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1F9" w:rsidRDefault="004779B3" w:rsidP="005871F9">
      <w:pPr>
        <w:spacing w:line="235" w:lineRule="auto"/>
        <w:jc w:val="center"/>
        <w:sectPr w:rsidR="005871F9">
          <w:footerReference w:type="default" r:id="rId8"/>
          <w:type w:val="continuous"/>
          <w:pgSz w:w="11910" w:h="16840"/>
          <w:pgMar w:top="1480" w:right="480" w:bottom="280" w:left="920" w:header="720" w:footer="720" w:gutter="0"/>
          <w:cols w:space="720"/>
        </w:sectPr>
      </w:pPr>
      <w:r w:rsidRPr="004779B3">
        <w:rPr>
          <w:noProof/>
          <w:lang w:eastAsia="ru-RU"/>
        </w:rPr>
        <w:drawing>
          <wp:inline distT="0" distB="0" distL="0" distR="0">
            <wp:extent cx="6673850" cy="9160186"/>
            <wp:effectExtent l="0" t="0" r="0" b="0"/>
            <wp:docPr id="1" name="Рисунок 1" descr="C:\Users\User\Desktop\2024-03-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4-03-04\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3850" cy="9160186"/>
                    </a:xfrm>
                    <a:prstGeom prst="rect">
                      <a:avLst/>
                    </a:prstGeom>
                    <a:noFill/>
                    <a:ln>
                      <a:noFill/>
                    </a:ln>
                  </pic:spPr>
                </pic:pic>
              </a:graphicData>
            </a:graphic>
          </wp:inline>
        </w:drawing>
      </w:r>
    </w:p>
    <w:p w:rsidR="00D80858" w:rsidRDefault="00A923ED">
      <w:pPr>
        <w:spacing w:before="65" w:after="3"/>
        <w:ind w:left="86" w:right="98"/>
        <w:jc w:val="center"/>
        <w:rPr>
          <w:b/>
          <w:sz w:val="28"/>
        </w:rPr>
      </w:pPr>
      <w:r>
        <w:rPr>
          <w:b/>
          <w:spacing w:val="-2"/>
          <w:sz w:val="28"/>
        </w:rPr>
        <w:lastRenderedPageBreak/>
        <w:t>Содержание</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092"/>
        <w:gridCol w:w="806"/>
      </w:tblGrid>
      <w:tr w:rsidR="00D80858">
        <w:trPr>
          <w:trHeight w:val="323"/>
        </w:trPr>
        <w:tc>
          <w:tcPr>
            <w:tcW w:w="1385" w:type="dxa"/>
          </w:tcPr>
          <w:p w:rsidR="00D80858" w:rsidRDefault="00A923ED">
            <w:pPr>
              <w:pStyle w:val="TableParagraph"/>
              <w:spacing w:line="304" w:lineRule="exact"/>
              <w:ind w:left="12" w:right="4"/>
              <w:jc w:val="center"/>
              <w:rPr>
                <w:sz w:val="28"/>
              </w:rPr>
            </w:pPr>
            <w:r>
              <w:rPr>
                <w:sz w:val="28"/>
              </w:rPr>
              <w:t xml:space="preserve">№ </w:t>
            </w:r>
            <w:r>
              <w:rPr>
                <w:spacing w:val="-5"/>
                <w:sz w:val="28"/>
              </w:rPr>
              <w:t>п/п</w:t>
            </w:r>
          </w:p>
        </w:tc>
        <w:tc>
          <w:tcPr>
            <w:tcW w:w="8092" w:type="dxa"/>
          </w:tcPr>
          <w:p w:rsidR="00D80858" w:rsidRDefault="00A923ED">
            <w:pPr>
              <w:pStyle w:val="TableParagraph"/>
              <w:spacing w:line="304" w:lineRule="exact"/>
              <w:ind w:left="13"/>
              <w:jc w:val="center"/>
              <w:rPr>
                <w:sz w:val="28"/>
              </w:rPr>
            </w:pPr>
            <w:r>
              <w:rPr>
                <w:spacing w:val="-2"/>
                <w:sz w:val="28"/>
              </w:rPr>
              <w:t>Оглавление</w:t>
            </w:r>
          </w:p>
        </w:tc>
        <w:tc>
          <w:tcPr>
            <w:tcW w:w="806" w:type="dxa"/>
          </w:tcPr>
          <w:p w:rsidR="00D80858" w:rsidRDefault="00A923ED">
            <w:pPr>
              <w:pStyle w:val="TableParagraph"/>
              <w:spacing w:line="304" w:lineRule="exact"/>
              <w:ind w:left="15" w:right="3"/>
              <w:jc w:val="center"/>
              <w:rPr>
                <w:sz w:val="28"/>
              </w:rPr>
            </w:pPr>
            <w:r>
              <w:rPr>
                <w:spacing w:val="-4"/>
                <w:sz w:val="28"/>
              </w:rPr>
              <w:t>Стр.</w:t>
            </w:r>
          </w:p>
        </w:tc>
      </w:tr>
      <w:tr w:rsidR="00D80858">
        <w:trPr>
          <w:trHeight w:val="321"/>
        </w:trPr>
        <w:tc>
          <w:tcPr>
            <w:tcW w:w="10283" w:type="dxa"/>
            <w:gridSpan w:val="3"/>
          </w:tcPr>
          <w:p w:rsidR="00D80858" w:rsidRDefault="00A923ED">
            <w:pPr>
              <w:pStyle w:val="TableParagraph"/>
              <w:spacing w:line="301" w:lineRule="exact"/>
              <w:ind w:left="3699"/>
              <w:rPr>
                <w:b/>
                <w:sz w:val="28"/>
              </w:rPr>
            </w:pPr>
            <w:r>
              <w:rPr>
                <w:b/>
                <w:sz w:val="28"/>
              </w:rPr>
              <w:t>1.</w:t>
            </w:r>
            <w:r>
              <w:rPr>
                <w:b/>
                <w:spacing w:val="-3"/>
                <w:sz w:val="28"/>
              </w:rPr>
              <w:t xml:space="preserve"> </w:t>
            </w:r>
            <w:r>
              <w:rPr>
                <w:b/>
                <w:sz w:val="28"/>
              </w:rPr>
              <w:t>ЦЕЛЕВОЙ</w:t>
            </w:r>
            <w:r>
              <w:rPr>
                <w:b/>
                <w:spacing w:val="-1"/>
                <w:sz w:val="28"/>
              </w:rPr>
              <w:t xml:space="preserve"> </w:t>
            </w:r>
            <w:r>
              <w:rPr>
                <w:b/>
                <w:spacing w:val="-2"/>
                <w:sz w:val="28"/>
              </w:rPr>
              <w:t>РАЗДЕЛ</w:t>
            </w:r>
          </w:p>
        </w:tc>
      </w:tr>
      <w:tr w:rsidR="00D80858">
        <w:trPr>
          <w:trHeight w:val="321"/>
        </w:trPr>
        <w:tc>
          <w:tcPr>
            <w:tcW w:w="1385" w:type="dxa"/>
          </w:tcPr>
          <w:p w:rsidR="00D80858" w:rsidRDefault="00A923ED">
            <w:pPr>
              <w:pStyle w:val="TableParagraph"/>
              <w:spacing w:line="302" w:lineRule="exact"/>
              <w:ind w:left="12"/>
              <w:jc w:val="center"/>
              <w:rPr>
                <w:b/>
                <w:sz w:val="28"/>
              </w:rPr>
            </w:pPr>
            <w:r>
              <w:rPr>
                <w:b/>
                <w:spacing w:val="-4"/>
                <w:sz w:val="28"/>
              </w:rPr>
              <w:t>1.1.</w:t>
            </w:r>
          </w:p>
        </w:tc>
        <w:tc>
          <w:tcPr>
            <w:tcW w:w="8092" w:type="dxa"/>
          </w:tcPr>
          <w:p w:rsidR="00D80858" w:rsidRDefault="00A923ED">
            <w:pPr>
              <w:pStyle w:val="TableParagraph"/>
              <w:spacing w:line="302" w:lineRule="exact"/>
              <w:ind w:left="108"/>
              <w:rPr>
                <w:sz w:val="28"/>
              </w:rPr>
            </w:pPr>
            <w:r>
              <w:rPr>
                <w:sz w:val="28"/>
              </w:rPr>
              <w:t>Пояснительная</w:t>
            </w:r>
            <w:r>
              <w:rPr>
                <w:spacing w:val="-9"/>
                <w:sz w:val="28"/>
              </w:rPr>
              <w:t xml:space="preserve"> </w:t>
            </w:r>
            <w:r>
              <w:rPr>
                <w:spacing w:val="-2"/>
                <w:sz w:val="28"/>
              </w:rPr>
              <w:t>записка</w:t>
            </w:r>
          </w:p>
        </w:tc>
        <w:tc>
          <w:tcPr>
            <w:tcW w:w="806" w:type="dxa"/>
          </w:tcPr>
          <w:p w:rsidR="00D80858" w:rsidRDefault="00A923ED">
            <w:pPr>
              <w:pStyle w:val="TableParagraph"/>
              <w:spacing w:line="302" w:lineRule="exact"/>
              <w:ind w:left="15" w:right="4"/>
              <w:jc w:val="center"/>
              <w:rPr>
                <w:sz w:val="28"/>
              </w:rPr>
            </w:pPr>
            <w:r>
              <w:rPr>
                <w:spacing w:val="-10"/>
                <w:sz w:val="28"/>
              </w:rPr>
              <w:t>4</w:t>
            </w:r>
          </w:p>
        </w:tc>
      </w:tr>
      <w:tr w:rsidR="00D80858">
        <w:trPr>
          <w:trHeight w:val="323"/>
        </w:trPr>
        <w:tc>
          <w:tcPr>
            <w:tcW w:w="1385" w:type="dxa"/>
          </w:tcPr>
          <w:p w:rsidR="00D80858" w:rsidRDefault="00A923ED">
            <w:pPr>
              <w:pStyle w:val="TableParagraph"/>
              <w:spacing w:line="304" w:lineRule="exact"/>
              <w:ind w:left="12" w:right="1"/>
              <w:jc w:val="center"/>
              <w:rPr>
                <w:b/>
                <w:sz w:val="28"/>
              </w:rPr>
            </w:pPr>
            <w:r>
              <w:rPr>
                <w:b/>
                <w:spacing w:val="-2"/>
                <w:sz w:val="28"/>
              </w:rPr>
              <w:t>1.1.1</w:t>
            </w:r>
          </w:p>
        </w:tc>
        <w:tc>
          <w:tcPr>
            <w:tcW w:w="8092" w:type="dxa"/>
          </w:tcPr>
          <w:p w:rsidR="00D80858" w:rsidRDefault="00A923ED">
            <w:pPr>
              <w:pStyle w:val="TableParagraph"/>
              <w:spacing w:line="304" w:lineRule="exact"/>
              <w:ind w:left="108"/>
              <w:rPr>
                <w:sz w:val="28"/>
              </w:rPr>
            </w:pPr>
            <w:r>
              <w:rPr>
                <w:sz w:val="28"/>
              </w:rPr>
              <w:t>Цели</w:t>
            </w:r>
            <w:r>
              <w:rPr>
                <w:spacing w:val="-5"/>
                <w:sz w:val="28"/>
              </w:rPr>
              <w:t xml:space="preserve"> </w:t>
            </w:r>
            <w:r>
              <w:rPr>
                <w:sz w:val="28"/>
              </w:rPr>
              <w:t>и</w:t>
            </w:r>
            <w:r>
              <w:rPr>
                <w:spacing w:val="-4"/>
                <w:sz w:val="28"/>
              </w:rPr>
              <w:t xml:space="preserve"> </w:t>
            </w:r>
            <w:r>
              <w:rPr>
                <w:sz w:val="28"/>
              </w:rPr>
              <w:t>задачи</w:t>
            </w:r>
            <w:r>
              <w:rPr>
                <w:spacing w:val="-5"/>
                <w:sz w:val="28"/>
              </w:rPr>
              <w:t xml:space="preserve"> </w:t>
            </w:r>
            <w:r>
              <w:rPr>
                <w:sz w:val="28"/>
              </w:rPr>
              <w:t>реализации</w:t>
            </w:r>
            <w:r>
              <w:rPr>
                <w:spacing w:val="-4"/>
                <w:sz w:val="28"/>
              </w:rPr>
              <w:t xml:space="preserve"> </w:t>
            </w:r>
            <w:r>
              <w:rPr>
                <w:spacing w:val="-2"/>
                <w:sz w:val="28"/>
              </w:rPr>
              <w:t>Программы</w:t>
            </w:r>
          </w:p>
        </w:tc>
        <w:tc>
          <w:tcPr>
            <w:tcW w:w="806" w:type="dxa"/>
          </w:tcPr>
          <w:p w:rsidR="00D80858" w:rsidRDefault="00A923ED">
            <w:pPr>
              <w:pStyle w:val="TableParagraph"/>
              <w:spacing w:line="304" w:lineRule="exact"/>
              <w:ind w:left="15" w:right="4"/>
              <w:jc w:val="center"/>
              <w:rPr>
                <w:sz w:val="28"/>
              </w:rPr>
            </w:pPr>
            <w:r>
              <w:rPr>
                <w:spacing w:val="-10"/>
                <w:sz w:val="28"/>
              </w:rPr>
              <w:t>6</w:t>
            </w:r>
          </w:p>
        </w:tc>
      </w:tr>
      <w:tr w:rsidR="00D80858">
        <w:trPr>
          <w:trHeight w:val="321"/>
        </w:trPr>
        <w:tc>
          <w:tcPr>
            <w:tcW w:w="1385" w:type="dxa"/>
          </w:tcPr>
          <w:p w:rsidR="00D80858" w:rsidRDefault="00A923ED">
            <w:pPr>
              <w:pStyle w:val="TableParagraph"/>
              <w:spacing w:line="301" w:lineRule="exact"/>
              <w:ind w:left="12" w:right="1"/>
              <w:jc w:val="center"/>
              <w:rPr>
                <w:b/>
                <w:sz w:val="28"/>
              </w:rPr>
            </w:pPr>
            <w:r>
              <w:rPr>
                <w:b/>
                <w:spacing w:val="-2"/>
                <w:sz w:val="28"/>
              </w:rPr>
              <w:t>1.1.2</w:t>
            </w:r>
          </w:p>
        </w:tc>
        <w:tc>
          <w:tcPr>
            <w:tcW w:w="8092" w:type="dxa"/>
          </w:tcPr>
          <w:p w:rsidR="00D80858" w:rsidRDefault="00A923ED">
            <w:pPr>
              <w:pStyle w:val="TableParagraph"/>
              <w:spacing w:line="301" w:lineRule="exact"/>
              <w:ind w:left="108"/>
              <w:rPr>
                <w:sz w:val="28"/>
              </w:rPr>
            </w:pPr>
            <w:r>
              <w:rPr>
                <w:sz w:val="28"/>
              </w:rPr>
              <w:t>Принципы</w:t>
            </w:r>
            <w:r>
              <w:rPr>
                <w:spacing w:val="-8"/>
                <w:sz w:val="28"/>
              </w:rPr>
              <w:t xml:space="preserve"> </w:t>
            </w:r>
            <w:r>
              <w:rPr>
                <w:sz w:val="28"/>
              </w:rPr>
              <w:t>и</w:t>
            </w:r>
            <w:r>
              <w:rPr>
                <w:spacing w:val="-9"/>
                <w:sz w:val="28"/>
              </w:rPr>
              <w:t xml:space="preserve"> </w:t>
            </w:r>
            <w:r>
              <w:rPr>
                <w:sz w:val="28"/>
              </w:rPr>
              <w:t>подходы</w:t>
            </w:r>
            <w:r>
              <w:rPr>
                <w:spacing w:val="-5"/>
                <w:sz w:val="28"/>
              </w:rPr>
              <w:t xml:space="preserve"> </w:t>
            </w:r>
            <w:r>
              <w:rPr>
                <w:sz w:val="28"/>
              </w:rPr>
              <w:t>к</w:t>
            </w:r>
            <w:r>
              <w:rPr>
                <w:spacing w:val="-7"/>
                <w:sz w:val="28"/>
              </w:rPr>
              <w:t xml:space="preserve"> </w:t>
            </w:r>
            <w:r>
              <w:rPr>
                <w:sz w:val="28"/>
              </w:rPr>
              <w:t>формированию</w:t>
            </w:r>
            <w:r>
              <w:rPr>
                <w:spacing w:val="-6"/>
                <w:sz w:val="28"/>
              </w:rPr>
              <w:t xml:space="preserve"> </w:t>
            </w:r>
            <w:r>
              <w:rPr>
                <w:spacing w:val="-2"/>
                <w:sz w:val="28"/>
              </w:rPr>
              <w:t>программы</w:t>
            </w:r>
          </w:p>
        </w:tc>
        <w:tc>
          <w:tcPr>
            <w:tcW w:w="806" w:type="dxa"/>
          </w:tcPr>
          <w:p w:rsidR="00D80858" w:rsidRDefault="00A923ED">
            <w:pPr>
              <w:pStyle w:val="TableParagraph"/>
              <w:spacing w:line="301" w:lineRule="exact"/>
              <w:ind w:left="15" w:right="4"/>
              <w:jc w:val="center"/>
              <w:rPr>
                <w:sz w:val="28"/>
              </w:rPr>
            </w:pPr>
            <w:r>
              <w:rPr>
                <w:spacing w:val="-10"/>
                <w:sz w:val="28"/>
              </w:rPr>
              <w:t>9</w:t>
            </w:r>
          </w:p>
        </w:tc>
      </w:tr>
      <w:tr w:rsidR="00D80858">
        <w:trPr>
          <w:trHeight w:val="321"/>
        </w:trPr>
        <w:tc>
          <w:tcPr>
            <w:tcW w:w="1385" w:type="dxa"/>
          </w:tcPr>
          <w:p w:rsidR="00D80858" w:rsidRDefault="00A923ED">
            <w:pPr>
              <w:pStyle w:val="TableParagraph"/>
              <w:spacing w:line="301" w:lineRule="exact"/>
              <w:ind w:left="12" w:right="3"/>
              <w:jc w:val="center"/>
              <w:rPr>
                <w:b/>
                <w:sz w:val="28"/>
              </w:rPr>
            </w:pPr>
            <w:r>
              <w:rPr>
                <w:b/>
                <w:spacing w:val="-5"/>
                <w:sz w:val="28"/>
              </w:rPr>
              <w:t>1.2</w:t>
            </w:r>
          </w:p>
        </w:tc>
        <w:tc>
          <w:tcPr>
            <w:tcW w:w="8092" w:type="dxa"/>
          </w:tcPr>
          <w:p w:rsidR="00D80858" w:rsidRDefault="00A923ED">
            <w:pPr>
              <w:pStyle w:val="TableParagraph"/>
              <w:spacing w:line="301" w:lineRule="exact"/>
              <w:ind w:left="108"/>
              <w:rPr>
                <w:sz w:val="28"/>
              </w:rPr>
            </w:pPr>
            <w:r>
              <w:rPr>
                <w:sz w:val="28"/>
              </w:rPr>
              <w:t>Планируемые</w:t>
            </w:r>
            <w:r>
              <w:rPr>
                <w:spacing w:val="-6"/>
                <w:sz w:val="28"/>
              </w:rPr>
              <w:t xml:space="preserve"> </w:t>
            </w:r>
            <w:r>
              <w:rPr>
                <w:sz w:val="28"/>
              </w:rPr>
              <w:t>результаты</w:t>
            </w:r>
            <w:r>
              <w:rPr>
                <w:spacing w:val="-6"/>
                <w:sz w:val="28"/>
              </w:rPr>
              <w:t xml:space="preserve"> </w:t>
            </w:r>
            <w:r>
              <w:rPr>
                <w:sz w:val="28"/>
              </w:rPr>
              <w:t>освоения</w:t>
            </w:r>
            <w:r>
              <w:rPr>
                <w:spacing w:val="58"/>
                <w:sz w:val="28"/>
              </w:rPr>
              <w:t xml:space="preserve"> </w:t>
            </w:r>
            <w:r>
              <w:rPr>
                <w:spacing w:val="-2"/>
                <w:sz w:val="28"/>
              </w:rPr>
              <w:t>Программы</w:t>
            </w:r>
          </w:p>
        </w:tc>
        <w:tc>
          <w:tcPr>
            <w:tcW w:w="806" w:type="dxa"/>
          </w:tcPr>
          <w:p w:rsidR="00D80858" w:rsidRDefault="00A923ED">
            <w:pPr>
              <w:pStyle w:val="TableParagraph"/>
              <w:spacing w:line="301" w:lineRule="exact"/>
              <w:ind w:left="15"/>
              <w:jc w:val="center"/>
              <w:rPr>
                <w:sz w:val="28"/>
              </w:rPr>
            </w:pPr>
            <w:r>
              <w:rPr>
                <w:spacing w:val="-5"/>
                <w:sz w:val="28"/>
              </w:rPr>
              <w:t>12</w:t>
            </w:r>
          </w:p>
        </w:tc>
      </w:tr>
      <w:tr w:rsidR="00D80858">
        <w:trPr>
          <w:trHeight w:val="645"/>
        </w:trPr>
        <w:tc>
          <w:tcPr>
            <w:tcW w:w="1385" w:type="dxa"/>
          </w:tcPr>
          <w:p w:rsidR="00D80858" w:rsidRDefault="00A923ED">
            <w:pPr>
              <w:pStyle w:val="TableParagraph"/>
              <w:ind w:left="12" w:right="3"/>
              <w:jc w:val="center"/>
              <w:rPr>
                <w:b/>
                <w:sz w:val="28"/>
              </w:rPr>
            </w:pPr>
            <w:r>
              <w:rPr>
                <w:b/>
                <w:spacing w:val="-5"/>
                <w:sz w:val="28"/>
              </w:rPr>
              <w:t>1.3</w:t>
            </w:r>
          </w:p>
        </w:tc>
        <w:tc>
          <w:tcPr>
            <w:tcW w:w="8092" w:type="dxa"/>
          </w:tcPr>
          <w:p w:rsidR="00D80858" w:rsidRDefault="00A923ED">
            <w:pPr>
              <w:pStyle w:val="TableParagraph"/>
              <w:tabs>
                <w:tab w:val="left" w:pos="2486"/>
                <w:tab w:val="left" w:pos="4450"/>
                <w:tab w:val="left" w:pos="6360"/>
              </w:tabs>
              <w:spacing w:line="317" w:lineRule="exact"/>
              <w:ind w:left="108"/>
              <w:rPr>
                <w:sz w:val="28"/>
              </w:rPr>
            </w:pPr>
            <w:r>
              <w:rPr>
                <w:spacing w:val="-2"/>
                <w:sz w:val="28"/>
              </w:rPr>
              <w:t>Педагогическая</w:t>
            </w:r>
            <w:r>
              <w:rPr>
                <w:sz w:val="28"/>
              </w:rPr>
              <w:tab/>
            </w:r>
            <w:r>
              <w:rPr>
                <w:spacing w:val="-2"/>
                <w:sz w:val="28"/>
              </w:rPr>
              <w:t>диагностика</w:t>
            </w:r>
            <w:r>
              <w:rPr>
                <w:sz w:val="28"/>
              </w:rPr>
              <w:tab/>
            </w:r>
            <w:r>
              <w:rPr>
                <w:spacing w:val="-2"/>
                <w:sz w:val="28"/>
              </w:rPr>
              <w:t>достижения</w:t>
            </w:r>
            <w:r>
              <w:rPr>
                <w:sz w:val="28"/>
              </w:rPr>
              <w:tab/>
            </w:r>
            <w:r>
              <w:rPr>
                <w:spacing w:val="-2"/>
                <w:sz w:val="28"/>
              </w:rPr>
              <w:t>планируемых</w:t>
            </w:r>
          </w:p>
          <w:p w:rsidR="00D80858" w:rsidRDefault="00A923ED">
            <w:pPr>
              <w:pStyle w:val="TableParagraph"/>
              <w:spacing w:line="308" w:lineRule="exact"/>
              <w:ind w:left="108"/>
              <w:rPr>
                <w:sz w:val="28"/>
              </w:rPr>
            </w:pPr>
            <w:r>
              <w:rPr>
                <w:spacing w:val="-2"/>
                <w:sz w:val="28"/>
              </w:rPr>
              <w:t>результатов</w:t>
            </w:r>
          </w:p>
        </w:tc>
        <w:tc>
          <w:tcPr>
            <w:tcW w:w="806" w:type="dxa"/>
          </w:tcPr>
          <w:p w:rsidR="00D80858" w:rsidRDefault="00A923ED">
            <w:pPr>
              <w:pStyle w:val="TableParagraph"/>
              <w:spacing w:line="317" w:lineRule="exact"/>
              <w:ind w:left="15"/>
              <w:jc w:val="center"/>
              <w:rPr>
                <w:sz w:val="28"/>
              </w:rPr>
            </w:pPr>
            <w:r>
              <w:rPr>
                <w:spacing w:val="-5"/>
                <w:sz w:val="28"/>
              </w:rPr>
              <w:t>23</w:t>
            </w:r>
          </w:p>
        </w:tc>
      </w:tr>
      <w:tr w:rsidR="00D80858">
        <w:trPr>
          <w:trHeight w:val="321"/>
        </w:trPr>
        <w:tc>
          <w:tcPr>
            <w:tcW w:w="10283" w:type="dxa"/>
            <w:gridSpan w:val="3"/>
          </w:tcPr>
          <w:p w:rsidR="00D80858" w:rsidRDefault="00A923ED">
            <w:pPr>
              <w:pStyle w:val="TableParagraph"/>
              <w:spacing w:line="301" w:lineRule="exact"/>
              <w:ind w:left="2947"/>
              <w:rPr>
                <w:b/>
                <w:sz w:val="28"/>
              </w:rPr>
            </w:pPr>
            <w:r>
              <w:rPr>
                <w:b/>
                <w:sz w:val="28"/>
              </w:rPr>
              <w:t>2.</w:t>
            </w:r>
            <w:r>
              <w:rPr>
                <w:b/>
                <w:spacing w:val="-8"/>
                <w:sz w:val="28"/>
              </w:rPr>
              <w:t xml:space="preserve"> </w:t>
            </w:r>
            <w:r>
              <w:rPr>
                <w:b/>
                <w:sz w:val="28"/>
              </w:rPr>
              <w:t>СОДЕРЖАТЕЛЬНЫЙ</w:t>
            </w:r>
            <w:r>
              <w:rPr>
                <w:b/>
                <w:spacing w:val="-7"/>
                <w:sz w:val="28"/>
              </w:rPr>
              <w:t xml:space="preserve"> </w:t>
            </w:r>
            <w:r>
              <w:rPr>
                <w:b/>
                <w:spacing w:val="-2"/>
                <w:sz w:val="28"/>
              </w:rPr>
              <w:t>РАЗДЕЛ</w:t>
            </w:r>
          </w:p>
        </w:tc>
      </w:tr>
      <w:tr w:rsidR="00D80858">
        <w:trPr>
          <w:trHeight w:val="966"/>
        </w:trPr>
        <w:tc>
          <w:tcPr>
            <w:tcW w:w="1385" w:type="dxa"/>
          </w:tcPr>
          <w:p w:rsidR="00D80858" w:rsidRDefault="00A923ED">
            <w:pPr>
              <w:pStyle w:val="TableParagraph"/>
              <w:spacing w:line="320" w:lineRule="exact"/>
              <w:ind w:left="12" w:right="3"/>
              <w:jc w:val="center"/>
              <w:rPr>
                <w:b/>
                <w:sz w:val="28"/>
              </w:rPr>
            </w:pPr>
            <w:r>
              <w:rPr>
                <w:b/>
                <w:spacing w:val="-5"/>
                <w:sz w:val="28"/>
              </w:rPr>
              <w:t>2.1</w:t>
            </w:r>
          </w:p>
        </w:tc>
        <w:tc>
          <w:tcPr>
            <w:tcW w:w="8092" w:type="dxa"/>
          </w:tcPr>
          <w:p w:rsidR="00D80858" w:rsidRDefault="00A923ED">
            <w:pPr>
              <w:pStyle w:val="TableParagraph"/>
              <w:tabs>
                <w:tab w:val="left" w:pos="1534"/>
                <w:tab w:val="left" w:pos="2188"/>
                <w:tab w:val="left" w:pos="3488"/>
                <w:tab w:val="left" w:pos="3791"/>
                <w:tab w:val="left" w:pos="4673"/>
                <w:tab w:val="left" w:pos="5138"/>
                <w:tab w:val="left" w:pos="5637"/>
                <w:tab w:val="left" w:pos="5931"/>
                <w:tab w:val="left" w:pos="6021"/>
                <w:tab w:val="left" w:pos="7853"/>
              </w:tabs>
              <w:ind w:left="108" w:right="101"/>
              <w:rPr>
                <w:sz w:val="28"/>
              </w:rPr>
            </w:pPr>
            <w:r>
              <w:rPr>
                <w:spacing w:val="-2"/>
                <w:sz w:val="28"/>
              </w:rPr>
              <w:t>Описание</w:t>
            </w:r>
            <w:r>
              <w:rPr>
                <w:sz w:val="28"/>
              </w:rPr>
              <w:tab/>
            </w:r>
            <w:r>
              <w:rPr>
                <w:spacing w:val="-2"/>
                <w:sz w:val="28"/>
              </w:rPr>
              <w:t>образовательной</w:t>
            </w:r>
            <w:r>
              <w:rPr>
                <w:sz w:val="28"/>
              </w:rPr>
              <w:tab/>
            </w:r>
            <w:r>
              <w:rPr>
                <w:spacing w:val="-2"/>
                <w:sz w:val="28"/>
              </w:rPr>
              <w:t>деятельности</w:t>
            </w:r>
            <w:r>
              <w:rPr>
                <w:sz w:val="28"/>
              </w:rPr>
              <w:tab/>
            </w:r>
            <w:r>
              <w:rPr>
                <w:spacing w:val="-10"/>
                <w:sz w:val="28"/>
              </w:rPr>
              <w:t>в</w:t>
            </w:r>
            <w:r>
              <w:rPr>
                <w:sz w:val="28"/>
              </w:rPr>
              <w:tab/>
            </w:r>
            <w:r>
              <w:rPr>
                <w:sz w:val="28"/>
              </w:rPr>
              <w:tab/>
            </w:r>
            <w:r>
              <w:rPr>
                <w:spacing w:val="-2"/>
                <w:sz w:val="28"/>
              </w:rPr>
              <w:t>соответствии</w:t>
            </w:r>
            <w:r>
              <w:rPr>
                <w:sz w:val="28"/>
              </w:rPr>
              <w:tab/>
            </w:r>
            <w:r>
              <w:rPr>
                <w:spacing w:val="-10"/>
                <w:sz w:val="28"/>
              </w:rPr>
              <w:t xml:space="preserve">с </w:t>
            </w:r>
            <w:r>
              <w:rPr>
                <w:spacing w:val="-2"/>
                <w:sz w:val="28"/>
              </w:rPr>
              <w:t>направлениями</w:t>
            </w:r>
            <w:r>
              <w:rPr>
                <w:sz w:val="28"/>
              </w:rPr>
              <w:tab/>
            </w:r>
            <w:r>
              <w:rPr>
                <w:spacing w:val="-2"/>
                <w:sz w:val="28"/>
              </w:rPr>
              <w:t>развития</w:t>
            </w:r>
            <w:r>
              <w:rPr>
                <w:sz w:val="28"/>
              </w:rPr>
              <w:tab/>
            </w:r>
            <w:r>
              <w:rPr>
                <w:spacing w:val="-2"/>
                <w:sz w:val="28"/>
              </w:rPr>
              <w:t>ребенка</w:t>
            </w:r>
            <w:r>
              <w:rPr>
                <w:sz w:val="28"/>
              </w:rPr>
              <w:tab/>
            </w:r>
            <w:r>
              <w:rPr>
                <w:spacing w:val="-5"/>
                <w:sz w:val="28"/>
              </w:rPr>
              <w:t>(в</w:t>
            </w:r>
            <w:r>
              <w:rPr>
                <w:sz w:val="28"/>
              </w:rPr>
              <w:tab/>
            </w:r>
            <w:r>
              <w:rPr>
                <w:spacing w:val="-4"/>
                <w:sz w:val="28"/>
              </w:rPr>
              <w:t>пяти</w:t>
            </w:r>
            <w:r>
              <w:rPr>
                <w:sz w:val="28"/>
              </w:rPr>
              <w:tab/>
            </w:r>
            <w:r>
              <w:rPr>
                <w:spacing w:val="-2"/>
                <w:sz w:val="28"/>
              </w:rPr>
              <w:t>образовательных</w:t>
            </w:r>
          </w:p>
          <w:p w:rsidR="00D80858" w:rsidRDefault="00A923ED">
            <w:pPr>
              <w:pStyle w:val="TableParagraph"/>
              <w:spacing w:line="308" w:lineRule="exact"/>
              <w:ind w:left="108"/>
              <w:rPr>
                <w:sz w:val="28"/>
              </w:rPr>
            </w:pPr>
            <w:r>
              <w:rPr>
                <w:spacing w:val="-2"/>
                <w:sz w:val="28"/>
              </w:rPr>
              <w:t>областях)</w:t>
            </w:r>
          </w:p>
        </w:tc>
        <w:tc>
          <w:tcPr>
            <w:tcW w:w="806" w:type="dxa"/>
          </w:tcPr>
          <w:p w:rsidR="00D80858" w:rsidRDefault="00A923ED">
            <w:pPr>
              <w:pStyle w:val="TableParagraph"/>
              <w:spacing w:line="315" w:lineRule="exact"/>
              <w:ind w:left="15"/>
              <w:jc w:val="center"/>
              <w:rPr>
                <w:sz w:val="28"/>
              </w:rPr>
            </w:pPr>
            <w:r>
              <w:rPr>
                <w:spacing w:val="-5"/>
                <w:sz w:val="28"/>
              </w:rPr>
              <w:t>25</w:t>
            </w:r>
          </w:p>
        </w:tc>
      </w:tr>
      <w:tr w:rsidR="00D80858">
        <w:trPr>
          <w:trHeight w:val="321"/>
        </w:trPr>
        <w:tc>
          <w:tcPr>
            <w:tcW w:w="1385" w:type="dxa"/>
          </w:tcPr>
          <w:p w:rsidR="00D80858" w:rsidRDefault="00A923ED">
            <w:pPr>
              <w:pStyle w:val="TableParagraph"/>
              <w:spacing w:line="302" w:lineRule="exact"/>
              <w:ind w:left="12" w:right="1"/>
              <w:jc w:val="center"/>
              <w:rPr>
                <w:b/>
                <w:sz w:val="28"/>
              </w:rPr>
            </w:pPr>
            <w:r>
              <w:rPr>
                <w:b/>
                <w:spacing w:val="-2"/>
                <w:sz w:val="28"/>
              </w:rPr>
              <w:t>2.1.1</w:t>
            </w:r>
          </w:p>
        </w:tc>
        <w:tc>
          <w:tcPr>
            <w:tcW w:w="8092" w:type="dxa"/>
          </w:tcPr>
          <w:p w:rsidR="00D80858" w:rsidRDefault="00A923ED">
            <w:pPr>
              <w:pStyle w:val="TableParagraph"/>
              <w:spacing w:line="302" w:lineRule="exact"/>
              <w:ind w:left="108"/>
              <w:rPr>
                <w:sz w:val="28"/>
              </w:rPr>
            </w:pPr>
            <w:r>
              <w:rPr>
                <w:sz w:val="28"/>
              </w:rPr>
              <w:t>От</w:t>
            </w:r>
            <w:r>
              <w:rPr>
                <w:spacing w:val="-3"/>
                <w:sz w:val="28"/>
              </w:rPr>
              <w:t xml:space="preserve"> </w:t>
            </w:r>
            <w:r>
              <w:rPr>
                <w:sz w:val="28"/>
              </w:rPr>
              <w:t>2</w:t>
            </w:r>
            <w:r>
              <w:rPr>
                <w:spacing w:val="-1"/>
                <w:sz w:val="28"/>
              </w:rPr>
              <w:t xml:space="preserve"> </w:t>
            </w:r>
            <w:r>
              <w:rPr>
                <w:sz w:val="28"/>
              </w:rPr>
              <w:t>месяцев</w:t>
            </w:r>
            <w:r>
              <w:rPr>
                <w:spacing w:val="-3"/>
                <w:sz w:val="28"/>
              </w:rPr>
              <w:t xml:space="preserve"> </w:t>
            </w:r>
            <w:r>
              <w:rPr>
                <w:sz w:val="28"/>
              </w:rPr>
              <w:t>до</w:t>
            </w:r>
            <w:r>
              <w:rPr>
                <w:spacing w:val="-1"/>
                <w:sz w:val="28"/>
              </w:rPr>
              <w:t xml:space="preserve"> </w:t>
            </w:r>
            <w:r>
              <w:rPr>
                <w:sz w:val="28"/>
              </w:rPr>
              <w:t>2</w:t>
            </w:r>
            <w:r>
              <w:rPr>
                <w:spacing w:val="-2"/>
                <w:sz w:val="28"/>
              </w:rPr>
              <w:t xml:space="preserve"> </w:t>
            </w:r>
            <w:r>
              <w:rPr>
                <w:sz w:val="28"/>
              </w:rPr>
              <w:t>лет</w:t>
            </w:r>
            <w:r>
              <w:rPr>
                <w:spacing w:val="-2"/>
                <w:sz w:val="28"/>
              </w:rPr>
              <w:t xml:space="preserve"> (Младенчество)</w:t>
            </w:r>
          </w:p>
        </w:tc>
        <w:tc>
          <w:tcPr>
            <w:tcW w:w="806" w:type="dxa"/>
          </w:tcPr>
          <w:p w:rsidR="00D80858" w:rsidRDefault="00A923ED">
            <w:pPr>
              <w:pStyle w:val="TableParagraph"/>
              <w:spacing w:line="302" w:lineRule="exact"/>
              <w:ind w:left="15"/>
              <w:jc w:val="center"/>
              <w:rPr>
                <w:sz w:val="28"/>
              </w:rPr>
            </w:pPr>
            <w:r>
              <w:rPr>
                <w:spacing w:val="-5"/>
                <w:sz w:val="28"/>
              </w:rPr>
              <w:t>26</w:t>
            </w:r>
          </w:p>
        </w:tc>
      </w:tr>
      <w:tr w:rsidR="00D80858">
        <w:trPr>
          <w:trHeight w:val="321"/>
        </w:trPr>
        <w:tc>
          <w:tcPr>
            <w:tcW w:w="1385" w:type="dxa"/>
          </w:tcPr>
          <w:p w:rsidR="00D80858" w:rsidRDefault="00A923ED">
            <w:pPr>
              <w:pStyle w:val="TableParagraph"/>
              <w:spacing w:line="301" w:lineRule="exact"/>
              <w:ind w:left="12" w:right="1"/>
              <w:jc w:val="center"/>
              <w:rPr>
                <w:b/>
                <w:sz w:val="28"/>
              </w:rPr>
            </w:pPr>
            <w:r>
              <w:rPr>
                <w:b/>
                <w:spacing w:val="-2"/>
                <w:sz w:val="28"/>
              </w:rPr>
              <w:t>2.1.2</w:t>
            </w:r>
          </w:p>
        </w:tc>
        <w:tc>
          <w:tcPr>
            <w:tcW w:w="8092" w:type="dxa"/>
          </w:tcPr>
          <w:p w:rsidR="00D80858" w:rsidRDefault="00A923ED">
            <w:pPr>
              <w:pStyle w:val="TableParagraph"/>
              <w:spacing w:line="301" w:lineRule="exact"/>
              <w:ind w:left="108"/>
              <w:rPr>
                <w:sz w:val="28"/>
              </w:rPr>
            </w:pPr>
            <w:r>
              <w:rPr>
                <w:sz w:val="28"/>
              </w:rPr>
              <w:t>От</w:t>
            </w:r>
            <w:r>
              <w:rPr>
                <w:spacing w:val="-3"/>
                <w:sz w:val="28"/>
              </w:rPr>
              <w:t xml:space="preserve"> </w:t>
            </w:r>
            <w:r>
              <w:rPr>
                <w:sz w:val="28"/>
              </w:rPr>
              <w:t>2 до</w:t>
            </w:r>
            <w:r>
              <w:rPr>
                <w:spacing w:val="-3"/>
                <w:sz w:val="28"/>
              </w:rPr>
              <w:t xml:space="preserve"> </w:t>
            </w:r>
            <w:r>
              <w:rPr>
                <w:sz w:val="28"/>
              </w:rPr>
              <w:t>3</w:t>
            </w:r>
            <w:r>
              <w:rPr>
                <w:spacing w:val="-1"/>
                <w:sz w:val="28"/>
              </w:rPr>
              <w:t xml:space="preserve"> </w:t>
            </w:r>
            <w:r>
              <w:rPr>
                <w:sz w:val="28"/>
              </w:rPr>
              <w:t>лет</w:t>
            </w:r>
            <w:r>
              <w:rPr>
                <w:spacing w:val="-1"/>
                <w:sz w:val="28"/>
              </w:rPr>
              <w:t xml:space="preserve"> </w:t>
            </w:r>
            <w:r>
              <w:rPr>
                <w:sz w:val="28"/>
              </w:rPr>
              <w:t>(I</w:t>
            </w:r>
            <w:r>
              <w:rPr>
                <w:spacing w:val="-2"/>
                <w:sz w:val="28"/>
              </w:rPr>
              <w:t xml:space="preserve"> </w:t>
            </w:r>
            <w:r>
              <w:rPr>
                <w:sz w:val="28"/>
              </w:rPr>
              <w:t>младшая</w:t>
            </w:r>
            <w:r>
              <w:rPr>
                <w:spacing w:val="-1"/>
                <w:sz w:val="28"/>
              </w:rPr>
              <w:t xml:space="preserve"> </w:t>
            </w:r>
            <w:r>
              <w:rPr>
                <w:spacing w:val="-2"/>
                <w:sz w:val="28"/>
              </w:rPr>
              <w:t>группа)</w:t>
            </w:r>
          </w:p>
        </w:tc>
        <w:tc>
          <w:tcPr>
            <w:tcW w:w="806" w:type="dxa"/>
          </w:tcPr>
          <w:p w:rsidR="00D80858" w:rsidRDefault="00A923ED">
            <w:pPr>
              <w:pStyle w:val="TableParagraph"/>
              <w:spacing w:line="301" w:lineRule="exact"/>
              <w:ind w:left="15"/>
              <w:jc w:val="center"/>
              <w:rPr>
                <w:sz w:val="28"/>
              </w:rPr>
            </w:pPr>
            <w:r>
              <w:rPr>
                <w:spacing w:val="-5"/>
                <w:sz w:val="28"/>
              </w:rPr>
              <w:t>33</w:t>
            </w:r>
          </w:p>
        </w:tc>
      </w:tr>
      <w:tr w:rsidR="00D80858">
        <w:trPr>
          <w:trHeight w:val="323"/>
        </w:trPr>
        <w:tc>
          <w:tcPr>
            <w:tcW w:w="1385" w:type="dxa"/>
          </w:tcPr>
          <w:p w:rsidR="00D80858" w:rsidRDefault="00A923ED">
            <w:pPr>
              <w:pStyle w:val="TableParagraph"/>
              <w:spacing w:line="304" w:lineRule="exact"/>
              <w:ind w:left="12" w:right="1"/>
              <w:jc w:val="center"/>
              <w:rPr>
                <w:b/>
                <w:sz w:val="28"/>
              </w:rPr>
            </w:pPr>
            <w:r>
              <w:rPr>
                <w:b/>
                <w:spacing w:val="-2"/>
                <w:sz w:val="28"/>
              </w:rPr>
              <w:t>2.1.3</w:t>
            </w:r>
          </w:p>
        </w:tc>
        <w:tc>
          <w:tcPr>
            <w:tcW w:w="8092" w:type="dxa"/>
          </w:tcPr>
          <w:p w:rsidR="00D80858" w:rsidRDefault="00A923ED">
            <w:pPr>
              <w:pStyle w:val="TableParagraph"/>
              <w:spacing w:line="304" w:lineRule="exact"/>
              <w:ind w:left="108"/>
              <w:rPr>
                <w:sz w:val="28"/>
              </w:rPr>
            </w:pPr>
            <w:r>
              <w:rPr>
                <w:sz w:val="28"/>
              </w:rPr>
              <w:t>От</w:t>
            </w:r>
            <w:r>
              <w:rPr>
                <w:spacing w:val="-3"/>
                <w:sz w:val="28"/>
              </w:rPr>
              <w:t xml:space="preserve"> </w:t>
            </w:r>
            <w:r>
              <w:rPr>
                <w:sz w:val="28"/>
              </w:rPr>
              <w:t>3 до</w:t>
            </w:r>
            <w:r>
              <w:rPr>
                <w:spacing w:val="-3"/>
                <w:sz w:val="28"/>
              </w:rPr>
              <w:t xml:space="preserve"> </w:t>
            </w:r>
            <w:r>
              <w:rPr>
                <w:sz w:val="28"/>
              </w:rPr>
              <w:t>4</w:t>
            </w:r>
            <w:r>
              <w:rPr>
                <w:spacing w:val="-1"/>
                <w:sz w:val="28"/>
              </w:rPr>
              <w:t xml:space="preserve"> </w:t>
            </w:r>
            <w:r>
              <w:rPr>
                <w:sz w:val="28"/>
              </w:rPr>
              <w:t>лет</w:t>
            </w:r>
            <w:r>
              <w:rPr>
                <w:spacing w:val="-1"/>
                <w:sz w:val="28"/>
              </w:rPr>
              <w:t xml:space="preserve"> </w:t>
            </w:r>
            <w:r>
              <w:rPr>
                <w:sz w:val="28"/>
              </w:rPr>
              <w:t>(II</w:t>
            </w:r>
            <w:r>
              <w:rPr>
                <w:spacing w:val="-2"/>
                <w:sz w:val="28"/>
              </w:rPr>
              <w:t xml:space="preserve"> </w:t>
            </w:r>
            <w:r>
              <w:rPr>
                <w:sz w:val="28"/>
              </w:rPr>
              <w:t>младшая</w:t>
            </w:r>
            <w:r>
              <w:rPr>
                <w:spacing w:val="-1"/>
                <w:sz w:val="28"/>
              </w:rPr>
              <w:t xml:space="preserve"> </w:t>
            </w:r>
            <w:r>
              <w:rPr>
                <w:spacing w:val="-2"/>
                <w:sz w:val="28"/>
              </w:rPr>
              <w:t>группа)</w:t>
            </w:r>
          </w:p>
        </w:tc>
        <w:tc>
          <w:tcPr>
            <w:tcW w:w="806" w:type="dxa"/>
          </w:tcPr>
          <w:p w:rsidR="00D80858" w:rsidRDefault="00A923ED">
            <w:pPr>
              <w:pStyle w:val="TableParagraph"/>
              <w:spacing w:line="304" w:lineRule="exact"/>
              <w:ind w:left="15"/>
              <w:jc w:val="center"/>
              <w:rPr>
                <w:sz w:val="28"/>
              </w:rPr>
            </w:pPr>
            <w:r>
              <w:rPr>
                <w:spacing w:val="-5"/>
                <w:sz w:val="28"/>
              </w:rPr>
              <w:t>46</w:t>
            </w:r>
          </w:p>
        </w:tc>
      </w:tr>
      <w:tr w:rsidR="00D80858">
        <w:trPr>
          <w:trHeight w:val="321"/>
        </w:trPr>
        <w:tc>
          <w:tcPr>
            <w:tcW w:w="1385" w:type="dxa"/>
          </w:tcPr>
          <w:p w:rsidR="00D80858" w:rsidRDefault="00A923ED">
            <w:pPr>
              <w:pStyle w:val="TableParagraph"/>
              <w:spacing w:line="301" w:lineRule="exact"/>
              <w:ind w:left="12" w:right="1"/>
              <w:jc w:val="center"/>
              <w:rPr>
                <w:b/>
                <w:sz w:val="28"/>
              </w:rPr>
            </w:pPr>
            <w:r>
              <w:rPr>
                <w:b/>
                <w:spacing w:val="-2"/>
                <w:sz w:val="28"/>
              </w:rPr>
              <w:t>2.1.4</w:t>
            </w:r>
          </w:p>
        </w:tc>
        <w:tc>
          <w:tcPr>
            <w:tcW w:w="8092" w:type="dxa"/>
          </w:tcPr>
          <w:p w:rsidR="00D80858" w:rsidRDefault="00A923ED">
            <w:pPr>
              <w:pStyle w:val="TableParagraph"/>
              <w:spacing w:line="301" w:lineRule="exact"/>
              <w:ind w:left="108"/>
              <w:rPr>
                <w:sz w:val="28"/>
              </w:rPr>
            </w:pPr>
            <w:r>
              <w:rPr>
                <w:sz w:val="28"/>
              </w:rPr>
              <w:t>От</w:t>
            </w:r>
            <w:r>
              <w:rPr>
                <w:spacing w:val="-3"/>
                <w:sz w:val="28"/>
              </w:rPr>
              <w:t xml:space="preserve"> </w:t>
            </w:r>
            <w:r>
              <w:rPr>
                <w:sz w:val="28"/>
              </w:rPr>
              <w:t>4</w:t>
            </w:r>
            <w:r>
              <w:rPr>
                <w:spacing w:val="-1"/>
                <w:sz w:val="28"/>
              </w:rPr>
              <w:t xml:space="preserve"> </w:t>
            </w:r>
            <w:r>
              <w:rPr>
                <w:sz w:val="28"/>
              </w:rPr>
              <w:t>до</w:t>
            </w:r>
            <w:r>
              <w:rPr>
                <w:spacing w:val="-4"/>
                <w:sz w:val="28"/>
              </w:rPr>
              <w:t xml:space="preserve"> </w:t>
            </w:r>
            <w:r>
              <w:rPr>
                <w:sz w:val="28"/>
              </w:rPr>
              <w:t>5</w:t>
            </w:r>
            <w:r>
              <w:rPr>
                <w:spacing w:val="-1"/>
                <w:sz w:val="28"/>
              </w:rPr>
              <w:t xml:space="preserve"> </w:t>
            </w:r>
            <w:r>
              <w:rPr>
                <w:sz w:val="28"/>
              </w:rPr>
              <w:t>лет</w:t>
            </w:r>
            <w:r>
              <w:rPr>
                <w:spacing w:val="-2"/>
                <w:sz w:val="28"/>
              </w:rPr>
              <w:t xml:space="preserve"> </w:t>
            </w:r>
            <w:r>
              <w:rPr>
                <w:sz w:val="28"/>
              </w:rPr>
              <w:t>(средняя</w:t>
            </w:r>
            <w:r>
              <w:rPr>
                <w:spacing w:val="-2"/>
                <w:sz w:val="28"/>
              </w:rPr>
              <w:t xml:space="preserve"> группа)</w:t>
            </w:r>
          </w:p>
        </w:tc>
        <w:tc>
          <w:tcPr>
            <w:tcW w:w="806" w:type="dxa"/>
          </w:tcPr>
          <w:p w:rsidR="00D80858" w:rsidRDefault="00A923ED">
            <w:pPr>
              <w:pStyle w:val="TableParagraph"/>
              <w:spacing w:line="301" w:lineRule="exact"/>
              <w:ind w:left="15"/>
              <w:jc w:val="center"/>
              <w:rPr>
                <w:sz w:val="28"/>
              </w:rPr>
            </w:pPr>
            <w:r>
              <w:rPr>
                <w:spacing w:val="-5"/>
                <w:sz w:val="28"/>
              </w:rPr>
              <w:t>66</w:t>
            </w:r>
          </w:p>
        </w:tc>
      </w:tr>
      <w:tr w:rsidR="00D80858">
        <w:trPr>
          <w:trHeight w:val="321"/>
        </w:trPr>
        <w:tc>
          <w:tcPr>
            <w:tcW w:w="1385" w:type="dxa"/>
          </w:tcPr>
          <w:p w:rsidR="00D80858" w:rsidRDefault="00A923ED">
            <w:pPr>
              <w:pStyle w:val="TableParagraph"/>
              <w:spacing w:line="301" w:lineRule="exact"/>
              <w:ind w:left="12" w:right="1"/>
              <w:jc w:val="center"/>
              <w:rPr>
                <w:b/>
                <w:sz w:val="28"/>
              </w:rPr>
            </w:pPr>
            <w:r>
              <w:rPr>
                <w:b/>
                <w:spacing w:val="-2"/>
                <w:sz w:val="28"/>
              </w:rPr>
              <w:t>2.1.5</w:t>
            </w:r>
          </w:p>
        </w:tc>
        <w:tc>
          <w:tcPr>
            <w:tcW w:w="8092" w:type="dxa"/>
          </w:tcPr>
          <w:p w:rsidR="00D80858" w:rsidRDefault="00A923ED">
            <w:pPr>
              <w:pStyle w:val="TableParagraph"/>
              <w:spacing w:line="301" w:lineRule="exact"/>
              <w:ind w:left="108"/>
              <w:rPr>
                <w:sz w:val="28"/>
              </w:rPr>
            </w:pPr>
            <w:r>
              <w:rPr>
                <w:sz w:val="28"/>
              </w:rPr>
              <w:t>От</w:t>
            </w:r>
            <w:r>
              <w:rPr>
                <w:spacing w:val="-3"/>
                <w:sz w:val="28"/>
              </w:rPr>
              <w:t xml:space="preserve"> </w:t>
            </w:r>
            <w:r>
              <w:rPr>
                <w:sz w:val="28"/>
              </w:rPr>
              <w:t>5</w:t>
            </w:r>
            <w:r>
              <w:rPr>
                <w:spacing w:val="-1"/>
                <w:sz w:val="28"/>
              </w:rPr>
              <w:t xml:space="preserve"> </w:t>
            </w:r>
            <w:r>
              <w:rPr>
                <w:sz w:val="28"/>
              </w:rPr>
              <w:t>до</w:t>
            </w:r>
            <w:r>
              <w:rPr>
                <w:spacing w:val="-4"/>
                <w:sz w:val="28"/>
              </w:rPr>
              <w:t xml:space="preserve"> </w:t>
            </w:r>
            <w:r>
              <w:rPr>
                <w:sz w:val="28"/>
              </w:rPr>
              <w:t>6</w:t>
            </w:r>
            <w:r>
              <w:rPr>
                <w:spacing w:val="-1"/>
                <w:sz w:val="28"/>
              </w:rPr>
              <w:t xml:space="preserve"> </w:t>
            </w:r>
            <w:r>
              <w:rPr>
                <w:sz w:val="28"/>
              </w:rPr>
              <w:t>лет</w:t>
            </w:r>
            <w:r>
              <w:rPr>
                <w:spacing w:val="-2"/>
                <w:sz w:val="28"/>
              </w:rPr>
              <w:t xml:space="preserve"> </w:t>
            </w:r>
            <w:r>
              <w:rPr>
                <w:sz w:val="28"/>
              </w:rPr>
              <w:t>(старшая</w:t>
            </w:r>
            <w:r>
              <w:rPr>
                <w:spacing w:val="-1"/>
                <w:sz w:val="28"/>
              </w:rPr>
              <w:t xml:space="preserve"> </w:t>
            </w:r>
            <w:r>
              <w:rPr>
                <w:spacing w:val="-2"/>
                <w:sz w:val="28"/>
              </w:rPr>
              <w:t>группа)</w:t>
            </w:r>
          </w:p>
        </w:tc>
        <w:tc>
          <w:tcPr>
            <w:tcW w:w="806" w:type="dxa"/>
          </w:tcPr>
          <w:p w:rsidR="00D80858" w:rsidRDefault="00A923ED">
            <w:pPr>
              <w:pStyle w:val="TableParagraph"/>
              <w:spacing w:line="301" w:lineRule="exact"/>
              <w:ind w:left="15"/>
              <w:jc w:val="center"/>
              <w:rPr>
                <w:sz w:val="28"/>
              </w:rPr>
            </w:pPr>
            <w:r>
              <w:rPr>
                <w:spacing w:val="-5"/>
                <w:sz w:val="28"/>
              </w:rPr>
              <w:t>89</w:t>
            </w:r>
          </w:p>
        </w:tc>
      </w:tr>
      <w:tr w:rsidR="00D80858">
        <w:trPr>
          <w:trHeight w:val="323"/>
        </w:trPr>
        <w:tc>
          <w:tcPr>
            <w:tcW w:w="1385" w:type="dxa"/>
          </w:tcPr>
          <w:p w:rsidR="00D80858" w:rsidRDefault="00A923ED">
            <w:pPr>
              <w:pStyle w:val="TableParagraph"/>
              <w:spacing w:line="304" w:lineRule="exact"/>
              <w:ind w:left="12" w:right="1"/>
              <w:jc w:val="center"/>
              <w:rPr>
                <w:b/>
                <w:sz w:val="28"/>
              </w:rPr>
            </w:pPr>
            <w:r>
              <w:rPr>
                <w:b/>
                <w:spacing w:val="-2"/>
                <w:sz w:val="28"/>
              </w:rPr>
              <w:t>2.1.6</w:t>
            </w:r>
          </w:p>
        </w:tc>
        <w:tc>
          <w:tcPr>
            <w:tcW w:w="8092" w:type="dxa"/>
          </w:tcPr>
          <w:p w:rsidR="00D80858" w:rsidRDefault="00A923ED">
            <w:pPr>
              <w:pStyle w:val="TableParagraph"/>
              <w:spacing w:line="304" w:lineRule="exact"/>
              <w:ind w:left="108"/>
              <w:rPr>
                <w:sz w:val="28"/>
              </w:rPr>
            </w:pPr>
            <w:r>
              <w:rPr>
                <w:sz w:val="28"/>
              </w:rPr>
              <w:t>От</w:t>
            </w:r>
            <w:r>
              <w:rPr>
                <w:spacing w:val="-5"/>
                <w:sz w:val="28"/>
              </w:rPr>
              <w:t xml:space="preserve"> </w:t>
            </w:r>
            <w:r>
              <w:rPr>
                <w:sz w:val="28"/>
              </w:rPr>
              <w:t>6</w:t>
            </w:r>
            <w:r>
              <w:rPr>
                <w:spacing w:val="-3"/>
                <w:sz w:val="28"/>
              </w:rPr>
              <w:t xml:space="preserve"> </w:t>
            </w:r>
            <w:r>
              <w:rPr>
                <w:sz w:val="28"/>
              </w:rPr>
              <w:t>до</w:t>
            </w:r>
            <w:r>
              <w:rPr>
                <w:spacing w:val="-5"/>
                <w:sz w:val="28"/>
              </w:rPr>
              <w:t xml:space="preserve"> </w:t>
            </w:r>
            <w:r>
              <w:rPr>
                <w:sz w:val="28"/>
              </w:rPr>
              <w:t>7</w:t>
            </w:r>
            <w:r>
              <w:rPr>
                <w:spacing w:val="-2"/>
                <w:sz w:val="28"/>
              </w:rPr>
              <w:t xml:space="preserve"> </w:t>
            </w:r>
            <w:r>
              <w:rPr>
                <w:sz w:val="28"/>
              </w:rPr>
              <w:t>лет</w:t>
            </w:r>
            <w:r>
              <w:rPr>
                <w:spacing w:val="-4"/>
                <w:sz w:val="28"/>
              </w:rPr>
              <w:t xml:space="preserve"> </w:t>
            </w:r>
            <w:r>
              <w:rPr>
                <w:sz w:val="28"/>
              </w:rPr>
              <w:t>(подготовительная</w:t>
            </w:r>
            <w:r>
              <w:rPr>
                <w:spacing w:val="-3"/>
                <w:sz w:val="28"/>
              </w:rPr>
              <w:t xml:space="preserve"> </w:t>
            </w:r>
            <w:r>
              <w:rPr>
                <w:sz w:val="28"/>
              </w:rPr>
              <w:t>к</w:t>
            </w:r>
            <w:r>
              <w:rPr>
                <w:spacing w:val="-4"/>
                <w:sz w:val="28"/>
              </w:rPr>
              <w:t xml:space="preserve"> </w:t>
            </w:r>
            <w:r>
              <w:rPr>
                <w:sz w:val="28"/>
              </w:rPr>
              <w:t>школе</w:t>
            </w:r>
            <w:r>
              <w:rPr>
                <w:spacing w:val="-3"/>
                <w:sz w:val="28"/>
              </w:rPr>
              <w:t xml:space="preserve"> </w:t>
            </w:r>
            <w:r>
              <w:rPr>
                <w:spacing w:val="-2"/>
                <w:sz w:val="28"/>
              </w:rPr>
              <w:t>группа)</w:t>
            </w:r>
          </w:p>
        </w:tc>
        <w:tc>
          <w:tcPr>
            <w:tcW w:w="806" w:type="dxa"/>
          </w:tcPr>
          <w:p w:rsidR="00D80858" w:rsidRDefault="00A923ED">
            <w:pPr>
              <w:pStyle w:val="TableParagraph"/>
              <w:spacing w:line="304" w:lineRule="exact"/>
              <w:ind w:left="15" w:right="2"/>
              <w:jc w:val="center"/>
              <w:rPr>
                <w:sz w:val="28"/>
              </w:rPr>
            </w:pPr>
            <w:r>
              <w:rPr>
                <w:spacing w:val="-5"/>
                <w:sz w:val="28"/>
              </w:rPr>
              <w:t>115</w:t>
            </w:r>
          </w:p>
        </w:tc>
      </w:tr>
      <w:tr w:rsidR="00D80858">
        <w:trPr>
          <w:trHeight w:val="1285"/>
        </w:trPr>
        <w:tc>
          <w:tcPr>
            <w:tcW w:w="1385" w:type="dxa"/>
          </w:tcPr>
          <w:p w:rsidR="00D80858" w:rsidRDefault="00A923ED">
            <w:pPr>
              <w:pStyle w:val="TableParagraph"/>
              <w:spacing w:line="320" w:lineRule="exact"/>
              <w:ind w:left="12" w:right="3"/>
              <w:jc w:val="center"/>
              <w:rPr>
                <w:b/>
                <w:sz w:val="28"/>
              </w:rPr>
            </w:pPr>
            <w:r>
              <w:rPr>
                <w:b/>
                <w:spacing w:val="-5"/>
                <w:sz w:val="28"/>
              </w:rPr>
              <w:t>2.2</w:t>
            </w:r>
          </w:p>
        </w:tc>
        <w:tc>
          <w:tcPr>
            <w:tcW w:w="8092" w:type="dxa"/>
          </w:tcPr>
          <w:p w:rsidR="00D80858" w:rsidRDefault="00A923ED">
            <w:pPr>
              <w:pStyle w:val="TableParagraph"/>
              <w:ind w:left="108"/>
              <w:rPr>
                <w:sz w:val="28"/>
              </w:rPr>
            </w:pPr>
            <w:r>
              <w:rPr>
                <w:sz w:val="28"/>
              </w:rPr>
              <w:t>Описание вариативных форм, способов, методов и средств реализации</w:t>
            </w:r>
            <w:r>
              <w:rPr>
                <w:spacing w:val="-7"/>
                <w:sz w:val="28"/>
              </w:rPr>
              <w:t xml:space="preserve"> </w:t>
            </w:r>
            <w:r>
              <w:rPr>
                <w:sz w:val="28"/>
              </w:rPr>
              <w:t>Программы</w:t>
            </w:r>
            <w:r>
              <w:rPr>
                <w:spacing w:val="-7"/>
                <w:sz w:val="28"/>
              </w:rPr>
              <w:t xml:space="preserve"> </w:t>
            </w:r>
            <w:r>
              <w:rPr>
                <w:sz w:val="28"/>
              </w:rPr>
              <w:t>с</w:t>
            </w:r>
            <w:r>
              <w:rPr>
                <w:spacing w:val="-7"/>
                <w:sz w:val="28"/>
              </w:rPr>
              <w:t xml:space="preserve"> </w:t>
            </w:r>
            <w:r>
              <w:rPr>
                <w:sz w:val="28"/>
              </w:rPr>
              <w:t>учетом</w:t>
            </w:r>
            <w:r>
              <w:rPr>
                <w:spacing w:val="-7"/>
                <w:sz w:val="28"/>
              </w:rPr>
              <w:t xml:space="preserve"> </w:t>
            </w:r>
            <w:r>
              <w:rPr>
                <w:sz w:val="28"/>
              </w:rPr>
              <w:t>возрастных</w:t>
            </w:r>
            <w:r>
              <w:rPr>
                <w:spacing w:val="-7"/>
                <w:sz w:val="28"/>
              </w:rPr>
              <w:t xml:space="preserve"> </w:t>
            </w:r>
            <w:r>
              <w:rPr>
                <w:sz w:val="28"/>
              </w:rPr>
              <w:t>и</w:t>
            </w:r>
            <w:r>
              <w:rPr>
                <w:spacing w:val="-9"/>
                <w:sz w:val="28"/>
              </w:rPr>
              <w:t xml:space="preserve"> </w:t>
            </w:r>
            <w:r>
              <w:rPr>
                <w:sz w:val="28"/>
              </w:rPr>
              <w:t>индивидуальных</w:t>
            </w:r>
          </w:p>
          <w:p w:rsidR="00D80858" w:rsidRDefault="00A923ED">
            <w:pPr>
              <w:pStyle w:val="TableParagraph"/>
              <w:spacing w:line="322" w:lineRule="exact"/>
              <w:ind w:left="108"/>
              <w:rPr>
                <w:sz w:val="28"/>
              </w:rPr>
            </w:pPr>
            <w:r>
              <w:rPr>
                <w:sz w:val="28"/>
              </w:rPr>
              <w:t>особенностей</w:t>
            </w:r>
            <w:r>
              <w:rPr>
                <w:spacing w:val="-10"/>
                <w:sz w:val="28"/>
              </w:rPr>
              <w:t xml:space="preserve"> </w:t>
            </w:r>
            <w:r>
              <w:rPr>
                <w:sz w:val="28"/>
              </w:rPr>
              <w:t>воспитанников,</w:t>
            </w:r>
            <w:r>
              <w:rPr>
                <w:spacing w:val="-12"/>
                <w:sz w:val="28"/>
              </w:rPr>
              <w:t xml:space="preserve"> </w:t>
            </w:r>
            <w:r>
              <w:rPr>
                <w:sz w:val="28"/>
              </w:rPr>
              <w:t>специфики</w:t>
            </w:r>
            <w:r>
              <w:rPr>
                <w:spacing w:val="-11"/>
                <w:sz w:val="28"/>
              </w:rPr>
              <w:t xml:space="preserve"> </w:t>
            </w:r>
            <w:r>
              <w:rPr>
                <w:sz w:val="28"/>
              </w:rPr>
              <w:t>их</w:t>
            </w:r>
            <w:r>
              <w:rPr>
                <w:spacing w:val="-10"/>
                <w:sz w:val="28"/>
              </w:rPr>
              <w:t xml:space="preserve"> </w:t>
            </w:r>
            <w:r>
              <w:rPr>
                <w:sz w:val="28"/>
              </w:rPr>
              <w:t>образовательных потребностей и интересов</w:t>
            </w:r>
          </w:p>
        </w:tc>
        <w:tc>
          <w:tcPr>
            <w:tcW w:w="806" w:type="dxa"/>
          </w:tcPr>
          <w:p w:rsidR="00D80858" w:rsidRDefault="00D80858">
            <w:pPr>
              <w:pStyle w:val="TableParagraph"/>
              <w:ind w:left="0"/>
              <w:rPr>
                <w:sz w:val="28"/>
              </w:rPr>
            </w:pPr>
          </w:p>
        </w:tc>
      </w:tr>
      <w:tr w:rsidR="00D80858">
        <w:trPr>
          <w:trHeight w:val="321"/>
        </w:trPr>
        <w:tc>
          <w:tcPr>
            <w:tcW w:w="1385" w:type="dxa"/>
          </w:tcPr>
          <w:p w:rsidR="00D80858" w:rsidRDefault="00A923ED">
            <w:pPr>
              <w:pStyle w:val="TableParagraph"/>
              <w:spacing w:line="302" w:lineRule="exact"/>
              <w:ind w:left="12" w:right="1"/>
              <w:jc w:val="center"/>
              <w:rPr>
                <w:b/>
                <w:sz w:val="28"/>
              </w:rPr>
            </w:pPr>
            <w:r>
              <w:rPr>
                <w:b/>
                <w:spacing w:val="-2"/>
                <w:sz w:val="28"/>
              </w:rPr>
              <w:t>2.2.1</w:t>
            </w:r>
          </w:p>
        </w:tc>
        <w:tc>
          <w:tcPr>
            <w:tcW w:w="8092" w:type="dxa"/>
          </w:tcPr>
          <w:p w:rsidR="00D80858" w:rsidRDefault="00A923ED">
            <w:pPr>
              <w:pStyle w:val="TableParagraph"/>
              <w:spacing w:line="302" w:lineRule="exact"/>
              <w:ind w:left="108"/>
              <w:rPr>
                <w:sz w:val="28"/>
              </w:rPr>
            </w:pPr>
            <w:r>
              <w:rPr>
                <w:sz w:val="28"/>
              </w:rPr>
              <w:t>Вариативные</w:t>
            </w:r>
            <w:r>
              <w:rPr>
                <w:spacing w:val="-9"/>
                <w:sz w:val="28"/>
              </w:rPr>
              <w:t xml:space="preserve"> </w:t>
            </w:r>
            <w:r>
              <w:rPr>
                <w:sz w:val="28"/>
              </w:rPr>
              <w:t>формы,</w:t>
            </w:r>
            <w:r>
              <w:rPr>
                <w:spacing w:val="-7"/>
                <w:sz w:val="28"/>
              </w:rPr>
              <w:t xml:space="preserve"> </w:t>
            </w:r>
            <w:r>
              <w:rPr>
                <w:sz w:val="28"/>
              </w:rPr>
              <w:t>методы</w:t>
            </w:r>
            <w:r>
              <w:rPr>
                <w:spacing w:val="-7"/>
                <w:sz w:val="28"/>
              </w:rPr>
              <w:t xml:space="preserve"> </w:t>
            </w:r>
            <w:r>
              <w:rPr>
                <w:sz w:val="28"/>
              </w:rPr>
              <w:t>и</w:t>
            </w:r>
            <w:r>
              <w:rPr>
                <w:spacing w:val="-6"/>
                <w:sz w:val="28"/>
              </w:rPr>
              <w:t xml:space="preserve"> </w:t>
            </w:r>
            <w:r>
              <w:rPr>
                <w:sz w:val="28"/>
              </w:rPr>
              <w:t>средства</w:t>
            </w:r>
            <w:r>
              <w:rPr>
                <w:spacing w:val="-6"/>
                <w:sz w:val="28"/>
              </w:rPr>
              <w:t xml:space="preserve"> </w:t>
            </w:r>
            <w:r>
              <w:rPr>
                <w:sz w:val="28"/>
              </w:rPr>
              <w:t>реализации</w:t>
            </w:r>
            <w:r>
              <w:rPr>
                <w:spacing w:val="-9"/>
                <w:sz w:val="28"/>
              </w:rPr>
              <w:t xml:space="preserve"> </w:t>
            </w:r>
            <w:r>
              <w:rPr>
                <w:spacing w:val="-2"/>
                <w:sz w:val="28"/>
              </w:rPr>
              <w:t>программы</w:t>
            </w:r>
          </w:p>
        </w:tc>
        <w:tc>
          <w:tcPr>
            <w:tcW w:w="806" w:type="dxa"/>
          </w:tcPr>
          <w:p w:rsidR="00D80858" w:rsidRDefault="00A923ED">
            <w:pPr>
              <w:pStyle w:val="TableParagraph"/>
              <w:spacing w:line="302" w:lineRule="exact"/>
              <w:ind w:left="15" w:right="2"/>
              <w:jc w:val="center"/>
              <w:rPr>
                <w:sz w:val="28"/>
              </w:rPr>
            </w:pPr>
            <w:r>
              <w:rPr>
                <w:spacing w:val="-5"/>
                <w:sz w:val="28"/>
              </w:rPr>
              <w:t>147</w:t>
            </w:r>
          </w:p>
        </w:tc>
      </w:tr>
      <w:tr w:rsidR="00D80858">
        <w:trPr>
          <w:trHeight w:val="643"/>
        </w:trPr>
        <w:tc>
          <w:tcPr>
            <w:tcW w:w="1385" w:type="dxa"/>
          </w:tcPr>
          <w:p w:rsidR="00D80858" w:rsidRDefault="00A923ED">
            <w:pPr>
              <w:pStyle w:val="TableParagraph"/>
              <w:spacing w:line="320" w:lineRule="exact"/>
              <w:ind w:left="12" w:right="1"/>
              <w:jc w:val="center"/>
              <w:rPr>
                <w:b/>
                <w:sz w:val="28"/>
              </w:rPr>
            </w:pPr>
            <w:r>
              <w:rPr>
                <w:b/>
                <w:spacing w:val="-2"/>
                <w:sz w:val="28"/>
              </w:rPr>
              <w:t>2.2.2</w:t>
            </w:r>
          </w:p>
        </w:tc>
        <w:tc>
          <w:tcPr>
            <w:tcW w:w="8092" w:type="dxa"/>
          </w:tcPr>
          <w:p w:rsidR="00D80858" w:rsidRDefault="00A923ED">
            <w:pPr>
              <w:pStyle w:val="TableParagraph"/>
              <w:spacing w:line="315" w:lineRule="exact"/>
              <w:ind w:left="108"/>
              <w:rPr>
                <w:sz w:val="28"/>
              </w:rPr>
            </w:pPr>
            <w:r>
              <w:rPr>
                <w:sz w:val="28"/>
              </w:rPr>
              <w:t>Особенности</w:t>
            </w:r>
            <w:r>
              <w:rPr>
                <w:spacing w:val="25"/>
                <w:sz w:val="28"/>
              </w:rPr>
              <w:t xml:space="preserve">  </w:t>
            </w:r>
            <w:r>
              <w:rPr>
                <w:sz w:val="28"/>
              </w:rPr>
              <w:t>образовательной</w:t>
            </w:r>
            <w:r>
              <w:rPr>
                <w:spacing w:val="25"/>
                <w:sz w:val="28"/>
              </w:rPr>
              <w:t xml:space="preserve">  </w:t>
            </w:r>
            <w:r>
              <w:rPr>
                <w:sz w:val="28"/>
              </w:rPr>
              <w:t>деятельности</w:t>
            </w:r>
            <w:r>
              <w:rPr>
                <w:spacing w:val="25"/>
                <w:sz w:val="28"/>
              </w:rPr>
              <w:t xml:space="preserve">  </w:t>
            </w:r>
            <w:r>
              <w:rPr>
                <w:sz w:val="28"/>
              </w:rPr>
              <w:t>разных</w:t>
            </w:r>
            <w:r>
              <w:rPr>
                <w:spacing w:val="25"/>
                <w:sz w:val="28"/>
              </w:rPr>
              <w:t xml:space="preserve">  </w:t>
            </w:r>
            <w:r>
              <w:rPr>
                <w:sz w:val="28"/>
              </w:rPr>
              <w:t>видов</w:t>
            </w:r>
            <w:r>
              <w:rPr>
                <w:spacing w:val="25"/>
                <w:sz w:val="28"/>
              </w:rPr>
              <w:t xml:space="preserve">  </w:t>
            </w:r>
            <w:r>
              <w:rPr>
                <w:spacing w:val="-10"/>
                <w:sz w:val="28"/>
              </w:rPr>
              <w:t>и</w:t>
            </w:r>
          </w:p>
          <w:p w:rsidR="00D80858" w:rsidRDefault="00A923ED">
            <w:pPr>
              <w:pStyle w:val="TableParagraph"/>
              <w:spacing w:line="308" w:lineRule="exact"/>
              <w:ind w:left="108"/>
              <w:rPr>
                <w:sz w:val="28"/>
              </w:rPr>
            </w:pPr>
            <w:r>
              <w:rPr>
                <w:sz w:val="28"/>
              </w:rPr>
              <w:t>культурных</w:t>
            </w:r>
            <w:r>
              <w:rPr>
                <w:spacing w:val="-8"/>
                <w:sz w:val="28"/>
              </w:rPr>
              <w:t xml:space="preserve"> </w:t>
            </w:r>
            <w:r>
              <w:rPr>
                <w:spacing w:val="-2"/>
                <w:sz w:val="28"/>
              </w:rPr>
              <w:t>практик.</w:t>
            </w:r>
          </w:p>
        </w:tc>
        <w:tc>
          <w:tcPr>
            <w:tcW w:w="806" w:type="dxa"/>
          </w:tcPr>
          <w:p w:rsidR="00D80858" w:rsidRDefault="00A923ED">
            <w:pPr>
              <w:pStyle w:val="TableParagraph"/>
              <w:spacing w:line="315" w:lineRule="exact"/>
              <w:ind w:left="15" w:right="2"/>
              <w:jc w:val="center"/>
              <w:rPr>
                <w:sz w:val="28"/>
              </w:rPr>
            </w:pPr>
            <w:r>
              <w:rPr>
                <w:spacing w:val="-5"/>
                <w:sz w:val="28"/>
              </w:rPr>
              <w:t>162</w:t>
            </w:r>
          </w:p>
        </w:tc>
      </w:tr>
      <w:tr w:rsidR="00D80858">
        <w:trPr>
          <w:trHeight w:val="323"/>
        </w:trPr>
        <w:tc>
          <w:tcPr>
            <w:tcW w:w="1385" w:type="dxa"/>
          </w:tcPr>
          <w:p w:rsidR="00D80858" w:rsidRDefault="00A923ED">
            <w:pPr>
              <w:pStyle w:val="TableParagraph"/>
              <w:spacing w:line="304" w:lineRule="exact"/>
              <w:ind w:left="12" w:right="1"/>
              <w:jc w:val="center"/>
              <w:rPr>
                <w:b/>
                <w:sz w:val="28"/>
              </w:rPr>
            </w:pPr>
            <w:r>
              <w:rPr>
                <w:b/>
                <w:spacing w:val="-2"/>
                <w:sz w:val="28"/>
              </w:rPr>
              <w:t>2.2.3</w:t>
            </w:r>
          </w:p>
        </w:tc>
        <w:tc>
          <w:tcPr>
            <w:tcW w:w="8092" w:type="dxa"/>
          </w:tcPr>
          <w:p w:rsidR="00D80858" w:rsidRDefault="00A923ED">
            <w:pPr>
              <w:pStyle w:val="TableParagraph"/>
              <w:spacing w:line="304" w:lineRule="exact"/>
              <w:ind w:left="108"/>
              <w:rPr>
                <w:sz w:val="28"/>
              </w:rPr>
            </w:pPr>
            <w:r>
              <w:rPr>
                <w:sz w:val="28"/>
              </w:rPr>
              <w:t>Способы</w:t>
            </w:r>
            <w:r>
              <w:rPr>
                <w:spacing w:val="-9"/>
                <w:sz w:val="28"/>
              </w:rPr>
              <w:t xml:space="preserve"> </w:t>
            </w:r>
            <w:r>
              <w:rPr>
                <w:sz w:val="28"/>
              </w:rPr>
              <w:t>и</w:t>
            </w:r>
            <w:r>
              <w:rPr>
                <w:spacing w:val="-6"/>
                <w:sz w:val="28"/>
              </w:rPr>
              <w:t xml:space="preserve"> </w:t>
            </w:r>
            <w:r>
              <w:rPr>
                <w:sz w:val="28"/>
              </w:rPr>
              <w:t>направления</w:t>
            </w:r>
            <w:r>
              <w:rPr>
                <w:spacing w:val="-10"/>
                <w:sz w:val="28"/>
              </w:rPr>
              <w:t xml:space="preserve"> </w:t>
            </w:r>
            <w:r>
              <w:rPr>
                <w:sz w:val="28"/>
              </w:rPr>
              <w:t>поддержки</w:t>
            </w:r>
            <w:r>
              <w:rPr>
                <w:spacing w:val="-6"/>
                <w:sz w:val="28"/>
              </w:rPr>
              <w:t xml:space="preserve"> </w:t>
            </w:r>
            <w:r>
              <w:rPr>
                <w:sz w:val="28"/>
              </w:rPr>
              <w:t>детской</w:t>
            </w:r>
            <w:r>
              <w:rPr>
                <w:spacing w:val="-6"/>
                <w:sz w:val="28"/>
              </w:rPr>
              <w:t xml:space="preserve"> </w:t>
            </w:r>
            <w:r>
              <w:rPr>
                <w:spacing w:val="-2"/>
                <w:sz w:val="28"/>
              </w:rPr>
              <w:t>инициативы</w:t>
            </w:r>
          </w:p>
        </w:tc>
        <w:tc>
          <w:tcPr>
            <w:tcW w:w="806" w:type="dxa"/>
          </w:tcPr>
          <w:p w:rsidR="00D80858" w:rsidRDefault="00A923ED">
            <w:pPr>
              <w:pStyle w:val="TableParagraph"/>
              <w:spacing w:line="304" w:lineRule="exact"/>
              <w:ind w:left="15" w:right="2"/>
              <w:jc w:val="center"/>
              <w:rPr>
                <w:sz w:val="28"/>
              </w:rPr>
            </w:pPr>
            <w:r>
              <w:rPr>
                <w:spacing w:val="-5"/>
                <w:sz w:val="28"/>
              </w:rPr>
              <w:t>164</w:t>
            </w:r>
          </w:p>
        </w:tc>
      </w:tr>
      <w:tr w:rsidR="00D80858">
        <w:trPr>
          <w:trHeight w:val="642"/>
        </w:trPr>
        <w:tc>
          <w:tcPr>
            <w:tcW w:w="1385" w:type="dxa"/>
          </w:tcPr>
          <w:p w:rsidR="00D80858" w:rsidRDefault="00A923ED">
            <w:pPr>
              <w:pStyle w:val="TableParagraph"/>
              <w:spacing w:line="320" w:lineRule="exact"/>
              <w:ind w:left="12" w:right="1"/>
              <w:jc w:val="center"/>
              <w:rPr>
                <w:b/>
                <w:sz w:val="28"/>
              </w:rPr>
            </w:pPr>
            <w:r>
              <w:rPr>
                <w:b/>
                <w:spacing w:val="-2"/>
                <w:sz w:val="28"/>
              </w:rPr>
              <w:t>2.2.4</w:t>
            </w:r>
          </w:p>
        </w:tc>
        <w:tc>
          <w:tcPr>
            <w:tcW w:w="8092" w:type="dxa"/>
          </w:tcPr>
          <w:p w:rsidR="00D80858" w:rsidRDefault="00A923ED">
            <w:pPr>
              <w:pStyle w:val="TableParagraph"/>
              <w:tabs>
                <w:tab w:val="left" w:pos="1915"/>
                <w:tab w:val="left" w:pos="4057"/>
                <w:tab w:val="left" w:pos="6273"/>
                <w:tab w:val="left" w:pos="7862"/>
              </w:tabs>
              <w:spacing w:line="315" w:lineRule="exact"/>
              <w:ind w:left="108"/>
              <w:rPr>
                <w:sz w:val="28"/>
              </w:rPr>
            </w:pPr>
            <w:r>
              <w:rPr>
                <w:spacing w:val="-2"/>
                <w:sz w:val="28"/>
              </w:rPr>
              <w:t>Особенности</w:t>
            </w:r>
            <w:r>
              <w:rPr>
                <w:sz w:val="28"/>
              </w:rPr>
              <w:tab/>
            </w:r>
            <w:r>
              <w:rPr>
                <w:spacing w:val="-2"/>
                <w:sz w:val="28"/>
              </w:rPr>
              <w:t>взаимодействия</w:t>
            </w:r>
            <w:r>
              <w:rPr>
                <w:sz w:val="28"/>
              </w:rPr>
              <w:tab/>
            </w:r>
            <w:r>
              <w:rPr>
                <w:spacing w:val="-2"/>
                <w:sz w:val="28"/>
              </w:rPr>
              <w:t>педагогического</w:t>
            </w:r>
            <w:r>
              <w:rPr>
                <w:sz w:val="28"/>
              </w:rPr>
              <w:tab/>
            </w:r>
            <w:r>
              <w:rPr>
                <w:spacing w:val="-2"/>
                <w:sz w:val="28"/>
              </w:rPr>
              <w:t>коллектива</w:t>
            </w:r>
            <w:r>
              <w:rPr>
                <w:sz w:val="28"/>
              </w:rPr>
              <w:tab/>
            </w:r>
            <w:r>
              <w:rPr>
                <w:spacing w:val="-10"/>
                <w:sz w:val="28"/>
              </w:rPr>
              <w:t>с</w:t>
            </w:r>
          </w:p>
          <w:p w:rsidR="00D80858" w:rsidRDefault="00A923ED">
            <w:pPr>
              <w:pStyle w:val="TableParagraph"/>
              <w:spacing w:line="308" w:lineRule="exact"/>
              <w:ind w:left="108"/>
              <w:rPr>
                <w:sz w:val="28"/>
              </w:rPr>
            </w:pPr>
            <w:r>
              <w:rPr>
                <w:sz w:val="28"/>
              </w:rPr>
              <w:t>семьями</w:t>
            </w:r>
            <w:r>
              <w:rPr>
                <w:spacing w:val="-6"/>
                <w:sz w:val="28"/>
              </w:rPr>
              <w:t xml:space="preserve"> </w:t>
            </w:r>
            <w:r>
              <w:rPr>
                <w:spacing w:val="-2"/>
                <w:sz w:val="28"/>
              </w:rPr>
              <w:t>воспитанников</w:t>
            </w:r>
          </w:p>
        </w:tc>
        <w:tc>
          <w:tcPr>
            <w:tcW w:w="806" w:type="dxa"/>
          </w:tcPr>
          <w:p w:rsidR="00D80858" w:rsidRDefault="00A923ED">
            <w:pPr>
              <w:pStyle w:val="TableParagraph"/>
              <w:spacing w:line="315" w:lineRule="exact"/>
              <w:ind w:left="15" w:right="2"/>
              <w:jc w:val="center"/>
              <w:rPr>
                <w:sz w:val="28"/>
              </w:rPr>
            </w:pPr>
            <w:r>
              <w:rPr>
                <w:spacing w:val="-5"/>
                <w:sz w:val="28"/>
              </w:rPr>
              <w:t>166</w:t>
            </w:r>
          </w:p>
        </w:tc>
      </w:tr>
      <w:tr w:rsidR="00D80858">
        <w:trPr>
          <w:trHeight w:val="645"/>
        </w:trPr>
        <w:tc>
          <w:tcPr>
            <w:tcW w:w="1385" w:type="dxa"/>
          </w:tcPr>
          <w:p w:rsidR="00D80858" w:rsidRDefault="00A923ED">
            <w:pPr>
              <w:pStyle w:val="TableParagraph"/>
              <w:spacing w:line="320" w:lineRule="exact"/>
              <w:ind w:left="12" w:right="3"/>
              <w:jc w:val="center"/>
              <w:rPr>
                <w:b/>
                <w:sz w:val="28"/>
              </w:rPr>
            </w:pPr>
            <w:r>
              <w:rPr>
                <w:b/>
                <w:spacing w:val="-5"/>
                <w:sz w:val="28"/>
              </w:rPr>
              <w:t>2.3</w:t>
            </w:r>
          </w:p>
        </w:tc>
        <w:tc>
          <w:tcPr>
            <w:tcW w:w="8092" w:type="dxa"/>
          </w:tcPr>
          <w:p w:rsidR="00D80858" w:rsidRDefault="00A923ED">
            <w:pPr>
              <w:pStyle w:val="TableParagraph"/>
              <w:spacing w:line="315" w:lineRule="exact"/>
              <w:ind w:left="108"/>
              <w:rPr>
                <w:sz w:val="28"/>
              </w:rPr>
            </w:pPr>
            <w:r>
              <w:rPr>
                <w:sz w:val="28"/>
              </w:rPr>
              <w:t>Описание</w:t>
            </w:r>
            <w:r>
              <w:rPr>
                <w:spacing w:val="57"/>
                <w:sz w:val="28"/>
              </w:rPr>
              <w:t xml:space="preserve"> </w:t>
            </w:r>
            <w:r>
              <w:rPr>
                <w:sz w:val="28"/>
              </w:rPr>
              <w:t>образовательной</w:t>
            </w:r>
            <w:r>
              <w:rPr>
                <w:spacing w:val="58"/>
                <w:sz w:val="28"/>
              </w:rPr>
              <w:t xml:space="preserve"> </w:t>
            </w:r>
            <w:r>
              <w:rPr>
                <w:sz w:val="28"/>
              </w:rPr>
              <w:t>деятельности</w:t>
            </w:r>
            <w:r>
              <w:rPr>
                <w:spacing w:val="59"/>
                <w:sz w:val="28"/>
              </w:rPr>
              <w:t xml:space="preserve"> </w:t>
            </w:r>
            <w:r>
              <w:rPr>
                <w:sz w:val="28"/>
              </w:rPr>
              <w:t>по</w:t>
            </w:r>
            <w:r>
              <w:rPr>
                <w:spacing w:val="59"/>
                <w:sz w:val="28"/>
              </w:rPr>
              <w:t xml:space="preserve"> </w:t>
            </w:r>
            <w:r>
              <w:rPr>
                <w:spacing w:val="-2"/>
                <w:sz w:val="28"/>
              </w:rPr>
              <w:t>профессиональной</w:t>
            </w:r>
          </w:p>
          <w:p w:rsidR="00D80858" w:rsidRDefault="00A923ED">
            <w:pPr>
              <w:pStyle w:val="TableParagraph"/>
              <w:spacing w:line="311" w:lineRule="exact"/>
              <w:ind w:left="108"/>
              <w:rPr>
                <w:sz w:val="28"/>
              </w:rPr>
            </w:pPr>
            <w:r>
              <w:rPr>
                <w:sz w:val="28"/>
              </w:rPr>
              <w:t>коррекции</w:t>
            </w:r>
            <w:r>
              <w:rPr>
                <w:spacing w:val="-10"/>
                <w:sz w:val="28"/>
              </w:rPr>
              <w:t xml:space="preserve"> </w:t>
            </w:r>
            <w:r>
              <w:rPr>
                <w:sz w:val="28"/>
              </w:rPr>
              <w:t>нарушений</w:t>
            </w:r>
            <w:r>
              <w:rPr>
                <w:spacing w:val="-10"/>
                <w:sz w:val="28"/>
              </w:rPr>
              <w:t xml:space="preserve"> </w:t>
            </w:r>
            <w:r>
              <w:rPr>
                <w:sz w:val="28"/>
              </w:rPr>
              <w:t>развития</w:t>
            </w:r>
            <w:r>
              <w:rPr>
                <w:spacing w:val="-10"/>
                <w:sz w:val="28"/>
              </w:rPr>
              <w:t xml:space="preserve"> </w:t>
            </w:r>
            <w:r>
              <w:rPr>
                <w:spacing w:val="-2"/>
                <w:sz w:val="28"/>
              </w:rPr>
              <w:t>детей</w:t>
            </w:r>
          </w:p>
        </w:tc>
        <w:tc>
          <w:tcPr>
            <w:tcW w:w="806" w:type="dxa"/>
          </w:tcPr>
          <w:p w:rsidR="00D80858" w:rsidRDefault="00A923ED">
            <w:pPr>
              <w:pStyle w:val="TableParagraph"/>
              <w:spacing w:line="315" w:lineRule="exact"/>
              <w:ind w:left="15" w:right="2"/>
              <w:jc w:val="center"/>
              <w:rPr>
                <w:sz w:val="28"/>
              </w:rPr>
            </w:pPr>
            <w:r>
              <w:rPr>
                <w:spacing w:val="-5"/>
                <w:sz w:val="28"/>
              </w:rPr>
              <w:t>171</w:t>
            </w:r>
          </w:p>
        </w:tc>
      </w:tr>
      <w:tr w:rsidR="00D80858">
        <w:trPr>
          <w:trHeight w:val="321"/>
        </w:trPr>
        <w:tc>
          <w:tcPr>
            <w:tcW w:w="1385" w:type="dxa"/>
          </w:tcPr>
          <w:p w:rsidR="00D80858" w:rsidRDefault="00A923ED">
            <w:pPr>
              <w:pStyle w:val="TableParagraph"/>
              <w:spacing w:line="301" w:lineRule="exact"/>
              <w:ind w:left="12" w:right="3"/>
              <w:jc w:val="center"/>
              <w:rPr>
                <w:b/>
                <w:sz w:val="28"/>
              </w:rPr>
            </w:pPr>
            <w:r>
              <w:rPr>
                <w:b/>
                <w:spacing w:val="-5"/>
                <w:sz w:val="28"/>
              </w:rPr>
              <w:t>2.4</w:t>
            </w:r>
          </w:p>
        </w:tc>
        <w:tc>
          <w:tcPr>
            <w:tcW w:w="8092" w:type="dxa"/>
          </w:tcPr>
          <w:p w:rsidR="00D80858" w:rsidRDefault="00A923ED">
            <w:pPr>
              <w:pStyle w:val="TableParagraph"/>
              <w:spacing w:line="301" w:lineRule="exact"/>
              <w:ind w:left="108"/>
              <w:rPr>
                <w:sz w:val="28"/>
              </w:rPr>
            </w:pPr>
            <w:r>
              <w:rPr>
                <w:sz w:val="28"/>
              </w:rPr>
              <w:t>Иные</w:t>
            </w:r>
            <w:r>
              <w:rPr>
                <w:spacing w:val="-12"/>
                <w:sz w:val="28"/>
              </w:rPr>
              <w:t xml:space="preserve"> </w:t>
            </w:r>
            <w:r>
              <w:rPr>
                <w:sz w:val="28"/>
              </w:rPr>
              <w:t>характеристики</w:t>
            </w:r>
            <w:r>
              <w:rPr>
                <w:spacing w:val="-7"/>
                <w:sz w:val="28"/>
              </w:rPr>
              <w:t xml:space="preserve"> </w:t>
            </w:r>
            <w:r>
              <w:rPr>
                <w:sz w:val="28"/>
              </w:rPr>
              <w:t>содержания</w:t>
            </w:r>
            <w:r>
              <w:rPr>
                <w:spacing w:val="-8"/>
                <w:sz w:val="28"/>
              </w:rPr>
              <w:t xml:space="preserve"> </w:t>
            </w:r>
            <w:r>
              <w:rPr>
                <w:spacing w:val="-2"/>
                <w:sz w:val="28"/>
              </w:rPr>
              <w:t>Программы</w:t>
            </w:r>
          </w:p>
        </w:tc>
        <w:tc>
          <w:tcPr>
            <w:tcW w:w="806" w:type="dxa"/>
          </w:tcPr>
          <w:p w:rsidR="00D80858" w:rsidRDefault="00D80858">
            <w:pPr>
              <w:pStyle w:val="TableParagraph"/>
              <w:ind w:left="0"/>
              <w:rPr>
                <w:sz w:val="24"/>
              </w:rPr>
            </w:pPr>
          </w:p>
        </w:tc>
      </w:tr>
      <w:tr w:rsidR="00D80858">
        <w:trPr>
          <w:trHeight w:val="321"/>
        </w:trPr>
        <w:tc>
          <w:tcPr>
            <w:tcW w:w="1385" w:type="dxa"/>
          </w:tcPr>
          <w:p w:rsidR="00D80858" w:rsidRDefault="00A923ED">
            <w:pPr>
              <w:pStyle w:val="TableParagraph"/>
              <w:spacing w:line="301" w:lineRule="exact"/>
              <w:ind w:left="12" w:right="1"/>
              <w:jc w:val="center"/>
              <w:rPr>
                <w:b/>
                <w:sz w:val="28"/>
              </w:rPr>
            </w:pPr>
            <w:r>
              <w:rPr>
                <w:b/>
                <w:spacing w:val="-2"/>
                <w:sz w:val="28"/>
              </w:rPr>
              <w:t>2.4.1</w:t>
            </w:r>
          </w:p>
        </w:tc>
        <w:tc>
          <w:tcPr>
            <w:tcW w:w="8092" w:type="dxa"/>
          </w:tcPr>
          <w:p w:rsidR="00D80858" w:rsidRDefault="00A923ED">
            <w:pPr>
              <w:pStyle w:val="TableParagraph"/>
              <w:spacing w:line="301" w:lineRule="exact"/>
              <w:ind w:left="108"/>
              <w:rPr>
                <w:sz w:val="28"/>
              </w:rPr>
            </w:pPr>
            <w:r>
              <w:rPr>
                <w:sz w:val="28"/>
              </w:rPr>
              <w:t>Содержание</w:t>
            </w:r>
            <w:r>
              <w:rPr>
                <w:spacing w:val="-16"/>
                <w:sz w:val="28"/>
              </w:rPr>
              <w:t xml:space="preserve"> </w:t>
            </w:r>
            <w:r>
              <w:rPr>
                <w:sz w:val="28"/>
              </w:rPr>
              <w:t>деятельности</w:t>
            </w:r>
            <w:r>
              <w:rPr>
                <w:spacing w:val="-10"/>
                <w:sz w:val="28"/>
              </w:rPr>
              <w:t xml:space="preserve"> </w:t>
            </w:r>
            <w:r>
              <w:rPr>
                <w:sz w:val="28"/>
              </w:rPr>
              <w:t>психологической</w:t>
            </w:r>
            <w:r>
              <w:rPr>
                <w:spacing w:val="-10"/>
                <w:sz w:val="28"/>
              </w:rPr>
              <w:t xml:space="preserve"> </w:t>
            </w:r>
            <w:r>
              <w:rPr>
                <w:spacing w:val="-2"/>
                <w:sz w:val="28"/>
              </w:rPr>
              <w:t>службы</w:t>
            </w:r>
          </w:p>
        </w:tc>
        <w:tc>
          <w:tcPr>
            <w:tcW w:w="806" w:type="dxa"/>
          </w:tcPr>
          <w:p w:rsidR="00D80858" w:rsidRDefault="00A923ED">
            <w:pPr>
              <w:pStyle w:val="TableParagraph"/>
              <w:spacing w:line="301" w:lineRule="exact"/>
              <w:ind w:left="15" w:right="2"/>
              <w:jc w:val="center"/>
              <w:rPr>
                <w:sz w:val="28"/>
              </w:rPr>
            </w:pPr>
            <w:r>
              <w:rPr>
                <w:spacing w:val="-5"/>
                <w:sz w:val="28"/>
              </w:rPr>
              <w:t>175</w:t>
            </w:r>
          </w:p>
        </w:tc>
      </w:tr>
      <w:tr w:rsidR="00D80858">
        <w:trPr>
          <w:trHeight w:val="645"/>
        </w:trPr>
        <w:tc>
          <w:tcPr>
            <w:tcW w:w="1385" w:type="dxa"/>
          </w:tcPr>
          <w:p w:rsidR="00D80858" w:rsidRDefault="00A923ED">
            <w:pPr>
              <w:pStyle w:val="TableParagraph"/>
              <w:spacing w:line="320" w:lineRule="exact"/>
              <w:ind w:left="12" w:right="1"/>
              <w:jc w:val="center"/>
              <w:rPr>
                <w:b/>
                <w:sz w:val="28"/>
              </w:rPr>
            </w:pPr>
            <w:r>
              <w:rPr>
                <w:b/>
                <w:spacing w:val="-2"/>
                <w:sz w:val="28"/>
              </w:rPr>
              <w:t>2.4.2</w:t>
            </w:r>
          </w:p>
        </w:tc>
        <w:tc>
          <w:tcPr>
            <w:tcW w:w="8092" w:type="dxa"/>
          </w:tcPr>
          <w:p w:rsidR="00D80858" w:rsidRDefault="00A923ED">
            <w:pPr>
              <w:pStyle w:val="TableParagraph"/>
              <w:tabs>
                <w:tab w:val="left" w:pos="2047"/>
                <w:tab w:val="left" w:pos="3919"/>
                <w:tab w:val="left" w:pos="6401"/>
                <w:tab w:val="left" w:pos="7845"/>
              </w:tabs>
              <w:spacing w:line="315" w:lineRule="exact"/>
              <w:ind w:left="108"/>
              <w:rPr>
                <w:sz w:val="28"/>
              </w:rPr>
            </w:pPr>
            <w:r>
              <w:rPr>
                <w:spacing w:val="-2"/>
                <w:sz w:val="28"/>
              </w:rPr>
              <w:t>Особенности</w:t>
            </w:r>
            <w:r>
              <w:rPr>
                <w:sz w:val="28"/>
              </w:rPr>
              <w:tab/>
            </w:r>
            <w:r>
              <w:rPr>
                <w:spacing w:val="-2"/>
                <w:sz w:val="28"/>
              </w:rPr>
              <w:t>организации</w:t>
            </w:r>
            <w:r>
              <w:rPr>
                <w:sz w:val="28"/>
              </w:rPr>
              <w:tab/>
            </w:r>
            <w:r>
              <w:rPr>
                <w:spacing w:val="-2"/>
                <w:sz w:val="28"/>
              </w:rPr>
              <w:t>образовательного</w:t>
            </w:r>
            <w:r>
              <w:rPr>
                <w:sz w:val="28"/>
              </w:rPr>
              <w:tab/>
            </w:r>
            <w:r>
              <w:rPr>
                <w:spacing w:val="-2"/>
                <w:sz w:val="28"/>
              </w:rPr>
              <w:t>процесса</w:t>
            </w:r>
            <w:r>
              <w:rPr>
                <w:sz w:val="28"/>
              </w:rPr>
              <w:tab/>
            </w:r>
            <w:r>
              <w:rPr>
                <w:spacing w:val="-10"/>
                <w:sz w:val="28"/>
              </w:rPr>
              <w:t>в</w:t>
            </w:r>
          </w:p>
          <w:p w:rsidR="00D80858" w:rsidRDefault="00A923ED">
            <w:pPr>
              <w:pStyle w:val="TableParagraph"/>
              <w:spacing w:before="2" w:line="309" w:lineRule="exact"/>
              <w:ind w:left="108"/>
              <w:rPr>
                <w:sz w:val="28"/>
              </w:rPr>
            </w:pPr>
            <w:r>
              <w:rPr>
                <w:sz w:val="28"/>
              </w:rPr>
              <w:t>структурном</w:t>
            </w:r>
            <w:r>
              <w:rPr>
                <w:spacing w:val="-13"/>
                <w:sz w:val="28"/>
              </w:rPr>
              <w:t xml:space="preserve"> </w:t>
            </w:r>
            <w:r>
              <w:rPr>
                <w:sz w:val="28"/>
              </w:rPr>
              <w:t>подразделении</w:t>
            </w:r>
            <w:r>
              <w:rPr>
                <w:spacing w:val="-12"/>
                <w:sz w:val="28"/>
              </w:rPr>
              <w:t xml:space="preserve"> </w:t>
            </w:r>
            <w:r>
              <w:rPr>
                <w:sz w:val="28"/>
              </w:rPr>
              <w:t>/консультационный</w:t>
            </w:r>
            <w:r>
              <w:rPr>
                <w:spacing w:val="-12"/>
                <w:sz w:val="28"/>
              </w:rPr>
              <w:t xml:space="preserve"> </w:t>
            </w:r>
            <w:r>
              <w:rPr>
                <w:spacing w:val="-2"/>
                <w:sz w:val="28"/>
              </w:rPr>
              <w:t>центр/</w:t>
            </w:r>
          </w:p>
        </w:tc>
        <w:tc>
          <w:tcPr>
            <w:tcW w:w="806" w:type="dxa"/>
          </w:tcPr>
          <w:p w:rsidR="00D80858" w:rsidRDefault="00A923ED">
            <w:pPr>
              <w:pStyle w:val="TableParagraph"/>
              <w:spacing w:line="315" w:lineRule="exact"/>
              <w:ind w:left="15" w:right="2"/>
              <w:jc w:val="center"/>
              <w:rPr>
                <w:sz w:val="28"/>
              </w:rPr>
            </w:pPr>
            <w:r>
              <w:rPr>
                <w:spacing w:val="-5"/>
                <w:sz w:val="28"/>
              </w:rPr>
              <w:t>182</w:t>
            </w:r>
          </w:p>
        </w:tc>
      </w:tr>
      <w:tr w:rsidR="00D80858">
        <w:trPr>
          <w:trHeight w:val="321"/>
        </w:trPr>
        <w:tc>
          <w:tcPr>
            <w:tcW w:w="1385" w:type="dxa"/>
          </w:tcPr>
          <w:p w:rsidR="00D80858" w:rsidRDefault="00A923ED">
            <w:pPr>
              <w:pStyle w:val="TableParagraph"/>
              <w:spacing w:line="301" w:lineRule="exact"/>
              <w:ind w:left="12" w:right="3"/>
              <w:jc w:val="center"/>
              <w:rPr>
                <w:b/>
                <w:sz w:val="28"/>
              </w:rPr>
            </w:pPr>
            <w:r>
              <w:rPr>
                <w:b/>
                <w:spacing w:val="-5"/>
                <w:sz w:val="28"/>
              </w:rPr>
              <w:t>2.5</w:t>
            </w:r>
          </w:p>
        </w:tc>
        <w:tc>
          <w:tcPr>
            <w:tcW w:w="8092" w:type="dxa"/>
          </w:tcPr>
          <w:p w:rsidR="00D80858" w:rsidRDefault="00A923ED">
            <w:pPr>
              <w:pStyle w:val="TableParagraph"/>
              <w:spacing w:line="301" w:lineRule="exact"/>
              <w:ind w:left="108"/>
              <w:rPr>
                <w:b/>
                <w:i/>
                <w:sz w:val="28"/>
              </w:rPr>
            </w:pPr>
            <w:r>
              <w:rPr>
                <w:b/>
                <w:i/>
                <w:sz w:val="28"/>
              </w:rPr>
              <w:t>Рабочая</w:t>
            </w:r>
            <w:r>
              <w:rPr>
                <w:b/>
                <w:i/>
                <w:spacing w:val="-8"/>
                <w:sz w:val="28"/>
              </w:rPr>
              <w:t xml:space="preserve"> </w:t>
            </w:r>
            <w:r>
              <w:rPr>
                <w:b/>
                <w:i/>
                <w:sz w:val="28"/>
              </w:rPr>
              <w:t>программа</w:t>
            </w:r>
            <w:r>
              <w:rPr>
                <w:b/>
                <w:i/>
                <w:spacing w:val="-8"/>
                <w:sz w:val="28"/>
              </w:rPr>
              <w:t xml:space="preserve"> </w:t>
            </w:r>
            <w:r>
              <w:rPr>
                <w:b/>
                <w:i/>
                <w:spacing w:val="-2"/>
                <w:sz w:val="28"/>
              </w:rPr>
              <w:t>воспитания</w:t>
            </w:r>
          </w:p>
        </w:tc>
        <w:tc>
          <w:tcPr>
            <w:tcW w:w="806" w:type="dxa"/>
          </w:tcPr>
          <w:p w:rsidR="00D80858" w:rsidRDefault="00D80858">
            <w:pPr>
              <w:pStyle w:val="TableParagraph"/>
              <w:ind w:left="0"/>
              <w:rPr>
                <w:sz w:val="24"/>
              </w:rPr>
            </w:pPr>
          </w:p>
        </w:tc>
      </w:tr>
      <w:tr w:rsidR="00D80858">
        <w:trPr>
          <w:trHeight w:val="321"/>
        </w:trPr>
        <w:tc>
          <w:tcPr>
            <w:tcW w:w="1385" w:type="dxa"/>
          </w:tcPr>
          <w:p w:rsidR="00D80858" w:rsidRDefault="00A923ED">
            <w:pPr>
              <w:pStyle w:val="TableParagraph"/>
              <w:spacing w:line="301" w:lineRule="exact"/>
              <w:ind w:left="12" w:right="1"/>
              <w:jc w:val="center"/>
              <w:rPr>
                <w:b/>
                <w:sz w:val="28"/>
              </w:rPr>
            </w:pPr>
            <w:r>
              <w:rPr>
                <w:b/>
                <w:spacing w:val="-2"/>
                <w:sz w:val="28"/>
              </w:rPr>
              <w:t>2.5.1</w:t>
            </w:r>
          </w:p>
        </w:tc>
        <w:tc>
          <w:tcPr>
            <w:tcW w:w="8092" w:type="dxa"/>
          </w:tcPr>
          <w:p w:rsidR="00D80858" w:rsidRDefault="00A923ED">
            <w:pPr>
              <w:pStyle w:val="TableParagraph"/>
              <w:spacing w:line="301" w:lineRule="exact"/>
              <w:ind w:left="108"/>
              <w:rPr>
                <w:sz w:val="28"/>
              </w:rPr>
            </w:pPr>
            <w:r>
              <w:rPr>
                <w:sz w:val="28"/>
              </w:rPr>
              <w:t>Пояснительная</w:t>
            </w:r>
            <w:r>
              <w:rPr>
                <w:spacing w:val="-9"/>
                <w:sz w:val="28"/>
              </w:rPr>
              <w:t xml:space="preserve"> </w:t>
            </w:r>
            <w:r>
              <w:rPr>
                <w:spacing w:val="-2"/>
                <w:sz w:val="28"/>
              </w:rPr>
              <w:t>записка</w:t>
            </w:r>
          </w:p>
        </w:tc>
        <w:tc>
          <w:tcPr>
            <w:tcW w:w="806" w:type="dxa"/>
          </w:tcPr>
          <w:p w:rsidR="00D80858" w:rsidRDefault="00A923ED">
            <w:pPr>
              <w:pStyle w:val="TableParagraph"/>
              <w:spacing w:line="301" w:lineRule="exact"/>
              <w:ind w:left="15" w:right="2"/>
              <w:jc w:val="center"/>
              <w:rPr>
                <w:sz w:val="28"/>
              </w:rPr>
            </w:pPr>
            <w:r>
              <w:rPr>
                <w:spacing w:val="-5"/>
                <w:sz w:val="28"/>
              </w:rPr>
              <w:t>182</w:t>
            </w:r>
          </w:p>
        </w:tc>
      </w:tr>
      <w:tr w:rsidR="00D80858">
        <w:trPr>
          <w:trHeight w:val="323"/>
        </w:trPr>
        <w:tc>
          <w:tcPr>
            <w:tcW w:w="1385" w:type="dxa"/>
          </w:tcPr>
          <w:p w:rsidR="00D80858" w:rsidRDefault="00A923ED">
            <w:pPr>
              <w:pStyle w:val="TableParagraph"/>
              <w:spacing w:line="304" w:lineRule="exact"/>
              <w:ind w:left="12" w:right="1"/>
              <w:jc w:val="center"/>
              <w:rPr>
                <w:b/>
                <w:sz w:val="28"/>
              </w:rPr>
            </w:pPr>
            <w:r>
              <w:rPr>
                <w:b/>
                <w:spacing w:val="-2"/>
                <w:sz w:val="28"/>
              </w:rPr>
              <w:t>2.5.2</w:t>
            </w:r>
          </w:p>
        </w:tc>
        <w:tc>
          <w:tcPr>
            <w:tcW w:w="8092" w:type="dxa"/>
          </w:tcPr>
          <w:p w:rsidR="00D80858" w:rsidRDefault="00A923ED">
            <w:pPr>
              <w:pStyle w:val="TableParagraph"/>
              <w:spacing w:line="304" w:lineRule="exact"/>
              <w:ind w:left="108"/>
              <w:rPr>
                <w:i/>
                <w:sz w:val="28"/>
              </w:rPr>
            </w:pPr>
            <w:r>
              <w:rPr>
                <w:i/>
                <w:sz w:val="28"/>
              </w:rPr>
              <w:t>Целевой</w:t>
            </w:r>
            <w:r>
              <w:rPr>
                <w:i/>
                <w:spacing w:val="-6"/>
                <w:sz w:val="28"/>
              </w:rPr>
              <w:t xml:space="preserve"> </w:t>
            </w:r>
            <w:r>
              <w:rPr>
                <w:i/>
                <w:sz w:val="28"/>
              </w:rPr>
              <w:t>раздел</w:t>
            </w:r>
            <w:r>
              <w:rPr>
                <w:i/>
                <w:spacing w:val="-6"/>
                <w:sz w:val="28"/>
              </w:rPr>
              <w:t xml:space="preserve"> </w:t>
            </w:r>
            <w:r>
              <w:rPr>
                <w:i/>
                <w:sz w:val="28"/>
              </w:rPr>
              <w:t>Программы</w:t>
            </w:r>
            <w:r>
              <w:rPr>
                <w:i/>
                <w:spacing w:val="-6"/>
                <w:sz w:val="28"/>
              </w:rPr>
              <w:t xml:space="preserve"> </w:t>
            </w:r>
            <w:r>
              <w:rPr>
                <w:i/>
                <w:spacing w:val="-2"/>
                <w:sz w:val="28"/>
              </w:rPr>
              <w:t>воспитания</w:t>
            </w:r>
          </w:p>
        </w:tc>
        <w:tc>
          <w:tcPr>
            <w:tcW w:w="806" w:type="dxa"/>
          </w:tcPr>
          <w:p w:rsidR="00D80858" w:rsidRDefault="00D80858">
            <w:pPr>
              <w:pStyle w:val="TableParagraph"/>
              <w:ind w:left="0"/>
              <w:rPr>
                <w:sz w:val="24"/>
              </w:rPr>
            </w:pPr>
          </w:p>
        </w:tc>
      </w:tr>
      <w:tr w:rsidR="00D80858">
        <w:trPr>
          <w:trHeight w:val="321"/>
        </w:trPr>
        <w:tc>
          <w:tcPr>
            <w:tcW w:w="1385" w:type="dxa"/>
          </w:tcPr>
          <w:p w:rsidR="00D80858" w:rsidRDefault="00A923ED">
            <w:pPr>
              <w:pStyle w:val="TableParagraph"/>
              <w:spacing w:line="301" w:lineRule="exact"/>
              <w:ind w:left="12" w:right="2"/>
              <w:jc w:val="center"/>
              <w:rPr>
                <w:b/>
                <w:sz w:val="28"/>
              </w:rPr>
            </w:pPr>
            <w:r>
              <w:rPr>
                <w:b/>
                <w:spacing w:val="-2"/>
                <w:sz w:val="28"/>
              </w:rPr>
              <w:t>2.5.2.1</w:t>
            </w:r>
          </w:p>
        </w:tc>
        <w:tc>
          <w:tcPr>
            <w:tcW w:w="8092" w:type="dxa"/>
          </w:tcPr>
          <w:p w:rsidR="00D80858" w:rsidRDefault="00A923ED">
            <w:pPr>
              <w:pStyle w:val="TableParagraph"/>
              <w:spacing w:line="301" w:lineRule="exact"/>
              <w:ind w:left="108"/>
              <w:rPr>
                <w:sz w:val="28"/>
              </w:rPr>
            </w:pPr>
            <w:r>
              <w:rPr>
                <w:sz w:val="28"/>
              </w:rPr>
              <w:t>Цель</w:t>
            </w:r>
            <w:r>
              <w:rPr>
                <w:spacing w:val="-4"/>
                <w:sz w:val="28"/>
              </w:rPr>
              <w:t xml:space="preserve"> </w:t>
            </w:r>
            <w:r>
              <w:rPr>
                <w:sz w:val="28"/>
              </w:rPr>
              <w:t>и</w:t>
            </w:r>
            <w:r>
              <w:rPr>
                <w:spacing w:val="-2"/>
                <w:sz w:val="28"/>
              </w:rPr>
              <w:t xml:space="preserve"> </w:t>
            </w:r>
            <w:r>
              <w:rPr>
                <w:sz w:val="28"/>
              </w:rPr>
              <w:t>задачи</w:t>
            </w:r>
            <w:r>
              <w:rPr>
                <w:spacing w:val="-2"/>
                <w:sz w:val="28"/>
              </w:rPr>
              <w:t xml:space="preserve"> воспитания</w:t>
            </w:r>
          </w:p>
        </w:tc>
        <w:tc>
          <w:tcPr>
            <w:tcW w:w="806" w:type="dxa"/>
          </w:tcPr>
          <w:p w:rsidR="00D80858" w:rsidRDefault="00A923ED">
            <w:pPr>
              <w:pStyle w:val="TableParagraph"/>
              <w:spacing w:line="301" w:lineRule="exact"/>
              <w:ind w:left="15" w:right="2"/>
              <w:jc w:val="center"/>
              <w:rPr>
                <w:sz w:val="28"/>
              </w:rPr>
            </w:pPr>
            <w:r>
              <w:rPr>
                <w:spacing w:val="-5"/>
                <w:sz w:val="28"/>
              </w:rPr>
              <w:t>184</w:t>
            </w:r>
          </w:p>
        </w:tc>
      </w:tr>
      <w:tr w:rsidR="00D80858">
        <w:trPr>
          <w:trHeight w:val="321"/>
        </w:trPr>
        <w:tc>
          <w:tcPr>
            <w:tcW w:w="1385" w:type="dxa"/>
          </w:tcPr>
          <w:p w:rsidR="00D80858" w:rsidRDefault="00A923ED">
            <w:pPr>
              <w:pStyle w:val="TableParagraph"/>
              <w:spacing w:line="301" w:lineRule="exact"/>
              <w:ind w:left="12" w:right="2"/>
              <w:jc w:val="center"/>
              <w:rPr>
                <w:b/>
                <w:sz w:val="28"/>
              </w:rPr>
            </w:pPr>
            <w:r>
              <w:rPr>
                <w:b/>
                <w:spacing w:val="-2"/>
                <w:sz w:val="28"/>
              </w:rPr>
              <w:t>2.5.2.2</w:t>
            </w:r>
          </w:p>
        </w:tc>
        <w:tc>
          <w:tcPr>
            <w:tcW w:w="8092" w:type="dxa"/>
          </w:tcPr>
          <w:p w:rsidR="00D80858" w:rsidRDefault="00A923ED">
            <w:pPr>
              <w:pStyle w:val="TableParagraph"/>
              <w:spacing w:line="301" w:lineRule="exact"/>
              <w:ind w:left="108"/>
              <w:rPr>
                <w:sz w:val="28"/>
              </w:rPr>
            </w:pPr>
            <w:r>
              <w:rPr>
                <w:sz w:val="28"/>
              </w:rPr>
              <w:t>Направления</w:t>
            </w:r>
            <w:r>
              <w:rPr>
                <w:spacing w:val="-10"/>
                <w:sz w:val="28"/>
              </w:rPr>
              <w:t xml:space="preserve"> </w:t>
            </w:r>
            <w:r>
              <w:rPr>
                <w:spacing w:val="-2"/>
                <w:sz w:val="28"/>
              </w:rPr>
              <w:t>воспитания</w:t>
            </w:r>
          </w:p>
        </w:tc>
        <w:tc>
          <w:tcPr>
            <w:tcW w:w="806" w:type="dxa"/>
          </w:tcPr>
          <w:p w:rsidR="00D80858" w:rsidRDefault="00A923ED">
            <w:pPr>
              <w:pStyle w:val="TableParagraph"/>
              <w:spacing w:line="301" w:lineRule="exact"/>
              <w:ind w:left="15" w:right="2"/>
              <w:jc w:val="center"/>
              <w:rPr>
                <w:sz w:val="28"/>
              </w:rPr>
            </w:pPr>
            <w:r>
              <w:rPr>
                <w:spacing w:val="-5"/>
                <w:sz w:val="28"/>
              </w:rPr>
              <w:t>185</w:t>
            </w:r>
          </w:p>
        </w:tc>
      </w:tr>
      <w:tr w:rsidR="00D80858">
        <w:trPr>
          <w:trHeight w:val="645"/>
        </w:trPr>
        <w:tc>
          <w:tcPr>
            <w:tcW w:w="1385" w:type="dxa"/>
          </w:tcPr>
          <w:p w:rsidR="00D80858" w:rsidRDefault="00A923ED">
            <w:pPr>
              <w:pStyle w:val="TableParagraph"/>
              <w:spacing w:line="320" w:lineRule="exact"/>
              <w:ind w:left="12" w:right="2"/>
              <w:jc w:val="center"/>
              <w:rPr>
                <w:b/>
                <w:sz w:val="28"/>
              </w:rPr>
            </w:pPr>
            <w:r>
              <w:rPr>
                <w:b/>
                <w:spacing w:val="-2"/>
                <w:sz w:val="28"/>
              </w:rPr>
              <w:t>2.5.2.3</w:t>
            </w:r>
          </w:p>
        </w:tc>
        <w:tc>
          <w:tcPr>
            <w:tcW w:w="8092" w:type="dxa"/>
          </w:tcPr>
          <w:p w:rsidR="00D80858" w:rsidRDefault="00A923ED">
            <w:pPr>
              <w:pStyle w:val="TableParagraph"/>
              <w:spacing w:line="315" w:lineRule="exact"/>
              <w:ind w:left="108"/>
              <w:rPr>
                <w:sz w:val="28"/>
              </w:rPr>
            </w:pPr>
            <w:r>
              <w:rPr>
                <w:sz w:val="28"/>
              </w:rPr>
              <w:t>Планируемые</w:t>
            </w:r>
            <w:r>
              <w:rPr>
                <w:spacing w:val="-8"/>
                <w:sz w:val="28"/>
              </w:rPr>
              <w:t xml:space="preserve"> </w:t>
            </w:r>
            <w:r>
              <w:rPr>
                <w:sz w:val="28"/>
              </w:rPr>
              <w:t>результаты</w:t>
            </w:r>
            <w:r>
              <w:rPr>
                <w:spacing w:val="-8"/>
                <w:sz w:val="28"/>
              </w:rPr>
              <w:t xml:space="preserve"> </w:t>
            </w:r>
            <w:r>
              <w:rPr>
                <w:sz w:val="28"/>
              </w:rPr>
              <w:t>освоения</w:t>
            </w:r>
            <w:r>
              <w:rPr>
                <w:spacing w:val="-8"/>
                <w:sz w:val="28"/>
              </w:rPr>
              <w:t xml:space="preserve"> </w:t>
            </w:r>
            <w:r>
              <w:rPr>
                <w:spacing w:val="-2"/>
                <w:sz w:val="28"/>
              </w:rPr>
              <w:t>Программы.</w:t>
            </w:r>
          </w:p>
          <w:p w:rsidR="00D80858" w:rsidRDefault="00A923ED">
            <w:pPr>
              <w:pStyle w:val="TableParagraph"/>
              <w:spacing w:before="2" w:line="308" w:lineRule="exact"/>
              <w:ind w:left="108"/>
              <w:rPr>
                <w:sz w:val="28"/>
              </w:rPr>
            </w:pPr>
            <w:r>
              <w:rPr>
                <w:sz w:val="28"/>
              </w:rPr>
              <w:t>Целевые</w:t>
            </w:r>
            <w:r>
              <w:rPr>
                <w:spacing w:val="-10"/>
                <w:sz w:val="28"/>
              </w:rPr>
              <w:t xml:space="preserve"> </w:t>
            </w:r>
            <w:r>
              <w:rPr>
                <w:sz w:val="28"/>
              </w:rPr>
              <w:t>ориентиры</w:t>
            </w:r>
            <w:r>
              <w:rPr>
                <w:spacing w:val="-12"/>
                <w:sz w:val="28"/>
              </w:rPr>
              <w:t xml:space="preserve"> </w:t>
            </w:r>
            <w:r>
              <w:rPr>
                <w:sz w:val="28"/>
              </w:rPr>
              <w:t>воспитательной</w:t>
            </w:r>
            <w:r>
              <w:rPr>
                <w:spacing w:val="-9"/>
                <w:sz w:val="28"/>
              </w:rPr>
              <w:t xml:space="preserve"> </w:t>
            </w:r>
            <w:r>
              <w:rPr>
                <w:spacing w:val="-2"/>
                <w:sz w:val="28"/>
              </w:rPr>
              <w:t>работы</w:t>
            </w:r>
          </w:p>
        </w:tc>
        <w:tc>
          <w:tcPr>
            <w:tcW w:w="806" w:type="dxa"/>
          </w:tcPr>
          <w:p w:rsidR="00D80858" w:rsidRDefault="00A923ED">
            <w:pPr>
              <w:pStyle w:val="TableParagraph"/>
              <w:spacing w:line="315" w:lineRule="exact"/>
              <w:ind w:left="15" w:right="2"/>
              <w:jc w:val="center"/>
              <w:rPr>
                <w:sz w:val="28"/>
              </w:rPr>
            </w:pPr>
            <w:r>
              <w:rPr>
                <w:spacing w:val="-5"/>
                <w:sz w:val="28"/>
              </w:rPr>
              <w:t>188</w:t>
            </w:r>
          </w:p>
        </w:tc>
      </w:tr>
      <w:tr w:rsidR="00D80858">
        <w:trPr>
          <w:trHeight w:val="321"/>
        </w:trPr>
        <w:tc>
          <w:tcPr>
            <w:tcW w:w="1385" w:type="dxa"/>
          </w:tcPr>
          <w:p w:rsidR="00D80858" w:rsidRDefault="00A923ED">
            <w:pPr>
              <w:pStyle w:val="TableParagraph"/>
              <w:spacing w:line="301" w:lineRule="exact"/>
              <w:ind w:left="12" w:right="1"/>
              <w:jc w:val="center"/>
              <w:rPr>
                <w:b/>
                <w:sz w:val="28"/>
              </w:rPr>
            </w:pPr>
            <w:r>
              <w:rPr>
                <w:b/>
                <w:spacing w:val="-2"/>
                <w:sz w:val="28"/>
              </w:rPr>
              <w:t>2.5.3</w:t>
            </w:r>
          </w:p>
        </w:tc>
        <w:tc>
          <w:tcPr>
            <w:tcW w:w="8092" w:type="dxa"/>
          </w:tcPr>
          <w:p w:rsidR="00D80858" w:rsidRDefault="00A923ED">
            <w:pPr>
              <w:pStyle w:val="TableParagraph"/>
              <w:spacing w:line="301" w:lineRule="exact"/>
              <w:ind w:left="108"/>
              <w:rPr>
                <w:i/>
                <w:sz w:val="28"/>
              </w:rPr>
            </w:pPr>
            <w:r>
              <w:rPr>
                <w:i/>
                <w:sz w:val="28"/>
              </w:rPr>
              <w:t>Содержательный</w:t>
            </w:r>
            <w:r>
              <w:rPr>
                <w:i/>
                <w:spacing w:val="-9"/>
                <w:sz w:val="28"/>
              </w:rPr>
              <w:t xml:space="preserve"> </w:t>
            </w:r>
            <w:r>
              <w:rPr>
                <w:i/>
                <w:sz w:val="28"/>
              </w:rPr>
              <w:t>раздел</w:t>
            </w:r>
            <w:r>
              <w:rPr>
                <w:i/>
                <w:spacing w:val="-10"/>
                <w:sz w:val="28"/>
              </w:rPr>
              <w:t xml:space="preserve"> </w:t>
            </w:r>
            <w:r>
              <w:rPr>
                <w:i/>
                <w:sz w:val="28"/>
              </w:rPr>
              <w:t>Программы</w:t>
            </w:r>
            <w:r>
              <w:rPr>
                <w:i/>
                <w:spacing w:val="-10"/>
                <w:sz w:val="28"/>
              </w:rPr>
              <w:t xml:space="preserve"> </w:t>
            </w:r>
            <w:r>
              <w:rPr>
                <w:i/>
                <w:spacing w:val="-2"/>
                <w:sz w:val="28"/>
              </w:rPr>
              <w:t>воспитания</w:t>
            </w:r>
          </w:p>
        </w:tc>
        <w:tc>
          <w:tcPr>
            <w:tcW w:w="806" w:type="dxa"/>
          </w:tcPr>
          <w:p w:rsidR="00D80858" w:rsidRDefault="00D80858">
            <w:pPr>
              <w:pStyle w:val="TableParagraph"/>
              <w:ind w:left="0"/>
              <w:rPr>
                <w:sz w:val="24"/>
              </w:rPr>
            </w:pPr>
          </w:p>
        </w:tc>
      </w:tr>
      <w:tr w:rsidR="00D80858">
        <w:trPr>
          <w:trHeight w:val="321"/>
        </w:trPr>
        <w:tc>
          <w:tcPr>
            <w:tcW w:w="1385" w:type="dxa"/>
          </w:tcPr>
          <w:p w:rsidR="00D80858" w:rsidRDefault="00A923ED">
            <w:pPr>
              <w:pStyle w:val="TableParagraph"/>
              <w:spacing w:line="301" w:lineRule="exact"/>
              <w:ind w:left="12" w:right="2"/>
              <w:jc w:val="center"/>
              <w:rPr>
                <w:b/>
                <w:sz w:val="28"/>
              </w:rPr>
            </w:pPr>
            <w:r>
              <w:rPr>
                <w:b/>
                <w:spacing w:val="-2"/>
                <w:sz w:val="28"/>
              </w:rPr>
              <w:t>2.5.3.1</w:t>
            </w:r>
          </w:p>
        </w:tc>
        <w:tc>
          <w:tcPr>
            <w:tcW w:w="8092" w:type="dxa"/>
          </w:tcPr>
          <w:p w:rsidR="00D80858" w:rsidRDefault="00A923ED">
            <w:pPr>
              <w:pStyle w:val="TableParagraph"/>
              <w:spacing w:line="301" w:lineRule="exact"/>
              <w:ind w:left="108"/>
              <w:rPr>
                <w:sz w:val="28"/>
              </w:rPr>
            </w:pPr>
            <w:r>
              <w:rPr>
                <w:sz w:val="28"/>
              </w:rPr>
              <w:t>Задачи</w:t>
            </w:r>
            <w:r>
              <w:rPr>
                <w:spacing w:val="-7"/>
                <w:sz w:val="28"/>
              </w:rPr>
              <w:t xml:space="preserve"> </w:t>
            </w:r>
            <w:r>
              <w:rPr>
                <w:sz w:val="28"/>
              </w:rPr>
              <w:t>воспитания</w:t>
            </w:r>
            <w:r>
              <w:rPr>
                <w:spacing w:val="-10"/>
                <w:sz w:val="28"/>
              </w:rPr>
              <w:t xml:space="preserve"> </w:t>
            </w:r>
            <w:r>
              <w:rPr>
                <w:sz w:val="28"/>
              </w:rPr>
              <w:t>в</w:t>
            </w:r>
            <w:r>
              <w:rPr>
                <w:spacing w:val="-8"/>
                <w:sz w:val="28"/>
              </w:rPr>
              <w:t xml:space="preserve"> </w:t>
            </w:r>
            <w:r>
              <w:rPr>
                <w:sz w:val="28"/>
              </w:rPr>
              <w:t>образовательных</w:t>
            </w:r>
            <w:r>
              <w:rPr>
                <w:spacing w:val="-9"/>
                <w:sz w:val="28"/>
              </w:rPr>
              <w:t xml:space="preserve"> </w:t>
            </w:r>
            <w:r>
              <w:rPr>
                <w:spacing w:val="-2"/>
                <w:sz w:val="28"/>
              </w:rPr>
              <w:t>областях</w:t>
            </w:r>
          </w:p>
        </w:tc>
        <w:tc>
          <w:tcPr>
            <w:tcW w:w="806" w:type="dxa"/>
          </w:tcPr>
          <w:p w:rsidR="00D80858" w:rsidRDefault="00A923ED">
            <w:pPr>
              <w:pStyle w:val="TableParagraph"/>
              <w:spacing w:line="301" w:lineRule="exact"/>
              <w:ind w:left="15" w:right="2"/>
              <w:jc w:val="center"/>
              <w:rPr>
                <w:sz w:val="28"/>
              </w:rPr>
            </w:pPr>
            <w:r>
              <w:rPr>
                <w:spacing w:val="-5"/>
                <w:sz w:val="28"/>
              </w:rPr>
              <w:t>190</w:t>
            </w:r>
          </w:p>
        </w:tc>
      </w:tr>
      <w:tr w:rsidR="00D80858">
        <w:trPr>
          <w:trHeight w:val="323"/>
        </w:trPr>
        <w:tc>
          <w:tcPr>
            <w:tcW w:w="1385" w:type="dxa"/>
          </w:tcPr>
          <w:p w:rsidR="00D80858" w:rsidRDefault="00A923ED">
            <w:pPr>
              <w:pStyle w:val="TableParagraph"/>
              <w:spacing w:line="304" w:lineRule="exact"/>
              <w:ind w:left="12" w:right="2"/>
              <w:jc w:val="center"/>
              <w:rPr>
                <w:b/>
                <w:sz w:val="28"/>
              </w:rPr>
            </w:pPr>
            <w:r>
              <w:rPr>
                <w:b/>
                <w:spacing w:val="-2"/>
                <w:sz w:val="28"/>
              </w:rPr>
              <w:t>2.5.3.2</w:t>
            </w:r>
          </w:p>
        </w:tc>
        <w:tc>
          <w:tcPr>
            <w:tcW w:w="8092" w:type="dxa"/>
          </w:tcPr>
          <w:p w:rsidR="00D80858" w:rsidRDefault="00A923ED">
            <w:pPr>
              <w:pStyle w:val="TableParagraph"/>
              <w:spacing w:line="304" w:lineRule="exact"/>
              <w:ind w:left="108"/>
              <w:rPr>
                <w:sz w:val="28"/>
              </w:rPr>
            </w:pPr>
            <w:r>
              <w:rPr>
                <w:sz w:val="28"/>
              </w:rPr>
              <w:t>Уклад</w:t>
            </w:r>
            <w:r>
              <w:rPr>
                <w:spacing w:val="-9"/>
                <w:sz w:val="28"/>
              </w:rPr>
              <w:t xml:space="preserve"> </w:t>
            </w:r>
            <w:r>
              <w:rPr>
                <w:sz w:val="28"/>
              </w:rPr>
              <w:t>образовательной</w:t>
            </w:r>
            <w:r>
              <w:rPr>
                <w:spacing w:val="-6"/>
                <w:sz w:val="28"/>
              </w:rPr>
              <w:t xml:space="preserve"> </w:t>
            </w:r>
            <w:r>
              <w:rPr>
                <w:spacing w:val="-2"/>
                <w:sz w:val="28"/>
              </w:rPr>
              <w:t>организации</w:t>
            </w:r>
          </w:p>
        </w:tc>
        <w:tc>
          <w:tcPr>
            <w:tcW w:w="806" w:type="dxa"/>
          </w:tcPr>
          <w:p w:rsidR="00D80858" w:rsidRDefault="00A923ED">
            <w:pPr>
              <w:pStyle w:val="TableParagraph"/>
              <w:spacing w:line="304" w:lineRule="exact"/>
              <w:ind w:left="15" w:right="1"/>
              <w:jc w:val="center"/>
              <w:rPr>
                <w:sz w:val="28"/>
              </w:rPr>
            </w:pPr>
            <w:r>
              <w:rPr>
                <w:spacing w:val="-5"/>
                <w:sz w:val="28"/>
              </w:rPr>
              <w:t>192</w:t>
            </w:r>
          </w:p>
        </w:tc>
      </w:tr>
      <w:tr w:rsidR="00D80858">
        <w:trPr>
          <w:trHeight w:val="321"/>
        </w:trPr>
        <w:tc>
          <w:tcPr>
            <w:tcW w:w="1385" w:type="dxa"/>
          </w:tcPr>
          <w:p w:rsidR="00D80858" w:rsidRDefault="00A923ED">
            <w:pPr>
              <w:pStyle w:val="TableParagraph"/>
              <w:spacing w:line="302" w:lineRule="exact"/>
              <w:ind w:left="12" w:right="2"/>
              <w:jc w:val="center"/>
              <w:rPr>
                <w:b/>
                <w:sz w:val="28"/>
              </w:rPr>
            </w:pPr>
            <w:r>
              <w:rPr>
                <w:b/>
                <w:spacing w:val="-2"/>
                <w:sz w:val="28"/>
              </w:rPr>
              <w:t>2.5.3.3</w:t>
            </w:r>
          </w:p>
        </w:tc>
        <w:tc>
          <w:tcPr>
            <w:tcW w:w="8092" w:type="dxa"/>
          </w:tcPr>
          <w:p w:rsidR="00D80858" w:rsidRDefault="00A923ED">
            <w:pPr>
              <w:pStyle w:val="TableParagraph"/>
              <w:spacing w:line="302" w:lineRule="exact"/>
              <w:ind w:left="108"/>
              <w:rPr>
                <w:sz w:val="28"/>
              </w:rPr>
            </w:pPr>
            <w:r>
              <w:rPr>
                <w:sz w:val="28"/>
              </w:rPr>
              <w:t>Воспитывающая</w:t>
            </w:r>
            <w:r>
              <w:rPr>
                <w:spacing w:val="-9"/>
                <w:sz w:val="28"/>
              </w:rPr>
              <w:t xml:space="preserve"> </w:t>
            </w:r>
            <w:r>
              <w:rPr>
                <w:sz w:val="28"/>
              </w:rPr>
              <w:t>среда</w:t>
            </w:r>
            <w:r>
              <w:rPr>
                <w:spacing w:val="-6"/>
                <w:sz w:val="28"/>
              </w:rPr>
              <w:t xml:space="preserve"> </w:t>
            </w:r>
            <w:r>
              <w:rPr>
                <w:spacing w:val="-5"/>
                <w:sz w:val="28"/>
              </w:rPr>
              <w:t>ДОО</w:t>
            </w:r>
          </w:p>
        </w:tc>
        <w:tc>
          <w:tcPr>
            <w:tcW w:w="806" w:type="dxa"/>
          </w:tcPr>
          <w:p w:rsidR="00D80858" w:rsidRDefault="00A923ED">
            <w:pPr>
              <w:pStyle w:val="TableParagraph"/>
              <w:spacing w:line="302" w:lineRule="exact"/>
              <w:ind w:left="15" w:right="2"/>
              <w:jc w:val="center"/>
              <w:rPr>
                <w:sz w:val="28"/>
              </w:rPr>
            </w:pPr>
            <w:r>
              <w:rPr>
                <w:spacing w:val="-5"/>
                <w:sz w:val="28"/>
              </w:rPr>
              <w:t>193</w:t>
            </w:r>
          </w:p>
        </w:tc>
      </w:tr>
    </w:tbl>
    <w:p w:rsidR="00D80858" w:rsidRDefault="00D80858">
      <w:pPr>
        <w:spacing w:line="302" w:lineRule="exact"/>
        <w:jc w:val="center"/>
        <w:rPr>
          <w:sz w:val="28"/>
        </w:rPr>
        <w:sectPr w:rsidR="00D80858">
          <w:footerReference w:type="default" r:id="rId10"/>
          <w:pgSz w:w="11910" w:h="16840"/>
          <w:pgMar w:top="480" w:right="480" w:bottom="940" w:left="920" w:header="0" w:footer="744" w:gutter="0"/>
          <w:pgNumType w:start="2"/>
          <w:cols w:space="720"/>
        </w:sectPr>
      </w:pPr>
    </w:p>
    <w:p w:rsidR="00D80858" w:rsidRDefault="00D80858">
      <w:pPr>
        <w:pStyle w:val="a3"/>
        <w:spacing w:before="5"/>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8092"/>
        <w:gridCol w:w="806"/>
      </w:tblGrid>
      <w:tr w:rsidR="00D80858">
        <w:trPr>
          <w:trHeight w:val="323"/>
        </w:trPr>
        <w:tc>
          <w:tcPr>
            <w:tcW w:w="1385" w:type="dxa"/>
          </w:tcPr>
          <w:p w:rsidR="00D80858" w:rsidRDefault="00A923ED">
            <w:pPr>
              <w:pStyle w:val="TableParagraph"/>
              <w:spacing w:line="304" w:lineRule="exact"/>
              <w:ind w:left="12" w:right="2"/>
              <w:jc w:val="center"/>
              <w:rPr>
                <w:b/>
                <w:sz w:val="28"/>
              </w:rPr>
            </w:pPr>
            <w:r>
              <w:rPr>
                <w:b/>
                <w:spacing w:val="-2"/>
                <w:sz w:val="28"/>
              </w:rPr>
              <w:t>2.5.3.4</w:t>
            </w:r>
          </w:p>
        </w:tc>
        <w:tc>
          <w:tcPr>
            <w:tcW w:w="8092" w:type="dxa"/>
          </w:tcPr>
          <w:p w:rsidR="00D80858" w:rsidRDefault="00A923ED">
            <w:pPr>
              <w:pStyle w:val="TableParagraph"/>
              <w:spacing w:line="304" w:lineRule="exact"/>
              <w:ind w:left="108"/>
              <w:rPr>
                <w:sz w:val="28"/>
              </w:rPr>
            </w:pPr>
            <w:r>
              <w:rPr>
                <w:sz w:val="28"/>
              </w:rPr>
              <w:t>Общности</w:t>
            </w:r>
            <w:r>
              <w:rPr>
                <w:spacing w:val="-11"/>
                <w:sz w:val="28"/>
              </w:rPr>
              <w:t xml:space="preserve"> </w:t>
            </w:r>
            <w:r>
              <w:rPr>
                <w:sz w:val="28"/>
              </w:rPr>
              <w:t>(сообщества)</w:t>
            </w:r>
            <w:r>
              <w:rPr>
                <w:spacing w:val="-8"/>
                <w:sz w:val="28"/>
              </w:rPr>
              <w:t xml:space="preserve"> </w:t>
            </w:r>
            <w:r>
              <w:rPr>
                <w:spacing w:val="-5"/>
                <w:sz w:val="28"/>
              </w:rPr>
              <w:t>ДОО</w:t>
            </w:r>
          </w:p>
        </w:tc>
        <w:tc>
          <w:tcPr>
            <w:tcW w:w="806" w:type="dxa"/>
          </w:tcPr>
          <w:p w:rsidR="00D80858" w:rsidRDefault="00A923ED">
            <w:pPr>
              <w:pStyle w:val="TableParagraph"/>
              <w:spacing w:line="304" w:lineRule="exact"/>
              <w:ind w:left="15" w:right="2"/>
              <w:jc w:val="center"/>
              <w:rPr>
                <w:sz w:val="28"/>
              </w:rPr>
            </w:pPr>
            <w:r>
              <w:rPr>
                <w:spacing w:val="-5"/>
                <w:sz w:val="28"/>
              </w:rPr>
              <w:t>194</w:t>
            </w:r>
          </w:p>
        </w:tc>
      </w:tr>
      <w:tr w:rsidR="00D80858">
        <w:trPr>
          <w:trHeight w:val="321"/>
        </w:trPr>
        <w:tc>
          <w:tcPr>
            <w:tcW w:w="1385" w:type="dxa"/>
          </w:tcPr>
          <w:p w:rsidR="00D80858" w:rsidRDefault="00A923ED">
            <w:pPr>
              <w:pStyle w:val="TableParagraph"/>
              <w:spacing w:line="301" w:lineRule="exact"/>
              <w:ind w:left="12" w:right="2"/>
              <w:jc w:val="center"/>
              <w:rPr>
                <w:b/>
                <w:sz w:val="28"/>
              </w:rPr>
            </w:pPr>
            <w:r>
              <w:rPr>
                <w:b/>
                <w:spacing w:val="-2"/>
                <w:sz w:val="28"/>
              </w:rPr>
              <w:t>2.5.3.5</w:t>
            </w:r>
          </w:p>
        </w:tc>
        <w:tc>
          <w:tcPr>
            <w:tcW w:w="8092" w:type="dxa"/>
          </w:tcPr>
          <w:p w:rsidR="00D80858" w:rsidRDefault="00A923ED">
            <w:pPr>
              <w:pStyle w:val="TableParagraph"/>
              <w:spacing w:line="301" w:lineRule="exact"/>
              <w:ind w:left="127"/>
              <w:rPr>
                <w:sz w:val="28"/>
              </w:rPr>
            </w:pPr>
            <w:r>
              <w:rPr>
                <w:sz w:val="28"/>
              </w:rPr>
              <w:t>Формы</w:t>
            </w:r>
            <w:r>
              <w:rPr>
                <w:spacing w:val="-11"/>
                <w:sz w:val="28"/>
              </w:rPr>
              <w:t xml:space="preserve"> </w:t>
            </w:r>
            <w:r>
              <w:rPr>
                <w:sz w:val="28"/>
              </w:rPr>
              <w:t>совместной</w:t>
            </w:r>
            <w:r>
              <w:rPr>
                <w:spacing w:val="-12"/>
                <w:sz w:val="28"/>
              </w:rPr>
              <w:t xml:space="preserve"> </w:t>
            </w:r>
            <w:r>
              <w:rPr>
                <w:sz w:val="28"/>
              </w:rPr>
              <w:t>деятельности</w:t>
            </w:r>
            <w:r>
              <w:rPr>
                <w:spacing w:val="-9"/>
                <w:sz w:val="28"/>
              </w:rPr>
              <w:t xml:space="preserve"> </w:t>
            </w:r>
            <w:r>
              <w:rPr>
                <w:sz w:val="28"/>
              </w:rPr>
              <w:t>в</w:t>
            </w:r>
            <w:r>
              <w:rPr>
                <w:spacing w:val="-10"/>
                <w:sz w:val="28"/>
              </w:rPr>
              <w:t xml:space="preserve"> </w:t>
            </w:r>
            <w:r>
              <w:rPr>
                <w:sz w:val="28"/>
              </w:rPr>
              <w:t>образовательной</w:t>
            </w:r>
            <w:r>
              <w:rPr>
                <w:spacing w:val="-11"/>
                <w:sz w:val="28"/>
              </w:rPr>
              <w:t xml:space="preserve"> </w:t>
            </w:r>
            <w:r>
              <w:rPr>
                <w:spacing w:val="-2"/>
                <w:sz w:val="28"/>
              </w:rPr>
              <w:t>организации</w:t>
            </w:r>
          </w:p>
        </w:tc>
        <w:tc>
          <w:tcPr>
            <w:tcW w:w="806" w:type="dxa"/>
          </w:tcPr>
          <w:p w:rsidR="00D80858" w:rsidRDefault="00D80858">
            <w:pPr>
              <w:pStyle w:val="TableParagraph"/>
              <w:ind w:left="0"/>
              <w:rPr>
                <w:sz w:val="24"/>
              </w:rPr>
            </w:pPr>
          </w:p>
        </w:tc>
      </w:tr>
      <w:tr w:rsidR="00D80858">
        <w:trPr>
          <w:trHeight w:val="643"/>
        </w:trPr>
        <w:tc>
          <w:tcPr>
            <w:tcW w:w="1385" w:type="dxa"/>
          </w:tcPr>
          <w:p w:rsidR="00D80858" w:rsidRDefault="00A923ED">
            <w:pPr>
              <w:pStyle w:val="TableParagraph"/>
              <w:spacing w:line="320" w:lineRule="exact"/>
              <w:ind w:left="12" w:right="5"/>
              <w:jc w:val="center"/>
              <w:rPr>
                <w:b/>
                <w:sz w:val="28"/>
              </w:rPr>
            </w:pPr>
            <w:r>
              <w:rPr>
                <w:b/>
                <w:spacing w:val="-2"/>
                <w:sz w:val="28"/>
              </w:rPr>
              <w:t>2.5.3.5.1</w:t>
            </w:r>
          </w:p>
        </w:tc>
        <w:tc>
          <w:tcPr>
            <w:tcW w:w="8092" w:type="dxa"/>
          </w:tcPr>
          <w:p w:rsidR="00D80858" w:rsidRDefault="00A923ED">
            <w:pPr>
              <w:pStyle w:val="TableParagraph"/>
              <w:spacing w:line="315" w:lineRule="exact"/>
              <w:ind w:left="108"/>
              <w:rPr>
                <w:sz w:val="28"/>
              </w:rPr>
            </w:pPr>
            <w:r>
              <w:rPr>
                <w:sz w:val="28"/>
              </w:rPr>
              <w:t>Особенности</w:t>
            </w:r>
            <w:r>
              <w:rPr>
                <w:spacing w:val="-12"/>
                <w:sz w:val="28"/>
              </w:rPr>
              <w:t xml:space="preserve"> </w:t>
            </w:r>
            <w:r>
              <w:rPr>
                <w:sz w:val="28"/>
              </w:rPr>
              <w:t>взаимодействия</w:t>
            </w:r>
            <w:r>
              <w:rPr>
                <w:spacing w:val="-12"/>
                <w:sz w:val="28"/>
              </w:rPr>
              <w:t xml:space="preserve"> </w:t>
            </w:r>
            <w:r>
              <w:rPr>
                <w:sz w:val="28"/>
              </w:rPr>
              <w:t>педагогического</w:t>
            </w:r>
            <w:r>
              <w:rPr>
                <w:spacing w:val="-11"/>
                <w:sz w:val="28"/>
              </w:rPr>
              <w:t xml:space="preserve"> </w:t>
            </w:r>
            <w:r>
              <w:rPr>
                <w:sz w:val="28"/>
              </w:rPr>
              <w:t>коллектива</w:t>
            </w:r>
            <w:r>
              <w:rPr>
                <w:spacing w:val="-14"/>
                <w:sz w:val="28"/>
              </w:rPr>
              <w:t xml:space="preserve"> </w:t>
            </w:r>
            <w:r>
              <w:rPr>
                <w:spacing w:val="-10"/>
                <w:sz w:val="28"/>
              </w:rPr>
              <w:t>с</w:t>
            </w:r>
          </w:p>
          <w:p w:rsidR="00D80858" w:rsidRDefault="00A923ED">
            <w:pPr>
              <w:pStyle w:val="TableParagraph"/>
              <w:spacing w:line="308" w:lineRule="exact"/>
              <w:ind w:left="108"/>
              <w:rPr>
                <w:sz w:val="28"/>
              </w:rPr>
            </w:pPr>
            <w:r>
              <w:rPr>
                <w:sz w:val="28"/>
              </w:rPr>
              <w:t>семьями</w:t>
            </w:r>
            <w:r>
              <w:rPr>
                <w:spacing w:val="-6"/>
                <w:sz w:val="28"/>
              </w:rPr>
              <w:t xml:space="preserve"> </w:t>
            </w:r>
            <w:r>
              <w:rPr>
                <w:spacing w:val="-2"/>
                <w:sz w:val="28"/>
              </w:rPr>
              <w:t>воспитанников</w:t>
            </w:r>
          </w:p>
        </w:tc>
        <w:tc>
          <w:tcPr>
            <w:tcW w:w="806" w:type="dxa"/>
          </w:tcPr>
          <w:p w:rsidR="00D80858" w:rsidRDefault="00A923ED">
            <w:pPr>
              <w:pStyle w:val="TableParagraph"/>
              <w:spacing w:line="315" w:lineRule="exact"/>
              <w:ind w:left="15" w:right="2"/>
              <w:jc w:val="center"/>
              <w:rPr>
                <w:sz w:val="28"/>
              </w:rPr>
            </w:pPr>
            <w:r>
              <w:rPr>
                <w:spacing w:val="-5"/>
                <w:sz w:val="28"/>
              </w:rPr>
              <w:t>196</w:t>
            </w:r>
          </w:p>
        </w:tc>
      </w:tr>
      <w:tr w:rsidR="00D80858">
        <w:trPr>
          <w:trHeight w:val="323"/>
        </w:trPr>
        <w:tc>
          <w:tcPr>
            <w:tcW w:w="1385" w:type="dxa"/>
          </w:tcPr>
          <w:p w:rsidR="00D80858" w:rsidRDefault="00A923ED">
            <w:pPr>
              <w:pStyle w:val="TableParagraph"/>
              <w:spacing w:line="304" w:lineRule="exact"/>
              <w:ind w:left="12" w:right="5"/>
              <w:jc w:val="center"/>
              <w:rPr>
                <w:b/>
                <w:sz w:val="28"/>
              </w:rPr>
            </w:pPr>
            <w:r>
              <w:rPr>
                <w:b/>
                <w:spacing w:val="-2"/>
                <w:sz w:val="28"/>
              </w:rPr>
              <w:t>2.5.3.5.2</w:t>
            </w:r>
          </w:p>
        </w:tc>
        <w:tc>
          <w:tcPr>
            <w:tcW w:w="8092" w:type="dxa"/>
          </w:tcPr>
          <w:p w:rsidR="00D80858" w:rsidRDefault="00A923ED">
            <w:pPr>
              <w:pStyle w:val="TableParagraph"/>
              <w:spacing w:line="304" w:lineRule="exact"/>
              <w:ind w:left="108"/>
              <w:rPr>
                <w:sz w:val="28"/>
              </w:rPr>
            </w:pPr>
            <w:r>
              <w:rPr>
                <w:sz w:val="28"/>
              </w:rPr>
              <w:t>События</w:t>
            </w:r>
            <w:r>
              <w:rPr>
                <w:spacing w:val="-5"/>
                <w:sz w:val="28"/>
              </w:rPr>
              <w:t xml:space="preserve"> ДОО</w:t>
            </w:r>
          </w:p>
        </w:tc>
        <w:tc>
          <w:tcPr>
            <w:tcW w:w="806" w:type="dxa"/>
          </w:tcPr>
          <w:p w:rsidR="00D80858" w:rsidRDefault="00A923ED">
            <w:pPr>
              <w:pStyle w:val="TableParagraph"/>
              <w:spacing w:line="304" w:lineRule="exact"/>
              <w:ind w:left="15" w:right="2"/>
              <w:jc w:val="center"/>
              <w:rPr>
                <w:sz w:val="28"/>
              </w:rPr>
            </w:pPr>
            <w:r>
              <w:rPr>
                <w:spacing w:val="-5"/>
                <w:sz w:val="28"/>
              </w:rPr>
              <w:t>197</w:t>
            </w:r>
          </w:p>
        </w:tc>
      </w:tr>
      <w:tr w:rsidR="00D80858">
        <w:trPr>
          <w:trHeight w:val="321"/>
        </w:trPr>
        <w:tc>
          <w:tcPr>
            <w:tcW w:w="1385" w:type="dxa"/>
          </w:tcPr>
          <w:p w:rsidR="00D80858" w:rsidRDefault="00A923ED">
            <w:pPr>
              <w:pStyle w:val="TableParagraph"/>
              <w:spacing w:line="301" w:lineRule="exact"/>
              <w:ind w:left="12" w:right="5"/>
              <w:jc w:val="center"/>
              <w:rPr>
                <w:b/>
                <w:sz w:val="28"/>
              </w:rPr>
            </w:pPr>
            <w:r>
              <w:rPr>
                <w:b/>
                <w:spacing w:val="-2"/>
                <w:sz w:val="28"/>
              </w:rPr>
              <w:t>2.5.3.5.3</w:t>
            </w:r>
          </w:p>
        </w:tc>
        <w:tc>
          <w:tcPr>
            <w:tcW w:w="8092" w:type="dxa"/>
          </w:tcPr>
          <w:p w:rsidR="00D80858" w:rsidRDefault="00A923ED">
            <w:pPr>
              <w:pStyle w:val="TableParagraph"/>
              <w:spacing w:line="301" w:lineRule="exact"/>
              <w:ind w:left="108"/>
              <w:rPr>
                <w:sz w:val="28"/>
              </w:rPr>
            </w:pPr>
            <w:r>
              <w:rPr>
                <w:sz w:val="28"/>
              </w:rPr>
              <w:t>Деятельности</w:t>
            </w:r>
            <w:r>
              <w:rPr>
                <w:spacing w:val="-6"/>
                <w:sz w:val="28"/>
              </w:rPr>
              <w:t xml:space="preserve"> </w:t>
            </w:r>
            <w:r>
              <w:rPr>
                <w:sz w:val="28"/>
              </w:rPr>
              <w:t>и</w:t>
            </w:r>
            <w:r>
              <w:rPr>
                <w:spacing w:val="-5"/>
                <w:sz w:val="28"/>
              </w:rPr>
              <w:t xml:space="preserve"> </w:t>
            </w:r>
            <w:r>
              <w:rPr>
                <w:sz w:val="28"/>
              </w:rPr>
              <w:t>культурные</w:t>
            </w:r>
            <w:r>
              <w:rPr>
                <w:spacing w:val="-5"/>
                <w:sz w:val="28"/>
              </w:rPr>
              <w:t xml:space="preserve"> </w:t>
            </w:r>
            <w:r>
              <w:rPr>
                <w:sz w:val="28"/>
              </w:rPr>
              <w:t>практики</w:t>
            </w:r>
            <w:r>
              <w:rPr>
                <w:spacing w:val="-5"/>
                <w:sz w:val="28"/>
              </w:rPr>
              <w:t xml:space="preserve"> </w:t>
            </w:r>
            <w:r>
              <w:rPr>
                <w:sz w:val="28"/>
              </w:rPr>
              <w:t>в</w:t>
            </w:r>
            <w:r>
              <w:rPr>
                <w:spacing w:val="-6"/>
                <w:sz w:val="28"/>
              </w:rPr>
              <w:t xml:space="preserve"> </w:t>
            </w:r>
            <w:r>
              <w:rPr>
                <w:spacing w:val="-5"/>
                <w:sz w:val="28"/>
              </w:rPr>
              <w:t>ДОО</w:t>
            </w:r>
          </w:p>
        </w:tc>
        <w:tc>
          <w:tcPr>
            <w:tcW w:w="806" w:type="dxa"/>
          </w:tcPr>
          <w:p w:rsidR="00D80858" w:rsidRDefault="00A923ED">
            <w:pPr>
              <w:pStyle w:val="TableParagraph"/>
              <w:spacing w:line="301" w:lineRule="exact"/>
              <w:ind w:left="15" w:right="2"/>
              <w:jc w:val="center"/>
              <w:rPr>
                <w:sz w:val="28"/>
              </w:rPr>
            </w:pPr>
            <w:r>
              <w:rPr>
                <w:spacing w:val="-5"/>
                <w:sz w:val="28"/>
              </w:rPr>
              <w:t>200</w:t>
            </w:r>
          </w:p>
        </w:tc>
      </w:tr>
      <w:tr w:rsidR="00D80858">
        <w:trPr>
          <w:trHeight w:val="321"/>
        </w:trPr>
        <w:tc>
          <w:tcPr>
            <w:tcW w:w="1385" w:type="dxa"/>
          </w:tcPr>
          <w:p w:rsidR="00D80858" w:rsidRDefault="00A923ED">
            <w:pPr>
              <w:pStyle w:val="TableParagraph"/>
              <w:spacing w:line="301" w:lineRule="exact"/>
              <w:ind w:left="12" w:right="2"/>
              <w:jc w:val="center"/>
              <w:rPr>
                <w:b/>
                <w:sz w:val="28"/>
              </w:rPr>
            </w:pPr>
            <w:r>
              <w:rPr>
                <w:b/>
                <w:spacing w:val="-2"/>
                <w:sz w:val="28"/>
              </w:rPr>
              <w:t>2.5.3.6</w:t>
            </w:r>
          </w:p>
        </w:tc>
        <w:tc>
          <w:tcPr>
            <w:tcW w:w="8092" w:type="dxa"/>
          </w:tcPr>
          <w:p w:rsidR="00D80858" w:rsidRDefault="00A923ED">
            <w:pPr>
              <w:pStyle w:val="TableParagraph"/>
              <w:spacing w:line="301" w:lineRule="exact"/>
              <w:ind w:left="108"/>
              <w:rPr>
                <w:sz w:val="28"/>
              </w:rPr>
            </w:pPr>
            <w:r>
              <w:rPr>
                <w:sz w:val="28"/>
              </w:rPr>
              <w:t>Организация</w:t>
            </w:r>
            <w:r>
              <w:rPr>
                <w:spacing w:val="-20"/>
                <w:sz w:val="28"/>
              </w:rPr>
              <w:t xml:space="preserve"> </w:t>
            </w:r>
            <w:r>
              <w:rPr>
                <w:sz w:val="28"/>
              </w:rPr>
              <w:t>предметно-пространственной</w:t>
            </w:r>
            <w:r>
              <w:rPr>
                <w:spacing w:val="-15"/>
                <w:sz w:val="28"/>
              </w:rPr>
              <w:t xml:space="preserve"> </w:t>
            </w:r>
            <w:r>
              <w:rPr>
                <w:spacing w:val="-2"/>
                <w:sz w:val="28"/>
              </w:rPr>
              <w:t>среды</w:t>
            </w:r>
          </w:p>
        </w:tc>
        <w:tc>
          <w:tcPr>
            <w:tcW w:w="806" w:type="dxa"/>
          </w:tcPr>
          <w:p w:rsidR="00D80858" w:rsidRDefault="00A923ED">
            <w:pPr>
              <w:pStyle w:val="TableParagraph"/>
              <w:spacing w:line="301" w:lineRule="exact"/>
              <w:ind w:left="15" w:right="2"/>
              <w:jc w:val="center"/>
              <w:rPr>
                <w:sz w:val="28"/>
              </w:rPr>
            </w:pPr>
            <w:r>
              <w:rPr>
                <w:spacing w:val="-5"/>
                <w:sz w:val="28"/>
              </w:rPr>
              <w:t>201</w:t>
            </w:r>
          </w:p>
        </w:tc>
      </w:tr>
      <w:tr w:rsidR="00D80858">
        <w:trPr>
          <w:trHeight w:val="323"/>
        </w:trPr>
        <w:tc>
          <w:tcPr>
            <w:tcW w:w="1385" w:type="dxa"/>
          </w:tcPr>
          <w:p w:rsidR="00D80858" w:rsidRDefault="00A923ED">
            <w:pPr>
              <w:pStyle w:val="TableParagraph"/>
              <w:spacing w:line="304" w:lineRule="exact"/>
              <w:ind w:left="12" w:right="2"/>
              <w:jc w:val="center"/>
              <w:rPr>
                <w:b/>
                <w:sz w:val="28"/>
              </w:rPr>
            </w:pPr>
            <w:r>
              <w:rPr>
                <w:b/>
                <w:spacing w:val="-2"/>
                <w:sz w:val="28"/>
              </w:rPr>
              <w:t>2.5.3.7</w:t>
            </w:r>
          </w:p>
        </w:tc>
        <w:tc>
          <w:tcPr>
            <w:tcW w:w="8092" w:type="dxa"/>
          </w:tcPr>
          <w:p w:rsidR="00D80858" w:rsidRDefault="00A923ED">
            <w:pPr>
              <w:pStyle w:val="TableParagraph"/>
              <w:spacing w:line="304" w:lineRule="exact"/>
              <w:ind w:left="108"/>
              <w:rPr>
                <w:sz w:val="28"/>
              </w:rPr>
            </w:pPr>
            <w:r>
              <w:rPr>
                <w:sz w:val="28"/>
              </w:rPr>
              <w:t>Социальное</w:t>
            </w:r>
            <w:r>
              <w:rPr>
                <w:spacing w:val="-11"/>
                <w:sz w:val="28"/>
              </w:rPr>
              <w:t xml:space="preserve"> </w:t>
            </w:r>
            <w:r>
              <w:rPr>
                <w:spacing w:val="-2"/>
                <w:sz w:val="28"/>
              </w:rPr>
              <w:t>партнерство</w:t>
            </w:r>
          </w:p>
        </w:tc>
        <w:tc>
          <w:tcPr>
            <w:tcW w:w="806" w:type="dxa"/>
          </w:tcPr>
          <w:p w:rsidR="00D80858" w:rsidRDefault="00A923ED">
            <w:pPr>
              <w:pStyle w:val="TableParagraph"/>
              <w:spacing w:line="304" w:lineRule="exact"/>
              <w:ind w:left="15" w:right="2"/>
              <w:jc w:val="center"/>
              <w:rPr>
                <w:sz w:val="28"/>
              </w:rPr>
            </w:pPr>
            <w:r>
              <w:rPr>
                <w:spacing w:val="-5"/>
                <w:sz w:val="28"/>
              </w:rPr>
              <w:t>201</w:t>
            </w:r>
          </w:p>
        </w:tc>
      </w:tr>
      <w:tr w:rsidR="00D80858">
        <w:trPr>
          <w:trHeight w:val="321"/>
        </w:trPr>
        <w:tc>
          <w:tcPr>
            <w:tcW w:w="1385" w:type="dxa"/>
          </w:tcPr>
          <w:p w:rsidR="00D80858" w:rsidRDefault="00A923ED">
            <w:pPr>
              <w:pStyle w:val="TableParagraph"/>
              <w:spacing w:line="301" w:lineRule="exact"/>
              <w:ind w:left="12" w:right="1"/>
              <w:jc w:val="center"/>
              <w:rPr>
                <w:b/>
                <w:sz w:val="28"/>
              </w:rPr>
            </w:pPr>
            <w:r>
              <w:rPr>
                <w:b/>
                <w:spacing w:val="-2"/>
                <w:sz w:val="28"/>
              </w:rPr>
              <w:t>2.5.4</w:t>
            </w:r>
          </w:p>
        </w:tc>
        <w:tc>
          <w:tcPr>
            <w:tcW w:w="8092" w:type="dxa"/>
          </w:tcPr>
          <w:p w:rsidR="00D80858" w:rsidRDefault="00A923ED">
            <w:pPr>
              <w:pStyle w:val="TableParagraph"/>
              <w:spacing w:line="301" w:lineRule="exact"/>
              <w:ind w:left="13" w:right="4"/>
              <w:jc w:val="center"/>
              <w:rPr>
                <w:i/>
                <w:sz w:val="28"/>
              </w:rPr>
            </w:pPr>
            <w:r>
              <w:rPr>
                <w:i/>
                <w:sz w:val="28"/>
              </w:rPr>
              <w:t>Организационный</w:t>
            </w:r>
            <w:r>
              <w:rPr>
                <w:i/>
                <w:spacing w:val="-11"/>
                <w:sz w:val="28"/>
              </w:rPr>
              <w:t xml:space="preserve"> </w:t>
            </w:r>
            <w:r>
              <w:rPr>
                <w:i/>
                <w:sz w:val="28"/>
              </w:rPr>
              <w:t>раздел</w:t>
            </w:r>
            <w:r>
              <w:rPr>
                <w:i/>
                <w:spacing w:val="-9"/>
                <w:sz w:val="28"/>
              </w:rPr>
              <w:t xml:space="preserve"> </w:t>
            </w:r>
            <w:r>
              <w:rPr>
                <w:i/>
                <w:sz w:val="28"/>
              </w:rPr>
              <w:t>Программы</w:t>
            </w:r>
            <w:r>
              <w:rPr>
                <w:i/>
                <w:spacing w:val="-9"/>
                <w:sz w:val="28"/>
              </w:rPr>
              <w:t xml:space="preserve"> </w:t>
            </w:r>
            <w:r>
              <w:rPr>
                <w:i/>
                <w:spacing w:val="-2"/>
                <w:sz w:val="28"/>
              </w:rPr>
              <w:t>воспитания</w:t>
            </w:r>
          </w:p>
        </w:tc>
        <w:tc>
          <w:tcPr>
            <w:tcW w:w="806" w:type="dxa"/>
          </w:tcPr>
          <w:p w:rsidR="00D80858" w:rsidRDefault="00D80858">
            <w:pPr>
              <w:pStyle w:val="TableParagraph"/>
              <w:ind w:left="0"/>
              <w:rPr>
                <w:sz w:val="24"/>
              </w:rPr>
            </w:pPr>
          </w:p>
        </w:tc>
      </w:tr>
      <w:tr w:rsidR="00D80858">
        <w:trPr>
          <w:trHeight w:val="321"/>
        </w:trPr>
        <w:tc>
          <w:tcPr>
            <w:tcW w:w="1385" w:type="dxa"/>
          </w:tcPr>
          <w:p w:rsidR="00D80858" w:rsidRDefault="00A923ED">
            <w:pPr>
              <w:pStyle w:val="TableParagraph"/>
              <w:spacing w:line="301" w:lineRule="exact"/>
              <w:ind w:left="12" w:right="2"/>
              <w:jc w:val="center"/>
              <w:rPr>
                <w:b/>
                <w:sz w:val="28"/>
              </w:rPr>
            </w:pPr>
            <w:r>
              <w:rPr>
                <w:b/>
                <w:spacing w:val="-2"/>
                <w:sz w:val="28"/>
              </w:rPr>
              <w:t>2.5.4.1</w:t>
            </w:r>
          </w:p>
        </w:tc>
        <w:tc>
          <w:tcPr>
            <w:tcW w:w="8092" w:type="dxa"/>
          </w:tcPr>
          <w:p w:rsidR="00D80858" w:rsidRDefault="00A923ED">
            <w:pPr>
              <w:pStyle w:val="TableParagraph"/>
              <w:spacing w:line="301" w:lineRule="exact"/>
              <w:ind w:left="108"/>
              <w:rPr>
                <w:sz w:val="28"/>
              </w:rPr>
            </w:pPr>
            <w:r>
              <w:rPr>
                <w:sz w:val="28"/>
              </w:rPr>
              <w:t>Кадровое</w:t>
            </w:r>
            <w:r>
              <w:rPr>
                <w:spacing w:val="-13"/>
                <w:sz w:val="28"/>
              </w:rPr>
              <w:t xml:space="preserve"> </w:t>
            </w:r>
            <w:r>
              <w:rPr>
                <w:sz w:val="28"/>
              </w:rPr>
              <w:t>обеспечение</w:t>
            </w:r>
            <w:r>
              <w:rPr>
                <w:spacing w:val="-11"/>
                <w:sz w:val="28"/>
              </w:rPr>
              <w:t xml:space="preserve"> </w:t>
            </w:r>
            <w:r>
              <w:rPr>
                <w:sz w:val="28"/>
              </w:rPr>
              <w:t>воспитательного</w:t>
            </w:r>
            <w:r>
              <w:rPr>
                <w:spacing w:val="-5"/>
                <w:sz w:val="28"/>
              </w:rPr>
              <w:t xml:space="preserve"> </w:t>
            </w:r>
            <w:r>
              <w:rPr>
                <w:spacing w:val="-2"/>
                <w:sz w:val="28"/>
              </w:rPr>
              <w:t>процесса</w:t>
            </w:r>
          </w:p>
        </w:tc>
        <w:tc>
          <w:tcPr>
            <w:tcW w:w="806" w:type="dxa"/>
          </w:tcPr>
          <w:p w:rsidR="00D80858" w:rsidRDefault="00A923ED">
            <w:pPr>
              <w:pStyle w:val="TableParagraph"/>
              <w:spacing w:line="301" w:lineRule="exact"/>
              <w:ind w:left="15" w:right="2"/>
              <w:jc w:val="center"/>
              <w:rPr>
                <w:sz w:val="28"/>
              </w:rPr>
            </w:pPr>
            <w:r>
              <w:rPr>
                <w:spacing w:val="-5"/>
                <w:sz w:val="28"/>
              </w:rPr>
              <w:t>204</w:t>
            </w:r>
          </w:p>
        </w:tc>
      </w:tr>
      <w:tr w:rsidR="00D80858">
        <w:trPr>
          <w:trHeight w:val="645"/>
        </w:trPr>
        <w:tc>
          <w:tcPr>
            <w:tcW w:w="1385" w:type="dxa"/>
          </w:tcPr>
          <w:p w:rsidR="00D80858" w:rsidRDefault="00A923ED">
            <w:pPr>
              <w:pStyle w:val="TableParagraph"/>
              <w:spacing w:line="320" w:lineRule="exact"/>
              <w:ind w:left="12" w:right="2"/>
              <w:jc w:val="center"/>
              <w:rPr>
                <w:b/>
                <w:sz w:val="28"/>
              </w:rPr>
            </w:pPr>
            <w:r>
              <w:rPr>
                <w:b/>
                <w:spacing w:val="-2"/>
                <w:sz w:val="28"/>
              </w:rPr>
              <w:t>2.5.4.2</w:t>
            </w:r>
          </w:p>
        </w:tc>
        <w:tc>
          <w:tcPr>
            <w:tcW w:w="8092" w:type="dxa"/>
          </w:tcPr>
          <w:p w:rsidR="00D80858" w:rsidRDefault="00A923ED">
            <w:pPr>
              <w:pStyle w:val="TableParagraph"/>
              <w:spacing w:line="315" w:lineRule="exact"/>
              <w:ind w:left="108"/>
              <w:rPr>
                <w:sz w:val="28"/>
              </w:rPr>
            </w:pPr>
            <w:r>
              <w:rPr>
                <w:sz w:val="28"/>
              </w:rPr>
              <w:t>Нормативно-методическое</w:t>
            </w:r>
            <w:r>
              <w:rPr>
                <w:spacing w:val="-14"/>
                <w:sz w:val="28"/>
              </w:rPr>
              <w:t xml:space="preserve"> </w:t>
            </w:r>
            <w:r>
              <w:rPr>
                <w:sz w:val="28"/>
              </w:rPr>
              <w:t>обеспечение</w:t>
            </w:r>
            <w:r>
              <w:rPr>
                <w:spacing w:val="-14"/>
                <w:sz w:val="28"/>
              </w:rPr>
              <w:t xml:space="preserve"> </w:t>
            </w:r>
            <w:r>
              <w:rPr>
                <w:sz w:val="28"/>
              </w:rPr>
              <w:t>реализации</w:t>
            </w:r>
            <w:r>
              <w:rPr>
                <w:spacing w:val="-11"/>
                <w:sz w:val="28"/>
              </w:rPr>
              <w:t xml:space="preserve"> </w:t>
            </w:r>
            <w:r>
              <w:rPr>
                <w:spacing w:val="-2"/>
                <w:sz w:val="28"/>
              </w:rPr>
              <w:t>Программы</w:t>
            </w:r>
          </w:p>
          <w:p w:rsidR="00D80858" w:rsidRDefault="00A923ED">
            <w:pPr>
              <w:pStyle w:val="TableParagraph"/>
              <w:spacing w:before="2" w:line="308" w:lineRule="exact"/>
              <w:ind w:left="108"/>
              <w:rPr>
                <w:sz w:val="28"/>
              </w:rPr>
            </w:pPr>
            <w:r>
              <w:rPr>
                <w:spacing w:val="-2"/>
                <w:sz w:val="28"/>
              </w:rPr>
              <w:t>воспитания</w:t>
            </w:r>
          </w:p>
        </w:tc>
        <w:tc>
          <w:tcPr>
            <w:tcW w:w="806" w:type="dxa"/>
          </w:tcPr>
          <w:p w:rsidR="00D80858" w:rsidRDefault="00A923ED">
            <w:pPr>
              <w:pStyle w:val="TableParagraph"/>
              <w:spacing w:line="315" w:lineRule="exact"/>
              <w:ind w:left="15" w:right="2"/>
              <w:jc w:val="center"/>
              <w:rPr>
                <w:sz w:val="28"/>
              </w:rPr>
            </w:pPr>
            <w:r>
              <w:rPr>
                <w:spacing w:val="-5"/>
                <w:sz w:val="28"/>
              </w:rPr>
              <w:t>205</w:t>
            </w:r>
          </w:p>
        </w:tc>
      </w:tr>
      <w:tr w:rsidR="00D80858">
        <w:trPr>
          <w:trHeight w:val="964"/>
        </w:trPr>
        <w:tc>
          <w:tcPr>
            <w:tcW w:w="1385" w:type="dxa"/>
          </w:tcPr>
          <w:p w:rsidR="00D80858" w:rsidRDefault="00A923ED">
            <w:pPr>
              <w:pStyle w:val="TableParagraph"/>
              <w:spacing w:line="320" w:lineRule="exact"/>
              <w:ind w:left="12" w:right="2"/>
              <w:jc w:val="center"/>
              <w:rPr>
                <w:b/>
                <w:sz w:val="28"/>
              </w:rPr>
            </w:pPr>
            <w:r>
              <w:rPr>
                <w:b/>
                <w:spacing w:val="-2"/>
                <w:sz w:val="28"/>
              </w:rPr>
              <w:t>2.5.4.3</w:t>
            </w:r>
          </w:p>
        </w:tc>
        <w:tc>
          <w:tcPr>
            <w:tcW w:w="8092" w:type="dxa"/>
          </w:tcPr>
          <w:p w:rsidR="00D80858" w:rsidRDefault="00A923ED">
            <w:pPr>
              <w:pStyle w:val="TableParagraph"/>
              <w:ind w:left="108"/>
              <w:rPr>
                <w:sz w:val="28"/>
              </w:rPr>
            </w:pPr>
            <w:r>
              <w:rPr>
                <w:sz w:val="28"/>
              </w:rPr>
              <w:t>Особые</w:t>
            </w:r>
            <w:r>
              <w:rPr>
                <w:spacing w:val="-7"/>
                <w:sz w:val="28"/>
              </w:rPr>
              <w:t xml:space="preserve"> </w:t>
            </w:r>
            <w:r>
              <w:rPr>
                <w:sz w:val="28"/>
              </w:rPr>
              <w:t>требования</w:t>
            </w:r>
            <w:r>
              <w:rPr>
                <w:spacing w:val="-10"/>
                <w:sz w:val="28"/>
              </w:rPr>
              <w:t xml:space="preserve"> </w:t>
            </w:r>
            <w:r>
              <w:rPr>
                <w:sz w:val="28"/>
              </w:rPr>
              <w:t>к</w:t>
            </w:r>
            <w:r>
              <w:rPr>
                <w:spacing w:val="-7"/>
                <w:sz w:val="28"/>
              </w:rPr>
              <w:t xml:space="preserve"> </w:t>
            </w:r>
            <w:r>
              <w:rPr>
                <w:sz w:val="28"/>
              </w:rPr>
              <w:t>условиям,</w:t>
            </w:r>
            <w:r>
              <w:rPr>
                <w:spacing w:val="-9"/>
                <w:sz w:val="28"/>
              </w:rPr>
              <w:t xml:space="preserve"> </w:t>
            </w:r>
            <w:r>
              <w:rPr>
                <w:sz w:val="28"/>
              </w:rPr>
              <w:t>обеспечивающим</w:t>
            </w:r>
            <w:r>
              <w:rPr>
                <w:spacing w:val="-10"/>
                <w:sz w:val="28"/>
              </w:rPr>
              <w:t xml:space="preserve"> </w:t>
            </w:r>
            <w:r>
              <w:rPr>
                <w:sz w:val="28"/>
              </w:rPr>
              <w:t>достижение планируемых личностных результатов в работе с особыми</w:t>
            </w:r>
          </w:p>
          <w:p w:rsidR="00D80858" w:rsidRDefault="00A923ED">
            <w:pPr>
              <w:pStyle w:val="TableParagraph"/>
              <w:spacing w:line="308" w:lineRule="exact"/>
              <w:ind w:left="108"/>
              <w:rPr>
                <w:sz w:val="28"/>
              </w:rPr>
            </w:pPr>
            <w:r>
              <w:rPr>
                <w:sz w:val="28"/>
              </w:rPr>
              <w:t>категориями</w:t>
            </w:r>
            <w:r>
              <w:rPr>
                <w:spacing w:val="-11"/>
                <w:sz w:val="28"/>
              </w:rPr>
              <w:t xml:space="preserve"> </w:t>
            </w:r>
            <w:r>
              <w:rPr>
                <w:spacing w:val="-2"/>
                <w:sz w:val="28"/>
              </w:rPr>
              <w:t>детей</w:t>
            </w:r>
          </w:p>
        </w:tc>
        <w:tc>
          <w:tcPr>
            <w:tcW w:w="806" w:type="dxa"/>
          </w:tcPr>
          <w:p w:rsidR="00D80858" w:rsidRDefault="00A923ED">
            <w:pPr>
              <w:pStyle w:val="TableParagraph"/>
              <w:spacing w:line="315" w:lineRule="exact"/>
              <w:ind w:left="15" w:right="2"/>
              <w:jc w:val="center"/>
              <w:rPr>
                <w:sz w:val="28"/>
              </w:rPr>
            </w:pPr>
            <w:r>
              <w:rPr>
                <w:spacing w:val="-5"/>
                <w:sz w:val="28"/>
              </w:rPr>
              <w:t>205</w:t>
            </w:r>
          </w:p>
        </w:tc>
      </w:tr>
      <w:tr w:rsidR="00D80858">
        <w:trPr>
          <w:trHeight w:val="323"/>
        </w:trPr>
        <w:tc>
          <w:tcPr>
            <w:tcW w:w="10283" w:type="dxa"/>
            <w:gridSpan w:val="3"/>
          </w:tcPr>
          <w:p w:rsidR="00D80858" w:rsidRDefault="00A923ED">
            <w:pPr>
              <w:pStyle w:val="TableParagraph"/>
              <w:spacing w:line="304" w:lineRule="exact"/>
              <w:ind w:left="2841"/>
              <w:rPr>
                <w:b/>
                <w:sz w:val="28"/>
              </w:rPr>
            </w:pPr>
            <w:r>
              <w:rPr>
                <w:b/>
                <w:sz w:val="28"/>
              </w:rPr>
              <w:t>3.</w:t>
            </w:r>
            <w:r>
              <w:rPr>
                <w:b/>
                <w:spacing w:val="-6"/>
                <w:sz w:val="28"/>
              </w:rPr>
              <w:t xml:space="preserve"> </w:t>
            </w:r>
            <w:r>
              <w:rPr>
                <w:b/>
                <w:sz w:val="28"/>
              </w:rPr>
              <w:t>ОРГАНИЗАЦИОННЫЙ</w:t>
            </w:r>
            <w:r>
              <w:rPr>
                <w:b/>
                <w:spacing w:val="-5"/>
                <w:sz w:val="28"/>
              </w:rPr>
              <w:t xml:space="preserve"> </w:t>
            </w:r>
            <w:r>
              <w:rPr>
                <w:b/>
                <w:spacing w:val="-2"/>
                <w:sz w:val="28"/>
              </w:rPr>
              <w:t>РАЗДЕЛ</w:t>
            </w:r>
          </w:p>
        </w:tc>
      </w:tr>
      <w:tr w:rsidR="00D80858">
        <w:trPr>
          <w:trHeight w:val="321"/>
        </w:trPr>
        <w:tc>
          <w:tcPr>
            <w:tcW w:w="1385" w:type="dxa"/>
          </w:tcPr>
          <w:p w:rsidR="00D80858" w:rsidRDefault="00A923ED">
            <w:pPr>
              <w:pStyle w:val="TableParagraph"/>
              <w:spacing w:line="301" w:lineRule="exact"/>
              <w:ind w:left="12" w:right="3"/>
              <w:jc w:val="center"/>
              <w:rPr>
                <w:b/>
                <w:sz w:val="28"/>
              </w:rPr>
            </w:pPr>
            <w:r>
              <w:rPr>
                <w:b/>
                <w:spacing w:val="-5"/>
                <w:sz w:val="28"/>
              </w:rPr>
              <w:t>3.1</w:t>
            </w:r>
          </w:p>
        </w:tc>
        <w:tc>
          <w:tcPr>
            <w:tcW w:w="8092" w:type="dxa"/>
          </w:tcPr>
          <w:p w:rsidR="00D80858" w:rsidRDefault="00A923ED">
            <w:pPr>
              <w:pStyle w:val="TableParagraph"/>
              <w:spacing w:line="301" w:lineRule="exact"/>
              <w:ind w:left="108"/>
              <w:rPr>
                <w:sz w:val="28"/>
              </w:rPr>
            </w:pPr>
            <w:r>
              <w:rPr>
                <w:sz w:val="28"/>
              </w:rPr>
              <w:t>Психолого-педагогические</w:t>
            </w:r>
            <w:r>
              <w:rPr>
                <w:spacing w:val="-15"/>
                <w:sz w:val="28"/>
              </w:rPr>
              <w:t xml:space="preserve"> </w:t>
            </w:r>
            <w:r>
              <w:rPr>
                <w:sz w:val="28"/>
              </w:rPr>
              <w:t>условия</w:t>
            </w:r>
            <w:r>
              <w:rPr>
                <w:spacing w:val="-11"/>
                <w:sz w:val="28"/>
              </w:rPr>
              <w:t xml:space="preserve"> </w:t>
            </w:r>
            <w:r>
              <w:rPr>
                <w:sz w:val="28"/>
              </w:rPr>
              <w:t>реализации</w:t>
            </w:r>
            <w:r>
              <w:rPr>
                <w:spacing w:val="-14"/>
                <w:sz w:val="28"/>
              </w:rPr>
              <w:t xml:space="preserve"> </w:t>
            </w:r>
            <w:r>
              <w:rPr>
                <w:spacing w:val="-2"/>
                <w:sz w:val="28"/>
              </w:rPr>
              <w:t>программы</w:t>
            </w:r>
          </w:p>
        </w:tc>
        <w:tc>
          <w:tcPr>
            <w:tcW w:w="806" w:type="dxa"/>
          </w:tcPr>
          <w:p w:rsidR="00D80858" w:rsidRDefault="00A923ED">
            <w:pPr>
              <w:pStyle w:val="TableParagraph"/>
              <w:spacing w:line="301" w:lineRule="exact"/>
              <w:ind w:left="15" w:right="2"/>
              <w:jc w:val="center"/>
              <w:rPr>
                <w:sz w:val="28"/>
              </w:rPr>
            </w:pPr>
            <w:r>
              <w:rPr>
                <w:spacing w:val="-5"/>
                <w:sz w:val="28"/>
              </w:rPr>
              <w:t>208</w:t>
            </w:r>
          </w:p>
        </w:tc>
      </w:tr>
      <w:tr w:rsidR="00D80858">
        <w:trPr>
          <w:trHeight w:val="645"/>
        </w:trPr>
        <w:tc>
          <w:tcPr>
            <w:tcW w:w="1385" w:type="dxa"/>
          </w:tcPr>
          <w:p w:rsidR="00D80858" w:rsidRDefault="00A923ED">
            <w:pPr>
              <w:pStyle w:val="TableParagraph"/>
              <w:spacing w:line="320" w:lineRule="exact"/>
              <w:ind w:left="12" w:right="3"/>
              <w:jc w:val="center"/>
              <w:rPr>
                <w:b/>
                <w:sz w:val="28"/>
              </w:rPr>
            </w:pPr>
            <w:r>
              <w:rPr>
                <w:b/>
                <w:spacing w:val="-5"/>
                <w:sz w:val="28"/>
              </w:rPr>
              <w:t>3.2</w:t>
            </w:r>
          </w:p>
        </w:tc>
        <w:tc>
          <w:tcPr>
            <w:tcW w:w="8092" w:type="dxa"/>
          </w:tcPr>
          <w:p w:rsidR="00D80858" w:rsidRDefault="00A923ED">
            <w:pPr>
              <w:pStyle w:val="TableParagraph"/>
              <w:tabs>
                <w:tab w:val="left" w:pos="2285"/>
                <w:tab w:val="left" w:pos="4394"/>
                <w:tab w:val="left" w:pos="6616"/>
              </w:tabs>
              <w:spacing w:line="315" w:lineRule="exact"/>
              <w:ind w:left="108"/>
              <w:rPr>
                <w:sz w:val="28"/>
              </w:rPr>
            </w:pPr>
            <w:r>
              <w:rPr>
                <w:spacing w:val="-2"/>
                <w:sz w:val="28"/>
              </w:rPr>
              <w:t>Особенности</w:t>
            </w:r>
            <w:r>
              <w:rPr>
                <w:sz w:val="28"/>
              </w:rPr>
              <w:tab/>
            </w:r>
            <w:r>
              <w:rPr>
                <w:spacing w:val="-2"/>
                <w:sz w:val="28"/>
              </w:rPr>
              <w:t>организации</w:t>
            </w:r>
            <w:r>
              <w:rPr>
                <w:sz w:val="28"/>
              </w:rPr>
              <w:tab/>
            </w:r>
            <w:r>
              <w:rPr>
                <w:spacing w:val="-2"/>
                <w:sz w:val="28"/>
              </w:rPr>
              <w:t>развивающей</w:t>
            </w:r>
            <w:r>
              <w:rPr>
                <w:sz w:val="28"/>
              </w:rPr>
              <w:tab/>
            </w:r>
            <w:r>
              <w:rPr>
                <w:spacing w:val="-2"/>
                <w:sz w:val="28"/>
              </w:rPr>
              <w:t>предметно-</w:t>
            </w:r>
          </w:p>
          <w:p w:rsidR="00D80858" w:rsidRDefault="00A923ED">
            <w:pPr>
              <w:pStyle w:val="TableParagraph"/>
              <w:spacing w:line="311" w:lineRule="exact"/>
              <w:ind w:left="108"/>
              <w:rPr>
                <w:sz w:val="28"/>
              </w:rPr>
            </w:pPr>
            <w:r>
              <w:rPr>
                <w:sz w:val="28"/>
              </w:rPr>
              <w:t>пространственной</w:t>
            </w:r>
            <w:r>
              <w:rPr>
                <w:spacing w:val="-16"/>
                <w:sz w:val="28"/>
              </w:rPr>
              <w:t xml:space="preserve"> </w:t>
            </w:r>
            <w:r>
              <w:rPr>
                <w:spacing w:val="-4"/>
                <w:sz w:val="28"/>
              </w:rPr>
              <w:t>среды</w:t>
            </w:r>
          </w:p>
        </w:tc>
        <w:tc>
          <w:tcPr>
            <w:tcW w:w="806" w:type="dxa"/>
          </w:tcPr>
          <w:p w:rsidR="00D80858" w:rsidRDefault="00A923ED">
            <w:pPr>
              <w:pStyle w:val="TableParagraph"/>
              <w:spacing w:line="315" w:lineRule="exact"/>
              <w:ind w:left="15" w:right="2"/>
              <w:jc w:val="center"/>
              <w:rPr>
                <w:sz w:val="28"/>
              </w:rPr>
            </w:pPr>
            <w:r>
              <w:rPr>
                <w:spacing w:val="-5"/>
                <w:sz w:val="28"/>
              </w:rPr>
              <w:t>211</w:t>
            </w:r>
          </w:p>
        </w:tc>
      </w:tr>
      <w:tr w:rsidR="00D80858">
        <w:trPr>
          <w:trHeight w:val="642"/>
        </w:trPr>
        <w:tc>
          <w:tcPr>
            <w:tcW w:w="1385" w:type="dxa"/>
          </w:tcPr>
          <w:p w:rsidR="00D80858" w:rsidRDefault="00A923ED">
            <w:pPr>
              <w:pStyle w:val="TableParagraph"/>
              <w:spacing w:line="320" w:lineRule="exact"/>
              <w:ind w:left="12" w:right="3"/>
              <w:jc w:val="center"/>
              <w:rPr>
                <w:b/>
                <w:sz w:val="28"/>
              </w:rPr>
            </w:pPr>
            <w:r>
              <w:rPr>
                <w:b/>
                <w:spacing w:val="-5"/>
                <w:sz w:val="28"/>
              </w:rPr>
              <w:t>3.3</w:t>
            </w:r>
          </w:p>
        </w:tc>
        <w:tc>
          <w:tcPr>
            <w:tcW w:w="8092" w:type="dxa"/>
          </w:tcPr>
          <w:p w:rsidR="00D80858" w:rsidRDefault="00A923ED">
            <w:pPr>
              <w:pStyle w:val="TableParagraph"/>
              <w:tabs>
                <w:tab w:val="left" w:pos="2307"/>
                <w:tab w:val="left" w:pos="4415"/>
                <w:tab w:val="left" w:pos="6218"/>
                <w:tab w:val="left" w:pos="6621"/>
              </w:tabs>
              <w:spacing w:line="315" w:lineRule="exact"/>
              <w:ind w:left="108"/>
              <w:rPr>
                <w:sz w:val="28"/>
              </w:rPr>
            </w:pPr>
            <w:r>
              <w:rPr>
                <w:spacing w:val="-2"/>
                <w:sz w:val="28"/>
              </w:rPr>
              <w:t>Обеспеченность</w:t>
            </w:r>
            <w:r>
              <w:rPr>
                <w:sz w:val="28"/>
              </w:rPr>
              <w:tab/>
            </w:r>
            <w:r>
              <w:rPr>
                <w:spacing w:val="-2"/>
                <w:sz w:val="28"/>
              </w:rPr>
              <w:t>методическими</w:t>
            </w:r>
            <w:r>
              <w:rPr>
                <w:sz w:val="28"/>
              </w:rPr>
              <w:tab/>
            </w:r>
            <w:r>
              <w:rPr>
                <w:spacing w:val="-2"/>
                <w:sz w:val="28"/>
              </w:rPr>
              <w:t>материалами</w:t>
            </w:r>
            <w:r>
              <w:rPr>
                <w:sz w:val="28"/>
              </w:rPr>
              <w:tab/>
            </w:r>
            <w:r>
              <w:rPr>
                <w:spacing w:val="-10"/>
                <w:sz w:val="28"/>
              </w:rPr>
              <w:t>и</w:t>
            </w:r>
            <w:r>
              <w:rPr>
                <w:sz w:val="28"/>
              </w:rPr>
              <w:tab/>
            </w:r>
            <w:r>
              <w:rPr>
                <w:spacing w:val="-2"/>
                <w:sz w:val="28"/>
              </w:rPr>
              <w:t>средствами</w:t>
            </w:r>
          </w:p>
          <w:p w:rsidR="00D80858" w:rsidRDefault="00A923ED">
            <w:pPr>
              <w:pStyle w:val="TableParagraph"/>
              <w:spacing w:line="308" w:lineRule="exact"/>
              <w:ind w:left="108"/>
              <w:rPr>
                <w:sz w:val="28"/>
              </w:rPr>
            </w:pPr>
            <w:r>
              <w:rPr>
                <w:sz w:val="28"/>
              </w:rPr>
              <w:t>обучения</w:t>
            </w:r>
            <w:r>
              <w:rPr>
                <w:spacing w:val="-4"/>
                <w:sz w:val="28"/>
              </w:rPr>
              <w:t xml:space="preserve"> </w:t>
            </w:r>
            <w:r>
              <w:rPr>
                <w:sz w:val="28"/>
              </w:rPr>
              <w:t>и</w:t>
            </w:r>
            <w:r>
              <w:rPr>
                <w:spacing w:val="-3"/>
                <w:sz w:val="28"/>
              </w:rPr>
              <w:t xml:space="preserve"> </w:t>
            </w:r>
            <w:r>
              <w:rPr>
                <w:spacing w:val="-2"/>
                <w:sz w:val="28"/>
              </w:rPr>
              <w:t>воспитания</w:t>
            </w:r>
          </w:p>
        </w:tc>
        <w:tc>
          <w:tcPr>
            <w:tcW w:w="806" w:type="dxa"/>
          </w:tcPr>
          <w:p w:rsidR="00D80858" w:rsidRDefault="00A923ED">
            <w:pPr>
              <w:pStyle w:val="TableParagraph"/>
              <w:spacing w:line="315" w:lineRule="exact"/>
              <w:ind w:left="15" w:right="2"/>
              <w:jc w:val="center"/>
              <w:rPr>
                <w:sz w:val="28"/>
              </w:rPr>
            </w:pPr>
            <w:r>
              <w:rPr>
                <w:spacing w:val="-5"/>
                <w:sz w:val="28"/>
              </w:rPr>
              <w:t>218</w:t>
            </w:r>
          </w:p>
        </w:tc>
      </w:tr>
      <w:tr w:rsidR="00D80858">
        <w:trPr>
          <w:trHeight w:val="642"/>
        </w:trPr>
        <w:tc>
          <w:tcPr>
            <w:tcW w:w="1385" w:type="dxa"/>
          </w:tcPr>
          <w:p w:rsidR="00D80858" w:rsidRDefault="00A923ED">
            <w:pPr>
              <w:pStyle w:val="TableParagraph"/>
              <w:spacing w:line="320" w:lineRule="exact"/>
              <w:ind w:left="12"/>
              <w:jc w:val="center"/>
              <w:rPr>
                <w:b/>
                <w:sz w:val="28"/>
              </w:rPr>
            </w:pPr>
            <w:r>
              <w:rPr>
                <w:b/>
                <w:spacing w:val="-4"/>
                <w:sz w:val="28"/>
              </w:rPr>
              <w:t>3.4.</w:t>
            </w:r>
          </w:p>
        </w:tc>
        <w:tc>
          <w:tcPr>
            <w:tcW w:w="8092" w:type="dxa"/>
          </w:tcPr>
          <w:p w:rsidR="00D80858" w:rsidRDefault="00A923ED">
            <w:pPr>
              <w:pStyle w:val="TableParagraph"/>
              <w:tabs>
                <w:tab w:val="left" w:pos="1649"/>
                <w:tab w:val="left" w:pos="3804"/>
                <w:tab w:val="left" w:pos="5900"/>
              </w:tabs>
              <w:spacing w:line="315" w:lineRule="exact"/>
              <w:ind w:left="108"/>
              <w:rPr>
                <w:sz w:val="28"/>
              </w:rPr>
            </w:pPr>
            <w:r>
              <w:rPr>
                <w:spacing w:val="-2"/>
                <w:sz w:val="28"/>
              </w:rPr>
              <w:t>Перечень</w:t>
            </w:r>
            <w:r>
              <w:rPr>
                <w:sz w:val="28"/>
              </w:rPr>
              <w:tab/>
            </w:r>
            <w:r>
              <w:rPr>
                <w:spacing w:val="-2"/>
                <w:sz w:val="28"/>
              </w:rPr>
              <w:t>литературных,</w:t>
            </w:r>
            <w:r>
              <w:rPr>
                <w:sz w:val="28"/>
              </w:rPr>
              <w:tab/>
            </w:r>
            <w:r>
              <w:rPr>
                <w:spacing w:val="-2"/>
                <w:sz w:val="28"/>
              </w:rPr>
              <w:t>музыкальных,</w:t>
            </w:r>
            <w:r>
              <w:rPr>
                <w:sz w:val="28"/>
              </w:rPr>
              <w:tab/>
            </w:r>
            <w:r>
              <w:rPr>
                <w:spacing w:val="-2"/>
                <w:sz w:val="28"/>
              </w:rPr>
              <w:t>художественных,</w:t>
            </w:r>
          </w:p>
          <w:p w:rsidR="00D80858" w:rsidRDefault="00A923ED">
            <w:pPr>
              <w:pStyle w:val="TableParagraph"/>
              <w:spacing w:line="308" w:lineRule="exact"/>
              <w:ind w:left="108"/>
              <w:rPr>
                <w:sz w:val="28"/>
              </w:rPr>
            </w:pPr>
            <w:r>
              <w:rPr>
                <w:sz w:val="28"/>
              </w:rPr>
              <w:t>анимационных</w:t>
            </w:r>
            <w:r>
              <w:rPr>
                <w:spacing w:val="-10"/>
                <w:sz w:val="28"/>
              </w:rPr>
              <w:t xml:space="preserve"> </w:t>
            </w:r>
            <w:r>
              <w:rPr>
                <w:sz w:val="28"/>
              </w:rPr>
              <w:t>произведений</w:t>
            </w:r>
            <w:r>
              <w:rPr>
                <w:spacing w:val="-8"/>
                <w:sz w:val="28"/>
              </w:rPr>
              <w:t xml:space="preserve"> </w:t>
            </w:r>
            <w:r>
              <w:rPr>
                <w:sz w:val="28"/>
              </w:rPr>
              <w:t>для</w:t>
            </w:r>
            <w:r>
              <w:rPr>
                <w:spacing w:val="-11"/>
                <w:sz w:val="28"/>
              </w:rPr>
              <w:t xml:space="preserve"> </w:t>
            </w:r>
            <w:r>
              <w:rPr>
                <w:sz w:val="28"/>
              </w:rPr>
              <w:t>реализации</w:t>
            </w:r>
            <w:r>
              <w:rPr>
                <w:spacing w:val="-8"/>
                <w:sz w:val="28"/>
              </w:rPr>
              <w:t xml:space="preserve"> </w:t>
            </w:r>
            <w:r>
              <w:rPr>
                <w:spacing w:val="-2"/>
                <w:sz w:val="28"/>
              </w:rPr>
              <w:t>Программы</w:t>
            </w:r>
          </w:p>
        </w:tc>
        <w:tc>
          <w:tcPr>
            <w:tcW w:w="806" w:type="dxa"/>
          </w:tcPr>
          <w:p w:rsidR="00D80858" w:rsidRDefault="00A923ED">
            <w:pPr>
              <w:pStyle w:val="TableParagraph"/>
              <w:spacing w:line="315" w:lineRule="exact"/>
              <w:ind w:left="15" w:right="2"/>
              <w:jc w:val="center"/>
              <w:rPr>
                <w:sz w:val="28"/>
              </w:rPr>
            </w:pPr>
            <w:r>
              <w:rPr>
                <w:spacing w:val="-5"/>
                <w:sz w:val="28"/>
              </w:rPr>
              <w:t>232</w:t>
            </w:r>
          </w:p>
        </w:tc>
      </w:tr>
      <w:tr w:rsidR="00D80858">
        <w:trPr>
          <w:trHeight w:val="323"/>
        </w:trPr>
        <w:tc>
          <w:tcPr>
            <w:tcW w:w="1385" w:type="dxa"/>
          </w:tcPr>
          <w:p w:rsidR="00D80858" w:rsidRDefault="00A923ED">
            <w:pPr>
              <w:pStyle w:val="TableParagraph"/>
              <w:spacing w:line="304" w:lineRule="exact"/>
              <w:ind w:left="12" w:right="3"/>
              <w:jc w:val="center"/>
              <w:rPr>
                <w:b/>
                <w:sz w:val="28"/>
              </w:rPr>
            </w:pPr>
            <w:r>
              <w:rPr>
                <w:b/>
                <w:spacing w:val="-5"/>
                <w:sz w:val="28"/>
              </w:rPr>
              <w:t>3.5</w:t>
            </w:r>
          </w:p>
        </w:tc>
        <w:tc>
          <w:tcPr>
            <w:tcW w:w="8092" w:type="dxa"/>
          </w:tcPr>
          <w:p w:rsidR="00D80858" w:rsidRDefault="00A923ED">
            <w:pPr>
              <w:pStyle w:val="TableParagraph"/>
              <w:spacing w:line="304" w:lineRule="exact"/>
              <w:ind w:left="108"/>
              <w:rPr>
                <w:sz w:val="28"/>
              </w:rPr>
            </w:pPr>
            <w:r>
              <w:rPr>
                <w:sz w:val="28"/>
              </w:rPr>
              <w:t>Кадровые</w:t>
            </w:r>
            <w:r>
              <w:rPr>
                <w:spacing w:val="-8"/>
                <w:sz w:val="28"/>
              </w:rPr>
              <w:t xml:space="preserve"> </w:t>
            </w:r>
            <w:r>
              <w:rPr>
                <w:sz w:val="28"/>
              </w:rPr>
              <w:t>условия</w:t>
            </w:r>
            <w:r>
              <w:rPr>
                <w:spacing w:val="-9"/>
                <w:sz w:val="28"/>
              </w:rPr>
              <w:t xml:space="preserve"> </w:t>
            </w:r>
            <w:r>
              <w:rPr>
                <w:sz w:val="28"/>
              </w:rPr>
              <w:t>реализации</w:t>
            </w:r>
            <w:r>
              <w:rPr>
                <w:spacing w:val="-7"/>
                <w:sz w:val="28"/>
              </w:rPr>
              <w:t xml:space="preserve"> </w:t>
            </w:r>
            <w:r>
              <w:rPr>
                <w:spacing w:val="-2"/>
                <w:sz w:val="28"/>
              </w:rPr>
              <w:t>Программы</w:t>
            </w:r>
          </w:p>
        </w:tc>
        <w:tc>
          <w:tcPr>
            <w:tcW w:w="806" w:type="dxa"/>
          </w:tcPr>
          <w:p w:rsidR="00D80858" w:rsidRDefault="00A923ED">
            <w:pPr>
              <w:pStyle w:val="TableParagraph"/>
              <w:spacing w:line="304" w:lineRule="exact"/>
              <w:ind w:left="15" w:right="2"/>
              <w:jc w:val="center"/>
              <w:rPr>
                <w:sz w:val="28"/>
              </w:rPr>
            </w:pPr>
            <w:r>
              <w:rPr>
                <w:spacing w:val="-5"/>
                <w:sz w:val="28"/>
              </w:rPr>
              <w:t>251</w:t>
            </w:r>
          </w:p>
        </w:tc>
      </w:tr>
      <w:tr w:rsidR="00D80858">
        <w:trPr>
          <w:trHeight w:val="321"/>
        </w:trPr>
        <w:tc>
          <w:tcPr>
            <w:tcW w:w="1385" w:type="dxa"/>
          </w:tcPr>
          <w:p w:rsidR="00D80858" w:rsidRDefault="00A923ED">
            <w:pPr>
              <w:pStyle w:val="TableParagraph"/>
              <w:spacing w:line="302" w:lineRule="exact"/>
              <w:ind w:left="12" w:right="3"/>
              <w:jc w:val="center"/>
              <w:rPr>
                <w:b/>
                <w:sz w:val="28"/>
              </w:rPr>
            </w:pPr>
            <w:r>
              <w:rPr>
                <w:b/>
                <w:spacing w:val="-5"/>
                <w:sz w:val="28"/>
              </w:rPr>
              <w:t>3.6</w:t>
            </w:r>
          </w:p>
        </w:tc>
        <w:tc>
          <w:tcPr>
            <w:tcW w:w="8092" w:type="dxa"/>
          </w:tcPr>
          <w:p w:rsidR="00D80858" w:rsidRDefault="00A923ED">
            <w:pPr>
              <w:pStyle w:val="TableParagraph"/>
              <w:spacing w:line="302" w:lineRule="exact"/>
              <w:ind w:left="108"/>
              <w:rPr>
                <w:sz w:val="28"/>
              </w:rPr>
            </w:pPr>
            <w:r>
              <w:rPr>
                <w:sz w:val="28"/>
              </w:rPr>
              <w:t>Описание</w:t>
            </w:r>
            <w:r>
              <w:rPr>
                <w:spacing w:val="-13"/>
                <w:sz w:val="28"/>
              </w:rPr>
              <w:t xml:space="preserve"> </w:t>
            </w:r>
            <w:r>
              <w:rPr>
                <w:sz w:val="28"/>
              </w:rPr>
              <w:t>материально-технического</w:t>
            </w:r>
            <w:r>
              <w:rPr>
                <w:spacing w:val="-11"/>
                <w:sz w:val="28"/>
              </w:rPr>
              <w:t xml:space="preserve"> </w:t>
            </w:r>
            <w:r>
              <w:rPr>
                <w:sz w:val="28"/>
              </w:rPr>
              <w:t>обеспечения</w:t>
            </w:r>
            <w:r>
              <w:rPr>
                <w:spacing w:val="-10"/>
                <w:sz w:val="28"/>
              </w:rPr>
              <w:t xml:space="preserve"> </w:t>
            </w:r>
            <w:r>
              <w:rPr>
                <w:spacing w:val="-2"/>
                <w:sz w:val="28"/>
              </w:rPr>
              <w:t>Программы</w:t>
            </w:r>
          </w:p>
        </w:tc>
        <w:tc>
          <w:tcPr>
            <w:tcW w:w="806" w:type="dxa"/>
          </w:tcPr>
          <w:p w:rsidR="00D80858" w:rsidRDefault="00A923ED">
            <w:pPr>
              <w:pStyle w:val="TableParagraph"/>
              <w:spacing w:line="302" w:lineRule="exact"/>
              <w:ind w:left="15" w:right="2"/>
              <w:jc w:val="center"/>
              <w:rPr>
                <w:sz w:val="28"/>
              </w:rPr>
            </w:pPr>
            <w:r>
              <w:rPr>
                <w:spacing w:val="-5"/>
                <w:sz w:val="28"/>
              </w:rPr>
              <w:t>251</w:t>
            </w:r>
          </w:p>
        </w:tc>
      </w:tr>
      <w:tr w:rsidR="00D80858">
        <w:trPr>
          <w:trHeight w:val="645"/>
        </w:trPr>
        <w:tc>
          <w:tcPr>
            <w:tcW w:w="1385" w:type="dxa"/>
          </w:tcPr>
          <w:p w:rsidR="00D80858" w:rsidRDefault="00A923ED">
            <w:pPr>
              <w:pStyle w:val="TableParagraph"/>
              <w:spacing w:line="320" w:lineRule="exact"/>
              <w:ind w:left="12" w:right="3"/>
              <w:jc w:val="center"/>
              <w:rPr>
                <w:b/>
                <w:sz w:val="28"/>
              </w:rPr>
            </w:pPr>
            <w:r>
              <w:rPr>
                <w:b/>
                <w:spacing w:val="-5"/>
                <w:sz w:val="28"/>
              </w:rPr>
              <w:t>3.7</w:t>
            </w:r>
          </w:p>
        </w:tc>
        <w:tc>
          <w:tcPr>
            <w:tcW w:w="8092" w:type="dxa"/>
          </w:tcPr>
          <w:p w:rsidR="00D80858" w:rsidRDefault="00A923ED">
            <w:pPr>
              <w:pStyle w:val="TableParagraph"/>
              <w:tabs>
                <w:tab w:val="left" w:pos="1884"/>
                <w:tab w:val="left" w:pos="3026"/>
                <w:tab w:val="left" w:pos="4688"/>
                <w:tab w:val="left" w:pos="5584"/>
                <w:tab w:val="left" w:pos="5952"/>
              </w:tabs>
              <w:spacing w:line="315" w:lineRule="exact"/>
              <w:ind w:left="108"/>
              <w:rPr>
                <w:sz w:val="28"/>
              </w:rPr>
            </w:pPr>
            <w:r>
              <w:rPr>
                <w:spacing w:val="-2"/>
                <w:sz w:val="28"/>
              </w:rPr>
              <w:t>Организация</w:t>
            </w:r>
            <w:r>
              <w:rPr>
                <w:sz w:val="28"/>
              </w:rPr>
              <w:tab/>
            </w:r>
            <w:r>
              <w:rPr>
                <w:spacing w:val="-2"/>
                <w:sz w:val="28"/>
              </w:rPr>
              <w:t>режима</w:t>
            </w:r>
            <w:r>
              <w:rPr>
                <w:sz w:val="28"/>
              </w:rPr>
              <w:tab/>
            </w:r>
            <w:r>
              <w:rPr>
                <w:spacing w:val="-2"/>
                <w:sz w:val="28"/>
              </w:rPr>
              <w:t>пребывания</w:t>
            </w:r>
            <w:r>
              <w:rPr>
                <w:sz w:val="28"/>
              </w:rPr>
              <w:tab/>
            </w:r>
            <w:r>
              <w:rPr>
                <w:spacing w:val="-2"/>
                <w:sz w:val="28"/>
              </w:rPr>
              <w:t>детей</w:t>
            </w:r>
            <w:r>
              <w:rPr>
                <w:sz w:val="28"/>
              </w:rPr>
              <w:tab/>
            </w:r>
            <w:r>
              <w:rPr>
                <w:spacing w:val="-10"/>
                <w:sz w:val="28"/>
              </w:rPr>
              <w:t>в</w:t>
            </w:r>
            <w:r>
              <w:rPr>
                <w:sz w:val="28"/>
              </w:rPr>
              <w:tab/>
            </w:r>
            <w:r>
              <w:rPr>
                <w:spacing w:val="-2"/>
                <w:sz w:val="28"/>
              </w:rPr>
              <w:t>образовательном</w:t>
            </w:r>
          </w:p>
          <w:p w:rsidR="00D80858" w:rsidRDefault="00A923ED">
            <w:pPr>
              <w:pStyle w:val="TableParagraph"/>
              <w:spacing w:line="311" w:lineRule="exact"/>
              <w:ind w:left="108"/>
              <w:rPr>
                <w:sz w:val="28"/>
              </w:rPr>
            </w:pPr>
            <w:r>
              <w:rPr>
                <w:spacing w:val="-2"/>
                <w:sz w:val="28"/>
              </w:rPr>
              <w:t>учреждении</w:t>
            </w:r>
          </w:p>
        </w:tc>
        <w:tc>
          <w:tcPr>
            <w:tcW w:w="806" w:type="dxa"/>
          </w:tcPr>
          <w:p w:rsidR="00D80858" w:rsidRDefault="00A923ED">
            <w:pPr>
              <w:pStyle w:val="TableParagraph"/>
              <w:spacing w:line="315" w:lineRule="exact"/>
              <w:ind w:left="15" w:right="2"/>
              <w:jc w:val="center"/>
              <w:rPr>
                <w:sz w:val="28"/>
              </w:rPr>
            </w:pPr>
            <w:r>
              <w:rPr>
                <w:spacing w:val="-5"/>
                <w:sz w:val="28"/>
              </w:rPr>
              <w:t>254</w:t>
            </w:r>
          </w:p>
        </w:tc>
      </w:tr>
      <w:tr w:rsidR="00D80858">
        <w:trPr>
          <w:trHeight w:val="321"/>
        </w:trPr>
        <w:tc>
          <w:tcPr>
            <w:tcW w:w="1385" w:type="dxa"/>
          </w:tcPr>
          <w:p w:rsidR="00D80858" w:rsidRDefault="00A923ED">
            <w:pPr>
              <w:pStyle w:val="TableParagraph"/>
              <w:spacing w:line="301" w:lineRule="exact"/>
              <w:ind w:left="12" w:right="3"/>
              <w:jc w:val="center"/>
              <w:rPr>
                <w:b/>
                <w:sz w:val="28"/>
              </w:rPr>
            </w:pPr>
            <w:r>
              <w:rPr>
                <w:b/>
                <w:spacing w:val="-5"/>
                <w:sz w:val="28"/>
              </w:rPr>
              <w:t>3.8</w:t>
            </w:r>
          </w:p>
        </w:tc>
        <w:tc>
          <w:tcPr>
            <w:tcW w:w="8092" w:type="dxa"/>
          </w:tcPr>
          <w:p w:rsidR="00D80858" w:rsidRDefault="00A923ED">
            <w:pPr>
              <w:pStyle w:val="TableParagraph"/>
              <w:spacing w:line="301" w:lineRule="exact"/>
              <w:ind w:left="108"/>
              <w:rPr>
                <w:sz w:val="28"/>
              </w:rPr>
            </w:pPr>
            <w:r>
              <w:rPr>
                <w:sz w:val="28"/>
              </w:rPr>
              <w:t>Календарный</w:t>
            </w:r>
            <w:r>
              <w:rPr>
                <w:spacing w:val="-12"/>
                <w:sz w:val="28"/>
              </w:rPr>
              <w:t xml:space="preserve"> </w:t>
            </w:r>
            <w:r>
              <w:rPr>
                <w:sz w:val="28"/>
              </w:rPr>
              <w:t>план</w:t>
            </w:r>
            <w:r>
              <w:rPr>
                <w:spacing w:val="-7"/>
                <w:sz w:val="28"/>
              </w:rPr>
              <w:t xml:space="preserve"> </w:t>
            </w:r>
            <w:r>
              <w:rPr>
                <w:sz w:val="28"/>
              </w:rPr>
              <w:t>воспитательной</w:t>
            </w:r>
            <w:r>
              <w:rPr>
                <w:spacing w:val="-8"/>
                <w:sz w:val="28"/>
              </w:rPr>
              <w:t xml:space="preserve"> </w:t>
            </w:r>
            <w:r>
              <w:rPr>
                <w:spacing w:val="-2"/>
                <w:sz w:val="28"/>
              </w:rPr>
              <w:t>работы</w:t>
            </w:r>
          </w:p>
        </w:tc>
        <w:tc>
          <w:tcPr>
            <w:tcW w:w="806" w:type="dxa"/>
          </w:tcPr>
          <w:p w:rsidR="00D80858" w:rsidRDefault="00A923ED">
            <w:pPr>
              <w:pStyle w:val="TableParagraph"/>
              <w:spacing w:line="301" w:lineRule="exact"/>
              <w:ind w:left="15" w:right="2"/>
              <w:jc w:val="center"/>
              <w:rPr>
                <w:sz w:val="28"/>
              </w:rPr>
            </w:pPr>
            <w:r>
              <w:rPr>
                <w:spacing w:val="-5"/>
                <w:sz w:val="28"/>
              </w:rPr>
              <w:t>259</w:t>
            </w:r>
          </w:p>
        </w:tc>
      </w:tr>
      <w:tr w:rsidR="00D80858">
        <w:trPr>
          <w:trHeight w:val="321"/>
        </w:trPr>
        <w:tc>
          <w:tcPr>
            <w:tcW w:w="10283" w:type="dxa"/>
            <w:gridSpan w:val="3"/>
          </w:tcPr>
          <w:p w:rsidR="00D80858" w:rsidRDefault="00A923ED">
            <w:pPr>
              <w:pStyle w:val="TableParagraph"/>
              <w:spacing w:line="301" w:lineRule="exact"/>
              <w:ind w:left="3440"/>
              <w:rPr>
                <w:b/>
                <w:sz w:val="28"/>
              </w:rPr>
            </w:pPr>
            <w:r>
              <w:rPr>
                <w:b/>
                <w:sz w:val="28"/>
              </w:rPr>
              <w:t>4.</w:t>
            </w:r>
            <w:r>
              <w:rPr>
                <w:b/>
                <w:spacing w:val="-9"/>
                <w:sz w:val="28"/>
              </w:rPr>
              <w:t xml:space="preserve"> </w:t>
            </w:r>
            <w:r>
              <w:rPr>
                <w:b/>
                <w:sz w:val="28"/>
              </w:rPr>
              <w:t>Дополнительный</w:t>
            </w:r>
            <w:r>
              <w:rPr>
                <w:b/>
                <w:spacing w:val="-7"/>
                <w:sz w:val="28"/>
              </w:rPr>
              <w:t xml:space="preserve"> </w:t>
            </w:r>
            <w:r>
              <w:rPr>
                <w:b/>
                <w:spacing w:val="-2"/>
                <w:sz w:val="28"/>
              </w:rPr>
              <w:t>раздел</w:t>
            </w:r>
          </w:p>
        </w:tc>
      </w:tr>
      <w:tr w:rsidR="00D80858">
        <w:trPr>
          <w:trHeight w:val="323"/>
        </w:trPr>
        <w:tc>
          <w:tcPr>
            <w:tcW w:w="1385" w:type="dxa"/>
          </w:tcPr>
          <w:p w:rsidR="00D80858" w:rsidRDefault="00A923ED">
            <w:pPr>
              <w:pStyle w:val="TableParagraph"/>
              <w:spacing w:line="304" w:lineRule="exact"/>
              <w:ind w:left="12"/>
              <w:jc w:val="center"/>
              <w:rPr>
                <w:b/>
                <w:sz w:val="28"/>
              </w:rPr>
            </w:pPr>
            <w:r>
              <w:rPr>
                <w:b/>
                <w:spacing w:val="-4"/>
                <w:sz w:val="28"/>
              </w:rPr>
              <w:t>4.1.</w:t>
            </w:r>
          </w:p>
        </w:tc>
        <w:tc>
          <w:tcPr>
            <w:tcW w:w="8092" w:type="dxa"/>
          </w:tcPr>
          <w:p w:rsidR="00D80858" w:rsidRDefault="00A923ED">
            <w:pPr>
              <w:pStyle w:val="TableParagraph"/>
              <w:spacing w:line="304" w:lineRule="exact"/>
              <w:ind w:left="108"/>
              <w:rPr>
                <w:sz w:val="28"/>
              </w:rPr>
            </w:pPr>
            <w:r>
              <w:rPr>
                <w:sz w:val="28"/>
              </w:rPr>
              <w:t>Краткая</w:t>
            </w:r>
            <w:r>
              <w:rPr>
                <w:spacing w:val="-7"/>
                <w:sz w:val="28"/>
              </w:rPr>
              <w:t xml:space="preserve"> </w:t>
            </w:r>
            <w:r>
              <w:rPr>
                <w:sz w:val="28"/>
              </w:rPr>
              <w:t>презентация</w:t>
            </w:r>
            <w:r>
              <w:rPr>
                <w:spacing w:val="-6"/>
                <w:sz w:val="28"/>
              </w:rPr>
              <w:t xml:space="preserve"> </w:t>
            </w:r>
            <w:r>
              <w:rPr>
                <w:spacing w:val="-2"/>
                <w:sz w:val="28"/>
              </w:rPr>
              <w:t>Программы</w:t>
            </w:r>
          </w:p>
        </w:tc>
        <w:tc>
          <w:tcPr>
            <w:tcW w:w="806" w:type="dxa"/>
          </w:tcPr>
          <w:p w:rsidR="00D80858" w:rsidRDefault="00A923ED">
            <w:pPr>
              <w:pStyle w:val="TableParagraph"/>
              <w:spacing w:line="304" w:lineRule="exact"/>
              <w:ind w:left="15" w:right="2"/>
              <w:jc w:val="center"/>
              <w:rPr>
                <w:sz w:val="28"/>
              </w:rPr>
            </w:pPr>
            <w:r>
              <w:rPr>
                <w:spacing w:val="-5"/>
                <w:sz w:val="28"/>
              </w:rPr>
              <w:t>325</w:t>
            </w:r>
          </w:p>
        </w:tc>
      </w:tr>
    </w:tbl>
    <w:p w:rsidR="00D80858" w:rsidRDefault="00D80858">
      <w:pPr>
        <w:spacing w:line="304" w:lineRule="exact"/>
        <w:jc w:val="center"/>
        <w:rPr>
          <w:sz w:val="28"/>
        </w:rPr>
        <w:sectPr w:rsidR="00D80858">
          <w:pgSz w:w="11910" w:h="16840"/>
          <w:pgMar w:top="520" w:right="480" w:bottom="960" w:left="920" w:header="0" w:footer="744" w:gutter="0"/>
          <w:cols w:space="720"/>
        </w:sectPr>
      </w:pPr>
    </w:p>
    <w:p w:rsidR="00D80858" w:rsidRDefault="00A923ED">
      <w:pPr>
        <w:pStyle w:val="11"/>
        <w:numPr>
          <w:ilvl w:val="0"/>
          <w:numId w:val="1"/>
        </w:numPr>
        <w:tabs>
          <w:tab w:val="left" w:pos="4271"/>
        </w:tabs>
        <w:ind w:left="4271" w:hanging="318"/>
        <w:jc w:val="both"/>
      </w:pPr>
      <w:r>
        <w:lastRenderedPageBreak/>
        <w:t>ЦЕЛЕВОЙ</w:t>
      </w:r>
      <w:r>
        <w:rPr>
          <w:spacing w:val="-18"/>
        </w:rPr>
        <w:t xml:space="preserve"> </w:t>
      </w:r>
      <w:r>
        <w:rPr>
          <w:spacing w:val="-2"/>
        </w:rPr>
        <w:t>РАЗДЕЛ</w:t>
      </w:r>
    </w:p>
    <w:p w:rsidR="00D80858" w:rsidRDefault="00A923ED">
      <w:pPr>
        <w:pStyle w:val="a5"/>
        <w:numPr>
          <w:ilvl w:val="1"/>
          <w:numId w:val="1"/>
        </w:numPr>
        <w:tabs>
          <w:tab w:val="left" w:pos="4287"/>
        </w:tabs>
        <w:spacing w:before="367" w:line="320" w:lineRule="exact"/>
        <w:ind w:left="4287" w:hanging="421"/>
        <w:rPr>
          <w:b/>
          <w:sz w:val="28"/>
        </w:rPr>
      </w:pPr>
      <w:r>
        <w:rPr>
          <w:b/>
          <w:spacing w:val="-2"/>
          <w:sz w:val="28"/>
        </w:rPr>
        <w:t>Пояснительная</w:t>
      </w:r>
      <w:r>
        <w:rPr>
          <w:b/>
          <w:spacing w:val="8"/>
          <w:sz w:val="28"/>
        </w:rPr>
        <w:t xml:space="preserve"> </w:t>
      </w:r>
      <w:r>
        <w:rPr>
          <w:b/>
          <w:spacing w:val="-2"/>
          <w:sz w:val="28"/>
        </w:rPr>
        <w:t>записка</w:t>
      </w:r>
    </w:p>
    <w:p w:rsidR="00D80858" w:rsidRDefault="00A923ED">
      <w:pPr>
        <w:pStyle w:val="a3"/>
        <w:ind w:left="212" w:right="221"/>
      </w:pPr>
      <w:r>
        <w:t>Образовательная программа структурного подразделения «Детский сад №</w:t>
      </w:r>
      <w:r w:rsidR="005871F9">
        <w:t>13</w:t>
      </w:r>
      <w:r>
        <w:t xml:space="preserve"> комбинированного вида» муниципального бюджетного дошкольного образовательного учреждения «Детский сад «Радуга» комбинированного вида» Рузаевского муниципального района (далее – Программа) разработана на основе Федерального государственного образовательного стандарта дошкольного образования</w:t>
      </w:r>
      <w:r>
        <w:rPr>
          <w:spacing w:val="23"/>
        </w:rPr>
        <w:t xml:space="preserve"> </w:t>
      </w:r>
      <w:r>
        <w:t>(Приказ</w:t>
      </w:r>
      <w:r>
        <w:rPr>
          <w:spacing w:val="23"/>
        </w:rPr>
        <w:t xml:space="preserve"> </w:t>
      </w:r>
      <w:r>
        <w:t>Министерства</w:t>
      </w:r>
      <w:r>
        <w:rPr>
          <w:spacing w:val="20"/>
        </w:rPr>
        <w:t xml:space="preserve"> </w:t>
      </w:r>
      <w:r>
        <w:t>образования</w:t>
      </w:r>
      <w:r>
        <w:rPr>
          <w:spacing w:val="22"/>
        </w:rPr>
        <w:t xml:space="preserve"> </w:t>
      </w:r>
      <w:r>
        <w:t>и</w:t>
      </w:r>
      <w:r>
        <w:rPr>
          <w:spacing w:val="21"/>
        </w:rPr>
        <w:t xml:space="preserve"> </w:t>
      </w:r>
      <w:r>
        <w:t>науки</w:t>
      </w:r>
      <w:r>
        <w:rPr>
          <w:spacing w:val="25"/>
        </w:rPr>
        <w:t xml:space="preserve"> </w:t>
      </w:r>
      <w:r>
        <w:t>РФ</w:t>
      </w:r>
      <w:r>
        <w:rPr>
          <w:spacing w:val="21"/>
        </w:rPr>
        <w:t xml:space="preserve"> </w:t>
      </w:r>
      <w:r>
        <w:t>от</w:t>
      </w:r>
      <w:r>
        <w:rPr>
          <w:spacing w:val="21"/>
        </w:rPr>
        <w:t xml:space="preserve"> </w:t>
      </w:r>
      <w:r>
        <w:t>17</w:t>
      </w:r>
      <w:r>
        <w:rPr>
          <w:spacing w:val="21"/>
        </w:rPr>
        <w:t xml:space="preserve"> </w:t>
      </w:r>
      <w:r>
        <w:t>октября</w:t>
      </w:r>
      <w:r>
        <w:rPr>
          <w:spacing w:val="28"/>
        </w:rPr>
        <w:t xml:space="preserve"> </w:t>
      </w:r>
      <w:r>
        <w:rPr>
          <w:spacing w:val="-2"/>
        </w:rPr>
        <w:t>2013г.</w:t>
      </w:r>
    </w:p>
    <w:p w:rsidR="00D80858" w:rsidRDefault="00A923ED">
      <w:pPr>
        <w:pStyle w:val="a3"/>
        <w:ind w:left="212" w:right="227" w:firstLine="0"/>
      </w:pPr>
      <w:r>
        <w:t>№1155), Федеральный закон от 31 июля 2020г. №304-ФЗ «О внесении изменений в Федеральный закон «Об образовании в Российской Федерации» по вопросам воспитания</w:t>
      </w:r>
      <w:r>
        <w:rPr>
          <w:spacing w:val="-2"/>
        </w:rPr>
        <w:t xml:space="preserve"> </w:t>
      </w:r>
      <w:r>
        <w:t>обучающихся;</w:t>
      </w:r>
      <w:r>
        <w:rPr>
          <w:spacing w:val="-1"/>
        </w:rPr>
        <w:t xml:space="preserve"> </w:t>
      </w:r>
      <w:r>
        <w:t>Федерального</w:t>
      </w:r>
      <w:r>
        <w:rPr>
          <w:spacing w:val="-1"/>
        </w:rPr>
        <w:t xml:space="preserve"> </w:t>
      </w:r>
      <w:r>
        <w:t>закона</w:t>
      </w:r>
      <w:r>
        <w:rPr>
          <w:spacing w:val="-2"/>
        </w:rPr>
        <w:t xml:space="preserve"> </w:t>
      </w:r>
      <w:r>
        <w:t>от</w:t>
      </w:r>
      <w:r>
        <w:rPr>
          <w:spacing w:val="-6"/>
        </w:rPr>
        <w:t xml:space="preserve"> </w:t>
      </w:r>
      <w:r>
        <w:t>29</w:t>
      </w:r>
      <w:r>
        <w:rPr>
          <w:spacing w:val="-5"/>
        </w:rPr>
        <w:t xml:space="preserve"> </w:t>
      </w:r>
      <w:r>
        <w:t>декабря</w:t>
      </w:r>
      <w:r>
        <w:rPr>
          <w:spacing w:val="-2"/>
        </w:rPr>
        <w:t xml:space="preserve"> </w:t>
      </w:r>
      <w:r>
        <w:t>2012г.</w:t>
      </w:r>
      <w:r>
        <w:rPr>
          <w:spacing w:val="-6"/>
        </w:rPr>
        <w:t xml:space="preserve"> </w:t>
      </w:r>
      <w:r>
        <w:t>№273-ФЗ</w:t>
      </w:r>
      <w:r>
        <w:rPr>
          <w:spacing w:val="-5"/>
        </w:rPr>
        <w:t xml:space="preserve"> </w:t>
      </w:r>
      <w:r>
        <w:t>«Об образовании Российской Федерации»</w:t>
      </w:r>
    </w:p>
    <w:p w:rsidR="00D80858" w:rsidRDefault="00A923ED">
      <w:pPr>
        <w:pStyle w:val="a3"/>
        <w:spacing w:after="6"/>
        <w:ind w:left="921" w:firstLine="0"/>
      </w:pPr>
      <w:r>
        <w:t>а</w:t>
      </w:r>
      <w:r>
        <w:rPr>
          <w:spacing w:val="-3"/>
        </w:rPr>
        <w:t xml:space="preserve"> </w:t>
      </w:r>
      <w:r>
        <w:t>так</w:t>
      </w:r>
      <w:r>
        <w:rPr>
          <w:spacing w:val="-3"/>
        </w:rPr>
        <w:t xml:space="preserve"> </w:t>
      </w:r>
      <w:r>
        <w:t>же</w:t>
      </w:r>
      <w:r>
        <w:rPr>
          <w:spacing w:val="-2"/>
        </w:rPr>
        <w:t xml:space="preserve"> </w:t>
      </w:r>
      <w:r>
        <w:t>с</w:t>
      </w:r>
      <w:r>
        <w:rPr>
          <w:spacing w:val="-2"/>
        </w:rPr>
        <w:t xml:space="preserve"> </w:t>
      </w:r>
      <w:r>
        <w:t>учетом</w:t>
      </w:r>
      <w:r>
        <w:rPr>
          <w:spacing w:val="-2"/>
        </w:rPr>
        <w:t xml:space="preserve"> </w:t>
      </w:r>
      <w:r>
        <w:t>следующих</w:t>
      </w:r>
      <w:r>
        <w:rPr>
          <w:spacing w:val="-1"/>
        </w:rPr>
        <w:t xml:space="preserve"> </w:t>
      </w:r>
      <w:r>
        <w:rPr>
          <w:spacing w:val="-2"/>
        </w:rPr>
        <w:t>программ:</w:t>
      </w: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4"/>
        <w:gridCol w:w="5322"/>
      </w:tblGrid>
      <w:tr w:rsidR="00D80858">
        <w:trPr>
          <w:trHeight w:val="275"/>
        </w:trPr>
        <w:tc>
          <w:tcPr>
            <w:tcW w:w="4614" w:type="dxa"/>
          </w:tcPr>
          <w:p w:rsidR="00D80858" w:rsidRDefault="00A923ED">
            <w:pPr>
              <w:pStyle w:val="TableParagraph"/>
              <w:spacing w:line="256" w:lineRule="exact"/>
              <w:ind w:left="818"/>
              <w:rPr>
                <w:b/>
                <w:sz w:val="24"/>
              </w:rPr>
            </w:pPr>
            <w:r>
              <w:rPr>
                <w:b/>
                <w:sz w:val="24"/>
              </w:rPr>
              <w:t>Обязательная</w:t>
            </w:r>
            <w:r>
              <w:rPr>
                <w:b/>
                <w:spacing w:val="-9"/>
                <w:sz w:val="24"/>
              </w:rPr>
              <w:t xml:space="preserve"> </w:t>
            </w:r>
            <w:r>
              <w:rPr>
                <w:b/>
                <w:spacing w:val="-4"/>
                <w:sz w:val="24"/>
              </w:rPr>
              <w:t>часть</w:t>
            </w:r>
          </w:p>
        </w:tc>
        <w:tc>
          <w:tcPr>
            <w:tcW w:w="5322" w:type="dxa"/>
          </w:tcPr>
          <w:p w:rsidR="00D80858" w:rsidRDefault="00A923ED">
            <w:pPr>
              <w:pStyle w:val="TableParagraph"/>
              <w:spacing w:line="256" w:lineRule="exact"/>
              <w:ind w:left="818"/>
              <w:rPr>
                <w:b/>
                <w:sz w:val="24"/>
              </w:rPr>
            </w:pPr>
            <w:r>
              <w:rPr>
                <w:b/>
                <w:sz w:val="24"/>
              </w:rPr>
              <w:t>Формируемая</w:t>
            </w:r>
            <w:r>
              <w:rPr>
                <w:b/>
                <w:spacing w:val="-6"/>
                <w:sz w:val="24"/>
              </w:rPr>
              <w:t xml:space="preserve"> </w:t>
            </w:r>
            <w:r>
              <w:rPr>
                <w:b/>
                <w:spacing w:val="-4"/>
                <w:sz w:val="24"/>
              </w:rPr>
              <w:t>часть</w:t>
            </w:r>
          </w:p>
        </w:tc>
      </w:tr>
      <w:tr w:rsidR="00D80858">
        <w:trPr>
          <w:trHeight w:val="272"/>
        </w:trPr>
        <w:tc>
          <w:tcPr>
            <w:tcW w:w="4614" w:type="dxa"/>
            <w:tcBorders>
              <w:bottom w:val="nil"/>
            </w:tcBorders>
          </w:tcPr>
          <w:p w:rsidR="00D80858" w:rsidRDefault="00A923ED">
            <w:pPr>
              <w:pStyle w:val="TableParagraph"/>
              <w:tabs>
                <w:tab w:val="left" w:pos="1996"/>
              </w:tabs>
              <w:spacing w:line="253" w:lineRule="exact"/>
              <w:ind w:left="0" w:right="95"/>
              <w:jc w:val="right"/>
              <w:rPr>
                <w:sz w:val="24"/>
              </w:rPr>
            </w:pPr>
            <w:r>
              <w:rPr>
                <w:spacing w:val="-2"/>
                <w:sz w:val="24"/>
              </w:rPr>
              <w:t>Федеральная</w:t>
            </w:r>
            <w:r>
              <w:rPr>
                <w:sz w:val="24"/>
              </w:rPr>
              <w:tab/>
            </w:r>
            <w:r>
              <w:rPr>
                <w:spacing w:val="-2"/>
                <w:sz w:val="24"/>
              </w:rPr>
              <w:t>образовательная</w:t>
            </w:r>
          </w:p>
        </w:tc>
        <w:tc>
          <w:tcPr>
            <w:tcW w:w="5322" w:type="dxa"/>
            <w:tcBorders>
              <w:bottom w:val="nil"/>
            </w:tcBorders>
          </w:tcPr>
          <w:p w:rsidR="00D80858" w:rsidRDefault="00A923ED">
            <w:pPr>
              <w:pStyle w:val="TableParagraph"/>
              <w:tabs>
                <w:tab w:val="left" w:pos="913"/>
                <w:tab w:val="left" w:pos="1335"/>
                <w:tab w:val="left" w:pos="2712"/>
                <w:tab w:val="left" w:pos="3753"/>
              </w:tabs>
              <w:spacing w:line="253" w:lineRule="exact"/>
              <w:rPr>
                <w:sz w:val="24"/>
              </w:rPr>
            </w:pPr>
            <w:r>
              <w:rPr>
                <w:spacing w:val="-5"/>
                <w:sz w:val="24"/>
              </w:rPr>
              <w:t>*Мы</w:t>
            </w:r>
            <w:r>
              <w:rPr>
                <w:sz w:val="24"/>
              </w:rPr>
              <w:tab/>
            </w:r>
            <w:r>
              <w:rPr>
                <w:spacing w:val="-10"/>
                <w:sz w:val="24"/>
              </w:rPr>
              <w:t>в</w:t>
            </w:r>
            <w:r>
              <w:rPr>
                <w:sz w:val="24"/>
              </w:rPr>
              <w:tab/>
            </w:r>
            <w:r>
              <w:rPr>
                <w:spacing w:val="-2"/>
                <w:sz w:val="24"/>
              </w:rPr>
              <w:t>Мордовии</w:t>
            </w:r>
            <w:r>
              <w:rPr>
                <w:sz w:val="24"/>
              </w:rPr>
              <w:tab/>
            </w:r>
            <w:r>
              <w:rPr>
                <w:spacing w:val="-2"/>
                <w:sz w:val="24"/>
              </w:rPr>
              <w:t>живём:</w:t>
            </w:r>
            <w:r>
              <w:rPr>
                <w:sz w:val="24"/>
              </w:rPr>
              <w:tab/>
            </w:r>
            <w:r>
              <w:rPr>
                <w:spacing w:val="-2"/>
                <w:sz w:val="24"/>
              </w:rPr>
              <w:t>региональный</w:t>
            </w:r>
          </w:p>
        </w:tc>
      </w:tr>
      <w:tr w:rsidR="00D80858">
        <w:trPr>
          <w:trHeight w:val="275"/>
        </w:trPr>
        <w:tc>
          <w:tcPr>
            <w:tcW w:w="4614" w:type="dxa"/>
            <w:tcBorders>
              <w:top w:val="nil"/>
              <w:bottom w:val="nil"/>
            </w:tcBorders>
          </w:tcPr>
          <w:p w:rsidR="00D80858" w:rsidRDefault="00A923ED">
            <w:pPr>
              <w:pStyle w:val="TableParagraph"/>
              <w:tabs>
                <w:tab w:val="left" w:pos="4443"/>
              </w:tabs>
              <w:spacing w:line="256" w:lineRule="exact"/>
              <w:rPr>
                <w:sz w:val="24"/>
              </w:rPr>
            </w:pPr>
            <w:r>
              <w:rPr>
                <w:sz w:val="24"/>
              </w:rPr>
              <w:t>программа</w:t>
            </w:r>
            <w:r>
              <w:rPr>
                <w:spacing w:val="37"/>
                <w:sz w:val="24"/>
              </w:rPr>
              <w:t xml:space="preserve">  </w:t>
            </w:r>
            <w:r>
              <w:rPr>
                <w:sz w:val="24"/>
              </w:rPr>
              <w:t>дошкольного</w:t>
            </w:r>
            <w:r>
              <w:rPr>
                <w:spacing w:val="37"/>
                <w:sz w:val="24"/>
              </w:rPr>
              <w:t xml:space="preserve">  </w:t>
            </w:r>
            <w:r>
              <w:rPr>
                <w:spacing w:val="-2"/>
                <w:sz w:val="24"/>
              </w:rPr>
              <w:t>образования</w:t>
            </w:r>
            <w:r>
              <w:rPr>
                <w:sz w:val="24"/>
              </w:rPr>
              <w:tab/>
            </w:r>
            <w:r>
              <w:rPr>
                <w:spacing w:val="-10"/>
                <w:sz w:val="24"/>
              </w:rPr>
              <w:t>/</w:t>
            </w:r>
          </w:p>
        </w:tc>
        <w:tc>
          <w:tcPr>
            <w:tcW w:w="5322" w:type="dxa"/>
            <w:tcBorders>
              <w:top w:val="nil"/>
              <w:bottom w:val="nil"/>
            </w:tcBorders>
          </w:tcPr>
          <w:p w:rsidR="00D80858" w:rsidRDefault="00A923ED">
            <w:pPr>
              <w:pStyle w:val="TableParagraph"/>
              <w:tabs>
                <w:tab w:val="left" w:pos="2493"/>
                <w:tab w:val="left" w:pos="3853"/>
              </w:tabs>
              <w:spacing w:line="256" w:lineRule="exact"/>
              <w:rPr>
                <w:sz w:val="24"/>
              </w:rPr>
            </w:pPr>
            <w:r>
              <w:rPr>
                <w:spacing w:val="-2"/>
                <w:sz w:val="24"/>
              </w:rPr>
              <w:t>образовательный</w:t>
            </w:r>
            <w:r>
              <w:rPr>
                <w:sz w:val="24"/>
              </w:rPr>
              <w:tab/>
            </w:r>
            <w:r>
              <w:rPr>
                <w:spacing w:val="-2"/>
                <w:sz w:val="24"/>
              </w:rPr>
              <w:t>модуль</w:t>
            </w:r>
            <w:r>
              <w:rPr>
                <w:sz w:val="24"/>
              </w:rPr>
              <w:tab/>
            </w:r>
            <w:r>
              <w:rPr>
                <w:spacing w:val="-2"/>
                <w:sz w:val="24"/>
              </w:rPr>
              <w:t>дошкольного</w:t>
            </w:r>
          </w:p>
        </w:tc>
      </w:tr>
      <w:tr w:rsidR="00D80858">
        <w:trPr>
          <w:trHeight w:val="275"/>
        </w:trPr>
        <w:tc>
          <w:tcPr>
            <w:tcW w:w="4614" w:type="dxa"/>
            <w:tcBorders>
              <w:top w:val="nil"/>
              <w:bottom w:val="nil"/>
            </w:tcBorders>
          </w:tcPr>
          <w:p w:rsidR="00D80858" w:rsidRDefault="00A923ED">
            <w:pPr>
              <w:pStyle w:val="TableParagraph"/>
              <w:tabs>
                <w:tab w:val="left" w:pos="1145"/>
                <w:tab w:val="left" w:pos="3264"/>
                <w:tab w:val="left" w:pos="4283"/>
              </w:tabs>
              <w:spacing w:line="256" w:lineRule="exact"/>
              <w:rPr>
                <w:sz w:val="24"/>
              </w:rPr>
            </w:pPr>
            <w:r>
              <w:rPr>
                <w:spacing w:val="-2"/>
                <w:sz w:val="24"/>
              </w:rPr>
              <w:t>Приказ</w:t>
            </w:r>
            <w:r>
              <w:rPr>
                <w:sz w:val="24"/>
              </w:rPr>
              <w:tab/>
            </w:r>
            <w:r>
              <w:rPr>
                <w:spacing w:val="-2"/>
                <w:sz w:val="24"/>
              </w:rPr>
              <w:t>Минпросвещения</w:t>
            </w:r>
            <w:r>
              <w:rPr>
                <w:sz w:val="24"/>
              </w:rPr>
              <w:tab/>
            </w:r>
            <w:r>
              <w:rPr>
                <w:spacing w:val="-2"/>
                <w:sz w:val="24"/>
              </w:rPr>
              <w:t>России</w:t>
            </w:r>
            <w:r>
              <w:rPr>
                <w:sz w:val="24"/>
              </w:rPr>
              <w:tab/>
            </w:r>
            <w:r>
              <w:rPr>
                <w:spacing w:val="-5"/>
                <w:sz w:val="24"/>
              </w:rPr>
              <w:t>от</w:t>
            </w:r>
          </w:p>
        </w:tc>
        <w:tc>
          <w:tcPr>
            <w:tcW w:w="5322" w:type="dxa"/>
            <w:tcBorders>
              <w:top w:val="nil"/>
              <w:bottom w:val="nil"/>
            </w:tcBorders>
          </w:tcPr>
          <w:p w:rsidR="00D80858" w:rsidRDefault="00A923ED">
            <w:pPr>
              <w:pStyle w:val="TableParagraph"/>
              <w:spacing w:line="256" w:lineRule="exact"/>
              <w:rPr>
                <w:sz w:val="24"/>
              </w:rPr>
            </w:pPr>
            <w:r>
              <w:rPr>
                <w:sz w:val="24"/>
              </w:rPr>
              <w:t>образования</w:t>
            </w:r>
            <w:r>
              <w:rPr>
                <w:spacing w:val="5"/>
                <w:sz w:val="24"/>
              </w:rPr>
              <w:t xml:space="preserve"> </w:t>
            </w:r>
            <w:r>
              <w:rPr>
                <w:sz w:val="24"/>
              </w:rPr>
              <w:t>/</w:t>
            </w:r>
            <w:r>
              <w:rPr>
                <w:spacing w:val="6"/>
                <w:sz w:val="24"/>
              </w:rPr>
              <w:t xml:space="preserve"> </w:t>
            </w:r>
            <w:r>
              <w:rPr>
                <w:sz w:val="24"/>
              </w:rPr>
              <w:t>О.В.</w:t>
            </w:r>
            <w:r>
              <w:rPr>
                <w:spacing w:val="5"/>
                <w:sz w:val="24"/>
              </w:rPr>
              <w:t xml:space="preserve"> </w:t>
            </w:r>
            <w:r>
              <w:rPr>
                <w:sz w:val="24"/>
              </w:rPr>
              <w:t>Бурляева</w:t>
            </w:r>
            <w:r>
              <w:rPr>
                <w:spacing w:val="5"/>
                <w:sz w:val="24"/>
              </w:rPr>
              <w:t xml:space="preserve"> </w:t>
            </w:r>
            <w:r>
              <w:rPr>
                <w:sz w:val="24"/>
              </w:rPr>
              <w:t>[и</w:t>
            </w:r>
            <w:r>
              <w:rPr>
                <w:spacing w:val="6"/>
                <w:sz w:val="24"/>
              </w:rPr>
              <w:t xml:space="preserve"> </w:t>
            </w:r>
            <w:r>
              <w:rPr>
                <w:sz w:val="24"/>
              </w:rPr>
              <w:t>др.];</w:t>
            </w:r>
            <w:r>
              <w:rPr>
                <w:spacing w:val="5"/>
                <w:sz w:val="24"/>
              </w:rPr>
              <w:t xml:space="preserve"> </w:t>
            </w:r>
            <w:r>
              <w:rPr>
                <w:sz w:val="24"/>
              </w:rPr>
              <w:t>Мордов.</w:t>
            </w:r>
            <w:r>
              <w:rPr>
                <w:spacing w:val="5"/>
                <w:sz w:val="24"/>
              </w:rPr>
              <w:t xml:space="preserve"> </w:t>
            </w:r>
            <w:r>
              <w:rPr>
                <w:spacing w:val="-4"/>
                <w:sz w:val="24"/>
              </w:rPr>
              <w:t>гос.</w:t>
            </w:r>
          </w:p>
        </w:tc>
      </w:tr>
      <w:tr w:rsidR="00D80858">
        <w:trPr>
          <w:trHeight w:val="276"/>
        </w:trPr>
        <w:tc>
          <w:tcPr>
            <w:tcW w:w="4614" w:type="dxa"/>
            <w:tcBorders>
              <w:top w:val="nil"/>
              <w:bottom w:val="nil"/>
            </w:tcBorders>
          </w:tcPr>
          <w:p w:rsidR="00D80858" w:rsidRDefault="00A923ED">
            <w:pPr>
              <w:pStyle w:val="TableParagraph"/>
              <w:tabs>
                <w:tab w:val="left" w:pos="1401"/>
                <w:tab w:val="left" w:pos="1840"/>
                <w:tab w:val="left" w:pos="2535"/>
                <w:tab w:val="left" w:pos="3163"/>
              </w:tabs>
              <w:spacing w:line="256" w:lineRule="exact"/>
              <w:rPr>
                <w:sz w:val="24"/>
              </w:rPr>
            </w:pPr>
            <w:r>
              <w:rPr>
                <w:spacing w:val="-2"/>
                <w:sz w:val="24"/>
              </w:rPr>
              <w:t>25.11.2022</w:t>
            </w:r>
            <w:r>
              <w:rPr>
                <w:sz w:val="24"/>
              </w:rPr>
              <w:tab/>
            </w:r>
            <w:r>
              <w:rPr>
                <w:spacing w:val="-10"/>
                <w:sz w:val="24"/>
              </w:rPr>
              <w:t>№</w:t>
            </w:r>
            <w:r>
              <w:rPr>
                <w:sz w:val="24"/>
              </w:rPr>
              <w:tab/>
            </w:r>
            <w:r>
              <w:rPr>
                <w:spacing w:val="-4"/>
                <w:sz w:val="24"/>
              </w:rPr>
              <w:t>1028</w:t>
            </w:r>
            <w:r>
              <w:rPr>
                <w:sz w:val="24"/>
              </w:rPr>
              <w:tab/>
            </w:r>
            <w:r>
              <w:rPr>
                <w:spacing w:val="-5"/>
                <w:sz w:val="24"/>
              </w:rPr>
              <w:t>«Об</w:t>
            </w:r>
            <w:r>
              <w:rPr>
                <w:sz w:val="24"/>
              </w:rPr>
              <w:tab/>
            </w:r>
            <w:r>
              <w:rPr>
                <w:spacing w:val="-2"/>
                <w:sz w:val="24"/>
              </w:rPr>
              <w:t>утверждении</w:t>
            </w:r>
          </w:p>
        </w:tc>
        <w:tc>
          <w:tcPr>
            <w:tcW w:w="5322" w:type="dxa"/>
            <w:tcBorders>
              <w:top w:val="nil"/>
              <w:bottom w:val="nil"/>
            </w:tcBorders>
          </w:tcPr>
          <w:p w:rsidR="00D80858" w:rsidRDefault="00A923ED">
            <w:pPr>
              <w:pStyle w:val="TableParagraph"/>
              <w:spacing w:line="256" w:lineRule="exact"/>
              <w:rPr>
                <w:sz w:val="24"/>
              </w:rPr>
            </w:pPr>
            <w:r>
              <w:rPr>
                <w:sz w:val="24"/>
              </w:rPr>
              <w:t>пед.</w:t>
            </w:r>
            <w:r>
              <w:rPr>
                <w:spacing w:val="-1"/>
                <w:sz w:val="24"/>
              </w:rPr>
              <w:t xml:space="preserve"> </w:t>
            </w:r>
            <w:r>
              <w:rPr>
                <w:sz w:val="24"/>
              </w:rPr>
              <w:t>ин-т.</w:t>
            </w:r>
            <w:r>
              <w:rPr>
                <w:spacing w:val="-1"/>
                <w:sz w:val="24"/>
              </w:rPr>
              <w:t xml:space="preserve"> </w:t>
            </w:r>
            <w:r>
              <w:rPr>
                <w:sz w:val="24"/>
              </w:rPr>
              <w:t>–</w:t>
            </w:r>
            <w:r>
              <w:rPr>
                <w:spacing w:val="-1"/>
                <w:sz w:val="24"/>
              </w:rPr>
              <w:t xml:space="preserve"> </w:t>
            </w:r>
            <w:r>
              <w:rPr>
                <w:sz w:val="24"/>
              </w:rPr>
              <w:t>Саранск, 2015.</w:t>
            </w:r>
            <w:r>
              <w:rPr>
                <w:spacing w:val="-1"/>
                <w:sz w:val="24"/>
              </w:rPr>
              <w:t xml:space="preserve"> </w:t>
            </w:r>
            <w:r>
              <w:rPr>
                <w:sz w:val="24"/>
              </w:rPr>
              <w:t>–</w:t>
            </w:r>
            <w:r>
              <w:rPr>
                <w:spacing w:val="-1"/>
                <w:sz w:val="24"/>
              </w:rPr>
              <w:t xml:space="preserve"> </w:t>
            </w:r>
            <w:r>
              <w:rPr>
                <w:sz w:val="24"/>
              </w:rPr>
              <w:t xml:space="preserve">84 </w:t>
            </w:r>
            <w:r>
              <w:rPr>
                <w:spacing w:val="-5"/>
                <w:sz w:val="24"/>
              </w:rPr>
              <w:t>с.</w:t>
            </w:r>
          </w:p>
        </w:tc>
      </w:tr>
      <w:tr w:rsidR="00D80858">
        <w:trPr>
          <w:trHeight w:val="275"/>
        </w:trPr>
        <w:tc>
          <w:tcPr>
            <w:tcW w:w="4614" w:type="dxa"/>
            <w:tcBorders>
              <w:top w:val="nil"/>
              <w:bottom w:val="nil"/>
            </w:tcBorders>
          </w:tcPr>
          <w:p w:rsidR="00D80858" w:rsidRDefault="00A923ED">
            <w:pPr>
              <w:pStyle w:val="TableParagraph"/>
              <w:spacing w:line="256" w:lineRule="exact"/>
              <w:rPr>
                <w:sz w:val="24"/>
              </w:rPr>
            </w:pPr>
            <w:r>
              <w:rPr>
                <w:sz w:val="24"/>
              </w:rPr>
              <w:t>федеральной</w:t>
            </w:r>
            <w:r>
              <w:rPr>
                <w:spacing w:val="32"/>
                <w:sz w:val="24"/>
              </w:rPr>
              <w:t xml:space="preserve"> </w:t>
            </w:r>
            <w:r>
              <w:rPr>
                <w:sz w:val="24"/>
              </w:rPr>
              <w:t>образовательной</w:t>
            </w:r>
            <w:r>
              <w:rPr>
                <w:spacing w:val="30"/>
                <w:sz w:val="24"/>
              </w:rPr>
              <w:t xml:space="preserve"> </w:t>
            </w:r>
            <w:r>
              <w:rPr>
                <w:spacing w:val="-2"/>
                <w:sz w:val="24"/>
              </w:rPr>
              <w:t>программы</w:t>
            </w:r>
          </w:p>
        </w:tc>
        <w:tc>
          <w:tcPr>
            <w:tcW w:w="5322" w:type="dxa"/>
            <w:tcBorders>
              <w:top w:val="nil"/>
              <w:bottom w:val="nil"/>
            </w:tcBorders>
          </w:tcPr>
          <w:p w:rsidR="00D80858" w:rsidRDefault="00A923ED">
            <w:pPr>
              <w:pStyle w:val="TableParagraph"/>
              <w:tabs>
                <w:tab w:val="left" w:pos="1611"/>
                <w:tab w:val="left" w:pos="3407"/>
                <w:tab w:val="left" w:pos="4265"/>
                <w:tab w:val="left" w:pos="4764"/>
              </w:tabs>
              <w:spacing w:line="256" w:lineRule="exact"/>
              <w:rPr>
                <w:sz w:val="24"/>
              </w:rPr>
            </w:pPr>
            <w:r>
              <w:rPr>
                <w:spacing w:val="-2"/>
                <w:sz w:val="24"/>
              </w:rPr>
              <w:t>Реализуется</w:t>
            </w:r>
            <w:r>
              <w:rPr>
                <w:sz w:val="24"/>
              </w:rPr>
              <w:tab/>
            </w:r>
            <w:r>
              <w:rPr>
                <w:spacing w:val="-2"/>
                <w:sz w:val="24"/>
              </w:rPr>
              <w:t>воспитателями</w:t>
            </w:r>
            <w:r>
              <w:rPr>
                <w:sz w:val="24"/>
              </w:rPr>
              <w:tab/>
            </w:r>
            <w:r>
              <w:rPr>
                <w:spacing w:val="-4"/>
                <w:sz w:val="24"/>
              </w:rPr>
              <w:t>групп</w:t>
            </w:r>
            <w:r>
              <w:rPr>
                <w:sz w:val="24"/>
              </w:rPr>
              <w:tab/>
            </w:r>
            <w:r>
              <w:rPr>
                <w:spacing w:val="-5"/>
                <w:sz w:val="24"/>
              </w:rPr>
              <w:t>во</w:t>
            </w:r>
            <w:r>
              <w:rPr>
                <w:sz w:val="24"/>
              </w:rPr>
              <w:tab/>
            </w:r>
            <w:r>
              <w:rPr>
                <w:spacing w:val="-4"/>
                <w:sz w:val="24"/>
              </w:rPr>
              <w:t>всех</w:t>
            </w:r>
          </w:p>
        </w:tc>
      </w:tr>
      <w:tr w:rsidR="00D80858">
        <w:trPr>
          <w:trHeight w:val="276"/>
        </w:trPr>
        <w:tc>
          <w:tcPr>
            <w:tcW w:w="4614" w:type="dxa"/>
            <w:tcBorders>
              <w:top w:val="nil"/>
              <w:bottom w:val="nil"/>
            </w:tcBorders>
          </w:tcPr>
          <w:p w:rsidR="00D80858" w:rsidRDefault="00A923ED">
            <w:pPr>
              <w:pStyle w:val="TableParagraph"/>
              <w:tabs>
                <w:tab w:val="left" w:pos="2040"/>
                <w:tab w:val="left" w:pos="4051"/>
              </w:tabs>
              <w:spacing w:line="256" w:lineRule="exact"/>
              <w:rPr>
                <w:sz w:val="24"/>
              </w:rPr>
            </w:pPr>
            <w:r>
              <w:rPr>
                <w:spacing w:val="-2"/>
                <w:sz w:val="24"/>
              </w:rPr>
              <w:t>дошкольного</w:t>
            </w:r>
            <w:r>
              <w:rPr>
                <w:sz w:val="24"/>
              </w:rPr>
              <w:tab/>
            </w:r>
            <w:r>
              <w:rPr>
                <w:spacing w:val="-2"/>
                <w:sz w:val="24"/>
              </w:rPr>
              <w:t>образования».</w:t>
            </w:r>
            <w:r>
              <w:rPr>
                <w:sz w:val="24"/>
              </w:rPr>
              <w:tab/>
            </w:r>
            <w:r>
              <w:rPr>
                <w:spacing w:val="-4"/>
                <w:sz w:val="24"/>
              </w:rPr>
              <w:t>–.М.</w:t>
            </w:r>
          </w:p>
        </w:tc>
        <w:tc>
          <w:tcPr>
            <w:tcW w:w="5322" w:type="dxa"/>
            <w:tcBorders>
              <w:top w:val="nil"/>
              <w:bottom w:val="nil"/>
            </w:tcBorders>
          </w:tcPr>
          <w:p w:rsidR="00D80858" w:rsidRDefault="00A923ED">
            <w:pPr>
              <w:pStyle w:val="TableParagraph"/>
              <w:spacing w:line="256" w:lineRule="exact"/>
              <w:rPr>
                <w:sz w:val="24"/>
              </w:rPr>
            </w:pPr>
            <w:r>
              <w:rPr>
                <w:sz w:val="24"/>
              </w:rPr>
              <w:t>помещениях</w:t>
            </w:r>
            <w:r>
              <w:rPr>
                <w:spacing w:val="42"/>
                <w:sz w:val="24"/>
              </w:rPr>
              <w:t xml:space="preserve"> </w:t>
            </w:r>
            <w:r>
              <w:rPr>
                <w:sz w:val="24"/>
              </w:rPr>
              <w:t>и</w:t>
            </w:r>
            <w:r>
              <w:rPr>
                <w:spacing w:val="46"/>
                <w:sz w:val="24"/>
              </w:rPr>
              <w:t xml:space="preserve"> </w:t>
            </w:r>
            <w:r>
              <w:rPr>
                <w:sz w:val="24"/>
              </w:rPr>
              <w:t>на</w:t>
            </w:r>
            <w:r>
              <w:rPr>
                <w:spacing w:val="43"/>
                <w:sz w:val="24"/>
              </w:rPr>
              <w:t xml:space="preserve"> </w:t>
            </w:r>
            <w:r>
              <w:rPr>
                <w:sz w:val="24"/>
              </w:rPr>
              <w:t>территории</w:t>
            </w:r>
            <w:r>
              <w:rPr>
                <w:spacing w:val="46"/>
                <w:sz w:val="24"/>
              </w:rPr>
              <w:t xml:space="preserve"> </w:t>
            </w:r>
            <w:r>
              <w:rPr>
                <w:sz w:val="24"/>
              </w:rPr>
              <w:t>детского</w:t>
            </w:r>
            <w:r>
              <w:rPr>
                <w:spacing w:val="44"/>
                <w:sz w:val="24"/>
              </w:rPr>
              <w:t xml:space="preserve"> </w:t>
            </w:r>
            <w:r>
              <w:rPr>
                <w:sz w:val="24"/>
              </w:rPr>
              <w:t>сада,</w:t>
            </w:r>
            <w:r>
              <w:rPr>
                <w:spacing w:val="48"/>
                <w:sz w:val="24"/>
              </w:rPr>
              <w:t xml:space="preserve"> </w:t>
            </w:r>
            <w:r>
              <w:rPr>
                <w:spacing w:val="-5"/>
                <w:sz w:val="24"/>
              </w:rPr>
              <w:t>со</w:t>
            </w:r>
          </w:p>
        </w:tc>
      </w:tr>
      <w:tr w:rsidR="00D80858">
        <w:trPr>
          <w:trHeight w:val="278"/>
        </w:trPr>
        <w:tc>
          <w:tcPr>
            <w:tcW w:w="4614" w:type="dxa"/>
            <w:tcBorders>
              <w:top w:val="nil"/>
              <w:bottom w:val="nil"/>
            </w:tcBorders>
          </w:tcPr>
          <w:p w:rsidR="00D80858" w:rsidRDefault="00A923ED">
            <w:pPr>
              <w:pStyle w:val="TableParagraph"/>
              <w:spacing w:line="257" w:lineRule="exact"/>
              <w:rPr>
                <w:sz w:val="24"/>
              </w:rPr>
            </w:pPr>
            <w:r>
              <w:rPr>
                <w:sz w:val="24"/>
              </w:rPr>
              <w:t>ЦВЕТРМАГ</w:t>
            </w:r>
            <w:r>
              <w:rPr>
                <w:spacing w:val="-1"/>
                <w:sz w:val="24"/>
              </w:rPr>
              <w:t xml:space="preserve"> </w:t>
            </w:r>
            <w:r>
              <w:rPr>
                <w:sz w:val="24"/>
              </w:rPr>
              <w:t>–</w:t>
            </w:r>
            <w:r>
              <w:rPr>
                <w:spacing w:val="-1"/>
                <w:sz w:val="24"/>
              </w:rPr>
              <w:t xml:space="preserve"> </w:t>
            </w:r>
            <w:r>
              <w:rPr>
                <w:sz w:val="24"/>
              </w:rPr>
              <w:t>2023.</w:t>
            </w:r>
            <w:r>
              <w:rPr>
                <w:spacing w:val="-1"/>
                <w:sz w:val="24"/>
              </w:rPr>
              <w:t xml:space="preserve"> </w:t>
            </w:r>
            <w:r>
              <w:rPr>
                <w:sz w:val="24"/>
              </w:rPr>
              <w:t>–</w:t>
            </w:r>
            <w:r>
              <w:rPr>
                <w:spacing w:val="-1"/>
                <w:sz w:val="24"/>
              </w:rPr>
              <w:t xml:space="preserve"> </w:t>
            </w:r>
            <w:r>
              <w:rPr>
                <w:sz w:val="24"/>
              </w:rPr>
              <w:t>240</w:t>
            </w:r>
            <w:r>
              <w:rPr>
                <w:spacing w:val="-1"/>
                <w:sz w:val="24"/>
              </w:rPr>
              <w:t xml:space="preserve"> </w:t>
            </w:r>
            <w:r>
              <w:rPr>
                <w:spacing w:val="-5"/>
                <w:sz w:val="24"/>
              </w:rPr>
              <w:t>с.</w:t>
            </w:r>
          </w:p>
        </w:tc>
        <w:tc>
          <w:tcPr>
            <w:tcW w:w="5322" w:type="dxa"/>
            <w:tcBorders>
              <w:top w:val="nil"/>
              <w:bottom w:val="nil"/>
            </w:tcBorders>
          </w:tcPr>
          <w:p w:rsidR="00D80858" w:rsidRDefault="00A923ED">
            <w:pPr>
              <w:pStyle w:val="TableParagraph"/>
              <w:spacing w:line="257" w:lineRule="exact"/>
              <w:rPr>
                <w:sz w:val="24"/>
              </w:rPr>
            </w:pPr>
            <w:r>
              <w:rPr>
                <w:sz w:val="24"/>
              </w:rPr>
              <w:t>всеми</w:t>
            </w:r>
            <w:r>
              <w:rPr>
                <w:spacing w:val="-3"/>
                <w:sz w:val="24"/>
              </w:rPr>
              <w:t xml:space="preserve"> </w:t>
            </w:r>
            <w:r>
              <w:rPr>
                <w:sz w:val="24"/>
              </w:rPr>
              <w:t>детьми</w:t>
            </w:r>
            <w:r>
              <w:rPr>
                <w:spacing w:val="-3"/>
                <w:sz w:val="24"/>
              </w:rPr>
              <w:t xml:space="preserve"> </w:t>
            </w:r>
            <w:r>
              <w:rPr>
                <w:spacing w:val="-5"/>
                <w:sz w:val="24"/>
              </w:rPr>
              <w:t>ДОО</w:t>
            </w:r>
          </w:p>
        </w:tc>
      </w:tr>
      <w:tr w:rsidR="00D80858">
        <w:trPr>
          <w:trHeight w:val="268"/>
        </w:trPr>
        <w:tc>
          <w:tcPr>
            <w:tcW w:w="4614" w:type="dxa"/>
            <w:tcBorders>
              <w:top w:val="nil"/>
              <w:bottom w:val="nil"/>
            </w:tcBorders>
          </w:tcPr>
          <w:p w:rsidR="00D80858" w:rsidRDefault="00A923ED">
            <w:pPr>
              <w:pStyle w:val="TableParagraph"/>
              <w:spacing w:line="249" w:lineRule="exact"/>
              <w:ind w:left="0" w:right="96"/>
              <w:jc w:val="right"/>
              <w:rPr>
                <w:sz w:val="24"/>
              </w:rPr>
            </w:pPr>
            <w:r>
              <w:rPr>
                <w:sz w:val="24"/>
              </w:rPr>
              <w:t>Реализуется</w:t>
            </w:r>
            <w:r>
              <w:rPr>
                <w:spacing w:val="65"/>
                <w:sz w:val="24"/>
              </w:rPr>
              <w:t xml:space="preserve"> </w:t>
            </w:r>
            <w:r>
              <w:rPr>
                <w:sz w:val="24"/>
              </w:rPr>
              <w:t>воспитателями</w:t>
            </w:r>
            <w:r>
              <w:rPr>
                <w:spacing w:val="67"/>
                <w:sz w:val="24"/>
              </w:rPr>
              <w:t xml:space="preserve"> </w:t>
            </w:r>
            <w:r>
              <w:rPr>
                <w:spacing w:val="-2"/>
                <w:sz w:val="24"/>
              </w:rPr>
              <w:t>групп,</w:t>
            </w:r>
          </w:p>
        </w:tc>
        <w:tc>
          <w:tcPr>
            <w:tcW w:w="5322" w:type="dxa"/>
            <w:tcBorders>
              <w:bottom w:val="nil"/>
            </w:tcBorders>
          </w:tcPr>
          <w:p w:rsidR="00D80858" w:rsidRDefault="00A923ED">
            <w:pPr>
              <w:pStyle w:val="TableParagraph"/>
              <w:tabs>
                <w:tab w:val="left" w:pos="2055"/>
                <w:tab w:val="left" w:pos="4110"/>
              </w:tabs>
              <w:spacing w:line="248" w:lineRule="exact"/>
              <w:rPr>
                <w:sz w:val="24"/>
              </w:rPr>
            </w:pPr>
            <w:r>
              <w:rPr>
                <w:spacing w:val="-2"/>
                <w:sz w:val="24"/>
              </w:rPr>
              <w:t>**Парциальная</w:t>
            </w:r>
            <w:r>
              <w:rPr>
                <w:sz w:val="24"/>
              </w:rPr>
              <w:tab/>
            </w:r>
            <w:r>
              <w:rPr>
                <w:spacing w:val="-2"/>
                <w:sz w:val="24"/>
              </w:rPr>
              <w:t>образовательная</w:t>
            </w:r>
            <w:r>
              <w:rPr>
                <w:sz w:val="24"/>
              </w:rPr>
              <w:tab/>
            </w:r>
            <w:r>
              <w:rPr>
                <w:spacing w:val="-2"/>
                <w:sz w:val="24"/>
              </w:rPr>
              <w:t>программа</w:t>
            </w:r>
          </w:p>
        </w:tc>
      </w:tr>
      <w:tr w:rsidR="00D80858">
        <w:trPr>
          <w:trHeight w:val="276"/>
        </w:trPr>
        <w:tc>
          <w:tcPr>
            <w:tcW w:w="4614" w:type="dxa"/>
            <w:tcBorders>
              <w:top w:val="nil"/>
              <w:bottom w:val="nil"/>
            </w:tcBorders>
          </w:tcPr>
          <w:p w:rsidR="00D80858" w:rsidRDefault="00A923ED">
            <w:pPr>
              <w:pStyle w:val="TableParagraph"/>
              <w:tabs>
                <w:tab w:val="left" w:pos="2762"/>
              </w:tabs>
              <w:spacing w:line="256" w:lineRule="exact"/>
              <w:rPr>
                <w:sz w:val="24"/>
              </w:rPr>
            </w:pPr>
            <w:r>
              <w:rPr>
                <w:spacing w:val="-2"/>
                <w:sz w:val="24"/>
              </w:rPr>
              <w:t>музыкальными</w:t>
            </w:r>
            <w:r>
              <w:rPr>
                <w:sz w:val="24"/>
              </w:rPr>
              <w:tab/>
            </w:r>
            <w:r>
              <w:rPr>
                <w:spacing w:val="-2"/>
                <w:sz w:val="24"/>
              </w:rPr>
              <w:t>руководителями,</w:t>
            </w:r>
          </w:p>
        </w:tc>
        <w:tc>
          <w:tcPr>
            <w:tcW w:w="5322" w:type="dxa"/>
            <w:tcBorders>
              <w:top w:val="nil"/>
              <w:bottom w:val="nil"/>
            </w:tcBorders>
          </w:tcPr>
          <w:p w:rsidR="00D80858" w:rsidRDefault="00A923ED">
            <w:pPr>
              <w:pStyle w:val="TableParagraph"/>
              <w:tabs>
                <w:tab w:val="left" w:pos="2445"/>
                <w:tab w:val="left" w:pos="4066"/>
              </w:tabs>
              <w:spacing w:line="256" w:lineRule="exact"/>
              <w:rPr>
                <w:sz w:val="24"/>
              </w:rPr>
            </w:pPr>
            <w:r>
              <w:rPr>
                <w:spacing w:val="-2"/>
                <w:sz w:val="24"/>
              </w:rPr>
              <w:t>«Математические</w:t>
            </w:r>
            <w:r>
              <w:rPr>
                <w:sz w:val="24"/>
              </w:rPr>
              <w:tab/>
            </w:r>
            <w:r>
              <w:rPr>
                <w:spacing w:val="-2"/>
                <w:sz w:val="24"/>
              </w:rPr>
              <w:t>ступеньки.</w:t>
            </w:r>
            <w:r>
              <w:rPr>
                <w:sz w:val="24"/>
              </w:rPr>
              <w:tab/>
            </w:r>
            <w:r>
              <w:rPr>
                <w:spacing w:val="-2"/>
                <w:sz w:val="24"/>
              </w:rPr>
              <w:t>Программа</w:t>
            </w:r>
          </w:p>
        </w:tc>
      </w:tr>
      <w:tr w:rsidR="00D80858">
        <w:trPr>
          <w:trHeight w:val="275"/>
        </w:trPr>
        <w:tc>
          <w:tcPr>
            <w:tcW w:w="4614" w:type="dxa"/>
            <w:tcBorders>
              <w:top w:val="nil"/>
              <w:bottom w:val="nil"/>
            </w:tcBorders>
          </w:tcPr>
          <w:p w:rsidR="00D80858" w:rsidRDefault="00A923ED">
            <w:pPr>
              <w:pStyle w:val="TableParagraph"/>
              <w:spacing w:line="256" w:lineRule="exact"/>
              <w:rPr>
                <w:sz w:val="24"/>
              </w:rPr>
            </w:pPr>
            <w:r>
              <w:rPr>
                <w:sz w:val="24"/>
              </w:rPr>
              <w:t>инструктором</w:t>
            </w:r>
            <w:r>
              <w:rPr>
                <w:spacing w:val="79"/>
                <w:w w:val="150"/>
                <w:sz w:val="24"/>
              </w:rPr>
              <w:t xml:space="preserve"> </w:t>
            </w:r>
            <w:r>
              <w:rPr>
                <w:sz w:val="24"/>
              </w:rPr>
              <w:t>по</w:t>
            </w:r>
            <w:r>
              <w:rPr>
                <w:spacing w:val="25"/>
                <w:sz w:val="24"/>
              </w:rPr>
              <w:t xml:space="preserve">  </w:t>
            </w:r>
            <w:r>
              <w:rPr>
                <w:sz w:val="24"/>
              </w:rPr>
              <w:t>физической</w:t>
            </w:r>
            <w:r>
              <w:rPr>
                <w:spacing w:val="25"/>
                <w:sz w:val="24"/>
              </w:rPr>
              <w:t xml:space="preserve">  </w:t>
            </w:r>
            <w:r>
              <w:rPr>
                <w:spacing w:val="-2"/>
                <w:sz w:val="24"/>
              </w:rPr>
              <w:t>культуре,</w:t>
            </w:r>
          </w:p>
        </w:tc>
        <w:tc>
          <w:tcPr>
            <w:tcW w:w="5322" w:type="dxa"/>
            <w:tcBorders>
              <w:top w:val="nil"/>
              <w:bottom w:val="nil"/>
            </w:tcBorders>
          </w:tcPr>
          <w:p w:rsidR="00D80858" w:rsidRDefault="00A923ED">
            <w:pPr>
              <w:pStyle w:val="TableParagraph"/>
              <w:tabs>
                <w:tab w:val="left" w:pos="1318"/>
                <w:tab w:val="left" w:pos="3275"/>
                <w:tab w:val="left" w:pos="5095"/>
              </w:tabs>
              <w:spacing w:line="256" w:lineRule="exact"/>
              <w:rPr>
                <w:sz w:val="24"/>
              </w:rPr>
            </w:pPr>
            <w:r>
              <w:rPr>
                <w:spacing w:val="-2"/>
                <w:sz w:val="24"/>
              </w:rPr>
              <w:t>развития</w:t>
            </w:r>
            <w:r>
              <w:rPr>
                <w:sz w:val="24"/>
              </w:rPr>
              <w:tab/>
            </w:r>
            <w:r>
              <w:rPr>
                <w:spacing w:val="-2"/>
                <w:sz w:val="24"/>
              </w:rPr>
              <w:t>математических</w:t>
            </w:r>
            <w:r>
              <w:rPr>
                <w:sz w:val="24"/>
              </w:rPr>
              <w:tab/>
            </w:r>
            <w:r>
              <w:rPr>
                <w:spacing w:val="-2"/>
                <w:sz w:val="24"/>
              </w:rPr>
              <w:t>представлений</w:t>
            </w:r>
            <w:r>
              <w:rPr>
                <w:sz w:val="24"/>
              </w:rPr>
              <w:tab/>
            </w:r>
            <w:r>
              <w:rPr>
                <w:spacing w:val="-10"/>
                <w:sz w:val="24"/>
              </w:rPr>
              <w:t>у</w:t>
            </w:r>
          </w:p>
        </w:tc>
      </w:tr>
      <w:tr w:rsidR="00D80858">
        <w:trPr>
          <w:trHeight w:val="276"/>
        </w:trPr>
        <w:tc>
          <w:tcPr>
            <w:tcW w:w="4614" w:type="dxa"/>
            <w:tcBorders>
              <w:top w:val="nil"/>
              <w:bottom w:val="nil"/>
            </w:tcBorders>
          </w:tcPr>
          <w:p w:rsidR="00D80858" w:rsidRDefault="00A923ED">
            <w:pPr>
              <w:pStyle w:val="TableParagraph"/>
              <w:spacing w:line="256" w:lineRule="exact"/>
              <w:rPr>
                <w:sz w:val="24"/>
              </w:rPr>
            </w:pPr>
            <w:r>
              <w:rPr>
                <w:sz w:val="24"/>
              </w:rPr>
              <w:t>учителем-логопедом,</w:t>
            </w:r>
            <w:r>
              <w:rPr>
                <w:spacing w:val="42"/>
                <w:sz w:val="24"/>
              </w:rPr>
              <w:t xml:space="preserve"> </w:t>
            </w:r>
            <w:r>
              <w:rPr>
                <w:sz w:val="24"/>
              </w:rPr>
              <w:t>психологом</w:t>
            </w:r>
            <w:r>
              <w:rPr>
                <w:spacing w:val="44"/>
                <w:sz w:val="24"/>
              </w:rPr>
              <w:t xml:space="preserve"> </w:t>
            </w:r>
            <w:r>
              <w:rPr>
                <w:sz w:val="24"/>
              </w:rPr>
              <w:t>во</w:t>
            </w:r>
            <w:r>
              <w:rPr>
                <w:spacing w:val="43"/>
                <w:sz w:val="24"/>
              </w:rPr>
              <w:t xml:space="preserve"> </w:t>
            </w:r>
            <w:r>
              <w:rPr>
                <w:spacing w:val="-4"/>
                <w:sz w:val="24"/>
              </w:rPr>
              <w:t>всех</w:t>
            </w:r>
          </w:p>
        </w:tc>
        <w:tc>
          <w:tcPr>
            <w:tcW w:w="5322" w:type="dxa"/>
            <w:tcBorders>
              <w:top w:val="nil"/>
              <w:bottom w:val="nil"/>
            </w:tcBorders>
          </w:tcPr>
          <w:p w:rsidR="00D80858" w:rsidRDefault="00A923ED">
            <w:pPr>
              <w:pStyle w:val="TableParagraph"/>
              <w:spacing w:line="256" w:lineRule="exact"/>
              <w:rPr>
                <w:sz w:val="24"/>
              </w:rPr>
            </w:pPr>
            <w:r>
              <w:rPr>
                <w:sz w:val="24"/>
              </w:rPr>
              <w:t>дошкольников»</w:t>
            </w:r>
            <w:r>
              <w:rPr>
                <w:spacing w:val="39"/>
                <w:sz w:val="24"/>
              </w:rPr>
              <w:t xml:space="preserve"> </w:t>
            </w:r>
            <w:r>
              <w:rPr>
                <w:sz w:val="24"/>
              </w:rPr>
              <w:t>/</w:t>
            </w:r>
            <w:r>
              <w:rPr>
                <w:spacing w:val="49"/>
                <w:sz w:val="24"/>
              </w:rPr>
              <w:t xml:space="preserve"> </w:t>
            </w:r>
            <w:r>
              <w:rPr>
                <w:sz w:val="24"/>
              </w:rPr>
              <w:t>Колесникова</w:t>
            </w:r>
            <w:r>
              <w:rPr>
                <w:spacing w:val="47"/>
                <w:sz w:val="24"/>
              </w:rPr>
              <w:t xml:space="preserve"> </w:t>
            </w:r>
            <w:r>
              <w:rPr>
                <w:sz w:val="24"/>
              </w:rPr>
              <w:t>Е.</w:t>
            </w:r>
            <w:r>
              <w:rPr>
                <w:spacing w:val="48"/>
                <w:sz w:val="24"/>
              </w:rPr>
              <w:t xml:space="preserve"> </w:t>
            </w:r>
            <w:r>
              <w:rPr>
                <w:sz w:val="24"/>
              </w:rPr>
              <w:t>В.</w:t>
            </w:r>
            <w:r>
              <w:rPr>
                <w:spacing w:val="53"/>
                <w:sz w:val="24"/>
              </w:rPr>
              <w:t xml:space="preserve"> </w:t>
            </w:r>
            <w:r>
              <w:rPr>
                <w:sz w:val="24"/>
              </w:rPr>
              <w:t>–</w:t>
            </w:r>
            <w:r>
              <w:rPr>
                <w:spacing w:val="49"/>
                <w:sz w:val="24"/>
              </w:rPr>
              <w:t xml:space="preserve"> </w:t>
            </w:r>
            <w:r>
              <w:rPr>
                <w:sz w:val="24"/>
              </w:rPr>
              <w:t>2-е</w:t>
            </w:r>
            <w:r>
              <w:rPr>
                <w:spacing w:val="51"/>
                <w:sz w:val="24"/>
              </w:rPr>
              <w:t xml:space="preserve"> </w:t>
            </w:r>
            <w:r>
              <w:rPr>
                <w:spacing w:val="-2"/>
                <w:sz w:val="24"/>
              </w:rPr>
              <w:t>изд.,</w:t>
            </w:r>
          </w:p>
        </w:tc>
      </w:tr>
      <w:tr w:rsidR="00D80858">
        <w:trPr>
          <w:trHeight w:val="276"/>
        </w:trPr>
        <w:tc>
          <w:tcPr>
            <w:tcW w:w="4614" w:type="dxa"/>
            <w:tcBorders>
              <w:top w:val="nil"/>
              <w:bottom w:val="nil"/>
            </w:tcBorders>
          </w:tcPr>
          <w:p w:rsidR="00D80858" w:rsidRDefault="00A923ED">
            <w:pPr>
              <w:pStyle w:val="TableParagraph"/>
              <w:spacing w:line="256" w:lineRule="exact"/>
              <w:rPr>
                <w:sz w:val="24"/>
              </w:rPr>
            </w:pPr>
            <w:r>
              <w:rPr>
                <w:sz w:val="24"/>
              </w:rPr>
              <w:t>помещениях</w:t>
            </w:r>
            <w:r>
              <w:rPr>
                <w:spacing w:val="73"/>
                <w:w w:val="150"/>
                <w:sz w:val="24"/>
              </w:rPr>
              <w:t xml:space="preserve"> </w:t>
            </w:r>
            <w:r>
              <w:rPr>
                <w:sz w:val="24"/>
              </w:rPr>
              <w:t>и</w:t>
            </w:r>
            <w:r>
              <w:rPr>
                <w:spacing w:val="75"/>
                <w:w w:val="150"/>
                <w:sz w:val="24"/>
              </w:rPr>
              <w:t xml:space="preserve"> </w:t>
            </w:r>
            <w:r>
              <w:rPr>
                <w:sz w:val="24"/>
              </w:rPr>
              <w:t>на</w:t>
            </w:r>
            <w:r>
              <w:rPr>
                <w:spacing w:val="73"/>
                <w:w w:val="150"/>
                <w:sz w:val="24"/>
              </w:rPr>
              <w:t xml:space="preserve"> </w:t>
            </w:r>
            <w:r>
              <w:rPr>
                <w:sz w:val="24"/>
              </w:rPr>
              <w:t>территории</w:t>
            </w:r>
            <w:r>
              <w:rPr>
                <w:spacing w:val="75"/>
                <w:w w:val="150"/>
                <w:sz w:val="24"/>
              </w:rPr>
              <w:t xml:space="preserve"> </w:t>
            </w:r>
            <w:r>
              <w:rPr>
                <w:spacing w:val="-2"/>
                <w:sz w:val="24"/>
              </w:rPr>
              <w:t>детского</w:t>
            </w:r>
          </w:p>
        </w:tc>
        <w:tc>
          <w:tcPr>
            <w:tcW w:w="5322" w:type="dxa"/>
            <w:tcBorders>
              <w:top w:val="nil"/>
              <w:bottom w:val="nil"/>
            </w:tcBorders>
          </w:tcPr>
          <w:p w:rsidR="00D80858" w:rsidRDefault="00A923ED">
            <w:pPr>
              <w:pStyle w:val="TableParagraph"/>
              <w:spacing w:line="256" w:lineRule="exact"/>
              <w:rPr>
                <w:sz w:val="24"/>
              </w:rPr>
            </w:pPr>
            <w:r>
              <w:rPr>
                <w:sz w:val="24"/>
              </w:rPr>
              <w:t>перераб.</w:t>
            </w:r>
            <w:r>
              <w:rPr>
                <w:spacing w:val="-1"/>
                <w:sz w:val="24"/>
              </w:rPr>
              <w:t xml:space="preserve"> </w:t>
            </w:r>
            <w:r>
              <w:rPr>
                <w:sz w:val="24"/>
              </w:rPr>
              <w:t>и доп. –</w:t>
            </w:r>
            <w:r>
              <w:rPr>
                <w:spacing w:val="-1"/>
                <w:sz w:val="24"/>
              </w:rPr>
              <w:t xml:space="preserve"> </w:t>
            </w:r>
            <w:r>
              <w:rPr>
                <w:sz w:val="24"/>
              </w:rPr>
              <w:t>М.:</w:t>
            </w:r>
            <w:r>
              <w:rPr>
                <w:spacing w:val="-1"/>
                <w:sz w:val="24"/>
              </w:rPr>
              <w:t xml:space="preserve"> </w:t>
            </w:r>
            <w:r>
              <w:rPr>
                <w:sz w:val="24"/>
              </w:rPr>
              <w:t>ТЦ</w:t>
            </w:r>
            <w:r>
              <w:rPr>
                <w:spacing w:val="-2"/>
                <w:sz w:val="24"/>
              </w:rPr>
              <w:t xml:space="preserve"> </w:t>
            </w:r>
            <w:r>
              <w:rPr>
                <w:sz w:val="24"/>
              </w:rPr>
              <w:t>Сфера,</w:t>
            </w:r>
            <w:r>
              <w:rPr>
                <w:spacing w:val="-1"/>
                <w:sz w:val="24"/>
              </w:rPr>
              <w:t xml:space="preserve"> </w:t>
            </w:r>
            <w:r>
              <w:rPr>
                <w:sz w:val="24"/>
              </w:rPr>
              <w:t>2021.</w:t>
            </w:r>
            <w:r>
              <w:rPr>
                <w:spacing w:val="-1"/>
                <w:sz w:val="24"/>
              </w:rPr>
              <w:t xml:space="preserve"> </w:t>
            </w:r>
            <w:r>
              <w:rPr>
                <w:sz w:val="24"/>
              </w:rPr>
              <w:t>–</w:t>
            </w:r>
            <w:r>
              <w:rPr>
                <w:spacing w:val="-1"/>
                <w:sz w:val="24"/>
              </w:rPr>
              <w:t xml:space="preserve"> </w:t>
            </w:r>
            <w:r>
              <w:rPr>
                <w:sz w:val="24"/>
              </w:rPr>
              <w:t xml:space="preserve">112 </w:t>
            </w:r>
            <w:r>
              <w:rPr>
                <w:spacing w:val="-5"/>
                <w:sz w:val="24"/>
              </w:rPr>
              <w:t>с.</w:t>
            </w:r>
          </w:p>
        </w:tc>
      </w:tr>
      <w:tr w:rsidR="00D80858">
        <w:trPr>
          <w:trHeight w:val="280"/>
        </w:trPr>
        <w:tc>
          <w:tcPr>
            <w:tcW w:w="4614" w:type="dxa"/>
            <w:tcBorders>
              <w:top w:val="nil"/>
              <w:bottom w:val="nil"/>
            </w:tcBorders>
          </w:tcPr>
          <w:p w:rsidR="00D80858" w:rsidRDefault="00A923ED">
            <w:pPr>
              <w:pStyle w:val="TableParagraph"/>
              <w:spacing w:line="261" w:lineRule="exact"/>
              <w:rPr>
                <w:sz w:val="24"/>
              </w:rPr>
            </w:pPr>
            <w:r>
              <w:rPr>
                <w:sz w:val="24"/>
              </w:rPr>
              <w:t>сада,</w:t>
            </w:r>
            <w:r>
              <w:rPr>
                <w:spacing w:val="-2"/>
                <w:sz w:val="24"/>
              </w:rPr>
              <w:t xml:space="preserve"> </w:t>
            </w:r>
            <w:r>
              <w:rPr>
                <w:sz w:val="24"/>
              </w:rPr>
              <w:t>со</w:t>
            </w:r>
            <w:r>
              <w:rPr>
                <w:spacing w:val="-1"/>
                <w:sz w:val="24"/>
              </w:rPr>
              <w:t xml:space="preserve"> </w:t>
            </w:r>
            <w:r>
              <w:rPr>
                <w:sz w:val="24"/>
              </w:rPr>
              <w:t>всеми</w:t>
            </w:r>
            <w:r>
              <w:rPr>
                <w:spacing w:val="-2"/>
                <w:sz w:val="24"/>
              </w:rPr>
              <w:t xml:space="preserve"> </w:t>
            </w:r>
            <w:r>
              <w:rPr>
                <w:sz w:val="24"/>
              </w:rPr>
              <w:t>детьми</w:t>
            </w:r>
            <w:r>
              <w:rPr>
                <w:spacing w:val="-1"/>
                <w:sz w:val="24"/>
              </w:rPr>
              <w:t xml:space="preserve"> </w:t>
            </w:r>
            <w:r>
              <w:rPr>
                <w:spacing w:val="-4"/>
                <w:sz w:val="24"/>
              </w:rPr>
              <w:t>ДОО.</w:t>
            </w:r>
          </w:p>
        </w:tc>
        <w:tc>
          <w:tcPr>
            <w:tcW w:w="5322" w:type="dxa"/>
            <w:tcBorders>
              <w:top w:val="nil"/>
              <w:bottom w:val="nil"/>
            </w:tcBorders>
          </w:tcPr>
          <w:p w:rsidR="00D80858" w:rsidRDefault="00A923ED">
            <w:pPr>
              <w:pStyle w:val="TableParagraph"/>
              <w:tabs>
                <w:tab w:val="left" w:pos="1611"/>
                <w:tab w:val="left" w:pos="3407"/>
                <w:tab w:val="left" w:pos="4265"/>
                <w:tab w:val="left" w:pos="4764"/>
              </w:tabs>
              <w:spacing w:line="261" w:lineRule="exact"/>
              <w:rPr>
                <w:sz w:val="24"/>
              </w:rPr>
            </w:pPr>
            <w:r>
              <w:rPr>
                <w:spacing w:val="-2"/>
                <w:sz w:val="24"/>
              </w:rPr>
              <w:t>Реализуется</w:t>
            </w:r>
            <w:r>
              <w:rPr>
                <w:sz w:val="24"/>
              </w:rPr>
              <w:tab/>
            </w:r>
            <w:r>
              <w:rPr>
                <w:spacing w:val="-2"/>
                <w:sz w:val="24"/>
              </w:rPr>
              <w:t>воспитателями</w:t>
            </w:r>
            <w:r>
              <w:rPr>
                <w:sz w:val="24"/>
              </w:rPr>
              <w:tab/>
            </w:r>
            <w:r>
              <w:rPr>
                <w:spacing w:val="-4"/>
                <w:sz w:val="24"/>
              </w:rPr>
              <w:t>групп</w:t>
            </w:r>
            <w:r>
              <w:rPr>
                <w:sz w:val="24"/>
              </w:rPr>
              <w:tab/>
            </w:r>
            <w:r>
              <w:rPr>
                <w:spacing w:val="-5"/>
                <w:sz w:val="24"/>
              </w:rPr>
              <w:t>во</w:t>
            </w:r>
            <w:r>
              <w:rPr>
                <w:sz w:val="24"/>
              </w:rPr>
              <w:tab/>
            </w:r>
            <w:r>
              <w:rPr>
                <w:spacing w:val="-4"/>
                <w:sz w:val="24"/>
              </w:rPr>
              <w:t>всех</w:t>
            </w:r>
          </w:p>
        </w:tc>
      </w:tr>
      <w:tr w:rsidR="00D80858">
        <w:trPr>
          <w:trHeight w:val="276"/>
        </w:trPr>
        <w:tc>
          <w:tcPr>
            <w:tcW w:w="4614" w:type="dxa"/>
            <w:tcBorders>
              <w:top w:val="nil"/>
              <w:bottom w:val="nil"/>
            </w:tcBorders>
          </w:tcPr>
          <w:p w:rsidR="00D80858" w:rsidRDefault="00D80858">
            <w:pPr>
              <w:pStyle w:val="TableParagraph"/>
              <w:ind w:left="0"/>
              <w:rPr>
                <w:sz w:val="20"/>
              </w:rPr>
            </w:pPr>
          </w:p>
        </w:tc>
        <w:tc>
          <w:tcPr>
            <w:tcW w:w="5322" w:type="dxa"/>
            <w:tcBorders>
              <w:top w:val="nil"/>
              <w:bottom w:val="nil"/>
            </w:tcBorders>
          </w:tcPr>
          <w:p w:rsidR="00D80858" w:rsidRDefault="00A923ED">
            <w:pPr>
              <w:pStyle w:val="TableParagraph"/>
              <w:spacing w:line="256" w:lineRule="exact"/>
              <w:rPr>
                <w:sz w:val="24"/>
              </w:rPr>
            </w:pPr>
            <w:r>
              <w:rPr>
                <w:sz w:val="24"/>
              </w:rPr>
              <w:t>помещениях</w:t>
            </w:r>
            <w:r>
              <w:rPr>
                <w:spacing w:val="42"/>
                <w:sz w:val="24"/>
              </w:rPr>
              <w:t xml:space="preserve"> </w:t>
            </w:r>
            <w:r>
              <w:rPr>
                <w:sz w:val="24"/>
              </w:rPr>
              <w:t>и</w:t>
            </w:r>
            <w:r>
              <w:rPr>
                <w:spacing w:val="46"/>
                <w:sz w:val="24"/>
              </w:rPr>
              <w:t xml:space="preserve"> </w:t>
            </w:r>
            <w:r>
              <w:rPr>
                <w:sz w:val="24"/>
              </w:rPr>
              <w:t>на</w:t>
            </w:r>
            <w:r>
              <w:rPr>
                <w:spacing w:val="43"/>
                <w:sz w:val="24"/>
              </w:rPr>
              <w:t xml:space="preserve"> </w:t>
            </w:r>
            <w:r>
              <w:rPr>
                <w:sz w:val="24"/>
              </w:rPr>
              <w:t>территории</w:t>
            </w:r>
            <w:r>
              <w:rPr>
                <w:spacing w:val="46"/>
                <w:sz w:val="24"/>
              </w:rPr>
              <w:t xml:space="preserve"> </w:t>
            </w:r>
            <w:r>
              <w:rPr>
                <w:sz w:val="24"/>
              </w:rPr>
              <w:t>детского</w:t>
            </w:r>
            <w:r>
              <w:rPr>
                <w:spacing w:val="44"/>
                <w:sz w:val="24"/>
              </w:rPr>
              <w:t xml:space="preserve"> </w:t>
            </w:r>
            <w:r>
              <w:rPr>
                <w:sz w:val="24"/>
              </w:rPr>
              <w:t>сада,</w:t>
            </w:r>
            <w:r>
              <w:rPr>
                <w:spacing w:val="48"/>
                <w:sz w:val="24"/>
              </w:rPr>
              <w:t xml:space="preserve"> </w:t>
            </w:r>
            <w:r>
              <w:rPr>
                <w:spacing w:val="-5"/>
                <w:sz w:val="24"/>
              </w:rPr>
              <w:t>со</w:t>
            </w:r>
          </w:p>
        </w:tc>
      </w:tr>
      <w:tr w:rsidR="005871F9">
        <w:trPr>
          <w:trHeight w:val="278"/>
        </w:trPr>
        <w:tc>
          <w:tcPr>
            <w:tcW w:w="4614" w:type="dxa"/>
            <w:tcBorders>
              <w:top w:val="nil"/>
              <w:bottom w:val="nil"/>
            </w:tcBorders>
          </w:tcPr>
          <w:p w:rsidR="005871F9" w:rsidRDefault="005871F9">
            <w:pPr>
              <w:pStyle w:val="TableParagraph"/>
              <w:ind w:left="0"/>
              <w:rPr>
                <w:sz w:val="20"/>
              </w:rPr>
            </w:pPr>
          </w:p>
        </w:tc>
        <w:tc>
          <w:tcPr>
            <w:tcW w:w="5322" w:type="dxa"/>
            <w:vMerge w:val="restart"/>
            <w:tcBorders>
              <w:top w:val="nil"/>
            </w:tcBorders>
          </w:tcPr>
          <w:p w:rsidR="005871F9" w:rsidRDefault="005871F9">
            <w:pPr>
              <w:pStyle w:val="TableParagraph"/>
              <w:spacing w:line="259" w:lineRule="exact"/>
              <w:rPr>
                <w:sz w:val="24"/>
              </w:rPr>
            </w:pPr>
            <w:r>
              <w:rPr>
                <w:sz w:val="24"/>
              </w:rPr>
              <w:t>всеми</w:t>
            </w:r>
            <w:r>
              <w:rPr>
                <w:spacing w:val="-3"/>
                <w:sz w:val="24"/>
              </w:rPr>
              <w:t xml:space="preserve"> </w:t>
            </w:r>
            <w:r>
              <w:rPr>
                <w:sz w:val="24"/>
              </w:rPr>
              <w:t>детьми</w:t>
            </w:r>
            <w:r>
              <w:rPr>
                <w:spacing w:val="-3"/>
                <w:sz w:val="24"/>
              </w:rPr>
              <w:t xml:space="preserve"> </w:t>
            </w:r>
            <w:r>
              <w:rPr>
                <w:spacing w:val="-5"/>
                <w:sz w:val="24"/>
              </w:rPr>
              <w:t>ДОО</w:t>
            </w:r>
          </w:p>
        </w:tc>
      </w:tr>
      <w:tr w:rsidR="005871F9" w:rsidTr="005871F9">
        <w:trPr>
          <w:trHeight w:val="137"/>
        </w:trPr>
        <w:tc>
          <w:tcPr>
            <w:tcW w:w="4614" w:type="dxa"/>
            <w:tcBorders>
              <w:top w:val="nil"/>
              <w:bottom w:val="single" w:sz="4" w:space="0" w:color="auto"/>
            </w:tcBorders>
          </w:tcPr>
          <w:p w:rsidR="005871F9" w:rsidRDefault="005871F9">
            <w:pPr>
              <w:pStyle w:val="TableParagraph"/>
              <w:ind w:left="0"/>
              <w:rPr>
                <w:sz w:val="20"/>
              </w:rPr>
            </w:pPr>
          </w:p>
        </w:tc>
        <w:tc>
          <w:tcPr>
            <w:tcW w:w="5322" w:type="dxa"/>
            <w:vMerge/>
            <w:tcBorders>
              <w:bottom w:val="single" w:sz="4" w:space="0" w:color="auto"/>
            </w:tcBorders>
          </w:tcPr>
          <w:p w:rsidR="005871F9" w:rsidRDefault="005871F9">
            <w:pPr>
              <w:pStyle w:val="TableParagraph"/>
              <w:tabs>
                <w:tab w:val="left" w:pos="2115"/>
                <w:tab w:val="left" w:pos="4108"/>
              </w:tabs>
              <w:spacing w:line="253" w:lineRule="exact"/>
              <w:rPr>
                <w:sz w:val="24"/>
              </w:rPr>
            </w:pPr>
          </w:p>
        </w:tc>
      </w:tr>
    </w:tbl>
    <w:p w:rsidR="00D80858" w:rsidRDefault="00A923ED">
      <w:pPr>
        <w:spacing w:before="7"/>
        <w:ind w:left="212" w:firstLine="708"/>
      </w:pPr>
      <w:r>
        <w:t>*</w:t>
      </w:r>
      <w:r>
        <w:rPr>
          <w:spacing w:val="29"/>
        </w:rPr>
        <w:t xml:space="preserve"> </w:t>
      </w:r>
      <w:r>
        <w:t>Региональный</w:t>
      </w:r>
      <w:r>
        <w:rPr>
          <w:spacing w:val="28"/>
        </w:rPr>
        <w:t xml:space="preserve"> </w:t>
      </w:r>
      <w:r>
        <w:t>образовательный</w:t>
      </w:r>
      <w:r>
        <w:rPr>
          <w:spacing w:val="30"/>
        </w:rPr>
        <w:t xml:space="preserve"> </w:t>
      </w:r>
      <w:r>
        <w:t>модуль</w:t>
      </w:r>
      <w:r>
        <w:rPr>
          <w:spacing w:val="31"/>
        </w:rPr>
        <w:t xml:space="preserve"> </w:t>
      </w:r>
      <w:r>
        <w:t>«Мы</w:t>
      </w:r>
      <w:r>
        <w:rPr>
          <w:spacing w:val="29"/>
        </w:rPr>
        <w:t xml:space="preserve"> </w:t>
      </w:r>
      <w:r>
        <w:t>в Мордовии живём» дополняет</w:t>
      </w:r>
      <w:r>
        <w:rPr>
          <w:spacing w:val="32"/>
        </w:rPr>
        <w:t xml:space="preserve"> </w:t>
      </w:r>
      <w:r>
        <w:t>образовательные обрасти</w:t>
      </w:r>
      <w:r>
        <w:rPr>
          <w:spacing w:val="67"/>
          <w:w w:val="150"/>
        </w:rPr>
        <w:t xml:space="preserve"> </w:t>
      </w:r>
      <w:r>
        <w:t>«Социально-коммуникативное</w:t>
      </w:r>
      <w:r>
        <w:rPr>
          <w:spacing w:val="69"/>
          <w:w w:val="150"/>
        </w:rPr>
        <w:t xml:space="preserve"> </w:t>
      </w:r>
      <w:r>
        <w:t>развитие»,</w:t>
      </w:r>
      <w:r>
        <w:rPr>
          <w:spacing w:val="74"/>
          <w:w w:val="150"/>
        </w:rPr>
        <w:t xml:space="preserve"> </w:t>
      </w:r>
      <w:r>
        <w:t>«Познавательное</w:t>
      </w:r>
      <w:r>
        <w:rPr>
          <w:spacing w:val="70"/>
          <w:w w:val="150"/>
        </w:rPr>
        <w:t xml:space="preserve"> </w:t>
      </w:r>
      <w:r>
        <w:t>развитие»,</w:t>
      </w:r>
      <w:r>
        <w:rPr>
          <w:spacing w:val="73"/>
          <w:w w:val="150"/>
        </w:rPr>
        <w:t xml:space="preserve"> </w:t>
      </w:r>
      <w:r>
        <w:t>«Речевое</w:t>
      </w:r>
      <w:r>
        <w:rPr>
          <w:spacing w:val="70"/>
          <w:w w:val="150"/>
        </w:rPr>
        <w:t xml:space="preserve"> </w:t>
      </w:r>
      <w:r>
        <w:rPr>
          <w:spacing w:val="-2"/>
        </w:rPr>
        <w:t>развитие»,</w:t>
      </w:r>
    </w:p>
    <w:p w:rsidR="00D80858" w:rsidRDefault="00A923ED">
      <w:pPr>
        <w:ind w:left="212"/>
      </w:pPr>
      <w:r>
        <w:t>«Художественно-эстетическое</w:t>
      </w:r>
      <w:r>
        <w:rPr>
          <w:spacing w:val="-15"/>
        </w:rPr>
        <w:t xml:space="preserve"> </w:t>
      </w:r>
      <w:r>
        <w:t>развитие»,</w:t>
      </w:r>
      <w:r>
        <w:rPr>
          <w:spacing w:val="-12"/>
        </w:rPr>
        <w:t xml:space="preserve"> </w:t>
      </w:r>
      <w:r>
        <w:t>«Физическое</w:t>
      </w:r>
      <w:r>
        <w:rPr>
          <w:spacing w:val="-12"/>
        </w:rPr>
        <w:t xml:space="preserve"> </w:t>
      </w:r>
      <w:r>
        <w:rPr>
          <w:spacing w:val="-2"/>
        </w:rPr>
        <w:t>развитие».</w:t>
      </w:r>
    </w:p>
    <w:p w:rsidR="00D80858" w:rsidRDefault="00A923ED">
      <w:pPr>
        <w:tabs>
          <w:tab w:val="left" w:pos="2694"/>
          <w:tab w:val="left" w:pos="4570"/>
          <w:tab w:val="left" w:pos="5909"/>
          <w:tab w:val="left" w:pos="7910"/>
          <w:tab w:val="left" w:pos="9304"/>
        </w:tabs>
        <w:spacing w:before="2"/>
        <w:ind w:left="212" w:right="225" w:firstLine="708"/>
      </w:pPr>
      <w:r>
        <w:rPr>
          <w:spacing w:val="-2"/>
        </w:rPr>
        <w:t>**Парциальная</w:t>
      </w:r>
      <w:r>
        <w:tab/>
      </w:r>
      <w:r>
        <w:rPr>
          <w:spacing w:val="-2"/>
        </w:rPr>
        <w:t>образовательная</w:t>
      </w:r>
      <w:r>
        <w:tab/>
      </w:r>
      <w:r>
        <w:rPr>
          <w:spacing w:val="-2"/>
        </w:rPr>
        <w:t>программа</w:t>
      </w:r>
      <w:r>
        <w:tab/>
      </w:r>
      <w:r>
        <w:rPr>
          <w:spacing w:val="-2"/>
        </w:rPr>
        <w:t>«Математические</w:t>
      </w:r>
      <w:r>
        <w:tab/>
      </w:r>
      <w:r>
        <w:rPr>
          <w:spacing w:val="-2"/>
        </w:rPr>
        <w:t>ступеньки»</w:t>
      </w:r>
      <w:r>
        <w:tab/>
      </w:r>
      <w:r>
        <w:rPr>
          <w:spacing w:val="-2"/>
        </w:rPr>
        <w:t xml:space="preserve">дополняет </w:t>
      </w:r>
      <w:r>
        <w:t>образовательную область «Познавательное развитие».</w:t>
      </w:r>
    </w:p>
    <w:p w:rsidR="00D80858" w:rsidRDefault="00A923ED">
      <w:pPr>
        <w:pStyle w:val="a3"/>
        <w:ind w:left="212" w:right="231"/>
      </w:pPr>
      <w:r>
        <w:t>Программа</w:t>
      </w:r>
      <w:r>
        <w:rPr>
          <w:spacing w:val="-5"/>
        </w:rPr>
        <w:t xml:space="preserve"> </w:t>
      </w:r>
      <w:r>
        <w:t>состоит</w:t>
      </w:r>
      <w:r>
        <w:rPr>
          <w:spacing w:val="-8"/>
        </w:rPr>
        <w:t xml:space="preserve"> </w:t>
      </w:r>
      <w:r>
        <w:t>из</w:t>
      </w:r>
      <w:r>
        <w:rPr>
          <w:spacing w:val="-5"/>
        </w:rPr>
        <w:t xml:space="preserve"> </w:t>
      </w:r>
      <w:r>
        <w:t>обязательной</w:t>
      </w:r>
      <w:r>
        <w:rPr>
          <w:spacing w:val="-5"/>
        </w:rPr>
        <w:t xml:space="preserve"> </w:t>
      </w:r>
      <w:r>
        <w:t>части</w:t>
      </w:r>
      <w:r>
        <w:rPr>
          <w:spacing w:val="-5"/>
        </w:rPr>
        <w:t xml:space="preserve"> </w:t>
      </w:r>
      <w:r>
        <w:t>и</w:t>
      </w:r>
      <w:r>
        <w:rPr>
          <w:spacing w:val="-4"/>
        </w:rPr>
        <w:t xml:space="preserve"> </w:t>
      </w:r>
      <w:r>
        <w:t>части</w:t>
      </w:r>
      <w:r>
        <w:rPr>
          <w:spacing w:val="-5"/>
        </w:rPr>
        <w:t xml:space="preserve"> </w:t>
      </w:r>
      <w:r>
        <w:t>формируемой</w:t>
      </w:r>
      <w:r>
        <w:rPr>
          <w:spacing w:val="-5"/>
        </w:rPr>
        <w:t xml:space="preserve"> </w:t>
      </w:r>
      <w:r>
        <w:t>участниками образовательных отношений, обе части являются взаимодополняющими.</w:t>
      </w:r>
    </w:p>
    <w:p w:rsidR="00D80858" w:rsidRDefault="00A923ED" w:rsidP="005871F9">
      <w:pPr>
        <w:pStyle w:val="a3"/>
        <w:ind w:left="212" w:right="223"/>
      </w:pPr>
      <w:r>
        <w:t>Часть Программы, формируемая участниками образовательных отношений, разработана с учетом их возрастных и индивидуальных психологических и физиологических особенностей, учитывает образовательные потребности, интересы</w:t>
      </w:r>
      <w:r>
        <w:rPr>
          <w:spacing w:val="76"/>
          <w:w w:val="150"/>
        </w:rPr>
        <w:t xml:space="preserve"> </w:t>
      </w:r>
      <w:r>
        <w:t>и</w:t>
      </w:r>
      <w:r>
        <w:rPr>
          <w:spacing w:val="78"/>
          <w:w w:val="150"/>
        </w:rPr>
        <w:t xml:space="preserve"> </w:t>
      </w:r>
      <w:r>
        <w:t>мотивы</w:t>
      </w:r>
      <w:r>
        <w:rPr>
          <w:spacing w:val="79"/>
          <w:w w:val="150"/>
        </w:rPr>
        <w:t xml:space="preserve"> </w:t>
      </w:r>
      <w:r>
        <w:t>детей,</w:t>
      </w:r>
      <w:r>
        <w:rPr>
          <w:spacing w:val="74"/>
          <w:w w:val="150"/>
        </w:rPr>
        <w:t xml:space="preserve"> </w:t>
      </w:r>
      <w:r>
        <w:t>членов</w:t>
      </w:r>
      <w:r>
        <w:rPr>
          <w:spacing w:val="75"/>
          <w:w w:val="150"/>
        </w:rPr>
        <w:t xml:space="preserve"> </w:t>
      </w:r>
      <w:r>
        <w:t>их</w:t>
      </w:r>
      <w:r>
        <w:rPr>
          <w:spacing w:val="76"/>
          <w:w w:val="150"/>
        </w:rPr>
        <w:t xml:space="preserve"> </w:t>
      </w:r>
      <w:r>
        <w:t>семей</w:t>
      </w:r>
      <w:r>
        <w:rPr>
          <w:spacing w:val="78"/>
          <w:w w:val="150"/>
        </w:rPr>
        <w:t xml:space="preserve"> </w:t>
      </w:r>
      <w:r>
        <w:t>и</w:t>
      </w:r>
      <w:r>
        <w:rPr>
          <w:spacing w:val="77"/>
          <w:w w:val="150"/>
        </w:rPr>
        <w:t xml:space="preserve"> </w:t>
      </w:r>
      <w:r>
        <w:t>педагогов,</w:t>
      </w:r>
      <w:r>
        <w:rPr>
          <w:spacing w:val="74"/>
          <w:w w:val="150"/>
        </w:rPr>
        <w:t xml:space="preserve"> </w:t>
      </w:r>
      <w:r>
        <w:t>ориентирована</w:t>
      </w:r>
      <w:r>
        <w:rPr>
          <w:spacing w:val="79"/>
          <w:w w:val="150"/>
        </w:rPr>
        <w:t xml:space="preserve"> </w:t>
      </w:r>
      <w:r>
        <w:rPr>
          <w:spacing w:val="-5"/>
        </w:rPr>
        <w:t>на</w:t>
      </w:r>
      <w:r w:rsidR="005871F9">
        <w:rPr>
          <w:spacing w:val="-5"/>
        </w:rPr>
        <w:t xml:space="preserve"> </w:t>
      </w:r>
      <w:r>
        <w:t>специфику национальных, социокультурных</w:t>
      </w:r>
      <w:r>
        <w:rPr>
          <w:spacing w:val="36"/>
        </w:rPr>
        <w:t xml:space="preserve"> </w:t>
      </w:r>
      <w:r>
        <w:t xml:space="preserve">условий и составляет примерно 35% </w:t>
      </w:r>
      <w:r>
        <w:rPr>
          <w:spacing w:val="-2"/>
        </w:rPr>
        <w:t>Программы.</w:t>
      </w:r>
    </w:p>
    <w:p w:rsidR="00D80858" w:rsidRDefault="00A923ED">
      <w:pPr>
        <w:pStyle w:val="a3"/>
        <w:tabs>
          <w:tab w:val="left" w:pos="2529"/>
          <w:tab w:val="left" w:pos="4236"/>
          <w:tab w:val="left" w:pos="4634"/>
          <w:tab w:val="left" w:pos="6485"/>
          <w:tab w:val="left" w:pos="6874"/>
          <w:tab w:val="left" w:pos="8940"/>
        </w:tabs>
        <w:spacing w:before="1"/>
        <w:ind w:left="212" w:right="230"/>
        <w:jc w:val="left"/>
      </w:pPr>
      <w:r>
        <w:rPr>
          <w:spacing w:val="-2"/>
        </w:rPr>
        <w:t>Программа</w:t>
      </w:r>
      <w:r>
        <w:tab/>
      </w:r>
      <w:r>
        <w:rPr>
          <w:spacing w:val="-2"/>
        </w:rPr>
        <w:t>разработана</w:t>
      </w:r>
      <w:r>
        <w:tab/>
      </w:r>
      <w:r>
        <w:rPr>
          <w:spacing w:val="-10"/>
        </w:rPr>
        <w:t>в</w:t>
      </w:r>
      <w:r>
        <w:tab/>
      </w:r>
      <w:r>
        <w:rPr>
          <w:spacing w:val="-2"/>
        </w:rPr>
        <w:t>соответствии</w:t>
      </w:r>
      <w:r>
        <w:tab/>
      </w:r>
      <w:r>
        <w:rPr>
          <w:spacing w:val="-10"/>
        </w:rPr>
        <w:t>с</w:t>
      </w:r>
      <w:r>
        <w:tab/>
      </w:r>
      <w:r>
        <w:rPr>
          <w:spacing w:val="-2"/>
        </w:rPr>
        <w:t>нормативными</w:t>
      </w:r>
      <w:r>
        <w:tab/>
      </w:r>
      <w:r>
        <w:rPr>
          <w:spacing w:val="-2"/>
        </w:rPr>
        <w:t>правовыми документами:</w:t>
      </w:r>
    </w:p>
    <w:p w:rsidR="00D80858" w:rsidRDefault="00A923ED">
      <w:pPr>
        <w:spacing w:before="5" w:line="319" w:lineRule="exact"/>
        <w:ind w:left="779"/>
        <w:rPr>
          <w:b/>
          <w:sz w:val="28"/>
        </w:rPr>
      </w:pPr>
      <w:r>
        <w:rPr>
          <w:b/>
          <w:spacing w:val="-2"/>
          <w:sz w:val="28"/>
        </w:rPr>
        <w:t>Федеральные:</w:t>
      </w:r>
    </w:p>
    <w:p w:rsidR="00D80858" w:rsidRDefault="00A923ED">
      <w:pPr>
        <w:pStyle w:val="a5"/>
        <w:numPr>
          <w:ilvl w:val="0"/>
          <w:numId w:val="402"/>
        </w:numPr>
        <w:tabs>
          <w:tab w:val="left" w:pos="1294"/>
        </w:tabs>
        <w:ind w:right="225" w:firstLine="708"/>
        <w:rPr>
          <w:sz w:val="28"/>
        </w:rPr>
      </w:pPr>
      <w:r>
        <w:rPr>
          <w:sz w:val="28"/>
        </w:rPr>
        <w:t>Федеральный закон от 29 декабря 2012г. №273-ФЗ «Об образовании Российской Федерации».</w:t>
      </w:r>
    </w:p>
    <w:p w:rsidR="00D80858" w:rsidRDefault="00A923ED">
      <w:pPr>
        <w:pStyle w:val="a5"/>
        <w:numPr>
          <w:ilvl w:val="0"/>
          <w:numId w:val="402"/>
        </w:numPr>
        <w:tabs>
          <w:tab w:val="left" w:pos="1213"/>
        </w:tabs>
        <w:ind w:right="225" w:firstLine="708"/>
        <w:rPr>
          <w:sz w:val="28"/>
        </w:rPr>
      </w:pPr>
      <w:r>
        <w:rPr>
          <w:sz w:val="28"/>
        </w:rPr>
        <w:t xml:space="preserve">Федеральный закон от 31 июля 2020г. №304-ФЗ «О внесении изменений в </w:t>
      </w:r>
      <w:r>
        <w:rPr>
          <w:sz w:val="28"/>
        </w:rPr>
        <w:lastRenderedPageBreak/>
        <w:t>Федеральный закон «Об образовании в Российской Федерации» по вопросам воспитания обучающихся.</w:t>
      </w:r>
    </w:p>
    <w:p w:rsidR="00D80858" w:rsidRDefault="00A923ED">
      <w:pPr>
        <w:pStyle w:val="a5"/>
        <w:numPr>
          <w:ilvl w:val="0"/>
          <w:numId w:val="402"/>
        </w:numPr>
        <w:tabs>
          <w:tab w:val="left" w:pos="1230"/>
        </w:tabs>
        <w:ind w:right="230" w:firstLine="708"/>
        <w:rPr>
          <w:sz w:val="28"/>
        </w:rPr>
      </w:pPr>
      <w:r>
        <w:rPr>
          <w:sz w:val="28"/>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D80858" w:rsidRDefault="00A923ED">
      <w:pPr>
        <w:pStyle w:val="a5"/>
        <w:numPr>
          <w:ilvl w:val="0"/>
          <w:numId w:val="402"/>
        </w:numPr>
        <w:tabs>
          <w:tab w:val="left" w:pos="1555"/>
        </w:tabs>
        <w:ind w:right="221" w:firstLine="708"/>
        <w:rPr>
          <w:sz w:val="28"/>
        </w:rPr>
      </w:pPr>
      <w:r>
        <w:rPr>
          <w:sz w:val="28"/>
        </w:rPr>
        <w:t>«Санитарно-эпидемиологическими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D80858" w:rsidRDefault="00A923ED">
      <w:pPr>
        <w:pStyle w:val="a5"/>
        <w:numPr>
          <w:ilvl w:val="0"/>
          <w:numId w:val="402"/>
        </w:numPr>
        <w:tabs>
          <w:tab w:val="left" w:pos="1237"/>
        </w:tabs>
        <w:ind w:right="227" w:firstLine="708"/>
        <w:rPr>
          <w:sz w:val="28"/>
        </w:rPr>
      </w:pPr>
      <w:r>
        <w:rPr>
          <w:sz w:val="28"/>
        </w:rPr>
        <w:t>Приказ Министерства образования и науки Российской Федерации от 17 октября 2013 №1155 «Об утверждении федерального государственного образовательного стандарта дошкольного образования» (Зарегистрировано в Минюсте России 14.11.2013 № 30384), с изменением, внесенным приказом Министерства просвещения Российской Федерации от 21 января 2019 г. № 31 (зарегистрирован</w:t>
      </w:r>
      <w:r>
        <w:rPr>
          <w:spacing w:val="-4"/>
          <w:sz w:val="28"/>
        </w:rPr>
        <w:t xml:space="preserve"> </w:t>
      </w:r>
      <w:r>
        <w:rPr>
          <w:sz w:val="28"/>
        </w:rPr>
        <w:t>Министерством</w:t>
      </w:r>
      <w:r>
        <w:rPr>
          <w:spacing w:val="-4"/>
          <w:sz w:val="28"/>
        </w:rPr>
        <w:t xml:space="preserve"> </w:t>
      </w:r>
      <w:r>
        <w:rPr>
          <w:sz w:val="28"/>
        </w:rPr>
        <w:t>юстиции</w:t>
      </w:r>
      <w:r>
        <w:rPr>
          <w:spacing w:val="-4"/>
          <w:sz w:val="28"/>
        </w:rPr>
        <w:t xml:space="preserve"> </w:t>
      </w:r>
      <w:r>
        <w:rPr>
          <w:sz w:val="28"/>
        </w:rPr>
        <w:t>Российской</w:t>
      </w:r>
      <w:r>
        <w:rPr>
          <w:spacing w:val="-4"/>
          <w:sz w:val="28"/>
        </w:rPr>
        <w:t xml:space="preserve"> </w:t>
      </w:r>
      <w:r>
        <w:rPr>
          <w:sz w:val="28"/>
        </w:rPr>
        <w:t>Федерации</w:t>
      </w:r>
      <w:r>
        <w:rPr>
          <w:spacing w:val="-7"/>
          <w:sz w:val="28"/>
        </w:rPr>
        <w:t xml:space="preserve"> </w:t>
      </w:r>
      <w:r>
        <w:rPr>
          <w:sz w:val="28"/>
        </w:rPr>
        <w:t>13</w:t>
      </w:r>
      <w:r>
        <w:rPr>
          <w:spacing w:val="-3"/>
          <w:sz w:val="28"/>
        </w:rPr>
        <w:t xml:space="preserve"> </w:t>
      </w:r>
      <w:r>
        <w:rPr>
          <w:sz w:val="28"/>
        </w:rPr>
        <w:t>февраля</w:t>
      </w:r>
      <w:r>
        <w:rPr>
          <w:spacing w:val="-7"/>
          <w:sz w:val="28"/>
        </w:rPr>
        <w:t xml:space="preserve"> </w:t>
      </w:r>
      <w:r>
        <w:rPr>
          <w:sz w:val="28"/>
        </w:rPr>
        <w:t>2019 г., регистрационный № 53776)</w:t>
      </w:r>
    </w:p>
    <w:p w:rsidR="00D80858" w:rsidRDefault="00A923ED">
      <w:pPr>
        <w:pStyle w:val="a5"/>
        <w:numPr>
          <w:ilvl w:val="0"/>
          <w:numId w:val="402"/>
        </w:numPr>
        <w:tabs>
          <w:tab w:val="left" w:pos="1237"/>
        </w:tabs>
        <w:ind w:right="221" w:firstLine="708"/>
        <w:rPr>
          <w:sz w:val="28"/>
        </w:rPr>
      </w:pPr>
      <w:r>
        <w:rPr>
          <w:sz w:val="28"/>
        </w:rPr>
        <w:t>Приказ Министерства образования и науки Российской Федерации от 13 августа 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80858" w:rsidRDefault="005905ED">
      <w:pPr>
        <w:pStyle w:val="a5"/>
        <w:numPr>
          <w:ilvl w:val="0"/>
          <w:numId w:val="402"/>
        </w:numPr>
        <w:tabs>
          <w:tab w:val="left" w:pos="1327"/>
        </w:tabs>
        <w:ind w:right="228" w:firstLine="708"/>
        <w:rPr>
          <w:sz w:val="28"/>
        </w:rPr>
      </w:pPr>
      <w:hyperlink r:id="rId11">
        <w:r w:rsidR="00A923ED">
          <w:rPr>
            <w:sz w:val="28"/>
          </w:rPr>
          <w:t>Указ Президента Российской Федерации от 09.11.2022 № 809 «Об</w:t>
        </w:r>
      </w:hyperlink>
      <w:r w:rsidR="00A923ED">
        <w:rPr>
          <w:sz w:val="28"/>
        </w:rPr>
        <w:t xml:space="preserve"> </w:t>
      </w:r>
      <w:hyperlink r:id="rId12">
        <w:r w:rsidR="00A923ED">
          <w:rPr>
            <w:sz w:val="28"/>
          </w:rPr>
          <w:t>утверждении Основ государственной политики по сохранению и укреплению</w:t>
        </w:r>
      </w:hyperlink>
      <w:r w:rsidR="00A923ED">
        <w:rPr>
          <w:sz w:val="28"/>
        </w:rPr>
        <w:t xml:space="preserve"> </w:t>
      </w:r>
      <w:hyperlink r:id="rId13">
        <w:r w:rsidR="00A923ED">
          <w:rPr>
            <w:sz w:val="28"/>
          </w:rPr>
          <w:t>традиционных российских духовно-нравственных ценностей»</w:t>
        </w:r>
      </w:hyperlink>
    </w:p>
    <w:p w:rsidR="00D80858" w:rsidRDefault="00A923ED">
      <w:pPr>
        <w:pStyle w:val="a5"/>
        <w:numPr>
          <w:ilvl w:val="0"/>
          <w:numId w:val="402"/>
        </w:numPr>
        <w:tabs>
          <w:tab w:val="left" w:pos="1341"/>
        </w:tabs>
        <w:ind w:right="233" w:firstLine="708"/>
        <w:rPr>
          <w:sz w:val="28"/>
        </w:rPr>
      </w:pPr>
      <w:r>
        <w:rPr>
          <w:sz w:val="28"/>
        </w:rPr>
        <w:t>Указ Президента Российской Федерации от 17.05.2023 № 358 «О Стратегии комплексной безопасности детей в Российской Федерации на период до 2030 года»</w:t>
      </w:r>
    </w:p>
    <w:p w:rsidR="00D80858" w:rsidRDefault="00A923ED">
      <w:pPr>
        <w:pStyle w:val="a5"/>
        <w:numPr>
          <w:ilvl w:val="0"/>
          <w:numId w:val="402"/>
        </w:numPr>
        <w:tabs>
          <w:tab w:val="left" w:pos="1271"/>
        </w:tabs>
        <w:ind w:right="223" w:firstLine="708"/>
        <w:rPr>
          <w:sz w:val="28"/>
        </w:rPr>
      </w:pPr>
      <w:r>
        <w:rPr>
          <w:sz w:val="28"/>
        </w:rPr>
        <w:t>Письмо МО Российской Федерации «О построении преемственности в программах дошкольного образования и начальной школы» (№ 237/23 - 16 от 09 августа 2000г.).</w:t>
      </w:r>
    </w:p>
    <w:p w:rsidR="00D80858" w:rsidRDefault="00A923ED">
      <w:pPr>
        <w:pStyle w:val="a5"/>
        <w:numPr>
          <w:ilvl w:val="0"/>
          <w:numId w:val="402"/>
        </w:numPr>
        <w:tabs>
          <w:tab w:val="left" w:pos="1365"/>
        </w:tabs>
        <w:ind w:right="233" w:firstLine="708"/>
        <w:rPr>
          <w:sz w:val="28"/>
        </w:rPr>
      </w:pPr>
      <w:r>
        <w:rPr>
          <w:sz w:val="28"/>
        </w:rPr>
        <w:t>Федеральный закон «Об основных гарантиях прав ребенка в Российской Федерации» (от 24 июля 1998 № 124-ФЗ с изменениями на 17 декабря 2009 г.).</w:t>
      </w:r>
    </w:p>
    <w:p w:rsidR="00D80858" w:rsidRDefault="00A923ED">
      <w:pPr>
        <w:pStyle w:val="a5"/>
        <w:numPr>
          <w:ilvl w:val="0"/>
          <w:numId w:val="402"/>
        </w:numPr>
        <w:tabs>
          <w:tab w:val="left" w:pos="1343"/>
        </w:tabs>
        <w:spacing w:line="321" w:lineRule="exact"/>
        <w:ind w:left="1343" w:hanging="422"/>
        <w:rPr>
          <w:sz w:val="28"/>
        </w:rPr>
      </w:pPr>
      <w:r>
        <w:rPr>
          <w:sz w:val="28"/>
        </w:rPr>
        <w:t>Семейный</w:t>
      </w:r>
      <w:r>
        <w:rPr>
          <w:spacing w:val="-8"/>
          <w:sz w:val="28"/>
        </w:rPr>
        <w:t xml:space="preserve"> </w:t>
      </w:r>
      <w:r>
        <w:rPr>
          <w:sz w:val="28"/>
        </w:rPr>
        <w:t>кодекс</w:t>
      </w:r>
      <w:r>
        <w:rPr>
          <w:spacing w:val="-8"/>
          <w:sz w:val="28"/>
        </w:rPr>
        <w:t xml:space="preserve"> </w:t>
      </w:r>
      <w:r>
        <w:rPr>
          <w:spacing w:val="-5"/>
          <w:sz w:val="28"/>
        </w:rPr>
        <w:t>РФ.</w:t>
      </w:r>
    </w:p>
    <w:p w:rsidR="00D80858" w:rsidRDefault="00A923ED">
      <w:pPr>
        <w:spacing w:before="5" w:line="319" w:lineRule="exact"/>
        <w:ind w:left="921"/>
        <w:jc w:val="both"/>
        <w:rPr>
          <w:b/>
          <w:sz w:val="28"/>
        </w:rPr>
      </w:pPr>
      <w:r>
        <w:rPr>
          <w:b/>
          <w:sz w:val="28"/>
        </w:rPr>
        <w:t>Региональные</w:t>
      </w:r>
      <w:r>
        <w:rPr>
          <w:b/>
          <w:spacing w:val="-6"/>
          <w:sz w:val="28"/>
        </w:rPr>
        <w:t xml:space="preserve"> </w:t>
      </w:r>
      <w:r>
        <w:rPr>
          <w:b/>
          <w:sz w:val="28"/>
        </w:rPr>
        <w:t>и</w:t>
      </w:r>
      <w:r>
        <w:rPr>
          <w:b/>
          <w:spacing w:val="-7"/>
          <w:sz w:val="28"/>
        </w:rPr>
        <w:t xml:space="preserve"> </w:t>
      </w:r>
      <w:r>
        <w:rPr>
          <w:b/>
          <w:spacing w:val="-2"/>
          <w:sz w:val="28"/>
        </w:rPr>
        <w:t>учредителя:</w:t>
      </w:r>
    </w:p>
    <w:p w:rsidR="00D80858" w:rsidRDefault="00A923ED">
      <w:pPr>
        <w:pStyle w:val="a5"/>
        <w:numPr>
          <w:ilvl w:val="0"/>
          <w:numId w:val="401"/>
        </w:numPr>
        <w:tabs>
          <w:tab w:val="left" w:pos="1501"/>
        </w:tabs>
        <w:ind w:right="226" w:firstLine="708"/>
        <w:jc w:val="both"/>
        <w:rPr>
          <w:sz w:val="28"/>
        </w:rPr>
      </w:pPr>
      <w:r>
        <w:rPr>
          <w:sz w:val="28"/>
        </w:rPr>
        <w:t>Закон «Об образовании в Республике Мордовия» (Принят Государственным собранием 1 августа 2013 г.).</w:t>
      </w:r>
    </w:p>
    <w:p w:rsidR="00D80858" w:rsidRDefault="00A923ED">
      <w:pPr>
        <w:pStyle w:val="a5"/>
        <w:numPr>
          <w:ilvl w:val="0"/>
          <w:numId w:val="401"/>
        </w:numPr>
        <w:tabs>
          <w:tab w:val="left" w:pos="1366"/>
        </w:tabs>
        <w:ind w:right="230" w:firstLine="708"/>
        <w:jc w:val="both"/>
        <w:rPr>
          <w:sz w:val="28"/>
        </w:rPr>
      </w:pPr>
      <w:r>
        <w:rPr>
          <w:sz w:val="28"/>
        </w:rPr>
        <w:t>Устав Муниципального бюджетного дошкольного образовательного учреждения «Детский сад «Радуга» комбинированного вида» Рузаевского муниципального района.</w:t>
      </w:r>
    </w:p>
    <w:p w:rsidR="00D80858" w:rsidRDefault="00A923ED">
      <w:pPr>
        <w:pStyle w:val="a5"/>
        <w:numPr>
          <w:ilvl w:val="0"/>
          <w:numId w:val="401"/>
        </w:numPr>
        <w:tabs>
          <w:tab w:val="left" w:pos="1337"/>
        </w:tabs>
        <w:spacing w:before="61"/>
        <w:ind w:right="227" w:firstLine="607"/>
        <w:jc w:val="both"/>
        <w:rPr>
          <w:sz w:val="28"/>
        </w:rPr>
      </w:pPr>
      <w:r>
        <w:rPr>
          <w:sz w:val="28"/>
        </w:rPr>
        <w:t xml:space="preserve">Положение о структурном подразделении «Детский сад № </w:t>
      </w:r>
      <w:r w:rsidR="005871F9">
        <w:rPr>
          <w:sz w:val="28"/>
        </w:rPr>
        <w:t>13</w:t>
      </w:r>
      <w:r>
        <w:rPr>
          <w:sz w:val="28"/>
        </w:rPr>
        <w:t xml:space="preserve"> комбинированного вида» Муниципального бюджетного дошкольного образовательного учреждения «Детский сад «Радуга» комбинированного вида» Рузаевского муниципального района.</w:t>
      </w:r>
    </w:p>
    <w:p w:rsidR="00D80858" w:rsidRDefault="00A923ED">
      <w:pPr>
        <w:pStyle w:val="a3"/>
        <w:spacing w:before="1"/>
        <w:ind w:left="212" w:right="222"/>
      </w:pPr>
      <w:r>
        <w:t>Программа реализуется на государственном языке Российской Федерации – русском (Согласно пункту 1.9 ФГОС ДО).</w:t>
      </w:r>
    </w:p>
    <w:p w:rsidR="00D80858" w:rsidRDefault="00A923ED">
      <w:pPr>
        <w:pStyle w:val="a3"/>
        <w:ind w:left="212" w:right="222"/>
      </w:pPr>
      <w:r>
        <w:t xml:space="preserve">Программа разработана рабочей группой педагогов структурного подразделения «Детский сад № </w:t>
      </w:r>
      <w:r w:rsidR="005871F9">
        <w:t>13</w:t>
      </w:r>
      <w:r>
        <w:t xml:space="preserve"> комбинированного вида» в составе: </w:t>
      </w:r>
      <w:r>
        <w:lastRenderedPageBreak/>
        <w:t xml:space="preserve">заведующего Кожевниковой Т.П., старшего воспитателя </w:t>
      </w:r>
      <w:r w:rsidR="005871F9">
        <w:t>Мироновой Л.Н.</w:t>
      </w:r>
      <w:r>
        <w:t>, воспитател</w:t>
      </w:r>
      <w:r w:rsidR="005871F9">
        <w:t>я</w:t>
      </w:r>
      <w:r>
        <w:t xml:space="preserve"> </w:t>
      </w:r>
      <w:r w:rsidR="005871F9">
        <w:t xml:space="preserve"> Кожевниковой С.А.</w:t>
      </w:r>
      <w:r>
        <w:t>, учителя-логопеда</w:t>
      </w:r>
      <w:r>
        <w:rPr>
          <w:spacing w:val="80"/>
        </w:rPr>
        <w:t xml:space="preserve"> </w:t>
      </w:r>
      <w:r w:rsidR="005871F9">
        <w:t>Овчинниковой Л.Н., музыкального руководителя Барминой О.К., инструктора по физической культуре Пауловой Е.П.,</w:t>
      </w:r>
      <w:r>
        <w:t xml:space="preserve"> представителем Совета родителей </w:t>
      </w:r>
      <w:r w:rsidR="005871F9">
        <w:t>Гришиной О.А.</w:t>
      </w:r>
      <w:r>
        <w:t>.</w:t>
      </w:r>
    </w:p>
    <w:p w:rsidR="00D80858" w:rsidRDefault="00A923ED">
      <w:pPr>
        <w:pStyle w:val="a3"/>
        <w:ind w:left="212" w:right="227"/>
      </w:pPr>
      <w:r>
        <w:t>Режим работы структурного подразделения «Детский сад №</w:t>
      </w:r>
      <w:r w:rsidR="005871F9">
        <w:t>13</w:t>
      </w:r>
      <w:r>
        <w:t>комбинированного вида» – 12 ч при пятидневной рабочей неделе.</w:t>
      </w:r>
    </w:p>
    <w:p w:rsidR="00D80858" w:rsidRDefault="00A923ED">
      <w:pPr>
        <w:pStyle w:val="a3"/>
        <w:spacing w:line="242" w:lineRule="auto"/>
        <w:ind w:left="212" w:right="233"/>
      </w:pPr>
      <w:r>
        <w:t>Реализация Программы осуществляется круглогодично и разделена на 2 периода: I период – с 1 сентября по 31 мая, II период – с 1 июня по 31 августа.</w:t>
      </w:r>
    </w:p>
    <w:p w:rsidR="00D80858" w:rsidRDefault="00A923ED">
      <w:pPr>
        <w:pStyle w:val="a3"/>
        <w:ind w:left="212" w:right="228"/>
      </w:pPr>
      <w:r>
        <w:t>Программа сформирована для групп общеразвивающей и компенсирующей направленности, как программа психолого-педагогической поддержки, позитивной социализации и индивидуализации, развития личности детей дошкольного</w:t>
      </w:r>
      <w:r>
        <w:rPr>
          <w:spacing w:val="80"/>
        </w:rPr>
        <w:t xml:space="preserve"> </w:t>
      </w:r>
      <w:r>
        <w:t xml:space="preserve">возраста и определяет комплекс основных характеристик дошкольного </w:t>
      </w:r>
      <w:r>
        <w:rPr>
          <w:spacing w:val="-2"/>
        </w:rPr>
        <w:t>образования.</w:t>
      </w:r>
    </w:p>
    <w:p w:rsidR="00D80858" w:rsidRDefault="00A923ED">
      <w:pPr>
        <w:pStyle w:val="a3"/>
        <w:ind w:left="212" w:right="222"/>
      </w:pPr>
      <w: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D80858" w:rsidRDefault="00A923ED">
      <w:pPr>
        <w:pStyle w:val="a3"/>
        <w:ind w:left="212" w:right="221"/>
      </w:pPr>
      <w:r>
        <w:t>Программа обеспечивает развитие детей во всех пяти взаимодополняющих областях (социально-коммуникативное, познавательное, речевое, художественно- эстетическое, физическое развитие).</w:t>
      </w:r>
    </w:p>
    <w:p w:rsidR="00D80858" w:rsidRDefault="00A923ED">
      <w:pPr>
        <w:pStyle w:val="a3"/>
        <w:ind w:left="212" w:right="224"/>
      </w:pPr>
      <w:r>
        <w:t>Рабочая программа воспитания является компонентом программы,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ребёнком базовых ценностей в целостном образовательном процессе. На их основе определяются региональный и муниципальной компоненты.</w:t>
      </w:r>
    </w:p>
    <w:p w:rsidR="00D80858" w:rsidRDefault="00A923ED">
      <w:pPr>
        <w:pStyle w:val="a3"/>
        <w:ind w:left="212" w:right="226"/>
      </w:pPr>
      <w:r>
        <w:t>Программа реализуется в течение всего периода пребывания детей в детском саду от 1 года 6 месяцев до прекращения образовательных отношений.</w:t>
      </w:r>
    </w:p>
    <w:p w:rsidR="00D80858" w:rsidRDefault="00A923ED">
      <w:pPr>
        <w:pStyle w:val="a5"/>
        <w:numPr>
          <w:ilvl w:val="2"/>
          <w:numId w:val="400"/>
        </w:numPr>
        <w:tabs>
          <w:tab w:val="left" w:pos="4238"/>
        </w:tabs>
        <w:spacing w:before="321" w:line="322" w:lineRule="exact"/>
        <w:ind w:left="4238" w:hanging="629"/>
        <w:jc w:val="left"/>
        <w:rPr>
          <w:b/>
          <w:sz w:val="28"/>
        </w:rPr>
      </w:pPr>
      <w:r>
        <w:rPr>
          <w:b/>
          <w:sz w:val="28"/>
        </w:rPr>
        <w:t>Цель</w:t>
      </w:r>
      <w:r>
        <w:rPr>
          <w:b/>
          <w:spacing w:val="-4"/>
          <w:sz w:val="28"/>
        </w:rPr>
        <w:t xml:space="preserve"> </w:t>
      </w:r>
      <w:r>
        <w:rPr>
          <w:b/>
          <w:sz w:val="28"/>
        </w:rPr>
        <w:t>и</w:t>
      </w:r>
      <w:r>
        <w:rPr>
          <w:b/>
          <w:spacing w:val="-3"/>
          <w:sz w:val="28"/>
        </w:rPr>
        <w:t xml:space="preserve"> </w:t>
      </w:r>
      <w:r>
        <w:rPr>
          <w:b/>
          <w:sz w:val="28"/>
        </w:rPr>
        <w:t>задачи</w:t>
      </w:r>
      <w:r>
        <w:rPr>
          <w:b/>
          <w:spacing w:val="-5"/>
          <w:sz w:val="28"/>
        </w:rPr>
        <w:t xml:space="preserve"> </w:t>
      </w:r>
      <w:r>
        <w:rPr>
          <w:b/>
          <w:spacing w:val="-2"/>
          <w:sz w:val="28"/>
        </w:rPr>
        <w:t>программы</w:t>
      </w:r>
    </w:p>
    <w:p w:rsidR="00D80858" w:rsidRDefault="00A923ED">
      <w:pPr>
        <w:spacing w:line="242" w:lineRule="auto"/>
        <w:ind w:left="921" w:right="6313"/>
        <w:rPr>
          <w:b/>
          <w:sz w:val="28"/>
        </w:rPr>
      </w:pPr>
      <w:r>
        <w:rPr>
          <w:b/>
          <w:sz w:val="28"/>
          <w:u w:val="single"/>
        </w:rPr>
        <w:t>Обязательная</w:t>
      </w:r>
      <w:r>
        <w:rPr>
          <w:b/>
          <w:spacing w:val="-18"/>
          <w:sz w:val="28"/>
          <w:u w:val="single"/>
        </w:rPr>
        <w:t xml:space="preserve"> </w:t>
      </w:r>
      <w:r>
        <w:rPr>
          <w:b/>
          <w:sz w:val="28"/>
          <w:u w:val="single"/>
        </w:rPr>
        <w:t>часть:</w:t>
      </w:r>
      <w:r>
        <w:rPr>
          <w:b/>
          <w:sz w:val="28"/>
        </w:rPr>
        <w:t xml:space="preserve"> Цели Программы:</w:t>
      </w:r>
    </w:p>
    <w:p w:rsidR="00D80858" w:rsidRDefault="00A923ED">
      <w:pPr>
        <w:pStyle w:val="a3"/>
        <w:spacing w:line="312" w:lineRule="exact"/>
        <w:ind w:left="921" w:firstLine="0"/>
      </w:pPr>
      <w:r>
        <w:t>В</w:t>
      </w:r>
      <w:r>
        <w:rPr>
          <w:spacing w:val="-4"/>
        </w:rPr>
        <w:t xml:space="preserve"> </w:t>
      </w:r>
      <w:r>
        <w:t>соответствии</w:t>
      </w:r>
      <w:r>
        <w:rPr>
          <w:spacing w:val="-4"/>
        </w:rPr>
        <w:t xml:space="preserve"> </w:t>
      </w:r>
      <w:r>
        <w:t>с</w:t>
      </w:r>
      <w:r>
        <w:rPr>
          <w:spacing w:val="-5"/>
        </w:rPr>
        <w:t xml:space="preserve"> </w:t>
      </w:r>
      <w:r>
        <w:t>п.1.5</w:t>
      </w:r>
      <w:r>
        <w:rPr>
          <w:spacing w:val="-4"/>
        </w:rPr>
        <w:t xml:space="preserve"> </w:t>
      </w:r>
      <w:r>
        <w:t>ФГОС</w:t>
      </w:r>
      <w:r>
        <w:rPr>
          <w:spacing w:val="-6"/>
        </w:rPr>
        <w:t xml:space="preserve"> </w:t>
      </w:r>
      <w:r>
        <w:rPr>
          <w:spacing w:val="-5"/>
        </w:rPr>
        <w:t>ДО:</w:t>
      </w:r>
    </w:p>
    <w:p w:rsidR="00D80858" w:rsidRDefault="00A923ED" w:rsidP="002E5E01">
      <w:pPr>
        <w:pStyle w:val="a5"/>
        <w:numPr>
          <w:ilvl w:val="0"/>
          <w:numId w:val="399"/>
        </w:numPr>
        <w:tabs>
          <w:tab w:val="left" w:pos="1137"/>
        </w:tabs>
        <w:spacing w:before="61"/>
        <w:ind w:right="231" w:firstLine="0"/>
      </w:pPr>
      <w:r w:rsidRPr="002E5E01">
        <w:rPr>
          <w:sz w:val="28"/>
        </w:rPr>
        <w:t>повышение статуса дошкольного образования; обеспечение государством равенства возможностей для каждого ребенка в получении качественного дошкольного образования; обеспечение государственных гарантий уровня и качества</w:t>
      </w:r>
      <w:r w:rsidRPr="002E5E01">
        <w:rPr>
          <w:spacing w:val="4"/>
          <w:sz w:val="28"/>
        </w:rPr>
        <w:t xml:space="preserve"> </w:t>
      </w:r>
      <w:r w:rsidRPr="002E5E01">
        <w:rPr>
          <w:sz w:val="28"/>
        </w:rPr>
        <w:t>дошкольного</w:t>
      </w:r>
      <w:r w:rsidRPr="002E5E01">
        <w:rPr>
          <w:spacing w:val="7"/>
          <w:sz w:val="28"/>
        </w:rPr>
        <w:t xml:space="preserve"> </w:t>
      </w:r>
      <w:r w:rsidRPr="002E5E01">
        <w:rPr>
          <w:sz w:val="28"/>
        </w:rPr>
        <w:t>образования</w:t>
      </w:r>
      <w:r w:rsidRPr="002E5E01">
        <w:rPr>
          <w:spacing w:val="6"/>
          <w:sz w:val="28"/>
        </w:rPr>
        <w:t xml:space="preserve"> </w:t>
      </w:r>
      <w:r w:rsidRPr="002E5E01">
        <w:rPr>
          <w:sz w:val="28"/>
        </w:rPr>
        <w:t>на</w:t>
      </w:r>
      <w:r w:rsidRPr="002E5E01">
        <w:rPr>
          <w:spacing w:val="6"/>
          <w:sz w:val="28"/>
        </w:rPr>
        <w:t xml:space="preserve"> </w:t>
      </w:r>
      <w:r w:rsidRPr="002E5E01">
        <w:rPr>
          <w:sz w:val="28"/>
        </w:rPr>
        <w:t>основе</w:t>
      </w:r>
      <w:r w:rsidRPr="002E5E01">
        <w:rPr>
          <w:spacing w:val="5"/>
          <w:sz w:val="28"/>
        </w:rPr>
        <w:t xml:space="preserve"> </w:t>
      </w:r>
      <w:r w:rsidRPr="002E5E01">
        <w:rPr>
          <w:sz w:val="28"/>
        </w:rPr>
        <w:t>единства</w:t>
      </w:r>
      <w:r w:rsidRPr="002E5E01">
        <w:rPr>
          <w:spacing w:val="5"/>
          <w:sz w:val="28"/>
        </w:rPr>
        <w:t xml:space="preserve"> </w:t>
      </w:r>
      <w:r w:rsidRPr="002E5E01">
        <w:rPr>
          <w:sz w:val="28"/>
        </w:rPr>
        <w:t>обязательных</w:t>
      </w:r>
      <w:r w:rsidRPr="002E5E01">
        <w:rPr>
          <w:spacing w:val="7"/>
          <w:sz w:val="28"/>
        </w:rPr>
        <w:t xml:space="preserve"> </w:t>
      </w:r>
      <w:r w:rsidRPr="002E5E01">
        <w:rPr>
          <w:sz w:val="28"/>
        </w:rPr>
        <w:t>требований</w:t>
      </w:r>
      <w:r w:rsidRPr="002E5E01">
        <w:rPr>
          <w:spacing w:val="6"/>
          <w:sz w:val="28"/>
        </w:rPr>
        <w:t xml:space="preserve"> </w:t>
      </w:r>
      <w:r w:rsidRPr="002E5E01">
        <w:rPr>
          <w:spacing w:val="-10"/>
          <w:sz w:val="28"/>
        </w:rPr>
        <w:t>к</w:t>
      </w:r>
      <w:r w:rsidR="002E5E01">
        <w:rPr>
          <w:spacing w:val="-10"/>
          <w:sz w:val="28"/>
        </w:rPr>
        <w:t xml:space="preserve"> </w:t>
      </w:r>
      <w:r w:rsidRPr="002E5E01">
        <w:rPr>
          <w:sz w:val="28"/>
        </w:rPr>
        <w:t>условиям реализации образовательных программ дошкольного образования, их структуре; сохранение единства образовательного пространства Российской Федерации относительно уровня дошкольного образования.</w:t>
      </w:r>
    </w:p>
    <w:p w:rsidR="00D80858" w:rsidRDefault="00A923ED">
      <w:pPr>
        <w:pStyle w:val="a3"/>
        <w:spacing w:before="1" w:line="322" w:lineRule="exact"/>
        <w:ind w:left="921" w:firstLine="0"/>
      </w:pPr>
      <w:r>
        <w:t>В</w:t>
      </w:r>
      <w:r>
        <w:rPr>
          <w:spacing w:val="-5"/>
        </w:rPr>
        <w:t xml:space="preserve"> </w:t>
      </w:r>
      <w:r>
        <w:t>соответствии</w:t>
      </w:r>
      <w:r>
        <w:rPr>
          <w:spacing w:val="-5"/>
        </w:rPr>
        <w:t xml:space="preserve"> </w:t>
      </w:r>
      <w:r>
        <w:t>с</w:t>
      </w:r>
      <w:r>
        <w:rPr>
          <w:spacing w:val="-5"/>
        </w:rPr>
        <w:t xml:space="preserve"> </w:t>
      </w:r>
      <w:r>
        <w:t>программой</w:t>
      </w:r>
      <w:r>
        <w:rPr>
          <w:spacing w:val="-5"/>
        </w:rPr>
        <w:t xml:space="preserve"> </w:t>
      </w:r>
      <w:r>
        <w:rPr>
          <w:spacing w:val="-2"/>
        </w:rPr>
        <w:t>воспитания:</w:t>
      </w:r>
    </w:p>
    <w:p w:rsidR="00D80858" w:rsidRDefault="00A923ED">
      <w:pPr>
        <w:pStyle w:val="a5"/>
        <w:numPr>
          <w:ilvl w:val="0"/>
          <w:numId w:val="399"/>
        </w:numPr>
        <w:tabs>
          <w:tab w:val="left" w:pos="1111"/>
        </w:tabs>
        <w:ind w:right="228" w:firstLine="708"/>
        <w:rPr>
          <w:sz w:val="28"/>
        </w:rPr>
      </w:pPr>
      <w:r>
        <w:rPr>
          <w:sz w:val="28"/>
        </w:rPr>
        <w:t>цель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ДОО лежат конституционные и национальные ценности российского общества.</w:t>
      </w:r>
    </w:p>
    <w:p w:rsidR="00D80858" w:rsidRDefault="00A923ED">
      <w:pPr>
        <w:pStyle w:val="a3"/>
        <w:spacing w:line="320" w:lineRule="exact"/>
        <w:ind w:left="921" w:firstLine="0"/>
      </w:pPr>
      <w:r>
        <w:lastRenderedPageBreak/>
        <w:t>В</w:t>
      </w:r>
      <w:r>
        <w:rPr>
          <w:spacing w:val="-6"/>
        </w:rPr>
        <w:t xml:space="preserve"> </w:t>
      </w:r>
      <w:r>
        <w:t>соответствии</w:t>
      </w:r>
      <w:r>
        <w:rPr>
          <w:spacing w:val="-6"/>
        </w:rPr>
        <w:t xml:space="preserve"> </w:t>
      </w:r>
      <w:r>
        <w:t>с</w:t>
      </w:r>
      <w:r>
        <w:rPr>
          <w:spacing w:val="-6"/>
        </w:rPr>
        <w:t xml:space="preserve"> </w:t>
      </w:r>
      <w:r>
        <w:t>концепцией</w:t>
      </w:r>
      <w:r>
        <w:rPr>
          <w:spacing w:val="-6"/>
        </w:rPr>
        <w:t xml:space="preserve"> </w:t>
      </w:r>
      <w:r>
        <w:rPr>
          <w:spacing w:val="-2"/>
        </w:rPr>
        <w:t>Программы:</w:t>
      </w:r>
    </w:p>
    <w:p w:rsidR="00D80858" w:rsidRDefault="00A923ED">
      <w:pPr>
        <w:pStyle w:val="a5"/>
        <w:numPr>
          <w:ilvl w:val="0"/>
          <w:numId w:val="399"/>
        </w:numPr>
        <w:tabs>
          <w:tab w:val="left" w:pos="1181"/>
        </w:tabs>
        <w:spacing w:before="2"/>
        <w:ind w:right="223" w:firstLine="778"/>
        <w:rPr>
          <w:sz w:val="28"/>
        </w:rPr>
      </w:pPr>
      <w:r>
        <w:rPr>
          <w:sz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w:t>
      </w:r>
      <w:r>
        <w:rPr>
          <w:spacing w:val="80"/>
          <w:sz w:val="28"/>
        </w:rPr>
        <w:t xml:space="preserve"> </w:t>
      </w:r>
      <w:r>
        <w:rPr>
          <w:spacing w:val="-2"/>
          <w:sz w:val="28"/>
        </w:rPr>
        <w:t>традиций.</w:t>
      </w:r>
    </w:p>
    <w:p w:rsidR="00D80858" w:rsidRDefault="00A923ED">
      <w:pPr>
        <w:pStyle w:val="a3"/>
        <w:spacing w:line="320" w:lineRule="exact"/>
        <w:ind w:left="921" w:firstLine="0"/>
      </w:pPr>
      <w:r>
        <w:t>Достижение</w:t>
      </w:r>
      <w:r>
        <w:rPr>
          <w:spacing w:val="-9"/>
        </w:rPr>
        <w:t xml:space="preserve"> </w:t>
      </w:r>
      <w:r>
        <w:t>поставленной</w:t>
      </w:r>
      <w:r>
        <w:rPr>
          <w:spacing w:val="-9"/>
        </w:rPr>
        <w:t xml:space="preserve"> </w:t>
      </w:r>
      <w:r>
        <w:t>цели</w:t>
      </w:r>
      <w:r>
        <w:rPr>
          <w:spacing w:val="-10"/>
        </w:rPr>
        <w:t xml:space="preserve"> </w:t>
      </w:r>
      <w:r>
        <w:t>предусматривает</w:t>
      </w:r>
      <w:r>
        <w:rPr>
          <w:spacing w:val="-7"/>
        </w:rPr>
        <w:t xml:space="preserve"> </w:t>
      </w:r>
      <w:r>
        <w:t>решение</w:t>
      </w:r>
      <w:r>
        <w:rPr>
          <w:spacing w:val="-9"/>
        </w:rPr>
        <w:t xml:space="preserve"> </w:t>
      </w:r>
      <w:r>
        <w:t>следующих</w:t>
      </w:r>
      <w:r>
        <w:rPr>
          <w:spacing w:val="1"/>
        </w:rPr>
        <w:t xml:space="preserve"> </w:t>
      </w:r>
      <w:r>
        <w:rPr>
          <w:b/>
          <w:spacing w:val="-2"/>
        </w:rPr>
        <w:t>задач</w:t>
      </w:r>
      <w:r>
        <w:rPr>
          <w:spacing w:val="-2"/>
        </w:rPr>
        <w:t>:</w:t>
      </w:r>
    </w:p>
    <w:p w:rsidR="00D80858" w:rsidRDefault="00A923ED">
      <w:pPr>
        <w:pStyle w:val="a5"/>
        <w:numPr>
          <w:ilvl w:val="1"/>
          <w:numId w:val="401"/>
        </w:numPr>
        <w:tabs>
          <w:tab w:val="left" w:pos="1328"/>
        </w:tabs>
        <w:spacing w:line="242" w:lineRule="auto"/>
        <w:ind w:right="237" w:firstLine="708"/>
        <w:rPr>
          <w:sz w:val="28"/>
        </w:rPr>
      </w:pPr>
      <w:r>
        <w:rPr>
          <w:sz w:val="28"/>
        </w:rPr>
        <w:t>Обеспечение единых для Российской Федерации содержания ДО и планируемых результатов освоения образовательной программы ДО.</w:t>
      </w:r>
    </w:p>
    <w:p w:rsidR="00D80858" w:rsidRDefault="00A923ED">
      <w:pPr>
        <w:pStyle w:val="a5"/>
        <w:numPr>
          <w:ilvl w:val="1"/>
          <w:numId w:val="401"/>
        </w:numPr>
        <w:tabs>
          <w:tab w:val="left" w:pos="1304"/>
        </w:tabs>
        <w:ind w:right="226" w:firstLine="708"/>
        <w:rPr>
          <w:sz w:val="28"/>
        </w:rPr>
      </w:pPr>
      <w:r>
        <w:rPr>
          <w:sz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80858" w:rsidRDefault="00A923ED">
      <w:pPr>
        <w:pStyle w:val="a5"/>
        <w:numPr>
          <w:ilvl w:val="1"/>
          <w:numId w:val="401"/>
        </w:numPr>
        <w:tabs>
          <w:tab w:val="left" w:pos="1613"/>
        </w:tabs>
        <w:ind w:right="233" w:firstLine="708"/>
        <w:rPr>
          <w:sz w:val="28"/>
        </w:rPr>
      </w:pPr>
      <w:r>
        <w:rPr>
          <w:sz w:val="28"/>
        </w:rPr>
        <w:t xml:space="preserve">Построение (структурирование) содержания образовательной деятельности на основе учета возрастных и индивидуальных особенностей </w:t>
      </w:r>
      <w:r>
        <w:rPr>
          <w:spacing w:val="-2"/>
          <w:sz w:val="28"/>
        </w:rPr>
        <w:t>развития.</w:t>
      </w:r>
    </w:p>
    <w:p w:rsidR="00D80858" w:rsidRDefault="00A923ED">
      <w:pPr>
        <w:pStyle w:val="a5"/>
        <w:numPr>
          <w:ilvl w:val="1"/>
          <w:numId w:val="401"/>
        </w:numPr>
        <w:tabs>
          <w:tab w:val="left" w:pos="1273"/>
        </w:tabs>
        <w:ind w:right="229" w:firstLine="708"/>
        <w:rPr>
          <w:sz w:val="28"/>
        </w:rPr>
      </w:pPr>
      <w:r>
        <w:rPr>
          <w:sz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D80858" w:rsidRDefault="00A923ED">
      <w:pPr>
        <w:pStyle w:val="a5"/>
        <w:numPr>
          <w:ilvl w:val="1"/>
          <w:numId w:val="401"/>
        </w:numPr>
        <w:tabs>
          <w:tab w:val="left" w:pos="1236"/>
        </w:tabs>
        <w:ind w:right="231" w:firstLine="708"/>
        <w:rPr>
          <w:sz w:val="28"/>
        </w:rPr>
      </w:pPr>
      <w:r>
        <w:rPr>
          <w:sz w:val="28"/>
        </w:rPr>
        <w:t>Охрана и укрепление физического и психического здоровья детей, в том числе их эмоционального благополучия.</w:t>
      </w:r>
    </w:p>
    <w:p w:rsidR="00D80858" w:rsidRDefault="00A923ED">
      <w:pPr>
        <w:pStyle w:val="a5"/>
        <w:numPr>
          <w:ilvl w:val="1"/>
          <w:numId w:val="401"/>
        </w:numPr>
        <w:tabs>
          <w:tab w:val="left" w:pos="1244"/>
        </w:tabs>
        <w:ind w:right="227" w:firstLine="708"/>
        <w:rPr>
          <w:sz w:val="28"/>
        </w:rPr>
      </w:pPr>
      <w:r>
        <w:rPr>
          <w:sz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D80858" w:rsidRDefault="00A923ED">
      <w:pPr>
        <w:pStyle w:val="a5"/>
        <w:numPr>
          <w:ilvl w:val="1"/>
          <w:numId w:val="401"/>
        </w:numPr>
        <w:tabs>
          <w:tab w:val="left" w:pos="1268"/>
        </w:tabs>
        <w:ind w:right="226" w:firstLine="708"/>
        <w:rPr>
          <w:sz w:val="28"/>
        </w:rPr>
      </w:pPr>
      <w:r>
        <w:rPr>
          <w:sz w:val="28"/>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w:t>
      </w:r>
      <w:r>
        <w:rPr>
          <w:spacing w:val="-2"/>
          <w:sz w:val="28"/>
        </w:rPr>
        <w:t>безопасности.</w:t>
      </w:r>
    </w:p>
    <w:p w:rsidR="00D80858" w:rsidRDefault="00A923ED">
      <w:pPr>
        <w:pStyle w:val="a5"/>
        <w:numPr>
          <w:ilvl w:val="1"/>
          <w:numId w:val="401"/>
        </w:numPr>
        <w:tabs>
          <w:tab w:val="left" w:pos="1400"/>
        </w:tabs>
        <w:ind w:right="229" w:firstLine="708"/>
        <w:rPr>
          <w:sz w:val="28"/>
        </w:rPr>
      </w:pPr>
      <w:r>
        <w:rPr>
          <w:sz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80858" w:rsidRDefault="00A923ED">
      <w:pPr>
        <w:pStyle w:val="21"/>
        <w:spacing w:before="4" w:line="322" w:lineRule="exact"/>
      </w:pPr>
      <w:r>
        <w:rPr>
          <w:u w:val="single"/>
        </w:rPr>
        <w:t>Часть,</w:t>
      </w:r>
      <w:r>
        <w:rPr>
          <w:spacing w:val="-14"/>
          <w:u w:val="single"/>
        </w:rPr>
        <w:t xml:space="preserve"> </w:t>
      </w:r>
      <w:r>
        <w:rPr>
          <w:u w:val="single"/>
        </w:rPr>
        <w:t>формируемая</w:t>
      </w:r>
      <w:r>
        <w:rPr>
          <w:spacing w:val="-11"/>
          <w:u w:val="single"/>
        </w:rPr>
        <w:t xml:space="preserve"> </w:t>
      </w:r>
      <w:r>
        <w:rPr>
          <w:u w:val="single"/>
        </w:rPr>
        <w:t>участниками</w:t>
      </w:r>
      <w:r>
        <w:rPr>
          <w:spacing w:val="-10"/>
          <w:u w:val="single"/>
        </w:rPr>
        <w:t xml:space="preserve"> </w:t>
      </w:r>
      <w:r>
        <w:rPr>
          <w:u w:val="single"/>
        </w:rPr>
        <w:t>образовательных</w:t>
      </w:r>
      <w:r>
        <w:rPr>
          <w:spacing w:val="-12"/>
          <w:u w:val="single"/>
        </w:rPr>
        <w:t xml:space="preserve"> </w:t>
      </w:r>
      <w:r>
        <w:rPr>
          <w:spacing w:val="-2"/>
          <w:u w:val="single"/>
        </w:rPr>
        <w:t>отношений:</w:t>
      </w:r>
    </w:p>
    <w:p w:rsidR="00D80858" w:rsidRDefault="00A923ED">
      <w:pPr>
        <w:ind w:left="212" w:right="222" w:firstLine="708"/>
        <w:jc w:val="both"/>
        <w:rPr>
          <w:b/>
          <w:i/>
          <w:sz w:val="28"/>
        </w:rPr>
      </w:pPr>
      <w:r>
        <w:rPr>
          <w:b/>
          <w:i/>
          <w:sz w:val="28"/>
        </w:rPr>
        <w:t>Мы в Мордовии живём: региональный образовательный модуль дошкольного образования / О.В. Бурляева [и др.]; Мордов. гос. пед. ин-т. – Саранск, 2015.</w:t>
      </w:r>
    </w:p>
    <w:p w:rsidR="00D80858" w:rsidRPr="004779B3" w:rsidRDefault="00A923ED" w:rsidP="002E5E01">
      <w:pPr>
        <w:spacing w:line="314" w:lineRule="exact"/>
        <w:ind w:left="921"/>
        <w:jc w:val="both"/>
        <w:rPr>
          <w:i/>
          <w:sz w:val="28"/>
        </w:rPr>
      </w:pPr>
      <w:r w:rsidRPr="004779B3">
        <w:rPr>
          <w:b/>
          <w:i/>
          <w:sz w:val="28"/>
        </w:rPr>
        <w:t>Цель</w:t>
      </w:r>
      <w:r w:rsidRPr="004779B3">
        <w:rPr>
          <w:b/>
          <w:i/>
          <w:spacing w:val="-4"/>
          <w:sz w:val="28"/>
        </w:rPr>
        <w:t xml:space="preserve"> </w:t>
      </w:r>
      <w:r w:rsidRPr="004779B3">
        <w:rPr>
          <w:b/>
          <w:i/>
          <w:sz w:val="28"/>
        </w:rPr>
        <w:t>реализации:</w:t>
      </w:r>
      <w:r w:rsidRPr="004779B3">
        <w:rPr>
          <w:b/>
          <w:i/>
          <w:spacing w:val="-1"/>
          <w:sz w:val="28"/>
        </w:rPr>
        <w:t xml:space="preserve"> </w:t>
      </w:r>
      <w:r w:rsidRPr="004779B3">
        <w:rPr>
          <w:i/>
          <w:sz w:val="28"/>
        </w:rPr>
        <w:t>приобщение</w:t>
      </w:r>
      <w:r w:rsidRPr="004779B3">
        <w:rPr>
          <w:i/>
          <w:spacing w:val="-2"/>
          <w:sz w:val="28"/>
        </w:rPr>
        <w:t xml:space="preserve"> </w:t>
      </w:r>
      <w:r w:rsidRPr="004779B3">
        <w:rPr>
          <w:i/>
          <w:sz w:val="28"/>
        </w:rPr>
        <w:t>дошкольников</w:t>
      </w:r>
      <w:r w:rsidRPr="004779B3">
        <w:rPr>
          <w:i/>
          <w:spacing w:val="-2"/>
          <w:sz w:val="28"/>
        </w:rPr>
        <w:t xml:space="preserve"> </w:t>
      </w:r>
      <w:r w:rsidRPr="004779B3">
        <w:rPr>
          <w:i/>
          <w:sz w:val="28"/>
        </w:rPr>
        <w:t>к</w:t>
      </w:r>
      <w:r w:rsidRPr="004779B3">
        <w:rPr>
          <w:i/>
          <w:spacing w:val="-2"/>
          <w:sz w:val="28"/>
        </w:rPr>
        <w:t xml:space="preserve"> </w:t>
      </w:r>
      <w:r w:rsidRPr="004779B3">
        <w:rPr>
          <w:i/>
          <w:sz w:val="28"/>
        </w:rPr>
        <w:t>культуре</w:t>
      </w:r>
      <w:r w:rsidRPr="004779B3">
        <w:rPr>
          <w:i/>
          <w:spacing w:val="-2"/>
          <w:sz w:val="28"/>
        </w:rPr>
        <w:t xml:space="preserve"> </w:t>
      </w:r>
      <w:r w:rsidRPr="004779B3">
        <w:rPr>
          <w:i/>
          <w:sz w:val="28"/>
        </w:rPr>
        <w:t>мордовского</w:t>
      </w:r>
      <w:r w:rsidRPr="004779B3">
        <w:rPr>
          <w:i/>
          <w:spacing w:val="-2"/>
          <w:sz w:val="28"/>
        </w:rPr>
        <w:t xml:space="preserve"> народа</w:t>
      </w:r>
      <w:r w:rsidR="002E5E01" w:rsidRPr="004779B3">
        <w:rPr>
          <w:i/>
          <w:spacing w:val="-2"/>
          <w:sz w:val="28"/>
        </w:rPr>
        <w:t xml:space="preserve"> </w:t>
      </w:r>
      <w:r w:rsidRPr="004779B3">
        <w:rPr>
          <w:i/>
          <w:sz w:val="28"/>
        </w:rPr>
        <w:t>в процессе социально-личностного, познавательно-речевого, художественно- эстетического, физического развития.</w:t>
      </w:r>
    </w:p>
    <w:p w:rsidR="00D80858" w:rsidRPr="004779B3" w:rsidRDefault="00A923ED">
      <w:pPr>
        <w:pStyle w:val="21"/>
        <w:spacing w:before="9"/>
        <w:jc w:val="both"/>
      </w:pPr>
      <w:r w:rsidRPr="004779B3">
        <w:t>Задачи</w:t>
      </w:r>
      <w:r w:rsidRPr="004779B3">
        <w:rPr>
          <w:spacing w:val="-8"/>
        </w:rPr>
        <w:t xml:space="preserve"> </w:t>
      </w:r>
      <w:r w:rsidRPr="004779B3">
        <w:t>реализации</w:t>
      </w:r>
      <w:r w:rsidRPr="004779B3">
        <w:rPr>
          <w:spacing w:val="-10"/>
        </w:rPr>
        <w:t xml:space="preserve"> </w:t>
      </w:r>
      <w:r w:rsidRPr="004779B3">
        <w:rPr>
          <w:spacing w:val="-2"/>
        </w:rPr>
        <w:t>Программы:</w:t>
      </w:r>
    </w:p>
    <w:p w:rsidR="00D80858" w:rsidRPr="004779B3" w:rsidRDefault="00A923ED">
      <w:pPr>
        <w:pStyle w:val="a5"/>
        <w:numPr>
          <w:ilvl w:val="0"/>
          <w:numId w:val="398"/>
        </w:numPr>
        <w:tabs>
          <w:tab w:val="left" w:pos="1262"/>
        </w:tabs>
        <w:ind w:right="232" w:firstLine="708"/>
        <w:rPr>
          <w:i/>
          <w:sz w:val="28"/>
        </w:rPr>
      </w:pPr>
      <w:r w:rsidRPr="004779B3">
        <w:rPr>
          <w:i/>
          <w:sz w:val="28"/>
        </w:rPr>
        <w:t>формирование у детей чувства любви к родине на основе ознакомления с природным окружением, культурой и</w:t>
      </w:r>
      <w:r w:rsidRPr="004779B3">
        <w:rPr>
          <w:i/>
          <w:spacing w:val="-1"/>
          <w:sz w:val="28"/>
        </w:rPr>
        <w:t xml:space="preserve"> </w:t>
      </w:r>
      <w:r w:rsidRPr="004779B3">
        <w:rPr>
          <w:i/>
          <w:sz w:val="28"/>
        </w:rPr>
        <w:t>традициями народов, издавна проживающих на территории региона;</w:t>
      </w:r>
    </w:p>
    <w:p w:rsidR="00D80858" w:rsidRPr="004779B3" w:rsidRDefault="00A923ED">
      <w:pPr>
        <w:pStyle w:val="a5"/>
        <w:numPr>
          <w:ilvl w:val="0"/>
          <w:numId w:val="398"/>
        </w:numPr>
        <w:tabs>
          <w:tab w:val="left" w:pos="1245"/>
        </w:tabs>
        <w:ind w:right="233" w:firstLine="708"/>
        <w:rPr>
          <w:i/>
          <w:sz w:val="28"/>
        </w:rPr>
      </w:pPr>
      <w:r w:rsidRPr="004779B3">
        <w:rPr>
          <w:i/>
          <w:sz w:val="28"/>
        </w:rPr>
        <w:t>формирование представлений о России как о родной стране и о Мордовии как своей малой родине;</w:t>
      </w:r>
    </w:p>
    <w:p w:rsidR="00D80858" w:rsidRPr="004779B3" w:rsidRDefault="00A923ED">
      <w:pPr>
        <w:pStyle w:val="a5"/>
        <w:numPr>
          <w:ilvl w:val="0"/>
          <w:numId w:val="398"/>
        </w:numPr>
        <w:tabs>
          <w:tab w:val="left" w:pos="1284"/>
        </w:tabs>
        <w:spacing w:line="242" w:lineRule="auto"/>
        <w:ind w:right="231" w:firstLine="708"/>
        <w:rPr>
          <w:i/>
          <w:sz w:val="28"/>
        </w:rPr>
      </w:pPr>
      <w:r w:rsidRPr="004779B3">
        <w:rPr>
          <w:i/>
          <w:sz w:val="28"/>
        </w:rPr>
        <w:lastRenderedPageBreak/>
        <w:t xml:space="preserve">воспитание патриотизма, уважение к культурному прошлому России и </w:t>
      </w:r>
      <w:r w:rsidRPr="004779B3">
        <w:rPr>
          <w:i/>
          <w:spacing w:val="-2"/>
          <w:sz w:val="28"/>
        </w:rPr>
        <w:t>Мордовии;</w:t>
      </w:r>
    </w:p>
    <w:p w:rsidR="00D80858" w:rsidRPr="004779B3" w:rsidRDefault="00A923ED">
      <w:pPr>
        <w:pStyle w:val="a5"/>
        <w:numPr>
          <w:ilvl w:val="0"/>
          <w:numId w:val="398"/>
        </w:numPr>
        <w:tabs>
          <w:tab w:val="left" w:pos="1353"/>
        </w:tabs>
        <w:ind w:right="230" w:firstLine="708"/>
        <w:rPr>
          <w:i/>
          <w:sz w:val="28"/>
        </w:rPr>
      </w:pPr>
      <w:r w:rsidRPr="004779B3">
        <w:rPr>
          <w:i/>
          <w:sz w:val="28"/>
        </w:rPr>
        <w:t>формирование познавательного интереса к окружающей природе, к языку, литературе, истории, музыке, изобразительному искусству народов, проживающих в Мордовии;</w:t>
      </w:r>
    </w:p>
    <w:p w:rsidR="00D80858" w:rsidRPr="004779B3" w:rsidRDefault="00A923ED">
      <w:pPr>
        <w:pStyle w:val="a5"/>
        <w:numPr>
          <w:ilvl w:val="0"/>
          <w:numId w:val="398"/>
        </w:numPr>
        <w:tabs>
          <w:tab w:val="left" w:pos="1358"/>
        </w:tabs>
        <w:ind w:right="233" w:firstLine="708"/>
        <w:rPr>
          <w:i/>
          <w:sz w:val="28"/>
        </w:rPr>
      </w:pPr>
      <w:r w:rsidRPr="004779B3">
        <w:rPr>
          <w:i/>
          <w:sz w:val="28"/>
        </w:rPr>
        <w:t>формирование чувства сопричастности к достижениям земляков в области культуры, науки, спорта;</w:t>
      </w:r>
    </w:p>
    <w:p w:rsidR="00D80858" w:rsidRPr="004779B3" w:rsidRDefault="00A923ED">
      <w:pPr>
        <w:pStyle w:val="a5"/>
        <w:numPr>
          <w:ilvl w:val="0"/>
          <w:numId w:val="398"/>
        </w:numPr>
        <w:tabs>
          <w:tab w:val="left" w:pos="1239"/>
        </w:tabs>
        <w:ind w:left="1239" w:hanging="318"/>
        <w:rPr>
          <w:i/>
          <w:sz w:val="28"/>
        </w:rPr>
      </w:pPr>
      <w:r w:rsidRPr="004779B3">
        <w:rPr>
          <w:i/>
          <w:sz w:val="28"/>
        </w:rPr>
        <w:t>воспитание</w:t>
      </w:r>
      <w:r w:rsidRPr="004779B3">
        <w:rPr>
          <w:i/>
          <w:spacing w:val="-16"/>
          <w:sz w:val="28"/>
        </w:rPr>
        <w:t xml:space="preserve"> </w:t>
      </w:r>
      <w:r w:rsidRPr="004779B3">
        <w:rPr>
          <w:i/>
          <w:sz w:val="28"/>
        </w:rPr>
        <w:t>гражданско-патриотических</w:t>
      </w:r>
      <w:r w:rsidRPr="004779B3">
        <w:rPr>
          <w:i/>
          <w:spacing w:val="-15"/>
          <w:sz w:val="28"/>
        </w:rPr>
        <w:t xml:space="preserve"> </w:t>
      </w:r>
      <w:r w:rsidRPr="004779B3">
        <w:rPr>
          <w:i/>
          <w:spacing w:val="-2"/>
          <w:sz w:val="28"/>
        </w:rPr>
        <w:t>чувств.</w:t>
      </w:r>
    </w:p>
    <w:p w:rsidR="00D80858" w:rsidRPr="004779B3" w:rsidRDefault="00A923ED">
      <w:pPr>
        <w:pStyle w:val="21"/>
        <w:spacing w:line="240" w:lineRule="auto"/>
        <w:ind w:left="212" w:right="223" w:firstLine="708"/>
        <w:jc w:val="both"/>
      </w:pPr>
      <w:r w:rsidRPr="004779B3">
        <w:t>Парциальная образовательная программа «Математические ступеньки. Программа развития математических представлений у дошкольников» / Колесникова Е. В. – 2-е изд., перераб. и доп. – М.: ТЦ Сфера, 2021.</w:t>
      </w:r>
    </w:p>
    <w:p w:rsidR="00D80858" w:rsidRPr="004779B3" w:rsidRDefault="00A923ED">
      <w:pPr>
        <w:ind w:left="212" w:right="225" w:firstLine="708"/>
        <w:jc w:val="both"/>
        <w:rPr>
          <w:i/>
          <w:sz w:val="28"/>
        </w:rPr>
      </w:pPr>
      <w:r w:rsidRPr="004779B3">
        <w:rPr>
          <w:b/>
          <w:i/>
          <w:sz w:val="28"/>
        </w:rPr>
        <w:t xml:space="preserve">Цель реализации: </w:t>
      </w:r>
      <w:r w:rsidRPr="004779B3">
        <w:rPr>
          <w:i/>
          <w:sz w:val="28"/>
        </w:rPr>
        <w:t>приобщение к математическим знаниям, накопленными человечеством, с учетом возрастных особенностей детей</w:t>
      </w:r>
      <w:r w:rsidRPr="004779B3">
        <w:rPr>
          <w:i/>
          <w:spacing w:val="40"/>
          <w:sz w:val="28"/>
        </w:rPr>
        <w:t xml:space="preserve"> </w:t>
      </w:r>
      <w:r w:rsidRPr="004779B3">
        <w:rPr>
          <w:i/>
          <w:sz w:val="28"/>
        </w:rPr>
        <w:t>3—7 лет в соответствии с требованиями Стандарта.</w:t>
      </w:r>
    </w:p>
    <w:p w:rsidR="00D80858" w:rsidRPr="004779B3" w:rsidRDefault="00A923ED">
      <w:pPr>
        <w:pStyle w:val="21"/>
        <w:jc w:val="both"/>
      </w:pPr>
      <w:r w:rsidRPr="004779B3">
        <w:t>Задачи</w:t>
      </w:r>
      <w:r w:rsidRPr="004779B3">
        <w:rPr>
          <w:spacing w:val="-8"/>
        </w:rPr>
        <w:t xml:space="preserve"> </w:t>
      </w:r>
      <w:r w:rsidRPr="004779B3">
        <w:t>реализации</w:t>
      </w:r>
      <w:r w:rsidRPr="004779B3">
        <w:rPr>
          <w:spacing w:val="-10"/>
        </w:rPr>
        <w:t xml:space="preserve"> </w:t>
      </w:r>
      <w:r w:rsidRPr="004779B3">
        <w:rPr>
          <w:spacing w:val="-2"/>
        </w:rPr>
        <w:t>Программы:</w:t>
      </w:r>
    </w:p>
    <w:p w:rsidR="00D80858" w:rsidRPr="004779B3" w:rsidRDefault="00A923ED">
      <w:pPr>
        <w:pStyle w:val="a5"/>
        <w:numPr>
          <w:ilvl w:val="0"/>
          <w:numId w:val="398"/>
        </w:numPr>
        <w:tabs>
          <w:tab w:val="left" w:pos="1246"/>
        </w:tabs>
        <w:spacing w:line="318" w:lineRule="exact"/>
        <w:ind w:left="1246" w:hanging="325"/>
        <w:rPr>
          <w:i/>
          <w:sz w:val="28"/>
        </w:rPr>
      </w:pPr>
      <w:r w:rsidRPr="004779B3">
        <w:rPr>
          <w:i/>
          <w:sz w:val="28"/>
        </w:rPr>
        <w:t>раскрывать</w:t>
      </w:r>
      <w:r w:rsidRPr="004779B3">
        <w:rPr>
          <w:i/>
          <w:spacing w:val="-7"/>
          <w:sz w:val="28"/>
        </w:rPr>
        <w:t xml:space="preserve"> </w:t>
      </w:r>
      <w:r w:rsidRPr="004779B3">
        <w:rPr>
          <w:i/>
          <w:sz w:val="28"/>
        </w:rPr>
        <w:t>основные</w:t>
      </w:r>
      <w:r w:rsidRPr="004779B3">
        <w:rPr>
          <w:i/>
          <w:spacing w:val="-4"/>
          <w:sz w:val="28"/>
        </w:rPr>
        <w:t xml:space="preserve"> </w:t>
      </w:r>
      <w:r w:rsidRPr="004779B3">
        <w:rPr>
          <w:i/>
          <w:sz w:val="28"/>
        </w:rPr>
        <w:t>направления</w:t>
      </w:r>
      <w:r w:rsidRPr="004779B3">
        <w:rPr>
          <w:i/>
          <w:spacing w:val="-4"/>
          <w:sz w:val="28"/>
        </w:rPr>
        <w:t xml:space="preserve"> </w:t>
      </w:r>
      <w:r w:rsidRPr="004779B3">
        <w:rPr>
          <w:i/>
          <w:sz w:val="28"/>
        </w:rPr>
        <w:t>математического</w:t>
      </w:r>
      <w:r w:rsidRPr="004779B3">
        <w:rPr>
          <w:i/>
          <w:spacing w:val="-6"/>
          <w:sz w:val="28"/>
        </w:rPr>
        <w:t xml:space="preserve"> </w:t>
      </w:r>
      <w:r w:rsidRPr="004779B3">
        <w:rPr>
          <w:i/>
          <w:sz w:val="28"/>
        </w:rPr>
        <w:t>развития</w:t>
      </w:r>
      <w:r w:rsidRPr="004779B3">
        <w:rPr>
          <w:i/>
          <w:spacing w:val="-4"/>
          <w:sz w:val="28"/>
        </w:rPr>
        <w:t xml:space="preserve"> </w:t>
      </w:r>
      <w:r w:rsidRPr="004779B3">
        <w:rPr>
          <w:i/>
          <w:sz w:val="28"/>
        </w:rPr>
        <w:t>детей3—</w:t>
      </w:r>
      <w:r w:rsidRPr="004779B3">
        <w:rPr>
          <w:i/>
          <w:spacing w:val="-10"/>
          <w:sz w:val="28"/>
        </w:rPr>
        <w:t>7</w:t>
      </w:r>
    </w:p>
    <w:p w:rsidR="00D80858" w:rsidRPr="004779B3" w:rsidRDefault="00A923ED">
      <w:pPr>
        <w:spacing w:line="319" w:lineRule="exact"/>
        <w:ind w:left="212"/>
        <w:rPr>
          <w:i/>
          <w:sz w:val="28"/>
        </w:rPr>
      </w:pPr>
      <w:r w:rsidRPr="004779B3">
        <w:rPr>
          <w:i/>
          <w:spacing w:val="-4"/>
          <w:sz w:val="28"/>
        </w:rPr>
        <w:t>лет;</w:t>
      </w:r>
    </w:p>
    <w:p w:rsidR="00D80858" w:rsidRPr="004779B3" w:rsidRDefault="00A923ED">
      <w:pPr>
        <w:pStyle w:val="a5"/>
        <w:numPr>
          <w:ilvl w:val="0"/>
          <w:numId w:val="398"/>
        </w:numPr>
        <w:tabs>
          <w:tab w:val="left" w:pos="1316"/>
        </w:tabs>
        <w:ind w:left="1316" w:hanging="395"/>
        <w:jc w:val="left"/>
        <w:rPr>
          <w:i/>
          <w:sz w:val="28"/>
        </w:rPr>
      </w:pPr>
      <w:r w:rsidRPr="004779B3">
        <w:rPr>
          <w:i/>
          <w:sz w:val="28"/>
        </w:rPr>
        <w:t>создавать</w:t>
      </w:r>
      <w:r w:rsidRPr="004779B3">
        <w:rPr>
          <w:i/>
          <w:spacing w:val="65"/>
          <w:sz w:val="28"/>
        </w:rPr>
        <w:t xml:space="preserve"> </w:t>
      </w:r>
      <w:r w:rsidRPr="004779B3">
        <w:rPr>
          <w:i/>
          <w:sz w:val="28"/>
        </w:rPr>
        <w:t>благоприятные</w:t>
      </w:r>
      <w:r w:rsidRPr="004779B3">
        <w:rPr>
          <w:i/>
          <w:spacing w:val="68"/>
          <w:sz w:val="28"/>
        </w:rPr>
        <w:t xml:space="preserve"> </w:t>
      </w:r>
      <w:r w:rsidRPr="004779B3">
        <w:rPr>
          <w:i/>
          <w:sz w:val="28"/>
        </w:rPr>
        <w:t>условия</w:t>
      </w:r>
      <w:r w:rsidRPr="004779B3">
        <w:rPr>
          <w:i/>
          <w:spacing w:val="66"/>
          <w:sz w:val="28"/>
        </w:rPr>
        <w:t xml:space="preserve"> </w:t>
      </w:r>
      <w:r w:rsidRPr="004779B3">
        <w:rPr>
          <w:i/>
          <w:sz w:val="28"/>
        </w:rPr>
        <w:t>для</w:t>
      </w:r>
      <w:r w:rsidRPr="004779B3">
        <w:rPr>
          <w:i/>
          <w:spacing w:val="68"/>
          <w:sz w:val="28"/>
        </w:rPr>
        <w:t xml:space="preserve"> </w:t>
      </w:r>
      <w:r w:rsidRPr="004779B3">
        <w:rPr>
          <w:i/>
          <w:sz w:val="28"/>
        </w:rPr>
        <w:t>формирования</w:t>
      </w:r>
      <w:r w:rsidRPr="004779B3">
        <w:rPr>
          <w:i/>
          <w:spacing w:val="67"/>
          <w:sz w:val="28"/>
        </w:rPr>
        <w:t xml:space="preserve"> </w:t>
      </w:r>
      <w:r w:rsidRPr="004779B3">
        <w:rPr>
          <w:i/>
          <w:spacing w:val="-2"/>
          <w:sz w:val="28"/>
        </w:rPr>
        <w:t>математических</w:t>
      </w:r>
    </w:p>
    <w:p w:rsidR="00D80858" w:rsidRPr="004779B3" w:rsidRDefault="00A923ED">
      <w:pPr>
        <w:ind w:left="212" w:right="231"/>
        <w:jc w:val="both"/>
        <w:rPr>
          <w:i/>
          <w:sz w:val="28"/>
        </w:rPr>
      </w:pPr>
      <w:r w:rsidRPr="004779B3">
        <w:rPr>
          <w:i/>
          <w:sz w:val="28"/>
        </w:rPr>
        <w:t xml:space="preserve">представлений, теоретического мышления, развития математических </w:t>
      </w:r>
      <w:r w:rsidRPr="004779B3">
        <w:rPr>
          <w:i/>
          <w:spacing w:val="-2"/>
          <w:sz w:val="28"/>
        </w:rPr>
        <w:t>способностей;</w:t>
      </w:r>
    </w:p>
    <w:p w:rsidR="00D80858" w:rsidRPr="004779B3" w:rsidRDefault="00A923ED">
      <w:pPr>
        <w:pStyle w:val="a5"/>
        <w:numPr>
          <w:ilvl w:val="0"/>
          <w:numId w:val="398"/>
        </w:numPr>
        <w:tabs>
          <w:tab w:val="left" w:pos="1264"/>
        </w:tabs>
        <w:spacing w:before="1"/>
        <w:ind w:right="221" w:firstLine="708"/>
        <w:rPr>
          <w:i/>
          <w:sz w:val="28"/>
        </w:rPr>
      </w:pPr>
      <w:r w:rsidRPr="004779B3">
        <w:rPr>
          <w:i/>
          <w:sz w:val="28"/>
        </w:rPr>
        <w:t>вводить ребенка в мир математики через решение проблемно-поисковых задач, ознакомление с окружающим миром, игровую деятельность, художественное слово, экспериментирование, с помощью проектного метода;</w:t>
      </w:r>
    </w:p>
    <w:p w:rsidR="00D80858" w:rsidRPr="004779B3" w:rsidRDefault="00A923ED">
      <w:pPr>
        <w:pStyle w:val="a5"/>
        <w:numPr>
          <w:ilvl w:val="0"/>
          <w:numId w:val="398"/>
        </w:numPr>
        <w:tabs>
          <w:tab w:val="left" w:pos="1322"/>
        </w:tabs>
        <w:ind w:right="226" w:firstLine="708"/>
        <w:rPr>
          <w:i/>
          <w:sz w:val="28"/>
        </w:rPr>
      </w:pPr>
      <w:r w:rsidRPr="004779B3">
        <w:rPr>
          <w:i/>
          <w:sz w:val="28"/>
        </w:rPr>
        <w:t>формировать основы математической культуры (систематический и целенаправленный процесс освоения ребенком математической культуры, необходимой ему для успешной социальной адаптации);</w:t>
      </w:r>
    </w:p>
    <w:p w:rsidR="00D80858" w:rsidRPr="004779B3" w:rsidRDefault="00A923ED">
      <w:pPr>
        <w:pStyle w:val="a5"/>
        <w:numPr>
          <w:ilvl w:val="0"/>
          <w:numId w:val="398"/>
        </w:numPr>
        <w:tabs>
          <w:tab w:val="left" w:pos="1293"/>
        </w:tabs>
        <w:ind w:right="228" w:firstLine="708"/>
        <w:rPr>
          <w:i/>
          <w:sz w:val="28"/>
        </w:rPr>
      </w:pPr>
      <w:r w:rsidRPr="004779B3">
        <w:rPr>
          <w:i/>
          <w:sz w:val="28"/>
        </w:rPr>
        <w:t>формировать предпосылки к учебной деятельности, которые позволят успешно освоить школьную программу;</w:t>
      </w:r>
    </w:p>
    <w:p w:rsidR="00D80858" w:rsidRPr="004779B3" w:rsidRDefault="00A923ED">
      <w:pPr>
        <w:pStyle w:val="a5"/>
        <w:numPr>
          <w:ilvl w:val="0"/>
          <w:numId w:val="398"/>
        </w:numPr>
        <w:tabs>
          <w:tab w:val="left" w:pos="1274"/>
        </w:tabs>
        <w:ind w:right="227" w:firstLine="708"/>
        <w:rPr>
          <w:i/>
          <w:sz w:val="28"/>
        </w:rPr>
      </w:pPr>
      <w:r w:rsidRPr="004779B3">
        <w:rPr>
          <w:i/>
          <w:sz w:val="28"/>
        </w:rPr>
        <w:t>способствовать умственному развитию ребенка, развивать психические процессы (внимание, память, мышление), потребность активно мыслить;</w:t>
      </w:r>
    </w:p>
    <w:p w:rsidR="00D80858" w:rsidRPr="004779B3" w:rsidRDefault="00A923ED">
      <w:pPr>
        <w:pStyle w:val="a5"/>
        <w:numPr>
          <w:ilvl w:val="0"/>
          <w:numId w:val="398"/>
        </w:numPr>
        <w:tabs>
          <w:tab w:val="left" w:pos="1514"/>
        </w:tabs>
        <w:ind w:right="228" w:firstLine="708"/>
        <w:rPr>
          <w:i/>
          <w:sz w:val="28"/>
        </w:rPr>
      </w:pPr>
      <w:r w:rsidRPr="004779B3">
        <w:rPr>
          <w:i/>
          <w:sz w:val="28"/>
        </w:rPr>
        <w:t xml:space="preserve">развивать логические формы мышления, приемы умственной деятельности (анализ, синтез, сравнение, обобщение, классификацию, </w:t>
      </w:r>
      <w:r w:rsidRPr="004779B3">
        <w:rPr>
          <w:i/>
          <w:spacing w:val="-2"/>
          <w:sz w:val="28"/>
        </w:rPr>
        <w:t>моделирование);</w:t>
      </w:r>
    </w:p>
    <w:p w:rsidR="00D80858" w:rsidRPr="004779B3" w:rsidRDefault="00A923ED">
      <w:pPr>
        <w:pStyle w:val="a5"/>
        <w:numPr>
          <w:ilvl w:val="0"/>
          <w:numId w:val="398"/>
        </w:numPr>
        <w:tabs>
          <w:tab w:val="left" w:pos="1264"/>
        </w:tabs>
        <w:spacing w:before="1"/>
        <w:ind w:right="229" w:firstLine="708"/>
        <w:rPr>
          <w:i/>
          <w:sz w:val="28"/>
        </w:rPr>
      </w:pPr>
      <w:r w:rsidRPr="004779B3">
        <w:rPr>
          <w:i/>
          <w:sz w:val="28"/>
        </w:rPr>
        <w:t>учить применять полученные знания в разных видах деятельности (игре, общении и др.);</w:t>
      </w:r>
    </w:p>
    <w:p w:rsidR="00D80858" w:rsidRPr="004779B3" w:rsidRDefault="00A923ED">
      <w:pPr>
        <w:pStyle w:val="a5"/>
        <w:numPr>
          <w:ilvl w:val="0"/>
          <w:numId w:val="398"/>
        </w:numPr>
        <w:tabs>
          <w:tab w:val="left" w:pos="1440"/>
        </w:tabs>
        <w:ind w:right="231" w:firstLine="708"/>
        <w:rPr>
          <w:i/>
          <w:sz w:val="28"/>
        </w:rPr>
      </w:pPr>
      <w:r w:rsidRPr="004779B3">
        <w:rPr>
          <w:i/>
          <w:sz w:val="28"/>
        </w:rPr>
        <w:t>формировать графические и конструктивные умения и навыки (плоскостное моделирование);</w:t>
      </w:r>
    </w:p>
    <w:p w:rsidR="00D80858" w:rsidRPr="004779B3" w:rsidRDefault="00A923ED">
      <w:pPr>
        <w:pStyle w:val="a5"/>
        <w:numPr>
          <w:ilvl w:val="0"/>
          <w:numId w:val="398"/>
        </w:numPr>
        <w:tabs>
          <w:tab w:val="left" w:pos="1239"/>
        </w:tabs>
        <w:spacing w:line="321" w:lineRule="exact"/>
        <w:ind w:left="1239" w:hanging="318"/>
        <w:rPr>
          <w:i/>
          <w:sz w:val="28"/>
        </w:rPr>
      </w:pPr>
      <w:r w:rsidRPr="004779B3">
        <w:rPr>
          <w:i/>
          <w:sz w:val="28"/>
        </w:rPr>
        <w:t>воспитывать</w:t>
      </w:r>
      <w:r w:rsidRPr="004779B3">
        <w:rPr>
          <w:i/>
          <w:spacing w:val="-17"/>
          <w:sz w:val="28"/>
        </w:rPr>
        <w:t xml:space="preserve"> </w:t>
      </w:r>
      <w:r w:rsidRPr="004779B3">
        <w:rPr>
          <w:i/>
          <w:sz w:val="28"/>
        </w:rPr>
        <w:t>инициативность,</w:t>
      </w:r>
      <w:r w:rsidRPr="004779B3">
        <w:rPr>
          <w:i/>
          <w:spacing w:val="-12"/>
          <w:sz w:val="28"/>
        </w:rPr>
        <w:t xml:space="preserve"> </w:t>
      </w:r>
      <w:r w:rsidRPr="004779B3">
        <w:rPr>
          <w:i/>
          <w:spacing w:val="-2"/>
          <w:sz w:val="28"/>
        </w:rPr>
        <w:t>самостоятельность;</w:t>
      </w:r>
    </w:p>
    <w:p w:rsidR="00D80858" w:rsidRPr="004779B3" w:rsidRDefault="002E5E01" w:rsidP="002E5E01">
      <w:pPr>
        <w:pStyle w:val="a5"/>
        <w:tabs>
          <w:tab w:val="left" w:pos="1486"/>
        </w:tabs>
        <w:spacing w:before="61"/>
        <w:ind w:right="231" w:firstLine="0"/>
        <w:rPr>
          <w:i/>
          <w:sz w:val="28"/>
        </w:rPr>
      </w:pPr>
      <w:r w:rsidRPr="004779B3">
        <w:rPr>
          <w:i/>
          <w:sz w:val="28"/>
        </w:rPr>
        <w:t xml:space="preserve">         -   </w:t>
      </w:r>
      <w:r w:rsidR="00A923ED" w:rsidRPr="004779B3">
        <w:rPr>
          <w:i/>
          <w:sz w:val="28"/>
        </w:rPr>
        <w:t>обеспечивать</w:t>
      </w:r>
      <w:r w:rsidR="00A923ED" w:rsidRPr="004779B3">
        <w:rPr>
          <w:i/>
          <w:spacing w:val="48"/>
          <w:w w:val="150"/>
          <w:sz w:val="28"/>
        </w:rPr>
        <w:t xml:space="preserve">  </w:t>
      </w:r>
      <w:r w:rsidR="00A923ED" w:rsidRPr="004779B3">
        <w:rPr>
          <w:i/>
          <w:sz w:val="28"/>
        </w:rPr>
        <w:t>возможность</w:t>
      </w:r>
      <w:r w:rsidR="00A923ED" w:rsidRPr="004779B3">
        <w:rPr>
          <w:i/>
          <w:spacing w:val="49"/>
          <w:w w:val="150"/>
          <w:sz w:val="28"/>
        </w:rPr>
        <w:t xml:space="preserve">  </w:t>
      </w:r>
      <w:r w:rsidR="00A923ED" w:rsidRPr="004779B3">
        <w:rPr>
          <w:i/>
          <w:sz w:val="28"/>
        </w:rPr>
        <w:t>непрерывного</w:t>
      </w:r>
      <w:r w:rsidR="00A923ED" w:rsidRPr="004779B3">
        <w:rPr>
          <w:i/>
          <w:spacing w:val="49"/>
          <w:w w:val="150"/>
          <w:sz w:val="28"/>
        </w:rPr>
        <w:t xml:space="preserve">  </w:t>
      </w:r>
      <w:r w:rsidR="00A923ED" w:rsidRPr="004779B3">
        <w:rPr>
          <w:i/>
          <w:sz w:val="28"/>
        </w:rPr>
        <w:t>обучения</w:t>
      </w:r>
      <w:r w:rsidR="00A923ED" w:rsidRPr="004779B3">
        <w:rPr>
          <w:i/>
          <w:spacing w:val="49"/>
          <w:w w:val="150"/>
          <w:sz w:val="28"/>
        </w:rPr>
        <w:t xml:space="preserve">  </w:t>
      </w:r>
      <w:r w:rsidR="00A923ED" w:rsidRPr="004779B3">
        <w:rPr>
          <w:i/>
          <w:sz w:val="28"/>
        </w:rPr>
        <w:t>в</w:t>
      </w:r>
      <w:r w:rsidR="00A923ED" w:rsidRPr="004779B3">
        <w:rPr>
          <w:i/>
          <w:spacing w:val="48"/>
          <w:w w:val="150"/>
          <w:sz w:val="28"/>
        </w:rPr>
        <w:t xml:space="preserve">  </w:t>
      </w:r>
      <w:r w:rsidR="00A923ED" w:rsidRPr="004779B3">
        <w:rPr>
          <w:i/>
          <w:spacing w:val="-2"/>
          <w:sz w:val="28"/>
        </w:rPr>
        <w:t>условиях</w:t>
      </w:r>
      <w:r w:rsidRPr="004779B3">
        <w:rPr>
          <w:i/>
          <w:spacing w:val="-2"/>
          <w:sz w:val="28"/>
        </w:rPr>
        <w:t xml:space="preserve"> </w:t>
      </w:r>
      <w:r w:rsidR="00A923ED" w:rsidRPr="004779B3">
        <w:rPr>
          <w:i/>
          <w:sz w:val="28"/>
        </w:rPr>
        <w:t>образовательной организации; вариативность 5 и разнообразие содержания Программы и форм ее усвоения;</w:t>
      </w:r>
    </w:p>
    <w:p w:rsidR="00D80858" w:rsidRPr="004779B3" w:rsidRDefault="00A923ED">
      <w:pPr>
        <w:pStyle w:val="a5"/>
        <w:numPr>
          <w:ilvl w:val="0"/>
          <w:numId w:val="398"/>
        </w:numPr>
        <w:tabs>
          <w:tab w:val="left" w:pos="1504"/>
        </w:tabs>
        <w:spacing w:before="1"/>
        <w:ind w:right="229" w:firstLine="708"/>
        <w:rPr>
          <w:i/>
          <w:sz w:val="28"/>
        </w:rPr>
      </w:pPr>
      <w:r w:rsidRPr="004779B3">
        <w:rPr>
          <w:i/>
          <w:sz w:val="28"/>
        </w:rPr>
        <w:t>повышать компетентность педагогов, родителей в вопросах математического развития ребенка.</w:t>
      </w:r>
    </w:p>
    <w:p w:rsidR="00D80858" w:rsidRPr="004779B3" w:rsidRDefault="00D80858">
      <w:pPr>
        <w:pStyle w:val="a3"/>
        <w:spacing w:before="2"/>
        <w:ind w:left="0" w:firstLine="0"/>
        <w:jc w:val="left"/>
        <w:rPr>
          <w:i/>
        </w:rPr>
      </w:pPr>
    </w:p>
    <w:p w:rsidR="00D80858" w:rsidRDefault="00A923ED">
      <w:pPr>
        <w:pStyle w:val="a5"/>
        <w:numPr>
          <w:ilvl w:val="2"/>
          <w:numId w:val="400"/>
        </w:numPr>
        <w:tabs>
          <w:tab w:val="left" w:pos="2583"/>
        </w:tabs>
        <w:ind w:left="887" w:right="1260" w:firstLine="1067"/>
        <w:jc w:val="both"/>
        <w:rPr>
          <w:b/>
          <w:sz w:val="28"/>
        </w:rPr>
      </w:pPr>
      <w:r w:rsidRPr="004779B3">
        <w:rPr>
          <w:b/>
          <w:sz w:val="28"/>
        </w:rPr>
        <w:t>Принципы</w:t>
      </w:r>
      <w:r w:rsidRPr="004779B3">
        <w:rPr>
          <w:b/>
          <w:spacing w:val="-6"/>
          <w:sz w:val="28"/>
        </w:rPr>
        <w:t xml:space="preserve"> </w:t>
      </w:r>
      <w:r w:rsidRPr="004779B3">
        <w:rPr>
          <w:b/>
          <w:sz w:val="28"/>
        </w:rPr>
        <w:t>и</w:t>
      </w:r>
      <w:r w:rsidRPr="004779B3">
        <w:rPr>
          <w:b/>
          <w:spacing w:val="-5"/>
          <w:sz w:val="28"/>
        </w:rPr>
        <w:t xml:space="preserve"> </w:t>
      </w:r>
      <w:r w:rsidRPr="004779B3">
        <w:rPr>
          <w:b/>
          <w:sz w:val="28"/>
        </w:rPr>
        <w:t>подходы</w:t>
      </w:r>
      <w:r w:rsidRPr="004779B3">
        <w:rPr>
          <w:b/>
          <w:spacing w:val="-7"/>
          <w:sz w:val="28"/>
        </w:rPr>
        <w:t xml:space="preserve"> </w:t>
      </w:r>
      <w:r w:rsidRPr="004779B3">
        <w:rPr>
          <w:b/>
          <w:sz w:val="28"/>
        </w:rPr>
        <w:t>к</w:t>
      </w:r>
      <w:r w:rsidRPr="004779B3">
        <w:rPr>
          <w:b/>
          <w:spacing w:val="-7"/>
          <w:sz w:val="28"/>
        </w:rPr>
        <w:t xml:space="preserve"> </w:t>
      </w:r>
      <w:r w:rsidRPr="004779B3">
        <w:rPr>
          <w:b/>
          <w:sz w:val="28"/>
        </w:rPr>
        <w:t>формированию</w:t>
      </w:r>
      <w:r w:rsidRPr="004779B3">
        <w:rPr>
          <w:b/>
          <w:spacing w:val="-5"/>
          <w:sz w:val="28"/>
        </w:rPr>
        <w:t xml:space="preserve"> </w:t>
      </w:r>
      <w:r w:rsidRPr="004779B3">
        <w:rPr>
          <w:b/>
          <w:sz w:val="28"/>
        </w:rPr>
        <w:t>Программы</w:t>
      </w:r>
      <w:r>
        <w:rPr>
          <w:b/>
          <w:sz w:val="28"/>
        </w:rPr>
        <w:t xml:space="preserve"> </w:t>
      </w:r>
      <w:r>
        <w:rPr>
          <w:b/>
          <w:sz w:val="28"/>
          <w:u w:val="single"/>
        </w:rPr>
        <w:t>Обязательная часть:</w:t>
      </w:r>
    </w:p>
    <w:p w:rsidR="00D80858" w:rsidRDefault="00A923ED">
      <w:pPr>
        <w:pStyle w:val="a3"/>
        <w:spacing w:line="316" w:lineRule="exact"/>
        <w:ind w:left="921" w:firstLine="0"/>
      </w:pPr>
      <w:r>
        <w:t>В</w:t>
      </w:r>
      <w:r>
        <w:rPr>
          <w:spacing w:val="44"/>
        </w:rPr>
        <w:t xml:space="preserve">  </w:t>
      </w:r>
      <w:r>
        <w:t>соответствии</w:t>
      </w:r>
      <w:r>
        <w:rPr>
          <w:spacing w:val="46"/>
        </w:rPr>
        <w:t xml:space="preserve">  </w:t>
      </w:r>
      <w:r>
        <w:t>со</w:t>
      </w:r>
      <w:r>
        <w:rPr>
          <w:spacing w:val="47"/>
        </w:rPr>
        <w:t xml:space="preserve">  </w:t>
      </w:r>
      <w:r>
        <w:t>Стандартом</w:t>
      </w:r>
      <w:r>
        <w:rPr>
          <w:spacing w:val="47"/>
        </w:rPr>
        <w:t xml:space="preserve">  </w:t>
      </w:r>
      <w:r>
        <w:t>Программа</w:t>
      </w:r>
      <w:r>
        <w:rPr>
          <w:spacing w:val="46"/>
        </w:rPr>
        <w:t xml:space="preserve">  </w:t>
      </w:r>
      <w:r>
        <w:t>построена</w:t>
      </w:r>
      <w:r>
        <w:rPr>
          <w:spacing w:val="46"/>
        </w:rPr>
        <w:t xml:space="preserve">  </w:t>
      </w:r>
      <w:r>
        <w:t>на</w:t>
      </w:r>
      <w:r>
        <w:rPr>
          <w:spacing w:val="47"/>
        </w:rPr>
        <w:t xml:space="preserve">  </w:t>
      </w:r>
      <w:r>
        <w:rPr>
          <w:spacing w:val="-2"/>
        </w:rPr>
        <w:t>следующих</w:t>
      </w:r>
    </w:p>
    <w:p w:rsidR="00D80858" w:rsidRDefault="00A923ED">
      <w:pPr>
        <w:spacing w:before="2" w:line="322" w:lineRule="exact"/>
        <w:ind w:left="212"/>
        <w:jc w:val="both"/>
        <w:rPr>
          <w:sz w:val="28"/>
        </w:rPr>
      </w:pPr>
      <w:r>
        <w:rPr>
          <w:b/>
          <w:sz w:val="28"/>
        </w:rPr>
        <w:lastRenderedPageBreak/>
        <w:t>принципах</w:t>
      </w:r>
      <w:r>
        <w:rPr>
          <w:b/>
          <w:spacing w:val="-2"/>
          <w:sz w:val="28"/>
        </w:rPr>
        <w:t xml:space="preserve"> </w:t>
      </w:r>
      <w:r>
        <w:rPr>
          <w:sz w:val="28"/>
        </w:rPr>
        <w:t>(согласно</w:t>
      </w:r>
      <w:r>
        <w:rPr>
          <w:spacing w:val="-6"/>
          <w:sz w:val="28"/>
        </w:rPr>
        <w:t xml:space="preserve"> </w:t>
      </w:r>
      <w:r>
        <w:rPr>
          <w:sz w:val="28"/>
        </w:rPr>
        <w:t>пункту</w:t>
      </w:r>
      <w:r>
        <w:rPr>
          <w:spacing w:val="-7"/>
          <w:sz w:val="28"/>
        </w:rPr>
        <w:t xml:space="preserve"> </w:t>
      </w:r>
      <w:r>
        <w:rPr>
          <w:sz w:val="28"/>
        </w:rPr>
        <w:t>1.2</w:t>
      </w:r>
      <w:r>
        <w:rPr>
          <w:spacing w:val="-1"/>
          <w:sz w:val="28"/>
        </w:rPr>
        <w:t xml:space="preserve"> </w:t>
      </w:r>
      <w:r>
        <w:rPr>
          <w:sz w:val="28"/>
        </w:rPr>
        <w:t>и</w:t>
      </w:r>
      <w:r>
        <w:rPr>
          <w:spacing w:val="-3"/>
          <w:sz w:val="28"/>
        </w:rPr>
        <w:t xml:space="preserve"> </w:t>
      </w:r>
      <w:r>
        <w:rPr>
          <w:sz w:val="28"/>
        </w:rPr>
        <w:t>1.4</w:t>
      </w:r>
      <w:r>
        <w:rPr>
          <w:spacing w:val="-6"/>
          <w:sz w:val="28"/>
        </w:rPr>
        <w:t xml:space="preserve"> </w:t>
      </w:r>
      <w:r>
        <w:rPr>
          <w:sz w:val="28"/>
        </w:rPr>
        <w:t>ФГОС</w:t>
      </w:r>
      <w:r>
        <w:rPr>
          <w:spacing w:val="-2"/>
          <w:sz w:val="28"/>
        </w:rPr>
        <w:t xml:space="preserve"> </w:t>
      </w:r>
      <w:r>
        <w:rPr>
          <w:spacing w:val="-4"/>
          <w:sz w:val="28"/>
        </w:rPr>
        <w:t>ДО):</w:t>
      </w:r>
    </w:p>
    <w:p w:rsidR="00D80858" w:rsidRDefault="00A923ED">
      <w:pPr>
        <w:pStyle w:val="a5"/>
        <w:numPr>
          <w:ilvl w:val="0"/>
          <w:numId w:val="397"/>
        </w:numPr>
        <w:tabs>
          <w:tab w:val="left" w:pos="1271"/>
        </w:tabs>
        <w:ind w:right="232" w:firstLine="708"/>
        <w:rPr>
          <w:sz w:val="28"/>
        </w:rPr>
      </w:pPr>
      <w:r>
        <w:rPr>
          <w:sz w:val="28"/>
        </w:rPr>
        <w:t>Принцип поддержки разнообразия детства; сохранение уникальности и самоценности детства</w:t>
      </w:r>
      <w:r>
        <w:rPr>
          <w:spacing w:val="-1"/>
          <w:sz w:val="28"/>
        </w:rPr>
        <w:t xml:space="preserve"> </w:t>
      </w:r>
      <w:r>
        <w:rPr>
          <w:sz w:val="28"/>
        </w:rPr>
        <w:t>как важного этапа в</w:t>
      </w:r>
      <w:r>
        <w:rPr>
          <w:spacing w:val="-1"/>
          <w:sz w:val="28"/>
        </w:rPr>
        <w:t xml:space="preserve"> </w:t>
      </w:r>
      <w:r>
        <w:rPr>
          <w:sz w:val="28"/>
        </w:rPr>
        <w:t>общем</w:t>
      </w:r>
      <w:r>
        <w:rPr>
          <w:spacing w:val="-2"/>
          <w:sz w:val="28"/>
        </w:rPr>
        <w:t xml:space="preserve"> </w:t>
      </w:r>
      <w:r>
        <w:rPr>
          <w:sz w:val="28"/>
        </w:rPr>
        <w:t>развитии</w:t>
      </w:r>
      <w:r>
        <w:rPr>
          <w:spacing w:val="-3"/>
          <w:sz w:val="28"/>
        </w:rPr>
        <w:t xml:space="preserve"> </w:t>
      </w:r>
      <w:r>
        <w:rPr>
          <w:sz w:val="28"/>
        </w:rPr>
        <w:t>человека,</w:t>
      </w:r>
      <w:r>
        <w:rPr>
          <w:spacing w:val="-1"/>
          <w:sz w:val="28"/>
        </w:rPr>
        <w:t xml:space="preserve"> </w:t>
      </w:r>
      <w:r>
        <w:rPr>
          <w:sz w:val="28"/>
        </w:rPr>
        <w:t>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w:t>
      </w:r>
      <w:r>
        <w:rPr>
          <w:spacing w:val="40"/>
          <w:sz w:val="28"/>
        </w:rPr>
        <w:t xml:space="preserve"> </w:t>
      </w:r>
      <w:r>
        <w:rPr>
          <w:sz w:val="28"/>
        </w:rPr>
        <w:t>не тем, что этот период есть период подготовки к следующему периоду;</w:t>
      </w:r>
    </w:p>
    <w:p w:rsidR="00D80858" w:rsidRDefault="00A923ED">
      <w:pPr>
        <w:pStyle w:val="a5"/>
        <w:numPr>
          <w:ilvl w:val="0"/>
          <w:numId w:val="397"/>
        </w:numPr>
        <w:tabs>
          <w:tab w:val="left" w:pos="1487"/>
        </w:tabs>
        <w:ind w:right="226" w:firstLine="708"/>
        <w:rPr>
          <w:sz w:val="28"/>
        </w:rPr>
      </w:pPr>
      <w:r>
        <w:rPr>
          <w:sz w:val="28"/>
        </w:rPr>
        <w:t>Принцип личностно-развивающий и гуманистический характер взаимодействия</w:t>
      </w:r>
      <w:r>
        <w:rPr>
          <w:spacing w:val="-5"/>
          <w:sz w:val="28"/>
        </w:rPr>
        <w:t xml:space="preserve"> </w:t>
      </w:r>
      <w:r>
        <w:rPr>
          <w:sz w:val="28"/>
        </w:rPr>
        <w:t>взрослых</w:t>
      </w:r>
      <w:r>
        <w:rPr>
          <w:spacing w:val="-4"/>
          <w:sz w:val="28"/>
        </w:rPr>
        <w:t xml:space="preserve"> </w:t>
      </w:r>
      <w:r>
        <w:rPr>
          <w:sz w:val="28"/>
        </w:rPr>
        <w:t>(родителей</w:t>
      </w:r>
      <w:r>
        <w:rPr>
          <w:spacing w:val="-5"/>
          <w:sz w:val="28"/>
        </w:rPr>
        <w:t xml:space="preserve"> </w:t>
      </w:r>
      <w:r>
        <w:rPr>
          <w:sz w:val="28"/>
        </w:rPr>
        <w:t>(законных</w:t>
      </w:r>
      <w:r>
        <w:rPr>
          <w:spacing w:val="-4"/>
          <w:sz w:val="28"/>
        </w:rPr>
        <w:t xml:space="preserve"> </w:t>
      </w:r>
      <w:r>
        <w:rPr>
          <w:sz w:val="28"/>
        </w:rPr>
        <w:t>представителей),</w:t>
      </w:r>
      <w:r>
        <w:rPr>
          <w:spacing w:val="-5"/>
          <w:sz w:val="28"/>
        </w:rPr>
        <w:t xml:space="preserve"> </w:t>
      </w:r>
      <w:r>
        <w:rPr>
          <w:sz w:val="28"/>
        </w:rPr>
        <w:t>педагогических</w:t>
      </w:r>
      <w:r>
        <w:rPr>
          <w:spacing w:val="-8"/>
          <w:sz w:val="28"/>
        </w:rPr>
        <w:t xml:space="preserve"> </w:t>
      </w:r>
      <w:r>
        <w:rPr>
          <w:sz w:val="28"/>
        </w:rPr>
        <w:t>и иных работников Организации) и детей;</w:t>
      </w:r>
    </w:p>
    <w:p w:rsidR="00D80858" w:rsidRDefault="00A923ED">
      <w:pPr>
        <w:pStyle w:val="a5"/>
        <w:numPr>
          <w:ilvl w:val="0"/>
          <w:numId w:val="397"/>
        </w:numPr>
        <w:tabs>
          <w:tab w:val="left" w:pos="1200"/>
        </w:tabs>
        <w:spacing w:line="321" w:lineRule="exact"/>
        <w:ind w:left="1200" w:hanging="279"/>
        <w:rPr>
          <w:sz w:val="28"/>
        </w:rPr>
      </w:pPr>
      <w:r>
        <w:rPr>
          <w:sz w:val="28"/>
        </w:rPr>
        <w:t>Принцип</w:t>
      </w:r>
      <w:r>
        <w:rPr>
          <w:spacing w:val="-9"/>
          <w:sz w:val="28"/>
        </w:rPr>
        <w:t xml:space="preserve"> </w:t>
      </w:r>
      <w:r>
        <w:rPr>
          <w:sz w:val="28"/>
        </w:rPr>
        <w:t>уважение</w:t>
      </w:r>
      <w:r>
        <w:rPr>
          <w:spacing w:val="-9"/>
          <w:sz w:val="28"/>
        </w:rPr>
        <w:t xml:space="preserve"> </w:t>
      </w:r>
      <w:r>
        <w:rPr>
          <w:sz w:val="28"/>
        </w:rPr>
        <w:t>личности</w:t>
      </w:r>
      <w:r>
        <w:rPr>
          <w:spacing w:val="-9"/>
          <w:sz w:val="28"/>
        </w:rPr>
        <w:t xml:space="preserve"> </w:t>
      </w:r>
      <w:r>
        <w:rPr>
          <w:spacing w:val="-2"/>
          <w:sz w:val="28"/>
        </w:rPr>
        <w:t>ребенка;</w:t>
      </w:r>
    </w:p>
    <w:p w:rsidR="00D80858" w:rsidRDefault="00A923ED">
      <w:pPr>
        <w:pStyle w:val="a5"/>
        <w:numPr>
          <w:ilvl w:val="0"/>
          <w:numId w:val="397"/>
        </w:numPr>
        <w:tabs>
          <w:tab w:val="left" w:pos="1287"/>
        </w:tabs>
        <w:ind w:right="222" w:firstLine="708"/>
        <w:rPr>
          <w:sz w:val="28"/>
        </w:rPr>
      </w:pPr>
      <w:r>
        <w:rPr>
          <w:sz w:val="28"/>
        </w:rPr>
        <w:t>Принцип реализации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w:t>
      </w:r>
      <w:r>
        <w:rPr>
          <w:spacing w:val="80"/>
          <w:sz w:val="28"/>
        </w:rPr>
        <w:t xml:space="preserve"> </w:t>
      </w:r>
      <w:r>
        <w:rPr>
          <w:sz w:val="28"/>
        </w:rPr>
        <w:t>обеспечивающей художественно-эстетическое развитие ребенка.</w:t>
      </w:r>
    </w:p>
    <w:p w:rsidR="00D80858" w:rsidRDefault="00A923ED">
      <w:pPr>
        <w:pStyle w:val="a5"/>
        <w:numPr>
          <w:ilvl w:val="0"/>
          <w:numId w:val="397"/>
        </w:numPr>
        <w:tabs>
          <w:tab w:val="left" w:pos="1352"/>
        </w:tabs>
        <w:spacing w:before="1"/>
        <w:ind w:right="221" w:firstLine="708"/>
        <w:rPr>
          <w:sz w:val="28"/>
        </w:rPr>
      </w:pPr>
      <w:r>
        <w:rPr>
          <w:sz w:val="28"/>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D80858" w:rsidRDefault="00A923ED" w:rsidP="002E5E01">
      <w:pPr>
        <w:pStyle w:val="a5"/>
        <w:numPr>
          <w:ilvl w:val="0"/>
          <w:numId w:val="397"/>
        </w:numPr>
        <w:tabs>
          <w:tab w:val="left" w:pos="1462"/>
          <w:tab w:val="left" w:pos="1745"/>
          <w:tab w:val="left" w:pos="3139"/>
          <w:tab w:val="left" w:pos="3484"/>
          <w:tab w:val="left" w:pos="4571"/>
          <w:tab w:val="left" w:pos="6202"/>
          <w:tab w:val="left" w:pos="7193"/>
          <w:tab w:val="left" w:pos="8959"/>
        </w:tabs>
        <w:spacing w:before="61"/>
        <w:ind w:right="226" w:firstLine="0"/>
      </w:pPr>
      <w:r w:rsidRPr="002E5E01">
        <w:rPr>
          <w:sz w:val="28"/>
        </w:rPr>
        <w:t>Принцип построения образовательной деятельности на основе индивидуальных</w:t>
      </w:r>
      <w:r w:rsidRPr="002E5E01">
        <w:rPr>
          <w:spacing w:val="40"/>
          <w:sz w:val="28"/>
        </w:rPr>
        <w:t xml:space="preserve">  </w:t>
      </w:r>
      <w:r w:rsidRPr="002E5E01">
        <w:rPr>
          <w:sz w:val="28"/>
        </w:rPr>
        <w:t>особенностей</w:t>
      </w:r>
      <w:r w:rsidRPr="002E5E01">
        <w:rPr>
          <w:spacing w:val="40"/>
          <w:sz w:val="28"/>
        </w:rPr>
        <w:t xml:space="preserve">  </w:t>
      </w:r>
      <w:r w:rsidRPr="002E5E01">
        <w:rPr>
          <w:sz w:val="28"/>
        </w:rPr>
        <w:t>каждого</w:t>
      </w:r>
      <w:r w:rsidRPr="002E5E01">
        <w:rPr>
          <w:spacing w:val="40"/>
          <w:sz w:val="28"/>
        </w:rPr>
        <w:t xml:space="preserve">  </w:t>
      </w:r>
      <w:r w:rsidRPr="002E5E01">
        <w:rPr>
          <w:sz w:val="28"/>
        </w:rPr>
        <w:t>ребенка,</w:t>
      </w:r>
      <w:r w:rsidRPr="002E5E01">
        <w:rPr>
          <w:spacing w:val="40"/>
          <w:sz w:val="28"/>
        </w:rPr>
        <w:t xml:space="preserve">  </w:t>
      </w:r>
      <w:r w:rsidRPr="002E5E01">
        <w:rPr>
          <w:sz w:val="28"/>
        </w:rPr>
        <w:t>при</w:t>
      </w:r>
      <w:r w:rsidRPr="002E5E01">
        <w:rPr>
          <w:spacing w:val="39"/>
          <w:sz w:val="28"/>
        </w:rPr>
        <w:t xml:space="preserve">  </w:t>
      </w:r>
      <w:r w:rsidRPr="002E5E01">
        <w:rPr>
          <w:sz w:val="28"/>
        </w:rPr>
        <w:t>котором</w:t>
      </w:r>
      <w:r w:rsidRPr="002E5E01">
        <w:rPr>
          <w:spacing w:val="40"/>
          <w:sz w:val="28"/>
        </w:rPr>
        <w:t xml:space="preserve">  </w:t>
      </w:r>
      <w:r w:rsidRPr="002E5E01">
        <w:rPr>
          <w:sz w:val="28"/>
        </w:rPr>
        <w:t>сам</w:t>
      </w:r>
      <w:r w:rsidRPr="002E5E01">
        <w:rPr>
          <w:spacing w:val="40"/>
          <w:sz w:val="28"/>
        </w:rPr>
        <w:t xml:space="preserve">  </w:t>
      </w:r>
      <w:r w:rsidRPr="002E5E01">
        <w:rPr>
          <w:sz w:val="28"/>
        </w:rPr>
        <w:t>ребенок</w:t>
      </w:r>
      <w:r w:rsidR="002E5E01">
        <w:rPr>
          <w:sz w:val="28"/>
        </w:rPr>
        <w:t xml:space="preserve"> </w:t>
      </w:r>
      <w:r w:rsidRPr="002E5E01">
        <w:rPr>
          <w:spacing w:val="-2"/>
          <w:sz w:val="28"/>
        </w:rPr>
        <w:t>становится</w:t>
      </w:r>
      <w:r w:rsidRPr="002E5E01">
        <w:rPr>
          <w:sz w:val="28"/>
        </w:rPr>
        <w:tab/>
      </w:r>
      <w:r w:rsidRPr="002E5E01">
        <w:rPr>
          <w:spacing w:val="-2"/>
          <w:sz w:val="28"/>
        </w:rPr>
        <w:t>активным</w:t>
      </w:r>
      <w:r w:rsidRPr="002E5E01">
        <w:rPr>
          <w:sz w:val="28"/>
        </w:rPr>
        <w:tab/>
      </w:r>
      <w:r w:rsidRPr="002E5E01">
        <w:rPr>
          <w:spacing w:val="-10"/>
          <w:sz w:val="28"/>
        </w:rPr>
        <w:t>в</w:t>
      </w:r>
      <w:r w:rsidRPr="002E5E01">
        <w:rPr>
          <w:sz w:val="28"/>
        </w:rPr>
        <w:tab/>
      </w:r>
      <w:r w:rsidRPr="002E5E01">
        <w:rPr>
          <w:spacing w:val="-2"/>
          <w:sz w:val="28"/>
        </w:rPr>
        <w:t>выборе</w:t>
      </w:r>
      <w:r w:rsidRPr="002E5E01">
        <w:rPr>
          <w:sz w:val="28"/>
        </w:rPr>
        <w:tab/>
      </w:r>
      <w:r w:rsidRPr="002E5E01">
        <w:rPr>
          <w:spacing w:val="-2"/>
          <w:sz w:val="28"/>
        </w:rPr>
        <w:t>содержания</w:t>
      </w:r>
      <w:r w:rsidRPr="002E5E01">
        <w:rPr>
          <w:sz w:val="28"/>
        </w:rPr>
        <w:tab/>
      </w:r>
      <w:r w:rsidRPr="002E5E01">
        <w:rPr>
          <w:spacing w:val="-2"/>
          <w:sz w:val="28"/>
        </w:rPr>
        <w:t>своего</w:t>
      </w:r>
      <w:r w:rsidRPr="002E5E01">
        <w:rPr>
          <w:sz w:val="28"/>
        </w:rPr>
        <w:tab/>
      </w:r>
      <w:r w:rsidRPr="002E5E01">
        <w:rPr>
          <w:spacing w:val="-2"/>
          <w:sz w:val="28"/>
        </w:rPr>
        <w:t>образования,</w:t>
      </w:r>
      <w:r w:rsidRPr="002E5E01">
        <w:rPr>
          <w:sz w:val="28"/>
        </w:rPr>
        <w:tab/>
      </w:r>
      <w:r w:rsidRPr="002E5E01">
        <w:rPr>
          <w:spacing w:val="-2"/>
          <w:sz w:val="28"/>
        </w:rPr>
        <w:t xml:space="preserve">становится </w:t>
      </w:r>
      <w:r w:rsidRPr="002E5E01">
        <w:rPr>
          <w:sz w:val="28"/>
        </w:rPr>
        <w:t>субъектом дошкольного образования</w:t>
      </w:r>
    </w:p>
    <w:p w:rsidR="00D80858" w:rsidRDefault="00A923ED">
      <w:pPr>
        <w:pStyle w:val="a5"/>
        <w:numPr>
          <w:ilvl w:val="0"/>
          <w:numId w:val="397"/>
        </w:numPr>
        <w:tabs>
          <w:tab w:val="left" w:pos="1309"/>
        </w:tabs>
        <w:spacing w:before="1"/>
        <w:ind w:right="234" w:firstLine="708"/>
        <w:rPr>
          <w:sz w:val="28"/>
        </w:rPr>
      </w:pPr>
      <w:r>
        <w:rPr>
          <w:sz w:val="28"/>
        </w:rPr>
        <w:t>Принцип</w:t>
      </w:r>
      <w:r>
        <w:rPr>
          <w:spacing w:val="80"/>
          <w:sz w:val="28"/>
        </w:rPr>
        <w:t xml:space="preserve"> </w:t>
      </w:r>
      <w:r>
        <w:rPr>
          <w:sz w:val="28"/>
        </w:rPr>
        <w:t>содействия</w:t>
      </w:r>
      <w:r>
        <w:rPr>
          <w:spacing w:val="80"/>
          <w:sz w:val="28"/>
        </w:rPr>
        <w:t xml:space="preserve"> </w:t>
      </w:r>
      <w:r>
        <w:rPr>
          <w:sz w:val="28"/>
        </w:rPr>
        <w:t>и</w:t>
      </w:r>
      <w:r>
        <w:rPr>
          <w:spacing w:val="80"/>
          <w:sz w:val="28"/>
        </w:rPr>
        <w:t xml:space="preserve"> </w:t>
      </w:r>
      <w:r>
        <w:rPr>
          <w:sz w:val="28"/>
        </w:rPr>
        <w:t>сотрудничества</w:t>
      </w:r>
      <w:r>
        <w:rPr>
          <w:spacing w:val="80"/>
          <w:sz w:val="28"/>
        </w:rPr>
        <w:t xml:space="preserve"> </w:t>
      </w:r>
      <w:r>
        <w:rPr>
          <w:sz w:val="28"/>
        </w:rPr>
        <w:t>детей</w:t>
      </w:r>
      <w:r>
        <w:rPr>
          <w:spacing w:val="80"/>
          <w:sz w:val="28"/>
        </w:rPr>
        <w:t xml:space="preserve"> </w:t>
      </w:r>
      <w:r>
        <w:rPr>
          <w:sz w:val="28"/>
        </w:rPr>
        <w:t>и</w:t>
      </w:r>
      <w:r>
        <w:rPr>
          <w:spacing w:val="80"/>
          <w:sz w:val="28"/>
        </w:rPr>
        <w:t xml:space="preserve"> </w:t>
      </w:r>
      <w:r>
        <w:rPr>
          <w:sz w:val="28"/>
        </w:rPr>
        <w:t>взрослых,</w:t>
      </w:r>
      <w:r>
        <w:rPr>
          <w:spacing w:val="80"/>
          <w:sz w:val="28"/>
        </w:rPr>
        <w:t xml:space="preserve"> </w:t>
      </w:r>
      <w:r>
        <w:rPr>
          <w:sz w:val="28"/>
        </w:rPr>
        <w:t>признание ребенка полноценным участником (субъектом) образовательных отношений.</w:t>
      </w:r>
    </w:p>
    <w:p w:rsidR="00D80858" w:rsidRDefault="00A923ED">
      <w:pPr>
        <w:pStyle w:val="a5"/>
        <w:numPr>
          <w:ilvl w:val="0"/>
          <w:numId w:val="397"/>
        </w:numPr>
        <w:tabs>
          <w:tab w:val="left" w:pos="1200"/>
        </w:tabs>
        <w:spacing w:line="321" w:lineRule="exact"/>
        <w:ind w:left="1200" w:hanging="279"/>
        <w:rPr>
          <w:sz w:val="28"/>
        </w:rPr>
      </w:pPr>
      <w:r>
        <w:rPr>
          <w:sz w:val="28"/>
        </w:rPr>
        <w:t>Принцип</w:t>
      </w:r>
      <w:r>
        <w:rPr>
          <w:spacing w:val="-7"/>
          <w:sz w:val="28"/>
        </w:rPr>
        <w:t xml:space="preserve"> </w:t>
      </w:r>
      <w:r>
        <w:rPr>
          <w:sz w:val="28"/>
        </w:rPr>
        <w:t>поддержки</w:t>
      </w:r>
      <w:r>
        <w:rPr>
          <w:spacing w:val="-9"/>
          <w:sz w:val="28"/>
        </w:rPr>
        <w:t xml:space="preserve"> </w:t>
      </w:r>
      <w:r>
        <w:rPr>
          <w:sz w:val="28"/>
        </w:rPr>
        <w:t>инициативы</w:t>
      </w:r>
      <w:r>
        <w:rPr>
          <w:spacing w:val="-9"/>
          <w:sz w:val="28"/>
        </w:rPr>
        <w:t xml:space="preserve"> </w:t>
      </w:r>
      <w:r>
        <w:rPr>
          <w:sz w:val="28"/>
        </w:rPr>
        <w:t>детей</w:t>
      </w:r>
      <w:r>
        <w:rPr>
          <w:spacing w:val="-7"/>
          <w:sz w:val="28"/>
        </w:rPr>
        <w:t xml:space="preserve"> </w:t>
      </w:r>
      <w:r>
        <w:rPr>
          <w:sz w:val="28"/>
        </w:rPr>
        <w:t>в</w:t>
      </w:r>
      <w:r>
        <w:rPr>
          <w:spacing w:val="-7"/>
          <w:sz w:val="28"/>
        </w:rPr>
        <w:t xml:space="preserve"> </w:t>
      </w:r>
      <w:r>
        <w:rPr>
          <w:sz w:val="28"/>
        </w:rPr>
        <w:t>различных</w:t>
      </w:r>
      <w:r>
        <w:rPr>
          <w:spacing w:val="-6"/>
          <w:sz w:val="28"/>
        </w:rPr>
        <w:t xml:space="preserve"> </w:t>
      </w:r>
      <w:r>
        <w:rPr>
          <w:sz w:val="28"/>
        </w:rPr>
        <w:t>видах</w:t>
      </w:r>
      <w:r>
        <w:rPr>
          <w:spacing w:val="-5"/>
          <w:sz w:val="28"/>
        </w:rPr>
        <w:t xml:space="preserve"> </w:t>
      </w:r>
      <w:r>
        <w:rPr>
          <w:spacing w:val="-2"/>
          <w:sz w:val="28"/>
        </w:rPr>
        <w:t>деятельности.</w:t>
      </w:r>
    </w:p>
    <w:p w:rsidR="00D80858" w:rsidRDefault="00A923ED">
      <w:pPr>
        <w:pStyle w:val="a5"/>
        <w:numPr>
          <w:ilvl w:val="0"/>
          <w:numId w:val="397"/>
        </w:numPr>
        <w:tabs>
          <w:tab w:val="left" w:pos="1200"/>
        </w:tabs>
        <w:spacing w:line="322" w:lineRule="exact"/>
        <w:ind w:left="1200" w:hanging="279"/>
        <w:rPr>
          <w:sz w:val="28"/>
        </w:rPr>
      </w:pPr>
      <w:r>
        <w:rPr>
          <w:sz w:val="28"/>
        </w:rPr>
        <w:t>Принцип</w:t>
      </w:r>
      <w:r>
        <w:rPr>
          <w:spacing w:val="-6"/>
          <w:sz w:val="28"/>
        </w:rPr>
        <w:t xml:space="preserve"> </w:t>
      </w:r>
      <w:r>
        <w:rPr>
          <w:sz w:val="28"/>
        </w:rPr>
        <w:t>сотрудничества</w:t>
      </w:r>
      <w:r>
        <w:rPr>
          <w:spacing w:val="-5"/>
          <w:sz w:val="28"/>
        </w:rPr>
        <w:t xml:space="preserve"> </w:t>
      </w:r>
      <w:r>
        <w:rPr>
          <w:sz w:val="28"/>
        </w:rPr>
        <w:t>с</w:t>
      </w:r>
      <w:r>
        <w:rPr>
          <w:spacing w:val="-9"/>
          <w:sz w:val="28"/>
        </w:rPr>
        <w:t xml:space="preserve"> </w:t>
      </w:r>
      <w:r>
        <w:rPr>
          <w:spacing w:val="-2"/>
          <w:sz w:val="28"/>
        </w:rPr>
        <w:t>семьей.</w:t>
      </w:r>
    </w:p>
    <w:p w:rsidR="00D80858" w:rsidRDefault="00A923ED">
      <w:pPr>
        <w:pStyle w:val="a5"/>
        <w:numPr>
          <w:ilvl w:val="0"/>
          <w:numId w:val="397"/>
        </w:numPr>
        <w:tabs>
          <w:tab w:val="left" w:pos="1440"/>
        </w:tabs>
        <w:ind w:right="233" w:firstLine="708"/>
        <w:rPr>
          <w:sz w:val="28"/>
        </w:rPr>
      </w:pPr>
      <w:r>
        <w:rPr>
          <w:sz w:val="28"/>
        </w:rPr>
        <w:t>Принцип</w:t>
      </w:r>
      <w:r>
        <w:rPr>
          <w:spacing w:val="80"/>
          <w:sz w:val="28"/>
        </w:rPr>
        <w:t xml:space="preserve"> </w:t>
      </w:r>
      <w:r>
        <w:rPr>
          <w:sz w:val="28"/>
        </w:rPr>
        <w:t>приобщения</w:t>
      </w:r>
      <w:r>
        <w:rPr>
          <w:spacing w:val="40"/>
          <w:sz w:val="28"/>
        </w:rPr>
        <w:t xml:space="preserve"> </w:t>
      </w:r>
      <w:r>
        <w:rPr>
          <w:sz w:val="28"/>
        </w:rPr>
        <w:t>детей</w:t>
      </w:r>
      <w:r>
        <w:rPr>
          <w:spacing w:val="80"/>
          <w:sz w:val="28"/>
        </w:rPr>
        <w:t xml:space="preserve"> </w:t>
      </w:r>
      <w:r>
        <w:rPr>
          <w:sz w:val="28"/>
        </w:rPr>
        <w:t>к</w:t>
      </w:r>
      <w:r>
        <w:rPr>
          <w:spacing w:val="80"/>
          <w:sz w:val="28"/>
        </w:rPr>
        <w:t xml:space="preserve"> </w:t>
      </w:r>
      <w:r>
        <w:rPr>
          <w:sz w:val="28"/>
        </w:rPr>
        <w:t>социокультурным</w:t>
      </w:r>
      <w:r>
        <w:rPr>
          <w:spacing w:val="40"/>
          <w:sz w:val="28"/>
        </w:rPr>
        <w:t xml:space="preserve"> </w:t>
      </w:r>
      <w:r>
        <w:rPr>
          <w:sz w:val="28"/>
        </w:rPr>
        <w:t>нормам,</w:t>
      </w:r>
      <w:r>
        <w:rPr>
          <w:spacing w:val="40"/>
          <w:sz w:val="28"/>
        </w:rPr>
        <w:t xml:space="preserve"> </w:t>
      </w:r>
      <w:r>
        <w:rPr>
          <w:sz w:val="28"/>
        </w:rPr>
        <w:t>традициям семьи, общества и государства.</w:t>
      </w:r>
    </w:p>
    <w:p w:rsidR="00D80858" w:rsidRDefault="00A923ED">
      <w:pPr>
        <w:pStyle w:val="a5"/>
        <w:numPr>
          <w:ilvl w:val="0"/>
          <w:numId w:val="397"/>
        </w:numPr>
        <w:tabs>
          <w:tab w:val="left" w:pos="1428"/>
        </w:tabs>
        <w:spacing w:line="242" w:lineRule="auto"/>
        <w:ind w:right="224" w:firstLine="708"/>
        <w:rPr>
          <w:sz w:val="28"/>
        </w:rPr>
      </w:pPr>
      <w:r>
        <w:rPr>
          <w:sz w:val="28"/>
        </w:rPr>
        <w:t>Принцип</w:t>
      </w:r>
      <w:r>
        <w:rPr>
          <w:spacing w:val="40"/>
          <w:sz w:val="28"/>
        </w:rPr>
        <w:t xml:space="preserve"> </w:t>
      </w:r>
      <w:r>
        <w:rPr>
          <w:sz w:val="28"/>
        </w:rPr>
        <w:t>формирования</w:t>
      </w:r>
      <w:r>
        <w:rPr>
          <w:spacing w:val="40"/>
          <w:sz w:val="28"/>
        </w:rPr>
        <w:t xml:space="preserve"> </w:t>
      </w:r>
      <w:r>
        <w:rPr>
          <w:sz w:val="28"/>
        </w:rPr>
        <w:t>познавательных</w:t>
      </w:r>
      <w:r>
        <w:rPr>
          <w:spacing w:val="40"/>
          <w:sz w:val="28"/>
        </w:rPr>
        <w:t xml:space="preserve"> </w:t>
      </w:r>
      <w:r>
        <w:rPr>
          <w:sz w:val="28"/>
        </w:rPr>
        <w:t>интересов</w:t>
      </w:r>
      <w:r>
        <w:rPr>
          <w:spacing w:val="40"/>
          <w:sz w:val="28"/>
        </w:rPr>
        <w:t xml:space="preserve"> </w:t>
      </w:r>
      <w:r>
        <w:rPr>
          <w:sz w:val="28"/>
        </w:rPr>
        <w:t>и</w:t>
      </w:r>
      <w:r>
        <w:rPr>
          <w:spacing w:val="40"/>
          <w:sz w:val="28"/>
        </w:rPr>
        <w:t xml:space="preserve"> </w:t>
      </w:r>
      <w:r>
        <w:rPr>
          <w:sz w:val="28"/>
        </w:rPr>
        <w:t>познавательных действий ребенка в различных видах деятельности.</w:t>
      </w:r>
    </w:p>
    <w:p w:rsidR="00D80858" w:rsidRDefault="00A923ED">
      <w:pPr>
        <w:pStyle w:val="a5"/>
        <w:numPr>
          <w:ilvl w:val="0"/>
          <w:numId w:val="397"/>
        </w:numPr>
        <w:tabs>
          <w:tab w:val="left" w:pos="1656"/>
          <w:tab w:val="left" w:pos="3131"/>
          <w:tab w:val="left" w:pos="4845"/>
          <w:tab w:val="left" w:pos="6819"/>
          <w:tab w:val="left" w:pos="8788"/>
        </w:tabs>
        <w:ind w:right="233" w:firstLine="708"/>
        <w:rPr>
          <w:sz w:val="28"/>
        </w:rPr>
      </w:pPr>
      <w:r>
        <w:rPr>
          <w:spacing w:val="-2"/>
          <w:sz w:val="28"/>
        </w:rPr>
        <w:t>Принцип</w:t>
      </w:r>
      <w:r>
        <w:rPr>
          <w:sz w:val="28"/>
        </w:rPr>
        <w:tab/>
      </w:r>
      <w:r>
        <w:rPr>
          <w:spacing w:val="-2"/>
          <w:sz w:val="28"/>
        </w:rPr>
        <w:t>возрастной</w:t>
      </w:r>
      <w:r>
        <w:rPr>
          <w:sz w:val="28"/>
        </w:rPr>
        <w:tab/>
      </w:r>
      <w:r>
        <w:rPr>
          <w:spacing w:val="-2"/>
          <w:sz w:val="28"/>
        </w:rPr>
        <w:t>адекватности</w:t>
      </w:r>
      <w:r>
        <w:rPr>
          <w:sz w:val="28"/>
        </w:rPr>
        <w:tab/>
      </w:r>
      <w:r>
        <w:rPr>
          <w:spacing w:val="-2"/>
          <w:sz w:val="28"/>
        </w:rPr>
        <w:t>дошкольного</w:t>
      </w:r>
      <w:r>
        <w:rPr>
          <w:sz w:val="28"/>
        </w:rPr>
        <w:tab/>
      </w:r>
      <w:r>
        <w:rPr>
          <w:spacing w:val="-2"/>
          <w:sz w:val="28"/>
        </w:rPr>
        <w:t xml:space="preserve">образования </w:t>
      </w:r>
      <w:r>
        <w:rPr>
          <w:sz w:val="28"/>
        </w:rPr>
        <w:t>(соответствия условий, требований, методов возрасту и особенностям развития).</w:t>
      </w:r>
    </w:p>
    <w:p w:rsidR="00D80858" w:rsidRDefault="00A923ED">
      <w:pPr>
        <w:pStyle w:val="a5"/>
        <w:numPr>
          <w:ilvl w:val="0"/>
          <w:numId w:val="397"/>
        </w:numPr>
        <w:tabs>
          <w:tab w:val="left" w:pos="1341"/>
        </w:tabs>
        <w:spacing w:line="321" w:lineRule="exact"/>
        <w:ind w:left="1341" w:hanging="420"/>
        <w:rPr>
          <w:sz w:val="28"/>
        </w:rPr>
      </w:pPr>
      <w:r>
        <w:rPr>
          <w:sz w:val="28"/>
        </w:rPr>
        <w:t>Принцип</w:t>
      </w:r>
      <w:r>
        <w:rPr>
          <w:spacing w:val="-9"/>
          <w:sz w:val="28"/>
        </w:rPr>
        <w:t xml:space="preserve"> </w:t>
      </w:r>
      <w:r>
        <w:rPr>
          <w:sz w:val="28"/>
        </w:rPr>
        <w:t>учета</w:t>
      </w:r>
      <w:r>
        <w:rPr>
          <w:spacing w:val="-8"/>
          <w:sz w:val="28"/>
        </w:rPr>
        <w:t xml:space="preserve"> </w:t>
      </w:r>
      <w:r>
        <w:rPr>
          <w:sz w:val="28"/>
        </w:rPr>
        <w:t>этнокультурной</w:t>
      </w:r>
      <w:r>
        <w:rPr>
          <w:spacing w:val="-8"/>
          <w:sz w:val="28"/>
        </w:rPr>
        <w:t xml:space="preserve"> </w:t>
      </w:r>
      <w:r>
        <w:rPr>
          <w:sz w:val="28"/>
        </w:rPr>
        <w:t>ситуации</w:t>
      </w:r>
      <w:r>
        <w:rPr>
          <w:spacing w:val="-9"/>
          <w:sz w:val="28"/>
        </w:rPr>
        <w:t xml:space="preserve"> </w:t>
      </w:r>
      <w:r>
        <w:rPr>
          <w:sz w:val="28"/>
        </w:rPr>
        <w:t>развития</w:t>
      </w:r>
      <w:r>
        <w:rPr>
          <w:spacing w:val="-2"/>
          <w:sz w:val="28"/>
        </w:rPr>
        <w:t xml:space="preserve"> детей.</w:t>
      </w:r>
    </w:p>
    <w:p w:rsidR="00D80858" w:rsidRDefault="00A923ED">
      <w:pPr>
        <w:spacing w:line="320" w:lineRule="exact"/>
        <w:ind w:left="921"/>
        <w:jc w:val="both"/>
        <w:rPr>
          <w:b/>
          <w:sz w:val="28"/>
        </w:rPr>
      </w:pPr>
      <w:r>
        <w:rPr>
          <w:b/>
          <w:sz w:val="28"/>
        </w:rPr>
        <w:t>Подходы</w:t>
      </w:r>
      <w:r>
        <w:rPr>
          <w:b/>
          <w:spacing w:val="-8"/>
          <w:sz w:val="28"/>
        </w:rPr>
        <w:t xml:space="preserve"> </w:t>
      </w:r>
      <w:r>
        <w:rPr>
          <w:b/>
          <w:sz w:val="28"/>
        </w:rPr>
        <w:t>к</w:t>
      </w:r>
      <w:r>
        <w:rPr>
          <w:b/>
          <w:spacing w:val="-8"/>
          <w:sz w:val="28"/>
        </w:rPr>
        <w:t xml:space="preserve"> </w:t>
      </w:r>
      <w:r>
        <w:rPr>
          <w:b/>
          <w:sz w:val="28"/>
        </w:rPr>
        <w:t>формированию</w:t>
      </w:r>
      <w:r>
        <w:rPr>
          <w:b/>
          <w:spacing w:val="-6"/>
          <w:sz w:val="28"/>
        </w:rPr>
        <w:t xml:space="preserve"> </w:t>
      </w:r>
      <w:r>
        <w:rPr>
          <w:b/>
          <w:spacing w:val="-2"/>
          <w:sz w:val="28"/>
        </w:rPr>
        <w:t>Программы:</w:t>
      </w:r>
    </w:p>
    <w:p w:rsidR="00D80858" w:rsidRDefault="00A923ED">
      <w:pPr>
        <w:pStyle w:val="a5"/>
        <w:numPr>
          <w:ilvl w:val="1"/>
          <w:numId w:val="397"/>
        </w:numPr>
        <w:tabs>
          <w:tab w:val="left" w:pos="1569"/>
        </w:tabs>
        <w:ind w:right="225" w:firstLine="708"/>
        <w:rPr>
          <w:sz w:val="28"/>
        </w:rPr>
      </w:pPr>
      <w:r>
        <w:rPr>
          <w:i/>
          <w:sz w:val="28"/>
        </w:rPr>
        <w:t>личностно-ориентированный подход</w:t>
      </w:r>
      <w:r>
        <w:rPr>
          <w:sz w:val="28"/>
        </w:rPr>
        <w:t>,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D80858" w:rsidRDefault="00A923ED">
      <w:pPr>
        <w:pStyle w:val="a5"/>
        <w:numPr>
          <w:ilvl w:val="1"/>
          <w:numId w:val="397"/>
        </w:numPr>
        <w:tabs>
          <w:tab w:val="left" w:pos="1324"/>
        </w:tabs>
        <w:ind w:right="228" w:firstLine="708"/>
        <w:rPr>
          <w:sz w:val="28"/>
        </w:rPr>
      </w:pPr>
      <w:r>
        <w:rPr>
          <w:i/>
          <w:sz w:val="28"/>
        </w:rPr>
        <w:t>деятельностный подход</w:t>
      </w:r>
      <w:r>
        <w:rPr>
          <w:sz w:val="28"/>
        </w:rPr>
        <w:t>,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w:t>
      </w:r>
    </w:p>
    <w:p w:rsidR="00D80858" w:rsidRDefault="00A923ED">
      <w:pPr>
        <w:pStyle w:val="a5"/>
        <w:numPr>
          <w:ilvl w:val="1"/>
          <w:numId w:val="397"/>
        </w:numPr>
        <w:tabs>
          <w:tab w:val="left" w:pos="1267"/>
        </w:tabs>
        <w:ind w:right="224" w:firstLine="708"/>
        <w:rPr>
          <w:sz w:val="28"/>
        </w:rPr>
      </w:pPr>
      <w:r>
        <w:rPr>
          <w:i/>
          <w:sz w:val="28"/>
        </w:rPr>
        <w:t>аксиологический (ценностный) подход</w:t>
      </w:r>
      <w:r>
        <w:rPr>
          <w:sz w:val="28"/>
        </w:rPr>
        <w:t xml:space="preserve">, предусматривающий организацию </w:t>
      </w:r>
      <w:r>
        <w:rPr>
          <w:sz w:val="28"/>
        </w:rPr>
        <w:lastRenderedPageBreak/>
        <w:t>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этические, нравственные ценности, предусматривающие реализацию проектов диалога культур, этических отношений и т.д.;</w:t>
      </w:r>
    </w:p>
    <w:p w:rsidR="00D80858" w:rsidRDefault="00A923ED">
      <w:pPr>
        <w:pStyle w:val="a5"/>
        <w:numPr>
          <w:ilvl w:val="1"/>
          <w:numId w:val="397"/>
        </w:numPr>
        <w:tabs>
          <w:tab w:val="left" w:pos="1495"/>
        </w:tabs>
        <w:ind w:right="228" w:firstLine="708"/>
        <w:rPr>
          <w:sz w:val="28"/>
        </w:rPr>
      </w:pPr>
      <w:r>
        <w:rPr>
          <w:i/>
          <w:sz w:val="28"/>
        </w:rPr>
        <w:t>компетентностный подход</w:t>
      </w:r>
      <w:r>
        <w:rPr>
          <w:sz w:val="28"/>
        </w:rPr>
        <w:t>,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p w:rsidR="00D80858" w:rsidRDefault="00A923ED">
      <w:pPr>
        <w:pStyle w:val="a5"/>
        <w:numPr>
          <w:ilvl w:val="1"/>
          <w:numId w:val="397"/>
        </w:numPr>
        <w:tabs>
          <w:tab w:val="left" w:pos="1612"/>
        </w:tabs>
        <w:ind w:right="227" w:firstLine="708"/>
        <w:rPr>
          <w:sz w:val="28"/>
        </w:rPr>
      </w:pPr>
      <w:r>
        <w:rPr>
          <w:i/>
          <w:sz w:val="28"/>
        </w:rPr>
        <w:t>диалогический (полисубъектный) подход</w:t>
      </w:r>
      <w:r>
        <w:rPr>
          <w:sz w:val="28"/>
        </w:rPr>
        <w:t>,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w:t>
      </w:r>
    </w:p>
    <w:p w:rsidR="00D80858" w:rsidRDefault="00A923ED">
      <w:pPr>
        <w:pStyle w:val="a5"/>
        <w:numPr>
          <w:ilvl w:val="1"/>
          <w:numId w:val="397"/>
        </w:numPr>
        <w:tabs>
          <w:tab w:val="left" w:pos="1252"/>
        </w:tabs>
        <w:ind w:right="231" w:firstLine="708"/>
        <w:rPr>
          <w:sz w:val="28"/>
        </w:rPr>
      </w:pPr>
      <w:r>
        <w:rPr>
          <w:i/>
          <w:sz w:val="28"/>
        </w:rPr>
        <w:t>системный подход</w:t>
      </w:r>
      <w:r>
        <w:rPr>
          <w:sz w:val="28"/>
        </w:rPr>
        <w:t>, как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w:t>
      </w:r>
    </w:p>
    <w:p w:rsidR="00D80858" w:rsidRDefault="00A923ED" w:rsidP="002E5E01">
      <w:pPr>
        <w:pStyle w:val="a5"/>
        <w:numPr>
          <w:ilvl w:val="1"/>
          <w:numId w:val="397"/>
        </w:numPr>
        <w:tabs>
          <w:tab w:val="left" w:pos="1372"/>
        </w:tabs>
        <w:spacing w:before="61"/>
        <w:ind w:right="225" w:firstLine="0"/>
      </w:pPr>
      <w:r w:rsidRPr="002E5E01">
        <w:rPr>
          <w:i/>
          <w:sz w:val="28"/>
        </w:rPr>
        <w:t xml:space="preserve">проблемный подход </w:t>
      </w:r>
      <w:r w:rsidRPr="002E5E01">
        <w:rPr>
          <w:sz w:val="28"/>
        </w:rPr>
        <w:t>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w:t>
      </w:r>
      <w:r w:rsidRPr="002E5E01">
        <w:rPr>
          <w:spacing w:val="80"/>
          <w:sz w:val="28"/>
        </w:rPr>
        <w:t xml:space="preserve"> </w:t>
      </w:r>
      <w:r w:rsidRPr="002E5E01">
        <w:rPr>
          <w:sz w:val="28"/>
        </w:rPr>
        <w:t>которых</w:t>
      </w:r>
      <w:r w:rsidRPr="002E5E01">
        <w:rPr>
          <w:spacing w:val="80"/>
          <w:sz w:val="28"/>
        </w:rPr>
        <w:t xml:space="preserve"> </w:t>
      </w:r>
      <w:r w:rsidRPr="002E5E01">
        <w:rPr>
          <w:sz w:val="28"/>
        </w:rPr>
        <w:t>будет</w:t>
      </w:r>
      <w:r w:rsidRPr="002E5E01">
        <w:rPr>
          <w:spacing w:val="80"/>
          <w:sz w:val="28"/>
        </w:rPr>
        <w:t xml:space="preserve"> </w:t>
      </w:r>
      <w:r w:rsidRPr="002E5E01">
        <w:rPr>
          <w:sz w:val="28"/>
        </w:rPr>
        <w:t>способствовать</w:t>
      </w:r>
      <w:r w:rsidRPr="002E5E01">
        <w:rPr>
          <w:spacing w:val="80"/>
          <w:sz w:val="28"/>
        </w:rPr>
        <w:t xml:space="preserve"> </w:t>
      </w:r>
      <w:r w:rsidRPr="002E5E01">
        <w:rPr>
          <w:sz w:val="28"/>
        </w:rPr>
        <w:t>достижению</w:t>
      </w:r>
      <w:r w:rsidRPr="002E5E01">
        <w:rPr>
          <w:spacing w:val="80"/>
          <w:sz w:val="28"/>
        </w:rPr>
        <w:t xml:space="preserve"> </w:t>
      </w:r>
      <w:r w:rsidRPr="002E5E01">
        <w:rPr>
          <w:sz w:val="28"/>
        </w:rPr>
        <w:t>соответствующих</w:t>
      </w:r>
      <w:r w:rsidRPr="002E5E01">
        <w:rPr>
          <w:spacing w:val="80"/>
          <w:sz w:val="28"/>
        </w:rPr>
        <w:t xml:space="preserve"> </w:t>
      </w:r>
      <w:r w:rsidRPr="002E5E01">
        <w:rPr>
          <w:sz w:val="28"/>
        </w:rPr>
        <w:t>для</w:t>
      </w:r>
      <w:r w:rsidR="002E5E01">
        <w:rPr>
          <w:sz w:val="28"/>
        </w:rPr>
        <w:t xml:space="preserve"> </w:t>
      </w:r>
      <w:r w:rsidRPr="002E5E01">
        <w:rPr>
          <w:sz w:val="28"/>
        </w:rPr>
        <w:t>каждой области (направления развития ребенка) целевых ориентиров развития. В таком виде Программа содержит ведущую цель и подцели (задачи), конкретизирующие образовательную деятельность организации по основным направлениям (которые оформлены как подпрограммы). Важным для проблемного подхода является проектирование и реализация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ребенка;</w:t>
      </w:r>
    </w:p>
    <w:p w:rsidR="00D80858" w:rsidRDefault="00A923ED">
      <w:pPr>
        <w:pStyle w:val="a5"/>
        <w:numPr>
          <w:ilvl w:val="1"/>
          <w:numId w:val="397"/>
        </w:numPr>
        <w:tabs>
          <w:tab w:val="left" w:pos="1370"/>
        </w:tabs>
        <w:ind w:right="226" w:firstLine="708"/>
        <w:rPr>
          <w:sz w:val="28"/>
        </w:rPr>
      </w:pPr>
      <w:r>
        <w:rPr>
          <w:i/>
          <w:sz w:val="28"/>
        </w:rPr>
        <w:t>культурологический подход</w:t>
      </w:r>
      <w:r>
        <w:rPr>
          <w:sz w:val="28"/>
        </w:rPr>
        <w:t>,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w:t>
      </w:r>
      <w:r>
        <w:rPr>
          <w:spacing w:val="40"/>
          <w:sz w:val="28"/>
        </w:rPr>
        <w:t xml:space="preserve"> </w:t>
      </w:r>
      <w:r>
        <w:rPr>
          <w:sz w:val="28"/>
        </w:rPr>
        <w:t>становится субъектом культуры и ее творцом.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w:t>
      </w:r>
    </w:p>
    <w:p w:rsidR="00D80858" w:rsidRDefault="00D80858">
      <w:pPr>
        <w:pStyle w:val="a3"/>
        <w:spacing w:before="9"/>
        <w:ind w:left="0" w:firstLine="0"/>
        <w:jc w:val="left"/>
      </w:pPr>
    </w:p>
    <w:p w:rsidR="00D80858" w:rsidRPr="004779B3" w:rsidRDefault="00A923ED">
      <w:pPr>
        <w:pStyle w:val="21"/>
      </w:pPr>
      <w:r w:rsidRPr="004779B3">
        <w:rPr>
          <w:u w:val="single"/>
        </w:rPr>
        <w:t>Часть,</w:t>
      </w:r>
      <w:r w:rsidRPr="004779B3">
        <w:rPr>
          <w:spacing w:val="-14"/>
          <w:u w:val="single"/>
        </w:rPr>
        <w:t xml:space="preserve"> </w:t>
      </w:r>
      <w:r w:rsidRPr="004779B3">
        <w:rPr>
          <w:u w:val="single"/>
        </w:rPr>
        <w:t>формируемая</w:t>
      </w:r>
      <w:r w:rsidRPr="004779B3">
        <w:rPr>
          <w:spacing w:val="-11"/>
          <w:u w:val="single"/>
        </w:rPr>
        <w:t xml:space="preserve"> </w:t>
      </w:r>
      <w:r w:rsidRPr="004779B3">
        <w:rPr>
          <w:u w:val="single"/>
        </w:rPr>
        <w:t>участниками</w:t>
      </w:r>
      <w:r w:rsidRPr="004779B3">
        <w:rPr>
          <w:spacing w:val="-10"/>
          <w:u w:val="single"/>
        </w:rPr>
        <w:t xml:space="preserve"> </w:t>
      </w:r>
      <w:r w:rsidRPr="004779B3">
        <w:rPr>
          <w:u w:val="single"/>
        </w:rPr>
        <w:t>образовательных</w:t>
      </w:r>
      <w:r w:rsidRPr="004779B3">
        <w:rPr>
          <w:spacing w:val="-12"/>
          <w:u w:val="single"/>
        </w:rPr>
        <w:t xml:space="preserve"> </w:t>
      </w:r>
      <w:r w:rsidRPr="004779B3">
        <w:rPr>
          <w:spacing w:val="-2"/>
          <w:u w:val="single"/>
        </w:rPr>
        <w:t>отношений:</w:t>
      </w:r>
    </w:p>
    <w:p w:rsidR="00D80858" w:rsidRPr="004779B3" w:rsidRDefault="00A923ED">
      <w:pPr>
        <w:tabs>
          <w:tab w:val="left" w:pos="2560"/>
          <w:tab w:val="left" w:pos="4742"/>
          <w:tab w:val="left" w:pos="7380"/>
          <w:tab w:val="left" w:pos="8670"/>
        </w:tabs>
        <w:spacing w:line="244" w:lineRule="auto"/>
        <w:ind w:left="212" w:right="227" w:firstLine="708"/>
        <w:rPr>
          <w:b/>
          <w:i/>
          <w:sz w:val="28"/>
        </w:rPr>
      </w:pPr>
      <w:r w:rsidRPr="004779B3">
        <w:rPr>
          <w:i/>
          <w:spacing w:val="-2"/>
          <w:sz w:val="28"/>
        </w:rPr>
        <w:t>Принципы</w:t>
      </w:r>
      <w:r w:rsidRPr="004779B3">
        <w:rPr>
          <w:i/>
          <w:sz w:val="28"/>
        </w:rPr>
        <w:tab/>
      </w:r>
      <w:r w:rsidRPr="004779B3">
        <w:rPr>
          <w:b/>
          <w:i/>
          <w:spacing w:val="-2"/>
          <w:sz w:val="28"/>
        </w:rPr>
        <w:t>регионального</w:t>
      </w:r>
      <w:r w:rsidRPr="004779B3">
        <w:rPr>
          <w:b/>
          <w:i/>
          <w:sz w:val="28"/>
        </w:rPr>
        <w:tab/>
      </w:r>
      <w:r w:rsidRPr="004779B3">
        <w:rPr>
          <w:b/>
          <w:i/>
          <w:spacing w:val="-2"/>
          <w:sz w:val="28"/>
        </w:rPr>
        <w:t>образовательного</w:t>
      </w:r>
      <w:r w:rsidRPr="004779B3">
        <w:rPr>
          <w:b/>
          <w:i/>
          <w:sz w:val="28"/>
        </w:rPr>
        <w:tab/>
      </w:r>
      <w:r w:rsidRPr="004779B3">
        <w:rPr>
          <w:b/>
          <w:i/>
          <w:spacing w:val="-2"/>
          <w:sz w:val="28"/>
        </w:rPr>
        <w:t>модуля</w:t>
      </w:r>
      <w:r w:rsidRPr="004779B3">
        <w:rPr>
          <w:b/>
          <w:i/>
          <w:sz w:val="28"/>
        </w:rPr>
        <w:tab/>
      </w:r>
      <w:r w:rsidRPr="004779B3">
        <w:rPr>
          <w:b/>
          <w:i/>
          <w:spacing w:val="-2"/>
          <w:sz w:val="28"/>
        </w:rPr>
        <w:t xml:space="preserve">дошкольного </w:t>
      </w:r>
      <w:r w:rsidRPr="004779B3">
        <w:rPr>
          <w:b/>
          <w:i/>
          <w:sz w:val="28"/>
        </w:rPr>
        <w:t>образования «Мы в Мордовии живём»:</w:t>
      </w:r>
    </w:p>
    <w:p w:rsidR="00D80858" w:rsidRPr="004779B3" w:rsidRDefault="00A923ED">
      <w:pPr>
        <w:pStyle w:val="a5"/>
        <w:numPr>
          <w:ilvl w:val="0"/>
          <w:numId w:val="396"/>
        </w:numPr>
        <w:tabs>
          <w:tab w:val="left" w:pos="1213"/>
        </w:tabs>
        <w:ind w:right="227" w:firstLine="708"/>
        <w:rPr>
          <w:i/>
          <w:sz w:val="28"/>
        </w:rPr>
      </w:pPr>
      <w:r w:rsidRPr="004779B3">
        <w:rPr>
          <w:i/>
          <w:sz w:val="28"/>
        </w:rPr>
        <w:t>Личностно-ориентированный принцип. Признание личности как продукта общественно-исторического развития и носителя культуры, уникальности личности,</w:t>
      </w:r>
      <w:r w:rsidRPr="004779B3">
        <w:rPr>
          <w:i/>
          <w:spacing w:val="-2"/>
          <w:sz w:val="28"/>
        </w:rPr>
        <w:t xml:space="preserve"> </w:t>
      </w:r>
      <w:r w:rsidRPr="004779B3">
        <w:rPr>
          <w:i/>
          <w:sz w:val="28"/>
        </w:rPr>
        <w:t>ее</w:t>
      </w:r>
      <w:r w:rsidRPr="004779B3">
        <w:rPr>
          <w:i/>
          <w:spacing w:val="-2"/>
          <w:sz w:val="28"/>
        </w:rPr>
        <w:t xml:space="preserve"> </w:t>
      </w:r>
      <w:r w:rsidRPr="004779B3">
        <w:rPr>
          <w:i/>
          <w:sz w:val="28"/>
        </w:rPr>
        <w:t>интеллектуальной</w:t>
      </w:r>
      <w:r w:rsidRPr="004779B3">
        <w:rPr>
          <w:i/>
          <w:spacing w:val="-1"/>
          <w:sz w:val="28"/>
        </w:rPr>
        <w:t xml:space="preserve"> </w:t>
      </w:r>
      <w:r w:rsidRPr="004779B3">
        <w:rPr>
          <w:i/>
          <w:sz w:val="28"/>
        </w:rPr>
        <w:t>и творческой</w:t>
      </w:r>
      <w:r w:rsidRPr="004779B3">
        <w:rPr>
          <w:i/>
          <w:spacing w:val="-1"/>
          <w:sz w:val="28"/>
        </w:rPr>
        <w:t xml:space="preserve"> </w:t>
      </w:r>
      <w:r w:rsidRPr="004779B3">
        <w:rPr>
          <w:i/>
          <w:sz w:val="28"/>
        </w:rPr>
        <w:t>свободы,</w:t>
      </w:r>
      <w:r w:rsidRPr="004779B3">
        <w:rPr>
          <w:i/>
          <w:spacing w:val="-2"/>
          <w:sz w:val="28"/>
        </w:rPr>
        <w:t xml:space="preserve"> </w:t>
      </w:r>
      <w:r w:rsidRPr="004779B3">
        <w:rPr>
          <w:i/>
          <w:sz w:val="28"/>
        </w:rPr>
        <w:t>права на</w:t>
      </w:r>
      <w:r w:rsidRPr="004779B3">
        <w:rPr>
          <w:i/>
          <w:spacing w:val="-1"/>
          <w:sz w:val="28"/>
        </w:rPr>
        <w:t xml:space="preserve"> </w:t>
      </w:r>
      <w:r w:rsidRPr="004779B3">
        <w:rPr>
          <w:i/>
          <w:sz w:val="28"/>
        </w:rPr>
        <w:t>уважение,</w:t>
      </w:r>
      <w:r w:rsidRPr="004779B3">
        <w:rPr>
          <w:i/>
          <w:spacing w:val="-2"/>
          <w:sz w:val="28"/>
        </w:rPr>
        <w:t xml:space="preserve"> </w:t>
      </w:r>
      <w:r w:rsidRPr="004779B3">
        <w:rPr>
          <w:i/>
          <w:sz w:val="28"/>
        </w:rPr>
        <w:t>опора</w:t>
      </w:r>
      <w:r w:rsidRPr="004779B3">
        <w:rPr>
          <w:i/>
          <w:spacing w:val="-1"/>
          <w:sz w:val="28"/>
        </w:rPr>
        <w:t xml:space="preserve"> </w:t>
      </w:r>
      <w:r w:rsidRPr="004779B3">
        <w:rPr>
          <w:i/>
          <w:sz w:val="28"/>
        </w:rPr>
        <w:t>в воспитании на естественный процесс саморазвития задатков и творческого потенциала, создание для этого соответствующих условий.</w:t>
      </w:r>
    </w:p>
    <w:p w:rsidR="00D80858" w:rsidRPr="004779B3" w:rsidRDefault="00A923ED">
      <w:pPr>
        <w:pStyle w:val="a5"/>
        <w:numPr>
          <w:ilvl w:val="0"/>
          <w:numId w:val="396"/>
        </w:numPr>
        <w:tabs>
          <w:tab w:val="left" w:pos="1625"/>
        </w:tabs>
        <w:ind w:right="231" w:firstLine="708"/>
        <w:rPr>
          <w:i/>
          <w:sz w:val="28"/>
        </w:rPr>
      </w:pPr>
      <w:r w:rsidRPr="004779B3">
        <w:rPr>
          <w:i/>
          <w:sz w:val="28"/>
        </w:rPr>
        <w:t>Этнопедагогический принцип. Единство интернациональных (общечеловеческого, национальных и индивидуальных элементов воспитания.</w:t>
      </w:r>
    </w:p>
    <w:p w:rsidR="00D80858" w:rsidRPr="004779B3" w:rsidRDefault="00A923ED">
      <w:pPr>
        <w:pStyle w:val="a5"/>
        <w:numPr>
          <w:ilvl w:val="0"/>
          <w:numId w:val="396"/>
        </w:numPr>
        <w:tabs>
          <w:tab w:val="left" w:pos="1309"/>
        </w:tabs>
        <w:ind w:right="228" w:firstLine="708"/>
        <w:rPr>
          <w:i/>
          <w:sz w:val="28"/>
        </w:rPr>
      </w:pPr>
      <w:r w:rsidRPr="004779B3">
        <w:rPr>
          <w:i/>
          <w:sz w:val="28"/>
        </w:rPr>
        <w:t xml:space="preserve">Принцип вариативности. Каждый педагог вправе предлагать любой материал, соответствующий возрастным возможностям детей, </w:t>
      </w:r>
      <w:r w:rsidRPr="004779B3">
        <w:rPr>
          <w:i/>
          <w:sz w:val="28"/>
        </w:rPr>
        <w:lastRenderedPageBreak/>
        <w:t>способствующий развитию личности ребенка, его коммуникативных умений, представлению о региональной культуре.</w:t>
      </w:r>
    </w:p>
    <w:p w:rsidR="00D80858" w:rsidRPr="004779B3" w:rsidRDefault="00A923ED">
      <w:pPr>
        <w:pStyle w:val="a5"/>
        <w:numPr>
          <w:ilvl w:val="0"/>
          <w:numId w:val="396"/>
        </w:numPr>
        <w:tabs>
          <w:tab w:val="left" w:pos="1200"/>
        </w:tabs>
        <w:ind w:left="921" w:right="2515" w:firstLine="0"/>
        <w:rPr>
          <w:i/>
          <w:sz w:val="28"/>
        </w:rPr>
      </w:pPr>
      <w:r w:rsidRPr="004779B3">
        <w:rPr>
          <w:i/>
          <w:sz w:val="28"/>
        </w:rPr>
        <w:t>Принцип комплексно-тематического планирования. Подходы</w:t>
      </w:r>
      <w:r w:rsidRPr="004779B3">
        <w:rPr>
          <w:i/>
          <w:spacing w:val="-8"/>
          <w:sz w:val="28"/>
        </w:rPr>
        <w:t xml:space="preserve"> </w:t>
      </w:r>
      <w:r w:rsidRPr="004779B3">
        <w:rPr>
          <w:i/>
          <w:sz w:val="28"/>
        </w:rPr>
        <w:t>соответствую</w:t>
      </w:r>
      <w:r w:rsidRPr="004779B3">
        <w:rPr>
          <w:i/>
          <w:spacing w:val="-9"/>
          <w:sz w:val="28"/>
        </w:rPr>
        <w:t xml:space="preserve"> </w:t>
      </w:r>
      <w:r w:rsidRPr="004779B3">
        <w:rPr>
          <w:i/>
          <w:sz w:val="28"/>
        </w:rPr>
        <w:t>обязательной</w:t>
      </w:r>
      <w:r w:rsidRPr="004779B3">
        <w:rPr>
          <w:i/>
          <w:spacing w:val="-11"/>
          <w:sz w:val="28"/>
        </w:rPr>
        <w:t xml:space="preserve"> </w:t>
      </w:r>
      <w:r w:rsidRPr="004779B3">
        <w:rPr>
          <w:i/>
          <w:sz w:val="28"/>
        </w:rPr>
        <w:t>части</w:t>
      </w:r>
      <w:r w:rsidRPr="004779B3">
        <w:rPr>
          <w:i/>
          <w:spacing w:val="-7"/>
          <w:sz w:val="28"/>
        </w:rPr>
        <w:t xml:space="preserve"> </w:t>
      </w:r>
      <w:r w:rsidRPr="004779B3">
        <w:rPr>
          <w:i/>
          <w:sz w:val="28"/>
        </w:rPr>
        <w:t>Программы.</w:t>
      </w:r>
    </w:p>
    <w:p w:rsidR="00D80858" w:rsidRPr="004779B3" w:rsidRDefault="00A923ED">
      <w:pPr>
        <w:tabs>
          <w:tab w:val="left" w:pos="1980"/>
          <w:tab w:val="left" w:pos="3969"/>
          <w:tab w:val="left" w:pos="6160"/>
          <w:tab w:val="left" w:pos="8880"/>
        </w:tabs>
        <w:spacing w:line="321" w:lineRule="exact"/>
        <w:ind w:left="921"/>
        <w:rPr>
          <w:b/>
          <w:i/>
          <w:sz w:val="28"/>
        </w:rPr>
      </w:pPr>
      <w:r w:rsidRPr="004779B3">
        <w:rPr>
          <w:i/>
          <w:spacing w:val="-5"/>
          <w:sz w:val="28"/>
        </w:rPr>
        <w:t>При</w:t>
      </w:r>
      <w:r w:rsidRPr="004779B3">
        <w:rPr>
          <w:i/>
          <w:sz w:val="28"/>
        </w:rPr>
        <w:tab/>
      </w:r>
      <w:r w:rsidRPr="004779B3">
        <w:rPr>
          <w:i/>
          <w:spacing w:val="-2"/>
          <w:sz w:val="28"/>
        </w:rPr>
        <w:t>разработке</w:t>
      </w:r>
      <w:r w:rsidRPr="004779B3">
        <w:rPr>
          <w:i/>
          <w:sz w:val="28"/>
        </w:rPr>
        <w:tab/>
      </w:r>
      <w:r w:rsidRPr="004779B3">
        <w:rPr>
          <w:b/>
          <w:i/>
          <w:spacing w:val="-2"/>
          <w:sz w:val="28"/>
        </w:rPr>
        <w:t>парциальной</w:t>
      </w:r>
      <w:r w:rsidRPr="004779B3">
        <w:rPr>
          <w:b/>
          <w:i/>
          <w:sz w:val="28"/>
        </w:rPr>
        <w:tab/>
      </w:r>
      <w:r w:rsidRPr="004779B3">
        <w:rPr>
          <w:b/>
          <w:i/>
          <w:spacing w:val="-2"/>
          <w:sz w:val="28"/>
        </w:rPr>
        <w:t>образовательной</w:t>
      </w:r>
      <w:r w:rsidRPr="004779B3">
        <w:rPr>
          <w:b/>
          <w:i/>
          <w:sz w:val="28"/>
        </w:rPr>
        <w:tab/>
      </w:r>
      <w:r w:rsidRPr="004779B3">
        <w:rPr>
          <w:b/>
          <w:i/>
          <w:spacing w:val="-2"/>
          <w:sz w:val="28"/>
        </w:rPr>
        <w:t>программы</w:t>
      </w:r>
    </w:p>
    <w:p w:rsidR="00D80858" w:rsidRPr="004779B3" w:rsidRDefault="00A923ED">
      <w:pPr>
        <w:tabs>
          <w:tab w:val="left" w:pos="2971"/>
          <w:tab w:val="left" w:pos="4737"/>
          <w:tab w:val="left" w:pos="6507"/>
          <w:tab w:val="left" w:pos="8061"/>
        </w:tabs>
        <w:spacing w:line="235" w:lineRule="auto"/>
        <w:ind w:left="212" w:right="229"/>
        <w:rPr>
          <w:i/>
          <w:sz w:val="28"/>
        </w:rPr>
      </w:pPr>
      <w:r w:rsidRPr="004779B3">
        <w:rPr>
          <w:b/>
          <w:i/>
          <w:spacing w:val="-2"/>
          <w:sz w:val="28"/>
        </w:rPr>
        <w:t>«Математические</w:t>
      </w:r>
      <w:r w:rsidRPr="004779B3">
        <w:rPr>
          <w:b/>
          <w:i/>
          <w:sz w:val="28"/>
        </w:rPr>
        <w:tab/>
      </w:r>
      <w:r w:rsidRPr="004779B3">
        <w:rPr>
          <w:b/>
          <w:i/>
          <w:spacing w:val="-2"/>
          <w:sz w:val="28"/>
        </w:rPr>
        <w:t>ступеньки.</w:t>
      </w:r>
      <w:r w:rsidRPr="004779B3">
        <w:rPr>
          <w:b/>
          <w:i/>
          <w:sz w:val="28"/>
        </w:rPr>
        <w:tab/>
      </w:r>
      <w:r w:rsidRPr="004779B3">
        <w:rPr>
          <w:b/>
          <w:i/>
          <w:spacing w:val="-2"/>
          <w:sz w:val="28"/>
        </w:rPr>
        <w:t>Программа</w:t>
      </w:r>
      <w:r w:rsidRPr="004779B3">
        <w:rPr>
          <w:b/>
          <w:i/>
          <w:sz w:val="28"/>
        </w:rPr>
        <w:tab/>
      </w:r>
      <w:r w:rsidRPr="004779B3">
        <w:rPr>
          <w:b/>
          <w:i/>
          <w:spacing w:val="-2"/>
          <w:sz w:val="28"/>
        </w:rPr>
        <w:t>развития</w:t>
      </w:r>
      <w:r w:rsidRPr="004779B3">
        <w:rPr>
          <w:b/>
          <w:i/>
          <w:sz w:val="28"/>
        </w:rPr>
        <w:tab/>
      </w:r>
      <w:r w:rsidRPr="004779B3">
        <w:rPr>
          <w:b/>
          <w:i/>
          <w:spacing w:val="-2"/>
          <w:sz w:val="28"/>
        </w:rPr>
        <w:t xml:space="preserve">математических </w:t>
      </w:r>
      <w:r w:rsidRPr="004779B3">
        <w:rPr>
          <w:b/>
          <w:i/>
          <w:sz w:val="28"/>
        </w:rPr>
        <w:t xml:space="preserve">представлений у дошкольников» </w:t>
      </w:r>
      <w:r w:rsidRPr="004779B3">
        <w:rPr>
          <w:i/>
          <w:sz w:val="28"/>
        </w:rPr>
        <w:t>использовались следующие принципы:</w:t>
      </w:r>
    </w:p>
    <w:p w:rsidR="00D80858" w:rsidRPr="004779B3" w:rsidRDefault="00A923ED">
      <w:pPr>
        <w:pStyle w:val="a5"/>
        <w:numPr>
          <w:ilvl w:val="1"/>
          <w:numId w:val="396"/>
        </w:numPr>
        <w:tabs>
          <w:tab w:val="left" w:pos="1239"/>
        </w:tabs>
        <w:spacing w:line="322" w:lineRule="exact"/>
        <w:ind w:left="1239" w:hanging="318"/>
        <w:jc w:val="left"/>
        <w:rPr>
          <w:i/>
          <w:sz w:val="28"/>
        </w:rPr>
      </w:pPr>
      <w:r w:rsidRPr="004779B3">
        <w:rPr>
          <w:i/>
          <w:sz w:val="28"/>
        </w:rPr>
        <w:t>развивающего</w:t>
      </w:r>
      <w:r w:rsidRPr="004779B3">
        <w:rPr>
          <w:i/>
          <w:spacing w:val="-10"/>
          <w:sz w:val="28"/>
        </w:rPr>
        <w:t xml:space="preserve"> </w:t>
      </w:r>
      <w:r w:rsidRPr="004779B3">
        <w:rPr>
          <w:i/>
          <w:sz w:val="28"/>
        </w:rPr>
        <w:t>и</w:t>
      </w:r>
      <w:r w:rsidRPr="004779B3">
        <w:rPr>
          <w:i/>
          <w:spacing w:val="-13"/>
          <w:sz w:val="28"/>
        </w:rPr>
        <w:t xml:space="preserve"> </w:t>
      </w:r>
      <w:r w:rsidRPr="004779B3">
        <w:rPr>
          <w:i/>
          <w:sz w:val="28"/>
        </w:rPr>
        <w:t>воспитывающего</w:t>
      </w:r>
      <w:r w:rsidRPr="004779B3">
        <w:rPr>
          <w:i/>
          <w:spacing w:val="-9"/>
          <w:sz w:val="28"/>
        </w:rPr>
        <w:t xml:space="preserve"> </w:t>
      </w:r>
      <w:r w:rsidRPr="004779B3">
        <w:rPr>
          <w:i/>
          <w:spacing w:val="-2"/>
          <w:sz w:val="28"/>
        </w:rPr>
        <w:t>образования;</w:t>
      </w:r>
    </w:p>
    <w:p w:rsidR="00D80858" w:rsidRPr="004779B3" w:rsidRDefault="00A923ED">
      <w:pPr>
        <w:pStyle w:val="a5"/>
        <w:numPr>
          <w:ilvl w:val="1"/>
          <w:numId w:val="396"/>
        </w:numPr>
        <w:tabs>
          <w:tab w:val="left" w:pos="1239"/>
        </w:tabs>
        <w:spacing w:line="322" w:lineRule="exact"/>
        <w:ind w:left="1239" w:hanging="318"/>
        <w:jc w:val="left"/>
        <w:rPr>
          <w:i/>
          <w:sz w:val="28"/>
        </w:rPr>
      </w:pPr>
      <w:r w:rsidRPr="004779B3">
        <w:rPr>
          <w:i/>
          <w:sz w:val="28"/>
        </w:rPr>
        <w:t>научной</w:t>
      </w:r>
      <w:r w:rsidRPr="004779B3">
        <w:rPr>
          <w:i/>
          <w:spacing w:val="-9"/>
          <w:sz w:val="28"/>
        </w:rPr>
        <w:t xml:space="preserve"> </w:t>
      </w:r>
      <w:r w:rsidRPr="004779B3">
        <w:rPr>
          <w:i/>
          <w:sz w:val="28"/>
        </w:rPr>
        <w:t>обоснованности</w:t>
      </w:r>
      <w:r w:rsidRPr="004779B3">
        <w:rPr>
          <w:i/>
          <w:spacing w:val="-6"/>
          <w:sz w:val="28"/>
        </w:rPr>
        <w:t xml:space="preserve"> </w:t>
      </w:r>
      <w:r w:rsidRPr="004779B3">
        <w:rPr>
          <w:i/>
          <w:sz w:val="28"/>
        </w:rPr>
        <w:t>и</w:t>
      </w:r>
      <w:r w:rsidRPr="004779B3">
        <w:rPr>
          <w:i/>
          <w:spacing w:val="-10"/>
          <w:sz w:val="28"/>
        </w:rPr>
        <w:t xml:space="preserve"> </w:t>
      </w:r>
      <w:r w:rsidRPr="004779B3">
        <w:rPr>
          <w:i/>
          <w:sz w:val="28"/>
        </w:rPr>
        <w:t>практической</w:t>
      </w:r>
      <w:r w:rsidRPr="004779B3">
        <w:rPr>
          <w:i/>
          <w:spacing w:val="-7"/>
          <w:sz w:val="28"/>
        </w:rPr>
        <w:t xml:space="preserve"> </w:t>
      </w:r>
      <w:r w:rsidRPr="004779B3">
        <w:rPr>
          <w:i/>
          <w:spacing w:val="-2"/>
          <w:sz w:val="28"/>
        </w:rPr>
        <w:t>применимости;</w:t>
      </w:r>
    </w:p>
    <w:p w:rsidR="00D80858" w:rsidRPr="004779B3" w:rsidRDefault="00A923ED">
      <w:pPr>
        <w:pStyle w:val="a5"/>
        <w:numPr>
          <w:ilvl w:val="1"/>
          <w:numId w:val="396"/>
        </w:numPr>
        <w:tabs>
          <w:tab w:val="left" w:pos="1239"/>
        </w:tabs>
        <w:spacing w:line="322" w:lineRule="exact"/>
        <w:ind w:left="1239" w:hanging="318"/>
        <w:jc w:val="left"/>
        <w:rPr>
          <w:i/>
          <w:sz w:val="28"/>
        </w:rPr>
      </w:pPr>
      <w:r w:rsidRPr="004779B3">
        <w:rPr>
          <w:i/>
          <w:sz w:val="28"/>
        </w:rPr>
        <w:t>активности</w:t>
      </w:r>
      <w:r w:rsidRPr="004779B3">
        <w:rPr>
          <w:i/>
          <w:spacing w:val="-9"/>
          <w:sz w:val="28"/>
        </w:rPr>
        <w:t xml:space="preserve"> </w:t>
      </w:r>
      <w:r w:rsidRPr="004779B3">
        <w:rPr>
          <w:i/>
          <w:sz w:val="28"/>
        </w:rPr>
        <w:t>и</w:t>
      </w:r>
      <w:r w:rsidRPr="004779B3">
        <w:rPr>
          <w:i/>
          <w:spacing w:val="-4"/>
          <w:sz w:val="28"/>
        </w:rPr>
        <w:t xml:space="preserve"> </w:t>
      </w:r>
      <w:r w:rsidRPr="004779B3">
        <w:rPr>
          <w:i/>
          <w:spacing w:val="-2"/>
          <w:sz w:val="28"/>
        </w:rPr>
        <w:t>самостоятельности;</w:t>
      </w:r>
    </w:p>
    <w:p w:rsidR="00D80858" w:rsidRPr="004779B3" w:rsidRDefault="00A923ED">
      <w:pPr>
        <w:pStyle w:val="a5"/>
        <w:numPr>
          <w:ilvl w:val="1"/>
          <w:numId w:val="396"/>
        </w:numPr>
        <w:tabs>
          <w:tab w:val="left" w:pos="1239"/>
        </w:tabs>
        <w:spacing w:line="322" w:lineRule="exact"/>
        <w:ind w:left="1239" w:hanging="318"/>
        <w:jc w:val="left"/>
        <w:rPr>
          <w:i/>
          <w:sz w:val="28"/>
        </w:rPr>
      </w:pPr>
      <w:r w:rsidRPr="004779B3">
        <w:rPr>
          <w:i/>
          <w:sz w:val="28"/>
        </w:rPr>
        <w:t>соответствия</w:t>
      </w:r>
      <w:r w:rsidRPr="004779B3">
        <w:rPr>
          <w:i/>
          <w:spacing w:val="-10"/>
          <w:sz w:val="28"/>
        </w:rPr>
        <w:t xml:space="preserve"> </w:t>
      </w:r>
      <w:r w:rsidRPr="004779B3">
        <w:rPr>
          <w:i/>
          <w:sz w:val="28"/>
        </w:rPr>
        <w:t>критериям</w:t>
      </w:r>
      <w:r w:rsidRPr="004779B3">
        <w:rPr>
          <w:i/>
          <w:spacing w:val="-10"/>
          <w:sz w:val="28"/>
        </w:rPr>
        <w:t xml:space="preserve"> </w:t>
      </w:r>
      <w:r w:rsidRPr="004779B3">
        <w:rPr>
          <w:i/>
          <w:sz w:val="28"/>
        </w:rPr>
        <w:t>полноты,</w:t>
      </w:r>
      <w:r w:rsidRPr="004779B3">
        <w:rPr>
          <w:i/>
          <w:spacing w:val="-11"/>
          <w:sz w:val="28"/>
        </w:rPr>
        <w:t xml:space="preserve"> </w:t>
      </w:r>
      <w:r w:rsidRPr="004779B3">
        <w:rPr>
          <w:i/>
          <w:sz w:val="28"/>
        </w:rPr>
        <w:t>необходимости</w:t>
      </w:r>
      <w:r w:rsidRPr="004779B3">
        <w:rPr>
          <w:i/>
          <w:spacing w:val="-7"/>
          <w:sz w:val="28"/>
        </w:rPr>
        <w:t xml:space="preserve"> </w:t>
      </w:r>
      <w:r w:rsidRPr="004779B3">
        <w:rPr>
          <w:i/>
          <w:sz w:val="28"/>
        </w:rPr>
        <w:t>и</w:t>
      </w:r>
      <w:r w:rsidRPr="004779B3">
        <w:rPr>
          <w:i/>
          <w:spacing w:val="-6"/>
          <w:sz w:val="28"/>
        </w:rPr>
        <w:t xml:space="preserve"> </w:t>
      </w:r>
      <w:r w:rsidRPr="004779B3">
        <w:rPr>
          <w:i/>
          <w:spacing w:val="-2"/>
          <w:sz w:val="28"/>
        </w:rPr>
        <w:t>достаточности;</w:t>
      </w:r>
    </w:p>
    <w:p w:rsidR="00D80858" w:rsidRPr="004779B3" w:rsidRDefault="00A923ED">
      <w:pPr>
        <w:pStyle w:val="a5"/>
        <w:numPr>
          <w:ilvl w:val="1"/>
          <w:numId w:val="396"/>
        </w:numPr>
        <w:tabs>
          <w:tab w:val="left" w:pos="1239"/>
        </w:tabs>
        <w:spacing w:line="322" w:lineRule="exact"/>
        <w:ind w:left="1239" w:hanging="318"/>
        <w:jc w:val="left"/>
        <w:rPr>
          <w:i/>
          <w:sz w:val="28"/>
        </w:rPr>
      </w:pPr>
      <w:r w:rsidRPr="004779B3">
        <w:rPr>
          <w:i/>
          <w:sz w:val="28"/>
        </w:rPr>
        <w:t>единства</w:t>
      </w:r>
      <w:r w:rsidRPr="004779B3">
        <w:rPr>
          <w:i/>
          <w:spacing w:val="-14"/>
          <w:sz w:val="28"/>
        </w:rPr>
        <w:t xml:space="preserve"> </w:t>
      </w:r>
      <w:r w:rsidRPr="004779B3">
        <w:rPr>
          <w:i/>
          <w:sz w:val="28"/>
        </w:rPr>
        <w:t>воспитательных,</w:t>
      </w:r>
      <w:r w:rsidRPr="004779B3">
        <w:rPr>
          <w:i/>
          <w:spacing w:val="-13"/>
          <w:sz w:val="28"/>
        </w:rPr>
        <w:t xml:space="preserve"> </w:t>
      </w:r>
      <w:r w:rsidRPr="004779B3">
        <w:rPr>
          <w:i/>
          <w:sz w:val="28"/>
        </w:rPr>
        <w:t>образовательных,</w:t>
      </w:r>
      <w:r w:rsidRPr="004779B3">
        <w:rPr>
          <w:i/>
          <w:spacing w:val="-13"/>
          <w:sz w:val="28"/>
        </w:rPr>
        <w:t xml:space="preserve"> </w:t>
      </w:r>
      <w:r w:rsidRPr="004779B3">
        <w:rPr>
          <w:i/>
          <w:sz w:val="28"/>
        </w:rPr>
        <w:t>развивающих</w:t>
      </w:r>
      <w:r w:rsidRPr="004779B3">
        <w:rPr>
          <w:i/>
          <w:spacing w:val="-12"/>
          <w:sz w:val="28"/>
        </w:rPr>
        <w:t xml:space="preserve"> </w:t>
      </w:r>
      <w:r w:rsidRPr="004779B3">
        <w:rPr>
          <w:i/>
          <w:spacing w:val="-2"/>
          <w:sz w:val="28"/>
        </w:rPr>
        <w:t>задач;</w:t>
      </w:r>
    </w:p>
    <w:p w:rsidR="00D80858" w:rsidRPr="004779B3" w:rsidRDefault="00A923ED">
      <w:pPr>
        <w:pStyle w:val="a5"/>
        <w:numPr>
          <w:ilvl w:val="1"/>
          <w:numId w:val="396"/>
        </w:numPr>
        <w:tabs>
          <w:tab w:val="left" w:pos="1239"/>
        </w:tabs>
        <w:ind w:left="1239" w:hanging="318"/>
        <w:jc w:val="left"/>
        <w:rPr>
          <w:i/>
          <w:sz w:val="28"/>
        </w:rPr>
      </w:pPr>
      <w:r w:rsidRPr="004779B3">
        <w:rPr>
          <w:i/>
          <w:sz w:val="28"/>
        </w:rPr>
        <w:t>интеграции</w:t>
      </w:r>
      <w:r w:rsidRPr="004779B3">
        <w:rPr>
          <w:i/>
          <w:spacing w:val="-14"/>
          <w:sz w:val="28"/>
        </w:rPr>
        <w:t xml:space="preserve"> </w:t>
      </w:r>
      <w:r w:rsidRPr="004779B3">
        <w:rPr>
          <w:i/>
          <w:sz w:val="28"/>
        </w:rPr>
        <w:t>образовательных</w:t>
      </w:r>
      <w:r w:rsidRPr="004779B3">
        <w:rPr>
          <w:i/>
          <w:spacing w:val="-16"/>
          <w:sz w:val="28"/>
        </w:rPr>
        <w:t xml:space="preserve"> </w:t>
      </w:r>
      <w:r w:rsidRPr="004779B3">
        <w:rPr>
          <w:i/>
          <w:spacing w:val="-2"/>
          <w:sz w:val="28"/>
        </w:rPr>
        <w:t>областей;</w:t>
      </w:r>
    </w:p>
    <w:p w:rsidR="00D80858" w:rsidRPr="004779B3" w:rsidRDefault="00A923ED">
      <w:pPr>
        <w:pStyle w:val="a5"/>
        <w:numPr>
          <w:ilvl w:val="1"/>
          <w:numId w:val="396"/>
        </w:numPr>
        <w:tabs>
          <w:tab w:val="left" w:pos="1239"/>
        </w:tabs>
        <w:spacing w:line="322" w:lineRule="exact"/>
        <w:ind w:left="1239" w:hanging="318"/>
        <w:jc w:val="left"/>
        <w:rPr>
          <w:i/>
          <w:sz w:val="28"/>
        </w:rPr>
      </w:pPr>
      <w:r w:rsidRPr="004779B3">
        <w:rPr>
          <w:i/>
          <w:sz w:val="28"/>
        </w:rPr>
        <w:t>ориентации</w:t>
      </w:r>
      <w:r w:rsidRPr="004779B3">
        <w:rPr>
          <w:i/>
          <w:spacing w:val="-7"/>
          <w:sz w:val="28"/>
        </w:rPr>
        <w:t xml:space="preserve"> </w:t>
      </w:r>
      <w:r w:rsidRPr="004779B3">
        <w:rPr>
          <w:i/>
          <w:sz w:val="28"/>
        </w:rPr>
        <w:t>на</w:t>
      </w:r>
      <w:r w:rsidRPr="004779B3">
        <w:rPr>
          <w:i/>
          <w:spacing w:val="-9"/>
          <w:sz w:val="28"/>
        </w:rPr>
        <w:t xml:space="preserve"> </w:t>
      </w:r>
      <w:r w:rsidRPr="004779B3">
        <w:rPr>
          <w:i/>
          <w:sz w:val="28"/>
        </w:rPr>
        <w:t>возрастные</w:t>
      </w:r>
      <w:r w:rsidRPr="004779B3">
        <w:rPr>
          <w:i/>
          <w:spacing w:val="-11"/>
          <w:sz w:val="28"/>
        </w:rPr>
        <w:t xml:space="preserve"> </w:t>
      </w:r>
      <w:r w:rsidRPr="004779B3">
        <w:rPr>
          <w:i/>
          <w:sz w:val="28"/>
        </w:rPr>
        <w:t>и</w:t>
      </w:r>
      <w:r w:rsidRPr="004779B3">
        <w:rPr>
          <w:i/>
          <w:spacing w:val="-6"/>
          <w:sz w:val="28"/>
        </w:rPr>
        <w:t xml:space="preserve"> </w:t>
      </w:r>
      <w:r w:rsidRPr="004779B3">
        <w:rPr>
          <w:i/>
          <w:sz w:val="28"/>
        </w:rPr>
        <w:t>индивидуальные</w:t>
      </w:r>
      <w:r w:rsidRPr="004779B3">
        <w:rPr>
          <w:i/>
          <w:spacing w:val="-9"/>
          <w:sz w:val="28"/>
        </w:rPr>
        <w:t xml:space="preserve"> </w:t>
      </w:r>
      <w:r w:rsidRPr="004779B3">
        <w:rPr>
          <w:i/>
          <w:sz w:val="28"/>
        </w:rPr>
        <w:t>особенности</w:t>
      </w:r>
      <w:r w:rsidRPr="004779B3">
        <w:rPr>
          <w:i/>
          <w:spacing w:val="-6"/>
          <w:sz w:val="28"/>
        </w:rPr>
        <w:t xml:space="preserve"> </w:t>
      </w:r>
      <w:r w:rsidRPr="004779B3">
        <w:rPr>
          <w:i/>
          <w:spacing w:val="-2"/>
          <w:sz w:val="28"/>
        </w:rPr>
        <w:t>детей;</w:t>
      </w:r>
    </w:p>
    <w:p w:rsidR="00D80858" w:rsidRPr="004779B3" w:rsidRDefault="00A923ED">
      <w:pPr>
        <w:pStyle w:val="a5"/>
        <w:numPr>
          <w:ilvl w:val="1"/>
          <w:numId w:val="396"/>
        </w:numPr>
        <w:tabs>
          <w:tab w:val="left" w:pos="1771"/>
        </w:tabs>
        <w:ind w:right="226" w:firstLine="708"/>
        <w:rPr>
          <w:i/>
          <w:sz w:val="28"/>
        </w:rPr>
      </w:pPr>
      <w:r w:rsidRPr="004779B3">
        <w:rPr>
          <w:i/>
          <w:sz w:val="28"/>
        </w:rPr>
        <w:t>совместной познавательно-исследовательской продуктивной деятельности взрослого и детей, самостоятельной деятельности детей на занятиях, при проведении режимных моментов, в играх, общении и т.д.</w:t>
      </w:r>
    </w:p>
    <w:p w:rsidR="00D80858" w:rsidRDefault="00A923ED">
      <w:pPr>
        <w:spacing w:line="321" w:lineRule="exact"/>
        <w:ind w:left="921"/>
        <w:jc w:val="both"/>
        <w:rPr>
          <w:i/>
          <w:sz w:val="28"/>
        </w:rPr>
      </w:pPr>
      <w:r w:rsidRPr="004779B3">
        <w:rPr>
          <w:i/>
          <w:sz w:val="28"/>
        </w:rPr>
        <w:t>Подходы</w:t>
      </w:r>
      <w:r w:rsidRPr="004779B3">
        <w:rPr>
          <w:i/>
          <w:spacing w:val="-8"/>
          <w:sz w:val="28"/>
        </w:rPr>
        <w:t xml:space="preserve"> </w:t>
      </w:r>
      <w:r w:rsidRPr="004779B3">
        <w:rPr>
          <w:i/>
          <w:sz w:val="28"/>
        </w:rPr>
        <w:t>совпадают</w:t>
      </w:r>
      <w:r w:rsidRPr="004779B3">
        <w:rPr>
          <w:i/>
          <w:spacing w:val="-8"/>
          <w:sz w:val="28"/>
        </w:rPr>
        <w:t xml:space="preserve"> </w:t>
      </w:r>
      <w:r w:rsidRPr="004779B3">
        <w:rPr>
          <w:i/>
          <w:sz w:val="28"/>
        </w:rPr>
        <w:t>с</w:t>
      </w:r>
      <w:r w:rsidRPr="004779B3">
        <w:rPr>
          <w:i/>
          <w:spacing w:val="-8"/>
          <w:sz w:val="28"/>
        </w:rPr>
        <w:t xml:space="preserve"> </w:t>
      </w:r>
      <w:r w:rsidRPr="004779B3">
        <w:rPr>
          <w:i/>
          <w:sz w:val="28"/>
        </w:rPr>
        <w:t>подходами</w:t>
      </w:r>
      <w:r w:rsidRPr="004779B3">
        <w:rPr>
          <w:i/>
          <w:spacing w:val="-7"/>
          <w:sz w:val="28"/>
        </w:rPr>
        <w:t xml:space="preserve"> </w:t>
      </w:r>
      <w:r w:rsidRPr="004779B3">
        <w:rPr>
          <w:i/>
          <w:sz w:val="28"/>
        </w:rPr>
        <w:t>обязательной</w:t>
      </w:r>
      <w:r w:rsidRPr="004779B3">
        <w:rPr>
          <w:i/>
          <w:spacing w:val="-6"/>
          <w:sz w:val="28"/>
        </w:rPr>
        <w:t xml:space="preserve"> </w:t>
      </w:r>
      <w:r w:rsidRPr="004779B3">
        <w:rPr>
          <w:i/>
          <w:sz w:val="28"/>
        </w:rPr>
        <w:t>части</w:t>
      </w:r>
      <w:r w:rsidRPr="004779B3">
        <w:rPr>
          <w:i/>
          <w:spacing w:val="-6"/>
          <w:sz w:val="28"/>
        </w:rPr>
        <w:t xml:space="preserve"> </w:t>
      </w:r>
      <w:r w:rsidRPr="004779B3">
        <w:rPr>
          <w:i/>
          <w:spacing w:val="-2"/>
          <w:sz w:val="28"/>
        </w:rPr>
        <w:t>Программы.</w:t>
      </w:r>
    </w:p>
    <w:p w:rsidR="00D80858" w:rsidRDefault="00D80858">
      <w:pPr>
        <w:pStyle w:val="a3"/>
        <w:spacing w:before="4"/>
        <w:ind w:left="0" w:firstLine="0"/>
        <w:jc w:val="left"/>
        <w:rPr>
          <w:i/>
        </w:rPr>
      </w:pPr>
    </w:p>
    <w:p w:rsidR="00D80858" w:rsidRDefault="00A923ED">
      <w:pPr>
        <w:ind w:left="921" w:right="1576" w:firstLine="1351"/>
        <w:jc w:val="both"/>
        <w:rPr>
          <w:b/>
          <w:sz w:val="28"/>
        </w:rPr>
      </w:pPr>
      <w:r>
        <w:rPr>
          <w:b/>
          <w:sz w:val="28"/>
        </w:rPr>
        <w:t>1.2.</w:t>
      </w:r>
      <w:r>
        <w:rPr>
          <w:b/>
          <w:spacing w:val="-8"/>
          <w:sz w:val="28"/>
        </w:rPr>
        <w:t xml:space="preserve"> </w:t>
      </w:r>
      <w:r>
        <w:rPr>
          <w:b/>
          <w:sz w:val="28"/>
        </w:rPr>
        <w:t>Планируемые</w:t>
      </w:r>
      <w:r>
        <w:rPr>
          <w:b/>
          <w:spacing w:val="-9"/>
          <w:sz w:val="28"/>
        </w:rPr>
        <w:t xml:space="preserve"> </w:t>
      </w:r>
      <w:r>
        <w:rPr>
          <w:b/>
          <w:sz w:val="28"/>
        </w:rPr>
        <w:t>результаты</w:t>
      </w:r>
      <w:r>
        <w:rPr>
          <w:b/>
          <w:spacing w:val="-8"/>
          <w:sz w:val="28"/>
        </w:rPr>
        <w:t xml:space="preserve"> </w:t>
      </w:r>
      <w:r>
        <w:rPr>
          <w:b/>
          <w:sz w:val="28"/>
        </w:rPr>
        <w:t>освоения</w:t>
      </w:r>
      <w:r>
        <w:rPr>
          <w:b/>
          <w:spacing w:val="-8"/>
          <w:sz w:val="28"/>
        </w:rPr>
        <w:t xml:space="preserve"> </w:t>
      </w:r>
      <w:r>
        <w:rPr>
          <w:b/>
          <w:sz w:val="28"/>
        </w:rPr>
        <w:t xml:space="preserve">Программы </w:t>
      </w:r>
      <w:r>
        <w:rPr>
          <w:b/>
          <w:sz w:val="28"/>
          <w:u w:val="single"/>
        </w:rPr>
        <w:t>Обязательная часть:</w:t>
      </w:r>
    </w:p>
    <w:p w:rsidR="00D80858" w:rsidRDefault="00A923ED">
      <w:pPr>
        <w:pStyle w:val="a3"/>
        <w:ind w:left="212" w:right="228"/>
      </w:pPr>
      <w:r>
        <w:t>Планируемые</w:t>
      </w:r>
      <w:r>
        <w:rPr>
          <w:spacing w:val="-3"/>
        </w:rPr>
        <w:t xml:space="preserve"> </w:t>
      </w:r>
      <w:r>
        <w:t>результаты</w:t>
      </w:r>
      <w:r>
        <w:rPr>
          <w:spacing w:val="-2"/>
        </w:rPr>
        <w:t xml:space="preserve"> </w:t>
      </w:r>
      <w:r>
        <w:t>освоения</w:t>
      </w:r>
      <w:r>
        <w:rPr>
          <w:spacing w:val="-1"/>
        </w:rPr>
        <w:t xml:space="preserve"> </w:t>
      </w:r>
      <w:r>
        <w:t>ОП</w:t>
      </w:r>
      <w:r>
        <w:rPr>
          <w:spacing w:val="-5"/>
        </w:rPr>
        <w:t xml:space="preserve"> </w:t>
      </w:r>
      <w:r>
        <w:t>ДО</w:t>
      </w:r>
      <w:r>
        <w:rPr>
          <w:spacing w:val="-4"/>
        </w:rPr>
        <w:t xml:space="preserve"> </w:t>
      </w:r>
      <w:r>
        <w:t>представлены</w:t>
      </w:r>
      <w:r>
        <w:rPr>
          <w:spacing w:val="-2"/>
        </w:rPr>
        <w:t xml:space="preserve"> </w:t>
      </w:r>
      <w:r>
        <w:t>в</w:t>
      </w:r>
      <w:r>
        <w:rPr>
          <w:spacing w:val="-5"/>
        </w:rPr>
        <w:t xml:space="preserve"> </w:t>
      </w:r>
      <w:r>
        <w:t>нашей</w:t>
      </w:r>
      <w:r>
        <w:rPr>
          <w:spacing w:val="-2"/>
        </w:rPr>
        <w:t xml:space="preserve"> </w:t>
      </w:r>
      <w:r>
        <w:t>Программе в виде целевых ориентиров дошкольного образования, которые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D80858" w:rsidRDefault="00A923ED">
      <w:pPr>
        <w:pStyle w:val="21"/>
        <w:spacing w:before="2"/>
        <w:ind w:left="753"/>
      </w:pPr>
      <w:r>
        <w:rPr>
          <w:u w:val="single"/>
        </w:rPr>
        <w:t>Планируемые</w:t>
      </w:r>
      <w:r>
        <w:rPr>
          <w:spacing w:val="-9"/>
          <w:u w:val="single"/>
        </w:rPr>
        <w:t xml:space="preserve"> </w:t>
      </w:r>
      <w:r>
        <w:rPr>
          <w:u w:val="single"/>
        </w:rPr>
        <w:t>результаты</w:t>
      </w:r>
      <w:r>
        <w:rPr>
          <w:spacing w:val="-8"/>
          <w:u w:val="single"/>
        </w:rPr>
        <w:t xml:space="preserve"> </w:t>
      </w:r>
      <w:r>
        <w:rPr>
          <w:u w:val="single"/>
        </w:rPr>
        <w:t>в</w:t>
      </w:r>
      <w:r>
        <w:rPr>
          <w:spacing w:val="-6"/>
          <w:u w:val="single"/>
        </w:rPr>
        <w:t xml:space="preserve"> </w:t>
      </w:r>
      <w:r>
        <w:rPr>
          <w:u w:val="single"/>
        </w:rPr>
        <w:t>младенческом</w:t>
      </w:r>
      <w:r>
        <w:rPr>
          <w:spacing w:val="-5"/>
          <w:u w:val="single"/>
        </w:rPr>
        <w:t xml:space="preserve"> </w:t>
      </w:r>
      <w:r>
        <w:rPr>
          <w:u w:val="single"/>
        </w:rPr>
        <w:t>возрасте</w:t>
      </w:r>
      <w:r>
        <w:rPr>
          <w:spacing w:val="-4"/>
          <w:u w:val="single"/>
        </w:rPr>
        <w:t xml:space="preserve"> </w:t>
      </w:r>
      <w:r>
        <w:rPr>
          <w:u w:val="single"/>
        </w:rPr>
        <w:t>(к</w:t>
      </w:r>
      <w:r>
        <w:rPr>
          <w:spacing w:val="-9"/>
          <w:u w:val="single"/>
        </w:rPr>
        <w:t xml:space="preserve"> </w:t>
      </w:r>
      <w:r>
        <w:rPr>
          <w:u w:val="single"/>
        </w:rPr>
        <w:t>одному</w:t>
      </w:r>
      <w:r>
        <w:rPr>
          <w:spacing w:val="-4"/>
          <w:u w:val="single"/>
        </w:rPr>
        <w:t xml:space="preserve"> </w:t>
      </w:r>
      <w:r>
        <w:rPr>
          <w:spacing w:val="-2"/>
          <w:u w:val="single"/>
        </w:rPr>
        <w:t>году):</w:t>
      </w:r>
    </w:p>
    <w:p w:rsidR="00D80858" w:rsidRDefault="00A923ED">
      <w:pPr>
        <w:pStyle w:val="a5"/>
        <w:numPr>
          <w:ilvl w:val="0"/>
          <w:numId w:val="395"/>
        </w:numPr>
        <w:tabs>
          <w:tab w:val="left" w:pos="966"/>
        </w:tabs>
        <w:spacing w:line="318" w:lineRule="exact"/>
        <w:ind w:left="966" w:hanging="213"/>
        <w:jc w:val="left"/>
        <w:rPr>
          <w:sz w:val="28"/>
        </w:rPr>
      </w:pPr>
      <w:r>
        <w:rPr>
          <w:sz w:val="28"/>
        </w:rPr>
        <w:t>ребенок</w:t>
      </w:r>
      <w:r>
        <w:rPr>
          <w:spacing w:val="41"/>
          <w:sz w:val="28"/>
        </w:rPr>
        <w:t xml:space="preserve"> </w:t>
      </w:r>
      <w:r>
        <w:rPr>
          <w:sz w:val="28"/>
        </w:rPr>
        <w:t>проявляет</w:t>
      </w:r>
      <w:r>
        <w:rPr>
          <w:spacing w:val="42"/>
          <w:sz w:val="28"/>
        </w:rPr>
        <w:t xml:space="preserve"> </w:t>
      </w:r>
      <w:r>
        <w:rPr>
          <w:sz w:val="28"/>
        </w:rPr>
        <w:t>двигательную</w:t>
      </w:r>
      <w:r>
        <w:rPr>
          <w:spacing w:val="42"/>
          <w:sz w:val="28"/>
        </w:rPr>
        <w:t xml:space="preserve"> </w:t>
      </w:r>
      <w:r>
        <w:rPr>
          <w:sz w:val="28"/>
        </w:rPr>
        <w:t>активность</w:t>
      </w:r>
      <w:r>
        <w:rPr>
          <w:spacing w:val="41"/>
          <w:sz w:val="28"/>
        </w:rPr>
        <w:t xml:space="preserve"> </w:t>
      </w:r>
      <w:r>
        <w:rPr>
          <w:sz w:val="28"/>
        </w:rPr>
        <w:t>в</w:t>
      </w:r>
      <w:r>
        <w:rPr>
          <w:spacing w:val="40"/>
          <w:sz w:val="28"/>
        </w:rPr>
        <w:t xml:space="preserve"> </w:t>
      </w:r>
      <w:r>
        <w:rPr>
          <w:sz w:val="28"/>
        </w:rPr>
        <w:t>освоении</w:t>
      </w:r>
      <w:r>
        <w:rPr>
          <w:spacing w:val="42"/>
          <w:sz w:val="28"/>
        </w:rPr>
        <w:t xml:space="preserve"> </w:t>
      </w:r>
      <w:r>
        <w:rPr>
          <w:spacing w:val="-2"/>
          <w:sz w:val="28"/>
        </w:rPr>
        <w:t>пространственной</w:t>
      </w:r>
    </w:p>
    <w:p w:rsidR="00D80858" w:rsidRDefault="00A923ED">
      <w:pPr>
        <w:pStyle w:val="a3"/>
        <w:spacing w:before="61"/>
        <w:ind w:left="212" w:right="232" w:firstLine="0"/>
      </w:pPr>
      <w:r>
        <w:t>среды, используя движения ползания, лазанья, хватания, бросания; манипулирует предметами, начинает осваивать самостоятельную ходьбу;</w:t>
      </w:r>
    </w:p>
    <w:p w:rsidR="00D80858" w:rsidRDefault="00A923ED">
      <w:pPr>
        <w:pStyle w:val="a5"/>
        <w:numPr>
          <w:ilvl w:val="0"/>
          <w:numId w:val="395"/>
        </w:numPr>
        <w:tabs>
          <w:tab w:val="left" w:pos="1094"/>
        </w:tabs>
        <w:spacing w:before="1"/>
        <w:ind w:right="230" w:firstLine="540"/>
        <w:rPr>
          <w:sz w:val="28"/>
        </w:rPr>
      </w:pPr>
      <w:r>
        <w:rPr>
          <w:sz w:val="28"/>
        </w:rPr>
        <w:t xml:space="preserve">ребенок положительно реагирует на прием пищи и гигиенические </w:t>
      </w:r>
      <w:r>
        <w:rPr>
          <w:spacing w:val="-2"/>
          <w:sz w:val="28"/>
        </w:rPr>
        <w:t>процедуры;</w:t>
      </w:r>
    </w:p>
    <w:p w:rsidR="00D80858" w:rsidRDefault="00A923ED">
      <w:pPr>
        <w:pStyle w:val="a5"/>
        <w:numPr>
          <w:ilvl w:val="0"/>
          <w:numId w:val="395"/>
        </w:numPr>
        <w:tabs>
          <w:tab w:val="left" w:pos="917"/>
        </w:tabs>
        <w:ind w:right="231" w:firstLine="540"/>
        <w:rPr>
          <w:sz w:val="28"/>
        </w:rPr>
      </w:pPr>
      <w:r>
        <w:rPr>
          <w:sz w:val="28"/>
        </w:rPr>
        <w:t>ребенок</w:t>
      </w:r>
      <w:r>
        <w:rPr>
          <w:spacing w:val="-2"/>
          <w:sz w:val="28"/>
        </w:rPr>
        <w:t xml:space="preserve"> </w:t>
      </w:r>
      <w:r>
        <w:rPr>
          <w:sz w:val="28"/>
        </w:rPr>
        <w:t>эмоционально</w:t>
      </w:r>
      <w:r>
        <w:rPr>
          <w:spacing w:val="-3"/>
          <w:sz w:val="28"/>
        </w:rPr>
        <w:t xml:space="preserve"> </w:t>
      </w:r>
      <w:r>
        <w:rPr>
          <w:sz w:val="28"/>
        </w:rPr>
        <w:t>реагирует</w:t>
      </w:r>
      <w:r>
        <w:rPr>
          <w:spacing w:val="-3"/>
          <w:sz w:val="28"/>
        </w:rPr>
        <w:t xml:space="preserve"> </w:t>
      </w:r>
      <w:r>
        <w:rPr>
          <w:sz w:val="28"/>
        </w:rPr>
        <w:t>на</w:t>
      </w:r>
      <w:r>
        <w:rPr>
          <w:spacing w:val="-3"/>
          <w:sz w:val="28"/>
        </w:rPr>
        <w:t xml:space="preserve"> </w:t>
      </w:r>
      <w:r>
        <w:rPr>
          <w:sz w:val="28"/>
        </w:rPr>
        <w:t>внимание</w:t>
      </w:r>
      <w:r>
        <w:rPr>
          <w:spacing w:val="-3"/>
          <w:sz w:val="28"/>
        </w:rPr>
        <w:t xml:space="preserve"> </w:t>
      </w:r>
      <w:r>
        <w:rPr>
          <w:sz w:val="28"/>
        </w:rPr>
        <w:t>взрослого,</w:t>
      </w:r>
      <w:r>
        <w:rPr>
          <w:spacing w:val="-5"/>
          <w:sz w:val="28"/>
        </w:rPr>
        <w:t xml:space="preserve"> </w:t>
      </w:r>
      <w:r>
        <w:rPr>
          <w:sz w:val="28"/>
        </w:rPr>
        <w:t>проявляет</w:t>
      </w:r>
      <w:r>
        <w:rPr>
          <w:spacing w:val="-5"/>
          <w:sz w:val="28"/>
        </w:rPr>
        <w:t xml:space="preserve"> </w:t>
      </w:r>
      <w:r>
        <w:rPr>
          <w:sz w:val="28"/>
        </w:rPr>
        <w:t>радость</w:t>
      </w:r>
      <w:r>
        <w:rPr>
          <w:spacing w:val="-4"/>
          <w:sz w:val="28"/>
        </w:rPr>
        <w:t xml:space="preserve"> </w:t>
      </w:r>
      <w:r>
        <w:rPr>
          <w:sz w:val="28"/>
        </w:rPr>
        <w:t>в ответ на общение со взрослым;</w:t>
      </w:r>
    </w:p>
    <w:p w:rsidR="00D80858" w:rsidRDefault="00A923ED">
      <w:pPr>
        <w:pStyle w:val="a5"/>
        <w:numPr>
          <w:ilvl w:val="0"/>
          <w:numId w:val="395"/>
        </w:numPr>
        <w:tabs>
          <w:tab w:val="left" w:pos="962"/>
        </w:tabs>
        <w:ind w:right="228" w:firstLine="540"/>
        <w:rPr>
          <w:sz w:val="28"/>
        </w:rPr>
      </w:pPr>
      <w:r>
        <w:rPr>
          <w:sz w:val="28"/>
        </w:rPr>
        <w:t>ребенок понимает речь взрослого, откликается на свое имя, положительно реагирует на знакомых людей, имена близких родственников;</w:t>
      </w:r>
    </w:p>
    <w:p w:rsidR="00D80858" w:rsidRDefault="00A923ED">
      <w:pPr>
        <w:pStyle w:val="a5"/>
        <w:numPr>
          <w:ilvl w:val="0"/>
          <w:numId w:val="395"/>
        </w:numPr>
        <w:tabs>
          <w:tab w:val="left" w:pos="1027"/>
        </w:tabs>
        <w:spacing w:line="242" w:lineRule="auto"/>
        <w:ind w:right="230" w:firstLine="540"/>
        <w:rPr>
          <w:sz w:val="28"/>
        </w:rPr>
      </w:pPr>
      <w:r>
        <w:rPr>
          <w:sz w:val="28"/>
        </w:rPr>
        <w:t>ребенок выполняет простые просьбы взрослого, понимает и адекватно реагирует на слова, регулирующие поведение (можно, нельзя и другие);</w:t>
      </w:r>
    </w:p>
    <w:p w:rsidR="00D80858" w:rsidRDefault="00A923ED">
      <w:pPr>
        <w:pStyle w:val="a5"/>
        <w:numPr>
          <w:ilvl w:val="0"/>
          <w:numId w:val="395"/>
        </w:numPr>
        <w:tabs>
          <w:tab w:val="left" w:pos="926"/>
        </w:tabs>
        <w:ind w:right="228" w:firstLine="540"/>
        <w:rPr>
          <w:sz w:val="28"/>
        </w:rPr>
      </w:pPr>
      <w:r>
        <w:rPr>
          <w:sz w:val="28"/>
        </w:rPr>
        <w:t>ребенок произносит несколько простых, облегченных слов (мама, папа, баба, деда, дай, бах, на), которые несут смысловую нагрузку;</w:t>
      </w:r>
    </w:p>
    <w:p w:rsidR="00D80858" w:rsidRDefault="00A923ED">
      <w:pPr>
        <w:pStyle w:val="a5"/>
        <w:numPr>
          <w:ilvl w:val="0"/>
          <w:numId w:val="395"/>
        </w:numPr>
        <w:tabs>
          <w:tab w:val="left" w:pos="915"/>
        </w:tabs>
        <w:spacing w:line="321" w:lineRule="exact"/>
        <w:ind w:left="915" w:hanging="162"/>
        <w:rPr>
          <w:sz w:val="28"/>
        </w:rPr>
      </w:pPr>
      <w:r>
        <w:rPr>
          <w:sz w:val="28"/>
        </w:rPr>
        <w:t>ребенок</w:t>
      </w:r>
      <w:r>
        <w:rPr>
          <w:spacing w:val="-10"/>
          <w:sz w:val="28"/>
        </w:rPr>
        <w:t xml:space="preserve"> </w:t>
      </w:r>
      <w:r>
        <w:rPr>
          <w:sz w:val="28"/>
        </w:rPr>
        <w:t>проявляет</w:t>
      </w:r>
      <w:r>
        <w:rPr>
          <w:spacing w:val="-7"/>
          <w:sz w:val="28"/>
        </w:rPr>
        <w:t xml:space="preserve"> </w:t>
      </w:r>
      <w:r>
        <w:rPr>
          <w:sz w:val="28"/>
        </w:rPr>
        <w:t>интерес</w:t>
      </w:r>
      <w:r>
        <w:rPr>
          <w:spacing w:val="-4"/>
          <w:sz w:val="28"/>
        </w:rPr>
        <w:t xml:space="preserve"> </w:t>
      </w:r>
      <w:r>
        <w:rPr>
          <w:sz w:val="28"/>
        </w:rPr>
        <w:t>к</w:t>
      </w:r>
      <w:r>
        <w:rPr>
          <w:spacing w:val="-7"/>
          <w:sz w:val="28"/>
        </w:rPr>
        <w:t xml:space="preserve"> </w:t>
      </w:r>
      <w:r>
        <w:rPr>
          <w:sz w:val="28"/>
        </w:rPr>
        <w:t>животным,</w:t>
      </w:r>
      <w:r>
        <w:rPr>
          <w:spacing w:val="-6"/>
          <w:sz w:val="28"/>
        </w:rPr>
        <w:t xml:space="preserve"> </w:t>
      </w:r>
      <w:r>
        <w:rPr>
          <w:sz w:val="28"/>
        </w:rPr>
        <w:t>птицам,</w:t>
      </w:r>
      <w:r>
        <w:rPr>
          <w:spacing w:val="-5"/>
          <w:sz w:val="28"/>
        </w:rPr>
        <w:t xml:space="preserve"> </w:t>
      </w:r>
      <w:r>
        <w:rPr>
          <w:sz w:val="28"/>
        </w:rPr>
        <w:t>рыбам,</w:t>
      </w:r>
      <w:r>
        <w:rPr>
          <w:spacing w:val="-5"/>
          <w:sz w:val="28"/>
        </w:rPr>
        <w:t xml:space="preserve"> </w:t>
      </w:r>
      <w:r>
        <w:rPr>
          <w:spacing w:val="-2"/>
          <w:sz w:val="28"/>
        </w:rPr>
        <w:t>растениям;</w:t>
      </w:r>
    </w:p>
    <w:p w:rsidR="00D80858" w:rsidRDefault="00A923ED">
      <w:pPr>
        <w:pStyle w:val="a5"/>
        <w:numPr>
          <w:ilvl w:val="0"/>
          <w:numId w:val="395"/>
        </w:numPr>
        <w:tabs>
          <w:tab w:val="left" w:pos="1094"/>
        </w:tabs>
        <w:ind w:right="231" w:firstLine="540"/>
        <w:rPr>
          <w:sz w:val="28"/>
        </w:rPr>
      </w:pPr>
      <w:r>
        <w:rPr>
          <w:sz w:val="28"/>
        </w:rPr>
        <w:t>ребенок обнаруживает поисковую и познавательную активность по отношению к предметному окружению;</w:t>
      </w:r>
    </w:p>
    <w:p w:rsidR="00D80858" w:rsidRDefault="00A923ED">
      <w:pPr>
        <w:pStyle w:val="a5"/>
        <w:numPr>
          <w:ilvl w:val="0"/>
          <w:numId w:val="395"/>
        </w:numPr>
        <w:tabs>
          <w:tab w:val="left" w:pos="933"/>
        </w:tabs>
        <w:ind w:right="231" w:firstLine="540"/>
        <w:rPr>
          <w:sz w:val="28"/>
        </w:rPr>
      </w:pPr>
      <w:r>
        <w:rPr>
          <w:sz w:val="28"/>
        </w:rPr>
        <w:t>ребенок узнает и называет объекты живой природы ближайшего окружения, выделяет их характерные особенности, положительно реагирует на них;</w:t>
      </w:r>
    </w:p>
    <w:p w:rsidR="00D80858" w:rsidRDefault="00A923ED">
      <w:pPr>
        <w:pStyle w:val="a5"/>
        <w:numPr>
          <w:ilvl w:val="0"/>
          <w:numId w:val="395"/>
        </w:numPr>
        <w:tabs>
          <w:tab w:val="left" w:pos="1130"/>
        </w:tabs>
        <w:ind w:right="221" w:firstLine="540"/>
        <w:rPr>
          <w:sz w:val="28"/>
        </w:rPr>
      </w:pPr>
      <w:r>
        <w:rPr>
          <w:sz w:val="28"/>
        </w:rPr>
        <w:t>ребенок эмоционально реагирует на музыку, пение, игры-забавы, прислушивается к звучанию разных музыкальных инструментов;</w:t>
      </w:r>
    </w:p>
    <w:p w:rsidR="00D80858" w:rsidRDefault="00A923ED">
      <w:pPr>
        <w:pStyle w:val="a5"/>
        <w:numPr>
          <w:ilvl w:val="0"/>
          <w:numId w:val="395"/>
        </w:numPr>
        <w:tabs>
          <w:tab w:val="left" w:pos="921"/>
        </w:tabs>
        <w:ind w:right="230" w:firstLine="540"/>
        <w:rPr>
          <w:sz w:val="28"/>
        </w:rPr>
      </w:pPr>
      <w:r>
        <w:rPr>
          <w:sz w:val="28"/>
        </w:rPr>
        <w:t xml:space="preserve">ребенок ориентируется в знакомой обстановке, активно изучает окружающие </w:t>
      </w:r>
      <w:r>
        <w:rPr>
          <w:sz w:val="28"/>
        </w:rPr>
        <w:lastRenderedPageBreak/>
        <w:t>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D80858" w:rsidRDefault="00A923ED">
      <w:pPr>
        <w:pStyle w:val="a5"/>
        <w:numPr>
          <w:ilvl w:val="0"/>
          <w:numId w:val="395"/>
        </w:numPr>
        <w:tabs>
          <w:tab w:val="left" w:pos="1005"/>
        </w:tabs>
        <w:ind w:right="232" w:firstLine="540"/>
        <w:rPr>
          <w:sz w:val="28"/>
        </w:rPr>
      </w:pPr>
      <w:r>
        <w:rPr>
          <w:sz w:val="28"/>
        </w:rPr>
        <w:t>ребенок активно действует с игрушками, подражая действиям взрослых (катает машинку, кормит собачку, качает куклу и тому подобное).</w:t>
      </w:r>
    </w:p>
    <w:p w:rsidR="00D80858" w:rsidRDefault="00D80858">
      <w:pPr>
        <w:pStyle w:val="a3"/>
        <w:spacing w:before="1"/>
        <w:ind w:left="0" w:firstLine="0"/>
        <w:jc w:val="left"/>
      </w:pPr>
    </w:p>
    <w:p w:rsidR="00D80858" w:rsidRDefault="00A923ED">
      <w:pPr>
        <w:pStyle w:val="21"/>
        <w:spacing w:line="319" w:lineRule="exact"/>
        <w:ind w:left="753"/>
      </w:pPr>
      <w:r>
        <w:rPr>
          <w:u w:val="single"/>
        </w:rPr>
        <w:t>Планируемые</w:t>
      </w:r>
      <w:r>
        <w:rPr>
          <w:spacing w:val="-8"/>
          <w:u w:val="single"/>
        </w:rPr>
        <w:t xml:space="preserve"> </w:t>
      </w:r>
      <w:r>
        <w:rPr>
          <w:u w:val="single"/>
        </w:rPr>
        <w:t>результаты</w:t>
      </w:r>
      <w:r>
        <w:rPr>
          <w:spacing w:val="-7"/>
          <w:u w:val="single"/>
        </w:rPr>
        <w:t xml:space="preserve"> </w:t>
      </w:r>
      <w:r>
        <w:rPr>
          <w:u w:val="single"/>
        </w:rPr>
        <w:t>в</w:t>
      </w:r>
      <w:r>
        <w:rPr>
          <w:spacing w:val="-6"/>
          <w:u w:val="single"/>
        </w:rPr>
        <w:t xml:space="preserve"> </w:t>
      </w:r>
      <w:r>
        <w:rPr>
          <w:u w:val="single"/>
        </w:rPr>
        <w:t>раннем</w:t>
      </w:r>
      <w:r>
        <w:rPr>
          <w:spacing w:val="-4"/>
          <w:u w:val="single"/>
        </w:rPr>
        <w:t xml:space="preserve"> </w:t>
      </w:r>
      <w:r>
        <w:rPr>
          <w:u w:val="single"/>
        </w:rPr>
        <w:t>возрасте</w:t>
      </w:r>
      <w:r>
        <w:rPr>
          <w:spacing w:val="-4"/>
          <w:u w:val="single"/>
        </w:rPr>
        <w:t xml:space="preserve"> </w:t>
      </w:r>
      <w:r>
        <w:rPr>
          <w:u w:val="single"/>
        </w:rPr>
        <w:t>(к</w:t>
      </w:r>
      <w:r>
        <w:rPr>
          <w:spacing w:val="-11"/>
          <w:u w:val="single"/>
        </w:rPr>
        <w:t xml:space="preserve"> </w:t>
      </w:r>
      <w:r>
        <w:rPr>
          <w:u w:val="single"/>
        </w:rPr>
        <w:t>трем</w:t>
      </w:r>
      <w:r>
        <w:rPr>
          <w:spacing w:val="-3"/>
          <w:u w:val="single"/>
        </w:rPr>
        <w:t xml:space="preserve"> </w:t>
      </w:r>
      <w:r>
        <w:rPr>
          <w:spacing w:val="-2"/>
          <w:u w:val="single"/>
        </w:rPr>
        <w:t>годам):</w:t>
      </w:r>
    </w:p>
    <w:p w:rsidR="00D80858" w:rsidRDefault="00A923ED">
      <w:pPr>
        <w:pStyle w:val="a5"/>
        <w:numPr>
          <w:ilvl w:val="0"/>
          <w:numId w:val="395"/>
        </w:numPr>
        <w:tabs>
          <w:tab w:val="left" w:pos="921"/>
        </w:tabs>
        <w:ind w:right="226" w:firstLine="540"/>
        <w:rPr>
          <w:sz w:val="28"/>
        </w:rPr>
      </w:pPr>
      <w:r>
        <w:rPr>
          <w:sz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80858" w:rsidRDefault="00A923ED">
      <w:pPr>
        <w:pStyle w:val="a5"/>
        <w:numPr>
          <w:ilvl w:val="0"/>
          <w:numId w:val="395"/>
        </w:numPr>
        <w:tabs>
          <w:tab w:val="left" w:pos="1037"/>
        </w:tabs>
        <w:ind w:right="223" w:firstLine="540"/>
        <w:rPr>
          <w:sz w:val="28"/>
        </w:rPr>
      </w:pPr>
      <w:r>
        <w:rPr>
          <w:sz w:val="28"/>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80858" w:rsidRDefault="00A923ED">
      <w:pPr>
        <w:pStyle w:val="a5"/>
        <w:numPr>
          <w:ilvl w:val="0"/>
          <w:numId w:val="395"/>
        </w:numPr>
        <w:tabs>
          <w:tab w:val="left" w:pos="915"/>
        </w:tabs>
        <w:spacing w:line="322" w:lineRule="exact"/>
        <w:ind w:left="915" w:hanging="162"/>
        <w:rPr>
          <w:sz w:val="28"/>
        </w:rPr>
      </w:pPr>
      <w:r>
        <w:rPr>
          <w:sz w:val="28"/>
        </w:rPr>
        <w:t>ребенок</w:t>
      </w:r>
      <w:r>
        <w:rPr>
          <w:spacing w:val="-6"/>
          <w:sz w:val="28"/>
        </w:rPr>
        <w:t xml:space="preserve"> </w:t>
      </w:r>
      <w:r>
        <w:rPr>
          <w:sz w:val="28"/>
        </w:rPr>
        <w:t>стремится</w:t>
      </w:r>
      <w:r>
        <w:rPr>
          <w:spacing w:val="-7"/>
          <w:sz w:val="28"/>
        </w:rPr>
        <w:t xml:space="preserve"> </w:t>
      </w:r>
      <w:r>
        <w:rPr>
          <w:sz w:val="28"/>
        </w:rPr>
        <w:t>к</w:t>
      </w:r>
      <w:r>
        <w:rPr>
          <w:spacing w:val="-5"/>
          <w:sz w:val="28"/>
        </w:rPr>
        <w:t xml:space="preserve"> </w:t>
      </w:r>
      <w:r>
        <w:rPr>
          <w:sz w:val="28"/>
        </w:rPr>
        <w:t>общению</w:t>
      </w:r>
      <w:r>
        <w:rPr>
          <w:spacing w:val="-5"/>
          <w:sz w:val="28"/>
        </w:rPr>
        <w:t xml:space="preserve"> </w:t>
      </w:r>
      <w:r>
        <w:rPr>
          <w:sz w:val="28"/>
        </w:rPr>
        <w:t>со</w:t>
      </w:r>
      <w:r>
        <w:rPr>
          <w:spacing w:val="-4"/>
          <w:sz w:val="28"/>
        </w:rPr>
        <w:t xml:space="preserve"> </w:t>
      </w:r>
      <w:r>
        <w:rPr>
          <w:sz w:val="28"/>
        </w:rPr>
        <w:t>взрослыми,</w:t>
      </w:r>
      <w:r>
        <w:rPr>
          <w:spacing w:val="-8"/>
          <w:sz w:val="28"/>
        </w:rPr>
        <w:t xml:space="preserve"> </w:t>
      </w:r>
      <w:r>
        <w:rPr>
          <w:sz w:val="28"/>
        </w:rPr>
        <w:t>реагирует</w:t>
      </w:r>
      <w:r>
        <w:rPr>
          <w:spacing w:val="-4"/>
          <w:sz w:val="28"/>
        </w:rPr>
        <w:t xml:space="preserve"> </w:t>
      </w:r>
      <w:r>
        <w:rPr>
          <w:sz w:val="28"/>
        </w:rPr>
        <w:t>на</w:t>
      </w:r>
      <w:r>
        <w:rPr>
          <w:spacing w:val="-5"/>
          <w:sz w:val="28"/>
        </w:rPr>
        <w:t xml:space="preserve"> </w:t>
      </w:r>
      <w:r>
        <w:rPr>
          <w:sz w:val="28"/>
        </w:rPr>
        <w:t>их</w:t>
      </w:r>
      <w:r>
        <w:rPr>
          <w:spacing w:val="-3"/>
          <w:sz w:val="28"/>
        </w:rPr>
        <w:t xml:space="preserve"> </w:t>
      </w:r>
      <w:r>
        <w:rPr>
          <w:spacing w:val="-2"/>
          <w:sz w:val="28"/>
        </w:rPr>
        <w:t>настроение;</w:t>
      </w:r>
    </w:p>
    <w:p w:rsidR="00D80858" w:rsidRDefault="00A923ED">
      <w:pPr>
        <w:pStyle w:val="a5"/>
        <w:numPr>
          <w:ilvl w:val="0"/>
          <w:numId w:val="395"/>
        </w:numPr>
        <w:tabs>
          <w:tab w:val="left" w:pos="969"/>
        </w:tabs>
        <w:ind w:right="233" w:firstLine="540"/>
        <w:rPr>
          <w:sz w:val="28"/>
        </w:rPr>
      </w:pPr>
      <w:r>
        <w:rPr>
          <w:sz w:val="28"/>
        </w:rPr>
        <w:t>ребенок проявляет интерес к сверстникам; наблюдает за их действиями и подражает им; играет рядом;</w:t>
      </w:r>
    </w:p>
    <w:p w:rsidR="00D80858" w:rsidRDefault="00A923ED">
      <w:pPr>
        <w:pStyle w:val="a5"/>
        <w:numPr>
          <w:ilvl w:val="0"/>
          <w:numId w:val="395"/>
        </w:numPr>
        <w:tabs>
          <w:tab w:val="left" w:pos="915"/>
        </w:tabs>
        <w:spacing w:line="321" w:lineRule="exact"/>
        <w:ind w:left="915" w:hanging="162"/>
        <w:rPr>
          <w:sz w:val="28"/>
        </w:rPr>
      </w:pPr>
      <w:r>
        <w:rPr>
          <w:sz w:val="28"/>
        </w:rPr>
        <w:t>ребенок</w:t>
      </w:r>
      <w:r>
        <w:rPr>
          <w:spacing w:val="-11"/>
          <w:sz w:val="28"/>
        </w:rPr>
        <w:t xml:space="preserve"> </w:t>
      </w:r>
      <w:r>
        <w:rPr>
          <w:sz w:val="28"/>
        </w:rPr>
        <w:t>понимает</w:t>
      </w:r>
      <w:r>
        <w:rPr>
          <w:spacing w:val="-8"/>
          <w:sz w:val="28"/>
        </w:rPr>
        <w:t xml:space="preserve"> </w:t>
      </w:r>
      <w:r>
        <w:rPr>
          <w:sz w:val="28"/>
        </w:rPr>
        <w:t>и</w:t>
      </w:r>
      <w:r>
        <w:rPr>
          <w:spacing w:val="-5"/>
          <w:sz w:val="28"/>
        </w:rPr>
        <w:t xml:space="preserve"> </w:t>
      </w:r>
      <w:r>
        <w:rPr>
          <w:sz w:val="28"/>
        </w:rPr>
        <w:t>выполняет</w:t>
      </w:r>
      <w:r>
        <w:rPr>
          <w:spacing w:val="-6"/>
          <w:sz w:val="28"/>
        </w:rPr>
        <w:t xml:space="preserve"> </w:t>
      </w:r>
      <w:r>
        <w:rPr>
          <w:sz w:val="28"/>
        </w:rPr>
        <w:t>простые</w:t>
      </w:r>
      <w:r>
        <w:rPr>
          <w:spacing w:val="-5"/>
          <w:sz w:val="28"/>
        </w:rPr>
        <w:t xml:space="preserve"> </w:t>
      </w:r>
      <w:r>
        <w:rPr>
          <w:sz w:val="28"/>
        </w:rPr>
        <w:t>поручения</w:t>
      </w:r>
      <w:r>
        <w:rPr>
          <w:spacing w:val="-5"/>
          <w:sz w:val="28"/>
        </w:rPr>
        <w:t xml:space="preserve"> </w:t>
      </w:r>
      <w:r>
        <w:rPr>
          <w:spacing w:val="-2"/>
          <w:sz w:val="28"/>
        </w:rPr>
        <w:t>взрослого;</w:t>
      </w:r>
    </w:p>
    <w:p w:rsidR="00D80858" w:rsidRDefault="00A923ED">
      <w:pPr>
        <w:pStyle w:val="a5"/>
        <w:numPr>
          <w:ilvl w:val="0"/>
          <w:numId w:val="395"/>
        </w:numPr>
        <w:tabs>
          <w:tab w:val="left" w:pos="1029"/>
        </w:tabs>
        <w:ind w:right="230" w:firstLine="540"/>
        <w:rPr>
          <w:sz w:val="28"/>
        </w:rPr>
      </w:pPr>
      <w:r>
        <w:rPr>
          <w:sz w:val="28"/>
        </w:rPr>
        <w:t xml:space="preserve">ребенок стремится проявлять самостоятельность в бытовом и игровом </w:t>
      </w:r>
      <w:r>
        <w:rPr>
          <w:spacing w:val="-2"/>
          <w:sz w:val="28"/>
        </w:rPr>
        <w:t>поведении;</w:t>
      </w:r>
    </w:p>
    <w:p w:rsidR="00D80858" w:rsidRDefault="00A923ED">
      <w:pPr>
        <w:pStyle w:val="a5"/>
        <w:numPr>
          <w:ilvl w:val="0"/>
          <w:numId w:val="395"/>
        </w:numPr>
        <w:tabs>
          <w:tab w:val="left" w:pos="1056"/>
        </w:tabs>
        <w:ind w:right="230" w:firstLine="540"/>
        <w:rPr>
          <w:sz w:val="28"/>
        </w:rPr>
      </w:pPr>
      <w:r>
        <w:rPr>
          <w:sz w:val="28"/>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80858" w:rsidRDefault="00A923ED">
      <w:pPr>
        <w:pStyle w:val="a5"/>
        <w:numPr>
          <w:ilvl w:val="0"/>
          <w:numId w:val="395"/>
        </w:numPr>
        <w:tabs>
          <w:tab w:val="left" w:pos="943"/>
        </w:tabs>
        <w:ind w:right="228" w:firstLine="540"/>
        <w:rPr>
          <w:sz w:val="28"/>
        </w:rPr>
      </w:pPr>
      <w:r>
        <w:rPr>
          <w:sz w:val="28"/>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80858" w:rsidRDefault="00A923ED">
      <w:pPr>
        <w:pStyle w:val="a5"/>
        <w:numPr>
          <w:ilvl w:val="0"/>
          <w:numId w:val="395"/>
        </w:numPr>
        <w:tabs>
          <w:tab w:val="left" w:pos="945"/>
        </w:tabs>
        <w:spacing w:before="61"/>
        <w:ind w:right="231" w:firstLine="540"/>
        <w:rPr>
          <w:sz w:val="28"/>
        </w:rPr>
      </w:pPr>
      <w:r>
        <w:rPr>
          <w:sz w:val="28"/>
        </w:rPr>
        <w:t>ребенок проявляет интерес к стихам, сказкам, повторяет отдельные слова и фразы за взрослым;</w:t>
      </w:r>
    </w:p>
    <w:p w:rsidR="00D80858" w:rsidRDefault="00A923ED">
      <w:pPr>
        <w:pStyle w:val="a5"/>
        <w:numPr>
          <w:ilvl w:val="0"/>
          <w:numId w:val="395"/>
        </w:numPr>
        <w:tabs>
          <w:tab w:val="left" w:pos="1094"/>
        </w:tabs>
        <w:spacing w:before="1"/>
        <w:ind w:right="229" w:firstLine="540"/>
        <w:rPr>
          <w:sz w:val="28"/>
        </w:rPr>
      </w:pPr>
      <w:r>
        <w:rPr>
          <w:sz w:val="28"/>
        </w:rPr>
        <w:t>ребенок рассматривает картинки, показывает и называет предметы, изображенные на них;</w:t>
      </w:r>
    </w:p>
    <w:p w:rsidR="00D80858" w:rsidRDefault="00A923ED">
      <w:pPr>
        <w:pStyle w:val="a5"/>
        <w:numPr>
          <w:ilvl w:val="0"/>
          <w:numId w:val="395"/>
        </w:numPr>
        <w:tabs>
          <w:tab w:val="left" w:pos="1101"/>
        </w:tabs>
        <w:ind w:right="229" w:firstLine="540"/>
        <w:rPr>
          <w:sz w:val="28"/>
        </w:rPr>
      </w:pPr>
      <w:r>
        <w:rPr>
          <w:sz w:val="28"/>
        </w:rPr>
        <w:t>ребенок различает и называет основные цвета, формы предметов, ориентируется в основных пространственных и временных отношениях;</w:t>
      </w:r>
    </w:p>
    <w:p w:rsidR="00D80858" w:rsidRDefault="00A923ED">
      <w:pPr>
        <w:pStyle w:val="a5"/>
        <w:numPr>
          <w:ilvl w:val="0"/>
          <w:numId w:val="395"/>
        </w:numPr>
        <w:tabs>
          <w:tab w:val="left" w:pos="915"/>
        </w:tabs>
        <w:spacing w:line="321" w:lineRule="exact"/>
        <w:ind w:left="915" w:hanging="162"/>
        <w:rPr>
          <w:sz w:val="28"/>
        </w:rPr>
      </w:pPr>
      <w:r>
        <w:rPr>
          <w:sz w:val="28"/>
        </w:rPr>
        <w:t>ребенок</w:t>
      </w:r>
      <w:r>
        <w:rPr>
          <w:spacing w:val="-12"/>
          <w:sz w:val="28"/>
        </w:rPr>
        <w:t xml:space="preserve"> </w:t>
      </w:r>
      <w:r>
        <w:rPr>
          <w:sz w:val="28"/>
        </w:rPr>
        <w:t>осуществляет</w:t>
      </w:r>
      <w:r>
        <w:rPr>
          <w:spacing w:val="-7"/>
          <w:sz w:val="28"/>
        </w:rPr>
        <w:t xml:space="preserve"> </w:t>
      </w:r>
      <w:r>
        <w:rPr>
          <w:sz w:val="28"/>
        </w:rPr>
        <w:t>поисковые</w:t>
      </w:r>
      <w:r>
        <w:rPr>
          <w:spacing w:val="-6"/>
          <w:sz w:val="28"/>
        </w:rPr>
        <w:t xml:space="preserve"> </w:t>
      </w:r>
      <w:r>
        <w:rPr>
          <w:sz w:val="28"/>
        </w:rPr>
        <w:t>и</w:t>
      </w:r>
      <w:r>
        <w:rPr>
          <w:spacing w:val="-10"/>
          <w:sz w:val="28"/>
        </w:rPr>
        <w:t xml:space="preserve"> </w:t>
      </w:r>
      <w:r>
        <w:rPr>
          <w:sz w:val="28"/>
        </w:rPr>
        <w:t>обследовательские</w:t>
      </w:r>
      <w:r>
        <w:rPr>
          <w:spacing w:val="-6"/>
          <w:sz w:val="28"/>
        </w:rPr>
        <w:t xml:space="preserve"> </w:t>
      </w:r>
      <w:r>
        <w:rPr>
          <w:spacing w:val="-2"/>
          <w:sz w:val="28"/>
        </w:rPr>
        <w:t>действия;</w:t>
      </w:r>
    </w:p>
    <w:p w:rsidR="00D80858" w:rsidRDefault="00A923ED">
      <w:pPr>
        <w:pStyle w:val="a5"/>
        <w:numPr>
          <w:ilvl w:val="0"/>
          <w:numId w:val="395"/>
        </w:numPr>
        <w:tabs>
          <w:tab w:val="left" w:pos="1056"/>
        </w:tabs>
        <w:ind w:right="235" w:firstLine="540"/>
        <w:rPr>
          <w:sz w:val="28"/>
        </w:rPr>
      </w:pPr>
      <w:r>
        <w:rPr>
          <w:sz w:val="28"/>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80858" w:rsidRDefault="00A923ED">
      <w:pPr>
        <w:pStyle w:val="a5"/>
        <w:numPr>
          <w:ilvl w:val="0"/>
          <w:numId w:val="395"/>
        </w:numPr>
        <w:tabs>
          <w:tab w:val="left" w:pos="1029"/>
        </w:tabs>
        <w:spacing w:before="1"/>
        <w:ind w:right="229" w:firstLine="540"/>
        <w:rPr>
          <w:sz w:val="28"/>
        </w:rPr>
      </w:pPr>
      <w:r>
        <w:rPr>
          <w:sz w:val="28"/>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w:t>
      </w:r>
      <w:r>
        <w:rPr>
          <w:spacing w:val="40"/>
          <w:sz w:val="28"/>
        </w:rPr>
        <w:t xml:space="preserve"> </w:t>
      </w:r>
      <w:r>
        <w:rPr>
          <w:sz w:val="28"/>
        </w:rPr>
        <w:t>старается не причинять вред живым объектам;</w:t>
      </w:r>
    </w:p>
    <w:p w:rsidR="00D80858" w:rsidRDefault="00A923ED">
      <w:pPr>
        <w:pStyle w:val="a5"/>
        <w:numPr>
          <w:ilvl w:val="0"/>
          <w:numId w:val="395"/>
        </w:numPr>
        <w:tabs>
          <w:tab w:val="left" w:pos="977"/>
        </w:tabs>
        <w:spacing w:line="242" w:lineRule="auto"/>
        <w:ind w:right="229" w:firstLine="540"/>
        <w:rPr>
          <w:sz w:val="28"/>
        </w:rPr>
      </w:pPr>
      <w:r>
        <w:rPr>
          <w:sz w:val="28"/>
        </w:rPr>
        <w:t>ребенок с удовольствием слушает музыку, подпевает, выполняет простые танцевальные движения;</w:t>
      </w:r>
    </w:p>
    <w:p w:rsidR="00D80858" w:rsidRDefault="00A923ED">
      <w:pPr>
        <w:pStyle w:val="a5"/>
        <w:numPr>
          <w:ilvl w:val="0"/>
          <w:numId w:val="395"/>
        </w:numPr>
        <w:tabs>
          <w:tab w:val="left" w:pos="1003"/>
        </w:tabs>
        <w:ind w:right="232" w:firstLine="540"/>
        <w:rPr>
          <w:sz w:val="28"/>
        </w:rPr>
      </w:pPr>
      <w:r>
        <w:rPr>
          <w:sz w:val="28"/>
        </w:rPr>
        <w:t xml:space="preserve">ребенок эмоционально откликается на красоту природы и произведения </w:t>
      </w:r>
      <w:r>
        <w:rPr>
          <w:spacing w:val="-2"/>
          <w:sz w:val="28"/>
        </w:rPr>
        <w:t>искусства;</w:t>
      </w:r>
    </w:p>
    <w:p w:rsidR="00D80858" w:rsidRDefault="00A923ED">
      <w:pPr>
        <w:pStyle w:val="a5"/>
        <w:numPr>
          <w:ilvl w:val="0"/>
          <w:numId w:val="395"/>
        </w:numPr>
        <w:tabs>
          <w:tab w:val="left" w:pos="936"/>
        </w:tabs>
        <w:ind w:right="230" w:firstLine="540"/>
        <w:rPr>
          <w:sz w:val="28"/>
        </w:rPr>
      </w:pPr>
      <w:r>
        <w:rPr>
          <w:sz w:val="28"/>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w:t>
      </w:r>
      <w:r>
        <w:rPr>
          <w:sz w:val="28"/>
        </w:rPr>
        <w:lastRenderedPageBreak/>
        <w:t>дорогу к нему, забор) и играть с ними; рисует дорожки, дождик, шарики; лепит палочки, колечки, лепешки;</w:t>
      </w:r>
    </w:p>
    <w:p w:rsidR="00D80858" w:rsidRDefault="00A923ED">
      <w:pPr>
        <w:pStyle w:val="a5"/>
        <w:numPr>
          <w:ilvl w:val="0"/>
          <w:numId w:val="395"/>
        </w:numPr>
        <w:tabs>
          <w:tab w:val="left" w:pos="931"/>
        </w:tabs>
        <w:ind w:right="229" w:firstLine="540"/>
        <w:rPr>
          <w:sz w:val="28"/>
        </w:rPr>
      </w:pPr>
      <w:r>
        <w:rPr>
          <w:sz w:val="28"/>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w:t>
      </w:r>
      <w:r>
        <w:rPr>
          <w:spacing w:val="-2"/>
          <w:sz w:val="28"/>
        </w:rPr>
        <w:t>обиходе;</w:t>
      </w:r>
    </w:p>
    <w:p w:rsidR="00D80858" w:rsidRDefault="00A923ED">
      <w:pPr>
        <w:pStyle w:val="a5"/>
        <w:numPr>
          <w:ilvl w:val="0"/>
          <w:numId w:val="395"/>
        </w:numPr>
        <w:tabs>
          <w:tab w:val="left" w:pos="1062"/>
        </w:tabs>
        <w:spacing w:line="321" w:lineRule="exact"/>
        <w:ind w:left="1062" w:hanging="309"/>
        <w:rPr>
          <w:sz w:val="28"/>
        </w:rPr>
      </w:pPr>
      <w:r>
        <w:rPr>
          <w:sz w:val="28"/>
        </w:rPr>
        <w:t>ребенок</w:t>
      </w:r>
      <w:r>
        <w:rPr>
          <w:spacing w:val="34"/>
          <w:sz w:val="28"/>
        </w:rPr>
        <w:t xml:space="preserve">  </w:t>
      </w:r>
      <w:r>
        <w:rPr>
          <w:sz w:val="28"/>
        </w:rPr>
        <w:t>в</w:t>
      </w:r>
      <w:r>
        <w:rPr>
          <w:spacing w:val="33"/>
          <w:sz w:val="28"/>
        </w:rPr>
        <w:t xml:space="preserve">  </w:t>
      </w:r>
      <w:r>
        <w:rPr>
          <w:sz w:val="28"/>
        </w:rPr>
        <w:t>играх</w:t>
      </w:r>
      <w:r>
        <w:rPr>
          <w:spacing w:val="34"/>
          <w:sz w:val="28"/>
        </w:rPr>
        <w:t xml:space="preserve">  </w:t>
      </w:r>
      <w:r>
        <w:rPr>
          <w:sz w:val="28"/>
        </w:rPr>
        <w:t>отображает</w:t>
      </w:r>
      <w:r>
        <w:rPr>
          <w:spacing w:val="34"/>
          <w:sz w:val="28"/>
        </w:rPr>
        <w:t xml:space="preserve">  </w:t>
      </w:r>
      <w:r>
        <w:rPr>
          <w:sz w:val="28"/>
        </w:rPr>
        <w:t>действия</w:t>
      </w:r>
      <w:r>
        <w:rPr>
          <w:spacing w:val="34"/>
          <w:sz w:val="28"/>
        </w:rPr>
        <w:t xml:space="preserve">  </w:t>
      </w:r>
      <w:r>
        <w:rPr>
          <w:sz w:val="28"/>
        </w:rPr>
        <w:t>окружающих</w:t>
      </w:r>
      <w:r>
        <w:rPr>
          <w:spacing w:val="35"/>
          <w:sz w:val="28"/>
        </w:rPr>
        <w:t xml:space="preserve">  </w:t>
      </w:r>
      <w:r>
        <w:rPr>
          <w:sz w:val="28"/>
        </w:rPr>
        <w:t>(«готовит</w:t>
      </w:r>
      <w:r>
        <w:rPr>
          <w:spacing w:val="33"/>
          <w:sz w:val="28"/>
        </w:rPr>
        <w:t xml:space="preserve">  </w:t>
      </w:r>
      <w:r>
        <w:rPr>
          <w:spacing w:val="-2"/>
          <w:sz w:val="28"/>
        </w:rPr>
        <w:t>обед»,</w:t>
      </w:r>
    </w:p>
    <w:p w:rsidR="00D80858" w:rsidRDefault="00A923ED">
      <w:pPr>
        <w:pStyle w:val="a3"/>
        <w:ind w:left="212" w:right="222" w:firstLine="0"/>
      </w:pPr>
      <w:r>
        <w:t>«ухаживает за больным» и другое), воспроизводит не только их</w:t>
      </w:r>
      <w:r>
        <w:rPr>
          <w:spacing w:val="40"/>
        </w:rPr>
        <w:t xml:space="preserve"> </w:t>
      </w:r>
      <w:r>
        <w:t>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80858" w:rsidRDefault="00D80858">
      <w:pPr>
        <w:pStyle w:val="a3"/>
        <w:spacing w:before="2"/>
        <w:ind w:left="0" w:firstLine="0"/>
        <w:jc w:val="left"/>
      </w:pPr>
    </w:p>
    <w:p w:rsidR="00D80858" w:rsidRDefault="00A923ED">
      <w:pPr>
        <w:pStyle w:val="21"/>
        <w:spacing w:line="240" w:lineRule="auto"/>
        <w:ind w:left="753" w:right="3350"/>
        <w:jc w:val="both"/>
      </w:pPr>
      <w:r>
        <w:t>Планируемые</w:t>
      </w:r>
      <w:r>
        <w:rPr>
          <w:spacing w:val="-9"/>
        </w:rPr>
        <w:t xml:space="preserve"> </w:t>
      </w:r>
      <w:r>
        <w:t>результаты</w:t>
      </w:r>
      <w:r>
        <w:rPr>
          <w:spacing w:val="-10"/>
        </w:rPr>
        <w:t xml:space="preserve"> </w:t>
      </w:r>
      <w:r>
        <w:t>в</w:t>
      </w:r>
      <w:r>
        <w:rPr>
          <w:spacing w:val="-9"/>
        </w:rPr>
        <w:t xml:space="preserve"> </w:t>
      </w:r>
      <w:r>
        <w:t>дошкольном</w:t>
      </w:r>
      <w:r>
        <w:rPr>
          <w:spacing w:val="-8"/>
        </w:rPr>
        <w:t xml:space="preserve"> </w:t>
      </w:r>
      <w:r>
        <w:t>возрасте. К четырем годам:</w:t>
      </w:r>
    </w:p>
    <w:p w:rsidR="00D80858" w:rsidRDefault="00A923ED">
      <w:pPr>
        <w:pStyle w:val="a5"/>
        <w:numPr>
          <w:ilvl w:val="0"/>
          <w:numId w:val="395"/>
        </w:numPr>
        <w:tabs>
          <w:tab w:val="left" w:pos="1101"/>
        </w:tabs>
        <w:ind w:right="226" w:firstLine="540"/>
        <w:rPr>
          <w:sz w:val="28"/>
        </w:rPr>
      </w:pPr>
      <w:r>
        <w:rPr>
          <w:sz w:val="28"/>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80858" w:rsidRDefault="00A923ED">
      <w:pPr>
        <w:pStyle w:val="a5"/>
        <w:numPr>
          <w:ilvl w:val="0"/>
          <w:numId w:val="395"/>
        </w:numPr>
        <w:tabs>
          <w:tab w:val="left" w:pos="1193"/>
        </w:tabs>
        <w:ind w:right="229" w:firstLine="540"/>
        <w:rPr>
          <w:sz w:val="28"/>
        </w:rPr>
      </w:pPr>
      <w:r>
        <w:rPr>
          <w:sz w:val="28"/>
        </w:rPr>
        <w:t>ребенок проявляет элементы самостоятельности в двигательной деятельности, с интересом включается в подвижные игры, стремится к</w:t>
      </w:r>
      <w:r>
        <w:rPr>
          <w:spacing w:val="40"/>
          <w:sz w:val="28"/>
        </w:rPr>
        <w:t xml:space="preserve"> </w:t>
      </w:r>
      <w:r>
        <w:rPr>
          <w:sz w:val="28"/>
        </w:rPr>
        <w:t>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80858" w:rsidRDefault="00A923ED">
      <w:pPr>
        <w:pStyle w:val="a5"/>
        <w:numPr>
          <w:ilvl w:val="0"/>
          <w:numId w:val="395"/>
        </w:numPr>
        <w:tabs>
          <w:tab w:val="left" w:pos="1169"/>
        </w:tabs>
        <w:ind w:right="223" w:firstLine="540"/>
        <w:rPr>
          <w:sz w:val="28"/>
        </w:rPr>
      </w:pPr>
      <w:r>
        <w:rPr>
          <w:sz w:val="28"/>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80858" w:rsidRDefault="00A923ED">
      <w:pPr>
        <w:pStyle w:val="a5"/>
        <w:numPr>
          <w:ilvl w:val="0"/>
          <w:numId w:val="395"/>
        </w:numPr>
        <w:tabs>
          <w:tab w:val="left" w:pos="919"/>
        </w:tabs>
        <w:ind w:right="229" w:firstLine="540"/>
        <w:rPr>
          <w:sz w:val="28"/>
        </w:rPr>
      </w:pPr>
      <w:r>
        <w:rPr>
          <w:sz w:val="28"/>
        </w:rPr>
        <w:t>ребенок</w:t>
      </w:r>
      <w:r>
        <w:rPr>
          <w:spacing w:val="-1"/>
          <w:sz w:val="28"/>
        </w:rPr>
        <w:t xml:space="preserve"> </w:t>
      </w:r>
      <w:r>
        <w:rPr>
          <w:sz w:val="28"/>
        </w:rPr>
        <w:t>владеет</w:t>
      </w:r>
      <w:r>
        <w:rPr>
          <w:spacing w:val="-1"/>
          <w:sz w:val="28"/>
        </w:rPr>
        <w:t xml:space="preserve"> </w:t>
      </w:r>
      <w:r>
        <w:rPr>
          <w:sz w:val="28"/>
        </w:rPr>
        <w:t>культурно-гигиеническими</w:t>
      </w:r>
      <w:r>
        <w:rPr>
          <w:spacing w:val="-1"/>
          <w:sz w:val="28"/>
        </w:rPr>
        <w:t xml:space="preserve"> </w:t>
      </w:r>
      <w:r>
        <w:rPr>
          <w:sz w:val="28"/>
        </w:rPr>
        <w:t>навыками: умывание,</w:t>
      </w:r>
      <w:r>
        <w:rPr>
          <w:spacing w:val="-2"/>
          <w:sz w:val="28"/>
        </w:rPr>
        <w:t xml:space="preserve"> </w:t>
      </w:r>
      <w:r>
        <w:rPr>
          <w:sz w:val="28"/>
        </w:rPr>
        <w:t>одевание</w:t>
      </w:r>
      <w:r>
        <w:rPr>
          <w:spacing w:val="-1"/>
          <w:sz w:val="28"/>
        </w:rPr>
        <w:t xml:space="preserve"> </w:t>
      </w:r>
      <w:r>
        <w:rPr>
          <w:sz w:val="28"/>
        </w:rPr>
        <w:t>и тому подобное, соблюдает требования гигиены, имеет первичные представления о</w:t>
      </w:r>
    </w:p>
    <w:p w:rsidR="00D80858" w:rsidRDefault="00A923ED">
      <w:pPr>
        <w:pStyle w:val="a3"/>
        <w:spacing w:before="61" w:line="322" w:lineRule="exact"/>
        <w:ind w:left="212" w:firstLine="0"/>
      </w:pPr>
      <w:r>
        <w:t>факторах,</w:t>
      </w:r>
      <w:r>
        <w:rPr>
          <w:spacing w:val="-8"/>
        </w:rPr>
        <w:t xml:space="preserve"> </w:t>
      </w:r>
      <w:r>
        <w:t>положительно</w:t>
      </w:r>
      <w:r>
        <w:rPr>
          <w:spacing w:val="-6"/>
        </w:rPr>
        <w:t xml:space="preserve"> </w:t>
      </w:r>
      <w:r>
        <w:t>влияющих</w:t>
      </w:r>
      <w:r>
        <w:rPr>
          <w:spacing w:val="-9"/>
        </w:rPr>
        <w:t xml:space="preserve"> </w:t>
      </w:r>
      <w:r>
        <w:t>на</w:t>
      </w:r>
      <w:r>
        <w:rPr>
          <w:spacing w:val="-6"/>
        </w:rPr>
        <w:t xml:space="preserve"> </w:t>
      </w:r>
      <w:r>
        <w:rPr>
          <w:spacing w:val="-2"/>
        </w:rPr>
        <w:t>здоровье;</w:t>
      </w:r>
    </w:p>
    <w:p w:rsidR="00D80858" w:rsidRDefault="00A923ED">
      <w:pPr>
        <w:pStyle w:val="a5"/>
        <w:numPr>
          <w:ilvl w:val="0"/>
          <w:numId w:val="395"/>
        </w:numPr>
        <w:tabs>
          <w:tab w:val="left" w:pos="933"/>
        </w:tabs>
        <w:spacing w:line="242" w:lineRule="auto"/>
        <w:ind w:right="223" w:firstLine="540"/>
        <w:rPr>
          <w:sz w:val="28"/>
        </w:rPr>
      </w:pPr>
      <w:r>
        <w:rPr>
          <w:sz w:val="28"/>
        </w:rPr>
        <w:t>ребенок проявляет доверие к миру, положительно оценивает себя, говорит о себе в первом лице;</w:t>
      </w:r>
    </w:p>
    <w:p w:rsidR="00D80858" w:rsidRDefault="00A923ED">
      <w:pPr>
        <w:pStyle w:val="a5"/>
        <w:numPr>
          <w:ilvl w:val="0"/>
          <w:numId w:val="395"/>
        </w:numPr>
        <w:tabs>
          <w:tab w:val="left" w:pos="924"/>
        </w:tabs>
        <w:ind w:right="232" w:firstLine="540"/>
        <w:rPr>
          <w:sz w:val="28"/>
        </w:rPr>
      </w:pPr>
      <w:r>
        <w:rPr>
          <w:sz w:val="28"/>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80858" w:rsidRDefault="00A923ED">
      <w:pPr>
        <w:pStyle w:val="a5"/>
        <w:numPr>
          <w:ilvl w:val="0"/>
          <w:numId w:val="395"/>
        </w:numPr>
        <w:tabs>
          <w:tab w:val="left" w:pos="1111"/>
        </w:tabs>
        <w:ind w:right="222" w:firstLine="540"/>
        <w:rPr>
          <w:sz w:val="28"/>
        </w:rPr>
      </w:pPr>
      <w:r>
        <w:rPr>
          <w:sz w:val="28"/>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80858" w:rsidRDefault="00A923ED">
      <w:pPr>
        <w:pStyle w:val="a5"/>
        <w:numPr>
          <w:ilvl w:val="0"/>
          <w:numId w:val="395"/>
        </w:numPr>
        <w:tabs>
          <w:tab w:val="left" w:pos="962"/>
        </w:tabs>
        <w:ind w:right="224" w:firstLine="540"/>
        <w:rPr>
          <w:sz w:val="28"/>
        </w:rPr>
      </w:pPr>
      <w:r>
        <w:rPr>
          <w:sz w:val="28"/>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80858" w:rsidRDefault="00A923ED">
      <w:pPr>
        <w:pStyle w:val="a5"/>
        <w:numPr>
          <w:ilvl w:val="0"/>
          <w:numId w:val="395"/>
        </w:numPr>
        <w:tabs>
          <w:tab w:val="left" w:pos="981"/>
        </w:tabs>
        <w:ind w:right="232" w:firstLine="540"/>
        <w:rPr>
          <w:sz w:val="28"/>
        </w:rPr>
      </w:pPr>
      <w:r>
        <w:rPr>
          <w:sz w:val="28"/>
        </w:rPr>
        <w:t>ребенок проявляет интерес к правилам безопасного поведения; осваивает безопасные способы обращения со знакомыми предметами ближайшего</w:t>
      </w:r>
      <w:r>
        <w:rPr>
          <w:spacing w:val="40"/>
          <w:sz w:val="28"/>
        </w:rPr>
        <w:t xml:space="preserve"> </w:t>
      </w:r>
      <w:r>
        <w:rPr>
          <w:spacing w:val="-2"/>
          <w:sz w:val="28"/>
        </w:rPr>
        <w:t>окружения;</w:t>
      </w:r>
    </w:p>
    <w:p w:rsidR="00D80858" w:rsidRDefault="00A923ED">
      <w:pPr>
        <w:pStyle w:val="a5"/>
        <w:numPr>
          <w:ilvl w:val="0"/>
          <w:numId w:val="395"/>
        </w:numPr>
        <w:tabs>
          <w:tab w:val="left" w:pos="1046"/>
        </w:tabs>
        <w:ind w:right="221" w:firstLine="540"/>
        <w:rPr>
          <w:sz w:val="28"/>
        </w:rPr>
      </w:pPr>
      <w:r>
        <w:rPr>
          <w:sz w:val="28"/>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80858" w:rsidRDefault="00A923ED">
      <w:pPr>
        <w:pStyle w:val="a5"/>
        <w:numPr>
          <w:ilvl w:val="0"/>
          <w:numId w:val="395"/>
        </w:numPr>
        <w:tabs>
          <w:tab w:val="left" w:pos="989"/>
        </w:tabs>
        <w:ind w:right="222" w:firstLine="540"/>
        <w:rPr>
          <w:sz w:val="28"/>
        </w:rPr>
      </w:pPr>
      <w:r>
        <w:rPr>
          <w:sz w:val="28"/>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w:t>
      </w:r>
      <w:r>
        <w:rPr>
          <w:sz w:val="28"/>
        </w:rPr>
        <w:lastRenderedPageBreak/>
        <w:t>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D80858" w:rsidRDefault="00A923ED">
      <w:pPr>
        <w:pStyle w:val="a5"/>
        <w:numPr>
          <w:ilvl w:val="0"/>
          <w:numId w:val="395"/>
        </w:numPr>
        <w:tabs>
          <w:tab w:val="left" w:pos="938"/>
        </w:tabs>
        <w:ind w:right="226" w:firstLine="540"/>
        <w:rPr>
          <w:sz w:val="28"/>
        </w:rPr>
      </w:pPr>
      <w:r>
        <w:rPr>
          <w:sz w:val="28"/>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80858" w:rsidRDefault="00A923ED">
      <w:pPr>
        <w:pStyle w:val="a5"/>
        <w:numPr>
          <w:ilvl w:val="0"/>
          <w:numId w:val="395"/>
        </w:numPr>
        <w:tabs>
          <w:tab w:val="left" w:pos="960"/>
        </w:tabs>
        <w:ind w:right="232" w:firstLine="540"/>
        <w:rPr>
          <w:sz w:val="28"/>
        </w:rPr>
      </w:pPr>
      <w:r>
        <w:rPr>
          <w:sz w:val="28"/>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w:t>
      </w:r>
      <w:r>
        <w:rPr>
          <w:spacing w:val="40"/>
          <w:sz w:val="28"/>
        </w:rPr>
        <w:t xml:space="preserve"> </w:t>
      </w:r>
      <w:r>
        <w:rPr>
          <w:sz w:val="28"/>
        </w:rPr>
        <w:t>общении со сверстником;</w:t>
      </w:r>
    </w:p>
    <w:p w:rsidR="00D80858" w:rsidRDefault="00A923ED">
      <w:pPr>
        <w:pStyle w:val="a5"/>
        <w:numPr>
          <w:ilvl w:val="0"/>
          <w:numId w:val="395"/>
        </w:numPr>
        <w:tabs>
          <w:tab w:val="left" w:pos="969"/>
        </w:tabs>
        <w:ind w:right="229" w:firstLine="540"/>
        <w:rPr>
          <w:sz w:val="28"/>
        </w:rPr>
      </w:pPr>
      <w:r>
        <w:rPr>
          <w:sz w:val="28"/>
        </w:rPr>
        <w:t xml:space="preserve">ребенок совместно со взрослым пересказывает знакомые сказки, короткие </w:t>
      </w:r>
      <w:r>
        <w:rPr>
          <w:spacing w:val="-2"/>
          <w:sz w:val="28"/>
        </w:rPr>
        <w:t>стихи;</w:t>
      </w:r>
    </w:p>
    <w:p w:rsidR="00D80858" w:rsidRDefault="00A923ED">
      <w:pPr>
        <w:pStyle w:val="a5"/>
        <w:numPr>
          <w:ilvl w:val="0"/>
          <w:numId w:val="395"/>
        </w:numPr>
        <w:tabs>
          <w:tab w:val="left" w:pos="1111"/>
        </w:tabs>
        <w:ind w:right="224" w:firstLine="540"/>
        <w:rPr>
          <w:sz w:val="28"/>
        </w:rPr>
      </w:pPr>
      <w:r>
        <w:rPr>
          <w:sz w:val="28"/>
        </w:rPr>
        <w:t>ребенок демонстрирует познавательную активность в деятельности, проявляет эмоции удивления в процессе познания, отражает в общении и совместной</w:t>
      </w:r>
      <w:r>
        <w:rPr>
          <w:spacing w:val="-2"/>
          <w:sz w:val="28"/>
        </w:rPr>
        <w:t xml:space="preserve"> </w:t>
      </w:r>
      <w:r>
        <w:rPr>
          <w:sz w:val="28"/>
        </w:rPr>
        <w:t>деятельности</w:t>
      </w:r>
      <w:r>
        <w:rPr>
          <w:spacing w:val="-2"/>
          <w:sz w:val="28"/>
        </w:rPr>
        <w:t xml:space="preserve"> </w:t>
      </w:r>
      <w:r>
        <w:rPr>
          <w:sz w:val="28"/>
        </w:rPr>
        <w:t>со</w:t>
      </w:r>
      <w:r>
        <w:rPr>
          <w:spacing w:val="-1"/>
          <w:sz w:val="28"/>
        </w:rPr>
        <w:t xml:space="preserve"> </w:t>
      </w:r>
      <w:r>
        <w:rPr>
          <w:sz w:val="28"/>
        </w:rPr>
        <w:t>взрослыми</w:t>
      </w:r>
      <w:r>
        <w:rPr>
          <w:spacing w:val="-2"/>
          <w:sz w:val="28"/>
        </w:rPr>
        <w:t xml:space="preserve"> </w:t>
      </w:r>
      <w:r>
        <w:rPr>
          <w:sz w:val="28"/>
        </w:rPr>
        <w:t>и сверстниками</w:t>
      </w:r>
      <w:r>
        <w:rPr>
          <w:spacing w:val="-2"/>
          <w:sz w:val="28"/>
        </w:rPr>
        <w:t xml:space="preserve"> </w:t>
      </w:r>
      <w:r>
        <w:rPr>
          <w:sz w:val="28"/>
        </w:rPr>
        <w:t>полученные</w:t>
      </w:r>
      <w:r>
        <w:rPr>
          <w:spacing w:val="-3"/>
          <w:sz w:val="28"/>
        </w:rPr>
        <w:t xml:space="preserve"> </w:t>
      </w:r>
      <w:r>
        <w:rPr>
          <w:sz w:val="28"/>
        </w:rPr>
        <w:t>представления о предметах и объектах ближайшего окружения, задает вопросы констатирующего и проблемного характера;</w:t>
      </w:r>
    </w:p>
    <w:p w:rsidR="00D80858" w:rsidRDefault="00A923ED">
      <w:pPr>
        <w:pStyle w:val="a5"/>
        <w:numPr>
          <w:ilvl w:val="0"/>
          <w:numId w:val="395"/>
        </w:numPr>
        <w:tabs>
          <w:tab w:val="left" w:pos="972"/>
        </w:tabs>
        <w:ind w:right="227" w:firstLine="540"/>
        <w:rPr>
          <w:sz w:val="28"/>
        </w:rPr>
      </w:pPr>
      <w:r>
        <w:rPr>
          <w:sz w:val="28"/>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D80858" w:rsidRDefault="00A923ED">
      <w:pPr>
        <w:pStyle w:val="a5"/>
        <w:numPr>
          <w:ilvl w:val="0"/>
          <w:numId w:val="395"/>
        </w:numPr>
        <w:tabs>
          <w:tab w:val="left" w:pos="915"/>
        </w:tabs>
        <w:spacing w:line="322" w:lineRule="exact"/>
        <w:ind w:left="915" w:hanging="162"/>
        <w:rPr>
          <w:sz w:val="28"/>
        </w:rPr>
      </w:pPr>
      <w:r>
        <w:rPr>
          <w:sz w:val="28"/>
        </w:rPr>
        <w:t>ребенок</w:t>
      </w:r>
      <w:r>
        <w:rPr>
          <w:spacing w:val="-7"/>
          <w:sz w:val="28"/>
        </w:rPr>
        <w:t xml:space="preserve"> </w:t>
      </w:r>
      <w:r>
        <w:rPr>
          <w:sz w:val="28"/>
        </w:rPr>
        <w:t>проявляет</w:t>
      </w:r>
      <w:r>
        <w:rPr>
          <w:spacing w:val="-6"/>
          <w:sz w:val="28"/>
        </w:rPr>
        <w:t xml:space="preserve"> </w:t>
      </w:r>
      <w:r>
        <w:rPr>
          <w:sz w:val="28"/>
        </w:rPr>
        <w:t>интерес</w:t>
      </w:r>
      <w:r>
        <w:rPr>
          <w:spacing w:val="-3"/>
          <w:sz w:val="28"/>
        </w:rPr>
        <w:t xml:space="preserve"> </w:t>
      </w:r>
      <w:r>
        <w:rPr>
          <w:sz w:val="28"/>
        </w:rPr>
        <w:t>к</w:t>
      </w:r>
      <w:r>
        <w:rPr>
          <w:spacing w:val="-3"/>
          <w:sz w:val="28"/>
        </w:rPr>
        <w:t xml:space="preserve"> </w:t>
      </w:r>
      <w:r>
        <w:rPr>
          <w:sz w:val="28"/>
        </w:rPr>
        <w:t>миру,</w:t>
      </w:r>
      <w:r>
        <w:rPr>
          <w:spacing w:val="-4"/>
          <w:sz w:val="28"/>
        </w:rPr>
        <w:t xml:space="preserve"> </w:t>
      </w:r>
      <w:r>
        <w:rPr>
          <w:sz w:val="28"/>
        </w:rPr>
        <w:t>к</w:t>
      </w:r>
      <w:r>
        <w:rPr>
          <w:spacing w:val="-3"/>
          <w:sz w:val="28"/>
        </w:rPr>
        <w:t xml:space="preserve"> </w:t>
      </w:r>
      <w:r>
        <w:rPr>
          <w:sz w:val="28"/>
        </w:rPr>
        <w:t>себе</w:t>
      </w:r>
      <w:r>
        <w:rPr>
          <w:spacing w:val="-3"/>
          <w:sz w:val="28"/>
        </w:rPr>
        <w:t xml:space="preserve"> </w:t>
      </w:r>
      <w:r>
        <w:rPr>
          <w:sz w:val="28"/>
        </w:rPr>
        <w:t>и</w:t>
      </w:r>
      <w:r>
        <w:rPr>
          <w:spacing w:val="-6"/>
          <w:sz w:val="28"/>
        </w:rPr>
        <w:t xml:space="preserve"> </w:t>
      </w:r>
      <w:r>
        <w:rPr>
          <w:sz w:val="28"/>
        </w:rPr>
        <w:t>окружающим</w:t>
      </w:r>
      <w:r>
        <w:rPr>
          <w:spacing w:val="-6"/>
          <w:sz w:val="28"/>
        </w:rPr>
        <w:t xml:space="preserve"> </w:t>
      </w:r>
      <w:r>
        <w:rPr>
          <w:spacing w:val="-2"/>
          <w:sz w:val="28"/>
        </w:rPr>
        <w:t>людям;</w:t>
      </w:r>
    </w:p>
    <w:p w:rsidR="00D80858" w:rsidRDefault="00A923ED">
      <w:pPr>
        <w:pStyle w:val="a5"/>
        <w:numPr>
          <w:ilvl w:val="0"/>
          <w:numId w:val="395"/>
        </w:numPr>
        <w:tabs>
          <w:tab w:val="left" w:pos="974"/>
        </w:tabs>
        <w:ind w:right="230" w:firstLine="540"/>
        <w:rPr>
          <w:sz w:val="28"/>
        </w:rPr>
      </w:pPr>
      <w:r>
        <w:rPr>
          <w:sz w:val="28"/>
        </w:rPr>
        <w:t>ребенок знает об объектах ближайшего окружения: о родном населенном пункте, его названии, достопримечательностях и традициях;</w:t>
      </w:r>
    </w:p>
    <w:p w:rsidR="00D80858" w:rsidRDefault="00A923ED">
      <w:pPr>
        <w:pStyle w:val="a5"/>
        <w:numPr>
          <w:ilvl w:val="0"/>
          <w:numId w:val="395"/>
        </w:numPr>
        <w:tabs>
          <w:tab w:val="left" w:pos="962"/>
        </w:tabs>
        <w:ind w:right="232" w:firstLine="540"/>
        <w:rPr>
          <w:sz w:val="28"/>
        </w:rPr>
      </w:pPr>
      <w:r>
        <w:rPr>
          <w:sz w:val="28"/>
        </w:rPr>
        <w:t>ребенок имеет представление о разнообразных объектах живой и неживой природы</w:t>
      </w:r>
      <w:r>
        <w:rPr>
          <w:spacing w:val="80"/>
          <w:sz w:val="28"/>
        </w:rPr>
        <w:t xml:space="preserve"> </w:t>
      </w:r>
      <w:r>
        <w:rPr>
          <w:sz w:val="28"/>
        </w:rPr>
        <w:t>ближайшего</w:t>
      </w:r>
      <w:r>
        <w:rPr>
          <w:spacing w:val="74"/>
          <w:w w:val="150"/>
          <w:sz w:val="28"/>
        </w:rPr>
        <w:t xml:space="preserve"> </w:t>
      </w:r>
      <w:r>
        <w:rPr>
          <w:sz w:val="28"/>
        </w:rPr>
        <w:t>окружения,</w:t>
      </w:r>
      <w:r>
        <w:rPr>
          <w:spacing w:val="80"/>
          <w:sz w:val="28"/>
        </w:rPr>
        <w:t xml:space="preserve"> </w:t>
      </w:r>
      <w:r>
        <w:rPr>
          <w:sz w:val="28"/>
        </w:rPr>
        <w:t>выделяет</w:t>
      </w:r>
      <w:r>
        <w:rPr>
          <w:spacing w:val="80"/>
          <w:sz w:val="28"/>
        </w:rPr>
        <w:t xml:space="preserve"> </w:t>
      </w:r>
      <w:r>
        <w:rPr>
          <w:sz w:val="28"/>
        </w:rPr>
        <w:t>их</w:t>
      </w:r>
      <w:r>
        <w:rPr>
          <w:spacing w:val="80"/>
          <w:sz w:val="28"/>
        </w:rPr>
        <w:t xml:space="preserve"> </w:t>
      </w:r>
      <w:r>
        <w:rPr>
          <w:sz w:val="28"/>
        </w:rPr>
        <w:t>отличительные</w:t>
      </w:r>
      <w:r>
        <w:rPr>
          <w:spacing w:val="80"/>
          <w:sz w:val="28"/>
        </w:rPr>
        <w:t xml:space="preserve"> </w:t>
      </w:r>
      <w:r>
        <w:rPr>
          <w:sz w:val="28"/>
        </w:rPr>
        <w:t>особенности</w:t>
      </w:r>
      <w:r>
        <w:rPr>
          <w:spacing w:val="80"/>
          <w:sz w:val="28"/>
        </w:rPr>
        <w:t xml:space="preserve"> </w:t>
      </w:r>
      <w:r>
        <w:rPr>
          <w:sz w:val="28"/>
        </w:rPr>
        <w:t>и</w:t>
      </w:r>
    </w:p>
    <w:p w:rsidR="00D80858" w:rsidRDefault="00A923ED">
      <w:pPr>
        <w:pStyle w:val="a3"/>
        <w:spacing w:before="61"/>
        <w:ind w:left="212" w:right="224" w:firstLine="0"/>
      </w:pPr>
      <w:r>
        <w:t>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80858" w:rsidRDefault="00A923ED">
      <w:pPr>
        <w:pStyle w:val="a5"/>
        <w:numPr>
          <w:ilvl w:val="0"/>
          <w:numId w:val="395"/>
        </w:numPr>
        <w:tabs>
          <w:tab w:val="left" w:pos="996"/>
        </w:tabs>
        <w:spacing w:before="1"/>
        <w:ind w:right="227" w:firstLine="540"/>
        <w:rPr>
          <w:sz w:val="28"/>
        </w:rPr>
      </w:pPr>
      <w:r>
        <w:rPr>
          <w:sz w:val="28"/>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w:t>
      </w:r>
      <w:r>
        <w:rPr>
          <w:spacing w:val="80"/>
          <w:sz w:val="28"/>
        </w:rPr>
        <w:t xml:space="preserve"> </w:t>
      </w:r>
      <w:r>
        <w:rPr>
          <w:spacing w:val="-2"/>
          <w:sz w:val="28"/>
        </w:rPr>
        <w:t>анализом;</w:t>
      </w:r>
    </w:p>
    <w:p w:rsidR="00D80858" w:rsidRDefault="00A923ED">
      <w:pPr>
        <w:pStyle w:val="a5"/>
        <w:numPr>
          <w:ilvl w:val="0"/>
          <w:numId w:val="395"/>
        </w:numPr>
        <w:tabs>
          <w:tab w:val="left" w:pos="933"/>
        </w:tabs>
        <w:ind w:right="230" w:firstLine="540"/>
        <w:rPr>
          <w:sz w:val="28"/>
        </w:rPr>
      </w:pPr>
      <w:r>
        <w:rPr>
          <w:sz w:val="28"/>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80858" w:rsidRDefault="00A923ED">
      <w:pPr>
        <w:pStyle w:val="a5"/>
        <w:numPr>
          <w:ilvl w:val="0"/>
          <w:numId w:val="395"/>
        </w:numPr>
        <w:tabs>
          <w:tab w:val="left" w:pos="921"/>
        </w:tabs>
        <w:ind w:right="227" w:firstLine="540"/>
        <w:rPr>
          <w:sz w:val="28"/>
        </w:rPr>
      </w:pPr>
      <w:r>
        <w:rPr>
          <w:sz w:val="28"/>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w:t>
      </w:r>
      <w:r>
        <w:rPr>
          <w:spacing w:val="-2"/>
          <w:sz w:val="28"/>
        </w:rPr>
        <w:t>эпизодов;</w:t>
      </w:r>
    </w:p>
    <w:p w:rsidR="00D80858" w:rsidRDefault="00A923ED">
      <w:pPr>
        <w:pStyle w:val="a5"/>
        <w:numPr>
          <w:ilvl w:val="0"/>
          <w:numId w:val="395"/>
        </w:numPr>
        <w:tabs>
          <w:tab w:val="left" w:pos="1145"/>
        </w:tabs>
        <w:spacing w:before="1"/>
        <w:ind w:right="229" w:firstLine="540"/>
        <w:rPr>
          <w:sz w:val="28"/>
        </w:rPr>
      </w:pPr>
      <w:r>
        <w:rPr>
          <w:sz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80858" w:rsidRDefault="00D80858">
      <w:pPr>
        <w:pStyle w:val="a3"/>
        <w:spacing w:before="7"/>
        <w:ind w:left="0" w:firstLine="0"/>
        <w:jc w:val="left"/>
      </w:pPr>
    </w:p>
    <w:p w:rsidR="00D80858" w:rsidRDefault="00A923ED">
      <w:pPr>
        <w:pStyle w:val="21"/>
        <w:spacing w:before="1"/>
        <w:ind w:left="753"/>
      </w:pPr>
      <w:r>
        <w:rPr>
          <w:u w:val="single"/>
        </w:rPr>
        <w:t>К</w:t>
      </w:r>
      <w:r>
        <w:rPr>
          <w:spacing w:val="-3"/>
          <w:u w:val="single"/>
        </w:rPr>
        <w:t xml:space="preserve"> </w:t>
      </w:r>
      <w:r>
        <w:rPr>
          <w:u w:val="single"/>
        </w:rPr>
        <w:t xml:space="preserve">пяти </w:t>
      </w:r>
      <w:r>
        <w:rPr>
          <w:spacing w:val="-2"/>
          <w:u w:val="single"/>
        </w:rPr>
        <w:t>годам:</w:t>
      </w:r>
    </w:p>
    <w:p w:rsidR="00D80858" w:rsidRDefault="00A923ED">
      <w:pPr>
        <w:pStyle w:val="a5"/>
        <w:numPr>
          <w:ilvl w:val="0"/>
          <w:numId w:val="395"/>
        </w:numPr>
        <w:tabs>
          <w:tab w:val="left" w:pos="1017"/>
        </w:tabs>
        <w:ind w:right="222" w:firstLine="540"/>
        <w:rPr>
          <w:sz w:val="28"/>
        </w:rPr>
      </w:pPr>
      <w:r>
        <w:rPr>
          <w:sz w:val="28"/>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80858" w:rsidRDefault="00A923ED">
      <w:pPr>
        <w:pStyle w:val="a5"/>
        <w:numPr>
          <w:ilvl w:val="0"/>
          <w:numId w:val="395"/>
        </w:numPr>
        <w:tabs>
          <w:tab w:val="left" w:pos="1082"/>
        </w:tabs>
        <w:ind w:right="228" w:firstLine="540"/>
        <w:rPr>
          <w:sz w:val="28"/>
        </w:rPr>
      </w:pPr>
      <w:r>
        <w:rPr>
          <w:sz w:val="28"/>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80858" w:rsidRDefault="00A923ED">
      <w:pPr>
        <w:pStyle w:val="a5"/>
        <w:numPr>
          <w:ilvl w:val="0"/>
          <w:numId w:val="395"/>
        </w:numPr>
        <w:tabs>
          <w:tab w:val="left" w:pos="1044"/>
        </w:tabs>
        <w:ind w:right="229" w:firstLine="540"/>
        <w:rPr>
          <w:sz w:val="28"/>
        </w:rPr>
      </w:pPr>
      <w:r>
        <w:rPr>
          <w:sz w:val="28"/>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80858" w:rsidRDefault="00A923ED">
      <w:pPr>
        <w:pStyle w:val="a5"/>
        <w:numPr>
          <w:ilvl w:val="0"/>
          <w:numId w:val="395"/>
        </w:numPr>
        <w:tabs>
          <w:tab w:val="left" w:pos="977"/>
        </w:tabs>
        <w:spacing w:line="242" w:lineRule="auto"/>
        <w:ind w:right="230" w:firstLine="540"/>
        <w:rPr>
          <w:sz w:val="28"/>
        </w:rPr>
      </w:pPr>
      <w:r>
        <w:rPr>
          <w:sz w:val="28"/>
        </w:rPr>
        <w:t>ребенок стремится к самостоятельному осуществлению процессов личной гигиены, их правильной организации;</w:t>
      </w:r>
    </w:p>
    <w:p w:rsidR="00D80858" w:rsidRDefault="00A923ED">
      <w:pPr>
        <w:pStyle w:val="a5"/>
        <w:numPr>
          <w:ilvl w:val="0"/>
          <w:numId w:val="395"/>
        </w:numPr>
        <w:tabs>
          <w:tab w:val="left" w:pos="1104"/>
        </w:tabs>
        <w:ind w:right="228" w:firstLine="540"/>
        <w:rPr>
          <w:sz w:val="28"/>
        </w:rPr>
      </w:pPr>
      <w:r>
        <w:rPr>
          <w:sz w:val="28"/>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w:t>
      </w:r>
      <w:r>
        <w:rPr>
          <w:spacing w:val="-2"/>
          <w:sz w:val="28"/>
        </w:rPr>
        <w:t>сочувствие;</w:t>
      </w:r>
    </w:p>
    <w:p w:rsidR="00D80858" w:rsidRDefault="00A923ED">
      <w:pPr>
        <w:pStyle w:val="a5"/>
        <w:numPr>
          <w:ilvl w:val="0"/>
          <w:numId w:val="395"/>
        </w:numPr>
        <w:tabs>
          <w:tab w:val="left" w:pos="1028"/>
        </w:tabs>
        <w:spacing w:line="322" w:lineRule="exact"/>
        <w:ind w:left="1028" w:hanging="275"/>
        <w:rPr>
          <w:sz w:val="28"/>
        </w:rPr>
      </w:pPr>
      <w:r>
        <w:rPr>
          <w:sz w:val="28"/>
        </w:rPr>
        <w:t>ребенок</w:t>
      </w:r>
      <w:r>
        <w:rPr>
          <w:spacing w:val="71"/>
          <w:w w:val="150"/>
          <w:sz w:val="28"/>
        </w:rPr>
        <w:t xml:space="preserve"> </w:t>
      </w:r>
      <w:r>
        <w:rPr>
          <w:sz w:val="28"/>
        </w:rPr>
        <w:t>без</w:t>
      </w:r>
      <w:r>
        <w:rPr>
          <w:spacing w:val="71"/>
          <w:w w:val="150"/>
          <w:sz w:val="28"/>
        </w:rPr>
        <w:t xml:space="preserve"> </w:t>
      </w:r>
      <w:r>
        <w:rPr>
          <w:sz w:val="28"/>
        </w:rPr>
        <w:t>напоминания</w:t>
      </w:r>
      <w:r>
        <w:rPr>
          <w:spacing w:val="72"/>
          <w:w w:val="150"/>
          <w:sz w:val="28"/>
        </w:rPr>
        <w:t xml:space="preserve"> </w:t>
      </w:r>
      <w:r>
        <w:rPr>
          <w:sz w:val="28"/>
        </w:rPr>
        <w:t>взрослого</w:t>
      </w:r>
      <w:r>
        <w:rPr>
          <w:spacing w:val="73"/>
          <w:w w:val="150"/>
          <w:sz w:val="28"/>
        </w:rPr>
        <w:t xml:space="preserve"> </w:t>
      </w:r>
      <w:r>
        <w:rPr>
          <w:sz w:val="28"/>
        </w:rPr>
        <w:t>здоровается</w:t>
      </w:r>
      <w:r>
        <w:rPr>
          <w:spacing w:val="72"/>
          <w:w w:val="150"/>
          <w:sz w:val="28"/>
        </w:rPr>
        <w:t xml:space="preserve"> </w:t>
      </w:r>
      <w:r>
        <w:rPr>
          <w:sz w:val="28"/>
        </w:rPr>
        <w:t>и</w:t>
      </w:r>
      <w:r>
        <w:rPr>
          <w:spacing w:val="72"/>
          <w:w w:val="150"/>
          <w:sz w:val="28"/>
        </w:rPr>
        <w:t xml:space="preserve"> </w:t>
      </w:r>
      <w:r>
        <w:rPr>
          <w:sz w:val="28"/>
        </w:rPr>
        <w:t>прощается,</w:t>
      </w:r>
      <w:r>
        <w:rPr>
          <w:spacing w:val="71"/>
          <w:w w:val="150"/>
          <w:sz w:val="28"/>
        </w:rPr>
        <w:t xml:space="preserve"> </w:t>
      </w:r>
      <w:r>
        <w:rPr>
          <w:spacing w:val="-2"/>
          <w:sz w:val="28"/>
        </w:rPr>
        <w:t>говорит</w:t>
      </w:r>
    </w:p>
    <w:p w:rsidR="00D80858" w:rsidRDefault="00A923ED">
      <w:pPr>
        <w:pStyle w:val="a3"/>
        <w:spacing w:line="322" w:lineRule="exact"/>
        <w:ind w:left="212" w:firstLine="0"/>
      </w:pPr>
      <w:r>
        <w:t>«спасибо»</w:t>
      </w:r>
      <w:r>
        <w:rPr>
          <w:spacing w:val="-6"/>
        </w:rPr>
        <w:t xml:space="preserve"> </w:t>
      </w:r>
      <w:r>
        <w:t>и</w:t>
      </w:r>
      <w:r>
        <w:rPr>
          <w:spacing w:val="-4"/>
        </w:rPr>
        <w:t xml:space="preserve"> </w:t>
      </w:r>
      <w:r>
        <w:rPr>
          <w:spacing w:val="-2"/>
        </w:rPr>
        <w:t>«пожалуйста»;</w:t>
      </w:r>
    </w:p>
    <w:p w:rsidR="00D80858" w:rsidRDefault="00A923ED">
      <w:pPr>
        <w:pStyle w:val="a5"/>
        <w:numPr>
          <w:ilvl w:val="0"/>
          <w:numId w:val="395"/>
        </w:numPr>
        <w:tabs>
          <w:tab w:val="left" w:pos="1063"/>
        </w:tabs>
        <w:ind w:right="224" w:firstLine="540"/>
        <w:rPr>
          <w:sz w:val="28"/>
        </w:rPr>
      </w:pPr>
      <w:r>
        <w:rPr>
          <w:sz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80858" w:rsidRDefault="00A923ED">
      <w:pPr>
        <w:pStyle w:val="a5"/>
        <w:numPr>
          <w:ilvl w:val="0"/>
          <w:numId w:val="395"/>
        </w:numPr>
        <w:tabs>
          <w:tab w:val="left" w:pos="927"/>
        </w:tabs>
        <w:spacing w:line="321" w:lineRule="exact"/>
        <w:ind w:left="927" w:hanging="174"/>
        <w:rPr>
          <w:sz w:val="28"/>
        </w:rPr>
      </w:pPr>
      <w:r>
        <w:rPr>
          <w:sz w:val="28"/>
        </w:rPr>
        <w:t>ребенок</w:t>
      </w:r>
      <w:r>
        <w:rPr>
          <w:spacing w:val="6"/>
          <w:sz w:val="28"/>
        </w:rPr>
        <w:t xml:space="preserve"> </w:t>
      </w:r>
      <w:r>
        <w:rPr>
          <w:sz w:val="28"/>
        </w:rPr>
        <w:t>познает</w:t>
      </w:r>
      <w:r>
        <w:rPr>
          <w:spacing w:val="6"/>
          <w:sz w:val="28"/>
        </w:rPr>
        <w:t xml:space="preserve"> </w:t>
      </w:r>
      <w:r>
        <w:rPr>
          <w:sz w:val="28"/>
        </w:rPr>
        <w:t>правила</w:t>
      </w:r>
      <w:r>
        <w:rPr>
          <w:spacing w:val="7"/>
          <w:sz w:val="28"/>
        </w:rPr>
        <w:t xml:space="preserve"> </w:t>
      </w:r>
      <w:r>
        <w:rPr>
          <w:sz w:val="28"/>
        </w:rPr>
        <w:t>безопасного</w:t>
      </w:r>
      <w:r>
        <w:rPr>
          <w:spacing w:val="5"/>
          <w:sz w:val="28"/>
        </w:rPr>
        <w:t xml:space="preserve"> </w:t>
      </w:r>
      <w:r>
        <w:rPr>
          <w:sz w:val="28"/>
        </w:rPr>
        <w:t>поведения</w:t>
      </w:r>
      <w:r>
        <w:rPr>
          <w:spacing w:val="7"/>
          <w:sz w:val="28"/>
        </w:rPr>
        <w:t xml:space="preserve"> </w:t>
      </w:r>
      <w:r>
        <w:rPr>
          <w:sz w:val="28"/>
        </w:rPr>
        <w:t>и</w:t>
      </w:r>
      <w:r>
        <w:rPr>
          <w:spacing w:val="6"/>
          <w:sz w:val="28"/>
        </w:rPr>
        <w:t xml:space="preserve"> </w:t>
      </w:r>
      <w:r>
        <w:rPr>
          <w:sz w:val="28"/>
        </w:rPr>
        <w:t>стремится</w:t>
      </w:r>
      <w:r>
        <w:rPr>
          <w:spacing w:val="7"/>
          <w:sz w:val="28"/>
        </w:rPr>
        <w:t xml:space="preserve"> </w:t>
      </w:r>
      <w:r>
        <w:rPr>
          <w:sz w:val="28"/>
        </w:rPr>
        <w:t>их</w:t>
      </w:r>
      <w:r>
        <w:rPr>
          <w:spacing w:val="7"/>
          <w:sz w:val="28"/>
        </w:rPr>
        <w:t xml:space="preserve"> </w:t>
      </w:r>
      <w:r>
        <w:rPr>
          <w:sz w:val="28"/>
        </w:rPr>
        <w:t>выполнять</w:t>
      </w:r>
      <w:r>
        <w:rPr>
          <w:spacing w:val="6"/>
          <w:sz w:val="28"/>
        </w:rPr>
        <w:t xml:space="preserve"> </w:t>
      </w:r>
      <w:r>
        <w:rPr>
          <w:spacing w:val="-10"/>
          <w:sz w:val="28"/>
        </w:rPr>
        <w:t>в</w:t>
      </w:r>
    </w:p>
    <w:p w:rsidR="00D80858" w:rsidRDefault="00A923ED">
      <w:pPr>
        <w:pStyle w:val="a3"/>
        <w:spacing w:before="61" w:line="322" w:lineRule="exact"/>
        <w:ind w:left="212" w:firstLine="0"/>
      </w:pPr>
      <w:r>
        <w:t>повседневной</w:t>
      </w:r>
      <w:r>
        <w:rPr>
          <w:spacing w:val="-11"/>
        </w:rPr>
        <w:t xml:space="preserve"> </w:t>
      </w:r>
      <w:r>
        <w:rPr>
          <w:spacing w:val="-2"/>
        </w:rPr>
        <w:t>жизни;</w:t>
      </w:r>
    </w:p>
    <w:p w:rsidR="00D80858" w:rsidRDefault="00A923ED">
      <w:pPr>
        <w:pStyle w:val="a5"/>
        <w:numPr>
          <w:ilvl w:val="0"/>
          <w:numId w:val="395"/>
        </w:numPr>
        <w:tabs>
          <w:tab w:val="left" w:pos="915"/>
        </w:tabs>
        <w:ind w:left="915" w:hanging="162"/>
        <w:rPr>
          <w:sz w:val="28"/>
        </w:rPr>
      </w:pPr>
      <w:r>
        <w:rPr>
          <w:sz w:val="28"/>
        </w:rPr>
        <w:t>ребенок</w:t>
      </w:r>
      <w:r>
        <w:rPr>
          <w:spacing w:val="-7"/>
          <w:sz w:val="28"/>
        </w:rPr>
        <w:t xml:space="preserve"> </w:t>
      </w:r>
      <w:r>
        <w:rPr>
          <w:sz w:val="28"/>
        </w:rPr>
        <w:t>самостоятелен</w:t>
      </w:r>
      <w:r>
        <w:rPr>
          <w:spacing w:val="-6"/>
          <w:sz w:val="28"/>
        </w:rPr>
        <w:t xml:space="preserve"> </w:t>
      </w:r>
      <w:r>
        <w:rPr>
          <w:sz w:val="28"/>
        </w:rPr>
        <w:t>в</w:t>
      </w:r>
      <w:r>
        <w:rPr>
          <w:spacing w:val="-7"/>
          <w:sz w:val="28"/>
        </w:rPr>
        <w:t xml:space="preserve"> </w:t>
      </w:r>
      <w:r>
        <w:rPr>
          <w:spacing w:val="-2"/>
          <w:sz w:val="28"/>
        </w:rPr>
        <w:t>самообслуживании;</w:t>
      </w:r>
    </w:p>
    <w:p w:rsidR="00D80858" w:rsidRDefault="00A923ED">
      <w:pPr>
        <w:pStyle w:val="a5"/>
        <w:numPr>
          <w:ilvl w:val="0"/>
          <w:numId w:val="395"/>
        </w:numPr>
        <w:tabs>
          <w:tab w:val="left" w:pos="955"/>
        </w:tabs>
        <w:spacing w:before="2"/>
        <w:ind w:right="227" w:firstLine="540"/>
        <w:rPr>
          <w:sz w:val="28"/>
        </w:rPr>
      </w:pPr>
      <w:r>
        <w:rPr>
          <w:sz w:val="28"/>
        </w:rPr>
        <w:t>ребенок проявляет познавательный интерес к труду взрослых, профессиям, технике; отражает эти представления в играх;</w:t>
      </w:r>
    </w:p>
    <w:p w:rsidR="00D80858" w:rsidRDefault="00A923ED">
      <w:pPr>
        <w:pStyle w:val="a5"/>
        <w:numPr>
          <w:ilvl w:val="0"/>
          <w:numId w:val="395"/>
        </w:numPr>
        <w:tabs>
          <w:tab w:val="left" w:pos="1121"/>
        </w:tabs>
        <w:ind w:right="231" w:firstLine="540"/>
        <w:rPr>
          <w:sz w:val="28"/>
        </w:rPr>
      </w:pPr>
      <w:r>
        <w:rPr>
          <w:sz w:val="28"/>
        </w:rPr>
        <w:t>ребенок стремится к выполнению трудовых обязанностей, охотно включается в совместный труд со взрослыми или сверстниками;</w:t>
      </w:r>
    </w:p>
    <w:p w:rsidR="00D80858" w:rsidRDefault="00A923ED">
      <w:pPr>
        <w:pStyle w:val="a5"/>
        <w:numPr>
          <w:ilvl w:val="0"/>
          <w:numId w:val="395"/>
        </w:numPr>
        <w:tabs>
          <w:tab w:val="left" w:pos="924"/>
        </w:tabs>
        <w:ind w:right="225" w:firstLine="540"/>
        <w:rPr>
          <w:sz w:val="28"/>
        </w:rPr>
      </w:pPr>
      <w:r>
        <w:rPr>
          <w:sz w:val="28"/>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w:t>
      </w:r>
      <w:r>
        <w:rPr>
          <w:spacing w:val="-2"/>
          <w:sz w:val="28"/>
        </w:rPr>
        <w:t>активными;</w:t>
      </w:r>
    </w:p>
    <w:p w:rsidR="00D80858" w:rsidRDefault="00A923ED">
      <w:pPr>
        <w:pStyle w:val="a5"/>
        <w:numPr>
          <w:ilvl w:val="0"/>
          <w:numId w:val="395"/>
        </w:numPr>
        <w:tabs>
          <w:tab w:val="left" w:pos="948"/>
        </w:tabs>
        <w:ind w:right="230" w:firstLine="540"/>
        <w:rPr>
          <w:sz w:val="28"/>
        </w:rPr>
      </w:pPr>
      <w:r>
        <w:rPr>
          <w:sz w:val="28"/>
        </w:rPr>
        <w:t>ребенок большинство звуков произносит правильно, пользуется средствами эмоциональной и речевой выразительности;</w:t>
      </w:r>
    </w:p>
    <w:p w:rsidR="00D80858" w:rsidRDefault="00A923ED">
      <w:pPr>
        <w:pStyle w:val="a5"/>
        <w:numPr>
          <w:ilvl w:val="0"/>
          <w:numId w:val="395"/>
        </w:numPr>
        <w:tabs>
          <w:tab w:val="left" w:pos="1046"/>
        </w:tabs>
        <w:ind w:right="225" w:firstLine="540"/>
        <w:rPr>
          <w:sz w:val="28"/>
        </w:rPr>
      </w:pPr>
      <w:r>
        <w:rPr>
          <w:sz w:val="28"/>
        </w:rPr>
        <w:t>ребенок самостоятельно пересказывает знакомые сказки, с небольшой помощью взрослого составляет описательные рассказы и загадки;</w:t>
      </w:r>
    </w:p>
    <w:p w:rsidR="00D80858" w:rsidRDefault="00A923ED">
      <w:pPr>
        <w:pStyle w:val="a5"/>
        <w:numPr>
          <w:ilvl w:val="0"/>
          <w:numId w:val="395"/>
        </w:numPr>
        <w:tabs>
          <w:tab w:val="left" w:pos="955"/>
        </w:tabs>
        <w:ind w:right="235" w:firstLine="540"/>
        <w:rPr>
          <w:sz w:val="28"/>
        </w:rPr>
      </w:pPr>
      <w:r>
        <w:rPr>
          <w:sz w:val="28"/>
        </w:rPr>
        <w:t>ребенок проявляет словотворчество, интерес к языку, с интересом слушает литературные тексты, воспроизводит текст;</w:t>
      </w:r>
    </w:p>
    <w:p w:rsidR="00D80858" w:rsidRDefault="00A923ED">
      <w:pPr>
        <w:pStyle w:val="a5"/>
        <w:numPr>
          <w:ilvl w:val="0"/>
          <w:numId w:val="395"/>
        </w:numPr>
        <w:tabs>
          <w:tab w:val="left" w:pos="950"/>
        </w:tabs>
        <w:ind w:right="226" w:firstLine="540"/>
        <w:rPr>
          <w:sz w:val="28"/>
        </w:rPr>
      </w:pPr>
      <w:r>
        <w:rPr>
          <w:sz w:val="28"/>
        </w:rPr>
        <w:t>ребенок способен рассказать о предмете, его назначении и особенностях, о том, как он был создан;</w:t>
      </w:r>
    </w:p>
    <w:p w:rsidR="00D80858" w:rsidRDefault="00A923ED">
      <w:pPr>
        <w:pStyle w:val="a5"/>
        <w:numPr>
          <w:ilvl w:val="0"/>
          <w:numId w:val="395"/>
        </w:numPr>
        <w:tabs>
          <w:tab w:val="left" w:pos="1010"/>
        </w:tabs>
        <w:ind w:right="223" w:firstLine="540"/>
        <w:rPr>
          <w:sz w:val="28"/>
        </w:rPr>
      </w:pPr>
      <w:r>
        <w:rPr>
          <w:sz w:val="28"/>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w:t>
      </w:r>
      <w:r>
        <w:rPr>
          <w:spacing w:val="-3"/>
          <w:sz w:val="28"/>
        </w:rPr>
        <w:t xml:space="preserve"> </w:t>
      </w:r>
      <w:r>
        <w:rPr>
          <w:sz w:val="28"/>
        </w:rPr>
        <w:t>со</w:t>
      </w:r>
      <w:r>
        <w:rPr>
          <w:spacing w:val="-3"/>
          <w:sz w:val="28"/>
        </w:rPr>
        <w:t xml:space="preserve"> </w:t>
      </w:r>
      <w:r>
        <w:rPr>
          <w:sz w:val="28"/>
        </w:rPr>
        <w:t>взрослыми</w:t>
      </w:r>
      <w:r>
        <w:rPr>
          <w:spacing w:val="-3"/>
          <w:sz w:val="28"/>
        </w:rPr>
        <w:t xml:space="preserve"> </w:t>
      </w:r>
      <w:r>
        <w:rPr>
          <w:sz w:val="28"/>
        </w:rPr>
        <w:t>не</w:t>
      </w:r>
      <w:r>
        <w:rPr>
          <w:spacing w:val="-3"/>
          <w:sz w:val="28"/>
        </w:rPr>
        <w:t xml:space="preserve"> </w:t>
      </w:r>
      <w:r>
        <w:rPr>
          <w:sz w:val="28"/>
        </w:rPr>
        <w:t>только</w:t>
      </w:r>
      <w:r>
        <w:rPr>
          <w:spacing w:val="-2"/>
          <w:sz w:val="28"/>
        </w:rPr>
        <w:t xml:space="preserve"> </w:t>
      </w:r>
      <w:r>
        <w:rPr>
          <w:sz w:val="28"/>
        </w:rPr>
        <w:t>в</w:t>
      </w:r>
      <w:r>
        <w:rPr>
          <w:spacing w:val="-3"/>
          <w:sz w:val="28"/>
        </w:rPr>
        <w:t xml:space="preserve"> </w:t>
      </w:r>
      <w:r>
        <w:rPr>
          <w:sz w:val="28"/>
        </w:rPr>
        <w:t>совместной</w:t>
      </w:r>
      <w:r>
        <w:rPr>
          <w:spacing w:val="-3"/>
          <w:sz w:val="28"/>
        </w:rPr>
        <w:t xml:space="preserve"> </w:t>
      </w:r>
      <w:r>
        <w:rPr>
          <w:sz w:val="28"/>
        </w:rPr>
        <w:t>деятельности,</w:t>
      </w:r>
      <w:r>
        <w:rPr>
          <w:spacing w:val="-4"/>
          <w:sz w:val="28"/>
        </w:rPr>
        <w:t xml:space="preserve"> </w:t>
      </w:r>
      <w:r>
        <w:rPr>
          <w:sz w:val="28"/>
        </w:rPr>
        <w:t>но и</w:t>
      </w:r>
      <w:r>
        <w:rPr>
          <w:spacing w:val="-3"/>
          <w:sz w:val="28"/>
        </w:rPr>
        <w:t xml:space="preserve"> </w:t>
      </w:r>
      <w:r>
        <w:rPr>
          <w:sz w:val="28"/>
        </w:rPr>
        <w:t>в</w:t>
      </w:r>
      <w:r>
        <w:rPr>
          <w:spacing w:val="-4"/>
          <w:sz w:val="28"/>
        </w:rPr>
        <w:t xml:space="preserve"> </w:t>
      </w:r>
      <w:r>
        <w:rPr>
          <w:sz w:val="28"/>
        </w:rPr>
        <w:t xml:space="preserve">свободной </w:t>
      </w:r>
      <w:r>
        <w:rPr>
          <w:sz w:val="28"/>
        </w:rPr>
        <w:lastRenderedPageBreak/>
        <w:t>самостоятельной; отличается высокой активностью и любознательностью;</w:t>
      </w:r>
    </w:p>
    <w:p w:rsidR="00D80858" w:rsidRDefault="00A923ED">
      <w:pPr>
        <w:pStyle w:val="a5"/>
        <w:numPr>
          <w:ilvl w:val="0"/>
          <w:numId w:val="395"/>
        </w:numPr>
        <w:tabs>
          <w:tab w:val="left" w:pos="1046"/>
        </w:tabs>
        <w:spacing w:before="1"/>
        <w:ind w:right="229" w:firstLine="540"/>
        <w:rPr>
          <w:sz w:val="28"/>
        </w:rPr>
      </w:pPr>
      <w:r>
        <w:rPr>
          <w:sz w:val="28"/>
        </w:rPr>
        <w:t>ребенок активно познает и называет свойства и качества предметов, особенности объектов природы, обследовательские действия; объединяет</w:t>
      </w:r>
      <w:r>
        <w:rPr>
          <w:spacing w:val="40"/>
          <w:sz w:val="28"/>
        </w:rPr>
        <w:t xml:space="preserve"> </w:t>
      </w:r>
      <w:r>
        <w:rPr>
          <w:sz w:val="28"/>
        </w:rPr>
        <w:t>предметы и объекты в видовые категории с указанием характерных признаков;</w:t>
      </w:r>
    </w:p>
    <w:p w:rsidR="00D80858" w:rsidRDefault="00A923ED">
      <w:pPr>
        <w:pStyle w:val="a5"/>
        <w:numPr>
          <w:ilvl w:val="0"/>
          <w:numId w:val="395"/>
        </w:numPr>
        <w:tabs>
          <w:tab w:val="left" w:pos="1068"/>
        </w:tabs>
        <w:ind w:right="230" w:firstLine="540"/>
        <w:rPr>
          <w:sz w:val="28"/>
        </w:rPr>
      </w:pPr>
      <w:r>
        <w:rPr>
          <w:sz w:val="28"/>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80858" w:rsidRDefault="00A923ED">
      <w:pPr>
        <w:pStyle w:val="a5"/>
        <w:numPr>
          <w:ilvl w:val="0"/>
          <w:numId w:val="395"/>
        </w:numPr>
        <w:tabs>
          <w:tab w:val="left" w:pos="924"/>
        </w:tabs>
        <w:ind w:right="229" w:firstLine="540"/>
        <w:rPr>
          <w:sz w:val="28"/>
        </w:rPr>
      </w:pPr>
      <w:r>
        <w:rPr>
          <w:sz w:val="28"/>
        </w:rPr>
        <w:t>ребенок с удовольствием рассказывает о себе, своих желаниях, достижениях, семье,</w:t>
      </w:r>
      <w:r>
        <w:rPr>
          <w:spacing w:val="-4"/>
          <w:sz w:val="28"/>
        </w:rPr>
        <w:t xml:space="preserve"> </w:t>
      </w:r>
      <w:r>
        <w:rPr>
          <w:sz w:val="28"/>
        </w:rPr>
        <w:t>семейном</w:t>
      </w:r>
      <w:r>
        <w:rPr>
          <w:spacing w:val="-5"/>
          <w:sz w:val="28"/>
        </w:rPr>
        <w:t xml:space="preserve"> </w:t>
      </w:r>
      <w:r>
        <w:rPr>
          <w:sz w:val="28"/>
        </w:rPr>
        <w:t>быте,</w:t>
      </w:r>
      <w:r>
        <w:rPr>
          <w:spacing w:val="-3"/>
          <w:sz w:val="28"/>
        </w:rPr>
        <w:t xml:space="preserve"> </w:t>
      </w:r>
      <w:r>
        <w:rPr>
          <w:sz w:val="28"/>
        </w:rPr>
        <w:t>традициях;</w:t>
      </w:r>
      <w:r>
        <w:rPr>
          <w:spacing w:val="-3"/>
          <w:sz w:val="28"/>
        </w:rPr>
        <w:t xml:space="preserve"> </w:t>
      </w:r>
      <w:r>
        <w:rPr>
          <w:sz w:val="28"/>
        </w:rPr>
        <w:t>активно</w:t>
      </w:r>
      <w:r>
        <w:rPr>
          <w:spacing w:val="-2"/>
          <w:sz w:val="28"/>
        </w:rPr>
        <w:t xml:space="preserve"> </w:t>
      </w:r>
      <w:r>
        <w:rPr>
          <w:sz w:val="28"/>
        </w:rPr>
        <w:t>участвует</w:t>
      </w:r>
      <w:r>
        <w:rPr>
          <w:spacing w:val="-3"/>
          <w:sz w:val="28"/>
        </w:rPr>
        <w:t xml:space="preserve"> </w:t>
      </w:r>
      <w:r>
        <w:rPr>
          <w:sz w:val="28"/>
        </w:rPr>
        <w:t>в</w:t>
      </w:r>
      <w:r>
        <w:rPr>
          <w:spacing w:val="-3"/>
          <w:sz w:val="28"/>
        </w:rPr>
        <w:t xml:space="preserve"> </w:t>
      </w:r>
      <w:r>
        <w:rPr>
          <w:sz w:val="28"/>
        </w:rPr>
        <w:t>мероприятиях</w:t>
      </w:r>
      <w:r>
        <w:rPr>
          <w:spacing w:val="-2"/>
          <w:sz w:val="28"/>
        </w:rPr>
        <w:t xml:space="preserve"> </w:t>
      </w:r>
      <w:r>
        <w:rPr>
          <w:sz w:val="28"/>
        </w:rPr>
        <w:t>и</w:t>
      </w:r>
      <w:r>
        <w:rPr>
          <w:spacing w:val="-4"/>
          <w:sz w:val="28"/>
        </w:rPr>
        <w:t xml:space="preserve"> </w:t>
      </w:r>
      <w:r>
        <w:rPr>
          <w:sz w:val="28"/>
        </w:rPr>
        <w:t>праздниках, готовящихся в группе, в ДОО, имеет представления о малой родине, названии населенного пункта, улицы, некоторых памятных местах;</w:t>
      </w:r>
    </w:p>
    <w:p w:rsidR="00D80858" w:rsidRDefault="00A923ED">
      <w:pPr>
        <w:pStyle w:val="a5"/>
        <w:numPr>
          <w:ilvl w:val="0"/>
          <w:numId w:val="395"/>
        </w:numPr>
        <w:tabs>
          <w:tab w:val="left" w:pos="1053"/>
        </w:tabs>
        <w:ind w:right="224" w:firstLine="540"/>
        <w:rPr>
          <w:sz w:val="28"/>
        </w:rPr>
      </w:pPr>
      <w:r>
        <w:rPr>
          <w:sz w:val="28"/>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w:t>
      </w:r>
      <w:r>
        <w:rPr>
          <w:spacing w:val="40"/>
          <w:sz w:val="28"/>
        </w:rPr>
        <w:t xml:space="preserve"> </w:t>
      </w:r>
      <w:r>
        <w:rPr>
          <w:sz w:val="28"/>
        </w:rPr>
        <w:t>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80858" w:rsidRDefault="00A923ED">
      <w:pPr>
        <w:pStyle w:val="a5"/>
        <w:numPr>
          <w:ilvl w:val="0"/>
          <w:numId w:val="395"/>
        </w:numPr>
        <w:tabs>
          <w:tab w:val="left" w:pos="986"/>
        </w:tabs>
        <w:ind w:right="224" w:firstLine="540"/>
        <w:rPr>
          <w:sz w:val="28"/>
        </w:rPr>
      </w:pPr>
      <w:r>
        <w:rPr>
          <w:sz w:val="28"/>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w:t>
      </w:r>
      <w:r>
        <w:rPr>
          <w:spacing w:val="-2"/>
          <w:sz w:val="28"/>
        </w:rPr>
        <w:t>действительности;</w:t>
      </w:r>
    </w:p>
    <w:p w:rsidR="00D80858" w:rsidRDefault="00A923ED">
      <w:pPr>
        <w:pStyle w:val="a5"/>
        <w:numPr>
          <w:ilvl w:val="0"/>
          <w:numId w:val="395"/>
        </w:numPr>
        <w:tabs>
          <w:tab w:val="left" w:pos="993"/>
        </w:tabs>
        <w:ind w:right="230" w:firstLine="540"/>
        <w:rPr>
          <w:sz w:val="28"/>
        </w:rPr>
      </w:pPr>
      <w:r>
        <w:rPr>
          <w:sz w:val="28"/>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w:t>
      </w:r>
      <w:r>
        <w:rPr>
          <w:spacing w:val="-2"/>
          <w:sz w:val="28"/>
        </w:rPr>
        <w:t>события;</w:t>
      </w:r>
    </w:p>
    <w:p w:rsidR="00D80858" w:rsidRDefault="00A923ED" w:rsidP="002E5E01">
      <w:pPr>
        <w:pStyle w:val="a5"/>
        <w:numPr>
          <w:ilvl w:val="0"/>
          <w:numId w:val="395"/>
        </w:numPr>
        <w:tabs>
          <w:tab w:val="left" w:pos="1011"/>
        </w:tabs>
        <w:spacing w:before="61" w:line="321" w:lineRule="exact"/>
        <w:ind w:right="226" w:firstLine="0"/>
      </w:pPr>
      <w:r w:rsidRPr="002E5E01">
        <w:rPr>
          <w:sz w:val="28"/>
        </w:rPr>
        <w:t>ребенок</w:t>
      </w:r>
      <w:r w:rsidRPr="002E5E01">
        <w:rPr>
          <w:spacing w:val="53"/>
          <w:w w:val="150"/>
          <w:sz w:val="28"/>
        </w:rPr>
        <w:t xml:space="preserve"> </w:t>
      </w:r>
      <w:r w:rsidRPr="002E5E01">
        <w:rPr>
          <w:sz w:val="28"/>
        </w:rPr>
        <w:t>проявляет</w:t>
      </w:r>
      <w:r w:rsidRPr="002E5E01">
        <w:rPr>
          <w:spacing w:val="56"/>
          <w:w w:val="150"/>
          <w:sz w:val="28"/>
        </w:rPr>
        <w:t xml:space="preserve"> </w:t>
      </w:r>
      <w:r w:rsidRPr="002E5E01">
        <w:rPr>
          <w:sz w:val="28"/>
        </w:rPr>
        <w:t>себя</w:t>
      </w:r>
      <w:r w:rsidRPr="002E5E01">
        <w:rPr>
          <w:spacing w:val="56"/>
          <w:w w:val="150"/>
          <w:sz w:val="28"/>
        </w:rPr>
        <w:t xml:space="preserve"> </w:t>
      </w:r>
      <w:r w:rsidRPr="002E5E01">
        <w:rPr>
          <w:sz w:val="28"/>
        </w:rPr>
        <w:t>в</w:t>
      </w:r>
      <w:r w:rsidRPr="002E5E01">
        <w:rPr>
          <w:spacing w:val="54"/>
          <w:w w:val="150"/>
          <w:sz w:val="28"/>
        </w:rPr>
        <w:t xml:space="preserve"> </w:t>
      </w:r>
      <w:r w:rsidRPr="002E5E01">
        <w:rPr>
          <w:sz w:val="28"/>
        </w:rPr>
        <w:t>разных</w:t>
      </w:r>
      <w:r w:rsidRPr="002E5E01">
        <w:rPr>
          <w:spacing w:val="54"/>
          <w:w w:val="150"/>
          <w:sz w:val="28"/>
        </w:rPr>
        <w:t xml:space="preserve"> </w:t>
      </w:r>
      <w:r w:rsidRPr="002E5E01">
        <w:rPr>
          <w:sz w:val="28"/>
        </w:rPr>
        <w:t>видах</w:t>
      </w:r>
      <w:r w:rsidRPr="002E5E01">
        <w:rPr>
          <w:spacing w:val="57"/>
          <w:w w:val="150"/>
          <w:sz w:val="28"/>
        </w:rPr>
        <w:t xml:space="preserve"> </w:t>
      </w:r>
      <w:r w:rsidRPr="002E5E01">
        <w:rPr>
          <w:sz w:val="28"/>
        </w:rPr>
        <w:t>музыкальной,</w:t>
      </w:r>
      <w:r w:rsidRPr="002E5E01">
        <w:rPr>
          <w:spacing w:val="55"/>
          <w:w w:val="150"/>
          <w:sz w:val="28"/>
        </w:rPr>
        <w:t xml:space="preserve"> </w:t>
      </w:r>
      <w:r w:rsidRPr="002E5E01">
        <w:rPr>
          <w:spacing w:val="-2"/>
          <w:sz w:val="28"/>
        </w:rPr>
        <w:t>изобразительной,</w:t>
      </w:r>
      <w:r w:rsidR="002E5E01">
        <w:rPr>
          <w:spacing w:val="-2"/>
          <w:sz w:val="28"/>
        </w:rPr>
        <w:t xml:space="preserve"> </w:t>
      </w:r>
      <w:r w:rsidRPr="002E5E01">
        <w:rPr>
          <w:sz w:val="28"/>
        </w:rPr>
        <w:t xml:space="preserve">театрализованной деятельности, используя выразительные и изобразительные </w:t>
      </w:r>
      <w:r w:rsidRPr="002E5E01">
        <w:rPr>
          <w:spacing w:val="-2"/>
          <w:sz w:val="28"/>
        </w:rPr>
        <w:t>средства;</w:t>
      </w:r>
    </w:p>
    <w:p w:rsidR="00D80858" w:rsidRDefault="00A923ED">
      <w:pPr>
        <w:pStyle w:val="a5"/>
        <w:numPr>
          <w:ilvl w:val="0"/>
          <w:numId w:val="395"/>
        </w:numPr>
        <w:tabs>
          <w:tab w:val="left" w:pos="1101"/>
        </w:tabs>
        <w:spacing w:before="1"/>
        <w:ind w:right="222" w:firstLine="540"/>
        <w:rPr>
          <w:sz w:val="28"/>
        </w:rPr>
      </w:pPr>
      <w:r>
        <w:rPr>
          <w:sz w:val="28"/>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w:t>
      </w:r>
      <w:r>
        <w:rPr>
          <w:spacing w:val="-2"/>
          <w:sz w:val="28"/>
        </w:rPr>
        <w:t>деятельности);</w:t>
      </w:r>
    </w:p>
    <w:p w:rsidR="00D80858" w:rsidRDefault="00A923ED">
      <w:pPr>
        <w:pStyle w:val="a5"/>
        <w:numPr>
          <w:ilvl w:val="0"/>
          <w:numId w:val="395"/>
        </w:numPr>
        <w:tabs>
          <w:tab w:val="left" w:pos="924"/>
        </w:tabs>
        <w:ind w:right="235" w:firstLine="540"/>
        <w:rPr>
          <w:sz w:val="28"/>
        </w:rPr>
      </w:pPr>
      <w:r>
        <w:rPr>
          <w:sz w:val="28"/>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80858" w:rsidRDefault="00A923ED">
      <w:pPr>
        <w:pStyle w:val="a5"/>
        <w:numPr>
          <w:ilvl w:val="0"/>
          <w:numId w:val="395"/>
        </w:numPr>
        <w:tabs>
          <w:tab w:val="left" w:pos="924"/>
        </w:tabs>
        <w:ind w:right="229" w:firstLine="540"/>
        <w:rPr>
          <w:sz w:val="28"/>
        </w:rPr>
      </w:pPr>
      <w:r>
        <w:rPr>
          <w:sz w:val="28"/>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80858" w:rsidRDefault="00A923ED">
      <w:pPr>
        <w:pStyle w:val="a5"/>
        <w:numPr>
          <w:ilvl w:val="0"/>
          <w:numId w:val="395"/>
        </w:numPr>
        <w:tabs>
          <w:tab w:val="left" w:pos="919"/>
        </w:tabs>
        <w:ind w:right="227" w:firstLine="540"/>
        <w:rPr>
          <w:sz w:val="28"/>
        </w:rPr>
      </w:pPr>
      <w:r>
        <w:rPr>
          <w:sz w:val="28"/>
        </w:rPr>
        <w:t>ребенок принимает игровую задачу</w:t>
      </w:r>
      <w:r>
        <w:rPr>
          <w:spacing w:val="-2"/>
          <w:sz w:val="28"/>
        </w:rPr>
        <w:t xml:space="preserve"> </w:t>
      </w:r>
      <w:r>
        <w:rPr>
          <w:sz w:val="28"/>
        </w:rPr>
        <w:t>в играх с</w:t>
      </w:r>
      <w:r>
        <w:rPr>
          <w:spacing w:val="-1"/>
          <w:sz w:val="28"/>
        </w:rPr>
        <w:t xml:space="preserve"> </w:t>
      </w:r>
      <w:r>
        <w:rPr>
          <w:sz w:val="28"/>
        </w:rPr>
        <w:t>правилами,</w:t>
      </w:r>
      <w:r>
        <w:rPr>
          <w:spacing w:val="-1"/>
          <w:sz w:val="28"/>
        </w:rPr>
        <w:t xml:space="preserve"> </w:t>
      </w:r>
      <w:r>
        <w:rPr>
          <w:sz w:val="28"/>
        </w:rPr>
        <w:t>проявляет</w:t>
      </w:r>
      <w:r>
        <w:rPr>
          <w:spacing w:val="-1"/>
          <w:sz w:val="28"/>
        </w:rPr>
        <w:t xml:space="preserve"> </w:t>
      </w:r>
      <w:r>
        <w:rPr>
          <w:sz w:val="28"/>
        </w:rPr>
        <w:t>интерес к результату,</w:t>
      </w:r>
      <w:r>
        <w:rPr>
          <w:spacing w:val="59"/>
          <w:sz w:val="28"/>
        </w:rPr>
        <w:t xml:space="preserve"> </w:t>
      </w:r>
      <w:r>
        <w:rPr>
          <w:sz w:val="28"/>
        </w:rPr>
        <w:t>выигрышу;</w:t>
      </w:r>
      <w:r>
        <w:rPr>
          <w:spacing w:val="60"/>
          <w:sz w:val="28"/>
        </w:rPr>
        <w:t xml:space="preserve"> </w:t>
      </w:r>
      <w:r>
        <w:rPr>
          <w:sz w:val="28"/>
        </w:rPr>
        <w:t>ведет</w:t>
      </w:r>
      <w:r>
        <w:rPr>
          <w:spacing w:val="59"/>
          <w:sz w:val="28"/>
        </w:rPr>
        <w:t xml:space="preserve"> </w:t>
      </w:r>
      <w:r>
        <w:rPr>
          <w:sz w:val="28"/>
        </w:rPr>
        <w:t>негромкий</w:t>
      </w:r>
      <w:r>
        <w:rPr>
          <w:spacing w:val="59"/>
          <w:sz w:val="28"/>
        </w:rPr>
        <w:t xml:space="preserve"> </w:t>
      </w:r>
      <w:r>
        <w:rPr>
          <w:sz w:val="28"/>
        </w:rPr>
        <w:t>диалог</w:t>
      </w:r>
      <w:r>
        <w:rPr>
          <w:spacing w:val="59"/>
          <w:sz w:val="28"/>
        </w:rPr>
        <w:t xml:space="preserve"> </w:t>
      </w:r>
      <w:r>
        <w:rPr>
          <w:sz w:val="28"/>
        </w:rPr>
        <w:t>с</w:t>
      </w:r>
      <w:r>
        <w:rPr>
          <w:spacing w:val="59"/>
          <w:sz w:val="28"/>
        </w:rPr>
        <w:t xml:space="preserve"> </w:t>
      </w:r>
      <w:r>
        <w:rPr>
          <w:sz w:val="28"/>
        </w:rPr>
        <w:t>игрушками,</w:t>
      </w:r>
      <w:r>
        <w:rPr>
          <w:spacing w:val="58"/>
          <w:sz w:val="28"/>
        </w:rPr>
        <w:t xml:space="preserve"> </w:t>
      </w:r>
      <w:r>
        <w:rPr>
          <w:sz w:val="28"/>
        </w:rPr>
        <w:t>комментирует</w:t>
      </w:r>
      <w:r>
        <w:rPr>
          <w:spacing w:val="58"/>
          <w:sz w:val="28"/>
        </w:rPr>
        <w:t xml:space="preserve"> </w:t>
      </w:r>
      <w:r>
        <w:rPr>
          <w:spacing w:val="-5"/>
          <w:sz w:val="28"/>
        </w:rPr>
        <w:t>их</w:t>
      </w:r>
    </w:p>
    <w:p w:rsidR="00D80858" w:rsidRDefault="00A923ED">
      <w:pPr>
        <w:pStyle w:val="a3"/>
        <w:ind w:left="212" w:firstLine="0"/>
      </w:pPr>
      <w:r>
        <w:t>«действия»</w:t>
      </w:r>
      <w:r>
        <w:rPr>
          <w:spacing w:val="-7"/>
        </w:rPr>
        <w:t xml:space="preserve"> </w:t>
      </w:r>
      <w:r>
        <w:t>в</w:t>
      </w:r>
      <w:r>
        <w:rPr>
          <w:spacing w:val="-8"/>
        </w:rPr>
        <w:t xml:space="preserve"> </w:t>
      </w:r>
      <w:r>
        <w:t>режиссерских</w:t>
      </w:r>
      <w:r>
        <w:rPr>
          <w:spacing w:val="-5"/>
        </w:rPr>
        <w:t xml:space="preserve"> </w:t>
      </w:r>
      <w:r>
        <w:rPr>
          <w:spacing w:val="-2"/>
        </w:rPr>
        <w:t>играх.</w:t>
      </w:r>
    </w:p>
    <w:p w:rsidR="00D80858" w:rsidRDefault="00D80858">
      <w:pPr>
        <w:pStyle w:val="a3"/>
        <w:spacing w:before="8"/>
        <w:ind w:left="0" w:firstLine="0"/>
        <w:jc w:val="left"/>
      </w:pPr>
    </w:p>
    <w:p w:rsidR="00D80858" w:rsidRDefault="00A923ED">
      <w:pPr>
        <w:pStyle w:val="21"/>
        <w:ind w:left="753"/>
      </w:pPr>
      <w:r>
        <w:rPr>
          <w:u w:val="single"/>
        </w:rPr>
        <w:t>К</w:t>
      </w:r>
      <w:r>
        <w:rPr>
          <w:spacing w:val="-3"/>
          <w:u w:val="single"/>
        </w:rPr>
        <w:t xml:space="preserve"> </w:t>
      </w:r>
      <w:r>
        <w:rPr>
          <w:u w:val="single"/>
        </w:rPr>
        <w:t xml:space="preserve">шести </w:t>
      </w:r>
      <w:r>
        <w:rPr>
          <w:spacing w:val="-2"/>
          <w:u w:val="single"/>
        </w:rPr>
        <w:t>годам:</w:t>
      </w:r>
    </w:p>
    <w:p w:rsidR="00D80858" w:rsidRDefault="00A923ED">
      <w:pPr>
        <w:pStyle w:val="a5"/>
        <w:numPr>
          <w:ilvl w:val="0"/>
          <w:numId w:val="395"/>
        </w:numPr>
        <w:tabs>
          <w:tab w:val="left" w:pos="1037"/>
        </w:tabs>
        <w:ind w:right="224" w:firstLine="540"/>
        <w:rPr>
          <w:sz w:val="28"/>
        </w:rPr>
      </w:pPr>
      <w:r>
        <w:rPr>
          <w:sz w:val="28"/>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w:t>
      </w:r>
      <w:r>
        <w:rPr>
          <w:sz w:val="28"/>
        </w:rPr>
        <w:lastRenderedPageBreak/>
        <w:t>упражнений, имеет представления о некоторых видах спорта, туризме, как форме активного отдыха;</w:t>
      </w:r>
    </w:p>
    <w:p w:rsidR="00D80858" w:rsidRDefault="00A923ED">
      <w:pPr>
        <w:pStyle w:val="a5"/>
        <w:numPr>
          <w:ilvl w:val="0"/>
          <w:numId w:val="395"/>
        </w:numPr>
        <w:tabs>
          <w:tab w:val="left" w:pos="974"/>
        </w:tabs>
        <w:ind w:right="230" w:firstLine="540"/>
        <w:rPr>
          <w:sz w:val="28"/>
        </w:rPr>
      </w:pPr>
      <w:r>
        <w:rPr>
          <w:sz w:val="28"/>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80858" w:rsidRDefault="00A923ED">
      <w:pPr>
        <w:pStyle w:val="a5"/>
        <w:numPr>
          <w:ilvl w:val="0"/>
          <w:numId w:val="395"/>
        </w:numPr>
        <w:tabs>
          <w:tab w:val="left" w:pos="986"/>
        </w:tabs>
        <w:ind w:right="224" w:firstLine="540"/>
        <w:rPr>
          <w:sz w:val="28"/>
        </w:rPr>
      </w:pPr>
      <w:r>
        <w:rPr>
          <w:sz w:val="28"/>
        </w:rPr>
        <w:t>ребенок проявляет доступный возрасту самоконтроль, способен привлечь внимание других детей и организовать знакомую подвижную игру;</w:t>
      </w:r>
    </w:p>
    <w:p w:rsidR="00D80858" w:rsidRDefault="00A923ED">
      <w:pPr>
        <w:pStyle w:val="a5"/>
        <w:numPr>
          <w:ilvl w:val="0"/>
          <w:numId w:val="395"/>
        </w:numPr>
        <w:tabs>
          <w:tab w:val="left" w:pos="948"/>
        </w:tabs>
        <w:ind w:right="227" w:firstLine="540"/>
        <w:rPr>
          <w:sz w:val="28"/>
        </w:rPr>
      </w:pPr>
      <w:r>
        <w:rPr>
          <w:sz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80858" w:rsidRDefault="00A923ED">
      <w:pPr>
        <w:pStyle w:val="a5"/>
        <w:numPr>
          <w:ilvl w:val="0"/>
          <w:numId w:val="395"/>
        </w:numPr>
        <w:tabs>
          <w:tab w:val="left" w:pos="969"/>
        </w:tabs>
        <w:ind w:right="229" w:firstLine="540"/>
        <w:rPr>
          <w:sz w:val="28"/>
        </w:rPr>
      </w:pPr>
      <w:r>
        <w:rPr>
          <w:sz w:val="28"/>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80858" w:rsidRDefault="00A923ED">
      <w:pPr>
        <w:pStyle w:val="a5"/>
        <w:numPr>
          <w:ilvl w:val="0"/>
          <w:numId w:val="395"/>
        </w:numPr>
        <w:tabs>
          <w:tab w:val="left" w:pos="1010"/>
        </w:tabs>
        <w:ind w:right="225" w:firstLine="540"/>
        <w:rPr>
          <w:sz w:val="28"/>
        </w:rPr>
      </w:pPr>
      <w:r>
        <w:rPr>
          <w:sz w:val="28"/>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80858" w:rsidRDefault="00A923ED">
      <w:pPr>
        <w:pStyle w:val="a5"/>
        <w:numPr>
          <w:ilvl w:val="0"/>
          <w:numId w:val="395"/>
        </w:numPr>
        <w:tabs>
          <w:tab w:val="left" w:pos="969"/>
        </w:tabs>
        <w:ind w:right="225" w:firstLine="540"/>
        <w:rPr>
          <w:sz w:val="28"/>
        </w:rPr>
      </w:pPr>
      <w:r>
        <w:rPr>
          <w:sz w:val="28"/>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80858" w:rsidRDefault="00A923ED" w:rsidP="002E5E01">
      <w:pPr>
        <w:pStyle w:val="a5"/>
        <w:numPr>
          <w:ilvl w:val="0"/>
          <w:numId w:val="395"/>
        </w:numPr>
        <w:tabs>
          <w:tab w:val="left" w:pos="931"/>
        </w:tabs>
        <w:spacing w:before="61" w:line="322" w:lineRule="exact"/>
        <w:ind w:right="230" w:firstLine="0"/>
      </w:pPr>
      <w:r w:rsidRPr="002E5E01">
        <w:rPr>
          <w:sz w:val="28"/>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w:t>
      </w:r>
      <w:r w:rsidRPr="002E5E01">
        <w:rPr>
          <w:spacing w:val="47"/>
          <w:sz w:val="28"/>
        </w:rPr>
        <w:t xml:space="preserve"> </w:t>
      </w:r>
      <w:r w:rsidRPr="002E5E01">
        <w:rPr>
          <w:sz w:val="28"/>
        </w:rPr>
        <w:t>участвует</w:t>
      </w:r>
      <w:r w:rsidRPr="002E5E01">
        <w:rPr>
          <w:spacing w:val="50"/>
          <w:sz w:val="28"/>
        </w:rPr>
        <w:t xml:space="preserve"> </w:t>
      </w:r>
      <w:r w:rsidRPr="002E5E01">
        <w:rPr>
          <w:sz w:val="28"/>
        </w:rPr>
        <w:t>со</w:t>
      </w:r>
      <w:r w:rsidRPr="002E5E01">
        <w:rPr>
          <w:spacing w:val="52"/>
          <w:sz w:val="28"/>
        </w:rPr>
        <w:t xml:space="preserve"> </w:t>
      </w:r>
      <w:r w:rsidRPr="002E5E01">
        <w:rPr>
          <w:sz w:val="28"/>
        </w:rPr>
        <w:t>сверстниками</w:t>
      </w:r>
      <w:r w:rsidRPr="002E5E01">
        <w:rPr>
          <w:spacing w:val="50"/>
          <w:sz w:val="28"/>
        </w:rPr>
        <w:t xml:space="preserve"> </w:t>
      </w:r>
      <w:r w:rsidRPr="002E5E01">
        <w:rPr>
          <w:sz w:val="28"/>
        </w:rPr>
        <w:t>в</w:t>
      </w:r>
      <w:r w:rsidRPr="002E5E01">
        <w:rPr>
          <w:spacing w:val="50"/>
          <w:sz w:val="28"/>
        </w:rPr>
        <w:t xml:space="preserve"> </w:t>
      </w:r>
      <w:r w:rsidRPr="002E5E01">
        <w:rPr>
          <w:sz w:val="28"/>
        </w:rPr>
        <w:t>разных</w:t>
      </w:r>
      <w:r w:rsidRPr="002E5E01">
        <w:rPr>
          <w:spacing w:val="49"/>
          <w:sz w:val="28"/>
        </w:rPr>
        <w:t xml:space="preserve"> </w:t>
      </w:r>
      <w:r w:rsidRPr="002E5E01">
        <w:rPr>
          <w:sz w:val="28"/>
        </w:rPr>
        <w:t>видах</w:t>
      </w:r>
      <w:r w:rsidRPr="002E5E01">
        <w:rPr>
          <w:spacing w:val="49"/>
          <w:sz w:val="28"/>
        </w:rPr>
        <w:t xml:space="preserve"> </w:t>
      </w:r>
      <w:r w:rsidRPr="002E5E01">
        <w:rPr>
          <w:sz w:val="28"/>
        </w:rPr>
        <w:t>повседневного</w:t>
      </w:r>
      <w:r w:rsidRPr="002E5E01">
        <w:rPr>
          <w:spacing w:val="50"/>
          <w:sz w:val="28"/>
        </w:rPr>
        <w:t xml:space="preserve"> </w:t>
      </w:r>
      <w:r w:rsidRPr="002E5E01">
        <w:rPr>
          <w:spacing w:val="-10"/>
          <w:sz w:val="28"/>
        </w:rPr>
        <w:t>и</w:t>
      </w:r>
      <w:r w:rsidR="002E5E01" w:rsidRPr="002E5E01">
        <w:rPr>
          <w:spacing w:val="-10"/>
          <w:sz w:val="28"/>
        </w:rPr>
        <w:t xml:space="preserve"> </w:t>
      </w:r>
      <w:r w:rsidRPr="002E5E01">
        <w:rPr>
          <w:sz w:val="28"/>
        </w:rPr>
        <w:t>ручного</w:t>
      </w:r>
      <w:r w:rsidRPr="002E5E01">
        <w:rPr>
          <w:spacing w:val="-8"/>
          <w:sz w:val="28"/>
        </w:rPr>
        <w:t xml:space="preserve"> </w:t>
      </w:r>
      <w:r w:rsidRPr="002E5E01">
        <w:rPr>
          <w:spacing w:val="-2"/>
          <w:sz w:val="28"/>
        </w:rPr>
        <w:t>труда;</w:t>
      </w:r>
    </w:p>
    <w:p w:rsidR="00D80858" w:rsidRDefault="00A923ED">
      <w:pPr>
        <w:pStyle w:val="a5"/>
        <w:numPr>
          <w:ilvl w:val="0"/>
          <w:numId w:val="395"/>
        </w:numPr>
        <w:tabs>
          <w:tab w:val="left" w:pos="1039"/>
        </w:tabs>
        <w:ind w:right="227" w:firstLine="540"/>
        <w:rPr>
          <w:sz w:val="28"/>
        </w:rPr>
      </w:pPr>
      <w:r>
        <w:rPr>
          <w:sz w:val="28"/>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80858" w:rsidRDefault="00A923ED">
      <w:pPr>
        <w:pStyle w:val="a5"/>
        <w:numPr>
          <w:ilvl w:val="0"/>
          <w:numId w:val="395"/>
        </w:numPr>
        <w:tabs>
          <w:tab w:val="left" w:pos="1025"/>
        </w:tabs>
        <w:ind w:right="222" w:firstLine="540"/>
        <w:rPr>
          <w:sz w:val="28"/>
        </w:rPr>
      </w:pPr>
      <w:r>
        <w:rPr>
          <w:sz w:val="28"/>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80858" w:rsidRDefault="00A923ED">
      <w:pPr>
        <w:pStyle w:val="a5"/>
        <w:numPr>
          <w:ilvl w:val="0"/>
          <w:numId w:val="395"/>
        </w:numPr>
        <w:tabs>
          <w:tab w:val="left" w:pos="1164"/>
        </w:tabs>
        <w:spacing w:before="1"/>
        <w:ind w:right="229" w:firstLine="540"/>
        <w:rPr>
          <w:sz w:val="28"/>
        </w:rPr>
      </w:pPr>
      <w:r>
        <w:rPr>
          <w:sz w:val="28"/>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80858" w:rsidRDefault="00A923ED">
      <w:pPr>
        <w:pStyle w:val="a5"/>
        <w:numPr>
          <w:ilvl w:val="0"/>
          <w:numId w:val="395"/>
        </w:numPr>
        <w:tabs>
          <w:tab w:val="left" w:pos="962"/>
        </w:tabs>
        <w:spacing w:before="1"/>
        <w:ind w:right="225" w:firstLine="540"/>
        <w:rPr>
          <w:sz w:val="28"/>
        </w:rPr>
      </w:pPr>
      <w:r>
        <w:rPr>
          <w:sz w:val="28"/>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w:t>
      </w:r>
      <w:r>
        <w:rPr>
          <w:sz w:val="28"/>
        </w:rPr>
        <w:lastRenderedPageBreak/>
        <w:t>устанавливает закономерности причинно-следственного характера, приводит логические высказывания; проявляет любознательность;</w:t>
      </w:r>
    </w:p>
    <w:p w:rsidR="00D80858" w:rsidRDefault="00A923ED">
      <w:pPr>
        <w:pStyle w:val="a5"/>
        <w:numPr>
          <w:ilvl w:val="0"/>
          <w:numId w:val="395"/>
        </w:numPr>
        <w:tabs>
          <w:tab w:val="left" w:pos="914"/>
        </w:tabs>
        <w:ind w:right="227" w:firstLine="540"/>
        <w:rPr>
          <w:sz w:val="28"/>
        </w:rPr>
      </w:pPr>
      <w:r>
        <w:rPr>
          <w:sz w:val="28"/>
        </w:rPr>
        <w:t>ребенок</w:t>
      </w:r>
      <w:r>
        <w:rPr>
          <w:spacing w:val="-3"/>
          <w:sz w:val="28"/>
        </w:rPr>
        <w:t xml:space="preserve"> </w:t>
      </w:r>
      <w:r>
        <w:rPr>
          <w:sz w:val="28"/>
        </w:rPr>
        <w:t>использует</w:t>
      </w:r>
      <w:r>
        <w:rPr>
          <w:spacing w:val="-4"/>
          <w:sz w:val="28"/>
        </w:rPr>
        <w:t xml:space="preserve"> </w:t>
      </w:r>
      <w:r>
        <w:rPr>
          <w:sz w:val="28"/>
        </w:rPr>
        <w:t>математические</w:t>
      </w:r>
      <w:r>
        <w:rPr>
          <w:spacing w:val="-3"/>
          <w:sz w:val="28"/>
        </w:rPr>
        <w:t xml:space="preserve"> </w:t>
      </w:r>
      <w:r>
        <w:rPr>
          <w:sz w:val="28"/>
        </w:rPr>
        <w:t>знания,</w:t>
      </w:r>
      <w:r>
        <w:rPr>
          <w:spacing w:val="-3"/>
          <w:sz w:val="28"/>
        </w:rPr>
        <w:t xml:space="preserve"> </w:t>
      </w:r>
      <w:r>
        <w:rPr>
          <w:sz w:val="28"/>
        </w:rPr>
        <w:t>способы</w:t>
      </w:r>
      <w:r>
        <w:rPr>
          <w:spacing w:val="-3"/>
          <w:sz w:val="28"/>
        </w:rPr>
        <w:t xml:space="preserve"> </w:t>
      </w:r>
      <w:r>
        <w:rPr>
          <w:sz w:val="28"/>
        </w:rPr>
        <w:t>и</w:t>
      </w:r>
      <w:r>
        <w:rPr>
          <w:spacing w:val="-3"/>
          <w:sz w:val="28"/>
        </w:rPr>
        <w:t xml:space="preserve"> </w:t>
      </w:r>
      <w:r>
        <w:rPr>
          <w:sz w:val="28"/>
        </w:rPr>
        <w:t>средства</w:t>
      </w:r>
      <w:r>
        <w:rPr>
          <w:spacing w:val="-4"/>
          <w:sz w:val="28"/>
        </w:rPr>
        <w:t xml:space="preserve"> </w:t>
      </w:r>
      <w:r>
        <w:rPr>
          <w:sz w:val="28"/>
        </w:rPr>
        <w:t>для</w:t>
      </w:r>
      <w:r>
        <w:rPr>
          <w:spacing w:val="-6"/>
          <w:sz w:val="28"/>
        </w:rPr>
        <w:t xml:space="preserve"> </w:t>
      </w:r>
      <w:r>
        <w:rPr>
          <w:sz w:val="28"/>
        </w:rPr>
        <w:t>познания окружающего мира; способен к произвольным умственным</w:t>
      </w:r>
      <w:r>
        <w:rPr>
          <w:spacing w:val="-2"/>
          <w:sz w:val="28"/>
        </w:rPr>
        <w:t xml:space="preserve"> </w:t>
      </w:r>
      <w:r>
        <w:rPr>
          <w:sz w:val="28"/>
        </w:rPr>
        <w:t>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80858" w:rsidRDefault="00A923ED">
      <w:pPr>
        <w:pStyle w:val="a5"/>
        <w:numPr>
          <w:ilvl w:val="0"/>
          <w:numId w:val="395"/>
        </w:numPr>
        <w:tabs>
          <w:tab w:val="left" w:pos="1221"/>
        </w:tabs>
        <w:ind w:right="230" w:firstLine="540"/>
        <w:rPr>
          <w:sz w:val="28"/>
        </w:rPr>
      </w:pPr>
      <w:r>
        <w:rPr>
          <w:sz w:val="28"/>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80858" w:rsidRDefault="00A923ED">
      <w:pPr>
        <w:pStyle w:val="a5"/>
        <w:numPr>
          <w:ilvl w:val="0"/>
          <w:numId w:val="395"/>
        </w:numPr>
        <w:tabs>
          <w:tab w:val="left" w:pos="921"/>
        </w:tabs>
        <w:ind w:right="231" w:firstLine="540"/>
        <w:rPr>
          <w:sz w:val="28"/>
        </w:rPr>
      </w:pPr>
      <w:r>
        <w:rPr>
          <w:sz w:val="28"/>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w:t>
      </w:r>
      <w:r>
        <w:rPr>
          <w:spacing w:val="-2"/>
          <w:sz w:val="28"/>
        </w:rPr>
        <w:t>символы;</w:t>
      </w:r>
    </w:p>
    <w:p w:rsidR="00D80858" w:rsidRDefault="00A923ED">
      <w:pPr>
        <w:pStyle w:val="a5"/>
        <w:numPr>
          <w:ilvl w:val="0"/>
          <w:numId w:val="395"/>
        </w:numPr>
        <w:tabs>
          <w:tab w:val="left" w:pos="986"/>
        </w:tabs>
        <w:spacing w:before="1"/>
        <w:ind w:right="224" w:firstLine="540"/>
        <w:rPr>
          <w:sz w:val="28"/>
        </w:rPr>
      </w:pPr>
      <w:r>
        <w:rPr>
          <w:sz w:val="28"/>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80858" w:rsidRDefault="00A923ED">
      <w:pPr>
        <w:pStyle w:val="a5"/>
        <w:numPr>
          <w:ilvl w:val="0"/>
          <w:numId w:val="395"/>
        </w:numPr>
        <w:tabs>
          <w:tab w:val="left" w:pos="984"/>
        </w:tabs>
        <w:ind w:right="224" w:firstLine="540"/>
        <w:rPr>
          <w:sz w:val="28"/>
        </w:rPr>
      </w:pPr>
      <w:r>
        <w:rPr>
          <w:sz w:val="28"/>
        </w:rPr>
        <w:t>ребенок проявляет интерес и (или) с желанием занимается музыкальной, изобразительной, театрализованной деятельностью; различает виды, жанры,</w:t>
      </w:r>
      <w:r>
        <w:rPr>
          <w:spacing w:val="80"/>
          <w:sz w:val="28"/>
        </w:rPr>
        <w:t xml:space="preserve"> </w:t>
      </w:r>
      <w:r>
        <w:rPr>
          <w:sz w:val="28"/>
        </w:rPr>
        <w:t>формы в музыке, изобразительном и театральном искусстве; проявляет музыкальные и художественно-творческие способности;</w:t>
      </w:r>
    </w:p>
    <w:p w:rsidR="00D80858" w:rsidRDefault="00A923ED">
      <w:pPr>
        <w:pStyle w:val="a5"/>
        <w:numPr>
          <w:ilvl w:val="0"/>
          <w:numId w:val="395"/>
        </w:numPr>
        <w:tabs>
          <w:tab w:val="left" w:pos="1022"/>
        </w:tabs>
        <w:ind w:right="223" w:firstLine="540"/>
        <w:rPr>
          <w:sz w:val="28"/>
        </w:rPr>
      </w:pPr>
      <w:r>
        <w:rPr>
          <w:sz w:val="28"/>
        </w:rPr>
        <w:t xml:space="preserve">ребенок принимает активное участие в праздничных программах и их подготовке; взаимодействует со всеми участниками культурно-досуговых </w:t>
      </w:r>
      <w:r>
        <w:rPr>
          <w:spacing w:val="-2"/>
          <w:sz w:val="28"/>
        </w:rPr>
        <w:t>мероприятий;</w:t>
      </w:r>
    </w:p>
    <w:p w:rsidR="00D80858" w:rsidRDefault="00A923ED" w:rsidP="002E5E01">
      <w:pPr>
        <w:pStyle w:val="a5"/>
        <w:numPr>
          <w:ilvl w:val="0"/>
          <w:numId w:val="395"/>
        </w:numPr>
        <w:tabs>
          <w:tab w:val="left" w:pos="982"/>
        </w:tabs>
        <w:spacing w:before="61" w:line="321" w:lineRule="exact"/>
        <w:ind w:right="234" w:firstLine="0"/>
      </w:pPr>
      <w:r w:rsidRPr="002E5E01">
        <w:rPr>
          <w:sz w:val="28"/>
        </w:rPr>
        <w:t>ребенок</w:t>
      </w:r>
      <w:r w:rsidRPr="002E5E01">
        <w:rPr>
          <w:spacing w:val="58"/>
          <w:sz w:val="28"/>
        </w:rPr>
        <w:t xml:space="preserve"> </w:t>
      </w:r>
      <w:r w:rsidRPr="002E5E01">
        <w:rPr>
          <w:sz w:val="28"/>
        </w:rPr>
        <w:t>самостоятельно</w:t>
      </w:r>
      <w:r w:rsidRPr="002E5E01">
        <w:rPr>
          <w:spacing w:val="61"/>
          <w:sz w:val="28"/>
        </w:rPr>
        <w:t xml:space="preserve"> </w:t>
      </w:r>
      <w:r w:rsidRPr="002E5E01">
        <w:rPr>
          <w:sz w:val="28"/>
        </w:rPr>
        <w:t>определяет</w:t>
      </w:r>
      <w:r w:rsidRPr="002E5E01">
        <w:rPr>
          <w:spacing w:val="60"/>
          <w:sz w:val="28"/>
        </w:rPr>
        <w:t xml:space="preserve"> </w:t>
      </w:r>
      <w:r w:rsidRPr="002E5E01">
        <w:rPr>
          <w:sz w:val="28"/>
        </w:rPr>
        <w:t>замысел</w:t>
      </w:r>
      <w:r w:rsidRPr="002E5E01">
        <w:rPr>
          <w:spacing w:val="64"/>
          <w:sz w:val="28"/>
        </w:rPr>
        <w:t xml:space="preserve"> </w:t>
      </w:r>
      <w:r w:rsidRPr="002E5E01">
        <w:rPr>
          <w:sz w:val="28"/>
        </w:rPr>
        <w:t>рисунка,</w:t>
      </w:r>
      <w:r w:rsidRPr="002E5E01">
        <w:rPr>
          <w:spacing w:val="60"/>
          <w:sz w:val="28"/>
        </w:rPr>
        <w:t xml:space="preserve"> </w:t>
      </w:r>
      <w:r w:rsidRPr="002E5E01">
        <w:rPr>
          <w:sz w:val="28"/>
        </w:rPr>
        <w:t>аппликации,</w:t>
      </w:r>
      <w:r w:rsidRPr="002E5E01">
        <w:rPr>
          <w:spacing w:val="60"/>
          <w:sz w:val="28"/>
        </w:rPr>
        <w:t xml:space="preserve"> </w:t>
      </w:r>
      <w:r w:rsidRPr="002E5E01">
        <w:rPr>
          <w:spacing w:val="-2"/>
          <w:sz w:val="28"/>
        </w:rPr>
        <w:t>лепки,</w:t>
      </w:r>
      <w:r w:rsidR="002E5E01">
        <w:rPr>
          <w:spacing w:val="-2"/>
          <w:sz w:val="28"/>
        </w:rPr>
        <w:t xml:space="preserve"> </w:t>
      </w:r>
      <w:r w:rsidRPr="002E5E01">
        <w:rPr>
          <w:sz w:val="28"/>
        </w:rPr>
        <w:t>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80858" w:rsidRDefault="00A923ED">
      <w:pPr>
        <w:pStyle w:val="a5"/>
        <w:numPr>
          <w:ilvl w:val="0"/>
          <w:numId w:val="395"/>
        </w:numPr>
        <w:tabs>
          <w:tab w:val="left" w:pos="981"/>
        </w:tabs>
        <w:spacing w:before="1"/>
        <w:ind w:right="231" w:firstLine="540"/>
        <w:rPr>
          <w:sz w:val="28"/>
        </w:rPr>
      </w:pPr>
      <w:r>
        <w:rPr>
          <w:sz w:val="28"/>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80858" w:rsidRDefault="00A923ED">
      <w:pPr>
        <w:pStyle w:val="a5"/>
        <w:numPr>
          <w:ilvl w:val="0"/>
          <w:numId w:val="395"/>
        </w:numPr>
        <w:tabs>
          <w:tab w:val="left" w:pos="931"/>
        </w:tabs>
        <w:ind w:right="231" w:firstLine="540"/>
        <w:rPr>
          <w:sz w:val="28"/>
        </w:rPr>
      </w:pPr>
      <w:r>
        <w:rPr>
          <w:sz w:val="28"/>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80858" w:rsidRDefault="00D80858">
      <w:pPr>
        <w:pStyle w:val="a3"/>
        <w:spacing w:before="7"/>
        <w:ind w:left="0" w:firstLine="0"/>
        <w:jc w:val="left"/>
      </w:pPr>
    </w:p>
    <w:p w:rsidR="00D80858" w:rsidRDefault="00A923ED">
      <w:pPr>
        <w:pStyle w:val="21"/>
        <w:tabs>
          <w:tab w:val="left" w:pos="4900"/>
          <w:tab w:val="left" w:pos="5855"/>
          <w:tab w:val="left" w:pos="8821"/>
        </w:tabs>
        <w:spacing w:line="240" w:lineRule="auto"/>
        <w:ind w:left="212" w:right="221" w:firstLine="540"/>
      </w:pPr>
      <w:r>
        <w:rPr>
          <w:u w:val="single"/>
        </w:rPr>
        <w:t>Планируемые</w:t>
      </w:r>
      <w:r>
        <w:rPr>
          <w:spacing w:val="80"/>
          <w:u w:val="single"/>
        </w:rPr>
        <w:t xml:space="preserve"> </w:t>
      </w:r>
      <w:r>
        <w:rPr>
          <w:u w:val="single"/>
        </w:rPr>
        <w:t>результаты</w:t>
      </w:r>
      <w:r>
        <w:rPr>
          <w:spacing w:val="80"/>
          <w:u w:val="single"/>
        </w:rPr>
        <w:t xml:space="preserve"> </w:t>
      </w:r>
      <w:r>
        <w:rPr>
          <w:u w:val="single"/>
        </w:rPr>
        <w:t>на</w:t>
      </w:r>
      <w:r>
        <w:rPr>
          <w:u w:val="single"/>
        </w:rPr>
        <w:tab/>
      </w:r>
      <w:r>
        <w:rPr>
          <w:spacing w:val="-2"/>
          <w:u w:val="single"/>
        </w:rPr>
        <w:t>этапе</w:t>
      </w:r>
      <w:r>
        <w:rPr>
          <w:u w:val="single"/>
        </w:rPr>
        <w:tab/>
        <w:t>завершения</w:t>
      </w:r>
      <w:r>
        <w:rPr>
          <w:spacing w:val="80"/>
          <w:u w:val="single"/>
        </w:rPr>
        <w:t xml:space="preserve"> </w:t>
      </w:r>
      <w:r>
        <w:rPr>
          <w:u w:val="single"/>
        </w:rPr>
        <w:t>освоения</w:t>
      </w:r>
      <w:r>
        <w:rPr>
          <w:u w:val="single"/>
        </w:rPr>
        <w:tab/>
      </w:r>
      <w:r>
        <w:rPr>
          <w:spacing w:val="-2"/>
          <w:u w:val="single"/>
        </w:rPr>
        <w:t>Программы</w:t>
      </w:r>
      <w:r>
        <w:rPr>
          <w:spacing w:val="-2"/>
        </w:rPr>
        <w:t xml:space="preserve"> </w:t>
      </w:r>
      <w:r>
        <w:rPr>
          <w:u w:val="single"/>
        </w:rPr>
        <w:t>(к концу дошкольного возраста):</w:t>
      </w:r>
    </w:p>
    <w:p w:rsidR="00D80858" w:rsidRDefault="00A923ED">
      <w:pPr>
        <w:pStyle w:val="a5"/>
        <w:numPr>
          <w:ilvl w:val="0"/>
          <w:numId w:val="395"/>
        </w:numPr>
        <w:tabs>
          <w:tab w:val="left" w:pos="931"/>
        </w:tabs>
        <w:ind w:right="221" w:firstLine="540"/>
        <w:jc w:val="left"/>
        <w:rPr>
          <w:sz w:val="28"/>
        </w:rPr>
      </w:pPr>
      <w:r>
        <w:rPr>
          <w:sz w:val="28"/>
        </w:rPr>
        <w:t xml:space="preserve">у ребенка сформированы основные психофизические и нравственно-волевые </w:t>
      </w:r>
      <w:r>
        <w:rPr>
          <w:spacing w:val="-2"/>
          <w:sz w:val="28"/>
        </w:rPr>
        <w:t>качества;</w:t>
      </w:r>
    </w:p>
    <w:p w:rsidR="00D80858" w:rsidRDefault="00A923ED">
      <w:pPr>
        <w:pStyle w:val="a5"/>
        <w:numPr>
          <w:ilvl w:val="0"/>
          <w:numId w:val="395"/>
        </w:numPr>
        <w:tabs>
          <w:tab w:val="left" w:pos="1001"/>
        </w:tabs>
        <w:spacing w:line="242" w:lineRule="auto"/>
        <w:ind w:right="233" w:firstLine="540"/>
        <w:jc w:val="left"/>
        <w:rPr>
          <w:sz w:val="28"/>
        </w:rPr>
      </w:pPr>
      <w:r>
        <w:rPr>
          <w:sz w:val="28"/>
        </w:rPr>
        <w:t>ребенок</w:t>
      </w:r>
      <w:r>
        <w:rPr>
          <w:spacing w:val="40"/>
          <w:sz w:val="28"/>
        </w:rPr>
        <w:t xml:space="preserve"> </w:t>
      </w:r>
      <w:r>
        <w:rPr>
          <w:sz w:val="28"/>
        </w:rPr>
        <w:t>владеет</w:t>
      </w:r>
      <w:r>
        <w:rPr>
          <w:spacing w:val="40"/>
          <w:sz w:val="28"/>
        </w:rPr>
        <w:t xml:space="preserve"> </w:t>
      </w:r>
      <w:r>
        <w:rPr>
          <w:sz w:val="28"/>
        </w:rPr>
        <w:t>основными</w:t>
      </w:r>
      <w:r>
        <w:rPr>
          <w:spacing w:val="40"/>
          <w:sz w:val="28"/>
        </w:rPr>
        <w:t xml:space="preserve"> </w:t>
      </w:r>
      <w:r>
        <w:rPr>
          <w:sz w:val="28"/>
        </w:rPr>
        <w:t>движениями</w:t>
      </w:r>
      <w:r>
        <w:rPr>
          <w:spacing w:val="40"/>
          <w:sz w:val="28"/>
        </w:rPr>
        <w:t xml:space="preserve"> </w:t>
      </w:r>
      <w:r>
        <w:rPr>
          <w:sz w:val="28"/>
        </w:rPr>
        <w:t>и</w:t>
      </w:r>
      <w:r>
        <w:rPr>
          <w:spacing w:val="40"/>
          <w:sz w:val="28"/>
        </w:rPr>
        <w:t xml:space="preserve"> </w:t>
      </w:r>
      <w:r>
        <w:rPr>
          <w:sz w:val="28"/>
        </w:rPr>
        <w:t>элементами</w:t>
      </w:r>
      <w:r>
        <w:rPr>
          <w:spacing w:val="40"/>
          <w:sz w:val="28"/>
        </w:rPr>
        <w:t xml:space="preserve"> </w:t>
      </w:r>
      <w:r>
        <w:rPr>
          <w:sz w:val="28"/>
        </w:rPr>
        <w:t>спортивных</w:t>
      </w:r>
      <w:r>
        <w:rPr>
          <w:spacing w:val="40"/>
          <w:sz w:val="28"/>
        </w:rPr>
        <w:t xml:space="preserve"> </w:t>
      </w:r>
      <w:r>
        <w:rPr>
          <w:sz w:val="28"/>
        </w:rPr>
        <w:t>игр,</w:t>
      </w:r>
      <w:r>
        <w:rPr>
          <w:spacing w:val="80"/>
          <w:sz w:val="28"/>
        </w:rPr>
        <w:t xml:space="preserve"> </w:t>
      </w:r>
      <w:r>
        <w:rPr>
          <w:sz w:val="28"/>
        </w:rPr>
        <w:t>может контролировать свои движение и управлять ими;</w:t>
      </w:r>
    </w:p>
    <w:p w:rsidR="00D80858" w:rsidRDefault="00A923ED">
      <w:pPr>
        <w:pStyle w:val="a5"/>
        <w:numPr>
          <w:ilvl w:val="0"/>
          <w:numId w:val="395"/>
        </w:numPr>
        <w:tabs>
          <w:tab w:val="left" w:pos="933"/>
        </w:tabs>
        <w:ind w:right="231" w:firstLine="540"/>
        <w:jc w:val="left"/>
        <w:rPr>
          <w:sz w:val="28"/>
        </w:rPr>
      </w:pPr>
      <w:r>
        <w:rPr>
          <w:sz w:val="28"/>
        </w:rPr>
        <w:t xml:space="preserve">ребенок соблюдает элементарные правила здорового образа жизни и личной </w:t>
      </w:r>
      <w:r>
        <w:rPr>
          <w:spacing w:val="-2"/>
          <w:sz w:val="28"/>
        </w:rPr>
        <w:t>гигиены;</w:t>
      </w:r>
    </w:p>
    <w:p w:rsidR="00D80858" w:rsidRDefault="00A923ED">
      <w:pPr>
        <w:pStyle w:val="a5"/>
        <w:numPr>
          <w:ilvl w:val="0"/>
          <w:numId w:val="395"/>
        </w:numPr>
        <w:tabs>
          <w:tab w:val="left" w:pos="1370"/>
        </w:tabs>
        <w:ind w:right="228" w:firstLine="540"/>
        <w:rPr>
          <w:sz w:val="28"/>
        </w:rPr>
      </w:pPr>
      <w:r>
        <w:rPr>
          <w:sz w:val="28"/>
        </w:rPr>
        <w:t xml:space="preserve">ребенок результативно выполняет физические упражнения (общеразвивающие, основные движения, спортивные), участвует в туристских </w:t>
      </w:r>
      <w:r>
        <w:rPr>
          <w:sz w:val="28"/>
        </w:rPr>
        <w:lastRenderedPageBreak/>
        <w:t xml:space="preserve">пеших прогулках, осваивает простейшие туристские навыки, ориентируется на </w:t>
      </w:r>
      <w:r>
        <w:rPr>
          <w:spacing w:val="-2"/>
          <w:sz w:val="28"/>
        </w:rPr>
        <w:t>местности;</w:t>
      </w:r>
    </w:p>
    <w:p w:rsidR="00D80858" w:rsidRDefault="00A923ED">
      <w:pPr>
        <w:pStyle w:val="a5"/>
        <w:numPr>
          <w:ilvl w:val="0"/>
          <w:numId w:val="395"/>
        </w:numPr>
        <w:tabs>
          <w:tab w:val="left" w:pos="915"/>
        </w:tabs>
        <w:spacing w:line="322" w:lineRule="exact"/>
        <w:ind w:left="915" w:hanging="162"/>
        <w:rPr>
          <w:sz w:val="28"/>
        </w:rPr>
      </w:pPr>
      <w:r>
        <w:rPr>
          <w:sz w:val="28"/>
        </w:rPr>
        <w:t>ребенок</w:t>
      </w:r>
      <w:r>
        <w:rPr>
          <w:spacing w:val="-11"/>
          <w:sz w:val="28"/>
        </w:rPr>
        <w:t xml:space="preserve"> </w:t>
      </w:r>
      <w:r>
        <w:rPr>
          <w:sz w:val="28"/>
        </w:rPr>
        <w:t>проявляет</w:t>
      </w:r>
      <w:r>
        <w:rPr>
          <w:spacing w:val="-9"/>
          <w:sz w:val="28"/>
        </w:rPr>
        <w:t xml:space="preserve"> </w:t>
      </w:r>
      <w:r>
        <w:rPr>
          <w:sz w:val="28"/>
        </w:rPr>
        <w:t>элементы</w:t>
      </w:r>
      <w:r>
        <w:rPr>
          <w:spacing w:val="-6"/>
          <w:sz w:val="28"/>
        </w:rPr>
        <w:t xml:space="preserve"> </w:t>
      </w:r>
      <w:r>
        <w:rPr>
          <w:sz w:val="28"/>
        </w:rPr>
        <w:t>творчества</w:t>
      </w:r>
      <w:r>
        <w:rPr>
          <w:spacing w:val="-7"/>
          <w:sz w:val="28"/>
        </w:rPr>
        <w:t xml:space="preserve"> </w:t>
      </w:r>
      <w:r>
        <w:rPr>
          <w:sz w:val="28"/>
        </w:rPr>
        <w:t>в</w:t>
      </w:r>
      <w:r>
        <w:rPr>
          <w:spacing w:val="-7"/>
          <w:sz w:val="28"/>
        </w:rPr>
        <w:t xml:space="preserve"> </w:t>
      </w:r>
      <w:r>
        <w:rPr>
          <w:sz w:val="28"/>
        </w:rPr>
        <w:t>двигательной</w:t>
      </w:r>
      <w:r>
        <w:rPr>
          <w:spacing w:val="-5"/>
          <w:sz w:val="28"/>
        </w:rPr>
        <w:t xml:space="preserve"> </w:t>
      </w:r>
      <w:r>
        <w:rPr>
          <w:spacing w:val="-2"/>
          <w:sz w:val="28"/>
        </w:rPr>
        <w:t>деятельности;</w:t>
      </w:r>
    </w:p>
    <w:p w:rsidR="00D80858" w:rsidRDefault="00A923ED">
      <w:pPr>
        <w:pStyle w:val="a5"/>
        <w:numPr>
          <w:ilvl w:val="0"/>
          <w:numId w:val="395"/>
        </w:numPr>
        <w:tabs>
          <w:tab w:val="left" w:pos="993"/>
        </w:tabs>
        <w:ind w:right="224" w:firstLine="540"/>
        <w:rPr>
          <w:sz w:val="28"/>
        </w:rPr>
      </w:pPr>
      <w:r>
        <w:rPr>
          <w:sz w:val="28"/>
        </w:rPr>
        <w:t>ребенок проявляет нравственно-волевые качества, самоконтроль и может осуществлять анализ своей двигательной деятельности;</w:t>
      </w:r>
    </w:p>
    <w:p w:rsidR="00D80858" w:rsidRDefault="00A923ED">
      <w:pPr>
        <w:pStyle w:val="a5"/>
        <w:numPr>
          <w:ilvl w:val="0"/>
          <w:numId w:val="395"/>
        </w:numPr>
        <w:tabs>
          <w:tab w:val="left" w:pos="948"/>
        </w:tabs>
        <w:ind w:right="227" w:firstLine="540"/>
        <w:rPr>
          <w:sz w:val="28"/>
        </w:rPr>
      </w:pPr>
      <w:r>
        <w:rPr>
          <w:sz w:val="28"/>
        </w:rPr>
        <w:t>ребенок проявляет духовно-нравственные качества и основы патриотизма в ходе</w:t>
      </w:r>
      <w:r>
        <w:rPr>
          <w:spacing w:val="-2"/>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ознакомлением</w:t>
      </w:r>
      <w:r>
        <w:rPr>
          <w:spacing w:val="-2"/>
          <w:sz w:val="28"/>
        </w:rPr>
        <w:t xml:space="preserve"> </w:t>
      </w:r>
      <w:r>
        <w:rPr>
          <w:sz w:val="28"/>
        </w:rPr>
        <w:t>с</w:t>
      </w:r>
      <w:r>
        <w:rPr>
          <w:spacing w:val="-2"/>
          <w:sz w:val="28"/>
        </w:rPr>
        <w:t xml:space="preserve"> </w:t>
      </w:r>
      <w:r>
        <w:rPr>
          <w:sz w:val="28"/>
        </w:rPr>
        <w:t>достижениями</w:t>
      </w:r>
      <w:r>
        <w:rPr>
          <w:spacing w:val="-1"/>
          <w:sz w:val="28"/>
        </w:rPr>
        <w:t xml:space="preserve"> </w:t>
      </w:r>
      <w:r>
        <w:rPr>
          <w:sz w:val="28"/>
        </w:rPr>
        <w:t xml:space="preserve">российского </w:t>
      </w:r>
      <w:r>
        <w:rPr>
          <w:spacing w:val="-2"/>
          <w:sz w:val="28"/>
        </w:rPr>
        <w:t>спорта;</w:t>
      </w:r>
    </w:p>
    <w:p w:rsidR="00D80858" w:rsidRDefault="00A923ED">
      <w:pPr>
        <w:pStyle w:val="a5"/>
        <w:numPr>
          <w:ilvl w:val="0"/>
          <w:numId w:val="395"/>
        </w:numPr>
        <w:tabs>
          <w:tab w:val="left" w:pos="919"/>
        </w:tabs>
        <w:ind w:right="232" w:firstLine="540"/>
        <w:rPr>
          <w:sz w:val="28"/>
        </w:rPr>
      </w:pPr>
      <w:r>
        <w:rPr>
          <w:sz w:val="28"/>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80858" w:rsidRDefault="00A923ED">
      <w:pPr>
        <w:pStyle w:val="a5"/>
        <w:numPr>
          <w:ilvl w:val="0"/>
          <w:numId w:val="395"/>
        </w:numPr>
        <w:tabs>
          <w:tab w:val="left" w:pos="957"/>
        </w:tabs>
        <w:ind w:right="228" w:firstLine="540"/>
        <w:rPr>
          <w:sz w:val="28"/>
        </w:rPr>
      </w:pPr>
      <w:r>
        <w:rPr>
          <w:sz w:val="28"/>
        </w:rPr>
        <w:t>ребенок владеет навыками личной гигиены, может заботливо относиться к своему здоровью и здоровью окружающих, стремится оказать помощь и</w:t>
      </w:r>
      <w:r>
        <w:rPr>
          <w:spacing w:val="80"/>
          <w:sz w:val="28"/>
        </w:rPr>
        <w:t xml:space="preserve"> </w:t>
      </w:r>
      <w:r>
        <w:rPr>
          <w:sz w:val="28"/>
        </w:rPr>
        <w:t>поддержку другим людям;</w:t>
      </w:r>
    </w:p>
    <w:p w:rsidR="00D80858" w:rsidRDefault="00A923ED">
      <w:pPr>
        <w:pStyle w:val="a5"/>
        <w:numPr>
          <w:ilvl w:val="0"/>
          <w:numId w:val="395"/>
        </w:numPr>
        <w:tabs>
          <w:tab w:val="left" w:pos="936"/>
        </w:tabs>
        <w:ind w:right="230" w:firstLine="540"/>
        <w:rPr>
          <w:sz w:val="28"/>
        </w:rPr>
      </w:pPr>
      <w:r>
        <w:rPr>
          <w:sz w:val="28"/>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80858" w:rsidRDefault="00A923ED">
      <w:pPr>
        <w:pStyle w:val="a5"/>
        <w:numPr>
          <w:ilvl w:val="0"/>
          <w:numId w:val="395"/>
        </w:numPr>
        <w:tabs>
          <w:tab w:val="left" w:pos="1039"/>
        </w:tabs>
        <w:ind w:right="232" w:firstLine="540"/>
        <w:rPr>
          <w:sz w:val="28"/>
        </w:rPr>
      </w:pPr>
      <w:r>
        <w:rPr>
          <w:sz w:val="28"/>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80858" w:rsidRDefault="00A923ED">
      <w:pPr>
        <w:pStyle w:val="a5"/>
        <w:numPr>
          <w:ilvl w:val="0"/>
          <w:numId w:val="395"/>
        </w:numPr>
        <w:tabs>
          <w:tab w:val="left" w:pos="929"/>
        </w:tabs>
        <w:ind w:right="232" w:firstLine="540"/>
        <w:rPr>
          <w:sz w:val="28"/>
        </w:rPr>
      </w:pPr>
      <w:r>
        <w:rPr>
          <w:sz w:val="28"/>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80858" w:rsidRDefault="00A923ED">
      <w:pPr>
        <w:pStyle w:val="a5"/>
        <w:numPr>
          <w:ilvl w:val="0"/>
          <w:numId w:val="395"/>
        </w:numPr>
        <w:tabs>
          <w:tab w:val="left" w:pos="915"/>
        </w:tabs>
        <w:spacing w:line="322" w:lineRule="exact"/>
        <w:ind w:left="915" w:hanging="162"/>
        <w:rPr>
          <w:sz w:val="28"/>
        </w:rPr>
      </w:pPr>
      <w:r>
        <w:rPr>
          <w:sz w:val="28"/>
        </w:rPr>
        <w:t>ребенок</w:t>
      </w:r>
      <w:r>
        <w:rPr>
          <w:spacing w:val="-9"/>
          <w:sz w:val="28"/>
        </w:rPr>
        <w:t xml:space="preserve"> </w:t>
      </w:r>
      <w:r>
        <w:rPr>
          <w:sz w:val="28"/>
        </w:rPr>
        <w:t>стремится</w:t>
      </w:r>
      <w:r>
        <w:rPr>
          <w:spacing w:val="-10"/>
          <w:sz w:val="28"/>
        </w:rPr>
        <w:t xml:space="preserve"> </w:t>
      </w:r>
      <w:r>
        <w:rPr>
          <w:sz w:val="28"/>
        </w:rPr>
        <w:t>сохранять</w:t>
      </w:r>
      <w:r>
        <w:rPr>
          <w:spacing w:val="-9"/>
          <w:sz w:val="28"/>
        </w:rPr>
        <w:t xml:space="preserve"> </w:t>
      </w:r>
      <w:r>
        <w:rPr>
          <w:sz w:val="28"/>
        </w:rPr>
        <w:t>позитивную</w:t>
      </w:r>
      <w:r>
        <w:rPr>
          <w:spacing w:val="-7"/>
          <w:sz w:val="28"/>
        </w:rPr>
        <w:t xml:space="preserve"> </w:t>
      </w:r>
      <w:r>
        <w:rPr>
          <w:spacing w:val="-2"/>
          <w:sz w:val="28"/>
        </w:rPr>
        <w:t>самооценку;</w:t>
      </w:r>
    </w:p>
    <w:p w:rsidR="00D80858" w:rsidRDefault="00A923ED">
      <w:pPr>
        <w:pStyle w:val="a5"/>
        <w:numPr>
          <w:ilvl w:val="0"/>
          <w:numId w:val="395"/>
        </w:numPr>
        <w:tabs>
          <w:tab w:val="left" w:pos="950"/>
        </w:tabs>
        <w:ind w:right="231" w:firstLine="540"/>
        <w:rPr>
          <w:sz w:val="28"/>
        </w:rPr>
      </w:pPr>
      <w:r>
        <w:rPr>
          <w:sz w:val="28"/>
        </w:rPr>
        <w:t>ребенок проявляет положительное отношение к миру, разным видам труда, другим людям и самому себе;</w:t>
      </w:r>
    </w:p>
    <w:p w:rsidR="00D80858" w:rsidRDefault="00A923ED" w:rsidP="002E5E01">
      <w:pPr>
        <w:pStyle w:val="a5"/>
        <w:numPr>
          <w:ilvl w:val="0"/>
          <w:numId w:val="395"/>
        </w:numPr>
        <w:tabs>
          <w:tab w:val="left" w:pos="1141"/>
        </w:tabs>
        <w:spacing w:before="61" w:line="322" w:lineRule="exact"/>
        <w:ind w:firstLine="0"/>
        <w:jc w:val="left"/>
      </w:pPr>
      <w:r w:rsidRPr="002E5E01">
        <w:rPr>
          <w:sz w:val="28"/>
        </w:rPr>
        <w:t>у</w:t>
      </w:r>
      <w:r w:rsidRPr="002E5E01">
        <w:rPr>
          <w:spacing w:val="69"/>
          <w:sz w:val="28"/>
        </w:rPr>
        <w:t xml:space="preserve">  </w:t>
      </w:r>
      <w:r w:rsidRPr="002E5E01">
        <w:rPr>
          <w:sz w:val="28"/>
        </w:rPr>
        <w:t>ребенка</w:t>
      </w:r>
      <w:r w:rsidRPr="002E5E01">
        <w:rPr>
          <w:spacing w:val="73"/>
          <w:sz w:val="28"/>
        </w:rPr>
        <w:t xml:space="preserve">  </w:t>
      </w:r>
      <w:r w:rsidRPr="002E5E01">
        <w:rPr>
          <w:sz w:val="28"/>
        </w:rPr>
        <w:t>выражено</w:t>
      </w:r>
      <w:r w:rsidRPr="002E5E01">
        <w:rPr>
          <w:spacing w:val="73"/>
          <w:sz w:val="28"/>
        </w:rPr>
        <w:t xml:space="preserve">  </w:t>
      </w:r>
      <w:r w:rsidRPr="002E5E01">
        <w:rPr>
          <w:sz w:val="28"/>
        </w:rPr>
        <w:t>стремление</w:t>
      </w:r>
      <w:r w:rsidRPr="002E5E01">
        <w:rPr>
          <w:spacing w:val="73"/>
          <w:sz w:val="28"/>
        </w:rPr>
        <w:t xml:space="preserve">  </w:t>
      </w:r>
      <w:r w:rsidRPr="002E5E01">
        <w:rPr>
          <w:sz w:val="28"/>
        </w:rPr>
        <w:t>заниматься</w:t>
      </w:r>
      <w:r w:rsidRPr="002E5E01">
        <w:rPr>
          <w:spacing w:val="74"/>
          <w:sz w:val="28"/>
        </w:rPr>
        <w:t xml:space="preserve">  </w:t>
      </w:r>
      <w:r w:rsidRPr="002E5E01">
        <w:rPr>
          <w:sz w:val="28"/>
        </w:rPr>
        <w:t>социально</w:t>
      </w:r>
      <w:r w:rsidRPr="002E5E01">
        <w:rPr>
          <w:spacing w:val="74"/>
          <w:sz w:val="28"/>
        </w:rPr>
        <w:t xml:space="preserve">  </w:t>
      </w:r>
      <w:r w:rsidRPr="002E5E01">
        <w:rPr>
          <w:spacing w:val="-2"/>
          <w:sz w:val="28"/>
          <w:szCs w:val="28"/>
        </w:rPr>
        <w:t>значимой</w:t>
      </w:r>
      <w:r w:rsidR="002E5E01">
        <w:rPr>
          <w:spacing w:val="-2"/>
          <w:sz w:val="28"/>
          <w:szCs w:val="28"/>
        </w:rPr>
        <w:t xml:space="preserve"> </w:t>
      </w:r>
      <w:r w:rsidRPr="002E5E01">
        <w:rPr>
          <w:spacing w:val="-2"/>
          <w:sz w:val="28"/>
          <w:szCs w:val="28"/>
        </w:rPr>
        <w:t>деятельностью;</w:t>
      </w:r>
    </w:p>
    <w:p w:rsidR="00D80858" w:rsidRDefault="00A923ED">
      <w:pPr>
        <w:pStyle w:val="a5"/>
        <w:numPr>
          <w:ilvl w:val="0"/>
          <w:numId w:val="395"/>
        </w:numPr>
        <w:tabs>
          <w:tab w:val="left" w:pos="921"/>
        </w:tabs>
        <w:spacing w:line="242" w:lineRule="auto"/>
        <w:ind w:right="227" w:firstLine="540"/>
        <w:rPr>
          <w:sz w:val="28"/>
        </w:rPr>
      </w:pPr>
      <w:r>
        <w:rPr>
          <w:sz w:val="28"/>
        </w:rPr>
        <w:t>ребенок способен откликаться на эмоции близких людей, проявлять эмпатию (сочувствие, сопереживание, содействие);</w:t>
      </w:r>
    </w:p>
    <w:p w:rsidR="00D80858" w:rsidRDefault="00A923ED">
      <w:pPr>
        <w:pStyle w:val="a5"/>
        <w:numPr>
          <w:ilvl w:val="0"/>
          <w:numId w:val="395"/>
        </w:numPr>
        <w:tabs>
          <w:tab w:val="left" w:pos="931"/>
        </w:tabs>
        <w:ind w:right="231" w:firstLine="540"/>
        <w:rPr>
          <w:sz w:val="28"/>
        </w:rPr>
      </w:pPr>
      <w:r>
        <w:rPr>
          <w:sz w:val="28"/>
        </w:rPr>
        <w:t xml:space="preserve">ребенок способен к осуществлению социальной навигации как ориентации в социуме и соблюдению правил безопасности в реальном и цифровом </w:t>
      </w:r>
      <w:r>
        <w:rPr>
          <w:spacing w:val="-2"/>
          <w:sz w:val="28"/>
        </w:rPr>
        <w:t>взаимодействии;</w:t>
      </w:r>
    </w:p>
    <w:p w:rsidR="00D80858" w:rsidRDefault="00A923ED">
      <w:pPr>
        <w:pStyle w:val="a5"/>
        <w:numPr>
          <w:ilvl w:val="0"/>
          <w:numId w:val="395"/>
        </w:numPr>
        <w:tabs>
          <w:tab w:val="left" w:pos="919"/>
        </w:tabs>
        <w:ind w:right="227" w:firstLine="540"/>
        <w:rPr>
          <w:sz w:val="28"/>
        </w:rPr>
      </w:pPr>
      <w:r>
        <w:rPr>
          <w:sz w:val="28"/>
        </w:rPr>
        <w:t>ребенок</w:t>
      </w:r>
      <w:r>
        <w:rPr>
          <w:spacing w:val="-1"/>
          <w:sz w:val="28"/>
        </w:rPr>
        <w:t xml:space="preserve"> </w:t>
      </w:r>
      <w:r>
        <w:rPr>
          <w:sz w:val="28"/>
        </w:rPr>
        <w:t>способен</w:t>
      </w:r>
      <w:r>
        <w:rPr>
          <w:spacing w:val="-2"/>
          <w:sz w:val="28"/>
        </w:rPr>
        <w:t xml:space="preserve"> </w:t>
      </w:r>
      <w:r>
        <w:rPr>
          <w:sz w:val="28"/>
        </w:rPr>
        <w:t>решать</w:t>
      </w:r>
      <w:r>
        <w:rPr>
          <w:spacing w:val="-1"/>
          <w:sz w:val="28"/>
        </w:rPr>
        <w:t xml:space="preserve"> </w:t>
      </w:r>
      <w:r>
        <w:rPr>
          <w:sz w:val="28"/>
        </w:rPr>
        <w:t>адекватные</w:t>
      </w:r>
      <w:r>
        <w:rPr>
          <w:spacing w:val="-3"/>
          <w:sz w:val="28"/>
        </w:rPr>
        <w:t xml:space="preserve"> </w:t>
      </w:r>
      <w:r>
        <w:rPr>
          <w:sz w:val="28"/>
        </w:rPr>
        <w:t>возрасту</w:t>
      </w:r>
      <w:r>
        <w:rPr>
          <w:spacing w:val="-4"/>
          <w:sz w:val="28"/>
        </w:rPr>
        <w:t xml:space="preserve"> </w:t>
      </w:r>
      <w:r>
        <w:rPr>
          <w:sz w:val="28"/>
        </w:rPr>
        <w:t>интеллектуальные,</w:t>
      </w:r>
      <w:r>
        <w:rPr>
          <w:spacing w:val="-1"/>
          <w:sz w:val="28"/>
        </w:rPr>
        <w:t xml:space="preserve"> </w:t>
      </w:r>
      <w:r>
        <w:rPr>
          <w:sz w:val="28"/>
        </w:rPr>
        <w:t xml:space="preserve">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w:t>
      </w:r>
      <w:r>
        <w:rPr>
          <w:spacing w:val="-2"/>
          <w:sz w:val="28"/>
        </w:rPr>
        <w:t>инициативу;</w:t>
      </w:r>
    </w:p>
    <w:p w:rsidR="00D80858" w:rsidRDefault="00A923ED">
      <w:pPr>
        <w:pStyle w:val="a5"/>
        <w:numPr>
          <w:ilvl w:val="0"/>
          <w:numId w:val="395"/>
        </w:numPr>
        <w:tabs>
          <w:tab w:val="left" w:pos="1025"/>
        </w:tabs>
        <w:ind w:right="225" w:firstLine="540"/>
        <w:rPr>
          <w:sz w:val="28"/>
        </w:rPr>
      </w:pPr>
      <w:r>
        <w:rPr>
          <w:sz w:val="28"/>
        </w:rPr>
        <w:t>ребенок владеет речью как средством коммуникации, ведет диалог со взрослыми</w:t>
      </w:r>
      <w:r>
        <w:rPr>
          <w:spacing w:val="-3"/>
          <w:sz w:val="28"/>
        </w:rPr>
        <w:t xml:space="preserve"> </w:t>
      </w:r>
      <w:r>
        <w:rPr>
          <w:sz w:val="28"/>
        </w:rPr>
        <w:t>и</w:t>
      </w:r>
      <w:r>
        <w:rPr>
          <w:spacing w:val="-1"/>
          <w:sz w:val="28"/>
        </w:rPr>
        <w:t xml:space="preserve"> </w:t>
      </w:r>
      <w:r>
        <w:rPr>
          <w:sz w:val="28"/>
        </w:rPr>
        <w:t>сверстниками,</w:t>
      </w:r>
      <w:r>
        <w:rPr>
          <w:spacing w:val="-2"/>
          <w:sz w:val="28"/>
        </w:rPr>
        <w:t xml:space="preserve"> </w:t>
      </w:r>
      <w:r>
        <w:rPr>
          <w:sz w:val="28"/>
        </w:rPr>
        <w:t>использует формулы</w:t>
      </w:r>
      <w:r>
        <w:rPr>
          <w:spacing w:val="-1"/>
          <w:sz w:val="28"/>
        </w:rPr>
        <w:t xml:space="preserve"> </w:t>
      </w:r>
      <w:r>
        <w:rPr>
          <w:sz w:val="28"/>
        </w:rPr>
        <w:t>речевого</w:t>
      </w:r>
      <w:r>
        <w:rPr>
          <w:spacing w:val="-1"/>
          <w:sz w:val="28"/>
        </w:rPr>
        <w:t xml:space="preserve"> </w:t>
      </w:r>
      <w:r>
        <w:rPr>
          <w:sz w:val="28"/>
        </w:rPr>
        <w:t>этикета</w:t>
      </w:r>
      <w:r>
        <w:rPr>
          <w:spacing w:val="-2"/>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 ситуацией общения, владеет коммуникативно-речевыми умениями;</w:t>
      </w:r>
    </w:p>
    <w:p w:rsidR="00D80858" w:rsidRDefault="00A923ED">
      <w:pPr>
        <w:pStyle w:val="a5"/>
        <w:numPr>
          <w:ilvl w:val="0"/>
          <w:numId w:val="395"/>
        </w:numPr>
        <w:tabs>
          <w:tab w:val="left" w:pos="1022"/>
        </w:tabs>
        <w:ind w:right="231" w:firstLine="540"/>
        <w:rPr>
          <w:sz w:val="28"/>
        </w:rPr>
      </w:pPr>
      <w:r>
        <w:rPr>
          <w:sz w:val="28"/>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80858" w:rsidRDefault="00A923ED">
      <w:pPr>
        <w:pStyle w:val="a5"/>
        <w:numPr>
          <w:ilvl w:val="0"/>
          <w:numId w:val="395"/>
        </w:numPr>
        <w:tabs>
          <w:tab w:val="left" w:pos="941"/>
        </w:tabs>
        <w:ind w:right="226" w:firstLine="540"/>
        <w:rPr>
          <w:sz w:val="28"/>
        </w:rPr>
      </w:pPr>
      <w:r>
        <w:rPr>
          <w:sz w:val="28"/>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w:t>
      </w:r>
      <w:r>
        <w:rPr>
          <w:sz w:val="28"/>
        </w:rPr>
        <w:lastRenderedPageBreak/>
        <w:t>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80858" w:rsidRDefault="00A923ED">
      <w:pPr>
        <w:pStyle w:val="a5"/>
        <w:numPr>
          <w:ilvl w:val="0"/>
          <w:numId w:val="395"/>
        </w:numPr>
        <w:tabs>
          <w:tab w:val="left" w:pos="967"/>
        </w:tabs>
        <w:ind w:right="225" w:firstLine="540"/>
        <w:rPr>
          <w:sz w:val="28"/>
        </w:rPr>
      </w:pPr>
      <w:r>
        <w:rPr>
          <w:sz w:val="28"/>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w:t>
      </w:r>
      <w:r>
        <w:rPr>
          <w:spacing w:val="-2"/>
          <w:sz w:val="28"/>
        </w:rPr>
        <w:t>деятельности;</w:t>
      </w:r>
    </w:p>
    <w:p w:rsidR="00D80858" w:rsidRDefault="00A923ED">
      <w:pPr>
        <w:pStyle w:val="a5"/>
        <w:numPr>
          <w:ilvl w:val="0"/>
          <w:numId w:val="395"/>
        </w:numPr>
        <w:tabs>
          <w:tab w:val="left" w:pos="981"/>
        </w:tabs>
        <w:ind w:right="232" w:firstLine="540"/>
        <w:rPr>
          <w:sz w:val="28"/>
        </w:rPr>
      </w:pPr>
      <w:r>
        <w:rPr>
          <w:sz w:val="28"/>
        </w:rPr>
        <w:t>ребенок имеет представление о жизни людей в России, имеет некоторые представления</w:t>
      </w:r>
      <w:r>
        <w:rPr>
          <w:spacing w:val="-2"/>
          <w:sz w:val="28"/>
        </w:rPr>
        <w:t xml:space="preserve"> </w:t>
      </w:r>
      <w:r>
        <w:rPr>
          <w:sz w:val="28"/>
        </w:rPr>
        <w:t>о</w:t>
      </w:r>
      <w:r>
        <w:rPr>
          <w:spacing w:val="-2"/>
          <w:sz w:val="28"/>
        </w:rPr>
        <w:t xml:space="preserve"> </w:t>
      </w:r>
      <w:r>
        <w:rPr>
          <w:sz w:val="28"/>
        </w:rPr>
        <w:t>важных</w:t>
      </w:r>
      <w:r>
        <w:rPr>
          <w:spacing w:val="-2"/>
          <w:sz w:val="28"/>
        </w:rPr>
        <w:t xml:space="preserve"> </w:t>
      </w:r>
      <w:r>
        <w:rPr>
          <w:sz w:val="28"/>
        </w:rPr>
        <w:t>исторических</w:t>
      </w:r>
      <w:r>
        <w:rPr>
          <w:spacing w:val="-3"/>
          <w:sz w:val="28"/>
        </w:rPr>
        <w:t xml:space="preserve"> </w:t>
      </w:r>
      <w:r>
        <w:rPr>
          <w:sz w:val="28"/>
        </w:rPr>
        <w:t>событиях</w:t>
      </w:r>
      <w:r>
        <w:rPr>
          <w:spacing w:val="-2"/>
          <w:sz w:val="28"/>
        </w:rPr>
        <w:t xml:space="preserve"> </w:t>
      </w:r>
      <w:r>
        <w:rPr>
          <w:sz w:val="28"/>
        </w:rPr>
        <w:t>Отечества;</w:t>
      </w:r>
      <w:r>
        <w:rPr>
          <w:spacing w:val="-2"/>
          <w:sz w:val="28"/>
        </w:rPr>
        <w:t xml:space="preserve"> </w:t>
      </w:r>
      <w:r>
        <w:rPr>
          <w:sz w:val="28"/>
        </w:rPr>
        <w:t>имеет</w:t>
      </w:r>
      <w:r>
        <w:rPr>
          <w:spacing w:val="-2"/>
          <w:sz w:val="28"/>
        </w:rPr>
        <w:t xml:space="preserve"> </w:t>
      </w:r>
      <w:r>
        <w:rPr>
          <w:sz w:val="28"/>
        </w:rPr>
        <w:t>представление</w:t>
      </w:r>
      <w:r>
        <w:rPr>
          <w:spacing w:val="-3"/>
          <w:sz w:val="28"/>
        </w:rPr>
        <w:t xml:space="preserve"> </w:t>
      </w:r>
      <w:r>
        <w:rPr>
          <w:sz w:val="28"/>
        </w:rPr>
        <w:t>о многообразии стран и народов мира;</w:t>
      </w:r>
    </w:p>
    <w:p w:rsidR="00D80858" w:rsidRDefault="00A923ED">
      <w:pPr>
        <w:pStyle w:val="a5"/>
        <w:numPr>
          <w:ilvl w:val="0"/>
          <w:numId w:val="395"/>
        </w:numPr>
        <w:tabs>
          <w:tab w:val="left" w:pos="972"/>
        </w:tabs>
        <w:ind w:right="223" w:firstLine="540"/>
        <w:rPr>
          <w:sz w:val="28"/>
        </w:rPr>
      </w:pPr>
      <w:r>
        <w:rPr>
          <w:sz w:val="28"/>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80858" w:rsidRDefault="00A923ED">
      <w:pPr>
        <w:pStyle w:val="a5"/>
        <w:numPr>
          <w:ilvl w:val="0"/>
          <w:numId w:val="395"/>
        </w:numPr>
        <w:tabs>
          <w:tab w:val="left" w:pos="1145"/>
        </w:tabs>
        <w:ind w:right="224" w:firstLine="540"/>
        <w:rPr>
          <w:sz w:val="28"/>
        </w:rPr>
      </w:pPr>
      <w:r>
        <w:rPr>
          <w:sz w:val="28"/>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80858" w:rsidRDefault="00A923ED">
      <w:pPr>
        <w:pStyle w:val="a5"/>
        <w:numPr>
          <w:ilvl w:val="0"/>
          <w:numId w:val="395"/>
        </w:numPr>
        <w:tabs>
          <w:tab w:val="left" w:pos="965"/>
        </w:tabs>
        <w:ind w:right="226" w:firstLine="540"/>
        <w:rPr>
          <w:sz w:val="28"/>
        </w:rPr>
      </w:pPr>
      <w:r>
        <w:rPr>
          <w:sz w:val="28"/>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w:t>
      </w:r>
      <w:r>
        <w:rPr>
          <w:spacing w:val="-4"/>
          <w:sz w:val="28"/>
        </w:rPr>
        <w:t xml:space="preserve"> </w:t>
      </w:r>
      <w:r>
        <w:rPr>
          <w:sz w:val="28"/>
        </w:rPr>
        <w:t>природы,</w:t>
      </w:r>
      <w:r>
        <w:rPr>
          <w:spacing w:val="-5"/>
          <w:sz w:val="28"/>
        </w:rPr>
        <w:t xml:space="preserve"> </w:t>
      </w:r>
      <w:r>
        <w:rPr>
          <w:sz w:val="28"/>
        </w:rPr>
        <w:t>сезонных</w:t>
      </w:r>
      <w:r>
        <w:rPr>
          <w:spacing w:val="-3"/>
          <w:sz w:val="28"/>
        </w:rPr>
        <w:t xml:space="preserve"> </w:t>
      </w:r>
      <w:r>
        <w:rPr>
          <w:sz w:val="28"/>
        </w:rPr>
        <w:t>изменениях</w:t>
      </w:r>
      <w:r>
        <w:rPr>
          <w:spacing w:val="-3"/>
          <w:sz w:val="28"/>
        </w:rPr>
        <w:t xml:space="preserve"> </w:t>
      </w:r>
      <w:r>
        <w:rPr>
          <w:sz w:val="28"/>
        </w:rPr>
        <w:t>в</w:t>
      </w:r>
      <w:r>
        <w:rPr>
          <w:spacing w:val="-5"/>
          <w:sz w:val="28"/>
        </w:rPr>
        <w:t xml:space="preserve"> </w:t>
      </w:r>
      <w:r>
        <w:rPr>
          <w:sz w:val="28"/>
        </w:rPr>
        <w:t>природе,</w:t>
      </w:r>
      <w:r>
        <w:rPr>
          <w:spacing w:val="-5"/>
          <w:sz w:val="28"/>
        </w:rPr>
        <w:t xml:space="preserve"> </w:t>
      </w:r>
      <w:r>
        <w:rPr>
          <w:sz w:val="28"/>
        </w:rPr>
        <w:t>наблюдает</w:t>
      </w:r>
      <w:r>
        <w:rPr>
          <w:spacing w:val="-4"/>
          <w:sz w:val="28"/>
        </w:rPr>
        <w:t xml:space="preserve"> </w:t>
      </w:r>
      <w:r>
        <w:rPr>
          <w:sz w:val="28"/>
        </w:rPr>
        <w:t>за</w:t>
      </w:r>
      <w:r>
        <w:rPr>
          <w:spacing w:val="-4"/>
          <w:sz w:val="28"/>
        </w:rPr>
        <w:t xml:space="preserve"> </w:t>
      </w:r>
      <w:r>
        <w:rPr>
          <w:sz w:val="28"/>
        </w:rPr>
        <w:t>погодой,</w:t>
      </w:r>
      <w:r>
        <w:rPr>
          <w:spacing w:val="-5"/>
          <w:sz w:val="28"/>
        </w:rPr>
        <w:t xml:space="preserve"> </w:t>
      </w:r>
      <w:r>
        <w:rPr>
          <w:sz w:val="28"/>
        </w:rPr>
        <w:t>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80858" w:rsidRDefault="00A923ED">
      <w:pPr>
        <w:pStyle w:val="a5"/>
        <w:numPr>
          <w:ilvl w:val="0"/>
          <w:numId w:val="395"/>
        </w:numPr>
        <w:tabs>
          <w:tab w:val="left" w:pos="941"/>
        </w:tabs>
        <w:spacing w:before="61"/>
        <w:ind w:right="232" w:firstLine="540"/>
        <w:rPr>
          <w:sz w:val="28"/>
        </w:rPr>
      </w:pPr>
      <w:r>
        <w:rPr>
          <w:sz w:val="28"/>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80858" w:rsidRDefault="00A923ED">
      <w:pPr>
        <w:pStyle w:val="a5"/>
        <w:numPr>
          <w:ilvl w:val="0"/>
          <w:numId w:val="395"/>
        </w:numPr>
        <w:tabs>
          <w:tab w:val="left" w:pos="1008"/>
        </w:tabs>
        <w:spacing w:before="1"/>
        <w:ind w:right="231" w:firstLine="540"/>
        <w:rPr>
          <w:sz w:val="28"/>
        </w:rPr>
      </w:pPr>
      <w:r>
        <w:rPr>
          <w:sz w:val="28"/>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80858" w:rsidRDefault="00A923ED">
      <w:pPr>
        <w:pStyle w:val="a5"/>
        <w:numPr>
          <w:ilvl w:val="0"/>
          <w:numId w:val="395"/>
        </w:numPr>
        <w:tabs>
          <w:tab w:val="left" w:pos="1077"/>
        </w:tabs>
        <w:ind w:right="231" w:firstLine="540"/>
        <w:rPr>
          <w:sz w:val="28"/>
        </w:rPr>
      </w:pPr>
      <w:r>
        <w:rPr>
          <w:sz w:val="28"/>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80858" w:rsidRDefault="00A923ED">
      <w:pPr>
        <w:pStyle w:val="a5"/>
        <w:numPr>
          <w:ilvl w:val="0"/>
          <w:numId w:val="395"/>
        </w:numPr>
        <w:tabs>
          <w:tab w:val="left" w:pos="950"/>
        </w:tabs>
        <w:spacing w:before="1"/>
        <w:ind w:right="225" w:firstLine="540"/>
        <w:rPr>
          <w:sz w:val="28"/>
        </w:rPr>
      </w:pPr>
      <w:r>
        <w:rPr>
          <w:sz w:val="28"/>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80858" w:rsidRDefault="00A923ED">
      <w:pPr>
        <w:pStyle w:val="a5"/>
        <w:numPr>
          <w:ilvl w:val="0"/>
          <w:numId w:val="395"/>
        </w:numPr>
        <w:tabs>
          <w:tab w:val="left" w:pos="979"/>
        </w:tabs>
        <w:ind w:right="225" w:firstLine="540"/>
        <w:rPr>
          <w:sz w:val="28"/>
        </w:rPr>
      </w:pPr>
      <w:r>
        <w:rPr>
          <w:sz w:val="28"/>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w:t>
      </w:r>
      <w:r>
        <w:rPr>
          <w:spacing w:val="-2"/>
          <w:sz w:val="28"/>
        </w:rPr>
        <w:t>ситуации;</w:t>
      </w:r>
    </w:p>
    <w:p w:rsidR="00D80858" w:rsidRDefault="00A923ED">
      <w:pPr>
        <w:pStyle w:val="a5"/>
        <w:numPr>
          <w:ilvl w:val="0"/>
          <w:numId w:val="395"/>
        </w:numPr>
        <w:tabs>
          <w:tab w:val="left" w:pos="969"/>
        </w:tabs>
        <w:ind w:right="229" w:firstLine="540"/>
        <w:rPr>
          <w:sz w:val="28"/>
        </w:rPr>
      </w:pPr>
      <w:r>
        <w:rPr>
          <w:sz w:val="28"/>
        </w:rPr>
        <w:t>ребенок владеет разными формами и видами игры, различает условную и реальную ситуации, предлагает и объясняет замысел игры, комбинирует сюжеты</w:t>
      </w:r>
      <w:r>
        <w:rPr>
          <w:spacing w:val="40"/>
          <w:sz w:val="28"/>
        </w:rPr>
        <w:t xml:space="preserve"> </w:t>
      </w:r>
      <w:r>
        <w:rPr>
          <w:sz w:val="28"/>
        </w:rPr>
        <w:t>на основе реальных, вымышленных событий, выполняет несколько ролей в одной игре, подбирает разные средства для создания игровых образов, согласовывает</w:t>
      </w:r>
      <w:r>
        <w:rPr>
          <w:spacing w:val="40"/>
          <w:sz w:val="28"/>
        </w:rPr>
        <w:t xml:space="preserve"> </w:t>
      </w:r>
      <w:r>
        <w:rPr>
          <w:sz w:val="28"/>
        </w:rPr>
        <w:lastRenderedPageBreak/>
        <w:t>свои интересы с интересами партнеров по игре, управляет персонажами в режиссерской игре;</w:t>
      </w:r>
    </w:p>
    <w:p w:rsidR="00D80858" w:rsidRDefault="00A923ED">
      <w:pPr>
        <w:pStyle w:val="a5"/>
        <w:numPr>
          <w:ilvl w:val="0"/>
          <w:numId w:val="395"/>
        </w:numPr>
        <w:tabs>
          <w:tab w:val="left" w:pos="936"/>
        </w:tabs>
        <w:ind w:right="229" w:firstLine="540"/>
        <w:rPr>
          <w:sz w:val="28"/>
        </w:rPr>
      </w:pPr>
      <w:r>
        <w:rPr>
          <w:sz w:val="28"/>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80858" w:rsidRDefault="00A923ED">
      <w:pPr>
        <w:pStyle w:val="a5"/>
        <w:numPr>
          <w:ilvl w:val="0"/>
          <w:numId w:val="395"/>
        </w:numPr>
        <w:tabs>
          <w:tab w:val="left" w:pos="943"/>
        </w:tabs>
        <w:ind w:right="232" w:firstLine="540"/>
        <w:rPr>
          <w:sz w:val="28"/>
        </w:rPr>
      </w:pPr>
      <w:r>
        <w:rPr>
          <w:sz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0858" w:rsidRDefault="00D80858">
      <w:pPr>
        <w:pStyle w:val="a3"/>
        <w:spacing w:before="7"/>
        <w:ind w:left="0" w:firstLine="0"/>
        <w:jc w:val="left"/>
      </w:pPr>
    </w:p>
    <w:p w:rsidR="00D80858" w:rsidRDefault="00A923ED">
      <w:pPr>
        <w:pStyle w:val="21"/>
      </w:pPr>
      <w:r>
        <w:rPr>
          <w:u w:val="single"/>
        </w:rPr>
        <w:t>Часть,</w:t>
      </w:r>
      <w:r>
        <w:rPr>
          <w:spacing w:val="-14"/>
          <w:u w:val="single"/>
        </w:rPr>
        <w:t xml:space="preserve"> </w:t>
      </w:r>
      <w:r>
        <w:rPr>
          <w:u w:val="single"/>
        </w:rPr>
        <w:t>формируемая</w:t>
      </w:r>
      <w:r>
        <w:rPr>
          <w:spacing w:val="-11"/>
          <w:u w:val="single"/>
        </w:rPr>
        <w:t xml:space="preserve"> </w:t>
      </w:r>
      <w:r>
        <w:rPr>
          <w:u w:val="single"/>
        </w:rPr>
        <w:t>участниками</w:t>
      </w:r>
      <w:r>
        <w:rPr>
          <w:spacing w:val="-10"/>
          <w:u w:val="single"/>
        </w:rPr>
        <w:t xml:space="preserve"> </w:t>
      </w:r>
      <w:r>
        <w:rPr>
          <w:u w:val="single"/>
        </w:rPr>
        <w:t>образовательных</w:t>
      </w:r>
      <w:r>
        <w:rPr>
          <w:spacing w:val="-12"/>
          <w:u w:val="single"/>
        </w:rPr>
        <w:t xml:space="preserve"> </w:t>
      </w:r>
      <w:r>
        <w:rPr>
          <w:spacing w:val="-2"/>
          <w:u w:val="single"/>
        </w:rPr>
        <w:t>отношений</w:t>
      </w:r>
    </w:p>
    <w:p w:rsidR="00D80858" w:rsidRDefault="00A923ED">
      <w:pPr>
        <w:ind w:left="212" w:right="222" w:firstLine="708"/>
        <w:jc w:val="both"/>
        <w:rPr>
          <w:i/>
          <w:sz w:val="28"/>
        </w:rPr>
      </w:pPr>
      <w:r>
        <w:rPr>
          <w:i/>
          <w:sz w:val="28"/>
        </w:rPr>
        <w:t xml:space="preserve">Планируемые результаты </w:t>
      </w:r>
      <w:r>
        <w:rPr>
          <w:b/>
          <w:i/>
          <w:sz w:val="28"/>
        </w:rPr>
        <w:t xml:space="preserve">регионального образовательного модуля дошкольного образования «Мы в Мордовии живём» </w:t>
      </w:r>
      <w:r>
        <w:rPr>
          <w:i/>
          <w:sz w:val="28"/>
        </w:rPr>
        <w:t>изложены на страницах</w:t>
      </w:r>
      <w:r>
        <w:rPr>
          <w:i/>
          <w:spacing w:val="-1"/>
          <w:sz w:val="28"/>
        </w:rPr>
        <w:t xml:space="preserve"> </w:t>
      </w:r>
      <w:r w:rsidRPr="002E5E01">
        <w:rPr>
          <w:i/>
          <w:sz w:val="28"/>
          <w:highlight w:val="cyan"/>
        </w:rPr>
        <w:t xml:space="preserve">10 – </w:t>
      </w:r>
      <w:r w:rsidRPr="002E5E01">
        <w:rPr>
          <w:i/>
          <w:spacing w:val="-4"/>
          <w:sz w:val="28"/>
          <w:highlight w:val="cyan"/>
        </w:rPr>
        <w:t>12.</w:t>
      </w:r>
    </w:p>
    <w:p w:rsidR="00D80858" w:rsidRDefault="00A923ED">
      <w:pPr>
        <w:ind w:left="212" w:right="224" w:firstLine="708"/>
        <w:jc w:val="both"/>
        <w:rPr>
          <w:i/>
          <w:sz w:val="28"/>
        </w:rPr>
      </w:pPr>
      <w:r>
        <w:rPr>
          <w:i/>
          <w:sz w:val="28"/>
        </w:rPr>
        <w:t xml:space="preserve">В соответствии с целевыми ориентирами после освоения </w:t>
      </w:r>
      <w:r>
        <w:rPr>
          <w:b/>
          <w:i/>
          <w:sz w:val="28"/>
        </w:rPr>
        <w:t xml:space="preserve">парциальной образовательной программы «Математические ступеньки. Программа развития математических представлений у дошкольников» </w:t>
      </w:r>
      <w:r>
        <w:rPr>
          <w:i/>
          <w:sz w:val="28"/>
        </w:rPr>
        <w:t>ребёнок:</w:t>
      </w:r>
    </w:p>
    <w:p w:rsidR="00D80858" w:rsidRDefault="00A923ED">
      <w:pPr>
        <w:pStyle w:val="a5"/>
        <w:numPr>
          <w:ilvl w:val="0"/>
          <w:numId w:val="394"/>
        </w:numPr>
        <w:tabs>
          <w:tab w:val="left" w:pos="1512"/>
        </w:tabs>
        <w:ind w:right="230" w:firstLine="708"/>
        <w:rPr>
          <w:i/>
          <w:sz w:val="28"/>
        </w:rPr>
      </w:pPr>
      <w:r>
        <w:rPr>
          <w:i/>
          <w:sz w:val="28"/>
        </w:rPr>
        <w:t>проявляет инициативу, самостоятельность в общении, игре, познавательно-исследовательской деятельности;</w:t>
      </w:r>
    </w:p>
    <w:p w:rsidR="00D80858" w:rsidRDefault="00A923ED">
      <w:pPr>
        <w:pStyle w:val="a5"/>
        <w:numPr>
          <w:ilvl w:val="0"/>
          <w:numId w:val="394"/>
        </w:numPr>
        <w:tabs>
          <w:tab w:val="left" w:pos="1239"/>
        </w:tabs>
        <w:spacing w:line="321" w:lineRule="exact"/>
        <w:ind w:left="1239" w:hanging="318"/>
        <w:rPr>
          <w:i/>
          <w:sz w:val="28"/>
        </w:rPr>
      </w:pPr>
      <w:r>
        <w:rPr>
          <w:i/>
          <w:sz w:val="28"/>
        </w:rPr>
        <w:t>активно</w:t>
      </w:r>
      <w:r>
        <w:rPr>
          <w:i/>
          <w:spacing w:val="-8"/>
          <w:sz w:val="28"/>
        </w:rPr>
        <w:t xml:space="preserve"> </w:t>
      </w:r>
      <w:r>
        <w:rPr>
          <w:i/>
          <w:sz w:val="28"/>
        </w:rPr>
        <w:t>взаимодействует</w:t>
      </w:r>
      <w:r>
        <w:rPr>
          <w:i/>
          <w:spacing w:val="-8"/>
          <w:sz w:val="28"/>
        </w:rPr>
        <w:t xml:space="preserve"> </w:t>
      </w:r>
      <w:r>
        <w:rPr>
          <w:i/>
          <w:sz w:val="28"/>
        </w:rPr>
        <w:t>со</w:t>
      </w:r>
      <w:r>
        <w:rPr>
          <w:i/>
          <w:spacing w:val="-7"/>
          <w:sz w:val="28"/>
        </w:rPr>
        <w:t xml:space="preserve"> </w:t>
      </w:r>
      <w:r>
        <w:rPr>
          <w:i/>
          <w:sz w:val="28"/>
        </w:rPr>
        <w:t>сверстниками</w:t>
      </w:r>
      <w:r>
        <w:rPr>
          <w:i/>
          <w:spacing w:val="-10"/>
          <w:sz w:val="28"/>
        </w:rPr>
        <w:t xml:space="preserve"> </w:t>
      </w:r>
      <w:r>
        <w:rPr>
          <w:i/>
          <w:sz w:val="28"/>
        </w:rPr>
        <w:t>и</w:t>
      </w:r>
      <w:r>
        <w:rPr>
          <w:i/>
          <w:spacing w:val="-5"/>
          <w:sz w:val="28"/>
        </w:rPr>
        <w:t xml:space="preserve"> </w:t>
      </w:r>
      <w:r>
        <w:rPr>
          <w:i/>
          <w:spacing w:val="-2"/>
          <w:sz w:val="28"/>
        </w:rPr>
        <w:t>взрослыми;</w:t>
      </w:r>
    </w:p>
    <w:p w:rsidR="00D80858" w:rsidRDefault="00A923ED">
      <w:pPr>
        <w:pStyle w:val="a5"/>
        <w:numPr>
          <w:ilvl w:val="0"/>
          <w:numId w:val="394"/>
        </w:numPr>
        <w:tabs>
          <w:tab w:val="left" w:pos="1239"/>
        </w:tabs>
        <w:ind w:left="1239" w:hanging="318"/>
        <w:rPr>
          <w:i/>
          <w:sz w:val="28"/>
        </w:rPr>
      </w:pPr>
      <w:r>
        <w:rPr>
          <w:i/>
          <w:sz w:val="28"/>
        </w:rPr>
        <w:t>адекватно</w:t>
      </w:r>
      <w:r>
        <w:rPr>
          <w:i/>
          <w:spacing w:val="-4"/>
          <w:sz w:val="28"/>
        </w:rPr>
        <w:t xml:space="preserve"> </w:t>
      </w:r>
      <w:r>
        <w:rPr>
          <w:i/>
          <w:sz w:val="28"/>
        </w:rPr>
        <w:t>проявляет</w:t>
      </w:r>
      <w:r>
        <w:rPr>
          <w:i/>
          <w:spacing w:val="-6"/>
          <w:sz w:val="28"/>
        </w:rPr>
        <w:t xml:space="preserve"> </w:t>
      </w:r>
      <w:r>
        <w:rPr>
          <w:i/>
          <w:sz w:val="28"/>
        </w:rPr>
        <w:t>свои</w:t>
      </w:r>
      <w:r>
        <w:rPr>
          <w:i/>
          <w:spacing w:val="-3"/>
          <w:sz w:val="28"/>
        </w:rPr>
        <w:t xml:space="preserve"> </w:t>
      </w:r>
      <w:r>
        <w:rPr>
          <w:i/>
          <w:sz w:val="28"/>
        </w:rPr>
        <w:t>чувства,</w:t>
      </w:r>
      <w:r>
        <w:rPr>
          <w:i/>
          <w:spacing w:val="-8"/>
          <w:sz w:val="28"/>
        </w:rPr>
        <w:t xml:space="preserve"> </w:t>
      </w:r>
      <w:r>
        <w:rPr>
          <w:i/>
          <w:sz w:val="28"/>
        </w:rPr>
        <w:t>в</w:t>
      </w:r>
      <w:r>
        <w:rPr>
          <w:i/>
          <w:spacing w:val="-5"/>
          <w:sz w:val="28"/>
        </w:rPr>
        <w:t xml:space="preserve"> </w:t>
      </w:r>
      <w:r>
        <w:rPr>
          <w:i/>
          <w:sz w:val="28"/>
        </w:rPr>
        <w:t>том</w:t>
      </w:r>
      <w:r>
        <w:rPr>
          <w:i/>
          <w:spacing w:val="-4"/>
          <w:sz w:val="28"/>
        </w:rPr>
        <w:t xml:space="preserve"> </w:t>
      </w:r>
      <w:r>
        <w:rPr>
          <w:i/>
          <w:sz w:val="28"/>
        </w:rPr>
        <w:t>числе</w:t>
      </w:r>
      <w:r>
        <w:rPr>
          <w:i/>
          <w:spacing w:val="-5"/>
          <w:sz w:val="28"/>
        </w:rPr>
        <w:t xml:space="preserve"> </w:t>
      </w:r>
      <w:r>
        <w:rPr>
          <w:i/>
          <w:sz w:val="28"/>
        </w:rPr>
        <w:t>чувство</w:t>
      </w:r>
      <w:r>
        <w:rPr>
          <w:i/>
          <w:spacing w:val="-4"/>
          <w:sz w:val="28"/>
        </w:rPr>
        <w:t xml:space="preserve"> </w:t>
      </w:r>
      <w:r>
        <w:rPr>
          <w:i/>
          <w:sz w:val="28"/>
        </w:rPr>
        <w:t>веры</w:t>
      </w:r>
      <w:r>
        <w:rPr>
          <w:i/>
          <w:spacing w:val="-5"/>
          <w:sz w:val="28"/>
        </w:rPr>
        <w:t xml:space="preserve"> </w:t>
      </w:r>
      <w:r>
        <w:rPr>
          <w:i/>
          <w:sz w:val="28"/>
        </w:rPr>
        <w:t>в</w:t>
      </w:r>
      <w:r>
        <w:rPr>
          <w:i/>
          <w:spacing w:val="-4"/>
          <w:sz w:val="28"/>
        </w:rPr>
        <w:t xml:space="preserve"> </w:t>
      </w:r>
      <w:r>
        <w:rPr>
          <w:i/>
          <w:spacing w:val="-2"/>
          <w:sz w:val="28"/>
        </w:rPr>
        <w:t>себя;</w:t>
      </w:r>
    </w:p>
    <w:p w:rsidR="00D80858" w:rsidRDefault="00A923ED">
      <w:pPr>
        <w:pStyle w:val="a5"/>
        <w:numPr>
          <w:ilvl w:val="0"/>
          <w:numId w:val="394"/>
        </w:numPr>
        <w:tabs>
          <w:tab w:val="left" w:pos="1322"/>
        </w:tabs>
        <w:ind w:right="223" w:firstLine="708"/>
        <w:rPr>
          <w:i/>
          <w:sz w:val="28"/>
        </w:rPr>
      </w:pPr>
      <w:r>
        <w:rPr>
          <w:i/>
          <w:sz w:val="28"/>
        </w:rPr>
        <w:t>связно и грамотно выражает свои мысли; — осуществляет волевые усилия для достижения поставленной цели;</w:t>
      </w:r>
    </w:p>
    <w:p w:rsidR="00D80858" w:rsidRDefault="00A923ED">
      <w:pPr>
        <w:pStyle w:val="a5"/>
        <w:numPr>
          <w:ilvl w:val="0"/>
          <w:numId w:val="394"/>
        </w:numPr>
        <w:tabs>
          <w:tab w:val="left" w:pos="1239"/>
        </w:tabs>
        <w:spacing w:line="321" w:lineRule="exact"/>
        <w:ind w:left="1239" w:hanging="318"/>
        <w:rPr>
          <w:i/>
          <w:sz w:val="28"/>
        </w:rPr>
      </w:pPr>
      <w:r>
        <w:rPr>
          <w:i/>
          <w:sz w:val="28"/>
        </w:rPr>
        <w:t>проявляет</w:t>
      </w:r>
      <w:r>
        <w:rPr>
          <w:i/>
          <w:spacing w:val="-9"/>
          <w:sz w:val="28"/>
        </w:rPr>
        <w:t xml:space="preserve"> </w:t>
      </w:r>
      <w:r>
        <w:rPr>
          <w:i/>
          <w:spacing w:val="-2"/>
          <w:sz w:val="28"/>
        </w:rPr>
        <w:t>любознательность;</w:t>
      </w:r>
    </w:p>
    <w:p w:rsidR="00D80858" w:rsidRDefault="00A923ED">
      <w:pPr>
        <w:pStyle w:val="a5"/>
        <w:numPr>
          <w:ilvl w:val="0"/>
          <w:numId w:val="394"/>
        </w:numPr>
        <w:tabs>
          <w:tab w:val="left" w:pos="1239"/>
        </w:tabs>
        <w:spacing w:line="322" w:lineRule="exact"/>
        <w:ind w:left="1239" w:hanging="318"/>
        <w:rPr>
          <w:i/>
          <w:sz w:val="28"/>
        </w:rPr>
      </w:pPr>
      <w:r>
        <w:rPr>
          <w:i/>
          <w:sz w:val="28"/>
        </w:rPr>
        <w:t>интересуется</w:t>
      </w:r>
      <w:r>
        <w:rPr>
          <w:i/>
          <w:spacing w:val="-17"/>
          <w:sz w:val="28"/>
        </w:rPr>
        <w:t xml:space="preserve"> </w:t>
      </w:r>
      <w:r>
        <w:rPr>
          <w:i/>
          <w:sz w:val="28"/>
        </w:rPr>
        <w:t>причинно-следственными</w:t>
      </w:r>
      <w:r>
        <w:rPr>
          <w:i/>
          <w:spacing w:val="-11"/>
          <w:sz w:val="28"/>
        </w:rPr>
        <w:t xml:space="preserve"> </w:t>
      </w:r>
      <w:r>
        <w:rPr>
          <w:i/>
          <w:spacing w:val="-2"/>
          <w:sz w:val="28"/>
        </w:rPr>
        <w:t>связями;</w:t>
      </w:r>
    </w:p>
    <w:p w:rsidR="00D80858" w:rsidRDefault="00A923ED">
      <w:pPr>
        <w:pStyle w:val="a5"/>
        <w:numPr>
          <w:ilvl w:val="0"/>
          <w:numId w:val="394"/>
        </w:numPr>
        <w:tabs>
          <w:tab w:val="left" w:pos="1239"/>
        </w:tabs>
        <w:ind w:left="1239" w:hanging="318"/>
        <w:rPr>
          <w:i/>
          <w:sz w:val="28"/>
        </w:rPr>
      </w:pPr>
      <w:r>
        <w:rPr>
          <w:i/>
          <w:sz w:val="28"/>
        </w:rPr>
        <w:t>обладает</w:t>
      </w:r>
      <w:r>
        <w:rPr>
          <w:i/>
          <w:spacing w:val="-11"/>
          <w:sz w:val="28"/>
        </w:rPr>
        <w:t xml:space="preserve"> </w:t>
      </w:r>
      <w:r>
        <w:rPr>
          <w:i/>
          <w:sz w:val="28"/>
        </w:rPr>
        <w:t>элементарными</w:t>
      </w:r>
      <w:r>
        <w:rPr>
          <w:i/>
          <w:spacing w:val="-10"/>
          <w:sz w:val="28"/>
        </w:rPr>
        <w:t xml:space="preserve"> </w:t>
      </w:r>
      <w:r>
        <w:rPr>
          <w:i/>
          <w:sz w:val="28"/>
        </w:rPr>
        <w:t>представлениями</w:t>
      </w:r>
      <w:r>
        <w:rPr>
          <w:i/>
          <w:spacing w:val="-7"/>
          <w:sz w:val="28"/>
        </w:rPr>
        <w:t xml:space="preserve"> </w:t>
      </w:r>
      <w:r>
        <w:rPr>
          <w:i/>
          <w:sz w:val="28"/>
        </w:rPr>
        <w:t>в</w:t>
      </w:r>
      <w:r>
        <w:rPr>
          <w:i/>
          <w:spacing w:val="-10"/>
          <w:sz w:val="28"/>
        </w:rPr>
        <w:t xml:space="preserve"> </w:t>
      </w:r>
      <w:r>
        <w:rPr>
          <w:i/>
          <w:sz w:val="28"/>
        </w:rPr>
        <w:t>области</w:t>
      </w:r>
      <w:r>
        <w:rPr>
          <w:i/>
          <w:spacing w:val="-10"/>
          <w:sz w:val="28"/>
        </w:rPr>
        <w:t xml:space="preserve"> </w:t>
      </w:r>
      <w:r>
        <w:rPr>
          <w:i/>
          <w:spacing w:val="-2"/>
          <w:sz w:val="28"/>
        </w:rPr>
        <w:t>математики;</w:t>
      </w:r>
    </w:p>
    <w:p w:rsidR="002E5E01" w:rsidRDefault="00A923ED" w:rsidP="002E5E01">
      <w:pPr>
        <w:pStyle w:val="a5"/>
        <w:numPr>
          <w:ilvl w:val="0"/>
          <w:numId w:val="394"/>
        </w:numPr>
        <w:tabs>
          <w:tab w:val="left" w:pos="1239"/>
        </w:tabs>
        <w:spacing w:before="4"/>
        <w:ind w:left="0" w:firstLine="0"/>
        <w:jc w:val="left"/>
        <w:rPr>
          <w:i/>
        </w:rPr>
      </w:pPr>
      <w:r w:rsidRPr="002E5E01">
        <w:rPr>
          <w:i/>
          <w:sz w:val="28"/>
        </w:rPr>
        <w:t>принимает</w:t>
      </w:r>
      <w:r w:rsidRPr="002E5E01">
        <w:rPr>
          <w:i/>
          <w:spacing w:val="-8"/>
          <w:sz w:val="28"/>
        </w:rPr>
        <w:t xml:space="preserve"> </w:t>
      </w:r>
      <w:r w:rsidRPr="002E5E01">
        <w:rPr>
          <w:i/>
          <w:sz w:val="28"/>
        </w:rPr>
        <w:t>собственные</w:t>
      </w:r>
      <w:r w:rsidRPr="002E5E01">
        <w:rPr>
          <w:i/>
          <w:spacing w:val="-4"/>
          <w:sz w:val="28"/>
        </w:rPr>
        <w:t xml:space="preserve"> </w:t>
      </w:r>
      <w:r w:rsidRPr="002E5E01">
        <w:rPr>
          <w:i/>
          <w:sz w:val="28"/>
        </w:rPr>
        <w:t>решения,</w:t>
      </w:r>
      <w:r w:rsidRPr="002E5E01">
        <w:rPr>
          <w:i/>
          <w:spacing w:val="-6"/>
          <w:sz w:val="28"/>
        </w:rPr>
        <w:t xml:space="preserve"> </w:t>
      </w:r>
      <w:r w:rsidRPr="002E5E01">
        <w:rPr>
          <w:i/>
          <w:sz w:val="28"/>
        </w:rPr>
        <w:t>опираясь</w:t>
      </w:r>
      <w:r w:rsidRPr="002E5E01">
        <w:rPr>
          <w:i/>
          <w:spacing w:val="-5"/>
          <w:sz w:val="28"/>
        </w:rPr>
        <w:t xml:space="preserve"> </w:t>
      </w:r>
      <w:r w:rsidRPr="002E5E01">
        <w:rPr>
          <w:i/>
          <w:sz w:val="28"/>
        </w:rPr>
        <w:t>на</w:t>
      </w:r>
      <w:r w:rsidRPr="002E5E01">
        <w:rPr>
          <w:i/>
          <w:spacing w:val="-4"/>
          <w:sz w:val="28"/>
        </w:rPr>
        <w:t xml:space="preserve"> </w:t>
      </w:r>
      <w:r w:rsidRPr="002E5E01">
        <w:rPr>
          <w:i/>
          <w:sz w:val="28"/>
        </w:rPr>
        <w:t>свои</w:t>
      </w:r>
      <w:r w:rsidRPr="002E5E01">
        <w:rPr>
          <w:i/>
          <w:spacing w:val="-5"/>
          <w:sz w:val="28"/>
        </w:rPr>
        <w:t xml:space="preserve"> </w:t>
      </w:r>
      <w:r w:rsidRPr="002E5E01">
        <w:rPr>
          <w:i/>
          <w:sz w:val="28"/>
        </w:rPr>
        <w:t>знания</w:t>
      </w:r>
      <w:r w:rsidRPr="002E5E01">
        <w:rPr>
          <w:i/>
          <w:spacing w:val="-5"/>
          <w:sz w:val="28"/>
        </w:rPr>
        <w:t xml:space="preserve"> </w:t>
      </w:r>
      <w:r w:rsidRPr="002E5E01">
        <w:rPr>
          <w:i/>
          <w:sz w:val="28"/>
        </w:rPr>
        <w:t>и</w:t>
      </w:r>
      <w:r w:rsidRPr="002E5E01">
        <w:rPr>
          <w:i/>
          <w:spacing w:val="-4"/>
          <w:sz w:val="28"/>
        </w:rPr>
        <w:t xml:space="preserve"> </w:t>
      </w:r>
      <w:r w:rsidRPr="002E5E01">
        <w:rPr>
          <w:i/>
          <w:spacing w:val="-2"/>
          <w:sz w:val="28"/>
        </w:rPr>
        <w:t>умения</w:t>
      </w:r>
      <w:r w:rsidR="002E5E01" w:rsidRPr="002E5E01">
        <w:rPr>
          <w:i/>
          <w:spacing w:val="-2"/>
          <w:sz w:val="28"/>
        </w:rPr>
        <w:t>.</w:t>
      </w:r>
    </w:p>
    <w:p w:rsidR="002E5E01" w:rsidRDefault="002E5E01" w:rsidP="002E5E01">
      <w:pPr>
        <w:pStyle w:val="a5"/>
        <w:tabs>
          <w:tab w:val="left" w:pos="1239"/>
        </w:tabs>
        <w:spacing w:before="4"/>
        <w:ind w:left="0" w:firstLine="0"/>
        <w:jc w:val="left"/>
        <w:rPr>
          <w:i/>
        </w:rPr>
      </w:pPr>
    </w:p>
    <w:p w:rsidR="002E5E01" w:rsidRPr="002E5E01" w:rsidRDefault="002E5E01" w:rsidP="002E5E01">
      <w:pPr>
        <w:pStyle w:val="a5"/>
        <w:tabs>
          <w:tab w:val="left" w:pos="1239"/>
        </w:tabs>
        <w:spacing w:before="4"/>
        <w:ind w:left="0" w:firstLine="0"/>
        <w:jc w:val="left"/>
        <w:rPr>
          <w:i/>
        </w:rPr>
      </w:pPr>
    </w:p>
    <w:p w:rsidR="00D80858" w:rsidRDefault="00A923ED">
      <w:pPr>
        <w:spacing w:line="321" w:lineRule="exact"/>
        <w:ind w:left="1031"/>
        <w:jc w:val="both"/>
        <w:rPr>
          <w:b/>
          <w:sz w:val="28"/>
        </w:rPr>
      </w:pPr>
      <w:r>
        <w:rPr>
          <w:b/>
          <w:sz w:val="28"/>
        </w:rPr>
        <w:t>1.3</w:t>
      </w:r>
      <w:r>
        <w:rPr>
          <w:b/>
          <w:spacing w:val="-13"/>
          <w:sz w:val="28"/>
        </w:rPr>
        <w:t xml:space="preserve"> </w:t>
      </w:r>
      <w:r>
        <w:rPr>
          <w:b/>
          <w:sz w:val="28"/>
        </w:rPr>
        <w:t>Педагогическая</w:t>
      </w:r>
      <w:r>
        <w:rPr>
          <w:b/>
          <w:spacing w:val="-12"/>
          <w:sz w:val="28"/>
        </w:rPr>
        <w:t xml:space="preserve"> </w:t>
      </w:r>
      <w:r>
        <w:rPr>
          <w:b/>
          <w:sz w:val="28"/>
        </w:rPr>
        <w:t>диагностика</w:t>
      </w:r>
      <w:r>
        <w:rPr>
          <w:b/>
          <w:spacing w:val="-9"/>
          <w:sz w:val="28"/>
        </w:rPr>
        <w:t xml:space="preserve"> </w:t>
      </w:r>
      <w:r>
        <w:rPr>
          <w:b/>
          <w:sz w:val="28"/>
        </w:rPr>
        <w:t>достижения</w:t>
      </w:r>
      <w:r>
        <w:rPr>
          <w:b/>
          <w:spacing w:val="-10"/>
          <w:sz w:val="28"/>
        </w:rPr>
        <w:t xml:space="preserve"> </w:t>
      </w:r>
      <w:r>
        <w:rPr>
          <w:b/>
          <w:sz w:val="28"/>
        </w:rPr>
        <w:t>планируемых</w:t>
      </w:r>
      <w:r>
        <w:rPr>
          <w:b/>
          <w:spacing w:val="-9"/>
          <w:sz w:val="28"/>
        </w:rPr>
        <w:t xml:space="preserve"> </w:t>
      </w:r>
      <w:r>
        <w:rPr>
          <w:b/>
          <w:spacing w:val="-2"/>
          <w:sz w:val="28"/>
        </w:rPr>
        <w:t>результатов</w:t>
      </w:r>
    </w:p>
    <w:p w:rsidR="00D80858" w:rsidRDefault="00A923ED">
      <w:pPr>
        <w:pStyle w:val="a3"/>
        <w:ind w:left="212" w:right="224"/>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w:t>
      </w:r>
      <w:r>
        <w:rPr>
          <w:spacing w:val="-2"/>
        </w:rPr>
        <w:t>деятельности.</w:t>
      </w:r>
    </w:p>
    <w:p w:rsidR="00D80858" w:rsidRDefault="00A923ED">
      <w:pPr>
        <w:pStyle w:val="a3"/>
        <w:ind w:left="212" w:right="223"/>
      </w:pPr>
      <w:r>
        <w:t>В соответствии с ФГОС ДО, целевые ориентиры дошкольного образования определяются независимо от характера Программы, форм ее реализации, особенностей развития детей, не подлежат непосредственной оценке в виде педагогической и/или психологической диагностики и не могут сравниваться с реальными достижениями детей.</w:t>
      </w:r>
    </w:p>
    <w:p w:rsidR="00D80858" w:rsidRDefault="00A923ED">
      <w:pPr>
        <w:pStyle w:val="a3"/>
        <w:ind w:left="212" w:right="221"/>
      </w:pPr>
      <w:r>
        <w:t>В соответствии с ФГОС ДО ожидаемые образовательные результаты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w:t>
      </w:r>
      <w:r>
        <w:rPr>
          <w:spacing w:val="40"/>
        </w:rPr>
        <w:t xml:space="preserve"> </w:t>
      </w:r>
      <w:r>
        <w:t>не</w:t>
      </w:r>
      <w:r>
        <w:rPr>
          <w:spacing w:val="-3"/>
        </w:rPr>
        <w:t xml:space="preserve"> </w:t>
      </w:r>
      <w:r>
        <w:t>сопровождается</w:t>
      </w:r>
      <w:r>
        <w:rPr>
          <w:spacing w:val="-6"/>
        </w:rPr>
        <w:t xml:space="preserve"> </w:t>
      </w:r>
      <w:r>
        <w:t>проведением</w:t>
      </w:r>
      <w:r>
        <w:rPr>
          <w:spacing w:val="-3"/>
        </w:rPr>
        <w:t xml:space="preserve"> </w:t>
      </w:r>
      <w:r>
        <w:t>промежуточных</w:t>
      </w:r>
      <w:r>
        <w:rPr>
          <w:spacing w:val="-2"/>
        </w:rPr>
        <w:t xml:space="preserve"> </w:t>
      </w:r>
      <w:r>
        <w:t>аттестаций</w:t>
      </w:r>
      <w:r>
        <w:rPr>
          <w:spacing w:val="-3"/>
        </w:rPr>
        <w:t xml:space="preserve"> </w:t>
      </w:r>
      <w:r>
        <w:t>и</w:t>
      </w:r>
      <w:r>
        <w:rPr>
          <w:spacing w:val="-1"/>
        </w:rPr>
        <w:t xml:space="preserve"> </w:t>
      </w:r>
      <w:r>
        <w:t>итоговой</w:t>
      </w:r>
      <w:r>
        <w:rPr>
          <w:spacing w:val="-3"/>
        </w:rPr>
        <w:t xml:space="preserve"> </w:t>
      </w:r>
      <w:r>
        <w:t xml:space="preserve">аттестации </w:t>
      </w:r>
      <w:r>
        <w:lastRenderedPageBreak/>
        <w:t>воспитанников, педагоги не требуют от детей достижения конкретных образовательных результатов. Педагоги удерживают ожидаемые образовательные результаты именно, как целевые ориентиры, задающие вектор работы с детьми.</w:t>
      </w:r>
    </w:p>
    <w:p w:rsidR="00D80858" w:rsidRDefault="00A923ED">
      <w:pPr>
        <w:pStyle w:val="a3"/>
        <w:ind w:left="212" w:right="226"/>
      </w:pPr>
      <w:r>
        <w:t>Оценка индивидуального развития детей проводится педагогами в ходе внутреннего мониторинга становления основных (ключевых) характеристик развития личности ребенка,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D80858" w:rsidRDefault="00A923ED">
      <w:pPr>
        <w:pStyle w:val="a3"/>
        <w:ind w:left="212" w:right="223"/>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D80858" w:rsidRDefault="00A923ED" w:rsidP="002E5E01">
      <w:pPr>
        <w:pStyle w:val="a3"/>
        <w:ind w:left="212" w:right="231"/>
      </w:pPr>
      <w:r>
        <w:t>Основным методом педагогической диагностики является наблюдение. Ориентирами</w:t>
      </w:r>
      <w:r>
        <w:rPr>
          <w:spacing w:val="79"/>
          <w:w w:val="150"/>
        </w:rPr>
        <w:t xml:space="preserve"> </w:t>
      </w:r>
      <w:r>
        <w:t>для</w:t>
      </w:r>
      <w:r>
        <w:rPr>
          <w:spacing w:val="79"/>
          <w:w w:val="150"/>
        </w:rPr>
        <w:t xml:space="preserve"> </w:t>
      </w:r>
      <w:r>
        <w:t>наблюдения</w:t>
      </w:r>
      <w:r>
        <w:rPr>
          <w:spacing w:val="79"/>
          <w:w w:val="150"/>
        </w:rPr>
        <w:t xml:space="preserve"> </w:t>
      </w:r>
      <w:r>
        <w:t>являются</w:t>
      </w:r>
      <w:r>
        <w:rPr>
          <w:spacing w:val="80"/>
          <w:w w:val="150"/>
        </w:rPr>
        <w:t xml:space="preserve"> </w:t>
      </w:r>
      <w:r>
        <w:t>возрастные</w:t>
      </w:r>
      <w:r>
        <w:rPr>
          <w:spacing w:val="80"/>
          <w:w w:val="150"/>
        </w:rPr>
        <w:t xml:space="preserve"> </w:t>
      </w:r>
      <w:r>
        <w:t>характеристики</w:t>
      </w:r>
      <w:r>
        <w:rPr>
          <w:spacing w:val="80"/>
          <w:w w:val="150"/>
        </w:rPr>
        <w:t xml:space="preserve"> </w:t>
      </w:r>
      <w:r>
        <w:t>развития</w:t>
      </w:r>
      <w:r w:rsidR="002E5E01">
        <w:t xml:space="preserve"> </w:t>
      </w:r>
      <w:r>
        <w:t>ребенка. Они выступают как обобщенные показатели возможных достижений</w:t>
      </w:r>
      <w:r>
        <w:rPr>
          <w:spacing w:val="40"/>
        </w:rPr>
        <w:t xml:space="preserve"> </w:t>
      </w:r>
      <w:r>
        <w:t>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w:t>
      </w:r>
      <w:r>
        <w:rPr>
          <w:spacing w:val="40"/>
        </w:rPr>
        <w:t xml:space="preserve"> </w:t>
      </w:r>
      <w:r>
        <w:t xml:space="preserve">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w:t>
      </w:r>
      <w:r>
        <w:rPr>
          <w:spacing w:val="-2"/>
        </w:rPr>
        <w:t>подобное.</w:t>
      </w:r>
    </w:p>
    <w:p w:rsidR="00D80858" w:rsidRDefault="00A923ED">
      <w:pPr>
        <w:pStyle w:val="a3"/>
        <w:spacing w:before="1"/>
        <w:ind w:left="212" w:right="222"/>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w:t>
      </w:r>
      <w:r>
        <w:rPr>
          <w:spacing w:val="40"/>
        </w:rPr>
        <w:t xml:space="preserve"> </w:t>
      </w:r>
      <w:r>
        <w:t>этапе, а также скорректировать образовательную деятельность с учетом индивидуальных особенностей развития ребенка и его потребностей.</w:t>
      </w:r>
    </w:p>
    <w:p w:rsidR="00D80858" w:rsidRDefault="00A923ED" w:rsidP="002E5E01">
      <w:pPr>
        <w:pStyle w:val="a3"/>
        <w:ind w:left="212" w:right="231"/>
        <w:sectPr w:rsidR="00D80858">
          <w:pgSz w:w="11910" w:h="16840"/>
          <w:pgMar w:top="480" w:right="480" w:bottom="960" w:left="920" w:header="0" w:footer="744" w:gutter="0"/>
          <w:cols w:space="720"/>
        </w:sectPr>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80858" w:rsidRDefault="00A923ED">
      <w:pPr>
        <w:pStyle w:val="11"/>
        <w:numPr>
          <w:ilvl w:val="0"/>
          <w:numId w:val="1"/>
        </w:numPr>
        <w:tabs>
          <w:tab w:val="left" w:pos="3410"/>
        </w:tabs>
        <w:ind w:left="3410" w:hanging="317"/>
        <w:jc w:val="left"/>
      </w:pPr>
      <w:r>
        <w:rPr>
          <w:spacing w:val="-2"/>
        </w:rPr>
        <w:lastRenderedPageBreak/>
        <w:t>СОДЕРЖАТЕЛЬНЫЙ РАЗДЕЛ</w:t>
      </w:r>
    </w:p>
    <w:p w:rsidR="00D80858" w:rsidRDefault="00A923ED">
      <w:pPr>
        <w:ind w:left="4461"/>
        <w:rPr>
          <w:b/>
          <w:sz w:val="28"/>
        </w:rPr>
      </w:pPr>
      <w:r>
        <w:rPr>
          <w:b/>
          <w:sz w:val="28"/>
        </w:rPr>
        <w:t>(2.11.2</w:t>
      </w:r>
      <w:r>
        <w:rPr>
          <w:b/>
          <w:spacing w:val="-4"/>
          <w:sz w:val="28"/>
        </w:rPr>
        <w:t xml:space="preserve"> </w:t>
      </w:r>
      <w:r>
        <w:rPr>
          <w:b/>
          <w:sz w:val="28"/>
        </w:rPr>
        <w:t>ФГОС</w:t>
      </w:r>
      <w:r>
        <w:rPr>
          <w:b/>
          <w:spacing w:val="-3"/>
          <w:sz w:val="28"/>
        </w:rPr>
        <w:t xml:space="preserve"> </w:t>
      </w:r>
      <w:r>
        <w:rPr>
          <w:b/>
          <w:spacing w:val="-5"/>
          <w:sz w:val="28"/>
        </w:rPr>
        <w:t>ДО)</w:t>
      </w:r>
    </w:p>
    <w:p w:rsidR="00D80858" w:rsidRDefault="00D80858">
      <w:pPr>
        <w:pStyle w:val="a3"/>
        <w:spacing w:before="45"/>
        <w:ind w:left="0" w:firstLine="0"/>
        <w:jc w:val="left"/>
        <w:rPr>
          <w:b/>
        </w:rPr>
      </w:pPr>
    </w:p>
    <w:p w:rsidR="00D80858" w:rsidRDefault="00A923ED">
      <w:pPr>
        <w:pStyle w:val="a5"/>
        <w:numPr>
          <w:ilvl w:val="1"/>
          <w:numId w:val="393"/>
        </w:numPr>
        <w:tabs>
          <w:tab w:val="left" w:pos="2130"/>
          <w:tab w:val="left" w:pos="3040"/>
        </w:tabs>
        <w:ind w:right="947" w:hanging="1400"/>
        <w:jc w:val="both"/>
        <w:rPr>
          <w:b/>
          <w:sz w:val="28"/>
        </w:rPr>
      </w:pPr>
      <w:r>
        <w:rPr>
          <w:b/>
          <w:sz w:val="28"/>
        </w:rPr>
        <w:t>Описание</w:t>
      </w:r>
      <w:r>
        <w:rPr>
          <w:b/>
          <w:spacing w:val="-9"/>
          <w:sz w:val="28"/>
        </w:rPr>
        <w:t xml:space="preserve"> </w:t>
      </w:r>
      <w:r>
        <w:rPr>
          <w:b/>
          <w:sz w:val="28"/>
        </w:rPr>
        <w:t>образовательной</w:t>
      </w:r>
      <w:r>
        <w:rPr>
          <w:b/>
          <w:spacing w:val="-7"/>
          <w:sz w:val="28"/>
        </w:rPr>
        <w:t xml:space="preserve"> </w:t>
      </w:r>
      <w:r>
        <w:rPr>
          <w:b/>
          <w:sz w:val="28"/>
        </w:rPr>
        <w:t>деятельности</w:t>
      </w:r>
      <w:r>
        <w:rPr>
          <w:b/>
          <w:spacing w:val="-7"/>
          <w:sz w:val="28"/>
        </w:rPr>
        <w:t xml:space="preserve"> </w:t>
      </w:r>
      <w:r>
        <w:rPr>
          <w:b/>
          <w:sz w:val="28"/>
        </w:rPr>
        <w:t>в</w:t>
      </w:r>
      <w:r>
        <w:rPr>
          <w:b/>
          <w:spacing w:val="-7"/>
          <w:sz w:val="28"/>
        </w:rPr>
        <w:t xml:space="preserve"> </w:t>
      </w:r>
      <w:r>
        <w:rPr>
          <w:b/>
          <w:sz w:val="28"/>
        </w:rPr>
        <w:t>соответствии</w:t>
      </w:r>
      <w:r>
        <w:rPr>
          <w:b/>
          <w:spacing w:val="-7"/>
          <w:sz w:val="28"/>
        </w:rPr>
        <w:t xml:space="preserve"> </w:t>
      </w:r>
      <w:r>
        <w:rPr>
          <w:b/>
          <w:sz w:val="28"/>
        </w:rPr>
        <w:t>с направлениями развития ребенка,</w:t>
      </w:r>
    </w:p>
    <w:p w:rsidR="00D80858" w:rsidRDefault="00A923ED">
      <w:pPr>
        <w:spacing w:line="242" w:lineRule="auto"/>
        <w:ind w:left="921" w:right="1559" w:firstLine="1331"/>
        <w:jc w:val="both"/>
        <w:rPr>
          <w:b/>
          <w:sz w:val="28"/>
        </w:rPr>
      </w:pPr>
      <w:r>
        <w:rPr>
          <w:b/>
          <w:sz w:val="28"/>
        </w:rPr>
        <w:t>представленными</w:t>
      </w:r>
      <w:r>
        <w:rPr>
          <w:b/>
          <w:spacing w:val="-9"/>
          <w:sz w:val="28"/>
        </w:rPr>
        <w:t xml:space="preserve"> </w:t>
      </w:r>
      <w:r>
        <w:rPr>
          <w:b/>
          <w:sz w:val="28"/>
        </w:rPr>
        <w:t>в</w:t>
      </w:r>
      <w:r>
        <w:rPr>
          <w:b/>
          <w:spacing w:val="-9"/>
          <w:sz w:val="28"/>
        </w:rPr>
        <w:t xml:space="preserve"> </w:t>
      </w:r>
      <w:r>
        <w:rPr>
          <w:b/>
          <w:sz w:val="28"/>
        </w:rPr>
        <w:t>пяти</w:t>
      </w:r>
      <w:r>
        <w:rPr>
          <w:b/>
          <w:spacing w:val="-9"/>
          <w:sz w:val="28"/>
        </w:rPr>
        <w:t xml:space="preserve"> </w:t>
      </w:r>
      <w:r>
        <w:rPr>
          <w:b/>
          <w:sz w:val="28"/>
        </w:rPr>
        <w:t>образовательных</w:t>
      </w:r>
      <w:r>
        <w:rPr>
          <w:b/>
          <w:spacing w:val="-7"/>
          <w:sz w:val="28"/>
        </w:rPr>
        <w:t xml:space="preserve"> </w:t>
      </w:r>
      <w:r>
        <w:rPr>
          <w:b/>
          <w:sz w:val="28"/>
        </w:rPr>
        <w:t xml:space="preserve">областях </w:t>
      </w:r>
      <w:r>
        <w:rPr>
          <w:b/>
          <w:sz w:val="28"/>
          <w:u w:val="single"/>
        </w:rPr>
        <w:t>Обязательная часть</w:t>
      </w:r>
    </w:p>
    <w:p w:rsidR="00D80858" w:rsidRDefault="00A923ED">
      <w:pPr>
        <w:pStyle w:val="a3"/>
        <w:ind w:left="212" w:right="230"/>
      </w:pPr>
      <w:r>
        <w:t>Содержательный раздел Программы построен с учетом принципов и подходов указанных в п. 1.1.2, и обеспечивает развитие детей во всех пяти взаимодополняющих образовательных областях (п. 2.5 ФГОС ДО).</w:t>
      </w:r>
    </w:p>
    <w:p w:rsidR="00D80858" w:rsidRDefault="00A923ED">
      <w:pPr>
        <w:pStyle w:val="a3"/>
        <w:ind w:left="212" w:right="223"/>
      </w:pPr>
      <w:r>
        <w:t>В каждой образовательной области сформулированы задачи и содержание образовательной деятельности, предусмотренное для освоения в каждой</w:t>
      </w:r>
      <w:r>
        <w:rPr>
          <w:spacing w:val="40"/>
        </w:rPr>
        <w:t xml:space="preserve"> </w:t>
      </w:r>
      <w:r>
        <w:t>возрастной группе детей в возрасте от двух месяцев до семи - восьми лет. Представлены задачи воспитания,</w:t>
      </w:r>
      <w:r>
        <w:rPr>
          <w:spacing w:val="-2"/>
        </w:rPr>
        <w:t xml:space="preserve"> </w:t>
      </w:r>
      <w:r>
        <w:t>направленные на приобщение детей</w:t>
      </w:r>
      <w:r>
        <w:rPr>
          <w:spacing w:val="-1"/>
        </w:rPr>
        <w:t xml:space="preserve"> </w:t>
      </w:r>
      <w:r>
        <w:t xml:space="preserve">к ценностям российского народа, формирование у них ценностного отношения к окружающему </w:t>
      </w:r>
      <w:r>
        <w:rPr>
          <w:spacing w:val="-2"/>
        </w:rPr>
        <w:t>миру.</w:t>
      </w:r>
    </w:p>
    <w:p w:rsidR="00D80858" w:rsidRDefault="00D80858">
      <w:pPr>
        <w:sectPr w:rsidR="00D80858">
          <w:pgSz w:w="11910" w:h="16840"/>
          <w:pgMar w:top="480" w:right="480" w:bottom="960" w:left="920" w:header="0" w:footer="744" w:gutter="0"/>
          <w:cols w:space="720"/>
        </w:sectPr>
      </w:pPr>
    </w:p>
    <w:p w:rsidR="00D80858" w:rsidRDefault="00A923ED">
      <w:pPr>
        <w:pStyle w:val="a5"/>
        <w:numPr>
          <w:ilvl w:val="2"/>
          <w:numId w:val="393"/>
        </w:numPr>
        <w:tabs>
          <w:tab w:val="left" w:pos="6088"/>
        </w:tabs>
        <w:spacing w:before="61"/>
        <w:ind w:left="6088" w:hanging="629"/>
        <w:jc w:val="left"/>
        <w:rPr>
          <w:b/>
          <w:sz w:val="28"/>
        </w:rPr>
      </w:pPr>
      <w:r>
        <w:rPr>
          <w:b/>
          <w:sz w:val="28"/>
        </w:rPr>
        <w:lastRenderedPageBreak/>
        <w:t>От</w:t>
      </w:r>
      <w:r>
        <w:rPr>
          <w:b/>
          <w:spacing w:val="-4"/>
          <w:sz w:val="28"/>
        </w:rPr>
        <w:t xml:space="preserve"> </w:t>
      </w:r>
      <w:r>
        <w:rPr>
          <w:b/>
          <w:sz w:val="28"/>
        </w:rPr>
        <w:t>2 месяцев</w:t>
      </w:r>
      <w:r>
        <w:rPr>
          <w:b/>
          <w:spacing w:val="-3"/>
          <w:sz w:val="28"/>
        </w:rPr>
        <w:t xml:space="preserve"> </w:t>
      </w:r>
      <w:r>
        <w:rPr>
          <w:b/>
          <w:sz w:val="28"/>
        </w:rPr>
        <w:t>до</w:t>
      </w:r>
      <w:r>
        <w:rPr>
          <w:b/>
          <w:spacing w:val="-1"/>
          <w:sz w:val="28"/>
        </w:rPr>
        <w:t xml:space="preserve"> </w:t>
      </w:r>
      <w:r>
        <w:rPr>
          <w:b/>
          <w:sz w:val="28"/>
        </w:rPr>
        <w:t>2</w:t>
      </w:r>
      <w:r>
        <w:rPr>
          <w:b/>
          <w:spacing w:val="-4"/>
          <w:sz w:val="28"/>
        </w:rPr>
        <w:t xml:space="preserve"> </w:t>
      </w:r>
      <w:r>
        <w:rPr>
          <w:b/>
          <w:sz w:val="28"/>
        </w:rPr>
        <w:t>лет</w:t>
      </w:r>
      <w:r>
        <w:rPr>
          <w:b/>
          <w:spacing w:val="1"/>
          <w:sz w:val="28"/>
        </w:rPr>
        <w:t xml:space="preserve"> </w:t>
      </w:r>
      <w:r>
        <w:rPr>
          <w:b/>
          <w:spacing w:val="-2"/>
          <w:sz w:val="28"/>
        </w:rPr>
        <w:t>(Младенчество)</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51"/>
        </w:trPr>
        <w:tc>
          <w:tcPr>
            <w:tcW w:w="2206" w:type="dxa"/>
          </w:tcPr>
          <w:p w:rsidR="00D80858" w:rsidRDefault="00A923ED">
            <w:pPr>
              <w:pStyle w:val="TableParagraph"/>
              <w:spacing w:line="276" w:lineRule="exact"/>
              <w:ind w:left="679" w:hanging="528"/>
              <w:rPr>
                <w:b/>
                <w:sz w:val="24"/>
              </w:rPr>
            </w:pPr>
            <w:r>
              <w:rPr>
                <w:b/>
                <w:spacing w:val="-2"/>
                <w:sz w:val="24"/>
              </w:rPr>
              <w:t>Образовательная область</w:t>
            </w:r>
          </w:p>
        </w:tc>
        <w:tc>
          <w:tcPr>
            <w:tcW w:w="5233" w:type="dxa"/>
          </w:tcPr>
          <w:p w:rsidR="00D80858" w:rsidRDefault="00A923ED">
            <w:pPr>
              <w:pStyle w:val="TableParagraph"/>
              <w:spacing w:line="273" w:lineRule="exact"/>
              <w:ind w:left="12"/>
              <w:jc w:val="center"/>
              <w:rPr>
                <w:b/>
                <w:sz w:val="24"/>
              </w:rPr>
            </w:pPr>
            <w:r>
              <w:rPr>
                <w:b/>
                <w:spacing w:val="-2"/>
                <w:sz w:val="24"/>
              </w:rPr>
              <w:t>Задачи</w:t>
            </w:r>
          </w:p>
        </w:tc>
        <w:tc>
          <w:tcPr>
            <w:tcW w:w="8327" w:type="dxa"/>
          </w:tcPr>
          <w:p w:rsidR="00D80858" w:rsidRDefault="00A923ED">
            <w:pPr>
              <w:pStyle w:val="TableParagraph"/>
              <w:spacing w:line="273" w:lineRule="exact"/>
              <w:ind w:left="6"/>
              <w:jc w:val="center"/>
              <w:rPr>
                <w:b/>
                <w:sz w:val="24"/>
              </w:rPr>
            </w:pPr>
            <w:r>
              <w:rPr>
                <w:b/>
                <w:spacing w:val="-2"/>
                <w:sz w:val="24"/>
              </w:rPr>
              <w:t>Содержание</w:t>
            </w:r>
          </w:p>
        </w:tc>
      </w:tr>
      <w:tr w:rsidR="00D80858">
        <w:trPr>
          <w:trHeight w:val="5520"/>
        </w:trPr>
        <w:tc>
          <w:tcPr>
            <w:tcW w:w="2206" w:type="dxa"/>
            <w:vMerge w:val="restart"/>
          </w:tcPr>
          <w:p w:rsidR="00D80858" w:rsidRDefault="00A923ED">
            <w:pPr>
              <w:pStyle w:val="TableParagraph"/>
              <w:ind w:left="107"/>
              <w:rPr>
                <w:b/>
                <w:sz w:val="24"/>
              </w:rPr>
            </w:pPr>
            <w:r>
              <w:rPr>
                <w:b/>
                <w:spacing w:val="-2"/>
                <w:sz w:val="24"/>
              </w:rPr>
              <w:t>Социально- коммуникативное развитие</w:t>
            </w:r>
          </w:p>
        </w:tc>
        <w:tc>
          <w:tcPr>
            <w:tcW w:w="5233" w:type="dxa"/>
          </w:tcPr>
          <w:p w:rsidR="00D80858" w:rsidRDefault="00A923ED">
            <w:pPr>
              <w:pStyle w:val="TableParagraph"/>
              <w:numPr>
                <w:ilvl w:val="0"/>
                <w:numId w:val="392"/>
              </w:numPr>
              <w:tabs>
                <w:tab w:val="left" w:pos="253"/>
              </w:tabs>
              <w:ind w:right="1096" w:firstLine="0"/>
              <w:rPr>
                <w:sz w:val="24"/>
              </w:rPr>
            </w:pPr>
            <w:r>
              <w:rPr>
                <w:sz w:val="24"/>
              </w:rPr>
              <w:t>создавать</w:t>
            </w:r>
            <w:r>
              <w:rPr>
                <w:spacing w:val="-12"/>
                <w:sz w:val="24"/>
              </w:rPr>
              <w:t xml:space="preserve"> </w:t>
            </w:r>
            <w:r>
              <w:rPr>
                <w:sz w:val="24"/>
              </w:rPr>
              <w:t>условия</w:t>
            </w:r>
            <w:r>
              <w:rPr>
                <w:spacing w:val="-13"/>
                <w:sz w:val="24"/>
              </w:rPr>
              <w:t xml:space="preserve"> </w:t>
            </w:r>
            <w:r>
              <w:rPr>
                <w:sz w:val="24"/>
              </w:rPr>
              <w:t>для</w:t>
            </w:r>
            <w:r>
              <w:rPr>
                <w:spacing w:val="-13"/>
                <w:sz w:val="24"/>
              </w:rPr>
              <w:t xml:space="preserve"> </w:t>
            </w:r>
            <w:r>
              <w:rPr>
                <w:sz w:val="24"/>
              </w:rPr>
              <w:t>благоприятной адаптации ребёнка к ДОО;</w:t>
            </w:r>
          </w:p>
          <w:p w:rsidR="00D80858" w:rsidRDefault="00A923ED">
            <w:pPr>
              <w:pStyle w:val="TableParagraph"/>
              <w:numPr>
                <w:ilvl w:val="0"/>
                <w:numId w:val="392"/>
              </w:numPr>
              <w:tabs>
                <w:tab w:val="left" w:pos="253"/>
              </w:tabs>
              <w:ind w:right="374" w:firstLine="0"/>
              <w:rPr>
                <w:sz w:val="24"/>
              </w:rPr>
            </w:pPr>
            <w:r>
              <w:rPr>
                <w:sz w:val="24"/>
              </w:rPr>
              <w:t>поддерживать</w:t>
            </w:r>
            <w:r>
              <w:rPr>
                <w:spacing w:val="-12"/>
                <w:sz w:val="24"/>
              </w:rPr>
              <w:t xml:space="preserve"> </w:t>
            </w:r>
            <w:r>
              <w:rPr>
                <w:sz w:val="24"/>
              </w:rPr>
              <w:t>пока</w:t>
            </w:r>
            <w:r>
              <w:rPr>
                <w:spacing w:val="-13"/>
                <w:sz w:val="24"/>
              </w:rPr>
              <w:t xml:space="preserve"> </w:t>
            </w:r>
            <w:r>
              <w:rPr>
                <w:sz w:val="24"/>
              </w:rPr>
              <w:t>еще</w:t>
            </w:r>
            <w:r>
              <w:rPr>
                <w:spacing w:val="-13"/>
                <w:sz w:val="24"/>
              </w:rPr>
              <w:t xml:space="preserve"> </w:t>
            </w:r>
            <w:r>
              <w:rPr>
                <w:sz w:val="24"/>
              </w:rPr>
              <w:t>непродолжительные контакты со сверстниками, интерес к</w:t>
            </w:r>
          </w:p>
          <w:p w:rsidR="00D80858" w:rsidRDefault="00A923ED">
            <w:pPr>
              <w:pStyle w:val="TableParagraph"/>
              <w:rPr>
                <w:sz w:val="24"/>
              </w:rPr>
            </w:pPr>
            <w:r>
              <w:rPr>
                <w:spacing w:val="-2"/>
                <w:sz w:val="24"/>
              </w:rPr>
              <w:t>сверстнику;</w:t>
            </w:r>
          </w:p>
          <w:p w:rsidR="00D80858" w:rsidRDefault="00A923ED">
            <w:pPr>
              <w:pStyle w:val="TableParagraph"/>
              <w:numPr>
                <w:ilvl w:val="0"/>
                <w:numId w:val="392"/>
              </w:numPr>
              <w:tabs>
                <w:tab w:val="left" w:pos="253"/>
              </w:tabs>
              <w:ind w:right="306" w:firstLine="0"/>
              <w:jc w:val="both"/>
              <w:rPr>
                <w:sz w:val="24"/>
              </w:rPr>
            </w:pPr>
            <w:r>
              <w:rPr>
                <w:sz w:val="24"/>
              </w:rPr>
              <w:t>формировать</w:t>
            </w:r>
            <w:r>
              <w:rPr>
                <w:spacing w:val="-13"/>
                <w:sz w:val="24"/>
              </w:rPr>
              <w:t xml:space="preserve"> </w:t>
            </w:r>
            <w:r>
              <w:rPr>
                <w:sz w:val="24"/>
              </w:rPr>
              <w:t>элементарные</w:t>
            </w:r>
            <w:r>
              <w:rPr>
                <w:spacing w:val="-14"/>
                <w:sz w:val="24"/>
              </w:rPr>
              <w:t xml:space="preserve"> </w:t>
            </w:r>
            <w:r>
              <w:rPr>
                <w:sz w:val="24"/>
              </w:rPr>
              <w:t>представления:</w:t>
            </w:r>
            <w:r>
              <w:rPr>
                <w:spacing w:val="-13"/>
                <w:sz w:val="24"/>
              </w:rPr>
              <w:t xml:space="preserve"> </w:t>
            </w:r>
            <w:r>
              <w:rPr>
                <w:sz w:val="24"/>
              </w:rPr>
              <w:t xml:space="preserve">о себе, близких людях, ближайшем предметном </w:t>
            </w:r>
            <w:r>
              <w:rPr>
                <w:spacing w:val="-2"/>
                <w:sz w:val="24"/>
              </w:rPr>
              <w:t>окружении;</w:t>
            </w:r>
          </w:p>
          <w:p w:rsidR="00D80858" w:rsidRDefault="00A923ED">
            <w:pPr>
              <w:pStyle w:val="TableParagraph"/>
              <w:numPr>
                <w:ilvl w:val="0"/>
                <w:numId w:val="392"/>
              </w:numPr>
              <w:tabs>
                <w:tab w:val="left" w:pos="253"/>
              </w:tabs>
              <w:ind w:right="869" w:firstLine="0"/>
              <w:rPr>
                <w:sz w:val="24"/>
              </w:rPr>
            </w:pPr>
            <w:r>
              <w:rPr>
                <w:sz w:val="24"/>
              </w:rPr>
              <w:t>создавать</w:t>
            </w:r>
            <w:r>
              <w:rPr>
                <w:spacing w:val="-9"/>
                <w:sz w:val="24"/>
              </w:rPr>
              <w:t xml:space="preserve"> </w:t>
            </w:r>
            <w:r>
              <w:rPr>
                <w:sz w:val="24"/>
              </w:rPr>
              <w:t>условия</w:t>
            </w:r>
            <w:r>
              <w:rPr>
                <w:spacing w:val="-10"/>
                <w:sz w:val="24"/>
              </w:rPr>
              <w:t xml:space="preserve"> </w:t>
            </w:r>
            <w:r>
              <w:rPr>
                <w:sz w:val="24"/>
              </w:rPr>
              <w:t>для</w:t>
            </w:r>
            <w:r>
              <w:rPr>
                <w:spacing w:val="-10"/>
                <w:sz w:val="24"/>
              </w:rPr>
              <w:t xml:space="preserve"> </w:t>
            </w:r>
            <w:r>
              <w:rPr>
                <w:sz w:val="24"/>
              </w:rPr>
              <w:t>получения</w:t>
            </w:r>
            <w:r>
              <w:rPr>
                <w:spacing w:val="-10"/>
                <w:sz w:val="24"/>
              </w:rPr>
              <w:t xml:space="preserve"> </w:t>
            </w:r>
            <w:r>
              <w:rPr>
                <w:sz w:val="24"/>
              </w:rPr>
              <w:t>опыта применения правил социального</w:t>
            </w:r>
          </w:p>
          <w:p w:rsidR="00D80858" w:rsidRDefault="00A923ED">
            <w:pPr>
              <w:pStyle w:val="TableParagraph"/>
              <w:rPr>
                <w:sz w:val="24"/>
              </w:rPr>
            </w:pPr>
            <w:r>
              <w:rPr>
                <w:spacing w:val="-2"/>
                <w:sz w:val="24"/>
              </w:rPr>
              <w:t>взаимодействия.</w:t>
            </w:r>
          </w:p>
        </w:tc>
        <w:tc>
          <w:tcPr>
            <w:tcW w:w="8327" w:type="dxa"/>
          </w:tcPr>
          <w:p w:rsidR="00D80858" w:rsidRDefault="00A923ED">
            <w:pPr>
              <w:pStyle w:val="TableParagraph"/>
              <w:numPr>
                <w:ilvl w:val="0"/>
                <w:numId w:val="391"/>
              </w:numPr>
              <w:tabs>
                <w:tab w:val="left" w:pos="250"/>
              </w:tabs>
              <w:ind w:right="245" w:firstLine="0"/>
              <w:rPr>
                <w:sz w:val="24"/>
              </w:rPr>
            </w:pPr>
            <w:r>
              <w:rPr>
                <w:sz w:val="24"/>
              </w:rPr>
              <w:t>Для</w:t>
            </w:r>
            <w:r>
              <w:rPr>
                <w:spacing w:val="-6"/>
                <w:sz w:val="24"/>
              </w:rPr>
              <w:t xml:space="preserve"> </w:t>
            </w:r>
            <w:r>
              <w:rPr>
                <w:sz w:val="24"/>
              </w:rPr>
              <w:t>благоприятной</w:t>
            </w:r>
            <w:r>
              <w:rPr>
                <w:spacing w:val="-6"/>
                <w:sz w:val="24"/>
              </w:rPr>
              <w:t xml:space="preserve"> </w:t>
            </w:r>
            <w:r>
              <w:rPr>
                <w:sz w:val="24"/>
              </w:rPr>
              <w:t>адаптации</w:t>
            </w:r>
            <w:r>
              <w:rPr>
                <w:spacing w:val="-8"/>
                <w:sz w:val="24"/>
              </w:rPr>
              <w:t xml:space="preserve"> </w:t>
            </w:r>
            <w:r>
              <w:rPr>
                <w:sz w:val="24"/>
              </w:rPr>
              <w:t>к</w:t>
            </w:r>
            <w:r>
              <w:rPr>
                <w:spacing w:val="-6"/>
                <w:sz w:val="24"/>
              </w:rPr>
              <w:t xml:space="preserve"> </w:t>
            </w:r>
            <w:r>
              <w:rPr>
                <w:sz w:val="24"/>
              </w:rPr>
              <w:t>ДОО</w:t>
            </w:r>
            <w:r>
              <w:rPr>
                <w:spacing w:val="-7"/>
                <w:sz w:val="24"/>
              </w:rPr>
              <w:t xml:space="preserve"> </w:t>
            </w:r>
            <w:r>
              <w:rPr>
                <w:sz w:val="24"/>
              </w:rPr>
              <w:t>педагог</w:t>
            </w:r>
            <w:r>
              <w:rPr>
                <w:spacing w:val="-7"/>
                <w:sz w:val="24"/>
              </w:rPr>
              <w:t xml:space="preserve"> </w:t>
            </w:r>
            <w:r>
              <w:rPr>
                <w:sz w:val="24"/>
              </w:rPr>
              <w:t>обеспечивает</w:t>
            </w:r>
            <w:r>
              <w:rPr>
                <w:spacing w:val="-6"/>
                <w:sz w:val="24"/>
              </w:rPr>
              <w:t xml:space="preserve"> </w:t>
            </w:r>
            <w:r>
              <w:rPr>
                <w:sz w:val="24"/>
              </w:rPr>
              <w:t>эмоциональный комфорт детей в группе; побуждает детей к действиям с предметами и</w:t>
            </w:r>
          </w:p>
          <w:p w:rsidR="00D80858" w:rsidRDefault="00A923ED">
            <w:pPr>
              <w:pStyle w:val="TableParagraph"/>
              <w:ind w:left="107" w:right="156"/>
              <w:rPr>
                <w:sz w:val="24"/>
              </w:rPr>
            </w:pPr>
            <w:r>
              <w:rPr>
                <w:sz w:val="24"/>
              </w:rPr>
              <w:t>игрушками, поддерживает потребность в доброжелательном внимании, заботе,</w:t>
            </w:r>
            <w:r>
              <w:rPr>
                <w:spacing w:val="-6"/>
                <w:sz w:val="24"/>
              </w:rPr>
              <w:t xml:space="preserve"> </w:t>
            </w:r>
            <w:r>
              <w:rPr>
                <w:sz w:val="24"/>
              </w:rPr>
              <w:t>положительных</w:t>
            </w:r>
            <w:r>
              <w:rPr>
                <w:spacing w:val="-6"/>
                <w:sz w:val="24"/>
              </w:rPr>
              <w:t xml:space="preserve"> </w:t>
            </w:r>
            <w:r>
              <w:rPr>
                <w:sz w:val="24"/>
              </w:rPr>
              <w:t>отзывах</w:t>
            </w:r>
            <w:r>
              <w:rPr>
                <w:spacing w:val="-4"/>
                <w:sz w:val="24"/>
              </w:rPr>
              <w:t xml:space="preserve"> </w:t>
            </w:r>
            <w:r>
              <w:rPr>
                <w:sz w:val="24"/>
              </w:rPr>
              <w:t>и</w:t>
            </w:r>
            <w:r>
              <w:rPr>
                <w:spacing w:val="-8"/>
                <w:sz w:val="24"/>
              </w:rPr>
              <w:t xml:space="preserve"> </w:t>
            </w:r>
            <w:r>
              <w:rPr>
                <w:sz w:val="24"/>
              </w:rPr>
              <w:t>похвалы</w:t>
            </w:r>
            <w:r>
              <w:rPr>
                <w:spacing w:val="-6"/>
                <w:sz w:val="24"/>
              </w:rPr>
              <w:t xml:space="preserve"> </w:t>
            </w:r>
            <w:r>
              <w:rPr>
                <w:sz w:val="24"/>
              </w:rPr>
              <w:t>со</w:t>
            </w:r>
            <w:r>
              <w:rPr>
                <w:spacing w:val="-6"/>
                <w:sz w:val="24"/>
              </w:rPr>
              <w:t xml:space="preserve"> </w:t>
            </w:r>
            <w:r>
              <w:rPr>
                <w:sz w:val="24"/>
              </w:rPr>
              <w:t>стороны</w:t>
            </w:r>
            <w:r>
              <w:rPr>
                <w:spacing w:val="-6"/>
                <w:sz w:val="24"/>
              </w:rPr>
              <w:t xml:space="preserve"> </w:t>
            </w:r>
            <w:r>
              <w:rPr>
                <w:sz w:val="24"/>
              </w:rPr>
              <w:t>взрослых.</w:t>
            </w:r>
            <w:r>
              <w:rPr>
                <w:spacing w:val="-6"/>
                <w:sz w:val="24"/>
              </w:rPr>
              <w:t xml:space="preserve"> </w:t>
            </w:r>
            <w:r>
              <w:rPr>
                <w:sz w:val="24"/>
              </w:rPr>
              <w:t>Использует разнообразные телесные контакты (прикосновения), жесты, мимику.</w:t>
            </w:r>
          </w:p>
          <w:p w:rsidR="00D80858" w:rsidRDefault="00A923ED">
            <w:pPr>
              <w:pStyle w:val="TableParagraph"/>
              <w:numPr>
                <w:ilvl w:val="0"/>
                <w:numId w:val="391"/>
              </w:numPr>
              <w:tabs>
                <w:tab w:val="left" w:pos="250"/>
              </w:tabs>
              <w:ind w:left="250" w:hanging="143"/>
              <w:rPr>
                <w:sz w:val="24"/>
              </w:rPr>
            </w:pPr>
            <w:r>
              <w:rPr>
                <w:sz w:val="24"/>
              </w:rPr>
              <w:t>Педагог</w:t>
            </w:r>
            <w:r>
              <w:rPr>
                <w:spacing w:val="-6"/>
                <w:sz w:val="24"/>
              </w:rPr>
              <w:t xml:space="preserve"> </w:t>
            </w:r>
            <w:r>
              <w:rPr>
                <w:sz w:val="24"/>
              </w:rPr>
              <w:t>поощряет</w:t>
            </w:r>
            <w:r>
              <w:rPr>
                <w:spacing w:val="-2"/>
                <w:sz w:val="24"/>
              </w:rPr>
              <w:t xml:space="preserve"> </w:t>
            </w:r>
            <w:r>
              <w:rPr>
                <w:sz w:val="24"/>
              </w:rPr>
              <w:t>проявление</w:t>
            </w:r>
            <w:r>
              <w:rPr>
                <w:spacing w:val="-4"/>
                <w:sz w:val="24"/>
              </w:rPr>
              <w:t xml:space="preserve"> </w:t>
            </w:r>
            <w:r>
              <w:rPr>
                <w:sz w:val="24"/>
              </w:rPr>
              <w:t>ребёнком</w:t>
            </w:r>
            <w:r>
              <w:rPr>
                <w:spacing w:val="-3"/>
                <w:sz w:val="24"/>
              </w:rPr>
              <w:t xml:space="preserve"> </w:t>
            </w:r>
            <w:r>
              <w:rPr>
                <w:sz w:val="24"/>
              </w:rPr>
              <w:t>инициативы</w:t>
            </w:r>
            <w:r>
              <w:rPr>
                <w:spacing w:val="-4"/>
                <w:sz w:val="24"/>
              </w:rPr>
              <w:t xml:space="preserve"> </w:t>
            </w:r>
            <w:r>
              <w:rPr>
                <w:sz w:val="24"/>
              </w:rPr>
              <w:t>в</w:t>
            </w:r>
            <w:r>
              <w:rPr>
                <w:spacing w:val="-3"/>
                <w:sz w:val="24"/>
              </w:rPr>
              <w:t xml:space="preserve"> </w:t>
            </w:r>
            <w:r>
              <w:rPr>
                <w:sz w:val="24"/>
              </w:rPr>
              <w:t>общении</w:t>
            </w:r>
            <w:r>
              <w:rPr>
                <w:spacing w:val="-2"/>
                <w:sz w:val="24"/>
              </w:rPr>
              <w:t xml:space="preserve"> </w:t>
            </w:r>
            <w:r>
              <w:rPr>
                <w:spacing w:val="-5"/>
                <w:sz w:val="24"/>
              </w:rPr>
              <w:t>со</w:t>
            </w:r>
          </w:p>
          <w:p w:rsidR="00D80858" w:rsidRDefault="00A923ED">
            <w:pPr>
              <w:pStyle w:val="TableParagraph"/>
              <w:ind w:left="107" w:right="156"/>
              <w:rPr>
                <w:sz w:val="24"/>
              </w:rPr>
            </w:pPr>
            <w:r>
              <w:rPr>
                <w:sz w:val="24"/>
              </w:rPr>
              <w:t>взрослыми и сверстниками; хвалит ребёнка, вызывая радость, поддерживает активность</w:t>
            </w:r>
            <w:r>
              <w:rPr>
                <w:spacing w:val="-6"/>
                <w:sz w:val="24"/>
              </w:rPr>
              <w:t xml:space="preserve"> </w:t>
            </w:r>
            <w:r>
              <w:rPr>
                <w:sz w:val="24"/>
              </w:rPr>
              <w:t>ребёнка,</w:t>
            </w:r>
            <w:r>
              <w:rPr>
                <w:spacing w:val="-4"/>
                <w:sz w:val="24"/>
              </w:rPr>
              <w:t xml:space="preserve"> </w:t>
            </w:r>
            <w:r>
              <w:rPr>
                <w:sz w:val="24"/>
              </w:rPr>
              <w:t>улучшая</w:t>
            </w:r>
            <w:r>
              <w:rPr>
                <w:spacing w:val="-6"/>
                <w:sz w:val="24"/>
              </w:rPr>
              <w:t xml:space="preserve"> </w:t>
            </w:r>
            <w:r>
              <w:rPr>
                <w:sz w:val="24"/>
              </w:rPr>
              <w:t>его</w:t>
            </w:r>
            <w:r>
              <w:rPr>
                <w:spacing w:val="-6"/>
                <w:sz w:val="24"/>
              </w:rPr>
              <w:t xml:space="preserve"> </w:t>
            </w:r>
            <w:r>
              <w:rPr>
                <w:sz w:val="24"/>
              </w:rPr>
              <w:t>отношение</w:t>
            </w:r>
            <w:r>
              <w:rPr>
                <w:spacing w:val="-6"/>
                <w:sz w:val="24"/>
              </w:rPr>
              <w:t xml:space="preserve"> </w:t>
            </w:r>
            <w:r>
              <w:rPr>
                <w:sz w:val="24"/>
              </w:rPr>
              <w:t>к</w:t>
            </w:r>
            <w:r>
              <w:rPr>
                <w:spacing w:val="-6"/>
                <w:sz w:val="24"/>
              </w:rPr>
              <w:t xml:space="preserve"> </w:t>
            </w:r>
            <w:r>
              <w:rPr>
                <w:sz w:val="24"/>
              </w:rPr>
              <w:t>взрослому,</w:t>
            </w:r>
            <w:r>
              <w:rPr>
                <w:spacing w:val="-2"/>
                <w:sz w:val="24"/>
              </w:rPr>
              <w:t xml:space="preserve"> </w:t>
            </w:r>
            <w:r>
              <w:rPr>
                <w:sz w:val="24"/>
              </w:rPr>
              <w:t>усиливая</w:t>
            </w:r>
            <w:r>
              <w:rPr>
                <w:spacing w:val="-6"/>
                <w:sz w:val="24"/>
              </w:rPr>
              <w:t xml:space="preserve"> </w:t>
            </w:r>
            <w:r>
              <w:rPr>
                <w:sz w:val="24"/>
              </w:rPr>
              <w:t>доверие</w:t>
            </w:r>
            <w:r>
              <w:rPr>
                <w:spacing w:val="-6"/>
                <w:sz w:val="24"/>
              </w:rPr>
              <w:t xml:space="preserve"> </w:t>
            </w:r>
            <w:r>
              <w:rPr>
                <w:sz w:val="24"/>
              </w:rPr>
              <w:t xml:space="preserve">к </w:t>
            </w:r>
            <w:r>
              <w:rPr>
                <w:spacing w:val="-2"/>
                <w:sz w:val="24"/>
              </w:rPr>
              <w:t>нему.</w:t>
            </w:r>
          </w:p>
          <w:p w:rsidR="00D80858" w:rsidRDefault="00A923ED">
            <w:pPr>
              <w:pStyle w:val="TableParagraph"/>
              <w:numPr>
                <w:ilvl w:val="0"/>
                <w:numId w:val="391"/>
              </w:numPr>
              <w:tabs>
                <w:tab w:val="left" w:pos="250"/>
              </w:tabs>
              <w:ind w:right="377" w:firstLine="0"/>
              <w:rPr>
                <w:sz w:val="24"/>
              </w:rPr>
            </w:pPr>
            <w:r>
              <w:rPr>
                <w:sz w:val="24"/>
              </w:rPr>
              <w:t>Педагог включает детей в игровые ситуации, вспоминая любимые сказки, стихотворения</w:t>
            </w:r>
            <w:r>
              <w:rPr>
                <w:spacing w:val="-4"/>
                <w:sz w:val="24"/>
              </w:rPr>
              <w:t xml:space="preserve"> </w:t>
            </w:r>
            <w:r>
              <w:rPr>
                <w:sz w:val="24"/>
              </w:rPr>
              <w:t>и</w:t>
            </w:r>
            <w:r>
              <w:rPr>
                <w:spacing w:val="-6"/>
                <w:sz w:val="24"/>
              </w:rPr>
              <w:t xml:space="preserve"> </w:t>
            </w:r>
            <w:r>
              <w:rPr>
                <w:sz w:val="24"/>
              </w:rPr>
              <w:t>тому</w:t>
            </w:r>
            <w:r>
              <w:rPr>
                <w:spacing w:val="-9"/>
                <w:sz w:val="24"/>
              </w:rPr>
              <w:t xml:space="preserve"> </w:t>
            </w:r>
            <w:r>
              <w:rPr>
                <w:sz w:val="24"/>
              </w:rPr>
              <w:t>подобное,</w:t>
            </w:r>
            <w:r>
              <w:rPr>
                <w:spacing w:val="-4"/>
                <w:sz w:val="24"/>
              </w:rPr>
              <w:t xml:space="preserve"> </w:t>
            </w:r>
            <w:r>
              <w:rPr>
                <w:sz w:val="24"/>
              </w:rPr>
              <w:t>поощряет</w:t>
            </w:r>
            <w:r>
              <w:rPr>
                <w:spacing w:val="-4"/>
                <w:sz w:val="24"/>
              </w:rPr>
              <w:t xml:space="preserve"> </w:t>
            </w:r>
            <w:r>
              <w:rPr>
                <w:sz w:val="24"/>
              </w:rPr>
              <w:t>проявление</w:t>
            </w:r>
            <w:r>
              <w:rPr>
                <w:spacing w:val="-3"/>
                <w:sz w:val="24"/>
              </w:rPr>
              <w:t xml:space="preserve"> </w:t>
            </w:r>
            <w:r>
              <w:rPr>
                <w:sz w:val="24"/>
              </w:rPr>
              <w:t>у</w:t>
            </w:r>
            <w:r>
              <w:rPr>
                <w:spacing w:val="-5"/>
                <w:sz w:val="24"/>
              </w:rPr>
              <w:t xml:space="preserve"> </w:t>
            </w:r>
            <w:r>
              <w:rPr>
                <w:sz w:val="24"/>
              </w:rPr>
              <w:t>ребёнка</w:t>
            </w:r>
            <w:r>
              <w:rPr>
                <w:spacing w:val="-5"/>
                <w:sz w:val="24"/>
              </w:rPr>
              <w:t xml:space="preserve"> </w:t>
            </w:r>
            <w:r>
              <w:rPr>
                <w:sz w:val="24"/>
              </w:rPr>
              <w:t>интереса</w:t>
            </w:r>
            <w:r>
              <w:rPr>
                <w:spacing w:val="-5"/>
                <w:sz w:val="24"/>
              </w:rPr>
              <w:t xml:space="preserve"> </w:t>
            </w:r>
            <w:r>
              <w:rPr>
                <w:sz w:val="24"/>
              </w:rPr>
              <w:t>к себе, желание участвовать в совместной деятельности, игре, развлечении.</w:t>
            </w:r>
          </w:p>
          <w:p w:rsidR="00D80858" w:rsidRDefault="00A923ED">
            <w:pPr>
              <w:pStyle w:val="TableParagraph"/>
              <w:numPr>
                <w:ilvl w:val="0"/>
                <w:numId w:val="391"/>
              </w:numPr>
              <w:tabs>
                <w:tab w:val="left" w:pos="250"/>
              </w:tabs>
              <w:ind w:right="193" w:firstLine="0"/>
              <w:rPr>
                <w:sz w:val="24"/>
              </w:rPr>
            </w:pPr>
            <w:r>
              <w:rPr>
                <w:sz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w:t>
            </w:r>
            <w:r>
              <w:rPr>
                <w:spacing w:val="-7"/>
                <w:sz w:val="24"/>
              </w:rPr>
              <w:t xml:space="preserve"> </w:t>
            </w:r>
            <w:r>
              <w:rPr>
                <w:sz w:val="24"/>
              </w:rPr>
              <w:t>принадлежности</w:t>
            </w:r>
            <w:r>
              <w:rPr>
                <w:spacing w:val="-4"/>
                <w:sz w:val="24"/>
              </w:rPr>
              <w:t xml:space="preserve"> </w:t>
            </w:r>
            <w:r>
              <w:rPr>
                <w:sz w:val="24"/>
              </w:rPr>
              <w:t>(мальчик,</w:t>
            </w:r>
            <w:r>
              <w:rPr>
                <w:spacing w:val="-7"/>
                <w:sz w:val="24"/>
              </w:rPr>
              <w:t xml:space="preserve"> </w:t>
            </w:r>
            <w:r>
              <w:rPr>
                <w:sz w:val="24"/>
              </w:rPr>
              <w:t>девочка)</w:t>
            </w:r>
            <w:r>
              <w:rPr>
                <w:spacing w:val="-7"/>
                <w:sz w:val="24"/>
              </w:rPr>
              <w:t xml:space="preserve"> </w:t>
            </w:r>
            <w:r>
              <w:rPr>
                <w:sz w:val="24"/>
              </w:rPr>
              <w:t>по</w:t>
            </w:r>
            <w:r>
              <w:rPr>
                <w:spacing w:val="-7"/>
                <w:sz w:val="24"/>
              </w:rPr>
              <w:t xml:space="preserve"> </w:t>
            </w:r>
            <w:r>
              <w:rPr>
                <w:sz w:val="24"/>
              </w:rPr>
              <w:t>внешним</w:t>
            </w:r>
            <w:r>
              <w:rPr>
                <w:spacing w:val="-7"/>
                <w:sz w:val="24"/>
              </w:rPr>
              <w:t xml:space="preserve"> </w:t>
            </w:r>
            <w:r>
              <w:rPr>
                <w:sz w:val="24"/>
              </w:rPr>
              <w:t>признакам</w:t>
            </w:r>
            <w:r>
              <w:rPr>
                <w:spacing w:val="-7"/>
                <w:sz w:val="24"/>
              </w:rPr>
              <w:t xml:space="preserve"> </w:t>
            </w:r>
            <w:r>
              <w:rPr>
                <w:sz w:val="24"/>
              </w:rPr>
              <w:t>(одежда, прическа); о близких людях; о ближайшем предметном окружении.</w:t>
            </w:r>
          </w:p>
          <w:p w:rsidR="00D80858" w:rsidRDefault="00A923ED">
            <w:pPr>
              <w:pStyle w:val="TableParagraph"/>
              <w:numPr>
                <w:ilvl w:val="0"/>
                <w:numId w:val="391"/>
              </w:numPr>
              <w:tabs>
                <w:tab w:val="left" w:pos="250"/>
              </w:tabs>
              <w:ind w:right="1025" w:firstLine="0"/>
              <w:rPr>
                <w:sz w:val="24"/>
              </w:rPr>
            </w:pPr>
            <w:r>
              <w:rPr>
                <w:sz w:val="24"/>
              </w:rPr>
              <w:t>Педагог</w:t>
            </w:r>
            <w:r>
              <w:rPr>
                <w:spacing w:val="-7"/>
                <w:sz w:val="24"/>
              </w:rPr>
              <w:t xml:space="preserve"> </w:t>
            </w:r>
            <w:r>
              <w:rPr>
                <w:sz w:val="24"/>
              </w:rPr>
              <w:t>создает</w:t>
            </w:r>
            <w:r>
              <w:rPr>
                <w:spacing w:val="-1"/>
                <w:sz w:val="24"/>
              </w:rPr>
              <w:t xml:space="preserve"> </w:t>
            </w:r>
            <w:r>
              <w:rPr>
                <w:sz w:val="24"/>
              </w:rPr>
              <w:t>условия</w:t>
            </w:r>
            <w:r>
              <w:rPr>
                <w:spacing w:val="-6"/>
                <w:sz w:val="24"/>
              </w:rPr>
              <w:t xml:space="preserve"> </w:t>
            </w:r>
            <w:r>
              <w:rPr>
                <w:sz w:val="24"/>
              </w:rPr>
              <w:t>для</w:t>
            </w:r>
            <w:r>
              <w:rPr>
                <w:spacing w:val="-6"/>
                <w:sz w:val="24"/>
              </w:rPr>
              <w:t xml:space="preserve"> </w:t>
            </w:r>
            <w:r>
              <w:rPr>
                <w:sz w:val="24"/>
              </w:rPr>
              <w:t>получения</w:t>
            </w:r>
            <w:r>
              <w:rPr>
                <w:spacing w:val="-6"/>
                <w:sz w:val="24"/>
              </w:rPr>
              <w:t xml:space="preserve"> </w:t>
            </w:r>
            <w:r>
              <w:rPr>
                <w:sz w:val="24"/>
              </w:rPr>
              <w:t>ребёнком</w:t>
            </w:r>
            <w:r>
              <w:rPr>
                <w:spacing w:val="-7"/>
                <w:sz w:val="24"/>
              </w:rPr>
              <w:t xml:space="preserve"> </w:t>
            </w:r>
            <w:r>
              <w:rPr>
                <w:sz w:val="24"/>
              </w:rPr>
              <w:t>первичного</w:t>
            </w:r>
            <w:r>
              <w:rPr>
                <w:spacing w:val="-6"/>
                <w:sz w:val="24"/>
              </w:rPr>
              <w:t xml:space="preserve"> </w:t>
            </w:r>
            <w:r>
              <w:rPr>
                <w:sz w:val="24"/>
              </w:rPr>
              <w:t>опыта социального взаимодействия (что можно делать, чего делать нельзя;</w:t>
            </w:r>
          </w:p>
          <w:p w:rsidR="00D80858" w:rsidRDefault="00A923ED">
            <w:pPr>
              <w:pStyle w:val="TableParagraph"/>
              <w:spacing w:line="270" w:lineRule="atLeast"/>
              <w:ind w:left="107" w:right="156"/>
              <w:rPr>
                <w:sz w:val="24"/>
              </w:rPr>
            </w:pPr>
            <w:r>
              <w:rPr>
                <w:sz w:val="24"/>
              </w:rPr>
              <w:t>здороваться,</w:t>
            </w:r>
            <w:r>
              <w:rPr>
                <w:spacing w:val="-7"/>
                <w:sz w:val="24"/>
              </w:rPr>
              <w:t xml:space="preserve"> </w:t>
            </w:r>
            <w:r>
              <w:rPr>
                <w:sz w:val="24"/>
              </w:rPr>
              <w:t>отвечать</w:t>
            </w:r>
            <w:r>
              <w:rPr>
                <w:spacing w:val="-7"/>
                <w:sz w:val="24"/>
              </w:rPr>
              <w:t xml:space="preserve"> </w:t>
            </w:r>
            <w:r>
              <w:rPr>
                <w:sz w:val="24"/>
              </w:rPr>
              <w:t>на</w:t>
            </w:r>
            <w:r>
              <w:rPr>
                <w:spacing w:val="-7"/>
                <w:sz w:val="24"/>
              </w:rPr>
              <w:t xml:space="preserve"> </w:t>
            </w:r>
            <w:r>
              <w:rPr>
                <w:sz w:val="24"/>
              </w:rPr>
              <w:t>приветствие</w:t>
            </w:r>
            <w:r>
              <w:rPr>
                <w:spacing w:val="-8"/>
                <w:sz w:val="24"/>
              </w:rPr>
              <w:t xml:space="preserve"> </w:t>
            </w:r>
            <w:r>
              <w:rPr>
                <w:sz w:val="24"/>
              </w:rPr>
              <w:t>взрослого,</w:t>
            </w:r>
            <w:r>
              <w:rPr>
                <w:spacing w:val="-7"/>
                <w:sz w:val="24"/>
              </w:rPr>
              <w:t xml:space="preserve"> </w:t>
            </w:r>
            <w:r>
              <w:rPr>
                <w:sz w:val="24"/>
              </w:rPr>
              <w:t>благодарить;</w:t>
            </w:r>
            <w:r>
              <w:rPr>
                <w:spacing w:val="-7"/>
                <w:sz w:val="24"/>
              </w:rPr>
              <w:t xml:space="preserve"> </w:t>
            </w:r>
            <w:r>
              <w:rPr>
                <w:sz w:val="24"/>
              </w:rPr>
              <w:t>выполнять просьбу педагога).</w:t>
            </w:r>
          </w:p>
        </w:tc>
      </w:tr>
      <w:tr w:rsidR="00D80858">
        <w:trPr>
          <w:trHeight w:val="3312"/>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b/>
                <w:sz w:val="24"/>
              </w:rPr>
            </w:pPr>
            <w:r>
              <w:rPr>
                <w:sz w:val="24"/>
              </w:rPr>
              <w:t>Решение совокупных задач воспитания в рамках образовательной области «Социально-коммуникативное развитие» направлено на</w:t>
            </w:r>
            <w:r>
              <w:rPr>
                <w:spacing w:val="-6"/>
                <w:sz w:val="24"/>
              </w:rPr>
              <w:t xml:space="preserve"> </w:t>
            </w: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ценностям</w:t>
            </w:r>
            <w:r>
              <w:rPr>
                <w:spacing w:val="3"/>
                <w:sz w:val="24"/>
              </w:rPr>
              <w:t xml:space="preserve"> </w:t>
            </w:r>
            <w:r>
              <w:rPr>
                <w:b/>
                <w:sz w:val="24"/>
              </w:rPr>
              <w:t>«Родина»,</w:t>
            </w:r>
            <w:r>
              <w:rPr>
                <w:b/>
                <w:spacing w:val="1"/>
                <w:sz w:val="24"/>
              </w:rPr>
              <w:t xml:space="preserve"> </w:t>
            </w:r>
            <w:r>
              <w:rPr>
                <w:b/>
                <w:sz w:val="24"/>
              </w:rPr>
              <w:t>«Природа»,</w:t>
            </w:r>
            <w:r>
              <w:rPr>
                <w:b/>
                <w:spacing w:val="1"/>
                <w:sz w:val="24"/>
              </w:rPr>
              <w:t xml:space="preserve"> </w:t>
            </w:r>
            <w:r>
              <w:rPr>
                <w:b/>
                <w:sz w:val="24"/>
              </w:rPr>
              <w:t>«Семья»,</w:t>
            </w:r>
            <w:r>
              <w:rPr>
                <w:b/>
                <w:spacing w:val="1"/>
                <w:sz w:val="24"/>
              </w:rPr>
              <w:t xml:space="preserve"> </w:t>
            </w:r>
            <w:r>
              <w:rPr>
                <w:b/>
                <w:sz w:val="24"/>
              </w:rPr>
              <w:t>«Человек»,</w:t>
            </w:r>
            <w:r>
              <w:rPr>
                <w:b/>
                <w:spacing w:val="1"/>
                <w:sz w:val="24"/>
              </w:rPr>
              <w:t xml:space="preserve"> </w:t>
            </w:r>
            <w:r>
              <w:rPr>
                <w:b/>
                <w:sz w:val="24"/>
              </w:rPr>
              <w:t>«Жизнь»,</w:t>
            </w:r>
            <w:r>
              <w:rPr>
                <w:b/>
                <w:spacing w:val="1"/>
                <w:sz w:val="24"/>
              </w:rPr>
              <w:t xml:space="preserve"> </w:t>
            </w:r>
            <w:r>
              <w:rPr>
                <w:b/>
                <w:sz w:val="24"/>
              </w:rPr>
              <w:t>«Милосердие»,</w:t>
            </w:r>
            <w:r>
              <w:rPr>
                <w:b/>
                <w:spacing w:val="1"/>
                <w:sz w:val="24"/>
              </w:rPr>
              <w:t xml:space="preserve"> </w:t>
            </w:r>
            <w:r>
              <w:rPr>
                <w:b/>
                <w:sz w:val="24"/>
              </w:rPr>
              <w:t>«Добро»,</w:t>
            </w:r>
            <w:r>
              <w:rPr>
                <w:b/>
                <w:spacing w:val="2"/>
                <w:sz w:val="24"/>
              </w:rPr>
              <w:t xml:space="preserve"> </w:t>
            </w:r>
            <w:r>
              <w:rPr>
                <w:b/>
                <w:spacing w:val="-2"/>
                <w:sz w:val="24"/>
              </w:rPr>
              <w:t>«Дружба»,</w:t>
            </w:r>
          </w:p>
          <w:p w:rsidR="00D80858" w:rsidRDefault="00A923ED">
            <w:pPr>
              <w:pStyle w:val="TableParagraph"/>
              <w:spacing w:line="274" w:lineRule="exact"/>
              <w:rPr>
                <w:b/>
                <w:sz w:val="24"/>
              </w:rPr>
            </w:pPr>
            <w:r>
              <w:rPr>
                <w:b/>
                <w:sz w:val="24"/>
              </w:rPr>
              <w:t>«Сотрудничество»,</w:t>
            </w:r>
            <w:r>
              <w:rPr>
                <w:b/>
                <w:spacing w:val="-6"/>
                <w:sz w:val="24"/>
              </w:rPr>
              <w:t xml:space="preserve"> </w:t>
            </w:r>
            <w:r>
              <w:rPr>
                <w:b/>
                <w:spacing w:val="-2"/>
                <w:sz w:val="24"/>
              </w:rPr>
              <w:t>«Труд».</w:t>
            </w:r>
          </w:p>
          <w:p w:rsidR="00D80858" w:rsidRDefault="00A923ED">
            <w:pPr>
              <w:pStyle w:val="TableParagraph"/>
              <w:spacing w:line="274" w:lineRule="exact"/>
              <w:rPr>
                <w:sz w:val="24"/>
              </w:rPr>
            </w:pPr>
            <w:r>
              <w:rPr>
                <w:sz w:val="24"/>
              </w:rPr>
              <w:t>Это</w:t>
            </w:r>
            <w:r>
              <w:rPr>
                <w:spacing w:val="-6"/>
                <w:sz w:val="24"/>
              </w:rPr>
              <w:t xml:space="preserve"> </w:t>
            </w:r>
            <w:r>
              <w:rPr>
                <w:sz w:val="24"/>
              </w:rPr>
              <w:t>предполагает</w:t>
            </w:r>
            <w:r>
              <w:rPr>
                <w:spacing w:val="-3"/>
                <w:sz w:val="24"/>
              </w:rPr>
              <w:t xml:space="preserve"> </w:t>
            </w:r>
            <w:r>
              <w:rPr>
                <w:sz w:val="24"/>
              </w:rPr>
              <w:t>решение</w:t>
            </w:r>
            <w:r>
              <w:rPr>
                <w:spacing w:val="-4"/>
                <w:sz w:val="24"/>
              </w:rPr>
              <w:t xml:space="preserve"> </w:t>
            </w:r>
            <w:r>
              <w:rPr>
                <w:sz w:val="24"/>
              </w:rPr>
              <w:t>задач</w:t>
            </w:r>
            <w:r>
              <w:rPr>
                <w:spacing w:val="-5"/>
                <w:sz w:val="24"/>
              </w:rPr>
              <w:t xml:space="preserve"> </w:t>
            </w:r>
            <w:r>
              <w:rPr>
                <w:sz w:val="24"/>
              </w:rPr>
              <w:t>нескольких</w:t>
            </w:r>
            <w:r>
              <w:rPr>
                <w:spacing w:val="-1"/>
                <w:sz w:val="24"/>
              </w:rPr>
              <w:t xml:space="preserve"> </w:t>
            </w:r>
            <w:r>
              <w:rPr>
                <w:sz w:val="24"/>
              </w:rPr>
              <w:t>направлений</w:t>
            </w:r>
            <w:r>
              <w:rPr>
                <w:spacing w:val="-3"/>
                <w:sz w:val="24"/>
              </w:rPr>
              <w:t xml:space="preserve"> </w:t>
            </w:r>
            <w:r>
              <w:rPr>
                <w:spacing w:val="-2"/>
                <w:sz w:val="24"/>
              </w:rPr>
              <w:t>воспитания:</w:t>
            </w:r>
          </w:p>
          <w:p w:rsidR="00D80858" w:rsidRDefault="00A923ED">
            <w:pPr>
              <w:pStyle w:val="TableParagraph"/>
              <w:numPr>
                <w:ilvl w:val="0"/>
                <w:numId w:val="390"/>
              </w:numPr>
              <w:tabs>
                <w:tab w:val="left" w:pos="253"/>
              </w:tabs>
              <w:ind w:left="253" w:hanging="143"/>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2"/>
                <w:sz w:val="24"/>
              </w:rPr>
              <w:t xml:space="preserve"> </w:t>
            </w:r>
            <w:r>
              <w:rPr>
                <w:sz w:val="24"/>
              </w:rPr>
              <w:t>своей</w:t>
            </w:r>
            <w:r>
              <w:rPr>
                <w:spacing w:val="-1"/>
                <w:sz w:val="24"/>
              </w:rPr>
              <w:t xml:space="preserve"> </w:t>
            </w:r>
            <w:r>
              <w:rPr>
                <w:sz w:val="24"/>
              </w:rPr>
              <w:t>семье, своему</w:t>
            </w:r>
            <w:r>
              <w:rPr>
                <w:spacing w:val="-6"/>
                <w:sz w:val="24"/>
              </w:rPr>
              <w:t xml:space="preserve"> </w:t>
            </w:r>
            <w:r>
              <w:rPr>
                <w:sz w:val="24"/>
              </w:rPr>
              <w:t>населенному</w:t>
            </w:r>
            <w:r>
              <w:rPr>
                <w:spacing w:val="-7"/>
                <w:sz w:val="24"/>
              </w:rPr>
              <w:t xml:space="preserve"> </w:t>
            </w:r>
            <w:r>
              <w:rPr>
                <w:sz w:val="24"/>
              </w:rPr>
              <w:t>пункту,</w:t>
            </w:r>
            <w:r>
              <w:rPr>
                <w:spacing w:val="-1"/>
                <w:sz w:val="24"/>
              </w:rPr>
              <w:t xml:space="preserve"> </w:t>
            </w:r>
            <w:r>
              <w:rPr>
                <w:sz w:val="24"/>
              </w:rPr>
              <w:t>родному</w:t>
            </w:r>
            <w:r>
              <w:rPr>
                <w:spacing w:val="-7"/>
                <w:sz w:val="24"/>
              </w:rPr>
              <w:t xml:space="preserve"> </w:t>
            </w:r>
            <w:r>
              <w:rPr>
                <w:sz w:val="24"/>
              </w:rPr>
              <w:t>краю,</w:t>
            </w:r>
            <w:r>
              <w:rPr>
                <w:spacing w:val="-1"/>
                <w:sz w:val="24"/>
              </w:rPr>
              <w:t xml:space="preserve"> </w:t>
            </w:r>
            <w:r>
              <w:rPr>
                <w:sz w:val="24"/>
              </w:rPr>
              <w:t>своей</w:t>
            </w:r>
            <w:r>
              <w:rPr>
                <w:spacing w:val="-1"/>
                <w:sz w:val="24"/>
              </w:rPr>
              <w:t xml:space="preserve"> </w:t>
            </w:r>
            <w:r>
              <w:rPr>
                <w:spacing w:val="-2"/>
                <w:sz w:val="24"/>
              </w:rPr>
              <w:t>стране;</w:t>
            </w:r>
          </w:p>
          <w:p w:rsidR="00D80858" w:rsidRDefault="00A923ED">
            <w:pPr>
              <w:pStyle w:val="TableParagraph"/>
              <w:numPr>
                <w:ilvl w:val="0"/>
                <w:numId w:val="390"/>
              </w:numPr>
              <w:tabs>
                <w:tab w:val="left" w:pos="260"/>
              </w:tabs>
              <w:ind w:right="101" w:firstLine="0"/>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80858" w:rsidRDefault="00A923ED">
            <w:pPr>
              <w:pStyle w:val="TableParagraph"/>
              <w:numPr>
                <w:ilvl w:val="0"/>
                <w:numId w:val="390"/>
              </w:numPr>
              <w:tabs>
                <w:tab w:val="left" w:pos="253"/>
              </w:tabs>
              <w:ind w:left="253" w:hanging="143"/>
              <w:rPr>
                <w:sz w:val="24"/>
              </w:rPr>
            </w:pPr>
            <w:r>
              <w:rPr>
                <w:sz w:val="24"/>
              </w:rPr>
              <w:t>воспитание</w:t>
            </w:r>
            <w:r>
              <w:rPr>
                <w:spacing w:val="-6"/>
                <w:sz w:val="24"/>
              </w:rPr>
              <w:t xml:space="preserve"> </w:t>
            </w:r>
            <w:r>
              <w:rPr>
                <w:sz w:val="24"/>
              </w:rPr>
              <w:t>ценностного</w:t>
            </w:r>
            <w:r>
              <w:rPr>
                <w:spacing w:val="-2"/>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культурному</w:t>
            </w:r>
            <w:r>
              <w:rPr>
                <w:spacing w:val="-8"/>
                <w:sz w:val="24"/>
              </w:rPr>
              <w:t xml:space="preserve"> </w:t>
            </w:r>
            <w:r>
              <w:rPr>
                <w:sz w:val="24"/>
              </w:rPr>
              <w:t>наследию</w:t>
            </w:r>
            <w:r>
              <w:rPr>
                <w:spacing w:val="-2"/>
                <w:sz w:val="24"/>
              </w:rPr>
              <w:t xml:space="preserve"> </w:t>
            </w:r>
            <w:r>
              <w:rPr>
                <w:sz w:val="24"/>
              </w:rPr>
              <w:t>своего</w:t>
            </w:r>
            <w:r>
              <w:rPr>
                <w:spacing w:val="-1"/>
                <w:sz w:val="24"/>
              </w:rPr>
              <w:t xml:space="preserve"> </w:t>
            </w:r>
            <w:r>
              <w:rPr>
                <w:sz w:val="24"/>
              </w:rPr>
              <w:t>народа,</w:t>
            </w:r>
            <w:r>
              <w:rPr>
                <w:spacing w:val="-2"/>
                <w:sz w:val="24"/>
              </w:rPr>
              <w:t xml:space="preserve"> </w:t>
            </w:r>
            <w:r>
              <w:rPr>
                <w:sz w:val="24"/>
              </w:rPr>
              <w:t>к</w:t>
            </w:r>
            <w:r>
              <w:rPr>
                <w:spacing w:val="-3"/>
                <w:sz w:val="24"/>
              </w:rPr>
              <w:t xml:space="preserve"> </w:t>
            </w:r>
            <w:r>
              <w:rPr>
                <w:sz w:val="24"/>
              </w:rPr>
              <w:t>нравственным</w:t>
            </w:r>
            <w:r>
              <w:rPr>
                <w:spacing w:val="-4"/>
                <w:sz w:val="24"/>
              </w:rPr>
              <w:t xml:space="preserve"> </w:t>
            </w:r>
            <w:r>
              <w:rPr>
                <w:sz w:val="24"/>
              </w:rPr>
              <w:t>и</w:t>
            </w:r>
            <w:r>
              <w:rPr>
                <w:spacing w:val="-3"/>
                <w:sz w:val="24"/>
              </w:rPr>
              <w:t xml:space="preserve"> </w:t>
            </w:r>
            <w:r>
              <w:rPr>
                <w:sz w:val="24"/>
              </w:rPr>
              <w:t>культурным</w:t>
            </w:r>
            <w:r>
              <w:rPr>
                <w:spacing w:val="-4"/>
                <w:sz w:val="24"/>
              </w:rPr>
              <w:t xml:space="preserve"> </w:t>
            </w:r>
            <w:r>
              <w:rPr>
                <w:sz w:val="24"/>
              </w:rPr>
              <w:t>традициям</w:t>
            </w:r>
            <w:r>
              <w:rPr>
                <w:spacing w:val="-3"/>
                <w:sz w:val="24"/>
              </w:rPr>
              <w:t xml:space="preserve"> </w:t>
            </w:r>
            <w:r>
              <w:rPr>
                <w:spacing w:val="-2"/>
                <w:sz w:val="24"/>
              </w:rPr>
              <w:t>России;</w:t>
            </w:r>
          </w:p>
          <w:p w:rsidR="00D80858" w:rsidRDefault="00A923ED">
            <w:pPr>
              <w:pStyle w:val="TableParagraph"/>
              <w:numPr>
                <w:ilvl w:val="0"/>
                <w:numId w:val="390"/>
              </w:numPr>
              <w:tabs>
                <w:tab w:val="left" w:pos="270"/>
              </w:tabs>
              <w:ind w:right="106" w:firstLine="0"/>
              <w:rPr>
                <w:sz w:val="24"/>
              </w:rPr>
            </w:pPr>
            <w:r>
              <w:rPr>
                <w:sz w:val="24"/>
              </w:rPr>
              <w:t xml:space="preserve">содействие становлению целостной картины мира, основанной на представлениях о добре и зле, красоте и уродстве, правде и </w:t>
            </w:r>
            <w:r>
              <w:rPr>
                <w:spacing w:val="-4"/>
                <w:sz w:val="24"/>
              </w:rPr>
              <w:t>лжи;</w:t>
            </w:r>
          </w:p>
          <w:p w:rsidR="00D80858" w:rsidRDefault="00A923ED">
            <w:pPr>
              <w:pStyle w:val="TableParagraph"/>
              <w:numPr>
                <w:ilvl w:val="0"/>
                <w:numId w:val="390"/>
              </w:numPr>
              <w:tabs>
                <w:tab w:val="left" w:pos="316"/>
              </w:tabs>
              <w:spacing w:line="270" w:lineRule="atLeast"/>
              <w:ind w:right="106" w:firstLine="0"/>
              <w:rPr>
                <w:sz w:val="24"/>
              </w:rPr>
            </w:pPr>
            <w:r>
              <w:rPr>
                <w:sz w:val="24"/>
              </w:rPr>
              <w:t>воспитание</w:t>
            </w:r>
            <w:r>
              <w:rPr>
                <w:spacing w:val="40"/>
                <w:sz w:val="24"/>
              </w:rPr>
              <w:t xml:space="preserve"> </w:t>
            </w:r>
            <w:r>
              <w:rPr>
                <w:sz w:val="24"/>
              </w:rPr>
              <w:t>социальных</w:t>
            </w:r>
            <w:r>
              <w:rPr>
                <w:spacing w:val="40"/>
                <w:sz w:val="24"/>
              </w:rPr>
              <w:t xml:space="preserve"> </w:t>
            </w:r>
            <w:r>
              <w:rPr>
                <w:sz w:val="24"/>
              </w:rPr>
              <w:t>чувств</w:t>
            </w:r>
            <w:r>
              <w:rPr>
                <w:spacing w:val="40"/>
                <w:sz w:val="24"/>
              </w:rPr>
              <w:t xml:space="preserve"> </w:t>
            </w:r>
            <w:r>
              <w:rPr>
                <w:sz w:val="24"/>
              </w:rPr>
              <w:t>и</w:t>
            </w:r>
            <w:r>
              <w:rPr>
                <w:spacing w:val="40"/>
                <w:sz w:val="24"/>
              </w:rPr>
              <w:t xml:space="preserve"> </w:t>
            </w:r>
            <w:r>
              <w:rPr>
                <w:sz w:val="24"/>
              </w:rPr>
              <w:t>навыков:</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сопереживанию,</w:t>
            </w:r>
            <w:r>
              <w:rPr>
                <w:spacing w:val="40"/>
                <w:sz w:val="24"/>
              </w:rPr>
              <w:t xml:space="preserve"> </w:t>
            </w:r>
            <w:r>
              <w:rPr>
                <w:sz w:val="24"/>
              </w:rPr>
              <w:t>общительности,</w:t>
            </w:r>
            <w:r>
              <w:rPr>
                <w:spacing w:val="40"/>
                <w:sz w:val="24"/>
              </w:rPr>
              <w:t xml:space="preserve"> </w:t>
            </w:r>
            <w:r>
              <w:rPr>
                <w:sz w:val="24"/>
              </w:rPr>
              <w:t>дружелюбия,</w:t>
            </w:r>
            <w:r>
              <w:rPr>
                <w:spacing w:val="40"/>
                <w:sz w:val="24"/>
              </w:rPr>
              <w:t xml:space="preserve"> </w:t>
            </w:r>
            <w:r>
              <w:rPr>
                <w:sz w:val="24"/>
              </w:rPr>
              <w:t>сотрудничества, умения соблюдать правила, активной личностной позиции;</w:t>
            </w:r>
          </w:p>
        </w:tc>
      </w:tr>
    </w:tbl>
    <w:p w:rsidR="00D80858" w:rsidRDefault="00D80858">
      <w:pPr>
        <w:spacing w:line="270" w:lineRule="atLeast"/>
        <w:rPr>
          <w:sz w:val="24"/>
        </w:rPr>
        <w:sectPr w:rsidR="00D80858">
          <w:footerReference w:type="default" r:id="rId14"/>
          <w:pgSz w:w="16840" w:h="11910" w:orient="landscape"/>
          <w:pgMar w:top="780" w:right="400" w:bottom="1020" w:left="460" w:header="0" w:footer="84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1380"/>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numPr>
                <w:ilvl w:val="0"/>
                <w:numId w:val="389"/>
              </w:numPr>
              <w:tabs>
                <w:tab w:val="left" w:pos="270"/>
              </w:tabs>
              <w:ind w:right="106" w:firstLine="0"/>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858" w:rsidRDefault="00A923ED">
            <w:pPr>
              <w:pStyle w:val="TableParagraph"/>
              <w:numPr>
                <w:ilvl w:val="0"/>
                <w:numId w:val="389"/>
              </w:numPr>
              <w:tabs>
                <w:tab w:val="left" w:pos="260"/>
              </w:tabs>
              <w:ind w:right="108" w:firstLine="0"/>
              <w:rPr>
                <w:sz w:val="24"/>
              </w:rPr>
            </w:pPr>
            <w:r>
              <w:rPr>
                <w:sz w:val="24"/>
              </w:rPr>
              <w:t>поддержка трудового усилия, привычки к доступному</w:t>
            </w:r>
            <w:r>
              <w:rPr>
                <w:spacing w:val="-2"/>
                <w:sz w:val="24"/>
              </w:rPr>
              <w:t xml:space="preserve"> </w:t>
            </w:r>
            <w:r>
              <w:rPr>
                <w:sz w:val="24"/>
              </w:rPr>
              <w:t>дошкольнику</w:t>
            </w:r>
            <w:r>
              <w:rPr>
                <w:spacing w:val="-2"/>
                <w:sz w:val="24"/>
              </w:rPr>
              <w:t xml:space="preserve"> </w:t>
            </w:r>
            <w:r>
              <w:rPr>
                <w:sz w:val="24"/>
              </w:rPr>
              <w:t>напряжению физических, умственных и нравственных сил для решения трудовой задачи;</w:t>
            </w:r>
          </w:p>
          <w:p w:rsidR="00D80858" w:rsidRDefault="00A923ED">
            <w:pPr>
              <w:pStyle w:val="TableParagraph"/>
              <w:numPr>
                <w:ilvl w:val="0"/>
                <w:numId w:val="389"/>
              </w:numPr>
              <w:tabs>
                <w:tab w:val="left" w:pos="253"/>
              </w:tabs>
              <w:spacing w:line="264" w:lineRule="exact"/>
              <w:ind w:left="253" w:hanging="143"/>
              <w:rPr>
                <w:sz w:val="24"/>
              </w:rPr>
            </w:pPr>
            <w:r>
              <w:rPr>
                <w:sz w:val="24"/>
              </w:rPr>
              <w:t>формирование</w:t>
            </w:r>
            <w:r>
              <w:rPr>
                <w:spacing w:val="-7"/>
                <w:sz w:val="24"/>
              </w:rPr>
              <w:t xml:space="preserve"> </w:t>
            </w:r>
            <w:r>
              <w:rPr>
                <w:sz w:val="24"/>
              </w:rPr>
              <w:t>способности</w:t>
            </w:r>
            <w:r>
              <w:rPr>
                <w:spacing w:val="-4"/>
                <w:sz w:val="24"/>
              </w:rPr>
              <w:t xml:space="preserve"> </w:t>
            </w:r>
            <w:r>
              <w:rPr>
                <w:sz w:val="24"/>
              </w:rPr>
              <w:t>бережно</w:t>
            </w:r>
            <w:r>
              <w:rPr>
                <w:spacing w:val="-4"/>
                <w:sz w:val="24"/>
              </w:rPr>
              <w:t xml:space="preserve"> </w:t>
            </w:r>
            <w:r>
              <w:rPr>
                <w:sz w:val="24"/>
              </w:rPr>
              <w:t>и</w:t>
            </w:r>
            <w:r>
              <w:rPr>
                <w:spacing w:val="-1"/>
                <w:sz w:val="24"/>
              </w:rPr>
              <w:t xml:space="preserve"> </w:t>
            </w:r>
            <w:r>
              <w:rPr>
                <w:sz w:val="24"/>
              </w:rPr>
              <w:t>уважительно</w:t>
            </w:r>
            <w:r>
              <w:rPr>
                <w:spacing w:val="-3"/>
                <w:sz w:val="24"/>
              </w:rPr>
              <w:t xml:space="preserve"> </w:t>
            </w:r>
            <w:r>
              <w:rPr>
                <w:sz w:val="24"/>
              </w:rPr>
              <w:t>относиться</w:t>
            </w:r>
            <w:r>
              <w:rPr>
                <w:spacing w:val="-4"/>
                <w:sz w:val="24"/>
              </w:rPr>
              <w:t xml:space="preserve"> </w:t>
            </w:r>
            <w:r>
              <w:rPr>
                <w:sz w:val="24"/>
              </w:rPr>
              <w:t>к</w:t>
            </w:r>
            <w:r>
              <w:rPr>
                <w:spacing w:val="-4"/>
                <w:sz w:val="24"/>
              </w:rPr>
              <w:t xml:space="preserve"> </w:t>
            </w:r>
            <w:r>
              <w:rPr>
                <w:sz w:val="24"/>
              </w:rPr>
              <w:t>результатам</w:t>
            </w:r>
            <w:r>
              <w:rPr>
                <w:spacing w:val="-5"/>
                <w:sz w:val="24"/>
              </w:rPr>
              <w:t xml:space="preserve"> </w:t>
            </w:r>
            <w:r>
              <w:rPr>
                <w:sz w:val="24"/>
              </w:rPr>
              <w:t>своего</w:t>
            </w:r>
            <w:r>
              <w:rPr>
                <w:spacing w:val="-3"/>
                <w:sz w:val="24"/>
              </w:rPr>
              <w:t xml:space="preserve"> </w:t>
            </w:r>
            <w:r>
              <w:rPr>
                <w:sz w:val="24"/>
              </w:rPr>
              <w:t>труда</w:t>
            </w:r>
            <w:r>
              <w:rPr>
                <w:spacing w:val="-3"/>
                <w:sz w:val="24"/>
              </w:rPr>
              <w:t xml:space="preserve"> </w:t>
            </w:r>
            <w:r>
              <w:rPr>
                <w:sz w:val="24"/>
              </w:rPr>
              <w:t>и</w:t>
            </w:r>
            <w:r>
              <w:rPr>
                <w:spacing w:val="-4"/>
                <w:sz w:val="24"/>
              </w:rPr>
              <w:t xml:space="preserve"> </w:t>
            </w:r>
            <w:r>
              <w:rPr>
                <w:sz w:val="24"/>
              </w:rPr>
              <w:t>труда</w:t>
            </w:r>
            <w:r>
              <w:rPr>
                <w:spacing w:val="-5"/>
                <w:sz w:val="24"/>
              </w:rPr>
              <w:t xml:space="preserve"> </w:t>
            </w:r>
            <w:r>
              <w:rPr>
                <w:sz w:val="24"/>
              </w:rPr>
              <w:t>других</w:t>
            </w:r>
            <w:r>
              <w:rPr>
                <w:spacing w:val="-1"/>
                <w:sz w:val="24"/>
              </w:rPr>
              <w:t xml:space="preserve"> </w:t>
            </w:r>
            <w:r>
              <w:rPr>
                <w:spacing w:val="-2"/>
                <w:sz w:val="24"/>
              </w:rPr>
              <w:t>людей.</w:t>
            </w:r>
          </w:p>
        </w:tc>
      </w:tr>
      <w:tr w:rsidR="00D80858">
        <w:trPr>
          <w:trHeight w:val="8281"/>
        </w:trPr>
        <w:tc>
          <w:tcPr>
            <w:tcW w:w="2206" w:type="dxa"/>
          </w:tcPr>
          <w:p w:rsidR="00D80858" w:rsidRDefault="00A923ED">
            <w:pPr>
              <w:pStyle w:val="TableParagraph"/>
              <w:ind w:left="107"/>
              <w:rPr>
                <w:b/>
                <w:sz w:val="24"/>
              </w:rPr>
            </w:pPr>
            <w:r>
              <w:rPr>
                <w:b/>
                <w:spacing w:val="-2"/>
                <w:sz w:val="24"/>
              </w:rPr>
              <w:t>Познавательное развитие</w:t>
            </w:r>
          </w:p>
        </w:tc>
        <w:tc>
          <w:tcPr>
            <w:tcW w:w="5233" w:type="dxa"/>
          </w:tcPr>
          <w:p w:rsidR="00D80858" w:rsidRDefault="00A923ED">
            <w:pPr>
              <w:pStyle w:val="TableParagraph"/>
              <w:numPr>
                <w:ilvl w:val="0"/>
                <w:numId w:val="388"/>
              </w:numPr>
              <w:tabs>
                <w:tab w:val="left" w:pos="603"/>
                <w:tab w:val="left" w:pos="1774"/>
                <w:tab w:val="left" w:pos="3969"/>
              </w:tabs>
              <w:ind w:right="100" w:firstLine="0"/>
              <w:jc w:val="both"/>
              <w:rPr>
                <w:sz w:val="24"/>
              </w:rPr>
            </w:pPr>
            <w:r>
              <w:rPr>
                <w:sz w:val="24"/>
              </w:rPr>
              <w:t xml:space="preserve">поощрять целенаправленные моторные </w:t>
            </w:r>
            <w:r>
              <w:rPr>
                <w:spacing w:val="-2"/>
                <w:sz w:val="24"/>
              </w:rPr>
              <w:t>действия,</w:t>
            </w:r>
            <w:r>
              <w:rPr>
                <w:sz w:val="24"/>
              </w:rPr>
              <w:tab/>
            </w:r>
            <w:r>
              <w:rPr>
                <w:spacing w:val="-2"/>
                <w:sz w:val="24"/>
              </w:rPr>
              <w:t>использование</w:t>
            </w:r>
            <w:r>
              <w:rPr>
                <w:sz w:val="24"/>
              </w:rPr>
              <w:tab/>
            </w:r>
            <w:r>
              <w:rPr>
                <w:spacing w:val="-2"/>
                <w:sz w:val="24"/>
              </w:rPr>
              <w:t xml:space="preserve">наглядного </w:t>
            </w:r>
            <w:r>
              <w:rPr>
                <w:sz w:val="24"/>
              </w:rPr>
              <w:t>действенного способа в решении практических жизненных ситуаций, находить предмет по образцу или словесному указанию;</w:t>
            </w:r>
          </w:p>
          <w:p w:rsidR="00D80858" w:rsidRDefault="00A923ED">
            <w:pPr>
              <w:pStyle w:val="TableParagraph"/>
              <w:numPr>
                <w:ilvl w:val="0"/>
                <w:numId w:val="388"/>
              </w:numPr>
              <w:tabs>
                <w:tab w:val="left" w:pos="708"/>
              </w:tabs>
              <w:ind w:right="99" w:firstLine="0"/>
              <w:jc w:val="both"/>
              <w:rPr>
                <w:sz w:val="24"/>
              </w:rPr>
            </w:pPr>
            <w:r>
              <w:rPr>
                <w:sz w:val="24"/>
              </w:rPr>
              <w:t>формировать стремление детей к подражанию действиям взрослых, понимать обозначающие их слова;</w:t>
            </w:r>
          </w:p>
          <w:p w:rsidR="00D80858" w:rsidRDefault="00A923ED">
            <w:pPr>
              <w:pStyle w:val="TableParagraph"/>
              <w:numPr>
                <w:ilvl w:val="0"/>
                <w:numId w:val="388"/>
              </w:numPr>
              <w:tabs>
                <w:tab w:val="left" w:pos="526"/>
              </w:tabs>
              <w:ind w:right="102" w:firstLine="0"/>
              <w:jc w:val="both"/>
              <w:rPr>
                <w:sz w:val="24"/>
              </w:rPr>
            </w:pPr>
            <w:r>
              <w:rPr>
                <w:sz w:val="24"/>
              </w:rPr>
              <w:t>формировать умения ориентироваться в ближайшем окружении;</w:t>
            </w:r>
          </w:p>
          <w:p w:rsidR="00D80858" w:rsidRDefault="00A923ED">
            <w:pPr>
              <w:pStyle w:val="TableParagraph"/>
              <w:numPr>
                <w:ilvl w:val="0"/>
                <w:numId w:val="388"/>
              </w:numPr>
              <w:tabs>
                <w:tab w:val="left" w:pos="384"/>
              </w:tabs>
              <w:ind w:right="98" w:firstLine="0"/>
              <w:jc w:val="both"/>
              <w:rPr>
                <w:sz w:val="24"/>
              </w:rPr>
            </w:pPr>
            <w:r>
              <w:rPr>
                <w:sz w:val="24"/>
              </w:rPr>
              <w:t xml:space="preserve">развивать познавательный интерес к близким людям, к предметному окружению, природным </w:t>
            </w:r>
            <w:r>
              <w:rPr>
                <w:spacing w:val="-2"/>
                <w:sz w:val="24"/>
              </w:rPr>
              <w:t>объектам;</w:t>
            </w:r>
          </w:p>
          <w:p w:rsidR="00D80858" w:rsidRDefault="00A923ED">
            <w:pPr>
              <w:pStyle w:val="TableParagraph"/>
              <w:numPr>
                <w:ilvl w:val="0"/>
                <w:numId w:val="388"/>
              </w:numPr>
              <w:tabs>
                <w:tab w:val="left" w:pos="399"/>
              </w:tabs>
              <w:ind w:right="96" w:firstLine="0"/>
              <w:jc w:val="both"/>
              <w:rPr>
                <w:sz w:val="24"/>
              </w:rPr>
            </w:pPr>
            <w:r>
              <w:rPr>
                <w:sz w:val="24"/>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w:t>
            </w:r>
            <w:r>
              <w:rPr>
                <w:spacing w:val="-4"/>
                <w:sz w:val="24"/>
              </w:rPr>
              <w:t>ними.</w:t>
            </w:r>
          </w:p>
        </w:tc>
        <w:tc>
          <w:tcPr>
            <w:tcW w:w="8327" w:type="dxa"/>
          </w:tcPr>
          <w:p w:rsidR="00D80858" w:rsidRDefault="00A923ED">
            <w:pPr>
              <w:pStyle w:val="TableParagraph"/>
              <w:numPr>
                <w:ilvl w:val="0"/>
                <w:numId w:val="387"/>
              </w:numPr>
              <w:tabs>
                <w:tab w:val="left" w:pos="365"/>
              </w:tabs>
              <w:spacing w:line="268" w:lineRule="exact"/>
              <w:ind w:left="365" w:hanging="258"/>
              <w:jc w:val="both"/>
              <w:rPr>
                <w:sz w:val="24"/>
              </w:rPr>
            </w:pPr>
            <w:r>
              <w:rPr>
                <w:sz w:val="24"/>
              </w:rPr>
              <w:t>Сенсорные</w:t>
            </w:r>
            <w:r>
              <w:rPr>
                <w:spacing w:val="-6"/>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5"/>
                <w:sz w:val="24"/>
              </w:rPr>
              <w:t xml:space="preserve"> </w:t>
            </w:r>
            <w:r>
              <w:rPr>
                <w:spacing w:val="-2"/>
                <w:sz w:val="24"/>
              </w:rPr>
              <w:t>действия:</w:t>
            </w:r>
          </w:p>
          <w:p w:rsidR="00D80858" w:rsidRDefault="00A923ED">
            <w:pPr>
              <w:pStyle w:val="TableParagraph"/>
              <w:ind w:left="107" w:right="100"/>
              <w:jc w:val="both"/>
              <w:rPr>
                <w:sz w:val="24"/>
              </w:rPr>
            </w:pPr>
            <w:r>
              <w:rPr>
                <w:sz w:val="24"/>
              </w:rPr>
              <w:t>педагог концентрирует внимание детей на новых объектах, поддерживает интерес</w:t>
            </w:r>
            <w:r>
              <w:rPr>
                <w:spacing w:val="-2"/>
                <w:sz w:val="24"/>
              </w:rPr>
              <w:t xml:space="preserve"> </w:t>
            </w:r>
            <w:r>
              <w:rPr>
                <w:sz w:val="24"/>
              </w:rPr>
              <w:t>к знакомым</w:t>
            </w:r>
            <w:r>
              <w:rPr>
                <w:spacing w:val="-2"/>
                <w:sz w:val="24"/>
              </w:rPr>
              <w:t xml:space="preserve"> </w:t>
            </w:r>
            <w:r>
              <w:rPr>
                <w:sz w:val="24"/>
              </w:rPr>
              <w:t>предметам,</w:t>
            </w:r>
            <w:r>
              <w:rPr>
                <w:spacing w:val="-1"/>
                <w:sz w:val="24"/>
              </w:rPr>
              <w:t xml:space="preserve"> </w:t>
            </w:r>
            <w:r>
              <w:rPr>
                <w:sz w:val="24"/>
              </w:rPr>
              <w:t>поощряет самостоятельные</w:t>
            </w:r>
            <w:r>
              <w:rPr>
                <w:spacing w:val="-2"/>
                <w:sz w:val="24"/>
              </w:rPr>
              <w:t xml:space="preserve"> </w:t>
            </w:r>
            <w:r>
              <w:rPr>
                <w:sz w:val="24"/>
              </w:rPr>
              <w:t>действия</w:t>
            </w:r>
            <w:r>
              <w:rPr>
                <w:spacing w:val="-1"/>
                <w:sz w:val="24"/>
              </w:rPr>
              <w:t xml:space="preserve"> </w:t>
            </w:r>
            <w:r>
              <w:rPr>
                <w:sz w:val="24"/>
              </w:rPr>
              <w:t>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r>
              <w:rPr>
                <w:spacing w:val="-2"/>
                <w:sz w:val="24"/>
              </w:rPr>
              <w:t xml:space="preserve"> </w:t>
            </w:r>
            <w:r>
              <w:rPr>
                <w:sz w:val="24"/>
              </w:rPr>
              <w:t>Поддерживает</w:t>
            </w:r>
            <w:r>
              <w:rPr>
                <w:spacing w:val="-1"/>
                <w:sz w:val="24"/>
              </w:rPr>
              <w:t xml:space="preserve"> </w:t>
            </w:r>
            <w:r>
              <w:rPr>
                <w:sz w:val="24"/>
              </w:rPr>
              <w:t>владение</w:t>
            </w:r>
            <w:r>
              <w:rPr>
                <w:spacing w:val="-2"/>
                <w:sz w:val="24"/>
              </w:rPr>
              <w:t xml:space="preserve"> </w:t>
            </w:r>
            <w:r>
              <w:rPr>
                <w:sz w:val="24"/>
              </w:rPr>
              <w:t>предметом,</w:t>
            </w:r>
            <w:r>
              <w:rPr>
                <w:spacing w:val="-2"/>
                <w:sz w:val="24"/>
              </w:rPr>
              <w:t xml:space="preserve"> </w:t>
            </w:r>
            <w:r>
              <w:rPr>
                <w:sz w:val="24"/>
              </w:rPr>
              <w:t>как</w:t>
            </w:r>
            <w:r>
              <w:rPr>
                <w:spacing w:val="-1"/>
                <w:sz w:val="24"/>
              </w:rPr>
              <w:t xml:space="preserve"> </w:t>
            </w:r>
            <w:r>
              <w:rPr>
                <w:sz w:val="24"/>
              </w:rPr>
              <w:t>средством</w:t>
            </w:r>
            <w:r>
              <w:rPr>
                <w:spacing w:val="-2"/>
                <w:sz w:val="24"/>
              </w:rPr>
              <w:t xml:space="preserve"> </w:t>
            </w:r>
            <w:r>
              <w:rPr>
                <w:sz w:val="24"/>
              </w:rPr>
              <w:t>достижения</w:t>
            </w:r>
            <w:r>
              <w:rPr>
                <w:spacing w:val="-3"/>
                <w:sz w:val="24"/>
              </w:rPr>
              <w:t xml:space="preserve"> </w:t>
            </w:r>
            <w:r>
              <w:rPr>
                <w:sz w:val="24"/>
              </w:rPr>
              <w:t>цели для начала развития предметно-орудийных действий;</w:t>
            </w:r>
          </w:p>
          <w:p w:rsidR="00D80858" w:rsidRDefault="00A923ED">
            <w:pPr>
              <w:pStyle w:val="TableParagraph"/>
              <w:numPr>
                <w:ilvl w:val="1"/>
                <w:numId w:val="387"/>
              </w:numPr>
              <w:tabs>
                <w:tab w:val="left" w:pos="260"/>
              </w:tabs>
              <w:spacing w:before="1"/>
              <w:ind w:right="98" w:firstLine="0"/>
              <w:jc w:val="both"/>
              <w:rPr>
                <w:sz w:val="24"/>
              </w:rPr>
            </w:pPr>
            <w:r>
              <w:rPr>
                <w:sz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 названия,</w:t>
            </w:r>
            <w:r>
              <w:rPr>
                <w:spacing w:val="27"/>
                <w:sz w:val="24"/>
              </w:rPr>
              <w:t xml:space="preserve"> </w:t>
            </w:r>
            <w:r>
              <w:rPr>
                <w:sz w:val="24"/>
              </w:rPr>
              <w:t>например,</w:t>
            </w:r>
            <w:r>
              <w:rPr>
                <w:spacing w:val="33"/>
                <w:sz w:val="24"/>
              </w:rPr>
              <w:t xml:space="preserve"> </w:t>
            </w:r>
            <w:r>
              <w:rPr>
                <w:sz w:val="24"/>
              </w:rPr>
              <w:t>предэталоны</w:t>
            </w:r>
            <w:r>
              <w:rPr>
                <w:spacing w:val="31"/>
                <w:sz w:val="24"/>
              </w:rPr>
              <w:t xml:space="preserve"> </w:t>
            </w:r>
            <w:r>
              <w:rPr>
                <w:sz w:val="24"/>
              </w:rPr>
              <w:t>формы:</w:t>
            </w:r>
            <w:r>
              <w:rPr>
                <w:spacing w:val="34"/>
                <w:sz w:val="24"/>
              </w:rPr>
              <w:t xml:space="preserve"> </w:t>
            </w:r>
            <w:r>
              <w:rPr>
                <w:sz w:val="24"/>
              </w:rPr>
              <w:t>«кирпичик»,</w:t>
            </w:r>
            <w:r>
              <w:rPr>
                <w:spacing w:val="36"/>
                <w:sz w:val="24"/>
              </w:rPr>
              <w:t xml:space="preserve"> </w:t>
            </w:r>
            <w:r>
              <w:rPr>
                <w:sz w:val="24"/>
              </w:rPr>
              <w:t>«крыша»,</w:t>
            </w:r>
            <w:r>
              <w:rPr>
                <w:spacing w:val="40"/>
                <w:sz w:val="24"/>
              </w:rPr>
              <w:t xml:space="preserve"> </w:t>
            </w:r>
            <w:r>
              <w:rPr>
                <w:spacing w:val="-2"/>
                <w:sz w:val="24"/>
              </w:rPr>
              <w:t>«огурчик»,</w:t>
            </w:r>
          </w:p>
          <w:p w:rsidR="00D80858" w:rsidRDefault="00A923ED">
            <w:pPr>
              <w:pStyle w:val="TableParagraph"/>
              <w:ind w:left="107" w:right="103"/>
              <w:jc w:val="both"/>
              <w:rPr>
                <w:sz w:val="24"/>
              </w:rPr>
            </w:pPr>
            <w:r>
              <w:rPr>
                <w:sz w:val="24"/>
              </w:rPr>
              <w:t>«яичко»</w:t>
            </w:r>
            <w:r>
              <w:rPr>
                <w:spacing w:val="-9"/>
                <w:sz w:val="24"/>
              </w:rPr>
              <w:t xml:space="preserve"> </w:t>
            </w:r>
            <w:r>
              <w:rPr>
                <w:sz w:val="24"/>
              </w:rPr>
              <w:t>и тому</w:t>
            </w:r>
            <w:r>
              <w:rPr>
                <w:spacing w:val="-6"/>
                <w:sz w:val="24"/>
              </w:rPr>
              <w:t xml:space="preserve"> </w:t>
            </w:r>
            <w:r>
              <w:rPr>
                <w:sz w:val="24"/>
              </w:rPr>
              <w:t>подобное.</w:t>
            </w:r>
            <w:r>
              <w:rPr>
                <w:spacing w:val="-2"/>
                <w:sz w:val="24"/>
              </w:rPr>
              <w:t xml:space="preserve"> </w:t>
            </w:r>
            <w:r>
              <w:rPr>
                <w:sz w:val="24"/>
              </w:rPr>
              <w:t>Развивает умение</w:t>
            </w:r>
            <w:r>
              <w:rPr>
                <w:spacing w:val="-3"/>
                <w:sz w:val="24"/>
              </w:rPr>
              <w:t xml:space="preserve"> </w:t>
            </w:r>
            <w:r>
              <w:rPr>
                <w:sz w:val="24"/>
              </w:rPr>
              <w:t>пользоваться</w:t>
            </w:r>
            <w:r>
              <w:rPr>
                <w:spacing w:val="-2"/>
                <w:sz w:val="24"/>
              </w:rPr>
              <w:t xml:space="preserve"> </w:t>
            </w:r>
            <w:r>
              <w:rPr>
                <w:sz w:val="24"/>
              </w:rPr>
              <w:t>приемом</w:t>
            </w:r>
            <w:r>
              <w:rPr>
                <w:spacing w:val="-3"/>
                <w:sz w:val="24"/>
              </w:rPr>
              <w:t xml:space="preserve"> </w:t>
            </w:r>
            <w:r>
              <w:rPr>
                <w:sz w:val="24"/>
              </w:rPr>
              <w:t>наложения и приложения одного предмета к другому для определения их равенства или неравенства по величине и тождественности по цвету, форме;</w:t>
            </w:r>
          </w:p>
          <w:p w:rsidR="00D80858" w:rsidRDefault="00A923ED">
            <w:pPr>
              <w:pStyle w:val="TableParagraph"/>
              <w:numPr>
                <w:ilvl w:val="1"/>
                <w:numId w:val="387"/>
              </w:numPr>
              <w:tabs>
                <w:tab w:val="left" w:pos="337"/>
              </w:tabs>
              <w:ind w:right="100" w:firstLine="0"/>
              <w:jc w:val="both"/>
              <w:rPr>
                <w:sz w:val="24"/>
              </w:rPr>
            </w:pPr>
            <w:r>
              <w:rPr>
                <w:sz w:val="24"/>
              </w:rPr>
              <w:t>педагог развивает способности детей обобщать, узнавать и стремиться называть предметы, изображенные на картинке; развивает их наблюдательность, способность замечать связи и различия между</w:t>
            </w:r>
            <w:r>
              <w:rPr>
                <w:spacing w:val="-2"/>
                <w:sz w:val="24"/>
              </w:rPr>
              <w:t xml:space="preserve"> </w:t>
            </w:r>
            <w:r>
              <w:rPr>
                <w:sz w:val="24"/>
              </w:rPr>
              <w:t>предметами и действиями с ними.</w:t>
            </w:r>
          </w:p>
          <w:p w:rsidR="00D80858" w:rsidRDefault="00A923ED">
            <w:pPr>
              <w:pStyle w:val="TableParagraph"/>
              <w:numPr>
                <w:ilvl w:val="0"/>
                <w:numId w:val="386"/>
              </w:numPr>
              <w:tabs>
                <w:tab w:val="left" w:pos="814"/>
              </w:tabs>
              <w:spacing w:before="1"/>
              <w:ind w:left="814" w:hanging="707"/>
              <w:jc w:val="both"/>
              <w:rPr>
                <w:sz w:val="24"/>
              </w:rPr>
            </w:pPr>
            <w:r>
              <w:rPr>
                <w:sz w:val="24"/>
              </w:rPr>
              <w:t>Окружающий</w:t>
            </w:r>
            <w:r>
              <w:rPr>
                <w:spacing w:val="-8"/>
                <w:sz w:val="24"/>
              </w:rPr>
              <w:t xml:space="preserve"> </w:t>
            </w:r>
            <w:r>
              <w:rPr>
                <w:spacing w:val="-4"/>
                <w:sz w:val="24"/>
              </w:rPr>
              <w:t>мир:</w:t>
            </w:r>
          </w:p>
          <w:p w:rsidR="00D80858" w:rsidRDefault="00A923ED">
            <w:pPr>
              <w:pStyle w:val="TableParagraph"/>
              <w:numPr>
                <w:ilvl w:val="1"/>
                <w:numId w:val="386"/>
              </w:numPr>
              <w:tabs>
                <w:tab w:val="left" w:pos="279"/>
              </w:tabs>
              <w:spacing w:line="270" w:lineRule="atLeast"/>
              <w:ind w:right="100" w:firstLine="0"/>
              <w:jc w:val="both"/>
              <w:rPr>
                <w:sz w:val="24"/>
              </w:rPr>
            </w:pPr>
            <w:r>
              <w:rPr>
                <w:sz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w:t>
            </w:r>
            <w:r>
              <w:rPr>
                <w:spacing w:val="40"/>
                <w:sz w:val="24"/>
              </w:rPr>
              <w:t xml:space="preserve"> </w:t>
            </w:r>
            <w:r>
              <w:rPr>
                <w:sz w:val="24"/>
              </w:rPr>
              <w:t>папа,</w:t>
            </w:r>
            <w:r>
              <w:rPr>
                <w:spacing w:val="15"/>
                <w:sz w:val="24"/>
              </w:rPr>
              <w:t xml:space="preserve"> </w:t>
            </w:r>
            <w:r>
              <w:rPr>
                <w:sz w:val="24"/>
              </w:rPr>
              <w:t>бабушка,</w:t>
            </w:r>
            <w:r>
              <w:rPr>
                <w:spacing w:val="15"/>
                <w:sz w:val="24"/>
              </w:rPr>
              <w:t xml:space="preserve"> </w:t>
            </w:r>
            <w:r>
              <w:rPr>
                <w:sz w:val="24"/>
              </w:rPr>
              <w:t>дедушка</w:t>
            </w:r>
            <w:r>
              <w:rPr>
                <w:spacing w:val="14"/>
                <w:sz w:val="24"/>
              </w:rPr>
              <w:t xml:space="preserve"> </w:t>
            </w:r>
            <w:r>
              <w:rPr>
                <w:sz w:val="24"/>
              </w:rPr>
              <w:t>и</w:t>
            </w:r>
            <w:r>
              <w:rPr>
                <w:spacing w:val="16"/>
                <w:sz w:val="24"/>
              </w:rPr>
              <w:t xml:space="preserve"> </w:t>
            </w:r>
            <w:r>
              <w:rPr>
                <w:sz w:val="24"/>
              </w:rPr>
              <w:t>другие);</w:t>
            </w:r>
            <w:r>
              <w:rPr>
                <w:spacing w:val="15"/>
                <w:sz w:val="24"/>
              </w:rPr>
              <w:t xml:space="preserve"> </w:t>
            </w:r>
            <w:r>
              <w:rPr>
                <w:sz w:val="24"/>
              </w:rPr>
              <w:t>о</w:t>
            </w:r>
            <w:r>
              <w:rPr>
                <w:spacing w:val="15"/>
                <w:sz w:val="24"/>
              </w:rPr>
              <w:t xml:space="preserve"> </w:t>
            </w:r>
            <w:r>
              <w:rPr>
                <w:sz w:val="24"/>
              </w:rPr>
              <w:t>пище</w:t>
            </w:r>
            <w:r>
              <w:rPr>
                <w:spacing w:val="14"/>
                <w:sz w:val="24"/>
              </w:rPr>
              <w:t xml:space="preserve"> </w:t>
            </w:r>
            <w:r>
              <w:rPr>
                <w:sz w:val="24"/>
              </w:rPr>
              <w:t>(хлеб,</w:t>
            </w:r>
            <w:r>
              <w:rPr>
                <w:spacing w:val="15"/>
                <w:sz w:val="24"/>
              </w:rPr>
              <w:t xml:space="preserve"> </w:t>
            </w:r>
            <w:r>
              <w:rPr>
                <w:sz w:val="24"/>
              </w:rPr>
              <w:t>молоко,</w:t>
            </w:r>
            <w:r>
              <w:rPr>
                <w:spacing w:val="15"/>
                <w:sz w:val="24"/>
              </w:rPr>
              <w:t xml:space="preserve"> </w:t>
            </w:r>
            <w:r>
              <w:rPr>
                <w:sz w:val="24"/>
              </w:rPr>
              <w:t>яблоко,</w:t>
            </w:r>
            <w:r>
              <w:rPr>
                <w:spacing w:val="15"/>
                <w:sz w:val="24"/>
              </w:rPr>
              <w:t xml:space="preserve"> </w:t>
            </w:r>
            <w:r>
              <w:rPr>
                <w:sz w:val="24"/>
              </w:rPr>
              <w:t>морковка</w:t>
            </w:r>
            <w:r>
              <w:rPr>
                <w:spacing w:val="13"/>
                <w:sz w:val="24"/>
              </w:rPr>
              <w:t xml:space="preserve"> </w:t>
            </w:r>
            <w:r>
              <w:rPr>
                <w:spacing w:val="-10"/>
                <w:sz w:val="24"/>
              </w:rPr>
              <w:t>и</w:t>
            </w:r>
          </w:p>
        </w:tc>
      </w:tr>
    </w:tbl>
    <w:p w:rsidR="00D80858" w:rsidRDefault="00D80858">
      <w:pPr>
        <w:spacing w:line="270" w:lineRule="atLeast"/>
        <w:jc w:val="both"/>
        <w:rPr>
          <w:sz w:val="24"/>
        </w:rPr>
        <w:sectPr w:rsidR="00D80858">
          <w:footerReference w:type="default" r:id="rId15"/>
          <w:pgSz w:w="16840" w:h="11910" w:orient="landscape"/>
          <w:pgMar w:top="820" w:right="400" w:bottom="700" w:left="460" w:header="0" w:footer="520" w:gutter="0"/>
          <w:pgNumType w:start="27"/>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312"/>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7"/>
              <w:jc w:val="both"/>
              <w:rPr>
                <w:sz w:val="24"/>
              </w:rPr>
            </w:pPr>
            <w:r>
              <w:rPr>
                <w:sz w:val="24"/>
              </w:rPr>
              <w:t>тому подобное); о блюдах (суп, каша,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D80858" w:rsidRDefault="00A923ED">
            <w:pPr>
              <w:pStyle w:val="TableParagraph"/>
              <w:ind w:left="107"/>
              <w:jc w:val="both"/>
              <w:rPr>
                <w:sz w:val="24"/>
              </w:rPr>
            </w:pPr>
            <w:r>
              <w:rPr>
                <w:sz w:val="24"/>
              </w:rPr>
              <w:t>3)</w:t>
            </w:r>
            <w:r>
              <w:rPr>
                <w:spacing w:val="-1"/>
                <w:sz w:val="24"/>
              </w:rPr>
              <w:t xml:space="preserve"> </w:t>
            </w:r>
            <w:r>
              <w:rPr>
                <w:spacing w:val="-2"/>
                <w:sz w:val="24"/>
              </w:rPr>
              <w:t>Природа:</w:t>
            </w:r>
          </w:p>
          <w:p w:rsidR="00D80858" w:rsidRDefault="00A923ED">
            <w:pPr>
              <w:pStyle w:val="TableParagraph"/>
              <w:numPr>
                <w:ilvl w:val="0"/>
                <w:numId w:val="385"/>
              </w:numPr>
              <w:tabs>
                <w:tab w:val="left" w:pos="301"/>
              </w:tabs>
              <w:ind w:right="98" w:firstLine="0"/>
              <w:jc w:val="both"/>
              <w:rPr>
                <w:sz w:val="24"/>
              </w:rPr>
            </w:pPr>
            <w:r>
              <w:rPr>
                <w:sz w:val="24"/>
              </w:rPr>
              <w:t>педагог развивает способности детей узнавать, называть и показывать на картинке и в естественной среде отдельных представителей диких и</w:t>
            </w:r>
            <w:r>
              <w:rPr>
                <w:spacing w:val="40"/>
                <w:sz w:val="24"/>
              </w:rPr>
              <w:t xml:space="preserve"> </w:t>
            </w:r>
            <w:r>
              <w:rPr>
                <w:sz w:val="24"/>
              </w:rPr>
              <w:t>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w:t>
            </w:r>
            <w:r>
              <w:rPr>
                <w:spacing w:val="79"/>
                <w:sz w:val="24"/>
              </w:rPr>
              <w:t xml:space="preserve">  </w:t>
            </w:r>
            <w:r>
              <w:rPr>
                <w:sz w:val="24"/>
              </w:rPr>
              <w:t>признаки</w:t>
            </w:r>
            <w:r>
              <w:rPr>
                <w:spacing w:val="50"/>
                <w:w w:val="150"/>
                <w:sz w:val="24"/>
              </w:rPr>
              <w:t xml:space="preserve">  </w:t>
            </w:r>
            <w:r>
              <w:rPr>
                <w:sz w:val="24"/>
              </w:rPr>
              <w:t>объектов</w:t>
            </w:r>
            <w:r>
              <w:rPr>
                <w:spacing w:val="50"/>
                <w:w w:val="150"/>
                <w:sz w:val="24"/>
              </w:rPr>
              <w:t xml:space="preserve">  </w:t>
            </w:r>
            <w:r>
              <w:rPr>
                <w:sz w:val="24"/>
              </w:rPr>
              <w:t>живой</w:t>
            </w:r>
            <w:r>
              <w:rPr>
                <w:spacing w:val="50"/>
                <w:w w:val="150"/>
                <w:sz w:val="24"/>
              </w:rPr>
              <w:t xml:space="preserve">  </w:t>
            </w:r>
            <w:r>
              <w:rPr>
                <w:sz w:val="24"/>
              </w:rPr>
              <w:t>природы,</w:t>
            </w:r>
            <w:r>
              <w:rPr>
                <w:spacing w:val="50"/>
                <w:w w:val="150"/>
                <w:sz w:val="24"/>
              </w:rPr>
              <w:t xml:space="preserve">  </w:t>
            </w:r>
            <w:r>
              <w:rPr>
                <w:sz w:val="24"/>
              </w:rPr>
              <w:t>побуждает</w:t>
            </w:r>
            <w:r>
              <w:rPr>
                <w:spacing w:val="50"/>
                <w:w w:val="150"/>
                <w:sz w:val="24"/>
              </w:rPr>
              <w:t xml:space="preserve">  </w:t>
            </w:r>
            <w:r>
              <w:rPr>
                <w:spacing w:val="-5"/>
                <w:sz w:val="24"/>
              </w:rPr>
              <w:t>их</w:t>
            </w:r>
          </w:p>
          <w:p w:rsidR="00D80858" w:rsidRDefault="00A923ED">
            <w:pPr>
              <w:pStyle w:val="TableParagraph"/>
              <w:spacing w:line="264" w:lineRule="exact"/>
              <w:ind w:left="107"/>
              <w:jc w:val="both"/>
              <w:rPr>
                <w:sz w:val="24"/>
              </w:rPr>
            </w:pPr>
            <w:r>
              <w:rPr>
                <w:sz w:val="24"/>
              </w:rPr>
              <w:t>рассматривать,</w:t>
            </w:r>
            <w:r>
              <w:rPr>
                <w:spacing w:val="-7"/>
                <w:sz w:val="24"/>
              </w:rPr>
              <w:t xml:space="preserve"> </w:t>
            </w:r>
            <w:r>
              <w:rPr>
                <w:sz w:val="24"/>
              </w:rPr>
              <w:t>положительно</w:t>
            </w:r>
            <w:r>
              <w:rPr>
                <w:spacing w:val="-7"/>
                <w:sz w:val="24"/>
              </w:rPr>
              <w:t xml:space="preserve"> </w:t>
            </w:r>
            <w:r>
              <w:rPr>
                <w:spacing w:val="-2"/>
                <w:sz w:val="24"/>
              </w:rPr>
              <w:t>реагировать.</w:t>
            </w:r>
          </w:p>
        </w:tc>
      </w:tr>
      <w:tr w:rsidR="00D80858">
        <w:trPr>
          <w:trHeight w:val="2484"/>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sz w:val="24"/>
              </w:rPr>
            </w:pPr>
            <w:r>
              <w:rPr>
                <w:sz w:val="24"/>
              </w:rPr>
              <w:t>Решение</w:t>
            </w:r>
            <w:r>
              <w:rPr>
                <w:spacing w:val="80"/>
                <w:w w:val="150"/>
                <w:sz w:val="24"/>
              </w:rPr>
              <w:t xml:space="preserve"> </w:t>
            </w:r>
            <w:r>
              <w:rPr>
                <w:sz w:val="24"/>
              </w:rPr>
              <w:t>совокупных</w:t>
            </w:r>
            <w:r>
              <w:rPr>
                <w:spacing w:val="80"/>
                <w:w w:val="150"/>
                <w:sz w:val="24"/>
              </w:rPr>
              <w:t xml:space="preserve"> </w:t>
            </w:r>
            <w:r>
              <w:rPr>
                <w:sz w:val="24"/>
              </w:rPr>
              <w:t>задач</w:t>
            </w:r>
            <w:r>
              <w:rPr>
                <w:spacing w:val="80"/>
                <w:w w:val="150"/>
                <w:sz w:val="24"/>
              </w:rPr>
              <w:t xml:space="preserve"> </w:t>
            </w:r>
            <w:r>
              <w:rPr>
                <w:sz w:val="24"/>
              </w:rPr>
              <w:t>воспитания</w:t>
            </w:r>
            <w:r>
              <w:rPr>
                <w:spacing w:val="80"/>
                <w:w w:val="150"/>
                <w:sz w:val="24"/>
              </w:rPr>
              <w:t xml:space="preserve"> </w:t>
            </w:r>
            <w:r>
              <w:rPr>
                <w:sz w:val="24"/>
              </w:rPr>
              <w:t>в</w:t>
            </w:r>
            <w:r>
              <w:rPr>
                <w:spacing w:val="79"/>
                <w:w w:val="150"/>
                <w:sz w:val="24"/>
              </w:rPr>
              <w:t xml:space="preserve"> </w:t>
            </w:r>
            <w:r>
              <w:rPr>
                <w:sz w:val="24"/>
              </w:rPr>
              <w:t>рамках</w:t>
            </w:r>
            <w:r>
              <w:rPr>
                <w:spacing w:val="80"/>
                <w:w w:val="150"/>
                <w:sz w:val="24"/>
              </w:rPr>
              <w:t xml:space="preserve"> </w:t>
            </w:r>
            <w:r>
              <w:rPr>
                <w:sz w:val="24"/>
              </w:rPr>
              <w:t>образовательной</w:t>
            </w:r>
            <w:r>
              <w:rPr>
                <w:spacing w:val="80"/>
                <w:w w:val="150"/>
                <w:sz w:val="24"/>
              </w:rPr>
              <w:t xml:space="preserve"> </w:t>
            </w:r>
            <w:r>
              <w:rPr>
                <w:sz w:val="24"/>
              </w:rPr>
              <w:t>области</w:t>
            </w:r>
            <w:r>
              <w:rPr>
                <w:spacing w:val="80"/>
                <w:w w:val="150"/>
                <w:sz w:val="24"/>
              </w:rPr>
              <w:t xml:space="preserve"> </w:t>
            </w:r>
            <w:r>
              <w:rPr>
                <w:sz w:val="24"/>
              </w:rPr>
              <w:t>«Познавательное</w:t>
            </w:r>
            <w:r>
              <w:rPr>
                <w:spacing w:val="80"/>
                <w:w w:val="150"/>
                <w:sz w:val="24"/>
              </w:rPr>
              <w:t xml:space="preserve"> </w:t>
            </w:r>
            <w:r>
              <w:rPr>
                <w:sz w:val="24"/>
              </w:rPr>
              <w:t>развитие»</w:t>
            </w:r>
            <w:r>
              <w:rPr>
                <w:spacing w:val="80"/>
                <w:sz w:val="24"/>
              </w:rPr>
              <w:t xml:space="preserve"> </w:t>
            </w:r>
            <w:r>
              <w:rPr>
                <w:sz w:val="24"/>
              </w:rPr>
              <w:t>направлено</w:t>
            </w:r>
            <w:r>
              <w:rPr>
                <w:spacing w:val="80"/>
                <w:w w:val="150"/>
                <w:sz w:val="24"/>
              </w:rPr>
              <w:t xml:space="preserve"> </w:t>
            </w:r>
            <w:r>
              <w:rPr>
                <w:sz w:val="24"/>
              </w:rPr>
              <w:t xml:space="preserve">на приобщение детей к ценностям </w:t>
            </w:r>
            <w:r>
              <w:rPr>
                <w:b/>
                <w:sz w:val="24"/>
              </w:rPr>
              <w:t>«Человек», «Семья», «Познание», «Родина» и «Природа»</w:t>
            </w:r>
            <w:r>
              <w:rPr>
                <w:sz w:val="24"/>
              </w:rPr>
              <w:t>, что предполагает:</w:t>
            </w:r>
          </w:p>
          <w:p w:rsidR="00D80858" w:rsidRDefault="00A923ED">
            <w:pPr>
              <w:pStyle w:val="TableParagraph"/>
              <w:numPr>
                <w:ilvl w:val="0"/>
                <w:numId w:val="384"/>
              </w:numPr>
              <w:tabs>
                <w:tab w:val="left" w:pos="253"/>
              </w:tabs>
              <w:ind w:left="253" w:hanging="143"/>
              <w:rPr>
                <w:sz w:val="24"/>
              </w:rPr>
            </w:pPr>
            <w:r>
              <w:rPr>
                <w:sz w:val="24"/>
              </w:rPr>
              <w:t>воспитание</w:t>
            </w:r>
            <w:r>
              <w:rPr>
                <w:spacing w:val="-7"/>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знанию</w:t>
            </w:r>
            <w:r>
              <w:rPr>
                <w:spacing w:val="-6"/>
                <w:sz w:val="24"/>
              </w:rPr>
              <w:t xml:space="preserve"> </w:t>
            </w:r>
            <w:r>
              <w:rPr>
                <w:sz w:val="24"/>
              </w:rPr>
              <w:t>как</w:t>
            </w:r>
            <w:r>
              <w:rPr>
                <w:spacing w:val="1"/>
                <w:sz w:val="24"/>
              </w:rPr>
              <w:t xml:space="preserve"> </w:t>
            </w:r>
            <w:r>
              <w:rPr>
                <w:sz w:val="24"/>
              </w:rPr>
              <w:t>ценности,</w:t>
            </w:r>
            <w:r>
              <w:rPr>
                <w:spacing w:val="-4"/>
                <w:sz w:val="24"/>
              </w:rPr>
              <w:t xml:space="preserve"> </w:t>
            </w:r>
            <w:r>
              <w:rPr>
                <w:sz w:val="24"/>
              </w:rPr>
              <w:t>понимание</w:t>
            </w:r>
            <w:r>
              <w:rPr>
                <w:spacing w:val="-4"/>
                <w:sz w:val="24"/>
              </w:rPr>
              <w:t xml:space="preserve"> </w:t>
            </w:r>
            <w:r>
              <w:rPr>
                <w:sz w:val="24"/>
              </w:rPr>
              <w:t>значения</w:t>
            </w:r>
            <w:r>
              <w:rPr>
                <w:spacing w:val="-6"/>
                <w:sz w:val="24"/>
              </w:rPr>
              <w:t xml:space="preserve"> </w:t>
            </w:r>
            <w:r>
              <w:rPr>
                <w:sz w:val="24"/>
              </w:rPr>
              <w:t>образования</w:t>
            </w:r>
            <w:r>
              <w:rPr>
                <w:spacing w:val="-3"/>
                <w:sz w:val="24"/>
              </w:rPr>
              <w:t xml:space="preserve"> </w:t>
            </w:r>
            <w:r>
              <w:rPr>
                <w:sz w:val="24"/>
              </w:rPr>
              <w:t>для</w:t>
            </w:r>
            <w:r>
              <w:rPr>
                <w:spacing w:val="-4"/>
                <w:sz w:val="24"/>
              </w:rPr>
              <w:t xml:space="preserve"> </w:t>
            </w:r>
            <w:r>
              <w:rPr>
                <w:sz w:val="24"/>
              </w:rPr>
              <w:t>человека,</w:t>
            </w:r>
            <w:r>
              <w:rPr>
                <w:spacing w:val="-3"/>
                <w:sz w:val="24"/>
              </w:rPr>
              <w:t xml:space="preserve"> </w:t>
            </w:r>
            <w:r>
              <w:rPr>
                <w:sz w:val="24"/>
              </w:rPr>
              <w:t>общества,</w:t>
            </w:r>
            <w:r>
              <w:rPr>
                <w:spacing w:val="-3"/>
                <w:sz w:val="24"/>
              </w:rPr>
              <w:t xml:space="preserve"> </w:t>
            </w:r>
            <w:r>
              <w:rPr>
                <w:spacing w:val="-2"/>
                <w:sz w:val="24"/>
              </w:rPr>
              <w:t>страны;</w:t>
            </w:r>
          </w:p>
          <w:p w:rsidR="00D80858" w:rsidRDefault="00A923ED">
            <w:pPr>
              <w:pStyle w:val="TableParagraph"/>
              <w:numPr>
                <w:ilvl w:val="0"/>
                <w:numId w:val="384"/>
              </w:numPr>
              <w:tabs>
                <w:tab w:val="left" w:pos="284"/>
              </w:tabs>
              <w:ind w:right="110" w:firstLine="0"/>
              <w:rPr>
                <w:sz w:val="24"/>
              </w:rPr>
            </w:pPr>
            <w:r>
              <w:rPr>
                <w:sz w:val="24"/>
              </w:rPr>
              <w:t>приобщение</w:t>
            </w:r>
            <w:r>
              <w:rPr>
                <w:spacing w:val="28"/>
                <w:sz w:val="24"/>
              </w:rPr>
              <w:t xml:space="preserve"> </w:t>
            </w:r>
            <w:r>
              <w:rPr>
                <w:sz w:val="24"/>
              </w:rPr>
              <w:t>к</w:t>
            </w:r>
            <w:r>
              <w:rPr>
                <w:spacing w:val="29"/>
                <w:sz w:val="24"/>
              </w:rPr>
              <w:t xml:space="preserve"> </w:t>
            </w:r>
            <w:r>
              <w:rPr>
                <w:sz w:val="24"/>
              </w:rPr>
              <w:t>отечественным</w:t>
            </w:r>
            <w:r>
              <w:rPr>
                <w:spacing w:val="27"/>
                <w:sz w:val="24"/>
              </w:rPr>
              <w:t xml:space="preserve"> </w:t>
            </w:r>
            <w:r>
              <w:rPr>
                <w:sz w:val="24"/>
              </w:rPr>
              <w:t>традициям</w:t>
            </w:r>
            <w:r>
              <w:rPr>
                <w:spacing w:val="28"/>
                <w:sz w:val="24"/>
              </w:rPr>
              <w:t xml:space="preserve"> </w:t>
            </w:r>
            <w:r>
              <w:rPr>
                <w:sz w:val="24"/>
              </w:rPr>
              <w:t>и</w:t>
            </w:r>
            <w:r>
              <w:rPr>
                <w:spacing w:val="29"/>
                <w:sz w:val="24"/>
              </w:rPr>
              <w:t xml:space="preserve"> </w:t>
            </w:r>
            <w:r>
              <w:rPr>
                <w:sz w:val="24"/>
              </w:rPr>
              <w:t>праздникам,</w:t>
            </w:r>
            <w:r>
              <w:rPr>
                <w:spacing w:val="28"/>
                <w:sz w:val="24"/>
              </w:rPr>
              <w:t xml:space="preserve"> </w:t>
            </w:r>
            <w:r>
              <w:rPr>
                <w:sz w:val="24"/>
              </w:rPr>
              <w:t>к</w:t>
            </w:r>
            <w:r>
              <w:rPr>
                <w:spacing w:val="29"/>
                <w:sz w:val="24"/>
              </w:rPr>
              <w:t xml:space="preserve"> </w:t>
            </w:r>
            <w:r>
              <w:rPr>
                <w:sz w:val="24"/>
              </w:rPr>
              <w:t>истории</w:t>
            </w:r>
            <w:r>
              <w:rPr>
                <w:spacing w:val="27"/>
                <w:sz w:val="24"/>
              </w:rPr>
              <w:t xml:space="preserve"> </w:t>
            </w:r>
            <w:r>
              <w:rPr>
                <w:sz w:val="24"/>
              </w:rPr>
              <w:t>и</w:t>
            </w:r>
            <w:r>
              <w:rPr>
                <w:spacing w:val="29"/>
                <w:sz w:val="24"/>
              </w:rPr>
              <w:t xml:space="preserve"> </w:t>
            </w:r>
            <w:r>
              <w:rPr>
                <w:sz w:val="24"/>
              </w:rPr>
              <w:t>достижениям</w:t>
            </w:r>
            <w:r>
              <w:rPr>
                <w:spacing w:val="28"/>
                <w:sz w:val="24"/>
              </w:rPr>
              <w:t xml:space="preserve"> </w:t>
            </w:r>
            <w:r>
              <w:rPr>
                <w:sz w:val="24"/>
              </w:rPr>
              <w:t>родной</w:t>
            </w:r>
            <w:r>
              <w:rPr>
                <w:spacing w:val="29"/>
                <w:sz w:val="24"/>
              </w:rPr>
              <w:t xml:space="preserve"> </w:t>
            </w:r>
            <w:r>
              <w:rPr>
                <w:sz w:val="24"/>
              </w:rPr>
              <w:t>страны,</w:t>
            </w:r>
            <w:r>
              <w:rPr>
                <w:spacing w:val="28"/>
                <w:sz w:val="24"/>
              </w:rPr>
              <w:t xml:space="preserve"> </w:t>
            </w:r>
            <w:r>
              <w:rPr>
                <w:sz w:val="24"/>
              </w:rPr>
              <w:t>к</w:t>
            </w:r>
            <w:r>
              <w:rPr>
                <w:spacing w:val="29"/>
                <w:sz w:val="24"/>
              </w:rPr>
              <w:t xml:space="preserve"> </w:t>
            </w:r>
            <w:r>
              <w:rPr>
                <w:sz w:val="24"/>
              </w:rPr>
              <w:t>культурному</w:t>
            </w:r>
            <w:r>
              <w:rPr>
                <w:spacing w:val="25"/>
                <w:sz w:val="24"/>
              </w:rPr>
              <w:t xml:space="preserve"> </w:t>
            </w:r>
            <w:r>
              <w:rPr>
                <w:sz w:val="24"/>
              </w:rPr>
              <w:t>наследию народов России;</w:t>
            </w:r>
          </w:p>
          <w:p w:rsidR="00D80858" w:rsidRDefault="00A923ED">
            <w:pPr>
              <w:pStyle w:val="TableParagraph"/>
              <w:numPr>
                <w:ilvl w:val="0"/>
                <w:numId w:val="384"/>
              </w:numPr>
              <w:tabs>
                <w:tab w:val="left" w:pos="253"/>
              </w:tabs>
              <w:ind w:left="253" w:hanging="143"/>
              <w:rPr>
                <w:sz w:val="24"/>
              </w:rPr>
            </w:pPr>
            <w:r>
              <w:rPr>
                <w:sz w:val="24"/>
              </w:rPr>
              <w:t>воспитание</w:t>
            </w:r>
            <w:r>
              <w:rPr>
                <w:spacing w:val="-5"/>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людям</w:t>
            </w:r>
            <w:r>
              <w:rPr>
                <w:spacing w:val="-1"/>
                <w:sz w:val="24"/>
              </w:rPr>
              <w:t xml:space="preserve"> </w:t>
            </w:r>
            <w:r>
              <w:rPr>
                <w:sz w:val="24"/>
              </w:rPr>
              <w:t>-</w:t>
            </w:r>
            <w:r>
              <w:rPr>
                <w:spacing w:val="-4"/>
                <w:sz w:val="24"/>
              </w:rPr>
              <w:t xml:space="preserve"> </w:t>
            </w:r>
            <w:r>
              <w:rPr>
                <w:sz w:val="24"/>
              </w:rPr>
              <w:t>представителям</w:t>
            </w:r>
            <w:r>
              <w:rPr>
                <w:spacing w:val="-4"/>
                <w:sz w:val="24"/>
              </w:rPr>
              <w:t xml:space="preserve"> </w:t>
            </w:r>
            <w:r>
              <w:rPr>
                <w:sz w:val="24"/>
              </w:rPr>
              <w:t>разных</w:t>
            </w:r>
            <w:r>
              <w:rPr>
                <w:spacing w:val="-4"/>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независимо</w:t>
            </w:r>
            <w:r>
              <w:rPr>
                <w:spacing w:val="-3"/>
                <w:sz w:val="24"/>
              </w:rPr>
              <w:t xml:space="preserve"> </w:t>
            </w:r>
            <w:r>
              <w:rPr>
                <w:sz w:val="24"/>
              </w:rPr>
              <w:t>от</w:t>
            </w:r>
            <w:r>
              <w:rPr>
                <w:spacing w:val="-5"/>
                <w:sz w:val="24"/>
              </w:rPr>
              <w:t xml:space="preserve"> </w:t>
            </w:r>
            <w:r>
              <w:rPr>
                <w:sz w:val="24"/>
              </w:rPr>
              <w:t>их</w:t>
            </w:r>
            <w:r>
              <w:rPr>
                <w:spacing w:val="-1"/>
                <w:sz w:val="24"/>
              </w:rPr>
              <w:t xml:space="preserve"> </w:t>
            </w:r>
            <w:r>
              <w:rPr>
                <w:sz w:val="24"/>
              </w:rPr>
              <w:t>этнической</w:t>
            </w:r>
            <w:r>
              <w:rPr>
                <w:spacing w:val="-5"/>
                <w:sz w:val="24"/>
              </w:rPr>
              <w:t xml:space="preserve"> </w:t>
            </w:r>
            <w:r>
              <w:rPr>
                <w:spacing w:val="-2"/>
                <w:sz w:val="24"/>
              </w:rPr>
              <w:t>принадлежности;</w:t>
            </w:r>
          </w:p>
          <w:p w:rsidR="00D80858" w:rsidRDefault="00A923ED">
            <w:pPr>
              <w:pStyle w:val="TableParagraph"/>
              <w:numPr>
                <w:ilvl w:val="0"/>
                <w:numId w:val="384"/>
              </w:numPr>
              <w:tabs>
                <w:tab w:val="left" w:pos="253"/>
              </w:tabs>
              <w:ind w:left="253" w:hanging="143"/>
              <w:rPr>
                <w:sz w:val="24"/>
              </w:rPr>
            </w:pPr>
            <w:r>
              <w:rPr>
                <w:sz w:val="24"/>
              </w:rPr>
              <w:t>воспитание</w:t>
            </w:r>
            <w:r>
              <w:rPr>
                <w:spacing w:val="-6"/>
                <w:sz w:val="24"/>
              </w:rPr>
              <w:t xml:space="preserve"> </w:t>
            </w:r>
            <w:r>
              <w:rPr>
                <w:sz w:val="24"/>
              </w:rPr>
              <w:t>уважительного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государственным</w:t>
            </w:r>
            <w:r>
              <w:rPr>
                <w:spacing w:val="-6"/>
                <w:sz w:val="24"/>
              </w:rPr>
              <w:t xml:space="preserve"> </w:t>
            </w:r>
            <w:r>
              <w:rPr>
                <w:sz w:val="24"/>
              </w:rPr>
              <w:t>символам</w:t>
            </w:r>
            <w:r>
              <w:rPr>
                <w:spacing w:val="-3"/>
                <w:sz w:val="24"/>
              </w:rPr>
              <w:t xml:space="preserve"> </w:t>
            </w:r>
            <w:r>
              <w:rPr>
                <w:sz w:val="24"/>
              </w:rPr>
              <w:t>страны</w:t>
            </w:r>
            <w:r>
              <w:rPr>
                <w:spacing w:val="-4"/>
                <w:sz w:val="24"/>
              </w:rPr>
              <w:t xml:space="preserve"> </w:t>
            </w:r>
            <w:r>
              <w:rPr>
                <w:sz w:val="24"/>
              </w:rPr>
              <w:t>(флагу,</w:t>
            </w:r>
            <w:r>
              <w:rPr>
                <w:spacing w:val="-4"/>
                <w:sz w:val="24"/>
              </w:rPr>
              <w:t xml:space="preserve"> </w:t>
            </w:r>
            <w:r>
              <w:rPr>
                <w:sz w:val="24"/>
              </w:rPr>
              <w:t>гербу,</w:t>
            </w:r>
            <w:r>
              <w:rPr>
                <w:spacing w:val="-4"/>
                <w:sz w:val="24"/>
              </w:rPr>
              <w:t xml:space="preserve"> </w:t>
            </w:r>
            <w:r>
              <w:rPr>
                <w:spacing w:val="-2"/>
                <w:sz w:val="24"/>
              </w:rPr>
              <w:t>гимну);</w:t>
            </w:r>
          </w:p>
          <w:p w:rsidR="00D80858" w:rsidRDefault="00A923ED">
            <w:pPr>
              <w:pStyle w:val="TableParagraph"/>
              <w:numPr>
                <w:ilvl w:val="0"/>
                <w:numId w:val="384"/>
              </w:numPr>
              <w:tabs>
                <w:tab w:val="left" w:pos="299"/>
              </w:tabs>
              <w:spacing w:line="270" w:lineRule="atLeast"/>
              <w:ind w:right="94" w:firstLine="0"/>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приобретение</w:t>
            </w:r>
            <w:r>
              <w:rPr>
                <w:spacing w:val="40"/>
                <w:sz w:val="24"/>
              </w:rPr>
              <w:t xml:space="preserve"> </w:t>
            </w:r>
            <w:r>
              <w:rPr>
                <w:sz w:val="24"/>
              </w:rPr>
              <w:t>первого</w:t>
            </w:r>
            <w:r>
              <w:rPr>
                <w:spacing w:val="40"/>
                <w:sz w:val="24"/>
              </w:rPr>
              <w:t xml:space="preserve"> </w:t>
            </w:r>
            <w:r>
              <w:rPr>
                <w:sz w:val="24"/>
              </w:rPr>
              <w:t>опыта действий по сохранению природы.</w:t>
            </w:r>
          </w:p>
        </w:tc>
      </w:tr>
      <w:tr w:rsidR="00D80858">
        <w:trPr>
          <w:trHeight w:val="275"/>
        </w:trPr>
        <w:tc>
          <w:tcPr>
            <w:tcW w:w="2206" w:type="dxa"/>
            <w:vMerge w:val="restart"/>
          </w:tcPr>
          <w:p w:rsidR="00D80858" w:rsidRDefault="00A923ED">
            <w:pPr>
              <w:pStyle w:val="TableParagraph"/>
              <w:spacing w:line="273" w:lineRule="exact"/>
              <w:ind w:left="107"/>
              <w:rPr>
                <w:b/>
                <w:sz w:val="24"/>
              </w:rPr>
            </w:pPr>
            <w:r>
              <w:rPr>
                <w:b/>
                <w:sz w:val="24"/>
              </w:rPr>
              <w:t>Речевое</w:t>
            </w:r>
            <w:r>
              <w:rPr>
                <w:b/>
                <w:spacing w:val="-3"/>
                <w:sz w:val="24"/>
              </w:rPr>
              <w:t xml:space="preserve"> </w:t>
            </w:r>
            <w:r>
              <w:rPr>
                <w:b/>
                <w:spacing w:val="-2"/>
                <w:sz w:val="24"/>
              </w:rPr>
              <w:t>развитие</w:t>
            </w:r>
          </w:p>
        </w:tc>
        <w:tc>
          <w:tcPr>
            <w:tcW w:w="13560" w:type="dxa"/>
            <w:gridSpan w:val="2"/>
          </w:tcPr>
          <w:p w:rsidR="00D80858" w:rsidRDefault="00A923ED">
            <w:pPr>
              <w:pStyle w:val="TableParagraph"/>
              <w:spacing w:line="256" w:lineRule="exact"/>
              <w:ind w:left="6"/>
              <w:jc w:val="center"/>
              <w:rPr>
                <w:b/>
                <w:i/>
                <w:sz w:val="24"/>
              </w:rPr>
            </w:pPr>
            <w:r>
              <w:rPr>
                <w:b/>
                <w:i/>
                <w:sz w:val="24"/>
              </w:rPr>
              <w:t>от</w:t>
            </w:r>
            <w:r>
              <w:rPr>
                <w:b/>
                <w:i/>
                <w:spacing w:val="1"/>
                <w:sz w:val="24"/>
              </w:rPr>
              <w:t xml:space="preserve"> </w:t>
            </w:r>
            <w:r>
              <w:rPr>
                <w:b/>
                <w:i/>
                <w:sz w:val="24"/>
              </w:rPr>
              <w:t>1</w:t>
            </w:r>
            <w:r>
              <w:rPr>
                <w:b/>
                <w:i/>
                <w:spacing w:val="-1"/>
                <w:sz w:val="24"/>
              </w:rPr>
              <w:t xml:space="preserve"> </w:t>
            </w:r>
            <w:r>
              <w:rPr>
                <w:b/>
                <w:i/>
                <w:sz w:val="24"/>
              </w:rPr>
              <w:t>года</w:t>
            </w:r>
            <w:r>
              <w:rPr>
                <w:b/>
                <w:i/>
                <w:spacing w:val="-1"/>
                <w:sz w:val="24"/>
              </w:rPr>
              <w:t xml:space="preserve"> </w:t>
            </w:r>
            <w:r>
              <w:rPr>
                <w:b/>
                <w:i/>
                <w:sz w:val="24"/>
              </w:rPr>
              <w:t>до 1</w:t>
            </w:r>
            <w:r>
              <w:rPr>
                <w:b/>
                <w:i/>
                <w:spacing w:val="-1"/>
                <w:sz w:val="24"/>
              </w:rPr>
              <w:t xml:space="preserve"> </w:t>
            </w:r>
            <w:r>
              <w:rPr>
                <w:b/>
                <w:i/>
                <w:sz w:val="24"/>
              </w:rPr>
              <w:t>года</w:t>
            </w:r>
            <w:r>
              <w:rPr>
                <w:b/>
                <w:i/>
                <w:spacing w:val="-1"/>
                <w:sz w:val="24"/>
              </w:rPr>
              <w:t xml:space="preserve"> </w:t>
            </w:r>
            <w:r>
              <w:rPr>
                <w:b/>
                <w:i/>
                <w:sz w:val="24"/>
              </w:rPr>
              <w:t>6</w:t>
            </w:r>
            <w:r>
              <w:rPr>
                <w:b/>
                <w:i/>
                <w:spacing w:val="-3"/>
                <w:sz w:val="24"/>
              </w:rPr>
              <w:t xml:space="preserve"> </w:t>
            </w:r>
            <w:r>
              <w:rPr>
                <w:b/>
                <w:i/>
                <w:spacing w:val="-2"/>
                <w:sz w:val="24"/>
              </w:rPr>
              <w:t>месяцев</w:t>
            </w:r>
          </w:p>
        </w:tc>
      </w:tr>
      <w:tr w:rsidR="00D80858">
        <w:trPr>
          <w:trHeight w:val="358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83"/>
              </w:numPr>
              <w:tabs>
                <w:tab w:val="left" w:pos="337"/>
              </w:tabs>
              <w:ind w:right="96" w:firstLine="0"/>
              <w:jc w:val="both"/>
              <w:rPr>
                <w:sz w:val="24"/>
              </w:rPr>
            </w:pPr>
            <w:r>
              <w:rPr>
                <w:sz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D80858" w:rsidRDefault="00A923ED">
            <w:pPr>
              <w:pStyle w:val="TableParagraph"/>
              <w:numPr>
                <w:ilvl w:val="0"/>
                <w:numId w:val="383"/>
              </w:numPr>
              <w:tabs>
                <w:tab w:val="left" w:pos="524"/>
              </w:tabs>
              <w:spacing w:line="270" w:lineRule="atLeast"/>
              <w:ind w:right="98" w:firstLine="0"/>
              <w:jc w:val="both"/>
              <w:rPr>
                <w:sz w:val="24"/>
              </w:rPr>
            </w:pPr>
            <w:r>
              <w:rPr>
                <w:sz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w:t>
            </w:r>
            <w:r>
              <w:rPr>
                <w:spacing w:val="77"/>
                <w:sz w:val="24"/>
              </w:rPr>
              <w:t xml:space="preserve"> </w:t>
            </w:r>
            <w:r>
              <w:rPr>
                <w:sz w:val="24"/>
              </w:rPr>
              <w:t>слова,</w:t>
            </w:r>
            <w:r>
              <w:rPr>
                <w:spacing w:val="78"/>
                <w:sz w:val="24"/>
              </w:rPr>
              <w:t xml:space="preserve"> </w:t>
            </w:r>
            <w:r>
              <w:rPr>
                <w:sz w:val="24"/>
              </w:rPr>
              <w:t>обозначающие</w:t>
            </w:r>
            <w:r>
              <w:rPr>
                <w:spacing w:val="77"/>
                <w:sz w:val="24"/>
              </w:rPr>
              <w:t xml:space="preserve"> </w:t>
            </w:r>
            <w:r>
              <w:rPr>
                <w:spacing w:val="-2"/>
                <w:sz w:val="24"/>
              </w:rPr>
              <w:t>близких</w:t>
            </w:r>
          </w:p>
        </w:tc>
        <w:tc>
          <w:tcPr>
            <w:tcW w:w="8327" w:type="dxa"/>
          </w:tcPr>
          <w:p w:rsidR="00D80858" w:rsidRDefault="00A923ED">
            <w:pPr>
              <w:pStyle w:val="TableParagraph"/>
              <w:numPr>
                <w:ilvl w:val="0"/>
                <w:numId w:val="382"/>
              </w:numPr>
              <w:tabs>
                <w:tab w:val="left" w:pos="349"/>
              </w:tabs>
              <w:ind w:right="102" w:firstLine="0"/>
              <w:jc w:val="both"/>
              <w:rPr>
                <w:sz w:val="24"/>
              </w:rPr>
            </w:pPr>
            <w:r>
              <w:rPr>
                <w:sz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D80858" w:rsidRDefault="00A923ED">
            <w:pPr>
              <w:pStyle w:val="TableParagraph"/>
              <w:numPr>
                <w:ilvl w:val="0"/>
                <w:numId w:val="382"/>
              </w:numPr>
              <w:tabs>
                <w:tab w:val="left" w:pos="308"/>
              </w:tabs>
              <w:ind w:right="100" w:firstLine="0"/>
              <w:jc w:val="both"/>
              <w:rPr>
                <w:sz w:val="24"/>
              </w:rPr>
            </w:pPr>
            <w:r>
              <w:rPr>
                <w:sz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tc>
      </w:tr>
    </w:tbl>
    <w:p w:rsidR="00D80858" w:rsidRDefault="00D80858">
      <w:pPr>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796"/>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ind w:right="99"/>
              <w:jc w:val="both"/>
              <w:rPr>
                <w:sz w:val="24"/>
              </w:rPr>
            </w:pPr>
            <w:r>
              <w:rPr>
                <w:sz w:val="24"/>
              </w:rPr>
              <w:t>ребёнку людей, знакомые предметы и игрушки, некоторые действия; добиваться от детей коротких фраз; воспитывать у детей</w:t>
            </w:r>
            <w:r>
              <w:rPr>
                <w:spacing w:val="40"/>
                <w:sz w:val="24"/>
              </w:rPr>
              <w:t xml:space="preserve"> </w:t>
            </w:r>
            <w:r>
              <w:rPr>
                <w:sz w:val="24"/>
              </w:rPr>
              <w:t>потребность в общении;</w:t>
            </w:r>
          </w:p>
          <w:p w:rsidR="00D80858" w:rsidRDefault="00A923ED">
            <w:pPr>
              <w:pStyle w:val="TableParagraph"/>
              <w:numPr>
                <w:ilvl w:val="0"/>
                <w:numId w:val="381"/>
              </w:numPr>
              <w:tabs>
                <w:tab w:val="left" w:pos="599"/>
              </w:tabs>
              <w:ind w:right="96" w:firstLine="0"/>
              <w:jc w:val="both"/>
              <w:rPr>
                <w:sz w:val="24"/>
              </w:rPr>
            </w:pPr>
            <w:r>
              <w:rPr>
                <w:sz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w:t>
            </w:r>
            <w:r>
              <w:rPr>
                <w:spacing w:val="40"/>
                <w:sz w:val="24"/>
              </w:rPr>
              <w:t xml:space="preserve"> </w:t>
            </w:r>
            <w:r>
              <w:rPr>
                <w:sz w:val="24"/>
              </w:rPr>
              <w:t>игровыми действиями с игрушками;</w:t>
            </w:r>
          </w:p>
          <w:p w:rsidR="00D80858" w:rsidRDefault="00A923ED">
            <w:pPr>
              <w:pStyle w:val="TableParagraph"/>
              <w:numPr>
                <w:ilvl w:val="0"/>
                <w:numId w:val="381"/>
              </w:numPr>
              <w:tabs>
                <w:tab w:val="left" w:pos="426"/>
              </w:tabs>
              <w:ind w:right="99" w:firstLine="0"/>
              <w:jc w:val="both"/>
              <w:rPr>
                <w:sz w:val="24"/>
              </w:rPr>
            </w:pPr>
            <w:r>
              <w:rPr>
                <w:sz w:val="24"/>
              </w:rPr>
              <w:t>реагировать улыбкой и движениями на эмоциональные реакции малыша при чтении и пропевании фольклорных текстов;</w:t>
            </w:r>
          </w:p>
          <w:p w:rsidR="00D80858" w:rsidRDefault="00A923ED">
            <w:pPr>
              <w:pStyle w:val="TableParagraph"/>
              <w:numPr>
                <w:ilvl w:val="0"/>
                <w:numId w:val="381"/>
              </w:numPr>
              <w:tabs>
                <w:tab w:val="left" w:pos="332"/>
              </w:tabs>
              <w:ind w:right="99" w:firstLine="0"/>
              <w:jc w:val="both"/>
              <w:rPr>
                <w:sz w:val="24"/>
              </w:rPr>
            </w:pPr>
            <w:r>
              <w:rPr>
                <w:sz w:val="24"/>
              </w:rPr>
              <w:t xml:space="preserve">побуждать к повторению за педагогом при чтении слов стихотворного текста, песенок, выполнению действий, о которых идет речь в </w:t>
            </w:r>
            <w:r>
              <w:rPr>
                <w:spacing w:val="-2"/>
                <w:sz w:val="24"/>
              </w:rPr>
              <w:t>произведении;</w:t>
            </w:r>
          </w:p>
          <w:p w:rsidR="00D80858" w:rsidRDefault="00A923ED">
            <w:pPr>
              <w:pStyle w:val="TableParagraph"/>
              <w:numPr>
                <w:ilvl w:val="0"/>
                <w:numId w:val="381"/>
              </w:numPr>
              <w:tabs>
                <w:tab w:val="left" w:pos="292"/>
              </w:tabs>
              <w:ind w:right="95" w:firstLine="0"/>
              <w:jc w:val="both"/>
              <w:rPr>
                <w:sz w:val="24"/>
              </w:rPr>
            </w:pPr>
            <w:r>
              <w:rPr>
                <w:sz w:val="24"/>
              </w:rPr>
              <w:t>рассматривать вместе с педагогом и узнавать изображенные в книжках- картинках предметы</w:t>
            </w:r>
            <w:r>
              <w:rPr>
                <w:spacing w:val="40"/>
                <w:sz w:val="24"/>
              </w:rPr>
              <w:t xml:space="preserve"> </w:t>
            </w:r>
            <w:r>
              <w:rPr>
                <w:sz w:val="24"/>
              </w:rPr>
              <w:t>и</w:t>
            </w:r>
            <w:r>
              <w:rPr>
                <w:spacing w:val="74"/>
                <w:w w:val="150"/>
                <w:sz w:val="24"/>
              </w:rPr>
              <w:t xml:space="preserve">  </w:t>
            </w:r>
            <w:r>
              <w:rPr>
                <w:sz w:val="24"/>
              </w:rPr>
              <w:t>действия,</w:t>
            </w:r>
            <w:r>
              <w:rPr>
                <w:spacing w:val="75"/>
                <w:w w:val="150"/>
                <w:sz w:val="24"/>
              </w:rPr>
              <w:t xml:space="preserve">  </w:t>
            </w:r>
            <w:r>
              <w:rPr>
                <w:sz w:val="24"/>
              </w:rPr>
              <w:t>о</w:t>
            </w:r>
            <w:r>
              <w:rPr>
                <w:spacing w:val="73"/>
                <w:w w:val="150"/>
                <w:sz w:val="24"/>
              </w:rPr>
              <w:t xml:space="preserve">  </w:t>
            </w:r>
            <w:r>
              <w:rPr>
                <w:sz w:val="24"/>
              </w:rPr>
              <w:t>которых</w:t>
            </w:r>
            <w:r>
              <w:rPr>
                <w:spacing w:val="76"/>
                <w:w w:val="150"/>
                <w:sz w:val="24"/>
              </w:rPr>
              <w:t xml:space="preserve">  </w:t>
            </w:r>
            <w:r>
              <w:rPr>
                <w:sz w:val="24"/>
              </w:rPr>
              <w:t>говорилось</w:t>
            </w:r>
            <w:r>
              <w:rPr>
                <w:spacing w:val="74"/>
                <w:w w:val="150"/>
                <w:sz w:val="24"/>
              </w:rPr>
              <w:t xml:space="preserve">  </w:t>
            </w:r>
            <w:r>
              <w:rPr>
                <w:spacing w:val="-10"/>
                <w:sz w:val="24"/>
              </w:rPr>
              <w:t>в</w:t>
            </w:r>
          </w:p>
          <w:p w:rsidR="00D80858" w:rsidRDefault="00A923ED">
            <w:pPr>
              <w:pStyle w:val="TableParagraph"/>
              <w:spacing w:line="264" w:lineRule="exact"/>
              <w:rPr>
                <w:sz w:val="24"/>
              </w:rPr>
            </w:pPr>
            <w:r>
              <w:rPr>
                <w:spacing w:val="-2"/>
                <w:sz w:val="24"/>
              </w:rPr>
              <w:t>произведении;</w:t>
            </w:r>
          </w:p>
        </w:tc>
        <w:tc>
          <w:tcPr>
            <w:tcW w:w="8327" w:type="dxa"/>
          </w:tcPr>
          <w:p w:rsidR="00D80858" w:rsidRDefault="00D80858">
            <w:pPr>
              <w:pStyle w:val="TableParagraph"/>
              <w:ind w:left="0"/>
              <w:rPr>
                <w:sz w:val="24"/>
              </w:rPr>
            </w:pP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6"/>
              <w:jc w:val="center"/>
              <w:rPr>
                <w:b/>
                <w:i/>
                <w:sz w:val="24"/>
              </w:rPr>
            </w:pPr>
            <w:r>
              <w:rPr>
                <w:b/>
                <w:i/>
                <w:sz w:val="24"/>
              </w:rPr>
              <w:t>от</w:t>
            </w:r>
            <w:r>
              <w:rPr>
                <w:b/>
                <w:i/>
                <w:spacing w:val="1"/>
                <w:sz w:val="24"/>
              </w:rPr>
              <w:t xml:space="preserve"> </w:t>
            </w:r>
            <w:r>
              <w:rPr>
                <w:b/>
                <w:i/>
                <w:sz w:val="24"/>
              </w:rPr>
              <w:t>1</w:t>
            </w:r>
            <w:r>
              <w:rPr>
                <w:b/>
                <w:i/>
                <w:spacing w:val="-1"/>
                <w:sz w:val="24"/>
              </w:rPr>
              <w:t xml:space="preserve"> </w:t>
            </w:r>
            <w:r>
              <w:rPr>
                <w:b/>
                <w:i/>
                <w:sz w:val="24"/>
              </w:rPr>
              <w:t>года</w:t>
            </w:r>
            <w:r>
              <w:rPr>
                <w:b/>
                <w:i/>
                <w:spacing w:val="-1"/>
                <w:sz w:val="24"/>
              </w:rPr>
              <w:t xml:space="preserve"> </w:t>
            </w:r>
            <w:r>
              <w:rPr>
                <w:b/>
                <w:i/>
                <w:sz w:val="24"/>
              </w:rPr>
              <w:t>6</w:t>
            </w:r>
            <w:r>
              <w:rPr>
                <w:b/>
                <w:i/>
                <w:spacing w:val="-1"/>
                <w:sz w:val="24"/>
              </w:rPr>
              <w:t xml:space="preserve"> </w:t>
            </w:r>
            <w:r>
              <w:rPr>
                <w:b/>
                <w:i/>
                <w:sz w:val="24"/>
              </w:rPr>
              <w:t>месяцев</w:t>
            </w:r>
            <w:r>
              <w:rPr>
                <w:b/>
                <w:i/>
                <w:spacing w:val="-3"/>
                <w:sz w:val="24"/>
              </w:rPr>
              <w:t xml:space="preserve"> </w:t>
            </w:r>
            <w:r>
              <w:rPr>
                <w:b/>
                <w:i/>
                <w:sz w:val="24"/>
              </w:rPr>
              <w:t>до</w:t>
            </w:r>
            <w:r>
              <w:rPr>
                <w:b/>
                <w:i/>
                <w:spacing w:val="-4"/>
                <w:sz w:val="24"/>
              </w:rPr>
              <w:t xml:space="preserve"> </w:t>
            </w:r>
            <w:r>
              <w:rPr>
                <w:b/>
                <w:i/>
                <w:sz w:val="24"/>
              </w:rPr>
              <w:t xml:space="preserve">2 </w:t>
            </w:r>
            <w:r>
              <w:rPr>
                <w:b/>
                <w:i/>
                <w:spacing w:val="-5"/>
                <w:sz w:val="24"/>
              </w:rPr>
              <w:t>лет</w:t>
            </w:r>
          </w:p>
        </w:tc>
      </w:tr>
      <w:tr w:rsidR="00D80858">
        <w:trPr>
          <w:trHeight w:val="358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80"/>
              </w:numPr>
              <w:tabs>
                <w:tab w:val="left" w:pos="292"/>
              </w:tabs>
              <w:ind w:right="96" w:firstLine="0"/>
              <w:jc w:val="both"/>
              <w:rPr>
                <w:sz w:val="24"/>
              </w:rPr>
            </w:pPr>
            <w:r>
              <w:rPr>
                <w:sz w:val="24"/>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w:t>
            </w:r>
            <w:r>
              <w:rPr>
                <w:spacing w:val="-2"/>
                <w:sz w:val="24"/>
              </w:rPr>
              <w:t>поручения;</w:t>
            </w:r>
          </w:p>
          <w:p w:rsidR="00D80858" w:rsidRDefault="00A923ED">
            <w:pPr>
              <w:pStyle w:val="TableParagraph"/>
              <w:numPr>
                <w:ilvl w:val="0"/>
                <w:numId w:val="380"/>
              </w:numPr>
              <w:tabs>
                <w:tab w:val="left" w:pos="368"/>
                <w:tab w:val="left" w:pos="1590"/>
                <w:tab w:val="left" w:pos="3542"/>
                <w:tab w:val="left" w:pos="4664"/>
              </w:tabs>
              <w:ind w:right="97" w:firstLine="0"/>
              <w:jc w:val="both"/>
              <w:rPr>
                <w:sz w:val="24"/>
              </w:rPr>
            </w:pPr>
            <w:r>
              <w:rPr>
                <w:sz w:val="24"/>
              </w:rPr>
              <w:t xml:space="preserve">развитие активной речи: побуждать детей использовать накопленный запас слов по подражанию и самостоятельно, упражнять в </w:t>
            </w:r>
            <w:r>
              <w:rPr>
                <w:spacing w:val="-2"/>
                <w:sz w:val="24"/>
              </w:rPr>
              <w:t>замене</w:t>
            </w:r>
            <w:r>
              <w:rPr>
                <w:sz w:val="24"/>
              </w:rPr>
              <w:tab/>
            </w:r>
            <w:r>
              <w:rPr>
                <w:spacing w:val="-2"/>
                <w:sz w:val="24"/>
              </w:rPr>
              <w:t>звукоподражательных</w:t>
            </w:r>
            <w:r>
              <w:rPr>
                <w:sz w:val="24"/>
              </w:rPr>
              <w:tab/>
            </w:r>
            <w:r>
              <w:rPr>
                <w:spacing w:val="-4"/>
                <w:sz w:val="24"/>
              </w:rPr>
              <w:t xml:space="preserve">слов </w:t>
            </w:r>
            <w:r>
              <w:rPr>
                <w:spacing w:val="-2"/>
                <w:sz w:val="24"/>
              </w:rPr>
              <w:t>общеупотребительными;</w:t>
            </w:r>
            <w:r>
              <w:rPr>
                <w:sz w:val="24"/>
              </w:rPr>
              <w:tab/>
            </w:r>
            <w:r>
              <w:rPr>
                <w:spacing w:val="-2"/>
                <w:sz w:val="24"/>
              </w:rPr>
              <w:t>способствовать</w:t>
            </w:r>
          </w:p>
          <w:p w:rsidR="00D80858" w:rsidRDefault="00A923ED">
            <w:pPr>
              <w:pStyle w:val="TableParagraph"/>
              <w:spacing w:line="270" w:lineRule="atLeast"/>
              <w:ind w:right="99"/>
              <w:jc w:val="both"/>
              <w:rPr>
                <w:sz w:val="24"/>
              </w:rPr>
            </w:pPr>
            <w:r>
              <w:rPr>
                <w:sz w:val="24"/>
              </w:rPr>
              <w:t>развитию диалогической речи, воспроизводить за</w:t>
            </w:r>
            <w:r>
              <w:rPr>
                <w:spacing w:val="7"/>
                <w:sz w:val="24"/>
              </w:rPr>
              <w:t xml:space="preserve"> </w:t>
            </w:r>
            <w:r>
              <w:rPr>
                <w:sz w:val="24"/>
              </w:rPr>
              <w:t>взрослым</w:t>
            </w:r>
            <w:r>
              <w:rPr>
                <w:spacing w:val="7"/>
                <w:sz w:val="24"/>
              </w:rPr>
              <w:t xml:space="preserve"> </w:t>
            </w:r>
            <w:r>
              <w:rPr>
                <w:sz w:val="24"/>
              </w:rPr>
              <w:t>отдельные</w:t>
            </w:r>
            <w:r>
              <w:rPr>
                <w:spacing w:val="4"/>
                <w:sz w:val="24"/>
              </w:rPr>
              <w:t xml:space="preserve"> </w:t>
            </w:r>
            <w:r>
              <w:rPr>
                <w:sz w:val="24"/>
              </w:rPr>
              <w:t>слова</w:t>
            </w:r>
            <w:r>
              <w:rPr>
                <w:spacing w:val="7"/>
                <w:sz w:val="24"/>
              </w:rPr>
              <w:t xml:space="preserve"> </w:t>
            </w:r>
            <w:r>
              <w:rPr>
                <w:sz w:val="24"/>
              </w:rPr>
              <w:t>и</w:t>
            </w:r>
            <w:r>
              <w:rPr>
                <w:spacing w:val="9"/>
                <w:sz w:val="24"/>
              </w:rPr>
              <w:t xml:space="preserve"> </w:t>
            </w:r>
            <w:r>
              <w:rPr>
                <w:sz w:val="24"/>
              </w:rPr>
              <w:t>короткие</w:t>
            </w:r>
            <w:r>
              <w:rPr>
                <w:spacing w:val="7"/>
                <w:sz w:val="24"/>
              </w:rPr>
              <w:t xml:space="preserve"> </w:t>
            </w:r>
            <w:r>
              <w:rPr>
                <w:spacing w:val="-2"/>
                <w:sz w:val="24"/>
              </w:rPr>
              <w:t>фразы;</w:t>
            </w:r>
          </w:p>
        </w:tc>
        <w:tc>
          <w:tcPr>
            <w:tcW w:w="8327" w:type="dxa"/>
          </w:tcPr>
          <w:p w:rsidR="00D80858" w:rsidRDefault="00A923ED">
            <w:pPr>
              <w:pStyle w:val="TableParagraph"/>
              <w:numPr>
                <w:ilvl w:val="0"/>
                <w:numId w:val="379"/>
              </w:numPr>
              <w:tabs>
                <w:tab w:val="left" w:pos="262"/>
              </w:tabs>
              <w:ind w:right="100" w:firstLine="0"/>
              <w:jc w:val="both"/>
              <w:rPr>
                <w:sz w:val="24"/>
              </w:rPr>
            </w:pPr>
            <w:r>
              <w:rPr>
                <w:sz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D80858" w:rsidRDefault="00A923ED">
            <w:pPr>
              <w:pStyle w:val="TableParagraph"/>
              <w:numPr>
                <w:ilvl w:val="0"/>
                <w:numId w:val="379"/>
              </w:numPr>
              <w:tabs>
                <w:tab w:val="left" w:pos="377"/>
              </w:tabs>
              <w:spacing w:line="270" w:lineRule="atLeast"/>
              <w:ind w:right="95" w:firstLine="0"/>
              <w:jc w:val="both"/>
              <w:rPr>
                <w:sz w:val="24"/>
              </w:rPr>
            </w:pPr>
            <w:r>
              <w:rPr>
                <w:sz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w:t>
            </w:r>
            <w:r>
              <w:rPr>
                <w:spacing w:val="49"/>
                <w:sz w:val="24"/>
              </w:rPr>
              <w:t xml:space="preserve">  </w:t>
            </w:r>
            <w:r>
              <w:rPr>
                <w:sz w:val="24"/>
              </w:rPr>
              <w:t>формирует</w:t>
            </w:r>
            <w:r>
              <w:rPr>
                <w:spacing w:val="52"/>
                <w:sz w:val="24"/>
              </w:rPr>
              <w:t xml:space="preserve">  </w:t>
            </w:r>
            <w:r>
              <w:rPr>
                <w:sz w:val="24"/>
              </w:rPr>
              <w:t>умение</w:t>
            </w:r>
            <w:r>
              <w:rPr>
                <w:spacing w:val="49"/>
                <w:sz w:val="24"/>
              </w:rPr>
              <w:t xml:space="preserve">  </w:t>
            </w:r>
            <w:r>
              <w:rPr>
                <w:sz w:val="24"/>
              </w:rPr>
              <w:t>включаться</w:t>
            </w:r>
            <w:r>
              <w:rPr>
                <w:spacing w:val="49"/>
                <w:sz w:val="24"/>
              </w:rPr>
              <w:t xml:space="preserve">  </w:t>
            </w:r>
            <w:r>
              <w:rPr>
                <w:sz w:val="24"/>
              </w:rPr>
              <w:t>в</w:t>
            </w:r>
            <w:r>
              <w:rPr>
                <w:spacing w:val="49"/>
                <w:sz w:val="24"/>
              </w:rPr>
              <w:t xml:space="preserve">  </w:t>
            </w:r>
            <w:r>
              <w:rPr>
                <w:sz w:val="24"/>
              </w:rPr>
              <w:t>диалог</w:t>
            </w:r>
            <w:r>
              <w:rPr>
                <w:spacing w:val="50"/>
                <w:sz w:val="24"/>
              </w:rPr>
              <w:t xml:space="preserve">  </w:t>
            </w:r>
            <w:r>
              <w:rPr>
                <w:sz w:val="24"/>
              </w:rPr>
              <w:t>с</w:t>
            </w:r>
            <w:r>
              <w:rPr>
                <w:spacing w:val="50"/>
                <w:sz w:val="24"/>
              </w:rPr>
              <w:t xml:space="preserve">  </w:t>
            </w:r>
            <w:r>
              <w:rPr>
                <w:spacing w:val="-2"/>
                <w:sz w:val="24"/>
              </w:rPr>
              <w:t>помощью</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6073"/>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ind w:right="101"/>
              <w:jc w:val="both"/>
              <w:rPr>
                <w:sz w:val="24"/>
              </w:rPr>
            </w:pPr>
            <w:r>
              <w:rPr>
                <w:sz w:val="24"/>
              </w:rPr>
              <w:t>побуждать детей употреблять несложные для произношения слова и простые предложения;</w:t>
            </w:r>
          </w:p>
          <w:p w:rsidR="00D80858" w:rsidRDefault="00A923ED">
            <w:pPr>
              <w:pStyle w:val="TableParagraph"/>
              <w:numPr>
                <w:ilvl w:val="0"/>
                <w:numId w:val="378"/>
              </w:numPr>
              <w:tabs>
                <w:tab w:val="left" w:pos="325"/>
              </w:tabs>
              <w:ind w:right="96" w:firstLine="0"/>
              <w:jc w:val="both"/>
              <w:rPr>
                <w:sz w:val="24"/>
              </w:rPr>
            </w:pPr>
            <w:r>
              <w:rPr>
                <w:sz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D80858" w:rsidRDefault="00A923ED">
            <w:pPr>
              <w:pStyle w:val="TableParagraph"/>
              <w:numPr>
                <w:ilvl w:val="0"/>
                <w:numId w:val="378"/>
              </w:numPr>
              <w:tabs>
                <w:tab w:val="left" w:pos="402"/>
              </w:tabs>
              <w:ind w:right="98" w:firstLine="0"/>
              <w:jc w:val="both"/>
              <w:rPr>
                <w:sz w:val="24"/>
              </w:rPr>
            </w:pPr>
            <w:r>
              <w:rPr>
                <w:sz w:val="24"/>
              </w:rPr>
              <w:t>развивать у детей умение эмоционально откликаться на ритм и мелодичность пестушек, песенок, потешек, сказок;</w:t>
            </w:r>
          </w:p>
          <w:p w:rsidR="00D80858" w:rsidRDefault="00A923ED">
            <w:pPr>
              <w:pStyle w:val="TableParagraph"/>
              <w:numPr>
                <w:ilvl w:val="0"/>
                <w:numId w:val="378"/>
              </w:numPr>
              <w:tabs>
                <w:tab w:val="left" w:pos="277"/>
              </w:tabs>
              <w:ind w:right="99" w:firstLine="0"/>
              <w:jc w:val="both"/>
              <w:rPr>
                <w:sz w:val="24"/>
              </w:rPr>
            </w:pPr>
            <w:r>
              <w:rPr>
                <w:sz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D80858" w:rsidRDefault="00A923ED">
            <w:pPr>
              <w:pStyle w:val="TableParagraph"/>
              <w:numPr>
                <w:ilvl w:val="0"/>
                <w:numId w:val="378"/>
              </w:numPr>
              <w:tabs>
                <w:tab w:val="left" w:pos="318"/>
              </w:tabs>
              <w:ind w:right="93" w:firstLine="0"/>
              <w:jc w:val="both"/>
              <w:rPr>
                <w:sz w:val="24"/>
              </w:rPr>
            </w:pPr>
            <w:r>
              <w:rPr>
                <w:sz w:val="24"/>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D80858" w:rsidRDefault="00A923ED">
            <w:pPr>
              <w:pStyle w:val="TableParagraph"/>
              <w:numPr>
                <w:ilvl w:val="0"/>
                <w:numId w:val="378"/>
              </w:numPr>
              <w:tabs>
                <w:tab w:val="left" w:pos="755"/>
              </w:tabs>
              <w:ind w:right="98" w:firstLine="0"/>
              <w:jc w:val="both"/>
              <w:rPr>
                <w:sz w:val="24"/>
              </w:rPr>
            </w:pPr>
            <w:r>
              <w:rPr>
                <w:sz w:val="24"/>
              </w:rPr>
              <w:t xml:space="preserve">воспринимать вопросительные и восклицательные интонации поэтических </w:t>
            </w:r>
            <w:r>
              <w:rPr>
                <w:spacing w:val="-2"/>
                <w:sz w:val="24"/>
              </w:rPr>
              <w:t>произведений;</w:t>
            </w:r>
          </w:p>
          <w:p w:rsidR="00D80858" w:rsidRDefault="00A923ED">
            <w:pPr>
              <w:pStyle w:val="TableParagraph"/>
              <w:numPr>
                <w:ilvl w:val="0"/>
                <w:numId w:val="378"/>
              </w:numPr>
              <w:tabs>
                <w:tab w:val="left" w:pos="268"/>
              </w:tabs>
              <w:spacing w:line="270" w:lineRule="atLeast"/>
              <w:ind w:right="102" w:firstLine="0"/>
              <w:jc w:val="both"/>
              <w:rPr>
                <w:sz w:val="24"/>
              </w:rPr>
            </w:pPr>
            <w:r>
              <w:rPr>
                <w:sz w:val="24"/>
              </w:rPr>
              <w:t>побуждать договаривать (заканчивать) слова и строчки знакомых ребёнку песенок и стихов.</w:t>
            </w:r>
          </w:p>
        </w:tc>
        <w:tc>
          <w:tcPr>
            <w:tcW w:w="8327" w:type="dxa"/>
          </w:tcPr>
          <w:p w:rsidR="00D80858" w:rsidRDefault="00A923ED">
            <w:pPr>
              <w:pStyle w:val="TableParagraph"/>
              <w:ind w:left="107" w:right="98"/>
              <w:jc w:val="both"/>
              <w:rPr>
                <w:sz w:val="24"/>
              </w:rPr>
            </w:pPr>
            <w:r>
              <w:rPr>
                <w:sz w:val="24"/>
              </w:rPr>
              <w:t>доступных средств (вокализаций, движений, мимики, жестов, слов); активизирует речевые реакции детей путем разыгрывания простых сюжетов</w:t>
            </w:r>
            <w:r>
              <w:rPr>
                <w:spacing w:val="40"/>
                <w:sz w:val="24"/>
              </w:rPr>
              <w:t xml:space="preserve"> </w:t>
            </w:r>
            <w:r>
              <w:rPr>
                <w:sz w:val="24"/>
              </w:rPr>
              <w:t>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D80858" w:rsidRDefault="00A923ED">
            <w:pPr>
              <w:pStyle w:val="TableParagraph"/>
              <w:numPr>
                <w:ilvl w:val="0"/>
                <w:numId w:val="377"/>
              </w:numPr>
              <w:tabs>
                <w:tab w:val="left" w:pos="363"/>
              </w:tabs>
              <w:ind w:right="102" w:firstLine="0"/>
              <w:jc w:val="both"/>
              <w:rPr>
                <w:sz w:val="24"/>
              </w:rPr>
            </w:pPr>
            <w:r>
              <w:rPr>
                <w:sz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D80858" w:rsidRDefault="00A923ED">
            <w:pPr>
              <w:pStyle w:val="TableParagraph"/>
              <w:numPr>
                <w:ilvl w:val="0"/>
                <w:numId w:val="377"/>
              </w:numPr>
              <w:tabs>
                <w:tab w:val="left" w:pos="341"/>
              </w:tabs>
              <w:ind w:right="103" w:firstLine="0"/>
              <w:jc w:val="both"/>
              <w:rPr>
                <w:sz w:val="24"/>
              </w:rPr>
            </w:pPr>
            <w:r>
              <w:rPr>
                <w:sz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D80858">
        <w:trPr>
          <w:trHeight w:val="1379"/>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119"/>
              <w:rPr>
                <w:sz w:val="24"/>
              </w:rPr>
            </w:pPr>
            <w:r>
              <w:rPr>
                <w:sz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b/>
                <w:sz w:val="24"/>
              </w:rPr>
              <w:t>«Культура» и «Красота»</w:t>
            </w:r>
            <w:r>
              <w:rPr>
                <w:sz w:val="24"/>
              </w:rPr>
              <w:t>, что предполагает:</w:t>
            </w:r>
          </w:p>
          <w:p w:rsidR="00D80858" w:rsidRDefault="00A923ED">
            <w:pPr>
              <w:pStyle w:val="TableParagraph"/>
              <w:numPr>
                <w:ilvl w:val="0"/>
                <w:numId w:val="376"/>
              </w:numPr>
              <w:tabs>
                <w:tab w:val="left" w:pos="253"/>
              </w:tabs>
              <w:ind w:left="253" w:hanging="143"/>
              <w:rPr>
                <w:sz w:val="24"/>
              </w:rPr>
            </w:pPr>
            <w:r>
              <w:rPr>
                <w:sz w:val="24"/>
              </w:rPr>
              <w:t>владение</w:t>
            </w:r>
            <w:r>
              <w:rPr>
                <w:spacing w:val="-6"/>
                <w:sz w:val="24"/>
              </w:rPr>
              <w:t xml:space="preserve"> </w:t>
            </w:r>
            <w:r>
              <w:rPr>
                <w:sz w:val="24"/>
              </w:rPr>
              <w:t>формами</w:t>
            </w:r>
            <w:r>
              <w:rPr>
                <w:spacing w:val="-2"/>
                <w:sz w:val="24"/>
              </w:rPr>
              <w:t xml:space="preserve"> </w:t>
            </w:r>
            <w:r>
              <w:rPr>
                <w:sz w:val="24"/>
              </w:rPr>
              <w:t>речевого</w:t>
            </w:r>
            <w:r>
              <w:rPr>
                <w:spacing w:val="-2"/>
                <w:sz w:val="24"/>
              </w:rPr>
              <w:t xml:space="preserve"> </w:t>
            </w:r>
            <w:r>
              <w:rPr>
                <w:sz w:val="24"/>
              </w:rPr>
              <w:t>этикета,</w:t>
            </w:r>
            <w:r>
              <w:rPr>
                <w:spacing w:val="-2"/>
                <w:sz w:val="24"/>
              </w:rPr>
              <w:t xml:space="preserve"> </w:t>
            </w:r>
            <w:r>
              <w:rPr>
                <w:sz w:val="24"/>
              </w:rPr>
              <w:t>отражающими</w:t>
            </w:r>
            <w:r>
              <w:rPr>
                <w:spacing w:val="-2"/>
                <w:sz w:val="24"/>
              </w:rPr>
              <w:t xml:space="preserve"> </w:t>
            </w:r>
            <w:r>
              <w:rPr>
                <w:sz w:val="24"/>
              </w:rPr>
              <w:t>принятые</w:t>
            </w:r>
            <w:r>
              <w:rPr>
                <w:spacing w:val="-5"/>
                <w:sz w:val="24"/>
              </w:rPr>
              <w:t xml:space="preserve"> </w:t>
            </w:r>
            <w:r>
              <w:rPr>
                <w:sz w:val="24"/>
              </w:rPr>
              <w:t>в</w:t>
            </w:r>
            <w:r>
              <w:rPr>
                <w:spacing w:val="-3"/>
                <w:sz w:val="24"/>
              </w:rPr>
              <w:t xml:space="preserve"> </w:t>
            </w:r>
            <w:r>
              <w:rPr>
                <w:sz w:val="24"/>
              </w:rPr>
              <w:t>обществе</w:t>
            </w:r>
            <w:r>
              <w:rPr>
                <w:spacing w:val="-4"/>
                <w:sz w:val="24"/>
              </w:rPr>
              <w:t xml:space="preserve"> </w:t>
            </w:r>
            <w:r>
              <w:rPr>
                <w:sz w:val="24"/>
              </w:rPr>
              <w:t>правила</w:t>
            </w:r>
            <w:r>
              <w:rPr>
                <w:spacing w:val="-3"/>
                <w:sz w:val="24"/>
              </w:rPr>
              <w:t xml:space="preserve"> </w:t>
            </w:r>
            <w:r>
              <w:rPr>
                <w:sz w:val="24"/>
              </w:rPr>
              <w:t>и</w:t>
            </w:r>
            <w:r>
              <w:rPr>
                <w:spacing w:val="-2"/>
                <w:sz w:val="24"/>
              </w:rPr>
              <w:t xml:space="preserve"> </w:t>
            </w:r>
            <w:r>
              <w:rPr>
                <w:sz w:val="24"/>
              </w:rPr>
              <w:t>нормы</w:t>
            </w:r>
            <w:r>
              <w:rPr>
                <w:spacing w:val="-2"/>
                <w:sz w:val="24"/>
              </w:rPr>
              <w:t xml:space="preserve"> </w:t>
            </w:r>
            <w:r>
              <w:rPr>
                <w:sz w:val="24"/>
              </w:rPr>
              <w:t>культурного</w:t>
            </w:r>
            <w:r>
              <w:rPr>
                <w:spacing w:val="-2"/>
                <w:sz w:val="24"/>
              </w:rPr>
              <w:t xml:space="preserve"> поведения;</w:t>
            </w:r>
          </w:p>
          <w:p w:rsidR="00D80858" w:rsidRDefault="00A923ED">
            <w:pPr>
              <w:pStyle w:val="TableParagraph"/>
              <w:numPr>
                <w:ilvl w:val="0"/>
                <w:numId w:val="376"/>
              </w:numPr>
              <w:tabs>
                <w:tab w:val="left" w:pos="284"/>
              </w:tabs>
              <w:spacing w:line="270" w:lineRule="atLeast"/>
              <w:ind w:right="107" w:firstLine="0"/>
              <w:rPr>
                <w:sz w:val="24"/>
              </w:rPr>
            </w:pPr>
            <w:r>
              <w:rPr>
                <w:sz w:val="24"/>
              </w:rPr>
              <w:t>воспитание</w:t>
            </w:r>
            <w:r>
              <w:rPr>
                <w:spacing w:val="28"/>
                <w:sz w:val="24"/>
              </w:rPr>
              <w:t xml:space="preserve"> </w:t>
            </w:r>
            <w:r>
              <w:rPr>
                <w:sz w:val="24"/>
              </w:rPr>
              <w:t>отношения</w:t>
            </w:r>
            <w:r>
              <w:rPr>
                <w:spacing w:val="28"/>
                <w:sz w:val="24"/>
              </w:rPr>
              <w:t xml:space="preserve"> </w:t>
            </w:r>
            <w:r>
              <w:rPr>
                <w:sz w:val="24"/>
              </w:rPr>
              <w:t>к</w:t>
            </w:r>
            <w:r>
              <w:rPr>
                <w:spacing w:val="27"/>
                <w:sz w:val="24"/>
              </w:rPr>
              <w:t xml:space="preserve"> </w:t>
            </w:r>
            <w:r>
              <w:rPr>
                <w:sz w:val="24"/>
              </w:rPr>
              <w:t>родному языку как</w:t>
            </w:r>
            <w:r>
              <w:rPr>
                <w:spacing w:val="29"/>
                <w:sz w:val="24"/>
              </w:rPr>
              <w:t xml:space="preserve"> </w:t>
            </w:r>
            <w:r>
              <w:rPr>
                <w:sz w:val="24"/>
              </w:rPr>
              <w:t>ценности,</w:t>
            </w:r>
            <w:r>
              <w:rPr>
                <w:spacing w:val="28"/>
                <w:sz w:val="24"/>
              </w:rPr>
              <w:t xml:space="preserve"> </w:t>
            </w:r>
            <w:r>
              <w:rPr>
                <w:sz w:val="24"/>
              </w:rPr>
              <w:t>умения</w:t>
            </w:r>
            <w:r>
              <w:rPr>
                <w:spacing w:val="28"/>
                <w:sz w:val="24"/>
              </w:rPr>
              <w:t xml:space="preserve"> </w:t>
            </w:r>
            <w:r>
              <w:rPr>
                <w:sz w:val="24"/>
              </w:rPr>
              <w:t>чувствовать</w:t>
            </w:r>
            <w:r>
              <w:rPr>
                <w:spacing w:val="29"/>
                <w:sz w:val="24"/>
              </w:rPr>
              <w:t xml:space="preserve"> </w:t>
            </w:r>
            <w:r>
              <w:rPr>
                <w:sz w:val="24"/>
              </w:rPr>
              <w:t>красоту</w:t>
            </w:r>
            <w:r>
              <w:rPr>
                <w:spacing w:val="24"/>
                <w:sz w:val="24"/>
              </w:rPr>
              <w:t xml:space="preserve"> </w:t>
            </w:r>
            <w:r>
              <w:rPr>
                <w:sz w:val="24"/>
              </w:rPr>
              <w:t>языка,</w:t>
            </w:r>
            <w:r>
              <w:rPr>
                <w:spacing w:val="28"/>
                <w:sz w:val="24"/>
              </w:rPr>
              <w:t xml:space="preserve"> </w:t>
            </w:r>
            <w:r>
              <w:rPr>
                <w:sz w:val="24"/>
              </w:rPr>
              <w:t>стремления</w:t>
            </w:r>
            <w:r>
              <w:rPr>
                <w:spacing w:val="28"/>
                <w:sz w:val="24"/>
              </w:rPr>
              <w:t xml:space="preserve"> </w:t>
            </w:r>
            <w:r>
              <w:rPr>
                <w:sz w:val="24"/>
              </w:rPr>
              <w:t>говорить</w:t>
            </w:r>
            <w:r>
              <w:rPr>
                <w:spacing w:val="27"/>
                <w:sz w:val="24"/>
              </w:rPr>
              <w:t xml:space="preserve"> </w:t>
            </w:r>
            <w:r>
              <w:rPr>
                <w:sz w:val="24"/>
              </w:rPr>
              <w:t>красиво</w:t>
            </w:r>
            <w:r>
              <w:rPr>
                <w:spacing w:val="28"/>
                <w:sz w:val="24"/>
              </w:rPr>
              <w:t xml:space="preserve"> </w:t>
            </w:r>
            <w:r>
              <w:rPr>
                <w:sz w:val="24"/>
              </w:rPr>
              <w:t>(на правильном, богатом, образном языке).</w:t>
            </w:r>
          </w:p>
        </w:tc>
      </w:tr>
      <w:tr w:rsidR="00D80858">
        <w:trPr>
          <w:trHeight w:val="275"/>
        </w:trPr>
        <w:tc>
          <w:tcPr>
            <w:tcW w:w="2206" w:type="dxa"/>
            <w:vMerge w:val="restart"/>
          </w:tcPr>
          <w:p w:rsidR="00D80858" w:rsidRDefault="00A923ED">
            <w:pPr>
              <w:pStyle w:val="TableParagraph"/>
              <w:ind w:left="107"/>
              <w:rPr>
                <w:b/>
                <w:sz w:val="24"/>
              </w:rPr>
            </w:pPr>
            <w:r>
              <w:rPr>
                <w:b/>
                <w:spacing w:val="-2"/>
                <w:sz w:val="24"/>
              </w:rPr>
              <w:t>Художественно- эстетическое развитие</w:t>
            </w:r>
          </w:p>
        </w:tc>
        <w:tc>
          <w:tcPr>
            <w:tcW w:w="13560" w:type="dxa"/>
            <w:gridSpan w:val="2"/>
          </w:tcPr>
          <w:p w:rsidR="00D80858" w:rsidRDefault="00A923ED">
            <w:pPr>
              <w:pStyle w:val="TableParagraph"/>
              <w:spacing w:line="255" w:lineRule="exact"/>
              <w:ind w:left="6"/>
              <w:jc w:val="center"/>
              <w:rPr>
                <w:b/>
                <w:i/>
                <w:sz w:val="24"/>
              </w:rPr>
            </w:pPr>
            <w:r>
              <w:rPr>
                <w:b/>
                <w:i/>
                <w:sz w:val="24"/>
              </w:rPr>
              <w:t>от</w:t>
            </w:r>
            <w:r>
              <w:rPr>
                <w:b/>
                <w:i/>
                <w:spacing w:val="1"/>
                <w:sz w:val="24"/>
              </w:rPr>
              <w:t xml:space="preserve"> </w:t>
            </w:r>
            <w:r>
              <w:rPr>
                <w:b/>
                <w:i/>
                <w:sz w:val="24"/>
              </w:rPr>
              <w:t>1</w:t>
            </w:r>
            <w:r>
              <w:rPr>
                <w:b/>
                <w:i/>
                <w:spacing w:val="-1"/>
                <w:sz w:val="24"/>
              </w:rPr>
              <w:t xml:space="preserve"> </w:t>
            </w:r>
            <w:r>
              <w:rPr>
                <w:b/>
                <w:i/>
                <w:sz w:val="24"/>
              </w:rPr>
              <w:t>года</w:t>
            </w:r>
            <w:r>
              <w:rPr>
                <w:b/>
                <w:i/>
                <w:spacing w:val="-1"/>
                <w:sz w:val="24"/>
              </w:rPr>
              <w:t xml:space="preserve"> </w:t>
            </w:r>
            <w:r>
              <w:rPr>
                <w:b/>
                <w:i/>
                <w:sz w:val="24"/>
              </w:rPr>
              <w:t>до 1</w:t>
            </w:r>
            <w:r>
              <w:rPr>
                <w:b/>
                <w:i/>
                <w:spacing w:val="-1"/>
                <w:sz w:val="24"/>
              </w:rPr>
              <w:t xml:space="preserve"> </w:t>
            </w:r>
            <w:r>
              <w:rPr>
                <w:b/>
                <w:i/>
                <w:sz w:val="24"/>
              </w:rPr>
              <w:t>года</w:t>
            </w:r>
            <w:r>
              <w:rPr>
                <w:b/>
                <w:i/>
                <w:spacing w:val="-1"/>
                <w:sz w:val="24"/>
              </w:rPr>
              <w:t xml:space="preserve"> </w:t>
            </w:r>
            <w:r>
              <w:rPr>
                <w:b/>
                <w:i/>
                <w:sz w:val="24"/>
              </w:rPr>
              <w:t>6</w:t>
            </w:r>
            <w:r>
              <w:rPr>
                <w:b/>
                <w:i/>
                <w:spacing w:val="-3"/>
                <w:sz w:val="24"/>
              </w:rPr>
              <w:t xml:space="preserve"> </w:t>
            </w:r>
            <w:r>
              <w:rPr>
                <w:b/>
                <w:i/>
                <w:spacing w:val="-2"/>
                <w:sz w:val="24"/>
              </w:rPr>
              <w:t>месяцев</w:t>
            </w:r>
          </w:p>
        </w:tc>
      </w:tr>
      <w:tr w:rsidR="00D80858">
        <w:trPr>
          <w:trHeight w:val="1932"/>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75"/>
              </w:numPr>
              <w:tabs>
                <w:tab w:val="left" w:pos="304"/>
              </w:tabs>
              <w:ind w:right="99" w:firstLine="0"/>
              <w:jc w:val="both"/>
              <w:rPr>
                <w:sz w:val="24"/>
              </w:rPr>
            </w:pPr>
            <w:r>
              <w:rPr>
                <w:sz w:val="24"/>
              </w:rPr>
              <w:t xml:space="preserve">формировать у детей эмоциональный отклик на музыку (жестом, мимикой, подпеванием, движениями), желание слушать музыкальные </w:t>
            </w:r>
            <w:r>
              <w:rPr>
                <w:spacing w:val="-2"/>
                <w:sz w:val="24"/>
              </w:rPr>
              <w:t>произведения;</w:t>
            </w:r>
          </w:p>
          <w:p w:rsidR="00D80858" w:rsidRDefault="00A923ED">
            <w:pPr>
              <w:pStyle w:val="TableParagraph"/>
              <w:numPr>
                <w:ilvl w:val="0"/>
                <w:numId w:val="375"/>
              </w:numPr>
              <w:tabs>
                <w:tab w:val="left" w:pos="308"/>
              </w:tabs>
              <w:spacing w:line="270" w:lineRule="atLeast"/>
              <w:ind w:right="100" w:firstLine="0"/>
              <w:jc w:val="both"/>
              <w:rPr>
                <w:sz w:val="24"/>
              </w:rPr>
            </w:pPr>
            <w:r>
              <w:rPr>
                <w:sz w:val="24"/>
              </w:rPr>
              <w:t xml:space="preserve">создавать у детей радостное настроение при пении, движениях и игровых действиях под </w:t>
            </w:r>
            <w:r>
              <w:rPr>
                <w:spacing w:val="-2"/>
                <w:sz w:val="24"/>
              </w:rPr>
              <w:t>музыку;</w:t>
            </w:r>
          </w:p>
        </w:tc>
        <w:tc>
          <w:tcPr>
            <w:tcW w:w="8327" w:type="dxa"/>
          </w:tcPr>
          <w:p w:rsidR="00D80858" w:rsidRDefault="00A923ED">
            <w:pPr>
              <w:pStyle w:val="TableParagraph"/>
              <w:numPr>
                <w:ilvl w:val="0"/>
                <w:numId w:val="374"/>
              </w:numPr>
              <w:tabs>
                <w:tab w:val="left" w:pos="339"/>
              </w:tabs>
              <w:ind w:right="100" w:firstLine="0"/>
              <w:jc w:val="both"/>
              <w:rPr>
                <w:sz w:val="24"/>
              </w:rPr>
            </w:pPr>
            <w:r>
              <w:rPr>
                <w:sz w:val="24"/>
              </w:rPr>
              <w:t>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w:t>
            </w:r>
            <w:r>
              <w:rPr>
                <w:spacing w:val="69"/>
                <w:sz w:val="24"/>
              </w:rPr>
              <w:t xml:space="preserve"> </w:t>
            </w:r>
            <w:r>
              <w:rPr>
                <w:sz w:val="24"/>
              </w:rPr>
              <w:t>петь</w:t>
            </w:r>
            <w:r>
              <w:rPr>
                <w:spacing w:val="72"/>
                <w:sz w:val="24"/>
              </w:rPr>
              <w:t xml:space="preserve"> </w:t>
            </w:r>
            <w:r>
              <w:rPr>
                <w:sz w:val="24"/>
              </w:rPr>
              <w:t>вместе</w:t>
            </w:r>
            <w:r>
              <w:rPr>
                <w:spacing w:val="71"/>
                <w:sz w:val="24"/>
              </w:rPr>
              <w:t xml:space="preserve"> </w:t>
            </w:r>
            <w:r>
              <w:rPr>
                <w:sz w:val="24"/>
              </w:rPr>
              <w:t>со</w:t>
            </w:r>
            <w:r>
              <w:rPr>
                <w:spacing w:val="71"/>
                <w:sz w:val="24"/>
              </w:rPr>
              <w:t xml:space="preserve"> </w:t>
            </w:r>
            <w:r>
              <w:rPr>
                <w:sz w:val="24"/>
              </w:rPr>
              <w:t>взрослым.</w:t>
            </w:r>
            <w:r>
              <w:rPr>
                <w:spacing w:val="72"/>
                <w:sz w:val="24"/>
              </w:rPr>
              <w:t xml:space="preserve"> </w:t>
            </w:r>
            <w:r>
              <w:rPr>
                <w:sz w:val="24"/>
              </w:rPr>
              <w:t>Педагог</w:t>
            </w:r>
            <w:r>
              <w:rPr>
                <w:spacing w:val="72"/>
                <w:sz w:val="24"/>
              </w:rPr>
              <w:t xml:space="preserve"> </w:t>
            </w:r>
            <w:r>
              <w:rPr>
                <w:sz w:val="24"/>
              </w:rPr>
              <w:t>развивает</w:t>
            </w:r>
            <w:r>
              <w:rPr>
                <w:spacing w:val="76"/>
                <w:sz w:val="24"/>
              </w:rPr>
              <w:t xml:space="preserve"> </w:t>
            </w:r>
            <w:r>
              <w:rPr>
                <w:sz w:val="24"/>
              </w:rPr>
              <w:t>у</w:t>
            </w:r>
            <w:r>
              <w:rPr>
                <w:spacing w:val="67"/>
                <w:sz w:val="24"/>
              </w:rPr>
              <w:t xml:space="preserve"> </w:t>
            </w:r>
            <w:r>
              <w:rPr>
                <w:sz w:val="24"/>
              </w:rPr>
              <w:t>детей</w:t>
            </w:r>
            <w:r>
              <w:rPr>
                <w:spacing w:val="75"/>
                <w:sz w:val="24"/>
              </w:rPr>
              <w:t xml:space="preserve"> </w:t>
            </w:r>
            <w:r>
              <w:rPr>
                <w:spacing w:val="-2"/>
                <w:sz w:val="24"/>
              </w:rPr>
              <w:t>умение</w:t>
            </w:r>
          </w:p>
          <w:p w:rsidR="00D80858" w:rsidRDefault="00A923ED">
            <w:pPr>
              <w:pStyle w:val="TableParagraph"/>
              <w:spacing w:line="264" w:lineRule="exact"/>
              <w:ind w:left="107"/>
              <w:jc w:val="both"/>
              <w:rPr>
                <w:sz w:val="24"/>
              </w:rPr>
            </w:pPr>
            <w:r>
              <w:rPr>
                <w:sz w:val="24"/>
              </w:rPr>
              <w:t>ходить</w:t>
            </w:r>
            <w:r>
              <w:rPr>
                <w:spacing w:val="40"/>
                <w:sz w:val="24"/>
              </w:rPr>
              <w:t xml:space="preserve"> </w:t>
            </w:r>
            <w:r>
              <w:rPr>
                <w:sz w:val="24"/>
              </w:rPr>
              <w:t>под</w:t>
            </w:r>
            <w:r>
              <w:rPr>
                <w:spacing w:val="45"/>
                <w:sz w:val="24"/>
              </w:rPr>
              <w:t xml:space="preserve"> </w:t>
            </w:r>
            <w:r>
              <w:rPr>
                <w:sz w:val="24"/>
              </w:rPr>
              <w:t>музыку,</w:t>
            </w:r>
            <w:r>
              <w:rPr>
                <w:spacing w:val="44"/>
                <w:sz w:val="24"/>
              </w:rPr>
              <w:t xml:space="preserve"> </w:t>
            </w:r>
            <w:r>
              <w:rPr>
                <w:sz w:val="24"/>
              </w:rPr>
              <w:t>выполнять</w:t>
            </w:r>
            <w:r>
              <w:rPr>
                <w:spacing w:val="45"/>
                <w:sz w:val="24"/>
              </w:rPr>
              <w:t xml:space="preserve"> </w:t>
            </w:r>
            <w:r>
              <w:rPr>
                <w:sz w:val="24"/>
              </w:rPr>
              <w:t>простейшие</w:t>
            </w:r>
            <w:r>
              <w:rPr>
                <w:spacing w:val="43"/>
                <w:sz w:val="24"/>
              </w:rPr>
              <w:t xml:space="preserve"> </w:t>
            </w:r>
            <w:r>
              <w:rPr>
                <w:sz w:val="24"/>
              </w:rPr>
              <w:t>плясовые</w:t>
            </w:r>
            <w:r>
              <w:rPr>
                <w:spacing w:val="43"/>
                <w:sz w:val="24"/>
              </w:rPr>
              <w:t xml:space="preserve"> </w:t>
            </w:r>
            <w:r>
              <w:rPr>
                <w:sz w:val="24"/>
              </w:rPr>
              <w:t>движения</w:t>
            </w:r>
            <w:r>
              <w:rPr>
                <w:spacing w:val="44"/>
                <w:sz w:val="24"/>
              </w:rPr>
              <w:t xml:space="preserve"> </w:t>
            </w:r>
            <w:r>
              <w:rPr>
                <w:spacing w:val="-2"/>
                <w:sz w:val="24"/>
              </w:rPr>
              <w:t>(пружинка,</w:t>
            </w:r>
          </w:p>
        </w:tc>
      </w:tr>
    </w:tbl>
    <w:p w:rsidR="00D80858" w:rsidRDefault="00D80858">
      <w:pPr>
        <w:spacing w:line="264"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1103"/>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tabs>
                <w:tab w:val="left" w:pos="1662"/>
                <w:tab w:val="left" w:pos="3331"/>
                <w:tab w:val="left" w:pos="4701"/>
                <w:tab w:val="left" w:pos="5965"/>
                <w:tab w:val="left" w:pos="7176"/>
                <w:tab w:val="left" w:pos="8139"/>
              </w:tabs>
              <w:ind w:left="107" w:right="95"/>
              <w:rPr>
                <w:sz w:val="24"/>
              </w:rPr>
            </w:pPr>
            <w:r>
              <w:rPr>
                <w:sz w:val="24"/>
              </w:rPr>
              <w:t xml:space="preserve">притопывание ногой, переступание с ноги на ногу, прихлопывание в ладоши, </w:t>
            </w:r>
            <w:r>
              <w:rPr>
                <w:spacing w:val="-2"/>
                <w:sz w:val="24"/>
              </w:rPr>
              <w:t>помахивание</w:t>
            </w:r>
            <w:r>
              <w:rPr>
                <w:sz w:val="24"/>
              </w:rPr>
              <w:tab/>
            </w:r>
            <w:r>
              <w:rPr>
                <w:spacing w:val="-2"/>
                <w:sz w:val="24"/>
              </w:rPr>
              <w:t>погремушкой,</w:t>
            </w:r>
            <w:r>
              <w:rPr>
                <w:sz w:val="24"/>
              </w:rPr>
              <w:tab/>
            </w:r>
            <w:r>
              <w:rPr>
                <w:spacing w:val="-2"/>
                <w:sz w:val="24"/>
              </w:rPr>
              <w:t>платочком;</w:t>
            </w:r>
            <w:r>
              <w:rPr>
                <w:sz w:val="24"/>
              </w:rPr>
              <w:tab/>
            </w:r>
            <w:r>
              <w:rPr>
                <w:spacing w:val="-2"/>
                <w:sz w:val="24"/>
              </w:rPr>
              <w:t>кружение,</w:t>
            </w:r>
            <w:r>
              <w:rPr>
                <w:sz w:val="24"/>
              </w:rPr>
              <w:tab/>
            </w:r>
            <w:r>
              <w:rPr>
                <w:spacing w:val="-2"/>
                <w:sz w:val="24"/>
              </w:rPr>
              <w:t>вращение</w:t>
            </w:r>
            <w:r>
              <w:rPr>
                <w:sz w:val="24"/>
              </w:rPr>
              <w:tab/>
            </w:r>
            <w:r>
              <w:rPr>
                <w:spacing w:val="-2"/>
                <w:sz w:val="24"/>
              </w:rPr>
              <w:t>руками</w:t>
            </w:r>
            <w:r>
              <w:rPr>
                <w:sz w:val="24"/>
              </w:rPr>
              <w:tab/>
            </w:r>
            <w:r>
              <w:rPr>
                <w:spacing w:val="-10"/>
                <w:sz w:val="24"/>
              </w:rPr>
              <w:t>-</w:t>
            </w:r>
          </w:p>
          <w:p w:rsidR="00D80858" w:rsidRDefault="00A923ED">
            <w:pPr>
              <w:pStyle w:val="TableParagraph"/>
              <w:spacing w:line="270" w:lineRule="atLeast"/>
              <w:ind w:left="107" w:right="95"/>
              <w:rPr>
                <w:sz w:val="24"/>
              </w:rPr>
            </w:pPr>
            <w:r>
              <w:rPr>
                <w:sz w:val="24"/>
              </w:rPr>
              <w:t>«фонарики»).</w:t>
            </w:r>
            <w:r>
              <w:rPr>
                <w:spacing w:val="-1"/>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игровых действий педагог</w:t>
            </w:r>
            <w:r>
              <w:rPr>
                <w:spacing w:val="-1"/>
                <w:sz w:val="24"/>
              </w:rPr>
              <w:t xml:space="preserve"> </w:t>
            </w:r>
            <w:r>
              <w:rPr>
                <w:sz w:val="24"/>
              </w:rPr>
              <w:t>развивает у</w:t>
            </w:r>
            <w:r>
              <w:rPr>
                <w:spacing w:val="-6"/>
                <w:sz w:val="24"/>
              </w:rPr>
              <w:t xml:space="preserve"> </w:t>
            </w:r>
            <w:r>
              <w:rPr>
                <w:sz w:val="24"/>
              </w:rPr>
              <w:t>детей интерес и желание передавать движения, связанные с образом (птичка, мишка, зайка).</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6"/>
              <w:jc w:val="center"/>
              <w:rPr>
                <w:b/>
                <w:i/>
                <w:sz w:val="24"/>
              </w:rPr>
            </w:pPr>
            <w:r>
              <w:rPr>
                <w:b/>
                <w:i/>
                <w:sz w:val="24"/>
              </w:rPr>
              <w:t>от</w:t>
            </w:r>
            <w:r>
              <w:rPr>
                <w:b/>
                <w:i/>
                <w:spacing w:val="1"/>
                <w:sz w:val="24"/>
              </w:rPr>
              <w:t xml:space="preserve"> </w:t>
            </w:r>
            <w:r>
              <w:rPr>
                <w:b/>
                <w:i/>
                <w:sz w:val="24"/>
              </w:rPr>
              <w:t>1</w:t>
            </w:r>
            <w:r>
              <w:rPr>
                <w:b/>
                <w:i/>
                <w:spacing w:val="-1"/>
                <w:sz w:val="24"/>
              </w:rPr>
              <w:t xml:space="preserve"> </w:t>
            </w:r>
            <w:r>
              <w:rPr>
                <w:b/>
                <w:i/>
                <w:sz w:val="24"/>
              </w:rPr>
              <w:t>года</w:t>
            </w:r>
            <w:r>
              <w:rPr>
                <w:b/>
                <w:i/>
                <w:spacing w:val="-1"/>
                <w:sz w:val="24"/>
              </w:rPr>
              <w:t xml:space="preserve"> </w:t>
            </w:r>
            <w:r>
              <w:rPr>
                <w:b/>
                <w:i/>
                <w:sz w:val="24"/>
              </w:rPr>
              <w:t>6</w:t>
            </w:r>
            <w:r>
              <w:rPr>
                <w:b/>
                <w:i/>
                <w:spacing w:val="-1"/>
                <w:sz w:val="24"/>
              </w:rPr>
              <w:t xml:space="preserve"> </w:t>
            </w:r>
            <w:r>
              <w:rPr>
                <w:b/>
                <w:i/>
                <w:sz w:val="24"/>
              </w:rPr>
              <w:t>месяцев</w:t>
            </w:r>
            <w:r>
              <w:rPr>
                <w:b/>
                <w:i/>
                <w:spacing w:val="-3"/>
                <w:sz w:val="24"/>
              </w:rPr>
              <w:t xml:space="preserve"> </w:t>
            </w:r>
            <w:r>
              <w:rPr>
                <w:b/>
                <w:i/>
                <w:sz w:val="24"/>
              </w:rPr>
              <w:t>до</w:t>
            </w:r>
            <w:r>
              <w:rPr>
                <w:b/>
                <w:i/>
                <w:spacing w:val="-4"/>
                <w:sz w:val="24"/>
              </w:rPr>
              <w:t xml:space="preserve"> </w:t>
            </w:r>
            <w:r>
              <w:rPr>
                <w:b/>
                <w:i/>
                <w:sz w:val="24"/>
              </w:rPr>
              <w:t xml:space="preserve">2 </w:t>
            </w:r>
            <w:r>
              <w:rPr>
                <w:b/>
                <w:i/>
                <w:spacing w:val="-5"/>
                <w:sz w:val="24"/>
              </w:rPr>
              <w:t>лет</w:t>
            </w:r>
          </w:p>
        </w:tc>
      </w:tr>
      <w:tr w:rsidR="00D80858">
        <w:trPr>
          <w:trHeight w:val="4692"/>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73"/>
              </w:numPr>
              <w:tabs>
                <w:tab w:val="left" w:pos="416"/>
              </w:tabs>
              <w:ind w:right="98" w:firstLine="0"/>
              <w:jc w:val="both"/>
              <w:rPr>
                <w:sz w:val="24"/>
              </w:rPr>
            </w:pPr>
            <w:r>
              <w:rPr>
                <w:sz w:val="24"/>
              </w:rPr>
              <w:t>развивать у детей способность слушать художественный текст и активно (эмоционально) реагировать на его содержание;</w:t>
            </w:r>
          </w:p>
          <w:p w:rsidR="00D80858" w:rsidRDefault="00A923ED">
            <w:pPr>
              <w:pStyle w:val="TableParagraph"/>
              <w:numPr>
                <w:ilvl w:val="0"/>
                <w:numId w:val="373"/>
              </w:numPr>
              <w:tabs>
                <w:tab w:val="left" w:pos="419"/>
              </w:tabs>
              <w:ind w:right="99" w:firstLine="0"/>
              <w:jc w:val="both"/>
              <w:rPr>
                <w:sz w:val="24"/>
              </w:rPr>
            </w:pPr>
            <w:r>
              <w:rPr>
                <w:sz w:val="24"/>
              </w:rPr>
              <w:t>обеспечивать возможности наблюдать за процессом рисования, лепки взрослого, вызывать к ним интерес;</w:t>
            </w:r>
          </w:p>
          <w:p w:rsidR="00D80858" w:rsidRDefault="00A923ED">
            <w:pPr>
              <w:pStyle w:val="TableParagraph"/>
              <w:numPr>
                <w:ilvl w:val="0"/>
                <w:numId w:val="373"/>
              </w:numPr>
              <w:tabs>
                <w:tab w:val="left" w:pos="270"/>
              </w:tabs>
              <w:ind w:right="99" w:firstLine="0"/>
              <w:jc w:val="both"/>
              <w:rPr>
                <w:sz w:val="24"/>
              </w:rPr>
            </w:pPr>
            <w:r>
              <w:rPr>
                <w:sz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D80858" w:rsidRDefault="00A923ED">
            <w:pPr>
              <w:pStyle w:val="TableParagraph"/>
              <w:numPr>
                <w:ilvl w:val="0"/>
                <w:numId w:val="373"/>
              </w:numPr>
              <w:tabs>
                <w:tab w:val="left" w:pos="308"/>
                <w:tab w:val="left" w:pos="1480"/>
                <w:tab w:val="left" w:pos="2710"/>
                <w:tab w:val="left" w:pos="3492"/>
              </w:tabs>
              <w:ind w:right="98" w:firstLine="0"/>
              <w:jc w:val="both"/>
              <w:rPr>
                <w:sz w:val="24"/>
              </w:rPr>
            </w:pPr>
            <w:r>
              <w:rPr>
                <w:sz w:val="24"/>
              </w:rPr>
              <w:t xml:space="preserve">развивать у детей умение прислушиваться к </w:t>
            </w:r>
            <w:r>
              <w:rPr>
                <w:spacing w:val="-2"/>
                <w:sz w:val="24"/>
              </w:rPr>
              <w:t>словам</w:t>
            </w:r>
            <w:r>
              <w:rPr>
                <w:sz w:val="24"/>
              </w:rPr>
              <w:tab/>
            </w:r>
            <w:r>
              <w:rPr>
                <w:spacing w:val="-4"/>
                <w:sz w:val="24"/>
              </w:rPr>
              <w:t>песен</w:t>
            </w:r>
            <w:r>
              <w:rPr>
                <w:sz w:val="24"/>
              </w:rPr>
              <w:tab/>
            </w:r>
            <w:r>
              <w:rPr>
                <w:spacing w:val="-10"/>
                <w:sz w:val="24"/>
              </w:rPr>
              <w:t>и</w:t>
            </w:r>
            <w:r>
              <w:rPr>
                <w:sz w:val="24"/>
              </w:rPr>
              <w:tab/>
            </w:r>
            <w:r>
              <w:rPr>
                <w:spacing w:val="-2"/>
                <w:sz w:val="24"/>
              </w:rPr>
              <w:t xml:space="preserve">воспроизводить </w:t>
            </w:r>
            <w:r>
              <w:rPr>
                <w:sz w:val="24"/>
              </w:rPr>
              <w:t>звукоподражания и простейшие интонации;</w:t>
            </w:r>
          </w:p>
          <w:p w:rsidR="00D80858" w:rsidRDefault="00A923ED">
            <w:pPr>
              <w:pStyle w:val="TableParagraph"/>
              <w:numPr>
                <w:ilvl w:val="0"/>
                <w:numId w:val="373"/>
              </w:numPr>
              <w:tabs>
                <w:tab w:val="left" w:pos="366"/>
              </w:tabs>
              <w:ind w:right="96" w:firstLine="0"/>
              <w:jc w:val="both"/>
              <w:rPr>
                <w:sz w:val="24"/>
              </w:rPr>
            </w:pPr>
            <w:r>
              <w:rPr>
                <w:sz w:val="24"/>
              </w:rPr>
              <w:t>развивать у детей умение выполнять под музыку</w:t>
            </w:r>
            <w:r>
              <w:rPr>
                <w:spacing w:val="61"/>
                <w:w w:val="150"/>
                <w:sz w:val="24"/>
              </w:rPr>
              <w:t xml:space="preserve">  </w:t>
            </w:r>
            <w:r>
              <w:rPr>
                <w:sz w:val="24"/>
              </w:rPr>
              <w:t>игровые</w:t>
            </w:r>
            <w:r>
              <w:rPr>
                <w:spacing w:val="65"/>
                <w:w w:val="150"/>
                <w:sz w:val="24"/>
              </w:rPr>
              <w:t xml:space="preserve">  </w:t>
            </w:r>
            <w:r>
              <w:rPr>
                <w:sz w:val="24"/>
              </w:rPr>
              <w:t>и</w:t>
            </w:r>
            <w:r>
              <w:rPr>
                <w:spacing w:val="67"/>
                <w:w w:val="150"/>
                <w:sz w:val="24"/>
              </w:rPr>
              <w:t xml:space="preserve">  </w:t>
            </w:r>
            <w:r>
              <w:rPr>
                <w:sz w:val="24"/>
              </w:rPr>
              <w:t>плясовые</w:t>
            </w:r>
            <w:r>
              <w:rPr>
                <w:spacing w:val="65"/>
                <w:w w:val="150"/>
                <w:sz w:val="24"/>
              </w:rPr>
              <w:t xml:space="preserve">  </w:t>
            </w:r>
            <w:r>
              <w:rPr>
                <w:spacing w:val="-2"/>
                <w:sz w:val="24"/>
              </w:rPr>
              <w:t>движения,</w:t>
            </w:r>
          </w:p>
          <w:p w:rsidR="00D80858" w:rsidRDefault="00A923ED">
            <w:pPr>
              <w:pStyle w:val="TableParagraph"/>
              <w:spacing w:line="270" w:lineRule="atLeast"/>
              <w:ind w:right="96"/>
              <w:jc w:val="both"/>
              <w:rPr>
                <w:sz w:val="24"/>
              </w:rPr>
            </w:pPr>
            <w:r>
              <w:rPr>
                <w:sz w:val="24"/>
              </w:rPr>
              <w:t xml:space="preserve">соответствующие словам песни и характеру </w:t>
            </w:r>
            <w:r>
              <w:rPr>
                <w:spacing w:val="-2"/>
                <w:sz w:val="24"/>
              </w:rPr>
              <w:t>музыки.</w:t>
            </w:r>
          </w:p>
        </w:tc>
        <w:tc>
          <w:tcPr>
            <w:tcW w:w="8327" w:type="dxa"/>
          </w:tcPr>
          <w:p w:rsidR="00D80858" w:rsidRDefault="00A923ED">
            <w:pPr>
              <w:pStyle w:val="TableParagraph"/>
              <w:numPr>
                <w:ilvl w:val="0"/>
                <w:numId w:val="372"/>
              </w:numPr>
              <w:tabs>
                <w:tab w:val="left" w:pos="423"/>
              </w:tabs>
              <w:ind w:right="102" w:firstLine="0"/>
              <w:jc w:val="both"/>
              <w:rPr>
                <w:sz w:val="24"/>
              </w:rPr>
            </w:pPr>
            <w:r>
              <w:rPr>
                <w:sz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D80858" w:rsidRDefault="00A923ED">
            <w:pPr>
              <w:pStyle w:val="TableParagraph"/>
              <w:numPr>
                <w:ilvl w:val="0"/>
                <w:numId w:val="372"/>
              </w:numPr>
              <w:tabs>
                <w:tab w:val="left" w:pos="281"/>
              </w:tabs>
              <w:ind w:right="95" w:firstLine="0"/>
              <w:jc w:val="both"/>
              <w:rPr>
                <w:sz w:val="24"/>
              </w:rPr>
            </w:pPr>
            <w:r>
              <w:rPr>
                <w:sz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D80858" w:rsidRDefault="00A923ED">
            <w:pPr>
              <w:pStyle w:val="TableParagraph"/>
              <w:numPr>
                <w:ilvl w:val="0"/>
                <w:numId w:val="372"/>
              </w:numPr>
              <w:tabs>
                <w:tab w:val="left" w:pos="401"/>
              </w:tabs>
              <w:ind w:right="94" w:firstLine="0"/>
              <w:jc w:val="both"/>
              <w:rPr>
                <w:sz w:val="24"/>
              </w:rPr>
            </w:pPr>
            <w:r>
              <w:rPr>
                <w:sz w:val="24"/>
              </w:rPr>
              <w:t>Педагог поощряет экспериментирование детей с красками, глиной, пластилином.</w:t>
            </w:r>
            <w:r>
              <w:rPr>
                <w:spacing w:val="62"/>
                <w:w w:val="150"/>
                <w:sz w:val="24"/>
              </w:rPr>
              <w:t xml:space="preserve"> </w:t>
            </w:r>
            <w:r>
              <w:rPr>
                <w:sz w:val="24"/>
              </w:rPr>
              <w:t>Педагог</w:t>
            </w:r>
            <w:r>
              <w:rPr>
                <w:spacing w:val="66"/>
                <w:w w:val="150"/>
                <w:sz w:val="24"/>
              </w:rPr>
              <w:t xml:space="preserve"> </w:t>
            </w:r>
            <w:r>
              <w:rPr>
                <w:sz w:val="24"/>
              </w:rPr>
              <w:t>формирует</w:t>
            </w:r>
            <w:r>
              <w:rPr>
                <w:spacing w:val="72"/>
                <w:w w:val="150"/>
                <w:sz w:val="24"/>
              </w:rPr>
              <w:t xml:space="preserve"> </w:t>
            </w:r>
            <w:r>
              <w:rPr>
                <w:sz w:val="24"/>
              </w:rPr>
              <w:t>у</w:t>
            </w:r>
            <w:r>
              <w:rPr>
                <w:spacing w:val="59"/>
                <w:w w:val="150"/>
                <w:sz w:val="24"/>
              </w:rPr>
              <w:t xml:space="preserve"> </w:t>
            </w:r>
            <w:r>
              <w:rPr>
                <w:sz w:val="24"/>
              </w:rPr>
              <w:t>детей</w:t>
            </w:r>
            <w:r>
              <w:rPr>
                <w:spacing w:val="67"/>
                <w:w w:val="150"/>
                <w:sz w:val="24"/>
              </w:rPr>
              <w:t xml:space="preserve"> </w:t>
            </w:r>
            <w:r>
              <w:rPr>
                <w:sz w:val="24"/>
              </w:rPr>
              <w:t>умение</w:t>
            </w:r>
            <w:r>
              <w:rPr>
                <w:spacing w:val="66"/>
                <w:w w:val="150"/>
                <w:sz w:val="24"/>
              </w:rPr>
              <w:t xml:space="preserve"> </w:t>
            </w:r>
            <w:r>
              <w:rPr>
                <w:sz w:val="24"/>
              </w:rPr>
              <w:t>рисовать</w:t>
            </w:r>
            <w:r>
              <w:rPr>
                <w:spacing w:val="64"/>
                <w:w w:val="150"/>
                <w:sz w:val="24"/>
              </w:rPr>
              <w:t xml:space="preserve"> </w:t>
            </w:r>
            <w:r>
              <w:rPr>
                <w:sz w:val="24"/>
              </w:rPr>
              <w:t>на</w:t>
            </w:r>
            <w:r>
              <w:rPr>
                <w:spacing w:val="66"/>
                <w:w w:val="150"/>
                <w:sz w:val="24"/>
              </w:rPr>
              <w:t xml:space="preserve"> </w:t>
            </w:r>
            <w:r>
              <w:rPr>
                <w:spacing w:val="-2"/>
                <w:sz w:val="24"/>
              </w:rPr>
              <w:t>больших</w:t>
            </w:r>
          </w:p>
          <w:p w:rsidR="00D80858" w:rsidRDefault="00A923ED">
            <w:pPr>
              <w:pStyle w:val="TableParagraph"/>
              <w:spacing w:line="270" w:lineRule="atLeast"/>
              <w:ind w:left="107" w:right="103"/>
              <w:jc w:val="both"/>
              <w:rPr>
                <w:sz w:val="24"/>
              </w:rPr>
            </w:pPr>
            <w:r>
              <w:rPr>
                <w:sz w:val="24"/>
              </w:rPr>
              <w:t>цветных листах бумаги, обращая внимание на красоту цветовых пятен. Процесс рисования, лепки носит характер совместных действий.</w:t>
            </w:r>
          </w:p>
        </w:tc>
      </w:tr>
      <w:tr w:rsidR="00D80858">
        <w:trPr>
          <w:trHeight w:val="3588"/>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102"/>
              <w:jc w:val="both"/>
              <w:rPr>
                <w:sz w:val="24"/>
              </w:rPr>
            </w:pPr>
            <w:r>
              <w:rPr>
                <w:sz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Pr>
                <w:b/>
                <w:sz w:val="24"/>
              </w:rPr>
              <w:t>«Культура» и «Красота»</w:t>
            </w:r>
            <w:r>
              <w:rPr>
                <w:sz w:val="24"/>
              </w:rPr>
              <w:t>, что предполагает:</w:t>
            </w:r>
          </w:p>
          <w:p w:rsidR="00D80858" w:rsidRDefault="00A923ED">
            <w:pPr>
              <w:pStyle w:val="TableParagraph"/>
              <w:numPr>
                <w:ilvl w:val="0"/>
                <w:numId w:val="371"/>
              </w:numPr>
              <w:tabs>
                <w:tab w:val="left" w:pos="301"/>
              </w:tabs>
              <w:ind w:right="107" w:firstLine="0"/>
              <w:jc w:val="both"/>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w:t>
            </w:r>
            <w:r>
              <w:rPr>
                <w:spacing w:val="-1"/>
                <w:sz w:val="24"/>
              </w:rPr>
              <w:t xml:space="preserve"> </w:t>
            </w:r>
            <w:r>
              <w:rPr>
                <w:sz w:val="24"/>
              </w:rPr>
              <w:t>произведениям разных видов,</w:t>
            </w:r>
            <w:r>
              <w:rPr>
                <w:spacing w:val="-2"/>
                <w:sz w:val="24"/>
              </w:rPr>
              <w:t xml:space="preserve"> </w:t>
            </w:r>
            <w:r>
              <w:rPr>
                <w:sz w:val="24"/>
              </w:rPr>
              <w:t xml:space="preserve">жанров и стилей искусства (в соответствии с возрастными </w:t>
            </w:r>
            <w:r>
              <w:rPr>
                <w:spacing w:val="-2"/>
                <w:sz w:val="24"/>
              </w:rPr>
              <w:t>особенностями);</w:t>
            </w:r>
          </w:p>
          <w:p w:rsidR="00D80858" w:rsidRDefault="00A923ED">
            <w:pPr>
              <w:pStyle w:val="TableParagraph"/>
              <w:numPr>
                <w:ilvl w:val="0"/>
                <w:numId w:val="371"/>
              </w:numPr>
              <w:tabs>
                <w:tab w:val="left" w:pos="335"/>
              </w:tabs>
              <w:ind w:right="107" w:firstLine="0"/>
              <w:jc w:val="both"/>
              <w:rPr>
                <w:sz w:val="24"/>
              </w:rPr>
            </w:pPr>
            <w:r>
              <w:rPr>
                <w:sz w:val="24"/>
              </w:rPr>
              <w:t xml:space="preserve">приобщение к традициям и великому культурному наследию российского народа, шедеврам мировой художественной </w:t>
            </w:r>
            <w:r>
              <w:rPr>
                <w:spacing w:val="-2"/>
                <w:sz w:val="24"/>
              </w:rPr>
              <w:t>культуры;</w:t>
            </w:r>
          </w:p>
          <w:p w:rsidR="00D80858" w:rsidRDefault="00A923ED">
            <w:pPr>
              <w:pStyle w:val="TableParagraph"/>
              <w:numPr>
                <w:ilvl w:val="0"/>
                <w:numId w:val="371"/>
              </w:numPr>
              <w:tabs>
                <w:tab w:val="left" w:pos="328"/>
              </w:tabs>
              <w:ind w:right="106" w:firstLine="0"/>
              <w:jc w:val="both"/>
              <w:rPr>
                <w:sz w:val="24"/>
              </w:rPr>
            </w:pPr>
            <w:r>
              <w:rPr>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80858" w:rsidRDefault="00A923ED">
            <w:pPr>
              <w:pStyle w:val="TableParagraph"/>
              <w:numPr>
                <w:ilvl w:val="0"/>
                <w:numId w:val="371"/>
              </w:numPr>
              <w:tabs>
                <w:tab w:val="left" w:pos="308"/>
              </w:tabs>
              <w:ind w:right="98" w:firstLine="0"/>
              <w:jc w:val="both"/>
              <w:rPr>
                <w:sz w:val="24"/>
              </w:rPr>
            </w:pPr>
            <w:r>
              <w:rPr>
                <w:sz w:val="24"/>
              </w:rPr>
              <w:t xml:space="preserve">создание условий для раскрытия детьми базовых ценностей и их проживания в разных видах художественно-творческой </w:t>
            </w:r>
            <w:r>
              <w:rPr>
                <w:spacing w:val="-2"/>
                <w:sz w:val="24"/>
              </w:rPr>
              <w:t>деятельности;</w:t>
            </w:r>
          </w:p>
          <w:p w:rsidR="00D80858" w:rsidRDefault="00A923ED">
            <w:pPr>
              <w:pStyle w:val="TableParagraph"/>
              <w:numPr>
                <w:ilvl w:val="0"/>
                <w:numId w:val="371"/>
              </w:numPr>
              <w:tabs>
                <w:tab w:val="left" w:pos="301"/>
              </w:tabs>
              <w:spacing w:line="270" w:lineRule="atLeast"/>
              <w:ind w:right="98" w:firstLine="0"/>
              <w:jc w:val="both"/>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tc>
      </w:tr>
    </w:tbl>
    <w:p w:rsidR="00D80858" w:rsidRDefault="00D80858">
      <w:pPr>
        <w:spacing w:line="270" w:lineRule="atLeast"/>
        <w:jc w:val="both"/>
        <w:rPr>
          <w:sz w:val="24"/>
        </w:rPr>
        <w:sectPr w:rsidR="00D80858">
          <w:type w:val="continuous"/>
          <w:pgSz w:w="16840" w:h="11910" w:orient="landscape"/>
          <w:pgMar w:top="820" w:right="400" w:bottom="967"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828"/>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numPr>
                <w:ilvl w:val="0"/>
                <w:numId w:val="370"/>
              </w:numPr>
              <w:tabs>
                <w:tab w:val="left" w:pos="376"/>
              </w:tabs>
              <w:spacing w:line="268" w:lineRule="exact"/>
              <w:ind w:hanging="266"/>
              <w:rPr>
                <w:sz w:val="24"/>
              </w:rPr>
            </w:pPr>
            <w:r>
              <w:rPr>
                <w:sz w:val="24"/>
              </w:rPr>
              <w:t>создание</w:t>
            </w:r>
            <w:r>
              <w:rPr>
                <w:spacing w:val="30"/>
                <w:sz w:val="24"/>
              </w:rPr>
              <w:t xml:space="preserve">  </w:t>
            </w:r>
            <w:r>
              <w:rPr>
                <w:sz w:val="24"/>
              </w:rPr>
              <w:t>условий</w:t>
            </w:r>
            <w:r>
              <w:rPr>
                <w:spacing w:val="30"/>
                <w:sz w:val="24"/>
              </w:rPr>
              <w:t xml:space="preserve">  </w:t>
            </w:r>
            <w:r>
              <w:rPr>
                <w:sz w:val="24"/>
              </w:rPr>
              <w:t>для</w:t>
            </w:r>
            <w:r>
              <w:rPr>
                <w:spacing w:val="29"/>
                <w:sz w:val="24"/>
              </w:rPr>
              <w:t xml:space="preserve">  </w:t>
            </w:r>
            <w:r>
              <w:rPr>
                <w:sz w:val="24"/>
              </w:rPr>
              <w:t>выявления,</w:t>
            </w:r>
            <w:r>
              <w:rPr>
                <w:spacing w:val="30"/>
                <w:sz w:val="24"/>
              </w:rPr>
              <w:t xml:space="preserve">  </w:t>
            </w:r>
            <w:r>
              <w:rPr>
                <w:sz w:val="24"/>
              </w:rPr>
              <w:t>развития</w:t>
            </w:r>
            <w:r>
              <w:rPr>
                <w:spacing w:val="30"/>
                <w:sz w:val="24"/>
              </w:rPr>
              <w:t xml:space="preserve">  </w:t>
            </w:r>
            <w:r>
              <w:rPr>
                <w:sz w:val="24"/>
              </w:rPr>
              <w:t>и</w:t>
            </w:r>
            <w:r>
              <w:rPr>
                <w:spacing w:val="30"/>
                <w:sz w:val="24"/>
              </w:rPr>
              <w:t xml:space="preserve">  </w:t>
            </w:r>
            <w:r>
              <w:rPr>
                <w:sz w:val="24"/>
              </w:rPr>
              <w:t>реализации</w:t>
            </w:r>
            <w:r>
              <w:rPr>
                <w:spacing w:val="30"/>
                <w:sz w:val="24"/>
              </w:rPr>
              <w:t xml:space="preserve">  </w:t>
            </w:r>
            <w:r>
              <w:rPr>
                <w:sz w:val="24"/>
              </w:rPr>
              <w:t>творческого</w:t>
            </w:r>
            <w:r>
              <w:rPr>
                <w:spacing w:val="30"/>
                <w:sz w:val="24"/>
              </w:rPr>
              <w:t xml:space="preserve">  </w:t>
            </w:r>
            <w:r>
              <w:rPr>
                <w:sz w:val="24"/>
              </w:rPr>
              <w:t>потенциала</w:t>
            </w:r>
            <w:r>
              <w:rPr>
                <w:spacing w:val="29"/>
                <w:sz w:val="24"/>
              </w:rPr>
              <w:t xml:space="preserve">  </w:t>
            </w:r>
            <w:r>
              <w:rPr>
                <w:sz w:val="24"/>
              </w:rPr>
              <w:t>каждого</w:t>
            </w:r>
            <w:r>
              <w:rPr>
                <w:spacing w:val="30"/>
                <w:sz w:val="24"/>
              </w:rPr>
              <w:t xml:space="preserve">  </w:t>
            </w:r>
            <w:r>
              <w:rPr>
                <w:sz w:val="24"/>
              </w:rPr>
              <w:t>ребёнка</w:t>
            </w:r>
            <w:r>
              <w:rPr>
                <w:spacing w:val="29"/>
                <w:sz w:val="24"/>
              </w:rPr>
              <w:t xml:space="preserve">  </w:t>
            </w:r>
            <w:r>
              <w:rPr>
                <w:sz w:val="24"/>
              </w:rPr>
              <w:t>с</w:t>
            </w:r>
            <w:r>
              <w:rPr>
                <w:spacing w:val="31"/>
                <w:sz w:val="24"/>
              </w:rPr>
              <w:t xml:space="preserve">  </w:t>
            </w:r>
            <w:r>
              <w:rPr>
                <w:sz w:val="24"/>
              </w:rPr>
              <w:t>учётом</w:t>
            </w:r>
            <w:r>
              <w:rPr>
                <w:spacing w:val="30"/>
                <w:sz w:val="24"/>
              </w:rPr>
              <w:t xml:space="preserve">  </w:t>
            </w:r>
            <w:r>
              <w:rPr>
                <w:spacing w:val="-5"/>
                <w:sz w:val="24"/>
              </w:rPr>
              <w:t>его</w:t>
            </w:r>
          </w:p>
          <w:p w:rsidR="00D80858" w:rsidRDefault="00A923ED">
            <w:pPr>
              <w:pStyle w:val="TableParagraph"/>
              <w:spacing w:line="270" w:lineRule="atLeast"/>
              <w:ind w:right="41"/>
              <w:rPr>
                <w:sz w:val="24"/>
              </w:rPr>
            </w:pPr>
            <w:r>
              <w:rPr>
                <w:sz w:val="24"/>
              </w:rPr>
              <w:t>индивидуальности,</w:t>
            </w:r>
            <w:r>
              <w:rPr>
                <w:spacing w:val="40"/>
                <w:sz w:val="24"/>
              </w:rPr>
              <w:t xml:space="preserve"> </w:t>
            </w:r>
            <w:r>
              <w:rPr>
                <w:sz w:val="24"/>
              </w:rPr>
              <w:t>поддержка</w:t>
            </w:r>
            <w:r>
              <w:rPr>
                <w:spacing w:val="40"/>
                <w:sz w:val="24"/>
              </w:rPr>
              <w:t xml:space="preserve"> </w:t>
            </w:r>
            <w:r>
              <w:rPr>
                <w:sz w:val="24"/>
              </w:rPr>
              <w:t>его</w:t>
            </w:r>
            <w:r>
              <w:rPr>
                <w:spacing w:val="40"/>
                <w:sz w:val="24"/>
              </w:rPr>
              <w:t xml:space="preserve"> </w:t>
            </w:r>
            <w:r>
              <w:rPr>
                <w:sz w:val="24"/>
              </w:rPr>
              <w:t>готовности</w:t>
            </w:r>
            <w:r>
              <w:rPr>
                <w:spacing w:val="40"/>
                <w:sz w:val="24"/>
              </w:rPr>
              <w:t xml:space="preserve"> </w:t>
            </w:r>
            <w:r>
              <w:rPr>
                <w:sz w:val="24"/>
              </w:rPr>
              <w:t>к</w:t>
            </w:r>
            <w:r>
              <w:rPr>
                <w:spacing w:val="40"/>
                <w:sz w:val="24"/>
              </w:rPr>
              <w:t xml:space="preserve"> </w:t>
            </w:r>
            <w:r>
              <w:rPr>
                <w:sz w:val="24"/>
              </w:rPr>
              <w:t>творческой</w:t>
            </w:r>
            <w:r>
              <w:rPr>
                <w:spacing w:val="40"/>
                <w:sz w:val="24"/>
              </w:rPr>
              <w:t xml:space="preserve"> </w:t>
            </w:r>
            <w:r>
              <w:rPr>
                <w:sz w:val="24"/>
              </w:rPr>
              <w:t>самореализации</w:t>
            </w:r>
            <w:r>
              <w:rPr>
                <w:spacing w:val="40"/>
                <w:sz w:val="24"/>
              </w:rPr>
              <w:t xml:space="preserve"> </w:t>
            </w:r>
            <w:r>
              <w:rPr>
                <w:sz w:val="24"/>
              </w:rPr>
              <w:t>и</w:t>
            </w:r>
            <w:r>
              <w:rPr>
                <w:spacing w:val="40"/>
                <w:sz w:val="24"/>
              </w:rPr>
              <w:t xml:space="preserve"> </w:t>
            </w:r>
            <w:r>
              <w:rPr>
                <w:sz w:val="24"/>
              </w:rPr>
              <w:t>сотворчеству</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людьми</w:t>
            </w:r>
            <w:r>
              <w:rPr>
                <w:spacing w:val="40"/>
                <w:sz w:val="24"/>
              </w:rPr>
              <w:t xml:space="preserve"> </w:t>
            </w:r>
            <w:r>
              <w:rPr>
                <w:sz w:val="24"/>
              </w:rPr>
              <w:t>(детьми</w:t>
            </w:r>
            <w:r>
              <w:rPr>
                <w:spacing w:val="40"/>
                <w:sz w:val="24"/>
              </w:rPr>
              <w:t xml:space="preserve"> </w:t>
            </w:r>
            <w:r>
              <w:rPr>
                <w:sz w:val="24"/>
              </w:rPr>
              <w:t>и</w:t>
            </w:r>
            <w:r>
              <w:rPr>
                <w:spacing w:val="80"/>
                <w:w w:val="150"/>
                <w:sz w:val="24"/>
              </w:rPr>
              <w:t xml:space="preserve"> </w:t>
            </w:r>
            <w:r>
              <w:rPr>
                <w:spacing w:val="-2"/>
                <w:sz w:val="24"/>
              </w:rPr>
              <w:t>взрослыми).</w:t>
            </w:r>
          </w:p>
        </w:tc>
      </w:tr>
      <w:tr w:rsidR="00D80858">
        <w:trPr>
          <w:trHeight w:val="8833"/>
        </w:trPr>
        <w:tc>
          <w:tcPr>
            <w:tcW w:w="2206" w:type="dxa"/>
          </w:tcPr>
          <w:p w:rsidR="00D80858" w:rsidRDefault="00A923ED">
            <w:pPr>
              <w:pStyle w:val="TableParagraph"/>
              <w:ind w:left="107"/>
              <w:rPr>
                <w:b/>
                <w:sz w:val="24"/>
              </w:rPr>
            </w:pPr>
            <w:r>
              <w:rPr>
                <w:b/>
                <w:spacing w:val="-2"/>
                <w:sz w:val="24"/>
              </w:rPr>
              <w:t>Физическое развитие</w:t>
            </w:r>
          </w:p>
        </w:tc>
        <w:tc>
          <w:tcPr>
            <w:tcW w:w="5233" w:type="dxa"/>
          </w:tcPr>
          <w:p w:rsidR="00D80858" w:rsidRDefault="00A923ED">
            <w:pPr>
              <w:pStyle w:val="TableParagraph"/>
              <w:numPr>
                <w:ilvl w:val="0"/>
                <w:numId w:val="369"/>
              </w:numPr>
              <w:tabs>
                <w:tab w:val="left" w:pos="400"/>
              </w:tabs>
              <w:ind w:right="97" w:firstLine="0"/>
              <w:jc w:val="both"/>
              <w:rPr>
                <w:sz w:val="24"/>
              </w:rPr>
            </w:pPr>
            <w:r>
              <w:rPr>
                <w:sz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D80858" w:rsidRDefault="00A923ED">
            <w:pPr>
              <w:pStyle w:val="TableParagraph"/>
              <w:numPr>
                <w:ilvl w:val="0"/>
                <w:numId w:val="369"/>
              </w:numPr>
              <w:tabs>
                <w:tab w:val="left" w:pos="292"/>
              </w:tabs>
              <w:ind w:right="99" w:firstLine="0"/>
              <w:jc w:val="both"/>
              <w:rPr>
                <w:sz w:val="24"/>
              </w:rPr>
            </w:pPr>
            <w:r>
              <w:rPr>
                <w:sz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rsidR="00D80858" w:rsidRDefault="00A923ED">
            <w:pPr>
              <w:pStyle w:val="TableParagraph"/>
              <w:numPr>
                <w:ilvl w:val="0"/>
                <w:numId w:val="369"/>
              </w:numPr>
              <w:tabs>
                <w:tab w:val="left" w:pos="433"/>
              </w:tabs>
              <w:ind w:right="94" w:firstLine="0"/>
              <w:jc w:val="both"/>
              <w:rPr>
                <w:sz w:val="24"/>
              </w:rPr>
            </w:pPr>
            <w:r>
              <w:rPr>
                <w:sz w:val="24"/>
              </w:rPr>
              <w:t>привлекать к участию в играх-забавах, игровых упражнениях, подвижных играх, побуждать к самостоятельным действиям;</w:t>
            </w:r>
          </w:p>
          <w:p w:rsidR="00D80858" w:rsidRDefault="00A923ED">
            <w:pPr>
              <w:pStyle w:val="TableParagraph"/>
              <w:numPr>
                <w:ilvl w:val="0"/>
                <w:numId w:val="369"/>
              </w:numPr>
              <w:tabs>
                <w:tab w:val="left" w:pos="450"/>
              </w:tabs>
              <w:ind w:right="97" w:firstLine="0"/>
              <w:jc w:val="both"/>
              <w:rPr>
                <w:sz w:val="24"/>
              </w:rPr>
            </w:pPr>
            <w:r>
              <w:rPr>
                <w:sz w:val="24"/>
              </w:rPr>
              <w:t>укреплять здоровье ребёнка средствами физического воспитания, способствовать усвоению культурно-гигиенических навыков</w:t>
            </w:r>
            <w:r>
              <w:rPr>
                <w:spacing w:val="40"/>
                <w:sz w:val="24"/>
              </w:rPr>
              <w:t xml:space="preserve"> </w:t>
            </w:r>
            <w:r>
              <w:rPr>
                <w:sz w:val="24"/>
              </w:rPr>
              <w:t>для приобщения к здоровому образу жизни.</w:t>
            </w:r>
          </w:p>
        </w:tc>
        <w:tc>
          <w:tcPr>
            <w:tcW w:w="8327" w:type="dxa"/>
          </w:tcPr>
          <w:p w:rsidR="00D80858" w:rsidRDefault="00A923ED">
            <w:pPr>
              <w:pStyle w:val="TableParagraph"/>
              <w:ind w:left="107" w:right="93"/>
              <w:jc w:val="both"/>
              <w:rPr>
                <w:sz w:val="24"/>
              </w:rPr>
            </w:pPr>
            <w:r>
              <w:rPr>
                <w:sz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 положительный настрой, способствует формированию первых культурно- гигиенических навыков.</w:t>
            </w:r>
          </w:p>
          <w:p w:rsidR="00D80858" w:rsidRDefault="00A923ED">
            <w:pPr>
              <w:pStyle w:val="TableParagraph"/>
              <w:ind w:left="107" w:right="104"/>
              <w:jc w:val="both"/>
              <w:rPr>
                <w:sz w:val="24"/>
              </w:rPr>
            </w:pPr>
            <w:r>
              <w:rPr>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D80858" w:rsidRDefault="00A923ED">
            <w:pPr>
              <w:pStyle w:val="TableParagraph"/>
              <w:numPr>
                <w:ilvl w:val="0"/>
                <w:numId w:val="368"/>
              </w:numPr>
              <w:tabs>
                <w:tab w:val="left" w:pos="396"/>
              </w:tabs>
              <w:ind w:right="102" w:firstLine="0"/>
              <w:jc w:val="both"/>
              <w:rPr>
                <w:sz w:val="24"/>
              </w:rPr>
            </w:pPr>
            <w:r>
              <w:rPr>
                <w:sz w:val="24"/>
              </w:rPr>
              <w:t xml:space="preserve">Основная гимнастика (основные движения, общеразвивающие и строевые </w:t>
            </w:r>
            <w:r>
              <w:rPr>
                <w:spacing w:val="-2"/>
                <w:sz w:val="24"/>
              </w:rPr>
              <w:t>упражнения).</w:t>
            </w:r>
          </w:p>
          <w:p w:rsidR="00D80858" w:rsidRDefault="00A923ED">
            <w:pPr>
              <w:pStyle w:val="TableParagraph"/>
              <w:ind w:left="107"/>
              <w:jc w:val="both"/>
              <w:rPr>
                <w:i/>
                <w:sz w:val="24"/>
              </w:rPr>
            </w:pPr>
            <w:r>
              <w:rPr>
                <w:i/>
                <w:sz w:val="24"/>
              </w:rPr>
              <w:t>Основные</w:t>
            </w:r>
            <w:r>
              <w:rPr>
                <w:i/>
                <w:spacing w:val="-5"/>
                <w:sz w:val="24"/>
              </w:rPr>
              <w:t xml:space="preserve"> </w:t>
            </w:r>
            <w:r>
              <w:rPr>
                <w:i/>
                <w:spacing w:val="-2"/>
                <w:sz w:val="24"/>
              </w:rPr>
              <w:t>движения:</w:t>
            </w:r>
          </w:p>
          <w:p w:rsidR="00D80858" w:rsidRDefault="00A923ED">
            <w:pPr>
              <w:pStyle w:val="TableParagraph"/>
              <w:numPr>
                <w:ilvl w:val="1"/>
                <w:numId w:val="368"/>
              </w:numPr>
              <w:tabs>
                <w:tab w:val="left" w:pos="293"/>
              </w:tabs>
              <w:ind w:right="96" w:firstLine="0"/>
              <w:jc w:val="both"/>
              <w:rPr>
                <w:sz w:val="24"/>
              </w:rPr>
            </w:pPr>
            <w:r>
              <w:rPr>
                <w:sz w:val="24"/>
              </w:rPr>
              <w:t>бросание и катание: бросание мяча (диаметр 6-8 см) вниз, вдаль; катание мяча (диаметр 20-25 см) вперед из исходного положения сидя и стоя;</w:t>
            </w:r>
          </w:p>
          <w:p w:rsidR="00D80858" w:rsidRDefault="00A923ED">
            <w:pPr>
              <w:pStyle w:val="TableParagraph"/>
              <w:numPr>
                <w:ilvl w:val="1"/>
                <w:numId w:val="368"/>
              </w:numPr>
              <w:tabs>
                <w:tab w:val="left" w:pos="363"/>
              </w:tabs>
              <w:ind w:right="96" w:firstLine="0"/>
              <w:jc w:val="both"/>
              <w:rPr>
                <w:sz w:val="24"/>
              </w:rPr>
            </w:pPr>
            <w:r>
              <w:rPr>
                <w:sz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D80858" w:rsidRDefault="00A923ED">
            <w:pPr>
              <w:pStyle w:val="TableParagraph"/>
              <w:numPr>
                <w:ilvl w:val="1"/>
                <w:numId w:val="368"/>
              </w:numPr>
              <w:tabs>
                <w:tab w:val="left" w:pos="250"/>
              </w:tabs>
              <w:ind w:left="250" w:hanging="143"/>
              <w:jc w:val="both"/>
              <w:rPr>
                <w:sz w:val="24"/>
              </w:rPr>
            </w:pPr>
            <w:r>
              <w:rPr>
                <w:sz w:val="24"/>
              </w:rPr>
              <w:t>ходьба:</w:t>
            </w:r>
            <w:r>
              <w:rPr>
                <w:spacing w:val="-5"/>
                <w:sz w:val="24"/>
              </w:rPr>
              <w:t xml:space="preserve"> </w:t>
            </w:r>
            <w:r>
              <w:rPr>
                <w:sz w:val="24"/>
              </w:rPr>
              <w:t>ходьба</w:t>
            </w:r>
            <w:r>
              <w:rPr>
                <w:spacing w:val="-3"/>
                <w:sz w:val="24"/>
              </w:rPr>
              <w:t xml:space="preserve"> </w:t>
            </w:r>
            <w:r>
              <w:rPr>
                <w:sz w:val="24"/>
              </w:rPr>
              <w:t>за</w:t>
            </w:r>
            <w:r>
              <w:rPr>
                <w:spacing w:val="-4"/>
                <w:sz w:val="24"/>
              </w:rPr>
              <w:t xml:space="preserve"> </w:t>
            </w:r>
            <w:r>
              <w:rPr>
                <w:sz w:val="24"/>
              </w:rPr>
              <w:t>педагогом</w:t>
            </w:r>
            <w:r>
              <w:rPr>
                <w:spacing w:val="-3"/>
                <w:sz w:val="24"/>
              </w:rPr>
              <w:t xml:space="preserve"> </w:t>
            </w:r>
            <w:r>
              <w:rPr>
                <w:sz w:val="24"/>
              </w:rPr>
              <w:t>стайкой</w:t>
            </w:r>
            <w:r>
              <w:rPr>
                <w:spacing w:val="-3"/>
                <w:sz w:val="24"/>
              </w:rPr>
              <w:t xml:space="preserve"> </w:t>
            </w:r>
            <w:r>
              <w:rPr>
                <w:sz w:val="24"/>
              </w:rPr>
              <w:t>в</w:t>
            </w:r>
            <w:r>
              <w:rPr>
                <w:spacing w:val="-3"/>
                <w:sz w:val="24"/>
              </w:rPr>
              <w:t xml:space="preserve"> </w:t>
            </w:r>
            <w:r>
              <w:rPr>
                <w:sz w:val="24"/>
              </w:rPr>
              <w:t>прямом</w:t>
            </w:r>
            <w:r>
              <w:rPr>
                <w:spacing w:val="-3"/>
                <w:sz w:val="24"/>
              </w:rPr>
              <w:t xml:space="preserve"> </w:t>
            </w:r>
            <w:r>
              <w:rPr>
                <w:spacing w:val="-2"/>
                <w:sz w:val="24"/>
              </w:rPr>
              <w:t>направлении;</w:t>
            </w:r>
          </w:p>
          <w:p w:rsidR="00D80858" w:rsidRDefault="00A923ED">
            <w:pPr>
              <w:pStyle w:val="TableParagraph"/>
              <w:numPr>
                <w:ilvl w:val="1"/>
                <w:numId w:val="368"/>
              </w:numPr>
              <w:tabs>
                <w:tab w:val="left" w:pos="298"/>
              </w:tabs>
              <w:ind w:right="97" w:firstLine="0"/>
              <w:jc w:val="both"/>
              <w:rPr>
                <w:sz w:val="24"/>
              </w:rPr>
            </w:pPr>
            <w:r>
              <w:rPr>
                <w:sz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rsidR="00D80858" w:rsidRDefault="00A923ED">
            <w:pPr>
              <w:pStyle w:val="TableParagraph"/>
              <w:numPr>
                <w:ilvl w:val="1"/>
                <w:numId w:val="368"/>
              </w:numPr>
              <w:tabs>
                <w:tab w:val="left" w:pos="250"/>
              </w:tabs>
              <w:ind w:left="250" w:hanging="143"/>
              <w:jc w:val="both"/>
              <w:rPr>
                <w:sz w:val="24"/>
              </w:rPr>
            </w:pPr>
            <w:r>
              <w:rPr>
                <w:sz w:val="24"/>
              </w:rPr>
              <w:t>подъем</w:t>
            </w:r>
            <w:r>
              <w:rPr>
                <w:spacing w:val="-5"/>
                <w:sz w:val="24"/>
              </w:rPr>
              <w:t xml:space="preserve"> </w:t>
            </w:r>
            <w:r>
              <w:rPr>
                <w:sz w:val="24"/>
              </w:rPr>
              <w:t>на</w:t>
            </w:r>
            <w:r>
              <w:rPr>
                <w:spacing w:val="-3"/>
                <w:sz w:val="24"/>
              </w:rPr>
              <w:t xml:space="preserve"> </w:t>
            </w:r>
            <w:r>
              <w:rPr>
                <w:sz w:val="24"/>
              </w:rPr>
              <w:t>ступеньки</w:t>
            </w:r>
            <w:r>
              <w:rPr>
                <w:spacing w:val="-3"/>
                <w:sz w:val="24"/>
              </w:rPr>
              <w:t xml:space="preserve"> </w:t>
            </w:r>
            <w:r>
              <w:rPr>
                <w:sz w:val="24"/>
              </w:rPr>
              <w:t>и</w:t>
            </w:r>
            <w:r>
              <w:rPr>
                <w:spacing w:val="-2"/>
                <w:sz w:val="24"/>
              </w:rPr>
              <w:t xml:space="preserve"> </w:t>
            </w:r>
            <w:r>
              <w:rPr>
                <w:sz w:val="24"/>
              </w:rPr>
              <w:t>спуск</w:t>
            </w:r>
            <w:r>
              <w:rPr>
                <w:spacing w:val="-1"/>
                <w:sz w:val="24"/>
              </w:rPr>
              <w:t xml:space="preserve"> </w:t>
            </w:r>
            <w:r>
              <w:rPr>
                <w:sz w:val="24"/>
              </w:rPr>
              <w:t>с</w:t>
            </w:r>
            <w:r>
              <w:rPr>
                <w:spacing w:val="-3"/>
                <w:sz w:val="24"/>
              </w:rPr>
              <w:t xml:space="preserve"> </w:t>
            </w:r>
            <w:r>
              <w:rPr>
                <w:sz w:val="24"/>
              </w:rPr>
              <w:t>них,</w:t>
            </w:r>
            <w:r>
              <w:rPr>
                <w:spacing w:val="-1"/>
                <w:sz w:val="24"/>
              </w:rPr>
              <w:t xml:space="preserve"> </w:t>
            </w:r>
            <w:r>
              <w:rPr>
                <w:sz w:val="24"/>
              </w:rPr>
              <w:t>держась</w:t>
            </w:r>
            <w:r>
              <w:rPr>
                <w:spacing w:val="-2"/>
                <w:sz w:val="24"/>
              </w:rPr>
              <w:t xml:space="preserve"> </w:t>
            </w:r>
            <w:r>
              <w:rPr>
                <w:sz w:val="24"/>
              </w:rPr>
              <w:t>за</w:t>
            </w:r>
            <w:r>
              <w:rPr>
                <w:spacing w:val="-2"/>
                <w:sz w:val="24"/>
              </w:rPr>
              <w:t xml:space="preserve"> опору;</w:t>
            </w:r>
          </w:p>
          <w:p w:rsidR="00D80858" w:rsidRDefault="00A923ED">
            <w:pPr>
              <w:pStyle w:val="TableParagraph"/>
              <w:numPr>
                <w:ilvl w:val="1"/>
                <w:numId w:val="368"/>
              </w:numPr>
              <w:tabs>
                <w:tab w:val="left" w:pos="255"/>
              </w:tabs>
              <w:ind w:right="106" w:firstLine="0"/>
              <w:jc w:val="both"/>
              <w:rPr>
                <w:sz w:val="24"/>
              </w:rPr>
            </w:pPr>
            <w:r>
              <w:rPr>
                <w:sz w:val="24"/>
              </w:rPr>
              <w:t>перешагивание</w:t>
            </w:r>
            <w:r>
              <w:rPr>
                <w:spacing w:val="-1"/>
                <w:sz w:val="24"/>
              </w:rPr>
              <w:t xml:space="preserve"> </w:t>
            </w:r>
            <w:r>
              <w:rPr>
                <w:sz w:val="24"/>
              </w:rPr>
              <w:t>через веревку, положенную на</w:t>
            </w:r>
            <w:r>
              <w:rPr>
                <w:spacing w:val="-1"/>
                <w:sz w:val="24"/>
              </w:rPr>
              <w:t xml:space="preserve"> </w:t>
            </w:r>
            <w:r>
              <w:rPr>
                <w:sz w:val="24"/>
              </w:rPr>
              <w:t>пол, палку</w:t>
            </w:r>
            <w:r>
              <w:rPr>
                <w:spacing w:val="-5"/>
                <w:sz w:val="24"/>
              </w:rPr>
              <w:t xml:space="preserve"> </w:t>
            </w:r>
            <w:r>
              <w:rPr>
                <w:sz w:val="24"/>
              </w:rPr>
              <w:t>или кубик высотой 5-15-18 см со страховкой.</w:t>
            </w:r>
          </w:p>
          <w:p w:rsidR="00D80858" w:rsidRDefault="00A923ED">
            <w:pPr>
              <w:pStyle w:val="TableParagraph"/>
              <w:ind w:left="107"/>
              <w:jc w:val="both"/>
              <w:rPr>
                <w:i/>
                <w:sz w:val="24"/>
              </w:rPr>
            </w:pPr>
            <w:r>
              <w:rPr>
                <w:i/>
                <w:sz w:val="24"/>
              </w:rPr>
              <w:t>Общеразвивающие</w:t>
            </w:r>
            <w:r>
              <w:rPr>
                <w:i/>
                <w:spacing w:val="-10"/>
                <w:sz w:val="24"/>
              </w:rPr>
              <w:t xml:space="preserve"> </w:t>
            </w:r>
            <w:r>
              <w:rPr>
                <w:i/>
                <w:spacing w:val="-2"/>
                <w:sz w:val="24"/>
              </w:rPr>
              <w:t>упражнения:</w:t>
            </w:r>
          </w:p>
          <w:p w:rsidR="00D80858" w:rsidRDefault="00A923ED">
            <w:pPr>
              <w:pStyle w:val="TableParagraph"/>
              <w:numPr>
                <w:ilvl w:val="1"/>
                <w:numId w:val="368"/>
              </w:numPr>
              <w:tabs>
                <w:tab w:val="left" w:pos="313"/>
              </w:tabs>
              <w:ind w:right="96" w:firstLine="0"/>
              <w:jc w:val="both"/>
              <w:rPr>
                <w:sz w:val="24"/>
              </w:rPr>
            </w:pPr>
            <w:r>
              <w:rPr>
                <w:sz w:val="24"/>
              </w:rPr>
              <w:t>упражнения из исходного положения стоя, сидя, лежа с использованием предметов (погремушки, кубики, платочки и другое) и без них;</w:t>
            </w:r>
          </w:p>
          <w:p w:rsidR="00D80858" w:rsidRDefault="00A923ED">
            <w:pPr>
              <w:pStyle w:val="TableParagraph"/>
              <w:numPr>
                <w:ilvl w:val="1"/>
                <w:numId w:val="368"/>
              </w:numPr>
              <w:tabs>
                <w:tab w:val="left" w:pos="281"/>
              </w:tabs>
              <w:spacing w:line="270" w:lineRule="atLeast"/>
              <w:ind w:right="101" w:firstLine="0"/>
              <w:jc w:val="both"/>
              <w:rPr>
                <w:sz w:val="24"/>
              </w:rPr>
            </w:pPr>
            <w:r>
              <w:rPr>
                <w:sz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w:t>
            </w:r>
            <w:r>
              <w:rPr>
                <w:spacing w:val="49"/>
                <w:w w:val="150"/>
                <w:sz w:val="24"/>
              </w:rPr>
              <w:t xml:space="preserve"> </w:t>
            </w:r>
            <w:r>
              <w:rPr>
                <w:sz w:val="24"/>
              </w:rPr>
              <w:t>40-45</w:t>
            </w:r>
            <w:r>
              <w:rPr>
                <w:spacing w:val="53"/>
                <w:w w:val="150"/>
                <w:sz w:val="24"/>
              </w:rPr>
              <w:t xml:space="preserve"> </w:t>
            </w:r>
            <w:r>
              <w:rPr>
                <w:sz w:val="24"/>
              </w:rPr>
              <w:t>см),</w:t>
            </w:r>
            <w:r>
              <w:rPr>
                <w:spacing w:val="52"/>
                <w:w w:val="150"/>
                <w:sz w:val="24"/>
              </w:rPr>
              <w:t xml:space="preserve"> </w:t>
            </w:r>
            <w:r>
              <w:rPr>
                <w:sz w:val="24"/>
              </w:rPr>
              <w:t>сгибание</w:t>
            </w:r>
            <w:r>
              <w:rPr>
                <w:spacing w:val="50"/>
                <w:w w:val="150"/>
                <w:sz w:val="24"/>
              </w:rPr>
              <w:t xml:space="preserve"> </w:t>
            </w:r>
            <w:r>
              <w:rPr>
                <w:sz w:val="24"/>
              </w:rPr>
              <w:t>и</w:t>
            </w:r>
            <w:r>
              <w:rPr>
                <w:spacing w:val="53"/>
                <w:w w:val="150"/>
                <w:sz w:val="24"/>
              </w:rPr>
              <w:t xml:space="preserve"> </w:t>
            </w:r>
            <w:r>
              <w:rPr>
                <w:sz w:val="24"/>
              </w:rPr>
              <w:t>разгибание</w:t>
            </w:r>
            <w:r>
              <w:rPr>
                <w:spacing w:val="50"/>
                <w:w w:val="150"/>
                <w:sz w:val="24"/>
              </w:rPr>
              <w:t xml:space="preserve"> </w:t>
            </w:r>
            <w:r>
              <w:rPr>
                <w:sz w:val="24"/>
              </w:rPr>
              <w:t>ног,</w:t>
            </w:r>
            <w:r>
              <w:rPr>
                <w:spacing w:val="52"/>
                <w:w w:val="150"/>
                <w:sz w:val="24"/>
              </w:rPr>
              <w:t xml:space="preserve"> </w:t>
            </w:r>
            <w:r>
              <w:rPr>
                <w:sz w:val="24"/>
              </w:rPr>
              <w:t>приседание</w:t>
            </w:r>
            <w:r>
              <w:rPr>
                <w:spacing w:val="50"/>
                <w:w w:val="150"/>
                <w:sz w:val="24"/>
              </w:rPr>
              <w:t xml:space="preserve"> </w:t>
            </w:r>
            <w:r>
              <w:rPr>
                <w:sz w:val="24"/>
              </w:rPr>
              <w:t>с</w:t>
            </w:r>
            <w:r>
              <w:rPr>
                <w:spacing w:val="51"/>
                <w:w w:val="150"/>
                <w:sz w:val="24"/>
              </w:rPr>
              <w:t xml:space="preserve"> </w:t>
            </w:r>
            <w:r>
              <w:rPr>
                <w:spacing w:val="-2"/>
                <w:sz w:val="24"/>
              </w:rPr>
              <w:t>поддержкой</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036"/>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spacing w:line="268" w:lineRule="exact"/>
              <w:ind w:left="107"/>
              <w:jc w:val="both"/>
              <w:rPr>
                <w:sz w:val="24"/>
              </w:rPr>
            </w:pPr>
            <w:r>
              <w:rPr>
                <w:sz w:val="24"/>
              </w:rPr>
              <w:t>педагога</w:t>
            </w:r>
            <w:r>
              <w:rPr>
                <w:spacing w:val="-2"/>
                <w:sz w:val="24"/>
              </w:rPr>
              <w:t xml:space="preserve"> </w:t>
            </w:r>
            <w:r>
              <w:rPr>
                <w:sz w:val="24"/>
              </w:rPr>
              <w:t>или</w:t>
            </w:r>
            <w:r>
              <w:rPr>
                <w:spacing w:val="1"/>
                <w:sz w:val="24"/>
              </w:rPr>
              <w:t xml:space="preserve"> </w:t>
            </w:r>
            <w:r>
              <w:rPr>
                <w:sz w:val="24"/>
              </w:rPr>
              <w:t>у</w:t>
            </w:r>
            <w:r>
              <w:rPr>
                <w:spacing w:val="-5"/>
                <w:sz w:val="24"/>
              </w:rPr>
              <w:t xml:space="preserve"> </w:t>
            </w:r>
            <w:r>
              <w:rPr>
                <w:spacing w:val="-2"/>
                <w:sz w:val="24"/>
              </w:rPr>
              <w:t>опоры.</w:t>
            </w:r>
          </w:p>
          <w:p w:rsidR="00D80858" w:rsidRDefault="00A923ED">
            <w:pPr>
              <w:pStyle w:val="TableParagraph"/>
              <w:numPr>
                <w:ilvl w:val="0"/>
                <w:numId w:val="367"/>
              </w:numPr>
              <w:tabs>
                <w:tab w:val="left" w:pos="814"/>
              </w:tabs>
              <w:ind w:right="94" w:firstLine="0"/>
              <w:jc w:val="both"/>
              <w:rPr>
                <w:sz w:val="24"/>
              </w:rPr>
            </w:pPr>
            <w:r>
              <w:rPr>
                <w:sz w:val="24"/>
              </w:rPr>
              <w:t>Подвижные игры: педагог организует и проводит игры-забавы,</w:t>
            </w:r>
            <w:r>
              <w:rPr>
                <w:spacing w:val="80"/>
                <w:sz w:val="24"/>
              </w:rPr>
              <w:t xml:space="preserve"> </w:t>
            </w:r>
            <w:r>
              <w:rPr>
                <w:sz w:val="24"/>
              </w:rPr>
              <w:t>игровые упражнения, подвижные игры, побуждая детей к активному участию и вызывая положительные эмоции.</w:t>
            </w:r>
          </w:p>
          <w:p w:rsidR="00D80858" w:rsidRDefault="00A923ED">
            <w:pPr>
              <w:pStyle w:val="TableParagraph"/>
              <w:ind w:left="107" w:right="101"/>
              <w:jc w:val="both"/>
              <w:rPr>
                <w:sz w:val="24"/>
              </w:rPr>
            </w:pPr>
            <w:r>
              <w:rPr>
                <w:sz w:val="24"/>
              </w:rPr>
              <w:t>Детям предлагаются разнообразные игровые упражнения для закрепления двигательных навыков.</w:t>
            </w:r>
          </w:p>
          <w:p w:rsidR="00D80858" w:rsidRDefault="00A923ED">
            <w:pPr>
              <w:pStyle w:val="TableParagraph"/>
              <w:numPr>
                <w:ilvl w:val="0"/>
                <w:numId w:val="367"/>
              </w:numPr>
              <w:tabs>
                <w:tab w:val="left" w:pos="814"/>
              </w:tabs>
              <w:ind w:right="97" w:firstLine="0"/>
              <w:jc w:val="both"/>
              <w:rPr>
                <w:sz w:val="24"/>
              </w:rPr>
            </w:pPr>
            <w:r>
              <w:rPr>
                <w:sz w:val="24"/>
              </w:rPr>
              <w:t>Формирование основ здорового образа жизни: педагог помогает осваивать элементарные культурно-гигиенические действия при приеме</w:t>
            </w:r>
            <w:r>
              <w:rPr>
                <w:spacing w:val="40"/>
                <w:sz w:val="24"/>
              </w:rPr>
              <w:t xml:space="preserve"> </w:t>
            </w:r>
            <w:r>
              <w:rPr>
                <w:sz w:val="24"/>
              </w:rPr>
              <w:t>пищи, уходе за собой (при помощи педагога мыть руки перед едой и по мере загрязнения,</w:t>
            </w:r>
            <w:r>
              <w:rPr>
                <w:spacing w:val="59"/>
                <w:w w:val="150"/>
                <w:sz w:val="24"/>
              </w:rPr>
              <w:t xml:space="preserve"> </w:t>
            </w:r>
            <w:r>
              <w:rPr>
                <w:sz w:val="24"/>
              </w:rPr>
              <w:t>пользоваться</w:t>
            </w:r>
            <w:r>
              <w:rPr>
                <w:spacing w:val="61"/>
                <w:w w:val="150"/>
                <w:sz w:val="24"/>
              </w:rPr>
              <w:t xml:space="preserve"> </w:t>
            </w:r>
            <w:r>
              <w:rPr>
                <w:sz w:val="24"/>
              </w:rPr>
              <w:t>салфеткой,</w:t>
            </w:r>
            <w:r>
              <w:rPr>
                <w:spacing w:val="61"/>
                <w:w w:val="150"/>
                <w:sz w:val="24"/>
              </w:rPr>
              <w:t xml:space="preserve"> </w:t>
            </w:r>
            <w:r>
              <w:rPr>
                <w:sz w:val="24"/>
              </w:rPr>
              <w:t>есть</w:t>
            </w:r>
            <w:r>
              <w:rPr>
                <w:spacing w:val="64"/>
                <w:w w:val="150"/>
                <w:sz w:val="24"/>
              </w:rPr>
              <w:t xml:space="preserve"> </w:t>
            </w:r>
            <w:r>
              <w:rPr>
                <w:sz w:val="24"/>
              </w:rPr>
              <w:t>ложкой,</w:t>
            </w:r>
            <w:r>
              <w:rPr>
                <w:spacing w:val="61"/>
                <w:w w:val="150"/>
                <w:sz w:val="24"/>
              </w:rPr>
              <w:t xml:space="preserve"> </w:t>
            </w:r>
            <w:r>
              <w:rPr>
                <w:sz w:val="24"/>
              </w:rPr>
              <w:t>пользоваться</w:t>
            </w:r>
            <w:r>
              <w:rPr>
                <w:spacing w:val="60"/>
                <w:w w:val="150"/>
                <w:sz w:val="24"/>
              </w:rPr>
              <w:t xml:space="preserve"> </w:t>
            </w:r>
            <w:r>
              <w:rPr>
                <w:spacing w:val="-2"/>
                <w:sz w:val="24"/>
              </w:rPr>
              <w:t>личным</w:t>
            </w:r>
          </w:p>
          <w:p w:rsidR="00D80858" w:rsidRDefault="00A923ED">
            <w:pPr>
              <w:pStyle w:val="TableParagraph"/>
              <w:spacing w:before="1" w:line="264" w:lineRule="exact"/>
              <w:ind w:left="107"/>
              <w:jc w:val="both"/>
              <w:rPr>
                <w:sz w:val="24"/>
              </w:rPr>
            </w:pPr>
            <w:r>
              <w:rPr>
                <w:sz w:val="24"/>
              </w:rPr>
              <w:t>полотенцем</w:t>
            </w:r>
            <w:r>
              <w:rPr>
                <w:spacing w:val="-2"/>
                <w:sz w:val="24"/>
              </w:rPr>
              <w:t xml:space="preserve"> </w:t>
            </w:r>
            <w:r>
              <w:rPr>
                <w:sz w:val="24"/>
              </w:rPr>
              <w:t>и</w:t>
            </w:r>
            <w:r>
              <w:rPr>
                <w:spacing w:val="-3"/>
                <w:sz w:val="24"/>
              </w:rPr>
              <w:t xml:space="preserve"> </w:t>
            </w:r>
            <w:r>
              <w:rPr>
                <w:sz w:val="24"/>
              </w:rPr>
              <w:t>так</w:t>
            </w:r>
            <w:r>
              <w:rPr>
                <w:spacing w:val="-1"/>
                <w:sz w:val="24"/>
              </w:rPr>
              <w:t xml:space="preserve"> </w:t>
            </w:r>
            <w:r>
              <w:rPr>
                <w:spacing w:val="-2"/>
                <w:sz w:val="24"/>
              </w:rPr>
              <w:t>далее).</w:t>
            </w:r>
          </w:p>
        </w:tc>
      </w:tr>
      <w:tr w:rsidR="00D80858">
        <w:trPr>
          <w:trHeight w:val="303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sz w:val="24"/>
              </w:rPr>
            </w:pPr>
            <w:r>
              <w:rPr>
                <w:sz w:val="24"/>
              </w:rPr>
              <w:t>Решение совокупных задач воспитания в рамках образовательной области</w:t>
            </w:r>
            <w:r>
              <w:rPr>
                <w:spacing w:val="31"/>
                <w:sz w:val="24"/>
              </w:rPr>
              <w:t xml:space="preserve"> </w:t>
            </w:r>
            <w:r>
              <w:rPr>
                <w:sz w:val="24"/>
              </w:rPr>
              <w:t>«Физическое развитие» направлено на приобщение</w:t>
            </w:r>
            <w:r>
              <w:rPr>
                <w:spacing w:val="80"/>
                <w:sz w:val="24"/>
              </w:rPr>
              <w:t xml:space="preserve"> </w:t>
            </w:r>
            <w:r>
              <w:rPr>
                <w:sz w:val="24"/>
              </w:rPr>
              <w:t xml:space="preserve">детей к ценностям </w:t>
            </w:r>
            <w:r>
              <w:rPr>
                <w:b/>
                <w:sz w:val="24"/>
              </w:rPr>
              <w:t>«Жизнь», «Здоровье»</w:t>
            </w:r>
            <w:r>
              <w:rPr>
                <w:sz w:val="24"/>
              </w:rPr>
              <w:t>, что предполагает:</w:t>
            </w:r>
          </w:p>
          <w:p w:rsidR="00D80858" w:rsidRDefault="00A923ED">
            <w:pPr>
              <w:pStyle w:val="TableParagraph"/>
              <w:numPr>
                <w:ilvl w:val="0"/>
                <w:numId w:val="366"/>
              </w:numPr>
              <w:tabs>
                <w:tab w:val="left" w:pos="323"/>
              </w:tabs>
              <w:ind w:right="99" w:firstLine="0"/>
              <w:rPr>
                <w:sz w:val="24"/>
              </w:rPr>
            </w:pPr>
            <w:r>
              <w:rPr>
                <w:sz w:val="24"/>
              </w:rPr>
              <w:t>воспитание</w:t>
            </w:r>
            <w:r>
              <w:rPr>
                <w:spacing w:val="40"/>
                <w:sz w:val="24"/>
              </w:rPr>
              <w:t xml:space="preserve"> </w:t>
            </w:r>
            <w:r>
              <w:rPr>
                <w:sz w:val="24"/>
              </w:rPr>
              <w:t>осознанного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жизни</w:t>
            </w:r>
            <w:r>
              <w:rPr>
                <w:spacing w:val="40"/>
                <w:sz w:val="24"/>
              </w:rPr>
              <w:t xml:space="preserve"> </w:t>
            </w:r>
            <w:r>
              <w:rPr>
                <w:sz w:val="24"/>
              </w:rPr>
              <w:t>как</w:t>
            </w:r>
            <w:r>
              <w:rPr>
                <w:spacing w:val="40"/>
                <w:sz w:val="24"/>
              </w:rPr>
              <w:t xml:space="preserve"> </w:t>
            </w:r>
            <w:r>
              <w:rPr>
                <w:sz w:val="24"/>
              </w:rPr>
              <w:t>основоположной</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здоровью</w:t>
            </w:r>
            <w:r>
              <w:rPr>
                <w:spacing w:val="40"/>
                <w:sz w:val="24"/>
              </w:rPr>
              <w:t xml:space="preserve"> </w:t>
            </w:r>
            <w:r>
              <w:rPr>
                <w:sz w:val="24"/>
              </w:rPr>
              <w:t>как</w:t>
            </w:r>
            <w:r>
              <w:rPr>
                <w:spacing w:val="40"/>
                <w:sz w:val="24"/>
              </w:rPr>
              <w:t xml:space="preserve"> </w:t>
            </w:r>
            <w:r>
              <w:rPr>
                <w:sz w:val="24"/>
              </w:rPr>
              <w:t>совокупности</w:t>
            </w:r>
            <w:r>
              <w:rPr>
                <w:spacing w:val="40"/>
                <w:sz w:val="24"/>
              </w:rPr>
              <w:t xml:space="preserve"> </w:t>
            </w:r>
            <w:r>
              <w:rPr>
                <w:sz w:val="24"/>
              </w:rPr>
              <w:t>физического,</w:t>
            </w:r>
            <w:r>
              <w:rPr>
                <w:spacing w:val="80"/>
                <w:sz w:val="24"/>
              </w:rPr>
              <w:t xml:space="preserve"> </w:t>
            </w:r>
            <w:r>
              <w:rPr>
                <w:sz w:val="24"/>
              </w:rPr>
              <w:t>духовного и социального благополучия человека;</w:t>
            </w:r>
          </w:p>
          <w:p w:rsidR="00D80858" w:rsidRDefault="00A923ED">
            <w:pPr>
              <w:pStyle w:val="TableParagraph"/>
              <w:numPr>
                <w:ilvl w:val="0"/>
                <w:numId w:val="366"/>
              </w:numPr>
              <w:tabs>
                <w:tab w:val="left" w:pos="260"/>
              </w:tabs>
              <w:ind w:right="109" w:firstLine="0"/>
              <w:rPr>
                <w:sz w:val="24"/>
              </w:rPr>
            </w:pPr>
            <w:r>
              <w:rPr>
                <w:sz w:val="24"/>
              </w:rPr>
              <w:t>формирование у</w:t>
            </w:r>
            <w:r>
              <w:rPr>
                <w:spacing w:val="-4"/>
                <w:sz w:val="24"/>
              </w:rPr>
              <w:t xml:space="preserve"> </w:t>
            </w:r>
            <w:r>
              <w:rPr>
                <w:sz w:val="24"/>
              </w:rPr>
              <w:t>ребёнка возрастосообразных представлений и знаний в области физической культуры, здоровья и безопасного образа жизни;</w:t>
            </w:r>
          </w:p>
          <w:p w:rsidR="00D80858" w:rsidRDefault="00A923ED">
            <w:pPr>
              <w:pStyle w:val="TableParagraph"/>
              <w:ind w:right="41"/>
              <w:rPr>
                <w:sz w:val="24"/>
              </w:rPr>
            </w:pPr>
            <w:r>
              <w:rPr>
                <w:sz w:val="24"/>
              </w:rPr>
              <w:t>становление эмоционально-ценностного</w:t>
            </w:r>
            <w:r>
              <w:rPr>
                <w:spacing w:val="30"/>
                <w:sz w:val="24"/>
              </w:rPr>
              <w:t xml:space="preserve"> </w:t>
            </w:r>
            <w:r>
              <w:rPr>
                <w:sz w:val="24"/>
              </w:rPr>
              <w:t>отношения</w:t>
            </w:r>
            <w:r>
              <w:rPr>
                <w:spacing w:val="30"/>
                <w:sz w:val="24"/>
              </w:rPr>
              <w:t xml:space="preserve"> </w:t>
            </w:r>
            <w:r>
              <w:rPr>
                <w:sz w:val="24"/>
              </w:rPr>
              <w:t>к</w:t>
            </w:r>
            <w:r>
              <w:rPr>
                <w:spacing w:val="31"/>
                <w:sz w:val="24"/>
              </w:rPr>
              <w:t xml:space="preserve"> </w:t>
            </w:r>
            <w:r>
              <w:rPr>
                <w:sz w:val="24"/>
              </w:rPr>
              <w:t>здоровому образу жизни,</w:t>
            </w:r>
            <w:r>
              <w:rPr>
                <w:spacing w:val="30"/>
                <w:sz w:val="24"/>
              </w:rPr>
              <w:t xml:space="preserve"> </w:t>
            </w:r>
            <w:r>
              <w:rPr>
                <w:sz w:val="24"/>
              </w:rPr>
              <w:t>физическим</w:t>
            </w:r>
            <w:r>
              <w:rPr>
                <w:spacing w:val="32"/>
                <w:sz w:val="24"/>
              </w:rPr>
              <w:t xml:space="preserve"> </w:t>
            </w:r>
            <w:r>
              <w:rPr>
                <w:sz w:val="24"/>
              </w:rPr>
              <w:t>упражнениям,</w:t>
            </w:r>
            <w:r>
              <w:rPr>
                <w:spacing w:val="30"/>
                <w:sz w:val="24"/>
              </w:rPr>
              <w:t xml:space="preserve"> </w:t>
            </w:r>
            <w:r>
              <w:rPr>
                <w:sz w:val="24"/>
              </w:rPr>
              <w:t>подвижным играм, закаливанию организма, гигиеническим нормам и правилам;</w:t>
            </w:r>
          </w:p>
          <w:p w:rsidR="00D80858" w:rsidRDefault="00A923ED">
            <w:pPr>
              <w:pStyle w:val="TableParagraph"/>
              <w:numPr>
                <w:ilvl w:val="0"/>
                <w:numId w:val="366"/>
              </w:numPr>
              <w:tabs>
                <w:tab w:val="left" w:pos="253"/>
              </w:tabs>
              <w:ind w:left="253" w:hanging="143"/>
              <w:rPr>
                <w:sz w:val="24"/>
              </w:rPr>
            </w:pPr>
            <w:r>
              <w:rPr>
                <w:sz w:val="24"/>
              </w:rPr>
              <w:t>воспитание</w:t>
            </w:r>
            <w:r>
              <w:rPr>
                <w:spacing w:val="31"/>
                <w:sz w:val="24"/>
              </w:rPr>
              <w:t xml:space="preserve"> </w:t>
            </w:r>
            <w:r>
              <w:rPr>
                <w:sz w:val="24"/>
              </w:rPr>
              <w:t>активности,</w:t>
            </w:r>
            <w:r>
              <w:rPr>
                <w:spacing w:val="31"/>
                <w:sz w:val="24"/>
              </w:rPr>
              <w:t xml:space="preserve">  </w:t>
            </w:r>
            <w:r>
              <w:rPr>
                <w:sz w:val="24"/>
              </w:rPr>
              <w:t>самостоятельности,</w:t>
            </w:r>
            <w:r>
              <w:rPr>
                <w:spacing w:val="42"/>
                <w:sz w:val="24"/>
              </w:rPr>
              <w:t xml:space="preserve"> </w:t>
            </w:r>
            <w:r>
              <w:rPr>
                <w:sz w:val="24"/>
              </w:rPr>
              <w:t>самоуважения,</w:t>
            </w:r>
            <w:r>
              <w:rPr>
                <w:spacing w:val="-4"/>
                <w:sz w:val="24"/>
              </w:rPr>
              <w:t xml:space="preserve"> </w:t>
            </w:r>
            <w:r>
              <w:rPr>
                <w:sz w:val="24"/>
              </w:rPr>
              <w:t>коммуникабельности,</w:t>
            </w:r>
            <w:r>
              <w:rPr>
                <w:spacing w:val="-2"/>
                <w:sz w:val="24"/>
              </w:rPr>
              <w:t xml:space="preserve"> </w:t>
            </w:r>
            <w:r>
              <w:rPr>
                <w:sz w:val="24"/>
              </w:rPr>
              <w:t>уверенности</w:t>
            </w:r>
            <w:r>
              <w:rPr>
                <w:spacing w:val="-4"/>
                <w:sz w:val="24"/>
              </w:rPr>
              <w:t xml:space="preserve"> </w:t>
            </w:r>
            <w:r>
              <w:rPr>
                <w:sz w:val="24"/>
              </w:rPr>
              <w:t>и</w:t>
            </w:r>
            <w:r>
              <w:rPr>
                <w:spacing w:val="-4"/>
                <w:sz w:val="24"/>
              </w:rPr>
              <w:t xml:space="preserve"> </w:t>
            </w:r>
            <w:r>
              <w:rPr>
                <w:sz w:val="24"/>
              </w:rPr>
              <w:t>других</w:t>
            </w:r>
            <w:r>
              <w:rPr>
                <w:spacing w:val="-2"/>
                <w:sz w:val="24"/>
              </w:rPr>
              <w:t xml:space="preserve"> </w:t>
            </w:r>
            <w:r>
              <w:rPr>
                <w:sz w:val="24"/>
              </w:rPr>
              <w:t>личностных</w:t>
            </w:r>
            <w:r>
              <w:rPr>
                <w:spacing w:val="-3"/>
                <w:sz w:val="24"/>
              </w:rPr>
              <w:t xml:space="preserve"> </w:t>
            </w:r>
            <w:r>
              <w:rPr>
                <w:spacing w:val="-2"/>
                <w:sz w:val="24"/>
              </w:rPr>
              <w:t>качеств;</w:t>
            </w:r>
          </w:p>
          <w:p w:rsidR="00D80858" w:rsidRDefault="00A923ED">
            <w:pPr>
              <w:pStyle w:val="TableParagraph"/>
              <w:numPr>
                <w:ilvl w:val="0"/>
                <w:numId w:val="366"/>
              </w:numPr>
              <w:tabs>
                <w:tab w:val="left" w:pos="253"/>
              </w:tabs>
              <w:ind w:left="253" w:hanging="143"/>
              <w:rPr>
                <w:sz w:val="24"/>
              </w:rPr>
            </w:pPr>
            <w:r>
              <w:rPr>
                <w:sz w:val="24"/>
              </w:rPr>
              <w:t>приобщение</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ценностям,</w:t>
            </w:r>
            <w:r>
              <w:rPr>
                <w:spacing w:val="-3"/>
                <w:sz w:val="24"/>
              </w:rPr>
              <w:t xml:space="preserve"> </w:t>
            </w:r>
            <w:r>
              <w:rPr>
                <w:sz w:val="24"/>
              </w:rPr>
              <w:t>нормам</w:t>
            </w:r>
            <w:r>
              <w:rPr>
                <w:spacing w:val="-3"/>
                <w:sz w:val="24"/>
              </w:rPr>
              <w:t xml:space="preserve"> </w:t>
            </w:r>
            <w:r>
              <w:rPr>
                <w:sz w:val="24"/>
              </w:rPr>
              <w:t>и</w:t>
            </w:r>
            <w:r>
              <w:rPr>
                <w:spacing w:val="-3"/>
                <w:sz w:val="24"/>
              </w:rPr>
              <w:t xml:space="preserve"> </w:t>
            </w:r>
            <w:r>
              <w:rPr>
                <w:sz w:val="24"/>
              </w:rPr>
              <w:t>знаниям</w:t>
            </w:r>
            <w:r>
              <w:rPr>
                <w:spacing w:val="-4"/>
                <w:sz w:val="24"/>
              </w:rPr>
              <w:t xml:space="preserve"> </w:t>
            </w:r>
            <w:r>
              <w:rPr>
                <w:sz w:val="24"/>
              </w:rPr>
              <w:t>физической</w:t>
            </w:r>
            <w:r>
              <w:rPr>
                <w:spacing w:val="-5"/>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целях</w:t>
            </w:r>
            <w:r>
              <w:rPr>
                <w:spacing w:val="-1"/>
                <w:sz w:val="24"/>
              </w:rPr>
              <w:t xml:space="preserve"> </w:t>
            </w:r>
            <w:r>
              <w:rPr>
                <w:sz w:val="24"/>
              </w:rPr>
              <w:t>их</w:t>
            </w:r>
            <w:r>
              <w:rPr>
                <w:spacing w:val="-1"/>
                <w:sz w:val="24"/>
              </w:rPr>
              <w:t xml:space="preserve"> </w:t>
            </w:r>
            <w:r>
              <w:rPr>
                <w:sz w:val="24"/>
              </w:rPr>
              <w:t>физического</w:t>
            </w:r>
            <w:r>
              <w:rPr>
                <w:spacing w:val="-3"/>
                <w:sz w:val="24"/>
              </w:rPr>
              <w:t xml:space="preserve"> </w:t>
            </w:r>
            <w:r>
              <w:rPr>
                <w:sz w:val="24"/>
              </w:rPr>
              <w:t>развития</w:t>
            </w:r>
            <w:r>
              <w:rPr>
                <w:spacing w:val="-3"/>
                <w:sz w:val="24"/>
              </w:rPr>
              <w:t xml:space="preserve"> </w:t>
            </w:r>
            <w:r>
              <w:rPr>
                <w:sz w:val="24"/>
              </w:rPr>
              <w:t>и</w:t>
            </w:r>
            <w:r>
              <w:rPr>
                <w:spacing w:val="-2"/>
                <w:sz w:val="24"/>
              </w:rPr>
              <w:t xml:space="preserve"> саморазвития;</w:t>
            </w:r>
          </w:p>
          <w:p w:rsidR="00D80858" w:rsidRDefault="00A923ED">
            <w:pPr>
              <w:pStyle w:val="TableParagraph"/>
              <w:numPr>
                <w:ilvl w:val="0"/>
                <w:numId w:val="366"/>
              </w:numPr>
              <w:tabs>
                <w:tab w:val="left" w:pos="253"/>
              </w:tabs>
              <w:spacing w:line="264" w:lineRule="exact"/>
              <w:ind w:left="253" w:hanging="143"/>
              <w:rPr>
                <w:sz w:val="24"/>
              </w:rPr>
            </w:pPr>
            <w:r>
              <w:rPr>
                <w:sz w:val="24"/>
              </w:rPr>
              <w:t>формирование</w:t>
            </w:r>
            <w:r>
              <w:rPr>
                <w:spacing w:val="-5"/>
                <w:sz w:val="24"/>
              </w:rPr>
              <w:t xml:space="preserve"> </w:t>
            </w:r>
            <w:r>
              <w:rPr>
                <w:sz w:val="24"/>
              </w:rPr>
              <w:t>у</w:t>
            </w:r>
            <w:r>
              <w:rPr>
                <w:spacing w:val="-8"/>
                <w:sz w:val="24"/>
              </w:rPr>
              <w:t xml:space="preserve"> </w:t>
            </w:r>
            <w:r>
              <w:rPr>
                <w:sz w:val="24"/>
              </w:rPr>
              <w:t>ребёнка</w:t>
            </w:r>
            <w:r>
              <w:rPr>
                <w:spacing w:val="-4"/>
                <w:sz w:val="24"/>
              </w:rPr>
              <w:t xml:space="preserve"> </w:t>
            </w:r>
            <w:r>
              <w:rPr>
                <w:sz w:val="24"/>
              </w:rPr>
              <w:t>основных</w:t>
            </w:r>
            <w:r>
              <w:rPr>
                <w:spacing w:val="-2"/>
                <w:sz w:val="24"/>
              </w:rPr>
              <w:t xml:space="preserve"> </w:t>
            </w:r>
            <w:r>
              <w:rPr>
                <w:sz w:val="24"/>
              </w:rPr>
              <w:t>гигиенических</w:t>
            </w:r>
            <w:r>
              <w:rPr>
                <w:spacing w:val="-4"/>
                <w:sz w:val="24"/>
              </w:rPr>
              <w:t xml:space="preserve"> </w:t>
            </w:r>
            <w:r>
              <w:rPr>
                <w:sz w:val="24"/>
              </w:rPr>
              <w:t>навыков,</w:t>
            </w:r>
            <w:r>
              <w:rPr>
                <w:spacing w:val="-3"/>
                <w:sz w:val="24"/>
              </w:rPr>
              <w:t xml:space="preserve"> </w:t>
            </w:r>
            <w:r>
              <w:rPr>
                <w:sz w:val="24"/>
              </w:rPr>
              <w:t>представлений</w:t>
            </w:r>
            <w:r>
              <w:rPr>
                <w:spacing w:val="-4"/>
                <w:sz w:val="24"/>
              </w:rPr>
              <w:t xml:space="preserve"> </w:t>
            </w:r>
            <w:r>
              <w:rPr>
                <w:sz w:val="24"/>
              </w:rPr>
              <w:t>о</w:t>
            </w:r>
            <w:r>
              <w:rPr>
                <w:spacing w:val="-3"/>
                <w:sz w:val="24"/>
              </w:rPr>
              <w:t xml:space="preserve"> </w:t>
            </w:r>
            <w:r>
              <w:rPr>
                <w:sz w:val="24"/>
              </w:rPr>
              <w:t>здоровом</w:t>
            </w:r>
            <w:r>
              <w:rPr>
                <w:spacing w:val="-4"/>
                <w:sz w:val="24"/>
              </w:rPr>
              <w:t xml:space="preserve"> </w:t>
            </w:r>
            <w:r>
              <w:rPr>
                <w:sz w:val="24"/>
              </w:rPr>
              <w:t>образе</w:t>
            </w:r>
            <w:r>
              <w:rPr>
                <w:spacing w:val="-4"/>
                <w:sz w:val="24"/>
              </w:rPr>
              <w:t xml:space="preserve"> </w:t>
            </w:r>
            <w:r>
              <w:rPr>
                <w:spacing w:val="-2"/>
                <w:sz w:val="24"/>
              </w:rPr>
              <w:t>жизни.</w:t>
            </w:r>
          </w:p>
        </w:tc>
      </w:tr>
    </w:tbl>
    <w:p w:rsidR="00D80858" w:rsidRDefault="00D80858">
      <w:pPr>
        <w:pStyle w:val="a3"/>
        <w:spacing w:before="21"/>
        <w:ind w:left="0" w:firstLine="0"/>
        <w:jc w:val="left"/>
        <w:rPr>
          <w:b/>
        </w:rPr>
      </w:pPr>
    </w:p>
    <w:p w:rsidR="00D80858" w:rsidRDefault="00A923ED">
      <w:pPr>
        <w:pStyle w:val="a5"/>
        <w:numPr>
          <w:ilvl w:val="2"/>
          <w:numId w:val="393"/>
        </w:numPr>
        <w:tabs>
          <w:tab w:val="left" w:pos="6758"/>
        </w:tabs>
        <w:spacing w:before="1"/>
        <w:ind w:left="6758" w:hanging="629"/>
        <w:jc w:val="left"/>
        <w:rPr>
          <w:b/>
          <w:sz w:val="28"/>
        </w:rPr>
      </w:pPr>
      <w:r>
        <w:rPr>
          <w:b/>
          <w:sz w:val="28"/>
        </w:rPr>
        <w:t>От</w:t>
      </w:r>
      <w:r>
        <w:rPr>
          <w:b/>
          <w:spacing w:val="-4"/>
          <w:sz w:val="28"/>
        </w:rPr>
        <w:t xml:space="preserve"> </w:t>
      </w:r>
      <w:r>
        <w:rPr>
          <w:b/>
          <w:sz w:val="28"/>
        </w:rPr>
        <w:t>2</w:t>
      </w:r>
      <w:r>
        <w:rPr>
          <w:b/>
          <w:spacing w:val="-1"/>
          <w:sz w:val="28"/>
        </w:rPr>
        <w:t xml:space="preserve"> </w:t>
      </w:r>
      <w:r>
        <w:rPr>
          <w:b/>
          <w:sz w:val="28"/>
        </w:rPr>
        <w:t>до</w:t>
      </w:r>
      <w:r>
        <w:rPr>
          <w:b/>
          <w:spacing w:val="-5"/>
          <w:sz w:val="28"/>
        </w:rPr>
        <w:t xml:space="preserve"> </w:t>
      </w:r>
      <w:r>
        <w:rPr>
          <w:b/>
          <w:sz w:val="28"/>
        </w:rPr>
        <w:t>3</w:t>
      </w:r>
      <w:r>
        <w:rPr>
          <w:b/>
          <w:spacing w:val="-1"/>
          <w:sz w:val="28"/>
        </w:rPr>
        <w:t xml:space="preserve"> </w:t>
      </w:r>
      <w:r>
        <w:rPr>
          <w:b/>
          <w:sz w:val="28"/>
        </w:rPr>
        <w:t>лет</w:t>
      </w:r>
      <w:r>
        <w:rPr>
          <w:b/>
          <w:spacing w:val="-1"/>
          <w:sz w:val="28"/>
        </w:rPr>
        <w:t xml:space="preserve"> </w:t>
      </w:r>
      <w:r>
        <w:rPr>
          <w:b/>
          <w:sz w:val="28"/>
        </w:rPr>
        <w:t>(I</w:t>
      </w:r>
      <w:r>
        <w:rPr>
          <w:b/>
          <w:spacing w:val="-2"/>
          <w:sz w:val="28"/>
        </w:rPr>
        <w:t xml:space="preserve"> </w:t>
      </w:r>
      <w:r>
        <w:rPr>
          <w:b/>
          <w:sz w:val="28"/>
        </w:rPr>
        <w:t>младшая</w:t>
      </w:r>
      <w:r>
        <w:rPr>
          <w:b/>
          <w:spacing w:val="-3"/>
          <w:sz w:val="28"/>
        </w:rPr>
        <w:t xml:space="preserve"> </w:t>
      </w:r>
      <w:r>
        <w:rPr>
          <w:b/>
          <w:spacing w:val="-2"/>
          <w:sz w:val="28"/>
        </w:rPr>
        <w:t>группа)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51"/>
        </w:trPr>
        <w:tc>
          <w:tcPr>
            <w:tcW w:w="2206" w:type="dxa"/>
          </w:tcPr>
          <w:p w:rsidR="00D80858" w:rsidRDefault="00A923ED">
            <w:pPr>
              <w:pStyle w:val="TableParagraph"/>
              <w:spacing w:line="273" w:lineRule="exact"/>
              <w:ind w:left="8"/>
              <w:jc w:val="center"/>
              <w:rPr>
                <w:b/>
                <w:sz w:val="24"/>
              </w:rPr>
            </w:pPr>
            <w:r>
              <w:rPr>
                <w:b/>
                <w:spacing w:val="-2"/>
                <w:sz w:val="24"/>
              </w:rPr>
              <w:t>Образовательная</w:t>
            </w:r>
          </w:p>
          <w:p w:rsidR="00D80858" w:rsidRDefault="00A923ED">
            <w:pPr>
              <w:pStyle w:val="TableParagraph"/>
              <w:spacing w:line="259" w:lineRule="exact"/>
              <w:ind w:left="8"/>
              <w:jc w:val="center"/>
              <w:rPr>
                <w:b/>
                <w:sz w:val="24"/>
              </w:rPr>
            </w:pPr>
            <w:r>
              <w:rPr>
                <w:b/>
                <w:spacing w:val="-2"/>
                <w:sz w:val="24"/>
              </w:rPr>
              <w:t>область</w:t>
            </w:r>
          </w:p>
        </w:tc>
        <w:tc>
          <w:tcPr>
            <w:tcW w:w="5233" w:type="dxa"/>
          </w:tcPr>
          <w:p w:rsidR="00D80858" w:rsidRDefault="00A923ED">
            <w:pPr>
              <w:pStyle w:val="TableParagraph"/>
              <w:spacing w:line="273" w:lineRule="exact"/>
              <w:ind w:left="12"/>
              <w:jc w:val="center"/>
              <w:rPr>
                <w:b/>
                <w:sz w:val="24"/>
              </w:rPr>
            </w:pPr>
            <w:r>
              <w:rPr>
                <w:b/>
                <w:spacing w:val="-2"/>
                <w:sz w:val="24"/>
              </w:rPr>
              <w:t>Задачи</w:t>
            </w:r>
          </w:p>
        </w:tc>
        <w:tc>
          <w:tcPr>
            <w:tcW w:w="8327" w:type="dxa"/>
          </w:tcPr>
          <w:p w:rsidR="00D80858" w:rsidRDefault="00A923ED">
            <w:pPr>
              <w:pStyle w:val="TableParagraph"/>
              <w:spacing w:line="273" w:lineRule="exact"/>
              <w:ind w:left="6"/>
              <w:jc w:val="center"/>
              <w:rPr>
                <w:b/>
                <w:sz w:val="24"/>
              </w:rPr>
            </w:pPr>
            <w:r>
              <w:rPr>
                <w:b/>
                <w:spacing w:val="-2"/>
                <w:sz w:val="24"/>
              </w:rPr>
              <w:t>Содержание</w:t>
            </w:r>
          </w:p>
        </w:tc>
      </w:tr>
      <w:tr w:rsidR="00D80858">
        <w:trPr>
          <w:trHeight w:val="2210"/>
        </w:trPr>
        <w:tc>
          <w:tcPr>
            <w:tcW w:w="2206" w:type="dxa"/>
          </w:tcPr>
          <w:p w:rsidR="00D80858" w:rsidRDefault="00A923ED">
            <w:pPr>
              <w:pStyle w:val="TableParagraph"/>
              <w:ind w:left="107"/>
              <w:rPr>
                <w:b/>
                <w:sz w:val="24"/>
              </w:rPr>
            </w:pPr>
            <w:r>
              <w:rPr>
                <w:b/>
                <w:spacing w:val="-2"/>
                <w:sz w:val="24"/>
              </w:rPr>
              <w:t>Социально- коммуникативное развитие</w:t>
            </w:r>
          </w:p>
        </w:tc>
        <w:tc>
          <w:tcPr>
            <w:tcW w:w="5233" w:type="dxa"/>
          </w:tcPr>
          <w:p w:rsidR="00D80858" w:rsidRDefault="00A923ED">
            <w:pPr>
              <w:pStyle w:val="TableParagraph"/>
              <w:numPr>
                <w:ilvl w:val="0"/>
                <w:numId w:val="365"/>
              </w:numPr>
              <w:tabs>
                <w:tab w:val="left" w:pos="253"/>
              </w:tabs>
              <w:ind w:right="336" w:firstLine="0"/>
              <w:rPr>
                <w:sz w:val="24"/>
              </w:rPr>
            </w:pPr>
            <w:r>
              <w:rPr>
                <w:sz w:val="24"/>
              </w:rPr>
              <w:t>поддерживать</w:t>
            </w:r>
            <w:r>
              <w:rPr>
                <w:spacing w:val="-15"/>
                <w:sz w:val="24"/>
              </w:rPr>
              <w:t xml:space="preserve"> </w:t>
            </w:r>
            <w:r>
              <w:rPr>
                <w:sz w:val="24"/>
              </w:rPr>
              <w:t>эмоционально-положительное состояние детей в период адаптации к ДОО;</w:t>
            </w:r>
          </w:p>
          <w:p w:rsidR="00D80858" w:rsidRDefault="00A923ED">
            <w:pPr>
              <w:pStyle w:val="TableParagraph"/>
              <w:numPr>
                <w:ilvl w:val="0"/>
                <w:numId w:val="365"/>
              </w:numPr>
              <w:tabs>
                <w:tab w:val="left" w:pos="253"/>
              </w:tabs>
              <w:ind w:right="687" w:firstLine="0"/>
              <w:rPr>
                <w:sz w:val="24"/>
              </w:rPr>
            </w:pPr>
            <w:r>
              <w:rPr>
                <w:sz w:val="24"/>
              </w:rPr>
              <w:t>развивать</w:t>
            </w:r>
            <w:r>
              <w:rPr>
                <w:spacing w:val="-11"/>
                <w:sz w:val="24"/>
              </w:rPr>
              <w:t xml:space="preserve"> </w:t>
            </w:r>
            <w:r>
              <w:rPr>
                <w:sz w:val="24"/>
              </w:rPr>
              <w:t>игровой</w:t>
            </w:r>
            <w:r>
              <w:rPr>
                <w:spacing w:val="-11"/>
                <w:sz w:val="24"/>
              </w:rPr>
              <w:t xml:space="preserve"> </w:t>
            </w:r>
            <w:r>
              <w:rPr>
                <w:sz w:val="24"/>
              </w:rPr>
              <w:t>опыт</w:t>
            </w:r>
            <w:r>
              <w:rPr>
                <w:spacing w:val="-11"/>
                <w:sz w:val="24"/>
              </w:rPr>
              <w:t xml:space="preserve"> </w:t>
            </w:r>
            <w:r>
              <w:rPr>
                <w:sz w:val="24"/>
              </w:rPr>
              <w:t>ребёнка,</w:t>
            </w:r>
            <w:r>
              <w:rPr>
                <w:spacing w:val="-11"/>
                <w:sz w:val="24"/>
              </w:rPr>
              <w:t xml:space="preserve"> </w:t>
            </w:r>
            <w:r>
              <w:rPr>
                <w:sz w:val="24"/>
              </w:rPr>
              <w:t>помогая детям отражать в игре представления об</w:t>
            </w:r>
          </w:p>
          <w:p w:rsidR="00D80858" w:rsidRDefault="00A923ED">
            <w:pPr>
              <w:pStyle w:val="TableParagraph"/>
              <w:rPr>
                <w:sz w:val="24"/>
              </w:rPr>
            </w:pPr>
            <w:r>
              <w:rPr>
                <w:sz w:val="24"/>
              </w:rPr>
              <w:t>окружающей</w:t>
            </w:r>
            <w:r>
              <w:rPr>
                <w:spacing w:val="-5"/>
                <w:sz w:val="24"/>
              </w:rPr>
              <w:t xml:space="preserve"> </w:t>
            </w:r>
            <w:r>
              <w:rPr>
                <w:spacing w:val="-2"/>
                <w:sz w:val="24"/>
              </w:rPr>
              <w:t>действительности;</w:t>
            </w:r>
          </w:p>
          <w:p w:rsidR="00D80858" w:rsidRDefault="00A923ED">
            <w:pPr>
              <w:pStyle w:val="TableParagraph"/>
              <w:numPr>
                <w:ilvl w:val="0"/>
                <w:numId w:val="365"/>
              </w:numPr>
              <w:tabs>
                <w:tab w:val="left" w:pos="253"/>
              </w:tabs>
              <w:spacing w:line="270" w:lineRule="atLeast"/>
              <w:ind w:right="1306" w:firstLine="0"/>
              <w:rPr>
                <w:sz w:val="24"/>
              </w:rPr>
            </w:pPr>
            <w:r>
              <w:rPr>
                <w:sz w:val="24"/>
              </w:rPr>
              <w:t>поддерживать доброжелательные взаимоотношения детей, развивать эмоциональную</w:t>
            </w:r>
            <w:r>
              <w:rPr>
                <w:spacing w:val="-12"/>
                <w:sz w:val="24"/>
              </w:rPr>
              <w:t xml:space="preserve"> </w:t>
            </w:r>
            <w:r>
              <w:rPr>
                <w:sz w:val="24"/>
              </w:rPr>
              <w:t>отзывчивость</w:t>
            </w:r>
            <w:r>
              <w:rPr>
                <w:spacing w:val="-12"/>
                <w:sz w:val="24"/>
              </w:rPr>
              <w:t xml:space="preserve"> </w:t>
            </w:r>
            <w:r>
              <w:rPr>
                <w:sz w:val="24"/>
              </w:rPr>
              <w:t>в</w:t>
            </w:r>
            <w:r>
              <w:rPr>
                <w:spacing w:val="-13"/>
                <w:sz w:val="24"/>
              </w:rPr>
              <w:t xml:space="preserve"> </w:t>
            </w:r>
            <w:r>
              <w:rPr>
                <w:sz w:val="24"/>
              </w:rPr>
              <w:t>ходе</w:t>
            </w:r>
          </w:p>
        </w:tc>
        <w:tc>
          <w:tcPr>
            <w:tcW w:w="8327" w:type="dxa"/>
          </w:tcPr>
          <w:p w:rsidR="00D80858" w:rsidRDefault="00A923ED">
            <w:pPr>
              <w:pStyle w:val="TableParagraph"/>
              <w:numPr>
                <w:ilvl w:val="0"/>
                <w:numId w:val="364"/>
              </w:numPr>
              <w:tabs>
                <w:tab w:val="left" w:pos="250"/>
              </w:tabs>
              <w:ind w:right="131" w:firstLine="0"/>
              <w:rPr>
                <w:sz w:val="24"/>
              </w:rPr>
            </w:pPr>
            <w:r>
              <w:rPr>
                <w:sz w:val="24"/>
              </w:rPr>
              <w:t>Педагог</w:t>
            </w:r>
            <w:r>
              <w:rPr>
                <w:spacing w:val="-2"/>
                <w:sz w:val="24"/>
              </w:rPr>
              <w:t xml:space="preserve"> </w:t>
            </w:r>
            <w:r>
              <w:rPr>
                <w:sz w:val="24"/>
              </w:rPr>
              <w:t>поддерживает</w:t>
            </w:r>
            <w:r>
              <w:rPr>
                <w:spacing w:val="-1"/>
                <w:sz w:val="24"/>
              </w:rPr>
              <w:t xml:space="preserve"> </w:t>
            </w:r>
            <w:r>
              <w:rPr>
                <w:sz w:val="24"/>
              </w:rPr>
              <w:t>желание</w:t>
            </w:r>
            <w:r>
              <w:rPr>
                <w:spacing w:val="-2"/>
                <w:sz w:val="24"/>
              </w:rPr>
              <w:t xml:space="preserve"> </w:t>
            </w:r>
            <w:r>
              <w:rPr>
                <w:sz w:val="24"/>
              </w:rPr>
              <w:t>детей</w:t>
            </w:r>
            <w:r>
              <w:rPr>
                <w:spacing w:val="-1"/>
                <w:sz w:val="24"/>
              </w:rPr>
              <w:t xml:space="preserve"> </w:t>
            </w:r>
            <w:r>
              <w:rPr>
                <w:sz w:val="24"/>
              </w:rPr>
              <w:t>познакомиться</w:t>
            </w:r>
            <w:r>
              <w:rPr>
                <w:spacing w:val="-1"/>
                <w:sz w:val="24"/>
              </w:rPr>
              <w:t xml:space="preserve"> </w:t>
            </w:r>
            <w:r>
              <w:rPr>
                <w:sz w:val="24"/>
              </w:rPr>
              <w:t>со</w:t>
            </w:r>
            <w:r>
              <w:rPr>
                <w:spacing w:val="-1"/>
                <w:sz w:val="24"/>
              </w:rPr>
              <w:t xml:space="preserve"> </w:t>
            </w:r>
            <w:r>
              <w:rPr>
                <w:sz w:val="24"/>
              </w:rPr>
              <w:t>сверстником, узнать его</w:t>
            </w:r>
            <w:r>
              <w:rPr>
                <w:spacing w:val="-3"/>
                <w:sz w:val="24"/>
              </w:rPr>
              <w:t xml:space="preserve"> </w:t>
            </w:r>
            <w:r>
              <w:rPr>
                <w:sz w:val="24"/>
              </w:rPr>
              <w:t>имя,</w:t>
            </w:r>
            <w:r>
              <w:rPr>
                <w:spacing w:val="-3"/>
                <w:sz w:val="24"/>
              </w:rPr>
              <w:t xml:space="preserve"> </w:t>
            </w:r>
            <w:r>
              <w:rPr>
                <w:sz w:val="24"/>
              </w:rPr>
              <w:t>используя</w:t>
            </w:r>
            <w:r>
              <w:rPr>
                <w:spacing w:val="-3"/>
                <w:sz w:val="24"/>
              </w:rPr>
              <w:t xml:space="preserve"> </w:t>
            </w:r>
            <w:r>
              <w:rPr>
                <w:sz w:val="24"/>
              </w:rPr>
              <w:t>приемы</w:t>
            </w:r>
            <w:r>
              <w:rPr>
                <w:spacing w:val="-3"/>
                <w:sz w:val="24"/>
              </w:rPr>
              <w:t xml:space="preserve"> </w:t>
            </w:r>
            <w:r>
              <w:rPr>
                <w:sz w:val="24"/>
              </w:rPr>
              <w:t>поощрения</w:t>
            </w:r>
            <w:r>
              <w:rPr>
                <w:spacing w:val="-3"/>
                <w:sz w:val="24"/>
              </w:rPr>
              <w:t xml:space="preserve"> </w:t>
            </w:r>
            <w:r>
              <w:rPr>
                <w:sz w:val="24"/>
              </w:rPr>
              <w:t>и</w:t>
            </w:r>
            <w:r>
              <w:rPr>
                <w:spacing w:val="-3"/>
                <w:sz w:val="24"/>
              </w:rPr>
              <w:t xml:space="preserve"> </w:t>
            </w:r>
            <w:r>
              <w:rPr>
                <w:sz w:val="24"/>
              </w:rPr>
              <w:t>одобрения.</w:t>
            </w:r>
            <w:r>
              <w:rPr>
                <w:spacing w:val="-3"/>
                <w:sz w:val="24"/>
              </w:rPr>
              <w:t xml:space="preserve"> </w:t>
            </w:r>
            <w:r>
              <w:rPr>
                <w:sz w:val="24"/>
              </w:rPr>
              <w:t>Оказывает</w:t>
            </w:r>
            <w:r>
              <w:rPr>
                <w:spacing w:val="-3"/>
                <w:sz w:val="24"/>
              </w:rPr>
              <w:t xml:space="preserve"> </w:t>
            </w:r>
            <w:r>
              <w:rPr>
                <w:sz w:val="24"/>
              </w:rPr>
              <w:t>помощь</w:t>
            </w:r>
            <w:r>
              <w:rPr>
                <w:spacing w:val="-3"/>
                <w:sz w:val="24"/>
              </w:rPr>
              <w:t xml:space="preserve"> </w:t>
            </w:r>
            <w:r>
              <w:rPr>
                <w:sz w:val="24"/>
              </w:rPr>
              <w:t>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w:t>
            </w:r>
            <w:r>
              <w:rPr>
                <w:spacing w:val="-6"/>
                <w:sz w:val="24"/>
              </w:rPr>
              <w:t xml:space="preserve"> </w:t>
            </w:r>
            <w:r>
              <w:rPr>
                <w:sz w:val="24"/>
              </w:rPr>
              <w:t>характера,</w:t>
            </w:r>
            <w:r>
              <w:rPr>
                <w:spacing w:val="-6"/>
                <w:sz w:val="24"/>
              </w:rPr>
              <w:t xml:space="preserve"> </w:t>
            </w:r>
            <w:r>
              <w:rPr>
                <w:sz w:val="24"/>
              </w:rPr>
              <w:t>объясняет</w:t>
            </w:r>
            <w:r>
              <w:rPr>
                <w:spacing w:val="-6"/>
                <w:sz w:val="24"/>
              </w:rPr>
              <w:t xml:space="preserve"> </w:t>
            </w:r>
            <w:r>
              <w:rPr>
                <w:sz w:val="24"/>
              </w:rPr>
              <w:t>отличительные</w:t>
            </w:r>
            <w:r>
              <w:rPr>
                <w:spacing w:val="-8"/>
                <w:sz w:val="24"/>
              </w:rPr>
              <w:t xml:space="preserve"> </w:t>
            </w:r>
            <w:r>
              <w:rPr>
                <w:sz w:val="24"/>
              </w:rPr>
              <w:t>признаки</w:t>
            </w:r>
            <w:r>
              <w:rPr>
                <w:spacing w:val="-6"/>
                <w:sz w:val="24"/>
              </w:rPr>
              <w:t xml:space="preserve"> </w:t>
            </w:r>
            <w:r>
              <w:rPr>
                <w:sz w:val="24"/>
              </w:rPr>
              <w:t>взрослых</w:t>
            </w:r>
            <w:r>
              <w:rPr>
                <w:spacing w:val="-6"/>
                <w:sz w:val="24"/>
              </w:rPr>
              <w:t xml:space="preserve"> </w:t>
            </w:r>
            <w:r>
              <w:rPr>
                <w:sz w:val="24"/>
              </w:rPr>
              <w:t>и</w:t>
            </w:r>
            <w:r>
              <w:rPr>
                <w:spacing w:val="-6"/>
                <w:sz w:val="24"/>
              </w:rPr>
              <w:t xml:space="preserve"> </w:t>
            </w:r>
            <w:r>
              <w:rPr>
                <w:sz w:val="24"/>
              </w:rPr>
              <w:t>детей, используя наглядный материал и повседневные жизненные ситуации.</w:t>
            </w:r>
          </w:p>
          <w:p w:rsidR="00D80858" w:rsidRDefault="00A923ED">
            <w:pPr>
              <w:pStyle w:val="TableParagraph"/>
              <w:spacing w:line="270" w:lineRule="atLeast"/>
              <w:ind w:left="107" w:right="156"/>
              <w:rPr>
                <w:sz w:val="24"/>
              </w:rPr>
            </w:pPr>
            <w:r>
              <w:rPr>
                <w:sz w:val="24"/>
              </w:rPr>
              <w:t>Показывает и называет ребёнку</w:t>
            </w:r>
            <w:r>
              <w:rPr>
                <w:spacing w:val="-5"/>
                <w:sz w:val="24"/>
              </w:rPr>
              <w:t xml:space="preserve"> </w:t>
            </w:r>
            <w:r>
              <w:rPr>
                <w:sz w:val="24"/>
              </w:rPr>
              <w:t>основные</w:t>
            </w:r>
            <w:r>
              <w:rPr>
                <w:spacing w:val="-2"/>
                <w:sz w:val="24"/>
              </w:rPr>
              <w:t xml:space="preserve"> </w:t>
            </w:r>
            <w:r>
              <w:rPr>
                <w:sz w:val="24"/>
              </w:rPr>
              <w:t>части тела</w:t>
            </w:r>
            <w:r>
              <w:rPr>
                <w:spacing w:val="-1"/>
                <w:sz w:val="24"/>
              </w:rPr>
              <w:t xml:space="preserve"> </w:t>
            </w:r>
            <w:r>
              <w:rPr>
                <w:sz w:val="24"/>
              </w:rPr>
              <w:t>и лица</w:t>
            </w:r>
            <w:r>
              <w:rPr>
                <w:spacing w:val="-1"/>
                <w:sz w:val="24"/>
              </w:rPr>
              <w:t xml:space="preserve"> </w:t>
            </w:r>
            <w:r>
              <w:rPr>
                <w:sz w:val="24"/>
              </w:rPr>
              <w:t>человека, его действия.</w:t>
            </w:r>
            <w:r>
              <w:rPr>
                <w:spacing w:val="-5"/>
                <w:sz w:val="24"/>
              </w:rPr>
              <w:t xml:space="preserve"> </w:t>
            </w:r>
            <w:r>
              <w:rPr>
                <w:sz w:val="24"/>
              </w:rPr>
              <w:t>Поддерживает</w:t>
            </w:r>
            <w:r>
              <w:rPr>
                <w:spacing w:val="-2"/>
                <w:sz w:val="24"/>
              </w:rPr>
              <w:t xml:space="preserve"> </w:t>
            </w:r>
            <w:r>
              <w:rPr>
                <w:sz w:val="24"/>
              </w:rPr>
              <w:t>желание</w:t>
            </w:r>
            <w:r>
              <w:rPr>
                <w:spacing w:val="-4"/>
                <w:sz w:val="24"/>
              </w:rPr>
              <w:t xml:space="preserve"> </w:t>
            </w:r>
            <w:r>
              <w:rPr>
                <w:sz w:val="24"/>
              </w:rPr>
              <w:t>ребёнка</w:t>
            </w:r>
            <w:r>
              <w:rPr>
                <w:spacing w:val="-3"/>
                <w:sz w:val="24"/>
              </w:rPr>
              <w:t xml:space="preserve"> </w:t>
            </w:r>
            <w:r>
              <w:rPr>
                <w:sz w:val="24"/>
              </w:rPr>
              <w:t>называть</w:t>
            </w:r>
            <w:r>
              <w:rPr>
                <w:spacing w:val="-3"/>
                <w:sz w:val="24"/>
              </w:rPr>
              <w:t xml:space="preserve"> </w:t>
            </w:r>
            <w:r>
              <w:rPr>
                <w:sz w:val="24"/>
              </w:rPr>
              <w:t>и</w:t>
            </w:r>
            <w:r>
              <w:rPr>
                <w:spacing w:val="-2"/>
                <w:sz w:val="24"/>
              </w:rPr>
              <w:t xml:space="preserve"> </w:t>
            </w:r>
            <w:r>
              <w:rPr>
                <w:sz w:val="24"/>
              </w:rPr>
              <w:t>различать</w:t>
            </w:r>
            <w:r>
              <w:rPr>
                <w:spacing w:val="-2"/>
                <w:sz w:val="24"/>
              </w:rPr>
              <w:t xml:space="preserve"> основные</w:t>
            </w:r>
          </w:p>
        </w:tc>
      </w:tr>
    </w:tbl>
    <w:p w:rsidR="00D80858" w:rsidRDefault="00D80858">
      <w:pPr>
        <w:spacing w:line="270" w:lineRule="atLeas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8555"/>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rPr>
                <w:sz w:val="24"/>
              </w:rPr>
            </w:pPr>
            <w:r>
              <w:rPr>
                <w:sz w:val="24"/>
              </w:rPr>
              <w:t>привлечения</w:t>
            </w:r>
            <w:r>
              <w:rPr>
                <w:spacing w:val="-9"/>
                <w:sz w:val="24"/>
              </w:rPr>
              <w:t xml:space="preserve"> </w:t>
            </w:r>
            <w:r>
              <w:rPr>
                <w:sz w:val="24"/>
              </w:rPr>
              <w:t>к</w:t>
            </w:r>
            <w:r>
              <w:rPr>
                <w:spacing w:val="-10"/>
                <w:sz w:val="24"/>
              </w:rPr>
              <w:t xml:space="preserve"> </w:t>
            </w:r>
            <w:r>
              <w:rPr>
                <w:sz w:val="24"/>
              </w:rPr>
              <w:t>конкретным</w:t>
            </w:r>
            <w:r>
              <w:rPr>
                <w:spacing w:val="-11"/>
                <w:sz w:val="24"/>
              </w:rPr>
              <w:t xml:space="preserve"> </w:t>
            </w:r>
            <w:r>
              <w:rPr>
                <w:sz w:val="24"/>
              </w:rPr>
              <w:t>действиям</w:t>
            </w:r>
            <w:r>
              <w:rPr>
                <w:spacing w:val="-10"/>
                <w:sz w:val="24"/>
              </w:rPr>
              <w:t xml:space="preserve"> </w:t>
            </w:r>
            <w:r>
              <w:rPr>
                <w:sz w:val="24"/>
              </w:rPr>
              <w:t>помощи, заботы, участия;</w:t>
            </w:r>
          </w:p>
          <w:p w:rsidR="00D80858" w:rsidRDefault="00A923ED">
            <w:pPr>
              <w:pStyle w:val="TableParagraph"/>
              <w:numPr>
                <w:ilvl w:val="0"/>
                <w:numId w:val="363"/>
              </w:numPr>
              <w:tabs>
                <w:tab w:val="left" w:pos="253"/>
              </w:tabs>
              <w:ind w:right="374" w:firstLine="0"/>
              <w:rPr>
                <w:sz w:val="24"/>
              </w:rPr>
            </w:pPr>
            <w:r>
              <w:rPr>
                <w:sz w:val="24"/>
              </w:rPr>
              <w:t>формировать</w:t>
            </w:r>
            <w:r>
              <w:rPr>
                <w:spacing w:val="-13"/>
                <w:sz w:val="24"/>
              </w:rPr>
              <w:t xml:space="preserve"> </w:t>
            </w:r>
            <w:r>
              <w:rPr>
                <w:sz w:val="24"/>
              </w:rPr>
              <w:t>элементарные</w:t>
            </w:r>
            <w:r>
              <w:rPr>
                <w:spacing w:val="-15"/>
                <w:sz w:val="24"/>
              </w:rPr>
              <w:t xml:space="preserve"> </w:t>
            </w:r>
            <w:r>
              <w:rPr>
                <w:sz w:val="24"/>
              </w:rPr>
              <w:t>представления</w:t>
            </w:r>
            <w:r>
              <w:rPr>
                <w:spacing w:val="-13"/>
                <w:sz w:val="24"/>
              </w:rPr>
              <w:t xml:space="preserve"> </w:t>
            </w:r>
            <w:r>
              <w:rPr>
                <w:sz w:val="24"/>
              </w:rPr>
              <w:t>о людях (взрослые, дети), их внешнем виде,</w:t>
            </w:r>
          </w:p>
          <w:p w:rsidR="00D80858" w:rsidRDefault="00A923ED">
            <w:pPr>
              <w:pStyle w:val="TableParagraph"/>
              <w:rPr>
                <w:sz w:val="24"/>
              </w:rPr>
            </w:pPr>
            <w:r>
              <w:rPr>
                <w:sz w:val="24"/>
              </w:rPr>
              <w:t>действиях,</w:t>
            </w:r>
            <w:r>
              <w:rPr>
                <w:spacing w:val="-2"/>
                <w:sz w:val="24"/>
              </w:rPr>
              <w:t xml:space="preserve"> </w:t>
            </w:r>
            <w:r>
              <w:rPr>
                <w:sz w:val="24"/>
              </w:rPr>
              <w:t>одежде,</w:t>
            </w:r>
            <w:r>
              <w:rPr>
                <w:spacing w:val="-2"/>
                <w:sz w:val="24"/>
              </w:rPr>
              <w:t xml:space="preserve"> </w:t>
            </w:r>
            <w:r>
              <w:rPr>
                <w:sz w:val="24"/>
              </w:rPr>
              <w:t>о</w:t>
            </w:r>
            <w:r>
              <w:rPr>
                <w:spacing w:val="-2"/>
                <w:sz w:val="24"/>
              </w:rPr>
              <w:t xml:space="preserve"> </w:t>
            </w:r>
            <w:r>
              <w:rPr>
                <w:sz w:val="24"/>
              </w:rPr>
              <w:t xml:space="preserve">некоторых </w:t>
            </w:r>
            <w:r>
              <w:rPr>
                <w:spacing w:val="-4"/>
                <w:sz w:val="24"/>
              </w:rPr>
              <w:t>ярко</w:t>
            </w:r>
          </w:p>
          <w:p w:rsidR="00D80858" w:rsidRDefault="00A923ED">
            <w:pPr>
              <w:pStyle w:val="TableParagraph"/>
              <w:ind w:right="168"/>
              <w:rPr>
                <w:sz w:val="24"/>
              </w:rPr>
            </w:pPr>
            <w:r>
              <w:rPr>
                <w:sz w:val="24"/>
              </w:rPr>
              <w:t>выраженных</w:t>
            </w:r>
            <w:r>
              <w:rPr>
                <w:spacing w:val="-15"/>
                <w:sz w:val="24"/>
              </w:rPr>
              <w:t xml:space="preserve"> </w:t>
            </w:r>
            <w:r>
              <w:rPr>
                <w:sz w:val="24"/>
              </w:rPr>
              <w:t>эмоциональных</w:t>
            </w:r>
            <w:r>
              <w:rPr>
                <w:spacing w:val="-15"/>
                <w:sz w:val="24"/>
              </w:rPr>
              <w:t xml:space="preserve"> </w:t>
            </w:r>
            <w:r>
              <w:rPr>
                <w:sz w:val="24"/>
              </w:rPr>
              <w:t>состояниях (радость, грусть), о семье и ДОО;</w:t>
            </w:r>
          </w:p>
          <w:p w:rsidR="00D80858" w:rsidRDefault="00A923ED">
            <w:pPr>
              <w:pStyle w:val="TableParagraph"/>
              <w:numPr>
                <w:ilvl w:val="0"/>
                <w:numId w:val="363"/>
              </w:numPr>
              <w:tabs>
                <w:tab w:val="left" w:pos="253"/>
              </w:tabs>
              <w:ind w:right="884" w:firstLine="0"/>
              <w:rPr>
                <w:sz w:val="24"/>
              </w:rPr>
            </w:pPr>
            <w:r>
              <w:rPr>
                <w:sz w:val="24"/>
              </w:rPr>
              <w:t>формировать</w:t>
            </w:r>
            <w:r>
              <w:rPr>
                <w:spacing w:val="-15"/>
                <w:sz w:val="24"/>
              </w:rPr>
              <w:t xml:space="preserve"> </w:t>
            </w:r>
            <w:r>
              <w:rPr>
                <w:sz w:val="24"/>
              </w:rPr>
              <w:t>первичные</w:t>
            </w:r>
            <w:r>
              <w:rPr>
                <w:spacing w:val="-15"/>
                <w:sz w:val="24"/>
              </w:rPr>
              <w:t xml:space="preserve"> </w:t>
            </w:r>
            <w:r>
              <w:rPr>
                <w:sz w:val="24"/>
              </w:rPr>
              <w:t>представления ребёнка о себе, о своем возрасте, поле, о</w:t>
            </w:r>
          </w:p>
          <w:p w:rsidR="00D80858" w:rsidRDefault="00A923ED">
            <w:pPr>
              <w:pStyle w:val="TableParagraph"/>
              <w:rPr>
                <w:sz w:val="24"/>
              </w:rPr>
            </w:pPr>
            <w:r>
              <w:rPr>
                <w:sz w:val="24"/>
              </w:rPr>
              <w:t>родителях</w:t>
            </w:r>
            <w:r>
              <w:rPr>
                <w:spacing w:val="-9"/>
                <w:sz w:val="24"/>
              </w:rPr>
              <w:t xml:space="preserve"> </w:t>
            </w:r>
            <w:r>
              <w:rPr>
                <w:sz w:val="24"/>
              </w:rPr>
              <w:t>(законных</w:t>
            </w:r>
            <w:r>
              <w:rPr>
                <w:spacing w:val="-9"/>
                <w:sz w:val="24"/>
              </w:rPr>
              <w:t xml:space="preserve"> </w:t>
            </w:r>
            <w:r>
              <w:rPr>
                <w:sz w:val="24"/>
              </w:rPr>
              <w:t>представителях)</w:t>
            </w:r>
            <w:r>
              <w:rPr>
                <w:spacing w:val="-11"/>
                <w:sz w:val="24"/>
              </w:rPr>
              <w:t xml:space="preserve"> </w:t>
            </w:r>
            <w:r>
              <w:rPr>
                <w:sz w:val="24"/>
              </w:rPr>
              <w:t>и</w:t>
            </w:r>
            <w:r>
              <w:rPr>
                <w:spacing w:val="-12"/>
                <w:sz w:val="24"/>
              </w:rPr>
              <w:t xml:space="preserve"> </w:t>
            </w:r>
            <w:r>
              <w:rPr>
                <w:sz w:val="24"/>
              </w:rPr>
              <w:t>близких членах семьи.</w:t>
            </w:r>
          </w:p>
        </w:tc>
        <w:tc>
          <w:tcPr>
            <w:tcW w:w="8327" w:type="dxa"/>
          </w:tcPr>
          <w:p w:rsidR="00D80858" w:rsidRDefault="00A923ED">
            <w:pPr>
              <w:pStyle w:val="TableParagraph"/>
              <w:spacing w:line="268" w:lineRule="exact"/>
              <w:ind w:left="107"/>
              <w:rPr>
                <w:sz w:val="24"/>
              </w:rPr>
            </w:pPr>
            <w:r>
              <w:rPr>
                <w:sz w:val="24"/>
              </w:rPr>
              <w:t>действия</w:t>
            </w:r>
            <w:r>
              <w:rPr>
                <w:spacing w:val="-3"/>
                <w:sz w:val="24"/>
              </w:rPr>
              <w:t xml:space="preserve"> </w:t>
            </w:r>
            <w:r>
              <w:rPr>
                <w:spacing w:val="-2"/>
                <w:sz w:val="24"/>
              </w:rPr>
              <w:t>взрослых.</w:t>
            </w:r>
          </w:p>
          <w:p w:rsidR="00D80858" w:rsidRDefault="00A923ED">
            <w:pPr>
              <w:pStyle w:val="TableParagraph"/>
              <w:numPr>
                <w:ilvl w:val="0"/>
                <w:numId w:val="362"/>
              </w:numPr>
              <w:tabs>
                <w:tab w:val="left" w:pos="250"/>
              </w:tabs>
              <w:ind w:right="233" w:firstLine="0"/>
              <w:rPr>
                <w:sz w:val="24"/>
              </w:rPr>
            </w:pPr>
            <w:r>
              <w:rPr>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w:t>
            </w:r>
            <w:r>
              <w:rPr>
                <w:spacing w:val="-4"/>
                <w:sz w:val="24"/>
              </w:rPr>
              <w:t xml:space="preserve"> </w:t>
            </w:r>
            <w:r>
              <w:rPr>
                <w:sz w:val="24"/>
              </w:rPr>
              <w:t>представление</w:t>
            </w:r>
            <w:r>
              <w:rPr>
                <w:spacing w:val="-5"/>
                <w:sz w:val="24"/>
              </w:rPr>
              <w:t xml:space="preserve"> </w:t>
            </w:r>
            <w:r>
              <w:rPr>
                <w:sz w:val="24"/>
              </w:rPr>
              <w:t>об</w:t>
            </w:r>
            <w:r>
              <w:rPr>
                <w:spacing w:val="-4"/>
                <w:sz w:val="24"/>
              </w:rPr>
              <w:t xml:space="preserve"> </w:t>
            </w:r>
            <w:r>
              <w:rPr>
                <w:sz w:val="24"/>
              </w:rPr>
              <w:t>эмоциях,</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их узнавание</w:t>
            </w:r>
            <w:r>
              <w:rPr>
                <w:spacing w:val="-5"/>
                <w:sz w:val="24"/>
              </w:rPr>
              <w:t xml:space="preserve"> </w:t>
            </w:r>
            <w:r>
              <w:rPr>
                <w:sz w:val="24"/>
              </w:rPr>
              <w:t>на</w:t>
            </w:r>
            <w:r>
              <w:rPr>
                <w:spacing w:val="-5"/>
                <w:sz w:val="24"/>
              </w:rPr>
              <w:t xml:space="preserve"> </w:t>
            </w:r>
            <w:r>
              <w:rPr>
                <w:sz w:val="24"/>
              </w:rPr>
              <w:t>картинках.</w:t>
            </w:r>
          </w:p>
          <w:p w:rsidR="00D80858" w:rsidRDefault="00A923ED">
            <w:pPr>
              <w:pStyle w:val="TableParagraph"/>
              <w:numPr>
                <w:ilvl w:val="0"/>
                <w:numId w:val="362"/>
              </w:numPr>
              <w:tabs>
                <w:tab w:val="left" w:pos="250"/>
              </w:tabs>
              <w:ind w:right="553" w:firstLine="0"/>
              <w:rPr>
                <w:sz w:val="24"/>
              </w:rPr>
            </w:pPr>
            <w:r>
              <w:rPr>
                <w:sz w:val="24"/>
              </w:rPr>
              <w:t>Педагог</w:t>
            </w:r>
            <w:r>
              <w:rPr>
                <w:spacing w:val="-6"/>
                <w:sz w:val="24"/>
              </w:rPr>
              <w:t xml:space="preserve"> </w:t>
            </w:r>
            <w:r>
              <w:rPr>
                <w:sz w:val="24"/>
              </w:rPr>
              <w:t>рассматривает</w:t>
            </w:r>
            <w:r>
              <w:rPr>
                <w:spacing w:val="-5"/>
                <w:sz w:val="24"/>
              </w:rPr>
              <w:t xml:space="preserve"> </w:t>
            </w:r>
            <w:r>
              <w:rPr>
                <w:sz w:val="24"/>
              </w:rPr>
              <w:t>вместе</w:t>
            </w:r>
            <w:r>
              <w:rPr>
                <w:spacing w:val="-6"/>
                <w:sz w:val="24"/>
              </w:rPr>
              <w:t xml:space="preserve"> </w:t>
            </w:r>
            <w:r>
              <w:rPr>
                <w:sz w:val="24"/>
              </w:rPr>
              <w:t>с</w:t>
            </w:r>
            <w:r>
              <w:rPr>
                <w:spacing w:val="-6"/>
                <w:sz w:val="24"/>
              </w:rPr>
              <w:t xml:space="preserve"> </w:t>
            </w:r>
            <w:r>
              <w:rPr>
                <w:sz w:val="24"/>
              </w:rPr>
              <w:t>детьми</w:t>
            </w:r>
            <w:r>
              <w:rPr>
                <w:spacing w:val="-5"/>
                <w:sz w:val="24"/>
              </w:rPr>
              <w:t xml:space="preserve"> </w:t>
            </w:r>
            <w:r>
              <w:rPr>
                <w:sz w:val="24"/>
              </w:rPr>
              <w:t>картинки</w:t>
            </w:r>
            <w:r>
              <w:rPr>
                <w:spacing w:val="-5"/>
                <w:sz w:val="24"/>
              </w:rPr>
              <w:t xml:space="preserve"> </w:t>
            </w:r>
            <w:r>
              <w:rPr>
                <w:sz w:val="24"/>
              </w:rPr>
              <w:t>с</w:t>
            </w:r>
            <w:r>
              <w:rPr>
                <w:spacing w:val="-6"/>
                <w:sz w:val="24"/>
              </w:rPr>
              <w:t xml:space="preserve"> </w:t>
            </w:r>
            <w:r>
              <w:rPr>
                <w:sz w:val="24"/>
              </w:rPr>
              <w:t>изображением</w:t>
            </w:r>
            <w:r>
              <w:rPr>
                <w:spacing w:val="-6"/>
                <w:sz w:val="24"/>
              </w:rPr>
              <w:t xml:space="preserve"> </w:t>
            </w:r>
            <w:r>
              <w:rPr>
                <w:sz w:val="24"/>
              </w:rPr>
              <w:t>семьи: детей,</w:t>
            </w:r>
            <w:r>
              <w:rPr>
                <w:spacing w:val="-3"/>
                <w:sz w:val="24"/>
              </w:rPr>
              <w:t xml:space="preserve"> </w:t>
            </w:r>
            <w:r>
              <w:rPr>
                <w:sz w:val="24"/>
              </w:rPr>
              <w:t>родителей</w:t>
            </w:r>
            <w:r>
              <w:rPr>
                <w:spacing w:val="-3"/>
                <w:sz w:val="24"/>
              </w:rPr>
              <w:t xml:space="preserve"> </w:t>
            </w:r>
            <w:r>
              <w:rPr>
                <w:sz w:val="24"/>
              </w:rPr>
              <w:t>(законных</w:t>
            </w:r>
            <w:r>
              <w:rPr>
                <w:spacing w:val="-4"/>
                <w:sz w:val="24"/>
              </w:rPr>
              <w:t xml:space="preserve"> </w:t>
            </w:r>
            <w:r>
              <w:rPr>
                <w:sz w:val="24"/>
              </w:rPr>
              <w:t>представителей).</w:t>
            </w:r>
            <w:r>
              <w:rPr>
                <w:spacing w:val="-3"/>
                <w:sz w:val="24"/>
              </w:rPr>
              <w:t xml:space="preserve"> </w:t>
            </w:r>
            <w:r>
              <w:rPr>
                <w:sz w:val="24"/>
              </w:rPr>
              <w:t>Поощряет</w:t>
            </w:r>
            <w:r>
              <w:rPr>
                <w:spacing w:val="-3"/>
                <w:sz w:val="24"/>
              </w:rPr>
              <w:t xml:space="preserve"> </w:t>
            </w:r>
            <w:r>
              <w:rPr>
                <w:sz w:val="24"/>
              </w:rPr>
              <w:t>стремление</w:t>
            </w:r>
            <w:r>
              <w:rPr>
                <w:spacing w:val="-4"/>
                <w:sz w:val="24"/>
              </w:rPr>
              <w:t xml:space="preserve"> </w:t>
            </w:r>
            <w:r>
              <w:rPr>
                <w:sz w:val="24"/>
              </w:rPr>
              <w:t>детей узнавать членов семьи, называть их, рассказывает детям о том, как члены семьи могут заботиться друг о друге.</w:t>
            </w:r>
          </w:p>
          <w:p w:rsidR="00D80858" w:rsidRDefault="00A923ED">
            <w:pPr>
              <w:pStyle w:val="TableParagraph"/>
              <w:numPr>
                <w:ilvl w:val="0"/>
                <w:numId w:val="362"/>
              </w:numPr>
              <w:tabs>
                <w:tab w:val="left" w:pos="250"/>
              </w:tabs>
              <w:spacing w:before="1"/>
              <w:ind w:right="164" w:firstLine="0"/>
              <w:rPr>
                <w:sz w:val="24"/>
              </w:rPr>
            </w:pPr>
            <w:r>
              <w:rPr>
                <w:sz w:val="24"/>
              </w:rPr>
              <w:t>Педагог</w:t>
            </w:r>
            <w:r>
              <w:rPr>
                <w:spacing w:val="-7"/>
                <w:sz w:val="24"/>
              </w:rPr>
              <w:t xml:space="preserve"> </w:t>
            </w:r>
            <w:r>
              <w:rPr>
                <w:sz w:val="24"/>
              </w:rPr>
              <w:t>поддерживает</w:t>
            </w:r>
            <w:r>
              <w:rPr>
                <w:spacing w:val="-6"/>
                <w:sz w:val="24"/>
              </w:rPr>
              <w:t xml:space="preserve"> </w:t>
            </w:r>
            <w:r>
              <w:rPr>
                <w:sz w:val="24"/>
              </w:rPr>
              <w:t>желание</w:t>
            </w:r>
            <w:r>
              <w:rPr>
                <w:spacing w:val="-7"/>
                <w:sz w:val="24"/>
              </w:rPr>
              <w:t xml:space="preserve"> </w:t>
            </w:r>
            <w:r>
              <w:rPr>
                <w:sz w:val="24"/>
              </w:rPr>
              <w:t>детей</w:t>
            </w:r>
            <w:r>
              <w:rPr>
                <w:spacing w:val="-6"/>
                <w:sz w:val="24"/>
              </w:rPr>
              <w:t xml:space="preserve"> </w:t>
            </w:r>
            <w:r>
              <w:rPr>
                <w:sz w:val="24"/>
              </w:rPr>
              <w:t>познавать</w:t>
            </w:r>
            <w:r>
              <w:rPr>
                <w:spacing w:val="-6"/>
                <w:sz w:val="24"/>
              </w:rPr>
              <w:t xml:space="preserve"> </w:t>
            </w:r>
            <w:r>
              <w:rPr>
                <w:sz w:val="24"/>
              </w:rPr>
              <w:t>пространство</w:t>
            </w:r>
            <w:r>
              <w:rPr>
                <w:spacing w:val="-6"/>
                <w:sz w:val="24"/>
              </w:rPr>
              <w:t xml:space="preserve"> </w:t>
            </w:r>
            <w:r>
              <w:rPr>
                <w:sz w:val="24"/>
              </w:rPr>
              <w:t>своей</w:t>
            </w:r>
            <w:r>
              <w:rPr>
                <w:spacing w:val="-6"/>
                <w:sz w:val="24"/>
              </w:rPr>
              <w:t xml:space="preserve"> </w:t>
            </w:r>
            <w:r>
              <w:rPr>
                <w:sz w:val="24"/>
              </w:rPr>
              <w:t>группы, узнавать вход в группу, её расположение на этаже, педагогов, которые</w:t>
            </w:r>
          </w:p>
          <w:p w:rsidR="00D80858" w:rsidRDefault="00A923ED">
            <w:pPr>
              <w:pStyle w:val="TableParagraph"/>
              <w:ind w:left="107" w:right="156"/>
              <w:rPr>
                <w:sz w:val="24"/>
              </w:rPr>
            </w:pPr>
            <w:r>
              <w:rPr>
                <w:sz w:val="24"/>
              </w:rPr>
              <w:t>работают</w:t>
            </w:r>
            <w:r>
              <w:rPr>
                <w:spacing w:val="-6"/>
                <w:sz w:val="24"/>
              </w:rPr>
              <w:t xml:space="preserve"> </w:t>
            </w:r>
            <w:r>
              <w:rPr>
                <w:sz w:val="24"/>
              </w:rPr>
              <w:t>с</w:t>
            </w:r>
            <w:r>
              <w:rPr>
                <w:spacing w:val="-6"/>
                <w:sz w:val="24"/>
              </w:rPr>
              <w:t xml:space="preserve"> </w:t>
            </w:r>
            <w:r>
              <w:rPr>
                <w:sz w:val="24"/>
              </w:rPr>
              <w:t>детьми.</w:t>
            </w:r>
            <w:r>
              <w:rPr>
                <w:spacing w:val="-6"/>
                <w:sz w:val="24"/>
              </w:rPr>
              <w:t xml:space="preserve"> </w:t>
            </w:r>
            <w:r>
              <w:rPr>
                <w:sz w:val="24"/>
              </w:rPr>
              <w:t>Рассматривает</w:t>
            </w:r>
            <w:r>
              <w:rPr>
                <w:spacing w:val="-6"/>
                <w:sz w:val="24"/>
              </w:rPr>
              <w:t xml:space="preserve"> </w:t>
            </w:r>
            <w:r>
              <w:rPr>
                <w:sz w:val="24"/>
              </w:rPr>
              <w:t>с</w:t>
            </w:r>
            <w:r>
              <w:rPr>
                <w:spacing w:val="-6"/>
                <w:sz w:val="24"/>
              </w:rPr>
              <w:t xml:space="preserve"> </w:t>
            </w:r>
            <w:r>
              <w:rPr>
                <w:sz w:val="24"/>
              </w:rPr>
              <w:t>детьми</w:t>
            </w:r>
            <w:r>
              <w:rPr>
                <w:spacing w:val="-6"/>
                <w:sz w:val="24"/>
              </w:rPr>
              <w:t xml:space="preserve"> </w:t>
            </w:r>
            <w:r>
              <w:rPr>
                <w:sz w:val="24"/>
              </w:rPr>
              <w:t>пространство</w:t>
            </w:r>
            <w:r>
              <w:rPr>
                <w:spacing w:val="-6"/>
                <w:sz w:val="24"/>
              </w:rPr>
              <w:t xml:space="preserve"> </w:t>
            </w:r>
            <w:r>
              <w:rPr>
                <w:sz w:val="24"/>
              </w:rPr>
              <w:t>группы,</w:t>
            </w:r>
            <w:r>
              <w:rPr>
                <w:spacing w:val="-6"/>
                <w:sz w:val="24"/>
              </w:rPr>
              <w:t xml:space="preserve"> </w:t>
            </w:r>
            <w:r>
              <w:rPr>
                <w:sz w:val="24"/>
              </w:rPr>
              <w:t>назначение каждого помещения, его наполнение, помогает детям ориентироваться в</w:t>
            </w:r>
          </w:p>
          <w:p w:rsidR="00D80858" w:rsidRDefault="00A923ED">
            <w:pPr>
              <w:pStyle w:val="TableParagraph"/>
              <w:ind w:left="107"/>
              <w:rPr>
                <w:sz w:val="24"/>
              </w:rPr>
            </w:pPr>
            <w:r>
              <w:rPr>
                <w:sz w:val="24"/>
              </w:rPr>
              <w:t>пространстве</w:t>
            </w:r>
            <w:r>
              <w:rPr>
                <w:spacing w:val="-5"/>
                <w:sz w:val="24"/>
              </w:rPr>
              <w:t xml:space="preserve"> </w:t>
            </w:r>
            <w:r>
              <w:rPr>
                <w:spacing w:val="-2"/>
                <w:sz w:val="24"/>
              </w:rPr>
              <w:t>группы.</w:t>
            </w:r>
          </w:p>
          <w:p w:rsidR="00D80858" w:rsidRDefault="00A923ED">
            <w:pPr>
              <w:pStyle w:val="TableParagraph"/>
              <w:numPr>
                <w:ilvl w:val="0"/>
                <w:numId w:val="362"/>
              </w:numPr>
              <w:tabs>
                <w:tab w:val="left" w:pos="250"/>
              </w:tabs>
              <w:ind w:right="322" w:firstLine="0"/>
              <w:rPr>
                <w:sz w:val="24"/>
              </w:rPr>
            </w:pPr>
            <w:r>
              <w:rPr>
                <w:sz w:val="24"/>
              </w:rPr>
              <w:t>Педагог</w:t>
            </w:r>
            <w:r>
              <w:rPr>
                <w:spacing w:val="-7"/>
                <w:sz w:val="24"/>
              </w:rPr>
              <w:t xml:space="preserve"> </w:t>
            </w:r>
            <w:r>
              <w:rPr>
                <w:sz w:val="24"/>
              </w:rPr>
              <w:t>поддерживает</w:t>
            </w:r>
            <w:r>
              <w:rPr>
                <w:spacing w:val="-6"/>
                <w:sz w:val="24"/>
              </w:rPr>
              <w:t xml:space="preserve"> </w:t>
            </w:r>
            <w:r>
              <w:rPr>
                <w:sz w:val="24"/>
              </w:rPr>
              <w:t>стремление</w:t>
            </w:r>
            <w:r>
              <w:rPr>
                <w:spacing w:val="-7"/>
                <w:sz w:val="24"/>
              </w:rPr>
              <w:t xml:space="preserve"> </w:t>
            </w:r>
            <w:r>
              <w:rPr>
                <w:sz w:val="24"/>
              </w:rPr>
              <w:t>детей</w:t>
            </w:r>
            <w:r>
              <w:rPr>
                <w:spacing w:val="-6"/>
                <w:sz w:val="24"/>
              </w:rPr>
              <w:t xml:space="preserve"> </w:t>
            </w:r>
            <w:r>
              <w:rPr>
                <w:sz w:val="24"/>
              </w:rPr>
              <w:t>выполнять</w:t>
            </w:r>
            <w:r>
              <w:rPr>
                <w:spacing w:val="-3"/>
                <w:sz w:val="24"/>
              </w:rPr>
              <w:t xml:space="preserve"> </w:t>
            </w:r>
            <w:r>
              <w:rPr>
                <w:sz w:val="24"/>
              </w:rPr>
              <w:t>элементарные</w:t>
            </w:r>
            <w:r>
              <w:rPr>
                <w:spacing w:val="-8"/>
                <w:sz w:val="24"/>
              </w:rPr>
              <w:t xml:space="preserve"> </w:t>
            </w:r>
            <w:r>
              <w:rPr>
                <w:sz w:val="24"/>
              </w:rPr>
              <w:t>правила поведения («можно», «нельзя»). Личным показом демонстрирует правила</w:t>
            </w:r>
          </w:p>
          <w:p w:rsidR="00D80858" w:rsidRDefault="00A923ED">
            <w:pPr>
              <w:pStyle w:val="TableParagraph"/>
              <w:ind w:left="107" w:right="1056"/>
              <w:jc w:val="both"/>
              <w:rPr>
                <w:sz w:val="24"/>
              </w:rPr>
            </w:pPr>
            <w:r>
              <w:rPr>
                <w:sz w:val="24"/>
              </w:rPr>
              <w:t>общения:</w:t>
            </w:r>
            <w:r>
              <w:rPr>
                <w:spacing w:val="-6"/>
                <w:sz w:val="24"/>
              </w:rPr>
              <w:t xml:space="preserve"> </w:t>
            </w:r>
            <w:r>
              <w:rPr>
                <w:sz w:val="24"/>
              </w:rPr>
              <w:t>здоровается,</w:t>
            </w:r>
            <w:r>
              <w:rPr>
                <w:spacing w:val="-4"/>
                <w:sz w:val="24"/>
              </w:rPr>
              <w:t xml:space="preserve"> </w:t>
            </w:r>
            <w:r>
              <w:rPr>
                <w:sz w:val="24"/>
              </w:rPr>
              <w:t>прощается,</w:t>
            </w:r>
            <w:r>
              <w:rPr>
                <w:spacing w:val="-6"/>
                <w:sz w:val="24"/>
              </w:rPr>
              <w:t xml:space="preserve"> </w:t>
            </w:r>
            <w:r>
              <w:rPr>
                <w:sz w:val="24"/>
              </w:rPr>
              <w:t>говорит</w:t>
            </w:r>
            <w:r>
              <w:rPr>
                <w:spacing w:val="-1"/>
                <w:sz w:val="24"/>
              </w:rPr>
              <w:t xml:space="preserve"> </w:t>
            </w:r>
            <w:r>
              <w:rPr>
                <w:sz w:val="24"/>
              </w:rPr>
              <w:t>«спасибо»,</w:t>
            </w:r>
            <w:r>
              <w:rPr>
                <w:spacing w:val="-2"/>
                <w:sz w:val="24"/>
              </w:rPr>
              <w:t xml:space="preserve"> </w:t>
            </w:r>
            <w:r>
              <w:rPr>
                <w:sz w:val="24"/>
              </w:rPr>
              <w:t>«пожалуйста», напоминает</w:t>
            </w:r>
            <w:r>
              <w:rPr>
                <w:spacing w:val="-5"/>
                <w:sz w:val="24"/>
              </w:rPr>
              <w:t xml:space="preserve"> </w:t>
            </w:r>
            <w:r>
              <w:rPr>
                <w:sz w:val="24"/>
              </w:rPr>
              <w:t>детям</w:t>
            </w:r>
            <w:r>
              <w:rPr>
                <w:spacing w:val="-6"/>
                <w:sz w:val="24"/>
              </w:rPr>
              <w:t xml:space="preserve"> </w:t>
            </w:r>
            <w:r>
              <w:rPr>
                <w:sz w:val="24"/>
              </w:rPr>
              <w:t>о</w:t>
            </w:r>
            <w:r>
              <w:rPr>
                <w:spacing w:val="-5"/>
                <w:sz w:val="24"/>
              </w:rPr>
              <w:t xml:space="preserve"> </w:t>
            </w:r>
            <w:r>
              <w:rPr>
                <w:sz w:val="24"/>
              </w:rPr>
              <w:t>важности</w:t>
            </w:r>
            <w:r>
              <w:rPr>
                <w:spacing w:val="-5"/>
                <w:sz w:val="24"/>
              </w:rPr>
              <w:t xml:space="preserve"> </w:t>
            </w:r>
            <w:r>
              <w:rPr>
                <w:sz w:val="24"/>
              </w:rPr>
              <w:t>использования</w:t>
            </w:r>
            <w:r>
              <w:rPr>
                <w:spacing w:val="-8"/>
                <w:sz w:val="24"/>
              </w:rPr>
              <w:t xml:space="preserve"> </w:t>
            </w:r>
            <w:r>
              <w:rPr>
                <w:sz w:val="24"/>
              </w:rPr>
              <w:t>данных</w:t>
            </w:r>
            <w:r>
              <w:rPr>
                <w:spacing w:val="-4"/>
                <w:sz w:val="24"/>
              </w:rPr>
              <w:t xml:space="preserve"> </w:t>
            </w:r>
            <w:r>
              <w:rPr>
                <w:sz w:val="24"/>
              </w:rPr>
              <w:t>слов</w:t>
            </w:r>
            <w:r>
              <w:rPr>
                <w:spacing w:val="-6"/>
                <w:sz w:val="24"/>
              </w:rPr>
              <w:t xml:space="preserve"> </w:t>
            </w:r>
            <w:r>
              <w:rPr>
                <w:sz w:val="24"/>
              </w:rPr>
              <w:t>в</w:t>
            </w:r>
            <w:r>
              <w:rPr>
                <w:spacing w:val="-6"/>
                <w:sz w:val="24"/>
              </w:rPr>
              <w:t xml:space="preserve"> </w:t>
            </w:r>
            <w:r>
              <w:rPr>
                <w:sz w:val="24"/>
              </w:rPr>
              <w:t>процессе общения со взрослыми и сверстниками, поощряет инициативу и</w:t>
            </w:r>
          </w:p>
          <w:p w:rsidR="00D80858" w:rsidRDefault="00A923ED">
            <w:pPr>
              <w:pStyle w:val="TableParagraph"/>
              <w:spacing w:before="1"/>
              <w:ind w:left="107"/>
              <w:jc w:val="both"/>
              <w:rPr>
                <w:sz w:val="24"/>
              </w:rPr>
            </w:pPr>
            <w:r>
              <w:rPr>
                <w:sz w:val="24"/>
              </w:rPr>
              <w:t>самостоятельность</w:t>
            </w:r>
            <w:r>
              <w:rPr>
                <w:spacing w:val="-8"/>
                <w:sz w:val="24"/>
              </w:rPr>
              <w:t xml:space="preserve"> </w:t>
            </w:r>
            <w:r>
              <w:rPr>
                <w:sz w:val="24"/>
              </w:rPr>
              <w:t>ребёнка</w:t>
            </w:r>
            <w:r>
              <w:rPr>
                <w:spacing w:val="-6"/>
                <w:sz w:val="24"/>
              </w:rPr>
              <w:t xml:space="preserve"> </w:t>
            </w:r>
            <w:r>
              <w:rPr>
                <w:sz w:val="24"/>
              </w:rPr>
              <w:t>при</w:t>
            </w:r>
            <w:r>
              <w:rPr>
                <w:spacing w:val="-6"/>
                <w:sz w:val="24"/>
              </w:rPr>
              <w:t xml:space="preserve"> </w:t>
            </w:r>
            <w:r>
              <w:rPr>
                <w:sz w:val="24"/>
              </w:rPr>
              <w:t>использовании</w:t>
            </w:r>
            <w:r>
              <w:rPr>
                <w:spacing w:val="-7"/>
                <w:sz w:val="24"/>
              </w:rPr>
              <w:t xml:space="preserve"> </w:t>
            </w:r>
            <w:r>
              <w:rPr>
                <w:sz w:val="24"/>
              </w:rPr>
              <w:t>«вежливых</w:t>
            </w:r>
            <w:r>
              <w:rPr>
                <w:spacing w:val="-3"/>
                <w:sz w:val="24"/>
              </w:rPr>
              <w:t xml:space="preserve"> </w:t>
            </w:r>
            <w:r>
              <w:rPr>
                <w:spacing w:val="-2"/>
                <w:sz w:val="24"/>
              </w:rPr>
              <w:t>слов».</w:t>
            </w:r>
          </w:p>
          <w:p w:rsidR="00D80858" w:rsidRDefault="00A923ED">
            <w:pPr>
              <w:pStyle w:val="TableParagraph"/>
              <w:numPr>
                <w:ilvl w:val="0"/>
                <w:numId w:val="362"/>
              </w:numPr>
              <w:tabs>
                <w:tab w:val="left" w:pos="250"/>
              </w:tabs>
              <w:ind w:right="947" w:firstLine="0"/>
              <w:jc w:val="both"/>
              <w:rPr>
                <w:sz w:val="24"/>
              </w:rPr>
            </w:pPr>
            <w:r>
              <w:rPr>
                <w:sz w:val="24"/>
              </w:rPr>
              <w:t>Педагог</w:t>
            </w:r>
            <w:r>
              <w:rPr>
                <w:spacing w:val="-8"/>
                <w:sz w:val="24"/>
              </w:rPr>
              <w:t xml:space="preserve"> </w:t>
            </w:r>
            <w:r>
              <w:rPr>
                <w:sz w:val="24"/>
              </w:rPr>
              <w:t>использует</w:t>
            </w:r>
            <w:r>
              <w:rPr>
                <w:spacing w:val="-7"/>
                <w:sz w:val="24"/>
              </w:rPr>
              <w:t xml:space="preserve"> </w:t>
            </w:r>
            <w:r>
              <w:rPr>
                <w:sz w:val="24"/>
              </w:rPr>
              <w:t>приемы</w:t>
            </w:r>
            <w:r>
              <w:rPr>
                <w:spacing w:val="-7"/>
                <w:sz w:val="24"/>
              </w:rPr>
              <w:t xml:space="preserve"> </w:t>
            </w:r>
            <w:r>
              <w:rPr>
                <w:sz w:val="24"/>
              </w:rPr>
              <w:t>общения,</w:t>
            </w:r>
            <w:r>
              <w:rPr>
                <w:spacing w:val="-7"/>
                <w:sz w:val="24"/>
              </w:rPr>
              <w:t xml:space="preserve"> </w:t>
            </w:r>
            <w:r>
              <w:rPr>
                <w:sz w:val="24"/>
              </w:rPr>
              <w:t>позволяющие</w:t>
            </w:r>
            <w:r>
              <w:rPr>
                <w:spacing w:val="-8"/>
                <w:sz w:val="24"/>
              </w:rPr>
              <w:t xml:space="preserve"> </w:t>
            </w:r>
            <w:r>
              <w:rPr>
                <w:sz w:val="24"/>
              </w:rPr>
              <w:t>детям</w:t>
            </w:r>
            <w:r>
              <w:rPr>
                <w:spacing w:val="-8"/>
                <w:sz w:val="24"/>
              </w:rPr>
              <w:t xml:space="preserve"> </w:t>
            </w:r>
            <w:r>
              <w:rPr>
                <w:sz w:val="24"/>
              </w:rPr>
              <w:t>проявлять внимание к его словам и указаниям, поддерживает желание ребёнка</w:t>
            </w:r>
          </w:p>
          <w:p w:rsidR="00D80858" w:rsidRDefault="00A923ED">
            <w:pPr>
              <w:pStyle w:val="TableParagraph"/>
              <w:ind w:left="107"/>
              <w:jc w:val="both"/>
              <w:rPr>
                <w:sz w:val="24"/>
              </w:rPr>
            </w:pPr>
            <w:r>
              <w:rPr>
                <w:sz w:val="24"/>
              </w:rPr>
              <w:t>выполнять</w:t>
            </w:r>
            <w:r>
              <w:rPr>
                <w:spacing w:val="-3"/>
                <w:sz w:val="24"/>
              </w:rPr>
              <w:t xml:space="preserve"> </w:t>
            </w:r>
            <w:r>
              <w:rPr>
                <w:sz w:val="24"/>
              </w:rPr>
              <w:t>указания</w:t>
            </w:r>
            <w:r>
              <w:rPr>
                <w:spacing w:val="-2"/>
                <w:sz w:val="24"/>
              </w:rPr>
              <w:t xml:space="preserve"> </w:t>
            </w:r>
            <w:r>
              <w:rPr>
                <w:sz w:val="24"/>
              </w:rPr>
              <w:t>взрослого,</w:t>
            </w:r>
            <w:r>
              <w:rPr>
                <w:spacing w:val="-2"/>
                <w:sz w:val="24"/>
              </w:rPr>
              <w:t xml:space="preserve"> </w:t>
            </w:r>
            <w:r>
              <w:rPr>
                <w:sz w:val="24"/>
              </w:rPr>
              <w:t>действовать</w:t>
            </w:r>
            <w:r>
              <w:rPr>
                <w:spacing w:val="-2"/>
                <w:sz w:val="24"/>
              </w:rPr>
              <w:t xml:space="preserve"> </w:t>
            </w:r>
            <w:r>
              <w:rPr>
                <w:sz w:val="24"/>
              </w:rPr>
              <w:t>по</w:t>
            </w:r>
            <w:r>
              <w:rPr>
                <w:spacing w:val="-2"/>
                <w:sz w:val="24"/>
              </w:rPr>
              <w:t xml:space="preserve"> </w:t>
            </w:r>
            <w:r>
              <w:rPr>
                <w:sz w:val="24"/>
              </w:rPr>
              <w:t>его</w:t>
            </w:r>
            <w:r>
              <w:rPr>
                <w:spacing w:val="-2"/>
                <w:sz w:val="24"/>
              </w:rPr>
              <w:t xml:space="preserve"> </w:t>
            </w:r>
            <w:r>
              <w:rPr>
                <w:sz w:val="24"/>
              </w:rPr>
              <w:t>примеру</w:t>
            </w:r>
            <w:r>
              <w:rPr>
                <w:spacing w:val="-6"/>
                <w:sz w:val="24"/>
              </w:rPr>
              <w:t xml:space="preserve"> </w:t>
            </w:r>
            <w:r>
              <w:rPr>
                <w:sz w:val="24"/>
              </w:rPr>
              <w:t>и</w:t>
            </w:r>
            <w:r>
              <w:rPr>
                <w:spacing w:val="-2"/>
                <w:sz w:val="24"/>
              </w:rPr>
              <w:t xml:space="preserve"> показу.</w:t>
            </w:r>
          </w:p>
          <w:p w:rsidR="00D80858" w:rsidRDefault="00A923ED">
            <w:pPr>
              <w:pStyle w:val="TableParagraph"/>
              <w:numPr>
                <w:ilvl w:val="0"/>
                <w:numId w:val="362"/>
              </w:numPr>
              <w:tabs>
                <w:tab w:val="left" w:pos="250"/>
              </w:tabs>
              <w:ind w:right="153" w:firstLine="0"/>
              <w:rPr>
                <w:sz w:val="24"/>
              </w:rPr>
            </w:pPr>
            <w:r>
              <w:rPr>
                <w:sz w:val="24"/>
              </w:rPr>
              <w:t>Педагог</w:t>
            </w:r>
            <w:r>
              <w:rPr>
                <w:spacing w:val="-6"/>
                <w:sz w:val="24"/>
              </w:rPr>
              <w:t xml:space="preserve"> </w:t>
            </w:r>
            <w:r>
              <w:rPr>
                <w:sz w:val="24"/>
              </w:rPr>
              <w:t>организует</w:t>
            </w:r>
            <w:r>
              <w:rPr>
                <w:spacing w:val="-5"/>
                <w:sz w:val="24"/>
              </w:rPr>
              <w:t xml:space="preserve"> </w:t>
            </w:r>
            <w:r>
              <w:rPr>
                <w:sz w:val="24"/>
              </w:rPr>
              <w:t>детей</w:t>
            </w:r>
            <w:r>
              <w:rPr>
                <w:spacing w:val="-5"/>
                <w:sz w:val="24"/>
              </w:rPr>
              <w:t xml:space="preserve"> </w:t>
            </w:r>
            <w:r>
              <w:rPr>
                <w:sz w:val="24"/>
              </w:rPr>
              <w:t>на</w:t>
            </w:r>
            <w:r>
              <w:rPr>
                <w:spacing w:val="-4"/>
                <w:sz w:val="24"/>
              </w:rPr>
              <w:t xml:space="preserve"> </w:t>
            </w:r>
            <w:r>
              <w:rPr>
                <w:sz w:val="24"/>
              </w:rPr>
              <w:t>участие</w:t>
            </w:r>
            <w:r>
              <w:rPr>
                <w:spacing w:val="-6"/>
                <w:sz w:val="24"/>
              </w:rPr>
              <w:t xml:space="preserve"> </w:t>
            </w:r>
            <w:r>
              <w:rPr>
                <w:sz w:val="24"/>
              </w:rPr>
              <w:t>в</w:t>
            </w:r>
            <w:r>
              <w:rPr>
                <w:spacing w:val="-6"/>
                <w:sz w:val="24"/>
              </w:rPr>
              <w:t xml:space="preserve"> </w:t>
            </w:r>
            <w:r>
              <w:rPr>
                <w:sz w:val="24"/>
              </w:rPr>
              <w:t>подвижных,</w:t>
            </w:r>
            <w:r>
              <w:rPr>
                <w:spacing w:val="-5"/>
                <w:sz w:val="24"/>
              </w:rPr>
              <w:t xml:space="preserve"> </w:t>
            </w:r>
            <w:r>
              <w:rPr>
                <w:sz w:val="24"/>
              </w:rPr>
              <w:t>музыкальных,</w:t>
            </w:r>
            <w:r>
              <w:rPr>
                <w:spacing w:val="-5"/>
                <w:sz w:val="24"/>
              </w:rPr>
              <w:t xml:space="preserve"> </w:t>
            </w:r>
            <w:r>
              <w:rPr>
                <w:sz w:val="24"/>
              </w:rPr>
              <w:t>сюжетных и хороводных играх, поощряет их активность и инициативность в ходе участия в играх.</w:t>
            </w:r>
          </w:p>
          <w:p w:rsidR="00D80858" w:rsidRDefault="00A923ED">
            <w:pPr>
              <w:pStyle w:val="TableParagraph"/>
              <w:numPr>
                <w:ilvl w:val="0"/>
                <w:numId w:val="362"/>
              </w:numPr>
              <w:tabs>
                <w:tab w:val="left" w:pos="250"/>
              </w:tabs>
              <w:spacing w:line="274" w:lineRule="exact"/>
              <w:ind w:left="250" w:hanging="143"/>
              <w:rPr>
                <w:sz w:val="24"/>
              </w:rPr>
            </w:pPr>
            <w:r>
              <w:rPr>
                <w:sz w:val="24"/>
              </w:rPr>
              <w:t>Педагог</w:t>
            </w:r>
            <w:r>
              <w:rPr>
                <w:spacing w:val="-7"/>
                <w:sz w:val="24"/>
              </w:rPr>
              <w:t xml:space="preserve"> </w:t>
            </w:r>
            <w:r>
              <w:rPr>
                <w:sz w:val="24"/>
              </w:rPr>
              <w:t>формирует</w:t>
            </w:r>
            <w:r>
              <w:rPr>
                <w:spacing w:val="-3"/>
                <w:sz w:val="24"/>
              </w:rPr>
              <w:t xml:space="preserve"> </w:t>
            </w:r>
            <w:r>
              <w:rPr>
                <w:sz w:val="24"/>
              </w:rPr>
              <w:t>представление</w:t>
            </w:r>
            <w:r>
              <w:rPr>
                <w:spacing w:val="-4"/>
                <w:sz w:val="24"/>
              </w:rPr>
              <w:t xml:space="preserve"> </w:t>
            </w:r>
            <w:r>
              <w:rPr>
                <w:sz w:val="24"/>
              </w:rPr>
              <w:t>детей</w:t>
            </w:r>
            <w:r>
              <w:rPr>
                <w:spacing w:val="-3"/>
                <w:sz w:val="24"/>
              </w:rPr>
              <w:t xml:space="preserve"> </w:t>
            </w:r>
            <w:r>
              <w:rPr>
                <w:sz w:val="24"/>
              </w:rPr>
              <w:t>о</w:t>
            </w:r>
            <w:r>
              <w:rPr>
                <w:spacing w:val="-4"/>
                <w:sz w:val="24"/>
              </w:rPr>
              <w:t xml:space="preserve"> </w:t>
            </w:r>
            <w:r>
              <w:rPr>
                <w:sz w:val="24"/>
              </w:rPr>
              <w:t>простых</w:t>
            </w:r>
            <w:r>
              <w:rPr>
                <w:spacing w:val="-2"/>
                <w:sz w:val="24"/>
              </w:rPr>
              <w:t xml:space="preserve"> </w:t>
            </w:r>
            <w:r>
              <w:rPr>
                <w:sz w:val="24"/>
              </w:rPr>
              <w:t>предметах</w:t>
            </w:r>
            <w:r>
              <w:rPr>
                <w:spacing w:val="-1"/>
                <w:sz w:val="24"/>
              </w:rPr>
              <w:t xml:space="preserve"> </w:t>
            </w:r>
            <w:r>
              <w:rPr>
                <w:spacing w:val="-2"/>
                <w:sz w:val="24"/>
              </w:rPr>
              <w:t>своей</w:t>
            </w:r>
          </w:p>
          <w:p w:rsidR="00D80858" w:rsidRDefault="00A923ED">
            <w:pPr>
              <w:pStyle w:val="TableParagraph"/>
              <w:ind w:left="107"/>
              <w:rPr>
                <w:sz w:val="24"/>
              </w:rPr>
            </w:pPr>
            <w:r>
              <w:rPr>
                <w:sz w:val="24"/>
              </w:rPr>
              <w:t>одежды,</w:t>
            </w:r>
            <w:r>
              <w:rPr>
                <w:spacing w:val="-5"/>
                <w:sz w:val="24"/>
              </w:rPr>
              <w:t xml:space="preserve"> </w:t>
            </w:r>
            <w:r>
              <w:rPr>
                <w:sz w:val="24"/>
              </w:rPr>
              <w:t>обозначает</w:t>
            </w:r>
            <w:r>
              <w:rPr>
                <w:spacing w:val="-3"/>
                <w:sz w:val="24"/>
              </w:rPr>
              <w:t xml:space="preserve"> </w:t>
            </w:r>
            <w:r>
              <w:rPr>
                <w:sz w:val="24"/>
              </w:rPr>
              <w:t>словами</w:t>
            </w:r>
            <w:r>
              <w:rPr>
                <w:spacing w:val="-2"/>
                <w:sz w:val="24"/>
              </w:rPr>
              <w:t xml:space="preserve"> </w:t>
            </w:r>
            <w:r>
              <w:rPr>
                <w:sz w:val="24"/>
              </w:rPr>
              <w:t>каждый</w:t>
            </w:r>
            <w:r>
              <w:rPr>
                <w:spacing w:val="-3"/>
                <w:sz w:val="24"/>
              </w:rPr>
              <w:t xml:space="preserve"> </w:t>
            </w:r>
            <w:r>
              <w:rPr>
                <w:sz w:val="24"/>
              </w:rPr>
              <w:t>предмет</w:t>
            </w:r>
            <w:r>
              <w:rPr>
                <w:spacing w:val="-2"/>
                <w:sz w:val="24"/>
              </w:rPr>
              <w:t xml:space="preserve"> </w:t>
            </w:r>
            <w:r>
              <w:rPr>
                <w:sz w:val="24"/>
              </w:rPr>
              <w:t>одежды,</w:t>
            </w:r>
            <w:r>
              <w:rPr>
                <w:spacing w:val="-3"/>
                <w:sz w:val="24"/>
              </w:rPr>
              <w:t xml:space="preserve"> </w:t>
            </w:r>
            <w:r>
              <w:rPr>
                <w:sz w:val="24"/>
              </w:rPr>
              <w:t>рассказывает</w:t>
            </w:r>
            <w:r>
              <w:rPr>
                <w:spacing w:val="-2"/>
                <w:sz w:val="24"/>
              </w:rPr>
              <w:t xml:space="preserve"> </w:t>
            </w:r>
            <w:r>
              <w:rPr>
                <w:sz w:val="24"/>
              </w:rPr>
              <w:t>детям</w:t>
            </w:r>
            <w:r>
              <w:rPr>
                <w:spacing w:val="-3"/>
                <w:sz w:val="24"/>
              </w:rPr>
              <w:t xml:space="preserve"> </w:t>
            </w:r>
            <w:r>
              <w:rPr>
                <w:spacing w:val="-10"/>
                <w:sz w:val="24"/>
              </w:rPr>
              <w:t>о</w:t>
            </w:r>
          </w:p>
          <w:p w:rsidR="00D80858" w:rsidRDefault="00A923ED">
            <w:pPr>
              <w:pStyle w:val="TableParagraph"/>
              <w:spacing w:line="270" w:lineRule="atLeast"/>
              <w:ind w:left="107" w:right="156"/>
              <w:rPr>
                <w:sz w:val="24"/>
              </w:rPr>
            </w:pPr>
            <w:r>
              <w:rPr>
                <w:sz w:val="24"/>
              </w:rPr>
              <w:t>назначении</w:t>
            </w:r>
            <w:r>
              <w:rPr>
                <w:spacing w:val="-9"/>
                <w:sz w:val="24"/>
              </w:rPr>
              <w:t xml:space="preserve"> </w:t>
            </w:r>
            <w:r>
              <w:rPr>
                <w:sz w:val="24"/>
              </w:rPr>
              <w:t>предметов</w:t>
            </w:r>
            <w:r>
              <w:rPr>
                <w:spacing w:val="-8"/>
                <w:sz w:val="24"/>
              </w:rPr>
              <w:t xml:space="preserve"> </w:t>
            </w:r>
            <w:r>
              <w:rPr>
                <w:sz w:val="24"/>
              </w:rPr>
              <w:t>одежды,</w:t>
            </w:r>
            <w:r>
              <w:rPr>
                <w:spacing w:val="-7"/>
                <w:sz w:val="24"/>
              </w:rPr>
              <w:t xml:space="preserve"> </w:t>
            </w:r>
            <w:r>
              <w:rPr>
                <w:sz w:val="24"/>
              </w:rPr>
              <w:t>способах</w:t>
            </w:r>
            <w:r>
              <w:rPr>
                <w:spacing w:val="-6"/>
                <w:sz w:val="24"/>
              </w:rPr>
              <w:t xml:space="preserve"> </w:t>
            </w:r>
            <w:r>
              <w:rPr>
                <w:sz w:val="24"/>
              </w:rPr>
              <w:t>их</w:t>
            </w:r>
            <w:r>
              <w:rPr>
                <w:spacing w:val="-8"/>
                <w:sz w:val="24"/>
              </w:rPr>
              <w:t xml:space="preserve"> </w:t>
            </w:r>
            <w:r>
              <w:rPr>
                <w:sz w:val="24"/>
              </w:rPr>
              <w:t>использования</w:t>
            </w:r>
            <w:r>
              <w:rPr>
                <w:spacing w:val="-7"/>
                <w:sz w:val="24"/>
              </w:rPr>
              <w:t xml:space="preserve"> </w:t>
            </w:r>
            <w:r>
              <w:rPr>
                <w:sz w:val="24"/>
              </w:rPr>
              <w:t>(надевание колготок, футболок и тому подобное).</w:t>
            </w:r>
          </w:p>
        </w:tc>
      </w:tr>
      <w:tr w:rsidR="00D80858">
        <w:trPr>
          <w:trHeight w:val="110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b/>
                <w:sz w:val="24"/>
              </w:rPr>
            </w:pPr>
            <w:r>
              <w:rPr>
                <w:sz w:val="24"/>
              </w:rPr>
              <w:t>Решение совокупных задач воспитания в рамках образовательной области «Социально-коммуникативное развитие» направлено на</w:t>
            </w:r>
            <w:r>
              <w:rPr>
                <w:spacing w:val="-6"/>
                <w:sz w:val="24"/>
              </w:rPr>
              <w:t xml:space="preserve"> </w:t>
            </w: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ценностям</w:t>
            </w:r>
            <w:r>
              <w:rPr>
                <w:spacing w:val="3"/>
                <w:sz w:val="24"/>
              </w:rPr>
              <w:t xml:space="preserve"> </w:t>
            </w:r>
            <w:r>
              <w:rPr>
                <w:b/>
                <w:sz w:val="24"/>
              </w:rPr>
              <w:t>«Родина»,</w:t>
            </w:r>
            <w:r>
              <w:rPr>
                <w:b/>
                <w:spacing w:val="1"/>
                <w:sz w:val="24"/>
              </w:rPr>
              <w:t xml:space="preserve"> </w:t>
            </w:r>
            <w:r>
              <w:rPr>
                <w:b/>
                <w:sz w:val="24"/>
              </w:rPr>
              <w:t>«Природа»,</w:t>
            </w:r>
            <w:r>
              <w:rPr>
                <w:b/>
                <w:spacing w:val="1"/>
                <w:sz w:val="24"/>
              </w:rPr>
              <w:t xml:space="preserve"> </w:t>
            </w:r>
            <w:r>
              <w:rPr>
                <w:b/>
                <w:sz w:val="24"/>
              </w:rPr>
              <w:t>«Семья»,</w:t>
            </w:r>
            <w:r>
              <w:rPr>
                <w:b/>
                <w:spacing w:val="1"/>
                <w:sz w:val="24"/>
              </w:rPr>
              <w:t xml:space="preserve"> </w:t>
            </w:r>
            <w:r>
              <w:rPr>
                <w:b/>
                <w:sz w:val="24"/>
              </w:rPr>
              <w:t>«Человек»,</w:t>
            </w:r>
            <w:r>
              <w:rPr>
                <w:b/>
                <w:spacing w:val="1"/>
                <w:sz w:val="24"/>
              </w:rPr>
              <w:t xml:space="preserve"> </w:t>
            </w:r>
            <w:r>
              <w:rPr>
                <w:b/>
                <w:sz w:val="24"/>
              </w:rPr>
              <w:t>«Жизнь»,</w:t>
            </w:r>
            <w:r>
              <w:rPr>
                <w:b/>
                <w:spacing w:val="1"/>
                <w:sz w:val="24"/>
              </w:rPr>
              <w:t xml:space="preserve"> </w:t>
            </w:r>
            <w:r>
              <w:rPr>
                <w:b/>
                <w:sz w:val="24"/>
              </w:rPr>
              <w:t>«Милосердие»,</w:t>
            </w:r>
            <w:r>
              <w:rPr>
                <w:b/>
                <w:spacing w:val="1"/>
                <w:sz w:val="24"/>
              </w:rPr>
              <w:t xml:space="preserve"> </w:t>
            </w:r>
            <w:r>
              <w:rPr>
                <w:b/>
                <w:sz w:val="24"/>
              </w:rPr>
              <w:t>«Добро»,</w:t>
            </w:r>
            <w:r>
              <w:rPr>
                <w:b/>
                <w:spacing w:val="2"/>
                <w:sz w:val="24"/>
              </w:rPr>
              <w:t xml:space="preserve"> </w:t>
            </w:r>
            <w:r>
              <w:rPr>
                <w:b/>
                <w:spacing w:val="-2"/>
                <w:sz w:val="24"/>
              </w:rPr>
              <w:t>«Дружба»,</w:t>
            </w:r>
          </w:p>
          <w:p w:rsidR="00D80858" w:rsidRDefault="00A923ED">
            <w:pPr>
              <w:pStyle w:val="TableParagraph"/>
              <w:spacing w:line="274" w:lineRule="exact"/>
              <w:rPr>
                <w:b/>
                <w:sz w:val="24"/>
              </w:rPr>
            </w:pPr>
            <w:r>
              <w:rPr>
                <w:b/>
                <w:sz w:val="24"/>
              </w:rPr>
              <w:t>«Сотрудничество»,</w:t>
            </w:r>
            <w:r>
              <w:rPr>
                <w:b/>
                <w:spacing w:val="-6"/>
                <w:sz w:val="24"/>
              </w:rPr>
              <w:t xml:space="preserve"> </w:t>
            </w:r>
            <w:r>
              <w:rPr>
                <w:b/>
                <w:spacing w:val="-2"/>
                <w:sz w:val="24"/>
              </w:rPr>
              <w:t>«Труд».</w:t>
            </w:r>
          </w:p>
          <w:p w:rsidR="00D80858" w:rsidRDefault="00A923ED">
            <w:pPr>
              <w:pStyle w:val="TableParagraph"/>
              <w:spacing w:line="261" w:lineRule="exact"/>
              <w:rPr>
                <w:sz w:val="24"/>
              </w:rPr>
            </w:pPr>
            <w:r>
              <w:rPr>
                <w:sz w:val="24"/>
              </w:rPr>
              <w:t>Это</w:t>
            </w:r>
            <w:r>
              <w:rPr>
                <w:spacing w:val="-6"/>
                <w:sz w:val="24"/>
              </w:rPr>
              <w:t xml:space="preserve"> </w:t>
            </w:r>
            <w:r>
              <w:rPr>
                <w:sz w:val="24"/>
              </w:rPr>
              <w:t>предполагает</w:t>
            </w:r>
            <w:r>
              <w:rPr>
                <w:spacing w:val="-3"/>
                <w:sz w:val="24"/>
              </w:rPr>
              <w:t xml:space="preserve"> </w:t>
            </w:r>
            <w:r>
              <w:rPr>
                <w:sz w:val="24"/>
              </w:rPr>
              <w:t>решение</w:t>
            </w:r>
            <w:r>
              <w:rPr>
                <w:spacing w:val="-4"/>
                <w:sz w:val="24"/>
              </w:rPr>
              <w:t xml:space="preserve"> </w:t>
            </w:r>
            <w:r>
              <w:rPr>
                <w:sz w:val="24"/>
              </w:rPr>
              <w:t>задач</w:t>
            </w:r>
            <w:r>
              <w:rPr>
                <w:spacing w:val="-5"/>
                <w:sz w:val="24"/>
              </w:rPr>
              <w:t xml:space="preserve"> </w:t>
            </w:r>
            <w:r>
              <w:rPr>
                <w:sz w:val="24"/>
              </w:rPr>
              <w:t>нескольких</w:t>
            </w:r>
            <w:r>
              <w:rPr>
                <w:spacing w:val="-1"/>
                <w:sz w:val="24"/>
              </w:rPr>
              <w:t xml:space="preserve"> </w:t>
            </w:r>
            <w:r>
              <w:rPr>
                <w:sz w:val="24"/>
              </w:rPr>
              <w:t>направлений</w:t>
            </w:r>
            <w:r>
              <w:rPr>
                <w:spacing w:val="-3"/>
                <w:sz w:val="24"/>
              </w:rPr>
              <w:t xml:space="preserve"> </w:t>
            </w:r>
            <w:r>
              <w:rPr>
                <w:spacing w:val="-2"/>
                <w:sz w:val="24"/>
              </w:rPr>
              <w:t>воспитания:</w:t>
            </w:r>
          </w:p>
        </w:tc>
      </w:tr>
    </w:tbl>
    <w:p w:rsidR="00D80858" w:rsidRDefault="00D80858">
      <w:pPr>
        <w:spacing w:line="261"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588"/>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numPr>
                <w:ilvl w:val="0"/>
                <w:numId w:val="361"/>
              </w:numPr>
              <w:tabs>
                <w:tab w:val="left" w:pos="253"/>
              </w:tabs>
              <w:spacing w:line="268" w:lineRule="exact"/>
              <w:ind w:left="253" w:hanging="143"/>
              <w:rPr>
                <w:sz w:val="24"/>
              </w:rPr>
            </w:pPr>
            <w:r>
              <w:rPr>
                <w:sz w:val="24"/>
              </w:rPr>
              <w:t>воспитание</w:t>
            </w:r>
            <w:r>
              <w:rPr>
                <w:spacing w:val="-2"/>
                <w:sz w:val="24"/>
              </w:rPr>
              <w:t xml:space="preserve"> </w:t>
            </w:r>
            <w:r>
              <w:rPr>
                <w:sz w:val="24"/>
              </w:rPr>
              <w:t>уважения</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семье, своему</w:t>
            </w:r>
            <w:r>
              <w:rPr>
                <w:spacing w:val="-7"/>
                <w:sz w:val="24"/>
              </w:rPr>
              <w:t xml:space="preserve"> </w:t>
            </w:r>
            <w:r>
              <w:rPr>
                <w:sz w:val="24"/>
              </w:rPr>
              <w:t>населенному</w:t>
            </w:r>
            <w:r>
              <w:rPr>
                <w:spacing w:val="-7"/>
                <w:sz w:val="24"/>
              </w:rPr>
              <w:t xml:space="preserve"> </w:t>
            </w:r>
            <w:r>
              <w:rPr>
                <w:sz w:val="24"/>
              </w:rPr>
              <w:t>пункту,</w:t>
            </w:r>
            <w:r>
              <w:rPr>
                <w:spacing w:val="-2"/>
                <w:sz w:val="24"/>
              </w:rPr>
              <w:t xml:space="preserve"> </w:t>
            </w:r>
            <w:r>
              <w:rPr>
                <w:sz w:val="24"/>
              </w:rPr>
              <w:t>родному</w:t>
            </w:r>
            <w:r>
              <w:rPr>
                <w:spacing w:val="-6"/>
                <w:sz w:val="24"/>
              </w:rPr>
              <w:t xml:space="preserve"> </w:t>
            </w:r>
            <w:r>
              <w:rPr>
                <w:sz w:val="24"/>
              </w:rPr>
              <w:t>краю,</w:t>
            </w:r>
            <w:r>
              <w:rPr>
                <w:spacing w:val="-2"/>
                <w:sz w:val="24"/>
              </w:rPr>
              <w:t xml:space="preserve"> </w:t>
            </w:r>
            <w:r>
              <w:rPr>
                <w:sz w:val="24"/>
              </w:rPr>
              <w:t>своей</w:t>
            </w:r>
            <w:r>
              <w:rPr>
                <w:spacing w:val="-2"/>
                <w:sz w:val="24"/>
              </w:rPr>
              <w:t xml:space="preserve"> стране;</w:t>
            </w:r>
          </w:p>
          <w:p w:rsidR="00D80858" w:rsidRDefault="00A923ED">
            <w:pPr>
              <w:pStyle w:val="TableParagraph"/>
              <w:numPr>
                <w:ilvl w:val="0"/>
                <w:numId w:val="361"/>
              </w:numPr>
              <w:tabs>
                <w:tab w:val="left" w:pos="260"/>
              </w:tabs>
              <w:ind w:right="101" w:firstLine="0"/>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80858" w:rsidRDefault="00A923ED">
            <w:pPr>
              <w:pStyle w:val="TableParagraph"/>
              <w:numPr>
                <w:ilvl w:val="0"/>
                <w:numId w:val="361"/>
              </w:numPr>
              <w:tabs>
                <w:tab w:val="left" w:pos="253"/>
              </w:tabs>
              <w:ind w:left="253" w:hanging="143"/>
              <w:rPr>
                <w:sz w:val="24"/>
              </w:rPr>
            </w:pPr>
            <w:r>
              <w:rPr>
                <w:sz w:val="24"/>
              </w:rPr>
              <w:t>воспитание</w:t>
            </w:r>
            <w:r>
              <w:rPr>
                <w:spacing w:val="-6"/>
                <w:sz w:val="24"/>
              </w:rPr>
              <w:t xml:space="preserve"> </w:t>
            </w:r>
            <w:r>
              <w:rPr>
                <w:sz w:val="24"/>
              </w:rPr>
              <w:t>ценностного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культурному</w:t>
            </w:r>
            <w:r>
              <w:rPr>
                <w:spacing w:val="-8"/>
                <w:sz w:val="24"/>
              </w:rPr>
              <w:t xml:space="preserve"> </w:t>
            </w:r>
            <w:r>
              <w:rPr>
                <w:sz w:val="24"/>
              </w:rPr>
              <w:t>наследию</w:t>
            </w:r>
            <w:r>
              <w:rPr>
                <w:spacing w:val="-2"/>
                <w:sz w:val="24"/>
              </w:rPr>
              <w:t xml:space="preserve"> </w:t>
            </w:r>
            <w:r>
              <w:rPr>
                <w:sz w:val="24"/>
              </w:rPr>
              <w:t>своего</w:t>
            </w:r>
            <w:r>
              <w:rPr>
                <w:spacing w:val="-1"/>
                <w:sz w:val="24"/>
              </w:rPr>
              <w:t xml:space="preserve"> </w:t>
            </w:r>
            <w:r>
              <w:rPr>
                <w:sz w:val="24"/>
              </w:rPr>
              <w:t>народа,</w:t>
            </w:r>
            <w:r>
              <w:rPr>
                <w:spacing w:val="-3"/>
                <w:sz w:val="24"/>
              </w:rPr>
              <w:t xml:space="preserve"> </w:t>
            </w:r>
            <w:r>
              <w:rPr>
                <w:sz w:val="24"/>
              </w:rPr>
              <w:t>к</w:t>
            </w:r>
            <w:r>
              <w:rPr>
                <w:spacing w:val="-3"/>
                <w:sz w:val="24"/>
              </w:rPr>
              <w:t xml:space="preserve"> </w:t>
            </w:r>
            <w:r>
              <w:rPr>
                <w:sz w:val="24"/>
              </w:rPr>
              <w:t>нравственным</w:t>
            </w:r>
            <w:r>
              <w:rPr>
                <w:spacing w:val="-5"/>
                <w:sz w:val="24"/>
              </w:rPr>
              <w:t xml:space="preserve"> </w:t>
            </w:r>
            <w:r>
              <w:rPr>
                <w:sz w:val="24"/>
              </w:rPr>
              <w:t>и</w:t>
            </w:r>
            <w:r>
              <w:rPr>
                <w:spacing w:val="-3"/>
                <w:sz w:val="24"/>
              </w:rPr>
              <w:t xml:space="preserve"> </w:t>
            </w:r>
            <w:r>
              <w:rPr>
                <w:sz w:val="24"/>
              </w:rPr>
              <w:t>культурным</w:t>
            </w:r>
            <w:r>
              <w:rPr>
                <w:spacing w:val="-5"/>
                <w:sz w:val="24"/>
              </w:rPr>
              <w:t xml:space="preserve"> </w:t>
            </w:r>
            <w:r>
              <w:rPr>
                <w:sz w:val="24"/>
              </w:rPr>
              <w:t>традициям</w:t>
            </w:r>
            <w:r>
              <w:rPr>
                <w:spacing w:val="-3"/>
                <w:sz w:val="24"/>
              </w:rPr>
              <w:t xml:space="preserve"> </w:t>
            </w:r>
            <w:r>
              <w:rPr>
                <w:spacing w:val="-2"/>
                <w:sz w:val="24"/>
              </w:rPr>
              <w:t>России;</w:t>
            </w:r>
          </w:p>
          <w:p w:rsidR="00D80858" w:rsidRDefault="00A923ED">
            <w:pPr>
              <w:pStyle w:val="TableParagraph"/>
              <w:numPr>
                <w:ilvl w:val="0"/>
                <w:numId w:val="361"/>
              </w:numPr>
              <w:tabs>
                <w:tab w:val="left" w:pos="270"/>
              </w:tabs>
              <w:ind w:right="97" w:firstLine="0"/>
              <w:rPr>
                <w:sz w:val="24"/>
              </w:rPr>
            </w:pPr>
            <w:r>
              <w:rPr>
                <w:sz w:val="24"/>
              </w:rPr>
              <w:t xml:space="preserve">содействие становлению целостной картины мира, основанной на представлениях о добре и зле, красоте и уродстве, правде и </w:t>
            </w:r>
            <w:r>
              <w:rPr>
                <w:spacing w:val="-4"/>
                <w:sz w:val="24"/>
              </w:rPr>
              <w:t>лжи;</w:t>
            </w:r>
          </w:p>
          <w:p w:rsidR="00D80858" w:rsidRDefault="00A923ED">
            <w:pPr>
              <w:pStyle w:val="TableParagraph"/>
              <w:numPr>
                <w:ilvl w:val="0"/>
                <w:numId w:val="361"/>
              </w:numPr>
              <w:tabs>
                <w:tab w:val="left" w:pos="316"/>
              </w:tabs>
              <w:ind w:right="112" w:firstLine="0"/>
              <w:rPr>
                <w:sz w:val="24"/>
              </w:rPr>
            </w:pPr>
            <w:r>
              <w:rPr>
                <w:sz w:val="24"/>
              </w:rPr>
              <w:t>воспитание</w:t>
            </w:r>
            <w:r>
              <w:rPr>
                <w:spacing w:val="40"/>
                <w:sz w:val="24"/>
              </w:rPr>
              <w:t xml:space="preserve"> </w:t>
            </w:r>
            <w:r>
              <w:rPr>
                <w:sz w:val="24"/>
              </w:rPr>
              <w:t>социальных</w:t>
            </w:r>
            <w:r>
              <w:rPr>
                <w:spacing w:val="40"/>
                <w:sz w:val="24"/>
              </w:rPr>
              <w:t xml:space="preserve"> </w:t>
            </w:r>
            <w:r>
              <w:rPr>
                <w:sz w:val="24"/>
              </w:rPr>
              <w:t>чувств</w:t>
            </w:r>
            <w:r>
              <w:rPr>
                <w:spacing w:val="40"/>
                <w:sz w:val="24"/>
              </w:rPr>
              <w:t xml:space="preserve"> </w:t>
            </w:r>
            <w:r>
              <w:rPr>
                <w:sz w:val="24"/>
              </w:rPr>
              <w:t>и</w:t>
            </w:r>
            <w:r>
              <w:rPr>
                <w:spacing w:val="40"/>
                <w:sz w:val="24"/>
              </w:rPr>
              <w:t xml:space="preserve"> </w:t>
            </w:r>
            <w:r>
              <w:rPr>
                <w:sz w:val="24"/>
              </w:rPr>
              <w:t>навыков:</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сопереживанию,</w:t>
            </w:r>
            <w:r>
              <w:rPr>
                <w:spacing w:val="40"/>
                <w:sz w:val="24"/>
              </w:rPr>
              <w:t xml:space="preserve"> </w:t>
            </w:r>
            <w:r>
              <w:rPr>
                <w:sz w:val="24"/>
              </w:rPr>
              <w:t>общительности,</w:t>
            </w:r>
            <w:r>
              <w:rPr>
                <w:spacing w:val="40"/>
                <w:sz w:val="24"/>
              </w:rPr>
              <w:t xml:space="preserve"> </w:t>
            </w:r>
            <w:r>
              <w:rPr>
                <w:sz w:val="24"/>
              </w:rPr>
              <w:t>дружелюбия,</w:t>
            </w:r>
            <w:r>
              <w:rPr>
                <w:spacing w:val="40"/>
                <w:sz w:val="24"/>
              </w:rPr>
              <w:t xml:space="preserve"> </w:t>
            </w:r>
            <w:r>
              <w:rPr>
                <w:sz w:val="24"/>
              </w:rPr>
              <w:t>сотрудничества, умения соблюдать правила, активной личностной позиции;</w:t>
            </w:r>
          </w:p>
          <w:p w:rsidR="00D80858" w:rsidRDefault="00A923ED">
            <w:pPr>
              <w:pStyle w:val="TableParagraph"/>
              <w:numPr>
                <w:ilvl w:val="0"/>
                <w:numId w:val="361"/>
              </w:numPr>
              <w:tabs>
                <w:tab w:val="left" w:pos="270"/>
              </w:tabs>
              <w:ind w:right="100" w:firstLine="0"/>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858" w:rsidRDefault="00A923ED">
            <w:pPr>
              <w:pStyle w:val="TableParagraph"/>
              <w:numPr>
                <w:ilvl w:val="0"/>
                <w:numId w:val="361"/>
              </w:numPr>
              <w:tabs>
                <w:tab w:val="left" w:pos="260"/>
              </w:tabs>
              <w:spacing w:before="1"/>
              <w:ind w:right="108" w:firstLine="0"/>
              <w:rPr>
                <w:sz w:val="24"/>
              </w:rPr>
            </w:pPr>
            <w:r>
              <w:rPr>
                <w:sz w:val="24"/>
              </w:rPr>
              <w:t>поддержка трудового усилия, привычки к доступному</w:t>
            </w:r>
            <w:r>
              <w:rPr>
                <w:spacing w:val="-2"/>
                <w:sz w:val="24"/>
              </w:rPr>
              <w:t xml:space="preserve"> </w:t>
            </w:r>
            <w:r>
              <w:rPr>
                <w:sz w:val="24"/>
              </w:rPr>
              <w:t>дошкольнику</w:t>
            </w:r>
            <w:r>
              <w:rPr>
                <w:spacing w:val="-2"/>
                <w:sz w:val="24"/>
              </w:rPr>
              <w:t xml:space="preserve"> </w:t>
            </w:r>
            <w:r>
              <w:rPr>
                <w:sz w:val="24"/>
              </w:rPr>
              <w:t>напряжению физических, умственных и нравственных сил для решения трудовой задачи;</w:t>
            </w:r>
          </w:p>
          <w:p w:rsidR="00D80858" w:rsidRDefault="00A923ED">
            <w:pPr>
              <w:pStyle w:val="TableParagraph"/>
              <w:numPr>
                <w:ilvl w:val="0"/>
                <w:numId w:val="361"/>
              </w:numPr>
              <w:tabs>
                <w:tab w:val="left" w:pos="253"/>
              </w:tabs>
              <w:spacing w:line="264" w:lineRule="exact"/>
              <w:ind w:left="253" w:hanging="143"/>
              <w:rPr>
                <w:sz w:val="24"/>
              </w:rPr>
            </w:pPr>
            <w:r>
              <w:rPr>
                <w:sz w:val="24"/>
              </w:rPr>
              <w:t>формирование</w:t>
            </w:r>
            <w:r>
              <w:rPr>
                <w:spacing w:val="-7"/>
                <w:sz w:val="24"/>
              </w:rPr>
              <w:t xml:space="preserve"> </w:t>
            </w:r>
            <w:r>
              <w:rPr>
                <w:sz w:val="24"/>
              </w:rPr>
              <w:t>способности</w:t>
            </w:r>
            <w:r>
              <w:rPr>
                <w:spacing w:val="-1"/>
                <w:sz w:val="24"/>
              </w:rPr>
              <w:t xml:space="preserve"> </w:t>
            </w:r>
            <w:r>
              <w:rPr>
                <w:sz w:val="24"/>
              </w:rPr>
              <w:t>бережно</w:t>
            </w:r>
            <w:r>
              <w:rPr>
                <w:spacing w:val="-4"/>
                <w:sz w:val="24"/>
              </w:rPr>
              <w:t xml:space="preserve"> </w:t>
            </w:r>
            <w:r>
              <w:rPr>
                <w:sz w:val="24"/>
              </w:rPr>
              <w:t>и</w:t>
            </w:r>
            <w:r>
              <w:rPr>
                <w:spacing w:val="-1"/>
                <w:sz w:val="24"/>
              </w:rPr>
              <w:t xml:space="preserve"> </w:t>
            </w:r>
            <w:r>
              <w:rPr>
                <w:sz w:val="24"/>
              </w:rPr>
              <w:t>уважительно</w:t>
            </w:r>
            <w:r>
              <w:rPr>
                <w:spacing w:val="-4"/>
                <w:sz w:val="24"/>
              </w:rPr>
              <w:t xml:space="preserve"> </w:t>
            </w:r>
            <w:r>
              <w:rPr>
                <w:sz w:val="24"/>
              </w:rPr>
              <w:t>относиться</w:t>
            </w:r>
            <w:r>
              <w:rPr>
                <w:spacing w:val="-3"/>
                <w:sz w:val="24"/>
              </w:rPr>
              <w:t xml:space="preserve"> </w:t>
            </w:r>
            <w:r>
              <w:rPr>
                <w:sz w:val="24"/>
              </w:rPr>
              <w:t>к</w:t>
            </w:r>
            <w:r>
              <w:rPr>
                <w:spacing w:val="-4"/>
                <w:sz w:val="24"/>
              </w:rPr>
              <w:t xml:space="preserve"> </w:t>
            </w:r>
            <w:r>
              <w:rPr>
                <w:sz w:val="24"/>
              </w:rPr>
              <w:t>результатам</w:t>
            </w:r>
            <w:r>
              <w:rPr>
                <w:spacing w:val="-5"/>
                <w:sz w:val="24"/>
              </w:rPr>
              <w:t xml:space="preserve"> </w:t>
            </w:r>
            <w:r>
              <w:rPr>
                <w:sz w:val="24"/>
              </w:rPr>
              <w:t>своего</w:t>
            </w:r>
            <w:r>
              <w:rPr>
                <w:spacing w:val="-3"/>
                <w:sz w:val="24"/>
              </w:rPr>
              <w:t xml:space="preserve"> </w:t>
            </w:r>
            <w:r>
              <w:rPr>
                <w:sz w:val="24"/>
              </w:rPr>
              <w:t>труда</w:t>
            </w:r>
            <w:r>
              <w:rPr>
                <w:spacing w:val="-3"/>
                <w:sz w:val="24"/>
              </w:rPr>
              <w:t xml:space="preserve"> </w:t>
            </w:r>
            <w:r>
              <w:rPr>
                <w:sz w:val="24"/>
              </w:rPr>
              <w:t>и</w:t>
            </w:r>
            <w:r>
              <w:rPr>
                <w:spacing w:val="-4"/>
                <w:sz w:val="24"/>
              </w:rPr>
              <w:t xml:space="preserve"> </w:t>
            </w:r>
            <w:r>
              <w:rPr>
                <w:sz w:val="24"/>
              </w:rPr>
              <w:t>труда</w:t>
            </w:r>
            <w:r>
              <w:rPr>
                <w:spacing w:val="-5"/>
                <w:sz w:val="24"/>
              </w:rPr>
              <w:t xml:space="preserve"> </w:t>
            </w:r>
            <w:r>
              <w:rPr>
                <w:sz w:val="24"/>
              </w:rPr>
              <w:t>других</w:t>
            </w:r>
            <w:r>
              <w:rPr>
                <w:spacing w:val="-1"/>
                <w:sz w:val="24"/>
              </w:rPr>
              <w:t xml:space="preserve"> </w:t>
            </w:r>
            <w:r>
              <w:rPr>
                <w:spacing w:val="-2"/>
                <w:sz w:val="24"/>
              </w:rPr>
              <w:t>людей.</w:t>
            </w:r>
          </w:p>
        </w:tc>
      </w:tr>
      <w:tr w:rsidR="00D80858">
        <w:trPr>
          <w:trHeight w:val="6072"/>
        </w:trPr>
        <w:tc>
          <w:tcPr>
            <w:tcW w:w="2206" w:type="dxa"/>
          </w:tcPr>
          <w:p w:rsidR="00D80858" w:rsidRDefault="00A923ED">
            <w:pPr>
              <w:pStyle w:val="TableParagraph"/>
              <w:ind w:left="107"/>
              <w:rPr>
                <w:b/>
                <w:sz w:val="24"/>
              </w:rPr>
            </w:pPr>
            <w:r>
              <w:rPr>
                <w:b/>
                <w:spacing w:val="-2"/>
                <w:sz w:val="24"/>
              </w:rPr>
              <w:t>Познавательное развитие</w:t>
            </w:r>
          </w:p>
        </w:tc>
        <w:tc>
          <w:tcPr>
            <w:tcW w:w="5233" w:type="dxa"/>
          </w:tcPr>
          <w:p w:rsidR="00D80858" w:rsidRDefault="00A923ED">
            <w:pPr>
              <w:pStyle w:val="TableParagraph"/>
              <w:numPr>
                <w:ilvl w:val="0"/>
                <w:numId w:val="360"/>
              </w:numPr>
              <w:tabs>
                <w:tab w:val="left" w:pos="817"/>
              </w:tabs>
              <w:ind w:right="97" w:firstLine="0"/>
              <w:jc w:val="both"/>
              <w:rPr>
                <w:sz w:val="24"/>
              </w:rPr>
            </w:pPr>
            <w:r>
              <w:rPr>
                <w:sz w:val="24"/>
              </w:rPr>
              <w:t>развивать разные виды восприятия: зрительного, слухового, осязательного, вкусового, обонятельного;</w:t>
            </w:r>
          </w:p>
          <w:p w:rsidR="00D80858" w:rsidRDefault="00A923ED">
            <w:pPr>
              <w:pStyle w:val="TableParagraph"/>
              <w:numPr>
                <w:ilvl w:val="0"/>
                <w:numId w:val="360"/>
              </w:numPr>
              <w:tabs>
                <w:tab w:val="left" w:pos="817"/>
                <w:tab w:val="left" w:pos="2837"/>
              </w:tabs>
              <w:ind w:right="94" w:firstLine="0"/>
              <w:jc w:val="both"/>
              <w:rPr>
                <w:sz w:val="24"/>
              </w:rPr>
            </w:pPr>
            <w:r>
              <w:rPr>
                <w:spacing w:val="-2"/>
                <w:sz w:val="24"/>
              </w:rPr>
              <w:t>развивать</w:t>
            </w:r>
            <w:r>
              <w:rPr>
                <w:sz w:val="24"/>
              </w:rPr>
              <w:tab/>
            </w:r>
            <w:r>
              <w:rPr>
                <w:spacing w:val="-2"/>
                <w:sz w:val="24"/>
              </w:rPr>
              <w:t xml:space="preserve">наглядно-действенное </w:t>
            </w:r>
            <w:r>
              <w:rPr>
                <w:sz w:val="24"/>
              </w:rPr>
              <w:t>мышление в процессе решения познавательных практических задач;</w:t>
            </w:r>
          </w:p>
          <w:p w:rsidR="00D80858" w:rsidRDefault="00A923ED">
            <w:pPr>
              <w:pStyle w:val="TableParagraph"/>
              <w:numPr>
                <w:ilvl w:val="0"/>
                <w:numId w:val="360"/>
              </w:numPr>
              <w:tabs>
                <w:tab w:val="left" w:pos="817"/>
              </w:tabs>
              <w:ind w:right="97" w:firstLine="0"/>
              <w:jc w:val="both"/>
              <w:rPr>
                <w:sz w:val="24"/>
              </w:rPr>
            </w:pPr>
            <w:r>
              <w:rPr>
                <w:sz w:val="24"/>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w:t>
            </w:r>
            <w:r>
              <w:rPr>
                <w:spacing w:val="-2"/>
                <w:sz w:val="24"/>
              </w:rPr>
              <w:t>группы;</w:t>
            </w:r>
          </w:p>
          <w:p w:rsidR="00D80858" w:rsidRDefault="00A923ED">
            <w:pPr>
              <w:pStyle w:val="TableParagraph"/>
              <w:numPr>
                <w:ilvl w:val="0"/>
                <w:numId w:val="360"/>
              </w:numPr>
              <w:tabs>
                <w:tab w:val="left" w:pos="817"/>
              </w:tabs>
              <w:ind w:right="97" w:firstLine="0"/>
              <w:jc w:val="both"/>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D80858" w:rsidRDefault="00A923ED">
            <w:pPr>
              <w:pStyle w:val="TableParagraph"/>
              <w:numPr>
                <w:ilvl w:val="0"/>
                <w:numId w:val="360"/>
              </w:numPr>
              <w:tabs>
                <w:tab w:val="left" w:pos="817"/>
              </w:tabs>
              <w:spacing w:line="270" w:lineRule="atLeast"/>
              <w:ind w:right="93" w:firstLine="0"/>
              <w:jc w:val="both"/>
              <w:rPr>
                <w:sz w:val="24"/>
              </w:rPr>
            </w:pPr>
            <w:r>
              <w:rPr>
                <w:sz w:val="24"/>
              </w:rPr>
              <w:t>развивать</w:t>
            </w:r>
            <w:r>
              <w:rPr>
                <w:spacing w:val="-11"/>
                <w:sz w:val="24"/>
              </w:rPr>
              <w:t xml:space="preserve"> </w:t>
            </w:r>
            <w:r>
              <w:rPr>
                <w:sz w:val="24"/>
              </w:rPr>
              <w:t>первоначальные</w:t>
            </w:r>
            <w:r>
              <w:rPr>
                <w:spacing w:val="-12"/>
                <w:sz w:val="24"/>
              </w:rPr>
              <w:t xml:space="preserve"> </w:t>
            </w:r>
            <w:r>
              <w:rPr>
                <w:sz w:val="24"/>
              </w:rPr>
              <w:t xml:space="preserve">представления о себе и близких людях, эмоционально- положительное отношение к членам семьи и людям ближайшего окружения, о деятельности </w:t>
            </w:r>
            <w:r>
              <w:rPr>
                <w:spacing w:val="-2"/>
                <w:sz w:val="24"/>
              </w:rPr>
              <w:t>взрослых;</w:t>
            </w:r>
          </w:p>
        </w:tc>
        <w:tc>
          <w:tcPr>
            <w:tcW w:w="8327" w:type="dxa"/>
          </w:tcPr>
          <w:p w:rsidR="00D80858" w:rsidRDefault="00A923ED">
            <w:pPr>
              <w:pStyle w:val="TableParagraph"/>
              <w:numPr>
                <w:ilvl w:val="0"/>
                <w:numId w:val="359"/>
              </w:numPr>
              <w:tabs>
                <w:tab w:val="left" w:pos="365"/>
              </w:tabs>
              <w:spacing w:line="268" w:lineRule="exact"/>
              <w:ind w:left="365" w:hanging="258"/>
              <w:jc w:val="both"/>
              <w:rPr>
                <w:sz w:val="24"/>
              </w:rPr>
            </w:pPr>
            <w:r>
              <w:rPr>
                <w:sz w:val="24"/>
              </w:rPr>
              <w:t>Сенсорные</w:t>
            </w:r>
            <w:r>
              <w:rPr>
                <w:spacing w:val="-6"/>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5"/>
                <w:sz w:val="24"/>
              </w:rPr>
              <w:t xml:space="preserve"> </w:t>
            </w:r>
            <w:r>
              <w:rPr>
                <w:spacing w:val="-2"/>
                <w:sz w:val="24"/>
              </w:rPr>
              <w:t>действия:</w:t>
            </w:r>
          </w:p>
          <w:p w:rsidR="00D80858" w:rsidRDefault="00A923ED">
            <w:pPr>
              <w:pStyle w:val="TableParagraph"/>
              <w:numPr>
                <w:ilvl w:val="1"/>
                <w:numId w:val="359"/>
              </w:numPr>
              <w:tabs>
                <w:tab w:val="left" w:pos="293"/>
              </w:tabs>
              <w:ind w:right="96" w:firstLine="0"/>
              <w:jc w:val="both"/>
              <w:rPr>
                <w:sz w:val="24"/>
              </w:rPr>
            </w:pPr>
            <w:r>
              <w:rPr>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w:t>
            </w:r>
            <w:r>
              <w:rPr>
                <w:spacing w:val="-4"/>
                <w:sz w:val="24"/>
              </w:rPr>
              <w:t xml:space="preserve"> </w:t>
            </w:r>
            <w:r>
              <w:rPr>
                <w:sz w:val="24"/>
              </w:rPr>
              <w:t>подобное, создает ситуации для использования детьми</w:t>
            </w:r>
            <w:r>
              <w:rPr>
                <w:spacing w:val="-2"/>
                <w:sz w:val="24"/>
              </w:rPr>
              <w:t xml:space="preserve"> </w:t>
            </w:r>
            <w:r>
              <w:rPr>
                <w:sz w:val="24"/>
              </w:rPr>
              <w:t>предметов-орудий</w:t>
            </w:r>
            <w:r>
              <w:rPr>
                <w:spacing w:val="-2"/>
                <w:sz w:val="24"/>
              </w:rPr>
              <w:t xml:space="preserve"> </w:t>
            </w:r>
            <w:r>
              <w:rPr>
                <w:sz w:val="24"/>
              </w:rPr>
              <w:t>в</w:t>
            </w:r>
            <w:r>
              <w:rPr>
                <w:spacing w:val="-4"/>
                <w:sz w:val="24"/>
              </w:rPr>
              <w:t xml:space="preserve"> </w:t>
            </w:r>
            <w:r>
              <w:rPr>
                <w:sz w:val="24"/>
              </w:rPr>
              <w:t>самостоятельной</w:t>
            </w:r>
            <w:r>
              <w:rPr>
                <w:spacing w:val="-2"/>
                <w:sz w:val="24"/>
              </w:rPr>
              <w:t xml:space="preserve"> </w:t>
            </w:r>
            <w:r>
              <w:rPr>
                <w:sz w:val="24"/>
              </w:rPr>
              <w:t>игровой</w:t>
            </w:r>
            <w:r>
              <w:rPr>
                <w:spacing w:val="-3"/>
                <w:sz w:val="24"/>
              </w:rPr>
              <w:t xml:space="preserve"> </w:t>
            </w:r>
            <w:r>
              <w:rPr>
                <w:sz w:val="24"/>
              </w:rPr>
              <w:t>и</w:t>
            </w:r>
            <w:r>
              <w:rPr>
                <w:spacing w:val="-2"/>
                <w:sz w:val="24"/>
              </w:rPr>
              <w:t xml:space="preserve"> </w:t>
            </w:r>
            <w:r>
              <w:rPr>
                <w:sz w:val="24"/>
              </w:rPr>
              <w:t>бытовой</w:t>
            </w:r>
            <w:r>
              <w:rPr>
                <w:spacing w:val="-2"/>
                <w:sz w:val="24"/>
              </w:rPr>
              <w:t xml:space="preserve"> </w:t>
            </w:r>
            <w:r>
              <w:rPr>
                <w:sz w:val="24"/>
              </w:rPr>
              <w:t>деятельности с целью решения практических задач;</w:t>
            </w:r>
          </w:p>
          <w:p w:rsidR="00D80858" w:rsidRDefault="00A923ED">
            <w:pPr>
              <w:pStyle w:val="TableParagraph"/>
              <w:numPr>
                <w:ilvl w:val="1"/>
                <w:numId w:val="359"/>
              </w:numPr>
              <w:tabs>
                <w:tab w:val="left" w:pos="313"/>
              </w:tabs>
              <w:ind w:right="93" w:firstLine="0"/>
              <w:jc w:val="both"/>
              <w:rPr>
                <w:sz w:val="24"/>
              </w:rPr>
            </w:pPr>
            <w:r>
              <w:rPr>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 вкладышей;</w:t>
            </w:r>
            <w:r>
              <w:rPr>
                <w:spacing w:val="35"/>
                <w:sz w:val="24"/>
              </w:rPr>
              <w:t xml:space="preserve"> </w:t>
            </w:r>
            <w:r>
              <w:rPr>
                <w:sz w:val="24"/>
              </w:rPr>
              <w:t>разбирание</w:t>
            </w:r>
            <w:r>
              <w:rPr>
                <w:spacing w:val="36"/>
                <w:sz w:val="24"/>
              </w:rPr>
              <w:t xml:space="preserve"> </w:t>
            </w:r>
            <w:r>
              <w:rPr>
                <w:sz w:val="24"/>
              </w:rPr>
              <w:t>и</w:t>
            </w:r>
            <w:r>
              <w:rPr>
                <w:spacing w:val="38"/>
                <w:sz w:val="24"/>
              </w:rPr>
              <w:t xml:space="preserve"> </w:t>
            </w:r>
            <w:r>
              <w:rPr>
                <w:sz w:val="24"/>
              </w:rPr>
              <w:t>собирание</w:t>
            </w:r>
            <w:r>
              <w:rPr>
                <w:spacing w:val="35"/>
                <w:sz w:val="24"/>
              </w:rPr>
              <w:t xml:space="preserve"> </w:t>
            </w:r>
            <w:r>
              <w:rPr>
                <w:sz w:val="24"/>
              </w:rPr>
              <w:t>трехместной</w:t>
            </w:r>
            <w:r>
              <w:rPr>
                <w:spacing w:val="36"/>
                <w:sz w:val="24"/>
              </w:rPr>
              <w:t xml:space="preserve"> </w:t>
            </w:r>
            <w:r>
              <w:rPr>
                <w:sz w:val="24"/>
              </w:rPr>
              <w:t>матрешки</w:t>
            </w:r>
            <w:r>
              <w:rPr>
                <w:spacing w:val="38"/>
                <w:sz w:val="24"/>
              </w:rPr>
              <w:t xml:space="preserve"> </w:t>
            </w:r>
            <w:r>
              <w:rPr>
                <w:sz w:val="24"/>
              </w:rPr>
              <w:t>с</w:t>
            </w:r>
            <w:r>
              <w:rPr>
                <w:spacing w:val="36"/>
                <w:sz w:val="24"/>
              </w:rPr>
              <w:t xml:space="preserve"> </w:t>
            </w:r>
            <w:r>
              <w:rPr>
                <w:spacing w:val="-2"/>
                <w:sz w:val="24"/>
              </w:rPr>
              <w:t>совмещением</w:t>
            </w:r>
          </w:p>
          <w:p w:rsidR="00D80858" w:rsidRDefault="00A923ED">
            <w:pPr>
              <w:pStyle w:val="TableParagraph"/>
              <w:spacing w:line="270" w:lineRule="atLeast"/>
              <w:ind w:left="107" w:right="103"/>
              <w:jc w:val="both"/>
              <w:rPr>
                <w:sz w:val="24"/>
              </w:rPr>
            </w:pPr>
            <w:r>
              <w:rPr>
                <w:sz w:val="24"/>
              </w:rPr>
              <w:t>рисунка на её частях, закрепляя понимание детьми слов, обозначающих различный</w:t>
            </w:r>
            <w:r>
              <w:rPr>
                <w:spacing w:val="27"/>
                <w:sz w:val="24"/>
              </w:rPr>
              <w:t xml:space="preserve"> </w:t>
            </w:r>
            <w:r>
              <w:rPr>
                <w:sz w:val="24"/>
              </w:rPr>
              <w:t>размер</w:t>
            </w:r>
            <w:r>
              <w:rPr>
                <w:spacing w:val="26"/>
                <w:sz w:val="24"/>
              </w:rPr>
              <w:t xml:space="preserve"> </w:t>
            </w:r>
            <w:r>
              <w:rPr>
                <w:sz w:val="24"/>
              </w:rPr>
              <w:t>предметов,</w:t>
            </w:r>
            <w:r>
              <w:rPr>
                <w:spacing w:val="26"/>
                <w:sz w:val="24"/>
              </w:rPr>
              <w:t xml:space="preserve"> </w:t>
            </w:r>
            <w:r>
              <w:rPr>
                <w:sz w:val="24"/>
              </w:rPr>
              <w:t>их</w:t>
            </w:r>
            <w:r>
              <w:rPr>
                <w:spacing w:val="26"/>
                <w:sz w:val="24"/>
              </w:rPr>
              <w:t xml:space="preserve"> </w:t>
            </w:r>
            <w:r>
              <w:rPr>
                <w:sz w:val="24"/>
              </w:rPr>
              <w:t>цвет</w:t>
            </w:r>
            <w:r>
              <w:rPr>
                <w:spacing w:val="24"/>
                <w:sz w:val="24"/>
              </w:rPr>
              <w:t xml:space="preserve"> </w:t>
            </w:r>
            <w:r>
              <w:rPr>
                <w:sz w:val="24"/>
              </w:rPr>
              <w:t>и</w:t>
            </w:r>
            <w:r>
              <w:rPr>
                <w:spacing w:val="27"/>
                <w:sz w:val="24"/>
              </w:rPr>
              <w:t xml:space="preserve"> </w:t>
            </w:r>
            <w:r>
              <w:rPr>
                <w:sz w:val="24"/>
              </w:rPr>
              <w:t>форму.</w:t>
            </w:r>
            <w:r>
              <w:rPr>
                <w:spacing w:val="28"/>
                <w:sz w:val="24"/>
              </w:rPr>
              <w:t xml:space="preserve"> </w:t>
            </w:r>
            <w:r>
              <w:rPr>
                <w:sz w:val="24"/>
              </w:rPr>
              <w:t>В</w:t>
            </w:r>
            <w:r>
              <w:rPr>
                <w:spacing w:val="24"/>
                <w:sz w:val="24"/>
              </w:rPr>
              <w:t xml:space="preserve"> </w:t>
            </w:r>
            <w:r>
              <w:rPr>
                <w:sz w:val="24"/>
              </w:rPr>
              <w:t>ходе</w:t>
            </w:r>
            <w:r>
              <w:rPr>
                <w:spacing w:val="25"/>
                <w:sz w:val="24"/>
              </w:rPr>
              <w:t xml:space="preserve"> </w:t>
            </w:r>
            <w:r>
              <w:rPr>
                <w:sz w:val="24"/>
              </w:rPr>
              <w:t>проведения</w:t>
            </w:r>
            <w:r>
              <w:rPr>
                <w:spacing w:val="24"/>
                <w:sz w:val="24"/>
              </w:rPr>
              <w:t xml:space="preserve"> </w:t>
            </w:r>
            <w:r>
              <w:rPr>
                <w:sz w:val="24"/>
              </w:rPr>
              <w:t>с</w:t>
            </w:r>
            <w:r>
              <w:rPr>
                <w:spacing w:val="26"/>
                <w:sz w:val="24"/>
              </w:rPr>
              <w:t xml:space="preserve"> </w:t>
            </w:r>
            <w:r>
              <w:rPr>
                <w:spacing w:val="-2"/>
                <w:sz w:val="24"/>
              </w:rPr>
              <w:t>детьми</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numPr>
                <w:ilvl w:val="0"/>
                <w:numId w:val="358"/>
              </w:numPr>
              <w:tabs>
                <w:tab w:val="left" w:pos="817"/>
                <w:tab w:val="left" w:pos="3659"/>
              </w:tabs>
              <w:ind w:right="97" w:firstLine="0"/>
              <w:jc w:val="both"/>
              <w:rPr>
                <w:sz w:val="24"/>
              </w:rPr>
            </w:pPr>
            <w:r>
              <w:rPr>
                <w:sz w:val="24"/>
              </w:rPr>
              <w:t xml:space="preserve">расширять представления о населенном пункте, в котором живет ребёнок, его </w:t>
            </w:r>
            <w:r>
              <w:rPr>
                <w:spacing w:val="-2"/>
                <w:sz w:val="24"/>
              </w:rPr>
              <w:t>достопримечательностях,</w:t>
            </w:r>
            <w:r>
              <w:rPr>
                <w:sz w:val="24"/>
              </w:rPr>
              <w:tab/>
            </w:r>
            <w:r>
              <w:rPr>
                <w:spacing w:val="-2"/>
                <w:sz w:val="24"/>
              </w:rPr>
              <w:t xml:space="preserve">эмоционально </w:t>
            </w:r>
            <w:r>
              <w:rPr>
                <w:sz w:val="24"/>
              </w:rPr>
              <w:t xml:space="preserve">откликаться на праздничное убранство дома, </w:t>
            </w:r>
            <w:r>
              <w:rPr>
                <w:spacing w:val="-4"/>
                <w:sz w:val="24"/>
              </w:rPr>
              <w:t>ДОО;</w:t>
            </w:r>
          </w:p>
          <w:p w:rsidR="00D80858" w:rsidRDefault="00A923ED">
            <w:pPr>
              <w:pStyle w:val="TableParagraph"/>
              <w:numPr>
                <w:ilvl w:val="0"/>
                <w:numId w:val="358"/>
              </w:numPr>
              <w:tabs>
                <w:tab w:val="left" w:pos="817"/>
              </w:tabs>
              <w:ind w:right="98" w:firstLine="0"/>
              <w:jc w:val="both"/>
              <w:rPr>
                <w:sz w:val="24"/>
              </w:rPr>
            </w:pPr>
            <w:r>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80858" w:rsidRDefault="00A923ED">
            <w:pPr>
              <w:pStyle w:val="TableParagraph"/>
              <w:numPr>
                <w:ilvl w:val="0"/>
                <w:numId w:val="358"/>
              </w:numPr>
              <w:tabs>
                <w:tab w:val="left" w:pos="817"/>
              </w:tabs>
              <w:ind w:right="97" w:firstLine="0"/>
              <w:jc w:val="both"/>
              <w:rPr>
                <w:sz w:val="24"/>
              </w:rPr>
            </w:pPr>
            <w:r>
              <w:rPr>
                <w:sz w:val="24"/>
              </w:rPr>
              <w:t>развивать способность наблюдать за явлениями природы, воспитывать бережное отношение к животным и растениям.</w:t>
            </w:r>
          </w:p>
        </w:tc>
        <w:tc>
          <w:tcPr>
            <w:tcW w:w="8327" w:type="dxa"/>
          </w:tcPr>
          <w:p w:rsidR="00D80858" w:rsidRDefault="00A923ED">
            <w:pPr>
              <w:pStyle w:val="TableParagraph"/>
              <w:ind w:left="107" w:right="98"/>
              <w:jc w:val="both"/>
              <w:rPr>
                <w:sz w:val="24"/>
              </w:rPr>
            </w:pPr>
            <w:r>
              <w:rPr>
                <w:sz w:val="24"/>
              </w:rPr>
              <w:t>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80858" w:rsidRDefault="00A923ED">
            <w:pPr>
              <w:pStyle w:val="TableParagraph"/>
              <w:numPr>
                <w:ilvl w:val="0"/>
                <w:numId w:val="357"/>
              </w:numPr>
              <w:tabs>
                <w:tab w:val="left" w:pos="814"/>
              </w:tabs>
              <w:ind w:left="814" w:hanging="707"/>
              <w:jc w:val="both"/>
              <w:rPr>
                <w:sz w:val="24"/>
              </w:rPr>
            </w:pPr>
            <w:r>
              <w:rPr>
                <w:sz w:val="24"/>
              </w:rPr>
              <w:t>Математические</w:t>
            </w:r>
            <w:r>
              <w:rPr>
                <w:spacing w:val="-7"/>
                <w:sz w:val="24"/>
              </w:rPr>
              <w:t xml:space="preserve"> </w:t>
            </w:r>
            <w:r>
              <w:rPr>
                <w:spacing w:val="-2"/>
                <w:sz w:val="24"/>
              </w:rPr>
              <w:t>представления:</w:t>
            </w:r>
          </w:p>
          <w:p w:rsidR="00D80858" w:rsidRDefault="00A923ED">
            <w:pPr>
              <w:pStyle w:val="TableParagraph"/>
              <w:ind w:left="107" w:right="101"/>
              <w:jc w:val="both"/>
              <w:rPr>
                <w:sz w:val="24"/>
              </w:rPr>
            </w:pPr>
            <w:r>
              <w:rPr>
                <w:sz w:val="24"/>
              </w:rPr>
              <w:t>педагог подводит детей к освоению простейших умений в различении формы окружающих</w:t>
            </w:r>
            <w:r>
              <w:rPr>
                <w:spacing w:val="-4"/>
                <w:sz w:val="24"/>
              </w:rPr>
              <w:t xml:space="preserve"> </w:t>
            </w:r>
            <w:r>
              <w:rPr>
                <w:sz w:val="24"/>
              </w:rPr>
              <w:t>предметов,</w:t>
            </w:r>
            <w:r>
              <w:rPr>
                <w:spacing w:val="-6"/>
                <w:sz w:val="24"/>
              </w:rPr>
              <w:t xml:space="preserve"> </w:t>
            </w:r>
            <w:r>
              <w:rPr>
                <w:sz w:val="24"/>
              </w:rPr>
              <w:t>используя</w:t>
            </w:r>
            <w:r>
              <w:rPr>
                <w:spacing w:val="-6"/>
                <w:sz w:val="24"/>
              </w:rPr>
              <w:t xml:space="preserve"> </w:t>
            </w:r>
            <w:r>
              <w:rPr>
                <w:sz w:val="24"/>
              </w:rPr>
              <w:t>предэталоные</w:t>
            </w:r>
            <w:r>
              <w:rPr>
                <w:spacing w:val="-8"/>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шаре,</w:t>
            </w:r>
            <w:r>
              <w:rPr>
                <w:spacing w:val="-6"/>
                <w:sz w:val="24"/>
              </w:rPr>
              <w:t xml:space="preserve"> </w:t>
            </w:r>
            <w:r>
              <w:rPr>
                <w:sz w:val="24"/>
              </w:rPr>
              <w:t>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80858" w:rsidRDefault="00A923ED">
            <w:pPr>
              <w:pStyle w:val="TableParagraph"/>
              <w:numPr>
                <w:ilvl w:val="0"/>
                <w:numId w:val="357"/>
              </w:numPr>
              <w:tabs>
                <w:tab w:val="left" w:pos="814"/>
              </w:tabs>
              <w:ind w:left="814" w:hanging="707"/>
              <w:jc w:val="both"/>
              <w:rPr>
                <w:sz w:val="24"/>
              </w:rPr>
            </w:pPr>
            <w:r>
              <w:rPr>
                <w:sz w:val="24"/>
              </w:rPr>
              <w:t>Окружающий</w:t>
            </w:r>
            <w:r>
              <w:rPr>
                <w:spacing w:val="-8"/>
                <w:sz w:val="24"/>
              </w:rPr>
              <w:t xml:space="preserve"> </w:t>
            </w:r>
            <w:r>
              <w:rPr>
                <w:spacing w:val="-4"/>
                <w:sz w:val="24"/>
              </w:rPr>
              <w:t>мир:</w:t>
            </w:r>
          </w:p>
          <w:p w:rsidR="00D80858" w:rsidRDefault="00A923ED">
            <w:pPr>
              <w:pStyle w:val="TableParagraph"/>
              <w:ind w:left="107" w:right="99"/>
              <w:jc w:val="both"/>
              <w:rPr>
                <w:sz w:val="24"/>
              </w:rPr>
            </w:pPr>
            <w:r>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D80858" w:rsidRDefault="00A923ED">
            <w:pPr>
              <w:pStyle w:val="TableParagraph"/>
              <w:numPr>
                <w:ilvl w:val="0"/>
                <w:numId w:val="357"/>
              </w:numPr>
              <w:tabs>
                <w:tab w:val="left" w:pos="365"/>
              </w:tabs>
              <w:spacing w:line="274" w:lineRule="exact"/>
              <w:ind w:left="365" w:hanging="258"/>
              <w:jc w:val="both"/>
              <w:rPr>
                <w:sz w:val="24"/>
              </w:rPr>
            </w:pPr>
            <w:r>
              <w:rPr>
                <w:spacing w:val="-2"/>
                <w:sz w:val="24"/>
              </w:rPr>
              <w:t>Природа:</w:t>
            </w:r>
          </w:p>
          <w:p w:rsidR="00D80858" w:rsidRDefault="00A923ED">
            <w:pPr>
              <w:pStyle w:val="TableParagraph"/>
              <w:ind w:left="107" w:right="97"/>
              <w:jc w:val="both"/>
              <w:rPr>
                <w:sz w:val="24"/>
              </w:rPr>
            </w:pPr>
            <w:r>
              <w:rPr>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w:t>
            </w:r>
            <w:r>
              <w:rPr>
                <w:spacing w:val="61"/>
                <w:sz w:val="24"/>
              </w:rPr>
              <w:t xml:space="preserve"> </w:t>
            </w:r>
            <w:r>
              <w:rPr>
                <w:sz w:val="24"/>
              </w:rPr>
              <w:t>вида,</w:t>
            </w:r>
            <w:r>
              <w:rPr>
                <w:spacing w:val="63"/>
                <w:sz w:val="24"/>
              </w:rPr>
              <w:t xml:space="preserve"> </w:t>
            </w:r>
            <w:r>
              <w:rPr>
                <w:sz w:val="24"/>
              </w:rPr>
              <w:t>части</w:t>
            </w:r>
            <w:r>
              <w:rPr>
                <w:spacing w:val="64"/>
                <w:sz w:val="24"/>
              </w:rPr>
              <w:t xml:space="preserve"> </w:t>
            </w:r>
            <w:r>
              <w:rPr>
                <w:sz w:val="24"/>
              </w:rPr>
              <w:t>тела,</w:t>
            </w:r>
            <w:r>
              <w:rPr>
                <w:spacing w:val="63"/>
                <w:sz w:val="24"/>
              </w:rPr>
              <w:t xml:space="preserve"> </w:t>
            </w:r>
            <w:r>
              <w:rPr>
                <w:sz w:val="24"/>
              </w:rPr>
              <w:t>питание,</w:t>
            </w:r>
            <w:r>
              <w:rPr>
                <w:spacing w:val="63"/>
                <w:sz w:val="24"/>
              </w:rPr>
              <w:t xml:space="preserve"> </w:t>
            </w:r>
            <w:r>
              <w:rPr>
                <w:sz w:val="24"/>
              </w:rPr>
              <w:t>способы</w:t>
            </w:r>
            <w:r>
              <w:rPr>
                <w:spacing w:val="63"/>
                <w:sz w:val="24"/>
              </w:rPr>
              <w:t xml:space="preserve"> </w:t>
            </w:r>
            <w:r>
              <w:rPr>
                <w:sz w:val="24"/>
              </w:rPr>
              <w:t>передвижения),</w:t>
            </w:r>
            <w:r>
              <w:rPr>
                <w:spacing w:val="63"/>
                <w:sz w:val="24"/>
              </w:rPr>
              <w:t xml:space="preserve"> </w:t>
            </w:r>
            <w:r>
              <w:rPr>
                <w:sz w:val="24"/>
              </w:rPr>
              <w:t>о</w:t>
            </w:r>
            <w:r>
              <w:rPr>
                <w:spacing w:val="62"/>
                <w:sz w:val="24"/>
              </w:rPr>
              <w:t xml:space="preserve"> </w:t>
            </w:r>
            <w:r>
              <w:rPr>
                <w:spacing w:val="-2"/>
                <w:sz w:val="24"/>
              </w:rPr>
              <w:t>растениях</w:t>
            </w:r>
          </w:p>
          <w:p w:rsidR="00D80858" w:rsidRDefault="00A923ED">
            <w:pPr>
              <w:pStyle w:val="TableParagraph"/>
              <w:spacing w:line="270" w:lineRule="atLeast"/>
              <w:ind w:left="107" w:right="103"/>
              <w:jc w:val="both"/>
              <w:rPr>
                <w:sz w:val="24"/>
              </w:rPr>
            </w:pPr>
            <w:r>
              <w:rPr>
                <w:sz w:val="24"/>
              </w:rPr>
              <w:t>ближайшего окружения (деревья, овощи, фрукты и другие), их характерных признаках</w:t>
            </w:r>
            <w:r>
              <w:rPr>
                <w:spacing w:val="30"/>
                <w:sz w:val="24"/>
              </w:rPr>
              <w:t xml:space="preserve">  </w:t>
            </w:r>
            <w:r>
              <w:rPr>
                <w:sz w:val="24"/>
              </w:rPr>
              <w:t>(цвет,</w:t>
            </w:r>
            <w:r>
              <w:rPr>
                <w:spacing w:val="29"/>
                <w:sz w:val="24"/>
              </w:rPr>
              <w:t xml:space="preserve">  </w:t>
            </w:r>
            <w:r>
              <w:rPr>
                <w:sz w:val="24"/>
              </w:rPr>
              <w:t>строение,</w:t>
            </w:r>
            <w:r>
              <w:rPr>
                <w:spacing w:val="29"/>
                <w:sz w:val="24"/>
              </w:rPr>
              <w:t xml:space="preserve">  </w:t>
            </w:r>
            <w:r>
              <w:rPr>
                <w:sz w:val="24"/>
              </w:rPr>
              <w:t>поверхность,</w:t>
            </w:r>
            <w:r>
              <w:rPr>
                <w:spacing w:val="29"/>
                <w:sz w:val="24"/>
              </w:rPr>
              <w:t xml:space="preserve">  </w:t>
            </w:r>
            <w:r>
              <w:rPr>
                <w:sz w:val="24"/>
              </w:rPr>
              <w:t>вкус),</w:t>
            </w:r>
            <w:r>
              <w:rPr>
                <w:spacing w:val="29"/>
                <w:sz w:val="24"/>
              </w:rPr>
              <w:t xml:space="preserve">  </w:t>
            </w:r>
            <w:r>
              <w:rPr>
                <w:sz w:val="24"/>
              </w:rPr>
              <w:t>привлекает</w:t>
            </w:r>
            <w:r>
              <w:rPr>
                <w:spacing w:val="29"/>
                <w:sz w:val="24"/>
              </w:rPr>
              <w:t xml:space="preserve">  </w:t>
            </w:r>
            <w:r>
              <w:rPr>
                <w:sz w:val="24"/>
              </w:rPr>
              <w:t>внимание</w:t>
            </w:r>
            <w:r>
              <w:rPr>
                <w:spacing w:val="29"/>
                <w:sz w:val="24"/>
              </w:rPr>
              <w:t xml:space="preserve">  </w:t>
            </w:r>
            <w:r>
              <w:rPr>
                <w:spacing w:val="-10"/>
                <w:sz w:val="24"/>
              </w:rPr>
              <w:t>и</w:t>
            </w:r>
          </w:p>
        </w:tc>
      </w:tr>
    </w:tbl>
    <w:p w:rsidR="00D80858" w:rsidRDefault="00D80858">
      <w:pPr>
        <w:spacing w:line="270" w:lineRule="atLeast"/>
        <w:jc w:val="both"/>
        <w:rPr>
          <w:sz w:val="24"/>
        </w:rPr>
        <w:sectPr w:rsidR="00D80858">
          <w:type w:val="continuous"/>
          <w:pgSz w:w="16840" w:h="11910" w:orient="landscape"/>
          <w:pgMar w:top="820" w:right="400" w:bottom="994"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828"/>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spacing w:line="268" w:lineRule="exact"/>
              <w:ind w:left="107"/>
              <w:rPr>
                <w:sz w:val="24"/>
              </w:rPr>
            </w:pPr>
            <w:r>
              <w:rPr>
                <w:sz w:val="24"/>
              </w:rPr>
              <w:t>поддерживает</w:t>
            </w:r>
            <w:r>
              <w:rPr>
                <w:spacing w:val="45"/>
                <w:sz w:val="24"/>
              </w:rPr>
              <w:t xml:space="preserve"> </w:t>
            </w:r>
            <w:r>
              <w:rPr>
                <w:sz w:val="24"/>
              </w:rPr>
              <w:t>интерес</w:t>
            </w:r>
            <w:r>
              <w:rPr>
                <w:spacing w:val="46"/>
                <w:sz w:val="24"/>
              </w:rPr>
              <w:t xml:space="preserve"> </w:t>
            </w:r>
            <w:r>
              <w:rPr>
                <w:sz w:val="24"/>
              </w:rPr>
              <w:t>к</w:t>
            </w:r>
            <w:r>
              <w:rPr>
                <w:spacing w:val="45"/>
                <w:sz w:val="24"/>
              </w:rPr>
              <w:t xml:space="preserve"> </w:t>
            </w:r>
            <w:r>
              <w:rPr>
                <w:sz w:val="24"/>
              </w:rPr>
              <w:t>объектам</w:t>
            </w:r>
            <w:r>
              <w:rPr>
                <w:spacing w:val="44"/>
                <w:sz w:val="24"/>
              </w:rPr>
              <w:t xml:space="preserve"> </w:t>
            </w:r>
            <w:r>
              <w:rPr>
                <w:sz w:val="24"/>
              </w:rPr>
              <w:t>неживой</w:t>
            </w:r>
            <w:r>
              <w:rPr>
                <w:spacing w:val="42"/>
                <w:sz w:val="24"/>
              </w:rPr>
              <w:t xml:space="preserve"> </w:t>
            </w:r>
            <w:r>
              <w:rPr>
                <w:sz w:val="24"/>
              </w:rPr>
              <w:t>природы</w:t>
            </w:r>
            <w:r>
              <w:rPr>
                <w:spacing w:val="44"/>
                <w:sz w:val="24"/>
              </w:rPr>
              <w:t xml:space="preserve"> </w:t>
            </w:r>
            <w:r>
              <w:rPr>
                <w:sz w:val="24"/>
              </w:rPr>
              <w:t>(солнце,</w:t>
            </w:r>
            <w:r>
              <w:rPr>
                <w:spacing w:val="44"/>
                <w:sz w:val="24"/>
              </w:rPr>
              <w:t xml:space="preserve"> </w:t>
            </w:r>
            <w:r>
              <w:rPr>
                <w:sz w:val="24"/>
              </w:rPr>
              <w:t>небо,</w:t>
            </w:r>
            <w:r>
              <w:rPr>
                <w:spacing w:val="45"/>
                <w:sz w:val="24"/>
              </w:rPr>
              <w:t xml:space="preserve"> </w:t>
            </w:r>
            <w:r>
              <w:rPr>
                <w:spacing w:val="-2"/>
                <w:sz w:val="24"/>
              </w:rPr>
              <w:t>облака,</w:t>
            </w:r>
          </w:p>
          <w:p w:rsidR="00D80858" w:rsidRDefault="00A923ED">
            <w:pPr>
              <w:pStyle w:val="TableParagraph"/>
              <w:spacing w:line="270" w:lineRule="atLeast"/>
              <w:ind w:left="107" w:right="156"/>
              <w:rPr>
                <w:sz w:val="24"/>
              </w:rPr>
            </w:pPr>
            <w:r>
              <w:rPr>
                <w:sz w:val="24"/>
              </w:rPr>
              <w:t>песок,</w:t>
            </w:r>
            <w:r>
              <w:rPr>
                <w:spacing w:val="40"/>
                <w:sz w:val="24"/>
              </w:rPr>
              <w:t xml:space="preserve"> </w:t>
            </w:r>
            <w:r>
              <w:rPr>
                <w:sz w:val="24"/>
              </w:rPr>
              <w:t>вода),</w:t>
            </w:r>
            <w:r>
              <w:rPr>
                <w:spacing w:val="40"/>
                <w:sz w:val="24"/>
              </w:rPr>
              <w:t xml:space="preserve"> </w:t>
            </w:r>
            <w:r>
              <w:rPr>
                <w:sz w:val="24"/>
              </w:rPr>
              <w:t>к</w:t>
            </w:r>
            <w:r>
              <w:rPr>
                <w:spacing w:val="40"/>
                <w:sz w:val="24"/>
              </w:rPr>
              <w:t xml:space="preserve"> </w:t>
            </w:r>
            <w:r>
              <w:rPr>
                <w:sz w:val="24"/>
              </w:rPr>
              <w:t>некоторым</w:t>
            </w:r>
            <w:r>
              <w:rPr>
                <w:spacing w:val="40"/>
                <w:sz w:val="24"/>
              </w:rPr>
              <w:t xml:space="preserve"> </w:t>
            </w:r>
            <w:r>
              <w:rPr>
                <w:sz w:val="24"/>
              </w:rPr>
              <w:t>явлениям</w:t>
            </w:r>
            <w:r>
              <w:rPr>
                <w:spacing w:val="40"/>
                <w:sz w:val="24"/>
              </w:rPr>
              <w:t xml:space="preserve"> </w:t>
            </w:r>
            <w:r>
              <w:rPr>
                <w:sz w:val="24"/>
              </w:rPr>
              <w:t>природы</w:t>
            </w:r>
            <w:r>
              <w:rPr>
                <w:spacing w:val="40"/>
                <w:sz w:val="24"/>
              </w:rPr>
              <w:t xml:space="preserve"> </w:t>
            </w:r>
            <w:r>
              <w:rPr>
                <w:sz w:val="24"/>
              </w:rPr>
              <w:t>(снег,</w:t>
            </w:r>
            <w:r>
              <w:rPr>
                <w:spacing w:val="40"/>
                <w:sz w:val="24"/>
              </w:rPr>
              <w:t xml:space="preserve"> </w:t>
            </w:r>
            <w:r>
              <w:rPr>
                <w:sz w:val="24"/>
              </w:rPr>
              <w:t>дождь,</w:t>
            </w:r>
            <w:r>
              <w:rPr>
                <w:spacing w:val="40"/>
                <w:sz w:val="24"/>
              </w:rPr>
              <w:t xml:space="preserve"> </w:t>
            </w:r>
            <w:r>
              <w:rPr>
                <w:sz w:val="24"/>
              </w:rPr>
              <w:t>радуга,</w:t>
            </w:r>
            <w:r>
              <w:rPr>
                <w:spacing w:val="40"/>
                <w:sz w:val="24"/>
              </w:rPr>
              <w:t xml:space="preserve"> </w:t>
            </w:r>
            <w:r>
              <w:rPr>
                <w:sz w:val="24"/>
              </w:rPr>
              <w:t>ветер), поощряет бережное отношение к животным и растениям.</w:t>
            </w:r>
          </w:p>
        </w:tc>
      </w:tr>
      <w:tr w:rsidR="00D80858">
        <w:trPr>
          <w:trHeight w:val="2484"/>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sz w:val="24"/>
              </w:rPr>
            </w:pPr>
            <w:r>
              <w:rPr>
                <w:sz w:val="24"/>
              </w:rPr>
              <w:t>Решение</w:t>
            </w:r>
            <w:r>
              <w:rPr>
                <w:spacing w:val="80"/>
                <w:w w:val="150"/>
                <w:sz w:val="24"/>
              </w:rPr>
              <w:t xml:space="preserve"> </w:t>
            </w:r>
            <w:r>
              <w:rPr>
                <w:sz w:val="24"/>
              </w:rPr>
              <w:t>совокупных</w:t>
            </w:r>
            <w:r>
              <w:rPr>
                <w:spacing w:val="80"/>
                <w:w w:val="150"/>
                <w:sz w:val="24"/>
              </w:rPr>
              <w:t xml:space="preserve"> </w:t>
            </w:r>
            <w:r>
              <w:rPr>
                <w:sz w:val="24"/>
              </w:rPr>
              <w:t>задач</w:t>
            </w:r>
            <w:r>
              <w:rPr>
                <w:spacing w:val="80"/>
                <w:w w:val="150"/>
                <w:sz w:val="24"/>
              </w:rPr>
              <w:t xml:space="preserve"> </w:t>
            </w:r>
            <w:r>
              <w:rPr>
                <w:sz w:val="24"/>
              </w:rPr>
              <w:t>воспитания</w:t>
            </w:r>
            <w:r>
              <w:rPr>
                <w:spacing w:val="80"/>
                <w:w w:val="150"/>
                <w:sz w:val="24"/>
              </w:rPr>
              <w:t xml:space="preserve"> </w:t>
            </w:r>
            <w:r>
              <w:rPr>
                <w:sz w:val="24"/>
              </w:rPr>
              <w:t>в</w:t>
            </w:r>
            <w:r>
              <w:rPr>
                <w:spacing w:val="79"/>
                <w:w w:val="150"/>
                <w:sz w:val="24"/>
              </w:rPr>
              <w:t xml:space="preserve"> </w:t>
            </w:r>
            <w:r>
              <w:rPr>
                <w:sz w:val="24"/>
              </w:rPr>
              <w:t>рамках</w:t>
            </w:r>
            <w:r>
              <w:rPr>
                <w:spacing w:val="80"/>
                <w:w w:val="150"/>
                <w:sz w:val="24"/>
              </w:rPr>
              <w:t xml:space="preserve"> </w:t>
            </w:r>
            <w:r>
              <w:rPr>
                <w:sz w:val="24"/>
              </w:rPr>
              <w:t>образовательной</w:t>
            </w:r>
            <w:r>
              <w:rPr>
                <w:spacing w:val="80"/>
                <w:w w:val="150"/>
                <w:sz w:val="24"/>
              </w:rPr>
              <w:t xml:space="preserve"> </w:t>
            </w:r>
            <w:r>
              <w:rPr>
                <w:sz w:val="24"/>
              </w:rPr>
              <w:t>области</w:t>
            </w:r>
            <w:r>
              <w:rPr>
                <w:spacing w:val="80"/>
                <w:w w:val="150"/>
                <w:sz w:val="24"/>
              </w:rPr>
              <w:t xml:space="preserve"> </w:t>
            </w:r>
            <w:r>
              <w:rPr>
                <w:sz w:val="24"/>
              </w:rPr>
              <w:t>«Познавательное</w:t>
            </w:r>
            <w:r>
              <w:rPr>
                <w:spacing w:val="80"/>
                <w:w w:val="150"/>
                <w:sz w:val="24"/>
              </w:rPr>
              <w:t xml:space="preserve"> </w:t>
            </w:r>
            <w:r>
              <w:rPr>
                <w:sz w:val="24"/>
              </w:rPr>
              <w:t>развитие»</w:t>
            </w:r>
            <w:r>
              <w:rPr>
                <w:spacing w:val="80"/>
                <w:sz w:val="24"/>
              </w:rPr>
              <w:t xml:space="preserve"> </w:t>
            </w:r>
            <w:r>
              <w:rPr>
                <w:sz w:val="24"/>
              </w:rPr>
              <w:t>направлено</w:t>
            </w:r>
            <w:r>
              <w:rPr>
                <w:spacing w:val="80"/>
                <w:w w:val="150"/>
                <w:sz w:val="24"/>
              </w:rPr>
              <w:t xml:space="preserve"> </w:t>
            </w:r>
            <w:r>
              <w:rPr>
                <w:sz w:val="24"/>
              </w:rPr>
              <w:t xml:space="preserve">на приобщение детей к ценностям </w:t>
            </w:r>
            <w:r>
              <w:rPr>
                <w:b/>
                <w:sz w:val="24"/>
              </w:rPr>
              <w:t>«Человек», «Семья», «Познание», «Родина» и «Природа»</w:t>
            </w:r>
            <w:r>
              <w:rPr>
                <w:sz w:val="24"/>
              </w:rPr>
              <w:t>, что предполагает:</w:t>
            </w:r>
          </w:p>
          <w:p w:rsidR="00D80858" w:rsidRDefault="00A923ED">
            <w:pPr>
              <w:pStyle w:val="TableParagraph"/>
              <w:numPr>
                <w:ilvl w:val="0"/>
                <w:numId w:val="356"/>
              </w:numPr>
              <w:tabs>
                <w:tab w:val="left" w:pos="253"/>
              </w:tabs>
              <w:ind w:left="253" w:hanging="143"/>
              <w:rPr>
                <w:sz w:val="24"/>
              </w:rPr>
            </w:pPr>
            <w:r>
              <w:rPr>
                <w:sz w:val="24"/>
              </w:rPr>
              <w:t>воспитание</w:t>
            </w:r>
            <w:r>
              <w:rPr>
                <w:spacing w:val="-7"/>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знанию</w:t>
            </w:r>
            <w:r>
              <w:rPr>
                <w:spacing w:val="-5"/>
                <w:sz w:val="24"/>
              </w:rPr>
              <w:t xml:space="preserve"> </w:t>
            </w:r>
            <w:r>
              <w:rPr>
                <w:sz w:val="24"/>
              </w:rPr>
              <w:t>как</w:t>
            </w:r>
            <w:r>
              <w:rPr>
                <w:spacing w:val="-3"/>
                <w:sz w:val="24"/>
              </w:rPr>
              <w:t xml:space="preserve"> </w:t>
            </w:r>
            <w:r>
              <w:rPr>
                <w:sz w:val="24"/>
              </w:rPr>
              <w:t>ценности,</w:t>
            </w:r>
            <w:r>
              <w:rPr>
                <w:spacing w:val="-4"/>
                <w:sz w:val="24"/>
              </w:rPr>
              <w:t xml:space="preserve"> </w:t>
            </w:r>
            <w:r>
              <w:rPr>
                <w:sz w:val="24"/>
              </w:rPr>
              <w:t>понимание</w:t>
            </w:r>
            <w:r>
              <w:rPr>
                <w:spacing w:val="-4"/>
                <w:sz w:val="24"/>
              </w:rPr>
              <w:t xml:space="preserve"> </w:t>
            </w:r>
            <w:r>
              <w:rPr>
                <w:sz w:val="24"/>
              </w:rPr>
              <w:t>значения</w:t>
            </w:r>
            <w:r>
              <w:rPr>
                <w:spacing w:val="-6"/>
                <w:sz w:val="24"/>
              </w:rPr>
              <w:t xml:space="preserve"> </w:t>
            </w:r>
            <w:r>
              <w:rPr>
                <w:sz w:val="24"/>
              </w:rPr>
              <w:t>образования</w:t>
            </w:r>
            <w:r>
              <w:rPr>
                <w:spacing w:val="-3"/>
                <w:sz w:val="24"/>
              </w:rPr>
              <w:t xml:space="preserve"> </w:t>
            </w:r>
            <w:r>
              <w:rPr>
                <w:sz w:val="24"/>
              </w:rPr>
              <w:t>для</w:t>
            </w:r>
            <w:r>
              <w:rPr>
                <w:spacing w:val="-4"/>
                <w:sz w:val="24"/>
              </w:rPr>
              <w:t xml:space="preserve"> </w:t>
            </w:r>
            <w:r>
              <w:rPr>
                <w:sz w:val="24"/>
              </w:rPr>
              <w:t>человека,</w:t>
            </w:r>
            <w:r>
              <w:rPr>
                <w:spacing w:val="-3"/>
                <w:sz w:val="24"/>
              </w:rPr>
              <w:t xml:space="preserve"> </w:t>
            </w:r>
            <w:r>
              <w:rPr>
                <w:sz w:val="24"/>
              </w:rPr>
              <w:t>общества,</w:t>
            </w:r>
            <w:r>
              <w:rPr>
                <w:spacing w:val="-3"/>
                <w:sz w:val="24"/>
              </w:rPr>
              <w:t xml:space="preserve"> </w:t>
            </w:r>
            <w:r>
              <w:rPr>
                <w:spacing w:val="-2"/>
                <w:sz w:val="24"/>
              </w:rPr>
              <w:t>страны;</w:t>
            </w:r>
          </w:p>
          <w:p w:rsidR="00D80858" w:rsidRDefault="00A923ED">
            <w:pPr>
              <w:pStyle w:val="TableParagraph"/>
              <w:numPr>
                <w:ilvl w:val="0"/>
                <w:numId w:val="356"/>
              </w:numPr>
              <w:tabs>
                <w:tab w:val="left" w:pos="284"/>
              </w:tabs>
              <w:ind w:right="108" w:firstLine="0"/>
              <w:rPr>
                <w:sz w:val="24"/>
              </w:rPr>
            </w:pPr>
            <w:r>
              <w:rPr>
                <w:sz w:val="24"/>
              </w:rPr>
              <w:t>приобщение</w:t>
            </w:r>
            <w:r>
              <w:rPr>
                <w:spacing w:val="28"/>
                <w:sz w:val="24"/>
              </w:rPr>
              <w:t xml:space="preserve"> </w:t>
            </w:r>
            <w:r>
              <w:rPr>
                <w:sz w:val="24"/>
              </w:rPr>
              <w:t>к</w:t>
            </w:r>
            <w:r>
              <w:rPr>
                <w:spacing w:val="31"/>
                <w:sz w:val="24"/>
              </w:rPr>
              <w:t xml:space="preserve"> </w:t>
            </w:r>
            <w:r>
              <w:rPr>
                <w:sz w:val="24"/>
              </w:rPr>
              <w:t>отечественным</w:t>
            </w:r>
            <w:r>
              <w:rPr>
                <w:spacing w:val="27"/>
                <w:sz w:val="24"/>
              </w:rPr>
              <w:t xml:space="preserve"> </w:t>
            </w:r>
            <w:r>
              <w:rPr>
                <w:sz w:val="24"/>
              </w:rPr>
              <w:t>традициям</w:t>
            </w:r>
            <w:r>
              <w:rPr>
                <w:spacing w:val="28"/>
                <w:sz w:val="24"/>
              </w:rPr>
              <w:t xml:space="preserve"> </w:t>
            </w:r>
            <w:r>
              <w:rPr>
                <w:sz w:val="24"/>
              </w:rPr>
              <w:t>и</w:t>
            </w:r>
            <w:r>
              <w:rPr>
                <w:spacing w:val="29"/>
                <w:sz w:val="24"/>
              </w:rPr>
              <w:t xml:space="preserve"> </w:t>
            </w:r>
            <w:r>
              <w:rPr>
                <w:sz w:val="24"/>
              </w:rPr>
              <w:t>праздникам,</w:t>
            </w:r>
            <w:r>
              <w:rPr>
                <w:spacing w:val="28"/>
                <w:sz w:val="24"/>
              </w:rPr>
              <w:t xml:space="preserve"> </w:t>
            </w:r>
            <w:r>
              <w:rPr>
                <w:sz w:val="24"/>
              </w:rPr>
              <w:t>к</w:t>
            </w:r>
            <w:r>
              <w:rPr>
                <w:spacing w:val="29"/>
                <w:sz w:val="24"/>
              </w:rPr>
              <w:t xml:space="preserve"> </w:t>
            </w:r>
            <w:r>
              <w:rPr>
                <w:sz w:val="24"/>
              </w:rPr>
              <w:t>истории</w:t>
            </w:r>
            <w:r>
              <w:rPr>
                <w:spacing w:val="27"/>
                <w:sz w:val="24"/>
              </w:rPr>
              <w:t xml:space="preserve"> </w:t>
            </w:r>
            <w:r>
              <w:rPr>
                <w:sz w:val="24"/>
              </w:rPr>
              <w:t>и</w:t>
            </w:r>
            <w:r>
              <w:rPr>
                <w:spacing w:val="29"/>
                <w:sz w:val="24"/>
              </w:rPr>
              <w:t xml:space="preserve"> </w:t>
            </w:r>
            <w:r>
              <w:rPr>
                <w:sz w:val="24"/>
              </w:rPr>
              <w:t>достижениям</w:t>
            </w:r>
            <w:r>
              <w:rPr>
                <w:spacing w:val="28"/>
                <w:sz w:val="24"/>
              </w:rPr>
              <w:t xml:space="preserve"> </w:t>
            </w:r>
            <w:r>
              <w:rPr>
                <w:sz w:val="24"/>
              </w:rPr>
              <w:t>родной</w:t>
            </w:r>
            <w:r>
              <w:rPr>
                <w:spacing w:val="29"/>
                <w:sz w:val="24"/>
              </w:rPr>
              <w:t xml:space="preserve"> </w:t>
            </w:r>
            <w:r>
              <w:rPr>
                <w:sz w:val="24"/>
              </w:rPr>
              <w:t>страны,</w:t>
            </w:r>
            <w:r>
              <w:rPr>
                <w:spacing w:val="28"/>
                <w:sz w:val="24"/>
              </w:rPr>
              <w:t xml:space="preserve"> </w:t>
            </w:r>
            <w:r>
              <w:rPr>
                <w:sz w:val="24"/>
              </w:rPr>
              <w:t>к</w:t>
            </w:r>
            <w:r>
              <w:rPr>
                <w:spacing w:val="29"/>
                <w:sz w:val="24"/>
              </w:rPr>
              <w:t xml:space="preserve"> </w:t>
            </w:r>
            <w:r>
              <w:rPr>
                <w:sz w:val="24"/>
              </w:rPr>
              <w:t>культурному</w:t>
            </w:r>
            <w:r>
              <w:rPr>
                <w:spacing w:val="25"/>
                <w:sz w:val="24"/>
              </w:rPr>
              <w:t xml:space="preserve"> </w:t>
            </w:r>
            <w:r>
              <w:rPr>
                <w:sz w:val="24"/>
              </w:rPr>
              <w:t>наследию народов России;</w:t>
            </w:r>
          </w:p>
          <w:p w:rsidR="00D80858" w:rsidRDefault="00A923ED">
            <w:pPr>
              <w:pStyle w:val="TableParagraph"/>
              <w:numPr>
                <w:ilvl w:val="0"/>
                <w:numId w:val="356"/>
              </w:numPr>
              <w:tabs>
                <w:tab w:val="left" w:pos="253"/>
              </w:tabs>
              <w:ind w:left="253" w:hanging="143"/>
              <w:rPr>
                <w:sz w:val="24"/>
              </w:rPr>
            </w:pPr>
            <w:r>
              <w:rPr>
                <w:sz w:val="24"/>
              </w:rPr>
              <w:t>воспитание</w:t>
            </w:r>
            <w:r>
              <w:rPr>
                <w:spacing w:val="-5"/>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людям</w:t>
            </w:r>
            <w:r>
              <w:rPr>
                <w:spacing w:val="-2"/>
                <w:sz w:val="24"/>
              </w:rPr>
              <w:t xml:space="preserve"> </w:t>
            </w:r>
            <w:r>
              <w:rPr>
                <w:sz w:val="24"/>
              </w:rPr>
              <w:t>-</w:t>
            </w:r>
            <w:r>
              <w:rPr>
                <w:spacing w:val="-4"/>
                <w:sz w:val="24"/>
              </w:rPr>
              <w:t xml:space="preserve"> </w:t>
            </w:r>
            <w:r>
              <w:rPr>
                <w:sz w:val="24"/>
              </w:rPr>
              <w:t>представителям</w:t>
            </w:r>
            <w:r>
              <w:rPr>
                <w:spacing w:val="-3"/>
                <w:sz w:val="24"/>
              </w:rPr>
              <w:t xml:space="preserve"> </w:t>
            </w:r>
            <w:r>
              <w:rPr>
                <w:sz w:val="24"/>
              </w:rPr>
              <w:t>разных</w:t>
            </w:r>
            <w:r>
              <w:rPr>
                <w:spacing w:val="-4"/>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независимо</w:t>
            </w:r>
            <w:r>
              <w:rPr>
                <w:spacing w:val="-3"/>
                <w:sz w:val="24"/>
              </w:rPr>
              <w:t xml:space="preserve"> </w:t>
            </w:r>
            <w:r>
              <w:rPr>
                <w:sz w:val="24"/>
              </w:rPr>
              <w:t>от</w:t>
            </w:r>
            <w:r>
              <w:rPr>
                <w:spacing w:val="-5"/>
                <w:sz w:val="24"/>
              </w:rPr>
              <w:t xml:space="preserve"> </w:t>
            </w:r>
            <w:r>
              <w:rPr>
                <w:sz w:val="24"/>
              </w:rPr>
              <w:t>их</w:t>
            </w:r>
            <w:r>
              <w:rPr>
                <w:spacing w:val="-1"/>
                <w:sz w:val="24"/>
              </w:rPr>
              <w:t xml:space="preserve"> </w:t>
            </w:r>
            <w:r>
              <w:rPr>
                <w:sz w:val="24"/>
              </w:rPr>
              <w:t>этнической</w:t>
            </w:r>
            <w:r>
              <w:rPr>
                <w:spacing w:val="-5"/>
                <w:sz w:val="24"/>
              </w:rPr>
              <w:t xml:space="preserve"> </w:t>
            </w:r>
            <w:r>
              <w:rPr>
                <w:spacing w:val="-2"/>
                <w:sz w:val="24"/>
              </w:rPr>
              <w:t>принадлежности;</w:t>
            </w:r>
          </w:p>
          <w:p w:rsidR="00D80858" w:rsidRDefault="00A923ED">
            <w:pPr>
              <w:pStyle w:val="TableParagraph"/>
              <w:numPr>
                <w:ilvl w:val="0"/>
                <w:numId w:val="356"/>
              </w:numPr>
              <w:tabs>
                <w:tab w:val="left" w:pos="253"/>
              </w:tabs>
              <w:ind w:left="253" w:hanging="143"/>
              <w:rPr>
                <w:sz w:val="24"/>
              </w:rPr>
            </w:pPr>
            <w:r>
              <w:rPr>
                <w:sz w:val="24"/>
              </w:rPr>
              <w:t>воспитание</w:t>
            </w:r>
            <w:r>
              <w:rPr>
                <w:spacing w:val="-6"/>
                <w:sz w:val="24"/>
              </w:rPr>
              <w:t xml:space="preserve"> </w:t>
            </w:r>
            <w:r>
              <w:rPr>
                <w:sz w:val="24"/>
              </w:rPr>
              <w:t>уважительного</w:t>
            </w:r>
            <w:r>
              <w:rPr>
                <w:spacing w:val="-1"/>
                <w:sz w:val="24"/>
              </w:rPr>
              <w:t xml:space="preserve"> </w:t>
            </w:r>
            <w:r>
              <w:rPr>
                <w:sz w:val="24"/>
              </w:rPr>
              <w:t>отношения</w:t>
            </w:r>
            <w:r>
              <w:rPr>
                <w:spacing w:val="-4"/>
                <w:sz w:val="24"/>
              </w:rPr>
              <w:t xml:space="preserve"> </w:t>
            </w:r>
            <w:r>
              <w:rPr>
                <w:sz w:val="24"/>
              </w:rPr>
              <w:t>к</w:t>
            </w:r>
            <w:r>
              <w:rPr>
                <w:spacing w:val="-5"/>
                <w:sz w:val="24"/>
              </w:rPr>
              <w:t xml:space="preserve"> </w:t>
            </w:r>
            <w:r>
              <w:rPr>
                <w:sz w:val="24"/>
              </w:rPr>
              <w:t>государственным</w:t>
            </w:r>
            <w:r>
              <w:rPr>
                <w:spacing w:val="-6"/>
                <w:sz w:val="24"/>
              </w:rPr>
              <w:t xml:space="preserve"> </w:t>
            </w:r>
            <w:r>
              <w:rPr>
                <w:sz w:val="24"/>
              </w:rPr>
              <w:t>символам</w:t>
            </w:r>
            <w:r>
              <w:rPr>
                <w:spacing w:val="-3"/>
                <w:sz w:val="24"/>
              </w:rPr>
              <w:t xml:space="preserve"> </w:t>
            </w:r>
            <w:r>
              <w:rPr>
                <w:sz w:val="24"/>
              </w:rPr>
              <w:t>страны</w:t>
            </w:r>
            <w:r>
              <w:rPr>
                <w:spacing w:val="-4"/>
                <w:sz w:val="24"/>
              </w:rPr>
              <w:t xml:space="preserve"> </w:t>
            </w:r>
            <w:r>
              <w:rPr>
                <w:sz w:val="24"/>
              </w:rPr>
              <w:t>(флагу,</w:t>
            </w:r>
            <w:r>
              <w:rPr>
                <w:spacing w:val="-4"/>
                <w:sz w:val="24"/>
              </w:rPr>
              <w:t xml:space="preserve"> </w:t>
            </w:r>
            <w:r>
              <w:rPr>
                <w:sz w:val="24"/>
              </w:rPr>
              <w:t>гербу,</w:t>
            </w:r>
            <w:r>
              <w:rPr>
                <w:spacing w:val="-4"/>
                <w:sz w:val="24"/>
              </w:rPr>
              <w:t xml:space="preserve"> </w:t>
            </w:r>
            <w:r>
              <w:rPr>
                <w:spacing w:val="-2"/>
                <w:sz w:val="24"/>
              </w:rPr>
              <w:t>гимну);</w:t>
            </w:r>
          </w:p>
          <w:p w:rsidR="00D80858" w:rsidRDefault="00A923ED">
            <w:pPr>
              <w:pStyle w:val="TableParagraph"/>
              <w:numPr>
                <w:ilvl w:val="0"/>
                <w:numId w:val="356"/>
              </w:numPr>
              <w:tabs>
                <w:tab w:val="left" w:pos="299"/>
              </w:tabs>
              <w:spacing w:line="270" w:lineRule="atLeast"/>
              <w:ind w:right="105" w:firstLine="0"/>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приобретение</w:t>
            </w:r>
            <w:r>
              <w:rPr>
                <w:spacing w:val="40"/>
                <w:sz w:val="24"/>
              </w:rPr>
              <w:t xml:space="preserve"> </w:t>
            </w:r>
            <w:r>
              <w:rPr>
                <w:sz w:val="24"/>
              </w:rPr>
              <w:t>первого</w:t>
            </w:r>
            <w:r>
              <w:rPr>
                <w:spacing w:val="40"/>
                <w:sz w:val="24"/>
              </w:rPr>
              <w:t xml:space="preserve"> </w:t>
            </w:r>
            <w:r>
              <w:rPr>
                <w:sz w:val="24"/>
              </w:rPr>
              <w:t>опыта действий по сохранению природы.</w:t>
            </w:r>
          </w:p>
        </w:tc>
      </w:tr>
      <w:tr w:rsidR="00D80858">
        <w:trPr>
          <w:trHeight w:val="275"/>
        </w:trPr>
        <w:tc>
          <w:tcPr>
            <w:tcW w:w="2206" w:type="dxa"/>
            <w:vMerge w:val="restart"/>
          </w:tcPr>
          <w:p w:rsidR="00D80858" w:rsidRDefault="00A923ED">
            <w:pPr>
              <w:pStyle w:val="TableParagraph"/>
              <w:spacing w:line="273" w:lineRule="exact"/>
              <w:ind w:left="107"/>
              <w:rPr>
                <w:b/>
                <w:sz w:val="24"/>
              </w:rPr>
            </w:pPr>
            <w:r>
              <w:rPr>
                <w:b/>
                <w:sz w:val="24"/>
              </w:rPr>
              <w:t>Речевое</w:t>
            </w:r>
            <w:r>
              <w:rPr>
                <w:b/>
                <w:spacing w:val="-3"/>
                <w:sz w:val="24"/>
              </w:rPr>
              <w:t xml:space="preserve"> </w:t>
            </w:r>
            <w:r>
              <w:rPr>
                <w:b/>
                <w:spacing w:val="-2"/>
                <w:sz w:val="24"/>
              </w:rPr>
              <w:t>развитие</w:t>
            </w:r>
          </w:p>
        </w:tc>
        <w:tc>
          <w:tcPr>
            <w:tcW w:w="13560" w:type="dxa"/>
            <w:gridSpan w:val="2"/>
          </w:tcPr>
          <w:p w:rsidR="00D80858" w:rsidRDefault="00A923ED">
            <w:pPr>
              <w:pStyle w:val="TableParagraph"/>
              <w:spacing w:line="256" w:lineRule="exact"/>
              <w:ind w:left="5417"/>
              <w:rPr>
                <w:b/>
                <w:i/>
                <w:sz w:val="24"/>
              </w:rPr>
            </w:pPr>
            <w:r>
              <w:rPr>
                <w:b/>
                <w:i/>
                <w:sz w:val="24"/>
              </w:rPr>
              <w:t>1)</w:t>
            </w:r>
            <w:r>
              <w:rPr>
                <w:b/>
                <w:i/>
                <w:spacing w:val="-4"/>
                <w:sz w:val="24"/>
              </w:rPr>
              <w:t xml:space="preserve"> </w:t>
            </w:r>
            <w:r>
              <w:rPr>
                <w:b/>
                <w:i/>
                <w:sz w:val="24"/>
              </w:rPr>
              <w:t>Формирование</w:t>
            </w:r>
            <w:r>
              <w:rPr>
                <w:b/>
                <w:i/>
                <w:spacing w:val="-4"/>
                <w:sz w:val="24"/>
              </w:rPr>
              <w:t xml:space="preserve"> </w:t>
            </w:r>
            <w:r>
              <w:rPr>
                <w:b/>
                <w:i/>
                <w:spacing w:val="-2"/>
                <w:sz w:val="24"/>
              </w:rPr>
              <w:t>словаря</w:t>
            </w:r>
          </w:p>
        </w:tc>
      </w:tr>
      <w:tr w:rsidR="00D80858">
        <w:trPr>
          <w:trHeight w:val="3587"/>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tabs>
                <w:tab w:val="left" w:pos="4013"/>
              </w:tabs>
              <w:ind w:right="96"/>
              <w:jc w:val="both"/>
              <w:rPr>
                <w:sz w:val="24"/>
              </w:rPr>
            </w:pPr>
            <w:r>
              <w:rPr>
                <w:sz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Pr>
                <w:spacing w:val="-2"/>
                <w:sz w:val="24"/>
              </w:rPr>
              <w:t>существительными,</w:t>
            </w:r>
            <w:r>
              <w:rPr>
                <w:sz w:val="24"/>
              </w:rPr>
              <w:tab/>
            </w:r>
            <w:r>
              <w:rPr>
                <w:spacing w:val="-2"/>
                <w:sz w:val="24"/>
              </w:rPr>
              <w:t xml:space="preserve">глаголами, </w:t>
            </w:r>
            <w:r>
              <w:rPr>
                <w:sz w:val="24"/>
              </w:rPr>
              <w:t>прилагательными, наречиями и формировать умение использовать данные слова в речи.</w:t>
            </w:r>
          </w:p>
        </w:tc>
        <w:tc>
          <w:tcPr>
            <w:tcW w:w="8327" w:type="dxa"/>
          </w:tcPr>
          <w:p w:rsidR="00D80858" w:rsidRDefault="00A923ED">
            <w:pPr>
              <w:pStyle w:val="TableParagraph"/>
              <w:ind w:left="107" w:right="96"/>
              <w:jc w:val="both"/>
              <w:rPr>
                <w:sz w:val="24"/>
              </w:rPr>
            </w:pPr>
            <w:r>
              <w:rPr>
                <w:sz w:val="24"/>
              </w:rPr>
              <w:t>педагог</w:t>
            </w:r>
            <w:r>
              <w:rPr>
                <w:spacing w:val="-3"/>
                <w:sz w:val="24"/>
              </w:rPr>
              <w:t xml:space="preserve"> </w:t>
            </w:r>
            <w:r>
              <w:rPr>
                <w:sz w:val="24"/>
              </w:rPr>
              <w:t>развивает</w:t>
            </w:r>
            <w:r>
              <w:rPr>
                <w:spacing w:val="-3"/>
                <w:sz w:val="24"/>
              </w:rPr>
              <w:t xml:space="preserve"> </w:t>
            </w:r>
            <w:r>
              <w:rPr>
                <w:sz w:val="24"/>
              </w:rPr>
              <w:t>понимание</w:t>
            </w:r>
            <w:r>
              <w:rPr>
                <w:spacing w:val="-3"/>
                <w:sz w:val="24"/>
              </w:rPr>
              <w:t xml:space="preserve"> </w:t>
            </w:r>
            <w:r>
              <w:rPr>
                <w:sz w:val="24"/>
              </w:rPr>
              <w:t>речи</w:t>
            </w:r>
            <w:r>
              <w:rPr>
                <w:spacing w:val="-2"/>
                <w:sz w:val="24"/>
              </w:rPr>
              <w:t xml:space="preserve"> </w:t>
            </w:r>
            <w:r>
              <w:rPr>
                <w:sz w:val="24"/>
              </w:rPr>
              <w:t>и</w:t>
            </w:r>
            <w:r>
              <w:rPr>
                <w:spacing w:val="-2"/>
                <w:sz w:val="24"/>
              </w:rPr>
              <w:t xml:space="preserve"> </w:t>
            </w:r>
            <w:r>
              <w:rPr>
                <w:sz w:val="24"/>
              </w:rPr>
              <w:t>активизирует словарь,</w:t>
            </w:r>
            <w:r>
              <w:rPr>
                <w:spacing w:val="-3"/>
                <w:sz w:val="24"/>
              </w:rPr>
              <w:t xml:space="preserve"> </w:t>
            </w:r>
            <w:r>
              <w:rPr>
                <w:sz w:val="24"/>
              </w:rPr>
              <w:t>формирует умение по словесному указанию находить предметы по цвету, размеру («Принеси красный</w:t>
            </w:r>
            <w:r>
              <w:rPr>
                <w:spacing w:val="-1"/>
                <w:sz w:val="24"/>
              </w:rPr>
              <w:t xml:space="preserve"> </w:t>
            </w:r>
            <w:r>
              <w:rPr>
                <w:sz w:val="24"/>
              </w:rPr>
              <w:t>кубик»), различать</w:t>
            </w:r>
            <w:r>
              <w:rPr>
                <w:spacing w:val="-1"/>
                <w:sz w:val="24"/>
              </w:rPr>
              <w:t xml:space="preserve"> </w:t>
            </w:r>
            <w:r>
              <w:rPr>
                <w:sz w:val="24"/>
              </w:rPr>
              <w:t>их местоположение,</w:t>
            </w:r>
            <w:r>
              <w:rPr>
                <w:spacing w:val="-2"/>
                <w:sz w:val="24"/>
              </w:rPr>
              <w:t xml:space="preserve"> </w:t>
            </w:r>
            <w:r>
              <w:rPr>
                <w:sz w:val="24"/>
              </w:rPr>
              <w:t>имитировать</w:t>
            </w:r>
            <w:r>
              <w:rPr>
                <w:spacing w:val="-1"/>
                <w:sz w:val="24"/>
              </w:rPr>
              <w:t xml:space="preserve"> </w:t>
            </w:r>
            <w:r>
              <w:rPr>
                <w:sz w:val="24"/>
              </w:rPr>
              <w:t>действия</w:t>
            </w:r>
            <w:r>
              <w:rPr>
                <w:spacing w:val="-2"/>
                <w:sz w:val="24"/>
              </w:rPr>
              <w:t xml:space="preserve"> </w:t>
            </w:r>
            <w:r>
              <w:rPr>
                <w:sz w:val="24"/>
              </w:rPr>
              <w:t>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w:t>
            </w:r>
            <w:r>
              <w:rPr>
                <w:spacing w:val="76"/>
                <w:w w:val="150"/>
                <w:sz w:val="24"/>
              </w:rPr>
              <w:t xml:space="preserve"> </w:t>
            </w:r>
            <w:r>
              <w:rPr>
                <w:sz w:val="24"/>
              </w:rPr>
              <w:t>трудовых</w:t>
            </w:r>
            <w:r>
              <w:rPr>
                <w:spacing w:val="78"/>
                <w:w w:val="150"/>
                <w:sz w:val="24"/>
              </w:rPr>
              <w:t xml:space="preserve"> </w:t>
            </w:r>
            <w:r>
              <w:rPr>
                <w:sz w:val="24"/>
              </w:rPr>
              <w:t>действий</w:t>
            </w:r>
            <w:r>
              <w:rPr>
                <w:spacing w:val="74"/>
                <w:w w:val="150"/>
                <w:sz w:val="24"/>
              </w:rPr>
              <w:t xml:space="preserve"> </w:t>
            </w:r>
            <w:r>
              <w:rPr>
                <w:sz w:val="24"/>
              </w:rPr>
              <w:t>и</w:t>
            </w:r>
            <w:r>
              <w:rPr>
                <w:spacing w:val="77"/>
                <w:w w:val="150"/>
                <w:sz w:val="24"/>
              </w:rPr>
              <w:t xml:space="preserve"> </w:t>
            </w:r>
            <w:r>
              <w:rPr>
                <w:sz w:val="24"/>
              </w:rPr>
              <w:t>собственных</w:t>
            </w:r>
            <w:r>
              <w:rPr>
                <w:spacing w:val="77"/>
                <w:w w:val="150"/>
                <w:sz w:val="24"/>
              </w:rPr>
              <w:t xml:space="preserve"> </w:t>
            </w:r>
            <w:r>
              <w:rPr>
                <w:sz w:val="24"/>
              </w:rPr>
              <w:t>действий;</w:t>
            </w:r>
            <w:r>
              <w:rPr>
                <w:spacing w:val="74"/>
                <w:w w:val="150"/>
                <w:sz w:val="24"/>
              </w:rPr>
              <w:t xml:space="preserve"> </w:t>
            </w:r>
            <w:r>
              <w:rPr>
                <w:sz w:val="24"/>
              </w:rPr>
              <w:t>имена</w:t>
            </w:r>
            <w:r>
              <w:rPr>
                <w:spacing w:val="73"/>
                <w:w w:val="150"/>
                <w:sz w:val="24"/>
              </w:rPr>
              <w:t xml:space="preserve"> </w:t>
            </w:r>
            <w:r>
              <w:rPr>
                <w:spacing w:val="-2"/>
                <w:sz w:val="24"/>
              </w:rPr>
              <w:t>близких</w:t>
            </w:r>
          </w:p>
          <w:p w:rsidR="00D80858" w:rsidRDefault="00A923ED">
            <w:pPr>
              <w:pStyle w:val="TableParagraph"/>
              <w:spacing w:line="270" w:lineRule="atLeast"/>
              <w:ind w:left="107" w:right="103"/>
              <w:jc w:val="both"/>
              <w:rPr>
                <w:sz w:val="24"/>
              </w:rPr>
            </w:pPr>
            <w:r>
              <w:rPr>
                <w:sz w:val="24"/>
              </w:rPr>
              <w:t>людей, имена детей группы; обозначения личностных качеств, особенностей внешности окружающих ребёнка взрослых и сверстников.</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386"/>
              <w:rPr>
                <w:b/>
                <w:i/>
                <w:sz w:val="24"/>
              </w:rPr>
            </w:pPr>
            <w:r>
              <w:rPr>
                <w:b/>
                <w:i/>
                <w:sz w:val="24"/>
              </w:rPr>
              <w:t>2)</w:t>
            </w:r>
            <w:r>
              <w:rPr>
                <w:b/>
                <w:i/>
                <w:spacing w:val="-3"/>
                <w:sz w:val="24"/>
              </w:rPr>
              <w:t xml:space="preserve"> </w:t>
            </w:r>
            <w:r>
              <w:rPr>
                <w:b/>
                <w:i/>
                <w:sz w:val="24"/>
              </w:rPr>
              <w:t>Звуковая</w:t>
            </w:r>
            <w:r>
              <w:rPr>
                <w:b/>
                <w:i/>
                <w:spacing w:val="-2"/>
                <w:sz w:val="24"/>
              </w:rPr>
              <w:t xml:space="preserve"> </w:t>
            </w:r>
            <w:r>
              <w:rPr>
                <w:b/>
                <w:i/>
                <w:sz w:val="24"/>
              </w:rPr>
              <w:t>культура</w:t>
            </w:r>
            <w:r>
              <w:rPr>
                <w:b/>
                <w:i/>
                <w:spacing w:val="-2"/>
                <w:sz w:val="24"/>
              </w:rPr>
              <w:t xml:space="preserve"> </w:t>
            </w:r>
            <w:r>
              <w:rPr>
                <w:b/>
                <w:i/>
                <w:spacing w:val="-4"/>
                <w:sz w:val="24"/>
              </w:rPr>
              <w:t>речи</w:t>
            </w:r>
          </w:p>
        </w:tc>
      </w:tr>
      <w:tr w:rsidR="00D80858">
        <w:trPr>
          <w:trHeight w:val="220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98"/>
              <w:jc w:val="both"/>
              <w:rPr>
                <w:sz w:val="24"/>
              </w:rPr>
            </w:pPr>
            <w:r>
              <w:rPr>
                <w:sz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c>
          <w:tcPr>
            <w:tcW w:w="8327" w:type="dxa"/>
          </w:tcPr>
          <w:p w:rsidR="00D80858" w:rsidRDefault="00A923ED">
            <w:pPr>
              <w:pStyle w:val="TableParagraph"/>
              <w:ind w:left="107" w:right="95"/>
              <w:jc w:val="both"/>
              <w:rPr>
                <w:sz w:val="24"/>
              </w:rPr>
            </w:pPr>
            <w:r>
              <w:rPr>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w:t>
            </w:r>
            <w:r>
              <w:rPr>
                <w:spacing w:val="-4"/>
                <w:sz w:val="24"/>
              </w:rPr>
              <w:t xml:space="preserve"> </w:t>
            </w:r>
            <w:r>
              <w:rPr>
                <w:sz w:val="24"/>
              </w:rPr>
              <w:t>физиологическое</w:t>
            </w:r>
            <w:r>
              <w:rPr>
                <w:spacing w:val="-5"/>
                <w:sz w:val="24"/>
              </w:rPr>
              <w:t xml:space="preserve"> </w:t>
            </w:r>
            <w:r>
              <w:rPr>
                <w:sz w:val="24"/>
              </w:rPr>
              <w:t>смягчение</w:t>
            </w:r>
            <w:r>
              <w:rPr>
                <w:spacing w:val="-5"/>
                <w:sz w:val="24"/>
              </w:rPr>
              <w:t xml:space="preserve"> </w:t>
            </w:r>
            <w:r>
              <w:rPr>
                <w:sz w:val="24"/>
              </w:rPr>
              <w:t>практически</w:t>
            </w:r>
            <w:r>
              <w:rPr>
                <w:spacing w:val="-3"/>
                <w:sz w:val="24"/>
              </w:rPr>
              <w:t xml:space="preserve"> </w:t>
            </w:r>
            <w:r>
              <w:rPr>
                <w:sz w:val="24"/>
              </w:rPr>
              <w:t>всех</w:t>
            </w:r>
            <w:r>
              <w:rPr>
                <w:spacing w:val="-2"/>
                <w:sz w:val="24"/>
              </w:rPr>
              <w:t xml:space="preserve"> </w:t>
            </w:r>
            <w:r>
              <w:rPr>
                <w:sz w:val="24"/>
              </w:rPr>
              <w:t>согласных</w:t>
            </w:r>
            <w:r>
              <w:rPr>
                <w:spacing w:val="-3"/>
                <w:sz w:val="24"/>
              </w:rPr>
              <w:t xml:space="preserve"> </w:t>
            </w:r>
            <w:r>
              <w:rPr>
                <w:sz w:val="24"/>
              </w:rPr>
              <w:t>звуков.</w:t>
            </w:r>
            <w:r>
              <w:rPr>
                <w:spacing w:val="-2"/>
                <w:sz w:val="24"/>
              </w:rPr>
              <w:t xml:space="preserve"> </w:t>
            </w:r>
            <w:r>
              <w:rPr>
                <w:sz w:val="24"/>
              </w:rPr>
              <w:t>В словопроизношении ребёнок пытается произнести все слова, которые необходимы для выражения его мысли. Педагог поощряет детей использовать разные</w:t>
            </w:r>
            <w:r>
              <w:rPr>
                <w:spacing w:val="32"/>
                <w:sz w:val="24"/>
              </w:rPr>
              <w:t xml:space="preserve"> </w:t>
            </w:r>
            <w:r>
              <w:rPr>
                <w:sz w:val="24"/>
              </w:rPr>
              <w:t>по</w:t>
            </w:r>
            <w:r>
              <w:rPr>
                <w:spacing w:val="35"/>
                <w:sz w:val="24"/>
              </w:rPr>
              <w:t xml:space="preserve"> </w:t>
            </w:r>
            <w:r>
              <w:rPr>
                <w:sz w:val="24"/>
              </w:rPr>
              <w:t>сложности</w:t>
            </w:r>
            <w:r>
              <w:rPr>
                <w:spacing w:val="32"/>
                <w:sz w:val="24"/>
              </w:rPr>
              <w:t xml:space="preserve"> </w:t>
            </w:r>
            <w:r>
              <w:rPr>
                <w:sz w:val="24"/>
              </w:rPr>
              <w:t>слова,</w:t>
            </w:r>
            <w:r>
              <w:rPr>
                <w:spacing w:val="35"/>
                <w:sz w:val="24"/>
              </w:rPr>
              <w:t xml:space="preserve"> </w:t>
            </w:r>
            <w:r>
              <w:rPr>
                <w:sz w:val="24"/>
              </w:rPr>
              <w:t>воспроизводить</w:t>
            </w:r>
            <w:r>
              <w:rPr>
                <w:spacing w:val="32"/>
                <w:sz w:val="24"/>
              </w:rPr>
              <w:t xml:space="preserve"> </w:t>
            </w:r>
            <w:r>
              <w:rPr>
                <w:sz w:val="24"/>
              </w:rPr>
              <w:t>ритм</w:t>
            </w:r>
            <w:r>
              <w:rPr>
                <w:spacing w:val="34"/>
                <w:sz w:val="24"/>
              </w:rPr>
              <w:t xml:space="preserve"> </w:t>
            </w:r>
            <w:r>
              <w:rPr>
                <w:sz w:val="24"/>
              </w:rPr>
              <w:t>слова,</w:t>
            </w:r>
            <w:r>
              <w:rPr>
                <w:spacing w:val="34"/>
                <w:sz w:val="24"/>
              </w:rPr>
              <w:t xml:space="preserve"> </w:t>
            </w:r>
            <w:r>
              <w:rPr>
                <w:sz w:val="24"/>
              </w:rPr>
              <w:t>формирует</w:t>
            </w:r>
            <w:r>
              <w:rPr>
                <w:spacing w:val="40"/>
                <w:sz w:val="24"/>
              </w:rPr>
              <w:t xml:space="preserve"> </w:t>
            </w:r>
            <w:r>
              <w:rPr>
                <w:spacing w:val="-2"/>
                <w:sz w:val="24"/>
              </w:rPr>
              <w:t>умение</w:t>
            </w:r>
          </w:p>
          <w:p w:rsidR="00D80858" w:rsidRDefault="00A923ED">
            <w:pPr>
              <w:pStyle w:val="TableParagraph"/>
              <w:spacing w:line="270" w:lineRule="atLeast"/>
              <w:ind w:left="107" w:right="101"/>
              <w:jc w:val="both"/>
              <w:rPr>
                <w:sz w:val="24"/>
              </w:rPr>
            </w:pPr>
            <w:r>
              <w:rPr>
                <w:sz w:val="24"/>
              </w:rPr>
              <w:t>детей не пропускать слоги в словах, выражать свое отношение к предмету разговора</w:t>
            </w:r>
            <w:r>
              <w:rPr>
                <w:spacing w:val="7"/>
                <w:sz w:val="24"/>
              </w:rPr>
              <w:t xml:space="preserve"> </w:t>
            </w:r>
            <w:r>
              <w:rPr>
                <w:sz w:val="24"/>
              </w:rPr>
              <w:t>при</w:t>
            </w:r>
            <w:r>
              <w:rPr>
                <w:spacing w:val="7"/>
                <w:sz w:val="24"/>
              </w:rPr>
              <w:t xml:space="preserve"> </w:t>
            </w:r>
            <w:r>
              <w:rPr>
                <w:sz w:val="24"/>
              </w:rPr>
              <w:t>помощи</w:t>
            </w:r>
            <w:r>
              <w:rPr>
                <w:spacing w:val="7"/>
                <w:sz w:val="24"/>
              </w:rPr>
              <w:t xml:space="preserve"> </w:t>
            </w:r>
            <w:r>
              <w:rPr>
                <w:sz w:val="24"/>
              </w:rPr>
              <w:t>разнообразных</w:t>
            </w:r>
            <w:r>
              <w:rPr>
                <w:spacing w:val="10"/>
                <w:sz w:val="24"/>
              </w:rPr>
              <w:t xml:space="preserve"> </w:t>
            </w:r>
            <w:r>
              <w:rPr>
                <w:sz w:val="24"/>
              </w:rPr>
              <w:t>вербальных</w:t>
            </w:r>
            <w:r>
              <w:rPr>
                <w:spacing w:val="7"/>
                <w:sz w:val="24"/>
              </w:rPr>
              <w:t xml:space="preserve"> </w:t>
            </w:r>
            <w:r>
              <w:rPr>
                <w:sz w:val="24"/>
              </w:rPr>
              <w:t>и</w:t>
            </w:r>
            <w:r>
              <w:rPr>
                <w:spacing w:val="8"/>
                <w:sz w:val="24"/>
              </w:rPr>
              <w:t xml:space="preserve"> </w:t>
            </w:r>
            <w:r>
              <w:rPr>
                <w:sz w:val="24"/>
              </w:rPr>
              <w:t>невербальных</w:t>
            </w:r>
            <w:r>
              <w:rPr>
                <w:spacing w:val="8"/>
                <w:sz w:val="24"/>
              </w:rPr>
              <w:t xml:space="preserve"> </w:t>
            </w:r>
            <w:r>
              <w:rPr>
                <w:sz w:val="24"/>
              </w:rPr>
              <w:t>средств.</w:t>
            </w:r>
            <w:r>
              <w:rPr>
                <w:spacing w:val="8"/>
                <w:sz w:val="24"/>
              </w:rPr>
              <w:t xml:space="preserve"> </w:t>
            </w:r>
            <w:r>
              <w:rPr>
                <w:spacing w:val="-10"/>
                <w:sz w:val="24"/>
              </w:rPr>
              <w:t>У</w:t>
            </w:r>
          </w:p>
        </w:tc>
      </w:tr>
    </w:tbl>
    <w:p w:rsidR="00D80858" w:rsidRDefault="00D80858">
      <w:pPr>
        <w:spacing w:line="270" w:lineRule="atLeast"/>
        <w:jc w:val="both"/>
        <w:rPr>
          <w:sz w:val="24"/>
        </w:rPr>
        <w:sectPr w:rsidR="00D80858">
          <w:type w:val="continuous"/>
          <w:pgSz w:w="16840" w:h="11910" w:orient="landscape"/>
          <w:pgMar w:top="820" w:right="400" w:bottom="1225"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5"/>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0"/>
              </w:rPr>
            </w:pPr>
          </w:p>
        </w:tc>
        <w:tc>
          <w:tcPr>
            <w:tcW w:w="8327" w:type="dxa"/>
          </w:tcPr>
          <w:p w:rsidR="00D80858" w:rsidRDefault="00A923ED">
            <w:pPr>
              <w:pStyle w:val="TableParagraph"/>
              <w:spacing w:line="256" w:lineRule="exact"/>
              <w:ind w:left="107"/>
              <w:rPr>
                <w:sz w:val="24"/>
              </w:rPr>
            </w:pPr>
            <w:r>
              <w:rPr>
                <w:sz w:val="24"/>
              </w:rPr>
              <w:t>детей</w:t>
            </w:r>
            <w:r>
              <w:rPr>
                <w:spacing w:val="-8"/>
                <w:sz w:val="24"/>
              </w:rPr>
              <w:t xml:space="preserve"> </w:t>
            </w:r>
            <w:r>
              <w:rPr>
                <w:sz w:val="24"/>
              </w:rPr>
              <w:t>проявляется</w:t>
            </w:r>
            <w:r>
              <w:rPr>
                <w:spacing w:val="-6"/>
                <w:sz w:val="24"/>
              </w:rPr>
              <w:t xml:space="preserve"> </w:t>
            </w:r>
            <w:r>
              <w:rPr>
                <w:sz w:val="24"/>
              </w:rPr>
              <w:t>эмоциональная</w:t>
            </w:r>
            <w:r>
              <w:rPr>
                <w:spacing w:val="-6"/>
                <w:sz w:val="24"/>
              </w:rPr>
              <w:t xml:space="preserve"> </w:t>
            </w:r>
            <w:r>
              <w:rPr>
                <w:sz w:val="24"/>
              </w:rPr>
              <w:t>непроизвольная</w:t>
            </w:r>
            <w:r>
              <w:rPr>
                <w:spacing w:val="-6"/>
                <w:sz w:val="24"/>
              </w:rPr>
              <w:t xml:space="preserve"> </w:t>
            </w:r>
            <w:r>
              <w:rPr>
                <w:sz w:val="24"/>
              </w:rPr>
              <w:t>выразительность</w:t>
            </w:r>
            <w:r>
              <w:rPr>
                <w:spacing w:val="-6"/>
                <w:sz w:val="24"/>
              </w:rPr>
              <w:t xml:space="preserve"> </w:t>
            </w:r>
            <w:r>
              <w:rPr>
                <w:spacing w:val="-2"/>
                <w:sz w:val="24"/>
              </w:rPr>
              <w:t>речи.</w:t>
            </w:r>
          </w:p>
        </w:tc>
      </w:tr>
      <w:tr w:rsidR="00D80858">
        <w:trPr>
          <w:trHeight w:val="27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071"/>
              <w:rPr>
                <w:b/>
                <w:i/>
                <w:sz w:val="24"/>
              </w:rPr>
            </w:pPr>
            <w:r>
              <w:rPr>
                <w:b/>
                <w:i/>
                <w:sz w:val="24"/>
              </w:rPr>
              <w:t>3)</w:t>
            </w:r>
            <w:r>
              <w:rPr>
                <w:b/>
                <w:i/>
                <w:spacing w:val="-5"/>
                <w:sz w:val="24"/>
              </w:rPr>
              <w:t xml:space="preserve"> </w:t>
            </w:r>
            <w:r>
              <w:rPr>
                <w:b/>
                <w:i/>
                <w:sz w:val="24"/>
              </w:rPr>
              <w:t>Грамматический</w:t>
            </w:r>
            <w:r>
              <w:rPr>
                <w:b/>
                <w:i/>
                <w:spacing w:val="-3"/>
                <w:sz w:val="24"/>
              </w:rPr>
              <w:t xml:space="preserve"> </w:t>
            </w:r>
            <w:r>
              <w:rPr>
                <w:b/>
                <w:i/>
                <w:sz w:val="24"/>
              </w:rPr>
              <w:t>строй</w:t>
            </w:r>
            <w:r>
              <w:rPr>
                <w:b/>
                <w:i/>
                <w:spacing w:val="-3"/>
                <w:sz w:val="24"/>
              </w:rPr>
              <w:t xml:space="preserve"> </w:t>
            </w:r>
            <w:r>
              <w:rPr>
                <w:b/>
                <w:i/>
                <w:spacing w:val="-4"/>
                <w:sz w:val="24"/>
              </w:rPr>
              <w:t>речи</w:t>
            </w:r>
          </w:p>
        </w:tc>
      </w:tr>
      <w:tr w:rsidR="00D80858">
        <w:trPr>
          <w:trHeight w:val="1379"/>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99"/>
              <w:jc w:val="both"/>
              <w:rPr>
                <w:sz w:val="24"/>
              </w:rPr>
            </w:pPr>
            <w:r>
              <w:rPr>
                <w:sz w:val="24"/>
              </w:rPr>
              <w:t>формировать у детей умение согласовывать существительные и местоимения с глаголами, составлять фразы из 3-4 слов.</w:t>
            </w:r>
          </w:p>
        </w:tc>
        <w:tc>
          <w:tcPr>
            <w:tcW w:w="8327" w:type="dxa"/>
          </w:tcPr>
          <w:p w:rsidR="00D80858" w:rsidRDefault="00A923ED">
            <w:pPr>
              <w:pStyle w:val="TableParagraph"/>
              <w:ind w:left="107" w:right="97"/>
              <w:jc w:val="both"/>
              <w:rPr>
                <w:sz w:val="24"/>
              </w:rPr>
            </w:pPr>
            <w:r>
              <w:rPr>
                <w:sz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w:t>
            </w:r>
            <w:r>
              <w:rPr>
                <w:spacing w:val="1"/>
                <w:sz w:val="24"/>
              </w:rPr>
              <w:t xml:space="preserve"> </w:t>
            </w:r>
            <w:r>
              <w:rPr>
                <w:sz w:val="24"/>
              </w:rPr>
              <w:t>формирует</w:t>
            </w:r>
            <w:r>
              <w:rPr>
                <w:spacing w:val="8"/>
                <w:sz w:val="24"/>
              </w:rPr>
              <w:t xml:space="preserve"> </w:t>
            </w:r>
            <w:r>
              <w:rPr>
                <w:sz w:val="24"/>
              </w:rPr>
              <w:t>умение</w:t>
            </w:r>
            <w:r>
              <w:rPr>
                <w:spacing w:val="3"/>
                <w:sz w:val="24"/>
              </w:rPr>
              <w:t xml:space="preserve"> </w:t>
            </w:r>
            <w:r>
              <w:rPr>
                <w:sz w:val="24"/>
              </w:rPr>
              <w:t>детей</w:t>
            </w:r>
            <w:r>
              <w:rPr>
                <w:spacing w:val="5"/>
                <w:sz w:val="24"/>
              </w:rPr>
              <w:t xml:space="preserve"> </w:t>
            </w:r>
            <w:r>
              <w:rPr>
                <w:sz w:val="24"/>
              </w:rPr>
              <w:t>выражать</w:t>
            </w:r>
            <w:r>
              <w:rPr>
                <w:spacing w:val="4"/>
                <w:sz w:val="24"/>
              </w:rPr>
              <w:t xml:space="preserve"> </w:t>
            </w:r>
            <w:r>
              <w:rPr>
                <w:sz w:val="24"/>
              </w:rPr>
              <w:t>свои</w:t>
            </w:r>
            <w:r>
              <w:rPr>
                <w:spacing w:val="6"/>
                <w:sz w:val="24"/>
              </w:rPr>
              <w:t xml:space="preserve"> </w:t>
            </w:r>
            <w:r>
              <w:rPr>
                <w:sz w:val="24"/>
              </w:rPr>
              <w:t>мысли</w:t>
            </w:r>
            <w:r>
              <w:rPr>
                <w:spacing w:val="5"/>
                <w:sz w:val="24"/>
              </w:rPr>
              <w:t xml:space="preserve"> </w:t>
            </w:r>
            <w:r>
              <w:rPr>
                <w:spacing w:val="-2"/>
                <w:sz w:val="24"/>
              </w:rPr>
              <w:t>посредством</w:t>
            </w:r>
          </w:p>
          <w:p w:rsidR="00D80858" w:rsidRDefault="00A923ED">
            <w:pPr>
              <w:pStyle w:val="TableParagraph"/>
              <w:spacing w:line="264" w:lineRule="exact"/>
              <w:ind w:left="107"/>
              <w:jc w:val="both"/>
              <w:rPr>
                <w:sz w:val="24"/>
              </w:rPr>
            </w:pPr>
            <w:r>
              <w:rPr>
                <w:sz w:val="24"/>
              </w:rPr>
              <w:t>трех-,</w:t>
            </w:r>
            <w:r>
              <w:rPr>
                <w:spacing w:val="-4"/>
                <w:sz w:val="24"/>
              </w:rPr>
              <w:t xml:space="preserve"> </w:t>
            </w:r>
            <w:r>
              <w:rPr>
                <w:sz w:val="24"/>
              </w:rPr>
              <w:t>четырехсловных</w:t>
            </w:r>
            <w:r>
              <w:rPr>
                <w:spacing w:val="-3"/>
                <w:sz w:val="24"/>
              </w:rPr>
              <w:t xml:space="preserve"> </w:t>
            </w:r>
            <w:r>
              <w:rPr>
                <w:spacing w:val="-2"/>
                <w:sz w:val="24"/>
              </w:rPr>
              <w:t>предложений.</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957"/>
              <w:rPr>
                <w:b/>
                <w:i/>
                <w:sz w:val="24"/>
              </w:rPr>
            </w:pPr>
            <w:r>
              <w:rPr>
                <w:b/>
                <w:i/>
                <w:sz w:val="24"/>
              </w:rPr>
              <w:t>4)</w:t>
            </w:r>
            <w:r>
              <w:rPr>
                <w:b/>
                <w:i/>
                <w:spacing w:val="-5"/>
                <w:sz w:val="24"/>
              </w:rPr>
              <w:t xml:space="preserve"> </w:t>
            </w:r>
            <w:r>
              <w:rPr>
                <w:b/>
                <w:i/>
                <w:sz w:val="24"/>
              </w:rPr>
              <w:t>Связная</w:t>
            </w:r>
            <w:r>
              <w:rPr>
                <w:b/>
                <w:i/>
                <w:spacing w:val="-2"/>
                <w:sz w:val="24"/>
              </w:rPr>
              <w:t xml:space="preserve"> </w:t>
            </w:r>
            <w:r>
              <w:rPr>
                <w:b/>
                <w:i/>
                <w:spacing w:val="-4"/>
                <w:sz w:val="24"/>
              </w:rPr>
              <w:t>речь</w:t>
            </w:r>
          </w:p>
        </w:tc>
      </w:tr>
      <w:tr w:rsidR="00D80858">
        <w:trPr>
          <w:trHeight w:val="3864"/>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96"/>
              <w:jc w:val="both"/>
              <w:rPr>
                <w:sz w:val="24"/>
              </w:rPr>
            </w:pPr>
            <w:r>
              <w:rPr>
                <w:sz w:val="24"/>
              </w:rPr>
              <w:t xml:space="preserve">продолжать развивать у детей умения понимать речь педагога, отвечать на вопросы; рассказывать об окружающем в 2-4 </w:t>
            </w:r>
            <w:r>
              <w:rPr>
                <w:spacing w:val="-2"/>
                <w:sz w:val="24"/>
              </w:rPr>
              <w:t>предложениях.</w:t>
            </w:r>
          </w:p>
        </w:tc>
        <w:tc>
          <w:tcPr>
            <w:tcW w:w="8327" w:type="dxa"/>
          </w:tcPr>
          <w:p w:rsidR="00D80858" w:rsidRDefault="00A923ED">
            <w:pPr>
              <w:pStyle w:val="TableParagraph"/>
              <w:numPr>
                <w:ilvl w:val="0"/>
                <w:numId w:val="355"/>
              </w:numPr>
              <w:tabs>
                <w:tab w:val="left" w:pos="320"/>
              </w:tabs>
              <w:ind w:right="96" w:firstLine="0"/>
              <w:jc w:val="both"/>
              <w:rPr>
                <w:sz w:val="24"/>
              </w:rPr>
            </w:pPr>
            <w:r>
              <w:rPr>
                <w:sz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D80858" w:rsidRDefault="00A923ED">
            <w:pPr>
              <w:pStyle w:val="TableParagraph"/>
              <w:numPr>
                <w:ilvl w:val="0"/>
                <w:numId w:val="355"/>
              </w:numPr>
              <w:tabs>
                <w:tab w:val="left" w:pos="267"/>
              </w:tabs>
              <w:spacing w:line="270" w:lineRule="atLeast"/>
              <w:ind w:right="101" w:firstLine="0"/>
              <w:jc w:val="both"/>
              <w:rPr>
                <w:sz w:val="24"/>
              </w:rPr>
            </w:pPr>
            <w:r>
              <w:rPr>
                <w:sz w:val="24"/>
              </w:rPr>
              <w:t>педагог развивает у детей умение использовать инициативную разговорную речь как средство общения и познания окружающего мира, употреблять в</w:t>
            </w:r>
            <w:r>
              <w:rPr>
                <w:spacing w:val="40"/>
                <w:sz w:val="24"/>
              </w:rPr>
              <w:t xml:space="preserve"> </w:t>
            </w:r>
            <w:r>
              <w:rPr>
                <w:sz w:val="24"/>
              </w:rPr>
              <w:t>речи предложения разных типов, отражающие связи и зависимости объектов.</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457"/>
              <w:rPr>
                <w:b/>
                <w:i/>
                <w:sz w:val="24"/>
              </w:rPr>
            </w:pPr>
            <w:r>
              <w:rPr>
                <w:b/>
                <w:i/>
                <w:sz w:val="24"/>
              </w:rPr>
              <w:t>5)</w:t>
            </w:r>
            <w:r>
              <w:rPr>
                <w:b/>
                <w:i/>
                <w:spacing w:val="-3"/>
                <w:sz w:val="24"/>
              </w:rPr>
              <w:t xml:space="preserve"> </w:t>
            </w:r>
            <w:r>
              <w:rPr>
                <w:b/>
                <w:i/>
                <w:sz w:val="24"/>
              </w:rPr>
              <w:t>Интерес</w:t>
            </w:r>
            <w:r>
              <w:rPr>
                <w:b/>
                <w:i/>
                <w:spacing w:val="-2"/>
                <w:sz w:val="24"/>
              </w:rPr>
              <w:t xml:space="preserve"> </w:t>
            </w:r>
            <w:r>
              <w:rPr>
                <w:b/>
                <w:i/>
                <w:sz w:val="24"/>
              </w:rPr>
              <w:t>к</w:t>
            </w:r>
            <w:r>
              <w:rPr>
                <w:b/>
                <w:i/>
                <w:spacing w:val="-1"/>
                <w:sz w:val="24"/>
              </w:rPr>
              <w:t xml:space="preserve"> </w:t>
            </w:r>
            <w:r>
              <w:rPr>
                <w:b/>
                <w:i/>
                <w:sz w:val="24"/>
              </w:rPr>
              <w:t>художественной</w:t>
            </w:r>
            <w:r>
              <w:rPr>
                <w:b/>
                <w:i/>
                <w:spacing w:val="-1"/>
                <w:sz w:val="24"/>
              </w:rPr>
              <w:t xml:space="preserve"> </w:t>
            </w:r>
            <w:r>
              <w:rPr>
                <w:b/>
                <w:i/>
                <w:spacing w:val="-2"/>
                <w:sz w:val="24"/>
              </w:rPr>
              <w:t>литературе</w:t>
            </w:r>
          </w:p>
        </w:tc>
      </w:tr>
      <w:tr w:rsidR="00D80858">
        <w:trPr>
          <w:trHeight w:val="2760"/>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numPr>
                <w:ilvl w:val="0"/>
                <w:numId w:val="354"/>
              </w:numPr>
              <w:tabs>
                <w:tab w:val="left" w:pos="260"/>
              </w:tabs>
              <w:ind w:right="107" w:firstLine="0"/>
              <w:rPr>
                <w:sz w:val="24"/>
              </w:rPr>
            </w:pPr>
            <w:r>
              <w:rPr>
                <w:sz w:val="24"/>
              </w:rPr>
              <w:t>формировать у</w:t>
            </w:r>
            <w:r>
              <w:rPr>
                <w:spacing w:val="-3"/>
                <w:sz w:val="24"/>
              </w:rPr>
              <w:t xml:space="preserve"> </w:t>
            </w:r>
            <w:r>
              <w:rPr>
                <w:sz w:val="24"/>
              </w:rPr>
              <w:t>детей умение воспринимать небольшие по объему</w:t>
            </w:r>
            <w:r>
              <w:rPr>
                <w:spacing w:val="-1"/>
                <w:sz w:val="24"/>
              </w:rPr>
              <w:t xml:space="preserve"> </w:t>
            </w:r>
            <w:r>
              <w:rPr>
                <w:sz w:val="24"/>
              </w:rPr>
              <w:t>потешки, сказки и рассказы с наглядным сопровождением (и без него);</w:t>
            </w:r>
          </w:p>
          <w:p w:rsidR="00D80858" w:rsidRDefault="00A923ED">
            <w:pPr>
              <w:pStyle w:val="TableParagraph"/>
              <w:numPr>
                <w:ilvl w:val="0"/>
                <w:numId w:val="354"/>
              </w:numPr>
              <w:tabs>
                <w:tab w:val="left" w:pos="299"/>
              </w:tabs>
              <w:spacing w:line="237" w:lineRule="auto"/>
              <w:ind w:right="103" w:firstLine="0"/>
              <w:rPr>
                <w:sz w:val="24"/>
              </w:rPr>
            </w:pPr>
            <w:r>
              <w:rPr>
                <w:sz w:val="24"/>
              </w:rPr>
              <w:t>побуждать</w:t>
            </w:r>
            <w:r>
              <w:rPr>
                <w:spacing w:val="40"/>
                <w:sz w:val="24"/>
              </w:rPr>
              <w:t xml:space="preserve"> </w:t>
            </w:r>
            <w:r>
              <w:rPr>
                <w:sz w:val="24"/>
              </w:rPr>
              <w:t>договаривать</w:t>
            </w:r>
            <w:r>
              <w:rPr>
                <w:spacing w:val="40"/>
                <w:sz w:val="24"/>
              </w:rPr>
              <w:t xml:space="preserve"> </w:t>
            </w:r>
            <w:r>
              <w:rPr>
                <w:sz w:val="24"/>
              </w:rPr>
              <w:t>и</w:t>
            </w:r>
            <w:r>
              <w:rPr>
                <w:spacing w:val="40"/>
                <w:sz w:val="24"/>
              </w:rPr>
              <w:t xml:space="preserve"> </w:t>
            </w:r>
            <w:r>
              <w:rPr>
                <w:sz w:val="24"/>
              </w:rPr>
              <w:t>произносить</w:t>
            </w:r>
            <w:r>
              <w:rPr>
                <w:spacing w:val="40"/>
                <w:sz w:val="24"/>
              </w:rPr>
              <w:t xml:space="preserve"> </w:t>
            </w:r>
            <w:r>
              <w:rPr>
                <w:sz w:val="24"/>
              </w:rPr>
              <w:t>четверостишия</w:t>
            </w:r>
            <w:r>
              <w:rPr>
                <w:spacing w:val="40"/>
                <w:sz w:val="24"/>
              </w:rPr>
              <w:t xml:space="preserve"> </w:t>
            </w:r>
            <w:r>
              <w:rPr>
                <w:sz w:val="24"/>
              </w:rPr>
              <w:t>уже</w:t>
            </w:r>
            <w:r>
              <w:rPr>
                <w:spacing w:val="40"/>
                <w:sz w:val="24"/>
              </w:rPr>
              <w:t xml:space="preserve"> </w:t>
            </w:r>
            <w:r>
              <w:rPr>
                <w:sz w:val="24"/>
              </w:rPr>
              <w:t>известных</w:t>
            </w:r>
            <w:r>
              <w:rPr>
                <w:spacing w:val="40"/>
                <w:sz w:val="24"/>
              </w:rPr>
              <w:t xml:space="preserve"> </w:t>
            </w:r>
            <w:r>
              <w:rPr>
                <w:sz w:val="24"/>
              </w:rPr>
              <w:t>ребёнку</w:t>
            </w:r>
            <w:r>
              <w:rPr>
                <w:spacing w:val="35"/>
                <w:sz w:val="24"/>
              </w:rPr>
              <w:t xml:space="preserve"> </w:t>
            </w:r>
            <w:r>
              <w:rPr>
                <w:sz w:val="24"/>
              </w:rPr>
              <w:t>стихов</w:t>
            </w:r>
            <w:r>
              <w:rPr>
                <w:spacing w:val="40"/>
                <w:sz w:val="24"/>
              </w:rPr>
              <w:t xml:space="preserve"> </w:t>
            </w:r>
            <w:r>
              <w:rPr>
                <w:sz w:val="24"/>
              </w:rPr>
              <w:t>и</w:t>
            </w:r>
            <w:r>
              <w:rPr>
                <w:spacing w:val="40"/>
                <w:sz w:val="24"/>
              </w:rPr>
              <w:t xml:space="preserve"> </w:t>
            </w:r>
            <w:r>
              <w:rPr>
                <w:sz w:val="24"/>
              </w:rPr>
              <w:t>песенок,</w:t>
            </w:r>
            <w:r>
              <w:rPr>
                <w:spacing w:val="40"/>
                <w:sz w:val="24"/>
              </w:rPr>
              <w:t xml:space="preserve"> </w:t>
            </w:r>
            <w:r>
              <w:rPr>
                <w:sz w:val="24"/>
              </w:rPr>
              <w:t>воспроизводить</w:t>
            </w:r>
            <w:r>
              <w:rPr>
                <w:spacing w:val="39"/>
                <w:sz w:val="24"/>
              </w:rPr>
              <w:t xml:space="preserve"> </w:t>
            </w:r>
            <w:r>
              <w:rPr>
                <w:sz w:val="24"/>
              </w:rPr>
              <w:t>игровые действия, движения персонажей;</w:t>
            </w:r>
          </w:p>
          <w:p w:rsidR="00D80858" w:rsidRDefault="00A923ED">
            <w:pPr>
              <w:pStyle w:val="TableParagraph"/>
              <w:numPr>
                <w:ilvl w:val="0"/>
                <w:numId w:val="354"/>
              </w:numPr>
              <w:tabs>
                <w:tab w:val="left" w:pos="299"/>
              </w:tabs>
              <w:ind w:right="108" w:firstLine="0"/>
              <w:rPr>
                <w:sz w:val="24"/>
              </w:rPr>
            </w:pPr>
            <w:r>
              <w:rPr>
                <w:sz w:val="24"/>
              </w:rPr>
              <w:t>поощрять</w:t>
            </w:r>
            <w:r>
              <w:rPr>
                <w:spacing w:val="40"/>
                <w:sz w:val="24"/>
              </w:rPr>
              <w:t xml:space="preserve"> </w:t>
            </w:r>
            <w:r>
              <w:rPr>
                <w:sz w:val="24"/>
              </w:rPr>
              <w:t>отклик</w:t>
            </w:r>
            <w:r>
              <w:rPr>
                <w:spacing w:val="40"/>
                <w:sz w:val="24"/>
              </w:rPr>
              <w:t xml:space="preserve"> </w:t>
            </w:r>
            <w:r>
              <w:rPr>
                <w:sz w:val="24"/>
              </w:rPr>
              <w:t>на</w:t>
            </w:r>
            <w:r>
              <w:rPr>
                <w:spacing w:val="40"/>
                <w:sz w:val="24"/>
              </w:rPr>
              <w:t xml:space="preserve"> </w:t>
            </w:r>
            <w:r>
              <w:rPr>
                <w:sz w:val="24"/>
              </w:rPr>
              <w:t>ритм</w:t>
            </w:r>
            <w:r>
              <w:rPr>
                <w:spacing w:val="40"/>
                <w:sz w:val="24"/>
              </w:rPr>
              <w:t xml:space="preserve"> </w:t>
            </w:r>
            <w:r>
              <w:rPr>
                <w:sz w:val="24"/>
              </w:rPr>
              <w:t>и</w:t>
            </w:r>
            <w:r>
              <w:rPr>
                <w:spacing w:val="40"/>
                <w:sz w:val="24"/>
              </w:rPr>
              <w:t xml:space="preserve"> </w:t>
            </w:r>
            <w:r>
              <w:rPr>
                <w:sz w:val="24"/>
              </w:rPr>
              <w:t>мелодичность</w:t>
            </w:r>
            <w:r>
              <w:rPr>
                <w:spacing w:val="40"/>
                <w:sz w:val="24"/>
              </w:rPr>
              <w:t xml:space="preserve"> </w:t>
            </w:r>
            <w:r>
              <w:rPr>
                <w:sz w:val="24"/>
              </w:rPr>
              <w:t>стихотворений,</w:t>
            </w:r>
            <w:r>
              <w:rPr>
                <w:spacing w:val="40"/>
                <w:sz w:val="24"/>
              </w:rPr>
              <w:t xml:space="preserve"> </w:t>
            </w:r>
            <w:r>
              <w:rPr>
                <w:sz w:val="24"/>
              </w:rPr>
              <w:t>потешек;</w:t>
            </w:r>
            <w:r>
              <w:rPr>
                <w:spacing w:val="40"/>
                <w:sz w:val="24"/>
              </w:rPr>
              <w:t xml:space="preserve"> </w:t>
            </w:r>
            <w:r>
              <w:rPr>
                <w:sz w:val="24"/>
              </w:rPr>
              <w:t>формировать</w:t>
            </w:r>
            <w:r>
              <w:rPr>
                <w:spacing w:val="40"/>
                <w:sz w:val="24"/>
              </w:rPr>
              <w:t xml:space="preserve"> </w:t>
            </w:r>
            <w:r>
              <w:rPr>
                <w:sz w:val="24"/>
              </w:rPr>
              <w:t>умение</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чтения</w:t>
            </w:r>
            <w:r>
              <w:rPr>
                <w:spacing w:val="40"/>
                <w:sz w:val="24"/>
              </w:rPr>
              <w:t xml:space="preserve"> </w:t>
            </w:r>
            <w:r>
              <w:rPr>
                <w:sz w:val="24"/>
              </w:rPr>
              <w:t>произведения повторять звуковые жесты;</w:t>
            </w:r>
          </w:p>
          <w:p w:rsidR="00D80858" w:rsidRDefault="00A923ED">
            <w:pPr>
              <w:pStyle w:val="TableParagraph"/>
              <w:numPr>
                <w:ilvl w:val="0"/>
                <w:numId w:val="354"/>
              </w:numPr>
              <w:tabs>
                <w:tab w:val="left" w:pos="277"/>
              </w:tabs>
              <w:ind w:right="93" w:firstLine="0"/>
              <w:rPr>
                <w:sz w:val="24"/>
              </w:rPr>
            </w:pPr>
            <w:r>
              <w:rPr>
                <w:sz w:val="24"/>
              </w:rPr>
              <w:t>развивать умение произносить звукоподражания, связанные с содержанием литературного материала (мяу-мяу, тик-так, баю- бай, ква-ква и тому подобное), •отвечать на вопросы по содержанию прочитанных произведений;</w:t>
            </w:r>
          </w:p>
          <w:p w:rsidR="00D80858" w:rsidRDefault="00A923ED">
            <w:pPr>
              <w:pStyle w:val="TableParagraph"/>
              <w:numPr>
                <w:ilvl w:val="0"/>
                <w:numId w:val="354"/>
              </w:numPr>
              <w:tabs>
                <w:tab w:val="left" w:pos="253"/>
              </w:tabs>
              <w:ind w:left="253" w:hanging="143"/>
              <w:rPr>
                <w:sz w:val="24"/>
              </w:rPr>
            </w:pPr>
            <w:r>
              <w:rPr>
                <w:sz w:val="24"/>
              </w:rPr>
              <w:t>побуждать</w:t>
            </w:r>
            <w:r>
              <w:rPr>
                <w:spacing w:val="-5"/>
                <w:sz w:val="24"/>
              </w:rPr>
              <w:t xml:space="preserve"> </w:t>
            </w:r>
            <w:r>
              <w:rPr>
                <w:sz w:val="24"/>
              </w:rPr>
              <w:t>рассматривать</w:t>
            </w:r>
            <w:r>
              <w:rPr>
                <w:spacing w:val="-2"/>
                <w:sz w:val="24"/>
              </w:rPr>
              <w:t xml:space="preserve"> </w:t>
            </w:r>
            <w:r>
              <w:rPr>
                <w:sz w:val="24"/>
              </w:rPr>
              <w:t>книги</w:t>
            </w:r>
            <w:r>
              <w:rPr>
                <w:spacing w:val="-3"/>
                <w:sz w:val="24"/>
              </w:rPr>
              <w:t xml:space="preserve"> </w:t>
            </w:r>
            <w:r>
              <w:rPr>
                <w:sz w:val="24"/>
              </w:rPr>
              <w:t>и</w:t>
            </w:r>
            <w:r>
              <w:rPr>
                <w:spacing w:val="-4"/>
                <w:sz w:val="24"/>
              </w:rPr>
              <w:t xml:space="preserve"> </w:t>
            </w:r>
            <w:r>
              <w:rPr>
                <w:sz w:val="24"/>
              </w:rPr>
              <w:t>иллюстрации</w:t>
            </w:r>
            <w:r>
              <w:rPr>
                <w:spacing w:val="-3"/>
                <w:sz w:val="24"/>
              </w:rPr>
              <w:t xml:space="preserve"> </w:t>
            </w:r>
            <w:r>
              <w:rPr>
                <w:sz w:val="24"/>
              </w:rPr>
              <w:t>вместе</w:t>
            </w:r>
            <w:r>
              <w:rPr>
                <w:spacing w:val="-3"/>
                <w:sz w:val="24"/>
              </w:rPr>
              <w:t xml:space="preserve"> </w:t>
            </w:r>
            <w:r>
              <w:rPr>
                <w:sz w:val="24"/>
              </w:rPr>
              <w:t>с</w:t>
            </w:r>
            <w:r>
              <w:rPr>
                <w:spacing w:val="-4"/>
                <w:sz w:val="24"/>
              </w:rPr>
              <w:t xml:space="preserve"> </w:t>
            </w:r>
            <w:r>
              <w:rPr>
                <w:sz w:val="24"/>
              </w:rPr>
              <w:t>педагогом</w:t>
            </w:r>
            <w:r>
              <w:rPr>
                <w:spacing w:val="-1"/>
                <w:sz w:val="24"/>
              </w:rPr>
              <w:t xml:space="preserve"> </w:t>
            </w:r>
            <w:r>
              <w:rPr>
                <w:sz w:val="24"/>
              </w:rPr>
              <w:t>и</w:t>
            </w:r>
            <w:r>
              <w:rPr>
                <w:spacing w:val="-2"/>
                <w:sz w:val="24"/>
              </w:rPr>
              <w:t xml:space="preserve"> самостоятельно;</w:t>
            </w:r>
          </w:p>
          <w:p w:rsidR="00D80858" w:rsidRDefault="00A923ED">
            <w:pPr>
              <w:pStyle w:val="TableParagraph"/>
              <w:numPr>
                <w:ilvl w:val="0"/>
                <w:numId w:val="354"/>
              </w:numPr>
              <w:tabs>
                <w:tab w:val="left" w:pos="253"/>
              </w:tabs>
              <w:spacing w:line="264" w:lineRule="exact"/>
              <w:ind w:left="253" w:hanging="143"/>
              <w:rPr>
                <w:sz w:val="24"/>
              </w:rPr>
            </w:pPr>
            <w:r>
              <w:rPr>
                <w:sz w:val="24"/>
              </w:rPr>
              <w:t>развивать</w:t>
            </w:r>
            <w:r>
              <w:rPr>
                <w:spacing w:val="-8"/>
                <w:sz w:val="24"/>
              </w:rPr>
              <w:t xml:space="preserve"> </w:t>
            </w:r>
            <w:r>
              <w:rPr>
                <w:sz w:val="24"/>
              </w:rPr>
              <w:t>восприятие</w:t>
            </w:r>
            <w:r>
              <w:rPr>
                <w:spacing w:val="-7"/>
                <w:sz w:val="24"/>
              </w:rPr>
              <w:t xml:space="preserve"> </w:t>
            </w:r>
            <w:r>
              <w:rPr>
                <w:sz w:val="24"/>
              </w:rPr>
              <w:t>вопросительных</w:t>
            </w:r>
            <w:r>
              <w:rPr>
                <w:spacing w:val="-4"/>
                <w:sz w:val="24"/>
              </w:rPr>
              <w:t xml:space="preserve"> </w:t>
            </w:r>
            <w:r>
              <w:rPr>
                <w:sz w:val="24"/>
              </w:rPr>
              <w:t>и</w:t>
            </w:r>
            <w:r>
              <w:rPr>
                <w:spacing w:val="-5"/>
                <w:sz w:val="24"/>
              </w:rPr>
              <w:t xml:space="preserve"> </w:t>
            </w:r>
            <w:r>
              <w:rPr>
                <w:sz w:val="24"/>
              </w:rPr>
              <w:t>восклицательных</w:t>
            </w:r>
            <w:r>
              <w:rPr>
                <w:spacing w:val="-7"/>
                <w:sz w:val="24"/>
              </w:rPr>
              <w:t xml:space="preserve"> </w:t>
            </w:r>
            <w:r>
              <w:rPr>
                <w:sz w:val="24"/>
              </w:rPr>
              <w:t>интонаций</w:t>
            </w:r>
            <w:r>
              <w:rPr>
                <w:spacing w:val="-6"/>
                <w:sz w:val="24"/>
              </w:rPr>
              <w:t xml:space="preserve"> </w:t>
            </w:r>
            <w:r>
              <w:rPr>
                <w:sz w:val="24"/>
              </w:rPr>
              <w:t>художественного</w:t>
            </w:r>
            <w:r>
              <w:rPr>
                <w:spacing w:val="-5"/>
                <w:sz w:val="24"/>
              </w:rPr>
              <w:t xml:space="preserve"> </w:t>
            </w:r>
            <w:r>
              <w:rPr>
                <w:spacing w:val="-2"/>
                <w:sz w:val="24"/>
              </w:rPr>
              <w:t>произведения.</w:t>
            </w:r>
          </w:p>
        </w:tc>
      </w:tr>
      <w:tr w:rsidR="00D80858">
        <w:trPr>
          <w:trHeight w:val="554"/>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70" w:lineRule="exact"/>
              <w:rPr>
                <w:sz w:val="24"/>
              </w:rPr>
            </w:pPr>
            <w:r>
              <w:rPr>
                <w:sz w:val="24"/>
              </w:rPr>
              <w:t>Решение</w:t>
            </w:r>
            <w:r>
              <w:rPr>
                <w:spacing w:val="2"/>
                <w:sz w:val="24"/>
              </w:rPr>
              <w:t xml:space="preserve"> </w:t>
            </w:r>
            <w:r>
              <w:rPr>
                <w:sz w:val="24"/>
              </w:rPr>
              <w:t>совокупных</w:t>
            </w:r>
            <w:r>
              <w:rPr>
                <w:spacing w:val="8"/>
                <w:sz w:val="24"/>
              </w:rPr>
              <w:t xml:space="preserve"> </w:t>
            </w:r>
            <w:r>
              <w:rPr>
                <w:sz w:val="24"/>
              </w:rPr>
              <w:t>задач</w:t>
            </w:r>
            <w:r>
              <w:rPr>
                <w:spacing w:val="8"/>
                <w:sz w:val="24"/>
              </w:rPr>
              <w:t xml:space="preserve"> </w:t>
            </w:r>
            <w:r>
              <w:rPr>
                <w:sz w:val="24"/>
              </w:rPr>
              <w:t>воспитания</w:t>
            </w:r>
            <w:r>
              <w:rPr>
                <w:spacing w:val="6"/>
                <w:sz w:val="24"/>
              </w:rPr>
              <w:t xml:space="preserve"> </w:t>
            </w:r>
            <w:r>
              <w:rPr>
                <w:sz w:val="24"/>
              </w:rPr>
              <w:t>в</w:t>
            </w:r>
            <w:r>
              <w:rPr>
                <w:spacing w:val="5"/>
                <w:sz w:val="24"/>
              </w:rPr>
              <w:t xml:space="preserve"> </w:t>
            </w:r>
            <w:r>
              <w:rPr>
                <w:sz w:val="24"/>
              </w:rPr>
              <w:t>рамках</w:t>
            </w:r>
            <w:r>
              <w:rPr>
                <w:spacing w:val="8"/>
                <w:sz w:val="24"/>
              </w:rPr>
              <w:t xml:space="preserve"> </w:t>
            </w:r>
            <w:r>
              <w:rPr>
                <w:sz w:val="24"/>
              </w:rPr>
              <w:t>образовательной</w:t>
            </w:r>
            <w:r>
              <w:rPr>
                <w:spacing w:val="6"/>
                <w:sz w:val="24"/>
              </w:rPr>
              <w:t xml:space="preserve"> </w:t>
            </w:r>
            <w:r>
              <w:rPr>
                <w:sz w:val="24"/>
              </w:rPr>
              <w:t>области</w:t>
            </w:r>
            <w:r>
              <w:rPr>
                <w:spacing w:val="12"/>
                <w:sz w:val="24"/>
              </w:rPr>
              <w:t xml:space="preserve"> </w:t>
            </w:r>
            <w:r>
              <w:rPr>
                <w:sz w:val="24"/>
              </w:rPr>
              <w:t>«Речевое</w:t>
            </w:r>
            <w:r>
              <w:rPr>
                <w:spacing w:val="5"/>
                <w:sz w:val="24"/>
              </w:rPr>
              <w:t xml:space="preserve"> </w:t>
            </w:r>
            <w:r>
              <w:rPr>
                <w:sz w:val="24"/>
              </w:rPr>
              <w:t>развитие»</w:t>
            </w:r>
            <w:r>
              <w:rPr>
                <w:spacing w:val="3"/>
                <w:sz w:val="24"/>
              </w:rPr>
              <w:t xml:space="preserve"> </w:t>
            </w:r>
            <w:r>
              <w:rPr>
                <w:sz w:val="24"/>
              </w:rPr>
              <w:t>направлено</w:t>
            </w:r>
            <w:r>
              <w:rPr>
                <w:spacing w:val="6"/>
                <w:sz w:val="24"/>
              </w:rPr>
              <w:t xml:space="preserve"> </w:t>
            </w:r>
            <w:r>
              <w:rPr>
                <w:sz w:val="24"/>
              </w:rPr>
              <w:t>на</w:t>
            </w:r>
            <w:r>
              <w:rPr>
                <w:spacing w:val="5"/>
                <w:sz w:val="24"/>
              </w:rPr>
              <w:t xml:space="preserve"> </w:t>
            </w:r>
            <w:r>
              <w:rPr>
                <w:sz w:val="24"/>
              </w:rPr>
              <w:t>приобщение</w:t>
            </w:r>
            <w:r>
              <w:rPr>
                <w:spacing w:val="5"/>
                <w:sz w:val="24"/>
              </w:rPr>
              <w:t xml:space="preserve"> </w:t>
            </w:r>
            <w:r>
              <w:rPr>
                <w:spacing w:val="-2"/>
                <w:sz w:val="24"/>
              </w:rPr>
              <w:t>детей</w:t>
            </w:r>
          </w:p>
          <w:p w:rsidR="00D80858" w:rsidRDefault="00A923ED">
            <w:pPr>
              <w:pStyle w:val="TableParagraph"/>
              <w:spacing w:line="264" w:lineRule="exact"/>
              <w:rPr>
                <w:sz w:val="24"/>
              </w:rPr>
            </w:pPr>
            <w:r>
              <w:rPr>
                <w:sz w:val="24"/>
              </w:rPr>
              <w:t>к</w:t>
            </w:r>
            <w:r>
              <w:rPr>
                <w:spacing w:val="-5"/>
                <w:sz w:val="24"/>
              </w:rPr>
              <w:t xml:space="preserve"> </w:t>
            </w:r>
            <w:r>
              <w:rPr>
                <w:sz w:val="24"/>
              </w:rPr>
              <w:t>ценностям</w:t>
            </w:r>
            <w:r>
              <w:rPr>
                <w:spacing w:val="-2"/>
                <w:sz w:val="24"/>
              </w:rPr>
              <w:t xml:space="preserve"> </w:t>
            </w:r>
            <w:r>
              <w:rPr>
                <w:b/>
                <w:sz w:val="24"/>
              </w:rPr>
              <w:t>«Культура»</w:t>
            </w:r>
            <w:r>
              <w:rPr>
                <w:b/>
                <w:spacing w:val="-3"/>
                <w:sz w:val="24"/>
              </w:rPr>
              <w:t xml:space="preserve"> </w:t>
            </w:r>
            <w:r>
              <w:rPr>
                <w:b/>
                <w:sz w:val="24"/>
              </w:rPr>
              <w:t>и</w:t>
            </w:r>
            <w:r>
              <w:rPr>
                <w:b/>
                <w:spacing w:val="-2"/>
                <w:sz w:val="24"/>
              </w:rPr>
              <w:t xml:space="preserve"> </w:t>
            </w:r>
            <w:r>
              <w:rPr>
                <w:b/>
                <w:sz w:val="24"/>
              </w:rPr>
              <w:t>«Красота»</w:t>
            </w:r>
            <w:r>
              <w:rPr>
                <w:sz w:val="24"/>
              </w:rPr>
              <w:t>,</w:t>
            </w:r>
            <w:r>
              <w:rPr>
                <w:spacing w:val="-3"/>
                <w:sz w:val="24"/>
              </w:rPr>
              <w:t xml:space="preserve"> </w:t>
            </w:r>
            <w:r>
              <w:rPr>
                <w:sz w:val="24"/>
              </w:rPr>
              <w:t>что</w:t>
            </w:r>
            <w:r>
              <w:rPr>
                <w:spacing w:val="-2"/>
                <w:sz w:val="24"/>
              </w:rPr>
              <w:t xml:space="preserve"> предполагает:</w:t>
            </w:r>
          </w:p>
        </w:tc>
      </w:tr>
    </w:tbl>
    <w:p w:rsidR="00D80858" w:rsidRDefault="00D80858">
      <w:pPr>
        <w:spacing w:line="264"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828"/>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numPr>
                <w:ilvl w:val="0"/>
                <w:numId w:val="353"/>
              </w:numPr>
              <w:tabs>
                <w:tab w:val="left" w:pos="253"/>
              </w:tabs>
              <w:spacing w:line="268" w:lineRule="exact"/>
              <w:ind w:left="253" w:hanging="143"/>
              <w:rPr>
                <w:sz w:val="24"/>
              </w:rPr>
            </w:pPr>
            <w:r>
              <w:rPr>
                <w:sz w:val="24"/>
              </w:rPr>
              <w:t>владение</w:t>
            </w:r>
            <w:r>
              <w:rPr>
                <w:spacing w:val="-6"/>
                <w:sz w:val="24"/>
              </w:rPr>
              <w:t xml:space="preserve"> </w:t>
            </w:r>
            <w:r>
              <w:rPr>
                <w:sz w:val="24"/>
              </w:rPr>
              <w:t>формами</w:t>
            </w:r>
            <w:r>
              <w:rPr>
                <w:spacing w:val="-3"/>
                <w:sz w:val="24"/>
              </w:rPr>
              <w:t xml:space="preserve"> </w:t>
            </w:r>
            <w:r>
              <w:rPr>
                <w:sz w:val="24"/>
              </w:rPr>
              <w:t>речевого</w:t>
            </w:r>
            <w:r>
              <w:rPr>
                <w:spacing w:val="-3"/>
                <w:sz w:val="24"/>
              </w:rPr>
              <w:t xml:space="preserve"> </w:t>
            </w:r>
            <w:r>
              <w:rPr>
                <w:sz w:val="24"/>
              </w:rPr>
              <w:t>этикета,</w:t>
            </w:r>
            <w:r>
              <w:rPr>
                <w:spacing w:val="-2"/>
                <w:sz w:val="24"/>
              </w:rPr>
              <w:t xml:space="preserve"> </w:t>
            </w:r>
            <w:r>
              <w:rPr>
                <w:sz w:val="24"/>
              </w:rPr>
              <w:t>отражающими</w:t>
            </w:r>
            <w:r>
              <w:rPr>
                <w:spacing w:val="-3"/>
                <w:sz w:val="24"/>
              </w:rPr>
              <w:t xml:space="preserve"> </w:t>
            </w:r>
            <w:r>
              <w:rPr>
                <w:sz w:val="24"/>
              </w:rPr>
              <w:t>принятые</w:t>
            </w:r>
            <w:r>
              <w:rPr>
                <w:spacing w:val="-5"/>
                <w:sz w:val="24"/>
              </w:rPr>
              <w:t xml:space="preserve"> </w:t>
            </w:r>
            <w:r>
              <w:rPr>
                <w:sz w:val="24"/>
              </w:rPr>
              <w:t>в</w:t>
            </w:r>
            <w:r>
              <w:rPr>
                <w:spacing w:val="-3"/>
                <w:sz w:val="24"/>
              </w:rPr>
              <w:t xml:space="preserve"> </w:t>
            </w:r>
            <w:r>
              <w:rPr>
                <w:sz w:val="24"/>
              </w:rPr>
              <w:t>обществе</w:t>
            </w:r>
            <w:r>
              <w:rPr>
                <w:spacing w:val="-5"/>
                <w:sz w:val="24"/>
              </w:rPr>
              <w:t xml:space="preserve"> </w:t>
            </w:r>
            <w:r>
              <w:rPr>
                <w:sz w:val="24"/>
              </w:rPr>
              <w:t>правила</w:t>
            </w:r>
            <w:r>
              <w:rPr>
                <w:spacing w:val="-3"/>
                <w:sz w:val="24"/>
              </w:rPr>
              <w:t xml:space="preserve"> </w:t>
            </w:r>
            <w:r>
              <w:rPr>
                <w:sz w:val="24"/>
              </w:rPr>
              <w:t>и</w:t>
            </w:r>
            <w:r>
              <w:rPr>
                <w:spacing w:val="-3"/>
                <w:sz w:val="24"/>
              </w:rPr>
              <w:t xml:space="preserve"> </w:t>
            </w:r>
            <w:r>
              <w:rPr>
                <w:sz w:val="24"/>
              </w:rPr>
              <w:t>нормы</w:t>
            </w:r>
            <w:r>
              <w:rPr>
                <w:spacing w:val="-3"/>
                <w:sz w:val="24"/>
              </w:rPr>
              <w:t xml:space="preserve"> </w:t>
            </w:r>
            <w:r>
              <w:rPr>
                <w:sz w:val="24"/>
              </w:rPr>
              <w:t>культурного</w:t>
            </w:r>
            <w:r>
              <w:rPr>
                <w:spacing w:val="-2"/>
                <w:sz w:val="24"/>
              </w:rPr>
              <w:t xml:space="preserve"> поведения;</w:t>
            </w:r>
          </w:p>
          <w:p w:rsidR="00D80858" w:rsidRDefault="00A923ED">
            <w:pPr>
              <w:pStyle w:val="TableParagraph"/>
              <w:numPr>
                <w:ilvl w:val="0"/>
                <w:numId w:val="353"/>
              </w:numPr>
              <w:tabs>
                <w:tab w:val="left" w:pos="284"/>
              </w:tabs>
              <w:spacing w:line="270" w:lineRule="atLeast"/>
              <w:ind w:right="96" w:firstLine="0"/>
              <w:rPr>
                <w:sz w:val="24"/>
              </w:rPr>
            </w:pPr>
            <w:r>
              <w:rPr>
                <w:sz w:val="24"/>
              </w:rPr>
              <w:t>воспитание</w:t>
            </w:r>
            <w:r>
              <w:rPr>
                <w:spacing w:val="28"/>
                <w:sz w:val="24"/>
              </w:rPr>
              <w:t xml:space="preserve"> </w:t>
            </w:r>
            <w:r>
              <w:rPr>
                <w:sz w:val="24"/>
              </w:rPr>
              <w:t>отношения</w:t>
            </w:r>
            <w:r>
              <w:rPr>
                <w:spacing w:val="28"/>
                <w:sz w:val="24"/>
              </w:rPr>
              <w:t xml:space="preserve"> </w:t>
            </w:r>
            <w:r>
              <w:rPr>
                <w:sz w:val="24"/>
              </w:rPr>
              <w:t>к</w:t>
            </w:r>
            <w:r>
              <w:rPr>
                <w:spacing w:val="27"/>
                <w:sz w:val="24"/>
              </w:rPr>
              <w:t xml:space="preserve"> </w:t>
            </w:r>
            <w:r>
              <w:rPr>
                <w:sz w:val="24"/>
              </w:rPr>
              <w:t>родному языку как</w:t>
            </w:r>
            <w:r>
              <w:rPr>
                <w:spacing w:val="29"/>
                <w:sz w:val="24"/>
              </w:rPr>
              <w:t xml:space="preserve"> </w:t>
            </w:r>
            <w:r>
              <w:rPr>
                <w:sz w:val="24"/>
              </w:rPr>
              <w:t>ценности,</w:t>
            </w:r>
            <w:r>
              <w:rPr>
                <w:spacing w:val="28"/>
                <w:sz w:val="24"/>
              </w:rPr>
              <w:t xml:space="preserve"> </w:t>
            </w:r>
            <w:r>
              <w:rPr>
                <w:sz w:val="24"/>
              </w:rPr>
              <w:t>умения</w:t>
            </w:r>
            <w:r>
              <w:rPr>
                <w:spacing w:val="28"/>
                <w:sz w:val="24"/>
              </w:rPr>
              <w:t xml:space="preserve"> </w:t>
            </w:r>
            <w:r>
              <w:rPr>
                <w:sz w:val="24"/>
              </w:rPr>
              <w:t>чувствовать</w:t>
            </w:r>
            <w:r>
              <w:rPr>
                <w:spacing w:val="29"/>
                <w:sz w:val="24"/>
              </w:rPr>
              <w:t xml:space="preserve"> </w:t>
            </w:r>
            <w:r>
              <w:rPr>
                <w:sz w:val="24"/>
              </w:rPr>
              <w:t>красоту</w:t>
            </w:r>
            <w:r>
              <w:rPr>
                <w:spacing w:val="24"/>
                <w:sz w:val="24"/>
              </w:rPr>
              <w:t xml:space="preserve"> </w:t>
            </w:r>
            <w:r>
              <w:rPr>
                <w:sz w:val="24"/>
              </w:rPr>
              <w:t>языка,</w:t>
            </w:r>
            <w:r>
              <w:rPr>
                <w:spacing w:val="38"/>
                <w:sz w:val="24"/>
              </w:rPr>
              <w:t xml:space="preserve"> </w:t>
            </w:r>
            <w:r>
              <w:rPr>
                <w:sz w:val="24"/>
              </w:rPr>
              <w:t>стремления</w:t>
            </w:r>
            <w:r>
              <w:rPr>
                <w:spacing w:val="28"/>
                <w:sz w:val="24"/>
              </w:rPr>
              <w:t xml:space="preserve"> </w:t>
            </w:r>
            <w:r>
              <w:rPr>
                <w:sz w:val="24"/>
              </w:rPr>
              <w:t>говорить</w:t>
            </w:r>
            <w:r>
              <w:rPr>
                <w:spacing w:val="27"/>
                <w:sz w:val="24"/>
              </w:rPr>
              <w:t xml:space="preserve"> </w:t>
            </w:r>
            <w:r>
              <w:rPr>
                <w:sz w:val="24"/>
              </w:rPr>
              <w:t>красиво</w:t>
            </w:r>
            <w:r>
              <w:rPr>
                <w:spacing w:val="28"/>
                <w:sz w:val="24"/>
              </w:rPr>
              <w:t xml:space="preserve"> </w:t>
            </w:r>
            <w:r>
              <w:rPr>
                <w:sz w:val="24"/>
              </w:rPr>
              <w:t>(на правильном, богатом, образном языке).</w:t>
            </w:r>
          </w:p>
        </w:tc>
      </w:tr>
      <w:tr w:rsidR="00D80858">
        <w:trPr>
          <w:trHeight w:val="275"/>
        </w:trPr>
        <w:tc>
          <w:tcPr>
            <w:tcW w:w="2206" w:type="dxa"/>
            <w:vMerge w:val="restart"/>
          </w:tcPr>
          <w:p w:rsidR="00D80858" w:rsidRDefault="00A923ED">
            <w:pPr>
              <w:pStyle w:val="TableParagraph"/>
              <w:ind w:left="107"/>
              <w:rPr>
                <w:b/>
                <w:sz w:val="24"/>
              </w:rPr>
            </w:pPr>
            <w:r>
              <w:rPr>
                <w:b/>
                <w:spacing w:val="-2"/>
                <w:sz w:val="24"/>
              </w:rPr>
              <w:t>Художественно- эстетическое развитие</w:t>
            </w:r>
          </w:p>
        </w:tc>
        <w:tc>
          <w:tcPr>
            <w:tcW w:w="13560" w:type="dxa"/>
            <w:gridSpan w:val="2"/>
          </w:tcPr>
          <w:p w:rsidR="00D80858" w:rsidRDefault="00A923ED">
            <w:pPr>
              <w:pStyle w:val="TableParagraph"/>
              <w:spacing w:line="256" w:lineRule="exact"/>
              <w:ind w:left="5309"/>
              <w:rPr>
                <w:b/>
                <w:i/>
                <w:sz w:val="24"/>
              </w:rPr>
            </w:pPr>
            <w:r>
              <w:rPr>
                <w:b/>
                <w:i/>
                <w:sz w:val="24"/>
              </w:rPr>
              <w:t>1)</w:t>
            </w:r>
            <w:r>
              <w:rPr>
                <w:b/>
                <w:i/>
                <w:spacing w:val="-2"/>
                <w:sz w:val="24"/>
              </w:rPr>
              <w:t xml:space="preserve"> </w:t>
            </w:r>
            <w:r>
              <w:rPr>
                <w:b/>
                <w:i/>
                <w:sz w:val="24"/>
              </w:rPr>
              <w:t>Приобщение</w:t>
            </w:r>
            <w:r>
              <w:rPr>
                <w:b/>
                <w:i/>
                <w:spacing w:val="-2"/>
                <w:sz w:val="24"/>
              </w:rPr>
              <w:t xml:space="preserve"> </w:t>
            </w:r>
            <w:r>
              <w:rPr>
                <w:b/>
                <w:i/>
                <w:sz w:val="24"/>
              </w:rPr>
              <w:t>к</w:t>
            </w:r>
            <w:r>
              <w:rPr>
                <w:b/>
                <w:i/>
                <w:spacing w:val="-1"/>
                <w:sz w:val="24"/>
              </w:rPr>
              <w:t xml:space="preserve"> </w:t>
            </w:r>
            <w:r>
              <w:rPr>
                <w:b/>
                <w:i/>
                <w:spacing w:val="-2"/>
                <w:sz w:val="24"/>
              </w:rPr>
              <w:t>искусству</w:t>
            </w:r>
          </w:p>
        </w:tc>
      </w:tr>
      <w:tr w:rsidR="00D80858">
        <w:trPr>
          <w:trHeight w:val="8557"/>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52"/>
              </w:numPr>
              <w:tabs>
                <w:tab w:val="left" w:pos="275"/>
              </w:tabs>
              <w:ind w:right="96" w:firstLine="0"/>
              <w:jc w:val="both"/>
              <w:rPr>
                <w:sz w:val="24"/>
              </w:rPr>
            </w:pPr>
            <w:r>
              <w:rPr>
                <w:sz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w:t>
            </w:r>
            <w:r>
              <w:rPr>
                <w:spacing w:val="-2"/>
                <w:sz w:val="24"/>
              </w:rPr>
              <w:t>природой;</w:t>
            </w:r>
          </w:p>
          <w:p w:rsidR="00D80858" w:rsidRDefault="00A923ED">
            <w:pPr>
              <w:pStyle w:val="TableParagraph"/>
              <w:numPr>
                <w:ilvl w:val="0"/>
                <w:numId w:val="352"/>
              </w:numPr>
              <w:tabs>
                <w:tab w:val="left" w:pos="551"/>
              </w:tabs>
              <w:ind w:right="98" w:firstLine="0"/>
              <w:jc w:val="both"/>
              <w:rPr>
                <w:sz w:val="24"/>
              </w:rPr>
            </w:pPr>
            <w:r>
              <w:rPr>
                <w:sz w:val="24"/>
              </w:rPr>
              <w:t>интерес, внимание, любознательность, стремление к эмоциональному</w:t>
            </w:r>
            <w:r>
              <w:rPr>
                <w:spacing w:val="-1"/>
                <w:sz w:val="24"/>
              </w:rPr>
              <w:t xml:space="preserve"> </w:t>
            </w:r>
            <w:r>
              <w:rPr>
                <w:sz w:val="24"/>
              </w:rPr>
              <w:t>отклику</w:t>
            </w:r>
            <w:r>
              <w:rPr>
                <w:spacing w:val="-3"/>
                <w:sz w:val="24"/>
              </w:rPr>
              <w:t xml:space="preserve"> </w:t>
            </w:r>
            <w:r>
              <w:rPr>
                <w:sz w:val="24"/>
              </w:rPr>
              <w:t xml:space="preserve">детей на отдельные эстетические свойства и качества предметов и явлений окружающей </w:t>
            </w:r>
            <w:r>
              <w:rPr>
                <w:spacing w:val="-2"/>
                <w:sz w:val="24"/>
              </w:rPr>
              <w:t>действительности;</w:t>
            </w:r>
          </w:p>
          <w:p w:rsidR="00D80858" w:rsidRDefault="00A923ED">
            <w:pPr>
              <w:pStyle w:val="TableParagraph"/>
              <w:numPr>
                <w:ilvl w:val="0"/>
                <w:numId w:val="352"/>
              </w:numPr>
              <w:tabs>
                <w:tab w:val="left" w:pos="505"/>
              </w:tabs>
              <w:ind w:right="95" w:firstLine="0"/>
              <w:jc w:val="both"/>
              <w:rPr>
                <w:sz w:val="24"/>
              </w:rPr>
            </w:pPr>
            <w:r>
              <w:rPr>
                <w:sz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D80858" w:rsidRDefault="00A923ED">
            <w:pPr>
              <w:pStyle w:val="TableParagraph"/>
              <w:numPr>
                <w:ilvl w:val="0"/>
                <w:numId w:val="352"/>
              </w:numPr>
              <w:tabs>
                <w:tab w:val="left" w:pos="318"/>
              </w:tabs>
              <w:ind w:right="100" w:firstLine="0"/>
              <w:jc w:val="both"/>
              <w:rPr>
                <w:sz w:val="24"/>
              </w:rPr>
            </w:pPr>
            <w:r>
              <w:rPr>
                <w:sz w:val="24"/>
              </w:rPr>
              <w:t xml:space="preserve">познакомить детей с народными игрушками (дымковской, богородской, матрешкой и </w:t>
            </w:r>
            <w:r>
              <w:rPr>
                <w:spacing w:val="-2"/>
                <w:sz w:val="24"/>
              </w:rPr>
              <w:t>другими);</w:t>
            </w:r>
          </w:p>
          <w:p w:rsidR="00D80858" w:rsidRDefault="00A923ED">
            <w:pPr>
              <w:pStyle w:val="TableParagraph"/>
              <w:numPr>
                <w:ilvl w:val="0"/>
                <w:numId w:val="352"/>
              </w:numPr>
              <w:tabs>
                <w:tab w:val="left" w:pos="407"/>
              </w:tabs>
              <w:ind w:right="99" w:firstLine="0"/>
              <w:jc w:val="both"/>
              <w:rPr>
                <w:sz w:val="24"/>
              </w:rPr>
            </w:pPr>
            <w:r>
              <w:rPr>
                <w:sz w:val="24"/>
              </w:rPr>
              <w:t>поддерживать интерес к малым формам фольклора (пестушки, заклички, прибаутки);</w:t>
            </w:r>
          </w:p>
          <w:p w:rsidR="00D80858" w:rsidRDefault="00A923ED">
            <w:pPr>
              <w:pStyle w:val="TableParagraph"/>
              <w:numPr>
                <w:ilvl w:val="0"/>
                <w:numId w:val="352"/>
              </w:numPr>
              <w:tabs>
                <w:tab w:val="left" w:pos="380"/>
              </w:tabs>
              <w:ind w:right="96" w:firstLine="0"/>
              <w:jc w:val="both"/>
              <w:rPr>
                <w:sz w:val="24"/>
              </w:rPr>
            </w:pPr>
            <w:r>
              <w:rPr>
                <w:sz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w:t>
            </w:r>
            <w:r>
              <w:rPr>
                <w:spacing w:val="-2"/>
                <w:sz w:val="24"/>
              </w:rPr>
              <w:t>явлениями.</w:t>
            </w:r>
          </w:p>
        </w:tc>
        <w:tc>
          <w:tcPr>
            <w:tcW w:w="8327" w:type="dxa"/>
          </w:tcPr>
          <w:p w:rsidR="00D80858" w:rsidRDefault="00A923ED">
            <w:pPr>
              <w:pStyle w:val="TableParagraph"/>
              <w:ind w:left="107" w:right="96"/>
              <w:jc w:val="both"/>
              <w:rPr>
                <w:sz w:val="24"/>
              </w:rPr>
            </w:pPr>
            <w:r>
              <w:rPr>
                <w:sz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bl>
    <w:p w:rsidR="00D80858" w:rsidRDefault="00D80858">
      <w:pPr>
        <w:jc w:val="both"/>
        <w:rPr>
          <w:sz w:val="24"/>
        </w:rPr>
        <w:sectPr w:rsidR="00D80858">
          <w:type w:val="continuous"/>
          <w:pgSz w:w="16840" w:h="11910" w:orient="landscape"/>
          <w:pgMar w:top="820" w:right="400" w:bottom="1252"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5"/>
        </w:trPr>
        <w:tc>
          <w:tcPr>
            <w:tcW w:w="2206" w:type="dxa"/>
            <w:vMerge w:val="restart"/>
          </w:tcPr>
          <w:p w:rsidR="00D80858" w:rsidRDefault="00D80858">
            <w:pPr>
              <w:pStyle w:val="TableParagraph"/>
              <w:ind w:left="0"/>
              <w:rPr>
                <w:sz w:val="24"/>
              </w:rPr>
            </w:pPr>
          </w:p>
        </w:tc>
        <w:tc>
          <w:tcPr>
            <w:tcW w:w="13560" w:type="dxa"/>
            <w:gridSpan w:val="2"/>
          </w:tcPr>
          <w:p w:rsidR="00D80858" w:rsidRDefault="00A923ED">
            <w:pPr>
              <w:pStyle w:val="TableParagraph"/>
              <w:spacing w:line="256" w:lineRule="exact"/>
              <w:ind w:left="5071"/>
              <w:rPr>
                <w:sz w:val="24"/>
              </w:rPr>
            </w:pPr>
            <w:r>
              <w:rPr>
                <w:sz w:val="24"/>
              </w:rPr>
              <w:t>2)</w:t>
            </w:r>
            <w:r>
              <w:rPr>
                <w:spacing w:val="-4"/>
                <w:sz w:val="24"/>
              </w:rPr>
              <w:t xml:space="preserve"> </w:t>
            </w:r>
            <w:r>
              <w:rPr>
                <w:sz w:val="24"/>
              </w:rPr>
              <w:t>Изобразительная</w:t>
            </w:r>
            <w:r>
              <w:rPr>
                <w:spacing w:val="-3"/>
                <w:sz w:val="24"/>
              </w:rPr>
              <w:t xml:space="preserve"> </w:t>
            </w:r>
            <w:r>
              <w:rPr>
                <w:spacing w:val="-2"/>
                <w:sz w:val="24"/>
              </w:rPr>
              <w:t>деятельность</w:t>
            </w:r>
          </w:p>
        </w:tc>
      </w:tr>
      <w:tr w:rsidR="00D80858">
        <w:trPr>
          <w:trHeight w:val="9385"/>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51"/>
              </w:numPr>
              <w:tabs>
                <w:tab w:val="left" w:pos="438"/>
              </w:tabs>
              <w:ind w:right="100" w:firstLine="0"/>
              <w:jc w:val="both"/>
              <w:rPr>
                <w:sz w:val="24"/>
              </w:rPr>
            </w:pPr>
            <w:r>
              <w:rPr>
                <w:sz w:val="24"/>
              </w:rPr>
              <w:t>воспитывать интерес к изобразительной деятельности (рисованию, лепке) совместно со взрослым и самостоятельно;</w:t>
            </w:r>
          </w:p>
          <w:p w:rsidR="00D80858" w:rsidRDefault="00A923ED">
            <w:pPr>
              <w:pStyle w:val="TableParagraph"/>
              <w:numPr>
                <w:ilvl w:val="0"/>
                <w:numId w:val="351"/>
              </w:numPr>
              <w:tabs>
                <w:tab w:val="left" w:pos="522"/>
              </w:tabs>
              <w:ind w:right="97" w:firstLine="0"/>
              <w:jc w:val="both"/>
              <w:rPr>
                <w:sz w:val="24"/>
              </w:rPr>
            </w:pPr>
            <w:r>
              <w:rPr>
                <w:sz w:val="24"/>
              </w:rPr>
              <w:t>развивать положительные эмоции на предложение нарисовать, слепить;</w:t>
            </w:r>
          </w:p>
          <w:p w:rsidR="00D80858" w:rsidRDefault="00A923ED">
            <w:pPr>
              <w:pStyle w:val="TableParagraph"/>
              <w:numPr>
                <w:ilvl w:val="0"/>
                <w:numId w:val="351"/>
              </w:numPr>
              <w:tabs>
                <w:tab w:val="left" w:pos="253"/>
              </w:tabs>
              <w:ind w:left="253" w:hanging="143"/>
              <w:jc w:val="both"/>
              <w:rPr>
                <w:sz w:val="24"/>
              </w:rPr>
            </w:pPr>
            <w:r>
              <w:rPr>
                <w:sz w:val="24"/>
              </w:rPr>
              <w:t>научить</w:t>
            </w:r>
            <w:r>
              <w:rPr>
                <w:spacing w:val="-7"/>
                <w:sz w:val="24"/>
              </w:rPr>
              <w:t xml:space="preserve"> </w:t>
            </w:r>
            <w:r>
              <w:rPr>
                <w:sz w:val="24"/>
              </w:rPr>
              <w:t>правильно</w:t>
            </w:r>
            <w:r>
              <w:rPr>
                <w:spacing w:val="-4"/>
                <w:sz w:val="24"/>
              </w:rPr>
              <w:t xml:space="preserve"> </w:t>
            </w:r>
            <w:r>
              <w:rPr>
                <w:sz w:val="24"/>
              </w:rPr>
              <w:t>держать</w:t>
            </w:r>
            <w:r>
              <w:rPr>
                <w:spacing w:val="-4"/>
                <w:sz w:val="24"/>
              </w:rPr>
              <w:t xml:space="preserve"> </w:t>
            </w:r>
            <w:r>
              <w:rPr>
                <w:sz w:val="24"/>
              </w:rPr>
              <w:t>карандаш,</w:t>
            </w:r>
            <w:r>
              <w:rPr>
                <w:spacing w:val="-4"/>
                <w:sz w:val="24"/>
              </w:rPr>
              <w:t xml:space="preserve"> </w:t>
            </w:r>
            <w:r>
              <w:rPr>
                <w:spacing w:val="-2"/>
                <w:sz w:val="24"/>
              </w:rPr>
              <w:t>кисть;</w:t>
            </w:r>
          </w:p>
          <w:p w:rsidR="00D80858" w:rsidRDefault="00A923ED">
            <w:pPr>
              <w:pStyle w:val="TableParagraph"/>
              <w:numPr>
                <w:ilvl w:val="0"/>
                <w:numId w:val="351"/>
              </w:numPr>
              <w:tabs>
                <w:tab w:val="left" w:pos="284"/>
              </w:tabs>
              <w:ind w:right="96" w:firstLine="0"/>
              <w:jc w:val="both"/>
              <w:rPr>
                <w:sz w:val="24"/>
              </w:rPr>
            </w:pPr>
            <w:r>
              <w:rPr>
                <w:sz w:val="24"/>
              </w:rPr>
              <w:t>развивать сенсорные основы изобразительной деятельности: восприятие предмета разной формы, цвета (начиная с контрастных цветов);</w:t>
            </w:r>
          </w:p>
          <w:p w:rsidR="00D80858" w:rsidRDefault="00A923ED">
            <w:pPr>
              <w:pStyle w:val="TableParagraph"/>
              <w:numPr>
                <w:ilvl w:val="0"/>
                <w:numId w:val="351"/>
              </w:numPr>
              <w:tabs>
                <w:tab w:val="left" w:pos="364"/>
              </w:tabs>
              <w:ind w:right="96" w:firstLine="0"/>
              <w:jc w:val="both"/>
              <w:rPr>
                <w:sz w:val="24"/>
              </w:rPr>
            </w:pPr>
            <w:r>
              <w:rPr>
                <w:sz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8327" w:type="dxa"/>
          </w:tcPr>
          <w:p w:rsidR="00D80858" w:rsidRDefault="00A923ED">
            <w:pPr>
              <w:pStyle w:val="TableParagraph"/>
              <w:numPr>
                <w:ilvl w:val="0"/>
                <w:numId w:val="350"/>
              </w:numPr>
              <w:tabs>
                <w:tab w:val="left" w:pos="365"/>
              </w:tabs>
              <w:spacing w:line="268" w:lineRule="exact"/>
              <w:ind w:left="365" w:hanging="258"/>
              <w:jc w:val="both"/>
              <w:rPr>
                <w:sz w:val="24"/>
              </w:rPr>
            </w:pPr>
            <w:r>
              <w:rPr>
                <w:spacing w:val="-2"/>
                <w:sz w:val="24"/>
              </w:rPr>
              <w:t>Рисование:</w:t>
            </w:r>
          </w:p>
          <w:p w:rsidR="00D80858" w:rsidRDefault="00A923ED">
            <w:pPr>
              <w:pStyle w:val="TableParagraph"/>
              <w:numPr>
                <w:ilvl w:val="1"/>
                <w:numId w:val="350"/>
              </w:numPr>
              <w:tabs>
                <w:tab w:val="left" w:pos="397"/>
              </w:tabs>
              <w:ind w:right="96" w:firstLine="0"/>
              <w:jc w:val="both"/>
              <w:rPr>
                <w:sz w:val="24"/>
              </w:rPr>
            </w:pPr>
            <w:r>
              <w:rPr>
                <w:sz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D80858" w:rsidRDefault="00A923ED">
            <w:pPr>
              <w:pStyle w:val="TableParagraph"/>
              <w:numPr>
                <w:ilvl w:val="1"/>
                <w:numId w:val="350"/>
              </w:numPr>
              <w:tabs>
                <w:tab w:val="left" w:pos="289"/>
              </w:tabs>
              <w:ind w:right="98" w:firstLine="0"/>
              <w:jc w:val="both"/>
              <w:rPr>
                <w:sz w:val="24"/>
              </w:rPr>
            </w:pPr>
            <w:r>
              <w:rPr>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D80858" w:rsidRDefault="00A923ED">
            <w:pPr>
              <w:pStyle w:val="TableParagraph"/>
              <w:numPr>
                <w:ilvl w:val="1"/>
                <w:numId w:val="350"/>
              </w:numPr>
              <w:tabs>
                <w:tab w:val="left" w:pos="361"/>
              </w:tabs>
              <w:spacing w:before="1"/>
              <w:ind w:right="98" w:firstLine="0"/>
              <w:jc w:val="both"/>
              <w:rPr>
                <w:sz w:val="24"/>
              </w:rPr>
            </w:pPr>
            <w:r>
              <w:rPr>
                <w:sz w:val="24"/>
              </w:rPr>
              <w:t>педагог привлекает внимание детей к изображенным ими на бумаге разнообразным линиям, конфигурациям; побуждает задумываться над тем,</w:t>
            </w:r>
            <w:r>
              <w:rPr>
                <w:spacing w:val="40"/>
                <w:sz w:val="24"/>
              </w:rPr>
              <w:t xml:space="preserve"> </w:t>
            </w:r>
            <w:r>
              <w:rPr>
                <w:sz w:val="24"/>
              </w:rPr>
              <w:t>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D80858" w:rsidRDefault="00A923ED">
            <w:pPr>
              <w:pStyle w:val="TableParagraph"/>
              <w:numPr>
                <w:ilvl w:val="1"/>
                <w:numId w:val="350"/>
              </w:numPr>
              <w:tabs>
                <w:tab w:val="left" w:pos="260"/>
              </w:tabs>
              <w:ind w:right="96" w:firstLine="0"/>
              <w:jc w:val="both"/>
              <w:rPr>
                <w:sz w:val="24"/>
              </w:rPr>
            </w:pPr>
            <w:r>
              <w:rPr>
                <w:sz w:val="24"/>
              </w:rPr>
              <w:t>педагог развивает у</w:t>
            </w:r>
            <w:r>
              <w:rPr>
                <w:spacing w:val="-1"/>
                <w:sz w:val="24"/>
              </w:rPr>
              <w:t xml:space="preserve"> </w:t>
            </w:r>
            <w:r>
              <w:rPr>
                <w:sz w:val="24"/>
              </w:rPr>
              <w:t>детей эстетическое восприятие окружающих предметов; учит детей различать</w:t>
            </w:r>
            <w:r>
              <w:rPr>
                <w:spacing w:val="-3"/>
                <w:sz w:val="24"/>
              </w:rPr>
              <w:t xml:space="preserve"> </w:t>
            </w:r>
            <w:r>
              <w:rPr>
                <w:sz w:val="24"/>
              </w:rPr>
              <w:t>цвета</w:t>
            </w:r>
            <w:r>
              <w:rPr>
                <w:spacing w:val="-2"/>
                <w:sz w:val="24"/>
              </w:rPr>
              <w:t xml:space="preserve"> </w:t>
            </w:r>
            <w:r>
              <w:rPr>
                <w:sz w:val="24"/>
              </w:rPr>
              <w:t>карандашей,</w:t>
            </w:r>
            <w:r>
              <w:rPr>
                <w:spacing w:val="-1"/>
                <w:sz w:val="24"/>
              </w:rPr>
              <w:t xml:space="preserve"> </w:t>
            </w:r>
            <w:r>
              <w:rPr>
                <w:sz w:val="24"/>
              </w:rPr>
              <w:t>фломастеров,</w:t>
            </w:r>
            <w:r>
              <w:rPr>
                <w:spacing w:val="-1"/>
                <w:sz w:val="24"/>
              </w:rPr>
              <w:t xml:space="preserve"> </w:t>
            </w:r>
            <w:r>
              <w:rPr>
                <w:sz w:val="24"/>
              </w:rPr>
              <w:t>правильно</w:t>
            </w:r>
            <w:r>
              <w:rPr>
                <w:spacing w:val="-1"/>
                <w:sz w:val="24"/>
              </w:rPr>
              <w:t xml:space="preserve"> </w:t>
            </w:r>
            <w:r>
              <w:rPr>
                <w:sz w:val="24"/>
              </w:rPr>
              <w:t>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D80858" w:rsidRDefault="00A923ED">
            <w:pPr>
              <w:pStyle w:val="TableParagraph"/>
              <w:numPr>
                <w:ilvl w:val="1"/>
                <w:numId w:val="350"/>
              </w:numPr>
              <w:tabs>
                <w:tab w:val="left" w:pos="329"/>
              </w:tabs>
              <w:ind w:right="97" w:firstLine="0"/>
              <w:jc w:val="both"/>
              <w:rPr>
                <w:sz w:val="24"/>
              </w:rPr>
            </w:pPr>
            <w:r>
              <w:rPr>
                <w:sz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D80858" w:rsidRDefault="00A923ED">
            <w:pPr>
              <w:pStyle w:val="TableParagraph"/>
              <w:spacing w:before="1"/>
              <w:ind w:left="107"/>
              <w:jc w:val="both"/>
              <w:rPr>
                <w:sz w:val="24"/>
              </w:rPr>
            </w:pPr>
            <w:r>
              <w:rPr>
                <w:sz w:val="24"/>
              </w:rPr>
              <w:t>2)</w:t>
            </w:r>
            <w:r>
              <w:rPr>
                <w:spacing w:val="79"/>
                <w:w w:val="150"/>
                <w:sz w:val="24"/>
              </w:rPr>
              <w:t xml:space="preserve">   </w:t>
            </w:r>
            <w:r>
              <w:rPr>
                <w:spacing w:val="-2"/>
                <w:sz w:val="24"/>
              </w:rPr>
              <w:t>Лепка:</w:t>
            </w:r>
          </w:p>
          <w:p w:rsidR="00D80858" w:rsidRDefault="00A923ED">
            <w:pPr>
              <w:pStyle w:val="TableParagraph"/>
              <w:spacing w:line="270" w:lineRule="atLeast"/>
              <w:ind w:left="107" w:right="96"/>
              <w:jc w:val="both"/>
              <w:rPr>
                <w:sz w:val="24"/>
              </w:rPr>
            </w:pPr>
            <w:r>
              <w:rPr>
                <w:sz w:val="24"/>
              </w:rPr>
              <w:t>педагог поощряет у детей интерес к лепке; знакомит с пластическими материалами: глиной, пластилином, пластической массой (отдавая предпочтение</w:t>
            </w:r>
            <w:r>
              <w:rPr>
                <w:spacing w:val="-3"/>
                <w:sz w:val="24"/>
              </w:rPr>
              <w:t xml:space="preserve"> </w:t>
            </w:r>
            <w:r>
              <w:rPr>
                <w:sz w:val="24"/>
              </w:rPr>
              <w:t>глине); учит</w:t>
            </w:r>
            <w:r>
              <w:rPr>
                <w:spacing w:val="-1"/>
                <w:sz w:val="24"/>
              </w:rPr>
              <w:t xml:space="preserve"> </w:t>
            </w:r>
            <w:r>
              <w:rPr>
                <w:sz w:val="24"/>
              </w:rPr>
              <w:t>аккуратно</w:t>
            </w:r>
            <w:r>
              <w:rPr>
                <w:spacing w:val="-2"/>
                <w:sz w:val="24"/>
              </w:rPr>
              <w:t xml:space="preserve"> </w:t>
            </w:r>
            <w:r>
              <w:rPr>
                <w:sz w:val="24"/>
              </w:rPr>
              <w:t>пользоваться</w:t>
            </w:r>
            <w:r>
              <w:rPr>
                <w:spacing w:val="-2"/>
                <w:sz w:val="24"/>
              </w:rPr>
              <w:t xml:space="preserve"> </w:t>
            </w:r>
            <w:r>
              <w:rPr>
                <w:sz w:val="24"/>
              </w:rPr>
              <w:t>материалами;</w:t>
            </w:r>
            <w:r>
              <w:rPr>
                <w:spacing w:val="-1"/>
                <w:sz w:val="24"/>
              </w:rPr>
              <w:t xml:space="preserve"> </w:t>
            </w:r>
            <w:r>
              <w:rPr>
                <w:sz w:val="24"/>
              </w:rPr>
              <w:t>педагог учит детей</w:t>
            </w:r>
            <w:r>
              <w:rPr>
                <w:spacing w:val="53"/>
                <w:w w:val="150"/>
                <w:sz w:val="24"/>
              </w:rPr>
              <w:t xml:space="preserve"> </w:t>
            </w:r>
            <w:r>
              <w:rPr>
                <w:sz w:val="24"/>
              </w:rPr>
              <w:t>отламывать</w:t>
            </w:r>
            <w:r>
              <w:rPr>
                <w:spacing w:val="53"/>
                <w:w w:val="150"/>
                <w:sz w:val="24"/>
              </w:rPr>
              <w:t xml:space="preserve"> </w:t>
            </w:r>
            <w:r>
              <w:rPr>
                <w:sz w:val="24"/>
              </w:rPr>
              <w:t>комочки</w:t>
            </w:r>
            <w:r>
              <w:rPr>
                <w:spacing w:val="54"/>
                <w:w w:val="150"/>
                <w:sz w:val="24"/>
              </w:rPr>
              <w:t xml:space="preserve"> </w:t>
            </w:r>
            <w:r>
              <w:rPr>
                <w:sz w:val="24"/>
              </w:rPr>
              <w:t>глины</w:t>
            </w:r>
            <w:r>
              <w:rPr>
                <w:spacing w:val="52"/>
                <w:w w:val="150"/>
                <w:sz w:val="24"/>
              </w:rPr>
              <w:t xml:space="preserve"> </w:t>
            </w:r>
            <w:r>
              <w:rPr>
                <w:sz w:val="24"/>
              </w:rPr>
              <w:t>от</w:t>
            </w:r>
            <w:r>
              <w:rPr>
                <w:spacing w:val="53"/>
                <w:w w:val="150"/>
                <w:sz w:val="24"/>
              </w:rPr>
              <w:t xml:space="preserve"> </w:t>
            </w:r>
            <w:r>
              <w:rPr>
                <w:sz w:val="24"/>
              </w:rPr>
              <w:t>большого</w:t>
            </w:r>
            <w:r>
              <w:rPr>
                <w:spacing w:val="53"/>
                <w:w w:val="150"/>
                <w:sz w:val="24"/>
              </w:rPr>
              <w:t xml:space="preserve"> </w:t>
            </w:r>
            <w:r>
              <w:rPr>
                <w:sz w:val="24"/>
              </w:rPr>
              <w:t>куска;</w:t>
            </w:r>
            <w:r>
              <w:rPr>
                <w:spacing w:val="53"/>
                <w:w w:val="150"/>
                <w:sz w:val="24"/>
              </w:rPr>
              <w:t xml:space="preserve"> </w:t>
            </w:r>
            <w:r>
              <w:rPr>
                <w:sz w:val="24"/>
              </w:rPr>
              <w:t>лепить</w:t>
            </w:r>
            <w:r>
              <w:rPr>
                <w:spacing w:val="51"/>
                <w:w w:val="150"/>
                <w:sz w:val="24"/>
              </w:rPr>
              <w:t xml:space="preserve"> </w:t>
            </w:r>
            <w:r>
              <w:rPr>
                <w:sz w:val="24"/>
              </w:rPr>
              <w:t>палочки</w:t>
            </w:r>
            <w:r>
              <w:rPr>
                <w:spacing w:val="53"/>
                <w:w w:val="150"/>
                <w:sz w:val="24"/>
              </w:rPr>
              <w:t xml:space="preserve"> </w:t>
            </w:r>
            <w:r>
              <w:rPr>
                <w:spacing w:val="-10"/>
                <w:sz w:val="24"/>
              </w:rPr>
              <w:t>и</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036"/>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8"/>
              <w:jc w:val="both"/>
              <w:rPr>
                <w:sz w:val="24"/>
              </w:rPr>
            </w:pPr>
            <w:r>
              <w:rPr>
                <w:sz w:val="24"/>
              </w:rPr>
              <w:t>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w:t>
            </w:r>
            <w:r>
              <w:rPr>
                <w:spacing w:val="14"/>
                <w:sz w:val="24"/>
              </w:rPr>
              <w:t xml:space="preserve"> </w:t>
            </w:r>
            <w:r>
              <w:rPr>
                <w:sz w:val="24"/>
              </w:rPr>
              <w:t>глину</w:t>
            </w:r>
            <w:r>
              <w:rPr>
                <w:spacing w:val="10"/>
                <w:sz w:val="24"/>
              </w:rPr>
              <w:t xml:space="preserve"> </w:t>
            </w:r>
            <w:r>
              <w:rPr>
                <w:sz w:val="24"/>
              </w:rPr>
              <w:t>и</w:t>
            </w:r>
            <w:r>
              <w:rPr>
                <w:spacing w:val="17"/>
                <w:sz w:val="24"/>
              </w:rPr>
              <w:t xml:space="preserve"> </w:t>
            </w:r>
            <w:r>
              <w:rPr>
                <w:sz w:val="24"/>
              </w:rPr>
              <w:t>вылепленные</w:t>
            </w:r>
            <w:r>
              <w:rPr>
                <w:spacing w:val="15"/>
                <w:sz w:val="24"/>
              </w:rPr>
              <w:t xml:space="preserve"> </w:t>
            </w:r>
            <w:r>
              <w:rPr>
                <w:sz w:val="24"/>
              </w:rPr>
              <w:t>предметы</w:t>
            </w:r>
            <w:r>
              <w:rPr>
                <w:spacing w:val="16"/>
                <w:sz w:val="24"/>
              </w:rPr>
              <w:t xml:space="preserve"> </w:t>
            </w:r>
            <w:r>
              <w:rPr>
                <w:sz w:val="24"/>
              </w:rPr>
              <w:t>на</w:t>
            </w:r>
            <w:r>
              <w:rPr>
                <w:spacing w:val="16"/>
                <w:sz w:val="24"/>
              </w:rPr>
              <w:t xml:space="preserve"> </w:t>
            </w:r>
            <w:r>
              <w:rPr>
                <w:sz w:val="24"/>
              </w:rPr>
              <w:t>дощечку</w:t>
            </w:r>
            <w:r>
              <w:rPr>
                <w:spacing w:val="12"/>
                <w:sz w:val="24"/>
              </w:rPr>
              <w:t xml:space="preserve"> </w:t>
            </w:r>
            <w:r>
              <w:rPr>
                <w:sz w:val="24"/>
              </w:rPr>
              <w:t>или</w:t>
            </w:r>
            <w:r>
              <w:rPr>
                <w:spacing w:val="18"/>
                <w:sz w:val="24"/>
              </w:rPr>
              <w:t xml:space="preserve"> </w:t>
            </w:r>
            <w:r>
              <w:rPr>
                <w:sz w:val="24"/>
              </w:rPr>
              <w:t>специальную</w:t>
            </w:r>
            <w:r>
              <w:rPr>
                <w:spacing w:val="17"/>
                <w:sz w:val="24"/>
              </w:rPr>
              <w:t xml:space="preserve"> </w:t>
            </w:r>
            <w:r>
              <w:rPr>
                <w:spacing w:val="-2"/>
                <w:sz w:val="24"/>
              </w:rPr>
              <w:t>заранее</w:t>
            </w:r>
          </w:p>
          <w:p w:rsidR="00D80858" w:rsidRDefault="00A923ED">
            <w:pPr>
              <w:pStyle w:val="TableParagraph"/>
              <w:spacing w:line="264" w:lineRule="exact"/>
              <w:ind w:left="107"/>
              <w:jc w:val="both"/>
              <w:rPr>
                <w:sz w:val="24"/>
              </w:rPr>
            </w:pPr>
            <w:r>
              <w:rPr>
                <w:sz w:val="24"/>
              </w:rPr>
              <w:t>подготовленную</w:t>
            </w:r>
            <w:r>
              <w:rPr>
                <w:spacing w:val="-7"/>
                <w:sz w:val="24"/>
              </w:rPr>
              <w:t xml:space="preserve"> </w:t>
            </w:r>
            <w:r>
              <w:rPr>
                <w:spacing w:val="-2"/>
                <w:sz w:val="24"/>
              </w:rPr>
              <w:t>клеенку.</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22"/>
              <w:rPr>
                <w:b/>
                <w:i/>
                <w:sz w:val="24"/>
              </w:rPr>
            </w:pPr>
            <w:r>
              <w:rPr>
                <w:b/>
                <w:i/>
                <w:sz w:val="24"/>
              </w:rPr>
              <w:t>3)</w:t>
            </w:r>
            <w:r>
              <w:rPr>
                <w:b/>
                <w:i/>
                <w:spacing w:val="-4"/>
                <w:sz w:val="24"/>
              </w:rPr>
              <w:t xml:space="preserve"> </w:t>
            </w:r>
            <w:r>
              <w:rPr>
                <w:b/>
                <w:i/>
                <w:sz w:val="24"/>
              </w:rPr>
              <w:t>Конструктивная</w:t>
            </w:r>
            <w:r>
              <w:rPr>
                <w:b/>
                <w:i/>
                <w:spacing w:val="-3"/>
                <w:sz w:val="24"/>
              </w:rPr>
              <w:t xml:space="preserve"> </w:t>
            </w:r>
            <w:r>
              <w:rPr>
                <w:b/>
                <w:i/>
                <w:spacing w:val="-2"/>
                <w:sz w:val="24"/>
              </w:rPr>
              <w:t>деятельность</w:t>
            </w:r>
          </w:p>
        </w:tc>
      </w:tr>
      <w:tr w:rsidR="00D80858">
        <w:trPr>
          <w:trHeight w:val="3864"/>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49"/>
              </w:numPr>
              <w:tabs>
                <w:tab w:val="left" w:pos="268"/>
              </w:tabs>
              <w:ind w:right="97" w:firstLine="0"/>
              <w:jc w:val="both"/>
              <w:rPr>
                <w:sz w:val="24"/>
              </w:rPr>
            </w:pPr>
            <w:r>
              <w:rPr>
                <w:sz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D80858" w:rsidRDefault="00A923ED">
            <w:pPr>
              <w:pStyle w:val="TableParagraph"/>
              <w:numPr>
                <w:ilvl w:val="0"/>
                <w:numId w:val="349"/>
              </w:numPr>
              <w:tabs>
                <w:tab w:val="left" w:pos="532"/>
              </w:tabs>
              <w:ind w:right="100" w:firstLine="0"/>
              <w:jc w:val="both"/>
              <w:rPr>
                <w:sz w:val="24"/>
              </w:rPr>
            </w:pPr>
            <w:r>
              <w:rPr>
                <w:sz w:val="24"/>
              </w:rPr>
              <w:t>развивать интерес к конструктивной деятельности, поддерживать желание детей строить самостоятельно;</w:t>
            </w:r>
          </w:p>
        </w:tc>
        <w:tc>
          <w:tcPr>
            <w:tcW w:w="8327" w:type="dxa"/>
          </w:tcPr>
          <w:p w:rsidR="00D80858" w:rsidRDefault="00A923ED">
            <w:pPr>
              <w:pStyle w:val="TableParagraph"/>
              <w:ind w:left="107" w:right="96"/>
              <w:jc w:val="both"/>
              <w:rPr>
                <w:sz w:val="24"/>
              </w:rPr>
            </w:pPr>
            <w:r>
              <w:rPr>
                <w:sz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w:t>
            </w:r>
            <w:r>
              <w:rPr>
                <w:spacing w:val="-1"/>
                <w:sz w:val="24"/>
              </w:rPr>
              <w:t xml:space="preserve"> </w:t>
            </w:r>
            <w:r>
              <w:rPr>
                <w:sz w:val="24"/>
              </w:rPr>
              <w:t>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w:t>
            </w:r>
            <w:r>
              <w:rPr>
                <w:spacing w:val="40"/>
                <w:sz w:val="24"/>
              </w:rPr>
              <w:t xml:space="preserve"> </w:t>
            </w:r>
            <w:r>
              <w:rPr>
                <w:sz w:val="24"/>
              </w:rPr>
              <w:t>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w:t>
            </w:r>
            <w:r>
              <w:rPr>
                <w:spacing w:val="-3"/>
                <w:sz w:val="24"/>
              </w:rPr>
              <w:t xml:space="preserve"> </w:t>
            </w:r>
            <w:r>
              <w:rPr>
                <w:sz w:val="24"/>
              </w:rPr>
              <w:t>конструкторами.</w:t>
            </w:r>
            <w:r>
              <w:rPr>
                <w:spacing w:val="-3"/>
                <w:sz w:val="24"/>
              </w:rPr>
              <w:t xml:space="preserve"> </w:t>
            </w:r>
            <w:r>
              <w:rPr>
                <w:sz w:val="24"/>
              </w:rPr>
              <w:t>Учит</w:t>
            </w:r>
            <w:r>
              <w:rPr>
                <w:spacing w:val="-3"/>
                <w:sz w:val="24"/>
              </w:rPr>
              <w:t xml:space="preserve"> </w:t>
            </w:r>
            <w:r>
              <w:rPr>
                <w:sz w:val="24"/>
              </w:rPr>
              <w:t>совместно</w:t>
            </w:r>
            <w:r>
              <w:rPr>
                <w:spacing w:val="-3"/>
                <w:sz w:val="24"/>
              </w:rPr>
              <w:t xml:space="preserve"> </w:t>
            </w:r>
            <w:r>
              <w:rPr>
                <w:sz w:val="24"/>
              </w:rPr>
              <w:t>с</w:t>
            </w:r>
            <w:r>
              <w:rPr>
                <w:spacing w:val="-4"/>
                <w:sz w:val="24"/>
              </w:rPr>
              <w:t xml:space="preserve"> </w:t>
            </w:r>
            <w:r>
              <w:rPr>
                <w:sz w:val="24"/>
              </w:rPr>
              <w:t>взрослым</w:t>
            </w:r>
            <w:r>
              <w:rPr>
                <w:spacing w:val="-4"/>
                <w:sz w:val="24"/>
              </w:rPr>
              <w:t xml:space="preserve"> </w:t>
            </w:r>
            <w:r>
              <w:rPr>
                <w:sz w:val="24"/>
              </w:rPr>
              <w:t>конструировать башенки,</w:t>
            </w:r>
            <w:r>
              <w:rPr>
                <w:spacing w:val="5"/>
                <w:sz w:val="24"/>
              </w:rPr>
              <w:t xml:space="preserve"> </w:t>
            </w:r>
            <w:r>
              <w:rPr>
                <w:sz w:val="24"/>
              </w:rPr>
              <w:t>домики,</w:t>
            </w:r>
            <w:r>
              <w:rPr>
                <w:spacing w:val="7"/>
                <w:sz w:val="24"/>
              </w:rPr>
              <w:t xml:space="preserve"> </w:t>
            </w:r>
            <w:r>
              <w:rPr>
                <w:sz w:val="24"/>
              </w:rPr>
              <w:t>машины.</w:t>
            </w:r>
            <w:r>
              <w:rPr>
                <w:spacing w:val="7"/>
                <w:sz w:val="24"/>
              </w:rPr>
              <w:t xml:space="preserve"> </w:t>
            </w:r>
            <w:r>
              <w:rPr>
                <w:sz w:val="24"/>
              </w:rPr>
              <w:t>В</w:t>
            </w:r>
            <w:r>
              <w:rPr>
                <w:spacing w:val="8"/>
                <w:sz w:val="24"/>
              </w:rPr>
              <w:t xml:space="preserve"> </w:t>
            </w:r>
            <w:r>
              <w:rPr>
                <w:sz w:val="24"/>
              </w:rPr>
              <w:t>летнее</w:t>
            </w:r>
            <w:r>
              <w:rPr>
                <w:spacing w:val="7"/>
                <w:sz w:val="24"/>
              </w:rPr>
              <w:t xml:space="preserve"> </w:t>
            </w:r>
            <w:r>
              <w:rPr>
                <w:sz w:val="24"/>
              </w:rPr>
              <w:t>время</w:t>
            </w:r>
            <w:r>
              <w:rPr>
                <w:spacing w:val="7"/>
                <w:sz w:val="24"/>
              </w:rPr>
              <w:t xml:space="preserve"> </w:t>
            </w:r>
            <w:r>
              <w:rPr>
                <w:sz w:val="24"/>
              </w:rPr>
              <w:t>педагог</w:t>
            </w:r>
            <w:r>
              <w:rPr>
                <w:spacing w:val="8"/>
                <w:sz w:val="24"/>
              </w:rPr>
              <w:t xml:space="preserve"> </w:t>
            </w:r>
            <w:r>
              <w:rPr>
                <w:sz w:val="24"/>
              </w:rPr>
              <w:t>развивает</w:t>
            </w:r>
            <w:r>
              <w:rPr>
                <w:spacing w:val="9"/>
                <w:sz w:val="24"/>
              </w:rPr>
              <w:t xml:space="preserve"> </w:t>
            </w:r>
            <w:r>
              <w:rPr>
                <w:sz w:val="24"/>
              </w:rPr>
              <w:t>интерес</w:t>
            </w:r>
            <w:r>
              <w:rPr>
                <w:spacing w:val="10"/>
                <w:sz w:val="24"/>
              </w:rPr>
              <w:t xml:space="preserve"> </w:t>
            </w:r>
            <w:r>
              <w:rPr>
                <w:sz w:val="24"/>
              </w:rPr>
              <w:t>у</w:t>
            </w:r>
            <w:r>
              <w:rPr>
                <w:spacing w:val="2"/>
                <w:sz w:val="24"/>
              </w:rPr>
              <w:t xml:space="preserve"> </w:t>
            </w:r>
            <w:r>
              <w:rPr>
                <w:spacing w:val="-2"/>
                <w:sz w:val="24"/>
              </w:rPr>
              <w:t>детей</w:t>
            </w:r>
          </w:p>
          <w:p w:rsidR="00D80858" w:rsidRDefault="00A923ED">
            <w:pPr>
              <w:pStyle w:val="TableParagraph"/>
              <w:spacing w:line="270" w:lineRule="atLeast"/>
              <w:ind w:left="107" w:right="104"/>
              <w:jc w:val="both"/>
              <w:rPr>
                <w:sz w:val="24"/>
              </w:rPr>
            </w:pPr>
            <w:r>
              <w:rPr>
                <w:sz w:val="24"/>
              </w:rPr>
              <w:t>к строительным играм с использованием природного материала (песок, вода, желуди, камешки и тому подобное).</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138"/>
              <w:rPr>
                <w:b/>
                <w:i/>
                <w:sz w:val="24"/>
              </w:rPr>
            </w:pPr>
            <w:r>
              <w:rPr>
                <w:b/>
                <w:i/>
                <w:sz w:val="24"/>
              </w:rPr>
              <w:t>4)</w:t>
            </w:r>
            <w:r>
              <w:rPr>
                <w:b/>
                <w:i/>
                <w:spacing w:val="-3"/>
                <w:sz w:val="24"/>
              </w:rPr>
              <w:t xml:space="preserve"> </w:t>
            </w:r>
            <w:r>
              <w:rPr>
                <w:b/>
                <w:i/>
                <w:sz w:val="24"/>
              </w:rPr>
              <w:t>Музыкальная</w:t>
            </w:r>
            <w:r>
              <w:rPr>
                <w:b/>
                <w:i/>
                <w:spacing w:val="-2"/>
                <w:sz w:val="24"/>
              </w:rPr>
              <w:t xml:space="preserve"> деятельность</w:t>
            </w:r>
          </w:p>
        </w:tc>
      </w:tr>
      <w:tr w:rsidR="00D80858">
        <w:trPr>
          <w:trHeight w:val="220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48"/>
              </w:numPr>
              <w:tabs>
                <w:tab w:val="left" w:pos="402"/>
              </w:tabs>
              <w:ind w:right="99" w:firstLine="0"/>
              <w:jc w:val="both"/>
              <w:rPr>
                <w:sz w:val="24"/>
              </w:rPr>
            </w:pPr>
            <w:r>
              <w:rPr>
                <w:sz w:val="24"/>
              </w:rPr>
              <w:t>воспитывать интерес к музыке, желание слушать музыку, подпевать, выполнять простейшие танцевальные движения;</w:t>
            </w:r>
          </w:p>
          <w:p w:rsidR="00D80858" w:rsidRDefault="00A923ED">
            <w:pPr>
              <w:pStyle w:val="TableParagraph"/>
              <w:numPr>
                <w:ilvl w:val="0"/>
                <w:numId w:val="348"/>
              </w:numPr>
              <w:tabs>
                <w:tab w:val="left" w:pos="318"/>
              </w:tabs>
              <w:ind w:right="98" w:firstLine="0"/>
              <w:jc w:val="both"/>
              <w:rPr>
                <w:sz w:val="24"/>
              </w:rPr>
            </w:pPr>
            <w:r>
              <w:rPr>
                <w:sz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8327" w:type="dxa"/>
          </w:tcPr>
          <w:p w:rsidR="00D80858" w:rsidRDefault="00A923ED">
            <w:pPr>
              <w:pStyle w:val="TableParagraph"/>
              <w:numPr>
                <w:ilvl w:val="0"/>
                <w:numId w:val="347"/>
              </w:numPr>
              <w:tabs>
                <w:tab w:val="left" w:pos="814"/>
              </w:tabs>
              <w:spacing w:line="268" w:lineRule="exact"/>
              <w:ind w:left="814" w:hanging="707"/>
              <w:jc w:val="both"/>
              <w:rPr>
                <w:sz w:val="24"/>
              </w:rPr>
            </w:pPr>
            <w:r>
              <w:rPr>
                <w:spacing w:val="-2"/>
                <w:sz w:val="24"/>
              </w:rPr>
              <w:t>Слушание:</w:t>
            </w:r>
          </w:p>
          <w:p w:rsidR="00D80858" w:rsidRDefault="00A923ED">
            <w:pPr>
              <w:pStyle w:val="TableParagraph"/>
              <w:ind w:left="107" w:right="100"/>
              <w:jc w:val="both"/>
              <w:rPr>
                <w:sz w:val="24"/>
              </w:rPr>
            </w:pPr>
            <w:r>
              <w:rPr>
                <w:sz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80858" w:rsidRDefault="00A923ED">
            <w:pPr>
              <w:pStyle w:val="TableParagraph"/>
              <w:numPr>
                <w:ilvl w:val="0"/>
                <w:numId w:val="347"/>
              </w:numPr>
              <w:tabs>
                <w:tab w:val="left" w:pos="814"/>
              </w:tabs>
              <w:ind w:left="814" w:hanging="707"/>
              <w:jc w:val="both"/>
              <w:rPr>
                <w:sz w:val="24"/>
              </w:rPr>
            </w:pPr>
            <w:r>
              <w:rPr>
                <w:spacing w:val="-2"/>
                <w:sz w:val="24"/>
              </w:rPr>
              <w:t>Пение:</w:t>
            </w:r>
          </w:p>
          <w:p w:rsidR="00D80858" w:rsidRDefault="00A923ED">
            <w:pPr>
              <w:pStyle w:val="TableParagraph"/>
              <w:spacing w:line="270" w:lineRule="atLeast"/>
              <w:ind w:left="107" w:right="100"/>
              <w:jc w:val="both"/>
              <w:rPr>
                <w:sz w:val="24"/>
              </w:rPr>
            </w:pPr>
            <w:r>
              <w:rPr>
                <w:sz w:val="24"/>
              </w:rPr>
              <w:t>педагог вызывает активность детей при подпевании и пении; развивает</w:t>
            </w:r>
            <w:r>
              <w:rPr>
                <w:spacing w:val="40"/>
                <w:sz w:val="24"/>
              </w:rPr>
              <w:t xml:space="preserve"> </w:t>
            </w:r>
            <w:r>
              <w:rPr>
                <w:sz w:val="24"/>
              </w:rPr>
              <w:t>умение</w:t>
            </w:r>
            <w:r>
              <w:rPr>
                <w:spacing w:val="18"/>
                <w:sz w:val="24"/>
              </w:rPr>
              <w:t xml:space="preserve"> </w:t>
            </w:r>
            <w:r>
              <w:rPr>
                <w:sz w:val="24"/>
              </w:rPr>
              <w:t>подпевать</w:t>
            </w:r>
            <w:r>
              <w:rPr>
                <w:spacing w:val="22"/>
                <w:sz w:val="24"/>
              </w:rPr>
              <w:t xml:space="preserve"> </w:t>
            </w:r>
            <w:r>
              <w:rPr>
                <w:sz w:val="24"/>
              </w:rPr>
              <w:t>фразы</w:t>
            </w:r>
            <w:r>
              <w:rPr>
                <w:spacing w:val="21"/>
                <w:sz w:val="24"/>
              </w:rPr>
              <w:t xml:space="preserve"> </w:t>
            </w:r>
            <w:r>
              <w:rPr>
                <w:sz w:val="24"/>
              </w:rPr>
              <w:t>в</w:t>
            </w:r>
            <w:r>
              <w:rPr>
                <w:spacing w:val="20"/>
                <w:sz w:val="24"/>
              </w:rPr>
              <w:t xml:space="preserve"> </w:t>
            </w:r>
            <w:r>
              <w:rPr>
                <w:sz w:val="24"/>
              </w:rPr>
              <w:t>песне</w:t>
            </w:r>
            <w:r>
              <w:rPr>
                <w:spacing w:val="21"/>
                <w:sz w:val="24"/>
              </w:rPr>
              <w:t xml:space="preserve"> </w:t>
            </w:r>
            <w:r>
              <w:rPr>
                <w:sz w:val="24"/>
              </w:rPr>
              <w:t>(совместно</w:t>
            </w:r>
            <w:r>
              <w:rPr>
                <w:spacing w:val="21"/>
                <w:sz w:val="24"/>
              </w:rPr>
              <w:t xml:space="preserve"> </w:t>
            </w:r>
            <w:r>
              <w:rPr>
                <w:sz w:val="24"/>
              </w:rPr>
              <w:t>с</w:t>
            </w:r>
            <w:r>
              <w:rPr>
                <w:spacing w:val="20"/>
                <w:sz w:val="24"/>
              </w:rPr>
              <w:t xml:space="preserve"> </w:t>
            </w:r>
            <w:r>
              <w:rPr>
                <w:sz w:val="24"/>
              </w:rPr>
              <w:t>педагогом);</w:t>
            </w:r>
            <w:r>
              <w:rPr>
                <w:spacing w:val="21"/>
                <w:sz w:val="24"/>
              </w:rPr>
              <w:t xml:space="preserve"> </w:t>
            </w:r>
            <w:r>
              <w:rPr>
                <w:sz w:val="24"/>
              </w:rPr>
              <w:t>поощряет</w:t>
            </w:r>
            <w:r>
              <w:rPr>
                <w:spacing w:val="22"/>
                <w:sz w:val="24"/>
              </w:rPr>
              <w:t xml:space="preserve"> </w:t>
            </w:r>
            <w:r>
              <w:rPr>
                <w:spacing w:val="-2"/>
                <w:sz w:val="24"/>
              </w:rPr>
              <w:t>сольное</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312"/>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spacing w:line="268" w:lineRule="exact"/>
              <w:ind w:left="107"/>
              <w:rPr>
                <w:sz w:val="24"/>
              </w:rPr>
            </w:pPr>
            <w:r>
              <w:rPr>
                <w:spacing w:val="-2"/>
                <w:sz w:val="24"/>
              </w:rPr>
              <w:t>пение.</w:t>
            </w:r>
          </w:p>
          <w:p w:rsidR="00D80858" w:rsidRDefault="00A923ED">
            <w:pPr>
              <w:pStyle w:val="TableParagraph"/>
              <w:tabs>
                <w:tab w:val="left" w:pos="815"/>
              </w:tabs>
              <w:ind w:left="107"/>
              <w:rPr>
                <w:sz w:val="24"/>
              </w:rPr>
            </w:pPr>
            <w:r>
              <w:rPr>
                <w:spacing w:val="-5"/>
                <w:sz w:val="24"/>
              </w:rPr>
              <w:t>4)</w:t>
            </w:r>
            <w:r>
              <w:rPr>
                <w:sz w:val="24"/>
              </w:rPr>
              <w:tab/>
              <w:t>Музыкально-ритмические</w:t>
            </w:r>
            <w:r>
              <w:rPr>
                <w:spacing w:val="-15"/>
                <w:sz w:val="24"/>
              </w:rPr>
              <w:t xml:space="preserve"> </w:t>
            </w:r>
            <w:r>
              <w:rPr>
                <w:spacing w:val="-2"/>
                <w:sz w:val="24"/>
              </w:rPr>
              <w:t>движения:</w:t>
            </w:r>
          </w:p>
          <w:p w:rsidR="00D80858" w:rsidRDefault="00A923ED">
            <w:pPr>
              <w:pStyle w:val="TableParagraph"/>
              <w:ind w:left="107" w:right="98"/>
              <w:jc w:val="both"/>
              <w:rPr>
                <w:sz w:val="24"/>
              </w:rPr>
            </w:pPr>
            <w:r>
              <w:rPr>
                <w:sz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w:t>
            </w:r>
            <w:r>
              <w:rPr>
                <w:spacing w:val="40"/>
                <w:sz w:val="24"/>
              </w:rPr>
              <w:t xml:space="preserve"> </w:t>
            </w:r>
            <w:r>
              <w:rPr>
                <w:sz w:val="24"/>
              </w:rPr>
              <w:t>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w:t>
            </w:r>
            <w:r>
              <w:rPr>
                <w:spacing w:val="51"/>
                <w:sz w:val="24"/>
              </w:rPr>
              <w:t xml:space="preserve"> </w:t>
            </w:r>
            <w:r>
              <w:rPr>
                <w:sz w:val="24"/>
              </w:rPr>
              <w:t>врассыпную,</w:t>
            </w:r>
            <w:r>
              <w:rPr>
                <w:spacing w:val="53"/>
                <w:sz w:val="24"/>
              </w:rPr>
              <w:t xml:space="preserve"> </w:t>
            </w:r>
            <w:r>
              <w:rPr>
                <w:sz w:val="24"/>
              </w:rPr>
              <w:t>менять</w:t>
            </w:r>
            <w:r>
              <w:rPr>
                <w:spacing w:val="55"/>
                <w:sz w:val="24"/>
              </w:rPr>
              <w:t xml:space="preserve"> </w:t>
            </w:r>
            <w:r>
              <w:rPr>
                <w:sz w:val="24"/>
              </w:rPr>
              <w:t>движения</w:t>
            </w:r>
            <w:r>
              <w:rPr>
                <w:spacing w:val="53"/>
                <w:sz w:val="24"/>
              </w:rPr>
              <w:t xml:space="preserve"> </w:t>
            </w:r>
            <w:r>
              <w:rPr>
                <w:sz w:val="24"/>
              </w:rPr>
              <w:t>с</w:t>
            </w:r>
            <w:r>
              <w:rPr>
                <w:spacing w:val="50"/>
                <w:sz w:val="24"/>
              </w:rPr>
              <w:t xml:space="preserve"> </w:t>
            </w:r>
            <w:r>
              <w:rPr>
                <w:sz w:val="24"/>
              </w:rPr>
              <w:t>изменением</w:t>
            </w:r>
            <w:r>
              <w:rPr>
                <w:spacing w:val="53"/>
                <w:sz w:val="24"/>
              </w:rPr>
              <w:t xml:space="preserve"> </w:t>
            </w:r>
            <w:r>
              <w:rPr>
                <w:sz w:val="24"/>
              </w:rPr>
              <w:t>характера</w:t>
            </w:r>
            <w:r>
              <w:rPr>
                <w:spacing w:val="52"/>
                <w:sz w:val="24"/>
              </w:rPr>
              <w:t xml:space="preserve"> </w:t>
            </w:r>
            <w:r>
              <w:rPr>
                <w:sz w:val="24"/>
              </w:rPr>
              <w:t>музыки</w:t>
            </w:r>
            <w:r>
              <w:rPr>
                <w:spacing w:val="53"/>
                <w:sz w:val="24"/>
              </w:rPr>
              <w:t xml:space="preserve"> </w:t>
            </w:r>
            <w:r>
              <w:rPr>
                <w:spacing w:val="-5"/>
                <w:sz w:val="24"/>
              </w:rPr>
              <w:t>или</w:t>
            </w:r>
          </w:p>
          <w:p w:rsidR="00D80858" w:rsidRDefault="00A923ED">
            <w:pPr>
              <w:pStyle w:val="TableParagraph"/>
              <w:spacing w:before="1" w:line="264" w:lineRule="exact"/>
              <w:ind w:left="107"/>
              <w:jc w:val="both"/>
              <w:rPr>
                <w:sz w:val="24"/>
              </w:rPr>
            </w:pPr>
            <w:r>
              <w:rPr>
                <w:sz w:val="24"/>
              </w:rPr>
              <w:t>содержания</w:t>
            </w:r>
            <w:r>
              <w:rPr>
                <w:spacing w:val="-4"/>
                <w:sz w:val="24"/>
              </w:rPr>
              <w:t xml:space="preserve"> </w:t>
            </w:r>
            <w:r>
              <w:rPr>
                <w:spacing w:val="-2"/>
                <w:sz w:val="24"/>
              </w:rPr>
              <w:t>песни.</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850"/>
              <w:rPr>
                <w:b/>
                <w:i/>
                <w:sz w:val="24"/>
              </w:rPr>
            </w:pPr>
            <w:r>
              <w:rPr>
                <w:b/>
                <w:i/>
                <w:sz w:val="24"/>
              </w:rPr>
              <w:t>5)</w:t>
            </w:r>
            <w:r>
              <w:rPr>
                <w:b/>
                <w:i/>
                <w:spacing w:val="-5"/>
                <w:sz w:val="24"/>
              </w:rPr>
              <w:t xml:space="preserve"> </w:t>
            </w:r>
            <w:r>
              <w:rPr>
                <w:b/>
                <w:i/>
                <w:sz w:val="24"/>
              </w:rPr>
              <w:t>Театрализованная</w:t>
            </w:r>
            <w:r>
              <w:rPr>
                <w:b/>
                <w:i/>
                <w:spacing w:val="-5"/>
                <w:sz w:val="24"/>
              </w:rPr>
              <w:t xml:space="preserve"> </w:t>
            </w:r>
            <w:r>
              <w:rPr>
                <w:b/>
                <w:i/>
                <w:spacing w:val="-2"/>
                <w:sz w:val="24"/>
              </w:rPr>
              <w:t>деятельность</w:t>
            </w:r>
          </w:p>
        </w:tc>
      </w:tr>
      <w:tr w:rsidR="00D80858">
        <w:trPr>
          <w:trHeight w:val="6072"/>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46"/>
              </w:numPr>
              <w:tabs>
                <w:tab w:val="left" w:pos="294"/>
              </w:tabs>
              <w:ind w:right="99" w:firstLine="0"/>
              <w:jc w:val="both"/>
              <w:rPr>
                <w:sz w:val="24"/>
              </w:rPr>
            </w:pPr>
            <w:r>
              <w:rPr>
                <w:sz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80858" w:rsidRDefault="00A923ED">
            <w:pPr>
              <w:pStyle w:val="TableParagraph"/>
              <w:numPr>
                <w:ilvl w:val="0"/>
                <w:numId w:val="346"/>
              </w:numPr>
              <w:tabs>
                <w:tab w:val="left" w:pos="270"/>
              </w:tabs>
              <w:ind w:right="94" w:firstLine="0"/>
              <w:jc w:val="both"/>
              <w:rPr>
                <w:sz w:val="24"/>
              </w:rPr>
            </w:pPr>
            <w:r>
              <w:rPr>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80858" w:rsidRDefault="00A923ED">
            <w:pPr>
              <w:pStyle w:val="TableParagraph"/>
              <w:numPr>
                <w:ilvl w:val="0"/>
                <w:numId w:val="346"/>
              </w:numPr>
              <w:tabs>
                <w:tab w:val="left" w:pos="1240"/>
                <w:tab w:val="left" w:pos="3869"/>
              </w:tabs>
              <w:ind w:right="97" w:firstLine="0"/>
              <w:jc w:val="both"/>
              <w:rPr>
                <w:sz w:val="24"/>
              </w:rPr>
            </w:pPr>
            <w:r>
              <w:rPr>
                <w:spacing w:val="-2"/>
                <w:sz w:val="24"/>
              </w:rPr>
              <w:t>способствовать</w:t>
            </w:r>
            <w:r>
              <w:rPr>
                <w:sz w:val="24"/>
              </w:rPr>
              <w:tab/>
            </w:r>
            <w:r>
              <w:rPr>
                <w:spacing w:val="-2"/>
                <w:sz w:val="24"/>
              </w:rPr>
              <w:t xml:space="preserve">проявлению </w:t>
            </w:r>
            <w:r>
              <w:rPr>
                <w:sz w:val="24"/>
              </w:rPr>
              <w:t xml:space="preserve">самостоятельности, активности в игре с </w:t>
            </w:r>
            <w:r>
              <w:rPr>
                <w:spacing w:val="-2"/>
                <w:sz w:val="24"/>
              </w:rPr>
              <w:t>персонажами-игрушками;</w:t>
            </w:r>
          </w:p>
          <w:p w:rsidR="00D80858" w:rsidRDefault="00A923ED">
            <w:pPr>
              <w:pStyle w:val="TableParagraph"/>
              <w:numPr>
                <w:ilvl w:val="0"/>
                <w:numId w:val="346"/>
              </w:numPr>
              <w:tabs>
                <w:tab w:val="left" w:pos="392"/>
              </w:tabs>
              <w:ind w:right="96" w:firstLine="0"/>
              <w:jc w:val="both"/>
              <w:rPr>
                <w:sz w:val="24"/>
              </w:rPr>
            </w:pPr>
            <w:r>
              <w:rPr>
                <w:sz w:val="24"/>
              </w:rPr>
              <w:t>развивать умение следить за действиями заводных игрушек, сказочных героев, адекватно реагировать на них;</w:t>
            </w:r>
          </w:p>
          <w:p w:rsidR="00D80858" w:rsidRDefault="00A923ED">
            <w:pPr>
              <w:pStyle w:val="TableParagraph"/>
              <w:numPr>
                <w:ilvl w:val="0"/>
                <w:numId w:val="346"/>
              </w:numPr>
              <w:tabs>
                <w:tab w:val="left" w:pos="541"/>
              </w:tabs>
              <w:ind w:right="99" w:firstLine="0"/>
              <w:jc w:val="both"/>
              <w:rPr>
                <w:sz w:val="24"/>
              </w:rPr>
            </w:pPr>
            <w:r>
              <w:rPr>
                <w:sz w:val="24"/>
              </w:rPr>
              <w:t>способствовать формированию навыка перевоплощения в образы сказочных героев;</w:t>
            </w:r>
          </w:p>
          <w:p w:rsidR="00D80858" w:rsidRDefault="00A923ED">
            <w:pPr>
              <w:pStyle w:val="TableParagraph"/>
              <w:numPr>
                <w:ilvl w:val="0"/>
                <w:numId w:val="346"/>
              </w:numPr>
              <w:tabs>
                <w:tab w:val="left" w:pos="428"/>
              </w:tabs>
              <w:ind w:right="99" w:firstLine="0"/>
              <w:jc w:val="both"/>
              <w:rPr>
                <w:sz w:val="24"/>
              </w:rPr>
            </w:pPr>
            <w:r>
              <w:rPr>
                <w:sz w:val="24"/>
              </w:rPr>
              <w:t>создавать условия для систематического восприятия театрализованных выступлений педагогического театра (взрослых).</w:t>
            </w:r>
          </w:p>
        </w:tc>
        <w:tc>
          <w:tcPr>
            <w:tcW w:w="8327" w:type="dxa"/>
          </w:tcPr>
          <w:p w:rsidR="00D80858" w:rsidRDefault="00A923ED">
            <w:pPr>
              <w:pStyle w:val="TableParagraph"/>
              <w:ind w:left="107" w:right="95"/>
              <w:jc w:val="both"/>
              <w:rPr>
                <w:sz w:val="24"/>
              </w:rPr>
            </w:pPr>
            <w:r>
              <w:rPr>
                <w:sz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w:t>
            </w:r>
            <w:r>
              <w:rPr>
                <w:spacing w:val="-1"/>
                <w:sz w:val="24"/>
              </w:rPr>
              <w:t xml:space="preserve"> </w:t>
            </w:r>
            <w:r>
              <w:rPr>
                <w:sz w:val="24"/>
              </w:rPr>
              <w:t>вождения</w:t>
            </w:r>
            <w:r>
              <w:rPr>
                <w:spacing w:val="-2"/>
                <w:sz w:val="24"/>
              </w:rPr>
              <w:t xml:space="preserve"> </w:t>
            </w:r>
            <w:r>
              <w:rPr>
                <w:sz w:val="24"/>
              </w:rPr>
              <w:t>настольных</w:t>
            </w:r>
            <w:r>
              <w:rPr>
                <w:spacing w:val="-1"/>
                <w:sz w:val="24"/>
              </w:rPr>
              <w:t xml:space="preserve"> </w:t>
            </w:r>
            <w:r>
              <w:rPr>
                <w:sz w:val="24"/>
              </w:rPr>
              <w:t>кукол.</w:t>
            </w:r>
            <w:r>
              <w:rPr>
                <w:spacing w:val="-2"/>
                <w:sz w:val="24"/>
              </w:rPr>
              <w:t xml:space="preserve"> </w:t>
            </w:r>
            <w:r>
              <w:rPr>
                <w:sz w:val="24"/>
              </w:rPr>
              <w:t>Учит</w:t>
            </w:r>
            <w:r>
              <w:rPr>
                <w:spacing w:val="-2"/>
                <w:sz w:val="24"/>
              </w:rPr>
              <w:t xml:space="preserve"> </w:t>
            </w:r>
            <w:r>
              <w:rPr>
                <w:sz w:val="24"/>
              </w:rPr>
              <w:t>сопровождать</w:t>
            </w:r>
            <w:r>
              <w:rPr>
                <w:spacing w:val="-2"/>
                <w:sz w:val="24"/>
              </w:rPr>
              <w:t xml:space="preserve"> </w:t>
            </w:r>
            <w:r>
              <w:rPr>
                <w:sz w:val="24"/>
              </w:rPr>
              <w:t>движения</w:t>
            </w:r>
            <w:r>
              <w:rPr>
                <w:spacing w:val="-5"/>
                <w:sz w:val="24"/>
              </w:rPr>
              <w:t xml:space="preserve"> </w:t>
            </w:r>
            <w:r>
              <w:rPr>
                <w:sz w:val="24"/>
              </w:rPr>
              <w:t>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bl>
    <w:p w:rsidR="00D80858" w:rsidRDefault="00D80858">
      <w:pPr>
        <w:jc w:val="both"/>
        <w:rPr>
          <w:sz w:val="24"/>
        </w:rPr>
        <w:sectPr w:rsidR="00D80858">
          <w:type w:val="continuous"/>
          <w:pgSz w:w="16840" w:h="11910" w:orient="landscape"/>
          <w:pgMar w:top="820" w:right="400" w:bottom="1253"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5"/>
        </w:trPr>
        <w:tc>
          <w:tcPr>
            <w:tcW w:w="2206" w:type="dxa"/>
            <w:vMerge w:val="restart"/>
          </w:tcPr>
          <w:p w:rsidR="00D80858" w:rsidRDefault="00D80858">
            <w:pPr>
              <w:pStyle w:val="TableParagraph"/>
              <w:ind w:left="0"/>
              <w:rPr>
                <w:sz w:val="24"/>
              </w:rPr>
            </w:pPr>
          </w:p>
        </w:tc>
        <w:tc>
          <w:tcPr>
            <w:tcW w:w="13560" w:type="dxa"/>
            <w:gridSpan w:val="2"/>
          </w:tcPr>
          <w:p w:rsidR="00D80858" w:rsidRDefault="00A923ED">
            <w:pPr>
              <w:pStyle w:val="TableParagraph"/>
              <w:spacing w:line="256" w:lineRule="exact"/>
              <w:ind w:left="4846"/>
              <w:rPr>
                <w:sz w:val="24"/>
              </w:rPr>
            </w:pPr>
            <w:r>
              <w:rPr>
                <w:sz w:val="24"/>
              </w:rPr>
              <w:t>6)</w:t>
            </w:r>
            <w:r>
              <w:rPr>
                <w:spacing w:val="-5"/>
                <w:sz w:val="24"/>
              </w:rPr>
              <w:t xml:space="preserve"> </w:t>
            </w:r>
            <w:r>
              <w:rPr>
                <w:sz w:val="24"/>
              </w:rPr>
              <w:t>Культурно-досуговая</w:t>
            </w:r>
            <w:r>
              <w:rPr>
                <w:spacing w:val="-4"/>
                <w:sz w:val="24"/>
              </w:rPr>
              <w:t xml:space="preserve"> </w:t>
            </w:r>
            <w:r>
              <w:rPr>
                <w:spacing w:val="-2"/>
                <w:sz w:val="24"/>
              </w:rPr>
              <w:t>деятельность</w:t>
            </w:r>
          </w:p>
        </w:tc>
      </w:tr>
      <w:tr w:rsidR="00D80858">
        <w:trPr>
          <w:trHeight w:val="358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45"/>
              </w:numPr>
              <w:tabs>
                <w:tab w:val="left" w:pos="572"/>
              </w:tabs>
              <w:ind w:right="96" w:firstLine="0"/>
              <w:jc w:val="both"/>
              <w:rPr>
                <w:sz w:val="24"/>
              </w:rPr>
            </w:pPr>
            <w:r>
              <w:rPr>
                <w:sz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80858" w:rsidRDefault="00A923ED">
            <w:pPr>
              <w:pStyle w:val="TableParagraph"/>
              <w:numPr>
                <w:ilvl w:val="0"/>
                <w:numId w:val="345"/>
              </w:numPr>
              <w:tabs>
                <w:tab w:val="left" w:pos="340"/>
              </w:tabs>
              <w:ind w:right="98" w:firstLine="0"/>
              <w:jc w:val="both"/>
              <w:rPr>
                <w:sz w:val="24"/>
              </w:rPr>
            </w:pPr>
            <w:r>
              <w:rPr>
                <w:sz w:val="24"/>
              </w:rPr>
              <w:t>привлекать детей к посильному участию в играх, театрализованных представлениях, забавах, развлечениях и праздниках;</w:t>
            </w:r>
          </w:p>
          <w:p w:rsidR="00D80858" w:rsidRDefault="00A923ED">
            <w:pPr>
              <w:pStyle w:val="TableParagraph"/>
              <w:numPr>
                <w:ilvl w:val="0"/>
                <w:numId w:val="345"/>
              </w:numPr>
              <w:tabs>
                <w:tab w:val="left" w:pos="392"/>
              </w:tabs>
              <w:ind w:right="97" w:firstLine="0"/>
              <w:jc w:val="both"/>
              <w:rPr>
                <w:sz w:val="24"/>
              </w:rPr>
            </w:pPr>
            <w:r>
              <w:rPr>
                <w:sz w:val="24"/>
              </w:rPr>
              <w:t>развивать умение следить за действиями игрушек, сказочных героев, адекватно реагировать на них;</w:t>
            </w:r>
          </w:p>
          <w:p w:rsidR="00D80858" w:rsidRDefault="00A923ED">
            <w:pPr>
              <w:pStyle w:val="TableParagraph"/>
              <w:numPr>
                <w:ilvl w:val="0"/>
                <w:numId w:val="345"/>
              </w:numPr>
              <w:tabs>
                <w:tab w:val="left" w:pos="304"/>
              </w:tabs>
              <w:spacing w:line="270" w:lineRule="atLeast"/>
              <w:ind w:right="100" w:firstLine="0"/>
              <w:jc w:val="both"/>
              <w:rPr>
                <w:sz w:val="24"/>
              </w:rPr>
            </w:pPr>
            <w:r>
              <w:rPr>
                <w:sz w:val="24"/>
              </w:rPr>
              <w:t>формировать навык перевоплощения детей в образы сказочных героев.</w:t>
            </w:r>
          </w:p>
        </w:tc>
        <w:tc>
          <w:tcPr>
            <w:tcW w:w="8327" w:type="dxa"/>
          </w:tcPr>
          <w:p w:rsidR="00D80858" w:rsidRDefault="00A923ED">
            <w:pPr>
              <w:pStyle w:val="TableParagraph"/>
              <w:ind w:left="107" w:right="99"/>
              <w:jc w:val="both"/>
              <w:rPr>
                <w:sz w:val="24"/>
              </w:rPr>
            </w:pPr>
            <w:r>
              <w:rPr>
                <w:sz w:val="24"/>
              </w:rPr>
              <w:t>Педагог создает эмоционально-положительный климат в группе и ДОО для обеспечения у детей чувства комфортности, уюта и защищенности;</w:t>
            </w:r>
            <w:r>
              <w:rPr>
                <w:spacing w:val="40"/>
                <w:sz w:val="24"/>
              </w:rPr>
              <w:t xml:space="preserve"> </w:t>
            </w:r>
            <w:r>
              <w:rPr>
                <w:sz w:val="24"/>
              </w:rPr>
              <w:t>формирует у</w:t>
            </w:r>
            <w:r>
              <w:rPr>
                <w:spacing w:val="-8"/>
                <w:sz w:val="24"/>
              </w:rPr>
              <w:t xml:space="preserve"> </w:t>
            </w:r>
            <w:r>
              <w:rPr>
                <w:sz w:val="24"/>
              </w:rPr>
              <w:t>детей умение</w:t>
            </w:r>
            <w:r>
              <w:rPr>
                <w:spacing w:val="-2"/>
                <w:sz w:val="24"/>
              </w:rPr>
              <w:t xml:space="preserve"> </w:t>
            </w:r>
            <w:r>
              <w:rPr>
                <w:sz w:val="24"/>
              </w:rPr>
              <w:t>самостоятельной работы</w:t>
            </w:r>
            <w:r>
              <w:rPr>
                <w:spacing w:val="-1"/>
                <w:sz w:val="24"/>
              </w:rPr>
              <w:t xml:space="preserve"> </w:t>
            </w:r>
            <w:r>
              <w:rPr>
                <w:sz w:val="24"/>
              </w:rPr>
              <w:t>детей с</w:t>
            </w:r>
            <w:r>
              <w:rPr>
                <w:spacing w:val="-2"/>
                <w:sz w:val="24"/>
              </w:rPr>
              <w:t xml:space="preserve"> </w:t>
            </w:r>
            <w:r>
              <w:rPr>
                <w:sz w:val="24"/>
              </w:rPr>
              <w:t>художественными материалами. Привлекает детей к посильному участию в играх с пением, театрализованных</w:t>
            </w:r>
            <w:r>
              <w:rPr>
                <w:spacing w:val="-4"/>
                <w:sz w:val="24"/>
              </w:rPr>
              <w:t xml:space="preserve"> </w:t>
            </w:r>
            <w:r>
              <w:rPr>
                <w:sz w:val="24"/>
              </w:rPr>
              <w:t>представлениях</w:t>
            </w:r>
            <w:r>
              <w:rPr>
                <w:spacing w:val="-4"/>
                <w:sz w:val="24"/>
              </w:rPr>
              <w:t xml:space="preserve"> </w:t>
            </w:r>
            <w:r>
              <w:rPr>
                <w:sz w:val="24"/>
              </w:rPr>
              <w:t>(кукольный</w:t>
            </w:r>
            <w:r>
              <w:rPr>
                <w:spacing w:val="-7"/>
                <w:sz w:val="24"/>
              </w:rPr>
              <w:t xml:space="preserve"> </w:t>
            </w:r>
            <w:r>
              <w:rPr>
                <w:sz w:val="24"/>
              </w:rPr>
              <w:t>театр;</w:t>
            </w:r>
            <w:r>
              <w:rPr>
                <w:spacing w:val="-6"/>
                <w:sz w:val="24"/>
              </w:rPr>
              <w:t xml:space="preserve"> </w:t>
            </w:r>
            <w:r>
              <w:rPr>
                <w:sz w:val="24"/>
              </w:rPr>
              <w:t>инсценирование</w:t>
            </w:r>
            <w:r>
              <w:rPr>
                <w:spacing w:val="-9"/>
                <w:sz w:val="24"/>
              </w:rPr>
              <w:t xml:space="preserve"> </w:t>
            </w:r>
            <w:r>
              <w:rPr>
                <w:sz w:val="24"/>
              </w:rPr>
              <w:t>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D80858">
        <w:trPr>
          <w:trHeight w:val="441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102"/>
              <w:jc w:val="both"/>
              <w:rPr>
                <w:sz w:val="24"/>
              </w:rPr>
            </w:pPr>
            <w:r>
              <w:rPr>
                <w:sz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Pr>
                <w:b/>
                <w:sz w:val="24"/>
              </w:rPr>
              <w:t>«Культура» и «Красота»</w:t>
            </w:r>
            <w:r>
              <w:rPr>
                <w:sz w:val="24"/>
              </w:rPr>
              <w:t>, что предполагает:</w:t>
            </w:r>
          </w:p>
          <w:p w:rsidR="00D80858" w:rsidRDefault="00A923ED">
            <w:pPr>
              <w:pStyle w:val="TableParagraph"/>
              <w:numPr>
                <w:ilvl w:val="0"/>
                <w:numId w:val="344"/>
              </w:numPr>
              <w:tabs>
                <w:tab w:val="left" w:pos="301"/>
              </w:tabs>
              <w:ind w:right="97" w:firstLine="0"/>
              <w:jc w:val="both"/>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w:t>
            </w:r>
            <w:r>
              <w:rPr>
                <w:spacing w:val="-1"/>
                <w:sz w:val="24"/>
              </w:rPr>
              <w:t xml:space="preserve"> </w:t>
            </w:r>
            <w:r>
              <w:rPr>
                <w:sz w:val="24"/>
              </w:rPr>
              <w:t xml:space="preserve">жанров и стилей искусства (в соответствии с возрастными </w:t>
            </w:r>
            <w:r>
              <w:rPr>
                <w:spacing w:val="-2"/>
                <w:sz w:val="24"/>
              </w:rPr>
              <w:t>особенностями);</w:t>
            </w:r>
          </w:p>
          <w:p w:rsidR="00D80858" w:rsidRDefault="00A923ED">
            <w:pPr>
              <w:pStyle w:val="TableParagraph"/>
              <w:numPr>
                <w:ilvl w:val="0"/>
                <w:numId w:val="344"/>
              </w:numPr>
              <w:tabs>
                <w:tab w:val="left" w:pos="335"/>
              </w:tabs>
              <w:ind w:right="96" w:firstLine="0"/>
              <w:jc w:val="both"/>
              <w:rPr>
                <w:sz w:val="24"/>
              </w:rPr>
            </w:pPr>
            <w:r>
              <w:rPr>
                <w:sz w:val="24"/>
              </w:rPr>
              <w:t xml:space="preserve">приобщение к традициям и великому культурному наследию российского народа, шедеврам мировой художественной </w:t>
            </w:r>
            <w:r>
              <w:rPr>
                <w:spacing w:val="-2"/>
                <w:sz w:val="24"/>
              </w:rPr>
              <w:t>культуры;</w:t>
            </w:r>
          </w:p>
          <w:p w:rsidR="00D80858" w:rsidRDefault="00A923ED">
            <w:pPr>
              <w:pStyle w:val="TableParagraph"/>
              <w:numPr>
                <w:ilvl w:val="0"/>
                <w:numId w:val="344"/>
              </w:numPr>
              <w:tabs>
                <w:tab w:val="left" w:pos="328"/>
              </w:tabs>
              <w:ind w:right="106" w:firstLine="0"/>
              <w:jc w:val="both"/>
              <w:rPr>
                <w:sz w:val="24"/>
              </w:rPr>
            </w:pPr>
            <w:r>
              <w:rPr>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80858" w:rsidRDefault="00A923ED">
            <w:pPr>
              <w:pStyle w:val="TableParagraph"/>
              <w:numPr>
                <w:ilvl w:val="0"/>
                <w:numId w:val="344"/>
              </w:numPr>
              <w:tabs>
                <w:tab w:val="left" w:pos="308"/>
              </w:tabs>
              <w:ind w:right="98" w:firstLine="0"/>
              <w:jc w:val="both"/>
              <w:rPr>
                <w:sz w:val="24"/>
              </w:rPr>
            </w:pPr>
            <w:r>
              <w:rPr>
                <w:sz w:val="24"/>
              </w:rPr>
              <w:t xml:space="preserve">создание условий для раскрытия детьми базовых ценностей и их проживания в разных видах художественно-творческой </w:t>
            </w:r>
            <w:r>
              <w:rPr>
                <w:spacing w:val="-2"/>
                <w:sz w:val="24"/>
              </w:rPr>
              <w:t>деятельности;</w:t>
            </w:r>
          </w:p>
          <w:p w:rsidR="00D80858" w:rsidRDefault="00A923ED">
            <w:pPr>
              <w:pStyle w:val="TableParagraph"/>
              <w:numPr>
                <w:ilvl w:val="0"/>
                <w:numId w:val="344"/>
              </w:numPr>
              <w:tabs>
                <w:tab w:val="left" w:pos="301"/>
              </w:tabs>
              <w:ind w:right="98" w:firstLine="0"/>
              <w:jc w:val="both"/>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D80858" w:rsidRDefault="00A923ED">
            <w:pPr>
              <w:pStyle w:val="TableParagraph"/>
              <w:numPr>
                <w:ilvl w:val="0"/>
                <w:numId w:val="344"/>
              </w:numPr>
              <w:tabs>
                <w:tab w:val="left" w:pos="376"/>
              </w:tabs>
              <w:ind w:right="98" w:firstLine="0"/>
              <w:jc w:val="both"/>
              <w:rPr>
                <w:sz w:val="24"/>
              </w:rPr>
            </w:pPr>
            <w:r>
              <w:rPr>
                <w:sz w:val="24"/>
              </w:rPr>
              <w:t>создание условий для выявления, развития и реализации творческого потенциала каждого ребёнка с учётом его индивидуальности,</w:t>
            </w:r>
            <w:r>
              <w:rPr>
                <w:spacing w:val="64"/>
                <w:sz w:val="24"/>
              </w:rPr>
              <w:t xml:space="preserve"> </w:t>
            </w:r>
            <w:r>
              <w:rPr>
                <w:sz w:val="24"/>
              </w:rPr>
              <w:t>поддержка</w:t>
            </w:r>
            <w:r>
              <w:rPr>
                <w:spacing w:val="64"/>
                <w:sz w:val="24"/>
              </w:rPr>
              <w:t xml:space="preserve"> </w:t>
            </w:r>
            <w:r>
              <w:rPr>
                <w:sz w:val="24"/>
              </w:rPr>
              <w:t>его</w:t>
            </w:r>
            <w:r>
              <w:rPr>
                <w:spacing w:val="64"/>
                <w:sz w:val="24"/>
              </w:rPr>
              <w:t xml:space="preserve"> </w:t>
            </w:r>
            <w:r>
              <w:rPr>
                <w:sz w:val="24"/>
              </w:rPr>
              <w:t>готовности</w:t>
            </w:r>
            <w:r>
              <w:rPr>
                <w:spacing w:val="65"/>
                <w:sz w:val="24"/>
              </w:rPr>
              <w:t xml:space="preserve"> </w:t>
            </w:r>
            <w:r>
              <w:rPr>
                <w:sz w:val="24"/>
              </w:rPr>
              <w:t>к</w:t>
            </w:r>
            <w:r>
              <w:rPr>
                <w:spacing w:val="65"/>
                <w:sz w:val="24"/>
              </w:rPr>
              <w:t xml:space="preserve"> </w:t>
            </w:r>
            <w:r>
              <w:rPr>
                <w:sz w:val="24"/>
              </w:rPr>
              <w:t>творческой</w:t>
            </w:r>
            <w:r>
              <w:rPr>
                <w:spacing w:val="65"/>
                <w:sz w:val="24"/>
              </w:rPr>
              <w:t xml:space="preserve"> </w:t>
            </w:r>
            <w:r>
              <w:rPr>
                <w:sz w:val="24"/>
              </w:rPr>
              <w:t>самореализации</w:t>
            </w:r>
            <w:r>
              <w:rPr>
                <w:spacing w:val="63"/>
                <w:sz w:val="24"/>
              </w:rPr>
              <w:t xml:space="preserve"> </w:t>
            </w:r>
            <w:r>
              <w:rPr>
                <w:sz w:val="24"/>
              </w:rPr>
              <w:t>и</w:t>
            </w:r>
            <w:r>
              <w:rPr>
                <w:spacing w:val="65"/>
                <w:sz w:val="24"/>
              </w:rPr>
              <w:t xml:space="preserve"> </w:t>
            </w:r>
            <w:r>
              <w:rPr>
                <w:sz w:val="24"/>
              </w:rPr>
              <w:t>сотворчеству</w:t>
            </w:r>
            <w:r>
              <w:rPr>
                <w:spacing w:val="60"/>
                <w:sz w:val="24"/>
              </w:rPr>
              <w:t xml:space="preserve"> </w:t>
            </w:r>
            <w:r>
              <w:rPr>
                <w:sz w:val="24"/>
              </w:rPr>
              <w:t>с</w:t>
            </w:r>
            <w:r>
              <w:rPr>
                <w:spacing w:val="66"/>
                <w:sz w:val="24"/>
              </w:rPr>
              <w:t xml:space="preserve"> </w:t>
            </w:r>
            <w:r>
              <w:rPr>
                <w:sz w:val="24"/>
              </w:rPr>
              <w:t>другими</w:t>
            </w:r>
            <w:r>
              <w:rPr>
                <w:spacing w:val="65"/>
                <w:sz w:val="24"/>
              </w:rPr>
              <w:t xml:space="preserve"> </w:t>
            </w:r>
            <w:r>
              <w:rPr>
                <w:sz w:val="24"/>
              </w:rPr>
              <w:t>людьми</w:t>
            </w:r>
            <w:r>
              <w:rPr>
                <w:spacing w:val="65"/>
                <w:sz w:val="24"/>
              </w:rPr>
              <w:t xml:space="preserve"> </w:t>
            </w:r>
            <w:r>
              <w:rPr>
                <w:sz w:val="24"/>
              </w:rPr>
              <w:t>(детьми</w:t>
            </w:r>
            <w:r>
              <w:rPr>
                <w:spacing w:val="63"/>
                <w:sz w:val="24"/>
              </w:rPr>
              <w:t xml:space="preserve"> </w:t>
            </w:r>
            <w:r>
              <w:rPr>
                <w:sz w:val="24"/>
              </w:rPr>
              <w:t>и</w:t>
            </w:r>
          </w:p>
          <w:p w:rsidR="00D80858" w:rsidRDefault="00A923ED">
            <w:pPr>
              <w:pStyle w:val="TableParagraph"/>
              <w:spacing w:line="264" w:lineRule="exact"/>
              <w:rPr>
                <w:sz w:val="24"/>
              </w:rPr>
            </w:pPr>
            <w:r>
              <w:rPr>
                <w:spacing w:val="-2"/>
                <w:sz w:val="24"/>
              </w:rPr>
              <w:t>взрослыми).</w:t>
            </w:r>
          </w:p>
        </w:tc>
      </w:tr>
      <w:tr w:rsidR="00D80858">
        <w:trPr>
          <w:trHeight w:val="1379"/>
        </w:trPr>
        <w:tc>
          <w:tcPr>
            <w:tcW w:w="2206" w:type="dxa"/>
          </w:tcPr>
          <w:p w:rsidR="00D80858" w:rsidRDefault="00A923ED">
            <w:pPr>
              <w:pStyle w:val="TableParagraph"/>
              <w:ind w:left="107"/>
              <w:rPr>
                <w:b/>
                <w:sz w:val="24"/>
              </w:rPr>
            </w:pPr>
            <w:r>
              <w:rPr>
                <w:b/>
                <w:spacing w:val="-2"/>
                <w:sz w:val="24"/>
              </w:rPr>
              <w:t>Физическое развитие</w:t>
            </w:r>
          </w:p>
        </w:tc>
        <w:tc>
          <w:tcPr>
            <w:tcW w:w="5233" w:type="dxa"/>
          </w:tcPr>
          <w:p w:rsidR="00D80858" w:rsidRDefault="00A923ED">
            <w:pPr>
              <w:pStyle w:val="TableParagraph"/>
              <w:numPr>
                <w:ilvl w:val="0"/>
                <w:numId w:val="343"/>
              </w:numPr>
              <w:tabs>
                <w:tab w:val="left" w:pos="284"/>
              </w:tabs>
              <w:ind w:right="97" w:firstLine="0"/>
              <w:jc w:val="both"/>
              <w:rPr>
                <w:sz w:val="24"/>
              </w:rPr>
            </w:pPr>
            <w:r>
              <w:rPr>
                <w:sz w:val="24"/>
              </w:rPr>
              <w:t>обогащать двигательный опыт детей, помогая осваивать упражнения основной гимнастики: основные движения (бросание, катание, ловля, ползанье,</w:t>
            </w:r>
            <w:r>
              <w:rPr>
                <w:spacing w:val="76"/>
                <w:sz w:val="24"/>
              </w:rPr>
              <w:t xml:space="preserve">  </w:t>
            </w:r>
            <w:r>
              <w:rPr>
                <w:sz w:val="24"/>
              </w:rPr>
              <w:t>лазанье,</w:t>
            </w:r>
            <w:r>
              <w:rPr>
                <w:spacing w:val="75"/>
                <w:sz w:val="24"/>
              </w:rPr>
              <w:t xml:space="preserve">  </w:t>
            </w:r>
            <w:r>
              <w:rPr>
                <w:sz w:val="24"/>
              </w:rPr>
              <w:t>ходьба,</w:t>
            </w:r>
            <w:r>
              <w:rPr>
                <w:spacing w:val="77"/>
                <w:sz w:val="24"/>
              </w:rPr>
              <w:t xml:space="preserve">  </w:t>
            </w:r>
            <w:r>
              <w:rPr>
                <w:sz w:val="24"/>
              </w:rPr>
              <w:t>бег,</w:t>
            </w:r>
            <w:r>
              <w:rPr>
                <w:spacing w:val="76"/>
                <w:sz w:val="24"/>
              </w:rPr>
              <w:t xml:space="preserve">  </w:t>
            </w:r>
            <w:r>
              <w:rPr>
                <w:spacing w:val="-2"/>
                <w:sz w:val="24"/>
              </w:rPr>
              <w:t>прыжки),</w:t>
            </w:r>
          </w:p>
          <w:p w:rsidR="00D80858" w:rsidRDefault="00A923ED">
            <w:pPr>
              <w:pStyle w:val="TableParagraph"/>
              <w:spacing w:line="264" w:lineRule="exact"/>
              <w:jc w:val="both"/>
              <w:rPr>
                <w:sz w:val="24"/>
              </w:rPr>
            </w:pPr>
            <w:r>
              <w:rPr>
                <w:sz w:val="24"/>
              </w:rPr>
              <w:t>общеразвивающие</w:t>
            </w:r>
            <w:r>
              <w:rPr>
                <w:spacing w:val="73"/>
                <w:w w:val="150"/>
                <w:sz w:val="24"/>
              </w:rPr>
              <w:t xml:space="preserve"> </w:t>
            </w:r>
            <w:r>
              <w:rPr>
                <w:sz w:val="24"/>
              </w:rPr>
              <w:t>и</w:t>
            </w:r>
            <w:r>
              <w:rPr>
                <w:spacing w:val="75"/>
                <w:w w:val="150"/>
                <w:sz w:val="24"/>
              </w:rPr>
              <w:t xml:space="preserve"> </w:t>
            </w:r>
            <w:r>
              <w:rPr>
                <w:sz w:val="24"/>
              </w:rPr>
              <w:t>музыкально-</w:t>
            </w:r>
            <w:r>
              <w:rPr>
                <w:spacing w:val="-2"/>
                <w:sz w:val="24"/>
              </w:rPr>
              <w:t>ритмические</w:t>
            </w:r>
          </w:p>
        </w:tc>
        <w:tc>
          <w:tcPr>
            <w:tcW w:w="8327" w:type="dxa"/>
          </w:tcPr>
          <w:p w:rsidR="00D80858" w:rsidRDefault="00A923ED">
            <w:pPr>
              <w:pStyle w:val="TableParagraph"/>
              <w:ind w:left="107" w:right="100"/>
              <w:jc w:val="both"/>
              <w:rPr>
                <w:sz w:val="24"/>
              </w:rPr>
            </w:pPr>
            <w:r>
              <w:rPr>
                <w:sz w:val="24"/>
              </w:rPr>
              <w:t>Педагог формирует умение выполнять основные движения,</w:t>
            </w:r>
            <w:r>
              <w:rPr>
                <w:spacing w:val="40"/>
                <w:sz w:val="24"/>
              </w:rPr>
              <w:t xml:space="preserve"> </w:t>
            </w:r>
            <w:r>
              <w:rPr>
                <w:sz w:val="24"/>
              </w:rPr>
              <w:t>общеразвивающие и музыкально-ритмические упражнения в различных формах физкультурно- оздоровительной работы (утренняя гимнастика, физкультурные</w:t>
            </w:r>
            <w:r>
              <w:rPr>
                <w:spacing w:val="47"/>
                <w:sz w:val="24"/>
              </w:rPr>
              <w:t xml:space="preserve">  </w:t>
            </w:r>
            <w:r>
              <w:rPr>
                <w:sz w:val="24"/>
              </w:rPr>
              <w:t>занятия,</w:t>
            </w:r>
            <w:r>
              <w:rPr>
                <w:spacing w:val="49"/>
                <w:sz w:val="24"/>
              </w:rPr>
              <w:t xml:space="preserve">  </w:t>
            </w:r>
            <w:r>
              <w:rPr>
                <w:sz w:val="24"/>
              </w:rPr>
              <w:t>подвижные</w:t>
            </w:r>
            <w:r>
              <w:rPr>
                <w:spacing w:val="48"/>
                <w:sz w:val="24"/>
              </w:rPr>
              <w:t xml:space="preserve">  </w:t>
            </w:r>
            <w:r>
              <w:rPr>
                <w:sz w:val="24"/>
              </w:rPr>
              <w:t>игры,</w:t>
            </w:r>
            <w:r>
              <w:rPr>
                <w:spacing w:val="48"/>
                <w:sz w:val="24"/>
              </w:rPr>
              <w:t xml:space="preserve">  </w:t>
            </w:r>
            <w:r>
              <w:rPr>
                <w:sz w:val="24"/>
              </w:rPr>
              <w:t>индивидуальная</w:t>
            </w:r>
            <w:r>
              <w:rPr>
                <w:spacing w:val="49"/>
                <w:sz w:val="24"/>
              </w:rPr>
              <w:t xml:space="preserve">  </w:t>
            </w:r>
            <w:r>
              <w:rPr>
                <w:sz w:val="24"/>
              </w:rPr>
              <w:t>работа</w:t>
            </w:r>
            <w:r>
              <w:rPr>
                <w:spacing w:val="48"/>
                <w:sz w:val="24"/>
              </w:rPr>
              <w:t xml:space="preserve">  </w:t>
            </w:r>
            <w:r>
              <w:rPr>
                <w:spacing w:val="-5"/>
                <w:sz w:val="24"/>
              </w:rPr>
              <w:t>по</w:t>
            </w:r>
          </w:p>
          <w:p w:rsidR="00D80858" w:rsidRDefault="00A923ED">
            <w:pPr>
              <w:pStyle w:val="TableParagraph"/>
              <w:spacing w:line="264" w:lineRule="exact"/>
              <w:ind w:left="107"/>
              <w:jc w:val="both"/>
              <w:rPr>
                <w:sz w:val="24"/>
              </w:rPr>
            </w:pPr>
            <w:r>
              <w:rPr>
                <w:sz w:val="24"/>
              </w:rPr>
              <w:t>развитию</w:t>
            </w:r>
            <w:r>
              <w:rPr>
                <w:spacing w:val="55"/>
                <w:sz w:val="24"/>
              </w:rPr>
              <w:t xml:space="preserve">  </w:t>
            </w:r>
            <w:r>
              <w:rPr>
                <w:sz w:val="24"/>
              </w:rPr>
              <w:t>движений</w:t>
            </w:r>
            <w:r>
              <w:rPr>
                <w:spacing w:val="56"/>
                <w:sz w:val="24"/>
              </w:rPr>
              <w:t xml:space="preserve">  </w:t>
            </w:r>
            <w:r>
              <w:rPr>
                <w:sz w:val="24"/>
              </w:rPr>
              <w:t>и</w:t>
            </w:r>
            <w:r>
              <w:rPr>
                <w:spacing w:val="57"/>
                <w:sz w:val="24"/>
              </w:rPr>
              <w:t xml:space="preserve">  </w:t>
            </w:r>
            <w:r>
              <w:rPr>
                <w:sz w:val="24"/>
              </w:rPr>
              <w:t>другое),</w:t>
            </w:r>
            <w:r>
              <w:rPr>
                <w:spacing w:val="56"/>
                <w:sz w:val="24"/>
              </w:rPr>
              <w:t xml:space="preserve">  </w:t>
            </w:r>
            <w:r>
              <w:rPr>
                <w:sz w:val="24"/>
              </w:rPr>
              <w:t>развивает</w:t>
            </w:r>
            <w:r>
              <w:rPr>
                <w:spacing w:val="57"/>
                <w:sz w:val="24"/>
              </w:rPr>
              <w:t xml:space="preserve">  </w:t>
            </w:r>
            <w:r>
              <w:rPr>
                <w:sz w:val="24"/>
              </w:rPr>
              <w:t>психофизические</w:t>
            </w:r>
            <w:r>
              <w:rPr>
                <w:spacing w:val="55"/>
                <w:sz w:val="24"/>
              </w:rPr>
              <w:t xml:space="preserve">  </w:t>
            </w:r>
            <w:r>
              <w:rPr>
                <w:spacing w:val="-2"/>
                <w:sz w:val="24"/>
              </w:rPr>
              <w:t>качества,</w:t>
            </w:r>
          </w:p>
        </w:tc>
      </w:tr>
    </w:tbl>
    <w:p w:rsidR="00D80858" w:rsidRDefault="00D80858">
      <w:pPr>
        <w:spacing w:line="264"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spacing w:line="268" w:lineRule="exact"/>
              <w:rPr>
                <w:sz w:val="24"/>
              </w:rPr>
            </w:pPr>
            <w:r>
              <w:rPr>
                <w:spacing w:val="-2"/>
                <w:sz w:val="24"/>
              </w:rPr>
              <w:t>упражнения;</w:t>
            </w:r>
          </w:p>
          <w:p w:rsidR="00D80858" w:rsidRDefault="00A923ED">
            <w:pPr>
              <w:pStyle w:val="TableParagraph"/>
              <w:numPr>
                <w:ilvl w:val="0"/>
                <w:numId w:val="342"/>
              </w:numPr>
              <w:tabs>
                <w:tab w:val="left" w:pos="592"/>
              </w:tabs>
              <w:ind w:right="96" w:firstLine="0"/>
              <w:jc w:val="both"/>
              <w:rPr>
                <w:sz w:val="24"/>
              </w:rPr>
            </w:pPr>
            <w:r>
              <w:rPr>
                <w:sz w:val="24"/>
              </w:rPr>
              <w:t>развивать психофизические качества, равновесие и ориентировку в пространстве;</w:t>
            </w:r>
          </w:p>
          <w:p w:rsidR="00D80858" w:rsidRDefault="00A923ED">
            <w:pPr>
              <w:pStyle w:val="TableParagraph"/>
              <w:numPr>
                <w:ilvl w:val="0"/>
                <w:numId w:val="342"/>
              </w:numPr>
              <w:tabs>
                <w:tab w:val="left" w:pos="385"/>
              </w:tabs>
              <w:ind w:right="99" w:firstLine="0"/>
              <w:jc w:val="both"/>
              <w:rPr>
                <w:sz w:val="24"/>
              </w:rPr>
            </w:pPr>
            <w:r>
              <w:rPr>
                <w:sz w:val="24"/>
              </w:rPr>
              <w:t>поддерживать у детей желание играть в подвижные игры вместе с педагогом в небольших подгруппах;</w:t>
            </w:r>
          </w:p>
          <w:p w:rsidR="00D80858" w:rsidRDefault="00A923ED">
            <w:pPr>
              <w:pStyle w:val="TableParagraph"/>
              <w:numPr>
                <w:ilvl w:val="0"/>
                <w:numId w:val="342"/>
              </w:numPr>
              <w:tabs>
                <w:tab w:val="left" w:pos="462"/>
              </w:tabs>
              <w:ind w:right="99" w:firstLine="0"/>
              <w:jc w:val="both"/>
              <w:rPr>
                <w:sz w:val="24"/>
              </w:rPr>
            </w:pPr>
            <w:r>
              <w:rPr>
                <w:sz w:val="24"/>
              </w:rPr>
              <w:t xml:space="preserve">формировать интерес и положительное отношение к выполнению физических упражнений, совместным двигательным </w:t>
            </w:r>
            <w:r>
              <w:rPr>
                <w:spacing w:val="-2"/>
                <w:sz w:val="24"/>
              </w:rPr>
              <w:t>действиям;</w:t>
            </w:r>
          </w:p>
          <w:p w:rsidR="00D80858" w:rsidRDefault="00A923ED">
            <w:pPr>
              <w:pStyle w:val="TableParagraph"/>
              <w:numPr>
                <w:ilvl w:val="0"/>
                <w:numId w:val="342"/>
              </w:numPr>
              <w:tabs>
                <w:tab w:val="left" w:pos="508"/>
              </w:tabs>
              <w:spacing w:before="1"/>
              <w:ind w:right="97" w:firstLine="0"/>
              <w:jc w:val="both"/>
              <w:rPr>
                <w:sz w:val="24"/>
              </w:rPr>
            </w:pPr>
            <w:r>
              <w:rPr>
                <w:sz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8327" w:type="dxa"/>
          </w:tcPr>
          <w:p w:rsidR="00D80858" w:rsidRDefault="00A923ED">
            <w:pPr>
              <w:pStyle w:val="TableParagraph"/>
              <w:ind w:left="107" w:right="101"/>
              <w:jc w:val="both"/>
              <w:rPr>
                <w:sz w:val="24"/>
              </w:rPr>
            </w:pPr>
            <w:r>
              <w:rPr>
                <w:sz w:val="24"/>
              </w:rPr>
              <w:t>координацию, равновесие и ориентировку</w:t>
            </w:r>
            <w:r>
              <w:rPr>
                <w:spacing w:val="-2"/>
                <w:sz w:val="24"/>
              </w:rPr>
              <w:t xml:space="preserve"> </w:t>
            </w:r>
            <w:r>
              <w:rPr>
                <w:sz w:val="24"/>
              </w:rPr>
              <w:t>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D80858" w:rsidRDefault="00A923ED">
            <w:pPr>
              <w:pStyle w:val="TableParagraph"/>
              <w:numPr>
                <w:ilvl w:val="0"/>
                <w:numId w:val="341"/>
              </w:numPr>
              <w:tabs>
                <w:tab w:val="left" w:pos="396"/>
              </w:tabs>
              <w:ind w:right="102" w:firstLine="0"/>
              <w:jc w:val="both"/>
              <w:rPr>
                <w:sz w:val="24"/>
              </w:rPr>
            </w:pPr>
            <w:r>
              <w:rPr>
                <w:sz w:val="24"/>
              </w:rPr>
              <w:t xml:space="preserve">Основная гимнастика (основные движения, общеразвивающие и строевые </w:t>
            </w:r>
            <w:r>
              <w:rPr>
                <w:spacing w:val="-2"/>
                <w:sz w:val="24"/>
              </w:rPr>
              <w:t>упражнения).</w:t>
            </w:r>
          </w:p>
          <w:p w:rsidR="00D80858" w:rsidRDefault="00A923ED">
            <w:pPr>
              <w:pStyle w:val="TableParagraph"/>
              <w:numPr>
                <w:ilvl w:val="1"/>
                <w:numId w:val="341"/>
              </w:numPr>
              <w:tabs>
                <w:tab w:val="left" w:pos="250"/>
              </w:tabs>
              <w:ind w:left="250" w:hanging="143"/>
              <w:jc w:val="both"/>
              <w:rPr>
                <w:i/>
                <w:sz w:val="24"/>
              </w:rPr>
            </w:pPr>
            <w:r>
              <w:rPr>
                <w:i/>
                <w:sz w:val="24"/>
              </w:rPr>
              <w:t>Основные</w:t>
            </w:r>
            <w:r>
              <w:rPr>
                <w:i/>
                <w:spacing w:val="-5"/>
                <w:sz w:val="24"/>
              </w:rPr>
              <w:t xml:space="preserve"> </w:t>
            </w:r>
            <w:r>
              <w:rPr>
                <w:i/>
                <w:spacing w:val="-2"/>
                <w:sz w:val="24"/>
              </w:rPr>
              <w:t>движения:</w:t>
            </w:r>
          </w:p>
          <w:p w:rsidR="00D80858" w:rsidRDefault="00A923ED">
            <w:pPr>
              <w:pStyle w:val="TableParagraph"/>
              <w:numPr>
                <w:ilvl w:val="1"/>
                <w:numId w:val="341"/>
              </w:numPr>
              <w:tabs>
                <w:tab w:val="left" w:pos="423"/>
              </w:tabs>
              <w:ind w:right="97" w:firstLine="0"/>
              <w:jc w:val="both"/>
              <w:rPr>
                <w:sz w:val="24"/>
              </w:rPr>
            </w:pPr>
            <w:r>
              <w:rPr>
                <w:sz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w:t>
            </w:r>
            <w:r>
              <w:rPr>
                <w:spacing w:val="-1"/>
                <w:sz w:val="24"/>
              </w:rPr>
              <w:t xml:space="preserve"> </w:t>
            </w:r>
            <w:r>
              <w:rPr>
                <w:sz w:val="24"/>
              </w:rPr>
              <w:t>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w:t>
            </w:r>
            <w:r>
              <w:rPr>
                <w:spacing w:val="80"/>
                <w:sz w:val="24"/>
              </w:rPr>
              <w:t xml:space="preserve"> </w:t>
            </w:r>
            <w:r>
              <w:rPr>
                <w:sz w:val="24"/>
              </w:rPr>
              <w:t>натянутую на уровне роста ребёнка с расстояния 1-1,5 м; ловля мяча, брошенного педагогом с расстояния до 1 м;</w:t>
            </w:r>
          </w:p>
          <w:p w:rsidR="00D80858" w:rsidRDefault="00A923ED">
            <w:pPr>
              <w:pStyle w:val="TableParagraph"/>
              <w:numPr>
                <w:ilvl w:val="1"/>
                <w:numId w:val="341"/>
              </w:numPr>
              <w:tabs>
                <w:tab w:val="left" w:pos="296"/>
              </w:tabs>
              <w:ind w:right="99" w:firstLine="0"/>
              <w:jc w:val="both"/>
              <w:rPr>
                <w:sz w:val="24"/>
              </w:rPr>
            </w:pPr>
            <w:r>
              <w:rPr>
                <w:sz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w:t>
            </w:r>
            <w:r>
              <w:rPr>
                <w:spacing w:val="-3"/>
                <w:sz w:val="24"/>
              </w:rPr>
              <w:t xml:space="preserve"> </w:t>
            </w:r>
            <w:r>
              <w:rPr>
                <w:sz w:val="24"/>
              </w:rPr>
              <w:t>под дугой (30-40 см); влезание</w:t>
            </w:r>
            <w:r>
              <w:rPr>
                <w:spacing w:val="-1"/>
                <w:sz w:val="24"/>
              </w:rPr>
              <w:t xml:space="preserve"> </w:t>
            </w:r>
            <w:r>
              <w:rPr>
                <w:sz w:val="24"/>
              </w:rPr>
              <w:t>на</w:t>
            </w:r>
            <w:r>
              <w:rPr>
                <w:spacing w:val="-1"/>
                <w:sz w:val="24"/>
              </w:rPr>
              <w:t xml:space="preserve"> </w:t>
            </w:r>
            <w:r>
              <w:rPr>
                <w:sz w:val="24"/>
              </w:rPr>
              <w:t>лесенку-стремянку</w:t>
            </w:r>
            <w:r>
              <w:rPr>
                <w:spacing w:val="-4"/>
                <w:sz w:val="24"/>
              </w:rPr>
              <w:t xml:space="preserve"> </w:t>
            </w:r>
            <w:r>
              <w:rPr>
                <w:sz w:val="24"/>
              </w:rPr>
              <w:t>и спуск с нее произвольным способом;</w:t>
            </w:r>
          </w:p>
          <w:p w:rsidR="00D80858" w:rsidRDefault="00A923ED">
            <w:pPr>
              <w:pStyle w:val="TableParagraph"/>
              <w:numPr>
                <w:ilvl w:val="1"/>
                <w:numId w:val="341"/>
              </w:numPr>
              <w:tabs>
                <w:tab w:val="left" w:pos="267"/>
              </w:tabs>
              <w:ind w:right="102" w:firstLine="0"/>
              <w:jc w:val="both"/>
              <w:rPr>
                <w:sz w:val="24"/>
              </w:rPr>
            </w:pPr>
            <w:r>
              <w:rPr>
                <w:sz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80858" w:rsidRDefault="00A923ED">
            <w:pPr>
              <w:pStyle w:val="TableParagraph"/>
              <w:numPr>
                <w:ilvl w:val="1"/>
                <w:numId w:val="341"/>
              </w:numPr>
              <w:tabs>
                <w:tab w:val="left" w:pos="356"/>
              </w:tabs>
              <w:ind w:right="99" w:firstLine="0"/>
              <w:jc w:val="both"/>
              <w:rPr>
                <w:sz w:val="24"/>
              </w:rPr>
            </w:pPr>
            <w:r>
              <w:rPr>
                <w:sz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D80858" w:rsidRDefault="00A923ED">
            <w:pPr>
              <w:pStyle w:val="TableParagraph"/>
              <w:numPr>
                <w:ilvl w:val="1"/>
                <w:numId w:val="341"/>
              </w:numPr>
              <w:tabs>
                <w:tab w:val="left" w:pos="250"/>
              </w:tabs>
              <w:spacing w:line="270" w:lineRule="atLeast"/>
              <w:ind w:right="100" w:firstLine="0"/>
              <w:jc w:val="both"/>
              <w:rPr>
                <w:sz w:val="24"/>
              </w:rPr>
            </w:pPr>
            <w:r>
              <w:rPr>
                <w:sz w:val="24"/>
              </w:rPr>
              <w:t>прыжки:</w:t>
            </w:r>
            <w:r>
              <w:rPr>
                <w:spacing w:val="-3"/>
                <w:sz w:val="24"/>
              </w:rPr>
              <w:t xml:space="preserve"> </w:t>
            </w:r>
            <w:r>
              <w:rPr>
                <w:sz w:val="24"/>
              </w:rPr>
              <w:t>прыжки</w:t>
            </w:r>
            <w:r>
              <w:rPr>
                <w:spacing w:val="-3"/>
                <w:sz w:val="24"/>
              </w:rPr>
              <w:t xml:space="preserve"> </w:t>
            </w:r>
            <w:r>
              <w:rPr>
                <w:sz w:val="24"/>
              </w:rPr>
              <w:t>на</w:t>
            </w:r>
            <w:r>
              <w:rPr>
                <w:spacing w:val="-4"/>
                <w:sz w:val="24"/>
              </w:rPr>
              <w:t xml:space="preserve"> </w:t>
            </w:r>
            <w:r>
              <w:rPr>
                <w:sz w:val="24"/>
              </w:rPr>
              <w:t>двух ногах</w:t>
            </w:r>
            <w:r>
              <w:rPr>
                <w:spacing w:val="-1"/>
                <w:sz w:val="24"/>
              </w:rPr>
              <w:t xml:space="preserve"> </w:t>
            </w:r>
            <w:r>
              <w:rPr>
                <w:sz w:val="24"/>
              </w:rPr>
              <w:t>на</w:t>
            </w:r>
            <w:r>
              <w:rPr>
                <w:spacing w:val="-4"/>
                <w:sz w:val="24"/>
              </w:rPr>
              <w:t xml:space="preserve"> </w:t>
            </w:r>
            <w:r>
              <w:rPr>
                <w:sz w:val="24"/>
              </w:rPr>
              <w:t>месте</w:t>
            </w:r>
            <w:r>
              <w:rPr>
                <w:spacing w:val="-2"/>
                <w:sz w:val="24"/>
              </w:rPr>
              <w:t xml:space="preserve"> </w:t>
            </w:r>
            <w:r>
              <w:rPr>
                <w:sz w:val="24"/>
              </w:rPr>
              <w:t>(10-15</w:t>
            </w:r>
            <w:r>
              <w:rPr>
                <w:spacing w:val="-3"/>
                <w:sz w:val="24"/>
              </w:rPr>
              <w:t xml:space="preserve"> </w:t>
            </w:r>
            <w:r>
              <w:rPr>
                <w:sz w:val="24"/>
              </w:rPr>
              <w:t>раз);</w:t>
            </w:r>
            <w:r>
              <w:rPr>
                <w:spacing w:val="-3"/>
                <w:sz w:val="24"/>
              </w:rPr>
              <w:t xml:space="preserve"> </w:t>
            </w:r>
            <w:r>
              <w:rPr>
                <w:sz w:val="24"/>
              </w:rPr>
              <w:t>с</w:t>
            </w:r>
            <w:r>
              <w:rPr>
                <w:spacing w:val="-2"/>
                <w:sz w:val="24"/>
              </w:rPr>
              <w:t xml:space="preserve"> </w:t>
            </w:r>
            <w:r>
              <w:rPr>
                <w:sz w:val="24"/>
              </w:rPr>
              <w:t>продвижением</w:t>
            </w:r>
            <w:r>
              <w:rPr>
                <w:spacing w:val="-4"/>
                <w:sz w:val="24"/>
              </w:rPr>
              <w:t xml:space="preserve"> </w:t>
            </w:r>
            <w:r>
              <w:rPr>
                <w:sz w:val="24"/>
              </w:rPr>
              <w:t>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numPr>
                <w:ilvl w:val="0"/>
                <w:numId w:val="340"/>
              </w:numPr>
              <w:tabs>
                <w:tab w:val="left" w:pos="272"/>
              </w:tabs>
              <w:ind w:right="96" w:firstLine="0"/>
              <w:jc w:val="both"/>
              <w:rPr>
                <w:sz w:val="24"/>
              </w:rPr>
            </w:pPr>
            <w:r>
              <w:rPr>
                <w:sz w:val="24"/>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w:t>
            </w:r>
            <w:r>
              <w:rPr>
                <w:spacing w:val="-2"/>
                <w:sz w:val="24"/>
              </w:rPr>
              <w:t>месте.</w:t>
            </w:r>
          </w:p>
          <w:p w:rsidR="00D80858" w:rsidRDefault="00A923ED">
            <w:pPr>
              <w:pStyle w:val="TableParagraph"/>
              <w:ind w:left="107" w:right="99"/>
              <w:jc w:val="both"/>
              <w:rPr>
                <w:sz w:val="24"/>
              </w:rPr>
            </w:pPr>
            <w:r>
              <w:rPr>
                <w:sz w:val="24"/>
              </w:rPr>
              <w:t>В процессе обучения основным движениям педагог побуждает детей действовать сообща, двигаться не наталкиваясь друг на друга,</w:t>
            </w:r>
            <w:r>
              <w:rPr>
                <w:spacing w:val="40"/>
                <w:sz w:val="24"/>
              </w:rPr>
              <w:t xml:space="preserve"> </w:t>
            </w:r>
            <w:r>
              <w:rPr>
                <w:sz w:val="24"/>
              </w:rPr>
              <w:t>придерживаться определенного направления движения, предлагает разнообразные упражнения.</w:t>
            </w:r>
          </w:p>
          <w:p w:rsidR="00D80858" w:rsidRDefault="00A923ED">
            <w:pPr>
              <w:pStyle w:val="TableParagraph"/>
              <w:numPr>
                <w:ilvl w:val="0"/>
                <w:numId w:val="340"/>
              </w:numPr>
              <w:tabs>
                <w:tab w:val="left" w:pos="250"/>
              </w:tabs>
              <w:ind w:left="250" w:hanging="143"/>
              <w:jc w:val="both"/>
              <w:rPr>
                <w:i/>
                <w:sz w:val="24"/>
              </w:rPr>
            </w:pPr>
            <w:r>
              <w:rPr>
                <w:i/>
                <w:sz w:val="24"/>
              </w:rPr>
              <w:t>Общеразвивающие</w:t>
            </w:r>
            <w:r>
              <w:rPr>
                <w:i/>
                <w:spacing w:val="-10"/>
                <w:sz w:val="24"/>
              </w:rPr>
              <w:t xml:space="preserve"> </w:t>
            </w:r>
            <w:r>
              <w:rPr>
                <w:i/>
                <w:spacing w:val="-2"/>
                <w:sz w:val="24"/>
              </w:rPr>
              <w:t>упражнения:</w:t>
            </w:r>
          </w:p>
          <w:p w:rsidR="00D80858" w:rsidRDefault="00A923ED">
            <w:pPr>
              <w:pStyle w:val="TableParagraph"/>
              <w:numPr>
                <w:ilvl w:val="0"/>
                <w:numId w:val="340"/>
              </w:numPr>
              <w:tabs>
                <w:tab w:val="left" w:pos="351"/>
              </w:tabs>
              <w:ind w:right="97" w:firstLine="0"/>
              <w:jc w:val="both"/>
              <w:rPr>
                <w:sz w:val="24"/>
              </w:rPr>
            </w:pPr>
            <w:r>
              <w:rPr>
                <w:sz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80858" w:rsidRDefault="00A923ED">
            <w:pPr>
              <w:pStyle w:val="TableParagraph"/>
              <w:numPr>
                <w:ilvl w:val="0"/>
                <w:numId w:val="340"/>
              </w:numPr>
              <w:tabs>
                <w:tab w:val="left" w:pos="401"/>
              </w:tabs>
              <w:ind w:right="99" w:firstLine="0"/>
              <w:jc w:val="both"/>
              <w:rPr>
                <w:sz w:val="24"/>
              </w:rPr>
            </w:pPr>
            <w:r>
              <w:rPr>
                <w:sz w:val="24"/>
              </w:rPr>
              <w:t>упражнения для развития и укрепления мышц спины и гибкости позвоночника: повороты вправо-влево, с</w:t>
            </w:r>
            <w:r>
              <w:rPr>
                <w:spacing w:val="-1"/>
                <w:sz w:val="24"/>
              </w:rPr>
              <w:t xml:space="preserve"> </w:t>
            </w:r>
            <w:r>
              <w:rPr>
                <w:sz w:val="24"/>
              </w:rPr>
              <w:t>передачей предмета сидящему</w:t>
            </w:r>
            <w:r>
              <w:rPr>
                <w:spacing w:val="-2"/>
                <w:sz w:val="24"/>
              </w:rPr>
              <w:t xml:space="preserve"> </w:t>
            </w:r>
            <w:r>
              <w:rPr>
                <w:sz w:val="24"/>
              </w:rPr>
              <w:t>рядом ребёнку,</w:t>
            </w:r>
            <w:r>
              <w:rPr>
                <w:spacing w:val="-3"/>
                <w:sz w:val="24"/>
              </w:rPr>
              <w:t xml:space="preserve"> </w:t>
            </w:r>
            <w:r>
              <w:rPr>
                <w:sz w:val="24"/>
              </w:rPr>
              <w:t>наклоны</w:t>
            </w:r>
            <w:r>
              <w:rPr>
                <w:spacing w:val="-4"/>
                <w:sz w:val="24"/>
              </w:rPr>
              <w:t xml:space="preserve"> </w:t>
            </w:r>
            <w:r>
              <w:rPr>
                <w:sz w:val="24"/>
              </w:rPr>
              <w:t>вперед</w:t>
            </w:r>
            <w:r>
              <w:rPr>
                <w:spacing w:val="-3"/>
                <w:sz w:val="24"/>
              </w:rPr>
              <w:t xml:space="preserve"> </w:t>
            </w:r>
            <w:r>
              <w:rPr>
                <w:sz w:val="24"/>
              </w:rPr>
              <w:t>из</w:t>
            </w:r>
            <w:r>
              <w:rPr>
                <w:spacing w:val="-2"/>
                <w:sz w:val="24"/>
              </w:rPr>
              <w:t xml:space="preserve"> </w:t>
            </w:r>
            <w:r>
              <w:rPr>
                <w:sz w:val="24"/>
              </w:rPr>
              <w:t>исходного</w:t>
            </w:r>
            <w:r>
              <w:rPr>
                <w:spacing w:val="-3"/>
                <w:sz w:val="24"/>
              </w:rPr>
              <w:t xml:space="preserve"> </w:t>
            </w:r>
            <w:r>
              <w:rPr>
                <w:sz w:val="24"/>
              </w:rPr>
              <w:t>положения</w:t>
            </w:r>
            <w:r>
              <w:rPr>
                <w:spacing w:val="-3"/>
                <w:sz w:val="24"/>
              </w:rPr>
              <w:t xml:space="preserve"> </w:t>
            </w:r>
            <w:r>
              <w:rPr>
                <w:sz w:val="24"/>
              </w:rPr>
              <w:t>стоя</w:t>
            </w:r>
            <w:r>
              <w:rPr>
                <w:spacing w:val="-3"/>
                <w:sz w:val="24"/>
              </w:rPr>
              <w:t xml:space="preserve"> </w:t>
            </w:r>
            <w:r>
              <w:rPr>
                <w:sz w:val="24"/>
              </w:rPr>
              <w:t>и</w:t>
            </w:r>
            <w:r>
              <w:rPr>
                <w:spacing w:val="-2"/>
                <w:sz w:val="24"/>
              </w:rPr>
              <w:t xml:space="preserve"> </w:t>
            </w:r>
            <w:r>
              <w:rPr>
                <w:sz w:val="24"/>
              </w:rPr>
              <w:t>сидя;</w:t>
            </w:r>
            <w:r>
              <w:rPr>
                <w:spacing w:val="-3"/>
                <w:sz w:val="24"/>
              </w:rPr>
              <w:t xml:space="preserve"> </w:t>
            </w:r>
            <w:r>
              <w:rPr>
                <w:sz w:val="24"/>
              </w:rPr>
              <w:t>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80858" w:rsidRDefault="00A923ED">
            <w:pPr>
              <w:pStyle w:val="TableParagraph"/>
              <w:numPr>
                <w:ilvl w:val="0"/>
                <w:numId w:val="340"/>
              </w:numPr>
              <w:tabs>
                <w:tab w:val="left" w:pos="272"/>
              </w:tabs>
              <w:ind w:right="104" w:firstLine="0"/>
              <w:jc w:val="both"/>
              <w:rPr>
                <w:sz w:val="24"/>
              </w:rPr>
            </w:pPr>
            <w:r>
              <w:rPr>
                <w:sz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80858" w:rsidRDefault="00A923ED">
            <w:pPr>
              <w:pStyle w:val="TableParagraph"/>
              <w:numPr>
                <w:ilvl w:val="0"/>
                <w:numId w:val="340"/>
              </w:numPr>
              <w:tabs>
                <w:tab w:val="left" w:pos="260"/>
              </w:tabs>
              <w:ind w:right="100" w:firstLine="0"/>
              <w:jc w:val="both"/>
              <w:rPr>
                <w:sz w:val="24"/>
              </w:rPr>
            </w:pPr>
            <w:r>
              <w:rPr>
                <w:sz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w:t>
            </w:r>
            <w:r>
              <w:rPr>
                <w:spacing w:val="-2"/>
                <w:sz w:val="24"/>
              </w:rPr>
              <w:t>упражнения.</w:t>
            </w:r>
          </w:p>
          <w:p w:rsidR="00D80858" w:rsidRDefault="00A923ED">
            <w:pPr>
              <w:pStyle w:val="TableParagraph"/>
              <w:ind w:left="107" w:right="104"/>
              <w:jc w:val="both"/>
              <w:rPr>
                <w:sz w:val="24"/>
              </w:rPr>
            </w:pPr>
            <w:r>
              <w:rPr>
                <w:sz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D80858" w:rsidRDefault="00A923ED">
            <w:pPr>
              <w:pStyle w:val="TableParagraph"/>
              <w:spacing w:line="270" w:lineRule="atLeast"/>
              <w:ind w:left="107" w:right="100"/>
              <w:jc w:val="both"/>
              <w:rPr>
                <w:sz w:val="24"/>
              </w:rPr>
            </w:pPr>
            <w:r>
              <w:rPr>
                <w:sz w:val="24"/>
              </w:rPr>
              <w:t>2)</w:t>
            </w:r>
            <w:r>
              <w:rPr>
                <w:spacing w:val="40"/>
                <w:sz w:val="24"/>
              </w:rPr>
              <w:t xml:space="preserve">  </w:t>
            </w:r>
            <w:r>
              <w:rPr>
                <w:sz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w:t>
            </w:r>
            <w:r>
              <w:rPr>
                <w:spacing w:val="63"/>
                <w:sz w:val="24"/>
              </w:rPr>
              <w:t xml:space="preserve">  </w:t>
            </w:r>
            <w:r>
              <w:rPr>
                <w:sz w:val="24"/>
              </w:rPr>
              <w:t>упражнений.</w:t>
            </w:r>
            <w:r>
              <w:rPr>
                <w:spacing w:val="62"/>
                <w:sz w:val="24"/>
              </w:rPr>
              <w:t xml:space="preserve">  </w:t>
            </w:r>
            <w:r>
              <w:rPr>
                <w:sz w:val="24"/>
              </w:rPr>
              <w:t>Создает</w:t>
            </w:r>
            <w:r>
              <w:rPr>
                <w:spacing w:val="63"/>
                <w:sz w:val="24"/>
              </w:rPr>
              <w:t xml:space="preserve">  </w:t>
            </w:r>
            <w:r>
              <w:rPr>
                <w:sz w:val="24"/>
              </w:rPr>
              <w:t>условия</w:t>
            </w:r>
            <w:r>
              <w:rPr>
                <w:spacing w:val="62"/>
                <w:sz w:val="24"/>
              </w:rPr>
              <w:t xml:space="preserve">  </w:t>
            </w:r>
            <w:r>
              <w:rPr>
                <w:sz w:val="24"/>
              </w:rPr>
              <w:t>для</w:t>
            </w:r>
            <w:r>
              <w:rPr>
                <w:spacing w:val="61"/>
                <w:sz w:val="24"/>
              </w:rPr>
              <w:t xml:space="preserve">  </w:t>
            </w:r>
            <w:r>
              <w:rPr>
                <w:spacing w:val="-2"/>
                <w:sz w:val="24"/>
              </w:rPr>
              <w:t>развития</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312"/>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01"/>
              <w:jc w:val="both"/>
              <w:rPr>
                <w:sz w:val="24"/>
              </w:rPr>
            </w:pPr>
            <w:r>
              <w:rPr>
                <w:sz w:val="24"/>
              </w:rPr>
              <w:t>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80858" w:rsidRDefault="00A923ED">
            <w:pPr>
              <w:pStyle w:val="TableParagraph"/>
              <w:ind w:left="107" w:right="97"/>
              <w:jc w:val="both"/>
              <w:rPr>
                <w:sz w:val="24"/>
              </w:rPr>
            </w:pPr>
            <w:r>
              <w:rPr>
                <w:sz w:val="24"/>
              </w:rPr>
              <w:t>3)</w:t>
            </w:r>
            <w:r>
              <w:rPr>
                <w:spacing w:val="80"/>
                <w:sz w:val="24"/>
              </w:rPr>
              <w:t xml:space="preserve">  </w:t>
            </w:r>
            <w:r>
              <w:rPr>
                <w:sz w:val="24"/>
              </w:rPr>
              <w:t>Формирование основ здорового образа жизни: педагог формирует</w:t>
            </w:r>
            <w:r>
              <w:rPr>
                <w:spacing w:val="40"/>
                <w:sz w:val="24"/>
              </w:rPr>
              <w:t xml:space="preserve"> </w:t>
            </w:r>
            <w:r>
              <w:rPr>
                <w:sz w:val="24"/>
              </w:rPr>
              <w:t>у</w:t>
            </w:r>
            <w:r>
              <w:rPr>
                <w:spacing w:val="40"/>
                <w:sz w:val="24"/>
              </w:rPr>
              <w:t xml:space="preserve"> </w:t>
            </w:r>
            <w:r>
              <w:rPr>
                <w:sz w:val="24"/>
              </w:rPr>
              <w:t>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w:t>
            </w:r>
            <w:r>
              <w:rPr>
                <w:spacing w:val="29"/>
                <w:sz w:val="24"/>
              </w:rPr>
              <w:t xml:space="preserve"> </w:t>
            </w:r>
            <w:r>
              <w:rPr>
                <w:sz w:val="24"/>
              </w:rPr>
              <w:t>формированию</w:t>
            </w:r>
            <w:r>
              <w:rPr>
                <w:spacing w:val="32"/>
                <w:sz w:val="24"/>
              </w:rPr>
              <w:t xml:space="preserve"> </w:t>
            </w:r>
            <w:r>
              <w:rPr>
                <w:sz w:val="24"/>
              </w:rPr>
              <w:t>положительного</w:t>
            </w:r>
            <w:r>
              <w:rPr>
                <w:spacing w:val="29"/>
                <w:sz w:val="24"/>
              </w:rPr>
              <w:t xml:space="preserve"> </w:t>
            </w:r>
            <w:r>
              <w:rPr>
                <w:sz w:val="24"/>
              </w:rPr>
              <w:t>отношения</w:t>
            </w:r>
            <w:r>
              <w:rPr>
                <w:spacing w:val="29"/>
                <w:sz w:val="24"/>
              </w:rPr>
              <w:t xml:space="preserve"> </w:t>
            </w:r>
            <w:r>
              <w:rPr>
                <w:sz w:val="24"/>
              </w:rPr>
              <w:t>к</w:t>
            </w:r>
            <w:r>
              <w:rPr>
                <w:spacing w:val="30"/>
                <w:sz w:val="24"/>
              </w:rPr>
              <w:t xml:space="preserve"> </w:t>
            </w:r>
            <w:r>
              <w:rPr>
                <w:sz w:val="24"/>
              </w:rPr>
              <w:t>закаливающим</w:t>
            </w:r>
            <w:r>
              <w:rPr>
                <w:spacing w:val="31"/>
                <w:sz w:val="24"/>
              </w:rPr>
              <w:t xml:space="preserve"> </w:t>
            </w:r>
            <w:r>
              <w:rPr>
                <w:spacing w:val="-10"/>
                <w:sz w:val="24"/>
              </w:rPr>
              <w:t>и</w:t>
            </w:r>
          </w:p>
          <w:p w:rsidR="00D80858" w:rsidRDefault="00A923ED">
            <w:pPr>
              <w:pStyle w:val="TableParagraph"/>
              <w:spacing w:line="264" w:lineRule="exact"/>
              <w:ind w:left="107"/>
              <w:jc w:val="both"/>
              <w:rPr>
                <w:sz w:val="24"/>
              </w:rPr>
            </w:pPr>
            <w:r>
              <w:rPr>
                <w:sz w:val="24"/>
              </w:rPr>
              <w:t>гигиеническим</w:t>
            </w:r>
            <w:r>
              <w:rPr>
                <w:spacing w:val="-10"/>
                <w:sz w:val="24"/>
              </w:rPr>
              <w:t xml:space="preserve"> </w:t>
            </w:r>
            <w:r>
              <w:rPr>
                <w:sz w:val="24"/>
              </w:rPr>
              <w:t>процедурам,</w:t>
            </w:r>
            <w:r>
              <w:rPr>
                <w:spacing w:val="-5"/>
                <w:sz w:val="24"/>
              </w:rPr>
              <w:t xml:space="preserve"> </w:t>
            </w:r>
            <w:r>
              <w:rPr>
                <w:sz w:val="24"/>
              </w:rPr>
              <w:t>выполнению</w:t>
            </w:r>
            <w:r>
              <w:rPr>
                <w:spacing w:val="-6"/>
                <w:sz w:val="24"/>
              </w:rPr>
              <w:t xml:space="preserve"> </w:t>
            </w:r>
            <w:r>
              <w:rPr>
                <w:sz w:val="24"/>
              </w:rPr>
              <w:t>физических</w:t>
            </w:r>
            <w:r>
              <w:rPr>
                <w:spacing w:val="-1"/>
                <w:sz w:val="24"/>
              </w:rPr>
              <w:t xml:space="preserve"> </w:t>
            </w:r>
            <w:r>
              <w:rPr>
                <w:spacing w:val="-2"/>
                <w:sz w:val="24"/>
              </w:rPr>
              <w:t>упражнений.</w:t>
            </w:r>
          </w:p>
        </w:tc>
      </w:tr>
      <w:tr w:rsidR="00D80858">
        <w:trPr>
          <w:trHeight w:val="3036"/>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ind w:right="41"/>
              <w:rPr>
                <w:sz w:val="24"/>
              </w:rPr>
            </w:pPr>
            <w:r>
              <w:rPr>
                <w:sz w:val="24"/>
              </w:rPr>
              <w:t>Решение совокупных задач воспитания в рамках образовательной области</w:t>
            </w:r>
            <w:r>
              <w:rPr>
                <w:spacing w:val="31"/>
                <w:sz w:val="24"/>
              </w:rPr>
              <w:t xml:space="preserve"> </w:t>
            </w:r>
            <w:r>
              <w:rPr>
                <w:sz w:val="24"/>
              </w:rPr>
              <w:t>«Физическое развитие» направлено на приобщение</w:t>
            </w:r>
            <w:r>
              <w:rPr>
                <w:spacing w:val="80"/>
                <w:sz w:val="24"/>
              </w:rPr>
              <w:t xml:space="preserve"> </w:t>
            </w:r>
            <w:r>
              <w:rPr>
                <w:sz w:val="24"/>
              </w:rPr>
              <w:t xml:space="preserve">детей к ценностям </w:t>
            </w:r>
            <w:r>
              <w:rPr>
                <w:b/>
                <w:sz w:val="24"/>
              </w:rPr>
              <w:t>«Жизнь», «Здоровье»</w:t>
            </w:r>
            <w:r>
              <w:rPr>
                <w:sz w:val="24"/>
              </w:rPr>
              <w:t>, что предполагает:</w:t>
            </w:r>
          </w:p>
          <w:p w:rsidR="00D80858" w:rsidRDefault="00A923ED">
            <w:pPr>
              <w:pStyle w:val="TableParagraph"/>
              <w:numPr>
                <w:ilvl w:val="0"/>
                <w:numId w:val="339"/>
              </w:numPr>
              <w:tabs>
                <w:tab w:val="left" w:pos="323"/>
              </w:tabs>
              <w:ind w:right="103" w:firstLine="0"/>
              <w:rPr>
                <w:sz w:val="24"/>
              </w:rPr>
            </w:pPr>
            <w:r>
              <w:rPr>
                <w:sz w:val="24"/>
              </w:rPr>
              <w:t>воспитание</w:t>
            </w:r>
            <w:r>
              <w:rPr>
                <w:spacing w:val="40"/>
                <w:sz w:val="24"/>
              </w:rPr>
              <w:t xml:space="preserve"> </w:t>
            </w:r>
            <w:r>
              <w:rPr>
                <w:sz w:val="24"/>
              </w:rPr>
              <w:t>осознанного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жизни</w:t>
            </w:r>
            <w:r>
              <w:rPr>
                <w:spacing w:val="40"/>
                <w:sz w:val="24"/>
              </w:rPr>
              <w:t xml:space="preserve"> </w:t>
            </w:r>
            <w:r>
              <w:rPr>
                <w:sz w:val="24"/>
              </w:rPr>
              <w:t>как</w:t>
            </w:r>
            <w:r>
              <w:rPr>
                <w:spacing w:val="40"/>
                <w:sz w:val="24"/>
              </w:rPr>
              <w:t xml:space="preserve"> </w:t>
            </w:r>
            <w:r>
              <w:rPr>
                <w:sz w:val="24"/>
              </w:rPr>
              <w:t>основоположной</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здоровью</w:t>
            </w:r>
            <w:r>
              <w:rPr>
                <w:spacing w:val="40"/>
                <w:sz w:val="24"/>
              </w:rPr>
              <w:t xml:space="preserve"> </w:t>
            </w:r>
            <w:r>
              <w:rPr>
                <w:sz w:val="24"/>
              </w:rPr>
              <w:t>как</w:t>
            </w:r>
            <w:r>
              <w:rPr>
                <w:spacing w:val="40"/>
                <w:sz w:val="24"/>
              </w:rPr>
              <w:t xml:space="preserve"> </w:t>
            </w:r>
            <w:r>
              <w:rPr>
                <w:sz w:val="24"/>
              </w:rPr>
              <w:t>совокупности</w:t>
            </w:r>
            <w:r>
              <w:rPr>
                <w:spacing w:val="40"/>
                <w:sz w:val="24"/>
              </w:rPr>
              <w:t xml:space="preserve"> </w:t>
            </w:r>
            <w:r>
              <w:rPr>
                <w:sz w:val="24"/>
              </w:rPr>
              <w:t>физического,</w:t>
            </w:r>
            <w:r>
              <w:rPr>
                <w:spacing w:val="80"/>
                <w:sz w:val="24"/>
              </w:rPr>
              <w:t xml:space="preserve"> </w:t>
            </w:r>
            <w:r>
              <w:rPr>
                <w:sz w:val="24"/>
              </w:rPr>
              <w:t>духовного и социального благополучия человека;</w:t>
            </w:r>
          </w:p>
          <w:p w:rsidR="00D80858" w:rsidRDefault="00A923ED">
            <w:pPr>
              <w:pStyle w:val="TableParagraph"/>
              <w:numPr>
                <w:ilvl w:val="0"/>
                <w:numId w:val="339"/>
              </w:numPr>
              <w:tabs>
                <w:tab w:val="left" w:pos="260"/>
              </w:tabs>
              <w:ind w:right="109" w:firstLine="0"/>
              <w:rPr>
                <w:sz w:val="24"/>
              </w:rPr>
            </w:pPr>
            <w:r>
              <w:rPr>
                <w:sz w:val="24"/>
              </w:rPr>
              <w:t>формирование у</w:t>
            </w:r>
            <w:r>
              <w:rPr>
                <w:spacing w:val="-4"/>
                <w:sz w:val="24"/>
              </w:rPr>
              <w:t xml:space="preserve"> </w:t>
            </w:r>
            <w:r>
              <w:rPr>
                <w:sz w:val="24"/>
              </w:rPr>
              <w:t>ребёнка возрастосообразных представлений и знаний в области физической культуры, здоровья и безопасного образа жизни;</w:t>
            </w:r>
          </w:p>
          <w:p w:rsidR="00D80858" w:rsidRDefault="00A923ED">
            <w:pPr>
              <w:pStyle w:val="TableParagraph"/>
              <w:ind w:right="41"/>
              <w:rPr>
                <w:sz w:val="24"/>
              </w:rPr>
            </w:pPr>
            <w:r>
              <w:rPr>
                <w:sz w:val="24"/>
              </w:rPr>
              <w:t>становление</w:t>
            </w:r>
            <w:r>
              <w:rPr>
                <w:spacing w:val="30"/>
                <w:sz w:val="24"/>
              </w:rPr>
              <w:t xml:space="preserve"> </w:t>
            </w:r>
            <w:r>
              <w:rPr>
                <w:sz w:val="24"/>
              </w:rPr>
              <w:t>эмоционально-ценностного</w:t>
            </w:r>
            <w:r>
              <w:rPr>
                <w:spacing w:val="30"/>
                <w:sz w:val="24"/>
              </w:rPr>
              <w:t xml:space="preserve"> </w:t>
            </w:r>
            <w:r>
              <w:rPr>
                <w:sz w:val="24"/>
              </w:rPr>
              <w:t>отношения</w:t>
            </w:r>
            <w:r>
              <w:rPr>
                <w:spacing w:val="30"/>
                <w:sz w:val="24"/>
              </w:rPr>
              <w:t xml:space="preserve"> </w:t>
            </w:r>
            <w:r>
              <w:rPr>
                <w:sz w:val="24"/>
              </w:rPr>
              <w:t>к</w:t>
            </w:r>
            <w:r>
              <w:rPr>
                <w:spacing w:val="31"/>
                <w:sz w:val="24"/>
              </w:rPr>
              <w:t xml:space="preserve"> </w:t>
            </w:r>
            <w:r>
              <w:rPr>
                <w:sz w:val="24"/>
              </w:rPr>
              <w:t>здоровому образу жизни,</w:t>
            </w:r>
            <w:r>
              <w:rPr>
                <w:spacing w:val="30"/>
                <w:sz w:val="24"/>
              </w:rPr>
              <w:t xml:space="preserve"> </w:t>
            </w:r>
            <w:r>
              <w:rPr>
                <w:sz w:val="24"/>
              </w:rPr>
              <w:t>физическим</w:t>
            </w:r>
            <w:r>
              <w:rPr>
                <w:spacing w:val="32"/>
                <w:sz w:val="24"/>
              </w:rPr>
              <w:t xml:space="preserve"> </w:t>
            </w:r>
            <w:r>
              <w:rPr>
                <w:sz w:val="24"/>
              </w:rPr>
              <w:t>упражнениям,</w:t>
            </w:r>
            <w:r>
              <w:rPr>
                <w:spacing w:val="30"/>
                <w:sz w:val="24"/>
              </w:rPr>
              <w:t xml:space="preserve"> </w:t>
            </w:r>
            <w:r>
              <w:rPr>
                <w:sz w:val="24"/>
              </w:rPr>
              <w:t>подвижным играм, закаливанию организма, гигиеническим нормам и правилам;</w:t>
            </w:r>
          </w:p>
          <w:p w:rsidR="00D80858" w:rsidRDefault="00A923ED">
            <w:pPr>
              <w:pStyle w:val="TableParagraph"/>
              <w:numPr>
                <w:ilvl w:val="0"/>
                <w:numId w:val="339"/>
              </w:numPr>
              <w:tabs>
                <w:tab w:val="left" w:pos="253"/>
              </w:tabs>
              <w:ind w:left="253" w:hanging="143"/>
              <w:rPr>
                <w:sz w:val="24"/>
              </w:rPr>
            </w:pPr>
            <w:r>
              <w:rPr>
                <w:sz w:val="24"/>
              </w:rPr>
              <w:t>воспитание</w:t>
            </w:r>
            <w:r>
              <w:rPr>
                <w:spacing w:val="32"/>
                <w:sz w:val="24"/>
              </w:rPr>
              <w:t xml:space="preserve"> </w:t>
            </w:r>
            <w:r>
              <w:rPr>
                <w:sz w:val="24"/>
              </w:rPr>
              <w:t>активности,</w:t>
            </w:r>
            <w:r>
              <w:rPr>
                <w:spacing w:val="32"/>
                <w:sz w:val="24"/>
              </w:rPr>
              <w:t xml:space="preserve">  </w:t>
            </w:r>
            <w:r>
              <w:rPr>
                <w:sz w:val="24"/>
              </w:rPr>
              <w:t>самостоятельности,</w:t>
            </w:r>
            <w:r>
              <w:rPr>
                <w:spacing w:val="42"/>
                <w:sz w:val="24"/>
              </w:rPr>
              <w:t xml:space="preserve"> </w:t>
            </w:r>
            <w:r>
              <w:rPr>
                <w:sz w:val="24"/>
              </w:rPr>
              <w:t>самоуважения,</w:t>
            </w:r>
            <w:r>
              <w:rPr>
                <w:spacing w:val="-3"/>
                <w:sz w:val="24"/>
              </w:rPr>
              <w:t xml:space="preserve"> </w:t>
            </w:r>
            <w:r>
              <w:rPr>
                <w:sz w:val="24"/>
              </w:rPr>
              <w:t>коммуникабельности,</w:t>
            </w:r>
            <w:r>
              <w:rPr>
                <w:spacing w:val="-2"/>
                <w:sz w:val="24"/>
              </w:rPr>
              <w:t xml:space="preserve"> </w:t>
            </w:r>
            <w:r>
              <w:rPr>
                <w:sz w:val="24"/>
              </w:rPr>
              <w:t>уверенности</w:t>
            </w:r>
            <w:r>
              <w:rPr>
                <w:spacing w:val="-4"/>
                <w:sz w:val="24"/>
              </w:rPr>
              <w:t xml:space="preserve"> </w:t>
            </w:r>
            <w:r>
              <w:rPr>
                <w:sz w:val="24"/>
              </w:rPr>
              <w:t>и</w:t>
            </w:r>
            <w:r>
              <w:rPr>
                <w:spacing w:val="-3"/>
                <w:sz w:val="24"/>
              </w:rPr>
              <w:t xml:space="preserve"> </w:t>
            </w:r>
            <w:r>
              <w:rPr>
                <w:sz w:val="24"/>
              </w:rPr>
              <w:t>других</w:t>
            </w:r>
            <w:r>
              <w:rPr>
                <w:spacing w:val="-2"/>
                <w:sz w:val="24"/>
              </w:rPr>
              <w:t xml:space="preserve"> </w:t>
            </w:r>
            <w:r>
              <w:rPr>
                <w:sz w:val="24"/>
              </w:rPr>
              <w:t>личностных</w:t>
            </w:r>
            <w:r>
              <w:rPr>
                <w:spacing w:val="-2"/>
                <w:sz w:val="24"/>
              </w:rPr>
              <w:t xml:space="preserve"> качеств;</w:t>
            </w:r>
          </w:p>
          <w:p w:rsidR="00D80858" w:rsidRDefault="00A923ED">
            <w:pPr>
              <w:pStyle w:val="TableParagraph"/>
              <w:numPr>
                <w:ilvl w:val="0"/>
                <w:numId w:val="339"/>
              </w:numPr>
              <w:tabs>
                <w:tab w:val="left" w:pos="253"/>
              </w:tabs>
              <w:ind w:left="253" w:hanging="143"/>
              <w:rPr>
                <w:sz w:val="24"/>
              </w:rPr>
            </w:pPr>
            <w:r>
              <w:rPr>
                <w:sz w:val="24"/>
              </w:rPr>
              <w:t>приобщение</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ценностям,</w:t>
            </w:r>
            <w:r>
              <w:rPr>
                <w:spacing w:val="-3"/>
                <w:sz w:val="24"/>
              </w:rPr>
              <w:t xml:space="preserve"> </w:t>
            </w:r>
            <w:r>
              <w:rPr>
                <w:sz w:val="24"/>
              </w:rPr>
              <w:t>нормам</w:t>
            </w:r>
            <w:r>
              <w:rPr>
                <w:spacing w:val="-3"/>
                <w:sz w:val="24"/>
              </w:rPr>
              <w:t xml:space="preserve"> </w:t>
            </w:r>
            <w:r>
              <w:rPr>
                <w:sz w:val="24"/>
              </w:rPr>
              <w:t>и</w:t>
            </w:r>
            <w:r>
              <w:rPr>
                <w:spacing w:val="-3"/>
                <w:sz w:val="24"/>
              </w:rPr>
              <w:t xml:space="preserve"> </w:t>
            </w:r>
            <w:r>
              <w:rPr>
                <w:sz w:val="24"/>
              </w:rPr>
              <w:t>знаниям</w:t>
            </w:r>
            <w:r>
              <w:rPr>
                <w:spacing w:val="-4"/>
                <w:sz w:val="24"/>
              </w:rPr>
              <w:t xml:space="preserve"> </w:t>
            </w:r>
            <w:r>
              <w:rPr>
                <w:sz w:val="24"/>
              </w:rPr>
              <w:t>физической</w:t>
            </w:r>
            <w:r>
              <w:rPr>
                <w:spacing w:val="-5"/>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целях</w:t>
            </w:r>
            <w:r>
              <w:rPr>
                <w:spacing w:val="-1"/>
                <w:sz w:val="24"/>
              </w:rPr>
              <w:t xml:space="preserve"> </w:t>
            </w:r>
            <w:r>
              <w:rPr>
                <w:sz w:val="24"/>
              </w:rPr>
              <w:t>их</w:t>
            </w:r>
            <w:r>
              <w:rPr>
                <w:spacing w:val="-1"/>
                <w:sz w:val="24"/>
              </w:rPr>
              <w:t xml:space="preserve"> </w:t>
            </w:r>
            <w:r>
              <w:rPr>
                <w:sz w:val="24"/>
              </w:rPr>
              <w:t>физического</w:t>
            </w:r>
            <w:r>
              <w:rPr>
                <w:spacing w:val="-3"/>
                <w:sz w:val="24"/>
              </w:rPr>
              <w:t xml:space="preserve"> </w:t>
            </w:r>
            <w:r>
              <w:rPr>
                <w:sz w:val="24"/>
              </w:rPr>
              <w:t>развития</w:t>
            </w:r>
            <w:r>
              <w:rPr>
                <w:spacing w:val="-3"/>
                <w:sz w:val="24"/>
              </w:rPr>
              <w:t xml:space="preserve"> </w:t>
            </w:r>
            <w:r>
              <w:rPr>
                <w:sz w:val="24"/>
              </w:rPr>
              <w:t>и</w:t>
            </w:r>
            <w:r>
              <w:rPr>
                <w:spacing w:val="-2"/>
                <w:sz w:val="24"/>
              </w:rPr>
              <w:t xml:space="preserve"> саморазвития;</w:t>
            </w:r>
          </w:p>
          <w:p w:rsidR="00D80858" w:rsidRDefault="00A923ED">
            <w:pPr>
              <w:pStyle w:val="TableParagraph"/>
              <w:numPr>
                <w:ilvl w:val="0"/>
                <w:numId w:val="339"/>
              </w:numPr>
              <w:tabs>
                <w:tab w:val="left" w:pos="253"/>
              </w:tabs>
              <w:spacing w:line="264" w:lineRule="exact"/>
              <w:ind w:left="253" w:hanging="143"/>
              <w:rPr>
                <w:sz w:val="24"/>
              </w:rPr>
            </w:pPr>
            <w:r>
              <w:rPr>
                <w:sz w:val="24"/>
              </w:rPr>
              <w:t>формирование</w:t>
            </w:r>
            <w:r>
              <w:rPr>
                <w:spacing w:val="-5"/>
                <w:sz w:val="24"/>
              </w:rPr>
              <w:t xml:space="preserve"> </w:t>
            </w:r>
            <w:r>
              <w:rPr>
                <w:sz w:val="24"/>
              </w:rPr>
              <w:t>у</w:t>
            </w:r>
            <w:r>
              <w:rPr>
                <w:spacing w:val="-8"/>
                <w:sz w:val="24"/>
              </w:rPr>
              <w:t xml:space="preserve"> </w:t>
            </w:r>
            <w:r>
              <w:rPr>
                <w:sz w:val="24"/>
              </w:rPr>
              <w:t>ребёнка</w:t>
            </w:r>
            <w:r>
              <w:rPr>
                <w:spacing w:val="-4"/>
                <w:sz w:val="24"/>
              </w:rPr>
              <w:t xml:space="preserve"> </w:t>
            </w:r>
            <w:r>
              <w:rPr>
                <w:sz w:val="24"/>
              </w:rPr>
              <w:t>основных</w:t>
            </w:r>
            <w:r>
              <w:rPr>
                <w:spacing w:val="-2"/>
                <w:sz w:val="24"/>
              </w:rPr>
              <w:t xml:space="preserve"> </w:t>
            </w:r>
            <w:r>
              <w:rPr>
                <w:sz w:val="24"/>
              </w:rPr>
              <w:t>гигиенических</w:t>
            </w:r>
            <w:r>
              <w:rPr>
                <w:spacing w:val="-4"/>
                <w:sz w:val="24"/>
              </w:rPr>
              <w:t xml:space="preserve"> </w:t>
            </w:r>
            <w:r>
              <w:rPr>
                <w:sz w:val="24"/>
              </w:rPr>
              <w:t>навыков,</w:t>
            </w:r>
            <w:r>
              <w:rPr>
                <w:spacing w:val="-3"/>
                <w:sz w:val="24"/>
              </w:rPr>
              <w:t xml:space="preserve"> </w:t>
            </w:r>
            <w:r>
              <w:rPr>
                <w:sz w:val="24"/>
              </w:rPr>
              <w:t>представлений</w:t>
            </w:r>
            <w:r>
              <w:rPr>
                <w:spacing w:val="-4"/>
                <w:sz w:val="24"/>
              </w:rPr>
              <w:t xml:space="preserve"> </w:t>
            </w:r>
            <w:r>
              <w:rPr>
                <w:sz w:val="24"/>
              </w:rPr>
              <w:t>о</w:t>
            </w:r>
            <w:r>
              <w:rPr>
                <w:spacing w:val="-3"/>
                <w:sz w:val="24"/>
              </w:rPr>
              <w:t xml:space="preserve"> </w:t>
            </w:r>
            <w:r>
              <w:rPr>
                <w:sz w:val="24"/>
              </w:rPr>
              <w:t>здоровом</w:t>
            </w:r>
            <w:r>
              <w:rPr>
                <w:spacing w:val="-4"/>
                <w:sz w:val="24"/>
              </w:rPr>
              <w:t xml:space="preserve"> </w:t>
            </w:r>
            <w:r>
              <w:rPr>
                <w:sz w:val="24"/>
              </w:rPr>
              <w:t>образе</w:t>
            </w:r>
            <w:r>
              <w:rPr>
                <w:spacing w:val="-4"/>
                <w:sz w:val="24"/>
              </w:rPr>
              <w:t xml:space="preserve"> </w:t>
            </w:r>
            <w:r>
              <w:rPr>
                <w:spacing w:val="-2"/>
                <w:sz w:val="24"/>
              </w:rPr>
              <w:t>жизни.</w:t>
            </w:r>
          </w:p>
        </w:tc>
      </w:tr>
    </w:tbl>
    <w:p w:rsidR="00D80858" w:rsidRDefault="00D80858">
      <w:pPr>
        <w:pStyle w:val="a3"/>
        <w:spacing w:before="20"/>
        <w:ind w:left="0" w:firstLine="0"/>
        <w:jc w:val="left"/>
        <w:rPr>
          <w:b/>
        </w:rPr>
      </w:pPr>
    </w:p>
    <w:p w:rsidR="00D80858" w:rsidRDefault="00A923ED">
      <w:pPr>
        <w:pStyle w:val="a5"/>
        <w:numPr>
          <w:ilvl w:val="2"/>
          <w:numId w:val="393"/>
        </w:numPr>
        <w:tabs>
          <w:tab w:val="left" w:pos="6702"/>
        </w:tabs>
        <w:spacing w:before="1"/>
        <w:ind w:left="6702" w:hanging="629"/>
        <w:jc w:val="left"/>
        <w:rPr>
          <w:b/>
          <w:sz w:val="28"/>
        </w:rPr>
      </w:pPr>
      <w:r>
        <w:rPr>
          <w:b/>
          <w:sz w:val="28"/>
        </w:rPr>
        <w:t>От</w:t>
      </w:r>
      <w:r>
        <w:rPr>
          <w:b/>
          <w:spacing w:val="-4"/>
          <w:sz w:val="28"/>
        </w:rPr>
        <w:t xml:space="preserve"> </w:t>
      </w:r>
      <w:r>
        <w:rPr>
          <w:b/>
          <w:sz w:val="28"/>
        </w:rPr>
        <w:t>3</w:t>
      </w:r>
      <w:r>
        <w:rPr>
          <w:b/>
          <w:spacing w:val="-2"/>
          <w:sz w:val="28"/>
        </w:rPr>
        <w:t xml:space="preserve"> </w:t>
      </w:r>
      <w:r>
        <w:rPr>
          <w:b/>
          <w:sz w:val="28"/>
        </w:rPr>
        <w:t>до</w:t>
      </w:r>
      <w:r>
        <w:rPr>
          <w:b/>
          <w:spacing w:val="-4"/>
          <w:sz w:val="28"/>
        </w:rPr>
        <w:t xml:space="preserve"> </w:t>
      </w:r>
      <w:r>
        <w:rPr>
          <w:b/>
          <w:sz w:val="28"/>
        </w:rPr>
        <w:t>4</w:t>
      </w:r>
      <w:r>
        <w:rPr>
          <w:b/>
          <w:spacing w:val="-1"/>
          <w:sz w:val="28"/>
        </w:rPr>
        <w:t xml:space="preserve"> </w:t>
      </w:r>
      <w:r>
        <w:rPr>
          <w:b/>
          <w:sz w:val="28"/>
        </w:rPr>
        <w:t>лет</w:t>
      </w:r>
      <w:r>
        <w:rPr>
          <w:b/>
          <w:spacing w:val="-1"/>
          <w:sz w:val="28"/>
        </w:rPr>
        <w:t xml:space="preserve"> </w:t>
      </w:r>
      <w:r>
        <w:rPr>
          <w:b/>
          <w:sz w:val="28"/>
        </w:rPr>
        <w:t>(II</w:t>
      </w:r>
      <w:r>
        <w:rPr>
          <w:b/>
          <w:spacing w:val="-4"/>
          <w:sz w:val="28"/>
        </w:rPr>
        <w:t xml:space="preserve"> </w:t>
      </w:r>
      <w:r>
        <w:rPr>
          <w:b/>
          <w:sz w:val="28"/>
        </w:rPr>
        <w:t>младшая</w:t>
      </w:r>
      <w:r>
        <w:rPr>
          <w:b/>
          <w:spacing w:val="-3"/>
          <w:sz w:val="28"/>
        </w:rPr>
        <w:t xml:space="preserve"> </w:t>
      </w:r>
      <w:r>
        <w:rPr>
          <w:b/>
          <w:spacing w:val="-2"/>
          <w:sz w:val="28"/>
        </w:rPr>
        <w:t>группа)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51"/>
        </w:trPr>
        <w:tc>
          <w:tcPr>
            <w:tcW w:w="2206" w:type="dxa"/>
          </w:tcPr>
          <w:p w:rsidR="00D80858" w:rsidRDefault="00A923ED">
            <w:pPr>
              <w:pStyle w:val="TableParagraph"/>
              <w:spacing w:line="276" w:lineRule="exact"/>
              <w:ind w:left="679" w:hanging="528"/>
              <w:rPr>
                <w:b/>
                <w:sz w:val="24"/>
              </w:rPr>
            </w:pPr>
            <w:r>
              <w:rPr>
                <w:b/>
                <w:spacing w:val="-2"/>
                <w:sz w:val="24"/>
              </w:rPr>
              <w:t>Образовательная область</w:t>
            </w:r>
          </w:p>
        </w:tc>
        <w:tc>
          <w:tcPr>
            <w:tcW w:w="5233" w:type="dxa"/>
          </w:tcPr>
          <w:p w:rsidR="00D80858" w:rsidRDefault="00A923ED">
            <w:pPr>
              <w:pStyle w:val="TableParagraph"/>
              <w:spacing w:line="273" w:lineRule="exact"/>
              <w:ind w:left="12"/>
              <w:jc w:val="center"/>
              <w:rPr>
                <w:b/>
                <w:sz w:val="24"/>
              </w:rPr>
            </w:pPr>
            <w:r>
              <w:rPr>
                <w:b/>
                <w:spacing w:val="-2"/>
                <w:sz w:val="24"/>
              </w:rPr>
              <w:t>Задачи</w:t>
            </w:r>
          </w:p>
        </w:tc>
        <w:tc>
          <w:tcPr>
            <w:tcW w:w="8327" w:type="dxa"/>
          </w:tcPr>
          <w:p w:rsidR="00D80858" w:rsidRDefault="00A923ED">
            <w:pPr>
              <w:pStyle w:val="TableParagraph"/>
              <w:spacing w:line="273" w:lineRule="exact"/>
              <w:ind w:left="6"/>
              <w:jc w:val="center"/>
              <w:rPr>
                <w:b/>
                <w:sz w:val="24"/>
              </w:rPr>
            </w:pPr>
            <w:r>
              <w:rPr>
                <w:b/>
                <w:spacing w:val="-2"/>
                <w:sz w:val="24"/>
              </w:rPr>
              <w:t>Содержание</w:t>
            </w:r>
          </w:p>
        </w:tc>
      </w:tr>
      <w:tr w:rsidR="00D80858">
        <w:trPr>
          <w:trHeight w:val="275"/>
        </w:trPr>
        <w:tc>
          <w:tcPr>
            <w:tcW w:w="2206" w:type="dxa"/>
            <w:vMerge w:val="restart"/>
          </w:tcPr>
          <w:p w:rsidR="00D80858" w:rsidRDefault="00A923ED">
            <w:pPr>
              <w:pStyle w:val="TableParagraph"/>
              <w:ind w:left="107"/>
              <w:rPr>
                <w:b/>
                <w:sz w:val="24"/>
              </w:rPr>
            </w:pPr>
            <w:r>
              <w:rPr>
                <w:b/>
                <w:spacing w:val="-2"/>
                <w:sz w:val="24"/>
              </w:rPr>
              <w:t>Социально- коммуникативное развитие</w:t>
            </w:r>
          </w:p>
        </w:tc>
        <w:tc>
          <w:tcPr>
            <w:tcW w:w="13560" w:type="dxa"/>
            <w:gridSpan w:val="2"/>
          </w:tcPr>
          <w:p w:rsidR="00D80858" w:rsidRDefault="00A923ED">
            <w:pPr>
              <w:pStyle w:val="TableParagraph"/>
              <w:spacing w:line="255" w:lineRule="exact"/>
              <w:ind w:left="4908"/>
              <w:rPr>
                <w:b/>
                <w:i/>
                <w:sz w:val="24"/>
              </w:rPr>
            </w:pPr>
            <w:r>
              <w:rPr>
                <w:b/>
                <w:i/>
                <w:sz w:val="24"/>
              </w:rPr>
              <w:t>1)</w:t>
            </w:r>
            <w:r>
              <w:rPr>
                <w:b/>
                <w:i/>
                <w:spacing w:val="-3"/>
                <w:sz w:val="24"/>
              </w:rPr>
              <w:t xml:space="preserve"> </w:t>
            </w:r>
            <w:r>
              <w:rPr>
                <w:b/>
                <w:i/>
                <w:sz w:val="24"/>
              </w:rPr>
              <w:t>В</w:t>
            </w:r>
            <w:r>
              <w:rPr>
                <w:b/>
                <w:i/>
                <w:spacing w:val="-2"/>
                <w:sz w:val="24"/>
              </w:rPr>
              <w:t xml:space="preserve"> </w:t>
            </w:r>
            <w:r>
              <w:rPr>
                <w:b/>
                <w:i/>
                <w:sz w:val="24"/>
              </w:rPr>
              <w:t>сфере</w:t>
            </w:r>
            <w:r>
              <w:rPr>
                <w:b/>
                <w:i/>
                <w:spacing w:val="-3"/>
                <w:sz w:val="24"/>
              </w:rPr>
              <w:t xml:space="preserve"> </w:t>
            </w:r>
            <w:r>
              <w:rPr>
                <w:b/>
                <w:i/>
                <w:sz w:val="24"/>
              </w:rPr>
              <w:t>социальных</w:t>
            </w:r>
            <w:r>
              <w:rPr>
                <w:b/>
                <w:i/>
                <w:spacing w:val="-1"/>
                <w:sz w:val="24"/>
              </w:rPr>
              <w:t xml:space="preserve"> </w:t>
            </w:r>
            <w:r>
              <w:rPr>
                <w:b/>
                <w:i/>
                <w:spacing w:val="-2"/>
                <w:sz w:val="24"/>
              </w:rPr>
              <w:t>отношений</w:t>
            </w:r>
          </w:p>
        </w:tc>
      </w:tr>
      <w:tr w:rsidR="00D80858">
        <w:trPr>
          <w:trHeight w:val="165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38"/>
              </w:numPr>
              <w:tabs>
                <w:tab w:val="left" w:pos="253"/>
              </w:tabs>
              <w:ind w:right="357" w:firstLine="0"/>
              <w:rPr>
                <w:sz w:val="24"/>
              </w:rPr>
            </w:pPr>
            <w:r>
              <w:rPr>
                <w:sz w:val="24"/>
              </w:rPr>
              <w:t>развивать эмоциональную отзывчивость, способность</w:t>
            </w:r>
            <w:r>
              <w:rPr>
                <w:spacing w:val="-11"/>
                <w:sz w:val="24"/>
              </w:rPr>
              <w:t xml:space="preserve"> </w:t>
            </w:r>
            <w:r>
              <w:rPr>
                <w:sz w:val="24"/>
              </w:rPr>
              <w:t>откликаться</w:t>
            </w:r>
            <w:r>
              <w:rPr>
                <w:spacing w:val="-11"/>
                <w:sz w:val="24"/>
              </w:rPr>
              <w:t xml:space="preserve"> </w:t>
            </w:r>
            <w:r>
              <w:rPr>
                <w:sz w:val="24"/>
              </w:rPr>
              <w:t>на</w:t>
            </w:r>
            <w:r>
              <w:rPr>
                <w:spacing w:val="-11"/>
                <w:sz w:val="24"/>
              </w:rPr>
              <w:t xml:space="preserve"> </w:t>
            </w:r>
            <w:r>
              <w:rPr>
                <w:sz w:val="24"/>
              </w:rPr>
              <w:t>ярко</w:t>
            </w:r>
            <w:r>
              <w:rPr>
                <w:spacing w:val="-11"/>
                <w:sz w:val="24"/>
              </w:rPr>
              <w:t xml:space="preserve"> </w:t>
            </w:r>
            <w:r>
              <w:rPr>
                <w:sz w:val="24"/>
              </w:rPr>
              <w:t>выраженные эмоции сверстников и взрослых, различать и понимать отдельные эмоциональные</w:t>
            </w:r>
          </w:p>
          <w:p w:rsidR="00D80858" w:rsidRDefault="00A923ED">
            <w:pPr>
              <w:pStyle w:val="TableParagraph"/>
              <w:rPr>
                <w:sz w:val="24"/>
              </w:rPr>
            </w:pPr>
            <w:r>
              <w:rPr>
                <w:sz w:val="24"/>
              </w:rPr>
              <w:t>проявления,</w:t>
            </w:r>
            <w:r>
              <w:rPr>
                <w:spacing w:val="-3"/>
                <w:sz w:val="24"/>
              </w:rPr>
              <w:t xml:space="preserve"> </w:t>
            </w:r>
            <w:r>
              <w:rPr>
                <w:sz w:val="24"/>
              </w:rPr>
              <w:t>учить</w:t>
            </w:r>
            <w:r>
              <w:rPr>
                <w:spacing w:val="-4"/>
                <w:sz w:val="24"/>
              </w:rPr>
              <w:t xml:space="preserve"> </w:t>
            </w:r>
            <w:r>
              <w:rPr>
                <w:sz w:val="24"/>
              </w:rPr>
              <w:t>правильно</w:t>
            </w:r>
            <w:r>
              <w:rPr>
                <w:spacing w:val="-6"/>
                <w:sz w:val="24"/>
              </w:rPr>
              <w:t xml:space="preserve"> </w:t>
            </w:r>
            <w:r>
              <w:rPr>
                <w:sz w:val="24"/>
              </w:rPr>
              <w:t>их</w:t>
            </w:r>
            <w:r>
              <w:rPr>
                <w:spacing w:val="-2"/>
                <w:sz w:val="24"/>
              </w:rPr>
              <w:t xml:space="preserve"> называть;</w:t>
            </w:r>
          </w:p>
          <w:p w:rsidR="00D80858" w:rsidRDefault="00A923ED">
            <w:pPr>
              <w:pStyle w:val="TableParagraph"/>
              <w:numPr>
                <w:ilvl w:val="0"/>
                <w:numId w:val="338"/>
              </w:numPr>
              <w:tabs>
                <w:tab w:val="left" w:pos="253"/>
              </w:tabs>
              <w:spacing w:line="264" w:lineRule="exact"/>
              <w:ind w:left="253" w:hanging="143"/>
              <w:rPr>
                <w:sz w:val="24"/>
              </w:rPr>
            </w:pPr>
            <w:r>
              <w:rPr>
                <w:sz w:val="24"/>
              </w:rPr>
              <w:t>обогащать</w:t>
            </w:r>
            <w:r>
              <w:rPr>
                <w:spacing w:val="-5"/>
                <w:sz w:val="24"/>
              </w:rPr>
              <w:t xml:space="preserve"> </w:t>
            </w:r>
            <w:r>
              <w:rPr>
                <w:sz w:val="24"/>
              </w:rPr>
              <w:t>представления</w:t>
            </w:r>
            <w:r>
              <w:rPr>
                <w:spacing w:val="-2"/>
                <w:sz w:val="24"/>
              </w:rPr>
              <w:t xml:space="preserve"> </w:t>
            </w:r>
            <w:r>
              <w:rPr>
                <w:sz w:val="24"/>
              </w:rPr>
              <w:t>детей</w:t>
            </w:r>
            <w:r>
              <w:rPr>
                <w:spacing w:val="-2"/>
                <w:sz w:val="24"/>
              </w:rPr>
              <w:t xml:space="preserve"> </w:t>
            </w:r>
            <w:r>
              <w:rPr>
                <w:sz w:val="24"/>
              </w:rPr>
              <w:t>о</w:t>
            </w:r>
            <w:r>
              <w:rPr>
                <w:spacing w:val="-2"/>
                <w:sz w:val="24"/>
              </w:rPr>
              <w:t xml:space="preserve"> </w:t>
            </w:r>
            <w:r>
              <w:rPr>
                <w:sz w:val="24"/>
              </w:rPr>
              <w:t>действиях,</w:t>
            </w:r>
            <w:r>
              <w:rPr>
                <w:spacing w:val="-4"/>
                <w:sz w:val="24"/>
              </w:rPr>
              <w:t xml:space="preserve"> </w:t>
            </w:r>
            <w:r>
              <w:rPr>
                <w:spacing w:val="-10"/>
                <w:sz w:val="24"/>
              </w:rPr>
              <w:t>в</w:t>
            </w:r>
          </w:p>
        </w:tc>
        <w:tc>
          <w:tcPr>
            <w:tcW w:w="8327" w:type="dxa"/>
          </w:tcPr>
          <w:p w:rsidR="00D80858" w:rsidRDefault="00A923ED">
            <w:pPr>
              <w:pStyle w:val="TableParagraph"/>
              <w:ind w:left="107" w:right="156"/>
              <w:rPr>
                <w:sz w:val="24"/>
              </w:rPr>
            </w:pPr>
            <w:r>
              <w:rPr>
                <w:sz w:val="24"/>
              </w:rPr>
              <w:t>Педагог</w:t>
            </w:r>
            <w:r>
              <w:rPr>
                <w:spacing w:val="-6"/>
                <w:sz w:val="24"/>
              </w:rPr>
              <w:t xml:space="preserve"> </w:t>
            </w:r>
            <w:r>
              <w:rPr>
                <w:sz w:val="24"/>
              </w:rPr>
              <w:t>создает условия</w:t>
            </w:r>
            <w:r>
              <w:rPr>
                <w:spacing w:val="-5"/>
                <w:sz w:val="24"/>
              </w:rPr>
              <w:t xml:space="preserve"> </w:t>
            </w:r>
            <w:r>
              <w:rPr>
                <w:sz w:val="24"/>
              </w:rPr>
              <w:t>для</w:t>
            </w:r>
            <w:r>
              <w:rPr>
                <w:spacing w:val="-5"/>
                <w:sz w:val="24"/>
              </w:rPr>
              <w:t xml:space="preserve"> </w:t>
            </w:r>
            <w:r>
              <w:rPr>
                <w:sz w:val="24"/>
              </w:rPr>
              <w:t>формирования</w:t>
            </w:r>
            <w:r>
              <w:rPr>
                <w:spacing w:val="-3"/>
                <w:sz w:val="24"/>
              </w:rPr>
              <w:t xml:space="preserve"> </w:t>
            </w:r>
            <w:r>
              <w:rPr>
                <w:sz w:val="24"/>
              </w:rPr>
              <w:t>у</w:t>
            </w:r>
            <w:r>
              <w:rPr>
                <w:spacing w:val="-12"/>
                <w:sz w:val="24"/>
              </w:rPr>
              <w:t xml:space="preserve"> </w:t>
            </w:r>
            <w:r>
              <w:rPr>
                <w:sz w:val="24"/>
              </w:rPr>
              <w:t>детей</w:t>
            </w:r>
            <w:r>
              <w:rPr>
                <w:spacing w:val="-5"/>
                <w:sz w:val="24"/>
              </w:rPr>
              <w:t xml:space="preserve"> </w:t>
            </w:r>
            <w:r>
              <w:rPr>
                <w:sz w:val="24"/>
              </w:rPr>
              <w:t>образа</w:t>
            </w:r>
            <w:r>
              <w:rPr>
                <w:spacing w:val="-6"/>
                <w:sz w:val="24"/>
              </w:rPr>
              <w:t xml:space="preserve"> </w:t>
            </w:r>
            <w:r>
              <w:rPr>
                <w:sz w:val="24"/>
              </w:rPr>
              <w:t>Я:</w:t>
            </w:r>
            <w:r>
              <w:rPr>
                <w:spacing w:val="-5"/>
                <w:sz w:val="24"/>
              </w:rPr>
              <w:t xml:space="preserve"> </w:t>
            </w:r>
            <w:r>
              <w:rPr>
                <w:sz w:val="24"/>
              </w:rPr>
              <w:t>закрепляет умение называть свое имя и возраст, говорить о себе в первом лице;</w:t>
            </w:r>
          </w:p>
          <w:p w:rsidR="00D80858" w:rsidRDefault="00A923ED">
            <w:pPr>
              <w:pStyle w:val="TableParagraph"/>
              <w:ind w:left="107" w:right="156"/>
              <w:rPr>
                <w:sz w:val="24"/>
              </w:rPr>
            </w:pPr>
            <w:r>
              <w:rPr>
                <w:sz w:val="24"/>
              </w:rPr>
              <w:t>проговаривает</w:t>
            </w:r>
            <w:r>
              <w:rPr>
                <w:spacing w:val="-5"/>
                <w:sz w:val="24"/>
              </w:rPr>
              <w:t xml:space="preserve"> </w:t>
            </w:r>
            <w:r>
              <w:rPr>
                <w:sz w:val="24"/>
              </w:rPr>
              <w:t>с</w:t>
            </w:r>
            <w:r>
              <w:rPr>
                <w:spacing w:val="-6"/>
                <w:sz w:val="24"/>
              </w:rPr>
              <w:t xml:space="preserve"> </w:t>
            </w:r>
            <w:r>
              <w:rPr>
                <w:sz w:val="24"/>
              </w:rPr>
              <w:t>детьми</w:t>
            </w:r>
            <w:r>
              <w:rPr>
                <w:spacing w:val="-5"/>
                <w:sz w:val="24"/>
              </w:rPr>
              <w:t xml:space="preserve"> </w:t>
            </w:r>
            <w:r>
              <w:rPr>
                <w:sz w:val="24"/>
              </w:rPr>
              <w:t>характеристики,</w:t>
            </w:r>
            <w:r>
              <w:rPr>
                <w:spacing w:val="-5"/>
                <w:sz w:val="24"/>
              </w:rPr>
              <w:t xml:space="preserve"> </w:t>
            </w:r>
            <w:r>
              <w:rPr>
                <w:sz w:val="24"/>
              </w:rPr>
              <w:t>отличающие</w:t>
            </w:r>
            <w:r>
              <w:rPr>
                <w:spacing w:val="-6"/>
                <w:sz w:val="24"/>
              </w:rPr>
              <w:t xml:space="preserve"> </w:t>
            </w:r>
            <w:r>
              <w:rPr>
                <w:sz w:val="24"/>
              </w:rPr>
              <w:t>их</w:t>
            </w:r>
            <w:r>
              <w:rPr>
                <w:spacing w:val="-6"/>
                <w:sz w:val="24"/>
              </w:rPr>
              <w:t xml:space="preserve"> </w:t>
            </w:r>
            <w:r>
              <w:rPr>
                <w:sz w:val="24"/>
              </w:rPr>
              <w:t>друг</w:t>
            </w:r>
            <w:r>
              <w:rPr>
                <w:spacing w:val="-6"/>
                <w:sz w:val="24"/>
              </w:rPr>
              <w:t xml:space="preserve"> </w:t>
            </w:r>
            <w:r>
              <w:rPr>
                <w:sz w:val="24"/>
              </w:rPr>
              <w:t>от</w:t>
            </w:r>
            <w:r>
              <w:rPr>
                <w:spacing w:val="-5"/>
                <w:sz w:val="24"/>
              </w:rPr>
              <w:t xml:space="preserve"> </w:t>
            </w:r>
            <w:r>
              <w:rPr>
                <w:sz w:val="24"/>
              </w:rPr>
              <w:t>друга (внешность, предпочтения в деятельности, личные достижения).</w:t>
            </w:r>
          </w:p>
          <w:p w:rsidR="00D80858" w:rsidRDefault="00A923ED">
            <w:pPr>
              <w:pStyle w:val="TableParagraph"/>
              <w:numPr>
                <w:ilvl w:val="0"/>
                <w:numId w:val="337"/>
              </w:numPr>
              <w:tabs>
                <w:tab w:val="left" w:pos="250"/>
              </w:tabs>
              <w:spacing w:line="270" w:lineRule="atLeast"/>
              <w:ind w:right="676" w:firstLine="0"/>
              <w:rPr>
                <w:sz w:val="24"/>
              </w:rPr>
            </w:pPr>
            <w:r>
              <w:rPr>
                <w:sz w:val="24"/>
              </w:rPr>
              <w:t>Педагоги</w:t>
            </w:r>
            <w:r>
              <w:rPr>
                <w:spacing w:val="-7"/>
                <w:sz w:val="24"/>
              </w:rPr>
              <w:t xml:space="preserve"> </w:t>
            </w:r>
            <w:r>
              <w:rPr>
                <w:sz w:val="24"/>
              </w:rPr>
              <w:t>способствуют</w:t>
            </w:r>
            <w:r>
              <w:rPr>
                <w:spacing w:val="-7"/>
                <w:sz w:val="24"/>
              </w:rPr>
              <w:t xml:space="preserve"> </w:t>
            </w:r>
            <w:r>
              <w:rPr>
                <w:sz w:val="24"/>
              </w:rPr>
              <w:t>различению</w:t>
            </w:r>
            <w:r>
              <w:rPr>
                <w:spacing w:val="-7"/>
                <w:sz w:val="24"/>
              </w:rPr>
              <w:t xml:space="preserve"> </w:t>
            </w:r>
            <w:r>
              <w:rPr>
                <w:sz w:val="24"/>
              </w:rPr>
              <w:t>детьми</w:t>
            </w:r>
            <w:r>
              <w:rPr>
                <w:spacing w:val="-9"/>
                <w:sz w:val="24"/>
              </w:rPr>
              <w:t xml:space="preserve"> </w:t>
            </w:r>
            <w:r>
              <w:rPr>
                <w:sz w:val="24"/>
              </w:rPr>
              <w:t>основных</w:t>
            </w:r>
            <w:r>
              <w:rPr>
                <w:spacing w:val="-6"/>
                <w:sz w:val="24"/>
              </w:rPr>
              <w:t xml:space="preserve"> </w:t>
            </w:r>
            <w:r>
              <w:rPr>
                <w:sz w:val="24"/>
              </w:rPr>
              <w:t>эмоций</w:t>
            </w:r>
            <w:r>
              <w:rPr>
                <w:spacing w:val="-7"/>
                <w:sz w:val="24"/>
              </w:rPr>
              <w:t xml:space="preserve"> </w:t>
            </w:r>
            <w:r>
              <w:rPr>
                <w:sz w:val="24"/>
              </w:rPr>
              <w:t>(радость, печаль, грусть, гнев, страх, удивление) и пониманию ярко выраженных</w:t>
            </w:r>
          </w:p>
        </w:tc>
      </w:tr>
    </w:tbl>
    <w:p w:rsidR="00D80858" w:rsidRDefault="00D80858">
      <w:pPr>
        <w:spacing w:line="270" w:lineRule="atLeas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8555"/>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ind w:right="617"/>
              <w:jc w:val="both"/>
              <w:rPr>
                <w:sz w:val="24"/>
              </w:rPr>
            </w:pPr>
            <w:r>
              <w:rPr>
                <w:sz w:val="24"/>
              </w:rPr>
              <w:t>которых проявляются доброе отношение и забота</w:t>
            </w:r>
            <w:r>
              <w:rPr>
                <w:spacing w:val="-3"/>
                <w:sz w:val="24"/>
              </w:rPr>
              <w:t xml:space="preserve"> </w:t>
            </w:r>
            <w:r>
              <w:rPr>
                <w:sz w:val="24"/>
              </w:rPr>
              <w:t>о</w:t>
            </w:r>
            <w:r>
              <w:rPr>
                <w:spacing w:val="-2"/>
                <w:sz w:val="24"/>
              </w:rPr>
              <w:t xml:space="preserve"> </w:t>
            </w:r>
            <w:r>
              <w:rPr>
                <w:sz w:val="24"/>
              </w:rPr>
              <w:t>членах</w:t>
            </w:r>
            <w:r>
              <w:rPr>
                <w:spacing w:val="-1"/>
                <w:sz w:val="24"/>
              </w:rPr>
              <w:t xml:space="preserve"> </w:t>
            </w:r>
            <w:r>
              <w:rPr>
                <w:sz w:val="24"/>
              </w:rPr>
              <w:t>семьи,</w:t>
            </w:r>
            <w:r>
              <w:rPr>
                <w:spacing w:val="-2"/>
                <w:sz w:val="24"/>
              </w:rPr>
              <w:t xml:space="preserve"> </w:t>
            </w:r>
            <w:r>
              <w:rPr>
                <w:sz w:val="24"/>
              </w:rPr>
              <w:t>близком</w:t>
            </w:r>
            <w:r>
              <w:rPr>
                <w:spacing w:val="-2"/>
                <w:sz w:val="24"/>
              </w:rPr>
              <w:t xml:space="preserve"> окружении;</w:t>
            </w:r>
          </w:p>
          <w:p w:rsidR="00D80858" w:rsidRDefault="00A923ED">
            <w:pPr>
              <w:pStyle w:val="TableParagraph"/>
              <w:numPr>
                <w:ilvl w:val="0"/>
                <w:numId w:val="336"/>
              </w:numPr>
              <w:tabs>
                <w:tab w:val="left" w:pos="253"/>
              </w:tabs>
              <w:ind w:right="186" w:firstLine="0"/>
              <w:jc w:val="both"/>
              <w:rPr>
                <w:sz w:val="24"/>
              </w:rPr>
            </w:pPr>
            <w:r>
              <w:rPr>
                <w:sz w:val="24"/>
              </w:rPr>
              <w:t>поддерживать</w:t>
            </w:r>
            <w:r>
              <w:rPr>
                <w:spacing w:val="-14"/>
                <w:sz w:val="24"/>
              </w:rPr>
              <w:t xml:space="preserve"> </w:t>
            </w:r>
            <w:r>
              <w:rPr>
                <w:sz w:val="24"/>
              </w:rPr>
              <w:t>в</w:t>
            </w:r>
            <w:r>
              <w:rPr>
                <w:spacing w:val="-14"/>
                <w:sz w:val="24"/>
              </w:rPr>
              <w:t xml:space="preserve"> </w:t>
            </w:r>
            <w:r>
              <w:rPr>
                <w:sz w:val="24"/>
              </w:rPr>
              <w:t>установлении</w:t>
            </w:r>
            <w:r>
              <w:rPr>
                <w:spacing w:val="-14"/>
                <w:sz w:val="24"/>
              </w:rPr>
              <w:t xml:space="preserve"> </w:t>
            </w:r>
            <w:r>
              <w:rPr>
                <w:sz w:val="24"/>
              </w:rPr>
              <w:t>положительных контактов</w:t>
            </w:r>
            <w:r>
              <w:rPr>
                <w:spacing w:val="-8"/>
                <w:sz w:val="24"/>
              </w:rPr>
              <w:t xml:space="preserve"> </w:t>
            </w:r>
            <w:r>
              <w:rPr>
                <w:sz w:val="24"/>
              </w:rPr>
              <w:t>между</w:t>
            </w:r>
            <w:r>
              <w:rPr>
                <w:spacing w:val="-12"/>
                <w:sz w:val="24"/>
              </w:rPr>
              <w:t xml:space="preserve"> </w:t>
            </w:r>
            <w:r>
              <w:rPr>
                <w:sz w:val="24"/>
              </w:rPr>
              <w:t>детьми,</w:t>
            </w:r>
            <w:r>
              <w:rPr>
                <w:spacing w:val="-7"/>
                <w:sz w:val="24"/>
              </w:rPr>
              <w:t xml:space="preserve"> </w:t>
            </w:r>
            <w:r>
              <w:rPr>
                <w:sz w:val="24"/>
              </w:rPr>
              <w:t>основанных</w:t>
            </w:r>
            <w:r>
              <w:rPr>
                <w:spacing w:val="-5"/>
                <w:sz w:val="24"/>
              </w:rPr>
              <w:t xml:space="preserve"> </w:t>
            </w:r>
            <w:r>
              <w:rPr>
                <w:sz w:val="24"/>
              </w:rPr>
              <w:t>на</w:t>
            </w:r>
            <w:r>
              <w:rPr>
                <w:spacing w:val="-8"/>
                <w:sz w:val="24"/>
              </w:rPr>
              <w:t xml:space="preserve"> </w:t>
            </w:r>
            <w:r>
              <w:rPr>
                <w:sz w:val="24"/>
              </w:rPr>
              <w:t>общих интересах к действиям с игрушками,</w:t>
            </w:r>
          </w:p>
          <w:p w:rsidR="00D80858" w:rsidRDefault="00A923ED">
            <w:pPr>
              <w:pStyle w:val="TableParagraph"/>
              <w:jc w:val="both"/>
              <w:rPr>
                <w:sz w:val="24"/>
              </w:rPr>
            </w:pPr>
            <w:r>
              <w:rPr>
                <w:sz w:val="24"/>
              </w:rPr>
              <w:t>предметами</w:t>
            </w:r>
            <w:r>
              <w:rPr>
                <w:spacing w:val="-3"/>
                <w:sz w:val="24"/>
              </w:rPr>
              <w:t xml:space="preserve"> </w:t>
            </w:r>
            <w:r>
              <w:rPr>
                <w:sz w:val="24"/>
              </w:rPr>
              <w:t>и</w:t>
            </w:r>
            <w:r>
              <w:rPr>
                <w:spacing w:val="-3"/>
                <w:sz w:val="24"/>
              </w:rPr>
              <w:t xml:space="preserve"> </w:t>
            </w:r>
            <w:r>
              <w:rPr>
                <w:sz w:val="24"/>
              </w:rPr>
              <w:t>взаимной</w:t>
            </w:r>
            <w:r>
              <w:rPr>
                <w:spacing w:val="-4"/>
                <w:sz w:val="24"/>
              </w:rPr>
              <w:t xml:space="preserve"> </w:t>
            </w:r>
            <w:r>
              <w:rPr>
                <w:spacing w:val="-2"/>
                <w:sz w:val="24"/>
              </w:rPr>
              <w:t>симпатии;</w:t>
            </w:r>
          </w:p>
          <w:p w:rsidR="00D80858" w:rsidRDefault="00A923ED">
            <w:pPr>
              <w:pStyle w:val="TableParagraph"/>
              <w:numPr>
                <w:ilvl w:val="0"/>
                <w:numId w:val="336"/>
              </w:numPr>
              <w:tabs>
                <w:tab w:val="left" w:pos="253"/>
              </w:tabs>
              <w:ind w:right="790" w:firstLine="0"/>
              <w:rPr>
                <w:sz w:val="24"/>
              </w:rPr>
            </w:pPr>
            <w:r>
              <w:rPr>
                <w:sz w:val="24"/>
              </w:rPr>
              <w:t>оказывать помощь в освоении способов взаимодействия</w:t>
            </w:r>
            <w:r>
              <w:rPr>
                <w:spacing w:val="-8"/>
                <w:sz w:val="24"/>
              </w:rPr>
              <w:t xml:space="preserve"> </w:t>
            </w:r>
            <w:r>
              <w:rPr>
                <w:sz w:val="24"/>
              </w:rPr>
              <w:t>со</w:t>
            </w:r>
            <w:r>
              <w:rPr>
                <w:spacing w:val="-8"/>
                <w:sz w:val="24"/>
              </w:rPr>
              <w:t xml:space="preserve"> </w:t>
            </w:r>
            <w:r>
              <w:rPr>
                <w:sz w:val="24"/>
              </w:rPr>
              <w:t>сверстниками</w:t>
            </w:r>
            <w:r>
              <w:rPr>
                <w:spacing w:val="-8"/>
                <w:sz w:val="24"/>
              </w:rPr>
              <w:t xml:space="preserve"> </w:t>
            </w:r>
            <w:r>
              <w:rPr>
                <w:sz w:val="24"/>
              </w:rPr>
              <w:t>в</w:t>
            </w:r>
            <w:r>
              <w:rPr>
                <w:spacing w:val="-9"/>
                <w:sz w:val="24"/>
              </w:rPr>
              <w:t xml:space="preserve"> </w:t>
            </w:r>
            <w:r>
              <w:rPr>
                <w:sz w:val="24"/>
              </w:rPr>
              <w:t>игре,</w:t>
            </w:r>
            <w:r>
              <w:rPr>
                <w:spacing w:val="-8"/>
                <w:sz w:val="24"/>
              </w:rPr>
              <w:t xml:space="preserve"> </w:t>
            </w:r>
            <w:r>
              <w:rPr>
                <w:sz w:val="24"/>
              </w:rPr>
              <w:t>в повседневном общении и бытовой</w:t>
            </w:r>
          </w:p>
          <w:p w:rsidR="00D80858" w:rsidRDefault="00A923ED">
            <w:pPr>
              <w:pStyle w:val="TableParagraph"/>
              <w:rPr>
                <w:sz w:val="24"/>
              </w:rPr>
            </w:pPr>
            <w:r>
              <w:rPr>
                <w:spacing w:val="-2"/>
                <w:sz w:val="24"/>
              </w:rPr>
              <w:t>деятельности;</w:t>
            </w:r>
          </w:p>
          <w:p w:rsidR="00D80858" w:rsidRDefault="00A923ED">
            <w:pPr>
              <w:pStyle w:val="TableParagraph"/>
              <w:numPr>
                <w:ilvl w:val="0"/>
                <w:numId w:val="336"/>
              </w:numPr>
              <w:tabs>
                <w:tab w:val="left" w:pos="253"/>
              </w:tabs>
              <w:ind w:right="333" w:firstLine="0"/>
              <w:rPr>
                <w:sz w:val="24"/>
              </w:rPr>
            </w:pPr>
            <w:r>
              <w:rPr>
                <w:sz w:val="24"/>
              </w:rPr>
              <w:t>приучать</w:t>
            </w:r>
            <w:r>
              <w:rPr>
                <w:spacing w:val="-10"/>
                <w:sz w:val="24"/>
              </w:rPr>
              <w:t xml:space="preserve"> </w:t>
            </w:r>
            <w:r>
              <w:rPr>
                <w:sz w:val="24"/>
              </w:rPr>
              <w:t>детей</w:t>
            </w:r>
            <w:r>
              <w:rPr>
                <w:spacing w:val="-10"/>
                <w:sz w:val="24"/>
              </w:rPr>
              <w:t xml:space="preserve"> </w:t>
            </w:r>
            <w:r>
              <w:rPr>
                <w:sz w:val="24"/>
              </w:rPr>
              <w:t>к</w:t>
            </w:r>
            <w:r>
              <w:rPr>
                <w:spacing w:val="-8"/>
                <w:sz w:val="24"/>
              </w:rPr>
              <w:t xml:space="preserve"> </w:t>
            </w:r>
            <w:r>
              <w:rPr>
                <w:sz w:val="24"/>
              </w:rPr>
              <w:t>выполнению</w:t>
            </w:r>
            <w:r>
              <w:rPr>
                <w:spacing w:val="-12"/>
                <w:sz w:val="24"/>
              </w:rPr>
              <w:t xml:space="preserve"> </w:t>
            </w:r>
            <w:r>
              <w:rPr>
                <w:sz w:val="24"/>
              </w:rPr>
              <w:t>элементарных правил культуры поведения в ДОО</w:t>
            </w:r>
          </w:p>
        </w:tc>
        <w:tc>
          <w:tcPr>
            <w:tcW w:w="8327" w:type="dxa"/>
          </w:tcPr>
          <w:p w:rsidR="00D80858" w:rsidRDefault="00A923ED">
            <w:pPr>
              <w:pStyle w:val="TableParagraph"/>
              <w:ind w:left="107" w:right="156"/>
              <w:rPr>
                <w:sz w:val="24"/>
              </w:rPr>
            </w:pPr>
            <w:r>
              <w:rPr>
                <w:sz w:val="24"/>
              </w:rPr>
              <w:t>эмоциональных</w:t>
            </w:r>
            <w:r>
              <w:rPr>
                <w:spacing w:val="-4"/>
                <w:sz w:val="24"/>
              </w:rPr>
              <w:t xml:space="preserve"> </w:t>
            </w:r>
            <w:r>
              <w:rPr>
                <w:sz w:val="24"/>
              </w:rPr>
              <w:t>состояний.</w:t>
            </w:r>
            <w:r>
              <w:rPr>
                <w:spacing w:val="-6"/>
                <w:sz w:val="24"/>
              </w:rPr>
              <w:t xml:space="preserve"> </w:t>
            </w:r>
            <w:r>
              <w:rPr>
                <w:sz w:val="24"/>
              </w:rPr>
              <w:t>При</w:t>
            </w:r>
            <w:r>
              <w:rPr>
                <w:spacing w:val="-6"/>
                <w:sz w:val="24"/>
              </w:rPr>
              <w:t xml:space="preserve"> </w:t>
            </w:r>
            <w:r>
              <w:rPr>
                <w:sz w:val="24"/>
              </w:rPr>
              <w:t>общении</w:t>
            </w:r>
            <w:r>
              <w:rPr>
                <w:spacing w:val="-6"/>
                <w:sz w:val="24"/>
              </w:rPr>
              <w:t xml:space="preserve"> </w:t>
            </w:r>
            <w:r>
              <w:rPr>
                <w:sz w:val="24"/>
              </w:rPr>
              <w:t>с</w:t>
            </w:r>
            <w:r>
              <w:rPr>
                <w:spacing w:val="-7"/>
                <w:sz w:val="24"/>
              </w:rPr>
              <w:t xml:space="preserve"> </w:t>
            </w:r>
            <w:r>
              <w:rPr>
                <w:sz w:val="24"/>
              </w:rPr>
              <w:t>детьми</w:t>
            </w:r>
            <w:r>
              <w:rPr>
                <w:spacing w:val="-6"/>
                <w:sz w:val="24"/>
              </w:rPr>
              <w:t xml:space="preserve"> </w:t>
            </w:r>
            <w:r>
              <w:rPr>
                <w:sz w:val="24"/>
              </w:rPr>
              <w:t>педагог</w:t>
            </w:r>
            <w:r>
              <w:rPr>
                <w:spacing w:val="-7"/>
                <w:sz w:val="24"/>
              </w:rPr>
              <w:t xml:space="preserve"> </w:t>
            </w:r>
            <w:r>
              <w:rPr>
                <w:sz w:val="24"/>
              </w:rPr>
              <w:t>интересуется настроением детей, предоставляет возможность рассказать о своих</w:t>
            </w:r>
          </w:p>
          <w:p w:rsidR="00D80858" w:rsidRDefault="00A923ED">
            <w:pPr>
              <w:pStyle w:val="TableParagraph"/>
              <w:ind w:left="107"/>
              <w:rPr>
                <w:sz w:val="24"/>
              </w:rPr>
            </w:pPr>
            <w:r>
              <w:rPr>
                <w:sz w:val="24"/>
              </w:rPr>
              <w:t>переживаниях,</w:t>
            </w:r>
            <w:r>
              <w:rPr>
                <w:spacing w:val="-9"/>
                <w:sz w:val="24"/>
              </w:rPr>
              <w:t xml:space="preserve"> </w:t>
            </w:r>
            <w:r>
              <w:rPr>
                <w:sz w:val="24"/>
              </w:rPr>
              <w:t>демонстрирует</w:t>
            </w:r>
            <w:r>
              <w:rPr>
                <w:spacing w:val="-4"/>
                <w:sz w:val="24"/>
              </w:rPr>
              <w:t xml:space="preserve"> </w:t>
            </w:r>
            <w:r>
              <w:rPr>
                <w:sz w:val="24"/>
              </w:rPr>
              <w:t>разнообразные</w:t>
            </w:r>
            <w:r>
              <w:rPr>
                <w:spacing w:val="-6"/>
                <w:sz w:val="24"/>
              </w:rPr>
              <w:t xml:space="preserve"> </w:t>
            </w:r>
            <w:r>
              <w:rPr>
                <w:sz w:val="24"/>
              </w:rPr>
              <w:t>способы</w:t>
            </w:r>
            <w:r>
              <w:rPr>
                <w:spacing w:val="-4"/>
                <w:sz w:val="24"/>
              </w:rPr>
              <w:t xml:space="preserve"> </w:t>
            </w:r>
            <w:r>
              <w:rPr>
                <w:spacing w:val="-2"/>
                <w:sz w:val="24"/>
              </w:rPr>
              <w:t>эмпатийного</w:t>
            </w:r>
          </w:p>
          <w:p w:rsidR="00D80858" w:rsidRDefault="00A923ED">
            <w:pPr>
              <w:pStyle w:val="TableParagraph"/>
              <w:ind w:left="107" w:right="156"/>
              <w:rPr>
                <w:sz w:val="24"/>
              </w:rPr>
            </w:pPr>
            <w:r>
              <w:rPr>
                <w:sz w:val="24"/>
              </w:rPr>
              <w:t>поведения</w:t>
            </w:r>
            <w:r>
              <w:rPr>
                <w:spacing w:val="-6"/>
                <w:sz w:val="24"/>
              </w:rPr>
              <w:t xml:space="preserve"> </w:t>
            </w:r>
            <w:r>
              <w:rPr>
                <w:sz w:val="24"/>
              </w:rPr>
              <w:t>(поддержать,</w:t>
            </w:r>
            <w:r>
              <w:rPr>
                <w:spacing w:val="-6"/>
                <w:sz w:val="24"/>
              </w:rPr>
              <w:t xml:space="preserve"> </w:t>
            </w:r>
            <w:r>
              <w:rPr>
                <w:sz w:val="24"/>
              </w:rPr>
              <w:t>пожалеть,</w:t>
            </w:r>
            <w:r>
              <w:rPr>
                <w:spacing w:val="-6"/>
                <w:sz w:val="24"/>
              </w:rPr>
              <w:t xml:space="preserve"> </w:t>
            </w:r>
            <w:r>
              <w:rPr>
                <w:sz w:val="24"/>
              </w:rPr>
              <w:t>обнадежить,</w:t>
            </w:r>
            <w:r>
              <w:rPr>
                <w:spacing w:val="-6"/>
                <w:sz w:val="24"/>
              </w:rPr>
              <w:t xml:space="preserve"> </w:t>
            </w:r>
            <w:r>
              <w:rPr>
                <w:sz w:val="24"/>
              </w:rPr>
              <w:t>отвлечь</w:t>
            </w:r>
            <w:r>
              <w:rPr>
                <w:spacing w:val="-6"/>
                <w:sz w:val="24"/>
              </w:rPr>
              <w:t xml:space="preserve"> </w:t>
            </w:r>
            <w:r>
              <w:rPr>
                <w:sz w:val="24"/>
              </w:rPr>
              <w:t>и</w:t>
            </w:r>
            <w:r>
              <w:rPr>
                <w:spacing w:val="-6"/>
                <w:sz w:val="24"/>
              </w:rPr>
              <w:t xml:space="preserve"> </w:t>
            </w:r>
            <w:r>
              <w:rPr>
                <w:sz w:val="24"/>
              </w:rPr>
              <w:t>порадовать).</w:t>
            </w:r>
            <w:r>
              <w:rPr>
                <w:spacing w:val="-6"/>
                <w:sz w:val="24"/>
              </w:rPr>
              <w:t xml:space="preserve"> </w:t>
            </w:r>
            <w:r>
              <w:rPr>
                <w:sz w:val="24"/>
              </w:rPr>
              <w:t>При чтении художественной литературы педагог обращает внимание на</w:t>
            </w:r>
          </w:p>
          <w:p w:rsidR="00D80858" w:rsidRDefault="00A923ED">
            <w:pPr>
              <w:pStyle w:val="TableParagraph"/>
              <w:ind w:left="107" w:right="156"/>
              <w:rPr>
                <w:sz w:val="24"/>
              </w:rPr>
            </w:pPr>
            <w:r>
              <w:rPr>
                <w:sz w:val="24"/>
              </w:rPr>
              <w:t>проявления, характеризующие настроения, эмоции и чувства героев, комментирует</w:t>
            </w:r>
            <w:r>
              <w:rPr>
                <w:spacing w:val="-6"/>
                <w:sz w:val="24"/>
              </w:rPr>
              <w:t xml:space="preserve"> </w:t>
            </w:r>
            <w:r>
              <w:rPr>
                <w:sz w:val="24"/>
              </w:rPr>
              <w:t>их</w:t>
            </w:r>
            <w:r>
              <w:rPr>
                <w:spacing w:val="-5"/>
                <w:sz w:val="24"/>
              </w:rPr>
              <w:t xml:space="preserve"> </w:t>
            </w:r>
            <w:r>
              <w:rPr>
                <w:sz w:val="24"/>
              </w:rPr>
              <w:t>отношения</w:t>
            </w:r>
            <w:r>
              <w:rPr>
                <w:spacing w:val="-6"/>
                <w:sz w:val="24"/>
              </w:rPr>
              <w:t xml:space="preserve"> </w:t>
            </w:r>
            <w:r>
              <w:rPr>
                <w:sz w:val="24"/>
              </w:rPr>
              <w:t>и</w:t>
            </w:r>
            <w:r>
              <w:rPr>
                <w:spacing w:val="-8"/>
                <w:sz w:val="24"/>
              </w:rPr>
              <w:t xml:space="preserve"> </w:t>
            </w:r>
            <w:r>
              <w:rPr>
                <w:sz w:val="24"/>
              </w:rPr>
              <w:t>поведение,</w:t>
            </w:r>
            <w:r>
              <w:rPr>
                <w:spacing w:val="-6"/>
                <w:sz w:val="24"/>
              </w:rPr>
              <w:t xml:space="preserve"> </w:t>
            </w:r>
            <w:r>
              <w:rPr>
                <w:sz w:val="24"/>
              </w:rPr>
              <w:t>поощряет</w:t>
            </w:r>
            <w:r>
              <w:rPr>
                <w:spacing w:val="-6"/>
                <w:sz w:val="24"/>
              </w:rPr>
              <w:t xml:space="preserve"> </w:t>
            </w:r>
            <w:r>
              <w:rPr>
                <w:sz w:val="24"/>
              </w:rPr>
              <w:t>подражание</w:t>
            </w:r>
            <w:r>
              <w:rPr>
                <w:spacing w:val="-7"/>
                <w:sz w:val="24"/>
              </w:rPr>
              <w:t xml:space="preserve"> </w:t>
            </w:r>
            <w:r>
              <w:rPr>
                <w:sz w:val="24"/>
              </w:rPr>
              <w:t xml:space="preserve">детей позитивному опыту персонажей художественных произведений и </w:t>
            </w:r>
            <w:r>
              <w:rPr>
                <w:spacing w:val="-2"/>
                <w:sz w:val="24"/>
              </w:rPr>
              <w:t>мультипликации.</w:t>
            </w:r>
          </w:p>
          <w:p w:rsidR="00D80858" w:rsidRDefault="00A923ED">
            <w:pPr>
              <w:pStyle w:val="TableParagraph"/>
              <w:numPr>
                <w:ilvl w:val="0"/>
                <w:numId w:val="335"/>
              </w:numPr>
              <w:tabs>
                <w:tab w:val="left" w:pos="250"/>
              </w:tabs>
              <w:ind w:right="390" w:firstLine="0"/>
              <w:rPr>
                <w:sz w:val="24"/>
              </w:rPr>
            </w:pPr>
            <w:r>
              <w:rPr>
                <w:sz w:val="24"/>
              </w:rPr>
              <w:t>Педагог</w:t>
            </w:r>
            <w:r>
              <w:rPr>
                <w:spacing w:val="-6"/>
                <w:sz w:val="24"/>
              </w:rPr>
              <w:t xml:space="preserve"> </w:t>
            </w:r>
            <w:r>
              <w:rPr>
                <w:sz w:val="24"/>
              </w:rPr>
              <w:t>обогащает</w:t>
            </w:r>
            <w:r>
              <w:rPr>
                <w:spacing w:val="-5"/>
                <w:sz w:val="24"/>
              </w:rPr>
              <w:t xml:space="preserve"> </w:t>
            </w:r>
            <w:r>
              <w:rPr>
                <w:sz w:val="24"/>
              </w:rPr>
              <w:t>представления</w:t>
            </w:r>
            <w:r>
              <w:rPr>
                <w:spacing w:val="-5"/>
                <w:sz w:val="24"/>
              </w:rPr>
              <w:t xml:space="preserve"> </w:t>
            </w:r>
            <w:r>
              <w:rPr>
                <w:sz w:val="24"/>
              </w:rPr>
              <w:t>детей</w:t>
            </w:r>
            <w:r>
              <w:rPr>
                <w:spacing w:val="-5"/>
                <w:sz w:val="24"/>
              </w:rPr>
              <w:t xml:space="preserve"> </w:t>
            </w:r>
            <w:r>
              <w:rPr>
                <w:sz w:val="24"/>
              </w:rPr>
              <w:t>о</w:t>
            </w:r>
            <w:r>
              <w:rPr>
                <w:spacing w:val="-5"/>
                <w:sz w:val="24"/>
              </w:rPr>
              <w:t xml:space="preserve"> </w:t>
            </w:r>
            <w:r>
              <w:rPr>
                <w:sz w:val="24"/>
              </w:rPr>
              <w:t>действиях</w:t>
            </w:r>
            <w:r>
              <w:rPr>
                <w:spacing w:val="-3"/>
                <w:sz w:val="24"/>
              </w:rPr>
              <w:t xml:space="preserve"> </w:t>
            </w:r>
            <w:r>
              <w:rPr>
                <w:sz w:val="24"/>
              </w:rPr>
              <w:t>и</w:t>
            </w:r>
            <w:r>
              <w:rPr>
                <w:spacing w:val="-7"/>
                <w:sz w:val="24"/>
              </w:rPr>
              <w:t xml:space="preserve"> </w:t>
            </w:r>
            <w:r>
              <w:rPr>
                <w:sz w:val="24"/>
              </w:rPr>
              <w:t>поступках</w:t>
            </w:r>
            <w:r>
              <w:rPr>
                <w:spacing w:val="-3"/>
                <w:sz w:val="24"/>
              </w:rPr>
              <w:t xml:space="preserve"> </w:t>
            </w:r>
            <w:r>
              <w:rPr>
                <w:sz w:val="24"/>
              </w:rPr>
              <w:t>людей,</w:t>
            </w:r>
            <w:r>
              <w:rPr>
                <w:spacing w:val="-5"/>
                <w:sz w:val="24"/>
              </w:rPr>
              <w:t xml:space="preserve"> </w:t>
            </w:r>
            <w:r>
              <w:rPr>
                <w:sz w:val="24"/>
              </w:rPr>
              <w:t>в которых проявляются доброе отношение и забота о членах семьи, близком окружении, о животных, растениях; знакомит с произведениями,</w:t>
            </w:r>
          </w:p>
          <w:p w:rsidR="00D80858" w:rsidRDefault="00A923ED">
            <w:pPr>
              <w:pStyle w:val="TableParagraph"/>
              <w:ind w:left="107"/>
              <w:rPr>
                <w:sz w:val="24"/>
              </w:rPr>
            </w:pPr>
            <w:r>
              <w:rPr>
                <w:sz w:val="24"/>
              </w:rPr>
              <w:t>отражающими</w:t>
            </w:r>
            <w:r>
              <w:rPr>
                <w:spacing w:val="-3"/>
                <w:sz w:val="24"/>
              </w:rPr>
              <w:t xml:space="preserve"> </w:t>
            </w:r>
            <w:r>
              <w:rPr>
                <w:sz w:val="24"/>
              </w:rPr>
              <w:t>отношения</w:t>
            </w:r>
            <w:r>
              <w:rPr>
                <w:spacing w:val="-3"/>
                <w:sz w:val="24"/>
              </w:rPr>
              <w:t xml:space="preserve"> </w:t>
            </w:r>
            <w:r>
              <w:rPr>
                <w:sz w:val="24"/>
              </w:rPr>
              <w:t>между</w:t>
            </w:r>
            <w:r>
              <w:rPr>
                <w:spacing w:val="-7"/>
                <w:sz w:val="24"/>
              </w:rPr>
              <w:t xml:space="preserve"> </w:t>
            </w:r>
            <w:r>
              <w:rPr>
                <w:sz w:val="24"/>
              </w:rPr>
              <w:t>членами</w:t>
            </w:r>
            <w:r>
              <w:rPr>
                <w:spacing w:val="-2"/>
                <w:sz w:val="24"/>
              </w:rPr>
              <w:t xml:space="preserve"> семьи.</w:t>
            </w:r>
          </w:p>
          <w:p w:rsidR="00D80858" w:rsidRDefault="00A923ED">
            <w:pPr>
              <w:pStyle w:val="TableParagraph"/>
              <w:numPr>
                <w:ilvl w:val="0"/>
                <w:numId w:val="335"/>
              </w:numPr>
              <w:tabs>
                <w:tab w:val="left" w:pos="250"/>
              </w:tabs>
              <w:ind w:right="515" w:firstLine="0"/>
              <w:rPr>
                <w:sz w:val="24"/>
              </w:rPr>
            </w:pPr>
            <w:r>
              <w:rPr>
                <w:sz w:val="24"/>
              </w:rPr>
              <w:t>Педагог создает в группе положительный эмоциональный фон для объединения</w:t>
            </w:r>
            <w:r>
              <w:rPr>
                <w:spacing w:val="-4"/>
                <w:sz w:val="24"/>
              </w:rPr>
              <w:t xml:space="preserve"> </w:t>
            </w:r>
            <w:r>
              <w:rPr>
                <w:sz w:val="24"/>
              </w:rPr>
              <w:t>детей,</w:t>
            </w:r>
            <w:r>
              <w:rPr>
                <w:spacing w:val="-4"/>
                <w:sz w:val="24"/>
              </w:rPr>
              <w:t xml:space="preserve"> </w:t>
            </w:r>
            <w:r>
              <w:rPr>
                <w:sz w:val="24"/>
              </w:rPr>
              <w:t>проводит</w:t>
            </w:r>
            <w:r>
              <w:rPr>
                <w:spacing w:val="-4"/>
                <w:sz w:val="24"/>
              </w:rPr>
              <w:t xml:space="preserve"> </w:t>
            </w:r>
            <w:r>
              <w:rPr>
                <w:sz w:val="24"/>
              </w:rPr>
              <w:t>игры</w:t>
            </w:r>
            <w:r>
              <w:rPr>
                <w:spacing w:val="-4"/>
                <w:sz w:val="24"/>
              </w:rPr>
              <w:t xml:space="preserve"> </w:t>
            </w:r>
            <w:r>
              <w:rPr>
                <w:sz w:val="24"/>
              </w:rPr>
              <w:t>и</w:t>
            </w:r>
            <w:r>
              <w:rPr>
                <w:spacing w:val="-2"/>
                <w:sz w:val="24"/>
              </w:rPr>
              <w:t xml:space="preserve"> </w:t>
            </w:r>
            <w:r>
              <w:rPr>
                <w:sz w:val="24"/>
              </w:rPr>
              <w:t>упражнения</w:t>
            </w:r>
            <w:r>
              <w:rPr>
                <w:spacing w:val="-4"/>
                <w:sz w:val="24"/>
              </w:rPr>
              <w:t xml:space="preserve"> </w:t>
            </w:r>
            <w:r>
              <w:rPr>
                <w:sz w:val="24"/>
              </w:rPr>
              <w:t>в</w:t>
            </w:r>
            <w:r>
              <w:rPr>
                <w:spacing w:val="-5"/>
                <w:sz w:val="24"/>
              </w:rPr>
              <w:t xml:space="preserve"> </w:t>
            </w:r>
            <w:r>
              <w:rPr>
                <w:sz w:val="24"/>
              </w:rPr>
              <w:t>кругу,</w:t>
            </w:r>
            <w:r>
              <w:rPr>
                <w:spacing w:val="-4"/>
                <w:sz w:val="24"/>
              </w:rPr>
              <w:t xml:space="preserve"> </w:t>
            </w:r>
            <w:r>
              <w:rPr>
                <w:sz w:val="24"/>
              </w:rPr>
              <w:t>где</w:t>
            </w:r>
            <w:r>
              <w:rPr>
                <w:spacing w:val="-5"/>
                <w:sz w:val="24"/>
              </w:rPr>
              <w:t xml:space="preserve"> </w:t>
            </w:r>
            <w:r>
              <w:rPr>
                <w:sz w:val="24"/>
              </w:rPr>
              <w:t>дети</w:t>
            </w:r>
            <w:r>
              <w:rPr>
                <w:spacing w:val="-4"/>
                <w:sz w:val="24"/>
              </w:rPr>
              <w:t xml:space="preserve"> </w:t>
            </w:r>
            <w:r>
              <w:rPr>
                <w:sz w:val="24"/>
              </w:rPr>
              <w:t>видят</w:t>
            </w:r>
            <w:r>
              <w:rPr>
                <w:spacing w:val="-4"/>
                <w:sz w:val="24"/>
              </w:rPr>
              <w:t xml:space="preserve"> </w:t>
            </w:r>
            <w:r>
              <w:rPr>
                <w:sz w:val="24"/>
              </w:rPr>
              <w:t>и слышат друг друга. Педагог поощряет позитивный опыт взаимодействия</w:t>
            </w:r>
          </w:p>
          <w:p w:rsidR="00D80858" w:rsidRDefault="00A923ED">
            <w:pPr>
              <w:pStyle w:val="TableParagraph"/>
              <w:ind w:left="107" w:right="95"/>
              <w:rPr>
                <w:sz w:val="24"/>
              </w:rPr>
            </w:pPr>
            <w:r>
              <w:rPr>
                <w:sz w:val="24"/>
              </w:rPr>
              <w:t>детей, создает условия для совместных игр, демонстрирует позитивный настрой</w:t>
            </w:r>
            <w:r>
              <w:rPr>
                <w:spacing w:val="-5"/>
                <w:sz w:val="24"/>
              </w:rPr>
              <w:t xml:space="preserve"> </w:t>
            </w:r>
            <w:r>
              <w:rPr>
                <w:sz w:val="24"/>
              </w:rPr>
              <w:t>и</w:t>
            </w:r>
            <w:r>
              <w:rPr>
                <w:spacing w:val="-2"/>
                <w:sz w:val="24"/>
              </w:rPr>
              <w:t xml:space="preserve"> </w:t>
            </w:r>
            <w:r>
              <w:rPr>
                <w:sz w:val="24"/>
              </w:rPr>
              <w:t>удовольствие,</w:t>
            </w:r>
            <w:r>
              <w:rPr>
                <w:spacing w:val="-5"/>
                <w:sz w:val="24"/>
              </w:rPr>
              <w:t xml:space="preserve"> </w:t>
            </w:r>
            <w:r>
              <w:rPr>
                <w:sz w:val="24"/>
              </w:rPr>
              <w:t>которое</w:t>
            </w:r>
            <w:r>
              <w:rPr>
                <w:spacing w:val="-6"/>
                <w:sz w:val="24"/>
              </w:rPr>
              <w:t xml:space="preserve"> </w:t>
            </w:r>
            <w:r>
              <w:rPr>
                <w:sz w:val="24"/>
              </w:rPr>
              <w:t>можно</w:t>
            </w:r>
            <w:r>
              <w:rPr>
                <w:spacing w:val="-5"/>
                <w:sz w:val="24"/>
              </w:rPr>
              <w:t xml:space="preserve"> </w:t>
            </w:r>
            <w:r>
              <w:rPr>
                <w:sz w:val="24"/>
              </w:rPr>
              <w:t>испытывать</w:t>
            </w:r>
            <w:r>
              <w:rPr>
                <w:spacing w:val="-5"/>
                <w:sz w:val="24"/>
              </w:rPr>
              <w:t xml:space="preserve"> </w:t>
            </w:r>
            <w:r>
              <w:rPr>
                <w:sz w:val="24"/>
              </w:rPr>
              <w:t>от</w:t>
            </w:r>
            <w:r>
              <w:rPr>
                <w:spacing w:val="-5"/>
                <w:sz w:val="24"/>
              </w:rPr>
              <w:t xml:space="preserve"> </w:t>
            </w:r>
            <w:r>
              <w:rPr>
                <w:sz w:val="24"/>
              </w:rPr>
              <w:t>общения</w:t>
            </w:r>
            <w:r>
              <w:rPr>
                <w:spacing w:val="-5"/>
                <w:sz w:val="24"/>
              </w:rPr>
              <w:t xml:space="preserve"> </w:t>
            </w:r>
            <w:r>
              <w:rPr>
                <w:sz w:val="24"/>
              </w:rPr>
              <w:t>и</w:t>
            </w:r>
            <w:r>
              <w:rPr>
                <w:spacing w:val="-5"/>
                <w:sz w:val="24"/>
              </w:rPr>
              <w:t xml:space="preserve"> </w:t>
            </w:r>
            <w:r>
              <w:rPr>
                <w:sz w:val="24"/>
              </w:rPr>
              <w:t>совместной игры. Помогает детям обращаться друг к другу, распознавать проявление</w:t>
            </w:r>
          </w:p>
          <w:p w:rsidR="00D80858" w:rsidRDefault="00A923ED">
            <w:pPr>
              <w:pStyle w:val="TableParagraph"/>
              <w:ind w:left="107"/>
              <w:rPr>
                <w:sz w:val="24"/>
              </w:rPr>
            </w:pPr>
            <w:r>
              <w:rPr>
                <w:sz w:val="24"/>
              </w:rPr>
              <w:t>основных</w:t>
            </w:r>
            <w:r>
              <w:rPr>
                <w:spacing w:val="-5"/>
                <w:sz w:val="24"/>
              </w:rPr>
              <w:t xml:space="preserve"> </w:t>
            </w:r>
            <w:r>
              <w:rPr>
                <w:sz w:val="24"/>
              </w:rPr>
              <w:t>эмоций</w:t>
            </w:r>
            <w:r>
              <w:rPr>
                <w:spacing w:val="-5"/>
                <w:sz w:val="24"/>
              </w:rPr>
              <w:t xml:space="preserve"> </w:t>
            </w:r>
            <w:r>
              <w:rPr>
                <w:sz w:val="24"/>
              </w:rPr>
              <w:t>и</w:t>
            </w:r>
            <w:r>
              <w:rPr>
                <w:spacing w:val="-3"/>
                <w:sz w:val="24"/>
              </w:rPr>
              <w:t xml:space="preserve"> </w:t>
            </w:r>
            <w:r>
              <w:rPr>
                <w:sz w:val="24"/>
              </w:rPr>
              <w:t>реагировать</w:t>
            </w:r>
            <w:r>
              <w:rPr>
                <w:spacing w:val="-3"/>
                <w:sz w:val="24"/>
              </w:rPr>
              <w:t xml:space="preserve"> </w:t>
            </w:r>
            <w:r>
              <w:rPr>
                <w:sz w:val="24"/>
              </w:rPr>
              <w:t>на</w:t>
            </w:r>
            <w:r>
              <w:rPr>
                <w:spacing w:val="-5"/>
                <w:sz w:val="24"/>
              </w:rPr>
              <w:t xml:space="preserve"> </w:t>
            </w:r>
            <w:r>
              <w:rPr>
                <w:sz w:val="24"/>
              </w:rPr>
              <w:t>них.</w:t>
            </w:r>
            <w:r>
              <w:rPr>
                <w:spacing w:val="-3"/>
                <w:sz w:val="24"/>
              </w:rPr>
              <w:t xml:space="preserve"> </w:t>
            </w:r>
            <w:r>
              <w:rPr>
                <w:sz w:val="24"/>
              </w:rPr>
              <w:t>Способствует</w:t>
            </w:r>
            <w:r>
              <w:rPr>
                <w:spacing w:val="-3"/>
                <w:sz w:val="24"/>
              </w:rPr>
              <w:t xml:space="preserve"> </w:t>
            </w:r>
            <w:r>
              <w:rPr>
                <w:sz w:val="24"/>
              </w:rPr>
              <w:t>освоению</w:t>
            </w:r>
            <w:r>
              <w:rPr>
                <w:spacing w:val="-3"/>
                <w:sz w:val="24"/>
              </w:rPr>
              <w:t xml:space="preserve"> </w:t>
            </w:r>
            <w:r>
              <w:rPr>
                <w:spacing w:val="-2"/>
                <w:sz w:val="24"/>
              </w:rPr>
              <w:t>детьми</w:t>
            </w:r>
          </w:p>
          <w:p w:rsidR="00D80858" w:rsidRDefault="00A923ED">
            <w:pPr>
              <w:pStyle w:val="TableParagraph"/>
              <w:ind w:left="107" w:right="156"/>
              <w:rPr>
                <w:sz w:val="24"/>
              </w:rPr>
            </w:pPr>
            <w:r>
              <w:rPr>
                <w:sz w:val="24"/>
              </w:rPr>
              <w:t>простых</w:t>
            </w:r>
            <w:r>
              <w:rPr>
                <w:spacing w:val="-4"/>
                <w:sz w:val="24"/>
              </w:rPr>
              <w:t xml:space="preserve"> </w:t>
            </w:r>
            <w:r>
              <w:rPr>
                <w:sz w:val="24"/>
              </w:rPr>
              <w:t>способов</w:t>
            </w:r>
            <w:r>
              <w:rPr>
                <w:spacing w:val="-6"/>
                <w:sz w:val="24"/>
              </w:rPr>
              <w:t xml:space="preserve"> </w:t>
            </w:r>
            <w:r>
              <w:rPr>
                <w:sz w:val="24"/>
              </w:rPr>
              <w:t>общения</w:t>
            </w:r>
            <w:r>
              <w:rPr>
                <w:spacing w:val="-5"/>
                <w:sz w:val="24"/>
              </w:rPr>
              <w:t xml:space="preserve"> </w:t>
            </w:r>
            <w:r>
              <w:rPr>
                <w:sz w:val="24"/>
              </w:rPr>
              <w:t>и</w:t>
            </w:r>
            <w:r>
              <w:rPr>
                <w:spacing w:val="-5"/>
                <w:sz w:val="24"/>
              </w:rPr>
              <w:t xml:space="preserve"> </w:t>
            </w:r>
            <w:r>
              <w:rPr>
                <w:sz w:val="24"/>
              </w:rPr>
              <w:t>взаимодействия:</w:t>
            </w:r>
            <w:r>
              <w:rPr>
                <w:spacing w:val="-7"/>
                <w:sz w:val="24"/>
              </w:rPr>
              <w:t xml:space="preserve"> </w:t>
            </w:r>
            <w:r>
              <w:rPr>
                <w:sz w:val="24"/>
              </w:rPr>
              <w:t>обращаться</w:t>
            </w:r>
            <w:r>
              <w:rPr>
                <w:spacing w:val="-5"/>
                <w:sz w:val="24"/>
              </w:rPr>
              <w:t xml:space="preserve"> </w:t>
            </w:r>
            <w:r>
              <w:rPr>
                <w:sz w:val="24"/>
              </w:rPr>
              <w:t>к</w:t>
            </w:r>
            <w:r>
              <w:rPr>
                <w:spacing w:val="-5"/>
                <w:sz w:val="24"/>
              </w:rPr>
              <w:t xml:space="preserve"> </w:t>
            </w:r>
            <w:r>
              <w:rPr>
                <w:sz w:val="24"/>
              </w:rPr>
              <w:t>детям</w:t>
            </w:r>
            <w:r>
              <w:rPr>
                <w:spacing w:val="-6"/>
                <w:sz w:val="24"/>
              </w:rPr>
              <w:t xml:space="preserve"> </w:t>
            </w:r>
            <w:r>
              <w:rPr>
                <w:sz w:val="24"/>
              </w:rPr>
              <w:t>по</w:t>
            </w:r>
            <w:r>
              <w:rPr>
                <w:spacing w:val="-5"/>
                <w:sz w:val="24"/>
              </w:rPr>
              <w:t xml:space="preserve"> </w:t>
            </w:r>
            <w:r>
              <w:rPr>
                <w:sz w:val="24"/>
              </w:rPr>
              <w:t>именам, договариваться о совместных действиях, вступать в парное общение</w:t>
            </w:r>
          </w:p>
          <w:p w:rsidR="00D80858" w:rsidRDefault="00A923ED">
            <w:pPr>
              <w:pStyle w:val="TableParagraph"/>
              <w:ind w:left="107" w:right="156"/>
              <w:rPr>
                <w:sz w:val="24"/>
              </w:rPr>
            </w:pPr>
            <w:r>
              <w:rPr>
                <w:sz w:val="24"/>
              </w:rPr>
              <w:t>(спокойно</w:t>
            </w:r>
            <w:r>
              <w:rPr>
                <w:spacing w:val="-9"/>
                <w:sz w:val="24"/>
              </w:rPr>
              <w:t xml:space="preserve"> </w:t>
            </w:r>
            <w:r>
              <w:rPr>
                <w:sz w:val="24"/>
              </w:rPr>
              <w:t>играть</w:t>
            </w:r>
            <w:r>
              <w:rPr>
                <w:spacing w:val="-6"/>
                <w:sz w:val="24"/>
              </w:rPr>
              <w:t xml:space="preserve"> </w:t>
            </w:r>
            <w:r>
              <w:rPr>
                <w:sz w:val="24"/>
              </w:rPr>
              <w:t>рядом,</w:t>
            </w:r>
            <w:r>
              <w:rPr>
                <w:spacing w:val="-6"/>
                <w:sz w:val="24"/>
              </w:rPr>
              <w:t xml:space="preserve"> </w:t>
            </w:r>
            <w:r>
              <w:rPr>
                <w:sz w:val="24"/>
              </w:rPr>
              <w:t>обмениваться</w:t>
            </w:r>
            <w:r>
              <w:rPr>
                <w:spacing w:val="-6"/>
                <w:sz w:val="24"/>
              </w:rPr>
              <w:t xml:space="preserve"> </w:t>
            </w:r>
            <w:r>
              <w:rPr>
                <w:sz w:val="24"/>
              </w:rPr>
              <w:t>игрушками,</w:t>
            </w:r>
            <w:r>
              <w:rPr>
                <w:spacing w:val="-6"/>
                <w:sz w:val="24"/>
              </w:rPr>
              <w:t xml:space="preserve"> </w:t>
            </w:r>
            <w:r>
              <w:rPr>
                <w:sz w:val="24"/>
              </w:rPr>
              <w:t>объединяться</w:t>
            </w:r>
            <w:r>
              <w:rPr>
                <w:spacing w:val="-6"/>
                <w:sz w:val="24"/>
              </w:rPr>
              <w:t xml:space="preserve"> </w:t>
            </w:r>
            <w:r>
              <w:rPr>
                <w:sz w:val="24"/>
              </w:rPr>
              <w:t>в</w:t>
            </w:r>
            <w:r>
              <w:rPr>
                <w:spacing w:val="-7"/>
                <w:sz w:val="24"/>
              </w:rPr>
              <w:t xml:space="preserve"> </w:t>
            </w:r>
            <w:r>
              <w:rPr>
                <w:sz w:val="24"/>
              </w:rPr>
              <w:t>парной игре, вместе рассматривать картинки,</w:t>
            </w:r>
            <w:r>
              <w:rPr>
                <w:spacing w:val="-1"/>
                <w:sz w:val="24"/>
              </w:rPr>
              <w:t xml:space="preserve"> </w:t>
            </w:r>
            <w:r>
              <w:rPr>
                <w:sz w:val="24"/>
              </w:rPr>
              <w:t>наблюдать и прочее). В совместных</w:t>
            </w:r>
          </w:p>
          <w:p w:rsidR="00D80858" w:rsidRDefault="00A923ED">
            <w:pPr>
              <w:pStyle w:val="TableParagraph"/>
              <w:ind w:left="107" w:right="156"/>
              <w:rPr>
                <w:sz w:val="24"/>
              </w:rPr>
            </w:pPr>
            <w:r>
              <w:rPr>
                <w:sz w:val="24"/>
              </w:rPr>
              <w:t>игровых</w:t>
            </w:r>
            <w:r>
              <w:rPr>
                <w:spacing w:val="-7"/>
                <w:sz w:val="24"/>
              </w:rPr>
              <w:t xml:space="preserve"> </w:t>
            </w:r>
            <w:r>
              <w:rPr>
                <w:sz w:val="24"/>
              </w:rPr>
              <w:t>и</w:t>
            </w:r>
            <w:r>
              <w:rPr>
                <w:spacing w:val="-6"/>
                <w:sz w:val="24"/>
              </w:rPr>
              <w:t xml:space="preserve"> </w:t>
            </w:r>
            <w:r>
              <w:rPr>
                <w:sz w:val="24"/>
              </w:rPr>
              <w:t>бытовых</w:t>
            </w:r>
            <w:r>
              <w:rPr>
                <w:spacing w:val="-5"/>
                <w:sz w:val="24"/>
              </w:rPr>
              <w:t xml:space="preserve"> </w:t>
            </w:r>
            <w:r>
              <w:rPr>
                <w:sz w:val="24"/>
              </w:rPr>
              <w:t>действиях</w:t>
            </w:r>
            <w:r>
              <w:rPr>
                <w:spacing w:val="-7"/>
                <w:sz w:val="24"/>
              </w:rPr>
              <w:t xml:space="preserve"> </w:t>
            </w:r>
            <w:r>
              <w:rPr>
                <w:sz w:val="24"/>
              </w:rPr>
              <w:t>педагог</w:t>
            </w:r>
            <w:r>
              <w:rPr>
                <w:spacing w:val="-7"/>
                <w:sz w:val="24"/>
              </w:rPr>
              <w:t xml:space="preserve"> </w:t>
            </w:r>
            <w:r>
              <w:rPr>
                <w:sz w:val="24"/>
              </w:rPr>
              <w:t>демонстрирует</w:t>
            </w:r>
            <w:r>
              <w:rPr>
                <w:spacing w:val="-6"/>
                <w:sz w:val="24"/>
              </w:rPr>
              <w:t xml:space="preserve"> </w:t>
            </w:r>
            <w:r>
              <w:rPr>
                <w:sz w:val="24"/>
              </w:rPr>
              <w:t>готовность</w:t>
            </w:r>
            <w:r>
              <w:rPr>
                <w:spacing w:val="-6"/>
                <w:sz w:val="24"/>
              </w:rPr>
              <w:t xml:space="preserve"> </w:t>
            </w:r>
            <w:r>
              <w:rPr>
                <w:sz w:val="24"/>
              </w:rPr>
              <w:t>действовать согласованно, создает условия для возникновения между детьми</w:t>
            </w:r>
          </w:p>
          <w:p w:rsidR="00D80858" w:rsidRDefault="00A923ED">
            <w:pPr>
              <w:pStyle w:val="TableParagraph"/>
              <w:spacing w:line="274" w:lineRule="exact"/>
              <w:ind w:left="107"/>
              <w:rPr>
                <w:sz w:val="24"/>
              </w:rPr>
            </w:pPr>
            <w:r>
              <w:rPr>
                <w:spacing w:val="-2"/>
                <w:sz w:val="24"/>
              </w:rPr>
              <w:t>договоренности.</w:t>
            </w:r>
          </w:p>
          <w:p w:rsidR="00D80858" w:rsidRDefault="00A923ED">
            <w:pPr>
              <w:pStyle w:val="TableParagraph"/>
              <w:numPr>
                <w:ilvl w:val="0"/>
                <w:numId w:val="335"/>
              </w:numPr>
              <w:tabs>
                <w:tab w:val="left" w:pos="250"/>
              </w:tabs>
              <w:ind w:right="1217" w:firstLine="0"/>
              <w:rPr>
                <w:sz w:val="24"/>
              </w:rPr>
            </w:pPr>
            <w:r>
              <w:rPr>
                <w:sz w:val="24"/>
              </w:rPr>
              <w:t>Знакомит</w:t>
            </w:r>
            <w:r>
              <w:rPr>
                <w:spacing w:val="-4"/>
                <w:sz w:val="24"/>
              </w:rPr>
              <w:t xml:space="preserve"> </w:t>
            </w:r>
            <w:r>
              <w:rPr>
                <w:sz w:val="24"/>
              </w:rPr>
              <w:t>детей</w:t>
            </w:r>
            <w:r>
              <w:rPr>
                <w:spacing w:val="-4"/>
                <w:sz w:val="24"/>
              </w:rPr>
              <w:t xml:space="preserve"> </w:t>
            </w:r>
            <w:r>
              <w:rPr>
                <w:sz w:val="24"/>
              </w:rPr>
              <w:t>с</w:t>
            </w:r>
            <w:r>
              <w:rPr>
                <w:spacing w:val="-4"/>
                <w:sz w:val="24"/>
              </w:rPr>
              <w:t xml:space="preserve"> </w:t>
            </w:r>
            <w:r>
              <w:rPr>
                <w:sz w:val="24"/>
              </w:rPr>
              <w:t>элементарными</w:t>
            </w:r>
            <w:r>
              <w:rPr>
                <w:spacing w:val="-4"/>
                <w:sz w:val="24"/>
              </w:rPr>
              <w:t xml:space="preserve"> </w:t>
            </w:r>
            <w:r>
              <w:rPr>
                <w:sz w:val="24"/>
              </w:rPr>
              <w:t>правилами</w:t>
            </w:r>
            <w:r>
              <w:rPr>
                <w:spacing w:val="-4"/>
                <w:sz w:val="24"/>
              </w:rPr>
              <w:t xml:space="preserve"> </w:t>
            </w:r>
            <w:r>
              <w:rPr>
                <w:sz w:val="24"/>
              </w:rPr>
              <w:t>культуры</w:t>
            </w:r>
            <w:r>
              <w:rPr>
                <w:spacing w:val="-4"/>
                <w:sz w:val="24"/>
              </w:rPr>
              <w:t xml:space="preserve"> </w:t>
            </w:r>
            <w:r>
              <w:rPr>
                <w:sz w:val="24"/>
              </w:rPr>
              <w:t>поведения, упражняет</w:t>
            </w:r>
            <w:r>
              <w:rPr>
                <w:spacing w:val="-7"/>
                <w:sz w:val="24"/>
              </w:rPr>
              <w:t xml:space="preserve"> </w:t>
            </w:r>
            <w:r>
              <w:rPr>
                <w:sz w:val="24"/>
              </w:rPr>
              <w:t>в</w:t>
            </w:r>
            <w:r>
              <w:rPr>
                <w:spacing w:val="-8"/>
                <w:sz w:val="24"/>
              </w:rPr>
              <w:t xml:space="preserve"> </w:t>
            </w:r>
            <w:r>
              <w:rPr>
                <w:sz w:val="24"/>
              </w:rPr>
              <w:t>их</w:t>
            </w:r>
            <w:r>
              <w:rPr>
                <w:spacing w:val="-5"/>
                <w:sz w:val="24"/>
              </w:rPr>
              <w:t xml:space="preserve"> </w:t>
            </w:r>
            <w:r>
              <w:rPr>
                <w:sz w:val="24"/>
              </w:rPr>
              <w:t>выполнении</w:t>
            </w:r>
            <w:r>
              <w:rPr>
                <w:spacing w:val="-7"/>
                <w:sz w:val="24"/>
              </w:rPr>
              <w:t xml:space="preserve"> </w:t>
            </w:r>
            <w:r>
              <w:rPr>
                <w:sz w:val="24"/>
              </w:rPr>
              <w:t>(здороваться,</w:t>
            </w:r>
            <w:r>
              <w:rPr>
                <w:spacing w:val="-10"/>
                <w:sz w:val="24"/>
              </w:rPr>
              <w:t xml:space="preserve"> </w:t>
            </w:r>
            <w:r>
              <w:rPr>
                <w:sz w:val="24"/>
              </w:rPr>
              <w:t>прощаться,</w:t>
            </w:r>
            <w:r>
              <w:rPr>
                <w:spacing w:val="-7"/>
                <w:sz w:val="24"/>
              </w:rPr>
              <w:t xml:space="preserve"> </w:t>
            </w:r>
            <w:r>
              <w:rPr>
                <w:sz w:val="24"/>
              </w:rPr>
              <w:t>благодарить),</w:t>
            </w:r>
          </w:p>
          <w:p w:rsidR="00D80858" w:rsidRDefault="00A923ED">
            <w:pPr>
              <w:pStyle w:val="TableParagraph"/>
              <w:spacing w:line="270" w:lineRule="atLeast"/>
              <w:ind w:left="107" w:right="156"/>
              <w:rPr>
                <w:sz w:val="24"/>
              </w:rPr>
            </w:pPr>
            <w:r>
              <w:rPr>
                <w:sz w:val="24"/>
              </w:rPr>
              <w:t>демонстрирует</w:t>
            </w:r>
            <w:r>
              <w:rPr>
                <w:spacing w:val="-7"/>
                <w:sz w:val="24"/>
              </w:rPr>
              <w:t xml:space="preserve"> </w:t>
            </w:r>
            <w:r>
              <w:rPr>
                <w:sz w:val="24"/>
              </w:rPr>
              <w:t>одобрение</w:t>
            </w:r>
            <w:r>
              <w:rPr>
                <w:spacing w:val="-7"/>
                <w:sz w:val="24"/>
              </w:rPr>
              <w:t xml:space="preserve"> </w:t>
            </w:r>
            <w:r>
              <w:rPr>
                <w:sz w:val="24"/>
              </w:rPr>
              <w:t>при</w:t>
            </w:r>
            <w:r>
              <w:rPr>
                <w:spacing w:val="-7"/>
                <w:sz w:val="24"/>
              </w:rPr>
              <w:t xml:space="preserve"> </w:t>
            </w:r>
            <w:r>
              <w:rPr>
                <w:sz w:val="24"/>
              </w:rPr>
              <w:t>самостоятельном</w:t>
            </w:r>
            <w:r>
              <w:rPr>
                <w:spacing w:val="-7"/>
                <w:sz w:val="24"/>
              </w:rPr>
              <w:t xml:space="preserve"> </w:t>
            </w:r>
            <w:r>
              <w:rPr>
                <w:sz w:val="24"/>
              </w:rPr>
              <w:t>выполнении</w:t>
            </w:r>
            <w:r>
              <w:rPr>
                <w:spacing w:val="-8"/>
                <w:sz w:val="24"/>
              </w:rPr>
              <w:t xml:space="preserve"> </w:t>
            </w:r>
            <w:r>
              <w:rPr>
                <w:sz w:val="24"/>
              </w:rPr>
              <w:t>детьми</w:t>
            </w:r>
            <w:r>
              <w:rPr>
                <w:spacing w:val="-7"/>
                <w:sz w:val="24"/>
              </w:rPr>
              <w:t xml:space="preserve"> </w:t>
            </w:r>
            <w:r>
              <w:rPr>
                <w:sz w:val="24"/>
              </w:rPr>
              <w:t xml:space="preserve">правил </w:t>
            </w:r>
            <w:r>
              <w:rPr>
                <w:spacing w:val="-2"/>
                <w:sz w:val="24"/>
              </w:rPr>
              <w:t>поведения.</w:t>
            </w:r>
          </w:p>
        </w:tc>
      </w:tr>
      <w:tr w:rsidR="00D80858">
        <w:trPr>
          <w:trHeight w:val="278"/>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8" w:lineRule="exact"/>
              <w:ind w:left="2909"/>
              <w:rPr>
                <w:b/>
                <w:i/>
                <w:sz w:val="24"/>
              </w:rPr>
            </w:pPr>
            <w:r>
              <w:rPr>
                <w:b/>
                <w:i/>
                <w:sz w:val="24"/>
              </w:rPr>
              <w:t>2)</w:t>
            </w:r>
            <w:r>
              <w:rPr>
                <w:b/>
                <w:i/>
                <w:spacing w:val="-6"/>
                <w:sz w:val="24"/>
              </w:rPr>
              <w:t xml:space="preserve"> </w:t>
            </w:r>
            <w:r>
              <w:rPr>
                <w:b/>
                <w:i/>
                <w:sz w:val="24"/>
              </w:rPr>
              <w:t>В</w:t>
            </w:r>
            <w:r>
              <w:rPr>
                <w:b/>
                <w:i/>
                <w:spacing w:val="-2"/>
                <w:sz w:val="24"/>
              </w:rPr>
              <w:t xml:space="preserve"> </w:t>
            </w:r>
            <w:r>
              <w:rPr>
                <w:b/>
                <w:i/>
                <w:sz w:val="24"/>
              </w:rPr>
              <w:t>области</w:t>
            </w:r>
            <w:r>
              <w:rPr>
                <w:b/>
                <w:i/>
                <w:spacing w:val="-2"/>
                <w:sz w:val="24"/>
              </w:rPr>
              <w:t xml:space="preserve"> </w:t>
            </w:r>
            <w:r>
              <w:rPr>
                <w:b/>
                <w:i/>
                <w:sz w:val="24"/>
              </w:rPr>
              <w:t>формирования</w:t>
            </w:r>
            <w:r>
              <w:rPr>
                <w:b/>
                <w:i/>
                <w:spacing w:val="-2"/>
                <w:sz w:val="24"/>
              </w:rPr>
              <w:t xml:space="preserve"> </w:t>
            </w:r>
            <w:r>
              <w:rPr>
                <w:b/>
                <w:i/>
                <w:sz w:val="24"/>
              </w:rPr>
              <w:t>основ</w:t>
            </w:r>
            <w:r>
              <w:rPr>
                <w:b/>
                <w:i/>
                <w:spacing w:val="-2"/>
                <w:sz w:val="24"/>
              </w:rPr>
              <w:t xml:space="preserve"> </w:t>
            </w:r>
            <w:r>
              <w:rPr>
                <w:b/>
                <w:i/>
                <w:sz w:val="24"/>
              </w:rPr>
              <w:t>гражданственности</w:t>
            </w:r>
            <w:r>
              <w:rPr>
                <w:b/>
                <w:i/>
                <w:spacing w:val="-4"/>
                <w:sz w:val="24"/>
              </w:rPr>
              <w:t xml:space="preserve"> </w:t>
            </w:r>
            <w:r>
              <w:rPr>
                <w:b/>
                <w:i/>
                <w:sz w:val="24"/>
              </w:rPr>
              <w:t>и</w:t>
            </w:r>
            <w:r>
              <w:rPr>
                <w:b/>
                <w:i/>
                <w:spacing w:val="-2"/>
                <w:sz w:val="24"/>
              </w:rPr>
              <w:t xml:space="preserve"> патриотизма</w:t>
            </w:r>
          </w:p>
        </w:tc>
      </w:tr>
      <w:tr w:rsidR="00D80858">
        <w:trPr>
          <w:trHeight w:val="827"/>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168"/>
              <w:rPr>
                <w:sz w:val="24"/>
              </w:rPr>
            </w:pPr>
            <w:r>
              <w:rPr>
                <w:sz w:val="24"/>
              </w:rPr>
              <w:t>обогащать</w:t>
            </w:r>
            <w:r>
              <w:rPr>
                <w:spacing w:val="-9"/>
                <w:sz w:val="24"/>
              </w:rPr>
              <w:t xml:space="preserve"> </w:t>
            </w:r>
            <w:r>
              <w:rPr>
                <w:sz w:val="24"/>
              </w:rPr>
              <w:t>представления</w:t>
            </w:r>
            <w:r>
              <w:rPr>
                <w:spacing w:val="-9"/>
                <w:sz w:val="24"/>
              </w:rPr>
              <w:t xml:space="preserve"> </w:t>
            </w:r>
            <w:r>
              <w:rPr>
                <w:sz w:val="24"/>
              </w:rPr>
              <w:t>детей</w:t>
            </w:r>
            <w:r>
              <w:rPr>
                <w:spacing w:val="-9"/>
                <w:sz w:val="24"/>
              </w:rPr>
              <w:t xml:space="preserve"> </w:t>
            </w:r>
            <w:r>
              <w:rPr>
                <w:sz w:val="24"/>
              </w:rPr>
              <w:t>о</w:t>
            </w:r>
            <w:r>
              <w:rPr>
                <w:spacing w:val="-9"/>
                <w:sz w:val="24"/>
              </w:rPr>
              <w:t xml:space="preserve"> </w:t>
            </w:r>
            <w:r>
              <w:rPr>
                <w:sz w:val="24"/>
              </w:rPr>
              <w:t>малой</w:t>
            </w:r>
            <w:r>
              <w:rPr>
                <w:spacing w:val="-8"/>
                <w:sz w:val="24"/>
              </w:rPr>
              <w:t xml:space="preserve"> </w:t>
            </w:r>
            <w:r>
              <w:rPr>
                <w:sz w:val="24"/>
              </w:rPr>
              <w:t>родине и поддерживать их отражения в различных</w:t>
            </w:r>
          </w:p>
          <w:p w:rsidR="00D80858" w:rsidRDefault="00A923ED">
            <w:pPr>
              <w:pStyle w:val="TableParagraph"/>
              <w:spacing w:line="264" w:lineRule="exact"/>
              <w:rPr>
                <w:sz w:val="24"/>
              </w:rPr>
            </w:pPr>
            <w:r>
              <w:rPr>
                <w:sz w:val="24"/>
              </w:rPr>
              <w:t>видах</w:t>
            </w:r>
            <w:r>
              <w:rPr>
                <w:spacing w:val="-2"/>
                <w:sz w:val="24"/>
              </w:rPr>
              <w:t xml:space="preserve"> деятельности</w:t>
            </w:r>
          </w:p>
        </w:tc>
        <w:tc>
          <w:tcPr>
            <w:tcW w:w="8327" w:type="dxa"/>
          </w:tcPr>
          <w:p w:rsidR="00D80858" w:rsidRDefault="00A923ED">
            <w:pPr>
              <w:pStyle w:val="TableParagraph"/>
              <w:numPr>
                <w:ilvl w:val="0"/>
                <w:numId w:val="334"/>
              </w:numPr>
              <w:tabs>
                <w:tab w:val="left" w:pos="250"/>
              </w:tabs>
              <w:spacing w:line="268" w:lineRule="exact"/>
              <w:ind w:left="250" w:hanging="143"/>
              <w:rPr>
                <w:sz w:val="24"/>
              </w:rPr>
            </w:pPr>
            <w:r>
              <w:rPr>
                <w:sz w:val="24"/>
              </w:rPr>
              <w:t>Педагог</w:t>
            </w:r>
            <w:r>
              <w:rPr>
                <w:spacing w:val="-6"/>
                <w:sz w:val="24"/>
              </w:rPr>
              <w:t xml:space="preserve"> </w:t>
            </w:r>
            <w:r>
              <w:rPr>
                <w:sz w:val="24"/>
              </w:rPr>
              <w:t>обогащает</w:t>
            </w:r>
            <w:r>
              <w:rPr>
                <w:spacing w:val="-3"/>
                <w:sz w:val="24"/>
              </w:rPr>
              <w:t xml:space="preserve"> </w:t>
            </w:r>
            <w:r>
              <w:rPr>
                <w:sz w:val="24"/>
              </w:rPr>
              <w:t>представления</w:t>
            </w:r>
            <w:r>
              <w:rPr>
                <w:spacing w:val="-3"/>
                <w:sz w:val="24"/>
              </w:rPr>
              <w:t xml:space="preserve"> </w:t>
            </w:r>
            <w:r>
              <w:rPr>
                <w:sz w:val="24"/>
              </w:rPr>
              <w:t>детей</w:t>
            </w:r>
            <w:r>
              <w:rPr>
                <w:spacing w:val="-3"/>
                <w:sz w:val="24"/>
              </w:rPr>
              <w:t xml:space="preserve"> </w:t>
            </w:r>
            <w:r>
              <w:rPr>
                <w:sz w:val="24"/>
              </w:rPr>
              <w:t>о</w:t>
            </w:r>
            <w:r>
              <w:rPr>
                <w:spacing w:val="-3"/>
                <w:sz w:val="24"/>
              </w:rPr>
              <w:t xml:space="preserve"> </w:t>
            </w:r>
            <w:r>
              <w:rPr>
                <w:sz w:val="24"/>
              </w:rPr>
              <w:t>малой</w:t>
            </w:r>
            <w:r>
              <w:rPr>
                <w:spacing w:val="-2"/>
                <w:sz w:val="24"/>
              </w:rPr>
              <w:t xml:space="preserve"> </w:t>
            </w:r>
            <w:r>
              <w:rPr>
                <w:sz w:val="24"/>
              </w:rPr>
              <w:t>родине:</w:t>
            </w:r>
            <w:r>
              <w:rPr>
                <w:spacing w:val="-2"/>
                <w:sz w:val="24"/>
              </w:rPr>
              <w:t xml:space="preserve"> регулярно</w:t>
            </w:r>
          </w:p>
          <w:p w:rsidR="00D80858" w:rsidRDefault="00A923ED">
            <w:pPr>
              <w:pStyle w:val="TableParagraph"/>
              <w:spacing w:line="270" w:lineRule="atLeast"/>
              <w:ind w:left="107" w:right="156"/>
              <w:rPr>
                <w:sz w:val="24"/>
              </w:rPr>
            </w:pPr>
            <w:r>
              <w:rPr>
                <w:sz w:val="24"/>
              </w:rPr>
              <w:t>напоминает</w:t>
            </w:r>
            <w:r>
              <w:rPr>
                <w:spacing w:val="-5"/>
                <w:sz w:val="24"/>
              </w:rPr>
              <w:t xml:space="preserve"> </w:t>
            </w:r>
            <w:r>
              <w:rPr>
                <w:sz w:val="24"/>
              </w:rPr>
              <w:t>название</w:t>
            </w:r>
            <w:r>
              <w:rPr>
                <w:spacing w:val="-6"/>
                <w:sz w:val="24"/>
              </w:rPr>
              <w:t xml:space="preserve"> </w:t>
            </w:r>
            <w:r>
              <w:rPr>
                <w:sz w:val="24"/>
              </w:rPr>
              <w:t>населенного</w:t>
            </w:r>
            <w:r>
              <w:rPr>
                <w:spacing w:val="-5"/>
                <w:sz w:val="24"/>
              </w:rPr>
              <w:t xml:space="preserve"> </w:t>
            </w:r>
            <w:r>
              <w:rPr>
                <w:sz w:val="24"/>
              </w:rPr>
              <w:t>пункта,</w:t>
            </w:r>
            <w:r>
              <w:rPr>
                <w:spacing w:val="-5"/>
                <w:sz w:val="24"/>
              </w:rPr>
              <w:t xml:space="preserve"> </w:t>
            </w:r>
            <w:r>
              <w:rPr>
                <w:sz w:val="24"/>
              </w:rPr>
              <w:t>в</w:t>
            </w:r>
            <w:r>
              <w:rPr>
                <w:spacing w:val="-6"/>
                <w:sz w:val="24"/>
              </w:rPr>
              <w:t xml:space="preserve"> </w:t>
            </w:r>
            <w:r>
              <w:rPr>
                <w:sz w:val="24"/>
              </w:rPr>
              <w:t>котором</w:t>
            </w:r>
            <w:r>
              <w:rPr>
                <w:spacing w:val="-5"/>
                <w:sz w:val="24"/>
              </w:rPr>
              <w:t xml:space="preserve"> </w:t>
            </w:r>
            <w:r>
              <w:rPr>
                <w:sz w:val="24"/>
              </w:rPr>
              <w:t>они</w:t>
            </w:r>
            <w:r>
              <w:rPr>
                <w:spacing w:val="-4"/>
                <w:sz w:val="24"/>
              </w:rPr>
              <w:t xml:space="preserve"> </w:t>
            </w:r>
            <w:r>
              <w:rPr>
                <w:sz w:val="24"/>
              </w:rPr>
              <w:t>живут;</w:t>
            </w:r>
            <w:r>
              <w:rPr>
                <w:spacing w:val="-5"/>
                <w:sz w:val="24"/>
              </w:rPr>
              <w:t xml:space="preserve"> </w:t>
            </w:r>
            <w:r>
              <w:rPr>
                <w:sz w:val="24"/>
              </w:rPr>
              <w:t>знакомит</w:t>
            </w:r>
            <w:r>
              <w:rPr>
                <w:spacing w:val="-5"/>
                <w:sz w:val="24"/>
              </w:rPr>
              <w:t xml:space="preserve"> </w:t>
            </w:r>
            <w:r>
              <w:rPr>
                <w:sz w:val="24"/>
              </w:rPr>
              <w:t>с близлежащим окружением ДОО (зданиями, природными объектами),</w:t>
            </w:r>
          </w:p>
        </w:tc>
      </w:tr>
    </w:tbl>
    <w:p w:rsidR="00D80858" w:rsidRDefault="00D80858">
      <w:pPr>
        <w:spacing w:line="270" w:lineRule="atLeas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1931"/>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56"/>
              <w:rPr>
                <w:sz w:val="24"/>
              </w:rPr>
            </w:pPr>
            <w:r>
              <w:rPr>
                <w:sz w:val="24"/>
              </w:rPr>
              <w:t>доступными для рассматривания с территории. Обсуждает с детьми их любимые</w:t>
            </w:r>
            <w:r>
              <w:rPr>
                <w:spacing w:val="-9"/>
                <w:sz w:val="24"/>
              </w:rPr>
              <w:t xml:space="preserve"> </w:t>
            </w:r>
            <w:r>
              <w:rPr>
                <w:sz w:val="24"/>
              </w:rPr>
              <w:t>места</w:t>
            </w:r>
            <w:r>
              <w:rPr>
                <w:spacing w:val="-8"/>
                <w:sz w:val="24"/>
              </w:rPr>
              <w:t xml:space="preserve"> </w:t>
            </w:r>
            <w:r>
              <w:rPr>
                <w:sz w:val="24"/>
              </w:rPr>
              <w:t>времяпрепровождения</w:t>
            </w:r>
            <w:r>
              <w:rPr>
                <w:spacing w:val="-7"/>
                <w:sz w:val="24"/>
              </w:rPr>
              <w:t xml:space="preserve"> </w:t>
            </w:r>
            <w:r>
              <w:rPr>
                <w:sz w:val="24"/>
              </w:rPr>
              <w:t>в</w:t>
            </w:r>
            <w:r>
              <w:rPr>
                <w:spacing w:val="-8"/>
                <w:sz w:val="24"/>
              </w:rPr>
              <w:t xml:space="preserve"> </w:t>
            </w:r>
            <w:r>
              <w:rPr>
                <w:sz w:val="24"/>
              </w:rPr>
              <w:t>населенном</w:t>
            </w:r>
            <w:r>
              <w:rPr>
                <w:spacing w:val="-8"/>
                <w:sz w:val="24"/>
              </w:rPr>
              <w:t xml:space="preserve"> </w:t>
            </w:r>
            <w:r>
              <w:rPr>
                <w:sz w:val="24"/>
              </w:rPr>
              <w:t>пункте.</w:t>
            </w:r>
            <w:r>
              <w:rPr>
                <w:spacing w:val="-7"/>
                <w:sz w:val="24"/>
              </w:rPr>
              <w:t xml:space="preserve"> </w:t>
            </w:r>
            <w:r>
              <w:rPr>
                <w:sz w:val="24"/>
              </w:rPr>
              <w:t>Демонстрирует эмоциональную отзывчивость на красоту родного края, восхищается</w:t>
            </w:r>
          </w:p>
          <w:p w:rsidR="00D80858" w:rsidRDefault="00A923ED">
            <w:pPr>
              <w:pStyle w:val="TableParagraph"/>
              <w:ind w:left="107"/>
              <w:rPr>
                <w:sz w:val="24"/>
              </w:rPr>
            </w:pPr>
            <w:r>
              <w:rPr>
                <w:sz w:val="24"/>
              </w:rPr>
              <w:t>природными</w:t>
            </w:r>
            <w:r>
              <w:rPr>
                <w:spacing w:val="-6"/>
                <w:sz w:val="24"/>
              </w:rPr>
              <w:t xml:space="preserve"> </w:t>
            </w:r>
            <w:r>
              <w:rPr>
                <w:spacing w:val="-2"/>
                <w:sz w:val="24"/>
              </w:rPr>
              <w:t>явлениями.</w:t>
            </w:r>
          </w:p>
          <w:p w:rsidR="00D80858" w:rsidRDefault="00A923ED">
            <w:pPr>
              <w:pStyle w:val="TableParagraph"/>
              <w:numPr>
                <w:ilvl w:val="0"/>
                <w:numId w:val="333"/>
              </w:numPr>
              <w:tabs>
                <w:tab w:val="left" w:pos="250"/>
              </w:tabs>
              <w:ind w:left="250" w:hanging="143"/>
              <w:rPr>
                <w:sz w:val="24"/>
              </w:rPr>
            </w:pPr>
            <w:r>
              <w:rPr>
                <w:sz w:val="24"/>
              </w:rPr>
              <w:t>Поддерживает</w:t>
            </w:r>
            <w:r>
              <w:rPr>
                <w:spacing w:val="-6"/>
                <w:sz w:val="24"/>
              </w:rPr>
              <w:t xml:space="preserve"> </w:t>
            </w:r>
            <w:r>
              <w:rPr>
                <w:sz w:val="24"/>
              </w:rPr>
              <w:t>отражение</w:t>
            </w:r>
            <w:r>
              <w:rPr>
                <w:spacing w:val="-4"/>
                <w:sz w:val="24"/>
              </w:rPr>
              <w:t xml:space="preserve"> </w:t>
            </w:r>
            <w:r>
              <w:rPr>
                <w:sz w:val="24"/>
              </w:rPr>
              <w:t>детьми</w:t>
            </w:r>
            <w:r>
              <w:rPr>
                <w:spacing w:val="-3"/>
                <w:sz w:val="24"/>
              </w:rPr>
              <w:t xml:space="preserve"> </w:t>
            </w:r>
            <w:r>
              <w:rPr>
                <w:sz w:val="24"/>
              </w:rPr>
              <w:t>своих</w:t>
            </w:r>
            <w:r>
              <w:rPr>
                <w:spacing w:val="-1"/>
                <w:sz w:val="24"/>
              </w:rPr>
              <w:t xml:space="preserve"> </w:t>
            </w:r>
            <w:r>
              <w:rPr>
                <w:sz w:val="24"/>
              </w:rPr>
              <w:t>впечатлений</w:t>
            </w:r>
            <w:r>
              <w:rPr>
                <w:spacing w:val="-3"/>
                <w:sz w:val="24"/>
              </w:rPr>
              <w:t xml:space="preserve"> </w:t>
            </w:r>
            <w:r>
              <w:rPr>
                <w:sz w:val="24"/>
              </w:rPr>
              <w:t>о</w:t>
            </w:r>
            <w:r>
              <w:rPr>
                <w:spacing w:val="-3"/>
                <w:sz w:val="24"/>
              </w:rPr>
              <w:t xml:space="preserve"> </w:t>
            </w:r>
            <w:r>
              <w:rPr>
                <w:sz w:val="24"/>
              </w:rPr>
              <w:t>малой</w:t>
            </w:r>
            <w:r>
              <w:rPr>
                <w:spacing w:val="-3"/>
                <w:sz w:val="24"/>
              </w:rPr>
              <w:t xml:space="preserve"> </w:t>
            </w:r>
            <w:r>
              <w:rPr>
                <w:sz w:val="24"/>
              </w:rPr>
              <w:t>родине</w:t>
            </w:r>
            <w:r>
              <w:rPr>
                <w:spacing w:val="-6"/>
                <w:sz w:val="24"/>
              </w:rPr>
              <w:t xml:space="preserve"> </w:t>
            </w:r>
            <w:r>
              <w:rPr>
                <w:spacing w:val="-10"/>
                <w:sz w:val="24"/>
              </w:rPr>
              <w:t>в</w:t>
            </w:r>
          </w:p>
          <w:p w:rsidR="00D80858" w:rsidRDefault="00A923ED">
            <w:pPr>
              <w:pStyle w:val="TableParagraph"/>
              <w:spacing w:line="270" w:lineRule="atLeast"/>
              <w:ind w:left="107" w:right="185"/>
              <w:rPr>
                <w:sz w:val="24"/>
              </w:rPr>
            </w:pPr>
            <w:r>
              <w:rPr>
                <w:sz w:val="24"/>
              </w:rPr>
              <w:t>различных</w:t>
            </w:r>
            <w:r>
              <w:rPr>
                <w:spacing w:val="-6"/>
                <w:sz w:val="24"/>
              </w:rPr>
              <w:t xml:space="preserve"> </w:t>
            </w:r>
            <w:r>
              <w:rPr>
                <w:sz w:val="24"/>
              </w:rPr>
              <w:t>видах</w:t>
            </w:r>
            <w:r>
              <w:rPr>
                <w:spacing w:val="-6"/>
                <w:sz w:val="24"/>
              </w:rPr>
              <w:t xml:space="preserve"> </w:t>
            </w:r>
            <w:r>
              <w:rPr>
                <w:sz w:val="24"/>
              </w:rPr>
              <w:t>деятельности</w:t>
            </w:r>
            <w:r>
              <w:rPr>
                <w:spacing w:val="-8"/>
                <w:sz w:val="24"/>
              </w:rPr>
              <w:t xml:space="preserve"> </w:t>
            </w:r>
            <w:r>
              <w:rPr>
                <w:sz w:val="24"/>
              </w:rPr>
              <w:t>(рассказывает,</w:t>
            </w:r>
            <w:r>
              <w:rPr>
                <w:spacing w:val="-6"/>
                <w:sz w:val="24"/>
              </w:rPr>
              <w:t xml:space="preserve"> </w:t>
            </w:r>
            <w:r>
              <w:rPr>
                <w:sz w:val="24"/>
              </w:rPr>
              <w:t>изображает,</w:t>
            </w:r>
            <w:r>
              <w:rPr>
                <w:spacing w:val="-8"/>
                <w:sz w:val="24"/>
              </w:rPr>
              <w:t xml:space="preserve"> </w:t>
            </w:r>
            <w:r>
              <w:rPr>
                <w:sz w:val="24"/>
              </w:rPr>
              <w:t>воплощает</w:t>
            </w:r>
            <w:r>
              <w:rPr>
                <w:spacing w:val="-8"/>
                <w:sz w:val="24"/>
              </w:rPr>
              <w:t xml:space="preserve"> </w:t>
            </w:r>
            <w:r>
              <w:rPr>
                <w:sz w:val="24"/>
              </w:rPr>
              <w:t>образы в играх, разворачивает сюжет и так далее).</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80"/>
              <w:rPr>
                <w:b/>
                <w:i/>
                <w:sz w:val="24"/>
              </w:rPr>
            </w:pPr>
            <w:r>
              <w:rPr>
                <w:b/>
                <w:i/>
                <w:sz w:val="24"/>
              </w:rPr>
              <w:t>3)</w:t>
            </w:r>
            <w:r>
              <w:rPr>
                <w:b/>
                <w:i/>
                <w:spacing w:val="-2"/>
                <w:sz w:val="24"/>
              </w:rPr>
              <w:t xml:space="preserve"> </w:t>
            </w:r>
            <w:r>
              <w:rPr>
                <w:b/>
                <w:i/>
                <w:sz w:val="24"/>
              </w:rPr>
              <w:t>В сфере</w:t>
            </w:r>
            <w:r>
              <w:rPr>
                <w:b/>
                <w:i/>
                <w:spacing w:val="-1"/>
                <w:sz w:val="24"/>
              </w:rPr>
              <w:t xml:space="preserve"> </w:t>
            </w:r>
            <w:r>
              <w:rPr>
                <w:b/>
                <w:i/>
                <w:sz w:val="24"/>
              </w:rPr>
              <w:t xml:space="preserve">трудового </w:t>
            </w:r>
            <w:r>
              <w:rPr>
                <w:b/>
                <w:i/>
                <w:spacing w:val="-2"/>
                <w:sz w:val="24"/>
              </w:rPr>
              <w:t>воспитания</w:t>
            </w:r>
          </w:p>
        </w:tc>
      </w:tr>
      <w:tr w:rsidR="00D80858">
        <w:trPr>
          <w:trHeight w:val="7453"/>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32"/>
              </w:numPr>
              <w:tabs>
                <w:tab w:val="left" w:pos="253"/>
              </w:tabs>
              <w:ind w:right="164" w:firstLine="0"/>
              <w:rPr>
                <w:sz w:val="24"/>
              </w:rPr>
            </w:pPr>
            <w:r>
              <w:rPr>
                <w:sz w:val="24"/>
              </w:rPr>
              <w:t>развивать</w:t>
            </w:r>
            <w:r>
              <w:rPr>
                <w:spacing w:val="-5"/>
                <w:sz w:val="24"/>
              </w:rPr>
              <w:t xml:space="preserve"> </w:t>
            </w:r>
            <w:r>
              <w:rPr>
                <w:sz w:val="24"/>
              </w:rPr>
              <w:t>интерес</w:t>
            </w:r>
            <w:r>
              <w:rPr>
                <w:spacing w:val="-6"/>
                <w:sz w:val="24"/>
              </w:rPr>
              <w:t xml:space="preserve"> </w:t>
            </w:r>
            <w:r>
              <w:rPr>
                <w:sz w:val="24"/>
              </w:rPr>
              <w:t>к</w:t>
            </w:r>
            <w:r>
              <w:rPr>
                <w:spacing w:val="-5"/>
                <w:sz w:val="24"/>
              </w:rPr>
              <w:t xml:space="preserve"> </w:t>
            </w:r>
            <w:r>
              <w:rPr>
                <w:sz w:val="24"/>
              </w:rPr>
              <w:t>труду</w:t>
            </w:r>
            <w:r>
              <w:rPr>
                <w:spacing w:val="-9"/>
                <w:sz w:val="24"/>
              </w:rPr>
              <w:t xml:space="preserve"> </w:t>
            </w:r>
            <w:r>
              <w:rPr>
                <w:sz w:val="24"/>
              </w:rPr>
              <w:t>взрослых</w:t>
            </w:r>
            <w:r>
              <w:rPr>
                <w:spacing w:val="-4"/>
                <w:sz w:val="24"/>
              </w:rPr>
              <w:t xml:space="preserve"> </w:t>
            </w:r>
            <w:r>
              <w:rPr>
                <w:sz w:val="24"/>
              </w:rPr>
              <w:t>в</w:t>
            </w:r>
            <w:r>
              <w:rPr>
                <w:spacing w:val="-6"/>
                <w:sz w:val="24"/>
              </w:rPr>
              <w:t xml:space="preserve"> </w:t>
            </w:r>
            <w:r>
              <w:rPr>
                <w:sz w:val="24"/>
              </w:rPr>
              <w:t>ДОО</w:t>
            </w:r>
            <w:r>
              <w:rPr>
                <w:spacing w:val="-6"/>
                <w:sz w:val="24"/>
              </w:rPr>
              <w:t xml:space="preserve"> </w:t>
            </w:r>
            <w:r>
              <w:rPr>
                <w:sz w:val="24"/>
              </w:rPr>
              <w:t>и</w:t>
            </w:r>
            <w:r>
              <w:rPr>
                <w:spacing w:val="-2"/>
                <w:sz w:val="24"/>
              </w:rPr>
              <w:t xml:space="preserve"> </w:t>
            </w:r>
            <w:r>
              <w:rPr>
                <w:sz w:val="24"/>
              </w:rPr>
              <w:t>в семье, формировать представления о</w:t>
            </w:r>
          </w:p>
          <w:p w:rsidR="00D80858" w:rsidRDefault="00A923ED">
            <w:pPr>
              <w:pStyle w:val="TableParagraph"/>
              <w:ind w:right="168"/>
              <w:rPr>
                <w:sz w:val="24"/>
              </w:rPr>
            </w:pPr>
            <w:r>
              <w:rPr>
                <w:sz w:val="24"/>
              </w:rPr>
              <w:t>конкретных видах хозяйственно-бытового труда, направленных на заботу о детях (мытье посуды,</w:t>
            </w:r>
            <w:r>
              <w:rPr>
                <w:spacing w:val="-5"/>
                <w:sz w:val="24"/>
              </w:rPr>
              <w:t xml:space="preserve"> </w:t>
            </w:r>
            <w:r>
              <w:rPr>
                <w:sz w:val="24"/>
              </w:rPr>
              <w:t>уборка</w:t>
            </w:r>
            <w:r>
              <w:rPr>
                <w:spacing w:val="-9"/>
                <w:sz w:val="24"/>
              </w:rPr>
              <w:t xml:space="preserve"> </w:t>
            </w:r>
            <w:r>
              <w:rPr>
                <w:sz w:val="24"/>
              </w:rPr>
              <w:t>помещений</w:t>
            </w:r>
            <w:r>
              <w:rPr>
                <w:spacing w:val="-8"/>
                <w:sz w:val="24"/>
              </w:rPr>
              <w:t xml:space="preserve"> </w:t>
            </w:r>
            <w:r>
              <w:rPr>
                <w:sz w:val="24"/>
              </w:rPr>
              <w:t>группы</w:t>
            </w:r>
            <w:r>
              <w:rPr>
                <w:spacing w:val="-8"/>
                <w:sz w:val="24"/>
              </w:rPr>
              <w:t xml:space="preserve"> </w:t>
            </w:r>
            <w:r>
              <w:rPr>
                <w:sz w:val="24"/>
              </w:rPr>
              <w:t>и</w:t>
            </w:r>
            <w:r>
              <w:rPr>
                <w:spacing w:val="-7"/>
                <w:sz w:val="24"/>
              </w:rPr>
              <w:t xml:space="preserve"> </w:t>
            </w:r>
            <w:r>
              <w:rPr>
                <w:sz w:val="24"/>
              </w:rPr>
              <w:t>участка</w:t>
            </w:r>
            <w:r>
              <w:rPr>
                <w:spacing w:val="-9"/>
                <w:sz w:val="24"/>
              </w:rPr>
              <w:t xml:space="preserve"> </w:t>
            </w:r>
            <w:r>
              <w:rPr>
                <w:sz w:val="24"/>
              </w:rPr>
              <w:t>и прочее) и трудовые навыки;</w:t>
            </w:r>
          </w:p>
          <w:p w:rsidR="00D80858" w:rsidRDefault="00A923ED">
            <w:pPr>
              <w:pStyle w:val="TableParagraph"/>
              <w:numPr>
                <w:ilvl w:val="0"/>
                <w:numId w:val="332"/>
              </w:numPr>
              <w:tabs>
                <w:tab w:val="left" w:pos="253"/>
              </w:tabs>
              <w:ind w:right="113" w:firstLine="0"/>
              <w:rPr>
                <w:sz w:val="24"/>
              </w:rPr>
            </w:pPr>
            <w:r>
              <w:rPr>
                <w:sz w:val="24"/>
              </w:rPr>
              <w:t>воспитывать</w:t>
            </w:r>
            <w:r>
              <w:rPr>
                <w:spacing w:val="-10"/>
                <w:sz w:val="24"/>
              </w:rPr>
              <w:t xml:space="preserve"> </w:t>
            </w:r>
            <w:r>
              <w:rPr>
                <w:sz w:val="24"/>
              </w:rPr>
              <w:t>бережное</w:t>
            </w:r>
            <w:r>
              <w:rPr>
                <w:spacing w:val="-11"/>
                <w:sz w:val="24"/>
              </w:rPr>
              <w:t xml:space="preserve"> </w:t>
            </w:r>
            <w:r>
              <w:rPr>
                <w:sz w:val="24"/>
              </w:rPr>
              <w:t>отношение</w:t>
            </w:r>
            <w:r>
              <w:rPr>
                <w:spacing w:val="-11"/>
                <w:sz w:val="24"/>
              </w:rPr>
              <w:t xml:space="preserve"> </w:t>
            </w:r>
            <w:r>
              <w:rPr>
                <w:sz w:val="24"/>
              </w:rPr>
              <w:t>к</w:t>
            </w:r>
            <w:r>
              <w:rPr>
                <w:spacing w:val="-10"/>
                <w:sz w:val="24"/>
              </w:rPr>
              <w:t xml:space="preserve"> </w:t>
            </w:r>
            <w:r>
              <w:rPr>
                <w:sz w:val="24"/>
              </w:rPr>
              <w:t>предметам и игрушкам как результатам труда взрослых;</w:t>
            </w:r>
          </w:p>
          <w:p w:rsidR="00D80858" w:rsidRDefault="00A923ED">
            <w:pPr>
              <w:pStyle w:val="TableParagraph"/>
              <w:numPr>
                <w:ilvl w:val="0"/>
                <w:numId w:val="332"/>
              </w:numPr>
              <w:tabs>
                <w:tab w:val="left" w:pos="253"/>
              </w:tabs>
              <w:ind w:left="253" w:hanging="143"/>
              <w:rPr>
                <w:sz w:val="24"/>
              </w:rPr>
            </w:pPr>
            <w:r>
              <w:rPr>
                <w:sz w:val="24"/>
              </w:rPr>
              <w:t>приобщать</w:t>
            </w:r>
            <w:r>
              <w:rPr>
                <w:spacing w:val="-2"/>
                <w:sz w:val="24"/>
              </w:rPr>
              <w:t xml:space="preserve"> </w:t>
            </w:r>
            <w:r>
              <w:rPr>
                <w:sz w:val="24"/>
              </w:rPr>
              <w:t>детей</w:t>
            </w:r>
            <w:r>
              <w:rPr>
                <w:spacing w:val="-3"/>
                <w:sz w:val="24"/>
              </w:rPr>
              <w:t xml:space="preserve"> </w:t>
            </w:r>
            <w:r>
              <w:rPr>
                <w:sz w:val="24"/>
              </w:rPr>
              <w:t>к</w:t>
            </w:r>
            <w:r>
              <w:rPr>
                <w:spacing w:val="-1"/>
                <w:sz w:val="24"/>
              </w:rPr>
              <w:t xml:space="preserve"> </w:t>
            </w:r>
            <w:r>
              <w:rPr>
                <w:spacing w:val="-2"/>
                <w:sz w:val="24"/>
              </w:rPr>
              <w:t>самообслуживанию</w:t>
            </w:r>
          </w:p>
          <w:p w:rsidR="00D80858" w:rsidRDefault="00A923ED">
            <w:pPr>
              <w:pStyle w:val="TableParagraph"/>
              <w:ind w:right="168"/>
              <w:rPr>
                <w:sz w:val="24"/>
              </w:rPr>
            </w:pPr>
            <w:r>
              <w:rPr>
                <w:sz w:val="24"/>
              </w:rPr>
              <w:t>(одевание,</w:t>
            </w:r>
            <w:r>
              <w:rPr>
                <w:spacing w:val="-15"/>
                <w:sz w:val="24"/>
              </w:rPr>
              <w:t xml:space="preserve"> </w:t>
            </w:r>
            <w:r>
              <w:rPr>
                <w:sz w:val="24"/>
              </w:rPr>
              <w:t>раздевание,</w:t>
            </w:r>
            <w:r>
              <w:rPr>
                <w:spacing w:val="-12"/>
                <w:sz w:val="24"/>
              </w:rPr>
              <w:t xml:space="preserve"> </w:t>
            </w:r>
            <w:r>
              <w:rPr>
                <w:sz w:val="24"/>
              </w:rPr>
              <w:t>умывание),</w:t>
            </w:r>
            <w:r>
              <w:rPr>
                <w:spacing w:val="-15"/>
                <w:sz w:val="24"/>
              </w:rPr>
              <w:t xml:space="preserve"> </w:t>
            </w:r>
            <w:r>
              <w:rPr>
                <w:sz w:val="24"/>
              </w:rPr>
              <w:t>развивать самостоятельность, уверенность, положительную самооценку</w:t>
            </w:r>
          </w:p>
        </w:tc>
        <w:tc>
          <w:tcPr>
            <w:tcW w:w="8327" w:type="dxa"/>
          </w:tcPr>
          <w:p w:rsidR="00D80858" w:rsidRDefault="00A923ED">
            <w:pPr>
              <w:pStyle w:val="TableParagraph"/>
              <w:numPr>
                <w:ilvl w:val="0"/>
                <w:numId w:val="331"/>
              </w:numPr>
              <w:tabs>
                <w:tab w:val="left" w:pos="250"/>
              </w:tabs>
              <w:ind w:right="612" w:firstLine="0"/>
              <w:rPr>
                <w:sz w:val="24"/>
              </w:rPr>
            </w:pPr>
            <w:r>
              <w:rPr>
                <w:sz w:val="24"/>
              </w:rPr>
              <w:t>Педагог</w:t>
            </w:r>
            <w:r>
              <w:rPr>
                <w:spacing w:val="-7"/>
                <w:sz w:val="24"/>
              </w:rPr>
              <w:t xml:space="preserve"> </w:t>
            </w:r>
            <w:r>
              <w:rPr>
                <w:sz w:val="24"/>
              </w:rPr>
              <w:t>формирует</w:t>
            </w:r>
            <w:r>
              <w:rPr>
                <w:spacing w:val="-6"/>
                <w:sz w:val="24"/>
              </w:rPr>
              <w:t xml:space="preserve"> </w:t>
            </w:r>
            <w:r>
              <w:rPr>
                <w:sz w:val="24"/>
              </w:rPr>
              <w:t>первоначальные</w:t>
            </w:r>
            <w:r>
              <w:rPr>
                <w:spacing w:val="-8"/>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том,</w:t>
            </w:r>
            <w:r>
              <w:rPr>
                <w:spacing w:val="-6"/>
                <w:sz w:val="24"/>
              </w:rPr>
              <w:t xml:space="preserve"> </w:t>
            </w:r>
            <w:r>
              <w:rPr>
                <w:sz w:val="24"/>
              </w:rPr>
              <w:t>что</w:t>
            </w:r>
            <w:r>
              <w:rPr>
                <w:spacing w:val="-6"/>
                <w:sz w:val="24"/>
              </w:rPr>
              <w:t xml:space="preserve"> </w:t>
            </w:r>
            <w:r>
              <w:rPr>
                <w:sz w:val="24"/>
              </w:rPr>
              <w:t>предметы делаются людьми, например, демонстрирует процессы изготовления атрибутов для игр. В процессе взаимодействия с детьми выделяет</w:t>
            </w:r>
          </w:p>
          <w:p w:rsidR="00D80858" w:rsidRDefault="00A923ED">
            <w:pPr>
              <w:pStyle w:val="TableParagraph"/>
              <w:ind w:left="107" w:right="156"/>
              <w:rPr>
                <w:sz w:val="24"/>
              </w:rPr>
            </w:pPr>
            <w:r>
              <w:rPr>
                <w:sz w:val="24"/>
              </w:rPr>
              <w:t>особенности строения предметов и знакомит с назначением их частей (например:</w:t>
            </w:r>
            <w:r>
              <w:rPr>
                <w:spacing w:val="-4"/>
                <w:sz w:val="24"/>
              </w:rPr>
              <w:t xml:space="preserve"> </w:t>
            </w:r>
            <w:r>
              <w:rPr>
                <w:sz w:val="24"/>
              </w:rPr>
              <w:t>ручка</w:t>
            </w:r>
            <w:r>
              <w:rPr>
                <w:spacing w:val="-5"/>
                <w:sz w:val="24"/>
              </w:rPr>
              <w:t xml:space="preserve"> </w:t>
            </w:r>
            <w:r>
              <w:rPr>
                <w:sz w:val="24"/>
              </w:rPr>
              <w:t>на</w:t>
            </w:r>
            <w:r>
              <w:rPr>
                <w:spacing w:val="-5"/>
                <w:sz w:val="24"/>
              </w:rPr>
              <w:t xml:space="preserve"> </w:t>
            </w:r>
            <w:r>
              <w:rPr>
                <w:sz w:val="24"/>
              </w:rPr>
              <w:t>входной</w:t>
            </w:r>
            <w:r>
              <w:rPr>
                <w:spacing w:val="-4"/>
                <w:sz w:val="24"/>
              </w:rPr>
              <w:t xml:space="preserve"> </w:t>
            </w:r>
            <w:r>
              <w:rPr>
                <w:sz w:val="24"/>
              </w:rPr>
              <w:t>двери</w:t>
            </w:r>
            <w:r>
              <w:rPr>
                <w:spacing w:val="-6"/>
                <w:sz w:val="24"/>
              </w:rPr>
              <w:t xml:space="preserve"> </w:t>
            </w:r>
            <w:r>
              <w:rPr>
                <w:sz w:val="24"/>
              </w:rPr>
              <w:t>нужна</w:t>
            </w:r>
            <w:r>
              <w:rPr>
                <w:spacing w:val="-5"/>
                <w:sz w:val="24"/>
              </w:rPr>
              <w:t xml:space="preserve"> </w:t>
            </w:r>
            <w:r>
              <w:rPr>
                <w:sz w:val="24"/>
              </w:rPr>
              <w:t>для</w:t>
            </w:r>
            <w:r>
              <w:rPr>
                <w:spacing w:val="-4"/>
                <w:sz w:val="24"/>
              </w:rPr>
              <w:t xml:space="preserve"> </w:t>
            </w:r>
            <w:r>
              <w:rPr>
                <w:sz w:val="24"/>
              </w:rPr>
              <w:t>того,</w:t>
            </w:r>
            <w:r>
              <w:rPr>
                <w:spacing w:val="-4"/>
                <w:sz w:val="24"/>
              </w:rPr>
              <w:t xml:space="preserve"> </w:t>
            </w:r>
            <w:r>
              <w:rPr>
                <w:sz w:val="24"/>
              </w:rPr>
              <w:t>чтобы</w:t>
            </w:r>
            <w:r>
              <w:rPr>
                <w:spacing w:val="-3"/>
                <w:sz w:val="24"/>
              </w:rPr>
              <w:t xml:space="preserve"> </w:t>
            </w:r>
            <w:r>
              <w:rPr>
                <w:sz w:val="24"/>
              </w:rPr>
              <w:t>удобнее</w:t>
            </w:r>
            <w:r>
              <w:rPr>
                <w:spacing w:val="-5"/>
                <w:sz w:val="24"/>
              </w:rPr>
              <w:t xml:space="preserve"> </w:t>
            </w:r>
            <w:r>
              <w:rPr>
                <w:sz w:val="24"/>
              </w:rPr>
              <w:t>было открыть дверь и прочее). Знакомит детей с основными свойствами и</w:t>
            </w:r>
          </w:p>
          <w:p w:rsidR="00D80858" w:rsidRDefault="00A923ED">
            <w:pPr>
              <w:pStyle w:val="TableParagraph"/>
              <w:ind w:left="107" w:right="95"/>
              <w:rPr>
                <w:sz w:val="24"/>
              </w:rPr>
            </w:pPr>
            <w:r>
              <w:rPr>
                <w:sz w:val="24"/>
              </w:rPr>
              <w:t>качествами</w:t>
            </w:r>
            <w:r>
              <w:rPr>
                <w:spacing w:val="-5"/>
                <w:sz w:val="24"/>
              </w:rPr>
              <w:t xml:space="preserve"> </w:t>
            </w:r>
            <w:r>
              <w:rPr>
                <w:sz w:val="24"/>
              </w:rPr>
              <w:t>материалов,</w:t>
            </w:r>
            <w:r>
              <w:rPr>
                <w:spacing w:val="-5"/>
                <w:sz w:val="24"/>
              </w:rPr>
              <w:t xml:space="preserve"> </w:t>
            </w:r>
            <w:r>
              <w:rPr>
                <w:sz w:val="24"/>
              </w:rPr>
              <w:t>из</w:t>
            </w:r>
            <w:r>
              <w:rPr>
                <w:spacing w:val="-5"/>
                <w:sz w:val="24"/>
              </w:rPr>
              <w:t xml:space="preserve"> </w:t>
            </w:r>
            <w:r>
              <w:rPr>
                <w:sz w:val="24"/>
              </w:rPr>
              <w:t>которых</w:t>
            </w:r>
            <w:r>
              <w:rPr>
                <w:spacing w:val="-6"/>
                <w:sz w:val="24"/>
              </w:rPr>
              <w:t xml:space="preserve"> </w:t>
            </w:r>
            <w:r>
              <w:rPr>
                <w:sz w:val="24"/>
              </w:rPr>
              <w:t>изготовлены</w:t>
            </w:r>
            <w:r>
              <w:rPr>
                <w:spacing w:val="-5"/>
                <w:sz w:val="24"/>
              </w:rPr>
              <w:t xml:space="preserve"> </w:t>
            </w:r>
            <w:r>
              <w:rPr>
                <w:sz w:val="24"/>
              </w:rPr>
              <w:t>предметы,</w:t>
            </w:r>
            <w:r>
              <w:rPr>
                <w:spacing w:val="-5"/>
                <w:sz w:val="24"/>
              </w:rPr>
              <w:t xml:space="preserve"> </w:t>
            </w:r>
            <w:r>
              <w:rPr>
                <w:sz w:val="24"/>
              </w:rPr>
              <w:t>знакомые</w:t>
            </w:r>
            <w:r>
              <w:rPr>
                <w:spacing w:val="-7"/>
                <w:sz w:val="24"/>
              </w:rPr>
              <w:t xml:space="preserve"> </w:t>
            </w:r>
            <w:r>
              <w:rPr>
                <w:sz w:val="24"/>
              </w:rPr>
              <w:t>ребёнку (картон, бумага, дерево, ткань), создает игровые ситуации, вызывающие необходимость в создании предметов из разных материалов, использует</w:t>
            </w:r>
          </w:p>
          <w:p w:rsidR="00D80858" w:rsidRDefault="00A923ED">
            <w:pPr>
              <w:pStyle w:val="TableParagraph"/>
              <w:ind w:left="107" w:right="185"/>
              <w:rPr>
                <w:sz w:val="24"/>
              </w:rPr>
            </w:pPr>
            <w:r>
              <w:rPr>
                <w:sz w:val="24"/>
              </w:rPr>
              <w:t>дидактические игры с предметами и картинками на группировку по схожим признакам,</w:t>
            </w:r>
            <w:r>
              <w:rPr>
                <w:spacing w:val="-6"/>
                <w:sz w:val="24"/>
              </w:rPr>
              <w:t xml:space="preserve"> </w:t>
            </w:r>
            <w:r>
              <w:rPr>
                <w:sz w:val="24"/>
              </w:rPr>
              <w:t>моделирует</w:t>
            </w:r>
            <w:r>
              <w:rPr>
                <w:spacing w:val="-5"/>
                <w:sz w:val="24"/>
              </w:rPr>
              <w:t xml:space="preserve"> </w:t>
            </w:r>
            <w:r>
              <w:rPr>
                <w:sz w:val="24"/>
              </w:rPr>
              <w:t>ситуации</w:t>
            </w:r>
            <w:r>
              <w:rPr>
                <w:spacing w:val="-6"/>
                <w:sz w:val="24"/>
              </w:rPr>
              <w:t xml:space="preserve"> </w:t>
            </w:r>
            <w:r>
              <w:rPr>
                <w:sz w:val="24"/>
              </w:rPr>
              <w:t>для</w:t>
            </w:r>
            <w:r>
              <w:rPr>
                <w:spacing w:val="-6"/>
                <w:sz w:val="24"/>
              </w:rPr>
              <w:t xml:space="preserve"> </w:t>
            </w:r>
            <w:r>
              <w:rPr>
                <w:sz w:val="24"/>
              </w:rPr>
              <w:t>активизации</w:t>
            </w:r>
            <w:r>
              <w:rPr>
                <w:spacing w:val="-6"/>
                <w:sz w:val="24"/>
              </w:rPr>
              <w:t xml:space="preserve"> </w:t>
            </w:r>
            <w:r>
              <w:rPr>
                <w:sz w:val="24"/>
              </w:rPr>
              <w:t>желания</w:t>
            </w:r>
            <w:r>
              <w:rPr>
                <w:spacing w:val="-6"/>
                <w:sz w:val="24"/>
              </w:rPr>
              <w:t xml:space="preserve"> </w:t>
            </w:r>
            <w:r>
              <w:rPr>
                <w:sz w:val="24"/>
              </w:rPr>
              <w:t>детей</w:t>
            </w:r>
            <w:r>
              <w:rPr>
                <w:spacing w:val="-6"/>
                <w:sz w:val="24"/>
              </w:rPr>
              <w:t xml:space="preserve"> </w:t>
            </w:r>
            <w:r>
              <w:rPr>
                <w:sz w:val="24"/>
              </w:rPr>
              <w:t>включиться в выполнение простейших действий бытового труда.</w:t>
            </w:r>
          </w:p>
          <w:p w:rsidR="00D80858" w:rsidRDefault="00A923ED">
            <w:pPr>
              <w:pStyle w:val="TableParagraph"/>
              <w:numPr>
                <w:ilvl w:val="0"/>
                <w:numId w:val="331"/>
              </w:numPr>
              <w:tabs>
                <w:tab w:val="left" w:pos="250"/>
              </w:tabs>
              <w:ind w:right="155" w:firstLine="0"/>
              <w:rPr>
                <w:sz w:val="24"/>
              </w:rPr>
            </w:pPr>
            <w:r>
              <w:rPr>
                <w:sz w:val="24"/>
              </w:rPr>
              <w:t>Педагог</w:t>
            </w:r>
            <w:r>
              <w:rPr>
                <w:spacing w:val="-7"/>
                <w:sz w:val="24"/>
              </w:rPr>
              <w:t xml:space="preserve"> </w:t>
            </w:r>
            <w:r>
              <w:rPr>
                <w:sz w:val="24"/>
              </w:rPr>
              <w:t>формирует</w:t>
            </w:r>
            <w:r>
              <w:rPr>
                <w:spacing w:val="-6"/>
                <w:sz w:val="24"/>
              </w:rPr>
              <w:t xml:space="preserve"> </w:t>
            </w:r>
            <w:r>
              <w:rPr>
                <w:sz w:val="24"/>
              </w:rPr>
              <w:t>первоначальные</w:t>
            </w:r>
            <w:r>
              <w:rPr>
                <w:spacing w:val="-8"/>
                <w:sz w:val="24"/>
              </w:rPr>
              <w:t xml:space="preserve"> </w:t>
            </w:r>
            <w:r>
              <w:rPr>
                <w:sz w:val="24"/>
              </w:rPr>
              <w:t>представления</w:t>
            </w:r>
            <w:r>
              <w:rPr>
                <w:spacing w:val="-6"/>
                <w:sz w:val="24"/>
              </w:rPr>
              <w:t xml:space="preserve"> </w:t>
            </w:r>
            <w:r>
              <w:rPr>
                <w:sz w:val="24"/>
              </w:rPr>
              <w:t>о</w:t>
            </w:r>
            <w:r>
              <w:rPr>
                <w:spacing w:val="-9"/>
                <w:sz w:val="24"/>
              </w:rPr>
              <w:t xml:space="preserve"> </w:t>
            </w:r>
            <w:r>
              <w:rPr>
                <w:sz w:val="24"/>
              </w:rPr>
              <w:t>хозяйственно-бытовом труде взрослых дома и в группе ДОО, поощряет желание детей соблюдать</w:t>
            </w:r>
          </w:p>
          <w:p w:rsidR="00D80858" w:rsidRDefault="00A923ED">
            <w:pPr>
              <w:pStyle w:val="TableParagraph"/>
              <w:ind w:left="107" w:right="156"/>
              <w:rPr>
                <w:sz w:val="24"/>
              </w:rPr>
            </w:pPr>
            <w:r>
              <w:rPr>
                <w:sz w:val="24"/>
              </w:rPr>
              <w:t>порядок</w:t>
            </w:r>
            <w:r>
              <w:rPr>
                <w:spacing w:val="-5"/>
                <w:sz w:val="24"/>
              </w:rPr>
              <w:t xml:space="preserve"> </w:t>
            </w:r>
            <w:r>
              <w:rPr>
                <w:sz w:val="24"/>
              </w:rPr>
              <w:t>при</w:t>
            </w:r>
            <w:r>
              <w:rPr>
                <w:spacing w:val="-6"/>
                <w:sz w:val="24"/>
              </w:rPr>
              <w:t xml:space="preserve"> </w:t>
            </w:r>
            <w:r>
              <w:rPr>
                <w:sz w:val="24"/>
              </w:rPr>
              <w:t>раздевании</w:t>
            </w:r>
            <w:r>
              <w:rPr>
                <w:spacing w:val="-6"/>
                <w:sz w:val="24"/>
              </w:rPr>
              <w:t xml:space="preserve"> </w:t>
            </w:r>
            <w:r>
              <w:rPr>
                <w:sz w:val="24"/>
              </w:rPr>
              <w:t>на</w:t>
            </w:r>
            <w:r>
              <w:rPr>
                <w:spacing w:val="-7"/>
                <w:sz w:val="24"/>
              </w:rPr>
              <w:t xml:space="preserve"> </w:t>
            </w:r>
            <w:r>
              <w:rPr>
                <w:sz w:val="24"/>
              </w:rPr>
              <w:t>дневной</w:t>
            </w:r>
            <w:r>
              <w:rPr>
                <w:spacing w:val="-6"/>
                <w:sz w:val="24"/>
              </w:rPr>
              <w:t xml:space="preserve"> </w:t>
            </w:r>
            <w:r>
              <w:rPr>
                <w:sz w:val="24"/>
              </w:rPr>
              <w:t>сон</w:t>
            </w:r>
            <w:r>
              <w:rPr>
                <w:spacing w:val="-6"/>
                <w:sz w:val="24"/>
              </w:rPr>
              <w:t xml:space="preserve"> </w:t>
            </w:r>
            <w:r>
              <w:rPr>
                <w:sz w:val="24"/>
              </w:rPr>
              <w:t>(аккуратное</w:t>
            </w:r>
            <w:r>
              <w:rPr>
                <w:spacing w:val="-7"/>
                <w:sz w:val="24"/>
              </w:rPr>
              <w:t xml:space="preserve"> </w:t>
            </w:r>
            <w:r>
              <w:rPr>
                <w:sz w:val="24"/>
              </w:rPr>
              <w:t>складывание</w:t>
            </w:r>
            <w:r>
              <w:rPr>
                <w:spacing w:val="-7"/>
                <w:sz w:val="24"/>
              </w:rPr>
              <w:t xml:space="preserve"> </w:t>
            </w:r>
            <w:r>
              <w:rPr>
                <w:sz w:val="24"/>
              </w:rPr>
              <w:t>одежды), уборке рабочего места после продуктивных видов деятельности (лепки, рисования,</w:t>
            </w:r>
            <w:r>
              <w:rPr>
                <w:spacing w:val="-2"/>
                <w:sz w:val="24"/>
              </w:rPr>
              <w:t xml:space="preserve"> </w:t>
            </w:r>
            <w:r>
              <w:rPr>
                <w:sz w:val="24"/>
              </w:rPr>
              <w:t>аппликации)</w:t>
            </w:r>
            <w:r>
              <w:rPr>
                <w:spacing w:val="-2"/>
                <w:sz w:val="24"/>
              </w:rPr>
              <w:t xml:space="preserve"> </w:t>
            </w:r>
            <w:r>
              <w:rPr>
                <w:sz w:val="24"/>
              </w:rPr>
              <w:t>и</w:t>
            </w:r>
            <w:r>
              <w:rPr>
                <w:spacing w:val="-3"/>
                <w:sz w:val="24"/>
              </w:rPr>
              <w:t xml:space="preserve"> </w:t>
            </w:r>
            <w:r>
              <w:rPr>
                <w:sz w:val="24"/>
              </w:rPr>
              <w:t>тому</w:t>
            </w:r>
            <w:r>
              <w:rPr>
                <w:spacing w:val="-7"/>
                <w:sz w:val="24"/>
              </w:rPr>
              <w:t xml:space="preserve"> </w:t>
            </w:r>
            <w:r>
              <w:rPr>
                <w:sz w:val="24"/>
              </w:rPr>
              <w:t>подобное.</w:t>
            </w:r>
            <w:r>
              <w:rPr>
                <w:spacing w:val="-2"/>
                <w:sz w:val="24"/>
              </w:rPr>
              <w:t xml:space="preserve"> </w:t>
            </w:r>
            <w:r>
              <w:rPr>
                <w:sz w:val="24"/>
              </w:rPr>
              <w:t>Использует</w:t>
            </w:r>
            <w:r>
              <w:rPr>
                <w:spacing w:val="-2"/>
                <w:sz w:val="24"/>
              </w:rPr>
              <w:t xml:space="preserve"> </w:t>
            </w:r>
            <w:r>
              <w:rPr>
                <w:sz w:val="24"/>
              </w:rPr>
              <w:t>приемы</w:t>
            </w:r>
            <w:r>
              <w:rPr>
                <w:spacing w:val="-2"/>
                <w:sz w:val="24"/>
              </w:rPr>
              <w:t xml:space="preserve"> </w:t>
            </w:r>
            <w:r>
              <w:rPr>
                <w:sz w:val="24"/>
              </w:rPr>
              <w:t>одобрения</w:t>
            </w:r>
            <w:r>
              <w:rPr>
                <w:spacing w:val="-2"/>
                <w:sz w:val="24"/>
              </w:rPr>
              <w:t xml:space="preserve"> </w:t>
            </w:r>
            <w:r>
              <w:rPr>
                <w:sz w:val="24"/>
              </w:rPr>
              <w:t>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80858" w:rsidRDefault="00A923ED">
            <w:pPr>
              <w:pStyle w:val="TableParagraph"/>
              <w:numPr>
                <w:ilvl w:val="0"/>
                <w:numId w:val="331"/>
              </w:numPr>
              <w:tabs>
                <w:tab w:val="left" w:pos="250"/>
              </w:tabs>
              <w:ind w:right="644" w:firstLine="0"/>
              <w:rPr>
                <w:sz w:val="24"/>
              </w:rPr>
            </w:pPr>
            <w:r>
              <w:rPr>
                <w:sz w:val="24"/>
              </w:rPr>
              <w:t>Педагог поддерживает стремления ребёнка самостоятельно выполнять отдельные</w:t>
            </w:r>
            <w:r>
              <w:rPr>
                <w:spacing w:val="-9"/>
                <w:sz w:val="24"/>
              </w:rPr>
              <w:t xml:space="preserve"> </w:t>
            </w:r>
            <w:r>
              <w:rPr>
                <w:sz w:val="24"/>
              </w:rPr>
              <w:t>действия</w:t>
            </w:r>
            <w:r>
              <w:rPr>
                <w:spacing w:val="-7"/>
                <w:sz w:val="24"/>
              </w:rPr>
              <w:t xml:space="preserve"> </w:t>
            </w:r>
            <w:r>
              <w:rPr>
                <w:sz w:val="24"/>
              </w:rPr>
              <w:t>самообслуживания:</w:t>
            </w:r>
            <w:r>
              <w:rPr>
                <w:spacing w:val="-7"/>
                <w:sz w:val="24"/>
              </w:rPr>
              <w:t xml:space="preserve"> </w:t>
            </w:r>
            <w:r>
              <w:rPr>
                <w:sz w:val="24"/>
              </w:rPr>
              <w:t>одевание</w:t>
            </w:r>
            <w:r>
              <w:rPr>
                <w:spacing w:val="-8"/>
                <w:sz w:val="24"/>
              </w:rPr>
              <w:t xml:space="preserve"> </w:t>
            </w:r>
            <w:r>
              <w:rPr>
                <w:sz w:val="24"/>
              </w:rPr>
              <w:t>на</w:t>
            </w:r>
            <w:r>
              <w:rPr>
                <w:spacing w:val="-8"/>
                <w:sz w:val="24"/>
              </w:rPr>
              <w:t xml:space="preserve"> </w:t>
            </w:r>
            <w:r>
              <w:rPr>
                <w:sz w:val="24"/>
              </w:rPr>
              <w:t>прогулку,</w:t>
            </w:r>
            <w:r>
              <w:rPr>
                <w:spacing w:val="-4"/>
                <w:sz w:val="24"/>
              </w:rPr>
              <w:t xml:space="preserve"> </w:t>
            </w:r>
            <w:r>
              <w:rPr>
                <w:sz w:val="24"/>
              </w:rPr>
              <w:t>умывание после сна или перед приемом пищи, элементарный уход за собой</w:t>
            </w:r>
          </w:p>
          <w:p w:rsidR="00D80858" w:rsidRDefault="00A923ED">
            <w:pPr>
              <w:pStyle w:val="TableParagraph"/>
              <w:ind w:left="107" w:right="156"/>
              <w:rPr>
                <w:sz w:val="24"/>
              </w:rPr>
            </w:pPr>
            <w:r>
              <w:rPr>
                <w:sz w:val="24"/>
              </w:rPr>
              <w:t>(расчесывание</w:t>
            </w:r>
            <w:r>
              <w:rPr>
                <w:spacing w:val="-8"/>
                <w:sz w:val="24"/>
              </w:rPr>
              <w:t xml:space="preserve"> </w:t>
            </w:r>
            <w:r>
              <w:rPr>
                <w:sz w:val="24"/>
              </w:rPr>
              <w:t>волос,</w:t>
            </w:r>
            <w:r>
              <w:rPr>
                <w:spacing w:val="-7"/>
                <w:sz w:val="24"/>
              </w:rPr>
              <w:t xml:space="preserve"> </w:t>
            </w:r>
            <w:r>
              <w:rPr>
                <w:sz w:val="24"/>
              </w:rPr>
              <w:t>поддержание</w:t>
            </w:r>
            <w:r>
              <w:rPr>
                <w:spacing w:val="-8"/>
                <w:sz w:val="24"/>
              </w:rPr>
              <w:t xml:space="preserve"> </w:t>
            </w:r>
            <w:r>
              <w:rPr>
                <w:sz w:val="24"/>
              </w:rPr>
              <w:t>опрятности</w:t>
            </w:r>
            <w:r>
              <w:rPr>
                <w:spacing w:val="-7"/>
                <w:sz w:val="24"/>
              </w:rPr>
              <w:t xml:space="preserve"> </w:t>
            </w:r>
            <w:r>
              <w:rPr>
                <w:sz w:val="24"/>
              </w:rPr>
              <w:t>одежды,</w:t>
            </w:r>
            <w:r>
              <w:rPr>
                <w:spacing w:val="-7"/>
                <w:sz w:val="24"/>
              </w:rPr>
              <w:t xml:space="preserve"> </w:t>
            </w:r>
            <w:r>
              <w:rPr>
                <w:sz w:val="24"/>
              </w:rPr>
              <w:t>пользование</w:t>
            </w:r>
            <w:r>
              <w:rPr>
                <w:spacing w:val="-8"/>
                <w:sz w:val="24"/>
              </w:rPr>
              <w:t xml:space="preserve"> </w:t>
            </w:r>
            <w:r>
              <w:rPr>
                <w:sz w:val="24"/>
              </w:rPr>
              <w:t>носовым платком и тому подобное).</w:t>
            </w:r>
          </w:p>
          <w:p w:rsidR="00D80858" w:rsidRDefault="00A923ED">
            <w:pPr>
              <w:pStyle w:val="TableParagraph"/>
              <w:numPr>
                <w:ilvl w:val="0"/>
                <w:numId w:val="331"/>
              </w:numPr>
              <w:tabs>
                <w:tab w:val="left" w:pos="250"/>
              </w:tabs>
              <w:spacing w:line="264" w:lineRule="exact"/>
              <w:ind w:left="250" w:hanging="143"/>
              <w:rPr>
                <w:sz w:val="24"/>
              </w:rPr>
            </w:pPr>
            <w:r>
              <w:rPr>
                <w:sz w:val="24"/>
              </w:rPr>
              <w:t>Педагог</w:t>
            </w:r>
            <w:r>
              <w:rPr>
                <w:spacing w:val="-7"/>
                <w:sz w:val="24"/>
              </w:rPr>
              <w:t xml:space="preserve"> </w:t>
            </w:r>
            <w:r>
              <w:rPr>
                <w:sz w:val="24"/>
              </w:rPr>
              <w:t>создает</w:t>
            </w:r>
            <w:r>
              <w:rPr>
                <w:spacing w:val="2"/>
                <w:sz w:val="24"/>
              </w:rPr>
              <w:t xml:space="preserve"> </w:t>
            </w:r>
            <w:r>
              <w:rPr>
                <w:sz w:val="24"/>
              </w:rPr>
              <w:t>условия</w:t>
            </w:r>
            <w:r>
              <w:rPr>
                <w:spacing w:val="-4"/>
                <w:sz w:val="24"/>
              </w:rPr>
              <w:t xml:space="preserve"> </w:t>
            </w:r>
            <w:r>
              <w:rPr>
                <w:sz w:val="24"/>
              </w:rPr>
              <w:t>для</w:t>
            </w:r>
            <w:r>
              <w:rPr>
                <w:spacing w:val="-1"/>
                <w:sz w:val="24"/>
              </w:rPr>
              <w:t xml:space="preserve"> </w:t>
            </w:r>
            <w:r>
              <w:rPr>
                <w:sz w:val="24"/>
              </w:rPr>
              <w:t>приучения</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соблюдению</w:t>
            </w:r>
            <w:r>
              <w:rPr>
                <w:spacing w:val="-5"/>
                <w:sz w:val="24"/>
              </w:rPr>
              <w:t xml:space="preserve"> </w:t>
            </w:r>
            <w:r>
              <w:rPr>
                <w:spacing w:val="-2"/>
                <w:sz w:val="24"/>
              </w:rPr>
              <w:t>порядка,</w:t>
            </w:r>
          </w:p>
        </w:tc>
      </w:tr>
    </w:tbl>
    <w:p w:rsidR="00D80858" w:rsidRDefault="00D80858">
      <w:pPr>
        <w:spacing w:line="264"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1656"/>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56"/>
              <w:rPr>
                <w:sz w:val="24"/>
              </w:rPr>
            </w:pPr>
            <w:r>
              <w:rPr>
                <w:sz w:val="24"/>
              </w:rPr>
              <w:t>используя</w:t>
            </w:r>
            <w:r>
              <w:rPr>
                <w:spacing w:val="-6"/>
                <w:sz w:val="24"/>
              </w:rPr>
              <w:t xml:space="preserve"> </w:t>
            </w:r>
            <w:r>
              <w:rPr>
                <w:sz w:val="24"/>
              </w:rPr>
              <w:t>приемы</w:t>
            </w:r>
            <w:r>
              <w:rPr>
                <w:spacing w:val="-6"/>
                <w:sz w:val="24"/>
              </w:rPr>
              <w:t xml:space="preserve"> </w:t>
            </w:r>
            <w:r>
              <w:rPr>
                <w:sz w:val="24"/>
              </w:rPr>
              <w:t>напоминания,</w:t>
            </w:r>
            <w:r>
              <w:rPr>
                <w:spacing w:val="-5"/>
                <w:sz w:val="24"/>
              </w:rPr>
              <w:t xml:space="preserve"> </w:t>
            </w:r>
            <w:r>
              <w:rPr>
                <w:sz w:val="24"/>
              </w:rPr>
              <w:t>упражнения,</w:t>
            </w:r>
            <w:r>
              <w:rPr>
                <w:spacing w:val="-6"/>
                <w:sz w:val="24"/>
              </w:rPr>
              <w:t xml:space="preserve"> </w:t>
            </w:r>
            <w:r>
              <w:rPr>
                <w:sz w:val="24"/>
              </w:rPr>
              <w:t>личного</w:t>
            </w:r>
            <w:r>
              <w:rPr>
                <w:spacing w:val="-6"/>
                <w:sz w:val="24"/>
              </w:rPr>
              <w:t xml:space="preserve"> </w:t>
            </w:r>
            <w:r>
              <w:rPr>
                <w:sz w:val="24"/>
              </w:rPr>
              <w:t>примера,</w:t>
            </w:r>
            <w:r>
              <w:rPr>
                <w:spacing w:val="-6"/>
                <w:sz w:val="24"/>
              </w:rPr>
              <w:t xml:space="preserve"> </w:t>
            </w:r>
            <w:r>
              <w:rPr>
                <w:sz w:val="24"/>
              </w:rPr>
              <w:t>поощрения</w:t>
            </w:r>
            <w:r>
              <w:rPr>
                <w:spacing w:val="-6"/>
                <w:sz w:val="24"/>
              </w:rPr>
              <w:t xml:space="preserve"> </w:t>
            </w:r>
            <w:r>
              <w:rPr>
                <w:sz w:val="24"/>
              </w:rPr>
              <w:t>и одобрения при самостоятельном и правильном выполнении действий по</w:t>
            </w:r>
          </w:p>
          <w:p w:rsidR="00D80858" w:rsidRDefault="00A923ED">
            <w:pPr>
              <w:pStyle w:val="TableParagraph"/>
              <w:ind w:left="107"/>
              <w:rPr>
                <w:sz w:val="24"/>
              </w:rPr>
            </w:pPr>
            <w:r>
              <w:rPr>
                <w:spacing w:val="-2"/>
                <w:sz w:val="24"/>
              </w:rPr>
              <w:t>самообслуживанию.</w:t>
            </w:r>
          </w:p>
          <w:p w:rsidR="00D80858" w:rsidRDefault="00A923ED">
            <w:pPr>
              <w:pStyle w:val="TableParagraph"/>
              <w:numPr>
                <w:ilvl w:val="0"/>
                <w:numId w:val="330"/>
              </w:numPr>
              <w:tabs>
                <w:tab w:val="left" w:pos="250"/>
              </w:tabs>
              <w:spacing w:line="270" w:lineRule="atLeast"/>
              <w:ind w:right="415" w:firstLine="0"/>
              <w:rPr>
                <w:sz w:val="24"/>
              </w:rPr>
            </w:pPr>
            <w:r>
              <w:rPr>
                <w:sz w:val="24"/>
              </w:rPr>
              <w:t>Педагог</w:t>
            </w:r>
            <w:r>
              <w:rPr>
                <w:spacing w:val="-6"/>
                <w:sz w:val="24"/>
              </w:rPr>
              <w:t xml:space="preserve"> </w:t>
            </w:r>
            <w:r>
              <w:rPr>
                <w:sz w:val="24"/>
              </w:rPr>
              <w:t>организует</w:t>
            </w:r>
            <w:r>
              <w:rPr>
                <w:spacing w:val="-5"/>
                <w:sz w:val="24"/>
              </w:rPr>
              <w:t xml:space="preserve"> </w:t>
            </w:r>
            <w:r>
              <w:rPr>
                <w:sz w:val="24"/>
              </w:rPr>
              <w:t>специальные</w:t>
            </w:r>
            <w:r>
              <w:rPr>
                <w:spacing w:val="-7"/>
                <w:sz w:val="24"/>
              </w:rPr>
              <w:t xml:space="preserve"> </w:t>
            </w:r>
            <w:r>
              <w:rPr>
                <w:sz w:val="24"/>
              </w:rPr>
              <w:t>игры</w:t>
            </w:r>
            <w:r>
              <w:rPr>
                <w:spacing w:val="-5"/>
                <w:sz w:val="24"/>
              </w:rPr>
              <w:t xml:space="preserve"> </w:t>
            </w:r>
            <w:r>
              <w:rPr>
                <w:sz w:val="24"/>
              </w:rPr>
              <w:t>и</w:t>
            </w:r>
            <w:r>
              <w:rPr>
                <w:spacing w:val="-3"/>
                <w:sz w:val="24"/>
              </w:rPr>
              <w:t xml:space="preserve"> </w:t>
            </w:r>
            <w:r>
              <w:rPr>
                <w:sz w:val="24"/>
              </w:rPr>
              <w:t>упражнения</w:t>
            </w:r>
            <w:r>
              <w:rPr>
                <w:spacing w:val="-5"/>
                <w:sz w:val="24"/>
              </w:rPr>
              <w:t xml:space="preserve"> </w:t>
            </w:r>
            <w:r>
              <w:rPr>
                <w:sz w:val="24"/>
              </w:rPr>
              <w:t>для</w:t>
            </w:r>
            <w:r>
              <w:rPr>
                <w:spacing w:val="-5"/>
                <w:sz w:val="24"/>
              </w:rPr>
              <w:t xml:space="preserve"> </w:t>
            </w:r>
            <w:r>
              <w:rPr>
                <w:sz w:val="24"/>
              </w:rPr>
              <w:t>развития</w:t>
            </w:r>
            <w:r>
              <w:rPr>
                <w:spacing w:val="-1"/>
                <w:sz w:val="24"/>
              </w:rPr>
              <w:t xml:space="preserve"> </w:t>
            </w:r>
            <w:r>
              <w:rPr>
                <w:sz w:val="24"/>
              </w:rPr>
              <w:t xml:space="preserve">мелкой моторики рук детей с целью повышения качества выполнения действий по </w:t>
            </w:r>
            <w:r>
              <w:rPr>
                <w:spacing w:val="-2"/>
                <w:sz w:val="24"/>
              </w:rPr>
              <w:t>самообслуживанию.</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3715"/>
              <w:rPr>
                <w:b/>
                <w:i/>
                <w:sz w:val="24"/>
              </w:rPr>
            </w:pPr>
            <w:r>
              <w:rPr>
                <w:b/>
                <w:i/>
                <w:sz w:val="24"/>
              </w:rPr>
              <w:t>4)</w:t>
            </w:r>
            <w:r>
              <w:rPr>
                <w:b/>
                <w:i/>
                <w:spacing w:val="-6"/>
                <w:sz w:val="24"/>
              </w:rPr>
              <w:t xml:space="preserve"> </w:t>
            </w:r>
            <w:r>
              <w:rPr>
                <w:b/>
                <w:i/>
                <w:sz w:val="24"/>
              </w:rPr>
              <w:t>В</w:t>
            </w:r>
            <w:r>
              <w:rPr>
                <w:b/>
                <w:i/>
                <w:spacing w:val="-3"/>
                <w:sz w:val="24"/>
              </w:rPr>
              <w:t xml:space="preserve"> </w:t>
            </w:r>
            <w:r>
              <w:rPr>
                <w:b/>
                <w:i/>
                <w:sz w:val="24"/>
              </w:rPr>
              <w:t>области</w:t>
            </w:r>
            <w:r>
              <w:rPr>
                <w:b/>
                <w:i/>
                <w:spacing w:val="-3"/>
                <w:sz w:val="24"/>
              </w:rPr>
              <w:t xml:space="preserve"> </w:t>
            </w:r>
            <w:r>
              <w:rPr>
                <w:b/>
                <w:i/>
                <w:sz w:val="24"/>
              </w:rPr>
              <w:t>формирования</w:t>
            </w:r>
            <w:r>
              <w:rPr>
                <w:b/>
                <w:i/>
                <w:spacing w:val="-3"/>
                <w:sz w:val="24"/>
              </w:rPr>
              <w:t xml:space="preserve"> </w:t>
            </w:r>
            <w:r>
              <w:rPr>
                <w:b/>
                <w:i/>
                <w:sz w:val="24"/>
              </w:rPr>
              <w:t>основ</w:t>
            </w:r>
            <w:r>
              <w:rPr>
                <w:b/>
                <w:i/>
                <w:spacing w:val="-3"/>
                <w:sz w:val="24"/>
              </w:rPr>
              <w:t xml:space="preserve"> </w:t>
            </w:r>
            <w:r>
              <w:rPr>
                <w:b/>
                <w:i/>
                <w:sz w:val="24"/>
              </w:rPr>
              <w:t>безопасного</w:t>
            </w:r>
            <w:r>
              <w:rPr>
                <w:b/>
                <w:i/>
                <w:spacing w:val="-2"/>
                <w:sz w:val="24"/>
              </w:rPr>
              <w:t xml:space="preserve"> поведения</w:t>
            </w:r>
          </w:p>
        </w:tc>
      </w:tr>
      <w:tr w:rsidR="00D80858">
        <w:trPr>
          <w:trHeight w:val="7729"/>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29"/>
              </w:numPr>
              <w:tabs>
                <w:tab w:val="left" w:pos="253"/>
              </w:tabs>
              <w:ind w:right="587" w:firstLine="0"/>
              <w:rPr>
                <w:sz w:val="24"/>
              </w:rPr>
            </w:pPr>
            <w:r>
              <w:rPr>
                <w:sz w:val="24"/>
              </w:rPr>
              <w:t>развивать</w:t>
            </w:r>
            <w:r>
              <w:rPr>
                <w:spacing w:val="-10"/>
                <w:sz w:val="24"/>
              </w:rPr>
              <w:t xml:space="preserve"> </w:t>
            </w:r>
            <w:r>
              <w:rPr>
                <w:sz w:val="24"/>
              </w:rPr>
              <w:t>интерес</w:t>
            </w:r>
            <w:r>
              <w:rPr>
                <w:spacing w:val="-11"/>
                <w:sz w:val="24"/>
              </w:rPr>
              <w:t xml:space="preserve"> </w:t>
            </w:r>
            <w:r>
              <w:rPr>
                <w:sz w:val="24"/>
              </w:rPr>
              <w:t>к</w:t>
            </w:r>
            <w:r>
              <w:rPr>
                <w:spacing w:val="-10"/>
                <w:sz w:val="24"/>
              </w:rPr>
              <w:t xml:space="preserve"> </w:t>
            </w:r>
            <w:r>
              <w:rPr>
                <w:sz w:val="24"/>
              </w:rPr>
              <w:t>правилам</w:t>
            </w:r>
            <w:r>
              <w:rPr>
                <w:spacing w:val="-11"/>
                <w:sz w:val="24"/>
              </w:rPr>
              <w:t xml:space="preserve"> </w:t>
            </w:r>
            <w:r>
              <w:rPr>
                <w:sz w:val="24"/>
              </w:rPr>
              <w:t xml:space="preserve">безопасного </w:t>
            </w:r>
            <w:r>
              <w:rPr>
                <w:spacing w:val="-2"/>
                <w:sz w:val="24"/>
              </w:rPr>
              <w:t>поведения;</w:t>
            </w:r>
          </w:p>
          <w:p w:rsidR="00D80858" w:rsidRDefault="00A923ED">
            <w:pPr>
              <w:pStyle w:val="TableParagraph"/>
              <w:numPr>
                <w:ilvl w:val="0"/>
                <w:numId w:val="329"/>
              </w:numPr>
              <w:tabs>
                <w:tab w:val="left" w:pos="253"/>
              </w:tabs>
              <w:ind w:left="253" w:hanging="143"/>
              <w:rPr>
                <w:sz w:val="24"/>
              </w:rPr>
            </w:pPr>
            <w:r>
              <w:rPr>
                <w:sz w:val="24"/>
              </w:rPr>
              <w:t>обогащать</w:t>
            </w:r>
            <w:r>
              <w:rPr>
                <w:spacing w:val="-2"/>
                <w:sz w:val="24"/>
              </w:rPr>
              <w:t xml:space="preserve"> </w:t>
            </w:r>
            <w:r>
              <w:rPr>
                <w:sz w:val="24"/>
              </w:rPr>
              <w:t>представления</w:t>
            </w:r>
            <w:r>
              <w:rPr>
                <w:spacing w:val="-1"/>
                <w:sz w:val="24"/>
              </w:rPr>
              <w:t xml:space="preserve"> </w:t>
            </w:r>
            <w:r>
              <w:rPr>
                <w:sz w:val="24"/>
              </w:rPr>
              <w:t>о</w:t>
            </w:r>
            <w:r>
              <w:rPr>
                <w:spacing w:val="-1"/>
                <w:sz w:val="24"/>
              </w:rPr>
              <w:t xml:space="preserve"> </w:t>
            </w:r>
            <w:r>
              <w:rPr>
                <w:spacing w:val="-2"/>
                <w:sz w:val="24"/>
              </w:rPr>
              <w:t>правилах</w:t>
            </w:r>
          </w:p>
          <w:p w:rsidR="00D80858" w:rsidRDefault="00A923ED">
            <w:pPr>
              <w:pStyle w:val="TableParagraph"/>
              <w:rPr>
                <w:sz w:val="24"/>
              </w:rPr>
            </w:pPr>
            <w:r>
              <w:rPr>
                <w:sz w:val="24"/>
              </w:rPr>
              <w:t>безопасного поведения в быту, безопасного использования</w:t>
            </w:r>
            <w:r>
              <w:rPr>
                <w:spacing w:val="-10"/>
                <w:sz w:val="24"/>
              </w:rPr>
              <w:t xml:space="preserve"> </w:t>
            </w:r>
            <w:r>
              <w:rPr>
                <w:sz w:val="24"/>
              </w:rPr>
              <w:t>бытовых</w:t>
            </w:r>
            <w:r>
              <w:rPr>
                <w:spacing w:val="-9"/>
                <w:sz w:val="24"/>
              </w:rPr>
              <w:t xml:space="preserve"> </w:t>
            </w:r>
            <w:r>
              <w:rPr>
                <w:sz w:val="24"/>
              </w:rPr>
              <w:t>предметов</w:t>
            </w:r>
            <w:r>
              <w:rPr>
                <w:spacing w:val="-11"/>
                <w:sz w:val="24"/>
              </w:rPr>
              <w:t xml:space="preserve"> </w:t>
            </w:r>
            <w:r>
              <w:rPr>
                <w:sz w:val="24"/>
              </w:rPr>
              <w:t>и</w:t>
            </w:r>
            <w:r>
              <w:rPr>
                <w:spacing w:val="-10"/>
                <w:sz w:val="24"/>
              </w:rPr>
              <w:t xml:space="preserve"> </w:t>
            </w:r>
            <w:r>
              <w:rPr>
                <w:sz w:val="24"/>
              </w:rPr>
              <w:t>гаджетов, исключая практическое использование электронных средств обучения.</w:t>
            </w:r>
          </w:p>
        </w:tc>
        <w:tc>
          <w:tcPr>
            <w:tcW w:w="8327" w:type="dxa"/>
          </w:tcPr>
          <w:p w:rsidR="00D80858" w:rsidRDefault="00A923ED">
            <w:pPr>
              <w:pStyle w:val="TableParagraph"/>
              <w:numPr>
                <w:ilvl w:val="0"/>
                <w:numId w:val="328"/>
              </w:numPr>
              <w:tabs>
                <w:tab w:val="left" w:pos="250"/>
              </w:tabs>
              <w:ind w:right="164" w:firstLine="0"/>
              <w:rPr>
                <w:sz w:val="24"/>
              </w:rPr>
            </w:pPr>
            <w:r>
              <w:rPr>
                <w:sz w:val="24"/>
              </w:rPr>
              <w:t>Педагог поддерживает интерес детей к бытовым предметам, объясняет их назначение</w:t>
            </w:r>
            <w:r>
              <w:rPr>
                <w:spacing w:val="-7"/>
                <w:sz w:val="24"/>
              </w:rPr>
              <w:t xml:space="preserve"> </w:t>
            </w:r>
            <w:r>
              <w:rPr>
                <w:sz w:val="24"/>
              </w:rPr>
              <w:t>и</w:t>
            </w:r>
            <w:r>
              <w:rPr>
                <w:spacing w:val="-8"/>
                <w:sz w:val="24"/>
              </w:rPr>
              <w:t xml:space="preserve"> </w:t>
            </w:r>
            <w:r>
              <w:rPr>
                <w:sz w:val="24"/>
              </w:rPr>
              <w:t>правила</w:t>
            </w:r>
            <w:r>
              <w:rPr>
                <w:spacing w:val="-7"/>
                <w:sz w:val="24"/>
              </w:rPr>
              <w:t xml:space="preserve"> </w:t>
            </w:r>
            <w:r>
              <w:rPr>
                <w:sz w:val="24"/>
              </w:rPr>
              <w:t>использования,</w:t>
            </w:r>
            <w:r>
              <w:rPr>
                <w:spacing w:val="-6"/>
                <w:sz w:val="24"/>
              </w:rPr>
              <w:t xml:space="preserve"> </w:t>
            </w:r>
            <w:r>
              <w:rPr>
                <w:sz w:val="24"/>
              </w:rPr>
              <w:t>доброжелательно</w:t>
            </w:r>
            <w:r>
              <w:rPr>
                <w:spacing w:val="-6"/>
                <w:sz w:val="24"/>
              </w:rPr>
              <w:t xml:space="preserve"> </w:t>
            </w:r>
            <w:r>
              <w:rPr>
                <w:sz w:val="24"/>
              </w:rPr>
              <w:t>и</w:t>
            </w:r>
            <w:r>
              <w:rPr>
                <w:spacing w:val="-6"/>
                <w:sz w:val="24"/>
              </w:rPr>
              <w:t xml:space="preserve"> </w:t>
            </w:r>
            <w:r>
              <w:rPr>
                <w:sz w:val="24"/>
              </w:rPr>
              <w:t>корректно</w:t>
            </w:r>
            <w:r>
              <w:rPr>
                <w:spacing w:val="-6"/>
                <w:sz w:val="24"/>
              </w:rPr>
              <w:t xml:space="preserve"> </w:t>
            </w:r>
            <w:r>
              <w:rPr>
                <w:sz w:val="24"/>
              </w:rPr>
              <w:t>обращает внимание, что несоблюдение правил использования бытовых предметов</w:t>
            </w:r>
          </w:p>
          <w:p w:rsidR="00D80858" w:rsidRDefault="00A923ED">
            <w:pPr>
              <w:pStyle w:val="TableParagraph"/>
              <w:ind w:left="107"/>
              <w:rPr>
                <w:sz w:val="24"/>
              </w:rPr>
            </w:pPr>
            <w:r>
              <w:rPr>
                <w:sz w:val="24"/>
              </w:rPr>
              <w:t>позволяет</w:t>
            </w:r>
            <w:r>
              <w:rPr>
                <w:spacing w:val="-4"/>
                <w:sz w:val="24"/>
              </w:rPr>
              <w:t xml:space="preserve"> </w:t>
            </w:r>
            <w:r>
              <w:rPr>
                <w:sz w:val="24"/>
              </w:rPr>
              <w:t>создать</w:t>
            </w:r>
            <w:r>
              <w:rPr>
                <w:spacing w:val="-3"/>
                <w:sz w:val="24"/>
              </w:rPr>
              <w:t xml:space="preserve"> </w:t>
            </w:r>
            <w:r>
              <w:rPr>
                <w:sz w:val="24"/>
              </w:rPr>
              <w:t>ситуации,</w:t>
            </w:r>
            <w:r>
              <w:rPr>
                <w:spacing w:val="-6"/>
                <w:sz w:val="24"/>
              </w:rPr>
              <w:t xml:space="preserve"> </w:t>
            </w:r>
            <w:r>
              <w:rPr>
                <w:sz w:val="24"/>
              </w:rPr>
              <w:t>небезопасные</w:t>
            </w:r>
            <w:r>
              <w:rPr>
                <w:spacing w:val="-5"/>
                <w:sz w:val="24"/>
              </w:rPr>
              <w:t xml:space="preserve"> </w:t>
            </w:r>
            <w:r>
              <w:rPr>
                <w:sz w:val="24"/>
              </w:rPr>
              <w:t>для</w:t>
            </w:r>
            <w:r>
              <w:rPr>
                <w:spacing w:val="-3"/>
                <w:sz w:val="24"/>
              </w:rPr>
              <w:t xml:space="preserve"> </w:t>
            </w:r>
            <w:r>
              <w:rPr>
                <w:spacing w:val="-2"/>
                <w:sz w:val="24"/>
              </w:rPr>
              <w:t>здоровья.</w:t>
            </w:r>
          </w:p>
          <w:p w:rsidR="00D80858" w:rsidRDefault="00A923ED">
            <w:pPr>
              <w:pStyle w:val="TableParagraph"/>
              <w:numPr>
                <w:ilvl w:val="0"/>
                <w:numId w:val="328"/>
              </w:numPr>
              <w:tabs>
                <w:tab w:val="left" w:pos="250"/>
              </w:tabs>
              <w:ind w:right="132" w:firstLine="0"/>
              <w:rPr>
                <w:sz w:val="24"/>
              </w:rPr>
            </w:pPr>
            <w:r>
              <w:rPr>
                <w:sz w:val="24"/>
              </w:rPr>
              <w:t>Педагог</w:t>
            </w:r>
            <w:r>
              <w:rPr>
                <w:spacing w:val="-6"/>
                <w:sz w:val="24"/>
              </w:rPr>
              <w:t xml:space="preserve"> </w:t>
            </w:r>
            <w:r>
              <w:rPr>
                <w:sz w:val="24"/>
              </w:rPr>
              <w:t>использует</w:t>
            </w:r>
            <w:r>
              <w:rPr>
                <w:spacing w:val="-5"/>
                <w:sz w:val="24"/>
              </w:rPr>
              <w:t xml:space="preserve"> </w:t>
            </w:r>
            <w:r>
              <w:rPr>
                <w:sz w:val="24"/>
              </w:rPr>
              <w:t>игровые</w:t>
            </w:r>
            <w:r>
              <w:rPr>
                <w:spacing w:val="-6"/>
                <w:sz w:val="24"/>
              </w:rPr>
              <w:t xml:space="preserve"> </w:t>
            </w:r>
            <w:r>
              <w:rPr>
                <w:sz w:val="24"/>
              </w:rPr>
              <w:t>ситуации,</w:t>
            </w:r>
            <w:r>
              <w:rPr>
                <w:spacing w:val="-5"/>
                <w:sz w:val="24"/>
              </w:rPr>
              <w:t xml:space="preserve"> </w:t>
            </w:r>
            <w:r>
              <w:rPr>
                <w:sz w:val="24"/>
              </w:rPr>
              <w:t>создавая</w:t>
            </w:r>
            <w:r>
              <w:rPr>
                <w:spacing w:val="-3"/>
                <w:sz w:val="24"/>
              </w:rPr>
              <w:t xml:space="preserve"> </w:t>
            </w:r>
            <w:r>
              <w:rPr>
                <w:sz w:val="24"/>
              </w:rPr>
              <w:t>условия</w:t>
            </w:r>
            <w:r>
              <w:rPr>
                <w:spacing w:val="-5"/>
                <w:sz w:val="24"/>
              </w:rPr>
              <w:t xml:space="preserve"> </w:t>
            </w:r>
            <w:r>
              <w:rPr>
                <w:sz w:val="24"/>
              </w:rPr>
              <w:t>для</w:t>
            </w:r>
            <w:r>
              <w:rPr>
                <w:spacing w:val="-5"/>
                <w:sz w:val="24"/>
              </w:rPr>
              <w:t xml:space="preserve"> </w:t>
            </w:r>
            <w:r>
              <w:rPr>
                <w:sz w:val="24"/>
              </w:rPr>
              <w:t>демонстрации</w:t>
            </w:r>
            <w:r>
              <w:rPr>
                <w:spacing w:val="-7"/>
                <w:sz w:val="24"/>
              </w:rPr>
              <w:t xml:space="preserve"> </w:t>
            </w:r>
            <w:r>
              <w:rPr>
                <w:sz w:val="24"/>
              </w:rPr>
              <w:t>и формирования умений</w:t>
            </w:r>
            <w:r>
              <w:rPr>
                <w:spacing w:val="-2"/>
                <w:sz w:val="24"/>
              </w:rPr>
              <w:t xml:space="preserve"> </w:t>
            </w:r>
            <w:r>
              <w:rPr>
                <w:sz w:val="24"/>
              </w:rPr>
              <w:t>ребёнка</w:t>
            </w:r>
            <w:r>
              <w:rPr>
                <w:spacing w:val="-3"/>
                <w:sz w:val="24"/>
              </w:rPr>
              <w:t xml:space="preserve"> </w:t>
            </w:r>
            <w:r>
              <w:rPr>
                <w:sz w:val="24"/>
              </w:rPr>
              <w:t>пользоваться</w:t>
            </w:r>
            <w:r>
              <w:rPr>
                <w:spacing w:val="-2"/>
                <w:sz w:val="24"/>
              </w:rPr>
              <w:t xml:space="preserve"> </w:t>
            </w:r>
            <w:r>
              <w:rPr>
                <w:sz w:val="24"/>
              </w:rPr>
              <w:t>простыми</w:t>
            </w:r>
            <w:r>
              <w:rPr>
                <w:spacing w:val="-2"/>
                <w:sz w:val="24"/>
              </w:rPr>
              <w:t xml:space="preserve"> </w:t>
            </w:r>
            <w:r>
              <w:rPr>
                <w:sz w:val="24"/>
              </w:rPr>
              <w:t>бытовыми</w:t>
            </w:r>
            <w:r>
              <w:rPr>
                <w:spacing w:val="-2"/>
                <w:sz w:val="24"/>
              </w:rPr>
              <w:t xml:space="preserve"> </w:t>
            </w:r>
            <w:r>
              <w:rPr>
                <w:sz w:val="24"/>
              </w:rPr>
              <w:t>приборами, обсуждает с детьми какими предметами быта детям можно пользоваться только вместе со взрослыми: ножи,</w:t>
            </w:r>
            <w:r>
              <w:rPr>
                <w:spacing w:val="-2"/>
                <w:sz w:val="24"/>
              </w:rPr>
              <w:t xml:space="preserve"> </w:t>
            </w:r>
            <w:r>
              <w:rPr>
                <w:sz w:val="24"/>
              </w:rPr>
              <w:t>иголки, ножницы, лекарства, спички и</w:t>
            </w:r>
            <w:r>
              <w:rPr>
                <w:spacing w:val="-1"/>
                <w:sz w:val="24"/>
              </w:rPr>
              <w:t xml:space="preserve"> </w:t>
            </w:r>
            <w:r>
              <w:rPr>
                <w:sz w:val="24"/>
              </w:rPr>
              <w:t xml:space="preserve">так </w:t>
            </w:r>
            <w:r>
              <w:rPr>
                <w:spacing w:val="-2"/>
                <w:sz w:val="24"/>
              </w:rPr>
              <w:t>далее.</w:t>
            </w:r>
          </w:p>
          <w:p w:rsidR="00D80858" w:rsidRDefault="00A923ED">
            <w:pPr>
              <w:pStyle w:val="TableParagraph"/>
              <w:numPr>
                <w:ilvl w:val="0"/>
                <w:numId w:val="328"/>
              </w:numPr>
              <w:tabs>
                <w:tab w:val="left" w:pos="250"/>
              </w:tabs>
              <w:ind w:left="250" w:hanging="143"/>
              <w:rPr>
                <w:sz w:val="24"/>
              </w:rPr>
            </w:pPr>
            <w:r>
              <w:rPr>
                <w:sz w:val="24"/>
              </w:rPr>
              <w:t>Педагог</w:t>
            </w:r>
            <w:r>
              <w:rPr>
                <w:spacing w:val="-5"/>
                <w:sz w:val="24"/>
              </w:rPr>
              <w:t xml:space="preserve"> </w:t>
            </w:r>
            <w:r>
              <w:rPr>
                <w:sz w:val="24"/>
              </w:rPr>
              <w:t>обсуждает</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1"/>
                <w:sz w:val="24"/>
              </w:rPr>
              <w:t xml:space="preserve"> </w:t>
            </w:r>
            <w:r>
              <w:rPr>
                <w:spacing w:val="-2"/>
                <w:sz w:val="24"/>
              </w:rPr>
              <w:t>группе,</w:t>
            </w:r>
          </w:p>
          <w:p w:rsidR="00D80858" w:rsidRDefault="00A923ED">
            <w:pPr>
              <w:pStyle w:val="TableParagraph"/>
              <w:ind w:left="107" w:right="156"/>
              <w:rPr>
                <w:sz w:val="24"/>
              </w:rPr>
            </w:pPr>
            <w:r>
              <w:rPr>
                <w:sz w:val="24"/>
              </w:rPr>
              <w:t>рассказывает, почему игрушки нужно убирать на свои места, демонстрирует детям,</w:t>
            </w:r>
            <w:r>
              <w:rPr>
                <w:spacing w:val="-4"/>
                <w:sz w:val="24"/>
              </w:rPr>
              <w:t xml:space="preserve"> </w:t>
            </w:r>
            <w:r>
              <w:rPr>
                <w:sz w:val="24"/>
              </w:rPr>
              <w:t>как</w:t>
            </w:r>
            <w:r>
              <w:rPr>
                <w:spacing w:val="-4"/>
                <w:sz w:val="24"/>
              </w:rPr>
              <w:t xml:space="preserve"> </w:t>
            </w:r>
            <w:r>
              <w:rPr>
                <w:sz w:val="24"/>
              </w:rPr>
              <w:t>безопасно</w:t>
            </w:r>
            <w:r>
              <w:rPr>
                <w:spacing w:val="-4"/>
                <w:sz w:val="24"/>
              </w:rPr>
              <w:t xml:space="preserve"> </w:t>
            </w:r>
            <w:r>
              <w:rPr>
                <w:sz w:val="24"/>
              </w:rPr>
              <w:t>вести</w:t>
            </w:r>
            <w:r>
              <w:rPr>
                <w:spacing w:val="-4"/>
                <w:sz w:val="24"/>
              </w:rPr>
              <w:t xml:space="preserve"> </w:t>
            </w:r>
            <w:r>
              <w:rPr>
                <w:sz w:val="24"/>
              </w:rPr>
              <w:t>себя</w:t>
            </w:r>
            <w:r>
              <w:rPr>
                <w:spacing w:val="-4"/>
                <w:sz w:val="24"/>
              </w:rPr>
              <w:t xml:space="preserve"> </w:t>
            </w:r>
            <w:r>
              <w:rPr>
                <w:sz w:val="24"/>
              </w:rPr>
              <w:t>за</w:t>
            </w:r>
            <w:r>
              <w:rPr>
                <w:spacing w:val="-5"/>
                <w:sz w:val="24"/>
              </w:rPr>
              <w:t xml:space="preserve"> </w:t>
            </w:r>
            <w:r>
              <w:rPr>
                <w:sz w:val="24"/>
              </w:rPr>
              <w:t>столом,</w:t>
            </w:r>
            <w:r>
              <w:rPr>
                <w:spacing w:val="-4"/>
                <w:sz w:val="24"/>
              </w:rPr>
              <w:t xml:space="preserve"> </w:t>
            </w:r>
            <w:r>
              <w:rPr>
                <w:sz w:val="24"/>
              </w:rPr>
              <w:t>во</w:t>
            </w:r>
            <w:r>
              <w:rPr>
                <w:spacing w:val="-4"/>
                <w:sz w:val="24"/>
              </w:rPr>
              <w:t xml:space="preserve"> </w:t>
            </w:r>
            <w:r>
              <w:rPr>
                <w:sz w:val="24"/>
              </w:rPr>
              <w:t>время</w:t>
            </w:r>
            <w:r>
              <w:rPr>
                <w:spacing w:val="-4"/>
                <w:sz w:val="24"/>
              </w:rPr>
              <w:t xml:space="preserve"> </w:t>
            </w:r>
            <w:r>
              <w:rPr>
                <w:sz w:val="24"/>
              </w:rPr>
              <w:t>одевания</w:t>
            </w:r>
            <w:r>
              <w:rPr>
                <w:spacing w:val="-4"/>
                <w:sz w:val="24"/>
              </w:rPr>
              <w:t xml:space="preserve"> </w:t>
            </w:r>
            <w:r>
              <w:rPr>
                <w:sz w:val="24"/>
              </w:rPr>
              <w:t>на</w:t>
            </w:r>
            <w:r>
              <w:rPr>
                <w:spacing w:val="-5"/>
                <w:sz w:val="24"/>
              </w:rPr>
              <w:t xml:space="preserve"> </w:t>
            </w:r>
            <w:r>
              <w:rPr>
                <w:sz w:val="24"/>
              </w:rPr>
              <w:t>прогулку,</w:t>
            </w:r>
            <w:r>
              <w:rPr>
                <w:spacing w:val="-2"/>
                <w:sz w:val="24"/>
              </w:rPr>
              <w:t xml:space="preserve"> </w:t>
            </w:r>
            <w:r>
              <w:rPr>
                <w:sz w:val="24"/>
              </w:rPr>
              <w:t>во время совместных игр.</w:t>
            </w:r>
          </w:p>
          <w:p w:rsidR="00D80858" w:rsidRDefault="00A923ED">
            <w:pPr>
              <w:pStyle w:val="TableParagraph"/>
              <w:numPr>
                <w:ilvl w:val="0"/>
                <w:numId w:val="328"/>
              </w:numPr>
              <w:tabs>
                <w:tab w:val="left" w:pos="250"/>
              </w:tabs>
              <w:ind w:right="984" w:firstLine="0"/>
              <w:rPr>
                <w:sz w:val="24"/>
              </w:rPr>
            </w:pPr>
            <w:r>
              <w:rPr>
                <w:sz w:val="24"/>
              </w:rPr>
              <w:t>Педагог</w:t>
            </w:r>
            <w:r>
              <w:rPr>
                <w:spacing w:val="-5"/>
                <w:sz w:val="24"/>
              </w:rPr>
              <w:t xml:space="preserve"> </w:t>
            </w:r>
            <w:r>
              <w:rPr>
                <w:sz w:val="24"/>
              </w:rPr>
              <w:t>рассказывает</w:t>
            </w:r>
            <w:r>
              <w:rPr>
                <w:spacing w:val="-4"/>
                <w:sz w:val="24"/>
              </w:rPr>
              <w:t xml:space="preserve"> </w:t>
            </w:r>
            <w:r>
              <w:rPr>
                <w:sz w:val="24"/>
              </w:rPr>
              <w:t>детям</w:t>
            </w:r>
            <w:r>
              <w:rPr>
                <w:spacing w:val="-5"/>
                <w:sz w:val="24"/>
              </w:rPr>
              <w:t xml:space="preserve"> </w:t>
            </w:r>
            <w:r>
              <w:rPr>
                <w:sz w:val="24"/>
              </w:rPr>
              <w:t>о</w:t>
            </w:r>
            <w:r>
              <w:rPr>
                <w:spacing w:val="-4"/>
                <w:sz w:val="24"/>
              </w:rPr>
              <w:t xml:space="preserve"> </w:t>
            </w:r>
            <w:r>
              <w:rPr>
                <w:sz w:val="24"/>
              </w:rPr>
              <w:t>том,</w:t>
            </w:r>
            <w:r>
              <w:rPr>
                <w:spacing w:val="-4"/>
                <w:sz w:val="24"/>
              </w:rPr>
              <w:t xml:space="preserve"> </w:t>
            </w:r>
            <w:r>
              <w:rPr>
                <w:sz w:val="24"/>
              </w:rPr>
              <w:t>как</w:t>
            </w:r>
            <w:r>
              <w:rPr>
                <w:spacing w:val="-4"/>
                <w:sz w:val="24"/>
              </w:rPr>
              <w:t xml:space="preserve"> </w:t>
            </w:r>
            <w:r>
              <w:rPr>
                <w:sz w:val="24"/>
              </w:rPr>
              <w:t>себя</w:t>
            </w:r>
            <w:r>
              <w:rPr>
                <w:spacing w:val="-4"/>
                <w:sz w:val="24"/>
              </w:rPr>
              <w:t xml:space="preserve"> </w:t>
            </w:r>
            <w:r>
              <w:rPr>
                <w:sz w:val="24"/>
              </w:rPr>
              <w:t>вести</w:t>
            </w:r>
            <w:r>
              <w:rPr>
                <w:spacing w:val="-4"/>
                <w:sz w:val="24"/>
              </w:rPr>
              <w:t xml:space="preserve"> </w:t>
            </w:r>
            <w:r>
              <w:rPr>
                <w:sz w:val="24"/>
              </w:rPr>
              <w:t>на</w:t>
            </w:r>
            <w:r>
              <w:rPr>
                <w:spacing w:val="-5"/>
                <w:sz w:val="24"/>
              </w:rPr>
              <w:t xml:space="preserve"> </w:t>
            </w:r>
            <w:r>
              <w:rPr>
                <w:sz w:val="24"/>
              </w:rPr>
              <w:t>площадке</w:t>
            </w:r>
            <w:r>
              <w:rPr>
                <w:spacing w:val="-5"/>
                <w:sz w:val="24"/>
              </w:rPr>
              <w:t xml:space="preserve"> </w:t>
            </w:r>
            <w:r>
              <w:rPr>
                <w:sz w:val="24"/>
              </w:rPr>
              <w:t>ДОО, игровой площадке рядом с домом. Обращает внимание детей на необходимость оповещать взрослых (педагога, родителей (законных</w:t>
            </w:r>
          </w:p>
          <w:p w:rsidR="00D80858" w:rsidRDefault="00A923ED">
            <w:pPr>
              <w:pStyle w:val="TableParagraph"/>
              <w:ind w:left="107" w:right="156"/>
              <w:rPr>
                <w:sz w:val="24"/>
              </w:rPr>
            </w:pPr>
            <w:r>
              <w:rPr>
                <w:sz w:val="24"/>
              </w:rPr>
              <w:t>представителей)),</w:t>
            </w:r>
            <w:r>
              <w:rPr>
                <w:spacing w:val="-6"/>
                <w:sz w:val="24"/>
              </w:rPr>
              <w:t xml:space="preserve"> </w:t>
            </w:r>
            <w:r>
              <w:rPr>
                <w:sz w:val="24"/>
              </w:rPr>
              <w:t>если</w:t>
            </w:r>
            <w:r>
              <w:rPr>
                <w:spacing w:val="-4"/>
                <w:sz w:val="24"/>
              </w:rPr>
              <w:t xml:space="preserve"> </w:t>
            </w:r>
            <w:r>
              <w:rPr>
                <w:sz w:val="24"/>
              </w:rPr>
              <w:t>ребёнок</w:t>
            </w:r>
            <w:r>
              <w:rPr>
                <w:spacing w:val="-6"/>
                <w:sz w:val="24"/>
              </w:rPr>
              <w:t xml:space="preserve"> </w:t>
            </w:r>
            <w:r>
              <w:rPr>
                <w:sz w:val="24"/>
              </w:rPr>
              <w:t>хочет</w:t>
            </w:r>
            <w:r>
              <w:rPr>
                <w:spacing w:val="-6"/>
                <w:sz w:val="24"/>
              </w:rPr>
              <w:t xml:space="preserve"> </w:t>
            </w:r>
            <w:r>
              <w:rPr>
                <w:sz w:val="24"/>
              </w:rPr>
              <w:t>покинуть</w:t>
            </w:r>
            <w:r>
              <w:rPr>
                <w:spacing w:val="-6"/>
                <w:sz w:val="24"/>
              </w:rPr>
              <w:t xml:space="preserve"> </w:t>
            </w:r>
            <w:r>
              <w:rPr>
                <w:sz w:val="24"/>
              </w:rPr>
              <w:t>игровую</w:t>
            </w:r>
            <w:r>
              <w:rPr>
                <w:spacing w:val="-6"/>
                <w:sz w:val="24"/>
              </w:rPr>
              <w:t xml:space="preserve"> </w:t>
            </w:r>
            <w:r>
              <w:rPr>
                <w:sz w:val="24"/>
              </w:rPr>
              <w:t>площадку,</w:t>
            </w:r>
            <w:r>
              <w:rPr>
                <w:spacing w:val="-3"/>
                <w:sz w:val="24"/>
              </w:rPr>
              <w:t xml:space="preserve"> </w:t>
            </w:r>
            <w:r>
              <w:rPr>
                <w:sz w:val="24"/>
              </w:rPr>
              <w:t>уйти</w:t>
            </w:r>
            <w:r>
              <w:rPr>
                <w:spacing w:val="-6"/>
                <w:sz w:val="24"/>
              </w:rPr>
              <w:t xml:space="preserve"> </w:t>
            </w:r>
            <w:r>
              <w:rPr>
                <w:sz w:val="24"/>
              </w:rPr>
              <w:t>с участка ДОО. Обсуждает вместе с детьми их действия, дает возможность ребёнку рассказать о своем опыте, как себя вести безопасно: рядом с</w:t>
            </w:r>
          </w:p>
          <w:p w:rsidR="00D80858" w:rsidRDefault="00A923ED">
            <w:pPr>
              <w:pStyle w:val="TableParagraph"/>
              <w:ind w:left="107" w:right="474"/>
              <w:jc w:val="both"/>
              <w:rPr>
                <w:sz w:val="24"/>
              </w:rPr>
            </w:pPr>
            <w:r>
              <w:rPr>
                <w:sz w:val="24"/>
              </w:rPr>
              <w:t>бездомными животными (не нужно подходить близко, пугать животных), рядом с незнакомыми растениями (без разрешения взрослых не пробовать незнакомые</w:t>
            </w:r>
            <w:r>
              <w:rPr>
                <w:spacing w:val="-4"/>
                <w:sz w:val="24"/>
              </w:rPr>
              <w:t xml:space="preserve"> </w:t>
            </w:r>
            <w:r>
              <w:rPr>
                <w:sz w:val="24"/>
              </w:rPr>
              <w:t>ягоды,</w:t>
            </w:r>
            <w:r>
              <w:rPr>
                <w:spacing w:val="-1"/>
                <w:sz w:val="24"/>
              </w:rPr>
              <w:t xml:space="preserve"> </w:t>
            </w:r>
            <w:r>
              <w:rPr>
                <w:sz w:val="24"/>
              </w:rPr>
              <w:t>листья</w:t>
            </w:r>
            <w:r>
              <w:rPr>
                <w:spacing w:val="-1"/>
                <w:sz w:val="24"/>
              </w:rPr>
              <w:t xml:space="preserve"> </w:t>
            </w:r>
            <w:r>
              <w:rPr>
                <w:sz w:val="24"/>
              </w:rPr>
              <w:t>растений,</w:t>
            </w:r>
            <w:r>
              <w:rPr>
                <w:spacing w:val="-1"/>
                <w:sz w:val="24"/>
              </w:rPr>
              <w:t xml:space="preserve"> </w:t>
            </w:r>
            <w:r>
              <w:rPr>
                <w:sz w:val="24"/>
              </w:rPr>
              <w:t>если</w:t>
            </w:r>
            <w:r>
              <w:rPr>
                <w:spacing w:val="2"/>
                <w:sz w:val="24"/>
              </w:rPr>
              <w:t xml:space="preserve"> </w:t>
            </w:r>
            <w:r>
              <w:rPr>
                <w:sz w:val="24"/>
              </w:rPr>
              <w:t>у</w:t>
            </w:r>
            <w:r>
              <w:rPr>
                <w:spacing w:val="-9"/>
                <w:sz w:val="24"/>
              </w:rPr>
              <w:t xml:space="preserve"> </w:t>
            </w:r>
            <w:r>
              <w:rPr>
                <w:sz w:val="24"/>
              </w:rPr>
              <w:t>ребёнка</w:t>
            </w:r>
            <w:r>
              <w:rPr>
                <w:spacing w:val="-2"/>
                <w:sz w:val="24"/>
              </w:rPr>
              <w:t xml:space="preserve"> </w:t>
            </w:r>
            <w:r>
              <w:rPr>
                <w:sz w:val="24"/>
              </w:rPr>
              <w:t>появляется</w:t>
            </w:r>
            <w:r>
              <w:rPr>
                <w:spacing w:val="-1"/>
                <w:sz w:val="24"/>
              </w:rPr>
              <w:t xml:space="preserve"> </w:t>
            </w:r>
            <w:r>
              <w:rPr>
                <w:sz w:val="24"/>
              </w:rPr>
              <w:t>желание</w:t>
            </w:r>
            <w:r>
              <w:rPr>
                <w:spacing w:val="-2"/>
                <w:sz w:val="24"/>
              </w:rPr>
              <w:t xml:space="preserve"> </w:t>
            </w:r>
            <w:r>
              <w:rPr>
                <w:spacing w:val="-5"/>
                <w:sz w:val="24"/>
              </w:rPr>
              <w:t>их</w:t>
            </w:r>
          </w:p>
          <w:p w:rsidR="00D80858" w:rsidRDefault="00A923ED">
            <w:pPr>
              <w:pStyle w:val="TableParagraph"/>
              <w:ind w:left="107"/>
              <w:jc w:val="both"/>
              <w:rPr>
                <w:sz w:val="24"/>
              </w:rPr>
            </w:pPr>
            <w:r>
              <w:rPr>
                <w:sz w:val="24"/>
              </w:rPr>
              <w:t>попробовать,</w:t>
            </w:r>
            <w:r>
              <w:rPr>
                <w:spacing w:val="-3"/>
                <w:sz w:val="24"/>
              </w:rPr>
              <w:t xml:space="preserve"> </w:t>
            </w:r>
            <w:r>
              <w:rPr>
                <w:sz w:val="24"/>
              </w:rPr>
              <w:t>обязательно</w:t>
            </w:r>
            <w:r>
              <w:rPr>
                <w:spacing w:val="-2"/>
                <w:sz w:val="24"/>
              </w:rPr>
              <w:t xml:space="preserve"> </w:t>
            </w:r>
            <w:r>
              <w:rPr>
                <w:sz w:val="24"/>
              </w:rPr>
              <w:t>сначала</w:t>
            </w:r>
            <w:r>
              <w:rPr>
                <w:spacing w:val="-3"/>
                <w:sz w:val="24"/>
              </w:rPr>
              <w:t xml:space="preserve"> </w:t>
            </w:r>
            <w:r>
              <w:rPr>
                <w:sz w:val="24"/>
              </w:rPr>
              <w:t>спросить у</w:t>
            </w:r>
            <w:r>
              <w:rPr>
                <w:spacing w:val="-7"/>
                <w:sz w:val="24"/>
              </w:rPr>
              <w:t xml:space="preserve"> </w:t>
            </w:r>
            <w:r>
              <w:rPr>
                <w:sz w:val="24"/>
              </w:rPr>
              <w:t>взрослого,</w:t>
            </w:r>
            <w:r>
              <w:rPr>
                <w:spacing w:val="-2"/>
                <w:sz w:val="24"/>
              </w:rPr>
              <w:t xml:space="preserve"> </w:t>
            </w:r>
            <w:r>
              <w:rPr>
                <w:sz w:val="24"/>
              </w:rPr>
              <w:t>можно</w:t>
            </w:r>
            <w:r>
              <w:rPr>
                <w:spacing w:val="-2"/>
                <w:sz w:val="24"/>
              </w:rPr>
              <w:t xml:space="preserve"> </w:t>
            </w:r>
            <w:r>
              <w:rPr>
                <w:sz w:val="24"/>
              </w:rPr>
              <w:t>ли</w:t>
            </w:r>
            <w:r>
              <w:rPr>
                <w:spacing w:val="-2"/>
                <w:sz w:val="24"/>
              </w:rPr>
              <w:t xml:space="preserve"> </w:t>
            </w:r>
            <w:r>
              <w:rPr>
                <w:sz w:val="24"/>
              </w:rPr>
              <w:t>их</w:t>
            </w:r>
            <w:r>
              <w:rPr>
                <w:spacing w:val="-3"/>
                <w:sz w:val="24"/>
              </w:rPr>
              <w:t xml:space="preserve"> </w:t>
            </w:r>
            <w:r>
              <w:rPr>
                <w:spacing w:val="-2"/>
                <w:sz w:val="24"/>
              </w:rPr>
              <w:t>есть).</w:t>
            </w:r>
          </w:p>
          <w:p w:rsidR="00D80858" w:rsidRDefault="00A923ED">
            <w:pPr>
              <w:pStyle w:val="TableParagraph"/>
              <w:numPr>
                <w:ilvl w:val="0"/>
                <w:numId w:val="328"/>
              </w:numPr>
              <w:tabs>
                <w:tab w:val="left" w:pos="250"/>
              </w:tabs>
              <w:ind w:right="545" w:firstLine="0"/>
              <w:jc w:val="both"/>
              <w:rPr>
                <w:sz w:val="24"/>
              </w:rPr>
            </w:pPr>
            <w:r>
              <w:rPr>
                <w:sz w:val="24"/>
              </w:rPr>
              <w:t>Педагог</w:t>
            </w:r>
            <w:r>
              <w:rPr>
                <w:spacing w:val="-6"/>
                <w:sz w:val="24"/>
              </w:rPr>
              <w:t xml:space="preserve"> </w:t>
            </w:r>
            <w:r>
              <w:rPr>
                <w:sz w:val="24"/>
              </w:rPr>
              <w:t>поддерживает</w:t>
            </w:r>
            <w:r>
              <w:rPr>
                <w:spacing w:val="-5"/>
                <w:sz w:val="24"/>
              </w:rPr>
              <w:t xml:space="preserve"> </w:t>
            </w:r>
            <w:r>
              <w:rPr>
                <w:sz w:val="24"/>
              </w:rPr>
              <w:t>интерес</w:t>
            </w:r>
            <w:r>
              <w:rPr>
                <w:spacing w:val="-6"/>
                <w:sz w:val="24"/>
              </w:rPr>
              <w:t xml:space="preserve"> </w:t>
            </w:r>
            <w:r>
              <w:rPr>
                <w:sz w:val="24"/>
              </w:rPr>
              <w:t>детей</w:t>
            </w:r>
            <w:r>
              <w:rPr>
                <w:spacing w:val="-5"/>
                <w:sz w:val="24"/>
              </w:rPr>
              <w:t xml:space="preserve"> </w:t>
            </w:r>
            <w:r>
              <w:rPr>
                <w:sz w:val="24"/>
              </w:rPr>
              <w:t>к</w:t>
            </w:r>
            <w:r>
              <w:rPr>
                <w:spacing w:val="-5"/>
                <w:sz w:val="24"/>
              </w:rPr>
              <w:t xml:space="preserve"> </w:t>
            </w:r>
            <w:r>
              <w:rPr>
                <w:sz w:val="24"/>
              </w:rPr>
              <w:t>вопросам</w:t>
            </w:r>
            <w:r>
              <w:rPr>
                <w:spacing w:val="-6"/>
                <w:sz w:val="24"/>
              </w:rPr>
              <w:t xml:space="preserve"> </w:t>
            </w:r>
            <w:r>
              <w:rPr>
                <w:sz w:val="24"/>
              </w:rPr>
              <w:t>безопасного</w:t>
            </w:r>
            <w:r>
              <w:rPr>
                <w:spacing w:val="-5"/>
                <w:sz w:val="24"/>
              </w:rPr>
              <w:t xml:space="preserve"> </w:t>
            </w:r>
            <w:r>
              <w:rPr>
                <w:sz w:val="24"/>
              </w:rPr>
              <w:t>поведения, поощряет вопросы детей дошкольного возраста, с готовностью на них</w:t>
            </w:r>
          </w:p>
          <w:p w:rsidR="00D80858" w:rsidRDefault="00A923ED">
            <w:pPr>
              <w:pStyle w:val="TableParagraph"/>
              <w:ind w:left="107"/>
              <w:jc w:val="both"/>
              <w:rPr>
                <w:sz w:val="24"/>
              </w:rPr>
            </w:pPr>
            <w:r>
              <w:rPr>
                <w:sz w:val="24"/>
              </w:rPr>
              <w:t>отвечает,</w:t>
            </w:r>
            <w:r>
              <w:rPr>
                <w:spacing w:val="-6"/>
                <w:sz w:val="24"/>
              </w:rPr>
              <w:t xml:space="preserve"> </w:t>
            </w:r>
            <w:r>
              <w:rPr>
                <w:sz w:val="24"/>
              </w:rPr>
              <w:t>привлекая</w:t>
            </w:r>
            <w:r>
              <w:rPr>
                <w:spacing w:val="-3"/>
                <w:sz w:val="24"/>
              </w:rPr>
              <w:t xml:space="preserve"> </w:t>
            </w:r>
            <w:r>
              <w:rPr>
                <w:sz w:val="24"/>
              </w:rPr>
              <w:t>к</w:t>
            </w:r>
            <w:r>
              <w:rPr>
                <w:spacing w:val="-3"/>
                <w:sz w:val="24"/>
              </w:rPr>
              <w:t xml:space="preserve"> </w:t>
            </w:r>
            <w:r>
              <w:rPr>
                <w:sz w:val="24"/>
              </w:rPr>
              <w:t>обсуждению</w:t>
            </w:r>
            <w:r>
              <w:rPr>
                <w:spacing w:val="-3"/>
                <w:sz w:val="24"/>
              </w:rPr>
              <w:t xml:space="preserve"> </w:t>
            </w:r>
            <w:r>
              <w:rPr>
                <w:sz w:val="24"/>
              </w:rPr>
              <w:t>всех</w:t>
            </w:r>
            <w:r>
              <w:rPr>
                <w:spacing w:val="-1"/>
                <w:sz w:val="24"/>
              </w:rPr>
              <w:t xml:space="preserve"> </w:t>
            </w:r>
            <w:r>
              <w:rPr>
                <w:sz w:val="24"/>
              </w:rPr>
              <w:t>детей.</w:t>
            </w:r>
            <w:r>
              <w:rPr>
                <w:spacing w:val="-6"/>
                <w:sz w:val="24"/>
              </w:rPr>
              <w:t xml:space="preserve"> </w:t>
            </w:r>
            <w:r>
              <w:rPr>
                <w:sz w:val="24"/>
              </w:rPr>
              <w:t>Использует</w:t>
            </w:r>
            <w:r>
              <w:rPr>
                <w:spacing w:val="-3"/>
                <w:sz w:val="24"/>
              </w:rPr>
              <w:t xml:space="preserve"> </w:t>
            </w:r>
            <w:r>
              <w:rPr>
                <w:spacing w:val="-2"/>
                <w:sz w:val="24"/>
              </w:rPr>
              <w:t>приемы</w:t>
            </w:r>
          </w:p>
          <w:p w:rsidR="00D80858" w:rsidRDefault="00A923ED">
            <w:pPr>
              <w:pStyle w:val="TableParagraph"/>
              <w:spacing w:line="270" w:lineRule="atLeast"/>
              <w:ind w:left="107" w:right="354"/>
              <w:jc w:val="both"/>
              <w:rPr>
                <w:sz w:val="24"/>
              </w:rPr>
            </w:pPr>
            <w:r>
              <w:rPr>
                <w:sz w:val="24"/>
              </w:rPr>
              <w:t>упражнения,</w:t>
            </w:r>
            <w:r>
              <w:rPr>
                <w:spacing w:val="-7"/>
                <w:sz w:val="24"/>
              </w:rPr>
              <w:t xml:space="preserve"> </w:t>
            </w:r>
            <w:r>
              <w:rPr>
                <w:sz w:val="24"/>
              </w:rPr>
              <w:t>напоминания,</w:t>
            </w:r>
            <w:r>
              <w:rPr>
                <w:spacing w:val="-7"/>
                <w:sz w:val="24"/>
              </w:rPr>
              <w:t xml:space="preserve"> </w:t>
            </w:r>
            <w:r>
              <w:rPr>
                <w:sz w:val="24"/>
              </w:rPr>
              <w:t>личного</w:t>
            </w:r>
            <w:r>
              <w:rPr>
                <w:spacing w:val="-7"/>
                <w:sz w:val="24"/>
              </w:rPr>
              <w:t xml:space="preserve"> </w:t>
            </w:r>
            <w:r>
              <w:rPr>
                <w:sz w:val="24"/>
              </w:rPr>
              <w:t>примера</w:t>
            </w:r>
            <w:r>
              <w:rPr>
                <w:spacing w:val="-8"/>
                <w:sz w:val="24"/>
              </w:rPr>
              <w:t xml:space="preserve"> </w:t>
            </w:r>
            <w:r>
              <w:rPr>
                <w:sz w:val="24"/>
              </w:rPr>
              <w:t>для</w:t>
            </w:r>
            <w:r>
              <w:rPr>
                <w:spacing w:val="-7"/>
                <w:sz w:val="24"/>
              </w:rPr>
              <w:t xml:space="preserve"> </w:t>
            </w:r>
            <w:r>
              <w:rPr>
                <w:sz w:val="24"/>
              </w:rPr>
              <w:t>закрепления</w:t>
            </w:r>
            <w:r>
              <w:rPr>
                <w:spacing w:val="-10"/>
                <w:sz w:val="24"/>
              </w:rPr>
              <w:t xml:space="preserve"> </w:t>
            </w:r>
            <w:r>
              <w:rPr>
                <w:sz w:val="24"/>
              </w:rPr>
              <w:t xml:space="preserve">формируемых </w:t>
            </w:r>
            <w:r>
              <w:rPr>
                <w:spacing w:val="-2"/>
                <w:sz w:val="24"/>
              </w:rPr>
              <w:t>представлений.</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4692"/>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ind w:right="41"/>
              <w:rPr>
                <w:b/>
                <w:sz w:val="24"/>
              </w:rPr>
            </w:pPr>
            <w:r>
              <w:rPr>
                <w:sz w:val="24"/>
              </w:rPr>
              <w:t>Решение совокупных задач воспитания в рамках образовательной области «Социально-коммуникативное развитие» направлено на</w:t>
            </w:r>
            <w:r>
              <w:rPr>
                <w:spacing w:val="-6"/>
                <w:sz w:val="24"/>
              </w:rPr>
              <w:t xml:space="preserve"> </w:t>
            </w: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ценностям</w:t>
            </w:r>
            <w:r>
              <w:rPr>
                <w:spacing w:val="3"/>
                <w:sz w:val="24"/>
              </w:rPr>
              <w:t xml:space="preserve"> </w:t>
            </w:r>
            <w:r>
              <w:rPr>
                <w:b/>
                <w:sz w:val="24"/>
              </w:rPr>
              <w:t>«Родина»,</w:t>
            </w:r>
            <w:r>
              <w:rPr>
                <w:b/>
                <w:spacing w:val="1"/>
                <w:sz w:val="24"/>
              </w:rPr>
              <w:t xml:space="preserve"> </w:t>
            </w:r>
            <w:r>
              <w:rPr>
                <w:b/>
                <w:sz w:val="24"/>
              </w:rPr>
              <w:t>«Природа»,</w:t>
            </w:r>
            <w:r>
              <w:rPr>
                <w:b/>
                <w:spacing w:val="1"/>
                <w:sz w:val="24"/>
              </w:rPr>
              <w:t xml:space="preserve"> </w:t>
            </w:r>
            <w:r>
              <w:rPr>
                <w:b/>
                <w:sz w:val="24"/>
              </w:rPr>
              <w:t>«Семья»,</w:t>
            </w:r>
            <w:r>
              <w:rPr>
                <w:b/>
                <w:spacing w:val="1"/>
                <w:sz w:val="24"/>
              </w:rPr>
              <w:t xml:space="preserve"> </w:t>
            </w:r>
            <w:r>
              <w:rPr>
                <w:b/>
                <w:sz w:val="24"/>
              </w:rPr>
              <w:t>«Человек»,</w:t>
            </w:r>
            <w:r>
              <w:rPr>
                <w:b/>
                <w:spacing w:val="1"/>
                <w:sz w:val="24"/>
              </w:rPr>
              <w:t xml:space="preserve"> </w:t>
            </w:r>
            <w:r>
              <w:rPr>
                <w:b/>
                <w:sz w:val="24"/>
              </w:rPr>
              <w:t>«Жизнь»,</w:t>
            </w:r>
            <w:r>
              <w:rPr>
                <w:b/>
                <w:spacing w:val="1"/>
                <w:sz w:val="24"/>
              </w:rPr>
              <w:t xml:space="preserve"> </w:t>
            </w:r>
            <w:r>
              <w:rPr>
                <w:b/>
                <w:sz w:val="24"/>
              </w:rPr>
              <w:t>«Милосердие»,</w:t>
            </w:r>
            <w:r>
              <w:rPr>
                <w:b/>
                <w:spacing w:val="1"/>
                <w:sz w:val="24"/>
              </w:rPr>
              <w:t xml:space="preserve"> </w:t>
            </w:r>
            <w:r>
              <w:rPr>
                <w:b/>
                <w:sz w:val="24"/>
              </w:rPr>
              <w:t>«Добро»,</w:t>
            </w:r>
            <w:r>
              <w:rPr>
                <w:b/>
                <w:spacing w:val="2"/>
                <w:sz w:val="24"/>
              </w:rPr>
              <w:t xml:space="preserve"> </w:t>
            </w:r>
            <w:r>
              <w:rPr>
                <w:b/>
                <w:spacing w:val="-2"/>
                <w:sz w:val="24"/>
              </w:rPr>
              <w:t>«Дружба»,</w:t>
            </w:r>
          </w:p>
          <w:p w:rsidR="00D80858" w:rsidRDefault="00A923ED">
            <w:pPr>
              <w:pStyle w:val="TableParagraph"/>
              <w:spacing w:line="274" w:lineRule="exact"/>
              <w:rPr>
                <w:b/>
                <w:sz w:val="24"/>
              </w:rPr>
            </w:pPr>
            <w:r>
              <w:rPr>
                <w:b/>
                <w:sz w:val="24"/>
              </w:rPr>
              <w:t>«Сотрудничество»,</w:t>
            </w:r>
            <w:r>
              <w:rPr>
                <w:b/>
                <w:spacing w:val="-6"/>
                <w:sz w:val="24"/>
              </w:rPr>
              <w:t xml:space="preserve"> </w:t>
            </w:r>
            <w:r>
              <w:rPr>
                <w:b/>
                <w:spacing w:val="-2"/>
                <w:sz w:val="24"/>
              </w:rPr>
              <w:t>«Труд».</w:t>
            </w:r>
          </w:p>
          <w:p w:rsidR="00D80858" w:rsidRDefault="00A923ED">
            <w:pPr>
              <w:pStyle w:val="TableParagraph"/>
              <w:spacing w:line="274" w:lineRule="exact"/>
              <w:rPr>
                <w:sz w:val="24"/>
              </w:rPr>
            </w:pPr>
            <w:r>
              <w:rPr>
                <w:sz w:val="24"/>
              </w:rPr>
              <w:t>Это</w:t>
            </w:r>
            <w:r>
              <w:rPr>
                <w:spacing w:val="-6"/>
                <w:sz w:val="24"/>
              </w:rPr>
              <w:t xml:space="preserve"> </w:t>
            </w:r>
            <w:r>
              <w:rPr>
                <w:sz w:val="24"/>
              </w:rPr>
              <w:t>предполагает</w:t>
            </w:r>
            <w:r>
              <w:rPr>
                <w:spacing w:val="-3"/>
                <w:sz w:val="24"/>
              </w:rPr>
              <w:t xml:space="preserve"> </w:t>
            </w:r>
            <w:r>
              <w:rPr>
                <w:sz w:val="24"/>
              </w:rPr>
              <w:t>решение</w:t>
            </w:r>
            <w:r>
              <w:rPr>
                <w:spacing w:val="-4"/>
                <w:sz w:val="24"/>
              </w:rPr>
              <w:t xml:space="preserve"> </w:t>
            </w:r>
            <w:r>
              <w:rPr>
                <w:sz w:val="24"/>
              </w:rPr>
              <w:t>задач</w:t>
            </w:r>
            <w:r>
              <w:rPr>
                <w:spacing w:val="-5"/>
                <w:sz w:val="24"/>
              </w:rPr>
              <w:t xml:space="preserve"> </w:t>
            </w:r>
            <w:r>
              <w:rPr>
                <w:sz w:val="24"/>
              </w:rPr>
              <w:t>нескольких</w:t>
            </w:r>
            <w:r>
              <w:rPr>
                <w:spacing w:val="-1"/>
                <w:sz w:val="24"/>
              </w:rPr>
              <w:t xml:space="preserve"> </w:t>
            </w:r>
            <w:r>
              <w:rPr>
                <w:sz w:val="24"/>
              </w:rPr>
              <w:t>направлений</w:t>
            </w:r>
            <w:r>
              <w:rPr>
                <w:spacing w:val="-3"/>
                <w:sz w:val="24"/>
              </w:rPr>
              <w:t xml:space="preserve"> </w:t>
            </w:r>
            <w:r>
              <w:rPr>
                <w:spacing w:val="-2"/>
                <w:sz w:val="24"/>
              </w:rPr>
              <w:t>воспитания:</w:t>
            </w:r>
          </w:p>
          <w:p w:rsidR="00D80858" w:rsidRDefault="00A923ED">
            <w:pPr>
              <w:pStyle w:val="TableParagraph"/>
              <w:numPr>
                <w:ilvl w:val="0"/>
                <w:numId w:val="327"/>
              </w:numPr>
              <w:tabs>
                <w:tab w:val="left" w:pos="253"/>
              </w:tabs>
              <w:ind w:left="253" w:hanging="143"/>
              <w:rPr>
                <w:sz w:val="24"/>
              </w:rPr>
            </w:pPr>
            <w:r>
              <w:rPr>
                <w:sz w:val="24"/>
              </w:rPr>
              <w:t>воспитание</w:t>
            </w:r>
            <w:r>
              <w:rPr>
                <w:spacing w:val="-4"/>
                <w:sz w:val="24"/>
              </w:rPr>
              <w:t xml:space="preserve"> </w:t>
            </w:r>
            <w:r>
              <w:rPr>
                <w:sz w:val="24"/>
              </w:rPr>
              <w:t>уважения</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семье, своему</w:t>
            </w:r>
            <w:r>
              <w:rPr>
                <w:spacing w:val="-7"/>
                <w:sz w:val="24"/>
              </w:rPr>
              <w:t xml:space="preserve"> </w:t>
            </w:r>
            <w:r>
              <w:rPr>
                <w:sz w:val="24"/>
              </w:rPr>
              <w:t>населенному</w:t>
            </w:r>
            <w:r>
              <w:rPr>
                <w:spacing w:val="-6"/>
                <w:sz w:val="24"/>
              </w:rPr>
              <w:t xml:space="preserve"> </w:t>
            </w:r>
            <w:r>
              <w:rPr>
                <w:sz w:val="24"/>
              </w:rPr>
              <w:t>пункту,</w:t>
            </w:r>
            <w:r>
              <w:rPr>
                <w:spacing w:val="2"/>
                <w:sz w:val="24"/>
              </w:rPr>
              <w:t xml:space="preserve"> </w:t>
            </w:r>
            <w:r>
              <w:rPr>
                <w:sz w:val="24"/>
              </w:rPr>
              <w:t>родному</w:t>
            </w:r>
            <w:r>
              <w:rPr>
                <w:spacing w:val="-6"/>
                <w:sz w:val="24"/>
              </w:rPr>
              <w:t xml:space="preserve"> </w:t>
            </w:r>
            <w:r>
              <w:rPr>
                <w:sz w:val="24"/>
              </w:rPr>
              <w:t>краю,</w:t>
            </w:r>
            <w:r>
              <w:rPr>
                <w:spacing w:val="-2"/>
                <w:sz w:val="24"/>
              </w:rPr>
              <w:t xml:space="preserve"> </w:t>
            </w:r>
            <w:r>
              <w:rPr>
                <w:sz w:val="24"/>
              </w:rPr>
              <w:t>своей</w:t>
            </w:r>
            <w:r>
              <w:rPr>
                <w:spacing w:val="-2"/>
                <w:sz w:val="24"/>
              </w:rPr>
              <w:t xml:space="preserve"> стране;</w:t>
            </w:r>
          </w:p>
          <w:p w:rsidR="00D80858" w:rsidRDefault="00A923ED">
            <w:pPr>
              <w:pStyle w:val="TableParagraph"/>
              <w:numPr>
                <w:ilvl w:val="0"/>
                <w:numId w:val="327"/>
              </w:numPr>
              <w:tabs>
                <w:tab w:val="left" w:pos="260"/>
              </w:tabs>
              <w:ind w:right="101" w:firstLine="0"/>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80858" w:rsidRDefault="00A923ED">
            <w:pPr>
              <w:pStyle w:val="TableParagraph"/>
              <w:numPr>
                <w:ilvl w:val="0"/>
                <w:numId w:val="327"/>
              </w:numPr>
              <w:tabs>
                <w:tab w:val="left" w:pos="253"/>
              </w:tabs>
              <w:ind w:left="253" w:hanging="143"/>
              <w:rPr>
                <w:sz w:val="24"/>
              </w:rPr>
            </w:pPr>
            <w:r>
              <w:rPr>
                <w:sz w:val="24"/>
              </w:rPr>
              <w:t>воспитание</w:t>
            </w:r>
            <w:r>
              <w:rPr>
                <w:spacing w:val="-6"/>
                <w:sz w:val="24"/>
              </w:rPr>
              <w:t xml:space="preserve"> </w:t>
            </w:r>
            <w:r>
              <w:rPr>
                <w:sz w:val="24"/>
              </w:rPr>
              <w:t>ценностного</w:t>
            </w:r>
            <w:r>
              <w:rPr>
                <w:spacing w:val="-1"/>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культурному</w:t>
            </w:r>
            <w:r>
              <w:rPr>
                <w:spacing w:val="-8"/>
                <w:sz w:val="24"/>
              </w:rPr>
              <w:t xml:space="preserve"> </w:t>
            </w:r>
            <w:r>
              <w:rPr>
                <w:sz w:val="24"/>
              </w:rPr>
              <w:t>наследию</w:t>
            </w:r>
            <w:r>
              <w:rPr>
                <w:spacing w:val="-3"/>
                <w:sz w:val="24"/>
              </w:rPr>
              <w:t xml:space="preserve"> </w:t>
            </w:r>
            <w:r>
              <w:rPr>
                <w:sz w:val="24"/>
              </w:rPr>
              <w:t>своего</w:t>
            </w:r>
            <w:r>
              <w:rPr>
                <w:spacing w:val="-1"/>
                <w:sz w:val="24"/>
              </w:rPr>
              <w:t xml:space="preserve"> </w:t>
            </w:r>
            <w:r>
              <w:rPr>
                <w:sz w:val="24"/>
              </w:rPr>
              <w:t>народа,</w:t>
            </w:r>
            <w:r>
              <w:rPr>
                <w:spacing w:val="-3"/>
                <w:sz w:val="24"/>
              </w:rPr>
              <w:t xml:space="preserve"> </w:t>
            </w:r>
            <w:r>
              <w:rPr>
                <w:sz w:val="24"/>
              </w:rPr>
              <w:t>к</w:t>
            </w:r>
            <w:r>
              <w:rPr>
                <w:spacing w:val="-3"/>
                <w:sz w:val="24"/>
              </w:rPr>
              <w:t xml:space="preserve"> </w:t>
            </w:r>
            <w:r>
              <w:rPr>
                <w:sz w:val="24"/>
              </w:rPr>
              <w:t>нравственным</w:t>
            </w:r>
            <w:r>
              <w:rPr>
                <w:spacing w:val="-5"/>
                <w:sz w:val="24"/>
              </w:rPr>
              <w:t xml:space="preserve"> </w:t>
            </w:r>
            <w:r>
              <w:rPr>
                <w:sz w:val="24"/>
              </w:rPr>
              <w:t>и</w:t>
            </w:r>
            <w:r>
              <w:rPr>
                <w:spacing w:val="-3"/>
                <w:sz w:val="24"/>
              </w:rPr>
              <w:t xml:space="preserve"> </w:t>
            </w:r>
            <w:r>
              <w:rPr>
                <w:sz w:val="24"/>
              </w:rPr>
              <w:t>культурным</w:t>
            </w:r>
            <w:r>
              <w:rPr>
                <w:spacing w:val="-5"/>
                <w:sz w:val="24"/>
              </w:rPr>
              <w:t xml:space="preserve"> </w:t>
            </w:r>
            <w:r>
              <w:rPr>
                <w:sz w:val="24"/>
              </w:rPr>
              <w:t>традициям</w:t>
            </w:r>
            <w:r>
              <w:rPr>
                <w:spacing w:val="-3"/>
                <w:sz w:val="24"/>
              </w:rPr>
              <w:t xml:space="preserve"> </w:t>
            </w:r>
            <w:r>
              <w:rPr>
                <w:spacing w:val="-2"/>
                <w:sz w:val="24"/>
              </w:rPr>
              <w:t>России;</w:t>
            </w:r>
          </w:p>
          <w:p w:rsidR="00D80858" w:rsidRDefault="00A923ED">
            <w:pPr>
              <w:pStyle w:val="TableParagraph"/>
              <w:numPr>
                <w:ilvl w:val="0"/>
                <w:numId w:val="327"/>
              </w:numPr>
              <w:tabs>
                <w:tab w:val="left" w:pos="270"/>
              </w:tabs>
              <w:ind w:right="106" w:firstLine="0"/>
              <w:rPr>
                <w:sz w:val="24"/>
              </w:rPr>
            </w:pPr>
            <w:r>
              <w:rPr>
                <w:sz w:val="24"/>
              </w:rPr>
              <w:t xml:space="preserve">содействие становлению целостной картины мира, основанной на представлениях о добре и зле, красоте и уродстве, правде и </w:t>
            </w:r>
            <w:r>
              <w:rPr>
                <w:spacing w:val="-4"/>
                <w:sz w:val="24"/>
              </w:rPr>
              <w:t>лжи;</w:t>
            </w:r>
          </w:p>
          <w:p w:rsidR="00D80858" w:rsidRDefault="00A923ED">
            <w:pPr>
              <w:pStyle w:val="TableParagraph"/>
              <w:numPr>
                <w:ilvl w:val="0"/>
                <w:numId w:val="327"/>
              </w:numPr>
              <w:tabs>
                <w:tab w:val="left" w:pos="316"/>
              </w:tabs>
              <w:ind w:right="107" w:firstLine="0"/>
              <w:rPr>
                <w:sz w:val="24"/>
              </w:rPr>
            </w:pPr>
            <w:r>
              <w:rPr>
                <w:sz w:val="24"/>
              </w:rPr>
              <w:t>воспитание</w:t>
            </w:r>
            <w:r>
              <w:rPr>
                <w:spacing w:val="40"/>
                <w:sz w:val="24"/>
              </w:rPr>
              <w:t xml:space="preserve"> </w:t>
            </w:r>
            <w:r>
              <w:rPr>
                <w:sz w:val="24"/>
              </w:rPr>
              <w:t>социальных</w:t>
            </w:r>
            <w:r>
              <w:rPr>
                <w:spacing w:val="40"/>
                <w:sz w:val="24"/>
              </w:rPr>
              <w:t xml:space="preserve"> </w:t>
            </w:r>
            <w:r>
              <w:rPr>
                <w:sz w:val="24"/>
              </w:rPr>
              <w:t>чувств</w:t>
            </w:r>
            <w:r>
              <w:rPr>
                <w:spacing w:val="40"/>
                <w:sz w:val="24"/>
              </w:rPr>
              <w:t xml:space="preserve"> </w:t>
            </w:r>
            <w:r>
              <w:rPr>
                <w:sz w:val="24"/>
              </w:rPr>
              <w:t>и</w:t>
            </w:r>
            <w:r>
              <w:rPr>
                <w:spacing w:val="40"/>
                <w:sz w:val="24"/>
              </w:rPr>
              <w:t xml:space="preserve"> </w:t>
            </w:r>
            <w:r>
              <w:rPr>
                <w:sz w:val="24"/>
              </w:rPr>
              <w:t>навыков:</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сопереживанию,</w:t>
            </w:r>
            <w:r>
              <w:rPr>
                <w:spacing w:val="40"/>
                <w:sz w:val="24"/>
              </w:rPr>
              <w:t xml:space="preserve"> </w:t>
            </w:r>
            <w:r>
              <w:rPr>
                <w:sz w:val="24"/>
              </w:rPr>
              <w:t>общительности,</w:t>
            </w:r>
            <w:r>
              <w:rPr>
                <w:spacing w:val="40"/>
                <w:sz w:val="24"/>
              </w:rPr>
              <w:t xml:space="preserve"> </w:t>
            </w:r>
            <w:r>
              <w:rPr>
                <w:sz w:val="24"/>
              </w:rPr>
              <w:t>дружелюбия,</w:t>
            </w:r>
            <w:r>
              <w:rPr>
                <w:spacing w:val="40"/>
                <w:sz w:val="24"/>
              </w:rPr>
              <w:t xml:space="preserve"> </w:t>
            </w:r>
            <w:r>
              <w:rPr>
                <w:sz w:val="24"/>
              </w:rPr>
              <w:t>сотрудничества, умения соблюдать правила, активной личностной позиции;</w:t>
            </w:r>
          </w:p>
          <w:p w:rsidR="00D80858" w:rsidRDefault="00A923ED">
            <w:pPr>
              <w:pStyle w:val="TableParagraph"/>
              <w:numPr>
                <w:ilvl w:val="0"/>
                <w:numId w:val="327"/>
              </w:numPr>
              <w:tabs>
                <w:tab w:val="left" w:pos="270"/>
              </w:tabs>
              <w:ind w:right="106" w:firstLine="0"/>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858" w:rsidRDefault="00A923ED">
            <w:pPr>
              <w:pStyle w:val="TableParagraph"/>
              <w:numPr>
                <w:ilvl w:val="0"/>
                <w:numId w:val="327"/>
              </w:numPr>
              <w:tabs>
                <w:tab w:val="left" w:pos="260"/>
              </w:tabs>
              <w:ind w:right="108" w:firstLine="0"/>
              <w:rPr>
                <w:sz w:val="24"/>
              </w:rPr>
            </w:pPr>
            <w:r>
              <w:rPr>
                <w:sz w:val="24"/>
              </w:rPr>
              <w:t>поддержка трудового усилия, привычки к доступному</w:t>
            </w:r>
            <w:r>
              <w:rPr>
                <w:spacing w:val="-2"/>
                <w:sz w:val="24"/>
              </w:rPr>
              <w:t xml:space="preserve"> </w:t>
            </w:r>
            <w:r>
              <w:rPr>
                <w:sz w:val="24"/>
              </w:rPr>
              <w:t>дошкольнику</w:t>
            </w:r>
            <w:r>
              <w:rPr>
                <w:spacing w:val="-2"/>
                <w:sz w:val="24"/>
              </w:rPr>
              <w:t xml:space="preserve"> </w:t>
            </w:r>
            <w:r>
              <w:rPr>
                <w:sz w:val="24"/>
              </w:rPr>
              <w:t>напряжению физических, умственных и нравственных сил для решения трудовой задачи;</w:t>
            </w:r>
          </w:p>
          <w:p w:rsidR="00D80858" w:rsidRDefault="00A923ED">
            <w:pPr>
              <w:pStyle w:val="TableParagraph"/>
              <w:numPr>
                <w:ilvl w:val="0"/>
                <w:numId w:val="327"/>
              </w:numPr>
              <w:tabs>
                <w:tab w:val="left" w:pos="253"/>
              </w:tabs>
              <w:spacing w:line="264" w:lineRule="exact"/>
              <w:ind w:left="253" w:hanging="143"/>
              <w:rPr>
                <w:sz w:val="24"/>
              </w:rPr>
            </w:pPr>
            <w:r>
              <w:rPr>
                <w:sz w:val="24"/>
              </w:rPr>
              <w:t>формирование</w:t>
            </w:r>
            <w:r>
              <w:rPr>
                <w:spacing w:val="-7"/>
                <w:sz w:val="24"/>
              </w:rPr>
              <w:t xml:space="preserve"> </w:t>
            </w:r>
            <w:r>
              <w:rPr>
                <w:sz w:val="24"/>
              </w:rPr>
              <w:t>способности</w:t>
            </w:r>
            <w:r>
              <w:rPr>
                <w:spacing w:val="-3"/>
                <w:sz w:val="24"/>
              </w:rPr>
              <w:t xml:space="preserve"> </w:t>
            </w:r>
            <w:r>
              <w:rPr>
                <w:sz w:val="24"/>
              </w:rPr>
              <w:t>бережно</w:t>
            </w:r>
            <w:r>
              <w:rPr>
                <w:spacing w:val="-3"/>
                <w:sz w:val="24"/>
              </w:rPr>
              <w:t xml:space="preserve"> </w:t>
            </w:r>
            <w:r>
              <w:rPr>
                <w:sz w:val="24"/>
              </w:rPr>
              <w:t>и уважительно</w:t>
            </w:r>
            <w:r>
              <w:rPr>
                <w:spacing w:val="-3"/>
                <w:sz w:val="24"/>
              </w:rPr>
              <w:t xml:space="preserve"> </w:t>
            </w:r>
            <w:r>
              <w:rPr>
                <w:sz w:val="24"/>
              </w:rPr>
              <w:t>относиться</w:t>
            </w:r>
            <w:r>
              <w:rPr>
                <w:spacing w:val="-3"/>
                <w:sz w:val="24"/>
              </w:rPr>
              <w:t xml:space="preserve"> </w:t>
            </w:r>
            <w:r>
              <w:rPr>
                <w:sz w:val="24"/>
              </w:rPr>
              <w:t>к</w:t>
            </w:r>
            <w:r>
              <w:rPr>
                <w:spacing w:val="-3"/>
                <w:sz w:val="24"/>
              </w:rPr>
              <w:t xml:space="preserve"> </w:t>
            </w:r>
            <w:r>
              <w:rPr>
                <w:sz w:val="24"/>
              </w:rPr>
              <w:t>результатам</w:t>
            </w:r>
            <w:r>
              <w:rPr>
                <w:spacing w:val="-4"/>
                <w:sz w:val="24"/>
              </w:rPr>
              <w:t xml:space="preserve"> </w:t>
            </w:r>
            <w:r>
              <w:rPr>
                <w:sz w:val="24"/>
              </w:rPr>
              <w:t>своего</w:t>
            </w:r>
            <w:r>
              <w:rPr>
                <w:spacing w:val="-3"/>
                <w:sz w:val="24"/>
              </w:rPr>
              <w:t xml:space="preserve"> </w:t>
            </w:r>
            <w:r>
              <w:rPr>
                <w:sz w:val="24"/>
              </w:rPr>
              <w:t>труда</w:t>
            </w:r>
            <w:r>
              <w:rPr>
                <w:spacing w:val="-2"/>
                <w:sz w:val="24"/>
              </w:rPr>
              <w:t xml:space="preserve"> </w:t>
            </w:r>
            <w:r>
              <w:rPr>
                <w:sz w:val="24"/>
              </w:rPr>
              <w:t>и</w:t>
            </w:r>
            <w:r>
              <w:rPr>
                <w:spacing w:val="-3"/>
                <w:sz w:val="24"/>
              </w:rPr>
              <w:t xml:space="preserve"> </w:t>
            </w:r>
            <w:r>
              <w:rPr>
                <w:sz w:val="24"/>
              </w:rPr>
              <w:t>труда</w:t>
            </w:r>
            <w:r>
              <w:rPr>
                <w:spacing w:val="-4"/>
                <w:sz w:val="24"/>
              </w:rPr>
              <w:t xml:space="preserve"> </w:t>
            </w:r>
            <w:r>
              <w:rPr>
                <w:sz w:val="24"/>
              </w:rPr>
              <w:t>других</w:t>
            </w:r>
            <w:r>
              <w:rPr>
                <w:spacing w:val="-1"/>
                <w:sz w:val="24"/>
              </w:rPr>
              <w:t xml:space="preserve"> </w:t>
            </w:r>
            <w:r>
              <w:rPr>
                <w:spacing w:val="-2"/>
                <w:sz w:val="24"/>
              </w:rPr>
              <w:t>людей.</w:t>
            </w:r>
          </w:p>
        </w:tc>
      </w:tr>
      <w:tr w:rsidR="00D80858">
        <w:trPr>
          <w:trHeight w:val="4968"/>
        </w:trPr>
        <w:tc>
          <w:tcPr>
            <w:tcW w:w="2206" w:type="dxa"/>
          </w:tcPr>
          <w:p w:rsidR="00D80858" w:rsidRDefault="00A923ED">
            <w:pPr>
              <w:pStyle w:val="TableParagraph"/>
              <w:ind w:left="107"/>
              <w:rPr>
                <w:b/>
                <w:sz w:val="24"/>
              </w:rPr>
            </w:pPr>
            <w:r>
              <w:rPr>
                <w:b/>
                <w:spacing w:val="-2"/>
                <w:sz w:val="24"/>
              </w:rPr>
              <w:t>Познавательное развитие</w:t>
            </w:r>
          </w:p>
        </w:tc>
        <w:tc>
          <w:tcPr>
            <w:tcW w:w="5233" w:type="dxa"/>
          </w:tcPr>
          <w:p w:rsidR="00D80858" w:rsidRDefault="00A923ED">
            <w:pPr>
              <w:pStyle w:val="TableParagraph"/>
              <w:numPr>
                <w:ilvl w:val="0"/>
                <w:numId w:val="326"/>
              </w:numPr>
              <w:tabs>
                <w:tab w:val="left" w:pos="817"/>
              </w:tabs>
              <w:ind w:right="100" w:firstLine="0"/>
              <w:jc w:val="both"/>
              <w:rPr>
                <w:sz w:val="24"/>
              </w:rPr>
            </w:pPr>
            <w:r>
              <w:rPr>
                <w:sz w:val="24"/>
              </w:rPr>
              <w:t>формировать представления детей о сенсорных эталонах цвета и формы, их использовании</w:t>
            </w:r>
            <w:r>
              <w:rPr>
                <w:spacing w:val="-7"/>
                <w:sz w:val="24"/>
              </w:rPr>
              <w:t xml:space="preserve"> </w:t>
            </w:r>
            <w:r>
              <w:rPr>
                <w:sz w:val="24"/>
              </w:rPr>
              <w:t>в</w:t>
            </w:r>
            <w:r>
              <w:rPr>
                <w:spacing w:val="-8"/>
                <w:sz w:val="24"/>
              </w:rPr>
              <w:t xml:space="preserve"> </w:t>
            </w:r>
            <w:r>
              <w:rPr>
                <w:sz w:val="24"/>
              </w:rPr>
              <w:t>самостоятельной</w:t>
            </w:r>
            <w:r>
              <w:rPr>
                <w:spacing w:val="-6"/>
                <w:sz w:val="24"/>
              </w:rPr>
              <w:t xml:space="preserve"> </w:t>
            </w:r>
            <w:r>
              <w:rPr>
                <w:spacing w:val="-2"/>
                <w:sz w:val="24"/>
              </w:rPr>
              <w:t>деятельности;</w:t>
            </w:r>
          </w:p>
          <w:p w:rsidR="00D80858" w:rsidRDefault="00A923ED">
            <w:pPr>
              <w:pStyle w:val="TableParagraph"/>
              <w:numPr>
                <w:ilvl w:val="0"/>
                <w:numId w:val="326"/>
              </w:numPr>
              <w:tabs>
                <w:tab w:val="left" w:pos="817"/>
              </w:tabs>
              <w:ind w:right="98" w:firstLine="0"/>
              <w:jc w:val="both"/>
              <w:rPr>
                <w:sz w:val="24"/>
              </w:rPr>
            </w:pPr>
            <w:r>
              <w:rPr>
                <w:sz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80858" w:rsidRDefault="00A923ED">
            <w:pPr>
              <w:pStyle w:val="TableParagraph"/>
              <w:numPr>
                <w:ilvl w:val="0"/>
                <w:numId w:val="326"/>
              </w:numPr>
              <w:tabs>
                <w:tab w:val="left" w:pos="817"/>
                <w:tab w:val="left" w:pos="2170"/>
                <w:tab w:val="left" w:pos="3580"/>
              </w:tabs>
              <w:ind w:right="95" w:firstLine="0"/>
              <w:jc w:val="both"/>
              <w:rPr>
                <w:sz w:val="24"/>
              </w:rPr>
            </w:pPr>
            <w:r>
              <w:rPr>
                <w:sz w:val="24"/>
              </w:rPr>
              <w:t xml:space="preserve">обогащать представления ребёнка о себе, </w:t>
            </w:r>
            <w:r>
              <w:rPr>
                <w:spacing w:val="-2"/>
                <w:sz w:val="24"/>
              </w:rPr>
              <w:t>окружающих</w:t>
            </w:r>
            <w:r>
              <w:rPr>
                <w:sz w:val="24"/>
              </w:rPr>
              <w:tab/>
            </w:r>
            <w:r>
              <w:rPr>
                <w:spacing w:val="-2"/>
                <w:sz w:val="24"/>
              </w:rPr>
              <w:t>людях,</w:t>
            </w:r>
            <w:r>
              <w:rPr>
                <w:sz w:val="24"/>
              </w:rPr>
              <w:tab/>
            </w:r>
            <w:r>
              <w:rPr>
                <w:spacing w:val="-2"/>
                <w:sz w:val="24"/>
              </w:rPr>
              <w:t xml:space="preserve">эмоционально- </w:t>
            </w:r>
            <w:r>
              <w:rPr>
                <w:sz w:val="24"/>
              </w:rPr>
              <w:t>положительного отношения к членам семьи, к другим взрослым и сверстникам;</w:t>
            </w:r>
          </w:p>
          <w:p w:rsidR="00D80858" w:rsidRDefault="00A923ED">
            <w:pPr>
              <w:pStyle w:val="TableParagraph"/>
              <w:numPr>
                <w:ilvl w:val="0"/>
                <w:numId w:val="326"/>
              </w:numPr>
              <w:tabs>
                <w:tab w:val="left" w:pos="817"/>
              </w:tabs>
              <w:spacing w:line="270" w:lineRule="atLeast"/>
              <w:ind w:right="98" w:firstLine="0"/>
              <w:jc w:val="both"/>
              <w:rPr>
                <w:sz w:val="24"/>
              </w:rPr>
            </w:pPr>
            <w:r>
              <w:rPr>
                <w:sz w:val="24"/>
              </w:rPr>
              <w:t>конкретизировать представления детей</w:t>
            </w:r>
            <w:r>
              <w:rPr>
                <w:spacing w:val="40"/>
                <w:sz w:val="24"/>
              </w:rPr>
              <w:t xml:space="preserve"> </w:t>
            </w:r>
            <w:r>
              <w:rPr>
                <w:sz w:val="24"/>
              </w:rPr>
              <w:t>об объектах ближайшего окружения: о родном населенном пункте, его названии, достопримечательностях</w:t>
            </w:r>
            <w:r>
              <w:rPr>
                <w:spacing w:val="57"/>
                <w:w w:val="150"/>
                <w:sz w:val="24"/>
              </w:rPr>
              <w:t xml:space="preserve">    </w:t>
            </w:r>
            <w:r>
              <w:rPr>
                <w:sz w:val="24"/>
              </w:rPr>
              <w:t>и</w:t>
            </w:r>
            <w:r>
              <w:rPr>
                <w:spacing w:val="57"/>
                <w:w w:val="150"/>
                <w:sz w:val="24"/>
              </w:rPr>
              <w:t xml:space="preserve">    </w:t>
            </w:r>
            <w:r>
              <w:rPr>
                <w:spacing w:val="-2"/>
                <w:sz w:val="24"/>
              </w:rPr>
              <w:t>традициях,</w:t>
            </w:r>
          </w:p>
        </w:tc>
        <w:tc>
          <w:tcPr>
            <w:tcW w:w="8327" w:type="dxa"/>
          </w:tcPr>
          <w:p w:rsidR="00D80858" w:rsidRDefault="00A923ED">
            <w:pPr>
              <w:pStyle w:val="TableParagraph"/>
              <w:numPr>
                <w:ilvl w:val="0"/>
                <w:numId w:val="325"/>
              </w:numPr>
              <w:tabs>
                <w:tab w:val="left" w:pos="365"/>
              </w:tabs>
              <w:spacing w:line="268" w:lineRule="exact"/>
              <w:ind w:left="365" w:hanging="258"/>
              <w:jc w:val="both"/>
              <w:rPr>
                <w:sz w:val="24"/>
              </w:rPr>
            </w:pPr>
            <w:r>
              <w:rPr>
                <w:sz w:val="24"/>
              </w:rPr>
              <w:t>Сенсорные</w:t>
            </w:r>
            <w:r>
              <w:rPr>
                <w:spacing w:val="-6"/>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5"/>
                <w:sz w:val="24"/>
              </w:rPr>
              <w:t xml:space="preserve"> </w:t>
            </w:r>
            <w:r>
              <w:rPr>
                <w:spacing w:val="-2"/>
                <w:sz w:val="24"/>
              </w:rPr>
              <w:t>действия:</w:t>
            </w:r>
          </w:p>
          <w:p w:rsidR="00D80858" w:rsidRDefault="00A923ED">
            <w:pPr>
              <w:pStyle w:val="TableParagraph"/>
              <w:numPr>
                <w:ilvl w:val="1"/>
                <w:numId w:val="325"/>
              </w:numPr>
              <w:tabs>
                <w:tab w:val="left" w:pos="500"/>
              </w:tabs>
              <w:ind w:right="97" w:firstLine="0"/>
              <w:jc w:val="both"/>
              <w:rPr>
                <w:sz w:val="24"/>
              </w:rPr>
            </w:pPr>
            <w:r>
              <w:rPr>
                <w:sz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w:t>
            </w:r>
            <w:r>
              <w:rPr>
                <w:spacing w:val="40"/>
                <w:sz w:val="24"/>
              </w:rPr>
              <w:t xml:space="preserve"> </w:t>
            </w:r>
            <w:r>
              <w:rPr>
                <w:sz w:val="24"/>
              </w:rPr>
              <w:t xml:space="preserve">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w:t>
            </w:r>
            <w:r>
              <w:rPr>
                <w:spacing w:val="-2"/>
                <w:sz w:val="24"/>
              </w:rPr>
              <w:t>сверстниками;</w:t>
            </w:r>
          </w:p>
          <w:p w:rsidR="00D80858" w:rsidRDefault="00A923ED">
            <w:pPr>
              <w:pStyle w:val="TableParagraph"/>
              <w:numPr>
                <w:ilvl w:val="1"/>
                <w:numId w:val="325"/>
              </w:numPr>
              <w:tabs>
                <w:tab w:val="left" w:pos="317"/>
              </w:tabs>
              <w:spacing w:before="1"/>
              <w:ind w:right="99" w:firstLine="0"/>
              <w:jc w:val="both"/>
              <w:rPr>
                <w:sz w:val="24"/>
              </w:rPr>
            </w:pPr>
            <w:r>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80858" w:rsidRDefault="00A923ED">
            <w:pPr>
              <w:pStyle w:val="TableParagraph"/>
              <w:spacing w:line="264" w:lineRule="exact"/>
              <w:ind w:left="107"/>
              <w:jc w:val="both"/>
              <w:rPr>
                <w:sz w:val="24"/>
              </w:rPr>
            </w:pPr>
            <w:r>
              <w:rPr>
                <w:sz w:val="24"/>
              </w:rPr>
              <w:t>2)</w:t>
            </w:r>
            <w:r>
              <w:rPr>
                <w:spacing w:val="77"/>
                <w:w w:val="150"/>
                <w:sz w:val="24"/>
              </w:rPr>
              <w:t xml:space="preserve">   </w:t>
            </w:r>
            <w:r>
              <w:rPr>
                <w:sz w:val="24"/>
              </w:rPr>
              <w:t xml:space="preserve">Математические </w:t>
            </w:r>
            <w:r>
              <w:rPr>
                <w:spacing w:val="-2"/>
                <w:sz w:val="24"/>
              </w:rPr>
              <w:t>представления:</w:t>
            </w:r>
          </w:p>
        </w:tc>
      </w:tr>
    </w:tbl>
    <w:p w:rsidR="00D80858" w:rsidRDefault="00D80858">
      <w:pPr>
        <w:spacing w:line="264"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ind w:right="103"/>
              <w:jc w:val="both"/>
              <w:rPr>
                <w:sz w:val="24"/>
              </w:rPr>
            </w:pPr>
            <w:r>
              <w:rPr>
                <w:sz w:val="24"/>
              </w:rPr>
              <w:t xml:space="preserve">накапливать эмоциональный опыт участия в </w:t>
            </w:r>
            <w:r>
              <w:rPr>
                <w:spacing w:val="-2"/>
                <w:sz w:val="24"/>
              </w:rPr>
              <w:t>праздниках;</w:t>
            </w:r>
          </w:p>
          <w:p w:rsidR="00D80858" w:rsidRDefault="00A923ED">
            <w:pPr>
              <w:pStyle w:val="TableParagraph"/>
              <w:ind w:right="95"/>
              <w:jc w:val="both"/>
              <w:rPr>
                <w:sz w:val="24"/>
              </w:rPr>
            </w:pPr>
            <w:r>
              <w:rPr>
                <w:sz w:val="24"/>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8327" w:type="dxa"/>
          </w:tcPr>
          <w:p w:rsidR="00D80858" w:rsidRDefault="00A923ED">
            <w:pPr>
              <w:pStyle w:val="TableParagraph"/>
              <w:numPr>
                <w:ilvl w:val="0"/>
                <w:numId w:val="324"/>
              </w:numPr>
              <w:tabs>
                <w:tab w:val="left" w:pos="457"/>
              </w:tabs>
              <w:ind w:right="98" w:firstLine="0"/>
              <w:jc w:val="both"/>
              <w:rPr>
                <w:sz w:val="24"/>
              </w:rPr>
            </w:pPr>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w:t>
            </w:r>
            <w:r>
              <w:rPr>
                <w:spacing w:val="-2"/>
                <w:sz w:val="24"/>
              </w:rPr>
              <w:t xml:space="preserve"> </w:t>
            </w:r>
            <w:r>
              <w:rPr>
                <w:sz w:val="24"/>
              </w:rPr>
              <w:t>одного</w:t>
            </w:r>
            <w:r>
              <w:rPr>
                <w:spacing w:val="-2"/>
                <w:sz w:val="24"/>
              </w:rPr>
              <w:t xml:space="preserve"> </w:t>
            </w:r>
            <w:r>
              <w:rPr>
                <w:sz w:val="24"/>
              </w:rPr>
              <w:t>предмета</w:t>
            </w:r>
            <w:r>
              <w:rPr>
                <w:spacing w:val="-3"/>
                <w:sz w:val="24"/>
              </w:rPr>
              <w:t xml:space="preserve"> </w:t>
            </w:r>
            <w:r>
              <w:rPr>
                <w:sz w:val="24"/>
              </w:rPr>
              <w:t>к</w:t>
            </w:r>
            <w:r>
              <w:rPr>
                <w:spacing w:val="-2"/>
                <w:sz w:val="24"/>
              </w:rPr>
              <w:t xml:space="preserve"> </w:t>
            </w:r>
            <w:r>
              <w:rPr>
                <w:sz w:val="24"/>
              </w:rPr>
              <w:t>меньшей</w:t>
            </w:r>
            <w:r>
              <w:rPr>
                <w:spacing w:val="-1"/>
                <w:sz w:val="24"/>
              </w:rPr>
              <w:t xml:space="preserve"> </w:t>
            </w:r>
            <w:r>
              <w:rPr>
                <w:sz w:val="24"/>
              </w:rPr>
              <w:t>группе</w:t>
            </w:r>
            <w:r>
              <w:rPr>
                <w:spacing w:val="-3"/>
                <w:sz w:val="24"/>
              </w:rPr>
              <w:t xml:space="preserve"> </w:t>
            </w:r>
            <w:r>
              <w:rPr>
                <w:sz w:val="24"/>
              </w:rPr>
              <w:t>или удаления</w:t>
            </w:r>
            <w:r>
              <w:rPr>
                <w:spacing w:val="-2"/>
                <w:sz w:val="24"/>
              </w:rPr>
              <w:t xml:space="preserve"> </w:t>
            </w:r>
            <w:r>
              <w:rPr>
                <w:sz w:val="24"/>
              </w:rPr>
              <w:t>одного</w:t>
            </w:r>
            <w:r>
              <w:rPr>
                <w:spacing w:val="-2"/>
                <w:sz w:val="24"/>
              </w:rPr>
              <w:t xml:space="preserve"> </w:t>
            </w:r>
            <w:r>
              <w:rPr>
                <w:sz w:val="24"/>
              </w:rPr>
              <w:t>предмета из большей группы; расширяет диапазон слов, обозначающих свойства, качества предметов и отношений между ними;</w:t>
            </w:r>
          </w:p>
          <w:p w:rsidR="00D80858" w:rsidRDefault="00A923ED">
            <w:pPr>
              <w:pStyle w:val="TableParagraph"/>
              <w:numPr>
                <w:ilvl w:val="0"/>
                <w:numId w:val="324"/>
              </w:numPr>
              <w:tabs>
                <w:tab w:val="left" w:pos="392"/>
              </w:tabs>
              <w:ind w:right="97" w:firstLine="0"/>
              <w:jc w:val="both"/>
              <w:rPr>
                <w:sz w:val="24"/>
              </w:rPr>
            </w:pPr>
            <w:r>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80858" w:rsidRDefault="00A923ED">
            <w:pPr>
              <w:pStyle w:val="TableParagraph"/>
              <w:ind w:left="107"/>
              <w:jc w:val="both"/>
              <w:rPr>
                <w:sz w:val="24"/>
              </w:rPr>
            </w:pPr>
            <w:r>
              <w:rPr>
                <w:sz w:val="24"/>
              </w:rPr>
              <w:t>3)</w:t>
            </w:r>
            <w:r>
              <w:rPr>
                <w:spacing w:val="77"/>
                <w:w w:val="150"/>
                <w:sz w:val="24"/>
              </w:rPr>
              <w:t xml:space="preserve">   </w:t>
            </w:r>
            <w:r>
              <w:rPr>
                <w:sz w:val="24"/>
              </w:rPr>
              <w:t>Окружающий</w:t>
            </w:r>
            <w:r>
              <w:rPr>
                <w:spacing w:val="1"/>
                <w:sz w:val="24"/>
              </w:rPr>
              <w:t xml:space="preserve"> </w:t>
            </w:r>
            <w:r>
              <w:rPr>
                <w:spacing w:val="-4"/>
                <w:sz w:val="24"/>
              </w:rPr>
              <w:t>мир:</w:t>
            </w:r>
          </w:p>
          <w:p w:rsidR="00D80858" w:rsidRDefault="00A923ED">
            <w:pPr>
              <w:pStyle w:val="TableParagraph"/>
              <w:ind w:left="107" w:right="93"/>
              <w:jc w:val="both"/>
              <w:rPr>
                <w:sz w:val="24"/>
              </w:rPr>
            </w:pPr>
            <w:r>
              <w:rPr>
                <w:sz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w:t>
            </w:r>
            <w:r>
              <w:rPr>
                <w:spacing w:val="40"/>
                <w:sz w:val="24"/>
              </w:rPr>
              <w:t xml:space="preserve"> </w:t>
            </w:r>
            <w:r>
              <w:rPr>
                <w:sz w:val="24"/>
              </w:rPr>
              <w:t>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w:t>
            </w:r>
            <w:r>
              <w:rPr>
                <w:spacing w:val="-1"/>
                <w:sz w:val="24"/>
              </w:rPr>
              <w:t xml:space="preserve"> </w:t>
            </w:r>
            <w:r>
              <w:rPr>
                <w:sz w:val="24"/>
              </w:rPr>
              <w:t>материалы</w:t>
            </w:r>
            <w:r>
              <w:rPr>
                <w:spacing w:val="-1"/>
                <w:sz w:val="24"/>
              </w:rPr>
              <w:t xml:space="preserve"> </w:t>
            </w:r>
            <w:r>
              <w:rPr>
                <w:sz w:val="24"/>
              </w:rPr>
              <w:t>зря и так далее).</w:t>
            </w:r>
            <w:r>
              <w:rPr>
                <w:spacing w:val="-1"/>
                <w:sz w:val="24"/>
              </w:rPr>
              <w:t xml:space="preserve"> </w:t>
            </w:r>
            <w:r>
              <w:rPr>
                <w:sz w:val="24"/>
              </w:rPr>
              <w:t>Дает первые</w:t>
            </w:r>
            <w:r>
              <w:rPr>
                <w:spacing w:val="-1"/>
                <w:sz w:val="24"/>
              </w:rPr>
              <w:t xml:space="preserve"> </w:t>
            </w:r>
            <w:r>
              <w:rPr>
                <w:sz w:val="24"/>
              </w:rPr>
              <w:t>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w:t>
            </w:r>
            <w:r>
              <w:rPr>
                <w:spacing w:val="25"/>
                <w:sz w:val="24"/>
              </w:rPr>
              <w:t xml:space="preserve"> </w:t>
            </w:r>
            <w:r>
              <w:rPr>
                <w:sz w:val="24"/>
              </w:rPr>
              <w:t>и</w:t>
            </w:r>
            <w:r>
              <w:rPr>
                <w:spacing w:val="31"/>
                <w:sz w:val="24"/>
              </w:rPr>
              <w:t xml:space="preserve"> </w:t>
            </w:r>
            <w:r>
              <w:rPr>
                <w:sz w:val="24"/>
              </w:rPr>
              <w:t>другие).</w:t>
            </w:r>
            <w:r>
              <w:rPr>
                <w:spacing w:val="31"/>
                <w:sz w:val="24"/>
              </w:rPr>
              <w:t xml:space="preserve"> </w:t>
            </w:r>
            <w:r>
              <w:rPr>
                <w:sz w:val="24"/>
              </w:rPr>
              <w:t>В</w:t>
            </w:r>
            <w:r>
              <w:rPr>
                <w:spacing w:val="28"/>
                <w:sz w:val="24"/>
              </w:rPr>
              <w:t xml:space="preserve"> </w:t>
            </w:r>
            <w:r>
              <w:rPr>
                <w:sz w:val="24"/>
              </w:rPr>
              <w:t>ходе</w:t>
            </w:r>
            <w:r>
              <w:rPr>
                <w:spacing w:val="29"/>
                <w:sz w:val="24"/>
              </w:rPr>
              <w:t xml:space="preserve"> </w:t>
            </w:r>
            <w:r>
              <w:rPr>
                <w:sz w:val="24"/>
              </w:rPr>
              <w:t>практического</w:t>
            </w:r>
            <w:r>
              <w:rPr>
                <w:spacing w:val="29"/>
                <w:sz w:val="24"/>
              </w:rPr>
              <w:t xml:space="preserve"> </w:t>
            </w:r>
            <w:r>
              <w:rPr>
                <w:sz w:val="24"/>
              </w:rPr>
              <w:t>обследования</w:t>
            </w:r>
            <w:r>
              <w:rPr>
                <w:spacing w:val="30"/>
                <w:sz w:val="24"/>
              </w:rPr>
              <w:t xml:space="preserve"> </w:t>
            </w:r>
            <w:r>
              <w:rPr>
                <w:sz w:val="24"/>
              </w:rPr>
              <w:t>знакомит</w:t>
            </w:r>
            <w:r>
              <w:rPr>
                <w:spacing w:val="30"/>
                <w:sz w:val="24"/>
              </w:rPr>
              <w:t xml:space="preserve"> </w:t>
            </w:r>
            <w:r>
              <w:rPr>
                <w:spacing w:val="-10"/>
                <w:sz w:val="24"/>
              </w:rPr>
              <w:t>с</w:t>
            </w:r>
          </w:p>
          <w:p w:rsidR="00D80858" w:rsidRDefault="00A923ED">
            <w:pPr>
              <w:pStyle w:val="TableParagraph"/>
              <w:spacing w:line="265" w:lineRule="exact"/>
              <w:ind w:left="107"/>
              <w:jc w:val="both"/>
              <w:rPr>
                <w:sz w:val="24"/>
              </w:rPr>
            </w:pPr>
            <w:r>
              <w:rPr>
                <w:sz w:val="24"/>
              </w:rPr>
              <w:t>некоторыми</w:t>
            </w:r>
            <w:r>
              <w:rPr>
                <w:spacing w:val="1"/>
                <w:sz w:val="24"/>
              </w:rPr>
              <w:t xml:space="preserve"> </w:t>
            </w:r>
            <w:r>
              <w:rPr>
                <w:sz w:val="24"/>
              </w:rPr>
              <w:t>овощами</w:t>
            </w:r>
            <w:r>
              <w:rPr>
                <w:spacing w:val="1"/>
                <w:sz w:val="24"/>
              </w:rPr>
              <w:t xml:space="preserve"> </w:t>
            </w:r>
            <w:r>
              <w:rPr>
                <w:sz w:val="24"/>
              </w:rPr>
              <w:t>и</w:t>
            </w:r>
            <w:r>
              <w:rPr>
                <w:spacing w:val="1"/>
                <w:sz w:val="24"/>
              </w:rPr>
              <w:t xml:space="preserve"> </w:t>
            </w:r>
            <w:r>
              <w:rPr>
                <w:sz w:val="24"/>
              </w:rPr>
              <w:t>фруктами</w:t>
            </w:r>
            <w:r>
              <w:rPr>
                <w:spacing w:val="1"/>
                <w:sz w:val="24"/>
              </w:rPr>
              <w:t xml:space="preserve"> </w:t>
            </w:r>
            <w:r>
              <w:rPr>
                <w:sz w:val="24"/>
              </w:rPr>
              <w:t>(морковка, репка, яблоко, банан, апельсин</w:t>
            </w:r>
            <w:r>
              <w:rPr>
                <w:spacing w:val="-1"/>
                <w:sz w:val="24"/>
              </w:rPr>
              <w:t xml:space="preserve"> </w:t>
            </w:r>
            <w:r>
              <w:rPr>
                <w:spacing w:val="-10"/>
                <w:sz w:val="24"/>
              </w:rPr>
              <w:t>и</w:t>
            </w:r>
          </w:p>
        </w:tc>
      </w:tr>
    </w:tbl>
    <w:p w:rsidR="00D80858" w:rsidRDefault="00D80858">
      <w:pPr>
        <w:spacing w:line="265"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864"/>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spacing w:line="268" w:lineRule="exact"/>
              <w:ind w:left="107"/>
              <w:jc w:val="both"/>
              <w:rPr>
                <w:sz w:val="24"/>
              </w:rPr>
            </w:pPr>
            <w:r>
              <w:rPr>
                <w:sz w:val="24"/>
              </w:rPr>
              <w:t>другие),</w:t>
            </w:r>
            <w:r>
              <w:rPr>
                <w:spacing w:val="-6"/>
                <w:sz w:val="24"/>
              </w:rPr>
              <w:t xml:space="preserve"> </w:t>
            </w:r>
            <w:r>
              <w:rPr>
                <w:sz w:val="24"/>
              </w:rPr>
              <w:t>их</w:t>
            </w:r>
            <w:r>
              <w:rPr>
                <w:spacing w:val="-1"/>
                <w:sz w:val="24"/>
              </w:rPr>
              <w:t xml:space="preserve"> </w:t>
            </w:r>
            <w:r>
              <w:rPr>
                <w:sz w:val="24"/>
              </w:rPr>
              <w:t>вкусовыми</w:t>
            </w:r>
            <w:r>
              <w:rPr>
                <w:spacing w:val="-3"/>
                <w:sz w:val="24"/>
              </w:rPr>
              <w:t xml:space="preserve"> </w:t>
            </w:r>
            <w:r>
              <w:rPr>
                <w:sz w:val="24"/>
              </w:rPr>
              <w:t>качествами</w:t>
            </w:r>
            <w:r>
              <w:rPr>
                <w:spacing w:val="-3"/>
                <w:sz w:val="24"/>
              </w:rPr>
              <w:t xml:space="preserve"> </w:t>
            </w:r>
            <w:r>
              <w:rPr>
                <w:sz w:val="24"/>
              </w:rPr>
              <w:t>(кислый,</w:t>
            </w:r>
            <w:r>
              <w:rPr>
                <w:spacing w:val="-3"/>
                <w:sz w:val="24"/>
              </w:rPr>
              <w:t xml:space="preserve"> </w:t>
            </w:r>
            <w:r>
              <w:rPr>
                <w:sz w:val="24"/>
              </w:rPr>
              <w:t>сладкий,</w:t>
            </w:r>
            <w:r>
              <w:rPr>
                <w:spacing w:val="-3"/>
                <w:sz w:val="24"/>
              </w:rPr>
              <w:t xml:space="preserve"> </w:t>
            </w:r>
            <w:r>
              <w:rPr>
                <w:spacing w:val="-2"/>
                <w:sz w:val="24"/>
              </w:rPr>
              <w:t>соленый).</w:t>
            </w:r>
          </w:p>
          <w:p w:rsidR="00D80858" w:rsidRDefault="00A923ED">
            <w:pPr>
              <w:pStyle w:val="TableParagraph"/>
              <w:ind w:left="107"/>
              <w:jc w:val="both"/>
              <w:rPr>
                <w:sz w:val="24"/>
              </w:rPr>
            </w:pPr>
            <w:r>
              <w:rPr>
                <w:sz w:val="24"/>
              </w:rPr>
              <w:t>4)</w:t>
            </w:r>
            <w:r>
              <w:rPr>
                <w:spacing w:val="-1"/>
                <w:sz w:val="24"/>
              </w:rPr>
              <w:t xml:space="preserve"> </w:t>
            </w:r>
            <w:r>
              <w:rPr>
                <w:spacing w:val="-2"/>
                <w:sz w:val="24"/>
              </w:rPr>
              <w:t>Природа:</w:t>
            </w:r>
          </w:p>
          <w:p w:rsidR="00D80858" w:rsidRDefault="00A923ED">
            <w:pPr>
              <w:pStyle w:val="TableParagraph"/>
              <w:ind w:left="107" w:right="95"/>
              <w:jc w:val="both"/>
              <w:rPr>
                <w:sz w:val="24"/>
              </w:rPr>
            </w:pPr>
            <w:r>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w:t>
            </w:r>
            <w:r>
              <w:rPr>
                <w:spacing w:val="28"/>
                <w:sz w:val="24"/>
              </w:rPr>
              <w:t xml:space="preserve"> </w:t>
            </w:r>
            <w:r>
              <w:rPr>
                <w:sz w:val="24"/>
              </w:rPr>
              <w:t>заботиться</w:t>
            </w:r>
            <w:r>
              <w:rPr>
                <w:spacing w:val="33"/>
                <w:sz w:val="24"/>
              </w:rPr>
              <w:t xml:space="preserve"> </w:t>
            </w:r>
            <w:r>
              <w:rPr>
                <w:sz w:val="24"/>
              </w:rPr>
              <w:t>о</w:t>
            </w:r>
            <w:r>
              <w:rPr>
                <w:spacing w:val="32"/>
                <w:sz w:val="24"/>
              </w:rPr>
              <w:t xml:space="preserve"> </w:t>
            </w:r>
            <w:r>
              <w:rPr>
                <w:sz w:val="24"/>
              </w:rPr>
              <w:t>них),</w:t>
            </w:r>
            <w:r>
              <w:rPr>
                <w:spacing w:val="33"/>
                <w:sz w:val="24"/>
              </w:rPr>
              <w:t xml:space="preserve"> </w:t>
            </w:r>
            <w:r>
              <w:rPr>
                <w:sz w:val="24"/>
              </w:rPr>
              <w:t>развивает</w:t>
            </w:r>
            <w:r>
              <w:rPr>
                <w:spacing w:val="36"/>
                <w:sz w:val="24"/>
              </w:rPr>
              <w:t xml:space="preserve"> </w:t>
            </w:r>
            <w:r>
              <w:rPr>
                <w:sz w:val="24"/>
              </w:rPr>
              <w:t>умение</w:t>
            </w:r>
            <w:r>
              <w:rPr>
                <w:spacing w:val="31"/>
                <w:sz w:val="24"/>
              </w:rPr>
              <w:t xml:space="preserve"> </w:t>
            </w:r>
            <w:r>
              <w:rPr>
                <w:sz w:val="24"/>
              </w:rPr>
              <w:t>видеть</w:t>
            </w:r>
            <w:r>
              <w:rPr>
                <w:spacing w:val="32"/>
                <w:sz w:val="24"/>
              </w:rPr>
              <w:t xml:space="preserve"> </w:t>
            </w:r>
            <w:r>
              <w:rPr>
                <w:sz w:val="24"/>
              </w:rPr>
              <w:t>красоту</w:t>
            </w:r>
            <w:r>
              <w:rPr>
                <w:spacing w:val="26"/>
                <w:sz w:val="24"/>
              </w:rPr>
              <w:t xml:space="preserve"> </w:t>
            </w:r>
            <w:r>
              <w:rPr>
                <w:sz w:val="24"/>
              </w:rPr>
              <w:t>природы</w:t>
            </w:r>
            <w:r>
              <w:rPr>
                <w:spacing w:val="31"/>
                <w:sz w:val="24"/>
              </w:rPr>
              <w:t xml:space="preserve"> </w:t>
            </w:r>
            <w:r>
              <w:rPr>
                <w:spacing w:val="-10"/>
                <w:sz w:val="24"/>
              </w:rPr>
              <w:t>и</w:t>
            </w:r>
          </w:p>
          <w:p w:rsidR="00D80858" w:rsidRDefault="00A923ED">
            <w:pPr>
              <w:pStyle w:val="TableParagraph"/>
              <w:spacing w:before="1" w:line="264" w:lineRule="exact"/>
              <w:ind w:left="107"/>
              <w:jc w:val="both"/>
              <w:rPr>
                <w:sz w:val="24"/>
              </w:rPr>
            </w:pPr>
            <w:r>
              <w:rPr>
                <w:sz w:val="24"/>
              </w:rPr>
              <w:t>замечать</w:t>
            </w:r>
            <w:r>
              <w:rPr>
                <w:spacing w:val="-3"/>
                <w:sz w:val="24"/>
              </w:rPr>
              <w:t xml:space="preserve"> </w:t>
            </w:r>
            <w:r>
              <w:rPr>
                <w:sz w:val="24"/>
              </w:rPr>
              <w:t>изменения</w:t>
            </w:r>
            <w:r>
              <w:rPr>
                <w:spacing w:val="-2"/>
                <w:sz w:val="24"/>
              </w:rPr>
              <w:t xml:space="preserve"> </w:t>
            </w:r>
            <w:r>
              <w:rPr>
                <w:sz w:val="24"/>
              </w:rPr>
              <w:t>в</w:t>
            </w:r>
            <w:r>
              <w:rPr>
                <w:spacing w:val="-3"/>
                <w:sz w:val="24"/>
              </w:rPr>
              <w:t xml:space="preserve"> </w:t>
            </w:r>
            <w:r>
              <w:rPr>
                <w:sz w:val="24"/>
              </w:rPr>
              <w:t>ней</w:t>
            </w:r>
            <w:r>
              <w:rPr>
                <w:spacing w:val="-2"/>
                <w:sz w:val="24"/>
              </w:rPr>
              <w:t xml:space="preserve"> </w:t>
            </w:r>
            <w:r>
              <w:rPr>
                <w:sz w:val="24"/>
              </w:rPr>
              <w:t>в</w:t>
            </w:r>
            <w:r>
              <w:rPr>
                <w:spacing w:val="-4"/>
                <w:sz w:val="24"/>
              </w:rPr>
              <w:t xml:space="preserve"> </w:t>
            </w:r>
            <w:r>
              <w:rPr>
                <w:sz w:val="24"/>
              </w:rPr>
              <w:t>связи</w:t>
            </w:r>
            <w:r>
              <w:rPr>
                <w:spacing w:val="-2"/>
                <w:sz w:val="24"/>
              </w:rPr>
              <w:t xml:space="preserve"> </w:t>
            </w:r>
            <w:r>
              <w:rPr>
                <w:sz w:val="24"/>
              </w:rPr>
              <w:t>со</w:t>
            </w:r>
            <w:r>
              <w:rPr>
                <w:spacing w:val="-2"/>
                <w:sz w:val="24"/>
              </w:rPr>
              <w:t xml:space="preserve"> </w:t>
            </w:r>
            <w:r>
              <w:rPr>
                <w:sz w:val="24"/>
              </w:rPr>
              <w:t>сменой</w:t>
            </w:r>
            <w:r>
              <w:rPr>
                <w:spacing w:val="-2"/>
                <w:sz w:val="24"/>
              </w:rPr>
              <w:t xml:space="preserve"> </w:t>
            </w:r>
            <w:r>
              <w:rPr>
                <w:sz w:val="24"/>
              </w:rPr>
              <w:t>времен</w:t>
            </w:r>
            <w:r>
              <w:rPr>
                <w:spacing w:val="-2"/>
                <w:sz w:val="24"/>
              </w:rPr>
              <w:t xml:space="preserve"> года.</w:t>
            </w:r>
          </w:p>
        </w:tc>
      </w:tr>
      <w:tr w:rsidR="00D80858">
        <w:trPr>
          <w:trHeight w:val="2484"/>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sz w:val="24"/>
              </w:rPr>
            </w:pPr>
            <w:r>
              <w:rPr>
                <w:sz w:val="24"/>
              </w:rPr>
              <w:t>Решение</w:t>
            </w:r>
            <w:r>
              <w:rPr>
                <w:spacing w:val="80"/>
                <w:w w:val="150"/>
                <w:sz w:val="24"/>
              </w:rPr>
              <w:t xml:space="preserve"> </w:t>
            </w:r>
            <w:r>
              <w:rPr>
                <w:sz w:val="24"/>
              </w:rPr>
              <w:t>совокупных</w:t>
            </w:r>
            <w:r>
              <w:rPr>
                <w:spacing w:val="80"/>
                <w:w w:val="150"/>
                <w:sz w:val="24"/>
              </w:rPr>
              <w:t xml:space="preserve"> </w:t>
            </w:r>
            <w:r>
              <w:rPr>
                <w:sz w:val="24"/>
              </w:rPr>
              <w:t>задач</w:t>
            </w:r>
            <w:r>
              <w:rPr>
                <w:spacing w:val="80"/>
                <w:w w:val="150"/>
                <w:sz w:val="24"/>
              </w:rPr>
              <w:t xml:space="preserve"> </w:t>
            </w:r>
            <w:r>
              <w:rPr>
                <w:sz w:val="24"/>
              </w:rPr>
              <w:t>воспитания</w:t>
            </w:r>
            <w:r>
              <w:rPr>
                <w:spacing w:val="80"/>
                <w:w w:val="150"/>
                <w:sz w:val="24"/>
              </w:rPr>
              <w:t xml:space="preserve"> </w:t>
            </w:r>
            <w:r>
              <w:rPr>
                <w:sz w:val="24"/>
              </w:rPr>
              <w:t>в</w:t>
            </w:r>
            <w:r>
              <w:rPr>
                <w:spacing w:val="79"/>
                <w:w w:val="150"/>
                <w:sz w:val="24"/>
              </w:rPr>
              <w:t xml:space="preserve"> </w:t>
            </w:r>
            <w:r>
              <w:rPr>
                <w:sz w:val="24"/>
              </w:rPr>
              <w:t>рамках</w:t>
            </w:r>
            <w:r>
              <w:rPr>
                <w:spacing w:val="80"/>
                <w:w w:val="150"/>
                <w:sz w:val="24"/>
              </w:rPr>
              <w:t xml:space="preserve"> </w:t>
            </w:r>
            <w:r>
              <w:rPr>
                <w:sz w:val="24"/>
              </w:rPr>
              <w:t>образовательной</w:t>
            </w:r>
            <w:r>
              <w:rPr>
                <w:spacing w:val="80"/>
                <w:w w:val="150"/>
                <w:sz w:val="24"/>
              </w:rPr>
              <w:t xml:space="preserve"> </w:t>
            </w:r>
            <w:r>
              <w:rPr>
                <w:sz w:val="24"/>
              </w:rPr>
              <w:t>области</w:t>
            </w:r>
            <w:r>
              <w:rPr>
                <w:spacing w:val="80"/>
                <w:w w:val="150"/>
                <w:sz w:val="24"/>
              </w:rPr>
              <w:t xml:space="preserve"> </w:t>
            </w:r>
            <w:r>
              <w:rPr>
                <w:sz w:val="24"/>
              </w:rPr>
              <w:t>«Познавательное</w:t>
            </w:r>
            <w:r>
              <w:rPr>
                <w:spacing w:val="80"/>
                <w:w w:val="150"/>
                <w:sz w:val="24"/>
              </w:rPr>
              <w:t xml:space="preserve"> </w:t>
            </w:r>
            <w:r>
              <w:rPr>
                <w:sz w:val="24"/>
              </w:rPr>
              <w:t>развитие»</w:t>
            </w:r>
            <w:r>
              <w:rPr>
                <w:spacing w:val="80"/>
                <w:sz w:val="24"/>
              </w:rPr>
              <w:t xml:space="preserve"> </w:t>
            </w:r>
            <w:r>
              <w:rPr>
                <w:sz w:val="24"/>
              </w:rPr>
              <w:t>направлено</w:t>
            </w:r>
            <w:r>
              <w:rPr>
                <w:spacing w:val="80"/>
                <w:w w:val="150"/>
                <w:sz w:val="24"/>
              </w:rPr>
              <w:t xml:space="preserve"> </w:t>
            </w:r>
            <w:r>
              <w:rPr>
                <w:sz w:val="24"/>
              </w:rPr>
              <w:t xml:space="preserve">на приобщение детей к ценностям </w:t>
            </w:r>
            <w:r>
              <w:rPr>
                <w:b/>
                <w:sz w:val="24"/>
              </w:rPr>
              <w:t>«Человек», «Семья», «Познание», «Родина» и «Природа»</w:t>
            </w:r>
            <w:r>
              <w:rPr>
                <w:sz w:val="24"/>
              </w:rPr>
              <w:t>, что предполагает:</w:t>
            </w:r>
          </w:p>
          <w:p w:rsidR="00D80858" w:rsidRDefault="00A923ED">
            <w:pPr>
              <w:pStyle w:val="TableParagraph"/>
              <w:numPr>
                <w:ilvl w:val="0"/>
                <w:numId w:val="323"/>
              </w:numPr>
              <w:tabs>
                <w:tab w:val="left" w:pos="253"/>
              </w:tabs>
              <w:ind w:left="253" w:hanging="143"/>
              <w:rPr>
                <w:sz w:val="24"/>
              </w:rPr>
            </w:pPr>
            <w:r>
              <w:rPr>
                <w:sz w:val="24"/>
              </w:rPr>
              <w:t>воспитание</w:t>
            </w:r>
            <w:r>
              <w:rPr>
                <w:spacing w:val="-7"/>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знанию</w:t>
            </w:r>
            <w:r>
              <w:rPr>
                <w:spacing w:val="-5"/>
                <w:sz w:val="24"/>
              </w:rPr>
              <w:t xml:space="preserve"> </w:t>
            </w:r>
            <w:r>
              <w:rPr>
                <w:sz w:val="24"/>
              </w:rPr>
              <w:t>как</w:t>
            </w:r>
            <w:r>
              <w:rPr>
                <w:spacing w:val="-4"/>
                <w:sz w:val="24"/>
              </w:rPr>
              <w:t xml:space="preserve"> </w:t>
            </w:r>
            <w:r>
              <w:rPr>
                <w:sz w:val="24"/>
              </w:rPr>
              <w:t>ценности,</w:t>
            </w:r>
            <w:r>
              <w:rPr>
                <w:spacing w:val="-3"/>
                <w:sz w:val="24"/>
              </w:rPr>
              <w:t xml:space="preserve"> </w:t>
            </w:r>
            <w:r>
              <w:rPr>
                <w:sz w:val="24"/>
              </w:rPr>
              <w:t>понимание</w:t>
            </w:r>
            <w:r>
              <w:rPr>
                <w:spacing w:val="-4"/>
                <w:sz w:val="24"/>
              </w:rPr>
              <w:t xml:space="preserve"> </w:t>
            </w:r>
            <w:r>
              <w:rPr>
                <w:sz w:val="24"/>
              </w:rPr>
              <w:t>значения</w:t>
            </w:r>
            <w:r>
              <w:rPr>
                <w:spacing w:val="-6"/>
                <w:sz w:val="24"/>
              </w:rPr>
              <w:t xml:space="preserve"> </w:t>
            </w:r>
            <w:r>
              <w:rPr>
                <w:sz w:val="24"/>
              </w:rPr>
              <w:t>образования</w:t>
            </w:r>
            <w:r>
              <w:rPr>
                <w:spacing w:val="-4"/>
                <w:sz w:val="24"/>
              </w:rPr>
              <w:t xml:space="preserve"> </w:t>
            </w:r>
            <w:r>
              <w:rPr>
                <w:sz w:val="24"/>
              </w:rPr>
              <w:t>для</w:t>
            </w:r>
            <w:r>
              <w:rPr>
                <w:spacing w:val="-3"/>
                <w:sz w:val="24"/>
              </w:rPr>
              <w:t xml:space="preserve"> </w:t>
            </w:r>
            <w:r>
              <w:rPr>
                <w:sz w:val="24"/>
              </w:rPr>
              <w:t>человека,</w:t>
            </w:r>
            <w:r>
              <w:rPr>
                <w:spacing w:val="-3"/>
                <w:sz w:val="24"/>
              </w:rPr>
              <w:t xml:space="preserve"> </w:t>
            </w:r>
            <w:r>
              <w:rPr>
                <w:sz w:val="24"/>
              </w:rPr>
              <w:t>общества,</w:t>
            </w:r>
            <w:r>
              <w:rPr>
                <w:spacing w:val="-3"/>
                <w:sz w:val="24"/>
              </w:rPr>
              <w:t xml:space="preserve"> </w:t>
            </w:r>
            <w:r>
              <w:rPr>
                <w:spacing w:val="-2"/>
                <w:sz w:val="24"/>
              </w:rPr>
              <w:t>страны;</w:t>
            </w:r>
          </w:p>
          <w:p w:rsidR="00D80858" w:rsidRDefault="00A923ED">
            <w:pPr>
              <w:pStyle w:val="TableParagraph"/>
              <w:numPr>
                <w:ilvl w:val="0"/>
                <w:numId w:val="323"/>
              </w:numPr>
              <w:tabs>
                <w:tab w:val="left" w:pos="284"/>
              </w:tabs>
              <w:ind w:right="110" w:firstLine="0"/>
              <w:rPr>
                <w:sz w:val="24"/>
              </w:rPr>
            </w:pPr>
            <w:r>
              <w:rPr>
                <w:sz w:val="24"/>
              </w:rPr>
              <w:t>приобщение</w:t>
            </w:r>
            <w:r>
              <w:rPr>
                <w:spacing w:val="28"/>
                <w:sz w:val="24"/>
              </w:rPr>
              <w:t xml:space="preserve"> </w:t>
            </w:r>
            <w:r>
              <w:rPr>
                <w:sz w:val="24"/>
              </w:rPr>
              <w:t>к</w:t>
            </w:r>
            <w:r>
              <w:rPr>
                <w:spacing w:val="29"/>
                <w:sz w:val="24"/>
              </w:rPr>
              <w:t xml:space="preserve"> </w:t>
            </w:r>
            <w:r>
              <w:rPr>
                <w:sz w:val="24"/>
              </w:rPr>
              <w:t>отечественным</w:t>
            </w:r>
            <w:r>
              <w:rPr>
                <w:spacing w:val="27"/>
                <w:sz w:val="24"/>
              </w:rPr>
              <w:t xml:space="preserve"> </w:t>
            </w:r>
            <w:r>
              <w:rPr>
                <w:sz w:val="24"/>
              </w:rPr>
              <w:t>традициям</w:t>
            </w:r>
            <w:r>
              <w:rPr>
                <w:spacing w:val="28"/>
                <w:sz w:val="24"/>
              </w:rPr>
              <w:t xml:space="preserve"> </w:t>
            </w:r>
            <w:r>
              <w:rPr>
                <w:sz w:val="24"/>
              </w:rPr>
              <w:t>и</w:t>
            </w:r>
            <w:r>
              <w:rPr>
                <w:spacing w:val="29"/>
                <w:sz w:val="24"/>
              </w:rPr>
              <w:t xml:space="preserve"> </w:t>
            </w:r>
            <w:r>
              <w:rPr>
                <w:sz w:val="24"/>
              </w:rPr>
              <w:t>праздникам,</w:t>
            </w:r>
            <w:r>
              <w:rPr>
                <w:spacing w:val="28"/>
                <w:sz w:val="24"/>
              </w:rPr>
              <w:t xml:space="preserve"> </w:t>
            </w:r>
            <w:r>
              <w:rPr>
                <w:sz w:val="24"/>
              </w:rPr>
              <w:t>к</w:t>
            </w:r>
            <w:r>
              <w:rPr>
                <w:spacing w:val="29"/>
                <w:sz w:val="24"/>
              </w:rPr>
              <w:t xml:space="preserve"> </w:t>
            </w:r>
            <w:r>
              <w:rPr>
                <w:sz w:val="24"/>
              </w:rPr>
              <w:t>истории</w:t>
            </w:r>
            <w:r>
              <w:rPr>
                <w:spacing w:val="27"/>
                <w:sz w:val="24"/>
              </w:rPr>
              <w:t xml:space="preserve"> </w:t>
            </w:r>
            <w:r>
              <w:rPr>
                <w:sz w:val="24"/>
              </w:rPr>
              <w:t>и</w:t>
            </w:r>
            <w:r>
              <w:rPr>
                <w:spacing w:val="29"/>
                <w:sz w:val="24"/>
              </w:rPr>
              <w:t xml:space="preserve"> </w:t>
            </w:r>
            <w:r>
              <w:rPr>
                <w:sz w:val="24"/>
              </w:rPr>
              <w:t>достижениям</w:t>
            </w:r>
            <w:r>
              <w:rPr>
                <w:spacing w:val="28"/>
                <w:sz w:val="24"/>
              </w:rPr>
              <w:t xml:space="preserve"> </w:t>
            </w:r>
            <w:r>
              <w:rPr>
                <w:sz w:val="24"/>
              </w:rPr>
              <w:t>родной</w:t>
            </w:r>
            <w:r>
              <w:rPr>
                <w:spacing w:val="29"/>
                <w:sz w:val="24"/>
              </w:rPr>
              <w:t xml:space="preserve"> </w:t>
            </w:r>
            <w:r>
              <w:rPr>
                <w:sz w:val="24"/>
              </w:rPr>
              <w:t>страны,</w:t>
            </w:r>
            <w:r>
              <w:rPr>
                <w:spacing w:val="28"/>
                <w:sz w:val="24"/>
              </w:rPr>
              <w:t xml:space="preserve"> </w:t>
            </w:r>
            <w:r>
              <w:rPr>
                <w:sz w:val="24"/>
              </w:rPr>
              <w:t>к</w:t>
            </w:r>
            <w:r>
              <w:rPr>
                <w:spacing w:val="29"/>
                <w:sz w:val="24"/>
              </w:rPr>
              <w:t xml:space="preserve"> </w:t>
            </w:r>
            <w:r>
              <w:rPr>
                <w:sz w:val="24"/>
              </w:rPr>
              <w:t>культурному</w:t>
            </w:r>
            <w:r>
              <w:rPr>
                <w:spacing w:val="25"/>
                <w:sz w:val="24"/>
              </w:rPr>
              <w:t xml:space="preserve"> </w:t>
            </w:r>
            <w:r>
              <w:rPr>
                <w:sz w:val="24"/>
              </w:rPr>
              <w:t>наследию народов России;</w:t>
            </w:r>
          </w:p>
          <w:p w:rsidR="00D80858" w:rsidRDefault="00A923ED">
            <w:pPr>
              <w:pStyle w:val="TableParagraph"/>
              <w:numPr>
                <w:ilvl w:val="0"/>
                <w:numId w:val="323"/>
              </w:numPr>
              <w:tabs>
                <w:tab w:val="left" w:pos="253"/>
              </w:tabs>
              <w:ind w:left="253" w:hanging="143"/>
              <w:rPr>
                <w:sz w:val="24"/>
              </w:rPr>
            </w:pPr>
            <w:r>
              <w:rPr>
                <w:sz w:val="24"/>
              </w:rPr>
              <w:t>воспитание</w:t>
            </w:r>
            <w:r>
              <w:rPr>
                <w:spacing w:val="-5"/>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людям</w:t>
            </w:r>
            <w:r>
              <w:rPr>
                <w:spacing w:val="-1"/>
                <w:sz w:val="24"/>
              </w:rPr>
              <w:t xml:space="preserve"> </w:t>
            </w:r>
            <w:r>
              <w:rPr>
                <w:sz w:val="24"/>
              </w:rPr>
              <w:t>-</w:t>
            </w:r>
            <w:r>
              <w:rPr>
                <w:spacing w:val="-4"/>
                <w:sz w:val="24"/>
              </w:rPr>
              <w:t xml:space="preserve"> </w:t>
            </w:r>
            <w:r>
              <w:rPr>
                <w:sz w:val="24"/>
              </w:rPr>
              <w:t>представителям</w:t>
            </w:r>
            <w:r>
              <w:rPr>
                <w:spacing w:val="-4"/>
                <w:sz w:val="24"/>
              </w:rPr>
              <w:t xml:space="preserve"> </w:t>
            </w:r>
            <w:r>
              <w:rPr>
                <w:sz w:val="24"/>
              </w:rPr>
              <w:t>разных</w:t>
            </w:r>
            <w:r>
              <w:rPr>
                <w:spacing w:val="-4"/>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независимо</w:t>
            </w:r>
            <w:r>
              <w:rPr>
                <w:spacing w:val="-3"/>
                <w:sz w:val="24"/>
              </w:rPr>
              <w:t xml:space="preserve"> </w:t>
            </w:r>
            <w:r>
              <w:rPr>
                <w:sz w:val="24"/>
              </w:rPr>
              <w:t>от</w:t>
            </w:r>
            <w:r>
              <w:rPr>
                <w:spacing w:val="-5"/>
                <w:sz w:val="24"/>
              </w:rPr>
              <w:t xml:space="preserve"> </w:t>
            </w:r>
            <w:r>
              <w:rPr>
                <w:sz w:val="24"/>
              </w:rPr>
              <w:t>их</w:t>
            </w:r>
            <w:r>
              <w:rPr>
                <w:spacing w:val="-1"/>
                <w:sz w:val="24"/>
              </w:rPr>
              <w:t xml:space="preserve"> </w:t>
            </w:r>
            <w:r>
              <w:rPr>
                <w:sz w:val="24"/>
              </w:rPr>
              <w:t>этнической</w:t>
            </w:r>
            <w:r>
              <w:rPr>
                <w:spacing w:val="-5"/>
                <w:sz w:val="24"/>
              </w:rPr>
              <w:t xml:space="preserve"> </w:t>
            </w:r>
            <w:r>
              <w:rPr>
                <w:spacing w:val="-2"/>
                <w:sz w:val="24"/>
              </w:rPr>
              <w:t>принадлежности;</w:t>
            </w:r>
          </w:p>
          <w:p w:rsidR="00D80858" w:rsidRDefault="00A923ED">
            <w:pPr>
              <w:pStyle w:val="TableParagraph"/>
              <w:numPr>
                <w:ilvl w:val="0"/>
                <w:numId w:val="323"/>
              </w:numPr>
              <w:tabs>
                <w:tab w:val="left" w:pos="253"/>
              </w:tabs>
              <w:ind w:left="253" w:hanging="143"/>
              <w:rPr>
                <w:sz w:val="24"/>
              </w:rPr>
            </w:pPr>
            <w:r>
              <w:rPr>
                <w:sz w:val="24"/>
              </w:rPr>
              <w:t>воспитание</w:t>
            </w:r>
            <w:r>
              <w:rPr>
                <w:spacing w:val="-6"/>
                <w:sz w:val="24"/>
              </w:rPr>
              <w:t xml:space="preserve"> </w:t>
            </w:r>
            <w:r>
              <w:rPr>
                <w:sz w:val="24"/>
              </w:rPr>
              <w:t>уважительного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государственным</w:t>
            </w:r>
            <w:r>
              <w:rPr>
                <w:spacing w:val="-6"/>
                <w:sz w:val="24"/>
              </w:rPr>
              <w:t xml:space="preserve"> </w:t>
            </w:r>
            <w:r>
              <w:rPr>
                <w:sz w:val="24"/>
              </w:rPr>
              <w:t>символам</w:t>
            </w:r>
            <w:r>
              <w:rPr>
                <w:spacing w:val="-3"/>
                <w:sz w:val="24"/>
              </w:rPr>
              <w:t xml:space="preserve"> </w:t>
            </w:r>
            <w:r>
              <w:rPr>
                <w:sz w:val="24"/>
              </w:rPr>
              <w:t>страны</w:t>
            </w:r>
            <w:r>
              <w:rPr>
                <w:spacing w:val="-4"/>
                <w:sz w:val="24"/>
              </w:rPr>
              <w:t xml:space="preserve"> </w:t>
            </w:r>
            <w:r>
              <w:rPr>
                <w:sz w:val="24"/>
              </w:rPr>
              <w:t>(флагу,</w:t>
            </w:r>
            <w:r>
              <w:rPr>
                <w:spacing w:val="-4"/>
                <w:sz w:val="24"/>
              </w:rPr>
              <w:t xml:space="preserve"> </w:t>
            </w:r>
            <w:r>
              <w:rPr>
                <w:sz w:val="24"/>
              </w:rPr>
              <w:t>гербу,</w:t>
            </w:r>
            <w:r>
              <w:rPr>
                <w:spacing w:val="-4"/>
                <w:sz w:val="24"/>
              </w:rPr>
              <w:t xml:space="preserve"> </w:t>
            </w:r>
            <w:r>
              <w:rPr>
                <w:spacing w:val="-2"/>
                <w:sz w:val="24"/>
              </w:rPr>
              <w:t>гимну);</w:t>
            </w:r>
          </w:p>
          <w:p w:rsidR="00D80858" w:rsidRDefault="00A923ED">
            <w:pPr>
              <w:pStyle w:val="TableParagraph"/>
              <w:numPr>
                <w:ilvl w:val="0"/>
                <w:numId w:val="323"/>
              </w:numPr>
              <w:tabs>
                <w:tab w:val="left" w:pos="299"/>
              </w:tabs>
              <w:spacing w:line="270" w:lineRule="atLeast"/>
              <w:ind w:right="96" w:firstLine="0"/>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приобретение</w:t>
            </w:r>
            <w:r>
              <w:rPr>
                <w:spacing w:val="40"/>
                <w:sz w:val="24"/>
              </w:rPr>
              <w:t xml:space="preserve"> </w:t>
            </w:r>
            <w:r>
              <w:rPr>
                <w:sz w:val="24"/>
              </w:rPr>
              <w:t>первого</w:t>
            </w:r>
            <w:r>
              <w:rPr>
                <w:spacing w:val="40"/>
                <w:sz w:val="24"/>
              </w:rPr>
              <w:t xml:space="preserve"> </w:t>
            </w:r>
            <w:r>
              <w:rPr>
                <w:sz w:val="24"/>
              </w:rPr>
              <w:t>опыта действий по сохранению природы.</w:t>
            </w:r>
          </w:p>
        </w:tc>
      </w:tr>
      <w:tr w:rsidR="00D80858">
        <w:trPr>
          <w:trHeight w:val="275"/>
        </w:trPr>
        <w:tc>
          <w:tcPr>
            <w:tcW w:w="2206" w:type="dxa"/>
            <w:vMerge w:val="restart"/>
          </w:tcPr>
          <w:p w:rsidR="00D80858" w:rsidRDefault="00A923ED">
            <w:pPr>
              <w:pStyle w:val="TableParagraph"/>
              <w:spacing w:line="273" w:lineRule="exact"/>
              <w:ind w:left="107"/>
              <w:rPr>
                <w:b/>
                <w:sz w:val="24"/>
              </w:rPr>
            </w:pPr>
            <w:r>
              <w:rPr>
                <w:b/>
                <w:sz w:val="24"/>
              </w:rPr>
              <w:t>Речевое</w:t>
            </w:r>
            <w:r>
              <w:rPr>
                <w:b/>
                <w:spacing w:val="-3"/>
                <w:sz w:val="24"/>
              </w:rPr>
              <w:t xml:space="preserve"> </w:t>
            </w:r>
            <w:r>
              <w:rPr>
                <w:b/>
                <w:spacing w:val="-2"/>
                <w:sz w:val="24"/>
              </w:rPr>
              <w:t>развитие</w:t>
            </w:r>
          </w:p>
        </w:tc>
        <w:tc>
          <w:tcPr>
            <w:tcW w:w="13560" w:type="dxa"/>
            <w:gridSpan w:val="2"/>
          </w:tcPr>
          <w:p w:rsidR="00D80858" w:rsidRDefault="00A923ED">
            <w:pPr>
              <w:pStyle w:val="TableParagraph"/>
              <w:spacing w:line="256" w:lineRule="exact"/>
              <w:ind w:left="5417"/>
              <w:rPr>
                <w:b/>
                <w:i/>
                <w:sz w:val="24"/>
              </w:rPr>
            </w:pPr>
            <w:r>
              <w:rPr>
                <w:b/>
                <w:i/>
                <w:sz w:val="24"/>
              </w:rPr>
              <w:t>1)</w:t>
            </w:r>
            <w:r>
              <w:rPr>
                <w:b/>
                <w:i/>
                <w:spacing w:val="-4"/>
                <w:sz w:val="24"/>
              </w:rPr>
              <w:t xml:space="preserve"> </w:t>
            </w:r>
            <w:r>
              <w:rPr>
                <w:b/>
                <w:i/>
                <w:sz w:val="24"/>
              </w:rPr>
              <w:t>Формирование</w:t>
            </w:r>
            <w:r>
              <w:rPr>
                <w:b/>
                <w:i/>
                <w:spacing w:val="-4"/>
                <w:sz w:val="24"/>
              </w:rPr>
              <w:t xml:space="preserve"> </w:t>
            </w:r>
            <w:r>
              <w:rPr>
                <w:b/>
                <w:i/>
                <w:spacing w:val="-2"/>
                <w:sz w:val="24"/>
              </w:rPr>
              <w:t>словаря</w:t>
            </w:r>
          </w:p>
        </w:tc>
      </w:tr>
      <w:tr w:rsidR="00D80858">
        <w:trPr>
          <w:trHeight w:val="3036"/>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22"/>
              </w:numPr>
              <w:tabs>
                <w:tab w:val="left" w:pos="402"/>
              </w:tabs>
              <w:ind w:right="99" w:firstLine="0"/>
              <w:jc w:val="both"/>
              <w:rPr>
                <w:sz w:val="24"/>
              </w:rPr>
            </w:pPr>
            <w:r>
              <w:rPr>
                <w:sz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80858" w:rsidRDefault="00A923ED">
            <w:pPr>
              <w:pStyle w:val="TableParagraph"/>
              <w:numPr>
                <w:ilvl w:val="0"/>
                <w:numId w:val="322"/>
              </w:numPr>
              <w:tabs>
                <w:tab w:val="left" w:pos="316"/>
              </w:tabs>
              <w:ind w:right="99" w:firstLine="0"/>
              <w:jc w:val="both"/>
              <w:rPr>
                <w:sz w:val="24"/>
              </w:rPr>
            </w:pPr>
            <w:r>
              <w:rPr>
                <w:sz w:val="24"/>
              </w:rPr>
              <w:t>активизация словаря: активизировать в речи слова, обозначающие названия предметов ближайшего окружения.</w:t>
            </w:r>
          </w:p>
        </w:tc>
        <w:tc>
          <w:tcPr>
            <w:tcW w:w="8327" w:type="dxa"/>
          </w:tcPr>
          <w:p w:rsidR="00D80858" w:rsidRDefault="00A923ED">
            <w:pPr>
              <w:pStyle w:val="TableParagraph"/>
              <w:numPr>
                <w:ilvl w:val="0"/>
                <w:numId w:val="321"/>
              </w:numPr>
              <w:tabs>
                <w:tab w:val="left" w:pos="284"/>
              </w:tabs>
              <w:ind w:right="98" w:firstLine="0"/>
              <w:jc w:val="both"/>
              <w:rPr>
                <w:sz w:val="24"/>
              </w:rPr>
            </w:pPr>
            <w:r>
              <w:rPr>
                <w:sz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80858" w:rsidRDefault="00A923ED">
            <w:pPr>
              <w:pStyle w:val="TableParagraph"/>
              <w:numPr>
                <w:ilvl w:val="0"/>
                <w:numId w:val="321"/>
              </w:numPr>
              <w:tabs>
                <w:tab w:val="left" w:pos="250"/>
              </w:tabs>
              <w:spacing w:line="270" w:lineRule="atLeast"/>
              <w:ind w:right="97" w:firstLine="0"/>
              <w:jc w:val="both"/>
              <w:rPr>
                <w:sz w:val="24"/>
              </w:rPr>
            </w:pPr>
            <w:r>
              <w:rPr>
                <w:sz w:val="24"/>
              </w:rPr>
              <w:t>активизация</w:t>
            </w:r>
            <w:r>
              <w:rPr>
                <w:spacing w:val="-4"/>
                <w:sz w:val="24"/>
              </w:rPr>
              <w:t xml:space="preserve"> </w:t>
            </w:r>
            <w:r>
              <w:rPr>
                <w:sz w:val="24"/>
              </w:rPr>
              <w:t>словаря:</w:t>
            </w:r>
            <w:r>
              <w:rPr>
                <w:spacing w:val="-2"/>
                <w:sz w:val="24"/>
              </w:rPr>
              <w:t xml:space="preserve"> </w:t>
            </w:r>
            <w:r>
              <w:rPr>
                <w:sz w:val="24"/>
              </w:rPr>
              <w:t>педагог</w:t>
            </w:r>
            <w:r>
              <w:rPr>
                <w:spacing w:val="-5"/>
                <w:sz w:val="24"/>
              </w:rPr>
              <w:t xml:space="preserve"> </w:t>
            </w:r>
            <w:r>
              <w:rPr>
                <w:sz w:val="24"/>
              </w:rPr>
              <w:t>формирует у</w:t>
            </w:r>
            <w:r>
              <w:rPr>
                <w:spacing w:val="-9"/>
                <w:sz w:val="24"/>
              </w:rPr>
              <w:t xml:space="preserve"> </w:t>
            </w:r>
            <w:r>
              <w:rPr>
                <w:sz w:val="24"/>
              </w:rPr>
              <w:t>детей</w:t>
            </w:r>
            <w:r>
              <w:rPr>
                <w:spacing w:val="-1"/>
                <w:sz w:val="24"/>
              </w:rPr>
              <w:t xml:space="preserve"> </w:t>
            </w:r>
            <w:r>
              <w:rPr>
                <w:sz w:val="24"/>
              </w:rPr>
              <w:t>умение</w:t>
            </w:r>
            <w:r>
              <w:rPr>
                <w:spacing w:val="-5"/>
                <w:sz w:val="24"/>
              </w:rPr>
              <w:t xml:space="preserve"> </w:t>
            </w:r>
            <w:r>
              <w:rPr>
                <w:sz w:val="24"/>
              </w:rPr>
              <w:t>использовать</w:t>
            </w:r>
            <w:r>
              <w:rPr>
                <w:spacing w:val="-4"/>
                <w:sz w:val="24"/>
              </w:rPr>
              <w:t xml:space="preserve"> </w:t>
            </w:r>
            <w:r>
              <w:rPr>
                <w:sz w:val="24"/>
              </w:rPr>
              <w:t>в</w:t>
            </w:r>
            <w:r>
              <w:rPr>
                <w:spacing w:val="-5"/>
                <w:sz w:val="24"/>
              </w:rPr>
              <w:t xml:space="preserve"> </w:t>
            </w:r>
            <w:r>
              <w:rPr>
                <w:sz w:val="24"/>
              </w:rPr>
              <w:t>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w:t>
            </w:r>
            <w:r>
              <w:rPr>
                <w:spacing w:val="64"/>
                <w:sz w:val="24"/>
              </w:rPr>
              <w:t xml:space="preserve"> </w:t>
            </w:r>
            <w:r>
              <w:rPr>
                <w:sz w:val="24"/>
              </w:rPr>
              <w:t>умывания,</w:t>
            </w:r>
            <w:r>
              <w:rPr>
                <w:spacing w:val="62"/>
                <w:sz w:val="24"/>
              </w:rPr>
              <w:t xml:space="preserve"> </w:t>
            </w:r>
            <w:r>
              <w:rPr>
                <w:sz w:val="24"/>
              </w:rPr>
              <w:t>одевания,</w:t>
            </w:r>
            <w:r>
              <w:rPr>
                <w:spacing w:val="63"/>
                <w:sz w:val="24"/>
              </w:rPr>
              <w:t xml:space="preserve"> </w:t>
            </w:r>
            <w:r>
              <w:rPr>
                <w:sz w:val="24"/>
              </w:rPr>
              <w:t>купания,</w:t>
            </w:r>
            <w:r>
              <w:rPr>
                <w:spacing w:val="62"/>
                <w:sz w:val="24"/>
              </w:rPr>
              <w:t xml:space="preserve"> </w:t>
            </w:r>
            <w:r>
              <w:rPr>
                <w:sz w:val="24"/>
              </w:rPr>
              <w:t>еды,</w:t>
            </w:r>
            <w:r>
              <w:rPr>
                <w:spacing w:val="65"/>
                <w:sz w:val="24"/>
              </w:rPr>
              <w:t xml:space="preserve"> </w:t>
            </w:r>
            <w:r>
              <w:rPr>
                <w:sz w:val="24"/>
              </w:rPr>
              <w:t>ухода</w:t>
            </w:r>
            <w:r>
              <w:rPr>
                <w:spacing w:val="62"/>
                <w:sz w:val="24"/>
              </w:rPr>
              <w:t xml:space="preserve"> </w:t>
            </w:r>
            <w:r>
              <w:rPr>
                <w:sz w:val="24"/>
              </w:rPr>
              <w:t>за</w:t>
            </w:r>
            <w:r>
              <w:rPr>
                <w:spacing w:val="63"/>
                <w:sz w:val="24"/>
              </w:rPr>
              <w:t xml:space="preserve"> </w:t>
            </w:r>
            <w:r>
              <w:rPr>
                <w:sz w:val="24"/>
              </w:rPr>
              <w:t>внешним</w:t>
            </w:r>
            <w:r>
              <w:rPr>
                <w:spacing w:val="62"/>
                <w:sz w:val="24"/>
              </w:rPr>
              <w:t xml:space="preserve"> </w:t>
            </w:r>
            <w:r>
              <w:rPr>
                <w:sz w:val="24"/>
              </w:rPr>
              <w:t>видом</w:t>
            </w:r>
            <w:r>
              <w:rPr>
                <w:spacing w:val="63"/>
                <w:sz w:val="24"/>
              </w:rPr>
              <w:t xml:space="preserve"> </w:t>
            </w:r>
            <w:r>
              <w:rPr>
                <w:spacing w:val="-10"/>
                <w:sz w:val="24"/>
              </w:rPr>
              <w:t>и</w:t>
            </w:r>
          </w:p>
        </w:tc>
      </w:tr>
    </w:tbl>
    <w:p w:rsidR="00D80858" w:rsidRDefault="00D80858">
      <w:pPr>
        <w:spacing w:line="270" w:lineRule="atLeast"/>
        <w:jc w:val="both"/>
        <w:rPr>
          <w:sz w:val="24"/>
        </w:rPr>
        <w:sectPr w:rsidR="00D80858">
          <w:type w:val="continuous"/>
          <w:pgSz w:w="16840" w:h="11910" w:orient="landscape"/>
          <w:pgMar w:top="820" w:right="400" w:bottom="1104"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52"/>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spacing w:line="268" w:lineRule="exact"/>
              <w:ind w:left="107"/>
              <w:rPr>
                <w:sz w:val="24"/>
              </w:rPr>
            </w:pPr>
            <w:r>
              <w:rPr>
                <w:sz w:val="24"/>
              </w:rPr>
              <w:t>поддержания</w:t>
            </w:r>
            <w:r>
              <w:rPr>
                <w:spacing w:val="78"/>
                <w:sz w:val="24"/>
              </w:rPr>
              <w:t xml:space="preserve"> </w:t>
            </w:r>
            <w:r>
              <w:rPr>
                <w:sz w:val="24"/>
              </w:rPr>
              <w:t>порядка;</w:t>
            </w:r>
            <w:r>
              <w:rPr>
                <w:spacing w:val="78"/>
                <w:sz w:val="24"/>
              </w:rPr>
              <w:t xml:space="preserve"> </w:t>
            </w:r>
            <w:r>
              <w:rPr>
                <w:sz w:val="24"/>
              </w:rPr>
              <w:t>названия</w:t>
            </w:r>
            <w:r>
              <w:rPr>
                <w:spacing w:val="50"/>
                <w:w w:val="150"/>
                <w:sz w:val="24"/>
              </w:rPr>
              <w:t xml:space="preserve"> </w:t>
            </w:r>
            <w:r>
              <w:rPr>
                <w:sz w:val="24"/>
              </w:rPr>
              <w:t>некоторых</w:t>
            </w:r>
            <w:r>
              <w:rPr>
                <w:spacing w:val="50"/>
                <w:w w:val="150"/>
                <w:sz w:val="24"/>
              </w:rPr>
              <w:t xml:space="preserve"> </w:t>
            </w:r>
            <w:r>
              <w:rPr>
                <w:sz w:val="24"/>
              </w:rPr>
              <w:t>качеств</w:t>
            </w:r>
            <w:r>
              <w:rPr>
                <w:spacing w:val="50"/>
                <w:w w:val="150"/>
                <w:sz w:val="24"/>
              </w:rPr>
              <w:t xml:space="preserve"> </w:t>
            </w:r>
            <w:r>
              <w:rPr>
                <w:sz w:val="24"/>
              </w:rPr>
              <w:t>и</w:t>
            </w:r>
            <w:r>
              <w:rPr>
                <w:spacing w:val="51"/>
                <w:w w:val="150"/>
                <w:sz w:val="24"/>
              </w:rPr>
              <w:t xml:space="preserve"> </w:t>
            </w:r>
            <w:r>
              <w:rPr>
                <w:sz w:val="24"/>
              </w:rPr>
              <w:t>свойств</w:t>
            </w:r>
            <w:r>
              <w:rPr>
                <w:spacing w:val="80"/>
                <w:sz w:val="24"/>
              </w:rPr>
              <w:t xml:space="preserve"> </w:t>
            </w:r>
            <w:r>
              <w:rPr>
                <w:spacing w:val="-2"/>
                <w:sz w:val="24"/>
              </w:rPr>
              <w:t>предметов;</w:t>
            </w:r>
          </w:p>
          <w:p w:rsidR="00D80858" w:rsidRDefault="00A923ED">
            <w:pPr>
              <w:pStyle w:val="TableParagraph"/>
              <w:spacing w:line="264" w:lineRule="exact"/>
              <w:ind w:left="107"/>
              <w:rPr>
                <w:sz w:val="24"/>
              </w:rPr>
            </w:pPr>
            <w:r>
              <w:rPr>
                <w:sz w:val="24"/>
              </w:rPr>
              <w:t>материалов;</w:t>
            </w:r>
            <w:r>
              <w:rPr>
                <w:spacing w:val="-3"/>
                <w:sz w:val="24"/>
              </w:rPr>
              <w:t xml:space="preserve"> </w:t>
            </w:r>
            <w:r>
              <w:rPr>
                <w:sz w:val="24"/>
              </w:rPr>
              <w:t>объектов</w:t>
            </w:r>
            <w:r>
              <w:rPr>
                <w:spacing w:val="-4"/>
                <w:sz w:val="24"/>
              </w:rPr>
              <w:t xml:space="preserve"> </w:t>
            </w:r>
            <w:r>
              <w:rPr>
                <w:sz w:val="24"/>
              </w:rPr>
              <w:t>и</w:t>
            </w:r>
            <w:r>
              <w:rPr>
                <w:spacing w:val="-3"/>
                <w:sz w:val="24"/>
              </w:rPr>
              <w:t xml:space="preserve"> </w:t>
            </w:r>
            <w:r>
              <w:rPr>
                <w:sz w:val="24"/>
              </w:rPr>
              <w:t>явлений</w:t>
            </w:r>
            <w:r>
              <w:rPr>
                <w:spacing w:val="-2"/>
                <w:sz w:val="24"/>
              </w:rPr>
              <w:t xml:space="preserve"> природы.</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386"/>
              <w:rPr>
                <w:b/>
                <w:i/>
                <w:sz w:val="24"/>
              </w:rPr>
            </w:pPr>
            <w:r>
              <w:rPr>
                <w:b/>
                <w:i/>
                <w:sz w:val="24"/>
              </w:rPr>
              <w:t>2)</w:t>
            </w:r>
            <w:r>
              <w:rPr>
                <w:b/>
                <w:i/>
                <w:spacing w:val="-3"/>
                <w:sz w:val="24"/>
              </w:rPr>
              <w:t xml:space="preserve"> </w:t>
            </w:r>
            <w:r>
              <w:rPr>
                <w:b/>
                <w:i/>
                <w:sz w:val="24"/>
              </w:rPr>
              <w:t>Звуковая</w:t>
            </w:r>
            <w:r>
              <w:rPr>
                <w:b/>
                <w:i/>
                <w:spacing w:val="-2"/>
                <w:sz w:val="24"/>
              </w:rPr>
              <w:t xml:space="preserve"> </w:t>
            </w:r>
            <w:r>
              <w:rPr>
                <w:b/>
                <w:i/>
                <w:sz w:val="24"/>
              </w:rPr>
              <w:t>культура</w:t>
            </w:r>
            <w:r>
              <w:rPr>
                <w:b/>
                <w:i/>
                <w:spacing w:val="-2"/>
                <w:sz w:val="24"/>
              </w:rPr>
              <w:t xml:space="preserve"> </w:t>
            </w:r>
            <w:r>
              <w:rPr>
                <w:b/>
                <w:i/>
                <w:spacing w:val="-4"/>
                <w:sz w:val="24"/>
              </w:rPr>
              <w:t>речи</w:t>
            </w:r>
          </w:p>
        </w:tc>
      </w:tr>
      <w:tr w:rsidR="00D80858">
        <w:trPr>
          <w:trHeight w:val="1931"/>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97"/>
              <w:jc w:val="both"/>
              <w:rPr>
                <w:sz w:val="24"/>
              </w:rPr>
            </w:pPr>
            <w:r>
              <w:rPr>
                <w:sz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8327" w:type="dxa"/>
          </w:tcPr>
          <w:p w:rsidR="00D80858" w:rsidRDefault="00A923ED">
            <w:pPr>
              <w:pStyle w:val="TableParagraph"/>
              <w:ind w:left="107" w:right="93"/>
              <w:jc w:val="both"/>
              <w:rPr>
                <w:sz w:val="24"/>
              </w:rPr>
            </w:pPr>
            <w:r>
              <w:rPr>
                <w:sz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w:t>
            </w:r>
            <w:r>
              <w:rPr>
                <w:spacing w:val="-1"/>
                <w:sz w:val="24"/>
              </w:rPr>
              <w:t xml:space="preserve"> </w:t>
            </w:r>
            <w:r>
              <w:rPr>
                <w:sz w:val="24"/>
              </w:rPr>
              <w:t>звуки ([м], [б], [п], [т],</w:t>
            </w:r>
            <w:r>
              <w:rPr>
                <w:spacing w:val="-1"/>
                <w:sz w:val="24"/>
              </w:rPr>
              <w:t xml:space="preserve"> </w:t>
            </w:r>
            <w:r>
              <w:rPr>
                <w:sz w:val="24"/>
              </w:rPr>
              <w:t>[д], [н], [к], [г], [х],</w:t>
            </w:r>
            <w:r>
              <w:rPr>
                <w:spacing w:val="-2"/>
                <w:sz w:val="24"/>
              </w:rPr>
              <w:t xml:space="preserve"> </w:t>
            </w:r>
            <w:r>
              <w:rPr>
                <w:sz w:val="24"/>
              </w:rPr>
              <w:t>[ф],</w:t>
            </w:r>
            <w:r>
              <w:rPr>
                <w:spacing w:val="-1"/>
                <w:sz w:val="24"/>
              </w:rPr>
              <w:t xml:space="preserve"> </w:t>
            </w:r>
            <w:r>
              <w:rPr>
                <w:sz w:val="24"/>
              </w:rPr>
              <w:t>[в], [л], [с], [ц]); слышать специально интонируемый в речи педагога звук, формирует правильное речевое дыхание, слуховое внимание, моторику речевого</w:t>
            </w:r>
            <w:r>
              <w:rPr>
                <w:spacing w:val="34"/>
                <w:sz w:val="24"/>
              </w:rPr>
              <w:t xml:space="preserve">  </w:t>
            </w:r>
            <w:r>
              <w:rPr>
                <w:sz w:val="24"/>
              </w:rPr>
              <w:t>аппарата,</w:t>
            </w:r>
            <w:r>
              <w:rPr>
                <w:spacing w:val="33"/>
                <w:sz w:val="24"/>
              </w:rPr>
              <w:t xml:space="preserve">  </w:t>
            </w:r>
            <w:r>
              <w:rPr>
                <w:sz w:val="24"/>
              </w:rPr>
              <w:t>совершенствует</w:t>
            </w:r>
            <w:r>
              <w:rPr>
                <w:spacing w:val="36"/>
                <w:sz w:val="24"/>
              </w:rPr>
              <w:t xml:space="preserve">  </w:t>
            </w:r>
            <w:r>
              <w:rPr>
                <w:sz w:val="24"/>
              </w:rPr>
              <w:t>умение</w:t>
            </w:r>
            <w:r>
              <w:rPr>
                <w:spacing w:val="33"/>
                <w:sz w:val="24"/>
              </w:rPr>
              <w:t xml:space="preserve">  </w:t>
            </w:r>
            <w:r>
              <w:rPr>
                <w:sz w:val="24"/>
              </w:rPr>
              <w:t>детей</w:t>
            </w:r>
            <w:r>
              <w:rPr>
                <w:spacing w:val="33"/>
                <w:sz w:val="24"/>
              </w:rPr>
              <w:t xml:space="preserve">  </w:t>
            </w:r>
            <w:r>
              <w:rPr>
                <w:sz w:val="24"/>
              </w:rPr>
              <w:t>воспроизводить</w:t>
            </w:r>
            <w:r>
              <w:rPr>
                <w:spacing w:val="34"/>
                <w:sz w:val="24"/>
              </w:rPr>
              <w:t xml:space="preserve">  </w:t>
            </w:r>
            <w:r>
              <w:rPr>
                <w:spacing w:val="-4"/>
                <w:sz w:val="24"/>
              </w:rPr>
              <w:t>ритм</w:t>
            </w:r>
          </w:p>
          <w:p w:rsidR="00D80858" w:rsidRDefault="00A923ED">
            <w:pPr>
              <w:pStyle w:val="TableParagraph"/>
              <w:spacing w:line="264" w:lineRule="exact"/>
              <w:ind w:left="107"/>
              <w:rPr>
                <w:sz w:val="24"/>
              </w:rPr>
            </w:pPr>
            <w:r>
              <w:rPr>
                <w:spacing w:val="-2"/>
                <w:sz w:val="24"/>
              </w:rPr>
              <w:t>стихотворения.</w:t>
            </w:r>
          </w:p>
        </w:tc>
      </w:tr>
      <w:tr w:rsidR="00D80858">
        <w:trPr>
          <w:trHeight w:val="27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071"/>
              <w:rPr>
                <w:b/>
                <w:i/>
                <w:sz w:val="24"/>
              </w:rPr>
            </w:pPr>
            <w:r>
              <w:rPr>
                <w:b/>
                <w:i/>
                <w:sz w:val="24"/>
              </w:rPr>
              <w:t>3)</w:t>
            </w:r>
            <w:r>
              <w:rPr>
                <w:b/>
                <w:i/>
                <w:spacing w:val="-5"/>
                <w:sz w:val="24"/>
              </w:rPr>
              <w:t xml:space="preserve"> </w:t>
            </w:r>
            <w:r>
              <w:rPr>
                <w:b/>
                <w:i/>
                <w:sz w:val="24"/>
              </w:rPr>
              <w:t>Грамматический</w:t>
            </w:r>
            <w:r>
              <w:rPr>
                <w:b/>
                <w:i/>
                <w:spacing w:val="-3"/>
                <w:sz w:val="24"/>
              </w:rPr>
              <w:t xml:space="preserve"> </w:t>
            </w:r>
            <w:r>
              <w:rPr>
                <w:b/>
                <w:i/>
                <w:sz w:val="24"/>
              </w:rPr>
              <w:t>строй</w:t>
            </w:r>
            <w:r>
              <w:rPr>
                <w:b/>
                <w:i/>
                <w:spacing w:val="-3"/>
                <w:sz w:val="24"/>
              </w:rPr>
              <w:t xml:space="preserve"> </w:t>
            </w:r>
            <w:r>
              <w:rPr>
                <w:b/>
                <w:i/>
                <w:spacing w:val="-4"/>
                <w:sz w:val="24"/>
              </w:rPr>
              <w:t>речи</w:t>
            </w:r>
          </w:p>
        </w:tc>
      </w:tr>
      <w:tr w:rsidR="00D80858">
        <w:trPr>
          <w:trHeight w:val="4416"/>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tabs>
                <w:tab w:val="left" w:pos="4166"/>
              </w:tabs>
              <w:ind w:right="96"/>
              <w:jc w:val="both"/>
              <w:rPr>
                <w:sz w:val="24"/>
              </w:rPr>
            </w:pPr>
            <w:r>
              <w:rPr>
                <w:sz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w:t>
            </w:r>
            <w:r>
              <w:rPr>
                <w:spacing w:val="-2"/>
                <w:sz w:val="24"/>
              </w:rPr>
              <w:t xml:space="preserve"> </w:t>
            </w:r>
            <w:r>
              <w:rPr>
                <w:sz w:val="24"/>
              </w:rPr>
              <w:t>способ</w:t>
            </w:r>
            <w:r>
              <w:rPr>
                <w:spacing w:val="-5"/>
                <w:sz w:val="24"/>
              </w:rPr>
              <w:t xml:space="preserve"> </w:t>
            </w:r>
            <w:r>
              <w:rPr>
                <w:sz w:val="24"/>
              </w:rPr>
              <w:t>для</w:t>
            </w:r>
            <w:r>
              <w:rPr>
                <w:spacing w:val="-2"/>
                <w:sz w:val="24"/>
              </w:rPr>
              <w:t xml:space="preserve"> </w:t>
            </w:r>
            <w:r>
              <w:rPr>
                <w:sz w:val="24"/>
              </w:rPr>
              <w:t>образования</w:t>
            </w:r>
            <w:r>
              <w:rPr>
                <w:spacing w:val="-5"/>
                <w:sz w:val="24"/>
              </w:rPr>
              <w:t xml:space="preserve"> </w:t>
            </w:r>
            <w:r>
              <w:rPr>
                <w:sz w:val="24"/>
              </w:rPr>
              <w:t xml:space="preserve">глаголов, знакомить детей с образованием </w:t>
            </w:r>
            <w:r>
              <w:rPr>
                <w:spacing w:val="-2"/>
                <w:sz w:val="24"/>
              </w:rPr>
              <w:t>звукоподражательных</w:t>
            </w:r>
            <w:r>
              <w:rPr>
                <w:sz w:val="24"/>
              </w:rPr>
              <w:tab/>
            </w:r>
            <w:r>
              <w:rPr>
                <w:spacing w:val="-2"/>
                <w:sz w:val="24"/>
              </w:rPr>
              <w:t>глаголов.</w:t>
            </w:r>
          </w:p>
          <w:p w:rsidR="00D80858" w:rsidRDefault="00A923ED">
            <w:pPr>
              <w:pStyle w:val="TableParagraph"/>
              <w:spacing w:line="270" w:lineRule="atLeast"/>
              <w:ind w:right="96"/>
              <w:jc w:val="both"/>
              <w:rPr>
                <w:sz w:val="24"/>
              </w:rPr>
            </w:pPr>
            <w:r>
              <w:rPr>
                <w:sz w:val="24"/>
              </w:rPr>
              <w:t>Совершенствовать у детей умение пользоваться в речи разными способами словообразования.</w:t>
            </w:r>
          </w:p>
        </w:tc>
        <w:tc>
          <w:tcPr>
            <w:tcW w:w="8327" w:type="dxa"/>
          </w:tcPr>
          <w:p w:rsidR="00D80858" w:rsidRDefault="00A923ED">
            <w:pPr>
              <w:pStyle w:val="TableParagraph"/>
              <w:numPr>
                <w:ilvl w:val="0"/>
                <w:numId w:val="320"/>
              </w:numPr>
              <w:tabs>
                <w:tab w:val="left" w:pos="344"/>
              </w:tabs>
              <w:ind w:right="100" w:firstLine="0"/>
              <w:jc w:val="both"/>
              <w:rPr>
                <w:sz w:val="24"/>
              </w:rPr>
            </w:pPr>
            <w:r>
              <w:rPr>
                <w:sz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80858" w:rsidRDefault="00A923ED">
            <w:pPr>
              <w:pStyle w:val="TableParagraph"/>
              <w:numPr>
                <w:ilvl w:val="0"/>
                <w:numId w:val="320"/>
              </w:numPr>
              <w:tabs>
                <w:tab w:val="left" w:pos="265"/>
              </w:tabs>
              <w:ind w:right="95" w:firstLine="0"/>
              <w:jc w:val="both"/>
              <w:rPr>
                <w:sz w:val="24"/>
              </w:rPr>
            </w:pPr>
            <w:r>
              <w:rPr>
                <w:sz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957"/>
              <w:rPr>
                <w:b/>
                <w:i/>
                <w:sz w:val="24"/>
              </w:rPr>
            </w:pPr>
            <w:r>
              <w:rPr>
                <w:b/>
                <w:i/>
                <w:sz w:val="24"/>
              </w:rPr>
              <w:t>4)</w:t>
            </w:r>
            <w:r>
              <w:rPr>
                <w:b/>
                <w:i/>
                <w:spacing w:val="-5"/>
                <w:sz w:val="24"/>
              </w:rPr>
              <w:t xml:space="preserve"> </w:t>
            </w:r>
            <w:r>
              <w:rPr>
                <w:b/>
                <w:i/>
                <w:sz w:val="24"/>
              </w:rPr>
              <w:t>Связная</w:t>
            </w:r>
            <w:r>
              <w:rPr>
                <w:b/>
                <w:i/>
                <w:spacing w:val="-2"/>
                <w:sz w:val="24"/>
              </w:rPr>
              <w:t xml:space="preserve"> </w:t>
            </w:r>
            <w:r>
              <w:rPr>
                <w:b/>
                <w:i/>
                <w:spacing w:val="-4"/>
                <w:sz w:val="24"/>
              </w:rPr>
              <w:t>речь</w:t>
            </w:r>
          </w:p>
        </w:tc>
      </w:tr>
      <w:tr w:rsidR="00D80858">
        <w:trPr>
          <w:trHeight w:val="1934"/>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97"/>
              <w:jc w:val="both"/>
              <w:rPr>
                <w:sz w:val="24"/>
              </w:rPr>
            </w:pPr>
            <w:r>
              <w:rPr>
                <w:sz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r>
              <w:rPr>
                <w:spacing w:val="45"/>
                <w:sz w:val="24"/>
              </w:rPr>
              <w:t xml:space="preserve">  </w:t>
            </w:r>
            <w:r>
              <w:rPr>
                <w:sz w:val="24"/>
              </w:rPr>
              <w:t>Воспитывать</w:t>
            </w:r>
            <w:r>
              <w:rPr>
                <w:spacing w:val="47"/>
                <w:sz w:val="24"/>
              </w:rPr>
              <w:t xml:space="preserve">  </w:t>
            </w:r>
            <w:r>
              <w:rPr>
                <w:sz w:val="24"/>
              </w:rPr>
              <w:t>умение</w:t>
            </w:r>
            <w:r>
              <w:rPr>
                <w:spacing w:val="45"/>
                <w:sz w:val="24"/>
              </w:rPr>
              <w:t xml:space="preserve">  </w:t>
            </w:r>
            <w:r>
              <w:rPr>
                <w:sz w:val="24"/>
              </w:rPr>
              <w:t>повторять</w:t>
            </w:r>
            <w:r>
              <w:rPr>
                <w:spacing w:val="46"/>
                <w:sz w:val="24"/>
              </w:rPr>
              <w:t xml:space="preserve">  </w:t>
            </w:r>
            <w:r>
              <w:rPr>
                <w:spacing w:val="-5"/>
                <w:sz w:val="24"/>
              </w:rPr>
              <w:t>за</w:t>
            </w:r>
          </w:p>
          <w:p w:rsidR="00D80858" w:rsidRDefault="00A923ED">
            <w:pPr>
              <w:pStyle w:val="TableParagraph"/>
              <w:spacing w:line="266" w:lineRule="exact"/>
              <w:jc w:val="both"/>
              <w:rPr>
                <w:sz w:val="24"/>
              </w:rPr>
            </w:pPr>
            <w:r>
              <w:rPr>
                <w:sz w:val="24"/>
              </w:rPr>
              <w:t>педагогом</w:t>
            </w:r>
            <w:r>
              <w:rPr>
                <w:spacing w:val="42"/>
                <w:sz w:val="24"/>
              </w:rPr>
              <w:t xml:space="preserve">  </w:t>
            </w:r>
            <w:r>
              <w:rPr>
                <w:sz w:val="24"/>
              </w:rPr>
              <w:t>рассказ</w:t>
            </w:r>
            <w:r>
              <w:rPr>
                <w:spacing w:val="44"/>
                <w:sz w:val="24"/>
              </w:rPr>
              <w:t xml:space="preserve">  </w:t>
            </w:r>
            <w:r>
              <w:rPr>
                <w:sz w:val="24"/>
              </w:rPr>
              <w:t>из</w:t>
            </w:r>
            <w:r>
              <w:rPr>
                <w:spacing w:val="42"/>
                <w:sz w:val="24"/>
              </w:rPr>
              <w:t xml:space="preserve">  </w:t>
            </w:r>
            <w:r>
              <w:rPr>
                <w:sz w:val="24"/>
              </w:rPr>
              <w:t>3-4</w:t>
            </w:r>
            <w:r>
              <w:rPr>
                <w:spacing w:val="43"/>
                <w:sz w:val="24"/>
              </w:rPr>
              <w:t xml:space="preserve">  </w:t>
            </w:r>
            <w:r>
              <w:rPr>
                <w:sz w:val="24"/>
              </w:rPr>
              <w:t>предложений</w:t>
            </w:r>
            <w:r>
              <w:rPr>
                <w:spacing w:val="44"/>
                <w:sz w:val="24"/>
              </w:rPr>
              <w:t xml:space="preserve">  </w:t>
            </w:r>
            <w:r>
              <w:rPr>
                <w:spacing w:val="-5"/>
                <w:sz w:val="24"/>
              </w:rPr>
              <w:t>об</w:t>
            </w:r>
          </w:p>
        </w:tc>
        <w:tc>
          <w:tcPr>
            <w:tcW w:w="8327" w:type="dxa"/>
          </w:tcPr>
          <w:p w:rsidR="00D80858" w:rsidRDefault="00A923ED">
            <w:pPr>
              <w:pStyle w:val="TableParagraph"/>
              <w:numPr>
                <w:ilvl w:val="0"/>
                <w:numId w:val="319"/>
              </w:numPr>
              <w:tabs>
                <w:tab w:val="left" w:pos="315"/>
              </w:tabs>
              <w:ind w:right="96" w:firstLine="0"/>
              <w:jc w:val="both"/>
              <w:rPr>
                <w:sz w:val="24"/>
              </w:rPr>
            </w:pPr>
            <w:r>
              <w:rPr>
                <w:sz w:val="24"/>
              </w:rPr>
              <w:t>педагог развивает у детей следующие умения: по инициативе взрослого называть</w:t>
            </w:r>
            <w:r>
              <w:rPr>
                <w:spacing w:val="-4"/>
                <w:sz w:val="24"/>
              </w:rPr>
              <w:t xml:space="preserve"> </w:t>
            </w:r>
            <w:r>
              <w:rPr>
                <w:sz w:val="24"/>
              </w:rPr>
              <w:t>членов</w:t>
            </w:r>
            <w:r>
              <w:rPr>
                <w:spacing w:val="-5"/>
                <w:sz w:val="24"/>
              </w:rPr>
              <w:t xml:space="preserve"> </w:t>
            </w:r>
            <w:r>
              <w:rPr>
                <w:sz w:val="24"/>
              </w:rPr>
              <w:t>своей</w:t>
            </w:r>
            <w:r>
              <w:rPr>
                <w:spacing w:val="-2"/>
                <w:sz w:val="24"/>
              </w:rPr>
              <w:t xml:space="preserve"> </w:t>
            </w:r>
            <w:r>
              <w:rPr>
                <w:sz w:val="24"/>
              </w:rPr>
              <w:t>семьи,</w:t>
            </w:r>
            <w:r>
              <w:rPr>
                <w:spacing w:val="-4"/>
                <w:sz w:val="24"/>
              </w:rPr>
              <w:t xml:space="preserve"> </w:t>
            </w:r>
            <w:r>
              <w:rPr>
                <w:sz w:val="24"/>
              </w:rPr>
              <w:t>знакомых</w:t>
            </w:r>
            <w:r>
              <w:rPr>
                <w:spacing w:val="-4"/>
                <w:sz w:val="24"/>
              </w:rPr>
              <w:t xml:space="preserve"> </w:t>
            </w:r>
            <w:r>
              <w:rPr>
                <w:sz w:val="24"/>
              </w:rPr>
              <w:t>литературных</w:t>
            </w:r>
            <w:r>
              <w:rPr>
                <w:spacing w:val="-4"/>
                <w:sz w:val="24"/>
              </w:rPr>
              <w:t xml:space="preserve"> </w:t>
            </w:r>
            <w:r>
              <w:rPr>
                <w:sz w:val="24"/>
              </w:rPr>
              <w:t>героев</w:t>
            </w:r>
            <w:r>
              <w:rPr>
                <w:spacing w:val="-5"/>
                <w:sz w:val="24"/>
              </w:rPr>
              <w:t xml:space="preserve"> </w:t>
            </w:r>
            <w:r>
              <w:rPr>
                <w:sz w:val="24"/>
              </w:rPr>
              <w:t>и</w:t>
            </w:r>
            <w:r>
              <w:rPr>
                <w:spacing w:val="-4"/>
                <w:sz w:val="24"/>
              </w:rPr>
              <w:t xml:space="preserve"> </w:t>
            </w:r>
            <w:r>
              <w:rPr>
                <w:sz w:val="24"/>
              </w:rPr>
              <w:t>их</w:t>
            </w:r>
            <w:r>
              <w:rPr>
                <w:spacing w:val="-3"/>
                <w:sz w:val="24"/>
              </w:rPr>
              <w:t xml:space="preserve"> </w:t>
            </w:r>
            <w:r>
              <w:rPr>
                <w:sz w:val="24"/>
              </w:rPr>
              <w:t>действия</w:t>
            </w:r>
            <w:r>
              <w:rPr>
                <w:spacing w:val="-4"/>
                <w:sz w:val="24"/>
              </w:rPr>
              <w:t xml:space="preserve"> </w:t>
            </w:r>
            <w:r>
              <w:rPr>
                <w:sz w:val="24"/>
              </w:rPr>
              <w:t>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w:t>
            </w:r>
            <w:r>
              <w:rPr>
                <w:spacing w:val="69"/>
                <w:w w:val="150"/>
                <w:sz w:val="24"/>
              </w:rPr>
              <w:t xml:space="preserve"> </w:t>
            </w:r>
            <w:r>
              <w:rPr>
                <w:sz w:val="24"/>
              </w:rPr>
              <w:t>учитывать</w:t>
            </w:r>
            <w:r>
              <w:rPr>
                <w:spacing w:val="70"/>
                <w:w w:val="150"/>
                <w:sz w:val="24"/>
              </w:rPr>
              <w:t xml:space="preserve"> </w:t>
            </w:r>
            <w:r>
              <w:rPr>
                <w:sz w:val="24"/>
              </w:rPr>
              <w:t>их</w:t>
            </w:r>
            <w:r>
              <w:rPr>
                <w:spacing w:val="69"/>
                <w:w w:val="150"/>
                <w:sz w:val="24"/>
              </w:rPr>
              <w:t xml:space="preserve"> </w:t>
            </w:r>
            <w:r>
              <w:rPr>
                <w:sz w:val="24"/>
              </w:rPr>
              <w:t>при</w:t>
            </w:r>
            <w:r>
              <w:rPr>
                <w:spacing w:val="69"/>
                <w:w w:val="150"/>
                <w:sz w:val="24"/>
              </w:rPr>
              <w:t xml:space="preserve"> </w:t>
            </w:r>
            <w:r>
              <w:rPr>
                <w:sz w:val="24"/>
              </w:rPr>
              <w:t>общении:</w:t>
            </w:r>
            <w:r>
              <w:rPr>
                <w:spacing w:val="68"/>
                <w:w w:val="150"/>
                <w:sz w:val="24"/>
              </w:rPr>
              <w:t xml:space="preserve"> </w:t>
            </w:r>
            <w:r>
              <w:rPr>
                <w:sz w:val="24"/>
              </w:rPr>
              <w:t>пожалеть,</w:t>
            </w:r>
            <w:r>
              <w:rPr>
                <w:spacing w:val="69"/>
                <w:w w:val="150"/>
                <w:sz w:val="24"/>
              </w:rPr>
              <w:t xml:space="preserve"> </w:t>
            </w:r>
            <w:r>
              <w:rPr>
                <w:sz w:val="24"/>
              </w:rPr>
              <w:t>развеселить,</w:t>
            </w:r>
            <w:r>
              <w:rPr>
                <w:spacing w:val="69"/>
                <w:w w:val="150"/>
                <w:sz w:val="24"/>
              </w:rPr>
              <w:t xml:space="preserve"> </w:t>
            </w:r>
            <w:r>
              <w:rPr>
                <w:spacing w:val="-2"/>
                <w:sz w:val="24"/>
              </w:rPr>
              <w:t>использовать</w:t>
            </w:r>
          </w:p>
          <w:p w:rsidR="00D80858" w:rsidRDefault="00A923ED">
            <w:pPr>
              <w:pStyle w:val="TableParagraph"/>
              <w:spacing w:line="266" w:lineRule="exact"/>
              <w:ind w:left="107"/>
              <w:jc w:val="both"/>
              <w:rPr>
                <w:sz w:val="24"/>
              </w:rPr>
            </w:pPr>
            <w:r>
              <w:rPr>
                <w:sz w:val="24"/>
              </w:rPr>
              <w:t>ласковые</w:t>
            </w:r>
            <w:r>
              <w:rPr>
                <w:spacing w:val="37"/>
                <w:sz w:val="24"/>
              </w:rPr>
              <w:t xml:space="preserve"> </w:t>
            </w:r>
            <w:r>
              <w:rPr>
                <w:sz w:val="24"/>
              </w:rPr>
              <w:t>слова.</w:t>
            </w:r>
            <w:r>
              <w:rPr>
                <w:spacing w:val="40"/>
                <w:sz w:val="24"/>
              </w:rPr>
              <w:t xml:space="preserve"> </w:t>
            </w:r>
            <w:r>
              <w:rPr>
                <w:sz w:val="24"/>
              </w:rPr>
              <w:t>Педагог</w:t>
            </w:r>
            <w:r>
              <w:rPr>
                <w:spacing w:val="37"/>
                <w:sz w:val="24"/>
              </w:rPr>
              <w:t xml:space="preserve"> </w:t>
            </w:r>
            <w:r>
              <w:rPr>
                <w:sz w:val="24"/>
              </w:rPr>
              <w:t>закрепляет</w:t>
            </w:r>
            <w:r>
              <w:rPr>
                <w:spacing w:val="41"/>
                <w:sz w:val="24"/>
              </w:rPr>
              <w:t xml:space="preserve"> </w:t>
            </w:r>
            <w:r>
              <w:rPr>
                <w:sz w:val="24"/>
              </w:rPr>
              <w:t>у</w:t>
            </w:r>
            <w:r>
              <w:rPr>
                <w:spacing w:val="33"/>
                <w:sz w:val="24"/>
              </w:rPr>
              <w:t xml:space="preserve"> </w:t>
            </w:r>
            <w:r>
              <w:rPr>
                <w:sz w:val="24"/>
              </w:rPr>
              <w:t>детей</w:t>
            </w:r>
            <w:r>
              <w:rPr>
                <w:spacing w:val="40"/>
                <w:sz w:val="24"/>
              </w:rPr>
              <w:t xml:space="preserve"> </w:t>
            </w:r>
            <w:r>
              <w:rPr>
                <w:sz w:val="24"/>
              </w:rPr>
              <w:t>умения</w:t>
            </w:r>
            <w:r>
              <w:rPr>
                <w:spacing w:val="38"/>
                <w:sz w:val="24"/>
              </w:rPr>
              <w:t xml:space="preserve"> </w:t>
            </w:r>
            <w:r>
              <w:rPr>
                <w:sz w:val="24"/>
              </w:rPr>
              <w:t>использовать</w:t>
            </w:r>
            <w:r>
              <w:rPr>
                <w:spacing w:val="39"/>
                <w:sz w:val="24"/>
              </w:rPr>
              <w:t xml:space="preserve"> </w:t>
            </w:r>
            <w:r>
              <w:rPr>
                <w:spacing w:val="-2"/>
                <w:sz w:val="24"/>
              </w:rPr>
              <w:t>основные</w:t>
            </w:r>
          </w:p>
        </w:tc>
      </w:tr>
    </w:tbl>
    <w:p w:rsidR="00D80858" w:rsidRDefault="00D80858">
      <w:pPr>
        <w:spacing w:line="26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588"/>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ind w:right="97"/>
              <w:jc w:val="both"/>
              <w:rPr>
                <w:sz w:val="24"/>
              </w:rPr>
            </w:pPr>
            <w:r>
              <w:rPr>
                <w:sz w:val="24"/>
              </w:rPr>
              <w:t>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w:t>
            </w:r>
            <w:r>
              <w:rPr>
                <w:spacing w:val="-7"/>
                <w:sz w:val="24"/>
              </w:rPr>
              <w:t xml:space="preserve"> </w:t>
            </w:r>
            <w:r>
              <w:rPr>
                <w:sz w:val="24"/>
              </w:rPr>
              <w:t>сказки</w:t>
            </w:r>
            <w:r>
              <w:rPr>
                <w:spacing w:val="-7"/>
                <w:sz w:val="24"/>
              </w:rPr>
              <w:t xml:space="preserve"> </w:t>
            </w:r>
            <w:r>
              <w:rPr>
                <w:sz w:val="24"/>
              </w:rPr>
              <w:t>или</w:t>
            </w:r>
            <w:r>
              <w:rPr>
                <w:spacing w:val="-6"/>
                <w:sz w:val="24"/>
              </w:rPr>
              <w:t xml:space="preserve"> </w:t>
            </w:r>
            <w:r>
              <w:rPr>
                <w:sz w:val="24"/>
              </w:rPr>
              <w:t>короткого</w:t>
            </w:r>
            <w:r>
              <w:rPr>
                <w:spacing w:val="-7"/>
                <w:sz w:val="24"/>
              </w:rPr>
              <w:t xml:space="preserve"> </w:t>
            </w:r>
            <w:r>
              <w:rPr>
                <w:sz w:val="24"/>
              </w:rPr>
              <w:t>рассказа</w:t>
            </w:r>
            <w:r>
              <w:rPr>
                <w:spacing w:val="-6"/>
                <w:sz w:val="24"/>
              </w:rPr>
              <w:t xml:space="preserve"> </w:t>
            </w:r>
            <w:r>
              <w:rPr>
                <w:sz w:val="24"/>
              </w:rPr>
              <w:t>сначала по вопросам педагога, а затем совместно с ним.</w:t>
            </w:r>
          </w:p>
        </w:tc>
        <w:tc>
          <w:tcPr>
            <w:tcW w:w="8327" w:type="dxa"/>
          </w:tcPr>
          <w:p w:rsidR="00D80858" w:rsidRDefault="00A923ED">
            <w:pPr>
              <w:pStyle w:val="TableParagraph"/>
              <w:spacing w:line="268" w:lineRule="exact"/>
              <w:ind w:left="107"/>
              <w:jc w:val="both"/>
              <w:rPr>
                <w:sz w:val="24"/>
              </w:rPr>
            </w:pPr>
            <w:r>
              <w:rPr>
                <w:sz w:val="24"/>
              </w:rPr>
              <w:t>формы</w:t>
            </w:r>
            <w:r>
              <w:rPr>
                <w:spacing w:val="-3"/>
                <w:sz w:val="24"/>
              </w:rPr>
              <w:t xml:space="preserve"> </w:t>
            </w:r>
            <w:r>
              <w:rPr>
                <w:sz w:val="24"/>
              </w:rPr>
              <w:t>речевого</w:t>
            </w:r>
            <w:r>
              <w:rPr>
                <w:spacing w:val="-2"/>
                <w:sz w:val="24"/>
              </w:rPr>
              <w:t xml:space="preserve"> </w:t>
            </w:r>
            <w:r>
              <w:rPr>
                <w:sz w:val="24"/>
              </w:rPr>
              <w:t>этикета</w:t>
            </w:r>
            <w:r>
              <w:rPr>
                <w:spacing w:val="-4"/>
                <w:sz w:val="24"/>
              </w:rPr>
              <w:t xml:space="preserve"> </w:t>
            </w:r>
            <w:r>
              <w:rPr>
                <w:sz w:val="24"/>
              </w:rPr>
              <w:t>в</w:t>
            </w:r>
            <w:r>
              <w:rPr>
                <w:spacing w:val="-3"/>
                <w:sz w:val="24"/>
              </w:rPr>
              <w:t xml:space="preserve"> </w:t>
            </w:r>
            <w:r>
              <w:rPr>
                <w:sz w:val="24"/>
              </w:rPr>
              <w:t>разных</w:t>
            </w:r>
            <w:r>
              <w:rPr>
                <w:spacing w:val="-2"/>
                <w:sz w:val="24"/>
              </w:rPr>
              <w:t xml:space="preserve"> </w:t>
            </w:r>
            <w:r>
              <w:rPr>
                <w:sz w:val="24"/>
              </w:rPr>
              <w:t xml:space="preserve">ситуациях </w:t>
            </w:r>
            <w:r>
              <w:rPr>
                <w:spacing w:val="-2"/>
                <w:sz w:val="24"/>
              </w:rPr>
              <w:t>общения;</w:t>
            </w:r>
          </w:p>
          <w:p w:rsidR="00D80858" w:rsidRDefault="00A923ED">
            <w:pPr>
              <w:pStyle w:val="TableParagraph"/>
              <w:numPr>
                <w:ilvl w:val="0"/>
                <w:numId w:val="318"/>
              </w:numPr>
              <w:tabs>
                <w:tab w:val="left" w:pos="308"/>
              </w:tabs>
              <w:ind w:right="94" w:firstLine="0"/>
              <w:jc w:val="both"/>
              <w:rPr>
                <w:sz w:val="24"/>
              </w:rPr>
            </w:pPr>
            <w:r>
              <w:rPr>
                <w:sz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80858" w:rsidRDefault="00A923ED">
            <w:pPr>
              <w:pStyle w:val="TableParagraph"/>
              <w:numPr>
                <w:ilvl w:val="0"/>
                <w:numId w:val="318"/>
              </w:numPr>
              <w:tabs>
                <w:tab w:val="left" w:pos="274"/>
              </w:tabs>
              <w:ind w:right="97" w:firstLine="0"/>
              <w:jc w:val="both"/>
              <w:rPr>
                <w:sz w:val="24"/>
              </w:rPr>
            </w:pPr>
            <w:r>
              <w:rPr>
                <w:sz w:val="24"/>
              </w:rPr>
              <w:t>педагог способствует освоению умений монологической речи: по вопросам составлять</w:t>
            </w:r>
            <w:r>
              <w:rPr>
                <w:spacing w:val="31"/>
                <w:sz w:val="24"/>
              </w:rPr>
              <w:t xml:space="preserve"> </w:t>
            </w:r>
            <w:r>
              <w:rPr>
                <w:sz w:val="24"/>
              </w:rPr>
              <w:t>рассказ</w:t>
            </w:r>
            <w:r>
              <w:rPr>
                <w:spacing w:val="34"/>
                <w:sz w:val="24"/>
              </w:rPr>
              <w:t xml:space="preserve"> </w:t>
            </w:r>
            <w:r>
              <w:rPr>
                <w:sz w:val="24"/>
              </w:rPr>
              <w:t>по</w:t>
            </w:r>
            <w:r>
              <w:rPr>
                <w:spacing w:val="35"/>
                <w:sz w:val="24"/>
              </w:rPr>
              <w:t xml:space="preserve"> </w:t>
            </w:r>
            <w:r>
              <w:rPr>
                <w:sz w:val="24"/>
              </w:rPr>
              <w:t>картинке</w:t>
            </w:r>
            <w:r>
              <w:rPr>
                <w:spacing w:val="32"/>
                <w:sz w:val="24"/>
              </w:rPr>
              <w:t xml:space="preserve"> </w:t>
            </w:r>
            <w:r>
              <w:rPr>
                <w:sz w:val="24"/>
              </w:rPr>
              <w:t>из</w:t>
            </w:r>
            <w:r>
              <w:rPr>
                <w:spacing w:val="34"/>
                <w:sz w:val="24"/>
              </w:rPr>
              <w:t xml:space="preserve"> </w:t>
            </w:r>
            <w:r>
              <w:rPr>
                <w:sz w:val="24"/>
              </w:rPr>
              <w:t>3-4</w:t>
            </w:r>
            <w:r>
              <w:rPr>
                <w:spacing w:val="32"/>
                <w:sz w:val="24"/>
              </w:rPr>
              <w:t xml:space="preserve"> </w:t>
            </w:r>
            <w:r>
              <w:rPr>
                <w:sz w:val="24"/>
              </w:rPr>
              <w:t>предложений;</w:t>
            </w:r>
            <w:r>
              <w:rPr>
                <w:spacing w:val="34"/>
                <w:sz w:val="24"/>
              </w:rPr>
              <w:t xml:space="preserve"> </w:t>
            </w:r>
            <w:r>
              <w:rPr>
                <w:sz w:val="24"/>
              </w:rPr>
              <w:t>совместно</w:t>
            </w:r>
            <w:r>
              <w:rPr>
                <w:spacing w:val="33"/>
                <w:sz w:val="24"/>
              </w:rPr>
              <w:t xml:space="preserve"> </w:t>
            </w:r>
            <w:r>
              <w:rPr>
                <w:sz w:val="24"/>
              </w:rPr>
              <w:t>с</w:t>
            </w:r>
            <w:r>
              <w:rPr>
                <w:spacing w:val="32"/>
                <w:sz w:val="24"/>
              </w:rPr>
              <w:t xml:space="preserve"> </w:t>
            </w:r>
            <w:r>
              <w:rPr>
                <w:spacing w:val="-2"/>
                <w:sz w:val="24"/>
              </w:rPr>
              <w:t>педагогом</w:t>
            </w:r>
          </w:p>
          <w:p w:rsidR="00D80858" w:rsidRDefault="00A923ED">
            <w:pPr>
              <w:pStyle w:val="TableParagraph"/>
              <w:spacing w:line="270" w:lineRule="atLeast"/>
              <w:ind w:left="107" w:right="97"/>
              <w:jc w:val="both"/>
              <w:rPr>
                <w:sz w:val="24"/>
              </w:rPr>
            </w:pPr>
            <w:r>
              <w:rPr>
                <w:sz w:val="24"/>
              </w:rPr>
              <w:t>пересказывать хорошо знакомые сказки; читать наизусть короткие стихотворения, слушать чтение детских книг и рассматривать иллюстрации.</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534"/>
              <w:rPr>
                <w:b/>
                <w:i/>
                <w:sz w:val="24"/>
              </w:rPr>
            </w:pPr>
            <w:r>
              <w:rPr>
                <w:b/>
                <w:i/>
                <w:sz w:val="24"/>
              </w:rPr>
              <w:t>5)</w:t>
            </w:r>
            <w:r>
              <w:rPr>
                <w:b/>
                <w:i/>
                <w:spacing w:val="-3"/>
                <w:sz w:val="24"/>
              </w:rPr>
              <w:t xml:space="preserve"> </w:t>
            </w:r>
            <w:r>
              <w:rPr>
                <w:b/>
                <w:i/>
                <w:sz w:val="24"/>
              </w:rPr>
              <w:t>Подготовка</w:t>
            </w:r>
            <w:r>
              <w:rPr>
                <w:b/>
                <w:i/>
                <w:spacing w:val="-3"/>
                <w:sz w:val="24"/>
              </w:rPr>
              <w:t xml:space="preserve"> </w:t>
            </w:r>
            <w:r>
              <w:rPr>
                <w:b/>
                <w:i/>
                <w:sz w:val="24"/>
              </w:rPr>
              <w:t>детей</w:t>
            </w:r>
            <w:r>
              <w:rPr>
                <w:b/>
                <w:i/>
                <w:spacing w:val="-3"/>
                <w:sz w:val="24"/>
              </w:rPr>
              <w:t xml:space="preserve"> </w:t>
            </w:r>
            <w:r>
              <w:rPr>
                <w:b/>
                <w:i/>
                <w:sz w:val="24"/>
              </w:rPr>
              <w:t>к</w:t>
            </w:r>
            <w:r>
              <w:rPr>
                <w:b/>
                <w:i/>
                <w:spacing w:val="-3"/>
                <w:sz w:val="24"/>
              </w:rPr>
              <w:t xml:space="preserve"> </w:t>
            </w:r>
            <w:r>
              <w:rPr>
                <w:b/>
                <w:i/>
                <w:sz w:val="24"/>
              </w:rPr>
              <w:t>обучению</w:t>
            </w:r>
            <w:r>
              <w:rPr>
                <w:b/>
                <w:i/>
                <w:spacing w:val="-1"/>
                <w:sz w:val="24"/>
              </w:rPr>
              <w:t xml:space="preserve"> </w:t>
            </w:r>
            <w:r>
              <w:rPr>
                <w:b/>
                <w:i/>
                <w:spacing w:val="-2"/>
                <w:sz w:val="24"/>
              </w:rPr>
              <w:t>грамоте</w:t>
            </w:r>
          </w:p>
        </w:tc>
      </w:tr>
      <w:tr w:rsidR="00D80858">
        <w:trPr>
          <w:trHeight w:val="827"/>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rPr>
                <w:sz w:val="24"/>
              </w:rPr>
            </w:pPr>
            <w:r>
              <w:rPr>
                <w:sz w:val="24"/>
              </w:rPr>
              <w:t>формировать</w:t>
            </w:r>
            <w:r>
              <w:rPr>
                <w:spacing w:val="40"/>
                <w:sz w:val="24"/>
              </w:rPr>
              <w:t xml:space="preserve"> </w:t>
            </w:r>
            <w:r>
              <w:rPr>
                <w:sz w:val="24"/>
              </w:rPr>
              <w:t>умение</w:t>
            </w:r>
            <w:r>
              <w:rPr>
                <w:spacing w:val="40"/>
                <w:sz w:val="24"/>
              </w:rPr>
              <w:t xml:space="preserve"> </w:t>
            </w:r>
            <w:r>
              <w:rPr>
                <w:sz w:val="24"/>
              </w:rPr>
              <w:t>вслушиваться</w:t>
            </w:r>
            <w:r>
              <w:rPr>
                <w:spacing w:val="40"/>
                <w:sz w:val="24"/>
              </w:rPr>
              <w:t xml:space="preserve"> </w:t>
            </w:r>
            <w:r>
              <w:rPr>
                <w:sz w:val="24"/>
              </w:rPr>
              <w:t>в</w:t>
            </w:r>
            <w:r>
              <w:rPr>
                <w:spacing w:val="40"/>
                <w:sz w:val="24"/>
              </w:rPr>
              <w:t xml:space="preserve"> </w:t>
            </w:r>
            <w:r>
              <w:rPr>
                <w:sz w:val="24"/>
              </w:rPr>
              <w:t>звучание слова,</w:t>
            </w:r>
            <w:r>
              <w:rPr>
                <w:spacing w:val="66"/>
                <w:sz w:val="24"/>
              </w:rPr>
              <w:t xml:space="preserve"> </w:t>
            </w:r>
            <w:r>
              <w:rPr>
                <w:sz w:val="24"/>
              </w:rPr>
              <w:t>знакомить</w:t>
            </w:r>
            <w:r>
              <w:rPr>
                <w:spacing w:val="65"/>
                <w:sz w:val="24"/>
              </w:rPr>
              <w:t xml:space="preserve"> </w:t>
            </w:r>
            <w:r>
              <w:rPr>
                <w:sz w:val="24"/>
              </w:rPr>
              <w:t>детей</w:t>
            </w:r>
            <w:r>
              <w:rPr>
                <w:spacing w:val="68"/>
                <w:sz w:val="24"/>
              </w:rPr>
              <w:t xml:space="preserve"> </w:t>
            </w:r>
            <w:r>
              <w:rPr>
                <w:sz w:val="24"/>
              </w:rPr>
              <w:t>с</w:t>
            </w:r>
            <w:r>
              <w:rPr>
                <w:spacing w:val="66"/>
                <w:sz w:val="24"/>
              </w:rPr>
              <w:t xml:space="preserve"> </w:t>
            </w:r>
            <w:r>
              <w:rPr>
                <w:sz w:val="24"/>
              </w:rPr>
              <w:t>терминами</w:t>
            </w:r>
            <w:r>
              <w:rPr>
                <w:spacing w:val="70"/>
                <w:sz w:val="24"/>
              </w:rPr>
              <w:t xml:space="preserve"> </w:t>
            </w:r>
            <w:r>
              <w:rPr>
                <w:spacing w:val="-2"/>
                <w:sz w:val="24"/>
              </w:rPr>
              <w:t>«слово»,</w:t>
            </w:r>
          </w:p>
          <w:p w:rsidR="00D80858" w:rsidRDefault="00A923ED">
            <w:pPr>
              <w:pStyle w:val="TableParagraph"/>
              <w:spacing w:line="264" w:lineRule="exact"/>
              <w:rPr>
                <w:sz w:val="24"/>
              </w:rPr>
            </w:pPr>
            <w:r>
              <w:rPr>
                <w:sz w:val="24"/>
              </w:rPr>
              <w:t>«звук»</w:t>
            </w:r>
            <w:r>
              <w:rPr>
                <w:spacing w:val="-8"/>
                <w:sz w:val="24"/>
              </w:rPr>
              <w:t xml:space="preserve"> </w:t>
            </w:r>
            <w:r>
              <w:rPr>
                <w:sz w:val="24"/>
              </w:rPr>
              <w:t>в</w:t>
            </w:r>
            <w:r>
              <w:rPr>
                <w:spacing w:val="-1"/>
                <w:sz w:val="24"/>
              </w:rPr>
              <w:t xml:space="preserve"> </w:t>
            </w:r>
            <w:r>
              <w:rPr>
                <w:sz w:val="24"/>
              </w:rPr>
              <w:t>практическом</w:t>
            </w:r>
            <w:r>
              <w:rPr>
                <w:spacing w:val="-2"/>
                <w:sz w:val="24"/>
              </w:rPr>
              <w:t xml:space="preserve"> плане.</w:t>
            </w:r>
          </w:p>
        </w:tc>
        <w:tc>
          <w:tcPr>
            <w:tcW w:w="8327" w:type="dxa"/>
          </w:tcPr>
          <w:p w:rsidR="00D80858" w:rsidRDefault="00D80858">
            <w:pPr>
              <w:pStyle w:val="TableParagraph"/>
              <w:ind w:left="0"/>
              <w:rPr>
                <w:sz w:val="24"/>
              </w:rPr>
            </w:pP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457"/>
              <w:rPr>
                <w:b/>
                <w:i/>
                <w:sz w:val="24"/>
              </w:rPr>
            </w:pPr>
            <w:r>
              <w:rPr>
                <w:b/>
                <w:i/>
                <w:sz w:val="24"/>
              </w:rPr>
              <w:t>6)</w:t>
            </w:r>
            <w:r>
              <w:rPr>
                <w:b/>
                <w:i/>
                <w:spacing w:val="-3"/>
                <w:sz w:val="24"/>
              </w:rPr>
              <w:t xml:space="preserve"> </w:t>
            </w:r>
            <w:r>
              <w:rPr>
                <w:b/>
                <w:i/>
                <w:sz w:val="24"/>
              </w:rPr>
              <w:t>Интерес</w:t>
            </w:r>
            <w:r>
              <w:rPr>
                <w:b/>
                <w:i/>
                <w:spacing w:val="-2"/>
                <w:sz w:val="24"/>
              </w:rPr>
              <w:t xml:space="preserve"> </w:t>
            </w:r>
            <w:r>
              <w:rPr>
                <w:b/>
                <w:i/>
                <w:sz w:val="24"/>
              </w:rPr>
              <w:t>к</w:t>
            </w:r>
            <w:r>
              <w:rPr>
                <w:b/>
                <w:i/>
                <w:spacing w:val="-1"/>
                <w:sz w:val="24"/>
              </w:rPr>
              <w:t xml:space="preserve"> </w:t>
            </w:r>
            <w:r>
              <w:rPr>
                <w:b/>
                <w:i/>
                <w:sz w:val="24"/>
              </w:rPr>
              <w:t>художественной</w:t>
            </w:r>
            <w:r>
              <w:rPr>
                <w:b/>
                <w:i/>
                <w:spacing w:val="-1"/>
                <w:sz w:val="24"/>
              </w:rPr>
              <w:t xml:space="preserve"> </w:t>
            </w:r>
            <w:r>
              <w:rPr>
                <w:b/>
                <w:i/>
                <w:spacing w:val="-2"/>
                <w:sz w:val="24"/>
              </w:rPr>
              <w:t>литературе</w:t>
            </w:r>
          </w:p>
        </w:tc>
      </w:tr>
      <w:tr w:rsidR="00D80858">
        <w:trPr>
          <w:trHeight w:val="4692"/>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17"/>
              </w:numPr>
              <w:tabs>
                <w:tab w:val="left" w:pos="260"/>
              </w:tabs>
              <w:ind w:right="98" w:firstLine="0"/>
              <w:jc w:val="both"/>
              <w:rPr>
                <w:sz w:val="24"/>
              </w:rPr>
            </w:pPr>
            <w:r>
              <w:rPr>
                <w:sz w:val="24"/>
              </w:rPr>
              <w:t>обогащать</w:t>
            </w:r>
            <w:r>
              <w:rPr>
                <w:spacing w:val="-3"/>
                <w:sz w:val="24"/>
              </w:rPr>
              <w:t xml:space="preserve"> </w:t>
            </w:r>
            <w:r>
              <w:rPr>
                <w:sz w:val="24"/>
              </w:rPr>
              <w:t>опыт</w:t>
            </w:r>
            <w:r>
              <w:rPr>
                <w:spacing w:val="-3"/>
                <w:sz w:val="24"/>
              </w:rPr>
              <w:t xml:space="preserve"> </w:t>
            </w:r>
            <w:r>
              <w:rPr>
                <w:sz w:val="24"/>
              </w:rPr>
              <w:t>восприятия</w:t>
            </w:r>
            <w:r>
              <w:rPr>
                <w:spacing w:val="-6"/>
                <w:sz w:val="24"/>
              </w:rPr>
              <w:t xml:space="preserve"> </w:t>
            </w:r>
            <w:r>
              <w:rPr>
                <w:sz w:val="24"/>
              </w:rPr>
              <w:t>жанров</w:t>
            </w:r>
            <w:r>
              <w:rPr>
                <w:spacing w:val="-4"/>
                <w:sz w:val="24"/>
              </w:rPr>
              <w:t xml:space="preserve"> </w:t>
            </w:r>
            <w:r>
              <w:rPr>
                <w:sz w:val="24"/>
              </w:rPr>
              <w:t xml:space="preserve">фольклора (потешки, песенки, прибаутки, сказки о животных) и художественной литературы (небольшие авторские сказки, рассказы, </w:t>
            </w:r>
            <w:r>
              <w:rPr>
                <w:spacing w:val="-2"/>
                <w:sz w:val="24"/>
              </w:rPr>
              <w:t>стихотворения);</w:t>
            </w:r>
          </w:p>
          <w:p w:rsidR="00D80858" w:rsidRDefault="00A923ED">
            <w:pPr>
              <w:pStyle w:val="TableParagraph"/>
              <w:numPr>
                <w:ilvl w:val="0"/>
                <w:numId w:val="317"/>
              </w:numPr>
              <w:tabs>
                <w:tab w:val="left" w:pos="361"/>
              </w:tabs>
              <w:ind w:right="98" w:firstLine="0"/>
              <w:jc w:val="both"/>
              <w:rPr>
                <w:sz w:val="24"/>
              </w:rPr>
            </w:pPr>
            <w:r>
              <w:rPr>
                <w:sz w:val="24"/>
              </w:rPr>
              <w:t>формировать навык совместного слушания выразительного чтения и рассказывания (с наглядным сопровождением и без него);</w:t>
            </w:r>
          </w:p>
          <w:p w:rsidR="00D80858" w:rsidRDefault="00A923ED">
            <w:pPr>
              <w:pStyle w:val="TableParagraph"/>
              <w:numPr>
                <w:ilvl w:val="0"/>
                <w:numId w:val="317"/>
              </w:numPr>
              <w:tabs>
                <w:tab w:val="left" w:pos="388"/>
              </w:tabs>
              <w:ind w:right="97" w:firstLine="0"/>
              <w:jc w:val="both"/>
              <w:rPr>
                <w:sz w:val="24"/>
              </w:rPr>
            </w:pPr>
            <w:r>
              <w:rPr>
                <w:sz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80858" w:rsidRDefault="00A923ED">
            <w:pPr>
              <w:pStyle w:val="TableParagraph"/>
              <w:numPr>
                <w:ilvl w:val="0"/>
                <w:numId w:val="317"/>
              </w:numPr>
              <w:tabs>
                <w:tab w:val="left" w:pos="433"/>
              </w:tabs>
              <w:spacing w:line="270" w:lineRule="atLeast"/>
              <w:ind w:right="93" w:firstLine="0"/>
              <w:jc w:val="both"/>
              <w:rPr>
                <w:sz w:val="24"/>
              </w:rPr>
            </w:pPr>
            <w:r>
              <w:rPr>
                <w:sz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 драматизациях,</w:t>
            </w:r>
            <w:r>
              <w:rPr>
                <w:spacing w:val="65"/>
                <w:sz w:val="24"/>
              </w:rPr>
              <w:t xml:space="preserve">   </w:t>
            </w:r>
            <w:r>
              <w:rPr>
                <w:sz w:val="24"/>
              </w:rPr>
              <w:t>повторять</w:t>
            </w:r>
            <w:r>
              <w:rPr>
                <w:spacing w:val="65"/>
                <w:sz w:val="24"/>
              </w:rPr>
              <w:t xml:space="preserve">   </w:t>
            </w:r>
            <w:r>
              <w:rPr>
                <w:sz w:val="24"/>
              </w:rPr>
              <w:t>за</w:t>
            </w:r>
            <w:r>
              <w:rPr>
                <w:spacing w:val="65"/>
                <w:sz w:val="24"/>
              </w:rPr>
              <w:t xml:space="preserve">   </w:t>
            </w:r>
            <w:r>
              <w:rPr>
                <w:spacing w:val="-2"/>
                <w:sz w:val="24"/>
              </w:rPr>
              <w:t>педагогом</w:t>
            </w:r>
          </w:p>
        </w:tc>
        <w:tc>
          <w:tcPr>
            <w:tcW w:w="8327" w:type="dxa"/>
          </w:tcPr>
          <w:p w:rsidR="00D80858" w:rsidRDefault="00A923ED">
            <w:pPr>
              <w:pStyle w:val="TableParagraph"/>
              <w:ind w:left="107" w:right="95"/>
              <w:rPr>
                <w:sz w:val="24"/>
              </w:rPr>
            </w:pPr>
            <w:r>
              <w:rPr>
                <w:sz w:val="24"/>
              </w:rPr>
              <w:t>педагог</w:t>
            </w:r>
            <w:r>
              <w:rPr>
                <w:spacing w:val="-1"/>
                <w:sz w:val="24"/>
              </w:rPr>
              <w:t xml:space="preserve"> </w:t>
            </w:r>
            <w:r>
              <w:rPr>
                <w:sz w:val="24"/>
              </w:rPr>
              <w:t>формирует у</w:t>
            </w:r>
            <w:r>
              <w:rPr>
                <w:spacing w:val="-6"/>
                <w:sz w:val="24"/>
              </w:rPr>
              <w:t xml:space="preserve"> </w:t>
            </w:r>
            <w:r>
              <w:rPr>
                <w:sz w:val="24"/>
              </w:rPr>
              <w:t>детей умение</w:t>
            </w:r>
            <w:r>
              <w:rPr>
                <w:spacing w:val="-2"/>
                <w:sz w:val="24"/>
              </w:rPr>
              <w:t xml:space="preserve"> </w:t>
            </w:r>
            <w:r>
              <w:rPr>
                <w:sz w:val="24"/>
              </w:rPr>
              <w:t>вслушиваться</w:t>
            </w:r>
            <w:r>
              <w:rPr>
                <w:spacing w:val="-1"/>
                <w:sz w:val="24"/>
              </w:rPr>
              <w:t xml:space="preserve"> </w:t>
            </w:r>
            <w:r>
              <w:rPr>
                <w:sz w:val="24"/>
              </w:rPr>
              <w:t>в</w:t>
            </w:r>
            <w:r>
              <w:rPr>
                <w:spacing w:val="-1"/>
                <w:sz w:val="24"/>
              </w:rPr>
              <w:t xml:space="preserve"> </w:t>
            </w:r>
            <w:r>
              <w:rPr>
                <w:sz w:val="24"/>
              </w:rPr>
              <w:t>звучание</w:t>
            </w:r>
            <w:r>
              <w:rPr>
                <w:spacing w:val="-2"/>
                <w:sz w:val="24"/>
              </w:rPr>
              <w:t xml:space="preserve"> </w:t>
            </w:r>
            <w:r>
              <w:rPr>
                <w:sz w:val="24"/>
              </w:rPr>
              <w:t>слова,</w:t>
            </w:r>
            <w:r>
              <w:rPr>
                <w:spacing w:val="-1"/>
                <w:sz w:val="24"/>
              </w:rPr>
              <w:t xml:space="preserve"> </w:t>
            </w:r>
            <w:r>
              <w:rPr>
                <w:sz w:val="24"/>
              </w:rPr>
              <w:t>закрепляет в речи детей термины «слово», «звук» в практическом плане.</w:t>
            </w:r>
          </w:p>
        </w:tc>
      </w:tr>
    </w:tbl>
    <w:p w:rsidR="00D80858" w:rsidRDefault="00D80858">
      <w:pPr>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60"/>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ind w:right="99"/>
              <w:jc w:val="both"/>
              <w:rPr>
                <w:sz w:val="24"/>
              </w:rPr>
            </w:pPr>
            <w:r>
              <w:rPr>
                <w:sz w:val="24"/>
              </w:rPr>
              <w:t>знакомые строчки и рифмы из стихов, песенок, пальчиковых игр;</w:t>
            </w:r>
          </w:p>
          <w:p w:rsidR="00D80858" w:rsidRDefault="00A923ED">
            <w:pPr>
              <w:pStyle w:val="TableParagraph"/>
              <w:numPr>
                <w:ilvl w:val="0"/>
                <w:numId w:val="316"/>
              </w:numPr>
              <w:tabs>
                <w:tab w:val="left" w:pos="253"/>
                <w:tab w:val="left" w:pos="3279"/>
              </w:tabs>
              <w:ind w:right="95" w:firstLine="0"/>
              <w:jc w:val="both"/>
              <w:rPr>
                <w:sz w:val="24"/>
              </w:rPr>
            </w:pPr>
            <w:r>
              <w:rPr>
                <w:sz w:val="24"/>
              </w:rPr>
              <w:t>поддерживать</w:t>
            </w:r>
            <w:r>
              <w:rPr>
                <w:spacing w:val="-6"/>
                <w:sz w:val="24"/>
              </w:rPr>
              <w:t xml:space="preserve"> </w:t>
            </w:r>
            <w:r>
              <w:rPr>
                <w:sz w:val="24"/>
              </w:rPr>
              <w:t>общение</w:t>
            </w:r>
            <w:r>
              <w:rPr>
                <w:spacing w:val="-7"/>
                <w:sz w:val="24"/>
              </w:rPr>
              <w:t xml:space="preserve"> </w:t>
            </w:r>
            <w:r>
              <w:rPr>
                <w:sz w:val="24"/>
              </w:rPr>
              <w:t>детей</w:t>
            </w:r>
            <w:r>
              <w:rPr>
                <w:spacing w:val="-6"/>
                <w:sz w:val="24"/>
              </w:rPr>
              <w:t xml:space="preserve"> </w:t>
            </w:r>
            <w:r>
              <w:rPr>
                <w:sz w:val="24"/>
              </w:rPr>
              <w:t>друг</w:t>
            </w:r>
            <w:r>
              <w:rPr>
                <w:spacing w:val="-4"/>
                <w:sz w:val="24"/>
              </w:rPr>
              <w:t xml:space="preserve"> </w:t>
            </w:r>
            <w:r>
              <w:rPr>
                <w:sz w:val="24"/>
              </w:rPr>
              <w:t>с</w:t>
            </w:r>
            <w:r>
              <w:rPr>
                <w:spacing w:val="-7"/>
                <w:sz w:val="24"/>
              </w:rPr>
              <w:t xml:space="preserve"> </w:t>
            </w:r>
            <w:r>
              <w:rPr>
                <w:sz w:val="24"/>
              </w:rPr>
              <w:t>другом</w:t>
            </w:r>
            <w:r>
              <w:rPr>
                <w:spacing w:val="-4"/>
                <w:sz w:val="24"/>
              </w:rPr>
              <w:t xml:space="preserve"> </w:t>
            </w:r>
            <w:r>
              <w:rPr>
                <w:sz w:val="24"/>
              </w:rPr>
              <w:t>и</w:t>
            </w:r>
            <w:r>
              <w:rPr>
                <w:spacing w:val="-3"/>
                <w:sz w:val="24"/>
              </w:rPr>
              <w:t xml:space="preserve"> </w:t>
            </w:r>
            <w:r>
              <w:rPr>
                <w:sz w:val="24"/>
              </w:rPr>
              <w:t xml:space="preserve">с педагогом в процессе совместного </w:t>
            </w:r>
            <w:r>
              <w:rPr>
                <w:spacing w:val="-2"/>
                <w:sz w:val="24"/>
              </w:rPr>
              <w:t>рассматривания</w:t>
            </w:r>
            <w:r>
              <w:rPr>
                <w:sz w:val="24"/>
              </w:rPr>
              <w:tab/>
            </w:r>
            <w:r>
              <w:rPr>
                <w:spacing w:val="-2"/>
                <w:sz w:val="24"/>
              </w:rPr>
              <w:t>книжек-картинок, иллюстраций;</w:t>
            </w:r>
          </w:p>
          <w:p w:rsidR="00D80858" w:rsidRDefault="00A923ED">
            <w:pPr>
              <w:pStyle w:val="TableParagraph"/>
              <w:numPr>
                <w:ilvl w:val="0"/>
                <w:numId w:val="316"/>
              </w:numPr>
              <w:tabs>
                <w:tab w:val="left" w:pos="277"/>
                <w:tab w:val="left" w:pos="1935"/>
                <w:tab w:val="left" w:pos="4118"/>
              </w:tabs>
              <w:spacing w:line="270" w:lineRule="atLeast"/>
              <w:ind w:right="97" w:firstLine="0"/>
              <w:jc w:val="both"/>
              <w:rPr>
                <w:sz w:val="24"/>
              </w:rPr>
            </w:pPr>
            <w:r>
              <w:rPr>
                <w:sz w:val="24"/>
              </w:rPr>
              <w:t xml:space="preserve">поддерживать положительные эмоциональные проявления (улыбки, смех, жесты) детей в </w:t>
            </w:r>
            <w:r>
              <w:rPr>
                <w:spacing w:val="-2"/>
                <w:sz w:val="24"/>
              </w:rPr>
              <w:t>процессе</w:t>
            </w:r>
            <w:r>
              <w:rPr>
                <w:sz w:val="24"/>
              </w:rPr>
              <w:tab/>
            </w:r>
            <w:r>
              <w:rPr>
                <w:spacing w:val="-2"/>
                <w:sz w:val="24"/>
              </w:rPr>
              <w:t>совместного</w:t>
            </w:r>
            <w:r>
              <w:rPr>
                <w:sz w:val="24"/>
              </w:rPr>
              <w:tab/>
            </w:r>
            <w:r>
              <w:rPr>
                <w:spacing w:val="-2"/>
                <w:sz w:val="24"/>
              </w:rPr>
              <w:t xml:space="preserve">слушания </w:t>
            </w:r>
            <w:r>
              <w:rPr>
                <w:sz w:val="24"/>
              </w:rPr>
              <w:t>художественных произведений.</w:t>
            </w:r>
          </w:p>
        </w:tc>
        <w:tc>
          <w:tcPr>
            <w:tcW w:w="8327" w:type="dxa"/>
          </w:tcPr>
          <w:p w:rsidR="00D80858" w:rsidRDefault="00D80858">
            <w:pPr>
              <w:pStyle w:val="TableParagraph"/>
              <w:ind w:left="0"/>
              <w:rPr>
                <w:sz w:val="24"/>
              </w:rPr>
            </w:pPr>
          </w:p>
        </w:tc>
      </w:tr>
      <w:tr w:rsidR="00D80858">
        <w:trPr>
          <w:trHeight w:val="1380"/>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119"/>
              <w:rPr>
                <w:sz w:val="24"/>
              </w:rPr>
            </w:pPr>
            <w:r>
              <w:rPr>
                <w:sz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b/>
                <w:sz w:val="24"/>
              </w:rPr>
              <w:t>«Культура» и «Красота»</w:t>
            </w:r>
            <w:r>
              <w:rPr>
                <w:sz w:val="24"/>
              </w:rPr>
              <w:t>, что предполагает:</w:t>
            </w:r>
          </w:p>
          <w:p w:rsidR="00D80858" w:rsidRDefault="00A923ED">
            <w:pPr>
              <w:pStyle w:val="TableParagraph"/>
              <w:numPr>
                <w:ilvl w:val="0"/>
                <w:numId w:val="315"/>
              </w:numPr>
              <w:tabs>
                <w:tab w:val="left" w:pos="253"/>
              </w:tabs>
              <w:ind w:left="253" w:hanging="143"/>
              <w:rPr>
                <w:sz w:val="24"/>
              </w:rPr>
            </w:pPr>
            <w:r>
              <w:rPr>
                <w:sz w:val="24"/>
              </w:rPr>
              <w:t>владение</w:t>
            </w:r>
            <w:r>
              <w:rPr>
                <w:spacing w:val="-6"/>
                <w:sz w:val="24"/>
              </w:rPr>
              <w:t xml:space="preserve"> </w:t>
            </w:r>
            <w:r>
              <w:rPr>
                <w:sz w:val="24"/>
              </w:rPr>
              <w:t>формами</w:t>
            </w:r>
            <w:r>
              <w:rPr>
                <w:spacing w:val="-3"/>
                <w:sz w:val="24"/>
              </w:rPr>
              <w:t xml:space="preserve"> </w:t>
            </w:r>
            <w:r>
              <w:rPr>
                <w:sz w:val="24"/>
              </w:rPr>
              <w:t>речевого</w:t>
            </w:r>
            <w:r>
              <w:rPr>
                <w:spacing w:val="-3"/>
                <w:sz w:val="24"/>
              </w:rPr>
              <w:t xml:space="preserve"> </w:t>
            </w:r>
            <w:r>
              <w:rPr>
                <w:sz w:val="24"/>
              </w:rPr>
              <w:t>этикета,</w:t>
            </w:r>
            <w:r>
              <w:rPr>
                <w:spacing w:val="-2"/>
                <w:sz w:val="24"/>
              </w:rPr>
              <w:t xml:space="preserve"> </w:t>
            </w:r>
            <w:r>
              <w:rPr>
                <w:sz w:val="24"/>
              </w:rPr>
              <w:t>отражающими</w:t>
            </w:r>
            <w:r>
              <w:rPr>
                <w:spacing w:val="-3"/>
                <w:sz w:val="24"/>
              </w:rPr>
              <w:t xml:space="preserve"> </w:t>
            </w:r>
            <w:r>
              <w:rPr>
                <w:sz w:val="24"/>
              </w:rPr>
              <w:t>принятые</w:t>
            </w:r>
            <w:r>
              <w:rPr>
                <w:spacing w:val="-5"/>
                <w:sz w:val="24"/>
              </w:rPr>
              <w:t xml:space="preserve"> </w:t>
            </w:r>
            <w:r>
              <w:rPr>
                <w:sz w:val="24"/>
              </w:rPr>
              <w:t>в</w:t>
            </w:r>
            <w:r>
              <w:rPr>
                <w:spacing w:val="-3"/>
                <w:sz w:val="24"/>
              </w:rPr>
              <w:t xml:space="preserve"> </w:t>
            </w:r>
            <w:r>
              <w:rPr>
                <w:sz w:val="24"/>
              </w:rPr>
              <w:t>обществе</w:t>
            </w:r>
            <w:r>
              <w:rPr>
                <w:spacing w:val="-5"/>
                <w:sz w:val="24"/>
              </w:rPr>
              <w:t xml:space="preserve"> </w:t>
            </w:r>
            <w:r>
              <w:rPr>
                <w:sz w:val="24"/>
              </w:rPr>
              <w:t>правила</w:t>
            </w:r>
            <w:r>
              <w:rPr>
                <w:spacing w:val="-3"/>
                <w:sz w:val="24"/>
              </w:rPr>
              <w:t xml:space="preserve"> </w:t>
            </w:r>
            <w:r>
              <w:rPr>
                <w:sz w:val="24"/>
              </w:rPr>
              <w:t>и</w:t>
            </w:r>
            <w:r>
              <w:rPr>
                <w:spacing w:val="-3"/>
                <w:sz w:val="24"/>
              </w:rPr>
              <w:t xml:space="preserve"> </w:t>
            </w:r>
            <w:r>
              <w:rPr>
                <w:sz w:val="24"/>
              </w:rPr>
              <w:t>нормы</w:t>
            </w:r>
            <w:r>
              <w:rPr>
                <w:spacing w:val="-3"/>
                <w:sz w:val="24"/>
              </w:rPr>
              <w:t xml:space="preserve"> </w:t>
            </w:r>
            <w:r>
              <w:rPr>
                <w:sz w:val="24"/>
              </w:rPr>
              <w:t>культурного</w:t>
            </w:r>
            <w:r>
              <w:rPr>
                <w:spacing w:val="-2"/>
                <w:sz w:val="24"/>
              </w:rPr>
              <w:t xml:space="preserve"> поведения;</w:t>
            </w:r>
          </w:p>
          <w:p w:rsidR="00D80858" w:rsidRDefault="00A923ED">
            <w:pPr>
              <w:pStyle w:val="TableParagraph"/>
              <w:numPr>
                <w:ilvl w:val="0"/>
                <w:numId w:val="315"/>
              </w:numPr>
              <w:tabs>
                <w:tab w:val="left" w:pos="284"/>
              </w:tabs>
              <w:spacing w:line="270" w:lineRule="atLeast"/>
              <w:ind w:right="107" w:firstLine="0"/>
              <w:rPr>
                <w:sz w:val="24"/>
              </w:rPr>
            </w:pPr>
            <w:r>
              <w:rPr>
                <w:sz w:val="24"/>
              </w:rPr>
              <w:t>воспитание</w:t>
            </w:r>
            <w:r>
              <w:rPr>
                <w:spacing w:val="28"/>
                <w:sz w:val="24"/>
              </w:rPr>
              <w:t xml:space="preserve"> </w:t>
            </w:r>
            <w:r>
              <w:rPr>
                <w:sz w:val="24"/>
              </w:rPr>
              <w:t>отношения</w:t>
            </w:r>
            <w:r>
              <w:rPr>
                <w:spacing w:val="28"/>
                <w:sz w:val="24"/>
              </w:rPr>
              <w:t xml:space="preserve"> </w:t>
            </w:r>
            <w:r>
              <w:rPr>
                <w:sz w:val="24"/>
              </w:rPr>
              <w:t>к</w:t>
            </w:r>
            <w:r>
              <w:rPr>
                <w:spacing w:val="27"/>
                <w:sz w:val="24"/>
              </w:rPr>
              <w:t xml:space="preserve"> </w:t>
            </w:r>
            <w:r>
              <w:rPr>
                <w:sz w:val="24"/>
              </w:rPr>
              <w:t>родному языку как</w:t>
            </w:r>
            <w:r>
              <w:rPr>
                <w:spacing w:val="29"/>
                <w:sz w:val="24"/>
              </w:rPr>
              <w:t xml:space="preserve"> </w:t>
            </w:r>
            <w:r>
              <w:rPr>
                <w:sz w:val="24"/>
              </w:rPr>
              <w:t>ценности,</w:t>
            </w:r>
            <w:r>
              <w:rPr>
                <w:spacing w:val="28"/>
                <w:sz w:val="24"/>
              </w:rPr>
              <w:t xml:space="preserve"> </w:t>
            </w:r>
            <w:r>
              <w:rPr>
                <w:sz w:val="24"/>
              </w:rPr>
              <w:t>умения</w:t>
            </w:r>
            <w:r>
              <w:rPr>
                <w:spacing w:val="28"/>
                <w:sz w:val="24"/>
              </w:rPr>
              <w:t xml:space="preserve"> </w:t>
            </w:r>
            <w:r>
              <w:rPr>
                <w:sz w:val="24"/>
              </w:rPr>
              <w:t>чувствовать</w:t>
            </w:r>
            <w:r>
              <w:rPr>
                <w:spacing w:val="29"/>
                <w:sz w:val="24"/>
              </w:rPr>
              <w:t xml:space="preserve"> </w:t>
            </w:r>
            <w:r>
              <w:rPr>
                <w:sz w:val="24"/>
              </w:rPr>
              <w:t>красоту</w:t>
            </w:r>
            <w:r>
              <w:rPr>
                <w:spacing w:val="24"/>
                <w:sz w:val="24"/>
              </w:rPr>
              <w:t xml:space="preserve"> </w:t>
            </w:r>
            <w:r>
              <w:rPr>
                <w:sz w:val="24"/>
              </w:rPr>
              <w:t>языка,</w:t>
            </w:r>
            <w:r>
              <w:rPr>
                <w:spacing w:val="28"/>
                <w:sz w:val="24"/>
              </w:rPr>
              <w:t xml:space="preserve"> </w:t>
            </w:r>
            <w:r>
              <w:rPr>
                <w:sz w:val="24"/>
              </w:rPr>
              <w:t>стремления</w:t>
            </w:r>
            <w:r>
              <w:rPr>
                <w:spacing w:val="28"/>
                <w:sz w:val="24"/>
              </w:rPr>
              <w:t xml:space="preserve"> </w:t>
            </w:r>
            <w:r>
              <w:rPr>
                <w:sz w:val="24"/>
              </w:rPr>
              <w:t>говорить</w:t>
            </w:r>
            <w:r>
              <w:rPr>
                <w:spacing w:val="27"/>
                <w:sz w:val="24"/>
              </w:rPr>
              <w:t xml:space="preserve"> </w:t>
            </w:r>
            <w:r>
              <w:rPr>
                <w:sz w:val="24"/>
              </w:rPr>
              <w:t>красиво</w:t>
            </w:r>
            <w:r>
              <w:rPr>
                <w:spacing w:val="28"/>
                <w:sz w:val="24"/>
              </w:rPr>
              <w:t xml:space="preserve"> </w:t>
            </w:r>
            <w:r>
              <w:rPr>
                <w:sz w:val="24"/>
              </w:rPr>
              <w:t>(на правильном, богатом, образном языке).</w:t>
            </w:r>
          </w:p>
        </w:tc>
      </w:tr>
      <w:tr w:rsidR="00D80858">
        <w:trPr>
          <w:trHeight w:val="275"/>
        </w:trPr>
        <w:tc>
          <w:tcPr>
            <w:tcW w:w="2206" w:type="dxa"/>
            <w:vMerge w:val="restart"/>
          </w:tcPr>
          <w:p w:rsidR="00D80858" w:rsidRDefault="00A923ED">
            <w:pPr>
              <w:pStyle w:val="TableParagraph"/>
              <w:ind w:left="107"/>
              <w:rPr>
                <w:b/>
                <w:sz w:val="24"/>
              </w:rPr>
            </w:pPr>
            <w:r>
              <w:rPr>
                <w:b/>
                <w:spacing w:val="-2"/>
                <w:sz w:val="24"/>
              </w:rPr>
              <w:t>Художественно- эстетическое развитие</w:t>
            </w:r>
          </w:p>
        </w:tc>
        <w:tc>
          <w:tcPr>
            <w:tcW w:w="13560" w:type="dxa"/>
            <w:gridSpan w:val="2"/>
          </w:tcPr>
          <w:p w:rsidR="00D80858" w:rsidRDefault="00A923ED">
            <w:pPr>
              <w:pStyle w:val="TableParagraph"/>
              <w:spacing w:line="256" w:lineRule="exact"/>
              <w:ind w:left="5309"/>
              <w:rPr>
                <w:b/>
                <w:i/>
                <w:sz w:val="24"/>
              </w:rPr>
            </w:pPr>
            <w:r>
              <w:rPr>
                <w:b/>
                <w:i/>
                <w:sz w:val="24"/>
              </w:rPr>
              <w:t>1)</w:t>
            </w:r>
            <w:r>
              <w:rPr>
                <w:b/>
                <w:i/>
                <w:spacing w:val="-2"/>
                <w:sz w:val="24"/>
              </w:rPr>
              <w:t xml:space="preserve"> </w:t>
            </w:r>
            <w:r>
              <w:rPr>
                <w:b/>
                <w:i/>
                <w:sz w:val="24"/>
              </w:rPr>
              <w:t>Приобщение</w:t>
            </w:r>
            <w:r>
              <w:rPr>
                <w:b/>
                <w:i/>
                <w:spacing w:val="-2"/>
                <w:sz w:val="24"/>
              </w:rPr>
              <w:t xml:space="preserve"> </w:t>
            </w:r>
            <w:r>
              <w:rPr>
                <w:b/>
                <w:i/>
                <w:sz w:val="24"/>
              </w:rPr>
              <w:t>к</w:t>
            </w:r>
            <w:r>
              <w:rPr>
                <w:b/>
                <w:i/>
                <w:spacing w:val="-1"/>
                <w:sz w:val="24"/>
              </w:rPr>
              <w:t xml:space="preserve"> </w:t>
            </w:r>
            <w:r>
              <w:rPr>
                <w:b/>
                <w:i/>
                <w:spacing w:val="-2"/>
                <w:sz w:val="24"/>
              </w:rPr>
              <w:t>искусству</w:t>
            </w:r>
          </w:p>
        </w:tc>
      </w:tr>
      <w:tr w:rsidR="00D80858">
        <w:trPr>
          <w:trHeight w:val="5244"/>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14"/>
              </w:numPr>
              <w:tabs>
                <w:tab w:val="left" w:pos="541"/>
              </w:tabs>
              <w:ind w:right="99" w:firstLine="0"/>
              <w:jc w:val="both"/>
              <w:rPr>
                <w:sz w:val="24"/>
              </w:rPr>
            </w:pPr>
            <w:r>
              <w:rPr>
                <w:sz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D80858" w:rsidRDefault="00A923ED">
            <w:pPr>
              <w:pStyle w:val="TableParagraph"/>
              <w:numPr>
                <w:ilvl w:val="0"/>
                <w:numId w:val="314"/>
              </w:numPr>
              <w:tabs>
                <w:tab w:val="left" w:pos="733"/>
              </w:tabs>
              <w:ind w:right="99" w:firstLine="0"/>
              <w:jc w:val="both"/>
              <w:rPr>
                <w:sz w:val="24"/>
              </w:rPr>
            </w:pPr>
            <w:r>
              <w:rPr>
                <w:sz w:val="24"/>
              </w:rPr>
              <w:t>формировать понимание красоты произведений</w:t>
            </w:r>
            <w:r>
              <w:rPr>
                <w:spacing w:val="-10"/>
                <w:sz w:val="24"/>
              </w:rPr>
              <w:t xml:space="preserve"> </w:t>
            </w:r>
            <w:r>
              <w:rPr>
                <w:sz w:val="24"/>
              </w:rPr>
              <w:t>искусства,</w:t>
            </w:r>
            <w:r>
              <w:rPr>
                <w:spacing w:val="-10"/>
                <w:sz w:val="24"/>
              </w:rPr>
              <w:t xml:space="preserve"> </w:t>
            </w:r>
            <w:r>
              <w:rPr>
                <w:sz w:val="24"/>
              </w:rPr>
              <w:t>потребность</w:t>
            </w:r>
            <w:r>
              <w:rPr>
                <w:spacing w:val="-10"/>
                <w:sz w:val="24"/>
              </w:rPr>
              <w:t xml:space="preserve"> </w:t>
            </w:r>
            <w:r>
              <w:rPr>
                <w:sz w:val="24"/>
              </w:rPr>
              <w:t>общения</w:t>
            </w:r>
            <w:r>
              <w:rPr>
                <w:spacing w:val="-10"/>
                <w:sz w:val="24"/>
              </w:rPr>
              <w:t xml:space="preserve"> </w:t>
            </w:r>
            <w:r>
              <w:rPr>
                <w:sz w:val="24"/>
              </w:rPr>
              <w:t xml:space="preserve">с </w:t>
            </w:r>
            <w:r>
              <w:rPr>
                <w:spacing w:val="-2"/>
                <w:sz w:val="24"/>
              </w:rPr>
              <w:t>искусством;</w:t>
            </w:r>
          </w:p>
          <w:p w:rsidR="00D80858" w:rsidRDefault="00A923ED">
            <w:pPr>
              <w:pStyle w:val="TableParagraph"/>
              <w:numPr>
                <w:ilvl w:val="0"/>
                <w:numId w:val="314"/>
              </w:numPr>
              <w:tabs>
                <w:tab w:val="left" w:pos="318"/>
              </w:tabs>
              <w:ind w:right="100" w:firstLine="0"/>
              <w:jc w:val="both"/>
              <w:rPr>
                <w:sz w:val="24"/>
              </w:rPr>
            </w:pPr>
            <w:r>
              <w:rPr>
                <w:sz w:val="24"/>
              </w:rPr>
              <w:t>развивать у детей эстетические чувства при восприятии музыки, изобразительного, народного декоративно-прикладного искусства;</w:t>
            </w:r>
          </w:p>
          <w:p w:rsidR="00D80858" w:rsidRDefault="00A923ED">
            <w:pPr>
              <w:pStyle w:val="TableParagraph"/>
              <w:numPr>
                <w:ilvl w:val="0"/>
                <w:numId w:val="314"/>
              </w:numPr>
              <w:tabs>
                <w:tab w:val="left" w:pos="1125"/>
                <w:tab w:val="left" w:pos="3519"/>
              </w:tabs>
              <w:ind w:right="95" w:firstLine="0"/>
              <w:jc w:val="both"/>
              <w:rPr>
                <w:sz w:val="24"/>
              </w:rPr>
            </w:pPr>
            <w:r>
              <w:rPr>
                <w:spacing w:val="-2"/>
                <w:sz w:val="24"/>
              </w:rPr>
              <w:t>содействовать</w:t>
            </w:r>
            <w:r>
              <w:rPr>
                <w:sz w:val="24"/>
              </w:rPr>
              <w:tab/>
            </w:r>
            <w:r>
              <w:rPr>
                <w:spacing w:val="-2"/>
                <w:sz w:val="24"/>
              </w:rPr>
              <w:t xml:space="preserve">возникновению </w:t>
            </w:r>
            <w:r>
              <w:rPr>
                <w:sz w:val="24"/>
              </w:rPr>
              <w:t>положительного эмоционального отклика на красоту окружающего мира, выраженного в произведениях искусства;</w:t>
            </w:r>
          </w:p>
          <w:p w:rsidR="00D80858" w:rsidRDefault="00A923ED">
            <w:pPr>
              <w:pStyle w:val="TableParagraph"/>
              <w:numPr>
                <w:ilvl w:val="0"/>
                <w:numId w:val="314"/>
              </w:numPr>
              <w:tabs>
                <w:tab w:val="left" w:pos="368"/>
                <w:tab w:val="left" w:pos="3286"/>
              </w:tabs>
              <w:spacing w:line="270" w:lineRule="atLeast"/>
              <w:ind w:right="95" w:firstLine="0"/>
              <w:jc w:val="both"/>
              <w:rPr>
                <w:sz w:val="24"/>
              </w:rPr>
            </w:pPr>
            <w:r>
              <w:rPr>
                <w:sz w:val="24"/>
              </w:rPr>
              <w:t>формировать патриотическое отношение и чувство сопричастности к природе родного</w:t>
            </w:r>
            <w:r>
              <w:rPr>
                <w:spacing w:val="40"/>
                <w:sz w:val="24"/>
              </w:rPr>
              <w:t xml:space="preserve"> </w:t>
            </w:r>
            <w:r>
              <w:rPr>
                <w:sz w:val="24"/>
              </w:rPr>
              <w:t xml:space="preserve">края, к семье в процессе музыкальной, </w:t>
            </w:r>
            <w:r>
              <w:rPr>
                <w:spacing w:val="-2"/>
                <w:sz w:val="24"/>
              </w:rPr>
              <w:t>изобразительной,</w:t>
            </w:r>
            <w:r>
              <w:rPr>
                <w:sz w:val="24"/>
              </w:rPr>
              <w:tab/>
            </w:r>
            <w:r>
              <w:rPr>
                <w:spacing w:val="-2"/>
                <w:sz w:val="24"/>
              </w:rPr>
              <w:t>театрализованной деятельности;</w:t>
            </w:r>
          </w:p>
        </w:tc>
        <w:tc>
          <w:tcPr>
            <w:tcW w:w="8327" w:type="dxa"/>
          </w:tcPr>
          <w:p w:rsidR="00D80858" w:rsidRDefault="00A923ED">
            <w:pPr>
              <w:pStyle w:val="TableParagraph"/>
              <w:numPr>
                <w:ilvl w:val="0"/>
                <w:numId w:val="313"/>
              </w:numPr>
              <w:tabs>
                <w:tab w:val="left" w:pos="549"/>
              </w:tabs>
              <w:ind w:right="98" w:firstLine="0"/>
              <w:jc w:val="both"/>
              <w:rPr>
                <w:sz w:val="24"/>
              </w:rPr>
            </w:pPr>
            <w:r>
              <w:rPr>
                <w:sz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80858" w:rsidRDefault="00A923ED">
            <w:pPr>
              <w:pStyle w:val="TableParagraph"/>
              <w:numPr>
                <w:ilvl w:val="0"/>
                <w:numId w:val="313"/>
              </w:numPr>
              <w:tabs>
                <w:tab w:val="left" w:pos="814"/>
              </w:tabs>
              <w:ind w:right="96" w:firstLine="0"/>
              <w:jc w:val="both"/>
              <w:rPr>
                <w:sz w:val="24"/>
              </w:rPr>
            </w:pPr>
            <w:r>
              <w:rPr>
                <w:sz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80858" w:rsidRDefault="00A923ED">
            <w:pPr>
              <w:pStyle w:val="TableParagraph"/>
              <w:numPr>
                <w:ilvl w:val="0"/>
                <w:numId w:val="313"/>
              </w:numPr>
              <w:tabs>
                <w:tab w:val="left" w:pos="814"/>
              </w:tabs>
              <w:spacing w:line="270" w:lineRule="atLeast"/>
              <w:ind w:right="96" w:firstLine="0"/>
              <w:jc w:val="both"/>
              <w:rPr>
                <w:sz w:val="24"/>
              </w:rPr>
            </w:pPr>
            <w:r>
              <w:rPr>
                <w:sz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w:t>
            </w:r>
            <w:r>
              <w:rPr>
                <w:spacing w:val="80"/>
                <w:sz w:val="24"/>
              </w:rPr>
              <w:t xml:space="preserve"> </w:t>
            </w:r>
            <w:r>
              <w:rPr>
                <w:sz w:val="24"/>
              </w:rPr>
              <w:t>книгами</w:t>
            </w:r>
            <w:r>
              <w:rPr>
                <w:spacing w:val="80"/>
                <w:sz w:val="24"/>
              </w:rPr>
              <w:t xml:space="preserve"> </w:t>
            </w:r>
            <w:r>
              <w:rPr>
                <w:sz w:val="24"/>
              </w:rPr>
              <w:t>(иллюстрации</w:t>
            </w:r>
            <w:r>
              <w:rPr>
                <w:spacing w:val="80"/>
                <w:sz w:val="24"/>
              </w:rPr>
              <w:t xml:space="preserve"> </w:t>
            </w:r>
            <w:r>
              <w:rPr>
                <w:sz w:val="24"/>
              </w:rPr>
              <w:t>художников</w:t>
            </w:r>
            <w:r>
              <w:rPr>
                <w:spacing w:val="80"/>
                <w:sz w:val="24"/>
              </w:rPr>
              <w:t xml:space="preserve"> </w:t>
            </w:r>
            <w:r>
              <w:rPr>
                <w:sz w:val="24"/>
              </w:rPr>
              <w:t>Ю.</w:t>
            </w:r>
            <w:r>
              <w:rPr>
                <w:spacing w:val="80"/>
                <w:sz w:val="24"/>
              </w:rPr>
              <w:t xml:space="preserve"> </w:t>
            </w:r>
            <w:r>
              <w:rPr>
                <w:sz w:val="24"/>
              </w:rPr>
              <w:t>Васнецова,</w:t>
            </w:r>
            <w:r>
              <w:rPr>
                <w:spacing w:val="80"/>
                <w:sz w:val="24"/>
              </w:rPr>
              <w:t xml:space="preserve"> </w:t>
            </w:r>
            <w:r>
              <w:rPr>
                <w:sz w:val="24"/>
              </w:rPr>
              <w:t>В.</w:t>
            </w:r>
            <w:r>
              <w:rPr>
                <w:spacing w:val="80"/>
                <w:sz w:val="24"/>
              </w:rPr>
              <w:t xml:space="preserve"> </w:t>
            </w:r>
            <w:r>
              <w:rPr>
                <w:sz w:val="24"/>
              </w:rPr>
              <w:t>Сутеева, Е. Чарушина), с близкими детскому опыту живописными образами, формирует у</w:t>
            </w:r>
            <w:r>
              <w:rPr>
                <w:spacing w:val="-9"/>
                <w:sz w:val="24"/>
              </w:rPr>
              <w:t xml:space="preserve"> </w:t>
            </w:r>
            <w:r>
              <w:rPr>
                <w:sz w:val="24"/>
              </w:rPr>
              <w:t>ребёнка</w:t>
            </w:r>
            <w:r>
              <w:rPr>
                <w:spacing w:val="-5"/>
                <w:sz w:val="24"/>
              </w:rPr>
              <w:t xml:space="preserve"> </w:t>
            </w:r>
            <w:r>
              <w:rPr>
                <w:sz w:val="24"/>
              </w:rPr>
              <w:t>эстетическое</w:t>
            </w:r>
            <w:r>
              <w:rPr>
                <w:spacing w:val="-5"/>
                <w:sz w:val="24"/>
              </w:rPr>
              <w:t xml:space="preserve"> </w:t>
            </w:r>
            <w:r>
              <w:rPr>
                <w:sz w:val="24"/>
              </w:rPr>
              <w:t>и</w:t>
            </w:r>
            <w:r>
              <w:rPr>
                <w:spacing w:val="-4"/>
                <w:sz w:val="24"/>
              </w:rPr>
              <w:t xml:space="preserve"> </w:t>
            </w:r>
            <w:r>
              <w:rPr>
                <w:sz w:val="24"/>
              </w:rPr>
              <w:t>эмоционально-нравственное</w:t>
            </w:r>
            <w:r>
              <w:rPr>
                <w:spacing w:val="-5"/>
                <w:sz w:val="24"/>
              </w:rPr>
              <w:t xml:space="preserve"> </w:t>
            </w:r>
            <w:r>
              <w:rPr>
                <w:sz w:val="24"/>
              </w:rPr>
              <w:t>отношение</w:t>
            </w:r>
            <w:r>
              <w:rPr>
                <w:spacing w:val="-5"/>
                <w:sz w:val="24"/>
              </w:rPr>
              <w:t xml:space="preserve"> </w:t>
            </w:r>
            <w:r>
              <w:rPr>
                <w:sz w:val="24"/>
              </w:rPr>
              <w:t>к отражению</w:t>
            </w:r>
            <w:r>
              <w:rPr>
                <w:spacing w:val="58"/>
                <w:sz w:val="24"/>
              </w:rPr>
              <w:t xml:space="preserve"> </w:t>
            </w:r>
            <w:r>
              <w:rPr>
                <w:sz w:val="24"/>
              </w:rPr>
              <w:t>окружающей</w:t>
            </w:r>
            <w:r>
              <w:rPr>
                <w:spacing w:val="61"/>
                <w:sz w:val="24"/>
              </w:rPr>
              <w:t xml:space="preserve"> </w:t>
            </w:r>
            <w:r>
              <w:rPr>
                <w:sz w:val="24"/>
              </w:rPr>
              <w:t>действительности</w:t>
            </w:r>
            <w:r>
              <w:rPr>
                <w:spacing w:val="61"/>
                <w:sz w:val="24"/>
              </w:rPr>
              <w:t xml:space="preserve"> </w:t>
            </w:r>
            <w:r>
              <w:rPr>
                <w:sz w:val="24"/>
              </w:rPr>
              <w:t>в</w:t>
            </w:r>
            <w:r>
              <w:rPr>
                <w:spacing w:val="58"/>
                <w:sz w:val="24"/>
              </w:rPr>
              <w:t xml:space="preserve"> </w:t>
            </w:r>
            <w:r>
              <w:rPr>
                <w:sz w:val="24"/>
              </w:rPr>
              <w:t>изобразительном</w:t>
            </w:r>
            <w:r>
              <w:rPr>
                <w:spacing w:val="59"/>
                <w:sz w:val="24"/>
              </w:rPr>
              <w:t xml:space="preserve"> </w:t>
            </w:r>
            <w:r>
              <w:rPr>
                <w:sz w:val="24"/>
              </w:rPr>
              <w:t>искусстве</w:t>
            </w:r>
            <w:r>
              <w:rPr>
                <w:spacing w:val="61"/>
                <w:sz w:val="24"/>
              </w:rPr>
              <w:t xml:space="preserve"> </w:t>
            </w:r>
            <w:r>
              <w:rPr>
                <w:spacing w:val="-10"/>
                <w:sz w:val="24"/>
              </w:rPr>
              <w:t>и</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60"/>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numPr>
                <w:ilvl w:val="0"/>
                <w:numId w:val="312"/>
              </w:numPr>
              <w:tabs>
                <w:tab w:val="left" w:pos="275"/>
                <w:tab w:val="left" w:pos="1647"/>
                <w:tab w:val="left" w:pos="4053"/>
              </w:tabs>
              <w:ind w:right="100" w:firstLine="0"/>
              <w:jc w:val="both"/>
              <w:rPr>
                <w:sz w:val="24"/>
              </w:rPr>
            </w:pPr>
            <w:r>
              <w:rPr>
                <w:sz w:val="24"/>
              </w:rPr>
              <w:t xml:space="preserve">знакомить детей с элементарными средствами выразительности в разных видах искусства </w:t>
            </w:r>
            <w:r>
              <w:rPr>
                <w:spacing w:val="-2"/>
                <w:sz w:val="24"/>
              </w:rPr>
              <w:t>(музыке,</w:t>
            </w:r>
            <w:r>
              <w:rPr>
                <w:sz w:val="24"/>
              </w:rPr>
              <w:tab/>
            </w:r>
            <w:r>
              <w:rPr>
                <w:spacing w:val="-2"/>
                <w:sz w:val="24"/>
              </w:rPr>
              <w:t>изобразительном</w:t>
            </w:r>
            <w:r>
              <w:rPr>
                <w:sz w:val="24"/>
              </w:rPr>
              <w:tab/>
            </w:r>
            <w:r>
              <w:rPr>
                <w:spacing w:val="-2"/>
                <w:sz w:val="24"/>
              </w:rPr>
              <w:t xml:space="preserve">искусстве, </w:t>
            </w:r>
            <w:r>
              <w:rPr>
                <w:sz w:val="24"/>
              </w:rPr>
              <w:t>театрализованной деятельности);</w:t>
            </w:r>
          </w:p>
          <w:p w:rsidR="00D80858" w:rsidRDefault="00A923ED">
            <w:pPr>
              <w:pStyle w:val="TableParagraph"/>
              <w:numPr>
                <w:ilvl w:val="0"/>
                <w:numId w:val="312"/>
              </w:numPr>
              <w:tabs>
                <w:tab w:val="left" w:pos="390"/>
              </w:tabs>
              <w:ind w:right="101" w:firstLine="0"/>
              <w:jc w:val="both"/>
              <w:rPr>
                <w:sz w:val="24"/>
              </w:rPr>
            </w:pPr>
            <w:r>
              <w:rPr>
                <w:sz w:val="24"/>
              </w:rPr>
              <w:t>готовить детей к посещению кукольного театра, выставки детских работ и так</w:t>
            </w:r>
          </w:p>
          <w:p w:rsidR="00D80858" w:rsidRDefault="00A923ED">
            <w:pPr>
              <w:pStyle w:val="TableParagraph"/>
              <w:rPr>
                <w:sz w:val="24"/>
              </w:rPr>
            </w:pPr>
            <w:r>
              <w:rPr>
                <w:spacing w:val="-2"/>
                <w:sz w:val="24"/>
              </w:rPr>
              <w:t>далее;</w:t>
            </w:r>
          </w:p>
          <w:p w:rsidR="00D80858" w:rsidRDefault="00A923ED">
            <w:pPr>
              <w:pStyle w:val="TableParagraph"/>
              <w:numPr>
                <w:ilvl w:val="0"/>
                <w:numId w:val="312"/>
              </w:numPr>
              <w:tabs>
                <w:tab w:val="left" w:pos="364"/>
              </w:tabs>
              <w:spacing w:line="270" w:lineRule="atLeast"/>
              <w:ind w:right="99" w:firstLine="0"/>
              <w:jc w:val="both"/>
              <w:rPr>
                <w:sz w:val="24"/>
              </w:rPr>
            </w:pPr>
            <w:r>
              <w:rPr>
                <w:sz w:val="24"/>
              </w:rPr>
              <w:t>приобщать детей к участию в концертах, праздниках в семье и ДОО: исполнение танца, песни, чтение стихов;</w:t>
            </w:r>
          </w:p>
        </w:tc>
        <w:tc>
          <w:tcPr>
            <w:tcW w:w="8327" w:type="dxa"/>
          </w:tcPr>
          <w:p w:rsidR="00D80858" w:rsidRDefault="00A923ED">
            <w:pPr>
              <w:pStyle w:val="TableParagraph"/>
              <w:spacing w:line="268" w:lineRule="exact"/>
              <w:ind w:left="107"/>
              <w:jc w:val="both"/>
              <w:rPr>
                <w:sz w:val="24"/>
              </w:rPr>
            </w:pPr>
            <w:r>
              <w:rPr>
                <w:sz w:val="24"/>
              </w:rPr>
              <w:t>художественных</w:t>
            </w:r>
            <w:r>
              <w:rPr>
                <w:spacing w:val="-5"/>
                <w:sz w:val="24"/>
              </w:rPr>
              <w:t xml:space="preserve"> </w:t>
            </w:r>
            <w:r>
              <w:rPr>
                <w:spacing w:val="-2"/>
                <w:sz w:val="24"/>
              </w:rPr>
              <w:t>произведениях.</w:t>
            </w:r>
          </w:p>
          <w:p w:rsidR="00D80858" w:rsidRDefault="00A923ED">
            <w:pPr>
              <w:pStyle w:val="TableParagraph"/>
              <w:numPr>
                <w:ilvl w:val="0"/>
                <w:numId w:val="311"/>
              </w:numPr>
              <w:tabs>
                <w:tab w:val="left" w:pos="814"/>
              </w:tabs>
              <w:ind w:right="93" w:firstLine="0"/>
              <w:jc w:val="both"/>
              <w:rPr>
                <w:sz w:val="24"/>
              </w:rPr>
            </w:pPr>
            <w:r>
              <w:rPr>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w:t>
            </w:r>
          </w:p>
          <w:p w:rsidR="00D80858" w:rsidRDefault="00A923ED">
            <w:pPr>
              <w:pStyle w:val="TableParagraph"/>
              <w:numPr>
                <w:ilvl w:val="0"/>
                <w:numId w:val="311"/>
              </w:numPr>
              <w:tabs>
                <w:tab w:val="left" w:pos="814"/>
              </w:tabs>
              <w:ind w:right="103" w:firstLine="0"/>
              <w:jc w:val="both"/>
              <w:rPr>
                <w:sz w:val="24"/>
              </w:rPr>
            </w:pPr>
            <w:r>
              <w:rPr>
                <w:sz w:val="24"/>
              </w:rPr>
              <w:t>Педагог начинает приобщать детей к посещению кукольного театра, различных детских художественных выставок.</w:t>
            </w:r>
          </w:p>
        </w:tc>
      </w:tr>
      <w:tr w:rsidR="00D80858">
        <w:trPr>
          <w:trHeight w:val="27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08"/>
              <w:rPr>
                <w:b/>
                <w:i/>
                <w:sz w:val="24"/>
              </w:rPr>
            </w:pPr>
            <w:r>
              <w:rPr>
                <w:b/>
                <w:i/>
                <w:sz w:val="24"/>
              </w:rPr>
              <w:t>2)</w:t>
            </w:r>
            <w:r>
              <w:rPr>
                <w:b/>
                <w:i/>
                <w:spacing w:val="-4"/>
                <w:sz w:val="24"/>
              </w:rPr>
              <w:t xml:space="preserve"> </w:t>
            </w:r>
            <w:r>
              <w:rPr>
                <w:b/>
                <w:i/>
                <w:sz w:val="24"/>
              </w:rPr>
              <w:t>Изобразительная</w:t>
            </w:r>
            <w:r>
              <w:rPr>
                <w:b/>
                <w:i/>
                <w:spacing w:val="-3"/>
                <w:sz w:val="24"/>
              </w:rPr>
              <w:t xml:space="preserve"> </w:t>
            </w:r>
            <w:r>
              <w:rPr>
                <w:b/>
                <w:i/>
                <w:spacing w:val="-2"/>
                <w:sz w:val="24"/>
              </w:rPr>
              <w:t>деятельность</w:t>
            </w:r>
          </w:p>
        </w:tc>
      </w:tr>
      <w:tr w:rsidR="00D80858">
        <w:trPr>
          <w:trHeight w:val="6624"/>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10"/>
              </w:numPr>
              <w:tabs>
                <w:tab w:val="left" w:pos="366"/>
              </w:tabs>
              <w:ind w:right="94" w:firstLine="0"/>
              <w:jc w:val="both"/>
              <w:rPr>
                <w:sz w:val="24"/>
              </w:rPr>
            </w:pPr>
            <w:r>
              <w:rPr>
                <w:sz w:val="24"/>
              </w:rPr>
              <w:t>формировать у детей интерес к занятиям изобразительной</w:t>
            </w:r>
            <w:r>
              <w:rPr>
                <w:spacing w:val="-1"/>
                <w:sz w:val="24"/>
              </w:rPr>
              <w:t xml:space="preserve"> </w:t>
            </w:r>
            <w:r>
              <w:rPr>
                <w:sz w:val="24"/>
              </w:rPr>
              <w:t xml:space="preserve">деятельностью; формировать у детей знания в области изобразительной деятельности; развивать у детей эстетическое </w:t>
            </w:r>
            <w:r>
              <w:rPr>
                <w:spacing w:val="-2"/>
                <w:sz w:val="24"/>
              </w:rPr>
              <w:t>восприятие;</w:t>
            </w:r>
          </w:p>
          <w:p w:rsidR="00D80858" w:rsidRDefault="00A923ED">
            <w:pPr>
              <w:pStyle w:val="TableParagraph"/>
              <w:numPr>
                <w:ilvl w:val="0"/>
                <w:numId w:val="310"/>
              </w:numPr>
              <w:tabs>
                <w:tab w:val="left" w:pos="289"/>
                <w:tab w:val="left" w:pos="4344"/>
              </w:tabs>
              <w:ind w:right="95" w:firstLine="0"/>
              <w:jc w:val="both"/>
              <w:rPr>
                <w:sz w:val="24"/>
              </w:rPr>
            </w:pPr>
            <w:r>
              <w:rPr>
                <w:sz w:val="24"/>
              </w:rPr>
              <w:t xml:space="preserve">формировать умение у детей видеть цельный художественный образ в единстве </w:t>
            </w:r>
            <w:r>
              <w:rPr>
                <w:spacing w:val="-2"/>
                <w:sz w:val="24"/>
              </w:rPr>
              <w:t>изобразительно-выразительных</w:t>
            </w:r>
            <w:r>
              <w:rPr>
                <w:sz w:val="24"/>
              </w:rPr>
              <w:tab/>
            </w:r>
            <w:r>
              <w:rPr>
                <w:spacing w:val="-2"/>
                <w:sz w:val="24"/>
              </w:rPr>
              <w:t xml:space="preserve">средств </w:t>
            </w:r>
            <w:r>
              <w:rPr>
                <w:sz w:val="24"/>
              </w:rPr>
              <w:t>колористической,</w:t>
            </w:r>
            <w:r>
              <w:rPr>
                <w:spacing w:val="-11"/>
                <w:sz w:val="24"/>
              </w:rPr>
              <w:t xml:space="preserve"> </w:t>
            </w:r>
            <w:r>
              <w:rPr>
                <w:sz w:val="24"/>
              </w:rPr>
              <w:t>композиционной</w:t>
            </w:r>
            <w:r>
              <w:rPr>
                <w:spacing w:val="-10"/>
                <w:sz w:val="24"/>
              </w:rPr>
              <w:t xml:space="preserve"> </w:t>
            </w:r>
            <w:r>
              <w:rPr>
                <w:sz w:val="24"/>
              </w:rPr>
              <w:t>и</w:t>
            </w:r>
            <w:r>
              <w:rPr>
                <w:spacing w:val="-5"/>
                <w:sz w:val="24"/>
              </w:rPr>
              <w:t xml:space="preserve"> </w:t>
            </w:r>
            <w:r>
              <w:rPr>
                <w:sz w:val="24"/>
              </w:rPr>
              <w:t xml:space="preserve">смысловой </w:t>
            </w:r>
            <w:r>
              <w:rPr>
                <w:spacing w:val="-2"/>
                <w:sz w:val="24"/>
              </w:rPr>
              <w:t>трактовки;</w:t>
            </w:r>
          </w:p>
          <w:p w:rsidR="00D80858" w:rsidRDefault="00A923ED">
            <w:pPr>
              <w:pStyle w:val="TableParagraph"/>
              <w:numPr>
                <w:ilvl w:val="0"/>
                <w:numId w:val="310"/>
              </w:numPr>
              <w:tabs>
                <w:tab w:val="left" w:pos="342"/>
              </w:tabs>
              <w:ind w:right="99" w:firstLine="0"/>
              <w:jc w:val="both"/>
              <w:rPr>
                <w:sz w:val="24"/>
              </w:rPr>
            </w:pPr>
            <w:r>
              <w:rPr>
                <w:sz w:val="24"/>
              </w:rPr>
              <w:t xml:space="preserve">формировать умение у детей в рисовании, лепке, аппликации изображать простые предметы и явления, передавая их образную </w:t>
            </w:r>
            <w:r>
              <w:rPr>
                <w:spacing w:val="-2"/>
                <w:sz w:val="24"/>
              </w:rPr>
              <w:t>выразительность;</w:t>
            </w:r>
          </w:p>
          <w:p w:rsidR="00D80858" w:rsidRDefault="00A923ED">
            <w:pPr>
              <w:pStyle w:val="TableParagraph"/>
              <w:numPr>
                <w:ilvl w:val="0"/>
                <w:numId w:val="310"/>
              </w:numPr>
              <w:tabs>
                <w:tab w:val="left" w:pos="479"/>
              </w:tabs>
              <w:ind w:right="99" w:firstLine="0"/>
              <w:jc w:val="both"/>
              <w:rPr>
                <w:sz w:val="24"/>
              </w:rPr>
            </w:pPr>
            <w:r>
              <w:rPr>
                <w:sz w:val="24"/>
              </w:rPr>
              <w:t>находить связь между предметами и явлениями окружающего мира и их изображениями (в рисунке, лепке, аппликации);</w:t>
            </w:r>
          </w:p>
          <w:p w:rsidR="00D80858" w:rsidRDefault="00A923ED">
            <w:pPr>
              <w:pStyle w:val="TableParagraph"/>
              <w:numPr>
                <w:ilvl w:val="0"/>
                <w:numId w:val="310"/>
              </w:numPr>
              <w:tabs>
                <w:tab w:val="left" w:pos="412"/>
              </w:tabs>
              <w:ind w:right="96" w:firstLine="0"/>
              <w:jc w:val="both"/>
              <w:rPr>
                <w:sz w:val="24"/>
              </w:rPr>
            </w:pPr>
            <w:r>
              <w:rPr>
                <w:sz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w:t>
            </w:r>
            <w:r>
              <w:rPr>
                <w:spacing w:val="52"/>
                <w:sz w:val="24"/>
              </w:rPr>
              <w:t xml:space="preserve"> </w:t>
            </w:r>
            <w:r>
              <w:rPr>
                <w:sz w:val="24"/>
              </w:rPr>
              <w:t>свои</w:t>
            </w:r>
            <w:r>
              <w:rPr>
                <w:spacing w:val="52"/>
                <w:sz w:val="24"/>
              </w:rPr>
              <w:t xml:space="preserve"> </w:t>
            </w:r>
            <w:r>
              <w:rPr>
                <w:sz w:val="24"/>
              </w:rPr>
              <w:t>представления</w:t>
            </w:r>
            <w:r>
              <w:rPr>
                <w:spacing w:val="51"/>
                <w:sz w:val="24"/>
              </w:rPr>
              <w:t xml:space="preserve"> </w:t>
            </w:r>
            <w:r>
              <w:rPr>
                <w:sz w:val="24"/>
              </w:rPr>
              <w:t>и</w:t>
            </w:r>
            <w:r>
              <w:rPr>
                <w:spacing w:val="53"/>
                <w:sz w:val="24"/>
              </w:rPr>
              <w:t xml:space="preserve"> </w:t>
            </w:r>
            <w:r>
              <w:rPr>
                <w:spacing w:val="-2"/>
                <w:sz w:val="24"/>
              </w:rPr>
              <w:t>впечатления</w:t>
            </w:r>
          </w:p>
          <w:p w:rsidR="00D80858" w:rsidRDefault="00A923ED">
            <w:pPr>
              <w:pStyle w:val="TableParagraph"/>
              <w:spacing w:line="270" w:lineRule="atLeast"/>
              <w:ind w:right="98"/>
              <w:jc w:val="both"/>
              <w:rPr>
                <w:sz w:val="24"/>
              </w:rPr>
            </w:pPr>
            <w:r>
              <w:rPr>
                <w:sz w:val="24"/>
              </w:rPr>
              <w:t>об окружающем мире доступными графическими и живописными средствами;</w:t>
            </w:r>
          </w:p>
        </w:tc>
        <w:tc>
          <w:tcPr>
            <w:tcW w:w="8327" w:type="dxa"/>
          </w:tcPr>
          <w:p w:rsidR="00D80858" w:rsidRDefault="00A923ED">
            <w:pPr>
              <w:pStyle w:val="TableParagraph"/>
              <w:ind w:left="107" w:right="95"/>
              <w:jc w:val="both"/>
              <w:rPr>
                <w:sz w:val="24"/>
              </w:rPr>
            </w:pPr>
            <w:r>
              <w:rPr>
                <w:sz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80858" w:rsidRDefault="00A923ED">
            <w:pPr>
              <w:pStyle w:val="TableParagraph"/>
              <w:numPr>
                <w:ilvl w:val="0"/>
                <w:numId w:val="309"/>
              </w:numPr>
              <w:tabs>
                <w:tab w:val="left" w:pos="365"/>
              </w:tabs>
              <w:ind w:left="365" w:hanging="258"/>
              <w:jc w:val="both"/>
              <w:rPr>
                <w:sz w:val="24"/>
              </w:rPr>
            </w:pPr>
            <w:r>
              <w:rPr>
                <w:spacing w:val="-2"/>
                <w:sz w:val="24"/>
              </w:rPr>
              <w:t>Рисование:</w:t>
            </w:r>
          </w:p>
          <w:p w:rsidR="00D80858" w:rsidRDefault="00A923ED">
            <w:pPr>
              <w:pStyle w:val="TableParagraph"/>
              <w:numPr>
                <w:ilvl w:val="1"/>
                <w:numId w:val="309"/>
              </w:numPr>
              <w:tabs>
                <w:tab w:val="left" w:pos="325"/>
              </w:tabs>
              <w:ind w:right="100" w:firstLine="0"/>
              <w:jc w:val="both"/>
              <w:rPr>
                <w:sz w:val="24"/>
              </w:rPr>
            </w:pPr>
            <w:r>
              <w:rPr>
                <w:sz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80858" w:rsidRDefault="00A923ED">
            <w:pPr>
              <w:pStyle w:val="TableParagraph"/>
              <w:numPr>
                <w:ilvl w:val="1"/>
                <w:numId w:val="309"/>
              </w:numPr>
              <w:tabs>
                <w:tab w:val="left" w:pos="346"/>
              </w:tabs>
              <w:ind w:right="100" w:firstLine="0"/>
              <w:jc w:val="both"/>
              <w:rPr>
                <w:sz w:val="24"/>
              </w:rPr>
            </w:pPr>
            <w:r>
              <w:rPr>
                <w:sz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w:t>
            </w:r>
            <w:r>
              <w:rPr>
                <w:spacing w:val="60"/>
                <w:w w:val="150"/>
                <w:sz w:val="24"/>
              </w:rPr>
              <w:t xml:space="preserve"> </w:t>
            </w:r>
            <w:r>
              <w:rPr>
                <w:sz w:val="24"/>
              </w:rPr>
              <w:t>закрепляет</w:t>
            </w:r>
            <w:r>
              <w:rPr>
                <w:spacing w:val="60"/>
                <w:w w:val="150"/>
                <w:sz w:val="24"/>
              </w:rPr>
              <w:t xml:space="preserve"> </w:t>
            </w:r>
            <w:r>
              <w:rPr>
                <w:sz w:val="24"/>
              </w:rPr>
              <w:t>знание</w:t>
            </w:r>
            <w:r>
              <w:rPr>
                <w:spacing w:val="61"/>
                <w:w w:val="150"/>
                <w:sz w:val="24"/>
              </w:rPr>
              <w:t xml:space="preserve"> </w:t>
            </w:r>
            <w:r>
              <w:rPr>
                <w:sz w:val="24"/>
              </w:rPr>
              <w:t>названий</w:t>
            </w:r>
            <w:r>
              <w:rPr>
                <w:spacing w:val="60"/>
                <w:w w:val="150"/>
                <w:sz w:val="24"/>
              </w:rPr>
              <w:t xml:space="preserve"> </w:t>
            </w:r>
            <w:r>
              <w:rPr>
                <w:sz w:val="24"/>
              </w:rPr>
              <w:t>цветов</w:t>
            </w:r>
            <w:r>
              <w:rPr>
                <w:spacing w:val="62"/>
                <w:w w:val="150"/>
                <w:sz w:val="24"/>
              </w:rPr>
              <w:t xml:space="preserve"> </w:t>
            </w:r>
            <w:r>
              <w:rPr>
                <w:sz w:val="24"/>
              </w:rPr>
              <w:t>(красный,</w:t>
            </w:r>
            <w:r>
              <w:rPr>
                <w:spacing w:val="62"/>
                <w:w w:val="150"/>
                <w:sz w:val="24"/>
              </w:rPr>
              <w:t xml:space="preserve"> </w:t>
            </w:r>
            <w:r>
              <w:rPr>
                <w:sz w:val="24"/>
              </w:rPr>
              <w:t>синий,</w:t>
            </w:r>
            <w:r>
              <w:rPr>
                <w:spacing w:val="57"/>
                <w:w w:val="150"/>
                <w:sz w:val="24"/>
              </w:rPr>
              <w:t xml:space="preserve"> </w:t>
            </w:r>
            <w:r>
              <w:rPr>
                <w:spacing w:val="-2"/>
                <w:sz w:val="24"/>
              </w:rPr>
              <w:t>зеленый,</w:t>
            </w:r>
          </w:p>
          <w:p w:rsidR="00D80858" w:rsidRDefault="00A923ED">
            <w:pPr>
              <w:pStyle w:val="TableParagraph"/>
              <w:spacing w:line="270" w:lineRule="atLeast"/>
              <w:ind w:left="107" w:right="102"/>
              <w:jc w:val="both"/>
              <w:rPr>
                <w:sz w:val="24"/>
              </w:rPr>
            </w:pPr>
            <w:r>
              <w:rPr>
                <w:sz w:val="24"/>
              </w:rPr>
              <w:t>желтый, белый, черный); знакомит детей с оттенками (розовый, голубой, серый);</w:t>
            </w:r>
            <w:r>
              <w:rPr>
                <w:spacing w:val="2"/>
                <w:sz w:val="24"/>
              </w:rPr>
              <w:t xml:space="preserve"> </w:t>
            </w:r>
            <w:r>
              <w:rPr>
                <w:sz w:val="24"/>
              </w:rPr>
              <w:t>педагог</w:t>
            </w:r>
            <w:r>
              <w:rPr>
                <w:spacing w:val="4"/>
                <w:sz w:val="24"/>
              </w:rPr>
              <w:t xml:space="preserve"> </w:t>
            </w:r>
            <w:r>
              <w:rPr>
                <w:sz w:val="24"/>
              </w:rPr>
              <w:t>обращает</w:t>
            </w:r>
            <w:r>
              <w:rPr>
                <w:spacing w:val="5"/>
                <w:sz w:val="24"/>
              </w:rPr>
              <w:t xml:space="preserve"> </w:t>
            </w:r>
            <w:r>
              <w:rPr>
                <w:sz w:val="24"/>
              </w:rPr>
              <w:t>внимание</w:t>
            </w:r>
            <w:r>
              <w:rPr>
                <w:spacing w:val="4"/>
                <w:sz w:val="24"/>
              </w:rPr>
              <w:t xml:space="preserve"> </w:t>
            </w:r>
            <w:r>
              <w:rPr>
                <w:sz w:val="24"/>
              </w:rPr>
              <w:t>детей</w:t>
            </w:r>
            <w:r>
              <w:rPr>
                <w:spacing w:val="3"/>
                <w:sz w:val="24"/>
              </w:rPr>
              <w:t xml:space="preserve"> </w:t>
            </w:r>
            <w:r>
              <w:rPr>
                <w:sz w:val="24"/>
              </w:rPr>
              <w:t>на</w:t>
            </w:r>
            <w:r>
              <w:rPr>
                <w:spacing w:val="1"/>
                <w:sz w:val="24"/>
              </w:rPr>
              <w:t xml:space="preserve"> </w:t>
            </w:r>
            <w:r>
              <w:rPr>
                <w:sz w:val="24"/>
              </w:rPr>
              <w:t>подбор</w:t>
            </w:r>
            <w:r>
              <w:rPr>
                <w:spacing w:val="5"/>
                <w:sz w:val="24"/>
              </w:rPr>
              <w:t xml:space="preserve"> </w:t>
            </w:r>
            <w:r>
              <w:rPr>
                <w:sz w:val="24"/>
              </w:rPr>
              <w:t>цвета,</w:t>
            </w:r>
            <w:r>
              <w:rPr>
                <w:spacing w:val="4"/>
                <w:sz w:val="24"/>
              </w:rPr>
              <w:t xml:space="preserve"> </w:t>
            </w:r>
            <w:r>
              <w:rPr>
                <w:spacing w:val="-2"/>
                <w:sz w:val="24"/>
              </w:rPr>
              <w:t>соответствующего</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numPr>
                <w:ilvl w:val="0"/>
                <w:numId w:val="308"/>
              </w:numPr>
              <w:tabs>
                <w:tab w:val="left" w:pos="301"/>
              </w:tabs>
              <w:ind w:right="98" w:firstLine="0"/>
              <w:jc w:val="both"/>
              <w:rPr>
                <w:sz w:val="24"/>
              </w:rPr>
            </w:pPr>
            <w:r>
              <w:rPr>
                <w:sz w:val="24"/>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w:t>
            </w:r>
            <w:r>
              <w:rPr>
                <w:spacing w:val="-2"/>
                <w:sz w:val="24"/>
              </w:rPr>
              <w:t>фактуры;</w:t>
            </w:r>
          </w:p>
          <w:p w:rsidR="00D80858" w:rsidRDefault="00A923ED">
            <w:pPr>
              <w:pStyle w:val="TableParagraph"/>
              <w:numPr>
                <w:ilvl w:val="0"/>
                <w:numId w:val="308"/>
              </w:numPr>
              <w:tabs>
                <w:tab w:val="left" w:pos="601"/>
                <w:tab w:val="left" w:pos="2309"/>
                <w:tab w:val="left" w:pos="4106"/>
              </w:tabs>
              <w:ind w:right="98" w:firstLine="0"/>
              <w:jc w:val="both"/>
              <w:rPr>
                <w:sz w:val="24"/>
              </w:rPr>
            </w:pPr>
            <w:r>
              <w:rPr>
                <w:sz w:val="24"/>
              </w:rPr>
              <w:t xml:space="preserve">вызывать у детей положительный эмоциональный отклик на красоту природы, </w:t>
            </w:r>
            <w:r>
              <w:rPr>
                <w:spacing w:val="-2"/>
                <w:sz w:val="24"/>
              </w:rPr>
              <w:t>произведения</w:t>
            </w:r>
            <w:r>
              <w:rPr>
                <w:sz w:val="24"/>
              </w:rPr>
              <w:tab/>
            </w:r>
            <w:r>
              <w:rPr>
                <w:spacing w:val="-2"/>
                <w:sz w:val="24"/>
              </w:rPr>
              <w:t>искусства</w:t>
            </w:r>
            <w:r>
              <w:rPr>
                <w:sz w:val="24"/>
              </w:rPr>
              <w:tab/>
            </w:r>
            <w:r>
              <w:rPr>
                <w:spacing w:val="-2"/>
                <w:sz w:val="24"/>
              </w:rPr>
              <w:t xml:space="preserve">(книжные </w:t>
            </w:r>
            <w:r>
              <w:rPr>
                <w:sz w:val="24"/>
              </w:rPr>
              <w:t>иллюстрации, изделия народных промыслов, предметы быта и другое);</w:t>
            </w:r>
          </w:p>
          <w:p w:rsidR="00D80858" w:rsidRDefault="00A923ED">
            <w:pPr>
              <w:pStyle w:val="TableParagraph"/>
              <w:numPr>
                <w:ilvl w:val="0"/>
                <w:numId w:val="308"/>
              </w:numPr>
              <w:tabs>
                <w:tab w:val="left" w:pos="330"/>
              </w:tabs>
              <w:ind w:right="99" w:firstLine="0"/>
              <w:jc w:val="both"/>
              <w:rPr>
                <w:sz w:val="24"/>
              </w:rPr>
            </w:pPr>
            <w:r>
              <w:rPr>
                <w:sz w:val="24"/>
              </w:rPr>
              <w:t>формировать умение у детей создавать как индивидуальные, так и коллективные композиции в рисунках, лепке, аппликации;</w:t>
            </w:r>
          </w:p>
          <w:p w:rsidR="00D80858" w:rsidRDefault="00A923ED">
            <w:pPr>
              <w:pStyle w:val="TableParagraph"/>
              <w:numPr>
                <w:ilvl w:val="0"/>
                <w:numId w:val="308"/>
              </w:numPr>
              <w:tabs>
                <w:tab w:val="left" w:pos="433"/>
              </w:tabs>
              <w:ind w:right="96" w:firstLine="0"/>
              <w:jc w:val="both"/>
              <w:rPr>
                <w:sz w:val="24"/>
              </w:rPr>
            </w:pPr>
            <w:r>
              <w:rPr>
                <w:sz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80858" w:rsidRDefault="00A923ED">
            <w:pPr>
              <w:pStyle w:val="TableParagraph"/>
              <w:numPr>
                <w:ilvl w:val="0"/>
                <w:numId w:val="308"/>
              </w:numPr>
              <w:tabs>
                <w:tab w:val="left" w:pos="289"/>
              </w:tabs>
              <w:ind w:right="98" w:firstLine="0"/>
              <w:jc w:val="both"/>
              <w:rPr>
                <w:sz w:val="24"/>
              </w:rPr>
            </w:pPr>
            <w:r>
              <w:rPr>
                <w:sz w:val="24"/>
              </w:rPr>
              <w:t>переводить детей от рисования-подражания к самостоятельному творчеству;</w:t>
            </w:r>
          </w:p>
        </w:tc>
        <w:tc>
          <w:tcPr>
            <w:tcW w:w="8327" w:type="dxa"/>
          </w:tcPr>
          <w:p w:rsidR="00D80858" w:rsidRDefault="00A923ED">
            <w:pPr>
              <w:pStyle w:val="TableParagraph"/>
              <w:ind w:left="107" w:right="101"/>
              <w:jc w:val="both"/>
              <w:rPr>
                <w:sz w:val="24"/>
              </w:rPr>
            </w:pPr>
            <w:r>
              <w:rPr>
                <w:sz w:val="24"/>
              </w:rPr>
              <w:t>изображаемому предмету; учит детей ритмичному нанесению линий,</w:t>
            </w:r>
            <w:r>
              <w:rPr>
                <w:spacing w:val="40"/>
                <w:sz w:val="24"/>
              </w:rPr>
              <w:t xml:space="preserve"> </w:t>
            </w:r>
            <w:r>
              <w:rPr>
                <w:sz w:val="24"/>
              </w:rPr>
              <w:t>штрихов,</w:t>
            </w:r>
            <w:r>
              <w:rPr>
                <w:spacing w:val="-1"/>
                <w:sz w:val="24"/>
              </w:rPr>
              <w:t xml:space="preserve"> </w:t>
            </w:r>
            <w:r>
              <w:rPr>
                <w:sz w:val="24"/>
              </w:rPr>
              <w:t>пятен,</w:t>
            </w:r>
            <w:r>
              <w:rPr>
                <w:spacing w:val="-1"/>
                <w:sz w:val="24"/>
              </w:rPr>
              <w:t xml:space="preserve"> </w:t>
            </w:r>
            <w:r>
              <w:rPr>
                <w:sz w:val="24"/>
              </w:rPr>
              <w:t>мазков</w:t>
            </w:r>
            <w:r>
              <w:rPr>
                <w:spacing w:val="-3"/>
                <w:sz w:val="24"/>
              </w:rPr>
              <w:t xml:space="preserve"> </w:t>
            </w:r>
            <w:r>
              <w:rPr>
                <w:sz w:val="24"/>
              </w:rPr>
              <w:t>(опадают с</w:t>
            </w:r>
            <w:r>
              <w:rPr>
                <w:spacing w:val="-1"/>
                <w:sz w:val="24"/>
              </w:rPr>
              <w:t xml:space="preserve"> </w:t>
            </w:r>
            <w:r>
              <w:rPr>
                <w:sz w:val="24"/>
              </w:rPr>
              <w:t>деревьев</w:t>
            </w:r>
            <w:r>
              <w:rPr>
                <w:spacing w:val="-1"/>
                <w:sz w:val="24"/>
              </w:rPr>
              <w:t xml:space="preserve"> </w:t>
            </w:r>
            <w:r>
              <w:rPr>
                <w:sz w:val="24"/>
              </w:rPr>
              <w:t>листочки,</w:t>
            </w:r>
            <w:r>
              <w:rPr>
                <w:spacing w:val="-1"/>
                <w:sz w:val="24"/>
              </w:rPr>
              <w:t xml:space="preserve"> </w:t>
            </w:r>
            <w:r>
              <w:rPr>
                <w:sz w:val="24"/>
              </w:rPr>
              <w:t>идет дождь,</w:t>
            </w:r>
            <w:r>
              <w:rPr>
                <w:spacing w:val="-1"/>
                <w:sz w:val="24"/>
              </w:rPr>
              <w:t xml:space="preserve"> </w:t>
            </w:r>
            <w:r>
              <w:rPr>
                <w:sz w:val="24"/>
              </w:rPr>
              <w:t>«снег,</w:t>
            </w:r>
            <w:r>
              <w:rPr>
                <w:spacing w:val="-1"/>
                <w:sz w:val="24"/>
              </w:rPr>
              <w:t xml:space="preserve"> </w:t>
            </w:r>
            <w:r>
              <w:rPr>
                <w:sz w:val="24"/>
              </w:rPr>
              <w:t>снег кружится, белая вся улица», «дождик, дождик, кап, кап, кап...»);</w:t>
            </w:r>
          </w:p>
          <w:p w:rsidR="00D80858" w:rsidRDefault="00A923ED">
            <w:pPr>
              <w:pStyle w:val="TableParagraph"/>
              <w:numPr>
                <w:ilvl w:val="0"/>
                <w:numId w:val="307"/>
              </w:numPr>
              <w:tabs>
                <w:tab w:val="left" w:pos="267"/>
              </w:tabs>
              <w:ind w:right="97" w:firstLine="0"/>
              <w:jc w:val="both"/>
              <w:rPr>
                <w:sz w:val="24"/>
              </w:rPr>
            </w:pPr>
            <w:r>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w:t>
            </w:r>
            <w:r>
              <w:rPr>
                <w:spacing w:val="-1"/>
                <w:sz w:val="24"/>
              </w:rPr>
              <w:t xml:space="preserve"> </w:t>
            </w:r>
            <w:r>
              <w:rPr>
                <w:sz w:val="24"/>
              </w:rPr>
              <w:t>подобное (в траве ползают жучки и червячки; колобок катится по дорожке и другое); учит детей располагать изображения по всему листу.</w:t>
            </w:r>
          </w:p>
          <w:p w:rsidR="00D80858" w:rsidRDefault="00A923ED">
            <w:pPr>
              <w:pStyle w:val="TableParagraph"/>
              <w:numPr>
                <w:ilvl w:val="0"/>
                <w:numId w:val="306"/>
              </w:numPr>
              <w:tabs>
                <w:tab w:val="left" w:pos="814"/>
              </w:tabs>
              <w:ind w:left="814" w:hanging="707"/>
              <w:jc w:val="both"/>
              <w:rPr>
                <w:sz w:val="24"/>
              </w:rPr>
            </w:pPr>
            <w:r>
              <w:rPr>
                <w:spacing w:val="-2"/>
                <w:sz w:val="24"/>
              </w:rPr>
              <w:t>Лепка:</w:t>
            </w:r>
          </w:p>
          <w:p w:rsidR="00D80858" w:rsidRDefault="00A923ED">
            <w:pPr>
              <w:pStyle w:val="TableParagraph"/>
              <w:ind w:left="107" w:right="98"/>
              <w:jc w:val="both"/>
              <w:rPr>
                <w:sz w:val="24"/>
              </w:rPr>
            </w:pPr>
            <w:r>
              <w:rPr>
                <w:sz w:val="24"/>
              </w:rPr>
              <w:t>педагог формирует у</w:t>
            </w:r>
            <w:r>
              <w:rPr>
                <w:spacing w:val="-5"/>
                <w:sz w:val="24"/>
              </w:rPr>
              <w:t xml:space="preserve"> </w:t>
            </w:r>
            <w:r>
              <w:rPr>
                <w:sz w:val="24"/>
              </w:rPr>
              <w:t>детей интерес</w:t>
            </w:r>
            <w:r>
              <w:rPr>
                <w:spacing w:val="-1"/>
                <w:sz w:val="24"/>
              </w:rPr>
              <w:t xml:space="preserve"> </w:t>
            </w:r>
            <w:r>
              <w:rPr>
                <w:sz w:val="24"/>
              </w:rPr>
              <w:t xml:space="preserve">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w:t>
            </w:r>
            <w:r>
              <w:rPr>
                <w:spacing w:val="-2"/>
                <w:sz w:val="24"/>
              </w:rPr>
              <w:t>работы.</w:t>
            </w:r>
          </w:p>
          <w:p w:rsidR="00D80858" w:rsidRDefault="00A923ED">
            <w:pPr>
              <w:pStyle w:val="TableParagraph"/>
              <w:numPr>
                <w:ilvl w:val="0"/>
                <w:numId w:val="306"/>
              </w:numPr>
              <w:tabs>
                <w:tab w:val="left" w:pos="814"/>
              </w:tabs>
              <w:spacing w:line="275" w:lineRule="exact"/>
              <w:ind w:left="814" w:hanging="707"/>
              <w:jc w:val="both"/>
              <w:rPr>
                <w:sz w:val="24"/>
              </w:rPr>
            </w:pPr>
            <w:r>
              <w:rPr>
                <w:spacing w:val="-2"/>
                <w:sz w:val="24"/>
              </w:rPr>
              <w:t>Аппликация:</w:t>
            </w:r>
          </w:p>
          <w:p w:rsidR="00D80858" w:rsidRDefault="00A923ED">
            <w:pPr>
              <w:pStyle w:val="TableParagraph"/>
              <w:spacing w:line="270" w:lineRule="atLeast"/>
              <w:ind w:left="107" w:right="96"/>
              <w:jc w:val="both"/>
              <w:rPr>
                <w:sz w:val="24"/>
              </w:rPr>
            </w:pPr>
            <w:r>
              <w:rPr>
                <w:sz w:val="24"/>
              </w:rPr>
              <w:t>педагог приобщает детей к</w:t>
            </w:r>
            <w:r>
              <w:rPr>
                <w:spacing w:val="-2"/>
                <w:sz w:val="24"/>
              </w:rPr>
              <w:t xml:space="preserve"> </w:t>
            </w:r>
            <w:r>
              <w:rPr>
                <w:sz w:val="24"/>
              </w:rPr>
              <w:t>искусству</w:t>
            </w:r>
            <w:r>
              <w:rPr>
                <w:spacing w:val="-5"/>
                <w:sz w:val="24"/>
              </w:rPr>
              <w:t xml:space="preserve"> </w:t>
            </w:r>
            <w:r>
              <w:rPr>
                <w:sz w:val="24"/>
              </w:rPr>
              <w:t>аппликации,</w:t>
            </w:r>
            <w:r>
              <w:rPr>
                <w:spacing w:val="-2"/>
                <w:sz w:val="24"/>
              </w:rPr>
              <w:t xml:space="preserve"> </w:t>
            </w:r>
            <w:r>
              <w:rPr>
                <w:sz w:val="24"/>
              </w:rPr>
              <w:t>формирует интерес</w:t>
            </w:r>
            <w:r>
              <w:rPr>
                <w:spacing w:val="-1"/>
                <w:sz w:val="24"/>
              </w:rPr>
              <w:t xml:space="preserve"> </w:t>
            </w:r>
            <w:r>
              <w:rPr>
                <w:sz w:val="24"/>
              </w:rPr>
              <w:t>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w:t>
            </w:r>
            <w:r>
              <w:rPr>
                <w:spacing w:val="74"/>
                <w:sz w:val="24"/>
              </w:rPr>
              <w:t xml:space="preserve"> </w:t>
            </w:r>
            <w:r>
              <w:rPr>
                <w:sz w:val="24"/>
              </w:rPr>
              <w:t>и</w:t>
            </w:r>
            <w:r>
              <w:rPr>
                <w:spacing w:val="79"/>
                <w:sz w:val="24"/>
              </w:rPr>
              <w:t xml:space="preserve"> </w:t>
            </w:r>
            <w:r>
              <w:rPr>
                <w:sz w:val="24"/>
              </w:rPr>
              <w:t>наклеивать</w:t>
            </w:r>
            <w:r>
              <w:rPr>
                <w:spacing w:val="79"/>
                <w:sz w:val="24"/>
              </w:rPr>
              <w:t xml:space="preserve"> </w:t>
            </w:r>
            <w:r>
              <w:rPr>
                <w:sz w:val="24"/>
              </w:rPr>
              <w:t>их;</w:t>
            </w:r>
            <w:r>
              <w:rPr>
                <w:spacing w:val="76"/>
                <w:sz w:val="24"/>
              </w:rPr>
              <w:t xml:space="preserve"> </w:t>
            </w:r>
            <w:r>
              <w:rPr>
                <w:sz w:val="24"/>
              </w:rPr>
              <w:t>педагог</w:t>
            </w:r>
            <w:r>
              <w:rPr>
                <w:spacing w:val="79"/>
                <w:sz w:val="24"/>
              </w:rPr>
              <w:t xml:space="preserve"> </w:t>
            </w:r>
            <w:r>
              <w:rPr>
                <w:sz w:val="24"/>
              </w:rPr>
              <w:t>учит</w:t>
            </w:r>
            <w:r>
              <w:rPr>
                <w:spacing w:val="78"/>
                <w:sz w:val="24"/>
              </w:rPr>
              <w:t xml:space="preserve"> </w:t>
            </w:r>
            <w:r>
              <w:rPr>
                <w:sz w:val="24"/>
              </w:rPr>
              <w:t>детей</w:t>
            </w:r>
            <w:r>
              <w:rPr>
                <w:spacing w:val="79"/>
                <w:sz w:val="24"/>
              </w:rPr>
              <w:t xml:space="preserve"> </w:t>
            </w:r>
            <w:r>
              <w:rPr>
                <w:sz w:val="24"/>
              </w:rPr>
              <w:t>аккуратно</w:t>
            </w:r>
            <w:r>
              <w:rPr>
                <w:spacing w:val="78"/>
                <w:sz w:val="24"/>
              </w:rPr>
              <w:t xml:space="preserve"> </w:t>
            </w:r>
            <w:r>
              <w:rPr>
                <w:spacing w:val="-2"/>
                <w:sz w:val="24"/>
              </w:rPr>
              <w:t>пользоваться</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588"/>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8"/>
              <w:jc w:val="both"/>
              <w:rPr>
                <w:sz w:val="24"/>
              </w:rPr>
            </w:pPr>
            <w:r>
              <w:rPr>
                <w:sz w:val="24"/>
              </w:rPr>
              <w:t>клеем: намазывать его кисточкой тонким слоем на обратную сторону наклеиваемой фигуры (на специально приготовленной клеенке);</w:t>
            </w:r>
            <w:r>
              <w:rPr>
                <w:spacing w:val="40"/>
                <w:sz w:val="24"/>
              </w:rPr>
              <w:t xml:space="preserve"> </w:t>
            </w:r>
            <w:r>
              <w:rPr>
                <w:sz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w:t>
            </w:r>
            <w:r>
              <w:rPr>
                <w:spacing w:val="40"/>
                <w:sz w:val="24"/>
              </w:rPr>
              <w:t xml:space="preserve"> </w:t>
            </w:r>
            <w:r>
              <w:rPr>
                <w:sz w:val="24"/>
              </w:rPr>
              <w:t>их цвета;</w:t>
            </w:r>
          </w:p>
          <w:p w:rsidR="00D80858" w:rsidRDefault="00A923ED">
            <w:pPr>
              <w:pStyle w:val="TableParagraph"/>
              <w:ind w:left="107"/>
              <w:jc w:val="both"/>
              <w:rPr>
                <w:sz w:val="24"/>
              </w:rPr>
            </w:pPr>
            <w:r>
              <w:rPr>
                <w:sz w:val="24"/>
              </w:rPr>
              <w:t>4)</w:t>
            </w:r>
            <w:r>
              <w:rPr>
                <w:spacing w:val="-5"/>
                <w:sz w:val="24"/>
              </w:rPr>
              <w:t xml:space="preserve"> </w:t>
            </w:r>
            <w:r>
              <w:rPr>
                <w:sz w:val="24"/>
              </w:rPr>
              <w:t>Народное</w:t>
            </w:r>
            <w:r>
              <w:rPr>
                <w:spacing w:val="-5"/>
                <w:sz w:val="24"/>
              </w:rPr>
              <w:t xml:space="preserve"> </w:t>
            </w:r>
            <w:r>
              <w:rPr>
                <w:sz w:val="24"/>
              </w:rPr>
              <w:t>декоративно-прикладное</w:t>
            </w:r>
            <w:r>
              <w:rPr>
                <w:spacing w:val="-4"/>
                <w:sz w:val="24"/>
              </w:rPr>
              <w:t xml:space="preserve"> </w:t>
            </w:r>
            <w:r>
              <w:rPr>
                <w:spacing w:val="-2"/>
                <w:sz w:val="24"/>
              </w:rPr>
              <w:t>искусство:</w:t>
            </w:r>
          </w:p>
          <w:p w:rsidR="00D80858" w:rsidRDefault="00A923ED">
            <w:pPr>
              <w:pStyle w:val="TableParagraph"/>
              <w:spacing w:line="270" w:lineRule="atLeast"/>
              <w:ind w:left="107" w:right="101"/>
              <w:jc w:val="both"/>
              <w:rPr>
                <w:sz w:val="24"/>
              </w:rPr>
            </w:pPr>
            <w:r>
              <w:rPr>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22"/>
              <w:rPr>
                <w:b/>
                <w:i/>
                <w:sz w:val="24"/>
              </w:rPr>
            </w:pPr>
            <w:r>
              <w:rPr>
                <w:b/>
                <w:i/>
                <w:sz w:val="24"/>
              </w:rPr>
              <w:t>3)</w:t>
            </w:r>
            <w:r>
              <w:rPr>
                <w:b/>
                <w:i/>
                <w:spacing w:val="-4"/>
                <w:sz w:val="24"/>
              </w:rPr>
              <w:t xml:space="preserve"> </w:t>
            </w:r>
            <w:r>
              <w:rPr>
                <w:b/>
                <w:i/>
                <w:sz w:val="24"/>
              </w:rPr>
              <w:t>Конструктивная</w:t>
            </w:r>
            <w:r>
              <w:rPr>
                <w:b/>
                <w:i/>
                <w:spacing w:val="-3"/>
                <w:sz w:val="24"/>
              </w:rPr>
              <w:t xml:space="preserve"> </w:t>
            </w:r>
            <w:r>
              <w:rPr>
                <w:b/>
                <w:i/>
                <w:spacing w:val="-2"/>
                <w:sz w:val="24"/>
              </w:rPr>
              <w:t>деятельность</w:t>
            </w:r>
          </w:p>
        </w:tc>
      </w:tr>
      <w:tr w:rsidR="00D80858">
        <w:trPr>
          <w:trHeight w:val="4692"/>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05"/>
              </w:numPr>
              <w:tabs>
                <w:tab w:val="left" w:pos="368"/>
              </w:tabs>
              <w:ind w:right="97" w:firstLine="0"/>
              <w:jc w:val="both"/>
              <w:rPr>
                <w:sz w:val="24"/>
              </w:rPr>
            </w:pPr>
            <w:r>
              <w:rPr>
                <w:sz w:val="24"/>
              </w:rPr>
              <w:t xml:space="preserve">совершенствовать у детей конструктивные </w:t>
            </w:r>
            <w:r>
              <w:rPr>
                <w:spacing w:val="-2"/>
                <w:sz w:val="24"/>
              </w:rPr>
              <w:t>умения;</w:t>
            </w:r>
          </w:p>
          <w:p w:rsidR="00D80858" w:rsidRDefault="00A923ED">
            <w:pPr>
              <w:pStyle w:val="TableParagraph"/>
              <w:numPr>
                <w:ilvl w:val="0"/>
                <w:numId w:val="305"/>
              </w:numPr>
              <w:tabs>
                <w:tab w:val="left" w:pos="409"/>
              </w:tabs>
              <w:ind w:right="98" w:firstLine="0"/>
              <w:jc w:val="both"/>
              <w:rPr>
                <w:sz w:val="24"/>
              </w:rPr>
            </w:pPr>
            <w:r>
              <w:rPr>
                <w:sz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80858" w:rsidRDefault="00A923ED">
            <w:pPr>
              <w:pStyle w:val="TableParagraph"/>
              <w:numPr>
                <w:ilvl w:val="0"/>
                <w:numId w:val="305"/>
              </w:numPr>
              <w:tabs>
                <w:tab w:val="left" w:pos="306"/>
              </w:tabs>
              <w:ind w:right="100" w:firstLine="0"/>
              <w:jc w:val="both"/>
              <w:rPr>
                <w:sz w:val="24"/>
              </w:rPr>
            </w:pPr>
            <w:r>
              <w:rPr>
                <w:sz w:val="24"/>
              </w:rPr>
              <w:t>формировать умение у детей использовать в постройках детали разного цвета;</w:t>
            </w:r>
          </w:p>
        </w:tc>
        <w:tc>
          <w:tcPr>
            <w:tcW w:w="8327" w:type="dxa"/>
          </w:tcPr>
          <w:p w:rsidR="00D80858" w:rsidRDefault="00A923ED">
            <w:pPr>
              <w:pStyle w:val="TableParagraph"/>
              <w:numPr>
                <w:ilvl w:val="0"/>
                <w:numId w:val="304"/>
              </w:numPr>
              <w:tabs>
                <w:tab w:val="left" w:pos="308"/>
              </w:tabs>
              <w:ind w:right="105" w:firstLine="0"/>
              <w:jc w:val="both"/>
              <w:rPr>
                <w:sz w:val="24"/>
              </w:rPr>
            </w:pPr>
            <w:r>
              <w:rPr>
                <w:sz w:val="24"/>
              </w:rPr>
              <w:t>Педагог учит детей простейшему анализу созданных построек; вызывает чувство радости при удавшейся постройке.</w:t>
            </w:r>
          </w:p>
          <w:p w:rsidR="00D80858" w:rsidRDefault="00A923ED">
            <w:pPr>
              <w:pStyle w:val="TableParagraph"/>
              <w:numPr>
                <w:ilvl w:val="0"/>
                <w:numId w:val="304"/>
              </w:numPr>
              <w:tabs>
                <w:tab w:val="left" w:pos="269"/>
              </w:tabs>
              <w:ind w:right="100" w:firstLine="0"/>
              <w:jc w:val="both"/>
              <w:rPr>
                <w:sz w:val="24"/>
              </w:rPr>
            </w:pPr>
            <w:r>
              <w:rPr>
                <w:sz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D80858" w:rsidRDefault="00A923ED">
            <w:pPr>
              <w:pStyle w:val="TableParagraph"/>
              <w:numPr>
                <w:ilvl w:val="0"/>
                <w:numId w:val="304"/>
              </w:numPr>
              <w:tabs>
                <w:tab w:val="left" w:pos="327"/>
              </w:tabs>
              <w:ind w:right="96" w:firstLine="0"/>
              <w:jc w:val="both"/>
              <w:rPr>
                <w:sz w:val="24"/>
              </w:rPr>
            </w:pPr>
            <w:r>
              <w:rPr>
                <w:sz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D80858" w:rsidRDefault="00A923ED">
            <w:pPr>
              <w:pStyle w:val="TableParagraph"/>
              <w:numPr>
                <w:ilvl w:val="0"/>
                <w:numId w:val="304"/>
              </w:numPr>
              <w:tabs>
                <w:tab w:val="left" w:pos="250"/>
              </w:tabs>
              <w:ind w:left="250" w:hanging="143"/>
              <w:jc w:val="both"/>
              <w:rPr>
                <w:sz w:val="24"/>
              </w:rPr>
            </w:pPr>
            <w:r>
              <w:rPr>
                <w:sz w:val="24"/>
              </w:rPr>
              <w:t>Развивает</w:t>
            </w:r>
            <w:r>
              <w:rPr>
                <w:spacing w:val="-2"/>
                <w:sz w:val="24"/>
              </w:rPr>
              <w:t xml:space="preserve"> </w:t>
            </w:r>
            <w:r>
              <w:rPr>
                <w:sz w:val="24"/>
              </w:rPr>
              <w:t>у</w:t>
            </w:r>
            <w:r>
              <w:rPr>
                <w:spacing w:val="-7"/>
                <w:sz w:val="24"/>
              </w:rPr>
              <w:t xml:space="preserve"> </w:t>
            </w:r>
            <w:r>
              <w:rPr>
                <w:sz w:val="24"/>
              </w:rPr>
              <w:t>детей</w:t>
            </w:r>
            <w:r>
              <w:rPr>
                <w:spacing w:val="-2"/>
                <w:sz w:val="24"/>
              </w:rPr>
              <w:t xml:space="preserve"> </w:t>
            </w:r>
            <w:r>
              <w:rPr>
                <w:sz w:val="24"/>
              </w:rPr>
              <w:t>желание</w:t>
            </w:r>
            <w:r>
              <w:rPr>
                <w:spacing w:val="-3"/>
                <w:sz w:val="24"/>
              </w:rPr>
              <w:t xml:space="preserve"> </w:t>
            </w:r>
            <w:r>
              <w:rPr>
                <w:sz w:val="24"/>
              </w:rPr>
              <w:t>сооружать</w:t>
            </w:r>
            <w:r>
              <w:rPr>
                <w:spacing w:val="-2"/>
                <w:sz w:val="24"/>
              </w:rPr>
              <w:t xml:space="preserve"> </w:t>
            </w:r>
            <w:r>
              <w:rPr>
                <w:sz w:val="24"/>
              </w:rPr>
              <w:t>постройки</w:t>
            </w:r>
            <w:r>
              <w:rPr>
                <w:spacing w:val="-4"/>
                <w:sz w:val="24"/>
              </w:rPr>
              <w:t xml:space="preserve"> </w:t>
            </w:r>
            <w:r>
              <w:rPr>
                <w:sz w:val="24"/>
              </w:rPr>
              <w:t>по</w:t>
            </w:r>
            <w:r>
              <w:rPr>
                <w:spacing w:val="-2"/>
                <w:sz w:val="24"/>
              </w:rPr>
              <w:t xml:space="preserve"> </w:t>
            </w:r>
            <w:r>
              <w:rPr>
                <w:sz w:val="24"/>
              </w:rPr>
              <w:t>собственному</w:t>
            </w:r>
            <w:r>
              <w:rPr>
                <w:spacing w:val="-9"/>
                <w:sz w:val="24"/>
              </w:rPr>
              <w:t xml:space="preserve"> </w:t>
            </w:r>
            <w:r>
              <w:rPr>
                <w:spacing w:val="-2"/>
                <w:sz w:val="24"/>
              </w:rPr>
              <w:t>замыслу.</w:t>
            </w:r>
          </w:p>
          <w:p w:rsidR="00D80858" w:rsidRDefault="00A923ED">
            <w:pPr>
              <w:pStyle w:val="TableParagraph"/>
              <w:numPr>
                <w:ilvl w:val="0"/>
                <w:numId w:val="304"/>
              </w:numPr>
              <w:tabs>
                <w:tab w:val="left" w:pos="423"/>
              </w:tabs>
              <w:ind w:right="98" w:firstLine="0"/>
              <w:jc w:val="both"/>
              <w:rPr>
                <w:sz w:val="24"/>
              </w:rPr>
            </w:pPr>
            <w:r>
              <w:rPr>
                <w:sz w:val="24"/>
              </w:rPr>
              <w:t>Продолжает формировать умение у детей обыгрывать постройки, объединять их по сюжету: дорожка и дома - улица; стол, стул, диван - мебель для кукол.</w:t>
            </w:r>
          </w:p>
          <w:p w:rsidR="00D80858" w:rsidRDefault="00A923ED">
            <w:pPr>
              <w:pStyle w:val="TableParagraph"/>
              <w:numPr>
                <w:ilvl w:val="0"/>
                <w:numId w:val="304"/>
              </w:numPr>
              <w:tabs>
                <w:tab w:val="left" w:pos="250"/>
              </w:tabs>
              <w:ind w:left="250" w:hanging="143"/>
              <w:jc w:val="both"/>
              <w:rPr>
                <w:sz w:val="24"/>
              </w:rPr>
            </w:pPr>
            <w:r>
              <w:rPr>
                <w:sz w:val="24"/>
              </w:rPr>
              <w:t>Педагог</w:t>
            </w:r>
            <w:r>
              <w:rPr>
                <w:spacing w:val="-6"/>
                <w:sz w:val="24"/>
              </w:rPr>
              <w:t xml:space="preserve"> </w:t>
            </w:r>
            <w:r>
              <w:rPr>
                <w:sz w:val="24"/>
              </w:rPr>
              <w:t>приучает</w:t>
            </w:r>
            <w:r>
              <w:rPr>
                <w:spacing w:val="-3"/>
                <w:sz w:val="24"/>
              </w:rPr>
              <w:t xml:space="preserve"> </w:t>
            </w:r>
            <w:r>
              <w:rPr>
                <w:sz w:val="24"/>
              </w:rPr>
              <w:t>детей</w:t>
            </w:r>
            <w:r>
              <w:rPr>
                <w:spacing w:val="-3"/>
                <w:sz w:val="24"/>
              </w:rPr>
              <w:t xml:space="preserve"> </w:t>
            </w:r>
            <w:r>
              <w:rPr>
                <w:sz w:val="24"/>
              </w:rPr>
              <w:t>после</w:t>
            </w:r>
            <w:r>
              <w:rPr>
                <w:spacing w:val="-3"/>
                <w:sz w:val="24"/>
              </w:rPr>
              <w:t xml:space="preserve"> </w:t>
            </w:r>
            <w:r>
              <w:rPr>
                <w:sz w:val="24"/>
              </w:rPr>
              <w:t>игры</w:t>
            </w:r>
            <w:r>
              <w:rPr>
                <w:spacing w:val="-3"/>
                <w:sz w:val="24"/>
              </w:rPr>
              <w:t xml:space="preserve"> </w:t>
            </w:r>
            <w:r>
              <w:rPr>
                <w:sz w:val="24"/>
              </w:rPr>
              <w:t>аккуратно</w:t>
            </w:r>
            <w:r>
              <w:rPr>
                <w:spacing w:val="-3"/>
                <w:sz w:val="24"/>
              </w:rPr>
              <w:t xml:space="preserve"> </w:t>
            </w:r>
            <w:r>
              <w:rPr>
                <w:sz w:val="24"/>
              </w:rPr>
              <w:t>складывать</w:t>
            </w:r>
            <w:r>
              <w:rPr>
                <w:spacing w:val="-3"/>
                <w:sz w:val="24"/>
              </w:rPr>
              <w:t xml:space="preserve"> </w:t>
            </w:r>
            <w:r>
              <w:rPr>
                <w:sz w:val="24"/>
              </w:rPr>
              <w:t>детали</w:t>
            </w:r>
            <w:r>
              <w:rPr>
                <w:spacing w:val="3"/>
                <w:sz w:val="24"/>
              </w:rPr>
              <w:t xml:space="preserve"> </w:t>
            </w:r>
            <w:r>
              <w:rPr>
                <w:sz w:val="24"/>
              </w:rPr>
              <w:t>в</w:t>
            </w:r>
            <w:r>
              <w:rPr>
                <w:spacing w:val="-3"/>
                <w:sz w:val="24"/>
              </w:rPr>
              <w:t xml:space="preserve"> </w:t>
            </w:r>
            <w:r>
              <w:rPr>
                <w:spacing w:val="-2"/>
                <w:sz w:val="24"/>
              </w:rPr>
              <w:t>коробки.</w:t>
            </w:r>
          </w:p>
          <w:p w:rsidR="00D80858" w:rsidRDefault="00A923ED">
            <w:pPr>
              <w:pStyle w:val="TableParagraph"/>
              <w:numPr>
                <w:ilvl w:val="0"/>
                <w:numId w:val="304"/>
              </w:numPr>
              <w:tabs>
                <w:tab w:val="left" w:pos="337"/>
              </w:tabs>
              <w:spacing w:line="270" w:lineRule="atLeast"/>
              <w:ind w:right="104" w:firstLine="0"/>
              <w:jc w:val="both"/>
              <w:rPr>
                <w:sz w:val="24"/>
              </w:rPr>
            </w:pPr>
            <w:r>
              <w:rPr>
                <w:sz w:val="24"/>
              </w:rPr>
              <w:t xml:space="preserve">Педагог знакомит детей со свойствами песка, снега, сооружая из них </w:t>
            </w:r>
            <w:r>
              <w:rPr>
                <w:spacing w:val="-2"/>
                <w:sz w:val="24"/>
              </w:rPr>
              <w:t>постройки.</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138"/>
              <w:rPr>
                <w:b/>
                <w:i/>
                <w:sz w:val="24"/>
              </w:rPr>
            </w:pPr>
            <w:r>
              <w:rPr>
                <w:b/>
                <w:i/>
                <w:sz w:val="24"/>
              </w:rPr>
              <w:t>4)</w:t>
            </w:r>
            <w:r>
              <w:rPr>
                <w:b/>
                <w:i/>
                <w:spacing w:val="-3"/>
                <w:sz w:val="24"/>
              </w:rPr>
              <w:t xml:space="preserve"> </w:t>
            </w:r>
            <w:r>
              <w:rPr>
                <w:b/>
                <w:i/>
                <w:sz w:val="24"/>
              </w:rPr>
              <w:t>Музыкальная</w:t>
            </w:r>
            <w:r>
              <w:rPr>
                <w:b/>
                <w:i/>
                <w:spacing w:val="-2"/>
                <w:sz w:val="24"/>
              </w:rPr>
              <w:t xml:space="preserve"> деятельность</w:t>
            </w:r>
          </w:p>
        </w:tc>
      </w:tr>
      <w:tr w:rsidR="00D80858">
        <w:trPr>
          <w:trHeight w:val="827"/>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303"/>
              </w:numPr>
              <w:tabs>
                <w:tab w:val="left" w:pos="594"/>
                <w:tab w:val="left" w:pos="1995"/>
                <w:tab w:val="left" w:pos="2510"/>
                <w:tab w:val="left" w:pos="3479"/>
              </w:tabs>
              <w:spacing w:line="268" w:lineRule="exact"/>
              <w:ind w:hanging="484"/>
              <w:rPr>
                <w:sz w:val="24"/>
              </w:rPr>
            </w:pP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эмоциональную</w:t>
            </w:r>
          </w:p>
          <w:p w:rsidR="00D80858" w:rsidRDefault="00A923ED">
            <w:pPr>
              <w:pStyle w:val="TableParagraph"/>
              <w:tabs>
                <w:tab w:val="left" w:pos="913"/>
                <w:tab w:val="left" w:pos="2031"/>
                <w:tab w:val="left" w:pos="3630"/>
              </w:tabs>
              <w:spacing w:line="270" w:lineRule="atLeast"/>
              <w:ind w:right="99"/>
              <w:rPr>
                <w:sz w:val="24"/>
              </w:rPr>
            </w:pPr>
            <w:r>
              <w:rPr>
                <w:sz w:val="24"/>
              </w:rPr>
              <w:t>отзывчивость</w:t>
            </w:r>
            <w:r>
              <w:rPr>
                <w:spacing w:val="80"/>
                <w:sz w:val="24"/>
              </w:rPr>
              <w:t xml:space="preserve"> </w:t>
            </w:r>
            <w:r>
              <w:rPr>
                <w:sz w:val="24"/>
              </w:rPr>
              <w:t>на</w:t>
            </w:r>
            <w:r>
              <w:rPr>
                <w:spacing w:val="80"/>
                <w:sz w:val="24"/>
              </w:rPr>
              <w:t xml:space="preserve"> </w:t>
            </w:r>
            <w:r>
              <w:rPr>
                <w:sz w:val="24"/>
              </w:rPr>
              <w:t>музыку;</w:t>
            </w:r>
            <w:r>
              <w:rPr>
                <w:spacing w:val="80"/>
                <w:sz w:val="24"/>
              </w:rPr>
              <w:t xml:space="preserve"> </w:t>
            </w:r>
            <w:r>
              <w:rPr>
                <w:sz w:val="24"/>
              </w:rPr>
              <w:t>знакомить</w:t>
            </w:r>
            <w:r>
              <w:rPr>
                <w:spacing w:val="80"/>
                <w:sz w:val="24"/>
              </w:rPr>
              <w:t xml:space="preserve"> </w:t>
            </w:r>
            <w:r>
              <w:rPr>
                <w:sz w:val="24"/>
              </w:rPr>
              <w:t>детей</w:t>
            </w:r>
            <w:r>
              <w:rPr>
                <w:spacing w:val="80"/>
                <w:sz w:val="24"/>
              </w:rPr>
              <w:t xml:space="preserve"> </w:t>
            </w:r>
            <w:r>
              <w:rPr>
                <w:sz w:val="24"/>
              </w:rPr>
              <w:t xml:space="preserve">с </w:t>
            </w:r>
            <w:r>
              <w:rPr>
                <w:spacing w:val="-2"/>
                <w:sz w:val="24"/>
              </w:rPr>
              <w:t>тремя</w:t>
            </w:r>
            <w:r>
              <w:rPr>
                <w:sz w:val="24"/>
              </w:rPr>
              <w:tab/>
            </w:r>
            <w:r>
              <w:rPr>
                <w:spacing w:val="-2"/>
                <w:sz w:val="24"/>
              </w:rPr>
              <w:t>жанрами</w:t>
            </w:r>
            <w:r>
              <w:rPr>
                <w:sz w:val="24"/>
              </w:rPr>
              <w:tab/>
            </w:r>
            <w:r>
              <w:rPr>
                <w:spacing w:val="-2"/>
                <w:sz w:val="24"/>
              </w:rPr>
              <w:t>музыкальных</w:t>
            </w:r>
            <w:r>
              <w:rPr>
                <w:sz w:val="24"/>
              </w:rPr>
              <w:tab/>
            </w:r>
            <w:r>
              <w:rPr>
                <w:spacing w:val="-2"/>
                <w:sz w:val="24"/>
              </w:rPr>
              <w:t>произведений:</w:t>
            </w:r>
          </w:p>
        </w:tc>
        <w:tc>
          <w:tcPr>
            <w:tcW w:w="8327" w:type="dxa"/>
          </w:tcPr>
          <w:p w:rsidR="00D80858" w:rsidRDefault="00A923ED">
            <w:pPr>
              <w:pStyle w:val="TableParagraph"/>
              <w:tabs>
                <w:tab w:val="left" w:pos="815"/>
              </w:tabs>
              <w:spacing w:line="268" w:lineRule="exact"/>
              <w:ind w:left="107"/>
              <w:rPr>
                <w:sz w:val="24"/>
              </w:rPr>
            </w:pPr>
            <w:r>
              <w:rPr>
                <w:spacing w:val="-5"/>
                <w:sz w:val="24"/>
              </w:rPr>
              <w:t>1)</w:t>
            </w:r>
            <w:r>
              <w:rPr>
                <w:sz w:val="24"/>
              </w:rPr>
              <w:tab/>
            </w:r>
            <w:r>
              <w:rPr>
                <w:spacing w:val="-2"/>
                <w:sz w:val="24"/>
              </w:rPr>
              <w:t>Слушание:</w:t>
            </w:r>
          </w:p>
          <w:p w:rsidR="00D80858" w:rsidRDefault="00A923ED">
            <w:pPr>
              <w:pStyle w:val="TableParagraph"/>
              <w:spacing w:line="270" w:lineRule="atLeast"/>
              <w:ind w:left="107" w:right="95"/>
              <w:rPr>
                <w:sz w:val="24"/>
              </w:rPr>
            </w:pPr>
            <w:r>
              <w:rPr>
                <w:sz w:val="24"/>
              </w:rPr>
              <w:t>педагог</w:t>
            </w:r>
            <w:r>
              <w:rPr>
                <w:spacing w:val="39"/>
                <w:sz w:val="24"/>
              </w:rPr>
              <w:t xml:space="preserve"> </w:t>
            </w:r>
            <w:r>
              <w:rPr>
                <w:sz w:val="24"/>
              </w:rPr>
              <w:t>учит</w:t>
            </w:r>
            <w:r>
              <w:rPr>
                <w:spacing w:val="37"/>
                <w:sz w:val="24"/>
              </w:rPr>
              <w:t xml:space="preserve"> </w:t>
            </w:r>
            <w:r>
              <w:rPr>
                <w:sz w:val="24"/>
              </w:rPr>
              <w:t>детей</w:t>
            </w:r>
            <w:r>
              <w:rPr>
                <w:spacing w:val="37"/>
                <w:sz w:val="24"/>
              </w:rPr>
              <w:t xml:space="preserve"> </w:t>
            </w:r>
            <w:r>
              <w:rPr>
                <w:sz w:val="24"/>
              </w:rPr>
              <w:t>слушать</w:t>
            </w:r>
            <w:r>
              <w:rPr>
                <w:spacing w:val="37"/>
                <w:sz w:val="24"/>
              </w:rPr>
              <w:t xml:space="preserve"> </w:t>
            </w:r>
            <w:r>
              <w:rPr>
                <w:sz w:val="24"/>
              </w:rPr>
              <w:t>музыкальное</w:t>
            </w:r>
            <w:r>
              <w:rPr>
                <w:spacing w:val="36"/>
                <w:sz w:val="24"/>
              </w:rPr>
              <w:t xml:space="preserve"> </w:t>
            </w:r>
            <w:r>
              <w:rPr>
                <w:sz w:val="24"/>
              </w:rPr>
              <w:t>произведение</w:t>
            </w:r>
            <w:r>
              <w:rPr>
                <w:spacing w:val="36"/>
                <w:sz w:val="24"/>
              </w:rPr>
              <w:t xml:space="preserve"> </w:t>
            </w:r>
            <w:r>
              <w:rPr>
                <w:sz w:val="24"/>
              </w:rPr>
              <w:t>до</w:t>
            </w:r>
            <w:r>
              <w:rPr>
                <w:spacing w:val="34"/>
                <w:sz w:val="24"/>
              </w:rPr>
              <w:t xml:space="preserve"> </w:t>
            </w:r>
            <w:r>
              <w:rPr>
                <w:sz w:val="24"/>
              </w:rPr>
              <w:t>конца,</w:t>
            </w:r>
            <w:r>
              <w:rPr>
                <w:spacing w:val="34"/>
                <w:sz w:val="24"/>
              </w:rPr>
              <w:t xml:space="preserve"> </w:t>
            </w:r>
            <w:r>
              <w:rPr>
                <w:sz w:val="24"/>
              </w:rPr>
              <w:t>понимать характер</w:t>
            </w:r>
            <w:r>
              <w:rPr>
                <w:spacing w:val="68"/>
                <w:sz w:val="24"/>
              </w:rPr>
              <w:t xml:space="preserve"> </w:t>
            </w:r>
            <w:r>
              <w:rPr>
                <w:sz w:val="24"/>
              </w:rPr>
              <w:t>музыки,</w:t>
            </w:r>
            <w:r>
              <w:rPr>
                <w:spacing w:val="71"/>
                <w:sz w:val="24"/>
              </w:rPr>
              <w:t xml:space="preserve"> </w:t>
            </w:r>
            <w:r>
              <w:rPr>
                <w:sz w:val="24"/>
              </w:rPr>
              <w:t>узнавать</w:t>
            </w:r>
            <w:r>
              <w:rPr>
                <w:spacing w:val="70"/>
                <w:sz w:val="24"/>
              </w:rPr>
              <w:t xml:space="preserve"> </w:t>
            </w:r>
            <w:r>
              <w:rPr>
                <w:sz w:val="24"/>
              </w:rPr>
              <w:t>и</w:t>
            </w:r>
            <w:r>
              <w:rPr>
                <w:spacing w:val="71"/>
                <w:sz w:val="24"/>
              </w:rPr>
              <w:t xml:space="preserve"> </w:t>
            </w:r>
            <w:r>
              <w:rPr>
                <w:sz w:val="24"/>
              </w:rPr>
              <w:t>определять,</w:t>
            </w:r>
            <w:r>
              <w:rPr>
                <w:spacing w:val="70"/>
                <w:sz w:val="24"/>
              </w:rPr>
              <w:t xml:space="preserve"> </w:t>
            </w:r>
            <w:r>
              <w:rPr>
                <w:sz w:val="24"/>
              </w:rPr>
              <w:t>сколько</w:t>
            </w:r>
            <w:r>
              <w:rPr>
                <w:spacing w:val="70"/>
                <w:sz w:val="24"/>
              </w:rPr>
              <w:t xml:space="preserve"> </w:t>
            </w:r>
            <w:r>
              <w:rPr>
                <w:sz w:val="24"/>
              </w:rPr>
              <w:t>частей</w:t>
            </w:r>
            <w:r>
              <w:rPr>
                <w:spacing w:val="71"/>
                <w:sz w:val="24"/>
              </w:rPr>
              <w:t xml:space="preserve"> </w:t>
            </w:r>
            <w:r>
              <w:rPr>
                <w:sz w:val="24"/>
              </w:rPr>
              <w:t>в</w:t>
            </w:r>
            <w:r>
              <w:rPr>
                <w:spacing w:val="68"/>
                <w:sz w:val="24"/>
              </w:rPr>
              <w:t xml:space="preserve"> </w:t>
            </w:r>
            <w:r>
              <w:rPr>
                <w:spacing w:val="-2"/>
                <w:sz w:val="24"/>
              </w:rPr>
              <w:t>произведении;</w:t>
            </w:r>
          </w:p>
        </w:tc>
      </w:tr>
    </w:tbl>
    <w:p w:rsidR="00D80858" w:rsidRDefault="00D80858">
      <w:pPr>
        <w:spacing w:line="270" w:lineRule="atLeas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spacing w:line="268" w:lineRule="exact"/>
              <w:jc w:val="both"/>
              <w:rPr>
                <w:sz w:val="24"/>
              </w:rPr>
            </w:pPr>
            <w:r>
              <w:rPr>
                <w:sz w:val="24"/>
              </w:rPr>
              <w:t>песней,</w:t>
            </w:r>
            <w:r>
              <w:rPr>
                <w:spacing w:val="-4"/>
                <w:sz w:val="24"/>
              </w:rPr>
              <w:t xml:space="preserve"> </w:t>
            </w:r>
            <w:r>
              <w:rPr>
                <w:sz w:val="24"/>
              </w:rPr>
              <w:t>танцем,</w:t>
            </w:r>
            <w:r>
              <w:rPr>
                <w:spacing w:val="-2"/>
                <w:sz w:val="24"/>
              </w:rPr>
              <w:t xml:space="preserve"> маршем;</w:t>
            </w:r>
          </w:p>
          <w:p w:rsidR="00D80858" w:rsidRDefault="00A923ED">
            <w:pPr>
              <w:pStyle w:val="TableParagraph"/>
              <w:numPr>
                <w:ilvl w:val="0"/>
                <w:numId w:val="302"/>
              </w:numPr>
              <w:tabs>
                <w:tab w:val="left" w:pos="445"/>
              </w:tabs>
              <w:ind w:right="98" w:firstLine="0"/>
              <w:jc w:val="both"/>
              <w:rPr>
                <w:sz w:val="24"/>
              </w:rPr>
            </w:pPr>
            <w:r>
              <w:rPr>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80858" w:rsidRDefault="00A923ED">
            <w:pPr>
              <w:pStyle w:val="TableParagraph"/>
              <w:numPr>
                <w:ilvl w:val="0"/>
                <w:numId w:val="302"/>
              </w:numPr>
              <w:tabs>
                <w:tab w:val="left" w:pos="335"/>
              </w:tabs>
              <w:ind w:right="99" w:firstLine="0"/>
              <w:jc w:val="both"/>
              <w:rPr>
                <w:sz w:val="24"/>
              </w:rPr>
            </w:pPr>
            <w:r>
              <w:rPr>
                <w:sz w:val="24"/>
              </w:rPr>
              <w:t xml:space="preserve">учить детей петь простые народные песни, попевки, прибаутки, передавая их настроение и </w:t>
            </w:r>
            <w:r>
              <w:rPr>
                <w:spacing w:val="-2"/>
                <w:sz w:val="24"/>
              </w:rPr>
              <w:t>характер;</w:t>
            </w:r>
          </w:p>
          <w:p w:rsidR="00D80858" w:rsidRDefault="00A923ED">
            <w:pPr>
              <w:pStyle w:val="TableParagraph"/>
              <w:numPr>
                <w:ilvl w:val="0"/>
                <w:numId w:val="302"/>
              </w:numPr>
              <w:tabs>
                <w:tab w:val="left" w:pos="277"/>
              </w:tabs>
              <w:ind w:right="98" w:firstLine="0"/>
              <w:jc w:val="both"/>
              <w:rPr>
                <w:sz w:val="24"/>
              </w:rPr>
            </w:pPr>
            <w:r>
              <w:rPr>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8327" w:type="dxa"/>
          </w:tcPr>
          <w:p w:rsidR="00D80858" w:rsidRDefault="00A923ED">
            <w:pPr>
              <w:pStyle w:val="TableParagraph"/>
              <w:ind w:left="107" w:right="98"/>
              <w:jc w:val="both"/>
              <w:rPr>
                <w:sz w:val="24"/>
              </w:rPr>
            </w:pPr>
            <w:r>
              <w:rPr>
                <w:sz w:val="24"/>
              </w:rPr>
              <w:t>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80858" w:rsidRDefault="00A923ED">
            <w:pPr>
              <w:pStyle w:val="TableParagraph"/>
              <w:numPr>
                <w:ilvl w:val="0"/>
                <w:numId w:val="301"/>
              </w:numPr>
              <w:tabs>
                <w:tab w:val="left" w:pos="814"/>
              </w:tabs>
              <w:ind w:left="814" w:hanging="707"/>
              <w:jc w:val="both"/>
              <w:rPr>
                <w:sz w:val="24"/>
              </w:rPr>
            </w:pPr>
            <w:r>
              <w:rPr>
                <w:spacing w:val="-2"/>
                <w:sz w:val="24"/>
              </w:rPr>
              <w:t>Пение:</w:t>
            </w:r>
          </w:p>
          <w:p w:rsidR="00D80858" w:rsidRDefault="00A923ED">
            <w:pPr>
              <w:pStyle w:val="TableParagraph"/>
              <w:ind w:left="107" w:right="99"/>
              <w:jc w:val="both"/>
              <w:rPr>
                <w:sz w:val="24"/>
              </w:rPr>
            </w:pPr>
            <w:r>
              <w:rPr>
                <w:sz w:val="24"/>
              </w:rPr>
              <w:t>педагог способствует развитию у детей певческих навыков: петь без напряжения в диапазоне ре (ми) - ля (си), в одном темпе со всеми, чисто и</w:t>
            </w:r>
            <w:r>
              <w:rPr>
                <w:spacing w:val="40"/>
                <w:sz w:val="24"/>
              </w:rPr>
              <w:t xml:space="preserve"> </w:t>
            </w:r>
            <w:r>
              <w:rPr>
                <w:sz w:val="24"/>
              </w:rPr>
              <w:t>ясно произносить слова, передавать характер песни (весело, протяжно, ласково, напевно).</w:t>
            </w:r>
          </w:p>
          <w:p w:rsidR="00D80858" w:rsidRDefault="00A923ED">
            <w:pPr>
              <w:pStyle w:val="TableParagraph"/>
              <w:numPr>
                <w:ilvl w:val="0"/>
                <w:numId w:val="301"/>
              </w:numPr>
              <w:tabs>
                <w:tab w:val="left" w:pos="814"/>
              </w:tabs>
              <w:spacing w:before="269"/>
              <w:ind w:left="814" w:hanging="707"/>
              <w:jc w:val="both"/>
              <w:rPr>
                <w:sz w:val="24"/>
              </w:rPr>
            </w:pPr>
            <w:r>
              <w:rPr>
                <w:sz w:val="24"/>
              </w:rPr>
              <w:t>Песенное</w:t>
            </w:r>
            <w:r>
              <w:rPr>
                <w:spacing w:val="-5"/>
                <w:sz w:val="24"/>
              </w:rPr>
              <w:t xml:space="preserve"> </w:t>
            </w:r>
            <w:r>
              <w:rPr>
                <w:spacing w:val="-2"/>
                <w:sz w:val="24"/>
              </w:rPr>
              <w:t>творчество:</w:t>
            </w:r>
          </w:p>
          <w:p w:rsidR="00D80858" w:rsidRDefault="00A923ED">
            <w:pPr>
              <w:pStyle w:val="TableParagraph"/>
              <w:ind w:left="107" w:right="89"/>
              <w:jc w:val="both"/>
              <w:rPr>
                <w:sz w:val="24"/>
              </w:rPr>
            </w:pPr>
            <w:r>
              <w:rPr>
                <w:sz w:val="24"/>
              </w:rPr>
              <w:t>педагог учит детей допевать мелодии колыбельных песен на слог «баю-баю»</w:t>
            </w:r>
            <w:r>
              <w:rPr>
                <w:spacing w:val="80"/>
                <w:sz w:val="24"/>
              </w:rPr>
              <w:t xml:space="preserve"> </w:t>
            </w:r>
            <w:r>
              <w:rPr>
                <w:sz w:val="24"/>
              </w:rPr>
              <w:t>и веселых мелодий на слог «ля-ля». Способствует у детей формированию навыка сочинительства веселых и грустных мелодий по образцу.</w:t>
            </w:r>
          </w:p>
          <w:p w:rsidR="00D80858" w:rsidRDefault="00A923ED">
            <w:pPr>
              <w:pStyle w:val="TableParagraph"/>
              <w:numPr>
                <w:ilvl w:val="0"/>
                <w:numId w:val="301"/>
              </w:numPr>
              <w:tabs>
                <w:tab w:val="left" w:pos="814"/>
              </w:tabs>
              <w:ind w:left="814" w:hanging="707"/>
              <w:jc w:val="both"/>
              <w:rPr>
                <w:sz w:val="24"/>
              </w:rPr>
            </w:pPr>
            <w:r>
              <w:rPr>
                <w:sz w:val="24"/>
              </w:rPr>
              <w:t>Музыкально-ритмические</w:t>
            </w:r>
            <w:r>
              <w:rPr>
                <w:spacing w:val="-10"/>
                <w:sz w:val="24"/>
              </w:rPr>
              <w:t xml:space="preserve"> </w:t>
            </w:r>
            <w:r>
              <w:rPr>
                <w:spacing w:val="-2"/>
                <w:sz w:val="24"/>
              </w:rPr>
              <w:t>движения:</w:t>
            </w:r>
          </w:p>
          <w:p w:rsidR="00D80858" w:rsidRDefault="00A923ED">
            <w:pPr>
              <w:pStyle w:val="TableParagraph"/>
              <w:numPr>
                <w:ilvl w:val="1"/>
                <w:numId w:val="301"/>
              </w:numPr>
              <w:tabs>
                <w:tab w:val="left" w:pos="267"/>
              </w:tabs>
              <w:ind w:right="95" w:firstLine="0"/>
              <w:jc w:val="both"/>
              <w:rPr>
                <w:sz w:val="24"/>
              </w:rPr>
            </w:pPr>
            <w:r>
              <w:rPr>
                <w:sz w:val="24"/>
              </w:rPr>
              <w:t>педагог учит детей двигаться в соответствии с двухчастной формой музыки</w:t>
            </w:r>
            <w:r>
              <w:rPr>
                <w:spacing w:val="40"/>
                <w:sz w:val="24"/>
              </w:rPr>
              <w:t xml:space="preserve"> </w:t>
            </w:r>
            <w:r>
              <w:rPr>
                <w:sz w:val="24"/>
              </w:rPr>
              <w:t>и силой её звучания (громко, тихо); реагировать на начало звучания музыки и её окончание. Совершенствует у детей навыки основных движений (ходьба и бег).</w:t>
            </w:r>
            <w:r>
              <w:rPr>
                <w:spacing w:val="-2"/>
                <w:sz w:val="24"/>
              </w:rPr>
              <w:t xml:space="preserve"> </w:t>
            </w:r>
            <w:r>
              <w:rPr>
                <w:sz w:val="24"/>
              </w:rPr>
              <w:t>Учит</w:t>
            </w:r>
            <w:r>
              <w:rPr>
                <w:spacing w:val="-2"/>
                <w:sz w:val="24"/>
              </w:rPr>
              <w:t xml:space="preserve"> </w:t>
            </w:r>
            <w:r>
              <w:rPr>
                <w:sz w:val="24"/>
              </w:rPr>
              <w:t>детей</w:t>
            </w:r>
            <w:r>
              <w:rPr>
                <w:spacing w:val="-1"/>
                <w:sz w:val="24"/>
              </w:rPr>
              <w:t xml:space="preserve"> </w:t>
            </w:r>
            <w:r>
              <w:rPr>
                <w:sz w:val="24"/>
              </w:rPr>
              <w:t>маршировать</w:t>
            </w:r>
            <w:r>
              <w:rPr>
                <w:spacing w:val="-2"/>
                <w:sz w:val="24"/>
              </w:rPr>
              <w:t xml:space="preserve"> </w:t>
            </w:r>
            <w:r>
              <w:rPr>
                <w:sz w:val="24"/>
              </w:rPr>
              <w:t>вместе</w:t>
            </w:r>
            <w:r>
              <w:rPr>
                <w:spacing w:val="-2"/>
                <w:sz w:val="24"/>
              </w:rPr>
              <w:t xml:space="preserve"> </w:t>
            </w:r>
            <w:r>
              <w:rPr>
                <w:sz w:val="24"/>
              </w:rPr>
              <w:t>со всеми</w:t>
            </w:r>
            <w:r>
              <w:rPr>
                <w:spacing w:val="-1"/>
                <w:sz w:val="24"/>
              </w:rPr>
              <w:t xml:space="preserve"> </w:t>
            </w:r>
            <w:r>
              <w:rPr>
                <w:sz w:val="24"/>
              </w:rPr>
              <w:t>и</w:t>
            </w:r>
            <w:r>
              <w:rPr>
                <w:spacing w:val="-1"/>
                <w:sz w:val="24"/>
              </w:rPr>
              <w:t xml:space="preserve"> </w:t>
            </w:r>
            <w:r>
              <w:rPr>
                <w:sz w:val="24"/>
              </w:rPr>
              <w:t>индивидуально,</w:t>
            </w:r>
            <w:r>
              <w:rPr>
                <w:spacing w:val="-2"/>
                <w:sz w:val="24"/>
              </w:rPr>
              <w:t xml:space="preserve"> </w:t>
            </w:r>
            <w:r>
              <w:rPr>
                <w:sz w:val="24"/>
              </w:rPr>
              <w:t>бегать</w:t>
            </w:r>
            <w:r>
              <w:rPr>
                <w:spacing w:val="-2"/>
                <w:sz w:val="24"/>
              </w:rPr>
              <w:t xml:space="preserve"> </w:t>
            </w:r>
            <w:r>
              <w:rPr>
                <w:sz w:val="24"/>
              </w:rPr>
              <w:t>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D80858" w:rsidRDefault="00A923ED">
            <w:pPr>
              <w:pStyle w:val="TableParagraph"/>
              <w:numPr>
                <w:ilvl w:val="1"/>
                <w:numId w:val="301"/>
              </w:numPr>
              <w:tabs>
                <w:tab w:val="left" w:pos="274"/>
              </w:tabs>
              <w:ind w:right="97" w:firstLine="0"/>
              <w:jc w:val="both"/>
              <w:rPr>
                <w:sz w:val="24"/>
              </w:rPr>
            </w:pPr>
            <w:r>
              <w:rPr>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80858" w:rsidRDefault="00A923ED">
            <w:pPr>
              <w:pStyle w:val="TableParagraph"/>
              <w:numPr>
                <w:ilvl w:val="1"/>
                <w:numId w:val="301"/>
              </w:numPr>
              <w:tabs>
                <w:tab w:val="left" w:pos="298"/>
              </w:tabs>
              <w:spacing w:line="266" w:lineRule="exact"/>
              <w:ind w:left="298" w:hanging="191"/>
              <w:jc w:val="both"/>
              <w:rPr>
                <w:sz w:val="24"/>
              </w:rPr>
            </w:pPr>
            <w:r>
              <w:rPr>
                <w:sz w:val="24"/>
              </w:rPr>
              <w:t>педагог</w:t>
            </w:r>
            <w:r>
              <w:rPr>
                <w:spacing w:val="42"/>
                <w:sz w:val="24"/>
              </w:rPr>
              <w:t xml:space="preserve"> </w:t>
            </w:r>
            <w:r>
              <w:rPr>
                <w:sz w:val="24"/>
              </w:rPr>
              <w:t>поощряет</w:t>
            </w:r>
            <w:r>
              <w:rPr>
                <w:spacing w:val="44"/>
                <w:sz w:val="24"/>
              </w:rPr>
              <w:t xml:space="preserve"> </w:t>
            </w:r>
            <w:r>
              <w:rPr>
                <w:sz w:val="24"/>
              </w:rPr>
              <w:t>детей</w:t>
            </w:r>
            <w:r>
              <w:rPr>
                <w:spacing w:val="45"/>
                <w:sz w:val="24"/>
              </w:rPr>
              <w:t xml:space="preserve"> </w:t>
            </w:r>
            <w:r>
              <w:rPr>
                <w:sz w:val="24"/>
              </w:rPr>
              <w:t>в</w:t>
            </w:r>
            <w:r>
              <w:rPr>
                <w:spacing w:val="44"/>
                <w:sz w:val="24"/>
              </w:rPr>
              <w:t xml:space="preserve"> </w:t>
            </w:r>
            <w:r>
              <w:rPr>
                <w:sz w:val="24"/>
              </w:rPr>
              <w:t>использовании</w:t>
            </w:r>
            <w:r>
              <w:rPr>
                <w:spacing w:val="44"/>
                <w:sz w:val="24"/>
              </w:rPr>
              <w:t xml:space="preserve"> </w:t>
            </w:r>
            <w:r>
              <w:rPr>
                <w:sz w:val="24"/>
              </w:rPr>
              <w:t>песен,</w:t>
            </w:r>
            <w:r>
              <w:rPr>
                <w:spacing w:val="44"/>
                <w:sz w:val="24"/>
              </w:rPr>
              <w:t xml:space="preserve"> </w:t>
            </w:r>
            <w:r>
              <w:rPr>
                <w:sz w:val="24"/>
              </w:rPr>
              <w:t>музыкально-</w:t>
            </w:r>
            <w:r>
              <w:rPr>
                <w:spacing w:val="-2"/>
                <w:sz w:val="24"/>
              </w:rPr>
              <w:t>ритмических</w:t>
            </w:r>
          </w:p>
        </w:tc>
      </w:tr>
    </w:tbl>
    <w:p w:rsidR="00D80858" w:rsidRDefault="00D80858">
      <w:pPr>
        <w:spacing w:line="26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4140"/>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05"/>
              <w:jc w:val="both"/>
              <w:rPr>
                <w:sz w:val="24"/>
              </w:rPr>
            </w:pPr>
            <w:r>
              <w:rPr>
                <w:sz w:val="24"/>
              </w:rPr>
              <w:t xml:space="preserve">движений, музыкальных игр в повседневной жизни и различных видах досуговой деятельности (праздниках, развлечениях и других видах досуговой </w:t>
            </w:r>
            <w:r>
              <w:rPr>
                <w:spacing w:val="-2"/>
                <w:sz w:val="24"/>
              </w:rPr>
              <w:t>деятельности);</w:t>
            </w:r>
          </w:p>
          <w:p w:rsidR="00D80858" w:rsidRDefault="00A923ED">
            <w:pPr>
              <w:pStyle w:val="TableParagraph"/>
              <w:ind w:left="107"/>
              <w:jc w:val="both"/>
              <w:rPr>
                <w:sz w:val="24"/>
              </w:rPr>
            </w:pPr>
            <w:r>
              <w:rPr>
                <w:sz w:val="24"/>
              </w:rPr>
              <w:t>5)</w:t>
            </w:r>
            <w:r>
              <w:rPr>
                <w:spacing w:val="-4"/>
                <w:sz w:val="24"/>
              </w:rPr>
              <w:t xml:space="preserve"> </w:t>
            </w:r>
            <w:r>
              <w:rPr>
                <w:sz w:val="24"/>
              </w:rPr>
              <w:t>Игра</w:t>
            </w:r>
            <w:r>
              <w:rPr>
                <w:spacing w:val="-5"/>
                <w:sz w:val="24"/>
              </w:rPr>
              <w:t xml:space="preserve"> </w:t>
            </w:r>
            <w:r>
              <w:rPr>
                <w:sz w:val="24"/>
              </w:rPr>
              <w:t>на</w:t>
            </w:r>
            <w:r>
              <w:rPr>
                <w:spacing w:val="-3"/>
                <w:sz w:val="24"/>
              </w:rPr>
              <w:t xml:space="preserve"> </w:t>
            </w:r>
            <w:r>
              <w:rPr>
                <w:sz w:val="24"/>
              </w:rPr>
              <w:t>детских</w:t>
            </w:r>
            <w:r>
              <w:rPr>
                <w:spacing w:val="-1"/>
                <w:sz w:val="24"/>
              </w:rPr>
              <w:t xml:space="preserve"> </w:t>
            </w:r>
            <w:r>
              <w:rPr>
                <w:sz w:val="24"/>
              </w:rPr>
              <w:t xml:space="preserve">музыкальных </w:t>
            </w:r>
            <w:r>
              <w:rPr>
                <w:spacing w:val="-2"/>
                <w:sz w:val="24"/>
              </w:rPr>
              <w:t>инструментах:</w:t>
            </w:r>
          </w:p>
          <w:p w:rsidR="00D80858" w:rsidRDefault="00A923ED">
            <w:pPr>
              <w:pStyle w:val="TableParagraph"/>
              <w:numPr>
                <w:ilvl w:val="0"/>
                <w:numId w:val="300"/>
              </w:numPr>
              <w:tabs>
                <w:tab w:val="left" w:pos="454"/>
              </w:tabs>
              <w:ind w:right="101" w:firstLine="0"/>
              <w:jc w:val="both"/>
              <w:rPr>
                <w:sz w:val="24"/>
              </w:rPr>
            </w:pPr>
            <w:r>
              <w:rPr>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80858" w:rsidRDefault="00A923ED">
            <w:pPr>
              <w:pStyle w:val="TableParagraph"/>
              <w:numPr>
                <w:ilvl w:val="0"/>
                <w:numId w:val="300"/>
              </w:numPr>
              <w:tabs>
                <w:tab w:val="left" w:pos="332"/>
              </w:tabs>
              <w:ind w:right="105" w:firstLine="0"/>
              <w:jc w:val="both"/>
              <w:rPr>
                <w:sz w:val="24"/>
              </w:rPr>
            </w:pPr>
            <w:r>
              <w:rPr>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D80858" w:rsidRDefault="00A923ED">
            <w:pPr>
              <w:pStyle w:val="TableParagraph"/>
              <w:spacing w:line="270" w:lineRule="atLeast"/>
              <w:ind w:left="107" w:right="102"/>
              <w:jc w:val="both"/>
              <w:rPr>
                <w:sz w:val="24"/>
              </w:rPr>
            </w:pPr>
            <w:r>
              <w:rPr>
                <w:sz w:val="24"/>
              </w:rPr>
              <w:t xml:space="preserve">Подыгрывание на детских ударных музыкальных инструментах. Народные </w:t>
            </w:r>
            <w:r>
              <w:rPr>
                <w:spacing w:val="-2"/>
                <w:sz w:val="24"/>
              </w:rPr>
              <w:t>мелодии.</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850"/>
              <w:rPr>
                <w:b/>
                <w:i/>
                <w:sz w:val="24"/>
              </w:rPr>
            </w:pPr>
            <w:r>
              <w:rPr>
                <w:b/>
                <w:i/>
                <w:sz w:val="24"/>
              </w:rPr>
              <w:t>5)</w:t>
            </w:r>
            <w:r>
              <w:rPr>
                <w:b/>
                <w:i/>
                <w:spacing w:val="-5"/>
                <w:sz w:val="24"/>
              </w:rPr>
              <w:t xml:space="preserve"> </w:t>
            </w:r>
            <w:r>
              <w:rPr>
                <w:b/>
                <w:i/>
                <w:sz w:val="24"/>
              </w:rPr>
              <w:t>Театрализованная</w:t>
            </w:r>
            <w:r>
              <w:rPr>
                <w:b/>
                <w:i/>
                <w:spacing w:val="-5"/>
                <w:sz w:val="24"/>
              </w:rPr>
              <w:t xml:space="preserve"> </w:t>
            </w:r>
            <w:r>
              <w:rPr>
                <w:b/>
                <w:i/>
                <w:spacing w:val="-2"/>
                <w:sz w:val="24"/>
              </w:rPr>
              <w:t>деятельность</w:t>
            </w:r>
          </w:p>
        </w:tc>
      </w:tr>
      <w:tr w:rsidR="00D80858">
        <w:trPr>
          <w:trHeight w:val="5244"/>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99"/>
              </w:numPr>
              <w:tabs>
                <w:tab w:val="left" w:pos="376"/>
              </w:tabs>
              <w:ind w:right="99" w:firstLine="0"/>
              <w:jc w:val="both"/>
              <w:rPr>
                <w:sz w:val="24"/>
              </w:rPr>
            </w:pPr>
            <w:r>
              <w:rPr>
                <w:sz w:val="24"/>
              </w:rPr>
              <w:t>воспитывать у детей устойчивый интерес детей к театрализованной игре, создавать условия для её проведения;</w:t>
            </w:r>
          </w:p>
          <w:p w:rsidR="00D80858" w:rsidRDefault="00A923ED">
            <w:pPr>
              <w:pStyle w:val="TableParagraph"/>
              <w:numPr>
                <w:ilvl w:val="0"/>
                <w:numId w:val="299"/>
              </w:numPr>
              <w:tabs>
                <w:tab w:val="left" w:pos="1144"/>
                <w:tab w:val="left" w:pos="3444"/>
                <w:tab w:val="left" w:pos="3680"/>
              </w:tabs>
              <w:ind w:right="97" w:firstLine="0"/>
              <w:jc w:val="both"/>
              <w:rPr>
                <w:sz w:val="24"/>
              </w:rPr>
            </w:pPr>
            <w:r>
              <w:rPr>
                <w:spacing w:val="-2"/>
                <w:sz w:val="24"/>
              </w:rPr>
              <w:t>формировать</w:t>
            </w:r>
            <w:r>
              <w:rPr>
                <w:sz w:val="24"/>
              </w:rPr>
              <w:tab/>
            </w:r>
            <w:r>
              <w:rPr>
                <w:spacing w:val="-2"/>
                <w:sz w:val="24"/>
              </w:rPr>
              <w:t>положительные, доброжелательные,</w:t>
            </w:r>
            <w:r>
              <w:rPr>
                <w:sz w:val="24"/>
              </w:rPr>
              <w:tab/>
            </w:r>
            <w:r>
              <w:rPr>
                <w:sz w:val="24"/>
              </w:rPr>
              <w:tab/>
            </w:r>
            <w:r>
              <w:rPr>
                <w:spacing w:val="-2"/>
                <w:sz w:val="24"/>
              </w:rPr>
              <w:t>коллективные взаимоотношения;</w:t>
            </w:r>
          </w:p>
          <w:p w:rsidR="00D80858" w:rsidRDefault="00A923ED">
            <w:pPr>
              <w:pStyle w:val="TableParagraph"/>
              <w:numPr>
                <w:ilvl w:val="0"/>
                <w:numId w:val="299"/>
              </w:numPr>
              <w:tabs>
                <w:tab w:val="left" w:pos="349"/>
              </w:tabs>
              <w:ind w:right="96" w:firstLine="0"/>
              <w:jc w:val="both"/>
              <w:rPr>
                <w:sz w:val="24"/>
              </w:rPr>
            </w:pPr>
            <w:r>
              <w:rPr>
                <w:sz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80858" w:rsidRDefault="00A923ED">
            <w:pPr>
              <w:pStyle w:val="TableParagraph"/>
              <w:numPr>
                <w:ilvl w:val="0"/>
                <w:numId w:val="299"/>
              </w:numPr>
              <w:tabs>
                <w:tab w:val="left" w:pos="359"/>
              </w:tabs>
              <w:ind w:right="95" w:firstLine="0"/>
              <w:jc w:val="both"/>
              <w:rPr>
                <w:sz w:val="24"/>
              </w:rPr>
            </w:pPr>
            <w:r>
              <w:rPr>
                <w:sz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80858" w:rsidRDefault="00A923ED">
            <w:pPr>
              <w:pStyle w:val="TableParagraph"/>
              <w:numPr>
                <w:ilvl w:val="0"/>
                <w:numId w:val="299"/>
              </w:numPr>
              <w:tabs>
                <w:tab w:val="left" w:pos="380"/>
              </w:tabs>
              <w:ind w:right="101" w:firstLine="0"/>
              <w:jc w:val="both"/>
              <w:rPr>
                <w:sz w:val="24"/>
              </w:rPr>
            </w:pPr>
            <w:r>
              <w:rPr>
                <w:sz w:val="24"/>
              </w:rPr>
              <w:t>познакомить детей с различными видами театра (кукольным, настольным, пальчиковым, театром теней, театром на фланелеграфе);</w:t>
            </w:r>
          </w:p>
          <w:p w:rsidR="00D80858" w:rsidRDefault="00A923ED">
            <w:pPr>
              <w:pStyle w:val="TableParagraph"/>
              <w:numPr>
                <w:ilvl w:val="0"/>
                <w:numId w:val="299"/>
              </w:numPr>
              <w:tabs>
                <w:tab w:val="left" w:pos="428"/>
              </w:tabs>
              <w:spacing w:line="264" w:lineRule="exact"/>
              <w:ind w:left="428" w:hanging="318"/>
              <w:jc w:val="both"/>
              <w:rPr>
                <w:sz w:val="24"/>
              </w:rPr>
            </w:pPr>
            <w:r>
              <w:rPr>
                <w:sz w:val="24"/>
              </w:rPr>
              <w:t>знакомить</w:t>
            </w:r>
            <w:r>
              <w:rPr>
                <w:spacing w:val="56"/>
                <w:sz w:val="24"/>
              </w:rPr>
              <w:t xml:space="preserve">  </w:t>
            </w:r>
            <w:r>
              <w:rPr>
                <w:sz w:val="24"/>
              </w:rPr>
              <w:t>детей</w:t>
            </w:r>
            <w:r>
              <w:rPr>
                <w:spacing w:val="55"/>
                <w:sz w:val="24"/>
              </w:rPr>
              <w:t xml:space="preserve">  </w:t>
            </w:r>
            <w:r>
              <w:rPr>
                <w:sz w:val="24"/>
              </w:rPr>
              <w:t>с</w:t>
            </w:r>
            <w:r>
              <w:rPr>
                <w:spacing w:val="55"/>
                <w:sz w:val="24"/>
              </w:rPr>
              <w:t xml:space="preserve">  </w:t>
            </w:r>
            <w:r>
              <w:rPr>
                <w:sz w:val="24"/>
              </w:rPr>
              <w:t>приемами</w:t>
            </w:r>
            <w:r>
              <w:rPr>
                <w:spacing w:val="57"/>
                <w:sz w:val="24"/>
              </w:rPr>
              <w:t xml:space="preserve">  </w:t>
            </w:r>
            <w:r>
              <w:rPr>
                <w:spacing w:val="-2"/>
                <w:sz w:val="24"/>
              </w:rPr>
              <w:t>вождения</w:t>
            </w:r>
          </w:p>
        </w:tc>
        <w:tc>
          <w:tcPr>
            <w:tcW w:w="8327" w:type="dxa"/>
          </w:tcPr>
          <w:p w:rsidR="00D80858" w:rsidRDefault="00A923ED">
            <w:pPr>
              <w:pStyle w:val="TableParagraph"/>
              <w:ind w:left="107" w:right="91"/>
              <w:jc w:val="both"/>
              <w:rPr>
                <w:sz w:val="24"/>
              </w:rPr>
            </w:pPr>
            <w:r>
              <w:rPr>
                <w:sz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tc>
      </w:tr>
    </w:tbl>
    <w:p w:rsidR="00D80858" w:rsidRDefault="00D80858">
      <w:pPr>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4416"/>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ind w:right="98"/>
              <w:jc w:val="both"/>
              <w:rPr>
                <w:sz w:val="24"/>
              </w:rPr>
            </w:pPr>
            <w:r>
              <w:rPr>
                <w:sz w:val="24"/>
              </w:rPr>
              <w:t>настольных кукол; формировать у</w:t>
            </w:r>
            <w:r>
              <w:rPr>
                <w:spacing w:val="-2"/>
                <w:sz w:val="24"/>
              </w:rPr>
              <w:t xml:space="preserve"> </w:t>
            </w:r>
            <w:r>
              <w:rPr>
                <w:sz w:val="24"/>
              </w:rPr>
              <w:t>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D80858" w:rsidRDefault="00A923ED">
            <w:pPr>
              <w:pStyle w:val="TableParagraph"/>
              <w:numPr>
                <w:ilvl w:val="0"/>
                <w:numId w:val="298"/>
              </w:numPr>
              <w:tabs>
                <w:tab w:val="left" w:pos="503"/>
              </w:tabs>
              <w:ind w:right="95" w:firstLine="0"/>
              <w:jc w:val="both"/>
              <w:rPr>
                <w:sz w:val="24"/>
              </w:rPr>
            </w:pPr>
            <w:r>
              <w:rPr>
                <w:sz w:val="24"/>
              </w:rPr>
              <w:t>формировать у детей интонационную выразительность речи в процессе театрально- игровой деятельности;</w:t>
            </w:r>
          </w:p>
          <w:p w:rsidR="00D80858" w:rsidRDefault="00A923ED">
            <w:pPr>
              <w:pStyle w:val="TableParagraph"/>
              <w:numPr>
                <w:ilvl w:val="0"/>
                <w:numId w:val="298"/>
              </w:numPr>
              <w:tabs>
                <w:tab w:val="left" w:pos="376"/>
              </w:tabs>
              <w:ind w:right="100" w:firstLine="0"/>
              <w:jc w:val="both"/>
              <w:rPr>
                <w:sz w:val="24"/>
              </w:rPr>
            </w:pPr>
            <w:r>
              <w:rPr>
                <w:sz w:val="24"/>
              </w:rPr>
              <w:t>развивать у детей диалогическую речь в процессе театрально-игровой деятельности;</w:t>
            </w:r>
          </w:p>
          <w:p w:rsidR="00D80858" w:rsidRDefault="00A923ED">
            <w:pPr>
              <w:pStyle w:val="TableParagraph"/>
              <w:numPr>
                <w:ilvl w:val="0"/>
                <w:numId w:val="298"/>
              </w:numPr>
              <w:tabs>
                <w:tab w:val="left" w:pos="385"/>
              </w:tabs>
              <w:ind w:right="98" w:firstLine="0"/>
              <w:jc w:val="both"/>
              <w:rPr>
                <w:sz w:val="24"/>
              </w:rPr>
            </w:pPr>
            <w:r>
              <w:rPr>
                <w:sz w:val="24"/>
              </w:rPr>
              <w:t>формировать у детей умение следить за развитием действия в драматизациях и кукольных спектаклях;</w:t>
            </w:r>
          </w:p>
          <w:p w:rsidR="00D80858" w:rsidRDefault="00A923ED">
            <w:pPr>
              <w:pStyle w:val="TableParagraph"/>
              <w:numPr>
                <w:ilvl w:val="0"/>
                <w:numId w:val="298"/>
              </w:numPr>
              <w:tabs>
                <w:tab w:val="left" w:pos="352"/>
                <w:tab w:val="left" w:pos="2793"/>
                <w:tab w:val="left" w:pos="4192"/>
              </w:tabs>
              <w:spacing w:line="270" w:lineRule="atLeast"/>
              <w:ind w:right="93" w:firstLine="0"/>
              <w:jc w:val="both"/>
              <w:rPr>
                <w:sz w:val="24"/>
              </w:rPr>
            </w:pPr>
            <w:r>
              <w:rPr>
                <w:sz w:val="24"/>
              </w:rPr>
              <w:t xml:space="preserve">формировать у детей умение использовать </w:t>
            </w:r>
            <w:r>
              <w:rPr>
                <w:spacing w:val="-2"/>
                <w:sz w:val="24"/>
              </w:rPr>
              <w:t>импровизационные</w:t>
            </w:r>
            <w:r>
              <w:rPr>
                <w:sz w:val="24"/>
              </w:rPr>
              <w:tab/>
            </w:r>
            <w:r>
              <w:rPr>
                <w:spacing w:val="-2"/>
                <w:sz w:val="24"/>
              </w:rPr>
              <w:t>формы</w:t>
            </w:r>
            <w:r>
              <w:rPr>
                <w:sz w:val="24"/>
              </w:rPr>
              <w:tab/>
            </w:r>
            <w:r>
              <w:rPr>
                <w:spacing w:val="-2"/>
                <w:sz w:val="24"/>
              </w:rPr>
              <w:t xml:space="preserve">диалогов </w:t>
            </w:r>
            <w:r>
              <w:rPr>
                <w:sz w:val="24"/>
              </w:rPr>
              <w:t>действующих лиц в хорошо знакомых сказках;</w:t>
            </w:r>
          </w:p>
        </w:tc>
        <w:tc>
          <w:tcPr>
            <w:tcW w:w="8327" w:type="dxa"/>
          </w:tcPr>
          <w:p w:rsidR="00D80858" w:rsidRDefault="00D80858">
            <w:pPr>
              <w:pStyle w:val="TableParagraph"/>
              <w:ind w:left="0"/>
              <w:rPr>
                <w:sz w:val="24"/>
              </w:rPr>
            </w:pP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723"/>
              <w:rPr>
                <w:b/>
                <w:i/>
                <w:sz w:val="24"/>
              </w:rPr>
            </w:pPr>
            <w:r>
              <w:rPr>
                <w:b/>
                <w:i/>
                <w:sz w:val="24"/>
              </w:rPr>
              <w:t>6)</w:t>
            </w:r>
            <w:r>
              <w:rPr>
                <w:b/>
                <w:i/>
                <w:spacing w:val="-5"/>
                <w:sz w:val="24"/>
              </w:rPr>
              <w:t xml:space="preserve"> </w:t>
            </w:r>
            <w:r>
              <w:rPr>
                <w:b/>
                <w:i/>
                <w:sz w:val="24"/>
              </w:rPr>
              <w:t>Культурно-досуговая</w:t>
            </w:r>
            <w:r>
              <w:rPr>
                <w:b/>
                <w:i/>
                <w:spacing w:val="-3"/>
                <w:sz w:val="24"/>
              </w:rPr>
              <w:t xml:space="preserve"> </w:t>
            </w:r>
            <w:r>
              <w:rPr>
                <w:b/>
                <w:i/>
                <w:spacing w:val="-2"/>
                <w:sz w:val="24"/>
              </w:rPr>
              <w:t>деятельность</w:t>
            </w:r>
          </w:p>
        </w:tc>
      </w:tr>
      <w:tr w:rsidR="00D80858">
        <w:trPr>
          <w:trHeight w:val="496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97"/>
              </w:numPr>
              <w:tabs>
                <w:tab w:val="left" w:pos="500"/>
              </w:tabs>
              <w:ind w:right="95" w:firstLine="0"/>
              <w:jc w:val="both"/>
              <w:rPr>
                <w:sz w:val="24"/>
              </w:rPr>
            </w:pPr>
            <w:r>
              <w:rPr>
                <w:sz w:val="24"/>
              </w:rPr>
              <w:t xml:space="preserve">способствовать организации культурно- досуговой деятельности детей по интересам, обеспечивая эмоциональное благополучие и </w:t>
            </w:r>
            <w:r>
              <w:rPr>
                <w:spacing w:val="-2"/>
                <w:sz w:val="24"/>
              </w:rPr>
              <w:t>отдых;</w:t>
            </w:r>
          </w:p>
          <w:p w:rsidR="00D80858" w:rsidRDefault="00A923ED">
            <w:pPr>
              <w:pStyle w:val="TableParagraph"/>
              <w:numPr>
                <w:ilvl w:val="0"/>
                <w:numId w:val="297"/>
              </w:numPr>
              <w:tabs>
                <w:tab w:val="left" w:pos="371"/>
              </w:tabs>
              <w:ind w:right="95" w:firstLine="0"/>
              <w:jc w:val="both"/>
              <w:rPr>
                <w:sz w:val="24"/>
              </w:rPr>
            </w:pPr>
            <w:r>
              <w:rPr>
                <w:sz w:val="24"/>
              </w:rPr>
              <w:t>помогать детям организовывать свободное время с интересом; создавать условия для активного и пассивного отдыха;</w:t>
            </w:r>
          </w:p>
          <w:p w:rsidR="00D80858" w:rsidRDefault="00A923ED">
            <w:pPr>
              <w:pStyle w:val="TableParagraph"/>
              <w:numPr>
                <w:ilvl w:val="0"/>
                <w:numId w:val="297"/>
              </w:numPr>
              <w:tabs>
                <w:tab w:val="left" w:pos="584"/>
                <w:tab w:val="left" w:pos="2170"/>
                <w:tab w:val="left" w:pos="2933"/>
              </w:tabs>
              <w:ind w:right="97" w:firstLine="0"/>
              <w:jc w:val="both"/>
              <w:rPr>
                <w:sz w:val="24"/>
              </w:rPr>
            </w:pPr>
            <w:r>
              <w:rPr>
                <w:sz w:val="24"/>
              </w:rPr>
              <w:t xml:space="preserve">создавать атмосферу эмоционального </w:t>
            </w:r>
            <w:r>
              <w:rPr>
                <w:spacing w:val="-2"/>
                <w:sz w:val="24"/>
              </w:rPr>
              <w:t>благополучия</w:t>
            </w:r>
            <w:r>
              <w:rPr>
                <w:sz w:val="24"/>
              </w:rPr>
              <w:tab/>
            </w:r>
            <w:r>
              <w:rPr>
                <w:spacing w:val="-10"/>
                <w:sz w:val="24"/>
              </w:rPr>
              <w:t>в</w:t>
            </w:r>
            <w:r>
              <w:rPr>
                <w:sz w:val="24"/>
              </w:rPr>
              <w:tab/>
            </w:r>
            <w:r>
              <w:rPr>
                <w:spacing w:val="-2"/>
                <w:sz w:val="24"/>
              </w:rPr>
              <w:t>культурно-досуговой деятельности;</w:t>
            </w:r>
          </w:p>
          <w:p w:rsidR="00D80858" w:rsidRDefault="00A923ED">
            <w:pPr>
              <w:pStyle w:val="TableParagraph"/>
              <w:numPr>
                <w:ilvl w:val="0"/>
                <w:numId w:val="297"/>
              </w:numPr>
              <w:tabs>
                <w:tab w:val="left" w:pos="356"/>
              </w:tabs>
              <w:ind w:right="100" w:firstLine="0"/>
              <w:jc w:val="both"/>
              <w:rPr>
                <w:sz w:val="24"/>
              </w:rPr>
            </w:pPr>
            <w:r>
              <w:rPr>
                <w:sz w:val="24"/>
              </w:rPr>
              <w:t>развивать интерес к просмотру кукольных спектаклей, прослушиванию музыкальных и литературных произведений;</w:t>
            </w:r>
          </w:p>
          <w:p w:rsidR="00D80858" w:rsidRDefault="00A923ED">
            <w:pPr>
              <w:pStyle w:val="TableParagraph"/>
              <w:numPr>
                <w:ilvl w:val="0"/>
                <w:numId w:val="297"/>
              </w:numPr>
              <w:tabs>
                <w:tab w:val="left" w:pos="539"/>
              </w:tabs>
              <w:ind w:right="99" w:firstLine="0"/>
              <w:jc w:val="both"/>
              <w:rPr>
                <w:sz w:val="24"/>
              </w:rPr>
            </w:pPr>
            <w:r>
              <w:rPr>
                <w:sz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8327" w:type="dxa"/>
          </w:tcPr>
          <w:p w:rsidR="00D80858" w:rsidRDefault="00A923ED">
            <w:pPr>
              <w:pStyle w:val="TableParagraph"/>
              <w:numPr>
                <w:ilvl w:val="0"/>
                <w:numId w:val="296"/>
              </w:numPr>
              <w:tabs>
                <w:tab w:val="left" w:pos="367"/>
              </w:tabs>
              <w:ind w:right="104" w:firstLine="0"/>
              <w:jc w:val="both"/>
              <w:rPr>
                <w:sz w:val="24"/>
              </w:rPr>
            </w:pPr>
            <w:r>
              <w:rPr>
                <w:sz w:val="24"/>
              </w:rPr>
              <w:t>Педагог</w:t>
            </w:r>
            <w:r>
              <w:rPr>
                <w:spacing w:val="-5"/>
                <w:sz w:val="24"/>
              </w:rPr>
              <w:t xml:space="preserve"> </w:t>
            </w:r>
            <w:r>
              <w:rPr>
                <w:sz w:val="24"/>
              </w:rPr>
              <w:t>организует</w:t>
            </w:r>
            <w:r>
              <w:rPr>
                <w:spacing w:val="-5"/>
                <w:sz w:val="24"/>
              </w:rPr>
              <w:t xml:space="preserve"> </w:t>
            </w:r>
            <w:r>
              <w:rPr>
                <w:sz w:val="24"/>
              </w:rPr>
              <w:t>культурно-досуговую</w:t>
            </w:r>
            <w:r>
              <w:rPr>
                <w:spacing w:val="-5"/>
                <w:sz w:val="24"/>
              </w:rPr>
              <w:t xml:space="preserve"> </w:t>
            </w:r>
            <w:r>
              <w:rPr>
                <w:sz w:val="24"/>
              </w:rPr>
              <w:t>деятельность</w:t>
            </w:r>
            <w:r>
              <w:rPr>
                <w:spacing w:val="-7"/>
                <w:sz w:val="24"/>
              </w:rPr>
              <w:t xml:space="preserve"> </w:t>
            </w:r>
            <w:r>
              <w:rPr>
                <w:sz w:val="24"/>
              </w:rPr>
              <w:t>детей</w:t>
            </w:r>
            <w:r>
              <w:rPr>
                <w:spacing w:val="-4"/>
                <w:sz w:val="24"/>
              </w:rPr>
              <w:t xml:space="preserve"> </w:t>
            </w:r>
            <w:r>
              <w:rPr>
                <w:sz w:val="24"/>
              </w:rPr>
              <w:t>по</w:t>
            </w:r>
            <w:r>
              <w:rPr>
                <w:spacing w:val="-8"/>
                <w:sz w:val="24"/>
              </w:rPr>
              <w:t xml:space="preserve"> </w:t>
            </w:r>
            <w:r>
              <w:rPr>
                <w:sz w:val="24"/>
              </w:rPr>
              <w:t>интересам, обеспечивая эмоциональное благополучие и отдых.</w:t>
            </w:r>
          </w:p>
          <w:p w:rsidR="00D80858" w:rsidRDefault="00A923ED">
            <w:pPr>
              <w:pStyle w:val="TableParagraph"/>
              <w:numPr>
                <w:ilvl w:val="0"/>
                <w:numId w:val="296"/>
              </w:numPr>
              <w:tabs>
                <w:tab w:val="left" w:pos="389"/>
              </w:tabs>
              <w:ind w:right="100" w:firstLine="0"/>
              <w:jc w:val="both"/>
              <w:rPr>
                <w:sz w:val="24"/>
              </w:rPr>
            </w:pPr>
            <w:r>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w:t>
            </w:r>
            <w:r>
              <w:rPr>
                <w:spacing w:val="40"/>
                <w:sz w:val="24"/>
              </w:rPr>
              <w:t xml:space="preserve"> </w:t>
            </w:r>
            <w:r>
              <w:rPr>
                <w:sz w:val="24"/>
              </w:rPr>
              <w:t xml:space="preserve">настольного театра и так далее). Формирует желание участвовать в праздниках. Педагог знакомит с культурой поведения в ходе праздничных </w:t>
            </w:r>
            <w:r>
              <w:rPr>
                <w:spacing w:val="-2"/>
                <w:sz w:val="24"/>
              </w:rPr>
              <w:t>мероприятий.</w:t>
            </w:r>
          </w:p>
        </w:tc>
      </w:tr>
    </w:tbl>
    <w:p w:rsidR="00D80858" w:rsidRDefault="00D80858">
      <w:pPr>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4416"/>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ind w:right="102"/>
              <w:jc w:val="both"/>
              <w:rPr>
                <w:sz w:val="24"/>
              </w:rPr>
            </w:pPr>
            <w:r>
              <w:rPr>
                <w:sz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Pr>
                <w:b/>
                <w:sz w:val="24"/>
              </w:rPr>
              <w:t>«Культура» и «Красота»</w:t>
            </w:r>
            <w:r>
              <w:rPr>
                <w:sz w:val="24"/>
              </w:rPr>
              <w:t>, что предполагает:</w:t>
            </w:r>
          </w:p>
          <w:p w:rsidR="00D80858" w:rsidRDefault="00A923ED">
            <w:pPr>
              <w:pStyle w:val="TableParagraph"/>
              <w:numPr>
                <w:ilvl w:val="0"/>
                <w:numId w:val="295"/>
              </w:numPr>
              <w:tabs>
                <w:tab w:val="left" w:pos="301"/>
              </w:tabs>
              <w:ind w:right="101" w:firstLine="0"/>
              <w:jc w:val="both"/>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w:t>
            </w:r>
            <w:r>
              <w:rPr>
                <w:spacing w:val="-1"/>
                <w:sz w:val="24"/>
              </w:rPr>
              <w:t xml:space="preserve"> </w:t>
            </w:r>
            <w:r>
              <w:rPr>
                <w:sz w:val="24"/>
              </w:rPr>
              <w:t xml:space="preserve">жанров и стилей искусства (в соответствии с возрастными </w:t>
            </w:r>
            <w:r>
              <w:rPr>
                <w:spacing w:val="-2"/>
                <w:sz w:val="24"/>
              </w:rPr>
              <w:t>особенностями);</w:t>
            </w:r>
          </w:p>
          <w:p w:rsidR="00D80858" w:rsidRDefault="00A923ED">
            <w:pPr>
              <w:pStyle w:val="TableParagraph"/>
              <w:numPr>
                <w:ilvl w:val="0"/>
                <w:numId w:val="295"/>
              </w:numPr>
              <w:tabs>
                <w:tab w:val="left" w:pos="335"/>
              </w:tabs>
              <w:ind w:right="100" w:firstLine="0"/>
              <w:jc w:val="both"/>
              <w:rPr>
                <w:sz w:val="24"/>
              </w:rPr>
            </w:pPr>
            <w:r>
              <w:rPr>
                <w:sz w:val="24"/>
              </w:rPr>
              <w:t xml:space="preserve">приобщение к традициям и великому культурному наследию российского народа, шедеврам мировой художественной </w:t>
            </w:r>
            <w:r>
              <w:rPr>
                <w:spacing w:val="-2"/>
                <w:sz w:val="24"/>
              </w:rPr>
              <w:t>культуры;</w:t>
            </w:r>
          </w:p>
          <w:p w:rsidR="00D80858" w:rsidRDefault="00A923ED">
            <w:pPr>
              <w:pStyle w:val="TableParagraph"/>
              <w:numPr>
                <w:ilvl w:val="0"/>
                <w:numId w:val="295"/>
              </w:numPr>
              <w:tabs>
                <w:tab w:val="left" w:pos="328"/>
              </w:tabs>
              <w:ind w:right="106" w:firstLine="0"/>
              <w:jc w:val="both"/>
              <w:rPr>
                <w:sz w:val="24"/>
              </w:rPr>
            </w:pPr>
            <w:r>
              <w:rPr>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80858" w:rsidRDefault="00A923ED">
            <w:pPr>
              <w:pStyle w:val="TableParagraph"/>
              <w:numPr>
                <w:ilvl w:val="0"/>
                <w:numId w:val="295"/>
              </w:numPr>
              <w:tabs>
                <w:tab w:val="left" w:pos="308"/>
              </w:tabs>
              <w:ind w:right="98" w:firstLine="0"/>
              <w:jc w:val="both"/>
              <w:rPr>
                <w:sz w:val="24"/>
              </w:rPr>
            </w:pPr>
            <w:r>
              <w:rPr>
                <w:sz w:val="24"/>
              </w:rPr>
              <w:t xml:space="preserve">создание условий для раскрытия детьми базовых ценностей и их проживания в разных видах художественно-творческой </w:t>
            </w:r>
            <w:r>
              <w:rPr>
                <w:spacing w:val="-2"/>
                <w:sz w:val="24"/>
              </w:rPr>
              <w:t>деятельности;</w:t>
            </w:r>
          </w:p>
          <w:p w:rsidR="00D80858" w:rsidRDefault="00A923ED">
            <w:pPr>
              <w:pStyle w:val="TableParagraph"/>
              <w:numPr>
                <w:ilvl w:val="0"/>
                <w:numId w:val="295"/>
              </w:numPr>
              <w:tabs>
                <w:tab w:val="left" w:pos="301"/>
              </w:tabs>
              <w:ind w:right="98" w:firstLine="0"/>
              <w:jc w:val="both"/>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D80858" w:rsidRDefault="00A923ED">
            <w:pPr>
              <w:pStyle w:val="TableParagraph"/>
              <w:numPr>
                <w:ilvl w:val="0"/>
                <w:numId w:val="295"/>
              </w:numPr>
              <w:tabs>
                <w:tab w:val="left" w:pos="376"/>
              </w:tabs>
              <w:spacing w:line="270" w:lineRule="atLeast"/>
              <w:ind w:right="102" w:firstLine="0"/>
              <w:jc w:val="both"/>
              <w:rPr>
                <w:sz w:val="24"/>
              </w:rPr>
            </w:pPr>
            <w:r>
              <w:rPr>
                <w:sz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w:t>
            </w:r>
            <w:r>
              <w:rPr>
                <w:spacing w:val="-2"/>
                <w:sz w:val="24"/>
              </w:rPr>
              <w:t>взрослыми).</w:t>
            </w:r>
          </w:p>
        </w:tc>
      </w:tr>
      <w:tr w:rsidR="00D80858">
        <w:trPr>
          <w:trHeight w:val="5244"/>
        </w:trPr>
        <w:tc>
          <w:tcPr>
            <w:tcW w:w="2206" w:type="dxa"/>
          </w:tcPr>
          <w:p w:rsidR="00D80858" w:rsidRDefault="00A923ED">
            <w:pPr>
              <w:pStyle w:val="TableParagraph"/>
              <w:ind w:left="107"/>
              <w:rPr>
                <w:b/>
                <w:sz w:val="24"/>
              </w:rPr>
            </w:pPr>
            <w:r>
              <w:rPr>
                <w:b/>
                <w:spacing w:val="-2"/>
                <w:sz w:val="24"/>
              </w:rPr>
              <w:t>Физическое развитие</w:t>
            </w:r>
          </w:p>
        </w:tc>
        <w:tc>
          <w:tcPr>
            <w:tcW w:w="5233" w:type="dxa"/>
          </w:tcPr>
          <w:p w:rsidR="00D80858" w:rsidRDefault="00A923ED">
            <w:pPr>
              <w:pStyle w:val="TableParagraph"/>
              <w:numPr>
                <w:ilvl w:val="0"/>
                <w:numId w:val="294"/>
              </w:numPr>
              <w:tabs>
                <w:tab w:val="left" w:pos="515"/>
              </w:tabs>
              <w:ind w:right="95" w:firstLine="0"/>
              <w:jc w:val="both"/>
              <w:rPr>
                <w:sz w:val="24"/>
              </w:rPr>
            </w:pPr>
            <w:r>
              <w:rPr>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80858" w:rsidRDefault="00A923ED">
            <w:pPr>
              <w:pStyle w:val="TableParagraph"/>
              <w:numPr>
                <w:ilvl w:val="0"/>
                <w:numId w:val="294"/>
              </w:numPr>
              <w:tabs>
                <w:tab w:val="left" w:pos="592"/>
              </w:tabs>
              <w:ind w:right="99" w:firstLine="0"/>
              <w:jc w:val="both"/>
              <w:rPr>
                <w:sz w:val="24"/>
              </w:rPr>
            </w:pPr>
            <w:r>
              <w:rPr>
                <w:sz w:val="24"/>
              </w:rPr>
              <w:t xml:space="preserve">развивать психофизические качества, ориентировку в пространстве, координацию, равновесие, способность быстро реагировать на </w:t>
            </w:r>
            <w:r>
              <w:rPr>
                <w:spacing w:val="-2"/>
                <w:sz w:val="24"/>
              </w:rPr>
              <w:t>сигнал;</w:t>
            </w:r>
          </w:p>
          <w:p w:rsidR="00D80858" w:rsidRDefault="00A923ED">
            <w:pPr>
              <w:pStyle w:val="TableParagraph"/>
              <w:numPr>
                <w:ilvl w:val="0"/>
                <w:numId w:val="294"/>
              </w:numPr>
              <w:tabs>
                <w:tab w:val="left" w:pos="462"/>
                <w:tab w:val="left" w:pos="2105"/>
                <w:tab w:val="left" w:pos="3823"/>
              </w:tabs>
              <w:ind w:right="99" w:firstLine="0"/>
              <w:jc w:val="both"/>
              <w:rPr>
                <w:sz w:val="24"/>
              </w:rPr>
            </w:pPr>
            <w:r>
              <w:rPr>
                <w:sz w:val="24"/>
              </w:rPr>
              <w:t xml:space="preserve">формировать интерес и положительное отношение к занятиям физической культурой и </w:t>
            </w:r>
            <w:r>
              <w:rPr>
                <w:spacing w:val="-2"/>
                <w:sz w:val="24"/>
              </w:rPr>
              <w:t>активному</w:t>
            </w:r>
            <w:r>
              <w:rPr>
                <w:sz w:val="24"/>
              </w:rPr>
              <w:tab/>
            </w:r>
            <w:r>
              <w:rPr>
                <w:spacing w:val="-2"/>
                <w:sz w:val="24"/>
              </w:rPr>
              <w:t>отдыху,</w:t>
            </w:r>
            <w:r>
              <w:rPr>
                <w:sz w:val="24"/>
              </w:rPr>
              <w:tab/>
            </w:r>
            <w:r>
              <w:rPr>
                <w:spacing w:val="-2"/>
                <w:sz w:val="24"/>
              </w:rPr>
              <w:t>воспитывать самостоятельность;</w:t>
            </w:r>
          </w:p>
          <w:p w:rsidR="00D80858" w:rsidRDefault="00A923ED">
            <w:pPr>
              <w:pStyle w:val="TableParagraph"/>
              <w:numPr>
                <w:ilvl w:val="0"/>
                <w:numId w:val="294"/>
              </w:numPr>
              <w:tabs>
                <w:tab w:val="left" w:pos="508"/>
                <w:tab w:val="left" w:pos="2384"/>
                <w:tab w:val="left" w:pos="4358"/>
              </w:tabs>
              <w:spacing w:line="270" w:lineRule="atLeast"/>
              <w:ind w:right="97" w:firstLine="0"/>
              <w:jc w:val="both"/>
              <w:rPr>
                <w:sz w:val="24"/>
              </w:rPr>
            </w:pPr>
            <w:r>
              <w:rPr>
                <w:sz w:val="24"/>
              </w:rPr>
              <w:t xml:space="preserve">укреплять здоровье детей средствами физического воспитания, создавать условия для </w:t>
            </w:r>
            <w:r>
              <w:rPr>
                <w:spacing w:val="-2"/>
                <w:sz w:val="24"/>
              </w:rPr>
              <w:t>формирования</w:t>
            </w:r>
            <w:r>
              <w:rPr>
                <w:sz w:val="24"/>
              </w:rPr>
              <w:tab/>
            </w:r>
            <w:r>
              <w:rPr>
                <w:spacing w:val="-2"/>
                <w:sz w:val="24"/>
              </w:rPr>
              <w:t>правильной</w:t>
            </w:r>
            <w:r>
              <w:rPr>
                <w:sz w:val="24"/>
              </w:rPr>
              <w:tab/>
            </w:r>
            <w:r>
              <w:rPr>
                <w:spacing w:val="-2"/>
                <w:sz w:val="24"/>
              </w:rPr>
              <w:t>осанки,</w:t>
            </w:r>
          </w:p>
        </w:tc>
        <w:tc>
          <w:tcPr>
            <w:tcW w:w="8327" w:type="dxa"/>
          </w:tcPr>
          <w:p w:rsidR="00D80858" w:rsidRDefault="00A923ED">
            <w:pPr>
              <w:pStyle w:val="TableParagraph"/>
              <w:ind w:left="107" w:right="97"/>
              <w:jc w:val="both"/>
              <w:rPr>
                <w:sz w:val="24"/>
              </w:rPr>
            </w:pPr>
            <w:r>
              <w:rPr>
                <w:sz w:val="24"/>
              </w:rPr>
              <w:t>Педагог формирует умение организованно выполнять строевые упражнения, находить свое место при совместных построениях, передвижениях.</w:t>
            </w:r>
            <w:r>
              <w:rPr>
                <w:spacing w:val="40"/>
                <w:sz w:val="24"/>
              </w:rPr>
              <w:t xml:space="preserve"> </w:t>
            </w:r>
            <w:r>
              <w:rPr>
                <w:sz w:val="24"/>
              </w:rPr>
              <w:t>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80858" w:rsidRDefault="00A923ED">
            <w:pPr>
              <w:pStyle w:val="TableParagraph"/>
              <w:ind w:left="107" w:right="100"/>
              <w:jc w:val="both"/>
              <w:rPr>
                <w:sz w:val="24"/>
              </w:rPr>
            </w:pPr>
            <w:r>
              <w:rPr>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80858" w:rsidRDefault="00A923ED">
            <w:pPr>
              <w:pStyle w:val="TableParagraph"/>
              <w:numPr>
                <w:ilvl w:val="0"/>
                <w:numId w:val="293"/>
              </w:numPr>
              <w:tabs>
                <w:tab w:val="left" w:pos="396"/>
              </w:tabs>
              <w:ind w:right="102" w:firstLine="0"/>
              <w:jc w:val="both"/>
              <w:rPr>
                <w:sz w:val="24"/>
              </w:rPr>
            </w:pPr>
            <w:r>
              <w:rPr>
                <w:sz w:val="24"/>
              </w:rPr>
              <w:t xml:space="preserve">Основная гимнастика (основные движения, общеразвивающие и строевые </w:t>
            </w:r>
            <w:r>
              <w:rPr>
                <w:spacing w:val="-2"/>
                <w:sz w:val="24"/>
              </w:rPr>
              <w:t>упражнения).</w:t>
            </w:r>
          </w:p>
          <w:p w:rsidR="00D80858" w:rsidRDefault="00A923ED">
            <w:pPr>
              <w:pStyle w:val="TableParagraph"/>
              <w:numPr>
                <w:ilvl w:val="1"/>
                <w:numId w:val="293"/>
              </w:numPr>
              <w:tabs>
                <w:tab w:val="left" w:pos="250"/>
              </w:tabs>
              <w:ind w:left="250" w:hanging="143"/>
              <w:jc w:val="both"/>
              <w:rPr>
                <w:i/>
                <w:sz w:val="24"/>
              </w:rPr>
            </w:pPr>
            <w:r>
              <w:rPr>
                <w:i/>
                <w:sz w:val="24"/>
              </w:rPr>
              <w:t>Основные</w:t>
            </w:r>
            <w:r>
              <w:rPr>
                <w:i/>
                <w:spacing w:val="-5"/>
                <w:sz w:val="24"/>
              </w:rPr>
              <w:t xml:space="preserve"> </w:t>
            </w:r>
            <w:r>
              <w:rPr>
                <w:i/>
                <w:spacing w:val="-2"/>
                <w:sz w:val="24"/>
              </w:rPr>
              <w:t>движения:</w:t>
            </w:r>
          </w:p>
          <w:p w:rsidR="00D80858" w:rsidRDefault="00A923ED">
            <w:pPr>
              <w:pStyle w:val="TableParagraph"/>
              <w:numPr>
                <w:ilvl w:val="1"/>
                <w:numId w:val="293"/>
              </w:numPr>
              <w:tabs>
                <w:tab w:val="left" w:pos="293"/>
              </w:tabs>
              <w:spacing w:line="270" w:lineRule="atLeast"/>
              <w:ind w:right="102" w:firstLine="0"/>
              <w:jc w:val="both"/>
              <w:rPr>
                <w:sz w:val="24"/>
              </w:rPr>
            </w:pPr>
            <w:r>
              <w:rPr>
                <w:sz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w:t>
            </w:r>
            <w:r>
              <w:rPr>
                <w:spacing w:val="28"/>
                <w:sz w:val="24"/>
              </w:rPr>
              <w:t xml:space="preserve"> </w:t>
            </w:r>
            <w:r>
              <w:rPr>
                <w:sz w:val="24"/>
              </w:rPr>
              <w:t>доске;</w:t>
            </w:r>
            <w:r>
              <w:rPr>
                <w:spacing w:val="29"/>
                <w:sz w:val="24"/>
              </w:rPr>
              <w:t xml:space="preserve"> </w:t>
            </w:r>
            <w:r>
              <w:rPr>
                <w:sz w:val="24"/>
              </w:rPr>
              <w:t>катание</w:t>
            </w:r>
            <w:r>
              <w:rPr>
                <w:spacing w:val="27"/>
                <w:sz w:val="24"/>
              </w:rPr>
              <w:t xml:space="preserve"> </w:t>
            </w:r>
            <w:r>
              <w:rPr>
                <w:sz w:val="24"/>
              </w:rPr>
              <w:t>мяча</w:t>
            </w:r>
            <w:r>
              <w:rPr>
                <w:spacing w:val="28"/>
                <w:sz w:val="24"/>
              </w:rPr>
              <w:t xml:space="preserve"> </w:t>
            </w:r>
            <w:r>
              <w:rPr>
                <w:sz w:val="24"/>
              </w:rPr>
              <w:t>друг</w:t>
            </w:r>
            <w:r>
              <w:rPr>
                <w:spacing w:val="28"/>
                <w:sz w:val="24"/>
              </w:rPr>
              <w:t xml:space="preserve"> </w:t>
            </w:r>
            <w:r>
              <w:rPr>
                <w:sz w:val="24"/>
              </w:rPr>
              <w:t>другу,</w:t>
            </w:r>
            <w:r>
              <w:rPr>
                <w:spacing w:val="27"/>
                <w:sz w:val="24"/>
              </w:rPr>
              <w:t xml:space="preserve"> </w:t>
            </w:r>
            <w:r>
              <w:rPr>
                <w:sz w:val="24"/>
              </w:rPr>
              <w:t>сидя</w:t>
            </w:r>
            <w:r>
              <w:rPr>
                <w:spacing w:val="29"/>
                <w:sz w:val="24"/>
              </w:rPr>
              <w:t xml:space="preserve"> </w:t>
            </w:r>
            <w:r>
              <w:rPr>
                <w:sz w:val="24"/>
              </w:rPr>
              <w:t>парами</w:t>
            </w:r>
            <w:r>
              <w:rPr>
                <w:spacing w:val="29"/>
                <w:sz w:val="24"/>
              </w:rPr>
              <w:t xml:space="preserve"> </w:t>
            </w:r>
            <w:r>
              <w:rPr>
                <w:sz w:val="24"/>
              </w:rPr>
              <w:t>ноги</w:t>
            </w:r>
            <w:r>
              <w:rPr>
                <w:spacing w:val="28"/>
                <w:sz w:val="24"/>
              </w:rPr>
              <w:t xml:space="preserve"> </w:t>
            </w:r>
            <w:r>
              <w:rPr>
                <w:sz w:val="24"/>
              </w:rPr>
              <w:t>врозь,</w:t>
            </w:r>
            <w:r>
              <w:rPr>
                <w:spacing w:val="28"/>
                <w:sz w:val="24"/>
              </w:rPr>
              <w:t xml:space="preserve"> </w:t>
            </w:r>
            <w:r>
              <w:rPr>
                <w:sz w:val="24"/>
              </w:rPr>
              <w:t>стоя</w:t>
            </w:r>
            <w:r>
              <w:rPr>
                <w:spacing w:val="28"/>
                <w:sz w:val="24"/>
              </w:rPr>
              <w:t xml:space="preserve"> </w:t>
            </w:r>
            <w:r>
              <w:rPr>
                <w:spacing w:val="-5"/>
                <w:sz w:val="24"/>
              </w:rPr>
              <w:t>на</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ind w:right="100"/>
              <w:jc w:val="both"/>
              <w:rPr>
                <w:sz w:val="24"/>
              </w:rPr>
            </w:pPr>
            <w:r>
              <w:rPr>
                <w:sz w:val="24"/>
              </w:rPr>
              <w:t>способствовать усвоению правил безопасного поведения в двигательной деятельности;</w:t>
            </w:r>
          </w:p>
          <w:p w:rsidR="00D80858" w:rsidRDefault="00A923ED">
            <w:pPr>
              <w:pStyle w:val="TableParagraph"/>
              <w:numPr>
                <w:ilvl w:val="0"/>
                <w:numId w:val="292"/>
              </w:numPr>
              <w:tabs>
                <w:tab w:val="left" w:pos="265"/>
              </w:tabs>
              <w:ind w:right="95" w:firstLine="0"/>
              <w:jc w:val="both"/>
              <w:rPr>
                <w:sz w:val="24"/>
              </w:rPr>
            </w:pPr>
            <w:r>
              <w:rPr>
                <w:sz w:val="24"/>
              </w:rPr>
              <w:t>закреплять культурно-гигиенические навыки и навыки самообслуживания, формируя полезные привычки,</w:t>
            </w:r>
            <w:r>
              <w:rPr>
                <w:spacing w:val="-2"/>
                <w:sz w:val="24"/>
              </w:rPr>
              <w:t xml:space="preserve"> </w:t>
            </w:r>
            <w:r>
              <w:rPr>
                <w:sz w:val="24"/>
              </w:rPr>
              <w:t>приобщая к</w:t>
            </w:r>
            <w:r>
              <w:rPr>
                <w:spacing w:val="-1"/>
                <w:sz w:val="24"/>
              </w:rPr>
              <w:t xml:space="preserve"> </w:t>
            </w:r>
            <w:r>
              <w:rPr>
                <w:sz w:val="24"/>
              </w:rPr>
              <w:t>здоровому</w:t>
            </w:r>
            <w:r>
              <w:rPr>
                <w:spacing w:val="-4"/>
                <w:sz w:val="24"/>
              </w:rPr>
              <w:t xml:space="preserve"> </w:t>
            </w:r>
            <w:r>
              <w:rPr>
                <w:sz w:val="24"/>
              </w:rPr>
              <w:t>образу</w:t>
            </w:r>
            <w:r>
              <w:rPr>
                <w:spacing w:val="-4"/>
                <w:sz w:val="24"/>
              </w:rPr>
              <w:t xml:space="preserve"> </w:t>
            </w:r>
            <w:r>
              <w:rPr>
                <w:sz w:val="24"/>
              </w:rPr>
              <w:t>жизни.</w:t>
            </w:r>
          </w:p>
        </w:tc>
        <w:tc>
          <w:tcPr>
            <w:tcW w:w="8327" w:type="dxa"/>
          </w:tcPr>
          <w:p w:rsidR="00D80858" w:rsidRDefault="00A923ED">
            <w:pPr>
              <w:pStyle w:val="TableParagraph"/>
              <w:ind w:left="107" w:right="101"/>
              <w:jc w:val="both"/>
              <w:rPr>
                <w:sz w:val="24"/>
              </w:rPr>
            </w:pPr>
            <w:r>
              <w:rPr>
                <w:sz w:val="24"/>
              </w:rPr>
              <w:t>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80858" w:rsidRDefault="00A923ED">
            <w:pPr>
              <w:pStyle w:val="TableParagraph"/>
              <w:numPr>
                <w:ilvl w:val="0"/>
                <w:numId w:val="291"/>
              </w:numPr>
              <w:tabs>
                <w:tab w:val="left" w:pos="265"/>
              </w:tabs>
              <w:ind w:right="94" w:firstLine="0"/>
              <w:jc w:val="both"/>
              <w:rPr>
                <w:sz w:val="24"/>
              </w:rPr>
            </w:pPr>
            <w:r>
              <w:rPr>
                <w:sz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w:t>
            </w:r>
            <w:r>
              <w:rPr>
                <w:spacing w:val="80"/>
                <w:sz w:val="24"/>
              </w:rPr>
              <w:t xml:space="preserve"> </w:t>
            </w:r>
            <w:r>
              <w:rPr>
                <w:sz w:val="24"/>
              </w:rPr>
              <w:t>с нее; подлезание под дугу, не касаясь руками пола;</w:t>
            </w:r>
          </w:p>
          <w:p w:rsidR="00D80858" w:rsidRDefault="00A923ED">
            <w:pPr>
              <w:pStyle w:val="TableParagraph"/>
              <w:numPr>
                <w:ilvl w:val="0"/>
                <w:numId w:val="291"/>
              </w:numPr>
              <w:tabs>
                <w:tab w:val="left" w:pos="313"/>
              </w:tabs>
              <w:ind w:right="98" w:firstLine="0"/>
              <w:jc w:val="both"/>
              <w:rPr>
                <w:sz w:val="24"/>
              </w:rPr>
            </w:pPr>
            <w:r>
              <w:rPr>
                <w:sz w:val="24"/>
              </w:rPr>
              <w:t>ходьба: ходьба в заданном направлении, небольшими группами, друг за другом</w:t>
            </w:r>
            <w:r>
              <w:rPr>
                <w:spacing w:val="21"/>
                <w:sz w:val="24"/>
              </w:rPr>
              <w:t xml:space="preserve"> </w:t>
            </w:r>
            <w:r>
              <w:rPr>
                <w:sz w:val="24"/>
              </w:rPr>
              <w:t>по</w:t>
            </w:r>
            <w:r>
              <w:rPr>
                <w:spacing w:val="24"/>
                <w:sz w:val="24"/>
              </w:rPr>
              <w:t xml:space="preserve"> </w:t>
            </w:r>
            <w:r>
              <w:rPr>
                <w:sz w:val="24"/>
              </w:rPr>
              <w:t>ориентирам</w:t>
            </w:r>
            <w:r>
              <w:rPr>
                <w:spacing w:val="23"/>
                <w:sz w:val="24"/>
              </w:rPr>
              <w:t xml:space="preserve"> </w:t>
            </w:r>
            <w:r>
              <w:rPr>
                <w:sz w:val="24"/>
              </w:rPr>
              <w:t>(по</w:t>
            </w:r>
            <w:r>
              <w:rPr>
                <w:spacing w:val="24"/>
                <w:sz w:val="24"/>
              </w:rPr>
              <w:t xml:space="preserve"> </w:t>
            </w:r>
            <w:r>
              <w:rPr>
                <w:sz w:val="24"/>
              </w:rPr>
              <w:t>прямой,</w:t>
            </w:r>
            <w:r>
              <w:rPr>
                <w:spacing w:val="24"/>
                <w:sz w:val="24"/>
              </w:rPr>
              <w:t xml:space="preserve"> </w:t>
            </w:r>
            <w:r>
              <w:rPr>
                <w:sz w:val="24"/>
              </w:rPr>
              <w:t>по</w:t>
            </w:r>
            <w:r>
              <w:rPr>
                <w:spacing w:val="21"/>
                <w:sz w:val="24"/>
              </w:rPr>
              <w:t xml:space="preserve"> </w:t>
            </w:r>
            <w:r>
              <w:rPr>
                <w:sz w:val="24"/>
              </w:rPr>
              <w:t>кругу,</w:t>
            </w:r>
            <w:r>
              <w:rPr>
                <w:spacing w:val="26"/>
                <w:sz w:val="24"/>
              </w:rPr>
              <w:t xml:space="preserve"> </w:t>
            </w:r>
            <w:r>
              <w:rPr>
                <w:sz w:val="24"/>
              </w:rPr>
              <w:t>обходя</w:t>
            </w:r>
            <w:r>
              <w:rPr>
                <w:spacing w:val="22"/>
                <w:sz w:val="24"/>
              </w:rPr>
              <w:t xml:space="preserve"> </w:t>
            </w:r>
            <w:r>
              <w:rPr>
                <w:sz w:val="24"/>
              </w:rPr>
              <w:t>предметы,</w:t>
            </w:r>
            <w:r>
              <w:rPr>
                <w:spacing w:val="24"/>
                <w:sz w:val="24"/>
              </w:rPr>
              <w:t xml:space="preserve"> </w:t>
            </w:r>
            <w:r>
              <w:rPr>
                <w:spacing w:val="-2"/>
                <w:sz w:val="24"/>
              </w:rPr>
              <w:t>врассыпную,</w:t>
            </w:r>
          </w:p>
          <w:p w:rsidR="00D80858" w:rsidRDefault="00A923ED">
            <w:pPr>
              <w:pStyle w:val="TableParagraph"/>
              <w:ind w:left="107" w:right="99"/>
              <w:jc w:val="both"/>
              <w:rPr>
                <w:sz w:val="24"/>
              </w:rPr>
            </w:pPr>
            <w:r>
              <w:rPr>
                <w:sz w:val="24"/>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80858" w:rsidRDefault="00A923ED">
            <w:pPr>
              <w:pStyle w:val="TableParagraph"/>
              <w:numPr>
                <w:ilvl w:val="0"/>
                <w:numId w:val="291"/>
              </w:numPr>
              <w:tabs>
                <w:tab w:val="left" w:pos="286"/>
              </w:tabs>
              <w:ind w:right="100" w:firstLine="0"/>
              <w:jc w:val="both"/>
              <w:rPr>
                <w:sz w:val="24"/>
              </w:rPr>
            </w:pPr>
            <w:r>
              <w:rPr>
                <w:sz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D80858" w:rsidRDefault="00A923ED">
            <w:pPr>
              <w:pStyle w:val="TableParagraph"/>
              <w:numPr>
                <w:ilvl w:val="0"/>
                <w:numId w:val="291"/>
              </w:numPr>
              <w:tabs>
                <w:tab w:val="left" w:pos="269"/>
              </w:tabs>
              <w:ind w:right="96" w:firstLine="0"/>
              <w:jc w:val="both"/>
              <w:rPr>
                <w:sz w:val="24"/>
              </w:rPr>
            </w:pPr>
            <w:r>
              <w:rPr>
                <w:sz w:val="24"/>
              </w:rPr>
              <w:t>прыжки: прыжки на двух и на одной ноге; на месте, продвигаясь вперед на</w:t>
            </w:r>
            <w:r>
              <w:rPr>
                <w:spacing w:val="40"/>
                <w:sz w:val="24"/>
              </w:rPr>
              <w:t xml:space="preserve"> </w:t>
            </w:r>
            <w:r>
              <w:rPr>
                <w:sz w:val="24"/>
              </w:rPr>
              <w:t>2-3 м; через линию, (вперед и, развернувшись, в обратную сторону); в длину</w:t>
            </w:r>
            <w:r>
              <w:rPr>
                <w:spacing w:val="-5"/>
                <w:sz w:val="24"/>
              </w:rPr>
              <w:t xml:space="preserve"> </w:t>
            </w:r>
            <w:r>
              <w:rPr>
                <w:sz w:val="24"/>
              </w:rPr>
              <w:t>с места</w:t>
            </w:r>
            <w:r>
              <w:rPr>
                <w:spacing w:val="-2"/>
                <w:sz w:val="24"/>
              </w:rPr>
              <w:t xml:space="preserve"> </w:t>
            </w:r>
            <w:r>
              <w:rPr>
                <w:sz w:val="24"/>
              </w:rPr>
              <w:t>(не</w:t>
            </w:r>
            <w:r>
              <w:rPr>
                <w:spacing w:val="-3"/>
                <w:sz w:val="24"/>
              </w:rPr>
              <w:t xml:space="preserve"> </w:t>
            </w:r>
            <w:r>
              <w:rPr>
                <w:sz w:val="24"/>
              </w:rPr>
              <w:t>менее</w:t>
            </w:r>
            <w:r>
              <w:rPr>
                <w:spacing w:val="-4"/>
                <w:sz w:val="24"/>
              </w:rPr>
              <w:t xml:space="preserve"> </w:t>
            </w:r>
            <w:r>
              <w:rPr>
                <w:sz w:val="24"/>
              </w:rPr>
              <w:t>40</w:t>
            </w:r>
            <w:r>
              <w:rPr>
                <w:spacing w:val="-1"/>
                <w:sz w:val="24"/>
              </w:rPr>
              <w:t xml:space="preserve"> </w:t>
            </w:r>
            <w:r>
              <w:rPr>
                <w:sz w:val="24"/>
              </w:rPr>
              <w:t>см);</w:t>
            </w:r>
            <w:r>
              <w:rPr>
                <w:spacing w:val="-2"/>
                <w:sz w:val="24"/>
              </w:rPr>
              <w:t xml:space="preserve"> </w:t>
            </w:r>
            <w:r>
              <w:rPr>
                <w:sz w:val="24"/>
              </w:rPr>
              <w:t>через</w:t>
            </w:r>
            <w:r>
              <w:rPr>
                <w:spacing w:val="-3"/>
                <w:sz w:val="24"/>
              </w:rPr>
              <w:t xml:space="preserve"> </w:t>
            </w:r>
            <w:r>
              <w:rPr>
                <w:sz w:val="24"/>
              </w:rPr>
              <w:t>2</w:t>
            </w:r>
            <w:r>
              <w:rPr>
                <w:spacing w:val="-3"/>
                <w:sz w:val="24"/>
              </w:rPr>
              <w:t xml:space="preserve"> </w:t>
            </w:r>
            <w:r>
              <w:rPr>
                <w:sz w:val="24"/>
              </w:rPr>
              <w:t>линии</w:t>
            </w:r>
            <w:r>
              <w:rPr>
                <w:spacing w:val="-3"/>
                <w:sz w:val="24"/>
              </w:rPr>
              <w:t xml:space="preserve"> </w:t>
            </w:r>
            <w:r>
              <w:rPr>
                <w:sz w:val="24"/>
              </w:rPr>
              <w:t>(расстояние</w:t>
            </w:r>
            <w:r>
              <w:rPr>
                <w:spacing w:val="-4"/>
                <w:sz w:val="24"/>
              </w:rPr>
              <w:t xml:space="preserve"> </w:t>
            </w:r>
            <w:r>
              <w:rPr>
                <w:sz w:val="24"/>
              </w:rPr>
              <w:t>25-30</w:t>
            </w:r>
            <w:r>
              <w:rPr>
                <w:spacing w:val="-3"/>
                <w:sz w:val="24"/>
              </w:rPr>
              <w:t xml:space="preserve"> </w:t>
            </w:r>
            <w:r>
              <w:rPr>
                <w:sz w:val="24"/>
              </w:rPr>
              <w:t>см),</w:t>
            </w:r>
            <w:r>
              <w:rPr>
                <w:spacing w:val="-3"/>
                <w:sz w:val="24"/>
              </w:rPr>
              <w:t xml:space="preserve"> </w:t>
            </w:r>
            <w:r>
              <w:rPr>
                <w:sz w:val="24"/>
              </w:rPr>
              <w:t>из</w:t>
            </w:r>
            <w:r>
              <w:rPr>
                <w:spacing w:val="-2"/>
                <w:sz w:val="24"/>
              </w:rPr>
              <w:t xml:space="preserve"> </w:t>
            </w:r>
            <w:r>
              <w:rPr>
                <w:sz w:val="24"/>
              </w:rPr>
              <w:t>обруча</w:t>
            </w:r>
            <w:r>
              <w:rPr>
                <w:spacing w:val="-4"/>
                <w:sz w:val="24"/>
              </w:rPr>
              <w:t xml:space="preserve"> </w:t>
            </w:r>
            <w:r>
              <w:rPr>
                <w:sz w:val="24"/>
              </w:rPr>
              <w:t>в</w:t>
            </w:r>
            <w:r>
              <w:rPr>
                <w:spacing w:val="-4"/>
                <w:sz w:val="24"/>
              </w:rPr>
              <w:t xml:space="preserve"> </w:t>
            </w:r>
            <w:r>
              <w:rPr>
                <w:sz w:val="24"/>
              </w:rPr>
              <w:t>обруч (плоский) по прямой; через 4-6 параллельных линий (расстояние 15-20 см); спрыгивание (высота 10-15 см), перепрыгивание через веревку (высота 2-5</w:t>
            </w:r>
            <w:r>
              <w:rPr>
                <w:spacing w:val="40"/>
                <w:sz w:val="24"/>
              </w:rPr>
              <w:t xml:space="preserve"> </w:t>
            </w:r>
            <w:r>
              <w:rPr>
                <w:spacing w:val="-4"/>
                <w:sz w:val="24"/>
              </w:rPr>
              <w:t>см);</w:t>
            </w:r>
          </w:p>
          <w:p w:rsidR="00D80858" w:rsidRDefault="00A923ED">
            <w:pPr>
              <w:pStyle w:val="TableParagraph"/>
              <w:numPr>
                <w:ilvl w:val="0"/>
                <w:numId w:val="291"/>
              </w:numPr>
              <w:tabs>
                <w:tab w:val="left" w:pos="260"/>
              </w:tabs>
              <w:spacing w:line="270" w:lineRule="atLeast"/>
              <w:ind w:right="96" w:firstLine="0"/>
              <w:jc w:val="both"/>
              <w:rPr>
                <w:sz w:val="24"/>
              </w:rPr>
            </w:pPr>
            <w:r>
              <w:rPr>
                <w:sz w:val="24"/>
              </w:rPr>
              <w:t>упражнения в равновесии: ходьба по прямой и извилистой дорожке (ширина 15-20 см, длина 2-2,5 м), обычным и приставным шагом; по гимнастической скамье,</w:t>
            </w:r>
            <w:r>
              <w:rPr>
                <w:spacing w:val="25"/>
                <w:sz w:val="24"/>
              </w:rPr>
              <w:t xml:space="preserve"> </w:t>
            </w:r>
            <w:r>
              <w:rPr>
                <w:sz w:val="24"/>
              </w:rPr>
              <w:t>по</w:t>
            </w:r>
            <w:r>
              <w:rPr>
                <w:spacing w:val="28"/>
                <w:sz w:val="24"/>
              </w:rPr>
              <w:t xml:space="preserve"> </w:t>
            </w:r>
            <w:r>
              <w:rPr>
                <w:sz w:val="24"/>
              </w:rPr>
              <w:t>ребристой</w:t>
            </w:r>
            <w:r>
              <w:rPr>
                <w:spacing w:val="26"/>
                <w:sz w:val="24"/>
              </w:rPr>
              <w:t xml:space="preserve"> </w:t>
            </w:r>
            <w:r>
              <w:rPr>
                <w:sz w:val="24"/>
              </w:rPr>
              <w:t>доске,</w:t>
            </w:r>
            <w:r>
              <w:rPr>
                <w:spacing w:val="28"/>
                <w:sz w:val="24"/>
              </w:rPr>
              <w:t xml:space="preserve"> </w:t>
            </w:r>
            <w:r>
              <w:rPr>
                <w:sz w:val="24"/>
              </w:rPr>
              <w:t>наклонной</w:t>
            </w:r>
            <w:r>
              <w:rPr>
                <w:spacing w:val="28"/>
                <w:sz w:val="24"/>
              </w:rPr>
              <w:t xml:space="preserve"> </w:t>
            </w:r>
            <w:r>
              <w:rPr>
                <w:sz w:val="24"/>
              </w:rPr>
              <w:t>доске;</w:t>
            </w:r>
            <w:r>
              <w:rPr>
                <w:spacing w:val="29"/>
                <w:sz w:val="24"/>
              </w:rPr>
              <w:t xml:space="preserve"> </w:t>
            </w:r>
            <w:r>
              <w:rPr>
                <w:sz w:val="24"/>
              </w:rPr>
              <w:t>перешагивая</w:t>
            </w:r>
            <w:r>
              <w:rPr>
                <w:spacing w:val="27"/>
                <w:sz w:val="24"/>
              </w:rPr>
              <w:t xml:space="preserve"> </w:t>
            </w:r>
            <w:r>
              <w:rPr>
                <w:sz w:val="24"/>
              </w:rPr>
              <w:t>рейки</w:t>
            </w:r>
            <w:r>
              <w:rPr>
                <w:spacing w:val="29"/>
                <w:sz w:val="24"/>
              </w:rPr>
              <w:t xml:space="preserve"> </w:t>
            </w:r>
            <w:r>
              <w:rPr>
                <w:spacing w:val="-2"/>
                <w:sz w:val="24"/>
              </w:rPr>
              <w:t>лестницы,</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01"/>
              <w:jc w:val="both"/>
              <w:rPr>
                <w:sz w:val="24"/>
              </w:rPr>
            </w:pPr>
            <w:r>
              <w:rPr>
                <w:sz w:val="24"/>
              </w:rPr>
              <w:t>лежащей на полу; по шнуру, плоскому</w:t>
            </w:r>
            <w:r>
              <w:rPr>
                <w:spacing w:val="-1"/>
                <w:sz w:val="24"/>
              </w:rPr>
              <w:t xml:space="preserve"> </w:t>
            </w:r>
            <w:r>
              <w:rPr>
                <w:sz w:val="24"/>
              </w:rPr>
              <w:t>обучу, лежащему</w:t>
            </w:r>
            <w:r>
              <w:rPr>
                <w:spacing w:val="-1"/>
                <w:sz w:val="24"/>
              </w:rPr>
              <w:t xml:space="preserve"> </w:t>
            </w:r>
            <w:r>
              <w:rPr>
                <w:sz w:val="24"/>
              </w:rPr>
              <w:t>на полу, приставным шагом; с выполнением заданий (присесть, встать и продолжить движение); на носках, с остановкой.</w:t>
            </w:r>
          </w:p>
          <w:p w:rsidR="00D80858" w:rsidRDefault="00A923ED">
            <w:pPr>
              <w:pStyle w:val="TableParagraph"/>
              <w:numPr>
                <w:ilvl w:val="0"/>
                <w:numId w:val="290"/>
              </w:numPr>
              <w:tabs>
                <w:tab w:val="left" w:pos="250"/>
              </w:tabs>
              <w:ind w:left="250" w:hanging="143"/>
              <w:jc w:val="both"/>
              <w:rPr>
                <w:i/>
                <w:sz w:val="24"/>
              </w:rPr>
            </w:pPr>
            <w:r>
              <w:rPr>
                <w:i/>
                <w:sz w:val="24"/>
              </w:rPr>
              <w:t>Общеразвивающие</w:t>
            </w:r>
            <w:r>
              <w:rPr>
                <w:i/>
                <w:spacing w:val="-10"/>
                <w:sz w:val="24"/>
              </w:rPr>
              <w:t xml:space="preserve"> </w:t>
            </w:r>
            <w:r>
              <w:rPr>
                <w:i/>
                <w:spacing w:val="-2"/>
                <w:sz w:val="24"/>
              </w:rPr>
              <w:t>упражнения:</w:t>
            </w:r>
          </w:p>
          <w:p w:rsidR="00D80858" w:rsidRDefault="00A923ED">
            <w:pPr>
              <w:pStyle w:val="TableParagraph"/>
              <w:numPr>
                <w:ilvl w:val="0"/>
                <w:numId w:val="290"/>
              </w:numPr>
              <w:tabs>
                <w:tab w:val="left" w:pos="274"/>
              </w:tabs>
              <w:ind w:right="103" w:firstLine="0"/>
              <w:jc w:val="both"/>
              <w:rPr>
                <w:sz w:val="24"/>
              </w:rPr>
            </w:pPr>
            <w:r>
              <w:rPr>
                <w:sz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80858" w:rsidRDefault="00A923ED">
            <w:pPr>
              <w:pStyle w:val="TableParagraph"/>
              <w:numPr>
                <w:ilvl w:val="0"/>
                <w:numId w:val="290"/>
              </w:numPr>
              <w:tabs>
                <w:tab w:val="left" w:pos="401"/>
              </w:tabs>
              <w:ind w:right="98" w:firstLine="0"/>
              <w:jc w:val="both"/>
              <w:rPr>
                <w:sz w:val="24"/>
              </w:rPr>
            </w:pPr>
            <w:r>
              <w:rPr>
                <w:sz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w:t>
            </w:r>
            <w:r>
              <w:rPr>
                <w:spacing w:val="-4"/>
                <w:sz w:val="24"/>
              </w:rPr>
              <w:t xml:space="preserve"> </w:t>
            </w:r>
            <w:r>
              <w:rPr>
                <w:sz w:val="24"/>
              </w:rPr>
              <w:t>и</w:t>
            </w:r>
            <w:r>
              <w:rPr>
                <w:spacing w:val="-3"/>
                <w:sz w:val="24"/>
              </w:rPr>
              <w:t xml:space="preserve"> </w:t>
            </w:r>
            <w:r>
              <w:rPr>
                <w:sz w:val="24"/>
              </w:rPr>
              <w:t>опускание</w:t>
            </w:r>
            <w:r>
              <w:rPr>
                <w:spacing w:val="-4"/>
                <w:sz w:val="24"/>
              </w:rPr>
              <w:t xml:space="preserve"> </w:t>
            </w:r>
            <w:r>
              <w:rPr>
                <w:sz w:val="24"/>
              </w:rPr>
              <w:t>ног</w:t>
            </w:r>
            <w:r>
              <w:rPr>
                <w:spacing w:val="-4"/>
                <w:sz w:val="24"/>
              </w:rPr>
              <w:t xml:space="preserve"> </w:t>
            </w:r>
            <w:r>
              <w:rPr>
                <w:sz w:val="24"/>
              </w:rPr>
              <w:t>из</w:t>
            </w:r>
            <w:r>
              <w:rPr>
                <w:spacing w:val="-3"/>
                <w:sz w:val="24"/>
              </w:rPr>
              <w:t xml:space="preserve"> </w:t>
            </w:r>
            <w:r>
              <w:rPr>
                <w:sz w:val="24"/>
              </w:rPr>
              <w:t>положения</w:t>
            </w:r>
            <w:r>
              <w:rPr>
                <w:spacing w:val="-3"/>
                <w:sz w:val="24"/>
              </w:rPr>
              <w:t xml:space="preserve"> </w:t>
            </w:r>
            <w:r>
              <w:rPr>
                <w:sz w:val="24"/>
              </w:rPr>
              <w:t>лежа;</w:t>
            </w:r>
            <w:r>
              <w:rPr>
                <w:spacing w:val="-3"/>
                <w:sz w:val="24"/>
              </w:rPr>
              <w:t xml:space="preserve"> </w:t>
            </w:r>
            <w:r>
              <w:rPr>
                <w:sz w:val="24"/>
              </w:rPr>
              <w:t>повороты</w:t>
            </w:r>
            <w:r>
              <w:rPr>
                <w:spacing w:val="-3"/>
                <w:sz w:val="24"/>
              </w:rPr>
              <w:t xml:space="preserve"> </w:t>
            </w:r>
            <w:r>
              <w:rPr>
                <w:sz w:val="24"/>
              </w:rPr>
              <w:t>со</w:t>
            </w:r>
            <w:r>
              <w:rPr>
                <w:spacing w:val="-1"/>
                <w:sz w:val="24"/>
              </w:rPr>
              <w:t xml:space="preserve"> </w:t>
            </w:r>
            <w:r>
              <w:rPr>
                <w:sz w:val="24"/>
              </w:rPr>
              <w:t>спины</w:t>
            </w:r>
            <w:r>
              <w:rPr>
                <w:spacing w:val="-3"/>
                <w:sz w:val="24"/>
              </w:rPr>
              <w:t xml:space="preserve"> </w:t>
            </w:r>
            <w:r>
              <w:rPr>
                <w:sz w:val="24"/>
              </w:rPr>
              <w:t>на</w:t>
            </w:r>
            <w:r>
              <w:rPr>
                <w:spacing w:val="-4"/>
                <w:sz w:val="24"/>
              </w:rPr>
              <w:t xml:space="preserve"> </w:t>
            </w:r>
            <w:r>
              <w:rPr>
                <w:sz w:val="24"/>
              </w:rPr>
              <w:t>живот и обратно;</w:t>
            </w:r>
          </w:p>
          <w:p w:rsidR="00D80858" w:rsidRDefault="00A923ED">
            <w:pPr>
              <w:pStyle w:val="TableParagraph"/>
              <w:numPr>
                <w:ilvl w:val="0"/>
                <w:numId w:val="290"/>
              </w:numPr>
              <w:tabs>
                <w:tab w:val="left" w:pos="322"/>
              </w:tabs>
              <w:ind w:right="103" w:firstLine="0"/>
              <w:jc w:val="both"/>
              <w:rPr>
                <w:sz w:val="24"/>
              </w:rPr>
            </w:pPr>
            <w:r>
              <w:rPr>
                <w:sz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80858" w:rsidRDefault="00A923ED">
            <w:pPr>
              <w:pStyle w:val="TableParagraph"/>
              <w:numPr>
                <w:ilvl w:val="0"/>
                <w:numId w:val="290"/>
              </w:numPr>
              <w:tabs>
                <w:tab w:val="left" w:pos="445"/>
              </w:tabs>
              <w:ind w:right="93" w:firstLine="0"/>
              <w:jc w:val="both"/>
              <w:rPr>
                <w:sz w:val="24"/>
              </w:rPr>
            </w:pPr>
            <w:r>
              <w:rPr>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w:t>
            </w:r>
            <w:r>
              <w:rPr>
                <w:spacing w:val="-3"/>
                <w:sz w:val="24"/>
              </w:rPr>
              <w:t xml:space="preserve"> </w:t>
            </w:r>
            <w:r>
              <w:rPr>
                <w:sz w:val="24"/>
              </w:rPr>
              <w:t>приседания</w:t>
            </w:r>
            <w:r>
              <w:rPr>
                <w:spacing w:val="-1"/>
                <w:sz w:val="24"/>
              </w:rPr>
              <w:t xml:space="preserve"> </w:t>
            </w:r>
            <w:r>
              <w:rPr>
                <w:sz w:val="24"/>
              </w:rPr>
              <w:t>«пружинки»,</w:t>
            </w:r>
            <w:r>
              <w:rPr>
                <w:spacing w:val="-3"/>
                <w:sz w:val="24"/>
              </w:rPr>
              <w:t xml:space="preserve"> </w:t>
            </w:r>
            <w:r>
              <w:rPr>
                <w:sz w:val="24"/>
              </w:rPr>
              <w:t>кружение;</w:t>
            </w:r>
            <w:r>
              <w:rPr>
                <w:spacing w:val="-2"/>
                <w:sz w:val="24"/>
              </w:rPr>
              <w:t xml:space="preserve"> </w:t>
            </w:r>
            <w:r>
              <w:rPr>
                <w:sz w:val="24"/>
              </w:rPr>
              <w:t>имитационные</w:t>
            </w:r>
            <w:r>
              <w:rPr>
                <w:spacing w:val="-4"/>
                <w:sz w:val="24"/>
              </w:rPr>
              <w:t xml:space="preserve"> </w:t>
            </w:r>
            <w:r>
              <w:rPr>
                <w:sz w:val="24"/>
              </w:rPr>
              <w:t>движения - разнообразные упражнения, раскрывающие понятный детям образ,</w:t>
            </w:r>
            <w:r>
              <w:rPr>
                <w:spacing w:val="40"/>
                <w:sz w:val="24"/>
              </w:rPr>
              <w:t xml:space="preserve"> </w:t>
            </w:r>
            <w:r>
              <w:rPr>
                <w:sz w:val="24"/>
              </w:rPr>
              <w:t>настроение или состояние (веселый котенок, хитрая лиса, шустрый зайчик и так далее).</w:t>
            </w:r>
          </w:p>
          <w:p w:rsidR="00D80858" w:rsidRDefault="00A923ED">
            <w:pPr>
              <w:pStyle w:val="TableParagraph"/>
              <w:numPr>
                <w:ilvl w:val="0"/>
                <w:numId w:val="290"/>
              </w:numPr>
              <w:tabs>
                <w:tab w:val="left" w:pos="250"/>
              </w:tabs>
              <w:spacing w:line="274" w:lineRule="exact"/>
              <w:ind w:left="250" w:hanging="143"/>
              <w:jc w:val="both"/>
              <w:rPr>
                <w:i/>
                <w:sz w:val="24"/>
              </w:rPr>
            </w:pPr>
            <w:r>
              <w:rPr>
                <w:i/>
                <w:sz w:val="24"/>
              </w:rPr>
              <w:t>Строевые</w:t>
            </w:r>
            <w:r>
              <w:rPr>
                <w:i/>
                <w:spacing w:val="-4"/>
                <w:sz w:val="24"/>
              </w:rPr>
              <w:t xml:space="preserve"> </w:t>
            </w:r>
            <w:r>
              <w:rPr>
                <w:i/>
                <w:spacing w:val="-2"/>
                <w:sz w:val="24"/>
              </w:rPr>
              <w:t>упражнения:</w:t>
            </w:r>
          </w:p>
          <w:p w:rsidR="00D80858" w:rsidRDefault="00A923ED">
            <w:pPr>
              <w:pStyle w:val="TableParagraph"/>
              <w:ind w:left="107" w:right="95"/>
              <w:jc w:val="both"/>
              <w:rPr>
                <w:sz w:val="24"/>
              </w:rPr>
            </w:pPr>
            <w:r>
              <w:rPr>
                <w:sz w:val="24"/>
              </w:rPr>
              <w:t>педагог предлагает детям следующие строевые упражнения: построение в колонну</w:t>
            </w:r>
            <w:r>
              <w:rPr>
                <w:spacing w:val="-6"/>
                <w:sz w:val="24"/>
              </w:rPr>
              <w:t xml:space="preserve"> </w:t>
            </w:r>
            <w:r>
              <w:rPr>
                <w:sz w:val="24"/>
              </w:rPr>
              <w:t>по одному, в шеренгу, в круг по ориентирам; перестроение</w:t>
            </w:r>
            <w:r>
              <w:rPr>
                <w:spacing w:val="-2"/>
                <w:sz w:val="24"/>
              </w:rPr>
              <w:t xml:space="preserve"> </w:t>
            </w:r>
            <w:r>
              <w:rPr>
                <w:sz w:val="24"/>
              </w:rPr>
              <w:t>в колонну по два, врассыпную, смыкание и размыкание обычным шагом, повороты направо и налево переступанием.</w:t>
            </w:r>
          </w:p>
          <w:p w:rsidR="00D80858" w:rsidRDefault="00A923ED">
            <w:pPr>
              <w:pStyle w:val="TableParagraph"/>
              <w:spacing w:line="270" w:lineRule="atLeast"/>
              <w:ind w:left="107" w:right="94"/>
              <w:jc w:val="both"/>
              <w:rPr>
                <w:sz w:val="24"/>
              </w:rPr>
            </w:pPr>
            <w:r>
              <w:rPr>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numPr>
                <w:ilvl w:val="0"/>
                <w:numId w:val="289"/>
              </w:numPr>
              <w:tabs>
                <w:tab w:val="left" w:pos="814"/>
              </w:tabs>
              <w:ind w:right="100" w:firstLine="0"/>
              <w:jc w:val="both"/>
              <w:rPr>
                <w:sz w:val="24"/>
              </w:rPr>
            </w:pPr>
            <w:r>
              <w:rPr>
                <w:sz w:val="24"/>
              </w:rPr>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w:t>
            </w:r>
            <w:r>
              <w:rPr>
                <w:spacing w:val="-2"/>
                <w:sz w:val="24"/>
              </w:rPr>
              <w:t>мяукает).</w:t>
            </w:r>
          </w:p>
          <w:p w:rsidR="00D80858" w:rsidRDefault="00A923ED">
            <w:pPr>
              <w:pStyle w:val="TableParagraph"/>
              <w:numPr>
                <w:ilvl w:val="0"/>
                <w:numId w:val="289"/>
              </w:numPr>
              <w:tabs>
                <w:tab w:val="left" w:pos="814"/>
              </w:tabs>
              <w:ind w:right="95" w:firstLine="0"/>
              <w:jc w:val="both"/>
              <w:rPr>
                <w:sz w:val="24"/>
              </w:rPr>
            </w:pPr>
            <w:r>
              <w:rPr>
                <w:sz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80858" w:rsidRDefault="00A923ED">
            <w:pPr>
              <w:pStyle w:val="TableParagraph"/>
              <w:numPr>
                <w:ilvl w:val="1"/>
                <w:numId w:val="289"/>
              </w:numPr>
              <w:tabs>
                <w:tab w:val="left" w:pos="349"/>
              </w:tabs>
              <w:ind w:right="108" w:firstLine="0"/>
              <w:jc w:val="both"/>
              <w:rPr>
                <w:sz w:val="24"/>
              </w:rPr>
            </w:pPr>
            <w:r>
              <w:rPr>
                <w:sz w:val="24"/>
              </w:rPr>
              <w:t>Катание на санках: по прямой, перевозя игрушки или друг друга, и самостоятельно с невысокой горки.</w:t>
            </w:r>
          </w:p>
          <w:p w:rsidR="00D80858" w:rsidRDefault="00A923ED">
            <w:pPr>
              <w:pStyle w:val="TableParagraph"/>
              <w:numPr>
                <w:ilvl w:val="1"/>
                <w:numId w:val="289"/>
              </w:numPr>
              <w:tabs>
                <w:tab w:val="left" w:pos="315"/>
              </w:tabs>
              <w:ind w:right="101" w:firstLine="0"/>
              <w:jc w:val="both"/>
              <w:rPr>
                <w:sz w:val="24"/>
              </w:rPr>
            </w:pPr>
            <w:r>
              <w:rPr>
                <w:sz w:val="24"/>
              </w:rPr>
              <w:t>Ходьба на лыжах: по прямой, ровной лыжне ступающим и скользящим шагом, с поворотами переступанием.</w:t>
            </w:r>
          </w:p>
          <w:p w:rsidR="00D80858" w:rsidRDefault="00A923ED">
            <w:pPr>
              <w:pStyle w:val="TableParagraph"/>
              <w:numPr>
                <w:ilvl w:val="1"/>
                <w:numId w:val="289"/>
              </w:numPr>
              <w:tabs>
                <w:tab w:val="left" w:pos="293"/>
              </w:tabs>
              <w:ind w:right="99" w:firstLine="0"/>
              <w:jc w:val="both"/>
              <w:rPr>
                <w:sz w:val="24"/>
              </w:rPr>
            </w:pPr>
            <w:r>
              <w:rPr>
                <w:sz w:val="24"/>
              </w:rPr>
              <w:t>Катание на трехколесном велосипеде: по прямой, по кругу, с поворотами направо, налево.</w:t>
            </w:r>
          </w:p>
          <w:p w:rsidR="00D80858" w:rsidRDefault="00A923ED">
            <w:pPr>
              <w:pStyle w:val="TableParagraph"/>
              <w:numPr>
                <w:ilvl w:val="1"/>
                <w:numId w:val="289"/>
              </w:numPr>
              <w:tabs>
                <w:tab w:val="left" w:pos="265"/>
              </w:tabs>
              <w:ind w:right="106" w:firstLine="0"/>
              <w:jc w:val="both"/>
              <w:rPr>
                <w:sz w:val="24"/>
              </w:rPr>
            </w:pPr>
            <w:r>
              <w:rPr>
                <w:sz w:val="24"/>
              </w:rPr>
              <w:t>Плавание: погружение в воду, ходьба и бег в воде прямо и по кругу, игры с плавающими игрушками в воде.</w:t>
            </w:r>
          </w:p>
          <w:p w:rsidR="00D80858" w:rsidRDefault="00A923ED">
            <w:pPr>
              <w:pStyle w:val="TableParagraph"/>
              <w:numPr>
                <w:ilvl w:val="0"/>
                <w:numId w:val="288"/>
              </w:numPr>
              <w:tabs>
                <w:tab w:val="left" w:pos="814"/>
              </w:tabs>
              <w:ind w:right="100" w:firstLine="0"/>
              <w:jc w:val="both"/>
              <w:rPr>
                <w:sz w:val="24"/>
              </w:rPr>
            </w:pPr>
            <w:r>
              <w:rPr>
                <w:sz w:val="24"/>
              </w:rPr>
              <w:t>Формирование основ здорового образа жизни: педагог поддерживает стремление</w:t>
            </w:r>
            <w:r>
              <w:rPr>
                <w:spacing w:val="-2"/>
                <w:sz w:val="24"/>
              </w:rPr>
              <w:t xml:space="preserve"> </w:t>
            </w:r>
            <w:r>
              <w:rPr>
                <w:sz w:val="24"/>
              </w:rPr>
              <w:t>ребёнка</w:t>
            </w:r>
            <w:r>
              <w:rPr>
                <w:spacing w:val="-2"/>
                <w:sz w:val="24"/>
              </w:rPr>
              <w:t xml:space="preserve"> </w:t>
            </w:r>
            <w:r>
              <w:rPr>
                <w:sz w:val="24"/>
              </w:rPr>
              <w:t>самостоятельно ухаживать за</w:t>
            </w:r>
            <w:r>
              <w:rPr>
                <w:spacing w:val="-2"/>
                <w:sz w:val="24"/>
              </w:rPr>
              <w:t xml:space="preserve"> </w:t>
            </w:r>
            <w:r>
              <w:rPr>
                <w:sz w:val="24"/>
              </w:rPr>
              <w:t>собой,</w:t>
            </w:r>
            <w:r>
              <w:rPr>
                <w:spacing w:val="-1"/>
                <w:sz w:val="24"/>
              </w:rPr>
              <w:t xml:space="preserve"> </w:t>
            </w:r>
            <w:r>
              <w:rPr>
                <w:sz w:val="24"/>
              </w:rPr>
              <w:t>соблюдать</w:t>
            </w:r>
            <w:r>
              <w:rPr>
                <w:spacing w:val="-3"/>
                <w:sz w:val="24"/>
              </w:rPr>
              <w:t xml:space="preserve"> </w:t>
            </w:r>
            <w:r>
              <w:rPr>
                <w:sz w:val="24"/>
              </w:rPr>
              <w:t>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80858" w:rsidRDefault="00A923ED">
            <w:pPr>
              <w:pStyle w:val="TableParagraph"/>
              <w:numPr>
                <w:ilvl w:val="0"/>
                <w:numId w:val="288"/>
              </w:numPr>
              <w:tabs>
                <w:tab w:val="left" w:pos="814"/>
              </w:tabs>
              <w:spacing w:line="274" w:lineRule="exact"/>
              <w:ind w:left="814" w:hanging="707"/>
              <w:jc w:val="both"/>
              <w:rPr>
                <w:sz w:val="24"/>
              </w:rPr>
            </w:pPr>
            <w:r>
              <w:rPr>
                <w:sz w:val="24"/>
              </w:rPr>
              <w:t>Активный</w:t>
            </w:r>
            <w:r>
              <w:rPr>
                <w:spacing w:val="-4"/>
                <w:sz w:val="24"/>
              </w:rPr>
              <w:t xml:space="preserve"> </w:t>
            </w:r>
            <w:r>
              <w:rPr>
                <w:spacing w:val="-2"/>
                <w:sz w:val="24"/>
              </w:rPr>
              <w:t>отдых.</w:t>
            </w:r>
          </w:p>
          <w:p w:rsidR="00D80858" w:rsidRDefault="00A923ED">
            <w:pPr>
              <w:pStyle w:val="TableParagraph"/>
              <w:numPr>
                <w:ilvl w:val="1"/>
                <w:numId w:val="288"/>
              </w:numPr>
              <w:tabs>
                <w:tab w:val="left" w:pos="339"/>
              </w:tabs>
              <w:ind w:right="93" w:firstLine="0"/>
              <w:jc w:val="both"/>
              <w:rPr>
                <w:sz w:val="24"/>
              </w:rPr>
            </w:pPr>
            <w:r>
              <w:rPr>
                <w:i/>
                <w:sz w:val="24"/>
              </w:rPr>
              <w:t>Физкультурные до</w:t>
            </w:r>
            <w:r>
              <w:rPr>
                <w:sz w:val="24"/>
              </w:rPr>
              <w:t xml:space="preserve">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 забавы, аттракционы, хороводы, игры с пением, музыкально-ритмические </w:t>
            </w:r>
            <w:r>
              <w:rPr>
                <w:spacing w:val="-2"/>
                <w:sz w:val="24"/>
              </w:rPr>
              <w:t>упражнения.</w:t>
            </w:r>
          </w:p>
          <w:p w:rsidR="00D80858" w:rsidRDefault="00A923ED">
            <w:pPr>
              <w:pStyle w:val="TableParagraph"/>
              <w:numPr>
                <w:ilvl w:val="1"/>
                <w:numId w:val="288"/>
              </w:numPr>
              <w:tabs>
                <w:tab w:val="left" w:pos="279"/>
              </w:tabs>
              <w:spacing w:line="270" w:lineRule="atLeast"/>
              <w:ind w:right="98" w:firstLine="0"/>
              <w:jc w:val="both"/>
              <w:rPr>
                <w:sz w:val="24"/>
              </w:rPr>
            </w:pPr>
            <w:r>
              <w:rPr>
                <w:i/>
                <w:sz w:val="24"/>
              </w:rPr>
              <w:t>Дни здоровья</w:t>
            </w:r>
            <w:r>
              <w:rPr>
                <w:sz w:val="24"/>
              </w:rPr>
              <w:t>: в этот день проводятся подвижные игры на свежем воздухе, физкультурный</w:t>
            </w:r>
            <w:r>
              <w:rPr>
                <w:spacing w:val="27"/>
                <w:sz w:val="24"/>
              </w:rPr>
              <w:t xml:space="preserve"> </w:t>
            </w:r>
            <w:r>
              <w:rPr>
                <w:sz w:val="24"/>
              </w:rPr>
              <w:t>досуг,</w:t>
            </w:r>
            <w:r>
              <w:rPr>
                <w:spacing w:val="32"/>
                <w:sz w:val="24"/>
              </w:rPr>
              <w:t xml:space="preserve"> </w:t>
            </w:r>
            <w:r>
              <w:rPr>
                <w:sz w:val="24"/>
              </w:rPr>
              <w:t>спортивные</w:t>
            </w:r>
            <w:r>
              <w:rPr>
                <w:spacing w:val="30"/>
                <w:sz w:val="24"/>
              </w:rPr>
              <w:t xml:space="preserve"> </w:t>
            </w:r>
            <w:r>
              <w:rPr>
                <w:sz w:val="24"/>
              </w:rPr>
              <w:t>упражнения,</w:t>
            </w:r>
            <w:r>
              <w:rPr>
                <w:spacing w:val="30"/>
                <w:sz w:val="24"/>
              </w:rPr>
              <w:t xml:space="preserve"> </w:t>
            </w:r>
            <w:r>
              <w:rPr>
                <w:sz w:val="24"/>
              </w:rPr>
              <w:t>возможен</w:t>
            </w:r>
            <w:r>
              <w:rPr>
                <w:spacing w:val="30"/>
                <w:sz w:val="24"/>
              </w:rPr>
              <w:t xml:space="preserve"> </w:t>
            </w:r>
            <w:r>
              <w:rPr>
                <w:sz w:val="24"/>
              </w:rPr>
              <w:t>выход</w:t>
            </w:r>
            <w:r>
              <w:rPr>
                <w:spacing w:val="28"/>
                <w:sz w:val="24"/>
              </w:rPr>
              <w:t xml:space="preserve"> </w:t>
            </w:r>
            <w:r>
              <w:rPr>
                <w:sz w:val="24"/>
              </w:rPr>
              <w:t>за</w:t>
            </w:r>
            <w:r>
              <w:rPr>
                <w:spacing w:val="27"/>
                <w:sz w:val="24"/>
              </w:rPr>
              <w:t xml:space="preserve"> </w:t>
            </w:r>
            <w:r>
              <w:rPr>
                <w:spacing w:val="-2"/>
                <w:sz w:val="24"/>
              </w:rPr>
              <w:t>пределы</w:t>
            </w:r>
          </w:p>
        </w:tc>
      </w:tr>
    </w:tbl>
    <w:p w:rsidR="00D80858" w:rsidRDefault="00D80858">
      <w:pPr>
        <w:spacing w:line="270" w:lineRule="atLeast"/>
        <w:jc w:val="both"/>
        <w:rPr>
          <w:sz w:val="24"/>
        </w:rPr>
        <w:sectPr w:rsidR="00D80858">
          <w:type w:val="continuous"/>
          <w:pgSz w:w="16840" w:h="11910" w:orient="landscape"/>
          <w:pgMar w:top="820" w:right="400" w:bottom="1132"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52"/>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spacing w:line="268" w:lineRule="exact"/>
              <w:ind w:left="107"/>
              <w:rPr>
                <w:sz w:val="24"/>
              </w:rPr>
            </w:pPr>
            <w:r>
              <w:rPr>
                <w:sz w:val="24"/>
              </w:rPr>
              <w:t>участка</w:t>
            </w:r>
            <w:r>
              <w:rPr>
                <w:spacing w:val="63"/>
                <w:sz w:val="24"/>
              </w:rPr>
              <w:t xml:space="preserve"> </w:t>
            </w:r>
            <w:r>
              <w:rPr>
                <w:sz w:val="24"/>
              </w:rPr>
              <w:t>ДОО</w:t>
            </w:r>
            <w:r>
              <w:rPr>
                <w:spacing w:val="65"/>
                <w:sz w:val="24"/>
              </w:rPr>
              <w:t xml:space="preserve"> </w:t>
            </w:r>
            <w:r>
              <w:rPr>
                <w:sz w:val="24"/>
              </w:rPr>
              <w:t>(прогулка-экскурсия).</w:t>
            </w:r>
            <w:r>
              <w:rPr>
                <w:spacing w:val="65"/>
                <w:sz w:val="24"/>
              </w:rPr>
              <w:t xml:space="preserve"> </w:t>
            </w:r>
            <w:r>
              <w:rPr>
                <w:sz w:val="24"/>
              </w:rPr>
              <w:t>День</w:t>
            </w:r>
            <w:r>
              <w:rPr>
                <w:spacing w:val="67"/>
                <w:sz w:val="24"/>
              </w:rPr>
              <w:t xml:space="preserve"> </w:t>
            </w:r>
            <w:r>
              <w:rPr>
                <w:sz w:val="24"/>
              </w:rPr>
              <w:t>здоровья</w:t>
            </w:r>
            <w:r>
              <w:rPr>
                <w:spacing w:val="66"/>
                <w:sz w:val="24"/>
              </w:rPr>
              <w:t xml:space="preserve"> </w:t>
            </w:r>
            <w:r>
              <w:rPr>
                <w:sz w:val="24"/>
              </w:rPr>
              <w:t>проводится</w:t>
            </w:r>
            <w:r>
              <w:rPr>
                <w:spacing w:val="66"/>
                <w:sz w:val="24"/>
              </w:rPr>
              <w:t xml:space="preserve"> </w:t>
            </w:r>
            <w:r>
              <w:rPr>
                <w:sz w:val="24"/>
              </w:rPr>
              <w:t>один</w:t>
            </w:r>
            <w:r>
              <w:rPr>
                <w:spacing w:val="67"/>
                <w:sz w:val="24"/>
              </w:rPr>
              <w:t xml:space="preserve"> </w:t>
            </w:r>
            <w:r>
              <w:rPr>
                <w:sz w:val="24"/>
              </w:rPr>
              <w:t>раз</w:t>
            </w:r>
            <w:r>
              <w:rPr>
                <w:spacing w:val="65"/>
                <w:sz w:val="24"/>
              </w:rPr>
              <w:t xml:space="preserve"> </w:t>
            </w:r>
            <w:r>
              <w:rPr>
                <w:spacing w:val="-10"/>
                <w:sz w:val="24"/>
              </w:rPr>
              <w:t>в</w:t>
            </w:r>
          </w:p>
          <w:p w:rsidR="00D80858" w:rsidRDefault="00A923ED">
            <w:pPr>
              <w:pStyle w:val="TableParagraph"/>
              <w:spacing w:line="264" w:lineRule="exact"/>
              <w:ind w:left="107"/>
              <w:rPr>
                <w:sz w:val="24"/>
              </w:rPr>
            </w:pPr>
            <w:r>
              <w:rPr>
                <w:spacing w:val="-2"/>
                <w:sz w:val="24"/>
              </w:rPr>
              <w:t>квартал.</w:t>
            </w:r>
          </w:p>
        </w:tc>
      </w:tr>
      <w:tr w:rsidR="00D80858">
        <w:trPr>
          <w:trHeight w:val="303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sz w:val="24"/>
              </w:rPr>
            </w:pPr>
            <w:r>
              <w:rPr>
                <w:sz w:val="24"/>
              </w:rPr>
              <w:t>Решение совокупных задач воспитания в рамках образовательной области</w:t>
            </w:r>
            <w:r>
              <w:rPr>
                <w:spacing w:val="31"/>
                <w:sz w:val="24"/>
              </w:rPr>
              <w:t xml:space="preserve"> </w:t>
            </w:r>
            <w:r>
              <w:rPr>
                <w:sz w:val="24"/>
              </w:rPr>
              <w:t>«Физическое развитие» направлено на приобщение</w:t>
            </w:r>
            <w:r>
              <w:rPr>
                <w:spacing w:val="80"/>
                <w:sz w:val="24"/>
              </w:rPr>
              <w:t xml:space="preserve"> </w:t>
            </w:r>
            <w:r>
              <w:rPr>
                <w:sz w:val="24"/>
              </w:rPr>
              <w:t xml:space="preserve">детей к ценностям </w:t>
            </w:r>
            <w:r>
              <w:rPr>
                <w:b/>
                <w:sz w:val="24"/>
              </w:rPr>
              <w:t>«Жизнь», «Здоровье»</w:t>
            </w:r>
            <w:r>
              <w:rPr>
                <w:sz w:val="24"/>
              </w:rPr>
              <w:t>, что предполагает:</w:t>
            </w:r>
          </w:p>
          <w:p w:rsidR="00D80858" w:rsidRDefault="00A923ED">
            <w:pPr>
              <w:pStyle w:val="TableParagraph"/>
              <w:numPr>
                <w:ilvl w:val="0"/>
                <w:numId w:val="287"/>
              </w:numPr>
              <w:tabs>
                <w:tab w:val="left" w:pos="323"/>
              </w:tabs>
              <w:ind w:right="109" w:firstLine="0"/>
              <w:rPr>
                <w:sz w:val="24"/>
              </w:rPr>
            </w:pPr>
            <w:r>
              <w:rPr>
                <w:sz w:val="24"/>
              </w:rPr>
              <w:t>воспитание</w:t>
            </w:r>
            <w:r>
              <w:rPr>
                <w:spacing w:val="40"/>
                <w:sz w:val="24"/>
              </w:rPr>
              <w:t xml:space="preserve"> </w:t>
            </w:r>
            <w:r>
              <w:rPr>
                <w:sz w:val="24"/>
              </w:rPr>
              <w:t>осознанного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жизни</w:t>
            </w:r>
            <w:r>
              <w:rPr>
                <w:spacing w:val="40"/>
                <w:sz w:val="24"/>
              </w:rPr>
              <w:t xml:space="preserve"> </w:t>
            </w:r>
            <w:r>
              <w:rPr>
                <w:sz w:val="24"/>
              </w:rPr>
              <w:t>как</w:t>
            </w:r>
            <w:r>
              <w:rPr>
                <w:spacing w:val="40"/>
                <w:sz w:val="24"/>
              </w:rPr>
              <w:t xml:space="preserve"> </w:t>
            </w:r>
            <w:r>
              <w:rPr>
                <w:sz w:val="24"/>
              </w:rPr>
              <w:t>основоположной</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здоровью</w:t>
            </w:r>
            <w:r>
              <w:rPr>
                <w:spacing w:val="40"/>
                <w:sz w:val="24"/>
              </w:rPr>
              <w:t xml:space="preserve"> </w:t>
            </w:r>
            <w:r>
              <w:rPr>
                <w:sz w:val="24"/>
              </w:rPr>
              <w:t>как</w:t>
            </w:r>
            <w:r>
              <w:rPr>
                <w:spacing w:val="40"/>
                <w:sz w:val="24"/>
              </w:rPr>
              <w:t xml:space="preserve"> </w:t>
            </w:r>
            <w:r>
              <w:rPr>
                <w:sz w:val="24"/>
              </w:rPr>
              <w:t>совокупности</w:t>
            </w:r>
            <w:r>
              <w:rPr>
                <w:spacing w:val="40"/>
                <w:sz w:val="24"/>
              </w:rPr>
              <w:t xml:space="preserve"> </w:t>
            </w:r>
            <w:r>
              <w:rPr>
                <w:sz w:val="24"/>
              </w:rPr>
              <w:t>физического,</w:t>
            </w:r>
            <w:r>
              <w:rPr>
                <w:spacing w:val="80"/>
                <w:sz w:val="24"/>
              </w:rPr>
              <w:t xml:space="preserve"> </w:t>
            </w:r>
            <w:r>
              <w:rPr>
                <w:sz w:val="24"/>
              </w:rPr>
              <w:t>духовного и социального благополучия человека;</w:t>
            </w:r>
          </w:p>
          <w:p w:rsidR="00D80858" w:rsidRDefault="00A923ED">
            <w:pPr>
              <w:pStyle w:val="TableParagraph"/>
              <w:numPr>
                <w:ilvl w:val="0"/>
                <w:numId w:val="287"/>
              </w:numPr>
              <w:tabs>
                <w:tab w:val="left" w:pos="260"/>
              </w:tabs>
              <w:ind w:right="101" w:firstLine="0"/>
              <w:rPr>
                <w:sz w:val="24"/>
              </w:rPr>
            </w:pPr>
            <w:r>
              <w:rPr>
                <w:sz w:val="24"/>
              </w:rPr>
              <w:t>формирование у</w:t>
            </w:r>
            <w:r>
              <w:rPr>
                <w:spacing w:val="-4"/>
                <w:sz w:val="24"/>
              </w:rPr>
              <w:t xml:space="preserve"> </w:t>
            </w:r>
            <w:r>
              <w:rPr>
                <w:sz w:val="24"/>
              </w:rPr>
              <w:t>ребёнка возрастосообразных представлений и знаний в области физической культуры, здоровья и безопасного образа жизни;</w:t>
            </w:r>
          </w:p>
          <w:p w:rsidR="00D80858" w:rsidRDefault="00A923ED">
            <w:pPr>
              <w:pStyle w:val="TableParagraph"/>
              <w:ind w:right="41"/>
              <w:rPr>
                <w:sz w:val="24"/>
              </w:rPr>
            </w:pPr>
            <w:r>
              <w:rPr>
                <w:sz w:val="24"/>
              </w:rPr>
              <w:t>становление эмоционально-ценностного</w:t>
            </w:r>
            <w:r>
              <w:rPr>
                <w:spacing w:val="30"/>
                <w:sz w:val="24"/>
              </w:rPr>
              <w:t xml:space="preserve"> </w:t>
            </w:r>
            <w:r>
              <w:rPr>
                <w:sz w:val="24"/>
              </w:rPr>
              <w:t>отношения</w:t>
            </w:r>
            <w:r>
              <w:rPr>
                <w:spacing w:val="30"/>
                <w:sz w:val="24"/>
              </w:rPr>
              <w:t xml:space="preserve"> </w:t>
            </w:r>
            <w:r>
              <w:rPr>
                <w:sz w:val="24"/>
              </w:rPr>
              <w:t>к</w:t>
            </w:r>
            <w:r>
              <w:rPr>
                <w:spacing w:val="31"/>
                <w:sz w:val="24"/>
              </w:rPr>
              <w:t xml:space="preserve"> </w:t>
            </w:r>
            <w:r>
              <w:rPr>
                <w:sz w:val="24"/>
              </w:rPr>
              <w:t>здоровому образу жизни,</w:t>
            </w:r>
            <w:r>
              <w:rPr>
                <w:spacing w:val="30"/>
                <w:sz w:val="24"/>
              </w:rPr>
              <w:t xml:space="preserve"> </w:t>
            </w:r>
            <w:r>
              <w:rPr>
                <w:sz w:val="24"/>
              </w:rPr>
              <w:t>физическим</w:t>
            </w:r>
            <w:r>
              <w:rPr>
                <w:spacing w:val="32"/>
                <w:sz w:val="24"/>
              </w:rPr>
              <w:t xml:space="preserve"> </w:t>
            </w:r>
            <w:r>
              <w:rPr>
                <w:sz w:val="24"/>
              </w:rPr>
              <w:t>упражнениям,</w:t>
            </w:r>
            <w:r>
              <w:rPr>
                <w:spacing w:val="30"/>
                <w:sz w:val="24"/>
              </w:rPr>
              <w:t xml:space="preserve"> </w:t>
            </w:r>
            <w:r>
              <w:rPr>
                <w:sz w:val="24"/>
              </w:rPr>
              <w:t>подвижным играм, закаливанию организма, гигиеническим нормам и правилам;</w:t>
            </w:r>
          </w:p>
          <w:p w:rsidR="00D80858" w:rsidRDefault="00A923ED">
            <w:pPr>
              <w:pStyle w:val="TableParagraph"/>
              <w:numPr>
                <w:ilvl w:val="0"/>
                <w:numId w:val="287"/>
              </w:numPr>
              <w:tabs>
                <w:tab w:val="left" w:pos="253"/>
              </w:tabs>
              <w:ind w:left="253" w:hanging="143"/>
              <w:rPr>
                <w:sz w:val="24"/>
              </w:rPr>
            </w:pPr>
            <w:r>
              <w:rPr>
                <w:sz w:val="24"/>
              </w:rPr>
              <w:t>воспитание</w:t>
            </w:r>
            <w:r>
              <w:rPr>
                <w:spacing w:val="31"/>
                <w:sz w:val="24"/>
              </w:rPr>
              <w:t xml:space="preserve"> </w:t>
            </w:r>
            <w:r>
              <w:rPr>
                <w:sz w:val="24"/>
              </w:rPr>
              <w:t>активности,</w:t>
            </w:r>
            <w:r>
              <w:rPr>
                <w:spacing w:val="31"/>
                <w:sz w:val="24"/>
              </w:rPr>
              <w:t xml:space="preserve">  </w:t>
            </w:r>
            <w:r>
              <w:rPr>
                <w:sz w:val="24"/>
              </w:rPr>
              <w:t>самостоятельности,</w:t>
            </w:r>
            <w:r>
              <w:rPr>
                <w:spacing w:val="42"/>
                <w:sz w:val="24"/>
              </w:rPr>
              <w:t xml:space="preserve"> </w:t>
            </w:r>
            <w:r>
              <w:rPr>
                <w:sz w:val="24"/>
              </w:rPr>
              <w:t>самоуважения,</w:t>
            </w:r>
            <w:r>
              <w:rPr>
                <w:spacing w:val="-4"/>
                <w:sz w:val="24"/>
              </w:rPr>
              <w:t xml:space="preserve"> </w:t>
            </w:r>
            <w:r>
              <w:rPr>
                <w:sz w:val="24"/>
              </w:rPr>
              <w:t>коммуникабельности,</w:t>
            </w:r>
            <w:r>
              <w:rPr>
                <w:spacing w:val="-2"/>
                <w:sz w:val="24"/>
              </w:rPr>
              <w:t xml:space="preserve"> </w:t>
            </w:r>
            <w:r>
              <w:rPr>
                <w:sz w:val="24"/>
              </w:rPr>
              <w:t>уверенности</w:t>
            </w:r>
            <w:r>
              <w:rPr>
                <w:spacing w:val="-4"/>
                <w:sz w:val="24"/>
              </w:rPr>
              <w:t xml:space="preserve"> </w:t>
            </w:r>
            <w:r>
              <w:rPr>
                <w:sz w:val="24"/>
              </w:rPr>
              <w:t>и</w:t>
            </w:r>
            <w:r>
              <w:rPr>
                <w:spacing w:val="-4"/>
                <w:sz w:val="24"/>
              </w:rPr>
              <w:t xml:space="preserve"> </w:t>
            </w:r>
            <w:r>
              <w:rPr>
                <w:sz w:val="24"/>
              </w:rPr>
              <w:t>других</w:t>
            </w:r>
            <w:r>
              <w:rPr>
                <w:spacing w:val="-2"/>
                <w:sz w:val="24"/>
              </w:rPr>
              <w:t xml:space="preserve"> </w:t>
            </w:r>
            <w:r>
              <w:rPr>
                <w:sz w:val="24"/>
              </w:rPr>
              <w:t>личностных</w:t>
            </w:r>
            <w:r>
              <w:rPr>
                <w:spacing w:val="-3"/>
                <w:sz w:val="24"/>
              </w:rPr>
              <w:t xml:space="preserve"> </w:t>
            </w:r>
            <w:r>
              <w:rPr>
                <w:spacing w:val="-2"/>
                <w:sz w:val="24"/>
              </w:rPr>
              <w:t>качеств;</w:t>
            </w:r>
          </w:p>
          <w:p w:rsidR="00D80858" w:rsidRDefault="00A923ED">
            <w:pPr>
              <w:pStyle w:val="TableParagraph"/>
              <w:numPr>
                <w:ilvl w:val="0"/>
                <w:numId w:val="287"/>
              </w:numPr>
              <w:tabs>
                <w:tab w:val="left" w:pos="253"/>
              </w:tabs>
              <w:ind w:left="253" w:hanging="143"/>
              <w:rPr>
                <w:sz w:val="24"/>
              </w:rPr>
            </w:pPr>
            <w:r>
              <w:rPr>
                <w:sz w:val="24"/>
              </w:rPr>
              <w:t>приобщение</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ценностям,</w:t>
            </w:r>
            <w:r>
              <w:rPr>
                <w:spacing w:val="-3"/>
                <w:sz w:val="24"/>
              </w:rPr>
              <w:t xml:space="preserve"> </w:t>
            </w:r>
            <w:r>
              <w:rPr>
                <w:sz w:val="24"/>
              </w:rPr>
              <w:t>нормам</w:t>
            </w:r>
            <w:r>
              <w:rPr>
                <w:spacing w:val="-3"/>
                <w:sz w:val="24"/>
              </w:rPr>
              <w:t xml:space="preserve"> </w:t>
            </w:r>
            <w:r>
              <w:rPr>
                <w:sz w:val="24"/>
              </w:rPr>
              <w:t>и</w:t>
            </w:r>
            <w:r>
              <w:rPr>
                <w:spacing w:val="-3"/>
                <w:sz w:val="24"/>
              </w:rPr>
              <w:t xml:space="preserve"> </w:t>
            </w:r>
            <w:r>
              <w:rPr>
                <w:sz w:val="24"/>
              </w:rPr>
              <w:t>знаниям</w:t>
            </w:r>
            <w:r>
              <w:rPr>
                <w:spacing w:val="-4"/>
                <w:sz w:val="24"/>
              </w:rPr>
              <w:t xml:space="preserve"> </w:t>
            </w:r>
            <w:r>
              <w:rPr>
                <w:sz w:val="24"/>
              </w:rPr>
              <w:t>физической</w:t>
            </w:r>
            <w:r>
              <w:rPr>
                <w:spacing w:val="-5"/>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целях</w:t>
            </w:r>
            <w:r>
              <w:rPr>
                <w:spacing w:val="-1"/>
                <w:sz w:val="24"/>
              </w:rPr>
              <w:t xml:space="preserve"> </w:t>
            </w:r>
            <w:r>
              <w:rPr>
                <w:sz w:val="24"/>
              </w:rPr>
              <w:t>их</w:t>
            </w:r>
            <w:r>
              <w:rPr>
                <w:spacing w:val="-1"/>
                <w:sz w:val="24"/>
              </w:rPr>
              <w:t xml:space="preserve"> </w:t>
            </w:r>
            <w:r>
              <w:rPr>
                <w:sz w:val="24"/>
              </w:rPr>
              <w:t>физического</w:t>
            </w:r>
            <w:r>
              <w:rPr>
                <w:spacing w:val="-3"/>
                <w:sz w:val="24"/>
              </w:rPr>
              <w:t xml:space="preserve"> </w:t>
            </w:r>
            <w:r>
              <w:rPr>
                <w:sz w:val="24"/>
              </w:rPr>
              <w:t>развития</w:t>
            </w:r>
            <w:r>
              <w:rPr>
                <w:spacing w:val="-3"/>
                <w:sz w:val="24"/>
              </w:rPr>
              <w:t xml:space="preserve"> </w:t>
            </w:r>
            <w:r>
              <w:rPr>
                <w:sz w:val="24"/>
              </w:rPr>
              <w:t>и</w:t>
            </w:r>
            <w:r>
              <w:rPr>
                <w:spacing w:val="-2"/>
                <w:sz w:val="24"/>
              </w:rPr>
              <w:t xml:space="preserve"> саморазвития;</w:t>
            </w:r>
          </w:p>
          <w:p w:rsidR="00D80858" w:rsidRDefault="00A923ED">
            <w:pPr>
              <w:pStyle w:val="TableParagraph"/>
              <w:numPr>
                <w:ilvl w:val="0"/>
                <w:numId w:val="287"/>
              </w:numPr>
              <w:tabs>
                <w:tab w:val="left" w:pos="253"/>
              </w:tabs>
              <w:spacing w:line="264" w:lineRule="exact"/>
              <w:ind w:left="253" w:hanging="143"/>
              <w:rPr>
                <w:sz w:val="24"/>
              </w:rPr>
            </w:pPr>
            <w:r>
              <w:rPr>
                <w:sz w:val="24"/>
              </w:rPr>
              <w:t>формирование</w:t>
            </w:r>
            <w:r>
              <w:rPr>
                <w:spacing w:val="-4"/>
                <w:sz w:val="24"/>
              </w:rPr>
              <w:t xml:space="preserve"> </w:t>
            </w:r>
            <w:r>
              <w:rPr>
                <w:sz w:val="24"/>
              </w:rPr>
              <w:t>у</w:t>
            </w:r>
            <w:r>
              <w:rPr>
                <w:spacing w:val="-8"/>
                <w:sz w:val="24"/>
              </w:rPr>
              <w:t xml:space="preserve"> </w:t>
            </w:r>
            <w:r>
              <w:rPr>
                <w:sz w:val="24"/>
              </w:rPr>
              <w:t>ребёнка</w:t>
            </w:r>
            <w:r>
              <w:rPr>
                <w:spacing w:val="-4"/>
                <w:sz w:val="24"/>
              </w:rPr>
              <w:t xml:space="preserve"> </w:t>
            </w:r>
            <w:r>
              <w:rPr>
                <w:sz w:val="24"/>
              </w:rPr>
              <w:t>основных</w:t>
            </w:r>
            <w:r>
              <w:rPr>
                <w:spacing w:val="-1"/>
                <w:sz w:val="24"/>
              </w:rPr>
              <w:t xml:space="preserve"> </w:t>
            </w:r>
            <w:r>
              <w:rPr>
                <w:sz w:val="24"/>
              </w:rPr>
              <w:t>гигиенических</w:t>
            </w:r>
            <w:r>
              <w:rPr>
                <w:spacing w:val="-3"/>
                <w:sz w:val="24"/>
              </w:rPr>
              <w:t xml:space="preserve"> </w:t>
            </w:r>
            <w:r>
              <w:rPr>
                <w:sz w:val="24"/>
              </w:rPr>
              <w:t>навыков,</w:t>
            </w:r>
            <w:r>
              <w:rPr>
                <w:spacing w:val="-3"/>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здоровом</w:t>
            </w:r>
            <w:r>
              <w:rPr>
                <w:spacing w:val="-4"/>
                <w:sz w:val="24"/>
              </w:rPr>
              <w:t xml:space="preserve"> </w:t>
            </w:r>
            <w:r>
              <w:rPr>
                <w:sz w:val="24"/>
              </w:rPr>
              <w:t>образе</w:t>
            </w:r>
            <w:r>
              <w:rPr>
                <w:spacing w:val="-3"/>
                <w:sz w:val="24"/>
              </w:rPr>
              <w:t xml:space="preserve"> </w:t>
            </w:r>
            <w:r>
              <w:rPr>
                <w:spacing w:val="-2"/>
                <w:sz w:val="24"/>
              </w:rPr>
              <w:t>жизни.</w:t>
            </w:r>
          </w:p>
        </w:tc>
      </w:tr>
    </w:tbl>
    <w:p w:rsidR="00D80858" w:rsidRDefault="00D80858">
      <w:pPr>
        <w:pStyle w:val="a3"/>
        <w:spacing w:before="20"/>
        <w:ind w:left="0" w:firstLine="0"/>
        <w:jc w:val="left"/>
        <w:rPr>
          <w:b/>
        </w:rPr>
      </w:pPr>
    </w:p>
    <w:p w:rsidR="00D80858" w:rsidRDefault="00A923ED">
      <w:pPr>
        <w:pStyle w:val="a5"/>
        <w:numPr>
          <w:ilvl w:val="2"/>
          <w:numId w:val="393"/>
        </w:numPr>
        <w:tabs>
          <w:tab w:val="left" w:pos="6921"/>
        </w:tabs>
        <w:spacing w:after="2"/>
        <w:ind w:left="6921" w:hanging="629"/>
        <w:jc w:val="left"/>
        <w:rPr>
          <w:b/>
          <w:sz w:val="28"/>
        </w:rPr>
      </w:pPr>
      <w:r>
        <w:rPr>
          <w:b/>
          <w:sz w:val="28"/>
        </w:rPr>
        <w:t>От</w:t>
      </w:r>
      <w:r>
        <w:rPr>
          <w:b/>
          <w:spacing w:val="-5"/>
          <w:sz w:val="28"/>
        </w:rPr>
        <w:t xml:space="preserve"> </w:t>
      </w:r>
      <w:r>
        <w:rPr>
          <w:b/>
          <w:sz w:val="28"/>
        </w:rPr>
        <w:t>4</w:t>
      </w:r>
      <w:r>
        <w:rPr>
          <w:b/>
          <w:spacing w:val="-1"/>
          <w:sz w:val="28"/>
        </w:rPr>
        <w:t xml:space="preserve"> </w:t>
      </w:r>
      <w:r>
        <w:rPr>
          <w:b/>
          <w:sz w:val="28"/>
        </w:rPr>
        <w:t>до</w:t>
      </w:r>
      <w:r>
        <w:rPr>
          <w:b/>
          <w:spacing w:val="-5"/>
          <w:sz w:val="28"/>
        </w:rPr>
        <w:t xml:space="preserve"> </w:t>
      </w:r>
      <w:r>
        <w:rPr>
          <w:b/>
          <w:sz w:val="28"/>
        </w:rPr>
        <w:t>5</w:t>
      </w:r>
      <w:r>
        <w:rPr>
          <w:b/>
          <w:spacing w:val="-2"/>
          <w:sz w:val="28"/>
        </w:rPr>
        <w:t xml:space="preserve"> </w:t>
      </w:r>
      <w:r>
        <w:rPr>
          <w:b/>
          <w:sz w:val="28"/>
        </w:rPr>
        <w:t>лет (средняя</w:t>
      </w:r>
      <w:r>
        <w:rPr>
          <w:b/>
          <w:spacing w:val="-4"/>
          <w:sz w:val="28"/>
        </w:rPr>
        <w:t xml:space="preserve"> </w:t>
      </w:r>
      <w:r>
        <w:rPr>
          <w:b/>
          <w:spacing w:val="-2"/>
          <w:sz w:val="28"/>
        </w:rPr>
        <w:t>группа)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51"/>
        </w:trPr>
        <w:tc>
          <w:tcPr>
            <w:tcW w:w="2206" w:type="dxa"/>
          </w:tcPr>
          <w:p w:rsidR="00D80858" w:rsidRDefault="00A923ED">
            <w:pPr>
              <w:pStyle w:val="TableParagraph"/>
              <w:spacing w:line="276" w:lineRule="exact"/>
              <w:ind w:left="679" w:hanging="528"/>
              <w:rPr>
                <w:b/>
                <w:sz w:val="24"/>
              </w:rPr>
            </w:pPr>
            <w:r>
              <w:rPr>
                <w:b/>
                <w:spacing w:val="-2"/>
                <w:sz w:val="24"/>
              </w:rPr>
              <w:t>Образовательная область</w:t>
            </w:r>
          </w:p>
        </w:tc>
        <w:tc>
          <w:tcPr>
            <w:tcW w:w="5233" w:type="dxa"/>
          </w:tcPr>
          <w:p w:rsidR="00D80858" w:rsidRDefault="00A923ED">
            <w:pPr>
              <w:pStyle w:val="TableParagraph"/>
              <w:spacing w:line="273" w:lineRule="exact"/>
              <w:ind w:left="12"/>
              <w:jc w:val="center"/>
              <w:rPr>
                <w:b/>
                <w:sz w:val="24"/>
              </w:rPr>
            </w:pPr>
            <w:r>
              <w:rPr>
                <w:b/>
                <w:spacing w:val="-2"/>
                <w:sz w:val="24"/>
              </w:rPr>
              <w:t>Задачи</w:t>
            </w:r>
          </w:p>
        </w:tc>
        <w:tc>
          <w:tcPr>
            <w:tcW w:w="8327" w:type="dxa"/>
          </w:tcPr>
          <w:p w:rsidR="00D80858" w:rsidRDefault="00A923ED">
            <w:pPr>
              <w:pStyle w:val="TableParagraph"/>
              <w:spacing w:line="273" w:lineRule="exact"/>
              <w:ind w:left="6"/>
              <w:jc w:val="center"/>
              <w:rPr>
                <w:b/>
                <w:sz w:val="24"/>
              </w:rPr>
            </w:pPr>
            <w:r>
              <w:rPr>
                <w:b/>
                <w:spacing w:val="-2"/>
                <w:sz w:val="24"/>
              </w:rPr>
              <w:t>Содержание</w:t>
            </w:r>
          </w:p>
        </w:tc>
      </w:tr>
      <w:tr w:rsidR="00D80858">
        <w:trPr>
          <w:trHeight w:val="278"/>
        </w:trPr>
        <w:tc>
          <w:tcPr>
            <w:tcW w:w="2206" w:type="dxa"/>
            <w:vMerge w:val="restart"/>
          </w:tcPr>
          <w:p w:rsidR="00D80858" w:rsidRDefault="00A923ED">
            <w:pPr>
              <w:pStyle w:val="TableParagraph"/>
              <w:ind w:left="107"/>
              <w:rPr>
                <w:b/>
                <w:sz w:val="24"/>
              </w:rPr>
            </w:pPr>
            <w:r>
              <w:rPr>
                <w:b/>
                <w:spacing w:val="-2"/>
                <w:sz w:val="24"/>
              </w:rPr>
              <w:t>Социально- коммуникативное развитие</w:t>
            </w:r>
          </w:p>
        </w:tc>
        <w:tc>
          <w:tcPr>
            <w:tcW w:w="13560" w:type="dxa"/>
            <w:gridSpan w:val="2"/>
          </w:tcPr>
          <w:p w:rsidR="00D80858" w:rsidRDefault="00A923ED">
            <w:pPr>
              <w:pStyle w:val="TableParagraph"/>
              <w:spacing w:line="258" w:lineRule="exact"/>
              <w:ind w:left="4908"/>
              <w:rPr>
                <w:b/>
                <w:i/>
                <w:sz w:val="24"/>
              </w:rPr>
            </w:pPr>
            <w:r>
              <w:rPr>
                <w:b/>
                <w:i/>
                <w:sz w:val="24"/>
              </w:rPr>
              <w:t>1)</w:t>
            </w:r>
            <w:r>
              <w:rPr>
                <w:b/>
                <w:i/>
                <w:spacing w:val="-3"/>
                <w:sz w:val="24"/>
              </w:rPr>
              <w:t xml:space="preserve"> </w:t>
            </w:r>
            <w:r>
              <w:rPr>
                <w:b/>
                <w:i/>
                <w:sz w:val="24"/>
              </w:rPr>
              <w:t>В</w:t>
            </w:r>
            <w:r>
              <w:rPr>
                <w:b/>
                <w:i/>
                <w:spacing w:val="-2"/>
                <w:sz w:val="24"/>
              </w:rPr>
              <w:t xml:space="preserve"> </w:t>
            </w:r>
            <w:r>
              <w:rPr>
                <w:b/>
                <w:i/>
                <w:sz w:val="24"/>
              </w:rPr>
              <w:t>сфере</w:t>
            </w:r>
            <w:r>
              <w:rPr>
                <w:b/>
                <w:i/>
                <w:spacing w:val="-3"/>
                <w:sz w:val="24"/>
              </w:rPr>
              <w:t xml:space="preserve"> </w:t>
            </w:r>
            <w:r>
              <w:rPr>
                <w:b/>
                <w:i/>
                <w:sz w:val="24"/>
              </w:rPr>
              <w:t>социальных</w:t>
            </w:r>
            <w:r>
              <w:rPr>
                <w:b/>
                <w:i/>
                <w:spacing w:val="-1"/>
                <w:sz w:val="24"/>
              </w:rPr>
              <w:t xml:space="preserve"> </w:t>
            </w:r>
            <w:r>
              <w:rPr>
                <w:b/>
                <w:i/>
                <w:spacing w:val="-2"/>
                <w:sz w:val="24"/>
              </w:rPr>
              <w:t>отношений</w:t>
            </w:r>
          </w:p>
        </w:tc>
      </w:tr>
      <w:tr w:rsidR="00D80858">
        <w:trPr>
          <w:trHeight w:val="4416"/>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86"/>
              </w:numPr>
              <w:tabs>
                <w:tab w:val="left" w:pos="253"/>
              </w:tabs>
              <w:ind w:right="587" w:firstLine="0"/>
              <w:rPr>
                <w:sz w:val="24"/>
              </w:rPr>
            </w:pPr>
            <w:r>
              <w:rPr>
                <w:sz w:val="24"/>
              </w:rPr>
              <w:t>формировать</w:t>
            </w:r>
            <w:r>
              <w:rPr>
                <w:spacing w:val="-15"/>
                <w:sz w:val="24"/>
              </w:rPr>
              <w:t xml:space="preserve"> </w:t>
            </w:r>
            <w:r>
              <w:rPr>
                <w:sz w:val="24"/>
              </w:rPr>
              <w:t>положительную</w:t>
            </w:r>
            <w:r>
              <w:rPr>
                <w:spacing w:val="-15"/>
                <w:sz w:val="24"/>
              </w:rPr>
              <w:t xml:space="preserve"> </w:t>
            </w:r>
            <w:r>
              <w:rPr>
                <w:sz w:val="24"/>
              </w:rPr>
              <w:t xml:space="preserve">самооценку, уверенность в своих силах, стремление к </w:t>
            </w:r>
            <w:r>
              <w:rPr>
                <w:spacing w:val="-2"/>
                <w:sz w:val="24"/>
              </w:rPr>
              <w:t>самостоятельности;</w:t>
            </w:r>
          </w:p>
          <w:p w:rsidR="00D80858" w:rsidRDefault="00A923ED">
            <w:pPr>
              <w:pStyle w:val="TableParagraph"/>
              <w:rPr>
                <w:sz w:val="24"/>
              </w:rPr>
            </w:pPr>
            <w:r>
              <w:rPr>
                <w:sz w:val="24"/>
              </w:rPr>
              <w:t>развивать эмоциональную отзывчивость к взрослым</w:t>
            </w:r>
            <w:r>
              <w:rPr>
                <w:spacing w:val="-8"/>
                <w:sz w:val="24"/>
              </w:rPr>
              <w:t xml:space="preserve"> </w:t>
            </w:r>
            <w:r>
              <w:rPr>
                <w:sz w:val="24"/>
              </w:rPr>
              <w:t>и</w:t>
            </w:r>
            <w:r>
              <w:rPr>
                <w:spacing w:val="-7"/>
                <w:sz w:val="24"/>
              </w:rPr>
              <w:t xml:space="preserve"> </w:t>
            </w:r>
            <w:r>
              <w:rPr>
                <w:sz w:val="24"/>
              </w:rPr>
              <w:t>детям,</w:t>
            </w:r>
            <w:r>
              <w:rPr>
                <w:spacing w:val="-7"/>
                <w:sz w:val="24"/>
              </w:rPr>
              <w:t xml:space="preserve"> </w:t>
            </w:r>
            <w:r>
              <w:rPr>
                <w:sz w:val="24"/>
              </w:rPr>
              <w:t>слабым</w:t>
            </w:r>
            <w:r>
              <w:rPr>
                <w:spacing w:val="-8"/>
                <w:sz w:val="24"/>
              </w:rPr>
              <w:t xml:space="preserve"> </w:t>
            </w:r>
            <w:r>
              <w:rPr>
                <w:sz w:val="24"/>
              </w:rPr>
              <w:t>и</w:t>
            </w:r>
            <w:r>
              <w:rPr>
                <w:spacing w:val="-7"/>
                <w:sz w:val="24"/>
              </w:rPr>
              <w:t xml:space="preserve"> </w:t>
            </w:r>
            <w:r>
              <w:rPr>
                <w:sz w:val="24"/>
              </w:rPr>
              <w:t>нуждающимся</w:t>
            </w:r>
            <w:r>
              <w:rPr>
                <w:spacing w:val="-7"/>
                <w:sz w:val="24"/>
              </w:rPr>
              <w:t xml:space="preserve"> </w:t>
            </w:r>
            <w:r>
              <w:rPr>
                <w:sz w:val="24"/>
              </w:rPr>
              <w:t>в помощи,</w:t>
            </w:r>
            <w:r>
              <w:rPr>
                <w:spacing w:val="-9"/>
                <w:sz w:val="24"/>
              </w:rPr>
              <w:t xml:space="preserve"> </w:t>
            </w:r>
            <w:r>
              <w:rPr>
                <w:sz w:val="24"/>
              </w:rPr>
              <w:t>воспитывать</w:t>
            </w:r>
            <w:r>
              <w:rPr>
                <w:spacing w:val="-6"/>
                <w:sz w:val="24"/>
              </w:rPr>
              <w:t xml:space="preserve"> </w:t>
            </w:r>
            <w:r>
              <w:rPr>
                <w:sz w:val="24"/>
              </w:rPr>
              <w:t>сопереживание</w:t>
            </w:r>
            <w:r>
              <w:rPr>
                <w:spacing w:val="-6"/>
                <w:sz w:val="24"/>
              </w:rPr>
              <w:t xml:space="preserve"> </w:t>
            </w:r>
            <w:r>
              <w:rPr>
                <w:spacing w:val="-2"/>
                <w:sz w:val="24"/>
              </w:rPr>
              <w:t>героям</w:t>
            </w:r>
          </w:p>
          <w:p w:rsidR="00D80858" w:rsidRDefault="00A923ED">
            <w:pPr>
              <w:pStyle w:val="TableParagraph"/>
              <w:rPr>
                <w:sz w:val="24"/>
              </w:rPr>
            </w:pPr>
            <w:r>
              <w:rPr>
                <w:sz w:val="24"/>
              </w:rPr>
              <w:t>литературных</w:t>
            </w:r>
            <w:r>
              <w:rPr>
                <w:spacing w:val="-13"/>
                <w:sz w:val="24"/>
              </w:rPr>
              <w:t xml:space="preserve"> </w:t>
            </w:r>
            <w:r>
              <w:rPr>
                <w:sz w:val="24"/>
              </w:rPr>
              <w:t>и</w:t>
            </w:r>
            <w:r>
              <w:rPr>
                <w:spacing w:val="-14"/>
                <w:sz w:val="24"/>
              </w:rPr>
              <w:t xml:space="preserve"> </w:t>
            </w:r>
            <w:r>
              <w:rPr>
                <w:sz w:val="24"/>
              </w:rPr>
              <w:t>анимационных</w:t>
            </w:r>
            <w:r>
              <w:rPr>
                <w:spacing w:val="-14"/>
                <w:sz w:val="24"/>
              </w:rPr>
              <w:t xml:space="preserve"> </w:t>
            </w:r>
            <w:r>
              <w:rPr>
                <w:sz w:val="24"/>
              </w:rPr>
              <w:t>произведений, доброе отношение к животным и растениям;</w:t>
            </w:r>
          </w:p>
          <w:p w:rsidR="00D80858" w:rsidRDefault="00A923ED">
            <w:pPr>
              <w:pStyle w:val="TableParagraph"/>
              <w:numPr>
                <w:ilvl w:val="0"/>
                <w:numId w:val="286"/>
              </w:numPr>
              <w:tabs>
                <w:tab w:val="left" w:pos="253"/>
              </w:tabs>
              <w:ind w:right="507" w:firstLine="0"/>
              <w:rPr>
                <w:sz w:val="24"/>
              </w:rPr>
            </w:pPr>
            <w:r>
              <w:rPr>
                <w:sz w:val="24"/>
              </w:rPr>
              <w:t>развивать</w:t>
            </w:r>
            <w:r>
              <w:rPr>
                <w:spacing w:val="-10"/>
                <w:sz w:val="24"/>
              </w:rPr>
              <w:t xml:space="preserve"> </w:t>
            </w:r>
            <w:r>
              <w:rPr>
                <w:sz w:val="24"/>
              </w:rPr>
              <w:t>позитивное</w:t>
            </w:r>
            <w:r>
              <w:rPr>
                <w:spacing w:val="-14"/>
                <w:sz w:val="24"/>
              </w:rPr>
              <w:t xml:space="preserve"> </w:t>
            </w:r>
            <w:r>
              <w:rPr>
                <w:sz w:val="24"/>
              </w:rPr>
              <w:t>отношение</w:t>
            </w:r>
            <w:r>
              <w:rPr>
                <w:spacing w:val="-11"/>
                <w:sz w:val="24"/>
              </w:rPr>
              <w:t xml:space="preserve"> </w:t>
            </w:r>
            <w:r>
              <w:rPr>
                <w:sz w:val="24"/>
              </w:rPr>
              <w:t>и</w:t>
            </w:r>
            <w:r>
              <w:rPr>
                <w:spacing w:val="-10"/>
                <w:sz w:val="24"/>
              </w:rPr>
              <w:t xml:space="preserve"> </w:t>
            </w:r>
            <w:r>
              <w:rPr>
                <w:sz w:val="24"/>
              </w:rPr>
              <w:t>чувство принадлежности детей к семье, уважение к родителям (законным представителям),</w:t>
            </w:r>
          </w:p>
          <w:p w:rsidR="00D80858" w:rsidRDefault="00A923ED">
            <w:pPr>
              <w:pStyle w:val="TableParagraph"/>
              <w:rPr>
                <w:sz w:val="24"/>
              </w:rPr>
            </w:pPr>
            <w:r>
              <w:rPr>
                <w:sz w:val="24"/>
              </w:rPr>
              <w:t>педагогам</w:t>
            </w:r>
            <w:r>
              <w:rPr>
                <w:spacing w:val="-4"/>
                <w:sz w:val="24"/>
              </w:rPr>
              <w:t xml:space="preserve"> </w:t>
            </w:r>
            <w:r>
              <w:rPr>
                <w:sz w:val="24"/>
              </w:rPr>
              <w:t>и</w:t>
            </w:r>
            <w:r>
              <w:rPr>
                <w:spacing w:val="-2"/>
                <w:sz w:val="24"/>
              </w:rPr>
              <w:t xml:space="preserve"> </w:t>
            </w:r>
            <w:r>
              <w:rPr>
                <w:sz w:val="24"/>
              </w:rPr>
              <w:t>окружающим</w:t>
            </w:r>
            <w:r>
              <w:rPr>
                <w:spacing w:val="-3"/>
                <w:sz w:val="24"/>
              </w:rPr>
              <w:t xml:space="preserve"> </w:t>
            </w:r>
            <w:r>
              <w:rPr>
                <w:spacing w:val="-2"/>
                <w:sz w:val="24"/>
              </w:rPr>
              <w:t>людям;</w:t>
            </w:r>
          </w:p>
          <w:p w:rsidR="00D80858" w:rsidRDefault="00A923ED">
            <w:pPr>
              <w:pStyle w:val="TableParagraph"/>
              <w:numPr>
                <w:ilvl w:val="0"/>
                <w:numId w:val="286"/>
              </w:numPr>
              <w:tabs>
                <w:tab w:val="left" w:pos="253"/>
              </w:tabs>
              <w:ind w:right="229" w:firstLine="0"/>
              <w:rPr>
                <w:sz w:val="24"/>
              </w:rPr>
            </w:pPr>
            <w:r>
              <w:rPr>
                <w:sz w:val="24"/>
              </w:rPr>
              <w:t>воспитывать</w:t>
            </w:r>
            <w:r>
              <w:rPr>
                <w:spacing w:val="-13"/>
                <w:sz w:val="24"/>
              </w:rPr>
              <w:t xml:space="preserve"> </w:t>
            </w:r>
            <w:r>
              <w:rPr>
                <w:sz w:val="24"/>
              </w:rPr>
              <w:t>доброжелательное</w:t>
            </w:r>
            <w:r>
              <w:rPr>
                <w:spacing w:val="-14"/>
                <w:sz w:val="24"/>
              </w:rPr>
              <w:t xml:space="preserve"> </w:t>
            </w:r>
            <w:r>
              <w:rPr>
                <w:sz w:val="24"/>
              </w:rPr>
              <w:t>отношение</w:t>
            </w:r>
            <w:r>
              <w:rPr>
                <w:spacing w:val="-14"/>
                <w:sz w:val="24"/>
              </w:rPr>
              <w:t xml:space="preserve"> </w:t>
            </w:r>
            <w:r>
              <w:rPr>
                <w:sz w:val="24"/>
              </w:rPr>
              <w:t>ко взрослым и детям;</w:t>
            </w:r>
          </w:p>
          <w:p w:rsidR="00D80858" w:rsidRDefault="00A923ED">
            <w:pPr>
              <w:pStyle w:val="TableParagraph"/>
              <w:numPr>
                <w:ilvl w:val="0"/>
                <w:numId w:val="286"/>
              </w:numPr>
              <w:tabs>
                <w:tab w:val="left" w:pos="253"/>
              </w:tabs>
              <w:spacing w:line="270" w:lineRule="atLeast"/>
              <w:ind w:right="259" w:firstLine="0"/>
              <w:rPr>
                <w:sz w:val="24"/>
              </w:rPr>
            </w:pPr>
            <w:r>
              <w:rPr>
                <w:sz w:val="24"/>
              </w:rPr>
              <w:t>воспитывать</w:t>
            </w:r>
            <w:r>
              <w:rPr>
                <w:spacing w:val="-10"/>
                <w:sz w:val="24"/>
              </w:rPr>
              <w:t xml:space="preserve"> </w:t>
            </w:r>
            <w:r>
              <w:rPr>
                <w:sz w:val="24"/>
              </w:rPr>
              <w:t>культуру</w:t>
            </w:r>
            <w:r>
              <w:rPr>
                <w:spacing w:val="-12"/>
                <w:sz w:val="24"/>
              </w:rPr>
              <w:t xml:space="preserve"> </w:t>
            </w:r>
            <w:r>
              <w:rPr>
                <w:sz w:val="24"/>
              </w:rPr>
              <w:t>общения</w:t>
            </w:r>
            <w:r>
              <w:rPr>
                <w:spacing w:val="-10"/>
                <w:sz w:val="24"/>
              </w:rPr>
              <w:t xml:space="preserve"> </w:t>
            </w:r>
            <w:r>
              <w:rPr>
                <w:sz w:val="24"/>
              </w:rPr>
              <w:t>со</w:t>
            </w:r>
            <w:r>
              <w:rPr>
                <w:spacing w:val="-10"/>
                <w:sz w:val="24"/>
              </w:rPr>
              <w:t xml:space="preserve"> </w:t>
            </w:r>
            <w:r>
              <w:rPr>
                <w:sz w:val="24"/>
              </w:rPr>
              <w:t>взрослыми и сверстниками, желание выполнять правила</w:t>
            </w:r>
          </w:p>
        </w:tc>
        <w:tc>
          <w:tcPr>
            <w:tcW w:w="8327" w:type="dxa"/>
          </w:tcPr>
          <w:p w:rsidR="00D80858" w:rsidRDefault="00A923ED">
            <w:pPr>
              <w:pStyle w:val="TableParagraph"/>
              <w:numPr>
                <w:ilvl w:val="0"/>
                <w:numId w:val="285"/>
              </w:numPr>
              <w:tabs>
                <w:tab w:val="left" w:pos="250"/>
              </w:tabs>
              <w:ind w:right="340" w:firstLine="0"/>
              <w:rPr>
                <w:sz w:val="24"/>
              </w:rPr>
            </w:pPr>
            <w:r>
              <w:rPr>
                <w:sz w:val="24"/>
              </w:rPr>
              <w:t>Педагог обогащает представления детей об их развитии, проговаривает и фиксирует</w:t>
            </w:r>
            <w:r>
              <w:rPr>
                <w:spacing w:val="-6"/>
                <w:sz w:val="24"/>
              </w:rPr>
              <w:t xml:space="preserve"> </w:t>
            </w:r>
            <w:r>
              <w:rPr>
                <w:sz w:val="24"/>
              </w:rPr>
              <w:t>внимание</w:t>
            </w:r>
            <w:r>
              <w:rPr>
                <w:spacing w:val="-7"/>
                <w:sz w:val="24"/>
              </w:rPr>
              <w:t xml:space="preserve"> </w:t>
            </w:r>
            <w:r>
              <w:rPr>
                <w:sz w:val="24"/>
              </w:rPr>
              <w:t>на</w:t>
            </w:r>
            <w:r>
              <w:rPr>
                <w:spacing w:val="-7"/>
                <w:sz w:val="24"/>
              </w:rPr>
              <w:t xml:space="preserve"> </w:t>
            </w:r>
            <w:r>
              <w:rPr>
                <w:sz w:val="24"/>
              </w:rPr>
              <w:t>разнообразных</w:t>
            </w:r>
            <w:r>
              <w:rPr>
                <w:spacing w:val="-4"/>
                <w:sz w:val="24"/>
              </w:rPr>
              <w:t xml:space="preserve"> </w:t>
            </w:r>
            <w:r>
              <w:rPr>
                <w:sz w:val="24"/>
              </w:rPr>
              <w:t>возрастных</w:t>
            </w:r>
            <w:r>
              <w:rPr>
                <w:spacing w:val="-7"/>
                <w:sz w:val="24"/>
              </w:rPr>
              <w:t xml:space="preserve"> </w:t>
            </w:r>
            <w:r>
              <w:rPr>
                <w:sz w:val="24"/>
              </w:rPr>
              <w:t>изменениях</w:t>
            </w:r>
            <w:r>
              <w:rPr>
                <w:spacing w:val="-4"/>
                <w:sz w:val="24"/>
              </w:rPr>
              <w:t xml:space="preserve"> </w:t>
            </w:r>
            <w:r>
              <w:rPr>
                <w:sz w:val="24"/>
              </w:rPr>
              <w:t>(когда</w:t>
            </w:r>
            <w:r>
              <w:rPr>
                <w:spacing w:val="-6"/>
                <w:sz w:val="24"/>
              </w:rPr>
              <w:t xml:space="preserve"> </w:t>
            </w:r>
            <w:r>
              <w:rPr>
                <w:sz w:val="24"/>
              </w:rPr>
              <w:t>я</w:t>
            </w:r>
            <w:r>
              <w:rPr>
                <w:spacing w:val="-6"/>
                <w:sz w:val="24"/>
              </w:rPr>
              <w:t xml:space="preserve"> </w:t>
            </w:r>
            <w:r>
              <w:rPr>
                <w:sz w:val="24"/>
              </w:rPr>
              <w:t>был маленький, когда я буду взрослым). Способствует освоению детьми</w:t>
            </w:r>
          </w:p>
          <w:p w:rsidR="00D80858" w:rsidRDefault="00A923ED">
            <w:pPr>
              <w:pStyle w:val="TableParagraph"/>
              <w:ind w:left="107" w:right="156"/>
              <w:rPr>
                <w:sz w:val="24"/>
              </w:rPr>
            </w:pPr>
            <w:r>
              <w:rPr>
                <w:sz w:val="24"/>
              </w:rPr>
              <w:t>традиционных</w:t>
            </w:r>
            <w:r>
              <w:rPr>
                <w:spacing w:val="-7"/>
                <w:sz w:val="24"/>
              </w:rPr>
              <w:t xml:space="preserve"> </w:t>
            </w:r>
            <w:r>
              <w:rPr>
                <w:sz w:val="24"/>
              </w:rPr>
              <w:t>представлений</w:t>
            </w:r>
            <w:r>
              <w:rPr>
                <w:spacing w:val="-6"/>
                <w:sz w:val="24"/>
              </w:rPr>
              <w:t xml:space="preserve"> </w:t>
            </w:r>
            <w:r>
              <w:rPr>
                <w:sz w:val="24"/>
              </w:rPr>
              <w:t>о</w:t>
            </w:r>
            <w:r>
              <w:rPr>
                <w:spacing w:val="-6"/>
                <w:sz w:val="24"/>
              </w:rPr>
              <w:t xml:space="preserve"> </w:t>
            </w:r>
            <w:r>
              <w:rPr>
                <w:sz w:val="24"/>
              </w:rPr>
              <w:t>половых</w:t>
            </w:r>
            <w:r>
              <w:rPr>
                <w:spacing w:val="-7"/>
                <w:sz w:val="24"/>
              </w:rPr>
              <w:t xml:space="preserve"> </w:t>
            </w:r>
            <w:r>
              <w:rPr>
                <w:sz w:val="24"/>
              </w:rPr>
              <w:t>и</w:t>
            </w:r>
            <w:r>
              <w:rPr>
                <w:spacing w:val="-6"/>
                <w:sz w:val="24"/>
              </w:rPr>
              <w:t xml:space="preserve"> </w:t>
            </w:r>
            <w:r>
              <w:rPr>
                <w:sz w:val="24"/>
              </w:rPr>
              <w:t>тендерных</w:t>
            </w:r>
            <w:r>
              <w:rPr>
                <w:spacing w:val="-5"/>
                <w:sz w:val="24"/>
              </w:rPr>
              <w:t xml:space="preserve"> </w:t>
            </w:r>
            <w:r>
              <w:rPr>
                <w:sz w:val="24"/>
              </w:rPr>
              <w:t>различиях,</w:t>
            </w:r>
            <w:r>
              <w:rPr>
                <w:spacing w:val="-6"/>
                <w:sz w:val="24"/>
              </w:rPr>
              <w:t xml:space="preserve"> </w:t>
            </w:r>
            <w:r>
              <w:rPr>
                <w:sz w:val="24"/>
              </w:rPr>
              <w:t>семейных ролях и отношениях.</w:t>
            </w:r>
          </w:p>
          <w:p w:rsidR="00D80858" w:rsidRDefault="00A923ED">
            <w:pPr>
              <w:pStyle w:val="TableParagraph"/>
              <w:ind w:left="107" w:right="156"/>
              <w:rPr>
                <w:sz w:val="24"/>
              </w:rPr>
            </w:pPr>
            <w:r>
              <w:rPr>
                <w:sz w:val="24"/>
              </w:rPr>
              <w:t>Формирует</w:t>
            </w:r>
            <w:r>
              <w:rPr>
                <w:spacing w:val="-8"/>
                <w:sz w:val="24"/>
              </w:rPr>
              <w:t xml:space="preserve"> </w:t>
            </w:r>
            <w:r>
              <w:rPr>
                <w:sz w:val="24"/>
              </w:rPr>
              <w:t>положительную</w:t>
            </w:r>
            <w:r>
              <w:rPr>
                <w:spacing w:val="-6"/>
                <w:sz w:val="24"/>
              </w:rPr>
              <w:t xml:space="preserve"> </w:t>
            </w:r>
            <w:r>
              <w:rPr>
                <w:sz w:val="24"/>
              </w:rPr>
              <w:t>самооценку,</w:t>
            </w:r>
            <w:r>
              <w:rPr>
                <w:spacing w:val="-4"/>
                <w:sz w:val="24"/>
              </w:rPr>
              <w:t xml:space="preserve"> </w:t>
            </w:r>
            <w:r>
              <w:rPr>
                <w:sz w:val="24"/>
              </w:rPr>
              <w:t>уверенность</w:t>
            </w:r>
            <w:r>
              <w:rPr>
                <w:spacing w:val="-8"/>
                <w:sz w:val="24"/>
              </w:rPr>
              <w:t xml:space="preserve"> </w:t>
            </w:r>
            <w:r>
              <w:rPr>
                <w:sz w:val="24"/>
              </w:rPr>
              <w:t>в</w:t>
            </w:r>
            <w:r>
              <w:rPr>
                <w:spacing w:val="-9"/>
                <w:sz w:val="24"/>
              </w:rPr>
              <w:t xml:space="preserve"> </w:t>
            </w:r>
            <w:r>
              <w:rPr>
                <w:sz w:val="24"/>
              </w:rPr>
              <w:t>своих</w:t>
            </w:r>
            <w:r>
              <w:rPr>
                <w:spacing w:val="-6"/>
                <w:sz w:val="24"/>
              </w:rPr>
              <w:t xml:space="preserve"> </w:t>
            </w:r>
            <w:r>
              <w:rPr>
                <w:sz w:val="24"/>
              </w:rPr>
              <w:t>силах,</w:t>
            </w:r>
            <w:r>
              <w:rPr>
                <w:spacing w:val="-8"/>
                <w:sz w:val="24"/>
              </w:rPr>
              <w:t xml:space="preserve"> </w:t>
            </w:r>
            <w:r>
              <w:rPr>
                <w:sz w:val="24"/>
              </w:rPr>
              <w:t>отмечает позитивные изменения в развитии и поведении детей, бережно и тактично</w:t>
            </w:r>
          </w:p>
          <w:p w:rsidR="00D80858" w:rsidRDefault="00A923ED">
            <w:pPr>
              <w:pStyle w:val="TableParagraph"/>
              <w:ind w:left="107" w:right="156"/>
              <w:rPr>
                <w:sz w:val="24"/>
              </w:rPr>
            </w:pPr>
            <w:r>
              <w:rPr>
                <w:sz w:val="24"/>
              </w:rPr>
              <w:t>помогает</w:t>
            </w:r>
            <w:r>
              <w:rPr>
                <w:spacing w:val="-4"/>
                <w:sz w:val="24"/>
              </w:rPr>
              <w:t xml:space="preserve"> </w:t>
            </w:r>
            <w:r>
              <w:rPr>
                <w:sz w:val="24"/>
              </w:rPr>
              <w:t>ребёнку</w:t>
            </w:r>
            <w:r>
              <w:rPr>
                <w:spacing w:val="-9"/>
                <w:sz w:val="24"/>
              </w:rPr>
              <w:t xml:space="preserve"> </w:t>
            </w:r>
            <w:r>
              <w:rPr>
                <w:sz w:val="24"/>
              </w:rPr>
              <w:t>обнаружить</w:t>
            </w:r>
            <w:r>
              <w:rPr>
                <w:spacing w:val="-4"/>
                <w:sz w:val="24"/>
              </w:rPr>
              <w:t xml:space="preserve"> </w:t>
            </w:r>
            <w:r>
              <w:rPr>
                <w:sz w:val="24"/>
              </w:rPr>
              <w:t>свои</w:t>
            </w:r>
            <w:r>
              <w:rPr>
                <w:spacing w:val="-4"/>
                <w:sz w:val="24"/>
              </w:rPr>
              <w:t xml:space="preserve"> </w:t>
            </w:r>
            <w:r>
              <w:rPr>
                <w:sz w:val="24"/>
              </w:rPr>
              <w:t>ошибки</w:t>
            </w:r>
            <w:r>
              <w:rPr>
                <w:spacing w:val="-6"/>
                <w:sz w:val="24"/>
              </w:rPr>
              <w:t xml:space="preserve"> </w:t>
            </w:r>
            <w:r>
              <w:rPr>
                <w:sz w:val="24"/>
              </w:rPr>
              <w:t>и</w:t>
            </w:r>
            <w:r>
              <w:rPr>
                <w:spacing w:val="-6"/>
                <w:sz w:val="24"/>
              </w:rPr>
              <w:t xml:space="preserve"> </w:t>
            </w:r>
            <w:r>
              <w:rPr>
                <w:sz w:val="24"/>
              </w:rPr>
              <w:t>найти</w:t>
            </w:r>
            <w:r>
              <w:rPr>
                <w:spacing w:val="-4"/>
                <w:sz w:val="24"/>
              </w:rPr>
              <w:t xml:space="preserve"> </w:t>
            </w:r>
            <w:r>
              <w:rPr>
                <w:sz w:val="24"/>
              </w:rPr>
              <w:t>адекватный</w:t>
            </w:r>
            <w:r>
              <w:rPr>
                <w:spacing w:val="-4"/>
                <w:sz w:val="24"/>
              </w:rPr>
              <w:t xml:space="preserve"> </w:t>
            </w:r>
            <w:r>
              <w:rPr>
                <w:sz w:val="24"/>
              </w:rPr>
              <w:t>способ</w:t>
            </w:r>
            <w:r>
              <w:rPr>
                <w:spacing w:val="-4"/>
                <w:sz w:val="24"/>
              </w:rPr>
              <w:t xml:space="preserve"> </w:t>
            </w:r>
            <w:r>
              <w:rPr>
                <w:sz w:val="24"/>
              </w:rPr>
              <w:t xml:space="preserve">их </w:t>
            </w:r>
            <w:r>
              <w:rPr>
                <w:spacing w:val="-2"/>
                <w:sz w:val="24"/>
              </w:rPr>
              <w:t>устранения.</w:t>
            </w:r>
          </w:p>
          <w:p w:rsidR="00D80858" w:rsidRDefault="00A923ED">
            <w:pPr>
              <w:pStyle w:val="TableParagraph"/>
              <w:numPr>
                <w:ilvl w:val="0"/>
                <w:numId w:val="285"/>
              </w:numPr>
              <w:tabs>
                <w:tab w:val="left" w:pos="250"/>
              </w:tabs>
              <w:ind w:right="275" w:firstLine="0"/>
              <w:rPr>
                <w:sz w:val="24"/>
              </w:rPr>
            </w:pPr>
            <w:r>
              <w:rPr>
                <w:sz w:val="24"/>
              </w:rPr>
              <w:t>Педагог</w:t>
            </w:r>
            <w:r>
              <w:rPr>
                <w:spacing w:val="-8"/>
                <w:sz w:val="24"/>
              </w:rPr>
              <w:t xml:space="preserve"> </w:t>
            </w:r>
            <w:r>
              <w:rPr>
                <w:sz w:val="24"/>
              </w:rPr>
              <w:t>способствует</w:t>
            </w:r>
            <w:r>
              <w:rPr>
                <w:spacing w:val="-5"/>
                <w:sz w:val="24"/>
              </w:rPr>
              <w:t xml:space="preserve"> </w:t>
            </w:r>
            <w:r>
              <w:rPr>
                <w:sz w:val="24"/>
              </w:rPr>
              <w:t>распознаванию</w:t>
            </w:r>
            <w:r>
              <w:rPr>
                <w:spacing w:val="-7"/>
                <w:sz w:val="24"/>
              </w:rPr>
              <w:t xml:space="preserve"> </w:t>
            </w:r>
            <w:r>
              <w:rPr>
                <w:sz w:val="24"/>
              </w:rPr>
              <w:t>и</w:t>
            </w:r>
            <w:r>
              <w:rPr>
                <w:spacing w:val="-8"/>
                <w:sz w:val="24"/>
              </w:rPr>
              <w:t xml:space="preserve"> </w:t>
            </w:r>
            <w:r>
              <w:rPr>
                <w:sz w:val="24"/>
              </w:rPr>
              <w:t>пониманию</w:t>
            </w:r>
            <w:r>
              <w:rPr>
                <w:spacing w:val="-7"/>
                <w:sz w:val="24"/>
              </w:rPr>
              <w:t xml:space="preserve"> </w:t>
            </w:r>
            <w:r>
              <w:rPr>
                <w:sz w:val="24"/>
              </w:rPr>
              <w:t>детьми</w:t>
            </w:r>
            <w:r>
              <w:rPr>
                <w:spacing w:val="-7"/>
                <w:sz w:val="24"/>
              </w:rPr>
              <w:t xml:space="preserve"> </w:t>
            </w:r>
            <w:r>
              <w:rPr>
                <w:sz w:val="24"/>
              </w:rPr>
              <w:t>эмоциональных состояний, их разнообразных проявлений, связи эмоций и поступков людей.</w:t>
            </w:r>
          </w:p>
          <w:p w:rsidR="00D80858" w:rsidRDefault="00A923ED">
            <w:pPr>
              <w:pStyle w:val="TableParagraph"/>
              <w:ind w:left="107"/>
              <w:rPr>
                <w:sz w:val="24"/>
              </w:rPr>
            </w:pPr>
            <w:r>
              <w:rPr>
                <w:sz w:val="24"/>
              </w:rPr>
              <w:t>Создает</w:t>
            </w:r>
            <w:r>
              <w:rPr>
                <w:spacing w:val="-6"/>
                <w:sz w:val="24"/>
              </w:rPr>
              <w:t xml:space="preserve"> </w:t>
            </w:r>
            <w:r>
              <w:rPr>
                <w:sz w:val="24"/>
              </w:rPr>
              <w:t>ситуации</w:t>
            </w:r>
            <w:r>
              <w:rPr>
                <w:spacing w:val="-4"/>
                <w:sz w:val="24"/>
              </w:rPr>
              <w:t xml:space="preserve"> </w:t>
            </w:r>
            <w:r>
              <w:rPr>
                <w:sz w:val="24"/>
              </w:rPr>
              <w:t>получения</w:t>
            </w:r>
            <w:r>
              <w:rPr>
                <w:spacing w:val="-4"/>
                <w:sz w:val="24"/>
              </w:rPr>
              <w:t xml:space="preserve"> </w:t>
            </w:r>
            <w:r>
              <w:rPr>
                <w:sz w:val="24"/>
              </w:rPr>
              <w:t>детьми</w:t>
            </w:r>
            <w:r>
              <w:rPr>
                <w:spacing w:val="-3"/>
                <w:sz w:val="24"/>
              </w:rPr>
              <w:t xml:space="preserve"> </w:t>
            </w:r>
            <w:r>
              <w:rPr>
                <w:sz w:val="24"/>
              </w:rPr>
              <w:t>опыта</w:t>
            </w:r>
            <w:r>
              <w:rPr>
                <w:spacing w:val="-8"/>
                <w:sz w:val="24"/>
              </w:rPr>
              <w:t xml:space="preserve"> </w:t>
            </w:r>
            <w:r>
              <w:rPr>
                <w:sz w:val="24"/>
              </w:rPr>
              <w:t>проявления</w:t>
            </w:r>
            <w:r>
              <w:rPr>
                <w:spacing w:val="-4"/>
                <w:sz w:val="24"/>
              </w:rPr>
              <w:t xml:space="preserve"> </w:t>
            </w:r>
            <w:r>
              <w:rPr>
                <w:sz w:val="24"/>
              </w:rPr>
              <w:t>сочувствия</w:t>
            </w:r>
            <w:r>
              <w:rPr>
                <w:spacing w:val="-3"/>
                <w:sz w:val="24"/>
              </w:rPr>
              <w:t xml:space="preserve"> </w:t>
            </w:r>
            <w:r>
              <w:rPr>
                <w:spacing w:val="-10"/>
                <w:sz w:val="24"/>
              </w:rPr>
              <w:t>и</w:t>
            </w:r>
          </w:p>
          <w:p w:rsidR="00D80858" w:rsidRDefault="00A923ED">
            <w:pPr>
              <w:pStyle w:val="TableParagraph"/>
              <w:ind w:left="107" w:right="156"/>
              <w:rPr>
                <w:sz w:val="24"/>
              </w:rPr>
            </w:pPr>
            <w:r>
              <w:rPr>
                <w:sz w:val="24"/>
              </w:rPr>
              <w:t>содействия (эмпатийного поведения) в ответ на эмоциональное состояние сверстников</w:t>
            </w:r>
            <w:r>
              <w:rPr>
                <w:spacing w:val="-7"/>
                <w:sz w:val="24"/>
              </w:rPr>
              <w:t xml:space="preserve"> </w:t>
            </w:r>
            <w:r>
              <w:rPr>
                <w:sz w:val="24"/>
              </w:rPr>
              <w:t>и</w:t>
            </w:r>
            <w:r>
              <w:rPr>
                <w:spacing w:val="-6"/>
                <w:sz w:val="24"/>
              </w:rPr>
              <w:t xml:space="preserve"> </w:t>
            </w:r>
            <w:r>
              <w:rPr>
                <w:sz w:val="24"/>
              </w:rPr>
              <w:t>взрослых,</w:t>
            </w:r>
            <w:r>
              <w:rPr>
                <w:spacing w:val="-6"/>
                <w:sz w:val="24"/>
              </w:rPr>
              <w:t xml:space="preserve"> </w:t>
            </w:r>
            <w:r>
              <w:rPr>
                <w:sz w:val="24"/>
              </w:rPr>
              <w:t>воспитывает</w:t>
            </w:r>
            <w:r>
              <w:rPr>
                <w:spacing w:val="-6"/>
                <w:sz w:val="24"/>
              </w:rPr>
              <w:t xml:space="preserve"> </w:t>
            </w:r>
            <w:r>
              <w:rPr>
                <w:sz w:val="24"/>
              </w:rPr>
              <w:t>чувствительность</w:t>
            </w:r>
            <w:r>
              <w:rPr>
                <w:spacing w:val="-8"/>
                <w:sz w:val="24"/>
              </w:rPr>
              <w:t xml:space="preserve"> </w:t>
            </w:r>
            <w:r>
              <w:rPr>
                <w:sz w:val="24"/>
              </w:rPr>
              <w:t>и</w:t>
            </w:r>
            <w:r>
              <w:rPr>
                <w:spacing w:val="-6"/>
                <w:sz w:val="24"/>
              </w:rPr>
              <w:t xml:space="preserve"> </w:t>
            </w:r>
            <w:r>
              <w:rPr>
                <w:sz w:val="24"/>
              </w:rPr>
              <w:t>внимательность</w:t>
            </w:r>
            <w:r>
              <w:rPr>
                <w:spacing w:val="-6"/>
                <w:sz w:val="24"/>
              </w:rPr>
              <w:t xml:space="preserve"> </w:t>
            </w:r>
            <w:r>
              <w:rPr>
                <w:sz w:val="24"/>
              </w:rPr>
              <w:t>к затруднениям и переживаниям окружающих. При чтении художественной</w:t>
            </w:r>
          </w:p>
          <w:p w:rsidR="00D80858" w:rsidRDefault="00A923ED">
            <w:pPr>
              <w:pStyle w:val="TableParagraph"/>
              <w:spacing w:line="264" w:lineRule="exact"/>
              <w:ind w:left="107"/>
              <w:rPr>
                <w:sz w:val="24"/>
              </w:rPr>
            </w:pPr>
            <w:r>
              <w:rPr>
                <w:sz w:val="24"/>
              </w:rPr>
              <w:t>литературы,</w:t>
            </w:r>
            <w:r>
              <w:rPr>
                <w:spacing w:val="-7"/>
                <w:sz w:val="24"/>
              </w:rPr>
              <w:t xml:space="preserve"> </w:t>
            </w:r>
            <w:r>
              <w:rPr>
                <w:sz w:val="24"/>
              </w:rPr>
              <w:t>просмотре</w:t>
            </w:r>
            <w:r>
              <w:rPr>
                <w:spacing w:val="-4"/>
                <w:sz w:val="24"/>
              </w:rPr>
              <w:t xml:space="preserve"> </w:t>
            </w:r>
            <w:r>
              <w:rPr>
                <w:sz w:val="24"/>
              </w:rPr>
              <w:t>фрагментов</w:t>
            </w:r>
            <w:r>
              <w:rPr>
                <w:spacing w:val="-5"/>
                <w:sz w:val="24"/>
              </w:rPr>
              <w:t xml:space="preserve"> </w:t>
            </w:r>
            <w:r>
              <w:rPr>
                <w:sz w:val="24"/>
              </w:rPr>
              <w:t>анимационных</w:t>
            </w:r>
            <w:r>
              <w:rPr>
                <w:spacing w:val="-4"/>
                <w:sz w:val="24"/>
              </w:rPr>
              <w:t xml:space="preserve"> </w:t>
            </w:r>
            <w:r>
              <w:rPr>
                <w:sz w:val="24"/>
              </w:rPr>
              <w:t>фильмов</w:t>
            </w:r>
            <w:r>
              <w:rPr>
                <w:spacing w:val="-5"/>
                <w:sz w:val="24"/>
              </w:rPr>
              <w:t xml:space="preserve"> </w:t>
            </w:r>
            <w:r>
              <w:rPr>
                <w:sz w:val="24"/>
              </w:rPr>
              <w:t>педагог</w:t>
            </w:r>
            <w:r>
              <w:rPr>
                <w:spacing w:val="-5"/>
                <w:sz w:val="24"/>
              </w:rPr>
              <w:t xml:space="preserve"> </w:t>
            </w:r>
            <w:r>
              <w:rPr>
                <w:spacing w:val="-2"/>
                <w:sz w:val="24"/>
              </w:rPr>
              <w:t>обращает</w:t>
            </w:r>
          </w:p>
        </w:tc>
      </w:tr>
    </w:tbl>
    <w:p w:rsidR="00D80858" w:rsidRDefault="00D80858">
      <w:pPr>
        <w:spacing w:line="264"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107"/>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rPr>
                <w:sz w:val="24"/>
              </w:rPr>
            </w:pPr>
            <w:r>
              <w:rPr>
                <w:sz w:val="24"/>
              </w:rPr>
              <w:t>поведения,</w:t>
            </w:r>
            <w:r>
              <w:rPr>
                <w:spacing w:val="-8"/>
                <w:sz w:val="24"/>
              </w:rPr>
              <w:t xml:space="preserve"> </w:t>
            </w:r>
            <w:r>
              <w:rPr>
                <w:sz w:val="24"/>
              </w:rPr>
              <w:t>быть</w:t>
            </w:r>
            <w:r>
              <w:rPr>
                <w:spacing w:val="-7"/>
                <w:sz w:val="24"/>
              </w:rPr>
              <w:t xml:space="preserve"> </w:t>
            </w:r>
            <w:r>
              <w:rPr>
                <w:sz w:val="24"/>
              </w:rPr>
              <w:t>вежливыми</w:t>
            </w:r>
            <w:r>
              <w:rPr>
                <w:spacing w:val="-8"/>
                <w:sz w:val="24"/>
              </w:rPr>
              <w:t xml:space="preserve"> </w:t>
            </w:r>
            <w:r>
              <w:rPr>
                <w:sz w:val="24"/>
              </w:rPr>
              <w:t>в</w:t>
            </w:r>
            <w:r>
              <w:rPr>
                <w:spacing w:val="-9"/>
                <w:sz w:val="24"/>
              </w:rPr>
              <w:t xml:space="preserve"> </w:t>
            </w:r>
            <w:r>
              <w:rPr>
                <w:sz w:val="24"/>
              </w:rPr>
              <w:t>общении</w:t>
            </w:r>
            <w:r>
              <w:rPr>
                <w:spacing w:val="-8"/>
                <w:sz w:val="24"/>
              </w:rPr>
              <w:t xml:space="preserve"> </w:t>
            </w:r>
            <w:r>
              <w:rPr>
                <w:sz w:val="24"/>
              </w:rPr>
              <w:t>со взрослыми и сверстниками;</w:t>
            </w:r>
          </w:p>
          <w:p w:rsidR="00D80858" w:rsidRDefault="00A923ED">
            <w:pPr>
              <w:pStyle w:val="TableParagraph"/>
              <w:numPr>
                <w:ilvl w:val="0"/>
                <w:numId w:val="284"/>
              </w:numPr>
              <w:tabs>
                <w:tab w:val="left" w:pos="253"/>
              </w:tabs>
              <w:ind w:right="404" w:firstLine="0"/>
              <w:rPr>
                <w:sz w:val="24"/>
              </w:rPr>
            </w:pPr>
            <w:r>
              <w:rPr>
                <w:sz w:val="24"/>
              </w:rPr>
              <w:t>развивать стремление к совместным играм, взаимодействию в паре или небольшой подгруппе,</w:t>
            </w:r>
            <w:r>
              <w:rPr>
                <w:spacing w:val="-11"/>
                <w:sz w:val="24"/>
              </w:rPr>
              <w:t xml:space="preserve"> </w:t>
            </w:r>
            <w:r>
              <w:rPr>
                <w:sz w:val="24"/>
              </w:rPr>
              <w:t>к</w:t>
            </w:r>
            <w:r>
              <w:rPr>
                <w:spacing w:val="-11"/>
                <w:sz w:val="24"/>
              </w:rPr>
              <w:t xml:space="preserve"> </w:t>
            </w:r>
            <w:r>
              <w:rPr>
                <w:sz w:val="24"/>
              </w:rPr>
              <w:t>взаимодействию</w:t>
            </w:r>
            <w:r>
              <w:rPr>
                <w:spacing w:val="-11"/>
                <w:sz w:val="24"/>
              </w:rPr>
              <w:t xml:space="preserve"> </w:t>
            </w:r>
            <w:r>
              <w:rPr>
                <w:sz w:val="24"/>
              </w:rPr>
              <w:t>в</w:t>
            </w:r>
            <w:r>
              <w:rPr>
                <w:spacing w:val="-12"/>
                <w:sz w:val="24"/>
              </w:rPr>
              <w:t xml:space="preserve"> </w:t>
            </w:r>
            <w:r>
              <w:rPr>
                <w:sz w:val="24"/>
              </w:rPr>
              <w:t xml:space="preserve">практической </w:t>
            </w:r>
            <w:r>
              <w:rPr>
                <w:spacing w:val="-2"/>
                <w:sz w:val="24"/>
              </w:rPr>
              <w:t>деятельности</w:t>
            </w:r>
          </w:p>
        </w:tc>
        <w:tc>
          <w:tcPr>
            <w:tcW w:w="8327" w:type="dxa"/>
          </w:tcPr>
          <w:p w:rsidR="00D80858" w:rsidRDefault="00A923ED">
            <w:pPr>
              <w:pStyle w:val="TableParagraph"/>
              <w:ind w:left="107" w:right="185"/>
              <w:rPr>
                <w:sz w:val="24"/>
              </w:rPr>
            </w:pPr>
            <w:r>
              <w:rPr>
                <w:sz w:val="24"/>
              </w:rPr>
              <w:t>внимание</w:t>
            </w:r>
            <w:r>
              <w:rPr>
                <w:spacing w:val="-7"/>
                <w:sz w:val="24"/>
              </w:rPr>
              <w:t xml:space="preserve"> </w:t>
            </w:r>
            <w:r>
              <w:rPr>
                <w:sz w:val="24"/>
              </w:rPr>
              <w:t>на</w:t>
            </w:r>
            <w:r>
              <w:rPr>
                <w:spacing w:val="-7"/>
                <w:sz w:val="24"/>
              </w:rPr>
              <w:t xml:space="preserve"> </w:t>
            </w:r>
            <w:r>
              <w:rPr>
                <w:sz w:val="24"/>
              </w:rPr>
              <w:t>разнообразие</w:t>
            </w:r>
            <w:r>
              <w:rPr>
                <w:spacing w:val="-7"/>
                <w:sz w:val="24"/>
              </w:rPr>
              <w:t xml:space="preserve"> </w:t>
            </w:r>
            <w:r>
              <w:rPr>
                <w:sz w:val="24"/>
              </w:rPr>
              <w:t>эмоциональных</w:t>
            </w:r>
            <w:r>
              <w:rPr>
                <w:spacing w:val="-7"/>
                <w:sz w:val="24"/>
              </w:rPr>
              <w:t xml:space="preserve"> </w:t>
            </w:r>
            <w:r>
              <w:rPr>
                <w:sz w:val="24"/>
              </w:rPr>
              <w:t>проявлений</w:t>
            </w:r>
            <w:r>
              <w:rPr>
                <w:spacing w:val="-6"/>
                <w:sz w:val="24"/>
              </w:rPr>
              <w:t xml:space="preserve"> </w:t>
            </w:r>
            <w:r>
              <w:rPr>
                <w:sz w:val="24"/>
              </w:rPr>
              <w:t>героев,</w:t>
            </w:r>
            <w:r>
              <w:rPr>
                <w:spacing w:val="-6"/>
                <w:sz w:val="24"/>
              </w:rPr>
              <w:t xml:space="preserve"> </w:t>
            </w:r>
            <w:r>
              <w:rPr>
                <w:sz w:val="24"/>
              </w:rPr>
              <w:t>комментирует и обсуждает с детьми обусловившие их причины.</w:t>
            </w:r>
          </w:p>
          <w:p w:rsidR="00D80858" w:rsidRDefault="00A923ED">
            <w:pPr>
              <w:pStyle w:val="TableParagraph"/>
              <w:numPr>
                <w:ilvl w:val="0"/>
                <w:numId w:val="283"/>
              </w:numPr>
              <w:tabs>
                <w:tab w:val="left" w:pos="250"/>
              </w:tabs>
              <w:ind w:right="140" w:firstLine="0"/>
              <w:rPr>
                <w:sz w:val="24"/>
              </w:rPr>
            </w:pPr>
            <w:r>
              <w:rPr>
                <w:sz w:val="24"/>
              </w:rPr>
              <w:t>Педагог</w:t>
            </w:r>
            <w:r>
              <w:rPr>
                <w:spacing w:val="-6"/>
                <w:sz w:val="24"/>
              </w:rPr>
              <w:t xml:space="preserve"> </w:t>
            </w:r>
            <w:r>
              <w:rPr>
                <w:sz w:val="24"/>
              </w:rPr>
              <w:t>развивает</w:t>
            </w:r>
            <w:r>
              <w:rPr>
                <w:spacing w:val="-5"/>
                <w:sz w:val="24"/>
              </w:rPr>
              <w:t xml:space="preserve"> </w:t>
            </w:r>
            <w:r>
              <w:rPr>
                <w:sz w:val="24"/>
              </w:rPr>
              <w:t>позитивное</w:t>
            </w:r>
            <w:r>
              <w:rPr>
                <w:spacing w:val="-6"/>
                <w:sz w:val="24"/>
              </w:rPr>
              <w:t xml:space="preserve"> </w:t>
            </w:r>
            <w:r>
              <w:rPr>
                <w:sz w:val="24"/>
              </w:rPr>
              <w:t>отношение</w:t>
            </w:r>
            <w:r>
              <w:rPr>
                <w:spacing w:val="-8"/>
                <w:sz w:val="24"/>
              </w:rPr>
              <w:t xml:space="preserve"> </w:t>
            </w:r>
            <w:r>
              <w:rPr>
                <w:sz w:val="24"/>
              </w:rPr>
              <w:t>и</w:t>
            </w:r>
            <w:r>
              <w:rPr>
                <w:spacing w:val="-5"/>
                <w:sz w:val="24"/>
              </w:rPr>
              <w:t xml:space="preserve"> </w:t>
            </w:r>
            <w:r>
              <w:rPr>
                <w:sz w:val="24"/>
              </w:rPr>
              <w:t>чувство</w:t>
            </w:r>
            <w:r>
              <w:rPr>
                <w:spacing w:val="-5"/>
                <w:sz w:val="24"/>
              </w:rPr>
              <w:t xml:space="preserve"> </w:t>
            </w:r>
            <w:r>
              <w:rPr>
                <w:sz w:val="24"/>
              </w:rPr>
              <w:t>принадлежности</w:t>
            </w:r>
            <w:r>
              <w:rPr>
                <w:spacing w:val="-7"/>
                <w:sz w:val="24"/>
              </w:rPr>
              <w:t xml:space="preserve"> </w:t>
            </w:r>
            <w:r>
              <w:rPr>
                <w:sz w:val="24"/>
              </w:rPr>
              <w:t>детей</w:t>
            </w:r>
            <w:r>
              <w:rPr>
                <w:spacing w:val="-5"/>
                <w:sz w:val="24"/>
              </w:rPr>
              <w:t xml:space="preserve"> </w:t>
            </w:r>
            <w:r>
              <w:rPr>
                <w:sz w:val="24"/>
              </w:rPr>
              <w:t>к семье, уважение к родителям (законным представителям): обогащает</w:t>
            </w:r>
          </w:p>
          <w:p w:rsidR="00D80858" w:rsidRDefault="00A923ED">
            <w:pPr>
              <w:pStyle w:val="TableParagraph"/>
              <w:ind w:left="107" w:right="156"/>
              <w:rPr>
                <w:sz w:val="24"/>
              </w:rPr>
            </w:pPr>
            <w:r>
              <w:rPr>
                <w:sz w:val="24"/>
              </w:rPr>
              <w:t>представление</w:t>
            </w:r>
            <w:r>
              <w:rPr>
                <w:spacing w:val="-7"/>
                <w:sz w:val="24"/>
              </w:rPr>
              <w:t xml:space="preserve"> </w:t>
            </w:r>
            <w:r>
              <w:rPr>
                <w:sz w:val="24"/>
              </w:rPr>
              <w:t>о</w:t>
            </w:r>
            <w:r>
              <w:rPr>
                <w:spacing w:val="-6"/>
                <w:sz w:val="24"/>
              </w:rPr>
              <w:t xml:space="preserve"> </w:t>
            </w:r>
            <w:r>
              <w:rPr>
                <w:sz w:val="24"/>
              </w:rPr>
              <w:t>структуре</w:t>
            </w:r>
            <w:r>
              <w:rPr>
                <w:spacing w:val="-7"/>
                <w:sz w:val="24"/>
              </w:rPr>
              <w:t xml:space="preserve"> </w:t>
            </w:r>
            <w:r>
              <w:rPr>
                <w:sz w:val="24"/>
              </w:rPr>
              <w:t>и</w:t>
            </w:r>
            <w:r>
              <w:rPr>
                <w:spacing w:val="-6"/>
                <w:sz w:val="24"/>
              </w:rPr>
              <w:t xml:space="preserve"> </w:t>
            </w:r>
            <w:r>
              <w:rPr>
                <w:sz w:val="24"/>
              </w:rPr>
              <w:t>составе</w:t>
            </w:r>
            <w:r>
              <w:rPr>
                <w:spacing w:val="-3"/>
                <w:sz w:val="24"/>
              </w:rPr>
              <w:t xml:space="preserve"> </w:t>
            </w:r>
            <w:r>
              <w:rPr>
                <w:sz w:val="24"/>
              </w:rPr>
              <w:t>семьи,</w:t>
            </w:r>
            <w:r>
              <w:rPr>
                <w:spacing w:val="-6"/>
                <w:sz w:val="24"/>
              </w:rPr>
              <w:t xml:space="preserve"> </w:t>
            </w:r>
            <w:r>
              <w:rPr>
                <w:sz w:val="24"/>
              </w:rPr>
              <w:t>родственных</w:t>
            </w:r>
            <w:r>
              <w:rPr>
                <w:spacing w:val="-5"/>
                <w:sz w:val="24"/>
              </w:rPr>
              <w:t xml:space="preserve"> </w:t>
            </w:r>
            <w:r>
              <w:rPr>
                <w:sz w:val="24"/>
              </w:rPr>
              <w:t>отношениях; семейных событиях, делах.</w:t>
            </w:r>
          </w:p>
          <w:p w:rsidR="00D80858" w:rsidRDefault="00A923ED">
            <w:pPr>
              <w:pStyle w:val="TableParagraph"/>
              <w:numPr>
                <w:ilvl w:val="0"/>
                <w:numId w:val="283"/>
              </w:numPr>
              <w:tabs>
                <w:tab w:val="left" w:pos="250"/>
              </w:tabs>
              <w:ind w:right="1088" w:firstLine="0"/>
              <w:rPr>
                <w:sz w:val="24"/>
              </w:rPr>
            </w:pPr>
            <w:r>
              <w:rPr>
                <w:sz w:val="24"/>
              </w:rPr>
              <w:t>Обеспечивает включенность детей в детское сообщество, умение согласовывать взаимоотношения со сверстниками. Побуждает детей наблюдать</w:t>
            </w:r>
            <w:r>
              <w:rPr>
                <w:spacing w:val="-7"/>
                <w:sz w:val="24"/>
              </w:rPr>
              <w:t xml:space="preserve"> </w:t>
            </w:r>
            <w:r>
              <w:rPr>
                <w:sz w:val="24"/>
              </w:rPr>
              <w:t>за</w:t>
            </w:r>
            <w:r>
              <w:rPr>
                <w:spacing w:val="-11"/>
                <w:sz w:val="24"/>
              </w:rPr>
              <w:t xml:space="preserve"> </w:t>
            </w:r>
            <w:r>
              <w:rPr>
                <w:sz w:val="24"/>
              </w:rPr>
              <w:t>поведением</w:t>
            </w:r>
            <w:r>
              <w:rPr>
                <w:spacing w:val="-8"/>
                <w:sz w:val="24"/>
              </w:rPr>
              <w:t xml:space="preserve"> </w:t>
            </w:r>
            <w:r>
              <w:rPr>
                <w:sz w:val="24"/>
              </w:rPr>
              <w:t>сверстников,</w:t>
            </w:r>
            <w:r>
              <w:rPr>
                <w:spacing w:val="-7"/>
                <w:sz w:val="24"/>
              </w:rPr>
              <w:t xml:space="preserve"> </w:t>
            </w:r>
            <w:r>
              <w:rPr>
                <w:sz w:val="24"/>
              </w:rPr>
              <w:t>развивает</w:t>
            </w:r>
            <w:r>
              <w:rPr>
                <w:spacing w:val="-7"/>
                <w:sz w:val="24"/>
              </w:rPr>
              <w:t xml:space="preserve"> </w:t>
            </w:r>
            <w:r>
              <w:rPr>
                <w:sz w:val="24"/>
              </w:rPr>
              <w:t>чувствительность</w:t>
            </w:r>
            <w:r>
              <w:rPr>
                <w:spacing w:val="-7"/>
                <w:sz w:val="24"/>
              </w:rPr>
              <w:t xml:space="preserve"> </w:t>
            </w:r>
            <w:r>
              <w:rPr>
                <w:sz w:val="24"/>
              </w:rPr>
              <w:t>к</w:t>
            </w:r>
          </w:p>
          <w:p w:rsidR="00D80858" w:rsidRDefault="00A923ED">
            <w:pPr>
              <w:pStyle w:val="TableParagraph"/>
              <w:ind w:left="107" w:right="156"/>
              <w:rPr>
                <w:sz w:val="24"/>
              </w:rPr>
            </w:pPr>
            <w:r>
              <w:rPr>
                <w:sz w:val="24"/>
              </w:rPr>
              <w:t>поступкам</w:t>
            </w:r>
            <w:r>
              <w:rPr>
                <w:spacing w:val="-6"/>
                <w:sz w:val="24"/>
              </w:rPr>
              <w:t xml:space="preserve"> </w:t>
            </w:r>
            <w:r>
              <w:rPr>
                <w:sz w:val="24"/>
              </w:rPr>
              <w:t>сверстников,</w:t>
            </w:r>
            <w:r>
              <w:rPr>
                <w:spacing w:val="-6"/>
                <w:sz w:val="24"/>
              </w:rPr>
              <w:t xml:space="preserve"> </w:t>
            </w:r>
            <w:r>
              <w:rPr>
                <w:sz w:val="24"/>
              </w:rPr>
              <w:t>интерес</w:t>
            </w:r>
            <w:r>
              <w:rPr>
                <w:spacing w:val="-7"/>
                <w:sz w:val="24"/>
              </w:rPr>
              <w:t xml:space="preserve"> </w:t>
            </w:r>
            <w:r>
              <w:rPr>
                <w:sz w:val="24"/>
              </w:rPr>
              <w:t>к</w:t>
            </w:r>
            <w:r>
              <w:rPr>
                <w:spacing w:val="-6"/>
                <w:sz w:val="24"/>
              </w:rPr>
              <w:t xml:space="preserve"> </w:t>
            </w:r>
            <w:r>
              <w:rPr>
                <w:sz w:val="24"/>
              </w:rPr>
              <w:t>их</w:t>
            </w:r>
            <w:r>
              <w:rPr>
                <w:spacing w:val="-5"/>
                <w:sz w:val="24"/>
              </w:rPr>
              <w:t xml:space="preserve"> </w:t>
            </w:r>
            <w:r>
              <w:rPr>
                <w:sz w:val="24"/>
              </w:rPr>
              <w:t>действиям.</w:t>
            </w:r>
            <w:r>
              <w:rPr>
                <w:spacing w:val="-6"/>
                <w:sz w:val="24"/>
              </w:rPr>
              <w:t xml:space="preserve"> </w:t>
            </w:r>
            <w:r>
              <w:rPr>
                <w:sz w:val="24"/>
              </w:rPr>
              <w:t>Способствует</w:t>
            </w:r>
            <w:r>
              <w:rPr>
                <w:spacing w:val="-6"/>
                <w:sz w:val="24"/>
              </w:rPr>
              <w:t xml:space="preserve"> </w:t>
            </w:r>
            <w:r>
              <w:rPr>
                <w:sz w:val="24"/>
              </w:rPr>
              <w:t>освоению детьми вербальных и невербальных средств и способов обращения к</w:t>
            </w:r>
          </w:p>
          <w:p w:rsidR="00D80858" w:rsidRDefault="00A923ED">
            <w:pPr>
              <w:pStyle w:val="TableParagraph"/>
              <w:ind w:left="107" w:right="156"/>
              <w:rPr>
                <w:sz w:val="24"/>
              </w:rPr>
            </w:pPr>
            <w:r>
              <w:rPr>
                <w:sz w:val="24"/>
              </w:rPr>
              <w:t>сверстникам,</w:t>
            </w:r>
            <w:r>
              <w:rPr>
                <w:spacing w:val="-7"/>
                <w:sz w:val="24"/>
              </w:rPr>
              <w:t xml:space="preserve"> </w:t>
            </w:r>
            <w:r>
              <w:rPr>
                <w:sz w:val="24"/>
              </w:rPr>
              <w:t>привлечения</w:t>
            </w:r>
            <w:r>
              <w:rPr>
                <w:spacing w:val="-7"/>
                <w:sz w:val="24"/>
              </w:rPr>
              <w:t xml:space="preserve"> </w:t>
            </w:r>
            <w:r>
              <w:rPr>
                <w:sz w:val="24"/>
              </w:rPr>
              <w:t>внимания</w:t>
            </w:r>
            <w:r>
              <w:rPr>
                <w:spacing w:val="-7"/>
                <w:sz w:val="24"/>
              </w:rPr>
              <w:t xml:space="preserve"> </w:t>
            </w:r>
            <w:r>
              <w:rPr>
                <w:sz w:val="24"/>
              </w:rPr>
              <w:t>и</w:t>
            </w:r>
            <w:r>
              <w:rPr>
                <w:spacing w:val="-8"/>
                <w:sz w:val="24"/>
              </w:rPr>
              <w:t xml:space="preserve"> </w:t>
            </w:r>
            <w:r>
              <w:rPr>
                <w:sz w:val="24"/>
              </w:rPr>
              <w:t>демонстрации</w:t>
            </w:r>
            <w:r>
              <w:rPr>
                <w:spacing w:val="-7"/>
                <w:sz w:val="24"/>
              </w:rPr>
              <w:t xml:space="preserve"> </w:t>
            </w:r>
            <w:r>
              <w:rPr>
                <w:sz w:val="24"/>
              </w:rPr>
              <w:t>своего</w:t>
            </w:r>
            <w:r>
              <w:rPr>
                <w:spacing w:val="-7"/>
                <w:sz w:val="24"/>
              </w:rPr>
              <w:t xml:space="preserve"> </w:t>
            </w:r>
            <w:r>
              <w:rPr>
                <w:sz w:val="24"/>
              </w:rPr>
              <w:t>расположения. Поддерживает детей в ситуации, когда им трудно выразить собственные потребности и при урегулировании конфликтов между сверстниками,</w:t>
            </w:r>
          </w:p>
          <w:p w:rsidR="00D80858" w:rsidRDefault="00A923ED">
            <w:pPr>
              <w:pStyle w:val="TableParagraph"/>
              <w:ind w:left="107" w:right="156"/>
              <w:rPr>
                <w:sz w:val="24"/>
              </w:rPr>
            </w:pPr>
            <w:r>
              <w:rPr>
                <w:sz w:val="24"/>
              </w:rPr>
              <w:t>демонстрирует культурные формы общения. Поощряет инициативу и самостоятельный</w:t>
            </w:r>
            <w:r>
              <w:rPr>
                <w:spacing w:val="-7"/>
                <w:sz w:val="24"/>
              </w:rPr>
              <w:t xml:space="preserve"> </w:t>
            </w:r>
            <w:r>
              <w:rPr>
                <w:sz w:val="24"/>
              </w:rPr>
              <w:t>выбор</w:t>
            </w:r>
            <w:r>
              <w:rPr>
                <w:spacing w:val="-7"/>
                <w:sz w:val="24"/>
              </w:rPr>
              <w:t xml:space="preserve"> </w:t>
            </w:r>
            <w:r>
              <w:rPr>
                <w:sz w:val="24"/>
              </w:rPr>
              <w:t>детьми</w:t>
            </w:r>
            <w:r>
              <w:rPr>
                <w:spacing w:val="-7"/>
                <w:sz w:val="24"/>
              </w:rPr>
              <w:t xml:space="preserve"> </w:t>
            </w:r>
            <w:r>
              <w:rPr>
                <w:sz w:val="24"/>
              </w:rPr>
              <w:t>занятий</w:t>
            </w:r>
            <w:r>
              <w:rPr>
                <w:spacing w:val="-8"/>
                <w:sz w:val="24"/>
              </w:rPr>
              <w:t xml:space="preserve"> </w:t>
            </w:r>
            <w:r>
              <w:rPr>
                <w:sz w:val="24"/>
              </w:rPr>
              <w:t>и</w:t>
            </w:r>
            <w:r>
              <w:rPr>
                <w:spacing w:val="-7"/>
                <w:sz w:val="24"/>
              </w:rPr>
              <w:t xml:space="preserve"> </w:t>
            </w:r>
            <w:r>
              <w:rPr>
                <w:sz w:val="24"/>
              </w:rPr>
              <w:t>партнеров,</w:t>
            </w:r>
            <w:r>
              <w:rPr>
                <w:spacing w:val="-7"/>
                <w:sz w:val="24"/>
              </w:rPr>
              <w:t xml:space="preserve"> </w:t>
            </w:r>
            <w:r>
              <w:rPr>
                <w:sz w:val="24"/>
              </w:rPr>
              <w:t>обогащает</w:t>
            </w:r>
            <w:r>
              <w:rPr>
                <w:spacing w:val="-2"/>
                <w:sz w:val="24"/>
              </w:rPr>
              <w:t xml:space="preserve"> </w:t>
            </w:r>
            <w:r>
              <w:rPr>
                <w:sz w:val="24"/>
              </w:rPr>
              <w:t>умение</w:t>
            </w:r>
          </w:p>
          <w:p w:rsidR="00D80858" w:rsidRDefault="00A923ED">
            <w:pPr>
              <w:pStyle w:val="TableParagraph"/>
              <w:ind w:left="107" w:right="402"/>
              <w:rPr>
                <w:sz w:val="24"/>
              </w:rPr>
            </w:pPr>
            <w:r>
              <w:rPr>
                <w:sz w:val="24"/>
              </w:rPr>
              <w:t>договариваться,</w:t>
            </w:r>
            <w:r>
              <w:rPr>
                <w:spacing w:val="-6"/>
                <w:sz w:val="24"/>
              </w:rPr>
              <w:t xml:space="preserve"> </w:t>
            </w:r>
            <w:r>
              <w:rPr>
                <w:sz w:val="24"/>
              </w:rPr>
              <w:t>поддерживает</w:t>
            </w:r>
            <w:r>
              <w:rPr>
                <w:spacing w:val="-6"/>
                <w:sz w:val="24"/>
              </w:rPr>
              <w:t xml:space="preserve"> </w:t>
            </w:r>
            <w:r>
              <w:rPr>
                <w:sz w:val="24"/>
              </w:rPr>
              <w:t>совместные</w:t>
            </w:r>
            <w:r>
              <w:rPr>
                <w:spacing w:val="-8"/>
                <w:sz w:val="24"/>
              </w:rPr>
              <w:t xml:space="preserve"> </w:t>
            </w:r>
            <w:r>
              <w:rPr>
                <w:sz w:val="24"/>
              </w:rPr>
              <w:t>дела</w:t>
            </w:r>
            <w:r>
              <w:rPr>
                <w:spacing w:val="-7"/>
                <w:sz w:val="24"/>
              </w:rPr>
              <w:t xml:space="preserve"> </w:t>
            </w:r>
            <w:r>
              <w:rPr>
                <w:sz w:val="24"/>
              </w:rPr>
              <w:t>детей</w:t>
            </w:r>
            <w:r>
              <w:rPr>
                <w:spacing w:val="-6"/>
                <w:sz w:val="24"/>
              </w:rPr>
              <w:t xml:space="preserve"> </w:t>
            </w:r>
            <w:r>
              <w:rPr>
                <w:sz w:val="24"/>
              </w:rPr>
              <w:t>в</w:t>
            </w:r>
            <w:r>
              <w:rPr>
                <w:spacing w:val="-7"/>
                <w:sz w:val="24"/>
              </w:rPr>
              <w:t xml:space="preserve"> </w:t>
            </w:r>
            <w:r>
              <w:rPr>
                <w:sz w:val="24"/>
              </w:rPr>
              <w:t>небольших</w:t>
            </w:r>
            <w:r>
              <w:rPr>
                <w:spacing w:val="-4"/>
                <w:sz w:val="24"/>
              </w:rPr>
              <w:t xml:space="preserve"> </w:t>
            </w:r>
            <w:r>
              <w:rPr>
                <w:sz w:val="24"/>
              </w:rPr>
              <w:t>группах (3-4 человека). Обеспечивает развитие личностного отношения ребёнка к соблюдению или нарушению моральных норм при взаимодействии со</w:t>
            </w:r>
          </w:p>
          <w:p w:rsidR="00D80858" w:rsidRDefault="00A923ED">
            <w:pPr>
              <w:pStyle w:val="TableParagraph"/>
              <w:ind w:left="107"/>
              <w:rPr>
                <w:sz w:val="24"/>
              </w:rPr>
            </w:pPr>
            <w:r>
              <w:rPr>
                <w:spacing w:val="-2"/>
                <w:sz w:val="24"/>
              </w:rPr>
              <w:t>сверстником.</w:t>
            </w:r>
          </w:p>
          <w:p w:rsidR="00D80858" w:rsidRDefault="00A923ED">
            <w:pPr>
              <w:pStyle w:val="TableParagraph"/>
              <w:numPr>
                <w:ilvl w:val="0"/>
                <w:numId w:val="283"/>
              </w:numPr>
              <w:tabs>
                <w:tab w:val="left" w:pos="250"/>
              </w:tabs>
              <w:ind w:right="382" w:firstLine="0"/>
              <w:rPr>
                <w:sz w:val="24"/>
              </w:rPr>
            </w:pPr>
            <w:r>
              <w:rPr>
                <w:sz w:val="24"/>
              </w:rPr>
              <w:t>Создает</w:t>
            </w:r>
            <w:r>
              <w:rPr>
                <w:spacing w:val="-6"/>
                <w:sz w:val="24"/>
              </w:rPr>
              <w:t xml:space="preserve"> </w:t>
            </w:r>
            <w:r>
              <w:rPr>
                <w:sz w:val="24"/>
              </w:rPr>
              <w:t>условия</w:t>
            </w:r>
            <w:r>
              <w:rPr>
                <w:spacing w:val="-8"/>
                <w:sz w:val="24"/>
              </w:rPr>
              <w:t xml:space="preserve"> </w:t>
            </w:r>
            <w:r>
              <w:rPr>
                <w:sz w:val="24"/>
              </w:rPr>
              <w:t>для</w:t>
            </w:r>
            <w:r>
              <w:rPr>
                <w:spacing w:val="-8"/>
                <w:sz w:val="24"/>
              </w:rPr>
              <w:t xml:space="preserve"> </w:t>
            </w:r>
            <w:r>
              <w:rPr>
                <w:sz w:val="24"/>
              </w:rPr>
              <w:t>развития</w:t>
            </w:r>
            <w:r>
              <w:rPr>
                <w:spacing w:val="-8"/>
                <w:sz w:val="24"/>
              </w:rPr>
              <w:t xml:space="preserve"> </w:t>
            </w:r>
            <w:r>
              <w:rPr>
                <w:sz w:val="24"/>
              </w:rPr>
              <w:t>детско-взрослого</w:t>
            </w:r>
            <w:r>
              <w:rPr>
                <w:spacing w:val="-8"/>
                <w:sz w:val="24"/>
              </w:rPr>
              <w:t xml:space="preserve"> </w:t>
            </w:r>
            <w:r>
              <w:rPr>
                <w:sz w:val="24"/>
              </w:rPr>
              <w:t>сообщества.</w:t>
            </w:r>
            <w:r>
              <w:rPr>
                <w:spacing w:val="-8"/>
                <w:sz w:val="24"/>
              </w:rPr>
              <w:t xml:space="preserve"> </w:t>
            </w:r>
            <w:r>
              <w:rPr>
                <w:sz w:val="24"/>
              </w:rPr>
              <w:t>Способствует освоению правил и форм проявления вежливости, уважения к старшим: напоминает и демонстрирует различные формы приветствия, прощания,</w:t>
            </w:r>
          </w:p>
          <w:p w:rsidR="00D80858" w:rsidRDefault="00A923ED">
            <w:pPr>
              <w:pStyle w:val="TableParagraph"/>
              <w:ind w:left="107" w:right="185"/>
              <w:rPr>
                <w:sz w:val="24"/>
              </w:rPr>
            </w:pPr>
            <w:r>
              <w:rPr>
                <w:sz w:val="24"/>
              </w:rPr>
              <w:t>выражения</w:t>
            </w:r>
            <w:r>
              <w:rPr>
                <w:spacing w:val="-6"/>
                <w:sz w:val="24"/>
              </w:rPr>
              <w:t xml:space="preserve"> </w:t>
            </w:r>
            <w:r>
              <w:rPr>
                <w:sz w:val="24"/>
              </w:rPr>
              <w:t>благодарности</w:t>
            </w:r>
            <w:r>
              <w:rPr>
                <w:spacing w:val="-6"/>
                <w:sz w:val="24"/>
              </w:rPr>
              <w:t xml:space="preserve"> </w:t>
            </w:r>
            <w:r>
              <w:rPr>
                <w:sz w:val="24"/>
              </w:rPr>
              <w:t>и</w:t>
            </w:r>
            <w:r>
              <w:rPr>
                <w:spacing w:val="-6"/>
                <w:sz w:val="24"/>
              </w:rPr>
              <w:t xml:space="preserve"> </w:t>
            </w:r>
            <w:r>
              <w:rPr>
                <w:sz w:val="24"/>
              </w:rPr>
              <w:t>просьбы.</w:t>
            </w:r>
            <w:r>
              <w:rPr>
                <w:spacing w:val="-6"/>
                <w:sz w:val="24"/>
              </w:rPr>
              <w:t xml:space="preserve"> </w:t>
            </w:r>
            <w:r>
              <w:rPr>
                <w:sz w:val="24"/>
              </w:rPr>
              <w:t>Знакомит</w:t>
            </w:r>
            <w:r>
              <w:rPr>
                <w:spacing w:val="-6"/>
                <w:sz w:val="24"/>
              </w:rPr>
              <w:t xml:space="preserve"> </w:t>
            </w:r>
            <w:r>
              <w:rPr>
                <w:sz w:val="24"/>
              </w:rPr>
              <w:t>детей</w:t>
            </w:r>
            <w:r>
              <w:rPr>
                <w:spacing w:val="-6"/>
                <w:sz w:val="24"/>
              </w:rPr>
              <w:t xml:space="preserve"> </w:t>
            </w:r>
            <w:r>
              <w:rPr>
                <w:sz w:val="24"/>
              </w:rPr>
              <w:t>с</w:t>
            </w:r>
            <w:r>
              <w:rPr>
                <w:spacing w:val="-7"/>
                <w:sz w:val="24"/>
              </w:rPr>
              <w:t xml:space="preserve"> </w:t>
            </w:r>
            <w:r>
              <w:rPr>
                <w:sz w:val="24"/>
              </w:rPr>
              <w:t>правилами</w:t>
            </w:r>
            <w:r>
              <w:rPr>
                <w:spacing w:val="-6"/>
                <w:sz w:val="24"/>
              </w:rPr>
              <w:t xml:space="preserve"> </w:t>
            </w:r>
            <w:r>
              <w:rPr>
                <w:sz w:val="24"/>
              </w:rPr>
              <w:t>поведения в общественных местах.</w:t>
            </w:r>
          </w:p>
          <w:p w:rsidR="00D80858" w:rsidRDefault="00A923ED">
            <w:pPr>
              <w:pStyle w:val="TableParagraph"/>
              <w:numPr>
                <w:ilvl w:val="0"/>
                <w:numId w:val="283"/>
              </w:numPr>
              <w:tabs>
                <w:tab w:val="left" w:pos="250"/>
              </w:tabs>
              <w:ind w:right="200" w:firstLine="0"/>
              <w:rPr>
                <w:sz w:val="24"/>
              </w:rPr>
            </w:pPr>
            <w:r>
              <w:rPr>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w:t>
            </w:r>
            <w:r>
              <w:rPr>
                <w:spacing w:val="-6"/>
                <w:sz w:val="24"/>
              </w:rPr>
              <w:t xml:space="preserve"> </w:t>
            </w:r>
            <w:r>
              <w:rPr>
                <w:sz w:val="24"/>
              </w:rPr>
              <w:t>в</w:t>
            </w:r>
            <w:r>
              <w:rPr>
                <w:spacing w:val="-7"/>
                <w:sz w:val="24"/>
              </w:rPr>
              <w:t xml:space="preserve"> </w:t>
            </w:r>
            <w:r>
              <w:rPr>
                <w:sz w:val="24"/>
              </w:rPr>
              <w:t>ДОО;</w:t>
            </w:r>
            <w:r>
              <w:rPr>
                <w:spacing w:val="-6"/>
                <w:sz w:val="24"/>
              </w:rPr>
              <w:t xml:space="preserve"> </w:t>
            </w:r>
            <w:r>
              <w:rPr>
                <w:sz w:val="24"/>
              </w:rPr>
              <w:t>её</w:t>
            </w:r>
            <w:r>
              <w:rPr>
                <w:spacing w:val="-7"/>
                <w:sz w:val="24"/>
              </w:rPr>
              <w:t xml:space="preserve"> </w:t>
            </w:r>
            <w:r>
              <w:rPr>
                <w:sz w:val="24"/>
              </w:rPr>
              <w:t>традициями;</w:t>
            </w:r>
            <w:r>
              <w:rPr>
                <w:spacing w:val="-6"/>
                <w:sz w:val="24"/>
              </w:rPr>
              <w:t xml:space="preserve"> </w:t>
            </w:r>
            <w:r>
              <w:rPr>
                <w:sz w:val="24"/>
              </w:rPr>
              <w:t>воспитывает</w:t>
            </w:r>
            <w:r>
              <w:rPr>
                <w:spacing w:val="-6"/>
                <w:sz w:val="24"/>
              </w:rPr>
              <w:t xml:space="preserve"> </w:t>
            </w:r>
            <w:r>
              <w:rPr>
                <w:sz w:val="24"/>
              </w:rPr>
              <w:t>бережное</w:t>
            </w:r>
            <w:r>
              <w:rPr>
                <w:spacing w:val="-7"/>
                <w:sz w:val="24"/>
              </w:rPr>
              <w:t xml:space="preserve"> </w:t>
            </w:r>
            <w:r>
              <w:rPr>
                <w:sz w:val="24"/>
              </w:rPr>
              <w:t>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w:t>
            </w:r>
          </w:p>
          <w:p w:rsidR="00D80858" w:rsidRDefault="00A923ED">
            <w:pPr>
              <w:pStyle w:val="TableParagraph"/>
              <w:spacing w:line="276" w:lineRule="exact"/>
              <w:ind w:left="107" w:right="156"/>
              <w:rPr>
                <w:sz w:val="24"/>
              </w:rPr>
            </w:pPr>
            <w:r>
              <w:rPr>
                <w:sz w:val="24"/>
              </w:rPr>
              <w:t>деятельности</w:t>
            </w:r>
            <w:r>
              <w:rPr>
                <w:spacing w:val="-5"/>
                <w:sz w:val="24"/>
              </w:rPr>
              <w:t xml:space="preserve"> </w:t>
            </w:r>
            <w:r>
              <w:rPr>
                <w:sz w:val="24"/>
              </w:rPr>
              <w:t>(рисунков,</w:t>
            </w:r>
            <w:r>
              <w:rPr>
                <w:spacing w:val="-5"/>
                <w:sz w:val="24"/>
              </w:rPr>
              <w:t xml:space="preserve"> </w:t>
            </w:r>
            <w:r>
              <w:rPr>
                <w:sz w:val="24"/>
              </w:rPr>
              <w:t>поделок)</w:t>
            </w:r>
            <w:r>
              <w:rPr>
                <w:spacing w:val="-5"/>
                <w:sz w:val="24"/>
              </w:rPr>
              <w:t xml:space="preserve"> </w:t>
            </w:r>
            <w:r>
              <w:rPr>
                <w:sz w:val="24"/>
              </w:rPr>
              <w:t>в</w:t>
            </w:r>
            <w:r>
              <w:rPr>
                <w:spacing w:val="-7"/>
                <w:sz w:val="24"/>
              </w:rPr>
              <w:t xml:space="preserve"> </w:t>
            </w:r>
            <w:r>
              <w:rPr>
                <w:sz w:val="24"/>
              </w:rPr>
              <w:t>пространстве</w:t>
            </w:r>
            <w:r>
              <w:rPr>
                <w:spacing w:val="-7"/>
                <w:sz w:val="24"/>
              </w:rPr>
              <w:t xml:space="preserve"> </w:t>
            </w:r>
            <w:r>
              <w:rPr>
                <w:sz w:val="24"/>
              </w:rPr>
              <w:t>группы</w:t>
            </w:r>
            <w:r>
              <w:rPr>
                <w:spacing w:val="-5"/>
                <w:sz w:val="24"/>
              </w:rPr>
              <w:t xml:space="preserve"> </w:t>
            </w:r>
            <w:r>
              <w:rPr>
                <w:sz w:val="24"/>
              </w:rPr>
              <w:t>и</w:t>
            </w:r>
            <w:r>
              <w:rPr>
                <w:spacing w:val="-5"/>
                <w:sz w:val="24"/>
              </w:rPr>
              <w:t xml:space="preserve"> </w:t>
            </w:r>
            <w:r>
              <w:rPr>
                <w:sz w:val="24"/>
              </w:rPr>
              <w:t>прилегающих</w:t>
            </w:r>
            <w:r>
              <w:rPr>
                <w:spacing w:val="-6"/>
                <w:sz w:val="24"/>
              </w:rPr>
              <w:t xml:space="preserve"> </w:t>
            </w:r>
            <w:r>
              <w:rPr>
                <w:sz w:val="24"/>
              </w:rPr>
              <w:t>к ней помещениях.</w:t>
            </w:r>
          </w:p>
        </w:tc>
      </w:tr>
      <w:tr w:rsidR="00D80858">
        <w:trPr>
          <w:trHeight w:val="278"/>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8" w:lineRule="exact"/>
              <w:ind w:left="2909"/>
              <w:rPr>
                <w:b/>
                <w:i/>
                <w:sz w:val="24"/>
              </w:rPr>
            </w:pPr>
            <w:r>
              <w:rPr>
                <w:b/>
                <w:i/>
                <w:sz w:val="24"/>
              </w:rPr>
              <w:t>2)</w:t>
            </w:r>
            <w:r>
              <w:rPr>
                <w:b/>
                <w:i/>
                <w:spacing w:val="-6"/>
                <w:sz w:val="24"/>
              </w:rPr>
              <w:t xml:space="preserve"> </w:t>
            </w:r>
            <w:r>
              <w:rPr>
                <w:b/>
                <w:i/>
                <w:sz w:val="24"/>
              </w:rPr>
              <w:t>В</w:t>
            </w:r>
            <w:r>
              <w:rPr>
                <w:b/>
                <w:i/>
                <w:spacing w:val="-2"/>
                <w:sz w:val="24"/>
              </w:rPr>
              <w:t xml:space="preserve"> </w:t>
            </w:r>
            <w:r>
              <w:rPr>
                <w:b/>
                <w:i/>
                <w:sz w:val="24"/>
              </w:rPr>
              <w:t>области</w:t>
            </w:r>
            <w:r>
              <w:rPr>
                <w:b/>
                <w:i/>
                <w:spacing w:val="-2"/>
                <w:sz w:val="24"/>
              </w:rPr>
              <w:t xml:space="preserve"> </w:t>
            </w:r>
            <w:r>
              <w:rPr>
                <w:b/>
                <w:i/>
                <w:sz w:val="24"/>
              </w:rPr>
              <w:t>формирования</w:t>
            </w:r>
            <w:r>
              <w:rPr>
                <w:b/>
                <w:i/>
                <w:spacing w:val="-2"/>
                <w:sz w:val="24"/>
              </w:rPr>
              <w:t xml:space="preserve"> </w:t>
            </w:r>
            <w:r>
              <w:rPr>
                <w:b/>
                <w:i/>
                <w:sz w:val="24"/>
              </w:rPr>
              <w:t>основ</w:t>
            </w:r>
            <w:r>
              <w:rPr>
                <w:b/>
                <w:i/>
                <w:spacing w:val="-2"/>
                <w:sz w:val="24"/>
              </w:rPr>
              <w:t xml:space="preserve"> </w:t>
            </w:r>
            <w:r>
              <w:rPr>
                <w:b/>
                <w:i/>
                <w:sz w:val="24"/>
              </w:rPr>
              <w:t>гражданственности</w:t>
            </w:r>
            <w:r>
              <w:rPr>
                <w:b/>
                <w:i/>
                <w:spacing w:val="-4"/>
                <w:sz w:val="24"/>
              </w:rPr>
              <w:t xml:space="preserve"> </w:t>
            </w:r>
            <w:r>
              <w:rPr>
                <w:b/>
                <w:i/>
                <w:sz w:val="24"/>
              </w:rPr>
              <w:t>и</w:t>
            </w:r>
            <w:r>
              <w:rPr>
                <w:b/>
                <w:i/>
                <w:spacing w:val="-2"/>
                <w:sz w:val="24"/>
              </w:rPr>
              <w:t xml:space="preserve"> патриотизма</w:t>
            </w:r>
          </w:p>
        </w:tc>
      </w:tr>
      <w:tr w:rsidR="00D80858">
        <w:trPr>
          <w:trHeight w:val="275"/>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82"/>
              </w:numPr>
              <w:tabs>
                <w:tab w:val="left" w:pos="253"/>
              </w:tabs>
              <w:spacing w:line="256" w:lineRule="exact"/>
              <w:ind w:left="253" w:hanging="143"/>
              <w:rPr>
                <w:sz w:val="24"/>
              </w:rPr>
            </w:pPr>
            <w:r>
              <w:rPr>
                <w:sz w:val="24"/>
              </w:rPr>
              <w:t>воспитывать</w:t>
            </w:r>
            <w:r>
              <w:rPr>
                <w:spacing w:val="-6"/>
                <w:sz w:val="24"/>
              </w:rPr>
              <w:t xml:space="preserve"> </w:t>
            </w:r>
            <w:r>
              <w:rPr>
                <w:sz w:val="24"/>
              </w:rPr>
              <w:t>уважительное</w:t>
            </w:r>
            <w:r>
              <w:rPr>
                <w:spacing w:val="-6"/>
                <w:sz w:val="24"/>
              </w:rPr>
              <w:t xml:space="preserve"> </w:t>
            </w:r>
            <w:r>
              <w:rPr>
                <w:sz w:val="24"/>
              </w:rPr>
              <w:t>отношение</w:t>
            </w:r>
            <w:r>
              <w:rPr>
                <w:spacing w:val="-6"/>
                <w:sz w:val="24"/>
              </w:rPr>
              <w:t xml:space="preserve"> </w:t>
            </w:r>
            <w:r>
              <w:rPr>
                <w:spacing w:val="-10"/>
                <w:sz w:val="24"/>
              </w:rPr>
              <w:t>к</w:t>
            </w:r>
          </w:p>
        </w:tc>
        <w:tc>
          <w:tcPr>
            <w:tcW w:w="8327" w:type="dxa"/>
          </w:tcPr>
          <w:p w:rsidR="00D80858" w:rsidRDefault="00A923ED">
            <w:pPr>
              <w:pStyle w:val="TableParagraph"/>
              <w:numPr>
                <w:ilvl w:val="0"/>
                <w:numId w:val="281"/>
              </w:numPr>
              <w:tabs>
                <w:tab w:val="left" w:pos="250"/>
              </w:tabs>
              <w:spacing w:line="256" w:lineRule="exact"/>
              <w:ind w:left="250" w:hanging="143"/>
              <w:rPr>
                <w:sz w:val="24"/>
              </w:rPr>
            </w:pPr>
            <w:r>
              <w:rPr>
                <w:sz w:val="24"/>
              </w:rPr>
              <w:t>Воспитывает</w:t>
            </w:r>
            <w:r>
              <w:rPr>
                <w:spacing w:val="-1"/>
                <w:sz w:val="24"/>
              </w:rPr>
              <w:t xml:space="preserve"> </w:t>
            </w: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3"/>
                <w:sz w:val="24"/>
              </w:rPr>
              <w:t xml:space="preserve"> </w:t>
            </w:r>
            <w:r>
              <w:rPr>
                <w:sz w:val="24"/>
              </w:rPr>
              <w:t>нашей</w:t>
            </w:r>
            <w:r>
              <w:rPr>
                <w:spacing w:val="-4"/>
                <w:sz w:val="24"/>
              </w:rPr>
              <w:t xml:space="preserve"> </w:t>
            </w:r>
            <w:r>
              <w:rPr>
                <w:sz w:val="24"/>
              </w:rPr>
              <w:t>Родине -</w:t>
            </w:r>
            <w:r>
              <w:rPr>
                <w:spacing w:val="-4"/>
                <w:sz w:val="24"/>
              </w:rPr>
              <w:t xml:space="preserve"> </w:t>
            </w:r>
            <w:r>
              <w:rPr>
                <w:spacing w:val="-2"/>
                <w:sz w:val="24"/>
              </w:rPr>
              <w:t>России.</w:t>
            </w:r>
          </w:p>
        </w:tc>
      </w:tr>
    </w:tbl>
    <w:p w:rsidR="00D80858" w:rsidRDefault="00D80858">
      <w:pPr>
        <w:spacing w:line="256"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4692"/>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spacing w:line="268" w:lineRule="exact"/>
              <w:rPr>
                <w:sz w:val="24"/>
              </w:rPr>
            </w:pPr>
            <w:r>
              <w:rPr>
                <w:sz w:val="24"/>
              </w:rPr>
              <w:t>Родине,</w:t>
            </w:r>
            <w:r>
              <w:rPr>
                <w:spacing w:val="-3"/>
                <w:sz w:val="24"/>
              </w:rPr>
              <w:t xml:space="preserve"> </w:t>
            </w:r>
            <w:r>
              <w:rPr>
                <w:sz w:val="24"/>
              </w:rPr>
              <w:t>символам</w:t>
            </w:r>
            <w:r>
              <w:rPr>
                <w:spacing w:val="-4"/>
                <w:sz w:val="24"/>
              </w:rPr>
              <w:t xml:space="preserve"> </w:t>
            </w:r>
            <w:r>
              <w:rPr>
                <w:sz w:val="24"/>
              </w:rPr>
              <w:t>страны,</w:t>
            </w:r>
            <w:r>
              <w:rPr>
                <w:spacing w:val="-2"/>
                <w:sz w:val="24"/>
              </w:rPr>
              <w:t xml:space="preserve"> </w:t>
            </w:r>
            <w:r>
              <w:rPr>
                <w:sz w:val="24"/>
              </w:rPr>
              <w:t>памятным</w:t>
            </w:r>
            <w:r>
              <w:rPr>
                <w:spacing w:val="-4"/>
                <w:sz w:val="24"/>
              </w:rPr>
              <w:t xml:space="preserve"> </w:t>
            </w:r>
            <w:r>
              <w:rPr>
                <w:spacing w:val="-2"/>
                <w:sz w:val="24"/>
              </w:rPr>
              <w:t>датам;</w:t>
            </w:r>
          </w:p>
          <w:p w:rsidR="00D80858" w:rsidRDefault="00A923ED">
            <w:pPr>
              <w:pStyle w:val="TableParagraph"/>
              <w:numPr>
                <w:ilvl w:val="0"/>
                <w:numId w:val="280"/>
              </w:numPr>
              <w:tabs>
                <w:tab w:val="left" w:pos="253"/>
              </w:tabs>
              <w:ind w:right="207" w:firstLine="0"/>
              <w:rPr>
                <w:sz w:val="24"/>
              </w:rPr>
            </w:pPr>
            <w:r>
              <w:rPr>
                <w:sz w:val="24"/>
              </w:rPr>
              <w:t>воспитывать</w:t>
            </w:r>
            <w:r>
              <w:rPr>
                <w:spacing w:val="-7"/>
                <w:sz w:val="24"/>
              </w:rPr>
              <w:t xml:space="preserve"> </w:t>
            </w:r>
            <w:r>
              <w:rPr>
                <w:sz w:val="24"/>
              </w:rPr>
              <w:t>гордость</w:t>
            </w:r>
            <w:r>
              <w:rPr>
                <w:spacing w:val="-9"/>
                <w:sz w:val="24"/>
              </w:rPr>
              <w:t xml:space="preserve"> </w:t>
            </w:r>
            <w:r>
              <w:rPr>
                <w:sz w:val="24"/>
              </w:rPr>
              <w:t>за</w:t>
            </w:r>
            <w:r>
              <w:rPr>
                <w:spacing w:val="-8"/>
                <w:sz w:val="24"/>
              </w:rPr>
              <w:t xml:space="preserve"> </w:t>
            </w:r>
            <w:r>
              <w:rPr>
                <w:sz w:val="24"/>
              </w:rPr>
              <w:t>достижения</w:t>
            </w:r>
            <w:r>
              <w:rPr>
                <w:spacing w:val="-7"/>
                <w:sz w:val="24"/>
              </w:rPr>
              <w:t xml:space="preserve"> </w:t>
            </w:r>
            <w:r>
              <w:rPr>
                <w:sz w:val="24"/>
              </w:rPr>
              <w:t>страны</w:t>
            </w:r>
            <w:r>
              <w:rPr>
                <w:spacing w:val="-10"/>
                <w:sz w:val="24"/>
              </w:rPr>
              <w:t xml:space="preserve"> </w:t>
            </w:r>
            <w:r>
              <w:rPr>
                <w:sz w:val="24"/>
              </w:rPr>
              <w:t>в области спорта, науки, искусства и других</w:t>
            </w:r>
          </w:p>
          <w:p w:rsidR="00D80858" w:rsidRDefault="00A923ED">
            <w:pPr>
              <w:pStyle w:val="TableParagraph"/>
              <w:rPr>
                <w:sz w:val="24"/>
              </w:rPr>
            </w:pPr>
            <w:r>
              <w:rPr>
                <w:spacing w:val="-2"/>
                <w:sz w:val="24"/>
              </w:rPr>
              <w:t>областях;</w:t>
            </w:r>
          </w:p>
          <w:p w:rsidR="00D80858" w:rsidRDefault="00A923ED">
            <w:pPr>
              <w:pStyle w:val="TableParagraph"/>
              <w:numPr>
                <w:ilvl w:val="0"/>
                <w:numId w:val="280"/>
              </w:numPr>
              <w:tabs>
                <w:tab w:val="left" w:pos="253"/>
              </w:tabs>
              <w:ind w:left="253" w:hanging="143"/>
              <w:rPr>
                <w:sz w:val="24"/>
              </w:rPr>
            </w:pPr>
            <w:r>
              <w:rPr>
                <w:sz w:val="24"/>
              </w:rPr>
              <w:t>развивать</w:t>
            </w:r>
            <w:r>
              <w:rPr>
                <w:spacing w:val="-3"/>
                <w:sz w:val="24"/>
              </w:rPr>
              <w:t xml:space="preserve"> </w:t>
            </w:r>
            <w:r>
              <w:rPr>
                <w:sz w:val="24"/>
              </w:rPr>
              <w:t>интерес</w:t>
            </w:r>
            <w:r>
              <w:rPr>
                <w:spacing w:val="-3"/>
                <w:sz w:val="24"/>
              </w:rPr>
              <w:t xml:space="preserve"> </w:t>
            </w:r>
            <w:r>
              <w:rPr>
                <w:sz w:val="24"/>
              </w:rPr>
              <w:t>детей</w:t>
            </w:r>
            <w:r>
              <w:rPr>
                <w:spacing w:val="-3"/>
                <w:sz w:val="24"/>
              </w:rPr>
              <w:t xml:space="preserve"> </w:t>
            </w:r>
            <w:r>
              <w:rPr>
                <w:sz w:val="24"/>
              </w:rPr>
              <w:t>к</w:t>
            </w:r>
            <w:r>
              <w:rPr>
                <w:spacing w:val="-2"/>
                <w:sz w:val="24"/>
              </w:rPr>
              <w:t xml:space="preserve"> основным</w:t>
            </w:r>
          </w:p>
          <w:p w:rsidR="00D80858" w:rsidRDefault="00A923ED">
            <w:pPr>
              <w:pStyle w:val="TableParagraph"/>
              <w:ind w:right="168"/>
              <w:rPr>
                <w:sz w:val="24"/>
              </w:rPr>
            </w:pPr>
            <w:r>
              <w:rPr>
                <w:sz w:val="24"/>
              </w:rPr>
              <w:t>достопримечательностями</w:t>
            </w:r>
            <w:r>
              <w:rPr>
                <w:spacing w:val="-15"/>
                <w:sz w:val="24"/>
              </w:rPr>
              <w:t xml:space="preserve"> </w:t>
            </w:r>
            <w:r>
              <w:rPr>
                <w:sz w:val="24"/>
              </w:rPr>
              <w:t>населенного</w:t>
            </w:r>
            <w:r>
              <w:rPr>
                <w:spacing w:val="-15"/>
                <w:sz w:val="24"/>
              </w:rPr>
              <w:t xml:space="preserve"> </w:t>
            </w:r>
            <w:r>
              <w:rPr>
                <w:sz w:val="24"/>
              </w:rPr>
              <w:t>пункта, в котором они живут.</w:t>
            </w:r>
          </w:p>
        </w:tc>
        <w:tc>
          <w:tcPr>
            <w:tcW w:w="8327" w:type="dxa"/>
          </w:tcPr>
          <w:p w:rsidR="00D80858" w:rsidRDefault="00A923ED">
            <w:pPr>
              <w:pStyle w:val="TableParagraph"/>
              <w:spacing w:line="268" w:lineRule="exact"/>
              <w:ind w:left="107"/>
              <w:rPr>
                <w:sz w:val="24"/>
              </w:rPr>
            </w:pPr>
            <w:r>
              <w:rPr>
                <w:sz w:val="24"/>
              </w:rPr>
              <w:t>Продолжает</w:t>
            </w:r>
            <w:r>
              <w:rPr>
                <w:spacing w:val="-6"/>
                <w:sz w:val="24"/>
              </w:rPr>
              <w:t xml:space="preserve"> </w:t>
            </w:r>
            <w:r>
              <w:rPr>
                <w:sz w:val="24"/>
              </w:rPr>
              <w:t>знакомить</w:t>
            </w:r>
            <w:r>
              <w:rPr>
                <w:spacing w:val="-5"/>
                <w:sz w:val="24"/>
              </w:rPr>
              <w:t xml:space="preserve"> </w:t>
            </w:r>
            <w:r>
              <w:rPr>
                <w:sz w:val="24"/>
              </w:rPr>
              <w:t>с</w:t>
            </w:r>
            <w:r>
              <w:rPr>
                <w:spacing w:val="-4"/>
                <w:sz w:val="24"/>
              </w:rPr>
              <w:t xml:space="preserve"> </w:t>
            </w:r>
            <w:r>
              <w:rPr>
                <w:sz w:val="24"/>
              </w:rPr>
              <w:t>государственной</w:t>
            </w:r>
            <w:r>
              <w:rPr>
                <w:spacing w:val="-3"/>
                <w:sz w:val="24"/>
              </w:rPr>
              <w:t xml:space="preserve"> </w:t>
            </w:r>
            <w:r>
              <w:rPr>
                <w:sz w:val="24"/>
              </w:rPr>
              <w:t>символикой</w:t>
            </w:r>
            <w:r>
              <w:rPr>
                <w:spacing w:val="-5"/>
                <w:sz w:val="24"/>
              </w:rPr>
              <w:t xml:space="preserve"> </w:t>
            </w:r>
            <w:r>
              <w:rPr>
                <w:spacing w:val="-2"/>
                <w:sz w:val="24"/>
              </w:rPr>
              <w:t>Российской</w:t>
            </w:r>
          </w:p>
          <w:p w:rsidR="00D80858" w:rsidRDefault="00A923ED">
            <w:pPr>
              <w:pStyle w:val="TableParagraph"/>
              <w:ind w:left="107" w:right="156"/>
              <w:rPr>
                <w:sz w:val="24"/>
              </w:rPr>
            </w:pPr>
            <w:r>
              <w:rPr>
                <w:sz w:val="24"/>
              </w:rPr>
              <w:t>Федерации:</w:t>
            </w:r>
            <w:r>
              <w:rPr>
                <w:spacing w:val="-7"/>
                <w:sz w:val="24"/>
              </w:rPr>
              <w:t xml:space="preserve"> </w:t>
            </w:r>
            <w:r>
              <w:rPr>
                <w:sz w:val="24"/>
              </w:rPr>
              <w:t>Российский</w:t>
            </w:r>
            <w:r>
              <w:rPr>
                <w:spacing w:val="-7"/>
                <w:sz w:val="24"/>
              </w:rPr>
              <w:t xml:space="preserve"> </w:t>
            </w:r>
            <w:r>
              <w:rPr>
                <w:sz w:val="24"/>
              </w:rPr>
              <w:t>флаг</w:t>
            </w:r>
            <w:r>
              <w:rPr>
                <w:spacing w:val="-8"/>
                <w:sz w:val="24"/>
              </w:rPr>
              <w:t xml:space="preserve"> </w:t>
            </w:r>
            <w:r>
              <w:rPr>
                <w:sz w:val="24"/>
              </w:rPr>
              <w:t>и</w:t>
            </w:r>
            <w:r>
              <w:rPr>
                <w:spacing w:val="-7"/>
                <w:sz w:val="24"/>
              </w:rPr>
              <w:t xml:space="preserve"> </w:t>
            </w:r>
            <w:r>
              <w:rPr>
                <w:sz w:val="24"/>
              </w:rPr>
              <w:t>герб</w:t>
            </w:r>
            <w:r>
              <w:rPr>
                <w:spacing w:val="-7"/>
                <w:sz w:val="24"/>
              </w:rPr>
              <w:t xml:space="preserve"> </w:t>
            </w:r>
            <w:r>
              <w:rPr>
                <w:sz w:val="24"/>
              </w:rPr>
              <w:t>России;</w:t>
            </w:r>
            <w:r>
              <w:rPr>
                <w:spacing w:val="-7"/>
                <w:sz w:val="24"/>
              </w:rPr>
              <w:t xml:space="preserve"> </w:t>
            </w:r>
            <w:r>
              <w:rPr>
                <w:sz w:val="24"/>
              </w:rPr>
              <w:t>воспитывает</w:t>
            </w:r>
            <w:r>
              <w:rPr>
                <w:spacing w:val="-5"/>
                <w:sz w:val="24"/>
              </w:rPr>
              <w:t xml:space="preserve"> </w:t>
            </w:r>
            <w:r>
              <w:rPr>
                <w:sz w:val="24"/>
              </w:rPr>
              <w:t>уважительное отношение к символам страны.</w:t>
            </w:r>
          </w:p>
          <w:p w:rsidR="00D80858" w:rsidRDefault="00A923ED">
            <w:pPr>
              <w:pStyle w:val="TableParagraph"/>
              <w:numPr>
                <w:ilvl w:val="0"/>
                <w:numId w:val="279"/>
              </w:numPr>
              <w:tabs>
                <w:tab w:val="left" w:pos="250"/>
              </w:tabs>
              <w:ind w:right="882" w:firstLine="0"/>
              <w:rPr>
                <w:sz w:val="24"/>
              </w:rPr>
            </w:pPr>
            <w:r>
              <w:rPr>
                <w:sz w:val="24"/>
              </w:rPr>
              <w:t>Обогащает</w:t>
            </w:r>
            <w:r>
              <w:rPr>
                <w:spacing w:val="-7"/>
                <w:sz w:val="24"/>
              </w:rPr>
              <w:t xml:space="preserve"> </w:t>
            </w:r>
            <w:r>
              <w:rPr>
                <w:sz w:val="24"/>
              </w:rPr>
              <w:t>представления</w:t>
            </w:r>
            <w:r>
              <w:rPr>
                <w:spacing w:val="-7"/>
                <w:sz w:val="24"/>
              </w:rPr>
              <w:t xml:space="preserve"> </w:t>
            </w:r>
            <w:r>
              <w:rPr>
                <w:sz w:val="24"/>
              </w:rPr>
              <w:t>детей</w:t>
            </w:r>
            <w:r>
              <w:rPr>
                <w:spacing w:val="-7"/>
                <w:sz w:val="24"/>
              </w:rPr>
              <w:t xml:space="preserve"> </w:t>
            </w:r>
            <w:r>
              <w:rPr>
                <w:sz w:val="24"/>
              </w:rPr>
              <w:t>о</w:t>
            </w:r>
            <w:r>
              <w:rPr>
                <w:spacing w:val="-7"/>
                <w:sz w:val="24"/>
              </w:rPr>
              <w:t xml:space="preserve"> </w:t>
            </w:r>
            <w:r>
              <w:rPr>
                <w:sz w:val="24"/>
              </w:rPr>
              <w:t>государственных</w:t>
            </w:r>
            <w:r>
              <w:rPr>
                <w:spacing w:val="-8"/>
                <w:sz w:val="24"/>
              </w:rPr>
              <w:t xml:space="preserve"> </w:t>
            </w:r>
            <w:r>
              <w:rPr>
                <w:sz w:val="24"/>
              </w:rPr>
              <w:t>праздниках:</w:t>
            </w:r>
            <w:r>
              <w:rPr>
                <w:spacing w:val="-7"/>
                <w:sz w:val="24"/>
              </w:rPr>
              <w:t xml:space="preserve"> </w:t>
            </w:r>
            <w:r>
              <w:rPr>
                <w:sz w:val="24"/>
              </w:rPr>
              <w:t>День защитника Отечества, День Победы. Знакомит детей с содержанием</w:t>
            </w:r>
          </w:p>
          <w:p w:rsidR="00D80858" w:rsidRDefault="00A923ED">
            <w:pPr>
              <w:pStyle w:val="TableParagraph"/>
              <w:ind w:left="107" w:right="156"/>
              <w:rPr>
                <w:sz w:val="24"/>
              </w:rPr>
            </w:pPr>
            <w:r>
              <w:rPr>
                <w:sz w:val="24"/>
              </w:rPr>
              <w:t>праздника,</w:t>
            </w:r>
            <w:r>
              <w:rPr>
                <w:spacing w:val="-5"/>
                <w:sz w:val="24"/>
              </w:rPr>
              <w:t xml:space="preserve"> </w:t>
            </w:r>
            <w:r>
              <w:rPr>
                <w:sz w:val="24"/>
              </w:rPr>
              <w:t>с</w:t>
            </w:r>
            <w:r>
              <w:rPr>
                <w:spacing w:val="-6"/>
                <w:sz w:val="24"/>
              </w:rPr>
              <w:t xml:space="preserve"> </w:t>
            </w:r>
            <w:r>
              <w:rPr>
                <w:sz w:val="24"/>
              </w:rPr>
              <w:t>памятными</w:t>
            </w:r>
            <w:r>
              <w:rPr>
                <w:spacing w:val="-5"/>
                <w:sz w:val="24"/>
              </w:rPr>
              <w:t xml:space="preserve"> </w:t>
            </w:r>
            <w:r>
              <w:rPr>
                <w:sz w:val="24"/>
              </w:rPr>
              <w:t>местами</w:t>
            </w:r>
            <w:r>
              <w:rPr>
                <w:spacing w:val="-5"/>
                <w:sz w:val="24"/>
              </w:rPr>
              <w:t xml:space="preserve"> </w:t>
            </w:r>
            <w:r>
              <w:rPr>
                <w:sz w:val="24"/>
              </w:rPr>
              <w:t>в</w:t>
            </w:r>
            <w:r>
              <w:rPr>
                <w:spacing w:val="-6"/>
                <w:sz w:val="24"/>
              </w:rPr>
              <w:t xml:space="preserve"> </w:t>
            </w:r>
            <w:r>
              <w:rPr>
                <w:sz w:val="24"/>
              </w:rPr>
              <w:t>населенном</w:t>
            </w:r>
            <w:r>
              <w:rPr>
                <w:spacing w:val="-6"/>
                <w:sz w:val="24"/>
              </w:rPr>
              <w:t xml:space="preserve"> </w:t>
            </w:r>
            <w:r>
              <w:rPr>
                <w:sz w:val="24"/>
              </w:rPr>
              <w:t>пункте,</w:t>
            </w:r>
            <w:r>
              <w:rPr>
                <w:spacing w:val="-5"/>
                <w:sz w:val="24"/>
              </w:rPr>
              <w:t xml:space="preserve"> </w:t>
            </w:r>
            <w:r>
              <w:rPr>
                <w:sz w:val="24"/>
              </w:rPr>
              <w:t>котором</w:t>
            </w:r>
            <w:r>
              <w:rPr>
                <w:spacing w:val="-6"/>
                <w:sz w:val="24"/>
              </w:rPr>
              <w:t xml:space="preserve"> </w:t>
            </w:r>
            <w:r>
              <w:rPr>
                <w:sz w:val="24"/>
              </w:rPr>
              <w:t>живет, посвященными празднику.</w:t>
            </w:r>
          </w:p>
          <w:p w:rsidR="00D80858" w:rsidRDefault="00A923ED">
            <w:pPr>
              <w:pStyle w:val="TableParagraph"/>
              <w:numPr>
                <w:ilvl w:val="0"/>
                <w:numId w:val="279"/>
              </w:numPr>
              <w:tabs>
                <w:tab w:val="left" w:pos="250"/>
              </w:tabs>
              <w:ind w:left="250" w:hanging="143"/>
              <w:rPr>
                <w:sz w:val="24"/>
              </w:rPr>
            </w:pPr>
            <w:r>
              <w:rPr>
                <w:sz w:val="24"/>
              </w:rPr>
              <w:t>Педагог</w:t>
            </w:r>
            <w:r>
              <w:rPr>
                <w:spacing w:val="-4"/>
                <w:sz w:val="24"/>
              </w:rPr>
              <w:t xml:space="preserve"> </w:t>
            </w:r>
            <w:r>
              <w:rPr>
                <w:sz w:val="24"/>
              </w:rPr>
              <w:t>обогащает</w:t>
            </w:r>
            <w:r>
              <w:rPr>
                <w:spacing w:val="-3"/>
                <w:sz w:val="24"/>
              </w:rPr>
              <w:t xml:space="preserve"> </w:t>
            </w:r>
            <w:r>
              <w:rPr>
                <w:sz w:val="24"/>
              </w:rPr>
              <w:t>представления</w:t>
            </w:r>
            <w:r>
              <w:rPr>
                <w:spacing w:val="-3"/>
                <w:sz w:val="24"/>
              </w:rPr>
              <w:t xml:space="preserve"> </w:t>
            </w:r>
            <w:r>
              <w:rPr>
                <w:sz w:val="24"/>
              </w:rPr>
              <w:t>детей</w:t>
            </w:r>
            <w:r>
              <w:rPr>
                <w:spacing w:val="-3"/>
                <w:sz w:val="24"/>
              </w:rPr>
              <w:t xml:space="preserve"> </w:t>
            </w:r>
            <w:r>
              <w:rPr>
                <w:sz w:val="24"/>
              </w:rPr>
              <w:t>о</w:t>
            </w:r>
            <w:r>
              <w:rPr>
                <w:spacing w:val="-3"/>
                <w:sz w:val="24"/>
              </w:rPr>
              <w:t xml:space="preserve"> </w:t>
            </w:r>
            <w:r>
              <w:rPr>
                <w:sz w:val="24"/>
              </w:rPr>
              <w:t>малой родине:</w:t>
            </w:r>
            <w:r>
              <w:rPr>
                <w:spacing w:val="-3"/>
                <w:sz w:val="24"/>
              </w:rPr>
              <w:t xml:space="preserve"> </w:t>
            </w:r>
            <w:r>
              <w:rPr>
                <w:sz w:val="24"/>
              </w:rPr>
              <w:t>знакомит</w:t>
            </w:r>
            <w:r>
              <w:rPr>
                <w:spacing w:val="-2"/>
                <w:sz w:val="24"/>
              </w:rPr>
              <w:t xml:space="preserve"> </w:t>
            </w:r>
            <w:r>
              <w:rPr>
                <w:spacing w:val="-10"/>
                <w:sz w:val="24"/>
              </w:rPr>
              <w:t>с</w:t>
            </w:r>
          </w:p>
          <w:p w:rsidR="00D80858" w:rsidRDefault="00A923ED">
            <w:pPr>
              <w:pStyle w:val="TableParagraph"/>
              <w:ind w:left="107" w:right="156"/>
              <w:rPr>
                <w:sz w:val="24"/>
              </w:rPr>
            </w:pPr>
            <w:r>
              <w:rPr>
                <w:sz w:val="24"/>
              </w:rPr>
              <w:t>основными</w:t>
            </w:r>
            <w:r>
              <w:rPr>
                <w:spacing w:val="-9"/>
                <w:sz w:val="24"/>
              </w:rPr>
              <w:t xml:space="preserve"> </w:t>
            </w:r>
            <w:r>
              <w:rPr>
                <w:sz w:val="24"/>
              </w:rPr>
              <w:t>достопримечательностями</w:t>
            </w:r>
            <w:r>
              <w:rPr>
                <w:spacing w:val="-9"/>
                <w:sz w:val="24"/>
              </w:rPr>
              <w:t xml:space="preserve"> </w:t>
            </w:r>
            <w:r>
              <w:rPr>
                <w:sz w:val="24"/>
              </w:rPr>
              <w:t>населенного</w:t>
            </w:r>
            <w:r>
              <w:rPr>
                <w:spacing w:val="-9"/>
                <w:sz w:val="24"/>
              </w:rPr>
              <w:t xml:space="preserve"> </w:t>
            </w:r>
            <w:r>
              <w:rPr>
                <w:sz w:val="24"/>
              </w:rPr>
              <w:t>пункта,</w:t>
            </w:r>
            <w:r>
              <w:rPr>
                <w:spacing w:val="-9"/>
                <w:sz w:val="24"/>
              </w:rPr>
              <w:t xml:space="preserve"> </w:t>
            </w:r>
            <w:r>
              <w:rPr>
                <w:sz w:val="24"/>
              </w:rPr>
              <w:t>развивает</w:t>
            </w:r>
            <w:r>
              <w:rPr>
                <w:spacing w:val="-7"/>
                <w:sz w:val="24"/>
              </w:rPr>
              <w:t xml:space="preserve"> </w:t>
            </w:r>
            <w:r>
              <w:rPr>
                <w:sz w:val="24"/>
              </w:rPr>
              <w:t>интерес детей</w:t>
            </w:r>
            <w:r>
              <w:rPr>
                <w:spacing w:val="-3"/>
                <w:sz w:val="24"/>
              </w:rPr>
              <w:t xml:space="preserve"> </w:t>
            </w:r>
            <w:r>
              <w:rPr>
                <w:sz w:val="24"/>
              </w:rPr>
              <w:t>к</w:t>
            </w:r>
            <w:r>
              <w:rPr>
                <w:spacing w:val="-3"/>
                <w:sz w:val="24"/>
              </w:rPr>
              <w:t xml:space="preserve"> </w:t>
            </w:r>
            <w:r>
              <w:rPr>
                <w:sz w:val="24"/>
              </w:rPr>
              <w:t>их</w:t>
            </w:r>
            <w:r>
              <w:rPr>
                <w:spacing w:val="-1"/>
                <w:sz w:val="24"/>
              </w:rPr>
              <w:t xml:space="preserve"> </w:t>
            </w:r>
            <w:r>
              <w:rPr>
                <w:sz w:val="24"/>
              </w:rPr>
              <w:t>посещению</w:t>
            </w:r>
            <w:r>
              <w:rPr>
                <w:spacing w:val="-5"/>
                <w:sz w:val="24"/>
              </w:rPr>
              <w:t xml:space="preserve"> </w:t>
            </w:r>
            <w:r>
              <w:rPr>
                <w:sz w:val="24"/>
              </w:rPr>
              <w:t>с</w:t>
            </w:r>
            <w:r>
              <w:rPr>
                <w:spacing w:val="-4"/>
                <w:sz w:val="24"/>
              </w:rPr>
              <w:t xml:space="preserve"> </w:t>
            </w:r>
            <w:r>
              <w:rPr>
                <w:sz w:val="24"/>
              </w:rPr>
              <w:t>родителями</w:t>
            </w:r>
            <w:r>
              <w:rPr>
                <w:spacing w:val="-4"/>
                <w:sz w:val="24"/>
              </w:rPr>
              <w:t xml:space="preserve"> </w:t>
            </w:r>
            <w:r>
              <w:rPr>
                <w:sz w:val="24"/>
              </w:rPr>
              <w:t>(законными</w:t>
            </w:r>
            <w:r>
              <w:rPr>
                <w:spacing w:val="-3"/>
                <w:sz w:val="24"/>
              </w:rPr>
              <w:t xml:space="preserve"> </w:t>
            </w:r>
            <w:r>
              <w:rPr>
                <w:sz w:val="24"/>
              </w:rPr>
              <w:t>представителями);</w:t>
            </w:r>
            <w:r>
              <w:rPr>
                <w:spacing w:val="-3"/>
                <w:sz w:val="24"/>
              </w:rPr>
              <w:t xml:space="preserve"> </w:t>
            </w:r>
            <w:r>
              <w:rPr>
                <w:sz w:val="24"/>
              </w:rPr>
              <w:t>знакомит с названиями улиц, на которых живут дети. Поддерживает эмоциональную отзывчивость детей на</w:t>
            </w:r>
            <w:r>
              <w:rPr>
                <w:spacing w:val="-2"/>
                <w:sz w:val="24"/>
              </w:rPr>
              <w:t xml:space="preserve"> </w:t>
            </w:r>
            <w:r>
              <w:rPr>
                <w:sz w:val="24"/>
              </w:rPr>
              <w:t>красоту</w:t>
            </w:r>
            <w:r>
              <w:rPr>
                <w:spacing w:val="-3"/>
                <w:sz w:val="24"/>
              </w:rPr>
              <w:t xml:space="preserve"> </w:t>
            </w:r>
            <w:r>
              <w:rPr>
                <w:sz w:val="24"/>
              </w:rPr>
              <w:t>родного края. Создает условия для отражения детьми впечатлений о малой родине в различных видах деятельности</w:t>
            </w:r>
          </w:p>
          <w:p w:rsidR="00D80858" w:rsidRDefault="00A923ED">
            <w:pPr>
              <w:pStyle w:val="TableParagraph"/>
              <w:spacing w:before="1"/>
              <w:ind w:left="107" w:right="156"/>
              <w:rPr>
                <w:sz w:val="24"/>
              </w:rPr>
            </w:pPr>
            <w:r>
              <w:rPr>
                <w:sz w:val="24"/>
              </w:rPr>
              <w:t>(рассказывает,</w:t>
            </w:r>
            <w:r>
              <w:rPr>
                <w:spacing w:val="-6"/>
                <w:sz w:val="24"/>
              </w:rPr>
              <w:t xml:space="preserve"> </w:t>
            </w:r>
            <w:r>
              <w:rPr>
                <w:sz w:val="24"/>
              </w:rPr>
              <w:t>изображает,</w:t>
            </w:r>
            <w:r>
              <w:rPr>
                <w:spacing w:val="-6"/>
                <w:sz w:val="24"/>
              </w:rPr>
              <w:t xml:space="preserve"> </w:t>
            </w:r>
            <w:r>
              <w:rPr>
                <w:sz w:val="24"/>
              </w:rPr>
              <w:t>воплощает</w:t>
            </w:r>
            <w:r>
              <w:rPr>
                <w:spacing w:val="-6"/>
                <w:sz w:val="24"/>
              </w:rPr>
              <w:t xml:space="preserve"> </w:t>
            </w:r>
            <w:r>
              <w:rPr>
                <w:sz w:val="24"/>
              </w:rPr>
              <w:t>образы</w:t>
            </w:r>
            <w:r>
              <w:rPr>
                <w:spacing w:val="-5"/>
                <w:sz w:val="24"/>
              </w:rPr>
              <w:t xml:space="preserve"> </w:t>
            </w:r>
            <w:r>
              <w:rPr>
                <w:sz w:val="24"/>
              </w:rPr>
              <w:t>в</w:t>
            </w:r>
            <w:r>
              <w:rPr>
                <w:spacing w:val="-7"/>
                <w:sz w:val="24"/>
              </w:rPr>
              <w:t xml:space="preserve"> </w:t>
            </w:r>
            <w:r>
              <w:rPr>
                <w:sz w:val="24"/>
              </w:rPr>
              <w:t>играх,</w:t>
            </w:r>
            <w:r>
              <w:rPr>
                <w:spacing w:val="-6"/>
                <w:sz w:val="24"/>
              </w:rPr>
              <w:t xml:space="preserve"> </w:t>
            </w:r>
            <w:r>
              <w:rPr>
                <w:sz w:val="24"/>
              </w:rPr>
              <w:t>разворачивает</w:t>
            </w:r>
            <w:r>
              <w:rPr>
                <w:spacing w:val="-6"/>
                <w:sz w:val="24"/>
              </w:rPr>
              <w:t xml:space="preserve"> </w:t>
            </w:r>
            <w:r>
              <w:rPr>
                <w:sz w:val="24"/>
              </w:rPr>
              <w:t>сюжет</w:t>
            </w:r>
            <w:r>
              <w:rPr>
                <w:spacing w:val="-6"/>
                <w:sz w:val="24"/>
              </w:rPr>
              <w:t xml:space="preserve"> </w:t>
            </w:r>
            <w:r>
              <w:rPr>
                <w:sz w:val="24"/>
              </w:rPr>
              <w:t>и так далее).</w:t>
            </w:r>
          </w:p>
          <w:p w:rsidR="00D80858" w:rsidRDefault="00A923ED">
            <w:pPr>
              <w:pStyle w:val="TableParagraph"/>
              <w:numPr>
                <w:ilvl w:val="0"/>
                <w:numId w:val="279"/>
              </w:numPr>
              <w:tabs>
                <w:tab w:val="left" w:pos="250"/>
              </w:tabs>
              <w:spacing w:line="270" w:lineRule="atLeast"/>
              <w:ind w:right="523" w:firstLine="0"/>
              <w:rPr>
                <w:sz w:val="24"/>
              </w:rPr>
            </w:pPr>
            <w:r>
              <w:rPr>
                <w:sz w:val="24"/>
              </w:rPr>
              <w:t>Поддерживает</w:t>
            </w:r>
            <w:r>
              <w:rPr>
                <w:spacing w:val="-6"/>
                <w:sz w:val="24"/>
              </w:rPr>
              <w:t xml:space="preserve"> </w:t>
            </w:r>
            <w:r>
              <w:rPr>
                <w:sz w:val="24"/>
              </w:rPr>
              <w:t>интерес</w:t>
            </w:r>
            <w:r>
              <w:rPr>
                <w:spacing w:val="-6"/>
                <w:sz w:val="24"/>
              </w:rPr>
              <w:t xml:space="preserve"> </w:t>
            </w:r>
            <w:r>
              <w:rPr>
                <w:sz w:val="24"/>
              </w:rPr>
              <w:t>к</w:t>
            </w:r>
            <w:r>
              <w:rPr>
                <w:spacing w:val="-6"/>
                <w:sz w:val="24"/>
              </w:rPr>
              <w:t xml:space="preserve"> </w:t>
            </w:r>
            <w:r>
              <w:rPr>
                <w:sz w:val="24"/>
              </w:rPr>
              <w:t>народной</w:t>
            </w:r>
            <w:r>
              <w:rPr>
                <w:spacing w:val="-7"/>
                <w:sz w:val="24"/>
              </w:rPr>
              <w:t xml:space="preserve"> </w:t>
            </w:r>
            <w:r>
              <w:rPr>
                <w:sz w:val="24"/>
              </w:rPr>
              <w:t>культуре</w:t>
            </w:r>
            <w:r>
              <w:rPr>
                <w:spacing w:val="-5"/>
                <w:sz w:val="24"/>
              </w:rPr>
              <w:t xml:space="preserve"> </w:t>
            </w:r>
            <w:r>
              <w:rPr>
                <w:sz w:val="24"/>
              </w:rPr>
              <w:t>страны</w:t>
            </w:r>
            <w:r>
              <w:rPr>
                <w:spacing w:val="-6"/>
                <w:sz w:val="24"/>
              </w:rPr>
              <w:t xml:space="preserve"> </w:t>
            </w:r>
            <w:r>
              <w:rPr>
                <w:sz w:val="24"/>
              </w:rPr>
              <w:t>(традициям,</w:t>
            </w:r>
            <w:r>
              <w:rPr>
                <w:spacing w:val="-4"/>
                <w:sz w:val="24"/>
              </w:rPr>
              <w:t xml:space="preserve"> </w:t>
            </w:r>
            <w:r>
              <w:rPr>
                <w:sz w:val="24"/>
              </w:rPr>
              <w:t>устному народному творчеству, народной музыке, танцам, играм, игрушкам).</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80"/>
              <w:rPr>
                <w:b/>
                <w:i/>
                <w:sz w:val="24"/>
              </w:rPr>
            </w:pPr>
            <w:r>
              <w:rPr>
                <w:b/>
                <w:i/>
                <w:sz w:val="24"/>
              </w:rPr>
              <w:t>3)</w:t>
            </w:r>
            <w:r>
              <w:rPr>
                <w:b/>
                <w:i/>
                <w:spacing w:val="-2"/>
                <w:sz w:val="24"/>
              </w:rPr>
              <w:t xml:space="preserve"> </w:t>
            </w:r>
            <w:r>
              <w:rPr>
                <w:b/>
                <w:i/>
                <w:sz w:val="24"/>
              </w:rPr>
              <w:t>В сфере</w:t>
            </w:r>
            <w:r>
              <w:rPr>
                <w:b/>
                <w:i/>
                <w:spacing w:val="-1"/>
                <w:sz w:val="24"/>
              </w:rPr>
              <w:t xml:space="preserve"> </w:t>
            </w:r>
            <w:r>
              <w:rPr>
                <w:b/>
                <w:i/>
                <w:sz w:val="24"/>
              </w:rPr>
              <w:t xml:space="preserve">трудового </w:t>
            </w:r>
            <w:r>
              <w:rPr>
                <w:b/>
                <w:i/>
                <w:spacing w:val="-2"/>
                <w:sz w:val="24"/>
              </w:rPr>
              <w:t>воспитания</w:t>
            </w:r>
          </w:p>
        </w:tc>
      </w:tr>
      <w:tr w:rsidR="00D80858">
        <w:trPr>
          <w:trHeight w:val="4692"/>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78"/>
              </w:numPr>
              <w:tabs>
                <w:tab w:val="left" w:pos="253"/>
              </w:tabs>
              <w:spacing w:line="268" w:lineRule="exact"/>
              <w:ind w:left="253" w:hanging="143"/>
              <w:rPr>
                <w:sz w:val="24"/>
              </w:rPr>
            </w:pPr>
            <w:r>
              <w:rPr>
                <w:sz w:val="24"/>
              </w:rPr>
              <w:t>формировать</w:t>
            </w:r>
            <w:r>
              <w:rPr>
                <w:spacing w:val="-4"/>
                <w:sz w:val="24"/>
              </w:rPr>
              <w:t xml:space="preserve"> </w:t>
            </w:r>
            <w:r>
              <w:rPr>
                <w:sz w:val="24"/>
              </w:rPr>
              <w:t>представления</w:t>
            </w:r>
            <w:r>
              <w:rPr>
                <w:spacing w:val="-4"/>
                <w:sz w:val="24"/>
              </w:rPr>
              <w:t xml:space="preserve"> </w:t>
            </w:r>
            <w:r>
              <w:rPr>
                <w:sz w:val="24"/>
              </w:rPr>
              <w:t>об</w:t>
            </w:r>
            <w:r>
              <w:rPr>
                <w:spacing w:val="-3"/>
                <w:sz w:val="24"/>
              </w:rPr>
              <w:t xml:space="preserve"> </w:t>
            </w:r>
            <w:r>
              <w:rPr>
                <w:spacing w:val="-2"/>
                <w:sz w:val="24"/>
              </w:rPr>
              <w:t>отдельных</w:t>
            </w:r>
          </w:p>
          <w:p w:rsidR="00D80858" w:rsidRDefault="00A923ED">
            <w:pPr>
              <w:pStyle w:val="TableParagraph"/>
              <w:rPr>
                <w:sz w:val="24"/>
              </w:rPr>
            </w:pPr>
            <w:r>
              <w:rPr>
                <w:sz w:val="24"/>
              </w:rPr>
              <w:t>профессиях</w:t>
            </w:r>
            <w:r>
              <w:rPr>
                <w:spacing w:val="-6"/>
                <w:sz w:val="24"/>
              </w:rPr>
              <w:t xml:space="preserve"> </w:t>
            </w:r>
            <w:r>
              <w:rPr>
                <w:sz w:val="24"/>
              </w:rPr>
              <w:t>взрослых</w:t>
            </w:r>
            <w:r>
              <w:rPr>
                <w:spacing w:val="-6"/>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ознакомления</w:t>
            </w:r>
            <w:r>
              <w:rPr>
                <w:spacing w:val="-8"/>
                <w:sz w:val="24"/>
              </w:rPr>
              <w:t xml:space="preserve"> </w:t>
            </w:r>
            <w:r>
              <w:rPr>
                <w:sz w:val="24"/>
              </w:rPr>
              <w:t>с конкретными видами труда;</w:t>
            </w:r>
          </w:p>
          <w:p w:rsidR="00D80858" w:rsidRDefault="00A923ED">
            <w:pPr>
              <w:pStyle w:val="TableParagraph"/>
              <w:numPr>
                <w:ilvl w:val="0"/>
                <w:numId w:val="278"/>
              </w:numPr>
              <w:tabs>
                <w:tab w:val="left" w:pos="253"/>
              </w:tabs>
              <w:ind w:left="253" w:hanging="143"/>
              <w:rPr>
                <w:sz w:val="24"/>
              </w:rPr>
            </w:pPr>
            <w:r>
              <w:rPr>
                <w:sz w:val="24"/>
              </w:rPr>
              <w:t>воспитывать</w:t>
            </w:r>
            <w:r>
              <w:rPr>
                <w:spacing w:val="-3"/>
                <w:sz w:val="24"/>
              </w:rPr>
              <w:t xml:space="preserve"> </w:t>
            </w:r>
            <w:r>
              <w:rPr>
                <w:sz w:val="24"/>
              </w:rPr>
              <w:t>уважение</w:t>
            </w:r>
            <w:r>
              <w:rPr>
                <w:spacing w:val="-5"/>
                <w:sz w:val="24"/>
              </w:rPr>
              <w:t xml:space="preserve"> </w:t>
            </w:r>
            <w:r>
              <w:rPr>
                <w:sz w:val="24"/>
              </w:rPr>
              <w:t>и</w:t>
            </w:r>
            <w:r>
              <w:rPr>
                <w:spacing w:val="-3"/>
                <w:sz w:val="24"/>
              </w:rPr>
              <w:t xml:space="preserve"> </w:t>
            </w:r>
            <w:r>
              <w:rPr>
                <w:spacing w:val="-2"/>
                <w:sz w:val="24"/>
              </w:rPr>
              <w:t>благодарность</w:t>
            </w:r>
          </w:p>
          <w:p w:rsidR="00D80858" w:rsidRDefault="00A923ED">
            <w:pPr>
              <w:pStyle w:val="TableParagraph"/>
              <w:rPr>
                <w:sz w:val="24"/>
              </w:rPr>
            </w:pPr>
            <w:r>
              <w:rPr>
                <w:sz w:val="24"/>
              </w:rPr>
              <w:t>взрослым</w:t>
            </w:r>
            <w:r>
              <w:rPr>
                <w:spacing w:val="-6"/>
                <w:sz w:val="24"/>
              </w:rPr>
              <w:t xml:space="preserve"> </w:t>
            </w:r>
            <w:r>
              <w:rPr>
                <w:sz w:val="24"/>
              </w:rPr>
              <w:t>за</w:t>
            </w:r>
            <w:r>
              <w:rPr>
                <w:spacing w:val="-6"/>
                <w:sz w:val="24"/>
              </w:rPr>
              <w:t xml:space="preserve"> </w:t>
            </w:r>
            <w:r>
              <w:rPr>
                <w:sz w:val="24"/>
              </w:rPr>
              <w:t>их</w:t>
            </w:r>
            <w:r>
              <w:rPr>
                <w:spacing w:val="-3"/>
                <w:sz w:val="24"/>
              </w:rPr>
              <w:t xml:space="preserve"> </w:t>
            </w:r>
            <w:r>
              <w:rPr>
                <w:sz w:val="24"/>
              </w:rPr>
              <w:t>труд,</w:t>
            </w:r>
            <w:r>
              <w:rPr>
                <w:spacing w:val="-5"/>
                <w:sz w:val="24"/>
              </w:rPr>
              <w:t xml:space="preserve"> </w:t>
            </w:r>
            <w:r>
              <w:rPr>
                <w:sz w:val="24"/>
              </w:rPr>
              <w:t>заботу</w:t>
            </w:r>
            <w:r>
              <w:rPr>
                <w:spacing w:val="-9"/>
                <w:sz w:val="24"/>
              </w:rPr>
              <w:t xml:space="preserve"> </w:t>
            </w:r>
            <w:r>
              <w:rPr>
                <w:sz w:val="24"/>
              </w:rPr>
              <w:t>о</w:t>
            </w:r>
            <w:r>
              <w:rPr>
                <w:spacing w:val="-5"/>
                <w:sz w:val="24"/>
              </w:rPr>
              <w:t xml:space="preserve"> </w:t>
            </w:r>
            <w:r>
              <w:rPr>
                <w:sz w:val="24"/>
              </w:rPr>
              <w:t>детях;</w:t>
            </w:r>
            <w:r>
              <w:rPr>
                <w:spacing w:val="-5"/>
                <w:sz w:val="24"/>
              </w:rPr>
              <w:t xml:space="preserve"> </w:t>
            </w:r>
            <w:r>
              <w:rPr>
                <w:sz w:val="24"/>
              </w:rPr>
              <w:t>вовлекать</w:t>
            </w:r>
            <w:r>
              <w:rPr>
                <w:spacing w:val="-7"/>
                <w:sz w:val="24"/>
              </w:rPr>
              <w:t xml:space="preserve"> </w:t>
            </w:r>
            <w:r>
              <w:rPr>
                <w:sz w:val="24"/>
              </w:rPr>
              <w:t xml:space="preserve">в простейшие процессы хозяйственно-бытового </w:t>
            </w:r>
            <w:r>
              <w:rPr>
                <w:spacing w:val="-2"/>
                <w:sz w:val="24"/>
              </w:rPr>
              <w:t>труда;</w:t>
            </w:r>
          </w:p>
          <w:p w:rsidR="00D80858" w:rsidRDefault="00A923ED">
            <w:pPr>
              <w:pStyle w:val="TableParagraph"/>
              <w:numPr>
                <w:ilvl w:val="0"/>
                <w:numId w:val="278"/>
              </w:numPr>
              <w:tabs>
                <w:tab w:val="left" w:pos="253"/>
              </w:tabs>
              <w:ind w:right="290" w:firstLine="0"/>
              <w:rPr>
                <w:sz w:val="24"/>
              </w:rPr>
            </w:pPr>
            <w:r>
              <w:rPr>
                <w:sz w:val="24"/>
              </w:rPr>
              <w:t>развивать</w:t>
            </w:r>
            <w:r>
              <w:rPr>
                <w:spacing w:val="-11"/>
                <w:sz w:val="24"/>
              </w:rPr>
              <w:t xml:space="preserve"> </w:t>
            </w:r>
            <w:r>
              <w:rPr>
                <w:sz w:val="24"/>
              </w:rPr>
              <w:t>самостоятельность</w:t>
            </w:r>
            <w:r>
              <w:rPr>
                <w:spacing w:val="-12"/>
                <w:sz w:val="24"/>
              </w:rPr>
              <w:t xml:space="preserve"> </w:t>
            </w:r>
            <w:r>
              <w:rPr>
                <w:sz w:val="24"/>
              </w:rPr>
              <w:t>и</w:t>
            </w:r>
            <w:r>
              <w:rPr>
                <w:spacing w:val="-8"/>
                <w:sz w:val="24"/>
              </w:rPr>
              <w:t xml:space="preserve"> </w:t>
            </w:r>
            <w:r>
              <w:rPr>
                <w:sz w:val="24"/>
              </w:rPr>
              <w:t>уверенность</w:t>
            </w:r>
            <w:r>
              <w:rPr>
                <w:spacing w:val="-11"/>
                <w:sz w:val="24"/>
              </w:rPr>
              <w:t xml:space="preserve"> </w:t>
            </w:r>
            <w:r>
              <w:rPr>
                <w:sz w:val="24"/>
              </w:rPr>
              <w:t>в самообслуживании, желании включаться в</w:t>
            </w:r>
          </w:p>
          <w:p w:rsidR="00D80858" w:rsidRDefault="00A923ED">
            <w:pPr>
              <w:pStyle w:val="TableParagraph"/>
              <w:rPr>
                <w:sz w:val="24"/>
              </w:rPr>
            </w:pPr>
            <w:r>
              <w:rPr>
                <w:sz w:val="24"/>
              </w:rPr>
              <w:t>повседневные</w:t>
            </w:r>
            <w:r>
              <w:rPr>
                <w:spacing w:val="-4"/>
                <w:sz w:val="24"/>
              </w:rPr>
              <w:t xml:space="preserve"> </w:t>
            </w:r>
            <w:r>
              <w:rPr>
                <w:sz w:val="24"/>
              </w:rPr>
              <w:t>трудовые</w:t>
            </w:r>
            <w:r>
              <w:rPr>
                <w:spacing w:val="-2"/>
                <w:sz w:val="24"/>
              </w:rPr>
              <w:t xml:space="preserve"> </w:t>
            </w:r>
            <w:r>
              <w:rPr>
                <w:sz w:val="24"/>
              </w:rPr>
              <w:t>дела</w:t>
            </w:r>
            <w:r>
              <w:rPr>
                <w:spacing w:val="-3"/>
                <w:sz w:val="24"/>
              </w:rPr>
              <w:t xml:space="preserve"> </w:t>
            </w:r>
            <w:r>
              <w:rPr>
                <w:sz w:val="24"/>
              </w:rPr>
              <w:t>в</w:t>
            </w:r>
            <w:r>
              <w:rPr>
                <w:spacing w:val="-2"/>
                <w:sz w:val="24"/>
              </w:rPr>
              <w:t xml:space="preserve"> </w:t>
            </w:r>
            <w:r>
              <w:rPr>
                <w:sz w:val="24"/>
              </w:rPr>
              <w:t>ДОО</w:t>
            </w:r>
            <w:r>
              <w:rPr>
                <w:spacing w:val="-1"/>
                <w:sz w:val="24"/>
              </w:rPr>
              <w:t xml:space="preserve"> </w:t>
            </w:r>
            <w:r>
              <w:rPr>
                <w:sz w:val="24"/>
              </w:rPr>
              <w:t>и</w:t>
            </w:r>
            <w:r>
              <w:rPr>
                <w:spacing w:val="-1"/>
                <w:sz w:val="24"/>
              </w:rPr>
              <w:t xml:space="preserve"> </w:t>
            </w:r>
            <w:r>
              <w:rPr>
                <w:spacing w:val="-2"/>
                <w:sz w:val="24"/>
              </w:rPr>
              <w:t>семье</w:t>
            </w:r>
          </w:p>
        </w:tc>
        <w:tc>
          <w:tcPr>
            <w:tcW w:w="8327" w:type="dxa"/>
          </w:tcPr>
          <w:p w:rsidR="00D80858" w:rsidRDefault="00A923ED">
            <w:pPr>
              <w:pStyle w:val="TableParagraph"/>
              <w:numPr>
                <w:ilvl w:val="0"/>
                <w:numId w:val="277"/>
              </w:numPr>
              <w:tabs>
                <w:tab w:val="left" w:pos="250"/>
              </w:tabs>
              <w:ind w:right="959" w:firstLine="0"/>
              <w:rPr>
                <w:sz w:val="24"/>
              </w:rPr>
            </w:pPr>
            <w:r>
              <w:rPr>
                <w:sz w:val="24"/>
              </w:rPr>
              <w:t>Педагог знакомит детей с содержанием и структурой процессов хозяйственно-</w:t>
            </w:r>
            <w:r>
              <w:rPr>
                <w:spacing w:val="-8"/>
                <w:sz w:val="24"/>
              </w:rPr>
              <w:t xml:space="preserve"> </w:t>
            </w:r>
            <w:r>
              <w:rPr>
                <w:sz w:val="24"/>
              </w:rPr>
              <w:t>бытового</w:t>
            </w:r>
            <w:r>
              <w:rPr>
                <w:spacing w:val="-7"/>
                <w:sz w:val="24"/>
              </w:rPr>
              <w:t xml:space="preserve"> </w:t>
            </w:r>
            <w:r>
              <w:rPr>
                <w:sz w:val="24"/>
              </w:rPr>
              <w:t>труда</w:t>
            </w:r>
            <w:r>
              <w:rPr>
                <w:spacing w:val="-8"/>
                <w:sz w:val="24"/>
              </w:rPr>
              <w:t xml:space="preserve"> </w:t>
            </w:r>
            <w:r>
              <w:rPr>
                <w:sz w:val="24"/>
              </w:rPr>
              <w:t>взрослых,</w:t>
            </w:r>
            <w:r>
              <w:rPr>
                <w:spacing w:val="-7"/>
                <w:sz w:val="24"/>
              </w:rPr>
              <w:t xml:space="preserve"> </w:t>
            </w:r>
            <w:r>
              <w:rPr>
                <w:sz w:val="24"/>
              </w:rPr>
              <w:t>обогащает</w:t>
            </w:r>
            <w:r>
              <w:rPr>
                <w:spacing w:val="-7"/>
                <w:sz w:val="24"/>
              </w:rPr>
              <w:t xml:space="preserve"> </w:t>
            </w:r>
            <w:r>
              <w:rPr>
                <w:sz w:val="24"/>
              </w:rPr>
              <w:t>их</w:t>
            </w:r>
            <w:r>
              <w:rPr>
                <w:spacing w:val="-5"/>
                <w:sz w:val="24"/>
              </w:rPr>
              <w:t xml:space="preserve"> </w:t>
            </w:r>
            <w:r>
              <w:rPr>
                <w:sz w:val="24"/>
              </w:rPr>
              <w:t>представления, организуя специальные образовательные ситуации с моделированием конкретных трудовых процессов взрослых, работающих в ДОО (как</w:t>
            </w:r>
          </w:p>
          <w:p w:rsidR="00D80858" w:rsidRDefault="00A923ED">
            <w:pPr>
              <w:pStyle w:val="TableParagraph"/>
              <w:ind w:left="107" w:right="156"/>
              <w:rPr>
                <w:sz w:val="24"/>
              </w:rPr>
            </w:pPr>
            <w:r>
              <w:rPr>
                <w:sz w:val="24"/>
              </w:rPr>
              <w:t>музыкальный руководитель готовится к занятиям с детьми, как электрик меняет</w:t>
            </w:r>
            <w:r>
              <w:rPr>
                <w:spacing w:val="-5"/>
                <w:sz w:val="24"/>
              </w:rPr>
              <w:t xml:space="preserve"> </w:t>
            </w:r>
            <w:r>
              <w:rPr>
                <w:sz w:val="24"/>
              </w:rPr>
              <w:t>электрические</w:t>
            </w:r>
            <w:r>
              <w:rPr>
                <w:spacing w:val="-6"/>
                <w:sz w:val="24"/>
              </w:rPr>
              <w:t xml:space="preserve"> </w:t>
            </w:r>
            <w:r>
              <w:rPr>
                <w:sz w:val="24"/>
              </w:rPr>
              <w:t>лампочки</w:t>
            </w:r>
            <w:r>
              <w:rPr>
                <w:spacing w:val="-5"/>
                <w:sz w:val="24"/>
              </w:rPr>
              <w:t xml:space="preserve"> </w:t>
            </w:r>
            <w:r>
              <w:rPr>
                <w:sz w:val="24"/>
              </w:rPr>
              <w:t>в</w:t>
            </w:r>
            <w:r>
              <w:rPr>
                <w:spacing w:val="-6"/>
                <w:sz w:val="24"/>
              </w:rPr>
              <w:t xml:space="preserve"> </w:t>
            </w:r>
            <w:r>
              <w:rPr>
                <w:sz w:val="24"/>
              </w:rPr>
              <w:t>групповой</w:t>
            </w:r>
            <w:r>
              <w:rPr>
                <w:spacing w:val="-5"/>
                <w:sz w:val="24"/>
              </w:rPr>
              <w:t xml:space="preserve"> </w:t>
            </w:r>
            <w:r>
              <w:rPr>
                <w:sz w:val="24"/>
              </w:rPr>
              <w:t>комнате,</w:t>
            </w:r>
            <w:r>
              <w:rPr>
                <w:spacing w:val="-5"/>
                <w:sz w:val="24"/>
              </w:rPr>
              <w:t xml:space="preserve"> </w:t>
            </w:r>
            <w:r>
              <w:rPr>
                <w:sz w:val="24"/>
              </w:rPr>
              <w:t>повар</w:t>
            </w:r>
            <w:r>
              <w:rPr>
                <w:spacing w:val="-5"/>
                <w:sz w:val="24"/>
              </w:rPr>
              <w:t xml:space="preserve"> </w:t>
            </w:r>
            <w:r>
              <w:rPr>
                <w:sz w:val="24"/>
              </w:rPr>
              <w:t>делает</w:t>
            </w:r>
            <w:r>
              <w:rPr>
                <w:spacing w:val="-5"/>
                <w:sz w:val="24"/>
              </w:rPr>
              <w:t xml:space="preserve"> </w:t>
            </w:r>
            <w:r>
              <w:rPr>
                <w:sz w:val="24"/>
              </w:rPr>
              <w:t>салат</w:t>
            </w:r>
            <w:r>
              <w:rPr>
                <w:spacing w:val="-5"/>
                <w:sz w:val="24"/>
              </w:rPr>
              <w:t xml:space="preserve"> </w:t>
            </w:r>
            <w:r>
              <w:rPr>
                <w:sz w:val="24"/>
              </w:rPr>
              <w:t>на обед). Беседует с детьми, обращает внимание на целостность трудового процесса, направленного на продуктивный результат, вызывает у детей</w:t>
            </w:r>
          </w:p>
          <w:p w:rsidR="00D80858" w:rsidRDefault="00A923ED">
            <w:pPr>
              <w:pStyle w:val="TableParagraph"/>
              <w:ind w:left="107" w:right="156"/>
              <w:rPr>
                <w:sz w:val="24"/>
              </w:rPr>
            </w:pPr>
            <w:r>
              <w:rPr>
                <w:sz w:val="24"/>
              </w:rPr>
              <w:t>добрые</w:t>
            </w:r>
            <w:r>
              <w:rPr>
                <w:spacing w:val="-6"/>
                <w:sz w:val="24"/>
              </w:rPr>
              <w:t xml:space="preserve"> </w:t>
            </w:r>
            <w:r>
              <w:rPr>
                <w:sz w:val="24"/>
              </w:rPr>
              <w:t>и</w:t>
            </w:r>
            <w:r>
              <w:rPr>
                <w:spacing w:val="-3"/>
                <w:sz w:val="24"/>
              </w:rPr>
              <w:t xml:space="preserve"> </w:t>
            </w:r>
            <w:r>
              <w:rPr>
                <w:sz w:val="24"/>
              </w:rPr>
              <w:t>уважительные</w:t>
            </w:r>
            <w:r>
              <w:rPr>
                <w:spacing w:val="-6"/>
                <w:sz w:val="24"/>
              </w:rPr>
              <w:t xml:space="preserve"> </w:t>
            </w:r>
            <w:r>
              <w:rPr>
                <w:sz w:val="24"/>
              </w:rPr>
              <w:t>чувства</w:t>
            </w:r>
            <w:r>
              <w:rPr>
                <w:spacing w:val="-6"/>
                <w:sz w:val="24"/>
              </w:rPr>
              <w:t xml:space="preserve"> </w:t>
            </w:r>
            <w:r>
              <w:rPr>
                <w:sz w:val="24"/>
              </w:rPr>
              <w:t>к</w:t>
            </w:r>
            <w:r>
              <w:rPr>
                <w:spacing w:val="-5"/>
                <w:sz w:val="24"/>
              </w:rPr>
              <w:t xml:space="preserve"> </w:t>
            </w:r>
            <w:r>
              <w:rPr>
                <w:sz w:val="24"/>
              </w:rPr>
              <w:t>взрослым,</w:t>
            </w:r>
            <w:r>
              <w:rPr>
                <w:spacing w:val="-5"/>
                <w:sz w:val="24"/>
              </w:rPr>
              <w:t xml:space="preserve"> </w:t>
            </w:r>
            <w:r>
              <w:rPr>
                <w:sz w:val="24"/>
              </w:rPr>
              <w:t>которые</w:t>
            </w:r>
            <w:r>
              <w:rPr>
                <w:spacing w:val="-7"/>
                <w:sz w:val="24"/>
              </w:rPr>
              <w:t xml:space="preserve"> </w:t>
            </w:r>
            <w:r>
              <w:rPr>
                <w:sz w:val="24"/>
              </w:rPr>
              <w:t>заботятся</w:t>
            </w:r>
            <w:r>
              <w:rPr>
                <w:spacing w:val="-5"/>
                <w:sz w:val="24"/>
              </w:rPr>
              <w:t xml:space="preserve"> </w:t>
            </w:r>
            <w:r>
              <w:rPr>
                <w:sz w:val="24"/>
              </w:rPr>
              <w:t>о жизнедеятельности детей в ДОО.</w:t>
            </w:r>
          </w:p>
          <w:p w:rsidR="00D80858" w:rsidRDefault="00A923ED">
            <w:pPr>
              <w:pStyle w:val="TableParagraph"/>
              <w:numPr>
                <w:ilvl w:val="0"/>
                <w:numId w:val="277"/>
              </w:numPr>
              <w:tabs>
                <w:tab w:val="left" w:pos="250"/>
              </w:tabs>
              <w:ind w:right="518" w:firstLine="0"/>
              <w:rPr>
                <w:sz w:val="24"/>
              </w:rPr>
            </w:pPr>
            <w:r>
              <w:rPr>
                <w:sz w:val="24"/>
              </w:rPr>
              <w:t>Педагог поддерживает инициативу</w:t>
            </w:r>
            <w:r>
              <w:rPr>
                <w:spacing w:val="-4"/>
                <w:sz w:val="24"/>
              </w:rPr>
              <w:t xml:space="preserve"> </w:t>
            </w:r>
            <w:r>
              <w:rPr>
                <w:sz w:val="24"/>
              </w:rPr>
              <w:t>детей узнать и рассказать о трудовой деятельности взрослых, поощряет коммуникативную активность ребёнка, связанную</w:t>
            </w:r>
            <w:r>
              <w:rPr>
                <w:spacing w:val="-3"/>
                <w:sz w:val="24"/>
              </w:rPr>
              <w:t xml:space="preserve"> </w:t>
            </w:r>
            <w:r>
              <w:rPr>
                <w:sz w:val="24"/>
              </w:rPr>
              <w:t>с</w:t>
            </w:r>
            <w:r>
              <w:rPr>
                <w:spacing w:val="-6"/>
                <w:sz w:val="24"/>
              </w:rPr>
              <w:t xml:space="preserve"> </w:t>
            </w:r>
            <w:r>
              <w:rPr>
                <w:sz w:val="24"/>
              </w:rPr>
              <w:t>желанием</w:t>
            </w:r>
            <w:r>
              <w:rPr>
                <w:spacing w:val="-4"/>
                <w:sz w:val="24"/>
              </w:rPr>
              <w:t xml:space="preserve"> </w:t>
            </w:r>
            <w:r>
              <w:rPr>
                <w:sz w:val="24"/>
              </w:rPr>
              <w:t>рассказать</w:t>
            </w:r>
            <w:r>
              <w:rPr>
                <w:spacing w:val="-5"/>
                <w:sz w:val="24"/>
              </w:rPr>
              <w:t xml:space="preserve"> </w:t>
            </w:r>
            <w:r>
              <w:rPr>
                <w:sz w:val="24"/>
              </w:rPr>
              <w:t>о</w:t>
            </w:r>
            <w:r>
              <w:rPr>
                <w:spacing w:val="-5"/>
                <w:sz w:val="24"/>
              </w:rPr>
              <w:t xml:space="preserve"> </w:t>
            </w:r>
            <w:r>
              <w:rPr>
                <w:sz w:val="24"/>
              </w:rPr>
              <w:t>профессии</w:t>
            </w:r>
            <w:r>
              <w:rPr>
                <w:spacing w:val="-5"/>
                <w:sz w:val="24"/>
              </w:rPr>
              <w:t xml:space="preserve"> </w:t>
            </w:r>
            <w:r>
              <w:rPr>
                <w:sz w:val="24"/>
              </w:rPr>
              <w:t>мамы</w:t>
            </w:r>
            <w:r>
              <w:rPr>
                <w:spacing w:val="-5"/>
                <w:sz w:val="24"/>
              </w:rPr>
              <w:t xml:space="preserve"> </w:t>
            </w:r>
            <w:r>
              <w:rPr>
                <w:sz w:val="24"/>
              </w:rPr>
              <w:t>или</w:t>
            </w:r>
            <w:r>
              <w:rPr>
                <w:spacing w:val="-4"/>
                <w:sz w:val="24"/>
              </w:rPr>
              <w:t xml:space="preserve"> </w:t>
            </w:r>
            <w:r>
              <w:rPr>
                <w:sz w:val="24"/>
              </w:rPr>
              <w:t>папы,</w:t>
            </w:r>
            <w:r>
              <w:rPr>
                <w:spacing w:val="-5"/>
                <w:sz w:val="24"/>
              </w:rPr>
              <w:t xml:space="preserve"> </w:t>
            </w:r>
            <w:r>
              <w:rPr>
                <w:sz w:val="24"/>
              </w:rPr>
              <w:t>описать</w:t>
            </w:r>
            <w:r>
              <w:rPr>
                <w:spacing w:val="-5"/>
                <w:sz w:val="24"/>
              </w:rPr>
              <w:t xml:space="preserve"> </w:t>
            </w:r>
            <w:r>
              <w:rPr>
                <w:sz w:val="24"/>
              </w:rPr>
              <w:t>их трудовые действия, рассказать о результатах их труда.</w:t>
            </w:r>
          </w:p>
          <w:p w:rsidR="00D80858" w:rsidRDefault="00A923ED">
            <w:pPr>
              <w:pStyle w:val="TableParagraph"/>
              <w:numPr>
                <w:ilvl w:val="0"/>
                <w:numId w:val="277"/>
              </w:numPr>
              <w:tabs>
                <w:tab w:val="left" w:pos="250"/>
              </w:tabs>
              <w:spacing w:line="270" w:lineRule="atLeast"/>
              <w:ind w:right="416" w:firstLine="0"/>
              <w:rPr>
                <w:sz w:val="24"/>
              </w:rPr>
            </w:pPr>
            <w:r>
              <w:rPr>
                <w:sz w:val="24"/>
              </w:rPr>
              <w:t>Педагог</w:t>
            </w:r>
            <w:r>
              <w:rPr>
                <w:spacing w:val="-7"/>
                <w:sz w:val="24"/>
              </w:rPr>
              <w:t xml:space="preserve"> </w:t>
            </w:r>
            <w:r>
              <w:rPr>
                <w:sz w:val="24"/>
              </w:rPr>
              <w:t>расширяет</w:t>
            </w:r>
            <w:r>
              <w:rPr>
                <w:spacing w:val="-6"/>
                <w:sz w:val="24"/>
              </w:rPr>
              <w:t xml:space="preserve"> </w:t>
            </w:r>
            <w:r>
              <w:rPr>
                <w:sz w:val="24"/>
              </w:rPr>
              <w:t>представление</w:t>
            </w:r>
            <w:r>
              <w:rPr>
                <w:spacing w:val="-7"/>
                <w:sz w:val="24"/>
              </w:rPr>
              <w:t xml:space="preserve"> </w:t>
            </w:r>
            <w:r>
              <w:rPr>
                <w:sz w:val="24"/>
              </w:rPr>
              <w:t>детей</w:t>
            </w:r>
            <w:r>
              <w:rPr>
                <w:spacing w:val="-6"/>
                <w:sz w:val="24"/>
              </w:rPr>
              <w:t xml:space="preserve"> </w:t>
            </w:r>
            <w:r>
              <w:rPr>
                <w:sz w:val="24"/>
              </w:rPr>
              <w:t>о</w:t>
            </w:r>
            <w:r>
              <w:rPr>
                <w:spacing w:val="-6"/>
                <w:sz w:val="24"/>
              </w:rPr>
              <w:t xml:space="preserve"> </w:t>
            </w:r>
            <w:r>
              <w:rPr>
                <w:sz w:val="24"/>
              </w:rPr>
              <w:t>предметах</w:t>
            </w:r>
            <w:r>
              <w:rPr>
                <w:spacing w:val="-4"/>
                <w:sz w:val="24"/>
              </w:rPr>
              <w:t xml:space="preserve"> </w:t>
            </w:r>
            <w:r>
              <w:rPr>
                <w:sz w:val="24"/>
              </w:rPr>
              <w:t>как</w:t>
            </w:r>
            <w:r>
              <w:rPr>
                <w:spacing w:val="-6"/>
                <w:sz w:val="24"/>
              </w:rPr>
              <w:t xml:space="preserve"> </w:t>
            </w:r>
            <w:r>
              <w:rPr>
                <w:sz w:val="24"/>
              </w:rPr>
              <w:t>результате</w:t>
            </w:r>
            <w:r>
              <w:rPr>
                <w:spacing w:val="-5"/>
                <w:sz w:val="24"/>
              </w:rPr>
              <w:t xml:space="preserve"> </w:t>
            </w:r>
            <w:r>
              <w:rPr>
                <w:sz w:val="24"/>
              </w:rPr>
              <w:t>труда взрослых, о многообразии предметного мира материалов (металл, стекло, бумага, картон, кожа и тому подобное), знакомит детей с ключевыми</w:t>
            </w:r>
          </w:p>
        </w:tc>
      </w:tr>
    </w:tbl>
    <w:p w:rsidR="00D80858" w:rsidRDefault="00D80858">
      <w:pPr>
        <w:spacing w:line="270" w:lineRule="atLeas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6901"/>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56"/>
              <w:rPr>
                <w:sz w:val="24"/>
              </w:rPr>
            </w:pPr>
            <w:r>
              <w:rPr>
                <w:sz w:val="24"/>
              </w:rPr>
              <w:t>характеристиками</w:t>
            </w:r>
            <w:r>
              <w:rPr>
                <w:spacing w:val="-12"/>
                <w:sz w:val="24"/>
              </w:rPr>
              <w:t xml:space="preserve"> </w:t>
            </w:r>
            <w:r>
              <w:rPr>
                <w:sz w:val="24"/>
              </w:rPr>
              <w:t>материалов,</w:t>
            </w:r>
            <w:r>
              <w:rPr>
                <w:spacing w:val="-12"/>
                <w:sz w:val="24"/>
              </w:rPr>
              <w:t xml:space="preserve"> </w:t>
            </w:r>
            <w:r>
              <w:rPr>
                <w:sz w:val="24"/>
              </w:rPr>
              <w:t>организуя</w:t>
            </w:r>
            <w:r>
              <w:rPr>
                <w:spacing w:val="-12"/>
                <w:sz w:val="24"/>
              </w:rPr>
              <w:t xml:space="preserve"> </w:t>
            </w:r>
            <w:r>
              <w:rPr>
                <w:sz w:val="24"/>
              </w:rPr>
              <w:t>экспериментирование</w:t>
            </w:r>
            <w:r>
              <w:rPr>
                <w:spacing w:val="-13"/>
                <w:sz w:val="24"/>
              </w:rPr>
              <w:t xml:space="preserve"> </w:t>
            </w:r>
            <w:r>
              <w:rPr>
                <w:sz w:val="24"/>
              </w:rPr>
              <w:t>способствует обогащению представлений детей об отличительных признаках материалов</w:t>
            </w:r>
          </w:p>
          <w:p w:rsidR="00D80858" w:rsidRDefault="00A923ED">
            <w:pPr>
              <w:pStyle w:val="TableParagraph"/>
              <w:ind w:left="107" w:right="185"/>
              <w:rPr>
                <w:sz w:val="24"/>
              </w:rPr>
            </w:pPr>
            <w:r>
              <w:rPr>
                <w:sz w:val="24"/>
              </w:rPr>
              <w:t>для</w:t>
            </w:r>
            <w:r>
              <w:rPr>
                <w:spacing w:val="-6"/>
                <w:sz w:val="24"/>
              </w:rPr>
              <w:t xml:space="preserve"> </w:t>
            </w:r>
            <w:r>
              <w:rPr>
                <w:sz w:val="24"/>
              </w:rPr>
              <w:t>создания</w:t>
            </w:r>
            <w:r>
              <w:rPr>
                <w:spacing w:val="-6"/>
                <w:sz w:val="24"/>
              </w:rPr>
              <w:t xml:space="preserve"> </w:t>
            </w:r>
            <w:r>
              <w:rPr>
                <w:sz w:val="24"/>
              </w:rPr>
              <w:t>продуктов</w:t>
            </w:r>
            <w:r>
              <w:rPr>
                <w:spacing w:val="-5"/>
                <w:sz w:val="24"/>
              </w:rPr>
              <w:t xml:space="preserve"> </w:t>
            </w:r>
            <w:r>
              <w:rPr>
                <w:sz w:val="24"/>
              </w:rPr>
              <w:t>труда</w:t>
            </w:r>
            <w:r>
              <w:rPr>
                <w:spacing w:val="-7"/>
                <w:sz w:val="24"/>
              </w:rPr>
              <w:t xml:space="preserve"> </w:t>
            </w:r>
            <w:r>
              <w:rPr>
                <w:sz w:val="24"/>
              </w:rPr>
              <w:t>(прочный</w:t>
            </w:r>
            <w:r>
              <w:rPr>
                <w:spacing w:val="-6"/>
                <w:sz w:val="24"/>
              </w:rPr>
              <w:t xml:space="preserve"> </w:t>
            </w:r>
            <w:r>
              <w:rPr>
                <w:sz w:val="24"/>
              </w:rPr>
              <w:t>(ломкий)</w:t>
            </w:r>
            <w:r>
              <w:rPr>
                <w:spacing w:val="-6"/>
                <w:sz w:val="24"/>
              </w:rPr>
              <w:t xml:space="preserve"> </w:t>
            </w:r>
            <w:r>
              <w:rPr>
                <w:sz w:val="24"/>
              </w:rPr>
              <w:t>материал,</w:t>
            </w:r>
            <w:r>
              <w:rPr>
                <w:spacing w:val="-6"/>
                <w:sz w:val="24"/>
              </w:rPr>
              <w:t xml:space="preserve"> </w:t>
            </w:r>
            <w:r>
              <w:rPr>
                <w:sz w:val="24"/>
              </w:rPr>
              <w:t xml:space="preserve">промокаемый (водоотталкивающий) материал, мягкий (твердый) материал и тому </w:t>
            </w:r>
            <w:r>
              <w:rPr>
                <w:spacing w:val="-2"/>
                <w:sz w:val="24"/>
              </w:rPr>
              <w:t>подобное).</w:t>
            </w:r>
          </w:p>
          <w:p w:rsidR="00D80858" w:rsidRDefault="00A923ED">
            <w:pPr>
              <w:pStyle w:val="TableParagraph"/>
              <w:numPr>
                <w:ilvl w:val="0"/>
                <w:numId w:val="276"/>
              </w:numPr>
              <w:tabs>
                <w:tab w:val="left" w:pos="250"/>
              </w:tabs>
              <w:ind w:right="702" w:firstLine="0"/>
              <w:rPr>
                <w:sz w:val="24"/>
              </w:rPr>
            </w:pPr>
            <w:r>
              <w:rPr>
                <w:sz w:val="24"/>
              </w:rPr>
              <w:t>Педагог</w:t>
            </w:r>
            <w:r>
              <w:rPr>
                <w:spacing w:val="-7"/>
                <w:sz w:val="24"/>
              </w:rPr>
              <w:t xml:space="preserve"> </w:t>
            </w:r>
            <w:r>
              <w:rPr>
                <w:sz w:val="24"/>
              </w:rPr>
              <w:t>рассказывает</w:t>
            </w:r>
            <w:r>
              <w:rPr>
                <w:spacing w:val="-6"/>
                <w:sz w:val="24"/>
              </w:rPr>
              <w:t xml:space="preserve"> </w:t>
            </w:r>
            <w:r>
              <w:rPr>
                <w:sz w:val="24"/>
              </w:rPr>
              <w:t>детям</w:t>
            </w:r>
            <w:r>
              <w:rPr>
                <w:spacing w:val="-7"/>
                <w:sz w:val="24"/>
              </w:rPr>
              <w:t xml:space="preserve"> </w:t>
            </w:r>
            <w:r>
              <w:rPr>
                <w:sz w:val="24"/>
              </w:rPr>
              <w:t>о</w:t>
            </w:r>
            <w:r>
              <w:rPr>
                <w:spacing w:val="-6"/>
                <w:sz w:val="24"/>
              </w:rPr>
              <w:t xml:space="preserve"> </w:t>
            </w:r>
            <w:r>
              <w:rPr>
                <w:sz w:val="24"/>
              </w:rPr>
              <w:t>бытовой</w:t>
            </w:r>
            <w:r>
              <w:rPr>
                <w:spacing w:val="-6"/>
                <w:sz w:val="24"/>
              </w:rPr>
              <w:t xml:space="preserve"> </w:t>
            </w:r>
            <w:r>
              <w:rPr>
                <w:sz w:val="24"/>
              </w:rPr>
              <w:t>технике,</w:t>
            </w:r>
            <w:r>
              <w:rPr>
                <w:spacing w:val="-6"/>
                <w:sz w:val="24"/>
              </w:rPr>
              <w:t xml:space="preserve"> </w:t>
            </w:r>
            <w:r>
              <w:rPr>
                <w:sz w:val="24"/>
              </w:rPr>
              <w:t>помогающей</w:t>
            </w:r>
            <w:r>
              <w:rPr>
                <w:spacing w:val="-6"/>
                <w:sz w:val="24"/>
              </w:rPr>
              <w:t xml:space="preserve"> </w:t>
            </w:r>
            <w:r>
              <w:rPr>
                <w:sz w:val="24"/>
              </w:rPr>
              <w:t>взрослым организовать бытовой труд дома: стиральная и посудомоечная машины,</w:t>
            </w:r>
          </w:p>
          <w:p w:rsidR="00D80858" w:rsidRDefault="00A923ED">
            <w:pPr>
              <w:pStyle w:val="TableParagraph"/>
              <w:ind w:left="107" w:right="156"/>
              <w:rPr>
                <w:sz w:val="24"/>
              </w:rPr>
            </w:pPr>
            <w:r>
              <w:rPr>
                <w:sz w:val="24"/>
              </w:rPr>
              <w:t>пылесос, мультиварка, миксер, мясорубка; беседует с детьми о назначении бытовой</w:t>
            </w:r>
            <w:r>
              <w:rPr>
                <w:spacing w:val="-5"/>
                <w:sz w:val="24"/>
              </w:rPr>
              <w:t xml:space="preserve"> </w:t>
            </w:r>
            <w:r>
              <w:rPr>
                <w:sz w:val="24"/>
              </w:rPr>
              <w:t>техники,</w:t>
            </w:r>
            <w:r>
              <w:rPr>
                <w:spacing w:val="-5"/>
                <w:sz w:val="24"/>
              </w:rPr>
              <w:t xml:space="preserve"> </w:t>
            </w:r>
            <w:r>
              <w:rPr>
                <w:sz w:val="24"/>
              </w:rPr>
              <w:t>формирует</w:t>
            </w:r>
            <w:r>
              <w:rPr>
                <w:spacing w:val="-5"/>
                <w:sz w:val="24"/>
              </w:rPr>
              <w:t xml:space="preserve"> </w:t>
            </w:r>
            <w:r>
              <w:rPr>
                <w:sz w:val="24"/>
              </w:rPr>
              <w:t>представление</w:t>
            </w:r>
            <w:r>
              <w:rPr>
                <w:spacing w:val="-6"/>
                <w:sz w:val="24"/>
              </w:rPr>
              <w:t xml:space="preserve"> </w:t>
            </w:r>
            <w:r>
              <w:rPr>
                <w:sz w:val="24"/>
              </w:rPr>
              <w:t>о</w:t>
            </w:r>
            <w:r>
              <w:rPr>
                <w:spacing w:val="-3"/>
                <w:sz w:val="24"/>
              </w:rPr>
              <w:t xml:space="preserve"> </w:t>
            </w:r>
            <w:r>
              <w:rPr>
                <w:sz w:val="24"/>
              </w:rPr>
              <w:t>её</w:t>
            </w:r>
            <w:r>
              <w:rPr>
                <w:spacing w:val="-6"/>
                <w:sz w:val="24"/>
              </w:rPr>
              <w:t xml:space="preserve"> </w:t>
            </w:r>
            <w:r>
              <w:rPr>
                <w:sz w:val="24"/>
              </w:rPr>
              <w:t>назначении</w:t>
            </w:r>
            <w:r>
              <w:rPr>
                <w:spacing w:val="-5"/>
                <w:sz w:val="24"/>
              </w:rPr>
              <w:t xml:space="preserve"> </w:t>
            </w:r>
            <w:r>
              <w:rPr>
                <w:sz w:val="24"/>
              </w:rPr>
              <w:t>для</w:t>
            </w:r>
            <w:r>
              <w:rPr>
                <w:spacing w:val="-3"/>
                <w:sz w:val="24"/>
              </w:rPr>
              <w:t xml:space="preserve"> </w:t>
            </w:r>
            <w:r>
              <w:rPr>
                <w:sz w:val="24"/>
              </w:rPr>
              <w:t>ускорения</w:t>
            </w:r>
            <w:r>
              <w:rPr>
                <w:spacing w:val="-5"/>
                <w:sz w:val="24"/>
              </w:rPr>
              <w:t xml:space="preserve"> </w:t>
            </w:r>
            <w:r>
              <w:rPr>
                <w:sz w:val="24"/>
              </w:rPr>
              <w:t>и облегчения процессов бытового труда.</w:t>
            </w:r>
          </w:p>
          <w:p w:rsidR="00D80858" w:rsidRDefault="00A923ED">
            <w:pPr>
              <w:pStyle w:val="TableParagraph"/>
              <w:numPr>
                <w:ilvl w:val="0"/>
                <w:numId w:val="276"/>
              </w:numPr>
              <w:tabs>
                <w:tab w:val="left" w:pos="250"/>
              </w:tabs>
              <w:ind w:right="406" w:firstLine="0"/>
              <w:rPr>
                <w:sz w:val="24"/>
              </w:rPr>
            </w:pPr>
            <w:r>
              <w:rPr>
                <w:sz w:val="24"/>
              </w:rPr>
              <w:t>Педагог создает условия для позитивного включения детей в процессы самообслуживания</w:t>
            </w:r>
            <w:r>
              <w:rPr>
                <w:spacing w:val="-6"/>
                <w:sz w:val="24"/>
              </w:rPr>
              <w:t xml:space="preserve"> </w:t>
            </w:r>
            <w:r>
              <w:rPr>
                <w:sz w:val="24"/>
              </w:rPr>
              <w:t>в</w:t>
            </w:r>
            <w:r>
              <w:rPr>
                <w:spacing w:val="-7"/>
                <w:sz w:val="24"/>
              </w:rPr>
              <w:t xml:space="preserve"> </w:t>
            </w:r>
            <w:r>
              <w:rPr>
                <w:sz w:val="24"/>
              </w:rPr>
              <w:t>режимных</w:t>
            </w:r>
            <w:r>
              <w:rPr>
                <w:spacing w:val="-5"/>
                <w:sz w:val="24"/>
              </w:rPr>
              <w:t xml:space="preserve"> </w:t>
            </w:r>
            <w:r>
              <w:rPr>
                <w:sz w:val="24"/>
              </w:rPr>
              <w:t>моментах</w:t>
            </w:r>
            <w:r>
              <w:rPr>
                <w:spacing w:val="-4"/>
                <w:sz w:val="24"/>
              </w:rPr>
              <w:t xml:space="preserve"> </w:t>
            </w:r>
            <w:r>
              <w:rPr>
                <w:sz w:val="24"/>
              </w:rPr>
              <w:t>группы,</w:t>
            </w:r>
            <w:r>
              <w:rPr>
                <w:spacing w:val="-6"/>
                <w:sz w:val="24"/>
              </w:rPr>
              <w:t xml:space="preserve"> </w:t>
            </w:r>
            <w:r>
              <w:rPr>
                <w:sz w:val="24"/>
              </w:rPr>
              <w:t>поощряет</w:t>
            </w:r>
            <w:r>
              <w:rPr>
                <w:spacing w:val="-6"/>
                <w:sz w:val="24"/>
              </w:rPr>
              <w:t xml:space="preserve"> </w:t>
            </w:r>
            <w:r>
              <w:rPr>
                <w:sz w:val="24"/>
              </w:rPr>
              <w:t>желание</w:t>
            </w:r>
            <w:r>
              <w:rPr>
                <w:spacing w:val="-7"/>
                <w:sz w:val="24"/>
              </w:rPr>
              <w:t xml:space="preserve"> </w:t>
            </w:r>
            <w:r>
              <w:rPr>
                <w:sz w:val="24"/>
              </w:rPr>
              <w:t>детей проявлять самостоятельность и инициативность, используя приемы</w:t>
            </w:r>
          </w:p>
          <w:p w:rsidR="00D80858" w:rsidRDefault="00A923ED">
            <w:pPr>
              <w:pStyle w:val="TableParagraph"/>
              <w:ind w:left="107" w:right="156"/>
              <w:rPr>
                <w:sz w:val="24"/>
              </w:rPr>
            </w:pPr>
            <w:r>
              <w:rPr>
                <w:sz w:val="24"/>
              </w:rPr>
              <w:t>поощрения</w:t>
            </w:r>
            <w:r>
              <w:rPr>
                <w:spacing w:val="-9"/>
                <w:sz w:val="24"/>
              </w:rPr>
              <w:t xml:space="preserve"> </w:t>
            </w:r>
            <w:r>
              <w:rPr>
                <w:sz w:val="24"/>
              </w:rPr>
              <w:t>и</w:t>
            </w:r>
            <w:r>
              <w:rPr>
                <w:spacing w:val="-6"/>
                <w:sz w:val="24"/>
              </w:rPr>
              <w:t xml:space="preserve"> </w:t>
            </w:r>
            <w:r>
              <w:rPr>
                <w:sz w:val="24"/>
              </w:rPr>
              <w:t>одобрения</w:t>
            </w:r>
            <w:r>
              <w:rPr>
                <w:spacing w:val="-6"/>
                <w:sz w:val="24"/>
              </w:rPr>
              <w:t xml:space="preserve"> </w:t>
            </w:r>
            <w:r>
              <w:rPr>
                <w:sz w:val="24"/>
              </w:rPr>
              <w:t>правильных</w:t>
            </w:r>
            <w:r>
              <w:rPr>
                <w:spacing w:val="-4"/>
                <w:sz w:val="24"/>
              </w:rPr>
              <w:t xml:space="preserve"> </w:t>
            </w:r>
            <w:r>
              <w:rPr>
                <w:sz w:val="24"/>
              </w:rPr>
              <w:t>действий</w:t>
            </w:r>
            <w:r>
              <w:rPr>
                <w:spacing w:val="-8"/>
                <w:sz w:val="24"/>
              </w:rPr>
              <w:t xml:space="preserve"> </w:t>
            </w:r>
            <w:r>
              <w:rPr>
                <w:sz w:val="24"/>
              </w:rPr>
              <w:t>детей,</w:t>
            </w:r>
            <w:r>
              <w:rPr>
                <w:spacing w:val="-6"/>
                <w:sz w:val="24"/>
              </w:rPr>
              <w:t xml:space="preserve"> </w:t>
            </w:r>
            <w:r>
              <w:rPr>
                <w:sz w:val="24"/>
              </w:rPr>
              <w:t>результатов</w:t>
            </w:r>
            <w:r>
              <w:rPr>
                <w:spacing w:val="-7"/>
                <w:sz w:val="24"/>
              </w:rPr>
              <w:t xml:space="preserve"> </w:t>
            </w:r>
            <w:r>
              <w:rPr>
                <w:sz w:val="24"/>
              </w:rPr>
              <w:t xml:space="preserve">процесса </w:t>
            </w:r>
            <w:r>
              <w:rPr>
                <w:spacing w:val="-2"/>
                <w:sz w:val="24"/>
              </w:rPr>
              <w:t>самообслуживания.</w:t>
            </w:r>
          </w:p>
          <w:p w:rsidR="00D80858" w:rsidRDefault="00A923ED">
            <w:pPr>
              <w:pStyle w:val="TableParagraph"/>
              <w:numPr>
                <w:ilvl w:val="0"/>
                <w:numId w:val="276"/>
              </w:numPr>
              <w:tabs>
                <w:tab w:val="left" w:pos="250"/>
              </w:tabs>
              <w:ind w:right="139" w:firstLine="0"/>
              <w:rPr>
                <w:sz w:val="24"/>
              </w:rPr>
            </w:pPr>
            <w:r>
              <w:rPr>
                <w:sz w:val="24"/>
              </w:rPr>
              <w:t>Одобряет</w:t>
            </w:r>
            <w:r>
              <w:rPr>
                <w:spacing w:val="-5"/>
                <w:sz w:val="24"/>
              </w:rPr>
              <w:t xml:space="preserve"> </w:t>
            </w:r>
            <w:r>
              <w:rPr>
                <w:sz w:val="24"/>
              </w:rPr>
              <w:t>действия</w:t>
            </w:r>
            <w:r>
              <w:rPr>
                <w:spacing w:val="-5"/>
                <w:sz w:val="24"/>
              </w:rPr>
              <w:t xml:space="preserve"> </w:t>
            </w:r>
            <w:r>
              <w:rPr>
                <w:sz w:val="24"/>
              </w:rPr>
              <w:t>детей,</w:t>
            </w:r>
            <w:r>
              <w:rPr>
                <w:spacing w:val="-5"/>
                <w:sz w:val="24"/>
              </w:rPr>
              <w:t xml:space="preserve"> </w:t>
            </w:r>
            <w:r>
              <w:rPr>
                <w:sz w:val="24"/>
              </w:rPr>
              <w:t>направленные</w:t>
            </w:r>
            <w:r>
              <w:rPr>
                <w:spacing w:val="-7"/>
                <w:sz w:val="24"/>
              </w:rPr>
              <w:t xml:space="preserve"> </w:t>
            </w:r>
            <w:r>
              <w:rPr>
                <w:sz w:val="24"/>
              </w:rPr>
              <w:t>на</w:t>
            </w:r>
            <w:r>
              <w:rPr>
                <w:spacing w:val="-6"/>
                <w:sz w:val="24"/>
              </w:rPr>
              <w:t xml:space="preserve"> </w:t>
            </w:r>
            <w:r>
              <w:rPr>
                <w:sz w:val="24"/>
              </w:rPr>
              <w:t>оказание</w:t>
            </w:r>
            <w:r>
              <w:rPr>
                <w:spacing w:val="-3"/>
                <w:sz w:val="24"/>
              </w:rPr>
              <w:t xml:space="preserve"> </w:t>
            </w:r>
            <w:r>
              <w:rPr>
                <w:sz w:val="24"/>
              </w:rPr>
              <w:t>взаимопомощи</w:t>
            </w:r>
            <w:r>
              <w:rPr>
                <w:spacing w:val="-7"/>
                <w:sz w:val="24"/>
              </w:rPr>
              <w:t xml:space="preserve"> </w:t>
            </w:r>
            <w:r>
              <w:rPr>
                <w:sz w:val="24"/>
              </w:rPr>
              <w:t>(помочь доделать поделку, помочь одеться, помочь убрать со стола и тому подобное).</w:t>
            </w:r>
          </w:p>
          <w:p w:rsidR="00D80858" w:rsidRDefault="00A923ED">
            <w:pPr>
              <w:pStyle w:val="TableParagraph"/>
              <w:numPr>
                <w:ilvl w:val="0"/>
                <w:numId w:val="276"/>
              </w:numPr>
              <w:tabs>
                <w:tab w:val="left" w:pos="250"/>
              </w:tabs>
              <w:ind w:right="280" w:firstLine="0"/>
              <w:rPr>
                <w:sz w:val="24"/>
              </w:rPr>
            </w:pPr>
            <w:r>
              <w:rPr>
                <w:sz w:val="24"/>
              </w:rPr>
              <w:t>В</w:t>
            </w:r>
            <w:r>
              <w:rPr>
                <w:spacing w:val="-7"/>
                <w:sz w:val="24"/>
              </w:rPr>
              <w:t xml:space="preserve"> </w:t>
            </w:r>
            <w:r>
              <w:rPr>
                <w:sz w:val="24"/>
              </w:rPr>
              <w:t>процессе</w:t>
            </w:r>
            <w:r>
              <w:rPr>
                <w:spacing w:val="-5"/>
                <w:sz w:val="24"/>
              </w:rPr>
              <w:t xml:space="preserve"> </w:t>
            </w:r>
            <w:r>
              <w:rPr>
                <w:sz w:val="24"/>
              </w:rPr>
              <w:t>самообслуживания</w:t>
            </w:r>
            <w:r>
              <w:rPr>
                <w:spacing w:val="-6"/>
                <w:sz w:val="24"/>
              </w:rPr>
              <w:t xml:space="preserve"> </w:t>
            </w:r>
            <w:r>
              <w:rPr>
                <w:sz w:val="24"/>
              </w:rPr>
              <w:t>обращает</w:t>
            </w:r>
            <w:r>
              <w:rPr>
                <w:spacing w:val="-6"/>
                <w:sz w:val="24"/>
              </w:rPr>
              <w:t xml:space="preserve"> </w:t>
            </w:r>
            <w:r>
              <w:rPr>
                <w:sz w:val="24"/>
              </w:rPr>
              <w:t>внимание</w:t>
            </w:r>
            <w:r>
              <w:rPr>
                <w:spacing w:val="-6"/>
                <w:sz w:val="24"/>
              </w:rPr>
              <w:t xml:space="preserve"> </w:t>
            </w:r>
            <w:r>
              <w:rPr>
                <w:sz w:val="24"/>
              </w:rPr>
              <w:t>детей</w:t>
            </w:r>
            <w:r>
              <w:rPr>
                <w:spacing w:val="-6"/>
                <w:sz w:val="24"/>
              </w:rPr>
              <w:t xml:space="preserve"> </w:t>
            </w:r>
            <w:r>
              <w:rPr>
                <w:sz w:val="24"/>
              </w:rPr>
              <w:t>на</w:t>
            </w:r>
            <w:r>
              <w:rPr>
                <w:spacing w:val="-6"/>
                <w:sz w:val="24"/>
              </w:rPr>
              <w:t xml:space="preserve"> </w:t>
            </w:r>
            <w:r>
              <w:rPr>
                <w:sz w:val="24"/>
              </w:rPr>
              <w:t>необходимость бережного отношения к вещам: аккуратное складывание одежды,</w:t>
            </w:r>
          </w:p>
          <w:p w:rsidR="00D80858" w:rsidRDefault="00A923ED">
            <w:pPr>
              <w:pStyle w:val="TableParagraph"/>
              <w:ind w:left="107" w:right="156"/>
              <w:rPr>
                <w:sz w:val="24"/>
              </w:rPr>
            </w:pPr>
            <w:r>
              <w:rPr>
                <w:sz w:val="24"/>
              </w:rPr>
              <w:t>возвращение</w:t>
            </w:r>
            <w:r>
              <w:rPr>
                <w:spacing w:val="-5"/>
                <w:sz w:val="24"/>
              </w:rPr>
              <w:t xml:space="preserve"> </w:t>
            </w:r>
            <w:r>
              <w:rPr>
                <w:sz w:val="24"/>
              </w:rPr>
              <w:t>игрушек</w:t>
            </w:r>
            <w:r>
              <w:rPr>
                <w:spacing w:val="-4"/>
                <w:sz w:val="24"/>
              </w:rPr>
              <w:t xml:space="preserve"> </w:t>
            </w:r>
            <w:r>
              <w:rPr>
                <w:sz w:val="24"/>
              </w:rPr>
              <w:t>на</w:t>
            </w:r>
            <w:r>
              <w:rPr>
                <w:spacing w:val="-5"/>
                <w:sz w:val="24"/>
              </w:rPr>
              <w:t xml:space="preserve"> </w:t>
            </w:r>
            <w:r>
              <w:rPr>
                <w:sz w:val="24"/>
              </w:rPr>
              <w:t>место</w:t>
            </w:r>
            <w:r>
              <w:rPr>
                <w:spacing w:val="-2"/>
                <w:sz w:val="24"/>
              </w:rPr>
              <w:t xml:space="preserve"> </w:t>
            </w:r>
            <w:r>
              <w:rPr>
                <w:sz w:val="24"/>
              </w:rPr>
              <w:t>после</w:t>
            </w:r>
            <w:r>
              <w:rPr>
                <w:spacing w:val="-5"/>
                <w:sz w:val="24"/>
              </w:rPr>
              <w:t xml:space="preserve"> </w:t>
            </w:r>
            <w:r>
              <w:rPr>
                <w:sz w:val="24"/>
              </w:rPr>
              <w:t>игры</w:t>
            </w:r>
            <w:r>
              <w:rPr>
                <w:spacing w:val="-4"/>
                <w:sz w:val="24"/>
              </w:rPr>
              <w:t xml:space="preserve"> </w:t>
            </w:r>
            <w:r>
              <w:rPr>
                <w:sz w:val="24"/>
              </w:rPr>
              <w:t>и</w:t>
            </w:r>
            <w:r>
              <w:rPr>
                <w:spacing w:val="-5"/>
                <w:sz w:val="24"/>
              </w:rPr>
              <w:t xml:space="preserve"> </w:t>
            </w:r>
            <w:r>
              <w:rPr>
                <w:sz w:val="24"/>
              </w:rPr>
              <w:t>тому</w:t>
            </w:r>
            <w:r>
              <w:rPr>
                <w:spacing w:val="-8"/>
                <w:sz w:val="24"/>
              </w:rPr>
              <w:t xml:space="preserve"> </w:t>
            </w:r>
            <w:r>
              <w:rPr>
                <w:sz w:val="24"/>
              </w:rPr>
              <w:t>подобное.</w:t>
            </w:r>
            <w:r>
              <w:rPr>
                <w:spacing w:val="-4"/>
                <w:sz w:val="24"/>
              </w:rPr>
              <w:t xml:space="preserve"> </w:t>
            </w:r>
            <w:r>
              <w:rPr>
                <w:sz w:val="24"/>
              </w:rPr>
              <w:t>В</w:t>
            </w:r>
            <w:r>
              <w:rPr>
                <w:spacing w:val="-6"/>
                <w:sz w:val="24"/>
              </w:rPr>
              <w:t xml:space="preserve"> </w:t>
            </w:r>
            <w:r>
              <w:rPr>
                <w:sz w:val="24"/>
              </w:rPr>
              <w:t>процессе самообслуживания педагог напоминает детям о важности соблюдения</w:t>
            </w:r>
          </w:p>
          <w:p w:rsidR="00D80858" w:rsidRDefault="00A923ED">
            <w:pPr>
              <w:pStyle w:val="TableParagraph"/>
              <w:ind w:left="107" w:right="156"/>
              <w:rPr>
                <w:sz w:val="24"/>
              </w:rPr>
            </w:pPr>
            <w:r>
              <w:rPr>
                <w:sz w:val="24"/>
              </w:rPr>
              <w:t>очередности</w:t>
            </w:r>
            <w:r>
              <w:rPr>
                <w:spacing w:val="-6"/>
                <w:sz w:val="24"/>
              </w:rPr>
              <w:t xml:space="preserve"> </w:t>
            </w:r>
            <w:r>
              <w:rPr>
                <w:sz w:val="24"/>
              </w:rPr>
              <w:t>действий</w:t>
            </w:r>
            <w:r>
              <w:rPr>
                <w:spacing w:val="-6"/>
                <w:sz w:val="24"/>
              </w:rPr>
              <w:t xml:space="preserve"> </w:t>
            </w:r>
            <w:r>
              <w:rPr>
                <w:sz w:val="24"/>
              </w:rPr>
              <w:t>в</w:t>
            </w:r>
            <w:r>
              <w:rPr>
                <w:spacing w:val="-9"/>
                <w:sz w:val="24"/>
              </w:rPr>
              <w:t xml:space="preserve"> </w:t>
            </w:r>
            <w:r>
              <w:rPr>
                <w:sz w:val="24"/>
              </w:rPr>
              <w:t>трудовом</w:t>
            </w:r>
            <w:r>
              <w:rPr>
                <w:spacing w:val="-7"/>
                <w:sz w:val="24"/>
              </w:rPr>
              <w:t xml:space="preserve"> </w:t>
            </w:r>
            <w:r>
              <w:rPr>
                <w:sz w:val="24"/>
              </w:rPr>
              <w:t>процессе</w:t>
            </w:r>
            <w:r>
              <w:rPr>
                <w:spacing w:val="-7"/>
                <w:sz w:val="24"/>
              </w:rPr>
              <w:t xml:space="preserve"> </w:t>
            </w:r>
            <w:r>
              <w:rPr>
                <w:sz w:val="24"/>
              </w:rPr>
              <w:t>для</w:t>
            </w:r>
            <w:r>
              <w:rPr>
                <w:spacing w:val="-4"/>
                <w:sz w:val="24"/>
              </w:rPr>
              <w:t xml:space="preserve"> </w:t>
            </w:r>
            <w:r>
              <w:rPr>
                <w:sz w:val="24"/>
              </w:rPr>
              <w:t>достижения</w:t>
            </w:r>
            <w:r>
              <w:rPr>
                <w:spacing w:val="-6"/>
                <w:sz w:val="24"/>
              </w:rPr>
              <w:t xml:space="preserve"> </w:t>
            </w:r>
            <w:r>
              <w:rPr>
                <w:sz w:val="24"/>
              </w:rPr>
              <w:t>качественного результата, демонстрирует детям приемы самоконтроля для оценки</w:t>
            </w:r>
          </w:p>
          <w:p w:rsidR="00D80858" w:rsidRDefault="00A923ED">
            <w:pPr>
              <w:pStyle w:val="TableParagraph"/>
              <w:spacing w:line="270" w:lineRule="atLeast"/>
              <w:ind w:left="107" w:right="156"/>
              <w:rPr>
                <w:sz w:val="24"/>
              </w:rPr>
            </w:pPr>
            <w:r>
              <w:rPr>
                <w:sz w:val="24"/>
              </w:rPr>
              <w:t>результата,</w:t>
            </w:r>
            <w:r>
              <w:rPr>
                <w:spacing w:val="-6"/>
                <w:sz w:val="24"/>
              </w:rPr>
              <w:t xml:space="preserve"> </w:t>
            </w:r>
            <w:r>
              <w:rPr>
                <w:sz w:val="24"/>
              </w:rPr>
              <w:t>поощряет</w:t>
            </w:r>
            <w:r>
              <w:rPr>
                <w:spacing w:val="-4"/>
                <w:sz w:val="24"/>
              </w:rPr>
              <w:t xml:space="preserve"> </w:t>
            </w:r>
            <w:r>
              <w:rPr>
                <w:sz w:val="24"/>
              </w:rPr>
              <w:t>действия</w:t>
            </w:r>
            <w:r>
              <w:rPr>
                <w:spacing w:val="-6"/>
                <w:sz w:val="24"/>
              </w:rPr>
              <w:t xml:space="preserve"> </w:t>
            </w:r>
            <w:r>
              <w:rPr>
                <w:sz w:val="24"/>
              </w:rPr>
              <w:t>детей,</w:t>
            </w:r>
            <w:r>
              <w:rPr>
                <w:spacing w:val="-6"/>
                <w:sz w:val="24"/>
              </w:rPr>
              <w:t xml:space="preserve"> </w:t>
            </w:r>
            <w:r>
              <w:rPr>
                <w:sz w:val="24"/>
              </w:rPr>
              <w:t>направленные</w:t>
            </w:r>
            <w:r>
              <w:rPr>
                <w:spacing w:val="-8"/>
                <w:sz w:val="24"/>
              </w:rPr>
              <w:t xml:space="preserve"> </w:t>
            </w:r>
            <w:r>
              <w:rPr>
                <w:sz w:val="24"/>
              </w:rPr>
              <w:t>на</w:t>
            </w:r>
            <w:r>
              <w:rPr>
                <w:spacing w:val="-7"/>
                <w:sz w:val="24"/>
              </w:rPr>
              <w:t xml:space="preserve"> </w:t>
            </w:r>
            <w:r>
              <w:rPr>
                <w:sz w:val="24"/>
              </w:rPr>
              <w:t>применение</w:t>
            </w:r>
            <w:r>
              <w:rPr>
                <w:spacing w:val="-7"/>
                <w:sz w:val="24"/>
              </w:rPr>
              <w:t xml:space="preserve"> </w:t>
            </w:r>
            <w:r>
              <w:rPr>
                <w:sz w:val="24"/>
              </w:rPr>
              <w:t>способов самоконтроля в процессе выполнения действий.</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3715"/>
              <w:rPr>
                <w:b/>
                <w:i/>
                <w:sz w:val="24"/>
              </w:rPr>
            </w:pPr>
            <w:r>
              <w:rPr>
                <w:b/>
                <w:i/>
                <w:sz w:val="24"/>
              </w:rPr>
              <w:t>4)</w:t>
            </w:r>
            <w:r>
              <w:rPr>
                <w:b/>
                <w:i/>
                <w:spacing w:val="-6"/>
                <w:sz w:val="24"/>
              </w:rPr>
              <w:t xml:space="preserve"> </w:t>
            </w:r>
            <w:r>
              <w:rPr>
                <w:b/>
                <w:i/>
                <w:sz w:val="24"/>
              </w:rPr>
              <w:t>В</w:t>
            </w:r>
            <w:r>
              <w:rPr>
                <w:b/>
                <w:i/>
                <w:spacing w:val="-3"/>
                <w:sz w:val="24"/>
              </w:rPr>
              <w:t xml:space="preserve"> </w:t>
            </w:r>
            <w:r>
              <w:rPr>
                <w:b/>
                <w:i/>
                <w:sz w:val="24"/>
              </w:rPr>
              <w:t>области</w:t>
            </w:r>
            <w:r>
              <w:rPr>
                <w:b/>
                <w:i/>
                <w:spacing w:val="-3"/>
                <w:sz w:val="24"/>
              </w:rPr>
              <w:t xml:space="preserve"> </w:t>
            </w:r>
            <w:r>
              <w:rPr>
                <w:b/>
                <w:i/>
                <w:sz w:val="24"/>
              </w:rPr>
              <w:t>формирования</w:t>
            </w:r>
            <w:r>
              <w:rPr>
                <w:b/>
                <w:i/>
                <w:spacing w:val="-3"/>
                <w:sz w:val="24"/>
              </w:rPr>
              <w:t xml:space="preserve"> </w:t>
            </w:r>
            <w:r>
              <w:rPr>
                <w:b/>
                <w:i/>
                <w:sz w:val="24"/>
              </w:rPr>
              <w:t>основ</w:t>
            </w:r>
            <w:r>
              <w:rPr>
                <w:b/>
                <w:i/>
                <w:spacing w:val="-3"/>
                <w:sz w:val="24"/>
              </w:rPr>
              <w:t xml:space="preserve"> </w:t>
            </w:r>
            <w:r>
              <w:rPr>
                <w:b/>
                <w:i/>
                <w:sz w:val="24"/>
              </w:rPr>
              <w:t>безопасного</w:t>
            </w:r>
            <w:r>
              <w:rPr>
                <w:b/>
                <w:i/>
                <w:spacing w:val="-2"/>
                <w:sz w:val="24"/>
              </w:rPr>
              <w:t xml:space="preserve"> поведения</w:t>
            </w:r>
          </w:p>
        </w:tc>
      </w:tr>
      <w:tr w:rsidR="00D80858">
        <w:trPr>
          <w:trHeight w:val="2484"/>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75"/>
              </w:numPr>
              <w:tabs>
                <w:tab w:val="left" w:pos="253"/>
              </w:tabs>
              <w:ind w:right="166" w:firstLine="0"/>
              <w:rPr>
                <w:sz w:val="24"/>
              </w:rPr>
            </w:pPr>
            <w:r>
              <w:rPr>
                <w:sz w:val="24"/>
              </w:rPr>
              <w:t>обогащать представления детей об основных источниках</w:t>
            </w:r>
            <w:r>
              <w:rPr>
                <w:spacing w:val="-8"/>
                <w:sz w:val="24"/>
              </w:rPr>
              <w:t xml:space="preserve"> </w:t>
            </w:r>
            <w:r>
              <w:rPr>
                <w:sz w:val="24"/>
              </w:rPr>
              <w:t>и</w:t>
            </w:r>
            <w:r>
              <w:rPr>
                <w:spacing w:val="-7"/>
                <w:sz w:val="24"/>
              </w:rPr>
              <w:t xml:space="preserve"> </w:t>
            </w:r>
            <w:r>
              <w:rPr>
                <w:sz w:val="24"/>
              </w:rPr>
              <w:t>видах</w:t>
            </w:r>
            <w:r>
              <w:rPr>
                <w:spacing w:val="-5"/>
                <w:sz w:val="24"/>
              </w:rPr>
              <w:t xml:space="preserve"> </w:t>
            </w:r>
            <w:r>
              <w:rPr>
                <w:sz w:val="24"/>
              </w:rPr>
              <w:t>опасности</w:t>
            </w:r>
            <w:r>
              <w:rPr>
                <w:spacing w:val="-7"/>
                <w:sz w:val="24"/>
              </w:rPr>
              <w:t xml:space="preserve"> </w:t>
            </w:r>
            <w:r>
              <w:rPr>
                <w:sz w:val="24"/>
              </w:rPr>
              <w:t>в</w:t>
            </w:r>
            <w:r>
              <w:rPr>
                <w:spacing w:val="-8"/>
                <w:sz w:val="24"/>
              </w:rPr>
              <w:t xml:space="preserve"> </w:t>
            </w:r>
            <w:r>
              <w:rPr>
                <w:sz w:val="24"/>
              </w:rPr>
              <w:t>быту,</w:t>
            </w:r>
            <w:r>
              <w:rPr>
                <w:spacing w:val="-7"/>
                <w:sz w:val="24"/>
              </w:rPr>
              <w:t xml:space="preserve"> </w:t>
            </w:r>
            <w:r>
              <w:rPr>
                <w:sz w:val="24"/>
              </w:rPr>
              <w:t>на</w:t>
            </w:r>
            <w:r>
              <w:rPr>
                <w:spacing w:val="-6"/>
                <w:sz w:val="24"/>
              </w:rPr>
              <w:t xml:space="preserve"> </w:t>
            </w:r>
            <w:r>
              <w:rPr>
                <w:sz w:val="24"/>
              </w:rPr>
              <w:t>улице, в природе, в общении с незнакомыми людьми;</w:t>
            </w:r>
          </w:p>
          <w:p w:rsidR="00D80858" w:rsidRDefault="00A923ED">
            <w:pPr>
              <w:pStyle w:val="TableParagraph"/>
              <w:numPr>
                <w:ilvl w:val="0"/>
                <w:numId w:val="275"/>
              </w:numPr>
              <w:tabs>
                <w:tab w:val="left" w:pos="253"/>
              </w:tabs>
              <w:ind w:right="451" w:firstLine="0"/>
              <w:rPr>
                <w:sz w:val="24"/>
              </w:rPr>
            </w:pPr>
            <w:r>
              <w:rPr>
                <w:sz w:val="24"/>
              </w:rPr>
              <w:t>знакомить детей с простейшими способами безопасного</w:t>
            </w:r>
            <w:r>
              <w:rPr>
                <w:spacing w:val="-10"/>
                <w:sz w:val="24"/>
              </w:rPr>
              <w:t xml:space="preserve"> </w:t>
            </w:r>
            <w:r>
              <w:rPr>
                <w:sz w:val="24"/>
              </w:rPr>
              <w:t>поведения</w:t>
            </w:r>
            <w:r>
              <w:rPr>
                <w:spacing w:val="-12"/>
                <w:sz w:val="24"/>
              </w:rPr>
              <w:t xml:space="preserve"> </w:t>
            </w:r>
            <w:r>
              <w:rPr>
                <w:sz w:val="24"/>
              </w:rPr>
              <w:t>в</w:t>
            </w:r>
            <w:r>
              <w:rPr>
                <w:spacing w:val="-10"/>
                <w:sz w:val="24"/>
              </w:rPr>
              <w:t xml:space="preserve"> </w:t>
            </w:r>
            <w:r>
              <w:rPr>
                <w:sz w:val="24"/>
              </w:rPr>
              <w:t>опасных</w:t>
            </w:r>
            <w:r>
              <w:rPr>
                <w:spacing w:val="-9"/>
                <w:sz w:val="24"/>
              </w:rPr>
              <w:t xml:space="preserve"> </w:t>
            </w:r>
            <w:r>
              <w:rPr>
                <w:sz w:val="24"/>
              </w:rPr>
              <w:t>ситуациях;</w:t>
            </w:r>
          </w:p>
          <w:p w:rsidR="00D80858" w:rsidRDefault="00A923ED">
            <w:pPr>
              <w:pStyle w:val="TableParagraph"/>
              <w:numPr>
                <w:ilvl w:val="0"/>
                <w:numId w:val="275"/>
              </w:numPr>
              <w:tabs>
                <w:tab w:val="left" w:pos="253"/>
              </w:tabs>
              <w:ind w:left="253" w:hanging="143"/>
              <w:rPr>
                <w:sz w:val="24"/>
              </w:rPr>
            </w:pPr>
            <w:r>
              <w:rPr>
                <w:sz w:val="24"/>
              </w:rPr>
              <w:t>формировать</w:t>
            </w:r>
            <w:r>
              <w:rPr>
                <w:spacing w:val="-4"/>
                <w:sz w:val="24"/>
              </w:rPr>
              <w:t xml:space="preserve"> </w:t>
            </w:r>
            <w:r>
              <w:rPr>
                <w:sz w:val="24"/>
              </w:rPr>
              <w:t>представления</w:t>
            </w:r>
            <w:r>
              <w:rPr>
                <w:spacing w:val="-4"/>
                <w:sz w:val="24"/>
              </w:rPr>
              <w:t xml:space="preserve"> </w:t>
            </w:r>
            <w:r>
              <w:rPr>
                <w:sz w:val="24"/>
              </w:rPr>
              <w:t>о</w:t>
            </w:r>
            <w:r>
              <w:rPr>
                <w:spacing w:val="-3"/>
                <w:sz w:val="24"/>
              </w:rPr>
              <w:t xml:space="preserve"> </w:t>
            </w:r>
            <w:r>
              <w:rPr>
                <w:spacing w:val="-2"/>
                <w:sz w:val="24"/>
              </w:rPr>
              <w:t>правилах</w:t>
            </w:r>
          </w:p>
          <w:p w:rsidR="00D80858" w:rsidRDefault="00A923ED">
            <w:pPr>
              <w:pStyle w:val="TableParagraph"/>
              <w:rPr>
                <w:sz w:val="24"/>
              </w:rPr>
            </w:pPr>
            <w:r>
              <w:rPr>
                <w:sz w:val="24"/>
              </w:rPr>
              <w:t>безопасного дорожного движения в качестве пешехода</w:t>
            </w:r>
            <w:r>
              <w:rPr>
                <w:spacing w:val="-11"/>
                <w:sz w:val="24"/>
              </w:rPr>
              <w:t xml:space="preserve"> </w:t>
            </w:r>
            <w:r>
              <w:rPr>
                <w:sz w:val="24"/>
              </w:rPr>
              <w:t>и</w:t>
            </w:r>
            <w:r>
              <w:rPr>
                <w:spacing w:val="-10"/>
                <w:sz w:val="24"/>
              </w:rPr>
              <w:t xml:space="preserve"> </w:t>
            </w:r>
            <w:r>
              <w:rPr>
                <w:sz w:val="24"/>
              </w:rPr>
              <w:t>пассажира</w:t>
            </w:r>
            <w:r>
              <w:rPr>
                <w:spacing w:val="-11"/>
                <w:sz w:val="24"/>
              </w:rPr>
              <w:t xml:space="preserve"> </w:t>
            </w:r>
            <w:r>
              <w:rPr>
                <w:sz w:val="24"/>
              </w:rPr>
              <w:t>транспортного</w:t>
            </w:r>
            <w:r>
              <w:rPr>
                <w:spacing w:val="-10"/>
                <w:sz w:val="24"/>
              </w:rPr>
              <w:t xml:space="preserve"> </w:t>
            </w:r>
            <w:r>
              <w:rPr>
                <w:sz w:val="24"/>
              </w:rPr>
              <w:t>средства.</w:t>
            </w:r>
          </w:p>
          <w:p w:rsidR="00D80858" w:rsidRDefault="00A923ED">
            <w:pPr>
              <w:pStyle w:val="TableParagraph"/>
              <w:numPr>
                <w:ilvl w:val="0"/>
                <w:numId w:val="275"/>
              </w:numPr>
              <w:tabs>
                <w:tab w:val="left" w:pos="253"/>
              </w:tabs>
              <w:spacing w:line="264" w:lineRule="exact"/>
              <w:ind w:left="253" w:hanging="143"/>
              <w:rPr>
                <w:sz w:val="24"/>
              </w:rPr>
            </w:pPr>
            <w:r>
              <w:rPr>
                <w:sz w:val="24"/>
              </w:rPr>
              <w:t>формировать</w:t>
            </w:r>
            <w:r>
              <w:rPr>
                <w:spacing w:val="-4"/>
                <w:sz w:val="24"/>
              </w:rPr>
              <w:t xml:space="preserve"> </w:t>
            </w:r>
            <w:r>
              <w:rPr>
                <w:sz w:val="24"/>
              </w:rPr>
              <w:t>представления</w:t>
            </w:r>
            <w:r>
              <w:rPr>
                <w:spacing w:val="-4"/>
                <w:sz w:val="24"/>
              </w:rPr>
              <w:t xml:space="preserve"> </w:t>
            </w:r>
            <w:r>
              <w:rPr>
                <w:sz w:val="24"/>
              </w:rPr>
              <w:t>о</w:t>
            </w:r>
            <w:r>
              <w:rPr>
                <w:spacing w:val="-3"/>
                <w:sz w:val="24"/>
              </w:rPr>
              <w:t xml:space="preserve"> </w:t>
            </w:r>
            <w:r>
              <w:rPr>
                <w:spacing w:val="-2"/>
                <w:sz w:val="24"/>
              </w:rPr>
              <w:t>правилах</w:t>
            </w:r>
          </w:p>
        </w:tc>
        <w:tc>
          <w:tcPr>
            <w:tcW w:w="8327" w:type="dxa"/>
          </w:tcPr>
          <w:p w:rsidR="00D80858" w:rsidRDefault="00A923ED">
            <w:pPr>
              <w:pStyle w:val="TableParagraph"/>
              <w:numPr>
                <w:ilvl w:val="0"/>
                <w:numId w:val="274"/>
              </w:numPr>
              <w:tabs>
                <w:tab w:val="left" w:pos="250"/>
              </w:tabs>
              <w:ind w:right="615" w:firstLine="0"/>
              <w:rPr>
                <w:sz w:val="24"/>
              </w:rPr>
            </w:pPr>
            <w:r>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w:t>
            </w:r>
            <w:r>
              <w:rPr>
                <w:spacing w:val="-4"/>
                <w:sz w:val="24"/>
              </w:rPr>
              <w:t xml:space="preserve"> </w:t>
            </w:r>
            <w:r>
              <w:rPr>
                <w:sz w:val="24"/>
              </w:rPr>
              <w:t>условия</w:t>
            </w:r>
            <w:r>
              <w:rPr>
                <w:spacing w:val="-5"/>
                <w:sz w:val="24"/>
              </w:rPr>
              <w:t xml:space="preserve"> </w:t>
            </w:r>
            <w:r>
              <w:rPr>
                <w:sz w:val="24"/>
              </w:rPr>
              <w:t>для</w:t>
            </w:r>
            <w:r>
              <w:rPr>
                <w:spacing w:val="-5"/>
                <w:sz w:val="24"/>
              </w:rPr>
              <w:t xml:space="preserve"> </w:t>
            </w:r>
            <w:r>
              <w:rPr>
                <w:sz w:val="24"/>
              </w:rPr>
              <w:t>расширения</w:t>
            </w:r>
            <w:r>
              <w:rPr>
                <w:spacing w:val="-5"/>
                <w:sz w:val="24"/>
              </w:rPr>
              <w:t xml:space="preserve"> </w:t>
            </w:r>
            <w:r>
              <w:rPr>
                <w:sz w:val="24"/>
              </w:rPr>
              <w:t>и</w:t>
            </w:r>
            <w:r>
              <w:rPr>
                <w:spacing w:val="-3"/>
                <w:sz w:val="24"/>
              </w:rPr>
              <w:t xml:space="preserve"> </w:t>
            </w:r>
            <w:r>
              <w:rPr>
                <w:sz w:val="24"/>
              </w:rPr>
              <w:t>углубления</w:t>
            </w:r>
            <w:r>
              <w:rPr>
                <w:spacing w:val="-5"/>
                <w:sz w:val="24"/>
              </w:rPr>
              <w:t xml:space="preserve"> </w:t>
            </w:r>
            <w:r>
              <w:rPr>
                <w:sz w:val="24"/>
              </w:rPr>
              <w:t>интереса</w:t>
            </w:r>
            <w:r>
              <w:rPr>
                <w:spacing w:val="-6"/>
                <w:sz w:val="24"/>
              </w:rPr>
              <w:t xml:space="preserve"> </w:t>
            </w:r>
            <w:r>
              <w:rPr>
                <w:sz w:val="24"/>
              </w:rPr>
              <w:t>детей</w:t>
            </w:r>
            <w:r>
              <w:rPr>
                <w:spacing w:val="-5"/>
                <w:sz w:val="24"/>
              </w:rPr>
              <w:t xml:space="preserve"> </w:t>
            </w:r>
            <w:r>
              <w:rPr>
                <w:sz w:val="24"/>
              </w:rPr>
              <w:t>к</w:t>
            </w:r>
            <w:r>
              <w:rPr>
                <w:spacing w:val="-5"/>
                <w:sz w:val="24"/>
              </w:rPr>
              <w:t xml:space="preserve"> </w:t>
            </w:r>
            <w:r>
              <w:rPr>
                <w:sz w:val="24"/>
              </w:rPr>
              <w:t>бытовым приборам и предметам быта, обсуждает вместе с детьми правила их использования, поощряет стремление детей поделиться своим опытом с</w:t>
            </w:r>
          </w:p>
          <w:p w:rsidR="00D80858" w:rsidRDefault="00A923ED">
            <w:pPr>
              <w:pStyle w:val="TableParagraph"/>
              <w:ind w:left="107" w:right="95"/>
              <w:rPr>
                <w:sz w:val="24"/>
              </w:rPr>
            </w:pPr>
            <w:r>
              <w:rPr>
                <w:sz w:val="24"/>
              </w:rPr>
              <w:t>другими,</w:t>
            </w:r>
            <w:r>
              <w:rPr>
                <w:spacing w:val="-4"/>
                <w:sz w:val="24"/>
              </w:rPr>
              <w:t xml:space="preserve"> </w:t>
            </w:r>
            <w:r>
              <w:rPr>
                <w:sz w:val="24"/>
              </w:rPr>
              <w:t>предлагает</w:t>
            </w:r>
            <w:r>
              <w:rPr>
                <w:spacing w:val="-4"/>
                <w:sz w:val="24"/>
              </w:rPr>
              <w:t xml:space="preserve"> </w:t>
            </w:r>
            <w:r>
              <w:rPr>
                <w:sz w:val="24"/>
              </w:rPr>
              <w:t>детям</w:t>
            </w:r>
            <w:r>
              <w:rPr>
                <w:spacing w:val="-5"/>
                <w:sz w:val="24"/>
              </w:rPr>
              <w:t xml:space="preserve"> </w:t>
            </w:r>
            <w:r>
              <w:rPr>
                <w:sz w:val="24"/>
              </w:rPr>
              <w:t>рассказать</w:t>
            </w:r>
            <w:r>
              <w:rPr>
                <w:spacing w:val="-4"/>
                <w:sz w:val="24"/>
              </w:rPr>
              <w:t xml:space="preserve"> </w:t>
            </w:r>
            <w:r>
              <w:rPr>
                <w:sz w:val="24"/>
              </w:rPr>
              <w:t>о</w:t>
            </w:r>
            <w:r>
              <w:rPr>
                <w:spacing w:val="-4"/>
                <w:sz w:val="24"/>
              </w:rPr>
              <w:t xml:space="preserve"> </w:t>
            </w:r>
            <w:r>
              <w:rPr>
                <w:sz w:val="24"/>
              </w:rPr>
              <w:t>том,</w:t>
            </w:r>
            <w:r>
              <w:rPr>
                <w:spacing w:val="-4"/>
                <w:sz w:val="24"/>
              </w:rPr>
              <w:t xml:space="preserve"> </w:t>
            </w:r>
            <w:r>
              <w:rPr>
                <w:sz w:val="24"/>
              </w:rPr>
              <w:t>как</w:t>
            </w:r>
            <w:r>
              <w:rPr>
                <w:spacing w:val="-4"/>
                <w:sz w:val="24"/>
              </w:rPr>
              <w:t xml:space="preserve"> </w:t>
            </w:r>
            <w:r>
              <w:rPr>
                <w:sz w:val="24"/>
              </w:rPr>
              <w:t>они</w:t>
            </w:r>
            <w:r>
              <w:rPr>
                <w:spacing w:val="-4"/>
                <w:sz w:val="24"/>
              </w:rPr>
              <w:t xml:space="preserve"> </w:t>
            </w:r>
            <w:r>
              <w:rPr>
                <w:sz w:val="24"/>
              </w:rPr>
              <w:t>дома</w:t>
            </w:r>
            <w:r>
              <w:rPr>
                <w:spacing w:val="-6"/>
                <w:sz w:val="24"/>
              </w:rPr>
              <w:t xml:space="preserve"> </w:t>
            </w:r>
            <w:r>
              <w:rPr>
                <w:sz w:val="24"/>
              </w:rPr>
              <w:t>соблюдают</w:t>
            </w:r>
            <w:r>
              <w:rPr>
                <w:spacing w:val="-6"/>
                <w:sz w:val="24"/>
              </w:rPr>
              <w:t xml:space="preserve"> </w:t>
            </w:r>
            <w:r>
              <w:rPr>
                <w:sz w:val="24"/>
              </w:rPr>
              <w:t>правила безопасного поведения, выбирает вместе с детьми лучшие примеры.</w:t>
            </w:r>
          </w:p>
          <w:p w:rsidR="00D80858" w:rsidRDefault="00A923ED">
            <w:pPr>
              <w:pStyle w:val="TableParagraph"/>
              <w:spacing w:line="264" w:lineRule="exact"/>
              <w:ind w:left="107"/>
              <w:rPr>
                <w:sz w:val="24"/>
              </w:rPr>
            </w:pPr>
            <w:r>
              <w:rPr>
                <w:sz w:val="24"/>
              </w:rPr>
              <w:t>Обсуждает</w:t>
            </w:r>
            <w:r>
              <w:rPr>
                <w:spacing w:val="-2"/>
                <w:sz w:val="24"/>
              </w:rPr>
              <w:t xml:space="preserve"> </w:t>
            </w:r>
            <w:r>
              <w:rPr>
                <w:sz w:val="24"/>
              </w:rPr>
              <w:t>с</w:t>
            </w:r>
            <w:r>
              <w:rPr>
                <w:spacing w:val="-2"/>
                <w:sz w:val="24"/>
              </w:rPr>
              <w:t xml:space="preserve"> </w:t>
            </w:r>
            <w:r>
              <w:rPr>
                <w:sz w:val="24"/>
              </w:rPr>
              <w:t>детьми,</w:t>
            </w:r>
            <w:r>
              <w:rPr>
                <w:spacing w:val="-2"/>
                <w:sz w:val="24"/>
              </w:rPr>
              <w:t xml:space="preserve"> </w:t>
            </w:r>
            <w:r>
              <w:rPr>
                <w:sz w:val="24"/>
              </w:rPr>
              <w:t>что</w:t>
            </w:r>
            <w:r>
              <w:rPr>
                <w:spacing w:val="1"/>
                <w:sz w:val="24"/>
              </w:rPr>
              <w:t xml:space="preserve"> </w:t>
            </w:r>
            <w:r>
              <w:rPr>
                <w:sz w:val="24"/>
              </w:rPr>
              <w:t>порядок</w:t>
            </w:r>
            <w:r>
              <w:rPr>
                <w:spacing w:val="-1"/>
                <w:sz w:val="24"/>
              </w:rPr>
              <w:t xml:space="preserve"> </w:t>
            </w:r>
            <w:r>
              <w:rPr>
                <w:sz w:val="24"/>
              </w:rPr>
              <w:t>в</w:t>
            </w:r>
            <w:r>
              <w:rPr>
                <w:spacing w:val="-2"/>
                <w:sz w:val="24"/>
              </w:rPr>
              <w:t xml:space="preserve"> </w:t>
            </w:r>
            <w:r>
              <w:rPr>
                <w:sz w:val="24"/>
              </w:rPr>
              <w:t>доме</w:t>
            </w:r>
            <w:r>
              <w:rPr>
                <w:spacing w:val="-3"/>
                <w:sz w:val="24"/>
              </w:rPr>
              <w:t xml:space="preserve"> </w:t>
            </w:r>
            <w:r>
              <w:rPr>
                <w:sz w:val="24"/>
              </w:rPr>
              <w:t>и</w:t>
            </w:r>
            <w:r>
              <w:rPr>
                <w:spacing w:val="-1"/>
                <w:sz w:val="24"/>
              </w:rPr>
              <w:t xml:space="preserve"> </w:t>
            </w:r>
            <w:r>
              <w:rPr>
                <w:sz w:val="24"/>
              </w:rPr>
              <w:t>ДОО</w:t>
            </w:r>
            <w:r>
              <w:rPr>
                <w:spacing w:val="-3"/>
                <w:sz w:val="24"/>
              </w:rPr>
              <w:t xml:space="preserve"> </w:t>
            </w:r>
            <w:r>
              <w:rPr>
                <w:sz w:val="24"/>
              </w:rPr>
              <w:t>необходимо</w:t>
            </w:r>
            <w:r>
              <w:rPr>
                <w:spacing w:val="-1"/>
                <w:sz w:val="24"/>
              </w:rPr>
              <w:t xml:space="preserve"> </w:t>
            </w:r>
            <w:r>
              <w:rPr>
                <w:sz w:val="24"/>
              </w:rPr>
              <w:t>соблюдать</w:t>
            </w:r>
            <w:r>
              <w:rPr>
                <w:spacing w:val="-1"/>
                <w:sz w:val="24"/>
              </w:rPr>
              <w:t xml:space="preserve"> </w:t>
            </w:r>
            <w:r>
              <w:rPr>
                <w:spacing w:val="-5"/>
                <w:sz w:val="24"/>
              </w:rPr>
              <w:t>не</w:t>
            </w:r>
          </w:p>
        </w:tc>
      </w:tr>
    </w:tbl>
    <w:p w:rsidR="00D80858" w:rsidRDefault="00D80858">
      <w:pPr>
        <w:spacing w:line="264"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588"/>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spacing w:line="268" w:lineRule="exact"/>
              <w:rPr>
                <w:sz w:val="24"/>
              </w:rPr>
            </w:pPr>
            <w:r>
              <w:rPr>
                <w:sz w:val="24"/>
              </w:rPr>
              <w:t>безопасного</w:t>
            </w:r>
            <w:r>
              <w:rPr>
                <w:spacing w:val="-7"/>
                <w:sz w:val="24"/>
              </w:rPr>
              <w:t xml:space="preserve"> </w:t>
            </w:r>
            <w:r>
              <w:rPr>
                <w:sz w:val="24"/>
              </w:rPr>
              <w:t>использования</w:t>
            </w:r>
            <w:r>
              <w:rPr>
                <w:spacing w:val="-7"/>
                <w:sz w:val="24"/>
              </w:rPr>
              <w:t xml:space="preserve"> </w:t>
            </w:r>
            <w:r>
              <w:rPr>
                <w:spacing w:val="-2"/>
                <w:sz w:val="24"/>
              </w:rPr>
              <w:t>электронных</w:t>
            </w:r>
          </w:p>
          <w:p w:rsidR="00D80858" w:rsidRDefault="00A923ED">
            <w:pPr>
              <w:pStyle w:val="TableParagraph"/>
              <w:rPr>
                <w:sz w:val="24"/>
              </w:rPr>
            </w:pPr>
            <w:r>
              <w:rPr>
                <w:sz w:val="24"/>
              </w:rPr>
              <w:t>гаджетов, в том числе мобильных устройств, планшетов и прочее, исключая практическое использование</w:t>
            </w:r>
            <w:r>
              <w:rPr>
                <w:spacing w:val="-15"/>
                <w:sz w:val="24"/>
              </w:rPr>
              <w:t xml:space="preserve"> </w:t>
            </w:r>
            <w:r>
              <w:rPr>
                <w:sz w:val="24"/>
              </w:rPr>
              <w:t>электронных</w:t>
            </w:r>
            <w:r>
              <w:rPr>
                <w:spacing w:val="-12"/>
                <w:sz w:val="24"/>
              </w:rPr>
              <w:t xml:space="preserve"> </w:t>
            </w:r>
            <w:r>
              <w:rPr>
                <w:sz w:val="24"/>
              </w:rPr>
              <w:t>средств</w:t>
            </w:r>
            <w:r>
              <w:rPr>
                <w:spacing w:val="-15"/>
                <w:sz w:val="24"/>
              </w:rPr>
              <w:t xml:space="preserve"> </w:t>
            </w:r>
            <w:r>
              <w:rPr>
                <w:sz w:val="24"/>
              </w:rPr>
              <w:t>обучения.</w:t>
            </w:r>
          </w:p>
        </w:tc>
        <w:tc>
          <w:tcPr>
            <w:tcW w:w="8327" w:type="dxa"/>
          </w:tcPr>
          <w:p w:rsidR="00D80858" w:rsidRDefault="00A923ED">
            <w:pPr>
              <w:pStyle w:val="TableParagraph"/>
              <w:ind w:left="107" w:right="156"/>
              <w:rPr>
                <w:sz w:val="24"/>
              </w:rPr>
            </w:pPr>
            <w:r>
              <w:rPr>
                <w:sz w:val="24"/>
              </w:rPr>
              <w:t>только</w:t>
            </w:r>
            <w:r>
              <w:rPr>
                <w:spacing w:val="-4"/>
                <w:sz w:val="24"/>
              </w:rPr>
              <w:t xml:space="preserve"> </w:t>
            </w:r>
            <w:r>
              <w:rPr>
                <w:sz w:val="24"/>
              </w:rPr>
              <w:t>для</w:t>
            </w:r>
            <w:r>
              <w:rPr>
                <w:spacing w:val="-6"/>
                <w:sz w:val="24"/>
              </w:rPr>
              <w:t xml:space="preserve"> </w:t>
            </w:r>
            <w:r>
              <w:rPr>
                <w:sz w:val="24"/>
              </w:rPr>
              <w:t>красоты,</w:t>
            </w:r>
            <w:r>
              <w:rPr>
                <w:spacing w:val="-4"/>
                <w:sz w:val="24"/>
              </w:rPr>
              <w:t xml:space="preserve"> </w:t>
            </w:r>
            <w:r>
              <w:rPr>
                <w:sz w:val="24"/>
              </w:rPr>
              <w:t>но</w:t>
            </w:r>
            <w:r>
              <w:rPr>
                <w:spacing w:val="-7"/>
                <w:sz w:val="24"/>
              </w:rPr>
              <w:t xml:space="preserve"> </w:t>
            </w:r>
            <w:r>
              <w:rPr>
                <w:sz w:val="24"/>
              </w:rPr>
              <w:t>и</w:t>
            </w:r>
            <w:r>
              <w:rPr>
                <w:spacing w:val="-4"/>
                <w:sz w:val="24"/>
              </w:rPr>
              <w:t xml:space="preserve"> </w:t>
            </w:r>
            <w:r>
              <w:rPr>
                <w:sz w:val="24"/>
              </w:rPr>
              <w:t>для</w:t>
            </w:r>
            <w:r>
              <w:rPr>
                <w:spacing w:val="-4"/>
                <w:sz w:val="24"/>
              </w:rPr>
              <w:t xml:space="preserve"> </w:t>
            </w:r>
            <w:r>
              <w:rPr>
                <w:sz w:val="24"/>
              </w:rPr>
              <w:t>безопасности</w:t>
            </w:r>
            <w:r>
              <w:rPr>
                <w:spacing w:val="-4"/>
                <w:sz w:val="24"/>
              </w:rPr>
              <w:t xml:space="preserve"> </w:t>
            </w:r>
            <w:r>
              <w:rPr>
                <w:sz w:val="24"/>
              </w:rPr>
              <w:t>человека,</w:t>
            </w:r>
            <w:r>
              <w:rPr>
                <w:spacing w:val="-4"/>
                <w:sz w:val="24"/>
              </w:rPr>
              <w:t xml:space="preserve"> </w:t>
            </w:r>
            <w:r>
              <w:rPr>
                <w:sz w:val="24"/>
              </w:rPr>
              <w:t>что</w:t>
            </w:r>
            <w:r>
              <w:rPr>
                <w:spacing w:val="-4"/>
                <w:sz w:val="24"/>
              </w:rPr>
              <w:t xml:space="preserve"> </w:t>
            </w:r>
            <w:r>
              <w:rPr>
                <w:sz w:val="24"/>
              </w:rPr>
              <w:t>предметы</w:t>
            </w:r>
            <w:r>
              <w:rPr>
                <w:spacing w:val="-4"/>
                <w:sz w:val="24"/>
              </w:rPr>
              <w:t xml:space="preserve"> </w:t>
            </w:r>
            <w:r>
              <w:rPr>
                <w:sz w:val="24"/>
              </w:rPr>
              <w:t>и</w:t>
            </w:r>
            <w:r>
              <w:rPr>
                <w:spacing w:val="-4"/>
                <w:sz w:val="24"/>
              </w:rPr>
              <w:t xml:space="preserve"> </w:t>
            </w:r>
            <w:r>
              <w:rPr>
                <w:sz w:val="24"/>
              </w:rPr>
              <w:t>игрушки необходимо класть на свое место.</w:t>
            </w:r>
          </w:p>
          <w:p w:rsidR="00D80858" w:rsidRDefault="00A923ED">
            <w:pPr>
              <w:pStyle w:val="TableParagraph"/>
              <w:numPr>
                <w:ilvl w:val="0"/>
                <w:numId w:val="273"/>
              </w:numPr>
              <w:tabs>
                <w:tab w:val="left" w:pos="250"/>
              </w:tabs>
              <w:ind w:right="946" w:firstLine="0"/>
              <w:rPr>
                <w:sz w:val="24"/>
              </w:rPr>
            </w:pPr>
            <w:r>
              <w:rPr>
                <w:sz w:val="24"/>
              </w:rPr>
              <w:t>Рассматривает</w:t>
            </w:r>
            <w:r>
              <w:rPr>
                <w:spacing w:val="-5"/>
                <w:sz w:val="24"/>
              </w:rPr>
              <w:t xml:space="preserve"> </w:t>
            </w:r>
            <w:r>
              <w:rPr>
                <w:sz w:val="24"/>
              </w:rPr>
              <w:t>вместе</w:t>
            </w:r>
            <w:r>
              <w:rPr>
                <w:spacing w:val="-4"/>
                <w:sz w:val="24"/>
              </w:rPr>
              <w:t xml:space="preserve"> </w:t>
            </w:r>
            <w:r>
              <w:rPr>
                <w:sz w:val="24"/>
              </w:rPr>
              <w:t>с</w:t>
            </w:r>
            <w:r>
              <w:rPr>
                <w:spacing w:val="-6"/>
                <w:sz w:val="24"/>
              </w:rPr>
              <w:t xml:space="preserve"> </w:t>
            </w:r>
            <w:r>
              <w:rPr>
                <w:sz w:val="24"/>
              </w:rPr>
              <w:t>детьми</w:t>
            </w:r>
            <w:r>
              <w:rPr>
                <w:spacing w:val="-5"/>
                <w:sz w:val="24"/>
              </w:rPr>
              <w:t xml:space="preserve"> </w:t>
            </w:r>
            <w:r>
              <w:rPr>
                <w:sz w:val="24"/>
              </w:rPr>
              <w:t>картинки</w:t>
            </w:r>
            <w:r>
              <w:rPr>
                <w:spacing w:val="-5"/>
                <w:sz w:val="24"/>
              </w:rPr>
              <w:t xml:space="preserve"> </w:t>
            </w:r>
            <w:r>
              <w:rPr>
                <w:sz w:val="24"/>
              </w:rPr>
              <w:t>с</w:t>
            </w:r>
            <w:r>
              <w:rPr>
                <w:spacing w:val="-6"/>
                <w:sz w:val="24"/>
              </w:rPr>
              <w:t xml:space="preserve"> </w:t>
            </w:r>
            <w:r>
              <w:rPr>
                <w:sz w:val="24"/>
              </w:rPr>
              <w:t>правилами</w:t>
            </w:r>
            <w:r>
              <w:rPr>
                <w:spacing w:val="-5"/>
                <w:sz w:val="24"/>
              </w:rPr>
              <w:t xml:space="preserve"> </w:t>
            </w:r>
            <w:r>
              <w:rPr>
                <w:sz w:val="24"/>
              </w:rPr>
              <w:t>и</w:t>
            </w:r>
            <w:r>
              <w:rPr>
                <w:spacing w:val="-5"/>
                <w:sz w:val="24"/>
              </w:rPr>
              <w:t xml:space="preserve"> </w:t>
            </w:r>
            <w:r>
              <w:rPr>
                <w:sz w:val="24"/>
              </w:rPr>
              <w:t>алгоритмами поведения</w:t>
            </w:r>
            <w:r>
              <w:rPr>
                <w:spacing w:val="-2"/>
                <w:sz w:val="24"/>
              </w:rPr>
              <w:t xml:space="preserve"> </w:t>
            </w:r>
            <w:r>
              <w:rPr>
                <w:sz w:val="24"/>
              </w:rPr>
              <w:t>в</w:t>
            </w:r>
            <w:r>
              <w:rPr>
                <w:spacing w:val="-3"/>
                <w:sz w:val="24"/>
              </w:rPr>
              <w:t xml:space="preserve"> </w:t>
            </w:r>
            <w:r>
              <w:rPr>
                <w:sz w:val="24"/>
              </w:rPr>
              <w:t>ситуациях,</w:t>
            </w:r>
            <w:r>
              <w:rPr>
                <w:spacing w:val="-5"/>
                <w:sz w:val="24"/>
              </w:rPr>
              <w:t xml:space="preserve"> </w:t>
            </w:r>
            <w:r>
              <w:rPr>
                <w:sz w:val="24"/>
              </w:rPr>
              <w:t>опасных</w:t>
            </w:r>
            <w:r>
              <w:rPr>
                <w:spacing w:val="-1"/>
                <w:sz w:val="24"/>
              </w:rPr>
              <w:t xml:space="preserve"> </w:t>
            </w:r>
            <w:r>
              <w:rPr>
                <w:sz w:val="24"/>
              </w:rPr>
              <w:t>для</w:t>
            </w:r>
            <w:r>
              <w:rPr>
                <w:spacing w:val="-1"/>
                <w:sz w:val="24"/>
              </w:rPr>
              <w:t xml:space="preserve"> </w:t>
            </w:r>
            <w:r>
              <w:rPr>
                <w:sz w:val="24"/>
              </w:rPr>
              <w:t>здоровья</w:t>
            </w:r>
            <w:r>
              <w:rPr>
                <w:spacing w:val="-5"/>
                <w:sz w:val="24"/>
              </w:rPr>
              <w:t xml:space="preserve"> </w:t>
            </w:r>
            <w:r>
              <w:rPr>
                <w:sz w:val="24"/>
              </w:rPr>
              <w:t>и</w:t>
            </w:r>
            <w:r>
              <w:rPr>
                <w:spacing w:val="-2"/>
                <w:sz w:val="24"/>
              </w:rPr>
              <w:t xml:space="preserve"> </w:t>
            </w:r>
            <w:r>
              <w:rPr>
                <w:sz w:val="24"/>
              </w:rPr>
              <w:t>жизни,</w:t>
            </w:r>
            <w:r>
              <w:rPr>
                <w:spacing w:val="-5"/>
                <w:sz w:val="24"/>
              </w:rPr>
              <w:t xml:space="preserve"> </w:t>
            </w:r>
            <w:r>
              <w:rPr>
                <w:sz w:val="24"/>
              </w:rPr>
              <w:t>которые</w:t>
            </w:r>
            <w:r>
              <w:rPr>
                <w:spacing w:val="-4"/>
                <w:sz w:val="24"/>
              </w:rPr>
              <w:t xml:space="preserve"> </w:t>
            </w:r>
            <w:r>
              <w:rPr>
                <w:sz w:val="24"/>
              </w:rPr>
              <w:t>могут</w:t>
            </w:r>
          </w:p>
          <w:p w:rsidR="00D80858" w:rsidRDefault="00A923ED">
            <w:pPr>
              <w:pStyle w:val="TableParagraph"/>
              <w:ind w:left="107" w:right="156"/>
              <w:rPr>
                <w:sz w:val="24"/>
              </w:rPr>
            </w:pPr>
            <w:r>
              <w:rPr>
                <w:sz w:val="24"/>
              </w:rPr>
              <w:t>произойти</w:t>
            </w:r>
            <w:r>
              <w:rPr>
                <w:spacing w:val="-4"/>
                <w:sz w:val="24"/>
              </w:rPr>
              <w:t xml:space="preserve"> </w:t>
            </w:r>
            <w:r>
              <w:rPr>
                <w:sz w:val="24"/>
              </w:rPr>
              <w:t>с</w:t>
            </w:r>
            <w:r>
              <w:rPr>
                <w:spacing w:val="-5"/>
                <w:sz w:val="24"/>
              </w:rPr>
              <w:t xml:space="preserve"> </w:t>
            </w:r>
            <w:r>
              <w:rPr>
                <w:sz w:val="24"/>
              </w:rPr>
              <w:t>детьми</w:t>
            </w:r>
            <w:r>
              <w:rPr>
                <w:spacing w:val="-4"/>
                <w:sz w:val="24"/>
              </w:rPr>
              <w:t xml:space="preserve"> </w:t>
            </w:r>
            <w:r>
              <w:rPr>
                <w:sz w:val="24"/>
              </w:rPr>
              <w:t>дома,</w:t>
            </w:r>
            <w:r>
              <w:rPr>
                <w:spacing w:val="-4"/>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ДОО,</w:t>
            </w:r>
            <w:r>
              <w:rPr>
                <w:spacing w:val="-4"/>
                <w:sz w:val="24"/>
              </w:rPr>
              <w:t xml:space="preserve"> </w:t>
            </w:r>
            <w:r>
              <w:rPr>
                <w:sz w:val="24"/>
              </w:rPr>
              <w:t>в</w:t>
            </w:r>
            <w:r>
              <w:rPr>
                <w:spacing w:val="-4"/>
                <w:sz w:val="24"/>
              </w:rPr>
              <w:t xml:space="preserve"> </w:t>
            </w:r>
            <w:r>
              <w:rPr>
                <w:sz w:val="24"/>
              </w:rPr>
              <w:t>ближайшем</w:t>
            </w:r>
            <w:r>
              <w:rPr>
                <w:spacing w:val="-5"/>
                <w:sz w:val="24"/>
              </w:rPr>
              <w:t xml:space="preserve"> </w:t>
            </w:r>
            <w:r>
              <w:rPr>
                <w:sz w:val="24"/>
              </w:rPr>
              <w:t>с</w:t>
            </w:r>
            <w:r>
              <w:rPr>
                <w:spacing w:val="-5"/>
                <w:sz w:val="24"/>
              </w:rPr>
              <w:t xml:space="preserve"> </w:t>
            </w:r>
            <w:r>
              <w:rPr>
                <w:sz w:val="24"/>
              </w:rPr>
              <w:t>домом</w:t>
            </w:r>
            <w:r>
              <w:rPr>
                <w:spacing w:val="-6"/>
                <w:sz w:val="24"/>
              </w:rPr>
              <w:t xml:space="preserve"> </w:t>
            </w:r>
            <w:r>
              <w:rPr>
                <w:sz w:val="24"/>
              </w:rPr>
              <w:t>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80858" w:rsidRDefault="00A923ED">
            <w:pPr>
              <w:pStyle w:val="TableParagraph"/>
              <w:numPr>
                <w:ilvl w:val="0"/>
                <w:numId w:val="273"/>
              </w:numPr>
              <w:tabs>
                <w:tab w:val="left" w:pos="250"/>
              </w:tabs>
              <w:ind w:left="250" w:hanging="143"/>
              <w:rPr>
                <w:sz w:val="24"/>
              </w:rPr>
            </w:pPr>
            <w:r>
              <w:rPr>
                <w:sz w:val="24"/>
              </w:rPr>
              <w:t>Создает</w:t>
            </w:r>
            <w:r>
              <w:rPr>
                <w:spacing w:val="-3"/>
                <w:sz w:val="24"/>
              </w:rPr>
              <w:t xml:space="preserve"> </w:t>
            </w:r>
            <w:r>
              <w:rPr>
                <w:sz w:val="24"/>
              </w:rPr>
              <w:t>игровые</w:t>
            </w:r>
            <w:r>
              <w:rPr>
                <w:spacing w:val="-3"/>
                <w:sz w:val="24"/>
              </w:rPr>
              <w:t xml:space="preserve"> </w:t>
            </w:r>
            <w:r>
              <w:rPr>
                <w:sz w:val="24"/>
              </w:rPr>
              <w:t>ситуации,</w:t>
            </w:r>
            <w:r>
              <w:rPr>
                <w:spacing w:val="-3"/>
                <w:sz w:val="24"/>
              </w:rPr>
              <w:t xml:space="preserve"> </w:t>
            </w:r>
            <w:r>
              <w:rPr>
                <w:sz w:val="24"/>
              </w:rPr>
              <w:t>в</w:t>
            </w:r>
            <w:r>
              <w:rPr>
                <w:spacing w:val="-3"/>
                <w:sz w:val="24"/>
              </w:rPr>
              <w:t xml:space="preserve"> </w:t>
            </w:r>
            <w:r>
              <w:rPr>
                <w:sz w:val="24"/>
              </w:rPr>
              <w:t>которых</w:t>
            </w:r>
            <w:r>
              <w:rPr>
                <w:spacing w:val="-2"/>
                <w:sz w:val="24"/>
              </w:rPr>
              <w:t xml:space="preserve"> </w:t>
            </w:r>
            <w:r>
              <w:rPr>
                <w:sz w:val="24"/>
              </w:rPr>
              <w:t>ребёнок</w:t>
            </w:r>
            <w:r>
              <w:rPr>
                <w:spacing w:val="-2"/>
                <w:sz w:val="24"/>
              </w:rPr>
              <w:t xml:space="preserve"> </w:t>
            </w:r>
            <w:r>
              <w:rPr>
                <w:sz w:val="24"/>
              </w:rPr>
              <w:t>может</w:t>
            </w:r>
            <w:r>
              <w:rPr>
                <w:spacing w:val="-3"/>
                <w:sz w:val="24"/>
              </w:rPr>
              <w:t xml:space="preserve"> </w:t>
            </w:r>
            <w:r>
              <w:rPr>
                <w:sz w:val="24"/>
              </w:rPr>
              <w:t>закрепить</w:t>
            </w:r>
            <w:r>
              <w:rPr>
                <w:spacing w:val="-2"/>
                <w:sz w:val="24"/>
              </w:rPr>
              <w:t xml:space="preserve"> </w:t>
            </w:r>
            <w:r>
              <w:rPr>
                <w:spacing w:val="-4"/>
                <w:sz w:val="24"/>
              </w:rPr>
              <w:t>опыт</w:t>
            </w:r>
          </w:p>
          <w:p w:rsidR="00D80858" w:rsidRDefault="00A923ED">
            <w:pPr>
              <w:pStyle w:val="TableParagraph"/>
              <w:ind w:left="107" w:right="95"/>
              <w:rPr>
                <w:sz w:val="24"/>
              </w:rPr>
            </w:pPr>
            <w:r>
              <w:rPr>
                <w:sz w:val="24"/>
              </w:rPr>
              <w:t>безопасного</w:t>
            </w:r>
            <w:r>
              <w:rPr>
                <w:spacing w:val="-4"/>
                <w:sz w:val="24"/>
              </w:rPr>
              <w:t xml:space="preserve"> </w:t>
            </w:r>
            <w:r>
              <w:rPr>
                <w:sz w:val="24"/>
              </w:rPr>
              <w:t>поведения</w:t>
            </w:r>
            <w:r>
              <w:rPr>
                <w:spacing w:val="-7"/>
                <w:sz w:val="24"/>
              </w:rPr>
              <w:t xml:space="preserve"> </w:t>
            </w:r>
            <w:r>
              <w:rPr>
                <w:sz w:val="24"/>
              </w:rPr>
              <w:t>в</w:t>
            </w:r>
            <w:r>
              <w:rPr>
                <w:spacing w:val="-5"/>
                <w:sz w:val="24"/>
              </w:rPr>
              <w:t xml:space="preserve"> </w:t>
            </w:r>
            <w:r>
              <w:rPr>
                <w:sz w:val="24"/>
              </w:rPr>
              <w:t>быту,</w:t>
            </w:r>
            <w:r>
              <w:rPr>
                <w:spacing w:val="-4"/>
                <w:sz w:val="24"/>
              </w:rPr>
              <w:t xml:space="preserve"> </w:t>
            </w:r>
            <w:r>
              <w:rPr>
                <w:sz w:val="24"/>
              </w:rPr>
              <w:t>на</w:t>
            </w:r>
            <w:r>
              <w:rPr>
                <w:spacing w:val="-1"/>
                <w:sz w:val="24"/>
              </w:rPr>
              <w:t xml:space="preserve"> </w:t>
            </w:r>
            <w:r>
              <w:rPr>
                <w:sz w:val="24"/>
              </w:rPr>
              <w:t>улице,</w:t>
            </w:r>
            <w:r>
              <w:rPr>
                <w:spacing w:val="-4"/>
                <w:sz w:val="24"/>
              </w:rPr>
              <w:t xml:space="preserve"> </w:t>
            </w:r>
            <w:r>
              <w:rPr>
                <w:sz w:val="24"/>
              </w:rPr>
              <w:t>в</w:t>
            </w:r>
            <w:r>
              <w:rPr>
                <w:spacing w:val="-5"/>
                <w:sz w:val="24"/>
              </w:rPr>
              <w:t xml:space="preserve"> </w:t>
            </w:r>
            <w:r>
              <w:rPr>
                <w:sz w:val="24"/>
              </w:rPr>
              <w:t>природе,</w:t>
            </w:r>
            <w:r>
              <w:rPr>
                <w:spacing w:val="-4"/>
                <w:sz w:val="24"/>
              </w:rPr>
              <w:t xml:space="preserve"> </w:t>
            </w:r>
            <w:r>
              <w:rPr>
                <w:sz w:val="24"/>
              </w:rPr>
              <w:t>в</w:t>
            </w:r>
            <w:r>
              <w:rPr>
                <w:spacing w:val="-5"/>
                <w:sz w:val="24"/>
              </w:rPr>
              <w:t xml:space="preserve"> </w:t>
            </w:r>
            <w:r>
              <w:rPr>
                <w:sz w:val="24"/>
              </w:rPr>
              <w:t>общении</w:t>
            </w:r>
            <w:r>
              <w:rPr>
                <w:spacing w:val="-4"/>
                <w:sz w:val="24"/>
              </w:rPr>
              <w:t xml:space="preserve"> </w:t>
            </w:r>
            <w:r>
              <w:rPr>
                <w:sz w:val="24"/>
              </w:rPr>
              <w:t>с</w:t>
            </w:r>
            <w:r>
              <w:rPr>
                <w:spacing w:val="-5"/>
                <w:sz w:val="24"/>
              </w:rPr>
              <w:t xml:space="preserve"> </w:t>
            </w:r>
            <w:r>
              <w:rPr>
                <w:sz w:val="24"/>
              </w:rPr>
              <w:t>незнакомыми людьми. Обсуждают с детьми правила безопасного поведения в</w:t>
            </w:r>
          </w:p>
          <w:p w:rsidR="00D80858" w:rsidRDefault="00A923ED">
            <w:pPr>
              <w:pStyle w:val="TableParagraph"/>
              <w:spacing w:line="270" w:lineRule="atLeast"/>
              <w:ind w:left="107" w:right="156"/>
              <w:rPr>
                <w:sz w:val="24"/>
              </w:rPr>
            </w:pPr>
            <w:r>
              <w:rPr>
                <w:sz w:val="24"/>
              </w:rPr>
              <w:t>чрезвычайных</w:t>
            </w:r>
            <w:r>
              <w:rPr>
                <w:spacing w:val="-5"/>
                <w:sz w:val="24"/>
              </w:rPr>
              <w:t xml:space="preserve"> </w:t>
            </w:r>
            <w:r>
              <w:rPr>
                <w:sz w:val="24"/>
              </w:rPr>
              <w:t>ситуациях:</w:t>
            </w:r>
            <w:r>
              <w:rPr>
                <w:spacing w:val="-7"/>
                <w:sz w:val="24"/>
              </w:rPr>
              <w:t xml:space="preserve"> </w:t>
            </w:r>
            <w:r>
              <w:rPr>
                <w:sz w:val="24"/>
              </w:rPr>
              <w:t>как</w:t>
            </w:r>
            <w:r>
              <w:rPr>
                <w:spacing w:val="-6"/>
                <w:sz w:val="24"/>
              </w:rPr>
              <w:t xml:space="preserve"> </w:t>
            </w:r>
            <w:r>
              <w:rPr>
                <w:sz w:val="24"/>
              </w:rPr>
              <w:t>позвать</w:t>
            </w:r>
            <w:r>
              <w:rPr>
                <w:spacing w:val="-6"/>
                <w:sz w:val="24"/>
              </w:rPr>
              <w:t xml:space="preserve"> </w:t>
            </w:r>
            <w:r>
              <w:rPr>
                <w:sz w:val="24"/>
              </w:rPr>
              <w:t>взрослого</w:t>
            </w:r>
            <w:r>
              <w:rPr>
                <w:spacing w:val="-6"/>
                <w:sz w:val="24"/>
              </w:rPr>
              <w:t xml:space="preserve"> </w:t>
            </w:r>
            <w:r>
              <w:rPr>
                <w:sz w:val="24"/>
              </w:rPr>
              <w:t>на</w:t>
            </w:r>
            <w:r>
              <w:rPr>
                <w:spacing w:val="-6"/>
                <w:sz w:val="24"/>
              </w:rPr>
              <w:t xml:space="preserve"> </w:t>
            </w:r>
            <w:r>
              <w:rPr>
                <w:sz w:val="24"/>
              </w:rPr>
              <w:t>помощь,</w:t>
            </w:r>
            <w:r>
              <w:rPr>
                <w:spacing w:val="-6"/>
                <w:sz w:val="24"/>
              </w:rPr>
              <w:t xml:space="preserve"> </w:t>
            </w:r>
            <w:r>
              <w:rPr>
                <w:sz w:val="24"/>
              </w:rPr>
              <w:t>как</w:t>
            </w:r>
            <w:r>
              <w:rPr>
                <w:spacing w:val="-6"/>
                <w:sz w:val="24"/>
              </w:rPr>
              <w:t xml:space="preserve"> </w:t>
            </w:r>
            <w:r>
              <w:rPr>
                <w:sz w:val="24"/>
              </w:rPr>
              <w:t>вызвать помощь по мобильному устройству и тому подобное.</w:t>
            </w:r>
          </w:p>
        </w:tc>
      </w:tr>
      <w:tr w:rsidR="00D80858">
        <w:trPr>
          <w:trHeight w:val="4692"/>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b/>
                <w:sz w:val="24"/>
              </w:rPr>
            </w:pPr>
            <w:r>
              <w:rPr>
                <w:sz w:val="24"/>
              </w:rPr>
              <w:t>Решение совокупных задач воспитания в рамках образовательной области «Социально-коммуникативное развитие» направлено на</w:t>
            </w:r>
            <w:r>
              <w:rPr>
                <w:spacing w:val="-6"/>
                <w:sz w:val="24"/>
              </w:rPr>
              <w:t xml:space="preserve"> </w:t>
            </w:r>
            <w:r>
              <w:rPr>
                <w:sz w:val="24"/>
              </w:rPr>
              <w:t>приобщение</w:t>
            </w:r>
            <w:r>
              <w:rPr>
                <w:spacing w:val="-3"/>
                <w:sz w:val="24"/>
              </w:rPr>
              <w:t xml:space="preserve"> </w:t>
            </w:r>
            <w:r>
              <w:rPr>
                <w:sz w:val="24"/>
              </w:rPr>
              <w:t>детей</w:t>
            </w:r>
            <w:r>
              <w:rPr>
                <w:spacing w:val="-3"/>
                <w:sz w:val="24"/>
              </w:rPr>
              <w:t xml:space="preserve"> </w:t>
            </w:r>
            <w:r>
              <w:rPr>
                <w:sz w:val="24"/>
              </w:rPr>
              <w:t>к</w:t>
            </w:r>
            <w:r>
              <w:rPr>
                <w:spacing w:val="-5"/>
                <w:sz w:val="24"/>
              </w:rPr>
              <w:t xml:space="preserve"> </w:t>
            </w:r>
            <w:r>
              <w:rPr>
                <w:sz w:val="24"/>
              </w:rPr>
              <w:t>ценностям</w:t>
            </w:r>
            <w:r>
              <w:rPr>
                <w:spacing w:val="3"/>
                <w:sz w:val="24"/>
              </w:rPr>
              <w:t xml:space="preserve"> </w:t>
            </w:r>
            <w:r>
              <w:rPr>
                <w:b/>
                <w:sz w:val="24"/>
              </w:rPr>
              <w:t>«Родина»,</w:t>
            </w:r>
            <w:r>
              <w:rPr>
                <w:b/>
                <w:spacing w:val="1"/>
                <w:sz w:val="24"/>
              </w:rPr>
              <w:t xml:space="preserve"> </w:t>
            </w:r>
            <w:r>
              <w:rPr>
                <w:b/>
                <w:sz w:val="24"/>
              </w:rPr>
              <w:t>«Природа»,</w:t>
            </w:r>
            <w:r>
              <w:rPr>
                <w:b/>
                <w:spacing w:val="1"/>
                <w:sz w:val="24"/>
              </w:rPr>
              <w:t xml:space="preserve"> </w:t>
            </w:r>
            <w:r>
              <w:rPr>
                <w:b/>
                <w:sz w:val="24"/>
              </w:rPr>
              <w:t>«Семья»,</w:t>
            </w:r>
            <w:r>
              <w:rPr>
                <w:b/>
                <w:spacing w:val="1"/>
                <w:sz w:val="24"/>
              </w:rPr>
              <w:t xml:space="preserve"> </w:t>
            </w:r>
            <w:r>
              <w:rPr>
                <w:b/>
                <w:sz w:val="24"/>
              </w:rPr>
              <w:t>«Человек»,</w:t>
            </w:r>
            <w:r>
              <w:rPr>
                <w:b/>
                <w:spacing w:val="1"/>
                <w:sz w:val="24"/>
              </w:rPr>
              <w:t xml:space="preserve"> </w:t>
            </w:r>
            <w:r>
              <w:rPr>
                <w:b/>
                <w:sz w:val="24"/>
              </w:rPr>
              <w:t>«Жизнь»,</w:t>
            </w:r>
            <w:r>
              <w:rPr>
                <w:b/>
                <w:spacing w:val="1"/>
                <w:sz w:val="24"/>
              </w:rPr>
              <w:t xml:space="preserve"> </w:t>
            </w:r>
            <w:r>
              <w:rPr>
                <w:b/>
                <w:sz w:val="24"/>
              </w:rPr>
              <w:t>«Милосердие»,</w:t>
            </w:r>
            <w:r>
              <w:rPr>
                <w:b/>
                <w:spacing w:val="1"/>
                <w:sz w:val="24"/>
              </w:rPr>
              <w:t xml:space="preserve"> </w:t>
            </w:r>
            <w:r>
              <w:rPr>
                <w:b/>
                <w:sz w:val="24"/>
              </w:rPr>
              <w:t>«Добро»,</w:t>
            </w:r>
            <w:r>
              <w:rPr>
                <w:b/>
                <w:spacing w:val="2"/>
                <w:sz w:val="24"/>
              </w:rPr>
              <w:t xml:space="preserve"> </w:t>
            </w:r>
            <w:r>
              <w:rPr>
                <w:b/>
                <w:spacing w:val="-2"/>
                <w:sz w:val="24"/>
              </w:rPr>
              <w:t>«Дружба»,</w:t>
            </w:r>
          </w:p>
          <w:p w:rsidR="00D80858" w:rsidRDefault="00A923ED">
            <w:pPr>
              <w:pStyle w:val="TableParagraph"/>
              <w:spacing w:line="274" w:lineRule="exact"/>
              <w:rPr>
                <w:b/>
                <w:sz w:val="24"/>
              </w:rPr>
            </w:pPr>
            <w:r>
              <w:rPr>
                <w:b/>
                <w:sz w:val="24"/>
              </w:rPr>
              <w:t>«Сотрудничество»,</w:t>
            </w:r>
            <w:r>
              <w:rPr>
                <w:b/>
                <w:spacing w:val="-6"/>
                <w:sz w:val="24"/>
              </w:rPr>
              <w:t xml:space="preserve"> </w:t>
            </w:r>
            <w:r>
              <w:rPr>
                <w:b/>
                <w:spacing w:val="-2"/>
                <w:sz w:val="24"/>
              </w:rPr>
              <w:t>«Труд».</w:t>
            </w:r>
          </w:p>
          <w:p w:rsidR="00D80858" w:rsidRDefault="00A923ED">
            <w:pPr>
              <w:pStyle w:val="TableParagraph"/>
              <w:spacing w:line="274" w:lineRule="exact"/>
              <w:rPr>
                <w:sz w:val="24"/>
              </w:rPr>
            </w:pPr>
            <w:r>
              <w:rPr>
                <w:sz w:val="24"/>
              </w:rPr>
              <w:t>Это</w:t>
            </w:r>
            <w:r>
              <w:rPr>
                <w:spacing w:val="-6"/>
                <w:sz w:val="24"/>
              </w:rPr>
              <w:t xml:space="preserve"> </w:t>
            </w:r>
            <w:r>
              <w:rPr>
                <w:sz w:val="24"/>
              </w:rPr>
              <w:t>предполагает</w:t>
            </w:r>
            <w:r>
              <w:rPr>
                <w:spacing w:val="-3"/>
                <w:sz w:val="24"/>
              </w:rPr>
              <w:t xml:space="preserve"> </w:t>
            </w:r>
            <w:r>
              <w:rPr>
                <w:sz w:val="24"/>
              </w:rPr>
              <w:t>решение</w:t>
            </w:r>
            <w:r>
              <w:rPr>
                <w:spacing w:val="-4"/>
                <w:sz w:val="24"/>
              </w:rPr>
              <w:t xml:space="preserve"> </w:t>
            </w:r>
            <w:r>
              <w:rPr>
                <w:sz w:val="24"/>
              </w:rPr>
              <w:t>задач</w:t>
            </w:r>
            <w:r>
              <w:rPr>
                <w:spacing w:val="-5"/>
                <w:sz w:val="24"/>
              </w:rPr>
              <w:t xml:space="preserve"> </w:t>
            </w:r>
            <w:r>
              <w:rPr>
                <w:sz w:val="24"/>
              </w:rPr>
              <w:t>нескольких</w:t>
            </w:r>
            <w:r>
              <w:rPr>
                <w:spacing w:val="-1"/>
                <w:sz w:val="24"/>
              </w:rPr>
              <w:t xml:space="preserve"> </w:t>
            </w:r>
            <w:r>
              <w:rPr>
                <w:sz w:val="24"/>
              </w:rPr>
              <w:t>направлений</w:t>
            </w:r>
            <w:r>
              <w:rPr>
                <w:spacing w:val="-3"/>
                <w:sz w:val="24"/>
              </w:rPr>
              <w:t xml:space="preserve"> </w:t>
            </w:r>
            <w:r>
              <w:rPr>
                <w:spacing w:val="-2"/>
                <w:sz w:val="24"/>
              </w:rPr>
              <w:t>воспитания:</w:t>
            </w:r>
          </w:p>
          <w:p w:rsidR="00D80858" w:rsidRDefault="00A923ED">
            <w:pPr>
              <w:pStyle w:val="TableParagraph"/>
              <w:numPr>
                <w:ilvl w:val="0"/>
                <w:numId w:val="272"/>
              </w:numPr>
              <w:tabs>
                <w:tab w:val="left" w:pos="253"/>
              </w:tabs>
              <w:ind w:left="253" w:hanging="143"/>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2"/>
                <w:sz w:val="24"/>
              </w:rPr>
              <w:t xml:space="preserve"> </w:t>
            </w:r>
            <w:r>
              <w:rPr>
                <w:sz w:val="24"/>
              </w:rPr>
              <w:t>своей</w:t>
            </w:r>
            <w:r>
              <w:rPr>
                <w:spacing w:val="-1"/>
                <w:sz w:val="24"/>
              </w:rPr>
              <w:t xml:space="preserve"> </w:t>
            </w:r>
            <w:r>
              <w:rPr>
                <w:sz w:val="24"/>
              </w:rPr>
              <w:t>семье, своему</w:t>
            </w:r>
            <w:r>
              <w:rPr>
                <w:spacing w:val="-6"/>
                <w:sz w:val="24"/>
              </w:rPr>
              <w:t xml:space="preserve"> </w:t>
            </w:r>
            <w:r>
              <w:rPr>
                <w:sz w:val="24"/>
              </w:rPr>
              <w:t>населенному</w:t>
            </w:r>
            <w:r>
              <w:rPr>
                <w:spacing w:val="-7"/>
                <w:sz w:val="24"/>
              </w:rPr>
              <w:t xml:space="preserve"> </w:t>
            </w:r>
            <w:r>
              <w:rPr>
                <w:sz w:val="24"/>
              </w:rPr>
              <w:t>пункту,</w:t>
            </w:r>
            <w:r>
              <w:rPr>
                <w:spacing w:val="-1"/>
                <w:sz w:val="24"/>
              </w:rPr>
              <w:t xml:space="preserve"> </w:t>
            </w:r>
            <w:r>
              <w:rPr>
                <w:sz w:val="24"/>
              </w:rPr>
              <w:t>родному</w:t>
            </w:r>
            <w:r>
              <w:rPr>
                <w:spacing w:val="-7"/>
                <w:sz w:val="24"/>
              </w:rPr>
              <w:t xml:space="preserve"> </w:t>
            </w:r>
            <w:r>
              <w:rPr>
                <w:sz w:val="24"/>
              </w:rPr>
              <w:t>краю,</w:t>
            </w:r>
            <w:r>
              <w:rPr>
                <w:spacing w:val="-1"/>
                <w:sz w:val="24"/>
              </w:rPr>
              <w:t xml:space="preserve"> </w:t>
            </w:r>
            <w:r>
              <w:rPr>
                <w:sz w:val="24"/>
              </w:rPr>
              <w:t>своей</w:t>
            </w:r>
            <w:r>
              <w:rPr>
                <w:spacing w:val="-1"/>
                <w:sz w:val="24"/>
              </w:rPr>
              <w:t xml:space="preserve"> </w:t>
            </w:r>
            <w:r>
              <w:rPr>
                <w:spacing w:val="-2"/>
                <w:sz w:val="24"/>
              </w:rPr>
              <w:t>стране;</w:t>
            </w:r>
          </w:p>
          <w:p w:rsidR="00D80858" w:rsidRDefault="00A923ED">
            <w:pPr>
              <w:pStyle w:val="TableParagraph"/>
              <w:numPr>
                <w:ilvl w:val="0"/>
                <w:numId w:val="272"/>
              </w:numPr>
              <w:tabs>
                <w:tab w:val="left" w:pos="260"/>
              </w:tabs>
              <w:ind w:right="101" w:firstLine="0"/>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80858" w:rsidRDefault="00A923ED">
            <w:pPr>
              <w:pStyle w:val="TableParagraph"/>
              <w:numPr>
                <w:ilvl w:val="0"/>
                <w:numId w:val="272"/>
              </w:numPr>
              <w:tabs>
                <w:tab w:val="left" w:pos="253"/>
              </w:tabs>
              <w:ind w:left="253" w:hanging="143"/>
              <w:rPr>
                <w:sz w:val="24"/>
              </w:rPr>
            </w:pPr>
            <w:r>
              <w:rPr>
                <w:sz w:val="24"/>
              </w:rPr>
              <w:t>воспитание</w:t>
            </w:r>
            <w:r>
              <w:rPr>
                <w:spacing w:val="-6"/>
                <w:sz w:val="24"/>
              </w:rPr>
              <w:t xml:space="preserve"> </w:t>
            </w:r>
            <w:r>
              <w:rPr>
                <w:sz w:val="24"/>
              </w:rPr>
              <w:t>ценностного</w:t>
            </w:r>
            <w:r>
              <w:rPr>
                <w:spacing w:val="-3"/>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культурному</w:t>
            </w:r>
            <w:r>
              <w:rPr>
                <w:spacing w:val="-8"/>
                <w:sz w:val="24"/>
              </w:rPr>
              <w:t xml:space="preserve"> </w:t>
            </w:r>
            <w:r>
              <w:rPr>
                <w:sz w:val="24"/>
              </w:rPr>
              <w:t>наследию</w:t>
            </w:r>
            <w:r>
              <w:rPr>
                <w:spacing w:val="-2"/>
                <w:sz w:val="24"/>
              </w:rPr>
              <w:t xml:space="preserve"> </w:t>
            </w:r>
            <w:r>
              <w:rPr>
                <w:sz w:val="24"/>
              </w:rPr>
              <w:t>своего</w:t>
            </w:r>
            <w:r>
              <w:rPr>
                <w:spacing w:val="-1"/>
                <w:sz w:val="24"/>
              </w:rPr>
              <w:t xml:space="preserve"> </w:t>
            </w:r>
            <w:r>
              <w:rPr>
                <w:sz w:val="24"/>
              </w:rPr>
              <w:t>народа,</w:t>
            </w:r>
            <w:r>
              <w:rPr>
                <w:spacing w:val="-3"/>
                <w:sz w:val="24"/>
              </w:rPr>
              <w:t xml:space="preserve"> </w:t>
            </w:r>
            <w:r>
              <w:rPr>
                <w:sz w:val="24"/>
              </w:rPr>
              <w:t>к</w:t>
            </w:r>
            <w:r>
              <w:rPr>
                <w:spacing w:val="-3"/>
                <w:sz w:val="24"/>
              </w:rPr>
              <w:t xml:space="preserve"> </w:t>
            </w:r>
            <w:r>
              <w:rPr>
                <w:sz w:val="24"/>
              </w:rPr>
              <w:t>нравственным</w:t>
            </w:r>
            <w:r>
              <w:rPr>
                <w:spacing w:val="-4"/>
                <w:sz w:val="24"/>
              </w:rPr>
              <w:t xml:space="preserve"> </w:t>
            </w:r>
            <w:r>
              <w:rPr>
                <w:sz w:val="24"/>
              </w:rPr>
              <w:t>и</w:t>
            </w:r>
            <w:r>
              <w:rPr>
                <w:spacing w:val="-3"/>
                <w:sz w:val="24"/>
              </w:rPr>
              <w:t xml:space="preserve"> </w:t>
            </w:r>
            <w:r>
              <w:rPr>
                <w:sz w:val="24"/>
              </w:rPr>
              <w:t>культурным</w:t>
            </w:r>
            <w:r>
              <w:rPr>
                <w:spacing w:val="-5"/>
                <w:sz w:val="24"/>
              </w:rPr>
              <w:t xml:space="preserve"> </w:t>
            </w:r>
            <w:r>
              <w:rPr>
                <w:sz w:val="24"/>
              </w:rPr>
              <w:t>традициям</w:t>
            </w:r>
            <w:r>
              <w:rPr>
                <w:spacing w:val="-3"/>
                <w:sz w:val="24"/>
              </w:rPr>
              <w:t xml:space="preserve"> </w:t>
            </w:r>
            <w:r>
              <w:rPr>
                <w:spacing w:val="-2"/>
                <w:sz w:val="24"/>
              </w:rPr>
              <w:t>России;</w:t>
            </w:r>
          </w:p>
          <w:p w:rsidR="00D80858" w:rsidRDefault="00A923ED">
            <w:pPr>
              <w:pStyle w:val="TableParagraph"/>
              <w:numPr>
                <w:ilvl w:val="0"/>
                <w:numId w:val="272"/>
              </w:numPr>
              <w:tabs>
                <w:tab w:val="left" w:pos="270"/>
              </w:tabs>
              <w:ind w:right="106" w:firstLine="0"/>
              <w:rPr>
                <w:sz w:val="24"/>
              </w:rPr>
            </w:pPr>
            <w:r>
              <w:rPr>
                <w:sz w:val="24"/>
              </w:rPr>
              <w:t xml:space="preserve">содействие становлению целостной картины мира, основанной на представлениях о добре и зле, красоте и уродстве, правде и </w:t>
            </w:r>
            <w:r>
              <w:rPr>
                <w:spacing w:val="-4"/>
                <w:sz w:val="24"/>
              </w:rPr>
              <w:t>лжи;</w:t>
            </w:r>
          </w:p>
          <w:p w:rsidR="00D80858" w:rsidRDefault="00A923ED">
            <w:pPr>
              <w:pStyle w:val="TableParagraph"/>
              <w:numPr>
                <w:ilvl w:val="0"/>
                <w:numId w:val="272"/>
              </w:numPr>
              <w:tabs>
                <w:tab w:val="left" w:pos="316"/>
              </w:tabs>
              <w:ind w:right="109" w:firstLine="0"/>
              <w:rPr>
                <w:sz w:val="24"/>
              </w:rPr>
            </w:pPr>
            <w:r>
              <w:rPr>
                <w:sz w:val="24"/>
              </w:rPr>
              <w:t>воспитание</w:t>
            </w:r>
            <w:r>
              <w:rPr>
                <w:spacing w:val="40"/>
                <w:sz w:val="24"/>
              </w:rPr>
              <w:t xml:space="preserve"> </w:t>
            </w:r>
            <w:r>
              <w:rPr>
                <w:sz w:val="24"/>
              </w:rPr>
              <w:t>социальных</w:t>
            </w:r>
            <w:r>
              <w:rPr>
                <w:spacing w:val="40"/>
                <w:sz w:val="24"/>
              </w:rPr>
              <w:t xml:space="preserve"> </w:t>
            </w:r>
            <w:r>
              <w:rPr>
                <w:sz w:val="24"/>
              </w:rPr>
              <w:t>чувств</w:t>
            </w:r>
            <w:r>
              <w:rPr>
                <w:spacing w:val="40"/>
                <w:sz w:val="24"/>
              </w:rPr>
              <w:t xml:space="preserve"> </w:t>
            </w:r>
            <w:r>
              <w:rPr>
                <w:sz w:val="24"/>
              </w:rPr>
              <w:t>и</w:t>
            </w:r>
            <w:r>
              <w:rPr>
                <w:spacing w:val="40"/>
                <w:sz w:val="24"/>
              </w:rPr>
              <w:t xml:space="preserve"> </w:t>
            </w:r>
            <w:r>
              <w:rPr>
                <w:sz w:val="24"/>
              </w:rPr>
              <w:t>навыков:</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сопереживанию,</w:t>
            </w:r>
            <w:r>
              <w:rPr>
                <w:spacing w:val="40"/>
                <w:sz w:val="24"/>
              </w:rPr>
              <w:t xml:space="preserve"> </w:t>
            </w:r>
            <w:r>
              <w:rPr>
                <w:sz w:val="24"/>
              </w:rPr>
              <w:t>общительности,</w:t>
            </w:r>
            <w:r>
              <w:rPr>
                <w:spacing w:val="40"/>
                <w:sz w:val="24"/>
              </w:rPr>
              <w:t xml:space="preserve"> </w:t>
            </w:r>
            <w:r>
              <w:rPr>
                <w:sz w:val="24"/>
              </w:rPr>
              <w:t>дружелюбия,</w:t>
            </w:r>
            <w:r>
              <w:rPr>
                <w:spacing w:val="40"/>
                <w:sz w:val="24"/>
              </w:rPr>
              <w:t xml:space="preserve"> </w:t>
            </w:r>
            <w:r>
              <w:rPr>
                <w:sz w:val="24"/>
              </w:rPr>
              <w:t>сотрудничества, умения соблюдать правила, активной личностной позиции;</w:t>
            </w:r>
          </w:p>
          <w:p w:rsidR="00D80858" w:rsidRDefault="00A923ED">
            <w:pPr>
              <w:pStyle w:val="TableParagraph"/>
              <w:numPr>
                <w:ilvl w:val="0"/>
                <w:numId w:val="272"/>
              </w:numPr>
              <w:tabs>
                <w:tab w:val="left" w:pos="270"/>
              </w:tabs>
              <w:ind w:right="106" w:firstLine="0"/>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858" w:rsidRDefault="00A923ED">
            <w:pPr>
              <w:pStyle w:val="TableParagraph"/>
              <w:numPr>
                <w:ilvl w:val="0"/>
                <w:numId w:val="272"/>
              </w:numPr>
              <w:tabs>
                <w:tab w:val="left" w:pos="260"/>
              </w:tabs>
              <w:ind w:right="108" w:firstLine="0"/>
              <w:rPr>
                <w:sz w:val="24"/>
              </w:rPr>
            </w:pPr>
            <w:r>
              <w:rPr>
                <w:sz w:val="24"/>
              </w:rPr>
              <w:t>поддержка трудового усилия, привычки к доступному</w:t>
            </w:r>
            <w:r>
              <w:rPr>
                <w:spacing w:val="-2"/>
                <w:sz w:val="24"/>
              </w:rPr>
              <w:t xml:space="preserve"> </w:t>
            </w:r>
            <w:r>
              <w:rPr>
                <w:sz w:val="24"/>
              </w:rPr>
              <w:t>дошкольнику</w:t>
            </w:r>
            <w:r>
              <w:rPr>
                <w:spacing w:val="-2"/>
                <w:sz w:val="24"/>
              </w:rPr>
              <w:t xml:space="preserve"> </w:t>
            </w:r>
            <w:r>
              <w:rPr>
                <w:sz w:val="24"/>
              </w:rPr>
              <w:t>напряжению физических, умственных и нравственных сил для решения трудовой задачи;</w:t>
            </w:r>
          </w:p>
          <w:p w:rsidR="00D80858" w:rsidRDefault="00A923ED">
            <w:pPr>
              <w:pStyle w:val="TableParagraph"/>
              <w:numPr>
                <w:ilvl w:val="0"/>
                <w:numId w:val="272"/>
              </w:numPr>
              <w:tabs>
                <w:tab w:val="left" w:pos="253"/>
              </w:tabs>
              <w:spacing w:line="264" w:lineRule="exact"/>
              <w:ind w:left="253" w:hanging="143"/>
              <w:rPr>
                <w:sz w:val="24"/>
              </w:rPr>
            </w:pPr>
            <w:r>
              <w:rPr>
                <w:sz w:val="24"/>
              </w:rPr>
              <w:t>формирование</w:t>
            </w:r>
            <w:r>
              <w:rPr>
                <w:spacing w:val="-7"/>
                <w:sz w:val="24"/>
              </w:rPr>
              <w:t xml:space="preserve"> </w:t>
            </w:r>
            <w:r>
              <w:rPr>
                <w:sz w:val="24"/>
              </w:rPr>
              <w:t>способности</w:t>
            </w:r>
            <w:r>
              <w:rPr>
                <w:spacing w:val="-4"/>
                <w:sz w:val="24"/>
              </w:rPr>
              <w:t xml:space="preserve"> </w:t>
            </w:r>
            <w:r>
              <w:rPr>
                <w:sz w:val="24"/>
              </w:rPr>
              <w:t>бережно</w:t>
            </w:r>
            <w:r>
              <w:rPr>
                <w:spacing w:val="-4"/>
                <w:sz w:val="24"/>
              </w:rPr>
              <w:t xml:space="preserve"> </w:t>
            </w:r>
            <w:r>
              <w:rPr>
                <w:sz w:val="24"/>
              </w:rPr>
              <w:t>и уважительно</w:t>
            </w:r>
            <w:r>
              <w:rPr>
                <w:spacing w:val="-4"/>
                <w:sz w:val="24"/>
              </w:rPr>
              <w:t xml:space="preserve"> </w:t>
            </w:r>
            <w:r>
              <w:rPr>
                <w:sz w:val="24"/>
              </w:rPr>
              <w:t>относиться</w:t>
            </w:r>
            <w:r>
              <w:rPr>
                <w:spacing w:val="-4"/>
                <w:sz w:val="24"/>
              </w:rPr>
              <w:t xml:space="preserve"> </w:t>
            </w:r>
            <w:r>
              <w:rPr>
                <w:sz w:val="24"/>
              </w:rPr>
              <w:t>к</w:t>
            </w:r>
            <w:r>
              <w:rPr>
                <w:spacing w:val="-4"/>
                <w:sz w:val="24"/>
              </w:rPr>
              <w:t xml:space="preserve"> </w:t>
            </w:r>
            <w:r>
              <w:rPr>
                <w:sz w:val="24"/>
              </w:rPr>
              <w:t>результатам</w:t>
            </w:r>
            <w:r>
              <w:rPr>
                <w:spacing w:val="-4"/>
                <w:sz w:val="24"/>
              </w:rPr>
              <w:t xml:space="preserve"> </w:t>
            </w:r>
            <w:r>
              <w:rPr>
                <w:sz w:val="24"/>
              </w:rPr>
              <w:t>своего</w:t>
            </w:r>
            <w:r>
              <w:rPr>
                <w:spacing w:val="-4"/>
                <w:sz w:val="24"/>
              </w:rPr>
              <w:t xml:space="preserve"> </w:t>
            </w:r>
            <w:r>
              <w:rPr>
                <w:sz w:val="24"/>
              </w:rPr>
              <w:t>труда</w:t>
            </w:r>
            <w:r>
              <w:rPr>
                <w:spacing w:val="-3"/>
                <w:sz w:val="24"/>
              </w:rPr>
              <w:t xml:space="preserve"> </w:t>
            </w:r>
            <w:r>
              <w:rPr>
                <w:sz w:val="24"/>
              </w:rPr>
              <w:t>и</w:t>
            </w:r>
            <w:r>
              <w:rPr>
                <w:spacing w:val="5"/>
                <w:sz w:val="24"/>
              </w:rPr>
              <w:t xml:space="preserve"> </w:t>
            </w:r>
            <w:r>
              <w:rPr>
                <w:sz w:val="24"/>
              </w:rPr>
              <w:t>труда</w:t>
            </w:r>
            <w:r>
              <w:rPr>
                <w:spacing w:val="-5"/>
                <w:sz w:val="24"/>
              </w:rPr>
              <w:t xml:space="preserve"> </w:t>
            </w:r>
            <w:r>
              <w:rPr>
                <w:sz w:val="24"/>
              </w:rPr>
              <w:t>других</w:t>
            </w:r>
            <w:r>
              <w:rPr>
                <w:spacing w:val="-1"/>
                <w:sz w:val="24"/>
              </w:rPr>
              <w:t xml:space="preserve"> </w:t>
            </w:r>
            <w:r>
              <w:rPr>
                <w:spacing w:val="-2"/>
                <w:sz w:val="24"/>
              </w:rPr>
              <w:t>людей.</w:t>
            </w:r>
          </w:p>
        </w:tc>
      </w:tr>
      <w:tr w:rsidR="00D80858">
        <w:trPr>
          <w:trHeight w:val="1379"/>
        </w:trPr>
        <w:tc>
          <w:tcPr>
            <w:tcW w:w="2206" w:type="dxa"/>
          </w:tcPr>
          <w:p w:rsidR="00D80858" w:rsidRDefault="00A923ED">
            <w:pPr>
              <w:pStyle w:val="TableParagraph"/>
              <w:ind w:left="107"/>
              <w:rPr>
                <w:b/>
                <w:sz w:val="24"/>
              </w:rPr>
            </w:pPr>
            <w:r>
              <w:rPr>
                <w:b/>
                <w:spacing w:val="-2"/>
                <w:sz w:val="24"/>
              </w:rPr>
              <w:t>Познавательное развитие</w:t>
            </w:r>
          </w:p>
        </w:tc>
        <w:tc>
          <w:tcPr>
            <w:tcW w:w="5233" w:type="dxa"/>
          </w:tcPr>
          <w:p w:rsidR="00D80858" w:rsidRDefault="00A923ED">
            <w:pPr>
              <w:pStyle w:val="TableParagraph"/>
              <w:ind w:right="97"/>
              <w:jc w:val="both"/>
              <w:rPr>
                <w:sz w:val="24"/>
              </w:rPr>
            </w:pPr>
            <w:r>
              <w:rPr>
                <w:sz w:val="24"/>
              </w:rPr>
              <w:t>1)</w:t>
            </w:r>
            <w:r>
              <w:rPr>
                <w:spacing w:val="80"/>
                <w:sz w:val="24"/>
              </w:rPr>
              <w:t xml:space="preserve"> </w:t>
            </w:r>
            <w:r>
              <w:rPr>
                <w:sz w:val="24"/>
              </w:rPr>
              <w:t>обогащать</w:t>
            </w:r>
            <w:r>
              <w:rPr>
                <w:spacing w:val="40"/>
                <w:sz w:val="24"/>
              </w:rPr>
              <w:t xml:space="preserve"> </w:t>
            </w:r>
            <w:r>
              <w:rPr>
                <w:sz w:val="24"/>
              </w:rPr>
              <w:t>сенсорный</w:t>
            </w:r>
            <w:r>
              <w:rPr>
                <w:spacing w:val="40"/>
                <w:sz w:val="24"/>
              </w:rPr>
              <w:t xml:space="preserve"> </w:t>
            </w:r>
            <w:r>
              <w:rPr>
                <w:sz w:val="24"/>
              </w:rPr>
              <w:t>опыт</w:t>
            </w:r>
            <w:r>
              <w:rPr>
                <w:spacing w:val="40"/>
                <w:sz w:val="24"/>
              </w:rPr>
              <w:t xml:space="preserve"> </w:t>
            </w:r>
            <w:r>
              <w:rPr>
                <w:sz w:val="24"/>
              </w:rPr>
              <w:t>детей,</w:t>
            </w:r>
            <w:r>
              <w:rPr>
                <w:spacing w:val="40"/>
                <w:sz w:val="24"/>
              </w:rPr>
              <w:t xml:space="preserve"> </w:t>
            </w:r>
            <w:r>
              <w:rPr>
                <w:sz w:val="24"/>
              </w:rPr>
              <w:t>развивать целенаправленное восприятие и самостоятельное</w:t>
            </w:r>
            <w:r>
              <w:rPr>
                <w:spacing w:val="68"/>
                <w:sz w:val="24"/>
              </w:rPr>
              <w:t xml:space="preserve">  </w:t>
            </w:r>
            <w:r>
              <w:rPr>
                <w:sz w:val="24"/>
              </w:rPr>
              <w:t>обследование</w:t>
            </w:r>
            <w:r>
              <w:rPr>
                <w:spacing w:val="68"/>
                <w:sz w:val="24"/>
              </w:rPr>
              <w:t xml:space="preserve">  </w:t>
            </w:r>
            <w:r>
              <w:rPr>
                <w:spacing w:val="-2"/>
                <w:sz w:val="24"/>
              </w:rPr>
              <w:t>окружающих</w:t>
            </w:r>
          </w:p>
          <w:p w:rsidR="00D80858" w:rsidRDefault="00A923ED">
            <w:pPr>
              <w:pStyle w:val="TableParagraph"/>
              <w:spacing w:line="270" w:lineRule="atLeast"/>
              <w:ind w:right="99"/>
              <w:jc w:val="both"/>
              <w:rPr>
                <w:sz w:val="24"/>
              </w:rPr>
            </w:pPr>
            <w:r>
              <w:rPr>
                <w:sz w:val="24"/>
              </w:rPr>
              <w:t>предметов (объектов) с опорой на разные</w:t>
            </w:r>
            <w:r>
              <w:rPr>
                <w:spacing w:val="40"/>
                <w:sz w:val="24"/>
              </w:rPr>
              <w:t xml:space="preserve"> </w:t>
            </w:r>
            <w:r>
              <w:rPr>
                <w:sz w:val="24"/>
              </w:rPr>
              <w:t>органы чувств;</w:t>
            </w:r>
          </w:p>
        </w:tc>
        <w:tc>
          <w:tcPr>
            <w:tcW w:w="8327" w:type="dxa"/>
          </w:tcPr>
          <w:p w:rsidR="00D80858" w:rsidRDefault="00A923ED">
            <w:pPr>
              <w:pStyle w:val="TableParagraph"/>
              <w:spacing w:line="268" w:lineRule="exact"/>
              <w:ind w:left="107"/>
              <w:jc w:val="both"/>
              <w:rPr>
                <w:sz w:val="24"/>
              </w:rPr>
            </w:pPr>
            <w:r>
              <w:rPr>
                <w:sz w:val="24"/>
              </w:rPr>
              <w:t>1)</w:t>
            </w:r>
            <w:r>
              <w:rPr>
                <w:spacing w:val="-4"/>
                <w:sz w:val="24"/>
              </w:rPr>
              <w:t xml:space="preserve"> </w:t>
            </w:r>
            <w:r>
              <w:rPr>
                <w:sz w:val="24"/>
              </w:rPr>
              <w:t>Сенсорные</w:t>
            </w:r>
            <w:r>
              <w:rPr>
                <w:spacing w:val="-5"/>
                <w:sz w:val="24"/>
              </w:rPr>
              <w:t xml:space="preserve"> </w:t>
            </w:r>
            <w:r>
              <w:rPr>
                <w:sz w:val="24"/>
              </w:rPr>
              <w:t>эталоны</w:t>
            </w:r>
            <w:r>
              <w:rPr>
                <w:spacing w:val="-2"/>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действия:</w:t>
            </w:r>
          </w:p>
          <w:p w:rsidR="00D80858" w:rsidRDefault="00A923ED">
            <w:pPr>
              <w:pStyle w:val="TableParagraph"/>
              <w:spacing w:line="270" w:lineRule="atLeast"/>
              <w:ind w:left="107" w:right="98"/>
              <w:jc w:val="both"/>
              <w:rPr>
                <w:sz w:val="24"/>
              </w:rPr>
            </w:pPr>
            <w:r>
              <w:rPr>
                <w:sz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w:t>
            </w:r>
            <w:r>
              <w:rPr>
                <w:spacing w:val="57"/>
                <w:sz w:val="24"/>
              </w:rPr>
              <w:t xml:space="preserve"> </w:t>
            </w:r>
            <w:r>
              <w:rPr>
                <w:sz w:val="24"/>
              </w:rPr>
              <w:t>и</w:t>
            </w:r>
            <w:r>
              <w:rPr>
                <w:spacing w:val="60"/>
                <w:sz w:val="24"/>
              </w:rPr>
              <w:t xml:space="preserve"> </w:t>
            </w:r>
            <w:r>
              <w:rPr>
                <w:sz w:val="24"/>
              </w:rPr>
              <w:t>оттенками</w:t>
            </w:r>
            <w:r>
              <w:rPr>
                <w:spacing w:val="57"/>
                <w:sz w:val="24"/>
              </w:rPr>
              <w:t xml:space="preserve"> </w:t>
            </w:r>
            <w:r>
              <w:rPr>
                <w:sz w:val="24"/>
              </w:rPr>
              <w:t>(коричневый,</w:t>
            </w:r>
            <w:r>
              <w:rPr>
                <w:spacing w:val="59"/>
                <w:sz w:val="24"/>
              </w:rPr>
              <w:t xml:space="preserve"> </w:t>
            </w:r>
            <w:r>
              <w:rPr>
                <w:sz w:val="24"/>
              </w:rPr>
              <w:t>оранжевый,</w:t>
            </w:r>
            <w:r>
              <w:rPr>
                <w:spacing w:val="59"/>
                <w:sz w:val="24"/>
              </w:rPr>
              <w:t xml:space="preserve"> </w:t>
            </w:r>
            <w:r>
              <w:rPr>
                <w:sz w:val="24"/>
              </w:rPr>
              <w:t>светло-зеленый).</w:t>
            </w:r>
            <w:r>
              <w:rPr>
                <w:spacing w:val="59"/>
                <w:sz w:val="24"/>
              </w:rPr>
              <w:t xml:space="preserve"> </w:t>
            </w:r>
            <w:r>
              <w:rPr>
                <w:spacing w:val="-2"/>
                <w:sz w:val="24"/>
              </w:rPr>
              <w:t>Развивает</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numPr>
                <w:ilvl w:val="0"/>
                <w:numId w:val="271"/>
              </w:numPr>
              <w:tabs>
                <w:tab w:val="left" w:pos="817"/>
              </w:tabs>
              <w:ind w:right="99" w:firstLine="0"/>
              <w:jc w:val="both"/>
              <w:rPr>
                <w:sz w:val="24"/>
              </w:rPr>
            </w:pPr>
            <w:r>
              <w:rPr>
                <w:sz w:val="24"/>
              </w:rPr>
              <w:t>развивать способы решения поисковых задач в самостоятельной и совместной со сверстниками и взрослыми деятельности;</w:t>
            </w:r>
          </w:p>
          <w:p w:rsidR="00D80858" w:rsidRDefault="00A923ED">
            <w:pPr>
              <w:pStyle w:val="TableParagraph"/>
              <w:numPr>
                <w:ilvl w:val="0"/>
                <w:numId w:val="271"/>
              </w:numPr>
              <w:tabs>
                <w:tab w:val="left" w:pos="817"/>
              </w:tabs>
              <w:ind w:right="99" w:firstLine="0"/>
              <w:jc w:val="both"/>
              <w:rPr>
                <w:sz w:val="24"/>
              </w:rPr>
            </w:pPr>
            <w:r>
              <w:rPr>
                <w:sz w:val="24"/>
              </w:rPr>
              <w:t>обогащать</w:t>
            </w:r>
            <w:r>
              <w:rPr>
                <w:spacing w:val="-8"/>
                <w:sz w:val="24"/>
              </w:rPr>
              <w:t xml:space="preserve"> </w:t>
            </w:r>
            <w:r>
              <w:rPr>
                <w:sz w:val="24"/>
              </w:rPr>
              <w:t>элементарные</w:t>
            </w:r>
            <w:r>
              <w:rPr>
                <w:spacing w:val="-9"/>
                <w:sz w:val="24"/>
              </w:rPr>
              <w:t xml:space="preserve"> </w:t>
            </w:r>
            <w:r>
              <w:rPr>
                <w:sz w:val="24"/>
              </w:rPr>
              <w:t>математические представления о количестве, числе, форме, величине предметов, пространственных и временных отношениях;</w:t>
            </w:r>
          </w:p>
          <w:p w:rsidR="00D80858" w:rsidRDefault="00A923ED">
            <w:pPr>
              <w:pStyle w:val="TableParagraph"/>
              <w:numPr>
                <w:ilvl w:val="0"/>
                <w:numId w:val="271"/>
              </w:numPr>
              <w:tabs>
                <w:tab w:val="left" w:pos="817"/>
              </w:tabs>
              <w:ind w:right="97" w:firstLine="0"/>
              <w:jc w:val="both"/>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80858" w:rsidRDefault="00A923ED">
            <w:pPr>
              <w:pStyle w:val="TableParagraph"/>
              <w:numPr>
                <w:ilvl w:val="0"/>
                <w:numId w:val="271"/>
              </w:numPr>
              <w:tabs>
                <w:tab w:val="left" w:pos="817"/>
                <w:tab w:val="left" w:pos="1484"/>
                <w:tab w:val="left" w:pos="2497"/>
              </w:tabs>
              <w:ind w:right="97" w:firstLine="0"/>
              <w:jc w:val="both"/>
              <w:rPr>
                <w:sz w:val="24"/>
              </w:rPr>
            </w:pPr>
            <w:r>
              <w:rPr>
                <w:sz w:val="24"/>
              </w:rPr>
              <w:t xml:space="preserve">развивать представления детей о своей малой родине, населенном пункте, в котором </w:t>
            </w:r>
            <w:r>
              <w:rPr>
                <w:spacing w:val="-2"/>
                <w:sz w:val="24"/>
              </w:rPr>
              <w:t>живут,</w:t>
            </w:r>
            <w:r>
              <w:rPr>
                <w:sz w:val="24"/>
              </w:rPr>
              <w:tab/>
            </w:r>
            <w:r>
              <w:rPr>
                <w:sz w:val="24"/>
              </w:rPr>
              <w:tab/>
            </w:r>
            <w:r>
              <w:rPr>
                <w:spacing w:val="-4"/>
                <w:sz w:val="24"/>
              </w:rPr>
              <w:t>его</w:t>
            </w:r>
            <w:r>
              <w:rPr>
                <w:sz w:val="24"/>
              </w:rPr>
              <w:tab/>
            </w:r>
            <w:r>
              <w:rPr>
                <w:spacing w:val="-2"/>
                <w:sz w:val="24"/>
              </w:rPr>
              <w:t xml:space="preserve">достопримечательностях, </w:t>
            </w:r>
            <w:r>
              <w:rPr>
                <w:sz w:val="24"/>
              </w:rPr>
              <w:t>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80858" w:rsidRDefault="00A923ED">
            <w:pPr>
              <w:pStyle w:val="TableParagraph"/>
              <w:numPr>
                <w:ilvl w:val="0"/>
                <w:numId w:val="271"/>
              </w:numPr>
              <w:tabs>
                <w:tab w:val="left" w:pos="817"/>
                <w:tab w:val="left" w:pos="2706"/>
                <w:tab w:val="left" w:pos="5001"/>
              </w:tabs>
              <w:ind w:right="96" w:firstLine="0"/>
              <w:jc w:val="both"/>
              <w:rPr>
                <w:sz w:val="24"/>
              </w:rPr>
            </w:pPr>
            <w:r>
              <w:rPr>
                <w:spacing w:val="-2"/>
                <w:sz w:val="24"/>
              </w:rPr>
              <w:t>расширять</w:t>
            </w:r>
            <w:r>
              <w:rPr>
                <w:sz w:val="24"/>
              </w:rPr>
              <w:tab/>
            </w:r>
            <w:r>
              <w:rPr>
                <w:spacing w:val="-2"/>
                <w:sz w:val="24"/>
              </w:rPr>
              <w:t>представления</w:t>
            </w:r>
            <w:r>
              <w:rPr>
                <w:sz w:val="24"/>
              </w:rPr>
              <w:tab/>
            </w:r>
            <w:r>
              <w:rPr>
                <w:spacing w:val="-10"/>
                <w:sz w:val="24"/>
              </w:rPr>
              <w:t xml:space="preserve">о </w:t>
            </w:r>
            <w:r>
              <w:rPr>
                <w:sz w:val="24"/>
              </w:rPr>
              <w:t>многообразии объектов живой природы, их особенностях, питании, месте обитания, жизненных проявлениях и потребностях;</w:t>
            </w:r>
          </w:p>
          <w:p w:rsidR="00D80858" w:rsidRDefault="00A923ED">
            <w:pPr>
              <w:pStyle w:val="TableParagraph"/>
              <w:numPr>
                <w:ilvl w:val="0"/>
                <w:numId w:val="271"/>
              </w:numPr>
              <w:tabs>
                <w:tab w:val="left" w:pos="817"/>
              </w:tabs>
              <w:ind w:right="99" w:firstLine="0"/>
              <w:jc w:val="both"/>
              <w:rPr>
                <w:sz w:val="24"/>
              </w:rPr>
            </w:pPr>
            <w:r>
              <w:rPr>
                <w:sz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w:t>
            </w:r>
            <w:r>
              <w:rPr>
                <w:spacing w:val="-2"/>
                <w:sz w:val="24"/>
              </w:rPr>
              <w:t>заботиться.</w:t>
            </w:r>
          </w:p>
        </w:tc>
        <w:tc>
          <w:tcPr>
            <w:tcW w:w="8327" w:type="dxa"/>
          </w:tcPr>
          <w:p w:rsidR="00D80858" w:rsidRDefault="00A923ED">
            <w:pPr>
              <w:pStyle w:val="TableParagraph"/>
              <w:ind w:left="107" w:right="96"/>
              <w:jc w:val="both"/>
              <w:rPr>
                <w:sz w:val="24"/>
              </w:rPr>
            </w:pPr>
            <w:r>
              <w:rPr>
                <w:sz w:val="24"/>
              </w:rPr>
              <w:t>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80858" w:rsidRDefault="00A923ED">
            <w:pPr>
              <w:pStyle w:val="TableParagraph"/>
              <w:numPr>
                <w:ilvl w:val="0"/>
                <w:numId w:val="270"/>
              </w:numPr>
              <w:tabs>
                <w:tab w:val="left" w:pos="814"/>
              </w:tabs>
              <w:ind w:left="814" w:hanging="707"/>
              <w:jc w:val="both"/>
              <w:rPr>
                <w:sz w:val="24"/>
              </w:rPr>
            </w:pPr>
            <w:r>
              <w:rPr>
                <w:sz w:val="24"/>
              </w:rPr>
              <w:t>Математические</w:t>
            </w:r>
            <w:r>
              <w:rPr>
                <w:spacing w:val="-7"/>
                <w:sz w:val="24"/>
              </w:rPr>
              <w:t xml:space="preserve"> </w:t>
            </w:r>
            <w:r>
              <w:rPr>
                <w:spacing w:val="-2"/>
                <w:sz w:val="24"/>
              </w:rPr>
              <w:t>представления:</w:t>
            </w:r>
          </w:p>
          <w:p w:rsidR="00D80858" w:rsidRDefault="00A923ED">
            <w:pPr>
              <w:pStyle w:val="TableParagraph"/>
              <w:ind w:left="107" w:right="96"/>
              <w:jc w:val="both"/>
              <w:rPr>
                <w:sz w:val="24"/>
              </w:rPr>
            </w:pPr>
            <w:r>
              <w:rPr>
                <w:sz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80858" w:rsidRDefault="00A923ED">
            <w:pPr>
              <w:pStyle w:val="TableParagraph"/>
              <w:numPr>
                <w:ilvl w:val="0"/>
                <w:numId w:val="270"/>
              </w:numPr>
              <w:tabs>
                <w:tab w:val="left" w:pos="814"/>
              </w:tabs>
              <w:ind w:left="814" w:hanging="707"/>
              <w:jc w:val="both"/>
              <w:rPr>
                <w:sz w:val="24"/>
              </w:rPr>
            </w:pPr>
            <w:r>
              <w:rPr>
                <w:sz w:val="24"/>
              </w:rPr>
              <w:t>Окружающий</w:t>
            </w:r>
            <w:r>
              <w:rPr>
                <w:spacing w:val="-8"/>
                <w:sz w:val="24"/>
              </w:rPr>
              <w:t xml:space="preserve"> </w:t>
            </w:r>
            <w:r>
              <w:rPr>
                <w:spacing w:val="-4"/>
                <w:sz w:val="24"/>
              </w:rPr>
              <w:t>мир:</w:t>
            </w:r>
          </w:p>
          <w:p w:rsidR="00D80858" w:rsidRDefault="00A923ED">
            <w:pPr>
              <w:pStyle w:val="TableParagraph"/>
              <w:numPr>
                <w:ilvl w:val="1"/>
                <w:numId w:val="270"/>
              </w:numPr>
              <w:tabs>
                <w:tab w:val="left" w:pos="305"/>
              </w:tabs>
              <w:ind w:right="104" w:firstLine="0"/>
              <w:jc w:val="both"/>
              <w:rPr>
                <w:sz w:val="24"/>
              </w:rPr>
            </w:pPr>
            <w:r>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w:t>
            </w:r>
            <w:r>
              <w:rPr>
                <w:spacing w:val="-2"/>
                <w:sz w:val="24"/>
              </w:rPr>
              <w:t xml:space="preserve"> </w:t>
            </w:r>
            <w:r>
              <w:rPr>
                <w:sz w:val="24"/>
              </w:rPr>
              <w:t>проявлять</w:t>
            </w:r>
            <w:r>
              <w:rPr>
                <w:spacing w:val="-1"/>
                <w:sz w:val="24"/>
              </w:rPr>
              <w:t xml:space="preserve"> </w:t>
            </w:r>
            <w:r>
              <w:rPr>
                <w:sz w:val="24"/>
              </w:rPr>
              <w:t>инициативу</w:t>
            </w:r>
            <w:r>
              <w:rPr>
                <w:spacing w:val="-8"/>
                <w:sz w:val="24"/>
              </w:rPr>
              <w:t xml:space="preserve"> </w:t>
            </w:r>
            <w:r>
              <w:rPr>
                <w:sz w:val="24"/>
              </w:rPr>
              <w:t>в совместном</w:t>
            </w:r>
            <w:r>
              <w:rPr>
                <w:spacing w:val="-3"/>
                <w:sz w:val="24"/>
              </w:rPr>
              <w:t xml:space="preserve"> </w:t>
            </w:r>
            <w:r>
              <w:rPr>
                <w:sz w:val="24"/>
              </w:rPr>
              <w:t>решении</w:t>
            </w:r>
            <w:r>
              <w:rPr>
                <w:spacing w:val="-3"/>
                <w:sz w:val="24"/>
              </w:rPr>
              <w:t xml:space="preserve"> </w:t>
            </w:r>
            <w:r>
              <w:rPr>
                <w:sz w:val="24"/>
              </w:rPr>
              <w:t>задач,</w:t>
            </w:r>
            <w:r>
              <w:rPr>
                <w:spacing w:val="-2"/>
                <w:sz w:val="24"/>
              </w:rPr>
              <w:t xml:space="preserve"> </w:t>
            </w:r>
            <w:r>
              <w:rPr>
                <w:sz w:val="24"/>
              </w:rPr>
              <w:t>формулировать вопросы познавательной направленности и так далее);</w:t>
            </w:r>
          </w:p>
          <w:p w:rsidR="00D80858" w:rsidRDefault="00A923ED">
            <w:pPr>
              <w:pStyle w:val="TableParagraph"/>
              <w:numPr>
                <w:ilvl w:val="1"/>
                <w:numId w:val="270"/>
              </w:numPr>
              <w:tabs>
                <w:tab w:val="left" w:pos="277"/>
              </w:tabs>
              <w:ind w:right="96" w:firstLine="0"/>
              <w:jc w:val="both"/>
              <w:rPr>
                <w:sz w:val="24"/>
              </w:rPr>
            </w:pPr>
            <w:r>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80858" w:rsidRDefault="00A923ED">
            <w:pPr>
              <w:pStyle w:val="TableParagraph"/>
              <w:numPr>
                <w:ilvl w:val="1"/>
                <w:numId w:val="270"/>
              </w:numPr>
              <w:tabs>
                <w:tab w:val="left" w:pos="425"/>
              </w:tabs>
              <w:ind w:right="96" w:firstLine="0"/>
              <w:jc w:val="both"/>
              <w:rPr>
                <w:sz w:val="24"/>
              </w:rPr>
            </w:pPr>
            <w:r>
              <w:rPr>
                <w:sz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80858" w:rsidRDefault="00A923ED">
            <w:pPr>
              <w:pStyle w:val="TableParagraph"/>
              <w:numPr>
                <w:ilvl w:val="1"/>
                <w:numId w:val="270"/>
              </w:numPr>
              <w:tabs>
                <w:tab w:val="left" w:pos="255"/>
              </w:tabs>
              <w:spacing w:line="266" w:lineRule="exact"/>
              <w:ind w:left="255" w:hanging="148"/>
              <w:jc w:val="both"/>
              <w:rPr>
                <w:sz w:val="24"/>
              </w:rPr>
            </w:pPr>
            <w:r>
              <w:rPr>
                <w:sz w:val="24"/>
              </w:rPr>
              <w:t>педагог</w:t>
            </w:r>
            <w:r>
              <w:rPr>
                <w:spacing w:val="-2"/>
                <w:sz w:val="24"/>
              </w:rPr>
              <w:t xml:space="preserve"> </w:t>
            </w:r>
            <w:r>
              <w:rPr>
                <w:sz w:val="24"/>
              </w:rPr>
              <w:t>продолжает</w:t>
            </w:r>
            <w:r>
              <w:rPr>
                <w:spacing w:val="1"/>
                <w:sz w:val="24"/>
              </w:rPr>
              <w:t xml:space="preserve"> </w:t>
            </w:r>
            <w:r>
              <w:rPr>
                <w:sz w:val="24"/>
              </w:rPr>
              <w:t>расширять</w:t>
            </w:r>
            <w:r>
              <w:rPr>
                <w:spacing w:val="2"/>
                <w:sz w:val="24"/>
              </w:rPr>
              <w:t xml:space="preserve"> </w:t>
            </w:r>
            <w:r>
              <w:rPr>
                <w:sz w:val="24"/>
              </w:rPr>
              <w:t>представления детей</w:t>
            </w:r>
            <w:r>
              <w:rPr>
                <w:spacing w:val="2"/>
                <w:sz w:val="24"/>
              </w:rPr>
              <w:t xml:space="preserve"> </w:t>
            </w:r>
            <w:r>
              <w:rPr>
                <w:sz w:val="24"/>
              </w:rPr>
              <w:t>о членах</w:t>
            </w:r>
            <w:r>
              <w:rPr>
                <w:spacing w:val="2"/>
                <w:sz w:val="24"/>
              </w:rPr>
              <w:t xml:space="preserve"> </w:t>
            </w:r>
            <w:r>
              <w:rPr>
                <w:sz w:val="24"/>
              </w:rPr>
              <w:t>семьи,</w:t>
            </w:r>
            <w:r>
              <w:rPr>
                <w:spacing w:val="-1"/>
                <w:sz w:val="24"/>
              </w:rPr>
              <w:t xml:space="preserve"> </w:t>
            </w:r>
            <w:r>
              <w:rPr>
                <w:sz w:val="24"/>
              </w:rPr>
              <w:t>о</w:t>
            </w:r>
            <w:r>
              <w:rPr>
                <w:spacing w:val="1"/>
                <w:sz w:val="24"/>
              </w:rPr>
              <w:t xml:space="preserve"> </w:t>
            </w:r>
            <w:r>
              <w:rPr>
                <w:spacing w:val="-2"/>
                <w:sz w:val="24"/>
              </w:rPr>
              <w:t>малой</w:t>
            </w:r>
          </w:p>
        </w:tc>
      </w:tr>
    </w:tbl>
    <w:p w:rsidR="00D80858" w:rsidRDefault="00D80858">
      <w:pPr>
        <w:spacing w:line="26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6901"/>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8"/>
              <w:jc w:val="both"/>
              <w:rPr>
                <w:sz w:val="24"/>
              </w:rPr>
            </w:pPr>
            <w:r>
              <w:rPr>
                <w:sz w:val="24"/>
              </w:rPr>
              <w:t>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80858" w:rsidRDefault="00A923ED">
            <w:pPr>
              <w:pStyle w:val="TableParagraph"/>
              <w:ind w:left="107"/>
              <w:jc w:val="both"/>
              <w:rPr>
                <w:sz w:val="24"/>
              </w:rPr>
            </w:pPr>
            <w:r>
              <w:rPr>
                <w:sz w:val="24"/>
              </w:rPr>
              <w:t>4)</w:t>
            </w:r>
            <w:r>
              <w:rPr>
                <w:spacing w:val="-1"/>
                <w:sz w:val="24"/>
              </w:rPr>
              <w:t xml:space="preserve"> </w:t>
            </w:r>
            <w:r>
              <w:rPr>
                <w:spacing w:val="-2"/>
                <w:sz w:val="24"/>
              </w:rPr>
              <w:t>Природа:</w:t>
            </w:r>
          </w:p>
          <w:p w:rsidR="00D80858" w:rsidRDefault="00A923ED">
            <w:pPr>
              <w:pStyle w:val="TableParagraph"/>
              <w:numPr>
                <w:ilvl w:val="0"/>
                <w:numId w:val="269"/>
              </w:numPr>
              <w:tabs>
                <w:tab w:val="left" w:pos="286"/>
              </w:tabs>
              <w:ind w:right="93" w:firstLine="0"/>
              <w:jc w:val="both"/>
              <w:rPr>
                <w:sz w:val="24"/>
              </w:rPr>
            </w:pPr>
            <w:r>
              <w:rPr>
                <w:sz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w:t>
            </w:r>
            <w:r>
              <w:rPr>
                <w:spacing w:val="-1"/>
                <w:sz w:val="24"/>
              </w:rPr>
              <w:t xml:space="preserve"> </w:t>
            </w:r>
            <w:r>
              <w:rPr>
                <w:sz w:val="24"/>
              </w:rPr>
              <w:t>перелетные - зимующие,</w:t>
            </w:r>
            <w:r>
              <w:rPr>
                <w:spacing w:val="-1"/>
                <w:sz w:val="24"/>
              </w:rPr>
              <w:t xml:space="preserve"> </w:t>
            </w:r>
            <w:r>
              <w:rPr>
                <w:sz w:val="24"/>
              </w:rPr>
              <w:t>деревья -</w:t>
            </w:r>
            <w:r>
              <w:rPr>
                <w:spacing w:val="-2"/>
                <w:sz w:val="24"/>
              </w:rPr>
              <w:t xml:space="preserve"> </w:t>
            </w:r>
            <w:r>
              <w:rPr>
                <w:sz w:val="24"/>
              </w:rPr>
              <w:t>кустарники,</w:t>
            </w:r>
            <w:r>
              <w:rPr>
                <w:spacing w:val="-1"/>
                <w:sz w:val="24"/>
              </w:rPr>
              <w:t xml:space="preserve"> </w:t>
            </w:r>
            <w:r>
              <w:rPr>
                <w:sz w:val="24"/>
              </w:rPr>
              <w:t>травы -</w:t>
            </w:r>
            <w:r>
              <w:rPr>
                <w:spacing w:val="-2"/>
                <w:sz w:val="24"/>
              </w:rPr>
              <w:t xml:space="preserve"> </w:t>
            </w:r>
            <w:r>
              <w:rPr>
                <w:sz w:val="24"/>
              </w:rPr>
              <w:t>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80858" w:rsidRDefault="00A923ED">
            <w:pPr>
              <w:pStyle w:val="TableParagraph"/>
              <w:numPr>
                <w:ilvl w:val="0"/>
                <w:numId w:val="269"/>
              </w:numPr>
              <w:tabs>
                <w:tab w:val="left" w:pos="315"/>
              </w:tabs>
              <w:spacing w:line="270" w:lineRule="atLeast"/>
              <w:ind w:right="101" w:firstLine="0"/>
              <w:jc w:val="both"/>
              <w:rPr>
                <w:sz w:val="24"/>
              </w:rPr>
            </w:pPr>
            <w:r>
              <w:rPr>
                <w:sz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D80858">
        <w:trPr>
          <w:trHeight w:val="2760"/>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sz w:val="24"/>
              </w:rPr>
            </w:pPr>
            <w:r>
              <w:rPr>
                <w:sz w:val="24"/>
              </w:rPr>
              <w:t>Решение</w:t>
            </w:r>
            <w:r>
              <w:rPr>
                <w:spacing w:val="80"/>
                <w:w w:val="150"/>
                <w:sz w:val="24"/>
              </w:rPr>
              <w:t xml:space="preserve"> </w:t>
            </w:r>
            <w:r>
              <w:rPr>
                <w:sz w:val="24"/>
              </w:rPr>
              <w:t>совокупных</w:t>
            </w:r>
            <w:r>
              <w:rPr>
                <w:spacing w:val="80"/>
                <w:w w:val="150"/>
                <w:sz w:val="24"/>
              </w:rPr>
              <w:t xml:space="preserve"> </w:t>
            </w:r>
            <w:r>
              <w:rPr>
                <w:sz w:val="24"/>
              </w:rPr>
              <w:t>задач</w:t>
            </w:r>
            <w:r>
              <w:rPr>
                <w:spacing w:val="80"/>
                <w:w w:val="150"/>
                <w:sz w:val="24"/>
              </w:rPr>
              <w:t xml:space="preserve"> </w:t>
            </w:r>
            <w:r>
              <w:rPr>
                <w:sz w:val="24"/>
              </w:rPr>
              <w:t>воспитания</w:t>
            </w:r>
            <w:r>
              <w:rPr>
                <w:spacing w:val="80"/>
                <w:w w:val="150"/>
                <w:sz w:val="24"/>
              </w:rPr>
              <w:t xml:space="preserve"> </w:t>
            </w:r>
            <w:r>
              <w:rPr>
                <w:sz w:val="24"/>
              </w:rPr>
              <w:t>в</w:t>
            </w:r>
            <w:r>
              <w:rPr>
                <w:spacing w:val="79"/>
                <w:w w:val="150"/>
                <w:sz w:val="24"/>
              </w:rPr>
              <w:t xml:space="preserve"> </w:t>
            </w:r>
            <w:r>
              <w:rPr>
                <w:sz w:val="24"/>
              </w:rPr>
              <w:t>рамках</w:t>
            </w:r>
            <w:r>
              <w:rPr>
                <w:spacing w:val="80"/>
                <w:w w:val="150"/>
                <w:sz w:val="24"/>
              </w:rPr>
              <w:t xml:space="preserve"> </w:t>
            </w:r>
            <w:r>
              <w:rPr>
                <w:sz w:val="24"/>
              </w:rPr>
              <w:t>образовательной</w:t>
            </w:r>
            <w:r>
              <w:rPr>
                <w:spacing w:val="80"/>
                <w:w w:val="150"/>
                <w:sz w:val="24"/>
              </w:rPr>
              <w:t xml:space="preserve"> </w:t>
            </w:r>
            <w:r>
              <w:rPr>
                <w:sz w:val="24"/>
              </w:rPr>
              <w:t>области</w:t>
            </w:r>
            <w:r>
              <w:rPr>
                <w:spacing w:val="80"/>
                <w:w w:val="150"/>
                <w:sz w:val="24"/>
              </w:rPr>
              <w:t xml:space="preserve"> </w:t>
            </w:r>
            <w:r>
              <w:rPr>
                <w:sz w:val="24"/>
              </w:rPr>
              <w:t>«Познавательное</w:t>
            </w:r>
            <w:r>
              <w:rPr>
                <w:spacing w:val="80"/>
                <w:w w:val="150"/>
                <w:sz w:val="24"/>
              </w:rPr>
              <w:t xml:space="preserve"> </w:t>
            </w:r>
            <w:r>
              <w:rPr>
                <w:sz w:val="24"/>
              </w:rPr>
              <w:t>развитие»</w:t>
            </w:r>
            <w:r>
              <w:rPr>
                <w:spacing w:val="80"/>
                <w:sz w:val="24"/>
              </w:rPr>
              <w:t xml:space="preserve"> </w:t>
            </w:r>
            <w:r>
              <w:rPr>
                <w:sz w:val="24"/>
              </w:rPr>
              <w:t>направлено</w:t>
            </w:r>
            <w:r>
              <w:rPr>
                <w:spacing w:val="80"/>
                <w:w w:val="150"/>
                <w:sz w:val="24"/>
              </w:rPr>
              <w:t xml:space="preserve"> </w:t>
            </w:r>
            <w:r>
              <w:rPr>
                <w:sz w:val="24"/>
              </w:rPr>
              <w:t xml:space="preserve">на приобщение детей к ценностям </w:t>
            </w:r>
            <w:r>
              <w:rPr>
                <w:b/>
                <w:sz w:val="24"/>
              </w:rPr>
              <w:t>«Человек», «Семья», «Познание», «Родина» и «Природа»</w:t>
            </w:r>
            <w:r>
              <w:rPr>
                <w:sz w:val="24"/>
              </w:rPr>
              <w:t>, что предполагает:</w:t>
            </w:r>
          </w:p>
          <w:p w:rsidR="00D80858" w:rsidRDefault="00A923ED">
            <w:pPr>
              <w:pStyle w:val="TableParagraph"/>
              <w:numPr>
                <w:ilvl w:val="0"/>
                <w:numId w:val="268"/>
              </w:numPr>
              <w:tabs>
                <w:tab w:val="left" w:pos="253"/>
              </w:tabs>
              <w:ind w:left="253" w:hanging="143"/>
              <w:rPr>
                <w:sz w:val="24"/>
              </w:rPr>
            </w:pPr>
            <w:r>
              <w:rPr>
                <w:sz w:val="24"/>
              </w:rPr>
              <w:t>воспитание</w:t>
            </w:r>
            <w:r>
              <w:rPr>
                <w:spacing w:val="-7"/>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знанию</w:t>
            </w:r>
            <w:r>
              <w:rPr>
                <w:spacing w:val="-5"/>
                <w:sz w:val="24"/>
              </w:rPr>
              <w:t xml:space="preserve"> </w:t>
            </w:r>
            <w:r>
              <w:rPr>
                <w:sz w:val="24"/>
              </w:rPr>
              <w:t>как</w:t>
            </w:r>
            <w:r>
              <w:rPr>
                <w:spacing w:val="-3"/>
                <w:sz w:val="24"/>
              </w:rPr>
              <w:t xml:space="preserve"> </w:t>
            </w:r>
            <w:r>
              <w:rPr>
                <w:sz w:val="24"/>
              </w:rPr>
              <w:t>ценности,</w:t>
            </w:r>
            <w:r>
              <w:rPr>
                <w:spacing w:val="-4"/>
                <w:sz w:val="24"/>
              </w:rPr>
              <w:t xml:space="preserve"> </w:t>
            </w:r>
            <w:r>
              <w:rPr>
                <w:sz w:val="24"/>
              </w:rPr>
              <w:t>понимание</w:t>
            </w:r>
            <w:r>
              <w:rPr>
                <w:spacing w:val="-4"/>
                <w:sz w:val="24"/>
              </w:rPr>
              <w:t xml:space="preserve"> </w:t>
            </w:r>
            <w:r>
              <w:rPr>
                <w:sz w:val="24"/>
              </w:rPr>
              <w:t>значения</w:t>
            </w:r>
            <w:r>
              <w:rPr>
                <w:spacing w:val="-6"/>
                <w:sz w:val="24"/>
              </w:rPr>
              <w:t xml:space="preserve"> </w:t>
            </w:r>
            <w:r>
              <w:rPr>
                <w:sz w:val="24"/>
              </w:rPr>
              <w:t>образования</w:t>
            </w:r>
            <w:r>
              <w:rPr>
                <w:spacing w:val="-3"/>
                <w:sz w:val="24"/>
              </w:rPr>
              <w:t xml:space="preserve"> </w:t>
            </w:r>
            <w:r>
              <w:rPr>
                <w:sz w:val="24"/>
              </w:rPr>
              <w:t>для</w:t>
            </w:r>
            <w:r>
              <w:rPr>
                <w:spacing w:val="-4"/>
                <w:sz w:val="24"/>
              </w:rPr>
              <w:t xml:space="preserve"> </w:t>
            </w:r>
            <w:r>
              <w:rPr>
                <w:sz w:val="24"/>
              </w:rPr>
              <w:t>человека,</w:t>
            </w:r>
            <w:r>
              <w:rPr>
                <w:spacing w:val="-3"/>
                <w:sz w:val="24"/>
              </w:rPr>
              <w:t xml:space="preserve"> </w:t>
            </w:r>
            <w:r>
              <w:rPr>
                <w:sz w:val="24"/>
              </w:rPr>
              <w:t>общества,</w:t>
            </w:r>
            <w:r>
              <w:rPr>
                <w:spacing w:val="-3"/>
                <w:sz w:val="24"/>
              </w:rPr>
              <w:t xml:space="preserve"> </w:t>
            </w:r>
            <w:r>
              <w:rPr>
                <w:spacing w:val="-2"/>
                <w:sz w:val="24"/>
              </w:rPr>
              <w:t>страны;</w:t>
            </w:r>
          </w:p>
          <w:p w:rsidR="00D80858" w:rsidRDefault="00A923ED">
            <w:pPr>
              <w:pStyle w:val="TableParagraph"/>
              <w:numPr>
                <w:ilvl w:val="0"/>
                <w:numId w:val="268"/>
              </w:numPr>
              <w:tabs>
                <w:tab w:val="left" w:pos="284"/>
              </w:tabs>
              <w:ind w:right="109" w:firstLine="0"/>
              <w:rPr>
                <w:sz w:val="24"/>
              </w:rPr>
            </w:pPr>
            <w:r>
              <w:rPr>
                <w:sz w:val="24"/>
              </w:rPr>
              <w:t>приобщение</w:t>
            </w:r>
            <w:r>
              <w:rPr>
                <w:spacing w:val="29"/>
                <w:sz w:val="24"/>
              </w:rPr>
              <w:t xml:space="preserve"> </w:t>
            </w:r>
            <w:r>
              <w:rPr>
                <w:sz w:val="24"/>
              </w:rPr>
              <w:t>к</w:t>
            </w:r>
            <w:r>
              <w:rPr>
                <w:spacing w:val="30"/>
                <w:sz w:val="24"/>
              </w:rPr>
              <w:t xml:space="preserve"> </w:t>
            </w:r>
            <w:r>
              <w:rPr>
                <w:sz w:val="24"/>
              </w:rPr>
              <w:t>отечественным</w:t>
            </w:r>
            <w:r>
              <w:rPr>
                <w:spacing w:val="28"/>
                <w:sz w:val="24"/>
              </w:rPr>
              <w:t xml:space="preserve"> </w:t>
            </w:r>
            <w:r>
              <w:rPr>
                <w:sz w:val="24"/>
              </w:rPr>
              <w:t>традициям</w:t>
            </w:r>
            <w:r>
              <w:rPr>
                <w:spacing w:val="29"/>
                <w:sz w:val="24"/>
              </w:rPr>
              <w:t xml:space="preserve"> </w:t>
            </w:r>
            <w:r>
              <w:rPr>
                <w:sz w:val="24"/>
              </w:rPr>
              <w:t>и</w:t>
            </w:r>
            <w:r>
              <w:rPr>
                <w:spacing w:val="30"/>
                <w:sz w:val="24"/>
              </w:rPr>
              <w:t xml:space="preserve"> </w:t>
            </w:r>
            <w:r>
              <w:rPr>
                <w:sz w:val="24"/>
              </w:rPr>
              <w:t>праздникам,</w:t>
            </w:r>
            <w:r>
              <w:rPr>
                <w:spacing w:val="29"/>
                <w:sz w:val="24"/>
              </w:rPr>
              <w:t xml:space="preserve"> </w:t>
            </w:r>
            <w:r>
              <w:rPr>
                <w:sz w:val="24"/>
              </w:rPr>
              <w:t>к</w:t>
            </w:r>
            <w:r>
              <w:rPr>
                <w:spacing w:val="30"/>
                <w:sz w:val="24"/>
              </w:rPr>
              <w:t xml:space="preserve"> </w:t>
            </w:r>
            <w:r>
              <w:rPr>
                <w:sz w:val="24"/>
              </w:rPr>
              <w:t>истории</w:t>
            </w:r>
            <w:r>
              <w:rPr>
                <w:spacing w:val="28"/>
                <w:sz w:val="24"/>
              </w:rPr>
              <w:t xml:space="preserve"> </w:t>
            </w:r>
            <w:r>
              <w:rPr>
                <w:sz w:val="24"/>
              </w:rPr>
              <w:t>и</w:t>
            </w:r>
            <w:r>
              <w:rPr>
                <w:spacing w:val="30"/>
                <w:sz w:val="24"/>
              </w:rPr>
              <w:t xml:space="preserve"> </w:t>
            </w:r>
            <w:r>
              <w:rPr>
                <w:sz w:val="24"/>
              </w:rPr>
              <w:t>достижениям</w:t>
            </w:r>
            <w:r>
              <w:rPr>
                <w:spacing w:val="29"/>
                <w:sz w:val="24"/>
              </w:rPr>
              <w:t xml:space="preserve"> </w:t>
            </w:r>
            <w:r>
              <w:rPr>
                <w:sz w:val="24"/>
              </w:rPr>
              <w:t>родной</w:t>
            </w:r>
            <w:r>
              <w:rPr>
                <w:spacing w:val="30"/>
                <w:sz w:val="24"/>
              </w:rPr>
              <w:t xml:space="preserve"> </w:t>
            </w:r>
            <w:r>
              <w:rPr>
                <w:sz w:val="24"/>
              </w:rPr>
              <w:t>страны,</w:t>
            </w:r>
            <w:r>
              <w:rPr>
                <w:spacing w:val="29"/>
                <w:sz w:val="24"/>
              </w:rPr>
              <w:t xml:space="preserve"> </w:t>
            </w:r>
            <w:r>
              <w:rPr>
                <w:sz w:val="24"/>
              </w:rPr>
              <w:t>к</w:t>
            </w:r>
            <w:r>
              <w:rPr>
                <w:spacing w:val="30"/>
                <w:sz w:val="24"/>
              </w:rPr>
              <w:t xml:space="preserve"> </w:t>
            </w:r>
            <w:r>
              <w:rPr>
                <w:sz w:val="24"/>
              </w:rPr>
              <w:t>культурному</w:t>
            </w:r>
            <w:r>
              <w:rPr>
                <w:spacing w:val="25"/>
                <w:sz w:val="24"/>
              </w:rPr>
              <w:t xml:space="preserve"> </w:t>
            </w:r>
            <w:r>
              <w:rPr>
                <w:sz w:val="24"/>
              </w:rPr>
              <w:t>наследию народов России;</w:t>
            </w:r>
          </w:p>
          <w:p w:rsidR="00D80858" w:rsidRDefault="00A923ED">
            <w:pPr>
              <w:pStyle w:val="TableParagraph"/>
              <w:numPr>
                <w:ilvl w:val="0"/>
                <w:numId w:val="268"/>
              </w:numPr>
              <w:tabs>
                <w:tab w:val="left" w:pos="253"/>
              </w:tabs>
              <w:ind w:left="253" w:hanging="143"/>
              <w:rPr>
                <w:sz w:val="24"/>
              </w:rPr>
            </w:pPr>
            <w:r>
              <w:rPr>
                <w:sz w:val="24"/>
              </w:rPr>
              <w:t>воспитание</w:t>
            </w:r>
            <w:r>
              <w:rPr>
                <w:spacing w:val="-5"/>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людям</w:t>
            </w:r>
            <w:r>
              <w:rPr>
                <w:spacing w:val="-2"/>
                <w:sz w:val="24"/>
              </w:rPr>
              <w:t xml:space="preserve"> </w:t>
            </w:r>
            <w:r>
              <w:rPr>
                <w:sz w:val="24"/>
              </w:rPr>
              <w:t>-</w:t>
            </w:r>
            <w:r>
              <w:rPr>
                <w:spacing w:val="-4"/>
                <w:sz w:val="24"/>
              </w:rPr>
              <w:t xml:space="preserve"> </w:t>
            </w:r>
            <w:r>
              <w:rPr>
                <w:sz w:val="24"/>
              </w:rPr>
              <w:t>представителям</w:t>
            </w:r>
            <w:r>
              <w:rPr>
                <w:spacing w:val="-3"/>
                <w:sz w:val="24"/>
              </w:rPr>
              <w:t xml:space="preserve"> </w:t>
            </w:r>
            <w:r>
              <w:rPr>
                <w:sz w:val="24"/>
              </w:rPr>
              <w:t>разных</w:t>
            </w:r>
            <w:r>
              <w:rPr>
                <w:spacing w:val="-4"/>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независимо</w:t>
            </w:r>
            <w:r>
              <w:rPr>
                <w:spacing w:val="-3"/>
                <w:sz w:val="24"/>
              </w:rPr>
              <w:t xml:space="preserve"> </w:t>
            </w:r>
            <w:r>
              <w:rPr>
                <w:sz w:val="24"/>
              </w:rPr>
              <w:t>от</w:t>
            </w:r>
            <w:r>
              <w:rPr>
                <w:spacing w:val="-5"/>
                <w:sz w:val="24"/>
              </w:rPr>
              <w:t xml:space="preserve"> </w:t>
            </w:r>
            <w:r>
              <w:rPr>
                <w:sz w:val="24"/>
              </w:rPr>
              <w:t>их</w:t>
            </w:r>
            <w:r>
              <w:rPr>
                <w:spacing w:val="-1"/>
                <w:sz w:val="24"/>
              </w:rPr>
              <w:t xml:space="preserve"> </w:t>
            </w:r>
            <w:r>
              <w:rPr>
                <w:sz w:val="24"/>
              </w:rPr>
              <w:t>этнической</w:t>
            </w:r>
            <w:r>
              <w:rPr>
                <w:spacing w:val="-5"/>
                <w:sz w:val="24"/>
              </w:rPr>
              <w:t xml:space="preserve"> </w:t>
            </w:r>
            <w:r>
              <w:rPr>
                <w:spacing w:val="-2"/>
                <w:sz w:val="24"/>
              </w:rPr>
              <w:t>принадлежности;</w:t>
            </w:r>
          </w:p>
          <w:p w:rsidR="00D80858" w:rsidRDefault="00A923ED">
            <w:pPr>
              <w:pStyle w:val="TableParagraph"/>
              <w:numPr>
                <w:ilvl w:val="0"/>
                <w:numId w:val="268"/>
              </w:numPr>
              <w:tabs>
                <w:tab w:val="left" w:pos="253"/>
              </w:tabs>
              <w:ind w:left="253" w:hanging="143"/>
              <w:rPr>
                <w:sz w:val="24"/>
              </w:rPr>
            </w:pPr>
            <w:r>
              <w:rPr>
                <w:sz w:val="24"/>
              </w:rPr>
              <w:t>воспитание</w:t>
            </w:r>
            <w:r>
              <w:rPr>
                <w:spacing w:val="-5"/>
                <w:sz w:val="24"/>
              </w:rPr>
              <w:t xml:space="preserve"> </w:t>
            </w:r>
            <w:r>
              <w:rPr>
                <w:sz w:val="24"/>
              </w:rPr>
              <w:t>уважительного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государственным</w:t>
            </w:r>
            <w:r>
              <w:rPr>
                <w:spacing w:val="-6"/>
                <w:sz w:val="24"/>
              </w:rPr>
              <w:t xml:space="preserve"> </w:t>
            </w:r>
            <w:r>
              <w:rPr>
                <w:sz w:val="24"/>
              </w:rPr>
              <w:t>символам</w:t>
            </w:r>
            <w:r>
              <w:rPr>
                <w:spacing w:val="-3"/>
                <w:sz w:val="24"/>
              </w:rPr>
              <w:t xml:space="preserve"> </w:t>
            </w:r>
            <w:r>
              <w:rPr>
                <w:sz w:val="24"/>
              </w:rPr>
              <w:t>страны</w:t>
            </w:r>
            <w:r>
              <w:rPr>
                <w:spacing w:val="-4"/>
                <w:sz w:val="24"/>
              </w:rPr>
              <w:t xml:space="preserve"> </w:t>
            </w:r>
            <w:r>
              <w:rPr>
                <w:sz w:val="24"/>
              </w:rPr>
              <w:t>(флагу,</w:t>
            </w:r>
            <w:r>
              <w:rPr>
                <w:spacing w:val="-4"/>
                <w:sz w:val="24"/>
              </w:rPr>
              <w:t xml:space="preserve"> </w:t>
            </w:r>
            <w:r>
              <w:rPr>
                <w:sz w:val="24"/>
              </w:rPr>
              <w:t>гербу,</w:t>
            </w:r>
            <w:r>
              <w:rPr>
                <w:spacing w:val="-3"/>
                <w:sz w:val="24"/>
              </w:rPr>
              <w:t xml:space="preserve"> </w:t>
            </w:r>
            <w:r>
              <w:rPr>
                <w:spacing w:val="-2"/>
                <w:sz w:val="24"/>
              </w:rPr>
              <w:t>гимну);</w:t>
            </w:r>
          </w:p>
          <w:p w:rsidR="00D80858" w:rsidRDefault="00A923ED">
            <w:pPr>
              <w:pStyle w:val="TableParagraph"/>
              <w:numPr>
                <w:ilvl w:val="0"/>
                <w:numId w:val="268"/>
              </w:numPr>
              <w:tabs>
                <w:tab w:val="left" w:pos="299"/>
              </w:tabs>
              <w:ind w:right="105" w:firstLine="0"/>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приобретение</w:t>
            </w:r>
            <w:r>
              <w:rPr>
                <w:spacing w:val="40"/>
                <w:sz w:val="24"/>
              </w:rPr>
              <w:t xml:space="preserve"> </w:t>
            </w:r>
            <w:r>
              <w:rPr>
                <w:sz w:val="24"/>
              </w:rPr>
              <w:t>первого</w:t>
            </w:r>
            <w:r>
              <w:rPr>
                <w:spacing w:val="40"/>
                <w:sz w:val="24"/>
              </w:rPr>
              <w:t xml:space="preserve"> </w:t>
            </w:r>
            <w:r>
              <w:rPr>
                <w:sz w:val="24"/>
              </w:rPr>
              <w:t>опыта действий по сохранению природы.</w:t>
            </w:r>
          </w:p>
        </w:tc>
      </w:tr>
    </w:tbl>
    <w:p w:rsidR="00D80858" w:rsidRDefault="00D80858">
      <w:pPr>
        <w:rPr>
          <w:sz w:val="24"/>
        </w:rPr>
        <w:sectPr w:rsidR="00D80858">
          <w:type w:val="continuous"/>
          <w:pgSz w:w="16840" w:h="11910" w:orient="landscape"/>
          <w:pgMar w:top="820" w:right="400" w:bottom="1261"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5"/>
        </w:trPr>
        <w:tc>
          <w:tcPr>
            <w:tcW w:w="2206" w:type="dxa"/>
            <w:vMerge w:val="restart"/>
          </w:tcPr>
          <w:p w:rsidR="00D80858" w:rsidRDefault="00A923ED">
            <w:pPr>
              <w:pStyle w:val="TableParagraph"/>
              <w:spacing w:line="273" w:lineRule="exact"/>
              <w:ind w:left="107"/>
              <w:rPr>
                <w:b/>
                <w:sz w:val="24"/>
              </w:rPr>
            </w:pPr>
            <w:r>
              <w:rPr>
                <w:b/>
                <w:sz w:val="24"/>
              </w:rPr>
              <w:lastRenderedPageBreak/>
              <w:t>Речевое</w:t>
            </w:r>
            <w:r>
              <w:rPr>
                <w:b/>
                <w:spacing w:val="-3"/>
                <w:sz w:val="24"/>
              </w:rPr>
              <w:t xml:space="preserve"> </w:t>
            </w:r>
            <w:r>
              <w:rPr>
                <w:b/>
                <w:spacing w:val="-2"/>
                <w:sz w:val="24"/>
              </w:rPr>
              <w:t>развитие</w:t>
            </w:r>
          </w:p>
        </w:tc>
        <w:tc>
          <w:tcPr>
            <w:tcW w:w="13560" w:type="dxa"/>
            <w:gridSpan w:val="2"/>
          </w:tcPr>
          <w:p w:rsidR="00D80858" w:rsidRDefault="00A923ED">
            <w:pPr>
              <w:pStyle w:val="TableParagraph"/>
              <w:spacing w:line="256" w:lineRule="exact"/>
              <w:ind w:left="5695"/>
              <w:rPr>
                <w:b/>
                <w:i/>
                <w:sz w:val="24"/>
              </w:rPr>
            </w:pPr>
            <w:r>
              <w:rPr>
                <w:b/>
                <w:i/>
                <w:sz w:val="24"/>
              </w:rPr>
              <w:t>1)</w:t>
            </w:r>
            <w:r>
              <w:rPr>
                <w:b/>
                <w:i/>
                <w:spacing w:val="-3"/>
                <w:sz w:val="24"/>
              </w:rPr>
              <w:t xml:space="preserve"> </w:t>
            </w:r>
            <w:r>
              <w:rPr>
                <w:b/>
                <w:i/>
                <w:sz w:val="24"/>
              </w:rPr>
              <w:t>Развитие</w:t>
            </w:r>
            <w:r>
              <w:rPr>
                <w:b/>
                <w:i/>
                <w:spacing w:val="-1"/>
                <w:sz w:val="24"/>
              </w:rPr>
              <w:t xml:space="preserve"> </w:t>
            </w:r>
            <w:r>
              <w:rPr>
                <w:b/>
                <w:i/>
                <w:spacing w:val="-2"/>
                <w:sz w:val="24"/>
              </w:rPr>
              <w:t>словаря</w:t>
            </w:r>
          </w:p>
        </w:tc>
      </w:tr>
      <w:tr w:rsidR="00D80858">
        <w:trPr>
          <w:trHeight w:val="358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67"/>
              </w:numPr>
              <w:tabs>
                <w:tab w:val="left" w:pos="287"/>
              </w:tabs>
              <w:ind w:right="98" w:firstLine="0"/>
              <w:jc w:val="both"/>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80858" w:rsidRDefault="00A923ED">
            <w:pPr>
              <w:pStyle w:val="TableParagraph"/>
              <w:numPr>
                <w:ilvl w:val="0"/>
                <w:numId w:val="267"/>
              </w:numPr>
              <w:tabs>
                <w:tab w:val="left" w:pos="393"/>
              </w:tabs>
              <w:ind w:right="96" w:firstLine="0"/>
              <w:jc w:val="both"/>
              <w:rPr>
                <w:sz w:val="24"/>
              </w:rPr>
            </w:pPr>
            <w:r>
              <w:rPr>
                <w:sz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w:t>
            </w:r>
            <w:r>
              <w:rPr>
                <w:spacing w:val="51"/>
                <w:sz w:val="24"/>
              </w:rPr>
              <w:t xml:space="preserve">  </w:t>
            </w:r>
            <w:r>
              <w:rPr>
                <w:sz w:val="24"/>
              </w:rPr>
              <w:t>наречия</w:t>
            </w:r>
            <w:r>
              <w:rPr>
                <w:spacing w:val="52"/>
                <w:sz w:val="24"/>
              </w:rPr>
              <w:t xml:space="preserve">  </w:t>
            </w:r>
            <w:r>
              <w:rPr>
                <w:sz w:val="24"/>
              </w:rPr>
              <w:t>и</w:t>
            </w:r>
            <w:r>
              <w:rPr>
                <w:spacing w:val="52"/>
                <w:sz w:val="24"/>
              </w:rPr>
              <w:t xml:space="preserve">  </w:t>
            </w:r>
            <w:r>
              <w:rPr>
                <w:sz w:val="24"/>
              </w:rPr>
              <w:t>предлоги;</w:t>
            </w:r>
            <w:r>
              <w:rPr>
                <w:spacing w:val="53"/>
                <w:sz w:val="24"/>
              </w:rPr>
              <w:t xml:space="preserve">  </w:t>
            </w:r>
            <w:r>
              <w:rPr>
                <w:spacing w:val="-2"/>
                <w:sz w:val="24"/>
              </w:rPr>
              <w:t>употреблять</w:t>
            </w:r>
          </w:p>
          <w:p w:rsidR="00D80858" w:rsidRDefault="00A923ED">
            <w:pPr>
              <w:pStyle w:val="TableParagraph"/>
              <w:spacing w:line="264" w:lineRule="exact"/>
              <w:jc w:val="both"/>
              <w:rPr>
                <w:sz w:val="24"/>
              </w:rPr>
            </w:pPr>
            <w:r>
              <w:rPr>
                <w:sz w:val="24"/>
              </w:rPr>
              <w:t>существительные</w:t>
            </w:r>
            <w:r>
              <w:rPr>
                <w:spacing w:val="-4"/>
                <w:sz w:val="24"/>
              </w:rPr>
              <w:t xml:space="preserve"> </w:t>
            </w:r>
            <w:r>
              <w:rPr>
                <w:sz w:val="24"/>
              </w:rPr>
              <w:t>с</w:t>
            </w:r>
            <w:r>
              <w:rPr>
                <w:spacing w:val="-3"/>
                <w:sz w:val="24"/>
              </w:rPr>
              <w:t xml:space="preserve"> </w:t>
            </w:r>
            <w:r>
              <w:rPr>
                <w:sz w:val="24"/>
              </w:rPr>
              <w:t>обобщающим</w:t>
            </w:r>
            <w:r>
              <w:rPr>
                <w:spacing w:val="-3"/>
                <w:sz w:val="24"/>
              </w:rPr>
              <w:t xml:space="preserve"> </w:t>
            </w:r>
            <w:r>
              <w:rPr>
                <w:spacing w:val="-2"/>
                <w:sz w:val="24"/>
              </w:rPr>
              <w:t>значением.</w:t>
            </w:r>
          </w:p>
        </w:tc>
        <w:tc>
          <w:tcPr>
            <w:tcW w:w="8327" w:type="dxa"/>
          </w:tcPr>
          <w:p w:rsidR="00D80858" w:rsidRDefault="00A923ED">
            <w:pPr>
              <w:pStyle w:val="TableParagraph"/>
              <w:ind w:left="107" w:right="96"/>
              <w:jc w:val="both"/>
              <w:rPr>
                <w:sz w:val="24"/>
              </w:rPr>
            </w:pPr>
            <w:r>
              <w:rPr>
                <w:sz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386"/>
              <w:rPr>
                <w:b/>
                <w:i/>
                <w:sz w:val="24"/>
              </w:rPr>
            </w:pPr>
            <w:r>
              <w:rPr>
                <w:b/>
                <w:i/>
                <w:sz w:val="24"/>
              </w:rPr>
              <w:t>2)</w:t>
            </w:r>
            <w:r>
              <w:rPr>
                <w:b/>
                <w:i/>
                <w:spacing w:val="-3"/>
                <w:sz w:val="24"/>
              </w:rPr>
              <w:t xml:space="preserve"> </w:t>
            </w:r>
            <w:r>
              <w:rPr>
                <w:b/>
                <w:i/>
                <w:sz w:val="24"/>
              </w:rPr>
              <w:t>Звуковая</w:t>
            </w:r>
            <w:r>
              <w:rPr>
                <w:b/>
                <w:i/>
                <w:spacing w:val="-2"/>
                <w:sz w:val="24"/>
              </w:rPr>
              <w:t xml:space="preserve"> </w:t>
            </w:r>
            <w:r>
              <w:rPr>
                <w:b/>
                <w:i/>
                <w:sz w:val="24"/>
              </w:rPr>
              <w:t>культура</w:t>
            </w:r>
            <w:r>
              <w:rPr>
                <w:b/>
                <w:i/>
                <w:spacing w:val="-2"/>
                <w:sz w:val="24"/>
              </w:rPr>
              <w:t xml:space="preserve"> </w:t>
            </w:r>
            <w:r>
              <w:rPr>
                <w:b/>
                <w:i/>
                <w:spacing w:val="-4"/>
                <w:sz w:val="24"/>
              </w:rPr>
              <w:t>речи</w:t>
            </w:r>
          </w:p>
        </w:tc>
      </w:tr>
      <w:tr w:rsidR="00D80858">
        <w:trPr>
          <w:trHeight w:val="2760"/>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97"/>
              <w:jc w:val="both"/>
              <w:rPr>
                <w:sz w:val="24"/>
              </w:rPr>
            </w:pPr>
            <w:r>
              <w:rPr>
                <w:sz w:val="24"/>
              </w:rPr>
              <w:t>закреплять</w:t>
            </w:r>
            <w:r>
              <w:rPr>
                <w:spacing w:val="-8"/>
                <w:sz w:val="24"/>
              </w:rPr>
              <w:t xml:space="preserve"> </w:t>
            </w:r>
            <w:r>
              <w:rPr>
                <w:sz w:val="24"/>
              </w:rPr>
              <w:t>правильное</w:t>
            </w:r>
            <w:r>
              <w:rPr>
                <w:spacing w:val="-7"/>
                <w:sz w:val="24"/>
              </w:rPr>
              <w:t xml:space="preserve"> </w:t>
            </w:r>
            <w:r>
              <w:rPr>
                <w:sz w:val="24"/>
              </w:rPr>
              <w:t>произношение</w:t>
            </w:r>
            <w:r>
              <w:rPr>
                <w:spacing w:val="-7"/>
                <w:sz w:val="24"/>
              </w:rPr>
              <w:t xml:space="preserve"> </w:t>
            </w:r>
            <w:r>
              <w:rPr>
                <w:sz w:val="24"/>
              </w:rPr>
              <w:t>гласных</w:t>
            </w:r>
            <w:r>
              <w:rPr>
                <w:spacing w:val="-7"/>
                <w:sz w:val="24"/>
              </w:rPr>
              <w:t xml:space="preserve"> </w:t>
            </w:r>
            <w:r>
              <w:rPr>
                <w:sz w:val="24"/>
              </w:rPr>
              <w:t>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w:t>
            </w:r>
            <w:r>
              <w:rPr>
                <w:spacing w:val="67"/>
                <w:sz w:val="24"/>
              </w:rPr>
              <w:t xml:space="preserve">  </w:t>
            </w:r>
            <w:r>
              <w:rPr>
                <w:sz w:val="24"/>
              </w:rPr>
              <w:t>на</w:t>
            </w:r>
            <w:r>
              <w:rPr>
                <w:spacing w:val="69"/>
                <w:sz w:val="24"/>
              </w:rPr>
              <w:t xml:space="preserve">  </w:t>
            </w:r>
            <w:r>
              <w:rPr>
                <w:sz w:val="24"/>
              </w:rPr>
              <w:t>слух</w:t>
            </w:r>
            <w:r>
              <w:rPr>
                <w:spacing w:val="71"/>
                <w:sz w:val="24"/>
              </w:rPr>
              <w:t xml:space="preserve">  </w:t>
            </w:r>
            <w:r>
              <w:rPr>
                <w:sz w:val="24"/>
              </w:rPr>
              <w:t>и</w:t>
            </w:r>
            <w:r>
              <w:rPr>
                <w:spacing w:val="70"/>
                <w:sz w:val="24"/>
              </w:rPr>
              <w:t xml:space="preserve">  </w:t>
            </w:r>
            <w:r>
              <w:rPr>
                <w:sz w:val="24"/>
              </w:rPr>
              <w:t>называть</w:t>
            </w:r>
            <w:r>
              <w:rPr>
                <w:spacing w:val="70"/>
                <w:sz w:val="24"/>
              </w:rPr>
              <w:t xml:space="preserve">  </w:t>
            </w:r>
            <w:r>
              <w:rPr>
                <w:sz w:val="24"/>
              </w:rPr>
              <w:t>слова</w:t>
            </w:r>
            <w:r>
              <w:rPr>
                <w:spacing w:val="70"/>
                <w:sz w:val="24"/>
              </w:rPr>
              <w:t xml:space="preserve">  </w:t>
            </w:r>
            <w:r>
              <w:rPr>
                <w:spacing w:val="-10"/>
                <w:sz w:val="24"/>
              </w:rPr>
              <w:t>с</w:t>
            </w:r>
          </w:p>
          <w:p w:rsidR="00D80858" w:rsidRDefault="00A923ED">
            <w:pPr>
              <w:pStyle w:val="TableParagraph"/>
              <w:spacing w:line="270" w:lineRule="atLeast"/>
              <w:ind w:right="98"/>
              <w:jc w:val="both"/>
              <w:rPr>
                <w:sz w:val="24"/>
              </w:rPr>
            </w:pPr>
            <w:r>
              <w:rPr>
                <w:sz w:val="24"/>
              </w:rPr>
              <w:t>определенным звуком. Совершенствовать интонационную выразительность речи.</w:t>
            </w:r>
          </w:p>
        </w:tc>
        <w:tc>
          <w:tcPr>
            <w:tcW w:w="8327" w:type="dxa"/>
          </w:tcPr>
          <w:p w:rsidR="00D80858" w:rsidRDefault="00A923ED">
            <w:pPr>
              <w:pStyle w:val="TableParagraph"/>
              <w:ind w:left="107" w:right="99"/>
              <w:jc w:val="both"/>
              <w:rPr>
                <w:sz w:val="24"/>
              </w:rPr>
            </w:pPr>
            <w:r>
              <w:rPr>
                <w:sz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w:t>
            </w:r>
            <w:r>
              <w:rPr>
                <w:spacing w:val="-7"/>
                <w:sz w:val="24"/>
              </w:rPr>
              <w:t xml:space="preserve"> </w:t>
            </w:r>
            <w:r>
              <w:rPr>
                <w:sz w:val="24"/>
              </w:rPr>
              <w:t>и</w:t>
            </w:r>
            <w:r>
              <w:rPr>
                <w:spacing w:val="-7"/>
                <w:sz w:val="24"/>
              </w:rPr>
              <w:t xml:space="preserve"> </w:t>
            </w:r>
            <w:r>
              <w:rPr>
                <w:sz w:val="24"/>
              </w:rPr>
              <w:t>морфологический</w:t>
            </w:r>
            <w:r>
              <w:rPr>
                <w:spacing w:val="-4"/>
                <w:sz w:val="24"/>
              </w:rPr>
              <w:t xml:space="preserve"> </w:t>
            </w:r>
            <w:r>
              <w:rPr>
                <w:sz w:val="24"/>
              </w:rPr>
              <w:t>рисунок</w:t>
            </w:r>
            <w:r>
              <w:rPr>
                <w:spacing w:val="-5"/>
                <w:sz w:val="24"/>
              </w:rPr>
              <w:t xml:space="preserve"> </w:t>
            </w:r>
            <w:r>
              <w:rPr>
                <w:sz w:val="24"/>
              </w:rPr>
              <w:t>слова;</w:t>
            </w:r>
            <w:r>
              <w:rPr>
                <w:spacing w:val="-5"/>
                <w:sz w:val="24"/>
              </w:rPr>
              <w:t xml:space="preserve"> </w:t>
            </w:r>
            <w:r>
              <w:rPr>
                <w:sz w:val="24"/>
              </w:rPr>
              <w:t>формирует</w:t>
            </w:r>
            <w:r>
              <w:rPr>
                <w:spacing w:val="-2"/>
                <w:sz w:val="24"/>
              </w:rPr>
              <w:t xml:space="preserve"> </w:t>
            </w:r>
            <w:r>
              <w:rPr>
                <w:sz w:val="24"/>
              </w:rPr>
              <w:t>умения</w:t>
            </w:r>
            <w:r>
              <w:rPr>
                <w:spacing w:val="-5"/>
                <w:sz w:val="24"/>
              </w:rPr>
              <w:t xml:space="preserve"> </w:t>
            </w:r>
            <w:r>
              <w:rPr>
                <w:sz w:val="24"/>
              </w:rPr>
              <w:t>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071"/>
              <w:rPr>
                <w:b/>
                <w:i/>
                <w:sz w:val="24"/>
              </w:rPr>
            </w:pPr>
            <w:r>
              <w:rPr>
                <w:b/>
                <w:i/>
                <w:sz w:val="24"/>
              </w:rPr>
              <w:t>3)</w:t>
            </w:r>
            <w:r>
              <w:rPr>
                <w:b/>
                <w:i/>
                <w:spacing w:val="-5"/>
                <w:sz w:val="24"/>
              </w:rPr>
              <w:t xml:space="preserve"> </w:t>
            </w:r>
            <w:r>
              <w:rPr>
                <w:b/>
                <w:i/>
                <w:sz w:val="24"/>
              </w:rPr>
              <w:t>Грамматический</w:t>
            </w:r>
            <w:r>
              <w:rPr>
                <w:b/>
                <w:i/>
                <w:spacing w:val="-1"/>
                <w:sz w:val="24"/>
              </w:rPr>
              <w:t xml:space="preserve"> </w:t>
            </w:r>
            <w:r>
              <w:rPr>
                <w:b/>
                <w:i/>
                <w:sz w:val="24"/>
              </w:rPr>
              <w:t>строй</w:t>
            </w:r>
            <w:r>
              <w:rPr>
                <w:b/>
                <w:i/>
                <w:spacing w:val="-3"/>
                <w:sz w:val="24"/>
              </w:rPr>
              <w:t xml:space="preserve"> </w:t>
            </w:r>
            <w:r>
              <w:rPr>
                <w:b/>
                <w:i/>
                <w:spacing w:val="-4"/>
                <w:sz w:val="24"/>
              </w:rPr>
              <w:t>речи</w:t>
            </w:r>
          </w:p>
        </w:tc>
      </w:tr>
      <w:tr w:rsidR="00D80858">
        <w:trPr>
          <w:trHeight w:val="2484"/>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97"/>
              <w:jc w:val="both"/>
              <w:rPr>
                <w:sz w:val="24"/>
              </w:rPr>
            </w:pPr>
            <w:r>
              <w:rPr>
                <w:sz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w:t>
            </w:r>
            <w:r>
              <w:rPr>
                <w:spacing w:val="-14"/>
                <w:sz w:val="24"/>
              </w:rPr>
              <w:t xml:space="preserve"> </w:t>
            </w:r>
            <w:r>
              <w:rPr>
                <w:sz w:val="24"/>
              </w:rPr>
              <w:t>множественного</w:t>
            </w:r>
            <w:r>
              <w:rPr>
                <w:spacing w:val="-10"/>
                <w:sz w:val="24"/>
              </w:rPr>
              <w:t xml:space="preserve"> </w:t>
            </w:r>
            <w:r>
              <w:rPr>
                <w:sz w:val="24"/>
              </w:rPr>
              <w:t>числа</w:t>
            </w:r>
            <w:r>
              <w:rPr>
                <w:spacing w:val="-11"/>
                <w:sz w:val="24"/>
              </w:rPr>
              <w:t xml:space="preserve"> </w:t>
            </w:r>
            <w:r>
              <w:rPr>
                <w:sz w:val="24"/>
              </w:rPr>
              <w:t>существительных, обозначающих детенышей животных, употреблять эти существительные в именительном</w:t>
            </w:r>
            <w:r>
              <w:rPr>
                <w:spacing w:val="65"/>
                <w:sz w:val="24"/>
              </w:rPr>
              <w:t xml:space="preserve">   </w:t>
            </w:r>
            <w:r>
              <w:rPr>
                <w:sz w:val="24"/>
              </w:rPr>
              <w:t>и</w:t>
            </w:r>
            <w:r>
              <w:rPr>
                <w:spacing w:val="66"/>
                <w:sz w:val="24"/>
              </w:rPr>
              <w:t xml:space="preserve">   </w:t>
            </w:r>
            <w:r>
              <w:rPr>
                <w:sz w:val="24"/>
              </w:rPr>
              <w:t>родительном</w:t>
            </w:r>
            <w:r>
              <w:rPr>
                <w:spacing w:val="66"/>
                <w:sz w:val="24"/>
              </w:rPr>
              <w:t xml:space="preserve">   </w:t>
            </w:r>
            <w:r>
              <w:rPr>
                <w:spacing w:val="-2"/>
                <w:sz w:val="24"/>
              </w:rPr>
              <w:t>падежах;</w:t>
            </w:r>
          </w:p>
          <w:p w:rsidR="00D80858" w:rsidRDefault="00A923ED">
            <w:pPr>
              <w:pStyle w:val="TableParagraph"/>
              <w:spacing w:line="264" w:lineRule="exact"/>
              <w:jc w:val="both"/>
              <w:rPr>
                <w:sz w:val="24"/>
              </w:rPr>
            </w:pPr>
            <w:r>
              <w:rPr>
                <w:sz w:val="24"/>
              </w:rPr>
              <w:t>правильно</w:t>
            </w:r>
            <w:r>
              <w:rPr>
                <w:spacing w:val="4"/>
                <w:sz w:val="24"/>
              </w:rPr>
              <w:t xml:space="preserve"> </w:t>
            </w:r>
            <w:r>
              <w:rPr>
                <w:sz w:val="24"/>
              </w:rPr>
              <w:t>использовать</w:t>
            </w:r>
            <w:r>
              <w:rPr>
                <w:spacing w:val="6"/>
                <w:sz w:val="24"/>
              </w:rPr>
              <w:t xml:space="preserve"> </w:t>
            </w:r>
            <w:r>
              <w:rPr>
                <w:sz w:val="24"/>
              </w:rPr>
              <w:t>форму</w:t>
            </w:r>
            <w:r>
              <w:rPr>
                <w:spacing w:val="3"/>
                <w:sz w:val="24"/>
              </w:rPr>
              <w:t xml:space="preserve"> </w:t>
            </w:r>
            <w:r>
              <w:rPr>
                <w:spacing w:val="-2"/>
                <w:sz w:val="24"/>
              </w:rPr>
              <w:t>множественного</w:t>
            </w:r>
          </w:p>
        </w:tc>
        <w:tc>
          <w:tcPr>
            <w:tcW w:w="8327" w:type="dxa"/>
          </w:tcPr>
          <w:p w:rsidR="00D80858" w:rsidRDefault="00A923ED">
            <w:pPr>
              <w:pStyle w:val="TableParagraph"/>
              <w:ind w:left="107" w:right="96"/>
              <w:jc w:val="both"/>
              <w:rPr>
                <w:sz w:val="24"/>
              </w:rPr>
            </w:pPr>
            <w:r>
              <w:rPr>
                <w:sz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w:t>
            </w:r>
            <w:r>
              <w:rPr>
                <w:spacing w:val="-7"/>
                <w:sz w:val="24"/>
              </w:rPr>
              <w:t xml:space="preserve"> </w:t>
            </w:r>
            <w:r>
              <w:rPr>
                <w:sz w:val="24"/>
              </w:rPr>
              <w:t>окончаний существительных,</w:t>
            </w:r>
            <w:r>
              <w:rPr>
                <w:spacing w:val="-2"/>
                <w:sz w:val="24"/>
              </w:rPr>
              <w:t xml:space="preserve"> </w:t>
            </w:r>
            <w:r>
              <w:rPr>
                <w:sz w:val="24"/>
              </w:rPr>
              <w:t>прилагательных, глаголов для оформления речевого высказывания.</w:t>
            </w:r>
          </w:p>
        </w:tc>
      </w:tr>
    </w:tbl>
    <w:p w:rsidR="00D80858" w:rsidRDefault="00D80858">
      <w:pPr>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207"/>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tabs>
                <w:tab w:val="left" w:pos="1994"/>
                <w:tab w:val="left" w:pos="4275"/>
              </w:tabs>
              <w:ind w:right="98"/>
              <w:jc w:val="both"/>
              <w:rPr>
                <w:sz w:val="24"/>
              </w:rPr>
            </w:pPr>
            <w:r>
              <w:rPr>
                <w:sz w:val="24"/>
              </w:rPr>
              <w:t>числа родительного падежа существительных; употреблять формы повелительного</w:t>
            </w:r>
            <w:r>
              <w:rPr>
                <w:spacing w:val="-1"/>
                <w:sz w:val="24"/>
              </w:rPr>
              <w:t xml:space="preserve"> </w:t>
            </w:r>
            <w:r>
              <w:rPr>
                <w:sz w:val="24"/>
              </w:rPr>
              <w:t xml:space="preserve">наклонения </w:t>
            </w:r>
            <w:r>
              <w:rPr>
                <w:spacing w:val="-2"/>
                <w:sz w:val="24"/>
              </w:rPr>
              <w:t>глаголов;</w:t>
            </w:r>
            <w:r>
              <w:rPr>
                <w:sz w:val="24"/>
              </w:rPr>
              <w:tab/>
            </w:r>
            <w:r>
              <w:rPr>
                <w:spacing w:val="-2"/>
                <w:sz w:val="24"/>
              </w:rPr>
              <w:t>использовать</w:t>
            </w:r>
            <w:r>
              <w:rPr>
                <w:sz w:val="24"/>
              </w:rPr>
              <w:tab/>
            </w:r>
            <w:r>
              <w:rPr>
                <w:spacing w:val="-2"/>
                <w:sz w:val="24"/>
              </w:rPr>
              <w:t xml:space="preserve">простые </w:t>
            </w:r>
            <w:r>
              <w:rPr>
                <w:sz w:val="24"/>
              </w:rPr>
              <w:t>сложносочиненные и сложноподчиненные предложения; правильно понимать и употреблять</w:t>
            </w:r>
            <w:r>
              <w:rPr>
                <w:spacing w:val="65"/>
                <w:sz w:val="24"/>
              </w:rPr>
              <w:t xml:space="preserve">  </w:t>
            </w:r>
            <w:r>
              <w:rPr>
                <w:sz w:val="24"/>
              </w:rPr>
              <w:t>предлоги</w:t>
            </w:r>
            <w:r>
              <w:rPr>
                <w:spacing w:val="66"/>
                <w:sz w:val="24"/>
              </w:rPr>
              <w:t xml:space="preserve">  </w:t>
            </w:r>
            <w:r>
              <w:rPr>
                <w:sz w:val="24"/>
              </w:rPr>
              <w:t>с</w:t>
            </w:r>
            <w:r>
              <w:rPr>
                <w:spacing w:val="65"/>
                <w:sz w:val="24"/>
              </w:rPr>
              <w:t xml:space="preserve">  </w:t>
            </w:r>
            <w:r>
              <w:rPr>
                <w:spacing w:val="-2"/>
                <w:sz w:val="24"/>
              </w:rPr>
              <w:t>пространственным</w:t>
            </w:r>
          </w:p>
          <w:p w:rsidR="00D80858" w:rsidRDefault="00A923ED">
            <w:pPr>
              <w:pStyle w:val="TableParagraph"/>
              <w:spacing w:line="270" w:lineRule="atLeast"/>
              <w:ind w:right="100"/>
              <w:jc w:val="both"/>
              <w:rPr>
                <w:sz w:val="24"/>
              </w:rPr>
            </w:pPr>
            <w:r>
              <w:rPr>
                <w:sz w:val="24"/>
              </w:rPr>
              <w:t>значением (в, под, между, около); правильно образовывать названия предметов посуды.</w:t>
            </w:r>
          </w:p>
        </w:tc>
        <w:tc>
          <w:tcPr>
            <w:tcW w:w="8327" w:type="dxa"/>
          </w:tcPr>
          <w:p w:rsidR="00D80858" w:rsidRDefault="00D80858">
            <w:pPr>
              <w:pStyle w:val="TableParagraph"/>
              <w:ind w:left="0"/>
              <w:rPr>
                <w:sz w:val="24"/>
              </w:rPr>
            </w:pP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957"/>
              <w:rPr>
                <w:b/>
                <w:i/>
                <w:sz w:val="24"/>
              </w:rPr>
            </w:pPr>
            <w:r>
              <w:rPr>
                <w:b/>
                <w:i/>
                <w:sz w:val="24"/>
              </w:rPr>
              <w:t>4)</w:t>
            </w:r>
            <w:r>
              <w:rPr>
                <w:b/>
                <w:i/>
                <w:spacing w:val="-5"/>
                <w:sz w:val="24"/>
              </w:rPr>
              <w:t xml:space="preserve"> </w:t>
            </w:r>
            <w:r>
              <w:rPr>
                <w:b/>
                <w:i/>
                <w:sz w:val="24"/>
              </w:rPr>
              <w:t>Связная</w:t>
            </w:r>
            <w:r>
              <w:rPr>
                <w:b/>
                <w:i/>
                <w:spacing w:val="-2"/>
                <w:sz w:val="24"/>
              </w:rPr>
              <w:t xml:space="preserve"> </w:t>
            </w:r>
            <w:r>
              <w:rPr>
                <w:b/>
                <w:i/>
                <w:spacing w:val="-4"/>
                <w:sz w:val="24"/>
              </w:rPr>
              <w:t>речь</w:t>
            </w:r>
          </w:p>
        </w:tc>
      </w:tr>
      <w:tr w:rsidR="00D80858">
        <w:trPr>
          <w:trHeight w:val="7177"/>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tabs>
                <w:tab w:val="left" w:pos="1431"/>
                <w:tab w:val="left" w:pos="3593"/>
              </w:tabs>
              <w:ind w:right="92"/>
              <w:jc w:val="both"/>
              <w:rPr>
                <w:sz w:val="24"/>
              </w:rPr>
            </w:pPr>
            <w:r>
              <w:rPr>
                <w:sz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w:t>
            </w:r>
            <w:r>
              <w:rPr>
                <w:spacing w:val="-4"/>
                <w:sz w:val="24"/>
              </w:rPr>
              <w:t>своих</w:t>
            </w:r>
            <w:r>
              <w:rPr>
                <w:sz w:val="24"/>
              </w:rPr>
              <w:tab/>
            </w:r>
            <w:r>
              <w:rPr>
                <w:spacing w:val="-2"/>
                <w:sz w:val="24"/>
              </w:rPr>
              <w:t>наблюдениях,</w:t>
            </w:r>
            <w:r>
              <w:rPr>
                <w:sz w:val="24"/>
              </w:rPr>
              <w:tab/>
            </w:r>
            <w:r>
              <w:rPr>
                <w:spacing w:val="-2"/>
                <w:sz w:val="24"/>
              </w:rPr>
              <w:t xml:space="preserve">переживаниях; </w:t>
            </w:r>
            <w:r>
              <w:rPr>
                <w:sz w:val="24"/>
              </w:rPr>
              <w:t>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8327" w:type="dxa"/>
          </w:tcPr>
          <w:p w:rsidR="00D80858" w:rsidRDefault="00A923ED">
            <w:pPr>
              <w:pStyle w:val="TableParagraph"/>
              <w:numPr>
                <w:ilvl w:val="0"/>
                <w:numId w:val="266"/>
              </w:numPr>
              <w:tabs>
                <w:tab w:val="left" w:pos="454"/>
              </w:tabs>
              <w:ind w:right="97" w:firstLine="0"/>
              <w:jc w:val="both"/>
              <w:rPr>
                <w:sz w:val="24"/>
              </w:rPr>
            </w:pPr>
            <w:r>
              <w:rPr>
                <w:sz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80858" w:rsidRDefault="00A923ED">
            <w:pPr>
              <w:pStyle w:val="TableParagraph"/>
              <w:numPr>
                <w:ilvl w:val="0"/>
                <w:numId w:val="266"/>
              </w:numPr>
              <w:tabs>
                <w:tab w:val="left" w:pos="428"/>
              </w:tabs>
              <w:ind w:right="96" w:firstLine="0"/>
              <w:jc w:val="both"/>
              <w:rPr>
                <w:sz w:val="24"/>
              </w:rPr>
            </w:pPr>
            <w:r>
              <w:rPr>
                <w:sz w:val="24"/>
              </w:rPr>
              <w:t>педагог развивает у детей речевое творчество, умения сочинять повествовательные рассказы по игрушкам, картинам; составлять</w:t>
            </w:r>
            <w:r>
              <w:rPr>
                <w:spacing w:val="40"/>
                <w:sz w:val="24"/>
              </w:rPr>
              <w:t xml:space="preserve"> </w:t>
            </w:r>
            <w:r>
              <w:rPr>
                <w:sz w:val="24"/>
              </w:rPr>
              <w:t>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80858" w:rsidRDefault="00A923ED">
            <w:pPr>
              <w:pStyle w:val="TableParagraph"/>
              <w:numPr>
                <w:ilvl w:val="0"/>
                <w:numId w:val="266"/>
              </w:numPr>
              <w:tabs>
                <w:tab w:val="left" w:pos="368"/>
              </w:tabs>
              <w:ind w:right="99" w:firstLine="0"/>
              <w:jc w:val="both"/>
              <w:rPr>
                <w:sz w:val="24"/>
              </w:rPr>
            </w:pPr>
            <w:r>
              <w:rPr>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80858" w:rsidRDefault="00A923ED">
            <w:pPr>
              <w:pStyle w:val="TableParagraph"/>
              <w:numPr>
                <w:ilvl w:val="0"/>
                <w:numId w:val="266"/>
              </w:numPr>
              <w:tabs>
                <w:tab w:val="left" w:pos="305"/>
              </w:tabs>
              <w:ind w:right="97" w:firstLine="0"/>
              <w:jc w:val="both"/>
              <w:rPr>
                <w:sz w:val="24"/>
              </w:rPr>
            </w:pPr>
            <w:r>
              <w:rPr>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w:t>
            </w:r>
            <w:r>
              <w:rPr>
                <w:spacing w:val="40"/>
                <w:sz w:val="24"/>
              </w:rPr>
              <w:t xml:space="preserve"> </w:t>
            </w:r>
            <w:r>
              <w:rPr>
                <w:sz w:val="24"/>
              </w:rPr>
              <w:t>не</w:t>
            </w:r>
            <w:r>
              <w:rPr>
                <w:spacing w:val="51"/>
                <w:sz w:val="24"/>
              </w:rPr>
              <w:t xml:space="preserve"> </w:t>
            </w:r>
            <w:r>
              <w:rPr>
                <w:sz w:val="24"/>
              </w:rPr>
              <w:t>перебивая</w:t>
            </w:r>
            <w:r>
              <w:rPr>
                <w:spacing w:val="54"/>
                <w:sz w:val="24"/>
              </w:rPr>
              <w:t xml:space="preserve"> </w:t>
            </w:r>
            <w:r>
              <w:rPr>
                <w:sz w:val="24"/>
              </w:rPr>
              <w:t>собеседников,</w:t>
            </w:r>
            <w:r>
              <w:rPr>
                <w:spacing w:val="51"/>
                <w:sz w:val="24"/>
              </w:rPr>
              <w:t xml:space="preserve"> </w:t>
            </w:r>
            <w:r>
              <w:rPr>
                <w:sz w:val="24"/>
              </w:rPr>
              <w:t>использовать</w:t>
            </w:r>
            <w:r>
              <w:rPr>
                <w:spacing w:val="55"/>
                <w:sz w:val="24"/>
              </w:rPr>
              <w:t xml:space="preserve"> </w:t>
            </w:r>
            <w:r>
              <w:rPr>
                <w:sz w:val="24"/>
              </w:rPr>
              <w:t>средства</w:t>
            </w:r>
            <w:r>
              <w:rPr>
                <w:spacing w:val="53"/>
                <w:sz w:val="24"/>
              </w:rPr>
              <w:t xml:space="preserve"> </w:t>
            </w:r>
            <w:r>
              <w:rPr>
                <w:sz w:val="24"/>
              </w:rPr>
              <w:t>интонационной</w:t>
            </w:r>
            <w:r>
              <w:rPr>
                <w:spacing w:val="54"/>
                <w:sz w:val="24"/>
              </w:rPr>
              <w:t xml:space="preserve"> </w:t>
            </w:r>
            <w:r>
              <w:rPr>
                <w:spacing w:val="-2"/>
                <w:sz w:val="24"/>
              </w:rPr>
              <w:t>речевой</w:t>
            </w:r>
          </w:p>
          <w:p w:rsidR="00D80858" w:rsidRDefault="00A923ED">
            <w:pPr>
              <w:pStyle w:val="TableParagraph"/>
              <w:spacing w:line="264" w:lineRule="exact"/>
              <w:ind w:left="107"/>
              <w:jc w:val="both"/>
              <w:rPr>
                <w:sz w:val="24"/>
              </w:rPr>
            </w:pPr>
            <w:r>
              <w:rPr>
                <w:sz w:val="24"/>
              </w:rPr>
              <w:t>выразительности,</w:t>
            </w:r>
            <w:r>
              <w:rPr>
                <w:spacing w:val="62"/>
                <w:w w:val="150"/>
                <w:sz w:val="24"/>
              </w:rPr>
              <w:t xml:space="preserve">  </w:t>
            </w:r>
            <w:r>
              <w:rPr>
                <w:sz w:val="24"/>
              </w:rPr>
              <w:t>элементы</w:t>
            </w:r>
            <w:r>
              <w:rPr>
                <w:spacing w:val="66"/>
                <w:w w:val="150"/>
                <w:sz w:val="24"/>
              </w:rPr>
              <w:t xml:space="preserve">  </w:t>
            </w:r>
            <w:r>
              <w:rPr>
                <w:sz w:val="24"/>
              </w:rPr>
              <w:t>объяснительной</w:t>
            </w:r>
            <w:r>
              <w:rPr>
                <w:spacing w:val="67"/>
                <w:w w:val="150"/>
                <w:sz w:val="24"/>
              </w:rPr>
              <w:t xml:space="preserve">  </w:t>
            </w:r>
            <w:r>
              <w:rPr>
                <w:sz w:val="24"/>
              </w:rPr>
              <w:t>речи</w:t>
            </w:r>
            <w:r>
              <w:rPr>
                <w:spacing w:val="65"/>
                <w:w w:val="150"/>
                <w:sz w:val="24"/>
              </w:rPr>
              <w:t xml:space="preserve">  </w:t>
            </w:r>
            <w:r>
              <w:rPr>
                <w:sz w:val="24"/>
              </w:rPr>
              <w:t>при</w:t>
            </w:r>
            <w:r>
              <w:rPr>
                <w:spacing w:val="66"/>
                <w:w w:val="150"/>
                <w:sz w:val="24"/>
              </w:rPr>
              <w:t xml:space="preserve">  </w:t>
            </w:r>
            <w:r>
              <w:rPr>
                <w:spacing w:val="-2"/>
                <w:sz w:val="24"/>
              </w:rPr>
              <w:t>разрешении</w:t>
            </w:r>
          </w:p>
        </w:tc>
      </w:tr>
    </w:tbl>
    <w:p w:rsidR="00D80858" w:rsidRDefault="00D80858">
      <w:pPr>
        <w:spacing w:line="264"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1103"/>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5"/>
              <w:rPr>
                <w:sz w:val="24"/>
              </w:rPr>
            </w:pPr>
            <w:r>
              <w:rPr>
                <w:sz w:val="24"/>
              </w:rPr>
              <w:t>конфликтов,</w:t>
            </w:r>
            <w:r>
              <w:rPr>
                <w:spacing w:val="40"/>
                <w:sz w:val="24"/>
              </w:rPr>
              <w:t xml:space="preserve"> </w:t>
            </w:r>
            <w:r>
              <w:rPr>
                <w:sz w:val="24"/>
              </w:rPr>
              <w:t>закрепляет</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умения</w:t>
            </w:r>
            <w:r>
              <w:rPr>
                <w:spacing w:val="40"/>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вариативные формы</w:t>
            </w:r>
            <w:r>
              <w:rPr>
                <w:spacing w:val="57"/>
                <w:w w:val="150"/>
                <w:sz w:val="24"/>
              </w:rPr>
              <w:t xml:space="preserve"> </w:t>
            </w:r>
            <w:r>
              <w:rPr>
                <w:sz w:val="24"/>
              </w:rPr>
              <w:t>приветствия;</w:t>
            </w:r>
            <w:r>
              <w:rPr>
                <w:spacing w:val="57"/>
                <w:w w:val="150"/>
                <w:sz w:val="24"/>
              </w:rPr>
              <w:t xml:space="preserve"> </w:t>
            </w:r>
            <w:r>
              <w:rPr>
                <w:sz w:val="24"/>
              </w:rPr>
              <w:t>прощания;</w:t>
            </w:r>
            <w:r>
              <w:rPr>
                <w:spacing w:val="58"/>
                <w:w w:val="150"/>
                <w:sz w:val="24"/>
              </w:rPr>
              <w:t xml:space="preserve"> </w:t>
            </w:r>
            <w:r>
              <w:rPr>
                <w:sz w:val="24"/>
              </w:rPr>
              <w:t>обращения</w:t>
            </w:r>
            <w:r>
              <w:rPr>
                <w:spacing w:val="58"/>
                <w:w w:val="150"/>
                <w:sz w:val="24"/>
              </w:rPr>
              <w:t xml:space="preserve"> </w:t>
            </w:r>
            <w:r>
              <w:rPr>
                <w:sz w:val="24"/>
              </w:rPr>
              <w:t>к</w:t>
            </w:r>
            <w:r>
              <w:rPr>
                <w:spacing w:val="62"/>
                <w:w w:val="150"/>
                <w:sz w:val="24"/>
              </w:rPr>
              <w:t xml:space="preserve"> </w:t>
            </w:r>
            <w:r>
              <w:rPr>
                <w:sz w:val="24"/>
              </w:rPr>
              <w:t>взрослым</w:t>
            </w:r>
            <w:r>
              <w:rPr>
                <w:spacing w:val="59"/>
                <w:w w:val="150"/>
                <w:sz w:val="24"/>
              </w:rPr>
              <w:t xml:space="preserve"> </w:t>
            </w:r>
            <w:r>
              <w:rPr>
                <w:sz w:val="24"/>
              </w:rPr>
              <w:t>и</w:t>
            </w:r>
            <w:r>
              <w:rPr>
                <w:spacing w:val="62"/>
                <w:w w:val="150"/>
                <w:sz w:val="24"/>
              </w:rPr>
              <w:t xml:space="preserve"> </w:t>
            </w:r>
            <w:r>
              <w:rPr>
                <w:sz w:val="24"/>
              </w:rPr>
              <w:t>сверстникам</w:t>
            </w:r>
            <w:r>
              <w:rPr>
                <w:spacing w:val="60"/>
                <w:w w:val="150"/>
                <w:sz w:val="24"/>
              </w:rPr>
              <w:t xml:space="preserve"> </w:t>
            </w:r>
            <w:r>
              <w:rPr>
                <w:spacing w:val="-10"/>
                <w:sz w:val="24"/>
              </w:rPr>
              <w:t>с</w:t>
            </w:r>
          </w:p>
          <w:p w:rsidR="00D80858" w:rsidRDefault="00A923ED">
            <w:pPr>
              <w:pStyle w:val="TableParagraph"/>
              <w:tabs>
                <w:tab w:val="left" w:pos="6374"/>
              </w:tabs>
              <w:spacing w:line="270" w:lineRule="atLeast"/>
              <w:ind w:left="107" w:right="156"/>
              <w:rPr>
                <w:sz w:val="24"/>
              </w:rPr>
            </w:pPr>
            <w:r>
              <w:rPr>
                <w:sz w:val="24"/>
              </w:rPr>
              <w:t>просьбой,</w:t>
            </w:r>
            <w:r>
              <w:rPr>
                <w:spacing w:val="80"/>
                <w:sz w:val="24"/>
              </w:rPr>
              <w:t xml:space="preserve"> </w:t>
            </w:r>
            <w:r>
              <w:rPr>
                <w:sz w:val="24"/>
              </w:rPr>
              <w:t>благодарности,</w:t>
            </w:r>
            <w:r>
              <w:rPr>
                <w:spacing w:val="80"/>
                <w:sz w:val="24"/>
              </w:rPr>
              <w:t xml:space="preserve"> </w:t>
            </w:r>
            <w:r>
              <w:rPr>
                <w:sz w:val="24"/>
              </w:rPr>
              <w:t>обиды,</w:t>
            </w:r>
            <w:r>
              <w:rPr>
                <w:spacing w:val="80"/>
                <w:sz w:val="24"/>
              </w:rPr>
              <w:t xml:space="preserve"> </w:t>
            </w:r>
            <w:r>
              <w:rPr>
                <w:sz w:val="24"/>
              </w:rPr>
              <w:t>жалобы,</w:t>
            </w:r>
            <w:r>
              <w:rPr>
                <w:spacing w:val="80"/>
                <w:sz w:val="24"/>
              </w:rPr>
              <w:t xml:space="preserve"> </w:t>
            </w:r>
            <w:r>
              <w:rPr>
                <w:sz w:val="24"/>
              </w:rPr>
              <w:t>формирует</w:t>
            </w:r>
            <w:r>
              <w:rPr>
                <w:sz w:val="24"/>
              </w:rPr>
              <w:tab/>
              <w:t>у</w:t>
            </w:r>
            <w:r>
              <w:rPr>
                <w:spacing w:val="80"/>
                <w:sz w:val="24"/>
              </w:rPr>
              <w:t xml:space="preserve"> </w:t>
            </w:r>
            <w:r>
              <w:rPr>
                <w:sz w:val="24"/>
              </w:rPr>
              <w:t>детей</w:t>
            </w:r>
            <w:r>
              <w:rPr>
                <w:spacing w:val="80"/>
                <w:sz w:val="24"/>
              </w:rPr>
              <w:t xml:space="preserve"> </w:t>
            </w:r>
            <w:r>
              <w:rPr>
                <w:sz w:val="24"/>
              </w:rPr>
              <w:t>навыки обращаться к сверстнику по имени, к взрослому - по имени и отчеству.</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534"/>
              <w:rPr>
                <w:b/>
                <w:i/>
                <w:sz w:val="24"/>
              </w:rPr>
            </w:pPr>
            <w:r>
              <w:rPr>
                <w:b/>
                <w:i/>
                <w:sz w:val="24"/>
              </w:rPr>
              <w:t>5)</w:t>
            </w:r>
            <w:r>
              <w:rPr>
                <w:b/>
                <w:i/>
                <w:spacing w:val="-3"/>
                <w:sz w:val="24"/>
              </w:rPr>
              <w:t xml:space="preserve"> </w:t>
            </w:r>
            <w:r>
              <w:rPr>
                <w:b/>
                <w:i/>
                <w:sz w:val="24"/>
              </w:rPr>
              <w:t>Подготовка</w:t>
            </w:r>
            <w:r>
              <w:rPr>
                <w:b/>
                <w:i/>
                <w:spacing w:val="-3"/>
                <w:sz w:val="24"/>
              </w:rPr>
              <w:t xml:space="preserve"> </w:t>
            </w:r>
            <w:r>
              <w:rPr>
                <w:b/>
                <w:i/>
                <w:sz w:val="24"/>
              </w:rPr>
              <w:t>детей</w:t>
            </w:r>
            <w:r>
              <w:rPr>
                <w:b/>
                <w:i/>
                <w:spacing w:val="-3"/>
                <w:sz w:val="24"/>
              </w:rPr>
              <w:t xml:space="preserve"> </w:t>
            </w:r>
            <w:r>
              <w:rPr>
                <w:b/>
                <w:i/>
                <w:sz w:val="24"/>
              </w:rPr>
              <w:t>к</w:t>
            </w:r>
            <w:r>
              <w:rPr>
                <w:b/>
                <w:i/>
                <w:spacing w:val="-3"/>
                <w:sz w:val="24"/>
              </w:rPr>
              <w:t xml:space="preserve"> </w:t>
            </w:r>
            <w:r>
              <w:rPr>
                <w:b/>
                <w:i/>
                <w:sz w:val="24"/>
              </w:rPr>
              <w:t>обучению</w:t>
            </w:r>
            <w:r>
              <w:rPr>
                <w:b/>
                <w:i/>
                <w:spacing w:val="-1"/>
                <w:sz w:val="24"/>
              </w:rPr>
              <w:t xml:space="preserve"> </w:t>
            </w:r>
            <w:r>
              <w:rPr>
                <w:b/>
                <w:i/>
                <w:spacing w:val="-2"/>
                <w:sz w:val="24"/>
              </w:rPr>
              <w:t>грамоте</w:t>
            </w:r>
          </w:p>
        </w:tc>
      </w:tr>
      <w:tr w:rsidR="00D80858">
        <w:trPr>
          <w:trHeight w:val="4416"/>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spacing w:line="268" w:lineRule="exact"/>
              <w:jc w:val="both"/>
              <w:rPr>
                <w:sz w:val="24"/>
              </w:rPr>
            </w:pPr>
            <w:r>
              <w:rPr>
                <w:sz w:val="24"/>
              </w:rPr>
              <w:t>продолжать</w:t>
            </w:r>
            <w:r>
              <w:rPr>
                <w:spacing w:val="63"/>
                <w:w w:val="150"/>
                <w:sz w:val="24"/>
              </w:rPr>
              <w:t xml:space="preserve"> </w:t>
            </w:r>
            <w:r>
              <w:rPr>
                <w:sz w:val="24"/>
              </w:rPr>
              <w:t>знакомить</w:t>
            </w:r>
            <w:r>
              <w:rPr>
                <w:spacing w:val="61"/>
                <w:w w:val="150"/>
                <w:sz w:val="24"/>
              </w:rPr>
              <w:t xml:space="preserve"> </w:t>
            </w:r>
            <w:r>
              <w:rPr>
                <w:sz w:val="24"/>
              </w:rPr>
              <w:t>с</w:t>
            </w:r>
            <w:r>
              <w:rPr>
                <w:spacing w:val="61"/>
                <w:w w:val="150"/>
                <w:sz w:val="24"/>
              </w:rPr>
              <w:t xml:space="preserve"> </w:t>
            </w:r>
            <w:r>
              <w:rPr>
                <w:sz w:val="24"/>
              </w:rPr>
              <w:t>терминами</w:t>
            </w:r>
            <w:r>
              <w:rPr>
                <w:spacing w:val="69"/>
                <w:w w:val="150"/>
                <w:sz w:val="24"/>
              </w:rPr>
              <w:t xml:space="preserve"> </w:t>
            </w:r>
            <w:r>
              <w:rPr>
                <w:spacing w:val="-2"/>
                <w:sz w:val="24"/>
              </w:rPr>
              <w:t>«слово»,</w:t>
            </w:r>
          </w:p>
          <w:p w:rsidR="00D80858" w:rsidRDefault="00A923ED">
            <w:pPr>
              <w:pStyle w:val="TableParagraph"/>
              <w:ind w:right="95"/>
              <w:jc w:val="both"/>
              <w:rPr>
                <w:sz w:val="24"/>
              </w:rPr>
            </w:pPr>
            <w:r>
              <w:rPr>
                <w:sz w:val="24"/>
              </w:rPr>
              <w:t>«звук» практически, учить понимать и употреблять эти слова при выполнении упражнений, в речевых играх. Знакомить детей</w:t>
            </w:r>
            <w:r>
              <w:rPr>
                <w:spacing w:val="40"/>
                <w:sz w:val="24"/>
              </w:rPr>
              <w:t xml:space="preserve"> </w:t>
            </w:r>
            <w:r>
              <w:rPr>
                <w:sz w:val="24"/>
              </w:rPr>
              <w:t>с тем, что слова состоят из звуков, звучат по- 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w:t>
            </w:r>
            <w:r>
              <w:rPr>
                <w:spacing w:val="40"/>
                <w:sz w:val="24"/>
              </w:rPr>
              <w:t xml:space="preserve"> </w:t>
            </w:r>
            <w:r>
              <w:rPr>
                <w:sz w:val="24"/>
              </w:rPr>
              <w:t>выделения терминов), определять и изолированно произносить первый звук в слове, называть слова с заданным звуком;</w:t>
            </w:r>
          </w:p>
          <w:p w:rsidR="00D80858" w:rsidRDefault="00A923ED">
            <w:pPr>
              <w:pStyle w:val="TableParagraph"/>
              <w:spacing w:before="1"/>
              <w:jc w:val="both"/>
              <w:rPr>
                <w:sz w:val="24"/>
              </w:rPr>
            </w:pPr>
            <w:r>
              <w:rPr>
                <w:sz w:val="24"/>
              </w:rPr>
              <w:t>выделять</w:t>
            </w:r>
            <w:r>
              <w:rPr>
                <w:spacing w:val="58"/>
                <w:w w:val="150"/>
                <w:sz w:val="24"/>
              </w:rPr>
              <w:t xml:space="preserve"> </w:t>
            </w:r>
            <w:r>
              <w:rPr>
                <w:sz w:val="24"/>
              </w:rPr>
              <w:t>голосом</w:t>
            </w:r>
            <w:r>
              <w:rPr>
                <w:spacing w:val="56"/>
                <w:w w:val="150"/>
                <w:sz w:val="24"/>
              </w:rPr>
              <w:t xml:space="preserve"> </w:t>
            </w:r>
            <w:r>
              <w:rPr>
                <w:sz w:val="24"/>
              </w:rPr>
              <w:t>звук</w:t>
            </w:r>
            <w:r>
              <w:rPr>
                <w:spacing w:val="58"/>
                <w:w w:val="150"/>
                <w:sz w:val="24"/>
              </w:rPr>
              <w:t xml:space="preserve"> </w:t>
            </w:r>
            <w:r>
              <w:rPr>
                <w:sz w:val="24"/>
              </w:rPr>
              <w:t>в</w:t>
            </w:r>
            <w:r>
              <w:rPr>
                <w:spacing w:val="57"/>
                <w:w w:val="150"/>
                <w:sz w:val="24"/>
              </w:rPr>
              <w:t xml:space="preserve"> </w:t>
            </w:r>
            <w:r>
              <w:rPr>
                <w:sz w:val="24"/>
              </w:rPr>
              <w:t>слове:</w:t>
            </w:r>
            <w:r>
              <w:rPr>
                <w:spacing w:val="58"/>
                <w:w w:val="150"/>
                <w:sz w:val="24"/>
              </w:rPr>
              <w:t xml:space="preserve"> </w:t>
            </w:r>
            <w:r>
              <w:rPr>
                <w:spacing w:val="-2"/>
                <w:sz w:val="24"/>
              </w:rPr>
              <w:t>произносить</w:t>
            </w:r>
          </w:p>
          <w:p w:rsidR="00D80858" w:rsidRDefault="00A923ED">
            <w:pPr>
              <w:pStyle w:val="TableParagraph"/>
              <w:spacing w:line="270" w:lineRule="atLeast"/>
              <w:ind w:right="103"/>
              <w:jc w:val="both"/>
              <w:rPr>
                <w:sz w:val="24"/>
              </w:rPr>
            </w:pPr>
            <w:r>
              <w:rPr>
                <w:sz w:val="24"/>
              </w:rPr>
              <w:t>заданный звук протяжно, громче, четче, чем он произносится обычно, называть изолированно.</w:t>
            </w:r>
          </w:p>
        </w:tc>
        <w:tc>
          <w:tcPr>
            <w:tcW w:w="8327" w:type="dxa"/>
          </w:tcPr>
          <w:p w:rsidR="00D80858" w:rsidRDefault="00A923ED">
            <w:pPr>
              <w:pStyle w:val="TableParagraph"/>
              <w:ind w:left="107" w:right="98"/>
              <w:jc w:val="both"/>
              <w:rPr>
                <w:sz w:val="24"/>
              </w:rPr>
            </w:pPr>
            <w:r>
              <w:rPr>
                <w:sz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457"/>
              <w:rPr>
                <w:b/>
                <w:i/>
                <w:sz w:val="24"/>
              </w:rPr>
            </w:pPr>
            <w:r>
              <w:rPr>
                <w:b/>
                <w:i/>
                <w:sz w:val="24"/>
              </w:rPr>
              <w:t>6)</w:t>
            </w:r>
            <w:r>
              <w:rPr>
                <w:b/>
                <w:i/>
                <w:spacing w:val="-3"/>
                <w:sz w:val="24"/>
              </w:rPr>
              <w:t xml:space="preserve"> </w:t>
            </w:r>
            <w:r>
              <w:rPr>
                <w:b/>
                <w:i/>
                <w:sz w:val="24"/>
              </w:rPr>
              <w:t>Интерес</w:t>
            </w:r>
            <w:r>
              <w:rPr>
                <w:b/>
                <w:i/>
                <w:spacing w:val="-2"/>
                <w:sz w:val="24"/>
              </w:rPr>
              <w:t xml:space="preserve"> </w:t>
            </w:r>
            <w:r>
              <w:rPr>
                <w:b/>
                <w:i/>
                <w:sz w:val="24"/>
              </w:rPr>
              <w:t>к</w:t>
            </w:r>
            <w:r>
              <w:rPr>
                <w:b/>
                <w:i/>
                <w:spacing w:val="-1"/>
                <w:sz w:val="24"/>
              </w:rPr>
              <w:t xml:space="preserve"> </w:t>
            </w:r>
            <w:r>
              <w:rPr>
                <w:b/>
                <w:i/>
                <w:sz w:val="24"/>
              </w:rPr>
              <w:t>художественной</w:t>
            </w:r>
            <w:r>
              <w:rPr>
                <w:b/>
                <w:i/>
                <w:spacing w:val="-1"/>
                <w:sz w:val="24"/>
              </w:rPr>
              <w:t xml:space="preserve"> </w:t>
            </w:r>
            <w:r>
              <w:rPr>
                <w:b/>
                <w:i/>
                <w:spacing w:val="-2"/>
                <w:sz w:val="24"/>
              </w:rPr>
              <w:t>литературе</w:t>
            </w:r>
          </w:p>
        </w:tc>
      </w:tr>
      <w:tr w:rsidR="00D80858">
        <w:trPr>
          <w:trHeight w:val="2484"/>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numPr>
                <w:ilvl w:val="0"/>
                <w:numId w:val="265"/>
              </w:numPr>
              <w:tabs>
                <w:tab w:val="left" w:pos="323"/>
              </w:tabs>
              <w:ind w:right="107" w:firstLine="0"/>
              <w:jc w:val="both"/>
              <w:rPr>
                <w:sz w:val="24"/>
              </w:rPr>
            </w:pPr>
            <w:r>
              <w:rPr>
                <w:sz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w:t>
            </w:r>
            <w:r>
              <w:rPr>
                <w:spacing w:val="-2"/>
                <w:sz w:val="24"/>
              </w:rPr>
              <w:t>произведений;</w:t>
            </w:r>
          </w:p>
          <w:p w:rsidR="00D80858" w:rsidRDefault="00A923ED">
            <w:pPr>
              <w:pStyle w:val="TableParagraph"/>
              <w:numPr>
                <w:ilvl w:val="0"/>
                <w:numId w:val="265"/>
              </w:numPr>
              <w:tabs>
                <w:tab w:val="left" w:pos="368"/>
              </w:tabs>
              <w:ind w:right="91" w:firstLine="0"/>
              <w:jc w:val="both"/>
              <w:rPr>
                <w:sz w:val="24"/>
              </w:rPr>
            </w:pPr>
            <w:r>
              <w:rPr>
                <w:sz w:val="24"/>
              </w:rPr>
              <w:t>развивать способность воспринимать содержание и форму художественных произведений (устанавливать причинно- следственные</w:t>
            </w:r>
            <w:r>
              <w:rPr>
                <w:spacing w:val="-4"/>
                <w:sz w:val="24"/>
              </w:rPr>
              <w:t xml:space="preserve"> </w:t>
            </w:r>
            <w:r>
              <w:rPr>
                <w:sz w:val="24"/>
              </w:rPr>
              <w:t>связи</w:t>
            </w:r>
            <w:r>
              <w:rPr>
                <w:spacing w:val="-2"/>
                <w:sz w:val="24"/>
              </w:rPr>
              <w:t xml:space="preserve"> </w:t>
            </w:r>
            <w:r>
              <w:rPr>
                <w:sz w:val="24"/>
              </w:rPr>
              <w:t>в</w:t>
            </w:r>
            <w:r>
              <w:rPr>
                <w:spacing w:val="-3"/>
                <w:sz w:val="24"/>
              </w:rPr>
              <w:t xml:space="preserve"> </w:t>
            </w:r>
            <w:r>
              <w:rPr>
                <w:sz w:val="24"/>
              </w:rPr>
              <w:t>повествовании,</w:t>
            </w:r>
            <w:r>
              <w:rPr>
                <w:spacing w:val="-2"/>
                <w:sz w:val="24"/>
              </w:rPr>
              <w:t xml:space="preserve"> </w:t>
            </w:r>
            <w:r>
              <w:rPr>
                <w:sz w:val="24"/>
              </w:rPr>
              <w:t>понимать</w:t>
            </w:r>
            <w:r>
              <w:rPr>
                <w:spacing w:val="-2"/>
                <w:sz w:val="24"/>
              </w:rPr>
              <w:t xml:space="preserve"> </w:t>
            </w:r>
            <w:r>
              <w:rPr>
                <w:sz w:val="24"/>
              </w:rPr>
              <w:t>главные</w:t>
            </w:r>
            <w:r>
              <w:rPr>
                <w:spacing w:val="-4"/>
                <w:sz w:val="24"/>
              </w:rPr>
              <w:t xml:space="preserve"> </w:t>
            </w:r>
            <w:r>
              <w:rPr>
                <w:sz w:val="24"/>
              </w:rPr>
              <w:t>характеристики</w:t>
            </w:r>
            <w:r>
              <w:rPr>
                <w:spacing w:val="-2"/>
                <w:sz w:val="24"/>
              </w:rPr>
              <w:t xml:space="preserve"> </w:t>
            </w:r>
            <w:r>
              <w:rPr>
                <w:sz w:val="24"/>
              </w:rPr>
              <w:t>героев;</w:t>
            </w:r>
            <w:r>
              <w:rPr>
                <w:spacing w:val="-2"/>
                <w:sz w:val="24"/>
              </w:rPr>
              <w:t xml:space="preserve"> </w:t>
            </w:r>
            <w:r>
              <w:rPr>
                <w:sz w:val="24"/>
              </w:rPr>
              <w:t>привлекать</w:t>
            </w:r>
            <w:r>
              <w:rPr>
                <w:spacing w:val="-2"/>
                <w:sz w:val="24"/>
              </w:rPr>
              <w:t xml:space="preserve"> </w:t>
            </w:r>
            <w:r>
              <w:rPr>
                <w:sz w:val="24"/>
              </w:rPr>
              <w:t>внимание</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ритму</w:t>
            </w:r>
            <w:r>
              <w:rPr>
                <w:spacing w:val="-5"/>
                <w:sz w:val="24"/>
              </w:rPr>
              <w:t xml:space="preserve"> </w:t>
            </w:r>
            <w:r>
              <w:rPr>
                <w:sz w:val="24"/>
              </w:rPr>
              <w:t>поэтической речи, образным характеристикам предметов и явлений);</w:t>
            </w:r>
          </w:p>
          <w:p w:rsidR="00D80858" w:rsidRDefault="00A923ED">
            <w:pPr>
              <w:pStyle w:val="TableParagraph"/>
              <w:numPr>
                <w:ilvl w:val="0"/>
                <w:numId w:val="265"/>
              </w:numPr>
              <w:tabs>
                <w:tab w:val="left" w:pos="383"/>
              </w:tabs>
              <w:ind w:right="100" w:firstLine="0"/>
              <w:jc w:val="both"/>
              <w:rPr>
                <w:sz w:val="24"/>
              </w:rPr>
            </w:pPr>
            <w:r>
              <w:rPr>
                <w:sz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80858" w:rsidRDefault="00A923ED">
            <w:pPr>
              <w:pStyle w:val="TableParagraph"/>
              <w:numPr>
                <w:ilvl w:val="0"/>
                <w:numId w:val="265"/>
              </w:numPr>
              <w:tabs>
                <w:tab w:val="left" w:pos="253"/>
              </w:tabs>
              <w:spacing w:line="264" w:lineRule="exact"/>
              <w:ind w:left="253" w:hanging="143"/>
              <w:jc w:val="both"/>
              <w:rPr>
                <w:sz w:val="24"/>
              </w:rPr>
            </w:pPr>
            <w:r>
              <w:rPr>
                <w:sz w:val="24"/>
              </w:rPr>
              <w:t>воспитывать</w:t>
            </w:r>
            <w:r>
              <w:rPr>
                <w:spacing w:val="-5"/>
                <w:sz w:val="24"/>
              </w:rPr>
              <w:t xml:space="preserve"> </w:t>
            </w:r>
            <w:r>
              <w:rPr>
                <w:sz w:val="24"/>
              </w:rPr>
              <w:t>ценностное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книге,</w:t>
            </w:r>
            <w:r>
              <w:rPr>
                <w:spacing w:val="-5"/>
                <w:sz w:val="24"/>
              </w:rPr>
              <w:t xml:space="preserve"> </w:t>
            </w:r>
            <w:r>
              <w:rPr>
                <w:sz w:val="24"/>
              </w:rPr>
              <w:t>уважение</w:t>
            </w:r>
            <w:r>
              <w:rPr>
                <w:spacing w:val="-3"/>
                <w:sz w:val="24"/>
              </w:rPr>
              <w:t xml:space="preserve"> </w:t>
            </w:r>
            <w:r>
              <w:rPr>
                <w:sz w:val="24"/>
              </w:rPr>
              <w:t>к</w:t>
            </w:r>
            <w:r>
              <w:rPr>
                <w:spacing w:val="-3"/>
                <w:sz w:val="24"/>
              </w:rPr>
              <w:t xml:space="preserve"> </w:t>
            </w:r>
            <w:r>
              <w:rPr>
                <w:sz w:val="24"/>
              </w:rPr>
              <w:t>творчеству</w:t>
            </w:r>
            <w:r>
              <w:rPr>
                <w:spacing w:val="-5"/>
                <w:sz w:val="24"/>
              </w:rPr>
              <w:t xml:space="preserve"> </w:t>
            </w:r>
            <w:r>
              <w:rPr>
                <w:sz w:val="24"/>
              </w:rPr>
              <w:t>писателей</w:t>
            </w:r>
            <w:r>
              <w:rPr>
                <w:spacing w:val="-2"/>
                <w:sz w:val="24"/>
              </w:rPr>
              <w:t xml:space="preserve"> </w:t>
            </w:r>
            <w:r>
              <w:rPr>
                <w:sz w:val="24"/>
              </w:rPr>
              <w:t>и</w:t>
            </w:r>
            <w:r>
              <w:rPr>
                <w:spacing w:val="-2"/>
                <w:sz w:val="24"/>
              </w:rPr>
              <w:t xml:space="preserve"> иллюстраторов.</w:t>
            </w:r>
          </w:p>
        </w:tc>
      </w:tr>
      <w:tr w:rsidR="00D80858">
        <w:trPr>
          <w:trHeight w:val="1103"/>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119"/>
              <w:rPr>
                <w:sz w:val="24"/>
              </w:rPr>
            </w:pPr>
            <w:r>
              <w:rPr>
                <w:sz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b/>
                <w:sz w:val="24"/>
              </w:rPr>
              <w:t>«Культура» и «Красота»</w:t>
            </w:r>
            <w:r>
              <w:rPr>
                <w:sz w:val="24"/>
              </w:rPr>
              <w:t>, что предполагает:</w:t>
            </w:r>
          </w:p>
          <w:p w:rsidR="00D80858" w:rsidRDefault="00A923ED">
            <w:pPr>
              <w:pStyle w:val="TableParagraph"/>
              <w:numPr>
                <w:ilvl w:val="0"/>
                <w:numId w:val="264"/>
              </w:numPr>
              <w:tabs>
                <w:tab w:val="left" w:pos="253"/>
              </w:tabs>
              <w:ind w:left="253" w:hanging="143"/>
              <w:rPr>
                <w:sz w:val="24"/>
              </w:rPr>
            </w:pPr>
            <w:r>
              <w:rPr>
                <w:sz w:val="24"/>
              </w:rPr>
              <w:t>владение</w:t>
            </w:r>
            <w:r>
              <w:rPr>
                <w:spacing w:val="-6"/>
                <w:sz w:val="24"/>
              </w:rPr>
              <w:t xml:space="preserve"> </w:t>
            </w:r>
            <w:r>
              <w:rPr>
                <w:sz w:val="24"/>
              </w:rPr>
              <w:t>формами</w:t>
            </w:r>
            <w:r>
              <w:rPr>
                <w:spacing w:val="-3"/>
                <w:sz w:val="24"/>
              </w:rPr>
              <w:t xml:space="preserve"> </w:t>
            </w:r>
            <w:r>
              <w:rPr>
                <w:sz w:val="24"/>
              </w:rPr>
              <w:t>речевого</w:t>
            </w:r>
            <w:r>
              <w:rPr>
                <w:spacing w:val="-3"/>
                <w:sz w:val="24"/>
              </w:rPr>
              <w:t xml:space="preserve"> </w:t>
            </w:r>
            <w:r>
              <w:rPr>
                <w:sz w:val="24"/>
              </w:rPr>
              <w:t>этикета,</w:t>
            </w:r>
            <w:r>
              <w:rPr>
                <w:spacing w:val="-2"/>
                <w:sz w:val="24"/>
              </w:rPr>
              <w:t xml:space="preserve"> </w:t>
            </w:r>
            <w:r>
              <w:rPr>
                <w:sz w:val="24"/>
              </w:rPr>
              <w:t>отражающими</w:t>
            </w:r>
            <w:r>
              <w:rPr>
                <w:spacing w:val="-3"/>
                <w:sz w:val="24"/>
              </w:rPr>
              <w:t xml:space="preserve"> </w:t>
            </w:r>
            <w:r>
              <w:rPr>
                <w:sz w:val="24"/>
              </w:rPr>
              <w:t>принятые</w:t>
            </w:r>
            <w:r>
              <w:rPr>
                <w:spacing w:val="-5"/>
                <w:sz w:val="24"/>
              </w:rPr>
              <w:t xml:space="preserve"> </w:t>
            </w:r>
            <w:r>
              <w:rPr>
                <w:sz w:val="24"/>
              </w:rPr>
              <w:t>в</w:t>
            </w:r>
            <w:r>
              <w:rPr>
                <w:spacing w:val="-3"/>
                <w:sz w:val="24"/>
              </w:rPr>
              <w:t xml:space="preserve"> </w:t>
            </w:r>
            <w:r>
              <w:rPr>
                <w:sz w:val="24"/>
              </w:rPr>
              <w:t>обществе</w:t>
            </w:r>
            <w:r>
              <w:rPr>
                <w:spacing w:val="-5"/>
                <w:sz w:val="24"/>
              </w:rPr>
              <w:t xml:space="preserve"> </w:t>
            </w:r>
            <w:r>
              <w:rPr>
                <w:sz w:val="24"/>
              </w:rPr>
              <w:t>правила</w:t>
            </w:r>
            <w:r>
              <w:rPr>
                <w:spacing w:val="-3"/>
                <w:sz w:val="24"/>
              </w:rPr>
              <w:t xml:space="preserve"> </w:t>
            </w:r>
            <w:r>
              <w:rPr>
                <w:sz w:val="24"/>
              </w:rPr>
              <w:t>и</w:t>
            </w:r>
            <w:r>
              <w:rPr>
                <w:spacing w:val="-3"/>
                <w:sz w:val="24"/>
              </w:rPr>
              <w:t xml:space="preserve"> </w:t>
            </w:r>
            <w:r>
              <w:rPr>
                <w:sz w:val="24"/>
              </w:rPr>
              <w:t>нормы</w:t>
            </w:r>
            <w:r>
              <w:rPr>
                <w:spacing w:val="-3"/>
                <w:sz w:val="24"/>
              </w:rPr>
              <w:t xml:space="preserve"> </w:t>
            </w:r>
            <w:r>
              <w:rPr>
                <w:sz w:val="24"/>
              </w:rPr>
              <w:t>культурного</w:t>
            </w:r>
            <w:r>
              <w:rPr>
                <w:spacing w:val="-2"/>
                <w:sz w:val="24"/>
              </w:rPr>
              <w:t xml:space="preserve"> поведения;</w:t>
            </w:r>
          </w:p>
          <w:p w:rsidR="00D80858" w:rsidRDefault="00A923ED">
            <w:pPr>
              <w:pStyle w:val="TableParagraph"/>
              <w:numPr>
                <w:ilvl w:val="0"/>
                <w:numId w:val="264"/>
              </w:numPr>
              <w:tabs>
                <w:tab w:val="left" w:pos="284"/>
              </w:tabs>
              <w:spacing w:line="264" w:lineRule="exact"/>
              <w:ind w:left="284" w:hanging="174"/>
              <w:rPr>
                <w:sz w:val="24"/>
              </w:rPr>
            </w:pPr>
            <w:r>
              <w:rPr>
                <w:sz w:val="24"/>
              </w:rPr>
              <w:t>воспитание</w:t>
            </w:r>
            <w:r>
              <w:rPr>
                <w:spacing w:val="27"/>
                <w:sz w:val="24"/>
              </w:rPr>
              <w:t xml:space="preserve"> </w:t>
            </w:r>
            <w:r>
              <w:rPr>
                <w:sz w:val="24"/>
              </w:rPr>
              <w:t>отношения</w:t>
            </w:r>
            <w:r>
              <w:rPr>
                <w:spacing w:val="27"/>
                <w:sz w:val="24"/>
              </w:rPr>
              <w:t xml:space="preserve"> </w:t>
            </w:r>
            <w:r>
              <w:rPr>
                <w:sz w:val="24"/>
              </w:rPr>
              <w:t>к</w:t>
            </w:r>
            <w:r>
              <w:rPr>
                <w:spacing w:val="26"/>
                <w:sz w:val="24"/>
              </w:rPr>
              <w:t xml:space="preserve"> </w:t>
            </w:r>
            <w:r>
              <w:rPr>
                <w:sz w:val="24"/>
              </w:rPr>
              <w:t>родному</w:t>
            </w:r>
            <w:r>
              <w:rPr>
                <w:spacing w:val="21"/>
                <w:sz w:val="24"/>
              </w:rPr>
              <w:t xml:space="preserve"> </w:t>
            </w:r>
            <w:r>
              <w:rPr>
                <w:sz w:val="24"/>
              </w:rPr>
              <w:t>языку</w:t>
            </w:r>
            <w:r>
              <w:rPr>
                <w:spacing w:val="20"/>
                <w:sz w:val="24"/>
              </w:rPr>
              <w:t xml:space="preserve"> </w:t>
            </w:r>
            <w:r>
              <w:rPr>
                <w:sz w:val="24"/>
              </w:rPr>
              <w:t>как</w:t>
            </w:r>
            <w:r>
              <w:rPr>
                <w:spacing w:val="28"/>
                <w:sz w:val="24"/>
              </w:rPr>
              <w:t xml:space="preserve"> </w:t>
            </w:r>
            <w:r>
              <w:rPr>
                <w:sz w:val="24"/>
              </w:rPr>
              <w:t>ценности,</w:t>
            </w:r>
            <w:r>
              <w:rPr>
                <w:spacing w:val="28"/>
                <w:sz w:val="24"/>
              </w:rPr>
              <w:t xml:space="preserve"> </w:t>
            </w:r>
            <w:r>
              <w:rPr>
                <w:sz w:val="24"/>
              </w:rPr>
              <w:t>умения</w:t>
            </w:r>
            <w:r>
              <w:rPr>
                <w:spacing w:val="27"/>
                <w:sz w:val="24"/>
              </w:rPr>
              <w:t xml:space="preserve"> </w:t>
            </w:r>
            <w:r>
              <w:rPr>
                <w:sz w:val="24"/>
              </w:rPr>
              <w:t>чувствовать</w:t>
            </w:r>
            <w:r>
              <w:rPr>
                <w:spacing w:val="28"/>
                <w:sz w:val="24"/>
              </w:rPr>
              <w:t xml:space="preserve"> </w:t>
            </w:r>
            <w:r>
              <w:rPr>
                <w:sz w:val="24"/>
              </w:rPr>
              <w:t>красоту</w:t>
            </w:r>
            <w:r>
              <w:rPr>
                <w:spacing w:val="23"/>
                <w:sz w:val="24"/>
              </w:rPr>
              <w:t xml:space="preserve"> </w:t>
            </w:r>
            <w:r>
              <w:rPr>
                <w:sz w:val="24"/>
              </w:rPr>
              <w:t>языка,</w:t>
            </w:r>
            <w:r>
              <w:rPr>
                <w:spacing w:val="28"/>
                <w:sz w:val="24"/>
              </w:rPr>
              <w:t xml:space="preserve"> </w:t>
            </w:r>
            <w:r>
              <w:rPr>
                <w:sz w:val="24"/>
              </w:rPr>
              <w:t>стремления</w:t>
            </w:r>
            <w:r>
              <w:rPr>
                <w:spacing w:val="27"/>
                <w:sz w:val="24"/>
              </w:rPr>
              <w:t xml:space="preserve"> </w:t>
            </w:r>
            <w:r>
              <w:rPr>
                <w:sz w:val="24"/>
              </w:rPr>
              <w:t>говорить</w:t>
            </w:r>
            <w:r>
              <w:rPr>
                <w:spacing w:val="26"/>
                <w:sz w:val="24"/>
              </w:rPr>
              <w:t xml:space="preserve"> </w:t>
            </w:r>
            <w:r>
              <w:rPr>
                <w:sz w:val="24"/>
              </w:rPr>
              <w:t>красиво</w:t>
            </w:r>
            <w:r>
              <w:rPr>
                <w:spacing w:val="28"/>
                <w:sz w:val="24"/>
              </w:rPr>
              <w:t xml:space="preserve"> </w:t>
            </w:r>
            <w:r>
              <w:rPr>
                <w:spacing w:val="-5"/>
                <w:sz w:val="24"/>
              </w:rPr>
              <w:t>(на</w:t>
            </w:r>
          </w:p>
        </w:tc>
      </w:tr>
    </w:tbl>
    <w:p w:rsidR="00D80858" w:rsidRDefault="00D80858">
      <w:pPr>
        <w:spacing w:line="264" w:lineRule="exact"/>
        <w:rPr>
          <w:sz w:val="24"/>
        </w:rPr>
        <w:sectPr w:rsidR="00D80858">
          <w:type w:val="continuous"/>
          <w:pgSz w:w="16840" w:h="11910" w:orient="landscape"/>
          <w:pgMar w:top="820" w:right="400" w:bottom="1226"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5"/>
        </w:trPr>
        <w:tc>
          <w:tcPr>
            <w:tcW w:w="2206" w:type="dxa"/>
          </w:tcPr>
          <w:p w:rsidR="00D80858" w:rsidRDefault="00D80858">
            <w:pPr>
              <w:pStyle w:val="TableParagraph"/>
              <w:ind w:left="0"/>
              <w:rPr>
                <w:sz w:val="20"/>
              </w:rPr>
            </w:pPr>
          </w:p>
        </w:tc>
        <w:tc>
          <w:tcPr>
            <w:tcW w:w="13560" w:type="dxa"/>
            <w:gridSpan w:val="2"/>
          </w:tcPr>
          <w:p w:rsidR="00D80858" w:rsidRDefault="00A923ED">
            <w:pPr>
              <w:pStyle w:val="TableParagraph"/>
              <w:spacing w:line="256" w:lineRule="exact"/>
              <w:rPr>
                <w:sz w:val="24"/>
              </w:rPr>
            </w:pPr>
            <w:r>
              <w:rPr>
                <w:sz w:val="24"/>
              </w:rPr>
              <w:t>правильном,</w:t>
            </w:r>
            <w:r>
              <w:rPr>
                <w:spacing w:val="-4"/>
                <w:sz w:val="24"/>
              </w:rPr>
              <w:t xml:space="preserve"> </w:t>
            </w:r>
            <w:r>
              <w:rPr>
                <w:sz w:val="24"/>
              </w:rPr>
              <w:t>богатом,</w:t>
            </w:r>
            <w:r>
              <w:rPr>
                <w:spacing w:val="-3"/>
                <w:sz w:val="24"/>
              </w:rPr>
              <w:t xml:space="preserve"> </w:t>
            </w:r>
            <w:r>
              <w:rPr>
                <w:sz w:val="24"/>
              </w:rPr>
              <w:t>образном</w:t>
            </w:r>
            <w:r>
              <w:rPr>
                <w:spacing w:val="-4"/>
                <w:sz w:val="24"/>
              </w:rPr>
              <w:t xml:space="preserve"> </w:t>
            </w:r>
            <w:r>
              <w:rPr>
                <w:spacing w:val="-2"/>
                <w:sz w:val="24"/>
              </w:rPr>
              <w:t>языке).</w:t>
            </w:r>
          </w:p>
        </w:tc>
      </w:tr>
      <w:tr w:rsidR="00D80858">
        <w:trPr>
          <w:trHeight w:val="276"/>
        </w:trPr>
        <w:tc>
          <w:tcPr>
            <w:tcW w:w="2206" w:type="dxa"/>
            <w:vMerge w:val="restart"/>
          </w:tcPr>
          <w:p w:rsidR="00D80858" w:rsidRDefault="00A923ED">
            <w:pPr>
              <w:pStyle w:val="TableParagraph"/>
              <w:ind w:left="107"/>
              <w:rPr>
                <w:b/>
                <w:sz w:val="24"/>
              </w:rPr>
            </w:pPr>
            <w:r>
              <w:rPr>
                <w:b/>
                <w:spacing w:val="-2"/>
                <w:sz w:val="24"/>
              </w:rPr>
              <w:t>Художественно- эстетическое развитие</w:t>
            </w:r>
          </w:p>
        </w:tc>
        <w:tc>
          <w:tcPr>
            <w:tcW w:w="13560" w:type="dxa"/>
            <w:gridSpan w:val="2"/>
          </w:tcPr>
          <w:p w:rsidR="00D80858" w:rsidRDefault="00A923ED">
            <w:pPr>
              <w:pStyle w:val="TableParagraph"/>
              <w:spacing w:line="256" w:lineRule="exact"/>
              <w:ind w:left="5309"/>
              <w:rPr>
                <w:b/>
                <w:i/>
                <w:sz w:val="24"/>
              </w:rPr>
            </w:pPr>
            <w:r>
              <w:rPr>
                <w:b/>
                <w:i/>
                <w:sz w:val="24"/>
              </w:rPr>
              <w:t>1)</w:t>
            </w:r>
            <w:r>
              <w:rPr>
                <w:b/>
                <w:i/>
                <w:spacing w:val="-2"/>
                <w:sz w:val="24"/>
              </w:rPr>
              <w:t xml:space="preserve"> </w:t>
            </w:r>
            <w:r>
              <w:rPr>
                <w:b/>
                <w:i/>
                <w:sz w:val="24"/>
              </w:rPr>
              <w:t>Приобщение</w:t>
            </w:r>
            <w:r>
              <w:rPr>
                <w:b/>
                <w:i/>
                <w:spacing w:val="-2"/>
                <w:sz w:val="24"/>
              </w:rPr>
              <w:t xml:space="preserve"> </w:t>
            </w:r>
            <w:r>
              <w:rPr>
                <w:b/>
                <w:i/>
                <w:sz w:val="24"/>
              </w:rPr>
              <w:t>к</w:t>
            </w:r>
            <w:r>
              <w:rPr>
                <w:b/>
                <w:i/>
                <w:spacing w:val="-1"/>
                <w:sz w:val="24"/>
              </w:rPr>
              <w:t xml:space="preserve"> </w:t>
            </w:r>
            <w:r>
              <w:rPr>
                <w:b/>
                <w:i/>
                <w:spacing w:val="-2"/>
                <w:sz w:val="24"/>
              </w:rPr>
              <w:t>искусству</w:t>
            </w:r>
          </w:p>
        </w:tc>
      </w:tr>
      <w:tr w:rsidR="00D80858">
        <w:trPr>
          <w:trHeight w:val="9109"/>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63"/>
              </w:numPr>
              <w:tabs>
                <w:tab w:val="left" w:pos="265"/>
                <w:tab w:val="left" w:pos="1954"/>
                <w:tab w:val="left" w:pos="3724"/>
              </w:tabs>
              <w:ind w:right="99" w:firstLine="0"/>
              <w:jc w:val="both"/>
              <w:rPr>
                <w:sz w:val="24"/>
              </w:rPr>
            </w:pPr>
            <w:r>
              <w:rPr>
                <w:sz w:val="24"/>
              </w:rPr>
              <w:t>продолжать развивать у</w:t>
            </w:r>
            <w:r>
              <w:rPr>
                <w:spacing w:val="-3"/>
                <w:sz w:val="24"/>
              </w:rPr>
              <w:t xml:space="preserve"> </w:t>
            </w:r>
            <w:r>
              <w:rPr>
                <w:sz w:val="24"/>
              </w:rPr>
              <w:t xml:space="preserve">детей художественное и эстетическое восприятие в процессе ознакомления с произведениями разных видов </w:t>
            </w:r>
            <w:r>
              <w:rPr>
                <w:spacing w:val="-2"/>
                <w:sz w:val="24"/>
              </w:rPr>
              <w:t>искусства;</w:t>
            </w:r>
            <w:r>
              <w:rPr>
                <w:sz w:val="24"/>
              </w:rPr>
              <w:tab/>
            </w:r>
            <w:r>
              <w:rPr>
                <w:spacing w:val="-2"/>
                <w:sz w:val="24"/>
              </w:rPr>
              <w:t>развивать</w:t>
            </w:r>
            <w:r>
              <w:rPr>
                <w:sz w:val="24"/>
              </w:rPr>
              <w:tab/>
            </w:r>
            <w:r>
              <w:rPr>
                <w:spacing w:val="-2"/>
                <w:sz w:val="24"/>
              </w:rPr>
              <w:t xml:space="preserve">воображение, </w:t>
            </w:r>
            <w:r>
              <w:rPr>
                <w:sz w:val="24"/>
              </w:rPr>
              <w:t>художественный вкус;</w:t>
            </w:r>
          </w:p>
          <w:p w:rsidR="00D80858" w:rsidRDefault="00A923ED">
            <w:pPr>
              <w:pStyle w:val="TableParagraph"/>
              <w:numPr>
                <w:ilvl w:val="0"/>
                <w:numId w:val="263"/>
              </w:numPr>
              <w:tabs>
                <w:tab w:val="left" w:pos="395"/>
              </w:tabs>
              <w:ind w:right="100" w:firstLine="0"/>
              <w:jc w:val="both"/>
              <w:rPr>
                <w:sz w:val="24"/>
              </w:rPr>
            </w:pPr>
            <w:r>
              <w:rPr>
                <w:sz w:val="24"/>
              </w:rPr>
              <w:t>формировать у детей умение сравнивать произведения различных видов искусства;</w:t>
            </w:r>
          </w:p>
          <w:p w:rsidR="00D80858" w:rsidRDefault="00A923ED">
            <w:pPr>
              <w:pStyle w:val="TableParagraph"/>
              <w:numPr>
                <w:ilvl w:val="0"/>
                <w:numId w:val="263"/>
              </w:numPr>
              <w:tabs>
                <w:tab w:val="left" w:pos="462"/>
              </w:tabs>
              <w:ind w:right="99" w:firstLine="0"/>
              <w:jc w:val="both"/>
              <w:rPr>
                <w:sz w:val="24"/>
              </w:rPr>
            </w:pPr>
            <w:r>
              <w:rPr>
                <w:sz w:val="24"/>
              </w:rPr>
              <w:t xml:space="preserve">развивать отзывчивость и эстетическое сопереживание на красоту окружающей </w:t>
            </w:r>
            <w:r>
              <w:rPr>
                <w:spacing w:val="-2"/>
                <w:sz w:val="24"/>
              </w:rPr>
              <w:t>действительности;</w:t>
            </w:r>
          </w:p>
          <w:p w:rsidR="00D80858" w:rsidRDefault="00A923ED">
            <w:pPr>
              <w:pStyle w:val="TableParagraph"/>
              <w:numPr>
                <w:ilvl w:val="0"/>
                <w:numId w:val="263"/>
              </w:numPr>
              <w:tabs>
                <w:tab w:val="left" w:pos="330"/>
              </w:tabs>
              <w:ind w:right="103" w:firstLine="0"/>
              <w:jc w:val="both"/>
              <w:rPr>
                <w:sz w:val="24"/>
              </w:rPr>
            </w:pPr>
            <w:r>
              <w:rPr>
                <w:sz w:val="24"/>
              </w:rPr>
              <w:t>развивать у детей интерес к искусству как виду творческой деятельности человека;</w:t>
            </w:r>
          </w:p>
          <w:p w:rsidR="00D80858" w:rsidRDefault="00A923ED">
            <w:pPr>
              <w:pStyle w:val="TableParagraph"/>
              <w:numPr>
                <w:ilvl w:val="0"/>
                <w:numId w:val="263"/>
              </w:numPr>
              <w:tabs>
                <w:tab w:val="left" w:pos="385"/>
              </w:tabs>
              <w:ind w:right="98" w:firstLine="0"/>
              <w:jc w:val="both"/>
              <w:rPr>
                <w:sz w:val="24"/>
              </w:rPr>
            </w:pPr>
            <w:r>
              <w:rPr>
                <w:sz w:val="24"/>
              </w:rPr>
              <w:t xml:space="preserve">познакомить детей с видами и жанрами искусства, историей его возникновения, средствами выразительности разных видов </w:t>
            </w:r>
            <w:r>
              <w:rPr>
                <w:spacing w:val="-2"/>
                <w:sz w:val="24"/>
              </w:rPr>
              <w:t>искусства;</w:t>
            </w:r>
          </w:p>
          <w:p w:rsidR="00D80858" w:rsidRDefault="00A923ED">
            <w:pPr>
              <w:pStyle w:val="TableParagraph"/>
              <w:numPr>
                <w:ilvl w:val="0"/>
                <w:numId w:val="263"/>
              </w:numPr>
              <w:tabs>
                <w:tab w:val="left" w:pos="733"/>
              </w:tabs>
              <w:ind w:right="99" w:firstLine="0"/>
              <w:jc w:val="both"/>
              <w:rPr>
                <w:sz w:val="24"/>
              </w:rPr>
            </w:pPr>
            <w:r>
              <w:rPr>
                <w:sz w:val="24"/>
              </w:rPr>
              <w:t>формировать понимание красоты произведений</w:t>
            </w:r>
            <w:r>
              <w:rPr>
                <w:spacing w:val="-10"/>
                <w:sz w:val="24"/>
              </w:rPr>
              <w:t xml:space="preserve"> </w:t>
            </w:r>
            <w:r>
              <w:rPr>
                <w:sz w:val="24"/>
              </w:rPr>
              <w:t>искусства,</w:t>
            </w:r>
            <w:r>
              <w:rPr>
                <w:spacing w:val="-10"/>
                <w:sz w:val="24"/>
              </w:rPr>
              <w:t xml:space="preserve"> </w:t>
            </w:r>
            <w:r>
              <w:rPr>
                <w:sz w:val="24"/>
              </w:rPr>
              <w:t>потребность</w:t>
            </w:r>
            <w:r>
              <w:rPr>
                <w:spacing w:val="-10"/>
                <w:sz w:val="24"/>
              </w:rPr>
              <w:t xml:space="preserve"> </w:t>
            </w:r>
            <w:r>
              <w:rPr>
                <w:sz w:val="24"/>
              </w:rPr>
              <w:t>общения</w:t>
            </w:r>
            <w:r>
              <w:rPr>
                <w:spacing w:val="-10"/>
                <w:sz w:val="24"/>
              </w:rPr>
              <w:t xml:space="preserve"> </w:t>
            </w:r>
            <w:r>
              <w:rPr>
                <w:sz w:val="24"/>
              </w:rPr>
              <w:t xml:space="preserve">с </w:t>
            </w:r>
            <w:r>
              <w:rPr>
                <w:spacing w:val="-2"/>
                <w:sz w:val="24"/>
              </w:rPr>
              <w:t>искусством;</w:t>
            </w:r>
          </w:p>
          <w:p w:rsidR="00D80858" w:rsidRDefault="00A923ED">
            <w:pPr>
              <w:pStyle w:val="TableParagraph"/>
              <w:numPr>
                <w:ilvl w:val="0"/>
                <w:numId w:val="263"/>
              </w:numPr>
              <w:tabs>
                <w:tab w:val="left" w:pos="383"/>
              </w:tabs>
              <w:ind w:right="99" w:firstLine="0"/>
              <w:jc w:val="both"/>
              <w:rPr>
                <w:sz w:val="24"/>
              </w:rPr>
            </w:pPr>
            <w:r>
              <w:rPr>
                <w:sz w:val="24"/>
              </w:rPr>
              <w:t>формировать у детей интерес к детским выставкам, спектаклям; желание посещать</w:t>
            </w:r>
            <w:r>
              <w:rPr>
                <w:spacing w:val="40"/>
                <w:sz w:val="24"/>
              </w:rPr>
              <w:t xml:space="preserve"> </w:t>
            </w:r>
            <w:r>
              <w:rPr>
                <w:sz w:val="24"/>
              </w:rPr>
              <w:t>театр, музей и тому подобное;</w:t>
            </w:r>
          </w:p>
          <w:p w:rsidR="00D80858" w:rsidRDefault="00A923ED">
            <w:pPr>
              <w:pStyle w:val="TableParagraph"/>
              <w:numPr>
                <w:ilvl w:val="0"/>
                <w:numId w:val="263"/>
              </w:numPr>
              <w:tabs>
                <w:tab w:val="left" w:pos="462"/>
              </w:tabs>
              <w:ind w:right="99" w:firstLine="0"/>
              <w:jc w:val="both"/>
              <w:rPr>
                <w:sz w:val="24"/>
              </w:rPr>
            </w:pPr>
            <w:r>
              <w:rPr>
                <w:sz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8327" w:type="dxa"/>
          </w:tcPr>
          <w:p w:rsidR="00D80858" w:rsidRDefault="00A923ED">
            <w:pPr>
              <w:pStyle w:val="TableParagraph"/>
              <w:numPr>
                <w:ilvl w:val="0"/>
                <w:numId w:val="262"/>
              </w:numPr>
              <w:tabs>
                <w:tab w:val="left" w:pos="814"/>
              </w:tabs>
              <w:ind w:right="93" w:firstLine="0"/>
              <w:jc w:val="both"/>
              <w:rPr>
                <w:sz w:val="24"/>
              </w:rPr>
            </w:pPr>
            <w:r>
              <w:rPr>
                <w:sz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w:t>
            </w:r>
            <w:r>
              <w:rPr>
                <w:spacing w:val="40"/>
                <w:sz w:val="24"/>
              </w:rPr>
              <w:t xml:space="preserve"> </w:t>
            </w:r>
            <w:r>
              <w:rPr>
                <w:sz w:val="24"/>
              </w:rPr>
              <w:t>страну, края.</w:t>
            </w:r>
          </w:p>
          <w:p w:rsidR="00D80858" w:rsidRDefault="00A923ED">
            <w:pPr>
              <w:pStyle w:val="TableParagraph"/>
              <w:numPr>
                <w:ilvl w:val="0"/>
                <w:numId w:val="262"/>
              </w:numPr>
              <w:tabs>
                <w:tab w:val="left" w:pos="814"/>
              </w:tabs>
              <w:ind w:right="98" w:firstLine="0"/>
              <w:jc w:val="both"/>
              <w:rPr>
                <w:sz w:val="24"/>
              </w:rPr>
            </w:pPr>
            <w:r>
              <w:rPr>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w:t>
            </w:r>
            <w:r>
              <w:rPr>
                <w:spacing w:val="-4"/>
                <w:sz w:val="24"/>
              </w:rPr>
              <w:t xml:space="preserve"> </w:t>
            </w:r>
            <w:r>
              <w:rPr>
                <w:sz w:val="24"/>
              </w:rPr>
              <w:t>и</w:t>
            </w:r>
            <w:r>
              <w:rPr>
                <w:spacing w:val="-2"/>
                <w:sz w:val="24"/>
              </w:rPr>
              <w:t xml:space="preserve"> </w:t>
            </w:r>
            <w:r>
              <w:rPr>
                <w:sz w:val="24"/>
              </w:rPr>
              <w:t>сооружение</w:t>
            </w:r>
            <w:r>
              <w:rPr>
                <w:spacing w:val="-4"/>
                <w:sz w:val="24"/>
              </w:rPr>
              <w:t xml:space="preserve"> </w:t>
            </w:r>
            <w:r>
              <w:rPr>
                <w:sz w:val="24"/>
              </w:rPr>
              <w:t>(архитектура);</w:t>
            </w:r>
            <w:r>
              <w:rPr>
                <w:spacing w:val="-1"/>
                <w:sz w:val="24"/>
              </w:rPr>
              <w:t xml:space="preserve"> </w:t>
            </w:r>
            <w:r>
              <w:rPr>
                <w:sz w:val="24"/>
              </w:rPr>
              <w:t>учит</w:t>
            </w:r>
            <w:r>
              <w:rPr>
                <w:spacing w:val="-3"/>
                <w:sz w:val="24"/>
              </w:rPr>
              <w:t xml:space="preserve"> </w:t>
            </w:r>
            <w:r>
              <w:rPr>
                <w:sz w:val="24"/>
              </w:rPr>
              <w:t>детей выделять</w:t>
            </w:r>
            <w:r>
              <w:rPr>
                <w:spacing w:val="-3"/>
                <w:sz w:val="24"/>
              </w:rPr>
              <w:t xml:space="preserve"> </w:t>
            </w:r>
            <w:r>
              <w:rPr>
                <w:sz w:val="24"/>
              </w:rPr>
              <w:t>и</w:t>
            </w:r>
            <w:r>
              <w:rPr>
                <w:spacing w:val="-2"/>
                <w:sz w:val="24"/>
              </w:rPr>
              <w:t xml:space="preserve"> </w:t>
            </w:r>
            <w:r>
              <w:rPr>
                <w:sz w:val="24"/>
              </w:rPr>
              <w:t>называть</w:t>
            </w:r>
            <w:r>
              <w:rPr>
                <w:spacing w:val="-5"/>
                <w:sz w:val="24"/>
              </w:rPr>
              <w:t xml:space="preserve"> </w:t>
            </w:r>
            <w:r>
              <w:rPr>
                <w:sz w:val="24"/>
              </w:rPr>
              <w:t>основные средства выразительности (цвет, форма, величина, ритм, движение, жест,</w:t>
            </w:r>
            <w:r>
              <w:rPr>
                <w:spacing w:val="40"/>
                <w:sz w:val="24"/>
              </w:rPr>
              <w:t xml:space="preserve"> </w:t>
            </w:r>
            <w:r>
              <w:rPr>
                <w:sz w:val="24"/>
              </w:rPr>
              <w:t>звук) и создавать свои художественные образы в изобразительной, музыкальной, конструктивной деятельности.</w:t>
            </w:r>
          </w:p>
          <w:p w:rsidR="00D80858" w:rsidRDefault="00A923ED">
            <w:pPr>
              <w:pStyle w:val="TableParagraph"/>
              <w:numPr>
                <w:ilvl w:val="0"/>
                <w:numId w:val="262"/>
              </w:numPr>
              <w:tabs>
                <w:tab w:val="left" w:pos="814"/>
              </w:tabs>
              <w:ind w:right="97" w:firstLine="0"/>
              <w:jc w:val="both"/>
              <w:rPr>
                <w:sz w:val="24"/>
              </w:rPr>
            </w:pPr>
            <w:r>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w:t>
            </w:r>
            <w:r>
              <w:rPr>
                <w:spacing w:val="40"/>
                <w:sz w:val="24"/>
              </w:rPr>
              <w:t xml:space="preserve"> </w:t>
            </w:r>
            <w:r>
              <w:rPr>
                <w:sz w:val="24"/>
              </w:rPr>
              <w:t>в предметах и явлениях окружающего мира.</w:t>
            </w:r>
          </w:p>
          <w:p w:rsidR="00D80858" w:rsidRDefault="00A923ED">
            <w:pPr>
              <w:pStyle w:val="TableParagraph"/>
              <w:numPr>
                <w:ilvl w:val="0"/>
                <w:numId w:val="262"/>
              </w:numPr>
              <w:tabs>
                <w:tab w:val="left" w:pos="814"/>
              </w:tabs>
              <w:ind w:right="96" w:firstLine="0"/>
              <w:jc w:val="both"/>
              <w:rPr>
                <w:sz w:val="24"/>
              </w:rPr>
            </w:pPr>
            <w:r>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80858" w:rsidRDefault="00A923ED">
            <w:pPr>
              <w:pStyle w:val="TableParagraph"/>
              <w:numPr>
                <w:ilvl w:val="0"/>
                <w:numId w:val="262"/>
              </w:numPr>
              <w:tabs>
                <w:tab w:val="left" w:pos="814"/>
              </w:tabs>
              <w:ind w:right="97" w:firstLine="0"/>
              <w:jc w:val="both"/>
              <w:rPr>
                <w:sz w:val="24"/>
              </w:rPr>
            </w:pPr>
            <w:r>
              <w:rPr>
                <w:sz w:val="24"/>
              </w:rPr>
              <w:t>Педагог знакомит детей с архитектурой; формирует представления о том,</w:t>
            </w:r>
            <w:r>
              <w:rPr>
                <w:spacing w:val="-1"/>
                <w:sz w:val="24"/>
              </w:rPr>
              <w:t xml:space="preserve"> </w:t>
            </w:r>
            <w:r>
              <w:rPr>
                <w:sz w:val="24"/>
              </w:rPr>
              <w:t>что</w:t>
            </w:r>
            <w:r>
              <w:rPr>
                <w:spacing w:val="-1"/>
                <w:sz w:val="24"/>
              </w:rPr>
              <w:t xml:space="preserve"> </w:t>
            </w:r>
            <w:r>
              <w:rPr>
                <w:sz w:val="24"/>
              </w:rPr>
              <w:t>дома,</w:t>
            </w:r>
            <w:r>
              <w:rPr>
                <w:spacing w:val="-1"/>
                <w:sz w:val="24"/>
              </w:rPr>
              <w:t xml:space="preserve"> </w:t>
            </w:r>
            <w:r>
              <w:rPr>
                <w:sz w:val="24"/>
              </w:rPr>
              <w:t>в</w:t>
            </w:r>
            <w:r>
              <w:rPr>
                <w:spacing w:val="-1"/>
                <w:sz w:val="24"/>
              </w:rPr>
              <w:t xml:space="preserve"> </w:t>
            </w:r>
            <w:r>
              <w:rPr>
                <w:sz w:val="24"/>
              </w:rPr>
              <w:t>которых они живут (ДОО,</w:t>
            </w:r>
            <w:r>
              <w:rPr>
                <w:spacing w:val="-1"/>
                <w:sz w:val="24"/>
              </w:rPr>
              <w:t xml:space="preserve"> </w:t>
            </w:r>
            <w:r>
              <w:rPr>
                <w:sz w:val="24"/>
              </w:rPr>
              <w:t>общеобразовательная</w:t>
            </w:r>
            <w:r>
              <w:rPr>
                <w:spacing w:val="-1"/>
                <w:sz w:val="24"/>
              </w:rPr>
              <w:t xml:space="preserve"> </w:t>
            </w:r>
            <w:r>
              <w:rPr>
                <w:sz w:val="24"/>
              </w:rPr>
              <w:t>организация, другие здания) - это архитектурные сооружения; учит видеть, что дома бывают разные по форме, высоте, длине, с разными окнами, с разным количеством</w:t>
            </w:r>
            <w:r>
              <w:rPr>
                <w:spacing w:val="29"/>
                <w:sz w:val="24"/>
              </w:rPr>
              <w:t xml:space="preserve"> </w:t>
            </w:r>
            <w:r>
              <w:rPr>
                <w:sz w:val="24"/>
              </w:rPr>
              <w:t>этажей,</w:t>
            </w:r>
            <w:r>
              <w:rPr>
                <w:spacing w:val="32"/>
                <w:sz w:val="24"/>
              </w:rPr>
              <w:t xml:space="preserve"> </w:t>
            </w:r>
            <w:r>
              <w:rPr>
                <w:sz w:val="24"/>
              </w:rPr>
              <w:t>подъездов</w:t>
            </w:r>
            <w:r>
              <w:rPr>
                <w:spacing w:val="33"/>
                <w:sz w:val="24"/>
              </w:rPr>
              <w:t xml:space="preserve"> </w:t>
            </w:r>
            <w:r>
              <w:rPr>
                <w:sz w:val="24"/>
              </w:rPr>
              <w:t>и</w:t>
            </w:r>
            <w:r>
              <w:rPr>
                <w:spacing w:val="33"/>
                <w:sz w:val="24"/>
              </w:rPr>
              <w:t xml:space="preserve"> </w:t>
            </w:r>
            <w:r>
              <w:rPr>
                <w:sz w:val="24"/>
              </w:rPr>
              <w:t>так</w:t>
            </w:r>
            <w:r>
              <w:rPr>
                <w:spacing w:val="34"/>
                <w:sz w:val="24"/>
              </w:rPr>
              <w:t xml:space="preserve"> </w:t>
            </w:r>
            <w:r>
              <w:rPr>
                <w:sz w:val="24"/>
              </w:rPr>
              <w:t>далее;</w:t>
            </w:r>
            <w:r>
              <w:rPr>
                <w:spacing w:val="33"/>
                <w:sz w:val="24"/>
              </w:rPr>
              <w:t xml:space="preserve"> </w:t>
            </w:r>
            <w:r>
              <w:rPr>
                <w:sz w:val="24"/>
              </w:rPr>
              <w:t>способствует</w:t>
            </w:r>
            <w:r>
              <w:rPr>
                <w:spacing w:val="34"/>
                <w:sz w:val="24"/>
              </w:rPr>
              <w:t xml:space="preserve"> </w:t>
            </w:r>
            <w:r>
              <w:rPr>
                <w:sz w:val="24"/>
              </w:rPr>
              <w:t>развитию</w:t>
            </w:r>
            <w:r>
              <w:rPr>
                <w:spacing w:val="33"/>
                <w:sz w:val="24"/>
              </w:rPr>
              <w:t xml:space="preserve"> </w:t>
            </w:r>
            <w:r>
              <w:rPr>
                <w:sz w:val="24"/>
              </w:rPr>
              <w:t>у</w:t>
            </w:r>
            <w:r>
              <w:rPr>
                <w:spacing w:val="28"/>
                <w:sz w:val="24"/>
              </w:rPr>
              <w:t xml:space="preserve"> </w:t>
            </w:r>
            <w:r>
              <w:rPr>
                <w:spacing w:val="-2"/>
                <w:sz w:val="24"/>
              </w:rPr>
              <w:t>детей</w:t>
            </w:r>
          </w:p>
          <w:p w:rsidR="00D80858" w:rsidRDefault="00A923ED">
            <w:pPr>
              <w:pStyle w:val="TableParagraph"/>
              <w:spacing w:line="270" w:lineRule="atLeast"/>
              <w:ind w:left="107" w:right="101"/>
              <w:jc w:val="both"/>
              <w:rPr>
                <w:sz w:val="24"/>
              </w:rPr>
            </w:pPr>
            <w:r>
              <w:rPr>
                <w:sz w:val="24"/>
              </w:rPr>
              <w:t>интереса к различным строениям, расположенным вокруг ДОО (дома, в которых</w:t>
            </w:r>
            <w:r>
              <w:rPr>
                <w:spacing w:val="54"/>
                <w:w w:val="150"/>
                <w:sz w:val="24"/>
              </w:rPr>
              <w:t xml:space="preserve"> </w:t>
            </w:r>
            <w:r>
              <w:rPr>
                <w:sz w:val="24"/>
              </w:rPr>
              <w:t>живут</w:t>
            </w:r>
            <w:r>
              <w:rPr>
                <w:spacing w:val="58"/>
                <w:w w:val="150"/>
                <w:sz w:val="24"/>
              </w:rPr>
              <w:t xml:space="preserve"> </w:t>
            </w:r>
            <w:r>
              <w:rPr>
                <w:sz w:val="24"/>
              </w:rPr>
              <w:t>ребёнок</w:t>
            </w:r>
            <w:r>
              <w:rPr>
                <w:spacing w:val="57"/>
                <w:w w:val="150"/>
                <w:sz w:val="24"/>
              </w:rPr>
              <w:t xml:space="preserve"> </w:t>
            </w:r>
            <w:r>
              <w:rPr>
                <w:sz w:val="24"/>
              </w:rPr>
              <w:t>и</w:t>
            </w:r>
            <w:r>
              <w:rPr>
                <w:spacing w:val="56"/>
                <w:w w:val="150"/>
                <w:sz w:val="24"/>
              </w:rPr>
              <w:t xml:space="preserve"> </w:t>
            </w:r>
            <w:r>
              <w:rPr>
                <w:sz w:val="24"/>
              </w:rPr>
              <w:t>его</w:t>
            </w:r>
            <w:r>
              <w:rPr>
                <w:spacing w:val="56"/>
                <w:w w:val="150"/>
                <w:sz w:val="24"/>
              </w:rPr>
              <w:t xml:space="preserve"> </w:t>
            </w:r>
            <w:r>
              <w:rPr>
                <w:sz w:val="24"/>
              </w:rPr>
              <w:t>друзья,</w:t>
            </w:r>
            <w:r>
              <w:rPr>
                <w:spacing w:val="57"/>
                <w:w w:val="150"/>
                <w:sz w:val="24"/>
              </w:rPr>
              <w:t xml:space="preserve"> </w:t>
            </w:r>
            <w:r>
              <w:rPr>
                <w:sz w:val="24"/>
              </w:rPr>
              <w:t>общеобразовательная</w:t>
            </w:r>
            <w:r>
              <w:rPr>
                <w:spacing w:val="57"/>
                <w:w w:val="150"/>
                <w:sz w:val="24"/>
              </w:rPr>
              <w:t xml:space="preserve"> </w:t>
            </w:r>
            <w:r>
              <w:rPr>
                <w:spacing w:val="-2"/>
                <w:sz w:val="24"/>
              </w:rPr>
              <w:t>организация,</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244"/>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7"/>
              <w:jc w:val="both"/>
              <w:rPr>
                <w:sz w:val="24"/>
              </w:rPr>
            </w:pPr>
            <w:r>
              <w:rPr>
                <w:sz w:val="24"/>
              </w:rPr>
              <w:t>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D80858" w:rsidRDefault="00A923ED">
            <w:pPr>
              <w:pStyle w:val="TableParagraph"/>
              <w:numPr>
                <w:ilvl w:val="0"/>
                <w:numId w:val="261"/>
              </w:numPr>
              <w:tabs>
                <w:tab w:val="left" w:pos="814"/>
              </w:tabs>
              <w:ind w:right="102" w:firstLine="0"/>
              <w:jc w:val="both"/>
              <w:rPr>
                <w:sz w:val="24"/>
              </w:rPr>
            </w:pPr>
            <w:r>
              <w:rPr>
                <w:sz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80858" w:rsidRDefault="00A923ED">
            <w:pPr>
              <w:pStyle w:val="TableParagraph"/>
              <w:numPr>
                <w:ilvl w:val="0"/>
                <w:numId w:val="261"/>
              </w:numPr>
              <w:tabs>
                <w:tab w:val="left" w:pos="814"/>
              </w:tabs>
              <w:ind w:right="101" w:firstLine="0"/>
              <w:jc w:val="both"/>
              <w:rPr>
                <w:sz w:val="24"/>
              </w:rPr>
            </w:pPr>
            <w:r>
              <w:rPr>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80858" w:rsidRDefault="00A923ED">
            <w:pPr>
              <w:pStyle w:val="TableParagraph"/>
              <w:numPr>
                <w:ilvl w:val="0"/>
                <w:numId w:val="261"/>
              </w:numPr>
              <w:tabs>
                <w:tab w:val="left" w:pos="814"/>
              </w:tabs>
              <w:ind w:right="101" w:firstLine="0"/>
              <w:jc w:val="both"/>
              <w:rPr>
                <w:sz w:val="24"/>
              </w:rPr>
            </w:pPr>
            <w:r>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D80858" w:rsidRDefault="00A923ED">
            <w:pPr>
              <w:pStyle w:val="TableParagraph"/>
              <w:numPr>
                <w:ilvl w:val="0"/>
                <w:numId w:val="261"/>
              </w:numPr>
              <w:tabs>
                <w:tab w:val="left" w:pos="814"/>
              </w:tabs>
              <w:spacing w:line="270" w:lineRule="atLeast"/>
              <w:ind w:right="100" w:firstLine="0"/>
              <w:jc w:val="both"/>
              <w:rPr>
                <w:sz w:val="24"/>
              </w:rPr>
            </w:pPr>
            <w:r>
              <w:rPr>
                <w:sz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w:t>
            </w:r>
            <w:r>
              <w:rPr>
                <w:spacing w:val="-2"/>
                <w:sz w:val="24"/>
              </w:rPr>
              <w:t>искусства.</w:t>
            </w:r>
          </w:p>
        </w:tc>
      </w:tr>
      <w:tr w:rsidR="00D80858">
        <w:trPr>
          <w:trHeight w:val="27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08"/>
              <w:rPr>
                <w:b/>
                <w:i/>
                <w:sz w:val="24"/>
              </w:rPr>
            </w:pPr>
            <w:r>
              <w:rPr>
                <w:b/>
                <w:i/>
                <w:sz w:val="24"/>
              </w:rPr>
              <w:t>2)</w:t>
            </w:r>
            <w:r>
              <w:rPr>
                <w:b/>
                <w:i/>
                <w:spacing w:val="-4"/>
                <w:sz w:val="24"/>
              </w:rPr>
              <w:t xml:space="preserve"> </w:t>
            </w:r>
            <w:r>
              <w:rPr>
                <w:b/>
                <w:i/>
                <w:sz w:val="24"/>
              </w:rPr>
              <w:t>Изобразительная</w:t>
            </w:r>
            <w:r>
              <w:rPr>
                <w:b/>
                <w:i/>
                <w:spacing w:val="-3"/>
                <w:sz w:val="24"/>
              </w:rPr>
              <w:t xml:space="preserve"> </w:t>
            </w:r>
            <w:r>
              <w:rPr>
                <w:b/>
                <w:i/>
                <w:spacing w:val="-2"/>
                <w:sz w:val="24"/>
              </w:rPr>
              <w:t>деятельность</w:t>
            </w:r>
          </w:p>
        </w:tc>
      </w:tr>
      <w:tr w:rsidR="00D80858">
        <w:trPr>
          <w:trHeight w:val="4140"/>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60"/>
              </w:numPr>
              <w:tabs>
                <w:tab w:val="left" w:pos="436"/>
              </w:tabs>
              <w:ind w:right="98" w:firstLine="0"/>
              <w:jc w:val="both"/>
              <w:rPr>
                <w:sz w:val="24"/>
              </w:rPr>
            </w:pPr>
            <w:r>
              <w:rPr>
                <w:sz w:val="24"/>
              </w:rPr>
              <w:t>продолжать развивать интерес детей и положительный отклик к различным видам изобразительной деятельности;</w:t>
            </w:r>
          </w:p>
          <w:p w:rsidR="00D80858" w:rsidRDefault="00A923ED">
            <w:pPr>
              <w:pStyle w:val="TableParagraph"/>
              <w:numPr>
                <w:ilvl w:val="0"/>
                <w:numId w:val="260"/>
              </w:numPr>
              <w:tabs>
                <w:tab w:val="left" w:pos="332"/>
                <w:tab w:val="left" w:pos="1971"/>
                <w:tab w:val="left" w:pos="2221"/>
                <w:tab w:val="left" w:pos="3562"/>
                <w:tab w:val="left" w:pos="4277"/>
              </w:tabs>
              <w:ind w:right="97" w:firstLine="0"/>
              <w:jc w:val="both"/>
              <w:rPr>
                <w:sz w:val="24"/>
              </w:rPr>
            </w:pPr>
            <w:r>
              <w:rPr>
                <w:sz w:val="24"/>
              </w:rPr>
              <w:t xml:space="preserve">продолжать у детей развивать эстетическое </w:t>
            </w:r>
            <w:r>
              <w:rPr>
                <w:spacing w:val="-2"/>
                <w:sz w:val="24"/>
              </w:rPr>
              <w:t>восприятие,</w:t>
            </w:r>
            <w:r>
              <w:rPr>
                <w:sz w:val="24"/>
              </w:rPr>
              <w:tab/>
            </w:r>
            <w:r>
              <w:rPr>
                <w:spacing w:val="-2"/>
                <w:sz w:val="24"/>
              </w:rPr>
              <w:t>образные</w:t>
            </w:r>
            <w:r>
              <w:rPr>
                <w:sz w:val="24"/>
              </w:rPr>
              <w:tab/>
            </w:r>
            <w:r>
              <w:rPr>
                <w:spacing w:val="-2"/>
                <w:sz w:val="24"/>
              </w:rPr>
              <w:t>представления, воображение,</w:t>
            </w:r>
            <w:r>
              <w:rPr>
                <w:sz w:val="24"/>
              </w:rPr>
              <w:tab/>
            </w:r>
            <w:r>
              <w:rPr>
                <w:sz w:val="24"/>
              </w:rPr>
              <w:tab/>
            </w:r>
            <w:r>
              <w:rPr>
                <w:spacing w:val="-2"/>
                <w:sz w:val="24"/>
              </w:rPr>
              <w:t>эстетические</w:t>
            </w:r>
            <w:r>
              <w:rPr>
                <w:sz w:val="24"/>
              </w:rPr>
              <w:tab/>
            </w:r>
            <w:r>
              <w:rPr>
                <w:spacing w:val="-2"/>
                <w:sz w:val="24"/>
              </w:rPr>
              <w:t xml:space="preserve">чувства, </w:t>
            </w:r>
            <w:r>
              <w:rPr>
                <w:sz w:val="24"/>
              </w:rPr>
              <w:t>художественно-творческие способности;</w:t>
            </w:r>
          </w:p>
          <w:p w:rsidR="00D80858" w:rsidRDefault="00A923ED">
            <w:pPr>
              <w:pStyle w:val="TableParagraph"/>
              <w:numPr>
                <w:ilvl w:val="0"/>
                <w:numId w:val="260"/>
              </w:numPr>
              <w:tabs>
                <w:tab w:val="left" w:pos="263"/>
              </w:tabs>
              <w:ind w:right="96" w:firstLine="0"/>
              <w:jc w:val="both"/>
              <w:rPr>
                <w:sz w:val="24"/>
              </w:rPr>
            </w:pPr>
            <w:r>
              <w:rPr>
                <w:sz w:val="24"/>
              </w:rPr>
              <w:t>развивать у</w:t>
            </w:r>
            <w:r>
              <w:rPr>
                <w:spacing w:val="-4"/>
                <w:sz w:val="24"/>
              </w:rPr>
              <w:t xml:space="preserve"> </w:t>
            </w:r>
            <w:r>
              <w:rPr>
                <w:sz w:val="24"/>
              </w:rPr>
              <w:t>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80858" w:rsidRDefault="00A923ED">
            <w:pPr>
              <w:pStyle w:val="TableParagraph"/>
              <w:numPr>
                <w:ilvl w:val="0"/>
                <w:numId w:val="260"/>
              </w:numPr>
              <w:tabs>
                <w:tab w:val="left" w:pos="380"/>
              </w:tabs>
              <w:spacing w:line="270" w:lineRule="atLeast"/>
              <w:ind w:right="100" w:firstLine="0"/>
              <w:jc w:val="both"/>
              <w:rPr>
                <w:sz w:val="24"/>
              </w:rPr>
            </w:pPr>
            <w:r>
              <w:rPr>
                <w:sz w:val="24"/>
              </w:rPr>
              <w:t>продолжать формировать у детей умение рассматривать и обследовать предметы, в том числе с помощью рук;</w:t>
            </w:r>
          </w:p>
        </w:tc>
        <w:tc>
          <w:tcPr>
            <w:tcW w:w="8327" w:type="dxa"/>
          </w:tcPr>
          <w:p w:rsidR="00D80858" w:rsidRDefault="00A923ED">
            <w:pPr>
              <w:pStyle w:val="TableParagraph"/>
              <w:numPr>
                <w:ilvl w:val="0"/>
                <w:numId w:val="259"/>
              </w:numPr>
              <w:tabs>
                <w:tab w:val="left" w:pos="365"/>
              </w:tabs>
              <w:spacing w:line="268" w:lineRule="exact"/>
              <w:ind w:left="365" w:hanging="258"/>
              <w:jc w:val="both"/>
              <w:rPr>
                <w:sz w:val="24"/>
              </w:rPr>
            </w:pPr>
            <w:r>
              <w:rPr>
                <w:spacing w:val="-2"/>
                <w:sz w:val="24"/>
              </w:rPr>
              <w:t>Рисование:</w:t>
            </w:r>
          </w:p>
          <w:p w:rsidR="00D80858" w:rsidRDefault="00A923ED">
            <w:pPr>
              <w:pStyle w:val="TableParagraph"/>
              <w:numPr>
                <w:ilvl w:val="1"/>
                <w:numId w:val="259"/>
              </w:numPr>
              <w:tabs>
                <w:tab w:val="left" w:pos="349"/>
              </w:tabs>
              <w:ind w:right="96" w:firstLine="0"/>
              <w:jc w:val="both"/>
              <w:rPr>
                <w:sz w:val="24"/>
              </w:rPr>
            </w:pPr>
            <w:r>
              <w:rPr>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p w:rsidR="00D80858" w:rsidRDefault="00A923ED">
            <w:pPr>
              <w:pStyle w:val="TableParagraph"/>
              <w:numPr>
                <w:ilvl w:val="1"/>
                <w:numId w:val="259"/>
              </w:numPr>
              <w:tabs>
                <w:tab w:val="left" w:pos="260"/>
              </w:tabs>
              <w:ind w:right="100" w:firstLine="0"/>
              <w:jc w:val="both"/>
              <w:rPr>
                <w:sz w:val="24"/>
              </w:rPr>
            </w:pPr>
            <w:r>
              <w:rPr>
                <w:sz w:val="24"/>
              </w:rPr>
              <w:t>формирует и закрепляет у</w:t>
            </w:r>
            <w:r>
              <w:rPr>
                <w:spacing w:val="-2"/>
                <w:sz w:val="24"/>
              </w:rPr>
              <w:t xml:space="preserve"> </w:t>
            </w:r>
            <w:r>
              <w:rPr>
                <w:sz w:val="24"/>
              </w:rPr>
              <w:t>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p w:rsidR="00D80858" w:rsidRDefault="00A923ED">
            <w:pPr>
              <w:pStyle w:val="TableParagraph"/>
              <w:numPr>
                <w:ilvl w:val="1"/>
                <w:numId w:val="259"/>
              </w:numPr>
              <w:tabs>
                <w:tab w:val="left" w:pos="356"/>
              </w:tabs>
              <w:spacing w:line="270" w:lineRule="atLeast"/>
              <w:ind w:right="99" w:firstLine="0"/>
              <w:jc w:val="both"/>
              <w:rPr>
                <w:sz w:val="24"/>
              </w:rPr>
            </w:pPr>
            <w:r>
              <w:rPr>
                <w:sz w:val="24"/>
              </w:rPr>
              <w:t>продолжает закреплять и обогащать представления детей о цветах и оттенках окружающих предметов и объектов природы;</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numPr>
                <w:ilvl w:val="0"/>
                <w:numId w:val="258"/>
              </w:numPr>
              <w:tabs>
                <w:tab w:val="left" w:pos="580"/>
                <w:tab w:val="left" w:pos="2367"/>
                <w:tab w:val="left" w:pos="3871"/>
              </w:tabs>
              <w:ind w:right="96" w:firstLine="0"/>
              <w:jc w:val="both"/>
              <w:rPr>
                <w:sz w:val="24"/>
              </w:rPr>
            </w:pPr>
            <w:r>
              <w:rPr>
                <w:sz w:val="24"/>
              </w:rPr>
              <w:t xml:space="preserve">обогащать представления детей об изобразительном искусстве (иллюстрации к </w:t>
            </w:r>
            <w:r>
              <w:rPr>
                <w:spacing w:val="-2"/>
                <w:sz w:val="24"/>
              </w:rPr>
              <w:t>произведениям</w:t>
            </w:r>
            <w:r>
              <w:rPr>
                <w:sz w:val="24"/>
              </w:rPr>
              <w:tab/>
            </w:r>
            <w:r>
              <w:rPr>
                <w:spacing w:val="-2"/>
                <w:sz w:val="24"/>
              </w:rPr>
              <w:t>детской</w:t>
            </w:r>
            <w:r>
              <w:rPr>
                <w:sz w:val="24"/>
              </w:rPr>
              <w:tab/>
            </w:r>
            <w:r>
              <w:rPr>
                <w:spacing w:val="-2"/>
                <w:sz w:val="24"/>
              </w:rPr>
              <w:t xml:space="preserve">литературы, </w:t>
            </w:r>
            <w:r>
              <w:rPr>
                <w:sz w:val="24"/>
              </w:rPr>
              <w:t>репродукции произведений живописи,</w:t>
            </w:r>
            <w:r>
              <w:rPr>
                <w:spacing w:val="-2"/>
                <w:sz w:val="24"/>
              </w:rPr>
              <w:t xml:space="preserve"> </w:t>
            </w:r>
            <w:r>
              <w:rPr>
                <w:sz w:val="24"/>
              </w:rPr>
              <w:t>народное декоративное искусство, скульптура малых форм и другое) как основе развития творчества;</w:t>
            </w:r>
          </w:p>
          <w:p w:rsidR="00D80858" w:rsidRDefault="00A923ED">
            <w:pPr>
              <w:pStyle w:val="TableParagraph"/>
              <w:numPr>
                <w:ilvl w:val="0"/>
                <w:numId w:val="258"/>
              </w:numPr>
              <w:tabs>
                <w:tab w:val="left" w:pos="373"/>
              </w:tabs>
              <w:ind w:right="99" w:firstLine="0"/>
              <w:jc w:val="both"/>
              <w:rPr>
                <w:sz w:val="24"/>
              </w:rPr>
            </w:pPr>
            <w:r>
              <w:rPr>
                <w:sz w:val="24"/>
              </w:rPr>
              <w:t>формировать у детей умение выделять и использовать средства выразительности в рисовании, лепке, аппликации;</w:t>
            </w:r>
          </w:p>
          <w:p w:rsidR="00D80858" w:rsidRDefault="00A923ED">
            <w:pPr>
              <w:pStyle w:val="TableParagraph"/>
              <w:numPr>
                <w:ilvl w:val="0"/>
                <w:numId w:val="258"/>
              </w:numPr>
              <w:tabs>
                <w:tab w:val="left" w:pos="380"/>
              </w:tabs>
              <w:ind w:right="99" w:firstLine="0"/>
              <w:jc w:val="both"/>
              <w:rPr>
                <w:sz w:val="24"/>
              </w:rPr>
            </w:pPr>
            <w:r>
              <w:rPr>
                <w:sz w:val="24"/>
              </w:rPr>
              <w:t>продолжать формировать у детей умение создавать коллективные произведения в рисовании, лепке, аппликации;</w:t>
            </w:r>
          </w:p>
          <w:p w:rsidR="00D80858" w:rsidRDefault="00A923ED">
            <w:pPr>
              <w:pStyle w:val="TableParagraph"/>
              <w:numPr>
                <w:ilvl w:val="0"/>
                <w:numId w:val="258"/>
              </w:numPr>
              <w:tabs>
                <w:tab w:val="left" w:pos="464"/>
              </w:tabs>
              <w:ind w:right="100" w:firstLine="0"/>
              <w:jc w:val="both"/>
              <w:rPr>
                <w:sz w:val="24"/>
              </w:rPr>
            </w:pPr>
            <w:r>
              <w:rPr>
                <w:sz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80858" w:rsidRDefault="00A923ED">
            <w:pPr>
              <w:pStyle w:val="TableParagraph"/>
              <w:numPr>
                <w:ilvl w:val="0"/>
                <w:numId w:val="258"/>
              </w:numPr>
              <w:tabs>
                <w:tab w:val="left" w:pos="287"/>
              </w:tabs>
              <w:ind w:right="99" w:firstLine="0"/>
              <w:jc w:val="both"/>
              <w:rPr>
                <w:sz w:val="24"/>
              </w:rPr>
            </w:pPr>
            <w:r>
              <w:rPr>
                <w:sz w:val="24"/>
              </w:rPr>
              <w:t>приучать детей быть аккуратными: сохранять свое рабочее место в порядке, по окончании работы убирать все со стола;</w:t>
            </w:r>
          </w:p>
          <w:p w:rsidR="00D80858" w:rsidRDefault="00A923ED">
            <w:pPr>
              <w:pStyle w:val="TableParagraph"/>
              <w:numPr>
                <w:ilvl w:val="0"/>
                <w:numId w:val="258"/>
              </w:numPr>
              <w:tabs>
                <w:tab w:val="left" w:pos="284"/>
              </w:tabs>
              <w:ind w:right="97" w:firstLine="0"/>
              <w:jc w:val="both"/>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w:t>
            </w:r>
            <w:r>
              <w:rPr>
                <w:spacing w:val="40"/>
                <w:sz w:val="24"/>
              </w:rPr>
              <w:t xml:space="preserve"> </w:t>
            </w:r>
            <w:r>
              <w:rPr>
                <w:sz w:val="24"/>
              </w:rPr>
              <w:t xml:space="preserve">• восприятия прекрасного и собственной изобразительной </w:t>
            </w:r>
            <w:r>
              <w:rPr>
                <w:spacing w:val="-2"/>
                <w:sz w:val="24"/>
              </w:rPr>
              <w:t>деятельности;</w:t>
            </w:r>
          </w:p>
          <w:p w:rsidR="00D80858" w:rsidRDefault="00A923ED">
            <w:pPr>
              <w:pStyle w:val="TableParagraph"/>
              <w:numPr>
                <w:ilvl w:val="0"/>
                <w:numId w:val="258"/>
              </w:numPr>
              <w:tabs>
                <w:tab w:val="left" w:pos="767"/>
              </w:tabs>
              <w:ind w:right="96" w:firstLine="0"/>
              <w:jc w:val="both"/>
              <w:rPr>
                <w:sz w:val="24"/>
              </w:rPr>
            </w:pPr>
            <w:r>
              <w:rPr>
                <w:sz w:val="24"/>
              </w:rPr>
              <w:t>развивать художественно-творческие способности у детей в различных видах изобразительной деятельности;</w:t>
            </w:r>
          </w:p>
          <w:p w:rsidR="00D80858" w:rsidRDefault="00A923ED">
            <w:pPr>
              <w:pStyle w:val="TableParagraph"/>
              <w:numPr>
                <w:ilvl w:val="0"/>
                <w:numId w:val="258"/>
              </w:numPr>
              <w:tabs>
                <w:tab w:val="left" w:pos="428"/>
              </w:tabs>
              <w:ind w:right="97" w:firstLine="0"/>
              <w:jc w:val="both"/>
              <w:rPr>
                <w:sz w:val="24"/>
              </w:rPr>
            </w:pPr>
            <w:r>
              <w:rPr>
                <w:sz w:val="24"/>
              </w:rPr>
              <w:t>создавать условия для самостоятельного художественного</w:t>
            </w:r>
            <w:r>
              <w:rPr>
                <w:spacing w:val="-12"/>
                <w:sz w:val="24"/>
              </w:rPr>
              <w:t xml:space="preserve"> </w:t>
            </w:r>
            <w:r>
              <w:rPr>
                <w:sz w:val="24"/>
              </w:rPr>
              <w:t>творчества</w:t>
            </w:r>
            <w:r>
              <w:rPr>
                <w:spacing w:val="-12"/>
                <w:sz w:val="24"/>
              </w:rPr>
              <w:t xml:space="preserve"> </w:t>
            </w:r>
            <w:r>
              <w:rPr>
                <w:sz w:val="24"/>
              </w:rPr>
              <w:t>детей;</w:t>
            </w:r>
            <w:r>
              <w:rPr>
                <w:spacing w:val="-12"/>
                <w:sz w:val="24"/>
              </w:rPr>
              <w:t xml:space="preserve"> </w:t>
            </w:r>
            <w:r>
              <w:rPr>
                <w:sz w:val="24"/>
              </w:rPr>
              <w:t>воспитывать у детей желание проявлять дружелюбие при оценке работ других детей;</w:t>
            </w:r>
          </w:p>
        </w:tc>
        <w:tc>
          <w:tcPr>
            <w:tcW w:w="8327" w:type="dxa"/>
          </w:tcPr>
          <w:p w:rsidR="00D80858" w:rsidRDefault="00A923ED">
            <w:pPr>
              <w:pStyle w:val="TableParagraph"/>
              <w:numPr>
                <w:ilvl w:val="0"/>
                <w:numId w:val="257"/>
              </w:numPr>
              <w:tabs>
                <w:tab w:val="left" w:pos="308"/>
              </w:tabs>
              <w:ind w:right="102" w:firstLine="0"/>
              <w:jc w:val="both"/>
              <w:rPr>
                <w:sz w:val="24"/>
              </w:rPr>
            </w:pPr>
            <w:r>
              <w:rPr>
                <w:sz w:val="24"/>
              </w:rPr>
              <w:t>педагог формирует у детей умение к уже известным цветам и оттенкам добавить новые (коричневый, оранжевый, светло-зеленый);</w:t>
            </w:r>
          </w:p>
          <w:p w:rsidR="00D80858" w:rsidRDefault="00A923ED">
            <w:pPr>
              <w:pStyle w:val="TableParagraph"/>
              <w:numPr>
                <w:ilvl w:val="0"/>
                <w:numId w:val="257"/>
              </w:numPr>
              <w:tabs>
                <w:tab w:val="left" w:pos="253"/>
              </w:tabs>
              <w:ind w:right="101" w:firstLine="0"/>
              <w:jc w:val="both"/>
              <w:rPr>
                <w:sz w:val="24"/>
              </w:rPr>
            </w:pPr>
            <w:r>
              <w:rPr>
                <w:sz w:val="24"/>
              </w:rPr>
              <w:t>формирует у</w:t>
            </w:r>
            <w:r>
              <w:rPr>
                <w:spacing w:val="-7"/>
                <w:sz w:val="24"/>
              </w:rPr>
              <w:t xml:space="preserve"> </w:t>
            </w:r>
            <w:r>
              <w:rPr>
                <w:sz w:val="24"/>
              </w:rPr>
              <w:t>детей</w:t>
            </w:r>
            <w:r>
              <w:rPr>
                <w:spacing w:val="-1"/>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том,</w:t>
            </w:r>
            <w:r>
              <w:rPr>
                <w:spacing w:val="-2"/>
                <w:sz w:val="24"/>
              </w:rPr>
              <w:t xml:space="preserve"> </w:t>
            </w:r>
            <w:r>
              <w:rPr>
                <w:sz w:val="24"/>
              </w:rPr>
              <w:t>как</w:t>
            </w:r>
            <w:r>
              <w:rPr>
                <w:spacing w:val="-4"/>
                <w:sz w:val="24"/>
              </w:rPr>
              <w:t xml:space="preserve"> </w:t>
            </w:r>
            <w:r>
              <w:rPr>
                <w:sz w:val="24"/>
              </w:rPr>
              <w:t>можно</w:t>
            </w:r>
            <w:r>
              <w:rPr>
                <w:spacing w:val="-2"/>
                <w:sz w:val="24"/>
              </w:rPr>
              <w:t xml:space="preserve"> </w:t>
            </w:r>
            <w:r>
              <w:rPr>
                <w:sz w:val="24"/>
              </w:rPr>
              <w:t>получить</w:t>
            </w:r>
            <w:r>
              <w:rPr>
                <w:spacing w:val="-2"/>
                <w:sz w:val="24"/>
              </w:rPr>
              <w:t xml:space="preserve"> </w:t>
            </w:r>
            <w:r>
              <w:rPr>
                <w:sz w:val="24"/>
              </w:rPr>
              <w:t>эти</w:t>
            </w:r>
            <w:r>
              <w:rPr>
                <w:spacing w:val="-4"/>
                <w:sz w:val="24"/>
              </w:rPr>
              <w:t xml:space="preserve"> </w:t>
            </w:r>
            <w:r>
              <w:rPr>
                <w:sz w:val="24"/>
              </w:rPr>
              <w:t>цвета; учит детей смешивать краски для получения нужных цветов и оттенков;</w:t>
            </w:r>
          </w:p>
          <w:p w:rsidR="00D80858" w:rsidRDefault="00A923ED">
            <w:pPr>
              <w:pStyle w:val="TableParagraph"/>
              <w:numPr>
                <w:ilvl w:val="0"/>
                <w:numId w:val="257"/>
              </w:numPr>
              <w:tabs>
                <w:tab w:val="left" w:pos="397"/>
              </w:tabs>
              <w:ind w:right="102" w:firstLine="0"/>
              <w:jc w:val="both"/>
              <w:rPr>
                <w:sz w:val="24"/>
              </w:rPr>
            </w:pPr>
            <w:r>
              <w:rPr>
                <w:sz w:val="24"/>
              </w:rPr>
              <w:t>развивает у детей желание использовать в рисовании, аппликации разнообразные</w:t>
            </w:r>
            <w:r>
              <w:rPr>
                <w:spacing w:val="-3"/>
                <w:sz w:val="24"/>
              </w:rPr>
              <w:t xml:space="preserve"> </w:t>
            </w:r>
            <w:r>
              <w:rPr>
                <w:sz w:val="24"/>
              </w:rPr>
              <w:t>цвета,</w:t>
            </w:r>
            <w:r>
              <w:rPr>
                <w:spacing w:val="-2"/>
                <w:sz w:val="24"/>
              </w:rPr>
              <w:t xml:space="preserve"> </w:t>
            </w:r>
            <w:r>
              <w:rPr>
                <w:sz w:val="24"/>
              </w:rPr>
              <w:t>обращает</w:t>
            </w:r>
            <w:r>
              <w:rPr>
                <w:spacing w:val="-1"/>
                <w:sz w:val="24"/>
              </w:rPr>
              <w:t xml:space="preserve"> </w:t>
            </w:r>
            <w:r>
              <w:rPr>
                <w:sz w:val="24"/>
              </w:rPr>
              <w:t>внимание</w:t>
            </w:r>
            <w:r>
              <w:rPr>
                <w:spacing w:val="-3"/>
                <w:sz w:val="24"/>
              </w:rPr>
              <w:t xml:space="preserve"> </w:t>
            </w:r>
            <w:r>
              <w:rPr>
                <w:sz w:val="24"/>
              </w:rPr>
              <w:t>детей</w:t>
            </w:r>
            <w:r>
              <w:rPr>
                <w:spacing w:val="-1"/>
                <w:sz w:val="24"/>
              </w:rPr>
              <w:t xml:space="preserve"> </w:t>
            </w:r>
            <w:r>
              <w:rPr>
                <w:sz w:val="24"/>
              </w:rPr>
              <w:t>на</w:t>
            </w:r>
            <w:r>
              <w:rPr>
                <w:spacing w:val="-3"/>
                <w:sz w:val="24"/>
              </w:rPr>
              <w:t xml:space="preserve"> </w:t>
            </w:r>
            <w:r>
              <w:rPr>
                <w:sz w:val="24"/>
              </w:rPr>
              <w:t>многоцветие</w:t>
            </w:r>
            <w:r>
              <w:rPr>
                <w:spacing w:val="-3"/>
                <w:sz w:val="24"/>
              </w:rPr>
              <w:t xml:space="preserve"> </w:t>
            </w:r>
            <w:r>
              <w:rPr>
                <w:sz w:val="24"/>
              </w:rPr>
              <w:t xml:space="preserve">окружающего </w:t>
            </w:r>
            <w:r>
              <w:rPr>
                <w:spacing w:val="-2"/>
                <w:sz w:val="24"/>
              </w:rPr>
              <w:t>мира;</w:t>
            </w:r>
          </w:p>
          <w:p w:rsidR="00D80858" w:rsidRDefault="00A923ED">
            <w:pPr>
              <w:pStyle w:val="TableParagraph"/>
              <w:numPr>
                <w:ilvl w:val="0"/>
                <w:numId w:val="257"/>
              </w:numPr>
              <w:tabs>
                <w:tab w:val="left" w:pos="315"/>
              </w:tabs>
              <w:ind w:right="103" w:firstLine="0"/>
              <w:jc w:val="both"/>
              <w:rPr>
                <w:sz w:val="24"/>
              </w:rPr>
            </w:pPr>
            <w:r>
              <w:rPr>
                <w:sz w:val="24"/>
              </w:rPr>
              <w:t>педагог закрепляет у детей умение правильно держать карандаш, кисть, фломастер, цветной мелок; использовать их при создании изображения;</w:t>
            </w:r>
          </w:p>
          <w:p w:rsidR="00D80858" w:rsidRDefault="00A923ED">
            <w:pPr>
              <w:pStyle w:val="TableParagraph"/>
              <w:numPr>
                <w:ilvl w:val="0"/>
                <w:numId w:val="257"/>
              </w:numPr>
              <w:tabs>
                <w:tab w:val="left" w:pos="317"/>
              </w:tabs>
              <w:ind w:right="93" w:firstLine="0"/>
              <w:jc w:val="both"/>
              <w:rPr>
                <w:sz w:val="24"/>
              </w:rPr>
            </w:pPr>
            <w:r>
              <w:rPr>
                <w:sz w:val="24"/>
              </w:rP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p w:rsidR="00D80858" w:rsidRDefault="00A923ED">
            <w:pPr>
              <w:pStyle w:val="TableParagraph"/>
              <w:numPr>
                <w:ilvl w:val="0"/>
                <w:numId w:val="257"/>
              </w:numPr>
              <w:tabs>
                <w:tab w:val="left" w:pos="298"/>
              </w:tabs>
              <w:ind w:right="101" w:firstLine="0"/>
              <w:jc w:val="both"/>
              <w:rPr>
                <w:sz w:val="24"/>
              </w:rPr>
            </w:pPr>
            <w:r>
              <w:rPr>
                <w:sz w:val="24"/>
              </w:rPr>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
          <w:p w:rsidR="00D80858" w:rsidRDefault="00A923ED">
            <w:pPr>
              <w:pStyle w:val="TableParagraph"/>
              <w:numPr>
                <w:ilvl w:val="0"/>
                <w:numId w:val="257"/>
              </w:numPr>
              <w:tabs>
                <w:tab w:val="left" w:pos="274"/>
              </w:tabs>
              <w:ind w:right="104" w:firstLine="0"/>
              <w:jc w:val="both"/>
              <w:rPr>
                <w:sz w:val="24"/>
              </w:rPr>
            </w:pPr>
            <w:r>
              <w:rPr>
                <w:sz w:val="24"/>
              </w:rPr>
              <w:t xml:space="preserve">формирует у детей умение правильно передавать расположение частей при рисовании сложных предметов (кукла, зайчик и другие) и соотносить их по </w:t>
            </w:r>
            <w:r>
              <w:rPr>
                <w:spacing w:val="-2"/>
                <w:sz w:val="24"/>
              </w:rPr>
              <w:t>величине.</w:t>
            </w:r>
          </w:p>
          <w:p w:rsidR="00D80858" w:rsidRDefault="00A923ED">
            <w:pPr>
              <w:pStyle w:val="TableParagraph"/>
              <w:numPr>
                <w:ilvl w:val="0"/>
                <w:numId w:val="256"/>
              </w:numPr>
              <w:tabs>
                <w:tab w:val="left" w:pos="814"/>
              </w:tabs>
              <w:ind w:left="814" w:hanging="707"/>
              <w:jc w:val="both"/>
              <w:rPr>
                <w:sz w:val="24"/>
              </w:rPr>
            </w:pPr>
            <w:r>
              <w:rPr>
                <w:sz w:val="24"/>
              </w:rPr>
              <w:t>Народное</w:t>
            </w:r>
            <w:r>
              <w:rPr>
                <w:spacing w:val="-7"/>
                <w:sz w:val="24"/>
              </w:rPr>
              <w:t xml:space="preserve"> </w:t>
            </w:r>
            <w:r>
              <w:rPr>
                <w:sz w:val="24"/>
              </w:rPr>
              <w:t>декоративно-прикладное</w:t>
            </w:r>
            <w:r>
              <w:rPr>
                <w:spacing w:val="-7"/>
                <w:sz w:val="24"/>
              </w:rPr>
              <w:t xml:space="preserve"> </w:t>
            </w:r>
            <w:r>
              <w:rPr>
                <w:spacing w:val="-2"/>
                <w:sz w:val="24"/>
              </w:rPr>
              <w:t>искусство:</w:t>
            </w:r>
          </w:p>
          <w:p w:rsidR="00D80858" w:rsidRDefault="00A923ED">
            <w:pPr>
              <w:pStyle w:val="TableParagraph"/>
              <w:ind w:left="107" w:right="96"/>
              <w:jc w:val="both"/>
              <w:rPr>
                <w:sz w:val="24"/>
              </w:rPr>
            </w:pPr>
            <w:r>
              <w:rPr>
                <w:sz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w:t>
            </w:r>
            <w:r>
              <w:rPr>
                <w:spacing w:val="40"/>
                <w:sz w:val="24"/>
              </w:rPr>
              <w:t xml:space="preserve"> </w:t>
            </w:r>
            <w:r>
              <w:rPr>
                <w:sz w:val="24"/>
              </w:rPr>
              <w:t>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80858" w:rsidRDefault="00A923ED">
            <w:pPr>
              <w:pStyle w:val="TableParagraph"/>
              <w:numPr>
                <w:ilvl w:val="0"/>
                <w:numId w:val="256"/>
              </w:numPr>
              <w:tabs>
                <w:tab w:val="left" w:pos="814"/>
              </w:tabs>
              <w:spacing w:line="274" w:lineRule="exact"/>
              <w:ind w:left="814" w:hanging="707"/>
              <w:jc w:val="both"/>
              <w:rPr>
                <w:sz w:val="24"/>
              </w:rPr>
            </w:pPr>
            <w:r>
              <w:rPr>
                <w:spacing w:val="-2"/>
                <w:sz w:val="24"/>
              </w:rPr>
              <w:t>Лепка:</w:t>
            </w:r>
          </w:p>
          <w:p w:rsidR="00D80858" w:rsidRDefault="00A923ED">
            <w:pPr>
              <w:pStyle w:val="TableParagraph"/>
              <w:spacing w:line="270" w:lineRule="atLeast"/>
              <w:ind w:left="107" w:right="94"/>
              <w:jc w:val="both"/>
              <w:rPr>
                <w:sz w:val="24"/>
              </w:rPr>
            </w:pPr>
            <w:r>
              <w:rPr>
                <w:sz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w:t>
            </w:r>
            <w:r>
              <w:rPr>
                <w:spacing w:val="31"/>
                <w:sz w:val="24"/>
              </w:rPr>
              <w:t xml:space="preserve">  </w:t>
            </w:r>
            <w:r>
              <w:rPr>
                <w:sz w:val="24"/>
              </w:rPr>
              <w:t>с</w:t>
            </w:r>
            <w:r>
              <w:rPr>
                <w:spacing w:val="32"/>
                <w:sz w:val="24"/>
              </w:rPr>
              <w:t xml:space="preserve">  </w:t>
            </w:r>
            <w:r>
              <w:rPr>
                <w:sz w:val="24"/>
              </w:rPr>
              <w:t>легким</w:t>
            </w:r>
            <w:r>
              <w:rPr>
                <w:spacing w:val="32"/>
                <w:sz w:val="24"/>
              </w:rPr>
              <w:t xml:space="preserve">  </w:t>
            </w:r>
            <w:r>
              <w:rPr>
                <w:sz w:val="24"/>
              </w:rPr>
              <w:t>оттягиванием</w:t>
            </w:r>
            <w:r>
              <w:rPr>
                <w:spacing w:val="33"/>
                <w:sz w:val="24"/>
              </w:rPr>
              <w:t xml:space="preserve">  </w:t>
            </w:r>
            <w:r>
              <w:rPr>
                <w:sz w:val="24"/>
              </w:rPr>
              <w:t>всех</w:t>
            </w:r>
            <w:r>
              <w:rPr>
                <w:spacing w:val="33"/>
                <w:sz w:val="24"/>
              </w:rPr>
              <w:t xml:space="preserve">  </w:t>
            </w:r>
            <w:r>
              <w:rPr>
                <w:sz w:val="24"/>
              </w:rPr>
              <w:t>краев</w:t>
            </w:r>
            <w:r>
              <w:rPr>
                <w:spacing w:val="32"/>
                <w:sz w:val="24"/>
              </w:rPr>
              <w:t xml:space="preserve">  </w:t>
            </w:r>
            <w:r>
              <w:rPr>
                <w:sz w:val="24"/>
              </w:rPr>
              <w:t>сплюснутого</w:t>
            </w:r>
            <w:r>
              <w:rPr>
                <w:spacing w:val="33"/>
                <w:sz w:val="24"/>
              </w:rPr>
              <w:t xml:space="preserve">  </w:t>
            </w:r>
            <w:r>
              <w:rPr>
                <w:spacing w:val="-2"/>
                <w:sz w:val="24"/>
              </w:rPr>
              <w:t>шара,</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6624"/>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8"/>
              <w:jc w:val="both"/>
              <w:rPr>
                <w:sz w:val="24"/>
              </w:rPr>
            </w:pPr>
            <w:r>
              <w:rPr>
                <w:sz w:val="24"/>
              </w:rPr>
              <w:t>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w:t>
            </w:r>
            <w:r>
              <w:rPr>
                <w:spacing w:val="-5"/>
                <w:sz w:val="24"/>
              </w:rPr>
              <w:t xml:space="preserve"> </w:t>
            </w:r>
            <w:r>
              <w:rPr>
                <w:sz w:val="24"/>
              </w:rPr>
              <w:t>середины</w:t>
            </w:r>
            <w:r>
              <w:rPr>
                <w:spacing w:val="-5"/>
                <w:sz w:val="24"/>
              </w:rPr>
              <w:t xml:space="preserve"> </w:t>
            </w:r>
            <w:r>
              <w:rPr>
                <w:sz w:val="24"/>
              </w:rPr>
              <w:t>шара,</w:t>
            </w:r>
            <w:r>
              <w:rPr>
                <w:spacing w:val="-5"/>
                <w:sz w:val="24"/>
              </w:rPr>
              <w:t xml:space="preserve"> </w:t>
            </w:r>
            <w:r>
              <w:rPr>
                <w:sz w:val="24"/>
              </w:rPr>
              <w:t>цилиндра</w:t>
            </w:r>
            <w:r>
              <w:rPr>
                <w:spacing w:val="-5"/>
                <w:sz w:val="24"/>
              </w:rPr>
              <w:t xml:space="preserve"> </w:t>
            </w:r>
            <w:r>
              <w:rPr>
                <w:sz w:val="24"/>
              </w:rPr>
              <w:t>для</w:t>
            </w:r>
            <w:r>
              <w:rPr>
                <w:spacing w:val="-5"/>
                <w:sz w:val="24"/>
              </w:rPr>
              <w:t xml:space="preserve"> </w:t>
            </w:r>
            <w:r>
              <w:rPr>
                <w:sz w:val="24"/>
              </w:rPr>
              <w:t>получения</w:t>
            </w:r>
            <w:r>
              <w:rPr>
                <w:spacing w:val="-5"/>
                <w:sz w:val="24"/>
              </w:rPr>
              <w:t xml:space="preserve"> </w:t>
            </w:r>
            <w:r>
              <w:rPr>
                <w:sz w:val="24"/>
              </w:rPr>
              <w:t>полой</w:t>
            </w:r>
            <w:r>
              <w:rPr>
                <w:spacing w:val="-4"/>
                <w:sz w:val="24"/>
              </w:rPr>
              <w:t xml:space="preserve"> </w:t>
            </w:r>
            <w:r>
              <w:rPr>
                <w:sz w:val="24"/>
              </w:rPr>
              <w:t>формы.</w:t>
            </w:r>
            <w:r>
              <w:rPr>
                <w:spacing w:val="-8"/>
                <w:sz w:val="24"/>
              </w:rPr>
              <w:t xml:space="preserve"> </w:t>
            </w:r>
            <w:r>
              <w:rPr>
                <w:sz w:val="24"/>
              </w:rPr>
              <w:t>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80858" w:rsidRDefault="00A923ED">
            <w:pPr>
              <w:pStyle w:val="TableParagraph"/>
              <w:ind w:left="107"/>
              <w:jc w:val="both"/>
              <w:rPr>
                <w:sz w:val="24"/>
              </w:rPr>
            </w:pPr>
            <w:r>
              <w:rPr>
                <w:sz w:val="24"/>
              </w:rPr>
              <w:t>4)</w:t>
            </w:r>
            <w:r>
              <w:rPr>
                <w:spacing w:val="79"/>
                <w:w w:val="150"/>
                <w:sz w:val="24"/>
              </w:rPr>
              <w:t xml:space="preserve">   </w:t>
            </w:r>
            <w:r>
              <w:rPr>
                <w:spacing w:val="-2"/>
                <w:sz w:val="24"/>
              </w:rPr>
              <w:t>Аппликация:</w:t>
            </w:r>
          </w:p>
          <w:p w:rsidR="00D80858" w:rsidRDefault="00A923ED">
            <w:pPr>
              <w:pStyle w:val="TableParagraph"/>
              <w:ind w:left="107" w:right="97"/>
              <w:jc w:val="both"/>
              <w:rPr>
                <w:sz w:val="24"/>
              </w:rPr>
            </w:pPr>
            <w:r>
              <w:rPr>
                <w:sz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w:t>
            </w:r>
            <w:r>
              <w:rPr>
                <w:spacing w:val="-3"/>
                <w:sz w:val="24"/>
              </w:rPr>
              <w:t xml:space="preserve"> </w:t>
            </w:r>
            <w:r>
              <w:rPr>
                <w:sz w:val="24"/>
              </w:rPr>
              <w:t>правильно</w:t>
            </w:r>
            <w:r>
              <w:rPr>
                <w:spacing w:val="-2"/>
                <w:sz w:val="24"/>
              </w:rPr>
              <w:t xml:space="preserve"> </w:t>
            </w:r>
            <w:r>
              <w:rPr>
                <w:sz w:val="24"/>
              </w:rPr>
              <w:t>держать</w:t>
            </w:r>
            <w:r>
              <w:rPr>
                <w:spacing w:val="-2"/>
                <w:sz w:val="24"/>
              </w:rPr>
              <w:t xml:space="preserve"> </w:t>
            </w:r>
            <w:r>
              <w:rPr>
                <w:sz w:val="24"/>
              </w:rPr>
              <w:t>ножницы</w:t>
            </w:r>
            <w:r>
              <w:rPr>
                <w:spacing w:val="-3"/>
                <w:sz w:val="24"/>
              </w:rPr>
              <w:t xml:space="preserve"> </w:t>
            </w:r>
            <w:r>
              <w:rPr>
                <w:sz w:val="24"/>
              </w:rPr>
              <w:t>и</w:t>
            </w:r>
            <w:r>
              <w:rPr>
                <w:spacing w:val="-4"/>
                <w:sz w:val="24"/>
              </w:rPr>
              <w:t xml:space="preserve"> </w:t>
            </w:r>
            <w:r>
              <w:rPr>
                <w:sz w:val="24"/>
              </w:rPr>
              <w:t>пользоваться</w:t>
            </w:r>
            <w:r>
              <w:rPr>
                <w:spacing w:val="-2"/>
                <w:sz w:val="24"/>
              </w:rPr>
              <w:t xml:space="preserve"> </w:t>
            </w:r>
            <w:r>
              <w:rPr>
                <w:sz w:val="24"/>
              </w:rPr>
              <w:t>ими.</w:t>
            </w:r>
            <w:r>
              <w:rPr>
                <w:spacing w:val="-2"/>
                <w:sz w:val="24"/>
              </w:rPr>
              <w:t xml:space="preserve"> </w:t>
            </w:r>
            <w:r>
              <w:rPr>
                <w:sz w:val="24"/>
              </w:rPr>
              <w:t>Обучает</w:t>
            </w:r>
            <w:r>
              <w:rPr>
                <w:spacing w:val="-2"/>
                <w:sz w:val="24"/>
              </w:rPr>
              <w:t xml:space="preserve"> </w:t>
            </w:r>
            <w:r>
              <w:rPr>
                <w:sz w:val="24"/>
              </w:rPr>
              <w:t>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w:t>
            </w:r>
            <w:r>
              <w:rPr>
                <w:spacing w:val="68"/>
                <w:w w:val="150"/>
                <w:sz w:val="24"/>
              </w:rPr>
              <w:t xml:space="preserve"> </w:t>
            </w:r>
            <w:r>
              <w:rPr>
                <w:sz w:val="24"/>
              </w:rPr>
              <w:t>треугольники</w:t>
            </w:r>
            <w:r>
              <w:rPr>
                <w:spacing w:val="72"/>
                <w:w w:val="150"/>
                <w:sz w:val="24"/>
              </w:rPr>
              <w:t xml:space="preserve"> </w:t>
            </w:r>
            <w:r>
              <w:rPr>
                <w:sz w:val="24"/>
              </w:rPr>
              <w:t>и</w:t>
            </w:r>
            <w:r>
              <w:rPr>
                <w:spacing w:val="71"/>
                <w:w w:val="150"/>
                <w:sz w:val="24"/>
              </w:rPr>
              <w:t xml:space="preserve"> </w:t>
            </w:r>
            <w:r>
              <w:rPr>
                <w:sz w:val="24"/>
              </w:rPr>
              <w:t>так</w:t>
            </w:r>
            <w:r>
              <w:rPr>
                <w:spacing w:val="72"/>
                <w:w w:val="150"/>
                <w:sz w:val="24"/>
              </w:rPr>
              <w:t xml:space="preserve"> </w:t>
            </w:r>
            <w:r>
              <w:rPr>
                <w:sz w:val="24"/>
              </w:rPr>
              <w:t>далее).</w:t>
            </w:r>
            <w:r>
              <w:rPr>
                <w:spacing w:val="70"/>
                <w:w w:val="150"/>
                <w:sz w:val="24"/>
              </w:rPr>
              <w:t xml:space="preserve"> </w:t>
            </w:r>
            <w:r>
              <w:rPr>
                <w:sz w:val="24"/>
              </w:rPr>
              <w:t>Закрепляет</w:t>
            </w:r>
            <w:r>
              <w:rPr>
                <w:spacing w:val="77"/>
                <w:w w:val="150"/>
                <w:sz w:val="24"/>
              </w:rPr>
              <w:t xml:space="preserve"> </w:t>
            </w:r>
            <w:r>
              <w:rPr>
                <w:sz w:val="24"/>
              </w:rPr>
              <w:t>у</w:t>
            </w:r>
            <w:r>
              <w:rPr>
                <w:spacing w:val="66"/>
                <w:w w:val="150"/>
                <w:sz w:val="24"/>
              </w:rPr>
              <w:t xml:space="preserve"> </w:t>
            </w:r>
            <w:r>
              <w:rPr>
                <w:sz w:val="24"/>
              </w:rPr>
              <w:t>детей</w:t>
            </w:r>
            <w:r>
              <w:rPr>
                <w:spacing w:val="72"/>
                <w:w w:val="150"/>
                <w:sz w:val="24"/>
              </w:rPr>
              <w:t xml:space="preserve"> </w:t>
            </w:r>
            <w:r>
              <w:rPr>
                <w:sz w:val="24"/>
              </w:rPr>
              <w:t>навыки</w:t>
            </w:r>
            <w:r>
              <w:rPr>
                <w:spacing w:val="72"/>
                <w:w w:val="150"/>
                <w:sz w:val="24"/>
              </w:rPr>
              <w:t xml:space="preserve"> </w:t>
            </w:r>
            <w:r>
              <w:rPr>
                <w:spacing w:val="-2"/>
                <w:sz w:val="24"/>
              </w:rPr>
              <w:t>аккуратного</w:t>
            </w:r>
          </w:p>
          <w:p w:rsidR="00D80858" w:rsidRDefault="00A923ED">
            <w:pPr>
              <w:pStyle w:val="TableParagraph"/>
              <w:spacing w:line="270" w:lineRule="atLeast"/>
              <w:ind w:left="107" w:right="102"/>
              <w:jc w:val="both"/>
              <w:rPr>
                <w:sz w:val="24"/>
              </w:rPr>
            </w:pPr>
            <w:r>
              <w:rPr>
                <w:sz w:val="24"/>
              </w:rPr>
              <w:t xml:space="preserve">вырезывания и наклеивания. Педагог поощряет проявление активности и </w:t>
            </w:r>
            <w:r>
              <w:rPr>
                <w:spacing w:val="-2"/>
                <w:sz w:val="24"/>
              </w:rPr>
              <w:t>творчества.</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22"/>
              <w:rPr>
                <w:b/>
                <w:i/>
                <w:sz w:val="24"/>
              </w:rPr>
            </w:pPr>
            <w:r>
              <w:rPr>
                <w:b/>
                <w:i/>
                <w:sz w:val="24"/>
              </w:rPr>
              <w:t>3)</w:t>
            </w:r>
            <w:r>
              <w:rPr>
                <w:b/>
                <w:i/>
                <w:spacing w:val="-4"/>
                <w:sz w:val="24"/>
              </w:rPr>
              <w:t xml:space="preserve"> </w:t>
            </w:r>
            <w:r>
              <w:rPr>
                <w:b/>
                <w:i/>
                <w:sz w:val="24"/>
              </w:rPr>
              <w:t>Конструктивная</w:t>
            </w:r>
            <w:r>
              <w:rPr>
                <w:b/>
                <w:i/>
                <w:spacing w:val="-3"/>
                <w:sz w:val="24"/>
              </w:rPr>
              <w:t xml:space="preserve"> </w:t>
            </w:r>
            <w:r>
              <w:rPr>
                <w:b/>
                <w:i/>
                <w:spacing w:val="-2"/>
                <w:sz w:val="24"/>
              </w:rPr>
              <w:t>деятельность</w:t>
            </w:r>
          </w:p>
        </w:tc>
      </w:tr>
      <w:tr w:rsidR="00D80858">
        <w:trPr>
          <w:trHeight w:val="2760"/>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55"/>
              </w:numPr>
              <w:tabs>
                <w:tab w:val="left" w:pos="344"/>
              </w:tabs>
              <w:ind w:right="97" w:firstLine="0"/>
              <w:jc w:val="both"/>
              <w:rPr>
                <w:sz w:val="24"/>
              </w:rPr>
            </w:pPr>
            <w:r>
              <w:rPr>
                <w:sz w:val="24"/>
              </w:rPr>
              <w:t>продолжать развивать у детей способность различать и</w:t>
            </w:r>
            <w:r>
              <w:rPr>
                <w:spacing w:val="-1"/>
                <w:sz w:val="24"/>
              </w:rPr>
              <w:t xml:space="preserve"> </w:t>
            </w:r>
            <w:r>
              <w:rPr>
                <w:sz w:val="24"/>
              </w:rPr>
              <w:t>называть строительные</w:t>
            </w:r>
            <w:r>
              <w:rPr>
                <w:spacing w:val="-2"/>
                <w:sz w:val="24"/>
              </w:rPr>
              <w:t xml:space="preserve"> </w:t>
            </w:r>
            <w:r>
              <w:rPr>
                <w:sz w:val="24"/>
              </w:rPr>
              <w:t>детали (куб, пластина, кирпичик, брусок); использовать их с учётом конструктивных свойств (устойчивость, форма, величина);</w:t>
            </w:r>
          </w:p>
          <w:p w:rsidR="00D80858" w:rsidRDefault="00A923ED">
            <w:pPr>
              <w:pStyle w:val="TableParagraph"/>
              <w:numPr>
                <w:ilvl w:val="0"/>
                <w:numId w:val="255"/>
              </w:numPr>
              <w:tabs>
                <w:tab w:val="left" w:pos="409"/>
              </w:tabs>
              <w:ind w:right="100" w:firstLine="0"/>
              <w:jc w:val="both"/>
              <w:rPr>
                <w:sz w:val="24"/>
              </w:rPr>
            </w:pPr>
            <w:r>
              <w:rPr>
                <w:sz w:val="24"/>
              </w:rPr>
              <w:t>формировать умение у детей сооружать постройки</w:t>
            </w:r>
            <w:r>
              <w:rPr>
                <w:spacing w:val="-5"/>
                <w:sz w:val="24"/>
              </w:rPr>
              <w:t xml:space="preserve"> </w:t>
            </w:r>
            <w:r>
              <w:rPr>
                <w:sz w:val="24"/>
              </w:rPr>
              <w:t>из</w:t>
            </w:r>
            <w:r>
              <w:rPr>
                <w:spacing w:val="-5"/>
                <w:sz w:val="24"/>
              </w:rPr>
              <w:t xml:space="preserve"> </w:t>
            </w:r>
            <w:r>
              <w:rPr>
                <w:sz w:val="24"/>
              </w:rPr>
              <w:t>крупного</w:t>
            </w:r>
            <w:r>
              <w:rPr>
                <w:spacing w:val="-6"/>
                <w:sz w:val="24"/>
              </w:rPr>
              <w:t xml:space="preserve"> </w:t>
            </w:r>
            <w:r>
              <w:rPr>
                <w:sz w:val="24"/>
              </w:rPr>
              <w:t>и</w:t>
            </w:r>
            <w:r>
              <w:rPr>
                <w:spacing w:val="-5"/>
                <w:sz w:val="24"/>
              </w:rPr>
              <w:t xml:space="preserve"> </w:t>
            </w:r>
            <w:r>
              <w:rPr>
                <w:sz w:val="24"/>
              </w:rPr>
              <w:t>мелкого</w:t>
            </w:r>
            <w:r>
              <w:rPr>
                <w:spacing w:val="-6"/>
                <w:sz w:val="24"/>
              </w:rPr>
              <w:t xml:space="preserve"> </w:t>
            </w:r>
            <w:r>
              <w:rPr>
                <w:sz w:val="24"/>
              </w:rPr>
              <w:t xml:space="preserve">строительного </w:t>
            </w:r>
            <w:r>
              <w:rPr>
                <w:spacing w:val="-2"/>
                <w:sz w:val="24"/>
              </w:rPr>
              <w:t>материала;</w:t>
            </w:r>
          </w:p>
          <w:p w:rsidR="00D80858" w:rsidRDefault="00A923ED">
            <w:pPr>
              <w:pStyle w:val="TableParagraph"/>
              <w:numPr>
                <w:ilvl w:val="0"/>
                <w:numId w:val="255"/>
              </w:numPr>
              <w:tabs>
                <w:tab w:val="left" w:pos="253"/>
              </w:tabs>
              <w:ind w:left="253" w:hanging="143"/>
              <w:jc w:val="both"/>
              <w:rPr>
                <w:sz w:val="24"/>
              </w:rPr>
            </w:pPr>
            <w:r>
              <w:rPr>
                <w:sz w:val="24"/>
              </w:rPr>
              <w:t>обучать</w:t>
            </w:r>
            <w:r>
              <w:rPr>
                <w:spacing w:val="-4"/>
                <w:sz w:val="24"/>
              </w:rPr>
              <w:t xml:space="preserve"> </w:t>
            </w:r>
            <w:r>
              <w:rPr>
                <w:sz w:val="24"/>
              </w:rPr>
              <w:t>конструированию</w:t>
            </w:r>
            <w:r>
              <w:rPr>
                <w:spacing w:val="-6"/>
                <w:sz w:val="24"/>
              </w:rPr>
              <w:t xml:space="preserve"> </w:t>
            </w:r>
            <w:r>
              <w:rPr>
                <w:sz w:val="24"/>
              </w:rPr>
              <w:t>из</w:t>
            </w:r>
            <w:r>
              <w:rPr>
                <w:spacing w:val="-3"/>
                <w:sz w:val="24"/>
              </w:rPr>
              <w:t xml:space="preserve"> </w:t>
            </w:r>
            <w:r>
              <w:rPr>
                <w:spacing w:val="-2"/>
                <w:sz w:val="24"/>
              </w:rPr>
              <w:t>бумаги;</w:t>
            </w:r>
          </w:p>
          <w:p w:rsidR="00D80858" w:rsidRDefault="00A923ED">
            <w:pPr>
              <w:pStyle w:val="TableParagraph"/>
              <w:numPr>
                <w:ilvl w:val="0"/>
                <w:numId w:val="255"/>
              </w:numPr>
              <w:tabs>
                <w:tab w:val="left" w:pos="296"/>
              </w:tabs>
              <w:spacing w:line="264" w:lineRule="exact"/>
              <w:ind w:left="296" w:hanging="186"/>
              <w:jc w:val="both"/>
              <w:rPr>
                <w:sz w:val="24"/>
              </w:rPr>
            </w:pPr>
            <w:r>
              <w:rPr>
                <w:sz w:val="24"/>
              </w:rPr>
              <w:t>приобщать</w:t>
            </w:r>
            <w:r>
              <w:rPr>
                <w:spacing w:val="41"/>
                <w:sz w:val="24"/>
              </w:rPr>
              <w:t xml:space="preserve"> </w:t>
            </w:r>
            <w:r>
              <w:rPr>
                <w:sz w:val="24"/>
              </w:rPr>
              <w:t>детей</w:t>
            </w:r>
            <w:r>
              <w:rPr>
                <w:spacing w:val="41"/>
                <w:sz w:val="24"/>
              </w:rPr>
              <w:t xml:space="preserve"> </w:t>
            </w:r>
            <w:r>
              <w:rPr>
                <w:sz w:val="24"/>
              </w:rPr>
              <w:t>к</w:t>
            </w:r>
            <w:r>
              <w:rPr>
                <w:spacing w:val="39"/>
                <w:sz w:val="24"/>
              </w:rPr>
              <w:t xml:space="preserve"> </w:t>
            </w:r>
            <w:r>
              <w:rPr>
                <w:sz w:val="24"/>
              </w:rPr>
              <w:t>изготовлению</w:t>
            </w:r>
            <w:r>
              <w:rPr>
                <w:spacing w:val="39"/>
                <w:sz w:val="24"/>
              </w:rPr>
              <w:t xml:space="preserve"> </w:t>
            </w:r>
            <w:r>
              <w:rPr>
                <w:sz w:val="24"/>
              </w:rPr>
              <w:t>поделок</w:t>
            </w:r>
            <w:r>
              <w:rPr>
                <w:spacing w:val="40"/>
                <w:sz w:val="24"/>
              </w:rPr>
              <w:t xml:space="preserve"> </w:t>
            </w:r>
            <w:r>
              <w:rPr>
                <w:spacing w:val="-5"/>
                <w:sz w:val="24"/>
              </w:rPr>
              <w:t>из</w:t>
            </w:r>
          </w:p>
        </w:tc>
        <w:tc>
          <w:tcPr>
            <w:tcW w:w="8327" w:type="dxa"/>
          </w:tcPr>
          <w:p w:rsidR="00D80858" w:rsidRDefault="00A923ED">
            <w:pPr>
              <w:pStyle w:val="TableParagraph"/>
              <w:numPr>
                <w:ilvl w:val="0"/>
                <w:numId w:val="254"/>
              </w:numPr>
              <w:tabs>
                <w:tab w:val="left" w:pos="814"/>
              </w:tabs>
              <w:ind w:right="96" w:firstLine="0"/>
              <w:jc w:val="both"/>
              <w:rPr>
                <w:sz w:val="24"/>
              </w:rPr>
            </w:pPr>
            <w:r>
              <w:rPr>
                <w:sz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w:t>
            </w:r>
            <w:r>
              <w:rPr>
                <w:spacing w:val="-2"/>
                <w:sz w:val="24"/>
              </w:rPr>
              <w:t>величина).</w:t>
            </w:r>
          </w:p>
          <w:p w:rsidR="00D80858" w:rsidRDefault="00A923ED">
            <w:pPr>
              <w:pStyle w:val="TableParagraph"/>
              <w:numPr>
                <w:ilvl w:val="0"/>
                <w:numId w:val="254"/>
              </w:numPr>
              <w:tabs>
                <w:tab w:val="left" w:pos="814"/>
              </w:tabs>
              <w:spacing w:line="270" w:lineRule="atLeast"/>
              <w:ind w:right="95" w:firstLine="0"/>
              <w:jc w:val="both"/>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796"/>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spacing w:line="268" w:lineRule="exact"/>
              <w:rPr>
                <w:sz w:val="24"/>
              </w:rPr>
            </w:pPr>
            <w:r>
              <w:rPr>
                <w:sz w:val="24"/>
              </w:rPr>
              <w:t>природного</w:t>
            </w:r>
            <w:r>
              <w:rPr>
                <w:spacing w:val="-4"/>
                <w:sz w:val="24"/>
              </w:rPr>
              <w:t xml:space="preserve"> </w:t>
            </w:r>
            <w:r>
              <w:rPr>
                <w:spacing w:val="-2"/>
                <w:sz w:val="24"/>
              </w:rPr>
              <w:t>материала.</w:t>
            </w:r>
          </w:p>
        </w:tc>
        <w:tc>
          <w:tcPr>
            <w:tcW w:w="8327" w:type="dxa"/>
          </w:tcPr>
          <w:p w:rsidR="00D80858" w:rsidRDefault="00A923ED">
            <w:pPr>
              <w:pStyle w:val="TableParagraph"/>
              <w:numPr>
                <w:ilvl w:val="0"/>
                <w:numId w:val="253"/>
              </w:numPr>
              <w:tabs>
                <w:tab w:val="left" w:pos="814"/>
              </w:tabs>
              <w:ind w:right="96" w:firstLine="0"/>
              <w:jc w:val="both"/>
              <w:rPr>
                <w:sz w:val="24"/>
              </w:rPr>
            </w:pPr>
            <w:r>
              <w:rPr>
                <w:sz w:val="24"/>
              </w:rPr>
              <w:t>Педагог побуждает детей создавать постройки разной конструктивной сложности (гараж для нескольких автомашин, дом в 2-3 этажа, широкий мост для</w:t>
            </w:r>
            <w:r>
              <w:rPr>
                <w:spacing w:val="-1"/>
                <w:sz w:val="24"/>
              </w:rPr>
              <w:t xml:space="preserve"> </w:t>
            </w:r>
            <w:r>
              <w:rPr>
                <w:sz w:val="24"/>
              </w:rPr>
              <w:t>проезда</w:t>
            </w:r>
            <w:r>
              <w:rPr>
                <w:spacing w:val="-2"/>
                <w:sz w:val="24"/>
              </w:rPr>
              <w:t xml:space="preserve"> </w:t>
            </w:r>
            <w:r>
              <w:rPr>
                <w:sz w:val="24"/>
              </w:rPr>
              <w:t>автомобилей или поездов,</w:t>
            </w:r>
            <w:r>
              <w:rPr>
                <w:spacing w:val="-2"/>
                <w:sz w:val="24"/>
              </w:rPr>
              <w:t xml:space="preserve"> </w:t>
            </w:r>
            <w:r>
              <w:rPr>
                <w:sz w:val="24"/>
              </w:rPr>
              <w:t>идущих в</w:t>
            </w:r>
            <w:r>
              <w:rPr>
                <w:spacing w:val="-2"/>
                <w:sz w:val="24"/>
              </w:rPr>
              <w:t xml:space="preserve"> </w:t>
            </w:r>
            <w:r>
              <w:rPr>
                <w:sz w:val="24"/>
              </w:rPr>
              <w:t>двух направлениях</w:t>
            </w:r>
            <w:r>
              <w:rPr>
                <w:spacing w:val="-1"/>
                <w:sz w:val="24"/>
              </w:rPr>
              <w:t xml:space="preserve"> </w:t>
            </w:r>
            <w:r>
              <w:rPr>
                <w:sz w:val="24"/>
              </w:rPr>
              <w:t>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80858" w:rsidRDefault="00A923ED">
            <w:pPr>
              <w:pStyle w:val="TableParagraph"/>
              <w:numPr>
                <w:ilvl w:val="0"/>
                <w:numId w:val="253"/>
              </w:numPr>
              <w:tabs>
                <w:tab w:val="left" w:pos="814"/>
              </w:tabs>
              <w:ind w:right="101" w:firstLine="0"/>
              <w:jc w:val="both"/>
              <w:rPr>
                <w:sz w:val="24"/>
              </w:rPr>
            </w:pPr>
            <w:r>
              <w:rPr>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80858" w:rsidRDefault="00A923ED">
            <w:pPr>
              <w:pStyle w:val="TableParagraph"/>
              <w:numPr>
                <w:ilvl w:val="0"/>
                <w:numId w:val="253"/>
              </w:numPr>
              <w:tabs>
                <w:tab w:val="left" w:pos="814"/>
              </w:tabs>
              <w:ind w:right="97" w:firstLine="0"/>
              <w:jc w:val="both"/>
              <w:rPr>
                <w:sz w:val="24"/>
              </w:rPr>
            </w:pPr>
            <w:r>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w:t>
            </w:r>
          </w:p>
          <w:p w:rsidR="00D80858" w:rsidRDefault="00A923ED">
            <w:pPr>
              <w:pStyle w:val="TableParagraph"/>
              <w:spacing w:line="264" w:lineRule="exact"/>
              <w:ind w:left="107"/>
              <w:jc w:val="both"/>
              <w:rPr>
                <w:sz w:val="24"/>
              </w:rPr>
            </w:pPr>
            <w:r>
              <w:rPr>
                <w:sz w:val="24"/>
              </w:rPr>
              <w:t>разной</w:t>
            </w:r>
            <w:r>
              <w:rPr>
                <w:spacing w:val="-3"/>
                <w:sz w:val="24"/>
              </w:rPr>
              <w:t xml:space="preserve"> </w:t>
            </w:r>
            <w:r>
              <w:rPr>
                <w:sz w:val="24"/>
              </w:rPr>
              <w:t>величины</w:t>
            </w:r>
            <w:r>
              <w:rPr>
                <w:spacing w:val="-2"/>
                <w:sz w:val="24"/>
              </w:rPr>
              <w:t xml:space="preserve"> </w:t>
            </w:r>
            <w:r>
              <w:rPr>
                <w:sz w:val="24"/>
              </w:rPr>
              <w:t>и</w:t>
            </w:r>
            <w:r>
              <w:rPr>
                <w:spacing w:val="-2"/>
                <w:sz w:val="24"/>
              </w:rPr>
              <w:t xml:space="preserve"> </w:t>
            </w:r>
            <w:r>
              <w:rPr>
                <w:sz w:val="24"/>
              </w:rPr>
              <w:t>другие</w:t>
            </w:r>
            <w:r>
              <w:rPr>
                <w:spacing w:val="-3"/>
                <w:sz w:val="24"/>
              </w:rPr>
              <w:t xml:space="preserve"> </w:t>
            </w:r>
            <w:r>
              <w:rPr>
                <w:spacing w:val="-2"/>
                <w:sz w:val="24"/>
              </w:rPr>
              <w:t>предметы.</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138"/>
              <w:rPr>
                <w:b/>
                <w:i/>
                <w:sz w:val="24"/>
              </w:rPr>
            </w:pPr>
            <w:r>
              <w:rPr>
                <w:b/>
                <w:i/>
                <w:sz w:val="24"/>
              </w:rPr>
              <w:t>4)</w:t>
            </w:r>
            <w:r>
              <w:rPr>
                <w:b/>
                <w:i/>
                <w:spacing w:val="-3"/>
                <w:sz w:val="24"/>
              </w:rPr>
              <w:t xml:space="preserve"> </w:t>
            </w:r>
            <w:r>
              <w:rPr>
                <w:b/>
                <w:i/>
                <w:sz w:val="24"/>
              </w:rPr>
              <w:t>Музыкальная</w:t>
            </w:r>
            <w:r>
              <w:rPr>
                <w:b/>
                <w:i/>
                <w:spacing w:val="-2"/>
                <w:sz w:val="24"/>
              </w:rPr>
              <w:t xml:space="preserve"> деятельность</w:t>
            </w:r>
          </w:p>
        </w:tc>
      </w:tr>
      <w:tr w:rsidR="00D80858">
        <w:trPr>
          <w:trHeight w:val="358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52"/>
              </w:numPr>
              <w:tabs>
                <w:tab w:val="left" w:pos="378"/>
              </w:tabs>
              <w:ind w:right="99" w:firstLine="0"/>
              <w:jc w:val="both"/>
              <w:rPr>
                <w:sz w:val="24"/>
              </w:rPr>
            </w:pPr>
            <w:r>
              <w:rPr>
                <w:sz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D80858" w:rsidRDefault="00A923ED">
            <w:pPr>
              <w:pStyle w:val="TableParagraph"/>
              <w:numPr>
                <w:ilvl w:val="0"/>
                <w:numId w:val="252"/>
              </w:numPr>
              <w:tabs>
                <w:tab w:val="left" w:pos="337"/>
              </w:tabs>
              <w:ind w:right="98" w:firstLine="0"/>
              <w:jc w:val="both"/>
              <w:rPr>
                <w:sz w:val="24"/>
              </w:rPr>
            </w:pPr>
            <w:r>
              <w:rPr>
                <w:sz w:val="24"/>
              </w:rPr>
              <w:t>обогащать музыкальные впечатления детей, способствовать дальнейшему развитию основ музыкальной культуры;</w:t>
            </w:r>
          </w:p>
          <w:p w:rsidR="00D80858" w:rsidRDefault="00A923ED">
            <w:pPr>
              <w:pStyle w:val="TableParagraph"/>
              <w:numPr>
                <w:ilvl w:val="0"/>
                <w:numId w:val="252"/>
              </w:numPr>
              <w:tabs>
                <w:tab w:val="left" w:pos="253"/>
              </w:tabs>
              <w:ind w:left="253" w:hanging="143"/>
              <w:jc w:val="both"/>
              <w:rPr>
                <w:sz w:val="24"/>
              </w:rPr>
            </w:pPr>
            <w:r>
              <w:rPr>
                <w:sz w:val="24"/>
              </w:rPr>
              <w:t>воспитывать</w:t>
            </w:r>
            <w:r>
              <w:rPr>
                <w:spacing w:val="-6"/>
                <w:sz w:val="24"/>
              </w:rPr>
              <w:t xml:space="preserve"> </w:t>
            </w:r>
            <w:r>
              <w:rPr>
                <w:sz w:val="24"/>
              </w:rPr>
              <w:t>слушательскую</w:t>
            </w:r>
            <w:r>
              <w:rPr>
                <w:spacing w:val="-5"/>
                <w:sz w:val="24"/>
              </w:rPr>
              <w:t xml:space="preserve"> </w:t>
            </w:r>
            <w:r>
              <w:rPr>
                <w:sz w:val="24"/>
              </w:rPr>
              <w:t>культуру</w:t>
            </w:r>
            <w:r>
              <w:rPr>
                <w:spacing w:val="-10"/>
                <w:sz w:val="24"/>
              </w:rPr>
              <w:t xml:space="preserve"> </w:t>
            </w:r>
            <w:r>
              <w:rPr>
                <w:spacing w:val="-2"/>
                <w:sz w:val="24"/>
              </w:rPr>
              <w:t>детей;</w:t>
            </w:r>
          </w:p>
          <w:p w:rsidR="00D80858" w:rsidRDefault="00A923ED">
            <w:pPr>
              <w:pStyle w:val="TableParagraph"/>
              <w:numPr>
                <w:ilvl w:val="0"/>
                <w:numId w:val="252"/>
              </w:numPr>
              <w:tabs>
                <w:tab w:val="left" w:pos="253"/>
              </w:tabs>
              <w:ind w:left="253" w:hanging="143"/>
              <w:jc w:val="both"/>
              <w:rPr>
                <w:sz w:val="24"/>
              </w:rPr>
            </w:pPr>
            <w:r>
              <w:rPr>
                <w:sz w:val="24"/>
              </w:rPr>
              <w:t>развивать</w:t>
            </w:r>
            <w:r>
              <w:rPr>
                <w:spacing w:val="-7"/>
                <w:sz w:val="24"/>
              </w:rPr>
              <w:t xml:space="preserve"> </w:t>
            </w:r>
            <w:r>
              <w:rPr>
                <w:sz w:val="24"/>
              </w:rPr>
              <w:t>музыкальность</w:t>
            </w:r>
            <w:r>
              <w:rPr>
                <w:spacing w:val="-6"/>
                <w:sz w:val="24"/>
              </w:rPr>
              <w:t xml:space="preserve"> </w:t>
            </w:r>
            <w:r>
              <w:rPr>
                <w:spacing w:val="-2"/>
                <w:sz w:val="24"/>
              </w:rPr>
              <w:t>детей;</w:t>
            </w:r>
          </w:p>
          <w:p w:rsidR="00D80858" w:rsidRDefault="00A923ED">
            <w:pPr>
              <w:pStyle w:val="TableParagraph"/>
              <w:numPr>
                <w:ilvl w:val="0"/>
                <w:numId w:val="252"/>
              </w:numPr>
              <w:tabs>
                <w:tab w:val="left" w:pos="558"/>
              </w:tabs>
              <w:spacing w:line="270" w:lineRule="atLeast"/>
              <w:ind w:right="98" w:firstLine="0"/>
              <w:jc w:val="both"/>
              <w:rPr>
                <w:sz w:val="24"/>
              </w:rPr>
            </w:pPr>
            <w:r>
              <w:rPr>
                <w:sz w:val="24"/>
              </w:rPr>
              <w:t>воспитывать интерес и любовь к высокохудожественной музыке; продолжать формировать умение у</w:t>
            </w:r>
            <w:r>
              <w:rPr>
                <w:spacing w:val="-4"/>
                <w:sz w:val="24"/>
              </w:rPr>
              <w:t xml:space="preserve"> </w:t>
            </w:r>
            <w:r>
              <w:rPr>
                <w:sz w:val="24"/>
              </w:rPr>
              <w:t>детей</w:t>
            </w:r>
            <w:r>
              <w:rPr>
                <w:spacing w:val="-2"/>
                <w:sz w:val="24"/>
              </w:rPr>
              <w:t xml:space="preserve"> </w:t>
            </w:r>
            <w:r>
              <w:rPr>
                <w:sz w:val="24"/>
              </w:rPr>
              <w:t>различать</w:t>
            </w:r>
            <w:r>
              <w:rPr>
                <w:spacing w:val="-2"/>
                <w:sz w:val="24"/>
              </w:rPr>
              <w:t xml:space="preserve"> </w:t>
            </w:r>
            <w:r>
              <w:rPr>
                <w:sz w:val="24"/>
              </w:rPr>
              <w:t>средства выразительности</w:t>
            </w:r>
            <w:r>
              <w:rPr>
                <w:spacing w:val="37"/>
                <w:sz w:val="24"/>
              </w:rPr>
              <w:t xml:space="preserve"> </w:t>
            </w:r>
            <w:r>
              <w:rPr>
                <w:sz w:val="24"/>
              </w:rPr>
              <w:t>в</w:t>
            </w:r>
            <w:r>
              <w:rPr>
                <w:spacing w:val="36"/>
                <w:sz w:val="24"/>
              </w:rPr>
              <w:t xml:space="preserve"> </w:t>
            </w:r>
            <w:r>
              <w:rPr>
                <w:sz w:val="24"/>
              </w:rPr>
              <w:t>музыке,</w:t>
            </w:r>
            <w:r>
              <w:rPr>
                <w:spacing w:val="37"/>
                <w:sz w:val="24"/>
              </w:rPr>
              <w:t xml:space="preserve"> </w:t>
            </w:r>
            <w:r>
              <w:rPr>
                <w:sz w:val="24"/>
              </w:rPr>
              <w:t>различать</w:t>
            </w:r>
            <w:r>
              <w:rPr>
                <w:spacing w:val="37"/>
                <w:sz w:val="24"/>
              </w:rPr>
              <w:t xml:space="preserve"> </w:t>
            </w:r>
            <w:r>
              <w:rPr>
                <w:sz w:val="24"/>
              </w:rPr>
              <w:t>звуки</w:t>
            </w:r>
            <w:r>
              <w:rPr>
                <w:spacing w:val="38"/>
                <w:sz w:val="24"/>
              </w:rPr>
              <w:t xml:space="preserve"> </w:t>
            </w:r>
            <w:r>
              <w:rPr>
                <w:spacing w:val="-5"/>
                <w:sz w:val="24"/>
              </w:rPr>
              <w:t>по</w:t>
            </w:r>
          </w:p>
        </w:tc>
        <w:tc>
          <w:tcPr>
            <w:tcW w:w="8327" w:type="dxa"/>
          </w:tcPr>
          <w:p w:rsidR="00D80858" w:rsidRDefault="00A923ED">
            <w:pPr>
              <w:pStyle w:val="TableParagraph"/>
              <w:numPr>
                <w:ilvl w:val="0"/>
                <w:numId w:val="251"/>
              </w:numPr>
              <w:tabs>
                <w:tab w:val="left" w:pos="365"/>
              </w:tabs>
              <w:spacing w:line="268" w:lineRule="exact"/>
              <w:ind w:left="365" w:hanging="258"/>
              <w:jc w:val="both"/>
              <w:rPr>
                <w:sz w:val="24"/>
              </w:rPr>
            </w:pPr>
            <w:r>
              <w:rPr>
                <w:spacing w:val="-2"/>
                <w:sz w:val="24"/>
              </w:rPr>
              <w:t>Слушание:</w:t>
            </w:r>
          </w:p>
          <w:p w:rsidR="00D80858" w:rsidRDefault="00A923ED">
            <w:pPr>
              <w:pStyle w:val="TableParagraph"/>
              <w:numPr>
                <w:ilvl w:val="1"/>
                <w:numId w:val="251"/>
              </w:numPr>
              <w:tabs>
                <w:tab w:val="left" w:pos="317"/>
              </w:tabs>
              <w:ind w:right="104" w:firstLine="0"/>
              <w:jc w:val="both"/>
              <w:rPr>
                <w:sz w:val="24"/>
              </w:rPr>
            </w:pPr>
            <w:r>
              <w:rPr>
                <w:sz w:val="24"/>
              </w:rPr>
              <w:t>педагог формирует навыки культуры слушания музыки (не отвлекаться, дослушивать произведение до конца);</w:t>
            </w:r>
          </w:p>
          <w:p w:rsidR="00D80858" w:rsidRDefault="00A923ED">
            <w:pPr>
              <w:pStyle w:val="TableParagraph"/>
              <w:numPr>
                <w:ilvl w:val="1"/>
                <w:numId w:val="251"/>
              </w:numPr>
              <w:tabs>
                <w:tab w:val="left" w:pos="255"/>
              </w:tabs>
              <w:ind w:right="103" w:firstLine="0"/>
              <w:jc w:val="both"/>
              <w:rPr>
                <w:sz w:val="24"/>
              </w:rPr>
            </w:pPr>
            <w:r>
              <w:rPr>
                <w:sz w:val="24"/>
              </w:rPr>
              <w:t>педагог знакомит</w:t>
            </w:r>
            <w:r>
              <w:rPr>
                <w:spacing w:val="-2"/>
                <w:sz w:val="24"/>
              </w:rPr>
              <w:t xml:space="preserve"> </w:t>
            </w:r>
            <w:r>
              <w:rPr>
                <w:sz w:val="24"/>
              </w:rPr>
              <w:t>детей с</w:t>
            </w:r>
            <w:r>
              <w:rPr>
                <w:spacing w:val="-1"/>
                <w:sz w:val="24"/>
              </w:rPr>
              <w:t xml:space="preserve"> </w:t>
            </w:r>
            <w:r>
              <w:rPr>
                <w:sz w:val="24"/>
              </w:rPr>
              <w:t>биографиями</w:t>
            </w:r>
            <w:r>
              <w:rPr>
                <w:spacing w:val="-1"/>
                <w:sz w:val="24"/>
              </w:rPr>
              <w:t xml:space="preserve"> </w:t>
            </w:r>
            <w:r>
              <w:rPr>
                <w:sz w:val="24"/>
              </w:rPr>
              <w:t>и творчеством</w:t>
            </w:r>
            <w:r>
              <w:rPr>
                <w:spacing w:val="-1"/>
                <w:sz w:val="24"/>
              </w:rPr>
              <w:t xml:space="preserve"> </w:t>
            </w:r>
            <w:r>
              <w:rPr>
                <w:sz w:val="24"/>
              </w:rPr>
              <w:t>русских и</w:t>
            </w:r>
            <w:r>
              <w:rPr>
                <w:spacing w:val="-1"/>
                <w:sz w:val="24"/>
              </w:rPr>
              <w:t xml:space="preserve"> </w:t>
            </w:r>
            <w:r>
              <w:rPr>
                <w:sz w:val="24"/>
              </w:rPr>
              <w:t>зарубежных композиторов, о истории создания оркестра, о истории развития музыки, о музыкальных инструментах;</w:t>
            </w:r>
          </w:p>
          <w:p w:rsidR="00D80858" w:rsidRDefault="00A923ED">
            <w:pPr>
              <w:pStyle w:val="TableParagraph"/>
              <w:numPr>
                <w:ilvl w:val="1"/>
                <w:numId w:val="251"/>
              </w:numPr>
              <w:tabs>
                <w:tab w:val="left" w:pos="277"/>
              </w:tabs>
              <w:ind w:right="104" w:firstLine="0"/>
              <w:jc w:val="both"/>
              <w:rPr>
                <w:sz w:val="24"/>
              </w:rPr>
            </w:pPr>
            <w:r>
              <w:rPr>
                <w:sz w:val="24"/>
              </w:rPr>
              <w:t>учит детей чувствовать характер музыки, узнавать знакомые произведения, высказывать свои впечатления о прослушанном;</w:t>
            </w:r>
          </w:p>
          <w:p w:rsidR="00D80858" w:rsidRDefault="00A923ED">
            <w:pPr>
              <w:pStyle w:val="TableParagraph"/>
              <w:numPr>
                <w:ilvl w:val="1"/>
                <w:numId w:val="251"/>
              </w:numPr>
              <w:tabs>
                <w:tab w:val="left" w:pos="293"/>
              </w:tabs>
              <w:ind w:right="103" w:firstLine="0"/>
              <w:jc w:val="both"/>
              <w:rPr>
                <w:sz w:val="24"/>
              </w:rPr>
            </w:pPr>
            <w:r>
              <w:rPr>
                <w:sz w:val="24"/>
              </w:rPr>
              <w:t>учит детей замечать выразительные средства музыкального произведения: тихо, громко, медленно, быстро;</w:t>
            </w:r>
          </w:p>
          <w:p w:rsidR="00D80858" w:rsidRDefault="00A923ED">
            <w:pPr>
              <w:pStyle w:val="TableParagraph"/>
              <w:numPr>
                <w:ilvl w:val="1"/>
                <w:numId w:val="251"/>
              </w:numPr>
              <w:tabs>
                <w:tab w:val="left" w:pos="250"/>
              </w:tabs>
              <w:spacing w:line="270" w:lineRule="atLeast"/>
              <w:ind w:right="100" w:firstLine="0"/>
              <w:jc w:val="both"/>
              <w:rPr>
                <w:sz w:val="24"/>
              </w:rPr>
            </w:pPr>
            <w:r>
              <w:rPr>
                <w:sz w:val="24"/>
              </w:rPr>
              <w:t>развивает у</w:t>
            </w:r>
            <w:r>
              <w:rPr>
                <w:spacing w:val="-6"/>
                <w:sz w:val="24"/>
              </w:rPr>
              <w:t xml:space="preserve"> </w:t>
            </w:r>
            <w:r>
              <w:rPr>
                <w:sz w:val="24"/>
              </w:rPr>
              <w:t>детей</w:t>
            </w:r>
            <w:r>
              <w:rPr>
                <w:spacing w:val="-3"/>
                <w:sz w:val="24"/>
              </w:rPr>
              <w:t xml:space="preserve"> </w:t>
            </w:r>
            <w:r>
              <w:rPr>
                <w:sz w:val="24"/>
              </w:rPr>
              <w:t>способность</w:t>
            </w:r>
            <w:r>
              <w:rPr>
                <w:spacing w:val="-3"/>
                <w:sz w:val="24"/>
              </w:rPr>
              <w:t xml:space="preserve"> </w:t>
            </w:r>
            <w:r>
              <w:rPr>
                <w:sz w:val="24"/>
              </w:rPr>
              <w:t>различать</w:t>
            </w:r>
            <w:r>
              <w:rPr>
                <w:spacing w:val="-3"/>
                <w:sz w:val="24"/>
              </w:rPr>
              <w:t xml:space="preserve"> </w:t>
            </w:r>
            <w:r>
              <w:rPr>
                <w:sz w:val="24"/>
              </w:rPr>
              <w:t>звуки</w:t>
            </w:r>
            <w:r>
              <w:rPr>
                <w:spacing w:val="-3"/>
                <w:sz w:val="24"/>
              </w:rPr>
              <w:t xml:space="preserve"> </w:t>
            </w:r>
            <w:r>
              <w:rPr>
                <w:sz w:val="24"/>
              </w:rPr>
              <w:t>по</w:t>
            </w:r>
            <w:r>
              <w:rPr>
                <w:spacing w:val="-3"/>
                <w:sz w:val="24"/>
              </w:rPr>
              <w:t xml:space="preserve"> </w:t>
            </w:r>
            <w:r>
              <w:rPr>
                <w:sz w:val="24"/>
              </w:rPr>
              <w:t>высоте</w:t>
            </w:r>
            <w:r>
              <w:rPr>
                <w:spacing w:val="-3"/>
                <w:sz w:val="24"/>
              </w:rPr>
              <w:t xml:space="preserve"> </w:t>
            </w:r>
            <w:r>
              <w:rPr>
                <w:sz w:val="24"/>
              </w:rPr>
              <w:t>(высокий,</w:t>
            </w:r>
            <w:r>
              <w:rPr>
                <w:spacing w:val="-3"/>
                <w:sz w:val="24"/>
              </w:rPr>
              <w:t xml:space="preserve"> </w:t>
            </w:r>
            <w:r>
              <w:rPr>
                <w:sz w:val="24"/>
              </w:rPr>
              <w:t>низкий</w:t>
            </w:r>
            <w:r>
              <w:rPr>
                <w:spacing w:val="-3"/>
                <w:sz w:val="24"/>
              </w:rPr>
              <w:t xml:space="preserve"> </w:t>
            </w:r>
            <w:r>
              <w:rPr>
                <w:sz w:val="24"/>
              </w:rPr>
              <w:t>в пределах сексты, септимы); • педагог учит детей выражать полученные впечатления с помощью слова, движения, пантомимы.</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spacing w:line="268" w:lineRule="exact"/>
              <w:rPr>
                <w:sz w:val="24"/>
              </w:rPr>
            </w:pPr>
            <w:r>
              <w:rPr>
                <w:spacing w:val="-2"/>
                <w:sz w:val="24"/>
              </w:rPr>
              <w:t>высоте;</w:t>
            </w:r>
          </w:p>
          <w:p w:rsidR="00D80858" w:rsidRDefault="00A923ED">
            <w:pPr>
              <w:pStyle w:val="TableParagraph"/>
              <w:numPr>
                <w:ilvl w:val="0"/>
                <w:numId w:val="250"/>
              </w:numPr>
              <w:tabs>
                <w:tab w:val="left" w:pos="253"/>
              </w:tabs>
              <w:ind w:left="253" w:hanging="143"/>
              <w:jc w:val="both"/>
              <w:rPr>
                <w:sz w:val="24"/>
              </w:rPr>
            </w:pPr>
            <w:r>
              <w:rPr>
                <w:sz w:val="24"/>
              </w:rPr>
              <w:t>поддерживать</w:t>
            </w:r>
            <w:r>
              <w:rPr>
                <w:spacing w:val="-2"/>
                <w:sz w:val="24"/>
              </w:rPr>
              <w:t xml:space="preserve"> </w:t>
            </w:r>
            <w:r>
              <w:rPr>
                <w:sz w:val="24"/>
              </w:rPr>
              <w:t>у</w:t>
            </w:r>
            <w:r>
              <w:rPr>
                <w:spacing w:val="-8"/>
                <w:sz w:val="24"/>
              </w:rPr>
              <w:t xml:space="preserve"> </w:t>
            </w:r>
            <w:r>
              <w:rPr>
                <w:sz w:val="24"/>
              </w:rPr>
              <w:t>детей</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pacing w:val="-2"/>
                <w:sz w:val="24"/>
              </w:rPr>
              <w:t>пению;</w:t>
            </w:r>
          </w:p>
          <w:p w:rsidR="00D80858" w:rsidRDefault="00A923ED">
            <w:pPr>
              <w:pStyle w:val="TableParagraph"/>
              <w:numPr>
                <w:ilvl w:val="0"/>
                <w:numId w:val="250"/>
              </w:numPr>
              <w:tabs>
                <w:tab w:val="left" w:pos="311"/>
              </w:tabs>
              <w:ind w:right="98" w:firstLine="0"/>
              <w:jc w:val="both"/>
              <w:rPr>
                <w:sz w:val="24"/>
              </w:rPr>
            </w:pPr>
            <w:r>
              <w:rPr>
                <w:sz w:val="24"/>
              </w:rPr>
              <w:t xml:space="preserve">способствовать освоению элементов танца и ритмопластики для создания музыкальных двигательных образов в играх, драматизациях, </w:t>
            </w:r>
            <w:r>
              <w:rPr>
                <w:spacing w:val="-2"/>
                <w:sz w:val="24"/>
              </w:rPr>
              <w:t>инсценировании;</w:t>
            </w:r>
          </w:p>
          <w:p w:rsidR="00D80858" w:rsidRDefault="00A923ED">
            <w:pPr>
              <w:pStyle w:val="TableParagraph"/>
              <w:numPr>
                <w:ilvl w:val="0"/>
                <w:numId w:val="250"/>
              </w:numPr>
              <w:tabs>
                <w:tab w:val="left" w:pos="380"/>
              </w:tabs>
              <w:ind w:right="97" w:firstLine="0"/>
              <w:jc w:val="both"/>
              <w:rPr>
                <w:sz w:val="24"/>
              </w:rPr>
            </w:pPr>
            <w:r>
              <w:rPr>
                <w:sz w:val="24"/>
              </w:rPr>
              <w:t>способствовать освоению детьми приемов игры на детских музыкальных инструментах;</w:t>
            </w:r>
          </w:p>
          <w:p w:rsidR="00D80858" w:rsidRDefault="00A923ED">
            <w:pPr>
              <w:pStyle w:val="TableParagraph"/>
              <w:numPr>
                <w:ilvl w:val="0"/>
                <w:numId w:val="250"/>
              </w:numPr>
              <w:tabs>
                <w:tab w:val="left" w:pos="414"/>
              </w:tabs>
              <w:ind w:right="98" w:firstLine="0"/>
              <w:jc w:val="both"/>
              <w:rPr>
                <w:sz w:val="24"/>
              </w:rPr>
            </w:pPr>
            <w:r>
              <w:rPr>
                <w:sz w:val="24"/>
              </w:rPr>
              <w:t>поощрять желание детей самостоятельно заниматься музыкальной деятельностью;</w:t>
            </w:r>
          </w:p>
        </w:tc>
        <w:tc>
          <w:tcPr>
            <w:tcW w:w="8327" w:type="dxa"/>
          </w:tcPr>
          <w:p w:rsidR="00D80858" w:rsidRDefault="00A923ED">
            <w:pPr>
              <w:pStyle w:val="TableParagraph"/>
              <w:numPr>
                <w:ilvl w:val="0"/>
                <w:numId w:val="249"/>
              </w:numPr>
              <w:tabs>
                <w:tab w:val="left" w:pos="814"/>
              </w:tabs>
              <w:spacing w:line="268" w:lineRule="exact"/>
              <w:ind w:left="814" w:hanging="707"/>
              <w:jc w:val="both"/>
              <w:rPr>
                <w:sz w:val="24"/>
              </w:rPr>
            </w:pPr>
            <w:r>
              <w:rPr>
                <w:spacing w:val="-2"/>
                <w:sz w:val="24"/>
              </w:rPr>
              <w:t>Пение:</w:t>
            </w:r>
          </w:p>
          <w:p w:rsidR="00D80858" w:rsidRDefault="00A923ED">
            <w:pPr>
              <w:pStyle w:val="TableParagraph"/>
              <w:ind w:left="107" w:right="101"/>
              <w:jc w:val="both"/>
              <w:rPr>
                <w:sz w:val="24"/>
              </w:rPr>
            </w:pPr>
            <w:r>
              <w:rPr>
                <w:sz w:val="24"/>
              </w:rPr>
              <w:t>педагог</w:t>
            </w:r>
            <w:r>
              <w:rPr>
                <w:spacing w:val="-2"/>
                <w:sz w:val="24"/>
              </w:rPr>
              <w:t xml:space="preserve"> </w:t>
            </w:r>
            <w:r>
              <w:rPr>
                <w:sz w:val="24"/>
              </w:rPr>
              <w:t>учит</w:t>
            </w:r>
            <w:r>
              <w:rPr>
                <w:spacing w:val="-4"/>
                <w:sz w:val="24"/>
              </w:rPr>
              <w:t xml:space="preserve"> </w:t>
            </w:r>
            <w:r>
              <w:rPr>
                <w:sz w:val="24"/>
              </w:rPr>
              <w:t>детей</w:t>
            </w:r>
            <w:r>
              <w:rPr>
                <w:spacing w:val="-3"/>
                <w:sz w:val="24"/>
              </w:rPr>
              <w:t xml:space="preserve"> </w:t>
            </w:r>
            <w:r>
              <w:rPr>
                <w:sz w:val="24"/>
              </w:rPr>
              <w:t>выразительному</w:t>
            </w:r>
            <w:r>
              <w:rPr>
                <w:spacing w:val="-11"/>
                <w:sz w:val="24"/>
              </w:rPr>
              <w:t xml:space="preserve"> </w:t>
            </w:r>
            <w:r>
              <w:rPr>
                <w:sz w:val="24"/>
              </w:rPr>
              <w:t>пению,</w:t>
            </w:r>
            <w:r>
              <w:rPr>
                <w:spacing w:val="-4"/>
                <w:sz w:val="24"/>
              </w:rPr>
              <w:t xml:space="preserve"> </w:t>
            </w:r>
            <w:r>
              <w:rPr>
                <w:sz w:val="24"/>
              </w:rPr>
              <w:t>формирует умение</w:t>
            </w:r>
            <w:r>
              <w:rPr>
                <w:spacing w:val="-5"/>
                <w:sz w:val="24"/>
              </w:rPr>
              <w:t xml:space="preserve"> </w:t>
            </w:r>
            <w:r>
              <w:rPr>
                <w:sz w:val="24"/>
              </w:rPr>
              <w:t>петь</w:t>
            </w:r>
            <w:r>
              <w:rPr>
                <w:spacing w:val="-4"/>
                <w:sz w:val="24"/>
              </w:rPr>
              <w:t xml:space="preserve"> </w:t>
            </w:r>
            <w:r>
              <w:rPr>
                <w:sz w:val="24"/>
              </w:rPr>
              <w:t>протяжно, подвижно, согласованно (в</w:t>
            </w:r>
            <w:r>
              <w:rPr>
                <w:spacing w:val="-1"/>
                <w:sz w:val="24"/>
              </w:rPr>
              <w:t xml:space="preserve"> </w:t>
            </w:r>
            <w:r>
              <w:rPr>
                <w:sz w:val="24"/>
              </w:rPr>
              <w:t>пределах ре - си первой октавы); развивает у</w:t>
            </w:r>
            <w:r>
              <w:rPr>
                <w:spacing w:val="-4"/>
                <w:sz w:val="24"/>
              </w:rPr>
              <w:t xml:space="preserve"> </w:t>
            </w:r>
            <w:r>
              <w:rPr>
                <w:sz w:val="24"/>
              </w:rPr>
              <w:t>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80858" w:rsidRDefault="00D80858">
            <w:pPr>
              <w:pStyle w:val="TableParagraph"/>
              <w:ind w:left="0"/>
              <w:rPr>
                <w:b/>
                <w:sz w:val="24"/>
              </w:rPr>
            </w:pPr>
          </w:p>
          <w:p w:rsidR="00D80858" w:rsidRDefault="00D80858">
            <w:pPr>
              <w:pStyle w:val="TableParagraph"/>
              <w:ind w:left="0"/>
              <w:rPr>
                <w:b/>
                <w:sz w:val="24"/>
              </w:rPr>
            </w:pPr>
          </w:p>
          <w:p w:rsidR="00D80858" w:rsidRDefault="00A923ED">
            <w:pPr>
              <w:pStyle w:val="TableParagraph"/>
              <w:numPr>
                <w:ilvl w:val="0"/>
                <w:numId w:val="249"/>
              </w:numPr>
              <w:tabs>
                <w:tab w:val="left" w:pos="814"/>
              </w:tabs>
              <w:ind w:left="814" w:hanging="707"/>
              <w:jc w:val="both"/>
              <w:rPr>
                <w:sz w:val="24"/>
              </w:rPr>
            </w:pPr>
            <w:r>
              <w:rPr>
                <w:sz w:val="24"/>
              </w:rPr>
              <w:t>Песенное</w:t>
            </w:r>
            <w:r>
              <w:rPr>
                <w:spacing w:val="-5"/>
                <w:sz w:val="24"/>
              </w:rPr>
              <w:t xml:space="preserve"> </w:t>
            </w:r>
            <w:r>
              <w:rPr>
                <w:spacing w:val="-2"/>
                <w:sz w:val="24"/>
              </w:rPr>
              <w:t>творчество:</w:t>
            </w:r>
          </w:p>
          <w:p w:rsidR="00D80858" w:rsidRDefault="00A923ED">
            <w:pPr>
              <w:pStyle w:val="TableParagraph"/>
              <w:spacing w:before="1"/>
              <w:ind w:left="107" w:right="102"/>
              <w:jc w:val="both"/>
              <w:rPr>
                <w:sz w:val="24"/>
              </w:rPr>
            </w:pPr>
            <w:r>
              <w:rPr>
                <w:sz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80858" w:rsidRDefault="00A923ED">
            <w:pPr>
              <w:pStyle w:val="TableParagraph"/>
              <w:numPr>
                <w:ilvl w:val="0"/>
                <w:numId w:val="249"/>
              </w:numPr>
              <w:tabs>
                <w:tab w:val="left" w:pos="814"/>
              </w:tabs>
              <w:ind w:left="814" w:hanging="707"/>
              <w:jc w:val="both"/>
              <w:rPr>
                <w:sz w:val="24"/>
              </w:rPr>
            </w:pPr>
            <w:r>
              <w:rPr>
                <w:sz w:val="24"/>
              </w:rPr>
              <w:t>Музыкально-ритмические</w:t>
            </w:r>
            <w:r>
              <w:rPr>
                <w:spacing w:val="-13"/>
                <w:sz w:val="24"/>
              </w:rPr>
              <w:t xml:space="preserve"> </w:t>
            </w:r>
            <w:r>
              <w:rPr>
                <w:spacing w:val="-2"/>
                <w:sz w:val="24"/>
              </w:rPr>
              <w:t>движения:</w:t>
            </w:r>
          </w:p>
          <w:p w:rsidR="00D80858" w:rsidRDefault="00A923ED">
            <w:pPr>
              <w:pStyle w:val="TableParagraph"/>
              <w:ind w:left="107" w:right="95"/>
              <w:jc w:val="both"/>
              <w:rPr>
                <w:sz w:val="24"/>
              </w:rPr>
            </w:pPr>
            <w:r>
              <w:rPr>
                <w:sz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w:t>
            </w:r>
            <w:r>
              <w:rPr>
                <w:spacing w:val="-3"/>
                <w:sz w:val="24"/>
              </w:rPr>
              <w:t xml:space="preserve"> </w:t>
            </w:r>
            <w:r>
              <w:rPr>
                <w:sz w:val="24"/>
              </w:rPr>
              <w:t>по</w:t>
            </w:r>
            <w:r>
              <w:rPr>
                <w:spacing w:val="-2"/>
                <w:sz w:val="24"/>
              </w:rPr>
              <w:t xml:space="preserve"> </w:t>
            </w:r>
            <w:r>
              <w:rPr>
                <w:sz w:val="24"/>
              </w:rPr>
              <w:t>одному</w:t>
            </w:r>
            <w:r>
              <w:rPr>
                <w:spacing w:val="-7"/>
                <w:sz w:val="24"/>
              </w:rPr>
              <w:t xml:space="preserve"> </w:t>
            </w:r>
            <w:r>
              <w:rPr>
                <w:sz w:val="24"/>
              </w:rPr>
              <w:t>и в</w:t>
            </w:r>
            <w:r>
              <w:rPr>
                <w:spacing w:val="-3"/>
                <w:sz w:val="24"/>
              </w:rPr>
              <w:t xml:space="preserve"> </w:t>
            </w:r>
            <w:r>
              <w:rPr>
                <w:sz w:val="24"/>
              </w:rPr>
              <w:t>парах; учит</w:t>
            </w:r>
            <w:r>
              <w:rPr>
                <w:spacing w:val="-2"/>
                <w:sz w:val="24"/>
              </w:rPr>
              <w:t xml:space="preserve"> </w:t>
            </w:r>
            <w:r>
              <w:rPr>
                <w:sz w:val="24"/>
              </w:rPr>
              <w:t>детей</w:t>
            </w:r>
            <w:r>
              <w:rPr>
                <w:spacing w:val="-2"/>
                <w:sz w:val="24"/>
              </w:rPr>
              <w:t xml:space="preserve"> </w:t>
            </w:r>
            <w:r>
              <w:rPr>
                <w:sz w:val="24"/>
              </w:rPr>
              <w:t>двигаться</w:t>
            </w:r>
            <w:r>
              <w:rPr>
                <w:spacing w:val="-2"/>
                <w:sz w:val="24"/>
              </w:rPr>
              <w:t xml:space="preserve"> </w:t>
            </w:r>
            <w:r>
              <w:rPr>
                <w:sz w:val="24"/>
              </w:rPr>
              <w:t>в</w:t>
            </w:r>
            <w:r>
              <w:rPr>
                <w:spacing w:val="-3"/>
                <w:sz w:val="24"/>
              </w:rPr>
              <w:t xml:space="preserve"> </w:t>
            </w:r>
            <w:r>
              <w:rPr>
                <w:sz w:val="24"/>
              </w:rPr>
              <w:t>парах по</w:t>
            </w:r>
            <w:r>
              <w:rPr>
                <w:spacing w:val="-2"/>
                <w:sz w:val="24"/>
              </w:rPr>
              <w:t xml:space="preserve"> </w:t>
            </w:r>
            <w:r>
              <w:rPr>
                <w:sz w:val="24"/>
              </w:rPr>
              <w:t>кругу</w:t>
            </w:r>
            <w:r>
              <w:rPr>
                <w:spacing w:val="-5"/>
                <w:sz w:val="24"/>
              </w:rPr>
              <w:t xml:space="preserve"> </w:t>
            </w:r>
            <w:r>
              <w:rPr>
                <w:sz w:val="24"/>
              </w:rPr>
              <w:t>в</w:t>
            </w:r>
            <w:r>
              <w:rPr>
                <w:spacing w:val="-3"/>
                <w:sz w:val="24"/>
              </w:rPr>
              <w:t xml:space="preserve"> </w:t>
            </w:r>
            <w:r>
              <w:rPr>
                <w:sz w:val="24"/>
              </w:rPr>
              <w:t xml:space="preserve">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w:t>
            </w:r>
            <w:r>
              <w:rPr>
                <w:spacing w:val="-2"/>
                <w:sz w:val="24"/>
              </w:rPr>
              <w:t>стремительный).</w:t>
            </w:r>
          </w:p>
          <w:p w:rsidR="00D80858" w:rsidRDefault="00A923ED">
            <w:pPr>
              <w:pStyle w:val="TableParagraph"/>
              <w:numPr>
                <w:ilvl w:val="0"/>
                <w:numId w:val="249"/>
              </w:numPr>
              <w:tabs>
                <w:tab w:val="left" w:pos="814"/>
              </w:tabs>
              <w:spacing w:before="1" w:line="275" w:lineRule="exact"/>
              <w:ind w:left="814" w:hanging="707"/>
              <w:jc w:val="both"/>
              <w:rPr>
                <w:sz w:val="24"/>
              </w:rPr>
            </w:pPr>
            <w:r>
              <w:rPr>
                <w:sz w:val="24"/>
              </w:rPr>
              <w:t>Развитие</w:t>
            </w:r>
            <w:r>
              <w:rPr>
                <w:spacing w:val="-8"/>
                <w:sz w:val="24"/>
              </w:rPr>
              <w:t xml:space="preserve"> </w:t>
            </w:r>
            <w:r>
              <w:rPr>
                <w:sz w:val="24"/>
              </w:rPr>
              <w:t>танцевально-игрового</w:t>
            </w:r>
            <w:r>
              <w:rPr>
                <w:spacing w:val="-6"/>
                <w:sz w:val="24"/>
              </w:rPr>
              <w:t xml:space="preserve"> </w:t>
            </w:r>
            <w:r>
              <w:rPr>
                <w:spacing w:val="-2"/>
                <w:sz w:val="24"/>
              </w:rPr>
              <w:t>творчества:</w:t>
            </w:r>
          </w:p>
          <w:p w:rsidR="00D80858" w:rsidRDefault="00A923ED">
            <w:pPr>
              <w:pStyle w:val="TableParagraph"/>
              <w:ind w:left="107" w:right="96"/>
              <w:jc w:val="both"/>
              <w:rPr>
                <w:sz w:val="24"/>
              </w:rPr>
            </w:pPr>
            <w:r>
              <w:rPr>
                <w:sz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80858" w:rsidRDefault="00A923ED">
            <w:pPr>
              <w:pStyle w:val="TableParagraph"/>
              <w:numPr>
                <w:ilvl w:val="0"/>
                <w:numId w:val="249"/>
              </w:numPr>
              <w:tabs>
                <w:tab w:val="left" w:pos="814"/>
              </w:tabs>
              <w:ind w:left="814" w:hanging="707"/>
              <w:jc w:val="both"/>
              <w:rPr>
                <w:sz w:val="24"/>
              </w:rPr>
            </w:pPr>
            <w:r>
              <w:rPr>
                <w:sz w:val="24"/>
              </w:rPr>
              <w:t>Игра</w:t>
            </w:r>
            <w:r>
              <w:rPr>
                <w:spacing w:val="-5"/>
                <w:sz w:val="24"/>
              </w:rPr>
              <w:t xml:space="preserve"> </w:t>
            </w:r>
            <w:r>
              <w:rPr>
                <w:sz w:val="24"/>
              </w:rPr>
              <w:t>на</w:t>
            </w:r>
            <w:r>
              <w:rPr>
                <w:spacing w:val="-3"/>
                <w:sz w:val="24"/>
              </w:rPr>
              <w:t xml:space="preserve"> </w:t>
            </w:r>
            <w:r>
              <w:rPr>
                <w:sz w:val="24"/>
              </w:rPr>
              <w:t>детских музыкальных</w:t>
            </w:r>
            <w:r>
              <w:rPr>
                <w:spacing w:val="-3"/>
                <w:sz w:val="24"/>
              </w:rPr>
              <w:t xml:space="preserve"> </w:t>
            </w:r>
            <w:r>
              <w:rPr>
                <w:spacing w:val="-2"/>
                <w:sz w:val="24"/>
              </w:rPr>
              <w:t>инструментах:</w:t>
            </w:r>
          </w:p>
          <w:p w:rsidR="00D80858" w:rsidRDefault="00A923ED">
            <w:pPr>
              <w:pStyle w:val="TableParagraph"/>
              <w:ind w:left="107" w:right="101"/>
              <w:jc w:val="both"/>
              <w:rPr>
                <w:sz w:val="24"/>
              </w:rPr>
            </w:pPr>
            <w:r>
              <w:rPr>
                <w:sz w:val="24"/>
              </w:rPr>
              <w:t>педагог формирует у детей умение подыгрывать простейшие мелодии на деревянных ложках, погремушках, барабане, металлофоне;</w:t>
            </w:r>
          </w:p>
          <w:p w:rsidR="00D80858" w:rsidRDefault="00A923ED">
            <w:pPr>
              <w:pStyle w:val="TableParagraph"/>
              <w:spacing w:line="266" w:lineRule="exact"/>
              <w:ind w:left="107"/>
              <w:jc w:val="both"/>
              <w:rPr>
                <w:sz w:val="24"/>
              </w:rPr>
            </w:pPr>
            <w:r>
              <w:rPr>
                <w:sz w:val="24"/>
              </w:rPr>
              <w:t>способствует</w:t>
            </w:r>
            <w:r>
              <w:rPr>
                <w:spacing w:val="8"/>
                <w:sz w:val="24"/>
              </w:rPr>
              <w:t xml:space="preserve"> </w:t>
            </w:r>
            <w:r>
              <w:rPr>
                <w:sz w:val="24"/>
              </w:rPr>
              <w:t>реализации</w:t>
            </w:r>
            <w:r>
              <w:rPr>
                <w:spacing w:val="10"/>
                <w:sz w:val="24"/>
              </w:rPr>
              <w:t xml:space="preserve"> </w:t>
            </w:r>
            <w:r>
              <w:rPr>
                <w:sz w:val="24"/>
              </w:rPr>
              <w:t>музыкальных</w:t>
            </w:r>
            <w:r>
              <w:rPr>
                <w:spacing w:val="11"/>
                <w:sz w:val="24"/>
              </w:rPr>
              <w:t xml:space="preserve"> </w:t>
            </w:r>
            <w:r>
              <w:rPr>
                <w:sz w:val="24"/>
              </w:rPr>
              <w:t>способностей</w:t>
            </w:r>
            <w:r>
              <w:rPr>
                <w:spacing w:val="11"/>
                <w:sz w:val="24"/>
              </w:rPr>
              <w:t xml:space="preserve"> </w:t>
            </w:r>
            <w:r>
              <w:rPr>
                <w:sz w:val="24"/>
              </w:rPr>
              <w:t>ребёнка</w:t>
            </w:r>
            <w:r>
              <w:rPr>
                <w:spacing w:val="9"/>
                <w:sz w:val="24"/>
              </w:rPr>
              <w:t xml:space="preserve"> </w:t>
            </w:r>
            <w:r>
              <w:rPr>
                <w:sz w:val="24"/>
              </w:rPr>
              <w:t>в</w:t>
            </w:r>
            <w:r>
              <w:rPr>
                <w:spacing w:val="10"/>
                <w:sz w:val="24"/>
              </w:rPr>
              <w:t xml:space="preserve"> </w:t>
            </w:r>
            <w:r>
              <w:rPr>
                <w:spacing w:val="-2"/>
                <w:sz w:val="24"/>
              </w:rPr>
              <w:t>повседневной</w:t>
            </w:r>
          </w:p>
        </w:tc>
      </w:tr>
    </w:tbl>
    <w:p w:rsidR="00D80858" w:rsidRDefault="00D80858">
      <w:pPr>
        <w:spacing w:line="266" w:lineRule="exact"/>
        <w:jc w:val="both"/>
        <w:rPr>
          <w:sz w:val="24"/>
        </w:rPr>
        <w:sectPr w:rsidR="00D80858">
          <w:type w:val="continuous"/>
          <w:pgSz w:w="16840" w:h="11910" w:orient="landscape"/>
          <w:pgMar w:top="820" w:right="400" w:bottom="1132"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52"/>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spacing w:line="268" w:lineRule="exact"/>
              <w:ind w:left="107"/>
              <w:rPr>
                <w:sz w:val="24"/>
              </w:rPr>
            </w:pPr>
            <w:r>
              <w:rPr>
                <w:sz w:val="24"/>
              </w:rPr>
              <w:t>жизни</w:t>
            </w:r>
            <w:r>
              <w:rPr>
                <w:spacing w:val="14"/>
                <w:sz w:val="24"/>
              </w:rPr>
              <w:t xml:space="preserve"> </w:t>
            </w:r>
            <w:r>
              <w:rPr>
                <w:sz w:val="24"/>
              </w:rPr>
              <w:t>и</w:t>
            </w:r>
            <w:r>
              <w:rPr>
                <w:spacing w:val="12"/>
                <w:sz w:val="24"/>
              </w:rPr>
              <w:t xml:space="preserve"> </w:t>
            </w:r>
            <w:r>
              <w:rPr>
                <w:sz w:val="24"/>
              </w:rPr>
              <w:t>различных</w:t>
            </w:r>
            <w:r>
              <w:rPr>
                <w:spacing w:val="17"/>
                <w:sz w:val="24"/>
              </w:rPr>
              <w:t xml:space="preserve"> </w:t>
            </w:r>
            <w:r>
              <w:rPr>
                <w:sz w:val="24"/>
              </w:rPr>
              <w:t>видах</w:t>
            </w:r>
            <w:r>
              <w:rPr>
                <w:spacing w:val="16"/>
                <w:sz w:val="24"/>
              </w:rPr>
              <w:t xml:space="preserve"> </w:t>
            </w:r>
            <w:r>
              <w:rPr>
                <w:sz w:val="24"/>
              </w:rPr>
              <w:t>досуговой</w:t>
            </w:r>
            <w:r>
              <w:rPr>
                <w:spacing w:val="14"/>
                <w:sz w:val="24"/>
              </w:rPr>
              <w:t xml:space="preserve"> </w:t>
            </w:r>
            <w:r>
              <w:rPr>
                <w:sz w:val="24"/>
              </w:rPr>
              <w:t>деятельности</w:t>
            </w:r>
            <w:r>
              <w:rPr>
                <w:spacing w:val="15"/>
                <w:sz w:val="24"/>
              </w:rPr>
              <w:t xml:space="preserve"> </w:t>
            </w:r>
            <w:r>
              <w:rPr>
                <w:sz w:val="24"/>
              </w:rPr>
              <w:t>(праздники,</w:t>
            </w:r>
            <w:r>
              <w:rPr>
                <w:spacing w:val="13"/>
                <w:sz w:val="24"/>
              </w:rPr>
              <w:t xml:space="preserve"> </w:t>
            </w:r>
            <w:r>
              <w:rPr>
                <w:sz w:val="24"/>
              </w:rPr>
              <w:t>развлечения</w:t>
            </w:r>
            <w:r>
              <w:rPr>
                <w:spacing w:val="14"/>
                <w:sz w:val="24"/>
              </w:rPr>
              <w:t xml:space="preserve"> </w:t>
            </w:r>
            <w:r>
              <w:rPr>
                <w:spacing w:val="-10"/>
                <w:sz w:val="24"/>
              </w:rPr>
              <w:t>и</w:t>
            </w:r>
          </w:p>
          <w:p w:rsidR="00D80858" w:rsidRDefault="00A923ED">
            <w:pPr>
              <w:pStyle w:val="TableParagraph"/>
              <w:spacing w:line="264" w:lineRule="exact"/>
              <w:ind w:left="107"/>
              <w:rPr>
                <w:sz w:val="24"/>
              </w:rPr>
            </w:pPr>
            <w:r>
              <w:rPr>
                <w:spacing w:val="-2"/>
                <w:sz w:val="24"/>
              </w:rPr>
              <w:t>другое).</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850"/>
              <w:rPr>
                <w:b/>
                <w:i/>
                <w:sz w:val="24"/>
              </w:rPr>
            </w:pPr>
            <w:r>
              <w:rPr>
                <w:b/>
                <w:i/>
                <w:sz w:val="24"/>
              </w:rPr>
              <w:t>5)</w:t>
            </w:r>
            <w:r>
              <w:rPr>
                <w:b/>
                <w:i/>
                <w:spacing w:val="-5"/>
                <w:sz w:val="24"/>
              </w:rPr>
              <w:t xml:space="preserve"> </w:t>
            </w:r>
            <w:r>
              <w:rPr>
                <w:b/>
                <w:i/>
                <w:sz w:val="24"/>
              </w:rPr>
              <w:t>Театрализованная</w:t>
            </w:r>
            <w:r>
              <w:rPr>
                <w:b/>
                <w:i/>
                <w:spacing w:val="-5"/>
                <w:sz w:val="24"/>
              </w:rPr>
              <w:t xml:space="preserve"> </w:t>
            </w:r>
            <w:r>
              <w:rPr>
                <w:b/>
                <w:i/>
                <w:spacing w:val="-2"/>
                <w:sz w:val="24"/>
              </w:rPr>
              <w:t>деятельность</w:t>
            </w:r>
          </w:p>
        </w:tc>
      </w:tr>
      <w:tr w:rsidR="00D80858">
        <w:trPr>
          <w:trHeight w:val="6900"/>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48"/>
              </w:numPr>
              <w:tabs>
                <w:tab w:val="left" w:pos="438"/>
              </w:tabs>
              <w:ind w:right="97" w:firstLine="0"/>
              <w:jc w:val="both"/>
              <w:rPr>
                <w:sz w:val="24"/>
              </w:rPr>
            </w:pPr>
            <w:r>
              <w:rPr>
                <w:sz w:val="24"/>
              </w:rPr>
              <w:t xml:space="preserve">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w:t>
            </w:r>
            <w:r>
              <w:rPr>
                <w:spacing w:val="-2"/>
                <w:sz w:val="24"/>
              </w:rPr>
              <w:t>детей;</w:t>
            </w:r>
          </w:p>
          <w:p w:rsidR="00D80858" w:rsidRDefault="00A923ED">
            <w:pPr>
              <w:pStyle w:val="TableParagraph"/>
              <w:numPr>
                <w:ilvl w:val="0"/>
                <w:numId w:val="248"/>
              </w:numPr>
              <w:tabs>
                <w:tab w:val="left" w:pos="414"/>
              </w:tabs>
              <w:ind w:right="96" w:firstLine="0"/>
              <w:jc w:val="both"/>
              <w:rPr>
                <w:sz w:val="24"/>
              </w:rPr>
            </w:pPr>
            <w:r>
              <w:rPr>
                <w:sz w:val="24"/>
              </w:rPr>
              <w:t xml:space="preserve">учить элементам художественно-образных выразительных средств (интонация, мимика, </w:t>
            </w:r>
            <w:r>
              <w:rPr>
                <w:spacing w:val="-2"/>
                <w:sz w:val="24"/>
              </w:rPr>
              <w:t>пантомимика);</w:t>
            </w:r>
          </w:p>
          <w:p w:rsidR="00D80858" w:rsidRDefault="00A923ED">
            <w:pPr>
              <w:pStyle w:val="TableParagraph"/>
              <w:numPr>
                <w:ilvl w:val="0"/>
                <w:numId w:val="248"/>
              </w:numPr>
              <w:tabs>
                <w:tab w:val="left" w:pos="829"/>
                <w:tab w:val="left" w:pos="3060"/>
                <w:tab w:val="left" w:pos="4490"/>
              </w:tabs>
              <w:ind w:right="99" w:firstLine="0"/>
              <w:jc w:val="both"/>
              <w:rPr>
                <w:sz w:val="24"/>
              </w:rPr>
            </w:pPr>
            <w:r>
              <w:rPr>
                <w:spacing w:val="-2"/>
                <w:sz w:val="24"/>
              </w:rPr>
              <w:t>активизировать</w:t>
            </w:r>
            <w:r>
              <w:rPr>
                <w:sz w:val="24"/>
              </w:rPr>
              <w:tab/>
            </w:r>
            <w:r>
              <w:rPr>
                <w:spacing w:val="-2"/>
                <w:sz w:val="24"/>
              </w:rPr>
              <w:t>словарь</w:t>
            </w:r>
            <w:r>
              <w:rPr>
                <w:sz w:val="24"/>
              </w:rPr>
              <w:tab/>
            </w:r>
            <w:r>
              <w:rPr>
                <w:spacing w:val="-2"/>
                <w:sz w:val="24"/>
              </w:rPr>
              <w:t xml:space="preserve">детей, </w:t>
            </w:r>
            <w:r>
              <w:rPr>
                <w:sz w:val="24"/>
              </w:rPr>
              <w:t>совершенствовать звуковую культуру речи, интонационный строй, диалогическую речь;</w:t>
            </w:r>
          </w:p>
          <w:p w:rsidR="00D80858" w:rsidRDefault="00A923ED">
            <w:pPr>
              <w:pStyle w:val="TableParagraph"/>
              <w:numPr>
                <w:ilvl w:val="0"/>
                <w:numId w:val="248"/>
              </w:numPr>
              <w:tabs>
                <w:tab w:val="left" w:pos="380"/>
              </w:tabs>
              <w:ind w:right="101" w:firstLine="0"/>
              <w:jc w:val="both"/>
              <w:rPr>
                <w:sz w:val="24"/>
              </w:rPr>
            </w:pPr>
            <w:r>
              <w:rPr>
                <w:sz w:val="24"/>
              </w:rPr>
              <w:t>познакомить детей с различными видами театра (кукольный, музыкальный, детский,</w:t>
            </w:r>
            <w:r>
              <w:rPr>
                <w:spacing w:val="40"/>
                <w:sz w:val="24"/>
              </w:rPr>
              <w:t xml:space="preserve"> </w:t>
            </w:r>
            <w:r>
              <w:rPr>
                <w:sz w:val="24"/>
              </w:rPr>
              <w:t>театр зверей и другое);</w:t>
            </w:r>
          </w:p>
          <w:p w:rsidR="00D80858" w:rsidRDefault="00A923ED">
            <w:pPr>
              <w:pStyle w:val="TableParagraph"/>
              <w:numPr>
                <w:ilvl w:val="0"/>
                <w:numId w:val="248"/>
              </w:numPr>
              <w:tabs>
                <w:tab w:val="left" w:pos="347"/>
                <w:tab w:val="left" w:pos="2338"/>
                <w:tab w:val="left" w:pos="3806"/>
              </w:tabs>
              <w:ind w:right="95" w:firstLine="0"/>
              <w:jc w:val="both"/>
              <w:rPr>
                <w:sz w:val="24"/>
              </w:rPr>
            </w:pPr>
            <w:r>
              <w:rPr>
                <w:sz w:val="24"/>
              </w:rPr>
              <w:t xml:space="preserve">формировать у детей простейшие образно- </w:t>
            </w:r>
            <w:r>
              <w:rPr>
                <w:spacing w:val="-2"/>
                <w:sz w:val="24"/>
              </w:rPr>
              <w:t>выразительные</w:t>
            </w:r>
            <w:r>
              <w:rPr>
                <w:sz w:val="24"/>
              </w:rPr>
              <w:tab/>
            </w:r>
            <w:r>
              <w:rPr>
                <w:spacing w:val="-2"/>
                <w:sz w:val="24"/>
              </w:rPr>
              <w:t>умения,</w:t>
            </w:r>
            <w:r>
              <w:rPr>
                <w:sz w:val="24"/>
              </w:rPr>
              <w:tab/>
            </w:r>
            <w:r>
              <w:rPr>
                <w:spacing w:val="-2"/>
                <w:sz w:val="24"/>
              </w:rPr>
              <w:t xml:space="preserve">имитировать </w:t>
            </w:r>
            <w:r>
              <w:rPr>
                <w:sz w:val="24"/>
              </w:rPr>
              <w:t>характерные движения сказочных животных;</w:t>
            </w:r>
          </w:p>
          <w:p w:rsidR="00D80858" w:rsidRDefault="00A923ED">
            <w:pPr>
              <w:pStyle w:val="TableParagraph"/>
              <w:numPr>
                <w:ilvl w:val="0"/>
                <w:numId w:val="248"/>
              </w:numPr>
              <w:tabs>
                <w:tab w:val="left" w:pos="383"/>
              </w:tabs>
              <w:ind w:right="95" w:firstLine="0"/>
              <w:jc w:val="both"/>
              <w:rPr>
                <w:sz w:val="24"/>
              </w:rPr>
            </w:pPr>
            <w:r>
              <w:rPr>
                <w:sz w:val="24"/>
              </w:rPr>
              <w:t>развивать эстетический вкус, воспитывать чувство прекрасного, побуждать нравственно- эстетические и эмоциональные переживания;</w:t>
            </w:r>
          </w:p>
          <w:p w:rsidR="00D80858" w:rsidRDefault="00A923ED">
            <w:pPr>
              <w:pStyle w:val="TableParagraph"/>
              <w:numPr>
                <w:ilvl w:val="0"/>
                <w:numId w:val="248"/>
              </w:numPr>
              <w:tabs>
                <w:tab w:val="left" w:pos="270"/>
              </w:tabs>
              <w:ind w:right="103" w:firstLine="0"/>
              <w:jc w:val="both"/>
              <w:rPr>
                <w:sz w:val="24"/>
              </w:rPr>
            </w:pPr>
            <w:r>
              <w:rPr>
                <w:sz w:val="24"/>
              </w:rPr>
              <w:t>побуждать интерес творческим проявлениям в игре и игровому общению со сверстниками.</w:t>
            </w:r>
          </w:p>
        </w:tc>
        <w:tc>
          <w:tcPr>
            <w:tcW w:w="8327" w:type="dxa"/>
          </w:tcPr>
          <w:p w:rsidR="00D80858" w:rsidRDefault="00A923ED">
            <w:pPr>
              <w:pStyle w:val="TableParagraph"/>
              <w:ind w:left="107" w:right="93"/>
              <w:jc w:val="both"/>
              <w:rPr>
                <w:sz w:val="24"/>
              </w:rPr>
            </w:pPr>
            <w:r>
              <w:rPr>
                <w:sz w:val="24"/>
              </w:rPr>
              <w:t>Педагог продолжает развивать и поддерживать интерес детей к театрализованной игре</w:t>
            </w:r>
            <w:r>
              <w:rPr>
                <w:spacing w:val="-1"/>
                <w:sz w:val="24"/>
              </w:rPr>
              <w:t xml:space="preserve"> </w:t>
            </w:r>
            <w:r>
              <w:rPr>
                <w:sz w:val="24"/>
              </w:rPr>
              <w:t>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w:t>
            </w:r>
            <w:r>
              <w:rPr>
                <w:spacing w:val="-3"/>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персонажами.</w:t>
            </w:r>
            <w:r>
              <w:rPr>
                <w:spacing w:val="-2"/>
                <w:sz w:val="24"/>
              </w:rPr>
              <w:t xml:space="preserve"> </w:t>
            </w:r>
            <w:r>
              <w:rPr>
                <w:sz w:val="24"/>
              </w:rPr>
              <w:t>Развивает</w:t>
            </w:r>
            <w:r>
              <w:rPr>
                <w:spacing w:val="-2"/>
                <w:sz w:val="24"/>
              </w:rPr>
              <w:t xml:space="preserve"> </w:t>
            </w:r>
            <w:r>
              <w:rPr>
                <w:sz w:val="24"/>
              </w:rPr>
              <w:t>навык</w:t>
            </w:r>
            <w:r>
              <w:rPr>
                <w:spacing w:val="-2"/>
                <w:sz w:val="24"/>
              </w:rPr>
              <w:t xml:space="preserve"> </w:t>
            </w:r>
            <w:r>
              <w:rPr>
                <w:sz w:val="24"/>
              </w:rPr>
              <w:t>режиссерской</w:t>
            </w:r>
            <w:r>
              <w:rPr>
                <w:spacing w:val="-2"/>
                <w:sz w:val="24"/>
              </w:rPr>
              <w:t xml:space="preserve"> </w:t>
            </w:r>
            <w:r>
              <w:rPr>
                <w:sz w:val="24"/>
              </w:rPr>
              <w:t>игры, создавая для этого специальные условия (место, материалы, атрибуты). Побуждает</w:t>
            </w:r>
            <w:r>
              <w:rPr>
                <w:spacing w:val="-3"/>
                <w:sz w:val="24"/>
              </w:rPr>
              <w:t xml:space="preserve"> </w:t>
            </w:r>
            <w:r>
              <w:rPr>
                <w:sz w:val="24"/>
              </w:rPr>
              <w:t>детей использовать</w:t>
            </w:r>
            <w:r>
              <w:rPr>
                <w:spacing w:val="-3"/>
                <w:sz w:val="24"/>
              </w:rPr>
              <w:t xml:space="preserve"> </w:t>
            </w:r>
            <w:r>
              <w:rPr>
                <w:sz w:val="24"/>
              </w:rPr>
              <w:t>в</w:t>
            </w:r>
            <w:r>
              <w:rPr>
                <w:spacing w:val="-4"/>
                <w:sz w:val="24"/>
              </w:rPr>
              <w:t xml:space="preserve"> </w:t>
            </w:r>
            <w:r>
              <w:rPr>
                <w:sz w:val="24"/>
              </w:rPr>
              <w:t>театрализованных</w:t>
            </w:r>
            <w:r>
              <w:rPr>
                <w:spacing w:val="-1"/>
                <w:sz w:val="24"/>
              </w:rPr>
              <w:t xml:space="preserve"> </w:t>
            </w:r>
            <w:r>
              <w:rPr>
                <w:sz w:val="24"/>
              </w:rPr>
              <w:t>играх</w:t>
            </w:r>
            <w:r>
              <w:rPr>
                <w:spacing w:val="-1"/>
                <w:sz w:val="24"/>
              </w:rPr>
              <w:t xml:space="preserve"> </w:t>
            </w:r>
            <w:r>
              <w:rPr>
                <w:sz w:val="24"/>
              </w:rPr>
              <w:t>образные</w:t>
            </w:r>
            <w:r>
              <w:rPr>
                <w:spacing w:val="-5"/>
                <w:sz w:val="24"/>
              </w:rPr>
              <w:t xml:space="preserve"> </w:t>
            </w:r>
            <w:r>
              <w:rPr>
                <w:sz w:val="24"/>
              </w:rPr>
              <w:t>игрушки</w:t>
            </w:r>
            <w:r>
              <w:rPr>
                <w:spacing w:val="-2"/>
                <w:sz w:val="24"/>
              </w:rPr>
              <w:t xml:space="preserve"> </w:t>
            </w:r>
            <w:r>
              <w:rPr>
                <w:sz w:val="24"/>
              </w:rPr>
              <w:t>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r>
              <w:rPr>
                <w:spacing w:val="-1"/>
                <w:sz w:val="24"/>
              </w:rPr>
              <w:t xml:space="preserve"> </w:t>
            </w:r>
            <w:r>
              <w:rPr>
                <w:sz w:val="24"/>
              </w:rPr>
              <w:t>Поощряет проявление</w:t>
            </w:r>
            <w:r>
              <w:rPr>
                <w:spacing w:val="-2"/>
                <w:sz w:val="24"/>
              </w:rPr>
              <w:t xml:space="preserve"> </w:t>
            </w:r>
            <w:r>
              <w:rPr>
                <w:sz w:val="24"/>
              </w:rPr>
              <w:t>инициативы</w:t>
            </w:r>
            <w:r>
              <w:rPr>
                <w:spacing w:val="-1"/>
                <w:sz w:val="24"/>
              </w:rPr>
              <w:t xml:space="preserve"> </w:t>
            </w:r>
            <w:r>
              <w:rPr>
                <w:sz w:val="24"/>
              </w:rPr>
              <w:t>и самостоятельности в</w:t>
            </w:r>
            <w:r>
              <w:rPr>
                <w:spacing w:val="-1"/>
                <w:sz w:val="24"/>
              </w:rPr>
              <w:t xml:space="preserve"> </w:t>
            </w:r>
            <w:r>
              <w:rPr>
                <w:sz w:val="24"/>
              </w:rPr>
              <w:t>выборе роли, сюжета, средств перевоплощения; предоставляет возможность для экспериментирования при создании одного и того же образа. Учит</w:t>
            </w:r>
            <w:r>
              <w:rPr>
                <w:spacing w:val="40"/>
                <w:sz w:val="24"/>
              </w:rPr>
              <w:t xml:space="preserve"> </w:t>
            </w:r>
            <w:r>
              <w:rPr>
                <w:sz w:val="24"/>
              </w:rPr>
              <w:t>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w:t>
            </w:r>
            <w:r>
              <w:rPr>
                <w:spacing w:val="-5"/>
                <w:sz w:val="24"/>
              </w:rPr>
              <w:t xml:space="preserve"> </w:t>
            </w:r>
            <w:r>
              <w:rPr>
                <w:sz w:val="24"/>
              </w:rPr>
              <w:t>использовать</w:t>
            </w:r>
            <w:r>
              <w:rPr>
                <w:spacing w:val="-5"/>
                <w:sz w:val="24"/>
              </w:rPr>
              <w:t xml:space="preserve"> </w:t>
            </w:r>
            <w:r>
              <w:rPr>
                <w:sz w:val="24"/>
              </w:rPr>
              <w:t>возможности</w:t>
            </w:r>
            <w:r>
              <w:rPr>
                <w:spacing w:val="-5"/>
                <w:sz w:val="24"/>
              </w:rPr>
              <w:t xml:space="preserve"> </w:t>
            </w:r>
            <w:r>
              <w:rPr>
                <w:sz w:val="24"/>
              </w:rPr>
              <w:t>педагогического</w:t>
            </w:r>
            <w:r>
              <w:rPr>
                <w:spacing w:val="-5"/>
                <w:sz w:val="24"/>
              </w:rPr>
              <w:t xml:space="preserve"> </w:t>
            </w:r>
            <w:r>
              <w:rPr>
                <w:sz w:val="24"/>
              </w:rPr>
              <w:t>театра</w:t>
            </w:r>
            <w:r>
              <w:rPr>
                <w:spacing w:val="-4"/>
                <w:sz w:val="24"/>
              </w:rPr>
              <w:t xml:space="preserve"> </w:t>
            </w:r>
            <w:r>
              <w:rPr>
                <w:sz w:val="24"/>
              </w:rPr>
              <w:t>(взрослых)</w:t>
            </w:r>
            <w:r>
              <w:rPr>
                <w:spacing w:val="-5"/>
                <w:sz w:val="24"/>
              </w:rPr>
              <w:t xml:space="preserve"> </w:t>
            </w:r>
            <w:r>
              <w:rPr>
                <w:sz w:val="24"/>
              </w:rPr>
              <w:t>для накопления эмоционально-чувственного опыта, понимания детьми комплекса</w:t>
            </w:r>
          </w:p>
          <w:p w:rsidR="00D80858" w:rsidRDefault="00A923ED">
            <w:pPr>
              <w:pStyle w:val="TableParagraph"/>
              <w:spacing w:line="264" w:lineRule="exact"/>
              <w:ind w:left="107"/>
              <w:jc w:val="both"/>
              <w:rPr>
                <w:sz w:val="24"/>
              </w:rPr>
            </w:pPr>
            <w:r>
              <w:rPr>
                <w:sz w:val="24"/>
              </w:rPr>
              <w:t>выразительных</w:t>
            </w:r>
            <w:r>
              <w:rPr>
                <w:spacing w:val="-2"/>
                <w:sz w:val="24"/>
              </w:rPr>
              <w:t xml:space="preserve"> </w:t>
            </w:r>
            <w:r>
              <w:rPr>
                <w:sz w:val="24"/>
              </w:rPr>
              <w:t>средств,</w:t>
            </w:r>
            <w:r>
              <w:rPr>
                <w:spacing w:val="-4"/>
                <w:sz w:val="24"/>
              </w:rPr>
              <w:t xml:space="preserve"> </w:t>
            </w:r>
            <w:r>
              <w:rPr>
                <w:sz w:val="24"/>
              </w:rPr>
              <w:t>применяемых</w:t>
            </w:r>
            <w:r>
              <w:rPr>
                <w:spacing w:val="-3"/>
                <w:sz w:val="24"/>
              </w:rPr>
              <w:t xml:space="preserve"> </w:t>
            </w:r>
            <w:r>
              <w:rPr>
                <w:sz w:val="24"/>
              </w:rPr>
              <w:t>в</w:t>
            </w:r>
            <w:r>
              <w:rPr>
                <w:spacing w:val="-4"/>
                <w:sz w:val="24"/>
              </w:rPr>
              <w:t xml:space="preserve"> </w:t>
            </w:r>
            <w:r>
              <w:rPr>
                <w:spacing w:val="-2"/>
                <w:sz w:val="24"/>
              </w:rPr>
              <w:t>спектакле.</w:t>
            </w:r>
          </w:p>
        </w:tc>
      </w:tr>
      <w:tr w:rsidR="00D80858">
        <w:trPr>
          <w:trHeight w:val="27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723"/>
              <w:rPr>
                <w:b/>
                <w:i/>
                <w:sz w:val="24"/>
              </w:rPr>
            </w:pPr>
            <w:r>
              <w:rPr>
                <w:b/>
                <w:i/>
                <w:sz w:val="24"/>
              </w:rPr>
              <w:t>6)</w:t>
            </w:r>
            <w:r>
              <w:rPr>
                <w:b/>
                <w:i/>
                <w:spacing w:val="-5"/>
                <w:sz w:val="24"/>
              </w:rPr>
              <w:t xml:space="preserve"> </w:t>
            </w:r>
            <w:r>
              <w:rPr>
                <w:b/>
                <w:i/>
                <w:sz w:val="24"/>
              </w:rPr>
              <w:t>Культурно-досуговая</w:t>
            </w:r>
            <w:r>
              <w:rPr>
                <w:b/>
                <w:i/>
                <w:spacing w:val="-3"/>
                <w:sz w:val="24"/>
              </w:rPr>
              <w:t xml:space="preserve"> </w:t>
            </w:r>
            <w:r>
              <w:rPr>
                <w:b/>
                <w:i/>
                <w:spacing w:val="-2"/>
                <w:sz w:val="24"/>
              </w:rPr>
              <w:t>деятельность</w:t>
            </w:r>
          </w:p>
        </w:tc>
      </w:tr>
      <w:tr w:rsidR="00D80858">
        <w:trPr>
          <w:trHeight w:val="1655"/>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247"/>
              </w:numPr>
              <w:tabs>
                <w:tab w:val="left" w:pos="320"/>
              </w:tabs>
              <w:ind w:right="97" w:firstLine="0"/>
              <w:jc w:val="both"/>
              <w:rPr>
                <w:sz w:val="24"/>
              </w:rPr>
            </w:pPr>
            <w:r>
              <w:rPr>
                <w:sz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w:t>
            </w:r>
            <w:r>
              <w:rPr>
                <w:spacing w:val="-4"/>
                <w:sz w:val="24"/>
              </w:rPr>
              <w:t xml:space="preserve"> </w:t>
            </w:r>
            <w:r>
              <w:rPr>
                <w:sz w:val="24"/>
              </w:rPr>
              <w:t>окружающего мира (кружение снежинок,</w:t>
            </w:r>
            <w:r>
              <w:rPr>
                <w:spacing w:val="40"/>
                <w:sz w:val="24"/>
              </w:rPr>
              <w:t xml:space="preserve">  </w:t>
            </w:r>
            <w:r>
              <w:rPr>
                <w:sz w:val="24"/>
              </w:rPr>
              <w:t>пение</w:t>
            </w:r>
            <w:r>
              <w:rPr>
                <w:spacing w:val="42"/>
                <w:sz w:val="24"/>
              </w:rPr>
              <w:t xml:space="preserve">  </w:t>
            </w:r>
            <w:r>
              <w:rPr>
                <w:sz w:val="24"/>
              </w:rPr>
              <w:t>птиц,</w:t>
            </w:r>
            <w:r>
              <w:rPr>
                <w:spacing w:val="43"/>
                <w:sz w:val="24"/>
              </w:rPr>
              <w:t xml:space="preserve">  </w:t>
            </w:r>
            <w:r>
              <w:rPr>
                <w:sz w:val="24"/>
              </w:rPr>
              <w:t>шелест</w:t>
            </w:r>
            <w:r>
              <w:rPr>
                <w:spacing w:val="43"/>
                <w:sz w:val="24"/>
              </w:rPr>
              <w:t xml:space="preserve">  </w:t>
            </w:r>
            <w:r>
              <w:rPr>
                <w:sz w:val="24"/>
              </w:rPr>
              <w:t>деревьев</w:t>
            </w:r>
            <w:r>
              <w:rPr>
                <w:spacing w:val="45"/>
                <w:sz w:val="24"/>
              </w:rPr>
              <w:t xml:space="preserve">  </w:t>
            </w:r>
            <w:r>
              <w:rPr>
                <w:spacing w:val="-10"/>
                <w:sz w:val="24"/>
              </w:rPr>
              <w:t>и</w:t>
            </w:r>
          </w:p>
          <w:p w:rsidR="00D80858" w:rsidRDefault="00A923ED">
            <w:pPr>
              <w:pStyle w:val="TableParagraph"/>
              <w:spacing w:line="264" w:lineRule="exact"/>
              <w:jc w:val="both"/>
              <w:rPr>
                <w:sz w:val="24"/>
              </w:rPr>
            </w:pPr>
            <w:r>
              <w:rPr>
                <w:sz w:val="24"/>
              </w:rPr>
              <w:t>прочее)</w:t>
            </w:r>
            <w:r>
              <w:rPr>
                <w:spacing w:val="77"/>
                <w:sz w:val="24"/>
              </w:rPr>
              <w:t xml:space="preserve"> </w:t>
            </w:r>
            <w:r>
              <w:rPr>
                <w:sz w:val="24"/>
              </w:rPr>
              <w:t>и</w:t>
            </w:r>
            <w:r>
              <w:rPr>
                <w:spacing w:val="50"/>
                <w:w w:val="150"/>
                <w:sz w:val="24"/>
              </w:rPr>
              <w:t xml:space="preserve"> </w:t>
            </w:r>
            <w:r>
              <w:rPr>
                <w:sz w:val="24"/>
              </w:rPr>
              <w:t>передавать</w:t>
            </w:r>
            <w:r>
              <w:rPr>
                <w:spacing w:val="52"/>
                <w:w w:val="150"/>
                <w:sz w:val="24"/>
              </w:rPr>
              <w:t xml:space="preserve"> </w:t>
            </w:r>
            <w:r>
              <w:rPr>
                <w:sz w:val="24"/>
              </w:rPr>
              <w:t>это</w:t>
            </w:r>
            <w:r>
              <w:rPr>
                <w:spacing w:val="79"/>
                <w:sz w:val="24"/>
              </w:rPr>
              <w:t xml:space="preserve"> </w:t>
            </w:r>
            <w:r>
              <w:rPr>
                <w:sz w:val="24"/>
              </w:rPr>
              <w:t>в</w:t>
            </w:r>
            <w:r>
              <w:rPr>
                <w:spacing w:val="78"/>
                <w:sz w:val="24"/>
              </w:rPr>
              <w:t xml:space="preserve"> </w:t>
            </w:r>
            <w:r>
              <w:rPr>
                <w:sz w:val="24"/>
              </w:rPr>
              <w:t>различных</w:t>
            </w:r>
            <w:r>
              <w:rPr>
                <w:spacing w:val="51"/>
                <w:w w:val="150"/>
                <w:sz w:val="24"/>
              </w:rPr>
              <w:t xml:space="preserve"> </w:t>
            </w:r>
            <w:r>
              <w:rPr>
                <w:spacing w:val="-4"/>
                <w:sz w:val="24"/>
              </w:rPr>
              <w:t>видах</w:t>
            </w:r>
          </w:p>
        </w:tc>
        <w:tc>
          <w:tcPr>
            <w:tcW w:w="8327" w:type="dxa"/>
          </w:tcPr>
          <w:p w:rsidR="00D80858" w:rsidRDefault="00A923ED">
            <w:pPr>
              <w:pStyle w:val="TableParagraph"/>
              <w:ind w:left="107" w:right="98"/>
              <w:jc w:val="both"/>
              <w:rPr>
                <w:sz w:val="24"/>
              </w:rPr>
            </w:pPr>
            <w:r>
              <w:rPr>
                <w:sz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w:t>
            </w:r>
            <w:r>
              <w:rPr>
                <w:spacing w:val="40"/>
                <w:sz w:val="24"/>
              </w:rPr>
              <w:t xml:space="preserve"> </w:t>
            </w:r>
            <w:r>
              <w:rPr>
                <w:sz w:val="24"/>
              </w:rPr>
              <w:t>к самостоятельной организации выбранного вида деятельности (художественной,</w:t>
            </w:r>
            <w:r>
              <w:rPr>
                <w:spacing w:val="13"/>
                <w:sz w:val="24"/>
              </w:rPr>
              <w:t xml:space="preserve"> </w:t>
            </w:r>
            <w:r>
              <w:rPr>
                <w:sz w:val="24"/>
              </w:rPr>
              <w:t>познавательной,</w:t>
            </w:r>
            <w:r>
              <w:rPr>
                <w:spacing w:val="14"/>
                <w:sz w:val="24"/>
              </w:rPr>
              <w:t xml:space="preserve"> </w:t>
            </w:r>
            <w:r>
              <w:rPr>
                <w:sz w:val="24"/>
              </w:rPr>
              <w:t>музыкальной</w:t>
            </w:r>
            <w:r>
              <w:rPr>
                <w:spacing w:val="14"/>
                <w:sz w:val="24"/>
              </w:rPr>
              <w:t xml:space="preserve"> </w:t>
            </w:r>
            <w:r>
              <w:rPr>
                <w:sz w:val="24"/>
              </w:rPr>
              <w:t>и</w:t>
            </w:r>
            <w:r>
              <w:rPr>
                <w:spacing w:val="15"/>
                <w:sz w:val="24"/>
              </w:rPr>
              <w:t xml:space="preserve"> </w:t>
            </w:r>
            <w:r>
              <w:rPr>
                <w:sz w:val="24"/>
              </w:rPr>
              <w:t>другое).</w:t>
            </w:r>
            <w:r>
              <w:rPr>
                <w:spacing w:val="13"/>
                <w:sz w:val="24"/>
              </w:rPr>
              <w:t xml:space="preserve"> </w:t>
            </w:r>
            <w:r>
              <w:rPr>
                <w:sz w:val="24"/>
              </w:rPr>
              <w:t>Вовлекает</w:t>
            </w:r>
            <w:r>
              <w:rPr>
                <w:spacing w:val="15"/>
                <w:sz w:val="24"/>
              </w:rPr>
              <w:t xml:space="preserve"> </w:t>
            </w:r>
            <w:r>
              <w:rPr>
                <w:sz w:val="24"/>
              </w:rPr>
              <w:t>детей</w:t>
            </w:r>
            <w:r>
              <w:rPr>
                <w:spacing w:val="15"/>
                <w:sz w:val="24"/>
              </w:rPr>
              <w:t xml:space="preserve"> </w:t>
            </w:r>
            <w:r>
              <w:rPr>
                <w:spacing w:val="-10"/>
                <w:sz w:val="24"/>
              </w:rPr>
              <w:t>в</w:t>
            </w:r>
          </w:p>
          <w:p w:rsidR="00D80858" w:rsidRDefault="00A923ED">
            <w:pPr>
              <w:pStyle w:val="TableParagraph"/>
              <w:spacing w:line="264" w:lineRule="exact"/>
              <w:ind w:left="107"/>
              <w:jc w:val="both"/>
              <w:rPr>
                <w:sz w:val="24"/>
              </w:rPr>
            </w:pPr>
            <w:r>
              <w:rPr>
                <w:sz w:val="24"/>
              </w:rPr>
              <w:t>процесс</w:t>
            </w:r>
            <w:r>
              <w:rPr>
                <w:spacing w:val="56"/>
                <w:sz w:val="24"/>
              </w:rPr>
              <w:t xml:space="preserve"> </w:t>
            </w:r>
            <w:r>
              <w:rPr>
                <w:sz w:val="24"/>
              </w:rPr>
              <w:t>подготовки</w:t>
            </w:r>
            <w:r>
              <w:rPr>
                <w:spacing w:val="61"/>
                <w:sz w:val="24"/>
              </w:rPr>
              <w:t xml:space="preserve"> </w:t>
            </w:r>
            <w:r>
              <w:rPr>
                <w:sz w:val="24"/>
              </w:rPr>
              <w:t>к</w:t>
            </w:r>
            <w:r>
              <w:rPr>
                <w:spacing w:val="58"/>
                <w:sz w:val="24"/>
              </w:rPr>
              <w:t xml:space="preserve"> </w:t>
            </w:r>
            <w:r>
              <w:rPr>
                <w:sz w:val="24"/>
              </w:rPr>
              <w:t>развлечениям</w:t>
            </w:r>
            <w:r>
              <w:rPr>
                <w:spacing w:val="59"/>
                <w:sz w:val="24"/>
              </w:rPr>
              <w:t xml:space="preserve"> </w:t>
            </w:r>
            <w:r>
              <w:rPr>
                <w:sz w:val="24"/>
              </w:rPr>
              <w:t>(концерт,</w:t>
            </w:r>
            <w:r>
              <w:rPr>
                <w:spacing w:val="59"/>
                <w:sz w:val="24"/>
              </w:rPr>
              <w:t xml:space="preserve"> </w:t>
            </w:r>
            <w:r>
              <w:rPr>
                <w:sz w:val="24"/>
              </w:rPr>
              <w:t>кукольный</w:t>
            </w:r>
            <w:r>
              <w:rPr>
                <w:spacing w:val="61"/>
                <w:sz w:val="24"/>
              </w:rPr>
              <w:t xml:space="preserve"> </w:t>
            </w:r>
            <w:r>
              <w:rPr>
                <w:sz w:val="24"/>
              </w:rPr>
              <w:t>спектакль,</w:t>
            </w:r>
            <w:r>
              <w:rPr>
                <w:spacing w:val="60"/>
                <w:sz w:val="24"/>
              </w:rPr>
              <w:t xml:space="preserve"> </w:t>
            </w:r>
            <w:r>
              <w:rPr>
                <w:spacing w:val="-2"/>
                <w:sz w:val="24"/>
              </w:rPr>
              <w:t>вечер</w:t>
            </w:r>
          </w:p>
        </w:tc>
      </w:tr>
    </w:tbl>
    <w:p w:rsidR="00D80858" w:rsidRDefault="00D80858">
      <w:pPr>
        <w:spacing w:line="264"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796"/>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ind w:right="98"/>
              <w:jc w:val="both"/>
              <w:rPr>
                <w:sz w:val="24"/>
              </w:rPr>
            </w:pPr>
            <w:r>
              <w:rPr>
                <w:sz w:val="24"/>
              </w:rPr>
              <w:t xml:space="preserve">деятельности (изобразительной, словесной, </w:t>
            </w:r>
            <w:r>
              <w:rPr>
                <w:spacing w:val="-2"/>
                <w:sz w:val="24"/>
              </w:rPr>
              <w:t>музыкальной);</w:t>
            </w:r>
          </w:p>
          <w:p w:rsidR="00D80858" w:rsidRDefault="00A923ED">
            <w:pPr>
              <w:pStyle w:val="TableParagraph"/>
              <w:numPr>
                <w:ilvl w:val="0"/>
                <w:numId w:val="246"/>
              </w:numPr>
              <w:tabs>
                <w:tab w:val="left" w:pos="580"/>
              </w:tabs>
              <w:ind w:right="100" w:firstLine="0"/>
              <w:jc w:val="both"/>
              <w:rPr>
                <w:sz w:val="24"/>
              </w:rPr>
            </w:pPr>
            <w:r>
              <w:rPr>
                <w:sz w:val="24"/>
              </w:rPr>
              <w:t xml:space="preserve">развивать интерес к развлечениям, знакомящим с культурой и традициями народов </w:t>
            </w:r>
            <w:r>
              <w:rPr>
                <w:spacing w:val="-2"/>
                <w:sz w:val="24"/>
              </w:rPr>
              <w:t>страны;</w:t>
            </w:r>
          </w:p>
          <w:p w:rsidR="00D80858" w:rsidRDefault="00A923ED">
            <w:pPr>
              <w:pStyle w:val="TableParagraph"/>
              <w:numPr>
                <w:ilvl w:val="0"/>
                <w:numId w:val="246"/>
              </w:numPr>
              <w:tabs>
                <w:tab w:val="left" w:pos="292"/>
              </w:tabs>
              <w:ind w:right="100" w:firstLine="0"/>
              <w:jc w:val="both"/>
              <w:rPr>
                <w:sz w:val="24"/>
              </w:rPr>
            </w:pPr>
            <w:r>
              <w:rPr>
                <w:sz w:val="24"/>
              </w:rPr>
              <w:t>осуществлять патриотическое и нравственное воспитание, приобщать к художественной культуре,</w:t>
            </w:r>
            <w:r>
              <w:rPr>
                <w:spacing w:val="-7"/>
                <w:sz w:val="24"/>
              </w:rPr>
              <w:t xml:space="preserve"> </w:t>
            </w:r>
            <w:r>
              <w:rPr>
                <w:sz w:val="24"/>
              </w:rPr>
              <w:t>эстетико-эмоциональному</w:t>
            </w:r>
            <w:r>
              <w:rPr>
                <w:spacing w:val="-13"/>
                <w:sz w:val="24"/>
              </w:rPr>
              <w:t xml:space="preserve"> </w:t>
            </w:r>
            <w:r>
              <w:rPr>
                <w:spacing w:val="-2"/>
                <w:sz w:val="24"/>
              </w:rPr>
              <w:t>творчеству;</w:t>
            </w:r>
          </w:p>
          <w:p w:rsidR="00D80858" w:rsidRDefault="00A923ED">
            <w:pPr>
              <w:pStyle w:val="TableParagraph"/>
              <w:numPr>
                <w:ilvl w:val="0"/>
                <w:numId w:val="246"/>
              </w:numPr>
              <w:tabs>
                <w:tab w:val="left" w:pos="270"/>
              </w:tabs>
              <w:ind w:right="101" w:firstLine="0"/>
              <w:jc w:val="both"/>
              <w:rPr>
                <w:sz w:val="24"/>
              </w:rPr>
            </w:pPr>
            <w:r>
              <w:rPr>
                <w:sz w:val="24"/>
              </w:rPr>
              <w:t>приобщать к праздничной культуре, развивать желание принимать участие в праздниках (календарных, государственных, народных);</w:t>
            </w:r>
          </w:p>
          <w:p w:rsidR="00D80858" w:rsidRDefault="00A923ED">
            <w:pPr>
              <w:pStyle w:val="TableParagraph"/>
              <w:numPr>
                <w:ilvl w:val="0"/>
                <w:numId w:val="246"/>
              </w:numPr>
              <w:tabs>
                <w:tab w:val="left" w:pos="512"/>
              </w:tabs>
              <w:ind w:right="99" w:firstLine="0"/>
              <w:jc w:val="both"/>
              <w:rPr>
                <w:sz w:val="24"/>
              </w:rPr>
            </w:pPr>
            <w:r>
              <w:rPr>
                <w:sz w:val="24"/>
              </w:rPr>
              <w:t>формировать чувства причастности к событиям, происходящим в стране;</w:t>
            </w:r>
          </w:p>
          <w:p w:rsidR="00D80858" w:rsidRDefault="00A923ED">
            <w:pPr>
              <w:pStyle w:val="TableParagraph"/>
              <w:numPr>
                <w:ilvl w:val="0"/>
                <w:numId w:val="246"/>
              </w:numPr>
              <w:tabs>
                <w:tab w:val="left" w:pos="548"/>
              </w:tabs>
              <w:ind w:right="100" w:firstLine="0"/>
              <w:jc w:val="both"/>
              <w:rPr>
                <w:sz w:val="24"/>
              </w:rPr>
            </w:pPr>
            <w:r>
              <w:rPr>
                <w:sz w:val="24"/>
              </w:rPr>
              <w:t xml:space="preserve">развивать индивидуальные творческие способности и художественные наклонности </w:t>
            </w:r>
            <w:r>
              <w:rPr>
                <w:spacing w:val="-2"/>
                <w:sz w:val="24"/>
              </w:rPr>
              <w:t>ребёнка;</w:t>
            </w:r>
          </w:p>
          <w:p w:rsidR="00D80858" w:rsidRDefault="00A923ED">
            <w:pPr>
              <w:pStyle w:val="TableParagraph"/>
              <w:numPr>
                <w:ilvl w:val="0"/>
                <w:numId w:val="246"/>
              </w:numPr>
              <w:tabs>
                <w:tab w:val="left" w:pos="280"/>
              </w:tabs>
              <w:ind w:right="97" w:firstLine="0"/>
              <w:jc w:val="both"/>
              <w:rPr>
                <w:sz w:val="24"/>
              </w:rPr>
            </w:pPr>
            <w:r>
              <w:rPr>
                <w:sz w:val="24"/>
              </w:rPr>
              <w:t>вовлекать детей в процесс подготовки разных видов развлечений; формировать желание участвовать в кукольном спектакле, музыкальных</w:t>
            </w:r>
            <w:r>
              <w:rPr>
                <w:spacing w:val="45"/>
                <w:sz w:val="24"/>
              </w:rPr>
              <w:t xml:space="preserve">  </w:t>
            </w:r>
            <w:r>
              <w:rPr>
                <w:sz w:val="24"/>
              </w:rPr>
              <w:t>и</w:t>
            </w:r>
            <w:r>
              <w:rPr>
                <w:spacing w:val="44"/>
                <w:sz w:val="24"/>
              </w:rPr>
              <w:t xml:space="preserve">  </w:t>
            </w:r>
            <w:r>
              <w:rPr>
                <w:sz w:val="24"/>
              </w:rPr>
              <w:t>литературных</w:t>
            </w:r>
            <w:r>
              <w:rPr>
                <w:spacing w:val="46"/>
                <w:sz w:val="24"/>
              </w:rPr>
              <w:t xml:space="preserve">  </w:t>
            </w:r>
            <w:r>
              <w:rPr>
                <w:spacing w:val="-2"/>
                <w:sz w:val="24"/>
              </w:rPr>
              <w:t>композициях,</w:t>
            </w:r>
          </w:p>
          <w:p w:rsidR="00D80858" w:rsidRDefault="00A923ED">
            <w:pPr>
              <w:pStyle w:val="TableParagraph"/>
              <w:spacing w:line="264" w:lineRule="exact"/>
              <w:rPr>
                <w:sz w:val="24"/>
              </w:rPr>
            </w:pPr>
            <w:r>
              <w:rPr>
                <w:spacing w:val="-2"/>
                <w:sz w:val="24"/>
              </w:rPr>
              <w:t>концертах.</w:t>
            </w:r>
          </w:p>
        </w:tc>
        <w:tc>
          <w:tcPr>
            <w:tcW w:w="8327" w:type="dxa"/>
          </w:tcPr>
          <w:p w:rsidR="00D80858" w:rsidRDefault="00A923ED">
            <w:pPr>
              <w:pStyle w:val="TableParagraph"/>
              <w:ind w:left="107" w:right="94"/>
              <w:jc w:val="both"/>
              <w:rPr>
                <w:sz w:val="24"/>
              </w:rPr>
            </w:pPr>
            <w:r>
              <w:rPr>
                <w:sz w:val="24"/>
              </w:rPr>
              <w:t>загадок и прочее). Знакомит с традициями и культурой народов страны, воспитывает</w:t>
            </w:r>
            <w:r>
              <w:rPr>
                <w:spacing w:val="-4"/>
                <w:sz w:val="24"/>
              </w:rPr>
              <w:t xml:space="preserve"> </w:t>
            </w:r>
            <w:r>
              <w:rPr>
                <w:sz w:val="24"/>
              </w:rPr>
              <w:t>чувство</w:t>
            </w:r>
            <w:r>
              <w:rPr>
                <w:spacing w:val="-3"/>
                <w:sz w:val="24"/>
              </w:rPr>
              <w:t xml:space="preserve"> </w:t>
            </w:r>
            <w:r>
              <w:rPr>
                <w:sz w:val="24"/>
              </w:rPr>
              <w:t>гордости</w:t>
            </w:r>
            <w:r>
              <w:rPr>
                <w:spacing w:val="-4"/>
                <w:sz w:val="24"/>
              </w:rPr>
              <w:t xml:space="preserve"> </w:t>
            </w:r>
            <w:r>
              <w:rPr>
                <w:sz w:val="24"/>
              </w:rPr>
              <w:t>за</w:t>
            </w:r>
            <w:r>
              <w:rPr>
                <w:spacing w:val="-5"/>
                <w:sz w:val="24"/>
              </w:rPr>
              <w:t xml:space="preserve"> </w:t>
            </w:r>
            <w:r>
              <w:rPr>
                <w:sz w:val="24"/>
              </w:rPr>
              <w:t>свою</w:t>
            </w:r>
            <w:r>
              <w:rPr>
                <w:spacing w:val="-5"/>
                <w:sz w:val="24"/>
              </w:rPr>
              <w:t xml:space="preserve"> </w:t>
            </w:r>
            <w:r>
              <w:rPr>
                <w:sz w:val="24"/>
              </w:rPr>
              <w:t>страну</w:t>
            </w:r>
            <w:r>
              <w:rPr>
                <w:spacing w:val="-7"/>
                <w:sz w:val="24"/>
              </w:rPr>
              <w:t xml:space="preserve"> </w:t>
            </w:r>
            <w:r>
              <w:rPr>
                <w:sz w:val="24"/>
              </w:rPr>
              <w:t>(населенный</w:t>
            </w:r>
            <w:r>
              <w:rPr>
                <w:spacing w:val="-4"/>
                <w:sz w:val="24"/>
              </w:rPr>
              <w:t xml:space="preserve"> </w:t>
            </w:r>
            <w:r>
              <w:rPr>
                <w:sz w:val="24"/>
              </w:rPr>
              <w:t>пункт).</w:t>
            </w:r>
            <w:r>
              <w:rPr>
                <w:spacing w:val="-4"/>
                <w:sz w:val="24"/>
              </w:rPr>
              <w:t xml:space="preserve"> </w:t>
            </w:r>
            <w:r>
              <w:rPr>
                <w:sz w:val="24"/>
              </w:rPr>
              <w:t>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w:t>
            </w:r>
            <w:r>
              <w:rPr>
                <w:spacing w:val="-4"/>
                <w:sz w:val="24"/>
              </w:rPr>
              <w:t xml:space="preserve"> </w:t>
            </w:r>
            <w:r>
              <w:rPr>
                <w:sz w:val="24"/>
              </w:rPr>
              <w:t>образования.</w:t>
            </w:r>
            <w:r>
              <w:rPr>
                <w:spacing w:val="-4"/>
                <w:sz w:val="24"/>
              </w:rPr>
              <w:t xml:space="preserve"> </w:t>
            </w:r>
            <w:r>
              <w:rPr>
                <w:sz w:val="24"/>
              </w:rPr>
              <w:t>Педагог</w:t>
            </w:r>
            <w:r>
              <w:rPr>
                <w:spacing w:val="-4"/>
                <w:sz w:val="24"/>
              </w:rPr>
              <w:t xml:space="preserve"> </w:t>
            </w:r>
            <w:r>
              <w:rPr>
                <w:sz w:val="24"/>
              </w:rPr>
              <w:t>развивает</w:t>
            </w:r>
            <w:r>
              <w:rPr>
                <w:spacing w:val="-3"/>
                <w:sz w:val="24"/>
              </w:rPr>
              <w:t xml:space="preserve"> </w:t>
            </w:r>
            <w:r>
              <w:rPr>
                <w:sz w:val="24"/>
              </w:rPr>
              <w:t>индивидуальные</w:t>
            </w:r>
            <w:r>
              <w:rPr>
                <w:spacing w:val="-5"/>
                <w:sz w:val="24"/>
              </w:rPr>
              <w:t xml:space="preserve"> </w:t>
            </w:r>
            <w:r>
              <w:rPr>
                <w:sz w:val="24"/>
              </w:rPr>
              <w:t>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D80858">
        <w:trPr>
          <w:trHeight w:val="3864"/>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102"/>
              <w:jc w:val="both"/>
              <w:rPr>
                <w:sz w:val="24"/>
              </w:rPr>
            </w:pPr>
            <w:r>
              <w:rPr>
                <w:sz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Pr>
                <w:b/>
                <w:sz w:val="24"/>
              </w:rPr>
              <w:t>«Культура» и «Красота»</w:t>
            </w:r>
            <w:r>
              <w:rPr>
                <w:sz w:val="24"/>
              </w:rPr>
              <w:t>, что предполагает:</w:t>
            </w:r>
          </w:p>
          <w:p w:rsidR="00D80858" w:rsidRDefault="00A923ED">
            <w:pPr>
              <w:pStyle w:val="TableParagraph"/>
              <w:numPr>
                <w:ilvl w:val="0"/>
                <w:numId w:val="245"/>
              </w:numPr>
              <w:tabs>
                <w:tab w:val="left" w:pos="301"/>
              </w:tabs>
              <w:ind w:right="101" w:firstLine="0"/>
              <w:jc w:val="both"/>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w:t>
            </w:r>
            <w:r>
              <w:rPr>
                <w:spacing w:val="-1"/>
                <w:sz w:val="24"/>
              </w:rPr>
              <w:t xml:space="preserve"> </w:t>
            </w:r>
            <w:r>
              <w:rPr>
                <w:sz w:val="24"/>
              </w:rPr>
              <w:t xml:space="preserve">жанров и стилей искусства (в соответствии с возрастными </w:t>
            </w:r>
            <w:r>
              <w:rPr>
                <w:spacing w:val="-2"/>
                <w:sz w:val="24"/>
              </w:rPr>
              <w:t>особенностями);</w:t>
            </w:r>
          </w:p>
          <w:p w:rsidR="00D80858" w:rsidRDefault="00A923ED">
            <w:pPr>
              <w:pStyle w:val="TableParagraph"/>
              <w:numPr>
                <w:ilvl w:val="0"/>
                <w:numId w:val="245"/>
              </w:numPr>
              <w:tabs>
                <w:tab w:val="left" w:pos="335"/>
              </w:tabs>
              <w:ind w:right="99" w:firstLine="0"/>
              <w:jc w:val="both"/>
              <w:rPr>
                <w:sz w:val="24"/>
              </w:rPr>
            </w:pPr>
            <w:r>
              <w:rPr>
                <w:sz w:val="24"/>
              </w:rPr>
              <w:t xml:space="preserve">приобщение к традициям и великому культурному наследию российского народа, шедеврам мировой художественной </w:t>
            </w:r>
            <w:r>
              <w:rPr>
                <w:spacing w:val="-2"/>
                <w:sz w:val="24"/>
              </w:rPr>
              <w:t>культуры;</w:t>
            </w:r>
          </w:p>
          <w:p w:rsidR="00D80858" w:rsidRDefault="00A923ED">
            <w:pPr>
              <w:pStyle w:val="TableParagraph"/>
              <w:numPr>
                <w:ilvl w:val="0"/>
                <w:numId w:val="245"/>
              </w:numPr>
              <w:tabs>
                <w:tab w:val="left" w:pos="328"/>
              </w:tabs>
              <w:ind w:right="106" w:firstLine="0"/>
              <w:jc w:val="both"/>
              <w:rPr>
                <w:sz w:val="24"/>
              </w:rPr>
            </w:pPr>
            <w:r>
              <w:rPr>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80858" w:rsidRDefault="00A923ED">
            <w:pPr>
              <w:pStyle w:val="TableParagraph"/>
              <w:numPr>
                <w:ilvl w:val="0"/>
                <w:numId w:val="245"/>
              </w:numPr>
              <w:tabs>
                <w:tab w:val="left" w:pos="308"/>
              </w:tabs>
              <w:ind w:right="98" w:firstLine="0"/>
              <w:jc w:val="both"/>
              <w:rPr>
                <w:sz w:val="24"/>
              </w:rPr>
            </w:pPr>
            <w:r>
              <w:rPr>
                <w:sz w:val="24"/>
              </w:rPr>
              <w:t xml:space="preserve">создание условий для раскрытия детьми базовых ценностей и их проживания в разных видах художественно-творческой </w:t>
            </w:r>
            <w:r>
              <w:rPr>
                <w:spacing w:val="-2"/>
                <w:sz w:val="24"/>
              </w:rPr>
              <w:t>деятельности;</w:t>
            </w:r>
          </w:p>
          <w:p w:rsidR="00D80858" w:rsidRDefault="00A923ED">
            <w:pPr>
              <w:pStyle w:val="TableParagraph"/>
              <w:numPr>
                <w:ilvl w:val="0"/>
                <w:numId w:val="245"/>
              </w:numPr>
              <w:tabs>
                <w:tab w:val="left" w:pos="301"/>
              </w:tabs>
              <w:ind w:right="98" w:firstLine="0"/>
              <w:jc w:val="both"/>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D80858" w:rsidRDefault="00A923ED">
            <w:pPr>
              <w:pStyle w:val="TableParagraph"/>
              <w:numPr>
                <w:ilvl w:val="0"/>
                <w:numId w:val="245"/>
              </w:numPr>
              <w:tabs>
                <w:tab w:val="left" w:pos="376"/>
              </w:tabs>
              <w:spacing w:line="264" w:lineRule="exact"/>
              <w:ind w:left="376" w:hanging="266"/>
              <w:jc w:val="both"/>
              <w:rPr>
                <w:sz w:val="24"/>
              </w:rPr>
            </w:pPr>
            <w:r>
              <w:rPr>
                <w:sz w:val="24"/>
              </w:rPr>
              <w:t>создание</w:t>
            </w:r>
            <w:r>
              <w:rPr>
                <w:spacing w:val="30"/>
                <w:sz w:val="24"/>
              </w:rPr>
              <w:t xml:space="preserve">  </w:t>
            </w:r>
            <w:r>
              <w:rPr>
                <w:sz w:val="24"/>
              </w:rPr>
              <w:t>условий</w:t>
            </w:r>
            <w:r>
              <w:rPr>
                <w:spacing w:val="30"/>
                <w:sz w:val="24"/>
              </w:rPr>
              <w:t xml:space="preserve">  </w:t>
            </w:r>
            <w:r>
              <w:rPr>
                <w:sz w:val="24"/>
              </w:rPr>
              <w:t>для</w:t>
            </w:r>
            <w:r>
              <w:rPr>
                <w:spacing w:val="30"/>
                <w:sz w:val="24"/>
              </w:rPr>
              <w:t xml:space="preserve">  </w:t>
            </w:r>
            <w:r>
              <w:rPr>
                <w:sz w:val="24"/>
              </w:rPr>
              <w:t>выявления,</w:t>
            </w:r>
            <w:r>
              <w:rPr>
                <w:spacing w:val="30"/>
                <w:sz w:val="24"/>
              </w:rPr>
              <w:t xml:space="preserve">  </w:t>
            </w:r>
            <w:r>
              <w:rPr>
                <w:sz w:val="24"/>
              </w:rPr>
              <w:t>развития</w:t>
            </w:r>
            <w:r>
              <w:rPr>
                <w:spacing w:val="30"/>
                <w:sz w:val="24"/>
              </w:rPr>
              <w:t xml:space="preserve">  </w:t>
            </w:r>
            <w:r>
              <w:rPr>
                <w:sz w:val="24"/>
              </w:rPr>
              <w:t>и</w:t>
            </w:r>
            <w:r>
              <w:rPr>
                <w:spacing w:val="30"/>
                <w:sz w:val="24"/>
              </w:rPr>
              <w:t xml:space="preserve">  </w:t>
            </w:r>
            <w:r>
              <w:rPr>
                <w:sz w:val="24"/>
              </w:rPr>
              <w:t>реализации</w:t>
            </w:r>
            <w:r>
              <w:rPr>
                <w:spacing w:val="31"/>
                <w:sz w:val="24"/>
              </w:rPr>
              <w:t xml:space="preserve">  </w:t>
            </w:r>
            <w:r>
              <w:rPr>
                <w:sz w:val="24"/>
              </w:rPr>
              <w:t>творческого</w:t>
            </w:r>
            <w:r>
              <w:rPr>
                <w:spacing w:val="30"/>
                <w:sz w:val="24"/>
              </w:rPr>
              <w:t xml:space="preserve">  </w:t>
            </w:r>
            <w:r>
              <w:rPr>
                <w:sz w:val="24"/>
              </w:rPr>
              <w:t>потенциала</w:t>
            </w:r>
            <w:r>
              <w:rPr>
                <w:spacing w:val="29"/>
                <w:sz w:val="24"/>
              </w:rPr>
              <w:t xml:space="preserve">  </w:t>
            </w:r>
            <w:r>
              <w:rPr>
                <w:sz w:val="24"/>
              </w:rPr>
              <w:t>каждого</w:t>
            </w:r>
            <w:r>
              <w:rPr>
                <w:spacing w:val="30"/>
                <w:sz w:val="24"/>
              </w:rPr>
              <w:t xml:space="preserve">  </w:t>
            </w:r>
            <w:r>
              <w:rPr>
                <w:sz w:val="24"/>
              </w:rPr>
              <w:t>ребёнка</w:t>
            </w:r>
            <w:r>
              <w:rPr>
                <w:spacing w:val="29"/>
                <w:sz w:val="24"/>
              </w:rPr>
              <w:t xml:space="preserve">  </w:t>
            </w:r>
            <w:r>
              <w:rPr>
                <w:sz w:val="24"/>
              </w:rPr>
              <w:t>с</w:t>
            </w:r>
            <w:r>
              <w:rPr>
                <w:spacing w:val="32"/>
                <w:sz w:val="24"/>
              </w:rPr>
              <w:t xml:space="preserve">  </w:t>
            </w:r>
            <w:r>
              <w:rPr>
                <w:sz w:val="24"/>
              </w:rPr>
              <w:t>учётом</w:t>
            </w:r>
            <w:r>
              <w:rPr>
                <w:spacing w:val="30"/>
                <w:sz w:val="24"/>
              </w:rPr>
              <w:t xml:space="preserve">  </w:t>
            </w:r>
            <w:r>
              <w:rPr>
                <w:spacing w:val="-5"/>
                <w:sz w:val="24"/>
              </w:rPr>
              <w:t>его</w:t>
            </w:r>
          </w:p>
        </w:tc>
      </w:tr>
    </w:tbl>
    <w:p w:rsidR="00D80858" w:rsidRDefault="00D80858">
      <w:pPr>
        <w:spacing w:line="264" w:lineRule="exact"/>
        <w:jc w:val="both"/>
        <w:rPr>
          <w:sz w:val="24"/>
        </w:rPr>
        <w:sectPr w:rsidR="00D80858">
          <w:type w:val="continuous"/>
          <w:pgSz w:w="16840" w:h="11910" w:orient="landscape"/>
          <w:pgMar w:top="820" w:right="400" w:bottom="1123"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52"/>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spacing w:line="268" w:lineRule="exact"/>
              <w:rPr>
                <w:sz w:val="24"/>
              </w:rPr>
            </w:pPr>
            <w:r>
              <w:rPr>
                <w:sz w:val="24"/>
              </w:rPr>
              <w:t>индивидуальности,</w:t>
            </w:r>
            <w:r>
              <w:rPr>
                <w:spacing w:val="63"/>
                <w:sz w:val="24"/>
              </w:rPr>
              <w:t xml:space="preserve"> </w:t>
            </w:r>
            <w:r>
              <w:rPr>
                <w:sz w:val="24"/>
              </w:rPr>
              <w:t>поддержка</w:t>
            </w:r>
            <w:r>
              <w:rPr>
                <w:spacing w:val="63"/>
                <w:sz w:val="24"/>
              </w:rPr>
              <w:t xml:space="preserve"> </w:t>
            </w:r>
            <w:r>
              <w:rPr>
                <w:sz w:val="24"/>
              </w:rPr>
              <w:t>его</w:t>
            </w:r>
            <w:r>
              <w:rPr>
                <w:spacing w:val="63"/>
                <w:sz w:val="24"/>
              </w:rPr>
              <w:t xml:space="preserve"> </w:t>
            </w:r>
            <w:r>
              <w:rPr>
                <w:sz w:val="24"/>
              </w:rPr>
              <w:t>готовности</w:t>
            </w:r>
            <w:r>
              <w:rPr>
                <w:spacing w:val="64"/>
                <w:sz w:val="24"/>
              </w:rPr>
              <w:t xml:space="preserve"> </w:t>
            </w:r>
            <w:r>
              <w:rPr>
                <w:sz w:val="24"/>
              </w:rPr>
              <w:t>к</w:t>
            </w:r>
            <w:r>
              <w:rPr>
                <w:spacing w:val="63"/>
                <w:sz w:val="24"/>
              </w:rPr>
              <w:t xml:space="preserve"> </w:t>
            </w:r>
            <w:r>
              <w:rPr>
                <w:sz w:val="24"/>
              </w:rPr>
              <w:t>творческой</w:t>
            </w:r>
            <w:r>
              <w:rPr>
                <w:spacing w:val="64"/>
                <w:sz w:val="24"/>
              </w:rPr>
              <w:t xml:space="preserve"> </w:t>
            </w:r>
            <w:r>
              <w:rPr>
                <w:sz w:val="24"/>
              </w:rPr>
              <w:t>самореализации</w:t>
            </w:r>
            <w:r>
              <w:rPr>
                <w:spacing w:val="62"/>
                <w:sz w:val="24"/>
              </w:rPr>
              <w:t xml:space="preserve"> </w:t>
            </w:r>
            <w:r>
              <w:rPr>
                <w:sz w:val="24"/>
              </w:rPr>
              <w:t>и</w:t>
            </w:r>
            <w:r>
              <w:rPr>
                <w:spacing w:val="64"/>
                <w:sz w:val="24"/>
              </w:rPr>
              <w:t xml:space="preserve"> </w:t>
            </w:r>
            <w:r>
              <w:rPr>
                <w:sz w:val="24"/>
              </w:rPr>
              <w:t>сотворчеству</w:t>
            </w:r>
            <w:r>
              <w:rPr>
                <w:spacing w:val="60"/>
                <w:sz w:val="24"/>
              </w:rPr>
              <w:t xml:space="preserve"> </w:t>
            </w:r>
            <w:r>
              <w:rPr>
                <w:sz w:val="24"/>
              </w:rPr>
              <w:t>с</w:t>
            </w:r>
            <w:r>
              <w:rPr>
                <w:spacing w:val="65"/>
                <w:sz w:val="24"/>
              </w:rPr>
              <w:t xml:space="preserve"> </w:t>
            </w:r>
            <w:r>
              <w:rPr>
                <w:sz w:val="24"/>
              </w:rPr>
              <w:t>другими</w:t>
            </w:r>
            <w:r>
              <w:rPr>
                <w:spacing w:val="64"/>
                <w:sz w:val="24"/>
              </w:rPr>
              <w:t xml:space="preserve"> </w:t>
            </w:r>
            <w:r>
              <w:rPr>
                <w:sz w:val="24"/>
              </w:rPr>
              <w:t>людьми</w:t>
            </w:r>
            <w:r>
              <w:rPr>
                <w:spacing w:val="63"/>
                <w:sz w:val="24"/>
              </w:rPr>
              <w:t xml:space="preserve"> </w:t>
            </w:r>
            <w:r>
              <w:rPr>
                <w:sz w:val="24"/>
              </w:rPr>
              <w:t>(детьми</w:t>
            </w:r>
            <w:r>
              <w:rPr>
                <w:spacing w:val="63"/>
                <w:sz w:val="24"/>
              </w:rPr>
              <w:t xml:space="preserve"> </w:t>
            </w:r>
            <w:r>
              <w:rPr>
                <w:spacing w:val="-10"/>
                <w:sz w:val="24"/>
              </w:rPr>
              <w:t>и</w:t>
            </w:r>
          </w:p>
          <w:p w:rsidR="00D80858" w:rsidRDefault="00A923ED">
            <w:pPr>
              <w:pStyle w:val="TableParagraph"/>
              <w:spacing w:line="264" w:lineRule="exact"/>
              <w:rPr>
                <w:sz w:val="24"/>
              </w:rPr>
            </w:pPr>
            <w:r>
              <w:rPr>
                <w:spacing w:val="-2"/>
                <w:sz w:val="24"/>
              </w:rPr>
              <w:t>взрослыми).</w:t>
            </w:r>
          </w:p>
        </w:tc>
      </w:tr>
      <w:tr w:rsidR="00D80858">
        <w:trPr>
          <w:trHeight w:val="9109"/>
        </w:trPr>
        <w:tc>
          <w:tcPr>
            <w:tcW w:w="2206" w:type="dxa"/>
          </w:tcPr>
          <w:p w:rsidR="00D80858" w:rsidRDefault="00A923ED">
            <w:pPr>
              <w:pStyle w:val="TableParagraph"/>
              <w:ind w:left="107"/>
              <w:rPr>
                <w:b/>
                <w:sz w:val="24"/>
              </w:rPr>
            </w:pPr>
            <w:r>
              <w:rPr>
                <w:b/>
                <w:spacing w:val="-2"/>
                <w:sz w:val="24"/>
              </w:rPr>
              <w:t>Физическое развитие</w:t>
            </w:r>
          </w:p>
        </w:tc>
        <w:tc>
          <w:tcPr>
            <w:tcW w:w="5233" w:type="dxa"/>
          </w:tcPr>
          <w:p w:rsidR="00D80858" w:rsidRDefault="00A923ED">
            <w:pPr>
              <w:pStyle w:val="TableParagraph"/>
              <w:numPr>
                <w:ilvl w:val="0"/>
                <w:numId w:val="244"/>
              </w:numPr>
              <w:tabs>
                <w:tab w:val="left" w:pos="515"/>
                <w:tab w:val="left" w:pos="2242"/>
                <w:tab w:val="left" w:pos="4058"/>
              </w:tabs>
              <w:ind w:right="95" w:firstLine="0"/>
              <w:jc w:val="both"/>
              <w:rPr>
                <w:sz w:val="24"/>
              </w:rPr>
            </w:pPr>
            <w:r>
              <w:rPr>
                <w:sz w:val="24"/>
              </w:rPr>
              <w:t xml:space="preserve">обогащать двигательный опыт детей, способствуя техничному выполнению упражнений основной гимнастики (строевые </w:t>
            </w:r>
            <w:r>
              <w:rPr>
                <w:spacing w:val="-2"/>
                <w:sz w:val="24"/>
              </w:rPr>
              <w:t>упражнения,</w:t>
            </w:r>
            <w:r>
              <w:rPr>
                <w:sz w:val="24"/>
              </w:rPr>
              <w:tab/>
            </w:r>
            <w:r>
              <w:rPr>
                <w:spacing w:val="-2"/>
                <w:sz w:val="24"/>
              </w:rPr>
              <w:t>основные</w:t>
            </w:r>
            <w:r>
              <w:rPr>
                <w:sz w:val="24"/>
              </w:rPr>
              <w:tab/>
            </w:r>
            <w:r>
              <w:rPr>
                <w:spacing w:val="-2"/>
                <w:sz w:val="24"/>
              </w:rPr>
              <w:t xml:space="preserve">движения, </w:t>
            </w:r>
            <w:r>
              <w:rPr>
                <w:sz w:val="24"/>
              </w:rPr>
              <w:t>общеразвивающие, в том числе музыкально- ритмические упражнения), создавать условия для освоения спортивных упражнений, подвижных игр;</w:t>
            </w:r>
          </w:p>
          <w:p w:rsidR="00D80858" w:rsidRDefault="00A923ED">
            <w:pPr>
              <w:pStyle w:val="TableParagraph"/>
              <w:numPr>
                <w:ilvl w:val="0"/>
                <w:numId w:val="244"/>
              </w:numPr>
              <w:tabs>
                <w:tab w:val="left" w:pos="268"/>
                <w:tab w:val="left" w:pos="1897"/>
                <w:tab w:val="left" w:pos="4144"/>
              </w:tabs>
              <w:ind w:right="97" w:firstLine="0"/>
              <w:jc w:val="both"/>
              <w:rPr>
                <w:sz w:val="24"/>
              </w:rPr>
            </w:pPr>
            <w:r>
              <w:rPr>
                <w:sz w:val="24"/>
              </w:rPr>
              <w:t xml:space="preserve">формировать психофизические качества (сила, быстрота, выносливость, гибкость, ловкость), </w:t>
            </w:r>
            <w:r>
              <w:rPr>
                <w:spacing w:val="-2"/>
                <w:sz w:val="24"/>
              </w:rPr>
              <w:t>развивать</w:t>
            </w:r>
            <w:r>
              <w:rPr>
                <w:sz w:val="24"/>
              </w:rPr>
              <w:tab/>
            </w:r>
            <w:r>
              <w:rPr>
                <w:spacing w:val="-2"/>
                <w:sz w:val="24"/>
              </w:rPr>
              <w:t>координацию,</w:t>
            </w:r>
            <w:r>
              <w:rPr>
                <w:sz w:val="24"/>
              </w:rPr>
              <w:tab/>
            </w:r>
            <w:r>
              <w:rPr>
                <w:spacing w:val="-2"/>
                <w:sz w:val="24"/>
              </w:rPr>
              <w:t xml:space="preserve">меткость, </w:t>
            </w:r>
            <w:r>
              <w:rPr>
                <w:sz w:val="24"/>
              </w:rPr>
              <w:t>ориентировку в пространстве;</w:t>
            </w:r>
          </w:p>
          <w:p w:rsidR="00D80858" w:rsidRDefault="00A923ED">
            <w:pPr>
              <w:pStyle w:val="TableParagraph"/>
              <w:numPr>
                <w:ilvl w:val="0"/>
                <w:numId w:val="244"/>
              </w:numPr>
              <w:tabs>
                <w:tab w:val="left" w:pos="810"/>
              </w:tabs>
              <w:ind w:right="98" w:firstLine="0"/>
              <w:jc w:val="both"/>
              <w:rPr>
                <w:sz w:val="24"/>
              </w:rPr>
            </w:pPr>
            <w:r>
              <w:rPr>
                <w:sz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w:t>
            </w:r>
            <w:r>
              <w:rPr>
                <w:spacing w:val="-2"/>
                <w:sz w:val="24"/>
              </w:rPr>
              <w:t>упражнений;</w:t>
            </w:r>
          </w:p>
          <w:p w:rsidR="00D80858" w:rsidRDefault="00A923ED">
            <w:pPr>
              <w:pStyle w:val="TableParagraph"/>
              <w:numPr>
                <w:ilvl w:val="0"/>
                <w:numId w:val="244"/>
              </w:numPr>
              <w:tabs>
                <w:tab w:val="left" w:pos="551"/>
              </w:tabs>
              <w:ind w:right="98" w:firstLine="0"/>
              <w:jc w:val="both"/>
              <w:rPr>
                <w:sz w:val="24"/>
              </w:rPr>
            </w:pPr>
            <w:r>
              <w:rPr>
                <w:sz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w:t>
            </w:r>
            <w:r>
              <w:rPr>
                <w:spacing w:val="-2"/>
                <w:sz w:val="24"/>
              </w:rPr>
              <w:t>спорта;</w:t>
            </w:r>
          </w:p>
          <w:p w:rsidR="00D80858" w:rsidRDefault="00A923ED">
            <w:pPr>
              <w:pStyle w:val="TableParagraph"/>
              <w:numPr>
                <w:ilvl w:val="0"/>
                <w:numId w:val="244"/>
              </w:numPr>
              <w:tabs>
                <w:tab w:val="left" w:pos="522"/>
                <w:tab w:val="left" w:pos="2225"/>
                <w:tab w:val="left" w:pos="3773"/>
              </w:tabs>
              <w:ind w:right="93" w:firstLine="0"/>
              <w:jc w:val="both"/>
              <w:rPr>
                <w:sz w:val="24"/>
              </w:rPr>
            </w:pPr>
            <w:r>
              <w:rPr>
                <w:sz w:val="24"/>
              </w:rPr>
              <w:t xml:space="preserve">укреплять здоровье ребёнка, опорно- </w:t>
            </w:r>
            <w:r>
              <w:rPr>
                <w:spacing w:val="-2"/>
                <w:sz w:val="24"/>
              </w:rPr>
              <w:t>двигательный</w:t>
            </w:r>
            <w:r>
              <w:rPr>
                <w:sz w:val="24"/>
              </w:rPr>
              <w:tab/>
            </w:r>
            <w:r>
              <w:rPr>
                <w:spacing w:val="-2"/>
                <w:sz w:val="24"/>
              </w:rPr>
              <w:t>аппарат,</w:t>
            </w:r>
            <w:r>
              <w:rPr>
                <w:sz w:val="24"/>
              </w:rPr>
              <w:tab/>
            </w:r>
            <w:r>
              <w:rPr>
                <w:spacing w:val="-2"/>
                <w:sz w:val="24"/>
              </w:rPr>
              <w:t xml:space="preserve">формировать </w:t>
            </w:r>
            <w:r>
              <w:rPr>
                <w:sz w:val="24"/>
              </w:rPr>
              <w:t>правильную осанку, повышать иммунитет средствами физического воспитания;</w:t>
            </w:r>
          </w:p>
          <w:p w:rsidR="00D80858" w:rsidRDefault="00A923ED">
            <w:pPr>
              <w:pStyle w:val="TableParagraph"/>
              <w:numPr>
                <w:ilvl w:val="0"/>
                <w:numId w:val="244"/>
              </w:numPr>
              <w:tabs>
                <w:tab w:val="left" w:pos="431"/>
              </w:tabs>
              <w:ind w:right="97" w:firstLine="0"/>
              <w:jc w:val="both"/>
              <w:rPr>
                <w:sz w:val="24"/>
              </w:rPr>
            </w:pPr>
            <w:r>
              <w:rPr>
                <w:sz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w:t>
            </w:r>
            <w:r>
              <w:rPr>
                <w:spacing w:val="-2"/>
                <w:sz w:val="24"/>
              </w:rPr>
              <w:t>деятельности.</w:t>
            </w:r>
          </w:p>
        </w:tc>
        <w:tc>
          <w:tcPr>
            <w:tcW w:w="8327" w:type="dxa"/>
          </w:tcPr>
          <w:p w:rsidR="00D80858" w:rsidRDefault="00A923ED">
            <w:pPr>
              <w:pStyle w:val="TableParagraph"/>
              <w:ind w:left="107" w:right="96"/>
              <w:jc w:val="both"/>
              <w:rPr>
                <w:sz w:val="24"/>
              </w:rPr>
            </w:pPr>
            <w:r>
              <w:rPr>
                <w:sz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w:t>
            </w:r>
            <w:r>
              <w:rPr>
                <w:spacing w:val="40"/>
                <w:sz w:val="24"/>
              </w:rPr>
              <w:t xml:space="preserve"> </w:t>
            </w:r>
            <w:r>
              <w:rPr>
                <w:sz w:val="24"/>
              </w:rPr>
              <w:t>упорства в достижении цели, стремление к творчеству.</w:t>
            </w:r>
          </w:p>
          <w:p w:rsidR="00D80858" w:rsidRDefault="00A923ED">
            <w:pPr>
              <w:pStyle w:val="TableParagraph"/>
              <w:ind w:left="107" w:right="95"/>
              <w:jc w:val="both"/>
              <w:rPr>
                <w:sz w:val="24"/>
              </w:rPr>
            </w:pPr>
            <w:r>
              <w:rPr>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80858" w:rsidRDefault="00A923ED">
            <w:pPr>
              <w:pStyle w:val="TableParagraph"/>
              <w:numPr>
                <w:ilvl w:val="0"/>
                <w:numId w:val="243"/>
              </w:numPr>
              <w:tabs>
                <w:tab w:val="left" w:pos="372"/>
              </w:tabs>
              <w:ind w:right="104" w:firstLine="0"/>
              <w:jc w:val="both"/>
              <w:rPr>
                <w:sz w:val="24"/>
              </w:rPr>
            </w:pPr>
            <w:r>
              <w:rPr>
                <w:sz w:val="24"/>
              </w:rPr>
              <w:t>Основная</w:t>
            </w:r>
            <w:r>
              <w:rPr>
                <w:spacing w:val="-2"/>
                <w:sz w:val="24"/>
              </w:rPr>
              <w:t xml:space="preserve"> </w:t>
            </w:r>
            <w:r>
              <w:rPr>
                <w:sz w:val="24"/>
              </w:rPr>
              <w:t>гимнастика</w:t>
            </w:r>
            <w:r>
              <w:rPr>
                <w:spacing w:val="-2"/>
                <w:sz w:val="24"/>
              </w:rPr>
              <w:t xml:space="preserve"> </w:t>
            </w:r>
            <w:r>
              <w:rPr>
                <w:sz w:val="24"/>
              </w:rPr>
              <w:t>(основные</w:t>
            </w:r>
            <w:r>
              <w:rPr>
                <w:spacing w:val="-3"/>
                <w:sz w:val="24"/>
              </w:rPr>
              <w:t xml:space="preserve"> </w:t>
            </w:r>
            <w:r>
              <w:rPr>
                <w:sz w:val="24"/>
              </w:rPr>
              <w:t>движения,</w:t>
            </w:r>
            <w:r>
              <w:rPr>
                <w:spacing w:val="-4"/>
                <w:sz w:val="24"/>
              </w:rPr>
              <w:t xml:space="preserve"> </w:t>
            </w:r>
            <w:r>
              <w:rPr>
                <w:sz w:val="24"/>
              </w:rPr>
              <w:t>общеразвивающие упражнения, ритмическая гимнастика и строевые упражнения).</w:t>
            </w:r>
          </w:p>
          <w:p w:rsidR="00D80858" w:rsidRDefault="00A923ED">
            <w:pPr>
              <w:pStyle w:val="TableParagraph"/>
              <w:numPr>
                <w:ilvl w:val="1"/>
                <w:numId w:val="243"/>
              </w:numPr>
              <w:tabs>
                <w:tab w:val="left" w:pos="250"/>
              </w:tabs>
              <w:ind w:left="250" w:hanging="143"/>
              <w:jc w:val="both"/>
              <w:rPr>
                <w:i/>
                <w:sz w:val="24"/>
              </w:rPr>
            </w:pPr>
            <w:r>
              <w:rPr>
                <w:i/>
                <w:sz w:val="24"/>
              </w:rPr>
              <w:t>Основные</w:t>
            </w:r>
            <w:r>
              <w:rPr>
                <w:i/>
                <w:spacing w:val="-5"/>
                <w:sz w:val="24"/>
              </w:rPr>
              <w:t xml:space="preserve"> </w:t>
            </w:r>
            <w:r>
              <w:rPr>
                <w:i/>
                <w:spacing w:val="-2"/>
                <w:sz w:val="24"/>
              </w:rPr>
              <w:t>движения:</w:t>
            </w:r>
          </w:p>
          <w:p w:rsidR="00D80858" w:rsidRDefault="00A923ED">
            <w:pPr>
              <w:pStyle w:val="TableParagraph"/>
              <w:numPr>
                <w:ilvl w:val="1"/>
                <w:numId w:val="243"/>
              </w:numPr>
              <w:tabs>
                <w:tab w:val="left" w:pos="325"/>
              </w:tabs>
              <w:ind w:right="94" w:firstLine="0"/>
              <w:jc w:val="both"/>
              <w:rPr>
                <w:sz w:val="24"/>
              </w:rPr>
            </w:pPr>
            <w:r>
              <w:rPr>
                <w:sz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w:t>
            </w:r>
            <w:r>
              <w:rPr>
                <w:spacing w:val="80"/>
                <w:sz w:val="24"/>
              </w:rPr>
              <w:t xml:space="preserve"> </w:t>
            </w:r>
            <w:r>
              <w:rPr>
                <w:sz w:val="24"/>
              </w:rPr>
              <w:t>подряд; подбрасывание и ловля мяча не менее 3-4 раз подряд; бросание мяча двумя руками из-за головы сидя; бросание вдаль; попадание в</w:t>
            </w:r>
            <w:r>
              <w:rPr>
                <w:spacing w:val="80"/>
                <w:sz w:val="24"/>
              </w:rPr>
              <w:t xml:space="preserve"> </w:t>
            </w:r>
            <w:r>
              <w:rPr>
                <w:sz w:val="24"/>
              </w:rPr>
              <w:t>горизонтальную и вертикальную цели с расстояния 2-2,5 м;</w:t>
            </w:r>
          </w:p>
          <w:p w:rsidR="00D80858" w:rsidRDefault="00A923ED">
            <w:pPr>
              <w:pStyle w:val="TableParagraph"/>
              <w:numPr>
                <w:ilvl w:val="1"/>
                <w:numId w:val="243"/>
              </w:numPr>
              <w:tabs>
                <w:tab w:val="left" w:pos="464"/>
              </w:tabs>
              <w:spacing w:line="270" w:lineRule="atLeast"/>
              <w:ind w:right="98" w:firstLine="0"/>
              <w:jc w:val="both"/>
              <w:rPr>
                <w:sz w:val="24"/>
              </w:rPr>
            </w:pPr>
            <w:r>
              <w:rPr>
                <w:sz w:val="24"/>
              </w:rPr>
              <w:t>ползание, лазанье: ползание на четвереньках «змейкой» между расставленными кеглями, по наклонной доске, по гимнастической скамейке</w:t>
            </w:r>
            <w:r>
              <w:rPr>
                <w:spacing w:val="40"/>
                <w:sz w:val="24"/>
              </w:rPr>
              <w:t xml:space="preserve"> </w:t>
            </w:r>
            <w:r>
              <w:rPr>
                <w:sz w:val="24"/>
              </w:rPr>
              <w:t>на животе, подтягиваясь руками; проползание</w:t>
            </w:r>
            <w:r>
              <w:rPr>
                <w:spacing w:val="-2"/>
                <w:sz w:val="24"/>
              </w:rPr>
              <w:t xml:space="preserve"> </w:t>
            </w:r>
            <w:r>
              <w:rPr>
                <w:sz w:val="24"/>
              </w:rPr>
              <w:t>в обручи, под дуги; влезание на гимнастическую</w:t>
            </w:r>
            <w:r>
              <w:rPr>
                <w:spacing w:val="68"/>
                <w:w w:val="150"/>
                <w:sz w:val="24"/>
              </w:rPr>
              <w:t xml:space="preserve"> </w:t>
            </w:r>
            <w:r>
              <w:rPr>
                <w:sz w:val="24"/>
              </w:rPr>
              <w:t>стенку</w:t>
            </w:r>
            <w:r>
              <w:rPr>
                <w:spacing w:val="66"/>
                <w:w w:val="150"/>
                <w:sz w:val="24"/>
              </w:rPr>
              <w:t xml:space="preserve"> </w:t>
            </w:r>
            <w:r>
              <w:rPr>
                <w:sz w:val="24"/>
              </w:rPr>
              <w:t>и</w:t>
            </w:r>
            <w:r>
              <w:rPr>
                <w:spacing w:val="73"/>
                <w:w w:val="150"/>
                <w:sz w:val="24"/>
              </w:rPr>
              <w:t xml:space="preserve"> </w:t>
            </w:r>
            <w:r>
              <w:rPr>
                <w:sz w:val="24"/>
              </w:rPr>
              <w:t>спуск</w:t>
            </w:r>
            <w:r>
              <w:rPr>
                <w:spacing w:val="71"/>
                <w:w w:val="150"/>
                <w:sz w:val="24"/>
              </w:rPr>
              <w:t xml:space="preserve"> </w:t>
            </w:r>
            <w:r>
              <w:rPr>
                <w:sz w:val="24"/>
              </w:rPr>
              <w:t>с</w:t>
            </w:r>
            <w:r>
              <w:rPr>
                <w:spacing w:val="70"/>
                <w:w w:val="150"/>
                <w:sz w:val="24"/>
              </w:rPr>
              <w:t xml:space="preserve"> </w:t>
            </w:r>
            <w:r>
              <w:rPr>
                <w:sz w:val="24"/>
              </w:rPr>
              <w:t>нее,</w:t>
            </w:r>
            <w:r>
              <w:rPr>
                <w:spacing w:val="69"/>
                <w:w w:val="150"/>
                <w:sz w:val="24"/>
              </w:rPr>
              <w:t xml:space="preserve"> </w:t>
            </w:r>
            <w:r>
              <w:rPr>
                <w:sz w:val="24"/>
              </w:rPr>
              <w:t>не</w:t>
            </w:r>
            <w:r>
              <w:rPr>
                <w:spacing w:val="70"/>
                <w:w w:val="150"/>
                <w:sz w:val="24"/>
              </w:rPr>
              <w:t xml:space="preserve"> </w:t>
            </w:r>
            <w:r>
              <w:rPr>
                <w:sz w:val="24"/>
              </w:rPr>
              <w:t>пропуская</w:t>
            </w:r>
            <w:r>
              <w:rPr>
                <w:spacing w:val="69"/>
                <w:w w:val="150"/>
                <w:sz w:val="24"/>
              </w:rPr>
              <w:t xml:space="preserve"> </w:t>
            </w:r>
            <w:r>
              <w:rPr>
                <w:sz w:val="24"/>
              </w:rPr>
              <w:t>реек;</w:t>
            </w:r>
            <w:r>
              <w:rPr>
                <w:spacing w:val="71"/>
                <w:w w:val="150"/>
                <w:sz w:val="24"/>
              </w:rPr>
              <w:t xml:space="preserve"> </w:t>
            </w:r>
            <w:r>
              <w:rPr>
                <w:sz w:val="24"/>
              </w:rPr>
              <w:t>переход</w:t>
            </w:r>
            <w:r>
              <w:rPr>
                <w:spacing w:val="71"/>
                <w:w w:val="150"/>
                <w:sz w:val="24"/>
              </w:rPr>
              <w:t xml:space="preserve"> </w:t>
            </w:r>
            <w:r>
              <w:rPr>
                <w:spacing w:val="-5"/>
                <w:sz w:val="24"/>
              </w:rPr>
              <w:t>по</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6"/>
              <w:jc w:val="both"/>
              <w:rPr>
                <w:sz w:val="24"/>
              </w:rPr>
            </w:pPr>
            <w:r>
              <w:rPr>
                <w:sz w:val="24"/>
              </w:rPr>
              <w:t>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80858" w:rsidRDefault="00A923ED">
            <w:pPr>
              <w:pStyle w:val="TableParagraph"/>
              <w:numPr>
                <w:ilvl w:val="0"/>
                <w:numId w:val="242"/>
              </w:numPr>
              <w:tabs>
                <w:tab w:val="left" w:pos="291"/>
              </w:tabs>
              <w:ind w:right="102" w:firstLine="0"/>
              <w:jc w:val="both"/>
              <w:rPr>
                <w:sz w:val="24"/>
              </w:rPr>
            </w:pPr>
            <w:r>
              <w:rPr>
                <w:sz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w:t>
            </w:r>
            <w:r>
              <w:rPr>
                <w:spacing w:val="40"/>
                <w:sz w:val="24"/>
              </w:rPr>
              <w:t xml:space="preserve"> </w:t>
            </w:r>
            <w:r>
              <w:rPr>
                <w:sz w:val="24"/>
              </w:rPr>
              <w:t>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80858" w:rsidRDefault="00A923ED">
            <w:pPr>
              <w:pStyle w:val="TableParagraph"/>
              <w:numPr>
                <w:ilvl w:val="0"/>
                <w:numId w:val="242"/>
              </w:numPr>
              <w:tabs>
                <w:tab w:val="left" w:pos="281"/>
              </w:tabs>
              <w:ind w:right="96" w:firstLine="0"/>
              <w:jc w:val="both"/>
              <w:rPr>
                <w:sz w:val="24"/>
              </w:rPr>
            </w:pPr>
            <w:r>
              <w:rPr>
                <w:sz w:val="24"/>
              </w:rPr>
              <w:t>бег: бег в колонне по одному, на носках, высоко поднимая колени; обегая предметы;</w:t>
            </w:r>
            <w:r>
              <w:rPr>
                <w:spacing w:val="-2"/>
                <w:sz w:val="24"/>
              </w:rPr>
              <w:t xml:space="preserve"> </w:t>
            </w:r>
            <w:r>
              <w:rPr>
                <w:sz w:val="24"/>
              </w:rPr>
              <w:t>на</w:t>
            </w:r>
            <w:r>
              <w:rPr>
                <w:spacing w:val="-3"/>
                <w:sz w:val="24"/>
              </w:rPr>
              <w:t xml:space="preserve"> </w:t>
            </w:r>
            <w:r>
              <w:rPr>
                <w:sz w:val="24"/>
              </w:rPr>
              <w:t>месте;</w:t>
            </w:r>
            <w:r>
              <w:rPr>
                <w:spacing w:val="-2"/>
                <w:sz w:val="24"/>
              </w:rPr>
              <w:t xml:space="preserve"> </w:t>
            </w:r>
            <w:r>
              <w:rPr>
                <w:sz w:val="24"/>
              </w:rPr>
              <w:t>бег</w:t>
            </w:r>
            <w:r>
              <w:rPr>
                <w:spacing w:val="-2"/>
                <w:sz w:val="24"/>
              </w:rPr>
              <w:t xml:space="preserve"> </w:t>
            </w:r>
            <w:r>
              <w:rPr>
                <w:sz w:val="24"/>
              </w:rPr>
              <w:t>врассыпную</w:t>
            </w:r>
            <w:r>
              <w:rPr>
                <w:spacing w:val="-2"/>
                <w:sz w:val="24"/>
              </w:rPr>
              <w:t xml:space="preserve"> </w:t>
            </w:r>
            <w:r>
              <w:rPr>
                <w:sz w:val="24"/>
              </w:rPr>
              <w:t>по</w:t>
            </w:r>
            <w:r>
              <w:rPr>
                <w:spacing w:val="-2"/>
                <w:sz w:val="24"/>
              </w:rPr>
              <w:t xml:space="preserve"> </w:t>
            </w:r>
            <w:r>
              <w:rPr>
                <w:sz w:val="24"/>
              </w:rPr>
              <w:t>сигналу</w:t>
            </w:r>
            <w:r>
              <w:rPr>
                <w:spacing w:val="-7"/>
                <w:sz w:val="24"/>
              </w:rPr>
              <w:t xml:space="preserve"> </w:t>
            </w:r>
            <w:r>
              <w:rPr>
                <w:sz w:val="24"/>
              </w:rPr>
              <w:t>с</w:t>
            </w:r>
            <w:r>
              <w:rPr>
                <w:spacing w:val="-3"/>
                <w:sz w:val="24"/>
              </w:rPr>
              <w:t xml:space="preserve"> </w:t>
            </w:r>
            <w:r>
              <w:rPr>
                <w:sz w:val="24"/>
              </w:rPr>
              <w:t>последующим</w:t>
            </w:r>
            <w:r>
              <w:rPr>
                <w:spacing w:val="-3"/>
                <w:sz w:val="24"/>
              </w:rPr>
              <w:t xml:space="preserve"> </w:t>
            </w:r>
            <w:r>
              <w:rPr>
                <w:sz w:val="24"/>
              </w:rPr>
              <w:t>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80858" w:rsidRDefault="00A923ED">
            <w:pPr>
              <w:pStyle w:val="TableParagraph"/>
              <w:numPr>
                <w:ilvl w:val="0"/>
                <w:numId w:val="242"/>
              </w:numPr>
              <w:tabs>
                <w:tab w:val="left" w:pos="253"/>
              </w:tabs>
              <w:ind w:right="96" w:firstLine="0"/>
              <w:jc w:val="both"/>
              <w:rPr>
                <w:sz w:val="24"/>
              </w:rPr>
            </w:pPr>
            <w:r>
              <w:rPr>
                <w:sz w:val="24"/>
              </w:rPr>
              <w:t>прыжки:</w:t>
            </w:r>
            <w:r>
              <w:rPr>
                <w:spacing w:val="-3"/>
                <w:sz w:val="24"/>
              </w:rPr>
              <w:t xml:space="preserve"> </w:t>
            </w:r>
            <w:r>
              <w:rPr>
                <w:sz w:val="24"/>
              </w:rPr>
              <w:t>прыжки на</w:t>
            </w:r>
            <w:r>
              <w:rPr>
                <w:spacing w:val="-2"/>
                <w:sz w:val="24"/>
              </w:rPr>
              <w:t xml:space="preserve"> </w:t>
            </w:r>
            <w:r>
              <w:rPr>
                <w:sz w:val="24"/>
              </w:rPr>
              <w:t>двух ногах на</w:t>
            </w:r>
            <w:r>
              <w:rPr>
                <w:spacing w:val="-2"/>
                <w:sz w:val="24"/>
              </w:rPr>
              <w:t xml:space="preserve"> </w:t>
            </w:r>
            <w:r>
              <w:rPr>
                <w:sz w:val="24"/>
              </w:rPr>
              <w:t>месте,</w:t>
            </w:r>
            <w:r>
              <w:rPr>
                <w:spacing w:val="-1"/>
                <w:sz w:val="24"/>
              </w:rPr>
              <w:t xml:space="preserve"> </w:t>
            </w:r>
            <w:r>
              <w:rPr>
                <w:sz w:val="24"/>
              </w:rPr>
              <w:t>с</w:t>
            </w:r>
            <w:r>
              <w:rPr>
                <w:spacing w:val="-2"/>
                <w:sz w:val="24"/>
              </w:rPr>
              <w:t xml:space="preserve"> </w:t>
            </w:r>
            <w:r>
              <w:rPr>
                <w:sz w:val="24"/>
              </w:rPr>
              <w:t>поворотом</w:t>
            </w:r>
            <w:r>
              <w:rPr>
                <w:spacing w:val="-2"/>
                <w:sz w:val="24"/>
              </w:rPr>
              <w:t xml:space="preserve"> </w:t>
            </w:r>
            <w:r>
              <w:rPr>
                <w:sz w:val="24"/>
              </w:rPr>
              <w:t>вправо</w:t>
            </w:r>
            <w:r>
              <w:rPr>
                <w:spacing w:val="-2"/>
                <w:sz w:val="24"/>
              </w:rPr>
              <w:t xml:space="preserve"> </w:t>
            </w:r>
            <w:r>
              <w:rPr>
                <w:sz w:val="24"/>
              </w:rPr>
              <w:t>и влево,</w:t>
            </w:r>
            <w:r>
              <w:rPr>
                <w:spacing w:val="-2"/>
                <w:sz w:val="24"/>
              </w:rPr>
              <w:t xml:space="preserve"> </w:t>
            </w:r>
            <w:r>
              <w:rPr>
                <w:sz w:val="24"/>
              </w:rPr>
              <w:t>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w:t>
            </w:r>
            <w:r>
              <w:rPr>
                <w:spacing w:val="-2"/>
                <w:sz w:val="24"/>
              </w:rPr>
              <w:t xml:space="preserve"> </w:t>
            </w:r>
            <w:r>
              <w:rPr>
                <w:sz w:val="24"/>
              </w:rPr>
              <w:t>с места; спрыгивание со скамейки; прямой галоп; попытки выполнения прыжков с короткой скакалкой;</w:t>
            </w:r>
          </w:p>
          <w:p w:rsidR="00D80858" w:rsidRDefault="00A923ED">
            <w:pPr>
              <w:pStyle w:val="TableParagraph"/>
              <w:numPr>
                <w:ilvl w:val="0"/>
                <w:numId w:val="242"/>
              </w:numPr>
              <w:tabs>
                <w:tab w:val="left" w:pos="294"/>
              </w:tabs>
              <w:ind w:right="99" w:firstLine="0"/>
              <w:jc w:val="both"/>
              <w:rPr>
                <w:sz w:val="24"/>
              </w:rPr>
            </w:pPr>
            <w:r>
              <w:rPr>
                <w:sz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w:t>
            </w:r>
            <w:r>
              <w:rPr>
                <w:spacing w:val="40"/>
                <w:sz w:val="24"/>
              </w:rPr>
              <w:t xml:space="preserve"> </w:t>
            </w:r>
            <w:r>
              <w:rPr>
                <w:sz w:val="24"/>
              </w:rPr>
              <w:t>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80858" w:rsidRDefault="00A923ED">
            <w:pPr>
              <w:pStyle w:val="TableParagraph"/>
              <w:spacing w:line="276" w:lineRule="exact"/>
              <w:ind w:left="107" w:right="103"/>
              <w:jc w:val="both"/>
              <w:rPr>
                <w:sz w:val="24"/>
              </w:rPr>
            </w:pPr>
            <w:r>
              <w:rPr>
                <w:sz w:val="24"/>
              </w:rPr>
              <w:t>Педагог обучает разнообразным упражнениям, которые дети могут</w:t>
            </w:r>
            <w:r>
              <w:rPr>
                <w:spacing w:val="40"/>
                <w:sz w:val="24"/>
              </w:rPr>
              <w:t xml:space="preserve"> </w:t>
            </w:r>
            <w:r>
              <w:rPr>
                <w:sz w:val="24"/>
              </w:rPr>
              <w:t>переносить в самостоятельную двигательную деятельность.</w:t>
            </w:r>
          </w:p>
        </w:tc>
      </w:tr>
    </w:tbl>
    <w:p w:rsidR="00D80858" w:rsidRDefault="00D80858">
      <w:pPr>
        <w:spacing w:line="27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numPr>
                <w:ilvl w:val="0"/>
                <w:numId w:val="241"/>
              </w:numPr>
              <w:tabs>
                <w:tab w:val="left" w:pos="250"/>
              </w:tabs>
              <w:spacing w:line="268" w:lineRule="exact"/>
              <w:ind w:left="250" w:hanging="143"/>
              <w:jc w:val="both"/>
              <w:rPr>
                <w:i/>
                <w:sz w:val="24"/>
              </w:rPr>
            </w:pPr>
            <w:r>
              <w:rPr>
                <w:i/>
                <w:sz w:val="24"/>
              </w:rPr>
              <w:t>Общеразвивающие</w:t>
            </w:r>
            <w:r>
              <w:rPr>
                <w:i/>
                <w:spacing w:val="-10"/>
                <w:sz w:val="24"/>
              </w:rPr>
              <w:t xml:space="preserve"> </w:t>
            </w:r>
            <w:r>
              <w:rPr>
                <w:i/>
                <w:spacing w:val="-2"/>
                <w:sz w:val="24"/>
              </w:rPr>
              <w:t>упражнения:</w:t>
            </w:r>
          </w:p>
          <w:p w:rsidR="00D80858" w:rsidRDefault="00A923ED">
            <w:pPr>
              <w:pStyle w:val="TableParagraph"/>
              <w:numPr>
                <w:ilvl w:val="0"/>
                <w:numId w:val="241"/>
              </w:numPr>
              <w:tabs>
                <w:tab w:val="left" w:pos="279"/>
              </w:tabs>
              <w:ind w:right="100" w:firstLine="0"/>
              <w:jc w:val="both"/>
              <w:rPr>
                <w:sz w:val="24"/>
              </w:rPr>
            </w:pPr>
            <w:r>
              <w:rPr>
                <w:sz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80858" w:rsidRDefault="00A923ED">
            <w:pPr>
              <w:pStyle w:val="TableParagraph"/>
              <w:numPr>
                <w:ilvl w:val="0"/>
                <w:numId w:val="241"/>
              </w:numPr>
              <w:tabs>
                <w:tab w:val="left" w:pos="401"/>
              </w:tabs>
              <w:ind w:right="96" w:firstLine="0"/>
              <w:jc w:val="both"/>
              <w:rPr>
                <w:sz w:val="24"/>
              </w:rPr>
            </w:pPr>
            <w:r>
              <w:rPr>
                <w:sz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80858" w:rsidRDefault="00A923ED">
            <w:pPr>
              <w:pStyle w:val="TableParagraph"/>
              <w:numPr>
                <w:ilvl w:val="0"/>
                <w:numId w:val="241"/>
              </w:numPr>
              <w:tabs>
                <w:tab w:val="left" w:pos="322"/>
                <w:tab w:val="left" w:pos="1683"/>
                <w:tab w:val="left" w:pos="1783"/>
                <w:tab w:val="left" w:pos="3062"/>
                <w:tab w:val="left" w:pos="3397"/>
                <w:tab w:val="left" w:pos="3476"/>
                <w:tab w:val="left" w:pos="4023"/>
                <w:tab w:val="left" w:pos="4210"/>
                <w:tab w:val="left" w:pos="4805"/>
                <w:tab w:val="left" w:pos="5584"/>
                <w:tab w:val="left" w:pos="6284"/>
                <w:tab w:val="left" w:pos="6958"/>
              </w:tabs>
              <w:spacing w:before="1"/>
              <w:ind w:right="96" w:firstLine="0"/>
              <w:rPr>
                <w:sz w:val="24"/>
              </w:rPr>
            </w:pPr>
            <w:r>
              <w:rPr>
                <w:sz w:val="24"/>
              </w:rPr>
              <w:t>упражнения</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укрепления</w:t>
            </w:r>
            <w:r>
              <w:rPr>
                <w:spacing w:val="40"/>
                <w:sz w:val="24"/>
              </w:rPr>
              <w:t xml:space="preserve"> </w:t>
            </w:r>
            <w:r>
              <w:rPr>
                <w:sz w:val="24"/>
              </w:rPr>
              <w:t>мышц</w:t>
            </w:r>
            <w:r>
              <w:rPr>
                <w:spacing w:val="40"/>
                <w:sz w:val="24"/>
              </w:rPr>
              <w:t xml:space="preserve"> </w:t>
            </w:r>
            <w:r>
              <w:rPr>
                <w:sz w:val="24"/>
              </w:rPr>
              <w:t>ног</w:t>
            </w:r>
            <w:r>
              <w:rPr>
                <w:spacing w:val="40"/>
                <w:sz w:val="24"/>
              </w:rPr>
              <w:t xml:space="preserve"> </w:t>
            </w:r>
            <w:r>
              <w:rPr>
                <w:sz w:val="24"/>
              </w:rPr>
              <w:t>и</w:t>
            </w:r>
            <w:r>
              <w:rPr>
                <w:spacing w:val="40"/>
                <w:sz w:val="24"/>
              </w:rPr>
              <w:t xml:space="preserve"> </w:t>
            </w:r>
            <w:r>
              <w:rPr>
                <w:sz w:val="24"/>
              </w:rPr>
              <w:t>брюшного</w:t>
            </w:r>
            <w:r>
              <w:rPr>
                <w:spacing w:val="40"/>
                <w:sz w:val="24"/>
              </w:rPr>
              <w:t xml:space="preserve"> </w:t>
            </w:r>
            <w:r>
              <w:rPr>
                <w:sz w:val="24"/>
              </w:rPr>
              <w:t>пресса:</w:t>
            </w:r>
            <w:r>
              <w:rPr>
                <w:spacing w:val="40"/>
                <w:sz w:val="24"/>
              </w:rPr>
              <w:t xml:space="preserve"> </w:t>
            </w:r>
            <w:r>
              <w:rPr>
                <w:sz w:val="24"/>
              </w:rPr>
              <w:t>сгибание</w:t>
            </w:r>
            <w:r>
              <w:rPr>
                <w:spacing w:val="80"/>
                <w:sz w:val="24"/>
              </w:rPr>
              <w:t xml:space="preserve"> </w:t>
            </w:r>
            <w:r>
              <w:rPr>
                <w:sz w:val="24"/>
              </w:rPr>
              <w:t>и</w:t>
            </w:r>
            <w:r>
              <w:rPr>
                <w:spacing w:val="80"/>
                <w:w w:val="150"/>
                <w:sz w:val="24"/>
              </w:rPr>
              <w:t xml:space="preserve"> </w:t>
            </w:r>
            <w:r>
              <w:rPr>
                <w:sz w:val="24"/>
              </w:rPr>
              <w:t>разгибание</w:t>
            </w:r>
            <w:r>
              <w:rPr>
                <w:spacing w:val="80"/>
                <w:sz w:val="24"/>
              </w:rPr>
              <w:t xml:space="preserve"> </w:t>
            </w:r>
            <w:r>
              <w:rPr>
                <w:sz w:val="24"/>
              </w:rPr>
              <w:t>ног;</w:t>
            </w:r>
            <w:r>
              <w:rPr>
                <w:spacing w:val="80"/>
                <w:w w:val="150"/>
                <w:sz w:val="24"/>
              </w:rPr>
              <w:t xml:space="preserve"> </w:t>
            </w:r>
            <w:r>
              <w:rPr>
                <w:sz w:val="24"/>
              </w:rPr>
              <w:t>отведение</w:t>
            </w:r>
            <w:r>
              <w:rPr>
                <w:spacing w:val="80"/>
                <w:sz w:val="24"/>
              </w:rPr>
              <w:t xml:space="preserve"> </w:t>
            </w:r>
            <w:r>
              <w:rPr>
                <w:sz w:val="24"/>
              </w:rPr>
              <w:t>ноги</w:t>
            </w:r>
            <w:r>
              <w:rPr>
                <w:spacing w:val="80"/>
                <w:w w:val="150"/>
                <w:sz w:val="24"/>
              </w:rPr>
              <w:t xml:space="preserve"> </w:t>
            </w:r>
            <w:r>
              <w:rPr>
                <w:sz w:val="24"/>
              </w:rPr>
              <w:t>вперед,</w:t>
            </w:r>
            <w:r>
              <w:rPr>
                <w:spacing w:val="80"/>
                <w:w w:val="150"/>
                <w:sz w:val="24"/>
              </w:rPr>
              <w:t xml:space="preserve"> </w:t>
            </w:r>
            <w:r>
              <w:rPr>
                <w:sz w:val="24"/>
              </w:rPr>
              <w:t>в</w:t>
            </w:r>
            <w:r>
              <w:rPr>
                <w:spacing w:val="80"/>
                <w:sz w:val="24"/>
              </w:rPr>
              <w:t xml:space="preserve"> </w:t>
            </w:r>
            <w:r>
              <w:rPr>
                <w:sz w:val="24"/>
              </w:rPr>
              <w:t>сторону,</w:t>
            </w:r>
            <w:r>
              <w:rPr>
                <w:spacing w:val="80"/>
                <w:w w:val="150"/>
                <w:sz w:val="24"/>
              </w:rPr>
              <w:t xml:space="preserve"> </w:t>
            </w:r>
            <w:r>
              <w:rPr>
                <w:sz w:val="24"/>
              </w:rPr>
              <w:t>назад; выставление</w:t>
            </w:r>
            <w:r>
              <w:rPr>
                <w:spacing w:val="28"/>
                <w:sz w:val="24"/>
              </w:rPr>
              <w:t xml:space="preserve"> </w:t>
            </w:r>
            <w:r>
              <w:rPr>
                <w:sz w:val="24"/>
              </w:rPr>
              <w:t>ноги</w:t>
            </w:r>
            <w:r>
              <w:rPr>
                <w:spacing w:val="29"/>
                <w:sz w:val="24"/>
              </w:rPr>
              <w:t xml:space="preserve"> </w:t>
            </w:r>
            <w:r>
              <w:rPr>
                <w:sz w:val="24"/>
              </w:rPr>
              <w:t>на</w:t>
            </w:r>
            <w:r>
              <w:rPr>
                <w:spacing w:val="28"/>
                <w:sz w:val="24"/>
              </w:rPr>
              <w:t xml:space="preserve"> </w:t>
            </w:r>
            <w:r>
              <w:rPr>
                <w:sz w:val="24"/>
              </w:rPr>
              <w:t>пятку (носок);</w:t>
            </w:r>
            <w:r>
              <w:rPr>
                <w:spacing w:val="29"/>
                <w:sz w:val="24"/>
              </w:rPr>
              <w:t xml:space="preserve"> </w:t>
            </w:r>
            <w:r>
              <w:rPr>
                <w:sz w:val="24"/>
              </w:rPr>
              <w:t>приседания</w:t>
            </w:r>
            <w:r>
              <w:rPr>
                <w:spacing w:val="28"/>
                <w:sz w:val="24"/>
              </w:rPr>
              <w:t xml:space="preserve"> </w:t>
            </w:r>
            <w:r>
              <w:rPr>
                <w:sz w:val="24"/>
              </w:rPr>
              <w:t>на</w:t>
            </w:r>
            <w:r>
              <w:rPr>
                <w:spacing w:val="28"/>
                <w:sz w:val="24"/>
              </w:rPr>
              <w:t xml:space="preserve"> </w:t>
            </w:r>
            <w:r>
              <w:rPr>
                <w:sz w:val="24"/>
              </w:rPr>
              <w:t>всей</w:t>
            </w:r>
            <w:r>
              <w:rPr>
                <w:spacing w:val="29"/>
                <w:sz w:val="24"/>
              </w:rPr>
              <w:t xml:space="preserve"> </w:t>
            </w:r>
            <w:r>
              <w:rPr>
                <w:sz w:val="24"/>
              </w:rPr>
              <w:t>стопе</w:t>
            </w:r>
            <w:r>
              <w:rPr>
                <w:spacing w:val="28"/>
                <w:sz w:val="24"/>
              </w:rPr>
              <w:t xml:space="preserve"> </w:t>
            </w:r>
            <w:r>
              <w:rPr>
                <w:sz w:val="24"/>
              </w:rPr>
              <w:t>и</w:t>
            </w:r>
            <w:r>
              <w:rPr>
                <w:spacing w:val="29"/>
                <w:sz w:val="24"/>
              </w:rPr>
              <w:t xml:space="preserve"> </w:t>
            </w:r>
            <w:r>
              <w:rPr>
                <w:sz w:val="24"/>
              </w:rPr>
              <w:t>на</w:t>
            </w:r>
            <w:r>
              <w:rPr>
                <w:spacing w:val="28"/>
                <w:sz w:val="24"/>
              </w:rPr>
              <w:t xml:space="preserve"> </w:t>
            </w:r>
            <w:r>
              <w:rPr>
                <w:sz w:val="24"/>
              </w:rPr>
              <w:t>носках</w:t>
            </w:r>
            <w:r>
              <w:rPr>
                <w:spacing w:val="31"/>
                <w:sz w:val="24"/>
              </w:rPr>
              <w:t xml:space="preserve"> </w:t>
            </w:r>
            <w:r>
              <w:rPr>
                <w:sz w:val="24"/>
              </w:rPr>
              <w:t>с разведением</w:t>
            </w:r>
            <w:r>
              <w:rPr>
                <w:spacing w:val="40"/>
                <w:sz w:val="24"/>
              </w:rPr>
              <w:t xml:space="preserve"> </w:t>
            </w:r>
            <w:r>
              <w:rPr>
                <w:sz w:val="24"/>
              </w:rPr>
              <w:t>коленей</w:t>
            </w:r>
            <w:r>
              <w:rPr>
                <w:spacing w:val="40"/>
                <w:sz w:val="24"/>
              </w:rPr>
              <w:t xml:space="preserve"> </w:t>
            </w:r>
            <w:r>
              <w:rPr>
                <w:sz w:val="24"/>
              </w:rPr>
              <w:t>в</w:t>
            </w:r>
            <w:r>
              <w:rPr>
                <w:spacing w:val="38"/>
                <w:sz w:val="24"/>
              </w:rPr>
              <w:t xml:space="preserve"> </w:t>
            </w:r>
            <w:r>
              <w:rPr>
                <w:sz w:val="24"/>
              </w:rPr>
              <w:t>стороны;</w:t>
            </w:r>
            <w:r>
              <w:rPr>
                <w:spacing w:val="40"/>
                <w:sz w:val="24"/>
              </w:rPr>
              <w:t xml:space="preserve"> </w:t>
            </w:r>
            <w:r>
              <w:rPr>
                <w:sz w:val="24"/>
              </w:rPr>
              <w:t>поднимание</w:t>
            </w:r>
            <w:r>
              <w:rPr>
                <w:spacing w:val="40"/>
                <w:sz w:val="24"/>
              </w:rPr>
              <w:t xml:space="preserve"> </w:t>
            </w:r>
            <w:r>
              <w:rPr>
                <w:sz w:val="24"/>
              </w:rPr>
              <w:t>на</w:t>
            </w:r>
            <w:r>
              <w:rPr>
                <w:spacing w:val="40"/>
                <w:sz w:val="24"/>
              </w:rPr>
              <w:t xml:space="preserve"> </w:t>
            </w:r>
            <w:r>
              <w:rPr>
                <w:sz w:val="24"/>
              </w:rPr>
              <w:t>носки</w:t>
            </w:r>
            <w:r>
              <w:rPr>
                <w:spacing w:val="40"/>
                <w:sz w:val="24"/>
              </w:rPr>
              <w:t xml:space="preserve"> </w:t>
            </w:r>
            <w:r>
              <w:rPr>
                <w:sz w:val="24"/>
              </w:rPr>
              <w:t>и</w:t>
            </w:r>
            <w:r>
              <w:rPr>
                <w:spacing w:val="40"/>
                <w:sz w:val="24"/>
              </w:rPr>
              <w:t xml:space="preserve"> </w:t>
            </w:r>
            <w:r>
              <w:rPr>
                <w:sz w:val="24"/>
              </w:rPr>
              <w:t>опускание</w:t>
            </w:r>
            <w:r>
              <w:rPr>
                <w:spacing w:val="40"/>
                <w:sz w:val="24"/>
              </w:rPr>
              <w:t xml:space="preserve"> </w:t>
            </w:r>
            <w:r>
              <w:rPr>
                <w:sz w:val="24"/>
              </w:rPr>
              <w:t>на</w:t>
            </w:r>
            <w:r>
              <w:rPr>
                <w:spacing w:val="40"/>
                <w:sz w:val="24"/>
              </w:rPr>
              <w:t xml:space="preserve"> </w:t>
            </w:r>
            <w:r>
              <w:rPr>
                <w:sz w:val="24"/>
              </w:rPr>
              <w:t xml:space="preserve">всю ступню; захватывание стопами и перекладывание предметов с места на место. </w:t>
            </w:r>
            <w:r>
              <w:rPr>
                <w:spacing w:val="-2"/>
                <w:sz w:val="24"/>
              </w:rPr>
              <w:t>Повышаются</w:t>
            </w:r>
            <w:r>
              <w:rPr>
                <w:sz w:val="24"/>
              </w:rPr>
              <w:tab/>
            </w:r>
            <w:r>
              <w:rPr>
                <w:spacing w:val="-2"/>
                <w:sz w:val="24"/>
              </w:rPr>
              <w:t>требования</w:t>
            </w:r>
            <w:r>
              <w:rPr>
                <w:sz w:val="24"/>
              </w:rPr>
              <w:tab/>
            </w:r>
            <w:r>
              <w:rPr>
                <w:spacing w:val="-10"/>
                <w:sz w:val="24"/>
              </w:rPr>
              <w:t>к</w:t>
            </w:r>
            <w:r>
              <w:rPr>
                <w:sz w:val="24"/>
              </w:rPr>
              <w:tab/>
            </w:r>
            <w:r>
              <w:rPr>
                <w:spacing w:val="-2"/>
                <w:sz w:val="24"/>
              </w:rPr>
              <w:t>детям</w:t>
            </w:r>
            <w:r>
              <w:rPr>
                <w:sz w:val="24"/>
              </w:rPr>
              <w:tab/>
            </w:r>
            <w:r>
              <w:rPr>
                <w:sz w:val="24"/>
              </w:rPr>
              <w:tab/>
            </w:r>
            <w:r>
              <w:rPr>
                <w:spacing w:val="-4"/>
                <w:sz w:val="24"/>
              </w:rPr>
              <w:t>при</w:t>
            </w:r>
            <w:r>
              <w:rPr>
                <w:sz w:val="24"/>
              </w:rPr>
              <w:tab/>
            </w:r>
            <w:r>
              <w:rPr>
                <w:spacing w:val="-2"/>
                <w:sz w:val="24"/>
              </w:rPr>
              <w:t>выполнении</w:t>
            </w:r>
            <w:r>
              <w:rPr>
                <w:sz w:val="24"/>
              </w:rPr>
              <w:tab/>
            </w:r>
            <w:r>
              <w:rPr>
                <w:spacing w:val="-2"/>
                <w:sz w:val="24"/>
              </w:rPr>
              <w:t xml:space="preserve">общеразвивающих </w:t>
            </w:r>
            <w:r>
              <w:rPr>
                <w:sz w:val="24"/>
              </w:rPr>
              <w:t>упражнений.</w:t>
            </w:r>
            <w:r>
              <w:rPr>
                <w:spacing w:val="-6"/>
                <w:sz w:val="24"/>
              </w:rPr>
              <w:t xml:space="preserve"> </w:t>
            </w:r>
            <w:r>
              <w:rPr>
                <w:sz w:val="24"/>
              </w:rPr>
              <w:t>Педагог</w:t>
            </w:r>
            <w:r>
              <w:rPr>
                <w:spacing w:val="-7"/>
                <w:sz w:val="24"/>
              </w:rPr>
              <w:t xml:space="preserve"> </w:t>
            </w:r>
            <w:r>
              <w:rPr>
                <w:sz w:val="24"/>
              </w:rPr>
              <w:t>предлагает</w:t>
            </w:r>
            <w:r>
              <w:rPr>
                <w:spacing w:val="-4"/>
                <w:sz w:val="24"/>
              </w:rPr>
              <w:t xml:space="preserve"> </w:t>
            </w:r>
            <w:r>
              <w:rPr>
                <w:sz w:val="24"/>
              </w:rPr>
              <w:t>выполнять</w:t>
            </w:r>
            <w:r>
              <w:rPr>
                <w:spacing w:val="-6"/>
                <w:sz w:val="24"/>
              </w:rPr>
              <w:t xml:space="preserve"> </w:t>
            </w:r>
            <w:r>
              <w:rPr>
                <w:sz w:val="24"/>
              </w:rPr>
              <w:t>общеразвивающие</w:t>
            </w:r>
            <w:r>
              <w:rPr>
                <w:spacing w:val="-3"/>
                <w:sz w:val="24"/>
              </w:rPr>
              <w:t xml:space="preserve"> </w:t>
            </w:r>
            <w:r>
              <w:rPr>
                <w:sz w:val="24"/>
              </w:rPr>
              <w:t>упражнения</w:t>
            </w:r>
            <w:r>
              <w:rPr>
                <w:spacing w:val="-8"/>
                <w:sz w:val="24"/>
              </w:rPr>
              <w:t xml:space="preserve"> </w:t>
            </w:r>
            <w:r>
              <w:rPr>
                <w:sz w:val="24"/>
              </w:rPr>
              <w:t>из разных исходных положений, в разном темпе (медленном, среднем, быстром) с</w:t>
            </w:r>
            <w:r>
              <w:rPr>
                <w:spacing w:val="80"/>
                <w:sz w:val="24"/>
              </w:rPr>
              <w:t xml:space="preserve"> </w:t>
            </w:r>
            <w:r>
              <w:rPr>
                <w:sz w:val="24"/>
              </w:rPr>
              <w:t>предметами</w:t>
            </w:r>
            <w:r>
              <w:rPr>
                <w:spacing w:val="80"/>
                <w:sz w:val="24"/>
              </w:rPr>
              <w:t xml:space="preserve"> </w:t>
            </w:r>
            <w:r>
              <w:rPr>
                <w:sz w:val="24"/>
              </w:rPr>
              <w:t>и</w:t>
            </w:r>
            <w:r>
              <w:rPr>
                <w:spacing w:val="80"/>
                <w:sz w:val="24"/>
              </w:rPr>
              <w:t xml:space="preserve"> </w:t>
            </w:r>
            <w:r>
              <w:rPr>
                <w:sz w:val="24"/>
              </w:rPr>
              <w:t>без</w:t>
            </w:r>
            <w:r>
              <w:rPr>
                <w:spacing w:val="80"/>
                <w:sz w:val="24"/>
              </w:rPr>
              <w:t xml:space="preserve"> </w:t>
            </w:r>
            <w:r>
              <w:rPr>
                <w:sz w:val="24"/>
              </w:rPr>
              <w:t>них.</w:t>
            </w:r>
            <w:r>
              <w:rPr>
                <w:spacing w:val="80"/>
                <w:sz w:val="24"/>
              </w:rPr>
              <w:t xml:space="preserve"> </w:t>
            </w:r>
            <w:r>
              <w:rPr>
                <w:sz w:val="24"/>
              </w:rPr>
              <w:t>К</w:t>
            </w:r>
            <w:r>
              <w:rPr>
                <w:spacing w:val="80"/>
                <w:sz w:val="24"/>
              </w:rPr>
              <w:t xml:space="preserve"> </w:t>
            </w:r>
            <w:r>
              <w:rPr>
                <w:sz w:val="24"/>
              </w:rPr>
              <w:t>предметам</w:t>
            </w:r>
            <w:r>
              <w:rPr>
                <w:spacing w:val="80"/>
                <w:sz w:val="24"/>
              </w:rPr>
              <w:t xml:space="preserve"> </w:t>
            </w:r>
            <w:r>
              <w:rPr>
                <w:sz w:val="24"/>
              </w:rPr>
              <w:t>и</w:t>
            </w:r>
            <w:r>
              <w:rPr>
                <w:spacing w:val="80"/>
                <w:sz w:val="24"/>
              </w:rPr>
              <w:t xml:space="preserve"> </w:t>
            </w:r>
            <w:r>
              <w:rPr>
                <w:sz w:val="24"/>
              </w:rPr>
              <w:t>пособиям,</w:t>
            </w:r>
            <w:r>
              <w:rPr>
                <w:spacing w:val="80"/>
                <w:sz w:val="24"/>
              </w:rPr>
              <w:t xml:space="preserve"> </w:t>
            </w:r>
            <w:r>
              <w:rPr>
                <w:sz w:val="24"/>
              </w:rPr>
              <w:t>названным</w:t>
            </w:r>
            <w:r>
              <w:rPr>
                <w:spacing w:val="80"/>
                <w:sz w:val="24"/>
              </w:rPr>
              <w:t xml:space="preserve"> </w:t>
            </w:r>
            <w:r>
              <w:rPr>
                <w:sz w:val="24"/>
              </w:rPr>
              <w:t>ранее,</w:t>
            </w:r>
            <w:r>
              <w:rPr>
                <w:spacing w:val="80"/>
                <w:sz w:val="24"/>
              </w:rPr>
              <w:t xml:space="preserve"> </w:t>
            </w:r>
            <w:r>
              <w:rPr>
                <w:sz w:val="24"/>
              </w:rPr>
              <w:t>добавляются</w:t>
            </w:r>
            <w:r>
              <w:rPr>
                <w:spacing w:val="80"/>
                <w:sz w:val="24"/>
              </w:rPr>
              <w:t xml:space="preserve"> </w:t>
            </w:r>
            <w:r>
              <w:rPr>
                <w:sz w:val="24"/>
              </w:rPr>
              <w:t>малые</w:t>
            </w:r>
            <w:r>
              <w:rPr>
                <w:spacing w:val="80"/>
                <w:sz w:val="24"/>
              </w:rPr>
              <w:t xml:space="preserve"> </w:t>
            </w:r>
            <w:r>
              <w:rPr>
                <w:sz w:val="24"/>
              </w:rPr>
              <w:t>мячи,</w:t>
            </w:r>
            <w:r>
              <w:rPr>
                <w:spacing w:val="80"/>
                <w:sz w:val="24"/>
              </w:rPr>
              <w:t xml:space="preserve"> </w:t>
            </w:r>
            <w:r>
              <w:rPr>
                <w:sz w:val="24"/>
              </w:rPr>
              <w:t>косички,</w:t>
            </w:r>
            <w:r>
              <w:rPr>
                <w:spacing w:val="80"/>
                <w:sz w:val="24"/>
              </w:rPr>
              <w:t xml:space="preserve"> </w:t>
            </w:r>
            <w:r>
              <w:rPr>
                <w:sz w:val="24"/>
              </w:rPr>
              <w:t>палки,</w:t>
            </w:r>
            <w:r>
              <w:rPr>
                <w:spacing w:val="80"/>
                <w:sz w:val="24"/>
              </w:rPr>
              <w:t xml:space="preserve"> </w:t>
            </w:r>
            <w:r>
              <w:rPr>
                <w:sz w:val="24"/>
              </w:rPr>
              <w:t>обручи</w:t>
            </w:r>
            <w:r>
              <w:rPr>
                <w:spacing w:val="80"/>
                <w:sz w:val="24"/>
              </w:rPr>
              <w:t xml:space="preserve"> </w:t>
            </w:r>
            <w:r>
              <w:rPr>
                <w:sz w:val="24"/>
              </w:rPr>
              <w:t>и</w:t>
            </w:r>
            <w:r>
              <w:rPr>
                <w:spacing w:val="80"/>
                <w:sz w:val="24"/>
              </w:rPr>
              <w:t xml:space="preserve"> </w:t>
            </w:r>
            <w:r>
              <w:rPr>
                <w:sz w:val="24"/>
              </w:rPr>
              <w:t>другое.</w:t>
            </w:r>
            <w:r>
              <w:rPr>
                <w:spacing w:val="80"/>
                <w:sz w:val="24"/>
              </w:rPr>
              <w:t xml:space="preserve"> </w:t>
            </w:r>
            <w:r>
              <w:rPr>
                <w:sz w:val="24"/>
              </w:rPr>
              <w:t xml:space="preserve">Разученные </w:t>
            </w:r>
            <w:r>
              <w:rPr>
                <w:spacing w:val="-2"/>
                <w:sz w:val="24"/>
              </w:rPr>
              <w:t>упражнения</w:t>
            </w:r>
            <w:r>
              <w:rPr>
                <w:sz w:val="24"/>
              </w:rPr>
              <w:tab/>
            </w:r>
            <w:r>
              <w:rPr>
                <w:sz w:val="24"/>
              </w:rPr>
              <w:tab/>
            </w:r>
            <w:r>
              <w:rPr>
                <w:spacing w:val="-2"/>
                <w:sz w:val="24"/>
              </w:rPr>
              <w:t>включаются</w:t>
            </w:r>
            <w:r>
              <w:rPr>
                <w:sz w:val="24"/>
              </w:rPr>
              <w:tab/>
            </w:r>
            <w:r>
              <w:rPr>
                <w:sz w:val="24"/>
              </w:rPr>
              <w:tab/>
            </w:r>
            <w:r>
              <w:rPr>
                <w:sz w:val="24"/>
              </w:rPr>
              <w:tab/>
            </w:r>
            <w:r>
              <w:rPr>
                <w:spacing w:val="-10"/>
                <w:sz w:val="24"/>
              </w:rPr>
              <w:t>в</w:t>
            </w:r>
            <w:r>
              <w:rPr>
                <w:sz w:val="24"/>
              </w:rPr>
              <w:tab/>
            </w:r>
            <w:r>
              <w:rPr>
                <w:spacing w:val="-2"/>
                <w:sz w:val="24"/>
              </w:rPr>
              <w:t>комплексы</w:t>
            </w:r>
            <w:r>
              <w:rPr>
                <w:sz w:val="24"/>
              </w:rPr>
              <w:tab/>
            </w:r>
            <w:r>
              <w:rPr>
                <w:spacing w:val="-2"/>
                <w:sz w:val="24"/>
              </w:rPr>
              <w:t>утренней</w:t>
            </w:r>
            <w:r>
              <w:rPr>
                <w:sz w:val="24"/>
              </w:rPr>
              <w:tab/>
            </w:r>
            <w:r>
              <w:rPr>
                <w:spacing w:val="-2"/>
                <w:sz w:val="24"/>
              </w:rPr>
              <w:t xml:space="preserve">гимнастики, </w:t>
            </w:r>
            <w:r>
              <w:rPr>
                <w:sz w:val="24"/>
              </w:rPr>
              <w:t>физкультминутки и другие формы физкультурно-оздоровительной работы.</w:t>
            </w:r>
          </w:p>
          <w:p w:rsidR="00D80858" w:rsidRDefault="00A923ED">
            <w:pPr>
              <w:pStyle w:val="TableParagraph"/>
              <w:numPr>
                <w:ilvl w:val="0"/>
                <w:numId w:val="241"/>
              </w:numPr>
              <w:tabs>
                <w:tab w:val="left" w:pos="250"/>
              </w:tabs>
              <w:spacing w:before="1"/>
              <w:ind w:left="250" w:hanging="143"/>
              <w:rPr>
                <w:i/>
                <w:sz w:val="24"/>
              </w:rPr>
            </w:pPr>
            <w:r>
              <w:rPr>
                <w:i/>
                <w:sz w:val="24"/>
              </w:rPr>
              <w:t>Ритмическая</w:t>
            </w:r>
            <w:r>
              <w:rPr>
                <w:i/>
                <w:spacing w:val="-7"/>
                <w:sz w:val="24"/>
              </w:rPr>
              <w:t xml:space="preserve"> </w:t>
            </w:r>
            <w:r>
              <w:rPr>
                <w:i/>
                <w:spacing w:val="-2"/>
                <w:sz w:val="24"/>
              </w:rPr>
              <w:t>гимнастика:</w:t>
            </w:r>
          </w:p>
          <w:p w:rsidR="00D80858" w:rsidRDefault="00A923ED">
            <w:pPr>
              <w:pStyle w:val="TableParagraph"/>
              <w:ind w:left="107" w:right="95"/>
              <w:jc w:val="both"/>
              <w:rPr>
                <w:sz w:val="24"/>
              </w:rPr>
            </w:pPr>
            <w:r>
              <w:rPr>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w:t>
            </w:r>
            <w:r>
              <w:rPr>
                <w:spacing w:val="20"/>
                <w:sz w:val="24"/>
              </w:rPr>
              <w:t xml:space="preserve"> </w:t>
            </w:r>
            <w:r>
              <w:rPr>
                <w:sz w:val="24"/>
              </w:rPr>
              <w:t>ритмичные хлопки в ладоши под ритмичную</w:t>
            </w:r>
            <w:r>
              <w:rPr>
                <w:spacing w:val="21"/>
                <w:sz w:val="24"/>
              </w:rPr>
              <w:t xml:space="preserve"> </w:t>
            </w:r>
            <w:r>
              <w:rPr>
                <w:sz w:val="24"/>
              </w:rPr>
              <w:t>музыку,</w:t>
            </w:r>
          </w:p>
          <w:p w:rsidR="00D80858" w:rsidRDefault="00A923ED">
            <w:pPr>
              <w:pStyle w:val="TableParagraph"/>
              <w:spacing w:line="265" w:lineRule="exact"/>
              <w:ind w:left="107"/>
              <w:jc w:val="both"/>
              <w:rPr>
                <w:sz w:val="24"/>
              </w:rPr>
            </w:pPr>
            <w:r>
              <w:rPr>
                <w:sz w:val="24"/>
              </w:rPr>
              <w:t>комбинации</w:t>
            </w:r>
            <w:r>
              <w:rPr>
                <w:spacing w:val="-8"/>
                <w:sz w:val="24"/>
              </w:rPr>
              <w:t xml:space="preserve"> </w:t>
            </w:r>
            <w:r>
              <w:rPr>
                <w:sz w:val="24"/>
              </w:rPr>
              <w:t>из</w:t>
            </w:r>
            <w:r>
              <w:rPr>
                <w:spacing w:val="-4"/>
                <w:sz w:val="24"/>
              </w:rPr>
              <w:t xml:space="preserve"> </w:t>
            </w:r>
            <w:r>
              <w:rPr>
                <w:sz w:val="24"/>
              </w:rPr>
              <w:t>двух</w:t>
            </w:r>
            <w:r>
              <w:rPr>
                <w:spacing w:val="-1"/>
                <w:sz w:val="24"/>
              </w:rPr>
              <w:t xml:space="preserve"> </w:t>
            </w:r>
            <w:r>
              <w:rPr>
                <w:sz w:val="24"/>
              </w:rPr>
              <w:t>освоенных</w:t>
            </w:r>
            <w:r>
              <w:rPr>
                <w:spacing w:val="-3"/>
                <w:sz w:val="24"/>
              </w:rPr>
              <w:t xml:space="preserve"> </w:t>
            </w:r>
            <w:r>
              <w:rPr>
                <w:sz w:val="24"/>
              </w:rPr>
              <w:t>движений</w:t>
            </w:r>
            <w:r>
              <w:rPr>
                <w:spacing w:val="-4"/>
                <w:sz w:val="24"/>
              </w:rPr>
              <w:t xml:space="preserve"> </w:t>
            </w:r>
            <w:r>
              <w:rPr>
                <w:sz w:val="24"/>
              </w:rPr>
              <w:t>в</w:t>
            </w:r>
            <w:r>
              <w:rPr>
                <w:spacing w:val="-4"/>
                <w:sz w:val="24"/>
              </w:rPr>
              <w:t xml:space="preserve"> </w:t>
            </w:r>
            <w:r>
              <w:rPr>
                <w:sz w:val="24"/>
              </w:rPr>
              <w:t>сочетании</w:t>
            </w:r>
            <w:r>
              <w:rPr>
                <w:spacing w:val="-4"/>
                <w:sz w:val="24"/>
              </w:rPr>
              <w:t xml:space="preserve"> </w:t>
            </w:r>
            <w:r>
              <w:rPr>
                <w:sz w:val="24"/>
              </w:rPr>
              <w:t>с</w:t>
            </w:r>
            <w:r>
              <w:rPr>
                <w:spacing w:val="-4"/>
                <w:sz w:val="24"/>
              </w:rPr>
              <w:t xml:space="preserve"> </w:t>
            </w:r>
            <w:r>
              <w:rPr>
                <w:spacing w:val="-2"/>
                <w:sz w:val="24"/>
              </w:rPr>
              <w:t>хлопками.</w:t>
            </w:r>
          </w:p>
        </w:tc>
      </w:tr>
    </w:tbl>
    <w:p w:rsidR="00D80858" w:rsidRDefault="00D80858">
      <w:pPr>
        <w:spacing w:line="265"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numPr>
                <w:ilvl w:val="0"/>
                <w:numId w:val="240"/>
              </w:numPr>
              <w:tabs>
                <w:tab w:val="left" w:pos="250"/>
              </w:tabs>
              <w:spacing w:line="268" w:lineRule="exact"/>
              <w:ind w:left="250" w:hanging="143"/>
              <w:jc w:val="both"/>
              <w:rPr>
                <w:i/>
                <w:sz w:val="24"/>
              </w:rPr>
            </w:pPr>
            <w:r>
              <w:rPr>
                <w:i/>
                <w:sz w:val="24"/>
              </w:rPr>
              <w:t>Строевые</w:t>
            </w:r>
            <w:r>
              <w:rPr>
                <w:i/>
                <w:spacing w:val="-4"/>
                <w:sz w:val="24"/>
              </w:rPr>
              <w:t xml:space="preserve"> </w:t>
            </w:r>
            <w:r>
              <w:rPr>
                <w:i/>
                <w:spacing w:val="-2"/>
                <w:sz w:val="24"/>
              </w:rPr>
              <w:t>упражнения:</w:t>
            </w:r>
          </w:p>
          <w:p w:rsidR="00D80858" w:rsidRDefault="00A923ED">
            <w:pPr>
              <w:pStyle w:val="TableParagraph"/>
              <w:ind w:left="107" w:right="97"/>
              <w:jc w:val="both"/>
              <w:rPr>
                <w:sz w:val="24"/>
              </w:rPr>
            </w:pPr>
            <w:r>
              <w:rPr>
                <w:sz w:val="24"/>
              </w:rPr>
              <w:t>педагог предлагает детям следующие строевые упражнения: построение в колонну</w:t>
            </w:r>
            <w:r>
              <w:rPr>
                <w:spacing w:val="-4"/>
                <w:sz w:val="24"/>
              </w:rPr>
              <w:t xml:space="preserve"> </w:t>
            </w:r>
            <w:r>
              <w:rPr>
                <w:sz w:val="24"/>
              </w:rPr>
              <w:t>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D80858" w:rsidRDefault="00A923ED">
            <w:pPr>
              <w:pStyle w:val="TableParagraph"/>
              <w:numPr>
                <w:ilvl w:val="0"/>
                <w:numId w:val="239"/>
              </w:numPr>
              <w:tabs>
                <w:tab w:val="left" w:pos="814"/>
              </w:tabs>
              <w:ind w:right="100" w:firstLine="0"/>
              <w:jc w:val="both"/>
              <w:rPr>
                <w:sz w:val="24"/>
              </w:rPr>
            </w:pPr>
            <w:r>
              <w:rPr>
                <w:sz w:val="24"/>
              </w:rPr>
              <w:t>Подвижные игры: педагог продолжает закреплять основные движения</w:t>
            </w:r>
            <w:r>
              <w:rPr>
                <w:spacing w:val="40"/>
                <w:sz w:val="24"/>
              </w:rPr>
              <w:t xml:space="preserve"> </w:t>
            </w:r>
            <w:r>
              <w:rPr>
                <w:sz w:val="24"/>
              </w:rPr>
              <w:t>и развивать</w:t>
            </w:r>
            <w:r>
              <w:rPr>
                <w:spacing w:val="-3"/>
                <w:sz w:val="24"/>
              </w:rPr>
              <w:t xml:space="preserve"> </w:t>
            </w:r>
            <w:r>
              <w:rPr>
                <w:sz w:val="24"/>
              </w:rPr>
              <w:t>психофизические</w:t>
            </w:r>
            <w:r>
              <w:rPr>
                <w:spacing w:val="-2"/>
                <w:sz w:val="24"/>
              </w:rPr>
              <w:t xml:space="preserve"> </w:t>
            </w:r>
            <w:r>
              <w:rPr>
                <w:sz w:val="24"/>
              </w:rPr>
              <w:t>качества</w:t>
            </w:r>
            <w:r>
              <w:rPr>
                <w:spacing w:val="-2"/>
                <w:sz w:val="24"/>
              </w:rPr>
              <w:t xml:space="preserve"> </w:t>
            </w:r>
            <w:r>
              <w:rPr>
                <w:sz w:val="24"/>
              </w:rPr>
              <w:t>в</w:t>
            </w:r>
            <w:r>
              <w:rPr>
                <w:spacing w:val="-1"/>
                <w:sz w:val="24"/>
              </w:rPr>
              <w:t xml:space="preserve"> </w:t>
            </w:r>
            <w:r>
              <w:rPr>
                <w:sz w:val="24"/>
              </w:rPr>
              <w:t>подвижных играх,</w:t>
            </w:r>
            <w:r>
              <w:rPr>
                <w:spacing w:val="-3"/>
                <w:sz w:val="24"/>
              </w:rPr>
              <w:t xml:space="preserve"> </w:t>
            </w:r>
            <w:r>
              <w:rPr>
                <w:sz w:val="24"/>
              </w:rPr>
              <w:t>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80858" w:rsidRDefault="00A923ED">
            <w:pPr>
              <w:pStyle w:val="TableParagraph"/>
              <w:numPr>
                <w:ilvl w:val="0"/>
                <w:numId w:val="239"/>
              </w:numPr>
              <w:tabs>
                <w:tab w:val="left" w:pos="814"/>
              </w:tabs>
              <w:spacing w:before="1"/>
              <w:ind w:right="96" w:firstLine="0"/>
              <w:jc w:val="both"/>
              <w:rPr>
                <w:sz w:val="24"/>
              </w:rPr>
            </w:pPr>
            <w:r>
              <w:rPr>
                <w:sz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80858" w:rsidRDefault="00A923ED">
            <w:pPr>
              <w:pStyle w:val="TableParagraph"/>
              <w:numPr>
                <w:ilvl w:val="1"/>
                <w:numId w:val="239"/>
              </w:numPr>
              <w:tabs>
                <w:tab w:val="left" w:pos="356"/>
              </w:tabs>
              <w:spacing w:before="1"/>
              <w:ind w:right="102" w:firstLine="0"/>
              <w:jc w:val="both"/>
              <w:rPr>
                <w:sz w:val="24"/>
              </w:rPr>
            </w:pPr>
            <w:r>
              <w:rPr>
                <w:sz w:val="24"/>
              </w:rPr>
              <w:t>Катание на санках: подъем с санками на гору, скатывание с горки, торможение при спуске, катание на санках друг друга.</w:t>
            </w:r>
          </w:p>
          <w:p w:rsidR="00D80858" w:rsidRDefault="00A923ED">
            <w:pPr>
              <w:pStyle w:val="TableParagraph"/>
              <w:numPr>
                <w:ilvl w:val="1"/>
                <w:numId w:val="239"/>
              </w:numPr>
              <w:tabs>
                <w:tab w:val="left" w:pos="267"/>
              </w:tabs>
              <w:ind w:right="102" w:firstLine="0"/>
              <w:jc w:val="both"/>
              <w:rPr>
                <w:sz w:val="24"/>
              </w:rPr>
            </w:pPr>
            <w:r>
              <w:rPr>
                <w:sz w:val="24"/>
              </w:rPr>
              <w:t>Катание на трехколесном и двухколесном велосипеде, самокате: по прямой, по кругу с поворотами, с разной скоростью.</w:t>
            </w:r>
          </w:p>
          <w:p w:rsidR="00D80858" w:rsidRDefault="00A923ED">
            <w:pPr>
              <w:pStyle w:val="TableParagraph"/>
              <w:numPr>
                <w:ilvl w:val="1"/>
                <w:numId w:val="239"/>
              </w:numPr>
              <w:tabs>
                <w:tab w:val="left" w:pos="284"/>
              </w:tabs>
              <w:ind w:left="284" w:hanging="177"/>
              <w:jc w:val="both"/>
              <w:rPr>
                <w:sz w:val="24"/>
              </w:rPr>
            </w:pPr>
            <w:r>
              <w:rPr>
                <w:sz w:val="24"/>
              </w:rPr>
              <w:t>Ходьба</w:t>
            </w:r>
            <w:r>
              <w:rPr>
                <w:spacing w:val="29"/>
                <w:sz w:val="24"/>
              </w:rPr>
              <w:t xml:space="preserve"> </w:t>
            </w:r>
            <w:r>
              <w:rPr>
                <w:sz w:val="24"/>
              </w:rPr>
              <w:t>на</w:t>
            </w:r>
            <w:r>
              <w:rPr>
                <w:spacing w:val="30"/>
                <w:sz w:val="24"/>
              </w:rPr>
              <w:t xml:space="preserve"> </w:t>
            </w:r>
            <w:r>
              <w:rPr>
                <w:sz w:val="24"/>
              </w:rPr>
              <w:t>лыжах:</w:t>
            </w:r>
            <w:r>
              <w:rPr>
                <w:spacing w:val="31"/>
                <w:sz w:val="24"/>
              </w:rPr>
              <w:t xml:space="preserve"> </w:t>
            </w:r>
            <w:r>
              <w:rPr>
                <w:sz w:val="24"/>
              </w:rPr>
              <w:t>скользящим</w:t>
            </w:r>
            <w:r>
              <w:rPr>
                <w:spacing w:val="30"/>
                <w:sz w:val="24"/>
              </w:rPr>
              <w:t xml:space="preserve"> </w:t>
            </w:r>
            <w:r>
              <w:rPr>
                <w:sz w:val="24"/>
              </w:rPr>
              <w:t>шагом,</w:t>
            </w:r>
            <w:r>
              <w:rPr>
                <w:spacing w:val="31"/>
                <w:sz w:val="24"/>
              </w:rPr>
              <w:t xml:space="preserve"> </w:t>
            </w:r>
            <w:r>
              <w:rPr>
                <w:sz w:val="24"/>
              </w:rPr>
              <w:t>повороты</w:t>
            </w:r>
            <w:r>
              <w:rPr>
                <w:spacing w:val="29"/>
                <w:sz w:val="24"/>
              </w:rPr>
              <w:t xml:space="preserve"> </w:t>
            </w:r>
            <w:r>
              <w:rPr>
                <w:sz w:val="24"/>
              </w:rPr>
              <w:t>на</w:t>
            </w:r>
            <w:r>
              <w:rPr>
                <w:spacing w:val="30"/>
                <w:sz w:val="24"/>
              </w:rPr>
              <w:t xml:space="preserve"> </w:t>
            </w:r>
            <w:r>
              <w:rPr>
                <w:sz w:val="24"/>
              </w:rPr>
              <w:t>месте,</w:t>
            </w:r>
            <w:r>
              <w:rPr>
                <w:spacing w:val="31"/>
                <w:sz w:val="24"/>
              </w:rPr>
              <w:t xml:space="preserve"> </w:t>
            </w:r>
            <w:r>
              <w:rPr>
                <w:sz w:val="24"/>
              </w:rPr>
              <w:t>подъем</w:t>
            </w:r>
            <w:r>
              <w:rPr>
                <w:spacing w:val="32"/>
                <w:sz w:val="24"/>
              </w:rPr>
              <w:t xml:space="preserve"> </w:t>
            </w:r>
            <w:r>
              <w:rPr>
                <w:sz w:val="24"/>
              </w:rPr>
              <w:t>на</w:t>
            </w:r>
            <w:r>
              <w:rPr>
                <w:spacing w:val="30"/>
                <w:sz w:val="24"/>
              </w:rPr>
              <w:t xml:space="preserve"> </w:t>
            </w:r>
            <w:r>
              <w:rPr>
                <w:spacing w:val="-4"/>
                <w:sz w:val="24"/>
              </w:rPr>
              <w:t>гору</w:t>
            </w:r>
          </w:p>
          <w:p w:rsidR="00D80858" w:rsidRDefault="00A923ED">
            <w:pPr>
              <w:pStyle w:val="TableParagraph"/>
              <w:ind w:left="107"/>
              <w:jc w:val="both"/>
              <w:rPr>
                <w:sz w:val="24"/>
              </w:rPr>
            </w:pPr>
            <w:r>
              <w:rPr>
                <w:sz w:val="24"/>
              </w:rPr>
              <w:t>«ступающим</w:t>
            </w:r>
            <w:r>
              <w:rPr>
                <w:spacing w:val="-3"/>
                <w:sz w:val="24"/>
              </w:rPr>
              <w:t xml:space="preserve"> </w:t>
            </w:r>
            <w:r>
              <w:rPr>
                <w:sz w:val="24"/>
              </w:rPr>
              <w:t>шагом»</w:t>
            </w:r>
            <w:r>
              <w:rPr>
                <w:spacing w:val="-7"/>
                <w:sz w:val="24"/>
              </w:rPr>
              <w:t xml:space="preserve"> </w:t>
            </w:r>
            <w:r>
              <w:rPr>
                <w:sz w:val="24"/>
              </w:rPr>
              <w:t>и</w:t>
            </w:r>
            <w:r>
              <w:rPr>
                <w:spacing w:val="2"/>
                <w:sz w:val="24"/>
              </w:rPr>
              <w:t xml:space="preserve"> </w:t>
            </w:r>
            <w:r>
              <w:rPr>
                <w:spacing w:val="-2"/>
                <w:sz w:val="24"/>
              </w:rPr>
              <w:t>«полуёлочкой».</w:t>
            </w:r>
          </w:p>
          <w:p w:rsidR="00D80858" w:rsidRDefault="00A923ED">
            <w:pPr>
              <w:pStyle w:val="TableParagraph"/>
              <w:numPr>
                <w:ilvl w:val="1"/>
                <w:numId w:val="239"/>
              </w:numPr>
              <w:tabs>
                <w:tab w:val="left" w:pos="255"/>
              </w:tabs>
              <w:ind w:right="98" w:firstLine="0"/>
              <w:jc w:val="both"/>
              <w:rPr>
                <w:sz w:val="24"/>
              </w:rPr>
            </w:pPr>
            <w:r>
              <w:rPr>
                <w:sz w:val="24"/>
              </w:rPr>
              <w:t>Плавание: погружение</w:t>
            </w:r>
            <w:r>
              <w:rPr>
                <w:spacing w:val="-1"/>
                <w:sz w:val="24"/>
              </w:rPr>
              <w:t xml:space="preserve"> </w:t>
            </w:r>
            <w:r>
              <w:rPr>
                <w:sz w:val="24"/>
              </w:rPr>
              <w:t>в воду</w:t>
            </w:r>
            <w:r>
              <w:rPr>
                <w:spacing w:val="-5"/>
                <w:sz w:val="24"/>
              </w:rPr>
              <w:t xml:space="preserve"> </w:t>
            </w:r>
            <w:r>
              <w:rPr>
                <w:sz w:val="24"/>
              </w:rPr>
              <w:t>с</w:t>
            </w:r>
            <w:r>
              <w:rPr>
                <w:spacing w:val="-1"/>
                <w:sz w:val="24"/>
              </w:rPr>
              <w:t xml:space="preserve"> </w:t>
            </w:r>
            <w:r>
              <w:rPr>
                <w:sz w:val="24"/>
              </w:rPr>
              <w:t>головой, попеременные</w:t>
            </w:r>
            <w:r>
              <w:rPr>
                <w:spacing w:val="-1"/>
                <w:sz w:val="24"/>
              </w:rPr>
              <w:t xml:space="preserve"> </w:t>
            </w:r>
            <w:r>
              <w:rPr>
                <w:sz w:val="24"/>
              </w:rPr>
              <w:t>движения ног в воде, держась за бортик, доску, палку, игры с предметами в воде, доставание их со дна, ходьба за предметом в воде.</w:t>
            </w:r>
          </w:p>
          <w:p w:rsidR="00D80858" w:rsidRDefault="00A923ED">
            <w:pPr>
              <w:pStyle w:val="TableParagraph"/>
              <w:ind w:left="107" w:right="97"/>
              <w:jc w:val="both"/>
              <w:rPr>
                <w:sz w:val="24"/>
              </w:rPr>
            </w:pPr>
            <w:r>
              <w:rPr>
                <w:sz w:val="24"/>
              </w:rPr>
              <w:t>4)</w:t>
            </w:r>
            <w:r>
              <w:rPr>
                <w:spacing w:val="40"/>
                <w:sz w:val="24"/>
              </w:rPr>
              <w:t xml:space="preserve"> </w:t>
            </w:r>
            <w:r>
              <w:rPr>
                <w:sz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w:t>
            </w:r>
            <w:r>
              <w:rPr>
                <w:spacing w:val="32"/>
                <w:sz w:val="24"/>
              </w:rPr>
              <w:t xml:space="preserve"> </w:t>
            </w:r>
            <w:r>
              <w:rPr>
                <w:sz w:val="24"/>
              </w:rPr>
              <w:t>не</w:t>
            </w:r>
            <w:r>
              <w:rPr>
                <w:spacing w:val="36"/>
                <w:sz w:val="24"/>
              </w:rPr>
              <w:t xml:space="preserve"> </w:t>
            </w:r>
            <w:r>
              <w:rPr>
                <w:sz w:val="24"/>
              </w:rPr>
              <w:t>обгоняя</w:t>
            </w:r>
            <w:r>
              <w:rPr>
                <w:spacing w:val="35"/>
                <w:sz w:val="24"/>
              </w:rPr>
              <w:t xml:space="preserve"> </w:t>
            </w:r>
            <w:r>
              <w:rPr>
                <w:sz w:val="24"/>
              </w:rPr>
              <w:t>друг</w:t>
            </w:r>
            <w:r>
              <w:rPr>
                <w:spacing w:val="37"/>
                <w:sz w:val="24"/>
              </w:rPr>
              <w:t xml:space="preserve"> </w:t>
            </w:r>
            <w:r>
              <w:rPr>
                <w:sz w:val="24"/>
              </w:rPr>
              <w:t>друга</w:t>
            </w:r>
            <w:r>
              <w:rPr>
                <w:spacing w:val="36"/>
                <w:sz w:val="24"/>
              </w:rPr>
              <w:t xml:space="preserve"> </w:t>
            </w:r>
            <w:r>
              <w:rPr>
                <w:sz w:val="24"/>
              </w:rPr>
              <w:t>и</w:t>
            </w:r>
            <w:r>
              <w:rPr>
                <w:spacing w:val="38"/>
                <w:sz w:val="24"/>
              </w:rPr>
              <w:t xml:space="preserve"> </w:t>
            </w:r>
            <w:r>
              <w:rPr>
                <w:sz w:val="24"/>
              </w:rPr>
              <w:t>другое),</w:t>
            </w:r>
            <w:r>
              <w:rPr>
                <w:spacing w:val="36"/>
                <w:sz w:val="24"/>
              </w:rPr>
              <w:t xml:space="preserve"> </w:t>
            </w:r>
            <w:r>
              <w:rPr>
                <w:sz w:val="24"/>
              </w:rPr>
              <w:t>способствует</w:t>
            </w:r>
            <w:r>
              <w:rPr>
                <w:spacing w:val="38"/>
                <w:sz w:val="24"/>
              </w:rPr>
              <w:t xml:space="preserve"> </w:t>
            </w:r>
            <w:r>
              <w:rPr>
                <w:sz w:val="24"/>
              </w:rPr>
              <w:t>пониманию</w:t>
            </w:r>
            <w:r>
              <w:rPr>
                <w:spacing w:val="38"/>
                <w:sz w:val="24"/>
              </w:rPr>
              <w:t xml:space="preserve"> </w:t>
            </w:r>
            <w:r>
              <w:rPr>
                <w:spacing w:val="-2"/>
                <w:sz w:val="24"/>
              </w:rPr>
              <w:t>детьми</w:t>
            </w:r>
          </w:p>
          <w:p w:rsidR="00D80858" w:rsidRDefault="00A923ED">
            <w:pPr>
              <w:pStyle w:val="TableParagraph"/>
              <w:spacing w:line="270" w:lineRule="atLeast"/>
              <w:ind w:left="107" w:right="100"/>
              <w:jc w:val="both"/>
              <w:rPr>
                <w:sz w:val="24"/>
              </w:rPr>
            </w:pPr>
            <w:r>
              <w:rPr>
                <w:sz w:val="24"/>
              </w:rPr>
              <w:t>необходимости занятий физической культурой, важности правильного питания,</w:t>
            </w:r>
            <w:r>
              <w:rPr>
                <w:spacing w:val="71"/>
                <w:sz w:val="24"/>
              </w:rPr>
              <w:t xml:space="preserve"> </w:t>
            </w:r>
            <w:r>
              <w:rPr>
                <w:sz w:val="24"/>
              </w:rPr>
              <w:t>соблюдения</w:t>
            </w:r>
            <w:r>
              <w:rPr>
                <w:spacing w:val="73"/>
                <w:sz w:val="24"/>
              </w:rPr>
              <w:t xml:space="preserve"> </w:t>
            </w:r>
            <w:r>
              <w:rPr>
                <w:sz w:val="24"/>
              </w:rPr>
              <w:t>гигиены,</w:t>
            </w:r>
            <w:r>
              <w:rPr>
                <w:spacing w:val="74"/>
                <w:sz w:val="24"/>
              </w:rPr>
              <w:t xml:space="preserve"> </w:t>
            </w:r>
            <w:r>
              <w:rPr>
                <w:sz w:val="24"/>
              </w:rPr>
              <w:t>закаливания</w:t>
            </w:r>
            <w:r>
              <w:rPr>
                <w:spacing w:val="71"/>
                <w:sz w:val="24"/>
              </w:rPr>
              <w:t xml:space="preserve"> </w:t>
            </w:r>
            <w:r>
              <w:rPr>
                <w:sz w:val="24"/>
              </w:rPr>
              <w:t>для</w:t>
            </w:r>
            <w:r>
              <w:rPr>
                <w:spacing w:val="75"/>
                <w:sz w:val="24"/>
              </w:rPr>
              <w:t xml:space="preserve"> </w:t>
            </w:r>
            <w:r>
              <w:rPr>
                <w:sz w:val="24"/>
              </w:rPr>
              <w:t>сохранения</w:t>
            </w:r>
            <w:r>
              <w:rPr>
                <w:spacing w:val="71"/>
                <w:sz w:val="24"/>
              </w:rPr>
              <w:t xml:space="preserve"> </w:t>
            </w:r>
            <w:r>
              <w:rPr>
                <w:sz w:val="24"/>
              </w:rPr>
              <w:t>и</w:t>
            </w:r>
            <w:r>
              <w:rPr>
                <w:spacing w:val="77"/>
                <w:sz w:val="24"/>
              </w:rPr>
              <w:t xml:space="preserve"> </w:t>
            </w:r>
            <w:r>
              <w:rPr>
                <w:spacing w:val="-2"/>
                <w:sz w:val="24"/>
              </w:rPr>
              <w:t>укрепления</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4692"/>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spacing w:line="268" w:lineRule="exact"/>
              <w:ind w:left="107"/>
              <w:jc w:val="both"/>
              <w:rPr>
                <w:sz w:val="24"/>
              </w:rPr>
            </w:pPr>
            <w:r>
              <w:rPr>
                <w:sz w:val="24"/>
              </w:rPr>
              <w:t>здоровья.</w:t>
            </w:r>
            <w:r>
              <w:rPr>
                <w:spacing w:val="-4"/>
                <w:sz w:val="24"/>
              </w:rPr>
              <w:t xml:space="preserve"> </w:t>
            </w:r>
            <w:r>
              <w:rPr>
                <w:sz w:val="24"/>
              </w:rPr>
              <w:t>Формирует</w:t>
            </w:r>
            <w:r>
              <w:rPr>
                <w:spacing w:val="-4"/>
                <w:sz w:val="24"/>
              </w:rPr>
              <w:t xml:space="preserve"> </w:t>
            </w:r>
            <w:r>
              <w:rPr>
                <w:sz w:val="24"/>
              </w:rPr>
              <w:t>первичные</w:t>
            </w:r>
            <w:r>
              <w:rPr>
                <w:spacing w:val="-6"/>
                <w:sz w:val="24"/>
              </w:rPr>
              <w:t xml:space="preserve"> </w:t>
            </w:r>
            <w:r>
              <w:rPr>
                <w:sz w:val="24"/>
              </w:rPr>
              <w:t>представления</w:t>
            </w:r>
            <w:r>
              <w:rPr>
                <w:spacing w:val="-4"/>
                <w:sz w:val="24"/>
              </w:rPr>
              <w:t xml:space="preserve"> </w:t>
            </w:r>
            <w:r>
              <w:rPr>
                <w:sz w:val="24"/>
              </w:rPr>
              <w:t>об</w:t>
            </w:r>
            <w:r>
              <w:rPr>
                <w:spacing w:val="-4"/>
                <w:sz w:val="24"/>
              </w:rPr>
              <w:t xml:space="preserve"> </w:t>
            </w:r>
            <w:r>
              <w:rPr>
                <w:sz w:val="24"/>
              </w:rPr>
              <w:t>отдельных</w:t>
            </w:r>
            <w:r>
              <w:rPr>
                <w:spacing w:val="-2"/>
                <w:sz w:val="24"/>
              </w:rPr>
              <w:t xml:space="preserve"> </w:t>
            </w:r>
            <w:r>
              <w:rPr>
                <w:sz w:val="24"/>
              </w:rPr>
              <w:t>видах</w:t>
            </w:r>
            <w:r>
              <w:rPr>
                <w:spacing w:val="-2"/>
                <w:sz w:val="24"/>
              </w:rPr>
              <w:t xml:space="preserve"> спорта.</w:t>
            </w:r>
          </w:p>
          <w:p w:rsidR="00D80858" w:rsidRDefault="00A923ED">
            <w:pPr>
              <w:pStyle w:val="TableParagraph"/>
              <w:numPr>
                <w:ilvl w:val="0"/>
                <w:numId w:val="238"/>
              </w:numPr>
              <w:tabs>
                <w:tab w:val="left" w:pos="814"/>
              </w:tabs>
              <w:ind w:left="814" w:hanging="707"/>
              <w:jc w:val="both"/>
              <w:rPr>
                <w:sz w:val="24"/>
              </w:rPr>
            </w:pPr>
            <w:r>
              <w:rPr>
                <w:sz w:val="24"/>
              </w:rPr>
              <w:t>Активный</w:t>
            </w:r>
            <w:r>
              <w:rPr>
                <w:spacing w:val="-4"/>
                <w:sz w:val="24"/>
              </w:rPr>
              <w:t xml:space="preserve"> </w:t>
            </w:r>
            <w:r>
              <w:rPr>
                <w:spacing w:val="-2"/>
                <w:sz w:val="24"/>
              </w:rPr>
              <w:t>отдых.</w:t>
            </w:r>
          </w:p>
          <w:p w:rsidR="00D80858" w:rsidRDefault="00A923ED">
            <w:pPr>
              <w:pStyle w:val="TableParagraph"/>
              <w:numPr>
                <w:ilvl w:val="1"/>
                <w:numId w:val="238"/>
              </w:numPr>
              <w:tabs>
                <w:tab w:val="left" w:pos="349"/>
              </w:tabs>
              <w:ind w:right="95" w:firstLine="0"/>
              <w:jc w:val="both"/>
              <w:rPr>
                <w:sz w:val="24"/>
              </w:rPr>
            </w:pPr>
            <w:r>
              <w:rPr>
                <w:i/>
                <w:sz w:val="24"/>
              </w:rPr>
              <w:t>Физкультурные праздники и досуги</w:t>
            </w:r>
            <w:r>
              <w:rPr>
                <w:sz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80858" w:rsidRDefault="00A923ED">
            <w:pPr>
              <w:pStyle w:val="TableParagraph"/>
              <w:ind w:left="107" w:right="97"/>
              <w:jc w:val="both"/>
              <w:rPr>
                <w:sz w:val="24"/>
              </w:rPr>
            </w:pPr>
            <w:r>
              <w:rPr>
                <w:sz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D80858" w:rsidRDefault="00A923ED">
            <w:pPr>
              <w:pStyle w:val="TableParagraph"/>
              <w:spacing w:before="1"/>
              <w:ind w:left="107" w:right="100"/>
              <w:jc w:val="both"/>
              <w:rPr>
                <w:sz w:val="24"/>
              </w:rPr>
            </w:pPr>
            <w:r>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80858" w:rsidRDefault="00A923ED">
            <w:pPr>
              <w:pStyle w:val="TableParagraph"/>
              <w:numPr>
                <w:ilvl w:val="1"/>
                <w:numId w:val="238"/>
              </w:numPr>
              <w:tabs>
                <w:tab w:val="left" w:pos="332"/>
              </w:tabs>
              <w:spacing w:line="270" w:lineRule="atLeast"/>
              <w:ind w:right="101" w:firstLine="0"/>
              <w:jc w:val="both"/>
              <w:rPr>
                <w:sz w:val="24"/>
              </w:rPr>
            </w:pPr>
            <w:r>
              <w:rPr>
                <w:i/>
                <w:sz w:val="24"/>
              </w:rPr>
              <w:t xml:space="preserve">Дни здоровья </w:t>
            </w:r>
            <w:r>
              <w:rPr>
                <w:sz w:val="24"/>
              </w:rPr>
              <w:t xml:space="preserve">проводятся 1 раз в три месяца. В этот день проводятся физкультурно-оздоровительные мероприятия, прогулки, игры на свежем </w:t>
            </w:r>
            <w:r>
              <w:rPr>
                <w:spacing w:val="-2"/>
                <w:sz w:val="24"/>
              </w:rPr>
              <w:t>воздухе.</w:t>
            </w:r>
          </w:p>
        </w:tc>
      </w:tr>
      <w:tr w:rsidR="00D80858">
        <w:trPr>
          <w:trHeight w:val="303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sz w:val="24"/>
              </w:rPr>
            </w:pPr>
            <w:r>
              <w:rPr>
                <w:sz w:val="24"/>
              </w:rPr>
              <w:t>Решение совокупных задач воспитания в рамках образовательной области</w:t>
            </w:r>
            <w:r>
              <w:rPr>
                <w:spacing w:val="31"/>
                <w:sz w:val="24"/>
              </w:rPr>
              <w:t xml:space="preserve"> </w:t>
            </w:r>
            <w:r>
              <w:rPr>
                <w:sz w:val="24"/>
              </w:rPr>
              <w:t>«Физическое развитие» направлено на приобщение</w:t>
            </w:r>
            <w:r>
              <w:rPr>
                <w:spacing w:val="80"/>
                <w:sz w:val="24"/>
              </w:rPr>
              <w:t xml:space="preserve"> </w:t>
            </w:r>
            <w:r>
              <w:rPr>
                <w:sz w:val="24"/>
              </w:rPr>
              <w:t xml:space="preserve">детей к ценностям </w:t>
            </w:r>
            <w:r>
              <w:rPr>
                <w:b/>
                <w:sz w:val="24"/>
              </w:rPr>
              <w:t>«Жизнь», «Здоровье»</w:t>
            </w:r>
            <w:r>
              <w:rPr>
                <w:sz w:val="24"/>
              </w:rPr>
              <w:t>, что предполагает:</w:t>
            </w:r>
          </w:p>
          <w:p w:rsidR="00D80858" w:rsidRDefault="00A923ED">
            <w:pPr>
              <w:pStyle w:val="TableParagraph"/>
              <w:numPr>
                <w:ilvl w:val="0"/>
                <w:numId w:val="237"/>
              </w:numPr>
              <w:tabs>
                <w:tab w:val="left" w:pos="323"/>
              </w:tabs>
              <w:ind w:right="99" w:firstLine="0"/>
              <w:rPr>
                <w:sz w:val="24"/>
              </w:rPr>
            </w:pPr>
            <w:r>
              <w:rPr>
                <w:sz w:val="24"/>
              </w:rPr>
              <w:t>воспитание</w:t>
            </w:r>
            <w:r>
              <w:rPr>
                <w:spacing w:val="40"/>
                <w:sz w:val="24"/>
              </w:rPr>
              <w:t xml:space="preserve"> </w:t>
            </w:r>
            <w:r>
              <w:rPr>
                <w:sz w:val="24"/>
              </w:rPr>
              <w:t>осознанного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жизни</w:t>
            </w:r>
            <w:r>
              <w:rPr>
                <w:spacing w:val="40"/>
                <w:sz w:val="24"/>
              </w:rPr>
              <w:t xml:space="preserve"> </w:t>
            </w:r>
            <w:r>
              <w:rPr>
                <w:sz w:val="24"/>
              </w:rPr>
              <w:t>как</w:t>
            </w:r>
            <w:r>
              <w:rPr>
                <w:spacing w:val="40"/>
                <w:sz w:val="24"/>
              </w:rPr>
              <w:t xml:space="preserve"> </w:t>
            </w:r>
            <w:r>
              <w:rPr>
                <w:sz w:val="24"/>
              </w:rPr>
              <w:t>основоположной</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здоровью</w:t>
            </w:r>
            <w:r>
              <w:rPr>
                <w:spacing w:val="40"/>
                <w:sz w:val="24"/>
              </w:rPr>
              <w:t xml:space="preserve"> </w:t>
            </w:r>
            <w:r>
              <w:rPr>
                <w:sz w:val="24"/>
              </w:rPr>
              <w:t>как</w:t>
            </w:r>
            <w:r>
              <w:rPr>
                <w:spacing w:val="40"/>
                <w:sz w:val="24"/>
              </w:rPr>
              <w:t xml:space="preserve"> </w:t>
            </w:r>
            <w:r>
              <w:rPr>
                <w:sz w:val="24"/>
              </w:rPr>
              <w:t>совокупности</w:t>
            </w:r>
            <w:r>
              <w:rPr>
                <w:spacing w:val="40"/>
                <w:sz w:val="24"/>
              </w:rPr>
              <w:t xml:space="preserve"> </w:t>
            </w:r>
            <w:r>
              <w:rPr>
                <w:sz w:val="24"/>
              </w:rPr>
              <w:t>физического,</w:t>
            </w:r>
            <w:r>
              <w:rPr>
                <w:spacing w:val="80"/>
                <w:sz w:val="24"/>
              </w:rPr>
              <w:t xml:space="preserve"> </w:t>
            </w:r>
            <w:r>
              <w:rPr>
                <w:sz w:val="24"/>
              </w:rPr>
              <w:t>духовного и социального благополучия человека;</w:t>
            </w:r>
          </w:p>
          <w:p w:rsidR="00D80858" w:rsidRDefault="00A923ED">
            <w:pPr>
              <w:pStyle w:val="TableParagraph"/>
              <w:numPr>
                <w:ilvl w:val="0"/>
                <w:numId w:val="237"/>
              </w:numPr>
              <w:tabs>
                <w:tab w:val="left" w:pos="260"/>
              </w:tabs>
              <w:ind w:right="109" w:firstLine="0"/>
              <w:rPr>
                <w:sz w:val="24"/>
              </w:rPr>
            </w:pPr>
            <w:r>
              <w:rPr>
                <w:sz w:val="24"/>
              </w:rPr>
              <w:t>формирование у</w:t>
            </w:r>
            <w:r>
              <w:rPr>
                <w:spacing w:val="-4"/>
                <w:sz w:val="24"/>
              </w:rPr>
              <w:t xml:space="preserve"> </w:t>
            </w:r>
            <w:r>
              <w:rPr>
                <w:sz w:val="24"/>
              </w:rPr>
              <w:t>ребёнка возрастосообразных представлений и знаний в области физической культуры, здоровья и безопасного образа жизни;</w:t>
            </w:r>
          </w:p>
          <w:p w:rsidR="00D80858" w:rsidRDefault="00A923ED">
            <w:pPr>
              <w:pStyle w:val="TableParagraph"/>
              <w:ind w:right="41"/>
              <w:rPr>
                <w:sz w:val="24"/>
              </w:rPr>
            </w:pPr>
            <w:r>
              <w:rPr>
                <w:sz w:val="24"/>
              </w:rPr>
              <w:t>становление эмоционально-ценностного</w:t>
            </w:r>
            <w:r>
              <w:rPr>
                <w:spacing w:val="30"/>
                <w:sz w:val="24"/>
              </w:rPr>
              <w:t xml:space="preserve"> </w:t>
            </w:r>
            <w:r>
              <w:rPr>
                <w:sz w:val="24"/>
              </w:rPr>
              <w:t>отношения</w:t>
            </w:r>
            <w:r>
              <w:rPr>
                <w:spacing w:val="30"/>
                <w:sz w:val="24"/>
              </w:rPr>
              <w:t xml:space="preserve"> </w:t>
            </w:r>
            <w:r>
              <w:rPr>
                <w:sz w:val="24"/>
              </w:rPr>
              <w:t>к</w:t>
            </w:r>
            <w:r>
              <w:rPr>
                <w:spacing w:val="31"/>
                <w:sz w:val="24"/>
              </w:rPr>
              <w:t xml:space="preserve"> </w:t>
            </w:r>
            <w:r>
              <w:rPr>
                <w:sz w:val="24"/>
              </w:rPr>
              <w:t>здоровому образу жизни,</w:t>
            </w:r>
            <w:r>
              <w:rPr>
                <w:spacing w:val="30"/>
                <w:sz w:val="24"/>
              </w:rPr>
              <w:t xml:space="preserve"> </w:t>
            </w:r>
            <w:r>
              <w:rPr>
                <w:sz w:val="24"/>
              </w:rPr>
              <w:t>физическим</w:t>
            </w:r>
            <w:r>
              <w:rPr>
                <w:spacing w:val="32"/>
                <w:sz w:val="24"/>
              </w:rPr>
              <w:t xml:space="preserve"> </w:t>
            </w:r>
            <w:r>
              <w:rPr>
                <w:sz w:val="24"/>
              </w:rPr>
              <w:t>упражнениям,</w:t>
            </w:r>
            <w:r>
              <w:rPr>
                <w:spacing w:val="30"/>
                <w:sz w:val="24"/>
              </w:rPr>
              <w:t xml:space="preserve"> </w:t>
            </w:r>
            <w:r>
              <w:rPr>
                <w:sz w:val="24"/>
              </w:rPr>
              <w:t>подвижным играм, закаливанию организма, гигиеническим нормам и правилам;</w:t>
            </w:r>
          </w:p>
          <w:p w:rsidR="00D80858" w:rsidRDefault="00A923ED">
            <w:pPr>
              <w:pStyle w:val="TableParagraph"/>
              <w:numPr>
                <w:ilvl w:val="0"/>
                <w:numId w:val="237"/>
              </w:numPr>
              <w:tabs>
                <w:tab w:val="left" w:pos="253"/>
              </w:tabs>
              <w:ind w:left="253" w:hanging="143"/>
              <w:rPr>
                <w:sz w:val="24"/>
              </w:rPr>
            </w:pPr>
            <w:r>
              <w:rPr>
                <w:sz w:val="24"/>
              </w:rPr>
              <w:t>воспитание</w:t>
            </w:r>
            <w:r>
              <w:rPr>
                <w:spacing w:val="31"/>
                <w:sz w:val="24"/>
              </w:rPr>
              <w:t xml:space="preserve"> </w:t>
            </w:r>
            <w:r>
              <w:rPr>
                <w:sz w:val="24"/>
              </w:rPr>
              <w:t>активности,</w:t>
            </w:r>
            <w:r>
              <w:rPr>
                <w:spacing w:val="31"/>
                <w:sz w:val="24"/>
              </w:rPr>
              <w:t xml:space="preserve">  </w:t>
            </w:r>
            <w:r>
              <w:rPr>
                <w:sz w:val="24"/>
              </w:rPr>
              <w:t>самостоятельности,</w:t>
            </w:r>
            <w:r>
              <w:rPr>
                <w:spacing w:val="42"/>
                <w:sz w:val="24"/>
              </w:rPr>
              <w:t xml:space="preserve"> </w:t>
            </w:r>
            <w:r>
              <w:rPr>
                <w:sz w:val="24"/>
              </w:rPr>
              <w:t>самоуважения,</w:t>
            </w:r>
            <w:r>
              <w:rPr>
                <w:spacing w:val="-4"/>
                <w:sz w:val="24"/>
              </w:rPr>
              <w:t xml:space="preserve"> </w:t>
            </w:r>
            <w:r>
              <w:rPr>
                <w:sz w:val="24"/>
              </w:rPr>
              <w:t>коммуникабельности,</w:t>
            </w:r>
            <w:r>
              <w:rPr>
                <w:spacing w:val="-2"/>
                <w:sz w:val="24"/>
              </w:rPr>
              <w:t xml:space="preserve"> </w:t>
            </w:r>
            <w:r>
              <w:rPr>
                <w:sz w:val="24"/>
              </w:rPr>
              <w:t>уверенности</w:t>
            </w:r>
            <w:r>
              <w:rPr>
                <w:spacing w:val="-4"/>
                <w:sz w:val="24"/>
              </w:rPr>
              <w:t xml:space="preserve"> </w:t>
            </w:r>
            <w:r>
              <w:rPr>
                <w:sz w:val="24"/>
              </w:rPr>
              <w:t>и</w:t>
            </w:r>
            <w:r>
              <w:rPr>
                <w:spacing w:val="-4"/>
                <w:sz w:val="24"/>
              </w:rPr>
              <w:t xml:space="preserve"> </w:t>
            </w:r>
            <w:r>
              <w:rPr>
                <w:sz w:val="24"/>
              </w:rPr>
              <w:t>других</w:t>
            </w:r>
            <w:r>
              <w:rPr>
                <w:spacing w:val="-2"/>
                <w:sz w:val="24"/>
              </w:rPr>
              <w:t xml:space="preserve"> </w:t>
            </w:r>
            <w:r>
              <w:rPr>
                <w:sz w:val="24"/>
              </w:rPr>
              <w:t>личностных</w:t>
            </w:r>
            <w:r>
              <w:rPr>
                <w:spacing w:val="-3"/>
                <w:sz w:val="24"/>
              </w:rPr>
              <w:t xml:space="preserve"> </w:t>
            </w:r>
            <w:r>
              <w:rPr>
                <w:spacing w:val="-2"/>
                <w:sz w:val="24"/>
              </w:rPr>
              <w:t>качеств;</w:t>
            </w:r>
          </w:p>
          <w:p w:rsidR="00D80858" w:rsidRDefault="00A923ED">
            <w:pPr>
              <w:pStyle w:val="TableParagraph"/>
              <w:numPr>
                <w:ilvl w:val="0"/>
                <w:numId w:val="237"/>
              </w:numPr>
              <w:tabs>
                <w:tab w:val="left" w:pos="253"/>
              </w:tabs>
              <w:ind w:left="253" w:hanging="143"/>
              <w:rPr>
                <w:sz w:val="24"/>
              </w:rPr>
            </w:pPr>
            <w:r>
              <w:rPr>
                <w:sz w:val="24"/>
              </w:rPr>
              <w:t>приобщение</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ценностям,</w:t>
            </w:r>
            <w:r>
              <w:rPr>
                <w:spacing w:val="-3"/>
                <w:sz w:val="24"/>
              </w:rPr>
              <w:t xml:space="preserve"> </w:t>
            </w:r>
            <w:r>
              <w:rPr>
                <w:sz w:val="24"/>
              </w:rPr>
              <w:t>нормам</w:t>
            </w:r>
            <w:r>
              <w:rPr>
                <w:spacing w:val="-3"/>
                <w:sz w:val="24"/>
              </w:rPr>
              <w:t xml:space="preserve"> </w:t>
            </w:r>
            <w:r>
              <w:rPr>
                <w:sz w:val="24"/>
              </w:rPr>
              <w:t>и</w:t>
            </w:r>
            <w:r>
              <w:rPr>
                <w:spacing w:val="-3"/>
                <w:sz w:val="24"/>
              </w:rPr>
              <w:t xml:space="preserve"> </w:t>
            </w:r>
            <w:r>
              <w:rPr>
                <w:sz w:val="24"/>
              </w:rPr>
              <w:t>знаниям</w:t>
            </w:r>
            <w:r>
              <w:rPr>
                <w:spacing w:val="-4"/>
                <w:sz w:val="24"/>
              </w:rPr>
              <w:t xml:space="preserve"> </w:t>
            </w:r>
            <w:r>
              <w:rPr>
                <w:sz w:val="24"/>
              </w:rPr>
              <w:t>физической</w:t>
            </w:r>
            <w:r>
              <w:rPr>
                <w:spacing w:val="-5"/>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целях</w:t>
            </w:r>
            <w:r>
              <w:rPr>
                <w:spacing w:val="-1"/>
                <w:sz w:val="24"/>
              </w:rPr>
              <w:t xml:space="preserve"> </w:t>
            </w:r>
            <w:r>
              <w:rPr>
                <w:sz w:val="24"/>
              </w:rPr>
              <w:t>их</w:t>
            </w:r>
            <w:r>
              <w:rPr>
                <w:spacing w:val="-1"/>
                <w:sz w:val="24"/>
              </w:rPr>
              <w:t xml:space="preserve"> </w:t>
            </w:r>
            <w:r>
              <w:rPr>
                <w:sz w:val="24"/>
              </w:rPr>
              <w:t>физического</w:t>
            </w:r>
            <w:r>
              <w:rPr>
                <w:spacing w:val="-3"/>
                <w:sz w:val="24"/>
              </w:rPr>
              <w:t xml:space="preserve"> </w:t>
            </w:r>
            <w:r>
              <w:rPr>
                <w:sz w:val="24"/>
              </w:rPr>
              <w:t>развития</w:t>
            </w:r>
            <w:r>
              <w:rPr>
                <w:spacing w:val="-3"/>
                <w:sz w:val="24"/>
              </w:rPr>
              <w:t xml:space="preserve"> </w:t>
            </w:r>
            <w:r>
              <w:rPr>
                <w:sz w:val="24"/>
              </w:rPr>
              <w:t>и</w:t>
            </w:r>
            <w:r>
              <w:rPr>
                <w:spacing w:val="-2"/>
                <w:sz w:val="24"/>
              </w:rPr>
              <w:t xml:space="preserve"> саморазвития;</w:t>
            </w:r>
          </w:p>
          <w:p w:rsidR="00D80858" w:rsidRDefault="00A923ED">
            <w:pPr>
              <w:pStyle w:val="TableParagraph"/>
              <w:numPr>
                <w:ilvl w:val="0"/>
                <w:numId w:val="237"/>
              </w:numPr>
              <w:tabs>
                <w:tab w:val="left" w:pos="253"/>
              </w:tabs>
              <w:spacing w:line="264" w:lineRule="exact"/>
              <w:ind w:left="253" w:hanging="143"/>
              <w:rPr>
                <w:sz w:val="24"/>
              </w:rPr>
            </w:pPr>
            <w:r>
              <w:rPr>
                <w:sz w:val="24"/>
              </w:rPr>
              <w:t>формирование</w:t>
            </w:r>
            <w:r>
              <w:rPr>
                <w:spacing w:val="-5"/>
                <w:sz w:val="24"/>
              </w:rPr>
              <w:t xml:space="preserve"> </w:t>
            </w:r>
            <w:r>
              <w:rPr>
                <w:sz w:val="24"/>
              </w:rPr>
              <w:t>у</w:t>
            </w:r>
            <w:r>
              <w:rPr>
                <w:spacing w:val="-8"/>
                <w:sz w:val="24"/>
              </w:rPr>
              <w:t xml:space="preserve"> </w:t>
            </w:r>
            <w:r>
              <w:rPr>
                <w:sz w:val="24"/>
              </w:rPr>
              <w:t>ребёнка</w:t>
            </w:r>
            <w:r>
              <w:rPr>
                <w:spacing w:val="-4"/>
                <w:sz w:val="24"/>
              </w:rPr>
              <w:t xml:space="preserve"> </w:t>
            </w:r>
            <w:r>
              <w:rPr>
                <w:sz w:val="24"/>
              </w:rPr>
              <w:t>основных</w:t>
            </w:r>
            <w:r>
              <w:rPr>
                <w:spacing w:val="-2"/>
                <w:sz w:val="24"/>
              </w:rPr>
              <w:t xml:space="preserve"> </w:t>
            </w:r>
            <w:r>
              <w:rPr>
                <w:sz w:val="24"/>
              </w:rPr>
              <w:t>гигиенических</w:t>
            </w:r>
            <w:r>
              <w:rPr>
                <w:spacing w:val="-4"/>
                <w:sz w:val="24"/>
              </w:rPr>
              <w:t xml:space="preserve"> </w:t>
            </w:r>
            <w:r>
              <w:rPr>
                <w:sz w:val="24"/>
              </w:rPr>
              <w:t>навыков,</w:t>
            </w:r>
            <w:r>
              <w:rPr>
                <w:spacing w:val="-3"/>
                <w:sz w:val="24"/>
              </w:rPr>
              <w:t xml:space="preserve"> </w:t>
            </w:r>
            <w:r>
              <w:rPr>
                <w:sz w:val="24"/>
              </w:rPr>
              <w:t>представлений</w:t>
            </w:r>
            <w:r>
              <w:rPr>
                <w:spacing w:val="-4"/>
                <w:sz w:val="24"/>
              </w:rPr>
              <w:t xml:space="preserve"> </w:t>
            </w:r>
            <w:r>
              <w:rPr>
                <w:sz w:val="24"/>
              </w:rPr>
              <w:t>о</w:t>
            </w:r>
            <w:r>
              <w:rPr>
                <w:spacing w:val="-3"/>
                <w:sz w:val="24"/>
              </w:rPr>
              <w:t xml:space="preserve"> </w:t>
            </w:r>
            <w:r>
              <w:rPr>
                <w:sz w:val="24"/>
              </w:rPr>
              <w:t>здоровом</w:t>
            </w:r>
            <w:r>
              <w:rPr>
                <w:spacing w:val="-4"/>
                <w:sz w:val="24"/>
              </w:rPr>
              <w:t xml:space="preserve"> </w:t>
            </w:r>
            <w:r>
              <w:rPr>
                <w:sz w:val="24"/>
              </w:rPr>
              <w:t>образе</w:t>
            </w:r>
            <w:r>
              <w:rPr>
                <w:spacing w:val="-4"/>
                <w:sz w:val="24"/>
              </w:rPr>
              <w:t xml:space="preserve"> </w:t>
            </w:r>
            <w:r>
              <w:rPr>
                <w:spacing w:val="-2"/>
                <w:sz w:val="24"/>
              </w:rPr>
              <w:t>жизни.</w:t>
            </w:r>
          </w:p>
        </w:tc>
      </w:tr>
    </w:tbl>
    <w:p w:rsidR="00D80858" w:rsidRDefault="00D80858">
      <w:pPr>
        <w:spacing w:line="264" w:lineRule="exact"/>
        <w:rPr>
          <w:sz w:val="24"/>
        </w:rPr>
        <w:sectPr w:rsidR="00D80858">
          <w:type w:val="continuous"/>
          <w:pgSz w:w="16840" w:h="11910" w:orient="landscape"/>
          <w:pgMar w:top="820" w:right="400" w:bottom="700" w:left="460" w:header="0" w:footer="520" w:gutter="0"/>
          <w:cols w:space="720"/>
        </w:sectPr>
      </w:pPr>
    </w:p>
    <w:p w:rsidR="00D80858" w:rsidRDefault="00A923ED">
      <w:pPr>
        <w:pStyle w:val="a5"/>
        <w:numPr>
          <w:ilvl w:val="2"/>
          <w:numId w:val="393"/>
        </w:numPr>
        <w:tabs>
          <w:tab w:val="left" w:pos="6882"/>
        </w:tabs>
        <w:spacing w:before="61"/>
        <w:ind w:left="6882" w:hanging="629"/>
        <w:jc w:val="left"/>
        <w:rPr>
          <w:b/>
          <w:sz w:val="28"/>
        </w:rPr>
      </w:pPr>
      <w:r>
        <w:rPr>
          <w:b/>
          <w:sz w:val="28"/>
        </w:rPr>
        <w:lastRenderedPageBreak/>
        <w:t>От</w:t>
      </w:r>
      <w:r>
        <w:rPr>
          <w:b/>
          <w:spacing w:val="-5"/>
          <w:sz w:val="28"/>
        </w:rPr>
        <w:t xml:space="preserve"> </w:t>
      </w:r>
      <w:r>
        <w:rPr>
          <w:b/>
          <w:sz w:val="28"/>
        </w:rPr>
        <w:t>5</w:t>
      </w:r>
      <w:r>
        <w:rPr>
          <w:b/>
          <w:spacing w:val="-1"/>
          <w:sz w:val="28"/>
        </w:rPr>
        <w:t xml:space="preserve"> </w:t>
      </w:r>
      <w:r>
        <w:rPr>
          <w:b/>
          <w:sz w:val="28"/>
        </w:rPr>
        <w:t>до</w:t>
      </w:r>
      <w:r>
        <w:rPr>
          <w:b/>
          <w:spacing w:val="-5"/>
          <w:sz w:val="28"/>
        </w:rPr>
        <w:t xml:space="preserve"> </w:t>
      </w:r>
      <w:r>
        <w:rPr>
          <w:b/>
          <w:sz w:val="28"/>
        </w:rPr>
        <w:t>6</w:t>
      </w:r>
      <w:r>
        <w:rPr>
          <w:b/>
          <w:spacing w:val="-2"/>
          <w:sz w:val="28"/>
        </w:rPr>
        <w:t xml:space="preserve"> </w:t>
      </w:r>
      <w:r>
        <w:rPr>
          <w:b/>
          <w:sz w:val="28"/>
        </w:rPr>
        <w:t>лет (старшая</w:t>
      </w:r>
      <w:r>
        <w:rPr>
          <w:b/>
          <w:spacing w:val="-4"/>
          <w:sz w:val="28"/>
        </w:rPr>
        <w:t xml:space="preserve"> </w:t>
      </w:r>
      <w:r>
        <w:rPr>
          <w:b/>
          <w:spacing w:val="-2"/>
          <w:sz w:val="28"/>
        </w:rPr>
        <w:t>группа)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551"/>
        </w:trPr>
        <w:tc>
          <w:tcPr>
            <w:tcW w:w="2206" w:type="dxa"/>
          </w:tcPr>
          <w:p w:rsidR="00D80858" w:rsidRDefault="00A923ED">
            <w:pPr>
              <w:pStyle w:val="TableParagraph"/>
              <w:spacing w:line="276" w:lineRule="exact"/>
              <w:ind w:left="679" w:hanging="528"/>
              <w:rPr>
                <w:b/>
                <w:sz w:val="24"/>
              </w:rPr>
            </w:pPr>
            <w:r>
              <w:rPr>
                <w:b/>
                <w:spacing w:val="-2"/>
                <w:sz w:val="24"/>
              </w:rPr>
              <w:t>Образовательная область</w:t>
            </w:r>
          </w:p>
        </w:tc>
        <w:tc>
          <w:tcPr>
            <w:tcW w:w="5230" w:type="dxa"/>
          </w:tcPr>
          <w:p w:rsidR="00D80858" w:rsidRDefault="00A923ED">
            <w:pPr>
              <w:pStyle w:val="TableParagraph"/>
              <w:spacing w:line="273" w:lineRule="exact"/>
              <w:ind w:left="10"/>
              <w:jc w:val="center"/>
              <w:rPr>
                <w:b/>
                <w:sz w:val="24"/>
              </w:rPr>
            </w:pPr>
            <w:r>
              <w:rPr>
                <w:b/>
                <w:spacing w:val="-2"/>
                <w:sz w:val="24"/>
              </w:rPr>
              <w:t>Задачи</w:t>
            </w:r>
          </w:p>
        </w:tc>
        <w:tc>
          <w:tcPr>
            <w:tcW w:w="8329" w:type="dxa"/>
          </w:tcPr>
          <w:p w:rsidR="00D80858" w:rsidRDefault="00A923ED">
            <w:pPr>
              <w:pStyle w:val="TableParagraph"/>
              <w:spacing w:line="273" w:lineRule="exact"/>
              <w:ind w:left="5"/>
              <w:jc w:val="center"/>
              <w:rPr>
                <w:b/>
                <w:sz w:val="24"/>
              </w:rPr>
            </w:pPr>
            <w:r>
              <w:rPr>
                <w:b/>
                <w:spacing w:val="-2"/>
                <w:sz w:val="24"/>
              </w:rPr>
              <w:t>Содержание</w:t>
            </w:r>
          </w:p>
        </w:tc>
      </w:tr>
      <w:tr w:rsidR="00D80858">
        <w:trPr>
          <w:trHeight w:val="275"/>
        </w:trPr>
        <w:tc>
          <w:tcPr>
            <w:tcW w:w="2206" w:type="dxa"/>
            <w:vMerge w:val="restart"/>
          </w:tcPr>
          <w:p w:rsidR="00D80858" w:rsidRDefault="00A923ED">
            <w:pPr>
              <w:pStyle w:val="TableParagraph"/>
              <w:ind w:left="107"/>
              <w:rPr>
                <w:b/>
                <w:sz w:val="24"/>
              </w:rPr>
            </w:pPr>
            <w:r>
              <w:rPr>
                <w:b/>
                <w:spacing w:val="-2"/>
                <w:sz w:val="24"/>
              </w:rPr>
              <w:t>Социально- коммуникативное развитие</w:t>
            </w:r>
          </w:p>
        </w:tc>
        <w:tc>
          <w:tcPr>
            <w:tcW w:w="13559" w:type="dxa"/>
            <w:gridSpan w:val="2"/>
          </w:tcPr>
          <w:p w:rsidR="00D80858" w:rsidRDefault="00A923ED">
            <w:pPr>
              <w:pStyle w:val="TableParagraph"/>
              <w:spacing w:line="256" w:lineRule="exact"/>
              <w:ind w:left="4908"/>
              <w:rPr>
                <w:b/>
                <w:i/>
                <w:sz w:val="24"/>
              </w:rPr>
            </w:pPr>
            <w:r>
              <w:rPr>
                <w:b/>
                <w:i/>
                <w:sz w:val="24"/>
              </w:rPr>
              <w:t>1)</w:t>
            </w:r>
            <w:r>
              <w:rPr>
                <w:b/>
                <w:i/>
                <w:spacing w:val="-3"/>
                <w:sz w:val="24"/>
              </w:rPr>
              <w:t xml:space="preserve"> </w:t>
            </w:r>
            <w:r>
              <w:rPr>
                <w:b/>
                <w:i/>
                <w:sz w:val="24"/>
              </w:rPr>
              <w:t>В</w:t>
            </w:r>
            <w:r>
              <w:rPr>
                <w:b/>
                <w:i/>
                <w:spacing w:val="-2"/>
                <w:sz w:val="24"/>
              </w:rPr>
              <w:t xml:space="preserve"> </w:t>
            </w:r>
            <w:r>
              <w:rPr>
                <w:b/>
                <w:i/>
                <w:sz w:val="24"/>
              </w:rPr>
              <w:t>сфере</w:t>
            </w:r>
            <w:r>
              <w:rPr>
                <w:b/>
                <w:i/>
                <w:spacing w:val="-3"/>
                <w:sz w:val="24"/>
              </w:rPr>
              <w:t xml:space="preserve"> </w:t>
            </w:r>
            <w:r>
              <w:rPr>
                <w:b/>
                <w:i/>
                <w:sz w:val="24"/>
              </w:rPr>
              <w:t>социальных</w:t>
            </w:r>
            <w:r>
              <w:rPr>
                <w:b/>
                <w:i/>
                <w:spacing w:val="-1"/>
                <w:sz w:val="24"/>
              </w:rPr>
              <w:t xml:space="preserve"> </w:t>
            </w:r>
            <w:r>
              <w:rPr>
                <w:b/>
                <w:i/>
                <w:spacing w:val="-2"/>
                <w:sz w:val="24"/>
              </w:rPr>
              <w:t>отношений</w:t>
            </w:r>
          </w:p>
        </w:tc>
      </w:tr>
      <w:tr w:rsidR="00D80858">
        <w:trPr>
          <w:trHeight w:val="8557"/>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236"/>
              </w:numPr>
              <w:tabs>
                <w:tab w:val="left" w:pos="371"/>
              </w:tabs>
              <w:ind w:right="98" w:firstLine="0"/>
              <w:jc w:val="both"/>
              <w:rPr>
                <w:sz w:val="24"/>
              </w:rPr>
            </w:pPr>
            <w:r>
              <w:rPr>
                <w:sz w:val="24"/>
              </w:rPr>
              <w:t>обогащать представления детей о формах поведения</w:t>
            </w:r>
            <w:r>
              <w:rPr>
                <w:spacing w:val="-1"/>
                <w:sz w:val="24"/>
              </w:rPr>
              <w:t xml:space="preserve"> </w:t>
            </w:r>
            <w:r>
              <w:rPr>
                <w:sz w:val="24"/>
              </w:rPr>
              <w:t>и</w:t>
            </w:r>
            <w:r>
              <w:rPr>
                <w:spacing w:val="-2"/>
                <w:sz w:val="24"/>
              </w:rPr>
              <w:t xml:space="preserve"> </w:t>
            </w:r>
            <w:r>
              <w:rPr>
                <w:sz w:val="24"/>
              </w:rPr>
              <w:t>действиях</w:t>
            </w:r>
            <w:r>
              <w:rPr>
                <w:spacing w:val="-1"/>
                <w:sz w:val="24"/>
              </w:rPr>
              <w:t xml:space="preserve"> </w:t>
            </w:r>
            <w:r>
              <w:rPr>
                <w:sz w:val="24"/>
              </w:rPr>
              <w:t>в</w:t>
            </w:r>
            <w:r>
              <w:rPr>
                <w:spacing w:val="-1"/>
                <w:sz w:val="24"/>
              </w:rPr>
              <w:t xml:space="preserve"> </w:t>
            </w:r>
            <w:r>
              <w:rPr>
                <w:sz w:val="24"/>
              </w:rPr>
              <w:t>различных ситуациях</w:t>
            </w:r>
            <w:r>
              <w:rPr>
                <w:spacing w:val="-1"/>
                <w:sz w:val="24"/>
              </w:rPr>
              <w:t xml:space="preserve"> </w:t>
            </w:r>
            <w:r>
              <w:rPr>
                <w:sz w:val="24"/>
              </w:rPr>
              <w:t>в семье и ДОО;</w:t>
            </w:r>
          </w:p>
          <w:p w:rsidR="00D80858" w:rsidRDefault="00A923ED">
            <w:pPr>
              <w:pStyle w:val="TableParagraph"/>
              <w:numPr>
                <w:ilvl w:val="0"/>
                <w:numId w:val="236"/>
              </w:numPr>
              <w:tabs>
                <w:tab w:val="left" w:pos="707"/>
              </w:tabs>
              <w:ind w:right="96" w:firstLine="0"/>
              <w:jc w:val="both"/>
              <w:rPr>
                <w:sz w:val="24"/>
              </w:rPr>
            </w:pPr>
            <w:r>
              <w:rPr>
                <w:sz w:val="24"/>
              </w:rPr>
              <w:t>содействовать пониманию детьми собственных и чужих эмоциональных</w:t>
            </w:r>
            <w:r>
              <w:rPr>
                <w:spacing w:val="40"/>
                <w:sz w:val="24"/>
              </w:rPr>
              <w:t xml:space="preserve"> </w:t>
            </w:r>
            <w:r>
              <w:rPr>
                <w:sz w:val="24"/>
              </w:rPr>
              <w:t>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80858" w:rsidRDefault="00A923ED">
            <w:pPr>
              <w:pStyle w:val="TableParagraph"/>
              <w:numPr>
                <w:ilvl w:val="0"/>
                <w:numId w:val="236"/>
              </w:numPr>
              <w:tabs>
                <w:tab w:val="left" w:pos="289"/>
              </w:tabs>
              <w:ind w:right="98" w:firstLine="0"/>
              <w:jc w:val="both"/>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80858" w:rsidRDefault="00A923ED">
            <w:pPr>
              <w:pStyle w:val="TableParagraph"/>
              <w:numPr>
                <w:ilvl w:val="0"/>
                <w:numId w:val="236"/>
              </w:numPr>
              <w:tabs>
                <w:tab w:val="left" w:pos="330"/>
              </w:tabs>
              <w:ind w:right="98" w:firstLine="0"/>
              <w:jc w:val="both"/>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80858" w:rsidRDefault="00A923ED">
            <w:pPr>
              <w:pStyle w:val="TableParagraph"/>
              <w:numPr>
                <w:ilvl w:val="0"/>
                <w:numId w:val="236"/>
              </w:numPr>
              <w:tabs>
                <w:tab w:val="left" w:pos="512"/>
              </w:tabs>
              <w:ind w:right="99" w:firstLine="0"/>
              <w:jc w:val="both"/>
              <w:rPr>
                <w:sz w:val="24"/>
              </w:rPr>
            </w:pPr>
            <w:r>
              <w:rPr>
                <w:sz w:val="24"/>
              </w:rPr>
              <w:t>расширять представления о правилах поведения в общественных местах; об обязанностях в группе;</w:t>
            </w:r>
          </w:p>
        </w:tc>
        <w:tc>
          <w:tcPr>
            <w:tcW w:w="8329" w:type="dxa"/>
          </w:tcPr>
          <w:p w:rsidR="00D80858" w:rsidRDefault="00A923ED">
            <w:pPr>
              <w:pStyle w:val="TableParagraph"/>
              <w:numPr>
                <w:ilvl w:val="0"/>
                <w:numId w:val="235"/>
              </w:numPr>
              <w:tabs>
                <w:tab w:val="left" w:pos="338"/>
              </w:tabs>
              <w:ind w:right="96" w:firstLine="0"/>
              <w:jc w:val="both"/>
              <w:rPr>
                <w:sz w:val="24"/>
              </w:rPr>
            </w:pPr>
            <w:r>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80858" w:rsidRDefault="00A923ED">
            <w:pPr>
              <w:pStyle w:val="TableParagraph"/>
              <w:numPr>
                <w:ilvl w:val="0"/>
                <w:numId w:val="235"/>
              </w:numPr>
              <w:tabs>
                <w:tab w:val="left" w:pos="251"/>
              </w:tabs>
              <w:ind w:right="97" w:firstLine="0"/>
              <w:jc w:val="both"/>
              <w:rPr>
                <w:sz w:val="24"/>
              </w:rPr>
            </w:pPr>
            <w:r>
              <w:rPr>
                <w:sz w:val="24"/>
              </w:rPr>
              <w:t>Педагог</w:t>
            </w:r>
            <w:r>
              <w:rPr>
                <w:spacing w:val="-6"/>
                <w:sz w:val="24"/>
              </w:rPr>
              <w:t xml:space="preserve"> </w:t>
            </w:r>
            <w:r>
              <w:rPr>
                <w:sz w:val="24"/>
              </w:rPr>
              <w:t>знакомит</w:t>
            </w:r>
            <w:r>
              <w:rPr>
                <w:spacing w:val="-5"/>
                <w:sz w:val="24"/>
              </w:rPr>
              <w:t xml:space="preserve"> </w:t>
            </w:r>
            <w:r>
              <w:rPr>
                <w:sz w:val="24"/>
              </w:rPr>
              <w:t>детей</w:t>
            </w:r>
            <w:r>
              <w:rPr>
                <w:spacing w:val="-5"/>
                <w:sz w:val="24"/>
              </w:rPr>
              <w:t xml:space="preserve"> </w:t>
            </w:r>
            <w:r>
              <w:rPr>
                <w:sz w:val="24"/>
              </w:rPr>
              <w:t>с</w:t>
            </w:r>
            <w:r>
              <w:rPr>
                <w:spacing w:val="-6"/>
                <w:sz w:val="24"/>
              </w:rPr>
              <w:t xml:space="preserve"> </w:t>
            </w:r>
            <w:r>
              <w:rPr>
                <w:sz w:val="24"/>
              </w:rPr>
              <w:t>основными</w:t>
            </w:r>
            <w:r>
              <w:rPr>
                <w:spacing w:val="-1"/>
                <w:sz w:val="24"/>
              </w:rPr>
              <w:t xml:space="preserve"> </w:t>
            </w:r>
            <w:r>
              <w:rPr>
                <w:sz w:val="24"/>
              </w:rPr>
              <w:t>эмоциями</w:t>
            </w:r>
            <w:r>
              <w:rPr>
                <w:spacing w:val="-5"/>
                <w:sz w:val="24"/>
              </w:rPr>
              <w:t xml:space="preserve"> </w:t>
            </w:r>
            <w:r>
              <w:rPr>
                <w:sz w:val="24"/>
              </w:rPr>
              <w:t>и</w:t>
            </w:r>
            <w:r>
              <w:rPr>
                <w:spacing w:val="-5"/>
                <w:sz w:val="24"/>
              </w:rPr>
              <w:t xml:space="preserve"> </w:t>
            </w:r>
            <w:r>
              <w:rPr>
                <w:sz w:val="24"/>
              </w:rPr>
              <w:t>чувствами,</w:t>
            </w:r>
            <w:r>
              <w:rPr>
                <w:spacing w:val="-5"/>
                <w:sz w:val="24"/>
              </w:rPr>
              <w:t xml:space="preserve"> </w:t>
            </w:r>
            <w:r>
              <w:rPr>
                <w:sz w:val="24"/>
              </w:rPr>
              <w:t>их</w:t>
            </w:r>
            <w:r>
              <w:rPr>
                <w:spacing w:val="-3"/>
                <w:sz w:val="24"/>
              </w:rPr>
              <w:t xml:space="preserve"> </w:t>
            </w:r>
            <w:r>
              <w:rPr>
                <w:sz w:val="24"/>
              </w:rPr>
              <w:t>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80858" w:rsidRDefault="00A923ED">
            <w:pPr>
              <w:pStyle w:val="TableParagraph"/>
              <w:numPr>
                <w:ilvl w:val="0"/>
                <w:numId w:val="235"/>
              </w:numPr>
              <w:tabs>
                <w:tab w:val="left" w:pos="297"/>
              </w:tabs>
              <w:ind w:right="99" w:firstLine="0"/>
              <w:jc w:val="both"/>
              <w:rPr>
                <w:sz w:val="24"/>
              </w:rPr>
            </w:pPr>
            <w:r>
              <w:rPr>
                <w:sz w:val="24"/>
              </w:rPr>
              <w:t>Обогащает представления о семье, семейных и родственных отношениях: члены семьи, ближайшие родственники по линии матери и отца.</w:t>
            </w:r>
            <w:r>
              <w:rPr>
                <w:spacing w:val="40"/>
                <w:sz w:val="24"/>
              </w:rPr>
              <w:t xml:space="preserve"> </w:t>
            </w:r>
            <w:r>
              <w:rPr>
                <w:sz w:val="24"/>
              </w:rPr>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80858" w:rsidRDefault="00A923ED">
            <w:pPr>
              <w:pStyle w:val="TableParagraph"/>
              <w:numPr>
                <w:ilvl w:val="0"/>
                <w:numId w:val="235"/>
              </w:numPr>
              <w:tabs>
                <w:tab w:val="left" w:pos="424"/>
              </w:tabs>
              <w:ind w:right="98" w:firstLine="0"/>
              <w:jc w:val="both"/>
              <w:rPr>
                <w:sz w:val="24"/>
              </w:rPr>
            </w:pPr>
            <w:r>
              <w:rPr>
                <w:sz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w:t>
            </w:r>
            <w:r>
              <w:rPr>
                <w:spacing w:val="-2"/>
                <w:sz w:val="24"/>
              </w:rPr>
              <w:t xml:space="preserve"> </w:t>
            </w:r>
            <w:r>
              <w:rPr>
                <w:sz w:val="24"/>
              </w:rPr>
              <w:t>на свои возможности</w:t>
            </w:r>
            <w:r>
              <w:rPr>
                <w:spacing w:val="-1"/>
                <w:sz w:val="24"/>
              </w:rPr>
              <w:t xml:space="preserve"> </w:t>
            </w:r>
            <w:r>
              <w:rPr>
                <w:sz w:val="24"/>
              </w:rPr>
              <w:t>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w:t>
            </w:r>
            <w:r>
              <w:rPr>
                <w:spacing w:val="40"/>
                <w:sz w:val="24"/>
              </w:rPr>
              <w:t xml:space="preserve"> </w:t>
            </w:r>
            <w:r>
              <w:rPr>
                <w:sz w:val="24"/>
              </w:rPr>
              <w:t>дела</w:t>
            </w:r>
            <w:r>
              <w:rPr>
                <w:spacing w:val="36"/>
                <w:sz w:val="24"/>
              </w:rPr>
              <w:t xml:space="preserve">  </w:t>
            </w:r>
            <w:r>
              <w:rPr>
                <w:sz w:val="24"/>
              </w:rPr>
              <w:t>быть</w:t>
            </w:r>
            <w:r>
              <w:rPr>
                <w:spacing w:val="38"/>
                <w:sz w:val="24"/>
              </w:rPr>
              <w:t xml:space="preserve">  </w:t>
            </w:r>
            <w:r>
              <w:rPr>
                <w:sz w:val="24"/>
              </w:rPr>
              <w:t>внимательными</w:t>
            </w:r>
            <w:r>
              <w:rPr>
                <w:spacing w:val="38"/>
                <w:sz w:val="24"/>
              </w:rPr>
              <w:t xml:space="preserve">  </w:t>
            </w:r>
            <w:r>
              <w:rPr>
                <w:sz w:val="24"/>
              </w:rPr>
              <w:t>друг</w:t>
            </w:r>
            <w:r>
              <w:rPr>
                <w:spacing w:val="37"/>
                <w:sz w:val="24"/>
              </w:rPr>
              <w:t xml:space="preserve">  </w:t>
            </w:r>
            <w:r>
              <w:rPr>
                <w:sz w:val="24"/>
              </w:rPr>
              <w:t>к</w:t>
            </w:r>
            <w:r>
              <w:rPr>
                <w:spacing w:val="37"/>
                <w:sz w:val="24"/>
              </w:rPr>
              <w:t xml:space="preserve">  </w:t>
            </w:r>
            <w:r>
              <w:rPr>
                <w:sz w:val="24"/>
              </w:rPr>
              <w:t>другу,</w:t>
            </w:r>
            <w:r>
              <w:rPr>
                <w:spacing w:val="39"/>
                <w:sz w:val="24"/>
              </w:rPr>
              <w:t xml:space="preserve">  </w:t>
            </w:r>
            <w:r>
              <w:rPr>
                <w:sz w:val="24"/>
              </w:rPr>
              <w:t>проявлять</w:t>
            </w:r>
            <w:r>
              <w:rPr>
                <w:spacing w:val="38"/>
                <w:sz w:val="24"/>
              </w:rPr>
              <w:t xml:space="preserve">  </w:t>
            </w:r>
            <w:r>
              <w:rPr>
                <w:sz w:val="24"/>
              </w:rPr>
              <w:t>заинтересовать</w:t>
            </w:r>
            <w:r>
              <w:rPr>
                <w:spacing w:val="37"/>
                <w:sz w:val="24"/>
              </w:rPr>
              <w:t xml:space="preserve">  </w:t>
            </w:r>
            <w:r>
              <w:rPr>
                <w:spacing w:val="-10"/>
                <w:sz w:val="24"/>
              </w:rPr>
              <w:t>в</w:t>
            </w:r>
          </w:p>
          <w:p w:rsidR="00D80858" w:rsidRDefault="00A923ED">
            <w:pPr>
              <w:pStyle w:val="TableParagraph"/>
              <w:spacing w:line="270" w:lineRule="atLeast"/>
              <w:ind w:left="108" w:right="96"/>
              <w:jc w:val="both"/>
              <w:rPr>
                <w:sz w:val="24"/>
              </w:rPr>
            </w:pPr>
            <w:r>
              <w:rPr>
                <w:sz w:val="24"/>
              </w:rPr>
              <w:t>достижении результата, выражать свое отношение к результату и взаимоотношениям.</w:t>
            </w:r>
            <w:r>
              <w:rPr>
                <w:spacing w:val="62"/>
                <w:sz w:val="24"/>
              </w:rPr>
              <w:t xml:space="preserve">  </w:t>
            </w:r>
            <w:r>
              <w:rPr>
                <w:sz w:val="24"/>
              </w:rPr>
              <w:t>Поддерживает</w:t>
            </w:r>
            <w:r>
              <w:rPr>
                <w:spacing w:val="65"/>
                <w:sz w:val="24"/>
              </w:rPr>
              <w:t xml:space="preserve">  </w:t>
            </w:r>
            <w:r>
              <w:rPr>
                <w:sz w:val="24"/>
              </w:rPr>
              <w:t>предотвращение</w:t>
            </w:r>
            <w:r>
              <w:rPr>
                <w:spacing w:val="65"/>
                <w:sz w:val="24"/>
              </w:rPr>
              <w:t xml:space="preserve">  </w:t>
            </w:r>
            <w:r>
              <w:rPr>
                <w:sz w:val="24"/>
              </w:rPr>
              <w:t>и</w:t>
            </w:r>
            <w:r>
              <w:rPr>
                <w:spacing w:val="67"/>
                <w:sz w:val="24"/>
              </w:rPr>
              <w:t xml:space="preserve">  </w:t>
            </w:r>
            <w:r>
              <w:rPr>
                <w:spacing w:val="-2"/>
                <w:sz w:val="24"/>
              </w:rPr>
              <w:t>самостоятельное</w:t>
            </w:r>
          </w:p>
        </w:tc>
      </w:tr>
    </w:tbl>
    <w:p w:rsidR="00D80858" w:rsidRDefault="00D80858">
      <w:pPr>
        <w:spacing w:line="270" w:lineRule="atLeast"/>
        <w:jc w:val="both"/>
        <w:rPr>
          <w:sz w:val="24"/>
        </w:rPr>
        <w:sectPr w:rsidR="00D80858">
          <w:pgSz w:w="16840" w:h="11910" w:orient="landscape"/>
          <w:pgMar w:top="78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4968"/>
        </w:trPr>
        <w:tc>
          <w:tcPr>
            <w:tcW w:w="2206" w:type="dxa"/>
            <w:vMerge w:val="restart"/>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ight="102"/>
              <w:jc w:val="both"/>
              <w:rPr>
                <w:sz w:val="24"/>
              </w:rPr>
            </w:pPr>
            <w:r>
              <w:rPr>
                <w:sz w:val="24"/>
              </w:rPr>
              <w:t>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80858" w:rsidRDefault="00A923ED">
            <w:pPr>
              <w:pStyle w:val="TableParagraph"/>
              <w:numPr>
                <w:ilvl w:val="0"/>
                <w:numId w:val="234"/>
              </w:numPr>
              <w:tabs>
                <w:tab w:val="left" w:pos="342"/>
              </w:tabs>
              <w:ind w:right="96" w:firstLine="0"/>
              <w:jc w:val="both"/>
              <w:rPr>
                <w:sz w:val="24"/>
              </w:rPr>
            </w:pPr>
            <w:r>
              <w:rPr>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80858" w:rsidRDefault="00A923ED">
            <w:pPr>
              <w:pStyle w:val="TableParagraph"/>
              <w:numPr>
                <w:ilvl w:val="0"/>
                <w:numId w:val="234"/>
              </w:numPr>
              <w:tabs>
                <w:tab w:val="left" w:pos="266"/>
              </w:tabs>
              <w:ind w:right="103" w:firstLine="0"/>
              <w:jc w:val="both"/>
              <w:rPr>
                <w:sz w:val="24"/>
              </w:rPr>
            </w:pPr>
            <w:r>
              <w:rPr>
                <w:sz w:val="24"/>
              </w:rPr>
              <w:t>Расширяет представления о правилах поведения в общественных местах; об обязанностях в группе.</w:t>
            </w:r>
          </w:p>
          <w:p w:rsidR="00D80858" w:rsidRDefault="00A923ED">
            <w:pPr>
              <w:pStyle w:val="TableParagraph"/>
              <w:numPr>
                <w:ilvl w:val="0"/>
                <w:numId w:val="234"/>
              </w:numPr>
              <w:tabs>
                <w:tab w:val="left" w:pos="280"/>
              </w:tabs>
              <w:ind w:right="102" w:firstLine="0"/>
              <w:jc w:val="both"/>
              <w:rPr>
                <w:sz w:val="24"/>
              </w:rPr>
            </w:pPr>
            <w:r>
              <w:rPr>
                <w:sz w:val="24"/>
              </w:rPr>
              <w:t>Обогащает словарь детей вежливыми словами (доброе утро, добрый вечер, хорошего дня, будьте здоровы, пожалуйста, извините, спасибо).</w:t>
            </w:r>
          </w:p>
          <w:p w:rsidR="00D80858" w:rsidRDefault="00A923ED">
            <w:pPr>
              <w:pStyle w:val="TableParagraph"/>
              <w:numPr>
                <w:ilvl w:val="0"/>
                <w:numId w:val="234"/>
              </w:numPr>
              <w:tabs>
                <w:tab w:val="left" w:pos="335"/>
              </w:tabs>
              <w:ind w:right="101" w:firstLine="0"/>
              <w:jc w:val="both"/>
              <w:rPr>
                <w:sz w:val="24"/>
              </w:rPr>
            </w:pPr>
            <w:r>
              <w:rPr>
                <w:sz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w:t>
            </w:r>
            <w:r>
              <w:rPr>
                <w:spacing w:val="-2"/>
                <w:sz w:val="24"/>
              </w:rPr>
              <w:t xml:space="preserve"> </w:t>
            </w:r>
            <w:r>
              <w:rPr>
                <w:sz w:val="24"/>
              </w:rPr>
              <w:t>предстоящих</w:t>
            </w:r>
            <w:r>
              <w:rPr>
                <w:spacing w:val="-1"/>
                <w:sz w:val="24"/>
              </w:rPr>
              <w:t xml:space="preserve"> </w:t>
            </w:r>
            <w:r>
              <w:rPr>
                <w:sz w:val="24"/>
              </w:rPr>
              <w:t>событий (праздники,</w:t>
            </w:r>
            <w:r>
              <w:rPr>
                <w:spacing w:val="-1"/>
                <w:sz w:val="24"/>
              </w:rPr>
              <w:t xml:space="preserve"> </w:t>
            </w:r>
            <w:r>
              <w:rPr>
                <w:sz w:val="24"/>
              </w:rPr>
              <w:t>мероприятия),</w:t>
            </w:r>
            <w:r>
              <w:rPr>
                <w:spacing w:val="-4"/>
                <w:sz w:val="24"/>
              </w:rPr>
              <w:t xml:space="preserve"> </w:t>
            </w:r>
            <w:r>
              <w:rPr>
                <w:sz w:val="24"/>
              </w:rPr>
              <w:t>воспитывает бережное отношение к пространству</w:t>
            </w:r>
            <w:r>
              <w:rPr>
                <w:spacing w:val="-2"/>
                <w:sz w:val="24"/>
              </w:rPr>
              <w:t xml:space="preserve"> </w:t>
            </w:r>
            <w:r>
              <w:rPr>
                <w:sz w:val="24"/>
              </w:rPr>
              <w:t>и оборудованию ДОО. Включает детей в подготовку мероприятий для родителей (законных представителей), пожилых людей, младших детей в ДОО.</w:t>
            </w:r>
          </w:p>
          <w:p w:rsidR="00D80858" w:rsidRDefault="00A923ED">
            <w:pPr>
              <w:pStyle w:val="TableParagraph"/>
              <w:numPr>
                <w:ilvl w:val="0"/>
                <w:numId w:val="234"/>
              </w:numPr>
              <w:tabs>
                <w:tab w:val="left" w:pos="330"/>
              </w:tabs>
              <w:spacing w:line="270" w:lineRule="atLeast"/>
              <w:ind w:right="100" w:firstLine="0"/>
              <w:jc w:val="both"/>
              <w:rPr>
                <w:sz w:val="24"/>
              </w:rPr>
            </w:pPr>
            <w:r>
              <w:rPr>
                <w:sz w:val="24"/>
              </w:rPr>
              <w:t xml:space="preserve">Поддерживает чувство гордости детей, удовлетворение от проведенных </w:t>
            </w:r>
            <w:r>
              <w:rPr>
                <w:spacing w:val="-2"/>
                <w:sz w:val="24"/>
              </w:rPr>
              <w:t>мероприятий.</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2909"/>
              <w:rPr>
                <w:b/>
                <w:i/>
                <w:sz w:val="24"/>
              </w:rPr>
            </w:pPr>
            <w:r>
              <w:rPr>
                <w:b/>
                <w:i/>
                <w:sz w:val="24"/>
              </w:rPr>
              <w:t>2)</w:t>
            </w:r>
            <w:r>
              <w:rPr>
                <w:b/>
                <w:i/>
                <w:spacing w:val="-6"/>
                <w:sz w:val="24"/>
              </w:rPr>
              <w:t xml:space="preserve"> </w:t>
            </w:r>
            <w:r>
              <w:rPr>
                <w:b/>
                <w:i/>
                <w:sz w:val="24"/>
              </w:rPr>
              <w:t>В</w:t>
            </w:r>
            <w:r>
              <w:rPr>
                <w:b/>
                <w:i/>
                <w:spacing w:val="-2"/>
                <w:sz w:val="24"/>
              </w:rPr>
              <w:t xml:space="preserve"> </w:t>
            </w:r>
            <w:r>
              <w:rPr>
                <w:b/>
                <w:i/>
                <w:sz w:val="24"/>
              </w:rPr>
              <w:t>области</w:t>
            </w:r>
            <w:r>
              <w:rPr>
                <w:b/>
                <w:i/>
                <w:spacing w:val="-2"/>
                <w:sz w:val="24"/>
              </w:rPr>
              <w:t xml:space="preserve"> </w:t>
            </w:r>
            <w:r>
              <w:rPr>
                <w:b/>
                <w:i/>
                <w:sz w:val="24"/>
              </w:rPr>
              <w:t>формирования</w:t>
            </w:r>
            <w:r>
              <w:rPr>
                <w:b/>
                <w:i/>
                <w:spacing w:val="-2"/>
                <w:sz w:val="24"/>
              </w:rPr>
              <w:t xml:space="preserve"> </w:t>
            </w:r>
            <w:r>
              <w:rPr>
                <w:b/>
                <w:i/>
                <w:sz w:val="24"/>
              </w:rPr>
              <w:t>основ</w:t>
            </w:r>
            <w:r>
              <w:rPr>
                <w:b/>
                <w:i/>
                <w:spacing w:val="-2"/>
                <w:sz w:val="24"/>
              </w:rPr>
              <w:t xml:space="preserve"> </w:t>
            </w:r>
            <w:r>
              <w:rPr>
                <w:b/>
                <w:i/>
                <w:sz w:val="24"/>
              </w:rPr>
              <w:t>гражданственности</w:t>
            </w:r>
            <w:r>
              <w:rPr>
                <w:b/>
                <w:i/>
                <w:spacing w:val="-4"/>
                <w:sz w:val="24"/>
              </w:rPr>
              <w:t xml:space="preserve"> </w:t>
            </w:r>
            <w:r>
              <w:rPr>
                <w:b/>
                <w:i/>
                <w:sz w:val="24"/>
              </w:rPr>
              <w:t>и</w:t>
            </w:r>
            <w:r>
              <w:rPr>
                <w:b/>
                <w:i/>
                <w:spacing w:val="-2"/>
                <w:sz w:val="24"/>
              </w:rPr>
              <w:t xml:space="preserve"> патриотизма</w:t>
            </w:r>
          </w:p>
        </w:tc>
      </w:tr>
      <w:tr w:rsidR="00D80858">
        <w:trPr>
          <w:trHeight w:val="4416"/>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233"/>
              </w:numPr>
              <w:tabs>
                <w:tab w:val="left" w:pos="433"/>
              </w:tabs>
              <w:ind w:right="99" w:firstLine="0"/>
              <w:jc w:val="both"/>
              <w:rPr>
                <w:sz w:val="24"/>
              </w:rPr>
            </w:pPr>
            <w:r>
              <w:rPr>
                <w:sz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D80858" w:rsidRDefault="00A923ED">
            <w:pPr>
              <w:pStyle w:val="TableParagraph"/>
              <w:numPr>
                <w:ilvl w:val="0"/>
                <w:numId w:val="233"/>
              </w:numPr>
              <w:tabs>
                <w:tab w:val="left" w:pos="652"/>
              </w:tabs>
              <w:ind w:right="98" w:firstLine="0"/>
              <w:jc w:val="both"/>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w:t>
            </w:r>
            <w:r>
              <w:rPr>
                <w:spacing w:val="40"/>
                <w:sz w:val="24"/>
              </w:rPr>
              <w:t xml:space="preserve"> </w:t>
            </w:r>
            <w:r>
              <w:rPr>
                <w:sz w:val="24"/>
              </w:rPr>
              <w:t>героев Отечества, достижения страны;</w:t>
            </w:r>
          </w:p>
          <w:p w:rsidR="00D80858" w:rsidRDefault="00A923ED">
            <w:pPr>
              <w:pStyle w:val="TableParagraph"/>
              <w:numPr>
                <w:ilvl w:val="0"/>
                <w:numId w:val="233"/>
              </w:numPr>
              <w:tabs>
                <w:tab w:val="left" w:pos="318"/>
              </w:tabs>
              <w:ind w:right="98" w:firstLine="0"/>
              <w:jc w:val="both"/>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8329" w:type="dxa"/>
          </w:tcPr>
          <w:p w:rsidR="00D80858" w:rsidRDefault="00A923ED">
            <w:pPr>
              <w:pStyle w:val="TableParagraph"/>
              <w:numPr>
                <w:ilvl w:val="0"/>
                <w:numId w:val="232"/>
              </w:numPr>
              <w:tabs>
                <w:tab w:val="left" w:pos="299"/>
              </w:tabs>
              <w:ind w:right="94" w:firstLine="0"/>
              <w:jc w:val="both"/>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80858" w:rsidRDefault="00A923ED">
            <w:pPr>
              <w:pStyle w:val="TableParagraph"/>
              <w:numPr>
                <w:ilvl w:val="0"/>
                <w:numId w:val="232"/>
              </w:numPr>
              <w:tabs>
                <w:tab w:val="left" w:pos="364"/>
              </w:tabs>
              <w:spacing w:line="270" w:lineRule="atLeast"/>
              <w:ind w:right="94" w:firstLine="0"/>
              <w:jc w:val="both"/>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w:t>
            </w:r>
            <w:r>
              <w:rPr>
                <w:spacing w:val="64"/>
                <w:w w:val="150"/>
                <w:sz w:val="24"/>
              </w:rPr>
              <w:t xml:space="preserve"> </w:t>
            </w:r>
            <w:r>
              <w:rPr>
                <w:sz w:val="24"/>
              </w:rPr>
              <w:t>памятными</w:t>
            </w:r>
            <w:r>
              <w:rPr>
                <w:spacing w:val="67"/>
                <w:w w:val="150"/>
                <w:sz w:val="24"/>
              </w:rPr>
              <w:t xml:space="preserve"> </w:t>
            </w:r>
            <w:r>
              <w:rPr>
                <w:sz w:val="24"/>
              </w:rPr>
              <w:t>местами</w:t>
            </w:r>
            <w:r>
              <w:rPr>
                <w:spacing w:val="67"/>
                <w:w w:val="150"/>
                <w:sz w:val="24"/>
              </w:rPr>
              <w:t xml:space="preserve"> </w:t>
            </w:r>
            <w:r>
              <w:rPr>
                <w:sz w:val="24"/>
              </w:rPr>
              <w:t>в</w:t>
            </w:r>
            <w:r>
              <w:rPr>
                <w:spacing w:val="67"/>
                <w:w w:val="150"/>
                <w:sz w:val="24"/>
              </w:rPr>
              <w:t xml:space="preserve"> </w:t>
            </w:r>
            <w:r>
              <w:rPr>
                <w:sz w:val="24"/>
              </w:rPr>
              <w:t>населенном</w:t>
            </w:r>
            <w:r>
              <w:rPr>
                <w:spacing w:val="65"/>
                <w:w w:val="150"/>
                <w:sz w:val="24"/>
              </w:rPr>
              <w:t xml:space="preserve"> </w:t>
            </w:r>
            <w:r>
              <w:rPr>
                <w:sz w:val="24"/>
              </w:rPr>
              <w:t>пункте,</w:t>
            </w:r>
            <w:r>
              <w:rPr>
                <w:spacing w:val="67"/>
                <w:w w:val="150"/>
                <w:sz w:val="24"/>
              </w:rPr>
              <w:t xml:space="preserve"> </w:t>
            </w:r>
            <w:r>
              <w:rPr>
                <w:spacing w:val="-2"/>
                <w:sz w:val="24"/>
              </w:rPr>
              <w:t>посвященными</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3588"/>
        </w:trPr>
        <w:tc>
          <w:tcPr>
            <w:tcW w:w="2206" w:type="dxa"/>
            <w:vMerge w:val="restart"/>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ight="96"/>
              <w:jc w:val="both"/>
              <w:rPr>
                <w:sz w:val="24"/>
              </w:rPr>
            </w:pPr>
            <w:r>
              <w:rPr>
                <w:sz w:val="24"/>
              </w:rPr>
              <w:t>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80858" w:rsidRDefault="00A923ED">
            <w:pPr>
              <w:pStyle w:val="TableParagraph"/>
              <w:numPr>
                <w:ilvl w:val="0"/>
                <w:numId w:val="231"/>
              </w:numPr>
              <w:tabs>
                <w:tab w:val="left" w:pos="326"/>
              </w:tabs>
              <w:ind w:right="96" w:firstLine="0"/>
              <w:jc w:val="both"/>
              <w:rPr>
                <w:sz w:val="24"/>
              </w:rPr>
            </w:pPr>
            <w:r>
              <w:rPr>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w:t>
            </w:r>
            <w:r>
              <w:rPr>
                <w:spacing w:val="-1"/>
                <w:sz w:val="24"/>
              </w:rPr>
              <w:t xml:space="preserve"> </w:t>
            </w:r>
            <w:r>
              <w:rPr>
                <w:sz w:val="24"/>
              </w:rPr>
              <w:t>населенного пункта, развивает умения откликаться на</w:t>
            </w:r>
            <w:r>
              <w:rPr>
                <w:spacing w:val="-2"/>
                <w:sz w:val="24"/>
              </w:rPr>
              <w:t xml:space="preserve"> </w:t>
            </w:r>
            <w:r>
              <w:rPr>
                <w:sz w:val="24"/>
              </w:rPr>
              <w:t>проявления красоты в различных архитектурных объектах.</w:t>
            </w:r>
          </w:p>
          <w:p w:rsidR="00D80858" w:rsidRDefault="00A923ED">
            <w:pPr>
              <w:pStyle w:val="TableParagraph"/>
              <w:numPr>
                <w:ilvl w:val="0"/>
                <w:numId w:val="231"/>
              </w:numPr>
              <w:tabs>
                <w:tab w:val="left" w:pos="354"/>
              </w:tabs>
              <w:ind w:right="101" w:firstLine="0"/>
              <w:jc w:val="both"/>
              <w:rPr>
                <w:sz w:val="24"/>
              </w:rPr>
            </w:pPr>
            <w:r>
              <w:rPr>
                <w:sz w:val="24"/>
              </w:rPr>
              <w:t>Поддерживает проявления у детей первичной социальной активности: желание</w:t>
            </w:r>
            <w:r>
              <w:rPr>
                <w:spacing w:val="28"/>
                <w:sz w:val="24"/>
              </w:rPr>
              <w:t xml:space="preserve">  </w:t>
            </w:r>
            <w:r>
              <w:rPr>
                <w:sz w:val="24"/>
              </w:rPr>
              <w:t>принять</w:t>
            </w:r>
            <w:r>
              <w:rPr>
                <w:spacing w:val="33"/>
                <w:sz w:val="24"/>
              </w:rPr>
              <w:t xml:space="preserve">  </w:t>
            </w:r>
            <w:r>
              <w:rPr>
                <w:sz w:val="24"/>
              </w:rPr>
              <w:t>участие</w:t>
            </w:r>
            <w:r>
              <w:rPr>
                <w:spacing w:val="31"/>
                <w:sz w:val="24"/>
              </w:rPr>
              <w:t xml:space="preserve">  </w:t>
            </w:r>
            <w:r>
              <w:rPr>
                <w:sz w:val="24"/>
              </w:rPr>
              <w:t>в</w:t>
            </w:r>
            <w:r>
              <w:rPr>
                <w:spacing w:val="31"/>
                <w:sz w:val="24"/>
              </w:rPr>
              <w:t xml:space="preserve">  </w:t>
            </w:r>
            <w:r>
              <w:rPr>
                <w:sz w:val="24"/>
              </w:rPr>
              <w:t>значимых</w:t>
            </w:r>
            <w:r>
              <w:rPr>
                <w:spacing w:val="32"/>
                <w:sz w:val="24"/>
              </w:rPr>
              <w:t xml:space="preserve">  </w:t>
            </w:r>
            <w:r>
              <w:rPr>
                <w:sz w:val="24"/>
              </w:rPr>
              <w:t>событиях,</w:t>
            </w:r>
            <w:r>
              <w:rPr>
                <w:spacing w:val="31"/>
                <w:sz w:val="24"/>
              </w:rPr>
              <w:t xml:space="preserve">  </w:t>
            </w:r>
            <w:r>
              <w:rPr>
                <w:sz w:val="24"/>
              </w:rPr>
              <w:t>переживание</w:t>
            </w:r>
            <w:r>
              <w:rPr>
                <w:spacing w:val="30"/>
                <w:sz w:val="24"/>
              </w:rPr>
              <w:t xml:space="preserve">  </w:t>
            </w:r>
            <w:r>
              <w:rPr>
                <w:spacing w:val="-2"/>
                <w:sz w:val="24"/>
              </w:rPr>
              <w:t>эмоций,</w:t>
            </w:r>
          </w:p>
          <w:p w:rsidR="00D80858" w:rsidRDefault="00A923ED">
            <w:pPr>
              <w:pStyle w:val="TableParagraph"/>
              <w:spacing w:line="270" w:lineRule="atLeast"/>
              <w:ind w:left="108" w:right="102"/>
              <w:jc w:val="both"/>
              <w:rPr>
                <w:sz w:val="24"/>
              </w:rPr>
            </w:pPr>
            <w:r>
              <w:rPr>
                <w:sz w:val="24"/>
              </w:rPr>
              <w:t>связанных с событиями военных лет и подвигами горожан (чествование ветеранов, социальные акции и прочее).</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4980"/>
              <w:rPr>
                <w:b/>
                <w:i/>
                <w:sz w:val="24"/>
              </w:rPr>
            </w:pPr>
            <w:r>
              <w:rPr>
                <w:b/>
                <w:i/>
                <w:sz w:val="24"/>
              </w:rPr>
              <w:t>3)</w:t>
            </w:r>
            <w:r>
              <w:rPr>
                <w:b/>
                <w:i/>
                <w:spacing w:val="-2"/>
                <w:sz w:val="24"/>
              </w:rPr>
              <w:t xml:space="preserve"> </w:t>
            </w:r>
            <w:r>
              <w:rPr>
                <w:b/>
                <w:i/>
                <w:sz w:val="24"/>
              </w:rPr>
              <w:t>В сфере</w:t>
            </w:r>
            <w:r>
              <w:rPr>
                <w:b/>
                <w:i/>
                <w:spacing w:val="-1"/>
                <w:sz w:val="24"/>
              </w:rPr>
              <w:t xml:space="preserve"> </w:t>
            </w:r>
            <w:r>
              <w:rPr>
                <w:b/>
                <w:i/>
                <w:sz w:val="24"/>
              </w:rPr>
              <w:t xml:space="preserve">трудового </w:t>
            </w:r>
            <w:r>
              <w:rPr>
                <w:b/>
                <w:i/>
                <w:spacing w:val="-2"/>
                <w:sz w:val="24"/>
              </w:rPr>
              <w:t>воспитания</w:t>
            </w:r>
          </w:p>
        </w:tc>
      </w:tr>
      <w:tr w:rsidR="00D80858">
        <w:trPr>
          <w:trHeight w:val="5796"/>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230"/>
              </w:numPr>
              <w:tabs>
                <w:tab w:val="left" w:pos="318"/>
              </w:tabs>
              <w:ind w:right="98" w:firstLine="0"/>
              <w:jc w:val="both"/>
              <w:rPr>
                <w:sz w:val="24"/>
              </w:rPr>
            </w:pPr>
            <w:r>
              <w:rPr>
                <w:sz w:val="24"/>
              </w:rPr>
              <w:t>формировать представления о профессиях и трудовых процессах;</w:t>
            </w:r>
          </w:p>
          <w:p w:rsidR="00D80858" w:rsidRDefault="00A923ED">
            <w:pPr>
              <w:pStyle w:val="TableParagraph"/>
              <w:numPr>
                <w:ilvl w:val="0"/>
                <w:numId w:val="230"/>
              </w:numPr>
              <w:tabs>
                <w:tab w:val="left" w:pos="359"/>
                <w:tab w:val="left" w:pos="2134"/>
                <w:tab w:val="left" w:pos="3038"/>
              </w:tabs>
              <w:ind w:right="94" w:firstLine="0"/>
              <w:jc w:val="both"/>
              <w:rPr>
                <w:sz w:val="24"/>
              </w:rPr>
            </w:pPr>
            <w:r>
              <w:rPr>
                <w:sz w:val="24"/>
              </w:rPr>
              <w:t xml:space="preserve">воспитывать бережное отношение к труду взрослых, к результатам их труда; развивать самостоятельность и инициативу в трудовой </w:t>
            </w:r>
            <w:r>
              <w:rPr>
                <w:spacing w:val="-2"/>
                <w:sz w:val="24"/>
              </w:rPr>
              <w:t>деятельности</w:t>
            </w:r>
            <w:r>
              <w:rPr>
                <w:sz w:val="24"/>
              </w:rPr>
              <w:tab/>
            </w:r>
            <w:r>
              <w:rPr>
                <w:spacing w:val="-6"/>
                <w:sz w:val="24"/>
              </w:rPr>
              <w:t>по</w:t>
            </w:r>
            <w:r>
              <w:rPr>
                <w:sz w:val="24"/>
              </w:rPr>
              <w:tab/>
            </w:r>
            <w:r>
              <w:rPr>
                <w:spacing w:val="-2"/>
                <w:sz w:val="24"/>
              </w:rPr>
              <w:t xml:space="preserve">самообслуживанию, </w:t>
            </w:r>
            <w:r>
              <w:rPr>
                <w:sz w:val="24"/>
              </w:rPr>
              <w:t>хозяйственно-бытовому, ручному труду и конструированию, труду в природе;</w:t>
            </w:r>
          </w:p>
          <w:p w:rsidR="00D80858" w:rsidRDefault="00A923ED">
            <w:pPr>
              <w:pStyle w:val="TableParagraph"/>
              <w:numPr>
                <w:ilvl w:val="0"/>
                <w:numId w:val="230"/>
              </w:numPr>
              <w:tabs>
                <w:tab w:val="left" w:pos="587"/>
              </w:tabs>
              <w:ind w:right="98" w:firstLine="0"/>
              <w:jc w:val="both"/>
              <w:rPr>
                <w:sz w:val="24"/>
              </w:rPr>
            </w:pPr>
            <w:r>
              <w:rPr>
                <w:sz w:val="24"/>
              </w:rPr>
              <w:t xml:space="preserve">знакомить детей с элементарными экономическими знаниями, формировать первоначальные представления о финансовой </w:t>
            </w:r>
            <w:r>
              <w:rPr>
                <w:spacing w:val="-2"/>
                <w:sz w:val="24"/>
              </w:rPr>
              <w:t>грамотности;</w:t>
            </w:r>
          </w:p>
        </w:tc>
        <w:tc>
          <w:tcPr>
            <w:tcW w:w="8329" w:type="dxa"/>
          </w:tcPr>
          <w:p w:rsidR="00D80858" w:rsidRDefault="00A923ED">
            <w:pPr>
              <w:pStyle w:val="TableParagraph"/>
              <w:numPr>
                <w:ilvl w:val="0"/>
                <w:numId w:val="229"/>
              </w:numPr>
              <w:tabs>
                <w:tab w:val="left" w:pos="285"/>
              </w:tabs>
              <w:ind w:right="97" w:firstLine="0"/>
              <w:jc w:val="both"/>
              <w:rPr>
                <w:sz w:val="24"/>
              </w:rPr>
            </w:pPr>
            <w:r>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w:t>
            </w:r>
            <w:r>
              <w:rPr>
                <w:spacing w:val="-3"/>
                <w:sz w:val="24"/>
              </w:rPr>
              <w:t xml:space="preserve"> </w:t>
            </w:r>
            <w:r>
              <w:rPr>
                <w:sz w:val="24"/>
              </w:rPr>
              <w:t>демонстрирует возможные</w:t>
            </w:r>
            <w:r>
              <w:rPr>
                <w:spacing w:val="-2"/>
                <w:sz w:val="24"/>
              </w:rPr>
              <w:t xml:space="preserve"> </w:t>
            </w:r>
            <w:r>
              <w:rPr>
                <w:sz w:val="24"/>
              </w:rPr>
              <w:t>связи между</w:t>
            </w:r>
            <w:r>
              <w:rPr>
                <w:spacing w:val="-6"/>
                <w:sz w:val="24"/>
              </w:rPr>
              <w:t xml:space="preserve"> </w:t>
            </w:r>
            <w:r>
              <w:rPr>
                <w:sz w:val="24"/>
              </w:rPr>
              <w:t>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w:t>
            </w:r>
            <w:r>
              <w:rPr>
                <w:spacing w:val="40"/>
                <w:sz w:val="24"/>
              </w:rPr>
              <w:t xml:space="preserve"> </w:t>
            </w:r>
            <w:r>
              <w:rPr>
                <w:sz w:val="24"/>
              </w:rPr>
              <w:t>соответствии с целью, результат): продавец продает товар покупателю, рабочий на</w:t>
            </w:r>
            <w:r>
              <w:rPr>
                <w:spacing w:val="-1"/>
                <w:sz w:val="24"/>
              </w:rPr>
              <w:t xml:space="preserve"> </w:t>
            </w:r>
            <w:r>
              <w:rPr>
                <w:sz w:val="24"/>
              </w:rPr>
              <w:t>фабрике</w:t>
            </w:r>
            <w:r>
              <w:rPr>
                <w:spacing w:val="-1"/>
                <w:sz w:val="24"/>
              </w:rPr>
              <w:t xml:space="preserve"> </w:t>
            </w:r>
            <w:r>
              <w:rPr>
                <w:sz w:val="24"/>
              </w:rPr>
              <w:t>изготавливает товар, шофер развозит товар по магазинам, грузчик разгружает товар.</w:t>
            </w:r>
          </w:p>
          <w:p w:rsidR="00D80858" w:rsidRDefault="00A923ED">
            <w:pPr>
              <w:pStyle w:val="TableParagraph"/>
              <w:numPr>
                <w:ilvl w:val="0"/>
                <w:numId w:val="229"/>
              </w:numPr>
              <w:tabs>
                <w:tab w:val="left" w:pos="254"/>
              </w:tabs>
              <w:ind w:right="99" w:firstLine="0"/>
              <w:jc w:val="both"/>
              <w:rPr>
                <w:sz w:val="24"/>
              </w:rPr>
            </w:pPr>
            <w:r>
              <w:rPr>
                <w:sz w:val="24"/>
              </w:rPr>
              <w:t>Педагог</w:t>
            </w:r>
            <w:r>
              <w:rPr>
                <w:spacing w:val="-3"/>
                <w:sz w:val="24"/>
              </w:rPr>
              <w:t xml:space="preserve"> </w:t>
            </w:r>
            <w:r>
              <w:rPr>
                <w:sz w:val="24"/>
              </w:rPr>
              <w:t>формирует</w:t>
            </w:r>
            <w:r>
              <w:rPr>
                <w:spacing w:val="-3"/>
                <w:sz w:val="24"/>
              </w:rPr>
              <w:t xml:space="preserve"> </w:t>
            </w:r>
            <w:r>
              <w:rPr>
                <w:sz w:val="24"/>
              </w:rPr>
              <w:t>представление</w:t>
            </w:r>
            <w:r>
              <w:rPr>
                <w:spacing w:val="-4"/>
                <w:sz w:val="24"/>
              </w:rPr>
              <w:t xml:space="preserve"> </w:t>
            </w:r>
            <w:r>
              <w:rPr>
                <w:sz w:val="24"/>
              </w:rPr>
              <w:t>детей</w:t>
            </w:r>
            <w:r>
              <w:rPr>
                <w:spacing w:val="-2"/>
                <w:sz w:val="24"/>
              </w:rPr>
              <w:t xml:space="preserve"> </w:t>
            </w:r>
            <w:r>
              <w:rPr>
                <w:sz w:val="24"/>
              </w:rPr>
              <w:t>о</w:t>
            </w:r>
            <w:r>
              <w:rPr>
                <w:spacing w:val="-3"/>
                <w:sz w:val="24"/>
              </w:rPr>
              <w:t xml:space="preserve"> </w:t>
            </w:r>
            <w:r>
              <w:rPr>
                <w:sz w:val="24"/>
              </w:rPr>
              <w:t>современной</w:t>
            </w:r>
            <w:r>
              <w:rPr>
                <w:spacing w:val="-2"/>
                <w:sz w:val="24"/>
              </w:rPr>
              <w:t xml:space="preserve"> </w:t>
            </w:r>
            <w:r>
              <w:rPr>
                <w:sz w:val="24"/>
              </w:rPr>
              <w:t>технике,</w:t>
            </w:r>
            <w:r>
              <w:rPr>
                <w:spacing w:val="-3"/>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 цифровой, её разнообразии, создает образовательные ситуации для</w:t>
            </w:r>
            <w:r>
              <w:rPr>
                <w:spacing w:val="80"/>
                <w:sz w:val="24"/>
              </w:rPr>
              <w:t xml:space="preserve"> </w:t>
            </w:r>
            <w:r>
              <w:rPr>
                <w:sz w:val="24"/>
              </w:rPr>
              <w:t>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80858" w:rsidRDefault="00A923ED">
            <w:pPr>
              <w:pStyle w:val="TableParagraph"/>
              <w:numPr>
                <w:ilvl w:val="0"/>
                <w:numId w:val="229"/>
              </w:numPr>
              <w:tabs>
                <w:tab w:val="left" w:pos="268"/>
              </w:tabs>
              <w:spacing w:line="270" w:lineRule="atLeast"/>
              <w:ind w:right="96" w:firstLine="0"/>
              <w:jc w:val="both"/>
              <w:rPr>
                <w:sz w:val="24"/>
              </w:rPr>
            </w:pPr>
            <w:r>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w:t>
            </w:r>
            <w:r>
              <w:rPr>
                <w:spacing w:val="21"/>
                <w:sz w:val="24"/>
              </w:rPr>
              <w:t xml:space="preserve"> </w:t>
            </w:r>
            <w:r>
              <w:rPr>
                <w:sz w:val="24"/>
              </w:rPr>
              <w:t>с</w:t>
            </w:r>
            <w:r>
              <w:rPr>
                <w:spacing w:val="23"/>
                <w:sz w:val="24"/>
              </w:rPr>
              <w:t xml:space="preserve"> </w:t>
            </w:r>
            <w:r>
              <w:rPr>
                <w:sz w:val="24"/>
              </w:rPr>
              <w:t>детьми</w:t>
            </w:r>
            <w:r>
              <w:rPr>
                <w:spacing w:val="25"/>
                <w:sz w:val="24"/>
              </w:rPr>
              <w:t xml:space="preserve"> </w:t>
            </w:r>
            <w:r>
              <w:rPr>
                <w:sz w:val="24"/>
              </w:rPr>
              <w:t>назначение</w:t>
            </w:r>
            <w:r>
              <w:rPr>
                <w:spacing w:val="23"/>
                <w:sz w:val="24"/>
              </w:rPr>
              <w:t xml:space="preserve"> </w:t>
            </w:r>
            <w:r>
              <w:rPr>
                <w:sz w:val="24"/>
              </w:rPr>
              <w:t>денег</w:t>
            </w:r>
            <w:r>
              <w:rPr>
                <w:spacing w:val="24"/>
                <w:sz w:val="24"/>
              </w:rPr>
              <w:t xml:space="preserve"> </w:t>
            </w:r>
            <w:r>
              <w:rPr>
                <w:sz w:val="24"/>
              </w:rPr>
              <w:t>и</w:t>
            </w:r>
            <w:r>
              <w:rPr>
                <w:spacing w:val="21"/>
                <w:sz w:val="24"/>
              </w:rPr>
              <w:t xml:space="preserve"> </w:t>
            </w:r>
            <w:r>
              <w:rPr>
                <w:sz w:val="24"/>
              </w:rPr>
              <w:t>их</w:t>
            </w:r>
            <w:r>
              <w:rPr>
                <w:spacing w:val="28"/>
                <w:sz w:val="24"/>
              </w:rPr>
              <w:t xml:space="preserve"> </w:t>
            </w:r>
            <w:r>
              <w:rPr>
                <w:sz w:val="24"/>
              </w:rPr>
              <w:t>участие</w:t>
            </w:r>
            <w:r>
              <w:rPr>
                <w:spacing w:val="23"/>
                <w:sz w:val="24"/>
              </w:rPr>
              <w:t xml:space="preserve"> </w:t>
            </w:r>
            <w:r>
              <w:rPr>
                <w:sz w:val="24"/>
              </w:rPr>
              <w:t>в</w:t>
            </w:r>
            <w:r>
              <w:rPr>
                <w:spacing w:val="23"/>
                <w:sz w:val="24"/>
              </w:rPr>
              <w:t xml:space="preserve"> </w:t>
            </w:r>
            <w:r>
              <w:rPr>
                <w:sz w:val="24"/>
              </w:rPr>
              <w:t>процессе</w:t>
            </w:r>
            <w:r>
              <w:rPr>
                <w:spacing w:val="23"/>
                <w:sz w:val="24"/>
              </w:rPr>
              <w:t xml:space="preserve"> </w:t>
            </w:r>
            <w:r>
              <w:rPr>
                <w:spacing w:val="-2"/>
                <w:sz w:val="24"/>
              </w:rPr>
              <w:t>приобретения</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4140"/>
        </w:trPr>
        <w:tc>
          <w:tcPr>
            <w:tcW w:w="2206" w:type="dxa"/>
            <w:vMerge w:val="restart"/>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ight="101"/>
              <w:jc w:val="both"/>
              <w:rPr>
                <w:sz w:val="24"/>
              </w:rPr>
            </w:pPr>
            <w:r>
              <w:rPr>
                <w:sz w:val="24"/>
              </w:rPr>
              <w:t>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80858" w:rsidRDefault="00A923ED">
            <w:pPr>
              <w:pStyle w:val="TableParagraph"/>
              <w:numPr>
                <w:ilvl w:val="0"/>
                <w:numId w:val="228"/>
              </w:numPr>
              <w:tabs>
                <w:tab w:val="left" w:pos="263"/>
              </w:tabs>
              <w:ind w:right="93" w:firstLine="0"/>
              <w:jc w:val="both"/>
              <w:rPr>
                <w:sz w:val="24"/>
              </w:rPr>
            </w:pPr>
            <w:r>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w:t>
            </w:r>
            <w:r>
              <w:rPr>
                <w:spacing w:val="40"/>
                <w:sz w:val="24"/>
              </w:rPr>
              <w:t xml:space="preserve"> </w:t>
            </w:r>
            <w:r>
              <w:rPr>
                <w:sz w:val="24"/>
              </w:rPr>
              <w:t>после обеда, вытереть пыль в комнате, застелить кровать, погладить носовой платок, покормить домашнего питомца и тому подобное.</w:t>
            </w:r>
          </w:p>
          <w:p w:rsidR="00D80858" w:rsidRDefault="00A923ED">
            <w:pPr>
              <w:pStyle w:val="TableParagraph"/>
              <w:numPr>
                <w:ilvl w:val="0"/>
                <w:numId w:val="228"/>
              </w:numPr>
              <w:tabs>
                <w:tab w:val="left" w:pos="292"/>
              </w:tabs>
              <w:spacing w:line="270" w:lineRule="atLeast"/>
              <w:ind w:right="105" w:firstLine="0"/>
              <w:jc w:val="both"/>
              <w:rPr>
                <w:sz w:val="24"/>
              </w:rPr>
            </w:pPr>
            <w:r>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4039"/>
              <w:rPr>
                <w:b/>
                <w:i/>
                <w:sz w:val="24"/>
              </w:rPr>
            </w:pPr>
            <w:r>
              <w:rPr>
                <w:b/>
                <w:i/>
                <w:sz w:val="24"/>
              </w:rPr>
              <w:t>4)</w:t>
            </w:r>
            <w:r>
              <w:rPr>
                <w:b/>
                <w:i/>
                <w:spacing w:val="-6"/>
                <w:sz w:val="24"/>
              </w:rPr>
              <w:t xml:space="preserve"> </w:t>
            </w:r>
            <w:r>
              <w:rPr>
                <w:b/>
                <w:i/>
                <w:sz w:val="24"/>
              </w:rPr>
              <w:t>В</w:t>
            </w:r>
            <w:r>
              <w:rPr>
                <w:b/>
                <w:i/>
                <w:spacing w:val="-3"/>
                <w:sz w:val="24"/>
              </w:rPr>
              <w:t xml:space="preserve"> </w:t>
            </w:r>
            <w:r>
              <w:rPr>
                <w:b/>
                <w:i/>
                <w:sz w:val="24"/>
              </w:rPr>
              <w:t>области</w:t>
            </w:r>
            <w:r>
              <w:rPr>
                <w:b/>
                <w:i/>
                <w:spacing w:val="-2"/>
                <w:sz w:val="24"/>
              </w:rPr>
              <w:t xml:space="preserve"> </w:t>
            </w:r>
            <w:r>
              <w:rPr>
                <w:b/>
                <w:i/>
                <w:sz w:val="24"/>
              </w:rPr>
              <w:t>формирования</w:t>
            </w:r>
            <w:r>
              <w:rPr>
                <w:b/>
                <w:i/>
                <w:spacing w:val="-3"/>
                <w:sz w:val="24"/>
              </w:rPr>
              <w:t xml:space="preserve"> </w:t>
            </w:r>
            <w:r>
              <w:rPr>
                <w:b/>
                <w:i/>
                <w:sz w:val="24"/>
              </w:rPr>
              <w:t>безопасного</w:t>
            </w:r>
            <w:r>
              <w:rPr>
                <w:b/>
                <w:i/>
                <w:spacing w:val="-2"/>
                <w:sz w:val="24"/>
              </w:rPr>
              <w:t xml:space="preserve"> поведения</w:t>
            </w:r>
          </w:p>
        </w:tc>
      </w:tr>
      <w:tr w:rsidR="00D80858">
        <w:trPr>
          <w:trHeight w:val="5244"/>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227"/>
              </w:numPr>
              <w:tabs>
                <w:tab w:val="left" w:pos="510"/>
              </w:tabs>
              <w:ind w:right="95" w:firstLine="0"/>
              <w:jc w:val="both"/>
              <w:rPr>
                <w:sz w:val="24"/>
              </w:rPr>
            </w:pPr>
            <w:r>
              <w:rPr>
                <w:sz w:val="24"/>
              </w:rPr>
              <w:t>формировать представления детей об основных</w:t>
            </w:r>
            <w:r>
              <w:rPr>
                <w:spacing w:val="-3"/>
                <w:sz w:val="24"/>
              </w:rPr>
              <w:t xml:space="preserve"> </w:t>
            </w:r>
            <w:r>
              <w:rPr>
                <w:sz w:val="24"/>
              </w:rPr>
              <w:t>источниках</w:t>
            </w:r>
            <w:r>
              <w:rPr>
                <w:spacing w:val="-1"/>
                <w:sz w:val="24"/>
              </w:rPr>
              <w:t xml:space="preserve"> </w:t>
            </w:r>
            <w:r>
              <w:rPr>
                <w:sz w:val="24"/>
              </w:rPr>
              <w:t>и</w:t>
            </w:r>
            <w:r>
              <w:rPr>
                <w:spacing w:val="-4"/>
                <w:sz w:val="24"/>
              </w:rPr>
              <w:t xml:space="preserve"> </w:t>
            </w:r>
            <w:r>
              <w:rPr>
                <w:sz w:val="24"/>
              </w:rPr>
              <w:t>видах</w:t>
            </w:r>
            <w:r>
              <w:rPr>
                <w:spacing w:val="-3"/>
                <w:sz w:val="24"/>
              </w:rPr>
              <w:t xml:space="preserve"> </w:t>
            </w:r>
            <w:r>
              <w:rPr>
                <w:sz w:val="24"/>
              </w:rPr>
              <w:t>опасности</w:t>
            </w:r>
            <w:r>
              <w:rPr>
                <w:spacing w:val="-4"/>
                <w:sz w:val="24"/>
              </w:rPr>
              <w:t xml:space="preserve"> </w:t>
            </w:r>
            <w:r>
              <w:rPr>
                <w:sz w:val="24"/>
              </w:rPr>
              <w:t>в</w:t>
            </w:r>
            <w:r>
              <w:rPr>
                <w:spacing w:val="-3"/>
                <w:sz w:val="24"/>
              </w:rPr>
              <w:t xml:space="preserve"> </w:t>
            </w:r>
            <w:r>
              <w:rPr>
                <w:sz w:val="24"/>
              </w:rPr>
              <w:t>быту, на улице, в природе, в информационно- телекоммуникационной</w:t>
            </w:r>
            <w:r>
              <w:rPr>
                <w:spacing w:val="14"/>
                <w:sz w:val="24"/>
              </w:rPr>
              <w:t xml:space="preserve"> </w:t>
            </w:r>
            <w:r>
              <w:rPr>
                <w:sz w:val="24"/>
              </w:rPr>
              <w:t>сети</w:t>
            </w:r>
            <w:r>
              <w:rPr>
                <w:spacing w:val="19"/>
                <w:sz w:val="24"/>
              </w:rPr>
              <w:t xml:space="preserve"> </w:t>
            </w:r>
            <w:r>
              <w:rPr>
                <w:sz w:val="24"/>
              </w:rPr>
              <w:t>«Интернет»</w:t>
            </w:r>
            <w:r>
              <w:rPr>
                <w:spacing w:val="12"/>
                <w:sz w:val="24"/>
              </w:rPr>
              <w:t xml:space="preserve"> </w:t>
            </w:r>
            <w:r>
              <w:rPr>
                <w:spacing w:val="-2"/>
                <w:sz w:val="24"/>
              </w:rPr>
              <w:t>(далее</w:t>
            </w:r>
          </w:p>
          <w:p w:rsidR="00D80858" w:rsidRDefault="00A923ED">
            <w:pPr>
              <w:pStyle w:val="TableParagraph"/>
              <w:ind w:right="97"/>
              <w:jc w:val="both"/>
              <w:rPr>
                <w:sz w:val="24"/>
              </w:rPr>
            </w:pPr>
            <w:r>
              <w:rPr>
                <w:sz w:val="24"/>
              </w:rPr>
              <w:t>-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80858" w:rsidRDefault="00A923ED">
            <w:pPr>
              <w:pStyle w:val="TableParagraph"/>
              <w:numPr>
                <w:ilvl w:val="0"/>
                <w:numId w:val="226"/>
              </w:numPr>
              <w:tabs>
                <w:tab w:val="left" w:pos="364"/>
              </w:tabs>
              <w:ind w:right="98" w:firstLine="0"/>
              <w:jc w:val="both"/>
              <w:rPr>
                <w:sz w:val="24"/>
              </w:rPr>
            </w:pPr>
            <w:r>
              <w:rPr>
                <w:sz w:val="24"/>
              </w:rPr>
              <w:t>формировать осмотрительное отношение к потенциально</w:t>
            </w:r>
            <w:r>
              <w:rPr>
                <w:spacing w:val="-4"/>
                <w:sz w:val="24"/>
              </w:rPr>
              <w:t xml:space="preserve"> </w:t>
            </w:r>
            <w:r>
              <w:rPr>
                <w:sz w:val="24"/>
              </w:rPr>
              <w:t>опасным</w:t>
            </w:r>
            <w:r>
              <w:rPr>
                <w:spacing w:val="-5"/>
                <w:sz w:val="24"/>
              </w:rPr>
              <w:t xml:space="preserve"> </w:t>
            </w:r>
            <w:r>
              <w:rPr>
                <w:sz w:val="24"/>
              </w:rPr>
              <w:t>для</w:t>
            </w:r>
            <w:r>
              <w:rPr>
                <w:spacing w:val="-4"/>
                <w:sz w:val="24"/>
              </w:rPr>
              <w:t xml:space="preserve"> </w:t>
            </w:r>
            <w:r>
              <w:rPr>
                <w:sz w:val="24"/>
              </w:rPr>
              <w:t>человека</w:t>
            </w:r>
            <w:r>
              <w:rPr>
                <w:spacing w:val="-4"/>
                <w:sz w:val="24"/>
              </w:rPr>
              <w:t xml:space="preserve"> </w:t>
            </w:r>
            <w:r>
              <w:rPr>
                <w:sz w:val="24"/>
              </w:rPr>
              <w:t>ситуациям;</w:t>
            </w:r>
          </w:p>
          <w:p w:rsidR="00D80858" w:rsidRDefault="00A923ED">
            <w:pPr>
              <w:pStyle w:val="TableParagraph"/>
              <w:numPr>
                <w:ilvl w:val="0"/>
                <w:numId w:val="226"/>
              </w:numPr>
              <w:tabs>
                <w:tab w:val="left" w:pos="568"/>
                <w:tab w:val="left" w:pos="1993"/>
                <w:tab w:val="left" w:pos="3739"/>
              </w:tabs>
              <w:ind w:right="96" w:firstLine="0"/>
              <w:jc w:val="both"/>
              <w:rPr>
                <w:sz w:val="24"/>
              </w:rPr>
            </w:pPr>
            <w:r>
              <w:rPr>
                <w:sz w:val="24"/>
              </w:rPr>
              <w:t xml:space="preserve">знакомить с основными правилами пользования сети Интернет, цифровыми </w:t>
            </w:r>
            <w:r>
              <w:rPr>
                <w:spacing w:val="-2"/>
                <w:sz w:val="24"/>
              </w:rPr>
              <w:t>ресурсами,</w:t>
            </w:r>
            <w:r>
              <w:rPr>
                <w:sz w:val="24"/>
              </w:rPr>
              <w:tab/>
            </w:r>
            <w:r>
              <w:rPr>
                <w:spacing w:val="-2"/>
                <w:sz w:val="24"/>
              </w:rPr>
              <w:t>исключая</w:t>
            </w:r>
            <w:r>
              <w:rPr>
                <w:sz w:val="24"/>
              </w:rPr>
              <w:tab/>
            </w:r>
            <w:r>
              <w:rPr>
                <w:spacing w:val="-2"/>
                <w:sz w:val="24"/>
              </w:rPr>
              <w:t xml:space="preserve">практическое </w:t>
            </w:r>
            <w:r>
              <w:rPr>
                <w:sz w:val="24"/>
              </w:rPr>
              <w:t>использование электронных средств обучения индивидуального использования.</w:t>
            </w:r>
          </w:p>
        </w:tc>
        <w:tc>
          <w:tcPr>
            <w:tcW w:w="8329" w:type="dxa"/>
          </w:tcPr>
          <w:p w:rsidR="00D80858" w:rsidRDefault="00A923ED">
            <w:pPr>
              <w:pStyle w:val="TableParagraph"/>
              <w:numPr>
                <w:ilvl w:val="0"/>
                <w:numId w:val="225"/>
              </w:numPr>
              <w:tabs>
                <w:tab w:val="left" w:pos="285"/>
              </w:tabs>
              <w:ind w:right="94" w:firstLine="0"/>
              <w:jc w:val="both"/>
              <w:rPr>
                <w:sz w:val="24"/>
              </w:rPr>
            </w:pPr>
            <w:r>
              <w:rPr>
                <w:sz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w:t>
            </w:r>
            <w:r>
              <w:rPr>
                <w:spacing w:val="40"/>
                <w:sz w:val="24"/>
              </w:rPr>
              <w:t xml:space="preserve"> </w:t>
            </w:r>
            <w:r>
              <w:rPr>
                <w:sz w:val="24"/>
              </w:rPr>
              <w:t>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w:t>
            </w:r>
            <w:r>
              <w:rPr>
                <w:spacing w:val="-2"/>
                <w:sz w:val="24"/>
              </w:rPr>
              <w:t xml:space="preserve"> </w:t>
            </w:r>
            <w:r>
              <w:rPr>
                <w:sz w:val="24"/>
              </w:rPr>
              <w:t>детей рассказать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было</w:t>
            </w:r>
            <w:r>
              <w:rPr>
                <w:spacing w:val="-1"/>
                <w:sz w:val="24"/>
              </w:rPr>
              <w:t xml:space="preserve"> </w:t>
            </w:r>
            <w:r>
              <w:rPr>
                <w:sz w:val="24"/>
              </w:rPr>
              <w:t>избежать</w:t>
            </w:r>
            <w:r>
              <w:rPr>
                <w:spacing w:val="-3"/>
                <w:sz w:val="24"/>
              </w:rPr>
              <w:t xml:space="preserve"> </w:t>
            </w:r>
            <w:r>
              <w:rPr>
                <w:sz w:val="24"/>
              </w:rPr>
              <w:t xml:space="preserve">опасной ситуации, какие советы дети могли бы дать героям, представленным на </w:t>
            </w:r>
            <w:r>
              <w:rPr>
                <w:spacing w:val="-2"/>
                <w:sz w:val="24"/>
              </w:rPr>
              <w:t>картинках.</w:t>
            </w:r>
          </w:p>
          <w:p w:rsidR="00D80858" w:rsidRDefault="00A923ED">
            <w:pPr>
              <w:pStyle w:val="TableParagraph"/>
              <w:numPr>
                <w:ilvl w:val="0"/>
                <w:numId w:val="225"/>
              </w:numPr>
              <w:tabs>
                <w:tab w:val="left" w:pos="343"/>
              </w:tabs>
              <w:spacing w:line="270" w:lineRule="atLeast"/>
              <w:ind w:right="97" w:firstLine="0"/>
              <w:jc w:val="both"/>
              <w:rPr>
                <w:sz w:val="24"/>
              </w:rPr>
            </w:pPr>
            <w:r>
              <w:rPr>
                <w:sz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w:t>
            </w:r>
            <w:r>
              <w:rPr>
                <w:spacing w:val="6"/>
                <w:sz w:val="24"/>
              </w:rPr>
              <w:t xml:space="preserve"> </w:t>
            </w:r>
            <w:r>
              <w:rPr>
                <w:sz w:val="24"/>
              </w:rPr>
              <w:t>поощряет</w:t>
            </w:r>
            <w:r>
              <w:rPr>
                <w:spacing w:val="9"/>
                <w:sz w:val="24"/>
              </w:rPr>
              <w:t xml:space="preserve"> </w:t>
            </w:r>
            <w:r>
              <w:rPr>
                <w:sz w:val="24"/>
              </w:rPr>
              <w:t>интерес</w:t>
            </w:r>
            <w:r>
              <w:rPr>
                <w:spacing w:val="10"/>
                <w:sz w:val="24"/>
              </w:rPr>
              <w:t xml:space="preserve"> </w:t>
            </w:r>
            <w:r>
              <w:rPr>
                <w:sz w:val="24"/>
              </w:rPr>
              <w:t>детей</w:t>
            </w:r>
            <w:r>
              <w:rPr>
                <w:spacing w:val="12"/>
                <w:sz w:val="24"/>
              </w:rPr>
              <w:t xml:space="preserve"> </w:t>
            </w:r>
            <w:r>
              <w:rPr>
                <w:sz w:val="24"/>
              </w:rPr>
              <w:t>к</w:t>
            </w:r>
            <w:r>
              <w:rPr>
                <w:spacing w:val="12"/>
                <w:sz w:val="24"/>
              </w:rPr>
              <w:t xml:space="preserve"> </w:t>
            </w:r>
            <w:r>
              <w:rPr>
                <w:sz w:val="24"/>
              </w:rPr>
              <w:t>данной</w:t>
            </w:r>
            <w:r>
              <w:rPr>
                <w:spacing w:val="9"/>
                <w:sz w:val="24"/>
              </w:rPr>
              <w:t xml:space="preserve"> </w:t>
            </w:r>
            <w:r>
              <w:rPr>
                <w:sz w:val="24"/>
              </w:rPr>
              <w:t>теме,</w:t>
            </w:r>
            <w:r>
              <w:rPr>
                <w:spacing w:val="11"/>
                <w:sz w:val="24"/>
              </w:rPr>
              <w:t xml:space="preserve"> </w:t>
            </w:r>
            <w:r>
              <w:rPr>
                <w:sz w:val="24"/>
              </w:rPr>
              <w:t>поддерживает</w:t>
            </w:r>
            <w:r>
              <w:rPr>
                <w:spacing w:val="11"/>
                <w:sz w:val="24"/>
              </w:rPr>
              <w:t xml:space="preserve"> </w:t>
            </w:r>
            <w:r>
              <w:rPr>
                <w:sz w:val="24"/>
              </w:rPr>
              <w:t>их</w:t>
            </w:r>
            <w:r>
              <w:rPr>
                <w:spacing w:val="11"/>
                <w:sz w:val="24"/>
              </w:rPr>
              <w:t xml:space="preserve"> </w:t>
            </w:r>
            <w:r>
              <w:rPr>
                <w:spacing w:val="-2"/>
                <w:sz w:val="24"/>
              </w:rPr>
              <w:t>творческие</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1931"/>
        </w:trPr>
        <w:tc>
          <w:tcPr>
            <w:tcW w:w="2206" w:type="dxa"/>
            <w:vMerge w:val="restart"/>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ight="101"/>
              <w:jc w:val="both"/>
              <w:rPr>
                <w:sz w:val="24"/>
              </w:rPr>
            </w:pPr>
            <w:r>
              <w:rPr>
                <w:sz w:val="24"/>
              </w:rPr>
              <w:t xml:space="preserve">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w:t>
            </w:r>
            <w:r>
              <w:rPr>
                <w:spacing w:val="-2"/>
                <w:sz w:val="24"/>
              </w:rPr>
              <w:t>опасности.</w:t>
            </w:r>
          </w:p>
          <w:p w:rsidR="00D80858" w:rsidRDefault="00A923ED">
            <w:pPr>
              <w:pStyle w:val="TableParagraph"/>
              <w:numPr>
                <w:ilvl w:val="0"/>
                <w:numId w:val="224"/>
              </w:numPr>
              <w:tabs>
                <w:tab w:val="left" w:pos="386"/>
              </w:tabs>
              <w:spacing w:line="270" w:lineRule="atLeast"/>
              <w:ind w:right="93" w:firstLine="0"/>
              <w:jc w:val="both"/>
              <w:rPr>
                <w:sz w:val="24"/>
              </w:rPr>
            </w:pPr>
            <w:r>
              <w:rPr>
                <w:sz w:val="24"/>
              </w:rPr>
              <w:t>Педагог обсуждает с детьми правила пользования сетью Интернет, цифровыми ресурсами.</w:t>
            </w:r>
          </w:p>
        </w:tc>
      </w:tr>
      <w:tr w:rsidR="00D80858">
        <w:trPr>
          <w:trHeight w:val="4692"/>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ind w:right="40"/>
              <w:rPr>
                <w:b/>
                <w:sz w:val="24"/>
              </w:rPr>
            </w:pPr>
            <w:r>
              <w:rPr>
                <w:sz w:val="24"/>
              </w:rPr>
              <w:t>Решение совокупных задач воспитания в рамках образовательной области «Социально-коммуникативное развитие» направлено на</w:t>
            </w:r>
            <w:r>
              <w:rPr>
                <w:spacing w:val="-6"/>
                <w:sz w:val="24"/>
              </w:rPr>
              <w:t xml:space="preserve"> </w:t>
            </w: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ценностям</w:t>
            </w:r>
            <w:r>
              <w:rPr>
                <w:spacing w:val="3"/>
                <w:sz w:val="24"/>
              </w:rPr>
              <w:t xml:space="preserve"> </w:t>
            </w:r>
            <w:r>
              <w:rPr>
                <w:b/>
                <w:sz w:val="24"/>
              </w:rPr>
              <w:t>«Родина»,</w:t>
            </w:r>
            <w:r>
              <w:rPr>
                <w:b/>
                <w:spacing w:val="1"/>
                <w:sz w:val="24"/>
              </w:rPr>
              <w:t xml:space="preserve"> </w:t>
            </w:r>
            <w:r>
              <w:rPr>
                <w:b/>
                <w:sz w:val="24"/>
              </w:rPr>
              <w:t>«Природа»,</w:t>
            </w:r>
            <w:r>
              <w:rPr>
                <w:b/>
                <w:spacing w:val="1"/>
                <w:sz w:val="24"/>
              </w:rPr>
              <w:t xml:space="preserve"> </w:t>
            </w:r>
            <w:r>
              <w:rPr>
                <w:b/>
                <w:sz w:val="24"/>
              </w:rPr>
              <w:t>«Семья»,</w:t>
            </w:r>
            <w:r>
              <w:rPr>
                <w:b/>
                <w:spacing w:val="1"/>
                <w:sz w:val="24"/>
              </w:rPr>
              <w:t xml:space="preserve"> </w:t>
            </w:r>
            <w:r>
              <w:rPr>
                <w:b/>
                <w:sz w:val="24"/>
              </w:rPr>
              <w:t>«Человек»,</w:t>
            </w:r>
            <w:r>
              <w:rPr>
                <w:b/>
                <w:spacing w:val="1"/>
                <w:sz w:val="24"/>
              </w:rPr>
              <w:t xml:space="preserve"> </w:t>
            </w:r>
            <w:r>
              <w:rPr>
                <w:b/>
                <w:sz w:val="24"/>
              </w:rPr>
              <w:t>«Жизнь»,</w:t>
            </w:r>
            <w:r>
              <w:rPr>
                <w:b/>
                <w:spacing w:val="1"/>
                <w:sz w:val="24"/>
              </w:rPr>
              <w:t xml:space="preserve"> </w:t>
            </w:r>
            <w:r>
              <w:rPr>
                <w:b/>
                <w:sz w:val="24"/>
              </w:rPr>
              <w:t>«Милосердие»,</w:t>
            </w:r>
            <w:r>
              <w:rPr>
                <w:b/>
                <w:spacing w:val="1"/>
                <w:sz w:val="24"/>
              </w:rPr>
              <w:t xml:space="preserve"> </w:t>
            </w:r>
            <w:r>
              <w:rPr>
                <w:b/>
                <w:sz w:val="24"/>
              </w:rPr>
              <w:t>«Добро»,</w:t>
            </w:r>
            <w:r>
              <w:rPr>
                <w:b/>
                <w:spacing w:val="2"/>
                <w:sz w:val="24"/>
              </w:rPr>
              <w:t xml:space="preserve"> </w:t>
            </w:r>
            <w:r>
              <w:rPr>
                <w:b/>
                <w:spacing w:val="-2"/>
                <w:sz w:val="24"/>
              </w:rPr>
              <w:t>«Дружба»,</w:t>
            </w:r>
          </w:p>
          <w:p w:rsidR="00D80858" w:rsidRDefault="00A923ED">
            <w:pPr>
              <w:pStyle w:val="TableParagraph"/>
              <w:spacing w:line="274" w:lineRule="exact"/>
              <w:rPr>
                <w:b/>
                <w:sz w:val="24"/>
              </w:rPr>
            </w:pPr>
            <w:r>
              <w:rPr>
                <w:b/>
                <w:sz w:val="24"/>
              </w:rPr>
              <w:t>«Сотрудничество»,</w:t>
            </w:r>
            <w:r>
              <w:rPr>
                <w:b/>
                <w:spacing w:val="-6"/>
                <w:sz w:val="24"/>
              </w:rPr>
              <w:t xml:space="preserve"> </w:t>
            </w:r>
            <w:r>
              <w:rPr>
                <w:b/>
                <w:spacing w:val="-2"/>
                <w:sz w:val="24"/>
              </w:rPr>
              <w:t>«Труд».</w:t>
            </w:r>
          </w:p>
          <w:p w:rsidR="00D80858" w:rsidRDefault="00A923ED">
            <w:pPr>
              <w:pStyle w:val="TableParagraph"/>
              <w:spacing w:line="274" w:lineRule="exact"/>
              <w:rPr>
                <w:sz w:val="24"/>
              </w:rPr>
            </w:pPr>
            <w:r>
              <w:rPr>
                <w:sz w:val="24"/>
              </w:rPr>
              <w:t>Это</w:t>
            </w:r>
            <w:r>
              <w:rPr>
                <w:spacing w:val="-6"/>
                <w:sz w:val="24"/>
              </w:rPr>
              <w:t xml:space="preserve"> </w:t>
            </w:r>
            <w:r>
              <w:rPr>
                <w:sz w:val="24"/>
              </w:rPr>
              <w:t>предполагает</w:t>
            </w:r>
            <w:r>
              <w:rPr>
                <w:spacing w:val="-3"/>
                <w:sz w:val="24"/>
              </w:rPr>
              <w:t xml:space="preserve"> </w:t>
            </w:r>
            <w:r>
              <w:rPr>
                <w:sz w:val="24"/>
              </w:rPr>
              <w:t>решение</w:t>
            </w:r>
            <w:r>
              <w:rPr>
                <w:spacing w:val="-4"/>
                <w:sz w:val="24"/>
              </w:rPr>
              <w:t xml:space="preserve"> </w:t>
            </w:r>
            <w:r>
              <w:rPr>
                <w:sz w:val="24"/>
              </w:rPr>
              <w:t>задач</w:t>
            </w:r>
            <w:r>
              <w:rPr>
                <w:spacing w:val="-5"/>
                <w:sz w:val="24"/>
              </w:rPr>
              <w:t xml:space="preserve"> </w:t>
            </w:r>
            <w:r>
              <w:rPr>
                <w:sz w:val="24"/>
              </w:rPr>
              <w:t>нескольких</w:t>
            </w:r>
            <w:r>
              <w:rPr>
                <w:spacing w:val="-1"/>
                <w:sz w:val="24"/>
              </w:rPr>
              <w:t xml:space="preserve"> </w:t>
            </w:r>
            <w:r>
              <w:rPr>
                <w:sz w:val="24"/>
              </w:rPr>
              <w:t>направлений</w:t>
            </w:r>
            <w:r>
              <w:rPr>
                <w:spacing w:val="-3"/>
                <w:sz w:val="24"/>
              </w:rPr>
              <w:t xml:space="preserve"> </w:t>
            </w:r>
            <w:r>
              <w:rPr>
                <w:spacing w:val="-2"/>
                <w:sz w:val="24"/>
              </w:rPr>
              <w:t>воспитания:</w:t>
            </w:r>
          </w:p>
          <w:p w:rsidR="00D80858" w:rsidRDefault="00A923ED">
            <w:pPr>
              <w:pStyle w:val="TableParagraph"/>
              <w:numPr>
                <w:ilvl w:val="0"/>
                <w:numId w:val="223"/>
              </w:numPr>
              <w:tabs>
                <w:tab w:val="left" w:pos="253"/>
              </w:tabs>
              <w:ind w:left="253" w:hanging="143"/>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2"/>
                <w:sz w:val="24"/>
              </w:rPr>
              <w:t xml:space="preserve"> </w:t>
            </w:r>
            <w:r>
              <w:rPr>
                <w:sz w:val="24"/>
              </w:rPr>
              <w:t>своей</w:t>
            </w:r>
            <w:r>
              <w:rPr>
                <w:spacing w:val="-1"/>
                <w:sz w:val="24"/>
              </w:rPr>
              <w:t xml:space="preserve"> </w:t>
            </w:r>
            <w:r>
              <w:rPr>
                <w:sz w:val="24"/>
              </w:rPr>
              <w:t>семье, своему</w:t>
            </w:r>
            <w:r>
              <w:rPr>
                <w:spacing w:val="-6"/>
                <w:sz w:val="24"/>
              </w:rPr>
              <w:t xml:space="preserve"> </w:t>
            </w:r>
            <w:r>
              <w:rPr>
                <w:sz w:val="24"/>
              </w:rPr>
              <w:t>населенному</w:t>
            </w:r>
            <w:r>
              <w:rPr>
                <w:spacing w:val="-7"/>
                <w:sz w:val="24"/>
              </w:rPr>
              <w:t xml:space="preserve"> </w:t>
            </w:r>
            <w:r>
              <w:rPr>
                <w:sz w:val="24"/>
              </w:rPr>
              <w:t>пункту,</w:t>
            </w:r>
            <w:r>
              <w:rPr>
                <w:spacing w:val="-1"/>
                <w:sz w:val="24"/>
              </w:rPr>
              <w:t xml:space="preserve"> </w:t>
            </w:r>
            <w:r>
              <w:rPr>
                <w:sz w:val="24"/>
              </w:rPr>
              <w:t>родному</w:t>
            </w:r>
            <w:r>
              <w:rPr>
                <w:spacing w:val="-7"/>
                <w:sz w:val="24"/>
              </w:rPr>
              <w:t xml:space="preserve"> </w:t>
            </w:r>
            <w:r>
              <w:rPr>
                <w:sz w:val="24"/>
              </w:rPr>
              <w:t>краю,</w:t>
            </w:r>
            <w:r>
              <w:rPr>
                <w:spacing w:val="-1"/>
                <w:sz w:val="24"/>
              </w:rPr>
              <w:t xml:space="preserve"> </w:t>
            </w:r>
            <w:r>
              <w:rPr>
                <w:sz w:val="24"/>
              </w:rPr>
              <w:t>своей</w:t>
            </w:r>
            <w:r>
              <w:rPr>
                <w:spacing w:val="-1"/>
                <w:sz w:val="24"/>
              </w:rPr>
              <w:t xml:space="preserve"> </w:t>
            </w:r>
            <w:r>
              <w:rPr>
                <w:spacing w:val="-2"/>
                <w:sz w:val="24"/>
              </w:rPr>
              <w:t>стране;</w:t>
            </w:r>
          </w:p>
          <w:p w:rsidR="00D80858" w:rsidRDefault="00A923ED">
            <w:pPr>
              <w:pStyle w:val="TableParagraph"/>
              <w:numPr>
                <w:ilvl w:val="0"/>
                <w:numId w:val="223"/>
              </w:numPr>
              <w:tabs>
                <w:tab w:val="left" w:pos="260"/>
              </w:tabs>
              <w:ind w:right="100" w:firstLine="0"/>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80858" w:rsidRDefault="00A923ED">
            <w:pPr>
              <w:pStyle w:val="TableParagraph"/>
              <w:numPr>
                <w:ilvl w:val="0"/>
                <w:numId w:val="223"/>
              </w:numPr>
              <w:tabs>
                <w:tab w:val="left" w:pos="253"/>
              </w:tabs>
              <w:ind w:left="253" w:hanging="143"/>
              <w:rPr>
                <w:sz w:val="24"/>
              </w:rPr>
            </w:pPr>
            <w:r>
              <w:rPr>
                <w:sz w:val="24"/>
              </w:rPr>
              <w:t>воспитание</w:t>
            </w:r>
            <w:r>
              <w:rPr>
                <w:spacing w:val="-6"/>
                <w:sz w:val="24"/>
              </w:rPr>
              <w:t xml:space="preserve"> </w:t>
            </w:r>
            <w:r>
              <w:rPr>
                <w:sz w:val="24"/>
              </w:rPr>
              <w:t>ценностного</w:t>
            </w:r>
            <w:r>
              <w:rPr>
                <w:spacing w:val="-2"/>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культурному</w:t>
            </w:r>
            <w:r>
              <w:rPr>
                <w:spacing w:val="-8"/>
                <w:sz w:val="24"/>
              </w:rPr>
              <w:t xml:space="preserve"> </w:t>
            </w:r>
            <w:r>
              <w:rPr>
                <w:sz w:val="24"/>
              </w:rPr>
              <w:t>наследию</w:t>
            </w:r>
            <w:r>
              <w:rPr>
                <w:spacing w:val="-2"/>
                <w:sz w:val="24"/>
              </w:rPr>
              <w:t xml:space="preserve"> </w:t>
            </w:r>
            <w:r>
              <w:rPr>
                <w:sz w:val="24"/>
              </w:rPr>
              <w:t>своего</w:t>
            </w:r>
            <w:r>
              <w:rPr>
                <w:spacing w:val="-1"/>
                <w:sz w:val="24"/>
              </w:rPr>
              <w:t xml:space="preserve"> </w:t>
            </w:r>
            <w:r>
              <w:rPr>
                <w:sz w:val="24"/>
              </w:rPr>
              <w:t>народа,</w:t>
            </w:r>
            <w:r>
              <w:rPr>
                <w:spacing w:val="-2"/>
                <w:sz w:val="24"/>
              </w:rPr>
              <w:t xml:space="preserve"> </w:t>
            </w:r>
            <w:r>
              <w:rPr>
                <w:sz w:val="24"/>
              </w:rPr>
              <w:t>к</w:t>
            </w:r>
            <w:r>
              <w:rPr>
                <w:spacing w:val="-3"/>
                <w:sz w:val="24"/>
              </w:rPr>
              <w:t xml:space="preserve"> </w:t>
            </w:r>
            <w:r>
              <w:rPr>
                <w:sz w:val="24"/>
              </w:rPr>
              <w:t>нравственным</w:t>
            </w:r>
            <w:r>
              <w:rPr>
                <w:spacing w:val="-4"/>
                <w:sz w:val="24"/>
              </w:rPr>
              <w:t xml:space="preserve"> </w:t>
            </w:r>
            <w:r>
              <w:rPr>
                <w:sz w:val="24"/>
              </w:rPr>
              <w:t>и</w:t>
            </w:r>
            <w:r>
              <w:rPr>
                <w:spacing w:val="-3"/>
                <w:sz w:val="24"/>
              </w:rPr>
              <w:t xml:space="preserve"> </w:t>
            </w:r>
            <w:r>
              <w:rPr>
                <w:sz w:val="24"/>
              </w:rPr>
              <w:t>культурным</w:t>
            </w:r>
            <w:r>
              <w:rPr>
                <w:spacing w:val="-4"/>
                <w:sz w:val="24"/>
              </w:rPr>
              <w:t xml:space="preserve"> </w:t>
            </w:r>
            <w:r>
              <w:rPr>
                <w:sz w:val="24"/>
              </w:rPr>
              <w:t>традициям</w:t>
            </w:r>
            <w:r>
              <w:rPr>
                <w:spacing w:val="-3"/>
                <w:sz w:val="24"/>
              </w:rPr>
              <w:t xml:space="preserve"> </w:t>
            </w:r>
            <w:r>
              <w:rPr>
                <w:spacing w:val="-2"/>
                <w:sz w:val="24"/>
              </w:rPr>
              <w:t>России;</w:t>
            </w:r>
          </w:p>
          <w:p w:rsidR="00D80858" w:rsidRDefault="00A923ED">
            <w:pPr>
              <w:pStyle w:val="TableParagraph"/>
              <w:numPr>
                <w:ilvl w:val="0"/>
                <w:numId w:val="223"/>
              </w:numPr>
              <w:tabs>
                <w:tab w:val="left" w:pos="270"/>
              </w:tabs>
              <w:ind w:right="105" w:firstLine="0"/>
              <w:rPr>
                <w:sz w:val="24"/>
              </w:rPr>
            </w:pPr>
            <w:r>
              <w:rPr>
                <w:sz w:val="24"/>
              </w:rPr>
              <w:t xml:space="preserve">содействие становлению целостной картины мира, основанной на представлениях о добре и зле, красоте и уродстве, правде и </w:t>
            </w:r>
            <w:r>
              <w:rPr>
                <w:spacing w:val="-4"/>
                <w:sz w:val="24"/>
              </w:rPr>
              <w:t>лжи;</w:t>
            </w:r>
          </w:p>
          <w:p w:rsidR="00D80858" w:rsidRDefault="00A923ED">
            <w:pPr>
              <w:pStyle w:val="TableParagraph"/>
              <w:numPr>
                <w:ilvl w:val="0"/>
                <w:numId w:val="223"/>
              </w:numPr>
              <w:tabs>
                <w:tab w:val="left" w:pos="316"/>
              </w:tabs>
              <w:ind w:right="105" w:firstLine="0"/>
              <w:rPr>
                <w:sz w:val="24"/>
              </w:rPr>
            </w:pPr>
            <w:r>
              <w:rPr>
                <w:sz w:val="24"/>
              </w:rPr>
              <w:t>воспитание</w:t>
            </w:r>
            <w:r>
              <w:rPr>
                <w:spacing w:val="40"/>
                <w:sz w:val="24"/>
              </w:rPr>
              <w:t xml:space="preserve"> </w:t>
            </w:r>
            <w:r>
              <w:rPr>
                <w:sz w:val="24"/>
              </w:rPr>
              <w:t>социальных</w:t>
            </w:r>
            <w:r>
              <w:rPr>
                <w:spacing w:val="40"/>
                <w:sz w:val="24"/>
              </w:rPr>
              <w:t xml:space="preserve"> </w:t>
            </w:r>
            <w:r>
              <w:rPr>
                <w:sz w:val="24"/>
              </w:rPr>
              <w:t>чувств</w:t>
            </w:r>
            <w:r>
              <w:rPr>
                <w:spacing w:val="40"/>
                <w:sz w:val="24"/>
              </w:rPr>
              <w:t xml:space="preserve"> </w:t>
            </w:r>
            <w:r>
              <w:rPr>
                <w:sz w:val="24"/>
              </w:rPr>
              <w:t>и</w:t>
            </w:r>
            <w:r>
              <w:rPr>
                <w:spacing w:val="40"/>
                <w:sz w:val="24"/>
              </w:rPr>
              <w:t xml:space="preserve"> </w:t>
            </w:r>
            <w:r>
              <w:rPr>
                <w:sz w:val="24"/>
              </w:rPr>
              <w:t>навыков:</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сопереживанию,</w:t>
            </w:r>
            <w:r>
              <w:rPr>
                <w:spacing w:val="40"/>
                <w:sz w:val="24"/>
              </w:rPr>
              <w:t xml:space="preserve"> </w:t>
            </w:r>
            <w:r>
              <w:rPr>
                <w:sz w:val="24"/>
              </w:rPr>
              <w:t>общительности,</w:t>
            </w:r>
            <w:r>
              <w:rPr>
                <w:spacing w:val="40"/>
                <w:sz w:val="24"/>
              </w:rPr>
              <w:t xml:space="preserve"> </w:t>
            </w:r>
            <w:r>
              <w:rPr>
                <w:sz w:val="24"/>
              </w:rPr>
              <w:t>дружелюбия,</w:t>
            </w:r>
            <w:r>
              <w:rPr>
                <w:spacing w:val="40"/>
                <w:sz w:val="24"/>
              </w:rPr>
              <w:t xml:space="preserve"> </w:t>
            </w:r>
            <w:r>
              <w:rPr>
                <w:sz w:val="24"/>
              </w:rPr>
              <w:t>сотрудничества, умения соблюдать правила, активной личностной позиции;</w:t>
            </w:r>
          </w:p>
          <w:p w:rsidR="00D80858" w:rsidRDefault="00A923ED">
            <w:pPr>
              <w:pStyle w:val="TableParagraph"/>
              <w:numPr>
                <w:ilvl w:val="0"/>
                <w:numId w:val="223"/>
              </w:numPr>
              <w:tabs>
                <w:tab w:val="left" w:pos="270"/>
              </w:tabs>
              <w:ind w:right="105" w:firstLine="0"/>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858" w:rsidRDefault="00A923ED">
            <w:pPr>
              <w:pStyle w:val="TableParagraph"/>
              <w:numPr>
                <w:ilvl w:val="0"/>
                <w:numId w:val="223"/>
              </w:numPr>
              <w:tabs>
                <w:tab w:val="left" w:pos="260"/>
              </w:tabs>
              <w:ind w:right="107" w:firstLine="0"/>
              <w:rPr>
                <w:sz w:val="24"/>
              </w:rPr>
            </w:pPr>
            <w:r>
              <w:rPr>
                <w:sz w:val="24"/>
              </w:rPr>
              <w:t>поддержка трудового усилия, привычки к доступному</w:t>
            </w:r>
            <w:r>
              <w:rPr>
                <w:spacing w:val="-2"/>
                <w:sz w:val="24"/>
              </w:rPr>
              <w:t xml:space="preserve"> </w:t>
            </w:r>
            <w:r>
              <w:rPr>
                <w:sz w:val="24"/>
              </w:rPr>
              <w:t>дошкольнику</w:t>
            </w:r>
            <w:r>
              <w:rPr>
                <w:spacing w:val="-2"/>
                <w:sz w:val="24"/>
              </w:rPr>
              <w:t xml:space="preserve"> </w:t>
            </w:r>
            <w:r>
              <w:rPr>
                <w:sz w:val="24"/>
              </w:rPr>
              <w:t>напряжению физических, умственных и нравственных сил для решения трудовой задачи;</w:t>
            </w:r>
          </w:p>
          <w:p w:rsidR="00D80858" w:rsidRDefault="00A923ED">
            <w:pPr>
              <w:pStyle w:val="TableParagraph"/>
              <w:numPr>
                <w:ilvl w:val="0"/>
                <w:numId w:val="223"/>
              </w:numPr>
              <w:tabs>
                <w:tab w:val="left" w:pos="253"/>
              </w:tabs>
              <w:spacing w:line="264" w:lineRule="exact"/>
              <w:ind w:left="253" w:hanging="143"/>
              <w:rPr>
                <w:sz w:val="24"/>
              </w:rPr>
            </w:pPr>
            <w:r>
              <w:rPr>
                <w:sz w:val="24"/>
              </w:rPr>
              <w:t>формирование</w:t>
            </w:r>
            <w:r>
              <w:rPr>
                <w:spacing w:val="-7"/>
                <w:sz w:val="24"/>
              </w:rPr>
              <w:t xml:space="preserve"> </w:t>
            </w:r>
            <w:r>
              <w:rPr>
                <w:sz w:val="24"/>
              </w:rPr>
              <w:t>способности</w:t>
            </w:r>
            <w:r>
              <w:rPr>
                <w:spacing w:val="-4"/>
                <w:sz w:val="24"/>
              </w:rPr>
              <w:t xml:space="preserve"> </w:t>
            </w:r>
            <w:r>
              <w:rPr>
                <w:sz w:val="24"/>
              </w:rPr>
              <w:t>бережно</w:t>
            </w:r>
            <w:r>
              <w:rPr>
                <w:spacing w:val="-4"/>
                <w:sz w:val="24"/>
              </w:rPr>
              <w:t xml:space="preserve"> </w:t>
            </w:r>
            <w:r>
              <w:rPr>
                <w:sz w:val="24"/>
              </w:rPr>
              <w:t>и</w:t>
            </w:r>
            <w:r>
              <w:rPr>
                <w:spacing w:val="-1"/>
                <w:sz w:val="24"/>
              </w:rPr>
              <w:t xml:space="preserve"> </w:t>
            </w:r>
            <w:r>
              <w:rPr>
                <w:sz w:val="24"/>
              </w:rPr>
              <w:t>уважительно</w:t>
            </w:r>
            <w:r>
              <w:rPr>
                <w:spacing w:val="-3"/>
                <w:sz w:val="24"/>
              </w:rPr>
              <w:t xml:space="preserve"> </w:t>
            </w:r>
            <w:r>
              <w:rPr>
                <w:sz w:val="24"/>
              </w:rPr>
              <w:t>относиться</w:t>
            </w:r>
            <w:r>
              <w:rPr>
                <w:spacing w:val="-4"/>
                <w:sz w:val="24"/>
              </w:rPr>
              <w:t xml:space="preserve"> </w:t>
            </w:r>
            <w:r>
              <w:rPr>
                <w:sz w:val="24"/>
              </w:rPr>
              <w:t>к</w:t>
            </w:r>
            <w:r>
              <w:rPr>
                <w:spacing w:val="-4"/>
                <w:sz w:val="24"/>
              </w:rPr>
              <w:t xml:space="preserve"> </w:t>
            </w:r>
            <w:r>
              <w:rPr>
                <w:sz w:val="24"/>
              </w:rPr>
              <w:t>результатам</w:t>
            </w:r>
            <w:r>
              <w:rPr>
                <w:spacing w:val="-5"/>
                <w:sz w:val="24"/>
              </w:rPr>
              <w:t xml:space="preserve"> </w:t>
            </w:r>
            <w:r>
              <w:rPr>
                <w:sz w:val="24"/>
              </w:rPr>
              <w:t>своего</w:t>
            </w:r>
            <w:r>
              <w:rPr>
                <w:spacing w:val="-3"/>
                <w:sz w:val="24"/>
              </w:rPr>
              <w:t xml:space="preserve"> </w:t>
            </w:r>
            <w:r>
              <w:rPr>
                <w:sz w:val="24"/>
              </w:rPr>
              <w:t>труда</w:t>
            </w:r>
            <w:r>
              <w:rPr>
                <w:spacing w:val="-3"/>
                <w:sz w:val="24"/>
              </w:rPr>
              <w:t xml:space="preserve"> </w:t>
            </w:r>
            <w:r>
              <w:rPr>
                <w:sz w:val="24"/>
              </w:rPr>
              <w:t>и</w:t>
            </w:r>
            <w:r>
              <w:rPr>
                <w:spacing w:val="-4"/>
                <w:sz w:val="24"/>
              </w:rPr>
              <w:t xml:space="preserve"> </w:t>
            </w:r>
            <w:r>
              <w:rPr>
                <w:sz w:val="24"/>
              </w:rPr>
              <w:t>труда</w:t>
            </w:r>
            <w:r>
              <w:rPr>
                <w:spacing w:val="-5"/>
                <w:sz w:val="24"/>
              </w:rPr>
              <w:t xml:space="preserve"> </w:t>
            </w:r>
            <w:r>
              <w:rPr>
                <w:sz w:val="24"/>
              </w:rPr>
              <w:t>других</w:t>
            </w:r>
            <w:r>
              <w:rPr>
                <w:spacing w:val="-1"/>
                <w:sz w:val="24"/>
              </w:rPr>
              <w:t xml:space="preserve"> </w:t>
            </w:r>
            <w:r>
              <w:rPr>
                <w:spacing w:val="-2"/>
                <w:sz w:val="24"/>
              </w:rPr>
              <w:t>людей.</w:t>
            </w:r>
          </w:p>
        </w:tc>
      </w:tr>
      <w:tr w:rsidR="00D80858">
        <w:trPr>
          <w:trHeight w:val="3036"/>
        </w:trPr>
        <w:tc>
          <w:tcPr>
            <w:tcW w:w="2206" w:type="dxa"/>
          </w:tcPr>
          <w:p w:rsidR="00D80858" w:rsidRDefault="00A923ED">
            <w:pPr>
              <w:pStyle w:val="TableParagraph"/>
              <w:ind w:left="107"/>
              <w:rPr>
                <w:b/>
                <w:sz w:val="24"/>
              </w:rPr>
            </w:pPr>
            <w:r>
              <w:rPr>
                <w:b/>
                <w:spacing w:val="-2"/>
                <w:sz w:val="24"/>
              </w:rPr>
              <w:t>Познавательное развитие</w:t>
            </w:r>
          </w:p>
        </w:tc>
        <w:tc>
          <w:tcPr>
            <w:tcW w:w="5230" w:type="dxa"/>
          </w:tcPr>
          <w:p w:rsidR="00D80858" w:rsidRDefault="00A923ED">
            <w:pPr>
              <w:pStyle w:val="TableParagraph"/>
              <w:numPr>
                <w:ilvl w:val="0"/>
                <w:numId w:val="222"/>
              </w:numPr>
              <w:tabs>
                <w:tab w:val="left" w:pos="817"/>
              </w:tabs>
              <w:ind w:right="96" w:firstLine="0"/>
              <w:jc w:val="both"/>
              <w:rPr>
                <w:sz w:val="24"/>
              </w:rPr>
            </w:pPr>
            <w:r>
              <w:rPr>
                <w:sz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80858" w:rsidRDefault="00A923ED">
            <w:pPr>
              <w:pStyle w:val="TableParagraph"/>
              <w:numPr>
                <w:ilvl w:val="0"/>
                <w:numId w:val="222"/>
              </w:numPr>
              <w:tabs>
                <w:tab w:val="left" w:pos="817"/>
              </w:tabs>
              <w:ind w:right="97" w:firstLine="0"/>
              <w:jc w:val="both"/>
              <w:rPr>
                <w:sz w:val="24"/>
              </w:rPr>
            </w:pPr>
            <w:r>
              <w:rPr>
                <w:sz w:val="24"/>
              </w:rPr>
              <w:t>формировать представления детей о цифровых средствах познания окружающего мира, способах их безопасного использования;</w:t>
            </w:r>
          </w:p>
          <w:p w:rsidR="00D80858" w:rsidRDefault="00A923ED">
            <w:pPr>
              <w:pStyle w:val="TableParagraph"/>
              <w:numPr>
                <w:ilvl w:val="0"/>
                <w:numId w:val="222"/>
              </w:numPr>
              <w:tabs>
                <w:tab w:val="left" w:pos="817"/>
              </w:tabs>
              <w:spacing w:line="270" w:lineRule="atLeast"/>
              <w:ind w:right="96" w:firstLine="0"/>
              <w:jc w:val="both"/>
              <w:rPr>
                <w:sz w:val="24"/>
              </w:rPr>
            </w:pPr>
            <w:r>
              <w:rPr>
                <w:sz w:val="24"/>
              </w:rPr>
              <w:t>развивать способность использовать математические знания и аналитические способы для познания математической стороны окружающего</w:t>
            </w:r>
            <w:r>
              <w:rPr>
                <w:spacing w:val="38"/>
                <w:sz w:val="24"/>
              </w:rPr>
              <w:t xml:space="preserve"> </w:t>
            </w:r>
            <w:r>
              <w:rPr>
                <w:sz w:val="24"/>
              </w:rPr>
              <w:t>мира:</w:t>
            </w:r>
            <w:r>
              <w:rPr>
                <w:spacing w:val="40"/>
                <w:sz w:val="24"/>
              </w:rPr>
              <w:t xml:space="preserve"> </w:t>
            </w:r>
            <w:r>
              <w:rPr>
                <w:sz w:val="24"/>
              </w:rPr>
              <w:t>опосредованное</w:t>
            </w:r>
            <w:r>
              <w:rPr>
                <w:spacing w:val="39"/>
                <w:sz w:val="24"/>
              </w:rPr>
              <w:t xml:space="preserve"> </w:t>
            </w:r>
            <w:r>
              <w:rPr>
                <w:spacing w:val="-2"/>
                <w:sz w:val="24"/>
              </w:rPr>
              <w:t>сравнение</w:t>
            </w:r>
          </w:p>
        </w:tc>
        <w:tc>
          <w:tcPr>
            <w:tcW w:w="8329" w:type="dxa"/>
          </w:tcPr>
          <w:p w:rsidR="00D80858" w:rsidRDefault="00A923ED">
            <w:pPr>
              <w:pStyle w:val="TableParagraph"/>
              <w:numPr>
                <w:ilvl w:val="0"/>
                <w:numId w:val="221"/>
              </w:numPr>
              <w:tabs>
                <w:tab w:val="left" w:pos="815"/>
              </w:tabs>
              <w:spacing w:line="268" w:lineRule="exact"/>
              <w:ind w:left="815" w:hanging="707"/>
              <w:jc w:val="both"/>
              <w:rPr>
                <w:sz w:val="24"/>
              </w:rPr>
            </w:pPr>
            <w:r>
              <w:rPr>
                <w:sz w:val="24"/>
              </w:rPr>
              <w:t>Сенсорные</w:t>
            </w:r>
            <w:r>
              <w:rPr>
                <w:spacing w:val="-6"/>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5"/>
                <w:sz w:val="24"/>
              </w:rPr>
              <w:t xml:space="preserve"> </w:t>
            </w:r>
            <w:r>
              <w:rPr>
                <w:spacing w:val="-2"/>
                <w:sz w:val="24"/>
              </w:rPr>
              <w:t>действия:</w:t>
            </w:r>
          </w:p>
          <w:p w:rsidR="00D80858" w:rsidRDefault="00A923ED">
            <w:pPr>
              <w:pStyle w:val="TableParagraph"/>
              <w:numPr>
                <w:ilvl w:val="1"/>
                <w:numId w:val="221"/>
              </w:numPr>
              <w:tabs>
                <w:tab w:val="left" w:pos="278"/>
              </w:tabs>
              <w:ind w:right="96" w:firstLine="0"/>
              <w:jc w:val="both"/>
              <w:rPr>
                <w:sz w:val="24"/>
              </w:rPr>
            </w:pPr>
            <w:r>
              <w:rPr>
                <w:sz w:val="24"/>
              </w:rPr>
              <w:t>педагог закрепляет умения детей различать и называть все цвета спектра и ахроматические</w:t>
            </w:r>
            <w:r>
              <w:rPr>
                <w:spacing w:val="-3"/>
                <w:sz w:val="24"/>
              </w:rPr>
              <w:t xml:space="preserve"> </w:t>
            </w:r>
            <w:r>
              <w:rPr>
                <w:sz w:val="24"/>
              </w:rPr>
              <w:t>цвета,</w:t>
            </w:r>
            <w:r>
              <w:rPr>
                <w:spacing w:val="-4"/>
                <w:sz w:val="24"/>
              </w:rPr>
              <w:t xml:space="preserve"> </w:t>
            </w:r>
            <w:r>
              <w:rPr>
                <w:sz w:val="24"/>
              </w:rPr>
              <w:t>оттенки</w:t>
            </w:r>
            <w:r>
              <w:rPr>
                <w:spacing w:val="-1"/>
                <w:sz w:val="24"/>
              </w:rPr>
              <w:t xml:space="preserve"> </w:t>
            </w:r>
            <w:r>
              <w:rPr>
                <w:sz w:val="24"/>
              </w:rPr>
              <w:t>цвета,</w:t>
            </w:r>
            <w:r>
              <w:rPr>
                <w:spacing w:val="-2"/>
                <w:sz w:val="24"/>
              </w:rPr>
              <w:t xml:space="preserve"> </w:t>
            </w:r>
            <w:r>
              <w:rPr>
                <w:sz w:val="24"/>
              </w:rPr>
              <w:t>тоны</w:t>
            </w:r>
            <w:r>
              <w:rPr>
                <w:spacing w:val="-3"/>
                <w:sz w:val="24"/>
              </w:rPr>
              <w:t xml:space="preserve"> </w:t>
            </w:r>
            <w:r>
              <w:rPr>
                <w:sz w:val="24"/>
              </w:rPr>
              <w:t>цвета,</w:t>
            </w:r>
            <w:r>
              <w:rPr>
                <w:spacing w:val="-2"/>
                <w:sz w:val="24"/>
              </w:rPr>
              <w:t xml:space="preserve"> </w:t>
            </w:r>
            <w:r>
              <w:rPr>
                <w:sz w:val="24"/>
              </w:rPr>
              <w:t>теплые</w:t>
            </w:r>
            <w:r>
              <w:rPr>
                <w:spacing w:val="-3"/>
                <w:sz w:val="24"/>
              </w:rPr>
              <w:t xml:space="preserve"> </w:t>
            </w:r>
            <w:r>
              <w:rPr>
                <w:sz w:val="24"/>
              </w:rPr>
              <w:t>и</w:t>
            </w:r>
            <w:r>
              <w:rPr>
                <w:spacing w:val="-4"/>
                <w:sz w:val="24"/>
              </w:rPr>
              <w:t xml:space="preserve"> </w:t>
            </w:r>
            <w:r>
              <w:rPr>
                <w:sz w:val="24"/>
              </w:rPr>
              <w:t>холодные</w:t>
            </w:r>
            <w:r>
              <w:rPr>
                <w:spacing w:val="-4"/>
                <w:sz w:val="24"/>
              </w:rPr>
              <w:t xml:space="preserve"> </w:t>
            </w:r>
            <w:r>
              <w:rPr>
                <w:sz w:val="24"/>
              </w:rPr>
              <w:t>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w:t>
            </w:r>
            <w:r>
              <w:rPr>
                <w:spacing w:val="53"/>
                <w:sz w:val="24"/>
              </w:rPr>
              <w:t xml:space="preserve"> </w:t>
            </w:r>
            <w:r>
              <w:rPr>
                <w:sz w:val="24"/>
              </w:rPr>
              <w:t>для</w:t>
            </w:r>
            <w:r>
              <w:rPr>
                <w:spacing w:val="55"/>
                <w:sz w:val="24"/>
              </w:rPr>
              <w:t xml:space="preserve"> </w:t>
            </w:r>
            <w:r>
              <w:rPr>
                <w:sz w:val="24"/>
              </w:rPr>
              <w:t>оценки</w:t>
            </w:r>
            <w:r>
              <w:rPr>
                <w:spacing w:val="55"/>
                <w:sz w:val="24"/>
              </w:rPr>
              <w:t xml:space="preserve"> </w:t>
            </w:r>
            <w:r>
              <w:rPr>
                <w:sz w:val="24"/>
              </w:rPr>
              <w:t>свойств</w:t>
            </w:r>
            <w:r>
              <w:rPr>
                <w:spacing w:val="54"/>
                <w:sz w:val="24"/>
              </w:rPr>
              <w:t xml:space="preserve"> </w:t>
            </w:r>
            <w:r>
              <w:rPr>
                <w:sz w:val="24"/>
              </w:rPr>
              <w:t>и</w:t>
            </w:r>
            <w:r>
              <w:rPr>
                <w:spacing w:val="55"/>
                <w:sz w:val="24"/>
              </w:rPr>
              <w:t xml:space="preserve"> </w:t>
            </w:r>
            <w:r>
              <w:rPr>
                <w:sz w:val="24"/>
              </w:rPr>
              <w:t>качеств</w:t>
            </w:r>
            <w:r>
              <w:rPr>
                <w:spacing w:val="54"/>
                <w:sz w:val="24"/>
              </w:rPr>
              <w:t xml:space="preserve"> </w:t>
            </w:r>
            <w:r>
              <w:rPr>
                <w:sz w:val="24"/>
              </w:rPr>
              <w:t>предметов.</w:t>
            </w:r>
            <w:r>
              <w:rPr>
                <w:spacing w:val="53"/>
                <w:sz w:val="24"/>
              </w:rPr>
              <w:t xml:space="preserve"> </w:t>
            </w:r>
            <w:r>
              <w:rPr>
                <w:sz w:val="24"/>
              </w:rPr>
              <w:t>Посредством</w:t>
            </w:r>
            <w:r>
              <w:rPr>
                <w:spacing w:val="54"/>
                <w:sz w:val="24"/>
              </w:rPr>
              <w:t xml:space="preserve"> </w:t>
            </w:r>
            <w:r>
              <w:rPr>
                <w:sz w:val="24"/>
              </w:rPr>
              <w:t>игровой</w:t>
            </w:r>
            <w:r>
              <w:rPr>
                <w:spacing w:val="55"/>
                <w:sz w:val="24"/>
              </w:rPr>
              <w:t xml:space="preserve"> </w:t>
            </w:r>
            <w:r>
              <w:rPr>
                <w:spacing w:val="-10"/>
                <w:sz w:val="24"/>
              </w:rPr>
              <w:t>и</w:t>
            </w:r>
          </w:p>
          <w:p w:rsidR="00D80858" w:rsidRDefault="00A923ED">
            <w:pPr>
              <w:pStyle w:val="TableParagraph"/>
              <w:spacing w:line="270" w:lineRule="atLeast"/>
              <w:ind w:left="108" w:right="100"/>
              <w:jc w:val="both"/>
              <w:rPr>
                <w:sz w:val="24"/>
              </w:rPr>
            </w:pPr>
            <w:r>
              <w:rPr>
                <w:sz w:val="24"/>
              </w:rPr>
              <w:t>познавательной мотивации педагог организует освоение детьми умений выделять</w:t>
            </w:r>
            <w:r>
              <w:rPr>
                <w:spacing w:val="36"/>
                <w:sz w:val="24"/>
              </w:rPr>
              <w:t xml:space="preserve">  </w:t>
            </w:r>
            <w:r>
              <w:rPr>
                <w:sz w:val="24"/>
              </w:rPr>
              <w:t>сходство</w:t>
            </w:r>
            <w:r>
              <w:rPr>
                <w:spacing w:val="37"/>
                <w:sz w:val="24"/>
              </w:rPr>
              <w:t xml:space="preserve">  </w:t>
            </w:r>
            <w:r>
              <w:rPr>
                <w:sz w:val="24"/>
              </w:rPr>
              <w:t>и</w:t>
            </w:r>
            <w:r>
              <w:rPr>
                <w:spacing w:val="37"/>
                <w:sz w:val="24"/>
              </w:rPr>
              <w:t xml:space="preserve">  </w:t>
            </w:r>
            <w:r>
              <w:rPr>
                <w:sz w:val="24"/>
              </w:rPr>
              <w:t>отличие</w:t>
            </w:r>
            <w:r>
              <w:rPr>
                <w:spacing w:val="37"/>
                <w:sz w:val="24"/>
              </w:rPr>
              <w:t xml:space="preserve">  </w:t>
            </w:r>
            <w:r>
              <w:rPr>
                <w:sz w:val="24"/>
              </w:rPr>
              <w:t>между</w:t>
            </w:r>
            <w:r>
              <w:rPr>
                <w:spacing w:val="34"/>
                <w:sz w:val="24"/>
              </w:rPr>
              <w:t xml:space="preserve">  </w:t>
            </w:r>
            <w:r>
              <w:rPr>
                <w:sz w:val="24"/>
              </w:rPr>
              <w:t>группами</w:t>
            </w:r>
            <w:r>
              <w:rPr>
                <w:spacing w:val="38"/>
                <w:sz w:val="24"/>
              </w:rPr>
              <w:t xml:space="preserve">  </w:t>
            </w:r>
            <w:r>
              <w:rPr>
                <w:sz w:val="24"/>
              </w:rPr>
              <w:t>предметов,</w:t>
            </w:r>
            <w:r>
              <w:rPr>
                <w:spacing w:val="38"/>
                <w:sz w:val="24"/>
              </w:rPr>
              <w:t xml:space="preserve">  </w:t>
            </w:r>
            <w:r>
              <w:rPr>
                <w:spacing w:val="-2"/>
                <w:sz w:val="24"/>
              </w:rPr>
              <w:t>сравнивать</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A923ED">
            <w:pPr>
              <w:pStyle w:val="TableParagraph"/>
              <w:tabs>
                <w:tab w:val="left" w:pos="1371"/>
                <w:tab w:val="left" w:pos="3254"/>
              </w:tabs>
              <w:ind w:right="97"/>
              <w:jc w:val="both"/>
              <w:rPr>
                <w:sz w:val="24"/>
              </w:rPr>
            </w:pPr>
            <w:r>
              <w:rPr>
                <w:sz w:val="24"/>
              </w:rPr>
              <w:t xml:space="preserve">объектов с помощью заместителей (условной меры), сравнение по разным основаниям, счет, упорядочивание, классификация, сериация и </w:t>
            </w:r>
            <w:r>
              <w:rPr>
                <w:spacing w:val="-4"/>
                <w:sz w:val="24"/>
              </w:rPr>
              <w:t>тому</w:t>
            </w:r>
            <w:r>
              <w:rPr>
                <w:sz w:val="24"/>
              </w:rPr>
              <w:tab/>
            </w:r>
            <w:r>
              <w:rPr>
                <w:spacing w:val="-2"/>
                <w:sz w:val="24"/>
              </w:rPr>
              <w:t>подобное);</w:t>
            </w:r>
            <w:r>
              <w:rPr>
                <w:sz w:val="24"/>
              </w:rPr>
              <w:tab/>
            </w:r>
            <w:r>
              <w:rPr>
                <w:spacing w:val="-2"/>
                <w:sz w:val="24"/>
              </w:rPr>
              <w:t xml:space="preserve">совершенствовать </w:t>
            </w:r>
            <w:r>
              <w:rPr>
                <w:sz w:val="24"/>
              </w:rPr>
              <w:t>ориентировку в пространстве и времени;</w:t>
            </w:r>
          </w:p>
          <w:p w:rsidR="00D80858" w:rsidRDefault="00A923ED">
            <w:pPr>
              <w:pStyle w:val="TableParagraph"/>
              <w:numPr>
                <w:ilvl w:val="0"/>
                <w:numId w:val="220"/>
              </w:numPr>
              <w:tabs>
                <w:tab w:val="left" w:pos="817"/>
              </w:tabs>
              <w:ind w:right="93" w:firstLine="0"/>
              <w:jc w:val="both"/>
              <w:rPr>
                <w:sz w:val="24"/>
              </w:rPr>
            </w:pPr>
            <w:r>
              <w:rPr>
                <w:sz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w:t>
            </w:r>
            <w:r>
              <w:rPr>
                <w:spacing w:val="40"/>
                <w:sz w:val="24"/>
              </w:rPr>
              <w:t xml:space="preserve"> </w:t>
            </w:r>
            <w:r>
              <w:rPr>
                <w:sz w:val="24"/>
              </w:rPr>
              <w:t xml:space="preserve">различной направленности, закреплять позитивный опыт в самостоятельной и совместной со взрослым и сверстниками </w:t>
            </w:r>
            <w:r>
              <w:rPr>
                <w:spacing w:val="-2"/>
                <w:sz w:val="24"/>
              </w:rPr>
              <w:t>деятельности;</w:t>
            </w:r>
          </w:p>
          <w:p w:rsidR="00D80858" w:rsidRDefault="00A923ED">
            <w:pPr>
              <w:pStyle w:val="TableParagraph"/>
              <w:numPr>
                <w:ilvl w:val="0"/>
                <w:numId w:val="220"/>
              </w:numPr>
              <w:tabs>
                <w:tab w:val="left" w:pos="817"/>
                <w:tab w:val="left" w:pos="2706"/>
                <w:tab w:val="left" w:pos="5001"/>
              </w:tabs>
              <w:ind w:right="96" w:firstLine="0"/>
              <w:jc w:val="both"/>
              <w:rPr>
                <w:sz w:val="24"/>
              </w:rPr>
            </w:pPr>
            <w:r>
              <w:rPr>
                <w:spacing w:val="-2"/>
                <w:sz w:val="24"/>
              </w:rPr>
              <w:t>расширять</w:t>
            </w:r>
            <w:r>
              <w:rPr>
                <w:sz w:val="24"/>
              </w:rPr>
              <w:tab/>
            </w:r>
            <w:r>
              <w:rPr>
                <w:spacing w:val="-2"/>
                <w:sz w:val="24"/>
              </w:rPr>
              <w:t>представления</w:t>
            </w:r>
            <w:r>
              <w:rPr>
                <w:sz w:val="24"/>
              </w:rPr>
              <w:tab/>
            </w:r>
            <w:r>
              <w:rPr>
                <w:spacing w:val="-10"/>
                <w:sz w:val="24"/>
              </w:rPr>
              <w:t xml:space="preserve">о </w:t>
            </w:r>
            <w:r>
              <w:rPr>
                <w:sz w:val="24"/>
              </w:rPr>
              <w:t xml:space="preserve">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w:t>
            </w:r>
            <w:r>
              <w:rPr>
                <w:spacing w:val="-2"/>
                <w:sz w:val="24"/>
              </w:rPr>
              <w:t>природы;</w:t>
            </w:r>
          </w:p>
          <w:p w:rsidR="00D80858" w:rsidRDefault="00A923ED">
            <w:pPr>
              <w:pStyle w:val="TableParagraph"/>
              <w:numPr>
                <w:ilvl w:val="0"/>
                <w:numId w:val="220"/>
              </w:numPr>
              <w:tabs>
                <w:tab w:val="left" w:pos="817"/>
              </w:tabs>
              <w:ind w:right="98" w:firstLine="0"/>
              <w:jc w:val="both"/>
              <w:rPr>
                <w:sz w:val="24"/>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D80858" w:rsidRDefault="00A923ED">
            <w:pPr>
              <w:pStyle w:val="TableParagraph"/>
              <w:numPr>
                <w:ilvl w:val="0"/>
                <w:numId w:val="220"/>
              </w:numPr>
              <w:tabs>
                <w:tab w:val="left" w:pos="817"/>
              </w:tabs>
              <w:ind w:right="98" w:firstLine="0"/>
              <w:jc w:val="both"/>
              <w:rPr>
                <w:sz w:val="24"/>
              </w:rPr>
            </w:pPr>
            <w:r>
              <w:rPr>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8329" w:type="dxa"/>
          </w:tcPr>
          <w:p w:rsidR="00D80858" w:rsidRDefault="00A923ED">
            <w:pPr>
              <w:pStyle w:val="TableParagraph"/>
              <w:ind w:left="108" w:right="99"/>
              <w:jc w:val="both"/>
              <w:rPr>
                <w:sz w:val="24"/>
              </w:rPr>
            </w:pPr>
            <w:r>
              <w:rPr>
                <w:sz w:val="24"/>
              </w:rPr>
              <w:t>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80858" w:rsidRDefault="00A923ED">
            <w:pPr>
              <w:pStyle w:val="TableParagraph"/>
              <w:numPr>
                <w:ilvl w:val="0"/>
                <w:numId w:val="219"/>
              </w:numPr>
              <w:tabs>
                <w:tab w:val="left" w:pos="386"/>
              </w:tabs>
              <w:ind w:right="98" w:firstLine="0"/>
              <w:jc w:val="both"/>
              <w:rPr>
                <w:sz w:val="24"/>
              </w:rPr>
            </w:pPr>
            <w:r>
              <w:rPr>
                <w:sz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80858" w:rsidRDefault="00A923ED">
            <w:pPr>
              <w:pStyle w:val="TableParagraph"/>
              <w:numPr>
                <w:ilvl w:val="0"/>
                <w:numId w:val="218"/>
              </w:numPr>
              <w:tabs>
                <w:tab w:val="left" w:pos="815"/>
              </w:tabs>
              <w:ind w:left="815" w:hanging="707"/>
              <w:jc w:val="both"/>
              <w:rPr>
                <w:sz w:val="24"/>
              </w:rPr>
            </w:pPr>
            <w:r>
              <w:rPr>
                <w:sz w:val="24"/>
              </w:rPr>
              <w:t>Математические</w:t>
            </w:r>
            <w:r>
              <w:rPr>
                <w:spacing w:val="-7"/>
                <w:sz w:val="24"/>
              </w:rPr>
              <w:t xml:space="preserve"> </w:t>
            </w:r>
            <w:r>
              <w:rPr>
                <w:spacing w:val="-2"/>
                <w:sz w:val="24"/>
              </w:rPr>
              <w:t>представления:</w:t>
            </w:r>
          </w:p>
          <w:p w:rsidR="00D80858" w:rsidRDefault="00A923ED">
            <w:pPr>
              <w:pStyle w:val="TableParagraph"/>
              <w:numPr>
                <w:ilvl w:val="1"/>
                <w:numId w:val="218"/>
              </w:numPr>
              <w:tabs>
                <w:tab w:val="left" w:pos="321"/>
              </w:tabs>
              <w:ind w:right="95" w:firstLine="0"/>
              <w:jc w:val="both"/>
              <w:rPr>
                <w:sz w:val="24"/>
              </w:rPr>
            </w:pPr>
            <w:r>
              <w:rPr>
                <w:sz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w:t>
            </w:r>
            <w:r>
              <w:rPr>
                <w:spacing w:val="-6"/>
                <w:sz w:val="24"/>
              </w:rPr>
              <w:t xml:space="preserve"> </w:t>
            </w:r>
            <w:r>
              <w:rPr>
                <w:sz w:val="24"/>
              </w:rPr>
              <w:t>числа</w:t>
            </w:r>
            <w:r>
              <w:rPr>
                <w:spacing w:val="-7"/>
                <w:sz w:val="24"/>
              </w:rPr>
              <w:t xml:space="preserve"> </w:t>
            </w:r>
            <w:r>
              <w:rPr>
                <w:sz w:val="24"/>
              </w:rPr>
              <w:t>от</w:t>
            </w:r>
            <w:r>
              <w:rPr>
                <w:spacing w:val="-6"/>
                <w:sz w:val="24"/>
              </w:rPr>
              <w:t xml:space="preserve"> </w:t>
            </w:r>
            <w:r>
              <w:rPr>
                <w:sz w:val="24"/>
              </w:rPr>
              <w:t>пространственно-качественных</w:t>
            </w:r>
            <w:r>
              <w:rPr>
                <w:spacing w:val="-7"/>
                <w:sz w:val="24"/>
              </w:rPr>
              <w:t xml:space="preserve"> </w:t>
            </w:r>
            <w:r>
              <w:rPr>
                <w:sz w:val="24"/>
              </w:rPr>
              <w:t>признаков,</w:t>
            </w:r>
            <w:r>
              <w:rPr>
                <w:spacing w:val="-6"/>
                <w:sz w:val="24"/>
              </w:rPr>
              <w:t xml:space="preserve"> </w:t>
            </w:r>
            <w:r>
              <w:rPr>
                <w:sz w:val="24"/>
              </w:rPr>
              <w:t>знакомит</w:t>
            </w:r>
            <w:r>
              <w:rPr>
                <w:spacing w:val="-6"/>
                <w:sz w:val="24"/>
              </w:rPr>
              <w:t xml:space="preserve"> </w:t>
            </w:r>
            <w:r>
              <w:rPr>
                <w:sz w:val="24"/>
              </w:rPr>
              <w:t>с цифрами для обозначения количества и результата сравнения предметов, с составом</w:t>
            </w:r>
            <w:r>
              <w:rPr>
                <w:spacing w:val="-1"/>
                <w:sz w:val="24"/>
              </w:rPr>
              <w:t xml:space="preserve"> </w:t>
            </w:r>
            <w:r>
              <w:rPr>
                <w:sz w:val="24"/>
              </w:rPr>
              <w:t>чисел</w:t>
            </w:r>
            <w:r>
              <w:rPr>
                <w:spacing w:val="-2"/>
                <w:sz w:val="24"/>
              </w:rPr>
              <w:t xml:space="preserve"> </w:t>
            </w:r>
            <w:r>
              <w:rPr>
                <w:sz w:val="24"/>
              </w:rPr>
              <w:t>из</w:t>
            </w:r>
            <w:r>
              <w:rPr>
                <w:spacing w:val="-1"/>
                <w:sz w:val="24"/>
              </w:rPr>
              <w:t xml:space="preserve"> </w:t>
            </w:r>
            <w:r>
              <w:rPr>
                <w:sz w:val="24"/>
              </w:rPr>
              <w:t>единиц</w:t>
            </w:r>
            <w:r>
              <w:rPr>
                <w:spacing w:val="-1"/>
                <w:sz w:val="24"/>
              </w:rPr>
              <w:t xml:space="preserve"> </w:t>
            </w:r>
            <w:r>
              <w:rPr>
                <w:sz w:val="24"/>
              </w:rPr>
              <w:t>в</w:t>
            </w:r>
            <w:r>
              <w:rPr>
                <w:spacing w:val="-3"/>
                <w:sz w:val="24"/>
              </w:rPr>
              <w:t xml:space="preserve"> </w:t>
            </w:r>
            <w:r>
              <w:rPr>
                <w:sz w:val="24"/>
              </w:rPr>
              <w:t>пределах пяти;</w:t>
            </w:r>
            <w:r>
              <w:rPr>
                <w:spacing w:val="-3"/>
                <w:sz w:val="24"/>
              </w:rPr>
              <w:t xml:space="preserve"> </w:t>
            </w:r>
            <w:r>
              <w:rPr>
                <w:sz w:val="24"/>
              </w:rPr>
              <w:t>подводит</w:t>
            </w:r>
            <w:r>
              <w:rPr>
                <w:spacing w:val="-2"/>
                <w:sz w:val="24"/>
              </w:rPr>
              <w:t xml:space="preserve"> </w:t>
            </w:r>
            <w:r>
              <w:rPr>
                <w:sz w:val="24"/>
              </w:rPr>
              <w:t>к</w:t>
            </w:r>
            <w:r>
              <w:rPr>
                <w:spacing w:val="-2"/>
                <w:sz w:val="24"/>
              </w:rPr>
              <w:t xml:space="preserve"> </w:t>
            </w:r>
            <w:r>
              <w:rPr>
                <w:sz w:val="24"/>
              </w:rPr>
              <w:t>пониманию</w:t>
            </w:r>
            <w:r>
              <w:rPr>
                <w:spacing w:val="-2"/>
                <w:sz w:val="24"/>
              </w:rPr>
              <w:t xml:space="preserve"> </w:t>
            </w:r>
            <w:r>
              <w:rPr>
                <w:sz w:val="24"/>
              </w:rPr>
              <w:t>отношений между рядом стоящими числами;</w:t>
            </w:r>
          </w:p>
          <w:p w:rsidR="00D80858" w:rsidRDefault="00A923ED">
            <w:pPr>
              <w:pStyle w:val="TableParagraph"/>
              <w:numPr>
                <w:ilvl w:val="1"/>
                <w:numId w:val="218"/>
              </w:numPr>
              <w:tabs>
                <w:tab w:val="left" w:pos="258"/>
              </w:tabs>
              <w:ind w:right="97" w:firstLine="0"/>
              <w:jc w:val="both"/>
              <w:rPr>
                <w:sz w:val="24"/>
              </w:rPr>
            </w:pPr>
            <w:r>
              <w:rPr>
                <w:sz w:val="24"/>
              </w:rPr>
              <w:t>педагог совершенствует умения выстраивать сериационные</w:t>
            </w:r>
            <w:r>
              <w:rPr>
                <w:spacing w:val="-1"/>
                <w:sz w:val="24"/>
              </w:rPr>
              <w:t xml:space="preserve"> </w:t>
            </w:r>
            <w:r>
              <w:rPr>
                <w:sz w:val="24"/>
              </w:rPr>
              <w:t>ряды предметов, различающихся по размеру, в возрастающем и убывающем порядке в</w:t>
            </w:r>
            <w:r>
              <w:rPr>
                <w:spacing w:val="40"/>
                <w:sz w:val="24"/>
              </w:rPr>
              <w:t xml:space="preserve"> </w:t>
            </w:r>
            <w:r>
              <w:rPr>
                <w:sz w:val="24"/>
              </w:rPr>
              <w:t>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w:t>
            </w:r>
          </w:p>
          <w:p w:rsidR="00D80858" w:rsidRDefault="00A923ED">
            <w:pPr>
              <w:pStyle w:val="TableParagraph"/>
              <w:ind w:left="108" w:right="100" w:firstLine="60"/>
              <w:jc w:val="both"/>
              <w:rPr>
                <w:sz w:val="24"/>
              </w:rPr>
            </w:pPr>
            <w:r>
              <w:rPr>
                <w:sz w:val="24"/>
              </w:rPr>
              <w:t>помощью условной меры; обогащает представления и умения устанавливать пространственные</w:t>
            </w:r>
            <w:r>
              <w:rPr>
                <w:spacing w:val="-2"/>
                <w:sz w:val="24"/>
              </w:rPr>
              <w:t xml:space="preserve"> </w:t>
            </w:r>
            <w:r>
              <w:rPr>
                <w:sz w:val="24"/>
              </w:rPr>
              <w:t>отношения</w:t>
            </w:r>
            <w:r>
              <w:rPr>
                <w:spacing w:val="-1"/>
                <w:sz w:val="24"/>
              </w:rPr>
              <w:t xml:space="preserve"> </w:t>
            </w:r>
            <w:r>
              <w:rPr>
                <w:sz w:val="24"/>
              </w:rPr>
              <w:t>при ориентировке</w:t>
            </w:r>
            <w:r>
              <w:rPr>
                <w:spacing w:val="-2"/>
                <w:sz w:val="24"/>
              </w:rPr>
              <w:t xml:space="preserve"> </w:t>
            </w:r>
            <w:r>
              <w:rPr>
                <w:sz w:val="24"/>
              </w:rPr>
              <w:t>на</w:t>
            </w:r>
            <w:r>
              <w:rPr>
                <w:spacing w:val="-2"/>
                <w:sz w:val="24"/>
              </w:rPr>
              <w:t xml:space="preserve"> </w:t>
            </w:r>
            <w:r>
              <w:rPr>
                <w:sz w:val="24"/>
              </w:rPr>
              <w:t>листе</w:t>
            </w:r>
            <w:r>
              <w:rPr>
                <w:spacing w:val="-2"/>
                <w:sz w:val="24"/>
              </w:rPr>
              <w:t xml:space="preserve"> </w:t>
            </w:r>
            <w:r>
              <w:rPr>
                <w:sz w:val="24"/>
              </w:rPr>
              <w:t>бумаги и временные зависимости в календарных единицах времени: сутки, неделя, месяц, год.</w:t>
            </w:r>
          </w:p>
          <w:p w:rsidR="00D80858" w:rsidRDefault="00A923ED">
            <w:pPr>
              <w:pStyle w:val="TableParagraph"/>
              <w:numPr>
                <w:ilvl w:val="0"/>
                <w:numId w:val="217"/>
              </w:numPr>
              <w:tabs>
                <w:tab w:val="left" w:pos="815"/>
              </w:tabs>
              <w:ind w:left="815" w:hanging="707"/>
              <w:jc w:val="both"/>
              <w:rPr>
                <w:sz w:val="24"/>
              </w:rPr>
            </w:pPr>
            <w:r>
              <w:rPr>
                <w:sz w:val="24"/>
              </w:rPr>
              <w:t>Окружающий</w:t>
            </w:r>
            <w:r>
              <w:rPr>
                <w:spacing w:val="-8"/>
                <w:sz w:val="24"/>
              </w:rPr>
              <w:t xml:space="preserve"> </w:t>
            </w:r>
            <w:r>
              <w:rPr>
                <w:spacing w:val="-4"/>
                <w:sz w:val="24"/>
              </w:rPr>
              <w:t>мир:</w:t>
            </w:r>
          </w:p>
          <w:p w:rsidR="00D80858" w:rsidRDefault="00A923ED">
            <w:pPr>
              <w:pStyle w:val="TableParagraph"/>
              <w:numPr>
                <w:ilvl w:val="1"/>
                <w:numId w:val="217"/>
              </w:numPr>
              <w:tabs>
                <w:tab w:val="left" w:pos="263"/>
              </w:tabs>
              <w:spacing w:line="270" w:lineRule="atLeast"/>
              <w:ind w:right="95" w:firstLine="0"/>
              <w:jc w:val="both"/>
              <w:rPr>
                <w:sz w:val="24"/>
              </w:rPr>
            </w:pPr>
            <w:r>
              <w:rPr>
                <w:sz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w:t>
            </w:r>
            <w:r>
              <w:rPr>
                <w:spacing w:val="-2"/>
                <w:sz w:val="24"/>
              </w:rPr>
              <w:t xml:space="preserve"> </w:t>
            </w:r>
            <w:r>
              <w:rPr>
                <w:sz w:val="24"/>
              </w:rPr>
              <w:t>ближайших</w:t>
            </w:r>
            <w:r>
              <w:rPr>
                <w:spacing w:val="4"/>
                <w:sz w:val="24"/>
              </w:rPr>
              <w:t xml:space="preserve"> </w:t>
            </w:r>
            <w:r>
              <w:rPr>
                <w:sz w:val="24"/>
              </w:rPr>
              <w:t>улиц,</w:t>
            </w:r>
            <w:r>
              <w:rPr>
                <w:spacing w:val="-1"/>
                <w:sz w:val="24"/>
              </w:rPr>
              <w:t xml:space="preserve"> </w:t>
            </w:r>
            <w:r>
              <w:rPr>
                <w:sz w:val="24"/>
              </w:rPr>
              <w:t>назначении</w:t>
            </w:r>
            <w:r>
              <w:rPr>
                <w:spacing w:val="-1"/>
                <w:sz w:val="24"/>
              </w:rPr>
              <w:t xml:space="preserve"> </w:t>
            </w:r>
            <w:r>
              <w:rPr>
                <w:sz w:val="24"/>
              </w:rPr>
              <w:t>некоторых</w:t>
            </w:r>
            <w:r>
              <w:rPr>
                <w:spacing w:val="1"/>
                <w:sz w:val="24"/>
              </w:rPr>
              <w:t xml:space="preserve"> </w:t>
            </w:r>
            <w:r>
              <w:rPr>
                <w:sz w:val="24"/>
              </w:rPr>
              <w:t>общественных</w:t>
            </w:r>
            <w:r>
              <w:rPr>
                <w:spacing w:val="4"/>
                <w:sz w:val="24"/>
              </w:rPr>
              <w:t xml:space="preserve"> </w:t>
            </w:r>
            <w:r>
              <w:rPr>
                <w:spacing w:val="-2"/>
                <w:sz w:val="24"/>
              </w:rPr>
              <w:t>учреждений</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8279"/>
        </w:trPr>
        <w:tc>
          <w:tcPr>
            <w:tcW w:w="2206" w:type="dxa"/>
            <w:vMerge w:val="restart"/>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ight="100"/>
              <w:jc w:val="both"/>
              <w:rPr>
                <w:sz w:val="24"/>
              </w:rPr>
            </w:pPr>
            <w:r>
              <w:rPr>
                <w:sz w:val="24"/>
              </w:rPr>
              <w:t>—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80858" w:rsidRDefault="00A923ED">
            <w:pPr>
              <w:pStyle w:val="TableParagraph"/>
              <w:numPr>
                <w:ilvl w:val="0"/>
                <w:numId w:val="216"/>
              </w:numPr>
              <w:tabs>
                <w:tab w:val="left" w:pos="378"/>
              </w:tabs>
              <w:ind w:right="96" w:firstLine="0"/>
              <w:jc w:val="both"/>
              <w:rPr>
                <w:sz w:val="24"/>
              </w:rPr>
            </w:pPr>
            <w:r>
              <w:rPr>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80858" w:rsidRDefault="00A923ED">
            <w:pPr>
              <w:pStyle w:val="TableParagraph"/>
              <w:numPr>
                <w:ilvl w:val="0"/>
                <w:numId w:val="215"/>
              </w:numPr>
              <w:tabs>
                <w:tab w:val="left" w:pos="815"/>
              </w:tabs>
              <w:ind w:left="815" w:hanging="707"/>
              <w:jc w:val="both"/>
              <w:rPr>
                <w:sz w:val="24"/>
              </w:rPr>
            </w:pPr>
            <w:r>
              <w:rPr>
                <w:spacing w:val="-2"/>
                <w:sz w:val="24"/>
              </w:rPr>
              <w:t>Природа:</w:t>
            </w:r>
          </w:p>
          <w:p w:rsidR="00D80858" w:rsidRDefault="00A923ED">
            <w:pPr>
              <w:pStyle w:val="TableParagraph"/>
              <w:numPr>
                <w:ilvl w:val="1"/>
                <w:numId w:val="215"/>
              </w:numPr>
              <w:tabs>
                <w:tab w:val="left" w:pos="304"/>
              </w:tabs>
              <w:ind w:right="97" w:firstLine="0"/>
              <w:jc w:val="both"/>
              <w:rPr>
                <w:sz w:val="24"/>
              </w:rPr>
            </w:pPr>
            <w:r>
              <w:rPr>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80858" w:rsidRDefault="00A923ED">
            <w:pPr>
              <w:pStyle w:val="TableParagraph"/>
              <w:numPr>
                <w:ilvl w:val="1"/>
                <w:numId w:val="215"/>
              </w:numPr>
              <w:tabs>
                <w:tab w:val="left" w:pos="311"/>
              </w:tabs>
              <w:ind w:right="95" w:firstLine="0"/>
              <w:jc w:val="both"/>
              <w:rPr>
                <w:sz w:val="24"/>
              </w:rPr>
            </w:pPr>
            <w:r>
              <w:rPr>
                <w:sz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w:t>
            </w:r>
            <w:r>
              <w:rPr>
                <w:spacing w:val="-2"/>
                <w:sz w:val="24"/>
              </w:rPr>
              <w:t xml:space="preserve"> </w:t>
            </w:r>
            <w:r>
              <w:rPr>
                <w:sz w:val="24"/>
              </w:rPr>
              <w:t>природы,</w:t>
            </w:r>
            <w:r>
              <w:rPr>
                <w:spacing w:val="-3"/>
                <w:sz w:val="24"/>
              </w:rPr>
              <w:t xml:space="preserve"> </w:t>
            </w:r>
            <w:r>
              <w:rPr>
                <w:sz w:val="24"/>
              </w:rPr>
              <w:t>как среде</w:t>
            </w:r>
            <w:r>
              <w:rPr>
                <w:spacing w:val="-1"/>
                <w:sz w:val="24"/>
              </w:rPr>
              <w:t xml:space="preserve"> </w:t>
            </w:r>
            <w:r>
              <w:rPr>
                <w:sz w:val="24"/>
              </w:rPr>
              <w:t>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D80858" w:rsidRDefault="00A923ED">
            <w:pPr>
              <w:pStyle w:val="TableParagraph"/>
              <w:numPr>
                <w:ilvl w:val="1"/>
                <w:numId w:val="215"/>
              </w:numPr>
              <w:tabs>
                <w:tab w:val="left" w:pos="330"/>
              </w:tabs>
              <w:ind w:right="102" w:firstLine="0"/>
              <w:jc w:val="both"/>
              <w:rPr>
                <w:sz w:val="24"/>
              </w:rPr>
            </w:pPr>
            <w:r>
              <w:rPr>
                <w:sz w:val="24"/>
              </w:rPr>
              <w:t>способствует усвоению детьми правил поведения в природе, формируя понимание</w:t>
            </w:r>
            <w:r>
              <w:rPr>
                <w:spacing w:val="67"/>
                <w:sz w:val="24"/>
              </w:rPr>
              <w:t xml:space="preserve"> </w:t>
            </w:r>
            <w:r>
              <w:rPr>
                <w:sz w:val="24"/>
              </w:rPr>
              <w:t>ценности</w:t>
            </w:r>
            <w:r>
              <w:rPr>
                <w:spacing w:val="69"/>
                <w:sz w:val="24"/>
              </w:rPr>
              <w:t xml:space="preserve"> </w:t>
            </w:r>
            <w:r>
              <w:rPr>
                <w:sz w:val="24"/>
              </w:rPr>
              <w:t>живого,</w:t>
            </w:r>
            <w:r>
              <w:rPr>
                <w:spacing w:val="70"/>
                <w:sz w:val="24"/>
              </w:rPr>
              <w:t xml:space="preserve"> </w:t>
            </w:r>
            <w:r>
              <w:rPr>
                <w:sz w:val="24"/>
              </w:rPr>
              <w:t>воспитывает</w:t>
            </w:r>
            <w:r>
              <w:rPr>
                <w:spacing w:val="70"/>
                <w:sz w:val="24"/>
              </w:rPr>
              <w:t xml:space="preserve"> </w:t>
            </w:r>
            <w:r>
              <w:rPr>
                <w:sz w:val="24"/>
              </w:rPr>
              <w:t>желание</w:t>
            </w:r>
            <w:r>
              <w:rPr>
                <w:spacing w:val="70"/>
                <w:sz w:val="24"/>
              </w:rPr>
              <w:t xml:space="preserve"> </w:t>
            </w:r>
            <w:r>
              <w:rPr>
                <w:sz w:val="24"/>
              </w:rPr>
              <w:t>защитить</w:t>
            </w:r>
            <w:r>
              <w:rPr>
                <w:spacing w:val="69"/>
                <w:sz w:val="24"/>
              </w:rPr>
              <w:t xml:space="preserve"> </w:t>
            </w:r>
            <w:r>
              <w:rPr>
                <w:sz w:val="24"/>
              </w:rPr>
              <w:t>и</w:t>
            </w:r>
            <w:r>
              <w:rPr>
                <w:spacing w:val="69"/>
                <w:sz w:val="24"/>
              </w:rPr>
              <w:t xml:space="preserve"> </w:t>
            </w:r>
            <w:r>
              <w:rPr>
                <w:spacing w:val="-2"/>
                <w:sz w:val="24"/>
              </w:rPr>
              <w:t>сохранить</w:t>
            </w:r>
          </w:p>
          <w:p w:rsidR="00D80858" w:rsidRDefault="00A923ED">
            <w:pPr>
              <w:pStyle w:val="TableParagraph"/>
              <w:spacing w:line="264" w:lineRule="exact"/>
              <w:ind w:left="108"/>
              <w:jc w:val="both"/>
              <w:rPr>
                <w:sz w:val="24"/>
              </w:rPr>
            </w:pPr>
            <w:r>
              <w:rPr>
                <w:sz w:val="24"/>
              </w:rPr>
              <w:t>живую</w:t>
            </w:r>
            <w:r>
              <w:rPr>
                <w:spacing w:val="-5"/>
                <w:sz w:val="24"/>
              </w:rPr>
              <w:t xml:space="preserve"> </w:t>
            </w:r>
            <w:r>
              <w:rPr>
                <w:spacing w:val="-2"/>
                <w:sz w:val="24"/>
              </w:rPr>
              <w:t>природу</w:t>
            </w:r>
          </w:p>
        </w:tc>
      </w:tr>
      <w:tr w:rsidR="00D80858">
        <w:trPr>
          <w:trHeight w:val="1381"/>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rPr>
                <w:sz w:val="24"/>
              </w:rPr>
            </w:pPr>
            <w:r>
              <w:rPr>
                <w:sz w:val="24"/>
              </w:rPr>
              <w:t>Решение</w:t>
            </w:r>
            <w:r>
              <w:rPr>
                <w:spacing w:val="80"/>
                <w:w w:val="150"/>
                <w:sz w:val="24"/>
              </w:rPr>
              <w:t xml:space="preserve"> </w:t>
            </w:r>
            <w:r>
              <w:rPr>
                <w:sz w:val="24"/>
              </w:rPr>
              <w:t>совокупных</w:t>
            </w:r>
            <w:r>
              <w:rPr>
                <w:spacing w:val="80"/>
                <w:w w:val="150"/>
                <w:sz w:val="24"/>
              </w:rPr>
              <w:t xml:space="preserve"> </w:t>
            </w:r>
            <w:r>
              <w:rPr>
                <w:sz w:val="24"/>
              </w:rPr>
              <w:t>задач</w:t>
            </w:r>
            <w:r>
              <w:rPr>
                <w:spacing w:val="80"/>
                <w:w w:val="150"/>
                <w:sz w:val="24"/>
              </w:rPr>
              <w:t xml:space="preserve"> </w:t>
            </w:r>
            <w:r>
              <w:rPr>
                <w:sz w:val="24"/>
              </w:rPr>
              <w:t>воспитания</w:t>
            </w:r>
            <w:r>
              <w:rPr>
                <w:spacing w:val="80"/>
                <w:w w:val="150"/>
                <w:sz w:val="24"/>
              </w:rPr>
              <w:t xml:space="preserve"> </w:t>
            </w:r>
            <w:r>
              <w:rPr>
                <w:sz w:val="24"/>
              </w:rPr>
              <w:t>в</w:t>
            </w:r>
            <w:r>
              <w:rPr>
                <w:spacing w:val="78"/>
                <w:w w:val="150"/>
                <w:sz w:val="24"/>
              </w:rPr>
              <w:t xml:space="preserve"> </w:t>
            </w:r>
            <w:r>
              <w:rPr>
                <w:sz w:val="24"/>
              </w:rPr>
              <w:t>рамках</w:t>
            </w:r>
            <w:r>
              <w:rPr>
                <w:spacing w:val="80"/>
                <w:w w:val="150"/>
                <w:sz w:val="24"/>
              </w:rPr>
              <w:t xml:space="preserve"> </w:t>
            </w:r>
            <w:r>
              <w:rPr>
                <w:sz w:val="24"/>
              </w:rPr>
              <w:t>образовательной</w:t>
            </w:r>
            <w:r>
              <w:rPr>
                <w:spacing w:val="80"/>
                <w:w w:val="150"/>
                <w:sz w:val="24"/>
              </w:rPr>
              <w:t xml:space="preserve"> </w:t>
            </w:r>
            <w:r>
              <w:rPr>
                <w:sz w:val="24"/>
              </w:rPr>
              <w:t>области</w:t>
            </w:r>
            <w:r>
              <w:rPr>
                <w:spacing w:val="80"/>
                <w:w w:val="150"/>
                <w:sz w:val="24"/>
              </w:rPr>
              <w:t xml:space="preserve"> </w:t>
            </w:r>
            <w:r>
              <w:rPr>
                <w:sz w:val="24"/>
              </w:rPr>
              <w:t>«Познавательное</w:t>
            </w:r>
            <w:r>
              <w:rPr>
                <w:spacing w:val="80"/>
                <w:w w:val="150"/>
                <w:sz w:val="24"/>
              </w:rPr>
              <w:t xml:space="preserve"> </w:t>
            </w:r>
            <w:r>
              <w:rPr>
                <w:sz w:val="24"/>
              </w:rPr>
              <w:t>развитие»</w:t>
            </w:r>
            <w:r>
              <w:rPr>
                <w:spacing w:val="80"/>
                <w:sz w:val="24"/>
              </w:rPr>
              <w:t xml:space="preserve"> </w:t>
            </w:r>
            <w:r>
              <w:rPr>
                <w:sz w:val="24"/>
              </w:rPr>
              <w:t>направлено</w:t>
            </w:r>
            <w:r>
              <w:rPr>
                <w:spacing w:val="80"/>
                <w:w w:val="150"/>
                <w:sz w:val="24"/>
              </w:rPr>
              <w:t xml:space="preserve"> </w:t>
            </w:r>
            <w:r>
              <w:rPr>
                <w:sz w:val="24"/>
              </w:rPr>
              <w:t xml:space="preserve">на приобщение детей к ценностям </w:t>
            </w:r>
            <w:r>
              <w:rPr>
                <w:b/>
                <w:sz w:val="24"/>
              </w:rPr>
              <w:t>«Человек», «Семья», «Познание», «Родина» и «Природа»</w:t>
            </w:r>
            <w:r>
              <w:rPr>
                <w:sz w:val="24"/>
              </w:rPr>
              <w:t>, что предполагает:</w:t>
            </w:r>
          </w:p>
          <w:p w:rsidR="00D80858" w:rsidRDefault="00A923ED">
            <w:pPr>
              <w:pStyle w:val="TableParagraph"/>
              <w:numPr>
                <w:ilvl w:val="0"/>
                <w:numId w:val="214"/>
              </w:numPr>
              <w:tabs>
                <w:tab w:val="left" w:pos="253"/>
              </w:tabs>
              <w:ind w:left="253" w:hanging="143"/>
              <w:rPr>
                <w:sz w:val="24"/>
              </w:rPr>
            </w:pPr>
            <w:r>
              <w:rPr>
                <w:sz w:val="24"/>
              </w:rPr>
              <w:t>воспитание</w:t>
            </w:r>
            <w:r>
              <w:rPr>
                <w:spacing w:val="-7"/>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знанию</w:t>
            </w:r>
            <w:r>
              <w:rPr>
                <w:spacing w:val="-5"/>
                <w:sz w:val="24"/>
              </w:rPr>
              <w:t xml:space="preserve"> </w:t>
            </w:r>
            <w:r>
              <w:rPr>
                <w:sz w:val="24"/>
              </w:rPr>
              <w:t>как</w:t>
            </w:r>
            <w:r>
              <w:rPr>
                <w:spacing w:val="-3"/>
                <w:sz w:val="24"/>
              </w:rPr>
              <w:t xml:space="preserve"> </w:t>
            </w:r>
            <w:r>
              <w:rPr>
                <w:sz w:val="24"/>
              </w:rPr>
              <w:t>ценности,</w:t>
            </w:r>
            <w:r>
              <w:rPr>
                <w:spacing w:val="-4"/>
                <w:sz w:val="24"/>
              </w:rPr>
              <w:t xml:space="preserve"> </w:t>
            </w:r>
            <w:r>
              <w:rPr>
                <w:sz w:val="24"/>
              </w:rPr>
              <w:t>понимание</w:t>
            </w:r>
            <w:r>
              <w:rPr>
                <w:spacing w:val="-4"/>
                <w:sz w:val="24"/>
              </w:rPr>
              <w:t xml:space="preserve"> </w:t>
            </w:r>
            <w:r>
              <w:rPr>
                <w:sz w:val="24"/>
              </w:rPr>
              <w:t>значения</w:t>
            </w:r>
            <w:r>
              <w:rPr>
                <w:spacing w:val="-6"/>
                <w:sz w:val="24"/>
              </w:rPr>
              <w:t xml:space="preserve"> </w:t>
            </w:r>
            <w:r>
              <w:rPr>
                <w:sz w:val="24"/>
              </w:rPr>
              <w:t>образования</w:t>
            </w:r>
            <w:r>
              <w:rPr>
                <w:spacing w:val="-3"/>
                <w:sz w:val="24"/>
              </w:rPr>
              <w:t xml:space="preserve"> </w:t>
            </w:r>
            <w:r>
              <w:rPr>
                <w:sz w:val="24"/>
              </w:rPr>
              <w:t>для</w:t>
            </w:r>
            <w:r>
              <w:rPr>
                <w:spacing w:val="-4"/>
                <w:sz w:val="24"/>
              </w:rPr>
              <w:t xml:space="preserve"> </w:t>
            </w:r>
            <w:r>
              <w:rPr>
                <w:sz w:val="24"/>
              </w:rPr>
              <w:t>человека,</w:t>
            </w:r>
            <w:r>
              <w:rPr>
                <w:spacing w:val="-3"/>
                <w:sz w:val="24"/>
              </w:rPr>
              <w:t xml:space="preserve"> </w:t>
            </w:r>
            <w:r>
              <w:rPr>
                <w:sz w:val="24"/>
              </w:rPr>
              <w:t>общества,</w:t>
            </w:r>
            <w:r>
              <w:rPr>
                <w:spacing w:val="-3"/>
                <w:sz w:val="24"/>
              </w:rPr>
              <w:t xml:space="preserve"> </w:t>
            </w:r>
            <w:r>
              <w:rPr>
                <w:spacing w:val="-2"/>
                <w:sz w:val="24"/>
              </w:rPr>
              <w:t>страны;</w:t>
            </w:r>
          </w:p>
          <w:p w:rsidR="00D80858" w:rsidRDefault="00A923ED">
            <w:pPr>
              <w:pStyle w:val="TableParagraph"/>
              <w:numPr>
                <w:ilvl w:val="0"/>
                <w:numId w:val="214"/>
              </w:numPr>
              <w:tabs>
                <w:tab w:val="left" w:pos="284"/>
              </w:tabs>
              <w:spacing w:line="270" w:lineRule="atLeast"/>
              <w:ind w:right="109" w:firstLine="0"/>
              <w:rPr>
                <w:sz w:val="24"/>
              </w:rPr>
            </w:pPr>
            <w:r>
              <w:rPr>
                <w:sz w:val="24"/>
              </w:rPr>
              <w:t>приобщение</w:t>
            </w:r>
            <w:r>
              <w:rPr>
                <w:spacing w:val="28"/>
                <w:sz w:val="24"/>
              </w:rPr>
              <w:t xml:space="preserve"> </w:t>
            </w:r>
            <w:r>
              <w:rPr>
                <w:sz w:val="24"/>
              </w:rPr>
              <w:t>к</w:t>
            </w:r>
            <w:r>
              <w:rPr>
                <w:spacing w:val="29"/>
                <w:sz w:val="24"/>
              </w:rPr>
              <w:t xml:space="preserve"> </w:t>
            </w:r>
            <w:r>
              <w:rPr>
                <w:sz w:val="24"/>
              </w:rPr>
              <w:t>отечественным</w:t>
            </w:r>
            <w:r>
              <w:rPr>
                <w:spacing w:val="27"/>
                <w:sz w:val="24"/>
              </w:rPr>
              <w:t xml:space="preserve"> </w:t>
            </w:r>
            <w:r>
              <w:rPr>
                <w:sz w:val="24"/>
              </w:rPr>
              <w:t>традициям</w:t>
            </w:r>
            <w:r>
              <w:rPr>
                <w:spacing w:val="28"/>
                <w:sz w:val="24"/>
              </w:rPr>
              <w:t xml:space="preserve"> </w:t>
            </w:r>
            <w:r>
              <w:rPr>
                <w:sz w:val="24"/>
              </w:rPr>
              <w:t>и</w:t>
            </w:r>
            <w:r>
              <w:rPr>
                <w:spacing w:val="29"/>
                <w:sz w:val="24"/>
              </w:rPr>
              <w:t xml:space="preserve"> </w:t>
            </w:r>
            <w:r>
              <w:rPr>
                <w:sz w:val="24"/>
              </w:rPr>
              <w:t>праздникам,</w:t>
            </w:r>
            <w:r>
              <w:rPr>
                <w:spacing w:val="28"/>
                <w:sz w:val="24"/>
              </w:rPr>
              <w:t xml:space="preserve"> </w:t>
            </w:r>
            <w:r>
              <w:rPr>
                <w:sz w:val="24"/>
              </w:rPr>
              <w:t>к</w:t>
            </w:r>
            <w:r>
              <w:rPr>
                <w:spacing w:val="29"/>
                <w:sz w:val="24"/>
              </w:rPr>
              <w:t xml:space="preserve"> </w:t>
            </w:r>
            <w:r>
              <w:rPr>
                <w:sz w:val="24"/>
              </w:rPr>
              <w:t>истории</w:t>
            </w:r>
            <w:r>
              <w:rPr>
                <w:spacing w:val="27"/>
                <w:sz w:val="24"/>
              </w:rPr>
              <w:t xml:space="preserve"> </w:t>
            </w:r>
            <w:r>
              <w:rPr>
                <w:sz w:val="24"/>
              </w:rPr>
              <w:t>и</w:t>
            </w:r>
            <w:r>
              <w:rPr>
                <w:spacing w:val="29"/>
                <w:sz w:val="24"/>
              </w:rPr>
              <w:t xml:space="preserve"> </w:t>
            </w:r>
            <w:r>
              <w:rPr>
                <w:sz w:val="24"/>
              </w:rPr>
              <w:t>достижениям</w:t>
            </w:r>
            <w:r>
              <w:rPr>
                <w:spacing w:val="28"/>
                <w:sz w:val="24"/>
              </w:rPr>
              <w:t xml:space="preserve"> </w:t>
            </w:r>
            <w:r>
              <w:rPr>
                <w:sz w:val="24"/>
              </w:rPr>
              <w:t>родной</w:t>
            </w:r>
            <w:r>
              <w:rPr>
                <w:spacing w:val="29"/>
                <w:sz w:val="24"/>
              </w:rPr>
              <w:t xml:space="preserve"> </w:t>
            </w:r>
            <w:r>
              <w:rPr>
                <w:sz w:val="24"/>
              </w:rPr>
              <w:t>страны,</w:t>
            </w:r>
            <w:r>
              <w:rPr>
                <w:spacing w:val="28"/>
                <w:sz w:val="24"/>
              </w:rPr>
              <w:t xml:space="preserve"> </w:t>
            </w:r>
            <w:r>
              <w:rPr>
                <w:sz w:val="24"/>
              </w:rPr>
              <w:t>к</w:t>
            </w:r>
            <w:r>
              <w:rPr>
                <w:spacing w:val="29"/>
                <w:sz w:val="24"/>
              </w:rPr>
              <w:t xml:space="preserve"> </w:t>
            </w:r>
            <w:r>
              <w:rPr>
                <w:sz w:val="24"/>
              </w:rPr>
              <w:t>культурному</w:t>
            </w:r>
            <w:r>
              <w:rPr>
                <w:spacing w:val="25"/>
                <w:sz w:val="24"/>
              </w:rPr>
              <w:t xml:space="preserve"> </w:t>
            </w:r>
            <w:r>
              <w:rPr>
                <w:sz w:val="24"/>
              </w:rPr>
              <w:t>наследию народов России;</w:t>
            </w:r>
          </w:p>
        </w:tc>
      </w:tr>
    </w:tbl>
    <w:p w:rsidR="00D80858" w:rsidRDefault="00D80858">
      <w:pPr>
        <w:spacing w:line="270" w:lineRule="atLeas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1380"/>
        </w:trPr>
        <w:tc>
          <w:tcPr>
            <w:tcW w:w="2206" w:type="dxa"/>
          </w:tcPr>
          <w:p w:rsidR="00D80858" w:rsidRDefault="00D80858">
            <w:pPr>
              <w:pStyle w:val="TableParagraph"/>
              <w:ind w:left="0"/>
              <w:rPr>
                <w:sz w:val="24"/>
              </w:rPr>
            </w:pPr>
          </w:p>
        </w:tc>
        <w:tc>
          <w:tcPr>
            <w:tcW w:w="13559" w:type="dxa"/>
            <w:gridSpan w:val="2"/>
          </w:tcPr>
          <w:p w:rsidR="00D80858" w:rsidRDefault="00A923ED">
            <w:pPr>
              <w:pStyle w:val="TableParagraph"/>
              <w:numPr>
                <w:ilvl w:val="0"/>
                <w:numId w:val="213"/>
              </w:numPr>
              <w:tabs>
                <w:tab w:val="left" w:pos="253"/>
              </w:tabs>
              <w:spacing w:line="268" w:lineRule="exact"/>
              <w:ind w:left="253" w:hanging="143"/>
              <w:rPr>
                <w:sz w:val="24"/>
              </w:rPr>
            </w:pPr>
            <w:r>
              <w:rPr>
                <w:sz w:val="24"/>
              </w:rPr>
              <w:t>воспитание</w:t>
            </w:r>
            <w:r>
              <w:rPr>
                <w:spacing w:val="-5"/>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людям</w:t>
            </w:r>
            <w:r>
              <w:rPr>
                <w:spacing w:val="-2"/>
                <w:sz w:val="24"/>
              </w:rPr>
              <w:t xml:space="preserve"> </w:t>
            </w:r>
            <w:r>
              <w:rPr>
                <w:sz w:val="24"/>
              </w:rPr>
              <w:t>-</w:t>
            </w:r>
            <w:r>
              <w:rPr>
                <w:spacing w:val="-4"/>
                <w:sz w:val="24"/>
              </w:rPr>
              <w:t xml:space="preserve"> </w:t>
            </w:r>
            <w:r>
              <w:rPr>
                <w:sz w:val="24"/>
              </w:rPr>
              <w:t>представителям</w:t>
            </w:r>
            <w:r>
              <w:rPr>
                <w:spacing w:val="-3"/>
                <w:sz w:val="24"/>
              </w:rPr>
              <w:t xml:space="preserve"> </w:t>
            </w:r>
            <w:r>
              <w:rPr>
                <w:sz w:val="24"/>
              </w:rPr>
              <w:t>разных</w:t>
            </w:r>
            <w:r>
              <w:rPr>
                <w:spacing w:val="-4"/>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независимо</w:t>
            </w:r>
            <w:r>
              <w:rPr>
                <w:spacing w:val="-3"/>
                <w:sz w:val="24"/>
              </w:rPr>
              <w:t xml:space="preserve"> </w:t>
            </w:r>
            <w:r>
              <w:rPr>
                <w:sz w:val="24"/>
              </w:rPr>
              <w:t>от</w:t>
            </w:r>
            <w:r>
              <w:rPr>
                <w:spacing w:val="-5"/>
                <w:sz w:val="24"/>
              </w:rPr>
              <w:t xml:space="preserve"> </w:t>
            </w:r>
            <w:r>
              <w:rPr>
                <w:sz w:val="24"/>
              </w:rPr>
              <w:t>их</w:t>
            </w:r>
            <w:r>
              <w:rPr>
                <w:spacing w:val="-1"/>
                <w:sz w:val="24"/>
              </w:rPr>
              <w:t xml:space="preserve"> </w:t>
            </w:r>
            <w:r>
              <w:rPr>
                <w:sz w:val="24"/>
              </w:rPr>
              <w:t>этнической</w:t>
            </w:r>
            <w:r>
              <w:rPr>
                <w:spacing w:val="-5"/>
                <w:sz w:val="24"/>
              </w:rPr>
              <w:t xml:space="preserve"> </w:t>
            </w:r>
            <w:r>
              <w:rPr>
                <w:spacing w:val="-2"/>
                <w:sz w:val="24"/>
              </w:rPr>
              <w:t>принадлежности;</w:t>
            </w:r>
          </w:p>
          <w:p w:rsidR="00D80858" w:rsidRDefault="00A923ED">
            <w:pPr>
              <w:pStyle w:val="TableParagraph"/>
              <w:numPr>
                <w:ilvl w:val="0"/>
                <w:numId w:val="213"/>
              </w:numPr>
              <w:tabs>
                <w:tab w:val="left" w:pos="253"/>
              </w:tabs>
              <w:ind w:left="253" w:hanging="143"/>
              <w:rPr>
                <w:sz w:val="24"/>
              </w:rPr>
            </w:pPr>
            <w:r>
              <w:rPr>
                <w:sz w:val="24"/>
              </w:rPr>
              <w:t>воспитание</w:t>
            </w:r>
            <w:r>
              <w:rPr>
                <w:spacing w:val="-6"/>
                <w:sz w:val="24"/>
              </w:rPr>
              <w:t xml:space="preserve"> </w:t>
            </w:r>
            <w:r>
              <w:rPr>
                <w:sz w:val="24"/>
              </w:rPr>
              <w:t>уважительного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государственным</w:t>
            </w:r>
            <w:r>
              <w:rPr>
                <w:spacing w:val="-6"/>
                <w:sz w:val="24"/>
              </w:rPr>
              <w:t xml:space="preserve"> </w:t>
            </w:r>
            <w:r>
              <w:rPr>
                <w:sz w:val="24"/>
              </w:rPr>
              <w:t>символам</w:t>
            </w:r>
            <w:r>
              <w:rPr>
                <w:spacing w:val="-3"/>
                <w:sz w:val="24"/>
              </w:rPr>
              <w:t xml:space="preserve"> </w:t>
            </w:r>
            <w:r>
              <w:rPr>
                <w:sz w:val="24"/>
              </w:rPr>
              <w:t>страны</w:t>
            </w:r>
            <w:r>
              <w:rPr>
                <w:spacing w:val="-4"/>
                <w:sz w:val="24"/>
              </w:rPr>
              <w:t xml:space="preserve"> </w:t>
            </w:r>
            <w:r>
              <w:rPr>
                <w:sz w:val="24"/>
              </w:rPr>
              <w:t>(флагу,</w:t>
            </w:r>
            <w:r>
              <w:rPr>
                <w:spacing w:val="-4"/>
                <w:sz w:val="24"/>
              </w:rPr>
              <w:t xml:space="preserve"> </w:t>
            </w:r>
            <w:r>
              <w:rPr>
                <w:sz w:val="24"/>
              </w:rPr>
              <w:t>гербу,</w:t>
            </w:r>
            <w:r>
              <w:rPr>
                <w:spacing w:val="-4"/>
                <w:sz w:val="24"/>
              </w:rPr>
              <w:t xml:space="preserve"> </w:t>
            </w:r>
            <w:r>
              <w:rPr>
                <w:spacing w:val="-2"/>
                <w:sz w:val="24"/>
              </w:rPr>
              <w:t>гимну);</w:t>
            </w:r>
          </w:p>
          <w:p w:rsidR="00D80858" w:rsidRDefault="00A923ED">
            <w:pPr>
              <w:pStyle w:val="TableParagraph"/>
              <w:numPr>
                <w:ilvl w:val="0"/>
                <w:numId w:val="213"/>
              </w:numPr>
              <w:tabs>
                <w:tab w:val="left" w:pos="299"/>
              </w:tabs>
              <w:ind w:right="104" w:firstLine="0"/>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приобретение</w:t>
            </w:r>
            <w:r>
              <w:rPr>
                <w:spacing w:val="40"/>
                <w:sz w:val="24"/>
              </w:rPr>
              <w:t xml:space="preserve"> </w:t>
            </w:r>
            <w:r>
              <w:rPr>
                <w:sz w:val="24"/>
              </w:rPr>
              <w:t>первого</w:t>
            </w:r>
            <w:r>
              <w:rPr>
                <w:spacing w:val="40"/>
                <w:sz w:val="24"/>
              </w:rPr>
              <w:t xml:space="preserve"> </w:t>
            </w:r>
            <w:r>
              <w:rPr>
                <w:sz w:val="24"/>
              </w:rPr>
              <w:t>опыта действий по сохранению природы.</w:t>
            </w:r>
          </w:p>
        </w:tc>
      </w:tr>
      <w:tr w:rsidR="00D80858">
        <w:trPr>
          <w:trHeight w:val="275"/>
        </w:trPr>
        <w:tc>
          <w:tcPr>
            <w:tcW w:w="2206" w:type="dxa"/>
            <w:vMerge w:val="restart"/>
          </w:tcPr>
          <w:p w:rsidR="00D80858" w:rsidRDefault="00A923ED">
            <w:pPr>
              <w:pStyle w:val="TableParagraph"/>
              <w:spacing w:line="273" w:lineRule="exact"/>
              <w:ind w:left="107"/>
              <w:rPr>
                <w:b/>
                <w:sz w:val="24"/>
              </w:rPr>
            </w:pPr>
            <w:r>
              <w:rPr>
                <w:b/>
                <w:sz w:val="24"/>
              </w:rPr>
              <w:t>Речевое</w:t>
            </w:r>
            <w:r>
              <w:rPr>
                <w:b/>
                <w:spacing w:val="-3"/>
                <w:sz w:val="24"/>
              </w:rPr>
              <w:t xml:space="preserve"> </w:t>
            </w:r>
            <w:r>
              <w:rPr>
                <w:b/>
                <w:spacing w:val="-2"/>
                <w:sz w:val="24"/>
              </w:rPr>
              <w:t>развитие</w:t>
            </w:r>
          </w:p>
        </w:tc>
        <w:tc>
          <w:tcPr>
            <w:tcW w:w="13559" w:type="dxa"/>
            <w:gridSpan w:val="2"/>
          </w:tcPr>
          <w:p w:rsidR="00D80858" w:rsidRDefault="00A923ED">
            <w:pPr>
              <w:pStyle w:val="TableParagraph"/>
              <w:spacing w:line="256" w:lineRule="exact"/>
              <w:ind w:left="5417"/>
              <w:rPr>
                <w:b/>
                <w:i/>
                <w:sz w:val="24"/>
              </w:rPr>
            </w:pPr>
            <w:r>
              <w:rPr>
                <w:b/>
                <w:i/>
                <w:sz w:val="24"/>
              </w:rPr>
              <w:t>1)</w:t>
            </w:r>
            <w:r>
              <w:rPr>
                <w:b/>
                <w:i/>
                <w:spacing w:val="-4"/>
                <w:sz w:val="24"/>
              </w:rPr>
              <w:t xml:space="preserve"> </w:t>
            </w:r>
            <w:r>
              <w:rPr>
                <w:b/>
                <w:i/>
                <w:sz w:val="24"/>
              </w:rPr>
              <w:t>Формирование</w:t>
            </w:r>
            <w:r>
              <w:rPr>
                <w:b/>
                <w:i/>
                <w:spacing w:val="-4"/>
                <w:sz w:val="24"/>
              </w:rPr>
              <w:t xml:space="preserve"> </w:t>
            </w:r>
            <w:r>
              <w:rPr>
                <w:b/>
                <w:i/>
                <w:spacing w:val="-2"/>
                <w:sz w:val="24"/>
              </w:rPr>
              <w:t>словаря</w:t>
            </w:r>
          </w:p>
        </w:tc>
      </w:tr>
      <w:tr w:rsidR="00D80858">
        <w:trPr>
          <w:trHeight w:val="4692"/>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212"/>
              </w:numPr>
              <w:tabs>
                <w:tab w:val="left" w:pos="284"/>
                <w:tab w:val="left" w:pos="2350"/>
                <w:tab w:val="left" w:pos="4234"/>
              </w:tabs>
              <w:ind w:right="97" w:firstLine="0"/>
              <w:jc w:val="both"/>
              <w:rPr>
                <w:sz w:val="24"/>
              </w:rPr>
            </w:pPr>
            <w:r>
              <w:rPr>
                <w:sz w:val="24"/>
              </w:rPr>
              <w:t>обогащение словаря: вводить в словарь детей существительные, обозначающие профессии (каменщик, тракторист, швея); названия</w:t>
            </w:r>
            <w:r>
              <w:rPr>
                <w:spacing w:val="40"/>
                <w:sz w:val="24"/>
              </w:rPr>
              <w:t xml:space="preserve"> </w:t>
            </w:r>
            <w:r>
              <w:rPr>
                <w:sz w:val="24"/>
              </w:rPr>
              <w:t>техники</w:t>
            </w:r>
            <w:r>
              <w:rPr>
                <w:spacing w:val="-7"/>
                <w:sz w:val="24"/>
              </w:rPr>
              <w:t xml:space="preserve"> </w:t>
            </w:r>
            <w:r>
              <w:rPr>
                <w:sz w:val="24"/>
              </w:rPr>
              <w:t>(экскаватор,</w:t>
            </w:r>
            <w:r>
              <w:rPr>
                <w:spacing w:val="-7"/>
                <w:sz w:val="24"/>
              </w:rPr>
              <w:t xml:space="preserve"> </w:t>
            </w:r>
            <w:r>
              <w:rPr>
                <w:sz w:val="24"/>
              </w:rPr>
              <w:t>комбайн);</w:t>
            </w:r>
            <w:r>
              <w:rPr>
                <w:spacing w:val="-7"/>
                <w:sz w:val="24"/>
              </w:rPr>
              <w:t xml:space="preserve"> </w:t>
            </w:r>
            <w:r>
              <w:rPr>
                <w:sz w:val="24"/>
              </w:rPr>
              <w:t xml:space="preserve">прилагательные, обозначающие признаки предметов; наречия, характеризующие отношение людей к труду </w:t>
            </w:r>
            <w:r>
              <w:rPr>
                <w:spacing w:val="-2"/>
                <w:sz w:val="24"/>
              </w:rPr>
              <w:t>(старательно,</w:t>
            </w:r>
            <w:r>
              <w:rPr>
                <w:sz w:val="24"/>
              </w:rPr>
              <w:tab/>
            </w:r>
            <w:r>
              <w:rPr>
                <w:spacing w:val="-2"/>
                <w:sz w:val="24"/>
              </w:rPr>
              <w:t>бережно);</w:t>
            </w:r>
            <w:r>
              <w:rPr>
                <w:sz w:val="24"/>
              </w:rPr>
              <w:tab/>
            </w:r>
            <w:r>
              <w:rPr>
                <w:spacing w:val="-2"/>
                <w:sz w:val="24"/>
              </w:rPr>
              <w:t xml:space="preserve">глаголы, </w:t>
            </w:r>
            <w:r>
              <w:rPr>
                <w:sz w:val="24"/>
              </w:rPr>
              <w:t>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80858" w:rsidRDefault="00A923ED">
            <w:pPr>
              <w:pStyle w:val="TableParagraph"/>
              <w:numPr>
                <w:ilvl w:val="0"/>
                <w:numId w:val="212"/>
              </w:numPr>
              <w:tabs>
                <w:tab w:val="left" w:pos="392"/>
              </w:tabs>
              <w:ind w:right="95" w:firstLine="0"/>
              <w:jc w:val="both"/>
              <w:rPr>
                <w:sz w:val="24"/>
              </w:rPr>
            </w:pPr>
            <w:r>
              <w:rPr>
                <w:sz w:val="24"/>
              </w:rPr>
              <w:t>активизация словаря: закреплять у детей умение правильно, точно по смыслу</w:t>
            </w:r>
            <w:r>
              <w:rPr>
                <w:spacing w:val="40"/>
                <w:sz w:val="24"/>
              </w:rPr>
              <w:t xml:space="preserve"> </w:t>
            </w:r>
            <w:r>
              <w:rPr>
                <w:sz w:val="24"/>
              </w:rPr>
              <w:t>употреблять в речи существительные, прилагательные,</w:t>
            </w:r>
            <w:r>
              <w:rPr>
                <w:spacing w:val="25"/>
                <w:sz w:val="24"/>
              </w:rPr>
              <w:t xml:space="preserve">  </w:t>
            </w:r>
            <w:r>
              <w:rPr>
                <w:sz w:val="24"/>
              </w:rPr>
              <w:t>глаголы,</w:t>
            </w:r>
            <w:r>
              <w:rPr>
                <w:spacing w:val="28"/>
                <w:sz w:val="24"/>
              </w:rPr>
              <w:t xml:space="preserve">  </w:t>
            </w:r>
            <w:r>
              <w:rPr>
                <w:sz w:val="24"/>
              </w:rPr>
              <w:t>наречия,</w:t>
            </w:r>
            <w:r>
              <w:rPr>
                <w:spacing w:val="28"/>
                <w:sz w:val="24"/>
              </w:rPr>
              <w:t xml:space="preserve">  </w:t>
            </w:r>
            <w:r>
              <w:rPr>
                <w:spacing w:val="-2"/>
                <w:sz w:val="24"/>
              </w:rPr>
              <w:t>предлоги,</w:t>
            </w:r>
          </w:p>
          <w:p w:rsidR="00D80858" w:rsidRDefault="00A923ED">
            <w:pPr>
              <w:pStyle w:val="TableParagraph"/>
              <w:spacing w:line="270" w:lineRule="atLeast"/>
              <w:ind w:right="99"/>
              <w:jc w:val="both"/>
              <w:rPr>
                <w:sz w:val="24"/>
              </w:rPr>
            </w:pPr>
            <w:r>
              <w:rPr>
                <w:sz w:val="24"/>
              </w:rPr>
              <w:t>использовать существительные с обобщающим значением (строитель, хлебороб).</w:t>
            </w:r>
          </w:p>
        </w:tc>
        <w:tc>
          <w:tcPr>
            <w:tcW w:w="8329" w:type="dxa"/>
          </w:tcPr>
          <w:p w:rsidR="00D80858" w:rsidRDefault="00A923ED">
            <w:pPr>
              <w:pStyle w:val="TableParagraph"/>
              <w:ind w:left="108" w:right="95"/>
              <w:jc w:val="both"/>
              <w:rPr>
                <w:sz w:val="24"/>
              </w:rPr>
            </w:pPr>
            <w:r>
              <w:rPr>
                <w:sz w:val="24"/>
              </w:rPr>
              <w:t>педагог осуществляет обогащение словаря за счет расширения представлений о</w:t>
            </w:r>
            <w:r>
              <w:rPr>
                <w:spacing w:val="-2"/>
                <w:sz w:val="24"/>
              </w:rPr>
              <w:t xml:space="preserve"> </w:t>
            </w:r>
            <w:r>
              <w:rPr>
                <w:sz w:val="24"/>
              </w:rPr>
              <w:t>явлениях социальной</w:t>
            </w:r>
            <w:r>
              <w:rPr>
                <w:spacing w:val="-1"/>
                <w:sz w:val="24"/>
              </w:rPr>
              <w:t xml:space="preserve"> </w:t>
            </w:r>
            <w:r>
              <w:rPr>
                <w:sz w:val="24"/>
              </w:rPr>
              <w:t>жизни,</w:t>
            </w:r>
            <w:r>
              <w:rPr>
                <w:spacing w:val="-2"/>
                <w:sz w:val="24"/>
              </w:rPr>
              <w:t xml:space="preserve"> </w:t>
            </w:r>
            <w:r>
              <w:rPr>
                <w:sz w:val="24"/>
              </w:rPr>
              <w:t>взаимоотношениях</w:t>
            </w:r>
            <w:r>
              <w:rPr>
                <w:spacing w:val="-2"/>
                <w:sz w:val="24"/>
              </w:rPr>
              <w:t xml:space="preserve"> </w:t>
            </w:r>
            <w:r>
              <w:rPr>
                <w:sz w:val="24"/>
              </w:rPr>
              <w:t>и</w:t>
            </w:r>
            <w:r>
              <w:rPr>
                <w:spacing w:val="-1"/>
                <w:sz w:val="24"/>
              </w:rPr>
              <w:t xml:space="preserve"> </w:t>
            </w:r>
            <w:r>
              <w:rPr>
                <w:sz w:val="24"/>
              </w:rPr>
              <w:t>характерах людей;</w:t>
            </w:r>
            <w:r>
              <w:rPr>
                <w:spacing w:val="-2"/>
                <w:sz w:val="24"/>
              </w:rPr>
              <w:t xml:space="preserve"> </w:t>
            </w:r>
            <w:r>
              <w:rPr>
                <w:sz w:val="24"/>
              </w:rPr>
              <w:t>за</w:t>
            </w:r>
            <w:r>
              <w:rPr>
                <w:spacing w:val="-3"/>
                <w:sz w:val="24"/>
              </w:rPr>
              <w:t xml:space="preserve"> </w:t>
            </w:r>
            <w:r>
              <w:rPr>
                <w:sz w:val="24"/>
              </w:rPr>
              <w:t>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5386"/>
              <w:rPr>
                <w:b/>
                <w:i/>
                <w:sz w:val="24"/>
              </w:rPr>
            </w:pPr>
            <w:r>
              <w:rPr>
                <w:b/>
                <w:i/>
                <w:sz w:val="24"/>
              </w:rPr>
              <w:t>2)</w:t>
            </w:r>
            <w:r>
              <w:rPr>
                <w:b/>
                <w:i/>
                <w:spacing w:val="-3"/>
                <w:sz w:val="24"/>
              </w:rPr>
              <w:t xml:space="preserve"> </w:t>
            </w:r>
            <w:r>
              <w:rPr>
                <w:b/>
                <w:i/>
                <w:sz w:val="24"/>
              </w:rPr>
              <w:t>Звуковая</w:t>
            </w:r>
            <w:r>
              <w:rPr>
                <w:b/>
                <w:i/>
                <w:spacing w:val="-2"/>
                <w:sz w:val="24"/>
              </w:rPr>
              <w:t xml:space="preserve"> </w:t>
            </w:r>
            <w:r>
              <w:rPr>
                <w:b/>
                <w:i/>
                <w:sz w:val="24"/>
              </w:rPr>
              <w:t>культура</w:t>
            </w:r>
            <w:r>
              <w:rPr>
                <w:b/>
                <w:i/>
                <w:spacing w:val="-2"/>
                <w:sz w:val="24"/>
              </w:rPr>
              <w:t xml:space="preserve"> </w:t>
            </w:r>
            <w:r>
              <w:rPr>
                <w:b/>
                <w:i/>
                <w:spacing w:val="-4"/>
                <w:sz w:val="24"/>
              </w:rPr>
              <w:t>речи</w:t>
            </w:r>
          </w:p>
        </w:tc>
      </w:tr>
      <w:tr w:rsidR="00D80858">
        <w:trPr>
          <w:trHeight w:val="2208"/>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tabs>
                <w:tab w:val="left" w:pos="1980"/>
                <w:tab w:val="left" w:pos="3976"/>
              </w:tabs>
              <w:ind w:right="94"/>
              <w:jc w:val="both"/>
              <w:rPr>
                <w:sz w:val="24"/>
              </w:rPr>
            </w:pPr>
            <w:r>
              <w:rPr>
                <w:spacing w:val="-2"/>
                <w:sz w:val="24"/>
              </w:rPr>
              <w:t>закреплять</w:t>
            </w:r>
            <w:r>
              <w:rPr>
                <w:sz w:val="24"/>
              </w:rPr>
              <w:tab/>
            </w:r>
            <w:r>
              <w:rPr>
                <w:spacing w:val="-2"/>
                <w:sz w:val="24"/>
              </w:rPr>
              <w:t>правильное,</w:t>
            </w:r>
            <w:r>
              <w:rPr>
                <w:sz w:val="24"/>
              </w:rPr>
              <w:tab/>
            </w:r>
            <w:r>
              <w:rPr>
                <w:spacing w:val="-2"/>
                <w:sz w:val="24"/>
              </w:rPr>
              <w:t xml:space="preserve">отчетливое </w:t>
            </w:r>
            <w:r>
              <w:rPr>
                <w:sz w:val="24"/>
              </w:rPr>
              <w:t>произношение всех звуков родного языка; умение различать на слух и отчетливо произносить часто смешиваемые звуки (с-ш, ж- з); определять место звука в слове. Продолжать развивать фонематический слух. Отрабатывать интонационную выразительность речи.</w:t>
            </w:r>
          </w:p>
        </w:tc>
        <w:tc>
          <w:tcPr>
            <w:tcW w:w="8329" w:type="dxa"/>
          </w:tcPr>
          <w:p w:rsidR="00D80858" w:rsidRDefault="00A923ED">
            <w:pPr>
              <w:pStyle w:val="TableParagraph"/>
              <w:ind w:left="108" w:right="96"/>
              <w:jc w:val="both"/>
              <w:rPr>
                <w:sz w:val="24"/>
              </w:rPr>
            </w:pPr>
            <w:r>
              <w:rPr>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w:t>
            </w:r>
            <w:r>
              <w:rPr>
                <w:spacing w:val="51"/>
                <w:w w:val="150"/>
                <w:sz w:val="24"/>
              </w:rPr>
              <w:t xml:space="preserve"> </w:t>
            </w:r>
            <w:r>
              <w:rPr>
                <w:sz w:val="24"/>
              </w:rPr>
              <w:t>(самостоятельное</w:t>
            </w:r>
            <w:r>
              <w:rPr>
                <w:spacing w:val="53"/>
                <w:w w:val="150"/>
                <w:sz w:val="24"/>
              </w:rPr>
              <w:t xml:space="preserve"> </w:t>
            </w:r>
            <w:r>
              <w:rPr>
                <w:sz w:val="24"/>
              </w:rPr>
              <w:t>изменение</w:t>
            </w:r>
            <w:r>
              <w:rPr>
                <w:spacing w:val="52"/>
                <w:w w:val="150"/>
                <w:sz w:val="24"/>
              </w:rPr>
              <w:t xml:space="preserve"> </w:t>
            </w:r>
            <w:r>
              <w:rPr>
                <w:sz w:val="24"/>
              </w:rPr>
              <w:t>темпа,</w:t>
            </w:r>
            <w:r>
              <w:rPr>
                <w:spacing w:val="53"/>
                <w:w w:val="150"/>
                <w:sz w:val="24"/>
              </w:rPr>
              <w:t xml:space="preserve"> </w:t>
            </w:r>
            <w:r>
              <w:rPr>
                <w:sz w:val="24"/>
              </w:rPr>
              <w:t>ритма</w:t>
            </w:r>
            <w:r>
              <w:rPr>
                <w:spacing w:val="53"/>
                <w:w w:val="150"/>
                <w:sz w:val="24"/>
              </w:rPr>
              <w:t xml:space="preserve"> </w:t>
            </w:r>
            <w:r>
              <w:rPr>
                <w:sz w:val="24"/>
              </w:rPr>
              <w:t>речи,</w:t>
            </w:r>
            <w:r>
              <w:rPr>
                <w:spacing w:val="53"/>
                <w:w w:val="150"/>
                <w:sz w:val="24"/>
              </w:rPr>
              <w:t xml:space="preserve"> </w:t>
            </w:r>
            <w:r>
              <w:rPr>
                <w:sz w:val="24"/>
              </w:rPr>
              <w:t>силы</w:t>
            </w:r>
            <w:r>
              <w:rPr>
                <w:spacing w:val="53"/>
                <w:w w:val="150"/>
                <w:sz w:val="24"/>
              </w:rPr>
              <w:t xml:space="preserve"> </w:t>
            </w:r>
            <w:r>
              <w:rPr>
                <w:sz w:val="24"/>
              </w:rPr>
              <w:t>и</w:t>
            </w:r>
            <w:r>
              <w:rPr>
                <w:spacing w:val="52"/>
                <w:w w:val="150"/>
                <w:sz w:val="24"/>
              </w:rPr>
              <w:t xml:space="preserve"> </w:t>
            </w:r>
            <w:r>
              <w:rPr>
                <w:spacing w:val="-2"/>
                <w:sz w:val="24"/>
              </w:rPr>
              <w:t>тембра</w:t>
            </w:r>
          </w:p>
          <w:p w:rsidR="00D80858" w:rsidRDefault="00A923ED">
            <w:pPr>
              <w:pStyle w:val="TableParagraph"/>
              <w:spacing w:line="264" w:lineRule="exact"/>
              <w:ind w:left="108"/>
              <w:jc w:val="both"/>
              <w:rPr>
                <w:sz w:val="24"/>
              </w:rPr>
            </w:pPr>
            <w:r>
              <w:rPr>
                <w:sz w:val="24"/>
              </w:rPr>
              <w:t>голоса</w:t>
            </w:r>
            <w:r>
              <w:rPr>
                <w:spacing w:val="-3"/>
                <w:sz w:val="24"/>
              </w:rPr>
              <w:t xml:space="preserve"> </w:t>
            </w:r>
            <w:r>
              <w:rPr>
                <w:sz w:val="24"/>
              </w:rPr>
              <w:t>в</w:t>
            </w:r>
            <w:r>
              <w:rPr>
                <w:spacing w:val="-2"/>
                <w:sz w:val="24"/>
              </w:rPr>
              <w:t xml:space="preserve"> </w:t>
            </w:r>
            <w:r>
              <w:rPr>
                <w:sz w:val="24"/>
              </w:rPr>
              <w:t>зависимости</w:t>
            </w:r>
            <w:r>
              <w:rPr>
                <w:spacing w:val="-2"/>
                <w:sz w:val="24"/>
              </w:rPr>
              <w:t xml:space="preserve"> </w:t>
            </w:r>
            <w:r>
              <w:rPr>
                <w:sz w:val="24"/>
              </w:rPr>
              <w:t>от</w:t>
            </w:r>
            <w:r>
              <w:rPr>
                <w:spacing w:val="-1"/>
                <w:sz w:val="24"/>
              </w:rPr>
              <w:t xml:space="preserve"> </w:t>
            </w:r>
            <w:r>
              <w:rPr>
                <w:spacing w:val="-2"/>
                <w:sz w:val="24"/>
              </w:rPr>
              <w:t>содержания).</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5071"/>
              <w:rPr>
                <w:b/>
                <w:i/>
                <w:sz w:val="24"/>
              </w:rPr>
            </w:pPr>
            <w:r>
              <w:rPr>
                <w:b/>
                <w:i/>
                <w:sz w:val="24"/>
              </w:rPr>
              <w:t>3)</w:t>
            </w:r>
            <w:r>
              <w:rPr>
                <w:b/>
                <w:i/>
                <w:spacing w:val="-5"/>
                <w:sz w:val="24"/>
              </w:rPr>
              <w:t xml:space="preserve"> </w:t>
            </w:r>
            <w:r>
              <w:rPr>
                <w:b/>
                <w:i/>
                <w:sz w:val="24"/>
              </w:rPr>
              <w:t>Грамматический</w:t>
            </w:r>
            <w:r>
              <w:rPr>
                <w:b/>
                <w:i/>
                <w:spacing w:val="-3"/>
                <w:sz w:val="24"/>
              </w:rPr>
              <w:t xml:space="preserve"> </w:t>
            </w:r>
            <w:r>
              <w:rPr>
                <w:b/>
                <w:i/>
                <w:sz w:val="24"/>
              </w:rPr>
              <w:t>строй</w:t>
            </w:r>
            <w:r>
              <w:rPr>
                <w:b/>
                <w:i/>
                <w:spacing w:val="-3"/>
                <w:sz w:val="24"/>
              </w:rPr>
              <w:t xml:space="preserve"> </w:t>
            </w:r>
            <w:r>
              <w:rPr>
                <w:b/>
                <w:i/>
                <w:spacing w:val="-4"/>
                <w:sz w:val="24"/>
              </w:rPr>
              <w:t>речи</w:t>
            </w:r>
          </w:p>
        </w:tc>
      </w:tr>
      <w:tr w:rsidR="00D80858">
        <w:trPr>
          <w:trHeight w:val="553"/>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211"/>
              </w:numPr>
              <w:tabs>
                <w:tab w:val="left" w:pos="260"/>
              </w:tabs>
              <w:spacing w:line="268" w:lineRule="exact"/>
              <w:ind w:left="260" w:hanging="150"/>
              <w:rPr>
                <w:sz w:val="24"/>
              </w:rPr>
            </w:pPr>
            <w:r>
              <w:rPr>
                <w:sz w:val="24"/>
              </w:rPr>
              <w:t>совершенствовать</w:t>
            </w:r>
            <w:r>
              <w:rPr>
                <w:spacing w:val="3"/>
                <w:sz w:val="24"/>
              </w:rPr>
              <w:t xml:space="preserve"> </w:t>
            </w:r>
            <w:r>
              <w:rPr>
                <w:sz w:val="24"/>
              </w:rPr>
              <w:t>умение</w:t>
            </w:r>
            <w:r>
              <w:rPr>
                <w:spacing w:val="1"/>
                <w:sz w:val="24"/>
              </w:rPr>
              <w:t xml:space="preserve"> </w:t>
            </w:r>
            <w:r>
              <w:rPr>
                <w:sz w:val="24"/>
              </w:rPr>
              <w:t>детей</w:t>
            </w:r>
            <w:r>
              <w:rPr>
                <w:spacing w:val="3"/>
                <w:sz w:val="24"/>
              </w:rPr>
              <w:t xml:space="preserve"> </w:t>
            </w:r>
            <w:r>
              <w:rPr>
                <w:spacing w:val="-2"/>
                <w:sz w:val="24"/>
              </w:rPr>
              <w:t>согласовывать</w:t>
            </w:r>
          </w:p>
          <w:p w:rsidR="00D80858" w:rsidRDefault="00A923ED">
            <w:pPr>
              <w:pStyle w:val="TableParagraph"/>
              <w:tabs>
                <w:tab w:val="left" w:pos="760"/>
                <w:tab w:val="left" w:pos="2672"/>
                <w:tab w:val="left" w:pos="5015"/>
              </w:tabs>
              <w:spacing w:line="266" w:lineRule="exact"/>
              <w:rPr>
                <w:sz w:val="24"/>
              </w:rPr>
            </w:pPr>
            <w:r>
              <w:rPr>
                <w:spacing w:val="-10"/>
                <w:sz w:val="24"/>
              </w:rPr>
              <w:t>в</w:t>
            </w:r>
            <w:r>
              <w:rPr>
                <w:sz w:val="24"/>
              </w:rPr>
              <w:tab/>
            </w:r>
            <w:r>
              <w:rPr>
                <w:spacing w:val="-2"/>
                <w:sz w:val="24"/>
              </w:rPr>
              <w:t>предложении</w:t>
            </w:r>
            <w:r>
              <w:rPr>
                <w:sz w:val="24"/>
              </w:rPr>
              <w:tab/>
            </w:r>
            <w:r>
              <w:rPr>
                <w:spacing w:val="-2"/>
                <w:sz w:val="24"/>
              </w:rPr>
              <w:t>существительные</w:t>
            </w:r>
            <w:r>
              <w:rPr>
                <w:sz w:val="24"/>
              </w:rPr>
              <w:tab/>
            </w:r>
            <w:r>
              <w:rPr>
                <w:spacing w:val="-10"/>
                <w:sz w:val="24"/>
              </w:rPr>
              <w:t>с</w:t>
            </w:r>
          </w:p>
        </w:tc>
        <w:tc>
          <w:tcPr>
            <w:tcW w:w="8329" w:type="dxa"/>
          </w:tcPr>
          <w:p w:rsidR="00D80858" w:rsidRDefault="00A923ED">
            <w:pPr>
              <w:pStyle w:val="TableParagraph"/>
              <w:spacing w:line="268" w:lineRule="exact"/>
              <w:ind w:left="108"/>
              <w:rPr>
                <w:sz w:val="24"/>
              </w:rPr>
            </w:pPr>
            <w:r>
              <w:rPr>
                <w:sz w:val="24"/>
              </w:rPr>
              <w:t>педагог</w:t>
            </w:r>
            <w:r>
              <w:rPr>
                <w:spacing w:val="17"/>
                <w:sz w:val="24"/>
              </w:rPr>
              <w:t xml:space="preserve"> </w:t>
            </w:r>
            <w:r>
              <w:rPr>
                <w:sz w:val="24"/>
              </w:rPr>
              <w:t>формирует</w:t>
            </w:r>
            <w:r>
              <w:rPr>
                <w:spacing w:val="26"/>
                <w:sz w:val="24"/>
              </w:rPr>
              <w:t xml:space="preserve"> </w:t>
            </w:r>
            <w:r>
              <w:rPr>
                <w:sz w:val="24"/>
              </w:rPr>
              <w:t>у</w:t>
            </w:r>
            <w:r>
              <w:rPr>
                <w:spacing w:val="15"/>
                <w:sz w:val="24"/>
              </w:rPr>
              <w:t xml:space="preserve"> </w:t>
            </w:r>
            <w:r>
              <w:rPr>
                <w:sz w:val="24"/>
              </w:rPr>
              <w:t>детей</w:t>
            </w:r>
            <w:r>
              <w:rPr>
                <w:spacing w:val="22"/>
                <w:sz w:val="24"/>
              </w:rPr>
              <w:t xml:space="preserve"> </w:t>
            </w:r>
            <w:r>
              <w:rPr>
                <w:sz w:val="24"/>
              </w:rPr>
              <w:t>умение</w:t>
            </w:r>
            <w:r>
              <w:rPr>
                <w:spacing w:val="18"/>
                <w:sz w:val="24"/>
              </w:rPr>
              <w:t xml:space="preserve"> </w:t>
            </w:r>
            <w:r>
              <w:rPr>
                <w:sz w:val="24"/>
              </w:rPr>
              <w:t>грамматически</w:t>
            </w:r>
            <w:r>
              <w:rPr>
                <w:spacing w:val="20"/>
                <w:sz w:val="24"/>
              </w:rPr>
              <w:t xml:space="preserve"> </w:t>
            </w:r>
            <w:r>
              <w:rPr>
                <w:sz w:val="24"/>
              </w:rPr>
              <w:t>правильно</w:t>
            </w:r>
            <w:r>
              <w:rPr>
                <w:spacing w:val="20"/>
                <w:sz w:val="24"/>
              </w:rPr>
              <w:t xml:space="preserve"> </w:t>
            </w:r>
            <w:r>
              <w:rPr>
                <w:sz w:val="24"/>
              </w:rPr>
              <w:t>использовать</w:t>
            </w:r>
            <w:r>
              <w:rPr>
                <w:spacing w:val="20"/>
                <w:sz w:val="24"/>
              </w:rPr>
              <w:t xml:space="preserve"> </w:t>
            </w:r>
            <w:r>
              <w:rPr>
                <w:spacing w:val="-10"/>
                <w:sz w:val="24"/>
              </w:rPr>
              <w:t>в</w:t>
            </w:r>
          </w:p>
          <w:p w:rsidR="00D80858" w:rsidRDefault="00A923ED">
            <w:pPr>
              <w:pStyle w:val="TableParagraph"/>
              <w:tabs>
                <w:tab w:val="left" w:pos="1036"/>
                <w:tab w:val="left" w:pos="2887"/>
                <w:tab w:val="left" w:pos="5141"/>
                <w:tab w:val="left" w:pos="6154"/>
                <w:tab w:val="left" w:pos="7525"/>
              </w:tabs>
              <w:spacing w:line="266" w:lineRule="exact"/>
              <w:ind w:left="108"/>
              <w:rPr>
                <w:sz w:val="24"/>
              </w:rPr>
            </w:pPr>
            <w:r>
              <w:rPr>
                <w:spacing w:val="-4"/>
                <w:sz w:val="24"/>
              </w:rPr>
              <w:t>речи:</w:t>
            </w:r>
            <w:r>
              <w:rPr>
                <w:sz w:val="24"/>
              </w:rPr>
              <w:tab/>
            </w:r>
            <w:r>
              <w:rPr>
                <w:spacing w:val="-2"/>
                <w:sz w:val="24"/>
              </w:rPr>
              <w:t>несклоняемые</w:t>
            </w:r>
            <w:r>
              <w:rPr>
                <w:sz w:val="24"/>
              </w:rPr>
              <w:tab/>
            </w:r>
            <w:r>
              <w:rPr>
                <w:spacing w:val="-2"/>
                <w:sz w:val="24"/>
              </w:rPr>
              <w:t>существительные,</w:t>
            </w:r>
            <w:r>
              <w:rPr>
                <w:sz w:val="24"/>
              </w:rPr>
              <w:tab/>
            </w:r>
            <w:r>
              <w:rPr>
                <w:spacing w:val="-2"/>
                <w:sz w:val="24"/>
              </w:rPr>
              <w:t>слова,</w:t>
            </w:r>
            <w:r>
              <w:rPr>
                <w:sz w:val="24"/>
              </w:rPr>
              <w:tab/>
            </w:r>
            <w:r>
              <w:rPr>
                <w:spacing w:val="-2"/>
                <w:sz w:val="24"/>
              </w:rPr>
              <w:t>имеющие</w:t>
            </w:r>
            <w:r>
              <w:rPr>
                <w:sz w:val="24"/>
              </w:rPr>
              <w:tab/>
            </w:r>
            <w:r>
              <w:rPr>
                <w:spacing w:val="-2"/>
                <w:sz w:val="24"/>
              </w:rPr>
              <w:t>только</w:t>
            </w:r>
          </w:p>
        </w:tc>
      </w:tr>
    </w:tbl>
    <w:p w:rsidR="00D80858" w:rsidRDefault="00D80858">
      <w:pPr>
        <w:spacing w:line="266"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4692"/>
        </w:trPr>
        <w:tc>
          <w:tcPr>
            <w:tcW w:w="2206" w:type="dxa"/>
            <w:vMerge w:val="restart"/>
          </w:tcPr>
          <w:p w:rsidR="00D80858" w:rsidRDefault="00D80858">
            <w:pPr>
              <w:pStyle w:val="TableParagraph"/>
              <w:ind w:left="0"/>
              <w:rPr>
                <w:sz w:val="24"/>
              </w:rPr>
            </w:pPr>
          </w:p>
        </w:tc>
        <w:tc>
          <w:tcPr>
            <w:tcW w:w="5230" w:type="dxa"/>
          </w:tcPr>
          <w:p w:rsidR="00D80858" w:rsidRDefault="00A923ED">
            <w:pPr>
              <w:pStyle w:val="TableParagraph"/>
              <w:tabs>
                <w:tab w:val="left" w:pos="2494"/>
                <w:tab w:val="left" w:pos="3122"/>
                <w:tab w:val="left" w:pos="3486"/>
                <w:tab w:val="left" w:pos="5012"/>
              </w:tabs>
              <w:ind w:right="92"/>
              <w:jc w:val="both"/>
              <w:rPr>
                <w:sz w:val="24"/>
              </w:rPr>
            </w:pPr>
            <w:r>
              <w:rPr>
                <w:spacing w:val="-2"/>
                <w:sz w:val="24"/>
              </w:rPr>
              <w:t>числительными,</w:t>
            </w:r>
            <w:r>
              <w:rPr>
                <w:sz w:val="24"/>
              </w:rPr>
              <w:tab/>
            </w:r>
            <w:r>
              <w:rPr>
                <w:spacing w:val="-2"/>
                <w:sz w:val="24"/>
              </w:rPr>
              <w:t>существительные</w:t>
            </w:r>
            <w:r>
              <w:rPr>
                <w:sz w:val="24"/>
              </w:rPr>
              <w:tab/>
            </w:r>
            <w:r>
              <w:rPr>
                <w:spacing w:val="-10"/>
                <w:sz w:val="24"/>
              </w:rPr>
              <w:t xml:space="preserve">с </w:t>
            </w:r>
            <w:r>
              <w:rPr>
                <w:sz w:val="24"/>
              </w:rPr>
              <w:t xml:space="preserve">прилагательным, образовывать множественное число существительных, обозначающих детенышей животных. Развивать умения </w:t>
            </w:r>
            <w:r>
              <w:rPr>
                <w:spacing w:val="-2"/>
                <w:sz w:val="24"/>
              </w:rPr>
              <w:t>пользоваться</w:t>
            </w:r>
            <w:r>
              <w:rPr>
                <w:sz w:val="24"/>
              </w:rPr>
              <w:tab/>
            </w:r>
            <w:r>
              <w:rPr>
                <w:sz w:val="24"/>
              </w:rPr>
              <w:tab/>
            </w:r>
            <w:r>
              <w:rPr>
                <w:sz w:val="24"/>
              </w:rPr>
              <w:tab/>
            </w:r>
            <w:r>
              <w:rPr>
                <w:spacing w:val="-2"/>
                <w:sz w:val="24"/>
              </w:rPr>
              <w:t xml:space="preserve">несклоняемыми </w:t>
            </w:r>
            <w:r>
              <w:rPr>
                <w:sz w:val="24"/>
              </w:rPr>
              <w:t xml:space="preserve">существительными (метро); образовывать по образцу однокоренные слова (кот-котенок- котище), образовывать существительные с </w:t>
            </w:r>
            <w:r>
              <w:rPr>
                <w:spacing w:val="-2"/>
                <w:sz w:val="24"/>
              </w:rPr>
              <w:t>увеличительными,</w:t>
            </w:r>
            <w:r>
              <w:rPr>
                <w:sz w:val="24"/>
              </w:rPr>
              <w:tab/>
            </w:r>
            <w:r>
              <w:rPr>
                <w:sz w:val="24"/>
              </w:rPr>
              <w:tab/>
            </w:r>
            <w:r>
              <w:rPr>
                <w:spacing w:val="-2"/>
                <w:sz w:val="24"/>
              </w:rPr>
              <w:t xml:space="preserve">уменьшительными, </w:t>
            </w:r>
            <w:r>
              <w:rPr>
                <w:sz w:val="24"/>
              </w:rPr>
              <w:t>ласкательными суффиксами и улавливать оттенки в значении слов;</w:t>
            </w:r>
          </w:p>
          <w:p w:rsidR="00D80858" w:rsidRDefault="00A923ED">
            <w:pPr>
              <w:pStyle w:val="TableParagraph"/>
              <w:numPr>
                <w:ilvl w:val="0"/>
                <w:numId w:val="210"/>
              </w:numPr>
              <w:tabs>
                <w:tab w:val="left" w:pos="575"/>
                <w:tab w:val="left" w:pos="2360"/>
                <w:tab w:val="left" w:pos="3858"/>
              </w:tabs>
              <w:spacing w:line="270" w:lineRule="atLeast"/>
              <w:ind w:right="96" w:firstLine="0"/>
              <w:jc w:val="both"/>
              <w:rPr>
                <w:sz w:val="24"/>
              </w:rPr>
            </w:pPr>
            <w:r>
              <w:rPr>
                <w:sz w:val="24"/>
              </w:rPr>
              <w:t xml:space="preserve">познакомить с разными способами </w:t>
            </w:r>
            <w:r>
              <w:rPr>
                <w:spacing w:val="-2"/>
                <w:sz w:val="24"/>
              </w:rPr>
              <w:t>образования</w:t>
            </w:r>
            <w:r>
              <w:rPr>
                <w:sz w:val="24"/>
              </w:rPr>
              <w:tab/>
            </w:r>
            <w:r>
              <w:rPr>
                <w:spacing w:val="-2"/>
                <w:sz w:val="24"/>
              </w:rPr>
              <w:t>слов.</w:t>
            </w:r>
            <w:r>
              <w:rPr>
                <w:sz w:val="24"/>
              </w:rPr>
              <w:tab/>
            </w:r>
            <w:r>
              <w:rPr>
                <w:spacing w:val="-2"/>
                <w:sz w:val="24"/>
              </w:rPr>
              <w:t xml:space="preserve">Продолжать </w:t>
            </w:r>
            <w:r>
              <w:rPr>
                <w:sz w:val="24"/>
              </w:rPr>
              <w:t>совершенствовать у</w:t>
            </w:r>
            <w:r>
              <w:rPr>
                <w:spacing w:val="-1"/>
                <w:sz w:val="24"/>
              </w:rPr>
              <w:t xml:space="preserve"> </w:t>
            </w:r>
            <w:r>
              <w:rPr>
                <w:sz w:val="24"/>
              </w:rPr>
              <w:t>детей умение составлять по образцу простые и сложные предложения; при инсценировках пользоваться прямой и косвенной речью.</w:t>
            </w:r>
          </w:p>
        </w:tc>
        <w:tc>
          <w:tcPr>
            <w:tcW w:w="8329" w:type="dxa"/>
          </w:tcPr>
          <w:p w:rsidR="00D80858" w:rsidRDefault="00A923ED">
            <w:pPr>
              <w:pStyle w:val="TableParagraph"/>
              <w:ind w:left="108" w:right="101"/>
              <w:jc w:val="both"/>
              <w:rPr>
                <w:sz w:val="24"/>
              </w:rPr>
            </w:pPr>
            <w:r>
              <w:rPr>
                <w:sz w:val="24"/>
              </w:rPr>
              <w:t>множественное или только единственное число, глаголы «одеть» и «надеть», существительные</w:t>
            </w:r>
            <w:r>
              <w:rPr>
                <w:spacing w:val="-4"/>
                <w:sz w:val="24"/>
              </w:rPr>
              <w:t xml:space="preserve"> </w:t>
            </w:r>
            <w:r>
              <w:rPr>
                <w:sz w:val="24"/>
              </w:rPr>
              <w:t>множественного</w:t>
            </w:r>
            <w:r>
              <w:rPr>
                <w:spacing w:val="-3"/>
                <w:sz w:val="24"/>
              </w:rPr>
              <w:t xml:space="preserve"> </w:t>
            </w:r>
            <w:r>
              <w:rPr>
                <w:sz w:val="24"/>
              </w:rPr>
              <w:t>числа</w:t>
            </w:r>
            <w:r>
              <w:rPr>
                <w:spacing w:val="-4"/>
                <w:sz w:val="24"/>
              </w:rPr>
              <w:t xml:space="preserve"> </w:t>
            </w:r>
            <w:r>
              <w:rPr>
                <w:sz w:val="24"/>
              </w:rPr>
              <w:t>в</w:t>
            </w:r>
            <w:r>
              <w:rPr>
                <w:spacing w:val="-3"/>
                <w:sz w:val="24"/>
              </w:rPr>
              <w:t xml:space="preserve"> </w:t>
            </w:r>
            <w:r>
              <w:rPr>
                <w:sz w:val="24"/>
              </w:rPr>
              <w:t>родительном</w:t>
            </w:r>
            <w:r>
              <w:rPr>
                <w:spacing w:val="-6"/>
                <w:sz w:val="24"/>
              </w:rPr>
              <w:t xml:space="preserve"> </w:t>
            </w:r>
            <w:r>
              <w:rPr>
                <w:sz w:val="24"/>
              </w:rPr>
              <w:t>падеже;</w:t>
            </w:r>
            <w:r>
              <w:rPr>
                <w:spacing w:val="-2"/>
                <w:sz w:val="24"/>
              </w:rPr>
              <w:t xml:space="preserve"> </w:t>
            </w:r>
            <w:r>
              <w:rPr>
                <w:sz w:val="24"/>
              </w:rPr>
              <w:t>образовывать слова, пользуясь суффиксами, приставками.</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5957"/>
              <w:rPr>
                <w:b/>
                <w:i/>
                <w:sz w:val="24"/>
              </w:rPr>
            </w:pPr>
            <w:r>
              <w:rPr>
                <w:b/>
                <w:i/>
                <w:sz w:val="24"/>
              </w:rPr>
              <w:t>4)</w:t>
            </w:r>
            <w:r>
              <w:rPr>
                <w:b/>
                <w:i/>
                <w:spacing w:val="-5"/>
                <w:sz w:val="24"/>
              </w:rPr>
              <w:t xml:space="preserve"> </w:t>
            </w:r>
            <w:r>
              <w:rPr>
                <w:b/>
                <w:i/>
                <w:sz w:val="24"/>
              </w:rPr>
              <w:t>Связная</w:t>
            </w:r>
            <w:r>
              <w:rPr>
                <w:b/>
                <w:i/>
                <w:spacing w:val="-2"/>
                <w:sz w:val="24"/>
              </w:rPr>
              <w:t xml:space="preserve"> </w:t>
            </w:r>
            <w:r>
              <w:rPr>
                <w:b/>
                <w:i/>
                <w:spacing w:val="-4"/>
                <w:sz w:val="24"/>
              </w:rPr>
              <w:t>речь</w:t>
            </w:r>
          </w:p>
        </w:tc>
      </w:tr>
      <w:tr w:rsidR="00D80858">
        <w:trPr>
          <w:trHeight w:val="4692"/>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tabs>
                <w:tab w:val="left" w:pos="2696"/>
                <w:tab w:val="left" w:pos="4991"/>
              </w:tabs>
              <w:ind w:right="94"/>
              <w:jc w:val="both"/>
              <w:rPr>
                <w:sz w:val="24"/>
              </w:rPr>
            </w:pPr>
            <w:r>
              <w:rPr>
                <w:spacing w:val="-2"/>
                <w:sz w:val="24"/>
              </w:rPr>
              <w:t>совершенствовать</w:t>
            </w:r>
            <w:r>
              <w:rPr>
                <w:sz w:val="24"/>
              </w:rPr>
              <w:tab/>
            </w:r>
            <w:r>
              <w:rPr>
                <w:spacing w:val="-2"/>
                <w:sz w:val="24"/>
              </w:rPr>
              <w:t>диалогическую</w:t>
            </w:r>
            <w:r>
              <w:rPr>
                <w:sz w:val="24"/>
              </w:rPr>
              <w:tab/>
            </w:r>
            <w:r>
              <w:rPr>
                <w:spacing w:val="-10"/>
                <w:sz w:val="24"/>
              </w:rPr>
              <w:t xml:space="preserve">и </w:t>
            </w:r>
            <w:r>
              <w:rPr>
                <w:sz w:val="24"/>
              </w:rPr>
              <w:t>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w:t>
            </w:r>
            <w:r>
              <w:rPr>
                <w:spacing w:val="-4"/>
                <w:sz w:val="24"/>
              </w:rPr>
              <w:t xml:space="preserve"> </w:t>
            </w:r>
            <w:r>
              <w:rPr>
                <w:sz w:val="24"/>
              </w:rPr>
              <w:t>ответе</w:t>
            </w:r>
            <w:r>
              <w:rPr>
                <w:spacing w:val="-4"/>
                <w:sz w:val="24"/>
              </w:rPr>
              <w:t xml:space="preserve"> </w:t>
            </w:r>
            <w:r>
              <w:rPr>
                <w:sz w:val="24"/>
              </w:rPr>
              <w:t>реплики</w:t>
            </w:r>
            <w:r>
              <w:rPr>
                <w:spacing w:val="-3"/>
                <w:sz w:val="24"/>
              </w:rPr>
              <w:t xml:space="preserve"> </w:t>
            </w:r>
            <w:r>
              <w:rPr>
                <w:sz w:val="24"/>
              </w:rPr>
              <w:t>других</w:t>
            </w:r>
            <w:r>
              <w:rPr>
                <w:spacing w:val="-1"/>
                <w:sz w:val="24"/>
              </w:rPr>
              <w:t xml:space="preserve"> </w:t>
            </w:r>
            <w:r>
              <w:rPr>
                <w:sz w:val="24"/>
              </w:rPr>
              <w:t>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w:t>
            </w:r>
            <w:r>
              <w:rPr>
                <w:spacing w:val="58"/>
                <w:sz w:val="24"/>
              </w:rPr>
              <w:t xml:space="preserve">   </w:t>
            </w:r>
            <w:r>
              <w:rPr>
                <w:sz w:val="24"/>
              </w:rPr>
              <w:t>этикета,</w:t>
            </w:r>
            <w:r>
              <w:rPr>
                <w:spacing w:val="59"/>
                <w:sz w:val="24"/>
              </w:rPr>
              <w:t xml:space="preserve">   </w:t>
            </w:r>
            <w:r>
              <w:rPr>
                <w:sz w:val="24"/>
              </w:rPr>
              <w:t>употреблять</w:t>
            </w:r>
            <w:r>
              <w:rPr>
                <w:spacing w:val="59"/>
                <w:sz w:val="24"/>
              </w:rPr>
              <w:t xml:space="preserve">   </w:t>
            </w:r>
            <w:r>
              <w:rPr>
                <w:sz w:val="24"/>
              </w:rPr>
              <w:t>их</w:t>
            </w:r>
            <w:r>
              <w:rPr>
                <w:spacing w:val="60"/>
                <w:sz w:val="24"/>
              </w:rPr>
              <w:t xml:space="preserve">   </w:t>
            </w:r>
            <w:r>
              <w:rPr>
                <w:spacing w:val="-5"/>
                <w:sz w:val="24"/>
              </w:rPr>
              <w:t>без</w:t>
            </w:r>
          </w:p>
          <w:p w:rsidR="00D80858" w:rsidRDefault="00A923ED">
            <w:pPr>
              <w:pStyle w:val="TableParagraph"/>
              <w:spacing w:line="270" w:lineRule="atLeast"/>
              <w:ind w:right="97"/>
              <w:jc w:val="both"/>
              <w:rPr>
                <w:sz w:val="24"/>
              </w:rPr>
            </w:pPr>
            <w:r>
              <w:rPr>
                <w:sz w:val="24"/>
              </w:rPr>
              <w:t>напоминания; формировать культуру общения: называть</w:t>
            </w:r>
            <w:r>
              <w:rPr>
                <w:spacing w:val="61"/>
                <w:w w:val="150"/>
                <w:sz w:val="24"/>
              </w:rPr>
              <w:t xml:space="preserve"> </w:t>
            </w:r>
            <w:r>
              <w:rPr>
                <w:sz w:val="24"/>
              </w:rPr>
              <w:t>взрослых</w:t>
            </w:r>
            <w:r>
              <w:rPr>
                <w:spacing w:val="61"/>
                <w:w w:val="150"/>
                <w:sz w:val="24"/>
              </w:rPr>
              <w:t xml:space="preserve"> </w:t>
            </w:r>
            <w:r>
              <w:rPr>
                <w:sz w:val="24"/>
              </w:rPr>
              <w:t>по</w:t>
            </w:r>
            <w:r>
              <w:rPr>
                <w:spacing w:val="58"/>
                <w:w w:val="150"/>
                <w:sz w:val="24"/>
              </w:rPr>
              <w:t xml:space="preserve"> </w:t>
            </w:r>
            <w:r>
              <w:rPr>
                <w:sz w:val="24"/>
              </w:rPr>
              <w:t>имени</w:t>
            </w:r>
            <w:r>
              <w:rPr>
                <w:spacing w:val="59"/>
                <w:w w:val="150"/>
                <w:sz w:val="24"/>
              </w:rPr>
              <w:t xml:space="preserve"> </w:t>
            </w:r>
            <w:r>
              <w:rPr>
                <w:sz w:val="24"/>
              </w:rPr>
              <w:t>и</w:t>
            </w:r>
            <w:r>
              <w:rPr>
                <w:spacing w:val="62"/>
                <w:w w:val="150"/>
                <w:sz w:val="24"/>
              </w:rPr>
              <w:t xml:space="preserve"> </w:t>
            </w:r>
            <w:r>
              <w:rPr>
                <w:sz w:val="24"/>
              </w:rPr>
              <w:t>отчеству,</w:t>
            </w:r>
            <w:r>
              <w:rPr>
                <w:spacing w:val="63"/>
                <w:w w:val="150"/>
                <w:sz w:val="24"/>
              </w:rPr>
              <w:t xml:space="preserve"> </w:t>
            </w:r>
            <w:r>
              <w:rPr>
                <w:spacing w:val="-5"/>
                <w:sz w:val="24"/>
              </w:rPr>
              <w:t>на</w:t>
            </w:r>
          </w:p>
        </w:tc>
        <w:tc>
          <w:tcPr>
            <w:tcW w:w="8329" w:type="dxa"/>
          </w:tcPr>
          <w:p w:rsidR="00D80858" w:rsidRDefault="00A923ED">
            <w:pPr>
              <w:pStyle w:val="TableParagraph"/>
              <w:numPr>
                <w:ilvl w:val="0"/>
                <w:numId w:val="209"/>
              </w:numPr>
              <w:tabs>
                <w:tab w:val="left" w:pos="302"/>
              </w:tabs>
              <w:ind w:right="93" w:firstLine="0"/>
              <w:jc w:val="both"/>
              <w:rPr>
                <w:sz w:val="24"/>
              </w:rPr>
            </w:pPr>
            <w:r>
              <w:rPr>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w:t>
            </w:r>
            <w:r>
              <w:rPr>
                <w:spacing w:val="40"/>
                <w:sz w:val="24"/>
              </w:rPr>
              <w:t xml:space="preserve"> </w:t>
            </w:r>
            <w:r>
              <w:rPr>
                <w:sz w:val="24"/>
              </w:rPr>
              <w:t>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80858" w:rsidRDefault="00A923ED">
            <w:pPr>
              <w:pStyle w:val="TableParagraph"/>
              <w:numPr>
                <w:ilvl w:val="0"/>
                <w:numId w:val="209"/>
              </w:numPr>
              <w:tabs>
                <w:tab w:val="left" w:pos="266"/>
              </w:tabs>
              <w:ind w:right="96" w:firstLine="0"/>
              <w:jc w:val="both"/>
              <w:rPr>
                <w:sz w:val="24"/>
              </w:rPr>
            </w:pPr>
            <w:r>
              <w:rPr>
                <w:sz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80858" w:rsidRDefault="00A923ED">
            <w:pPr>
              <w:pStyle w:val="TableParagraph"/>
              <w:numPr>
                <w:ilvl w:val="0"/>
                <w:numId w:val="209"/>
              </w:numPr>
              <w:tabs>
                <w:tab w:val="left" w:pos="335"/>
              </w:tabs>
              <w:spacing w:line="270" w:lineRule="atLeast"/>
              <w:ind w:right="96" w:firstLine="0"/>
              <w:jc w:val="both"/>
              <w:rPr>
                <w:sz w:val="24"/>
              </w:rPr>
            </w:pPr>
            <w:r>
              <w:rPr>
                <w:sz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w:t>
            </w:r>
            <w:r>
              <w:rPr>
                <w:spacing w:val="40"/>
                <w:sz w:val="24"/>
              </w:rPr>
              <w:t xml:space="preserve"> </w:t>
            </w:r>
            <w:r>
              <w:rPr>
                <w:sz w:val="24"/>
              </w:rPr>
              <w:t>рассказа;</w:t>
            </w:r>
            <w:r>
              <w:rPr>
                <w:spacing w:val="43"/>
                <w:sz w:val="24"/>
              </w:rPr>
              <w:t xml:space="preserve"> </w:t>
            </w:r>
            <w:r>
              <w:rPr>
                <w:sz w:val="24"/>
              </w:rPr>
              <w:t>в</w:t>
            </w:r>
            <w:r>
              <w:rPr>
                <w:spacing w:val="41"/>
                <w:sz w:val="24"/>
              </w:rPr>
              <w:t xml:space="preserve"> </w:t>
            </w:r>
            <w:r>
              <w:rPr>
                <w:sz w:val="24"/>
              </w:rPr>
              <w:t>описательных</w:t>
            </w:r>
            <w:r>
              <w:rPr>
                <w:spacing w:val="45"/>
                <w:sz w:val="24"/>
              </w:rPr>
              <w:t xml:space="preserve"> </w:t>
            </w:r>
            <w:r>
              <w:rPr>
                <w:sz w:val="24"/>
              </w:rPr>
              <w:t>рассказах</w:t>
            </w:r>
            <w:r>
              <w:rPr>
                <w:spacing w:val="44"/>
                <w:sz w:val="24"/>
              </w:rPr>
              <w:t xml:space="preserve"> </w:t>
            </w:r>
            <w:r>
              <w:rPr>
                <w:sz w:val="24"/>
              </w:rPr>
              <w:t>о</w:t>
            </w:r>
            <w:r>
              <w:rPr>
                <w:spacing w:val="42"/>
                <w:sz w:val="24"/>
              </w:rPr>
              <w:t xml:space="preserve"> </w:t>
            </w:r>
            <w:r>
              <w:rPr>
                <w:sz w:val="24"/>
              </w:rPr>
              <w:t>предметах,</w:t>
            </w:r>
            <w:r>
              <w:rPr>
                <w:spacing w:val="43"/>
                <w:sz w:val="24"/>
              </w:rPr>
              <w:t xml:space="preserve"> </w:t>
            </w:r>
            <w:r>
              <w:rPr>
                <w:sz w:val="24"/>
              </w:rPr>
              <w:t>объектах</w:t>
            </w:r>
            <w:r>
              <w:rPr>
                <w:spacing w:val="43"/>
                <w:sz w:val="24"/>
              </w:rPr>
              <w:t xml:space="preserve"> </w:t>
            </w:r>
            <w:r>
              <w:rPr>
                <w:spacing w:val="-10"/>
                <w:sz w:val="24"/>
              </w:rPr>
              <w:t>и</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4968"/>
        </w:trPr>
        <w:tc>
          <w:tcPr>
            <w:tcW w:w="2206" w:type="dxa"/>
            <w:vMerge w:val="restart"/>
          </w:tcPr>
          <w:p w:rsidR="00D80858" w:rsidRDefault="00D80858">
            <w:pPr>
              <w:pStyle w:val="TableParagraph"/>
              <w:ind w:left="0"/>
              <w:rPr>
                <w:sz w:val="24"/>
              </w:rPr>
            </w:pPr>
          </w:p>
        </w:tc>
        <w:tc>
          <w:tcPr>
            <w:tcW w:w="5230" w:type="dxa"/>
          </w:tcPr>
          <w:p w:rsidR="00D80858" w:rsidRDefault="00A923ED">
            <w:pPr>
              <w:pStyle w:val="TableParagraph"/>
              <w:tabs>
                <w:tab w:val="left" w:pos="1578"/>
                <w:tab w:val="left" w:pos="3015"/>
                <w:tab w:val="left" w:pos="4384"/>
              </w:tabs>
              <w:ind w:right="95"/>
              <w:jc w:val="both"/>
              <w:rPr>
                <w:sz w:val="24"/>
              </w:rPr>
            </w:pPr>
            <w:r>
              <w:rPr>
                <w:sz w:val="24"/>
              </w:rPr>
              <w:t>«вы», называть друг друга ласковыми именами, во время разговора не опускать голову,</w:t>
            </w:r>
            <w:r>
              <w:rPr>
                <w:spacing w:val="40"/>
                <w:sz w:val="24"/>
              </w:rPr>
              <w:t xml:space="preserve"> </w:t>
            </w:r>
            <w:r>
              <w:rPr>
                <w:sz w:val="24"/>
              </w:rPr>
              <w:t xml:space="preserve">смотреть в лицо собеседнику, не вмешиваться в разговор взрослых. Развивать коммуникативно- </w:t>
            </w:r>
            <w:r>
              <w:rPr>
                <w:spacing w:val="-2"/>
                <w:sz w:val="24"/>
              </w:rPr>
              <w:t>речевые</w:t>
            </w:r>
            <w:r>
              <w:rPr>
                <w:sz w:val="24"/>
              </w:rPr>
              <w:tab/>
            </w:r>
            <w:r>
              <w:rPr>
                <w:spacing w:val="-2"/>
                <w:sz w:val="24"/>
              </w:rPr>
              <w:t>умения,</w:t>
            </w:r>
            <w:r>
              <w:rPr>
                <w:sz w:val="24"/>
              </w:rPr>
              <w:tab/>
            </w:r>
            <w:r>
              <w:rPr>
                <w:spacing w:val="-2"/>
                <w:sz w:val="24"/>
              </w:rPr>
              <w:t>умение</w:t>
            </w:r>
            <w:r>
              <w:rPr>
                <w:sz w:val="24"/>
              </w:rPr>
              <w:tab/>
            </w:r>
            <w:r>
              <w:rPr>
                <w:spacing w:val="-2"/>
                <w:sz w:val="24"/>
              </w:rPr>
              <w:t xml:space="preserve">связно, </w:t>
            </w:r>
            <w:r>
              <w:rPr>
                <w:sz w:val="24"/>
              </w:rPr>
              <w:t>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w:t>
            </w:r>
            <w:r>
              <w:rPr>
                <w:spacing w:val="-4"/>
                <w:sz w:val="24"/>
              </w:rPr>
              <w:t xml:space="preserve"> </w:t>
            </w:r>
            <w:r>
              <w:rPr>
                <w:sz w:val="24"/>
              </w:rPr>
              <w:t>другу);</w:t>
            </w:r>
            <w:r>
              <w:rPr>
                <w:spacing w:val="-4"/>
                <w:sz w:val="24"/>
              </w:rPr>
              <w:t xml:space="preserve"> </w:t>
            </w:r>
            <w:r>
              <w:rPr>
                <w:sz w:val="24"/>
              </w:rPr>
              <w:t>составлять</w:t>
            </w:r>
            <w:r>
              <w:rPr>
                <w:spacing w:val="-4"/>
                <w:sz w:val="24"/>
              </w:rPr>
              <w:t xml:space="preserve"> </w:t>
            </w:r>
            <w:r>
              <w:rPr>
                <w:sz w:val="24"/>
              </w:rPr>
              <w:t>рассказы</w:t>
            </w:r>
            <w:r>
              <w:rPr>
                <w:spacing w:val="-4"/>
                <w:sz w:val="24"/>
              </w:rPr>
              <w:t xml:space="preserve"> </w:t>
            </w:r>
            <w:r>
              <w:rPr>
                <w:sz w:val="24"/>
              </w:rPr>
              <w:t>из</w:t>
            </w:r>
            <w:r>
              <w:rPr>
                <w:spacing w:val="-4"/>
                <w:sz w:val="24"/>
              </w:rPr>
              <w:t xml:space="preserve"> </w:t>
            </w:r>
            <w:r>
              <w:rPr>
                <w:sz w:val="24"/>
              </w:rPr>
              <w:t>опыта, передавая хорошо знакомые события. Формировать</w:t>
            </w:r>
            <w:r>
              <w:rPr>
                <w:spacing w:val="48"/>
                <w:sz w:val="24"/>
              </w:rPr>
              <w:t xml:space="preserve">  </w:t>
            </w:r>
            <w:r>
              <w:rPr>
                <w:sz w:val="24"/>
              </w:rPr>
              <w:t>умение</w:t>
            </w:r>
            <w:r>
              <w:rPr>
                <w:spacing w:val="46"/>
                <w:sz w:val="24"/>
              </w:rPr>
              <w:t xml:space="preserve">  </w:t>
            </w:r>
            <w:r>
              <w:rPr>
                <w:sz w:val="24"/>
              </w:rPr>
              <w:t>составлять</w:t>
            </w:r>
            <w:r>
              <w:rPr>
                <w:spacing w:val="48"/>
                <w:sz w:val="24"/>
              </w:rPr>
              <w:t xml:space="preserve">  </w:t>
            </w:r>
            <w:r>
              <w:rPr>
                <w:spacing w:val="-2"/>
                <w:sz w:val="24"/>
              </w:rPr>
              <w:t>небольшие</w:t>
            </w:r>
          </w:p>
          <w:p w:rsidR="00D80858" w:rsidRDefault="00A923ED">
            <w:pPr>
              <w:pStyle w:val="TableParagraph"/>
              <w:spacing w:line="270" w:lineRule="atLeast"/>
              <w:ind w:right="100"/>
              <w:jc w:val="both"/>
              <w:rPr>
                <w:sz w:val="24"/>
              </w:rPr>
            </w:pPr>
            <w:r>
              <w:rPr>
                <w:sz w:val="24"/>
              </w:rPr>
              <w:t>рассказы творческого характера по теме, предложенной педагогом.</w:t>
            </w:r>
          </w:p>
        </w:tc>
        <w:tc>
          <w:tcPr>
            <w:tcW w:w="8329" w:type="dxa"/>
          </w:tcPr>
          <w:p w:rsidR="00D80858" w:rsidRDefault="00A923ED">
            <w:pPr>
              <w:pStyle w:val="TableParagraph"/>
              <w:ind w:left="108" w:right="101"/>
              <w:jc w:val="both"/>
              <w:rPr>
                <w:sz w:val="24"/>
              </w:rPr>
            </w:pPr>
            <w:r>
              <w:rPr>
                <w:sz w:val="24"/>
              </w:rPr>
              <w:t>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80858" w:rsidRDefault="00A923ED">
            <w:pPr>
              <w:pStyle w:val="TableParagraph"/>
              <w:numPr>
                <w:ilvl w:val="0"/>
                <w:numId w:val="208"/>
              </w:numPr>
              <w:tabs>
                <w:tab w:val="left" w:pos="362"/>
              </w:tabs>
              <w:ind w:right="93" w:firstLine="0"/>
              <w:jc w:val="both"/>
              <w:rPr>
                <w:sz w:val="24"/>
              </w:rPr>
            </w:pPr>
            <w:r>
              <w:rPr>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4534"/>
              <w:rPr>
                <w:b/>
                <w:i/>
                <w:sz w:val="24"/>
              </w:rPr>
            </w:pPr>
            <w:r>
              <w:rPr>
                <w:b/>
                <w:i/>
                <w:sz w:val="24"/>
              </w:rPr>
              <w:t>5)</w:t>
            </w:r>
            <w:r>
              <w:rPr>
                <w:b/>
                <w:i/>
                <w:spacing w:val="-3"/>
                <w:sz w:val="24"/>
              </w:rPr>
              <w:t xml:space="preserve"> </w:t>
            </w:r>
            <w:r>
              <w:rPr>
                <w:b/>
                <w:i/>
                <w:sz w:val="24"/>
              </w:rPr>
              <w:t>Подготовка</w:t>
            </w:r>
            <w:r>
              <w:rPr>
                <w:b/>
                <w:i/>
                <w:spacing w:val="-3"/>
                <w:sz w:val="24"/>
              </w:rPr>
              <w:t xml:space="preserve"> </w:t>
            </w:r>
            <w:r>
              <w:rPr>
                <w:b/>
                <w:i/>
                <w:sz w:val="24"/>
              </w:rPr>
              <w:t>детей</w:t>
            </w:r>
            <w:r>
              <w:rPr>
                <w:b/>
                <w:i/>
                <w:spacing w:val="-3"/>
                <w:sz w:val="24"/>
              </w:rPr>
              <w:t xml:space="preserve"> </w:t>
            </w:r>
            <w:r>
              <w:rPr>
                <w:b/>
                <w:i/>
                <w:sz w:val="24"/>
              </w:rPr>
              <w:t>к</w:t>
            </w:r>
            <w:r>
              <w:rPr>
                <w:b/>
                <w:i/>
                <w:spacing w:val="-3"/>
                <w:sz w:val="24"/>
              </w:rPr>
              <w:t xml:space="preserve"> </w:t>
            </w:r>
            <w:r>
              <w:rPr>
                <w:b/>
                <w:i/>
                <w:sz w:val="24"/>
              </w:rPr>
              <w:t>обучению</w:t>
            </w:r>
            <w:r>
              <w:rPr>
                <w:b/>
                <w:i/>
                <w:spacing w:val="-1"/>
                <w:sz w:val="24"/>
              </w:rPr>
              <w:t xml:space="preserve"> </w:t>
            </w:r>
            <w:r>
              <w:rPr>
                <w:b/>
                <w:i/>
                <w:spacing w:val="-2"/>
                <w:sz w:val="24"/>
              </w:rPr>
              <w:t>грамоте</w:t>
            </w:r>
          </w:p>
        </w:tc>
      </w:tr>
      <w:tr w:rsidR="00D80858">
        <w:trPr>
          <w:trHeight w:val="2760"/>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ind w:right="94"/>
              <w:jc w:val="both"/>
              <w:rPr>
                <w:sz w:val="24"/>
              </w:rPr>
            </w:pPr>
            <w:r>
              <w:rPr>
                <w:sz w:val="24"/>
              </w:rPr>
              <w:t>формировать у детей умение производить</w:t>
            </w:r>
            <w:r>
              <w:rPr>
                <w:spacing w:val="40"/>
                <w:sz w:val="24"/>
              </w:rPr>
              <w:t xml:space="preserve"> </w:t>
            </w:r>
            <w:r>
              <w:rPr>
                <w:sz w:val="24"/>
              </w:rPr>
              <w:t>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w:t>
            </w:r>
            <w:r>
              <w:rPr>
                <w:spacing w:val="-4"/>
                <w:sz w:val="24"/>
              </w:rPr>
              <w:t xml:space="preserve"> </w:t>
            </w:r>
            <w:r>
              <w:rPr>
                <w:sz w:val="24"/>
              </w:rPr>
              <w:t>согласный,</w:t>
            </w:r>
            <w:r>
              <w:rPr>
                <w:spacing w:val="-5"/>
                <w:sz w:val="24"/>
              </w:rPr>
              <w:t xml:space="preserve"> </w:t>
            </w:r>
            <w:r>
              <w:rPr>
                <w:sz w:val="24"/>
              </w:rPr>
              <w:t>мягкий</w:t>
            </w:r>
            <w:r>
              <w:rPr>
                <w:spacing w:val="-4"/>
                <w:sz w:val="24"/>
              </w:rPr>
              <w:t xml:space="preserve"> </w:t>
            </w:r>
            <w:r>
              <w:rPr>
                <w:sz w:val="24"/>
              </w:rPr>
              <w:t>согласный,</w:t>
            </w:r>
            <w:r>
              <w:rPr>
                <w:spacing w:val="-3"/>
                <w:sz w:val="24"/>
              </w:rPr>
              <w:t xml:space="preserve"> </w:t>
            </w:r>
            <w:r>
              <w:rPr>
                <w:sz w:val="24"/>
              </w:rPr>
              <w:t>ударный гласный, безударный гласный звук), правильно употреблять соответствующие термины. Познакомить</w:t>
            </w:r>
            <w:r>
              <w:rPr>
                <w:spacing w:val="41"/>
                <w:sz w:val="24"/>
              </w:rPr>
              <w:t xml:space="preserve">  </w:t>
            </w:r>
            <w:r>
              <w:rPr>
                <w:sz w:val="24"/>
              </w:rPr>
              <w:t>детей</w:t>
            </w:r>
            <w:r>
              <w:rPr>
                <w:spacing w:val="41"/>
                <w:sz w:val="24"/>
              </w:rPr>
              <w:t xml:space="preserve">  </w:t>
            </w:r>
            <w:r>
              <w:rPr>
                <w:sz w:val="24"/>
              </w:rPr>
              <w:t>со</w:t>
            </w:r>
            <w:r>
              <w:rPr>
                <w:spacing w:val="40"/>
                <w:sz w:val="24"/>
              </w:rPr>
              <w:t xml:space="preserve">  </w:t>
            </w:r>
            <w:r>
              <w:rPr>
                <w:sz w:val="24"/>
              </w:rPr>
              <w:t>словесным</w:t>
            </w:r>
            <w:r>
              <w:rPr>
                <w:spacing w:val="40"/>
                <w:sz w:val="24"/>
              </w:rPr>
              <w:t xml:space="preserve">  </w:t>
            </w:r>
            <w:r>
              <w:rPr>
                <w:spacing w:val="-2"/>
                <w:sz w:val="24"/>
              </w:rPr>
              <w:t>составом</w:t>
            </w:r>
          </w:p>
          <w:p w:rsidR="00D80858" w:rsidRDefault="00A923ED">
            <w:pPr>
              <w:pStyle w:val="TableParagraph"/>
              <w:spacing w:line="264" w:lineRule="exact"/>
              <w:jc w:val="both"/>
              <w:rPr>
                <w:sz w:val="24"/>
              </w:rPr>
            </w:pPr>
            <w:r>
              <w:rPr>
                <w:sz w:val="24"/>
              </w:rPr>
              <w:t>предложения</w:t>
            </w:r>
            <w:r>
              <w:rPr>
                <w:spacing w:val="-6"/>
                <w:sz w:val="24"/>
              </w:rPr>
              <w:t xml:space="preserve"> </w:t>
            </w:r>
            <w:r>
              <w:rPr>
                <w:sz w:val="24"/>
              </w:rPr>
              <w:t>и</w:t>
            </w:r>
            <w:r>
              <w:rPr>
                <w:spacing w:val="-5"/>
                <w:sz w:val="24"/>
              </w:rPr>
              <w:t xml:space="preserve"> </w:t>
            </w:r>
            <w:r>
              <w:rPr>
                <w:sz w:val="24"/>
              </w:rPr>
              <w:t>звуковым</w:t>
            </w:r>
            <w:r>
              <w:rPr>
                <w:spacing w:val="-5"/>
                <w:sz w:val="24"/>
              </w:rPr>
              <w:t xml:space="preserve"> </w:t>
            </w:r>
            <w:r>
              <w:rPr>
                <w:sz w:val="24"/>
              </w:rPr>
              <w:t>составом</w:t>
            </w:r>
            <w:r>
              <w:rPr>
                <w:spacing w:val="-4"/>
                <w:sz w:val="24"/>
              </w:rPr>
              <w:t xml:space="preserve"> </w:t>
            </w:r>
            <w:r>
              <w:rPr>
                <w:spacing w:val="-2"/>
                <w:sz w:val="24"/>
              </w:rPr>
              <w:t>слова.</w:t>
            </w:r>
          </w:p>
        </w:tc>
        <w:tc>
          <w:tcPr>
            <w:tcW w:w="8329" w:type="dxa"/>
          </w:tcPr>
          <w:p w:rsidR="00D80858" w:rsidRDefault="00A923ED">
            <w:pPr>
              <w:pStyle w:val="TableParagraph"/>
              <w:ind w:left="108" w:right="101"/>
              <w:jc w:val="both"/>
              <w:rPr>
                <w:sz w:val="24"/>
              </w:rPr>
            </w:pPr>
            <w:r>
              <w:rPr>
                <w:sz w:val="24"/>
              </w:rPr>
              <w:t>педагог помогает детям осваивать представления о существовании разных языков,</w:t>
            </w:r>
            <w:r>
              <w:rPr>
                <w:spacing w:val="8"/>
                <w:sz w:val="24"/>
              </w:rPr>
              <w:t xml:space="preserve"> </w:t>
            </w:r>
            <w:r>
              <w:rPr>
                <w:sz w:val="24"/>
              </w:rPr>
              <w:t>термины</w:t>
            </w:r>
            <w:r>
              <w:rPr>
                <w:spacing w:val="10"/>
                <w:sz w:val="24"/>
              </w:rPr>
              <w:t xml:space="preserve"> </w:t>
            </w:r>
            <w:r>
              <w:rPr>
                <w:sz w:val="24"/>
              </w:rPr>
              <w:t>«слово»,</w:t>
            </w:r>
            <w:r>
              <w:rPr>
                <w:spacing w:val="13"/>
                <w:sz w:val="24"/>
              </w:rPr>
              <w:t xml:space="preserve"> </w:t>
            </w:r>
            <w:r>
              <w:rPr>
                <w:sz w:val="24"/>
              </w:rPr>
              <w:t>«звук»,</w:t>
            </w:r>
            <w:r>
              <w:rPr>
                <w:spacing w:val="16"/>
                <w:sz w:val="24"/>
              </w:rPr>
              <w:t xml:space="preserve"> </w:t>
            </w:r>
            <w:r>
              <w:rPr>
                <w:sz w:val="24"/>
              </w:rPr>
              <w:t>«буква»,</w:t>
            </w:r>
            <w:r>
              <w:rPr>
                <w:spacing w:val="15"/>
                <w:sz w:val="24"/>
              </w:rPr>
              <w:t xml:space="preserve"> </w:t>
            </w:r>
            <w:r>
              <w:rPr>
                <w:sz w:val="24"/>
              </w:rPr>
              <w:t>«предложение»,</w:t>
            </w:r>
            <w:r>
              <w:rPr>
                <w:spacing w:val="19"/>
                <w:sz w:val="24"/>
              </w:rPr>
              <w:t xml:space="preserve"> </w:t>
            </w:r>
            <w:r>
              <w:rPr>
                <w:sz w:val="24"/>
              </w:rPr>
              <w:t>«гласный</w:t>
            </w:r>
            <w:r>
              <w:rPr>
                <w:spacing w:val="10"/>
                <w:sz w:val="24"/>
              </w:rPr>
              <w:t xml:space="preserve"> </w:t>
            </w:r>
            <w:r>
              <w:rPr>
                <w:sz w:val="24"/>
              </w:rPr>
              <w:t>звук»</w:t>
            </w:r>
            <w:r>
              <w:rPr>
                <w:spacing w:val="4"/>
                <w:sz w:val="24"/>
              </w:rPr>
              <w:t xml:space="preserve"> </w:t>
            </w:r>
            <w:r>
              <w:rPr>
                <w:spacing w:val="-10"/>
                <w:sz w:val="24"/>
              </w:rPr>
              <w:t>и</w:t>
            </w:r>
          </w:p>
          <w:p w:rsidR="00D80858" w:rsidRDefault="00A923ED">
            <w:pPr>
              <w:pStyle w:val="TableParagraph"/>
              <w:spacing w:line="270" w:lineRule="atLeast"/>
              <w:ind w:left="108" w:right="99"/>
              <w:jc w:val="both"/>
              <w:rPr>
                <w:sz w:val="24"/>
              </w:rPr>
            </w:pPr>
            <w:r>
              <w:rPr>
                <w:sz w:val="24"/>
              </w:rP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4457"/>
              <w:rPr>
                <w:b/>
                <w:i/>
                <w:sz w:val="24"/>
              </w:rPr>
            </w:pPr>
            <w:r>
              <w:rPr>
                <w:b/>
                <w:i/>
                <w:sz w:val="24"/>
              </w:rPr>
              <w:t>6)</w:t>
            </w:r>
            <w:r>
              <w:rPr>
                <w:b/>
                <w:i/>
                <w:spacing w:val="-3"/>
                <w:sz w:val="24"/>
              </w:rPr>
              <w:t xml:space="preserve"> </w:t>
            </w:r>
            <w:r>
              <w:rPr>
                <w:b/>
                <w:i/>
                <w:sz w:val="24"/>
              </w:rPr>
              <w:t>Интерес</w:t>
            </w:r>
            <w:r>
              <w:rPr>
                <w:b/>
                <w:i/>
                <w:spacing w:val="-2"/>
                <w:sz w:val="24"/>
              </w:rPr>
              <w:t xml:space="preserve"> </w:t>
            </w:r>
            <w:r>
              <w:rPr>
                <w:b/>
                <w:i/>
                <w:sz w:val="24"/>
              </w:rPr>
              <w:t>к</w:t>
            </w:r>
            <w:r>
              <w:rPr>
                <w:b/>
                <w:i/>
                <w:spacing w:val="-1"/>
                <w:sz w:val="24"/>
              </w:rPr>
              <w:t xml:space="preserve"> </w:t>
            </w:r>
            <w:r>
              <w:rPr>
                <w:b/>
                <w:i/>
                <w:sz w:val="24"/>
              </w:rPr>
              <w:t>художественной</w:t>
            </w:r>
            <w:r>
              <w:rPr>
                <w:b/>
                <w:i/>
                <w:spacing w:val="-1"/>
                <w:sz w:val="24"/>
              </w:rPr>
              <w:t xml:space="preserve"> </w:t>
            </w:r>
            <w:r>
              <w:rPr>
                <w:b/>
                <w:i/>
                <w:spacing w:val="-2"/>
                <w:sz w:val="24"/>
              </w:rPr>
              <w:t>литературе</w:t>
            </w:r>
          </w:p>
        </w:tc>
      </w:tr>
      <w:tr w:rsidR="00D80858">
        <w:trPr>
          <w:trHeight w:val="1379"/>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numPr>
                <w:ilvl w:val="0"/>
                <w:numId w:val="207"/>
              </w:numPr>
              <w:tabs>
                <w:tab w:val="left" w:pos="313"/>
              </w:tabs>
              <w:ind w:right="106" w:firstLine="0"/>
              <w:rPr>
                <w:sz w:val="24"/>
              </w:rPr>
            </w:pPr>
            <w:r>
              <w:rPr>
                <w:sz w:val="24"/>
              </w:rPr>
              <w:t>обогащать</w:t>
            </w:r>
            <w:r>
              <w:rPr>
                <w:spacing w:val="40"/>
                <w:sz w:val="24"/>
              </w:rPr>
              <w:t xml:space="preserve"> </w:t>
            </w:r>
            <w:r>
              <w:rPr>
                <w:sz w:val="24"/>
              </w:rPr>
              <w:t>опыт</w:t>
            </w:r>
            <w:r>
              <w:rPr>
                <w:spacing w:val="40"/>
                <w:sz w:val="24"/>
              </w:rPr>
              <w:t xml:space="preserve"> </w:t>
            </w:r>
            <w:r>
              <w:rPr>
                <w:sz w:val="24"/>
              </w:rPr>
              <w:t>восприятия</w:t>
            </w:r>
            <w:r>
              <w:rPr>
                <w:spacing w:val="40"/>
                <w:sz w:val="24"/>
              </w:rPr>
              <w:t xml:space="preserve"> </w:t>
            </w:r>
            <w:r>
              <w:rPr>
                <w:sz w:val="24"/>
              </w:rPr>
              <w:t>жанров</w:t>
            </w:r>
            <w:r>
              <w:rPr>
                <w:spacing w:val="40"/>
                <w:sz w:val="24"/>
              </w:rPr>
              <w:t xml:space="preserve"> </w:t>
            </w:r>
            <w:r>
              <w:rPr>
                <w:sz w:val="24"/>
              </w:rPr>
              <w:t>фольклора</w:t>
            </w:r>
            <w:r>
              <w:rPr>
                <w:spacing w:val="40"/>
                <w:sz w:val="24"/>
              </w:rPr>
              <w:t xml:space="preserve"> </w:t>
            </w:r>
            <w:r>
              <w:rPr>
                <w:sz w:val="24"/>
              </w:rPr>
              <w:t>(потешки,</w:t>
            </w:r>
            <w:r>
              <w:rPr>
                <w:spacing w:val="40"/>
                <w:sz w:val="24"/>
              </w:rPr>
              <w:t xml:space="preserve"> </w:t>
            </w:r>
            <w:r>
              <w:rPr>
                <w:sz w:val="24"/>
              </w:rPr>
              <w:t>песенки,</w:t>
            </w:r>
            <w:r>
              <w:rPr>
                <w:spacing w:val="40"/>
                <w:sz w:val="24"/>
              </w:rPr>
              <w:t xml:space="preserve"> </w:t>
            </w:r>
            <w:r>
              <w:rPr>
                <w:sz w:val="24"/>
              </w:rPr>
              <w:t>прибаутки,</w:t>
            </w:r>
            <w:r>
              <w:rPr>
                <w:spacing w:val="40"/>
                <w:sz w:val="24"/>
              </w:rPr>
              <w:t xml:space="preserve"> </w:t>
            </w:r>
            <w:r>
              <w:rPr>
                <w:sz w:val="24"/>
              </w:rPr>
              <w:t>сказки</w:t>
            </w:r>
            <w:r>
              <w:rPr>
                <w:spacing w:val="40"/>
                <w:sz w:val="24"/>
              </w:rPr>
              <w:t xml:space="preserve"> </w:t>
            </w:r>
            <w:r>
              <w:rPr>
                <w:sz w:val="24"/>
              </w:rPr>
              <w:t>о</w:t>
            </w:r>
            <w:r>
              <w:rPr>
                <w:spacing w:val="40"/>
                <w:sz w:val="24"/>
              </w:rPr>
              <w:t xml:space="preserve"> </w:t>
            </w:r>
            <w:r>
              <w:rPr>
                <w:sz w:val="24"/>
              </w:rPr>
              <w:t>животных,</w:t>
            </w:r>
            <w:r>
              <w:rPr>
                <w:spacing w:val="40"/>
                <w:sz w:val="24"/>
              </w:rPr>
              <w:t xml:space="preserve"> </w:t>
            </w:r>
            <w:r>
              <w:rPr>
                <w:sz w:val="24"/>
              </w:rPr>
              <w:t>волшебные</w:t>
            </w:r>
            <w:r>
              <w:rPr>
                <w:spacing w:val="40"/>
                <w:sz w:val="24"/>
              </w:rPr>
              <w:t xml:space="preserve"> </w:t>
            </w:r>
            <w:r>
              <w:rPr>
                <w:sz w:val="24"/>
              </w:rPr>
              <w:t>сказки)</w:t>
            </w:r>
            <w:r>
              <w:rPr>
                <w:spacing w:val="40"/>
                <w:sz w:val="24"/>
              </w:rPr>
              <w:t xml:space="preserve"> </w:t>
            </w:r>
            <w:r>
              <w:rPr>
                <w:sz w:val="24"/>
              </w:rPr>
              <w:t>и художественной литературы (небольшие авторские сказки, рассказы, стихотворения);</w:t>
            </w:r>
          </w:p>
          <w:p w:rsidR="00D80858" w:rsidRDefault="00A923ED">
            <w:pPr>
              <w:pStyle w:val="TableParagraph"/>
              <w:numPr>
                <w:ilvl w:val="0"/>
                <w:numId w:val="207"/>
              </w:numPr>
              <w:tabs>
                <w:tab w:val="left" w:pos="308"/>
              </w:tabs>
              <w:ind w:left="308" w:hanging="198"/>
              <w:rPr>
                <w:sz w:val="24"/>
              </w:rPr>
            </w:pPr>
            <w:r>
              <w:rPr>
                <w:sz w:val="24"/>
              </w:rPr>
              <w:t>развивать</w:t>
            </w:r>
            <w:r>
              <w:rPr>
                <w:spacing w:val="45"/>
                <w:sz w:val="24"/>
              </w:rPr>
              <w:t xml:space="preserve"> </w:t>
            </w:r>
            <w:r>
              <w:rPr>
                <w:sz w:val="24"/>
              </w:rPr>
              <w:t>интерес</w:t>
            </w:r>
            <w:r>
              <w:rPr>
                <w:spacing w:val="49"/>
                <w:sz w:val="24"/>
              </w:rPr>
              <w:t xml:space="preserve"> </w:t>
            </w:r>
            <w:r>
              <w:rPr>
                <w:sz w:val="24"/>
              </w:rPr>
              <w:t>к</w:t>
            </w:r>
            <w:r>
              <w:rPr>
                <w:spacing w:val="48"/>
                <w:sz w:val="24"/>
              </w:rPr>
              <w:t xml:space="preserve"> </w:t>
            </w:r>
            <w:r>
              <w:rPr>
                <w:sz w:val="24"/>
              </w:rPr>
              <w:t>произведениям</w:t>
            </w:r>
            <w:r>
              <w:rPr>
                <w:spacing w:val="49"/>
                <w:sz w:val="24"/>
              </w:rPr>
              <w:t xml:space="preserve"> </w:t>
            </w:r>
            <w:r>
              <w:rPr>
                <w:sz w:val="24"/>
              </w:rPr>
              <w:t>познавательного</w:t>
            </w:r>
            <w:r>
              <w:rPr>
                <w:spacing w:val="47"/>
                <w:sz w:val="24"/>
              </w:rPr>
              <w:t xml:space="preserve"> </w:t>
            </w:r>
            <w:r>
              <w:rPr>
                <w:sz w:val="24"/>
              </w:rPr>
              <w:t>характера;</w:t>
            </w:r>
            <w:r>
              <w:rPr>
                <w:spacing w:val="50"/>
                <w:sz w:val="24"/>
              </w:rPr>
              <w:t xml:space="preserve"> </w:t>
            </w:r>
            <w:r>
              <w:rPr>
                <w:sz w:val="24"/>
              </w:rPr>
              <w:t>формировать</w:t>
            </w:r>
            <w:r>
              <w:rPr>
                <w:spacing w:val="50"/>
                <w:sz w:val="24"/>
              </w:rPr>
              <w:t xml:space="preserve"> </w:t>
            </w:r>
            <w:r>
              <w:rPr>
                <w:sz w:val="24"/>
              </w:rPr>
              <w:t>положительное</w:t>
            </w:r>
            <w:r>
              <w:rPr>
                <w:spacing w:val="49"/>
                <w:sz w:val="24"/>
              </w:rPr>
              <w:t xml:space="preserve"> </w:t>
            </w:r>
            <w:r>
              <w:rPr>
                <w:sz w:val="24"/>
              </w:rPr>
              <w:t>эмоциональное</w:t>
            </w:r>
            <w:r>
              <w:rPr>
                <w:spacing w:val="46"/>
                <w:sz w:val="24"/>
              </w:rPr>
              <w:t xml:space="preserve"> </w:t>
            </w:r>
            <w:r>
              <w:rPr>
                <w:sz w:val="24"/>
              </w:rPr>
              <w:t>отношение</w:t>
            </w:r>
            <w:r>
              <w:rPr>
                <w:spacing w:val="46"/>
                <w:sz w:val="24"/>
              </w:rPr>
              <w:t xml:space="preserve"> </w:t>
            </w:r>
            <w:r>
              <w:rPr>
                <w:spacing w:val="-10"/>
                <w:sz w:val="24"/>
              </w:rPr>
              <w:t>к</w:t>
            </w:r>
          </w:p>
          <w:p w:rsidR="00D80858" w:rsidRDefault="00A923ED">
            <w:pPr>
              <w:pStyle w:val="TableParagraph"/>
              <w:rPr>
                <w:sz w:val="24"/>
              </w:rPr>
            </w:pPr>
            <w:r>
              <w:rPr>
                <w:sz w:val="24"/>
              </w:rPr>
              <w:t>«чтению</w:t>
            </w:r>
            <w:r>
              <w:rPr>
                <w:spacing w:val="-5"/>
                <w:sz w:val="24"/>
              </w:rPr>
              <w:t xml:space="preserve"> </w:t>
            </w:r>
            <w:r>
              <w:rPr>
                <w:sz w:val="24"/>
              </w:rPr>
              <w:t>с</w:t>
            </w:r>
            <w:r>
              <w:rPr>
                <w:spacing w:val="-3"/>
                <w:sz w:val="24"/>
              </w:rPr>
              <w:t xml:space="preserve"> </w:t>
            </w:r>
            <w:r>
              <w:rPr>
                <w:sz w:val="24"/>
              </w:rPr>
              <w:t>продолжением»</w:t>
            </w:r>
            <w:r>
              <w:rPr>
                <w:spacing w:val="-8"/>
                <w:sz w:val="24"/>
              </w:rPr>
              <w:t xml:space="preserve"> </w:t>
            </w:r>
            <w:r>
              <w:rPr>
                <w:sz w:val="24"/>
              </w:rPr>
              <w:t>(сказка-повесть,</w:t>
            </w:r>
            <w:r>
              <w:rPr>
                <w:spacing w:val="-3"/>
                <w:sz w:val="24"/>
              </w:rPr>
              <w:t xml:space="preserve"> </w:t>
            </w:r>
            <w:r>
              <w:rPr>
                <w:sz w:val="24"/>
              </w:rPr>
              <w:t>цикл</w:t>
            </w:r>
            <w:r>
              <w:rPr>
                <w:spacing w:val="-2"/>
                <w:sz w:val="24"/>
              </w:rPr>
              <w:t xml:space="preserve"> </w:t>
            </w:r>
            <w:r>
              <w:rPr>
                <w:sz w:val="24"/>
              </w:rPr>
              <w:t>рассказов</w:t>
            </w:r>
            <w:r>
              <w:rPr>
                <w:spacing w:val="-4"/>
                <w:sz w:val="24"/>
              </w:rPr>
              <w:t xml:space="preserve"> </w:t>
            </w:r>
            <w:r>
              <w:rPr>
                <w:sz w:val="24"/>
              </w:rPr>
              <w:t>со</w:t>
            </w:r>
            <w:r>
              <w:rPr>
                <w:spacing w:val="-2"/>
                <w:sz w:val="24"/>
              </w:rPr>
              <w:t xml:space="preserve"> </w:t>
            </w:r>
            <w:r>
              <w:rPr>
                <w:sz w:val="24"/>
              </w:rPr>
              <w:t>сквозным</w:t>
            </w:r>
            <w:r>
              <w:rPr>
                <w:spacing w:val="-4"/>
                <w:sz w:val="24"/>
              </w:rPr>
              <w:t xml:space="preserve"> </w:t>
            </w:r>
            <w:r>
              <w:rPr>
                <w:spacing w:val="-2"/>
                <w:sz w:val="24"/>
              </w:rPr>
              <w:t>персонажем);</w:t>
            </w:r>
          </w:p>
          <w:p w:rsidR="00D80858" w:rsidRDefault="00A923ED">
            <w:pPr>
              <w:pStyle w:val="TableParagraph"/>
              <w:numPr>
                <w:ilvl w:val="0"/>
                <w:numId w:val="207"/>
              </w:numPr>
              <w:tabs>
                <w:tab w:val="left" w:pos="275"/>
              </w:tabs>
              <w:spacing w:line="264" w:lineRule="exact"/>
              <w:ind w:left="275" w:hanging="165"/>
              <w:rPr>
                <w:sz w:val="24"/>
              </w:rPr>
            </w:pPr>
            <w:r>
              <w:rPr>
                <w:sz w:val="24"/>
              </w:rPr>
              <w:t>формировать</w:t>
            </w:r>
            <w:r>
              <w:rPr>
                <w:spacing w:val="18"/>
                <w:sz w:val="24"/>
              </w:rPr>
              <w:t xml:space="preserve"> </w:t>
            </w:r>
            <w:r>
              <w:rPr>
                <w:sz w:val="24"/>
              </w:rPr>
              <w:t>избирательное</w:t>
            </w:r>
            <w:r>
              <w:rPr>
                <w:spacing w:val="16"/>
                <w:sz w:val="24"/>
              </w:rPr>
              <w:t xml:space="preserve"> </w:t>
            </w:r>
            <w:r>
              <w:rPr>
                <w:sz w:val="24"/>
              </w:rPr>
              <w:t>отношение</w:t>
            </w:r>
            <w:r>
              <w:rPr>
                <w:spacing w:val="16"/>
                <w:sz w:val="24"/>
              </w:rPr>
              <w:t xml:space="preserve"> </w:t>
            </w:r>
            <w:r>
              <w:rPr>
                <w:sz w:val="24"/>
              </w:rPr>
              <w:t>к</w:t>
            </w:r>
            <w:r>
              <w:rPr>
                <w:spacing w:val="18"/>
                <w:sz w:val="24"/>
              </w:rPr>
              <w:t xml:space="preserve"> </w:t>
            </w:r>
            <w:r>
              <w:rPr>
                <w:sz w:val="24"/>
              </w:rPr>
              <w:t>известным</w:t>
            </w:r>
            <w:r>
              <w:rPr>
                <w:spacing w:val="17"/>
                <w:sz w:val="24"/>
              </w:rPr>
              <w:t xml:space="preserve"> </w:t>
            </w:r>
            <w:r>
              <w:rPr>
                <w:sz w:val="24"/>
              </w:rPr>
              <w:t>произведениям</w:t>
            </w:r>
            <w:r>
              <w:rPr>
                <w:spacing w:val="16"/>
                <w:sz w:val="24"/>
              </w:rPr>
              <w:t xml:space="preserve"> </w:t>
            </w:r>
            <w:r>
              <w:rPr>
                <w:sz w:val="24"/>
              </w:rPr>
              <w:t>фольклора</w:t>
            </w:r>
            <w:r>
              <w:rPr>
                <w:spacing w:val="16"/>
                <w:sz w:val="24"/>
              </w:rPr>
              <w:t xml:space="preserve"> </w:t>
            </w:r>
            <w:r>
              <w:rPr>
                <w:sz w:val="24"/>
              </w:rPr>
              <w:t>и</w:t>
            </w:r>
            <w:r>
              <w:rPr>
                <w:spacing w:val="18"/>
                <w:sz w:val="24"/>
              </w:rPr>
              <w:t xml:space="preserve"> </w:t>
            </w:r>
            <w:r>
              <w:rPr>
                <w:sz w:val="24"/>
              </w:rPr>
              <w:t>художественной</w:t>
            </w:r>
            <w:r>
              <w:rPr>
                <w:spacing w:val="18"/>
                <w:sz w:val="24"/>
              </w:rPr>
              <w:t xml:space="preserve"> </w:t>
            </w:r>
            <w:r>
              <w:rPr>
                <w:sz w:val="24"/>
              </w:rPr>
              <w:t>литературы,</w:t>
            </w:r>
            <w:r>
              <w:rPr>
                <w:spacing w:val="22"/>
                <w:sz w:val="24"/>
              </w:rPr>
              <w:t xml:space="preserve"> </w:t>
            </w:r>
            <w:r>
              <w:rPr>
                <w:spacing w:val="-2"/>
                <w:sz w:val="24"/>
              </w:rPr>
              <w:t>поддерживать</w:t>
            </w:r>
          </w:p>
        </w:tc>
      </w:tr>
    </w:tbl>
    <w:p w:rsidR="00D80858" w:rsidRDefault="00D80858">
      <w:pPr>
        <w:spacing w:line="264"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2760"/>
        </w:trPr>
        <w:tc>
          <w:tcPr>
            <w:tcW w:w="2206" w:type="dxa"/>
            <w:vMerge w:val="restart"/>
          </w:tcPr>
          <w:p w:rsidR="00D80858" w:rsidRDefault="00D80858">
            <w:pPr>
              <w:pStyle w:val="TableParagraph"/>
              <w:ind w:left="0"/>
              <w:rPr>
                <w:sz w:val="24"/>
              </w:rPr>
            </w:pPr>
          </w:p>
        </w:tc>
        <w:tc>
          <w:tcPr>
            <w:tcW w:w="13559" w:type="dxa"/>
            <w:gridSpan w:val="2"/>
          </w:tcPr>
          <w:p w:rsidR="00D80858" w:rsidRDefault="00A923ED">
            <w:pPr>
              <w:pStyle w:val="TableParagraph"/>
              <w:spacing w:line="268" w:lineRule="exact"/>
              <w:jc w:val="both"/>
              <w:rPr>
                <w:sz w:val="24"/>
              </w:rPr>
            </w:pPr>
            <w:r>
              <w:rPr>
                <w:sz w:val="24"/>
              </w:rPr>
              <w:t>инициативу</w:t>
            </w:r>
            <w:r>
              <w:rPr>
                <w:spacing w:val="-12"/>
                <w:sz w:val="24"/>
              </w:rPr>
              <w:t xml:space="preserve"> </w:t>
            </w:r>
            <w:r>
              <w:rPr>
                <w:sz w:val="24"/>
              </w:rPr>
              <w:t>детей</w:t>
            </w:r>
            <w:r>
              <w:rPr>
                <w:spacing w:val="-2"/>
                <w:sz w:val="24"/>
              </w:rPr>
              <w:t xml:space="preserve"> </w:t>
            </w:r>
            <w:r>
              <w:rPr>
                <w:sz w:val="24"/>
              </w:rPr>
              <w:t>в</w:t>
            </w:r>
            <w:r>
              <w:rPr>
                <w:spacing w:val="-2"/>
                <w:sz w:val="24"/>
              </w:rPr>
              <w:t xml:space="preserve"> </w:t>
            </w:r>
            <w:r>
              <w:rPr>
                <w:sz w:val="24"/>
              </w:rPr>
              <w:t>выборе</w:t>
            </w:r>
            <w:r>
              <w:rPr>
                <w:spacing w:val="-3"/>
                <w:sz w:val="24"/>
              </w:rPr>
              <w:t xml:space="preserve"> </w:t>
            </w:r>
            <w:r>
              <w:rPr>
                <w:sz w:val="24"/>
              </w:rPr>
              <w:t>произведений</w:t>
            </w:r>
            <w:r>
              <w:rPr>
                <w:spacing w:val="-2"/>
                <w:sz w:val="24"/>
              </w:rPr>
              <w:t xml:space="preserve"> </w:t>
            </w:r>
            <w:r>
              <w:rPr>
                <w:sz w:val="24"/>
              </w:rPr>
              <w:t>для</w:t>
            </w:r>
            <w:r>
              <w:rPr>
                <w:spacing w:val="-3"/>
                <w:sz w:val="24"/>
              </w:rPr>
              <w:t xml:space="preserve"> </w:t>
            </w:r>
            <w:r>
              <w:rPr>
                <w:sz w:val="24"/>
              </w:rPr>
              <w:t>совместного</w:t>
            </w:r>
            <w:r>
              <w:rPr>
                <w:spacing w:val="-2"/>
                <w:sz w:val="24"/>
              </w:rPr>
              <w:t xml:space="preserve"> </w:t>
            </w:r>
            <w:r>
              <w:rPr>
                <w:sz w:val="24"/>
              </w:rPr>
              <w:t>слушания</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и</w:t>
            </w:r>
            <w:r>
              <w:rPr>
                <w:spacing w:val="-1"/>
                <w:sz w:val="24"/>
              </w:rPr>
              <w:t xml:space="preserve"> </w:t>
            </w:r>
            <w:r>
              <w:rPr>
                <w:spacing w:val="-2"/>
                <w:sz w:val="24"/>
              </w:rPr>
              <w:t>повторное);</w:t>
            </w:r>
          </w:p>
          <w:p w:rsidR="00D80858" w:rsidRDefault="00A923ED">
            <w:pPr>
              <w:pStyle w:val="TableParagraph"/>
              <w:ind w:right="93"/>
              <w:jc w:val="both"/>
              <w:rPr>
                <w:sz w:val="24"/>
              </w:rPr>
            </w:pPr>
            <w:r>
              <w:rPr>
                <w:sz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80858" w:rsidRDefault="00A923ED">
            <w:pPr>
              <w:pStyle w:val="TableParagraph"/>
              <w:numPr>
                <w:ilvl w:val="0"/>
                <w:numId w:val="206"/>
              </w:numPr>
              <w:tabs>
                <w:tab w:val="left" w:pos="292"/>
              </w:tabs>
              <w:ind w:right="101" w:firstLine="0"/>
              <w:jc w:val="both"/>
              <w:rPr>
                <w:sz w:val="24"/>
              </w:rPr>
            </w:pPr>
            <w:r>
              <w:rPr>
                <w:sz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80858" w:rsidRDefault="00A923ED">
            <w:pPr>
              <w:pStyle w:val="TableParagraph"/>
              <w:numPr>
                <w:ilvl w:val="0"/>
                <w:numId w:val="206"/>
              </w:numPr>
              <w:tabs>
                <w:tab w:val="left" w:pos="296"/>
              </w:tabs>
              <w:ind w:right="106" w:firstLine="0"/>
              <w:jc w:val="both"/>
              <w:rPr>
                <w:sz w:val="24"/>
              </w:rPr>
            </w:pPr>
            <w:r>
              <w:rPr>
                <w:sz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80858" w:rsidRDefault="00A923ED">
            <w:pPr>
              <w:pStyle w:val="TableParagraph"/>
              <w:numPr>
                <w:ilvl w:val="0"/>
                <w:numId w:val="206"/>
              </w:numPr>
              <w:tabs>
                <w:tab w:val="left" w:pos="299"/>
              </w:tabs>
              <w:spacing w:line="270" w:lineRule="atLeast"/>
              <w:ind w:right="108" w:firstLine="0"/>
              <w:jc w:val="both"/>
              <w:rPr>
                <w:sz w:val="24"/>
              </w:rPr>
            </w:pPr>
            <w:r>
              <w:rPr>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D80858">
        <w:trPr>
          <w:trHeight w:val="1380"/>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ind w:right="118"/>
              <w:rPr>
                <w:sz w:val="24"/>
              </w:rPr>
            </w:pPr>
            <w:r>
              <w:rPr>
                <w:sz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b/>
                <w:sz w:val="24"/>
              </w:rPr>
              <w:t>«Культура» и «Красота»</w:t>
            </w:r>
            <w:r>
              <w:rPr>
                <w:sz w:val="24"/>
              </w:rPr>
              <w:t>, что предполагает:</w:t>
            </w:r>
          </w:p>
          <w:p w:rsidR="00D80858" w:rsidRDefault="00A923ED">
            <w:pPr>
              <w:pStyle w:val="TableParagraph"/>
              <w:numPr>
                <w:ilvl w:val="0"/>
                <w:numId w:val="205"/>
              </w:numPr>
              <w:tabs>
                <w:tab w:val="left" w:pos="253"/>
              </w:tabs>
              <w:ind w:left="253" w:hanging="143"/>
              <w:rPr>
                <w:sz w:val="24"/>
              </w:rPr>
            </w:pPr>
            <w:r>
              <w:rPr>
                <w:sz w:val="24"/>
              </w:rPr>
              <w:t>владение</w:t>
            </w:r>
            <w:r>
              <w:rPr>
                <w:spacing w:val="-6"/>
                <w:sz w:val="24"/>
              </w:rPr>
              <w:t xml:space="preserve"> </w:t>
            </w:r>
            <w:r>
              <w:rPr>
                <w:sz w:val="24"/>
              </w:rPr>
              <w:t>формами</w:t>
            </w:r>
            <w:r>
              <w:rPr>
                <w:spacing w:val="-3"/>
                <w:sz w:val="24"/>
              </w:rPr>
              <w:t xml:space="preserve"> </w:t>
            </w:r>
            <w:r>
              <w:rPr>
                <w:sz w:val="24"/>
              </w:rPr>
              <w:t>речевого</w:t>
            </w:r>
            <w:r>
              <w:rPr>
                <w:spacing w:val="-3"/>
                <w:sz w:val="24"/>
              </w:rPr>
              <w:t xml:space="preserve"> </w:t>
            </w:r>
            <w:r>
              <w:rPr>
                <w:sz w:val="24"/>
              </w:rPr>
              <w:t>этикета,</w:t>
            </w:r>
            <w:r>
              <w:rPr>
                <w:spacing w:val="-2"/>
                <w:sz w:val="24"/>
              </w:rPr>
              <w:t xml:space="preserve"> </w:t>
            </w:r>
            <w:r>
              <w:rPr>
                <w:sz w:val="24"/>
              </w:rPr>
              <w:t>отражающими</w:t>
            </w:r>
            <w:r>
              <w:rPr>
                <w:spacing w:val="-3"/>
                <w:sz w:val="24"/>
              </w:rPr>
              <w:t xml:space="preserve"> </w:t>
            </w:r>
            <w:r>
              <w:rPr>
                <w:sz w:val="24"/>
              </w:rPr>
              <w:t>принятые</w:t>
            </w:r>
            <w:r>
              <w:rPr>
                <w:spacing w:val="-5"/>
                <w:sz w:val="24"/>
              </w:rPr>
              <w:t xml:space="preserve"> </w:t>
            </w:r>
            <w:r>
              <w:rPr>
                <w:sz w:val="24"/>
              </w:rPr>
              <w:t>в</w:t>
            </w:r>
            <w:r>
              <w:rPr>
                <w:spacing w:val="-3"/>
                <w:sz w:val="24"/>
              </w:rPr>
              <w:t xml:space="preserve"> </w:t>
            </w:r>
            <w:r>
              <w:rPr>
                <w:sz w:val="24"/>
              </w:rPr>
              <w:t>обществе</w:t>
            </w:r>
            <w:r>
              <w:rPr>
                <w:spacing w:val="-5"/>
                <w:sz w:val="24"/>
              </w:rPr>
              <w:t xml:space="preserve"> </w:t>
            </w:r>
            <w:r>
              <w:rPr>
                <w:sz w:val="24"/>
              </w:rPr>
              <w:t>правила</w:t>
            </w:r>
            <w:r>
              <w:rPr>
                <w:spacing w:val="-3"/>
                <w:sz w:val="24"/>
              </w:rPr>
              <w:t xml:space="preserve"> </w:t>
            </w:r>
            <w:r>
              <w:rPr>
                <w:sz w:val="24"/>
              </w:rPr>
              <w:t>и</w:t>
            </w:r>
            <w:r>
              <w:rPr>
                <w:spacing w:val="-3"/>
                <w:sz w:val="24"/>
              </w:rPr>
              <w:t xml:space="preserve"> </w:t>
            </w:r>
            <w:r>
              <w:rPr>
                <w:sz w:val="24"/>
              </w:rPr>
              <w:t>нормы</w:t>
            </w:r>
            <w:r>
              <w:rPr>
                <w:spacing w:val="-3"/>
                <w:sz w:val="24"/>
              </w:rPr>
              <w:t xml:space="preserve"> </w:t>
            </w:r>
            <w:r>
              <w:rPr>
                <w:sz w:val="24"/>
              </w:rPr>
              <w:t>культурного</w:t>
            </w:r>
            <w:r>
              <w:rPr>
                <w:spacing w:val="-2"/>
                <w:sz w:val="24"/>
              </w:rPr>
              <w:t xml:space="preserve"> поведения;</w:t>
            </w:r>
          </w:p>
          <w:p w:rsidR="00D80858" w:rsidRDefault="00A923ED">
            <w:pPr>
              <w:pStyle w:val="TableParagraph"/>
              <w:numPr>
                <w:ilvl w:val="0"/>
                <w:numId w:val="205"/>
              </w:numPr>
              <w:tabs>
                <w:tab w:val="left" w:pos="284"/>
              </w:tabs>
              <w:spacing w:line="270" w:lineRule="atLeast"/>
              <w:ind w:right="105" w:firstLine="0"/>
              <w:rPr>
                <w:sz w:val="24"/>
              </w:rPr>
            </w:pPr>
            <w:r>
              <w:rPr>
                <w:sz w:val="24"/>
              </w:rPr>
              <w:t>воспитание</w:t>
            </w:r>
            <w:r>
              <w:rPr>
                <w:spacing w:val="28"/>
                <w:sz w:val="24"/>
              </w:rPr>
              <w:t xml:space="preserve"> </w:t>
            </w:r>
            <w:r>
              <w:rPr>
                <w:sz w:val="24"/>
              </w:rPr>
              <w:t>отношения</w:t>
            </w:r>
            <w:r>
              <w:rPr>
                <w:spacing w:val="28"/>
                <w:sz w:val="24"/>
              </w:rPr>
              <w:t xml:space="preserve"> </w:t>
            </w:r>
            <w:r>
              <w:rPr>
                <w:sz w:val="24"/>
              </w:rPr>
              <w:t>к</w:t>
            </w:r>
            <w:r>
              <w:rPr>
                <w:spacing w:val="27"/>
                <w:sz w:val="24"/>
              </w:rPr>
              <w:t xml:space="preserve"> </w:t>
            </w:r>
            <w:r>
              <w:rPr>
                <w:sz w:val="24"/>
              </w:rPr>
              <w:t>родному языку как</w:t>
            </w:r>
            <w:r>
              <w:rPr>
                <w:spacing w:val="29"/>
                <w:sz w:val="24"/>
              </w:rPr>
              <w:t xml:space="preserve"> </w:t>
            </w:r>
            <w:r>
              <w:rPr>
                <w:sz w:val="24"/>
              </w:rPr>
              <w:t>ценности,</w:t>
            </w:r>
            <w:r>
              <w:rPr>
                <w:spacing w:val="28"/>
                <w:sz w:val="24"/>
              </w:rPr>
              <w:t xml:space="preserve"> </w:t>
            </w:r>
            <w:r>
              <w:rPr>
                <w:sz w:val="24"/>
              </w:rPr>
              <w:t>умения</w:t>
            </w:r>
            <w:r>
              <w:rPr>
                <w:spacing w:val="28"/>
                <w:sz w:val="24"/>
              </w:rPr>
              <w:t xml:space="preserve"> </w:t>
            </w:r>
            <w:r>
              <w:rPr>
                <w:sz w:val="24"/>
              </w:rPr>
              <w:t>чувствовать</w:t>
            </w:r>
            <w:r>
              <w:rPr>
                <w:spacing w:val="29"/>
                <w:sz w:val="24"/>
              </w:rPr>
              <w:t xml:space="preserve"> </w:t>
            </w:r>
            <w:r>
              <w:rPr>
                <w:sz w:val="24"/>
              </w:rPr>
              <w:t>красоту</w:t>
            </w:r>
            <w:r>
              <w:rPr>
                <w:spacing w:val="24"/>
                <w:sz w:val="24"/>
              </w:rPr>
              <w:t xml:space="preserve"> </w:t>
            </w:r>
            <w:r>
              <w:rPr>
                <w:sz w:val="24"/>
              </w:rPr>
              <w:t>языка,</w:t>
            </w:r>
            <w:r>
              <w:rPr>
                <w:spacing w:val="28"/>
                <w:sz w:val="24"/>
              </w:rPr>
              <w:t xml:space="preserve"> </w:t>
            </w:r>
            <w:r>
              <w:rPr>
                <w:sz w:val="24"/>
              </w:rPr>
              <w:t>стремления</w:t>
            </w:r>
            <w:r>
              <w:rPr>
                <w:spacing w:val="28"/>
                <w:sz w:val="24"/>
              </w:rPr>
              <w:t xml:space="preserve"> </w:t>
            </w:r>
            <w:r>
              <w:rPr>
                <w:sz w:val="24"/>
              </w:rPr>
              <w:t>говорить</w:t>
            </w:r>
            <w:r>
              <w:rPr>
                <w:spacing w:val="27"/>
                <w:sz w:val="24"/>
              </w:rPr>
              <w:t xml:space="preserve"> </w:t>
            </w:r>
            <w:r>
              <w:rPr>
                <w:sz w:val="24"/>
              </w:rPr>
              <w:t>красиво</w:t>
            </w:r>
            <w:r>
              <w:rPr>
                <w:spacing w:val="28"/>
                <w:sz w:val="24"/>
              </w:rPr>
              <w:t xml:space="preserve"> </w:t>
            </w:r>
            <w:r>
              <w:rPr>
                <w:sz w:val="24"/>
              </w:rPr>
              <w:t>(на правильном, богатом, образном языке).</w:t>
            </w:r>
          </w:p>
        </w:tc>
      </w:tr>
      <w:tr w:rsidR="00D80858">
        <w:trPr>
          <w:trHeight w:val="275"/>
        </w:trPr>
        <w:tc>
          <w:tcPr>
            <w:tcW w:w="2206" w:type="dxa"/>
            <w:vMerge w:val="restart"/>
          </w:tcPr>
          <w:p w:rsidR="00D80858" w:rsidRDefault="00A923ED">
            <w:pPr>
              <w:pStyle w:val="TableParagraph"/>
              <w:ind w:left="107"/>
              <w:rPr>
                <w:b/>
                <w:sz w:val="24"/>
              </w:rPr>
            </w:pPr>
            <w:r>
              <w:rPr>
                <w:b/>
                <w:spacing w:val="-2"/>
                <w:sz w:val="24"/>
              </w:rPr>
              <w:t>Художественно- эстетическое развитие</w:t>
            </w:r>
          </w:p>
        </w:tc>
        <w:tc>
          <w:tcPr>
            <w:tcW w:w="13559" w:type="dxa"/>
            <w:gridSpan w:val="2"/>
          </w:tcPr>
          <w:p w:rsidR="00D80858" w:rsidRDefault="00A923ED">
            <w:pPr>
              <w:pStyle w:val="TableParagraph"/>
              <w:spacing w:line="256" w:lineRule="exact"/>
              <w:ind w:left="5309"/>
              <w:rPr>
                <w:b/>
                <w:i/>
                <w:sz w:val="24"/>
              </w:rPr>
            </w:pPr>
            <w:r>
              <w:rPr>
                <w:b/>
                <w:i/>
                <w:sz w:val="24"/>
              </w:rPr>
              <w:t>1)</w:t>
            </w:r>
            <w:r>
              <w:rPr>
                <w:b/>
                <w:i/>
                <w:spacing w:val="-2"/>
                <w:sz w:val="24"/>
              </w:rPr>
              <w:t xml:space="preserve"> </w:t>
            </w:r>
            <w:r>
              <w:rPr>
                <w:b/>
                <w:i/>
                <w:sz w:val="24"/>
              </w:rPr>
              <w:t>Приобщение</w:t>
            </w:r>
            <w:r>
              <w:rPr>
                <w:b/>
                <w:i/>
                <w:spacing w:val="-2"/>
                <w:sz w:val="24"/>
              </w:rPr>
              <w:t xml:space="preserve"> </w:t>
            </w:r>
            <w:r>
              <w:rPr>
                <w:b/>
                <w:i/>
                <w:sz w:val="24"/>
              </w:rPr>
              <w:t>к</w:t>
            </w:r>
            <w:r>
              <w:rPr>
                <w:b/>
                <w:i/>
                <w:spacing w:val="-1"/>
                <w:sz w:val="24"/>
              </w:rPr>
              <w:t xml:space="preserve"> </w:t>
            </w:r>
            <w:r>
              <w:rPr>
                <w:b/>
                <w:i/>
                <w:spacing w:val="-2"/>
                <w:sz w:val="24"/>
              </w:rPr>
              <w:t>искусству</w:t>
            </w:r>
          </w:p>
        </w:tc>
      </w:tr>
      <w:tr w:rsidR="00D80858">
        <w:trPr>
          <w:trHeight w:val="5244"/>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204"/>
              </w:numPr>
              <w:tabs>
                <w:tab w:val="left" w:pos="654"/>
              </w:tabs>
              <w:ind w:right="98" w:firstLine="0"/>
              <w:jc w:val="both"/>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80858" w:rsidRDefault="00A923ED">
            <w:pPr>
              <w:pStyle w:val="TableParagraph"/>
              <w:numPr>
                <w:ilvl w:val="0"/>
                <w:numId w:val="204"/>
              </w:numPr>
              <w:tabs>
                <w:tab w:val="left" w:pos="532"/>
              </w:tabs>
              <w:ind w:right="97" w:firstLine="0"/>
              <w:jc w:val="both"/>
              <w:rPr>
                <w:sz w:val="24"/>
              </w:rPr>
            </w:pPr>
            <w:r>
              <w:rPr>
                <w:sz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80858" w:rsidRDefault="00A923ED">
            <w:pPr>
              <w:pStyle w:val="TableParagraph"/>
              <w:numPr>
                <w:ilvl w:val="0"/>
                <w:numId w:val="204"/>
              </w:numPr>
              <w:tabs>
                <w:tab w:val="left" w:pos="289"/>
              </w:tabs>
              <w:ind w:right="94" w:firstLine="0"/>
              <w:jc w:val="both"/>
              <w:rPr>
                <w:sz w:val="24"/>
              </w:rPr>
            </w:pPr>
            <w:r>
              <w:rPr>
                <w:sz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w:t>
            </w:r>
            <w:r>
              <w:rPr>
                <w:spacing w:val="76"/>
                <w:w w:val="150"/>
                <w:sz w:val="24"/>
              </w:rPr>
              <w:t xml:space="preserve">  </w:t>
            </w:r>
            <w:r>
              <w:rPr>
                <w:sz w:val="24"/>
              </w:rPr>
              <w:t>быта,</w:t>
            </w:r>
            <w:r>
              <w:rPr>
                <w:spacing w:val="77"/>
                <w:w w:val="150"/>
                <w:sz w:val="24"/>
              </w:rPr>
              <w:t xml:space="preserve">  </w:t>
            </w:r>
            <w:r>
              <w:rPr>
                <w:sz w:val="24"/>
              </w:rPr>
              <w:t>игрушкам,</w:t>
            </w:r>
            <w:r>
              <w:rPr>
                <w:spacing w:val="77"/>
                <w:w w:val="150"/>
                <w:sz w:val="24"/>
              </w:rPr>
              <w:t xml:space="preserve">  </w:t>
            </w:r>
            <w:r>
              <w:rPr>
                <w:spacing w:val="-2"/>
                <w:sz w:val="24"/>
              </w:rPr>
              <w:t>социальным</w:t>
            </w:r>
          </w:p>
          <w:p w:rsidR="00D80858" w:rsidRDefault="00A923ED">
            <w:pPr>
              <w:pStyle w:val="TableParagraph"/>
              <w:spacing w:line="264" w:lineRule="exact"/>
              <w:rPr>
                <w:sz w:val="24"/>
              </w:rPr>
            </w:pPr>
            <w:r>
              <w:rPr>
                <w:spacing w:val="-2"/>
                <w:sz w:val="24"/>
              </w:rPr>
              <w:t>явлениям);</w:t>
            </w:r>
          </w:p>
        </w:tc>
        <w:tc>
          <w:tcPr>
            <w:tcW w:w="8329" w:type="dxa"/>
          </w:tcPr>
          <w:p w:rsidR="00D80858" w:rsidRDefault="00A923ED">
            <w:pPr>
              <w:pStyle w:val="TableParagraph"/>
              <w:numPr>
                <w:ilvl w:val="0"/>
                <w:numId w:val="203"/>
              </w:numPr>
              <w:tabs>
                <w:tab w:val="left" w:pos="815"/>
              </w:tabs>
              <w:ind w:right="95" w:firstLine="0"/>
              <w:jc w:val="both"/>
              <w:rPr>
                <w:sz w:val="24"/>
              </w:rPr>
            </w:pPr>
            <w:r>
              <w:rPr>
                <w:sz w:val="24"/>
              </w:rPr>
              <w:t>Педагог</w:t>
            </w:r>
            <w:r>
              <w:rPr>
                <w:spacing w:val="-1"/>
                <w:sz w:val="24"/>
              </w:rPr>
              <w:t xml:space="preserve"> </w:t>
            </w:r>
            <w:r>
              <w:rPr>
                <w:sz w:val="24"/>
              </w:rPr>
              <w:t>продолжает формировать у</w:t>
            </w:r>
            <w:r>
              <w:rPr>
                <w:spacing w:val="-2"/>
                <w:sz w:val="24"/>
              </w:rPr>
              <w:t xml:space="preserve"> </w:t>
            </w:r>
            <w:r>
              <w:rPr>
                <w:sz w:val="24"/>
              </w:rPr>
              <w:t>детей интерес</w:t>
            </w:r>
            <w:r>
              <w:rPr>
                <w:spacing w:val="-1"/>
                <w:sz w:val="24"/>
              </w:rPr>
              <w:t xml:space="preserve"> </w:t>
            </w:r>
            <w:r>
              <w:rPr>
                <w:sz w:val="24"/>
              </w:rPr>
              <w:t>к музыке,</w:t>
            </w:r>
            <w:r>
              <w:rPr>
                <w:spacing w:val="-1"/>
                <w:sz w:val="24"/>
              </w:rPr>
              <w:t xml:space="preserve"> </w:t>
            </w:r>
            <w:r>
              <w:rPr>
                <w:sz w:val="24"/>
              </w:rPr>
              <w:t>живописи, народному искусству, воспитывать бережное отношение к произведениям искусства. Развивает у детей эстетические чувства, эмоции, эстетический</w:t>
            </w:r>
            <w:r>
              <w:rPr>
                <w:spacing w:val="40"/>
                <w:sz w:val="24"/>
              </w:rPr>
              <w:t xml:space="preserve"> </w:t>
            </w:r>
            <w:r>
              <w:rPr>
                <w:sz w:val="24"/>
              </w:rPr>
              <w:t>вкус, эстетическое восприятие произведений искусства, формирует умение выделять</w:t>
            </w:r>
            <w:r>
              <w:rPr>
                <w:spacing w:val="-3"/>
                <w:sz w:val="24"/>
              </w:rPr>
              <w:t xml:space="preserve"> </w:t>
            </w:r>
            <w:r>
              <w:rPr>
                <w:sz w:val="24"/>
              </w:rPr>
              <w:t>их выразительные</w:t>
            </w:r>
            <w:r>
              <w:rPr>
                <w:spacing w:val="-5"/>
                <w:sz w:val="24"/>
              </w:rPr>
              <w:t xml:space="preserve"> </w:t>
            </w:r>
            <w:r>
              <w:rPr>
                <w:sz w:val="24"/>
              </w:rPr>
              <w:t>средства.</w:t>
            </w:r>
            <w:r>
              <w:rPr>
                <w:spacing w:val="-3"/>
                <w:sz w:val="24"/>
              </w:rPr>
              <w:t xml:space="preserve"> </w:t>
            </w:r>
            <w:r>
              <w:rPr>
                <w:sz w:val="24"/>
              </w:rPr>
              <w:t>Учит</w:t>
            </w:r>
            <w:r>
              <w:rPr>
                <w:spacing w:val="-3"/>
                <w:sz w:val="24"/>
              </w:rPr>
              <w:t xml:space="preserve"> </w:t>
            </w:r>
            <w:r>
              <w:rPr>
                <w:sz w:val="24"/>
              </w:rPr>
              <w:t>соотносить</w:t>
            </w:r>
            <w:r>
              <w:rPr>
                <w:spacing w:val="-3"/>
                <w:sz w:val="24"/>
              </w:rPr>
              <w:t xml:space="preserve"> </w:t>
            </w:r>
            <w:r>
              <w:rPr>
                <w:sz w:val="24"/>
              </w:rPr>
              <w:t>художественный</w:t>
            </w:r>
            <w:r>
              <w:rPr>
                <w:spacing w:val="-3"/>
                <w:sz w:val="24"/>
              </w:rPr>
              <w:t xml:space="preserve"> </w:t>
            </w:r>
            <w:r>
              <w:rPr>
                <w:sz w:val="24"/>
              </w:rPr>
              <w:t>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80858" w:rsidRDefault="00A923ED">
            <w:pPr>
              <w:pStyle w:val="TableParagraph"/>
              <w:numPr>
                <w:ilvl w:val="0"/>
                <w:numId w:val="203"/>
              </w:numPr>
              <w:tabs>
                <w:tab w:val="left" w:pos="815"/>
              </w:tabs>
              <w:ind w:right="100" w:firstLine="0"/>
              <w:jc w:val="both"/>
              <w:rPr>
                <w:sz w:val="24"/>
              </w:rPr>
            </w:pPr>
            <w:r>
              <w:rPr>
                <w:sz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80858" w:rsidRDefault="00A923ED">
            <w:pPr>
              <w:pStyle w:val="TableParagraph"/>
              <w:numPr>
                <w:ilvl w:val="0"/>
                <w:numId w:val="203"/>
              </w:numPr>
              <w:tabs>
                <w:tab w:val="left" w:pos="815"/>
              </w:tabs>
              <w:ind w:right="94" w:firstLine="0"/>
              <w:jc w:val="both"/>
              <w:rPr>
                <w:sz w:val="24"/>
              </w:rPr>
            </w:pPr>
            <w:r>
              <w:rPr>
                <w:sz w:val="24"/>
              </w:rPr>
              <w:t xml:space="preserve">Педагог формирует духовно-нравственные качества в процессе ознакомления с различными видами искусства духовно-нравственного </w:t>
            </w:r>
            <w:r>
              <w:rPr>
                <w:spacing w:val="-2"/>
                <w:sz w:val="24"/>
              </w:rPr>
              <w:t>содержания;</w:t>
            </w:r>
          </w:p>
          <w:p w:rsidR="00D80858" w:rsidRDefault="00A923ED">
            <w:pPr>
              <w:pStyle w:val="TableParagraph"/>
              <w:numPr>
                <w:ilvl w:val="0"/>
                <w:numId w:val="203"/>
              </w:numPr>
              <w:tabs>
                <w:tab w:val="left" w:pos="815"/>
              </w:tabs>
              <w:spacing w:line="270" w:lineRule="atLeast"/>
              <w:ind w:right="99" w:firstLine="0"/>
              <w:jc w:val="both"/>
              <w:rPr>
                <w:sz w:val="24"/>
              </w:rPr>
            </w:pPr>
            <w:r>
              <w:rPr>
                <w:sz w:val="24"/>
              </w:rPr>
              <w:t>Педагог продолжает знакомить детей (без запоминания) с видами изобразительного искусства: графика, декоративно-прикладное искусство, живопись,</w:t>
            </w:r>
            <w:r>
              <w:rPr>
                <w:spacing w:val="-1"/>
                <w:sz w:val="24"/>
              </w:rPr>
              <w:t xml:space="preserve"> </w:t>
            </w:r>
            <w:r>
              <w:rPr>
                <w:sz w:val="24"/>
              </w:rPr>
              <w:t>скульптура,</w:t>
            </w:r>
            <w:r>
              <w:rPr>
                <w:spacing w:val="5"/>
                <w:sz w:val="24"/>
              </w:rPr>
              <w:t xml:space="preserve"> </w:t>
            </w:r>
            <w:r>
              <w:rPr>
                <w:sz w:val="24"/>
              </w:rPr>
              <w:t>фотоискусство.</w:t>
            </w:r>
            <w:r>
              <w:rPr>
                <w:spacing w:val="3"/>
                <w:sz w:val="24"/>
              </w:rPr>
              <w:t xml:space="preserve"> </w:t>
            </w:r>
            <w:r>
              <w:rPr>
                <w:sz w:val="24"/>
              </w:rPr>
              <w:t>Педагог</w:t>
            </w:r>
            <w:r>
              <w:rPr>
                <w:spacing w:val="5"/>
                <w:sz w:val="24"/>
              </w:rPr>
              <w:t xml:space="preserve"> </w:t>
            </w:r>
            <w:r>
              <w:rPr>
                <w:sz w:val="24"/>
              </w:rPr>
              <w:t>продолжает</w:t>
            </w:r>
            <w:r>
              <w:rPr>
                <w:spacing w:val="5"/>
                <w:sz w:val="24"/>
              </w:rPr>
              <w:t xml:space="preserve"> </w:t>
            </w:r>
            <w:r>
              <w:rPr>
                <w:sz w:val="24"/>
              </w:rPr>
              <w:t>знакомить</w:t>
            </w:r>
            <w:r>
              <w:rPr>
                <w:spacing w:val="5"/>
                <w:sz w:val="24"/>
              </w:rPr>
              <w:t xml:space="preserve"> </w:t>
            </w:r>
            <w:r>
              <w:rPr>
                <w:sz w:val="24"/>
              </w:rPr>
              <w:t>детей</w:t>
            </w:r>
            <w:r>
              <w:rPr>
                <w:spacing w:val="6"/>
                <w:sz w:val="24"/>
              </w:rPr>
              <w:t xml:space="preserve"> </w:t>
            </w:r>
            <w:r>
              <w:rPr>
                <w:spacing w:val="-10"/>
                <w:sz w:val="24"/>
              </w:rPr>
              <w:t>с</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A923ED">
            <w:pPr>
              <w:pStyle w:val="TableParagraph"/>
              <w:numPr>
                <w:ilvl w:val="0"/>
                <w:numId w:val="202"/>
              </w:numPr>
              <w:tabs>
                <w:tab w:val="left" w:pos="716"/>
              </w:tabs>
              <w:ind w:right="98" w:firstLine="0"/>
              <w:jc w:val="both"/>
              <w:rPr>
                <w:sz w:val="24"/>
              </w:rPr>
            </w:pPr>
            <w:r>
              <w:rPr>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80858" w:rsidRDefault="00A923ED">
            <w:pPr>
              <w:pStyle w:val="TableParagraph"/>
              <w:numPr>
                <w:ilvl w:val="0"/>
                <w:numId w:val="202"/>
              </w:numPr>
              <w:tabs>
                <w:tab w:val="left" w:pos="316"/>
              </w:tabs>
              <w:ind w:right="98" w:firstLine="0"/>
              <w:jc w:val="both"/>
              <w:rPr>
                <w:sz w:val="24"/>
              </w:rPr>
            </w:pPr>
            <w:r>
              <w:rPr>
                <w:sz w:val="24"/>
              </w:rPr>
              <w:t>продолжать развивать у детей стремление к познанию культурных традиций своего народа через творческую деятельность;</w:t>
            </w:r>
          </w:p>
          <w:p w:rsidR="00D80858" w:rsidRDefault="00A923ED">
            <w:pPr>
              <w:pStyle w:val="TableParagraph"/>
              <w:numPr>
                <w:ilvl w:val="0"/>
                <w:numId w:val="202"/>
              </w:numPr>
              <w:tabs>
                <w:tab w:val="left" w:pos="347"/>
              </w:tabs>
              <w:ind w:right="95" w:firstLine="0"/>
              <w:jc w:val="both"/>
              <w:rPr>
                <w:sz w:val="24"/>
              </w:rPr>
            </w:pPr>
            <w:r>
              <w:rPr>
                <w:sz w:val="24"/>
              </w:rPr>
              <w:t>продолжать формировать умение выделять, называть, группировать произведения по видам искусства</w:t>
            </w:r>
            <w:r>
              <w:rPr>
                <w:spacing w:val="-6"/>
                <w:sz w:val="24"/>
              </w:rPr>
              <w:t xml:space="preserve"> </w:t>
            </w:r>
            <w:r>
              <w:rPr>
                <w:sz w:val="24"/>
              </w:rPr>
              <w:t>(литература,</w:t>
            </w:r>
            <w:r>
              <w:rPr>
                <w:spacing w:val="-3"/>
                <w:sz w:val="24"/>
              </w:rPr>
              <w:t xml:space="preserve"> </w:t>
            </w:r>
            <w:r>
              <w:rPr>
                <w:sz w:val="24"/>
              </w:rPr>
              <w:t>музыка,</w:t>
            </w:r>
            <w:r>
              <w:rPr>
                <w:spacing w:val="-6"/>
                <w:sz w:val="24"/>
              </w:rPr>
              <w:t xml:space="preserve"> </w:t>
            </w:r>
            <w:r>
              <w:rPr>
                <w:sz w:val="24"/>
              </w:rPr>
              <w:t xml:space="preserve">изобразительное искусство, архитектура, балет, театр, цирк, </w:t>
            </w:r>
            <w:r>
              <w:rPr>
                <w:spacing w:val="-2"/>
                <w:sz w:val="24"/>
              </w:rPr>
              <w:t>фотография);</w:t>
            </w:r>
          </w:p>
          <w:p w:rsidR="00D80858" w:rsidRDefault="00A923ED">
            <w:pPr>
              <w:pStyle w:val="TableParagraph"/>
              <w:numPr>
                <w:ilvl w:val="0"/>
                <w:numId w:val="202"/>
              </w:numPr>
              <w:tabs>
                <w:tab w:val="left" w:pos="407"/>
              </w:tabs>
              <w:ind w:right="98" w:firstLine="0"/>
              <w:jc w:val="both"/>
              <w:rPr>
                <w:sz w:val="24"/>
              </w:rPr>
            </w:pPr>
            <w:r>
              <w:rPr>
                <w:sz w:val="24"/>
              </w:rPr>
              <w:t>продолжать знакомить детей с жанрами изобразительного и музыкального искусства; продолжать знакомить детей с архитектурой;</w:t>
            </w:r>
          </w:p>
          <w:p w:rsidR="00D80858" w:rsidRDefault="00A923ED">
            <w:pPr>
              <w:pStyle w:val="TableParagraph"/>
              <w:numPr>
                <w:ilvl w:val="0"/>
                <w:numId w:val="202"/>
              </w:numPr>
              <w:tabs>
                <w:tab w:val="left" w:pos="323"/>
                <w:tab w:val="left" w:pos="1884"/>
                <w:tab w:val="left" w:pos="3973"/>
              </w:tabs>
              <w:ind w:right="97" w:firstLine="0"/>
              <w:jc w:val="both"/>
              <w:rPr>
                <w:sz w:val="24"/>
              </w:rPr>
            </w:pPr>
            <w:r>
              <w:rPr>
                <w:sz w:val="24"/>
              </w:rPr>
              <w:t xml:space="preserve">расширять представления детей о народном </w:t>
            </w:r>
            <w:r>
              <w:rPr>
                <w:spacing w:val="-2"/>
                <w:sz w:val="24"/>
              </w:rPr>
              <w:t>искусстве,</w:t>
            </w:r>
            <w:r>
              <w:rPr>
                <w:sz w:val="24"/>
              </w:rPr>
              <w:tab/>
            </w:r>
            <w:r>
              <w:rPr>
                <w:spacing w:val="-2"/>
                <w:sz w:val="24"/>
              </w:rPr>
              <w:t>музыкальном</w:t>
            </w:r>
            <w:r>
              <w:rPr>
                <w:sz w:val="24"/>
              </w:rPr>
              <w:tab/>
            </w:r>
            <w:r>
              <w:rPr>
                <w:spacing w:val="-2"/>
                <w:sz w:val="24"/>
              </w:rPr>
              <w:t xml:space="preserve">фольклоре, </w:t>
            </w:r>
            <w:r>
              <w:rPr>
                <w:sz w:val="24"/>
              </w:rPr>
              <w:t>художественных промыслах; развивать интерес к участию в фольклорных праздниках;</w:t>
            </w:r>
          </w:p>
          <w:p w:rsidR="00D80858" w:rsidRDefault="00A923ED">
            <w:pPr>
              <w:pStyle w:val="TableParagraph"/>
              <w:numPr>
                <w:ilvl w:val="0"/>
                <w:numId w:val="202"/>
              </w:numPr>
              <w:tabs>
                <w:tab w:val="left" w:pos="301"/>
              </w:tabs>
              <w:ind w:right="95" w:firstLine="0"/>
              <w:jc w:val="both"/>
              <w:rPr>
                <w:sz w:val="24"/>
              </w:rPr>
            </w:pPr>
            <w:r>
              <w:rPr>
                <w:sz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80858" w:rsidRDefault="00A923ED">
            <w:pPr>
              <w:pStyle w:val="TableParagraph"/>
              <w:numPr>
                <w:ilvl w:val="0"/>
                <w:numId w:val="202"/>
              </w:numPr>
              <w:tabs>
                <w:tab w:val="left" w:pos="534"/>
              </w:tabs>
              <w:ind w:right="99" w:firstLine="0"/>
              <w:jc w:val="both"/>
              <w:rPr>
                <w:sz w:val="24"/>
              </w:rPr>
            </w:pPr>
            <w:r>
              <w:rPr>
                <w:sz w:val="24"/>
              </w:rPr>
              <w:t>уметь называть вид художественной деятельности, профессию и людей, которые работают в том или ином виде искусства;</w:t>
            </w:r>
          </w:p>
          <w:p w:rsidR="00D80858" w:rsidRDefault="00A923ED">
            <w:pPr>
              <w:pStyle w:val="TableParagraph"/>
              <w:numPr>
                <w:ilvl w:val="0"/>
                <w:numId w:val="202"/>
              </w:numPr>
              <w:tabs>
                <w:tab w:val="left" w:pos="270"/>
              </w:tabs>
              <w:ind w:right="97" w:firstLine="0"/>
              <w:jc w:val="both"/>
              <w:rPr>
                <w:sz w:val="24"/>
              </w:rPr>
            </w:pPr>
            <w:r>
              <w:rPr>
                <w:sz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w:t>
            </w:r>
            <w:r>
              <w:rPr>
                <w:spacing w:val="-11"/>
                <w:sz w:val="24"/>
              </w:rPr>
              <w:t xml:space="preserve"> </w:t>
            </w:r>
            <w:r>
              <w:rPr>
                <w:sz w:val="24"/>
              </w:rPr>
              <w:t>индивидуальность,</w:t>
            </w:r>
            <w:r>
              <w:rPr>
                <w:spacing w:val="-8"/>
                <w:sz w:val="24"/>
              </w:rPr>
              <w:t xml:space="preserve"> </w:t>
            </w:r>
            <w:r>
              <w:rPr>
                <w:sz w:val="24"/>
              </w:rPr>
              <w:t>творчество.</w:t>
            </w:r>
          </w:p>
          <w:p w:rsidR="00D80858" w:rsidRDefault="00A923ED">
            <w:pPr>
              <w:pStyle w:val="TableParagraph"/>
              <w:numPr>
                <w:ilvl w:val="0"/>
                <w:numId w:val="202"/>
              </w:numPr>
              <w:tabs>
                <w:tab w:val="left" w:pos="378"/>
              </w:tabs>
              <w:ind w:right="97" w:firstLine="0"/>
              <w:jc w:val="both"/>
              <w:rPr>
                <w:sz w:val="24"/>
              </w:rPr>
            </w:pPr>
            <w:r>
              <w:rPr>
                <w:sz w:val="24"/>
              </w:rPr>
              <w:t>организовать посещение выставки, театра, музея, цирка;</w:t>
            </w:r>
          </w:p>
        </w:tc>
        <w:tc>
          <w:tcPr>
            <w:tcW w:w="8329" w:type="dxa"/>
          </w:tcPr>
          <w:p w:rsidR="00D80858" w:rsidRDefault="00A923ED">
            <w:pPr>
              <w:pStyle w:val="TableParagraph"/>
              <w:ind w:left="108" w:right="98"/>
              <w:jc w:val="both"/>
              <w:rPr>
                <w:sz w:val="24"/>
              </w:rPr>
            </w:pPr>
            <w:r>
              <w:rPr>
                <w:sz w:val="24"/>
              </w:rPr>
              <w:t>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80858" w:rsidRDefault="00A923ED">
            <w:pPr>
              <w:pStyle w:val="TableParagraph"/>
              <w:numPr>
                <w:ilvl w:val="0"/>
                <w:numId w:val="201"/>
              </w:numPr>
              <w:tabs>
                <w:tab w:val="left" w:pos="815"/>
              </w:tabs>
              <w:ind w:right="92" w:firstLine="0"/>
              <w:jc w:val="both"/>
              <w:rPr>
                <w:sz w:val="24"/>
              </w:rPr>
            </w:pPr>
            <w:r>
              <w:rPr>
                <w:sz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 песенников (И.С. Бах, В.А. Моцарт, П.И. Чайковский, М.И. Глинка, С.С. Прокофьев, В.Я. Шаинский и другими).</w:t>
            </w:r>
          </w:p>
          <w:p w:rsidR="00D80858" w:rsidRDefault="00A923ED">
            <w:pPr>
              <w:pStyle w:val="TableParagraph"/>
              <w:numPr>
                <w:ilvl w:val="0"/>
                <w:numId w:val="201"/>
              </w:numPr>
              <w:tabs>
                <w:tab w:val="left" w:pos="815"/>
              </w:tabs>
              <w:ind w:right="93" w:firstLine="0"/>
              <w:jc w:val="both"/>
              <w:rPr>
                <w:sz w:val="24"/>
              </w:rPr>
            </w:pPr>
            <w:r>
              <w:rPr>
                <w:sz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w:t>
            </w:r>
            <w:r>
              <w:rPr>
                <w:spacing w:val="-2"/>
                <w:sz w:val="24"/>
              </w:rPr>
              <w:t xml:space="preserve"> </w:t>
            </w:r>
            <w:r>
              <w:rPr>
                <w:sz w:val="24"/>
              </w:rPr>
              <w:t>театр,</w:t>
            </w:r>
            <w:r>
              <w:rPr>
                <w:spacing w:val="-1"/>
                <w:sz w:val="24"/>
              </w:rPr>
              <w:t xml:space="preserve"> </w:t>
            </w:r>
            <w:r>
              <w:rPr>
                <w:sz w:val="24"/>
              </w:rPr>
              <w:t>храм</w:t>
            </w:r>
            <w:r>
              <w:rPr>
                <w:spacing w:val="-2"/>
                <w:sz w:val="24"/>
              </w:rPr>
              <w:t xml:space="preserve"> </w:t>
            </w:r>
            <w:r>
              <w:rPr>
                <w:sz w:val="24"/>
              </w:rPr>
              <w:t>и так</w:t>
            </w:r>
            <w:r>
              <w:rPr>
                <w:spacing w:val="-1"/>
                <w:sz w:val="24"/>
              </w:rPr>
              <w:t xml:space="preserve"> </w:t>
            </w:r>
            <w:r>
              <w:rPr>
                <w:sz w:val="24"/>
              </w:rPr>
              <w:t>далее.</w:t>
            </w:r>
            <w:r>
              <w:rPr>
                <w:spacing w:val="-1"/>
                <w:sz w:val="24"/>
              </w:rPr>
              <w:t xml:space="preserve"> </w:t>
            </w:r>
            <w:r>
              <w:rPr>
                <w:sz w:val="24"/>
              </w:rPr>
              <w:t>Развивает у</w:t>
            </w:r>
            <w:r>
              <w:rPr>
                <w:spacing w:val="-4"/>
                <w:sz w:val="24"/>
              </w:rPr>
              <w:t xml:space="preserve"> </w:t>
            </w:r>
            <w:r>
              <w:rPr>
                <w:sz w:val="24"/>
              </w:rPr>
              <w:t>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w:t>
            </w:r>
            <w:r>
              <w:rPr>
                <w:spacing w:val="80"/>
                <w:sz w:val="24"/>
              </w:rPr>
              <w:t xml:space="preserve"> </w:t>
            </w:r>
            <w:r>
              <w:rPr>
                <w:spacing w:val="-2"/>
                <w:sz w:val="24"/>
              </w:rPr>
              <w:t>дворцов.</w:t>
            </w:r>
          </w:p>
          <w:p w:rsidR="00D80858" w:rsidRDefault="00A923ED">
            <w:pPr>
              <w:pStyle w:val="TableParagraph"/>
              <w:numPr>
                <w:ilvl w:val="0"/>
                <w:numId w:val="201"/>
              </w:numPr>
              <w:tabs>
                <w:tab w:val="left" w:pos="815"/>
              </w:tabs>
              <w:ind w:right="101" w:firstLine="0"/>
              <w:jc w:val="both"/>
              <w:rPr>
                <w:sz w:val="24"/>
              </w:rPr>
            </w:pPr>
            <w:r>
              <w:rPr>
                <w:sz w:val="24"/>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w:t>
            </w:r>
            <w:r>
              <w:rPr>
                <w:spacing w:val="-2"/>
                <w:sz w:val="24"/>
              </w:rPr>
              <w:t>праздниках.</w:t>
            </w:r>
          </w:p>
          <w:p w:rsidR="00D80858" w:rsidRDefault="00A923ED">
            <w:pPr>
              <w:pStyle w:val="TableParagraph"/>
              <w:numPr>
                <w:ilvl w:val="0"/>
                <w:numId w:val="201"/>
              </w:numPr>
              <w:tabs>
                <w:tab w:val="left" w:pos="815"/>
              </w:tabs>
              <w:ind w:right="99" w:firstLine="0"/>
              <w:jc w:val="both"/>
              <w:rPr>
                <w:sz w:val="24"/>
              </w:rPr>
            </w:pPr>
            <w:r>
              <w:rPr>
                <w:sz w:val="24"/>
              </w:rPr>
              <w:t xml:space="preserve">Педагог поощряет активное участие детей в художественной деятельности как по собственному желанию, так и под руководством </w:t>
            </w:r>
            <w:r>
              <w:rPr>
                <w:spacing w:val="-2"/>
                <w:sz w:val="24"/>
              </w:rPr>
              <w:t>взрослых.</w:t>
            </w:r>
          </w:p>
          <w:p w:rsidR="00D80858" w:rsidRDefault="00A923ED">
            <w:pPr>
              <w:pStyle w:val="TableParagraph"/>
              <w:numPr>
                <w:ilvl w:val="0"/>
                <w:numId w:val="201"/>
              </w:numPr>
              <w:tabs>
                <w:tab w:val="left" w:pos="815"/>
              </w:tabs>
              <w:spacing w:line="270" w:lineRule="atLeast"/>
              <w:ind w:right="101" w:firstLine="0"/>
              <w:jc w:val="both"/>
              <w:rPr>
                <w:sz w:val="24"/>
              </w:rPr>
            </w:pPr>
            <w:r>
              <w:rPr>
                <w:sz w:val="24"/>
              </w:rPr>
              <w:t>Педагог расширяет представления детей о творческих профессиях, их значении,</w:t>
            </w:r>
            <w:r>
              <w:rPr>
                <w:spacing w:val="80"/>
                <w:sz w:val="24"/>
              </w:rPr>
              <w:t xml:space="preserve"> </w:t>
            </w:r>
            <w:r>
              <w:rPr>
                <w:sz w:val="24"/>
              </w:rPr>
              <w:t>особенностях:</w:t>
            </w:r>
            <w:r>
              <w:rPr>
                <w:spacing w:val="80"/>
                <w:sz w:val="24"/>
              </w:rPr>
              <w:t xml:space="preserve"> </w:t>
            </w:r>
            <w:r>
              <w:rPr>
                <w:sz w:val="24"/>
              </w:rPr>
              <w:t>художник,</w:t>
            </w:r>
            <w:r>
              <w:rPr>
                <w:spacing w:val="80"/>
                <w:sz w:val="24"/>
              </w:rPr>
              <w:t xml:space="preserve"> </w:t>
            </w:r>
            <w:r>
              <w:rPr>
                <w:sz w:val="24"/>
              </w:rPr>
              <w:t>композитор,</w:t>
            </w:r>
            <w:r>
              <w:rPr>
                <w:spacing w:val="80"/>
                <w:sz w:val="24"/>
              </w:rPr>
              <w:t xml:space="preserve"> </w:t>
            </w:r>
            <w:r>
              <w:rPr>
                <w:sz w:val="24"/>
              </w:rPr>
              <w:t>музыкант,</w:t>
            </w:r>
            <w:r>
              <w:rPr>
                <w:spacing w:val="80"/>
                <w:sz w:val="24"/>
              </w:rPr>
              <w:t xml:space="preserve"> </w:t>
            </w:r>
            <w:r>
              <w:rPr>
                <w:sz w:val="24"/>
              </w:rPr>
              <w:t>актер,</w:t>
            </w:r>
            <w:r>
              <w:rPr>
                <w:spacing w:val="80"/>
                <w:sz w:val="24"/>
              </w:rPr>
              <w:t xml:space="preserve"> </w:t>
            </w:r>
            <w:r>
              <w:rPr>
                <w:sz w:val="24"/>
              </w:rPr>
              <w:t>артист</w:t>
            </w:r>
          </w:p>
        </w:tc>
      </w:tr>
    </w:tbl>
    <w:p w:rsidR="00D80858" w:rsidRDefault="00D80858">
      <w:pPr>
        <w:spacing w:line="270" w:lineRule="atLeast"/>
        <w:jc w:val="both"/>
        <w:rPr>
          <w:sz w:val="24"/>
        </w:rPr>
        <w:sectPr w:rsidR="00D80858">
          <w:type w:val="continuous"/>
          <w:pgSz w:w="16840" w:h="11910" w:orient="landscape"/>
          <w:pgMar w:top="820" w:right="400" w:bottom="1132"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552"/>
        </w:trPr>
        <w:tc>
          <w:tcPr>
            <w:tcW w:w="2206" w:type="dxa"/>
            <w:vMerge w:val="restart"/>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spacing w:line="268" w:lineRule="exact"/>
              <w:ind w:left="108"/>
              <w:rPr>
                <w:sz w:val="24"/>
              </w:rPr>
            </w:pPr>
            <w:r>
              <w:rPr>
                <w:sz w:val="24"/>
              </w:rPr>
              <w:t>балета</w:t>
            </w:r>
            <w:r>
              <w:rPr>
                <w:spacing w:val="1"/>
                <w:sz w:val="24"/>
              </w:rPr>
              <w:t xml:space="preserve"> </w:t>
            </w:r>
            <w:r>
              <w:rPr>
                <w:sz w:val="24"/>
              </w:rPr>
              <w:t>и</w:t>
            </w:r>
            <w:r>
              <w:rPr>
                <w:spacing w:val="5"/>
                <w:sz w:val="24"/>
              </w:rPr>
              <w:t xml:space="preserve"> </w:t>
            </w:r>
            <w:r>
              <w:rPr>
                <w:sz w:val="24"/>
              </w:rPr>
              <w:t>другие.</w:t>
            </w:r>
            <w:r>
              <w:rPr>
                <w:spacing w:val="4"/>
                <w:sz w:val="24"/>
              </w:rPr>
              <w:t xml:space="preserve"> </w:t>
            </w:r>
            <w:r>
              <w:rPr>
                <w:sz w:val="24"/>
              </w:rPr>
              <w:t>Педагог</w:t>
            </w:r>
            <w:r>
              <w:rPr>
                <w:spacing w:val="4"/>
                <w:sz w:val="24"/>
              </w:rPr>
              <w:t xml:space="preserve"> </w:t>
            </w:r>
            <w:r>
              <w:rPr>
                <w:sz w:val="24"/>
              </w:rPr>
              <w:t>закрепляет</w:t>
            </w:r>
            <w:r>
              <w:rPr>
                <w:spacing w:val="3"/>
                <w:sz w:val="24"/>
              </w:rPr>
              <w:t xml:space="preserve"> </w:t>
            </w:r>
            <w:r>
              <w:rPr>
                <w:sz w:val="24"/>
              </w:rPr>
              <w:t>и</w:t>
            </w:r>
            <w:r>
              <w:rPr>
                <w:spacing w:val="5"/>
                <w:sz w:val="24"/>
              </w:rPr>
              <w:t xml:space="preserve"> </w:t>
            </w:r>
            <w:r>
              <w:rPr>
                <w:sz w:val="24"/>
              </w:rPr>
              <w:t>расширяет</w:t>
            </w:r>
            <w:r>
              <w:rPr>
                <w:spacing w:val="5"/>
                <w:sz w:val="24"/>
              </w:rPr>
              <w:t xml:space="preserve"> </w:t>
            </w:r>
            <w:r>
              <w:rPr>
                <w:sz w:val="24"/>
              </w:rPr>
              <w:t>знания</w:t>
            </w:r>
            <w:r>
              <w:rPr>
                <w:spacing w:val="4"/>
                <w:sz w:val="24"/>
              </w:rPr>
              <w:t xml:space="preserve"> </w:t>
            </w:r>
            <w:r>
              <w:rPr>
                <w:sz w:val="24"/>
              </w:rPr>
              <w:t>детей</w:t>
            </w:r>
            <w:r>
              <w:rPr>
                <w:spacing w:val="5"/>
                <w:sz w:val="24"/>
              </w:rPr>
              <w:t xml:space="preserve"> </w:t>
            </w:r>
            <w:r>
              <w:rPr>
                <w:sz w:val="24"/>
              </w:rPr>
              <w:t>о</w:t>
            </w:r>
            <w:r>
              <w:rPr>
                <w:spacing w:val="2"/>
                <w:sz w:val="24"/>
              </w:rPr>
              <w:t xml:space="preserve"> </w:t>
            </w:r>
            <w:r>
              <w:rPr>
                <w:spacing w:val="-2"/>
                <w:sz w:val="24"/>
              </w:rPr>
              <w:t>телевидении,</w:t>
            </w:r>
          </w:p>
          <w:p w:rsidR="00D80858" w:rsidRDefault="00A923ED">
            <w:pPr>
              <w:pStyle w:val="TableParagraph"/>
              <w:spacing w:line="264" w:lineRule="exact"/>
              <w:ind w:left="108"/>
              <w:rPr>
                <w:sz w:val="24"/>
              </w:rPr>
            </w:pPr>
            <w:r>
              <w:rPr>
                <w:sz w:val="24"/>
              </w:rPr>
              <w:t>музеях,</w:t>
            </w:r>
            <w:r>
              <w:rPr>
                <w:spacing w:val="-6"/>
                <w:sz w:val="24"/>
              </w:rPr>
              <w:t xml:space="preserve"> </w:t>
            </w:r>
            <w:r>
              <w:rPr>
                <w:sz w:val="24"/>
              </w:rPr>
              <w:t>театре,</w:t>
            </w:r>
            <w:r>
              <w:rPr>
                <w:spacing w:val="-3"/>
                <w:sz w:val="24"/>
              </w:rPr>
              <w:t xml:space="preserve"> </w:t>
            </w:r>
            <w:r>
              <w:rPr>
                <w:sz w:val="24"/>
              </w:rPr>
              <w:t>цирке,</w:t>
            </w:r>
            <w:r>
              <w:rPr>
                <w:spacing w:val="-4"/>
                <w:sz w:val="24"/>
              </w:rPr>
              <w:t xml:space="preserve"> </w:t>
            </w:r>
            <w:r>
              <w:rPr>
                <w:sz w:val="24"/>
              </w:rPr>
              <w:t>кино,</w:t>
            </w:r>
            <w:r>
              <w:rPr>
                <w:spacing w:val="-3"/>
                <w:sz w:val="24"/>
              </w:rPr>
              <w:t xml:space="preserve"> </w:t>
            </w:r>
            <w:r>
              <w:rPr>
                <w:sz w:val="24"/>
              </w:rPr>
              <w:t>библиотеке;</w:t>
            </w:r>
            <w:r>
              <w:rPr>
                <w:spacing w:val="-3"/>
                <w:sz w:val="24"/>
              </w:rPr>
              <w:t xml:space="preserve"> </w:t>
            </w:r>
            <w:r>
              <w:rPr>
                <w:sz w:val="24"/>
              </w:rPr>
              <w:t>формирует</w:t>
            </w:r>
            <w:r>
              <w:rPr>
                <w:spacing w:val="-4"/>
                <w:sz w:val="24"/>
              </w:rPr>
              <w:t xml:space="preserve"> </w:t>
            </w:r>
            <w:r>
              <w:rPr>
                <w:sz w:val="24"/>
              </w:rPr>
              <w:t>желание</w:t>
            </w:r>
            <w:r>
              <w:rPr>
                <w:spacing w:val="-4"/>
                <w:sz w:val="24"/>
              </w:rPr>
              <w:t xml:space="preserve"> </w:t>
            </w:r>
            <w:r>
              <w:rPr>
                <w:sz w:val="24"/>
              </w:rPr>
              <w:t>посещать</w:t>
            </w:r>
            <w:r>
              <w:rPr>
                <w:spacing w:val="-3"/>
                <w:sz w:val="24"/>
              </w:rPr>
              <w:t xml:space="preserve"> </w:t>
            </w:r>
            <w:r>
              <w:rPr>
                <w:spacing w:val="-5"/>
                <w:sz w:val="24"/>
              </w:rPr>
              <w:t>их.</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4908"/>
              <w:rPr>
                <w:b/>
                <w:i/>
                <w:sz w:val="24"/>
              </w:rPr>
            </w:pPr>
            <w:r>
              <w:rPr>
                <w:b/>
                <w:i/>
                <w:sz w:val="24"/>
              </w:rPr>
              <w:t>2)</w:t>
            </w:r>
            <w:r>
              <w:rPr>
                <w:b/>
                <w:i/>
                <w:spacing w:val="-4"/>
                <w:sz w:val="24"/>
              </w:rPr>
              <w:t xml:space="preserve"> </w:t>
            </w:r>
            <w:r>
              <w:rPr>
                <w:b/>
                <w:i/>
                <w:sz w:val="24"/>
              </w:rPr>
              <w:t>Изобразительная</w:t>
            </w:r>
            <w:r>
              <w:rPr>
                <w:b/>
                <w:i/>
                <w:spacing w:val="-3"/>
                <w:sz w:val="24"/>
              </w:rPr>
              <w:t xml:space="preserve"> </w:t>
            </w:r>
            <w:r>
              <w:rPr>
                <w:b/>
                <w:i/>
                <w:spacing w:val="-2"/>
                <w:sz w:val="24"/>
              </w:rPr>
              <w:t>деятельность</w:t>
            </w:r>
          </w:p>
        </w:tc>
      </w:tr>
      <w:tr w:rsidR="00D80858">
        <w:trPr>
          <w:trHeight w:val="8833"/>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200"/>
              </w:numPr>
              <w:tabs>
                <w:tab w:val="left" w:pos="438"/>
              </w:tabs>
              <w:ind w:right="101" w:firstLine="0"/>
              <w:jc w:val="both"/>
              <w:rPr>
                <w:sz w:val="24"/>
              </w:rPr>
            </w:pPr>
            <w:r>
              <w:rPr>
                <w:sz w:val="24"/>
              </w:rPr>
              <w:t>продолжать развивать интерес детей к изобразительной деятельности;</w:t>
            </w:r>
          </w:p>
          <w:p w:rsidR="00D80858" w:rsidRDefault="00A923ED">
            <w:pPr>
              <w:pStyle w:val="TableParagraph"/>
              <w:numPr>
                <w:ilvl w:val="0"/>
                <w:numId w:val="200"/>
              </w:numPr>
              <w:tabs>
                <w:tab w:val="left" w:pos="760"/>
              </w:tabs>
              <w:ind w:right="96" w:firstLine="0"/>
              <w:jc w:val="both"/>
              <w:rPr>
                <w:sz w:val="24"/>
              </w:rPr>
            </w:pPr>
            <w:r>
              <w:rPr>
                <w:sz w:val="24"/>
              </w:rPr>
              <w:t xml:space="preserve">развивать художественно-творческих способностей в продуктивных видах детской </w:t>
            </w:r>
            <w:r>
              <w:rPr>
                <w:spacing w:val="-2"/>
                <w:sz w:val="24"/>
              </w:rPr>
              <w:t>деятельности;</w:t>
            </w:r>
          </w:p>
          <w:p w:rsidR="00D80858" w:rsidRDefault="00A923ED">
            <w:pPr>
              <w:pStyle w:val="TableParagraph"/>
              <w:numPr>
                <w:ilvl w:val="0"/>
                <w:numId w:val="200"/>
              </w:numPr>
              <w:tabs>
                <w:tab w:val="left" w:pos="292"/>
              </w:tabs>
              <w:ind w:right="100" w:firstLine="0"/>
              <w:jc w:val="both"/>
              <w:rPr>
                <w:sz w:val="24"/>
              </w:rPr>
            </w:pPr>
            <w:r>
              <w:rPr>
                <w:sz w:val="24"/>
              </w:rPr>
              <w:t>обогащать у детей сенсорный опыт, развивая органы восприятия: зрение, слух, обоняние, осязание, вкус;</w:t>
            </w:r>
          </w:p>
          <w:p w:rsidR="00D80858" w:rsidRDefault="00A923ED">
            <w:pPr>
              <w:pStyle w:val="TableParagraph"/>
              <w:numPr>
                <w:ilvl w:val="0"/>
                <w:numId w:val="200"/>
              </w:numPr>
              <w:tabs>
                <w:tab w:val="left" w:pos="390"/>
              </w:tabs>
              <w:ind w:right="100" w:firstLine="0"/>
              <w:jc w:val="both"/>
              <w:rPr>
                <w:sz w:val="24"/>
              </w:rPr>
            </w:pPr>
            <w:r>
              <w:rPr>
                <w:sz w:val="24"/>
              </w:rPr>
              <w:t>закреплять у детей знания об основных формах предметов и объектов природы;</w:t>
            </w:r>
          </w:p>
          <w:p w:rsidR="00D80858" w:rsidRDefault="00A923ED">
            <w:pPr>
              <w:pStyle w:val="TableParagraph"/>
              <w:numPr>
                <w:ilvl w:val="0"/>
                <w:numId w:val="200"/>
              </w:numPr>
              <w:tabs>
                <w:tab w:val="left" w:pos="330"/>
              </w:tabs>
              <w:ind w:right="100" w:firstLine="0"/>
              <w:jc w:val="both"/>
              <w:rPr>
                <w:sz w:val="24"/>
              </w:rPr>
            </w:pPr>
            <w:r>
              <w:rPr>
                <w:sz w:val="24"/>
              </w:rPr>
              <w:t>развивать у детей эстетическое восприятие, желание созерцать красоту окружающего мира;</w:t>
            </w:r>
          </w:p>
          <w:p w:rsidR="00D80858" w:rsidRDefault="00A923ED">
            <w:pPr>
              <w:pStyle w:val="TableParagraph"/>
              <w:numPr>
                <w:ilvl w:val="0"/>
                <w:numId w:val="200"/>
              </w:numPr>
              <w:tabs>
                <w:tab w:val="left" w:pos="306"/>
                <w:tab w:val="left" w:pos="2031"/>
                <w:tab w:val="left" w:pos="4005"/>
              </w:tabs>
              <w:ind w:right="95" w:firstLine="0"/>
              <w:jc w:val="both"/>
              <w:rPr>
                <w:sz w:val="24"/>
              </w:rPr>
            </w:pPr>
            <w:r>
              <w:rPr>
                <w:sz w:val="24"/>
              </w:rPr>
              <w:t>в процессе восприятия предметов и явлений развивать у детей мыслительные операции: анализ, сравнение, уподобление (на что</w:t>
            </w:r>
            <w:r>
              <w:rPr>
                <w:spacing w:val="40"/>
                <w:sz w:val="24"/>
              </w:rPr>
              <w:t xml:space="preserve"> </w:t>
            </w:r>
            <w:r>
              <w:rPr>
                <w:sz w:val="24"/>
              </w:rPr>
              <w:t xml:space="preserve">похоже), установление сходства и различия предметов и их частей, выделение общего и </w:t>
            </w:r>
            <w:r>
              <w:rPr>
                <w:spacing w:val="-2"/>
                <w:sz w:val="24"/>
              </w:rPr>
              <w:t>единичного,</w:t>
            </w:r>
            <w:r>
              <w:rPr>
                <w:sz w:val="24"/>
              </w:rPr>
              <w:tab/>
            </w:r>
            <w:r>
              <w:rPr>
                <w:spacing w:val="-2"/>
                <w:sz w:val="24"/>
              </w:rPr>
              <w:t>характерных</w:t>
            </w:r>
            <w:r>
              <w:rPr>
                <w:sz w:val="24"/>
              </w:rPr>
              <w:tab/>
            </w:r>
            <w:r>
              <w:rPr>
                <w:spacing w:val="-2"/>
                <w:sz w:val="24"/>
              </w:rPr>
              <w:t>признаков, обобщение;</w:t>
            </w:r>
          </w:p>
          <w:p w:rsidR="00D80858" w:rsidRDefault="00A923ED">
            <w:pPr>
              <w:pStyle w:val="TableParagraph"/>
              <w:numPr>
                <w:ilvl w:val="0"/>
                <w:numId w:val="200"/>
              </w:numPr>
              <w:tabs>
                <w:tab w:val="left" w:pos="344"/>
              </w:tabs>
              <w:ind w:right="95" w:firstLine="0"/>
              <w:jc w:val="both"/>
              <w:rPr>
                <w:sz w:val="24"/>
              </w:rPr>
            </w:pPr>
            <w:r>
              <w:rPr>
                <w:sz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80858" w:rsidRDefault="00A923ED">
            <w:pPr>
              <w:pStyle w:val="TableParagraph"/>
              <w:numPr>
                <w:ilvl w:val="0"/>
                <w:numId w:val="200"/>
              </w:numPr>
              <w:tabs>
                <w:tab w:val="left" w:pos="349"/>
              </w:tabs>
              <w:ind w:right="92" w:firstLine="0"/>
              <w:jc w:val="both"/>
              <w:rPr>
                <w:sz w:val="24"/>
              </w:rPr>
            </w:pPr>
            <w:r>
              <w:rPr>
                <w:sz w:val="24"/>
              </w:rPr>
              <w:t>совершенствовать у детей изобразительные навыки и умения, формировать художественно- творческие способности;</w:t>
            </w:r>
          </w:p>
          <w:p w:rsidR="00D80858" w:rsidRDefault="00A923ED">
            <w:pPr>
              <w:pStyle w:val="TableParagraph"/>
              <w:numPr>
                <w:ilvl w:val="0"/>
                <w:numId w:val="200"/>
              </w:numPr>
              <w:tabs>
                <w:tab w:val="left" w:pos="368"/>
              </w:tabs>
              <w:ind w:right="100" w:firstLine="0"/>
              <w:jc w:val="both"/>
              <w:rPr>
                <w:sz w:val="24"/>
              </w:rPr>
            </w:pPr>
            <w:r>
              <w:rPr>
                <w:sz w:val="24"/>
              </w:rPr>
              <w:t xml:space="preserve">развивать у детей чувство формы, цвета, </w:t>
            </w:r>
            <w:r>
              <w:rPr>
                <w:spacing w:val="-2"/>
                <w:sz w:val="24"/>
              </w:rPr>
              <w:t>пропорций;</w:t>
            </w:r>
          </w:p>
          <w:p w:rsidR="00D80858" w:rsidRDefault="00A923ED">
            <w:pPr>
              <w:pStyle w:val="TableParagraph"/>
              <w:numPr>
                <w:ilvl w:val="0"/>
                <w:numId w:val="200"/>
              </w:numPr>
              <w:tabs>
                <w:tab w:val="left" w:pos="596"/>
              </w:tabs>
              <w:spacing w:line="270" w:lineRule="atLeast"/>
              <w:ind w:right="97" w:firstLine="0"/>
              <w:jc w:val="both"/>
              <w:rPr>
                <w:sz w:val="24"/>
              </w:rPr>
            </w:pPr>
            <w:r>
              <w:rPr>
                <w:sz w:val="24"/>
              </w:rPr>
              <w:t>поддерживать у детей стремление самостоятельно</w:t>
            </w:r>
            <w:r>
              <w:rPr>
                <w:spacing w:val="44"/>
                <w:sz w:val="24"/>
              </w:rPr>
              <w:t xml:space="preserve">  </w:t>
            </w:r>
            <w:r>
              <w:rPr>
                <w:sz w:val="24"/>
              </w:rPr>
              <w:t>сочетать</w:t>
            </w:r>
            <w:r>
              <w:rPr>
                <w:spacing w:val="44"/>
                <w:sz w:val="24"/>
              </w:rPr>
              <w:t xml:space="preserve">  </w:t>
            </w:r>
            <w:r>
              <w:rPr>
                <w:sz w:val="24"/>
              </w:rPr>
              <w:t>знакомые</w:t>
            </w:r>
            <w:r>
              <w:rPr>
                <w:spacing w:val="43"/>
                <w:sz w:val="24"/>
              </w:rPr>
              <w:t xml:space="preserve">  </w:t>
            </w:r>
            <w:r>
              <w:rPr>
                <w:spacing w:val="-2"/>
                <w:sz w:val="24"/>
              </w:rPr>
              <w:t>техники,</w:t>
            </w:r>
          </w:p>
        </w:tc>
        <w:tc>
          <w:tcPr>
            <w:tcW w:w="8329" w:type="dxa"/>
          </w:tcPr>
          <w:p w:rsidR="00D80858" w:rsidRDefault="00A923ED">
            <w:pPr>
              <w:pStyle w:val="TableParagraph"/>
              <w:numPr>
                <w:ilvl w:val="0"/>
                <w:numId w:val="199"/>
              </w:numPr>
              <w:tabs>
                <w:tab w:val="left" w:pos="366"/>
              </w:tabs>
              <w:spacing w:line="268" w:lineRule="exact"/>
              <w:ind w:left="366" w:hanging="258"/>
              <w:rPr>
                <w:sz w:val="24"/>
              </w:rPr>
            </w:pPr>
            <w:r>
              <w:rPr>
                <w:spacing w:val="-2"/>
                <w:sz w:val="24"/>
              </w:rPr>
              <w:t>Рисование.</w:t>
            </w:r>
          </w:p>
          <w:p w:rsidR="00D80858" w:rsidRDefault="00A923ED">
            <w:pPr>
              <w:pStyle w:val="TableParagraph"/>
              <w:ind w:left="108"/>
              <w:rPr>
                <w:sz w:val="24"/>
              </w:rPr>
            </w:pPr>
            <w:r>
              <w:rPr>
                <w:sz w:val="24"/>
              </w:rPr>
              <w:t>Педагог</w:t>
            </w:r>
            <w:r>
              <w:rPr>
                <w:spacing w:val="-7"/>
                <w:sz w:val="24"/>
              </w:rPr>
              <w:t xml:space="preserve"> </w:t>
            </w:r>
            <w:r>
              <w:rPr>
                <w:sz w:val="24"/>
              </w:rPr>
              <w:t>продолжает</w:t>
            </w:r>
            <w:r>
              <w:rPr>
                <w:spacing w:val="-6"/>
                <w:sz w:val="24"/>
              </w:rPr>
              <w:t xml:space="preserve"> </w:t>
            </w:r>
            <w:r>
              <w:rPr>
                <w:sz w:val="24"/>
              </w:rPr>
              <w:t>развивать</w:t>
            </w:r>
            <w:r>
              <w:rPr>
                <w:spacing w:val="-6"/>
                <w:sz w:val="24"/>
              </w:rPr>
              <w:t xml:space="preserve"> </w:t>
            </w:r>
            <w:r>
              <w:rPr>
                <w:sz w:val="24"/>
              </w:rPr>
              <w:t>интерес</w:t>
            </w:r>
            <w:r>
              <w:rPr>
                <w:spacing w:val="-7"/>
                <w:sz w:val="24"/>
              </w:rPr>
              <w:t xml:space="preserve"> </w:t>
            </w:r>
            <w:r>
              <w:rPr>
                <w:sz w:val="24"/>
              </w:rPr>
              <w:t>детей</w:t>
            </w:r>
            <w:r>
              <w:rPr>
                <w:spacing w:val="-6"/>
                <w:sz w:val="24"/>
              </w:rPr>
              <w:t xml:space="preserve"> </w:t>
            </w:r>
            <w:r>
              <w:rPr>
                <w:sz w:val="24"/>
              </w:rPr>
              <w:t>к</w:t>
            </w:r>
            <w:r>
              <w:rPr>
                <w:spacing w:val="-6"/>
                <w:sz w:val="24"/>
              </w:rPr>
              <w:t xml:space="preserve"> </w:t>
            </w:r>
            <w:r>
              <w:rPr>
                <w:sz w:val="24"/>
              </w:rPr>
              <w:t>изобразительной</w:t>
            </w:r>
            <w:r>
              <w:rPr>
                <w:spacing w:val="-6"/>
                <w:sz w:val="24"/>
              </w:rPr>
              <w:t xml:space="preserve"> </w:t>
            </w:r>
            <w:r>
              <w:rPr>
                <w:sz w:val="24"/>
              </w:rPr>
              <w:t>деятельности. Выявляет</w:t>
            </w:r>
            <w:r>
              <w:rPr>
                <w:spacing w:val="-3"/>
                <w:sz w:val="24"/>
              </w:rPr>
              <w:t xml:space="preserve"> </w:t>
            </w:r>
            <w:r>
              <w:rPr>
                <w:sz w:val="24"/>
              </w:rPr>
              <w:t>задатки у</w:t>
            </w:r>
            <w:r>
              <w:rPr>
                <w:spacing w:val="-7"/>
                <w:sz w:val="24"/>
              </w:rPr>
              <w:t xml:space="preserve"> </w:t>
            </w:r>
            <w:r>
              <w:rPr>
                <w:sz w:val="24"/>
              </w:rPr>
              <w:t>детей</w:t>
            </w:r>
            <w:r>
              <w:rPr>
                <w:spacing w:val="-3"/>
                <w:sz w:val="24"/>
              </w:rPr>
              <w:t xml:space="preserve"> </w:t>
            </w:r>
            <w:r>
              <w:rPr>
                <w:sz w:val="24"/>
              </w:rPr>
              <w:t>и</w:t>
            </w:r>
            <w:r>
              <w:rPr>
                <w:spacing w:val="-3"/>
                <w:sz w:val="24"/>
              </w:rPr>
              <w:t xml:space="preserve"> </w:t>
            </w:r>
            <w:r>
              <w:rPr>
                <w:sz w:val="24"/>
              </w:rPr>
              <w:t>развивает</w:t>
            </w:r>
            <w:r>
              <w:rPr>
                <w:spacing w:val="-3"/>
                <w:sz w:val="24"/>
              </w:rPr>
              <w:t xml:space="preserve"> </w:t>
            </w:r>
            <w:r>
              <w:rPr>
                <w:sz w:val="24"/>
              </w:rPr>
              <w:t>на</w:t>
            </w:r>
            <w:r>
              <w:rPr>
                <w:spacing w:val="-3"/>
                <w:sz w:val="24"/>
              </w:rPr>
              <w:t xml:space="preserve"> </w:t>
            </w:r>
            <w:r>
              <w:rPr>
                <w:sz w:val="24"/>
              </w:rPr>
              <w:t>их основе</w:t>
            </w:r>
            <w:r>
              <w:rPr>
                <w:spacing w:val="-4"/>
                <w:sz w:val="24"/>
              </w:rPr>
              <w:t xml:space="preserve"> </w:t>
            </w:r>
            <w:r>
              <w:rPr>
                <w:sz w:val="24"/>
              </w:rPr>
              <w:t>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w:t>
            </w:r>
            <w:r>
              <w:rPr>
                <w:spacing w:val="-5"/>
                <w:sz w:val="24"/>
              </w:rPr>
              <w:t xml:space="preserve"> </w:t>
            </w:r>
            <w:r>
              <w:rPr>
                <w:sz w:val="24"/>
              </w:rPr>
              <w:t>природы.</w:t>
            </w:r>
            <w:r>
              <w:rPr>
                <w:spacing w:val="-4"/>
                <w:sz w:val="24"/>
              </w:rPr>
              <w:t xml:space="preserve"> </w:t>
            </w:r>
            <w:r>
              <w:rPr>
                <w:sz w:val="24"/>
              </w:rPr>
              <w:t>Развивает</w:t>
            </w:r>
            <w:r>
              <w:rPr>
                <w:spacing w:val="-2"/>
                <w:sz w:val="24"/>
              </w:rPr>
              <w:t xml:space="preserve"> </w:t>
            </w:r>
            <w:r>
              <w:rPr>
                <w:sz w:val="24"/>
              </w:rPr>
              <w:t>у</w:t>
            </w:r>
            <w:r>
              <w:rPr>
                <w:spacing w:val="-8"/>
                <w:sz w:val="24"/>
              </w:rPr>
              <w:t xml:space="preserve"> </w:t>
            </w:r>
            <w:r>
              <w:rPr>
                <w:sz w:val="24"/>
              </w:rPr>
              <w:t>детей</w:t>
            </w:r>
            <w:r>
              <w:rPr>
                <w:spacing w:val="-4"/>
                <w:sz w:val="24"/>
              </w:rPr>
              <w:t xml:space="preserve"> </w:t>
            </w:r>
            <w:r>
              <w:rPr>
                <w:sz w:val="24"/>
              </w:rPr>
              <w:t>эстетическое</w:t>
            </w:r>
            <w:r>
              <w:rPr>
                <w:spacing w:val="-5"/>
                <w:sz w:val="24"/>
              </w:rPr>
              <w:t xml:space="preserve"> </w:t>
            </w:r>
            <w:r>
              <w:rPr>
                <w:sz w:val="24"/>
              </w:rPr>
              <w:t>восприятие,</w:t>
            </w:r>
            <w:r>
              <w:rPr>
                <w:spacing w:val="-2"/>
                <w:sz w:val="24"/>
              </w:rPr>
              <w:t xml:space="preserve"> </w:t>
            </w:r>
            <w:r>
              <w:rPr>
                <w:sz w:val="24"/>
              </w:rPr>
              <w:t>учит</w:t>
            </w:r>
            <w:r>
              <w:rPr>
                <w:spacing w:val="-4"/>
                <w:sz w:val="24"/>
              </w:rPr>
              <w:t xml:space="preserve"> </w:t>
            </w:r>
            <w:r>
              <w:rPr>
                <w:sz w:val="24"/>
              </w:rPr>
              <w:t>созерцать красоту окружающего мира. Развивает у детей способность наблюдать,</w:t>
            </w:r>
          </w:p>
          <w:p w:rsidR="00D80858" w:rsidRDefault="00A923ED">
            <w:pPr>
              <w:pStyle w:val="TableParagraph"/>
              <w:ind w:left="108"/>
              <w:rPr>
                <w:sz w:val="24"/>
              </w:rPr>
            </w:pPr>
            <w:r>
              <w:rPr>
                <w:sz w:val="24"/>
              </w:rPr>
              <w:t>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w:t>
            </w:r>
            <w:r>
              <w:rPr>
                <w:spacing w:val="-4"/>
                <w:sz w:val="24"/>
              </w:rPr>
              <w:t xml:space="preserve"> </w:t>
            </w:r>
            <w:r>
              <w:rPr>
                <w:sz w:val="24"/>
              </w:rPr>
              <w:t>как</w:t>
            </w:r>
            <w:r>
              <w:rPr>
                <w:spacing w:val="-4"/>
                <w:sz w:val="24"/>
              </w:rPr>
              <w:t xml:space="preserve"> </w:t>
            </w:r>
            <w:r>
              <w:rPr>
                <w:sz w:val="24"/>
              </w:rPr>
              <w:t>изменяется</w:t>
            </w:r>
            <w:r>
              <w:rPr>
                <w:spacing w:val="-4"/>
                <w:sz w:val="24"/>
              </w:rPr>
              <w:t xml:space="preserve"> </w:t>
            </w:r>
            <w:r>
              <w:rPr>
                <w:sz w:val="24"/>
              </w:rPr>
              <w:t>освещение</w:t>
            </w:r>
            <w:r>
              <w:rPr>
                <w:spacing w:val="-5"/>
                <w:sz w:val="24"/>
              </w:rPr>
              <w:t xml:space="preserve"> </w:t>
            </w:r>
            <w:r>
              <w:rPr>
                <w:sz w:val="24"/>
              </w:rPr>
              <w:t>предметов</w:t>
            </w:r>
            <w:r>
              <w:rPr>
                <w:spacing w:val="-5"/>
                <w:sz w:val="24"/>
              </w:rPr>
              <w:t xml:space="preserve"> </w:t>
            </w:r>
            <w:r>
              <w:rPr>
                <w:sz w:val="24"/>
              </w:rPr>
              <w:t>на</w:t>
            </w:r>
            <w:r>
              <w:rPr>
                <w:spacing w:val="-5"/>
                <w:sz w:val="24"/>
              </w:rPr>
              <w:t xml:space="preserve"> </w:t>
            </w:r>
            <w:r>
              <w:rPr>
                <w:sz w:val="24"/>
              </w:rPr>
              <w:t>солнце</w:t>
            </w:r>
            <w:r>
              <w:rPr>
                <w:spacing w:val="-5"/>
                <w:sz w:val="24"/>
              </w:rPr>
              <w:t xml:space="preserve"> </w:t>
            </w:r>
            <w:r>
              <w:rPr>
                <w:sz w:val="24"/>
              </w:rPr>
              <w:t>и</w:t>
            </w:r>
            <w:r>
              <w:rPr>
                <w:spacing w:val="-4"/>
                <w:sz w:val="24"/>
              </w:rPr>
              <w:t xml:space="preserve"> </w:t>
            </w:r>
            <w:r>
              <w:rPr>
                <w:sz w:val="24"/>
              </w:rPr>
              <w:t>в</w:t>
            </w:r>
            <w:r>
              <w:rPr>
                <w:spacing w:val="-5"/>
                <w:sz w:val="24"/>
              </w:rPr>
              <w:t xml:space="preserve"> </w:t>
            </w:r>
            <w:r>
              <w:rPr>
                <w:sz w:val="24"/>
              </w:rPr>
              <w:t>тени).</w:t>
            </w:r>
            <w:r>
              <w:rPr>
                <w:spacing w:val="-4"/>
                <w:sz w:val="24"/>
              </w:rPr>
              <w:t xml:space="preserve"> </w:t>
            </w:r>
            <w:r>
              <w:rPr>
                <w:sz w:val="24"/>
              </w:rPr>
              <w:t>В</w:t>
            </w:r>
            <w:r>
              <w:rPr>
                <w:spacing w:val="-6"/>
                <w:sz w:val="24"/>
              </w:rPr>
              <w:t xml:space="preserve"> </w:t>
            </w:r>
            <w:r>
              <w:rPr>
                <w:sz w:val="24"/>
              </w:rPr>
              <w:t>процессе восприятия</w:t>
            </w:r>
            <w:r>
              <w:rPr>
                <w:spacing w:val="-4"/>
                <w:sz w:val="24"/>
              </w:rPr>
              <w:t xml:space="preserve"> </w:t>
            </w:r>
            <w:r>
              <w:rPr>
                <w:sz w:val="24"/>
              </w:rPr>
              <w:t>предметов</w:t>
            </w:r>
            <w:r>
              <w:rPr>
                <w:spacing w:val="-2"/>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развивает у</w:t>
            </w:r>
            <w:r>
              <w:rPr>
                <w:spacing w:val="-6"/>
                <w:sz w:val="24"/>
              </w:rPr>
              <w:t xml:space="preserve"> </w:t>
            </w:r>
            <w:r>
              <w:rPr>
                <w:sz w:val="24"/>
              </w:rPr>
              <w:t>детей</w:t>
            </w:r>
            <w:r>
              <w:rPr>
                <w:spacing w:val="-1"/>
                <w:sz w:val="24"/>
              </w:rPr>
              <w:t xml:space="preserve"> </w:t>
            </w:r>
            <w:r>
              <w:rPr>
                <w:sz w:val="24"/>
              </w:rPr>
              <w:t>мыслительные</w:t>
            </w:r>
            <w:r>
              <w:rPr>
                <w:spacing w:val="-3"/>
                <w:sz w:val="24"/>
              </w:rPr>
              <w:t xml:space="preserve"> </w:t>
            </w:r>
            <w:r>
              <w:rPr>
                <w:sz w:val="24"/>
              </w:rPr>
              <w:t>операции: анализ, сравнение, уподобление (на что похоже), установление сходства и</w:t>
            </w:r>
          </w:p>
          <w:p w:rsidR="00D80858" w:rsidRDefault="00A923ED">
            <w:pPr>
              <w:pStyle w:val="TableParagraph"/>
              <w:spacing w:before="1"/>
              <w:ind w:left="108"/>
              <w:rPr>
                <w:sz w:val="24"/>
              </w:rPr>
            </w:pPr>
            <w:r>
              <w:rPr>
                <w:sz w:val="24"/>
              </w:rPr>
              <w:t>различия</w:t>
            </w:r>
            <w:r>
              <w:rPr>
                <w:spacing w:val="-2"/>
                <w:sz w:val="24"/>
              </w:rPr>
              <w:t xml:space="preserve"> </w:t>
            </w:r>
            <w:r>
              <w:rPr>
                <w:sz w:val="24"/>
              </w:rPr>
              <w:t>предметов</w:t>
            </w:r>
            <w:r>
              <w:rPr>
                <w:spacing w:val="-3"/>
                <w:sz w:val="24"/>
              </w:rPr>
              <w:t xml:space="preserve"> </w:t>
            </w:r>
            <w:r>
              <w:rPr>
                <w:sz w:val="24"/>
              </w:rPr>
              <w:t>и их</w:t>
            </w:r>
            <w:r>
              <w:rPr>
                <w:spacing w:val="-1"/>
                <w:sz w:val="24"/>
              </w:rPr>
              <w:t xml:space="preserve"> </w:t>
            </w:r>
            <w:r>
              <w:rPr>
                <w:sz w:val="24"/>
              </w:rPr>
              <w:t>частей,</w:t>
            </w:r>
            <w:r>
              <w:rPr>
                <w:spacing w:val="-2"/>
                <w:sz w:val="24"/>
              </w:rPr>
              <w:t xml:space="preserve"> </w:t>
            </w:r>
            <w:r>
              <w:rPr>
                <w:sz w:val="24"/>
              </w:rPr>
              <w:t>выделение</w:t>
            </w:r>
            <w:r>
              <w:rPr>
                <w:spacing w:val="-3"/>
                <w:sz w:val="24"/>
              </w:rPr>
              <w:t xml:space="preserve"> </w:t>
            </w:r>
            <w:r>
              <w:rPr>
                <w:sz w:val="24"/>
              </w:rPr>
              <w:t>общего</w:t>
            </w:r>
            <w:r>
              <w:rPr>
                <w:spacing w:val="-1"/>
                <w:sz w:val="24"/>
              </w:rPr>
              <w:t xml:space="preserve"> </w:t>
            </w:r>
            <w:r>
              <w:rPr>
                <w:sz w:val="24"/>
              </w:rPr>
              <w:t>и</w:t>
            </w:r>
            <w:r>
              <w:rPr>
                <w:spacing w:val="-2"/>
                <w:sz w:val="24"/>
              </w:rPr>
              <w:t xml:space="preserve"> единичного,</w:t>
            </w:r>
          </w:p>
          <w:p w:rsidR="00D80858" w:rsidRDefault="00A923ED">
            <w:pPr>
              <w:pStyle w:val="TableParagraph"/>
              <w:ind w:left="108"/>
              <w:rPr>
                <w:sz w:val="24"/>
              </w:rPr>
            </w:pPr>
            <w:r>
              <w:rPr>
                <w:sz w:val="24"/>
              </w:rPr>
              <w:t>характерных</w:t>
            </w:r>
            <w:r>
              <w:rPr>
                <w:spacing w:val="-4"/>
                <w:sz w:val="24"/>
              </w:rPr>
              <w:t xml:space="preserve"> </w:t>
            </w:r>
            <w:r>
              <w:rPr>
                <w:sz w:val="24"/>
              </w:rPr>
              <w:t>признаков,</w:t>
            </w:r>
            <w:r>
              <w:rPr>
                <w:spacing w:val="-6"/>
                <w:sz w:val="24"/>
              </w:rPr>
              <w:t xml:space="preserve"> </w:t>
            </w:r>
            <w:r>
              <w:rPr>
                <w:sz w:val="24"/>
              </w:rPr>
              <w:t>обобщения.</w:t>
            </w:r>
            <w:r>
              <w:rPr>
                <w:spacing w:val="-6"/>
                <w:sz w:val="24"/>
              </w:rPr>
              <w:t xml:space="preserve"> </w:t>
            </w:r>
            <w:r>
              <w:rPr>
                <w:sz w:val="24"/>
              </w:rPr>
              <w:t>Развивает</w:t>
            </w:r>
            <w:r>
              <w:rPr>
                <w:spacing w:val="-6"/>
                <w:sz w:val="24"/>
              </w:rPr>
              <w:t xml:space="preserve"> </w:t>
            </w:r>
            <w:r>
              <w:rPr>
                <w:sz w:val="24"/>
              </w:rPr>
              <w:t>у</w:t>
            </w:r>
            <w:r>
              <w:rPr>
                <w:spacing w:val="-9"/>
                <w:sz w:val="24"/>
              </w:rPr>
              <w:t xml:space="preserve"> </w:t>
            </w:r>
            <w:r>
              <w:rPr>
                <w:sz w:val="24"/>
              </w:rPr>
              <w:t>детей</w:t>
            </w:r>
            <w:r>
              <w:rPr>
                <w:spacing w:val="-6"/>
                <w:sz w:val="24"/>
              </w:rPr>
              <w:t xml:space="preserve"> </w:t>
            </w:r>
            <w:r>
              <w:rPr>
                <w:sz w:val="24"/>
              </w:rPr>
              <w:t>чувство</w:t>
            </w:r>
            <w:r>
              <w:rPr>
                <w:spacing w:val="-6"/>
                <w:sz w:val="24"/>
              </w:rPr>
              <w:t xml:space="preserve"> </w:t>
            </w:r>
            <w:r>
              <w:rPr>
                <w:sz w:val="24"/>
              </w:rPr>
              <w:t>формы,</w:t>
            </w:r>
            <w:r>
              <w:rPr>
                <w:spacing w:val="-4"/>
                <w:sz w:val="24"/>
              </w:rPr>
              <w:t xml:space="preserve"> </w:t>
            </w:r>
            <w:r>
              <w:rPr>
                <w:sz w:val="24"/>
              </w:rPr>
              <w:t>цвета, пропорций, учит передавать в изображении основные свойства предметов</w:t>
            </w:r>
          </w:p>
          <w:p w:rsidR="00D80858" w:rsidRDefault="00A923ED">
            <w:pPr>
              <w:pStyle w:val="TableParagraph"/>
              <w:ind w:left="108"/>
              <w:rPr>
                <w:sz w:val="24"/>
              </w:rPr>
            </w:pPr>
            <w:r>
              <w:rPr>
                <w:sz w:val="24"/>
              </w:rPr>
              <w:t>(форма, величина, цвет), характерные детали, соотношение предметов и их частей</w:t>
            </w:r>
            <w:r>
              <w:rPr>
                <w:spacing w:val="-6"/>
                <w:sz w:val="24"/>
              </w:rPr>
              <w:t xml:space="preserve"> </w:t>
            </w:r>
            <w:r>
              <w:rPr>
                <w:sz w:val="24"/>
              </w:rPr>
              <w:t>по</w:t>
            </w:r>
            <w:r>
              <w:rPr>
                <w:spacing w:val="-6"/>
                <w:sz w:val="24"/>
              </w:rPr>
              <w:t xml:space="preserve"> </w:t>
            </w:r>
            <w:r>
              <w:rPr>
                <w:sz w:val="24"/>
              </w:rPr>
              <w:t>величине,</w:t>
            </w:r>
            <w:r>
              <w:rPr>
                <w:spacing w:val="-6"/>
                <w:sz w:val="24"/>
              </w:rPr>
              <w:t xml:space="preserve"> </w:t>
            </w:r>
            <w:r>
              <w:rPr>
                <w:sz w:val="24"/>
              </w:rPr>
              <w:t>высоте,</w:t>
            </w:r>
            <w:r>
              <w:rPr>
                <w:spacing w:val="-6"/>
                <w:sz w:val="24"/>
              </w:rPr>
              <w:t xml:space="preserve"> </w:t>
            </w:r>
            <w:r>
              <w:rPr>
                <w:sz w:val="24"/>
              </w:rPr>
              <w:t>расположению</w:t>
            </w:r>
            <w:r>
              <w:rPr>
                <w:spacing w:val="-6"/>
                <w:sz w:val="24"/>
              </w:rPr>
              <w:t xml:space="preserve"> </w:t>
            </w:r>
            <w:r>
              <w:rPr>
                <w:sz w:val="24"/>
              </w:rPr>
              <w:t>относительно</w:t>
            </w:r>
            <w:r>
              <w:rPr>
                <w:spacing w:val="-9"/>
                <w:sz w:val="24"/>
              </w:rPr>
              <w:t xml:space="preserve"> </w:t>
            </w:r>
            <w:r>
              <w:rPr>
                <w:sz w:val="24"/>
              </w:rPr>
              <w:t>друг</w:t>
            </w:r>
            <w:r>
              <w:rPr>
                <w:spacing w:val="-7"/>
                <w:sz w:val="24"/>
              </w:rPr>
              <w:t xml:space="preserve"> </w:t>
            </w:r>
            <w:r>
              <w:rPr>
                <w:sz w:val="24"/>
              </w:rPr>
              <w:t>друга.</w:t>
            </w:r>
            <w:r>
              <w:rPr>
                <w:spacing w:val="-4"/>
                <w:sz w:val="24"/>
              </w:rPr>
              <w:t xml:space="preserve"> </w:t>
            </w:r>
            <w:r>
              <w:rPr>
                <w:sz w:val="24"/>
              </w:rPr>
              <w:t>Педагог продолжает совершенствовать умение детей рассматривать работы (рисунки, лепку, аппликации), радоваться достигнутому результату, замечать и</w:t>
            </w:r>
          </w:p>
          <w:p w:rsidR="00D80858" w:rsidRDefault="00A923ED">
            <w:pPr>
              <w:pStyle w:val="TableParagraph"/>
              <w:ind w:left="108"/>
              <w:rPr>
                <w:sz w:val="24"/>
              </w:rPr>
            </w:pPr>
            <w:r>
              <w:rPr>
                <w:sz w:val="24"/>
              </w:rPr>
              <w:t>выделять</w:t>
            </w:r>
            <w:r>
              <w:rPr>
                <w:spacing w:val="-4"/>
                <w:sz w:val="24"/>
              </w:rPr>
              <w:t xml:space="preserve"> </w:t>
            </w:r>
            <w:r>
              <w:rPr>
                <w:sz w:val="24"/>
              </w:rPr>
              <w:t>выразительные</w:t>
            </w:r>
            <w:r>
              <w:rPr>
                <w:spacing w:val="-5"/>
                <w:sz w:val="24"/>
              </w:rPr>
              <w:t xml:space="preserve"> </w:t>
            </w:r>
            <w:r>
              <w:rPr>
                <w:sz w:val="24"/>
              </w:rPr>
              <w:t>решения</w:t>
            </w:r>
            <w:r>
              <w:rPr>
                <w:spacing w:val="-3"/>
                <w:sz w:val="24"/>
              </w:rPr>
              <w:t xml:space="preserve"> </w:t>
            </w:r>
            <w:r>
              <w:rPr>
                <w:spacing w:val="-2"/>
                <w:sz w:val="24"/>
              </w:rPr>
              <w:t>изображений.</w:t>
            </w:r>
          </w:p>
          <w:p w:rsidR="00D80858" w:rsidRDefault="00A923ED">
            <w:pPr>
              <w:pStyle w:val="TableParagraph"/>
              <w:numPr>
                <w:ilvl w:val="1"/>
                <w:numId w:val="199"/>
              </w:numPr>
              <w:tabs>
                <w:tab w:val="left" w:pos="251"/>
              </w:tabs>
              <w:ind w:right="142" w:firstLine="0"/>
              <w:rPr>
                <w:sz w:val="24"/>
              </w:rPr>
            </w:pPr>
            <w:r>
              <w:rPr>
                <w:sz w:val="24"/>
              </w:rPr>
              <w:t>Предметное рисование: педагог продолжает совершенствовать у детей умение</w:t>
            </w:r>
            <w:r>
              <w:rPr>
                <w:spacing w:val="-6"/>
                <w:sz w:val="24"/>
              </w:rPr>
              <w:t xml:space="preserve"> </w:t>
            </w:r>
            <w:r>
              <w:rPr>
                <w:sz w:val="24"/>
              </w:rPr>
              <w:t>передавать</w:t>
            </w:r>
            <w:r>
              <w:rPr>
                <w:spacing w:val="-5"/>
                <w:sz w:val="24"/>
              </w:rPr>
              <w:t xml:space="preserve"> </w:t>
            </w:r>
            <w:r>
              <w:rPr>
                <w:sz w:val="24"/>
              </w:rPr>
              <w:t>в</w:t>
            </w:r>
            <w:r>
              <w:rPr>
                <w:spacing w:val="-6"/>
                <w:sz w:val="24"/>
              </w:rPr>
              <w:t xml:space="preserve"> </w:t>
            </w:r>
            <w:r>
              <w:rPr>
                <w:sz w:val="24"/>
              </w:rPr>
              <w:t>рисунке</w:t>
            </w:r>
            <w:r>
              <w:rPr>
                <w:spacing w:val="-6"/>
                <w:sz w:val="24"/>
              </w:rPr>
              <w:t xml:space="preserve"> </w:t>
            </w:r>
            <w:r>
              <w:rPr>
                <w:sz w:val="24"/>
              </w:rPr>
              <w:t>образы</w:t>
            </w:r>
            <w:r>
              <w:rPr>
                <w:spacing w:val="-5"/>
                <w:sz w:val="24"/>
              </w:rPr>
              <w:t xml:space="preserve"> </w:t>
            </w:r>
            <w:r>
              <w:rPr>
                <w:sz w:val="24"/>
              </w:rPr>
              <w:t>предметов,</w:t>
            </w:r>
            <w:r>
              <w:rPr>
                <w:spacing w:val="-5"/>
                <w:sz w:val="24"/>
              </w:rPr>
              <w:t xml:space="preserve"> </w:t>
            </w:r>
            <w:r>
              <w:rPr>
                <w:sz w:val="24"/>
              </w:rPr>
              <w:t>объектов,</w:t>
            </w:r>
            <w:r>
              <w:rPr>
                <w:spacing w:val="-5"/>
                <w:sz w:val="24"/>
              </w:rPr>
              <w:t xml:space="preserve"> </w:t>
            </w:r>
            <w:r>
              <w:rPr>
                <w:sz w:val="24"/>
              </w:rPr>
              <w:t>персонажей</w:t>
            </w:r>
            <w:r>
              <w:rPr>
                <w:spacing w:val="-5"/>
                <w:sz w:val="24"/>
              </w:rPr>
              <w:t xml:space="preserve"> </w:t>
            </w:r>
            <w:r>
              <w:rPr>
                <w:sz w:val="24"/>
              </w:rPr>
              <w:t>сказок, литературных</w:t>
            </w:r>
            <w:r>
              <w:rPr>
                <w:spacing w:val="-5"/>
                <w:sz w:val="24"/>
              </w:rPr>
              <w:t xml:space="preserve"> </w:t>
            </w:r>
            <w:r>
              <w:rPr>
                <w:sz w:val="24"/>
              </w:rPr>
              <w:t>произведений.</w:t>
            </w:r>
            <w:r>
              <w:rPr>
                <w:spacing w:val="-6"/>
                <w:sz w:val="24"/>
              </w:rPr>
              <w:t xml:space="preserve"> </w:t>
            </w:r>
            <w:r>
              <w:rPr>
                <w:sz w:val="24"/>
              </w:rPr>
              <w:t>Обращает</w:t>
            </w:r>
            <w:r>
              <w:rPr>
                <w:spacing w:val="-6"/>
                <w:sz w:val="24"/>
              </w:rPr>
              <w:t xml:space="preserve"> </w:t>
            </w:r>
            <w:r>
              <w:rPr>
                <w:sz w:val="24"/>
              </w:rPr>
              <w:t>внимание</w:t>
            </w:r>
            <w:r>
              <w:rPr>
                <w:spacing w:val="-7"/>
                <w:sz w:val="24"/>
              </w:rPr>
              <w:t xml:space="preserve"> </w:t>
            </w:r>
            <w:r>
              <w:rPr>
                <w:sz w:val="24"/>
              </w:rPr>
              <w:t>детей</w:t>
            </w:r>
            <w:r>
              <w:rPr>
                <w:spacing w:val="-6"/>
                <w:sz w:val="24"/>
              </w:rPr>
              <w:t xml:space="preserve"> </w:t>
            </w:r>
            <w:r>
              <w:rPr>
                <w:sz w:val="24"/>
              </w:rPr>
              <w:t>на</w:t>
            </w:r>
            <w:r>
              <w:rPr>
                <w:spacing w:val="-7"/>
                <w:sz w:val="24"/>
              </w:rPr>
              <w:t xml:space="preserve"> </w:t>
            </w:r>
            <w:r>
              <w:rPr>
                <w:sz w:val="24"/>
              </w:rPr>
              <w:t>отличия</w:t>
            </w:r>
            <w:r>
              <w:rPr>
                <w:spacing w:val="-9"/>
                <w:sz w:val="24"/>
              </w:rPr>
              <w:t xml:space="preserve"> </w:t>
            </w:r>
            <w:r>
              <w:rPr>
                <w:sz w:val="24"/>
              </w:rPr>
              <w:t>предметов по форме, величине, пропорциям частей; побуждает их передавать эти отличия</w:t>
            </w:r>
            <w:r>
              <w:rPr>
                <w:spacing w:val="-2"/>
                <w:sz w:val="24"/>
              </w:rPr>
              <w:t xml:space="preserve"> </w:t>
            </w:r>
            <w:r>
              <w:rPr>
                <w:sz w:val="24"/>
              </w:rPr>
              <w:t>в</w:t>
            </w:r>
            <w:r>
              <w:rPr>
                <w:spacing w:val="-3"/>
                <w:sz w:val="24"/>
              </w:rPr>
              <w:t xml:space="preserve"> </w:t>
            </w:r>
            <w:r>
              <w:rPr>
                <w:sz w:val="24"/>
              </w:rPr>
              <w:t>рисунках.</w:t>
            </w:r>
            <w:r>
              <w:rPr>
                <w:spacing w:val="-2"/>
                <w:sz w:val="24"/>
              </w:rPr>
              <w:t xml:space="preserve"> </w:t>
            </w:r>
            <w:r>
              <w:rPr>
                <w:sz w:val="24"/>
              </w:rPr>
              <w:t>Учит</w:t>
            </w:r>
            <w:r>
              <w:rPr>
                <w:spacing w:val="-3"/>
                <w:sz w:val="24"/>
              </w:rPr>
              <w:t xml:space="preserve"> </w:t>
            </w:r>
            <w:r>
              <w:rPr>
                <w:sz w:val="24"/>
              </w:rPr>
              <w:t>передавать</w:t>
            </w:r>
            <w:r>
              <w:rPr>
                <w:spacing w:val="-2"/>
                <w:sz w:val="24"/>
              </w:rPr>
              <w:t xml:space="preserve"> </w:t>
            </w:r>
            <w:r>
              <w:rPr>
                <w:sz w:val="24"/>
              </w:rPr>
              <w:t>положение</w:t>
            </w:r>
            <w:r>
              <w:rPr>
                <w:spacing w:val="-3"/>
                <w:sz w:val="24"/>
              </w:rPr>
              <w:t xml:space="preserve"> </w:t>
            </w:r>
            <w:r>
              <w:rPr>
                <w:sz w:val="24"/>
              </w:rPr>
              <w:t>предметов</w:t>
            </w:r>
            <w:r>
              <w:rPr>
                <w:spacing w:val="-3"/>
                <w:sz w:val="24"/>
              </w:rPr>
              <w:t xml:space="preserve"> </w:t>
            </w:r>
            <w:r>
              <w:rPr>
                <w:sz w:val="24"/>
              </w:rPr>
              <w:t>в</w:t>
            </w:r>
            <w:r>
              <w:rPr>
                <w:spacing w:val="-3"/>
                <w:sz w:val="24"/>
              </w:rPr>
              <w:t xml:space="preserve"> </w:t>
            </w:r>
            <w:r>
              <w:rPr>
                <w:sz w:val="24"/>
              </w:rPr>
              <w:t>пространстве</w:t>
            </w:r>
            <w:r>
              <w:rPr>
                <w:spacing w:val="-4"/>
                <w:sz w:val="24"/>
              </w:rPr>
              <w:t xml:space="preserve"> </w:t>
            </w:r>
            <w:r>
              <w:rPr>
                <w:sz w:val="24"/>
              </w:rPr>
              <w:t>на листе бумаги, обращает внимание детей на то, что предметы могут по-</w:t>
            </w:r>
          </w:p>
          <w:p w:rsidR="00D80858" w:rsidRDefault="00A923ED">
            <w:pPr>
              <w:pStyle w:val="TableParagraph"/>
              <w:spacing w:before="1"/>
              <w:ind w:left="108" w:right="733"/>
              <w:jc w:val="both"/>
              <w:rPr>
                <w:sz w:val="24"/>
              </w:rPr>
            </w:pPr>
            <w:r>
              <w:rPr>
                <w:sz w:val="24"/>
              </w:rPr>
              <w:t>разному</w:t>
            </w:r>
            <w:r>
              <w:rPr>
                <w:spacing w:val="-8"/>
                <w:sz w:val="24"/>
              </w:rPr>
              <w:t xml:space="preserve"> </w:t>
            </w:r>
            <w:r>
              <w:rPr>
                <w:sz w:val="24"/>
              </w:rPr>
              <w:t>располагаться</w:t>
            </w:r>
            <w:r>
              <w:rPr>
                <w:spacing w:val="-3"/>
                <w:sz w:val="24"/>
              </w:rPr>
              <w:t xml:space="preserve"> </w:t>
            </w:r>
            <w:r>
              <w:rPr>
                <w:sz w:val="24"/>
              </w:rPr>
              <w:t>на</w:t>
            </w:r>
            <w:r>
              <w:rPr>
                <w:spacing w:val="-4"/>
                <w:sz w:val="24"/>
              </w:rPr>
              <w:t xml:space="preserve"> </w:t>
            </w:r>
            <w:r>
              <w:rPr>
                <w:sz w:val="24"/>
              </w:rPr>
              <w:t>плоскости</w:t>
            </w:r>
            <w:r>
              <w:rPr>
                <w:spacing w:val="-3"/>
                <w:sz w:val="24"/>
              </w:rPr>
              <w:t xml:space="preserve"> </w:t>
            </w:r>
            <w:r>
              <w:rPr>
                <w:sz w:val="24"/>
              </w:rPr>
              <w:t>(стоять,</w:t>
            </w:r>
            <w:r>
              <w:rPr>
                <w:spacing w:val="-3"/>
                <w:sz w:val="24"/>
              </w:rPr>
              <w:t xml:space="preserve"> </w:t>
            </w:r>
            <w:r>
              <w:rPr>
                <w:sz w:val="24"/>
              </w:rPr>
              <w:t>лежать,</w:t>
            </w:r>
            <w:r>
              <w:rPr>
                <w:spacing w:val="-3"/>
                <w:sz w:val="24"/>
              </w:rPr>
              <w:t xml:space="preserve"> </w:t>
            </w:r>
            <w:r>
              <w:rPr>
                <w:sz w:val="24"/>
              </w:rPr>
              <w:t>менять</w:t>
            </w:r>
            <w:r>
              <w:rPr>
                <w:spacing w:val="-3"/>
                <w:sz w:val="24"/>
              </w:rPr>
              <w:t xml:space="preserve"> </w:t>
            </w:r>
            <w:r>
              <w:rPr>
                <w:sz w:val="24"/>
              </w:rPr>
              <w:t>положение: живые</w:t>
            </w:r>
            <w:r>
              <w:rPr>
                <w:spacing w:val="-5"/>
                <w:sz w:val="24"/>
              </w:rPr>
              <w:t xml:space="preserve"> </w:t>
            </w:r>
            <w:r>
              <w:rPr>
                <w:sz w:val="24"/>
              </w:rPr>
              <w:t>существа</w:t>
            </w:r>
            <w:r>
              <w:rPr>
                <w:spacing w:val="-6"/>
                <w:sz w:val="24"/>
              </w:rPr>
              <w:t xml:space="preserve"> </w:t>
            </w:r>
            <w:r>
              <w:rPr>
                <w:sz w:val="24"/>
              </w:rPr>
              <w:t>могут</w:t>
            </w:r>
            <w:r>
              <w:rPr>
                <w:spacing w:val="-2"/>
                <w:sz w:val="24"/>
              </w:rPr>
              <w:t xml:space="preserve"> </w:t>
            </w:r>
            <w:r>
              <w:rPr>
                <w:sz w:val="24"/>
              </w:rPr>
              <w:t>двигаться,</w:t>
            </w:r>
            <w:r>
              <w:rPr>
                <w:spacing w:val="-4"/>
                <w:sz w:val="24"/>
              </w:rPr>
              <w:t xml:space="preserve"> </w:t>
            </w:r>
            <w:r>
              <w:rPr>
                <w:sz w:val="24"/>
              </w:rPr>
              <w:t>менять</w:t>
            </w:r>
            <w:r>
              <w:rPr>
                <w:spacing w:val="-4"/>
                <w:sz w:val="24"/>
              </w:rPr>
              <w:t xml:space="preserve"> </w:t>
            </w:r>
            <w:r>
              <w:rPr>
                <w:sz w:val="24"/>
              </w:rPr>
              <w:t>позы,</w:t>
            </w:r>
            <w:r>
              <w:rPr>
                <w:spacing w:val="-7"/>
                <w:sz w:val="24"/>
              </w:rPr>
              <w:t xml:space="preserve"> </w:t>
            </w:r>
            <w:r>
              <w:rPr>
                <w:sz w:val="24"/>
              </w:rPr>
              <w:t>дерево</w:t>
            </w:r>
            <w:r>
              <w:rPr>
                <w:spacing w:val="-4"/>
                <w:sz w:val="24"/>
              </w:rPr>
              <w:t xml:space="preserve"> </w:t>
            </w:r>
            <w:r>
              <w:rPr>
                <w:sz w:val="24"/>
              </w:rPr>
              <w:t>в</w:t>
            </w:r>
            <w:r>
              <w:rPr>
                <w:spacing w:val="-5"/>
                <w:sz w:val="24"/>
              </w:rPr>
              <w:t xml:space="preserve"> </w:t>
            </w:r>
            <w:r>
              <w:rPr>
                <w:sz w:val="24"/>
              </w:rPr>
              <w:t>ветреный</w:t>
            </w:r>
            <w:r>
              <w:rPr>
                <w:spacing w:val="-4"/>
                <w:sz w:val="24"/>
              </w:rPr>
              <w:t xml:space="preserve"> </w:t>
            </w:r>
            <w:r>
              <w:rPr>
                <w:sz w:val="24"/>
              </w:rPr>
              <w:t>день - наклоняться и так далее). Учит детей передавать движения фигур.</w:t>
            </w:r>
          </w:p>
          <w:p w:rsidR="00D80858" w:rsidRDefault="00A923ED">
            <w:pPr>
              <w:pStyle w:val="TableParagraph"/>
              <w:ind w:left="108"/>
              <w:jc w:val="both"/>
              <w:rPr>
                <w:sz w:val="24"/>
              </w:rPr>
            </w:pPr>
            <w:r>
              <w:rPr>
                <w:sz w:val="24"/>
              </w:rPr>
              <w:t>Способствует у</w:t>
            </w:r>
            <w:r>
              <w:rPr>
                <w:spacing w:val="-9"/>
                <w:sz w:val="24"/>
              </w:rPr>
              <w:t xml:space="preserve"> </w:t>
            </w:r>
            <w:r>
              <w:rPr>
                <w:sz w:val="24"/>
              </w:rPr>
              <w:t>детей</w:t>
            </w:r>
            <w:r>
              <w:rPr>
                <w:spacing w:val="-4"/>
                <w:sz w:val="24"/>
              </w:rPr>
              <w:t xml:space="preserve"> </w:t>
            </w:r>
            <w:r>
              <w:rPr>
                <w:sz w:val="24"/>
              </w:rPr>
              <w:t>овладению</w:t>
            </w:r>
            <w:r>
              <w:rPr>
                <w:spacing w:val="-4"/>
                <w:sz w:val="24"/>
              </w:rPr>
              <w:t xml:space="preserve"> </w:t>
            </w:r>
            <w:r>
              <w:rPr>
                <w:sz w:val="24"/>
              </w:rPr>
              <w:t>композиционным</w:t>
            </w:r>
            <w:r>
              <w:rPr>
                <w:spacing w:val="-3"/>
                <w:sz w:val="24"/>
              </w:rPr>
              <w:t xml:space="preserve"> </w:t>
            </w:r>
            <w:r>
              <w:rPr>
                <w:sz w:val="24"/>
              </w:rPr>
              <w:t>умениям:</w:t>
            </w:r>
            <w:r>
              <w:rPr>
                <w:spacing w:val="-2"/>
                <w:sz w:val="24"/>
              </w:rPr>
              <w:t xml:space="preserve"> </w:t>
            </w:r>
            <w:r>
              <w:rPr>
                <w:spacing w:val="-4"/>
                <w:sz w:val="24"/>
              </w:rPr>
              <w:t>учит</w:t>
            </w:r>
          </w:p>
          <w:p w:rsidR="00D80858" w:rsidRDefault="00A923ED">
            <w:pPr>
              <w:pStyle w:val="TableParagraph"/>
              <w:spacing w:line="264" w:lineRule="exact"/>
              <w:ind w:left="108"/>
              <w:jc w:val="both"/>
              <w:rPr>
                <w:sz w:val="24"/>
              </w:rPr>
            </w:pPr>
            <w:r>
              <w:rPr>
                <w:sz w:val="24"/>
              </w:rPr>
              <w:t>располагать</w:t>
            </w:r>
            <w:r>
              <w:rPr>
                <w:spacing w:val="-5"/>
                <w:sz w:val="24"/>
              </w:rPr>
              <w:t xml:space="preserve"> </w:t>
            </w:r>
            <w:r>
              <w:rPr>
                <w:sz w:val="24"/>
              </w:rPr>
              <w:t>предмет</w:t>
            </w:r>
            <w:r>
              <w:rPr>
                <w:spacing w:val="-2"/>
                <w:sz w:val="24"/>
              </w:rPr>
              <w:t xml:space="preserve"> </w:t>
            </w:r>
            <w:r>
              <w:rPr>
                <w:sz w:val="24"/>
              </w:rPr>
              <w:t>на</w:t>
            </w:r>
            <w:r>
              <w:rPr>
                <w:spacing w:val="-3"/>
                <w:sz w:val="24"/>
              </w:rPr>
              <w:t xml:space="preserve"> </w:t>
            </w:r>
            <w:r>
              <w:rPr>
                <w:sz w:val="24"/>
              </w:rPr>
              <w:t>листе</w:t>
            </w:r>
            <w:r>
              <w:rPr>
                <w:spacing w:val="-4"/>
                <w:sz w:val="24"/>
              </w:rPr>
              <w:t xml:space="preserve"> </w:t>
            </w:r>
            <w:r>
              <w:rPr>
                <w:sz w:val="24"/>
              </w:rPr>
              <w:t>с</w:t>
            </w:r>
            <w:r>
              <w:rPr>
                <w:spacing w:val="-1"/>
                <w:sz w:val="24"/>
              </w:rPr>
              <w:t xml:space="preserve"> </w:t>
            </w:r>
            <w:r>
              <w:rPr>
                <w:sz w:val="24"/>
              </w:rPr>
              <w:t>учётом</w:t>
            </w:r>
            <w:r>
              <w:rPr>
                <w:spacing w:val="-3"/>
                <w:sz w:val="24"/>
              </w:rPr>
              <w:t xml:space="preserve"> </w:t>
            </w:r>
            <w:r>
              <w:rPr>
                <w:sz w:val="24"/>
              </w:rPr>
              <w:t>его</w:t>
            </w:r>
            <w:r>
              <w:rPr>
                <w:spacing w:val="-3"/>
                <w:sz w:val="24"/>
              </w:rPr>
              <w:t xml:space="preserve"> </w:t>
            </w:r>
            <w:r>
              <w:rPr>
                <w:sz w:val="24"/>
              </w:rPr>
              <w:t>пропорций</w:t>
            </w:r>
            <w:r>
              <w:rPr>
                <w:spacing w:val="-2"/>
                <w:sz w:val="24"/>
              </w:rPr>
              <w:t xml:space="preserve"> </w:t>
            </w:r>
            <w:r>
              <w:rPr>
                <w:sz w:val="24"/>
              </w:rPr>
              <w:t>(если</w:t>
            </w:r>
            <w:r>
              <w:rPr>
                <w:spacing w:val="-1"/>
                <w:sz w:val="24"/>
              </w:rPr>
              <w:t xml:space="preserve"> </w:t>
            </w:r>
            <w:r>
              <w:rPr>
                <w:sz w:val="24"/>
              </w:rPr>
              <w:t>предмет</w:t>
            </w:r>
            <w:r>
              <w:rPr>
                <w:spacing w:val="-2"/>
                <w:sz w:val="24"/>
              </w:rPr>
              <w:t xml:space="preserve"> вытянут</w:t>
            </w:r>
          </w:p>
        </w:tc>
      </w:tr>
    </w:tbl>
    <w:p w:rsidR="00D80858" w:rsidRDefault="00D80858">
      <w:pPr>
        <w:spacing w:line="264"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A923ED">
            <w:pPr>
              <w:pStyle w:val="TableParagraph"/>
              <w:ind w:right="97"/>
              <w:jc w:val="both"/>
              <w:rPr>
                <w:sz w:val="24"/>
              </w:rPr>
            </w:pPr>
            <w:r>
              <w:rPr>
                <w:sz w:val="24"/>
              </w:rPr>
              <w:t xml:space="preserve">помогать осваивать новые, по собственной инициативе объединять разные способы </w:t>
            </w:r>
            <w:r>
              <w:rPr>
                <w:spacing w:val="-2"/>
                <w:sz w:val="24"/>
              </w:rPr>
              <w:t>изображения;</w:t>
            </w:r>
          </w:p>
          <w:p w:rsidR="00D80858" w:rsidRDefault="00A923ED">
            <w:pPr>
              <w:pStyle w:val="TableParagraph"/>
              <w:numPr>
                <w:ilvl w:val="0"/>
                <w:numId w:val="198"/>
              </w:numPr>
              <w:tabs>
                <w:tab w:val="left" w:pos="498"/>
              </w:tabs>
              <w:ind w:right="98" w:firstLine="0"/>
              <w:jc w:val="both"/>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rsidR="00D80858" w:rsidRDefault="00A923ED">
            <w:pPr>
              <w:pStyle w:val="TableParagraph"/>
              <w:numPr>
                <w:ilvl w:val="0"/>
                <w:numId w:val="198"/>
              </w:numPr>
              <w:tabs>
                <w:tab w:val="left" w:pos="256"/>
              </w:tabs>
              <w:ind w:right="96" w:firstLine="0"/>
              <w:jc w:val="both"/>
              <w:rPr>
                <w:sz w:val="24"/>
              </w:rPr>
            </w:pPr>
            <w:r>
              <w:rPr>
                <w:sz w:val="24"/>
              </w:rPr>
              <w:t>инициировать</w:t>
            </w:r>
            <w:r>
              <w:rPr>
                <w:spacing w:val="-7"/>
                <w:sz w:val="24"/>
              </w:rPr>
              <w:t xml:space="preserve"> </w:t>
            </w:r>
            <w:r>
              <w:rPr>
                <w:sz w:val="24"/>
              </w:rPr>
              <w:t>выбор</w:t>
            </w:r>
            <w:r>
              <w:rPr>
                <w:spacing w:val="-7"/>
                <w:sz w:val="24"/>
              </w:rPr>
              <w:t xml:space="preserve"> </w:t>
            </w:r>
            <w:r>
              <w:rPr>
                <w:sz w:val="24"/>
              </w:rPr>
              <w:t>сюжетов</w:t>
            </w:r>
            <w:r>
              <w:rPr>
                <w:spacing w:val="-6"/>
                <w:sz w:val="24"/>
              </w:rPr>
              <w:t xml:space="preserve"> </w:t>
            </w:r>
            <w:r>
              <w:rPr>
                <w:sz w:val="24"/>
              </w:rPr>
              <w:t>о</w:t>
            </w:r>
            <w:r>
              <w:rPr>
                <w:spacing w:val="-5"/>
                <w:sz w:val="24"/>
              </w:rPr>
              <w:t xml:space="preserve"> </w:t>
            </w:r>
            <w:r>
              <w:rPr>
                <w:sz w:val="24"/>
              </w:rPr>
              <w:t>семье,</w:t>
            </w:r>
            <w:r>
              <w:rPr>
                <w:spacing w:val="-5"/>
                <w:sz w:val="24"/>
              </w:rPr>
              <w:t xml:space="preserve"> </w:t>
            </w:r>
            <w:r>
              <w:rPr>
                <w:sz w:val="24"/>
              </w:rPr>
              <w:t>жизни</w:t>
            </w:r>
            <w:r>
              <w:rPr>
                <w:spacing w:val="-4"/>
                <w:sz w:val="24"/>
              </w:rPr>
              <w:t xml:space="preserve"> </w:t>
            </w:r>
            <w:r>
              <w:rPr>
                <w:sz w:val="24"/>
              </w:rPr>
              <w:t>в ДОО, а также о бытовых, общественных и природных явлениях (воскресный день в семье, группа на прогулке, профессии близких взрослых, любимые</w:t>
            </w:r>
            <w:r>
              <w:rPr>
                <w:spacing w:val="-1"/>
                <w:sz w:val="24"/>
              </w:rPr>
              <w:t xml:space="preserve"> </w:t>
            </w:r>
            <w:r>
              <w:rPr>
                <w:sz w:val="24"/>
              </w:rPr>
              <w:t>праздники, средства</w:t>
            </w:r>
            <w:r>
              <w:rPr>
                <w:spacing w:val="-1"/>
                <w:sz w:val="24"/>
              </w:rPr>
              <w:t xml:space="preserve"> </w:t>
            </w:r>
            <w:r>
              <w:rPr>
                <w:sz w:val="24"/>
              </w:rPr>
              <w:t>связи в их атрибутном воплощении, ферма, зоопарк,</w:t>
            </w:r>
            <w:r>
              <w:rPr>
                <w:spacing w:val="40"/>
                <w:sz w:val="24"/>
              </w:rPr>
              <w:t xml:space="preserve"> </w:t>
            </w:r>
            <w:r>
              <w:rPr>
                <w:sz w:val="24"/>
              </w:rPr>
              <w:t>лес,</w:t>
            </w:r>
            <w:r>
              <w:rPr>
                <w:spacing w:val="-4"/>
                <w:sz w:val="24"/>
              </w:rPr>
              <w:t xml:space="preserve"> </w:t>
            </w:r>
            <w:r>
              <w:rPr>
                <w:sz w:val="24"/>
              </w:rPr>
              <w:t>луг,</w:t>
            </w:r>
            <w:r>
              <w:rPr>
                <w:spacing w:val="-4"/>
                <w:sz w:val="24"/>
              </w:rPr>
              <w:t xml:space="preserve"> </w:t>
            </w:r>
            <w:r>
              <w:rPr>
                <w:sz w:val="24"/>
              </w:rPr>
              <w:t>аквариум,</w:t>
            </w:r>
            <w:r>
              <w:rPr>
                <w:spacing w:val="-4"/>
                <w:sz w:val="24"/>
              </w:rPr>
              <w:t xml:space="preserve"> </w:t>
            </w:r>
            <w:r>
              <w:rPr>
                <w:sz w:val="24"/>
              </w:rPr>
              <w:t>герои</w:t>
            </w:r>
            <w:r>
              <w:rPr>
                <w:spacing w:val="-3"/>
                <w:sz w:val="24"/>
              </w:rPr>
              <w:t xml:space="preserve"> </w:t>
            </w:r>
            <w:r>
              <w:rPr>
                <w:sz w:val="24"/>
              </w:rPr>
              <w:t>и</w:t>
            </w:r>
            <w:r>
              <w:rPr>
                <w:spacing w:val="-5"/>
                <w:sz w:val="24"/>
              </w:rPr>
              <w:t xml:space="preserve"> </w:t>
            </w:r>
            <w:r>
              <w:rPr>
                <w:sz w:val="24"/>
              </w:rPr>
              <w:t>эпизоды</w:t>
            </w:r>
            <w:r>
              <w:rPr>
                <w:spacing w:val="-5"/>
                <w:sz w:val="24"/>
              </w:rPr>
              <w:t xml:space="preserve"> </w:t>
            </w:r>
            <w:r>
              <w:rPr>
                <w:sz w:val="24"/>
              </w:rPr>
              <w:t>из</w:t>
            </w:r>
            <w:r>
              <w:rPr>
                <w:spacing w:val="-5"/>
                <w:sz w:val="24"/>
              </w:rPr>
              <w:t xml:space="preserve"> </w:t>
            </w:r>
            <w:r>
              <w:rPr>
                <w:sz w:val="24"/>
              </w:rPr>
              <w:t>любимых сказок и мультфильмов);</w:t>
            </w:r>
          </w:p>
          <w:p w:rsidR="00D80858" w:rsidRDefault="00A923ED">
            <w:pPr>
              <w:pStyle w:val="TableParagraph"/>
              <w:numPr>
                <w:ilvl w:val="0"/>
                <w:numId w:val="198"/>
              </w:numPr>
              <w:tabs>
                <w:tab w:val="left" w:pos="380"/>
                <w:tab w:val="left" w:pos="3946"/>
              </w:tabs>
              <w:ind w:right="96" w:firstLine="0"/>
              <w:jc w:val="both"/>
              <w:rPr>
                <w:sz w:val="24"/>
              </w:rPr>
            </w:pPr>
            <w:r>
              <w:rPr>
                <w:sz w:val="24"/>
              </w:rPr>
              <w:t xml:space="preserve">продолжать знакомить детей с народным </w:t>
            </w:r>
            <w:r>
              <w:rPr>
                <w:spacing w:val="-2"/>
                <w:sz w:val="24"/>
              </w:rPr>
              <w:t>декоративно-прикладным</w:t>
            </w:r>
            <w:r>
              <w:rPr>
                <w:sz w:val="24"/>
              </w:rPr>
              <w:tab/>
            </w:r>
            <w:r>
              <w:rPr>
                <w:spacing w:val="-2"/>
                <w:sz w:val="24"/>
              </w:rPr>
              <w:t xml:space="preserve">искусством </w:t>
            </w:r>
            <w:r>
              <w:rPr>
                <w:sz w:val="24"/>
              </w:rPr>
              <w:t>(Городецкая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D80858" w:rsidRDefault="00A923ED">
            <w:pPr>
              <w:pStyle w:val="TableParagraph"/>
              <w:numPr>
                <w:ilvl w:val="0"/>
                <w:numId w:val="198"/>
              </w:numPr>
              <w:tabs>
                <w:tab w:val="left" w:pos="323"/>
              </w:tabs>
              <w:ind w:right="99" w:firstLine="0"/>
              <w:jc w:val="both"/>
              <w:rPr>
                <w:sz w:val="24"/>
              </w:rPr>
            </w:pPr>
            <w:r>
              <w:rPr>
                <w:sz w:val="24"/>
              </w:rPr>
              <w:t>развивать декоративное творчество детей (в том числе коллективное);</w:t>
            </w:r>
          </w:p>
          <w:p w:rsidR="00D80858" w:rsidRDefault="00A923ED">
            <w:pPr>
              <w:pStyle w:val="TableParagraph"/>
              <w:numPr>
                <w:ilvl w:val="0"/>
                <w:numId w:val="198"/>
              </w:numPr>
              <w:tabs>
                <w:tab w:val="left" w:pos="284"/>
              </w:tabs>
              <w:ind w:right="99" w:firstLine="0"/>
              <w:jc w:val="both"/>
              <w:rPr>
                <w:sz w:val="24"/>
              </w:rPr>
            </w:pPr>
            <w:r>
              <w:rPr>
                <w:sz w:val="24"/>
              </w:rPr>
              <w:t>поощрять детей воплощать в художественной форме свои представления, переживания, чувства, мысли;</w:t>
            </w:r>
          </w:p>
          <w:p w:rsidR="00D80858" w:rsidRDefault="00A923ED">
            <w:pPr>
              <w:pStyle w:val="TableParagraph"/>
              <w:numPr>
                <w:ilvl w:val="0"/>
                <w:numId w:val="198"/>
              </w:numPr>
              <w:tabs>
                <w:tab w:val="left" w:pos="253"/>
              </w:tabs>
              <w:spacing w:line="274" w:lineRule="exact"/>
              <w:ind w:left="253" w:hanging="143"/>
              <w:jc w:val="both"/>
              <w:rPr>
                <w:sz w:val="24"/>
              </w:rPr>
            </w:pPr>
            <w:r>
              <w:rPr>
                <w:sz w:val="24"/>
              </w:rPr>
              <w:t>поддерживать</w:t>
            </w:r>
            <w:r>
              <w:rPr>
                <w:spacing w:val="-6"/>
                <w:sz w:val="24"/>
              </w:rPr>
              <w:t xml:space="preserve"> </w:t>
            </w:r>
            <w:r>
              <w:rPr>
                <w:sz w:val="24"/>
              </w:rPr>
              <w:t>личностное</w:t>
            </w:r>
            <w:r>
              <w:rPr>
                <w:spacing w:val="-5"/>
                <w:sz w:val="24"/>
              </w:rPr>
              <w:t xml:space="preserve"> </w:t>
            </w:r>
            <w:r>
              <w:rPr>
                <w:sz w:val="24"/>
              </w:rPr>
              <w:t>творческое</w:t>
            </w:r>
            <w:r>
              <w:rPr>
                <w:spacing w:val="-4"/>
                <w:sz w:val="24"/>
              </w:rPr>
              <w:t xml:space="preserve"> </w:t>
            </w:r>
            <w:r>
              <w:rPr>
                <w:spacing w:val="-2"/>
                <w:sz w:val="24"/>
              </w:rPr>
              <w:t>начало;</w:t>
            </w:r>
          </w:p>
          <w:p w:rsidR="00D80858" w:rsidRDefault="00A923ED">
            <w:pPr>
              <w:pStyle w:val="TableParagraph"/>
              <w:numPr>
                <w:ilvl w:val="0"/>
                <w:numId w:val="198"/>
              </w:numPr>
              <w:tabs>
                <w:tab w:val="left" w:pos="299"/>
              </w:tabs>
              <w:ind w:right="95" w:firstLine="0"/>
              <w:jc w:val="both"/>
              <w:rPr>
                <w:sz w:val="24"/>
              </w:rPr>
            </w:pPr>
            <w:r>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329" w:type="dxa"/>
          </w:tcPr>
          <w:p w:rsidR="00D80858" w:rsidRDefault="00A923ED">
            <w:pPr>
              <w:pStyle w:val="TableParagraph"/>
              <w:ind w:left="108" w:right="215"/>
              <w:rPr>
                <w:sz w:val="24"/>
              </w:rPr>
            </w:pPr>
            <w:r>
              <w:rPr>
                <w:sz w:val="24"/>
              </w:rPr>
              <w:t>в</w:t>
            </w:r>
            <w:r>
              <w:rPr>
                <w:spacing w:val="-5"/>
                <w:sz w:val="24"/>
              </w:rPr>
              <w:t xml:space="preserve"> </w:t>
            </w:r>
            <w:r>
              <w:rPr>
                <w:sz w:val="24"/>
              </w:rPr>
              <w:t>высоту,</w:t>
            </w:r>
            <w:r>
              <w:rPr>
                <w:spacing w:val="-4"/>
                <w:sz w:val="24"/>
              </w:rPr>
              <w:t xml:space="preserve"> </w:t>
            </w:r>
            <w:r>
              <w:rPr>
                <w:sz w:val="24"/>
              </w:rPr>
              <w:t>располагать</w:t>
            </w:r>
            <w:r>
              <w:rPr>
                <w:spacing w:val="-4"/>
                <w:sz w:val="24"/>
              </w:rPr>
              <w:t xml:space="preserve"> </w:t>
            </w:r>
            <w:r>
              <w:rPr>
                <w:sz w:val="24"/>
              </w:rPr>
              <w:t>его</w:t>
            </w:r>
            <w:r>
              <w:rPr>
                <w:spacing w:val="-4"/>
                <w:sz w:val="24"/>
              </w:rPr>
              <w:t xml:space="preserve"> </w:t>
            </w:r>
            <w:r>
              <w:rPr>
                <w:sz w:val="24"/>
              </w:rPr>
              <w:t>на</w:t>
            </w:r>
            <w:r>
              <w:rPr>
                <w:spacing w:val="-5"/>
                <w:sz w:val="24"/>
              </w:rPr>
              <w:t xml:space="preserve"> </w:t>
            </w:r>
            <w:r>
              <w:rPr>
                <w:sz w:val="24"/>
              </w:rPr>
              <w:t>листе</w:t>
            </w:r>
            <w:r>
              <w:rPr>
                <w:spacing w:val="-5"/>
                <w:sz w:val="24"/>
              </w:rPr>
              <w:t xml:space="preserve"> </w:t>
            </w:r>
            <w:r>
              <w:rPr>
                <w:sz w:val="24"/>
              </w:rPr>
              <w:t>по</w:t>
            </w:r>
            <w:r>
              <w:rPr>
                <w:spacing w:val="-4"/>
                <w:sz w:val="24"/>
              </w:rPr>
              <w:t xml:space="preserve"> </w:t>
            </w:r>
            <w:r>
              <w:rPr>
                <w:sz w:val="24"/>
              </w:rPr>
              <w:t>вертикали;</w:t>
            </w:r>
            <w:r>
              <w:rPr>
                <w:spacing w:val="-4"/>
                <w:sz w:val="24"/>
              </w:rPr>
              <w:t xml:space="preserve"> </w:t>
            </w:r>
            <w:r>
              <w:rPr>
                <w:sz w:val="24"/>
              </w:rPr>
              <w:t>если</w:t>
            </w:r>
            <w:r>
              <w:rPr>
                <w:spacing w:val="-3"/>
                <w:sz w:val="24"/>
              </w:rPr>
              <w:t xml:space="preserve"> </w:t>
            </w:r>
            <w:r>
              <w:rPr>
                <w:sz w:val="24"/>
              </w:rPr>
              <w:t>он</w:t>
            </w:r>
            <w:r>
              <w:rPr>
                <w:spacing w:val="-4"/>
                <w:sz w:val="24"/>
              </w:rPr>
              <w:t xml:space="preserve"> </w:t>
            </w:r>
            <w:r>
              <w:rPr>
                <w:sz w:val="24"/>
              </w:rPr>
              <w:t>вытянут</w:t>
            </w:r>
            <w:r>
              <w:rPr>
                <w:spacing w:val="-4"/>
                <w:sz w:val="24"/>
              </w:rPr>
              <w:t xml:space="preserve"> </w:t>
            </w:r>
            <w:r>
              <w:rPr>
                <w:sz w:val="24"/>
              </w:rPr>
              <w:t>в</w:t>
            </w:r>
            <w:r>
              <w:rPr>
                <w:spacing w:val="-5"/>
                <w:sz w:val="24"/>
              </w:rPr>
              <w:t xml:space="preserve"> </w:t>
            </w:r>
            <w:r>
              <w:rPr>
                <w:sz w:val="24"/>
              </w:rPr>
              <w:t>ширину, например, не очень высокий, но длинный дом, располагать его по горизонтали).</w:t>
            </w:r>
            <w:r>
              <w:rPr>
                <w:spacing w:val="-1"/>
                <w:sz w:val="24"/>
              </w:rPr>
              <w:t xml:space="preserve"> </w:t>
            </w:r>
            <w:r>
              <w:rPr>
                <w:sz w:val="24"/>
              </w:rPr>
              <w:t>Закрепляет у</w:t>
            </w:r>
            <w:r>
              <w:rPr>
                <w:spacing w:val="-6"/>
                <w:sz w:val="24"/>
              </w:rPr>
              <w:t xml:space="preserve"> </w:t>
            </w:r>
            <w:r>
              <w:rPr>
                <w:sz w:val="24"/>
              </w:rPr>
              <w:t>детей</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рисования</w:t>
            </w:r>
            <w:r>
              <w:rPr>
                <w:spacing w:val="-1"/>
                <w:sz w:val="24"/>
              </w:rPr>
              <w:t xml:space="preserve"> </w:t>
            </w:r>
            <w:r>
              <w:rPr>
                <w:sz w:val="24"/>
              </w:rPr>
              <w:t>различными изобразительными материалами (цветные карандаши, гуашь, акварель,</w:t>
            </w:r>
          </w:p>
          <w:p w:rsidR="00D80858" w:rsidRDefault="00A923ED">
            <w:pPr>
              <w:pStyle w:val="TableParagraph"/>
              <w:ind w:left="108"/>
              <w:rPr>
                <w:sz w:val="24"/>
              </w:rPr>
            </w:pPr>
            <w:r>
              <w:rPr>
                <w:sz w:val="24"/>
              </w:rPr>
              <w:t>цветные</w:t>
            </w:r>
            <w:r>
              <w:rPr>
                <w:spacing w:val="-8"/>
                <w:sz w:val="24"/>
              </w:rPr>
              <w:t xml:space="preserve"> </w:t>
            </w:r>
            <w:r>
              <w:rPr>
                <w:sz w:val="24"/>
              </w:rPr>
              <w:t>мелки,</w:t>
            </w:r>
            <w:r>
              <w:rPr>
                <w:spacing w:val="-4"/>
                <w:sz w:val="24"/>
              </w:rPr>
              <w:t xml:space="preserve"> </w:t>
            </w:r>
            <w:r>
              <w:rPr>
                <w:sz w:val="24"/>
              </w:rPr>
              <w:t>пастель,</w:t>
            </w:r>
            <w:r>
              <w:rPr>
                <w:spacing w:val="-4"/>
                <w:sz w:val="24"/>
              </w:rPr>
              <w:t xml:space="preserve"> </w:t>
            </w:r>
            <w:r>
              <w:rPr>
                <w:sz w:val="24"/>
              </w:rPr>
              <w:t>сангина,</w:t>
            </w:r>
            <w:r>
              <w:rPr>
                <w:spacing w:val="-2"/>
                <w:sz w:val="24"/>
              </w:rPr>
              <w:t xml:space="preserve"> </w:t>
            </w:r>
            <w:r>
              <w:rPr>
                <w:sz w:val="24"/>
              </w:rPr>
              <w:t>угольный</w:t>
            </w:r>
            <w:r>
              <w:rPr>
                <w:spacing w:val="-4"/>
                <w:sz w:val="24"/>
              </w:rPr>
              <w:t xml:space="preserve"> </w:t>
            </w:r>
            <w:r>
              <w:rPr>
                <w:sz w:val="24"/>
              </w:rPr>
              <w:t>карандаш,</w:t>
            </w:r>
            <w:r>
              <w:rPr>
                <w:spacing w:val="-3"/>
                <w:sz w:val="24"/>
              </w:rPr>
              <w:t xml:space="preserve"> </w:t>
            </w:r>
            <w:r>
              <w:rPr>
                <w:spacing w:val="-2"/>
                <w:sz w:val="24"/>
              </w:rPr>
              <w:t>фломастеры,</w:t>
            </w:r>
          </w:p>
          <w:p w:rsidR="00D80858" w:rsidRDefault="00A923ED">
            <w:pPr>
              <w:pStyle w:val="TableParagraph"/>
              <w:ind w:left="108"/>
              <w:rPr>
                <w:sz w:val="24"/>
              </w:rPr>
            </w:pPr>
            <w:r>
              <w:rPr>
                <w:sz w:val="24"/>
              </w:rPr>
              <w:t>разнообразные</w:t>
            </w:r>
            <w:r>
              <w:rPr>
                <w:spacing w:val="-6"/>
                <w:sz w:val="24"/>
              </w:rPr>
              <w:t xml:space="preserve"> </w:t>
            </w:r>
            <w:r>
              <w:rPr>
                <w:sz w:val="24"/>
              </w:rPr>
              <w:t>кисти</w:t>
            </w:r>
            <w:r>
              <w:rPr>
                <w:spacing w:val="-2"/>
                <w:sz w:val="24"/>
              </w:rPr>
              <w:t xml:space="preserve"> </w:t>
            </w:r>
            <w:r>
              <w:rPr>
                <w:sz w:val="24"/>
              </w:rPr>
              <w:t>и</w:t>
            </w:r>
            <w:r>
              <w:rPr>
                <w:spacing w:val="-4"/>
                <w:sz w:val="24"/>
              </w:rPr>
              <w:t xml:space="preserve"> </w:t>
            </w:r>
            <w:r>
              <w:rPr>
                <w:sz w:val="24"/>
              </w:rPr>
              <w:t>тому</w:t>
            </w:r>
            <w:r>
              <w:rPr>
                <w:spacing w:val="-7"/>
                <w:sz w:val="24"/>
              </w:rPr>
              <w:t xml:space="preserve"> </w:t>
            </w:r>
            <w:r>
              <w:rPr>
                <w:sz w:val="24"/>
              </w:rPr>
              <w:t>подобное).</w:t>
            </w:r>
            <w:r>
              <w:rPr>
                <w:spacing w:val="-2"/>
                <w:sz w:val="24"/>
              </w:rPr>
              <w:t xml:space="preserve"> </w:t>
            </w:r>
            <w:r>
              <w:rPr>
                <w:sz w:val="24"/>
              </w:rPr>
              <w:t>Вырабатывает</w:t>
            </w:r>
            <w:r>
              <w:rPr>
                <w:spacing w:val="2"/>
                <w:sz w:val="24"/>
              </w:rPr>
              <w:t xml:space="preserve"> </w:t>
            </w:r>
            <w:r>
              <w:rPr>
                <w:sz w:val="24"/>
              </w:rPr>
              <w:t>у</w:t>
            </w:r>
            <w:r>
              <w:rPr>
                <w:spacing w:val="-6"/>
                <w:sz w:val="24"/>
              </w:rPr>
              <w:t xml:space="preserve"> </w:t>
            </w:r>
            <w:r>
              <w:rPr>
                <w:sz w:val="24"/>
              </w:rPr>
              <w:t>детей</w:t>
            </w:r>
            <w:r>
              <w:rPr>
                <w:spacing w:val="-2"/>
                <w:sz w:val="24"/>
              </w:rPr>
              <w:t xml:space="preserve"> навыки</w:t>
            </w:r>
          </w:p>
          <w:p w:rsidR="00D80858" w:rsidRDefault="00A923ED">
            <w:pPr>
              <w:pStyle w:val="TableParagraph"/>
              <w:ind w:left="108"/>
              <w:rPr>
                <w:sz w:val="24"/>
              </w:rPr>
            </w:pPr>
            <w:r>
              <w:rPr>
                <w:sz w:val="24"/>
              </w:rPr>
              <w:t>рисования</w:t>
            </w:r>
            <w:r>
              <w:rPr>
                <w:spacing w:val="-4"/>
                <w:sz w:val="24"/>
              </w:rPr>
              <w:t xml:space="preserve"> </w:t>
            </w:r>
            <w:r>
              <w:rPr>
                <w:sz w:val="24"/>
              </w:rPr>
              <w:t>контура</w:t>
            </w:r>
            <w:r>
              <w:rPr>
                <w:spacing w:val="-5"/>
                <w:sz w:val="24"/>
              </w:rPr>
              <w:t xml:space="preserve"> </w:t>
            </w:r>
            <w:r>
              <w:rPr>
                <w:sz w:val="24"/>
              </w:rPr>
              <w:t>предмета</w:t>
            </w:r>
            <w:r>
              <w:rPr>
                <w:spacing w:val="-5"/>
                <w:sz w:val="24"/>
              </w:rPr>
              <w:t xml:space="preserve"> </w:t>
            </w:r>
            <w:r>
              <w:rPr>
                <w:sz w:val="24"/>
              </w:rPr>
              <w:t>простым</w:t>
            </w:r>
            <w:r>
              <w:rPr>
                <w:spacing w:val="-6"/>
                <w:sz w:val="24"/>
              </w:rPr>
              <w:t xml:space="preserve"> </w:t>
            </w:r>
            <w:r>
              <w:rPr>
                <w:sz w:val="24"/>
              </w:rPr>
              <w:t>карандашом</w:t>
            </w:r>
            <w:r>
              <w:rPr>
                <w:spacing w:val="-5"/>
                <w:sz w:val="24"/>
              </w:rPr>
              <w:t xml:space="preserve"> </w:t>
            </w:r>
            <w:r>
              <w:rPr>
                <w:sz w:val="24"/>
              </w:rPr>
              <w:t>с</w:t>
            </w:r>
            <w:r>
              <w:rPr>
                <w:spacing w:val="-5"/>
                <w:sz w:val="24"/>
              </w:rPr>
              <w:t xml:space="preserve"> </w:t>
            </w:r>
            <w:r>
              <w:rPr>
                <w:sz w:val="24"/>
              </w:rPr>
              <w:t>легким</w:t>
            </w:r>
            <w:r>
              <w:rPr>
                <w:spacing w:val="-5"/>
                <w:sz w:val="24"/>
              </w:rPr>
              <w:t xml:space="preserve"> </w:t>
            </w:r>
            <w:r>
              <w:rPr>
                <w:sz w:val="24"/>
              </w:rPr>
              <w:t>нажимом</w:t>
            </w:r>
            <w:r>
              <w:rPr>
                <w:spacing w:val="-3"/>
                <w:sz w:val="24"/>
              </w:rPr>
              <w:t xml:space="preserve"> </w:t>
            </w:r>
            <w:r>
              <w:rPr>
                <w:sz w:val="24"/>
              </w:rPr>
              <w:t>на</w:t>
            </w:r>
            <w:r>
              <w:rPr>
                <w:spacing w:val="-5"/>
                <w:sz w:val="24"/>
              </w:rPr>
              <w:t xml:space="preserve"> </w:t>
            </w:r>
            <w:r>
              <w:rPr>
                <w:sz w:val="24"/>
              </w:rPr>
              <w:t>него, чтобы при последующем закрашивании изображения не оставалось жестких, грубых линий, пачкающих рисунок.</w:t>
            </w:r>
          </w:p>
          <w:p w:rsidR="00D80858" w:rsidRDefault="00A923ED">
            <w:pPr>
              <w:pStyle w:val="TableParagraph"/>
              <w:ind w:left="108"/>
              <w:rPr>
                <w:sz w:val="24"/>
              </w:rPr>
            </w:pPr>
            <w:r>
              <w:rPr>
                <w:sz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w:t>
            </w:r>
            <w:r>
              <w:rPr>
                <w:spacing w:val="-4"/>
                <w:sz w:val="24"/>
              </w:rPr>
              <w:t xml:space="preserve"> </w:t>
            </w:r>
            <w:r>
              <w:rPr>
                <w:sz w:val="24"/>
              </w:rPr>
              <w:t>Учит</w:t>
            </w:r>
            <w:r>
              <w:rPr>
                <w:spacing w:val="-4"/>
                <w:sz w:val="24"/>
              </w:rPr>
              <w:t xml:space="preserve"> </w:t>
            </w:r>
            <w:r>
              <w:rPr>
                <w:sz w:val="24"/>
              </w:rPr>
              <w:t>рисовать</w:t>
            </w:r>
            <w:r>
              <w:rPr>
                <w:spacing w:val="-4"/>
                <w:sz w:val="24"/>
              </w:rPr>
              <w:t xml:space="preserve"> </w:t>
            </w:r>
            <w:r>
              <w:rPr>
                <w:sz w:val="24"/>
              </w:rPr>
              <w:t>кистью</w:t>
            </w:r>
            <w:r>
              <w:rPr>
                <w:spacing w:val="-4"/>
                <w:sz w:val="24"/>
              </w:rPr>
              <w:t xml:space="preserve"> </w:t>
            </w:r>
            <w:r>
              <w:rPr>
                <w:sz w:val="24"/>
              </w:rPr>
              <w:t>разными</w:t>
            </w:r>
            <w:r>
              <w:rPr>
                <w:spacing w:val="-4"/>
                <w:sz w:val="24"/>
              </w:rPr>
              <w:t xml:space="preserve"> </w:t>
            </w:r>
            <w:r>
              <w:rPr>
                <w:sz w:val="24"/>
              </w:rPr>
              <w:t>способами:</w:t>
            </w:r>
            <w:r>
              <w:rPr>
                <w:spacing w:val="-4"/>
                <w:sz w:val="24"/>
              </w:rPr>
              <w:t xml:space="preserve"> </w:t>
            </w:r>
            <w:r>
              <w:rPr>
                <w:sz w:val="24"/>
              </w:rPr>
              <w:t>широкие</w:t>
            </w:r>
            <w:r>
              <w:rPr>
                <w:spacing w:val="-5"/>
                <w:sz w:val="24"/>
              </w:rPr>
              <w:t xml:space="preserve"> </w:t>
            </w:r>
            <w:r>
              <w:rPr>
                <w:sz w:val="24"/>
              </w:rPr>
              <w:t>линии</w:t>
            </w:r>
            <w:r>
              <w:rPr>
                <w:spacing w:val="-4"/>
                <w:sz w:val="24"/>
              </w:rPr>
              <w:t xml:space="preserve"> </w:t>
            </w:r>
            <w:r>
              <w:rPr>
                <w:sz w:val="24"/>
              </w:rPr>
              <w:t>-</w:t>
            </w:r>
            <w:r>
              <w:rPr>
                <w:spacing w:val="-8"/>
                <w:sz w:val="24"/>
              </w:rPr>
              <w:t xml:space="preserve"> </w:t>
            </w:r>
            <w:r>
              <w:rPr>
                <w:sz w:val="24"/>
              </w:rPr>
              <w:t>всем ворсом, тонкие - концом кисти; наносить мазки, прикладывая кисть всем</w:t>
            </w:r>
          </w:p>
          <w:p w:rsidR="00D80858" w:rsidRDefault="00A923ED">
            <w:pPr>
              <w:pStyle w:val="TableParagraph"/>
              <w:ind w:left="108" w:right="215"/>
              <w:rPr>
                <w:sz w:val="24"/>
              </w:rPr>
            </w:pPr>
            <w:r>
              <w:rPr>
                <w:sz w:val="24"/>
              </w:rPr>
              <w:t>ворсом к бумаге, рисовать концом кисти мелкие пятнышки. Педагог закрепляет знания детей об уже</w:t>
            </w:r>
            <w:r>
              <w:rPr>
                <w:spacing w:val="-1"/>
                <w:sz w:val="24"/>
              </w:rPr>
              <w:t xml:space="preserve"> </w:t>
            </w:r>
            <w:r>
              <w:rPr>
                <w:sz w:val="24"/>
              </w:rPr>
              <w:t>известных цветах, знакомить с новыми цветами (фиолетовый) и оттенками (голубой, розовый, темно-зеленый, сиреневый),</w:t>
            </w:r>
            <w:r>
              <w:rPr>
                <w:spacing w:val="-6"/>
                <w:sz w:val="24"/>
              </w:rPr>
              <w:t xml:space="preserve"> </w:t>
            </w:r>
            <w:r>
              <w:rPr>
                <w:sz w:val="24"/>
              </w:rPr>
              <w:t>развивать</w:t>
            </w:r>
            <w:r>
              <w:rPr>
                <w:spacing w:val="-6"/>
                <w:sz w:val="24"/>
              </w:rPr>
              <w:t xml:space="preserve"> </w:t>
            </w:r>
            <w:r>
              <w:rPr>
                <w:sz w:val="24"/>
              </w:rPr>
              <w:t>чувство</w:t>
            </w:r>
            <w:r>
              <w:rPr>
                <w:spacing w:val="-6"/>
                <w:sz w:val="24"/>
              </w:rPr>
              <w:t xml:space="preserve"> </w:t>
            </w:r>
            <w:r>
              <w:rPr>
                <w:sz w:val="24"/>
              </w:rPr>
              <w:t>цвета.</w:t>
            </w:r>
            <w:r>
              <w:rPr>
                <w:spacing w:val="-6"/>
                <w:sz w:val="24"/>
              </w:rPr>
              <w:t xml:space="preserve"> </w:t>
            </w:r>
            <w:r>
              <w:rPr>
                <w:sz w:val="24"/>
              </w:rPr>
              <w:t>Учит</w:t>
            </w:r>
            <w:r>
              <w:rPr>
                <w:spacing w:val="-6"/>
                <w:sz w:val="24"/>
              </w:rPr>
              <w:t xml:space="preserve"> </w:t>
            </w:r>
            <w:r>
              <w:rPr>
                <w:sz w:val="24"/>
              </w:rPr>
              <w:t>детей</w:t>
            </w:r>
            <w:r>
              <w:rPr>
                <w:spacing w:val="-6"/>
                <w:sz w:val="24"/>
              </w:rPr>
              <w:t xml:space="preserve"> </w:t>
            </w:r>
            <w:r>
              <w:rPr>
                <w:sz w:val="24"/>
              </w:rPr>
              <w:t>смешивать</w:t>
            </w:r>
            <w:r>
              <w:rPr>
                <w:spacing w:val="-6"/>
                <w:sz w:val="24"/>
              </w:rPr>
              <w:t xml:space="preserve"> </w:t>
            </w:r>
            <w:r>
              <w:rPr>
                <w:sz w:val="24"/>
              </w:rPr>
              <w:t>краски</w:t>
            </w:r>
            <w:r>
              <w:rPr>
                <w:spacing w:val="-6"/>
                <w:sz w:val="24"/>
              </w:rPr>
              <w:t xml:space="preserve"> </w:t>
            </w:r>
            <w:r>
              <w:rPr>
                <w:sz w:val="24"/>
              </w:rPr>
              <w:t>для</w:t>
            </w:r>
          </w:p>
          <w:p w:rsidR="00D80858" w:rsidRDefault="00A923ED">
            <w:pPr>
              <w:pStyle w:val="TableParagraph"/>
              <w:ind w:left="108" w:right="215"/>
              <w:rPr>
                <w:sz w:val="24"/>
              </w:rPr>
            </w:pPr>
            <w:r>
              <w:rPr>
                <w:sz w:val="24"/>
              </w:rPr>
              <w:t>получения новых цветов и оттенков (при рисовании гуашью) и высветлять цвет, добавляя в краску воду (при рисовании акварелью). При рисовании карандашами</w:t>
            </w:r>
            <w:r>
              <w:rPr>
                <w:spacing w:val="-3"/>
                <w:sz w:val="24"/>
              </w:rPr>
              <w:t xml:space="preserve"> </w:t>
            </w:r>
            <w:r>
              <w:rPr>
                <w:sz w:val="24"/>
              </w:rPr>
              <w:t>учит</w:t>
            </w:r>
            <w:r>
              <w:rPr>
                <w:spacing w:val="-5"/>
                <w:sz w:val="24"/>
              </w:rPr>
              <w:t xml:space="preserve"> </w:t>
            </w:r>
            <w:r>
              <w:rPr>
                <w:sz w:val="24"/>
              </w:rPr>
              <w:t>передавать</w:t>
            </w:r>
            <w:r>
              <w:rPr>
                <w:spacing w:val="-5"/>
                <w:sz w:val="24"/>
              </w:rPr>
              <w:t xml:space="preserve"> </w:t>
            </w:r>
            <w:r>
              <w:rPr>
                <w:sz w:val="24"/>
              </w:rPr>
              <w:t>оттенки</w:t>
            </w:r>
            <w:r>
              <w:rPr>
                <w:spacing w:val="-7"/>
                <w:sz w:val="24"/>
              </w:rPr>
              <w:t xml:space="preserve"> </w:t>
            </w:r>
            <w:r>
              <w:rPr>
                <w:sz w:val="24"/>
              </w:rPr>
              <w:t>цвета,</w:t>
            </w:r>
            <w:r>
              <w:rPr>
                <w:spacing w:val="-5"/>
                <w:sz w:val="24"/>
              </w:rPr>
              <w:t xml:space="preserve"> </w:t>
            </w:r>
            <w:r>
              <w:rPr>
                <w:sz w:val="24"/>
              </w:rPr>
              <w:t>регулируя</w:t>
            </w:r>
            <w:r>
              <w:rPr>
                <w:spacing w:val="-5"/>
                <w:sz w:val="24"/>
              </w:rPr>
              <w:t xml:space="preserve"> </w:t>
            </w:r>
            <w:r>
              <w:rPr>
                <w:sz w:val="24"/>
              </w:rPr>
              <w:t>нажим</w:t>
            </w:r>
            <w:r>
              <w:rPr>
                <w:spacing w:val="-6"/>
                <w:sz w:val="24"/>
              </w:rPr>
              <w:t xml:space="preserve"> </w:t>
            </w:r>
            <w:r>
              <w:rPr>
                <w:sz w:val="24"/>
              </w:rPr>
              <w:t>на</w:t>
            </w:r>
            <w:r>
              <w:rPr>
                <w:spacing w:val="-6"/>
                <w:sz w:val="24"/>
              </w:rPr>
              <w:t xml:space="preserve"> </w:t>
            </w:r>
            <w:r>
              <w:rPr>
                <w:sz w:val="24"/>
              </w:rPr>
              <w:t>карандаш. В карандашном исполнении дети могут, регулируя нажим, передать до трех оттенков цвета.</w:t>
            </w:r>
          </w:p>
          <w:p w:rsidR="00D80858" w:rsidRDefault="00A923ED">
            <w:pPr>
              <w:pStyle w:val="TableParagraph"/>
              <w:numPr>
                <w:ilvl w:val="0"/>
                <w:numId w:val="197"/>
              </w:numPr>
              <w:tabs>
                <w:tab w:val="left" w:pos="251"/>
              </w:tabs>
              <w:ind w:right="338" w:firstLine="0"/>
              <w:rPr>
                <w:sz w:val="24"/>
              </w:rPr>
            </w:pPr>
            <w:r>
              <w:rPr>
                <w:sz w:val="24"/>
              </w:rPr>
              <w:t>Сюжетное</w:t>
            </w:r>
            <w:r>
              <w:rPr>
                <w:spacing w:val="-7"/>
                <w:sz w:val="24"/>
              </w:rPr>
              <w:t xml:space="preserve"> </w:t>
            </w:r>
            <w:r>
              <w:rPr>
                <w:sz w:val="24"/>
              </w:rPr>
              <w:t>рисование:</w:t>
            </w:r>
            <w:r>
              <w:rPr>
                <w:spacing w:val="-7"/>
                <w:sz w:val="24"/>
              </w:rPr>
              <w:t xml:space="preserve"> </w:t>
            </w:r>
            <w:r>
              <w:rPr>
                <w:sz w:val="24"/>
              </w:rPr>
              <w:t>педагог</w:t>
            </w:r>
            <w:r>
              <w:rPr>
                <w:spacing w:val="-4"/>
                <w:sz w:val="24"/>
              </w:rPr>
              <w:t xml:space="preserve"> </w:t>
            </w:r>
            <w:r>
              <w:rPr>
                <w:sz w:val="24"/>
              </w:rPr>
              <w:t>учит</w:t>
            </w:r>
            <w:r>
              <w:rPr>
                <w:spacing w:val="-6"/>
                <w:sz w:val="24"/>
              </w:rPr>
              <w:t xml:space="preserve"> </w:t>
            </w:r>
            <w:r>
              <w:rPr>
                <w:sz w:val="24"/>
              </w:rPr>
              <w:t>детей</w:t>
            </w:r>
            <w:r>
              <w:rPr>
                <w:spacing w:val="-6"/>
                <w:sz w:val="24"/>
              </w:rPr>
              <w:t xml:space="preserve"> </w:t>
            </w:r>
            <w:r>
              <w:rPr>
                <w:sz w:val="24"/>
              </w:rPr>
              <w:t>создавать</w:t>
            </w:r>
            <w:r>
              <w:rPr>
                <w:spacing w:val="-6"/>
                <w:sz w:val="24"/>
              </w:rPr>
              <w:t xml:space="preserve"> </w:t>
            </w:r>
            <w:r>
              <w:rPr>
                <w:sz w:val="24"/>
              </w:rPr>
              <w:t>сюжетные</w:t>
            </w:r>
            <w:r>
              <w:rPr>
                <w:spacing w:val="-7"/>
                <w:sz w:val="24"/>
              </w:rPr>
              <w:t xml:space="preserve"> </w:t>
            </w:r>
            <w:r>
              <w:rPr>
                <w:sz w:val="24"/>
              </w:rPr>
              <w:t>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w:t>
            </w:r>
          </w:p>
          <w:p w:rsidR="00D80858" w:rsidRDefault="00A923ED">
            <w:pPr>
              <w:pStyle w:val="TableParagraph"/>
              <w:ind w:left="108" w:right="215"/>
              <w:rPr>
                <w:sz w:val="24"/>
              </w:rPr>
            </w:pPr>
            <w:r>
              <w:rPr>
                <w:sz w:val="24"/>
              </w:rPr>
              <w:t>изображения</w:t>
            </w:r>
            <w:r>
              <w:rPr>
                <w:spacing w:val="-6"/>
                <w:sz w:val="24"/>
              </w:rPr>
              <w:t xml:space="preserve"> </w:t>
            </w:r>
            <w:r>
              <w:rPr>
                <w:sz w:val="24"/>
              </w:rPr>
              <w:t>на</w:t>
            </w:r>
            <w:r>
              <w:rPr>
                <w:spacing w:val="-4"/>
                <w:sz w:val="24"/>
              </w:rPr>
              <w:t xml:space="preserve"> </w:t>
            </w:r>
            <w:r>
              <w:rPr>
                <w:sz w:val="24"/>
              </w:rPr>
              <w:t>полосе</w:t>
            </w:r>
            <w:r>
              <w:rPr>
                <w:spacing w:val="-4"/>
                <w:sz w:val="24"/>
              </w:rPr>
              <w:t xml:space="preserve"> </w:t>
            </w:r>
            <w:r>
              <w:rPr>
                <w:sz w:val="24"/>
              </w:rPr>
              <w:t>внизу</w:t>
            </w:r>
            <w:r>
              <w:rPr>
                <w:spacing w:val="-11"/>
                <w:sz w:val="24"/>
              </w:rPr>
              <w:t xml:space="preserve"> </w:t>
            </w:r>
            <w:r>
              <w:rPr>
                <w:sz w:val="24"/>
              </w:rPr>
              <w:t>листа,</w:t>
            </w:r>
            <w:r>
              <w:rPr>
                <w:spacing w:val="-3"/>
                <w:sz w:val="24"/>
              </w:rPr>
              <w:t xml:space="preserve"> </w:t>
            </w:r>
            <w:r>
              <w:rPr>
                <w:sz w:val="24"/>
              </w:rPr>
              <w:t>по</w:t>
            </w:r>
            <w:r>
              <w:rPr>
                <w:spacing w:val="-3"/>
                <w:sz w:val="24"/>
              </w:rPr>
              <w:t xml:space="preserve"> </w:t>
            </w:r>
            <w:r>
              <w:rPr>
                <w:sz w:val="24"/>
              </w:rPr>
              <w:t>всему</w:t>
            </w:r>
            <w:r>
              <w:rPr>
                <w:spacing w:val="-8"/>
                <w:sz w:val="24"/>
              </w:rPr>
              <w:t xml:space="preserve"> </w:t>
            </w:r>
            <w:r>
              <w:rPr>
                <w:sz w:val="24"/>
              </w:rPr>
              <w:t>листу.</w:t>
            </w:r>
            <w:r>
              <w:rPr>
                <w:spacing w:val="-3"/>
                <w:sz w:val="24"/>
              </w:rPr>
              <w:t xml:space="preserve"> </w:t>
            </w:r>
            <w:r>
              <w:rPr>
                <w:sz w:val="24"/>
              </w:rPr>
              <w:t>Обращает</w:t>
            </w:r>
            <w:r>
              <w:rPr>
                <w:spacing w:val="-3"/>
                <w:sz w:val="24"/>
              </w:rPr>
              <w:t xml:space="preserve"> </w:t>
            </w:r>
            <w:r>
              <w:rPr>
                <w:sz w:val="24"/>
              </w:rPr>
              <w:t>внимание детей на соотношение по величине разных предметов в сюжете (дома большие, деревья высокие и низкие; люди меньше домов, но больше</w:t>
            </w:r>
          </w:p>
          <w:p w:rsidR="00D80858" w:rsidRDefault="00A923ED">
            <w:pPr>
              <w:pStyle w:val="TableParagraph"/>
              <w:ind w:left="108" w:right="125"/>
              <w:rPr>
                <w:sz w:val="24"/>
              </w:rPr>
            </w:pPr>
            <w:r>
              <w:rPr>
                <w:sz w:val="24"/>
              </w:rPr>
              <w:t>растущих</w:t>
            </w:r>
            <w:r>
              <w:rPr>
                <w:spacing w:val="-3"/>
                <w:sz w:val="24"/>
              </w:rPr>
              <w:t xml:space="preserve"> </w:t>
            </w:r>
            <w:r>
              <w:rPr>
                <w:sz w:val="24"/>
              </w:rPr>
              <w:t>на</w:t>
            </w:r>
            <w:r>
              <w:rPr>
                <w:spacing w:val="-5"/>
                <w:sz w:val="24"/>
              </w:rPr>
              <w:t xml:space="preserve"> </w:t>
            </w:r>
            <w:r>
              <w:rPr>
                <w:sz w:val="24"/>
              </w:rPr>
              <w:t>лугу</w:t>
            </w:r>
            <w:r>
              <w:rPr>
                <w:spacing w:val="-9"/>
                <w:sz w:val="24"/>
              </w:rPr>
              <w:t xml:space="preserve"> </w:t>
            </w:r>
            <w:r>
              <w:rPr>
                <w:sz w:val="24"/>
              </w:rPr>
              <w:t>цветов).</w:t>
            </w:r>
            <w:r>
              <w:rPr>
                <w:spacing w:val="-4"/>
                <w:sz w:val="24"/>
              </w:rPr>
              <w:t xml:space="preserve"> </w:t>
            </w:r>
            <w:r>
              <w:rPr>
                <w:sz w:val="24"/>
              </w:rPr>
              <w:t>Педагог</w:t>
            </w:r>
            <w:r>
              <w:rPr>
                <w:spacing w:val="-1"/>
                <w:sz w:val="24"/>
              </w:rPr>
              <w:t xml:space="preserve"> </w:t>
            </w:r>
            <w:r>
              <w:rPr>
                <w:sz w:val="24"/>
              </w:rPr>
              <w:t>учит</w:t>
            </w:r>
            <w:r>
              <w:rPr>
                <w:spacing w:val="-4"/>
                <w:sz w:val="24"/>
              </w:rPr>
              <w:t xml:space="preserve"> </w:t>
            </w:r>
            <w:r>
              <w:rPr>
                <w:sz w:val="24"/>
              </w:rPr>
              <w:t>располагать</w:t>
            </w:r>
            <w:r>
              <w:rPr>
                <w:spacing w:val="-4"/>
                <w:sz w:val="24"/>
              </w:rPr>
              <w:t xml:space="preserve"> </w:t>
            </w:r>
            <w:r>
              <w:rPr>
                <w:sz w:val="24"/>
              </w:rPr>
              <w:t>на</w:t>
            </w:r>
            <w:r>
              <w:rPr>
                <w:spacing w:val="-5"/>
                <w:sz w:val="24"/>
              </w:rPr>
              <w:t xml:space="preserve"> </w:t>
            </w:r>
            <w:r>
              <w:rPr>
                <w:sz w:val="24"/>
              </w:rPr>
              <w:t>рисунке</w:t>
            </w:r>
            <w:r>
              <w:rPr>
                <w:spacing w:val="-5"/>
                <w:sz w:val="24"/>
              </w:rPr>
              <w:t xml:space="preserve"> </w:t>
            </w:r>
            <w:r>
              <w:rPr>
                <w:sz w:val="24"/>
              </w:rPr>
              <w:t>предметы</w:t>
            </w:r>
            <w:r>
              <w:rPr>
                <w:spacing w:val="-4"/>
                <w:sz w:val="24"/>
              </w:rPr>
              <w:t xml:space="preserve"> </w:t>
            </w:r>
            <w:r>
              <w:rPr>
                <w:sz w:val="24"/>
              </w:rPr>
              <w:t>так, чтобы они загораживали друг друга (растущие перед домом деревья и частично его загораживающие и тому подобное).</w:t>
            </w:r>
          </w:p>
          <w:p w:rsidR="00D80858" w:rsidRDefault="00A923ED">
            <w:pPr>
              <w:pStyle w:val="TableParagraph"/>
              <w:numPr>
                <w:ilvl w:val="0"/>
                <w:numId w:val="197"/>
              </w:numPr>
              <w:tabs>
                <w:tab w:val="left" w:pos="251"/>
              </w:tabs>
              <w:spacing w:line="270" w:lineRule="atLeast"/>
              <w:ind w:right="133" w:firstLine="0"/>
              <w:rPr>
                <w:sz w:val="24"/>
              </w:rPr>
            </w:pPr>
            <w:r>
              <w:rPr>
                <w:sz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w:t>
            </w:r>
            <w:r>
              <w:rPr>
                <w:spacing w:val="-6"/>
                <w:sz w:val="24"/>
              </w:rPr>
              <w:t xml:space="preserve"> </w:t>
            </w:r>
            <w:r>
              <w:rPr>
                <w:sz w:val="24"/>
              </w:rPr>
              <w:t>игрушках</w:t>
            </w:r>
            <w:r>
              <w:rPr>
                <w:spacing w:val="-4"/>
                <w:sz w:val="24"/>
              </w:rPr>
              <w:t xml:space="preserve"> </w:t>
            </w:r>
            <w:r>
              <w:rPr>
                <w:sz w:val="24"/>
              </w:rPr>
              <w:t>и</w:t>
            </w:r>
            <w:r>
              <w:rPr>
                <w:spacing w:val="-8"/>
                <w:sz w:val="24"/>
              </w:rPr>
              <w:t xml:space="preserve"> </w:t>
            </w:r>
            <w:r>
              <w:rPr>
                <w:sz w:val="24"/>
              </w:rPr>
              <w:t>их</w:t>
            </w:r>
            <w:r>
              <w:rPr>
                <w:spacing w:val="-4"/>
                <w:sz w:val="24"/>
              </w:rPr>
              <w:t xml:space="preserve"> </w:t>
            </w:r>
            <w:r>
              <w:rPr>
                <w:sz w:val="24"/>
              </w:rPr>
              <w:t>росписи;</w:t>
            </w:r>
            <w:r>
              <w:rPr>
                <w:spacing w:val="-6"/>
                <w:sz w:val="24"/>
              </w:rPr>
              <w:t xml:space="preserve"> </w:t>
            </w:r>
            <w:r>
              <w:rPr>
                <w:sz w:val="24"/>
              </w:rPr>
              <w:t>предлагает</w:t>
            </w:r>
            <w:r>
              <w:rPr>
                <w:spacing w:val="-6"/>
                <w:sz w:val="24"/>
              </w:rPr>
              <w:t xml:space="preserve"> </w:t>
            </w:r>
            <w:r>
              <w:rPr>
                <w:sz w:val="24"/>
              </w:rPr>
              <w:t>создавать</w:t>
            </w:r>
            <w:r>
              <w:rPr>
                <w:spacing w:val="-6"/>
                <w:sz w:val="24"/>
              </w:rPr>
              <w:t xml:space="preserve"> </w:t>
            </w:r>
            <w:r>
              <w:rPr>
                <w:sz w:val="24"/>
              </w:rPr>
              <w:t>изображения</w:t>
            </w:r>
            <w:r>
              <w:rPr>
                <w:spacing w:val="-6"/>
                <w:sz w:val="24"/>
              </w:rPr>
              <w:t xml:space="preserve"> </w:t>
            </w:r>
            <w:r>
              <w:rPr>
                <w:sz w:val="24"/>
              </w:rPr>
              <w:t>по</w:t>
            </w:r>
          </w:p>
        </w:tc>
      </w:tr>
    </w:tbl>
    <w:p w:rsidR="00D80858" w:rsidRDefault="00D80858">
      <w:pPr>
        <w:spacing w:line="270" w:lineRule="atLeas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Pr>
                <w:sz w:val="24"/>
              </w:rPr>
            </w:pPr>
            <w:r>
              <w:rPr>
                <w:sz w:val="24"/>
              </w:rPr>
              <w:t>мотивам</w:t>
            </w:r>
            <w:r>
              <w:rPr>
                <w:spacing w:val="-6"/>
                <w:sz w:val="24"/>
              </w:rPr>
              <w:t xml:space="preserve"> </w:t>
            </w:r>
            <w:r>
              <w:rPr>
                <w:sz w:val="24"/>
              </w:rPr>
              <w:t>народной</w:t>
            </w:r>
            <w:r>
              <w:rPr>
                <w:spacing w:val="-5"/>
                <w:sz w:val="24"/>
              </w:rPr>
              <w:t xml:space="preserve"> </w:t>
            </w:r>
            <w:r>
              <w:rPr>
                <w:sz w:val="24"/>
              </w:rPr>
              <w:t>декоративной</w:t>
            </w:r>
            <w:r>
              <w:rPr>
                <w:spacing w:val="-5"/>
                <w:sz w:val="24"/>
              </w:rPr>
              <w:t xml:space="preserve"> </w:t>
            </w:r>
            <w:r>
              <w:rPr>
                <w:sz w:val="24"/>
              </w:rPr>
              <w:t>росписи,</w:t>
            </w:r>
            <w:r>
              <w:rPr>
                <w:spacing w:val="-5"/>
                <w:sz w:val="24"/>
              </w:rPr>
              <w:t xml:space="preserve"> </w:t>
            </w:r>
            <w:r>
              <w:rPr>
                <w:sz w:val="24"/>
              </w:rPr>
              <w:t>знакомит</w:t>
            </w:r>
            <w:r>
              <w:rPr>
                <w:spacing w:val="-5"/>
                <w:sz w:val="24"/>
              </w:rPr>
              <w:t xml:space="preserve"> </w:t>
            </w:r>
            <w:r>
              <w:rPr>
                <w:sz w:val="24"/>
              </w:rPr>
              <w:t>с</w:t>
            </w:r>
            <w:r>
              <w:rPr>
                <w:spacing w:val="-6"/>
                <w:sz w:val="24"/>
              </w:rPr>
              <w:t xml:space="preserve"> </w:t>
            </w:r>
            <w:r>
              <w:rPr>
                <w:sz w:val="24"/>
              </w:rPr>
              <w:t>её</w:t>
            </w:r>
            <w:r>
              <w:rPr>
                <w:spacing w:val="-6"/>
                <w:sz w:val="24"/>
              </w:rPr>
              <w:t xml:space="preserve"> </w:t>
            </w:r>
            <w:r>
              <w:rPr>
                <w:sz w:val="24"/>
              </w:rPr>
              <w:t>цветовым</w:t>
            </w:r>
            <w:r>
              <w:rPr>
                <w:spacing w:val="-4"/>
                <w:sz w:val="24"/>
              </w:rPr>
              <w:t xml:space="preserve"> </w:t>
            </w:r>
            <w:r>
              <w:rPr>
                <w:sz w:val="24"/>
              </w:rPr>
              <w:t>строем</w:t>
            </w:r>
            <w:r>
              <w:rPr>
                <w:spacing w:val="-6"/>
                <w:sz w:val="24"/>
              </w:rPr>
              <w:t xml:space="preserve"> </w:t>
            </w:r>
            <w:r>
              <w:rPr>
                <w:sz w:val="24"/>
              </w:rPr>
              <w:t>и элементами композиции, поощряет детей за разнообразие используемых</w:t>
            </w:r>
          </w:p>
          <w:p w:rsidR="00D80858" w:rsidRDefault="00A923ED">
            <w:pPr>
              <w:pStyle w:val="TableParagraph"/>
              <w:ind w:left="108" w:right="125"/>
              <w:rPr>
                <w:sz w:val="24"/>
              </w:rPr>
            </w:pPr>
            <w:r>
              <w:rPr>
                <w:sz w:val="24"/>
              </w:rPr>
              <w:t>элементов.</w:t>
            </w:r>
            <w:r>
              <w:rPr>
                <w:spacing w:val="-6"/>
                <w:sz w:val="24"/>
              </w:rPr>
              <w:t xml:space="preserve"> </w:t>
            </w:r>
            <w:r>
              <w:rPr>
                <w:sz w:val="24"/>
              </w:rPr>
              <w:t>Продолжает</w:t>
            </w:r>
            <w:r>
              <w:rPr>
                <w:spacing w:val="-4"/>
                <w:sz w:val="24"/>
              </w:rPr>
              <w:t xml:space="preserve"> </w:t>
            </w:r>
            <w:r>
              <w:rPr>
                <w:sz w:val="24"/>
              </w:rPr>
              <w:t>знакомить</w:t>
            </w:r>
            <w:r>
              <w:rPr>
                <w:spacing w:val="-6"/>
                <w:sz w:val="24"/>
              </w:rPr>
              <w:t xml:space="preserve"> </w:t>
            </w:r>
            <w:r>
              <w:rPr>
                <w:sz w:val="24"/>
              </w:rPr>
              <w:t>детей</w:t>
            </w:r>
            <w:r>
              <w:rPr>
                <w:spacing w:val="-6"/>
                <w:sz w:val="24"/>
              </w:rPr>
              <w:t xml:space="preserve"> </w:t>
            </w:r>
            <w:r>
              <w:rPr>
                <w:sz w:val="24"/>
              </w:rPr>
              <w:t>с</w:t>
            </w:r>
            <w:r>
              <w:rPr>
                <w:spacing w:val="-7"/>
                <w:sz w:val="24"/>
              </w:rPr>
              <w:t xml:space="preserve"> </w:t>
            </w:r>
            <w:r>
              <w:rPr>
                <w:sz w:val="24"/>
              </w:rPr>
              <w:t>городецкой</w:t>
            </w:r>
            <w:r>
              <w:rPr>
                <w:spacing w:val="-6"/>
                <w:sz w:val="24"/>
              </w:rPr>
              <w:t xml:space="preserve"> </w:t>
            </w:r>
            <w:r>
              <w:rPr>
                <w:sz w:val="24"/>
              </w:rPr>
              <w:t>росписью,</w:t>
            </w:r>
            <w:r>
              <w:rPr>
                <w:spacing w:val="-6"/>
                <w:sz w:val="24"/>
              </w:rPr>
              <w:t xml:space="preserve"> </w:t>
            </w:r>
            <w:r>
              <w:rPr>
                <w:sz w:val="24"/>
              </w:rPr>
              <w:t>её</w:t>
            </w:r>
            <w:r>
              <w:rPr>
                <w:spacing w:val="-7"/>
                <w:sz w:val="24"/>
              </w:rPr>
              <w:t xml:space="preserve"> </w:t>
            </w:r>
            <w:r>
              <w:rPr>
                <w:sz w:val="24"/>
              </w:rPr>
              <w:t>цветовым решением, спецификой создания декоративных цветов (как правило, не чистых тонов, а оттенков), учит использовать для украшения оживки.</w:t>
            </w:r>
          </w:p>
          <w:p w:rsidR="00D80858" w:rsidRDefault="00A923ED">
            <w:pPr>
              <w:pStyle w:val="TableParagraph"/>
              <w:ind w:left="108"/>
              <w:rPr>
                <w:sz w:val="24"/>
              </w:rPr>
            </w:pPr>
            <w:r>
              <w:rPr>
                <w:sz w:val="24"/>
              </w:rPr>
              <w:t>Продолжает</w:t>
            </w:r>
            <w:r>
              <w:rPr>
                <w:spacing w:val="-5"/>
                <w:sz w:val="24"/>
              </w:rPr>
              <w:t xml:space="preserve"> </w:t>
            </w:r>
            <w:r>
              <w:rPr>
                <w:sz w:val="24"/>
              </w:rPr>
              <w:t>знакомить</w:t>
            </w:r>
            <w:r>
              <w:rPr>
                <w:spacing w:val="-7"/>
                <w:sz w:val="24"/>
              </w:rPr>
              <w:t xml:space="preserve"> </w:t>
            </w:r>
            <w:r>
              <w:rPr>
                <w:sz w:val="24"/>
              </w:rPr>
              <w:t>детей</w:t>
            </w:r>
            <w:r>
              <w:rPr>
                <w:spacing w:val="-5"/>
                <w:sz w:val="24"/>
              </w:rPr>
              <w:t xml:space="preserve"> </w:t>
            </w:r>
            <w:r>
              <w:rPr>
                <w:sz w:val="24"/>
              </w:rPr>
              <w:t>с</w:t>
            </w:r>
            <w:r>
              <w:rPr>
                <w:spacing w:val="-6"/>
                <w:sz w:val="24"/>
              </w:rPr>
              <w:t xml:space="preserve"> </w:t>
            </w:r>
            <w:r>
              <w:rPr>
                <w:sz w:val="24"/>
              </w:rPr>
              <w:t>росписью</w:t>
            </w:r>
            <w:r>
              <w:rPr>
                <w:spacing w:val="-5"/>
                <w:sz w:val="24"/>
              </w:rPr>
              <w:t xml:space="preserve"> </w:t>
            </w:r>
            <w:r>
              <w:rPr>
                <w:sz w:val="24"/>
              </w:rPr>
              <w:t>Полхов-Майдана.</w:t>
            </w:r>
            <w:r>
              <w:rPr>
                <w:spacing w:val="-5"/>
                <w:sz w:val="24"/>
              </w:rPr>
              <w:t xml:space="preserve"> </w:t>
            </w:r>
            <w:r>
              <w:rPr>
                <w:sz w:val="24"/>
              </w:rPr>
              <w:t>Педагог</w:t>
            </w:r>
            <w:r>
              <w:rPr>
                <w:spacing w:val="-4"/>
                <w:sz w:val="24"/>
              </w:rPr>
              <w:t xml:space="preserve"> </w:t>
            </w:r>
            <w:r>
              <w:rPr>
                <w:sz w:val="24"/>
              </w:rPr>
              <w:t>включает городецкую и полхов-майданскую роспись в творческую работу детей,</w:t>
            </w:r>
          </w:p>
          <w:p w:rsidR="00D80858" w:rsidRDefault="00A923ED">
            <w:pPr>
              <w:pStyle w:val="TableParagraph"/>
              <w:ind w:left="108"/>
              <w:rPr>
                <w:sz w:val="24"/>
              </w:rPr>
            </w:pPr>
            <w:r>
              <w:rPr>
                <w:sz w:val="24"/>
              </w:rPr>
              <w:t>помогает</w:t>
            </w:r>
            <w:r>
              <w:rPr>
                <w:spacing w:val="-3"/>
                <w:sz w:val="24"/>
              </w:rPr>
              <w:t xml:space="preserve"> </w:t>
            </w:r>
            <w:r>
              <w:rPr>
                <w:sz w:val="24"/>
              </w:rPr>
              <w:t>осваивать</w:t>
            </w:r>
            <w:r>
              <w:rPr>
                <w:spacing w:val="-2"/>
                <w:sz w:val="24"/>
              </w:rPr>
              <w:t xml:space="preserve"> </w:t>
            </w:r>
            <w:r>
              <w:rPr>
                <w:sz w:val="24"/>
              </w:rPr>
              <w:t>специфику</w:t>
            </w:r>
            <w:r>
              <w:rPr>
                <w:spacing w:val="-10"/>
                <w:sz w:val="24"/>
              </w:rPr>
              <w:t xml:space="preserve"> </w:t>
            </w:r>
            <w:r>
              <w:rPr>
                <w:sz w:val="24"/>
              </w:rPr>
              <w:t>этих</w:t>
            </w:r>
            <w:r>
              <w:rPr>
                <w:spacing w:val="-1"/>
                <w:sz w:val="24"/>
              </w:rPr>
              <w:t xml:space="preserve"> </w:t>
            </w:r>
            <w:r>
              <w:rPr>
                <w:sz w:val="24"/>
              </w:rPr>
              <w:t>видов</w:t>
            </w:r>
            <w:r>
              <w:rPr>
                <w:spacing w:val="-3"/>
                <w:sz w:val="24"/>
              </w:rPr>
              <w:t xml:space="preserve"> </w:t>
            </w:r>
            <w:r>
              <w:rPr>
                <w:sz w:val="24"/>
              </w:rPr>
              <w:t>росписи.</w:t>
            </w:r>
            <w:r>
              <w:rPr>
                <w:spacing w:val="-3"/>
                <w:sz w:val="24"/>
              </w:rPr>
              <w:t xml:space="preserve"> </w:t>
            </w:r>
            <w:r>
              <w:rPr>
                <w:sz w:val="24"/>
              </w:rPr>
              <w:t>Знакомит</w:t>
            </w:r>
            <w:r>
              <w:rPr>
                <w:spacing w:val="-2"/>
                <w:sz w:val="24"/>
              </w:rPr>
              <w:t xml:space="preserve"> </w:t>
            </w:r>
            <w:r>
              <w:rPr>
                <w:sz w:val="24"/>
              </w:rPr>
              <w:t>детей</w:t>
            </w:r>
            <w:r>
              <w:rPr>
                <w:spacing w:val="-2"/>
                <w:sz w:val="24"/>
              </w:rPr>
              <w:t xml:space="preserve"> </w:t>
            </w:r>
            <w:r>
              <w:rPr>
                <w:spacing w:val="-10"/>
                <w:sz w:val="24"/>
              </w:rPr>
              <w:t>с</w:t>
            </w:r>
          </w:p>
          <w:p w:rsidR="00D80858" w:rsidRDefault="00A923ED">
            <w:pPr>
              <w:pStyle w:val="TableParagraph"/>
              <w:ind w:left="108"/>
              <w:rPr>
                <w:sz w:val="24"/>
              </w:rPr>
            </w:pPr>
            <w:r>
              <w:rPr>
                <w:sz w:val="24"/>
              </w:rPr>
              <w:t>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w:t>
            </w:r>
            <w:r>
              <w:rPr>
                <w:spacing w:val="-5"/>
                <w:sz w:val="24"/>
              </w:rPr>
              <w:t xml:space="preserve"> </w:t>
            </w:r>
            <w:r>
              <w:rPr>
                <w:sz w:val="24"/>
              </w:rPr>
              <w:t>оживки).</w:t>
            </w:r>
            <w:r>
              <w:rPr>
                <w:spacing w:val="-5"/>
                <w:sz w:val="24"/>
              </w:rPr>
              <w:t xml:space="preserve"> </w:t>
            </w:r>
            <w:r>
              <w:rPr>
                <w:sz w:val="24"/>
              </w:rPr>
              <w:t>Педагог</w:t>
            </w:r>
            <w:r>
              <w:rPr>
                <w:spacing w:val="-3"/>
                <w:sz w:val="24"/>
              </w:rPr>
              <w:t xml:space="preserve"> </w:t>
            </w:r>
            <w:r>
              <w:rPr>
                <w:sz w:val="24"/>
              </w:rPr>
              <w:t>учит</w:t>
            </w:r>
            <w:r>
              <w:rPr>
                <w:spacing w:val="-5"/>
                <w:sz w:val="24"/>
              </w:rPr>
              <w:t xml:space="preserve"> </w:t>
            </w:r>
            <w:r>
              <w:rPr>
                <w:sz w:val="24"/>
              </w:rPr>
              <w:t>создавать узоры</w:t>
            </w:r>
            <w:r>
              <w:rPr>
                <w:spacing w:val="-5"/>
                <w:sz w:val="24"/>
              </w:rPr>
              <w:t xml:space="preserve"> </w:t>
            </w:r>
            <w:r>
              <w:rPr>
                <w:sz w:val="24"/>
              </w:rPr>
              <w:t>на</w:t>
            </w:r>
            <w:r>
              <w:rPr>
                <w:spacing w:val="-6"/>
                <w:sz w:val="24"/>
              </w:rPr>
              <w:t xml:space="preserve"> </w:t>
            </w:r>
            <w:r>
              <w:rPr>
                <w:sz w:val="24"/>
              </w:rPr>
              <w:t>листах</w:t>
            </w:r>
            <w:r>
              <w:rPr>
                <w:spacing w:val="-3"/>
                <w:sz w:val="24"/>
              </w:rPr>
              <w:t xml:space="preserve"> </w:t>
            </w:r>
            <w:r>
              <w:rPr>
                <w:sz w:val="24"/>
              </w:rPr>
              <w:t>в</w:t>
            </w:r>
            <w:r>
              <w:rPr>
                <w:spacing w:val="-6"/>
                <w:sz w:val="24"/>
              </w:rPr>
              <w:t xml:space="preserve"> </w:t>
            </w:r>
            <w:r>
              <w:rPr>
                <w:sz w:val="24"/>
              </w:rPr>
              <w:t>форме</w:t>
            </w:r>
            <w:r>
              <w:rPr>
                <w:spacing w:val="-7"/>
                <w:sz w:val="24"/>
              </w:rPr>
              <w:t xml:space="preserve"> </w:t>
            </w:r>
            <w:r>
              <w:rPr>
                <w:sz w:val="24"/>
              </w:rPr>
              <w:t>народного</w:t>
            </w:r>
          </w:p>
          <w:p w:rsidR="00D80858" w:rsidRDefault="00A923ED">
            <w:pPr>
              <w:pStyle w:val="TableParagraph"/>
              <w:ind w:left="108"/>
              <w:rPr>
                <w:sz w:val="24"/>
              </w:rPr>
            </w:pPr>
            <w:r>
              <w:rPr>
                <w:sz w:val="24"/>
              </w:rPr>
              <w:t>изделия</w:t>
            </w:r>
            <w:r>
              <w:rPr>
                <w:spacing w:val="-5"/>
                <w:sz w:val="24"/>
              </w:rPr>
              <w:t xml:space="preserve"> </w:t>
            </w:r>
            <w:r>
              <w:rPr>
                <w:sz w:val="24"/>
              </w:rPr>
              <w:t>(поднос,</w:t>
            </w:r>
            <w:r>
              <w:rPr>
                <w:spacing w:val="-5"/>
                <w:sz w:val="24"/>
              </w:rPr>
              <w:t xml:space="preserve"> </w:t>
            </w:r>
            <w:r>
              <w:rPr>
                <w:sz w:val="24"/>
              </w:rPr>
              <w:t>солонка,</w:t>
            </w:r>
            <w:r>
              <w:rPr>
                <w:spacing w:val="-5"/>
                <w:sz w:val="24"/>
              </w:rPr>
              <w:t xml:space="preserve"> </w:t>
            </w:r>
            <w:r>
              <w:rPr>
                <w:sz w:val="24"/>
              </w:rPr>
              <w:t>чашка,</w:t>
            </w:r>
            <w:r>
              <w:rPr>
                <w:spacing w:val="-5"/>
                <w:sz w:val="24"/>
              </w:rPr>
              <w:t xml:space="preserve"> </w:t>
            </w:r>
            <w:r>
              <w:rPr>
                <w:sz w:val="24"/>
              </w:rPr>
              <w:t>розетка</w:t>
            </w:r>
            <w:r>
              <w:rPr>
                <w:spacing w:val="-5"/>
                <w:sz w:val="24"/>
              </w:rPr>
              <w:t xml:space="preserve"> </w:t>
            </w:r>
            <w:r>
              <w:rPr>
                <w:sz w:val="24"/>
              </w:rPr>
              <w:t>и</w:t>
            </w:r>
            <w:r>
              <w:rPr>
                <w:spacing w:val="-5"/>
                <w:sz w:val="24"/>
              </w:rPr>
              <w:t xml:space="preserve"> </w:t>
            </w:r>
            <w:r>
              <w:rPr>
                <w:sz w:val="24"/>
              </w:rPr>
              <w:t>другое).</w:t>
            </w:r>
            <w:r>
              <w:rPr>
                <w:spacing w:val="-5"/>
                <w:sz w:val="24"/>
              </w:rPr>
              <w:t xml:space="preserve"> </w:t>
            </w:r>
            <w:r>
              <w:rPr>
                <w:sz w:val="24"/>
              </w:rPr>
              <w:t>Для</w:t>
            </w:r>
            <w:r>
              <w:rPr>
                <w:spacing w:val="-5"/>
                <w:sz w:val="24"/>
              </w:rPr>
              <w:t xml:space="preserve"> </w:t>
            </w:r>
            <w:r>
              <w:rPr>
                <w:sz w:val="24"/>
              </w:rPr>
              <w:t>развития</w:t>
            </w:r>
            <w:r>
              <w:rPr>
                <w:spacing w:val="-5"/>
                <w:sz w:val="24"/>
              </w:rPr>
              <w:t xml:space="preserve"> </w:t>
            </w:r>
            <w:r>
              <w:rPr>
                <w:sz w:val="24"/>
              </w:rPr>
              <w:t>творчества</w:t>
            </w:r>
            <w:r>
              <w:rPr>
                <w:spacing w:val="-5"/>
                <w:sz w:val="24"/>
              </w:rPr>
              <w:t xml:space="preserve"> </w:t>
            </w:r>
            <w:r>
              <w:rPr>
                <w:sz w:val="24"/>
              </w:rPr>
              <w:t>в декоративной деятельности, педагог учит детей использовать декоративные ткани, предоставляя детям бумагу в форме одежды и головных уборов</w:t>
            </w:r>
          </w:p>
          <w:p w:rsidR="00D80858" w:rsidRDefault="00A923ED">
            <w:pPr>
              <w:pStyle w:val="TableParagraph"/>
              <w:ind w:left="108"/>
              <w:rPr>
                <w:sz w:val="24"/>
              </w:rPr>
            </w:pPr>
            <w:r>
              <w:rPr>
                <w:sz w:val="24"/>
              </w:rPr>
              <w:t>(кокошник,</w:t>
            </w:r>
            <w:r>
              <w:rPr>
                <w:spacing w:val="-6"/>
                <w:sz w:val="24"/>
              </w:rPr>
              <w:t xml:space="preserve"> </w:t>
            </w:r>
            <w:r>
              <w:rPr>
                <w:sz w:val="24"/>
              </w:rPr>
              <w:t>платок,</w:t>
            </w:r>
            <w:r>
              <w:rPr>
                <w:spacing w:val="-6"/>
                <w:sz w:val="24"/>
              </w:rPr>
              <w:t xml:space="preserve"> </w:t>
            </w:r>
            <w:r>
              <w:rPr>
                <w:sz w:val="24"/>
              </w:rPr>
              <w:t>свитер</w:t>
            </w:r>
            <w:r>
              <w:rPr>
                <w:spacing w:val="-6"/>
                <w:sz w:val="24"/>
              </w:rPr>
              <w:t xml:space="preserve"> </w:t>
            </w:r>
            <w:r>
              <w:rPr>
                <w:sz w:val="24"/>
              </w:rPr>
              <w:t>и</w:t>
            </w:r>
            <w:r>
              <w:rPr>
                <w:spacing w:val="-6"/>
                <w:sz w:val="24"/>
              </w:rPr>
              <w:t xml:space="preserve"> </w:t>
            </w:r>
            <w:r>
              <w:rPr>
                <w:sz w:val="24"/>
              </w:rPr>
              <w:t>другое),</w:t>
            </w:r>
            <w:r>
              <w:rPr>
                <w:spacing w:val="-6"/>
                <w:sz w:val="24"/>
              </w:rPr>
              <w:t xml:space="preserve"> </w:t>
            </w:r>
            <w:r>
              <w:rPr>
                <w:sz w:val="24"/>
              </w:rPr>
              <w:t>предметов</w:t>
            </w:r>
            <w:r>
              <w:rPr>
                <w:spacing w:val="-7"/>
                <w:sz w:val="24"/>
              </w:rPr>
              <w:t xml:space="preserve"> </w:t>
            </w:r>
            <w:r>
              <w:rPr>
                <w:sz w:val="24"/>
              </w:rPr>
              <w:t>быта</w:t>
            </w:r>
            <w:r>
              <w:rPr>
                <w:spacing w:val="-7"/>
                <w:sz w:val="24"/>
              </w:rPr>
              <w:t xml:space="preserve"> </w:t>
            </w:r>
            <w:r>
              <w:rPr>
                <w:sz w:val="24"/>
              </w:rPr>
              <w:t>(салфетка,</w:t>
            </w:r>
            <w:r>
              <w:rPr>
                <w:spacing w:val="-6"/>
                <w:sz w:val="24"/>
              </w:rPr>
              <w:t xml:space="preserve"> </w:t>
            </w:r>
            <w:r>
              <w:rPr>
                <w:sz w:val="24"/>
              </w:rPr>
              <w:t>полотенце), учит ритмично располагать узор. Педагог предлагает детям расписывать бумажные силуэты и объемные фигуры.</w:t>
            </w:r>
          </w:p>
          <w:p w:rsidR="00D80858" w:rsidRDefault="00A923ED">
            <w:pPr>
              <w:pStyle w:val="TableParagraph"/>
              <w:numPr>
                <w:ilvl w:val="0"/>
                <w:numId w:val="196"/>
              </w:numPr>
              <w:tabs>
                <w:tab w:val="left" w:pos="816"/>
              </w:tabs>
              <w:ind w:hanging="708"/>
              <w:rPr>
                <w:sz w:val="24"/>
              </w:rPr>
            </w:pPr>
            <w:r>
              <w:rPr>
                <w:spacing w:val="-2"/>
                <w:sz w:val="24"/>
              </w:rPr>
              <w:t>Лепка:</w:t>
            </w:r>
          </w:p>
          <w:p w:rsidR="00D80858" w:rsidRDefault="00A923ED">
            <w:pPr>
              <w:pStyle w:val="TableParagraph"/>
              <w:numPr>
                <w:ilvl w:val="1"/>
                <w:numId w:val="196"/>
              </w:numPr>
              <w:tabs>
                <w:tab w:val="left" w:pos="251"/>
              </w:tabs>
              <w:ind w:left="251" w:hanging="143"/>
              <w:rPr>
                <w:sz w:val="24"/>
              </w:rPr>
            </w:pPr>
            <w:r>
              <w:rPr>
                <w:sz w:val="24"/>
              </w:rPr>
              <w:t>педагог</w:t>
            </w:r>
            <w:r>
              <w:rPr>
                <w:spacing w:val="-6"/>
                <w:sz w:val="24"/>
              </w:rPr>
              <w:t xml:space="preserve"> </w:t>
            </w:r>
            <w:r>
              <w:rPr>
                <w:sz w:val="24"/>
              </w:rPr>
              <w:t>продолжает</w:t>
            </w:r>
            <w:r>
              <w:rPr>
                <w:spacing w:val="-2"/>
                <w:sz w:val="24"/>
              </w:rPr>
              <w:t xml:space="preserve"> </w:t>
            </w:r>
            <w:r>
              <w:rPr>
                <w:sz w:val="24"/>
              </w:rPr>
              <w:t>знакомить</w:t>
            </w:r>
            <w:r>
              <w:rPr>
                <w:spacing w:val="-2"/>
                <w:sz w:val="24"/>
              </w:rPr>
              <w:t xml:space="preserve"> </w:t>
            </w:r>
            <w:r>
              <w:rPr>
                <w:sz w:val="24"/>
              </w:rPr>
              <w:t>детей</w:t>
            </w:r>
            <w:r>
              <w:rPr>
                <w:spacing w:val="-2"/>
                <w:sz w:val="24"/>
              </w:rPr>
              <w:t xml:space="preserve"> </w:t>
            </w:r>
            <w:r>
              <w:rPr>
                <w:sz w:val="24"/>
              </w:rPr>
              <w:t>с</w:t>
            </w:r>
            <w:r>
              <w:rPr>
                <w:spacing w:val="-3"/>
                <w:sz w:val="24"/>
              </w:rPr>
              <w:t xml:space="preserve"> </w:t>
            </w:r>
            <w:r>
              <w:rPr>
                <w:sz w:val="24"/>
              </w:rPr>
              <w:t>особенностями</w:t>
            </w:r>
            <w:r>
              <w:rPr>
                <w:spacing w:val="3"/>
                <w:sz w:val="24"/>
              </w:rPr>
              <w:t xml:space="preserve"> </w:t>
            </w:r>
            <w:r>
              <w:rPr>
                <w:sz w:val="24"/>
              </w:rPr>
              <w:t>лепки</w:t>
            </w:r>
            <w:r>
              <w:rPr>
                <w:spacing w:val="-4"/>
                <w:sz w:val="24"/>
              </w:rPr>
              <w:t xml:space="preserve"> </w:t>
            </w:r>
            <w:r>
              <w:rPr>
                <w:sz w:val="24"/>
              </w:rPr>
              <w:t>из</w:t>
            </w:r>
            <w:r>
              <w:rPr>
                <w:spacing w:val="-2"/>
                <w:sz w:val="24"/>
              </w:rPr>
              <w:t xml:space="preserve"> глины,</w:t>
            </w:r>
          </w:p>
          <w:p w:rsidR="00D80858" w:rsidRDefault="00A923ED">
            <w:pPr>
              <w:pStyle w:val="TableParagraph"/>
              <w:ind w:left="108" w:right="215"/>
              <w:rPr>
                <w:sz w:val="24"/>
              </w:rPr>
            </w:pPr>
            <w:r>
              <w:rPr>
                <w:sz w:val="24"/>
              </w:rPr>
              <w:t>пластилина</w:t>
            </w:r>
            <w:r>
              <w:rPr>
                <w:spacing w:val="-6"/>
                <w:sz w:val="24"/>
              </w:rPr>
              <w:t xml:space="preserve"> </w:t>
            </w:r>
            <w:r>
              <w:rPr>
                <w:sz w:val="24"/>
              </w:rPr>
              <w:t>и</w:t>
            </w:r>
            <w:r>
              <w:rPr>
                <w:spacing w:val="-5"/>
                <w:sz w:val="24"/>
              </w:rPr>
              <w:t xml:space="preserve"> </w:t>
            </w:r>
            <w:r>
              <w:rPr>
                <w:sz w:val="24"/>
              </w:rPr>
              <w:t>пластической</w:t>
            </w:r>
            <w:r>
              <w:rPr>
                <w:spacing w:val="-5"/>
                <w:sz w:val="24"/>
              </w:rPr>
              <w:t xml:space="preserve"> </w:t>
            </w:r>
            <w:r>
              <w:rPr>
                <w:sz w:val="24"/>
              </w:rPr>
              <w:t>массы.</w:t>
            </w:r>
            <w:r>
              <w:rPr>
                <w:spacing w:val="-5"/>
                <w:sz w:val="24"/>
              </w:rPr>
              <w:t xml:space="preserve"> </w:t>
            </w:r>
            <w:r>
              <w:rPr>
                <w:sz w:val="24"/>
              </w:rPr>
              <w:t>Развивает у</w:t>
            </w:r>
            <w:r>
              <w:rPr>
                <w:spacing w:val="-8"/>
                <w:sz w:val="24"/>
              </w:rPr>
              <w:t xml:space="preserve"> </w:t>
            </w:r>
            <w:r>
              <w:rPr>
                <w:sz w:val="24"/>
              </w:rPr>
              <w:t>детей</w:t>
            </w:r>
            <w:r>
              <w:rPr>
                <w:spacing w:val="-2"/>
                <w:sz w:val="24"/>
              </w:rPr>
              <w:t xml:space="preserve"> </w:t>
            </w:r>
            <w:r>
              <w:rPr>
                <w:sz w:val="24"/>
              </w:rPr>
              <w:t>умение</w:t>
            </w:r>
            <w:r>
              <w:rPr>
                <w:spacing w:val="-6"/>
                <w:sz w:val="24"/>
              </w:rPr>
              <w:t xml:space="preserve"> </w:t>
            </w:r>
            <w:r>
              <w:rPr>
                <w:sz w:val="24"/>
              </w:rPr>
              <w:t>лепить</w:t>
            </w:r>
            <w:r>
              <w:rPr>
                <w:spacing w:val="-5"/>
                <w:sz w:val="24"/>
              </w:rPr>
              <w:t xml:space="preserve"> </w:t>
            </w:r>
            <w:r>
              <w:rPr>
                <w:sz w:val="24"/>
              </w:rPr>
              <w:t>с</w:t>
            </w:r>
            <w:r>
              <w:rPr>
                <w:spacing w:val="-8"/>
                <w:sz w:val="24"/>
              </w:rPr>
              <w:t xml:space="preserve"> </w:t>
            </w:r>
            <w:r>
              <w:rPr>
                <w:sz w:val="24"/>
              </w:rPr>
              <w:t>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w:t>
            </w:r>
          </w:p>
          <w:p w:rsidR="00D80858" w:rsidRDefault="00A923ED">
            <w:pPr>
              <w:pStyle w:val="TableParagraph"/>
              <w:ind w:left="108"/>
              <w:rPr>
                <w:sz w:val="24"/>
              </w:rPr>
            </w:pPr>
            <w:r>
              <w:rPr>
                <w:sz w:val="24"/>
              </w:rPr>
              <w:t>пластилина</w:t>
            </w:r>
            <w:r>
              <w:rPr>
                <w:spacing w:val="-7"/>
                <w:sz w:val="24"/>
              </w:rPr>
              <w:t xml:space="preserve"> </w:t>
            </w:r>
            <w:r>
              <w:rPr>
                <w:sz w:val="24"/>
              </w:rPr>
              <w:t>ленточным</w:t>
            </w:r>
            <w:r>
              <w:rPr>
                <w:spacing w:val="-7"/>
                <w:sz w:val="24"/>
              </w:rPr>
              <w:t xml:space="preserve"> </w:t>
            </w:r>
            <w:r>
              <w:rPr>
                <w:sz w:val="24"/>
              </w:rPr>
              <w:t>способом.</w:t>
            </w:r>
            <w:r>
              <w:rPr>
                <w:spacing w:val="-6"/>
                <w:sz w:val="24"/>
              </w:rPr>
              <w:t xml:space="preserve"> </w:t>
            </w:r>
            <w:r>
              <w:rPr>
                <w:sz w:val="24"/>
              </w:rPr>
              <w:t>Закрепляет</w:t>
            </w:r>
            <w:r>
              <w:rPr>
                <w:spacing w:val="-4"/>
                <w:sz w:val="24"/>
              </w:rPr>
              <w:t xml:space="preserve"> </w:t>
            </w:r>
            <w:r>
              <w:rPr>
                <w:sz w:val="24"/>
              </w:rPr>
              <w:t>у</w:t>
            </w:r>
            <w:r>
              <w:rPr>
                <w:spacing w:val="-8"/>
                <w:sz w:val="24"/>
              </w:rPr>
              <w:t xml:space="preserve"> </w:t>
            </w:r>
            <w:r>
              <w:rPr>
                <w:sz w:val="24"/>
              </w:rPr>
              <w:t>детей</w:t>
            </w:r>
            <w:r>
              <w:rPr>
                <w:spacing w:val="-3"/>
                <w:sz w:val="24"/>
              </w:rPr>
              <w:t xml:space="preserve"> </w:t>
            </w:r>
            <w:r>
              <w:rPr>
                <w:sz w:val="24"/>
              </w:rPr>
              <w:t>умение</w:t>
            </w:r>
            <w:r>
              <w:rPr>
                <w:spacing w:val="-7"/>
                <w:sz w:val="24"/>
              </w:rPr>
              <w:t xml:space="preserve"> </w:t>
            </w:r>
            <w:r>
              <w:rPr>
                <w:sz w:val="24"/>
              </w:rPr>
              <w:t>лепить</w:t>
            </w:r>
            <w:r>
              <w:rPr>
                <w:spacing w:val="-7"/>
                <w:sz w:val="24"/>
              </w:rPr>
              <w:t xml:space="preserve"> </w:t>
            </w:r>
            <w:r>
              <w:rPr>
                <w:sz w:val="24"/>
              </w:rPr>
              <w:t>предметы пластическим, конструктивным и комбинированным способами. Учит</w:t>
            </w:r>
          </w:p>
          <w:p w:rsidR="00D80858" w:rsidRDefault="00A923ED">
            <w:pPr>
              <w:pStyle w:val="TableParagraph"/>
              <w:ind w:left="108"/>
              <w:rPr>
                <w:sz w:val="24"/>
              </w:rPr>
            </w:pPr>
            <w:r>
              <w:rPr>
                <w:sz w:val="24"/>
              </w:rPr>
              <w:t>сглаживать поверхность формы, делать предметы устойчивыми. Учит детей передавать в лепке выразительность образа, лепить фигуры человека и животных</w:t>
            </w:r>
            <w:r>
              <w:rPr>
                <w:spacing w:val="-3"/>
                <w:sz w:val="24"/>
              </w:rPr>
              <w:t xml:space="preserve"> </w:t>
            </w:r>
            <w:r>
              <w:rPr>
                <w:sz w:val="24"/>
              </w:rPr>
              <w:t>в</w:t>
            </w:r>
            <w:r>
              <w:rPr>
                <w:spacing w:val="-6"/>
                <w:sz w:val="24"/>
              </w:rPr>
              <w:t xml:space="preserve"> </w:t>
            </w:r>
            <w:r>
              <w:rPr>
                <w:sz w:val="24"/>
              </w:rPr>
              <w:t>движении,</w:t>
            </w:r>
            <w:r>
              <w:rPr>
                <w:spacing w:val="-7"/>
                <w:sz w:val="24"/>
              </w:rPr>
              <w:t xml:space="preserve"> </w:t>
            </w:r>
            <w:r>
              <w:rPr>
                <w:sz w:val="24"/>
              </w:rPr>
              <w:t>объединять</w:t>
            </w:r>
            <w:r>
              <w:rPr>
                <w:spacing w:val="-5"/>
                <w:sz w:val="24"/>
              </w:rPr>
              <w:t xml:space="preserve"> </w:t>
            </w:r>
            <w:r>
              <w:rPr>
                <w:sz w:val="24"/>
              </w:rPr>
              <w:t>небольшие</w:t>
            </w:r>
            <w:r>
              <w:rPr>
                <w:spacing w:val="-9"/>
                <w:sz w:val="24"/>
              </w:rPr>
              <w:t xml:space="preserve"> </w:t>
            </w:r>
            <w:r>
              <w:rPr>
                <w:sz w:val="24"/>
              </w:rPr>
              <w:t>группы</w:t>
            </w:r>
            <w:r>
              <w:rPr>
                <w:spacing w:val="-5"/>
                <w:sz w:val="24"/>
              </w:rPr>
              <w:t xml:space="preserve"> </w:t>
            </w:r>
            <w:r>
              <w:rPr>
                <w:sz w:val="24"/>
              </w:rPr>
              <w:t>предметов</w:t>
            </w:r>
            <w:r>
              <w:rPr>
                <w:spacing w:val="-6"/>
                <w:sz w:val="24"/>
              </w:rPr>
              <w:t xml:space="preserve"> </w:t>
            </w:r>
            <w:r>
              <w:rPr>
                <w:sz w:val="24"/>
              </w:rPr>
              <w:t>в</w:t>
            </w:r>
            <w:r>
              <w:rPr>
                <w:spacing w:val="-6"/>
                <w:sz w:val="24"/>
              </w:rPr>
              <w:t xml:space="preserve"> </w:t>
            </w:r>
            <w:r>
              <w:rPr>
                <w:sz w:val="24"/>
              </w:rPr>
              <w:t>несложные сюжеты</w:t>
            </w:r>
            <w:r>
              <w:rPr>
                <w:spacing w:val="-1"/>
                <w:sz w:val="24"/>
              </w:rPr>
              <w:t xml:space="preserve"> </w:t>
            </w:r>
            <w:r>
              <w:rPr>
                <w:sz w:val="24"/>
              </w:rPr>
              <w:t>(в</w:t>
            </w:r>
            <w:r>
              <w:rPr>
                <w:spacing w:val="-2"/>
                <w:sz w:val="24"/>
              </w:rPr>
              <w:t xml:space="preserve"> </w:t>
            </w:r>
            <w:r>
              <w:rPr>
                <w:sz w:val="24"/>
              </w:rPr>
              <w:t>коллективных композициях): «Курица</w:t>
            </w:r>
            <w:r>
              <w:rPr>
                <w:spacing w:val="-2"/>
                <w:sz w:val="24"/>
              </w:rPr>
              <w:t xml:space="preserve"> </w:t>
            </w:r>
            <w:r>
              <w:rPr>
                <w:sz w:val="24"/>
              </w:rPr>
              <w:t>с</w:t>
            </w:r>
            <w:r>
              <w:rPr>
                <w:spacing w:val="-2"/>
                <w:sz w:val="24"/>
              </w:rPr>
              <w:t xml:space="preserve"> </w:t>
            </w:r>
            <w:r>
              <w:rPr>
                <w:sz w:val="24"/>
              </w:rPr>
              <w:t>цыплятами», «Два</w:t>
            </w:r>
            <w:r>
              <w:rPr>
                <w:spacing w:val="-2"/>
                <w:sz w:val="24"/>
              </w:rPr>
              <w:t xml:space="preserve"> </w:t>
            </w:r>
            <w:r>
              <w:rPr>
                <w:sz w:val="24"/>
              </w:rPr>
              <w:t>жадных медвежонка нашли сыр», «Дети на прогулке» и другие. Формировать у детей умения лепить по представлению героев литературных произведений</w:t>
            </w:r>
          </w:p>
          <w:p w:rsidR="00D80858" w:rsidRDefault="00A923ED">
            <w:pPr>
              <w:pStyle w:val="TableParagraph"/>
              <w:spacing w:line="270" w:lineRule="atLeast"/>
              <w:ind w:left="108" w:right="210"/>
              <w:jc w:val="both"/>
              <w:rPr>
                <w:sz w:val="24"/>
              </w:rPr>
            </w:pPr>
            <w:r>
              <w:rPr>
                <w:sz w:val="24"/>
              </w:rPr>
              <w:t>(Медведь и Колобок, Лиса и Зайчик, Машенька и Медведь и тому</w:t>
            </w:r>
            <w:r>
              <w:rPr>
                <w:spacing w:val="-3"/>
                <w:sz w:val="24"/>
              </w:rPr>
              <w:t xml:space="preserve"> </w:t>
            </w:r>
            <w:r>
              <w:rPr>
                <w:sz w:val="24"/>
              </w:rPr>
              <w:t>подобное). Педагог</w:t>
            </w:r>
            <w:r>
              <w:rPr>
                <w:spacing w:val="-7"/>
                <w:sz w:val="24"/>
              </w:rPr>
              <w:t xml:space="preserve"> </w:t>
            </w:r>
            <w:r>
              <w:rPr>
                <w:sz w:val="24"/>
              </w:rPr>
              <w:t>развивает</w:t>
            </w:r>
            <w:r>
              <w:rPr>
                <w:spacing w:val="-4"/>
                <w:sz w:val="24"/>
              </w:rPr>
              <w:t xml:space="preserve"> </w:t>
            </w:r>
            <w:r>
              <w:rPr>
                <w:sz w:val="24"/>
              </w:rPr>
              <w:t>у</w:t>
            </w:r>
            <w:r>
              <w:rPr>
                <w:spacing w:val="-10"/>
                <w:sz w:val="24"/>
              </w:rPr>
              <w:t xml:space="preserve"> </w:t>
            </w:r>
            <w:r>
              <w:rPr>
                <w:sz w:val="24"/>
              </w:rPr>
              <w:t>детей</w:t>
            </w:r>
            <w:r>
              <w:rPr>
                <w:spacing w:val="-6"/>
                <w:sz w:val="24"/>
              </w:rPr>
              <w:t xml:space="preserve"> </w:t>
            </w:r>
            <w:r>
              <w:rPr>
                <w:sz w:val="24"/>
              </w:rPr>
              <w:t>творчество,</w:t>
            </w:r>
            <w:r>
              <w:rPr>
                <w:spacing w:val="-6"/>
                <w:sz w:val="24"/>
              </w:rPr>
              <w:t xml:space="preserve"> </w:t>
            </w:r>
            <w:r>
              <w:rPr>
                <w:sz w:val="24"/>
              </w:rPr>
              <w:t>инициативу.</w:t>
            </w:r>
            <w:r>
              <w:rPr>
                <w:spacing w:val="-6"/>
                <w:sz w:val="24"/>
              </w:rPr>
              <w:t xml:space="preserve"> </w:t>
            </w:r>
            <w:r>
              <w:rPr>
                <w:sz w:val="24"/>
              </w:rPr>
              <w:t>Продолжает</w:t>
            </w:r>
            <w:r>
              <w:rPr>
                <w:spacing w:val="-6"/>
                <w:sz w:val="24"/>
              </w:rPr>
              <w:t xml:space="preserve"> </w:t>
            </w:r>
            <w:r>
              <w:rPr>
                <w:sz w:val="24"/>
              </w:rPr>
              <w:t>формировать у детей умение лепить мелкие детали; пользуясь стекой, наносить рисунок</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Pr>
                <w:sz w:val="24"/>
              </w:rPr>
            </w:pPr>
            <w:r>
              <w:rPr>
                <w:sz w:val="24"/>
              </w:rPr>
              <w:t>чешуек у</w:t>
            </w:r>
            <w:r>
              <w:rPr>
                <w:spacing w:val="-1"/>
                <w:sz w:val="24"/>
              </w:rPr>
              <w:t xml:space="preserve"> </w:t>
            </w:r>
            <w:r>
              <w:rPr>
                <w:sz w:val="24"/>
              </w:rPr>
              <w:t>рыбки, обозначать глаза, шерсть животного, перышки птицы, узор, складки</w:t>
            </w:r>
            <w:r>
              <w:rPr>
                <w:spacing w:val="-4"/>
                <w:sz w:val="24"/>
              </w:rPr>
              <w:t xml:space="preserve"> </w:t>
            </w:r>
            <w:r>
              <w:rPr>
                <w:sz w:val="24"/>
              </w:rPr>
              <w:t>на</w:t>
            </w:r>
            <w:r>
              <w:rPr>
                <w:spacing w:val="-5"/>
                <w:sz w:val="24"/>
              </w:rPr>
              <w:t xml:space="preserve"> </w:t>
            </w:r>
            <w:r>
              <w:rPr>
                <w:sz w:val="24"/>
              </w:rPr>
              <w:t>одежде</w:t>
            </w:r>
            <w:r>
              <w:rPr>
                <w:spacing w:val="-5"/>
                <w:sz w:val="24"/>
              </w:rPr>
              <w:t xml:space="preserve"> </w:t>
            </w:r>
            <w:r>
              <w:rPr>
                <w:sz w:val="24"/>
              </w:rPr>
              <w:t>людей</w:t>
            </w:r>
            <w:r>
              <w:rPr>
                <w:spacing w:val="-4"/>
                <w:sz w:val="24"/>
              </w:rPr>
              <w:t xml:space="preserve"> </w:t>
            </w:r>
            <w:r>
              <w:rPr>
                <w:sz w:val="24"/>
              </w:rPr>
              <w:t>и</w:t>
            </w:r>
            <w:r>
              <w:rPr>
                <w:spacing w:val="-4"/>
                <w:sz w:val="24"/>
              </w:rPr>
              <w:t xml:space="preserve"> </w:t>
            </w:r>
            <w:r>
              <w:rPr>
                <w:sz w:val="24"/>
              </w:rPr>
              <w:t>тому</w:t>
            </w:r>
            <w:r>
              <w:rPr>
                <w:spacing w:val="-11"/>
                <w:sz w:val="24"/>
              </w:rPr>
              <w:t xml:space="preserve"> </w:t>
            </w:r>
            <w:r>
              <w:rPr>
                <w:sz w:val="24"/>
              </w:rPr>
              <w:t>подобное.</w:t>
            </w:r>
            <w:r>
              <w:rPr>
                <w:spacing w:val="-4"/>
                <w:sz w:val="24"/>
              </w:rPr>
              <w:t xml:space="preserve"> </w:t>
            </w:r>
            <w:r>
              <w:rPr>
                <w:sz w:val="24"/>
              </w:rPr>
              <w:t>Продолжает</w:t>
            </w:r>
            <w:r>
              <w:rPr>
                <w:spacing w:val="-4"/>
                <w:sz w:val="24"/>
              </w:rPr>
              <w:t xml:space="preserve"> </w:t>
            </w:r>
            <w:r>
              <w:rPr>
                <w:sz w:val="24"/>
              </w:rPr>
              <w:t>формировать</w:t>
            </w:r>
            <w:r>
              <w:rPr>
                <w:spacing w:val="-4"/>
                <w:sz w:val="24"/>
              </w:rPr>
              <w:t xml:space="preserve"> </w:t>
            </w:r>
            <w:r>
              <w:rPr>
                <w:sz w:val="24"/>
              </w:rPr>
              <w:t>у</w:t>
            </w:r>
            <w:r>
              <w:rPr>
                <w:spacing w:val="-7"/>
                <w:sz w:val="24"/>
              </w:rPr>
              <w:t xml:space="preserve"> </w:t>
            </w:r>
            <w:r>
              <w:rPr>
                <w:sz w:val="24"/>
              </w:rPr>
              <w:t>детей технические умения и навыки работы с разнообразными материалами для</w:t>
            </w:r>
          </w:p>
          <w:p w:rsidR="00D80858" w:rsidRDefault="00A923ED">
            <w:pPr>
              <w:pStyle w:val="TableParagraph"/>
              <w:ind w:left="108" w:right="215"/>
              <w:rPr>
                <w:sz w:val="24"/>
              </w:rPr>
            </w:pPr>
            <w:r>
              <w:rPr>
                <w:sz w:val="24"/>
              </w:rPr>
              <w:t>лепки;</w:t>
            </w:r>
            <w:r>
              <w:rPr>
                <w:spacing w:val="-9"/>
                <w:sz w:val="24"/>
              </w:rPr>
              <w:t xml:space="preserve"> </w:t>
            </w:r>
            <w:r>
              <w:rPr>
                <w:sz w:val="24"/>
              </w:rPr>
              <w:t>побуждает</w:t>
            </w:r>
            <w:r>
              <w:rPr>
                <w:spacing w:val="-8"/>
                <w:sz w:val="24"/>
              </w:rPr>
              <w:t xml:space="preserve"> </w:t>
            </w:r>
            <w:r>
              <w:rPr>
                <w:sz w:val="24"/>
              </w:rPr>
              <w:t>использовать</w:t>
            </w:r>
            <w:r>
              <w:rPr>
                <w:spacing w:val="-8"/>
                <w:sz w:val="24"/>
              </w:rPr>
              <w:t xml:space="preserve"> </w:t>
            </w:r>
            <w:r>
              <w:rPr>
                <w:sz w:val="24"/>
              </w:rPr>
              <w:t>дополнительные</w:t>
            </w:r>
            <w:r>
              <w:rPr>
                <w:spacing w:val="-10"/>
                <w:sz w:val="24"/>
              </w:rPr>
              <w:t xml:space="preserve"> </w:t>
            </w:r>
            <w:r>
              <w:rPr>
                <w:sz w:val="24"/>
              </w:rPr>
              <w:t>материалы</w:t>
            </w:r>
            <w:r>
              <w:rPr>
                <w:spacing w:val="-7"/>
                <w:sz w:val="24"/>
              </w:rPr>
              <w:t xml:space="preserve"> </w:t>
            </w:r>
            <w:r>
              <w:rPr>
                <w:sz w:val="24"/>
              </w:rPr>
              <w:t>(косточки,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80858" w:rsidRDefault="00A923ED">
            <w:pPr>
              <w:pStyle w:val="TableParagraph"/>
              <w:numPr>
                <w:ilvl w:val="0"/>
                <w:numId w:val="195"/>
              </w:numPr>
              <w:tabs>
                <w:tab w:val="left" w:pos="251"/>
              </w:tabs>
              <w:ind w:right="153" w:firstLine="0"/>
              <w:rPr>
                <w:sz w:val="24"/>
              </w:rPr>
            </w:pPr>
            <w:r>
              <w:rPr>
                <w:sz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w:t>
            </w:r>
            <w:r>
              <w:rPr>
                <w:spacing w:val="-8"/>
                <w:sz w:val="24"/>
              </w:rPr>
              <w:t xml:space="preserve"> </w:t>
            </w:r>
            <w:r>
              <w:rPr>
                <w:sz w:val="24"/>
              </w:rPr>
              <w:t>народного</w:t>
            </w:r>
            <w:r>
              <w:rPr>
                <w:spacing w:val="-7"/>
                <w:sz w:val="24"/>
              </w:rPr>
              <w:t xml:space="preserve"> </w:t>
            </w:r>
            <w:r>
              <w:rPr>
                <w:sz w:val="24"/>
              </w:rPr>
              <w:t>декоративно-прикладного</w:t>
            </w:r>
            <w:r>
              <w:rPr>
                <w:spacing w:val="-7"/>
                <w:sz w:val="24"/>
              </w:rPr>
              <w:t xml:space="preserve"> </w:t>
            </w:r>
            <w:r>
              <w:rPr>
                <w:sz w:val="24"/>
              </w:rPr>
              <w:t>искусства.</w:t>
            </w:r>
            <w:r>
              <w:rPr>
                <w:spacing w:val="-7"/>
                <w:sz w:val="24"/>
              </w:rPr>
              <w:t xml:space="preserve"> </w:t>
            </w:r>
            <w:r>
              <w:rPr>
                <w:sz w:val="24"/>
              </w:rPr>
              <w:t>Учит</w:t>
            </w:r>
            <w:r>
              <w:rPr>
                <w:spacing w:val="-7"/>
                <w:sz w:val="24"/>
              </w:rPr>
              <w:t xml:space="preserve"> </w:t>
            </w:r>
            <w:r>
              <w:rPr>
                <w:sz w:val="24"/>
              </w:rPr>
              <w:t>детей</w:t>
            </w:r>
            <w:r>
              <w:rPr>
                <w:spacing w:val="-7"/>
                <w:sz w:val="24"/>
              </w:rPr>
              <w:t xml:space="preserve"> </w:t>
            </w:r>
            <w:r>
              <w:rPr>
                <w:sz w:val="24"/>
              </w:rPr>
              <w:t>лепить птиц, животных, людей по типу народных игрушек (дымковской,</w:t>
            </w:r>
          </w:p>
          <w:p w:rsidR="00D80858" w:rsidRDefault="00A923ED">
            <w:pPr>
              <w:pStyle w:val="TableParagraph"/>
              <w:ind w:left="108" w:right="215"/>
              <w:rPr>
                <w:sz w:val="24"/>
              </w:rPr>
            </w:pPr>
            <w:r>
              <w:rPr>
                <w:sz w:val="24"/>
              </w:rPr>
              <w:t>филимоновской,</w:t>
            </w:r>
            <w:r>
              <w:rPr>
                <w:spacing w:val="-7"/>
                <w:sz w:val="24"/>
              </w:rPr>
              <w:t xml:space="preserve"> </w:t>
            </w:r>
            <w:r>
              <w:rPr>
                <w:sz w:val="24"/>
              </w:rPr>
              <w:t>каргопольской</w:t>
            </w:r>
            <w:r>
              <w:rPr>
                <w:spacing w:val="-7"/>
                <w:sz w:val="24"/>
              </w:rPr>
              <w:t xml:space="preserve"> </w:t>
            </w:r>
            <w:r>
              <w:rPr>
                <w:sz w:val="24"/>
              </w:rPr>
              <w:t>и</w:t>
            </w:r>
            <w:r>
              <w:rPr>
                <w:spacing w:val="-8"/>
                <w:sz w:val="24"/>
              </w:rPr>
              <w:t xml:space="preserve"> </w:t>
            </w:r>
            <w:r>
              <w:rPr>
                <w:sz w:val="24"/>
              </w:rPr>
              <w:t>другие).</w:t>
            </w:r>
            <w:r>
              <w:rPr>
                <w:spacing w:val="-7"/>
                <w:sz w:val="24"/>
              </w:rPr>
              <w:t xml:space="preserve"> </w:t>
            </w:r>
            <w:r>
              <w:rPr>
                <w:sz w:val="24"/>
              </w:rPr>
              <w:t>Формирует</w:t>
            </w:r>
            <w:r>
              <w:rPr>
                <w:spacing w:val="-2"/>
                <w:sz w:val="24"/>
              </w:rPr>
              <w:t xml:space="preserve"> </w:t>
            </w:r>
            <w:r>
              <w:rPr>
                <w:sz w:val="24"/>
              </w:rPr>
              <w:t>у</w:t>
            </w:r>
            <w:r>
              <w:rPr>
                <w:spacing w:val="-11"/>
                <w:sz w:val="24"/>
              </w:rPr>
              <w:t xml:space="preserve"> </w:t>
            </w:r>
            <w:r>
              <w:rPr>
                <w:sz w:val="24"/>
              </w:rPr>
              <w:t>детей</w:t>
            </w:r>
            <w:r>
              <w:rPr>
                <w:spacing w:val="-2"/>
                <w:sz w:val="24"/>
              </w:rPr>
              <w:t xml:space="preserve"> </w:t>
            </w:r>
            <w:r>
              <w:rPr>
                <w:sz w:val="24"/>
              </w:rPr>
              <w:t>умение украшать узорами предметы декоративного искусства. Учит детей</w:t>
            </w:r>
          </w:p>
          <w:p w:rsidR="00D80858" w:rsidRDefault="00A923ED">
            <w:pPr>
              <w:pStyle w:val="TableParagraph"/>
              <w:ind w:left="108"/>
              <w:rPr>
                <w:sz w:val="24"/>
              </w:rPr>
            </w:pPr>
            <w:r>
              <w:rPr>
                <w:sz w:val="24"/>
              </w:rPr>
              <w:t>расписывать</w:t>
            </w:r>
            <w:r>
              <w:rPr>
                <w:spacing w:val="-6"/>
                <w:sz w:val="24"/>
              </w:rPr>
              <w:t xml:space="preserve"> </w:t>
            </w:r>
            <w:r>
              <w:rPr>
                <w:sz w:val="24"/>
              </w:rPr>
              <w:t>изделия</w:t>
            </w:r>
            <w:r>
              <w:rPr>
                <w:spacing w:val="-3"/>
                <w:sz w:val="24"/>
              </w:rPr>
              <w:t xml:space="preserve"> </w:t>
            </w:r>
            <w:r>
              <w:rPr>
                <w:sz w:val="24"/>
              </w:rPr>
              <w:t>гуашью,</w:t>
            </w:r>
            <w:r>
              <w:rPr>
                <w:spacing w:val="-2"/>
                <w:sz w:val="24"/>
              </w:rPr>
              <w:t xml:space="preserve"> </w:t>
            </w:r>
            <w:r>
              <w:rPr>
                <w:sz w:val="24"/>
              </w:rPr>
              <w:t>украшать</w:t>
            </w:r>
            <w:r>
              <w:rPr>
                <w:spacing w:val="-3"/>
                <w:sz w:val="24"/>
              </w:rPr>
              <w:t xml:space="preserve"> </w:t>
            </w:r>
            <w:r>
              <w:rPr>
                <w:sz w:val="24"/>
              </w:rPr>
              <w:t>их</w:t>
            </w:r>
            <w:r>
              <w:rPr>
                <w:spacing w:val="-5"/>
                <w:sz w:val="24"/>
              </w:rPr>
              <w:t xml:space="preserve"> </w:t>
            </w:r>
            <w:r>
              <w:rPr>
                <w:sz w:val="24"/>
              </w:rPr>
              <w:t>налепами</w:t>
            </w:r>
            <w:r>
              <w:rPr>
                <w:spacing w:val="-3"/>
                <w:sz w:val="24"/>
              </w:rPr>
              <w:t xml:space="preserve"> </w:t>
            </w:r>
            <w:r>
              <w:rPr>
                <w:sz w:val="24"/>
              </w:rPr>
              <w:t xml:space="preserve">и </w:t>
            </w:r>
            <w:r>
              <w:rPr>
                <w:spacing w:val="-2"/>
                <w:sz w:val="24"/>
              </w:rPr>
              <w:t>углубленным</w:t>
            </w:r>
          </w:p>
          <w:p w:rsidR="00D80858" w:rsidRDefault="00A923ED">
            <w:pPr>
              <w:pStyle w:val="TableParagraph"/>
              <w:ind w:left="108"/>
              <w:rPr>
                <w:sz w:val="24"/>
              </w:rPr>
            </w:pPr>
            <w:r>
              <w:rPr>
                <w:sz w:val="24"/>
              </w:rPr>
              <w:t>рельефом, использовать стеку. Педагог учит детей обмакивать пальцы в воду, чтобы</w:t>
            </w:r>
            <w:r>
              <w:rPr>
                <w:spacing w:val="-6"/>
                <w:sz w:val="24"/>
              </w:rPr>
              <w:t xml:space="preserve"> </w:t>
            </w:r>
            <w:r>
              <w:rPr>
                <w:sz w:val="24"/>
              </w:rPr>
              <w:t>сгладить</w:t>
            </w:r>
            <w:r>
              <w:rPr>
                <w:spacing w:val="-6"/>
                <w:sz w:val="24"/>
              </w:rPr>
              <w:t xml:space="preserve"> </w:t>
            </w:r>
            <w:r>
              <w:rPr>
                <w:sz w:val="24"/>
              </w:rPr>
              <w:t>неровности</w:t>
            </w:r>
            <w:r>
              <w:rPr>
                <w:spacing w:val="-6"/>
                <w:sz w:val="24"/>
              </w:rPr>
              <w:t xml:space="preserve"> </w:t>
            </w:r>
            <w:r>
              <w:rPr>
                <w:sz w:val="24"/>
              </w:rPr>
              <w:t>вылепленного</w:t>
            </w:r>
            <w:r>
              <w:rPr>
                <w:spacing w:val="-6"/>
                <w:sz w:val="24"/>
              </w:rPr>
              <w:t xml:space="preserve"> </w:t>
            </w:r>
            <w:r>
              <w:rPr>
                <w:sz w:val="24"/>
              </w:rPr>
              <w:t>изображения,</w:t>
            </w:r>
            <w:r>
              <w:rPr>
                <w:spacing w:val="-6"/>
                <w:sz w:val="24"/>
              </w:rPr>
              <w:t xml:space="preserve"> </w:t>
            </w:r>
            <w:r>
              <w:rPr>
                <w:sz w:val="24"/>
              </w:rPr>
              <w:t>когда</w:t>
            </w:r>
            <w:r>
              <w:rPr>
                <w:spacing w:val="-6"/>
                <w:sz w:val="24"/>
              </w:rPr>
              <w:t xml:space="preserve"> </w:t>
            </w:r>
            <w:r>
              <w:rPr>
                <w:sz w:val="24"/>
              </w:rPr>
              <w:t>это</w:t>
            </w:r>
            <w:r>
              <w:rPr>
                <w:spacing w:val="-6"/>
                <w:sz w:val="24"/>
              </w:rPr>
              <w:t xml:space="preserve"> </w:t>
            </w:r>
            <w:r>
              <w:rPr>
                <w:sz w:val="24"/>
              </w:rPr>
              <w:t>необходимо для передачи образа.</w:t>
            </w:r>
          </w:p>
          <w:p w:rsidR="00D80858" w:rsidRDefault="00A923ED">
            <w:pPr>
              <w:pStyle w:val="TableParagraph"/>
              <w:numPr>
                <w:ilvl w:val="0"/>
                <w:numId w:val="194"/>
              </w:numPr>
              <w:tabs>
                <w:tab w:val="left" w:pos="816"/>
              </w:tabs>
              <w:ind w:hanging="708"/>
              <w:rPr>
                <w:sz w:val="24"/>
              </w:rPr>
            </w:pPr>
            <w:r>
              <w:rPr>
                <w:spacing w:val="-2"/>
                <w:sz w:val="24"/>
              </w:rPr>
              <w:t>Аппликация:</w:t>
            </w:r>
          </w:p>
          <w:p w:rsidR="00D80858" w:rsidRDefault="00A923ED">
            <w:pPr>
              <w:pStyle w:val="TableParagraph"/>
              <w:ind w:left="108"/>
              <w:rPr>
                <w:sz w:val="24"/>
              </w:rPr>
            </w:pPr>
            <w:r>
              <w:rPr>
                <w:sz w:val="24"/>
              </w:rPr>
              <w:t>педагог</w:t>
            </w:r>
            <w:r>
              <w:rPr>
                <w:spacing w:val="-7"/>
                <w:sz w:val="24"/>
              </w:rPr>
              <w:t xml:space="preserve"> </w:t>
            </w:r>
            <w:r>
              <w:rPr>
                <w:sz w:val="24"/>
              </w:rPr>
              <w:t>закрепляет</w:t>
            </w:r>
            <w:r>
              <w:rPr>
                <w:spacing w:val="-4"/>
                <w:sz w:val="24"/>
              </w:rPr>
              <w:t xml:space="preserve"> </w:t>
            </w:r>
            <w:r>
              <w:rPr>
                <w:sz w:val="24"/>
              </w:rPr>
              <w:t>умение</w:t>
            </w:r>
            <w:r>
              <w:rPr>
                <w:spacing w:val="-7"/>
                <w:sz w:val="24"/>
              </w:rPr>
              <w:t xml:space="preserve"> </w:t>
            </w:r>
            <w:r>
              <w:rPr>
                <w:sz w:val="24"/>
              </w:rPr>
              <w:t>детей</w:t>
            </w:r>
            <w:r>
              <w:rPr>
                <w:spacing w:val="-6"/>
                <w:sz w:val="24"/>
              </w:rPr>
              <w:t xml:space="preserve"> </w:t>
            </w:r>
            <w:r>
              <w:rPr>
                <w:sz w:val="24"/>
              </w:rPr>
              <w:t>создавать</w:t>
            </w:r>
            <w:r>
              <w:rPr>
                <w:spacing w:val="-6"/>
                <w:sz w:val="24"/>
              </w:rPr>
              <w:t xml:space="preserve"> </w:t>
            </w:r>
            <w:r>
              <w:rPr>
                <w:sz w:val="24"/>
              </w:rPr>
              <w:t>изображения</w:t>
            </w:r>
            <w:r>
              <w:rPr>
                <w:spacing w:val="-6"/>
                <w:sz w:val="24"/>
              </w:rPr>
              <w:t xml:space="preserve"> </w:t>
            </w:r>
            <w:r>
              <w:rPr>
                <w:sz w:val="24"/>
              </w:rPr>
              <w:t>(разрезать</w:t>
            </w:r>
            <w:r>
              <w:rPr>
                <w:spacing w:val="-6"/>
                <w:sz w:val="24"/>
              </w:rPr>
              <w:t xml:space="preserve"> </w:t>
            </w:r>
            <w:r>
              <w:rPr>
                <w:sz w:val="24"/>
              </w:rPr>
              <w:t>бумагу</w:t>
            </w:r>
            <w:r>
              <w:rPr>
                <w:spacing w:val="-10"/>
                <w:sz w:val="24"/>
              </w:rPr>
              <w:t xml:space="preserve"> </w:t>
            </w:r>
            <w:r>
              <w:rPr>
                <w:sz w:val="24"/>
              </w:rPr>
              <w:t>на короткие и длинные полоски; вырезать круги из квадратов, овалы из</w:t>
            </w:r>
          </w:p>
          <w:p w:rsidR="00D80858" w:rsidRDefault="00A923ED">
            <w:pPr>
              <w:pStyle w:val="TableParagraph"/>
              <w:ind w:left="108" w:right="215"/>
              <w:rPr>
                <w:sz w:val="24"/>
              </w:rPr>
            </w:pPr>
            <w:r>
              <w:rPr>
                <w:sz w:val="24"/>
              </w:rPr>
              <w:t>прямоугольников, преобразовывать одни геометрические фигуры в другие: квадрат</w:t>
            </w:r>
            <w:r>
              <w:rPr>
                <w:spacing w:val="-3"/>
                <w:sz w:val="24"/>
              </w:rPr>
              <w:t xml:space="preserve"> </w:t>
            </w:r>
            <w:r>
              <w:rPr>
                <w:sz w:val="24"/>
              </w:rPr>
              <w:t>-</w:t>
            </w:r>
            <w:r>
              <w:rPr>
                <w:spacing w:val="-5"/>
                <w:sz w:val="24"/>
              </w:rPr>
              <w:t xml:space="preserve"> </w:t>
            </w:r>
            <w:r>
              <w:rPr>
                <w:sz w:val="24"/>
              </w:rPr>
              <w:t>в</w:t>
            </w:r>
            <w:r>
              <w:rPr>
                <w:spacing w:val="-5"/>
                <w:sz w:val="24"/>
              </w:rPr>
              <w:t xml:space="preserve"> </w:t>
            </w:r>
            <w:r>
              <w:rPr>
                <w:sz w:val="24"/>
              </w:rPr>
              <w:t>два</w:t>
            </w:r>
            <w:r>
              <w:rPr>
                <w:spacing w:val="-4"/>
                <w:sz w:val="24"/>
              </w:rPr>
              <w:t xml:space="preserve"> </w:t>
            </w:r>
            <w:r>
              <w:rPr>
                <w:sz w:val="24"/>
              </w:rPr>
              <w:t>-</w:t>
            </w:r>
            <w:r>
              <w:rPr>
                <w:spacing w:val="-5"/>
                <w:sz w:val="24"/>
              </w:rPr>
              <w:t xml:space="preserve"> </w:t>
            </w:r>
            <w:r>
              <w:rPr>
                <w:sz w:val="24"/>
              </w:rPr>
              <w:t>четыре</w:t>
            </w:r>
            <w:r>
              <w:rPr>
                <w:spacing w:val="-4"/>
                <w:sz w:val="24"/>
              </w:rPr>
              <w:t xml:space="preserve"> </w:t>
            </w:r>
            <w:r>
              <w:rPr>
                <w:sz w:val="24"/>
              </w:rPr>
              <w:t>треугольника,</w:t>
            </w:r>
            <w:r>
              <w:rPr>
                <w:spacing w:val="-4"/>
                <w:sz w:val="24"/>
              </w:rPr>
              <w:t xml:space="preserve"> </w:t>
            </w:r>
            <w:r>
              <w:rPr>
                <w:sz w:val="24"/>
              </w:rPr>
              <w:t>прямоугольник -</w:t>
            </w:r>
            <w:r>
              <w:rPr>
                <w:spacing w:val="-5"/>
                <w:sz w:val="24"/>
              </w:rPr>
              <w:t xml:space="preserve"> </w:t>
            </w:r>
            <w:r>
              <w:rPr>
                <w:sz w:val="24"/>
              </w:rPr>
              <w:t>в</w:t>
            </w:r>
            <w:r>
              <w:rPr>
                <w:spacing w:val="-5"/>
                <w:sz w:val="24"/>
              </w:rPr>
              <w:t xml:space="preserve"> </w:t>
            </w:r>
            <w:r>
              <w:rPr>
                <w:sz w:val="24"/>
              </w:rPr>
              <w:t>полоски,</w:t>
            </w:r>
            <w:r>
              <w:rPr>
                <w:spacing w:val="-7"/>
                <w:sz w:val="24"/>
              </w:rPr>
              <w:t xml:space="preserve"> </w:t>
            </w:r>
            <w:r>
              <w:rPr>
                <w:sz w:val="24"/>
              </w:rPr>
              <w:t>квадраты или маленькие прямоугольники), создавать из этих фигур изображения</w:t>
            </w:r>
          </w:p>
          <w:p w:rsidR="00D80858" w:rsidRDefault="00A923ED">
            <w:pPr>
              <w:pStyle w:val="TableParagraph"/>
              <w:ind w:left="108"/>
              <w:rPr>
                <w:sz w:val="24"/>
              </w:rPr>
            </w:pPr>
            <w:r>
              <w:rPr>
                <w:sz w:val="24"/>
              </w:rPr>
              <w:t>разных предметов или декоративные композиции. Учит детей вырезать одинаковые фигуры или их детали из бумаги, сложенной гармошкой, а симметричные</w:t>
            </w:r>
            <w:r>
              <w:rPr>
                <w:spacing w:val="-7"/>
                <w:sz w:val="24"/>
              </w:rPr>
              <w:t xml:space="preserve"> </w:t>
            </w:r>
            <w:r>
              <w:rPr>
                <w:sz w:val="24"/>
              </w:rPr>
              <w:t>изображения</w:t>
            </w:r>
            <w:r>
              <w:rPr>
                <w:spacing w:val="-3"/>
                <w:sz w:val="24"/>
              </w:rPr>
              <w:t xml:space="preserve"> </w:t>
            </w:r>
            <w:r>
              <w:rPr>
                <w:sz w:val="24"/>
              </w:rPr>
              <w:t>-</w:t>
            </w:r>
            <w:r>
              <w:rPr>
                <w:spacing w:val="-6"/>
                <w:sz w:val="24"/>
              </w:rPr>
              <w:t xml:space="preserve"> </w:t>
            </w:r>
            <w:r>
              <w:rPr>
                <w:sz w:val="24"/>
              </w:rPr>
              <w:t>из</w:t>
            </w:r>
            <w:r>
              <w:rPr>
                <w:spacing w:val="-5"/>
                <w:sz w:val="24"/>
              </w:rPr>
              <w:t xml:space="preserve"> </w:t>
            </w:r>
            <w:r>
              <w:rPr>
                <w:sz w:val="24"/>
              </w:rPr>
              <w:t>бумаги,</w:t>
            </w:r>
            <w:r>
              <w:rPr>
                <w:spacing w:val="-5"/>
                <w:sz w:val="24"/>
              </w:rPr>
              <w:t xml:space="preserve"> </w:t>
            </w:r>
            <w:r>
              <w:rPr>
                <w:sz w:val="24"/>
              </w:rPr>
              <w:t>сложенной</w:t>
            </w:r>
            <w:r>
              <w:rPr>
                <w:spacing w:val="-7"/>
                <w:sz w:val="24"/>
              </w:rPr>
              <w:t xml:space="preserve"> </w:t>
            </w:r>
            <w:r>
              <w:rPr>
                <w:sz w:val="24"/>
              </w:rPr>
              <w:t>пополам</w:t>
            </w:r>
            <w:r>
              <w:rPr>
                <w:spacing w:val="-6"/>
                <w:sz w:val="24"/>
              </w:rPr>
              <w:t xml:space="preserve"> </w:t>
            </w:r>
            <w:r>
              <w:rPr>
                <w:sz w:val="24"/>
              </w:rPr>
              <w:t>(стакан,</w:t>
            </w:r>
            <w:r>
              <w:rPr>
                <w:spacing w:val="-8"/>
                <w:sz w:val="24"/>
              </w:rPr>
              <w:t xml:space="preserve"> </w:t>
            </w:r>
            <w:r>
              <w:rPr>
                <w:sz w:val="24"/>
              </w:rPr>
              <w:t>ваза, цветок</w:t>
            </w:r>
            <w:r>
              <w:rPr>
                <w:spacing w:val="-3"/>
                <w:sz w:val="24"/>
              </w:rPr>
              <w:t xml:space="preserve"> </w:t>
            </w:r>
            <w:r>
              <w:rPr>
                <w:sz w:val="24"/>
              </w:rPr>
              <w:t>и</w:t>
            </w:r>
            <w:r>
              <w:rPr>
                <w:spacing w:val="-3"/>
                <w:sz w:val="24"/>
              </w:rPr>
              <w:t xml:space="preserve"> </w:t>
            </w:r>
            <w:r>
              <w:rPr>
                <w:sz w:val="24"/>
              </w:rPr>
              <w:t>другое).</w:t>
            </w:r>
            <w:r>
              <w:rPr>
                <w:spacing w:val="-3"/>
                <w:sz w:val="24"/>
              </w:rPr>
              <w:t xml:space="preserve"> </w:t>
            </w:r>
            <w:r>
              <w:rPr>
                <w:sz w:val="24"/>
              </w:rPr>
              <w:t>Педагог</w:t>
            </w:r>
            <w:r>
              <w:rPr>
                <w:spacing w:val="-1"/>
                <w:sz w:val="24"/>
              </w:rPr>
              <w:t xml:space="preserve"> </w:t>
            </w:r>
            <w:r>
              <w:rPr>
                <w:sz w:val="24"/>
              </w:rPr>
              <w:t>учит</w:t>
            </w:r>
            <w:r>
              <w:rPr>
                <w:spacing w:val="-3"/>
                <w:sz w:val="24"/>
              </w:rPr>
              <w:t xml:space="preserve"> </w:t>
            </w:r>
            <w:r>
              <w:rPr>
                <w:sz w:val="24"/>
              </w:rPr>
              <w:t>детей</w:t>
            </w:r>
            <w:r>
              <w:rPr>
                <w:spacing w:val="-3"/>
                <w:sz w:val="24"/>
              </w:rPr>
              <w:t xml:space="preserve"> </w:t>
            </w:r>
            <w:r>
              <w:rPr>
                <w:sz w:val="24"/>
              </w:rPr>
              <w:t>приему</w:t>
            </w:r>
            <w:r>
              <w:rPr>
                <w:spacing w:val="-8"/>
                <w:sz w:val="24"/>
              </w:rPr>
              <w:t xml:space="preserve"> </w:t>
            </w:r>
            <w:r>
              <w:rPr>
                <w:sz w:val="24"/>
              </w:rPr>
              <w:t>обрывания.</w:t>
            </w:r>
            <w:r>
              <w:rPr>
                <w:spacing w:val="-3"/>
                <w:sz w:val="24"/>
              </w:rPr>
              <w:t xml:space="preserve"> </w:t>
            </w:r>
            <w:r>
              <w:rPr>
                <w:sz w:val="24"/>
              </w:rPr>
              <w:t>Побуждает</w:t>
            </w:r>
            <w:r>
              <w:rPr>
                <w:spacing w:val="-3"/>
                <w:sz w:val="24"/>
              </w:rPr>
              <w:t xml:space="preserve"> </w:t>
            </w:r>
            <w:r>
              <w:rPr>
                <w:sz w:val="24"/>
              </w:rPr>
              <w:t>детей создавать предметные и сюжетные композиции, дополнять их деталями,</w:t>
            </w:r>
          </w:p>
          <w:p w:rsidR="00D80858" w:rsidRDefault="00A923ED">
            <w:pPr>
              <w:pStyle w:val="TableParagraph"/>
              <w:ind w:left="108"/>
              <w:rPr>
                <w:sz w:val="24"/>
              </w:rPr>
            </w:pPr>
            <w:r>
              <w:rPr>
                <w:sz w:val="24"/>
              </w:rPr>
              <w:t>обогащающими</w:t>
            </w:r>
            <w:r>
              <w:rPr>
                <w:spacing w:val="-6"/>
                <w:sz w:val="24"/>
              </w:rPr>
              <w:t xml:space="preserve"> </w:t>
            </w:r>
            <w:r>
              <w:rPr>
                <w:sz w:val="24"/>
              </w:rPr>
              <w:t>изображения.</w:t>
            </w:r>
            <w:r>
              <w:rPr>
                <w:spacing w:val="-6"/>
                <w:sz w:val="24"/>
              </w:rPr>
              <w:t xml:space="preserve"> </w:t>
            </w:r>
            <w:r>
              <w:rPr>
                <w:sz w:val="24"/>
              </w:rPr>
              <w:t>Педагог</w:t>
            </w:r>
            <w:r>
              <w:rPr>
                <w:spacing w:val="-7"/>
                <w:sz w:val="24"/>
              </w:rPr>
              <w:t xml:space="preserve"> </w:t>
            </w:r>
            <w:r>
              <w:rPr>
                <w:sz w:val="24"/>
              </w:rPr>
              <w:t>формирует</w:t>
            </w:r>
            <w:r>
              <w:rPr>
                <w:spacing w:val="-2"/>
                <w:sz w:val="24"/>
              </w:rPr>
              <w:t xml:space="preserve"> </w:t>
            </w:r>
            <w:r>
              <w:rPr>
                <w:sz w:val="24"/>
              </w:rPr>
              <w:t>у</w:t>
            </w:r>
            <w:r>
              <w:rPr>
                <w:spacing w:val="-11"/>
                <w:sz w:val="24"/>
              </w:rPr>
              <w:t xml:space="preserve"> </w:t>
            </w:r>
            <w:r>
              <w:rPr>
                <w:sz w:val="24"/>
              </w:rPr>
              <w:t>детей</w:t>
            </w:r>
            <w:r>
              <w:rPr>
                <w:spacing w:val="-6"/>
                <w:sz w:val="24"/>
              </w:rPr>
              <w:t xml:space="preserve"> </w:t>
            </w:r>
            <w:r>
              <w:rPr>
                <w:sz w:val="24"/>
              </w:rPr>
              <w:t>аккуратное</w:t>
            </w:r>
            <w:r>
              <w:rPr>
                <w:spacing w:val="-5"/>
                <w:sz w:val="24"/>
              </w:rPr>
              <w:t xml:space="preserve"> </w:t>
            </w:r>
            <w:r>
              <w:rPr>
                <w:sz w:val="24"/>
              </w:rPr>
              <w:t>и бережное отношение к материалам.</w:t>
            </w:r>
          </w:p>
          <w:p w:rsidR="00D80858" w:rsidRDefault="00A923ED">
            <w:pPr>
              <w:pStyle w:val="TableParagraph"/>
              <w:numPr>
                <w:ilvl w:val="0"/>
                <w:numId w:val="194"/>
              </w:numPr>
              <w:tabs>
                <w:tab w:val="left" w:pos="366"/>
              </w:tabs>
              <w:ind w:left="366" w:hanging="258"/>
              <w:rPr>
                <w:sz w:val="24"/>
              </w:rPr>
            </w:pPr>
            <w:r>
              <w:rPr>
                <w:sz w:val="24"/>
              </w:rPr>
              <w:t>Прикладное</w:t>
            </w:r>
            <w:r>
              <w:rPr>
                <w:spacing w:val="-4"/>
                <w:sz w:val="24"/>
              </w:rPr>
              <w:t xml:space="preserve"> </w:t>
            </w:r>
            <w:r>
              <w:rPr>
                <w:spacing w:val="-2"/>
                <w:sz w:val="24"/>
              </w:rPr>
              <w:t>творчество:</w:t>
            </w:r>
          </w:p>
          <w:p w:rsidR="00D80858" w:rsidRDefault="00A923ED">
            <w:pPr>
              <w:pStyle w:val="TableParagraph"/>
              <w:spacing w:line="270" w:lineRule="atLeast"/>
              <w:ind w:left="108"/>
              <w:rPr>
                <w:sz w:val="24"/>
              </w:rPr>
            </w:pPr>
            <w:r>
              <w:rPr>
                <w:sz w:val="24"/>
              </w:rPr>
              <w:t>педагог совершенствует у детей умение работать с бумагой: сгибать лист вчетверо</w:t>
            </w:r>
            <w:r>
              <w:rPr>
                <w:spacing w:val="-5"/>
                <w:sz w:val="24"/>
              </w:rPr>
              <w:t xml:space="preserve"> </w:t>
            </w:r>
            <w:r>
              <w:rPr>
                <w:sz w:val="24"/>
              </w:rPr>
              <w:t>в</w:t>
            </w:r>
            <w:r>
              <w:rPr>
                <w:spacing w:val="-6"/>
                <w:sz w:val="24"/>
              </w:rPr>
              <w:t xml:space="preserve"> </w:t>
            </w:r>
            <w:r>
              <w:rPr>
                <w:sz w:val="24"/>
              </w:rPr>
              <w:t>разных</w:t>
            </w:r>
            <w:r>
              <w:rPr>
                <w:spacing w:val="-5"/>
                <w:sz w:val="24"/>
              </w:rPr>
              <w:t xml:space="preserve"> </w:t>
            </w:r>
            <w:r>
              <w:rPr>
                <w:sz w:val="24"/>
              </w:rPr>
              <w:t>направлениях;</w:t>
            </w:r>
            <w:r>
              <w:rPr>
                <w:spacing w:val="-5"/>
                <w:sz w:val="24"/>
              </w:rPr>
              <w:t xml:space="preserve"> </w:t>
            </w:r>
            <w:r>
              <w:rPr>
                <w:sz w:val="24"/>
              </w:rPr>
              <w:t>работать</w:t>
            </w:r>
            <w:r>
              <w:rPr>
                <w:spacing w:val="-5"/>
                <w:sz w:val="24"/>
              </w:rPr>
              <w:t xml:space="preserve"> </w:t>
            </w:r>
            <w:r>
              <w:rPr>
                <w:sz w:val="24"/>
              </w:rPr>
              <w:t>по</w:t>
            </w:r>
            <w:r>
              <w:rPr>
                <w:spacing w:val="-5"/>
                <w:sz w:val="24"/>
              </w:rPr>
              <w:t xml:space="preserve"> </w:t>
            </w:r>
            <w:r>
              <w:rPr>
                <w:sz w:val="24"/>
              </w:rPr>
              <w:t>готовой</w:t>
            </w:r>
            <w:r>
              <w:rPr>
                <w:spacing w:val="-5"/>
                <w:sz w:val="24"/>
              </w:rPr>
              <w:t xml:space="preserve"> </w:t>
            </w:r>
            <w:r>
              <w:rPr>
                <w:sz w:val="24"/>
              </w:rPr>
              <w:t>выкройке</w:t>
            </w:r>
            <w:r>
              <w:rPr>
                <w:spacing w:val="-6"/>
                <w:sz w:val="24"/>
              </w:rPr>
              <w:t xml:space="preserve"> </w:t>
            </w:r>
            <w:r>
              <w:rPr>
                <w:sz w:val="24"/>
              </w:rPr>
              <w:t>(шапочка, лодочка,</w:t>
            </w:r>
            <w:r>
              <w:rPr>
                <w:spacing w:val="-2"/>
                <w:sz w:val="24"/>
              </w:rPr>
              <w:t xml:space="preserve"> </w:t>
            </w:r>
            <w:r>
              <w:rPr>
                <w:sz w:val="24"/>
              </w:rPr>
              <w:t>домик,</w:t>
            </w:r>
            <w:r>
              <w:rPr>
                <w:spacing w:val="-2"/>
                <w:sz w:val="24"/>
              </w:rPr>
              <w:t xml:space="preserve"> </w:t>
            </w:r>
            <w:r>
              <w:rPr>
                <w:sz w:val="24"/>
              </w:rPr>
              <w:t>кошелек).</w:t>
            </w:r>
            <w:r>
              <w:rPr>
                <w:spacing w:val="-2"/>
                <w:sz w:val="24"/>
              </w:rPr>
              <w:t xml:space="preserve"> </w:t>
            </w:r>
            <w:r>
              <w:rPr>
                <w:sz w:val="24"/>
              </w:rPr>
              <w:t>Закрепляет у</w:t>
            </w:r>
            <w:r>
              <w:rPr>
                <w:spacing w:val="-6"/>
                <w:sz w:val="24"/>
              </w:rPr>
              <w:t xml:space="preserve"> </w:t>
            </w:r>
            <w:r>
              <w:rPr>
                <w:sz w:val="24"/>
              </w:rPr>
              <w:t>детей</w:t>
            </w:r>
            <w:r>
              <w:rPr>
                <w:spacing w:val="-2"/>
                <w:sz w:val="24"/>
              </w:rPr>
              <w:t xml:space="preserve"> </w:t>
            </w:r>
            <w:r>
              <w:rPr>
                <w:sz w:val="24"/>
              </w:rPr>
              <w:t>умение</w:t>
            </w:r>
            <w:r>
              <w:rPr>
                <w:spacing w:val="-3"/>
                <w:sz w:val="24"/>
              </w:rPr>
              <w:t xml:space="preserve"> </w:t>
            </w:r>
            <w:r>
              <w:rPr>
                <w:sz w:val="24"/>
              </w:rPr>
              <w:t>создавать</w:t>
            </w:r>
            <w:r>
              <w:rPr>
                <w:spacing w:val="-2"/>
                <w:sz w:val="24"/>
              </w:rPr>
              <w:t xml:space="preserve"> </w:t>
            </w:r>
            <w:r>
              <w:rPr>
                <w:sz w:val="24"/>
              </w:rPr>
              <w:t>из</w:t>
            </w:r>
            <w:r>
              <w:rPr>
                <w:spacing w:val="-2"/>
                <w:sz w:val="24"/>
              </w:rPr>
              <w:t xml:space="preserve"> </w:t>
            </w:r>
            <w:r>
              <w:rPr>
                <w:sz w:val="24"/>
              </w:rPr>
              <w:t>бумаги объемные фигуры: делить квадратный лист на несколько равных частей,</w:t>
            </w:r>
          </w:p>
        </w:tc>
      </w:tr>
    </w:tbl>
    <w:p w:rsidR="00D80858" w:rsidRDefault="00D80858">
      <w:pPr>
        <w:spacing w:line="270" w:lineRule="atLeas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2760"/>
        </w:trPr>
        <w:tc>
          <w:tcPr>
            <w:tcW w:w="2206" w:type="dxa"/>
            <w:vMerge w:val="restart"/>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Pr>
                <w:sz w:val="24"/>
              </w:rPr>
            </w:pPr>
            <w:r>
              <w:rPr>
                <w:sz w:val="24"/>
              </w:rPr>
              <w:t>сглаживать</w:t>
            </w:r>
            <w:r>
              <w:rPr>
                <w:spacing w:val="-5"/>
                <w:sz w:val="24"/>
              </w:rPr>
              <w:t xml:space="preserve"> </w:t>
            </w:r>
            <w:r>
              <w:rPr>
                <w:sz w:val="24"/>
              </w:rPr>
              <w:t>сгибы,</w:t>
            </w:r>
            <w:r>
              <w:rPr>
                <w:spacing w:val="-5"/>
                <w:sz w:val="24"/>
              </w:rPr>
              <w:t xml:space="preserve"> </w:t>
            </w:r>
            <w:r>
              <w:rPr>
                <w:sz w:val="24"/>
              </w:rPr>
              <w:t>надрезать</w:t>
            </w:r>
            <w:r>
              <w:rPr>
                <w:spacing w:val="-5"/>
                <w:sz w:val="24"/>
              </w:rPr>
              <w:t xml:space="preserve"> </w:t>
            </w:r>
            <w:r>
              <w:rPr>
                <w:sz w:val="24"/>
              </w:rPr>
              <w:t>по</w:t>
            </w:r>
            <w:r>
              <w:rPr>
                <w:spacing w:val="-5"/>
                <w:sz w:val="24"/>
              </w:rPr>
              <w:t xml:space="preserve"> </w:t>
            </w:r>
            <w:r>
              <w:rPr>
                <w:sz w:val="24"/>
              </w:rPr>
              <w:t>сгибам</w:t>
            </w:r>
            <w:r>
              <w:rPr>
                <w:spacing w:val="-6"/>
                <w:sz w:val="24"/>
              </w:rPr>
              <w:t xml:space="preserve"> </w:t>
            </w:r>
            <w:r>
              <w:rPr>
                <w:sz w:val="24"/>
              </w:rPr>
              <w:t>(домик,</w:t>
            </w:r>
            <w:r>
              <w:rPr>
                <w:spacing w:val="-8"/>
                <w:sz w:val="24"/>
              </w:rPr>
              <w:t xml:space="preserve"> </w:t>
            </w:r>
            <w:r>
              <w:rPr>
                <w:sz w:val="24"/>
              </w:rPr>
              <w:t>корзинка,</w:t>
            </w:r>
            <w:r>
              <w:rPr>
                <w:spacing w:val="-5"/>
                <w:sz w:val="24"/>
              </w:rPr>
              <w:t xml:space="preserve"> </w:t>
            </w:r>
            <w:r>
              <w:rPr>
                <w:sz w:val="24"/>
              </w:rPr>
              <w:t>кубик).</w:t>
            </w:r>
            <w:r>
              <w:rPr>
                <w:spacing w:val="-5"/>
                <w:sz w:val="24"/>
              </w:rPr>
              <w:t xml:space="preserve"> </w:t>
            </w:r>
            <w:r>
              <w:rPr>
                <w:sz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w:t>
            </w:r>
          </w:p>
          <w:p w:rsidR="00D80858" w:rsidRDefault="00A923ED">
            <w:pPr>
              <w:pStyle w:val="TableParagraph"/>
              <w:ind w:left="108"/>
              <w:rPr>
                <w:sz w:val="24"/>
              </w:rPr>
            </w:pPr>
            <w:r>
              <w:rPr>
                <w:sz w:val="24"/>
              </w:rPr>
              <w:t>самостоятельно создавать игрушки для сюжетно-ролевых игр (флажки, сумочки,</w:t>
            </w:r>
            <w:r>
              <w:rPr>
                <w:spacing w:val="-6"/>
                <w:sz w:val="24"/>
              </w:rPr>
              <w:t xml:space="preserve"> </w:t>
            </w:r>
            <w:r>
              <w:rPr>
                <w:sz w:val="24"/>
              </w:rPr>
              <w:t>шапочки,</w:t>
            </w:r>
            <w:r>
              <w:rPr>
                <w:spacing w:val="-6"/>
                <w:sz w:val="24"/>
              </w:rPr>
              <w:t xml:space="preserve"> </w:t>
            </w:r>
            <w:r>
              <w:rPr>
                <w:sz w:val="24"/>
              </w:rPr>
              <w:t>салфетки</w:t>
            </w:r>
            <w:r>
              <w:rPr>
                <w:spacing w:val="-6"/>
                <w:sz w:val="24"/>
              </w:rPr>
              <w:t xml:space="preserve"> </w:t>
            </w:r>
            <w:r>
              <w:rPr>
                <w:sz w:val="24"/>
              </w:rPr>
              <w:t>и</w:t>
            </w:r>
            <w:r>
              <w:rPr>
                <w:spacing w:val="-7"/>
                <w:sz w:val="24"/>
              </w:rPr>
              <w:t xml:space="preserve"> </w:t>
            </w:r>
            <w:r>
              <w:rPr>
                <w:sz w:val="24"/>
              </w:rPr>
              <w:t>другое);</w:t>
            </w:r>
            <w:r>
              <w:rPr>
                <w:spacing w:val="-6"/>
                <w:sz w:val="24"/>
              </w:rPr>
              <w:t xml:space="preserve"> </w:t>
            </w:r>
            <w:r>
              <w:rPr>
                <w:sz w:val="24"/>
              </w:rPr>
              <w:t>сувениры</w:t>
            </w:r>
            <w:r>
              <w:rPr>
                <w:spacing w:val="-6"/>
                <w:sz w:val="24"/>
              </w:rPr>
              <w:t xml:space="preserve"> </w:t>
            </w:r>
            <w:r>
              <w:rPr>
                <w:sz w:val="24"/>
              </w:rPr>
              <w:t>для</w:t>
            </w:r>
            <w:r>
              <w:rPr>
                <w:spacing w:val="-6"/>
                <w:sz w:val="24"/>
              </w:rPr>
              <w:t xml:space="preserve"> </w:t>
            </w:r>
            <w:r>
              <w:rPr>
                <w:sz w:val="24"/>
              </w:rPr>
              <w:t>родителей</w:t>
            </w:r>
            <w:r>
              <w:rPr>
                <w:spacing w:val="-6"/>
                <w:sz w:val="24"/>
              </w:rPr>
              <w:t xml:space="preserve"> </w:t>
            </w:r>
            <w:r>
              <w:rPr>
                <w:sz w:val="24"/>
              </w:rPr>
              <w:t>(законных</w:t>
            </w:r>
          </w:p>
          <w:p w:rsidR="00D80858" w:rsidRDefault="00A923ED">
            <w:pPr>
              <w:pStyle w:val="TableParagraph"/>
              <w:ind w:left="108"/>
              <w:rPr>
                <w:sz w:val="24"/>
              </w:rPr>
            </w:pPr>
            <w:r>
              <w:rPr>
                <w:sz w:val="24"/>
              </w:rPr>
              <w:t>представителей),</w:t>
            </w:r>
            <w:r>
              <w:rPr>
                <w:spacing w:val="-7"/>
                <w:sz w:val="24"/>
              </w:rPr>
              <w:t xml:space="preserve"> </w:t>
            </w:r>
            <w:r>
              <w:rPr>
                <w:sz w:val="24"/>
              </w:rPr>
              <w:t>сотрудников</w:t>
            </w:r>
            <w:r>
              <w:rPr>
                <w:spacing w:val="-8"/>
                <w:sz w:val="24"/>
              </w:rPr>
              <w:t xml:space="preserve"> </w:t>
            </w:r>
            <w:r>
              <w:rPr>
                <w:sz w:val="24"/>
              </w:rPr>
              <w:t>ДОО,</w:t>
            </w:r>
            <w:r>
              <w:rPr>
                <w:spacing w:val="-7"/>
                <w:sz w:val="24"/>
              </w:rPr>
              <w:t xml:space="preserve"> </w:t>
            </w:r>
            <w:r>
              <w:rPr>
                <w:sz w:val="24"/>
              </w:rPr>
              <w:t>елочные</w:t>
            </w:r>
            <w:r>
              <w:rPr>
                <w:spacing w:val="-8"/>
                <w:sz w:val="24"/>
              </w:rPr>
              <w:t xml:space="preserve"> </w:t>
            </w:r>
            <w:r>
              <w:rPr>
                <w:sz w:val="24"/>
              </w:rPr>
              <w:t>украшения.</w:t>
            </w:r>
            <w:r>
              <w:rPr>
                <w:spacing w:val="-7"/>
                <w:sz w:val="24"/>
              </w:rPr>
              <w:t xml:space="preserve"> </w:t>
            </w:r>
            <w:r>
              <w:rPr>
                <w:sz w:val="24"/>
              </w:rPr>
              <w:t>Педагог</w:t>
            </w:r>
            <w:r>
              <w:rPr>
                <w:spacing w:val="-8"/>
                <w:sz w:val="24"/>
              </w:rPr>
              <w:t xml:space="preserve"> </w:t>
            </w:r>
            <w:r>
              <w:rPr>
                <w:sz w:val="24"/>
              </w:rPr>
              <w:t>привлекает детей к изготовлению пособий для занятий и самостоятельной деятельности (коробки, счетный материал), ремонту книг, настольно-печатных игр.</w:t>
            </w:r>
          </w:p>
          <w:p w:rsidR="00D80858" w:rsidRDefault="00A923ED">
            <w:pPr>
              <w:pStyle w:val="TableParagraph"/>
              <w:spacing w:line="264" w:lineRule="exact"/>
              <w:ind w:left="108"/>
              <w:rPr>
                <w:sz w:val="24"/>
              </w:rPr>
            </w:pPr>
            <w:r>
              <w:rPr>
                <w:sz w:val="24"/>
              </w:rPr>
              <w:t>Закрепляет</w:t>
            </w:r>
            <w:r>
              <w:rPr>
                <w:spacing w:val="-4"/>
                <w:sz w:val="24"/>
              </w:rPr>
              <w:t xml:space="preserve"> </w:t>
            </w:r>
            <w:r>
              <w:rPr>
                <w:sz w:val="24"/>
              </w:rPr>
              <w:t>умение</w:t>
            </w:r>
            <w:r>
              <w:rPr>
                <w:spacing w:val="-5"/>
                <w:sz w:val="24"/>
              </w:rPr>
              <w:t xml:space="preserve"> </w:t>
            </w:r>
            <w:r>
              <w:rPr>
                <w:sz w:val="24"/>
              </w:rPr>
              <w:t>детей</w:t>
            </w:r>
            <w:r>
              <w:rPr>
                <w:spacing w:val="-3"/>
                <w:sz w:val="24"/>
              </w:rPr>
              <w:t xml:space="preserve"> </w:t>
            </w:r>
            <w:r>
              <w:rPr>
                <w:sz w:val="24"/>
              </w:rPr>
              <w:t>экономно</w:t>
            </w:r>
            <w:r>
              <w:rPr>
                <w:spacing w:val="-4"/>
                <w:sz w:val="24"/>
              </w:rPr>
              <w:t xml:space="preserve"> </w:t>
            </w:r>
            <w:r>
              <w:rPr>
                <w:sz w:val="24"/>
              </w:rPr>
              <w:t>и</w:t>
            </w:r>
            <w:r>
              <w:rPr>
                <w:spacing w:val="-3"/>
                <w:sz w:val="24"/>
              </w:rPr>
              <w:t xml:space="preserve"> </w:t>
            </w:r>
            <w:r>
              <w:rPr>
                <w:sz w:val="24"/>
              </w:rPr>
              <w:t>рационально</w:t>
            </w:r>
            <w:r>
              <w:rPr>
                <w:spacing w:val="-4"/>
                <w:sz w:val="24"/>
              </w:rPr>
              <w:t xml:space="preserve"> </w:t>
            </w:r>
            <w:r>
              <w:rPr>
                <w:sz w:val="24"/>
              </w:rPr>
              <w:t>расходовать</w:t>
            </w:r>
            <w:r>
              <w:rPr>
                <w:spacing w:val="-3"/>
                <w:sz w:val="24"/>
              </w:rPr>
              <w:t xml:space="preserve"> </w:t>
            </w:r>
            <w:r>
              <w:rPr>
                <w:spacing w:val="-2"/>
                <w:sz w:val="24"/>
              </w:rPr>
              <w:t>материалы.</w:t>
            </w:r>
          </w:p>
        </w:tc>
      </w:tr>
      <w:tr w:rsidR="00D80858">
        <w:trPr>
          <w:trHeight w:val="276"/>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4922"/>
              <w:rPr>
                <w:b/>
                <w:i/>
                <w:sz w:val="24"/>
              </w:rPr>
            </w:pPr>
            <w:r>
              <w:rPr>
                <w:b/>
                <w:i/>
                <w:sz w:val="24"/>
              </w:rPr>
              <w:t>3)</w:t>
            </w:r>
            <w:r>
              <w:rPr>
                <w:b/>
                <w:i/>
                <w:spacing w:val="-4"/>
                <w:sz w:val="24"/>
              </w:rPr>
              <w:t xml:space="preserve"> </w:t>
            </w:r>
            <w:r>
              <w:rPr>
                <w:b/>
                <w:i/>
                <w:sz w:val="24"/>
              </w:rPr>
              <w:t>Конструктивная</w:t>
            </w:r>
            <w:r>
              <w:rPr>
                <w:b/>
                <w:i/>
                <w:spacing w:val="-3"/>
                <w:sz w:val="24"/>
              </w:rPr>
              <w:t xml:space="preserve"> </w:t>
            </w:r>
            <w:r>
              <w:rPr>
                <w:b/>
                <w:i/>
                <w:spacing w:val="-2"/>
                <w:sz w:val="24"/>
              </w:rPr>
              <w:t>деятельность</w:t>
            </w:r>
          </w:p>
        </w:tc>
      </w:tr>
      <w:tr w:rsidR="00D80858">
        <w:trPr>
          <w:trHeight w:val="3311"/>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193"/>
              </w:numPr>
              <w:tabs>
                <w:tab w:val="left" w:pos="544"/>
              </w:tabs>
              <w:ind w:right="98" w:firstLine="0"/>
              <w:jc w:val="both"/>
              <w:rPr>
                <w:sz w:val="24"/>
              </w:rPr>
            </w:pPr>
            <w:r>
              <w:rPr>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80858" w:rsidRDefault="00A923ED">
            <w:pPr>
              <w:pStyle w:val="TableParagraph"/>
              <w:numPr>
                <w:ilvl w:val="0"/>
                <w:numId w:val="193"/>
              </w:numPr>
              <w:tabs>
                <w:tab w:val="left" w:pos="505"/>
              </w:tabs>
              <w:ind w:right="97" w:firstLine="0"/>
              <w:jc w:val="both"/>
              <w:rPr>
                <w:sz w:val="24"/>
              </w:rPr>
            </w:pPr>
            <w:r>
              <w:rPr>
                <w:sz w:val="24"/>
              </w:rPr>
              <w:t>поощрять у детей самостоятельность, творчество, инициативу, дружелюбие;</w:t>
            </w:r>
          </w:p>
        </w:tc>
        <w:tc>
          <w:tcPr>
            <w:tcW w:w="8329" w:type="dxa"/>
          </w:tcPr>
          <w:p w:rsidR="00D80858" w:rsidRDefault="00A923ED">
            <w:pPr>
              <w:pStyle w:val="TableParagraph"/>
              <w:ind w:left="108" w:right="96"/>
              <w:jc w:val="both"/>
              <w:rPr>
                <w:sz w:val="24"/>
              </w:rPr>
            </w:pPr>
            <w:r>
              <w:rPr>
                <w:sz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w:t>
            </w:r>
            <w:r>
              <w:rPr>
                <w:spacing w:val="-1"/>
                <w:sz w:val="24"/>
              </w:rPr>
              <w:t xml:space="preserve"> </w:t>
            </w:r>
            <w:r>
              <w:rPr>
                <w:sz w:val="24"/>
              </w:rPr>
              <w:t>детей умение работать коллективно,</w:t>
            </w:r>
            <w:r>
              <w:rPr>
                <w:spacing w:val="-1"/>
                <w:sz w:val="24"/>
              </w:rPr>
              <w:t xml:space="preserve"> </w:t>
            </w:r>
            <w:r>
              <w:rPr>
                <w:sz w:val="24"/>
              </w:rPr>
              <w:t>объединять свои поделки</w:t>
            </w:r>
            <w:r>
              <w:rPr>
                <w:spacing w:val="17"/>
                <w:sz w:val="24"/>
              </w:rPr>
              <w:t xml:space="preserve"> </w:t>
            </w:r>
            <w:r>
              <w:rPr>
                <w:sz w:val="24"/>
              </w:rPr>
              <w:t>в</w:t>
            </w:r>
            <w:r>
              <w:rPr>
                <w:spacing w:val="18"/>
                <w:sz w:val="24"/>
              </w:rPr>
              <w:t xml:space="preserve"> </w:t>
            </w:r>
            <w:r>
              <w:rPr>
                <w:sz w:val="24"/>
              </w:rPr>
              <w:t>соответствии</w:t>
            </w:r>
            <w:r>
              <w:rPr>
                <w:spacing w:val="20"/>
                <w:sz w:val="24"/>
              </w:rPr>
              <w:t xml:space="preserve"> </w:t>
            </w:r>
            <w:r>
              <w:rPr>
                <w:sz w:val="24"/>
              </w:rPr>
              <w:t>с</w:t>
            </w:r>
            <w:r>
              <w:rPr>
                <w:spacing w:val="18"/>
                <w:sz w:val="24"/>
              </w:rPr>
              <w:t xml:space="preserve"> </w:t>
            </w:r>
            <w:r>
              <w:rPr>
                <w:sz w:val="24"/>
              </w:rPr>
              <w:t>общим</w:t>
            </w:r>
            <w:r>
              <w:rPr>
                <w:spacing w:val="18"/>
                <w:sz w:val="24"/>
              </w:rPr>
              <w:t xml:space="preserve"> </w:t>
            </w:r>
            <w:r>
              <w:rPr>
                <w:sz w:val="24"/>
              </w:rPr>
              <w:t>замыслом,</w:t>
            </w:r>
            <w:r>
              <w:rPr>
                <w:spacing w:val="21"/>
                <w:sz w:val="24"/>
              </w:rPr>
              <w:t xml:space="preserve"> </w:t>
            </w:r>
            <w:r>
              <w:rPr>
                <w:sz w:val="24"/>
              </w:rPr>
              <w:t>договариваться,</w:t>
            </w:r>
            <w:r>
              <w:rPr>
                <w:spacing w:val="19"/>
                <w:sz w:val="24"/>
              </w:rPr>
              <w:t xml:space="preserve"> </w:t>
            </w:r>
            <w:r>
              <w:rPr>
                <w:sz w:val="24"/>
              </w:rPr>
              <w:t>кто</w:t>
            </w:r>
            <w:r>
              <w:rPr>
                <w:spacing w:val="19"/>
                <w:sz w:val="24"/>
              </w:rPr>
              <w:t xml:space="preserve"> </w:t>
            </w:r>
            <w:r>
              <w:rPr>
                <w:sz w:val="24"/>
              </w:rPr>
              <w:t>какую</w:t>
            </w:r>
            <w:r>
              <w:rPr>
                <w:spacing w:val="22"/>
                <w:sz w:val="24"/>
              </w:rPr>
              <w:t xml:space="preserve"> </w:t>
            </w:r>
            <w:r>
              <w:rPr>
                <w:spacing w:val="-2"/>
                <w:sz w:val="24"/>
              </w:rPr>
              <w:t>часть</w:t>
            </w:r>
          </w:p>
          <w:p w:rsidR="00D80858" w:rsidRDefault="00A923ED">
            <w:pPr>
              <w:pStyle w:val="TableParagraph"/>
              <w:spacing w:line="264" w:lineRule="exact"/>
              <w:ind w:left="108"/>
              <w:jc w:val="both"/>
              <w:rPr>
                <w:sz w:val="24"/>
              </w:rPr>
            </w:pPr>
            <w:r>
              <w:rPr>
                <w:sz w:val="24"/>
              </w:rPr>
              <w:t>работы</w:t>
            </w:r>
            <w:r>
              <w:rPr>
                <w:spacing w:val="-3"/>
                <w:sz w:val="24"/>
              </w:rPr>
              <w:t xml:space="preserve"> </w:t>
            </w:r>
            <w:r>
              <w:rPr>
                <w:sz w:val="24"/>
              </w:rPr>
              <w:t>будет</w:t>
            </w:r>
            <w:r>
              <w:rPr>
                <w:spacing w:val="-3"/>
                <w:sz w:val="24"/>
              </w:rPr>
              <w:t xml:space="preserve"> </w:t>
            </w:r>
            <w:r>
              <w:rPr>
                <w:spacing w:val="-2"/>
                <w:sz w:val="24"/>
              </w:rPr>
              <w:t>выполнять.</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5138"/>
              <w:rPr>
                <w:b/>
                <w:i/>
                <w:sz w:val="24"/>
              </w:rPr>
            </w:pPr>
            <w:r>
              <w:rPr>
                <w:b/>
                <w:i/>
                <w:sz w:val="24"/>
              </w:rPr>
              <w:t>4)</w:t>
            </w:r>
            <w:r>
              <w:rPr>
                <w:b/>
                <w:i/>
                <w:spacing w:val="-3"/>
                <w:sz w:val="24"/>
              </w:rPr>
              <w:t xml:space="preserve"> </w:t>
            </w:r>
            <w:r>
              <w:rPr>
                <w:b/>
                <w:i/>
                <w:sz w:val="24"/>
              </w:rPr>
              <w:t>Музыкальная</w:t>
            </w:r>
            <w:r>
              <w:rPr>
                <w:b/>
                <w:i/>
                <w:spacing w:val="-2"/>
                <w:sz w:val="24"/>
              </w:rPr>
              <w:t xml:space="preserve"> деятельность</w:t>
            </w:r>
          </w:p>
        </w:tc>
      </w:tr>
      <w:tr w:rsidR="00D80858">
        <w:trPr>
          <w:trHeight w:val="3036"/>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192"/>
              </w:numPr>
              <w:tabs>
                <w:tab w:val="left" w:pos="260"/>
              </w:tabs>
              <w:ind w:right="95" w:firstLine="0"/>
              <w:jc w:val="both"/>
              <w:rPr>
                <w:sz w:val="24"/>
              </w:rPr>
            </w:pPr>
            <w:r>
              <w:rPr>
                <w:sz w:val="24"/>
              </w:rPr>
              <w:t>продолжать</w:t>
            </w:r>
            <w:r>
              <w:rPr>
                <w:spacing w:val="-1"/>
                <w:sz w:val="24"/>
              </w:rPr>
              <w:t xml:space="preserve"> </w:t>
            </w:r>
            <w:r>
              <w:rPr>
                <w:sz w:val="24"/>
              </w:rPr>
              <w:t>формировать у</w:t>
            </w:r>
            <w:r>
              <w:rPr>
                <w:spacing w:val="-4"/>
                <w:sz w:val="24"/>
              </w:rPr>
              <w:t xml:space="preserve"> </w:t>
            </w:r>
            <w:r>
              <w:rPr>
                <w:sz w:val="24"/>
              </w:rPr>
              <w:t>детей</w:t>
            </w:r>
            <w:r>
              <w:rPr>
                <w:spacing w:val="-1"/>
                <w:sz w:val="24"/>
              </w:rPr>
              <w:t xml:space="preserve"> </w:t>
            </w:r>
            <w:r>
              <w:rPr>
                <w:sz w:val="24"/>
              </w:rPr>
              <w:t xml:space="preserve">эстетическое восприятие музыки, умение различать жанры музыкальных произведений (песня, танец, </w:t>
            </w:r>
            <w:r>
              <w:rPr>
                <w:spacing w:val="-2"/>
                <w:sz w:val="24"/>
              </w:rPr>
              <w:t>марш);</w:t>
            </w:r>
          </w:p>
          <w:p w:rsidR="00D80858" w:rsidRDefault="00A923ED">
            <w:pPr>
              <w:pStyle w:val="TableParagraph"/>
              <w:numPr>
                <w:ilvl w:val="0"/>
                <w:numId w:val="192"/>
              </w:numPr>
              <w:tabs>
                <w:tab w:val="left" w:pos="407"/>
              </w:tabs>
              <w:ind w:right="98" w:firstLine="0"/>
              <w:jc w:val="both"/>
              <w:rPr>
                <w:sz w:val="24"/>
              </w:rPr>
            </w:pPr>
            <w:r>
              <w:rPr>
                <w:sz w:val="24"/>
              </w:rPr>
              <w:t>развивать у детей музыкальную память, умение различать на слух звуки по высоте, музыкальные инструменты;</w:t>
            </w:r>
          </w:p>
          <w:p w:rsidR="00D80858" w:rsidRDefault="00A923ED">
            <w:pPr>
              <w:pStyle w:val="TableParagraph"/>
              <w:numPr>
                <w:ilvl w:val="0"/>
                <w:numId w:val="192"/>
              </w:numPr>
              <w:tabs>
                <w:tab w:val="left" w:pos="304"/>
              </w:tabs>
              <w:spacing w:line="270" w:lineRule="atLeast"/>
              <w:ind w:right="95" w:firstLine="0"/>
              <w:jc w:val="both"/>
              <w:rPr>
                <w:sz w:val="24"/>
              </w:rPr>
            </w:pPr>
            <w:r>
              <w:rPr>
                <w:sz w:val="24"/>
              </w:rPr>
              <w:t>формировать у детей музыкальную культуру на основе знакомства с классической, народной и современной музыкой; накапливать представления</w:t>
            </w:r>
            <w:r>
              <w:rPr>
                <w:spacing w:val="64"/>
                <w:sz w:val="24"/>
              </w:rPr>
              <w:t xml:space="preserve">   </w:t>
            </w:r>
            <w:r>
              <w:rPr>
                <w:sz w:val="24"/>
              </w:rPr>
              <w:t>о</w:t>
            </w:r>
            <w:r>
              <w:rPr>
                <w:spacing w:val="64"/>
                <w:sz w:val="24"/>
              </w:rPr>
              <w:t xml:space="preserve">   </w:t>
            </w:r>
            <w:r>
              <w:rPr>
                <w:sz w:val="24"/>
              </w:rPr>
              <w:t>жизни</w:t>
            </w:r>
            <w:r>
              <w:rPr>
                <w:spacing w:val="64"/>
                <w:sz w:val="24"/>
              </w:rPr>
              <w:t xml:space="preserve">   </w:t>
            </w:r>
            <w:r>
              <w:rPr>
                <w:sz w:val="24"/>
              </w:rPr>
              <w:t>и</w:t>
            </w:r>
            <w:r>
              <w:rPr>
                <w:spacing w:val="64"/>
                <w:sz w:val="24"/>
              </w:rPr>
              <w:t xml:space="preserve">   </w:t>
            </w:r>
            <w:r>
              <w:rPr>
                <w:spacing w:val="-2"/>
                <w:sz w:val="24"/>
              </w:rPr>
              <w:t>творчестве</w:t>
            </w:r>
          </w:p>
        </w:tc>
        <w:tc>
          <w:tcPr>
            <w:tcW w:w="8329" w:type="dxa"/>
          </w:tcPr>
          <w:p w:rsidR="00D80858" w:rsidRDefault="00A923ED">
            <w:pPr>
              <w:pStyle w:val="TableParagraph"/>
              <w:numPr>
                <w:ilvl w:val="0"/>
                <w:numId w:val="191"/>
              </w:numPr>
              <w:tabs>
                <w:tab w:val="left" w:pos="366"/>
              </w:tabs>
              <w:spacing w:line="268" w:lineRule="exact"/>
              <w:ind w:left="366" w:hanging="258"/>
              <w:jc w:val="both"/>
              <w:rPr>
                <w:sz w:val="24"/>
              </w:rPr>
            </w:pPr>
            <w:r>
              <w:rPr>
                <w:spacing w:val="-2"/>
                <w:sz w:val="24"/>
              </w:rPr>
              <w:t>Слушание:</w:t>
            </w:r>
          </w:p>
          <w:p w:rsidR="00D80858" w:rsidRDefault="00A923ED">
            <w:pPr>
              <w:pStyle w:val="TableParagraph"/>
              <w:ind w:left="108" w:right="99"/>
              <w:jc w:val="both"/>
              <w:rPr>
                <w:sz w:val="24"/>
              </w:rPr>
            </w:pPr>
            <w:r>
              <w:rPr>
                <w:sz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80858" w:rsidRDefault="00A923ED">
            <w:pPr>
              <w:pStyle w:val="TableParagraph"/>
              <w:numPr>
                <w:ilvl w:val="0"/>
                <w:numId w:val="191"/>
              </w:numPr>
              <w:tabs>
                <w:tab w:val="left" w:pos="815"/>
              </w:tabs>
              <w:ind w:left="815" w:hanging="707"/>
              <w:jc w:val="both"/>
              <w:rPr>
                <w:sz w:val="24"/>
              </w:rPr>
            </w:pPr>
            <w:r>
              <w:rPr>
                <w:spacing w:val="-2"/>
                <w:sz w:val="24"/>
              </w:rPr>
              <w:t>Пение:</w:t>
            </w:r>
          </w:p>
          <w:p w:rsidR="00D80858" w:rsidRDefault="00A923ED">
            <w:pPr>
              <w:pStyle w:val="TableParagraph"/>
              <w:spacing w:line="270" w:lineRule="atLeast"/>
              <w:ind w:left="108" w:right="98"/>
              <w:jc w:val="both"/>
              <w:rPr>
                <w:sz w:val="24"/>
              </w:rPr>
            </w:pPr>
            <w:r>
              <w:rPr>
                <w:sz w:val="24"/>
              </w:rPr>
              <w:t>педагог формирует у детей певческие навыки, умение петь легким звуком в диапазоне</w:t>
            </w:r>
            <w:r>
              <w:rPr>
                <w:spacing w:val="-1"/>
                <w:sz w:val="24"/>
              </w:rPr>
              <w:t xml:space="preserve"> </w:t>
            </w:r>
            <w:r>
              <w:rPr>
                <w:sz w:val="24"/>
              </w:rPr>
              <w:t>от</w:t>
            </w:r>
            <w:r>
              <w:rPr>
                <w:spacing w:val="4"/>
                <w:sz w:val="24"/>
              </w:rPr>
              <w:t xml:space="preserve"> </w:t>
            </w:r>
            <w:r>
              <w:rPr>
                <w:sz w:val="24"/>
              </w:rPr>
              <w:t>«ре»</w:t>
            </w:r>
            <w:r>
              <w:rPr>
                <w:spacing w:val="-5"/>
                <w:sz w:val="24"/>
              </w:rPr>
              <w:t xml:space="preserve"> </w:t>
            </w:r>
            <w:r>
              <w:rPr>
                <w:sz w:val="24"/>
              </w:rPr>
              <w:t>первой</w:t>
            </w:r>
            <w:r>
              <w:rPr>
                <w:spacing w:val="4"/>
                <w:sz w:val="24"/>
              </w:rPr>
              <w:t xml:space="preserve"> </w:t>
            </w:r>
            <w:r>
              <w:rPr>
                <w:sz w:val="24"/>
              </w:rPr>
              <w:t>октавы</w:t>
            </w:r>
            <w:r>
              <w:rPr>
                <w:spacing w:val="1"/>
                <w:sz w:val="24"/>
              </w:rPr>
              <w:t xml:space="preserve"> </w:t>
            </w:r>
            <w:r>
              <w:rPr>
                <w:sz w:val="24"/>
              </w:rPr>
              <w:t>до</w:t>
            </w:r>
            <w:r>
              <w:rPr>
                <w:spacing w:val="6"/>
                <w:sz w:val="24"/>
              </w:rPr>
              <w:t xml:space="preserve"> </w:t>
            </w:r>
            <w:r>
              <w:rPr>
                <w:sz w:val="24"/>
              </w:rPr>
              <w:t>«до»</w:t>
            </w:r>
            <w:r>
              <w:rPr>
                <w:spacing w:val="-3"/>
                <w:sz w:val="24"/>
              </w:rPr>
              <w:t xml:space="preserve"> </w:t>
            </w:r>
            <w:r>
              <w:rPr>
                <w:sz w:val="24"/>
              </w:rPr>
              <w:t>второй</w:t>
            </w:r>
            <w:r>
              <w:rPr>
                <w:spacing w:val="4"/>
                <w:sz w:val="24"/>
              </w:rPr>
              <w:t xml:space="preserve"> </w:t>
            </w:r>
            <w:r>
              <w:rPr>
                <w:sz w:val="24"/>
              </w:rPr>
              <w:t>октавы,</w:t>
            </w:r>
            <w:r>
              <w:rPr>
                <w:spacing w:val="2"/>
                <w:sz w:val="24"/>
              </w:rPr>
              <w:t xml:space="preserve"> </w:t>
            </w:r>
            <w:r>
              <w:rPr>
                <w:sz w:val="24"/>
              </w:rPr>
              <w:t>брать</w:t>
            </w:r>
            <w:r>
              <w:rPr>
                <w:spacing w:val="2"/>
                <w:sz w:val="24"/>
              </w:rPr>
              <w:t xml:space="preserve"> </w:t>
            </w:r>
            <w:r>
              <w:rPr>
                <w:sz w:val="24"/>
              </w:rPr>
              <w:t>дыхание</w:t>
            </w:r>
            <w:r>
              <w:rPr>
                <w:spacing w:val="2"/>
                <w:sz w:val="24"/>
              </w:rPr>
              <w:t xml:space="preserve"> </w:t>
            </w:r>
            <w:r>
              <w:rPr>
                <w:spacing w:val="-2"/>
                <w:sz w:val="24"/>
              </w:rPr>
              <w:t>перед</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A923ED">
            <w:pPr>
              <w:pStyle w:val="TableParagraph"/>
              <w:spacing w:line="268" w:lineRule="exact"/>
              <w:rPr>
                <w:sz w:val="24"/>
              </w:rPr>
            </w:pPr>
            <w:r>
              <w:rPr>
                <w:spacing w:val="-2"/>
                <w:sz w:val="24"/>
              </w:rPr>
              <w:t>композиторов;</w:t>
            </w:r>
          </w:p>
          <w:p w:rsidR="00D80858" w:rsidRDefault="00A923ED">
            <w:pPr>
              <w:pStyle w:val="TableParagraph"/>
              <w:numPr>
                <w:ilvl w:val="0"/>
                <w:numId w:val="190"/>
              </w:numPr>
              <w:tabs>
                <w:tab w:val="left" w:pos="376"/>
              </w:tabs>
              <w:ind w:right="99" w:firstLine="0"/>
              <w:jc w:val="both"/>
              <w:rPr>
                <w:sz w:val="24"/>
              </w:rPr>
            </w:pPr>
            <w:r>
              <w:rPr>
                <w:sz w:val="24"/>
              </w:rPr>
              <w:t>продолжать развивать у детей интерес и любовь к музыке, музыкальную отзывчивость</w:t>
            </w:r>
            <w:r>
              <w:rPr>
                <w:spacing w:val="40"/>
                <w:sz w:val="24"/>
              </w:rPr>
              <w:t xml:space="preserve"> </w:t>
            </w:r>
            <w:r>
              <w:rPr>
                <w:sz w:val="24"/>
              </w:rPr>
              <w:t>на нее;</w:t>
            </w:r>
          </w:p>
          <w:p w:rsidR="00D80858" w:rsidRDefault="00A923ED">
            <w:pPr>
              <w:pStyle w:val="TableParagraph"/>
              <w:numPr>
                <w:ilvl w:val="0"/>
                <w:numId w:val="190"/>
              </w:numPr>
              <w:tabs>
                <w:tab w:val="left" w:pos="323"/>
                <w:tab w:val="left" w:pos="2120"/>
                <w:tab w:val="left" w:pos="3472"/>
              </w:tabs>
              <w:ind w:right="94" w:firstLine="0"/>
              <w:jc w:val="both"/>
              <w:rPr>
                <w:sz w:val="24"/>
              </w:rPr>
            </w:pPr>
            <w:r>
              <w:rPr>
                <w:sz w:val="24"/>
              </w:rPr>
              <w:t xml:space="preserve">продолжать развивать у детей музыкальные </w:t>
            </w:r>
            <w:r>
              <w:rPr>
                <w:spacing w:val="-2"/>
                <w:sz w:val="24"/>
              </w:rPr>
              <w:t>способности</w:t>
            </w:r>
            <w:r>
              <w:rPr>
                <w:sz w:val="24"/>
              </w:rPr>
              <w:tab/>
            </w:r>
            <w:r>
              <w:rPr>
                <w:spacing w:val="-2"/>
                <w:sz w:val="24"/>
              </w:rPr>
              <w:t>детей:</w:t>
            </w:r>
            <w:r>
              <w:rPr>
                <w:sz w:val="24"/>
              </w:rPr>
              <w:tab/>
            </w:r>
            <w:r>
              <w:rPr>
                <w:spacing w:val="-2"/>
                <w:sz w:val="24"/>
              </w:rPr>
              <w:t xml:space="preserve">звуковысотный, </w:t>
            </w:r>
            <w:r>
              <w:rPr>
                <w:sz w:val="24"/>
              </w:rPr>
              <w:t>ритмический, тембровый, динамический слух;</w:t>
            </w:r>
          </w:p>
          <w:p w:rsidR="00D80858" w:rsidRDefault="00A923ED">
            <w:pPr>
              <w:pStyle w:val="TableParagraph"/>
              <w:numPr>
                <w:ilvl w:val="0"/>
                <w:numId w:val="190"/>
              </w:numPr>
              <w:tabs>
                <w:tab w:val="left" w:pos="462"/>
              </w:tabs>
              <w:ind w:right="99" w:firstLine="0"/>
              <w:jc w:val="both"/>
              <w:rPr>
                <w:sz w:val="24"/>
              </w:rPr>
            </w:pPr>
            <w:r>
              <w:rPr>
                <w:sz w:val="24"/>
              </w:rPr>
              <w:t>развивать у детей умение творческой интерпретации музыки разными средствами художественной выразительности;</w:t>
            </w:r>
          </w:p>
          <w:p w:rsidR="00D80858" w:rsidRDefault="00A923ED">
            <w:pPr>
              <w:pStyle w:val="TableParagraph"/>
              <w:numPr>
                <w:ilvl w:val="0"/>
                <w:numId w:val="190"/>
              </w:numPr>
              <w:tabs>
                <w:tab w:val="left" w:pos="409"/>
              </w:tabs>
              <w:spacing w:before="1"/>
              <w:ind w:right="98" w:firstLine="0"/>
              <w:jc w:val="both"/>
              <w:rPr>
                <w:sz w:val="24"/>
              </w:rPr>
            </w:pPr>
            <w:r>
              <w:rPr>
                <w:sz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80858" w:rsidRDefault="00A923ED">
            <w:pPr>
              <w:pStyle w:val="TableParagraph"/>
              <w:numPr>
                <w:ilvl w:val="0"/>
                <w:numId w:val="190"/>
              </w:numPr>
              <w:tabs>
                <w:tab w:val="left" w:pos="323"/>
              </w:tabs>
              <w:ind w:right="98" w:firstLine="0"/>
              <w:jc w:val="both"/>
              <w:rPr>
                <w:sz w:val="24"/>
              </w:rPr>
            </w:pPr>
            <w:r>
              <w:rPr>
                <w:sz w:val="24"/>
              </w:rPr>
              <w:t>развивать у детей умение сотрудничества в коллективной музыкальной деятельности;</w:t>
            </w:r>
          </w:p>
        </w:tc>
        <w:tc>
          <w:tcPr>
            <w:tcW w:w="8329" w:type="dxa"/>
          </w:tcPr>
          <w:p w:rsidR="00D80858" w:rsidRDefault="00A923ED">
            <w:pPr>
              <w:pStyle w:val="TableParagraph"/>
              <w:ind w:left="108" w:right="99"/>
              <w:jc w:val="both"/>
              <w:rPr>
                <w:sz w:val="24"/>
              </w:rPr>
            </w:pPr>
            <w:r>
              <w:rPr>
                <w:sz w:val="24"/>
              </w:rPr>
              <w:t>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80858" w:rsidRDefault="00A923ED">
            <w:pPr>
              <w:pStyle w:val="TableParagraph"/>
              <w:numPr>
                <w:ilvl w:val="0"/>
                <w:numId w:val="189"/>
              </w:numPr>
              <w:tabs>
                <w:tab w:val="left" w:pos="815"/>
              </w:tabs>
              <w:ind w:left="815" w:hanging="707"/>
              <w:jc w:val="both"/>
              <w:rPr>
                <w:sz w:val="24"/>
              </w:rPr>
            </w:pPr>
            <w:r>
              <w:rPr>
                <w:sz w:val="24"/>
              </w:rPr>
              <w:t>Песенное</w:t>
            </w:r>
            <w:r>
              <w:rPr>
                <w:spacing w:val="-5"/>
                <w:sz w:val="24"/>
              </w:rPr>
              <w:t xml:space="preserve"> </w:t>
            </w:r>
            <w:r>
              <w:rPr>
                <w:spacing w:val="-2"/>
                <w:sz w:val="24"/>
              </w:rPr>
              <w:t>творчество:</w:t>
            </w:r>
          </w:p>
          <w:p w:rsidR="00D80858" w:rsidRDefault="00A923ED">
            <w:pPr>
              <w:pStyle w:val="TableParagraph"/>
              <w:ind w:left="108" w:right="101"/>
              <w:jc w:val="both"/>
              <w:rPr>
                <w:sz w:val="24"/>
              </w:rPr>
            </w:pPr>
            <w:r>
              <w:rPr>
                <w:sz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80858" w:rsidRDefault="00A923ED">
            <w:pPr>
              <w:pStyle w:val="TableParagraph"/>
              <w:numPr>
                <w:ilvl w:val="0"/>
                <w:numId w:val="189"/>
              </w:numPr>
              <w:tabs>
                <w:tab w:val="left" w:pos="815"/>
              </w:tabs>
              <w:ind w:left="815" w:hanging="707"/>
              <w:jc w:val="both"/>
              <w:rPr>
                <w:sz w:val="24"/>
              </w:rPr>
            </w:pPr>
            <w:r>
              <w:rPr>
                <w:sz w:val="24"/>
              </w:rPr>
              <w:t>Музыкально-ритмические</w:t>
            </w:r>
            <w:r>
              <w:rPr>
                <w:spacing w:val="-13"/>
                <w:sz w:val="24"/>
              </w:rPr>
              <w:t xml:space="preserve"> </w:t>
            </w:r>
            <w:r>
              <w:rPr>
                <w:spacing w:val="-2"/>
                <w:sz w:val="24"/>
              </w:rPr>
              <w:t>движения:</w:t>
            </w:r>
          </w:p>
          <w:p w:rsidR="00D80858" w:rsidRDefault="00A923ED">
            <w:pPr>
              <w:pStyle w:val="TableParagraph"/>
              <w:ind w:left="108" w:right="95"/>
              <w:jc w:val="both"/>
              <w:rPr>
                <w:sz w:val="24"/>
              </w:rPr>
            </w:pPr>
            <w:r>
              <w:rPr>
                <w:sz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w:t>
            </w:r>
            <w:r>
              <w:rPr>
                <w:spacing w:val="40"/>
                <w:sz w:val="24"/>
              </w:rPr>
              <w:t xml:space="preserve"> </w:t>
            </w:r>
            <w:r>
              <w:rPr>
                <w:sz w:val="24"/>
              </w:rPr>
              <w:t>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80858" w:rsidRDefault="00A923ED">
            <w:pPr>
              <w:pStyle w:val="TableParagraph"/>
              <w:numPr>
                <w:ilvl w:val="0"/>
                <w:numId w:val="189"/>
              </w:numPr>
              <w:tabs>
                <w:tab w:val="left" w:pos="815"/>
              </w:tabs>
              <w:spacing w:line="275" w:lineRule="exact"/>
              <w:ind w:left="815" w:hanging="707"/>
              <w:jc w:val="both"/>
              <w:rPr>
                <w:sz w:val="24"/>
              </w:rPr>
            </w:pPr>
            <w:r>
              <w:rPr>
                <w:sz w:val="24"/>
              </w:rPr>
              <w:t>Музыкально-игровое</w:t>
            </w:r>
            <w:r>
              <w:rPr>
                <w:spacing w:val="-7"/>
                <w:sz w:val="24"/>
              </w:rPr>
              <w:t xml:space="preserve"> </w:t>
            </w:r>
            <w:r>
              <w:rPr>
                <w:sz w:val="24"/>
              </w:rPr>
              <w:t>и</w:t>
            </w:r>
            <w:r>
              <w:rPr>
                <w:spacing w:val="-4"/>
                <w:sz w:val="24"/>
              </w:rPr>
              <w:t xml:space="preserve"> </w:t>
            </w:r>
            <w:r>
              <w:rPr>
                <w:sz w:val="24"/>
              </w:rPr>
              <w:t>танцевальное</w:t>
            </w:r>
            <w:r>
              <w:rPr>
                <w:spacing w:val="-5"/>
                <w:sz w:val="24"/>
              </w:rPr>
              <w:t xml:space="preserve"> </w:t>
            </w:r>
            <w:r>
              <w:rPr>
                <w:spacing w:val="-2"/>
                <w:sz w:val="24"/>
              </w:rPr>
              <w:t>творчество:</w:t>
            </w:r>
          </w:p>
          <w:p w:rsidR="00D80858" w:rsidRDefault="00A923ED">
            <w:pPr>
              <w:pStyle w:val="TableParagraph"/>
              <w:ind w:left="108" w:right="99" w:firstLine="60"/>
              <w:jc w:val="both"/>
              <w:rPr>
                <w:sz w:val="24"/>
              </w:rPr>
            </w:pPr>
            <w:r>
              <w:rPr>
                <w:sz w:val="24"/>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80858" w:rsidRDefault="00A923ED">
            <w:pPr>
              <w:pStyle w:val="TableParagraph"/>
              <w:numPr>
                <w:ilvl w:val="0"/>
                <w:numId w:val="189"/>
              </w:numPr>
              <w:tabs>
                <w:tab w:val="left" w:pos="815"/>
              </w:tabs>
              <w:ind w:left="815" w:hanging="707"/>
              <w:jc w:val="both"/>
              <w:rPr>
                <w:sz w:val="24"/>
              </w:rPr>
            </w:pPr>
            <w:r>
              <w:rPr>
                <w:sz w:val="24"/>
              </w:rPr>
              <w:t>Игра</w:t>
            </w:r>
            <w:r>
              <w:rPr>
                <w:spacing w:val="-5"/>
                <w:sz w:val="24"/>
              </w:rPr>
              <w:t xml:space="preserve"> </w:t>
            </w:r>
            <w:r>
              <w:rPr>
                <w:sz w:val="24"/>
              </w:rPr>
              <w:t>на</w:t>
            </w:r>
            <w:r>
              <w:rPr>
                <w:spacing w:val="-3"/>
                <w:sz w:val="24"/>
              </w:rPr>
              <w:t xml:space="preserve"> </w:t>
            </w:r>
            <w:r>
              <w:rPr>
                <w:sz w:val="24"/>
              </w:rPr>
              <w:t>детских музыкальных</w:t>
            </w:r>
            <w:r>
              <w:rPr>
                <w:spacing w:val="-3"/>
                <w:sz w:val="24"/>
              </w:rPr>
              <w:t xml:space="preserve"> </w:t>
            </w:r>
            <w:r>
              <w:rPr>
                <w:spacing w:val="-2"/>
                <w:sz w:val="24"/>
              </w:rPr>
              <w:t>инструментах:</w:t>
            </w:r>
          </w:p>
          <w:p w:rsidR="00D80858" w:rsidRDefault="00A923ED">
            <w:pPr>
              <w:pStyle w:val="TableParagraph"/>
              <w:spacing w:line="270" w:lineRule="atLeast"/>
              <w:ind w:left="108" w:right="101"/>
              <w:jc w:val="both"/>
              <w:rPr>
                <w:sz w:val="24"/>
              </w:rPr>
            </w:pPr>
            <w:r>
              <w:rPr>
                <w:sz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w:t>
            </w:r>
            <w:r>
              <w:rPr>
                <w:spacing w:val="57"/>
                <w:sz w:val="24"/>
              </w:rPr>
              <w:t xml:space="preserve"> </w:t>
            </w:r>
            <w:r>
              <w:rPr>
                <w:sz w:val="24"/>
              </w:rPr>
              <w:t>при</w:t>
            </w:r>
            <w:r>
              <w:rPr>
                <w:spacing w:val="57"/>
                <w:sz w:val="24"/>
              </w:rPr>
              <w:t xml:space="preserve"> </w:t>
            </w:r>
            <w:r>
              <w:rPr>
                <w:sz w:val="24"/>
              </w:rPr>
              <w:t>этом</w:t>
            </w:r>
            <w:r>
              <w:rPr>
                <w:spacing w:val="59"/>
                <w:sz w:val="24"/>
              </w:rPr>
              <w:t xml:space="preserve"> </w:t>
            </w:r>
            <w:r>
              <w:rPr>
                <w:sz w:val="24"/>
              </w:rPr>
              <w:t>общую</w:t>
            </w:r>
            <w:r>
              <w:rPr>
                <w:spacing w:val="59"/>
                <w:sz w:val="24"/>
              </w:rPr>
              <w:t xml:space="preserve"> </w:t>
            </w:r>
            <w:r>
              <w:rPr>
                <w:sz w:val="24"/>
              </w:rPr>
              <w:t>динамику</w:t>
            </w:r>
            <w:r>
              <w:rPr>
                <w:spacing w:val="52"/>
                <w:sz w:val="24"/>
              </w:rPr>
              <w:t xml:space="preserve"> </w:t>
            </w:r>
            <w:r>
              <w:rPr>
                <w:sz w:val="24"/>
              </w:rPr>
              <w:t>и</w:t>
            </w:r>
            <w:r>
              <w:rPr>
                <w:spacing w:val="60"/>
                <w:sz w:val="24"/>
              </w:rPr>
              <w:t xml:space="preserve"> </w:t>
            </w:r>
            <w:r>
              <w:rPr>
                <w:sz w:val="24"/>
              </w:rPr>
              <w:t>темп.</w:t>
            </w:r>
            <w:r>
              <w:rPr>
                <w:spacing w:val="60"/>
                <w:sz w:val="24"/>
              </w:rPr>
              <w:t xml:space="preserve"> </w:t>
            </w:r>
            <w:r>
              <w:rPr>
                <w:sz w:val="24"/>
              </w:rPr>
              <w:t>Развивает</w:t>
            </w:r>
            <w:r>
              <w:rPr>
                <w:spacing w:val="59"/>
                <w:sz w:val="24"/>
              </w:rPr>
              <w:t xml:space="preserve"> </w:t>
            </w:r>
            <w:r>
              <w:rPr>
                <w:sz w:val="24"/>
              </w:rPr>
              <w:t>творчество</w:t>
            </w:r>
            <w:r>
              <w:rPr>
                <w:spacing w:val="60"/>
                <w:sz w:val="24"/>
              </w:rPr>
              <w:t xml:space="preserve"> </w:t>
            </w:r>
            <w:r>
              <w:rPr>
                <w:spacing w:val="-2"/>
                <w:sz w:val="24"/>
              </w:rPr>
              <w:t>детей,</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1380"/>
        </w:trPr>
        <w:tc>
          <w:tcPr>
            <w:tcW w:w="2206" w:type="dxa"/>
            <w:vMerge w:val="restart"/>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spacing w:line="268" w:lineRule="exact"/>
              <w:ind w:left="108"/>
              <w:jc w:val="both"/>
              <w:rPr>
                <w:sz w:val="24"/>
              </w:rPr>
            </w:pPr>
            <w:r>
              <w:rPr>
                <w:sz w:val="24"/>
              </w:rPr>
              <w:t>побуждает</w:t>
            </w:r>
            <w:r>
              <w:rPr>
                <w:spacing w:val="-4"/>
                <w:sz w:val="24"/>
              </w:rPr>
              <w:t xml:space="preserve"> </w:t>
            </w:r>
            <w:r>
              <w:rPr>
                <w:sz w:val="24"/>
              </w:rPr>
              <w:t>их</w:t>
            </w:r>
            <w:r>
              <w:rPr>
                <w:spacing w:val="-2"/>
                <w:sz w:val="24"/>
              </w:rPr>
              <w:t xml:space="preserve"> </w:t>
            </w:r>
            <w:r>
              <w:rPr>
                <w:sz w:val="24"/>
              </w:rPr>
              <w:t>к</w:t>
            </w:r>
            <w:r>
              <w:rPr>
                <w:spacing w:val="-3"/>
                <w:sz w:val="24"/>
              </w:rPr>
              <w:t xml:space="preserve"> </w:t>
            </w:r>
            <w:r>
              <w:rPr>
                <w:sz w:val="24"/>
              </w:rPr>
              <w:t>активным</w:t>
            </w:r>
            <w:r>
              <w:rPr>
                <w:spacing w:val="-6"/>
                <w:sz w:val="24"/>
              </w:rPr>
              <w:t xml:space="preserve"> </w:t>
            </w:r>
            <w:r>
              <w:rPr>
                <w:sz w:val="24"/>
              </w:rPr>
              <w:t>самостоятельным</w:t>
            </w:r>
            <w:r>
              <w:rPr>
                <w:spacing w:val="-5"/>
                <w:sz w:val="24"/>
              </w:rPr>
              <w:t xml:space="preserve"> </w:t>
            </w:r>
            <w:r>
              <w:rPr>
                <w:spacing w:val="-2"/>
                <w:sz w:val="24"/>
              </w:rPr>
              <w:t>действиям.</w:t>
            </w:r>
          </w:p>
          <w:p w:rsidR="00D80858" w:rsidRDefault="00A923ED">
            <w:pPr>
              <w:pStyle w:val="TableParagraph"/>
              <w:ind w:left="108" w:right="99"/>
              <w:jc w:val="both"/>
              <w:rPr>
                <w:sz w:val="24"/>
              </w:rPr>
            </w:pPr>
            <w:r>
              <w:rPr>
                <w:sz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4850"/>
              <w:rPr>
                <w:b/>
                <w:i/>
                <w:sz w:val="24"/>
              </w:rPr>
            </w:pPr>
            <w:r>
              <w:rPr>
                <w:b/>
                <w:i/>
                <w:sz w:val="24"/>
              </w:rPr>
              <w:t>5)</w:t>
            </w:r>
            <w:r>
              <w:rPr>
                <w:b/>
                <w:i/>
                <w:spacing w:val="-5"/>
                <w:sz w:val="24"/>
              </w:rPr>
              <w:t xml:space="preserve"> </w:t>
            </w:r>
            <w:r>
              <w:rPr>
                <w:b/>
                <w:i/>
                <w:sz w:val="24"/>
              </w:rPr>
              <w:t>Театрализованная</w:t>
            </w:r>
            <w:r>
              <w:rPr>
                <w:b/>
                <w:i/>
                <w:spacing w:val="-5"/>
                <w:sz w:val="24"/>
              </w:rPr>
              <w:t xml:space="preserve"> </w:t>
            </w:r>
            <w:r>
              <w:rPr>
                <w:b/>
                <w:i/>
                <w:spacing w:val="-2"/>
                <w:sz w:val="24"/>
              </w:rPr>
              <w:t>деятельность</w:t>
            </w:r>
          </w:p>
        </w:tc>
      </w:tr>
      <w:tr w:rsidR="00D80858">
        <w:trPr>
          <w:trHeight w:val="5520"/>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188"/>
              </w:numPr>
              <w:tabs>
                <w:tab w:val="left" w:pos="428"/>
              </w:tabs>
              <w:ind w:right="100" w:firstLine="0"/>
              <w:jc w:val="both"/>
              <w:rPr>
                <w:sz w:val="24"/>
              </w:rPr>
            </w:pPr>
            <w:r>
              <w:rPr>
                <w:sz w:val="24"/>
              </w:rPr>
              <w:t>знакомить детей с различными видами театрального искусства (кукольный театр,</w:t>
            </w:r>
            <w:r>
              <w:rPr>
                <w:spacing w:val="40"/>
                <w:sz w:val="24"/>
              </w:rPr>
              <w:t xml:space="preserve"> </w:t>
            </w:r>
            <w:r>
              <w:rPr>
                <w:sz w:val="24"/>
              </w:rPr>
              <w:t>балет, опера и прочее);</w:t>
            </w:r>
          </w:p>
          <w:p w:rsidR="00D80858" w:rsidRDefault="00A923ED">
            <w:pPr>
              <w:pStyle w:val="TableParagraph"/>
              <w:numPr>
                <w:ilvl w:val="0"/>
                <w:numId w:val="188"/>
              </w:numPr>
              <w:tabs>
                <w:tab w:val="left" w:pos="268"/>
              </w:tabs>
              <w:ind w:right="97" w:firstLine="0"/>
              <w:jc w:val="both"/>
              <w:rPr>
                <w:sz w:val="24"/>
              </w:rPr>
            </w:pPr>
            <w:r>
              <w:rPr>
                <w:sz w:val="24"/>
              </w:rPr>
              <w:t>знакомить детей с театральной терминологией (акт, актер, антракт, кулисы и так далее);</w:t>
            </w:r>
          </w:p>
          <w:p w:rsidR="00D80858" w:rsidRDefault="00A923ED">
            <w:pPr>
              <w:pStyle w:val="TableParagraph"/>
              <w:numPr>
                <w:ilvl w:val="0"/>
                <w:numId w:val="188"/>
              </w:numPr>
              <w:tabs>
                <w:tab w:val="left" w:pos="253"/>
              </w:tabs>
              <w:ind w:left="253" w:hanging="143"/>
              <w:jc w:val="both"/>
              <w:rPr>
                <w:sz w:val="24"/>
              </w:rPr>
            </w:pPr>
            <w:r>
              <w:rPr>
                <w:sz w:val="24"/>
              </w:rPr>
              <w:t>развивать</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сценическому</w:t>
            </w:r>
            <w:r>
              <w:rPr>
                <w:spacing w:val="-7"/>
                <w:sz w:val="24"/>
              </w:rPr>
              <w:t xml:space="preserve"> </w:t>
            </w:r>
            <w:r>
              <w:rPr>
                <w:spacing w:val="-2"/>
                <w:sz w:val="24"/>
              </w:rPr>
              <w:t>искусству;</w:t>
            </w:r>
          </w:p>
          <w:p w:rsidR="00D80858" w:rsidRDefault="00A923ED">
            <w:pPr>
              <w:pStyle w:val="TableParagraph"/>
              <w:numPr>
                <w:ilvl w:val="0"/>
                <w:numId w:val="188"/>
              </w:numPr>
              <w:tabs>
                <w:tab w:val="left" w:pos="340"/>
              </w:tabs>
              <w:ind w:right="98" w:firstLine="0"/>
              <w:jc w:val="both"/>
              <w:rPr>
                <w:sz w:val="24"/>
              </w:rPr>
            </w:pPr>
            <w:r>
              <w:rPr>
                <w:sz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D80858" w:rsidRDefault="00A923ED">
            <w:pPr>
              <w:pStyle w:val="TableParagraph"/>
              <w:numPr>
                <w:ilvl w:val="0"/>
                <w:numId w:val="188"/>
              </w:numPr>
              <w:tabs>
                <w:tab w:val="left" w:pos="656"/>
              </w:tabs>
              <w:ind w:right="98" w:firstLine="0"/>
              <w:jc w:val="both"/>
              <w:rPr>
                <w:sz w:val="24"/>
              </w:rPr>
            </w:pPr>
            <w:r>
              <w:rPr>
                <w:sz w:val="24"/>
              </w:rPr>
              <w:t>воспитывать доброжелательность и контактность в отношениях со сверстниками;</w:t>
            </w:r>
          </w:p>
          <w:p w:rsidR="00D80858" w:rsidRDefault="00A923ED">
            <w:pPr>
              <w:pStyle w:val="TableParagraph"/>
              <w:numPr>
                <w:ilvl w:val="0"/>
                <w:numId w:val="188"/>
              </w:numPr>
              <w:tabs>
                <w:tab w:val="left" w:pos="284"/>
              </w:tabs>
              <w:ind w:right="98" w:firstLine="0"/>
              <w:jc w:val="both"/>
              <w:rPr>
                <w:sz w:val="24"/>
              </w:rPr>
            </w:pPr>
            <w:r>
              <w:rPr>
                <w:sz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D80858" w:rsidRDefault="00A923ED">
            <w:pPr>
              <w:pStyle w:val="TableParagraph"/>
              <w:numPr>
                <w:ilvl w:val="0"/>
                <w:numId w:val="188"/>
              </w:numPr>
              <w:tabs>
                <w:tab w:val="left" w:pos="368"/>
              </w:tabs>
              <w:spacing w:line="270" w:lineRule="atLeast"/>
              <w:ind w:right="98" w:firstLine="0"/>
              <w:jc w:val="both"/>
              <w:rPr>
                <w:sz w:val="24"/>
              </w:rPr>
            </w:pPr>
            <w:r>
              <w:rPr>
                <w:sz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8329" w:type="dxa"/>
          </w:tcPr>
          <w:p w:rsidR="00D80858" w:rsidRDefault="00A923ED">
            <w:pPr>
              <w:pStyle w:val="TableParagraph"/>
              <w:ind w:left="108" w:right="93"/>
              <w:jc w:val="both"/>
              <w:rPr>
                <w:sz w:val="24"/>
              </w:rPr>
            </w:pPr>
            <w:r>
              <w:rPr>
                <w:sz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w:t>
            </w:r>
            <w:r>
              <w:rPr>
                <w:spacing w:val="40"/>
                <w:sz w:val="24"/>
              </w:rPr>
              <w:t xml:space="preserve"> </w:t>
            </w:r>
            <w:r>
              <w:rPr>
                <w:sz w:val="24"/>
              </w:rPr>
              <w:t>изготовления декораций, элементов костюмов и атрибутов.</w:t>
            </w:r>
          </w:p>
        </w:tc>
      </w:tr>
      <w:tr w:rsidR="00D80858">
        <w:trPr>
          <w:trHeight w:val="275"/>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spacing w:line="256" w:lineRule="exact"/>
              <w:ind w:left="4723"/>
              <w:rPr>
                <w:b/>
                <w:i/>
                <w:sz w:val="24"/>
              </w:rPr>
            </w:pPr>
            <w:r>
              <w:rPr>
                <w:b/>
                <w:i/>
                <w:sz w:val="24"/>
              </w:rPr>
              <w:t>6)</w:t>
            </w:r>
            <w:r>
              <w:rPr>
                <w:b/>
                <w:i/>
                <w:spacing w:val="-5"/>
                <w:sz w:val="24"/>
              </w:rPr>
              <w:t xml:space="preserve"> </w:t>
            </w:r>
            <w:r>
              <w:rPr>
                <w:b/>
                <w:i/>
                <w:sz w:val="24"/>
              </w:rPr>
              <w:t>Культурно-досуговая</w:t>
            </w:r>
            <w:r>
              <w:rPr>
                <w:b/>
                <w:i/>
                <w:spacing w:val="-3"/>
                <w:sz w:val="24"/>
              </w:rPr>
              <w:t xml:space="preserve"> </w:t>
            </w:r>
            <w:r>
              <w:rPr>
                <w:b/>
                <w:i/>
                <w:spacing w:val="-2"/>
                <w:sz w:val="24"/>
              </w:rPr>
              <w:t>деятельность</w:t>
            </w:r>
          </w:p>
        </w:tc>
      </w:tr>
      <w:tr w:rsidR="00D80858">
        <w:trPr>
          <w:trHeight w:val="2208"/>
        </w:trPr>
        <w:tc>
          <w:tcPr>
            <w:tcW w:w="2206" w:type="dxa"/>
            <w:vMerge/>
            <w:tcBorders>
              <w:top w:val="nil"/>
            </w:tcBorders>
          </w:tcPr>
          <w:p w:rsidR="00D80858" w:rsidRDefault="00D80858">
            <w:pPr>
              <w:rPr>
                <w:sz w:val="2"/>
                <w:szCs w:val="2"/>
              </w:rPr>
            </w:pPr>
          </w:p>
        </w:tc>
        <w:tc>
          <w:tcPr>
            <w:tcW w:w="5230" w:type="dxa"/>
          </w:tcPr>
          <w:p w:rsidR="00D80858" w:rsidRDefault="00A923ED">
            <w:pPr>
              <w:pStyle w:val="TableParagraph"/>
              <w:numPr>
                <w:ilvl w:val="0"/>
                <w:numId w:val="187"/>
              </w:numPr>
              <w:tabs>
                <w:tab w:val="left" w:pos="289"/>
              </w:tabs>
              <w:ind w:right="97" w:firstLine="0"/>
              <w:jc w:val="both"/>
              <w:rPr>
                <w:sz w:val="24"/>
              </w:rPr>
            </w:pPr>
            <w:r>
              <w:rPr>
                <w:sz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80858" w:rsidRDefault="00A923ED">
            <w:pPr>
              <w:pStyle w:val="TableParagraph"/>
              <w:numPr>
                <w:ilvl w:val="0"/>
                <w:numId w:val="187"/>
              </w:numPr>
              <w:tabs>
                <w:tab w:val="left" w:pos="268"/>
              </w:tabs>
              <w:ind w:right="99" w:firstLine="0"/>
              <w:jc w:val="both"/>
              <w:rPr>
                <w:sz w:val="24"/>
              </w:rPr>
            </w:pPr>
            <w:r>
              <w:rPr>
                <w:sz w:val="24"/>
              </w:rPr>
              <w:t>создавать условия для проявления культурных потребностей и интересов, а также их использования в организации своего досуга;</w:t>
            </w:r>
          </w:p>
          <w:p w:rsidR="00D80858" w:rsidRDefault="00A923ED">
            <w:pPr>
              <w:pStyle w:val="TableParagraph"/>
              <w:numPr>
                <w:ilvl w:val="0"/>
                <w:numId w:val="187"/>
              </w:numPr>
              <w:tabs>
                <w:tab w:val="left" w:pos="294"/>
              </w:tabs>
              <w:spacing w:line="264" w:lineRule="exact"/>
              <w:ind w:left="294" w:hanging="184"/>
              <w:jc w:val="both"/>
              <w:rPr>
                <w:sz w:val="24"/>
              </w:rPr>
            </w:pPr>
            <w:r>
              <w:rPr>
                <w:sz w:val="24"/>
              </w:rPr>
              <w:t>формировать</w:t>
            </w:r>
            <w:r>
              <w:rPr>
                <w:spacing w:val="36"/>
                <w:sz w:val="24"/>
              </w:rPr>
              <w:t xml:space="preserve"> </w:t>
            </w:r>
            <w:r>
              <w:rPr>
                <w:sz w:val="24"/>
              </w:rPr>
              <w:t>понятия</w:t>
            </w:r>
            <w:r>
              <w:rPr>
                <w:spacing w:val="35"/>
                <w:sz w:val="24"/>
              </w:rPr>
              <w:t xml:space="preserve"> </w:t>
            </w:r>
            <w:r>
              <w:rPr>
                <w:sz w:val="24"/>
              </w:rPr>
              <w:t>праздничный</w:t>
            </w:r>
            <w:r>
              <w:rPr>
                <w:spacing w:val="34"/>
                <w:sz w:val="24"/>
              </w:rPr>
              <w:t xml:space="preserve"> </w:t>
            </w:r>
            <w:r>
              <w:rPr>
                <w:sz w:val="24"/>
              </w:rPr>
              <w:t>и</w:t>
            </w:r>
            <w:r>
              <w:rPr>
                <w:spacing w:val="37"/>
                <w:sz w:val="24"/>
              </w:rPr>
              <w:t xml:space="preserve"> </w:t>
            </w:r>
            <w:r>
              <w:rPr>
                <w:spacing w:val="-2"/>
                <w:sz w:val="24"/>
              </w:rPr>
              <w:t>будний</w:t>
            </w:r>
          </w:p>
        </w:tc>
        <w:tc>
          <w:tcPr>
            <w:tcW w:w="8329" w:type="dxa"/>
          </w:tcPr>
          <w:p w:rsidR="00D80858" w:rsidRDefault="00A923ED">
            <w:pPr>
              <w:pStyle w:val="TableParagraph"/>
              <w:ind w:left="108" w:right="101"/>
              <w:jc w:val="both"/>
              <w:rPr>
                <w:sz w:val="24"/>
              </w:rPr>
            </w:pPr>
            <w:r>
              <w:rPr>
                <w:sz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w:t>
            </w:r>
            <w:r>
              <w:rPr>
                <w:spacing w:val="54"/>
                <w:w w:val="150"/>
                <w:sz w:val="24"/>
              </w:rPr>
              <w:t xml:space="preserve"> </w:t>
            </w:r>
            <w:r>
              <w:rPr>
                <w:sz w:val="24"/>
              </w:rPr>
              <w:t>участвовать</w:t>
            </w:r>
            <w:r>
              <w:rPr>
                <w:spacing w:val="58"/>
                <w:w w:val="150"/>
                <w:sz w:val="24"/>
              </w:rPr>
              <w:t xml:space="preserve"> </w:t>
            </w:r>
            <w:r>
              <w:rPr>
                <w:sz w:val="24"/>
              </w:rPr>
              <w:t>в</w:t>
            </w:r>
            <w:r>
              <w:rPr>
                <w:spacing w:val="55"/>
                <w:w w:val="150"/>
                <w:sz w:val="24"/>
              </w:rPr>
              <w:t xml:space="preserve"> </w:t>
            </w:r>
            <w:r>
              <w:rPr>
                <w:sz w:val="24"/>
              </w:rPr>
              <w:t>оформлении</w:t>
            </w:r>
            <w:r>
              <w:rPr>
                <w:spacing w:val="56"/>
                <w:w w:val="150"/>
                <w:sz w:val="24"/>
              </w:rPr>
              <w:t xml:space="preserve"> </w:t>
            </w:r>
            <w:r>
              <w:rPr>
                <w:sz w:val="24"/>
              </w:rPr>
              <w:t>помещений</w:t>
            </w:r>
            <w:r>
              <w:rPr>
                <w:spacing w:val="56"/>
                <w:w w:val="150"/>
                <w:sz w:val="24"/>
              </w:rPr>
              <w:t xml:space="preserve"> </w:t>
            </w:r>
            <w:r>
              <w:rPr>
                <w:sz w:val="24"/>
              </w:rPr>
              <w:t>к</w:t>
            </w:r>
            <w:r>
              <w:rPr>
                <w:spacing w:val="53"/>
                <w:w w:val="150"/>
                <w:sz w:val="24"/>
              </w:rPr>
              <w:t xml:space="preserve"> </w:t>
            </w:r>
            <w:r>
              <w:rPr>
                <w:sz w:val="24"/>
              </w:rPr>
              <w:t>празднику.</w:t>
            </w:r>
            <w:r>
              <w:rPr>
                <w:spacing w:val="55"/>
                <w:w w:val="150"/>
                <w:sz w:val="24"/>
              </w:rPr>
              <w:t xml:space="preserve"> </w:t>
            </w:r>
            <w:r>
              <w:rPr>
                <w:spacing w:val="-2"/>
                <w:sz w:val="24"/>
              </w:rPr>
              <w:t>Формирует</w:t>
            </w:r>
          </w:p>
          <w:p w:rsidR="00D80858" w:rsidRDefault="00A923ED">
            <w:pPr>
              <w:pStyle w:val="TableParagraph"/>
              <w:spacing w:line="270" w:lineRule="atLeast"/>
              <w:ind w:left="108" w:right="94"/>
              <w:jc w:val="both"/>
              <w:rPr>
                <w:sz w:val="24"/>
              </w:rPr>
            </w:pPr>
            <w:r>
              <w:rPr>
                <w:sz w:val="24"/>
              </w:rPr>
              <w:t>внимание и отзывчивость ко всем участникам праздничного действия (сверстники,</w:t>
            </w:r>
            <w:r>
              <w:rPr>
                <w:spacing w:val="63"/>
                <w:w w:val="150"/>
                <w:sz w:val="24"/>
              </w:rPr>
              <w:t xml:space="preserve"> </w:t>
            </w:r>
            <w:r>
              <w:rPr>
                <w:sz w:val="24"/>
              </w:rPr>
              <w:t>педагоги,</w:t>
            </w:r>
            <w:r>
              <w:rPr>
                <w:spacing w:val="63"/>
                <w:w w:val="150"/>
                <w:sz w:val="24"/>
              </w:rPr>
              <w:t xml:space="preserve"> </w:t>
            </w:r>
            <w:r>
              <w:rPr>
                <w:sz w:val="24"/>
              </w:rPr>
              <w:t>гости).</w:t>
            </w:r>
            <w:r>
              <w:rPr>
                <w:spacing w:val="65"/>
                <w:w w:val="150"/>
                <w:sz w:val="24"/>
              </w:rPr>
              <w:t xml:space="preserve"> </w:t>
            </w:r>
            <w:r>
              <w:rPr>
                <w:sz w:val="24"/>
              </w:rPr>
              <w:t>Педагог</w:t>
            </w:r>
            <w:r>
              <w:rPr>
                <w:spacing w:val="65"/>
                <w:w w:val="150"/>
                <w:sz w:val="24"/>
              </w:rPr>
              <w:t xml:space="preserve"> </w:t>
            </w:r>
            <w:r>
              <w:rPr>
                <w:sz w:val="24"/>
              </w:rPr>
              <w:t>знакомит</w:t>
            </w:r>
            <w:r>
              <w:rPr>
                <w:spacing w:val="66"/>
                <w:w w:val="150"/>
                <w:sz w:val="24"/>
              </w:rPr>
              <w:t xml:space="preserve"> </w:t>
            </w:r>
            <w:r>
              <w:rPr>
                <w:sz w:val="24"/>
              </w:rPr>
              <w:t>с</w:t>
            </w:r>
            <w:r>
              <w:rPr>
                <w:spacing w:val="65"/>
                <w:w w:val="150"/>
                <w:sz w:val="24"/>
              </w:rPr>
              <w:t xml:space="preserve"> </w:t>
            </w:r>
            <w:r>
              <w:rPr>
                <w:sz w:val="24"/>
              </w:rPr>
              <w:t>русскими</w:t>
            </w:r>
            <w:r>
              <w:rPr>
                <w:spacing w:val="67"/>
                <w:w w:val="150"/>
                <w:sz w:val="24"/>
              </w:rPr>
              <w:t xml:space="preserve"> </w:t>
            </w:r>
            <w:r>
              <w:rPr>
                <w:spacing w:val="-2"/>
                <w:sz w:val="24"/>
              </w:rPr>
              <w:t>народными</w:t>
            </w:r>
          </w:p>
        </w:tc>
      </w:tr>
    </w:tbl>
    <w:p w:rsidR="00D80858" w:rsidRDefault="00D80858">
      <w:pPr>
        <w:spacing w:line="270" w:lineRule="atLeast"/>
        <w:jc w:val="both"/>
        <w:rPr>
          <w:sz w:val="24"/>
        </w:rPr>
        <w:sectPr w:rsidR="00D80858">
          <w:type w:val="continuous"/>
          <w:pgSz w:w="16840" w:h="11910" w:orient="landscape"/>
          <w:pgMar w:top="820" w:right="400" w:bottom="1237"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268"/>
        </w:trPr>
        <w:tc>
          <w:tcPr>
            <w:tcW w:w="2206" w:type="dxa"/>
            <w:vMerge w:val="restart"/>
          </w:tcPr>
          <w:p w:rsidR="00D80858" w:rsidRDefault="00D80858">
            <w:pPr>
              <w:pStyle w:val="TableParagraph"/>
              <w:ind w:left="0"/>
              <w:rPr>
                <w:sz w:val="24"/>
              </w:rPr>
            </w:pPr>
          </w:p>
        </w:tc>
        <w:tc>
          <w:tcPr>
            <w:tcW w:w="5230" w:type="dxa"/>
            <w:tcBorders>
              <w:bottom w:val="nil"/>
            </w:tcBorders>
          </w:tcPr>
          <w:p w:rsidR="00D80858" w:rsidRDefault="00A923ED">
            <w:pPr>
              <w:pStyle w:val="TableParagraph"/>
              <w:spacing w:line="248" w:lineRule="exact"/>
              <w:rPr>
                <w:sz w:val="24"/>
              </w:rPr>
            </w:pPr>
            <w:r>
              <w:rPr>
                <w:sz w:val="24"/>
              </w:rPr>
              <w:t>день,</w:t>
            </w:r>
            <w:r>
              <w:rPr>
                <w:spacing w:val="-2"/>
                <w:sz w:val="24"/>
              </w:rPr>
              <w:t xml:space="preserve"> </w:t>
            </w:r>
            <w:r>
              <w:rPr>
                <w:sz w:val="24"/>
              </w:rPr>
              <w:t>понимать</w:t>
            </w:r>
            <w:r>
              <w:rPr>
                <w:spacing w:val="-4"/>
                <w:sz w:val="24"/>
              </w:rPr>
              <w:t xml:space="preserve"> </w:t>
            </w:r>
            <w:r>
              <w:rPr>
                <w:sz w:val="24"/>
              </w:rPr>
              <w:t xml:space="preserve">их </w:t>
            </w:r>
            <w:r>
              <w:rPr>
                <w:spacing w:val="-2"/>
                <w:sz w:val="24"/>
              </w:rPr>
              <w:t>различия;</w:t>
            </w:r>
          </w:p>
        </w:tc>
        <w:tc>
          <w:tcPr>
            <w:tcW w:w="8329" w:type="dxa"/>
            <w:tcBorders>
              <w:bottom w:val="nil"/>
            </w:tcBorders>
          </w:tcPr>
          <w:p w:rsidR="00D80858" w:rsidRDefault="00A923ED">
            <w:pPr>
              <w:pStyle w:val="TableParagraph"/>
              <w:spacing w:line="248" w:lineRule="exact"/>
              <w:ind w:left="108"/>
              <w:rPr>
                <w:sz w:val="24"/>
              </w:rPr>
            </w:pPr>
            <w:r>
              <w:rPr>
                <w:sz w:val="24"/>
              </w:rPr>
              <w:t>традициями,</w:t>
            </w:r>
            <w:r>
              <w:rPr>
                <w:spacing w:val="18"/>
                <w:sz w:val="24"/>
              </w:rPr>
              <w:t xml:space="preserve"> </w:t>
            </w:r>
            <w:r>
              <w:rPr>
                <w:sz w:val="24"/>
              </w:rPr>
              <w:t>а</w:t>
            </w:r>
            <w:r>
              <w:rPr>
                <w:spacing w:val="20"/>
                <w:sz w:val="24"/>
              </w:rPr>
              <w:t xml:space="preserve"> </w:t>
            </w:r>
            <w:r>
              <w:rPr>
                <w:sz w:val="24"/>
              </w:rPr>
              <w:t>также</w:t>
            </w:r>
            <w:r>
              <w:rPr>
                <w:spacing w:val="20"/>
                <w:sz w:val="24"/>
              </w:rPr>
              <w:t xml:space="preserve"> </w:t>
            </w:r>
            <w:r>
              <w:rPr>
                <w:sz w:val="24"/>
              </w:rPr>
              <w:t>с</w:t>
            </w:r>
            <w:r>
              <w:rPr>
                <w:spacing w:val="22"/>
                <w:sz w:val="24"/>
              </w:rPr>
              <w:t xml:space="preserve"> </w:t>
            </w:r>
            <w:r>
              <w:rPr>
                <w:sz w:val="24"/>
              </w:rPr>
              <w:t>обычаями</w:t>
            </w:r>
            <w:r>
              <w:rPr>
                <w:spacing w:val="22"/>
                <w:sz w:val="24"/>
              </w:rPr>
              <w:t xml:space="preserve"> </w:t>
            </w:r>
            <w:r>
              <w:rPr>
                <w:sz w:val="24"/>
              </w:rPr>
              <w:t>других</w:t>
            </w:r>
            <w:r>
              <w:rPr>
                <w:spacing w:val="23"/>
                <w:sz w:val="24"/>
              </w:rPr>
              <w:t xml:space="preserve"> </w:t>
            </w:r>
            <w:r>
              <w:rPr>
                <w:sz w:val="24"/>
              </w:rPr>
              <w:t>народов</w:t>
            </w:r>
            <w:r>
              <w:rPr>
                <w:spacing w:val="20"/>
                <w:sz w:val="24"/>
              </w:rPr>
              <w:t xml:space="preserve"> </w:t>
            </w:r>
            <w:r>
              <w:rPr>
                <w:sz w:val="24"/>
              </w:rPr>
              <w:t>страны.</w:t>
            </w:r>
            <w:r>
              <w:rPr>
                <w:spacing w:val="21"/>
                <w:sz w:val="24"/>
              </w:rPr>
              <w:t xml:space="preserve"> </w:t>
            </w:r>
            <w:r>
              <w:rPr>
                <w:sz w:val="24"/>
              </w:rPr>
              <w:t>Поощряет</w:t>
            </w:r>
            <w:r>
              <w:rPr>
                <w:spacing w:val="24"/>
                <w:sz w:val="24"/>
              </w:rPr>
              <w:t xml:space="preserve"> </w:t>
            </w:r>
            <w:r>
              <w:rPr>
                <w:spacing w:val="-2"/>
                <w:sz w:val="24"/>
              </w:rPr>
              <w:t>желание</w:t>
            </w: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numPr>
                <w:ilvl w:val="0"/>
                <w:numId w:val="186"/>
              </w:numPr>
              <w:tabs>
                <w:tab w:val="left" w:pos="513"/>
                <w:tab w:val="left" w:pos="1894"/>
                <w:tab w:val="left" w:pos="2318"/>
                <w:tab w:val="left" w:pos="3582"/>
              </w:tabs>
              <w:spacing w:line="246" w:lineRule="exact"/>
              <w:rPr>
                <w:sz w:val="24"/>
              </w:rPr>
            </w:pPr>
            <w:r>
              <w:rPr>
                <w:spacing w:val="-2"/>
                <w:sz w:val="24"/>
              </w:rPr>
              <w:t>знакомить</w:t>
            </w:r>
            <w:r>
              <w:rPr>
                <w:sz w:val="24"/>
              </w:rPr>
              <w:tab/>
            </w:r>
            <w:r>
              <w:rPr>
                <w:spacing w:val="-10"/>
                <w:sz w:val="24"/>
              </w:rPr>
              <w:t>с</w:t>
            </w:r>
            <w:r>
              <w:rPr>
                <w:sz w:val="24"/>
              </w:rPr>
              <w:tab/>
            </w:r>
            <w:r>
              <w:rPr>
                <w:spacing w:val="-2"/>
                <w:sz w:val="24"/>
              </w:rPr>
              <w:t>историей</w:t>
            </w:r>
            <w:r>
              <w:rPr>
                <w:sz w:val="24"/>
              </w:rPr>
              <w:tab/>
            </w:r>
            <w:r>
              <w:rPr>
                <w:spacing w:val="-2"/>
                <w:sz w:val="24"/>
              </w:rPr>
              <w:t>возникновения</w:t>
            </w:r>
          </w:p>
        </w:tc>
        <w:tc>
          <w:tcPr>
            <w:tcW w:w="8329" w:type="dxa"/>
            <w:tcBorders>
              <w:top w:val="nil"/>
              <w:bottom w:val="nil"/>
            </w:tcBorders>
          </w:tcPr>
          <w:p w:rsidR="00D80858" w:rsidRDefault="00A923ED">
            <w:pPr>
              <w:pStyle w:val="TableParagraph"/>
              <w:spacing w:line="246" w:lineRule="exact"/>
              <w:ind w:left="108"/>
              <w:rPr>
                <w:sz w:val="24"/>
              </w:rPr>
            </w:pPr>
            <w:r>
              <w:rPr>
                <w:sz w:val="24"/>
              </w:rPr>
              <w:t>участвовать</w:t>
            </w:r>
            <w:r>
              <w:rPr>
                <w:spacing w:val="-4"/>
                <w:sz w:val="24"/>
              </w:rPr>
              <w:t xml:space="preserve"> </w:t>
            </w:r>
            <w:r>
              <w:rPr>
                <w:sz w:val="24"/>
              </w:rPr>
              <w:t>в</w:t>
            </w:r>
            <w:r>
              <w:rPr>
                <w:spacing w:val="-5"/>
                <w:sz w:val="24"/>
              </w:rPr>
              <w:t xml:space="preserve"> </w:t>
            </w:r>
            <w:r>
              <w:rPr>
                <w:sz w:val="24"/>
              </w:rPr>
              <w:t>народных</w:t>
            </w:r>
            <w:r>
              <w:rPr>
                <w:spacing w:val="-3"/>
                <w:sz w:val="24"/>
              </w:rPr>
              <w:t xml:space="preserve"> </w:t>
            </w:r>
            <w:r>
              <w:rPr>
                <w:sz w:val="24"/>
              </w:rPr>
              <w:t>праздниках</w:t>
            </w:r>
            <w:r>
              <w:rPr>
                <w:spacing w:val="-2"/>
                <w:sz w:val="24"/>
              </w:rPr>
              <w:t xml:space="preserve"> </w:t>
            </w:r>
            <w:r>
              <w:rPr>
                <w:sz w:val="24"/>
              </w:rPr>
              <w:t>и</w:t>
            </w:r>
            <w:r>
              <w:rPr>
                <w:spacing w:val="-3"/>
                <w:sz w:val="24"/>
              </w:rPr>
              <w:t xml:space="preserve"> </w:t>
            </w:r>
            <w:r>
              <w:rPr>
                <w:spacing w:val="-2"/>
                <w:sz w:val="24"/>
              </w:rPr>
              <w:t>развлечениях.</w:t>
            </w: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z w:val="24"/>
              </w:rPr>
              <w:t>праздников,</w:t>
            </w:r>
            <w:r>
              <w:rPr>
                <w:spacing w:val="-1"/>
                <w:sz w:val="24"/>
              </w:rPr>
              <w:t xml:space="preserve"> </w:t>
            </w:r>
            <w:r>
              <w:rPr>
                <w:sz w:val="24"/>
              </w:rPr>
              <w:t>воспитывать</w:t>
            </w:r>
            <w:r>
              <w:rPr>
                <w:spacing w:val="1"/>
                <w:sz w:val="24"/>
              </w:rPr>
              <w:t xml:space="preserve"> </w:t>
            </w:r>
            <w:r>
              <w:rPr>
                <w:sz w:val="24"/>
              </w:rPr>
              <w:t>бережное</w:t>
            </w:r>
            <w:r>
              <w:rPr>
                <w:spacing w:val="-1"/>
                <w:sz w:val="24"/>
              </w:rPr>
              <w:t xml:space="preserve"> </w:t>
            </w:r>
            <w:r>
              <w:rPr>
                <w:sz w:val="24"/>
              </w:rPr>
              <w:t>отношение</w:t>
            </w:r>
            <w:r>
              <w:rPr>
                <w:spacing w:val="-2"/>
                <w:sz w:val="24"/>
              </w:rPr>
              <w:t xml:space="preserve"> </w:t>
            </w:r>
            <w:r>
              <w:rPr>
                <w:spacing w:val="-10"/>
                <w:sz w:val="24"/>
              </w:rPr>
              <w:t>к</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z w:val="24"/>
              </w:rPr>
              <w:t>народным</w:t>
            </w:r>
            <w:r>
              <w:rPr>
                <w:spacing w:val="-5"/>
                <w:sz w:val="24"/>
              </w:rPr>
              <w:t xml:space="preserve"> </w:t>
            </w:r>
            <w:r>
              <w:rPr>
                <w:sz w:val="24"/>
              </w:rPr>
              <w:t>праздничным</w:t>
            </w:r>
            <w:r>
              <w:rPr>
                <w:spacing w:val="-4"/>
                <w:sz w:val="24"/>
              </w:rPr>
              <w:t xml:space="preserve"> </w:t>
            </w:r>
            <w:r>
              <w:rPr>
                <w:sz w:val="24"/>
              </w:rPr>
              <w:t>традициям</w:t>
            </w:r>
            <w:r>
              <w:rPr>
                <w:spacing w:val="-4"/>
                <w:sz w:val="24"/>
              </w:rPr>
              <w:t xml:space="preserve"> </w:t>
            </w:r>
            <w:r>
              <w:rPr>
                <w:sz w:val="24"/>
              </w:rPr>
              <w:t>и</w:t>
            </w:r>
            <w:r>
              <w:rPr>
                <w:spacing w:val="-2"/>
                <w:sz w:val="24"/>
              </w:rPr>
              <w:t xml:space="preserve"> обычаям;</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numPr>
                <w:ilvl w:val="0"/>
                <w:numId w:val="185"/>
              </w:numPr>
              <w:tabs>
                <w:tab w:val="left" w:pos="306"/>
              </w:tabs>
              <w:spacing w:line="246" w:lineRule="exact"/>
              <w:ind w:hanging="196"/>
              <w:rPr>
                <w:sz w:val="24"/>
              </w:rPr>
            </w:pPr>
            <w:r>
              <w:rPr>
                <w:sz w:val="24"/>
              </w:rPr>
              <w:t>развивать</w:t>
            </w:r>
            <w:r>
              <w:rPr>
                <w:spacing w:val="50"/>
                <w:sz w:val="24"/>
              </w:rPr>
              <w:t xml:space="preserve"> </w:t>
            </w:r>
            <w:r>
              <w:rPr>
                <w:sz w:val="24"/>
              </w:rPr>
              <w:t>интерес</w:t>
            </w:r>
            <w:r>
              <w:rPr>
                <w:spacing w:val="49"/>
                <w:sz w:val="24"/>
              </w:rPr>
              <w:t xml:space="preserve"> </w:t>
            </w:r>
            <w:r>
              <w:rPr>
                <w:sz w:val="24"/>
              </w:rPr>
              <w:t>к</w:t>
            </w:r>
            <w:r>
              <w:rPr>
                <w:spacing w:val="47"/>
                <w:sz w:val="24"/>
              </w:rPr>
              <w:t xml:space="preserve"> </w:t>
            </w:r>
            <w:r>
              <w:rPr>
                <w:sz w:val="24"/>
              </w:rPr>
              <w:t>участию</w:t>
            </w:r>
            <w:r>
              <w:rPr>
                <w:spacing w:val="51"/>
                <w:sz w:val="24"/>
              </w:rPr>
              <w:t xml:space="preserve"> </w:t>
            </w:r>
            <w:r>
              <w:rPr>
                <w:sz w:val="24"/>
              </w:rPr>
              <w:t>в</w:t>
            </w:r>
            <w:r>
              <w:rPr>
                <w:spacing w:val="50"/>
                <w:sz w:val="24"/>
              </w:rPr>
              <w:t xml:space="preserve"> </w:t>
            </w:r>
            <w:r>
              <w:rPr>
                <w:spacing w:val="-2"/>
                <w:sz w:val="24"/>
              </w:rPr>
              <w:t>праздничных</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z w:val="24"/>
              </w:rPr>
              <w:t>программах</w:t>
            </w:r>
            <w:r>
              <w:rPr>
                <w:spacing w:val="30"/>
                <w:sz w:val="24"/>
              </w:rPr>
              <w:t xml:space="preserve">  </w:t>
            </w:r>
            <w:r>
              <w:rPr>
                <w:sz w:val="24"/>
              </w:rPr>
              <w:t>и</w:t>
            </w:r>
            <w:r>
              <w:rPr>
                <w:spacing w:val="29"/>
                <w:sz w:val="24"/>
              </w:rPr>
              <w:t xml:space="preserve">  </w:t>
            </w:r>
            <w:r>
              <w:rPr>
                <w:sz w:val="24"/>
              </w:rPr>
              <w:t>вызывать</w:t>
            </w:r>
            <w:r>
              <w:rPr>
                <w:spacing w:val="30"/>
                <w:sz w:val="24"/>
              </w:rPr>
              <w:t xml:space="preserve">  </w:t>
            </w:r>
            <w:r>
              <w:rPr>
                <w:sz w:val="24"/>
              </w:rPr>
              <w:t>желание</w:t>
            </w:r>
            <w:r>
              <w:rPr>
                <w:spacing w:val="29"/>
                <w:sz w:val="24"/>
              </w:rPr>
              <w:t xml:space="preserve">  </w:t>
            </w:r>
            <w:r>
              <w:rPr>
                <w:spacing w:val="-2"/>
                <w:sz w:val="24"/>
              </w:rPr>
              <w:t>принимать</w:t>
            </w:r>
          </w:p>
        </w:tc>
        <w:tc>
          <w:tcPr>
            <w:tcW w:w="8329" w:type="dxa"/>
            <w:tcBorders>
              <w:top w:val="nil"/>
              <w:bottom w:val="nil"/>
            </w:tcBorders>
          </w:tcPr>
          <w:p w:rsidR="00D80858" w:rsidRDefault="00D80858">
            <w:pPr>
              <w:pStyle w:val="TableParagraph"/>
              <w:ind w:left="0"/>
              <w:rPr>
                <w:sz w:val="18"/>
              </w:rPr>
            </w:pPr>
          </w:p>
        </w:tc>
      </w:tr>
      <w:tr w:rsidR="00D80858">
        <w:trPr>
          <w:trHeight w:val="265"/>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tabs>
                <w:tab w:val="left" w:pos="1150"/>
                <w:tab w:val="left" w:pos="1512"/>
                <w:tab w:val="left" w:pos="2913"/>
                <w:tab w:val="left" w:pos="4347"/>
                <w:tab w:val="left" w:pos="4712"/>
              </w:tabs>
              <w:spacing w:line="246" w:lineRule="exact"/>
              <w:rPr>
                <w:sz w:val="24"/>
              </w:rPr>
            </w:pPr>
            <w:r>
              <w:rPr>
                <w:spacing w:val="-2"/>
                <w:sz w:val="24"/>
              </w:rPr>
              <w:t>участие</w:t>
            </w:r>
            <w:r>
              <w:rPr>
                <w:sz w:val="24"/>
              </w:rPr>
              <w:tab/>
            </w:r>
            <w:r>
              <w:rPr>
                <w:spacing w:val="-10"/>
                <w:sz w:val="24"/>
              </w:rPr>
              <w:t>в</w:t>
            </w:r>
            <w:r>
              <w:rPr>
                <w:sz w:val="24"/>
              </w:rPr>
              <w:tab/>
            </w:r>
            <w:r>
              <w:rPr>
                <w:spacing w:val="-2"/>
                <w:sz w:val="24"/>
              </w:rPr>
              <w:t>подготовке</w:t>
            </w:r>
            <w:r>
              <w:rPr>
                <w:sz w:val="24"/>
              </w:rPr>
              <w:tab/>
            </w:r>
            <w:r>
              <w:rPr>
                <w:spacing w:val="-2"/>
                <w:sz w:val="24"/>
              </w:rPr>
              <w:t>помещений</w:t>
            </w:r>
            <w:r>
              <w:rPr>
                <w:sz w:val="24"/>
              </w:rPr>
              <w:tab/>
            </w:r>
            <w:r>
              <w:rPr>
                <w:spacing w:val="-10"/>
                <w:sz w:val="24"/>
              </w:rPr>
              <w:t>к</w:t>
            </w:r>
            <w:r>
              <w:rPr>
                <w:sz w:val="24"/>
              </w:rPr>
              <w:tab/>
            </w:r>
            <w:r>
              <w:rPr>
                <w:spacing w:val="-5"/>
                <w:sz w:val="24"/>
              </w:rPr>
              <w:t>ним</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z w:val="24"/>
              </w:rPr>
              <w:t>(украшение</w:t>
            </w:r>
            <w:r>
              <w:rPr>
                <w:spacing w:val="50"/>
                <w:sz w:val="24"/>
              </w:rPr>
              <w:t xml:space="preserve"> </w:t>
            </w:r>
            <w:r>
              <w:rPr>
                <w:sz w:val="24"/>
              </w:rPr>
              <w:t>флажками,</w:t>
            </w:r>
            <w:r>
              <w:rPr>
                <w:spacing w:val="49"/>
                <w:sz w:val="24"/>
              </w:rPr>
              <w:t xml:space="preserve"> </w:t>
            </w:r>
            <w:r>
              <w:rPr>
                <w:sz w:val="24"/>
              </w:rPr>
              <w:t>гирляндами,</w:t>
            </w:r>
            <w:r>
              <w:rPr>
                <w:spacing w:val="49"/>
                <w:sz w:val="24"/>
              </w:rPr>
              <w:t xml:space="preserve"> </w:t>
            </w:r>
            <w:r>
              <w:rPr>
                <w:sz w:val="24"/>
              </w:rPr>
              <w:t>цветами</w:t>
            </w:r>
            <w:r>
              <w:rPr>
                <w:spacing w:val="51"/>
                <w:sz w:val="24"/>
              </w:rPr>
              <w:t xml:space="preserve"> </w:t>
            </w:r>
            <w:r>
              <w:rPr>
                <w:spacing w:val="-10"/>
                <w:sz w:val="24"/>
              </w:rPr>
              <w:t>и</w:t>
            </w:r>
          </w:p>
        </w:tc>
        <w:tc>
          <w:tcPr>
            <w:tcW w:w="8329" w:type="dxa"/>
            <w:tcBorders>
              <w:top w:val="nil"/>
              <w:bottom w:val="nil"/>
            </w:tcBorders>
          </w:tcPr>
          <w:p w:rsidR="00D80858" w:rsidRDefault="00D80858">
            <w:pPr>
              <w:pStyle w:val="TableParagraph"/>
              <w:ind w:left="0"/>
              <w:rPr>
                <w:sz w:val="18"/>
              </w:rPr>
            </w:pPr>
          </w:p>
        </w:tc>
      </w:tr>
      <w:tr w:rsidR="00D80858">
        <w:trPr>
          <w:trHeight w:val="265"/>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pacing w:val="-2"/>
                <w:sz w:val="24"/>
              </w:rPr>
              <w:t>прочее);</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numPr>
                <w:ilvl w:val="0"/>
                <w:numId w:val="184"/>
              </w:numPr>
              <w:tabs>
                <w:tab w:val="left" w:pos="383"/>
              </w:tabs>
              <w:spacing w:line="246" w:lineRule="exact"/>
              <w:ind w:hanging="273"/>
              <w:rPr>
                <w:sz w:val="24"/>
              </w:rPr>
            </w:pPr>
            <w:r>
              <w:rPr>
                <w:sz w:val="24"/>
              </w:rPr>
              <w:t>формировать</w:t>
            </w:r>
            <w:r>
              <w:rPr>
                <w:spacing w:val="32"/>
                <w:sz w:val="24"/>
              </w:rPr>
              <w:t xml:space="preserve">  </w:t>
            </w:r>
            <w:r>
              <w:rPr>
                <w:sz w:val="24"/>
              </w:rPr>
              <w:t>внимание</w:t>
            </w:r>
            <w:r>
              <w:rPr>
                <w:spacing w:val="32"/>
                <w:sz w:val="24"/>
              </w:rPr>
              <w:t xml:space="preserve">  </w:t>
            </w:r>
            <w:r>
              <w:rPr>
                <w:sz w:val="24"/>
              </w:rPr>
              <w:t>и</w:t>
            </w:r>
            <w:r>
              <w:rPr>
                <w:spacing w:val="32"/>
                <w:sz w:val="24"/>
              </w:rPr>
              <w:t xml:space="preserve">  </w:t>
            </w:r>
            <w:r>
              <w:rPr>
                <w:sz w:val="24"/>
              </w:rPr>
              <w:t>отзывчивость</w:t>
            </w:r>
            <w:r>
              <w:rPr>
                <w:spacing w:val="31"/>
                <w:sz w:val="24"/>
              </w:rPr>
              <w:t xml:space="preserve">  </w:t>
            </w:r>
            <w:r>
              <w:rPr>
                <w:spacing w:val="-10"/>
                <w:sz w:val="24"/>
              </w:rPr>
              <w:t>к</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z w:val="24"/>
              </w:rPr>
              <w:t>окружающим</w:t>
            </w:r>
            <w:r>
              <w:rPr>
                <w:spacing w:val="30"/>
                <w:sz w:val="24"/>
              </w:rPr>
              <w:t xml:space="preserve">  </w:t>
            </w:r>
            <w:r>
              <w:rPr>
                <w:sz w:val="24"/>
              </w:rPr>
              <w:t>людям</w:t>
            </w:r>
            <w:r>
              <w:rPr>
                <w:spacing w:val="32"/>
                <w:sz w:val="24"/>
              </w:rPr>
              <w:t xml:space="preserve">  </w:t>
            </w:r>
            <w:r>
              <w:rPr>
                <w:sz w:val="24"/>
              </w:rPr>
              <w:t>во</w:t>
            </w:r>
            <w:r>
              <w:rPr>
                <w:spacing w:val="30"/>
                <w:sz w:val="24"/>
              </w:rPr>
              <w:t xml:space="preserve">  </w:t>
            </w:r>
            <w:r>
              <w:rPr>
                <w:sz w:val="24"/>
              </w:rPr>
              <w:t>время</w:t>
            </w:r>
            <w:r>
              <w:rPr>
                <w:spacing w:val="31"/>
                <w:sz w:val="24"/>
              </w:rPr>
              <w:t xml:space="preserve">  </w:t>
            </w:r>
            <w:r>
              <w:rPr>
                <w:spacing w:val="-2"/>
                <w:sz w:val="24"/>
              </w:rPr>
              <w:t>праздничных</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tabs>
                <w:tab w:val="left" w:pos="1735"/>
                <w:tab w:val="left" w:pos="3403"/>
                <w:tab w:val="left" w:pos="4885"/>
              </w:tabs>
              <w:spacing w:line="246" w:lineRule="exact"/>
              <w:rPr>
                <w:sz w:val="24"/>
              </w:rPr>
            </w:pPr>
            <w:r>
              <w:rPr>
                <w:spacing w:val="-2"/>
                <w:sz w:val="24"/>
              </w:rPr>
              <w:t>мероприятий</w:t>
            </w:r>
            <w:r>
              <w:rPr>
                <w:sz w:val="24"/>
              </w:rPr>
              <w:tab/>
            </w:r>
            <w:r>
              <w:rPr>
                <w:spacing w:val="-2"/>
                <w:sz w:val="24"/>
              </w:rPr>
              <w:t>(поздравлять,</w:t>
            </w:r>
            <w:r>
              <w:rPr>
                <w:sz w:val="24"/>
              </w:rPr>
              <w:tab/>
            </w:r>
            <w:r>
              <w:rPr>
                <w:spacing w:val="-2"/>
                <w:sz w:val="24"/>
              </w:rPr>
              <w:t>приглашать</w:t>
            </w:r>
            <w:r>
              <w:rPr>
                <w:sz w:val="24"/>
              </w:rPr>
              <w:tab/>
            </w:r>
            <w:r>
              <w:rPr>
                <w:spacing w:val="-5"/>
                <w:sz w:val="24"/>
              </w:rPr>
              <w:t>на</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z w:val="24"/>
              </w:rPr>
              <w:t>праздник,</w:t>
            </w:r>
            <w:r>
              <w:rPr>
                <w:spacing w:val="-5"/>
                <w:sz w:val="24"/>
              </w:rPr>
              <w:t xml:space="preserve"> </w:t>
            </w:r>
            <w:r>
              <w:rPr>
                <w:sz w:val="24"/>
              </w:rPr>
              <w:t>готовить</w:t>
            </w:r>
            <w:r>
              <w:rPr>
                <w:spacing w:val="-5"/>
                <w:sz w:val="24"/>
              </w:rPr>
              <w:t xml:space="preserve"> </w:t>
            </w:r>
            <w:r>
              <w:rPr>
                <w:sz w:val="24"/>
              </w:rPr>
              <w:t>подарки</w:t>
            </w:r>
            <w:r>
              <w:rPr>
                <w:spacing w:val="-3"/>
                <w:sz w:val="24"/>
              </w:rPr>
              <w:t xml:space="preserve"> </w:t>
            </w:r>
            <w:r>
              <w:rPr>
                <w:sz w:val="24"/>
              </w:rPr>
              <w:t>и</w:t>
            </w:r>
            <w:r>
              <w:rPr>
                <w:spacing w:val="-2"/>
                <w:sz w:val="24"/>
              </w:rPr>
              <w:t xml:space="preserve"> прочее);</w:t>
            </w:r>
          </w:p>
        </w:tc>
        <w:tc>
          <w:tcPr>
            <w:tcW w:w="8329" w:type="dxa"/>
            <w:tcBorders>
              <w:top w:val="nil"/>
              <w:bottom w:val="nil"/>
            </w:tcBorders>
          </w:tcPr>
          <w:p w:rsidR="00D80858" w:rsidRDefault="00D80858">
            <w:pPr>
              <w:pStyle w:val="TableParagraph"/>
              <w:ind w:left="0"/>
              <w:rPr>
                <w:sz w:val="18"/>
              </w:rPr>
            </w:pPr>
          </w:p>
        </w:tc>
      </w:tr>
      <w:tr w:rsidR="00D80858">
        <w:trPr>
          <w:trHeight w:val="265"/>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numPr>
                <w:ilvl w:val="0"/>
                <w:numId w:val="183"/>
              </w:numPr>
              <w:tabs>
                <w:tab w:val="left" w:pos="344"/>
              </w:tabs>
              <w:spacing w:line="246" w:lineRule="exact"/>
              <w:ind w:left="344" w:hanging="234"/>
              <w:rPr>
                <w:sz w:val="24"/>
              </w:rPr>
            </w:pPr>
            <w:r>
              <w:rPr>
                <w:sz w:val="24"/>
              </w:rPr>
              <w:t>воспитывать</w:t>
            </w:r>
            <w:r>
              <w:rPr>
                <w:spacing w:val="58"/>
                <w:w w:val="150"/>
                <w:sz w:val="24"/>
              </w:rPr>
              <w:t xml:space="preserve"> </w:t>
            </w:r>
            <w:r>
              <w:rPr>
                <w:sz w:val="24"/>
              </w:rPr>
              <w:t>интерес</w:t>
            </w:r>
            <w:r>
              <w:rPr>
                <w:spacing w:val="57"/>
                <w:w w:val="150"/>
                <w:sz w:val="24"/>
              </w:rPr>
              <w:t xml:space="preserve"> </w:t>
            </w:r>
            <w:r>
              <w:rPr>
                <w:sz w:val="24"/>
              </w:rPr>
              <w:t>к</w:t>
            </w:r>
            <w:r>
              <w:rPr>
                <w:spacing w:val="58"/>
                <w:w w:val="150"/>
                <w:sz w:val="24"/>
              </w:rPr>
              <w:t xml:space="preserve"> </w:t>
            </w:r>
            <w:r>
              <w:rPr>
                <w:sz w:val="24"/>
              </w:rPr>
              <w:t>народной</w:t>
            </w:r>
            <w:r>
              <w:rPr>
                <w:spacing w:val="59"/>
                <w:w w:val="150"/>
                <w:sz w:val="24"/>
              </w:rPr>
              <w:t xml:space="preserve"> </w:t>
            </w:r>
            <w:r>
              <w:rPr>
                <w:spacing w:val="-2"/>
                <w:sz w:val="24"/>
              </w:rPr>
              <w:t>культуре,</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z w:val="24"/>
              </w:rPr>
              <w:t>продолжать</w:t>
            </w:r>
            <w:r>
              <w:rPr>
                <w:spacing w:val="79"/>
                <w:sz w:val="24"/>
              </w:rPr>
              <w:t xml:space="preserve"> </w:t>
            </w:r>
            <w:r>
              <w:rPr>
                <w:sz w:val="24"/>
              </w:rPr>
              <w:t>знакомить</w:t>
            </w:r>
            <w:r>
              <w:rPr>
                <w:spacing w:val="77"/>
                <w:sz w:val="24"/>
              </w:rPr>
              <w:t xml:space="preserve"> </w:t>
            </w:r>
            <w:r>
              <w:rPr>
                <w:sz w:val="24"/>
              </w:rPr>
              <w:t>с</w:t>
            </w:r>
            <w:r>
              <w:rPr>
                <w:spacing w:val="78"/>
                <w:sz w:val="24"/>
              </w:rPr>
              <w:t xml:space="preserve"> </w:t>
            </w:r>
            <w:r>
              <w:rPr>
                <w:sz w:val="24"/>
              </w:rPr>
              <w:t>традициями</w:t>
            </w:r>
            <w:r>
              <w:rPr>
                <w:spacing w:val="50"/>
                <w:w w:val="150"/>
                <w:sz w:val="24"/>
              </w:rPr>
              <w:t xml:space="preserve"> </w:t>
            </w:r>
            <w:r>
              <w:rPr>
                <w:spacing w:val="-2"/>
                <w:sz w:val="24"/>
              </w:rPr>
              <w:t>народов</w:t>
            </w:r>
          </w:p>
        </w:tc>
        <w:tc>
          <w:tcPr>
            <w:tcW w:w="8329" w:type="dxa"/>
            <w:tcBorders>
              <w:top w:val="nil"/>
              <w:bottom w:val="nil"/>
            </w:tcBorders>
          </w:tcPr>
          <w:p w:rsidR="00D80858" w:rsidRDefault="00D80858">
            <w:pPr>
              <w:pStyle w:val="TableParagraph"/>
              <w:ind w:left="0"/>
              <w:rPr>
                <w:sz w:val="18"/>
              </w:rPr>
            </w:pPr>
          </w:p>
        </w:tc>
      </w:tr>
      <w:tr w:rsidR="00D80858">
        <w:trPr>
          <w:trHeight w:val="265"/>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tabs>
                <w:tab w:val="left" w:pos="1187"/>
                <w:tab w:val="left" w:pos="2765"/>
                <w:tab w:val="left" w:pos="3846"/>
                <w:tab w:val="left" w:pos="4259"/>
              </w:tabs>
              <w:spacing w:line="246" w:lineRule="exact"/>
              <w:rPr>
                <w:sz w:val="24"/>
              </w:rPr>
            </w:pPr>
            <w:r>
              <w:rPr>
                <w:spacing w:val="-2"/>
                <w:sz w:val="24"/>
              </w:rPr>
              <w:t>страны;</w:t>
            </w:r>
            <w:r>
              <w:rPr>
                <w:sz w:val="24"/>
              </w:rPr>
              <w:tab/>
            </w:r>
            <w:r>
              <w:rPr>
                <w:spacing w:val="-2"/>
                <w:sz w:val="24"/>
              </w:rPr>
              <w:t>воспитывать</w:t>
            </w:r>
            <w:r>
              <w:rPr>
                <w:sz w:val="24"/>
              </w:rPr>
              <w:tab/>
            </w:r>
            <w:r>
              <w:rPr>
                <w:spacing w:val="-2"/>
                <w:sz w:val="24"/>
              </w:rPr>
              <w:t>интерес</w:t>
            </w:r>
            <w:r>
              <w:rPr>
                <w:sz w:val="24"/>
              </w:rPr>
              <w:tab/>
            </w:r>
            <w:r>
              <w:rPr>
                <w:spacing w:val="-10"/>
                <w:sz w:val="24"/>
              </w:rPr>
              <w:t>и</w:t>
            </w:r>
            <w:r>
              <w:rPr>
                <w:sz w:val="24"/>
              </w:rPr>
              <w:tab/>
            </w:r>
            <w:r>
              <w:rPr>
                <w:spacing w:val="-2"/>
                <w:sz w:val="24"/>
              </w:rPr>
              <w:t>желание</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tabs>
                <w:tab w:val="left" w:pos="1675"/>
                <w:tab w:val="left" w:pos="2128"/>
                <w:tab w:val="left" w:pos="3478"/>
                <w:tab w:val="left" w:pos="4989"/>
              </w:tabs>
              <w:spacing w:line="246" w:lineRule="exact"/>
              <w:rPr>
                <w:sz w:val="24"/>
              </w:rPr>
            </w:pPr>
            <w:r>
              <w:rPr>
                <w:spacing w:val="-2"/>
                <w:sz w:val="24"/>
              </w:rPr>
              <w:t>участвовать</w:t>
            </w:r>
            <w:r>
              <w:rPr>
                <w:sz w:val="24"/>
              </w:rPr>
              <w:tab/>
            </w:r>
            <w:r>
              <w:rPr>
                <w:spacing w:val="-10"/>
                <w:sz w:val="24"/>
              </w:rPr>
              <w:t>в</w:t>
            </w:r>
            <w:r>
              <w:rPr>
                <w:sz w:val="24"/>
              </w:rPr>
              <w:tab/>
            </w:r>
            <w:r>
              <w:rPr>
                <w:spacing w:val="-2"/>
                <w:sz w:val="24"/>
              </w:rPr>
              <w:t>народных</w:t>
            </w:r>
            <w:r>
              <w:rPr>
                <w:sz w:val="24"/>
              </w:rPr>
              <w:tab/>
            </w:r>
            <w:r>
              <w:rPr>
                <w:spacing w:val="-2"/>
                <w:sz w:val="24"/>
              </w:rPr>
              <w:t>праздниках</w:t>
            </w:r>
            <w:r>
              <w:rPr>
                <w:sz w:val="24"/>
              </w:rPr>
              <w:tab/>
            </w:r>
            <w:r>
              <w:rPr>
                <w:spacing w:val="-10"/>
                <w:sz w:val="24"/>
              </w:rPr>
              <w:t>и</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pacing w:val="-2"/>
                <w:sz w:val="24"/>
              </w:rPr>
              <w:t>развлечениях;</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numPr>
                <w:ilvl w:val="0"/>
                <w:numId w:val="182"/>
              </w:numPr>
              <w:tabs>
                <w:tab w:val="left" w:pos="265"/>
              </w:tabs>
              <w:spacing w:line="246" w:lineRule="exact"/>
              <w:ind w:hanging="155"/>
              <w:rPr>
                <w:sz w:val="24"/>
              </w:rPr>
            </w:pPr>
            <w:r>
              <w:rPr>
                <w:sz w:val="24"/>
              </w:rPr>
              <w:t>поддерживать</w:t>
            </w:r>
            <w:r>
              <w:rPr>
                <w:spacing w:val="6"/>
                <w:sz w:val="24"/>
              </w:rPr>
              <w:t xml:space="preserve"> </w:t>
            </w:r>
            <w:r>
              <w:rPr>
                <w:sz w:val="24"/>
              </w:rPr>
              <w:t>интерес</w:t>
            </w:r>
            <w:r>
              <w:rPr>
                <w:spacing w:val="7"/>
                <w:sz w:val="24"/>
              </w:rPr>
              <w:t xml:space="preserve"> </w:t>
            </w:r>
            <w:r>
              <w:rPr>
                <w:sz w:val="24"/>
              </w:rPr>
              <w:t>к</w:t>
            </w:r>
            <w:r>
              <w:rPr>
                <w:spacing w:val="11"/>
                <w:sz w:val="24"/>
              </w:rPr>
              <w:t xml:space="preserve"> </w:t>
            </w:r>
            <w:r>
              <w:rPr>
                <w:sz w:val="24"/>
              </w:rPr>
              <w:t>участию</w:t>
            </w:r>
            <w:r>
              <w:rPr>
                <w:spacing w:val="9"/>
                <w:sz w:val="24"/>
              </w:rPr>
              <w:t xml:space="preserve"> </w:t>
            </w:r>
            <w:r>
              <w:rPr>
                <w:sz w:val="24"/>
              </w:rPr>
              <w:t>в</w:t>
            </w:r>
            <w:r>
              <w:rPr>
                <w:spacing w:val="8"/>
                <w:sz w:val="24"/>
              </w:rPr>
              <w:t xml:space="preserve"> </w:t>
            </w:r>
            <w:r>
              <w:rPr>
                <w:spacing w:val="-2"/>
                <w:sz w:val="24"/>
              </w:rPr>
              <w:t>творческих</w:t>
            </w:r>
          </w:p>
        </w:tc>
        <w:tc>
          <w:tcPr>
            <w:tcW w:w="8329" w:type="dxa"/>
            <w:tcBorders>
              <w:top w:val="nil"/>
              <w:bottom w:val="nil"/>
            </w:tcBorders>
          </w:tcPr>
          <w:p w:rsidR="00D80858" w:rsidRDefault="00D80858">
            <w:pPr>
              <w:pStyle w:val="TableParagraph"/>
              <w:ind w:left="0"/>
              <w:rPr>
                <w:sz w:val="18"/>
              </w:rPr>
            </w:pPr>
          </w:p>
        </w:tc>
      </w:tr>
      <w:tr w:rsidR="00D80858">
        <w:trPr>
          <w:trHeight w:val="266"/>
        </w:trPr>
        <w:tc>
          <w:tcPr>
            <w:tcW w:w="2206" w:type="dxa"/>
            <w:vMerge/>
            <w:tcBorders>
              <w:top w:val="nil"/>
            </w:tcBorders>
          </w:tcPr>
          <w:p w:rsidR="00D80858" w:rsidRDefault="00D80858">
            <w:pPr>
              <w:rPr>
                <w:sz w:val="2"/>
                <w:szCs w:val="2"/>
              </w:rPr>
            </w:pPr>
          </w:p>
        </w:tc>
        <w:tc>
          <w:tcPr>
            <w:tcW w:w="5230" w:type="dxa"/>
            <w:tcBorders>
              <w:top w:val="nil"/>
              <w:bottom w:val="nil"/>
            </w:tcBorders>
          </w:tcPr>
          <w:p w:rsidR="00D80858" w:rsidRDefault="00A923ED">
            <w:pPr>
              <w:pStyle w:val="TableParagraph"/>
              <w:spacing w:line="246" w:lineRule="exact"/>
              <w:rPr>
                <w:sz w:val="24"/>
              </w:rPr>
            </w:pPr>
            <w:r>
              <w:rPr>
                <w:sz w:val="24"/>
              </w:rPr>
              <w:t>объединениях</w:t>
            </w:r>
            <w:r>
              <w:rPr>
                <w:spacing w:val="69"/>
                <w:sz w:val="24"/>
              </w:rPr>
              <w:t xml:space="preserve"> </w:t>
            </w:r>
            <w:r>
              <w:rPr>
                <w:sz w:val="24"/>
              </w:rPr>
              <w:t>дополнительного</w:t>
            </w:r>
            <w:r>
              <w:rPr>
                <w:spacing w:val="68"/>
                <w:sz w:val="24"/>
              </w:rPr>
              <w:t xml:space="preserve"> </w:t>
            </w:r>
            <w:r>
              <w:rPr>
                <w:sz w:val="24"/>
              </w:rPr>
              <w:t>образования</w:t>
            </w:r>
            <w:r>
              <w:rPr>
                <w:spacing w:val="67"/>
                <w:sz w:val="24"/>
              </w:rPr>
              <w:t xml:space="preserve"> </w:t>
            </w:r>
            <w:r>
              <w:rPr>
                <w:spacing w:val="-10"/>
                <w:sz w:val="24"/>
              </w:rPr>
              <w:t>в</w:t>
            </w:r>
          </w:p>
        </w:tc>
        <w:tc>
          <w:tcPr>
            <w:tcW w:w="8329" w:type="dxa"/>
            <w:tcBorders>
              <w:top w:val="nil"/>
              <w:bottom w:val="nil"/>
            </w:tcBorders>
          </w:tcPr>
          <w:p w:rsidR="00D80858" w:rsidRDefault="00D80858">
            <w:pPr>
              <w:pStyle w:val="TableParagraph"/>
              <w:ind w:left="0"/>
              <w:rPr>
                <w:sz w:val="18"/>
              </w:rPr>
            </w:pPr>
          </w:p>
        </w:tc>
      </w:tr>
      <w:tr w:rsidR="00D80858">
        <w:trPr>
          <w:trHeight w:val="273"/>
        </w:trPr>
        <w:tc>
          <w:tcPr>
            <w:tcW w:w="2206" w:type="dxa"/>
            <w:vMerge/>
            <w:tcBorders>
              <w:top w:val="nil"/>
            </w:tcBorders>
          </w:tcPr>
          <w:p w:rsidR="00D80858" w:rsidRDefault="00D80858">
            <w:pPr>
              <w:rPr>
                <w:sz w:val="2"/>
                <w:szCs w:val="2"/>
              </w:rPr>
            </w:pPr>
          </w:p>
        </w:tc>
        <w:tc>
          <w:tcPr>
            <w:tcW w:w="5230" w:type="dxa"/>
            <w:tcBorders>
              <w:top w:val="nil"/>
            </w:tcBorders>
          </w:tcPr>
          <w:p w:rsidR="00D80858" w:rsidRDefault="00A923ED">
            <w:pPr>
              <w:pStyle w:val="TableParagraph"/>
              <w:spacing w:line="254" w:lineRule="exact"/>
              <w:rPr>
                <w:sz w:val="24"/>
              </w:rPr>
            </w:pPr>
            <w:r>
              <w:rPr>
                <w:sz w:val="24"/>
              </w:rPr>
              <w:t>ДОО</w:t>
            </w:r>
            <w:r>
              <w:rPr>
                <w:spacing w:val="-2"/>
                <w:sz w:val="24"/>
              </w:rPr>
              <w:t xml:space="preserve"> </w:t>
            </w:r>
            <w:r>
              <w:rPr>
                <w:sz w:val="24"/>
              </w:rPr>
              <w:t>и</w:t>
            </w:r>
            <w:r>
              <w:rPr>
                <w:spacing w:val="-1"/>
                <w:sz w:val="24"/>
              </w:rPr>
              <w:t xml:space="preserve"> </w:t>
            </w:r>
            <w:r>
              <w:rPr>
                <w:sz w:val="24"/>
              </w:rPr>
              <w:t>вне</w:t>
            </w:r>
            <w:r>
              <w:rPr>
                <w:spacing w:val="-2"/>
                <w:sz w:val="24"/>
              </w:rPr>
              <w:t xml:space="preserve"> </w:t>
            </w:r>
            <w:r>
              <w:rPr>
                <w:spacing w:val="-5"/>
                <w:sz w:val="24"/>
              </w:rPr>
              <w:t>её.</w:t>
            </w:r>
          </w:p>
        </w:tc>
        <w:tc>
          <w:tcPr>
            <w:tcW w:w="8329" w:type="dxa"/>
            <w:tcBorders>
              <w:top w:val="nil"/>
            </w:tcBorders>
          </w:tcPr>
          <w:p w:rsidR="00D80858" w:rsidRDefault="00D80858">
            <w:pPr>
              <w:pStyle w:val="TableParagraph"/>
              <w:ind w:left="0"/>
              <w:rPr>
                <w:sz w:val="20"/>
              </w:rPr>
            </w:pPr>
          </w:p>
        </w:tc>
      </w:tr>
      <w:tr w:rsidR="00D80858">
        <w:trPr>
          <w:trHeight w:val="267"/>
        </w:trPr>
        <w:tc>
          <w:tcPr>
            <w:tcW w:w="2206" w:type="dxa"/>
            <w:vMerge/>
            <w:tcBorders>
              <w:top w:val="nil"/>
            </w:tcBorders>
          </w:tcPr>
          <w:p w:rsidR="00D80858" w:rsidRDefault="00D80858">
            <w:pPr>
              <w:rPr>
                <w:sz w:val="2"/>
                <w:szCs w:val="2"/>
              </w:rPr>
            </w:pPr>
          </w:p>
        </w:tc>
        <w:tc>
          <w:tcPr>
            <w:tcW w:w="13559" w:type="dxa"/>
            <w:gridSpan w:val="2"/>
            <w:tcBorders>
              <w:bottom w:val="nil"/>
            </w:tcBorders>
          </w:tcPr>
          <w:p w:rsidR="00D80858" w:rsidRDefault="00A923ED">
            <w:pPr>
              <w:pStyle w:val="TableParagraph"/>
              <w:spacing w:line="248" w:lineRule="exact"/>
              <w:rPr>
                <w:sz w:val="24"/>
              </w:rPr>
            </w:pPr>
            <w:r>
              <w:rPr>
                <w:sz w:val="24"/>
              </w:rPr>
              <w:t>Решение</w:t>
            </w:r>
            <w:r>
              <w:rPr>
                <w:spacing w:val="9"/>
                <w:sz w:val="24"/>
              </w:rPr>
              <w:t xml:space="preserve"> </w:t>
            </w:r>
            <w:r>
              <w:rPr>
                <w:sz w:val="24"/>
              </w:rPr>
              <w:t>совокупных</w:t>
            </w:r>
            <w:r>
              <w:rPr>
                <w:spacing w:val="15"/>
                <w:sz w:val="24"/>
              </w:rPr>
              <w:t xml:space="preserve"> </w:t>
            </w:r>
            <w:r>
              <w:rPr>
                <w:sz w:val="24"/>
              </w:rPr>
              <w:t>задач</w:t>
            </w:r>
            <w:r>
              <w:rPr>
                <w:spacing w:val="11"/>
                <w:sz w:val="24"/>
              </w:rPr>
              <w:t xml:space="preserve"> </w:t>
            </w:r>
            <w:r>
              <w:rPr>
                <w:sz w:val="24"/>
              </w:rPr>
              <w:t>воспитания</w:t>
            </w:r>
            <w:r>
              <w:rPr>
                <w:spacing w:val="13"/>
                <w:sz w:val="24"/>
              </w:rPr>
              <w:t xml:space="preserve"> </w:t>
            </w:r>
            <w:r>
              <w:rPr>
                <w:sz w:val="24"/>
              </w:rPr>
              <w:t>в</w:t>
            </w:r>
            <w:r>
              <w:rPr>
                <w:spacing w:val="13"/>
                <w:sz w:val="24"/>
              </w:rPr>
              <w:t xml:space="preserve"> </w:t>
            </w:r>
            <w:r>
              <w:rPr>
                <w:sz w:val="24"/>
              </w:rPr>
              <w:t>рамках</w:t>
            </w:r>
            <w:r>
              <w:rPr>
                <w:spacing w:val="14"/>
                <w:sz w:val="24"/>
              </w:rPr>
              <w:t xml:space="preserve"> </w:t>
            </w:r>
            <w:r>
              <w:rPr>
                <w:sz w:val="24"/>
              </w:rPr>
              <w:t>образовательной</w:t>
            </w:r>
            <w:r>
              <w:rPr>
                <w:spacing w:val="14"/>
                <w:sz w:val="24"/>
              </w:rPr>
              <w:t xml:space="preserve"> </w:t>
            </w:r>
            <w:r>
              <w:rPr>
                <w:sz w:val="24"/>
              </w:rPr>
              <w:t>области</w:t>
            </w:r>
            <w:r>
              <w:rPr>
                <w:spacing w:val="18"/>
                <w:sz w:val="24"/>
              </w:rPr>
              <w:t xml:space="preserve"> </w:t>
            </w:r>
            <w:r>
              <w:rPr>
                <w:sz w:val="24"/>
              </w:rPr>
              <w:t>«Художественно-эстетическое</w:t>
            </w:r>
            <w:r>
              <w:rPr>
                <w:spacing w:val="12"/>
                <w:sz w:val="24"/>
              </w:rPr>
              <w:t xml:space="preserve"> </w:t>
            </w:r>
            <w:r>
              <w:rPr>
                <w:sz w:val="24"/>
              </w:rPr>
              <w:t>развитие»</w:t>
            </w:r>
            <w:r>
              <w:rPr>
                <w:spacing w:val="6"/>
                <w:sz w:val="24"/>
              </w:rPr>
              <w:t xml:space="preserve"> </w:t>
            </w:r>
            <w:r>
              <w:rPr>
                <w:spacing w:val="-2"/>
                <w:sz w:val="24"/>
              </w:rPr>
              <w:t>направлено</w:t>
            </w:r>
          </w:p>
        </w:tc>
      </w:tr>
      <w:tr w:rsidR="00D80858">
        <w:trPr>
          <w:trHeight w:val="266"/>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spacing w:line="246" w:lineRule="exact"/>
              <w:rPr>
                <w:sz w:val="24"/>
              </w:rPr>
            </w:pPr>
            <w:r>
              <w:rPr>
                <w:sz w:val="24"/>
              </w:rPr>
              <w:t>на</w:t>
            </w:r>
            <w:r>
              <w:rPr>
                <w:spacing w:val="-3"/>
                <w:sz w:val="24"/>
              </w:rPr>
              <w:t xml:space="preserve"> </w:t>
            </w:r>
            <w:r>
              <w:rPr>
                <w:sz w:val="24"/>
              </w:rPr>
              <w:t>приобщение</w:t>
            </w:r>
            <w:r>
              <w:rPr>
                <w:spacing w:val="-3"/>
                <w:sz w:val="24"/>
              </w:rPr>
              <w:t xml:space="preserve"> </w:t>
            </w:r>
            <w:r>
              <w:rPr>
                <w:sz w:val="24"/>
              </w:rPr>
              <w:t>детей</w:t>
            </w:r>
            <w:r>
              <w:rPr>
                <w:spacing w:val="-1"/>
                <w:sz w:val="24"/>
              </w:rPr>
              <w:t xml:space="preserve"> </w:t>
            </w:r>
            <w:r>
              <w:rPr>
                <w:sz w:val="24"/>
              </w:rPr>
              <w:t>к</w:t>
            </w:r>
            <w:r>
              <w:rPr>
                <w:spacing w:val="-4"/>
                <w:sz w:val="24"/>
              </w:rPr>
              <w:t xml:space="preserve"> </w:t>
            </w:r>
            <w:r>
              <w:rPr>
                <w:sz w:val="24"/>
              </w:rPr>
              <w:t xml:space="preserve">ценностям </w:t>
            </w:r>
            <w:r>
              <w:rPr>
                <w:b/>
                <w:sz w:val="24"/>
              </w:rPr>
              <w:t>«Культура»</w:t>
            </w:r>
            <w:r>
              <w:rPr>
                <w:b/>
                <w:spacing w:val="-4"/>
                <w:sz w:val="24"/>
              </w:rPr>
              <w:t xml:space="preserve"> </w:t>
            </w:r>
            <w:r>
              <w:rPr>
                <w:b/>
                <w:sz w:val="24"/>
              </w:rPr>
              <w:t>и</w:t>
            </w:r>
            <w:r>
              <w:rPr>
                <w:b/>
                <w:spacing w:val="-2"/>
                <w:sz w:val="24"/>
              </w:rPr>
              <w:t xml:space="preserve"> </w:t>
            </w:r>
            <w:r>
              <w:rPr>
                <w:b/>
                <w:sz w:val="24"/>
              </w:rPr>
              <w:t>«Красота»</w:t>
            </w:r>
            <w:r>
              <w:rPr>
                <w:sz w:val="24"/>
              </w:rPr>
              <w:t>,</w:t>
            </w:r>
            <w:r>
              <w:rPr>
                <w:spacing w:val="-2"/>
                <w:sz w:val="24"/>
              </w:rPr>
              <w:t xml:space="preserve"> </w:t>
            </w:r>
            <w:r>
              <w:rPr>
                <w:sz w:val="24"/>
              </w:rPr>
              <w:t>что</w:t>
            </w:r>
            <w:r>
              <w:rPr>
                <w:spacing w:val="-1"/>
                <w:sz w:val="24"/>
              </w:rPr>
              <w:t xml:space="preserve"> </w:t>
            </w:r>
            <w:r>
              <w:rPr>
                <w:spacing w:val="-2"/>
                <w:sz w:val="24"/>
              </w:rPr>
              <w:t>предполагает:</w:t>
            </w:r>
          </w:p>
        </w:tc>
      </w:tr>
      <w:tr w:rsidR="00D80858">
        <w:trPr>
          <w:trHeight w:val="265"/>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numPr>
                <w:ilvl w:val="0"/>
                <w:numId w:val="181"/>
              </w:numPr>
              <w:tabs>
                <w:tab w:val="left" w:pos="301"/>
              </w:tabs>
              <w:spacing w:line="246" w:lineRule="exact"/>
              <w:ind w:hanging="191"/>
              <w:rPr>
                <w:sz w:val="24"/>
              </w:rPr>
            </w:pPr>
            <w:r>
              <w:rPr>
                <w:sz w:val="24"/>
              </w:rPr>
              <w:t>воспитание</w:t>
            </w:r>
            <w:r>
              <w:rPr>
                <w:spacing w:val="42"/>
                <w:sz w:val="24"/>
              </w:rPr>
              <w:t xml:space="preserve"> </w:t>
            </w:r>
            <w:r>
              <w:rPr>
                <w:sz w:val="24"/>
              </w:rPr>
              <w:t>эстетических</w:t>
            </w:r>
            <w:r>
              <w:rPr>
                <w:spacing w:val="46"/>
                <w:sz w:val="24"/>
              </w:rPr>
              <w:t xml:space="preserve"> </w:t>
            </w:r>
            <w:r>
              <w:rPr>
                <w:sz w:val="24"/>
              </w:rPr>
              <w:t>чувств</w:t>
            </w:r>
            <w:r>
              <w:rPr>
                <w:spacing w:val="43"/>
                <w:sz w:val="24"/>
              </w:rPr>
              <w:t xml:space="preserve"> </w:t>
            </w:r>
            <w:r>
              <w:rPr>
                <w:sz w:val="24"/>
              </w:rPr>
              <w:t>(удивления,</w:t>
            </w:r>
            <w:r>
              <w:rPr>
                <w:spacing w:val="44"/>
                <w:sz w:val="24"/>
              </w:rPr>
              <w:t xml:space="preserve"> </w:t>
            </w:r>
            <w:r>
              <w:rPr>
                <w:sz w:val="24"/>
              </w:rPr>
              <w:t>радости,</w:t>
            </w:r>
            <w:r>
              <w:rPr>
                <w:spacing w:val="44"/>
                <w:sz w:val="24"/>
              </w:rPr>
              <w:t xml:space="preserve"> </w:t>
            </w:r>
            <w:r>
              <w:rPr>
                <w:sz w:val="24"/>
              </w:rPr>
              <w:t>восхищения)</w:t>
            </w:r>
            <w:r>
              <w:rPr>
                <w:spacing w:val="44"/>
                <w:sz w:val="24"/>
              </w:rPr>
              <w:t xml:space="preserve"> </w:t>
            </w:r>
            <w:r>
              <w:rPr>
                <w:sz w:val="24"/>
              </w:rPr>
              <w:t>к</w:t>
            </w:r>
            <w:r>
              <w:rPr>
                <w:spacing w:val="44"/>
                <w:sz w:val="24"/>
              </w:rPr>
              <w:t xml:space="preserve"> </w:t>
            </w:r>
            <w:r>
              <w:rPr>
                <w:sz w:val="24"/>
              </w:rPr>
              <w:t>различным</w:t>
            </w:r>
            <w:r>
              <w:rPr>
                <w:spacing w:val="43"/>
                <w:sz w:val="24"/>
              </w:rPr>
              <w:t xml:space="preserve"> </w:t>
            </w:r>
            <w:r>
              <w:rPr>
                <w:sz w:val="24"/>
              </w:rPr>
              <w:t>объектам</w:t>
            </w:r>
            <w:r>
              <w:rPr>
                <w:spacing w:val="44"/>
                <w:sz w:val="24"/>
              </w:rPr>
              <w:t xml:space="preserve"> </w:t>
            </w:r>
            <w:r>
              <w:rPr>
                <w:sz w:val="24"/>
              </w:rPr>
              <w:t>и</w:t>
            </w:r>
            <w:r>
              <w:rPr>
                <w:spacing w:val="44"/>
                <w:sz w:val="24"/>
              </w:rPr>
              <w:t xml:space="preserve"> </w:t>
            </w:r>
            <w:r>
              <w:rPr>
                <w:sz w:val="24"/>
              </w:rPr>
              <w:t>явлениям</w:t>
            </w:r>
            <w:r>
              <w:rPr>
                <w:spacing w:val="44"/>
                <w:sz w:val="24"/>
              </w:rPr>
              <w:t xml:space="preserve"> </w:t>
            </w:r>
            <w:r>
              <w:rPr>
                <w:sz w:val="24"/>
              </w:rPr>
              <w:t>окружающего</w:t>
            </w:r>
            <w:r>
              <w:rPr>
                <w:spacing w:val="44"/>
                <w:sz w:val="24"/>
              </w:rPr>
              <w:t xml:space="preserve"> </w:t>
            </w:r>
            <w:r>
              <w:rPr>
                <w:spacing w:val="-4"/>
                <w:sz w:val="24"/>
              </w:rPr>
              <w:t>мира</w:t>
            </w:r>
          </w:p>
        </w:tc>
      </w:tr>
      <w:tr w:rsidR="00D80858">
        <w:trPr>
          <w:trHeight w:val="266"/>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spacing w:line="246" w:lineRule="exact"/>
              <w:rPr>
                <w:sz w:val="24"/>
              </w:rPr>
            </w:pPr>
            <w:r>
              <w:rPr>
                <w:sz w:val="24"/>
              </w:rPr>
              <w:t>(природного,</w:t>
            </w:r>
            <w:r>
              <w:rPr>
                <w:spacing w:val="1"/>
                <w:sz w:val="24"/>
              </w:rPr>
              <w:t xml:space="preserve"> </w:t>
            </w:r>
            <w:r>
              <w:rPr>
                <w:sz w:val="24"/>
              </w:rPr>
              <w:t>бытового,</w:t>
            </w:r>
            <w:r>
              <w:rPr>
                <w:spacing w:val="1"/>
                <w:sz w:val="24"/>
              </w:rPr>
              <w:t xml:space="preserve"> </w:t>
            </w:r>
            <w:r>
              <w:rPr>
                <w:sz w:val="24"/>
              </w:rPr>
              <w:t>социального),</w:t>
            </w:r>
            <w:r>
              <w:rPr>
                <w:spacing w:val="1"/>
                <w:sz w:val="24"/>
              </w:rPr>
              <w:t xml:space="preserve"> </w:t>
            </w:r>
            <w:r>
              <w:rPr>
                <w:sz w:val="24"/>
              </w:rPr>
              <w:t>к</w:t>
            </w:r>
            <w:r>
              <w:rPr>
                <w:spacing w:val="-1"/>
                <w:sz w:val="24"/>
              </w:rPr>
              <w:t xml:space="preserve"> </w:t>
            </w:r>
            <w:r>
              <w:rPr>
                <w:sz w:val="24"/>
              </w:rPr>
              <w:t>произведениям разных</w:t>
            </w:r>
            <w:r>
              <w:rPr>
                <w:spacing w:val="2"/>
                <w:sz w:val="24"/>
              </w:rPr>
              <w:t xml:space="preserve"> </w:t>
            </w:r>
            <w:r>
              <w:rPr>
                <w:sz w:val="24"/>
              </w:rPr>
              <w:t>видов,</w:t>
            </w:r>
            <w:r>
              <w:rPr>
                <w:spacing w:val="-2"/>
                <w:sz w:val="24"/>
              </w:rPr>
              <w:t xml:space="preserve"> </w:t>
            </w:r>
            <w:r>
              <w:rPr>
                <w:sz w:val="24"/>
              </w:rPr>
              <w:t>жанров</w:t>
            </w:r>
            <w:r>
              <w:rPr>
                <w:spacing w:val="1"/>
                <w:sz w:val="24"/>
              </w:rPr>
              <w:t xml:space="preserve"> </w:t>
            </w:r>
            <w:r>
              <w:rPr>
                <w:sz w:val="24"/>
              </w:rPr>
              <w:t>и</w:t>
            </w:r>
            <w:r>
              <w:rPr>
                <w:spacing w:val="3"/>
                <w:sz w:val="24"/>
              </w:rPr>
              <w:t xml:space="preserve"> </w:t>
            </w:r>
            <w:r>
              <w:rPr>
                <w:sz w:val="24"/>
              </w:rPr>
              <w:t>стилей искусства (в</w:t>
            </w:r>
            <w:r>
              <w:rPr>
                <w:spacing w:val="1"/>
                <w:sz w:val="24"/>
              </w:rPr>
              <w:t xml:space="preserve"> </w:t>
            </w:r>
            <w:r>
              <w:rPr>
                <w:sz w:val="24"/>
              </w:rPr>
              <w:t>соответствии</w:t>
            </w:r>
            <w:r>
              <w:rPr>
                <w:spacing w:val="2"/>
                <w:sz w:val="24"/>
              </w:rPr>
              <w:t xml:space="preserve"> </w:t>
            </w:r>
            <w:r>
              <w:rPr>
                <w:sz w:val="24"/>
              </w:rPr>
              <w:t>с</w:t>
            </w:r>
            <w:r>
              <w:rPr>
                <w:spacing w:val="1"/>
                <w:sz w:val="24"/>
              </w:rPr>
              <w:t xml:space="preserve"> </w:t>
            </w:r>
            <w:r>
              <w:rPr>
                <w:spacing w:val="-2"/>
                <w:sz w:val="24"/>
              </w:rPr>
              <w:t>возрастными</w:t>
            </w:r>
          </w:p>
        </w:tc>
      </w:tr>
      <w:tr w:rsidR="00D80858">
        <w:trPr>
          <w:trHeight w:val="265"/>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spacing w:line="246" w:lineRule="exact"/>
              <w:rPr>
                <w:sz w:val="24"/>
              </w:rPr>
            </w:pPr>
            <w:r>
              <w:rPr>
                <w:spacing w:val="-2"/>
                <w:sz w:val="24"/>
              </w:rPr>
              <w:t>особенностями);</w:t>
            </w:r>
          </w:p>
        </w:tc>
      </w:tr>
      <w:tr w:rsidR="00D80858">
        <w:trPr>
          <w:trHeight w:val="266"/>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numPr>
                <w:ilvl w:val="0"/>
                <w:numId w:val="180"/>
              </w:numPr>
              <w:tabs>
                <w:tab w:val="left" w:pos="335"/>
              </w:tabs>
              <w:spacing w:line="246" w:lineRule="exact"/>
              <w:ind w:hanging="225"/>
              <w:rPr>
                <w:sz w:val="24"/>
              </w:rPr>
            </w:pPr>
            <w:r>
              <w:rPr>
                <w:sz w:val="24"/>
              </w:rPr>
              <w:t>приобщение</w:t>
            </w:r>
            <w:r>
              <w:rPr>
                <w:spacing w:val="76"/>
                <w:sz w:val="24"/>
              </w:rPr>
              <w:t xml:space="preserve"> </w:t>
            </w:r>
            <w:r>
              <w:rPr>
                <w:sz w:val="24"/>
              </w:rPr>
              <w:t>к</w:t>
            </w:r>
            <w:r>
              <w:rPr>
                <w:spacing w:val="51"/>
                <w:w w:val="150"/>
                <w:sz w:val="24"/>
              </w:rPr>
              <w:t xml:space="preserve"> </w:t>
            </w:r>
            <w:r>
              <w:rPr>
                <w:sz w:val="24"/>
              </w:rPr>
              <w:t>традициям</w:t>
            </w:r>
            <w:r>
              <w:rPr>
                <w:spacing w:val="79"/>
                <w:sz w:val="24"/>
              </w:rPr>
              <w:t xml:space="preserve"> </w:t>
            </w:r>
            <w:r>
              <w:rPr>
                <w:sz w:val="24"/>
              </w:rPr>
              <w:t>и</w:t>
            </w:r>
            <w:r>
              <w:rPr>
                <w:spacing w:val="50"/>
                <w:w w:val="150"/>
                <w:sz w:val="24"/>
              </w:rPr>
              <w:t xml:space="preserve"> </w:t>
            </w:r>
            <w:r>
              <w:rPr>
                <w:sz w:val="24"/>
              </w:rPr>
              <w:t>великому</w:t>
            </w:r>
            <w:r>
              <w:rPr>
                <w:spacing w:val="75"/>
                <w:sz w:val="24"/>
              </w:rPr>
              <w:t xml:space="preserve"> </w:t>
            </w:r>
            <w:r>
              <w:rPr>
                <w:sz w:val="24"/>
              </w:rPr>
              <w:t>культурному</w:t>
            </w:r>
            <w:r>
              <w:rPr>
                <w:spacing w:val="75"/>
                <w:sz w:val="24"/>
              </w:rPr>
              <w:t xml:space="preserve"> </w:t>
            </w:r>
            <w:r>
              <w:rPr>
                <w:sz w:val="24"/>
              </w:rPr>
              <w:t>наследию</w:t>
            </w:r>
            <w:r>
              <w:rPr>
                <w:spacing w:val="53"/>
                <w:w w:val="150"/>
                <w:sz w:val="24"/>
              </w:rPr>
              <w:t xml:space="preserve"> </w:t>
            </w:r>
            <w:r>
              <w:rPr>
                <w:sz w:val="24"/>
              </w:rPr>
              <w:t>российского</w:t>
            </w:r>
            <w:r>
              <w:rPr>
                <w:spacing w:val="79"/>
                <w:sz w:val="24"/>
              </w:rPr>
              <w:t xml:space="preserve"> </w:t>
            </w:r>
            <w:r>
              <w:rPr>
                <w:sz w:val="24"/>
              </w:rPr>
              <w:t>народа,</w:t>
            </w:r>
            <w:r>
              <w:rPr>
                <w:spacing w:val="52"/>
                <w:w w:val="150"/>
                <w:sz w:val="24"/>
              </w:rPr>
              <w:t xml:space="preserve"> </w:t>
            </w:r>
            <w:r>
              <w:rPr>
                <w:sz w:val="24"/>
              </w:rPr>
              <w:t>шедеврам</w:t>
            </w:r>
            <w:r>
              <w:rPr>
                <w:spacing w:val="79"/>
                <w:sz w:val="24"/>
              </w:rPr>
              <w:t xml:space="preserve"> </w:t>
            </w:r>
            <w:r>
              <w:rPr>
                <w:sz w:val="24"/>
              </w:rPr>
              <w:t>мировой</w:t>
            </w:r>
            <w:r>
              <w:rPr>
                <w:spacing w:val="80"/>
                <w:sz w:val="24"/>
              </w:rPr>
              <w:t xml:space="preserve"> </w:t>
            </w:r>
            <w:r>
              <w:rPr>
                <w:spacing w:val="-2"/>
                <w:sz w:val="24"/>
              </w:rPr>
              <w:t>художественной</w:t>
            </w:r>
          </w:p>
        </w:tc>
      </w:tr>
      <w:tr w:rsidR="00D80858">
        <w:trPr>
          <w:trHeight w:val="266"/>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spacing w:line="246" w:lineRule="exact"/>
              <w:rPr>
                <w:sz w:val="24"/>
              </w:rPr>
            </w:pPr>
            <w:r>
              <w:rPr>
                <w:spacing w:val="-2"/>
                <w:sz w:val="24"/>
              </w:rPr>
              <w:t>культуры;</w:t>
            </w:r>
          </w:p>
        </w:tc>
      </w:tr>
      <w:tr w:rsidR="00D80858">
        <w:trPr>
          <w:trHeight w:val="266"/>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numPr>
                <w:ilvl w:val="0"/>
                <w:numId w:val="179"/>
              </w:numPr>
              <w:tabs>
                <w:tab w:val="left" w:pos="328"/>
              </w:tabs>
              <w:spacing w:line="246" w:lineRule="exact"/>
              <w:ind w:hanging="218"/>
              <w:rPr>
                <w:sz w:val="24"/>
              </w:rPr>
            </w:pPr>
            <w:r>
              <w:rPr>
                <w:sz w:val="24"/>
              </w:rPr>
              <w:t>становление</w:t>
            </w:r>
            <w:r>
              <w:rPr>
                <w:spacing w:val="69"/>
                <w:sz w:val="24"/>
              </w:rPr>
              <w:t xml:space="preserve"> </w:t>
            </w:r>
            <w:r>
              <w:rPr>
                <w:sz w:val="24"/>
              </w:rPr>
              <w:t>эстетического,</w:t>
            </w:r>
            <w:r>
              <w:rPr>
                <w:spacing w:val="70"/>
                <w:sz w:val="24"/>
              </w:rPr>
              <w:t xml:space="preserve"> </w:t>
            </w:r>
            <w:r>
              <w:rPr>
                <w:sz w:val="24"/>
              </w:rPr>
              <w:t>эмоционально-ценностного</w:t>
            </w:r>
            <w:r>
              <w:rPr>
                <w:spacing w:val="71"/>
                <w:sz w:val="24"/>
              </w:rPr>
              <w:t xml:space="preserve"> </w:t>
            </w:r>
            <w:r>
              <w:rPr>
                <w:sz w:val="24"/>
              </w:rPr>
              <w:t>отношения</w:t>
            </w:r>
            <w:r>
              <w:rPr>
                <w:spacing w:val="70"/>
                <w:sz w:val="24"/>
              </w:rPr>
              <w:t xml:space="preserve"> </w:t>
            </w:r>
            <w:r>
              <w:rPr>
                <w:sz w:val="24"/>
              </w:rPr>
              <w:t>к</w:t>
            </w:r>
            <w:r>
              <w:rPr>
                <w:spacing w:val="71"/>
                <w:sz w:val="24"/>
              </w:rPr>
              <w:t xml:space="preserve"> </w:t>
            </w:r>
            <w:r>
              <w:rPr>
                <w:sz w:val="24"/>
              </w:rPr>
              <w:t>окружающему</w:t>
            </w:r>
            <w:r>
              <w:rPr>
                <w:spacing w:val="67"/>
                <w:sz w:val="24"/>
              </w:rPr>
              <w:t xml:space="preserve"> </w:t>
            </w:r>
            <w:r>
              <w:rPr>
                <w:sz w:val="24"/>
              </w:rPr>
              <w:t>миру</w:t>
            </w:r>
            <w:r>
              <w:rPr>
                <w:spacing w:val="66"/>
                <w:sz w:val="24"/>
              </w:rPr>
              <w:t xml:space="preserve"> </w:t>
            </w:r>
            <w:r>
              <w:rPr>
                <w:sz w:val="24"/>
              </w:rPr>
              <w:t>для</w:t>
            </w:r>
            <w:r>
              <w:rPr>
                <w:spacing w:val="71"/>
                <w:sz w:val="24"/>
              </w:rPr>
              <w:t xml:space="preserve"> </w:t>
            </w:r>
            <w:r>
              <w:rPr>
                <w:sz w:val="24"/>
              </w:rPr>
              <w:t>гармонизации</w:t>
            </w:r>
            <w:r>
              <w:rPr>
                <w:spacing w:val="68"/>
                <w:sz w:val="24"/>
              </w:rPr>
              <w:t xml:space="preserve"> </w:t>
            </w:r>
            <w:r>
              <w:rPr>
                <w:sz w:val="24"/>
              </w:rPr>
              <w:t>внешнего</w:t>
            </w:r>
            <w:r>
              <w:rPr>
                <w:spacing w:val="71"/>
                <w:sz w:val="24"/>
              </w:rPr>
              <w:t xml:space="preserve"> </w:t>
            </w:r>
            <w:r>
              <w:rPr>
                <w:spacing w:val="-10"/>
                <w:sz w:val="24"/>
              </w:rPr>
              <w:t>и</w:t>
            </w:r>
          </w:p>
        </w:tc>
      </w:tr>
      <w:tr w:rsidR="00D80858">
        <w:trPr>
          <w:trHeight w:val="266"/>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spacing w:line="246" w:lineRule="exact"/>
              <w:rPr>
                <w:sz w:val="24"/>
              </w:rPr>
            </w:pPr>
            <w:r>
              <w:rPr>
                <w:sz w:val="24"/>
              </w:rPr>
              <w:t>внутреннего</w:t>
            </w:r>
            <w:r>
              <w:rPr>
                <w:spacing w:val="-5"/>
                <w:sz w:val="24"/>
              </w:rPr>
              <w:t xml:space="preserve"> </w:t>
            </w:r>
            <w:r>
              <w:rPr>
                <w:sz w:val="24"/>
              </w:rPr>
              <w:t>мира</w:t>
            </w:r>
            <w:r>
              <w:rPr>
                <w:spacing w:val="-4"/>
                <w:sz w:val="24"/>
              </w:rPr>
              <w:t xml:space="preserve"> </w:t>
            </w:r>
            <w:r>
              <w:rPr>
                <w:spacing w:val="-2"/>
                <w:sz w:val="24"/>
              </w:rPr>
              <w:t>ребёнка;</w:t>
            </w:r>
          </w:p>
        </w:tc>
      </w:tr>
      <w:tr w:rsidR="00D80858">
        <w:trPr>
          <w:trHeight w:val="265"/>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numPr>
                <w:ilvl w:val="0"/>
                <w:numId w:val="178"/>
              </w:numPr>
              <w:tabs>
                <w:tab w:val="left" w:pos="308"/>
              </w:tabs>
              <w:spacing w:line="246" w:lineRule="exact"/>
              <w:ind w:left="308" w:hanging="198"/>
              <w:rPr>
                <w:sz w:val="24"/>
              </w:rPr>
            </w:pPr>
            <w:r>
              <w:rPr>
                <w:sz w:val="24"/>
              </w:rPr>
              <w:t>создание</w:t>
            </w:r>
            <w:r>
              <w:rPr>
                <w:spacing w:val="50"/>
                <w:sz w:val="24"/>
              </w:rPr>
              <w:t xml:space="preserve"> </w:t>
            </w:r>
            <w:r>
              <w:rPr>
                <w:sz w:val="24"/>
              </w:rPr>
              <w:t>условий</w:t>
            </w:r>
            <w:r>
              <w:rPr>
                <w:spacing w:val="52"/>
                <w:sz w:val="24"/>
              </w:rPr>
              <w:t xml:space="preserve"> </w:t>
            </w:r>
            <w:r>
              <w:rPr>
                <w:sz w:val="24"/>
              </w:rPr>
              <w:t>для</w:t>
            </w:r>
            <w:r>
              <w:rPr>
                <w:spacing w:val="51"/>
                <w:sz w:val="24"/>
              </w:rPr>
              <w:t xml:space="preserve"> </w:t>
            </w:r>
            <w:r>
              <w:rPr>
                <w:sz w:val="24"/>
              </w:rPr>
              <w:t>раскрытия</w:t>
            </w:r>
            <w:r>
              <w:rPr>
                <w:spacing w:val="51"/>
                <w:sz w:val="24"/>
              </w:rPr>
              <w:t xml:space="preserve"> </w:t>
            </w:r>
            <w:r>
              <w:rPr>
                <w:sz w:val="24"/>
              </w:rPr>
              <w:t>детьми</w:t>
            </w:r>
            <w:r>
              <w:rPr>
                <w:spacing w:val="51"/>
                <w:sz w:val="24"/>
              </w:rPr>
              <w:t xml:space="preserve"> </w:t>
            </w:r>
            <w:r>
              <w:rPr>
                <w:sz w:val="24"/>
              </w:rPr>
              <w:t>базовых</w:t>
            </w:r>
            <w:r>
              <w:rPr>
                <w:spacing w:val="51"/>
                <w:sz w:val="24"/>
              </w:rPr>
              <w:t xml:space="preserve"> </w:t>
            </w:r>
            <w:r>
              <w:rPr>
                <w:sz w:val="24"/>
              </w:rPr>
              <w:t>ценностей</w:t>
            </w:r>
            <w:r>
              <w:rPr>
                <w:spacing w:val="50"/>
                <w:sz w:val="24"/>
              </w:rPr>
              <w:t xml:space="preserve"> </w:t>
            </w:r>
            <w:r>
              <w:rPr>
                <w:sz w:val="24"/>
              </w:rPr>
              <w:t>и</w:t>
            </w:r>
            <w:r>
              <w:rPr>
                <w:spacing w:val="49"/>
                <w:sz w:val="24"/>
              </w:rPr>
              <w:t xml:space="preserve"> </w:t>
            </w:r>
            <w:r>
              <w:rPr>
                <w:sz w:val="24"/>
              </w:rPr>
              <w:t>их</w:t>
            </w:r>
            <w:r>
              <w:rPr>
                <w:spacing w:val="51"/>
                <w:sz w:val="24"/>
              </w:rPr>
              <w:t xml:space="preserve"> </w:t>
            </w:r>
            <w:r>
              <w:rPr>
                <w:sz w:val="24"/>
              </w:rPr>
              <w:t>проживания</w:t>
            </w:r>
            <w:r>
              <w:rPr>
                <w:spacing w:val="51"/>
                <w:sz w:val="24"/>
              </w:rPr>
              <w:t xml:space="preserve"> </w:t>
            </w:r>
            <w:r>
              <w:rPr>
                <w:sz w:val="24"/>
              </w:rPr>
              <w:t>в</w:t>
            </w:r>
            <w:r>
              <w:rPr>
                <w:spacing w:val="50"/>
                <w:sz w:val="24"/>
              </w:rPr>
              <w:t xml:space="preserve"> </w:t>
            </w:r>
            <w:r>
              <w:rPr>
                <w:sz w:val="24"/>
              </w:rPr>
              <w:t>разных</w:t>
            </w:r>
            <w:r>
              <w:rPr>
                <w:spacing w:val="54"/>
                <w:sz w:val="24"/>
              </w:rPr>
              <w:t xml:space="preserve"> </w:t>
            </w:r>
            <w:r>
              <w:rPr>
                <w:sz w:val="24"/>
              </w:rPr>
              <w:t>видах</w:t>
            </w:r>
            <w:r>
              <w:rPr>
                <w:spacing w:val="49"/>
                <w:sz w:val="24"/>
              </w:rPr>
              <w:t xml:space="preserve"> </w:t>
            </w:r>
            <w:r>
              <w:rPr>
                <w:sz w:val="24"/>
              </w:rPr>
              <w:t>художественно-</w:t>
            </w:r>
            <w:r>
              <w:rPr>
                <w:spacing w:val="-2"/>
                <w:sz w:val="24"/>
              </w:rPr>
              <w:t>творческой</w:t>
            </w:r>
          </w:p>
        </w:tc>
      </w:tr>
      <w:tr w:rsidR="00D80858">
        <w:trPr>
          <w:trHeight w:val="265"/>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spacing w:line="246" w:lineRule="exact"/>
              <w:rPr>
                <w:sz w:val="24"/>
              </w:rPr>
            </w:pPr>
            <w:r>
              <w:rPr>
                <w:spacing w:val="-2"/>
                <w:sz w:val="24"/>
              </w:rPr>
              <w:t>деятельности;</w:t>
            </w:r>
          </w:p>
        </w:tc>
      </w:tr>
      <w:tr w:rsidR="00D80858">
        <w:trPr>
          <w:trHeight w:val="265"/>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numPr>
                <w:ilvl w:val="0"/>
                <w:numId w:val="177"/>
              </w:numPr>
              <w:tabs>
                <w:tab w:val="left" w:pos="301"/>
              </w:tabs>
              <w:spacing w:line="246" w:lineRule="exact"/>
              <w:ind w:hanging="191"/>
              <w:rPr>
                <w:sz w:val="24"/>
              </w:rPr>
            </w:pPr>
            <w:r>
              <w:rPr>
                <w:sz w:val="24"/>
              </w:rPr>
              <w:t>формирование</w:t>
            </w:r>
            <w:r>
              <w:rPr>
                <w:spacing w:val="43"/>
                <w:sz w:val="24"/>
              </w:rPr>
              <w:t xml:space="preserve"> </w:t>
            </w:r>
            <w:r>
              <w:rPr>
                <w:sz w:val="24"/>
              </w:rPr>
              <w:t>целостной</w:t>
            </w:r>
            <w:r>
              <w:rPr>
                <w:spacing w:val="43"/>
                <w:sz w:val="24"/>
              </w:rPr>
              <w:t xml:space="preserve"> </w:t>
            </w:r>
            <w:r>
              <w:rPr>
                <w:sz w:val="24"/>
              </w:rPr>
              <w:t>картины</w:t>
            </w:r>
            <w:r>
              <w:rPr>
                <w:spacing w:val="45"/>
                <w:sz w:val="24"/>
              </w:rPr>
              <w:t xml:space="preserve"> </w:t>
            </w:r>
            <w:r>
              <w:rPr>
                <w:sz w:val="24"/>
              </w:rPr>
              <w:t>мира</w:t>
            </w:r>
            <w:r>
              <w:rPr>
                <w:spacing w:val="43"/>
                <w:sz w:val="24"/>
              </w:rPr>
              <w:t xml:space="preserve"> </w:t>
            </w:r>
            <w:r>
              <w:rPr>
                <w:sz w:val="24"/>
              </w:rPr>
              <w:t>на</w:t>
            </w:r>
            <w:r>
              <w:rPr>
                <w:spacing w:val="41"/>
                <w:sz w:val="24"/>
              </w:rPr>
              <w:t xml:space="preserve"> </w:t>
            </w:r>
            <w:r>
              <w:rPr>
                <w:sz w:val="24"/>
              </w:rPr>
              <w:t>основе</w:t>
            </w:r>
            <w:r>
              <w:rPr>
                <w:spacing w:val="44"/>
                <w:sz w:val="24"/>
              </w:rPr>
              <w:t xml:space="preserve"> </w:t>
            </w:r>
            <w:r>
              <w:rPr>
                <w:sz w:val="24"/>
              </w:rPr>
              <w:t>интеграции</w:t>
            </w:r>
            <w:r>
              <w:rPr>
                <w:spacing w:val="43"/>
                <w:sz w:val="24"/>
              </w:rPr>
              <w:t xml:space="preserve"> </w:t>
            </w:r>
            <w:r>
              <w:rPr>
                <w:sz w:val="24"/>
              </w:rPr>
              <w:t>интеллектуального</w:t>
            </w:r>
            <w:r>
              <w:rPr>
                <w:spacing w:val="44"/>
                <w:sz w:val="24"/>
              </w:rPr>
              <w:t xml:space="preserve"> </w:t>
            </w:r>
            <w:r>
              <w:rPr>
                <w:sz w:val="24"/>
              </w:rPr>
              <w:t>и</w:t>
            </w:r>
            <w:r>
              <w:rPr>
                <w:spacing w:val="45"/>
                <w:sz w:val="24"/>
              </w:rPr>
              <w:t xml:space="preserve"> </w:t>
            </w:r>
            <w:r>
              <w:rPr>
                <w:sz w:val="24"/>
              </w:rPr>
              <w:t>эмоционально-образного</w:t>
            </w:r>
            <w:r>
              <w:rPr>
                <w:spacing w:val="42"/>
                <w:sz w:val="24"/>
              </w:rPr>
              <w:t xml:space="preserve"> </w:t>
            </w:r>
            <w:r>
              <w:rPr>
                <w:sz w:val="24"/>
              </w:rPr>
              <w:t>способов</w:t>
            </w:r>
            <w:r>
              <w:rPr>
                <w:spacing w:val="45"/>
                <w:sz w:val="24"/>
              </w:rPr>
              <w:t xml:space="preserve"> </w:t>
            </w:r>
            <w:r>
              <w:rPr>
                <w:spacing w:val="-5"/>
                <w:sz w:val="24"/>
              </w:rPr>
              <w:t>его</w:t>
            </w:r>
          </w:p>
        </w:tc>
      </w:tr>
      <w:tr w:rsidR="00D80858">
        <w:trPr>
          <w:trHeight w:val="266"/>
        </w:trPr>
        <w:tc>
          <w:tcPr>
            <w:tcW w:w="2206" w:type="dxa"/>
            <w:vMerge/>
            <w:tcBorders>
              <w:top w:val="nil"/>
            </w:tcBorders>
          </w:tcPr>
          <w:p w:rsidR="00D80858" w:rsidRDefault="00D80858">
            <w:pPr>
              <w:rPr>
                <w:sz w:val="2"/>
                <w:szCs w:val="2"/>
              </w:rPr>
            </w:pPr>
          </w:p>
        </w:tc>
        <w:tc>
          <w:tcPr>
            <w:tcW w:w="13559" w:type="dxa"/>
            <w:gridSpan w:val="2"/>
            <w:tcBorders>
              <w:top w:val="nil"/>
              <w:bottom w:val="nil"/>
            </w:tcBorders>
          </w:tcPr>
          <w:p w:rsidR="00D80858" w:rsidRDefault="00A923ED">
            <w:pPr>
              <w:pStyle w:val="TableParagraph"/>
              <w:spacing w:line="246" w:lineRule="exact"/>
              <w:rPr>
                <w:sz w:val="24"/>
              </w:rPr>
            </w:pPr>
            <w:r>
              <w:rPr>
                <w:sz w:val="24"/>
              </w:rPr>
              <w:t>освоения</w:t>
            </w:r>
            <w:r>
              <w:rPr>
                <w:spacing w:val="-3"/>
                <w:sz w:val="24"/>
              </w:rPr>
              <w:t xml:space="preserve"> </w:t>
            </w:r>
            <w:r>
              <w:rPr>
                <w:spacing w:val="-2"/>
                <w:sz w:val="24"/>
              </w:rPr>
              <w:t>детьми;</w:t>
            </w:r>
          </w:p>
        </w:tc>
      </w:tr>
      <w:tr w:rsidR="00D80858">
        <w:trPr>
          <w:trHeight w:val="273"/>
        </w:trPr>
        <w:tc>
          <w:tcPr>
            <w:tcW w:w="2206" w:type="dxa"/>
            <w:vMerge/>
            <w:tcBorders>
              <w:top w:val="nil"/>
            </w:tcBorders>
          </w:tcPr>
          <w:p w:rsidR="00D80858" w:rsidRDefault="00D80858">
            <w:pPr>
              <w:rPr>
                <w:sz w:val="2"/>
                <w:szCs w:val="2"/>
              </w:rPr>
            </w:pPr>
          </w:p>
        </w:tc>
        <w:tc>
          <w:tcPr>
            <w:tcW w:w="13559" w:type="dxa"/>
            <w:gridSpan w:val="2"/>
            <w:tcBorders>
              <w:top w:val="nil"/>
            </w:tcBorders>
          </w:tcPr>
          <w:p w:rsidR="00D80858" w:rsidRDefault="00A923ED">
            <w:pPr>
              <w:pStyle w:val="TableParagraph"/>
              <w:numPr>
                <w:ilvl w:val="0"/>
                <w:numId w:val="176"/>
              </w:numPr>
              <w:tabs>
                <w:tab w:val="left" w:pos="376"/>
              </w:tabs>
              <w:spacing w:line="254" w:lineRule="exact"/>
              <w:ind w:hanging="266"/>
              <w:rPr>
                <w:sz w:val="24"/>
              </w:rPr>
            </w:pPr>
            <w:r>
              <w:rPr>
                <w:sz w:val="24"/>
              </w:rPr>
              <w:t>создание</w:t>
            </w:r>
            <w:r>
              <w:rPr>
                <w:spacing w:val="30"/>
                <w:sz w:val="24"/>
              </w:rPr>
              <w:t xml:space="preserve">  </w:t>
            </w:r>
            <w:r>
              <w:rPr>
                <w:sz w:val="24"/>
              </w:rPr>
              <w:t>условий</w:t>
            </w:r>
            <w:r>
              <w:rPr>
                <w:spacing w:val="30"/>
                <w:sz w:val="24"/>
              </w:rPr>
              <w:t xml:space="preserve">  </w:t>
            </w:r>
            <w:r>
              <w:rPr>
                <w:sz w:val="24"/>
              </w:rPr>
              <w:t>для</w:t>
            </w:r>
            <w:r>
              <w:rPr>
                <w:spacing w:val="30"/>
                <w:sz w:val="24"/>
              </w:rPr>
              <w:t xml:space="preserve">  </w:t>
            </w:r>
            <w:r>
              <w:rPr>
                <w:sz w:val="24"/>
              </w:rPr>
              <w:t>выявления,</w:t>
            </w:r>
            <w:r>
              <w:rPr>
                <w:spacing w:val="30"/>
                <w:sz w:val="24"/>
              </w:rPr>
              <w:t xml:space="preserve">  </w:t>
            </w:r>
            <w:r>
              <w:rPr>
                <w:sz w:val="24"/>
              </w:rPr>
              <w:t>развития</w:t>
            </w:r>
            <w:r>
              <w:rPr>
                <w:spacing w:val="30"/>
                <w:sz w:val="24"/>
              </w:rPr>
              <w:t xml:space="preserve">  </w:t>
            </w:r>
            <w:r>
              <w:rPr>
                <w:sz w:val="24"/>
              </w:rPr>
              <w:t>и</w:t>
            </w:r>
            <w:r>
              <w:rPr>
                <w:spacing w:val="31"/>
                <w:sz w:val="24"/>
              </w:rPr>
              <w:t xml:space="preserve">  </w:t>
            </w:r>
            <w:r>
              <w:rPr>
                <w:sz w:val="24"/>
              </w:rPr>
              <w:t>реализации</w:t>
            </w:r>
            <w:r>
              <w:rPr>
                <w:spacing w:val="30"/>
                <w:sz w:val="24"/>
              </w:rPr>
              <w:t xml:space="preserve">  </w:t>
            </w:r>
            <w:r>
              <w:rPr>
                <w:sz w:val="24"/>
              </w:rPr>
              <w:t>творческого</w:t>
            </w:r>
            <w:r>
              <w:rPr>
                <w:spacing w:val="30"/>
                <w:sz w:val="24"/>
              </w:rPr>
              <w:t xml:space="preserve">  </w:t>
            </w:r>
            <w:r>
              <w:rPr>
                <w:sz w:val="24"/>
              </w:rPr>
              <w:t>потенциала</w:t>
            </w:r>
            <w:r>
              <w:rPr>
                <w:spacing w:val="29"/>
                <w:sz w:val="24"/>
              </w:rPr>
              <w:t xml:space="preserve">  </w:t>
            </w:r>
            <w:r>
              <w:rPr>
                <w:sz w:val="24"/>
              </w:rPr>
              <w:t>каждого</w:t>
            </w:r>
            <w:r>
              <w:rPr>
                <w:spacing w:val="30"/>
                <w:sz w:val="24"/>
              </w:rPr>
              <w:t xml:space="preserve">  </w:t>
            </w:r>
            <w:r>
              <w:rPr>
                <w:sz w:val="24"/>
              </w:rPr>
              <w:t>ребёнка</w:t>
            </w:r>
            <w:r>
              <w:rPr>
                <w:spacing w:val="30"/>
                <w:sz w:val="24"/>
              </w:rPr>
              <w:t xml:space="preserve">  </w:t>
            </w:r>
            <w:r>
              <w:rPr>
                <w:sz w:val="24"/>
              </w:rPr>
              <w:t>с</w:t>
            </w:r>
            <w:r>
              <w:rPr>
                <w:spacing w:val="31"/>
                <w:sz w:val="24"/>
              </w:rPr>
              <w:t xml:space="preserve">  </w:t>
            </w:r>
            <w:r>
              <w:rPr>
                <w:sz w:val="24"/>
              </w:rPr>
              <w:t>учётом</w:t>
            </w:r>
            <w:r>
              <w:rPr>
                <w:spacing w:val="31"/>
                <w:sz w:val="24"/>
              </w:rPr>
              <w:t xml:space="preserve">  </w:t>
            </w:r>
            <w:r>
              <w:rPr>
                <w:spacing w:val="-5"/>
                <w:sz w:val="24"/>
              </w:rPr>
              <w:t>его</w:t>
            </w:r>
          </w:p>
        </w:tc>
      </w:tr>
    </w:tbl>
    <w:p w:rsidR="00D80858" w:rsidRDefault="00D80858">
      <w:pPr>
        <w:spacing w:line="254" w:lineRule="exact"/>
        <w:rPr>
          <w:sz w:val="24"/>
        </w:rPr>
        <w:sectPr w:rsidR="00D80858">
          <w:type w:val="continuous"/>
          <w:pgSz w:w="16840" w:h="11910" w:orient="landscape"/>
          <w:pgMar w:top="820" w:right="400" w:bottom="1135"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552"/>
        </w:trPr>
        <w:tc>
          <w:tcPr>
            <w:tcW w:w="2206" w:type="dxa"/>
          </w:tcPr>
          <w:p w:rsidR="00D80858" w:rsidRDefault="00D80858">
            <w:pPr>
              <w:pStyle w:val="TableParagraph"/>
              <w:ind w:left="0"/>
              <w:rPr>
                <w:sz w:val="24"/>
              </w:rPr>
            </w:pPr>
          </w:p>
        </w:tc>
        <w:tc>
          <w:tcPr>
            <w:tcW w:w="13559" w:type="dxa"/>
            <w:gridSpan w:val="2"/>
          </w:tcPr>
          <w:p w:rsidR="00D80858" w:rsidRDefault="00A923ED">
            <w:pPr>
              <w:pStyle w:val="TableParagraph"/>
              <w:spacing w:line="268" w:lineRule="exact"/>
              <w:rPr>
                <w:sz w:val="24"/>
              </w:rPr>
            </w:pPr>
            <w:r>
              <w:rPr>
                <w:sz w:val="24"/>
              </w:rPr>
              <w:t>индивидуальности,</w:t>
            </w:r>
            <w:r>
              <w:rPr>
                <w:spacing w:val="63"/>
                <w:sz w:val="24"/>
              </w:rPr>
              <w:t xml:space="preserve"> </w:t>
            </w:r>
            <w:r>
              <w:rPr>
                <w:sz w:val="24"/>
              </w:rPr>
              <w:t>поддержка</w:t>
            </w:r>
            <w:r>
              <w:rPr>
                <w:spacing w:val="63"/>
                <w:sz w:val="24"/>
              </w:rPr>
              <w:t xml:space="preserve"> </w:t>
            </w:r>
            <w:r>
              <w:rPr>
                <w:sz w:val="24"/>
              </w:rPr>
              <w:t>его</w:t>
            </w:r>
            <w:r>
              <w:rPr>
                <w:spacing w:val="63"/>
                <w:sz w:val="24"/>
              </w:rPr>
              <w:t xml:space="preserve"> </w:t>
            </w:r>
            <w:r>
              <w:rPr>
                <w:sz w:val="24"/>
              </w:rPr>
              <w:t>готовности</w:t>
            </w:r>
            <w:r>
              <w:rPr>
                <w:spacing w:val="64"/>
                <w:sz w:val="24"/>
              </w:rPr>
              <w:t xml:space="preserve"> </w:t>
            </w:r>
            <w:r>
              <w:rPr>
                <w:sz w:val="24"/>
              </w:rPr>
              <w:t>к</w:t>
            </w:r>
            <w:r>
              <w:rPr>
                <w:spacing w:val="63"/>
                <w:sz w:val="24"/>
              </w:rPr>
              <w:t xml:space="preserve"> </w:t>
            </w:r>
            <w:r>
              <w:rPr>
                <w:sz w:val="24"/>
              </w:rPr>
              <w:t>творческой</w:t>
            </w:r>
            <w:r>
              <w:rPr>
                <w:spacing w:val="64"/>
                <w:sz w:val="24"/>
              </w:rPr>
              <w:t xml:space="preserve"> </w:t>
            </w:r>
            <w:r>
              <w:rPr>
                <w:sz w:val="24"/>
              </w:rPr>
              <w:t>самореализации</w:t>
            </w:r>
            <w:r>
              <w:rPr>
                <w:spacing w:val="62"/>
                <w:sz w:val="24"/>
              </w:rPr>
              <w:t xml:space="preserve"> </w:t>
            </w:r>
            <w:r>
              <w:rPr>
                <w:sz w:val="24"/>
              </w:rPr>
              <w:t>и</w:t>
            </w:r>
            <w:r>
              <w:rPr>
                <w:spacing w:val="64"/>
                <w:sz w:val="24"/>
              </w:rPr>
              <w:t xml:space="preserve"> </w:t>
            </w:r>
            <w:r>
              <w:rPr>
                <w:sz w:val="24"/>
              </w:rPr>
              <w:t>сотворчеству</w:t>
            </w:r>
            <w:r>
              <w:rPr>
                <w:spacing w:val="60"/>
                <w:sz w:val="24"/>
              </w:rPr>
              <w:t xml:space="preserve"> </w:t>
            </w:r>
            <w:r>
              <w:rPr>
                <w:sz w:val="24"/>
              </w:rPr>
              <w:t>с</w:t>
            </w:r>
            <w:r>
              <w:rPr>
                <w:spacing w:val="65"/>
                <w:sz w:val="24"/>
              </w:rPr>
              <w:t xml:space="preserve"> </w:t>
            </w:r>
            <w:r>
              <w:rPr>
                <w:sz w:val="24"/>
              </w:rPr>
              <w:t>другими</w:t>
            </w:r>
            <w:r>
              <w:rPr>
                <w:spacing w:val="64"/>
                <w:sz w:val="24"/>
              </w:rPr>
              <w:t xml:space="preserve"> </w:t>
            </w:r>
            <w:r>
              <w:rPr>
                <w:sz w:val="24"/>
              </w:rPr>
              <w:t>людьми</w:t>
            </w:r>
            <w:r>
              <w:rPr>
                <w:spacing w:val="63"/>
                <w:sz w:val="24"/>
              </w:rPr>
              <w:t xml:space="preserve"> </w:t>
            </w:r>
            <w:r>
              <w:rPr>
                <w:sz w:val="24"/>
              </w:rPr>
              <w:t>(детьми</w:t>
            </w:r>
            <w:r>
              <w:rPr>
                <w:spacing w:val="63"/>
                <w:sz w:val="24"/>
              </w:rPr>
              <w:t xml:space="preserve"> </w:t>
            </w:r>
            <w:r>
              <w:rPr>
                <w:spacing w:val="-10"/>
                <w:sz w:val="24"/>
              </w:rPr>
              <w:t>и</w:t>
            </w:r>
          </w:p>
          <w:p w:rsidR="00D80858" w:rsidRDefault="00A923ED">
            <w:pPr>
              <w:pStyle w:val="TableParagraph"/>
              <w:spacing w:line="264" w:lineRule="exact"/>
              <w:rPr>
                <w:sz w:val="24"/>
              </w:rPr>
            </w:pPr>
            <w:r>
              <w:rPr>
                <w:spacing w:val="-2"/>
                <w:sz w:val="24"/>
              </w:rPr>
              <w:t>взрослыми).</w:t>
            </w:r>
          </w:p>
        </w:tc>
      </w:tr>
      <w:tr w:rsidR="00D80858">
        <w:trPr>
          <w:trHeight w:val="9109"/>
        </w:trPr>
        <w:tc>
          <w:tcPr>
            <w:tcW w:w="2206" w:type="dxa"/>
          </w:tcPr>
          <w:p w:rsidR="00D80858" w:rsidRDefault="00A923ED">
            <w:pPr>
              <w:pStyle w:val="TableParagraph"/>
              <w:ind w:left="107"/>
              <w:rPr>
                <w:b/>
                <w:sz w:val="24"/>
              </w:rPr>
            </w:pPr>
            <w:r>
              <w:rPr>
                <w:b/>
                <w:spacing w:val="-2"/>
                <w:sz w:val="24"/>
              </w:rPr>
              <w:t>Физическое развитие</w:t>
            </w:r>
          </w:p>
        </w:tc>
        <w:tc>
          <w:tcPr>
            <w:tcW w:w="5230" w:type="dxa"/>
          </w:tcPr>
          <w:p w:rsidR="00D80858" w:rsidRDefault="00A923ED">
            <w:pPr>
              <w:pStyle w:val="TableParagraph"/>
              <w:numPr>
                <w:ilvl w:val="0"/>
                <w:numId w:val="175"/>
              </w:numPr>
              <w:tabs>
                <w:tab w:val="left" w:pos="412"/>
              </w:tabs>
              <w:ind w:right="95" w:firstLine="0"/>
              <w:jc w:val="both"/>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80858" w:rsidRDefault="00A923ED">
            <w:pPr>
              <w:pStyle w:val="TableParagraph"/>
              <w:numPr>
                <w:ilvl w:val="0"/>
                <w:numId w:val="175"/>
              </w:numPr>
              <w:tabs>
                <w:tab w:val="left" w:pos="592"/>
              </w:tabs>
              <w:ind w:right="95" w:firstLine="0"/>
              <w:jc w:val="both"/>
              <w:rPr>
                <w:sz w:val="24"/>
              </w:rPr>
            </w:pPr>
            <w:r>
              <w:rPr>
                <w:sz w:val="24"/>
              </w:rPr>
              <w:t>развивать психофизические качества, координацию, мелкую моторику ориентировку</w:t>
            </w:r>
            <w:r>
              <w:rPr>
                <w:spacing w:val="80"/>
                <w:sz w:val="24"/>
              </w:rPr>
              <w:t xml:space="preserve"> </w:t>
            </w:r>
            <w:r>
              <w:rPr>
                <w:sz w:val="24"/>
              </w:rPr>
              <w:t>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80858" w:rsidRDefault="00A923ED">
            <w:pPr>
              <w:pStyle w:val="TableParagraph"/>
              <w:numPr>
                <w:ilvl w:val="0"/>
                <w:numId w:val="175"/>
              </w:numPr>
              <w:tabs>
                <w:tab w:val="left" w:pos="467"/>
              </w:tabs>
              <w:ind w:right="98" w:firstLine="0"/>
              <w:jc w:val="both"/>
              <w:rPr>
                <w:sz w:val="24"/>
              </w:rPr>
            </w:pPr>
            <w:r>
              <w:rPr>
                <w:sz w:val="24"/>
              </w:rPr>
              <w:t>воспитывать патриотические чувства и нравственно-волевые качества в подвижных и спортивных играх, формах активного отдыха;</w:t>
            </w:r>
          </w:p>
          <w:p w:rsidR="00D80858" w:rsidRDefault="00A923ED">
            <w:pPr>
              <w:pStyle w:val="TableParagraph"/>
              <w:numPr>
                <w:ilvl w:val="0"/>
                <w:numId w:val="175"/>
              </w:numPr>
              <w:tabs>
                <w:tab w:val="left" w:pos="311"/>
              </w:tabs>
              <w:ind w:right="97" w:firstLine="0"/>
              <w:jc w:val="both"/>
              <w:rPr>
                <w:sz w:val="24"/>
              </w:rPr>
            </w:pPr>
            <w:r>
              <w:rPr>
                <w:sz w:val="24"/>
              </w:rPr>
              <w:t xml:space="preserve">продолжать развивать интерес к физической культуре, формировать представления о разных видах спорта и достижениях российских </w:t>
            </w:r>
            <w:r>
              <w:rPr>
                <w:spacing w:val="-2"/>
                <w:sz w:val="24"/>
              </w:rPr>
              <w:t>спортсменов;</w:t>
            </w:r>
          </w:p>
          <w:p w:rsidR="00D80858" w:rsidRDefault="00A923ED">
            <w:pPr>
              <w:pStyle w:val="TableParagraph"/>
              <w:numPr>
                <w:ilvl w:val="0"/>
                <w:numId w:val="175"/>
              </w:numPr>
              <w:tabs>
                <w:tab w:val="left" w:pos="388"/>
              </w:tabs>
              <w:ind w:right="92" w:firstLine="0"/>
              <w:jc w:val="both"/>
              <w:rPr>
                <w:sz w:val="24"/>
              </w:rPr>
            </w:pPr>
            <w:r>
              <w:rPr>
                <w:sz w:val="24"/>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D80858" w:rsidRDefault="00A923ED">
            <w:pPr>
              <w:pStyle w:val="TableParagraph"/>
              <w:numPr>
                <w:ilvl w:val="0"/>
                <w:numId w:val="175"/>
              </w:numPr>
              <w:tabs>
                <w:tab w:val="left" w:pos="335"/>
              </w:tabs>
              <w:ind w:right="97" w:firstLine="0"/>
              <w:jc w:val="both"/>
              <w:rPr>
                <w:sz w:val="24"/>
              </w:rPr>
            </w:pPr>
            <w:r>
              <w:rPr>
                <w:sz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w:t>
            </w:r>
            <w:r>
              <w:rPr>
                <w:spacing w:val="-2"/>
                <w:sz w:val="24"/>
              </w:rPr>
              <w:t>отдыха;</w:t>
            </w:r>
          </w:p>
          <w:p w:rsidR="00D80858" w:rsidRDefault="00A923ED">
            <w:pPr>
              <w:pStyle w:val="TableParagraph"/>
              <w:numPr>
                <w:ilvl w:val="0"/>
                <w:numId w:val="175"/>
              </w:numPr>
              <w:tabs>
                <w:tab w:val="left" w:pos="541"/>
              </w:tabs>
              <w:spacing w:line="270" w:lineRule="atLeast"/>
              <w:ind w:right="98" w:firstLine="0"/>
              <w:jc w:val="both"/>
              <w:rPr>
                <w:sz w:val="24"/>
              </w:rPr>
            </w:pPr>
            <w:r>
              <w:rPr>
                <w:sz w:val="24"/>
              </w:rPr>
              <w:t>воспитывать бережное и заботливое отношение</w:t>
            </w:r>
            <w:r>
              <w:rPr>
                <w:spacing w:val="34"/>
                <w:sz w:val="24"/>
              </w:rPr>
              <w:t xml:space="preserve">  </w:t>
            </w:r>
            <w:r>
              <w:rPr>
                <w:sz w:val="24"/>
              </w:rPr>
              <w:t>к</w:t>
            </w:r>
            <w:r>
              <w:rPr>
                <w:spacing w:val="35"/>
                <w:sz w:val="24"/>
              </w:rPr>
              <w:t xml:space="preserve">  </w:t>
            </w:r>
            <w:r>
              <w:rPr>
                <w:sz w:val="24"/>
              </w:rPr>
              <w:t>своему</w:t>
            </w:r>
            <w:r>
              <w:rPr>
                <w:spacing w:val="33"/>
                <w:sz w:val="24"/>
              </w:rPr>
              <w:t xml:space="preserve">  </w:t>
            </w:r>
            <w:r>
              <w:rPr>
                <w:sz w:val="24"/>
              </w:rPr>
              <w:t>здоровью</w:t>
            </w:r>
            <w:r>
              <w:rPr>
                <w:spacing w:val="35"/>
                <w:sz w:val="24"/>
              </w:rPr>
              <w:t xml:space="preserve">  </w:t>
            </w:r>
            <w:r>
              <w:rPr>
                <w:sz w:val="24"/>
              </w:rPr>
              <w:t>и</w:t>
            </w:r>
            <w:r>
              <w:rPr>
                <w:spacing w:val="36"/>
                <w:sz w:val="24"/>
              </w:rPr>
              <w:t xml:space="preserve">  </w:t>
            </w:r>
            <w:r>
              <w:rPr>
                <w:spacing w:val="-2"/>
                <w:sz w:val="24"/>
              </w:rPr>
              <w:t>здоровью</w:t>
            </w:r>
          </w:p>
        </w:tc>
        <w:tc>
          <w:tcPr>
            <w:tcW w:w="8329" w:type="dxa"/>
          </w:tcPr>
          <w:p w:rsidR="00D80858" w:rsidRDefault="00A923ED">
            <w:pPr>
              <w:pStyle w:val="TableParagraph"/>
              <w:ind w:left="108" w:right="95"/>
              <w:jc w:val="both"/>
              <w:rPr>
                <w:sz w:val="24"/>
              </w:rPr>
            </w:pPr>
            <w:r>
              <w:rPr>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w:t>
            </w:r>
            <w:r>
              <w:rPr>
                <w:spacing w:val="40"/>
                <w:sz w:val="24"/>
              </w:rPr>
              <w:t xml:space="preserve"> </w:t>
            </w:r>
            <w:r>
              <w:rPr>
                <w:sz w:val="24"/>
              </w:rPr>
              <w:t>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80858" w:rsidRDefault="00A923ED">
            <w:pPr>
              <w:pStyle w:val="TableParagraph"/>
              <w:ind w:left="108" w:right="95"/>
              <w:jc w:val="both"/>
              <w:rPr>
                <w:sz w:val="24"/>
              </w:rPr>
            </w:pPr>
            <w:r>
              <w:rPr>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w:t>
            </w:r>
            <w:r>
              <w:rPr>
                <w:spacing w:val="-1"/>
                <w:sz w:val="24"/>
              </w:rPr>
              <w:t xml:space="preserve"> </w:t>
            </w:r>
            <w:r>
              <w:rPr>
                <w:sz w:val="24"/>
              </w:rPr>
              <w:t>физкультурные</w:t>
            </w:r>
            <w:r>
              <w:rPr>
                <w:spacing w:val="-2"/>
                <w:sz w:val="24"/>
              </w:rPr>
              <w:t xml:space="preserve"> </w:t>
            </w:r>
            <w:r>
              <w:rPr>
                <w:sz w:val="24"/>
              </w:rPr>
              <w:t>праздники</w:t>
            </w:r>
            <w:r>
              <w:rPr>
                <w:spacing w:val="-2"/>
                <w:sz w:val="24"/>
              </w:rPr>
              <w:t xml:space="preserve"> </w:t>
            </w:r>
            <w:r>
              <w:rPr>
                <w:sz w:val="24"/>
              </w:rPr>
              <w:t>и досуги с</w:t>
            </w:r>
            <w:r>
              <w:rPr>
                <w:spacing w:val="-2"/>
                <w:sz w:val="24"/>
              </w:rPr>
              <w:t xml:space="preserve"> </w:t>
            </w:r>
            <w:r>
              <w:rPr>
                <w:sz w:val="24"/>
              </w:rPr>
              <w:t xml:space="preserve">соответствующей </w:t>
            </w:r>
            <w:r>
              <w:rPr>
                <w:spacing w:val="-2"/>
                <w:sz w:val="24"/>
              </w:rPr>
              <w:t>тематикой.</w:t>
            </w:r>
          </w:p>
          <w:p w:rsidR="00D80858" w:rsidRDefault="00A923ED">
            <w:pPr>
              <w:pStyle w:val="TableParagraph"/>
              <w:numPr>
                <w:ilvl w:val="0"/>
                <w:numId w:val="174"/>
              </w:numPr>
              <w:tabs>
                <w:tab w:val="left" w:pos="373"/>
              </w:tabs>
              <w:ind w:right="100" w:firstLine="0"/>
              <w:jc w:val="both"/>
              <w:rPr>
                <w:sz w:val="24"/>
              </w:rPr>
            </w:pPr>
            <w:r>
              <w:rPr>
                <w:sz w:val="24"/>
              </w:rPr>
              <w:t>Основная</w:t>
            </w:r>
            <w:r>
              <w:rPr>
                <w:spacing w:val="-2"/>
                <w:sz w:val="24"/>
              </w:rPr>
              <w:t xml:space="preserve"> </w:t>
            </w:r>
            <w:r>
              <w:rPr>
                <w:sz w:val="24"/>
              </w:rPr>
              <w:t>гимнастика</w:t>
            </w:r>
            <w:r>
              <w:rPr>
                <w:spacing w:val="-2"/>
                <w:sz w:val="24"/>
              </w:rPr>
              <w:t xml:space="preserve"> </w:t>
            </w:r>
            <w:r>
              <w:rPr>
                <w:sz w:val="24"/>
              </w:rPr>
              <w:t>(основные</w:t>
            </w:r>
            <w:r>
              <w:rPr>
                <w:spacing w:val="-2"/>
                <w:sz w:val="24"/>
              </w:rPr>
              <w:t xml:space="preserve"> </w:t>
            </w:r>
            <w:r>
              <w:rPr>
                <w:sz w:val="24"/>
              </w:rPr>
              <w:t>движения,</w:t>
            </w:r>
            <w:r>
              <w:rPr>
                <w:spacing w:val="-2"/>
                <w:sz w:val="24"/>
              </w:rPr>
              <w:t xml:space="preserve"> </w:t>
            </w:r>
            <w:r>
              <w:rPr>
                <w:sz w:val="24"/>
              </w:rPr>
              <w:t>общеразвивающие упражнения, ритмическая гимнастика и строевые упражнения).</w:t>
            </w:r>
          </w:p>
          <w:p w:rsidR="00D80858" w:rsidRDefault="00A923ED">
            <w:pPr>
              <w:pStyle w:val="TableParagraph"/>
              <w:numPr>
                <w:ilvl w:val="1"/>
                <w:numId w:val="174"/>
              </w:numPr>
              <w:tabs>
                <w:tab w:val="left" w:pos="251"/>
              </w:tabs>
              <w:ind w:left="251" w:hanging="143"/>
              <w:jc w:val="both"/>
              <w:rPr>
                <w:i/>
                <w:sz w:val="24"/>
              </w:rPr>
            </w:pPr>
            <w:r>
              <w:rPr>
                <w:i/>
                <w:sz w:val="24"/>
              </w:rPr>
              <w:t>Основные</w:t>
            </w:r>
            <w:r>
              <w:rPr>
                <w:i/>
                <w:spacing w:val="-5"/>
                <w:sz w:val="24"/>
              </w:rPr>
              <w:t xml:space="preserve"> </w:t>
            </w:r>
            <w:r>
              <w:rPr>
                <w:i/>
                <w:spacing w:val="-2"/>
                <w:sz w:val="24"/>
              </w:rPr>
              <w:t>движения:</w:t>
            </w:r>
          </w:p>
          <w:p w:rsidR="00D80858" w:rsidRDefault="00A923ED">
            <w:pPr>
              <w:pStyle w:val="TableParagraph"/>
              <w:numPr>
                <w:ilvl w:val="1"/>
                <w:numId w:val="174"/>
              </w:numPr>
              <w:tabs>
                <w:tab w:val="left" w:pos="292"/>
              </w:tabs>
              <w:ind w:right="95" w:firstLine="0"/>
              <w:jc w:val="both"/>
              <w:rPr>
                <w:sz w:val="24"/>
              </w:rPr>
            </w:pPr>
            <w:r>
              <w:rPr>
                <w:sz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w:t>
            </w:r>
            <w:r>
              <w:rPr>
                <w:spacing w:val="-3"/>
                <w:sz w:val="24"/>
              </w:rPr>
              <w:t xml:space="preserve"> </w:t>
            </w:r>
            <w:r>
              <w:rPr>
                <w:sz w:val="24"/>
              </w:rPr>
              <w:t>способами</w:t>
            </w:r>
            <w:r>
              <w:rPr>
                <w:spacing w:val="-3"/>
                <w:sz w:val="24"/>
              </w:rPr>
              <w:t xml:space="preserve"> </w:t>
            </w:r>
            <w:r>
              <w:rPr>
                <w:sz w:val="24"/>
              </w:rPr>
              <w:t>стоя</w:t>
            </w:r>
            <w:r>
              <w:rPr>
                <w:spacing w:val="-3"/>
                <w:sz w:val="24"/>
              </w:rPr>
              <w:t xml:space="preserve"> </w:t>
            </w:r>
            <w:r>
              <w:rPr>
                <w:sz w:val="24"/>
              </w:rPr>
              <w:t>и</w:t>
            </w:r>
            <w:r>
              <w:rPr>
                <w:spacing w:val="-3"/>
                <w:sz w:val="24"/>
              </w:rPr>
              <w:t xml:space="preserve"> </w:t>
            </w:r>
            <w:r>
              <w:rPr>
                <w:sz w:val="24"/>
              </w:rPr>
              <w:t>сидя,</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построениях;</w:t>
            </w:r>
            <w:r>
              <w:rPr>
                <w:spacing w:val="-3"/>
                <w:sz w:val="24"/>
              </w:rPr>
              <w:t xml:space="preserve"> </w:t>
            </w:r>
            <w:r>
              <w:rPr>
                <w:sz w:val="24"/>
              </w:rPr>
              <w:t>отбивание</w:t>
            </w:r>
            <w:r>
              <w:rPr>
                <w:spacing w:val="-4"/>
                <w:sz w:val="24"/>
              </w:rPr>
              <w:t xml:space="preserve"> </w:t>
            </w:r>
            <w:r>
              <w:rPr>
                <w:sz w:val="24"/>
              </w:rPr>
              <w:t>мяча</w:t>
            </w:r>
            <w:r>
              <w:rPr>
                <w:spacing w:val="-4"/>
                <w:sz w:val="24"/>
              </w:rPr>
              <w:t xml:space="preserve"> </w:t>
            </w:r>
            <w:r>
              <w:rPr>
                <w:sz w:val="24"/>
              </w:rPr>
              <w:t>об</w:t>
            </w:r>
            <w:r>
              <w:rPr>
                <w:spacing w:val="-3"/>
                <w:sz w:val="24"/>
              </w:rPr>
              <w:t xml:space="preserve"> </w:t>
            </w:r>
            <w:r>
              <w:rPr>
                <w:sz w:val="24"/>
              </w:rPr>
              <w:t>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80858" w:rsidRDefault="00A923ED">
            <w:pPr>
              <w:pStyle w:val="TableParagraph"/>
              <w:numPr>
                <w:ilvl w:val="1"/>
                <w:numId w:val="174"/>
              </w:numPr>
              <w:tabs>
                <w:tab w:val="left" w:pos="270"/>
              </w:tabs>
              <w:spacing w:line="270" w:lineRule="atLeast"/>
              <w:ind w:right="93" w:firstLine="0"/>
              <w:jc w:val="both"/>
              <w:rPr>
                <w:sz w:val="24"/>
              </w:rPr>
            </w:pPr>
            <w:r>
              <w:rPr>
                <w:sz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w:t>
            </w:r>
            <w:r>
              <w:rPr>
                <w:spacing w:val="58"/>
                <w:w w:val="150"/>
                <w:sz w:val="24"/>
              </w:rPr>
              <w:t xml:space="preserve"> </w:t>
            </w:r>
            <w:r>
              <w:rPr>
                <w:sz w:val="24"/>
              </w:rPr>
              <w:t>по</w:t>
            </w:r>
            <w:r>
              <w:rPr>
                <w:spacing w:val="55"/>
                <w:w w:val="150"/>
                <w:sz w:val="24"/>
              </w:rPr>
              <w:t xml:space="preserve"> </w:t>
            </w:r>
            <w:r>
              <w:rPr>
                <w:sz w:val="24"/>
              </w:rPr>
              <w:t>прямой,</w:t>
            </w:r>
            <w:r>
              <w:rPr>
                <w:spacing w:val="58"/>
                <w:w w:val="150"/>
                <w:sz w:val="24"/>
              </w:rPr>
              <w:t xml:space="preserve"> </w:t>
            </w:r>
            <w:r>
              <w:rPr>
                <w:sz w:val="24"/>
              </w:rPr>
              <w:t>толкая</w:t>
            </w:r>
            <w:r>
              <w:rPr>
                <w:spacing w:val="57"/>
                <w:w w:val="150"/>
                <w:sz w:val="24"/>
              </w:rPr>
              <w:t xml:space="preserve"> </w:t>
            </w:r>
            <w:r>
              <w:rPr>
                <w:sz w:val="24"/>
              </w:rPr>
              <w:t>головой</w:t>
            </w:r>
            <w:r>
              <w:rPr>
                <w:spacing w:val="58"/>
                <w:w w:val="150"/>
                <w:sz w:val="24"/>
              </w:rPr>
              <w:t xml:space="preserve"> </w:t>
            </w:r>
            <w:r>
              <w:rPr>
                <w:sz w:val="24"/>
              </w:rPr>
              <w:t>мяч</w:t>
            </w:r>
            <w:r>
              <w:rPr>
                <w:spacing w:val="58"/>
                <w:w w:val="150"/>
                <w:sz w:val="24"/>
              </w:rPr>
              <w:t xml:space="preserve"> </w:t>
            </w:r>
            <w:r>
              <w:rPr>
                <w:sz w:val="24"/>
              </w:rPr>
              <w:t>(3-4</w:t>
            </w:r>
            <w:r>
              <w:rPr>
                <w:spacing w:val="57"/>
                <w:w w:val="150"/>
                <w:sz w:val="24"/>
              </w:rPr>
              <w:t xml:space="preserve"> </w:t>
            </w:r>
            <w:r>
              <w:rPr>
                <w:sz w:val="24"/>
              </w:rPr>
              <w:t>м),</w:t>
            </w:r>
            <w:r>
              <w:rPr>
                <w:spacing w:val="62"/>
                <w:w w:val="150"/>
                <w:sz w:val="24"/>
              </w:rPr>
              <w:t xml:space="preserve"> </w:t>
            </w:r>
            <w:r>
              <w:rPr>
                <w:sz w:val="24"/>
              </w:rPr>
              <w:t>«змейкой»</w:t>
            </w:r>
            <w:r>
              <w:rPr>
                <w:spacing w:val="56"/>
                <w:w w:val="150"/>
                <w:sz w:val="24"/>
              </w:rPr>
              <w:t xml:space="preserve"> </w:t>
            </w:r>
            <w:r>
              <w:rPr>
                <w:spacing w:val="-2"/>
                <w:sz w:val="24"/>
              </w:rPr>
              <w:t>между</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A923ED">
            <w:pPr>
              <w:pStyle w:val="TableParagraph"/>
              <w:ind w:right="96"/>
              <w:jc w:val="both"/>
              <w:rPr>
                <w:sz w:val="24"/>
              </w:rPr>
            </w:pPr>
            <w:r>
              <w:rPr>
                <w:sz w:val="24"/>
              </w:rPr>
              <w:t>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8329" w:type="dxa"/>
          </w:tcPr>
          <w:p w:rsidR="00D80858" w:rsidRDefault="00A923ED">
            <w:pPr>
              <w:pStyle w:val="TableParagraph"/>
              <w:ind w:left="108" w:right="100"/>
              <w:jc w:val="both"/>
              <w:rPr>
                <w:sz w:val="24"/>
              </w:rPr>
            </w:pPr>
            <w:r>
              <w:rPr>
                <w:sz w:val="24"/>
              </w:rPr>
              <w:t>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80858" w:rsidRDefault="00A923ED">
            <w:pPr>
              <w:pStyle w:val="TableParagraph"/>
              <w:numPr>
                <w:ilvl w:val="0"/>
                <w:numId w:val="173"/>
              </w:numPr>
              <w:tabs>
                <w:tab w:val="left" w:pos="381"/>
              </w:tabs>
              <w:ind w:right="100" w:firstLine="0"/>
              <w:jc w:val="both"/>
              <w:rPr>
                <w:sz w:val="24"/>
              </w:rPr>
            </w:pPr>
            <w:r>
              <w:rPr>
                <w:sz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w:t>
            </w:r>
            <w:r>
              <w:rPr>
                <w:spacing w:val="-2"/>
                <w:sz w:val="24"/>
              </w:rPr>
              <w:t>повороты;</w:t>
            </w:r>
          </w:p>
          <w:p w:rsidR="00D80858" w:rsidRDefault="00A923ED">
            <w:pPr>
              <w:pStyle w:val="TableParagraph"/>
              <w:numPr>
                <w:ilvl w:val="0"/>
                <w:numId w:val="173"/>
              </w:numPr>
              <w:tabs>
                <w:tab w:val="left" w:pos="275"/>
              </w:tabs>
              <w:ind w:right="95" w:firstLine="0"/>
              <w:jc w:val="both"/>
              <w:rPr>
                <w:sz w:val="24"/>
              </w:rPr>
            </w:pPr>
            <w:r>
              <w:rPr>
                <w:sz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w:t>
            </w:r>
            <w:r>
              <w:rPr>
                <w:spacing w:val="-1"/>
                <w:sz w:val="24"/>
              </w:rPr>
              <w:t xml:space="preserve"> </w:t>
            </w:r>
            <w:r>
              <w:rPr>
                <w:sz w:val="24"/>
              </w:rPr>
              <w:t>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D80858" w:rsidRDefault="00A923ED">
            <w:pPr>
              <w:pStyle w:val="TableParagraph"/>
              <w:numPr>
                <w:ilvl w:val="0"/>
                <w:numId w:val="173"/>
              </w:numPr>
              <w:tabs>
                <w:tab w:val="left" w:pos="330"/>
              </w:tabs>
              <w:ind w:right="93" w:firstLine="0"/>
              <w:jc w:val="both"/>
              <w:rPr>
                <w:sz w:val="24"/>
              </w:rPr>
            </w:pPr>
            <w:r>
              <w:rPr>
                <w:sz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80858" w:rsidRDefault="00A923ED">
            <w:pPr>
              <w:pStyle w:val="TableParagraph"/>
              <w:numPr>
                <w:ilvl w:val="0"/>
                <w:numId w:val="173"/>
              </w:numPr>
              <w:tabs>
                <w:tab w:val="left" w:pos="364"/>
              </w:tabs>
              <w:ind w:right="96" w:firstLine="0"/>
              <w:jc w:val="both"/>
              <w:rPr>
                <w:sz w:val="24"/>
              </w:rPr>
            </w:pPr>
            <w:r>
              <w:rPr>
                <w:sz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80858" w:rsidRDefault="00A923ED">
            <w:pPr>
              <w:pStyle w:val="TableParagraph"/>
              <w:numPr>
                <w:ilvl w:val="0"/>
                <w:numId w:val="173"/>
              </w:numPr>
              <w:tabs>
                <w:tab w:val="left" w:pos="354"/>
              </w:tabs>
              <w:spacing w:line="270" w:lineRule="atLeast"/>
              <w:ind w:right="101" w:firstLine="0"/>
              <w:jc w:val="both"/>
              <w:rPr>
                <w:sz w:val="24"/>
              </w:rPr>
            </w:pPr>
            <w:r>
              <w:rPr>
                <w:sz w:val="24"/>
              </w:rPr>
              <w:t>упражнения в равновесии: ходьба по шнуру прямо и зигзагообразно, приставляя пятку одной ноги к носку другой; стойка на гимнастической скамье</w:t>
            </w:r>
            <w:r>
              <w:rPr>
                <w:spacing w:val="-2"/>
                <w:sz w:val="24"/>
              </w:rPr>
              <w:t xml:space="preserve"> </w:t>
            </w:r>
            <w:r>
              <w:rPr>
                <w:sz w:val="24"/>
              </w:rPr>
              <w:t>на</w:t>
            </w:r>
            <w:r>
              <w:rPr>
                <w:spacing w:val="-2"/>
                <w:sz w:val="24"/>
              </w:rPr>
              <w:t xml:space="preserve"> </w:t>
            </w:r>
            <w:r>
              <w:rPr>
                <w:sz w:val="24"/>
              </w:rPr>
              <w:t>одной ноге;</w:t>
            </w:r>
            <w:r>
              <w:rPr>
                <w:spacing w:val="-1"/>
                <w:sz w:val="24"/>
              </w:rPr>
              <w:t xml:space="preserve"> </w:t>
            </w:r>
            <w:r>
              <w:rPr>
                <w:sz w:val="24"/>
              </w:rPr>
              <w:t>поднимание</w:t>
            </w:r>
            <w:r>
              <w:rPr>
                <w:spacing w:val="-2"/>
                <w:sz w:val="24"/>
              </w:rPr>
              <w:t xml:space="preserve"> </w:t>
            </w:r>
            <w:r>
              <w:rPr>
                <w:sz w:val="24"/>
              </w:rPr>
              <w:t>на</w:t>
            </w:r>
            <w:r>
              <w:rPr>
                <w:spacing w:val="-2"/>
                <w:sz w:val="24"/>
              </w:rPr>
              <w:t xml:space="preserve"> </w:t>
            </w:r>
            <w:r>
              <w:rPr>
                <w:sz w:val="24"/>
              </w:rPr>
              <w:t>носки и опускание</w:t>
            </w:r>
            <w:r>
              <w:rPr>
                <w:spacing w:val="-2"/>
                <w:sz w:val="24"/>
              </w:rPr>
              <w:t xml:space="preserve"> </w:t>
            </w:r>
            <w:r>
              <w:rPr>
                <w:sz w:val="24"/>
              </w:rPr>
              <w:t>на</w:t>
            </w:r>
            <w:r>
              <w:rPr>
                <w:spacing w:val="-2"/>
                <w:sz w:val="24"/>
              </w:rPr>
              <w:t xml:space="preserve"> </w:t>
            </w:r>
            <w:r>
              <w:rPr>
                <w:sz w:val="24"/>
              </w:rPr>
              <w:t>всю</w:t>
            </w:r>
            <w:r>
              <w:rPr>
                <w:spacing w:val="-1"/>
                <w:sz w:val="24"/>
              </w:rPr>
              <w:t xml:space="preserve"> </w:t>
            </w:r>
            <w:r>
              <w:rPr>
                <w:sz w:val="24"/>
              </w:rPr>
              <w:t>стопу, стоя</w:t>
            </w:r>
            <w:r>
              <w:rPr>
                <w:spacing w:val="-1"/>
                <w:sz w:val="24"/>
              </w:rPr>
              <w:t xml:space="preserve"> </w:t>
            </w:r>
            <w:r>
              <w:rPr>
                <w:sz w:val="24"/>
              </w:rPr>
              <w:t>на скамье;</w:t>
            </w:r>
            <w:r>
              <w:rPr>
                <w:spacing w:val="51"/>
                <w:sz w:val="24"/>
              </w:rPr>
              <w:t xml:space="preserve"> </w:t>
            </w:r>
            <w:r>
              <w:rPr>
                <w:sz w:val="24"/>
              </w:rPr>
              <w:t>пробегание</w:t>
            </w:r>
            <w:r>
              <w:rPr>
                <w:spacing w:val="49"/>
                <w:sz w:val="24"/>
              </w:rPr>
              <w:t xml:space="preserve"> </w:t>
            </w:r>
            <w:r>
              <w:rPr>
                <w:sz w:val="24"/>
              </w:rPr>
              <w:t>по</w:t>
            </w:r>
            <w:r>
              <w:rPr>
                <w:spacing w:val="51"/>
                <w:sz w:val="24"/>
              </w:rPr>
              <w:t xml:space="preserve"> </w:t>
            </w:r>
            <w:r>
              <w:rPr>
                <w:sz w:val="24"/>
              </w:rPr>
              <w:t>скамье;</w:t>
            </w:r>
            <w:r>
              <w:rPr>
                <w:spacing w:val="51"/>
                <w:sz w:val="24"/>
              </w:rPr>
              <w:t xml:space="preserve"> </w:t>
            </w:r>
            <w:r>
              <w:rPr>
                <w:sz w:val="24"/>
              </w:rPr>
              <w:t>ходьба</w:t>
            </w:r>
            <w:r>
              <w:rPr>
                <w:spacing w:val="50"/>
                <w:sz w:val="24"/>
              </w:rPr>
              <w:t xml:space="preserve"> </w:t>
            </w:r>
            <w:r>
              <w:rPr>
                <w:sz w:val="24"/>
              </w:rPr>
              <w:t>навстречу</w:t>
            </w:r>
            <w:r>
              <w:rPr>
                <w:spacing w:val="45"/>
                <w:sz w:val="24"/>
              </w:rPr>
              <w:t xml:space="preserve"> </w:t>
            </w:r>
            <w:r>
              <w:rPr>
                <w:sz w:val="24"/>
              </w:rPr>
              <w:t>и</w:t>
            </w:r>
            <w:r>
              <w:rPr>
                <w:spacing w:val="52"/>
                <w:sz w:val="24"/>
              </w:rPr>
              <w:t xml:space="preserve"> </w:t>
            </w:r>
            <w:r>
              <w:rPr>
                <w:sz w:val="24"/>
              </w:rPr>
              <w:t>расхождение</w:t>
            </w:r>
            <w:r>
              <w:rPr>
                <w:spacing w:val="49"/>
                <w:sz w:val="24"/>
              </w:rPr>
              <w:t xml:space="preserve"> </w:t>
            </w:r>
            <w:r>
              <w:rPr>
                <w:sz w:val="24"/>
              </w:rPr>
              <w:t>вдвоем</w:t>
            </w:r>
            <w:r>
              <w:rPr>
                <w:spacing w:val="50"/>
                <w:sz w:val="24"/>
              </w:rPr>
              <w:t xml:space="preserve"> </w:t>
            </w:r>
            <w:r>
              <w:rPr>
                <w:spacing w:val="-5"/>
                <w:sz w:val="24"/>
              </w:rPr>
              <w:t>на</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ight="99"/>
              <w:jc w:val="both"/>
              <w:rPr>
                <w:sz w:val="24"/>
              </w:rPr>
            </w:pPr>
            <w:r>
              <w:rPr>
                <w:sz w:val="24"/>
              </w:rPr>
              <w:t>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80858" w:rsidRDefault="00A923ED">
            <w:pPr>
              <w:pStyle w:val="TableParagraph"/>
              <w:ind w:left="108" w:right="100"/>
              <w:jc w:val="both"/>
              <w:rPr>
                <w:sz w:val="24"/>
              </w:rPr>
            </w:pPr>
            <w:r>
              <w:rPr>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80858" w:rsidRDefault="00A923ED">
            <w:pPr>
              <w:pStyle w:val="TableParagraph"/>
              <w:numPr>
                <w:ilvl w:val="0"/>
                <w:numId w:val="172"/>
              </w:numPr>
              <w:tabs>
                <w:tab w:val="left" w:pos="251"/>
              </w:tabs>
              <w:ind w:left="251" w:hanging="143"/>
              <w:jc w:val="both"/>
              <w:rPr>
                <w:i/>
                <w:sz w:val="24"/>
              </w:rPr>
            </w:pPr>
            <w:r>
              <w:rPr>
                <w:i/>
                <w:sz w:val="24"/>
              </w:rPr>
              <w:t>Общеразвивающие</w:t>
            </w:r>
            <w:r>
              <w:rPr>
                <w:i/>
                <w:spacing w:val="-10"/>
                <w:sz w:val="24"/>
              </w:rPr>
              <w:t xml:space="preserve"> </w:t>
            </w:r>
            <w:r>
              <w:rPr>
                <w:i/>
                <w:spacing w:val="-2"/>
                <w:sz w:val="24"/>
              </w:rPr>
              <w:t>упражнения:</w:t>
            </w:r>
          </w:p>
          <w:p w:rsidR="00D80858" w:rsidRDefault="00A923ED">
            <w:pPr>
              <w:pStyle w:val="TableParagraph"/>
              <w:numPr>
                <w:ilvl w:val="0"/>
                <w:numId w:val="172"/>
              </w:numPr>
              <w:tabs>
                <w:tab w:val="left" w:pos="280"/>
              </w:tabs>
              <w:ind w:right="95" w:firstLine="0"/>
              <w:jc w:val="both"/>
              <w:rPr>
                <w:sz w:val="24"/>
              </w:rPr>
            </w:pPr>
            <w:r>
              <w:rPr>
                <w:sz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80858" w:rsidRDefault="00A923ED">
            <w:pPr>
              <w:pStyle w:val="TableParagraph"/>
              <w:numPr>
                <w:ilvl w:val="0"/>
                <w:numId w:val="172"/>
              </w:numPr>
              <w:tabs>
                <w:tab w:val="left" w:pos="402"/>
              </w:tabs>
              <w:ind w:right="98" w:firstLine="0"/>
              <w:jc w:val="both"/>
              <w:rPr>
                <w:sz w:val="24"/>
              </w:rPr>
            </w:pPr>
            <w:r>
              <w:rPr>
                <w:sz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80858" w:rsidRDefault="00A923ED">
            <w:pPr>
              <w:pStyle w:val="TableParagraph"/>
              <w:numPr>
                <w:ilvl w:val="0"/>
                <w:numId w:val="172"/>
              </w:numPr>
              <w:tabs>
                <w:tab w:val="left" w:pos="323"/>
              </w:tabs>
              <w:ind w:right="92" w:firstLine="0"/>
              <w:jc w:val="both"/>
              <w:rPr>
                <w:sz w:val="24"/>
              </w:rPr>
            </w:pPr>
            <w:r>
              <w:rPr>
                <w:sz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80858" w:rsidRDefault="00A923ED">
            <w:pPr>
              <w:pStyle w:val="TableParagraph"/>
              <w:ind w:left="108" w:right="97"/>
              <w:jc w:val="both"/>
              <w:rPr>
                <w:sz w:val="24"/>
              </w:rPr>
            </w:pPr>
            <w:r>
              <w:rPr>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D80858" w:rsidRDefault="00A923ED">
            <w:pPr>
              <w:pStyle w:val="TableParagraph"/>
              <w:ind w:left="108" w:right="103"/>
              <w:jc w:val="both"/>
              <w:rPr>
                <w:sz w:val="24"/>
              </w:rPr>
            </w:pPr>
            <w:r>
              <w:rPr>
                <w:sz w:val="24"/>
              </w:rPr>
              <w:t>Разученные упражнения включаются в комплексы утренней гимнастики и другие формы физкультурно-оздоровительной работы.</w:t>
            </w:r>
          </w:p>
          <w:p w:rsidR="00D80858" w:rsidRDefault="00A923ED">
            <w:pPr>
              <w:pStyle w:val="TableParagraph"/>
              <w:numPr>
                <w:ilvl w:val="0"/>
                <w:numId w:val="172"/>
              </w:numPr>
              <w:tabs>
                <w:tab w:val="left" w:pos="251"/>
              </w:tabs>
              <w:spacing w:line="266" w:lineRule="exact"/>
              <w:ind w:left="251" w:hanging="143"/>
              <w:jc w:val="both"/>
              <w:rPr>
                <w:i/>
                <w:sz w:val="24"/>
              </w:rPr>
            </w:pPr>
            <w:r>
              <w:rPr>
                <w:i/>
                <w:sz w:val="24"/>
              </w:rPr>
              <w:t>Ритмическая</w:t>
            </w:r>
            <w:r>
              <w:rPr>
                <w:i/>
                <w:spacing w:val="-7"/>
                <w:sz w:val="24"/>
              </w:rPr>
              <w:t xml:space="preserve"> </w:t>
            </w:r>
            <w:r>
              <w:rPr>
                <w:i/>
                <w:spacing w:val="-2"/>
                <w:sz w:val="24"/>
              </w:rPr>
              <w:t>гимнастика:</w:t>
            </w:r>
          </w:p>
        </w:tc>
      </w:tr>
    </w:tbl>
    <w:p w:rsidR="00D80858" w:rsidRDefault="00D80858">
      <w:pPr>
        <w:spacing w:line="26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ight="98"/>
              <w:jc w:val="both"/>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w:t>
            </w:r>
            <w:r>
              <w:rPr>
                <w:spacing w:val="40"/>
                <w:sz w:val="24"/>
              </w:rPr>
              <w:t xml:space="preserve"> </w:t>
            </w:r>
            <w:r>
              <w:rPr>
                <w:sz w:val="24"/>
              </w:rPr>
              <w:t>галоп, боковой галоп, кружение); подскоки на месте и с продвижением</w:t>
            </w:r>
            <w:r>
              <w:rPr>
                <w:spacing w:val="40"/>
                <w:sz w:val="24"/>
              </w:rPr>
              <w:t xml:space="preserve"> </w:t>
            </w:r>
            <w:r>
              <w:rPr>
                <w:sz w:val="24"/>
              </w:rPr>
              <w:t>вперед, вокруг себя, в сочетании с хлопками и бегом, кружение по одному и в парах, комбинации из двух-трех освоенных движений.</w:t>
            </w:r>
          </w:p>
          <w:p w:rsidR="00D80858" w:rsidRDefault="00A923ED">
            <w:pPr>
              <w:pStyle w:val="TableParagraph"/>
              <w:numPr>
                <w:ilvl w:val="0"/>
                <w:numId w:val="171"/>
              </w:numPr>
              <w:tabs>
                <w:tab w:val="left" w:pos="251"/>
              </w:tabs>
              <w:ind w:left="251" w:hanging="143"/>
              <w:jc w:val="both"/>
              <w:rPr>
                <w:i/>
                <w:sz w:val="24"/>
              </w:rPr>
            </w:pPr>
            <w:r>
              <w:rPr>
                <w:i/>
                <w:sz w:val="24"/>
              </w:rPr>
              <w:t>Строевые</w:t>
            </w:r>
            <w:r>
              <w:rPr>
                <w:i/>
                <w:spacing w:val="-4"/>
                <w:sz w:val="24"/>
              </w:rPr>
              <w:t xml:space="preserve"> </w:t>
            </w:r>
            <w:r>
              <w:rPr>
                <w:i/>
                <w:spacing w:val="-2"/>
                <w:sz w:val="24"/>
              </w:rPr>
              <w:t>упражнения:</w:t>
            </w:r>
          </w:p>
          <w:p w:rsidR="00D80858" w:rsidRDefault="00A923ED">
            <w:pPr>
              <w:pStyle w:val="TableParagraph"/>
              <w:ind w:left="108" w:right="96"/>
              <w:jc w:val="both"/>
              <w:rPr>
                <w:sz w:val="24"/>
              </w:rPr>
            </w:pPr>
            <w:r>
              <w:rPr>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80858" w:rsidRDefault="00A923ED">
            <w:pPr>
              <w:pStyle w:val="TableParagraph"/>
              <w:ind w:left="108" w:right="94"/>
              <w:jc w:val="both"/>
              <w:rPr>
                <w:sz w:val="24"/>
              </w:rPr>
            </w:pPr>
            <w:r>
              <w:rPr>
                <w:sz w:val="24"/>
              </w:rPr>
              <w:t>2)</w:t>
            </w:r>
            <w:r>
              <w:rPr>
                <w:spacing w:val="80"/>
                <w:w w:val="150"/>
                <w:sz w:val="24"/>
              </w:rPr>
              <w:t xml:space="preserve"> </w:t>
            </w:r>
            <w:r>
              <w:rPr>
                <w:sz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w:t>
            </w:r>
            <w:r>
              <w:rPr>
                <w:spacing w:val="40"/>
                <w:sz w:val="24"/>
              </w:rPr>
              <w:t xml:space="preserve"> </w:t>
            </w:r>
            <w:r>
              <w:rPr>
                <w:sz w:val="24"/>
              </w:rPr>
              <w:t xml:space="preserve">в пространстве, наращивать и удерживать скорость, проявлять находчивость, </w:t>
            </w:r>
            <w:r>
              <w:rPr>
                <w:spacing w:val="-2"/>
                <w:sz w:val="24"/>
              </w:rPr>
              <w:t>целеустремленность.</w:t>
            </w:r>
          </w:p>
          <w:p w:rsidR="00D80858" w:rsidRDefault="00A923ED">
            <w:pPr>
              <w:pStyle w:val="TableParagraph"/>
              <w:ind w:left="108" w:right="95"/>
              <w:jc w:val="both"/>
              <w:rPr>
                <w:sz w:val="24"/>
              </w:rPr>
            </w:pPr>
            <w:r>
              <w:rPr>
                <w:sz w:val="24"/>
              </w:rPr>
              <w:t>Педагог обучает взаимодействию детей в команде, поощряет оказание</w:t>
            </w:r>
            <w:r>
              <w:rPr>
                <w:spacing w:val="40"/>
                <w:sz w:val="24"/>
              </w:rPr>
              <w:t xml:space="preserve"> </w:t>
            </w:r>
            <w:r>
              <w:rPr>
                <w:sz w:val="24"/>
              </w:rPr>
              <w:t>помощи и взаимовыручки, инициативы при организации игр с небольшой группой сверстников, младшими детьми; воспитывает и поддерживает проявление</w:t>
            </w:r>
            <w:r>
              <w:rPr>
                <w:spacing w:val="-4"/>
                <w:sz w:val="24"/>
              </w:rPr>
              <w:t xml:space="preserve"> </w:t>
            </w:r>
            <w:r>
              <w:rPr>
                <w:sz w:val="24"/>
              </w:rPr>
              <w:t>нравственно-волевых</w:t>
            </w:r>
            <w:r>
              <w:rPr>
                <w:spacing w:val="-2"/>
                <w:sz w:val="24"/>
              </w:rPr>
              <w:t xml:space="preserve"> </w:t>
            </w:r>
            <w:r>
              <w:rPr>
                <w:sz w:val="24"/>
              </w:rPr>
              <w:t>качеств,</w:t>
            </w:r>
            <w:r>
              <w:rPr>
                <w:spacing w:val="-4"/>
                <w:sz w:val="24"/>
              </w:rPr>
              <w:t xml:space="preserve"> </w:t>
            </w:r>
            <w:r>
              <w:rPr>
                <w:sz w:val="24"/>
              </w:rPr>
              <w:t>самостоятельности</w:t>
            </w:r>
            <w:r>
              <w:rPr>
                <w:spacing w:val="-5"/>
                <w:sz w:val="24"/>
              </w:rPr>
              <w:t xml:space="preserve"> </w:t>
            </w:r>
            <w:r>
              <w:rPr>
                <w:sz w:val="24"/>
              </w:rPr>
              <w:t>и</w:t>
            </w:r>
            <w:r>
              <w:rPr>
                <w:spacing w:val="-3"/>
                <w:sz w:val="24"/>
              </w:rPr>
              <w:t xml:space="preserve"> </w:t>
            </w:r>
            <w:r>
              <w:rPr>
                <w:sz w:val="24"/>
              </w:rPr>
              <w:t>сплоченности, чувства</w:t>
            </w:r>
            <w:r>
              <w:rPr>
                <w:spacing w:val="-2"/>
                <w:sz w:val="24"/>
              </w:rPr>
              <w:t xml:space="preserve"> </w:t>
            </w:r>
            <w:r>
              <w:rPr>
                <w:sz w:val="24"/>
              </w:rPr>
              <w:t>ответственности за успехи</w:t>
            </w:r>
            <w:r>
              <w:rPr>
                <w:spacing w:val="-2"/>
                <w:sz w:val="24"/>
              </w:rPr>
              <w:t xml:space="preserve"> </w:t>
            </w:r>
            <w:r>
              <w:rPr>
                <w:sz w:val="24"/>
              </w:rPr>
              <w:t>команды,</w:t>
            </w:r>
            <w:r>
              <w:rPr>
                <w:spacing w:val="-1"/>
                <w:sz w:val="24"/>
              </w:rPr>
              <w:t xml:space="preserve"> </w:t>
            </w:r>
            <w:r>
              <w:rPr>
                <w:sz w:val="24"/>
              </w:rPr>
              <w:t>стремление</w:t>
            </w:r>
            <w:r>
              <w:rPr>
                <w:spacing w:val="-2"/>
                <w:sz w:val="24"/>
              </w:rPr>
              <w:t xml:space="preserve"> </w:t>
            </w:r>
            <w:r>
              <w:rPr>
                <w:sz w:val="24"/>
              </w:rPr>
              <w:t>к</w:t>
            </w:r>
            <w:r>
              <w:rPr>
                <w:spacing w:val="-3"/>
                <w:sz w:val="24"/>
              </w:rPr>
              <w:t xml:space="preserve"> </w:t>
            </w:r>
            <w:r>
              <w:rPr>
                <w:sz w:val="24"/>
              </w:rPr>
              <w:t>победе,</w:t>
            </w:r>
            <w:r>
              <w:rPr>
                <w:spacing w:val="-1"/>
                <w:sz w:val="24"/>
              </w:rPr>
              <w:t xml:space="preserve"> </w:t>
            </w:r>
            <w:r>
              <w:rPr>
                <w:sz w:val="24"/>
              </w:rPr>
              <w:t>стремление к преодолению трудностей; развивает творческие способности, поддерживает инициативу</w:t>
            </w:r>
            <w:r>
              <w:rPr>
                <w:spacing w:val="56"/>
                <w:w w:val="150"/>
                <w:sz w:val="24"/>
              </w:rPr>
              <w:t xml:space="preserve"> </w:t>
            </w:r>
            <w:r>
              <w:rPr>
                <w:sz w:val="24"/>
              </w:rPr>
              <w:t>детей</w:t>
            </w:r>
            <w:r>
              <w:rPr>
                <w:spacing w:val="67"/>
                <w:w w:val="150"/>
                <w:sz w:val="24"/>
              </w:rPr>
              <w:t xml:space="preserve"> </w:t>
            </w:r>
            <w:r>
              <w:rPr>
                <w:sz w:val="24"/>
              </w:rPr>
              <w:t>в</w:t>
            </w:r>
            <w:r>
              <w:rPr>
                <w:spacing w:val="65"/>
                <w:w w:val="150"/>
                <w:sz w:val="24"/>
              </w:rPr>
              <w:t xml:space="preserve"> </w:t>
            </w:r>
            <w:r>
              <w:rPr>
                <w:sz w:val="24"/>
              </w:rPr>
              <w:t>играх</w:t>
            </w:r>
            <w:r>
              <w:rPr>
                <w:spacing w:val="66"/>
                <w:w w:val="150"/>
                <w:sz w:val="24"/>
              </w:rPr>
              <w:t xml:space="preserve"> </w:t>
            </w:r>
            <w:r>
              <w:rPr>
                <w:sz w:val="24"/>
              </w:rPr>
              <w:t>(выбор</w:t>
            </w:r>
            <w:r>
              <w:rPr>
                <w:spacing w:val="65"/>
                <w:w w:val="150"/>
                <w:sz w:val="24"/>
              </w:rPr>
              <w:t xml:space="preserve"> </w:t>
            </w:r>
            <w:r>
              <w:rPr>
                <w:sz w:val="24"/>
              </w:rPr>
              <w:t>игр,</w:t>
            </w:r>
            <w:r>
              <w:rPr>
                <w:spacing w:val="63"/>
                <w:w w:val="150"/>
                <w:sz w:val="24"/>
              </w:rPr>
              <w:t xml:space="preserve"> </w:t>
            </w:r>
            <w:r>
              <w:rPr>
                <w:sz w:val="24"/>
              </w:rPr>
              <w:t>придумывание</w:t>
            </w:r>
            <w:r>
              <w:rPr>
                <w:spacing w:val="65"/>
                <w:w w:val="150"/>
                <w:sz w:val="24"/>
              </w:rPr>
              <w:t xml:space="preserve"> </w:t>
            </w:r>
            <w:r>
              <w:rPr>
                <w:sz w:val="24"/>
              </w:rPr>
              <w:t>новых</w:t>
            </w:r>
            <w:r>
              <w:rPr>
                <w:spacing w:val="68"/>
                <w:w w:val="150"/>
                <w:sz w:val="24"/>
              </w:rPr>
              <w:t xml:space="preserve"> </w:t>
            </w:r>
            <w:r>
              <w:rPr>
                <w:spacing w:val="-2"/>
                <w:sz w:val="24"/>
              </w:rPr>
              <w:t>вариантов,</w:t>
            </w:r>
          </w:p>
          <w:p w:rsidR="00D80858" w:rsidRDefault="00A923ED">
            <w:pPr>
              <w:pStyle w:val="TableParagraph"/>
              <w:spacing w:line="270" w:lineRule="atLeast"/>
              <w:ind w:left="108" w:right="97"/>
              <w:jc w:val="both"/>
              <w:rPr>
                <w:sz w:val="24"/>
              </w:rPr>
            </w:pPr>
            <w:r>
              <w:rPr>
                <w:sz w:val="24"/>
              </w:rPr>
              <w:t>комбинирование движений). Способствует формированию духовно- нравственных</w:t>
            </w:r>
            <w:r>
              <w:rPr>
                <w:spacing w:val="72"/>
                <w:sz w:val="24"/>
              </w:rPr>
              <w:t xml:space="preserve"> </w:t>
            </w:r>
            <w:r>
              <w:rPr>
                <w:sz w:val="24"/>
              </w:rPr>
              <w:t>качеств,</w:t>
            </w:r>
            <w:r>
              <w:rPr>
                <w:spacing w:val="77"/>
                <w:sz w:val="24"/>
              </w:rPr>
              <w:t xml:space="preserve"> </w:t>
            </w:r>
            <w:r>
              <w:rPr>
                <w:sz w:val="24"/>
              </w:rPr>
              <w:t>основ</w:t>
            </w:r>
            <w:r>
              <w:rPr>
                <w:spacing w:val="74"/>
                <w:sz w:val="24"/>
              </w:rPr>
              <w:t xml:space="preserve"> </w:t>
            </w:r>
            <w:r>
              <w:rPr>
                <w:sz w:val="24"/>
              </w:rPr>
              <w:t>патриотизма</w:t>
            </w:r>
            <w:r>
              <w:rPr>
                <w:spacing w:val="75"/>
                <w:sz w:val="24"/>
              </w:rPr>
              <w:t xml:space="preserve"> </w:t>
            </w:r>
            <w:r>
              <w:rPr>
                <w:sz w:val="24"/>
              </w:rPr>
              <w:t>и</w:t>
            </w:r>
            <w:r>
              <w:rPr>
                <w:spacing w:val="73"/>
                <w:sz w:val="24"/>
              </w:rPr>
              <w:t xml:space="preserve"> </w:t>
            </w:r>
            <w:r>
              <w:rPr>
                <w:sz w:val="24"/>
              </w:rPr>
              <w:t>гражданской</w:t>
            </w:r>
            <w:r>
              <w:rPr>
                <w:spacing w:val="74"/>
                <w:sz w:val="24"/>
              </w:rPr>
              <w:t xml:space="preserve"> </w:t>
            </w:r>
            <w:r>
              <w:rPr>
                <w:sz w:val="24"/>
              </w:rPr>
              <w:t>идентичности</w:t>
            </w:r>
            <w:r>
              <w:rPr>
                <w:spacing w:val="74"/>
                <w:sz w:val="24"/>
              </w:rPr>
              <w:t xml:space="preserve"> </w:t>
            </w:r>
            <w:r>
              <w:rPr>
                <w:spacing w:val="-10"/>
                <w:sz w:val="24"/>
              </w:rPr>
              <w:t>в</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spacing w:line="268" w:lineRule="exact"/>
              <w:ind w:left="108"/>
              <w:jc w:val="both"/>
              <w:rPr>
                <w:sz w:val="24"/>
              </w:rPr>
            </w:pPr>
            <w:r>
              <w:rPr>
                <w:sz w:val="24"/>
              </w:rPr>
              <w:t>подвижных</w:t>
            </w:r>
            <w:r>
              <w:rPr>
                <w:spacing w:val="-8"/>
                <w:sz w:val="24"/>
              </w:rPr>
              <w:t xml:space="preserve"> </w:t>
            </w:r>
            <w:r>
              <w:rPr>
                <w:spacing w:val="-2"/>
                <w:sz w:val="24"/>
              </w:rPr>
              <w:t>играх.</w:t>
            </w:r>
          </w:p>
          <w:p w:rsidR="00D80858" w:rsidRDefault="00A923ED">
            <w:pPr>
              <w:pStyle w:val="TableParagraph"/>
              <w:numPr>
                <w:ilvl w:val="0"/>
                <w:numId w:val="170"/>
              </w:numPr>
              <w:tabs>
                <w:tab w:val="left" w:pos="815"/>
              </w:tabs>
              <w:ind w:right="100" w:firstLine="0"/>
              <w:jc w:val="both"/>
              <w:rPr>
                <w:sz w:val="24"/>
              </w:rPr>
            </w:pPr>
            <w:r>
              <w:rPr>
                <w:sz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80858" w:rsidRDefault="00A923ED">
            <w:pPr>
              <w:pStyle w:val="TableParagraph"/>
              <w:numPr>
                <w:ilvl w:val="1"/>
                <w:numId w:val="170"/>
              </w:numPr>
              <w:tabs>
                <w:tab w:val="left" w:pos="256"/>
              </w:tabs>
              <w:ind w:right="97" w:firstLine="0"/>
              <w:jc w:val="both"/>
              <w:rPr>
                <w:sz w:val="24"/>
              </w:rPr>
            </w:pPr>
            <w:r>
              <w:rPr>
                <w:sz w:val="24"/>
              </w:rPr>
              <w:t>Городки: бросание биты сбоку, выбивание городка с кона (5-6 м) и полукона (2-3 м); знание 3-4 фигур.</w:t>
            </w:r>
          </w:p>
          <w:p w:rsidR="00D80858" w:rsidRDefault="00A923ED">
            <w:pPr>
              <w:pStyle w:val="TableParagraph"/>
              <w:numPr>
                <w:ilvl w:val="1"/>
                <w:numId w:val="170"/>
              </w:numPr>
              <w:tabs>
                <w:tab w:val="left" w:pos="292"/>
              </w:tabs>
              <w:ind w:right="101" w:firstLine="0"/>
              <w:jc w:val="both"/>
              <w:rPr>
                <w:sz w:val="24"/>
              </w:rPr>
            </w:pPr>
            <w:r>
              <w:rPr>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80858" w:rsidRDefault="00A923ED">
            <w:pPr>
              <w:pStyle w:val="TableParagraph"/>
              <w:numPr>
                <w:ilvl w:val="1"/>
                <w:numId w:val="170"/>
              </w:numPr>
              <w:tabs>
                <w:tab w:val="left" w:pos="318"/>
              </w:tabs>
              <w:spacing w:before="1"/>
              <w:ind w:right="102" w:firstLine="0"/>
              <w:jc w:val="both"/>
              <w:rPr>
                <w:sz w:val="24"/>
              </w:rPr>
            </w:pPr>
            <w:r>
              <w:rPr>
                <w:sz w:val="24"/>
              </w:rPr>
              <w:t xml:space="preserve">Бадминтон: отбивание волана ракеткой в заданном направлении; игра с </w:t>
            </w:r>
            <w:r>
              <w:rPr>
                <w:spacing w:val="-2"/>
                <w:sz w:val="24"/>
              </w:rPr>
              <w:t>педагогом.</w:t>
            </w:r>
          </w:p>
          <w:p w:rsidR="00D80858" w:rsidRDefault="00A923ED">
            <w:pPr>
              <w:pStyle w:val="TableParagraph"/>
              <w:numPr>
                <w:ilvl w:val="1"/>
                <w:numId w:val="170"/>
              </w:numPr>
              <w:tabs>
                <w:tab w:val="left" w:pos="333"/>
              </w:tabs>
              <w:ind w:right="94" w:firstLine="0"/>
              <w:jc w:val="both"/>
              <w:rPr>
                <w:sz w:val="24"/>
              </w:rPr>
            </w:pPr>
            <w:r>
              <w:rPr>
                <w:sz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w:t>
            </w:r>
            <w:r>
              <w:rPr>
                <w:spacing w:val="-2"/>
                <w:sz w:val="24"/>
              </w:rPr>
              <w:t>правилам.</w:t>
            </w:r>
          </w:p>
          <w:p w:rsidR="00D80858" w:rsidRDefault="00A923ED">
            <w:pPr>
              <w:pStyle w:val="TableParagraph"/>
              <w:numPr>
                <w:ilvl w:val="0"/>
                <w:numId w:val="169"/>
              </w:numPr>
              <w:tabs>
                <w:tab w:val="left" w:pos="815"/>
              </w:tabs>
              <w:ind w:right="97" w:firstLine="0"/>
              <w:jc w:val="both"/>
              <w:rPr>
                <w:sz w:val="24"/>
              </w:rPr>
            </w:pPr>
            <w:r>
              <w:rPr>
                <w:sz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80858" w:rsidRDefault="00A923ED">
            <w:pPr>
              <w:pStyle w:val="TableParagraph"/>
              <w:numPr>
                <w:ilvl w:val="1"/>
                <w:numId w:val="169"/>
              </w:numPr>
              <w:tabs>
                <w:tab w:val="left" w:pos="282"/>
              </w:tabs>
              <w:spacing w:before="1"/>
              <w:ind w:right="107" w:firstLine="0"/>
              <w:jc w:val="both"/>
              <w:rPr>
                <w:sz w:val="24"/>
              </w:rPr>
            </w:pPr>
            <w:r>
              <w:rPr>
                <w:sz w:val="24"/>
              </w:rPr>
              <w:t>Катание на санках: по прямой, со скоростью, с горки, подъем с санками в гору, с торможением при спуске с горки.</w:t>
            </w:r>
          </w:p>
          <w:p w:rsidR="00D80858" w:rsidRDefault="00A923ED">
            <w:pPr>
              <w:pStyle w:val="TableParagraph"/>
              <w:numPr>
                <w:ilvl w:val="1"/>
                <w:numId w:val="169"/>
              </w:numPr>
              <w:tabs>
                <w:tab w:val="left" w:pos="278"/>
              </w:tabs>
              <w:ind w:right="103" w:firstLine="0"/>
              <w:jc w:val="both"/>
              <w:rPr>
                <w:sz w:val="24"/>
              </w:rPr>
            </w:pPr>
            <w:r>
              <w:rPr>
                <w:sz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D80858" w:rsidRDefault="00A923ED">
            <w:pPr>
              <w:pStyle w:val="TableParagraph"/>
              <w:numPr>
                <w:ilvl w:val="1"/>
                <w:numId w:val="169"/>
              </w:numPr>
              <w:tabs>
                <w:tab w:val="left" w:pos="316"/>
              </w:tabs>
              <w:ind w:right="100" w:firstLine="0"/>
              <w:jc w:val="both"/>
              <w:rPr>
                <w:sz w:val="24"/>
              </w:rPr>
            </w:pPr>
            <w:r>
              <w:rPr>
                <w:sz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80858" w:rsidRDefault="00A923ED">
            <w:pPr>
              <w:pStyle w:val="TableParagraph"/>
              <w:numPr>
                <w:ilvl w:val="1"/>
                <w:numId w:val="169"/>
              </w:numPr>
              <w:tabs>
                <w:tab w:val="left" w:pos="278"/>
              </w:tabs>
              <w:ind w:right="96" w:firstLine="0"/>
              <w:jc w:val="both"/>
              <w:rPr>
                <w:sz w:val="24"/>
              </w:rPr>
            </w:pPr>
            <w:r>
              <w:rPr>
                <w:sz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D80858" w:rsidRDefault="00A923ED">
            <w:pPr>
              <w:pStyle w:val="TableParagraph"/>
              <w:spacing w:line="266" w:lineRule="exact"/>
              <w:ind w:left="108"/>
              <w:jc w:val="both"/>
              <w:rPr>
                <w:sz w:val="24"/>
              </w:rPr>
            </w:pPr>
            <w:r>
              <w:rPr>
                <w:sz w:val="24"/>
              </w:rPr>
              <w:t>5)</w:t>
            </w:r>
            <w:r>
              <w:rPr>
                <w:spacing w:val="77"/>
                <w:w w:val="150"/>
                <w:sz w:val="24"/>
              </w:rPr>
              <w:t xml:space="preserve">   </w:t>
            </w:r>
            <w:r>
              <w:rPr>
                <w:sz w:val="24"/>
              </w:rPr>
              <w:t>Формирование</w:t>
            </w:r>
            <w:r>
              <w:rPr>
                <w:spacing w:val="56"/>
                <w:w w:val="150"/>
                <w:sz w:val="24"/>
              </w:rPr>
              <w:t xml:space="preserve"> </w:t>
            </w:r>
            <w:r>
              <w:rPr>
                <w:sz w:val="24"/>
              </w:rPr>
              <w:t>основ</w:t>
            </w:r>
            <w:r>
              <w:rPr>
                <w:spacing w:val="54"/>
                <w:w w:val="150"/>
                <w:sz w:val="24"/>
              </w:rPr>
              <w:t xml:space="preserve"> </w:t>
            </w:r>
            <w:r>
              <w:rPr>
                <w:sz w:val="24"/>
              </w:rPr>
              <w:t>здорового</w:t>
            </w:r>
            <w:r>
              <w:rPr>
                <w:spacing w:val="54"/>
                <w:w w:val="150"/>
                <w:sz w:val="24"/>
              </w:rPr>
              <w:t xml:space="preserve"> </w:t>
            </w:r>
            <w:r>
              <w:rPr>
                <w:sz w:val="24"/>
              </w:rPr>
              <w:t>образа</w:t>
            </w:r>
            <w:r>
              <w:rPr>
                <w:spacing w:val="54"/>
                <w:w w:val="150"/>
                <w:sz w:val="24"/>
              </w:rPr>
              <w:t xml:space="preserve"> </w:t>
            </w:r>
            <w:r>
              <w:rPr>
                <w:sz w:val="24"/>
              </w:rPr>
              <w:t>жизни:</w:t>
            </w:r>
            <w:r>
              <w:rPr>
                <w:spacing w:val="53"/>
                <w:w w:val="150"/>
                <w:sz w:val="24"/>
              </w:rPr>
              <w:t xml:space="preserve"> </w:t>
            </w:r>
            <w:r>
              <w:rPr>
                <w:sz w:val="24"/>
              </w:rPr>
              <w:t>педагог</w:t>
            </w:r>
            <w:r>
              <w:rPr>
                <w:spacing w:val="55"/>
                <w:w w:val="150"/>
                <w:sz w:val="24"/>
              </w:rPr>
              <w:t xml:space="preserve"> </w:t>
            </w:r>
            <w:r>
              <w:rPr>
                <w:spacing w:val="-2"/>
                <w:sz w:val="24"/>
              </w:rPr>
              <w:t>продолжает</w:t>
            </w:r>
          </w:p>
        </w:tc>
      </w:tr>
    </w:tbl>
    <w:p w:rsidR="00D80858" w:rsidRDefault="00D80858">
      <w:pPr>
        <w:spacing w:line="26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9661"/>
        </w:trPr>
        <w:tc>
          <w:tcPr>
            <w:tcW w:w="2206" w:type="dxa"/>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ight="99"/>
              <w:jc w:val="both"/>
              <w:rPr>
                <w:sz w:val="24"/>
              </w:rPr>
            </w:pPr>
            <w:r>
              <w:rPr>
                <w:sz w:val="24"/>
              </w:rPr>
              <w:t>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w:t>
            </w:r>
            <w:r>
              <w:rPr>
                <w:spacing w:val="-1"/>
                <w:sz w:val="24"/>
              </w:rPr>
              <w:t xml:space="preserve"> </w:t>
            </w:r>
            <w:r>
              <w:rPr>
                <w:sz w:val="24"/>
              </w:rPr>
              <w:t>расширяет</w:t>
            </w:r>
            <w:r>
              <w:rPr>
                <w:spacing w:val="-1"/>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правилах безопасного</w:t>
            </w:r>
            <w:r>
              <w:rPr>
                <w:spacing w:val="-2"/>
                <w:sz w:val="24"/>
              </w:rPr>
              <w:t xml:space="preserve"> </w:t>
            </w:r>
            <w:r>
              <w:rPr>
                <w:sz w:val="24"/>
              </w:rPr>
              <w:t>поведения</w:t>
            </w:r>
            <w:r>
              <w:rPr>
                <w:spacing w:val="-2"/>
                <w:sz w:val="24"/>
              </w:rPr>
              <w:t xml:space="preserve"> </w:t>
            </w:r>
            <w:r>
              <w:rPr>
                <w:sz w:val="24"/>
              </w:rPr>
              <w:t>в</w:t>
            </w:r>
            <w:r>
              <w:rPr>
                <w:spacing w:val="-2"/>
                <w:sz w:val="24"/>
              </w:rPr>
              <w:t xml:space="preserve"> </w:t>
            </w:r>
            <w:r>
              <w:rPr>
                <w:sz w:val="24"/>
              </w:rPr>
              <w:t>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80858" w:rsidRDefault="00A923ED">
            <w:pPr>
              <w:pStyle w:val="TableParagraph"/>
              <w:ind w:left="108"/>
              <w:jc w:val="both"/>
              <w:rPr>
                <w:sz w:val="24"/>
              </w:rPr>
            </w:pPr>
            <w:r>
              <w:rPr>
                <w:sz w:val="24"/>
              </w:rPr>
              <w:t>6)</w:t>
            </w:r>
            <w:r>
              <w:rPr>
                <w:spacing w:val="-2"/>
                <w:sz w:val="24"/>
              </w:rPr>
              <w:t xml:space="preserve"> </w:t>
            </w:r>
            <w:r>
              <w:rPr>
                <w:sz w:val="24"/>
              </w:rPr>
              <w:t>Активный</w:t>
            </w:r>
            <w:r>
              <w:rPr>
                <w:spacing w:val="-1"/>
                <w:sz w:val="24"/>
              </w:rPr>
              <w:t xml:space="preserve"> </w:t>
            </w:r>
            <w:r>
              <w:rPr>
                <w:spacing w:val="-2"/>
                <w:sz w:val="24"/>
              </w:rPr>
              <w:t>отдых.</w:t>
            </w:r>
          </w:p>
          <w:p w:rsidR="00D80858" w:rsidRDefault="00A923ED">
            <w:pPr>
              <w:pStyle w:val="TableParagraph"/>
              <w:numPr>
                <w:ilvl w:val="0"/>
                <w:numId w:val="168"/>
              </w:numPr>
              <w:tabs>
                <w:tab w:val="left" w:pos="268"/>
              </w:tabs>
              <w:ind w:right="96" w:firstLine="0"/>
              <w:jc w:val="both"/>
              <w:rPr>
                <w:sz w:val="24"/>
              </w:rPr>
            </w:pPr>
            <w:r>
              <w:rPr>
                <w:i/>
                <w:sz w:val="24"/>
              </w:rPr>
              <w:t>Физкультурные праздники и досуги</w:t>
            </w:r>
            <w:r>
              <w:rPr>
                <w:sz w:val="24"/>
              </w:rPr>
              <w:t>: педагоги организуют праздники (2 раза</w:t>
            </w:r>
            <w:r>
              <w:rPr>
                <w:spacing w:val="40"/>
                <w:sz w:val="24"/>
              </w:rPr>
              <w:t xml:space="preserve"> </w:t>
            </w:r>
            <w:r>
              <w:rPr>
                <w:sz w:val="24"/>
              </w:rPr>
              <w:t>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80858" w:rsidRDefault="00A923ED">
            <w:pPr>
              <w:pStyle w:val="TableParagraph"/>
              <w:ind w:left="108" w:right="94"/>
              <w:jc w:val="both"/>
              <w:rPr>
                <w:sz w:val="24"/>
              </w:rPr>
            </w:pPr>
            <w:r>
              <w:rPr>
                <w:sz w:val="24"/>
              </w:rPr>
              <w:t>Досуг организуется 1-2 раза в месяц во второй половине дня</w:t>
            </w:r>
            <w:r>
              <w:rPr>
                <w:spacing w:val="40"/>
                <w:sz w:val="24"/>
              </w:rPr>
              <w:t xml:space="preserve"> </w:t>
            </w:r>
            <w:r>
              <w:rPr>
                <w:sz w:val="24"/>
              </w:rPr>
              <w:t>преимущественно на свежем воздухе, продолжительностью 30-40 минут. Содержание составляют: подвижные игры, игры-эстафеты, музыкально- ритмические упражнения.</w:t>
            </w:r>
          </w:p>
          <w:p w:rsidR="00D80858" w:rsidRDefault="00A923ED">
            <w:pPr>
              <w:pStyle w:val="TableParagraph"/>
              <w:ind w:left="108" w:right="99"/>
              <w:jc w:val="both"/>
              <w:rPr>
                <w:sz w:val="24"/>
              </w:rPr>
            </w:pPr>
            <w:r>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80858" w:rsidRDefault="00A923ED">
            <w:pPr>
              <w:pStyle w:val="TableParagraph"/>
              <w:numPr>
                <w:ilvl w:val="0"/>
                <w:numId w:val="168"/>
              </w:numPr>
              <w:tabs>
                <w:tab w:val="left" w:pos="302"/>
              </w:tabs>
              <w:ind w:right="100" w:firstLine="0"/>
              <w:jc w:val="both"/>
              <w:rPr>
                <w:sz w:val="24"/>
              </w:rPr>
            </w:pPr>
            <w:r>
              <w:rPr>
                <w:i/>
                <w:sz w:val="24"/>
              </w:rPr>
              <w:t>Дни здоровья</w:t>
            </w:r>
            <w:r>
              <w:rPr>
                <w:sz w:val="24"/>
              </w:rPr>
              <w:t>: педагог проводит 1 раз в квартал. В этот день проводятся оздоровительные мероприятия и туристские прогулки.</w:t>
            </w:r>
          </w:p>
          <w:p w:rsidR="00D80858" w:rsidRDefault="00A923ED">
            <w:pPr>
              <w:pStyle w:val="TableParagraph"/>
              <w:numPr>
                <w:ilvl w:val="0"/>
                <w:numId w:val="168"/>
              </w:numPr>
              <w:tabs>
                <w:tab w:val="left" w:pos="424"/>
              </w:tabs>
              <w:spacing w:line="270" w:lineRule="atLeast"/>
              <w:ind w:right="96" w:firstLine="0"/>
              <w:jc w:val="both"/>
              <w:rPr>
                <w:sz w:val="24"/>
              </w:rPr>
            </w:pPr>
            <w:r>
              <w:rPr>
                <w:i/>
                <w:sz w:val="24"/>
              </w:rPr>
              <w:t>Туристские прогулки и экскурсии</w:t>
            </w:r>
            <w:r>
              <w:rPr>
                <w:sz w:val="24"/>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w:t>
            </w:r>
            <w:r>
              <w:rPr>
                <w:spacing w:val="33"/>
                <w:sz w:val="24"/>
              </w:rPr>
              <w:t xml:space="preserve"> </w:t>
            </w:r>
            <w:r>
              <w:rPr>
                <w:sz w:val="24"/>
              </w:rPr>
              <w:t>не</w:t>
            </w:r>
            <w:r>
              <w:rPr>
                <w:spacing w:val="34"/>
                <w:sz w:val="24"/>
              </w:rPr>
              <w:t xml:space="preserve"> </w:t>
            </w:r>
            <w:r>
              <w:rPr>
                <w:sz w:val="24"/>
              </w:rPr>
              <w:t>более</w:t>
            </w:r>
            <w:r>
              <w:rPr>
                <w:spacing w:val="36"/>
                <w:sz w:val="24"/>
              </w:rPr>
              <w:t xml:space="preserve"> </w:t>
            </w:r>
            <w:r>
              <w:rPr>
                <w:sz w:val="24"/>
              </w:rPr>
              <w:t>1,5-2</w:t>
            </w:r>
            <w:r>
              <w:rPr>
                <w:spacing w:val="37"/>
                <w:sz w:val="24"/>
              </w:rPr>
              <w:t xml:space="preserve"> </w:t>
            </w:r>
            <w:r>
              <w:rPr>
                <w:sz w:val="24"/>
              </w:rPr>
              <w:t>часов.</w:t>
            </w:r>
            <w:r>
              <w:rPr>
                <w:spacing w:val="37"/>
                <w:sz w:val="24"/>
              </w:rPr>
              <w:t xml:space="preserve"> </w:t>
            </w:r>
            <w:r>
              <w:rPr>
                <w:sz w:val="24"/>
              </w:rPr>
              <w:t>Время</w:t>
            </w:r>
            <w:r>
              <w:rPr>
                <w:spacing w:val="37"/>
                <w:sz w:val="24"/>
              </w:rPr>
              <w:t xml:space="preserve"> </w:t>
            </w:r>
            <w:r>
              <w:rPr>
                <w:sz w:val="24"/>
              </w:rPr>
              <w:t>непрерывного</w:t>
            </w:r>
            <w:r>
              <w:rPr>
                <w:spacing w:val="37"/>
                <w:sz w:val="24"/>
              </w:rPr>
              <w:t xml:space="preserve"> </w:t>
            </w:r>
            <w:r>
              <w:rPr>
                <w:sz w:val="24"/>
              </w:rPr>
              <w:t>движения</w:t>
            </w:r>
            <w:r>
              <w:rPr>
                <w:spacing w:val="37"/>
                <w:sz w:val="24"/>
              </w:rPr>
              <w:t xml:space="preserve"> </w:t>
            </w:r>
            <w:r>
              <w:rPr>
                <w:spacing w:val="-5"/>
                <w:sz w:val="24"/>
              </w:rPr>
              <w:t>20</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0"/>
        <w:gridCol w:w="8329"/>
      </w:tblGrid>
      <w:tr w:rsidR="00D80858">
        <w:trPr>
          <w:trHeight w:val="2207"/>
        </w:trPr>
        <w:tc>
          <w:tcPr>
            <w:tcW w:w="2206" w:type="dxa"/>
            <w:vMerge w:val="restart"/>
          </w:tcPr>
          <w:p w:rsidR="00D80858" w:rsidRDefault="00D80858">
            <w:pPr>
              <w:pStyle w:val="TableParagraph"/>
              <w:ind w:left="0"/>
              <w:rPr>
                <w:sz w:val="24"/>
              </w:rPr>
            </w:pPr>
          </w:p>
        </w:tc>
        <w:tc>
          <w:tcPr>
            <w:tcW w:w="5230" w:type="dxa"/>
          </w:tcPr>
          <w:p w:rsidR="00D80858" w:rsidRDefault="00D80858">
            <w:pPr>
              <w:pStyle w:val="TableParagraph"/>
              <w:ind w:left="0"/>
              <w:rPr>
                <w:sz w:val="24"/>
              </w:rPr>
            </w:pPr>
          </w:p>
        </w:tc>
        <w:tc>
          <w:tcPr>
            <w:tcW w:w="8329" w:type="dxa"/>
          </w:tcPr>
          <w:p w:rsidR="00D80858" w:rsidRDefault="00A923ED">
            <w:pPr>
              <w:pStyle w:val="TableParagraph"/>
              <w:ind w:left="108" w:right="101"/>
              <w:jc w:val="both"/>
              <w:rPr>
                <w:sz w:val="24"/>
              </w:rPr>
            </w:pPr>
            <w:r>
              <w:rPr>
                <w:sz w:val="24"/>
              </w:rPr>
              <w:t>минут, с перерывом между переходами не менее 10 минут. Педагог</w:t>
            </w:r>
            <w:r>
              <w:rPr>
                <w:spacing w:val="40"/>
                <w:sz w:val="24"/>
              </w:rPr>
              <w:t xml:space="preserve"> </w:t>
            </w:r>
            <w:r>
              <w:rPr>
                <w:sz w:val="24"/>
              </w:rPr>
              <w:t>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w:t>
            </w:r>
            <w:r>
              <w:rPr>
                <w:spacing w:val="51"/>
                <w:w w:val="150"/>
                <w:sz w:val="24"/>
              </w:rPr>
              <w:t xml:space="preserve">  </w:t>
            </w:r>
            <w:r>
              <w:rPr>
                <w:sz w:val="24"/>
              </w:rPr>
              <w:t>соблюдать</w:t>
            </w:r>
            <w:r>
              <w:rPr>
                <w:spacing w:val="53"/>
                <w:w w:val="150"/>
                <w:sz w:val="24"/>
              </w:rPr>
              <w:t xml:space="preserve">  </w:t>
            </w:r>
            <w:r>
              <w:rPr>
                <w:sz w:val="24"/>
              </w:rPr>
              <w:t>правила</w:t>
            </w:r>
            <w:r>
              <w:rPr>
                <w:spacing w:val="51"/>
                <w:w w:val="150"/>
                <w:sz w:val="24"/>
              </w:rPr>
              <w:t xml:space="preserve">  </w:t>
            </w:r>
            <w:r>
              <w:rPr>
                <w:sz w:val="24"/>
              </w:rPr>
              <w:t>гигиены</w:t>
            </w:r>
            <w:r>
              <w:rPr>
                <w:spacing w:val="51"/>
                <w:w w:val="150"/>
                <w:sz w:val="24"/>
              </w:rPr>
              <w:t xml:space="preserve">  </w:t>
            </w:r>
            <w:r>
              <w:rPr>
                <w:sz w:val="24"/>
              </w:rPr>
              <w:t>и</w:t>
            </w:r>
            <w:r>
              <w:rPr>
                <w:spacing w:val="52"/>
                <w:w w:val="150"/>
                <w:sz w:val="24"/>
              </w:rPr>
              <w:t xml:space="preserve">  </w:t>
            </w:r>
            <w:r>
              <w:rPr>
                <w:sz w:val="24"/>
              </w:rPr>
              <w:t>безопасного</w:t>
            </w:r>
            <w:r>
              <w:rPr>
                <w:spacing w:val="51"/>
                <w:w w:val="150"/>
                <w:sz w:val="24"/>
              </w:rPr>
              <w:t xml:space="preserve">  </w:t>
            </w:r>
            <w:r>
              <w:rPr>
                <w:spacing w:val="-2"/>
                <w:sz w:val="24"/>
              </w:rPr>
              <w:t>поведения,</w:t>
            </w:r>
          </w:p>
          <w:p w:rsidR="00D80858" w:rsidRDefault="00A923ED">
            <w:pPr>
              <w:pStyle w:val="TableParagraph"/>
              <w:spacing w:line="270" w:lineRule="atLeast"/>
              <w:ind w:left="108" w:right="101"/>
              <w:jc w:val="both"/>
              <w:rPr>
                <w:sz w:val="24"/>
              </w:rPr>
            </w:pPr>
            <w:r>
              <w:rPr>
                <w:sz w:val="24"/>
              </w:rPr>
              <w:t>осторожность в преодолении препятствий; организует с детьми</w:t>
            </w:r>
            <w:r>
              <w:rPr>
                <w:spacing w:val="40"/>
                <w:sz w:val="24"/>
              </w:rPr>
              <w:t xml:space="preserve"> </w:t>
            </w:r>
            <w:r>
              <w:rPr>
                <w:sz w:val="24"/>
              </w:rPr>
              <w:t>разнообразные подвижные игры во время остановки.</w:t>
            </w:r>
          </w:p>
        </w:tc>
      </w:tr>
      <w:tr w:rsidR="00D80858">
        <w:trPr>
          <w:trHeight w:val="2760"/>
        </w:trPr>
        <w:tc>
          <w:tcPr>
            <w:tcW w:w="2206" w:type="dxa"/>
            <w:vMerge/>
            <w:tcBorders>
              <w:top w:val="nil"/>
            </w:tcBorders>
          </w:tcPr>
          <w:p w:rsidR="00D80858" w:rsidRDefault="00D80858">
            <w:pPr>
              <w:rPr>
                <w:sz w:val="2"/>
                <w:szCs w:val="2"/>
              </w:rPr>
            </w:pPr>
          </w:p>
        </w:tc>
        <w:tc>
          <w:tcPr>
            <w:tcW w:w="13559" w:type="dxa"/>
            <w:gridSpan w:val="2"/>
          </w:tcPr>
          <w:p w:rsidR="00D80858" w:rsidRDefault="00A923ED">
            <w:pPr>
              <w:pStyle w:val="TableParagraph"/>
              <w:rPr>
                <w:sz w:val="24"/>
              </w:rPr>
            </w:pPr>
            <w:r>
              <w:rPr>
                <w:sz w:val="24"/>
              </w:rPr>
              <w:t>Решение совокупных задач воспитания в рамках образовательной области</w:t>
            </w:r>
            <w:r>
              <w:rPr>
                <w:spacing w:val="31"/>
                <w:sz w:val="24"/>
              </w:rPr>
              <w:t xml:space="preserve"> </w:t>
            </w:r>
            <w:r>
              <w:rPr>
                <w:sz w:val="24"/>
              </w:rPr>
              <w:t>«Физическое развитие» направлено на приобщение</w:t>
            </w:r>
            <w:r>
              <w:rPr>
                <w:spacing w:val="80"/>
                <w:sz w:val="24"/>
              </w:rPr>
              <w:t xml:space="preserve"> </w:t>
            </w:r>
            <w:r>
              <w:rPr>
                <w:sz w:val="24"/>
              </w:rPr>
              <w:t xml:space="preserve">детей к ценностям </w:t>
            </w:r>
            <w:r>
              <w:rPr>
                <w:b/>
                <w:sz w:val="24"/>
              </w:rPr>
              <w:t>«Жизнь», «Здоровье»</w:t>
            </w:r>
            <w:r>
              <w:rPr>
                <w:sz w:val="24"/>
              </w:rPr>
              <w:t>, что предполагает:</w:t>
            </w:r>
          </w:p>
          <w:p w:rsidR="00D80858" w:rsidRDefault="00A923ED">
            <w:pPr>
              <w:pStyle w:val="TableParagraph"/>
              <w:numPr>
                <w:ilvl w:val="0"/>
                <w:numId w:val="167"/>
              </w:numPr>
              <w:tabs>
                <w:tab w:val="left" w:pos="323"/>
              </w:tabs>
              <w:ind w:right="102" w:firstLine="0"/>
              <w:rPr>
                <w:sz w:val="24"/>
              </w:rPr>
            </w:pPr>
            <w:r>
              <w:rPr>
                <w:sz w:val="24"/>
              </w:rPr>
              <w:t>воспитание</w:t>
            </w:r>
            <w:r>
              <w:rPr>
                <w:spacing w:val="40"/>
                <w:sz w:val="24"/>
              </w:rPr>
              <w:t xml:space="preserve"> </w:t>
            </w:r>
            <w:r>
              <w:rPr>
                <w:sz w:val="24"/>
              </w:rPr>
              <w:t>осознанного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жизни</w:t>
            </w:r>
            <w:r>
              <w:rPr>
                <w:spacing w:val="40"/>
                <w:sz w:val="24"/>
              </w:rPr>
              <w:t xml:space="preserve"> </w:t>
            </w:r>
            <w:r>
              <w:rPr>
                <w:sz w:val="24"/>
              </w:rPr>
              <w:t>как</w:t>
            </w:r>
            <w:r>
              <w:rPr>
                <w:spacing w:val="40"/>
                <w:sz w:val="24"/>
              </w:rPr>
              <w:t xml:space="preserve"> </w:t>
            </w:r>
            <w:r>
              <w:rPr>
                <w:sz w:val="24"/>
              </w:rPr>
              <w:t>основоположной</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здоровью</w:t>
            </w:r>
            <w:r>
              <w:rPr>
                <w:spacing w:val="40"/>
                <w:sz w:val="24"/>
              </w:rPr>
              <w:t xml:space="preserve"> </w:t>
            </w:r>
            <w:r>
              <w:rPr>
                <w:sz w:val="24"/>
              </w:rPr>
              <w:t>как</w:t>
            </w:r>
            <w:r>
              <w:rPr>
                <w:spacing w:val="40"/>
                <w:sz w:val="24"/>
              </w:rPr>
              <w:t xml:space="preserve"> </w:t>
            </w:r>
            <w:r>
              <w:rPr>
                <w:sz w:val="24"/>
              </w:rPr>
              <w:t>совокупности</w:t>
            </w:r>
            <w:r>
              <w:rPr>
                <w:spacing w:val="40"/>
                <w:sz w:val="24"/>
              </w:rPr>
              <w:t xml:space="preserve"> </w:t>
            </w:r>
            <w:r>
              <w:rPr>
                <w:sz w:val="24"/>
              </w:rPr>
              <w:t>физического,</w:t>
            </w:r>
            <w:r>
              <w:rPr>
                <w:spacing w:val="80"/>
                <w:sz w:val="24"/>
              </w:rPr>
              <w:t xml:space="preserve"> </w:t>
            </w:r>
            <w:r>
              <w:rPr>
                <w:sz w:val="24"/>
              </w:rPr>
              <w:t>духовного и социального благополучия человека;</w:t>
            </w:r>
          </w:p>
          <w:p w:rsidR="00D80858" w:rsidRDefault="00A923ED">
            <w:pPr>
              <w:pStyle w:val="TableParagraph"/>
              <w:numPr>
                <w:ilvl w:val="0"/>
                <w:numId w:val="167"/>
              </w:numPr>
              <w:tabs>
                <w:tab w:val="left" w:pos="253"/>
              </w:tabs>
              <w:ind w:left="253" w:hanging="143"/>
              <w:rPr>
                <w:sz w:val="24"/>
              </w:rPr>
            </w:pPr>
            <w:r>
              <w:rPr>
                <w:sz w:val="24"/>
              </w:rPr>
              <w:t>формирование</w:t>
            </w:r>
            <w:r>
              <w:rPr>
                <w:spacing w:val="-5"/>
                <w:sz w:val="24"/>
              </w:rPr>
              <w:t xml:space="preserve"> </w:t>
            </w:r>
            <w:r>
              <w:rPr>
                <w:sz w:val="24"/>
              </w:rPr>
              <w:t>у</w:t>
            </w:r>
            <w:r>
              <w:rPr>
                <w:spacing w:val="-8"/>
                <w:sz w:val="24"/>
              </w:rPr>
              <w:t xml:space="preserve"> </w:t>
            </w:r>
            <w:r>
              <w:rPr>
                <w:sz w:val="24"/>
              </w:rPr>
              <w:t>ребёнка</w:t>
            </w:r>
            <w:r>
              <w:rPr>
                <w:spacing w:val="-4"/>
                <w:sz w:val="24"/>
              </w:rPr>
              <w:t xml:space="preserve"> </w:t>
            </w:r>
            <w:r>
              <w:rPr>
                <w:sz w:val="24"/>
              </w:rPr>
              <w:t>представлений</w:t>
            </w:r>
            <w:r>
              <w:rPr>
                <w:spacing w:val="-5"/>
                <w:sz w:val="24"/>
              </w:rPr>
              <w:t xml:space="preserve"> </w:t>
            </w:r>
            <w:r>
              <w:rPr>
                <w:sz w:val="24"/>
              </w:rPr>
              <w:t>и</w:t>
            </w:r>
            <w:r>
              <w:rPr>
                <w:spacing w:val="-3"/>
                <w:sz w:val="24"/>
              </w:rPr>
              <w:t xml:space="preserve"> </w:t>
            </w:r>
            <w:r>
              <w:rPr>
                <w:sz w:val="24"/>
              </w:rPr>
              <w:t>знаний</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физической</w:t>
            </w:r>
            <w:r>
              <w:rPr>
                <w:spacing w:val="-4"/>
                <w:sz w:val="24"/>
              </w:rPr>
              <w:t xml:space="preserve"> </w:t>
            </w:r>
            <w:r>
              <w:rPr>
                <w:sz w:val="24"/>
              </w:rPr>
              <w:t>культуры,</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D80858" w:rsidRDefault="00A923ED">
            <w:pPr>
              <w:pStyle w:val="TableParagraph"/>
              <w:rPr>
                <w:sz w:val="24"/>
              </w:rPr>
            </w:pPr>
            <w:r>
              <w:rPr>
                <w:sz w:val="24"/>
              </w:rPr>
              <w:t>становление эмоционально-ценностного</w:t>
            </w:r>
            <w:r>
              <w:rPr>
                <w:spacing w:val="30"/>
                <w:sz w:val="24"/>
              </w:rPr>
              <w:t xml:space="preserve"> </w:t>
            </w:r>
            <w:r>
              <w:rPr>
                <w:sz w:val="24"/>
              </w:rPr>
              <w:t>отношения</w:t>
            </w:r>
            <w:r>
              <w:rPr>
                <w:spacing w:val="30"/>
                <w:sz w:val="24"/>
              </w:rPr>
              <w:t xml:space="preserve"> </w:t>
            </w:r>
            <w:r>
              <w:rPr>
                <w:sz w:val="24"/>
              </w:rPr>
              <w:t>к</w:t>
            </w:r>
            <w:r>
              <w:rPr>
                <w:spacing w:val="31"/>
                <w:sz w:val="24"/>
              </w:rPr>
              <w:t xml:space="preserve"> </w:t>
            </w:r>
            <w:r>
              <w:rPr>
                <w:sz w:val="24"/>
              </w:rPr>
              <w:t>здоровому образу жизни,</w:t>
            </w:r>
            <w:r>
              <w:rPr>
                <w:spacing w:val="30"/>
                <w:sz w:val="24"/>
              </w:rPr>
              <w:t xml:space="preserve"> </w:t>
            </w:r>
            <w:r>
              <w:rPr>
                <w:sz w:val="24"/>
              </w:rPr>
              <w:t>физическим</w:t>
            </w:r>
            <w:r>
              <w:rPr>
                <w:spacing w:val="32"/>
                <w:sz w:val="24"/>
              </w:rPr>
              <w:t xml:space="preserve"> </w:t>
            </w:r>
            <w:r>
              <w:rPr>
                <w:sz w:val="24"/>
              </w:rPr>
              <w:t>упражнениям,</w:t>
            </w:r>
            <w:r>
              <w:rPr>
                <w:spacing w:val="30"/>
                <w:sz w:val="24"/>
              </w:rPr>
              <w:t xml:space="preserve"> </w:t>
            </w:r>
            <w:r>
              <w:rPr>
                <w:sz w:val="24"/>
              </w:rPr>
              <w:t>подвижным играм, закаливанию организма, гигиеническим нормам и правилам;</w:t>
            </w:r>
          </w:p>
          <w:p w:rsidR="00D80858" w:rsidRDefault="00A923ED">
            <w:pPr>
              <w:pStyle w:val="TableParagraph"/>
              <w:numPr>
                <w:ilvl w:val="0"/>
                <w:numId w:val="167"/>
              </w:numPr>
              <w:tabs>
                <w:tab w:val="left" w:pos="253"/>
              </w:tabs>
              <w:ind w:left="253" w:hanging="143"/>
              <w:rPr>
                <w:sz w:val="24"/>
              </w:rPr>
            </w:pPr>
            <w:r>
              <w:rPr>
                <w:sz w:val="24"/>
              </w:rPr>
              <w:t>воспитание</w:t>
            </w:r>
            <w:r>
              <w:rPr>
                <w:spacing w:val="-8"/>
                <w:sz w:val="24"/>
              </w:rPr>
              <w:t xml:space="preserve"> </w:t>
            </w:r>
            <w:r>
              <w:rPr>
                <w:sz w:val="24"/>
              </w:rPr>
              <w:t>активности,</w:t>
            </w:r>
            <w:r>
              <w:rPr>
                <w:spacing w:val="-7"/>
                <w:sz w:val="24"/>
              </w:rPr>
              <w:t xml:space="preserve"> </w:t>
            </w:r>
            <w:r>
              <w:rPr>
                <w:sz w:val="24"/>
              </w:rPr>
              <w:t>самостоятельности,</w:t>
            </w:r>
            <w:r>
              <w:rPr>
                <w:spacing w:val="-3"/>
                <w:sz w:val="24"/>
              </w:rPr>
              <w:t xml:space="preserve"> </w:t>
            </w:r>
            <w:r>
              <w:rPr>
                <w:sz w:val="24"/>
              </w:rPr>
              <w:t>самоуважения,</w:t>
            </w:r>
            <w:r>
              <w:rPr>
                <w:spacing w:val="-7"/>
                <w:sz w:val="24"/>
              </w:rPr>
              <w:t xml:space="preserve"> </w:t>
            </w:r>
            <w:r>
              <w:rPr>
                <w:sz w:val="24"/>
              </w:rPr>
              <w:t>коммуникабельности,</w:t>
            </w:r>
            <w:r>
              <w:rPr>
                <w:spacing w:val="-5"/>
                <w:sz w:val="24"/>
              </w:rPr>
              <w:t xml:space="preserve"> </w:t>
            </w:r>
            <w:r>
              <w:rPr>
                <w:sz w:val="24"/>
              </w:rPr>
              <w:t>уверенности</w:t>
            </w:r>
            <w:r>
              <w:rPr>
                <w:spacing w:val="-6"/>
                <w:sz w:val="24"/>
              </w:rPr>
              <w:t xml:space="preserve"> </w:t>
            </w:r>
            <w:r>
              <w:rPr>
                <w:sz w:val="24"/>
              </w:rPr>
              <w:t>и</w:t>
            </w:r>
            <w:r>
              <w:rPr>
                <w:spacing w:val="-7"/>
                <w:sz w:val="24"/>
              </w:rPr>
              <w:t xml:space="preserve"> </w:t>
            </w:r>
            <w:r>
              <w:rPr>
                <w:sz w:val="24"/>
              </w:rPr>
              <w:t>других</w:t>
            </w:r>
            <w:r>
              <w:rPr>
                <w:spacing w:val="-5"/>
                <w:sz w:val="24"/>
              </w:rPr>
              <w:t xml:space="preserve"> </w:t>
            </w:r>
            <w:r>
              <w:rPr>
                <w:sz w:val="24"/>
              </w:rPr>
              <w:t>личностных</w:t>
            </w:r>
            <w:r>
              <w:rPr>
                <w:spacing w:val="-4"/>
                <w:sz w:val="24"/>
              </w:rPr>
              <w:t xml:space="preserve"> </w:t>
            </w:r>
            <w:r>
              <w:rPr>
                <w:spacing w:val="-2"/>
                <w:sz w:val="24"/>
              </w:rPr>
              <w:t>качеств;</w:t>
            </w:r>
          </w:p>
          <w:p w:rsidR="00D80858" w:rsidRDefault="00A923ED">
            <w:pPr>
              <w:pStyle w:val="TableParagraph"/>
              <w:numPr>
                <w:ilvl w:val="0"/>
                <w:numId w:val="167"/>
              </w:numPr>
              <w:tabs>
                <w:tab w:val="left" w:pos="253"/>
              </w:tabs>
              <w:ind w:left="253" w:hanging="143"/>
              <w:rPr>
                <w:sz w:val="24"/>
              </w:rPr>
            </w:pPr>
            <w:r>
              <w:rPr>
                <w:sz w:val="24"/>
              </w:rPr>
              <w:t>приобщение</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ценностям,</w:t>
            </w:r>
            <w:r>
              <w:rPr>
                <w:spacing w:val="-3"/>
                <w:sz w:val="24"/>
              </w:rPr>
              <w:t xml:space="preserve"> </w:t>
            </w:r>
            <w:r>
              <w:rPr>
                <w:sz w:val="24"/>
              </w:rPr>
              <w:t>нормам</w:t>
            </w:r>
            <w:r>
              <w:rPr>
                <w:spacing w:val="-3"/>
                <w:sz w:val="24"/>
              </w:rPr>
              <w:t xml:space="preserve"> </w:t>
            </w:r>
            <w:r>
              <w:rPr>
                <w:sz w:val="24"/>
              </w:rPr>
              <w:t>и</w:t>
            </w:r>
            <w:r>
              <w:rPr>
                <w:spacing w:val="-3"/>
                <w:sz w:val="24"/>
              </w:rPr>
              <w:t xml:space="preserve"> </w:t>
            </w:r>
            <w:r>
              <w:rPr>
                <w:sz w:val="24"/>
              </w:rPr>
              <w:t>знаниям</w:t>
            </w:r>
            <w:r>
              <w:rPr>
                <w:spacing w:val="-4"/>
                <w:sz w:val="24"/>
              </w:rPr>
              <w:t xml:space="preserve"> </w:t>
            </w:r>
            <w:r>
              <w:rPr>
                <w:sz w:val="24"/>
              </w:rPr>
              <w:t>физической</w:t>
            </w:r>
            <w:r>
              <w:rPr>
                <w:spacing w:val="-5"/>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целях</w:t>
            </w:r>
            <w:r>
              <w:rPr>
                <w:spacing w:val="-1"/>
                <w:sz w:val="24"/>
              </w:rPr>
              <w:t xml:space="preserve"> </w:t>
            </w:r>
            <w:r>
              <w:rPr>
                <w:sz w:val="24"/>
              </w:rPr>
              <w:t>их</w:t>
            </w:r>
            <w:r>
              <w:rPr>
                <w:spacing w:val="-1"/>
                <w:sz w:val="24"/>
              </w:rPr>
              <w:t xml:space="preserve"> </w:t>
            </w:r>
            <w:r>
              <w:rPr>
                <w:sz w:val="24"/>
              </w:rPr>
              <w:t>физического</w:t>
            </w:r>
            <w:r>
              <w:rPr>
                <w:spacing w:val="-3"/>
                <w:sz w:val="24"/>
              </w:rPr>
              <w:t xml:space="preserve"> </w:t>
            </w:r>
            <w:r>
              <w:rPr>
                <w:sz w:val="24"/>
              </w:rPr>
              <w:t>развития</w:t>
            </w:r>
            <w:r>
              <w:rPr>
                <w:spacing w:val="-3"/>
                <w:sz w:val="24"/>
              </w:rPr>
              <w:t xml:space="preserve"> </w:t>
            </w:r>
            <w:r>
              <w:rPr>
                <w:sz w:val="24"/>
              </w:rPr>
              <w:t>и</w:t>
            </w:r>
            <w:r>
              <w:rPr>
                <w:spacing w:val="-2"/>
                <w:sz w:val="24"/>
              </w:rPr>
              <w:t xml:space="preserve"> саморазвития;</w:t>
            </w:r>
          </w:p>
          <w:p w:rsidR="00D80858" w:rsidRDefault="00A923ED">
            <w:pPr>
              <w:pStyle w:val="TableParagraph"/>
              <w:numPr>
                <w:ilvl w:val="0"/>
                <w:numId w:val="167"/>
              </w:numPr>
              <w:tabs>
                <w:tab w:val="left" w:pos="253"/>
              </w:tabs>
              <w:spacing w:line="264" w:lineRule="exact"/>
              <w:ind w:left="253" w:hanging="143"/>
              <w:rPr>
                <w:sz w:val="24"/>
              </w:rPr>
            </w:pPr>
            <w:r>
              <w:rPr>
                <w:sz w:val="24"/>
              </w:rPr>
              <w:t>формирование</w:t>
            </w:r>
            <w:r>
              <w:rPr>
                <w:spacing w:val="-5"/>
                <w:sz w:val="24"/>
              </w:rPr>
              <w:t xml:space="preserve"> </w:t>
            </w:r>
            <w:r>
              <w:rPr>
                <w:sz w:val="24"/>
              </w:rPr>
              <w:t>у</w:t>
            </w:r>
            <w:r>
              <w:rPr>
                <w:spacing w:val="-8"/>
                <w:sz w:val="24"/>
              </w:rPr>
              <w:t xml:space="preserve"> </w:t>
            </w:r>
            <w:r>
              <w:rPr>
                <w:sz w:val="24"/>
              </w:rPr>
              <w:t>ребёнка</w:t>
            </w:r>
            <w:r>
              <w:rPr>
                <w:spacing w:val="-4"/>
                <w:sz w:val="24"/>
              </w:rPr>
              <w:t xml:space="preserve"> </w:t>
            </w:r>
            <w:r>
              <w:rPr>
                <w:sz w:val="24"/>
              </w:rPr>
              <w:t>основных</w:t>
            </w:r>
            <w:r>
              <w:rPr>
                <w:spacing w:val="-2"/>
                <w:sz w:val="24"/>
              </w:rPr>
              <w:t xml:space="preserve"> </w:t>
            </w:r>
            <w:r>
              <w:rPr>
                <w:sz w:val="24"/>
              </w:rPr>
              <w:t>гигиенических</w:t>
            </w:r>
            <w:r>
              <w:rPr>
                <w:spacing w:val="-4"/>
                <w:sz w:val="24"/>
              </w:rPr>
              <w:t xml:space="preserve"> </w:t>
            </w:r>
            <w:r>
              <w:rPr>
                <w:sz w:val="24"/>
              </w:rPr>
              <w:t>навыков,</w:t>
            </w:r>
            <w:r>
              <w:rPr>
                <w:spacing w:val="-3"/>
                <w:sz w:val="24"/>
              </w:rPr>
              <w:t xml:space="preserve"> </w:t>
            </w:r>
            <w:r>
              <w:rPr>
                <w:sz w:val="24"/>
              </w:rPr>
              <w:t>представлений</w:t>
            </w:r>
            <w:r>
              <w:rPr>
                <w:spacing w:val="-4"/>
                <w:sz w:val="24"/>
              </w:rPr>
              <w:t xml:space="preserve"> </w:t>
            </w:r>
            <w:r>
              <w:rPr>
                <w:sz w:val="24"/>
              </w:rPr>
              <w:t>о</w:t>
            </w:r>
            <w:r>
              <w:rPr>
                <w:spacing w:val="-3"/>
                <w:sz w:val="24"/>
              </w:rPr>
              <w:t xml:space="preserve"> </w:t>
            </w:r>
            <w:r>
              <w:rPr>
                <w:sz w:val="24"/>
              </w:rPr>
              <w:t>здоровом</w:t>
            </w:r>
            <w:r>
              <w:rPr>
                <w:spacing w:val="-4"/>
                <w:sz w:val="24"/>
              </w:rPr>
              <w:t xml:space="preserve"> </w:t>
            </w:r>
            <w:r>
              <w:rPr>
                <w:sz w:val="24"/>
              </w:rPr>
              <w:t>образе</w:t>
            </w:r>
            <w:r>
              <w:rPr>
                <w:spacing w:val="-4"/>
                <w:sz w:val="24"/>
              </w:rPr>
              <w:t xml:space="preserve"> </w:t>
            </w:r>
            <w:r>
              <w:rPr>
                <w:spacing w:val="-2"/>
                <w:sz w:val="24"/>
              </w:rPr>
              <w:t>жизни.</w:t>
            </w:r>
          </w:p>
        </w:tc>
      </w:tr>
    </w:tbl>
    <w:p w:rsidR="00D80858" w:rsidRDefault="00D80858">
      <w:pPr>
        <w:pStyle w:val="a3"/>
        <w:spacing w:before="21"/>
        <w:ind w:left="0" w:firstLine="0"/>
        <w:jc w:val="left"/>
        <w:rPr>
          <w:b/>
        </w:rPr>
      </w:pPr>
    </w:p>
    <w:p w:rsidR="00D80858" w:rsidRDefault="00A923ED">
      <w:pPr>
        <w:pStyle w:val="a5"/>
        <w:numPr>
          <w:ilvl w:val="2"/>
          <w:numId w:val="393"/>
        </w:numPr>
        <w:tabs>
          <w:tab w:val="left" w:pos="5704"/>
        </w:tabs>
        <w:spacing w:before="1"/>
        <w:ind w:left="5704" w:hanging="629"/>
        <w:jc w:val="left"/>
        <w:rPr>
          <w:b/>
          <w:sz w:val="28"/>
        </w:rPr>
      </w:pPr>
      <w:r>
        <w:rPr>
          <w:b/>
          <w:sz w:val="28"/>
        </w:rPr>
        <w:t>От</w:t>
      </w:r>
      <w:r>
        <w:rPr>
          <w:b/>
          <w:spacing w:val="-7"/>
          <w:sz w:val="28"/>
        </w:rPr>
        <w:t xml:space="preserve"> </w:t>
      </w:r>
      <w:r>
        <w:rPr>
          <w:b/>
          <w:sz w:val="28"/>
        </w:rPr>
        <w:t>6</w:t>
      </w:r>
      <w:r>
        <w:rPr>
          <w:b/>
          <w:spacing w:val="-2"/>
          <w:sz w:val="28"/>
        </w:rPr>
        <w:t xml:space="preserve"> </w:t>
      </w:r>
      <w:r>
        <w:rPr>
          <w:b/>
          <w:sz w:val="28"/>
        </w:rPr>
        <w:t>до</w:t>
      </w:r>
      <w:r>
        <w:rPr>
          <w:b/>
          <w:spacing w:val="-5"/>
          <w:sz w:val="28"/>
        </w:rPr>
        <w:t xml:space="preserve"> </w:t>
      </w:r>
      <w:r>
        <w:rPr>
          <w:b/>
          <w:sz w:val="28"/>
        </w:rPr>
        <w:t>7</w:t>
      </w:r>
      <w:r>
        <w:rPr>
          <w:b/>
          <w:spacing w:val="-2"/>
          <w:sz w:val="28"/>
        </w:rPr>
        <w:t xml:space="preserve"> </w:t>
      </w:r>
      <w:r>
        <w:rPr>
          <w:b/>
          <w:sz w:val="28"/>
        </w:rPr>
        <w:t>лет</w:t>
      </w:r>
      <w:r>
        <w:rPr>
          <w:b/>
          <w:spacing w:val="-1"/>
          <w:sz w:val="28"/>
        </w:rPr>
        <w:t xml:space="preserve"> </w:t>
      </w:r>
      <w:r>
        <w:rPr>
          <w:b/>
          <w:sz w:val="28"/>
        </w:rPr>
        <w:t>(подготовительная</w:t>
      </w:r>
      <w:r>
        <w:rPr>
          <w:b/>
          <w:spacing w:val="-5"/>
          <w:sz w:val="28"/>
        </w:rPr>
        <w:t xml:space="preserve"> </w:t>
      </w:r>
      <w:r>
        <w:rPr>
          <w:b/>
          <w:sz w:val="28"/>
        </w:rPr>
        <w:t>к</w:t>
      </w:r>
      <w:r>
        <w:rPr>
          <w:b/>
          <w:spacing w:val="-4"/>
          <w:sz w:val="28"/>
        </w:rPr>
        <w:t xml:space="preserve"> </w:t>
      </w:r>
      <w:r>
        <w:rPr>
          <w:b/>
          <w:sz w:val="28"/>
        </w:rPr>
        <w:t>школе</w:t>
      </w:r>
      <w:r>
        <w:rPr>
          <w:b/>
          <w:spacing w:val="-2"/>
          <w:sz w:val="28"/>
        </w:rPr>
        <w:t xml:space="preserve"> группа)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551"/>
        </w:trPr>
        <w:tc>
          <w:tcPr>
            <w:tcW w:w="2206" w:type="dxa"/>
          </w:tcPr>
          <w:p w:rsidR="00D80858" w:rsidRDefault="00A923ED">
            <w:pPr>
              <w:pStyle w:val="TableParagraph"/>
              <w:spacing w:line="276" w:lineRule="exact"/>
              <w:ind w:left="679" w:hanging="528"/>
              <w:rPr>
                <w:b/>
                <w:sz w:val="24"/>
              </w:rPr>
            </w:pPr>
            <w:r>
              <w:rPr>
                <w:b/>
                <w:spacing w:val="-2"/>
                <w:sz w:val="24"/>
              </w:rPr>
              <w:t>Образовательная область</w:t>
            </w:r>
          </w:p>
        </w:tc>
        <w:tc>
          <w:tcPr>
            <w:tcW w:w="5233" w:type="dxa"/>
          </w:tcPr>
          <w:p w:rsidR="00D80858" w:rsidRDefault="00A923ED">
            <w:pPr>
              <w:pStyle w:val="TableParagraph"/>
              <w:spacing w:line="273" w:lineRule="exact"/>
              <w:ind w:left="12"/>
              <w:jc w:val="center"/>
              <w:rPr>
                <w:b/>
                <w:sz w:val="24"/>
              </w:rPr>
            </w:pPr>
            <w:r>
              <w:rPr>
                <w:b/>
                <w:spacing w:val="-2"/>
                <w:sz w:val="24"/>
              </w:rPr>
              <w:t>Задачи</w:t>
            </w:r>
          </w:p>
        </w:tc>
        <w:tc>
          <w:tcPr>
            <w:tcW w:w="8327" w:type="dxa"/>
          </w:tcPr>
          <w:p w:rsidR="00D80858" w:rsidRDefault="00A923ED">
            <w:pPr>
              <w:pStyle w:val="TableParagraph"/>
              <w:spacing w:line="273" w:lineRule="exact"/>
              <w:ind w:left="6"/>
              <w:jc w:val="center"/>
              <w:rPr>
                <w:b/>
                <w:sz w:val="24"/>
              </w:rPr>
            </w:pPr>
            <w:r>
              <w:rPr>
                <w:b/>
                <w:spacing w:val="-2"/>
                <w:sz w:val="24"/>
              </w:rPr>
              <w:t>Содержание</w:t>
            </w:r>
          </w:p>
        </w:tc>
      </w:tr>
      <w:tr w:rsidR="00D80858">
        <w:trPr>
          <w:trHeight w:val="278"/>
        </w:trPr>
        <w:tc>
          <w:tcPr>
            <w:tcW w:w="2206" w:type="dxa"/>
            <w:vMerge w:val="restart"/>
          </w:tcPr>
          <w:p w:rsidR="00D80858" w:rsidRDefault="00A923ED">
            <w:pPr>
              <w:pStyle w:val="TableParagraph"/>
              <w:ind w:left="107"/>
              <w:rPr>
                <w:b/>
                <w:sz w:val="24"/>
              </w:rPr>
            </w:pPr>
            <w:r>
              <w:rPr>
                <w:b/>
                <w:spacing w:val="-2"/>
                <w:sz w:val="24"/>
              </w:rPr>
              <w:t>Социально- коммуникативное развитие</w:t>
            </w:r>
          </w:p>
        </w:tc>
        <w:tc>
          <w:tcPr>
            <w:tcW w:w="13560" w:type="dxa"/>
            <w:gridSpan w:val="2"/>
          </w:tcPr>
          <w:p w:rsidR="00D80858" w:rsidRDefault="00A923ED">
            <w:pPr>
              <w:pStyle w:val="TableParagraph"/>
              <w:spacing w:line="258" w:lineRule="exact"/>
              <w:ind w:left="4908"/>
              <w:rPr>
                <w:b/>
                <w:i/>
                <w:sz w:val="24"/>
              </w:rPr>
            </w:pPr>
            <w:r>
              <w:rPr>
                <w:b/>
                <w:i/>
                <w:sz w:val="24"/>
              </w:rPr>
              <w:t>1)</w:t>
            </w:r>
            <w:r>
              <w:rPr>
                <w:b/>
                <w:i/>
                <w:spacing w:val="-3"/>
                <w:sz w:val="24"/>
              </w:rPr>
              <w:t xml:space="preserve"> </w:t>
            </w:r>
            <w:r>
              <w:rPr>
                <w:b/>
                <w:i/>
                <w:sz w:val="24"/>
              </w:rPr>
              <w:t>В</w:t>
            </w:r>
            <w:r>
              <w:rPr>
                <w:b/>
                <w:i/>
                <w:spacing w:val="-2"/>
                <w:sz w:val="24"/>
              </w:rPr>
              <w:t xml:space="preserve"> </w:t>
            </w:r>
            <w:r>
              <w:rPr>
                <w:b/>
                <w:i/>
                <w:sz w:val="24"/>
              </w:rPr>
              <w:t>сфере</w:t>
            </w:r>
            <w:r>
              <w:rPr>
                <w:b/>
                <w:i/>
                <w:spacing w:val="-3"/>
                <w:sz w:val="24"/>
              </w:rPr>
              <w:t xml:space="preserve"> </w:t>
            </w:r>
            <w:r>
              <w:rPr>
                <w:b/>
                <w:i/>
                <w:sz w:val="24"/>
              </w:rPr>
              <w:t>социальных</w:t>
            </w:r>
            <w:r>
              <w:rPr>
                <w:b/>
                <w:i/>
                <w:spacing w:val="-1"/>
                <w:sz w:val="24"/>
              </w:rPr>
              <w:t xml:space="preserve"> </w:t>
            </w:r>
            <w:r>
              <w:rPr>
                <w:b/>
                <w:i/>
                <w:spacing w:val="-2"/>
                <w:sz w:val="24"/>
              </w:rPr>
              <w:t>отношений</w:t>
            </w:r>
          </w:p>
        </w:tc>
      </w:tr>
      <w:tr w:rsidR="00D80858">
        <w:trPr>
          <w:trHeight w:val="3036"/>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66"/>
              </w:numPr>
              <w:tabs>
                <w:tab w:val="left" w:pos="402"/>
              </w:tabs>
              <w:ind w:right="95" w:firstLine="0"/>
              <w:jc w:val="both"/>
              <w:rPr>
                <w:sz w:val="24"/>
              </w:rPr>
            </w:pPr>
            <w:r>
              <w:rPr>
                <w:sz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D80858" w:rsidRDefault="00A923ED">
            <w:pPr>
              <w:pStyle w:val="TableParagraph"/>
              <w:numPr>
                <w:ilvl w:val="0"/>
                <w:numId w:val="166"/>
              </w:numPr>
              <w:tabs>
                <w:tab w:val="left" w:pos="335"/>
              </w:tabs>
              <w:ind w:right="95" w:firstLine="0"/>
              <w:jc w:val="both"/>
              <w:rPr>
                <w:sz w:val="24"/>
              </w:rPr>
            </w:pPr>
            <w:r>
              <w:rPr>
                <w:sz w:val="24"/>
              </w:rPr>
              <w:t>обогащать опыт применения разнообразных способов взаимодействия со взрослыми и сверстниками; развитие начал социально- значимой активности;</w:t>
            </w:r>
          </w:p>
          <w:p w:rsidR="00D80858" w:rsidRDefault="00A923ED">
            <w:pPr>
              <w:pStyle w:val="TableParagraph"/>
              <w:numPr>
                <w:ilvl w:val="0"/>
                <w:numId w:val="166"/>
              </w:numPr>
              <w:tabs>
                <w:tab w:val="left" w:pos="404"/>
              </w:tabs>
              <w:spacing w:line="270" w:lineRule="atLeast"/>
              <w:ind w:right="97" w:firstLine="0"/>
              <w:jc w:val="both"/>
              <w:rPr>
                <w:sz w:val="24"/>
              </w:rPr>
            </w:pPr>
            <w:r>
              <w:rPr>
                <w:sz w:val="24"/>
              </w:rPr>
              <w:t>обогащать эмоциональный опыт ребёнка, развивать способность ребёнка распознавать свои</w:t>
            </w:r>
            <w:r>
              <w:rPr>
                <w:spacing w:val="50"/>
                <w:sz w:val="24"/>
              </w:rPr>
              <w:t xml:space="preserve">  </w:t>
            </w:r>
            <w:r>
              <w:rPr>
                <w:sz w:val="24"/>
              </w:rPr>
              <w:t>переживания</w:t>
            </w:r>
            <w:r>
              <w:rPr>
                <w:spacing w:val="49"/>
                <w:sz w:val="24"/>
              </w:rPr>
              <w:t xml:space="preserve">  </w:t>
            </w:r>
            <w:r>
              <w:rPr>
                <w:sz w:val="24"/>
              </w:rPr>
              <w:t>и</w:t>
            </w:r>
            <w:r>
              <w:rPr>
                <w:spacing w:val="49"/>
                <w:sz w:val="24"/>
              </w:rPr>
              <w:t xml:space="preserve">  </w:t>
            </w:r>
            <w:r>
              <w:rPr>
                <w:sz w:val="24"/>
              </w:rPr>
              <w:t>эмоции</w:t>
            </w:r>
            <w:r>
              <w:rPr>
                <w:spacing w:val="51"/>
                <w:sz w:val="24"/>
              </w:rPr>
              <w:t xml:space="preserve">  </w:t>
            </w:r>
            <w:r>
              <w:rPr>
                <w:spacing w:val="-2"/>
                <w:sz w:val="24"/>
              </w:rPr>
              <w:t>окружающих,</w:t>
            </w:r>
          </w:p>
        </w:tc>
        <w:tc>
          <w:tcPr>
            <w:tcW w:w="8327" w:type="dxa"/>
          </w:tcPr>
          <w:p w:rsidR="00D80858" w:rsidRDefault="00A923ED">
            <w:pPr>
              <w:pStyle w:val="TableParagraph"/>
              <w:numPr>
                <w:ilvl w:val="0"/>
                <w:numId w:val="165"/>
              </w:numPr>
              <w:tabs>
                <w:tab w:val="left" w:pos="425"/>
              </w:tabs>
              <w:ind w:right="102" w:firstLine="0"/>
              <w:jc w:val="both"/>
              <w:rPr>
                <w:sz w:val="24"/>
              </w:rPr>
            </w:pPr>
            <w:r>
              <w:rPr>
                <w:sz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w:t>
            </w:r>
            <w:r>
              <w:rPr>
                <w:spacing w:val="-2"/>
                <w:sz w:val="24"/>
              </w:rPr>
              <w:t>обществу.</w:t>
            </w:r>
          </w:p>
          <w:p w:rsidR="00D80858" w:rsidRDefault="00A923ED">
            <w:pPr>
              <w:pStyle w:val="TableParagraph"/>
              <w:numPr>
                <w:ilvl w:val="0"/>
                <w:numId w:val="165"/>
              </w:numPr>
              <w:tabs>
                <w:tab w:val="left" w:pos="349"/>
              </w:tabs>
              <w:spacing w:line="270" w:lineRule="atLeast"/>
              <w:ind w:right="93" w:firstLine="0"/>
              <w:jc w:val="both"/>
              <w:rPr>
                <w:sz w:val="24"/>
              </w:rPr>
            </w:pPr>
            <w:r>
              <w:rPr>
                <w:sz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ind w:right="99"/>
              <w:jc w:val="both"/>
              <w:rPr>
                <w:sz w:val="24"/>
              </w:rPr>
            </w:pPr>
            <w:r>
              <w:rPr>
                <w:sz w:val="24"/>
              </w:rPr>
              <w:t xml:space="preserve">осуществлять выбор социально одобряемых действий в конкретных ситуациях и обосновывать свои намерения и ценностные </w:t>
            </w:r>
            <w:r>
              <w:rPr>
                <w:spacing w:val="-2"/>
                <w:sz w:val="24"/>
              </w:rPr>
              <w:t>ориентации;</w:t>
            </w:r>
          </w:p>
          <w:p w:rsidR="00D80858" w:rsidRDefault="00A923ED">
            <w:pPr>
              <w:pStyle w:val="TableParagraph"/>
              <w:numPr>
                <w:ilvl w:val="0"/>
                <w:numId w:val="164"/>
              </w:numPr>
              <w:tabs>
                <w:tab w:val="left" w:pos="342"/>
                <w:tab w:val="left" w:pos="1863"/>
                <w:tab w:val="left" w:pos="3969"/>
              </w:tabs>
              <w:ind w:right="99" w:firstLine="0"/>
              <w:jc w:val="both"/>
              <w:rPr>
                <w:sz w:val="24"/>
              </w:rPr>
            </w:pPr>
            <w:r>
              <w:rPr>
                <w:sz w:val="24"/>
              </w:rPr>
              <w:t xml:space="preserve">развивать способность ребёнка понимать и учитывать интересы и чувства других; договариваться и дружить со сверстниками; </w:t>
            </w:r>
            <w:r>
              <w:rPr>
                <w:spacing w:val="-2"/>
                <w:sz w:val="24"/>
              </w:rPr>
              <w:t>разрешать</w:t>
            </w:r>
            <w:r>
              <w:rPr>
                <w:sz w:val="24"/>
              </w:rPr>
              <w:tab/>
            </w:r>
            <w:r>
              <w:rPr>
                <w:spacing w:val="-2"/>
                <w:sz w:val="24"/>
              </w:rPr>
              <w:t>возникающие</w:t>
            </w:r>
            <w:r>
              <w:rPr>
                <w:sz w:val="24"/>
              </w:rPr>
              <w:tab/>
            </w:r>
            <w:r>
              <w:rPr>
                <w:spacing w:val="-2"/>
                <w:sz w:val="24"/>
              </w:rPr>
              <w:t xml:space="preserve">конфликты </w:t>
            </w:r>
            <w:r>
              <w:rPr>
                <w:sz w:val="24"/>
              </w:rPr>
              <w:t>конструктивными способами;</w:t>
            </w:r>
          </w:p>
          <w:p w:rsidR="00D80858" w:rsidRDefault="00A923ED">
            <w:pPr>
              <w:pStyle w:val="TableParagraph"/>
              <w:numPr>
                <w:ilvl w:val="0"/>
                <w:numId w:val="164"/>
              </w:numPr>
              <w:tabs>
                <w:tab w:val="left" w:pos="263"/>
              </w:tabs>
              <w:ind w:right="94" w:firstLine="0"/>
              <w:jc w:val="both"/>
              <w:rPr>
                <w:sz w:val="24"/>
              </w:rPr>
            </w:pPr>
            <w:r>
              <w:rPr>
                <w:sz w:val="24"/>
              </w:rPr>
              <w:t>воспитывать</w:t>
            </w:r>
            <w:r>
              <w:rPr>
                <w:spacing w:val="-5"/>
                <w:sz w:val="24"/>
              </w:rPr>
              <w:t xml:space="preserve"> </w:t>
            </w:r>
            <w:r>
              <w:rPr>
                <w:sz w:val="24"/>
              </w:rPr>
              <w:t>привычки</w:t>
            </w:r>
            <w:r>
              <w:rPr>
                <w:spacing w:val="-3"/>
                <w:sz w:val="24"/>
              </w:rPr>
              <w:t xml:space="preserve"> </w:t>
            </w:r>
            <w:r>
              <w:rPr>
                <w:sz w:val="24"/>
              </w:rPr>
              <w:t>культурного</w:t>
            </w:r>
            <w:r>
              <w:rPr>
                <w:spacing w:val="-4"/>
                <w:sz w:val="24"/>
              </w:rPr>
              <w:t xml:space="preserve"> </w:t>
            </w:r>
            <w:r>
              <w:rPr>
                <w:sz w:val="24"/>
              </w:rPr>
              <w:t>поведения и общения с людьми, основ этикета, правил поведения в общественных местах</w:t>
            </w:r>
          </w:p>
        </w:tc>
        <w:tc>
          <w:tcPr>
            <w:tcW w:w="8327" w:type="dxa"/>
          </w:tcPr>
          <w:p w:rsidR="00D80858" w:rsidRDefault="00A923ED">
            <w:pPr>
              <w:pStyle w:val="TableParagraph"/>
              <w:numPr>
                <w:ilvl w:val="0"/>
                <w:numId w:val="163"/>
              </w:numPr>
              <w:tabs>
                <w:tab w:val="left" w:pos="356"/>
              </w:tabs>
              <w:ind w:right="95" w:firstLine="0"/>
              <w:jc w:val="both"/>
              <w:rPr>
                <w:sz w:val="24"/>
              </w:rPr>
            </w:pPr>
            <w:r>
              <w:rPr>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80858" w:rsidRDefault="00A923ED">
            <w:pPr>
              <w:pStyle w:val="TableParagraph"/>
              <w:numPr>
                <w:ilvl w:val="0"/>
                <w:numId w:val="163"/>
              </w:numPr>
              <w:tabs>
                <w:tab w:val="left" w:pos="361"/>
              </w:tabs>
              <w:ind w:right="95" w:firstLine="0"/>
              <w:jc w:val="both"/>
              <w:rPr>
                <w:sz w:val="24"/>
              </w:rPr>
            </w:pPr>
            <w:r>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w:t>
            </w:r>
            <w:r>
              <w:rPr>
                <w:spacing w:val="-2"/>
                <w:sz w:val="24"/>
              </w:rPr>
              <w:t xml:space="preserve"> </w:t>
            </w:r>
            <w:r>
              <w:rPr>
                <w:sz w:val="24"/>
              </w:rPr>
              <w:t>состояние</w:t>
            </w:r>
            <w:r>
              <w:rPr>
                <w:spacing w:val="-2"/>
                <w:sz w:val="24"/>
              </w:rPr>
              <w:t xml:space="preserve"> </w:t>
            </w:r>
            <w:r>
              <w:rPr>
                <w:sz w:val="24"/>
              </w:rPr>
              <w:t>сверстников</w:t>
            </w:r>
            <w:r>
              <w:rPr>
                <w:spacing w:val="-1"/>
                <w:sz w:val="24"/>
              </w:rPr>
              <w:t xml:space="preserve"> </w:t>
            </w:r>
            <w:r>
              <w:rPr>
                <w:sz w:val="24"/>
              </w:rPr>
              <w:t>по</w:t>
            </w:r>
            <w:r>
              <w:rPr>
                <w:spacing w:val="-1"/>
                <w:sz w:val="24"/>
              </w:rPr>
              <w:t xml:space="preserve"> </w:t>
            </w:r>
            <w:r>
              <w:rPr>
                <w:sz w:val="24"/>
              </w:rPr>
              <w:t>невербальным</w:t>
            </w:r>
            <w:r>
              <w:rPr>
                <w:spacing w:val="-2"/>
                <w:sz w:val="24"/>
              </w:rPr>
              <w:t xml:space="preserve"> </w:t>
            </w:r>
            <w:r>
              <w:rPr>
                <w:sz w:val="24"/>
              </w:rPr>
              <w:t>признакам</w:t>
            </w:r>
            <w:r>
              <w:rPr>
                <w:spacing w:val="-2"/>
                <w:sz w:val="24"/>
              </w:rPr>
              <w:t xml:space="preserve"> </w:t>
            </w:r>
            <w:r>
              <w:rPr>
                <w:sz w:val="24"/>
              </w:rPr>
              <w:t>(обращает внимание на мимику, позу, поведение); помогает находить причины и следствия возникновения эмоций, анализировать свои переживания и рассказывать</w:t>
            </w:r>
            <w:r>
              <w:rPr>
                <w:spacing w:val="-3"/>
                <w:sz w:val="24"/>
              </w:rPr>
              <w:t xml:space="preserve"> </w:t>
            </w:r>
            <w:r>
              <w:rPr>
                <w:sz w:val="24"/>
              </w:rPr>
              <w:t>о</w:t>
            </w:r>
            <w:r>
              <w:rPr>
                <w:spacing w:val="-3"/>
                <w:sz w:val="24"/>
              </w:rPr>
              <w:t xml:space="preserve"> </w:t>
            </w:r>
            <w:r>
              <w:rPr>
                <w:sz w:val="24"/>
              </w:rPr>
              <w:t>них;</w:t>
            </w:r>
            <w:r>
              <w:rPr>
                <w:spacing w:val="-5"/>
                <w:sz w:val="24"/>
              </w:rPr>
              <w:t xml:space="preserve"> </w:t>
            </w:r>
            <w:r>
              <w:rPr>
                <w:sz w:val="24"/>
              </w:rPr>
              <w:t>использовать</w:t>
            </w:r>
            <w:r>
              <w:rPr>
                <w:spacing w:val="-3"/>
                <w:sz w:val="24"/>
              </w:rPr>
              <w:t xml:space="preserve"> </w:t>
            </w:r>
            <w:r>
              <w:rPr>
                <w:sz w:val="24"/>
              </w:rPr>
              <w:t>социально</w:t>
            </w:r>
            <w:r>
              <w:rPr>
                <w:spacing w:val="-5"/>
                <w:sz w:val="24"/>
              </w:rPr>
              <w:t xml:space="preserve"> </w:t>
            </w:r>
            <w:r>
              <w:rPr>
                <w:sz w:val="24"/>
              </w:rPr>
              <w:t>приемлемые</w:t>
            </w:r>
            <w:r>
              <w:rPr>
                <w:spacing w:val="-5"/>
                <w:sz w:val="24"/>
              </w:rPr>
              <w:t xml:space="preserve"> </w:t>
            </w:r>
            <w:r>
              <w:rPr>
                <w:sz w:val="24"/>
              </w:rPr>
              <w:t>способы</w:t>
            </w:r>
            <w:r>
              <w:rPr>
                <w:spacing w:val="-4"/>
                <w:sz w:val="24"/>
              </w:rPr>
              <w:t xml:space="preserve"> </w:t>
            </w:r>
            <w:r>
              <w:rPr>
                <w:sz w:val="24"/>
              </w:rPr>
              <w:t>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D80858" w:rsidRDefault="00A923ED">
            <w:pPr>
              <w:pStyle w:val="TableParagraph"/>
              <w:numPr>
                <w:ilvl w:val="0"/>
                <w:numId w:val="163"/>
              </w:numPr>
              <w:tabs>
                <w:tab w:val="left" w:pos="298"/>
              </w:tabs>
              <w:ind w:right="102" w:firstLine="0"/>
              <w:jc w:val="both"/>
              <w:rPr>
                <w:sz w:val="24"/>
              </w:rPr>
            </w:pPr>
            <w:r>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80858" w:rsidRDefault="00A923ED">
            <w:pPr>
              <w:pStyle w:val="TableParagraph"/>
              <w:numPr>
                <w:ilvl w:val="0"/>
                <w:numId w:val="163"/>
              </w:numPr>
              <w:tabs>
                <w:tab w:val="left" w:pos="253"/>
              </w:tabs>
              <w:ind w:right="97" w:firstLine="0"/>
              <w:jc w:val="both"/>
              <w:rPr>
                <w:sz w:val="24"/>
              </w:rPr>
            </w:pPr>
            <w:r>
              <w:rPr>
                <w:sz w:val="24"/>
              </w:rPr>
              <w:t>Обогащает</w:t>
            </w:r>
            <w:r>
              <w:rPr>
                <w:spacing w:val="-4"/>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нравственных</w:t>
            </w:r>
            <w:r>
              <w:rPr>
                <w:spacing w:val="-2"/>
                <w:sz w:val="24"/>
              </w:rPr>
              <w:t xml:space="preserve"> </w:t>
            </w:r>
            <w:r>
              <w:rPr>
                <w:sz w:val="24"/>
              </w:rPr>
              <w:t>качествах</w:t>
            </w:r>
            <w:r>
              <w:rPr>
                <w:spacing w:val="-2"/>
                <w:sz w:val="24"/>
              </w:rPr>
              <w:t xml:space="preserve"> </w:t>
            </w:r>
            <w:r>
              <w:rPr>
                <w:sz w:val="24"/>
              </w:rPr>
              <w:t>людей,</w:t>
            </w:r>
            <w:r>
              <w:rPr>
                <w:spacing w:val="-4"/>
                <w:sz w:val="24"/>
              </w:rPr>
              <w:t xml:space="preserve"> </w:t>
            </w:r>
            <w:r>
              <w:rPr>
                <w:sz w:val="24"/>
              </w:rPr>
              <w:t>их</w:t>
            </w:r>
            <w:r>
              <w:rPr>
                <w:spacing w:val="-2"/>
                <w:sz w:val="24"/>
              </w:rPr>
              <w:t xml:space="preserve"> </w:t>
            </w:r>
            <w:r>
              <w:rPr>
                <w:sz w:val="24"/>
              </w:rPr>
              <w:t>проявлении</w:t>
            </w:r>
            <w:r>
              <w:rPr>
                <w:spacing w:val="-3"/>
                <w:sz w:val="24"/>
              </w:rPr>
              <w:t xml:space="preserve"> </w:t>
            </w:r>
            <w:r>
              <w:rPr>
                <w:sz w:val="24"/>
              </w:rPr>
              <w:t>в поступках и взаимоотношениях.</w:t>
            </w:r>
          </w:p>
          <w:p w:rsidR="00D80858" w:rsidRDefault="00A923ED">
            <w:pPr>
              <w:pStyle w:val="TableParagraph"/>
              <w:numPr>
                <w:ilvl w:val="0"/>
                <w:numId w:val="163"/>
              </w:numPr>
              <w:tabs>
                <w:tab w:val="left" w:pos="334"/>
              </w:tabs>
              <w:ind w:right="99" w:firstLine="0"/>
              <w:jc w:val="both"/>
              <w:rPr>
                <w:sz w:val="24"/>
              </w:rPr>
            </w:pPr>
            <w:r>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w:t>
            </w:r>
            <w:r>
              <w:rPr>
                <w:spacing w:val="40"/>
                <w:sz w:val="24"/>
              </w:rPr>
              <w:t xml:space="preserve"> </w:t>
            </w:r>
            <w:r>
              <w:rPr>
                <w:sz w:val="24"/>
              </w:rPr>
              <w:t>подчеркивает ценность каждого ребёнка и его вклада в общее дело; способствует тому, чтобы дети в течение</w:t>
            </w:r>
            <w:r>
              <w:rPr>
                <w:spacing w:val="-1"/>
                <w:sz w:val="24"/>
              </w:rPr>
              <w:t xml:space="preserve"> </w:t>
            </w:r>
            <w:r>
              <w:rPr>
                <w:sz w:val="24"/>
              </w:rPr>
              <w:t>дня в различных видах деятельности выбирали партнеров по интересам; помогает устанавливать детям темп совместных действий.</w:t>
            </w:r>
          </w:p>
          <w:p w:rsidR="00D80858" w:rsidRDefault="00A923ED">
            <w:pPr>
              <w:pStyle w:val="TableParagraph"/>
              <w:numPr>
                <w:ilvl w:val="0"/>
                <w:numId w:val="163"/>
              </w:numPr>
              <w:tabs>
                <w:tab w:val="left" w:pos="358"/>
              </w:tabs>
              <w:ind w:right="103" w:firstLine="0"/>
              <w:jc w:val="both"/>
              <w:rPr>
                <w:sz w:val="24"/>
              </w:rPr>
            </w:pPr>
            <w:r>
              <w:rPr>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80858" w:rsidRDefault="00A923ED">
            <w:pPr>
              <w:pStyle w:val="TableParagraph"/>
              <w:numPr>
                <w:ilvl w:val="0"/>
                <w:numId w:val="163"/>
              </w:numPr>
              <w:tabs>
                <w:tab w:val="left" w:pos="416"/>
              </w:tabs>
              <w:spacing w:line="270" w:lineRule="atLeast"/>
              <w:ind w:right="99" w:firstLine="0"/>
              <w:jc w:val="both"/>
              <w:rPr>
                <w:sz w:val="24"/>
              </w:rPr>
            </w:pPr>
            <w:r>
              <w:rPr>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w:t>
            </w:r>
            <w:r>
              <w:rPr>
                <w:spacing w:val="40"/>
                <w:sz w:val="24"/>
              </w:rPr>
              <w:t xml:space="preserve"> </w:t>
            </w:r>
            <w:r>
              <w:rPr>
                <w:sz w:val="24"/>
              </w:rPr>
              <w:t>готовятся к обучению в общеобразовательной организации.</w:t>
            </w:r>
          </w:p>
        </w:tc>
      </w:tr>
    </w:tbl>
    <w:p w:rsidR="00D80858" w:rsidRDefault="00D80858">
      <w:pPr>
        <w:spacing w:line="270" w:lineRule="atLeast"/>
        <w:jc w:val="both"/>
        <w:rPr>
          <w:sz w:val="24"/>
        </w:rPr>
        <w:sectPr w:rsidR="00D80858">
          <w:type w:val="continuous"/>
          <w:pgSz w:w="16840" w:h="11910" w:orient="landscape"/>
          <w:pgMar w:top="820" w:right="400" w:bottom="1271"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5"/>
        </w:trPr>
        <w:tc>
          <w:tcPr>
            <w:tcW w:w="2206" w:type="dxa"/>
            <w:vMerge w:val="restart"/>
          </w:tcPr>
          <w:p w:rsidR="00D80858" w:rsidRDefault="00D80858">
            <w:pPr>
              <w:pStyle w:val="TableParagraph"/>
              <w:ind w:left="0"/>
              <w:rPr>
                <w:sz w:val="24"/>
              </w:rPr>
            </w:pPr>
          </w:p>
        </w:tc>
        <w:tc>
          <w:tcPr>
            <w:tcW w:w="13560" w:type="dxa"/>
            <w:gridSpan w:val="2"/>
          </w:tcPr>
          <w:p w:rsidR="00D80858" w:rsidRDefault="00A923ED">
            <w:pPr>
              <w:pStyle w:val="TableParagraph"/>
              <w:spacing w:line="256" w:lineRule="exact"/>
              <w:ind w:left="2909"/>
              <w:rPr>
                <w:b/>
                <w:i/>
                <w:sz w:val="24"/>
              </w:rPr>
            </w:pPr>
            <w:r>
              <w:rPr>
                <w:b/>
                <w:i/>
                <w:sz w:val="24"/>
              </w:rPr>
              <w:t>2)</w:t>
            </w:r>
            <w:r>
              <w:rPr>
                <w:b/>
                <w:i/>
                <w:spacing w:val="-6"/>
                <w:sz w:val="24"/>
              </w:rPr>
              <w:t xml:space="preserve"> </w:t>
            </w:r>
            <w:r>
              <w:rPr>
                <w:b/>
                <w:i/>
                <w:sz w:val="24"/>
              </w:rPr>
              <w:t>В</w:t>
            </w:r>
            <w:r>
              <w:rPr>
                <w:b/>
                <w:i/>
                <w:spacing w:val="-2"/>
                <w:sz w:val="24"/>
              </w:rPr>
              <w:t xml:space="preserve"> </w:t>
            </w:r>
            <w:r>
              <w:rPr>
                <w:b/>
                <w:i/>
                <w:sz w:val="24"/>
              </w:rPr>
              <w:t>области</w:t>
            </w:r>
            <w:r>
              <w:rPr>
                <w:b/>
                <w:i/>
                <w:spacing w:val="-2"/>
                <w:sz w:val="24"/>
              </w:rPr>
              <w:t xml:space="preserve"> </w:t>
            </w:r>
            <w:r>
              <w:rPr>
                <w:b/>
                <w:i/>
                <w:sz w:val="24"/>
              </w:rPr>
              <w:t>формирования</w:t>
            </w:r>
            <w:r>
              <w:rPr>
                <w:b/>
                <w:i/>
                <w:spacing w:val="-2"/>
                <w:sz w:val="24"/>
              </w:rPr>
              <w:t xml:space="preserve"> </w:t>
            </w:r>
            <w:r>
              <w:rPr>
                <w:b/>
                <w:i/>
                <w:sz w:val="24"/>
              </w:rPr>
              <w:t>основ</w:t>
            </w:r>
            <w:r>
              <w:rPr>
                <w:b/>
                <w:i/>
                <w:spacing w:val="-2"/>
                <w:sz w:val="24"/>
              </w:rPr>
              <w:t xml:space="preserve"> </w:t>
            </w:r>
            <w:r>
              <w:rPr>
                <w:b/>
                <w:i/>
                <w:sz w:val="24"/>
              </w:rPr>
              <w:t>гражданственности</w:t>
            </w:r>
            <w:r>
              <w:rPr>
                <w:b/>
                <w:i/>
                <w:spacing w:val="-4"/>
                <w:sz w:val="24"/>
              </w:rPr>
              <w:t xml:space="preserve"> </w:t>
            </w:r>
            <w:r>
              <w:rPr>
                <w:b/>
                <w:i/>
                <w:sz w:val="24"/>
              </w:rPr>
              <w:t>и</w:t>
            </w:r>
            <w:r>
              <w:rPr>
                <w:b/>
                <w:i/>
                <w:spacing w:val="-2"/>
                <w:sz w:val="24"/>
              </w:rPr>
              <w:t xml:space="preserve"> патриотизма</w:t>
            </w:r>
          </w:p>
        </w:tc>
      </w:tr>
      <w:tr w:rsidR="00D80858">
        <w:trPr>
          <w:trHeight w:val="9385"/>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62"/>
              </w:numPr>
              <w:tabs>
                <w:tab w:val="left" w:pos="820"/>
              </w:tabs>
              <w:ind w:right="99" w:firstLine="0"/>
              <w:jc w:val="both"/>
              <w:rPr>
                <w:sz w:val="24"/>
              </w:rPr>
            </w:pPr>
            <w:r>
              <w:rPr>
                <w:sz w:val="24"/>
              </w:rPr>
              <w:t>воспитывать патриотические и интернациональные чувства, уважительное</w:t>
            </w:r>
          </w:p>
          <w:p w:rsidR="00D80858" w:rsidRDefault="00A923ED">
            <w:pPr>
              <w:pStyle w:val="TableParagraph"/>
              <w:ind w:right="100"/>
              <w:jc w:val="both"/>
              <w:rPr>
                <w:sz w:val="24"/>
              </w:rPr>
            </w:pPr>
            <w:r>
              <w:rPr>
                <w:sz w:val="24"/>
              </w:rPr>
              <w:t xml:space="preserve">отношение к Родине, к представителям разных национальностей, интерес к их культуре и </w:t>
            </w:r>
            <w:r>
              <w:rPr>
                <w:spacing w:val="-2"/>
                <w:sz w:val="24"/>
              </w:rPr>
              <w:t>обычаям;</w:t>
            </w:r>
          </w:p>
          <w:p w:rsidR="00D80858" w:rsidRDefault="00A923ED">
            <w:pPr>
              <w:pStyle w:val="TableParagraph"/>
              <w:ind w:right="99"/>
              <w:jc w:val="both"/>
              <w:rPr>
                <w:sz w:val="24"/>
              </w:rPr>
            </w:pPr>
            <w:r>
              <w:rPr>
                <w:sz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w:t>
            </w:r>
            <w:r>
              <w:rPr>
                <w:spacing w:val="-2"/>
                <w:sz w:val="24"/>
              </w:rPr>
              <w:t>страны;</w:t>
            </w:r>
          </w:p>
          <w:p w:rsidR="00D80858" w:rsidRDefault="00A923ED">
            <w:pPr>
              <w:pStyle w:val="TableParagraph"/>
              <w:numPr>
                <w:ilvl w:val="0"/>
                <w:numId w:val="162"/>
              </w:numPr>
              <w:tabs>
                <w:tab w:val="left" w:pos="260"/>
              </w:tabs>
              <w:ind w:right="98" w:firstLine="0"/>
              <w:jc w:val="both"/>
              <w:rPr>
                <w:sz w:val="24"/>
              </w:rPr>
            </w:pPr>
            <w:r>
              <w:rPr>
                <w:sz w:val="24"/>
              </w:rPr>
              <w:t>знакомить с</w:t>
            </w:r>
            <w:r>
              <w:rPr>
                <w:spacing w:val="-1"/>
                <w:sz w:val="24"/>
              </w:rPr>
              <w:t xml:space="preserve"> </w:t>
            </w:r>
            <w:r>
              <w:rPr>
                <w:sz w:val="24"/>
              </w:rPr>
              <w:t>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D80858" w:rsidRDefault="00A923ED">
            <w:pPr>
              <w:pStyle w:val="TableParagraph"/>
              <w:numPr>
                <w:ilvl w:val="0"/>
                <w:numId w:val="162"/>
              </w:numPr>
              <w:tabs>
                <w:tab w:val="left" w:pos="419"/>
                <w:tab w:val="left" w:pos="3877"/>
              </w:tabs>
              <w:ind w:right="95" w:firstLine="0"/>
              <w:jc w:val="both"/>
              <w:rPr>
                <w:sz w:val="24"/>
              </w:rPr>
            </w:pPr>
            <w:r>
              <w:rPr>
                <w:sz w:val="24"/>
              </w:rPr>
              <w:t xml:space="preserve">развивать интерес детей к населенному пункту, в котором живет, переживание чувства </w:t>
            </w:r>
            <w:r>
              <w:rPr>
                <w:spacing w:val="-2"/>
                <w:sz w:val="24"/>
              </w:rPr>
              <w:t>удивления,</w:t>
            </w:r>
            <w:r>
              <w:rPr>
                <w:sz w:val="24"/>
              </w:rPr>
              <w:tab/>
            </w:r>
            <w:r>
              <w:rPr>
                <w:spacing w:val="-2"/>
                <w:sz w:val="24"/>
              </w:rPr>
              <w:t>восхищения</w:t>
            </w:r>
          </w:p>
          <w:p w:rsidR="00D80858" w:rsidRDefault="00A923ED">
            <w:pPr>
              <w:pStyle w:val="TableParagraph"/>
              <w:tabs>
                <w:tab w:val="left" w:pos="3988"/>
              </w:tabs>
              <w:ind w:right="98"/>
              <w:jc w:val="both"/>
              <w:rPr>
                <w:sz w:val="24"/>
              </w:rPr>
            </w:pPr>
            <w:r>
              <w:rPr>
                <w:spacing w:val="-2"/>
                <w:sz w:val="24"/>
              </w:rPr>
              <w:t>достопримечательностями,</w:t>
            </w:r>
            <w:r>
              <w:rPr>
                <w:sz w:val="24"/>
              </w:rPr>
              <w:tab/>
            </w:r>
            <w:r>
              <w:rPr>
                <w:spacing w:val="-2"/>
                <w:sz w:val="24"/>
              </w:rPr>
              <w:t xml:space="preserve">событиями </w:t>
            </w:r>
            <w:r>
              <w:rPr>
                <w:sz w:val="24"/>
              </w:rPr>
              <w:t>прошлого и настоящего; поощрять активное участие в праздновании событий, связанных с его местом проживания;</w:t>
            </w:r>
          </w:p>
        </w:tc>
        <w:tc>
          <w:tcPr>
            <w:tcW w:w="8327" w:type="dxa"/>
          </w:tcPr>
          <w:p w:rsidR="00D80858" w:rsidRDefault="00A923ED">
            <w:pPr>
              <w:pStyle w:val="TableParagraph"/>
              <w:numPr>
                <w:ilvl w:val="0"/>
                <w:numId w:val="161"/>
              </w:numPr>
              <w:tabs>
                <w:tab w:val="left" w:pos="397"/>
              </w:tabs>
              <w:ind w:right="95" w:firstLine="0"/>
              <w:jc w:val="both"/>
              <w:rPr>
                <w:sz w:val="24"/>
              </w:rPr>
            </w:pPr>
            <w:r>
              <w:rPr>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w:t>
            </w:r>
            <w:r>
              <w:rPr>
                <w:spacing w:val="-4"/>
                <w:sz w:val="24"/>
              </w:rPr>
              <w:t xml:space="preserve"> </w:t>
            </w:r>
            <w:r>
              <w:rPr>
                <w:sz w:val="24"/>
              </w:rPr>
              <w:t>России</w:t>
            </w:r>
            <w:r>
              <w:rPr>
                <w:spacing w:val="-2"/>
                <w:sz w:val="24"/>
              </w:rPr>
              <w:t xml:space="preserve"> </w:t>
            </w:r>
            <w:r>
              <w:rPr>
                <w:sz w:val="24"/>
              </w:rPr>
              <w:t>-</w:t>
            </w:r>
            <w:r>
              <w:rPr>
                <w:spacing w:val="-4"/>
                <w:sz w:val="24"/>
              </w:rPr>
              <w:t xml:space="preserve"> </w:t>
            </w:r>
            <w:r>
              <w:rPr>
                <w:sz w:val="24"/>
              </w:rPr>
              <w:t>Москве</w:t>
            </w:r>
            <w:r>
              <w:rPr>
                <w:spacing w:val="-5"/>
                <w:sz w:val="24"/>
              </w:rPr>
              <w:t xml:space="preserve"> </w:t>
            </w:r>
            <w:r>
              <w:rPr>
                <w:sz w:val="24"/>
              </w:rPr>
              <w:t>и</w:t>
            </w:r>
            <w:r>
              <w:rPr>
                <w:spacing w:val="-3"/>
                <w:sz w:val="24"/>
              </w:rPr>
              <w:t xml:space="preserve"> </w:t>
            </w:r>
            <w:r>
              <w:rPr>
                <w:sz w:val="24"/>
              </w:rPr>
              <w:t>об</w:t>
            </w:r>
            <w:r>
              <w:rPr>
                <w:spacing w:val="-3"/>
                <w:sz w:val="24"/>
              </w:rPr>
              <w:t xml:space="preserve"> </w:t>
            </w:r>
            <w:r>
              <w:rPr>
                <w:sz w:val="24"/>
              </w:rPr>
              <w:t>административном</w:t>
            </w:r>
            <w:r>
              <w:rPr>
                <w:spacing w:val="-4"/>
                <w:sz w:val="24"/>
              </w:rPr>
              <w:t xml:space="preserve"> </w:t>
            </w:r>
            <w:r>
              <w:rPr>
                <w:sz w:val="24"/>
              </w:rPr>
              <w:t>центре</w:t>
            </w:r>
            <w:r>
              <w:rPr>
                <w:spacing w:val="-4"/>
                <w:sz w:val="24"/>
              </w:rPr>
              <w:t xml:space="preserve"> </w:t>
            </w:r>
            <w:r>
              <w:rPr>
                <w:sz w:val="24"/>
              </w:rPr>
              <w:t>федерального</w:t>
            </w:r>
            <w:r>
              <w:rPr>
                <w:spacing w:val="-3"/>
                <w:sz w:val="24"/>
              </w:rPr>
              <w:t xml:space="preserve"> </w:t>
            </w:r>
            <w:r>
              <w:rPr>
                <w:sz w:val="24"/>
              </w:rPr>
              <w:t>округа, на территории которого проживают дети. Знакомит с основными</w:t>
            </w:r>
            <w:r>
              <w:rPr>
                <w:spacing w:val="40"/>
                <w:sz w:val="24"/>
              </w:rPr>
              <w:t xml:space="preserve"> </w:t>
            </w:r>
            <w:r>
              <w:rPr>
                <w:sz w:val="24"/>
              </w:rPr>
              <w:t>положениями порядка использования государственной символики (бережно хранить, вставать во время исполнения гимна страны).</w:t>
            </w:r>
          </w:p>
          <w:p w:rsidR="00D80858" w:rsidRDefault="00A923ED">
            <w:pPr>
              <w:pStyle w:val="TableParagraph"/>
              <w:numPr>
                <w:ilvl w:val="0"/>
                <w:numId w:val="161"/>
              </w:numPr>
              <w:tabs>
                <w:tab w:val="left" w:pos="301"/>
              </w:tabs>
              <w:ind w:right="104" w:firstLine="0"/>
              <w:jc w:val="both"/>
              <w:rPr>
                <w:sz w:val="24"/>
              </w:rPr>
            </w:pPr>
            <w:r>
              <w:rPr>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80858" w:rsidRDefault="00A923ED">
            <w:pPr>
              <w:pStyle w:val="TableParagraph"/>
              <w:numPr>
                <w:ilvl w:val="0"/>
                <w:numId w:val="161"/>
              </w:numPr>
              <w:tabs>
                <w:tab w:val="left" w:pos="298"/>
              </w:tabs>
              <w:ind w:right="94" w:firstLine="0"/>
              <w:jc w:val="both"/>
              <w:rPr>
                <w:sz w:val="24"/>
              </w:rPr>
            </w:pPr>
            <w:r>
              <w:rPr>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80858" w:rsidRDefault="00A923ED">
            <w:pPr>
              <w:pStyle w:val="TableParagraph"/>
              <w:numPr>
                <w:ilvl w:val="0"/>
                <w:numId w:val="161"/>
              </w:numPr>
              <w:tabs>
                <w:tab w:val="left" w:pos="365"/>
              </w:tabs>
              <w:ind w:right="96" w:firstLine="0"/>
              <w:jc w:val="both"/>
              <w:rPr>
                <w:sz w:val="24"/>
              </w:rPr>
            </w:pPr>
            <w:r>
              <w:rPr>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D80858" w:rsidRDefault="00A923ED">
            <w:pPr>
              <w:pStyle w:val="TableParagraph"/>
              <w:spacing w:line="270" w:lineRule="atLeast"/>
              <w:ind w:left="107" w:right="101"/>
              <w:jc w:val="both"/>
              <w:rPr>
                <w:sz w:val="24"/>
              </w:rPr>
            </w:pPr>
            <w:r>
              <w:rPr>
                <w:sz w:val="24"/>
              </w:rPr>
              <w:t>Развивает интерес детей к населенному пункту, в котором живут,</w:t>
            </w:r>
            <w:r>
              <w:rPr>
                <w:spacing w:val="40"/>
                <w:sz w:val="24"/>
              </w:rPr>
              <w:t xml:space="preserve"> </w:t>
            </w:r>
            <w:r>
              <w:rPr>
                <w:sz w:val="24"/>
              </w:rPr>
              <w:t>переживание чувства удивления, восхищения достопримечательностями, событиям</w:t>
            </w:r>
            <w:r>
              <w:rPr>
                <w:spacing w:val="30"/>
                <w:sz w:val="24"/>
              </w:rPr>
              <w:t xml:space="preserve">  </w:t>
            </w:r>
            <w:r>
              <w:rPr>
                <w:sz w:val="24"/>
              </w:rPr>
              <w:t>прошлого</w:t>
            </w:r>
            <w:r>
              <w:rPr>
                <w:spacing w:val="29"/>
                <w:sz w:val="24"/>
              </w:rPr>
              <w:t xml:space="preserve">  </w:t>
            </w:r>
            <w:r>
              <w:rPr>
                <w:sz w:val="24"/>
              </w:rPr>
              <w:t>и</w:t>
            </w:r>
            <w:r>
              <w:rPr>
                <w:spacing w:val="31"/>
                <w:sz w:val="24"/>
              </w:rPr>
              <w:t xml:space="preserve">  </w:t>
            </w:r>
            <w:r>
              <w:rPr>
                <w:sz w:val="24"/>
              </w:rPr>
              <w:t>настоящего.</w:t>
            </w:r>
            <w:r>
              <w:rPr>
                <w:spacing w:val="31"/>
                <w:sz w:val="24"/>
              </w:rPr>
              <w:t xml:space="preserve">  </w:t>
            </w:r>
            <w:r>
              <w:rPr>
                <w:sz w:val="24"/>
              </w:rPr>
              <w:t>Способствует</w:t>
            </w:r>
            <w:r>
              <w:rPr>
                <w:spacing w:val="30"/>
                <w:sz w:val="24"/>
              </w:rPr>
              <w:t xml:space="preserve">  </w:t>
            </w:r>
            <w:r>
              <w:rPr>
                <w:sz w:val="24"/>
              </w:rPr>
              <w:t>проявлению</w:t>
            </w:r>
            <w:r>
              <w:rPr>
                <w:spacing w:val="30"/>
                <w:sz w:val="24"/>
              </w:rPr>
              <w:t xml:space="preserve">  </w:t>
            </w:r>
            <w:r>
              <w:rPr>
                <w:spacing w:val="-2"/>
                <w:sz w:val="24"/>
              </w:rPr>
              <w:t>активной</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207"/>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6"/>
              <w:jc w:val="both"/>
              <w:rPr>
                <w:sz w:val="24"/>
              </w:rPr>
            </w:pPr>
            <w:r>
              <w:rPr>
                <w:sz w:val="24"/>
              </w:rPr>
              <w:t>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w:t>
            </w:r>
            <w:r>
              <w:rPr>
                <w:spacing w:val="40"/>
                <w:sz w:val="24"/>
              </w:rPr>
              <w:t xml:space="preserve"> </w:t>
            </w:r>
            <w:r>
              <w:rPr>
                <w:sz w:val="24"/>
              </w:rPr>
              <w:t>представлена художественно-эстетическая оценка родного края. Учит детей действовать с картой, создавать коллажи и макеты локаций, использовать макеты</w:t>
            </w:r>
            <w:r>
              <w:rPr>
                <w:spacing w:val="74"/>
                <w:w w:val="150"/>
                <w:sz w:val="24"/>
              </w:rPr>
              <w:t xml:space="preserve"> </w:t>
            </w:r>
            <w:r>
              <w:rPr>
                <w:sz w:val="24"/>
              </w:rPr>
              <w:t>в</w:t>
            </w:r>
            <w:r>
              <w:rPr>
                <w:spacing w:val="79"/>
                <w:w w:val="150"/>
                <w:sz w:val="24"/>
              </w:rPr>
              <w:t xml:space="preserve"> </w:t>
            </w:r>
            <w:r>
              <w:rPr>
                <w:sz w:val="24"/>
              </w:rPr>
              <w:t>различных</w:t>
            </w:r>
            <w:r>
              <w:rPr>
                <w:spacing w:val="77"/>
                <w:w w:val="150"/>
                <w:sz w:val="24"/>
              </w:rPr>
              <w:t xml:space="preserve"> </w:t>
            </w:r>
            <w:r>
              <w:rPr>
                <w:sz w:val="24"/>
              </w:rPr>
              <w:t>видах</w:t>
            </w:r>
            <w:r>
              <w:rPr>
                <w:spacing w:val="25"/>
                <w:sz w:val="24"/>
              </w:rPr>
              <w:t xml:space="preserve">  </w:t>
            </w:r>
            <w:r>
              <w:rPr>
                <w:sz w:val="24"/>
              </w:rPr>
              <w:t>деятельности.</w:t>
            </w:r>
            <w:r>
              <w:rPr>
                <w:spacing w:val="75"/>
                <w:w w:val="150"/>
                <w:sz w:val="24"/>
              </w:rPr>
              <w:t xml:space="preserve"> </w:t>
            </w:r>
            <w:r>
              <w:rPr>
                <w:sz w:val="24"/>
              </w:rPr>
              <w:t>Знакомит</w:t>
            </w:r>
            <w:r>
              <w:rPr>
                <w:spacing w:val="78"/>
                <w:w w:val="150"/>
                <w:sz w:val="24"/>
              </w:rPr>
              <w:t xml:space="preserve"> </w:t>
            </w:r>
            <w:r>
              <w:rPr>
                <w:sz w:val="24"/>
              </w:rPr>
              <w:t>детей</w:t>
            </w:r>
            <w:r>
              <w:rPr>
                <w:spacing w:val="79"/>
                <w:w w:val="150"/>
                <w:sz w:val="24"/>
              </w:rPr>
              <w:t xml:space="preserve"> </w:t>
            </w:r>
            <w:r>
              <w:rPr>
                <w:sz w:val="24"/>
              </w:rPr>
              <w:t>с</w:t>
            </w:r>
            <w:r>
              <w:rPr>
                <w:spacing w:val="79"/>
                <w:w w:val="150"/>
                <w:sz w:val="24"/>
              </w:rPr>
              <w:t xml:space="preserve"> </w:t>
            </w:r>
            <w:r>
              <w:rPr>
                <w:sz w:val="24"/>
              </w:rPr>
              <w:t>жизнью</w:t>
            </w:r>
            <w:r>
              <w:rPr>
                <w:spacing w:val="78"/>
                <w:w w:val="150"/>
                <w:sz w:val="24"/>
              </w:rPr>
              <w:t xml:space="preserve"> </w:t>
            </w:r>
            <w:r>
              <w:rPr>
                <w:spacing w:val="-10"/>
                <w:sz w:val="24"/>
              </w:rPr>
              <w:t>и</w:t>
            </w:r>
          </w:p>
          <w:p w:rsidR="00D80858" w:rsidRDefault="00A923ED">
            <w:pPr>
              <w:pStyle w:val="TableParagraph"/>
              <w:spacing w:line="270" w:lineRule="atLeast"/>
              <w:ind w:left="107" w:right="102"/>
              <w:jc w:val="both"/>
              <w:rPr>
                <w:sz w:val="24"/>
              </w:rPr>
            </w:pPr>
            <w:r>
              <w:rPr>
                <w:sz w:val="24"/>
              </w:rPr>
              <w:t>творчеством</w:t>
            </w:r>
            <w:r>
              <w:rPr>
                <w:spacing w:val="-5"/>
                <w:sz w:val="24"/>
              </w:rPr>
              <w:t xml:space="preserve"> </w:t>
            </w:r>
            <w:r>
              <w:rPr>
                <w:sz w:val="24"/>
              </w:rPr>
              <w:t>знаменитых</w:t>
            </w:r>
            <w:r>
              <w:rPr>
                <w:spacing w:val="-3"/>
                <w:sz w:val="24"/>
              </w:rPr>
              <w:t xml:space="preserve"> </w:t>
            </w:r>
            <w:r>
              <w:rPr>
                <w:sz w:val="24"/>
              </w:rPr>
              <w:t>горожан;</w:t>
            </w:r>
            <w:r>
              <w:rPr>
                <w:spacing w:val="-4"/>
                <w:sz w:val="24"/>
              </w:rPr>
              <w:t xml:space="preserve"> </w:t>
            </w:r>
            <w:r>
              <w:rPr>
                <w:sz w:val="24"/>
              </w:rPr>
              <w:t>с</w:t>
            </w:r>
            <w:r>
              <w:rPr>
                <w:spacing w:val="-5"/>
                <w:sz w:val="24"/>
              </w:rPr>
              <w:t xml:space="preserve"> </w:t>
            </w:r>
            <w:r>
              <w:rPr>
                <w:sz w:val="24"/>
              </w:rPr>
              <w:t>профессиями,</w:t>
            </w:r>
            <w:r>
              <w:rPr>
                <w:spacing w:val="-4"/>
                <w:sz w:val="24"/>
              </w:rPr>
              <w:t xml:space="preserve"> </w:t>
            </w:r>
            <w:r>
              <w:rPr>
                <w:sz w:val="24"/>
              </w:rPr>
              <w:t>связанными</w:t>
            </w:r>
            <w:r>
              <w:rPr>
                <w:spacing w:val="-3"/>
                <w:sz w:val="24"/>
              </w:rPr>
              <w:t xml:space="preserve"> </w:t>
            </w:r>
            <w:r>
              <w:rPr>
                <w:sz w:val="24"/>
              </w:rPr>
              <w:t>со</w:t>
            </w:r>
            <w:r>
              <w:rPr>
                <w:spacing w:val="-4"/>
                <w:sz w:val="24"/>
              </w:rPr>
              <w:t xml:space="preserve"> </w:t>
            </w:r>
            <w:r>
              <w:rPr>
                <w:sz w:val="24"/>
              </w:rPr>
              <w:t>спецификой родного населенного пункта.</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80"/>
              <w:rPr>
                <w:b/>
                <w:i/>
                <w:sz w:val="24"/>
              </w:rPr>
            </w:pPr>
            <w:r>
              <w:rPr>
                <w:b/>
                <w:i/>
                <w:sz w:val="24"/>
              </w:rPr>
              <w:t>3)</w:t>
            </w:r>
            <w:r>
              <w:rPr>
                <w:b/>
                <w:i/>
                <w:spacing w:val="-2"/>
                <w:sz w:val="24"/>
              </w:rPr>
              <w:t xml:space="preserve"> </w:t>
            </w:r>
            <w:r>
              <w:rPr>
                <w:b/>
                <w:i/>
                <w:sz w:val="24"/>
              </w:rPr>
              <w:t>В сфере</w:t>
            </w:r>
            <w:r>
              <w:rPr>
                <w:b/>
                <w:i/>
                <w:spacing w:val="-1"/>
                <w:sz w:val="24"/>
              </w:rPr>
              <w:t xml:space="preserve"> </w:t>
            </w:r>
            <w:r>
              <w:rPr>
                <w:b/>
                <w:i/>
                <w:sz w:val="24"/>
              </w:rPr>
              <w:t xml:space="preserve">трудового </w:t>
            </w:r>
            <w:r>
              <w:rPr>
                <w:b/>
                <w:i/>
                <w:spacing w:val="-2"/>
                <w:sz w:val="24"/>
              </w:rPr>
              <w:t>воспитания</w:t>
            </w:r>
          </w:p>
        </w:tc>
      </w:tr>
      <w:tr w:rsidR="00D80858">
        <w:trPr>
          <w:trHeight w:val="7177"/>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60"/>
              </w:numPr>
              <w:tabs>
                <w:tab w:val="left" w:pos="378"/>
              </w:tabs>
              <w:ind w:right="99" w:firstLine="0"/>
              <w:jc w:val="both"/>
              <w:rPr>
                <w:sz w:val="24"/>
              </w:rPr>
            </w:pPr>
            <w:r>
              <w:rPr>
                <w:sz w:val="24"/>
              </w:rPr>
              <w:t xml:space="preserve">развивать ценностное отношение к труду </w:t>
            </w:r>
            <w:r>
              <w:rPr>
                <w:spacing w:val="-2"/>
                <w:sz w:val="24"/>
              </w:rPr>
              <w:t>взрослых;</w:t>
            </w:r>
          </w:p>
          <w:p w:rsidR="00D80858" w:rsidRDefault="00A923ED">
            <w:pPr>
              <w:pStyle w:val="TableParagraph"/>
              <w:numPr>
                <w:ilvl w:val="0"/>
                <w:numId w:val="160"/>
              </w:numPr>
              <w:tabs>
                <w:tab w:val="left" w:pos="402"/>
              </w:tabs>
              <w:ind w:right="98" w:firstLine="0"/>
              <w:jc w:val="both"/>
              <w:rPr>
                <w:sz w:val="24"/>
              </w:rPr>
            </w:pPr>
            <w:r>
              <w:rPr>
                <w:sz w:val="24"/>
              </w:rPr>
              <w:t>формировать представления о труде как ценности общества, о разнообразии и взаимосвязи видов труда и профессий;</w:t>
            </w:r>
          </w:p>
          <w:p w:rsidR="00D80858" w:rsidRDefault="00A923ED">
            <w:pPr>
              <w:pStyle w:val="TableParagraph"/>
              <w:numPr>
                <w:ilvl w:val="0"/>
                <w:numId w:val="160"/>
              </w:numPr>
              <w:tabs>
                <w:tab w:val="left" w:pos="647"/>
                <w:tab w:val="left" w:pos="2290"/>
                <w:tab w:val="left" w:pos="4067"/>
              </w:tabs>
              <w:ind w:right="97" w:firstLine="0"/>
              <w:jc w:val="both"/>
              <w:rPr>
                <w:sz w:val="24"/>
              </w:rPr>
            </w:pPr>
            <w:r>
              <w:rPr>
                <w:sz w:val="24"/>
              </w:rPr>
              <w:t xml:space="preserve">формировать элементы финансовой грамотности, осознания материальных </w:t>
            </w:r>
            <w:r>
              <w:rPr>
                <w:spacing w:val="-2"/>
                <w:sz w:val="24"/>
              </w:rPr>
              <w:t>возможностей</w:t>
            </w:r>
            <w:r>
              <w:rPr>
                <w:sz w:val="24"/>
              </w:rPr>
              <w:tab/>
            </w:r>
            <w:r>
              <w:rPr>
                <w:spacing w:val="-2"/>
                <w:sz w:val="24"/>
              </w:rPr>
              <w:t>родителей</w:t>
            </w:r>
            <w:r>
              <w:rPr>
                <w:sz w:val="24"/>
              </w:rPr>
              <w:tab/>
            </w:r>
            <w:r>
              <w:rPr>
                <w:spacing w:val="-2"/>
                <w:sz w:val="24"/>
              </w:rPr>
              <w:t xml:space="preserve">(законных </w:t>
            </w:r>
            <w:r>
              <w:rPr>
                <w:sz w:val="24"/>
              </w:rPr>
              <w:t xml:space="preserve">представителей), ограниченности материальных </w:t>
            </w:r>
            <w:r>
              <w:rPr>
                <w:spacing w:val="-2"/>
                <w:sz w:val="24"/>
              </w:rPr>
              <w:t>ресурсов;</w:t>
            </w:r>
          </w:p>
          <w:p w:rsidR="00D80858" w:rsidRDefault="00A923ED">
            <w:pPr>
              <w:pStyle w:val="TableParagraph"/>
              <w:ind w:right="98"/>
              <w:jc w:val="both"/>
              <w:rPr>
                <w:sz w:val="24"/>
              </w:rPr>
            </w:pPr>
            <w:r>
              <w:rPr>
                <w:sz w:val="24"/>
              </w:rPr>
              <w:t>развивать</w:t>
            </w:r>
            <w:r>
              <w:rPr>
                <w:spacing w:val="-7"/>
                <w:sz w:val="24"/>
              </w:rPr>
              <w:t xml:space="preserve"> </w:t>
            </w:r>
            <w:r>
              <w:rPr>
                <w:sz w:val="24"/>
              </w:rPr>
              <w:t>интерес</w:t>
            </w:r>
            <w:r>
              <w:rPr>
                <w:spacing w:val="-8"/>
                <w:sz w:val="24"/>
              </w:rPr>
              <w:t xml:space="preserve"> </w:t>
            </w:r>
            <w:r>
              <w:rPr>
                <w:sz w:val="24"/>
              </w:rPr>
              <w:t>и</w:t>
            </w:r>
            <w:r>
              <w:rPr>
                <w:spacing w:val="-7"/>
                <w:sz w:val="24"/>
              </w:rPr>
              <w:t xml:space="preserve"> </w:t>
            </w:r>
            <w:r>
              <w:rPr>
                <w:sz w:val="24"/>
              </w:rPr>
              <w:t>самостоятельность</w:t>
            </w:r>
            <w:r>
              <w:rPr>
                <w:spacing w:val="-5"/>
                <w:sz w:val="24"/>
              </w:rPr>
              <w:t xml:space="preserve"> </w:t>
            </w:r>
            <w:r>
              <w:rPr>
                <w:sz w:val="24"/>
              </w:rPr>
              <w:t>в</w:t>
            </w:r>
            <w:r>
              <w:rPr>
                <w:spacing w:val="-8"/>
                <w:sz w:val="24"/>
              </w:rPr>
              <w:t xml:space="preserve"> </w:t>
            </w:r>
            <w:r>
              <w:rPr>
                <w:sz w:val="24"/>
              </w:rPr>
              <w:t>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w:t>
            </w:r>
          </w:p>
          <w:p w:rsidR="00D80858" w:rsidRDefault="00A923ED">
            <w:pPr>
              <w:pStyle w:val="TableParagraph"/>
              <w:numPr>
                <w:ilvl w:val="0"/>
                <w:numId w:val="160"/>
              </w:numPr>
              <w:tabs>
                <w:tab w:val="left" w:pos="1141"/>
                <w:tab w:val="left" w:pos="3386"/>
              </w:tabs>
              <w:ind w:right="95" w:firstLine="0"/>
              <w:jc w:val="both"/>
              <w:rPr>
                <w:sz w:val="24"/>
              </w:rPr>
            </w:pPr>
            <w:r>
              <w:rPr>
                <w:spacing w:val="-2"/>
                <w:sz w:val="24"/>
              </w:rPr>
              <w:t>воспитывать</w:t>
            </w:r>
            <w:r>
              <w:rPr>
                <w:sz w:val="24"/>
              </w:rPr>
              <w:tab/>
            </w:r>
            <w:r>
              <w:rPr>
                <w:spacing w:val="-2"/>
                <w:sz w:val="24"/>
              </w:rPr>
              <w:t xml:space="preserve">ответственность, </w:t>
            </w:r>
            <w:r>
              <w:rPr>
                <w:sz w:val="24"/>
              </w:rPr>
              <w:t>добросовестность, стремление к участию в</w:t>
            </w:r>
            <w:r>
              <w:rPr>
                <w:spacing w:val="40"/>
                <w:sz w:val="24"/>
              </w:rPr>
              <w:t xml:space="preserve"> </w:t>
            </w:r>
            <w:r>
              <w:rPr>
                <w:sz w:val="24"/>
              </w:rPr>
              <w:t>труде взрослых, оказанию посильной помощи;</w:t>
            </w:r>
          </w:p>
        </w:tc>
        <w:tc>
          <w:tcPr>
            <w:tcW w:w="8327" w:type="dxa"/>
          </w:tcPr>
          <w:p w:rsidR="00D80858" w:rsidRDefault="00A923ED">
            <w:pPr>
              <w:pStyle w:val="TableParagraph"/>
              <w:numPr>
                <w:ilvl w:val="0"/>
                <w:numId w:val="159"/>
              </w:numPr>
              <w:tabs>
                <w:tab w:val="left" w:pos="325"/>
              </w:tabs>
              <w:ind w:right="93" w:firstLine="0"/>
              <w:jc w:val="both"/>
              <w:rPr>
                <w:sz w:val="24"/>
              </w:rPr>
            </w:pPr>
            <w:r>
              <w:rPr>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w:t>
            </w:r>
            <w:r>
              <w:rPr>
                <w:spacing w:val="-6"/>
                <w:sz w:val="24"/>
              </w:rPr>
              <w:t xml:space="preserve"> </w:t>
            </w:r>
            <w:r>
              <w:rPr>
                <w:sz w:val="24"/>
              </w:rPr>
              <w:t>на</w:t>
            </w:r>
            <w:r>
              <w:rPr>
                <w:spacing w:val="-6"/>
                <w:sz w:val="24"/>
              </w:rPr>
              <w:t xml:space="preserve"> </w:t>
            </w:r>
            <w:r>
              <w:rPr>
                <w:sz w:val="24"/>
              </w:rPr>
              <w:t>работе,</w:t>
            </w:r>
            <w:r>
              <w:rPr>
                <w:spacing w:val="-5"/>
                <w:sz w:val="24"/>
              </w:rPr>
              <w:t xml:space="preserve"> </w:t>
            </w:r>
            <w:r>
              <w:rPr>
                <w:sz w:val="24"/>
              </w:rPr>
              <w:t>организует</w:t>
            </w:r>
            <w:r>
              <w:rPr>
                <w:spacing w:val="-5"/>
                <w:sz w:val="24"/>
              </w:rPr>
              <w:t xml:space="preserve"> </w:t>
            </w:r>
            <w:r>
              <w:rPr>
                <w:sz w:val="24"/>
              </w:rPr>
              <w:t>просмотры</w:t>
            </w:r>
            <w:r>
              <w:rPr>
                <w:spacing w:val="-4"/>
                <w:sz w:val="24"/>
              </w:rPr>
              <w:t xml:space="preserve"> </w:t>
            </w:r>
            <w:r>
              <w:rPr>
                <w:sz w:val="24"/>
              </w:rPr>
              <w:t>видеофильмов,</w:t>
            </w:r>
            <w:r>
              <w:rPr>
                <w:spacing w:val="-5"/>
                <w:sz w:val="24"/>
              </w:rPr>
              <w:t xml:space="preserve"> </w:t>
            </w:r>
            <w:r>
              <w:rPr>
                <w:sz w:val="24"/>
              </w:rPr>
              <w:t>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80858" w:rsidRDefault="00A923ED">
            <w:pPr>
              <w:pStyle w:val="TableParagraph"/>
              <w:numPr>
                <w:ilvl w:val="0"/>
                <w:numId w:val="159"/>
              </w:numPr>
              <w:tabs>
                <w:tab w:val="left" w:pos="397"/>
              </w:tabs>
              <w:ind w:right="99" w:firstLine="0"/>
              <w:jc w:val="both"/>
              <w:rPr>
                <w:sz w:val="24"/>
              </w:rPr>
            </w:pPr>
            <w:r>
              <w:rPr>
                <w:sz w:val="24"/>
              </w:rPr>
              <w:t>Педагог создает игровые и проблемные ситуации для расширения представлений детей об обмене ценностями в процессе производства и потребления</w:t>
            </w:r>
            <w:r>
              <w:rPr>
                <w:spacing w:val="-4"/>
                <w:sz w:val="24"/>
              </w:rPr>
              <w:t xml:space="preserve"> </w:t>
            </w:r>
            <w:r>
              <w:rPr>
                <w:sz w:val="24"/>
              </w:rPr>
              <w:t>товаров</w:t>
            </w:r>
            <w:r>
              <w:rPr>
                <w:spacing w:val="-5"/>
                <w:sz w:val="24"/>
              </w:rPr>
              <w:t xml:space="preserve"> </w:t>
            </w:r>
            <w:r>
              <w:rPr>
                <w:sz w:val="24"/>
              </w:rPr>
              <w:t>и</w:t>
            </w:r>
            <w:r>
              <w:rPr>
                <w:spacing w:val="-4"/>
                <w:sz w:val="24"/>
              </w:rPr>
              <w:t xml:space="preserve"> </w:t>
            </w:r>
            <w:r>
              <w:rPr>
                <w:sz w:val="24"/>
              </w:rPr>
              <w:t>услуг,</w:t>
            </w:r>
            <w:r>
              <w:rPr>
                <w:spacing w:val="-2"/>
                <w:sz w:val="24"/>
              </w:rPr>
              <w:t xml:space="preserve"> </w:t>
            </w:r>
            <w:r>
              <w:rPr>
                <w:sz w:val="24"/>
              </w:rPr>
              <w:t>о</w:t>
            </w:r>
            <w:r>
              <w:rPr>
                <w:spacing w:val="-2"/>
                <w:sz w:val="24"/>
              </w:rPr>
              <w:t xml:space="preserve"> </w:t>
            </w:r>
            <w:r>
              <w:rPr>
                <w:sz w:val="24"/>
              </w:rPr>
              <w:t>денежных</w:t>
            </w:r>
            <w:r>
              <w:rPr>
                <w:spacing w:val="-3"/>
                <w:sz w:val="24"/>
              </w:rPr>
              <w:t xml:space="preserve"> </w:t>
            </w:r>
            <w:r>
              <w:rPr>
                <w:sz w:val="24"/>
              </w:rPr>
              <w:t>отношениях</w:t>
            </w:r>
            <w:r>
              <w:rPr>
                <w:spacing w:val="-2"/>
                <w:sz w:val="24"/>
              </w:rPr>
              <w:t xml:space="preserve"> </w:t>
            </w:r>
            <w:r>
              <w:rPr>
                <w:sz w:val="24"/>
              </w:rPr>
              <w:t>в</w:t>
            </w:r>
            <w:r>
              <w:rPr>
                <w:spacing w:val="-5"/>
                <w:sz w:val="24"/>
              </w:rPr>
              <w:t xml:space="preserve"> </w:t>
            </w:r>
            <w:r>
              <w:rPr>
                <w:sz w:val="24"/>
              </w:rPr>
              <w:t>сфере</w:t>
            </w:r>
            <w:r>
              <w:rPr>
                <w:spacing w:val="-4"/>
                <w:sz w:val="24"/>
              </w:rPr>
              <w:t xml:space="preserve"> </w:t>
            </w:r>
            <w:r>
              <w:rPr>
                <w:sz w:val="24"/>
              </w:rPr>
              <w:t>обмена</w:t>
            </w:r>
            <w:r>
              <w:rPr>
                <w:spacing w:val="-3"/>
                <w:sz w:val="24"/>
              </w:rPr>
              <w:t xml:space="preserve"> </w:t>
            </w:r>
            <w:r>
              <w:rPr>
                <w:sz w:val="24"/>
              </w:rPr>
              <w:t>товаров и услуг, развития умений бережливости, рационального поведения в</w:t>
            </w:r>
            <w:r>
              <w:rPr>
                <w:spacing w:val="-1"/>
                <w:sz w:val="24"/>
              </w:rPr>
              <w:t xml:space="preserve"> </w:t>
            </w:r>
            <w:r>
              <w:rPr>
                <w:sz w:val="24"/>
              </w:rPr>
              <w:t>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w:t>
            </w:r>
            <w:r>
              <w:rPr>
                <w:spacing w:val="-7"/>
                <w:sz w:val="24"/>
              </w:rPr>
              <w:t xml:space="preserve"> </w:t>
            </w:r>
            <w:r>
              <w:rPr>
                <w:sz w:val="24"/>
              </w:rPr>
              <w:t>грамотности</w:t>
            </w:r>
            <w:r>
              <w:rPr>
                <w:spacing w:val="-7"/>
                <w:sz w:val="24"/>
              </w:rPr>
              <w:t xml:space="preserve"> </w:t>
            </w:r>
            <w:r>
              <w:rPr>
                <w:sz w:val="24"/>
              </w:rPr>
              <w:t>педагог</w:t>
            </w:r>
            <w:r>
              <w:rPr>
                <w:spacing w:val="-8"/>
                <w:sz w:val="24"/>
              </w:rPr>
              <w:t xml:space="preserve"> </w:t>
            </w:r>
            <w:r>
              <w:rPr>
                <w:sz w:val="24"/>
              </w:rPr>
              <w:t>формирует</w:t>
            </w:r>
            <w:r>
              <w:rPr>
                <w:spacing w:val="-7"/>
                <w:sz w:val="24"/>
              </w:rPr>
              <w:t xml:space="preserve"> </w:t>
            </w:r>
            <w:r>
              <w:rPr>
                <w:sz w:val="24"/>
              </w:rPr>
              <w:t>элементы</w:t>
            </w:r>
            <w:r>
              <w:rPr>
                <w:spacing w:val="-7"/>
                <w:sz w:val="24"/>
              </w:rPr>
              <w:t xml:space="preserve"> </w:t>
            </w:r>
            <w:r>
              <w:rPr>
                <w:sz w:val="24"/>
              </w:rPr>
              <w:t>культуры</w:t>
            </w:r>
            <w:r>
              <w:rPr>
                <w:spacing w:val="-7"/>
                <w:sz w:val="24"/>
              </w:rPr>
              <w:t xml:space="preserve"> </w:t>
            </w:r>
            <w:r>
              <w:rPr>
                <w:sz w:val="24"/>
              </w:rPr>
              <w:t>потребления: бережного отношения к ресурсам потребления: воде, электричеству, продуктам питания, одежде, обуви, жилищу.</w:t>
            </w:r>
          </w:p>
          <w:p w:rsidR="00D80858" w:rsidRDefault="00A923ED">
            <w:pPr>
              <w:pStyle w:val="TableParagraph"/>
              <w:numPr>
                <w:ilvl w:val="0"/>
                <w:numId w:val="159"/>
              </w:numPr>
              <w:tabs>
                <w:tab w:val="left" w:pos="409"/>
              </w:tabs>
              <w:spacing w:line="270" w:lineRule="atLeast"/>
              <w:ind w:right="98" w:firstLine="0"/>
              <w:jc w:val="both"/>
              <w:rPr>
                <w:sz w:val="24"/>
              </w:rPr>
            </w:pPr>
            <w:r>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w:t>
            </w:r>
            <w:r>
              <w:rPr>
                <w:spacing w:val="48"/>
                <w:sz w:val="24"/>
              </w:rPr>
              <w:t xml:space="preserve"> </w:t>
            </w:r>
            <w:r>
              <w:rPr>
                <w:sz w:val="24"/>
              </w:rPr>
              <w:t>привлекает</w:t>
            </w:r>
            <w:r>
              <w:rPr>
                <w:spacing w:val="52"/>
                <w:sz w:val="24"/>
              </w:rPr>
              <w:t xml:space="preserve"> </w:t>
            </w:r>
            <w:r>
              <w:rPr>
                <w:sz w:val="24"/>
              </w:rPr>
              <w:t>к</w:t>
            </w:r>
            <w:r>
              <w:rPr>
                <w:spacing w:val="51"/>
                <w:sz w:val="24"/>
              </w:rPr>
              <w:t xml:space="preserve"> </w:t>
            </w:r>
            <w:r>
              <w:rPr>
                <w:sz w:val="24"/>
              </w:rPr>
              <w:t>решению</w:t>
            </w:r>
            <w:r>
              <w:rPr>
                <w:spacing w:val="50"/>
                <w:sz w:val="24"/>
              </w:rPr>
              <w:t xml:space="preserve"> </w:t>
            </w:r>
            <w:r>
              <w:rPr>
                <w:sz w:val="24"/>
              </w:rPr>
              <w:t>поставленных</w:t>
            </w:r>
            <w:r>
              <w:rPr>
                <w:spacing w:val="50"/>
                <w:sz w:val="24"/>
              </w:rPr>
              <w:t xml:space="preserve"> </w:t>
            </w:r>
            <w:r>
              <w:rPr>
                <w:sz w:val="24"/>
              </w:rPr>
              <w:t>задач</w:t>
            </w:r>
            <w:r>
              <w:rPr>
                <w:spacing w:val="51"/>
                <w:sz w:val="24"/>
              </w:rPr>
              <w:t xml:space="preserve"> </w:t>
            </w:r>
            <w:r>
              <w:rPr>
                <w:sz w:val="24"/>
              </w:rPr>
              <w:t>родителей</w:t>
            </w:r>
            <w:r>
              <w:rPr>
                <w:spacing w:val="50"/>
                <w:sz w:val="24"/>
              </w:rPr>
              <w:t xml:space="preserve"> </w:t>
            </w:r>
            <w:r>
              <w:rPr>
                <w:spacing w:val="-2"/>
                <w:sz w:val="24"/>
              </w:rPr>
              <w:t>(законных</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207"/>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7"/>
              <w:jc w:val="both"/>
              <w:rPr>
                <w:sz w:val="24"/>
              </w:rPr>
            </w:pPr>
            <w:r>
              <w:rPr>
                <w:sz w:val="24"/>
              </w:rPr>
              <w:t>представителей) с целью создания дома условий для развития умений реализовывать</w:t>
            </w:r>
            <w:r>
              <w:rPr>
                <w:spacing w:val="-1"/>
                <w:sz w:val="24"/>
              </w:rPr>
              <w:t xml:space="preserve"> </w:t>
            </w:r>
            <w:r>
              <w:rPr>
                <w:sz w:val="24"/>
              </w:rPr>
              <w:t>элементы</w:t>
            </w:r>
            <w:r>
              <w:rPr>
                <w:spacing w:val="-2"/>
                <w:sz w:val="24"/>
              </w:rPr>
              <w:t xml:space="preserve"> </w:t>
            </w:r>
            <w:r>
              <w:rPr>
                <w:sz w:val="24"/>
              </w:rPr>
              <w:t>хозяйственно-бытового</w:t>
            </w:r>
            <w:r>
              <w:rPr>
                <w:spacing w:val="-2"/>
                <w:sz w:val="24"/>
              </w:rPr>
              <w:t xml:space="preserve"> </w:t>
            </w:r>
            <w:r>
              <w:rPr>
                <w:sz w:val="24"/>
              </w:rPr>
              <w:t>труда:</w:t>
            </w:r>
            <w:r>
              <w:rPr>
                <w:spacing w:val="-1"/>
                <w:sz w:val="24"/>
              </w:rPr>
              <w:t xml:space="preserve"> </w:t>
            </w:r>
            <w:r>
              <w:rPr>
                <w:sz w:val="24"/>
              </w:rPr>
              <w:t>вымыть</w:t>
            </w:r>
            <w:r>
              <w:rPr>
                <w:spacing w:val="-1"/>
                <w:sz w:val="24"/>
              </w:rPr>
              <w:t xml:space="preserve"> </w:t>
            </w:r>
            <w:r>
              <w:rPr>
                <w:sz w:val="24"/>
              </w:rPr>
              <w:t>тарелку</w:t>
            </w:r>
            <w:r>
              <w:rPr>
                <w:spacing w:val="-9"/>
                <w:sz w:val="24"/>
              </w:rPr>
              <w:t xml:space="preserve"> </w:t>
            </w:r>
            <w:r>
              <w:rPr>
                <w:sz w:val="24"/>
              </w:rPr>
              <w:t>после обеда,</w:t>
            </w:r>
            <w:r>
              <w:rPr>
                <w:spacing w:val="-2"/>
                <w:sz w:val="24"/>
              </w:rPr>
              <w:t xml:space="preserve"> </w:t>
            </w:r>
            <w:r>
              <w:rPr>
                <w:sz w:val="24"/>
              </w:rPr>
              <w:t>вытереть</w:t>
            </w:r>
            <w:r>
              <w:rPr>
                <w:spacing w:val="-2"/>
                <w:sz w:val="24"/>
              </w:rPr>
              <w:t xml:space="preserve"> </w:t>
            </w:r>
            <w:r>
              <w:rPr>
                <w:sz w:val="24"/>
              </w:rPr>
              <w:t>пыль</w:t>
            </w:r>
            <w:r>
              <w:rPr>
                <w:spacing w:val="-2"/>
                <w:sz w:val="24"/>
              </w:rPr>
              <w:t xml:space="preserve"> </w:t>
            </w:r>
            <w:r>
              <w:rPr>
                <w:sz w:val="24"/>
              </w:rPr>
              <w:t>в</w:t>
            </w:r>
            <w:r>
              <w:rPr>
                <w:spacing w:val="-5"/>
                <w:sz w:val="24"/>
              </w:rPr>
              <w:t xml:space="preserve"> </w:t>
            </w:r>
            <w:r>
              <w:rPr>
                <w:sz w:val="24"/>
              </w:rPr>
              <w:t>комнате,</w:t>
            </w:r>
            <w:r>
              <w:rPr>
                <w:spacing w:val="-2"/>
                <w:sz w:val="24"/>
              </w:rPr>
              <w:t xml:space="preserve"> </w:t>
            </w:r>
            <w:r>
              <w:rPr>
                <w:sz w:val="24"/>
              </w:rPr>
              <w:t>застелить</w:t>
            </w:r>
            <w:r>
              <w:rPr>
                <w:spacing w:val="-4"/>
                <w:sz w:val="24"/>
              </w:rPr>
              <w:t xml:space="preserve"> </w:t>
            </w:r>
            <w:r>
              <w:rPr>
                <w:sz w:val="24"/>
              </w:rPr>
              <w:t>кровать,</w:t>
            </w:r>
            <w:r>
              <w:rPr>
                <w:spacing w:val="-2"/>
                <w:sz w:val="24"/>
              </w:rPr>
              <w:t xml:space="preserve"> </w:t>
            </w:r>
            <w:r>
              <w:rPr>
                <w:sz w:val="24"/>
              </w:rPr>
              <w:t>погладить</w:t>
            </w:r>
            <w:r>
              <w:rPr>
                <w:spacing w:val="-4"/>
                <w:sz w:val="24"/>
              </w:rPr>
              <w:t xml:space="preserve"> </w:t>
            </w:r>
            <w:r>
              <w:rPr>
                <w:sz w:val="24"/>
              </w:rPr>
              <w:t>носовой</w:t>
            </w:r>
            <w:r>
              <w:rPr>
                <w:spacing w:val="-2"/>
                <w:sz w:val="24"/>
              </w:rPr>
              <w:t xml:space="preserve"> </w:t>
            </w:r>
            <w:r>
              <w:rPr>
                <w:sz w:val="24"/>
              </w:rPr>
              <w:t>платок, покормить домашнего питомца и тому подобное.</w:t>
            </w:r>
          </w:p>
          <w:p w:rsidR="00D80858" w:rsidRDefault="00A923ED">
            <w:pPr>
              <w:pStyle w:val="TableParagraph"/>
              <w:numPr>
                <w:ilvl w:val="0"/>
                <w:numId w:val="158"/>
              </w:numPr>
              <w:tabs>
                <w:tab w:val="left" w:pos="313"/>
              </w:tabs>
              <w:spacing w:line="270" w:lineRule="atLeast"/>
              <w:ind w:right="101" w:firstLine="0"/>
              <w:jc w:val="both"/>
              <w:rPr>
                <w:sz w:val="24"/>
              </w:rPr>
            </w:pPr>
            <w:r>
              <w:rPr>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039"/>
              <w:rPr>
                <w:b/>
                <w:i/>
                <w:sz w:val="24"/>
              </w:rPr>
            </w:pPr>
            <w:r>
              <w:rPr>
                <w:b/>
                <w:i/>
                <w:sz w:val="24"/>
              </w:rPr>
              <w:t>4)</w:t>
            </w:r>
            <w:r>
              <w:rPr>
                <w:b/>
                <w:i/>
                <w:spacing w:val="-6"/>
                <w:sz w:val="24"/>
              </w:rPr>
              <w:t xml:space="preserve"> </w:t>
            </w:r>
            <w:r>
              <w:rPr>
                <w:b/>
                <w:i/>
                <w:sz w:val="24"/>
              </w:rPr>
              <w:t>В</w:t>
            </w:r>
            <w:r>
              <w:rPr>
                <w:b/>
                <w:i/>
                <w:spacing w:val="-3"/>
                <w:sz w:val="24"/>
              </w:rPr>
              <w:t xml:space="preserve"> </w:t>
            </w:r>
            <w:r>
              <w:rPr>
                <w:b/>
                <w:i/>
                <w:sz w:val="24"/>
              </w:rPr>
              <w:t>области</w:t>
            </w:r>
            <w:r>
              <w:rPr>
                <w:b/>
                <w:i/>
                <w:spacing w:val="-2"/>
                <w:sz w:val="24"/>
              </w:rPr>
              <w:t xml:space="preserve"> </w:t>
            </w:r>
            <w:r>
              <w:rPr>
                <w:b/>
                <w:i/>
                <w:sz w:val="24"/>
              </w:rPr>
              <w:t>формирования</w:t>
            </w:r>
            <w:r>
              <w:rPr>
                <w:b/>
                <w:i/>
                <w:spacing w:val="-3"/>
                <w:sz w:val="24"/>
              </w:rPr>
              <w:t xml:space="preserve"> </w:t>
            </w:r>
            <w:r>
              <w:rPr>
                <w:b/>
                <w:i/>
                <w:sz w:val="24"/>
              </w:rPr>
              <w:t>безопасного</w:t>
            </w:r>
            <w:r>
              <w:rPr>
                <w:b/>
                <w:i/>
                <w:spacing w:val="-2"/>
                <w:sz w:val="24"/>
              </w:rPr>
              <w:t xml:space="preserve"> поведения</w:t>
            </w:r>
          </w:p>
        </w:tc>
      </w:tr>
      <w:tr w:rsidR="00D80858">
        <w:trPr>
          <w:trHeight w:val="7177"/>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57"/>
              </w:numPr>
              <w:tabs>
                <w:tab w:val="left" w:pos="316"/>
              </w:tabs>
              <w:ind w:right="98" w:firstLine="0"/>
              <w:jc w:val="both"/>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80858" w:rsidRDefault="00A923ED">
            <w:pPr>
              <w:pStyle w:val="TableParagraph"/>
              <w:numPr>
                <w:ilvl w:val="0"/>
                <w:numId w:val="157"/>
              </w:numPr>
              <w:tabs>
                <w:tab w:val="left" w:pos="354"/>
              </w:tabs>
              <w:ind w:right="98" w:firstLine="0"/>
              <w:jc w:val="both"/>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327" w:type="dxa"/>
          </w:tcPr>
          <w:p w:rsidR="00D80858" w:rsidRDefault="00A923ED">
            <w:pPr>
              <w:pStyle w:val="TableParagraph"/>
              <w:numPr>
                <w:ilvl w:val="0"/>
                <w:numId w:val="156"/>
              </w:numPr>
              <w:tabs>
                <w:tab w:val="left" w:pos="382"/>
              </w:tabs>
              <w:ind w:right="98" w:firstLine="0"/>
              <w:jc w:val="both"/>
              <w:rPr>
                <w:sz w:val="24"/>
              </w:rPr>
            </w:pPr>
            <w:r>
              <w:rPr>
                <w:sz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80858" w:rsidRDefault="00A923ED">
            <w:pPr>
              <w:pStyle w:val="TableParagraph"/>
              <w:numPr>
                <w:ilvl w:val="0"/>
                <w:numId w:val="156"/>
              </w:numPr>
              <w:tabs>
                <w:tab w:val="left" w:pos="293"/>
              </w:tabs>
              <w:ind w:right="101" w:firstLine="0"/>
              <w:jc w:val="both"/>
              <w:rPr>
                <w:sz w:val="24"/>
              </w:rPr>
            </w:pPr>
            <w:r>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80858" w:rsidRDefault="00A923ED">
            <w:pPr>
              <w:pStyle w:val="TableParagraph"/>
              <w:numPr>
                <w:ilvl w:val="0"/>
                <w:numId w:val="156"/>
              </w:numPr>
              <w:tabs>
                <w:tab w:val="left" w:pos="313"/>
              </w:tabs>
              <w:ind w:right="102" w:firstLine="0"/>
              <w:jc w:val="both"/>
              <w:rPr>
                <w:sz w:val="24"/>
              </w:rPr>
            </w:pPr>
            <w:r>
              <w:rPr>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80858" w:rsidRDefault="00A923ED">
            <w:pPr>
              <w:pStyle w:val="TableParagraph"/>
              <w:numPr>
                <w:ilvl w:val="0"/>
                <w:numId w:val="156"/>
              </w:numPr>
              <w:tabs>
                <w:tab w:val="left" w:pos="329"/>
              </w:tabs>
              <w:ind w:right="95" w:firstLine="0"/>
              <w:jc w:val="both"/>
              <w:rPr>
                <w:sz w:val="24"/>
              </w:rPr>
            </w:pPr>
            <w:r>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80858" w:rsidRDefault="00A923ED">
            <w:pPr>
              <w:pStyle w:val="TableParagraph"/>
              <w:numPr>
                <w:ilvl w:val="0"/>
                <w:numId w:val="156"/>
              </w:numPr>
              <w:tabs>
                <w:tab w:val="left" w:pos="313"/>
              </w:tabs>
              <w:ind w:right="102" w:firstLine="0"/>
              <w:jc w:val="both"/>
              <w:rPr>
                <w:sz w:val="24"/>
              </w:rPr>
            </w:pPr>
            <w:r>
              <w:rPr>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80858" w:rsidRDefault="00A923ED">
            <w:pPr>
              <w:pStyle w:val="TableParagraph"/>
              <w:numPr>
                <w:ilvl w:val="0"/>
                <w:numId w:val="156"/>
              </w:numPr>
              <w:tabs>
                <w:tab w:val="left" w:pos="257"/>
              </w:tabs>
              <w:spacing w:line="270" w:lineRule="atLeast"/>
              <w:ind w:right="101" w:firstLine="0"/>
              <w:jc w:val="both"/>
              <w:rPr>
                <w:sz w:val="24"/>
              </w:rPr>
            </w:pPr>
            <w:r>
              <w:rPr>
                <w:sz w:val="24"/>
              </w:rPr>
              <w:t>Обсуждает с детьми безопасные</w:t>
            </w:r>
            <w:r>
              <w:rPr>
                <w:spacing w:val="-1"/>
                <w:sz w:val="24"/>
              </w:rPr>
              <w:t xml:space="preserve"> </w:t>
            </w:r>
            <w:r>
              <w:rPr>
                <w:sz w:val="24"/>
              </w:rPr>
              <w:t>правила использования</w:t>
            </w:r>
            <w:r>
              <w:rPr>
                <w:spacing w:val="-2"/>
                <w:sz w:val="24"/>
              </w:rPr>
              <w:t xml:space="preserve"> </w:t>
            </w:r>
            <w:r>
              <w:rPr>
                <w:sz w:val="24"/>
              </w:rPr>
              <w:t>цифровых ресурсов, правила</w:t>
            </w:r>
            <w:r>
              <w:rPr>
                <w:spacing w:val="58"/>
                <w:sz w:val="24"/>
              </w:rPr>
              <w:t xml:space="preserve">  </w:t>
            </w:r>
            <w:r>
              <w:rPr>
                <w:sz w:val="24"/>
              </w:rPr>
              <w:t>пользования</w:t>
            </w:r>
            <w:r>
              <w:rPr>
                <w:spacing w:val="57"/>
                <w:sz w:val="24"/>
              </w:rPr>
              <w:t xml:space="preserve">  </w:t>
            </w:r>
            <w:r>
              <w:rPr>
                <w:sz w:val="24"/>
              </w:rPr>
              <w:t>мобильными</w:t>
            </w:r>
            <w:r>
              <w:rPr>
                <w:spacing w:val="59"/>
                <w:sz w:val="24"/>
              </w:rPr>
              <w:t xml:space="preserve">  </w:t>
            </w:r>
            <w:r>
              <w:rPr>
                <w:sz w:val="24"/>
              </w:rPr>
              <w:t>телефонами</w:t>
            </w:r>
            <w:r>
              <w:rPr>
                <w:spacing w:val="59"/>
                <w:sz w:val="24"/>
              </w:rPr>
              <w:t xml:space="preserve">  </w:t>
            </w:r>
            <w:r>
              <w:rPr>
                <w:sz w:val="24"/>
              </w:rPr>
              <w:t>с</w:t>
            </w:r>
            <w:r>
              <w:rPr>
                <w:spacing w:val="59"/>
                <w:sz w:val="24"/>
              </w:rPr>
              <w:t xml:space="preserve">  </w:t>
            </w:r>
            <w:r>
              <w:rPr>
                <w:sz w:val="24"/>
              </w:rPr>
              <w:t>учётом</w:t>
            </w:r>
            <w:r>
              <w:rPr>
                <w:spacing w:val="58"/>
                <w:sz w:val="24"/>
              </w:rPr>
              <w:t xml:space="preserve">  </w:t>
            </w:r>
            <w:r>
              <w:rPr>
                <w:spacing w:val="-2"/>
                <w:sz w:val="24"/>
              </w:rPr>
              <w:t>требований</w:t>
            </w:r>
          </w:p>
        </w:tc>
      </w:tr>
    </w:tbl>
    <w:p w:rsidR="00D80858" w:rsidRDefault="00D80858">
      <w:pPr>
        <w:spacing w:line="270" w:lineRule="atLeast"/>
        <w:jc w:val="both"/>
        <w:rPr>
          <w:sz w:val="24"/>
        </w:rPr>
        <w:sectPr w:rsidR="00D80858">
          <w:type w:val="continuous"/>
          <w:pgSz w:w="16840" w:h="11910" w:orient="landscape"/>
          <w:pgMar w:top="820" w:right="400" w:bottom="1253"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5"/>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0"/>
              </w:rPr>
            </w:pPr>
          </w:p>
        </w:tc>
        <w:tc>
          <w:tcPr>
            <w:tcW w:w="8327" w:type="dxa"/>
          </w:tcPr>
          <w:p w:rsidR="00D80858" w:rsidRDefault="00A923ED">
            <w:pPr>
              <w:pStyle w:val="TableParagraph"/>
              <w:spacing w:line="256" w:lineRule="exact"/>
              <w:ind w:left="107"/>
              <w:rPr>
                <w:sz w:val="24"/>
              </w:rPr>
            </w:pPr>
            <w:r>
              <w:rPr>
                <w:sz w:val="24"/>
              </w:rPr>
              <w:t>Санитарных</w:t>
            </w:r>
            <w:r>
              <w:rPr>
                <w:spacing w:val="-9"/>
                <w:sz w:val="24"/>
              </w:rPr>
              <w:t xml:space="preserve"> </w:t>
            </w:r>
            <w:r>
              <w:rPr>
                <w:spacing w:val="-2"/>
                <w:sz w:val="24"/>
              </w:rPr>
              <w:t>правил</w:t>
            </w:r>
          </w:p>
        </w:tc>
      </w:tr>
      <w:tr w:rsidR="00D80858">
        <w:trPr>
          <w:trHeight w:val="4692"/>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b/>
                <w:sz w:val="24"/>
              </w:rPr>
            </w:pPr>
            <w:r>
              <w:rPr>
                <w:sz w:val="24"/>
              </w:rPr>
              <w:t>Решение совокупных задач воспитания в рамках образовательной области «Социально-коммуникативное развитие» направлено на</w:t>
            </w:r>
            <w:r>
              <w:rPr>
                <w:spacing w:val="-6"/>
                <w:sz w:val="24"/>
              </w:rPr>
              <w:t xml:space="preserve"> </w:t>
            </w: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ценностям</w:t>
            </w:r>
            <w:r>
              <w:rPr>
                <w:spacing w:val="3"/>
                <w:sz w:val="24"/>
              </w:rPr>
              <w:t xml:space="preserve"> </w:t>
            </w:r>
            <w:r>
              <w:rPr>
                <w:b/>
                <w:sz w:val="24"/>
              </w:rPr>
              <w:t>«Родина»,</w:t>
            </w:r>
            <w:r>
              <w:rPr>
                <w:b/>
                <w:spacing w:val="1"/>
                <w:sz w:val="24"/>
              </w:rPr>
              <w:t xml:space="preserve"> </w:t>
            </w:r>
            <w:r>
              <w:rPr>
                <w:b/>
                <w:sz w:val="24"/>
              </w:rPr>
              <w:t>«Природа»,</w:t>
            </w:r>
            <w:r>
              <w:rPr>
                <w:b/>
                <w:spacing w:val="1"/>
                <w:sz w:val="24"/>
              </w:rPr>
              <w:t xml:space="preserve"> </w:t>
            </w:r>
            <w:r>
              <w:rPr>
                <w:b/>
                <w:sz w:val="24"/>
              </w:rPr>
              <w:t>«Семья»,</w:t>
            </w:r>
            <w:r>
              <w:rPr>
                <w:b/>
                <w:spacing w:val="1"/>
                <w:sz w:val="24"/>
              </w:rPr>
              <w:t xml:space="preserve"> </w:t>
            </w:r>
            <w:r>
              <w:rPr>
                <w:b/>
                <w:sz w:val="24"/>
              </w:rPr>
              <w:t>«Человек»,</w:t>
            </w:r>
            <w:r>
              <w:rPr>
                <w:b/>
                <w:spacing w:val="1"/>
                <w:sz w:val="24"/>
              </w:rPr>
              <w:t xml:space="preserve"> </w:t>
            </w:r>
            <w:r>
              <w:rPr>
                <w:b/>
                <w:sz w:val="24"/>
              </w:rPr>
              <w:t>«Жизнь»,</w:t>
            </w:r>
            <w:r>
              <w:rPr>
                <w:b/>
                <w:spacing w:val="1"/>
                <w:sz w:val="24"/>
              </w:rPr>
              <w:t xml:space="preserve"> </w:t>
            </w:r>
            <w:r>
              <w:rPr>
                <w:b/>
                <w:sz w:val="24"/>
              </w:rPr>
              <w:t>«Милосердие»,</w:t>
            </w:r>
            <w:r>
              <w:rPr>
                <w:b/>
                <w:spacing w:val="1"/>
                <w:sz w:val="24"/>
              </w:rPr>
              <w:t xml:space="preserve"> </w:t>
            </w:r>
            <w:r>
              <w:rPr>
                <w:b/>
                <w:sz w:val="24"/>
              </w:rPr>
              <w:t>«Добро»,</w:t>
            </w:r>
            <w:r>
              <w:rPr>
                <w:b/>
                <w:spacing w:val="2"/>
                <w:sz w:val="24"/>
              </w:rPr>
              <w:t xml:space="preserve"> </w:t>
            </w:r>
            <w:r>
              <w:rPr>
                <w:b/>
                <w:spacing w:val="-2"/>
                <w:sz w:val="24"/>
              </w:rPr>
              <w:t>«Дружба»,</w:t>
            </w:r>
          </w:p>
          <w:p w:rsidR="00D80858" w:rsidRDefault="00A923ED">
            <w:pPr>
              <w:pStyle w:val="TableParagraph"/>
              <w:spacing w:line="274" w:lineRule="exact"/>
              <w:rPr>
                <w:b/>
                <w:sz w:val="24"/>
              </w:rPr>
            </w:pPr>
            <w:r>
              <w:rPr>
                <w:b/>
                <w:sz w:val="24"/>
              </w:rPr>
              <w:t>«Сотрудничество»,</w:t>
            </w:r>
            <w:r>
              <w:rPr>
                <w:b/>
                <w:spacing w:val="-6"/>
                <w:sz w:val="24"/>
              </w:rPr>
              <w:t xml:space="preserve"> </w:t>
            </w:r>
            <w:r>
              <w:rPr>
                <w:b/>
                <w:spacing w:val="-2"/>
                <w:sz w:val="24"/>
              </w:rPr>
              <w:t>«Труд».</w:t>
            </w:r>
          </w:p>
          <w:p w:rsidR="00D80858" w:rsidRDefault="00A923ED">
            <w:pPr>
              <w:pStyle w:val="TableParagraph"/>
              <w:spacing w:line="274" w:lineRule="exact"/>
              <w:rPr>
                <w:sz w:val="24"/>
              </w:rPr>
            </w:pPr>
            <w:r>
              <w:rPr>
                <w:sz w:val="24"/>
              </w:rPr>
              <w:t>Это</w:t>
            </w:r>
            <w:r>
              <w:rPr>
                <w:spacing w:val="-6"/>
                <w:sz w:val="24"/>
              </w:rPr>
              <w:t xml:space="preserve"> </w:t>
            </w:r>
            <w:r>
              <w:rPr>
                <w:sz w:val="24"/>
              </w:rPr>
              <w:t>предполагает</w:t>
            </w:r>
            <w:r>
              <w:rPr>
                <w:spacing w:val="-3"/>
                <w:sz w:val="24"/>
              </w:rPr>
              <w:t xml:space="preserve"> </w:t>
            </w:r>
            <w:r>
              <w:rPr>
                <w:sz w:val="24"/>
              </w:rPr>
              <w:t>решение</w:t>
            </w:r>
            <w:r>
              <w:rPr>
                <w:spacing w:val="-4"/>
                <w:sz w:val="24"/>
              </w:rPr>
              <w:t xml:space="preserve"> </w:t>
            </w:r>
            <w:r>
              <w:rPr>
                <w:sz w:val="24"/>
              </w:rPr>
              <w:t>задач</w:t>
            </w:r>
            <w:r>
              <w:rPr>
                <w:spacing w:val="-5"/>
                <w:sz w:val="24"/>
              </w:rPr>
              <w:t xml:space="preserve"> </w:t>
            </w:r>
            <w:r>
              <w:rPr>
                <w:sz w:val="24"/>
              </w:rPr>
              <w:t>нескольких</w:t>
            </w:r>
            <w:r>
              <w:rPr>
                <w:spacing w:val="-1"/>
                <w:sz w:val="24"/>
              </w:rPr>
              <w:t xml:space="preserve"> </w:t>
            </w:r>
            <w:r>
              <w:rPr>
                <w:sz w:val="24"/>
              </w:rPr>
              <w:t>направлений</w:t>
            </w:r>
            <w:r>
              <w:rPr>
                <w:spacing w:val="-3"/>
                <w:sz w:val="24"/>
              </w:rPr>
              <w:t xml:space="preserve"> </w:t>
            </w:r>
            <w:r>
              <w:rPr>
                <w:spacing w:val="-2"/>
                <w:sz w:val="24"/>
              </w:rPr>
              <w:t>воспитания:</w:t>
            </w:r>
          </w:p>
          <w:p w:rsidR="00D80858" w:rsidRDefault="00A923ED">
            <w:pPr>
              <w:pStyle w:val="TableParagraph"/>
              <w:numPr>
                <w:ilvl w:val="0"/>
                <w:numId w:val="155"/>
              </w:numPr>
              <w:tabs>
                <w:tab w:val="left" w:pos="253"/>
              </w:tabs>
              <w:ind w:left="253" w:hanging="143"/>
              <w:rPr>
                <w:sz w:val="24"/>
              </w:rPr>
            </w:pPr>
            <w:r>
              <w:rPr>
                <w:sz w:val="24"/>
              </w:rPr>
              <w:t>воспитание</w:t>
            </w:r>
            <w:r>
              <w:rPr>
                <w:spacing w:val="-4"/>
                <w:sz w:val="24"/>
              </w:rPr>
              <w:t xml:space="preserve"> </w:t>
            </w:r>
            <w:r>
              <w:rPr>
                <w:sz w:val="24"/>
              </w:rPr>
              <w:t>уважения</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семье,</w:t>
            </w:r>
            <w:r>
              <w:rPr>
                <w:spacing w:val="3"/>
                <w:sz w:val="24"/>
              </w:rPr>
              <w:t xml:space="preserve"> </w:t>
            </w:r>
            <w:r>
              <w:rPr>
                <w:sz w:val="24"/>
              </w:rPr>
              <w:t>своему</w:t>
            </w:r>
            <w:r>
              <w:rPr>
                <w:spacing w:val="-7"/>
                <w:sz w:val="24"/>
              </w:rPr>
              <w:t xml:space="preserve"> </w:t>
            </w:r>
            <w:r>
              <w:rPr>
                <w:sz w:val="24"/>
              </w:rPr>
              <w:t>населенному</w:t>
            </w:r>
            <w:r>
              <w:rPr>
                <w:spacing w:val="-7"/>
                <w:sz w:val="24"/>
              </w:rPr>
              <w:t xml:space="preserve"> </w:t>
            </w:r>
            <w:r>
              <w:rPr>
                <w:sz w:val="24"/>
              </w:rPr>
              <w:t>пункту,</w:t>
            </w:r>
            <w:r>
              <w:rPr>
                <w:spacing w:val="-2"/>
                <w:sz w:val="24"/>
              </w:rPr>
              <w:t xml:space="preserve"> </w:t>
            </w:r>
            <w:r>
              <w:rPr>
                <w:sz w:val="24"/>
              </w:rPr>
              <w:t>родному</w:t>
            </w:r>
            <w:r>
              <w:rPr>
                <w:spacing w:val="-6"/>
                <w:sz w:val="24"/>
              </w:rPr>
              <w:t xml:space="preserve"> </w:t>
            </w:r>
            <w:r>
              <w:rPr>
                <w:sz w:val="24"/>
              </w:rPr>
              <w:t>краю,</w:t>
            </w:r>
            <w:r>
              <w:rPr>
                <w:spacing w:val="-2"/>
                <w:sz w:val="24"/>
              </w:rPr>
              <w:t xml:space="preserve"> </w:t>
            </w:r>
            <w:r>
              <w:rPr>
                <w:sz w:val="24"/>
              </w:rPr>
              <w:t>своей</w:t>
            </w:r>
            <w:r>
              <w:rPr>
                <w:spacing w:val="-2"/>
                <w:sz w:val="24"/>
              </w:rPr>
              <w:t xml:space="preserve"> стране;</w:t>
            </w:r>
          </w:p>
          <w:p w:rsidR="00D80858" w:rsidRDefault="00A923ED">
            <w:pPr>
              <w:pStyle w:val="TableParagraph"/>
              <w:numPr>
                <w:ilvl w:val="0"/>
                <w:numId w:val="155"/>
              </w:numPr>
              <w:tabs>
                <w:tab w:val="left" w:pos="260"/>
              </w:tabs>
              <w:ind w:right="101" w:firstLine="0"/>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80858" w:rsidRDefault="00A923ED">
            <w:pPr>
              <w:pStyle w:val="TableParagraph"/>
              <w:numPr>
                <w:ilvl w:val="0"/>
                <w:numId w:val="155"/>
              </w:numPr>
              <w:tabs>
                <w:tab w:val="left" w:pos="253"/>
              </w:tabs>
              <w:ind w:left="253" w:hanging="143"/>
              <w:rPr>
                <w:sz w:val="24"/>
              </w:rPr>
            </w:pPr>
            <w:r>
              <w:rPr>
                <w:sz w:val="24"/>
              </w:rPr>
              <w:t>воспитание</w:t>
            </w:r>
            <w:r>
              <w:rPr>
                <w:spacing w:val="-6"/>
                <w:sz w:val="24"/>
              </w:rPr>
              <w:t xml:space="preserve"> </w:t>
            </w:r>
            <w:r>
              <w:rPr>
                <w:sz w:val="24"/>
              </w:rPr>
              <w:t>ценностного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культурному</w:t>
            </w:r>
            <w:r>
              <w:rPr>
                <w:spacing w:val="-8"/>
                <w:sz w:val="24"/>
              </w:rPr>
              <w:t xml:space="preserve"> </w:t>
            </w:r>
            <w:r>
              <w:rPr>
                <w:sz w:val="24"/>
              </w:rPr>
              <w:t>наследию</w:t>
            </w:r>
            <w:r>
              <w:rPr>
                <w:spacing w:val="-2"/>
                <w:sz w:val="24"/>
              </w:rPr>
              <w:t xml:space="preserve"> </w:t>
            </w:r>
            <w:r>
              <w:rPr>
                <w:sz w:val="24"/>
              </w:rPr>
              <w:t>своего</w:t>
            </w:r>
            <w:r>
              <w:rPr>
                <w:spacing w:val="-1"/>
                <w:sz w:val="24"/>
              </w:rPr>
              <w:t xml:space="preserve"> </w:t>
            </w:r>
            <w:r>
              <w:rPr>
                <w:sz w:val="24"/>
              </w:rPr>
              <w:t>народа,</w:t>
            </w:r>
            <w:r>
              <w:rPr>
                <w:spacing w:val="-3"/>
                <w:sz w:val="24"/>
              </w:rPr>
              <w:t xml:space="preserve"> </w:t>
            </w:r>
            <w:r>
              <w:rPr>
                <w:sz w:val="24"/>
              </w:rPr>
              <w:t>к</w:t>
            </w:r>
            <w:r>
              <w:rPr>
                <w:spacing w:val="-3"/>
                <w:sz w:val="24"/>
              </w:rPr>
              <w:t xml:space="preserve"> </w:t>
            </w:r>
            <w:r>
              <w:rPr>
                <w:sz w:val="24"/>
              </w:rPr>
              <w:t>нравственным</w:t>
            </w:r>
            <w:r>
              <w:rPr>
                <w:spacing w:val="-5"/>
                <w:sz w:val="24"/>
              </w:rPr>
              <w:t xml:space="preserve"> </w:t>
            </w:r>
            <w:r>
              <w:rPr>
                <w:sz w:val="24"/>
              </w:rPr>
              <w:t>и</w:t>
            </w:r>
            <w:r>
              <w:rPr>
                <w:spacing w:val="-3"/>
                <w:sz w:val="24"/>
              </w:rPr>
              <w:t xml:space="preserve"> </w:t>
            </w:r>
            <w:r>
              <w:rPr>
                <w:sz w:val="24"/>
              </w:rPr>
              <w:t>культурным</w:t>
            </w:r>
            <w:r>
              <w:rPr>
                <w:spacing w:val="-5"/>
                <w:sz w:val="24"/>
              </w:rPr>
              <w:t xml:space="preserve"> </w:t>
            </w:r>
            <w:r>
              <w:rPr>
                <w:sz w:val="24"/>
              </w:rPr>
              <w:t>традициям</w:t>
            </w:r>
            <w:r>
              <w:rPr>
                <w:spacing w:val="-3"/>
                <w:sz w:val="24"/>
              </w:rPr>
              <w:t xml:space="preserve"> </w:t>
            </w:r>
            <w:r>
              <w:rPr>
                <w:spacing w:val="-2"/>
                <w:sz w:val="24"/>
              </w:rPr>
              <w:t>России;</w:t>
            </w:r>
          </w:p>
          <w:p w:rsidR="00D80858" w:rsidRDefault="00A923ED">
            <w:pPr>
              <w:pStyle w:val="TableParagraph"/>
              <w:numPr>
                <w:ilvl w:val="0"/>
                <w:numId w:val="155"/>
              </w:numPr>
              <w:tabs>
                <w:tab w:val="left" w:pos="270"/>
              </w:tabs>
              <w:ind w:right="106" w:firstLine="0"/>
              <w:rPr>
                <w:sz w:val="24"/>
              </w:rPr>
            </w:pPr>
            <w:r>
              <w:rPr>
                <w:sz w:val="24"/>
              </w:rPr>
              <w:t xml:space="preserve">содействие становлению целостной картины мира, основанной на представлениях о добре и зле, красоте и уродстве, правде и </w:t>
            </w:r>
            <w:r>
              <w:rPr>
                <w:spacing w:val="-4"/>
                <w:sz w:val="24"/>
              </w:rPr>
              <w:t>лжи;</w:t>
            </w:r>
          </w:p>
          <w:p w:rsidR="00D80858" w:rsidRDefault="00A923ED">
            <w:pPr>
              <w:pStyle w:val="TableParagraph"/>
              <w:numPr>
                <w:ilvl w:val="0"/>
                <w:numId w:val="155"/>
              </w:numPr>
              <w:tabs>
                <w:tab w:val="left" w:pos="316"/>
              </w:tabs>
              <w:ind w:right="111" w:firstLine="0"/>
              <w:rPr>
                <w:sz w:val="24"/>
              </w:rPr>
            </w:pPr>
            <w:r>
              <w:rPr>
                <w:sz w:val="24"/>
              </w:rPr>
              <w:t>воспитание</w:t>
            </w:r>
            <w:r>
              <w:rPr>
                <w:spacing w:val="40"/>
                <w:sz w:val="24"/>
              </w:rPr>
              <w:t xml:space="preserve"> </w:t>
            </w:r>
            <w:r>
              <w:rPr>
                <w:sz w:val="24"/>
              </w:rPr>
              <w:t>социальных</w:t>
            </w:r>
            <w:r>
              <w:rPr>
                <w:spacing w:val="40"/>
                <w:sz w:val="24"/>
              </w:rPr>
              <w:t xml:space="preserve"> </w:t>
            </w:r>
            <w:r>
              <w:rPr>
                <w:sz w:val="24"/>
              </w:rPr>
              <w:t>чувств</w:t>
            </w:r>
            <w:r>
              <w:rPr>
                <w:spacing w:val="40"/>
                <w:sz w:val="24"/>
              </w:rPr>
              <w:t xml:space="preserve"> </w:t>
            </w:r>
            <w:r>
              <w:rPr>
                <w:sz w:val="24"/>
              </w:rPr>
              <w:t>и</w:t>
            </w:r>
            <w:r>
              <w:rPr>
                <w:spacing w:val="40"/>
                <w:sz w:val="24"/>
              </w:rPr>
              <w:t xml:space="preserve"> </w:t>
            </w:r>
            <w:r>
              <w:rPr>
                <w:sz w:val="24"/>
              </w:rPr>
              <w:t>навыков:</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сопереживанию,</w:t>
            </w:r>
            <w:r>
              <w:rPr>
                <w:spacing w:val="40"/>
                <w:sz w:val="24"/>
              </w:rPr>
              <w:t xml:space="preserve"> </w:t>
            </w:r>
            <w:r>
              <w:rPr>
                <w:sz w:val="24"/>
              </w:rPr>
              <w:t>общительности,</w:t>
            </w:r>
            <w:r>
              <w:rPr>
                <w:spacing w:val="40"/>
                <w:sz w:val="24"/>
              </w:rPr>
              <w:t xml:space="preserve"> </w:t>
            </w:r>
            <w:r>
              <w:rPr>
                <w:sz w:val="24"/>
              </w:rPr>
              <w:t>дружелюбия,</w:t>
            </w:r>
            <w:r>
              <w:rPr>
                <w:spacing w:val="40"/>
                <w:sz w:val="24"/>
              </w:rPr>
              <w:t xml:space="preserve"> </w:t>
            </w:r>
            <w:r>
              <w:rPr>
                <w:sz w:val="24"/>
              </w:rPr>
              <w:t>сотрудничества, умения соблюдать правила, активной личностной позиции;</w:t>
            </w:r>
          </w:p>
          <w:p w:rsidR="00D80858" w:rsidRDefault="00A923ED">
            <w:pPr>
              <w:pStyle w:val="TableParagraph"/>
              <w:numPr>
                <w:ilvl w:val="0"/>
                <w:numId w:val="155"/>
              </w:numPr>
              <w:tabs>
                <w:tab w:val="left" w:pos="270"/>
              </w:tabs>
              <w:ind w:right="95" w:firstLine="0"/>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858" w:rsidRDefault="00A923ED">
            <w:pPr>
              <w:pStyle w:val="TableParagraph"/>
              <w:numPr>
                <w:ilvl w:val="0"/>
                <w:numId w:val="155"/>
              </w:numPr>
              <w:tabs>
                <w:tab w:val="left" w:pos="260"/>
              </w:tabs>
              <w:ind w:right="108" w:firstLine="0"/>
              <w:rPr>
                <w:sz w:val="24"/>
              </w:rPr>
            </w:pPr>
            <w:r>
              <w:rPr>
                <w:sz w:val="24"/>
              </w:rPr>
              <w:t>поддержка трудового усилия, привычки к доступному</w:t>
            </w:r>
            <w:r>
              <w:rPr>
                <w:spacing w:val="-2"/>
                <w:sz w:val="24"/>
              </w:rPr>
              <w:t xml:space="preserve"> </w:t>
            </w:r>
            <w:r>
              <w:rPr>
                <w:sz w:val="24"/>
              </w:rPr>
              <w:t>дошкольнику</w:t>
            </w:r>
            <w:r>
              <w:rPr>
                <w:spacing w:val="-2"/>
                <w:sz w:val="24"/>
              </w:rPr>
              <w:t xml:space="preserve"> </w:t>
            </w:r>
            <w:r>
              <w:rPr>
                <w:sz w:val="24"/>
              </w:rPr>
              <w:t>напряжению физических, умственных и нравственных сил для решения трудовой задачи;</w:t>
            </w:r>
          </w:p>
          <w:p w:rsidR="00D80858" w:rsidRDefault="00A923ED">
            <w:pPr>
              <w:pStyle w:val="TableParagraph"/>
              <w:numPr>
                <w:ilvl w:val="0"/>
                <w:numId w:val="155"/>
              </w:numPr>
              <w:tabs>
                <w:tab w:val="left" w:pos="253"/>
              </w:tabs>
              <w:spacing w:line="264" w:lineRule="exact"/>
              <w:ind w:left="253" w:hanging="143"/>
              <w:rPr>
                <w:sz w:val="24"/>
              </w:rPr>
            </w:pPr>
            <w:r>
              <w:rPr>
                <w:sz w:val="24"/>
              </w:rPr>
              <w:t>формирование</w:t>
            </w:r>
            <w:r>
              <w:rPr>
                <w:spacing w:val="-7"/>
                <w:sz w:val="24"/>
              </w:rPr>
              <w:t xml:space="preserve"> </w:t>
            </w:r>
            <w:r>
              <w:rPr>
                <w:sz w:val="24"/>
              </w:rPr>
              <w:t>способности</w:t>
            </w:r>
            <w:r>
              <w:rPr>
                <w:spacing w:val="-3"/>
                <w:sz w:val="24"/>
              </w:rPr>
              <w:t xml:space="preserve"> </w:t>
            </w:r>
            <w:r>
              <w:rPr>
                <w:sz w:val="24"/>
              </w:rPr>
              <w:t>бережно</w:t>
            </w:r>
            <w:r>
              <w:rPr>
                <w:spacing w:val="-3"/>
                <w:sz w:val="24"/>
              </w:rPr>
              <w:t xml:space="preserve"> </w:t>
            </w:r>
            <w:r>
              <w:rPr>
                <w:sz w:val="24"/>
              </w:rPr>
              <w:t>и</w:t>
            </w:r>
            <w:r>
              <w:rPr>
                <w:spacing w:val="-1"/>
                <w:sz w:val="24"/>
              </w:rPr>
              <w:t xml:space="preserve"> </w:t>
            </w:r>
            <w:r>
              <w:rPr>
                <w:sz w:val="24"/>
              </w:rPr>
              <w:t>уважительно</w:t>
            </w:r>
            <w:r>
              <w:rPr>
                <w:spacing w:val="-3"/>
                <w:sz w:val="24"/>
              </w:rPr>
              <w:t xml:space="preserve"> </w:t>
            </w:r>
            <w:r>
              <w:rPr>
                <w:sz w:val="24"/>
              </w:rPr>
              <w:t>относиться</w:t>
            </w:r>
            <w:r>
              <w:rPr>
                <w:spacing w:val="-3"/>
                <w:sz w:val="24"/>
              </w:rPr>
              <w:t xml:space="preserve"> </w:t>
            </w:r>
            <w:r>
              <w:rPr>
                <w:sz w:val="24"/>
              </w:rPr>
              <w:t>к</w:t>
            </w:r>
            <w:r>
              <w:rPr>
                <w:spacing w:val="-4"/>
                <w:sz w:val="24"/>
              </w:rPr>
              <w:t xml:space="preserve"> </w:t>
            </w:r>
            <w:r>
              <w:rPr>
                <w:sz w:val="24"/>
              </w:rPr>
              <w:t>результатам</w:t>
            </w:r>
            <w:r>
              <w:rPr>
                <w:spacing w:val="-4"/>
                <w:sz w:val="24"/>
              </w:rPr>
              <w:t xml:space="preserve"> </w:t>
            </w:r>
            <w:r>
              <w:rPr>
                <w:sz w:val="24"/>
              </w:rPr>
              <w:t>своего</w:t>
            </w:r>
            <w:r>
              <w:rPr>
                <w:spacing w:val="-3"/>
                <w:sz w:val="24"/>
              </w:rPr>
              <w:t xml:space="preserve"> </w:t>
            </w:r>
            <w:r>
              <w:rPr>
                <w:sz w:val="24"/>
              </w:rPr>
              <w:t>труда</w:t>
            </w:r>
            <w:r>
              <w:rPr>
                <w:spacing w:val="-3"/>
                <w:sz w:val="24"/>
              </w:rPr>
              <w:t xml:space="preserve"> </w:t>
            </w:r>
            <w:r>
              <w:rPr>
                <w:sz w:val="24"/>
              </w:rPr>
              <w:t>и</w:t>
            </w:r>
            <w:r>
              <w:rPr>
                <w:spacing w:val="-3"/>
                <w:sz w:val="24"/>
              </w:rPr>
              <w:t xml:space="preserve"> </w:t>
            </w:r>
            <w:r>
              <w:rPr>
                <w:sz w:val="24"/>
              </w:rPr>
              <w:t>труда</w:t>
            </w:r>
            <w:r>
              <w:rPr>
                <w:spacing w:val="-4"/>
                <w:sz w:val="24"/>
              </w:rPr>
              <w:t xml:space="preserve"> </w:t>
            </w:r>
            <w:r>
              <w:rPr>
                <w:sz w:val="24"/>
              </w:rPr>
              <w:t>других</w:t>
            </w:r>
            <w:r>
              <w:rPr>
                <w:spacing w:val="-1"/>
                <w:sz w:val="24"/>
              </w:rPr>
              <w:t xml:space="preserve"> </w:t>
            </w:r>
            <w:r>
              <w:rPr>
                <w:spacing w:val="-2"/>
                <w:sz w:val="24"/>
              </w:rPr>
              <w:t>людей.</w:t>
            </w:r>
          </w:p>
        </w:tc>
      </w:tr>
      <w:tr w:rsidR="00D80858">
        <w:trPr>
          <w:trHeight w:val="4692"/>
        </w:trPr>
        <w:tc>
          <w:tcPr>
            <w:tcW w:w="2206" w:type="dxa"/>
          </w:tcPr>
          <w:p w:rsidR="00D80858" w:rsidRDefault="00A923ED">
            <w:pPr>
              <w:pStyle w:val="TableParagraph"/>
              <w:ind w:left="107"/>
              <w:rPr>
                <w:b/>
                <w:sz w:val="24"/>
              </w:rPr>
            </w:pPr>
            <w:r>
              <w:rPr>
                <w:b/>
                <w:spacing w:val="-2"/>
                <w:sz w:val="24"/>
              </w:rPr>
              <w:t>Познавательное развитие</w:t>
            </w:r>
          </w:p>
        </w:tc>
        <w:tc>
          <w:tcPr>
            <w:tcW w:w="5233" w:type="dxa"/>
          </w:tcPr>
          <w:p w:rsidR="00D80858" w:rsidRDefault="00A923ED">
            <w:pPr>
              <w:pStyle w:val="TableParagraph"/>
              <w:numPr>
                <w:ilvl w:val="0"/>
                <w:numId w:val="154"/>
              </w:numPr>
              <w:tabs>
                <w:tab w:val="left" w:pos="817"/>
                <w:tab w:val="left" w:pos="3694"/>
              </w:tabs>
              <w:ind w:right="93" w:firstLine="0"/>
              <w:jc w:val="both"/>
              <w:rPr>
                <w:sz w:val="24"/>
              </w:rPr>
            </w:pPr>
            <w:r>
              <w:rPr>
                <w:sz w:val="24"/>
              </w:rPr>
              <w:t xml:space="preserve">расширять самостоятельность, поощрять творчество детей в познавательно- </w:t>
            </w:r>
            <w:r>
              <w:rPr>
                <w:spacing w:val="-2"/>
                <w:sz w:val="24"/>
              </w:rPr>
              <w:t>исследовательской</w:t>
            </w:r>
            <w:r>
              <w:rPr>
                <w:sz w:val="24"/>
              </w:rPr>
              <w:tab/>
            </w:r>
            <w:r>
              <w:rPr>
                <w:spacing w:val="-2"/>
                <w:sz w:val="24"/>
              </w:rPr>
              <w:t xml:space="preserve">деятельности, </w:t>
            </w:r>
            <w:r>
              <w:rPr>
                <w:sz w:val="24"/>
              </w:rPr>
              <w:t>избирательность познавательных интересов;</w:t>
            </w:r>
          </w:p>
          <w:p w:rsidR="00D80858" w:rsidRDefault="00A923ED">
            <w:pPr>
              <w:pStyle w:val="TableParagraph"/>
              <w:numPr>
                <w:ilvl w:val="0"/>
                <w:numId w:val="154"/>
              </w:numPr>
              <w:tabs>
                <w:tab w:val="left" w:pos="817"/>
              </w:tabs>
              <w:ind w:right="96" w:firstLine="0"/>
              <w:jc w:val="both"/>
              <w:rPr>
                <w:sz w:val="24"/>
              </w:rPr>
            </w:pPr>
            <w:r>
              <w:rPr>
                <w:sz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80858" w:rsidRDefault="00A923ED">
            <w:pPr>
              <w:pStyle w:val="TableParagraph"/>
              <w:numPr>
                <w:ilvl w:val="0"/>
                <w:numId w:val="154"/>
              </w:numPr>
              <w:tabs>
                <w:tab w:val="left" w:pos="817"/>
                <w:tab w:val="left" w:pos="1895"/>
                <w:tab w:val="left" w:pos="4123"/>
              </w:tabs>
              <w:ind w:right="99" w:firstLine="0"/>
              <w:jc w:val="both"/>
              <w:rPr>
                <w:sz w:val="24"/>
              </w:rPr>
            </w:pPr>
            <w:r>
              <w:rPr>
                <w:sz w:val="24"/>
              </w:rPr>
              <w:t xml:space="preserve">обогащать пространственные и </w:t>
            </w:r>
            <w:r>
              <w:rPr>
                <w:spacing w:val="-2"/>
                <w:sz w:val="24"/>
              </w:rPr>
              <w:t>временные</w:t>
            </w:r>
            <w:r>
              <w:rPr>
                <w:sz w:val="24"/>
              </w:rPr>
              <w:tab/>
            </w:r>
            <w:r>
              <w:rPr>
                <w:spacing w:val="-2"/>
                <w:sz w:val="24"/>
              </w:rPr>
              <w:t>представления,</w:t>
            </w:r>
            <w:r>
              <w:rPr>
                <w:sz w:val="24"/>
              </w:rPr>
              <w:tab/>
            </w:r>
            <w:r>
              <w:rPr>
                <w:spacing w:val="-2"/>
                <w:sz w:val="24"/>
              </w:rPr>
              <w:t xml:space="preserve">поощрять </w:t>
            </w:r>
            <w:r>
              <w:rPr>
                <w:sz w:val="24"/>
              </w:rPr>
              <w:t>использование счета, вычислений, измерения, логических операций для познания и преобразования предметов окружающего мира;</w:t>
            </w:r>
          </w:p>
          <w:p w:rsidR="00D80858" w:rsidRDefault="00A923ED">
            <w:pPr>
              <w:pStyle w:val="TableParagraph"/>
              <w:numPr>
                <w:ilvl w:val="0"/>
                <w:numId w:val="154"/>
              </w:numPr>
              <w:tabs>
                <w:tab w:val="left" w:pos="817"/>
              </w:tabs>
              <w:spacing w:line="270" w:lineRule="atLeast"/>
              <w:ind w:right="98" w:firstLine="0"/>
              <w:jc w:val="both"/>
              <w:rPr>
                <w:sz w:val="24"/>
              </w:rPr>
            </w:pPr>
            <w:r>
              <w:rPr>
                <w:sz w:val="24"/>
              </w:rPr>
              <w:t>развивать умения детей применять некоторые</w:t>
            </w:r>
            <w:r>
              <w:rPr>
                <w:spacing w:val="80"/>
                <w:sz w:val="24"/>
              </w:rPr>
              <w:t xml:space="preserve"> </w:t>
            </w:r>
            <w:r>
              <w:rPr>
                <w:sz w:val="24"/>
              </w:rPr>
              <w:t>цифровые</w:t>
            </w:r>
            <w:r>
              <w:rPr>
                <w:spacing w:val="80"/>
                <w:sz w:val="24"/>
              </w:rPr>
              <w:t xml:space="preserve"> </w:t>
            </w:r>
            <w:r>
              <w:rPr>
                <w:sz w:val="24"/>
              </w:rPr>
              <w:t>средства</w:t>
            </w:r>
            <w:r>
              <w:rPr>
                <w:spacing w:val="80"/>
                <w:sz w:val="24"/>
              </w:rPr>
              <w:t xml:space="preserve"> </w:t>
            </w:r>
            <w:r>
              <w:rPr>
                <w:sz w:val="24"/>
              </w:rPr>
              <w:t>для</w:t>
            </w:r>
            <w:r>
              <w:rPr>
                <w:spacing w:val="80"/>
                <w:sz w:val="24"/>
              </w:rPr>
              <w:t xml:space="preserve"> </w:t>
            </w:r>
            <w:r>
              <w:rPr>
                <w:sz w:val="24"/>
              </w:rPr>
              <w:t>познания</w:t>
            </w:r>
          </w:p>
        </w:tc>
        <w:tc>
          <w:tcPr>
            <w:tcW w:w="8327" w:type="dxa"/>
          </w:tcPr>
          <w:p w:rsidR="00D80858" w:rsidRDefault="00A923ED">
            <w:pPr>
              <w:pStyle w:val="TableParagraph"/>
              <w:numPr>
                <w:ilvl w:val="0"/>
                <w:numId w:val="153"/>
              </w:numPr>
              <w:tabs>
                <w:tab w:val="left" w:pos="365"/>
              </w:tabs>
              <w:spacing w:line="268" w:lineRule="exact"/>
              <w:ind w:left="365" w:hanging="258"/>
              <w:jc w:val="both"/>
              <w:rPr>
                <w:sz w:val="24"/>
              </w:rPr>
            </w:pPr>
            <w:r>
              <w:rPr>
                <w:sz w:val="24"/>
              </w:rPr>
              <w:t>Сенсорные</w:t>
            </w:r>
            <w:r>
              <w:rPr>
                <w:spacing w:val="-6"/>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5"/>
                <w:sz w:val="24"/>
              </w:rPr>
              <w:t xml:space="preserve"> </w:t>
            </w:r>
            <w:r>
              <w:rPr>
                <w:spacing w:val="-2"/>
                <w:sz w:val="24"/>
              </w:rPr>
              <w:t>действия:</w:t>
            </w:r>
          </w:p>
          <w:p w:rsidR="00D80858" w:rsidRDefault="00A923ED">
            <w:pPr>
              <w:pStyle w:val="TableParagraph"/>
              <w:numPr>
                <w:ilvl w:val="1"/>
                <w:numId w:val="153"/>
              </w:numPr>
              <w:tabs>
                <w:tab w:val="left" w:pos="399"/>
              </w:tabs>
              <w:ind w:right="96" w:firstLine="0"/>
              <w:jc w:val="both"/>
              <w:rPr>
                <w:sz w:val="24"/>
              </w:rPr>
            </w:pPr>
            <w:r>
              <w:rPr>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w:t>
            </w:r>
            <w:r>
              <w:rPr>
                <w:spacing w:val="-4"/>
                <w:sz w:val="24"/>
              </w:rPr>
              <w:t xml:space="preserve"> </w:t>
            </w:r>
            <w:r>
              <w:rPr>
                <w:sz w:val="24"/>
              </w:rPr>
              <w:t>свойств</w:t>
            </w:r>
            <w:r>
              <w:rPr>
                <w:spacing w:val="-5"/>
                <w:sz w:val="24"/>
              </w:rPr>
              <w:t xml:space="preserve"> </w:t>
            </w:r>
            <w:r>
              <w:rPr>
                <w:sz w:val="24"/>
              </w:rPr>
              <w:t>материалов.</w:t>
            </w:r>
            <w:r>
              <w:rPr>
                <w:spacing w:val="-4"/>
                <w:sz w:val="24"/>
              </w:rPr>
              <w:t xml:space="preserve"> </w:t>
            </w:r>
            <w:r>
              <w:rPr>
                <w:sz w:val="24"/>
              </w:rPr>
              <w:t>В</w:t>
            </w:r>
            <w:r>
              <w:rPr>
                <w:spacing w:val="-6"/>
                <w:sz w:val="24"/>
              </w:rPr>
              <w:t xml:space="preserve"> </w:t>
            </w:r>
            <w:r>
              <w:rPr>
                <w:sz w:val="24"/>
              </w:rPr>
              <w:t>ходе</w:t>
            </w:r>
            <w:r>
              <w:rPr>
                <w:spacing w:val="-5"/>
                <w:sz w:val="24"/>
              </w:rPr>
              <w:t xml:space="preserve"> </w:t>
            </w:r>
            <w:r>
              <w:rPr>
                <w:sz w:val="24"/>
              </w:rPr>
              <w:t>специально</w:t>
            </w:r>
            <w:r>
              <w:rPr>
                <w:spacing w:val="-4"/>
                <w:sz w:val="24"/>
              </w:rPr>
              <w:t xml:space="preserve"> </w:t>
            </w:r>
            <w:r>
              <w:rPr>
                <w:sz w:val="24"/>
              </w:rPr>
              <w:t>организованной</w:t>
            </w:r>
            <w:r>
              <w:rPr>
                <w:spacing w:val="-4"/>
                <w:sz w:val="24"/>
              </w:rPr>
              <w:t xml:space="preserve"> </w:t>
            </w:r>
            <w:r>
              <w:rPr>
                <w:sz w:val="24"/>
              </w:rPr>
              <w:t>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80858" w:rsidRDefault="00A923ED">
            <w:pPr>
              <w:pStyle w:val="TableParagraph"/>
              <w:numPr>
                <w:ilvl w:val="1"/>
                <w:numId w:val="153"/>
              </w:numPr>
              <w:tabs>
                <w:tab w:val="left" w:pos="375"/>
              </w:tabs>
              <w:ind w:right="96" w:firstLine="0"/>
              <w:jc w:val="both"/>
              <w:rPr>
                <w:sz w:val="24"/>
              </w:rPr>
            </w:pPr>
            <w:r>
              <w:rPr>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80858" w:rsidRDefault="00A923ED">
            <w:pPr>
              <w:pStyle w:val="TableParagraph"/>
              <w:numPr>
                <w:ilvl w:val="1"/>
                <w:numId w:val="153"/>
              </w:numPr>
              <w:tabs>
                <w:tab w:val="left" w:pos="317"/>
              </w:tabs>
              <w:spacing w:line="270" w:lineRule="atLeast"/>
              <w:ind w:right="102" w:firstLine="0"/>
              <w:jc w:val="both"/>
              <w:rPr>
                <w:sz w:val="24"/>
              </w:rPr>
            </w:pPr>
            <w:r>
              <w:rPr>
                <w:sz w:val="24"/>
              </w:rPr>
              <w:t>обогащает представления о цифровых средствах познания окружающего мира, закрепляет правила безопасного обращения с ними.</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ind w:right="99"/>
              <w:jc w:val="both"/>
              <w:rPr>
                <w:sz w:val="24"/>
              </w:rPr>
            </w:pPr>
            <w:r>
              <w:rPr>
                <w:sz w:val="24"/>
              </w:rPr>
              <w:t>окружающего мира, соблюдая правила их безопасного использования;</w:t>
            </w:r>
          </w:p>
          <w:p w:rsidR="00D80858" w:rsidRDefault="00A923ED">
            <w:pPr>
              <w:pStyle w:val="TableParagraph"/>
              <w:numPr>
                <w:ilvl w:val="0"/>
                <w:numId w:val="152"/>
              </w:numPr>
              <w:tabs>
                <w:tab w:val="left" w:pos="817"/>
              </w:tabs>
              <w:ind w:right="98" w:firstLine="0"/>
              <w:jc w:val="both"/>
              <w:rPr>
                <w:sz w:val="24"/>
              </w:rPr>
            </w:pPr>
            <w:r>
              <w:rPr>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80858" w:rsidRDefault="00A923ED">
            <w:pPr>
              <w:pStyle w:val="TableParagraph"/>
              <w:numPr>
                <w:ilvl w:val="0"/>
                <w:numId w:val="152"/>
              </w:numPr>
              <w:tabs>
                <w:tab w:val="left" w:pos="817"/>
                <w:tab w:val="left" w:pos="1875"/>
                <w:tab w:val="left" w:pos="3540"/>
                <w:tab w:val="left" w:pos="5005"/>
              </w:tabs>
              <w:ind w:right="97" w:firstLine="0"/>
              <w:jc w:val="both"/>
              <w:rPr>
                <w:sz w:val="24"/>
              </w:rPr>
            </w:pPr>
            <w:r>
              <w:rPr>
                <w:sz w:val="24"/>
              </w:rPr>
              <w:t xml:space="preserve">расширять представления о культурно- исторических событиях малой родины и </w:t>
            </w:r>
            <w:r>
              <w:rPr>
                <w:spacing w:val="-2"/>
                <w:sz w:val="24"/>
              </w:rPr>
              <w:t>Отечества,</w:t>
            </w:r>
            <w:r>
              <w:rPr>
                <w:sz w:val="24"/>
              </w:rPr>
              <w:tab/>
            </w:r>
            <w:r>
              <w:rPr>
                <w:spacing w:val="-2"/>
                <w:sz w:val="24"/>
              </w:rPr>
              <w:t>развивать</w:t>
            </w:r>
            <w:r>
              <w:rPr>
                <w:sz w:val="24"/>
              </w:rPr>
              <w:tab/>
            </w:r>
            <w:r>
              <w:rPr>
                <w:spacing w:val="-2"/>
                <w:sz w:val="24"/>
              </w:rPr>
              <w:t>интерес</w:t>
            </w:r>
            <w:r>
              <w:rPr>
                <w:sz w:val="24"/>
              </w:rPr>
              <w:tab/>
            </w:r>
            <w:r>
              <w:rPr>
                <w:spacing w:val="-10"/>
                <w:sz w:val="24"/>
              </w:rPr>
              <w:t xml:space="preserve">к </w:t>
            </w:r>
            <w:r>
              <w:rPr>
                <w:sz w:val="24"/>
              </w:rPr>
              <w:t>достопримечательностям родной страны, её традициям и праздникам; воспитывать эмоционально-положительное отношение к</w:t>
            </w:r>
            <w:r>
              <w:rPr>
                <w:spacing w:val="80"/>
                <w:sz w:val="24"/>
              </w:rPr>
              <w:t xml:space="preserve"> </w:t>
            </w:r>
            <w:r>
              <w:rPr>
                <w:spacing w:val="-4"/>
                <w:sz w:val="24"/>
              </w:rPr>
              <w:t>ним;</w:t>
            </w:r>
          </w:p>
          <w:p w:rsidR="00D80858" w:rsidRDefault="00A923ED">
            <w:pPr>
              <w:pStyle w:val="TableParagraph"/>
              <w:numPr>
                <w:ilvl w:val="0"/>
                <w:numId w:val="152"/>
              </w:numPr>
              <w:tabs>
                <w:tab w:val="left" w:pos="817"/>
              </w:tabs>
              <w:ind w:right="100" w:firstLine="0"/>
              <w:jc w:val="both"/>
              <w:rPr>
                <w:sz w:val="24"/>
              </w:rPr>
            </w:pPr>
            <w:r>
              <w:rPr>
                <w:sz w:val="24"/>
              </w:rPr>
              <w:t>формировать представления детей о многообразии стран и народов мира;</w:t>
            </w:r>
          </w:p>
          <w:p w:rsidR="00D80858" w:rsidRDefault="00A923ED">
            <w:pPr>
              <w:pStyle w:val="TableParagraph"/>
              <w:numPr>
                <w:ilvl w:val="0"/>
                <w:numId w:val="152"/>
              </w:numPr>
              <w:tabs>
                <w:tab w:val="left" w:pos="817"/>
                <w:tab w:val="left" w:pos="1470"/>
                <w:tab w:val="left" w:pos="2619"/>
                <w:tab w:val="left" w:pos="4377"/>
              </w:tabs>
              <w:ind w:right="97" w:firstLine="0"/>
              <w:jc w:val="both"/>
              <w:rPr>
                <w:sz w:val="24"/>
              </w:rPr>
            </w:pPr>
            <w:r>
              <w:rPr>
                <w:sz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w:t>
            </w:r>
            <w:r>
              <w:rPr>
                <w:spacing w:val="-2"/>
                <w:sz w:val="24"/>
              </w:rPr>
              <w:t>сезоны</w:t>
            </w:r>
            <w:r>
              <w:rPr>
                <w:sz w:val="24"/>
              </w:rPr>
              <w:tab/>
            </w:r>
            <w:r>
              <w:rPr>
                <w:sz w:val="24"/>
              </w:rPr>
              <w:tab/>
            </w:r>
            <w:r>
              <w:rPr>
                <w:spacing w:val="-2"/>
                <w:sz w:val="24"/>
              </w:rPr>
              <w:t>года,</w:t>
            </w:r>
            <w:r>
              <w:rPr>
                <w:sz w:val="24"/>
              </w:rPr>
              <w:tab/>
            </w:r>
            <w:r>
              <w:rPr>
                <w:spacing w:val="-2"/>
                <w:sz w:val="24"/>
              </w:rPr>
              <w:t>закреплять</w:t>
            </w:r>
            <w:r>
              <w:rPr>
                <w:sz w:val="24"/>
              </w:rPr>
              <w:tab/>
            </w:r>
            <w:r>
              <w:rPr>
                <w:spacing w:val="-2"/>
                <w:sz w:val="24"/>
              </w:rPr>
              <w:t xml:space="preserve">умения </w:t>
            </w:r>
            <w:r>
              <w:rPr>
                <w:sz w:val="24"/>
              </w:rPr>
              <w:t>классифицировать объекты живой природы;</w:t>
            </w:r>
          </w:p>
          <w:p w:rsidR="00D80858" w:rsidRDefault="00A923ED">
            <w:pPr>
              <w:pStyle w:val="TableParagraph"/>
              <w:numPr>
                <w:ilvl w:val="0"/>
                <w:numId w:val="152"/>
              </w:numPr>
              <w:tabs>
                <w:tab w:val="left" w:pos="817"/>
              </w:tabs>
              <w:ind w:right="98" w:firstLine="0"/>
              <w:jc w:val="both"/>
              <w:rPr>
                <w:sz w:val="24"/>
              </w:rPr>
            </w:pPr>
            <w:r>
              <w:rPr>
                <w:sz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w:t>
            </w:r>
            <w:r>
              <w:rPr>
                <w:spacing w:val="-3"/>
                <w:sz w:val="24"/>
              </w:rPr>
              <w:t xml:space="preserve"> </w:t>
            </w:r>
            <w:r>
              <w:rPr>
                <w:sz w:val="24"/>
              </w:rPr>
              <w:t>связанных</w:t>
            </w:r>
            <w:r>
              <w:rPr>
                <w:spacing w:val="-4"/>
                <w:sz w:val="24"/>
              </w:rPr>
              <w:t xml:space="preserve"> </w:t>
            </w:r>
            <w:r>
              <w:rPr>
                <w:sz w:val="24"/>
              </w:rPr>
              <w:t>с</w:t>
            </w:r>
            <w:r>
              <w:rPr>
                <w:spacing w:val="-4"/>
                <w:sz w:val="24"/>
              </w:rPr>
              <w:t xml:space="preserve"> </w:t>
            </w:r>
            <w:r>
              <w:rPr>
                <w:sz w:val="24"/>
              </w:rPr>
              <w:t>природой</w:t>
            </w:r>
            <w:r>
              <w:rPr>
                <w:spacing w:val="-5"/>
                <w:sz w:val="24"/>
              </w:rPr>
              <w:t xml:space="preserve"> </w:t>
            </w:r>
            <w:r>
              <w:rPr>
                <w:sz w:val="24"/>
              </w:rPr>
              <w:t>и</w:t>
            </w:r>
            <w:r>
              <w:rPr>
                <w:spacing w:val="-3"/>
                <w:sz w:val="24"/>
              </w:rPr>
              <w:t xml:space="preserve"> </w:t>
            </w:r>
            <w:r>
              <w:rPr>
                <w:sz w:val="24"/>
              </w:rPr>
              <w:t>её</w:t>
            </w:r>
            <w:r>
              <w:rPr>
                <w:spacing w:val="-4"/>
                <w:sz w:val="24"/>
              </w:rPr>
              <w:t xml:space="preserve"> </w:t>
            </w:r>
            <w:r>
              <w:rPr>
                <w:sz w:val="24"/>
              </w:rPr>
              <w:t>защитой</w:t>
            </w:r>
          </w:p>
        </w:tc>
        <w:tc>
          <w:tcPr>
            <w:tcW w:w="8327" w:type="dxa"/>
          </w:tcPr>
          <w:p w:rsidR="00D80858" w:rsidRDefault="00A923ED">
            <w:pPr>
              <w:pStyle w:val="TableParagraph"/>
              <w:numPr>
                <w:ilvl w:val="0"/>
                <w:numId w:val="151"/>
              </w:numPr>
              <w:tabs>
                <w:tab w:val="left" w:pos="814"/>
              </w:tabs>
              <w:spacing w:line="268" w:lineRule="exact"/>
              <w:ind w:left="814" w:hanging="707"/>
              <w:jc w:val="both"/>
              <w:rPr>
                <w:sz w:val="24"/>
              </w:rPr>
            </w:pPr>
            <w:r>
              <w:rPr>
                <w:sz w:val="24"/>
              </w:rPr>
              <w:t>Математические</w:t>
            </w:r>
            <w:r>
              <w:rPr>
                <w:spacing w:val="-7"/>
                <w:sz w:val="24"/>
              </w:rPr>
              <w:t xml:space="preserve"> </w:t>
            </w:r>
            <w:r>
              <w:rPr>
                <w:spacing w:val="-2"/>
                <w:sz w:val="24"/>
              </w:rPr>
              <w:t>представления:</w:t>
            </w:r>
          </w:p>
          <w:p w:rsidR="00D80858" w:rsidRDefault="00A923ED">
            <w:pPr>
              <w:pStyle w:val="TableParagraph"/>
              <w:numPr>
                <w:ilvl w:val="1"/>
                <w:numId w:val="151"/>
              </w:numPr>
              <w:tabs>
                <w:tab w:val="left" w:pos="286"/>
              </w:tabs>
              <w:ind w:right="97" w:firstLine="0"/>
              <w:jc w:val="both"/>
              <w:rPr>
                <w:sz w:val="24"/>
              </w:rPr>
            </w:pPr>
            <w:r>
              <w:rPr>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80858" w:rsidRDefault="00A923ED">
            <w:pPr>
              <w:pStyle w:val="TableParagraph"/>
              <w:numPr>
                <w:ilvl w:val="1"/>
                <w:numId w:val="151"/>
              </w:numPr>
              <w:tabs>
                <w:tab w:val="left" w:pos="382"/>
              </w:tabs>
              <w:ind w:right="102" w:firstLine="0"/>
              <w:jc w:val="both"/>
              <w:rPr>
                <w:sz w:val="24"/>
              </w:rPr>
            </w:pPr>
            <w:r>
              <w:rPr>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80858" w:rsidRDefault="00A923ED">
            <w:pPr>
              <w:pStyle w:val="TableParagraph"/>
              <w:numPr>
                <w:ilvl w:val="1"/>
                <w:numId w:val="151"/>
              </w:numPr>
              <w:tabs>
                <w:tab w:val="left" w:pos="289"/>
              </w:tabs>
              <w:spacing w:before="1"/>
              <w:ind w:right="99" w:firstLine="0"/>
              <w:jc w:val="both"/>
              <w:rPr>
                <w:sz w:val="24"/>
              </w:rPr>
            </w:pPr>
            <w:r>
              <w:rPr>
                <w:sz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w:t>
            </w:r>
            <w:r>
              <w:rPr>
                <w:spacing w:val="-2"/>
                <w:sz w:val="24"/>
              </w:rPr>
              <w:t>другое;</w:t>
            </w:r>
          </w:p>
          <w:p w:rsidR="00D80858" w:rsidRDefault="00A923ED">
            <w:pPr>
              <w:pStyle w:val="TableParagraph"/>
              <w:numPr>
                <w:ilvl w:val="1"/>
                <w:numId w:val="151"/>
              </w:numPr>
              <w:tabs>
                <w:tab w:val="left" w:pos="262"/>
              </w:tabs>
              <w:spacing w:before="1"/>
              <w:ind w:right="95" w:firstLine="0"/>
              <w:jc w:val="both"/>
              <w:rPr>
                <w:sz w:val="24"/>
              </w:rPr>
            </w:pPr>
            <w:r>
              <w:rPr>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w:t>
            </w:r>
            <w:r>
              <w:rPr>
                <w:spacing w:val="-1"/>
                <w:sz w:val="24"/>
              </w:rPr>
              <w:t xml:space="preserve"> </w:t>
            </w:r>
            <w:r>
              <w:rPr>
                <w:sz w:val="24"/>
              </w:rPr>
              <w:t>чувство</w:t>
            </w:r>
            <w:r>
              <w:rPr>
                <w:spacing w:val="-2"/>
                <w:sz w:val="24"/>
              </w:rPr>
              <w:t xml:space="preserve"> </w:t>
            </w:r>
            <w:r>
              <w:rPr>
                <w:sz w:val="24"/>
              </w:rPr>
              <w:t>времени, умения</w:t>
            </w:r>
            <w:r>
              <w:rPr>
                <w:spacing w:val="-1"/>
                <w:sz w:val="24"/>
              </w:rPr>
              <w:t xml:space="preserve"> </w:t>
            </w:r>
            <w:r>
              <w:rPr>
                <w:sz w:val="24"/>
              </w:rPr>
              <w:t>определять</w:t>
            </w:r>
            <w:r>
              <w:rPr>
                <w:spacing w:val="-3"/>
                <w:sz w:val="24"/>
              </w:rPr>
              <w:t xml:space="preserve"> </w:t>
            </w:r>
            <w:r>
              <w:rPr>
                <w:sz w:val="24"/>
              </w:rPr>
              <w:t>время</w:t>
            </w:r>
            <w:r>
              <w:rPr>
                <w:spacing w:val="-1"/>
                <w:sz w:val="24"/>
              </w:rPr>
              <w:t xml:space="preserve"> </w:t>
            </w:r>
            <w:r>
              <w:rPr>
                <w:sz w:val="24"/>
              </w:rPr>
              <w:t>по</w:t>
            </w:r>
            <w:r>
              <w:rPr>
                <w:spacing w:val="-1"/>
                <w:sz w:val="24"/>
              </w:rPr>
              <w:t xml:space="preserve"> </w:t>
            </w:r>
            <w:r>
              <w:rPr>
                <w:sz w:val="24"/>
              </w:rPr>
              <w:t>часам</w:t>
            </w:r>
            <w:r>
              <w:rPr>
                <w:spacing w:val="-2"/>
                <w:sz w:val="24"/>
              </w:rPr>
              <w:t xml:space="preserve"> </w:t>
            </w:r>
            <w:r>
              <w:rPr>
                <w:sz w:val="24"/>
              </w:rPr>
              <w:t>с</w:t>
            </w:r>
            <w:r>
              <w:rPr>
                <w:spacing w:val="-2"/>
                <w:sz w:val="24"/>
              </w:rPr>
              <w:t xml:space="preserve"> </w:t>
            </w:r>
            <w:r>
              <w:rPr>
                <w:sz w:val="24"/>
              </w:rPr>
              <w:t>точностью</w:t>
            </w:r>
            <w:r>
              <w:rPr>
                <w:spacing w:val="-1"/>
                <w:sz w:val="24"/>
              </w:rPr>
              <w:t xml:space="preserve"> </w:t>
            </w:r>
            <w:r>
              <w:rPr>
                <w:sz w:val="24"/>
              </w:rPr>
              <w:t>до четверти часа.</w:t>
            </w:r>
          </w:p>
          <w:p w:rsidR="00D80858" w:rsidRDefault="00A923ED">
            <w:pPr>
              <w:pStyle w:val="TableParagraph"/>
              <w:numPr>
                <w:ilvl w:val="0"/>
                <w:numId w:val="150"/>
              </w:numPr>
              <w:tabs>
                <w:tab w:val="left" w:pos="814"/>
              </w:tabs>
              <w:spacing w:line="274" w:lineRule="exact"/>
              <w:ind w:left="814" w:hanging="707"/>
              <w:jc w:val="both"/>
              <w:rPr>
                <w:sz w:val="24"/>
              </w:rPr>
            </w:pPr>
            <w:r>
              <w:rPr>
                <w:sz w:val="24"/>
              </w:rPr>
              <w:t>Окружающий</w:t>
            </w:r>
            <w:r>
              <w:rPr>
                <w:spacing w:val="-8"/>
                <w:sz w:val="24"/>
              </w:rPr>
              <w:t xml:space="preserve"> </w:t>
            </w:r>
            <w:r>
              <w:rPr>
                <w:spacing w:val="-4"/>
                <w:sz w:val="24"/>
              </w:rPr>
              <w:t>мир:</w:t>
            </w:r>
          </w:p>
          <w:p w:rsidR="00D80858" w:rsidRDefault="00A923ED">
            <w:pPr>
              <w:pStyle w:val="TableParagraph"/>
              <w:numPr>
                <w:ilvl w:val="1"/>
                <w:numId w:val="150"/>
              </w:numPr>
              <w:tabs>
                <w:tab w:val="left" w:pos="308"/>
              </w:tabs>
              <w:ind w:right="95" w:firstLine="0"/>
              <w:jc w:val="both"/>
              <w:rPr>
                <w:sz w:val="24"/>
              </w:rPr>
            </w:pPr>
            <w:r>
              <w:rPr>
                <w:sz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w:t>
            </w:r>
            <w:r>
              <w:rPr>
                <w:spacing w:val="48"/>
                <w:w w:val="150"/>
                <w:sz w:val="24"/>
              </w:rPr>
              <w:t xml:space="preserve"> </w:t>
            </w:r>
            <w:r>
              <w:rPr>
                <w:sz w:val="24"/>
              </w:rPr>
              <w:t>и</w:t>
            </w:r>
            <w:r>
              <w:rPr>
                <w:spacing w:val="51"/>
                <w:w w:val="150"/>
                <w:sz w:val="24"/>
              </w:rPr>
              <w:t xml:space="preserve"> </w:t>
            </w:r>
            <w:r>
              <w:rPr>
                <w:sz w:val="24"/>
              </w:rPr>
              <w:t>населения).</w:t>
            </w:r>
            <w:r>
              <w:rPr>
                <w:spacing w:val="53"/>
                <w:w w:val="150"/>
                <w:sz w:val="24"/>
              </w:rPr>
              <w:t xml:space="preserve"> </w:t>
            </w:r>
            <w:r>
              <w:rPr>
                <w:sz w:val="24"/>
              </w:rPr>
              <w:t>Раскрывает</w:t>
            </w:r>
            <w:r>
              <w:rPr>
                <w:spacing w:val="53"/>
                <w:w w:val="150"/>
                <w:sz w:val="24"/>
              </w:rPr>
              <w:t xml:space="preserve"> </w:t>
            </w:r>
            <w:r>
              <w:rPr>
                <w:sz w:val="24"/>
              </w:rPr>
              <w:t>и</w:t>
            </w:r>
            <w:r>
              <w:rPr>
                <w:spacing w:val="57"/>
                <w:w w:val="150"/>
                <w:sz w:val="24"/>
              </w:rPr>
              <w:t xml:space="preserve"> </w:t>
            </w:r>
            <w:r>
              <w:rPr>
                <w:sz w:val="24"/>
              </w:rPr>
              <w:t>уточняет</w:t>
            </w:r>
            <w:r>
              <w:rPr>
                <w:spacing w:val="53"/>
                <w:w w:val="150"/>
                <w:sz w:val="24"/>
              </w:rPr>
              <w:t xml:space="preserve"> </w:t>
            </w:r>
            <w:r>
              <w:rPr>
                <w:sz w:val="24"/>
              </w:rPr>
              <w:t>назначения</w:t>
            </w:r>
            <w:r>
              <w:rPr>
                <w:spacing w:val="51"/>
                <w:w w:val="150"/>
                <w:sz w:val="24"/>
              </w:rPr>
              <w:t xml:space="preserve"> </w:t>
            </w:r>
            <w:r>
              <w:rPr>
                <w:spacing w:val="-2"/>
                <w:sz w:val="24"/>
              </w:rPr>
              <w:t>общественных</w:t>
            </w:r>
          </w:p>
          <w:p w:rsidR="00D80858" w:rsidRDefault="00A923ED">
            <w:pPr>
              <w:pStyle w:val="TableParagraph"/>
              <w:spacing w:line="270" w:lineRule="atLeast"/>
              <w:ind w:left="107" w:right="102"/>
              <w:jc w:val="both"/>
              <w:rPr>
                <w:sz w:val="24"/>
              </w:rPr>
            </w:pPr>
            <w:r>
              <w:rPr>
                <w:sz w:val="24"/>
              </w:rPr>
              <w:t>учреждений, разных видов транспорта, рассказывает о местах труда и отдыха людей</w:t>
            </w:r>
            <w:r>
              <w:rPr>
                <w:spacing w:val="64"/>
                <w:sz w:val="24"/>
              </w:rPr>
              <w:t xml:space="preserve"> </w:t>
            </w:r>
            <w:r>
              <w:rPr>
                <w:sz w:val="24"/>
              </w:rPr>
              <w:t>в</w:t>
            </w:r>
            <w:r>
              <w:rPr>
                <w:spacing w:val="65"/>
                <w:sz w:val="24"/>
              </w:rPr>
              <w:t xml:space="preserve"> </w:t>
            </w:r>
            <w:r>
              <w:rPr>
                <w:sz w:val="24"/>
              </w:rPr>
              <w:t>городе,</w:t>
            </w:r>
            <w:r>
              <w:rPr>
                <w:spacing w:val="66"/>
                <w:sz w:val="24"/>
              </w:rPr>
              <w:t xml:space="preserve"> </w:t>
            </w:r>
            <w:r>
              <w:rPr>
                <w:sz w:val="24"/>
              </w:rPr>
              <w:t>об</w:t>
            </w:r>
            <w:r>
              <w:rPr>
                <w:spacing w:val="66"/>
                <w:sz w:val="24"/>
              </w:rPr>
              <w:t xml:space="preserve"> </w:t>
            </w:r>
            <w:r>
              <w:rPr>
                <w:sz w:val="24"/>
              </w:rPr>
              <w:t>истории</w:t>
            </w:r>
            <w:r>
              <w:rPr>
                <w:spacing w:val="67"/>
                <w:sz w:val="24"/>
              </w:rPr>
              <w:t xml:space="preserve"> </w:t>
            </w:r>
            <w:r>
              <w:rPr>
                <w:sz w:val="24"/>
              </w:rPr>
              <w:t>города</w:t>
            </w:r>
            <w:r>
              <w:rPr>
                <w:spacing w:val="65"/>
                <w:sz w:val="24"/>
              </w:rPr>
              <w:t xml:space="preserve"> </w:t>
            </w:r>
            <w:r>
              <w:rPr>
                <w:sz w:val="24"/>
              </w:rPr>
              <w:t>и</w:t>
            </w:r>
            <w:r>
              <w:rPr>
                <w:spacing w:val="67"/>
                <w:sz w:val="24"/>
              </w:rPr>
              <w:t xml:space="preserve"> </w:t>
            </w:r>
            <w:r>
              <w:rPr>
                <w:sz w:val="24"/>
              </w:rPr>
              <w:t>выдающихся</w:t>
            </w:r>
            <w:r>
              <w:rPr>
                <w:spacing w:val="65"/>
                <w:sz w:val="24"/>
              </w:rPr>
              <w:t xml:space="preserve"> </w:t>
            </w:r>
            <w:r>
              <w:rPr>
                <w:sz w:val="24"/>
              </w:rPr>
              <w:t>горожанах,</w:t>
            </w:r>
            <w:r>
              <w:rPr>
                <w:spacing w:val="66"/>
                <w:sz w:val="24"/>
              </w:rPr>
              <w:t xml:space="preserve"> </w:t>
            </w:r>
            <w:r>
              <w:rPr>
                <w:spacing w:val="-2"/>
                <w:sz w:val="24"/>
              </w:rPr>
              <w:t>традициях</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383"/>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01"/>
              <w:jc w:val="both"/>
              <w:rPr>
                <w:sz w:val="24"/>
              </w:rPr>
            </w:pPr>
            <w:r>
              <w:rPr>
                <w:sz w:val="24"/>
              </w:rPr>
              <w:t>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80858" w:rsidRDefault="00A923ED">
            <w:pPr>
              <w:pStyle w:val="TableParagraph"/>
              <w:numPr>
                <w:ilvl w:val="0"/>
                <w:numId w:val="149"/>
              </w:numPr>
              <w:tabs>
                <w:tab w:val="left" w:pos="341"/>
              </w:tabs>
              <w:ind w:right="101" w:firstLine="0"/>
              <w:jc w:val="both"/>
              <w:rPr>
                <w:sz w:val="24"/>
              </w:rPr>
            </w:pPr>
            <w:r>
              <w:rPr>
                <w:sz w:val="24"/>
              </w:rPr>
              <w:t>формирует представление о планете Земля как общем доме людей, о многообразии стран и народов мира на ней.</w:t>
            </w:r>
          </w:p>
          <w:p w:rsidR="00D80858" w:rsidRDefault="00A923ED">
            <w:pPr>
              <w:pStyle w:val="TableParagraph"/>
              <w:ind w:left="107"/>
              <w:jc w:val="both"/>
              <w:rPr>
                <w:sz w:val="24"/>
              </w:rPr>
            </w:pPr>
            <w:r>
              <w:rPr>
                <w:sz w:val="24"/>
              </w:rPr>
              <w:t>4)</w:t>
            </w:r>
            <w:r>
              <w:rPr>
                <w:spacing w:val="-1"/>
                <w:sz w:val="24"/>
              </w:rPr>
              <w:t xml:space="preserve"> </w:t>
            </w:r>
            <w:r>
              <w:rPr>
                <w:spacing w:val="-2"/>
                <w:sz w:val="24"/>
              </w:rPr>
              <w:t>Природа:</w:t>
            </w:r>
          </w:p>
          <w:p w:rsidR="00D80858" w:rsidRDefault="00A923ED">
            <w:pPr>
              <w:pStyle w:val="TableParagraph"/>
              <w:numPr>
                <w:ilvl w:val="0"/>
                <w:numId w:val="148"/>
              </w:numPr>
              <w:tabs>
                <w:tab w:val="left" w:pos="305"/>
              </w:tabs>
              <w:ind w:right="97" w:firstLine="0"/>
              <w:jc w:val="both"/>
              <w:rPr>
                <w:sz w:val="24"/>
              </w:rPr>
            </w:pPr>
            <w:r>
              <w:rPr>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w:t>
            </w:r>
            <w:r>
              <w:rPr>
                <w:spacing w:val="80"/>
                <w:sz w:val="24"/>
              </w:rPr>
              <w:t xml:space="preserve"> </w:t>
            </w:r>
            <w:r>
              <w:rPr>
                <w:sz w:val="24"/>
              </w:rPr>
              <w:t>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80858" w:rsidRDefault="00A923ED">
            <w:pPr>
              <w:pStyle w:val="TableParagraph"/>
              <w:numPr>
                <w:ilvl w:val="0"/>
                <w:numId w:val="148"/>
              </w:numPr>
              <w:tabs>
                <w:tab w:val="left" w:pos="317"/>
              </w:tabs>
              <w:ind w:right="95" w:firstLine="0"/>
              <w:jc w:val="both"/>
              <w:rPr>
                <w:sz w:val="24"/>
              </w:rPr>
            </w:pPr>
            <w:r>
              <w:rPr>
                <w:sz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80858" w:rsidRDefault="00A923ED">
            <w:pPr>
              <w:pStyle w:val="TableParagraph"/>
              <w:numPr>
                <w:ilvl w:val="0"/>
                <w:numId w:val="148"/>
              </w:numPr>
              <w:tabs>
                <w:tab w:val="left" w:pos="269"/>
              </w:tabs>
              <w:ind w:right="96" w:firstLine="0"/>
              <w:jc w:val="both"/>
              <w:rPr>
                <w:sz w:val="24"/>
              </w:rPr>
            </w:pPr>
            <w:r>
              <w:rPr>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80858" w:rsidRDefault="00A923ED">
            <w:pPr>
              <w:pStyle w:val="TableParagraph"/>
              <w:numPr>
                <w:ilvl w:val="0"/>
                <w:numId w:val="148"/>
              </w:numPr>
              <w:tabs>
                <w:tab w:val="left" w:pos="255"/>
              </w:tabs>
              <w:spacing w:line="270" w:lineRule="atLeast"/>
              <w:ind w:right="99" w:firstLine="0"/>
              <w:jc w:val="both"/>
              <w:rPr>
                <w:sz w:val="24"/>
              </w:rPr>
            </w:pPr>
            <w:r>
              <w:rPr>
                <w:sz w:val="24"/>
              </w:rPr>
              <w:t>закрепляет правила</w:t>
            </w:r>
            <w:r>
              <w:rPr>
                <w:spacing w:val="-4"/>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воспитывает осознанное,</w:t>
            </w:r>
            <w:r>
              <w:rPr>
                <w:spacing w:val="-3"/>
                <w:sz w:val="24"/>
              </w:rPr>
              <w:t xml:space="preserve"> </w:t>
            </w:r>
            <w:r>
              <w:rPr>
                <w:sz w:val="24"/>
              </w:rPr>
              <w:t>бережное и заботливое отношение к природе и её ресурсам.</w:t>
            </w:r>
          </w:p>
        </w:tc>
      </w:tr>
      <w:tr w:rsidR="00D80858">
        <w:trPr>
          <w:trHeight w:val="278"/>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8" w:lineRule="exact"/>
              <w:rPr>
                <w:sz w:val="24"/>
              </w:rPr>
            </w:pPr>
            <w:r>
              <w:rPr>
                <w:sz w:val="24"/>
              </w:rPr>
              <w:t>Решение</w:t>
            </w:r>
            <w:r>
              <w:rPr>
                <w:spacing w:val="-8"/>
                <w:sz w:val="24"/>
              </w:rPr>
              <w:t xml:space="preserve"> </w:t>
            </w:r>
            <w:r>
              <w:rPr>
                <w:sz w:val="24"/>
              </w:rPr>
              <w:t>совокупных</w:t>
            </w:r>
            <w:r>
              <w:rPr>
                <w:spacing w:val="-3"/>
                <w:sz w:val="24"/>
              </w:rPr>
              <w:t xml:space="preserve"> </w:t>
            </w:r>
            <w:r>
              <w:rPr>
                <w:sz w:val="24"/>
              </w:rPr>
              <w:t>задач</w:t>
            </w:r>
            <w:r>
              <w:rPr>
                <w:spacing w:val="-5"/>
                <w:sz w:val="24"/>
              </w:rPr>
              <w:t xml:space="preserve"> </w:t>
            </w:r>
            <w:r>
              <w:rPr>
                <w:sz w:val="24"/>
              </w:rPr>
              <w:t>воспитания</w:t>
            </w:r>
            <w:r>
              <w:rPr>
                <w:spacing w:val="-4"/>
                <w:sz w:val="24"/>
              </w:rPr>
              <w:t xml:space="preserve"> </w:t>
            </w:r>
            <w:r>
              <w:rPr>
                <w:sz w:val="24"/>
              </w:rPr>
              <w:t>в</w:t>
            </w:r>
            <w:r>
              <w:rPr>
                <w:spacing w:val="-5"/>
                <w:sz w:val="24"/>
              </w:rPr>
              <w:t xml:space="preserve"> </w:t>
            </w:r>
            <w:r>
              <w:rPr>
                <w:sz w:val="24"/>
              </w:rPr>
              <w:t>рамках</w:t>
            </w:r>
            <w:r>
              <w:rPr>
                <w:spacing w:val="-3"/>
                <w:sz w:val="24"/>
              </w:rPr>
              <w:t xml:space="preserve"> </w:t>
            </w:r>
            <w:r>
              <w:rPr>
                <w:sz w:val="24"/>
              </w:rPr>
              <w:t>образовательной</w:t>
            </w:r>
            <w:r>
              <w:rPr>
                <w:spacing w:val="-4"/>
                <w:sz w:val="24"/>
              </w:rPr>
              <w:t xml:space="preserve"> </w:t>
            </w:r>
            <w:r>
              <w:rPr>
                <w:sz w:val="24"/>
              </w:rPr>
              <w:t>области</w:t>
            </w:r>
            <w:r>
              <w:rPr>
                <w:spacing w:val="1"/>
                <w:sz w:val="24"/>
              </w:rPr>
              <w:t xml:space="preserve"> </w:t>
            </w:r>
            <w:r>
              <w:rPr>
                <w:sz w:val="24"/>
              </w:rPr>
              <w:t>«Познавательное</w:t>
            </w:r>
            <w:r>
              <w:rPr>
                <w:spacing w:val="-6"/>
                <w:sz w:val="24"/>
              </w:rPr>
              <w:t xml:space="preserve"> </w:t>
            </w:r>
            <w:r>
              <w:rPr>
                <w:sz w:val="24"/>
              </w:rPr>
              <w:t>развитие»</w:t>
            </w:r>
            <w:r>
              <w:rPr>
                <w:spacing w:val="-11"/>
                <w:sz w:val="24"/>
              </w:rPr>
              <w:t xml:space="preserve"> </w:t>
            </w:r>
            <w:r>
              <w:rPr>
                <w:sz w:val="24"/>
              </w:rPr>
              <w:t>направлено</w:t>
            </w:r>
            <w:r>
              <w:rPr>
                <w:spacing w:val="-4"/>
                <w:sz w:val="24"/>
              </w:rPr>
              <w:t xml:space="preserve"> </w:t>
            </w:r>
            <w:r>
              <w:rPr>
                <w:spacing w:val="-5"/>
                <w:sz w:val="24"/>
              </w:rPr>
              <w:t>на</w:t>
            </w:r>
          </w:p>
        </w:tc>
      </w:tr>
    </w:tbl>
    <w:p w:rsidR="00D80858" w:rsidRDefault="00D80858">
      <w:pPr>
        <w:spacing w:line="258"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207"/>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spacing w:line="268" w:lineRule="exact"/>
              <w:rPr>
                <w:sz w:val="24"/>
              </w:rPr>
            </w:pPr>
            <w:r>
              <w:rPr>
                <w:sz w:val="24"/>
              </w:rPr>
              <w:t>приобщение</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ценностям</w:t>
            </w:r>
            <w:r>
              <w:rPr>
                <w:spacing w:val="-1"/>
                <w:sz w:val="24"/>
              </w:rPr>
              <w:t xml:space="preserve"> </w:t>
            </w:r>
            <w:r>
              <w:rPr>
                <w:b/>
                <w:sz w:val="24"/>
              </w:rPr>
              <w:t>«Человек»,</w:t>
            </w:r>
            <w:r>
              <w:rPr>
                <w:b/>
                <w:spacing w:val="-3"/>
                <w:sz w:val="24"/>
              </w:rPr>
              <w:t xml:space="preserve"> </w:t>
            </w:r>
            <w:r>
              <w:rPr>
                <w:b/>
                <w:sz w:val="24"/>
              </w:rPr>
              <w:t>«Семья»,</w:t>
            </w:r>
            <w:r>
              <w:rPr>
                <w:b/>
                <w:spacing w:val="-3"/>
                <w:sz w:val="24"/>
              </w:rPr>
              <w:t xml:space="preserve"> </w:t>
            </w:r>
            <w:r>
              <w:rPr>
                <w:b/>
                <w:sz w:val="24"/>
              </w:rPr>
              <w:t>«Познание»,</w:t>
            </w:r>
            <w:r>
              <w:rPr>
                <w:b/>
                <w:spacing w:val="-3"/>
                <w:sz w:val="24"/>
              </w:rPr>
              <w:t xml:space="preserve"> </w:t>
            </w:r>
            <w:r>
              <w:rPr>
                <w:b/>
                <w:sz w:val="24"/>
              </w:rPr>
              <w:t>«Родина»</w:t>
            </w:r>
            <w:r>
              <w:rPr>
                <w:b/>
                <w:spacing w:val="-3"/>
                <w:sz w:val="24"/>
              </w:rPr>
              <w:t xml:space="preserve"> </w:t>
            </w:r>
            <w:r>
              <w:rPr>
                <w:b/>
                <w:sz w:val="24"/>
              </w:rPr>
              <w:t>и</w:t>
            </w:r>
            <w:r>
              <w:rPr>
                <w:b/>
                <w:spacing w:val="-1"/>
                <w:sz w:val="24"/>
              </w:rPr>
              <w:t xml:space="preserve"> </w:t>
            </w:r>
            <w:r>
              <w:rPr>
                <w:b/>
                <w:sz w:val="24"/>
              </w:rPr>
              <w:t>«Природа»</w:t>
            </w:r>
            <w:r>
              <w:rPr>
                <w:sz w:val="24"/>
              </w:rPr>
              <w:t>,</w:t>
            </w:r>
            <w:r>
              <w:rPr>
                <w:spacing w:val="-3"/>
                <w:sz w:val="24"/>
              </w:rPr>
              <w:t xml:space="preserve"> </w:t>
            </w:r>
            <w:r>
              <w:rPr>
                <w:sz w:val="24"/>
              </w:rPr>
              <w:t>что</w:t>
            </w:r>
            <w:r>
              <w:rPr>
                <w:spacing w:val="-2"/>
                <w:sz w:val="24"/>
              </w:rPr>
              <w:t xml:space="preserve"> предполагает:</w:t>
            </w:r>
          </w:p>
          <w:p w:rsidR="00D80858" w:rsidRDefault="00A923ED">
            <w:pPr>
              <w:pStyle w:val="TableParagraph"/>
              <w:numPr>
                <w:ilvl w:val="0"/>
                <w:numId w:val="147"/>
              </w:numPr>
              <w:tabs>
                <w:tab w:val="left" w:pos="253"/>
              </w:tabs>
              <w:ind w:left="253" w:hanging="143"/>
              <w:rPr>
                <w:sz w:val="24"/>
              </w:rPr>
            </w:pPr>
            <w:r>
              <w:rPr>
                <w:sz w:val="24"/>
              </w:rPr>
              <w:t>воспитание</w:t>
            </w:r>
            <w:r>
              <w:rPr>
                <w:spacing w:val="-7"/>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знанию</w:t>
            </w:r>
            <w:r>
              <w:rPr>
                <w:spacing w:val="-5"/>
                <w:sz w:val="24"/>
              </w:rPr>
              <w:t xml:space="preserve"> </w:t>
            </w:r>
            <w:r>
              <w:rPr>
                <w:sz w:val="24"/>
              </w:rPr>
              <w:t>как</w:t>
            </w:r>
            <w:r>
              <w:rPr>
                <w:spacing w:val="-3"/>
                <w:sz w:val="24"/>
              </w:rPr>
              <w:t xml:space="preserve"> </w:t>
            </w:r>
            <w:r>
              <w:rPr>
                <w:sz w:val="24"/>
              </w:rPr>
              <w:t>ценности,</w:t>
            </w:r>
            <w:r>
              <w:rPr>
                <w:spacing w:val="-4"/>
                <w:sz w:val="24"/>
              </w:rPr>
              <w:t xml:space="preserve"> </w:t>
            </w:r>
            <w:r>
              <w:rPr>
                <w:sz w:val="24"/>
              </w:rPr>
              <w:t>понимание</w:t>
            </w:r>
            <w:r>
              <w:rPr>
                <w:spacing w:val="-4"/>
                <w:sz w:val="24"/>
              </w:rPr>
              <w:t xml:space="preserve"> </w:t>
            </w:r>
            <w:r>
              <w:rPr>
                <w:sz w:val="24"/>
              </w:rPr>
              <w:t>значения</w:t>
            </w:r>
            <w:r>
              <w:rPr>
                <w:spacing w:val="-6"/>
                <w:sz w:val="24"/>
              </w:rPr>
              <w:t xml:space="preserve"> </w:t>
            </w:r>
            <w:r>
              <w:rPr>
                <w:sz w:val="24"/>
              </w:rPr>
              <w:t>образования</w:t>
            </w:r>
            <w:r>
              <w:rPr>
                <w:spacing w:val="-3"/>
                <w:sz w:val="24"/>
              </w:rPr>
              <w:t xml:space="preserve"> </w:t>
            </w:r>
            <w:r>
              <w:rPr>
                <w:sz w:val="24"/>
              </w:rPr>
              <w:t>для</w:t>
            </w:r>
            <w:r>
              <w:rPr>
                <w:spacing w:val="-4"/>
                <w:sz w:val="24"/>
              </w:rPr>
              <w:t xml:space="preserve"> </w:t>
            </w:r>
            <w:r>
              <w:rPr>
                <w:sz w:val="24"/>
              </w:rPr>
              <w:t>человека,</w:t>
            </w:r>
            <w:r>
              <w:rPr>
                <w:spacing w:val="-3"/>
                <w:sz w:val="24"/>
              </w:rPr>
              <w:t xml:space="preserve"> </w:t>
            </w:r>
            <w:r>
              <w:rPr>
                <w:sz w:val="24"/>
              </w:rPr>
              <w:t>общества,</w:t>
            </w:r>
            <w:r>
              <w:rPr>
                <w:spacing w:val="-3"/>
                <w:sz w:val="24"/>
              </w:rPr>
              <w:t xml:space="preserve"> </w:t>
            </w:r>
            <w:r>
              <w:rPr>
                <w:spacing w:val="-2"/>
                <w:sz w:val="24"/>
              </w:rPr>
              <w:t>страны;</w:t>
            </w:r>
          </w:p>
          <w:p w:rsidR="00D80858" w:rsidRDefault="00A923ED">
            <w:pPr>
              <w:pStyle w:val="TableParagraph"/>
              <w:numPr>
                <w:ilvl w:val="0"/>
                <w:numId w:val="147"/>
              </w:numPr>
              <w:tabs>
                <w:tab w:val="left" w:pos="253"/>
              </w:tabs>
              <w:ind w:right="593" w:firstLine="0"/>
              <w:rPr>
                <w:sz w:val="24"/>
              </w:rPr>
            </w:pPr>
            <w:r>
              <w:rPr>
                <w:sz w:val="24"/>
              </w:rPr>
              <w:t>приобщение</w:t>
            </w:r>
            <w:r>
              <w:rPr>
                <w:spacing w:val="-4"/>
                <w:sz w:val="24"/>
              </w:rPr>
              <w:t xml:space="preserve"> </w:t>
            </w:r>
            <w:r>
              <w:rPr>
                <w:sz w:val="24"/>
              </w:rPr>
              <w:t>к</w:t>
            </w:r>
            <w:r>
              <w:rPr>
                <w:spacing w:val="-3"/>
                <w:sz w:val="24"/>
              </w:rPr>
              <w:t xml:space="preserve"> </w:t>
            </w:r>
            <w:r>
              <w:rPr>
                <w:sz w:val="24"/>
              </w:rPr>
              <w:t>отечественным</w:t>
            </w:r>
            <w:r>
              <w:rPr>
                <w:spacing w:val="-5"/>
                <w:sz w:val="24"/>
              </w:rPr>
              <w:t xml:space="preserve"> </w:t>
            </w:r>
            <w:r>
              <w:rPr>
                <w:sz w:val="24"/>
              </w:rPr>
              <w:t>традициям</w:t>
            </w:r>
            <w:r>
              <w:rPr>
                <w:spacing w:val="-7"/>
                <w:sz w:val="24"/>
              </w:rPr>
              <w:t xml:space="preserve"> </w:t>
            </w:r>
            <w:r>
              <w:rPr>
                <w:sz w:val="24"/>
              </w:rPr>
              <w:t>и</w:t>
            </w:r>
            <w:r>
              <w:rPr>
                <w:spacing w:val="-3"/>
                <w:sz w:val="24"/>
              </w:rPr>
              <w:t xml:space="preserve"> </w:t>
            </w:r>
            <w:r>
              <w:rPr>
                <w:sz w:val="24"/>
              </w:rPr>
              <w:t>праздникам,</w:t>
            </w:r>
            <w:r>
              <w:rPr>
                <w:spacing w:val="-3"/>
                <w:sz w:val="24"/>
              </w:rPr>
              <w:t xml:space="preserve"> </w:t>
            </w:r>
            <w:r>
              <w:rPr>
                <w:sz w:val="24"/>
              </w:rPr>
              <w:t>к</w:t>
            </w:r>
            <w:r>
              <w:rPr>
                <w:spacing w:val="-3"/>
                <w:sz w:val="24"/>
              </w:rPr>
              <w:t xml:space="preserve"> </w:t>
            </w:r>
            <w:r>
              <w:rPr>
                <w:sz w:val="24"/>
              </w:rPr>
              <w:t>истории</w:t>
            </w:r>
            <w:r>
              <w:rPr>
                <w:spacing w:val="-3"/>
                <w:sz w:val="24"/>
              </w:rPr>
              <w:t xml:space="preserve"> </w:t>
            </w:r>
            <w:r>
              <w:rPr>
                <w:sz w:val="24"/>
              </w:rPr>
              <w:t>и</w:t>
            </w:r>
            <w:r>
              <w:rPr>
                <w:spacing w:val="-5"/>
                <w:sz w:val="24"/>
              </w:rPr>
              <w:t xml:space="preserve"> </w:t>
            </w:r>
            <w:r>
              <w:rPr>
                <w:sz w:val="24"/>
              </w:rPr>
              <w:t>достижениям</w:t>
            </w:r>
            <w:r>
              <w:rPr>
                <w:spacing w:val="-4"/>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к</w:t>
            </w:r>
            <w:r>
              <w:rPr>
                <w:spacing w:val="-3"/>
                <w:sz w:val="24"/>
              </w:rPr>
              <w:t xml:space="preserve"> </w:t>
            </w:r>
            <w:r>
              <w:rPr>
                <w:sz w:val="24"/>
              </w:rPr>
              <w:t>культурному</w:t>
            </w:r>
            <w:r>
              <w:rPr>
                <w:spacing w:val="-8"/>
                <w:sz w:val="24"/>
              </w:rPr>
              <w:t xml:space="preserve"> </w:t>
            </w:r>
            <w:r>
              <w:rPr>
                <w:sz w:val="24"/>
              </w:rPr>
              <w:t>наследию народов России;</w:t>
            </w:r>
          </w:p>
          <w:p w:rsidR="00D80858" w:rsidRDefault="00A923ED">
            <w:pPr>
              <w:pStyle w:val="TableParagraph"/>
              <w:numPr>
                <w:ilvl w:val="0"/>
                <w:numId w:val="147"/>
              </w:numPr>
              <w:tabs>
                <w:tab w:val="left" w:pos="253"/>
              </w:tabs>
              <w:ind w:left="253" w:hanging="143"/>
              <w:rPr>
                <w:sz w:val="24"/>
              </w:rPr>
            </w:pPr>
            <w:r>
              <w:rPr>
                <w:sz w:val="24"/>
              </w:rPr>
              <w:t>воспитание</w:t>
            </w:r>
            <w:r>
              <w:rPr>
                <w:spacing w:val="-5"/>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людям</w:t>
            </w:r>
            <w:r>
              <w:rPr>
                <w:spacing w:val="-2"/>
                <w:sz w:val="24"/>
              </w:rPr>
              <w:t xml:space="preserve"> </w:t>
            </w:r>
            <w:r>
              <w:rPr>
                <w:sz w:val="24"/>
              </w:rPr>
              <w:t>-</w:t>
            </w:r>
            <w:r>
              <w:rPr>
                <w:spacing w:val="-4"/>
                <w:sz w:val="24"/>
              </w:rPr>
              <w:t xml:space="preserve"> </w:t>
            </w:r>
            <w:r>
              <w:rPr>
                <w:sz w:val="24"/>
              </w:rPr>
              <w:t>представителям</w:t>
            </w:r>
            <w:r>
              <w:rPr>
                <w:spacing w:val="-3"/>
                <w:sz w:val="24"/>
              </w:rPr>
              <w:t xml:space="preserve"> </w:t>
            </w:r>
            <w:r>
              <w:rPr>
                <w:sz w:val="24"/>
              </w:rPr>
              <w:t>разных</w:t>
            </w:r>
            <w:r>
              <w:rPr>
                <w:spacing w:val="-4"/>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независимо</w:t>
            </w:r>
            <w:r>
              <w:rPr>
                <w:spacing w:val="-3"/>
                <w:sz w:val="24"/>
              </w:rPr>
              <w:t xml:space="preserve"> </w:t>
            </w:r>
            <w:r>
              <w:rPr>
                <w:sz w:val="24"/>
              </w:rPr>
              <w:t>от</w:t>
            </w:r>
            <w:r>
              <w:rPr>
                <w:spacing w:val="-5"/>
                <w:sz w:val="24"/>
              </w:rPr>
              <w:t xml:space="preserve"> </w:t>
            </w:r>
            <w:r>
              <w:rPr>
                <w:sz w:val="24"/>
              </w:rPr>
              <w:t>их</w:t>
            </w:r>
            <w:r>
              <w:rPr>
                <w:spacing w:val="-1"/>
                <w:sz w:val="24"/>
              </w:rPr>
              <w:t xml:space="preserve"> </w:t>
            </w:r>
            <w:r>
              <w:rPr>
                <w:sz w:val="24"/>
              </w:rPr>
              <w:t>этнической</w:t>
            </w:r>
            <w:r>
              <w:rPr>
                <w:spacing w:val="-5"/>
                <w:sz w:val="24"/>
              </w:rPr>
              <w:t xml:space="preserve"> </w:t>
            </w:r>
            <w:r>
              <w:rPr>
                <w:spacing w:val="-2"/>
                <w:sz w:val="24"/>
              </w:rPr>
              <w:t>принадлежности;</w:t>
            </w:r>
          </w:p>
          <w:p w:rsidR="00D80858" w:rsidRDefault="00A923ED">
            <w:pPr>
              <w:pStyle w:val="TableParagraph"/>
              <w:numPr>
                <w:ilvl w:val="0"/>
                <w:numId w:val="147"/>
              </w:numPr>
              <w:tabs>
                <w:tab w:val="left" w:pos="253"/>
              </w:tabs>
              <w:ind w:left="253" w:hanging="143"/>
              <w:rPr>
                <w:sz w:val="24"/>
              </w:rPr>
            </w:pPr>
            <w:r>
              <w:rPr>
                <w:sz w:val="24"/>
              </w:rPr>
              <w:t>воспитание</w:t>
            </w:r>
            <w:r>
              <w:rPr>
                <w:spacing w:val="-6"/>
                <w:sz w:val="24"/>
              </w:rPr>
              <w:t xml:space="preserve"> </w:t>
            </w:r>
            <w:r>
              <w:rPr>
                <w:sz w:val="24"/>
              </w:rPr>
              <w:t>уважительного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государственным</w:t>
            </w:r>
            <w:r>
              <w:rPr>
                <w:spacing w:val="-6"/>
                <w:sz w:val="24"/>
              </w:rPr>
              <w:t xml:space="preserve"> </w:t>
            </w:r>
            <w:r>
              <w:rPr>
                <w:sz w:val="24"/>
              </w:rPr>
              <w:t>символам</w:t>
            </w:r>
            <w:r>
              <w:rPr>
                <w:spacing w:val="-3"/>
                <w:sz w:val="24"/>
              </w:rPr>
              <w:t xml:space="preserve"> </w:t>
            </w:r>
            <w:r>
              <w:rPr>
                <w:sz w:val="24"/>
              </w:rPr>
              <w:t>страны</w:t>
            </w:r>
            <w:r>
              <w:rPr>
                <w:spacing w:val="-4"/>
                <w:sz w:val="24"/>
              </w:rPr>
              <w:t xml:space="preserve"> </w:t>
            </w:r>
            <w:r>
              <w:rPr>
                <w:sz w:val="24"/>
              </w:rPr>
              <w:t>(флагу,</w:t>
            </w:r>
            <w:r>
              <w:rPr>
                <w:spacing w:val="-4"/>
                <w:sz w:val="24"/>
              </w:rPr>
              <w:t xml:space="preserve"> </w:t>
            </w:r>
            <w:r>
              <w:rPr>
                <w:sz w:val="24"/>
              </w:rPr>
              <w:t>гербу,</w:t>
            </w:r>
            <w:r>
              <w:rPr>
                <w:spacing w:val="-4"/>
                <w:sz w:val="24"/>
              </w:rPr>
              <w:t xml:space="preserve"> </w:t>
            </w:r>
            <w:r>
              <w:rPr>
                <w:spacing w:val="-2"/>
                <w:sz w:val="24"/>
              </w:rPr>
              <w:t>гимну);</w:t>
            </w:r>
          </w:p>
          <w:p w:rsidR="00D80858" w:rsidRDefault="00A923ED">
            <w:pPr>
              <w:pStyle w:val="TableParagraph"/>
              <w:numPr>
                <w:ilvl w:val="0"/>
                <w:numId w:val="147"/>
              </w:numPr>
              <w:tabs>
                <w:tab w:val="left" w:pos="253"/>
              </w:tabs>
              <w:spacing w:line="270" w:lineRule="atLeast"/>
              <w:ind w:right="740" w:firstLine="0"/>
              <w:rPr>
                <w:sz w:val="24"/>
              </w:rPr>
            </w:pPr>
            <w:r>
              <w:rPr>
                <w:sz w:val="24"/>
              </w:rPr>
              <w:t>воспитание</w:t>
            </w:r>
            <w:r>
              <w:rPr>
                <w:spacing w:val="-4"/>
                <w:sz w:val="24"/>
              </w:rPr>
              <w:t xml:space="preserve"> </w:t>
            </w:r>
            <w:r>
              <w:rPr>
                <w:sz w:val="24"/>
              </w:rPr>
              <w:t>бережного</w:t>
            </w:r>
            <w:r>
              <w:rPr>
                <w:spacing w:val="-3"/>
                <w:sz w:val="24"/>
              </w:rPr>
              <w:t xml:space="preserve"> </w:t>
            </w:r>
            <w:r>
              <w:rPr>
                <w:sz w:val="24"/>
              </w:rPr>
              <w:t>и</w:t>
            </w:r>
            <w:r>
              <w:rPr>
                <w:spacing w:val="-3"/>
                <w:sz w:val="24"/>
              </w:rPr>
              <w:t xml:space="preserve"> </w:t>
            </w:r>
            <w:r>
              <w:rPr>
                <w:sz w:val="24"/>
              </w:rPr>
              <w:t>ответственного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природе</w:t>
            </w:r>
            <w:r>
              <w:rPr>
                <w:spacing w:val="-4"/>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приобретение</w:t>
            </w:r>
            <w:r>
              <w:rPr>
                <w:spacing w:val="-4"/>
                <w:sz w:val="24"/>
              </w:rPr>
              <w:t xml:space="preserve"> </w:t>
            </w:r>
            <w:r>
              <w:rPr>
                <w:sz w:val="24"/>
              </w:rPr>
              <w:t>первого</w:t>
            </w:r>
            <w:r>
              <w:rPr>
                <w:spacing w:val="-3"/>
                <w:sz w:val="24"/>
              </w:rPr>
              <w:t xml:space="preserve"> </w:t>
            </w:r>
            <w:r>
              <w:rPr>
                <w:sz w:val="24"/>
              </w:rPr>
              <w:t>опыта действий по сохранению природы.</w:t>
            </w:r>
          </w:p>
        </w:tc>
      </w:tr>
      <w:tr w:rsidR="00D80858">
        <w:trPr>
          <w:trHeight w:val="275"/>
        </w:trPr>
        <w:tc>
          <w:tcPr>
            <w:tcW w:w="2206" w:type="dxa"/>
            <w:vMerge w:val="restart"/>
          </w:tcPr>
          <w:p w:rsidR="00D80858" w:rsidRDefault="00A923ED">
            <w:pPr>
              <w:pStyle w:val="TableParagraph"/>
              <w:spacing w:line="273" w:lineRule="exact"/>
              <w:ind w:left="107"/>
              <w:rPr>
                <w:b/>
                <w:sz w:val="24"/>
              </w:rPr>
            </w:pPr>
            <w:r>
              <w:rPr>
                <w:b/>
                <w:sz w:val="24"/>
              </w:rPr>
              <w:t>Речевое</w:t>
            </w:r>
            <w:r>
              <w:rPr>
                <w:b/>
                <w:spacing w:val="-3"/>
                <w:sz w:val="24"/>
              </w:rPr>
              <w:t xml:space="preserve"> </w:t>
            </w:r>
            <w:r>
              <w:rPr>
                <w:b/>
                <w:spacing w:val="-2"/>
                <w:sz w:val="24"/>
              </w:rPr>
              <w:t>развитие</w:t>
            </w:r>
          </w:p>
        </w:tc>
        <w:tc>
          <w:tcPr>
            <w:tcW w:w="13560" w:type="dxa"/>
            <w:gridSpan w:val="2"/>
          </w:tcPr>
          <w:p w:rsidR="00D80858" w:rsidRDefault="00A923ED">
            <w:pPr>
              <w:pStyle w:val="TableParagraph"/>
              <w:spacing w:line="256" w:lineRule="exact"/>
              <w:ind w:left="5417"/>
              <w:rPr>
                <w:b/>
                <w:i/>
                <w:sz w:val="24"/>
              </w:rPr>
            </w:pPr>
            <w:r>
              <w:rPr>
                <w:b/>
                <w:i/>
                <w:sz w:val="24"/>
              </w:rPr>
              <w:t>1)</w:t>
            </w:r>
            <w:r>
              <w:rPr>
                <w:b/>
                <w:i/>
                <w:spacing w:val="-4"/>
                <w:sz w:val="24"/>
              </w:rPr>
              <w:t xml:space="preserve"> </w:t>
            </w:r>
            <w:r>
              <w:rPr>
                <w:b/>
                <w:i/>
                <w:sz w:val="24"/>
              </w:rPr>
              <w:t>Формирование</w:t>
            </w:r>
            <w:r>
              <w:rPr>
                <w:b/>
                <w:i/>
                <w:spacing w:val="-4"/>
                <w:sz w:val="24"/>
              </w:rPr>
              <w:t xml:space="preserve"> </w:t>
            </w:r>
            <w:r>
              <w:rPr>
                <w:b/>
                <w:i/>
                <w:spacing w:val="-2"/>
                <w:sz w:val="24"/>
              </w:rPr>
              <w:t>словаря</w:t>
            </w:r>
          </w:p>
        </w:tc>
      </w:tr>
      <w:tr w:rsidR="00D80858">
        <w:trPr>
          <w:trHeight w:val="2760"/>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46"/>
              </w:numPr>
              <w:tabs>
                <w:tab w:val="left" w:pos="332"/>
                <w:tab w:val="left" w:pos="2122"/>
                <w:tab w:val="left" w:pos="2882"/>
                <w:tab w:val="left" w:pos="4008"/>
              </w:tabs>
              <w:ind w:right="97" w:firstLine="0"/>
              <w:jc w:val="both"/>
              <w:rPr>
                <w:sz w:val="24"/>
              </w:rPr>
            </w:pPr>
            <w:r>
              <w:rPr>
                <w:sz w:val="24"/>
              </w:rPr>
              <w:t xml:space="preserve">обогащение словаря: расширять запас слов, обозначающих название предметов, действий, признаков. Закреплять у детей умения </w:t>
            </w:r>
            <w:r>
              <w:rPr>
                <w:spacing w:val="-2"/>
                <w:sz w:val="24"/>
              </w:rPr>
              <w:t>использовать</w:t>
            </w:r>
            <w:r>
              <w:rPr>
                <w:sz w:val="24"/>
              </w:rPr>
              <w:tab/>
            </w:r>
            <w:r>
              <w:rPr>
                <w:spacing w:val="-10"/>
                <w:sz w:val="24"/>
              </w:rPr>
              <w:t>в</w:t>
            </w:r>
            <w:r>
              <w:rPr>
                <w:sz w:val="24"/>
              </w:rPr>
              <w:tab/>
            </w:r>
            <w:r>
              <w:rPr>
                <w:spacing w:val="-4"/>
                <w:sz w:val="24"/>
              </w:rPr>
              <w:t>речи</w:t>
            </w:r>
            <w:r>
              <w:rPr>
                <w:sz w:val="24"/>
              </w:rPr>
              <w:tab/>
            </w:r>
            <w:r>
              <w:rPr>
                <w:spacing w:val="-2"/>
                <w:sz w:val="24"/>
              </w:rPr>
              <w:t xml:space="preserve">синонимы, </w:t>
            </w:r>
            <w:r>
              <w:rPr>
                <w:sz w:val="24"/>
              </w:rPr>
              <w:t>существительные с обобщающими значениями. Вводить в словарь детей антонимы, многозначные слова;</w:t>
            </w:r>
          </w:p>
          <w:p w:rsidR="00D80858" w:rsidRDefault="00A923ED">
            <w:pPr>
              <w:pStyle w:val="TableParagraph"/>
              <w:numPr>
                <w:ilvl w:val="0"/>
                <w:numId w:val="146"/>
              </w:numPr>
              <w:tabs>
                <w:tab w:val="left" w:pos="505"/>
              </w:tabs>
              <w:spacing w:line="270" w:lineRule="atLeast"/>
              <w:ind w:right="98" w:firstLine="0"/>
              <w:jc w:val="both"/>
              <w:rPr>
                <w:sz w:val="24"/>
              </w:rPr>
            </w:pPr>
            <w:r>
              <w:rPr>
                <w:sz w:val="24"/>
              </w:rPr>
              <w:t>активизация словаря: совершенствовать умение использовать разные части речи точно по смыслу.</w:t>
            </w:r>
          </w:p>
        </w:tc>
        <w:tc>
          <w:tcPr>
            <w:tcW w:w="8327" w:type="dxa"/>
          </w:tcPr>
          <w:p w:rsidR="00D80858" w:rsidRDefault="00A923ED">
            <w:pPr>
              <w:pStyle w:val="TableParagraph"/>
              <w:ind w:left="107" w:right="96"/>
              <w:jc w:val="both"/>
              <w:rPr>
                <w:sz w:val="24"/>
              </w:rPr>
            </w:pPr>
            <w:r>
              <w:rPr>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D80858">
        <w:trPr>
          <w:trHeight w:val="27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386"/>
              <w:rPr>
                <w:b/>
                <w:i/>
                <w:sz w:val="24"/>
              </w:rPr>
            </w:pPr>
            <w:r>
              <w:rPr>
                <w:b/>
                <w:i/>
                <w:sz w:val="24"/>
              </w:rPr>
              <w:t>2)</w:t>
            </w:r>
            <w:r>
              <w:rPr>
                <w:b/>
                <w:i/>
                <w:spacing w:val="-3"/>
                <w:sz w:val="24"/>
              </w:rPr>
              <w:t xml:space="preserve"> </w:t>
            </w:r>
            <w:r>
              <w:rPr>
                <w:b/>
                <w:i/>
                <w:sz w:val="24"/>
              </w:rPr>
              <w:t>Звуковая</w:t>
            </w:r>
            <w:r>
              <w:rPr>
                <w:b/>
                <w:i/>
                <w:spacing w:val="-2"/>
                <w:sz w:val="24"/>
              </w:rPr>
              <w:t xml:space="preserve"> </w:t>
            </w:r>
            <w:r>
              <w:rPr>
                <w:b/>
                <w:i/>
                <w:sz w:val="24"/>
              </w:rPr>
              <w:t>культура</w:t>
            </w:r>
            <w:r>
              <w:rPr>
                <w:b/>
                <w:i/>
                <w:spacing w:val="-2"/>
                <w:sz w:val="24"/>
              </w:rPr>
              <w:t xml:space="preserve"> </w:t>
            </w:r>
            <w:r>
              <w:rPr>
                <w:b/>
                <w:i/>
                <w:spacing w:val="-4"/>
                <w:sz w:val="24"/>
              </w:rPr>
              <w:t>речи</w:t>
            </w:r>
          </w:p>
        </w:tc>
      </w:tr>
      <w:tr w:rsidR="00D80858">
        <w:trPr>
          <w:trHeight w:val="3036"/>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96"/>
              <w:jc w:val="both"/>
              <w:rPr>
                <w:sz w:val="24"/>
              </w:rPr>
            </w:pPr>
            <w:r>
              <w:rPr>
                <w:sz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w:t>
            </w:r>
            <w:r>
              <w:rPr>
                <w:spacing w:val="40"/>
                <w:sz w:val="24"/>
              </w:rPr>
              <w:t xml:space="preserve"> </w:t>
            </w:r>
            <w:r>
              <w:rPr>
                <w:sz w:val="24"/>
              </w:rPr>
              <w:t>в</w:t>
            </w:r>
            <w:r>
              <w:rPr>
                <w:spacing w:val="41"/>
                <w:sz w:val="24"/>
              </w:rPr>
              <w:t xml:space="preserve">  </w:t>
            </w:r>
            <w:r>
              <w:rPr>
                <w:sz w:val="24"/>
              </w:rPr>
              <w:t>слове</w:t>
            </w:r>
            <w:r>
              <w:rPr>
                <w:spacing w:val="42"/>
                <w:sz w:val="24"/>
              </w:rPr>
              <w:t xml:space="preserve">  </w:t>
            </w:r>
            <w:r>
              <w:rPr>
                <w:sz w:val="24"/>
              </w:rPr>
              <w:t>(в</w:t>
            </w:r>
            <w:r>
              <w:rPr>
                <w:spacing w:val="42"/>
                <w:sz w:val="24"/>
              </w:rPr>
              <w:t xml:space="preserve">  </w:t>
            </w:r>
            <w:r>
              <w:rPr>
                <w:sz w:val="24"/>
              </w:rPr>
              <w:t>начале,</w:t>
            </w:r>
            <w:r>
              <w:rPr>
                <w:spacing w:val="43"/>
                <w:sz w:val="24"/>
              </w:rPr>
              <w:t xml:space="preserve">  </w:t>
            </w:r>
            <w:r>
              <w:rPr>
                <w:sz w:val="24"/>
              </w:rPr>
              <w:t>в</w:t>
            </w:r>
            <w:r>
              <w:rPr>
                <w:spacing w:val="42"/>
                <w:sz w:val="24"/>
              </w:rPr>
              <w:t xml:space="preserve">  </w:t>
            </w:r>
            <w:r>
              <w:rPr>
                <w:sz w:val="24"/>
              </w:rPr>
              <w:t>середине,</w:t>
            </w:r>
            <w:r>
              <w:rPr>
                <w:spacing w:val="43"/>
                <w:sz w:val="24"/>
              </w:rPr>
              <w:t xml:space="preserve">  </w:t>
            </w:r>
            <w:r>
              <w:rPr>
                <w:sz w:val="24"/>
              </w:rPr>
              <w:t>в</w:t>
            </w:r>
            <w:r>
              <w:rPr>
                <w:spacing w:val="42"/>
                <w:sz w:val="24"/>
              </w:rPr>
              <w:t xml:space="preserve">  </w:t>
            </w:r>
            <w:r>
              <w:rPr>
                <w:spacing w:val="-2"/>
                <w:sz w:val="24"/>
              </w:rPr>
              <w:t>конце).</w:t>
            </w:r>
          </w:p>
          <w:p w:rsidR="00D80858" w:rsidRDefault="00A923ED">
            <w:pPr>
              <w:pStyle w:val="TableParagraph"/>
              <w:spacing w:line="270" w:lineRule="atLeast"/>
              <w:ind w:right="100"/>
              <w:jc w:val="both"/>
              <w:rPr>
                <w:sz w:val="24"/>
              </w:rPr>
            </w:pPr>
            <w:r>
              <w:rPr>
                <w:sz w:val="24"/>
              </w:rPr>
              <w:t>Развивать интонационную сторону речи (мелодика, ритм, тембр, сила голоса, темп).</w:t>
            </w:r>
          </w:p>
        </w:tc>
        <w:tc>
          <w:tcPr>
            <w:tcW w:w="8327" w:type="dxa"/>
          </w:tcPr>
          <w:p w:rsidR="00D80858" w:rsidRDefault="00A923ED">
            <w:pPr>
              <w:pStyle w:val="TableParagraph"/>
              <w:ind w:left="107" w:right="102"/>
              <w:jc w:val="both"/>
              <w:rPr>
                <w:sz w:val="24"/>
              </w:rPr>
            </w:pPr>
            <w:r>
              <w:rPr>
                <w:sz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071"/>
              <w:rPr>
                <w:b/>
                <w:i/>
                <w:sz w:val="24"/>
              </w:rPr>
            </w:pPr>
            <w:r>
              <w:rPr>
                <w:b/>
                <w:i/>
                <w:sz w:val="24"/>
              </w:rPr>
              <w:t>3)</w:t>
            </w:r>
            <w:r>
              <w:rPr>
                <w:b/>
                <w:i/>
                <w:spacing w:val="-5"/>
                <w:sz w:val="24"/>
              </w:rPr>
              <w:t xml:space="preserve"> </w:t>
            </w:r>
            <w:r>
              <w:rPr>
                <w:b/>
                <w:i/>
                <w:sz w:val="24"/>
              </w:rPr>
              <w:t>Грамматический</w:t>
            </w:r>
            <w:r>
              <w:rPr>
                <w:b/>
                <w:i/>
                <w:spacing w:val="-3"/>
                <w:sz w:val="24"/>
              </w:rPr>
              <w:t xml:space="preserve"> </w:t>
            </w:r>
            <w:r>
              <w:rPr>
                <w:b/>
                <w:i/>
                <w:sz w:val="24"/>
              </w:rPr>
              <w:t>строй</w:t>
            </w:r>
            <w:r>
              <w:rPr>
                <w:b/>
                <w:i/>
                <w:spacing w:val="-3"/>
                <w:sz w:val="24"/>
              </w:rPr>
              <w:t xml:space="preserve"> </w:t>
            </w:r>
            <w:r>
              <w:rPr>
                <w:b/>
                <w:i/>
                <w:spacing w:val="-4"/>
                <w:sz w:val="24"/>
              </w:rPr>
              <w:t>речи</w:t>
            </w:r>
          </w:p>
        </w:tc>
      </w:tr>
      <w:tr w:rsidR="00D80858">
        <w:trPr>
          <w:trHeight w:val="829"/>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tabs>
                <w:tab w:val="left" w:pos="2064"/>
                <w:tab w:val="left" w:pos="3638"/>
              </w:tabs>
              <w:spacing w:line="268" w:lineRule="exact"/>
              <w:rPr>
                <w:sz w:val="24"/>
              </w:rPr>
            </w:pPr>
            <w:r>
              <w:rPr>
                <w:spacing w:val="-2"/>
                <w:sz w:val="24"/>
              </w:rPr>
              <w:t>закреплять</w:t>
            </w:r>
            <w:r>
              <w:rPr>
                <w:sz w:val="24"/>
              </w:rPr>
              <w:tab/>
            </w:r>
            <w:r>
              <w:rPr>
                <w:spacing w:val="-2"/>
                <w:sz w:val="24"/>
              </w:rPr>
              <w:t>умение</w:t>
            </w:r>
            <w:r>
              <w:rPr>
                <w:sz w:val="24"/>
              </w:rPr>
              <w:tab/>
            </w:r>
            <w:r>
              <w:rPr>
                <w:spacing w:val="-2"/>
                <w:sz w:val="24"/>
              </w:rPr>
              <w:t>согласовывать</w:t>
            </w:r>
          </w:p>
          <w:p w:rsidR="00D80858" w:rsidRDefault="00A923ED">
            <w:pPr>
              <w:pStyle w:val="TableParagraph"/>
              <w:tabs>
                <w:tab w:val="left" w:pos="2527"/>
                <w:tab w:val="left" w:pos="2628"/>
                <w:tab w:val="left" w:pos="3242"/>
                <w:tab w:val="left" w:pos="3446"/>
              </w:tabs>
              <w:spacing w:line="270" w:lineRule="atLeast"/>
              <w:ind w:right="98"/>
              <w:rPr>
                <w:sz w:val="24"/>
              </w:rPr>
            </w:pPr>
            <w:r>
              <w:rPr>
                <w:spacing w:val="-2"/>
                <w:sz w:val="24"/>
              </w:rPr>
              <w:t>существительные</w:t>
            </w:r>
            <w:r>
              <w:rPr>
                <w:sz w:val="24"/>
              </w:rPr>
              <w:tab/>
            </w:r>
            <w:r>
              <w:rPr>
                <w:sz w:val="24"/>
              </w:rPr>
              <w:tab/>
            </w:r>
            <w:r>
              <w:rPr>
                <w:spacing w:val="-10"/>
                <w:sz w:val="24"/>
              </w:rPr>
              <w:t>с</w:t>
            </w:r>
            <w:r>
              <w:rPr>
                <w:sz w:val="24"/>
              </w:rPr>
              <w:tab/>
            </w:r>
            <w:r>
              <w:rPr>
                <w:sz w:val="24"/>
              </w:rPr>
              <w:tab/>
            </w:r>
            <w:r>
              <w:rPr>
                <w:spacing w:val="-2"/>
                <w:sz w:val="24"/>
              </w:rPr>
              <w:t>числительными, существительные</w:t>
            </w:r>
            <w:r>
              <w:rPr>
                <w:sz w:val="24"/>
              </w:rPr>
              <w:tab/>
            </w:r>
            <w:r>
              <w:rPr>
                <w:spacing w:val="-10"/>
                <w:sz w:val="24"/>
              </w:rPr>
              <w:t>с</w:t>
            </w:r>
            <w:r>
              <w:rPr>
                <w:sz w:val="24"/>
              </w:rPr>
              <w:tab/>
            </w:r>
            <w:r>
              <w:rPr>
                <w:sz w:val="24"/>
              </w:rPr>
              <w:tab/>
            </w:r>
            <w:r>
              <w:rPr>
                <w:spacing w:val="-2"/>
                <w:sz w:val="24"/>
              </w:rPr>
              <w:t>прилагательными,</w:t>
            </w:r>
          </w:p>
        </w:tc>
        <w:tc>
          <w:tcPr>
            <w:tcW w:w="8327" w:type="dxa"/>
          </w:tcPr>
          <w:p w:rsidR="00D80858" w:rsidRDefault="00A923ED">
            <w:pPr>
              <w:pStyle w:val="TableParagraph"/>
              <w:spacing w:line="268" w:lineRule="exact"/>
              <w:ind w:left="107"/>
              <w:rPr>
                <w:sz w:val="24"/>
              </w:rPr>
            </w:pPr>
            <w:r>
              <w:rPr>
                <w:sz w:val="24"/>
              </w:rPr>
              <w:t>педагог</w:t>
            </w:r>
            <w:r>
              <w:rPr>
                <w:spacing w:val="25"/>
                <w:sz w:val="24"/>
              </w:rPr>
              <w:t xml:space="preserve"> </w:t>
            </w:r>
            <w:r>
              <w:rPr>
                <w:sz w:val="24"/>
              </w:rPr>
              <w:t>развивает</w:t>
            </w:r>
            <w:r>
              <w:rPr>
                <w:spacing w:val="34"/>
                <w:sz w:val="24"/>
              </w:rPr>
              <w:t xml:space="preserve"> </w:t>
            </w:r>
            <w:r>
              <w:rPr>
                <w:sz w:val="24"/>
              </w:rPr>
              <w:t>у</w:t>
            </w:r>
            <w:r>
              <w:rPr>
                <w:spacing w:val="23"/>
                <w:sz w:val="24"/>
              </w:rPr>
              <w:t xml:space="preserve"> </w:t>
            </w:r>
            <w:r>
              <w:rPr>
                <w:sz w:val="24"/>
              </w:rPr>
              <w:t>детей</w:t>
            </w:r>
            <w:r>
              <w:rPr>
                <w:spacing w:val="32"/>
                <w:sz w:val="24"/>
              </w:rPr>
              <w:t xml:space="preserve"> </w:t>
            </w:r>
            <w:r>
              <w:rPr>
                <w:sz w:val="24"/>
              </w:rPr>
              <w:t>умения</w:t>
            </w:r>
            <w:r>
              <w:rPr>
                <w:spacing w:val="28"/>
                <w:sz w:val="24"/>
              </w:rPr>
              <w:t xml:space="preserve"> </w:t>
            </w:r>
            <w:r>
              <w:rPr>
                <w:sz w:val="24"/>
              </w:rPr>
              <w:t>образовывать</w:t>
            </w:r>
            <w:r>
              <w:rPr>
                <w:spacing w:val="28"/>
                <w:sz w:val="24"/>
              </w:rPr>
              <w:t xml:space="preserve"> </w:t>
            </w:r>
            <w:r>
              <w:rPr>
                <w:sz w:val="24"/>
              </w:rPr>
              <w:t>сложные</w:t>
            </w:r>
            <w:r>
              <w:rPr>
                <w:spacing w:val="27"/>
                <w:sz w:val="24"/>
              </w:rPr>
              <w:t xml:space="preserve"> </w:t>
            </w:r>
            <w:r>
              <w:rPr>
                <w:sz w:val="24"/>
              </w:rPr>
              <w:t>слова</w:t>
            </w:r>
            <w:r>
              <w:rPr>
                <w:spacing w:val="27"/>
                <w:sz w:val="24"/>
              </w:rPr>
              <w:t xml:space="preserve"> </w:t>
            </w:r>
            <w:r>
              <w:rPr>
                <w:spacing w:val="-2"/>
                <w:sz w:val="24"/>
              </w:rPr>
              <w:t>посредством</w:t>
            </w:r>
          </w:p>
          <w:p w:rsidR="00D80858" w:rsidRDefault="00A923ED">
            <w:pPr>
              <w:pStyle w:val="TableParagraph"/>
              <w:tabs>
                <w:tab w:val="left" w:pos="1200"/>
                <w:tab w:val="left" w:pos="2107"/>
                <w:tab w:val="left" w:pos="3983"/>
                <w:tab w:val="left" w:pos="5601"/>
                <w:tab w:val="left" w:pos="5973"/>
                <w:tab w:val="left" w:pos="6709"/>
                <w:tab w:val="left" w:pos="7685"/>
              </w:tabs>
              <w:spacing w:line="270" w:lineRule="atLeast"/>
              <w:ind w:left="107" w:right="103"/>
              <w:rPr>
                <w:sz w:val="24"/>
              </w:rPr>
            </w:pPr>
            <w:r>
              <w:rPr>
                <w:spacing w:val="-2"/>
                <w:sz w:val="24"/>
              </w:rPr>
              <w:t>слияния</w:t>
            </w:r>
            <w:r>
              <w:rPr>
                <w:sz w:val="24"/>
              </w:rPr>
              <w:tab/>
            </w:r>
            <w:r>
              <w:rPr>
                <w:spacing w:val="-2"/>
                <w:sz w:val="24"/>
              </w:rPr>
              <w:t>основ,</w:t>
            </w:r>
            <w:r>
              <w:rPr>
                <w:sz w:val="24"/>
              </w:rPr>
              <w:tab/>
            </w:r>
            <w:r>
              <w:rPr>
                <w:spacing w:val="-2"/>
                <w:sz w:val="24"/>
              </w:rPr>
              <w:t>самостоятельно</w:t>
            </w:r>
            <w:r>
              <w:rPr>
                <w:sz w:val="24"/>
              </w:rPr>
              <w:tab/>
            </w:r>
            <w:r>
              <w:rPr>
                <w:spacing w:val="-2"/>
                <w:sz w:val="24"/>
              </w:rPr>
              <w:t>использовать</w:t>
            </w:r>
            <w:r>
              <w:rPr>
                <w:sz w:val="24"/>
              </w:rPr>
              <w:tab/>
            </w:r>
            <w:r>
              <w:rPr>
                <w:spacing w:val="-10"/>
                <w:sz w:val="24"/>
              </w:rPr>
              <w:t>в</w:t>
            </w:r>
            <w:r>
              <w:rPr>
                <w:sz w:val="24"/>
              </w:rPr>
              <w:tab/>
            </w:r>
            <w:r>
              <w:rPr>
                <w:spacing w:val="-4"/>
                <w:sz w:val="24"/>
              </w:rPr>
              <w:t>речи</w:t>
            </w:r>
            <w:r>
              <w:rPr>
                <w:sz w:val="24"/>
              </w:rPr>
              <w:tab/>
            </w:r>
            <w:r>
              <w:rPr>
                <w:spacing w:val="-2"/>
                <w:sz w:val="24"/>
              </w:rPr>
              <w:t>разные</w:t>
            </w:r>
            <w:r>
              <w:rPr>
                <w:sz w:val="24"/>
              </w:rPr>
              <w:tab/>
            </w:r>
            <w:r>
              <w:rPr>
                <w:spacing w:val="-4"/>
                <w:sz w:val="24"/>
              </w:rPr>
              <w:t xml:space="preserve">типы </w:t>
            </w:r>
            <w:r>
              <w:rPr>
                <w:sz w:val="24"/>
              </w:rPr>
              <w:t>предложений</w:t>
            </w:r>
            <w:r>
              <w:rPr>
                <w:spacing w:val="14"/>
                <w:sz w:val="24"/>
              </w:rPr>
              <w:t xml:space="preserve"> </w:t>
            </w:r>
            <w:r>
              <w:rPr>
                <w:sz w:val="24"/>
              </w:rPr>
              <w:t>в</w:t>
            </w:r>
            <w:r>
              <w:rPr>
                <w:spacing w:val="15"/>
                <w:sz w:val="24"/>
              </w:rPr>
              <w:t xml:space="preserve"> </w:t>
            </w:r>
            <w:r>
              <w:rPr>
                <w:sz w:val="24"/>
              </w:rPr>
              <w:t>соответствии</w:t>
            </w:r>
            <w:r>
              <w:rPr>
                <w:spacing w:val="16"/>
                <w:sz w:val="24"/>
              </w:rPr>
              <w:t xml:space="preserve"> </w:t>
            </w:r>
            <w:r>
              <w:rPr>
                <w:sz w:val="24"/>
              </w:rPr>
              <w:t>с</w:t>
            </w:r>
            <w:r>
              <w:rPr>
                <w:spacing w:val="15"/>
                <w:sz w:val="24"/>
              </w:rPr>
              <w:t xml:space="preserve"> </w:t>
            </w:r>
            <w:r>
              <w:rPr>
                <w:sz w:val="24"/>
              </w:rPr>
              <w:t>содержанием</w:t>
            </w:r>
            <w:r>
              <w:rPr>
                <w:spacing w:val="15"/>
                <w:sz w:val="24"/>
              </w:rPr>
              <w:t xml:space="preserve"> </w:t>
            </w:r>
            <w:r>
              <w:rPr>
                <w:sz w:val="24"/>
              </w:rPr>
              <w:t>высказывания,</w:t>
            </w:r>
            <w:r>
              <w:rPr>
                <w:spacing w:val="15"/>
                <w:sz w:val="24"/>
              </w:rPr>
              <w:t xml:space="preserve"> </w:t>
            </w:r>
            <w:r>
              <w:rPr>
                <w:sz w:val="24"/>
              </w:rPr>
              <w:t>с</w:t>
            </w:r>
            <w:r>
              <w:rPr>
                <w:spacing w:val="15"/>
                <w:sz w:val="24"/>
              </w:rPr>
              <w:t xml:space="preserve"> </w:t>
            </w:r>
            <w:r>
              <w:rPr>
                <w:sz w:val="24"/>
              </w:rPr>
              <w:t>помощью</w:t>
            </w:r>
            <w:r>
              <w:rPr>
                <w:spacing w:val="16"/>
                <w:sz w:val="24"/>
              </w:rPr>
              <w:t xml:space="preserve"> </w:t>
            </w:r>
            <w:r>
              <w:rPr>
                <w:sz w:val="24"/>
              </w:rPr>
              <w:t>игр</w:t>
            </w:r>
            <w:r>
              <w:rPr>
                <w:spacing w:val="14"/>
                <w:sz w:val="24"/>
              </w:rPr>
              <w:t xml:space="preserve"> </w:t>
            </w:r>
            <w:r>
              <w:rPr>
                <w:spacing w:val="-10"/>
                <w:sz w:val="24"/>
              </w:rPr>
              <w:t>и</w:t>
            </w:r>
          </w:p>
        </w:tc>
      </w:tr>
    </w:tbl>
    <w:p w:rsidR="00D80858" w:rsidRDefault="00D80858">
      <w:pPr>
        <w:spacing w:line="270" w:lineRule="atLeas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1931"/>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ind w:right="95"/>
              <w:jc w:val="both"/>
              <w:rPr>
                <w:sz w:val="24"/>
              </w:rPr>
            </w:pPr>
            <w:r>
              <w:rPr>
                <w:sz w:val="24"/>
              </w:rPr>
              <w:t>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w:t>
            </w:r>
            <w:r>
              <w:rPr>
                <w:spacing w:val="66"/>
                <w:w w:val="150"/>
                <w:sz w:val="24"/>
              </w:rPr>
              <w:t xml:space="preserve">  </w:t>
            </w:r>
            <w:r>
              <w:rPr>
                <w:sz w:val="24"/>
              </w:rPr>
              <w:t>образовывать</w:t>
            </w:r>
            <w:r>
              <w:rPr>
                <w:spacing w:val="67"/>
                <w:w w:val="150"/>
                <w:sz w:val="24"/>
              </w:rPr>
              <w:t xml:space="preserve">  </w:t>
            </w:r>
            <w:r>
              <w:rPr>
                <w:sz w:val="24"/>
              </w:rPr>
              <w:t>однокоренные</w:t>
            </w:r>
            <w:r>
              <w:rPr>
                <w:spacing w:val="66"/>
                <w:w w:val="150"/>
                <w:sz w:val="24"/>
              </w:rPr>
              <w:t xml:space="preserve">  </w:t>
            </w:r>
            <w:r>
              <w:rPr>
                <w:spacing w:val="-2"/>
                <w:sz w:val="24"/>
              </w:rPr>
              <w:t>слова,</w:t>
            </w:r>
          </w:p>
          <w:p w:rsidR="00D80858" w:rsidRDefault="00A923ED">
            <w:pPr>
              <w:pStyle w:val="TableParagraph"/>
              <w:spacing w:line="270" w:lineRule="atLeast"/>
              <w:ind w:right="98"/>
              <w:jc w:val="both"/>
              <w:rPr>
                <w:sz w:val="24"/>
              </w:rPr>
            </w:pPr>
            <w:r>
              <w:rPr>
                <w:sz w:val="24"/>
              </w:rPr>
              <w:t>использовать в речи сложные предложения разных видов.</w:t>
            </w:r>
          </w:p>
        </w:tc>
        <w:tc>
          <w:tcPr>
            <w:tcW w:w="8327" w:type="dxa"/>
          </w:tcPr>
          <w:p w:rsidR="00D80858" w:rsidRDefault="00A923ED">
            <w:pPr>
              <w:pStyle w:val="TableParagraph"/>
              <w:ind w:left="107" w:right="97"/>
              <w:jc w:val="both"/>
              <w:rPr>
                <w:sz w:val="24"/>
              </w:rPr>
            </w:pPr>
            <w:r>
              <w:rPr>
                <w:sz w:val="24"/>
              </w:rPr>
              <w:t>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957"/>
              <w:rPr>
                <w:b/>
                <w:i/>
                <w:sz w:val="24"/>
              </w:rPr>
            </w:pPr>
            <w:r>
              <w:rPr>
                <w:b/>
                <w:i/>
                <w:sz w:val="24"/>
              </w:rPr>
              <w:t>4)</w:t>
            </w:r>
            <w:r>
              <w:rPr>
                <w:b/>
                <w:i/>
                <w:spacing w:val="-5"/>
                <w:sz w:val="24"/>
              </w:rPr>
              <w:t xml:space="preserve"> </w:t>
            </w:r>
            <w:r>
              <w:rPr>
                <w:b/>
                <w:i/>
                <w:sz w:val="24"/>
              </w:rPr>
              <w:t>Связная</w:t>
            </w:r>
            <w:r>
              <w:rPr>
                <w:b/>
                <w:i/>
                <w:spacing w:val="-2"/>
                <w:sz w:val="24"/>
              </w:rPr>
              <w:t xml:space="preserve"> </w:t>
            </w:r>
            <w:r>
              <w:rPr>
                <w:b/>
                <w:i/>
                <w:spacing w:val="-4"/>
                <w:sz w:val="24"/>
              </w:rPr>
              <w:t>речь</w:t>
            </w:r>
          </w:p>
        </w:tc>
      </w:tr>
      <w:tr w:rsidR="00D80858">
        <w:trPr>
          <w:trHeight w:val="7453"/>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tabs>
                <w:tab w:val="left" w:pos="2355"/>
                <w:tab w:val="left" w:pos="2698"/>
                <w:tab w:val="left" w:pos="3649"/>
                <w:tab w:val="left" w:pos="4993"/>
              </w:tabs>
              <w:ind w:right="95"/>
              <w:jc w:val="both"/>
              <w:rPr>
                <w:sz w:val="24"/>
              </w:rPr>
            </w:pPr>
            <w:r>
              <w:rPr>
                <w:spacing w:val="-2"/>
                <w:sz w:val="24"/>
              </w:rPr>
              <w:t>совершенствовать</w:t>
            </w:r>
            <w:r>
              <w:rPr>
                <w:sz w:val="24"/>
              </w:rPr>
              <w:tab/>
            </w:r>
            <w:r>
              <w:rPr>
                <w:sz w:val="24"/>
              </w:rPr>
              <w:tab/>
            </w:r>
            <w:r>
              <w:rPr>
                <w:spacing w:val="-2"/>
                <w:sz w:val="24"/>
              </w:rPr>
              <w:t>диалогическую</w:t>
            </w:r>
            <w:r>
              <w:rPr>
                <w:sz w:val="24"/>
              </w:rPr>
              <w:tab/>
            </w:r>
            <w:r>
              <w:rPr>
                <w:spacing w:val="-10"/>
                <w:sz w:val="24"/>
              </w:rPr>
              <w:t xml:space="preserve">и </w:t>
            </w:r>
            <w:r>
              <w:rPr>
                <w:sz w:val="24"/>
              </w:rPr>
              <w:t xml:space="preserve">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 речевые умения. Продолжать учить детей </w:t>
            </w:r>
            <w:r>
              <w:rPr>
                <w:spacing w:val="-2"/>
                <w:sz w:val="24"/>
              </w:rPr>
              <w:t>самостоятельно,</w:t>
            </w:r>
            <w:r>
              <w:rPr>
                <w:sz w:val="24"/>
              </w:rPr>
              <w:tab/>
            </w:r>
            <w:r>
              <w:rPr>
                <w:sz w:val="24"/>
              </w:rPr>
              <w:tab/>
            </w:r>
            <w:r>
              <w:rPr>
                <w:sz w:val="24"/>
              </w:rPr>
              <w:tab/>
            </w:r>
            <w:r>
              <w:rPr>
                <w:spacing w:val="-2"/>
                <w:sz w:val="24"/>
              </w:rPr>
              <w:t xml:space="preserve">выразительно, </w:t>
            </w:r>
            <w:r>
              <w:rPr>
                <w:sz w:val="24"/>
              </w:rPr>
              <w:t xml:space="preserve">последовательно, без повторов передавать содержание литературного текста, использовать в пересказе выразительные средства, </w:t>
            </w:r>
            <w:r>
              <w:rPr>
                <w:spacing w:val="-2"/>
                <w:sz w:val="24"/>
              </w:rPr>
              <w:t>характерные</w:t>
            </w:r>
            <w:r>
              <w:rPr>
                <w:sz w:val="24"/>
              </w:rPr>
              <w:tab/>
            </w:r>
            <w:r>
              <w:rPr>
                <w:spacing w:val="-4"/>
                <w:sz w:val="24"/>
              </w:rPr>
              <w:t>для</w:t>
            </w:r>
            <w:r>
              <w:rPr>
                <w:sz w:val="24"/>
              </w:rPr>
              <w:tab/>
            </w:r>
            <w:r>
              <w:rPr>
                <w:sz w:val="24"/>
              </w:rPr>
              <w:tab/>
            </w:r>
            <w:r>
              <w:rPr>
                <w:spacing w:val="-15"/>
                <w:sz w:val="24"/>
              </w:rPr>
              <w:t xml:space="preserve"> </w:t>
            </w:r>
            <w:r>
              <w:rPr>
                <w:spacing w:val="-4"/>
                <w:sz w:val="24"/>
              </w:rPr>
              <w:t xml:space="preserve">произведения. </w:t>
            </w:r>
            <w:r>
              <w:rPr>
                <w:sz w:val="24"/>
              </w:rPr>
              <w:t>Совершенствовать умение составлять рассказы</w:t>
            </w:r>
            <w:r>
              <w:rPr>
                <w:spacing w:val="40"/>
                <w:sz w:val="24"/>
              </w:rPr>
              <w:t xml:space="preserve"> </w:t>
            </w:r>
            <w:r>
              <w:rPr>
                <w:sz w:val="24"/>
              </w:rPr>
              <w:t>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w:t>
            </w:r>
            <w:r>
              <w:rPr>
                <w:spacing w:val="40"/>
                <w:sz w:val="24"/>
              </w:rPr>
              <w:t xml:space="preserve"> </w:t>
            </w:r>
            <w:r>
              <w:rPr>
                <w:sz w:val="24"/>
              </w:rPr>
              <w:t xml:space="preserve">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w:t>
            </w:r>
            <w:r>
              <w:rPr>
                <w:spacing w:val="-2"/>
                <w:sz w:val="24"/>
              </w:rPr>
              <w:t>высказывания.</w:t>
            </w:r>
          </w:p>
        </w:tc>
        <w:tc>
          <w:tcPr>
            <w:tcW w:w="8327" w:type="dxa"/>
          </w:tcPr>
          <w:p w:rsidR="00D80858" w:rsidRDefault="00A923ED">
            <w:pPr>
              <w:pStyle w:val="TableParagraph"/>
              <w:numPr>
                <w:ilvl w:val="0"/>
                <w:numId w:val="145"/>
              </w:numPr>
              <w:tabs>
                <w:tab w:val="left" w:pos="375"/>
              </w:tabs>
              <w:ind w:right="96" w:firstLine="0"/>
              <w:jc w:val="both"/>
              <w:rPr>
                <w:sz w:val="24"/>
              </w:rPr>
            </w:pPr>
            <w:r>
              <w:rPr>
                <w:sz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D80858" w:rsidRDefault="00A923ED">
            <w:pPr>
              <w:pStyle w:val="TableParagraph"/>
              <w:numPr>
                <w:ilvl w:val="0"/>
                <w:numId w:val="145"/>
              </w:numPr>
              <w:tabs>
                <w:tab w:val="left" w:pos="303"/>
              </w:tabs>
              <w:ind w:right="96" w:firstLine="0"/>
              <w:jc w:val="both"/>
              <w:rPr>
                <w:sz w:val="24"/>
              </w:rPr>
            </w:pPr>
            <w:r>
              <w:rPr>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w:t>
            </w:r>
            <w:r>
              <w:rPr>
                <w:spacing w:val="80"/>
                <w:sz w:val="24"/>
              </w:rPr>
              <w:t xml:space="preserve"> </w:t>
            </w:r>
            <w:r>
              <w:rPr>
                <w:sz w:val="24"/>
              </w:rPr>
              <w:t>соблюдая структуру повествования, составлять рассказы-контаминации (сочетание описания и повествования; описания и рассуждения);</w:t>
            </w:r>
          </w:p>
          <w:p w:rsidR="00D80858" w:rsidRDefault="00A923ED">
            <w:pPr>
              <w:pStyle w:val="TableParagraph"/>
              <w:numPr>
                <w:ilvl w:val="0"/>
                <w:numId w:val="145"/>
              </w:numPr>
              <w:tabs>
                <w:tab w:val="left" w:pos="339"/>
              </w:tabs>
              <w:spacing w:line="270" w:lineRule="atLeast"/>
              <w:ind w:right="95" w:firstLine="0"/>
              <w:jc w:val="both"/>
              <w:rPr>
                <w:sz w:val="24"/>
              </w:rPr>
            </w:pPr>
            <w:r>
              <w:rPr>
                <w:sz w:val="24"/>
              </w:rPr>
              <w:t>педагог развивает у детей способность самостоятельно использовать в процессе</w:t>
            </w:r>
            <w:r>
              <w:rPr>
                <w:spacing w:val="12"/>
                <w:sz w:val="24"/>
              </w:rPr>
              <w:t xml:space="preserve"> </w:t>
            </w:r>
            <w:r>
              <w:rPr>
                <w:sz w:val="24"/>
              </w:rPr>
              <w:t>общения</w:t>
            </w:r>
            <w:r>
              <w:rPr>
                <w:spacing w:val="15"/>
                <w:sz w:val="24"/>
              </w:rPr>
              <w:t xml:space="preserve"> </w:t>
            </w:r>
            <w:r>
              <w:rPr>
                <w:sz w:val="24"/>
              </w:rPr>
              <w:t>со</w:t>
            </w:r>
            <w:r>
              <w:rPr>
                <w:spacing w:val="15"/>
                <w:sz w:val="24"/>
              </w:rPr>
              <w:t xml:space="preserve"> </w:t>
            </w:r>
            <w:r>
              <w:rPr>
                <w:sz w:val="24"/>
              </w:rPr>
              <w:t>взрослыми</w:t>
            </w:r>
            <w:r>
              <w:rPr>
                <w:spacing w:val="16"/>
                <w:sz w:val="24"/>
              </w:rPr>
              <w:t xml:space="preserve"> </w:t>
            </w:r>
            <w:r>
              <w:rPr>
                <w:sz w:val="24"/>
              </w:rPr>
              <w:t>и</w:t>
            </w:r>
            <w:r>
              <w:rPr>
                <w:spacing w:val="15"/>
                <w:sz w:val="24"/>
              </w:rPr>
              <w:t xml:space="preserve"> </w:t>
            </w:r>
            <w:r>
              <w:rPr>
                <w:sz w:val="24"/>
              </w:rPr>
              <w:t>сверстниками</w:t>
            </w:r>
            <w:r>
              <w:rPr>
                <w:spacing w:val="16"/>
                <w:sz w:val="24"/>
              </w:rPr>
              <w:t xml:space="preserve"> </w:t>
            </w:r>
            <w:r>
              <w:rPr>
                <w:sz w:val="24"/>
              </w:rPr>
              <w:t>объяснительную</w:t>
            </w:r>
            <w:r>
              <w:rPr>
                <w:spacing w:val="16"/>
                <w:sz w:val="24"/>
              </w:rPr>
              <w:t xml:space="preserve"> </w:t>
            </w:r>
            <w:r>
              <w:rPr>
                <w:sz w:val="24"/>
              </w:rPr>
              <w:t>речь,</w:t>
            </w:r>
            <w:r>
              <w:rPr>
                <w:spacing w:val="15"/>
                <w:sz w:val="24"/>
              </w:rPr>
              <w:t xml:space="preserve"> </w:t>
            </w:r>
            <w:r>
              <w:rPr>
                <w:spacing w:val="-2"/>
                <w:sz w:val="24"/>
              </w:rPr>
              <w:t>речь-</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1931"/>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02"/>
              <w:jc w:val="both"/>
              <w:rPr>
                <w:sz w:val="24"/>
              </w:rPr>
            </w:pPr>
            <w:r>
              <w:rPr>
                <w:sz w:val="24"/>
              </w:rPr>
              <w:t>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w:t>
            </w:r>
            <w:r>
              <w:rPr>
                <w:spacing w:val="40"/>
                <w:sz w:val="24"/>
              </w:rPr>
              <w:t xml:space="preserve"> </w:t>
            </w:r>
            <w:r>
              <w:rPr>
                <w:sz w:val="24"/>
              </w:rPr>
              <w:t>литературный опыт в зависимости от индивидуальных интересов и способностей;</w:t>
            </w:r>
            <w:r>
              <w:rPr>
                <w:spacing w:val="22"/>
                <w:sz w:val="24"/>
              </w:rPr>
              <w:t xml:space="preserve"> </w:t>
            </w:r>
            <w:r>
              <w:rPr>
                <w:sz w:val="24"/>
              </w:rPr>
              <w:t>развивает</w:t>
            </w:r>
            <w:r>
              <w:rPr>
                <w:spacing w:val="26"/>
                <w:sz w:val="24"/>
              </w:rPr>
              <w:t xml:space="preserve"> </w:t>
            </w:r>
            <w:r>
              <w:rPr>
                <w:sz w:val="24"/>
              </w:rPr>
              <w:t>у</w:t>
            </w:r>
            <w:r>
              <w:rPr>
                <w:spacing w:val="17"/>
                <w:sz w:val="24"/>
              </w:rPr>
              <w:t xml:space="preserve"> </w:t>
            </w:r>
            <w:r>
              <w:rPr>
                <w:sz w:val="24"/>
              </w:rPr>
              <w:t>детей</w:t>
            </w:r>
            <w:r>
              <w:rPr>
                <w:spacing w:val="29"/>
                <w:sz w:val="24"/>
              </w:rPr>
              <w:t xml:space="preserve"> </w:t>
            </w:r>
            <w:r>
              <w:rPr>
                <w:sz w:val="24"/>
              </w:rPr>
              <w:t>умение</w:t>
            </w:r>
            <w:r>
              <w:rPr>
                <w:spacing w:val="23"/>
                <w:sz w:val="24"/>
              </w:rPr>
              <w:t xml:space="preserve"> </w:t>
            </w:r>
            <w:r>
              <w:rPr>
                <w:sz w:val="24"/>
              </w:rPr>
              <w:t>внимательно</w:t>
            </w:r>
            <w:r>
              <w:rPr>
                <w:spacing w:val="23"/>
                <w:sz w:val="24"/>
              </w:rPr>
              <w:t xml:space="preserve"> </w:t>
            </w:r>
            <w:r>
              <w:rPr>
                <w:sz w:val="24"/>
              </w:rPr>
              <w:t>выслушивать</w:t>
            </w:r>
            <w:r>
              <w:rPr>
                <w:spacing w:val="25"/>
                <w:sz w:val="24"/>
              </w:rPr>
              <w:t xml:space="preserve"> </w:t>
            </w:r>
            <w:r>
              <w:rPr>
                <w:spacing w:val="-2"/>
                <w:sz w:val="24"/>
              </w:rPr>
              <w:t>рассказы</w:t>
            </w:r>
          </w:p>
          <w:p w:rsidR="00D80858" w:rsidRDefault="00A923ED">
            <w:pPr>
              <w:pStyle w:val="TableParagraph"/>
              <w:spacing w:line="270" w:lineRule="atLeast"/>
              <w:ind w:left="107" w:right="105"/>
              <w:jc w:val="both"/>
              <w:rPr>
                <w:sz w:val="24"/>
              </w:rPr>
            </w:pPr>
            <w:r>
              <w:rPr>
                <w:sz w:val="24"/>
              </w:rPr>
              <w:t>сверстников, помогать им в случае затруднений, замечать речевые и логические ошибки, доброжелательно и конструктивно исправлять их.</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534"/>
              <w:rPr>
                <w:b/>
                <w:i/>
                <w:sz w:val="24"/>
              </w:rPr>
            </w:pPr>
            <w:r>
              <w:rPr>
                <w:b/>
                <w:i/>
                <w:sz w:val="24"/>
              </w:rPr>
              <w:t>5)</w:t>
            </w:r>
            <w:r>
              <w:rPr>
                <w:b/>
                <w:i/>
                <w:spacing w:val="-3"/>
                <w:sz w:val="24"/>
              </w:rPr>
              <w:t xml:space="preserve"> </w:t>
            </w:r>
            <w:r>
              <w:rPr>
                <w:b/>
                <w:i/>
                <w:sz w:val="24"/>
              </w:rPr>
              <w:t>Подготовка</w:t>
            </w:r>
            <w:r>
              <w:rPr>
                <w:b/>
                <w:i/>
                <w:spacing w:val="-3"/>
                <w:sz w:val="24"/>
              </w:rPr>
              <w:t xml:space="preserve"> </w:t>
            </w:r>
            <w:r>
              <w:rPr>
                <w:b/>
                <w:i/>
                <w:sz w:val="24"/>
              </w:rPr>
              <w:t>детей</w:t>
            </w:r>
            <w:r>
              <w:rPr>
                <w:b/>
                <w:i/>
                <w:spacing w:val="-3"/>
                <w:sz w:val="24"/>
              </w:rPr>
              <w:t xml:space="preserve"> </w:t>
            </w:r>
            <w:r>
              <w:rPr>
                <w:b/>
                <w:i/>
                <w:sz w:val="24"/>
              </w:rPr>
              <w:t>к</w:t>
            </w:r>
            <w:r>
              <w:rPr>
                <w:b/>
                <w:i/>
                <w:spacing w:val="-3"/>
                <w:sz w:val="24"/>
              </w:rPr>
              <w:t xml:space="preserve"> </w:t>
            </w:r>
            <w:r>
              <w:rPr>
                <w:b/>
                <w:i/>
                <w:sz w:val="24"/>
              </w:rPr>
              <w:t>обучению</w:t>
            </w:r>
            <w:r>
              <w:rPr>
                <w:b/>
                <w:i/>
                <w:spacing w:val="-1"/>
                <w:sz w:val="24"/>
              </w:rPr>
              <w:t xml:space="preserve"> </w:t>
            </w:r>
            <w:r>
              <w:rPr>
                <w:b/>
                <w:i/>
                <w:spacing w:val="-2"/>
                <w:sz w:val="24"/>
              </w:rPr>
              <w:t>грамоте</w:t>
            </w:r>
          </w:p>
        </w:tc>
      </w:tr>
      <w:tr w:rsidR="00D80858">
        <w:trPr>
          <w:trHeight w:val="2484"/>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ind w:right="96"/>
              <w:jc w:val="both"/>
              <w:rPr>
                <w:sz w:val="24"/>
              </w:rPr>
            </w:pPr>
            <w:r>
              <w:rPr>
                <w:sz w:val="24"/>
              </w:rPr>
              <w:t>упражнять в составлении предложений из 2-4 слов,</w:t>
            </w:r>
            <w:r>
              <w:rPr>
                <w:spacing w:val="-2"/>
                <w:sz w:val="24"/>
              </w:rPr>
              <w:t xml:space="preserve"> </w:t>
            </w:r>
            <w:r>
              <w:rPr>
                <w:sz w:val="24"/>
              </w:rPr>
              <w:t>членении</w:t>
            </w:r>
            <w:r>
              <w:rPr>
                <w:spacing w:val="-3"/>
                <w:sz w:val="24"/>
              </w:rPr>
              <w:t xml:space="preserve"> </w:t>
            </w:r>
            <w:r>
              <w:rPr>
                <w:sz w:val="24"/>
              </w:rPr>
              <w:t>простых</w:t>
            </w:r>
            <w:r>
              <w:rPr>
                <w:spacing w:val="-3"/>
                <w:sz w:val="24"/>
              </w:rPr>
              <w:t xml:space="preserve"> </w:t>
            </w:r>
            <w:r>
              <w:rPr>
                <w:sz w:val="24"/>
              </w:rPr>
              <w:t>предложений</w:t>
            </w:r>
            <w:r>
              <w:rPr>
                <w:spacing w:val="-1"/>
                <w:sz w:val="24"/>
              </w:rPr>
              <w:t xml:space="preserve"> </w:t>
            </w:r>
            <w:r>
              <w:rPr>
                <w:sz w:val="24"/>
              </w:rPr>
              <w:t>на</w:t>
            </w:r>
            <w:r>
              <w:rPr>
                <w:spacing w:val="-3"/>
                <w:sz w:val="24"/>
              </w:rPr>
              <w:t xml:space="preserve"> </w:t>
            </w:r>
            <w:r>
              <w:rPr>
                <w:sz w:val="24"/>
              </w:rPr>
              <w:t>слова</w:t>
            </w:r>
            <w:r>
              <w:rPr>
                <w:spacing w:val="-3"/>
                <w:sz w:val="24"/>
              </w:rPr>
              <w:t xml:space="preserve"> </w:t>
            </w:r>
            <w:r>
              <w:rPr>
                <w:sz w:val="24"/>
              </w:rPr>
              <w:t>с указанием</w:t>
            </w:r>
            <w:r>
              <w:rPr>
                <w:spacing w:val="-11"/>
                <w:sz w:val="24"/>
              </w:rPr>
              <w:t xml:space="preserve"> </w:t>
            </w:r>
            <w:r>
              <w:rPr>
                <w:sz w:val="24"/>
              </w:rPr>
              <w:t>их</w:t>
            </w:r>
            <w:r>
              <w:rPr>
                <w:spacing w:val="-8"/>
                <w:sz w:val="24"/>
              </w:rPr>
              <w:t xml:space="preserve"> </w:t>
            </w:r>
            <w:r>
              <w:rPr>
                <w:sz w:val="24"/>
              </w:rPr>
              <w:t>последовательности.</w:t>
            </w:r>
            <w:r>
              <w:rPr>
                <w:spacing w:val="-10"/>
                <w:sz w:val="24"/>
              </w:rPr>
              <w:t xml:space="preserve"> </w:t>
            </w:r>
            <w:r>
              <w:rPr>
                <w:sz w:val="24"/>
              </w:rPr>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327" w:type="dxa"/>
          </w:tcPr>
          <w:p w:rsidR="00D80858" w:rsidRDefault="00A923ED">
            <w:pPr>
              <w:pStyle w:val="TableParagraph"/>
              <w:ind w:left="107" w:right="93"/>
              <w:jc w:val="both"/>
              <w:rPr>
                <w:sz w:val="24"/>
              </w:rPr>
            </w:pPr>
            <w:r>
              <w:rPr>
                <w:sz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w:t>
            </w:r>
            <w:r>
              <w:rPr>
                <w:spacing w:val="21"/>
                <w:sz w:val="24"/>
              </w:rPr>
              <w:t xml:space="preserve"> </w:t>
            </w:r>
            <w:r>
              <w:rPr>
                <w:sz w:val="24"/>
              </w:rPr>
              <w:t>выполнять</w:t>
            </w:r>
            <w:r>
              <w:rPr>
                <w:spacing w:val="24"/>
                <w:sz w:val="24"/>
              </w:rPr>
              <w:t xml:space="preserve"> </w:t>
            </w:r>
            <w:r>
              <w:rPr>
                <w:sz w:val="24"/>
              </w:rPr>
              <w:t>графические</w:t>
            </w:r>
            <w:r>
              <w:rPr>
                <w:spacing w:val="23"/>
                <w:sz w:val="24"/>
              </w:rPr>
              <w:t xml:space="preserve"> </w:t>
            </w:r>
            <w:r>
              <w:rPr>
                <w:sz w:val="24"/>
              </w:rPr>
              <w:t>диктанты;</w:t>
            </w:r>
            <w:r>
              <w:rPr>
                <w:spacing w:val="23"/>
                <w:sz w:val="24"/>
              </w:rPr>
              <w:t xml:space="preserve"> </w:t>
            </w:r>
            <w:r>
              <w:rPr>
                <w:sz w:val="24"/>
              </w:rPr>
              <w:t>штриховку</w:t>
            </w:r>
            <w:r>
              <w:rPr>
                <w:spacing w:val="19"/>
                <w:sz w:val="24"/>
              </w:rPr>
              <w:t xml:space="preserve"> </w:t>
            </w:r>
            <w:r>
              <w:rPr>
                <w:sz w:val="24"/>
              </w:rPr>
              <w:t>в</w:t>
            </w:r>
            <w:r>
              <w:rPr>
                <w:spacing w:val="23"/>
                <w:sz w:val="24"/>
              </w:rPr>
              <w:t xml:space="preserve"> </w:t>
            </w:r>
            <w:r>
              <w:rPr>
                <w:sz w:val="24"/>
              </w:rPr>
              <w:t>разных</w:t>
            </w:r>
            <w:r>
              <w:rPr>
                <w:spacing w:val="25"/>
                <w:sz w:val="24"/>
              </w:rPr>
              <w:t xml:space="preserve"> </w:t>
            </w:r>
            <w:r>
              <w:rPr>
                <w:spacing w:val="-2"/>
                <w:sz w:val="24"/>
              </w:rPr>
              <w:t>направлениях,</w:t>
            </w:r>
          </w:p>
          <w:p w:rsidR="00D80858" w:rsidRDefault="00A923ED">
            <w:pPr>
              <w:pStyle w:val="TableParagraph"/>
              <w:spacing w:line="264" w:lineRule="exact"/>
              <w:ind w:left="107"/>
              <w:jc w:val="both"/>
              <w:rPr>
                <w:sz w:val="24"/>
              </w:rPr>
            </w:pPr>
            <w:r>
              <w:rPr>
                <w:sz w:val="24"/>
              </w:rPr>
              <w:t>обводку;</w:t>
            </w:r>
            <w:r>
              <w:rPr>
                <w:spacing w:val="-3"/>
                <w:sz w:val="24"/>
              </w:rPr>
              <w:t xml:space="preserve"> </w:t>
            </w:r>
            <w:r>
              <w:rPr>
                <w:sz w:val="24"/>
              </w:rPr>
              <w:t>знать</w:t>
            </w:r>
            <w:r>
              <w:rPr>
                <w:spacing w:val="-3"/>
                <w:sz w:val="24"/>
              </w:rPr>
              <w:t xml:space="preserve"> </w:t>
            </w:r>
            <w:r>
              <w:rPr>
                <w:sz w:val="24"/>
              </w:rPr>
              <w:t>названия</w:t>
            </w:r>
            <w:r>
              <w:rPr>
                <w:spacing w:val="-2"/>
                <w:sz w:val="24"/>
              </w:rPr>
              <w:t xml:space="preserve"> </w:t>
            </w:r>
            <w:r>
              <w:rPr>
                <w:sz w:val="24"/>
              </w:rPr>
              <w:t>букв,</w:t>
            </w:r>
            <w:r>
              <w:rPr>
                <w:spacing w:val="-3"/>
                <w:sz w:val="24"/>
              </w:rPr>
              <w:t xml:space="preserve"> </w:t>
            </w:r>
            <w:r>
              <w:rPr>
                <w:sz w:val="24"/>
              </w:rPr>
              <w:t>читать</w:t>
            </w:r>
            <w:r>
              <w:rPr>
                <w:spacing w:val="-2"/>
                <w:sz w:val="24"/>
              </w:rPr>
              <w:t xml:space="preserve"> слоги.</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457"/>
              <w:rPr>
                <w:b/>
                <w:i/>
                <w:sz w:val="24"/>
              </w:rPr>
            </w:pPr>
            <w:r>
              <w:rPr>
                <w:b/>
                <w:i/>
                <w:sz w:val="24"/>
              </w:rPr>
              <w:t>6)</w:t>
            </w:r>
            <w:r>
              <w:rPr>
                <w:b/>
                <w:i/>
                <w:spacing w:val="-3"/>
                <w:sz w:val="24"/>
              </w:rPr>
              <w:t xml:space="preserve"> </w:t>
            </w:r>
            <w:r>
              <w:rPr>
                <w:b/>
                <w:i/>
                <w:sz w:val="24"/>
              </w:rPr>
              <w:t>Интерес</w:t>
            </w:r>
            <w:r>
              <w:rPr>
                <w:b/>
                <w:i/>
                <w:spacing w:val="-2"/>
                <w:sz w:val="24"/>
              </w:rPr>
              <w:t xml:space="preserve"> </w:t>
            </w:r>
            <w:r>
              <w:rPr>
                <w:b/>
                <w:i/>
                <w:sz w:val="24"/>
              </w:rPr>
              <w:t>к</w:t>
            </w:r>
            <w:r>
              <w:rPr>
                <w:b/>
                <w:i/>
                <w:spacing w:val="-1"/>
                <w:sz w:val="24"/>
              </w:rPr>
              <w:t xml:space="preserve"> </w:t>
            </w:r>
            <w:r>
              <w:rPr>
                <w:b/>
                <w:i/>
                <w:sz w:val="24"/>
              </w:rPr>
              <w:t>художественной</w:t>
            </w:r>
            <w:r>
              <w:rPr>
                <w:b/>
                <w:i/>
                <w:spacing w:val="-1"/>
                <w:sz w:val="24"/>
              </w:rPr>
              <w:t xml:space="preserve"> </w:t>
            </w:r>
            <w:r>
              <w:rPr>
                <w:b/>
                <w:i/>
                <w:spacing w:val="-2"/>
                <w:sz w:val="24"/>
              </w:rPr>
              <w:t>литературе</w:t>
            </w:r>
          </w:p>
        </w:tc>
      </w:tr>
      <w:tr w:rsidR="00D80858">
        <w:trPr>
          <w:trHeight w:val="3588"/>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numPr>
                <w:ilvl w:val="0"/>
                <w:numId w:val="144"/>
              </w:numPr>
              <w:tabs>
                <w:tab w:val="left" w:pos="272"/>
              </w:tabs>
              <w:ind w:right="107" w:firstLine="0"/>
              <w:rPr>
                <w:sz w:val="24"/>
              </w:rPr>
            </w:pPr>
            <w:r>
              <w:rPr>
                <w:sz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80858" w:rsidRDefault="00A923ED">
            <w:pPr>
              <w:pStyle w:val="TableParagraph"/>
              <w:numPr>
                <w:ilvl w:val="0"/>
                <w:numId w:val="144"/>
              </w:numPr>
              <w:tabs>
                <w:tab w:val="left" w:pos="296"/>
              </w:tabs>
              <w:ind w:right="108" w:firstLine="0"/>
              <w:rPr>
                <w:sz w:val="24"/>
              </w:rPr>
            </w:pPr>
            <w:r>
              <w:rPr>
                <w:sz w:val="24"/>
              </w:rPr>
              <w:t>развивать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изданиям</w:t>
            </w:r>
            <w:r>
              <w:rPr>
                <w:spacing w:val="40"/>
                <w:sz w:val="24"/>
              </w:rPr>
              <w:t xml:space="preserve"> </w:t>
            </w:r>
            <w:r>
              <w:rPr>
                <w:sz w:val="24"/>
              </w:rPr>
              <w:t>познавательного</w:t>
            </w:r>
            <w:r>
              <w:rPr>
                <w:spacing w:val="40"/>
                <w:sz w:val="24"/>
              </w:rPr>
              <w:t xml:space="preserve"> </w:t>
            </w:r>
            <w:r>
              <w:rPr>
                <w:sz w:val="24"/>
              </w:rPr>
              <w:t>и</w:t>
            </w:r>
            <w:r>
              <w:rPr>
                <w:spacing w:val="40"/>
                <w:sz w:val="24"/>
              </w:rPr>
              <w:t xml:space="preserve"> </w:t>
            </w:r>
            <w:r>
              <w:rPr>
                <w:sz w:val="24"/>
              </w:rPr>
              <w:t>энциклопедического</w:t>
            </w:r>
            <w:r>
              <w:rPr>
                <w:spacing w:val="40"/>
                <w:sz w:val="24"/>
              </w:rPr>
              <w:t xml:space="preserve"> </w:t>
            </w:r>
            <w:r>
              <w:rPr>
                <w:sz w:val="24"/>
              </w:rPr>
              <w:t>характера;</w:t>
            </w:r>
            <w:r>
              <w:rPr>
                <w:spacing w:val="40"/>
                <w:sz w:val="24"/>
              </w:rPr>
              <w:t xml:space="preserve"> </w:t>
            </w:r>
            <w:r>
              <w:rPr>
                <w:sz w:val="24"/>
              </w:rPr>
              <w:t>знакомить</w:t>
            </w:r>
            <w:r>
              <w:rPr>
                <w:spacing w:val="40"/>
                <w:sz w:val="24"/>
              </w:rPr>
              <w:t xml:space="preserve"> </w:t>
            </w:r>
            <w:r>
              <w:rPr>
                <w:sz w:val="24"/>
              </w:rPr>
              <w:t>с</w:t>
            </w:r>
            <w:r>
              <w:rPr>
                <w:spacing w:val="40"/>
                <w:sz w:val="24"/>
              </w:rPr>
              <w:t xml:space="preserve"> </w:t>
            </w:r>
            <w:r>
              <w:rPr>
                <w:sz w:val="24"/>
              </w:rPr>
              <w:t>разнообразными</w:t>
            </w:r>
            <w:r>
              <w:rPr>
                <w:spacing w:val="39"/>
                <w:sz w:val="24"/>
              </w:rPr>
              <w:t xml:space="preserve"> </w:t>
            </w:r>
            <w:r>
              <w:rPr>
                <w:sz w:val="24"/>
              </w:rPr>
              <w:t>по</w:t>
            </w:r>
            <w:r>
              <w:rPr>
                <w:spacing w:val="40"/>
                <w:sz w:val="24"/>
              </w:rPr>
              <w:t xml:space="preserve"> </w:t>
            </w:r>
            <w:r>
              <w:rPr>
                <w:sz w:val="24"/>
              </w:rPr>
              <w:t>жанру</w:t>
            </w:r>
            <w:r>
              <w:rPr>
                <w:spacing w:val="36"/>
                <w:sz w:val="24"/>
              </w:rPr>
              <w:t xml:space="preserve"> </w:t>
            </w:r>
            <w:r>
              <w:rPr>
                <w:sz w:val="24"/>
              </w:rPr>
              <w:t>и тематике художественными произведениями;</w:t>
            </w:r>
          </w:p>
          <w:p w:rsidR="00D80858" w:rsidRDefault="00A923ED">
            <w:pPr>
              <w:pStyle w:val="TableParagraph"/>
              <w:numPr>
                <w:ilvl w:val="0"/>
                <w:numId w:val="144"/>
              </w:numPr>
              <w:tabs>
                <w:tab w:val="left" w:pos="320"/>
              </w:tabs>
              <w:ind w:right="94" w:firstLine="0"/>
              <w:rPr>
                <w:sz w:val="24"/>
              </w:rPr>
            </w:pPr>
            <w:r>
              <w:rPr>
                <w:sz w:val="24"/>
              </w:rPr>
              <w:t>формировать</w:t>
            </w:r>
            <w:r>
              <w:rPr>
                <w:spacing w:val="40"/>
                <w:sz w:val="24"/>
              </w:rPr>
              <w:t xml:space="preserve"> </w:t>
            </w:r>
            <w:r>
              <w:rPr>
                <w:sz w:val="24"/>
              </w:rPr>
              <w:t>положительное</w:t>
            </w:r>
            <w:r>
              <w:rPr>
                <w:spacing w:val="40"/>
                <w:sz w:val="24"/>
              </w:rPr>
              <w:t xml:space="preserve"> </w:t>
            </w:r>
            <w:r>
              <w:rPr>
                <w:sz w:val="24"/>
              </w:rPr>
              <w:t>эмоциональное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«чтению</w:t>
            </w:r>
            <w:r>
              <w:rPr>
                <w:spacing w:val="40"/>
                <w:sz w:val="24"/>
              </w:rPr>
              <w:t xml:space="preserve"> </w:t>
            </w:r>
            <w:r>
              <w:rPr>
                <w:sz w:val="24"/>
              </w:rPr>
              <w:t>с</w:t>
            </w:r>
            <w:r>
              <w:rPr>
                <w:spacing w:val="40"/>
                <w:sz w:val="24"/>
              </w:rPr>
              <w:t xml:space="preserve"> </w:t>
            </w:r>
            <w:r>
              <w:rPr>
                <w:sz w:val="24"/>
              </w:rPr>
              <w:t>продолжением»</w:t>
            </w:r>
            <w:r>
              <w:rPr>
                <w:spacing w:val="40"/>
                <w:sz w:val="24"/>
              </w:rPr>
              <w:t xml:space="preserve"> </w:t>
            </w:r>
            <w:r>
              <w:rPr>
                <w:sz w:val="24"/>
              </w:rPr>
              <w:t>(сказка-повесть,</w:t>
            </w:r>
            <w:r>
              <w:rPr>
                <w:spacing w:val="40"/>
                <w:sz w:val="24"/>
              </w:rPr>
              <w:t xml:space="preserve"> </w:t>
            </w:r>
            <w:r>
              <w:rPr>
                <w:sz w:val="24"/>
              </w:rPr>
              <w:t>цикл</w:t>
            </w:r>
            <w:r>
              <w:rPr>
                <w:spacing w:val="40"/>
                <w:sz w:val="24"/>
              </w:rPr>
              <w:t xml:space="preserve"> </w:t>
            </w:r>
            <w:r>
              <w:rPr>
                <w:sz w:val="24"/>
              </w:rPr>
              <w:t>рассказов</w:t>
            </w:r>
            <w:r>
              <w:rPr>
                <w:spacing w:val="40"/>
                <w:sz w:val="24"/>
              </w:rPr>
              <w:t xml:space="preserve"> </w:t>
            </w:r>
            <w:r>
              <w:rPr>
                <w:sz w:val="24"/>
              </w:rPr>
              <w:t>со</w:t>
            </w:r>
            <w:r>
              <w:rPr>
                <w:spacing w:val="40"/>
                <w:sz w:val="24"/>
              </w:rPr>
              <w:t xml:space="preserve"> </w:t>
            </w:r>
            <w:r>
              <w:rPr>
                <w:sz w:val="24"/>
              </w:rPr>
              <w:t>сквозным персонажем);</w:t>
            </w:r>
          </w:p>
          <w:p w:rsidR="00D80858" w:rsidRDefault="00A923ED">
            <w:pPr>
              <w:pStyle w:val="TableParagraph"/>
              <w:numPr>
                <w:ilvl w:val="0"/>
                <w:numId w:val="144"/>
              </w:numPr>
              <w:tabs>
                <w:tab w:val="left" w:pos="260"/>
              </w:tabs>
              <w:ind w:right="107" w:firstLine="0"/>
              <w:rPr>
                <w:sz w:val="24"/>
              </w:rPr>
            </w:pPr>
            <w:r>
              <w:rPr>
                <w:sz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80858" w:rsidRDefault="00A923ED">
            <w:pPr>
              <w:pStyle w:val="TableParagraph"/>
              <w:numPr>
                <w:ilvl w:val="0"/>
                <w:numId w:val="144"/>
              </w:numPr>
              <w:tabs>
                <w:tab w:val="left" w:pos="292"/>
              </w:tabs>
              <w:ind w:right="101" w:firstLine="0"/>
              <w:rPr>
                <w:sz w:val="24"/>
              </w:rPr>
            </w:pPr>
            <w:r>
              <w:rPr>
                <w:sz w:val="24"/>
              </w:rPr>
              <w:t>углублять</w:t>
            </w:r>
            <w:r>
              <w:rPr>
                <w:spacing w:val="33"/>
                <w:sz w:val="24"/>
              </w:rPr>
              <w:t xml:space="preserve"> </w:t>
            </w:r>
            <w:r>
              <w:rPr>
                <w:sz w:val="24"/>
              </w:rPr>
              <w:t>восприятие</w:t>
            </w:r>
            <w:r>
              <w:rPr>
                <w:spacing w:val="31"/>
                <w:sz w:val="24"/>
              </w:rPr>
              <w:t xml:space="preserve"> </w:t>
            </w:r>
            <w:r>
              <w:rPr>
                <w:sz w:val="24"/>
              </w:rPr>
              <w:t>содержания</w:t>
            </w:r>
            <w:r>
              <w:rPr>
                <w:spacing w:val="32"/>
                <w:sz w:val="24"/>
              </w:rPr>
              <w:t xml:space="preserve"> </w:t>
            </w:r>
            <w:r>
              <w:rPr>
                <w:sz w:val="24"/>
              </w:rPr>
              <w:t>и</w:t>
            </w:r>
            <w:r>
              <w:rPr>
                <w:spacing w:val="31"/>
                <w:sz w:val="24"/>
              </w:rPr>
              <w:t xml:space="preserve"> </w:t>
            </w:r>
            <w:r>
              <w:rPr>
                <w:sz w:val="24"/>
              </w:rPr>
              <w:t>формы</w:t>
            </w:r>
            <w:r>
              <w:rPr>
                <w:spacing w:val="32"/>
                <w:sz w:val="24"/>
              </w:rPr>
              <w:t xml:space="preserve"> </w:t>
            </w:r>
            <w:r>
              <w:rPr>
                <w:sz w:val="24"/>
              </w:rPr>
              <w:t>произведений</w:t>
            </w:r>
            <w:r>
              <w:rPr>
                <w:spacing w:val="31"/>
                <w:sz w:val="24"/>
              </w:rPr>
              <w:t xml:space="preserve"> </w:t>
            </w:r>
            <w:r>
              <w:rPr>
                <w:sz w:val="24"/>
              </w:rPr>
              <w:t>(оценка</w:t>
            </w:r>
            <w:r>
              <w:rPr>
                <w:spacing w:val="31"/>
                <w:sz w:val="24"/>
              </w:rPr>
              <w:t xml:space="preserve"> </w:t>
            </w:r>
            <w:r>
              <w:rPr>
                <w:sz w:val="24"/>
              </w:rPr>
              <w:t>характера</w:t>
            </w:r>
            <w:r>
              <w:rPr>
                <w:spacing w:val="29"/>
                <w:sz w:val="24"/>
              </w:rPr>
              <w:t xml:space="preserve"> </w:t>
            </w:r>
            <w:r>
              <w:rPr>
                <w:sz w:val="24"/>
              </w:rPr>
              <w:t>персонажа</w:t>
            </w:r>
            <w:r>
              <w:rPr>
                <w:spacing w:val="31"/>
                <w:sz w:val="24"/>
              </w:rPr>
              <w:t xml:space="preserve"> </w:t>
            </w:r>
            <w:r>
              <w:rPr>
                <w:sz w:val="24"/>
              </w:rPr>
              <w:t>с</w:t>
            </w:r>
            <w:r>
              <w:rPr>
                <w:spacing w:val="31"/>
                <w:sz w:val="24"/>
              </w:rPr>
              <w:t xml:space="preserve"> </w:t>
            </w:r>
            <w:r>
              <w:rPr>
                <w:sz w:val="24"/>
              </w:rPr>
              <w:t>опорой</w:t>
            </w:r>
            <w:r>
              <w:rPr>
                <w:spacing w:val="31"/>
                <w:sz w:val="24"/>
              </w:rPr>
              <w:t xml:space="preserve"> </w:t>
            </w:r>
            <w:r>
              <w:rPr>
                <w:sz w:val="24"/>
              </w:rPr>
              <w:t>на</w:t>
            </w:r>
            <w:r>
              <w:rPr>
                <w:spacing w:val="31"/>
                <w:sz w:val="24"/>
              </w:rPr>
              <w:t xml:space="preserve"> </w:t>
            </w:r>
            <w:r>
              <w:rPr>
                <w:sz w:val="24"/>
              </w:rPr>
              <w:t>его</w:t>
            </w:r>
            <w:r>
              <w:rPr>
                <w:spacing w:val="30"/>
                <w:sz w:val="24"/>
              </w:rPr>
              <w:t xml:space="preserve"> </w:t>
            </w:r>
            <w:r>
              <w:rPr>
                <w:sz w:val="24"/>
              </w:rPr>
              <w:t>портрет,</w:t>
            </w:r>
            <w:r>
              <w:rPr>
                <w:spacing w:val="32"/>
                <w:sz w:val="24"/>
              </w:rPr>
              <w:t xml:space="preserve"> </w:t>
            </w:r>
            <w:r>
              <w:rPr>
                <w:sz w:val="24"/>
              </w:rPr>
              <w:t>поступки, мотивы поведения и другие средства раскрытия образа; развитие поэтического слуха);</w:t>
            </w:r>
          </w:p>
          <w:p w:rsidR="00D80858" w:rsidRDefault="00A923ED">
            <w:pPr>
              <w:pStyle w:val="TableParagraph"/>
              <w:numPr>
                <w:ilvl w:val="0"/>
                <w:numId w:val="144"/>
              </w:numPr>
              <w:tabs>
                <w:tab w:val="left" w:pos="253"/>
              </w:tabs>
              <w:ind w:left="253" w:hanging="143"/>
              <w:rPr>
                <w:sz w:val="24"/>
              </w:rPr>
            </w:pPr>
            <w:r>
              <w:rPr>
                <w:sz w:val="24"/>
              </w:rPr>
              <w:t>поддерживать</w:t>
            </w:r>
            <w:r>
              <w:rPr>
                <w:spacing w:val="-6"/>
                <w:sz w:val="24"/>
              </w:rPr>
              <w:t xml:space="preserve"> </w:t>
            </w:r>
            <w:r>
              <w:rPr>
                <w:sz w:val="24"/>
              </w:rPr>
              <w:t>избирательные</w:t>
            </w:r>
            <w:r>
              <w:rPr>
                <w:spacing w:val="-6"/>
                <w:sz w:val="24"/>
              </w:rPr>
              <w:t xml:space="preserve"> </w:t>
            </w:r>
            <w:r>
              <w:rPr>
                <w:sz w:val="24"/>
              </w:rPr>
              <w:t>интересы</w:t>
            </w:r>
            <w:r>
              <w:rPr>
                <w:spacing w:val="-4"/>
                <w:sz w:val="24"/>
              </w:rPr>
              <w:t xml:space="preserve"> </w:t>
            </w:r>
            <w:r>
              <w:rPr>
                <w:sz w:val="24"/>
              </w:rPr>
              <w:t>детей</w:t>
            </w:r>
            <w:r>
              <w:rPr>
                <w:spacing w:val="-4"/>
                <w:sz w:val="24"/>
              </w:rPr>
              <w:t xml:space="preserve"> </w:t>
            </w:r>
            <w:r>
              <w:rPr>
                <w:sz w:val="24"/>
              </w:rPr>
              <w:t>к</w:t>
            </w:r>
            <w:r>
              <w:rPr>
                <w:spacing w:val="-3"/>
                <w:sz w:val="24"/>
              </w:rPr>
              <w:t xml:space="preserve"> </w:t>
            </w:r>
            <w:r>
              <w:rPr>
                <w:sz w:val="24"/>
              </w:rPr>
              <w:t>произведениям</w:t>
            </w:r>
            <w:r>
              <w:rPr>
                <w:spacing w:val="-5"/>
                <w:sz w:val="24"/>
              </w:rPr>
              <w:t xml:space="preserve"> </w:t>
            </w:r>
            <w:r>
              <w:rPr>
                <w:sz w:val="24"/>
              </w:rPr>
              <w:t>определенного</w:t>
            </w:r>
            <w:r>
              <w:rPr>
                <w:spacing w:val="-4"/>
                <w:sz w:val="24"/>
              </w:rPr>
              <w:t xml:space="preserve"> </w:t>
            </w:r>
            <w:r>
              <w:rPr>
                <w:sz w:val="24"/>
              </w:rPr>
              <w:t>жанра</w:t>
            </w:r>
            <w:r>
              <w:rPr>
                <w:spacing w:val="-5"/>
                <w:sz w:val="24"/>
              </w:rPr>
              <w:t xml:space="preserve"> </w:t>
            </w:r>
            <w:r>
              <w:rPr>
                <w:sz w:val="24"/>
              </w:rPr>
              <w:t>и</w:t>
            </w:r>
            <w:r>
              <w:rPr>
                <w:spacing w:val="-3"/>
                <w:sz w:val="24"/>
              </w:rPr>
              <w:t xml:space="preserve"> </w:t>
            </w:r>
            <w:r>
              <w:rPr>
                <w:spacing w:val="-2"/>
                <w:sz w:val="24"/>
              </w:rPr>
              <w:t>тематики;</w:t>
            </w:r>
          </w:p>
          <w:p w:rsidR="00D80858" w:rsidRDefault="00A923ED">
            <w:pPr>
              <w:pStyle w:val="TableParagraph"/>
              <w:numPr>
                <w:ilvl w:val="0"/>
                <w:numId w:val="144"/>
              </w:numPr>
              <w:tabs>
                <w:tab w:val="left" w:pos="263"/>
              </w:tabs>
              <w:spacing w:line="270" w:lineRule="atLeast"/>
              <w:ind w:right="105" w:firstLine="0"/>
              <w:rPr>
                <w:sz w:val="24"/>
              </w:rPr>
            </w:pPr>
            <w:r>
              <w:rPr>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D80858">
        <w:trPr>
          <w:trHeight w:val="1103"/>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119"/>
              <w:rPr>
                <w:sz w:val="24"/>
              </w:rPr>
            </w:pPr>
            <w:r>
              <w:rPr>
                <w:sz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b/>
                <w:sz w:val="24"/>
              </w:rPr>
              <w:t>«Культура» и «Красота»</w:t>
            </w:r>
            <w:r>
              <w:rPr>
                <w:sz w:val="24"/>
              </w:rPr>
              <w:t>, что предполагает:</w:t>
            </w:r>
          </w:p>
          <w:p w:rsidR="00D80858" w:rsidRDefault="00A923ED">
            <w:pPr>
              <w:pStyle w:val="TableParagraph"/>
              <w:numPr>
                <w:ilvl w:val="0"/>
                <w:numId w:val="143"/>
              </w:numPr>
              <w:tabs>
                <w:tab w:val="left" w:pos="253"/>
              </w:tabs>
              <w:ind w:left="253" w:hanging="143"/>
              <w:rPr>
                <w:sz w:val="24"/>
              </w:rPr>
            </w:pPr>
            <w:r>
              <w:rPr>
                <w:sz w:val="24"/>
              </w:rPr>
              <w:t>владение</w:t>
            </w:r>
            <w:r>
              <w:rPr>
                <w:spacing w:val="-6"/>
                <w:sz w:val="24"/>
              </w:rPr>
              <w:t xml:space="preserve"> </w:t>
            </w:r>
            <w:r>
              <w:rPr>
                <w:sz w:val="24"/>
              </w:rPr>
              <w:t>формами</w:t>
            </w:r>
            <w:r>
              <w:rPr>
                <w:spacing w:val="-3"/>
                <w:sz w:val="24"/>
              </w:rPr>
              <w:t xml:space="preserve"> </w:t>
            </w:r>
            <w:r>
              <w:rPr>
                <w:sz w:val="24"/>
              </w:rPr>
              <w:t>речевого</w:t>
            </w:r>
            <w:r>
              <w:rPr>
                <w:spacing w:val="-3"/>
                <w:sz w:val="24"/>
              </w:rPr>
              <w:t xml:space="preserve"> </w:t>
            </w:r>
            <w:r>
              <w:rPr>
                <w:sz w:val="24"/>
              </w:rPr>
              <w:t>этикета,</w:t>
            </w:r>
            <w:r>
              <w:rPr>
                <w:spacing w:val="-2"/>
                <w:sz w:val="24"/>
              </w:rPr>
              <w:t xml:space="preserve"> </w:t>
            </w:r>
            <w:r>
              <w:rPr>
                <w:sz w:val="24"/>
              </w:rPr>
              <w:t>отражающими</w:t>
            </w:r>
            <w:r>
              <w:rPr>
                <w:spacing w:val="-3"/>
                <w:sz w:val="24"/>
              </w:rPr>
              <w:t xml:space="preserve"> </w:t>
            </w:r>
            <w:r>
              <w:rPr>
                <w:sz w:val="24"/>
              </w:rPr>
              <w:t>принятые</w:t>
            </w:r>
            <w:r>
              <w:rPr>
                <w:spacing w:val="-5"/>
                <w:sz w:val="24"/>
              </w:rPr>
              <w:t xml:space="preserve"> </w:t>
            </w:r>
            <w:r>
              <w:rPr>
                <w:sz w:val="24"/>
              </w:rPr>
              <w:t>в</w:t>
            </w:r>
            <w:r>
              <w:rPr>
                <w:spacing w:val="-3"/>
                <w:sz w:val="24"/>
              </w:rPr>
              <w:t xml:space="preserve"> </w:t>
            </w:r>
            <w:r>
              <w:rPr>
                <w:sz w:val="24"/>
              </w:rPr>
              <w:t>обществе</w:t>
            </w:r>
            <w:r>
              <w:rPr>
                <w:spacing w:val="-5"/>
                <w:sz w:val="24"/>
              </w:rPr>
              <w:t xml:space="preserve"> </w:t>
            </w:r>
            <w:r>
              <w:rPr>
                <w:sz w:val="24"/>
              </w:rPr>
              <w:t>правила</w:t>
            </w:r>
            <w:r>
              <w:rPr>
                <w:spacing w:val="-3"/>
                <w:sz w:val="24"/>
              </w:rPr>
              <w:t xml:space="preserve"> </w:t>
            </w:r>
            <w:r>
              <w:rPr>
                <w:sz w:val="24"/>
              </w:rPr>
              <w:t>и</w:t>
            </w:r>
            <w:r>
              <w:rPr>
                <w:spacing w:val="-3"/>
                <w:sz w:val="24"/>
              </w:rPr>
              <w:t xml:space="preserve"> </w:t>
            </w:r>
            <w:r>
              <w:rPr>
                <w:sz w:val="24"/>
              </w:rPr>
              <w:t>нормы</w:t>
            </w:r>
            <w:r>
              <w:rPr>
                <w:spacing w:val="-3"/>
                <w:sz w:val="24"/>
              </w:rPr>
              <w:t xml:space="preserve"> </w:t>
            </w:r>
            <w:r>
              <w:rPr>
                <w:sz w:val="24"/>
              </w:rPr>
              <w:t>культурного</w:t>
            </w:r>
            <w:r>
              <w:rPr>
                <w:spacing w:val="-2"/>
                <w:sz w:val="24"/>
              </w:rPr>
              <w:t xml:space="preserve"> поведения;</w:t>
            </w:r>
          </w:p>
          <w:p w:rsidR="00D80858" w:rsidRDefault="00A923ED">
            <w:pPr>
              <w:pStyle w:val="TableParagraph"/>
              <w:numPr>
                <w:ilvl w:val="0"/>
                <w:numId w:val="143"/>
              </w:numPr>
              <w:tabs>
                <w:tab w:val="left" w:pos="284"/>
              </w:tabs>
              <w:spacing w:line="264" w:lineRule="exact"/>
              <w:ind w:left="284" w:hanging="174"/>
              <w:rPr>
                <w:sz w:val="24"/>
              </w:rPr>
            </w:pPr>
            <w:r>
              <w:rPr>
                <w:sz w:val="24"/>
              </w:rPr>
              <w:t>воспитание</w:t>
            </w:r>
            <w:r>
              <w:rPr>
                <w:spacing w:val="27"/>
                <w:sz w:val="24"/>
              </w:rPr>
              <w:t xml:space="preserve"> </w:t>
            </w:r>
            <w:r>
              <w:rPr>
                <w:sz w:val="24"/>
              </w:rPr>
              <w:t>отношения</w:t>
            </w:r>
            <w:r>
              <w:rPr>
                <w:spacing w:val="27"/>
                <w:sz w:val="24"/>
              </w:rPr>
              <w:t xml:space="preserve"> </w:t>
            </w:r>
            <w:r>
              <w:rPr>
                <w:sz w:val="24"/>
              </w:rPr>
              <w:t>к</w:t>
            </w:r>
            <w:r>
              <w:rPr>
                <w:spacing w:val="26"/>
                <w:sz w:val="24"/>
              </w:rPr>
              <w:t xml:space="preserve"> </w:t>
            </w:r>
            <w:r>
              <w:rPr>
                <w:sz w:val="24"/>
              </w:rPr>
              <w:t>родному</w:t>
            </w:r>
            <w:r>
              <w:rPr>
                <w:spacing w:val="21"/>
                <w:sz w:val="24"/>
              </w:rPr>
              <w:t xml:space="preserve"> </w:t>
            </w:r>
            <w:r>
              <w:rPr>
                <w:sz w:val="24"/>
              </w:rPr>
              <w:t>языку</w:t>
            </w:r>
            <w:r>
              <w:rPr>
                <w:spacing w:val="21"/>
                <w:sz w:val="24"/>
              </w:rPr>
              <w:t xml:space="preserve"> </w:t>
            </w:r>
            <w:r>
              <w:rPr>
                <w:sz w:val="24"/>
              </w:rPr>
              <w:t>как</w:t>
            </w:r>
            <w:r>
              <w:rPr>
                <w:spacing w:val="28"/>
                <w:sz w:val="24"/>
              </w:rPr>
              <w:t xml:space="preserve"> </w:t>
            </w:r>
            <w:r>
              <w:rPr>
                <w:sz w:val="24"/>
              </w:rPr>
              <w:t>ценности,</w:t>
            </w:r>
            <w:r>
              <w:rPr>
                <w:spacing w:val="27"/>
                <w:sz w:val="24"/>
              </w:rPr>
              <w:t xml:space="preserve"> </w:t>
            </w:r>
            <w:r>
              <w:rPr>
                <w:sz w:val="24"/>
              </w:rPr>
              <w:t>умения</w:t>
            </w:r>
            <w:r>
              <w:rPr>
                <w:spacing w:val="27"/>
                <w:sz w:val="24"/>
              </w:rPr>
              <w:t xml:space="preserve"> </w:t>
            </w:r>
            <w:r>
              <w:rPr>
                <w:sz w:val="24"/>
              </w:rPr>
              <w:t>чувствовать</w:t>
            </w:r>
            <w:r>
              <w:rPr>
                <w:spacing w:val="29"/>
                <w:sz w:val="24"/>
              </w:rPr>
              <w:t xml:space="preserve"> </w:t>
            </w:r>
            <w:r>
              <w:rPr>
                <w:sz w:val="24"/>
              </w:rPr>
              <w:t>красоту</w:t>
            </w:r>
            <w:r>
              <w:rPr>
                <w:spacing w:val="23"/>
                <w:sz w:val="24"/>
              </w:rPr>
              <w:t xml:space="preserve"> </w:t>
            </w:r>
            <w:r>
              <w:rPr>
                <w:sz w:val="24"/>
              </w:rPr>
              <w:t>языка,</w:t>
            </w:r>
            <w:r>
              <w:rPr>
                <w:spacing w:val="28"/>
                <w:sz w:val="24"/>
              </w:rPr>
              <w:t xml:space="preserve"> </w:t>
            </w:r>
            <w:r>
              <w:rPr>
                <w:sz w:val="24"/>
              </w:rPr>
              <w:t>стремления</w:t>
            </w:r>
            <w:r>
              <w:rPr>
                <w:spacing w:val="27"/>
                <w:sz w:val="24"/>
              </w:rPr>
              <w:t xml:space="preserve"> </w:t>
            </w:r>
            <w:r>
              <w:rPr>
                <w:sz w:val="24"/>
              </w:rPr>
              <w:t>говорить</w:t>
            </w:r>
            <w:r>
              <w:rPr>
                <w:spacing w:val="26"/>
                <w:sz w:val="24"/>
              </w:rPr>
              <w:t xml:space="preserve"> </w:t>
            </w:r>
            <w:r>
              <w:rPr>
                <w:sz w:val="24"/>
              </w:rPr>
              <w:t>красиво</w:t>
            </w:r>
            <w:r>
              <w:rPr>
                <w:spacing w:val="28"/>
                <w:sz w:val="24"/>
              </w:rPr>
              <w:t xml:space="preserve"> </w:t>
            </w:r>
            <w:r>
              <w:rPr>
                <w:spacing w:val="-5"/>
                <w:sz w:val="24"/>
              </w:rPr>
              <w:t>(на</w:t>
            </w:r>
          </w:p>
        </w:tc>
      </w:tr>
    </w:tbl>
    <w:p w:rsidR="00D80858" w:rsidRDefault="00D80858">
      <w:pPr>
        <w:spacing w:line="264" w:lineRule="exact"/>
        <w:rPr>
          <w:sz w:val="24"/>
        </w:rPr>
        <w:sectPr w:rsidR="00D80858">
          <w:type w:val="continuous"/>
          <w:pgSz w:w="16840" w:h="11910" w:orient="landscape"/>
          <w:pgMar w:top="820" w:right="400" w:bottom="1226"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5"/>
        </w:trPr>
        <w:tc>
          <w:tcPr>
            <w:tcW w:w="2206" w:type="dxa"/>
          </w:tcPr>
          <w:p w:rsidR="00D80858" w:rsidRDefault="00D80858">
            <w:pPr>
              <w:pStyle w:val="TableParagraph"/>
              <w:ind w:left="0"/>
              <w:rPr>
                <w:sz w:val="20"/>
              </w:rPr>
            </w:pPr>
          </w:p>
        </w:tc>
        <w:tc>
          <w:tcPr>
            <w:tcW w:w="13560" w:type="dxa"/>
            <w:gridSpan w:val="2"/>
          </w:tcPr>
          <w:p w:rsidR="00D80858" w:rsidRDefault="00A923ED">
            <w:pPr>
              <w:pStyle w:val="TableParagraph"/>
              <w:spacing w:line="256" w:lineRule="exact"/>
              <w:rPr>
                <w:sz w:val="24"/>
              </w:rPr>
            </w:pPr>
            <w:r>
              <w:rPr>
                <w:sz w:val="24"/>
              </w:rPr>
              <w:t>правильном,</w:t>
            </w:r>
            <w:r>
              <w:rPr>
                <w:spacing w:val="-4"/>
                <w:sz w:val="24"/>
              </w:rPr>
              <w:t xml:space="preserve"> </w:t>
            </w:r>
            <w:r>
              <w:rPr>
                <w:sz w:val="24"/>
              </w:rPr>
              <w:t>богатом,</w:t>
            </w:r>
            <w:r>
              <w:rPr>
                <w:spacing w:val="-3"/>
                <w:sz w:val="24"/>
              </w:rPr>
              <w:t xml:space="preserve"> </w:t>
            </w:r>
            <w:r>
              <w:rPr>
                <w:sz w:val="24"/>
              </w:rPr>
              <w:t>образном</w:t>
            </w:r>
            <w:r>
              <w:rPr>
                <w:spacing w:val="-4"/>
                <w:sz w:val="24"/>
              </w:rPr>
              <w:t xml:space="preserve"> </w:t>
            </w:r>
            <w:r>
              <w:rPr>
                <w:spacing w:val="-2"/>
                <w:sz w:val="24"/>
              </w:rPr>
              <w:t>языке).</w:t>
            </w:r>
          </w:p>
        </w:tc>
      </w:tr>
      <w:tr w:rsidR="00D80858">
        <w:trPr>
          <w:trHeight w:val="276"/>
        </w:trPr>
        <w:tc>
          <w:tcPr>
            <w:tcW w:w="2206" w:type="dxa"/>
            <w:vMerge w:val="restart"/>
          </w:tcPr>
          <w:p w:rsidR="00D80858" w:rsidRDefault="00A923ED">
            <w:pPr>
              <w:pStyle w:val="TableParagraph"/>
              <w:ind w:left="107"/>
              <w:rPr>
                <w:b/>
                <w:sz w:val="24"/>
              </w:rPr>
            </w:pPr>
            <w:r>
              <w:rPr>
                <w:b/>
                <w:spacing w:val="-2"/>
                <w:sz w:val="24"/>
              </w:rPr>
              <w:t>Художественно- эстетическое развитие</w:t>
            </w:r>
          </w:p>
        </w:tc>
        <w:tc>
          <w:tcPr>
            <w:tcW w:w="13560" w:type="dxa"/>
            <w:gridSpan w:val="2"/>
          </w:tcPr>
          <w:p w:rsidR="00D80858" w:rsidRDefault="00A923ED">
            <w:pPr>
              <w:pStyle w:val="TableParagraph"/>
              <w:spacing w:line="256" w:lineRule="exact"/>
              <w:ind w:left="5309"/>
              <w:rPr>
                <w:b/>
                <w:i/>
                <w:sz w:val="24"/>
              </w:rPr>
            </w:pPr>
            <w:r>
              <w:rPr>
                <w:b/>
                <w:i/>
                <w:sz w:val="24"/>
              </w:rPr>
              <w:t>1)</w:t>
            </w:r>
            <w:r>
              <w:rPr>
                <w:b/>
                <w:i/>
                <w:spacing w:val="-2"/>
                <w:sz w:val="24"/>
              </w:rPr>
              <w:t xml:space="preserve"> </w:t>
            </w:r>
            <w:r>
              <w:rPr>
                <w:b/>
                <w:i/>
                <w:sz w:val="24"/>
              </w:rPr>
              <w:t>Приобщение</w:t>
            </w:r>
            <w:r>
              <w:rPr>
                <w:b/>
                <w:i/>
                <w:spacing w:val="-2"/>
                <w:sz w:val="24"/>
              </w:rPr>
              <w:t xml:space="preserve"> </w:t>
            </w:r>
            <w:r>
              <w:rPr>
                <w:b/>
                <w:i/>
                <w:sz w:val="24"/>
              </w:rPr>
              <w:t>к</w:t>
            </w:r>
            <w:r>
              <w:rPr>
                <w:b/>
                <w:i/>
                <w:spacing w:val="-1"/>
                <w:sz w:val="24"/>
              </w:rPr>
              <w:t xml:space="preserve"> </w:t>
            </w:r>
            <w:r>
              <w:rPr>
                <w:b/>
                <w:i/>
                <w:spacing w:val="-2"/>
                <w:sz w:val="24"/>
              </w:rPr>
              <w:t>искусству</w:t>
            </w:r>
          </w:p>
        </w:tc>
      </w:tr>
      <w:tr w:rsidR="00D80858">
        <w:trPr>
          <w:trHeight w:val="9109"/>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42"/>
              </w:numPr>
              <w:tabs>
                <w:tab w:val="left" w:pos="378"/>
                <w:tab w:val="left" w:pos="3286"/>
              </w:tabs>
              <w:ind w:right="93" w:firstLine="0"/>
              <w:jc w:val="both"/>
              <w:rPr>
                <w:sz w:val="24"/>
              </w:rPr>
            </w:pPr>
            <w:r>
              <w:rPr>
                <w:sz w:val="24"/>
              </w:rPr>
              <w:t xml:space="preserve">продолжать развивать у детей интерес к искусству, эстетический вкус; формировать у детей предпочтения в области музыкальной, </w:t>
            </w:r>
            <w:r>
              <w:rPr>
                <w:spacing w:val="-2"/>
                <w:sz w:val="24"/>
              </w:rPr>
              <w:t>изобразительной,</w:t>
            </w:r>
            <w:r>
              <w:rPr>
                <w:sz w:val="24"/>
              </w:rPr>
              <w:tab/>
            </w:r>
            <w:r>
              <w:rPr>
                <w:spacing w:val="-2"/>
                <w:sz w:val="24"/>
              </w:rPr>
              <w:t>театрализованной деятельности;</w:t>
            </w:r>
          </w:p>
          <w:p w:rsidR="00D80858" w:rsidRDefault="00A923ED">
            <w:pPr>
              <w:pStyle w:val="TableParagraph"/>
              <w:numPr>
                <w:ilvl w:val="0"/>
                <w:numId w:val="142"/>
              </w:numPr>
              <w:tabs>
                <w:tab w:val="left" w:pos="431"/>
              </w:tabs>
              <w:ind w:right="99" w:firstLine="0"/>
              <w:jc w:val="both"/>
              <w:rPr>
                <w:sz w:val="24"/>
              </w:rPr>
            </w:pPr>
            <w:r>
              <w:rPr>
                <w:sz w:val="24"/>
              </w:rPr>
              <w:t>воспитывать уважительное отношение и чувство гордости за свою страну, в процессе ознакомления с разными видами искусства;</w:t>
            </w:r>
          </w:p>
          <w:p w:rsidR="00D80858" w:rsidRDefault="00A923ED">
            <w:pPr>
              <w:pStyle w:val="TableParagraph"/>
              <w:numPr>
                <w:ilvl w:val="0"/>
                <w:numId w:val="142"/>
              </w:numPr>
              <w:tabs>
                <w:tab w:val="left" w:pos="330"/>
              </w:tabs>
              <w:ind w:right="96" w:firstLine="0"/>
              <w:jc w:val="both"/>
              <w:rPr>
                <w:sz w:val="24"/>
              </w:rPr>
            </w:pPr>
            <w:r>
              <w:rPr>
                <w:sz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D80858" w:rsidRDefault="00A923ED">
            <w:pPr>
              <w:pStyle w:val="TableParagraph"/>
              <w:numPr>
                <w:ilvl w:val="0"/>
                <w:numId w:val="142"/>
              </w:numPr>
              <w:tabs>
                <w:tab w:val="left" w:pos="330"/>
              </w:tabs>
              <w:ind w:right="95" w:firstLine="0"/>
              <w:jc w:val="both"/>
              <w:rPr>
                <w:sz w:val="24"/>
              </w:rPr>
            </w:pPr>
            <w:r>
              <w:rPr>
                <w:sz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80858" w:rsidRDefault="00A923ED">
            <w:pPr>
              <w:pStyle w:val="TableParagraph"/>
              <w:numPr>
                <w:ilvl w:val="0"/>
                <w:numId w:val="142"/>
              </w:numPr>
              <w:tabs>
                <w:tab w:val="left" w:pos="532"/>
              </w:tabs>
              <w:ind w:right="95" w:firstLine="0"/>
              <w:jc w:val="both"/>
              <w:rPr>
                <w:sz w:val="24"/>
              </w:rPr>
            </w:pPr>
            <w:r>
              <w:rPr>
                <w:sz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D80858" w:rsidRDefault="00A923ED">
            <w:pPr>
              <w:pStyle w:val="TableParagraph"/>
              <w:numPr>
                <w:ilvl w:val="0"/>
                <w:numId w:val="142"/>
              </w:numPr>
              <w:tabs>
                <w:tab w:val="left" w:pos="287"/>
              </w:tabs>
              <w:ind w:right="95" w:firstLine="0"/>
              <w:jc w:val="both"/>
              <w:rPr>
                <w:sz w:val="24"/>
              </w:rPr>
            </w:pPr>
            <w:r>
              <w:rPr>
                <w:sz w:val="24"/>
              </w:rPr>
              <w:t>формировать гуманное отношение к людям и окружающей природе; формировать духовно- нравственное отношение и чувство сопричастности</w:t>
            </w:r>
            <w:r>
              <w:rPr>
                <w:spacing w:val="-1"/>
                <w:sz w:val="24"/>
              </w:rPr>
              <w:t xml:space="preserve"> </w:t>
            </w:r>
            <w:r>
              <w:rPr>
                <w:sz w:val="24"/>
              </w:rPr>
              <w:t>к культурному</w:t>
            </w:r>
            <w:r>
              <w:rPr>
                <w:spacing w:val="-6"/>
                <w:sz w:val="24"/>
              </w:rPr>
              <w:t xml:space="preserve"> </w:t>
            </w:r>
            <w:r>
              <w:rPr>
                <w:sz w:val="24"/>
              </w:rPr>
              <w:t xml:space="preserve">наследию своего </w:t>
            </w:r>
            <w:r>
              <w:rPr>
                <w:spacing w:val="-2"/>
                <w:sz w:val="24"/>
              </w:rPr>
              <w:t>народа;</w:t>
            </w:r>
          </w:p>
          <w:p w:rsidR="00D80858" w:rsidRDefault="00A923ED">
            <w:pPr>
              <w:pStyle w:val="TableParagraph"/>
              <w:numPr>
                <w:ilvl w:val="0"/>
                <w:numId w:val="142"/>
              </w:numPr>
              <w:tabs>
                <w:tab w:val="left" w:pos="313"/>
              </w:tabs>
              <w:ind w:right="100" w:firstLine="0"/>
              <w:jc w:val="both"/>
              <w:rPr>
                <w:sz w:val="24"/>
              </w:rPr>
            </w:pPr>
            <w:r>
              <w:rPr>
                <w:sz w:val="24"/>
              </w:rPr>
              <w:t>закреплять у детей знания об искусстве как виде творческой деятельности людей;</w:t>
            </w:r>
          </w:p>
          <w:p w:rsidR="00D80858" w:rsidRDefault="00A923ED">
            <w:pPr>
              <w:pStyle w:val="TableParagraph"/>
              <w:numPr>
                <w:ilvl w:val="0"/>
                <w:numId w:val="142"/>
              </w:numPr>
              <w:tabs>
                <w:tab w:val="left" w:pos="455"/>
              </w:tabs>
              <w:spacing w:line="270" w:lineRule="atLeast"/>
              <w:ind w:right="97" w:firstLine="0"/>
              <w:jc w:val="both"/>
              <w:rPr>
                <w:sz w:val="24"/>
              </w:rPr>
            </w:pPr>
            <w:r>
              <w:rPr>
                <w:sz w:val="24"/>
              </w:rPr>
              <w:t>помогать детям различать народное и профессиональное искусство; формировать у детей основы художественной культуры; расширять</w:t>
            </w:r>
            <w:r>
              <w:rPr>
                <w:spacing w:val="72"/>
                <w:w w:val="150"/>
                <w:sz w:val="24"/>
              </w:rPr>
              <w:t xml:space="preserve"> </w:t>
            </w:r>
            <w:r>
              <w:rPr>
                <w:sz w:val="24"/>
              </w:rPr>
              <w:t>знания</w:t>
            </w:r>
            <w:r>
              <w:rPr>
                <w:spacing w:val="69"/>
                <w:w w:val="150"/>
                <w:sz w:val="24"/>
              </w:rPr>
              <w:t xml:space="preserve"> </w:t>
            </w:r>
            <w:r>
              <w:rPr>
                <w:sz w:val="24"/>
              </w:rPr>
              <w:t>детей</w:t>
            </w:r>
            <w:r>
              <w:rPr>
                <w:spacing w:val="73"/>
                <w:w w:val="150"/>
                <w:sz w:val="24"/>
              </w:rPr>
              <w:t xml:space="preserve"> </w:t>
            </w:r>
            <w:r>
              <w:rPr>
                <w:sz w:val="24"/>
              </w:rPr>
              <w:t>об</w:t>
            </w:r>
            <w:r>
              <w:rPr>
                <w:spacing w:val="72"/>
                <w:w w:val="150"/>
                <w:sz w:val="24"/>
              </w:rPr>
              <w:t xml:space="preserve"> </w:t>
            </w:r>
            <w:r>
              <w:rPr>
                <w:spacing w:val="-2"/>
                <w:sz w:val="24"/>
              </w:rPr>
              <w:t>изобразительном</w:t>
            </w:r>
          </w:p>
        </w:tc>
        <w:tc>
          <w:tcPr>
            <w:tcW w:w="8327" w:type="dxa"/>
          </w:tcPr>
          <w:p w:rsidR="00D80858" w:rsidRDefault="00A923ED">
            <w:pPr>
              <w:pStyle w:val="TableParagraph"/>
              <w:numPr>
                <w:ilvl w:val="0"/>
                <w:numId w:val="141"/>
              </w:numPr>
              <w:tabs>
                <w:tab w:val="left" w:pos="814"/>
              </w:tabs>
              <w:ind w:right="101" w:firstLine="0"/>
              <w:jc w:val="both"/>
              <w:rPr>
                <w:sz w:val="24"/>
              </w:rPr>
            </w:pPr>
            <w:r>
              <w:rPr>
                <w:sz w:val="24"/>
              </w:rPr>
              <w:t>Педагог продолжает развивать у детей эстетическое восприятие, художественный вкус, эстетическое отношение к окружающему, к искусству</w:t>
            </w:r>
            <w:r>
              <w:rPr>
                <w:spacing w:val="40"/>
                <w:sz w:val="24"/>
              </w:rPr>
              <w:t xml:space="preserve"> </w:t>
            </w:r>
            <w:r>
              <w:rPr>
                <w:sz w:val="24"/>
              </w:rPr>
              <w:t>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80858" w:rsidRDefault="00A923ED">
            <w:pPr>
              <w:pStyle w:val="TableParagraph"/>
              <w:numPr>
                <w:ilvl w:val="0"/>
                <w:numId w:val="141"/>
              </w:numPr>
              <w:tabs>
                <w:tab w:val="left" w:pos="814"/>
              </w:tabs>
              <w:ind w:right="99" w:firstLine="0"/>
              <w:jc w:val="both"/>
              <w:rPr>
                <w:sz w:val="24"/>
              </w:rPr>
            </w:pPr>
            <w:r>
              <w:rPr>
                <w:sz w:val="24"/>
              </w:rPr>
              <w:t>Педагог воспитывает гражданско-патриотические чувства средствами различных видов и жанров искусства.</w:t>
            </w:r>
          </w:p>
          <w:p w:rsidR="00D80858" w:rsidRDefault="00A923ED">
            <w:pPr>
              <w:pStyle w:val="TableParagraph"/>
              <w:numPr>
                <w:ilvl w:val="0"/>
                <w:numId w:val="141"/>
              </w:numPr>
              <w:tabs>
                <w:tab w:val="left" w:pos="814"/>
              </w:tabs>
              <w:ind w:right="95" w:firstLine="0"/>
              <w:jc w:val="both"/>
              <w:rPr>
                <w:sz w:val="24"/>
              </w:rPr>
            </w:pPr>
            <w:r>
              <w:rPr>
                <w:sz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w:t>
            </w:r>
            <w:r>
              <w:rPr>
                <w:spacing w:val="-1"/>
                <w:sz w:val="24"/>
              </w:rPr>
              <w:t xml:space="preserve"> </w:t>
            </w:r>
            <w:r>
              <w:rPr>
                <w:sz w:val="24"/>
              </w:rPr>
              <w:t>формирует умение различать народное и профессиональное искусство.</w:t>
            </w:r>
          </w:p>
          <w:p w:rsidR="00D80858" w:rsidRDefault="00A923ED">
            <w:pPr>
              <w:pStyle w:val="TableParagraph"/>
              <w:numPr>
                <w:ilvl w:val="0"/>
                <w:numId w:val="141"/>
              </w:numPr>
              <w:tabs>
                <w:tab w:val="left" w:pos="814"/>
              </w:tabs>
              <w:ind w:right="99" w:firstLine="0"/>
              <w:jc w:val="both"/>
              <w:rPr>
                <w:sz w:val="24"/>
              </w:rPr>
            </w:pPr>
            <w:r>
              <w:rPr>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w:t>
            </w:r>
            <w:r>
              <w:rPr>
                <w:spacing w:val="40"/>
                <w:sz w:val="24"/>
              </w:rPr>
              <w:t xml:space="preserve"> </w:t>
            </w:r>
            <w:r>
              <w:rPr>
                <w:sz w:val="24"/>
              </w:rPr>
              <w:t>и народным декоративно-прикладным искусством. Воспитывает любовь и бережное отношение к произведениям искусства.</w:t>
            </w:r>
          </w:p>
          <w:p w:rsidR="00D80858" w:rsidRDefault="00A923ED">
            <w:pPr>
              <w:pStyle w:val="TableParagraph"/>
              <w:numPr>
                <w:ilvl w:val="0"/>
                <w:numId w:val="141"/>
              </w:numPr>
              <w:tabs>
                <w:tab w:val="left" w:pos="814"/>
              </w:tabs>
              <w:ind w:right="99" w:firstLine="0"/>
              <w:jc w:val="both"/>
              <w:rPr>
                <w:sz w:val="24"/>
              </w:rPr>
            </w:pPr>
            <w:r>
              <w:rPr>
                <w:sz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w:t>
            </w:r>
            <w:r>
              <w:rPr>
                <w:spacing w:val="40"/>
                <w:sz w:val="24"/>
              </w:rPr>
              <w:t xml:space="preserve"> </w:t>
            </w:r>
            <w:r>
              <w:rPr>
                <w:sz w:val="24"/>
              </w:rPr>
              <w:t>родителями (законными представителями)).</w:t>
            </w:r>
          </w:p>
          <w:p w:rsidR="00D80858" w:rsidRDefault="00A923ED">
            <w:pPr>
              <w:pStyle w:val="TableParagraph"/>
              <w:numPr>
                <w:ilvl w:val="0"/>
                <w:numId w:val="141"/>
              </w:numPr>
              <w:tabs>
                <w:tab w:val="left" w:pos="814"/>
              </w:tabs>
              <w:ind w:right="99" w:firstLine="0"/>
              <w:jc w:val="both"/>
              <w:rPr>
                <w:sz w:val="24"/>
              </w:rPr>
            </w:pPr>
            <w:r>
              <w:rPr>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D80858" w:rsidRDefault="00A923ED">
            <w:pPr>
              <w:pStyle w:val="TableParagraph"/>
              <w:numPr>
                <w:ilvl w:val="0"/>
                <w:numId w:val="141"/>
              </w:numPr>
              <w:tabs>
                <w:tab w:val="left" w:pos="814"/>
              </w:tabs>
              <w:ind w:right="97" w:firstLine="0"/>
              <w:jc w:val="both"/>
              <w:rPr>
                <w:sz w:val="24"/>
              </w:rPr>
            </w:pPr>
            <w:r>
              <w:rPr>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D80858" w:rsidRDefault="00A923ED">
            <w:pPr>
              <w:pStyle w:val="TableParagraph"/>
              <w:numPr>
                <w:ilvl w:val="0"/>
                <w:numId w:val="141"/>
              </w:numPr>
              <w:tabs>
                <w:tab w:val="left" w:pos="814"/>
              </w:tabs>
              <w:spacing w:line="270" w:lineRule="atLeast"/>
              <w:ind w:right="94" w:firstLine="0"/>
              <w:jc w:val="both"/>
              <w:rPr>
                <w:sz w:val="24"/>
              </w:rPr>
            </w:pPr>
            <w:r>
              <w:rPr>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w:t>
            </w:r>
            <w:r>
              <w:rPr>
                <w:spacing w:val="60"/>
                <w:sz w:val="24"/>
              </w:rPr>
              <w:t xml:space="preserve"> </w:t>
            </w:r>
            <w:r>
              <w:rPr>
                <w:sz w:val="24"/>
              </w:rPr>
              <w:t>знакомить</w:t>
            </w:r>
            <w:r>
              <w:rPr>
                <w:spacing w:val="62"/>
                <w:sz w:val="24"/>
              </w:rPr>
              <w:t xml:space="preserve"> </w:t>
            </w:r>
            <w:r>
              <w:rPr>
                <w:sz w:val="24"/>
              </w:rPr>
              <w:t>детей</w:t>
            </w:r>
            <w:r>
              <w:rPr>
                <w:spacing w:val="62"/>
                <w:sz w:val="24"/>
              </w:rPr>
              <w:t xml:space="preserve"> </w:t>
            </w:r>
            <w:r>
              <w:rPr>
                <w:sz w:val="24"/>
              </w:rPr>
              <w:t>с</w:t>
            </w:r>
            <w:r>
              <w:rPr>
                <w:spacing w:val="62"/>
                <w:sz w:val="24"/>
              </w:rPr>
              <w:t xml:space="preserve"> </w:t>
            </w:r>
            <w:r>
              <w:rPr>
                <w:sz w:val="24"/>
              </w:rPr>
              <w:t>произведениями</w:t>
            </w:r>
            <w:r>
              <w:rPr>
                <w:spacing w:val="63"/>
                <w:sz w:val="24"/>
              </w:rPr>
              <w:t xml:space="preserve"> </w:t>
            </w:r>
            <w:r>
              <w:rPr>
                <w:sz w:val="24"/>
              </w:rPr>
              <w:t>живописи:</w:t>
            </w:r>
            <w:r>
              <w:rPr>
                <w:spacing w:val="63"/>
                <w:sz w:val="24"/>
              </w:rPr>
              <w:t xml:space="preserve"> </w:t>
            </w:r>
            <w:r>
              <w:rPr>
                <w:sz w:val="24"/>
              </w:rPr>
              <w:t>И.И.</w:t>
            </w:r>
            <w:r>
              <w:rPr>
                <w:spacing w:val="61"/>
                <w:sz w:val="24"/>
              </w:rPr>
              <w:t xml:space="preserve"> </w:t>
            </w:r>
            <w:r>
              <w:rPr>
                <w:spacing w:val="-2"/>
                <w:sz w:val="24"/>
              </w:rPr>
              <w:t>Шишкин,</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ind w:right="94"/>
              <w:jc w:val="both"/>
              <w:rPr>
                <w:sz w:val="24"/>
              </w:rPr>
            </w:pPr>
            <w:r>
              <w:rPr>
                <w:sz w:val="24"/>
              </w:rPr>
              <w:t>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D80858" w:rsidRDefault="00A923ED">
            <w:pPr>
              <w:pStyle w:val="TableParagraph"/>
              <w:numPr>
                <w:ilvl w:val="0"/>
                <w:numId w:val="140"/>
              </w:numPr>
              <w:tabs>
                <w:tab w:val="left" w:pos="378"/>
              </w:tabs>
              <w:ind w:right="99" w:firstLine="0"/>
              <w:jc w:val="both"/>
              <w:rPr>
                <w:sz w:val="24"/>
              </w:rPr>
            </w:pPr>
            <w:r>
              <w:rPr>
                <w:sz w:val="24"/>
              </w:rPr>
              <w:t>организовать посещение выставки, театра, музея, цирка (совместно с родителями (законными представителями));</w:t>
            </w:r>
          </w:p>
        </w:tc>
        <w:tc>
          <w:tcPr>
            <w:tcW w:w="8327" w:type="dxa"/>
          </w:tcPr>
          <w:p w:rsidR="00D80858" w:rsidRDefault="00A923ED">
            <w:pPr>
              <w:pStyle w:val="TableParagraph"/>
              <w:ind w:left="107" w:right="98"/>
              <w:jc w:val="both"/>
              <w:rPr>
                <w:sz w:val="24"/>
              </w:rPr>
            </w:pPr>
            <w:r>
              <w:rPr>
                <w:sz w:val="24"/>
              </w:rPr>
              <w:t>И.И. Левитан, А.К. Саврасов, А.А. Пластов, В.М. Васнецов и другие. Расширять</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художниках</w:t>
            </w:r>
            <w:r>
              <w:rPr>
                <w:spacing w:val="40"/>
                <w:sz w:val="24"/>
              </w:rPr>
              <w:t xml:space="preserve"> </w:t>
            </w:r>
            <w:r>
              <w:rPr>
                <w:sz w:val="24"/>
              </w:rPr>
              <w:t>-</w:t>
            </w:r>
            <w:r>
              <w:rPr>
                <w:spacing w:val="40"/>
                <w:sz w:val="24"/>
              </w:rPr>
              <w:t xml:space="preserve"> </w:t>
            </w:r>
            <w:r>
              <w:rPr>
                <w:sz w:val="24"/>
              </w:rPr>
              <w:t>иллюстраторах</w:t>
            </w:r>
            <w:r>
              <w:rPr>
                <w:spacing w:val="40"/>
                <w:sz w:val="24"/>
              </w:rPr>
              <w:t xml:space="preserve"> </w:t>
            </w:r>
            <w:r>
              <w:rPr>
                <w:sz w:val="24"/>
              </w:rPr>
              <w:t>детской</w:t>
            </w:r>
            <w:r>
              <w:rPr>
                <w:spacing w:val="40"/>
                <w:sz w:val="24"/>
              </w:rPr>
              <w:t xml:space="preserve"> </w:t>
            </w:r>
            <w:r>
              <w:rPr>
                <w:sz w:val="24"/>
              </w:rPr>
              <w:t>книги (И.Я.</w:t>
            </w:r>
            <w:r>
              <w:rPr>
                <w:spacing w:val="-1"/>
                <w:sz w:val="24"/>
              </w:rPr>
              <w:t xml:space="preserve"> </w:t>
            </w:r>
            <w:r>
              <w:rPr>
                <w:sz w:val="24"/>
              </w:rPr>
              <w:t>Билибин,</w:t>
            </w:r>
            <w:r>
              <w:rPr>
                <w:spacing w:val="-1"/>
                <w:sz w:val="24"/>
              </w:rPr>
              <w:t xml:space="preserve"> </w:t>
            </w:r>
            <w:r>
              <w:rPr>
                <w:sz w:val="24"/>
              </w:rPr>
              <w:t>Ю.А.</w:t>
            </w:r>
            <w:r>
              <w:rPr>
                <w:spacing w:val="-3"/>
                <w:sz w:val="24"/>
              </w:rPr>
              <w:t xml:space="preserve"> </w:t>
            </w:r>
            <w:r>
              <w:rPr>
                <w:sz w:val="24"/>
              </w:rPr>
              <w:t>Васнецов,</w:t>
            </w:r>
            <w:r>
              <w:rPr>
                <w:spacing w:val="-1"/>
                <w:sz w:val="24"/>
              </w:rPr>
              <w:t xml:space="preserve"> </w:t>
            </w:r>
            <w:r>
              <w:rPr>
                <w:sz w:val="24"/>
              </w:rPr>
              <w:t>В.М.</w:t>
            </w:r>
            <w:r>
              <w:rPr>
                <w:spacing w:val="-1"/>
                <w:sz w:val="24"/>
              </w:rPr>
              <w:t xml:space="preserve"> </w:t>
            </w:r>
            <w:r>
              <w:rPr>
                <w:sz w:val="24"/>
              </w:rPr>
              <w:t>Конашевич,</w:t>
            </w:r>
            <w:r>
              <w:rPr>
                <w:spacing w:val="-1"/>
                <w:sz w:val="24"/>
              </w:rPr>
              <w:t xml:space="preserve"> </w:t>
            </w:r>
            <w:r>
              <w:rPr>
                <w:sz w:val="24"/>
              </w:rPr>
              <w:t>В.В.</w:t>
            </w:r>
            <w:r>
              <w:rPr>
                <w:spacing w:val="-1"/>
                <w:sz w:val="24"/>
              </w:rPr>
              <w:t xml:space="preserve"> </w:t>
            </w:r>
            <w:r>
              <w:rPr>
                <w:sz w:val="24"/>
              </w:rPr>
              <w:t>Лебедев,</w:t>
            </w:r>
            <w:r>
              <w:rPr>
                <w:spacing w:val="-1"/>
                <w:sz w:val="24"/>
              </w:rPr>
              <w:t xml:space="preserve"> </w:t>
            </w:r>
            <w:r>
              <w:rPr>
                <w:sz w:val="24"/>
              </w:rPr>
              <w:t>Т.А. Маврина, Е.И. Чарушин и другие).</w:t>
            </w:r>
          </w:p>
          <w:p w:rsidR="00D80858" w:rsidRDefault="00A923ED">
            <w:pPr>
              <w:pStyle w:val="TableParagraph"/>
              <w:numPr>
                <w:ilvl w:val="0"/>
                <w:numId w:val="139"/>
              </w:numPr>
              <w:tabs>
                <w:tab w:val="left" w:pos="814"/>
              </w:tabs>
              <w:ind w:right="97" w:firstLine="0"/>
              <w:jc w:val="both"/>
              <w:rPr>
                <w:sz w:val="24"/>
              </w:rPr>
            </w:pPr>
            <w:r>
              <w:rPr>
                <w:sz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D80858" w:rsidRDefault="00A923ED">
            <w:pPr>
              <w:pStyle w:val="TableParagraph"/>
              <w:numPr>
                <w:ilvl w:val="0"/>
                <w:numId w:val="139"/>
              </w:numPr>
              <w:tabs>
                <w:tab w:val="left" w:pos="814"/>
              </w:tabs>
              <w:ind w:right="101" w:firstLine="0"/>
              <w:jc w:val="both"/>
              <w:rPr>
                <w:sz w:val="24"/>
              </w:rPr>
            </w:pPr>
            <w:r>
              <w:rPr>
                <w:sz w:val="24"/>
              </w:rPr>
              <w:t>Педагог обогащает представления детей о скульптуре малых форм, выделяя образные средства выразительности (форму, пропорции, цвет, характерные</w:t>
            </w:r>
            <w:r>
              <w:rPr>
                <w:spacing w:val="-6"/>
                <w:sz w:val="24"/>
              </w:rPr>
              <w:t xml:space="preserve"> </w:t>
            </w:r>
            <w:r>
              <w:rPr>
                <w:sz w:val="24"/>
              </w:rPr>
              <w:t>детали,</w:t>
            </w:r>
            <w:r>
              <w:rPr>
                <w:spacing w:val="-4"/>
                <w:sz w:val="24"/>
              </w:rPr>
              <w:t xml:space="preserve"> </w:t>
            </w:r>
            <w:r>
              <w:rPr>
                <w:sz w:val="24"/>
              </w:rPr>
              <w:t>позы,</w:t>
            </w:r>
            <w:r>
              <w:rPr>
                <w:spacing w:val="-4"/>
                <w:sz w:val="24"/>
              </w:rPr>
              <w:t xml:space="preserve"> </w:t>
            </w:r>
            <w:r>
              <w:rPr>
                <w:sz w:val="24"/>
              </w:rPr>
              <w:t>движения</w:t>
            </w:r>
            <w:r>
              <w:rPr>
                <w:spacing w:val="-4"/>
                <w:sz w:val="24"/>
              </w:rPr>
              <w:t xml:space="preserve"> </w:t>
            </w:r>
            <w:r>
              <w:rPr>
                <w:sz w:val="24"/>
              </w:rPr>
              <w:t>и</w:t>
            </w:r>
            <w:r>
              <w:rPr>
                <w:spacing w:val="-4"/>
                <w:sz w:val="24"/>
              </w:rPr>
              <w:t xml:space="preserve"> </w:t>
            </w:r>
            <w:r>
              <w:rPr>
                <w:sz w:val="24"/>
              </w:rPr>
              <w:t>другое).</w:t>
            </w:r>
            <w:r>
              <w:rPr>
                <w:spacing w:val="-4"/>
                <w:sz w:val="24"/>
              </w:rPr>
              <w:t xml:space="preserve"> </w:t>
            </w:r>
            <w:r>
              <w:rPr>
                <w:sz w:val="24"/>
              </w:rPr>
              <w:t>Продолжает</w:t>
            </w:r>
            <w:r>
              <w:rPr>
                <w:spacing w:val="-4"/>
                <w:sz w:val="24"/>
              </w:rPr>
              <w:t xml:space="preserve"> </w:t>
            </w:r>
            <w:r>
              <w:rPr>
                <w:sz w:val="24"/>
              </w:rPr>
              <w:t>знакомить</w:t>
            </w:r>
            <w:r>
              <w:rPr>
                <w:spacing w:val="-4"/>
                <w:sz w:val="24"/>
              </w:rPr>
              <w:t xml:space="preserve"> </w:t>
            </w:r>
            <w:r>
              <w:rPr>
                <w:sz w:val="24"/>
              </w:rPr>
              <w:t>детей</w:t>
            </w:r>
            <w:r>
              <w:rPr>
                <w:spacing w:val="-4"/>
                <w:sz w:val="24"/>
              </w:rPr>
              <w:t xml:space="preserve"> </w:t>
            </w:r>
            <w:r>
              <w:rPr>
                <w:sz w:val="24"/>
              </w:rPr>
              <w:t>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80858" w:rsidRDefault="00A923ED">
            <w:pPr>
              <w:pStyle w:val="TableParagraph"/>
              <w:numPr>
                <w:ilvl w:val="0"/>
                <w:numId w:val="139"/>
              </w:numPr>
              <w:tabs>
                <w:tab w:val="left" w:pos="814"/>
              </w:tabs>
              <w:ind w:right="94" w:firstLine="0"/>
              <w:jc w:val="both"/>
              <w:rPr>
                <w:sz w:val="24"/>
              </w:rPr>
            </w:pPr>
            <w:r>
              <w:rPr>
                <w:sz w:val="24"/>
              </w:rPr>
              <w:t>Педагог продолжает знакомить детей с архитектурой, закрепляет и обогащает знания детей о том, что существуют здания различного назначения (жилые</w:t>
            </w:r>
            <w:r>
              <w:rPr>
                <w:spacing w:val="-7"/>
                <w:sz w:val="24"/>
              </w:rPr>
              <w:t xml:space="preserve"> </w:t>
            </w:r>
            <w:r>
              <w:rPr>
                <w:sz w:val="24"/>
              </w:rPr>
              <w:t>дома,</w:t>
            </w:r>
            <w:r>
              <w:rPr>
                <w:spacing w:val="-5"/>
                <w:sz w:val="24"/>
              </w:rPr>
              <w:t xml:space="preserve"> </w:t>
            </w:r>
            <w:r>
              <w:rPr>
                <w:sz w:val="24"/>
              </w:rPr>
              <w:t>магазины,</w:t>
            </w:r>
            <w:r>
              <w:rPr>
                <w:spacing w:val="-5"/>
                <w:sz w:val="24"/>
              </w:rPr>
              <w:t xml:space="preserve"> </w:t>
            </w:r>
            <w:r>
              <w:rPr>
                <w:sz w:val="24"/>
              </w:rPr>
              <w:t>кинотеатры,</w:t>
            </w:r>
            <w:r>
              <w:rPr>
                <w:spacing w:val="-5"/>
                <w:sz w:val="24"/>
              </w:rPr>
              <w:t xml:space="preserve"> </w:t>
            </w:r>
            <w:r>
              <w:rPr>
                <w:sz w:val="24"/>
              </w:rPr>
              <w:t>ДОО,</w:t>
            </w:r>
            <w:r>
              <w:rPr>
                <w:spacing w:val="-5"/>
                <w:sz w:val="24"/>
              </w:rPr>
              <w:t xml:space="preserve"> </w:t>
            </w:r>
            <w:r>
              <w:rPr>
                <w:sz w:val="24"/>
              </w:rPr>
              <w:t>общеобразовательные</w:t>
            </w:r>
            <w:r>
              <w:rPr>
                <w:spacing w:val="-7"/>
                <w:sz w:val="24"/>
              </w:rPr>
              <w:t xml:space="preserve"> </w:t>
            </w:r>
            <w:r>
              <w:rPr>
                <w:sz w:val="24"/>
              </w:rPr>
              <w:t>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w:t>
            </w:r>
            <w:r>
              <w:rPr>
                <w:spacing w:val="-3"/>
                <w:sz w:val="24"/>
              </w:rPr>
              <w:t xml:space="preserve"> </w:t>
            </w:r>
            <w:r>
              <w:rPr>
                <w:sz w:val="24"/>
              </w:rPr>
              <w:t>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80858" w:rsidRDefault="00A923ED">
            <w:pPr>
              <w:pStyle w:val="TableParagraph"/>
              <w:numPr>
                <w:ilvl w:val="0"/>
                <w:numId w:val="139"/>
              </w:numPr>
              <w:tabs>
                <w:tab w:val="left" w:pos="814"/>
              </w:tabs>
              <w:spacing w:line="276" w:lineRule="exact"/>
              <w:ind w:right="99" w:firstLine="0"/>
              <w:jc w:val="both"/>
              <w:rPr>
                <w:sz w:val="24"/>
              </w:rPr>
            </w:pPr>
            <w:r>
              <w:rPr>
                <w:sz w:val="24"/>
              </w:rPr>
              <w:t>Педагог поощряет желание детей посещать выставки, спектакли детского</w:t>
            </w:r>
            <w:r>
              <w:rPr>
                <w:spacing w:val="19"/>
                <w:sz w:val="24"/>
              </w:rPr>
              <w:t xml:space="preserve"> </w:t>
            </w:r>
            <w:r>
              <w:rPr>
                <w:sz w:val="24"/>
              </w:rPr>
              <w:t>театра,</w:t>
            </w:r>
            <w:r>
              <w:rPr>
                <w:spacing w:val="22"/>
                <w:sz w:val="24"/>
              </w:rPr>
              <w:t xml:space="preserve"> </w:t>
            </w:r>
            <w:r>
              <w:rPr>
                <w:sz w:val="24"/>
              </w:rPr>
              <w:t>музея,</w:t>
            </w:r>
            <w:r>
              <w:rPr>
                <w:spacing w:val="21"/>
                <w:sz w:val="24"/>
              </w:rPr>
              <w:t xml:space="preserve"> </w:t>
            </w:r>
            <w:r>
              <w:rPr>
                <w:sz w:val="24"/>
              </w:rPr>
              <w:t>цирка.</w:t>
            </w:r>
            <w:r>
              <w:rPr>
                <w:spacing w:val="19"/>
                <w:sz w:val="24"/>
              </w:rPr>
              <w:t xml:space="preserve"> </w:t>
            </w:r>
            <w:r>
              <w:rPr>
                <w:sz w:val="24"/>
              </w:rPr>
              <w:t>Педагог</w:t>
            </w:r>
            <w:r>
              <w:rPr>
                <w:spacing w:val="19"/>
                <w:sz w:val="24"/>
              </w:rPr>
              <w:t xml:space="preserve"> </w:t>
            </w:r>
            <w:r>
              <w:rPr>
                <w:sz w:val="24"/>
              </w:rPr>
              <w:t>развивает</w:t>
            </w:r>
            <w:r>
              <w:rPr>
                <w:spacing w:val="25"/>
                <w:sz w:val="24"/>
              </w:rPr>
              <w:t xml:space="preserve"> </w:t>
            </w:r>
            <w:r>
              <w:rPr>
                <w:sz w:val="24"/>
              </w:rPr>
              <w:t>у детей</w:t>
            </w:r>
            <w:r>
              <w:rPr>
                <w:spacing w:val="25"/>
                <w:sz w:val="24"/>
              </w:rPr>
              <w:t xml:space="preserve"> </w:t>
            </w:r>
            <w:r>
              <w:rPr>
                <w:sz w:val="24"/>
              </w:rPr>
              <w:t>умение</w:t>
            </w:r>
            <w:r>
              <w:rPr>
                <w:spacing w:val="21"/>
                <w:sz w:val="24"/>
              </w:rPr>
              <w:t xml:space="preserve"> </w:t>
            </w:r>
            <w:r>
              <w:rPr>
                <w:sz w:val="24"/>
              </w:rPr>
              <w:t>выражать</w:t>
            </w:r>
            <w:r>
              <w:rPr>
                <w:spacing w:val="20"/>
                <w:sz w:val="24"/>
              </w:rPr>
              <w:t xml:space="preserve"> </w:t>
            </w:r>
            <w:r>
              <w:rPr>
                <w:sz w:val="24"/>
              </w:rPr>
              <w:t>в</w:t>
            </w:r>
          </w:p>
        </w:tc>
      </w:tr>
    </w:tbl>
    <w:p w:rsidR="00D80858" w:rsidRDefault="00D80858">
      <w:pPr>
        <w:spacing w:line="276" w:lineRule="exact"/>
        <w:jc w:val="both"/>
        <w:rPr>
          <w:sz w:val="24"/>
        </w:rPr>
        <w:sectPr w:rsidR="00D80858">
          <w:type w:val="continuous"/>
          <w:pgSz w:w="16840" w:h="11910" w:orient="landscape"/>
          <w:pgMar w:top="820" w:right="400" w:bottom="1271"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75"/>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0"/>
              </w:rPr>
            </w:pPr>
          </w:p>
        </w:tc>
        <w:tc>
          <w:tcPr>
            <w:tcW w:w="8327" w:type="dxa"/>
          </w:tcPr>
          <w:p w:rsidR="00D80858" w:rsidRDefault="00A923ED">
            <w:pPr>
              <w:pStyle w:val="TableParagraph"/>
              <w:spacing w:line="256" w:lineRule="exact"/>
              <w:ind w:left="107"/>
              <w:rPr>
                <w:sz w:val="24"/>
              </w:rPr>
            </w:pPr>
            <w:r>
              <w:rPr>
                <w:sz w:val="24"/>
              </w:rPr>
              <w:t>речи</w:t>
            </w:r>
            <w:r>
              <w:rPr>
                <w:spacing w:val="-4"/>
                <w:sz w:val="24"/>
              </w:rPr>
              <w:t xml:space="preserve"> </w:t>
            </w:r>
            <w:r>
              <w:rPr>
                <w:sz w:val="24"/>
              </w:rPr>
              <w:t>свои</w:t>
            </w:r>
            <w:r>
              <w:rPr>
                <w:spacing w:val="-4"/>
                <w:sz w:val="24"/>
              </w:rPr>
              <w:t xml:space="preserve"> </w:t>
            </w:r>
            <w:r>
              <w:rPr>
                <w:sz w:val="24"/>
              </w:rPr>
              <w:t>впечатления,</w:t>
            </w:r>
            <w:r>
              <w:rPr>
                <w:spacing w:val="-4"/>
                <w:sz w:val="24"/>
              </w:rPr>
              <w:t xml:space="preserve"> </w:t>
            </w:r>
            <w:r>
              <w:rPr>
                <w:sz w:val="24"/>
              </w:rPr>
              <w:t>высказывать</w:t>
            </w:r>
            <w:r>
              <w:rPr>
                <w:spacing w:val="-4"/>
                <w:sz w:val="24"/>
              </w:rPr>
              <w:t xml:space="preserve"> </w:t>
            </w:r>
            <w:r>
              <w:rPr>
                <w:sz w:val="24"/>
              </w:rPr>
              <w:t>суждения,</w:t>
            </w:r>
            <w:r>
              <w:rPr>
                <w:spacing w:val="-3"/>
                <w:sz w:val="24"/>
              </w:rPr>
              <w:t xml:space="preserve"> </w:t>
            </w:r>
            <w:r>
              <w:rPr>
                <w:spacing w:val="-2"/>
                <w:sz w:val="24"/>
              </w:rPr>
              <w:t>оценки.</w:t>
            </w:r>
          </w:p>
        </w:tc>
      </w:tr>
      <w:tr w:rsidR="00D80858">
        <w:trPr>
          <w:trHeight w:val="276"/>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08"/>
              <w:rPr>
                <w:b/>
                <w:i/>
                <w:sz w:val="24"/>
              </w:rPr>
            </w:pPr>
            <w:r>
              <w:rPr>
                <w:b/>
                <w:i/>
                <w:sz w:val="24"/>
              </w:rPr>
              <w:t>2)</w:t>
            </w:r>
            <w:r>
              <w:rPr>
                <w:b/>
                <w:i/>
                <w:spacing w:val="-4"/>
                <w:sz w:val="24"/>
              </w:rPr>
              <w:t xml:space="preserve"> </w:t>
            </w:r>
            <w:r>
              <w:rPr>
                <w:b/>
                <w:i/>
                <w:sz w:val="24"/>
              </w:rPr>
              <w:t>Изобразительная</w:t>
            </w:r>
            <w:r>
              <w:rPr>
                <w:b/>
                <w:i/>
                <w:spacing w:val="-3"/>
                <w:sz w:val="24"/>
              </w:rPr>
              <w:t xml:space="preserve"> </w:t>
            </w:r>
            <w:r>
              <w:rPr>
                <w:b/>
                <w:i/>
                <w:spacing w:val="-2"/>
                <w:sz w:val="24"/>
              </w:rPr>
              <w:t>деятельность</w:t>
            </w:r>
          </w:p>
        </w:tc>
      </w:tr>
      <w:tr w:rsidR="00D80858">
        <w:trPr>
          <w:trHeight w:val="9109"/>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38"/>
              </w:numPr>
              <w:tabs>
                <w:tab w:val="left" w:pos="318"/>
              </w:tabs>
              <w:ind w:right="99" w:firstLine="0"/>
              <w:jc w:val="both"/>
              <w:rPr>
                <w:sz w:val="24"/>
              </w:rPr>
            </w:pPr>
            <w:r>
              <w:rPr>
                <w:sz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D80858" w:rsidRDefault="00A923ED">
            <w:pPr>
              <w:pStyle w:val="TableParagraph"/>
              <w:numPr>
                <w:ilvl w:val="0"/>
                <w:numId w:val="138"/>
              </w:numPr>
              <w:tabs>
                <w:tab w:val="left" w:pos="280"/>
              </w:tabs>
              <w:ind w:right="99" w:firstLine="0"/>
              <w:jc w:val="both"/>
              <w:rPr>
                <w:sz w:val="24"/>
              </w:rPr>
            </w:pPr>
            <w:r>
              <w:rPr>
                <w:sz w:val="24"/>
              </w:rPr>
              <w:t>обогащать у детей сенсорный опыт, включать в</w:t>
            </w:r>
            <w:r>
              <w:rPr>
                <w:spacing w:val="-6"/>
                <w:sz w:val="24"/>
              </w:rPr>
              <w:t xml:space="preserve"> </w:t>
            </w:r>
            <w:r>
              <w:rPr>
                <w:sz w:val="24"/>
              </w:rPr>
              <w:t>процесс</w:t>
            </w:r>
            <w:r>
              <w:rPr>
                <w:spacing w:val="-6"/>
                <w:sz w:val="24"/>
              </w:rPr>
              <w:t xml:space="preserve"> </w:t>
            </w:r>
            <w:r>
              <w:rPr>
                <w:sz w:val="24"/>
              </w:rPr>
              <w:t>ознакомления</w:t>
            </w:r>
            <w:r>
              <w:rPr>
                <w:spacing w:val="-5"/>
                <w:sz w:val="24"/>
              </w:rPr>
              <w:t xml:space="preserve"> </w:t>
            </w:r>
            <w:r>
              <w:rPr>
                <w:sz w:val="24"/>
              </w:rPr>
              <w:t>с</w:t>
            </w:r>
            <w:r>
              <w:rPr>
                <w:spacing w:val="-6"/>
                <w:sz w:val="24"/>
              </w:rPr>
              <w:t xml:space="preserve"> </w:t>
            </w:r>
            <w:r>
              <w:rPr>
                <w:sz w:val="24"/>
              </w:rPr>
              <w:t>предметами</w:t>
            </w:r>
            <w:r>
              <w:rPr>
                <w:spacing w:val="-4"/>
                <w:sz w:val="24"/>
              </w:rPr>
              <w:t xml:space="preserve"> </w:t>
            </w:r>
            <w:r>
              <w:rPr>
                <w:sz w:val="24"/>
              </w:rPr>
              <w:t>движения рук по предмету;</w:t>
            </w:r>
          </w:p>
          <w:p w:rsidR="00D80858" w:rsidRDefault="00A923ED">
            <w:pPr>
              <w:pStyle w:val="TableParagraph"/>
              <w:numPr>
                <w:ilvl w:val="0"/>
                <w:numId w:val="138"/>
              </w:numPr>
              <w:tabs>
                <w:tab w:val="left" w:pos="414"/>
                <w:tab w:val="left" w:pos="2187"/>
                <w:tab w:val="left" w:pos="4163"/>
              </w:tabs>
              <w:ind w:right="94" w:firstLine="0"/>
              <w:jc w:val="both"/>
              <w:rPr>
                <w:sz w:val="24"/>
              </w:rPr>
            </w:pPr>
            <w:r>
              <w:rPr>
                <w:sz w:val="24"/>
              </w:rPr>
              <w:t xml:space="preserve">продолжать развивать у детей образное </w:t>
            </w:r>
            <w:r>
              <w:rPr>
                <w:spacing w:val="-2"/>
                <w:sz w:val="24"/>
              </w:rPr>
              <w:t>эстетическое</w:t>
            </w:r>
            <w:r>
              <w:rPr>
                <w:sz w:val="24"/>
              </w:rPr>
              <w:tab/>
            </w:r>
            <w:r>
              <w:rPr>
                <w:spacing w:val="-2"/>
                <w:sz w:val="24"/>
              </w:rPr>
              <w:t>восприятие,</w:t>
            </w:r>
            <w:r>
              <w:rPr>
                <w:sz w:val="24"/>
              </w:rPr>
              <w:tab/>
            </w:r>
            <w:r>
              <w:rPr>
                <w:spacing w:val="-2"/>
                <w:sz w:val="24"/>
              </w:rPr>
              <w:t xml:space="preserve">образные </w:t>
            </w:r>
            <w:r>
              <w:rPr>
                <w:sz w:val="24"/>
              </w:rPr>
              <w:t>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w:t>
            </w:r>
            <w:r>
              <w:rPr>
                <w:spacing w:val="-3"/>
                <w:sz w:val="24"/>
              </w:rPr>
              <w:t xml:space="preserve"> </w:t>
            </w:r>
            <w:r>
              <w:rPr>
                <w:sz w:val="24"/>
              </w:rPr>
              <w:t>на</w:t>
            </w:r>
            <w:r>
              <w:rPr>
                <w:spacing w:val="-1"/>
                <w:sz w:val="24"/>
              </w:rPr>
              <w:t xml:space="preserve"> </w:t>
            </w:r>
            <w:r>
              <w:rPr>
                <w:sz w:val="24"/>
              </w:rPr>
              <w:t xml:space="preserve">обязательность доброжелательного и уважительного отношения к работам </w:t>
            </w:r>
            <w:r>
              <w:rPr>
                <w:spacing w:val="-2"/>
                <w:sz w:val="24"/>
              </w:rPr>
              <w:t>товарищей;</w:t>
            </w:r>
          </w:p>
          <w:p w:rsidR="00D80858" w:rsidRDefault="00A923ED">
            <w:pPr>
              <w:pStyle w:val="TableParagraph"/>
              <w:numPr>
                <w:ilvl w:val="0"/>
                <w:numId w:val="138"/>
              </w:numPr>
              <w:tabs>
                <w:tab w:val="left" w:pos="400"/>
              </w:tabs>
              <w:ind w:right="96" w:firstLine="0"/>
              <w:jc w:val="both"/>
              <w:rPr>
                <w:sz w:val="24"/>
              </w:rPr>
            </w:pPr>
            <w:r>
              <w:rPr>
                <w:sz w:val="24"/>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w:t>
            </w:r>
            <w:r>
              <w:rPr>
                <w:spacing w:val="-2"/>
                <w:sz w:val="24"/>
              </w:rPr>
              <w:t>произведений;</w:t>
            </w:r>
          </w:p>
          <w:p w:rsidR="00D80858" w:rsidRDefault="00A923ED">
            <w:pPr>
              <w:pStyle w:val="TableParagraph"/>
              <w:numPr>
                <w:ilvl w:val="0"/>
                <w:numId w:val="138"/>
              </w:numPr>
              <w:tabs>
                <w:tab w:val="left" w:pos="280"/>
              </w:tabs>
              <w:ind w:right="95" w:firstLine="0"/>
              <w:jc w:val="both"/>
              <w:rPr>
                <w:sz w:val="24"/>
              </w:rPr>
            </w:pPr>
            <w:r>
              <w:rPr>
                <w:sz w:val="24"/>
              </w:rPr>
              <w:t>формировать у детей эстетическое отношение к предметам и явлениям окружающего мира, произведениям искусства, к художественно- творческой деятельности;</w:t>
            </w:r>
          </w:p>
          <w:p w:rsidR="00D80858" w:rsidRDefault="00A923ED">
            <w:pPr>
              <w:pStyle w:val="TableParagraph"/>
              <w:numPr>
                <w:ilvl w:val="0"/>
                <w:numId w:val="138"/>
              </w:numPr>
              <w:tabs>
                <w:tab w:val="left" w:pos="364"/>
              </w:tabs>
              <w:ind w:right="97" w:firstLine="0"/>
              <w:jc w:val="both"/>
              <w:rPr>
                <w:sz w:val="24"/>
              </w:rPr>
            </w:pPr>
            <w:r>
              <w:rPr>
                <w:sz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80858" w:rsidRDefault="00A923ED">
            <w:pPr>
              <w:pStyle w:val="TableParagraph"/>
              <w:numPr>
                <w:ilvl w:val="0"/>
                <w:numId w:val="138"/>
              </w:numPr>
              <w:tabs>
                <w:tab w:val="left" w:pos="580"/>
              </w:tabs>
              <w:spacing w:line="264" w:lineRule="exact"/>
              <w:ind w:left="580" w:hanging="470"/>
              <w:jc w:val="both"/>
              <w:rPr>
                <w:sz w:val="24"/>
              </w:rPr>
            </w:pPr>
            <w:r>
              <w:rPr>
                <w:sz w:val="24"/>
              </w:rPr>
              <w:t>создавать</w:t>
            </w:r>
            <w:r>
              <w:rPr>
                <w:spacing w:val="68"/>
                <w:sz w:val="24"/>
              </w:rPr>
              <w:t xml:space="preserve">   </w:t>
            </w:r>
            <w:r>
              <w:rPr>
                <w:sz w:val="24"/>
              </w:rPr>
              <w:t>условия</w:t>
            </w:r>
            <w:r>
              <w:rPr>
                <w:spacing w:val="67"/>
                <w:sz w:val="24"/>
              </w:rPr>
              <w:t xml:space="preserve">   </w:t>
            </w:r>
            <w:r>
              <w:rPr>
                <w:sz w:val="24"/>
              </w:rPr>
              <w:t>для</w:t>
            </w:r>
            <w:r>
              <w:rPr>
                <w:spacing w:val="68"/>
                <w:sz w:val="24"/>
              </w:rPr>
              <w:t xml:space="preserve">   </w:t>
            </w:r>
            <w:r>
              <w:rPr>
                <w:spacing w:val="-2"/>
                <w:sz w:val="24"/>
              </w:rPr>
              <w:t>свободного,</w:t>
            </w:r>
          </w:p>
        </w:tc>
        <w:tc>
          <w:tcPr>
            <w:tcW w:w="8327" w:type="dxa"/>
          </w:tcPr>
          <w:p w:rsidR="00D80858" w:rsidRDefault="00A923ED">
            <w:pPr>
              <w:pStyle w:val="TableParagraph"/>
              <w:numPr>
                <w:ilvl w:val="0"/>
                <w:numId w:val="137"/>
              </w:numPr>
              <w:tabs>
                <w:tab w:val="left" w:pos="365"/>
              </w:tabs>
              <w:spacing w:line="268" w:lineRule="exact"/>
              <w:ind w:left="365" w:hanging="258"/>
              <w:jc w:val="both"/>
              <w:rPr>
                <w:sz w:val="24"/>
              </w:rPr>
            </w:pPr>
            <w:r>
              <w:rPr>
                <w:spacing w:val="-2"/>
                <w:sz w:val="24"/>
              </w:rPr>
              <w:t>Рисование</w:t>
            </w:r>
          </w:p>
          <w:p w:rsidR="00D80858" w:rsidRDefault="00A923ED">
            <w:pPr>
              <w:pStyle w:val="TableParagraph"/>
              <w:numPr>
                <w:ilvl w:val="1"/>
                <w:numId w:val="137"/>
              </w:numPr>
              <w:tabs>
                <w:tab w:val="left" w:pos="262"/>
              </w:tabs>
              <w:ind w:right="95" w:firstLine="0"/>
              <w:jc w:val="both"/>
              <w:rPr>
                <w:sz w:val="24"/>
              </w:rPr>
            </w:pPr>
            <w:r>
              <w:rPr>
                <w:i/>
                <w:sz w:val="24"/>
              </w:rPr>
              <w:t xml:space="preserve">Предметное рисование: </w:t>
            </w:r>
            <w:r>
              <w:rPr>
                <w:sz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r>
              <w:rPr>
                <w:spacing w:val="-1"/>
                <w:sz w:val="24"/>
              </w:rPr>
              <w:t xml:space="preserve"> </w:t>
            </w:r>
            <w:r>
              <w:rPr>
                <w:sz w:val="24"/>
              </w:rPr>
              <w:t>учит</w:t>
            </w:r>
            <w:r>
              <w:rPr>
                <w:spacing w:val="-2"/>
                <w:sz w:val="24"/>
              </w:rPr>
              <w:t xml:space="preserve"> </w:t>
            </w:r>
            <w:r>
              <w:rPr>
                <w:sz w:val="24"/>
              </w:rPr>
              <w:t>детей</w:t>
            </w:r>
            <w:r>
              <w:rPr>
                <w:spacing w:val="-2"/>
                <w:sz w:val="24"/>
              </w:rPr>
              <w:t xml:space="preserve"> </w:t>
            </w:r>
            <w:r>
              <w:rPr>
                <w:sz w:val="24"/>
              </w:rPr>
              <w:t>осуществлять</w:t>
            </w:r>
            <w:r>
              <w:rPr>
                <w:spacing w:val="-2"/>
                <w:sz w:val="24"/>
              </w:rPr>
              <w:t xml:space="preserve"> </w:t>
            </w:r>
            <w:r>
              <w:rPr>
                <w:sz w:val="24"/>
              </w:rPr>
              <w:t>движение</w:t>
            </w:r>
            <w:r>
              <w:rPr>
                <w:spacing w:val="-3"/>
                <w:sz w:val="24"/>
              </w:rPr>
              <w:t xml:space="preserve"> </w:t>
            </w:r>
            <w:r>
              <w:rPr>
                <w:sz w:val="24"/>
              </w:rPr>
              <w:t>всей</w:t>
            </w:r>
            <w:r>
              <w:rPr>
                <w:spacing w:val="-2"/>
                <w:sz w:val="24"/>
              </w:rPr>
              <w:t xml:space="preserve"> </w:t>
            </w:r>
            <w:r>
              <w:rPr>
                <w:sz w:val="24"/>
              </w:rPr>
              <w:t>рукой</w:t>
            </w:r>
            <w:r>
              <w:rPr>
                <w:spacing w:val="-2"/>
                <w:sz w:val="24"/>
              </w:rPr>
              <w:t xml:space="preserve"> </w:t>
            </w:r>
            <w:r>
              <w:rPr>
                <w:sz w:val="24"/>
              </w:rPr>
              <w:t>при</w:t>
            </w:r>
            <w:r>
              <w:rPr>
                <w:spacing w:val="-2"/>
                <w:sz w:val="24"/>
              </w:rPr>
              <w:t xml:space="preserve"> </w:t>
            </w:r>
            <w:r>
              <w:rPr>
                <w:sz w:val="24"/>
              </w:rPr>
              <w:t>рисовании длинных</w:t>
            </w:r>
            <w:r>
              <w:rPr>
                <w:spacing w:val="-1"/>
                <w:sz w:val="24"/>
              </w:rPr>
              <w:t xml:space="preserve"> </w:t>
            </w:r>
            <w:r>
              <w:rPr>
                <w:sz w:val="24"/>
              </w:rPr>
              <w:t>линий,</w:t>
            </w:r>
            <w:r>
              <w:rPr>
                <w:spacing w:val="-2"/>
                <w:sz w:val="24"/>
              </w:rPr>
              <w:t xml:space="preserve"> </w:t>
            </w:r>
            <w:r>
              <w:rPr>
                <w:sz w:val="24"/>
              </w:rPr>
              <w:t>крупных</w:t>
            </w:r>
            <w:r>
              <w:rPr>
                <w:spacing w:val="-1"/>
                <w:sz w:val="24"/>
              </w:rPr>
              <w:t xml:space="preserve"> </w:t>
            </w:r>
            <w:r>
              <w:rPr>
                <w:sz w:val="24"/>
              </w:rPr>
              <w:t>форм,</w:t>
            </w:r>
            <w:r>
              <w:rPr>
                <w:spacing w:val="-3"/>
                <w:sz w:val="24"/>
              </w:rPr>
              <w:t xml:space="preserve"> </w:t>
            </w:r>
            <w:r>
              <w:rPr>
                <w:sz w:val="24"/>
              </w:rPr>
              <w:t>одними</w:t>
            </w:r>
            <w:r>
              <w:rPr>
                <w:spacing w:val="-1"/>
                <w:sz w:val="24"/>
              </w:rPr>
              <w:t xml:space="preserve"> </w:t>
            </w:r>
            <w:r>
              <w:rPr>
                <w:sz w:val="24"/>
              </w:rPr>
              <w:t>пальцами -</w:t>
            </w:r>
            <w:r>
              <w:rPr>
                <w:spacing w:val="-3"/>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w:t>
            </w:r>
            <w:r>
              <w:rPr>
                <w:spacing w:val="40"/>
                <w:sz w:val="24"/>
              </w:rPr>
              <w:t xml:space="preserve"> </w:t>
            </w:r>
            <w:r>
              <w:rPr>
                <w:sz w:val="24"/>
              </w:rPr>
              <w:t>цвета</w:t>
            </w:r>
            <w:r>
              <w:rPr>
                <w:spacing w:val="22"/>
                <w:sz w:val="24"/>
              </w:rPr>
              <w:t xml:space="preserve"> </w:t>
            </w:r>
            <w:r>
              <w:rPr>
                <w:sz w:val="24"/>
              </w:rPr>
              <w:t>и</w:t>
            </w:r>
            <w:r>
              <w:rPr>
                <w:spacing w:val="27"/>
                <w:sz w:val="24"/>
              </w:rPr>
              <w:t xml:space="preserve"> </w:t>
            </w:r>
            <w:r>
              <w:rPr>
                <w:sz w:val="24"/>
              </w:rPr>
              <w:t>оттенки.</w:t>
            </w:r>
            <w:r>
              <w:rPr>
                <w:spacing w:val="26"/>
                <w:sz w:val="24"/>
              </w:rPr>
              <w:t xml:space="preserve"> </w:t>
            </w:r>
            <w:r>
              <w:rPr>
                <w:sz w:val="24"/>
              </w:rPr>
              <w:t>Педагог</w:t>
            </w:r>
            <w:r>
              <w:rPr>
                <w:spacing w:val="26"/>
                <w:sz w:val="24"/>
              </w:rPr>
              <w:t xml:space="preserve"> </w:t>
            </w:r>
            <w:r>
              <w:rPr>
                <w:sz w:val="24"/>
              </w:rPr>
              <w:t>постепенно</w:t>
            </w:r>
            <w:r>
              <w:rPr>
                <w:spacing w:val="25"/>
                <w:sz w:val="24"/>
              </w:rPr>
              <w:t xml:space="preserve"> </w:t>
            </w:r>
            <w:r>
              <w:rPr>
                <w:sz w:val="24"/>
              </w:rPr>
              <w:t>подводит</w:t>
            </w:r>
            <w:r>
              <w:rPr>
                <w:spacing w:val="27"/>
                <w:sz w:val="24"/>
              </w:rPr>
              <w:t xml:space="preserve"> </w:t>
            </w:r>
            <w:r>
              <w:rPr>
                <w:sz w:val="24"/>
              </w:rPr>
              <w:t>детей</w:t>
            </w:r>
            <w:r>
              <w:rPr>
                <w:spacing w:val="27"/>
                <w:sz w:val="24"/>
              </w:rPr>
              <w:t xml:space="preserve"> </w:t>
            </w:r>
            <w:r>
              <w:rPr>
                <w:sz w:val="24"/>
              </w:rPr>
              <w:t>к</w:t>
            </w:r>
            <w:r>
              <w:rPr>
                <w:spacing w:val="27"/>
                <w:sz w:val="24"/>
              </w:rPr>
              <w:t xml:space="preserve"> </w:t>
            </w:r>
            <w:r>
              <w:rPr>
                <w:sz w:val="24"/>
              </w:rPr>
              <w:t>обозначению</w:t>
            </w:r>
            <w:r>
              <w:rPr>
                <w:spacing w:val="24"/>
                <w:sz w:val="24"/>
              </w:rPr>
              <w:t xml:space="preserve"> </w:t>
            </w:r>
            <w:r>
              <w:rPr>
                <w:spacing w:val="-2"/>
                <w:sz w:val="24"/>
              </w:rPr>
              <w:t>цветов,</w:t>
            </w:r>
          </w:p>
          <w:p w:rsidR="00D80858" w:rsidRDefault="00A923ED">
            <w:pPr>
              <w:pStyle w:val="TableParagraph"/>
              <w:spacing w:before="2" w:line="264" w:lineRule="exact"/>
              <w:ind w:left="107"/>
              <w:jc w:val="both"/>
              <w:rPr>
                <w:sz w:val="24"/>
              </w:rPr>
            </w:pPr>
            <w:r>
              <w:rPr>
                <w:sz w:val="24"/>
              </w:rPr>
              <w:t>например,</w:t>
            </w:r>
            <w:r>
              <w:rPr>
                <w:spacing w:val="56"/>
                <w:w w:val="150"/>
                <w:sz w:val="24"/>
              </w:rPr>
              <w:t xml:space="preserve"> </w:t>
            </w:r>
            <w:r>
              <w:rPr>
                <w:sz w:val="24"/>
              </w:rPr>
              <w:t>включающих</w:t>
            </w:r>
            <w:r>
              <w:rPr>
                <w:spacing w:val="61"/>
                <w:w w:val="150"/>
                <w:sz w:val="24"/>
              </w:rPr>
              <w:t xml:space="preserve"> </w:t>
            </w:r>
            <w:r>
              <w:rPr>
                <w:sz w:val="24"/>
              </w:rPr>
              <w:t>два</w:t>
            </w:r>
            <w:r>
              <w:rPr>
                <w:spacing w:val="57"/>
                <w:w w:val="150"/>
                <w:sz w:val="24"/>
              </w:rPr>
              <w:t xml:space="preserve"> </w:t>
            </w:r>
            <w:r>
              <w:rPr>
                <w:sz w:val="24"/>
              </w:rPr>
              <w:t>оттенка</w:t>
            </w:r>
            <w:r>
              <w:rPr>
                <w:spacing w:val="58"/>
                <w:w w:val="150"/>
                <w:sz w:val="24"/>
              </w:rPr>
              <w:t xml:space="preserve"> </w:t>
            </w:r>
            <w:r>
              <w:rPr>
                <w:sz w:val="24"/>
              </w:rPr>
              <w:t>(желто-</w:t>
            </w:r>
            <w:r>
              <w:rPr>
                <w:spacing w:val="58"/>
                <w:w w:val="150"/>
                <w:sz w:val="24"/>
              </w:rPr>
              <w:t xml:space="preserve"> </w:t>
            </w:r>
            <w:r>
              <w:rPr>
                <w:sz w:val="24"/>
              </w:rPr>
              <w:t>зеленый,</w:t>
            </w:r>
            <w:r>
              <w:rPr>
                <w:spacing w:val="58"/>
                <w:w w:val="150"/>
                <w:sz w:val="24"/>
              </w:rPr>
              <w:t xml:space="preserve"> </w:t>
            </w:r>
            <w:r>
              <w:rPr>
                <w:sz w:val="24"/>
              </w:rPr>
              <w:t>серо-голубой)</w:t>
            </w:r>
            <w:r>
              <w:rPr>
                <w:spacing w:val="59"/>
                <w:w w:val="150"/>
                <w:sz w:val="24"/>
              </w:rPr>
              <w:t xml:space="preserve"> </w:t>
            </w:r>
            <w:r>
              <w:rPr>
                <w:spacing w:val="-5"/>
                <w:sz w:val="24"/>
              </w:rPr>
              <w:t>или</w:t>
            </w:r>
          </w:p>
        </w:tc>
      </w:tr>
    </w:tbl>
    <w:p w:rsidR="00D80858" w:rsidRDefault="00D80858">
      <w:pPr>
        <w:spacing w:line="264"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tabs>
                <w:tab w:val="left" w:pos="3497"/>
              </w:tabs>
              <w:ind w:right="98"/>
              <w:jc w:val="both"/>
              <w:rPr>
                <w:sz w:val="24"/>
              </w:rPr>
            </w:pPr>
            <w:r>
              <w:rPr>
                <w:spacing w:val="-2"/>
                <w:sz w:val="24"/>
              </w:rPr>
              <w:t>самостоятельного,</w:t>
            </w:r>
            <w:r>
              <w:rPr>
                <w:sz w:val="24"/>
              </w:rPr>
              <w:tab/>
            </w:r>
            <w:r>
              <w:rPr>
                <w:spacing w:val="-2"/>
                <w:sz w:val="24"/>
              </w:rPr>
              <w:t xml:space="preserve">разнопланового </w:t>
            </w:r>
            <w:r>
              <w:rPr>
                <w:sz w:val="24"/>
              </w:rPr>
              <w:t xml:space="preserve">экспериментирования с художественными </w:t>
            </w:r>
            <w:r>
              <w:rPr>
                <w:spacing w:val="-2"/>
                <w:sz w:val="24"/>
              </w:rPr>
              <w:t>материалами;</w:t>
            </w:r>
          </w:p>
          <w:p w:rsidR="00D80858" w:rsidRDefault="00A923ED">
            <w:pPr>
              <w:pStyle w:val="TableParagraph"/>
              <w:numPr>
                <w:ilvl w:val="0"/>
                <w:numId w:val="136"/>
              </w:numPr>
              <w:tabs>
                <w:tab w:val="left" w:pos="385"/>
              </w:tabs>
              <w:ind w:right="97" w:firstLine="0"/>
              <w:jc w:val="both"/>
              <w:rPr>
                <w:sz w:val="24"/>
              </w:rPr>
            </w:pPr>
            <w:r>
              <w:rPr>
                <w:sz w:val="24"/>
              </w:rPr>
              <w:t xml:space="preserve">поощрять стремление детей сделать свое произведение красивым, содержательным, </w:t>
            </w:r>
            <w:r>
              <w:rPr>
                <w:spacing w:val="-2"/>
                <w:sz w:val="24"/>
              </w:rPr>
              <w:t>выразительным;</w:t>
            </w:r>
          </w:p>
          <w:p w:rsidR="00D80858" w:rsidRDefault="00A923ED">
            <w:pPr>
              <w:pStyle w:val="TableParagraph"/>
              <w:numPr>
                <w:ilvl w:val="0"/>
                <w:numId w:val="136"/>
              </w:numPr>
              <w:tabs>
                <w:tab w:val="left" w:pos="572"/>
              </w:tabs>
              <w:ind w:right="98" w:firstLine="0"/>
              <w:jc w:val="both"/>
              <w:rPr>
                <w:sz w:val="24"/>
              </w:rPr>
            </w:pPr>
            <w:r>
              <w:rPr>
                <w:sz w:val="24"/>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w:t>
            </w:r>
            <w:r>
              <w:rPr>
                <w:spacing w:val="-2"/>
                <w:sz w:val="24"/>
              </w:rPr>
              <w:t>труда;</w:t>
            </w:r>
          </w:p>
          <w:p w:rsidR="00D80858" w:rsidRDefault="00A923ED">
            <w:pPr>
              <w:pStyle w:val="TableParagraph"/>
              <w:numPr>
                <w:ilvl w:val="0"/>
                <w:numId w:val="136"/>
              </w:numPr>
              <w:tabs>
                <w:tab w:val="left" w:pos="316"/>
                <w:tab w:val="left" w:pos="2331"/>
                <w:tab w:val="left" w:pos="4109"/>
              </w:tabs>
              <w:ind w:right="95" w:firstLine="0"/>
              <w:jc w:val="both"/>
              <w:rPr>
                <w:sz w:val="24"/>
              </w:rPr>
            </w:pPr>
            <w:r>
              <w:rPr>
                <w:sz w:val="24"/>
              </w:rPr>
              <w:t xml:space="preserve">продолжать учить детей рисовать с натуры; развивать аналитические способности, умение сравнивать предметы между собой, выделять </w:t>
            </w:r>
            <w:r>
              <w:rPr>
                <w:spacing w:val="-2"/>
                <w:sz w:val="24"/>
              </w:rPr>
              <w:t>особенности</w:t>
            </w:r>
            <w:r>
              <w:rPr>
                <w:sz w:val="24"/>
              </w:rPr>
              <w:tab/>
            </w:r>
            <w:r>
              <w:rPr>
                <w:spacing w:val="-2"/>
                <w:sz w:val="24"/>
              </w:rPr>
              <w:t>каждого</w:t>
            </w:r>
            <w:r>
              <w:rPr>
                <w:sz w:val="24"/>
              </w:rPr>
              <w:tab/>
            </w:r>
            <w:r>
              <w:rPr>
                <w:spacing w:val="-2"/>
                <w:sz w:val="24"/>
              </w:rPr>
              <w:t xml:space="preserve">предмета; </w:t>
            </w:r>
            <w:r>
              <w:rPr>
                <w:sz w:val="24"/>
              </w:rPr>
              <w:t>совершенствовать умение изображать</w:t>
            </w:r>
            <w:r>
              <w:rPr>
                <w:spacing w:val="40"/>
                <w:sz w:val="24"/>
              </w:rPr>
              <w:t xml:space="preserve"> </w:t>
            </w:r>
            <w:r>
              <w:rPr>
                <w:sz w:val="24"/>
              </w:rPr>
              <w:t>предметы, передавая их форму, величину, строение, пропорции, цвет, композицию;</w:t>
            </w:r>
          </w:p>
          <w:p w:rsidR="00D80858" w:rsidRDefault="00A923ED">
            <w:pPr>
              <w:pStyle w:val="TableParagraph"/>
              <w:tabs>
                <w:tab w:val="left" w:pos="2336"/>
              </w:tabs>
              <w:ind w:right="96"/>
              <w:jc w:val="both"/>
              <w:rPr>
                <w:sz w:val="24"/>
              </w:rPr>
            </w:pPr>
            <w:r>
              <w:rPr>
                <w:spacing w:val="-2"/>
                <w:sz w:val="24"/>
              </w:rPr>
              <w:t>развивать</w:t>
            </w:r>
            <w:r>
              <w:rPr>
                <w:sz w:val="24"/>
              </w:rPr>
              <w:tab/>
            </w:r>
            <w:r>
              <w:rPr>
                <w:spacing w:val="-2"/>
                <w:sz w:val="24"/>
              </w:rPr>
              <w:t xml:space="preserve">художественно-творческие </w:t>
            </w:r>
            <w:r>
              <w:rPr>
                <w:sz w:val="24"/>
              </w:rPr>
              <w:t xml:space="preserve">способности детей в изобразительной </w:t>
            </w:r>
            <w:r>
              <w:rPr>
                <w:spacing w:val="-2"/>
                <w:sz w:val="24"/>
              </w:rPr>
              <w:t>деятельности;</w:t>
            </w:r>
          </w:p>
          <w:p w:rsidR="00D80858" w:rsidRDefault="00A923ED">
            <w:pPr>
              <w:pStyle w:val="TableParagraph"/>
              <w:numPr>
                <w:ilvl w:val="0"/>
                <w:numId w:val="136"/>
              </w:numPr>
              <w:tabs>
                <w:tab w:val="left" w:pos="318"/>
              </w:tabs>
              <w:ind w:right="102" w:firstLine="0"/>
              <w:jc w:val="both"/>
              <w:rPr>
                <w:sz w:val="24"/>
              </w:rPr>
            </w:pPr>
            <w:r>
              <w:rPr>
                <w:sz w:val="24"/>
              </w:rPr>
              <w:t xml:space="preserve">продолжать развивать у детей коллективное </w:t>
            </w:r>
            <w:r>
              <w:rPr>
                <w:spacing w:val="-2"/>
                <w:sz w:val="24"/>
              </w:rPr>
              <w:t>творчество;</w:t>
            </w:r>
          </w:p>
          <w:p w:rsidR="00D80858" w:rsidRDefault="00A923ED">
            <w:pPr>
              <w:pStyle w:val="TableParagraph"/>
              <w:numPr>
                <w:ilvl w:val="0"/>
                <w:numId w:val="136"/>
              </w:numPr>
              <w:tabs>
                <w:tab w:val="left" w:pos="299"/>
              </w:tabs>
              <w:ind w:right="100" w:firstLine="0"/>
              <w:jc w:val="both"/>
              <w:rPr>
                <w:sz w:val="24"/>
              </w:rPr>
            </w:pPr>
            <w:r>
              <w:rPr>
                <w:sz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w:t>
            </w:r>
            <w:r>
              <w:rPr>
                <w:spacing w:val="-2"/>
                <w:sz w:val="24"/>
              </w:rPr>
              <w:t>картину;</w:t>
            </w:r>
          </w:p>
          <w:p w:rsidR="00D80858" w:rsidRDefault="00A923ED">
            <w:pPr>
              <w:pStyle w:val="TableParagraph"/>
              <w:numPr>
                <w:ilvl w:val="0"/>
                <w:numId w:val="136"/>
              </w:numPr>
              <w:tabs>
                <w:tab w:val="left" w:pos="443"/>
              </w:tabs>
              <w:ind w:right="99" w:firstLine="0"/>
              <w:jc w:val="both"/>
              <w:rPr>
                <w:sz w:val="24"/>
              </w:rPr>
            </w:pPr>
            <w:r>
              <w:rPr>
                <w:sz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80858" w:rsidRDefault="00A923ED">
            <w:pPr>
              <w:pStyle w:val="TableParagraph"/>
              <w:numPr>
                <w:ilvl w:val="0"/>
                <w:numId w:val="136"/>
              </w:numPr>
              <w:tabs>
                <w:tab w:val="left" w:pos="371"/>
              </w:tabs>
              <w:spacing w:line="270" w:lineRule="atLeast"/>
              <w:ind w:right="99" w:firstLine="0"/>
              <w:jc w:val="both"/>
              <w:rPr>
                <w:sz w:val="24"/>
              </w:rPr>
            </w:pPr>
            <w:r>
              <w:rPr>
                <w:sz w:val="24"/>
              </w:rPr>
              <w:t>организовывать участие детей в создании индивидуальных творческих работ и тематических</w:t>
            </w:r>
            <w:r>
              <w:rPr>
                <w:spacing w:val="51"/>
                <w:w w:val="150"/>
                <w:sz w:val="24"/>
              </w:rPr>
              <w:t xml:space="preserve">  </w:t>
            </w:r>
            <w:r>
              <w:rPr>
                <w:sz w:val="24"/>
              </w:rPr>
              <w:t>композиций</w:t>
            </w:r>
            <w:r>
              <w:rPr>
                <w:spacing w:val="50"/>
                <w:w w:val="150"/>
                <w:sz w:val="24"/>
              </w:rPr>
              <w:t xml:space="preserve">  </w:t>
            </w:r>
            <w:r>
              <w:rPr>
                <w:sz w:val="24"/>
              </w:rPr>
              <w:t>к</w:t>
            </w:r>
            <w:r>
              <w:rPr>
                <w:spacing w:val="51"/>
                <w:w w:val="150"/>
                <w:sz w:val="24"/>
              </w:rPr>
              <w:t xml:space="preserve">  </w:t>
            </w:r>
            <w:r>
              <w:rPr>
                <w:spacing w:val="-2"/>
                <w:sz w:val="24"/>
              </w:rPr>
              <w:t>праздничным</w:t>
            </w:r>
          </w:p>
        </w:tc>
        <w:tc>
          <w:tcPr>
            <w:tcW w:w="8327" w:type="dxa"/>
          </w:tcPr>
          <w:p w:rsidR="00D80858" w:rsidRDefault="00A923ED">
            <w:pPr>
              <w:pStyle w:val="TableParagraph"/>
              <w:ind w:left="107" w:right="97"/>
              <w:jc w:val="both"/>
              <w:rPr>
                <w:sz w:val="24"/>
              </w:rPr>
            </w:pPr>
            <w:r>
              <w:rPr>
                <w:sz w:val="24"/>
              </w:rPr>
              <w:t xml:space="preserve">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w:t>
            </w:r>
            <w:r>
              <w:rPr>
                <w:spacing w:val="-2"/>
                <w:sz w:val="24"/>
              </w:rPr>
              <w:t>деятельности.</w:t>
            </w:r>
          </w:p>
          <w:p w:rsidR="00D80858" w:rsidRDefault="00A923ED">
            <w:pPr>
              <w:pStyle w:val="TableParagraph"/>
              <w:numPr>
                <w:ilvl w:val="0"/>
                <w:numId w:val="135"/>
              </w:numPr>
              <w:tabs>
                <w:tab w:val="left" w:pos="310"/>
              </w:tabs>
              <w:ind w:right="95" w:firstLine="0"/>
              <w:jc w:val="both"/>
              <w:rPr>
                <w:sz w:val="24"/>
              </w:rPr>
            </w:pPr>
            <w:r>
              <w:rPr>
                <w:i/>
                <w:sz w:val="24"/>
              </w:rPr>
              <w:t xml:space="preserve">Сюжетное рисование: </w:t>
            </w:r>
            <w:r>
              <w:rPr>
                <w:sz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w:t>
            </w:r>
            <w:r>
              <w:rPr>
                <w:spacing w:val="-1"/>
                <w:sz w:val="24"/>
              </w:rPr>
              <w:t xml:space="preserve"> </w:t>
            </w:r>
            <w:r>
              <w:rPr>
                <w:sz w:val="24"/>
              </w:rPr>
              <w:t>-</w:t>
            </w:r>
            <w:r>
              <w:rPr>
                <w:spacing w:val="-2"/>
                <w:sz w:val="24"/>
              </w:rPr>
              <w:t xml:space="preserve"> </w:t>
            </w:r>
            <w:r>
              <w:rPr>
                <w:sz w:val="24"/>
              </w:rPr>
              <w:t>передний</w:t>
            </w:r>
            <w:r>
              <w:rPr>
                <w:spacing w:val="-3"/>
                <w:sz w:val="24"/>
              </w:rPr>
              <w:t xml:space="preserve"> </w:t>
            </w:r>
            <w:r>
              <w:rPr>
                <w:sz w:val="24"/>
              </w:rPr>
              <w:t>план</w:t>
            </w:r>
            <w:r>
              <w:rPr>
                <w:spacing w:val="-3"/>
                <w:sz w:val="24"/>
              </w:rPr>
              <w:t xml:space="preserve"> </w:t>
            </w:r>
            <w:r>
              <w:rPr>
                <w:sz w:val="24"/>
              </w:rPr>
              <w:t>или</w:t>
            </w:r>
            <w:r>
              <w:rPr>
                <w:spacing w:val="-2"/>
                <w:sz w:val="24"/>
              </w:rPr>
              <w:t xml:space="preserve"> </w:t>
            </w:r>
            <w:r>
              <w:rPr>
                <w:sz w:val="24"/>
              </w:rPr>
              <w:t>дальше</w:t>
            </w:r>
            <w:r>
              <w:rPr>
                <w:spacing w:val="-2"/>
                <w:sz w:val="24"/>
              </w:rPr>
              <w:t xml:space="preserve"> </w:t>
            </w:r>
            <w:r>
              <w:rPr>
                <w:sz w:val="24"/>
              </w:rPr>
              <w:t>от</w:t>
            </w:r>
            <w:r>
              <w:rPr>
                <w:spacing w:val="-3"/>
                <w:sz w:val="24"/>
              </w:rPr>
              <w:t xml:space="preserve"> </w:t>
            </w:r>
            <w:r>
              <w:rPr>
                <w:sz w:val="24"/>
              </w:rPr>
              <w:t>него -</w:t>
            </w:r>
            <w:r>
              <w:rPr>
                <w:spacing w:val="-4"/>
                <w:sz w:val="24"/>
              </w:rPr>
              <w:t xml:space="preserve"> </w:t>
            </w:r>
            <w:r>
              <w:rPr>
                <w:sz w:val="24"/>
              </w:rPr>
              <w:t>задний план);</w:t>
            </w:r>
            <w:r>
              <w:rPr>
                <w:spacing w:val="-3"/>
                <w:sz w:val="24"/>
              </w:rPr>
              <w:t xml:space="preserve"> </w:t>
            </w:r>
            <w:r>
              <w:rPr>
                <w:sz w:val="24"/>
              </w:rPr>
              <w:t>передавать</w:t>
            </w:r>
            <w:r>
              <w:rPr>
                <w:spacing w:val="-1"/>
                <w:sz w:val="24"/>
              </w:rPr>
              <w:t xml:space="preserve"> </w:t>
            </w:r>
            <w:r>
              <w:rPr>
                <w:sz w:val="24"/>
              </w:rPr>
              <w:t>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80858" w:rsidRDefault="00A923ED">
            <w:pPr>
              <w:pStyle w:val="TableParagraph"/>
              <w:numPr>
                <w:ilvl w:val="0"/>
                <w:numId w:val="135"/>
              </w:numPr>
              <w:tabs>
                <w:tab w:val="left" w:pos="365"/>
              </w:tabs>
              <w:ind w:right="97" w:firstLine="0"/>
              <w:jc w:val="both"/>
              <w:rPr>
                <w:sz w:val="24"/>
              </w:rPr>
            </w:pPr>
            <w:r>
              <w:rPr>
                <w:i/>
                <w:sz w:val="24"/>
              </w:rPr>
              <w:t xml:space="preserve">Декоративное рисование: </w:t>
            </w:r>
            <w:r>
              <w:rPr>
                <w:sz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w:t>
            </w:r>
            <w:r>
              <w:rPr>
                <w:spacing w:val="80"/>
                <w:sz w:val="24"/>
              </w:rPr>
              <w:t xml:space="preserve"> </w:t>
            </w:r>
            <w:r>
              <w:rPr>
                <w:sz w:val="24"/>
              </w:rPr>
              <w:t>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80858" w:rsidRDefault="00A923ED">
            <w:pPr>
              <w:pStyle w:val="TableParagraph"/>
              <w:spacing w:line="274" w:lineRule="exact"/>
              <w:ind w:left="107"/>
              <w:jc w:val="both"/>
              <w:rPr>
                <w:sz w:val="24"/>
              </w:rPr>
            </w:pPr>
            <w:r>
              <w:rPr>
                <w:sz w:val="24"/>
              </w:rPr>
              <w:t>2)</w:t>
            </w:r>
            <w:r>
              <w:rPr>
                <w:spacing w:val="-1"/>
                <w:sz w:val="24"/>
              </w:rPr>
              <w:t xml:space="preserve"> </w:t>
            </w:r>
            <w:r>
              <w:rPr>
                <w:spacing w:val="-2"/>
                <w:sz w:val="24"/>
              </w:rPr>
              <w:t>Лепка:</w:t>
            </w:r>
          </w:p>
          <w:p w:rsidR="00D80858" w:rsidRDefault="00A923ED">
            <w:pPr>
              <w:pStyle w:val="TableParagraph"/>
              <w:numPr>
                <w:ilvl w:val="0"/>
                <w:numId w:val="134"/>
              </w:numPr>
              <w:tabs>
                <w:tab w:val="left" w:pos="358"/>
              </w:tabs>
              <w:spacing w:line="266" w:lineRule="exact"/>
              <w:ind w:left="358" w:hanging="251"/>
              <w:jc w:val="both"/>
              <w:rPr>
                <w:sz w:val="24"/>
              </w:rPr>
            </w:pPr>
            <w:r>
              <w:rPr>
                <w:sz w:val="24"/>
              </w:rPr>
              <w:t>педагог</w:t>
            </w:r>
            <w:r>
              <w:rPr>
                <w:spacing w:val="72"/>
                <w:w w:val="150"/>
                <w:sz w:val="24"/>
              </w:rPr>
              <w:t xml:space="preserve"> </w:t>
            </w:r>
            <w:r>
              <w:rPr>
                <w:sz w:val="24"/>
              </w:rPr>
              <w:t>развивает</w:t>
            </w:r>
            <w:r>
              <w:rPr>
                <w:spacing w:val="75"/>
                <w:w w:val="150"/>
                <w:sz w:val="24"/>
              </w:rPr>
              <w:t xml:space="preserve"> </w:t>
            </w:r>
            <w:r>
              <w:rPr>
                <w:sz w:val="24"/>
              </w:rPr>
              <w:t>творчество</w:t>
            </w:r>
            <w:r>
              <w:rPr>
                <w:spacing w:val="72"/>
                <w:w w:val="150"/>
                <w:sz w:val="24"/>
              </w:rPr>
              <w:t xml:space="preserve"> </w:t>
            </w:r>
            <w:r>
              <w:rPr>
                <w:sz w:val="24"/>
              </w:rPr>
              <w:t>детей;</w:t>
            </w:r>
            <w:r>
              <w:rPr>
                <w:spacing w:val="78"/>
                <w:w w:val="150"/>
                <w:sz w:val="24"/>
              </w:rPr>
              <w:t xml:space="preserve"> </w:t>
            </w:r>
            <w:r>
              <w:rPr>
                <w:sz w:val="24"/>
              </w:rPr>
              <w:t>учит</w:t>
            </w:r>
            <w:r>
              <w:rPr>
                <w:spacing w:val="73"/>
                <w:w w:val="150"/>
                <w:sz w:val="24"/>
              </w:rPr>
              <w:t xml:space="preserve"> </w:t>
            </w:r>
            <w:r>
              <w:rPr>
                <w:sz w:val="24"/>
              </w:rPr>
              <w:t>свободно</w:t>
            </w:r>
            <w:r>
              <w:rPr>
                <w:spacing w:val="72"/>
                <w:w w:val="150"/>
                <w:sz w:val="24"/>
              </w:rPr>
              <w:t xml:space="preserve"> </w:t>
            </w:r>
            <w:r>
              <w:rPr>
                <w:sz w:val="24"/>
              </w:rPr>
              <w:t>использовать</w:t>
            </w:r>
            <w:r>
              <w:rPr>
                <w:spacing w:val="74"/>
                <w:w w:val="150"/>
                <w:sz w:val="24"/>
              </w:rPr>
              <w:t xml:space="preserve"> </w:t>
            </w:r>
            <w:r>
              <w:rPr>
                <w:spacing w:val="-5"/>
                <w:sz w:val="24"/>
              </w:rPr>
              <w:t>для</w:t>
            </w:r>
          </w:p>
        </w:tc>
      </w:tr>
    </w:tbl>
    <w:p w:rsidR="00D80858" w:rsidRDefault="00D80858">
      <w:pPr>
        <w:spacing w:line="26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rPr>
                <w:sz w:val="24"/>
              </w:rPr>
            </w:pPr>
            <w:r>
              <w:rPr>
                <w:sz w:val="24"/>
              </w:rPr>
              <w:t>утренникам</w:t>
            </w:r>
            <w:r>
              <w:rPr>
                <w:spacing w:val="80"/>
                <w:sz w:val="24"/>
              </w:rPr>
              <w:t xml:space="preserve"> </w:t>
            </w:r>
            <w:r>
              <w:rPr>
                <w:sz w:val="24"/>
              </w:rPr>
              <w:t>и</w:t>
            </w:r>
            <w:r>
              <w:rPr>
                <w:spacing w:val="80"/>
                <w:sz w:val="24"/>
              </w:rPr>
              <w:t xml:space="preserve"> </w:t>
            </w:r>
            <w:r>
              <w:rPr>
                <w:sz w:val="24"/>
              </w:rPr>
              <w:t>развлечениям,</w:t>
            </w:r>
            <w:r>
              <w:rPr>
                <w:spacing w:val="80"/>
                <w:sz w:val="24"/>
              </w:rPr>
              <w:t xml:space="preserve"> </w:t>
            </w:r>
            <w:r>
              <w:rPr>
                <w:sz w:val="24"/>
              </w:rPr>
              <w:t xml:space="preserve">художественных </w:t>
            </w:r>
            <w:r>
              <w:rPr>
                <w:spacing w:val="-2"/>
                <w:sz w:val="24"/>
              </w:rPr>
              <w:t>проектах);</w:t>
            </w:r>
          </w:p>
        </w:tc>
        <w:tc>
          <w:tcPr>
            <w:tcW w:w="8327" w:type="dxa"/>
          </w:tcPr>
          <w:p w:rsidR="00D80858" w:rsidRDefault="00A923ED">
            <w:pPr>
              <w:pStyle w:val="TableParagraph"/>
              <w:ind w:left="107" w:right="92"/>
              <w:jc w:val="both"/>
              <w:rPr>
                <w:sz w:val="24"/>
              </w:rPr>
            </w:pPr>
            <w:r>
              <w:rPr>
                <w:sz w:val="24"/>
              </w:rPr>
              <w:t>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w:t>
            </w:r>
            <w:r>
              <w:rPr>
                <w:spacing w:val="40"/>
                <w:sz w:val="24"/>
              </w:rPr>
              <w:t xml:space="preserve"> </w:t>
            </w:r>
            <w:r>
              <w:rPr>
                <w:sz w:val="24"/>
              </w:rPr>
              <w:t>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80858" w:rsidRDefault="00A923ED">
            <w:pPr>
              <w:pStyle w:val="TableParagraph"/>
              <w:numPr>
                <w:ilvl w:val="0"/>
                <w:numId w:val="133"/>
              </w:numPr>
              <w:tabs>
                <w:tab w:val="left" w:pos="375"/>
              </w:tabs>
              <w:ind w:right="99" w:firstLine="0"/>
              <w:jc w:val="both"/>
              <w:rPr>
                <w:sz w:val="24"/>
              </w:rPr>
            </w:pPr>
            <w:r>
              <w:rPr>
                <w:i/>
                <w:sz w:val="24"/>
              </w:rPr>
              <w:t xml:space="preserve">Декоративная лепка: </w:t>
            </w:r>
            <w:r>
              <w:rPr>
                <w:sz w:val="24"/>
              </w:rPr>
              <w:t>педагог продолжает развивать у детей навыки декоративной лепки; учит использовать разные способы лепки (налеп, углубленный</w:t>
            </w:r>
            <w:r>
              <w:rPr>
                <w:spacing w:val="-2"/>
                <w:sz w:val="24"/>
              </w:rPr>
              <w:t xml:space="preserve"> </w:t>
            </w:r>
            <w:r>
              <w:rPr>
                <w:sz w:val="24"/>
              </w:rPr>
              <w:t>рельеф),</w:t>
            </w:r>
            <w:r>
              <w:rPr>
                <w:spacing w:val="-1"/>
                <w:sz w:val="24"/>
              </w:rPr>
              <w:t xml:space="preserve"> </w:t>
            </w:r>
            <w:r>
              <w:rPr>
                <w:sz w:val="24"/>
              </w:rPr>
              <w:t>применять</w:t>
            </w:r>
            <w:r>
              <w:rPr>
                <w:spacing w:val="-2"/>
                <w:sz w:val="24"/>
              </w:rPr>
              <w:t xml:space="preserve"> </w:t>
            </w:r>
            <w:r>
              <w:rPr>
                <w:sz w:val="24"/>
              </w:rPr>
              <w:t>стеку.</w:t>
            </w:r>
            <w:r>
              <w:rPr>
                <w:spacing w:val="-2"/>
                <w:sz w:val="24"/>
              </w:rPr>
              <w:t xml:space="preserve"> </w:t>
            </w:r>
            <w:r>
              <w:rPr>
                <w:sz w:val="24"/>
              </w:rPr>
              <w:t>Учит при</w:t>
            </w:r>
            <w:r>
              <w:rPr>
                <w:spacing w:val="-2"/>
                <w:sz w:val="24"/>
              </w:rPr>
              <w:t xml:space="preserve"> </w:t>
            </w:r>
            <w:r>
              <w:rPr>
                <w:sz w:val="24"/>
              </w:rPr>
              <w:t>лепке</w:t>
            </w:r>
            <w:r>
              <w:rPr>
                <w:spacing w:val="-3"/>
                <w:sz w:val="24"/>
              </w:rPr>
              <w:t xml:space="preserve"> </w:t>
            </w:r>
            <w:r>
              <w:rPr>
                <w:sz w:val="24"/>
              </w:rPr>
              <w:t>из</w:t>
            </w:r>
            <w:r>
              <w:rPr>
                <w:spacing w:val="-2"/>
                <w:sz w:val="24"/>
              </w:rPr>
              <w:t xml:space="preserve"> </w:t>
            </w:r>
            <w:r>
              <w:rPr>
                <w:sz w:val="24"/>
              </w:rPr>
              <w:t>глины</w:t>
            </w:r>
            <w:r>
              <w:rPr>
                <w:spacing w:val="-3"/>
                <w:sz w:val="24"/>
              </w:rPr>
              <w:t xml:space="preserve"> </w:t>
            </w:r>
            <w:r>
              <w:rPr>
                <w:sz w:val="24"/>
              </w:rPr>
              <w:t xml:space="preserve">расписывать пластину, создавать узор стекой; создавать из глины, разноцветного пластилина предметные и сюжетные, индивидуальные и коллективные </w:t>
            </w:r>
            <w:r>
              <w:rPr>
                <w:spacing w:val="-2"/>
                <w:sz w:val="24"/>
              </w:rPr>
              <w:t>композиции.</w:t>
            </w:r>
          </w:p>
          <w:p w:rsidR="00D80858" w:rsidRDefault="00A923ED">
            <w:pPr>
              <w:pStyle w:val="TableParagraph"/>
              <w:numPr>
                <w:ilvl w:val="0"/>
                <w:numId w:val="132"/>
              </w:numPr>
              <w:tabs>
                <w:tab w:val="left" w:pos="814"/>
              </w:tabs>
              <w:ind w:left="814" w:hanging="707"/>
              <w:jc w:val="both"/>
              <w:rPr>
                <w:sz w:val="24"/>
              </w:rPr>
            </w:pPr>
            <w:r>
              <w:rPr>
                <w:spacing w:val="-2"/>
                <w:sz w:val="24"/>
              </w:rPr>
              <w:t>Аппликация:</w:t>
            </w:r>
          </w:p>
          <w:p w:rsidR="00D80858" w:rsidRDefault="00A923ED">
            <w:pPr>
              <w:pStyle w:val="TableParagraph"/>
              <w:ind w:left="107" w:right="97"/>
              <w:jc w:val="both"/>
              <w:rPr>
                <w:sz w:val="24"/>
              </w:rPr>
            </w:pPr>
            <w:r>
              <w:rPr>
                <w:sz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w:t>
            </w:r>
            <w:r>
              <w:rPr>
                <w:spacing w:val="-4"/>
                <w:sz w:val="24"/>
              </w:rPr>
              <w:t xml:space="preserve"> </w:t>
            </w:r>
            <w:r>
              <w:rPr>
                <w:sz w:val="24"/>
              </w:rPr>
              <w:t>обрывания</w:t>
            </w:r>
            <w:r>
              <w:rPr>
                <w:spacing w:val="-6"/>
                <w:sz w:val="24"/>
              </w:rPr>
              <w:t xml:space="preserve"> </w:t>
            </w:r>
            <w:r>
              <w:rPr>
                <w:sz w:val="24"/>
              </w:rPr>
              <w:t>бумаги,</w:t>
            </w:r>
            <w:r>
              <w:rPr>
                <w:spacing w:val="-4"/>
                <w:sz w:val="24"/>
              </w:rPr>
              <w:t xml:space="preserve"> </w:t>
            </w:r>
            <w:r>
              <w:rPr>
                <w:sz w:val="24"/>
              </w:rPr>
              <w:t>наклеивания</w:t>
            </w:r>
            <w:r>
              <w:rPr>
                <w:spacing w:val="-7"/>
                <w:sz w:val="24"/>
              </w:rPr>
              <w:t xml:space="preserve"> </w:t>
            </w:r>
            <w:r>
              <w:rPr>
                <w:sz w:val="24"/>
              </w:rPr>
              <w:t>изображений</w:t>
            </w:r>
            <w:r>
              <w:rPr>
                <w:spacing w:val="-3"/>
                <w:sz w:val="24"/>
              </w:rPr>
              <w:t xml:space="preserve"> </w:t>
            </w:r>
            <w:r>
              <w:rPr>
                <w:sz w:val="24"/>
              </w:rPr>
              <w:t>(намазывая</w:t>
            </w:r>
            <w:r>
              <w:rPr>
                <w:spacing w:val="-4"/>
                <w:sz w:val="24"/>
              </w:rPr>
              <w:t xml:space="preserve"> </w:t>
            </w:r>
            <w:r>
              <w:rPr>
                <w:sz w:val="24"/>
              </w:rPr>
              <w:t>их</w:t>
            </w:r>
            <w:r>
              <w:rPr>
                <w:spacing w:val="-4"/>
                <w:sz w:val="24"/>
              </w:rPr>
              <w:t xml:space="preserve"> </w:t>
            </w:r>
            <w:r>
              <w:rPr>
                <w:sz w:val="24"/>
              </w:rPr>
              <w:t>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w:t>
            </w:r>
            <w:r>
              <w:rPr>
                <w:spacing w:val="-4"/>
                <w:sz w:val="24"/>
              </w:rPr>
              <w:t xml:space="preserve"> </w:t>
            </w:r>
            <w:r>
              <w:rPr>
                <w:sz w:val="24"/>
              </w:rPr>
              <w:t xml:space="preserve">детей чувство цвета, колорита, композиции. Поощряет проявления детского </w:t>
            </w:r>
            <w:r>
              <w:rPr>
                <w:spacing w:val="-2"/>
                <w:sz w:val="24"/>
              </w:rPr>
              <w:t>творчества.</w:t>
            </w:r>
          </w:p>
          <w:p w:rsidR="00D80858" w:rsidRDefault="00A923ED">
            <w:pPr>
              <w:pStyle w:val="TableParagraph"/>
              <w:numPr>
                <w:ilvl w:val="0"/>
                <w:numId w:val="132"/>
              </w:numPr>
              <w:tabs>
                <w:tab w:val="left" w:pos="814"/>
              </w:tabs>
              <w:spacing w:line="265" w:lineRule="exact"/>
              <w:ind w:left="814" w:hanging="707"/>
              <w:jc w:val="both"/>
              <w:rPr>
                <w:sz w:val="24"/>
              </w:rPr>
            </w:pPr>
            <w:r>
              <w:rPr>
                <w:sz w:val="24"/>
              </w:rPr>
              <w:t>Прикладное</w:t>
            </w:r>
            <w:r>
              <w:rPr>
                <w:spacing w:val="-4"/>
                <w:sz w:val="24"/>
              </w:rPr>
              <w:t xml:space="preserve"> </w:t>
            </w:r>
            <w:r>
              <w:rPr>
                <w:spacing w:val="-2"/>
                <w:sz w:val="24"/>
              </w:rPr>
              <w:t>творчество:</w:t>
            </w:r>
          </w:p>
        </w:tc>
      </w:tr>
    </w:tbl>
    <w:p w:rsidR="00D80858" w:rsidRDefault="00D80858">
      <w:pPr>
        <w:spacing w:line="265"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5"/>
              <w:jc w:val="both"/>
              <w:rPr>
                <w:sz w:val="24"/>
              </w:rPr>
            </w:pPr>
            <w:r>
              <w:rPr>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 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w:t>
            </w:r>
            <w:r>
              <w:rPr>
                <w:spacing w:val="-1"/>
                <w:sz w:val="24"/>
              </w:rPr>
              <w:t xml:space="preserve"> </w:t>
            </w:r>
            <w:r>
              <w:rPr>
                <w:sz w:val="24"/>
              </w:rPr>
              <w:t>шишек,</w:t>
            </w:r>
            <w:r>
              <w:rPr>
                <w:spacing w:val="-1"/>
                <w:sz w:val="24"/>
              </w:rPr>
              <w:t xml:space="preserve"> </w:t>
            </w:r>
            <w:r>
              <w:rPr>
                <w:sz w:val="24"/>
              </w:rPr>
              <w:t>косточек,</w:t>
            </w:r>
            <w:r>
              <w:rPr>
                <w:spacing w:val="-1"/>
                <w:sz w:val="24"/>
              </w:rPr>
              <w:t xml:space="preserve"> </w:t>
            </w:r>
            <w:r>
              <w:rPr>
                <w:sz w:val="24"/>
              </w:rPr>
              <w:t>травы,</w:t>
            </w:r>
            <w:r>
              <w:rPr>
                <w:spacing w:val="-1"/>
                <w:sz w:val="24"/>
              </w:rPr>
              <w:t xml:space="preserve"> </w:t>
            </w:r>
            <w:r>
              <w:rPr>
                <w:sz w:val="24"/>
              </w:rPr>
              <w:t>веток,</w:t>
            </w:r>
            <w:r>
              <w:rPr>
                <w:spacing w:val="-1"/>
                <w:sz w:val="24"/>
              </w:rPr>
              <w:t xml:space="preserve"> </w:t>
            </w:r>
            <w:r>
              <w:rPr>
                <w:sz w:val="24"/>
              </w:rPr>
              <w:t>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w:t>
            </w:r>
            <w:r>
              <w:rPr>
                <w:spacing w:val="-5"/>
                <w:sz w:val="24"/>
              </w:rPr>
              <w:t xml:space="preserve"> </w:t>
            </w:r>
            <w:r>
              <w:rPr>
                <w:sz w:val="24"/>
              </w:rPr>
              <w:t>использовать</w:t>
            </w:r>
            <w:r>
              <w:rPr>
                <w:spacing w:val="-4"/>
                <w:sz w:val="24"/>
              </w:rPr>
              <w:t xml:space="preserve"> </w:t>
            </w:r>
            <w:r>
              <w:rPr>
                <w:sz w:val="24"/>
              </w:rPr>
              <w:t>материалы.</w:t>
            </w:r>
            <w:r>
              <w:rPr>
                <w:spacing w:val="-2"/>
                <w:sz w:val="24"/>
              </w:rPr>
              <w:t xml:space="preserve"> </w:t>
            </w:r>
            <w:r>
              <w:rPr>
                <w:sz w:val="24"/>
              </w:rPr>
              <w:t>Развивает у</w:t>
            </w:r>
            <w:r>
              <w:rPr>
                <w:spacing w:val="-5"/>
                <w:sz w:val="24"/>
              </w:rPr>
              <w:t xml:space="preserve"> </w:t>
            </w:r>
            <w:r>
              <w:rPr>
                <w:sz w:val="24"/>
              </w:rPr>
              <w:t>детей</w:t>
            </w:r>
            <w:r>
              <w:rPr>
                <w:spacing w:val="-2"/>
                <w:sz w:val="24"/>
              </w:rPr>
              <w:t xml:space="preserve"> </w:t>
            </w:r>
            <w:r>
              <w:rPr>
                <w:sz w:val="24"/>
              </w:rPr>
              <w:t>фантазию,</w:t>
            </w:r>
            <w:r>
              <w:rPr>
                <w:spacing w:val="-2"/>
                <w:sz w:val="24"/>
              </w:rPr>
              <w:t xml:space="preserve"> </w:t>
            </w:r>
            <w:r>
              <w:rPr>
                <w:sz w:val="24"/>
              </w:rPr>
              <w:t>воображение.</w:t>
            </w:r>
          </w:p>
          <w:p w:rsidR="00D80858" w:rsidRDefault="00A923ED">
            <w:pPr>
              <w:pStyle w:val="TableParagraph"/>
              <w:ind w:left="107"/>
              <w:jc w:val="both"/>
              <w:rPr>
                <w:sz w:val="24"/>
              </w:rPr>
            </w:pPr>
            <w:r>
              <w:rPr>
                <w:sz w:val="24"/>
              </w:rPr>
              <w:t>5)</w:t>
            </w:r>
            <w:r>
              <w:rPr>
                <w:spacing w:val="-5"/>
                <w:sz w:val="24"/>
              </w:rPr>
              <w:t xml:space="preserve"> </w:t>
            </w:r>
            <w:r>
              <w:rPr>
                <w:sz w:val="24"/>
              </w:rPr>
              <w:t>Народное</w:t>
            </w:r>
            <w:r>
              <w:rPr>
                <w:spacing w:val="-5"/>
                <w:sz w:val="24"/>
              </w:rPr>
              <w:t xml:space="preserve"> </w:t>
            </w:r>
            <w:r>
              <w:rPr>
                <w:sz w:val="24"/>
              </w:rPr>
              <w:t>декоративно-прикладное</w:t>
            </w:r>
            <w:r>
              <w:rPr>
                <w:spacing w:val="-4"/>
                <w:sz w:val="24"/>
              </w:rPr>
              <w:t xml:space="preserve"> </w:t>
            </w:r>
            <w:r>
              <w:rPr>
                <w:spacing w:val="-2"/>
                <w:sz w:val="24"/>
              </w:rPr>
              <w:t>искусство:</w:t>
            </w:r>
          </w:p>
          <w:p w:rsidR="00D80858" w:rsidRDefault="00A923ED">
            <w:pPr>
              <w:pStyle w:val="TableParagraph"/>
              <w:ind w:left="107" w:right="95"/>
              <w:jc w:val="both"/>
              <w:rPr>
                <w:sz w:val="24"/>
              </w:rPr>
            </w:pPr>
            <w:r>
              <w:rPr>
                <w:sz w:val="24"/>
              </w:rPr>
              <w:t>педагог продолжает развивать у декоративное творчество детей; умение создавать узоры</w:t>
            </w:r>
            <w:r>
              <w:rPr>
                <w:spacing w:val="-3"/>
                <w:sz w:val="24"/>
              </w:rPr>
              <w:t xml:space="preserve"> </w:t>
            </w:r>
            <w:r>
              <w:rPr>
                <w:sz w:val="24"/>
              </w:rPr>
              <w:t>по</w:t>
            </w:r>
            <w:r>
              <w:rPr>
                <w:spacing w:val="-2"/>
                <w:sz w:val="24"/>
              </w:rPr>
              <w:t xml:space="preserve"> </w:t>
            </w:r>
            <w:r>
              <w:rPr>
                <w:sz w:val="24"/>
              </w:rPr>
              <w:t>мотивам</w:t>
            </w:r>
            <w:r>
              <w:rPr>
                <w:spacing w:val="-3"/>
                <w:sz w:val="24"/>
              </w:rPr>
              <w:t xml:space="preserve"> </w:t>
            </w:r>
            <w:r>
              <w:rPr>
                <w:sz w:val="24"/>
              </w:rPr>
              <w:t>народных</w:t>
            </w:r>
            <w:r>
              <w:rPr>
                <w:spacing w:val="-3"/>
                <w:sz w:val="24"/>
              </w:rPr>
              <w:t xml:space="preserve"> </w:t>
            </w:r>
            <w:r>
              <w:rPr>
                <w:sz w:val="24"/>
              </w:rPr>
              <w:t>росписей,</w:t>
            </w:r>
            <w:r>
              <w:rPr>
                <w:spacing w:val="-1"/>
                <w:sz w:val="24"/>
              </w:rPr>
              <w:t xml:space="preserve"> </w:t>
            </w:r>
            <w:r>
              <w:rPr>
                <w:sz w:val="24"/>
              </w:rPr>
              <w:t>уже</w:t>
            </w:r>
            <w:r>
              <w:rPr>
                <w:spacing w:val="-3"/>
                <w:sz w:val="24"/>
              </w:rPr>
              <w:t xml:space="preserve"> </w:t>
            </w:r>
            <w:r>
              <w:rPr>
                <w:sz w:val="24"/>
              </w:rPr>
              <w:t>знакомых</w:t>
            </w:r>
            <w:r>
              <w:rPr>
                <w:spacing w:val="-3"/>
                <w:sz w:val="24"/>
              </w:rPr>
              <w:t xml:space="preserve"> </w:t>
            </w:r>
            <w:r>
              <w:rPr>
                <w:sz w:val="24"/>
              </w:rPr>
              <w:t>детям</w:t>
            </w:r>
            <w:r>
              <w:rPr>
                <w:spacing w:val="-5"/>
                <w:sz w:val="24"/>
              </w:rPr>
              <w:t xml:space="preserve"> </w:t>
            </w:r>
            <w:r>
              <w:rPr>
                <w:sz w:val="24"/>
              </w:rPr>
              <w:t>и</w:t>
            </w:r>
            <w:r>
              <w:rPr>
                <w:spacing w:val="-2"/>
                <w:sz w:val="24"/>
              </w:rPr>
              <w:t xml:space="preserve"> </w:t>
            </w:r>
            <w:r>
              <w:rPr>
                <w:sz w:val="24"/>
              </w:rPr>
              <w:t>новых (городецкая,</w:t>
            </w:r>
            <w:r>
              <w:rPr>
                <w:spacing w:val="-5"/>
                <w:sz w:val="24"/>
              </w:rPr>
              <w:t xml:space="preserve"> </w:t>
            </w:r>
            <w:r>
              <w:rPr>
                <w:sz w:val="24"/>
              </w:rPr>
              <w:t>гжельская,</w:t>
            </w:r>
            <w:r>
              <w:rPr>
                <w:spacing w:val="-3"/>
                <w:sz w:val="24"/>
              </w:rPr>
              <w:t xml:space="preserve"> </w:t>
            </w:r>
            <w:r>
              <w:rPr>
                <w:sz w:val="24"/>
              </w:rPr>
              <w:t>хохломская,</w:t>
            </w:r>
            <w:r>
              <w:rPr>
                <w:spacing w:val="-5"/>
                <w:sz w:val="24"/>
              </w:rPr>
              <w:t xml:space="preserve"> </w:t>
            </w:r>
            <w:r>
              <w:rPr>
                <w:sz w:val="24"/>
              </w:rPr>
              <w:t>жостовская,</w:t>
            </w:r>
            <w:r>
              <w:rPr>
                <w:spacing w:val="-5"/>
                <w:sz w:val="24"/>
              </w:rPr>
              <w:t xml:space="preserve"> </w:t>
            </w:r>
            <w:r>
              <w:rPr>
                <w:sz w:val="24"/>
              </w:rPr>
              <w:t>мезенская</w:t>
            </w:r>
            <w:r>
              <w:rPr>
                <w:spacing w:val="-5"/>
                <w:sz w:val="24"/>
              </w:rPr>
              <w:t xml:space="preserve"> </w:t>
            </w:r>
            <w:r>
              <w:rPr>
                <w:sz w:val="24"/>
              </w:rPr>
              <w:t>роспись</w:t>
            </w:r>
            <w:r>
              <w:rPr>
                <w:spacing w:val="-5"/>
                <w:sz w:val="24"/>
              </w:rPr>
              <w:t xml:space="preserve"> </w:t>
            </w:r>
            <w:r>
              <w:rPr>
                <w:sz w:val="24"/>
              </w:rPr>
              <w:t>и</w:t>
            </w:r>
            <w:r>
              <w:rPr>
                <w:spacing w:val="-5"/>
                <w:sz w:val="24"/>
              </w:rPr>
              <w:t xml:space="preserve"> </w:t>
            </w:r>
            <w:r>
              <w:rPr>
                <w:sz w:val="24"/>
              </w:rPr>
              <w:t>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w:t>
            </w:r>
            <w:r>
              <w:rPr>
                <w:spacing w:val="76"/>
                <w:sz w:val="24"/>
              </w:rPr>
              <w:t xml:space="preserve"> </w:t>
            </w:r>
            <w:r>
              <w:rPr>
                <w:sz w:val="24"/>
              </w:rPr>
              <w:t>красоту</w:t>
            </w:r>
            <w:r>
              <w:rPr>
                <w:spacing w:val="70"/>
                <w:sz w:val="24"/>
              </w:rPr>
              <w:t xml:space="preserve"> </w:t>
            </w:r>
            <w:r>
              <w:rPr>
                <w:sz w:val="24"/>
              </w:rPr>
              <w:t>созданного</w:t>
            </w:r>
            <w:r>
              <w:rPr>
                <w:spacing w:val="77"/>
                <w:sz w:val="24"/>
              </w:rPr>
              <w:t xml:space="preserve"> </w:t>
            </w:r>
            <w:r>
              <w:rPr>
                <w:sz w:val="24"/>
              </w:rPr>
              <w:t>изображения</w:t>
            </w:r>
            <w:r>
              <w:rPr>
                <w:spacing w:val="78"/>
                <w:sz w:val="24"/>
              </w:rPr>
              <w:t xml:space="preserve"> </w:t>
            </w:r>
            <w:r>
              <w:rPr>
                <w:sz w:val="24"/>
              </w:rPr>
              <w:t>и</w:t>
            </w:r>
            <w:r>
              <w:rPr>
                <w:spacing w:val="74"/>
                <w:sz w:val="24"/>
              </w:rPr>
              <w:t xml:space="preserve"> </w:t>
            </w:r>
            <w:r>
              <w:rPr>
                <w:sz w:val="24"/>
              </w:rPr>
              <w:t>в</w:t>
            </w:r>
            <w:r>
              <w:rPr>
                <w:spacing w:val="77"/>
                <w:sz w:val="24"/>
              </w:rPr>
              <w:t xml:space="preserve"> </w:t>
            </w:r>
            <w:r>
              <w:rPr>
                <w:sz w:val="24"/>
              </w:rPr>
              <w:t>передаче</w:t>
            </w:r>
            <w:r>
              <w:rPr>
                <w:spacing w:val="77"/>
                <w:sz w:val="24"/>
              </w:rPr>
              <w:t xml:space="preserve"> </w:t>
            </w:r>
            <w:r>
              <w:rPr>
                <w:sz w:val="24"/>
              </w:rPr>
              <w:t>формы,</w:t>
            </w:r>
            <w:r>
              <w:rPr>
                <w:spacing w:val="78"/>
                <w:sz w:val="24"/>
              </w:rPr>
              <w:t xml:space="preserve"> </w:t>
            </w:r>
            <w:r>
              <w:rPr>
                <w:spacing w:val="-2"/>
                <w:sz w:val="24"/>
              </w:rPr>
              <w:t>плавности,</w:t>
            </w:r>
          </w:p>
          <w:p w:rsidR="00D80858" w:rsidRDefault="00A923ED">
            <w:pPr>
              <w:pStyle w:val="TableParagraph"/>
              <w:spacing w:line="276" w:lineRule="exact"/>
              <w:ind w:left="107" w:right="104"/>
              <w:jc w:val="both"/>
              <w:rPr>
                <w:sz w:val="24"/>
              </w:rPr>
            </w:pPr>
            <w:r>
              <w:rPr>
                <w:sz w:val="24"/>
              </w:rPr>
              <w:t>слитности линий или их тонкости, изящности, ритмичности расположения линий</w:t>
            </w:r>
            <w:r>
              <w:rPr>
                <w:spacing w:val="36"/>
                <w:sz w:val="24"/>
              </w:rPr>
              <w:t xml:space="preserve"> </w:t>
            </w:r>
            <w:r>
              <w:rPr>
                <w:sz w:val="24"/>
              </w:rPr>
              <w:t>и</w:t>
            </w:r>
            <w:r>
              <w:rPr>
                <w:spacing w:val="38"/>
                <w:sz w:val="24"/>
              </w:rPr>
              <w:t xml:space="preserve"> </w:t>
            </w:r>
            <w:r>
              <w:rPr>
                <w:sz w:val="24"/>
              </w:rPr>
              <w:t>пятен,</w:t>
            </w:r>
            <w:r>
              <w:rPr>
                <w:spacing w:val="37"/>
                <w:sz w:val="24"/>
              </w:rPr>
              <w:t xml:space="preserve"> </w:t>
            </w:r>
            <w:r>
              <w:rPr>
                <w:sz w:val="24"/>
              </w:rPr>
              <w:t>равномерности</w:t>
            </w:r>
            <w:r>
              <w:rPr>
                <w:spacing w:val="38"/>
                <w:sz w:val="24"/>
              </w:rPr>
              <w:t xml:space="preserve"> </w:t>
            </w:r>
            <w:r>
              <w:rPr>
                <w:sz w:val="24"/>
              </w:rPr>
              <w:t>закрашивания</w:t>
            </w:r>
            <w:r>
              <w:rPr>
                <w:spacing w:val="35"/>
                <w:sz w:val="24"/>
              </w:rPr>
              <w:t xml:space="preserve"> </w:t>
            </w:r>
            <w:r>
              <w:rPr>
                <w:sz w:val="24"/>
              </w:rPr>
              <w:t>рисунка;</w:t>
            </w:r>
            <w:r>
              <w:rPr>
                <w:spacing w:val="38"/>
                <w:sz w:val="24"/>
              </w:rPr>
              <w:t xml:space="preserve"> </w:t>
            </w:r>
            <w:r>
              <w:rPr>
                <w:sz w:val="24"/>
              </w:rPr>
              <w:t>чувствовать</w:t>
            </w:r>
            <w:r>
              <w:rPr>
                <w:spacing w:val="39"/>
                <w:sz w:val="24"/>
              </w:rPr>
              <w:t xml:space="preserve"> </w:t>
            </w:r>
            <w:r>
              <w:rPr>
                <w:spacing w:val="-2"/>
                <w:sz w:val="24"/>
              </w:rPr>
              <w:t>плавные</w:t>
            </w:r>
          </w:p>
        </w:tc>
      </w:tr>
    </w:tbl>
    <w:p w:rsidR="00D80858" w:rsidRDefault="00D80858">
      <w:pPr>
        <w:spacing w:line="27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2484"/>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9"/>
              <w:jc w:val="both"/>
              <w:rPr>
                <w:sz w:val="24"/>
              </w:rPr>
            </w:pPr>
            <w:r>
              <w:rPr>
                <w:sz w:val="24"/>
              </w:rPr>
              <w:t>переходы оттенков цвета. Педагог учит детей выделять и передавать</w:t>
            </w:r>
            <w:r>
              <w:rPr>
                <w:spacing w:val="40"/>
                <w:sz w:val="24"/>
              </w:rPr>
              <w:t xml:space="preserve"> </w:t>
            </w:r>
            <w:r>
              <w:rPr>
                <w:sz w:val="24"/>
              </w:rPr>
              <w:t>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w:t>
            </w:r>
            <w:r>
              <w:rPr>
                <w:spacing w:val="1"/>
                <w:sz w:val="24"/>
              </w:rPr>
              <w:t xml:space="preserve"> </w:t>
            </w:r>
            <w:r>
              <w:rPr>
                <w:sz w:val="24"/>
              </w:rPr>
              <w:t>для</w:t>
            </w:r>
            <w:r>
              <w:rPr>
                <w:spacing w:val="4"/>
                <w:sz w:val="24"/>
              </w:rPr>
              <w:t xml:space="preserve"> </w:t>
            </w:r>
            <w:r>
              <w:rPr>
                <w:sz w:val="24"/>
              </w:rPr>
              <w:t>него</w:t>
            </w:r>
            <w:r>
              <w:rPr>
                <w:spacing w:val="6"/>
                <w:sz w:val="24"/>
              </w:rPr>
              <w:t xml:space="preserve"> </w:t>
            </w:r>
            <w:r>
              <w:rPr>
                <w:sz w:val="24"/>
              </w:rPr>
              <w:t>элементы</w:t>
            </w:r>
            <w:r>
              <w:rPr>
                <w:spacing w:val="8"/>
                <w:sz w:val="24"/>
              </w:rPr>
              <w:t xml:space="preserve"> </w:t>
            </w:r>
            <w:r>
              <w:rPr>
                <w:sz w:val="24"/>
              </w:rPr>
              <w:t>узора</w:t>
            </w:r>
            <w:r>
              <w:rPr>
                <w:spacing w:val="5"/>
                <w:sz w:val="24"/>
              </w:rPr>
              <w:t xml:space="preserve"> </w:t>
            </w:r>
            <w:r>
              <w:rPr>
                <w:sz w:val="24"/>
              </w:rPr>
              <w:t>и</w:t>
            </w:r>
            <w:r>
              <w:rPr>
                <w:spacing w:val="7"/>
                <w:sz w:val="24"/>
              </w:rPr>
              <w:t xml:space="preserve"> </w:t>
            </w:r>
            <w:r>
              <w:rPr>
                <w:sz w:val="24"/>
              </w:rPr>
              <w:t>цветовую</w:t>
            </w:r>
            <w:r>
              <w:rPr>
                <w:spacing w:val="6"/>
                <w:sz w:val="24"/>
              </w:rPr>
              <w:t xml:space="preserve"> </w:t>
            </w:r>
            <w:r>
              <w:rPr>
                <w:sz w:val="24"/>
              </w:rPr>
              <w:t>гамму.</w:t>
            </w:r>
            <w:r>
              <w:rPr>
                <w:spacing w:val="6"/>
                <w:sz w:val="24"/>
              </w:rPr>
              <w:t xml:space="preserve"> </w:t>
            </w:r>
            <w:r>
              <w:rPr>
                <w:sz w:val="24"/>
              </w:rPr>
              <w:t>Педагог</w:t>
            </w:r>
            <w:r>
              <w:rPr>
                <w:spacing w:val="6"/>
                <w:sz w:val="24"/>
              </w:rPr>
              <w:t xml:space="preserve"> </w:t>
            </w:r>
            <w:r>
              <w:rPr>
                <w:spacing w:val="-2"/>
                <w:sz w:val="24"/>
              </w:rPr>
              <w:t>продолжает</w:t>
            </w:r>
          </w:p>
          <w:p w:rsidR="00D80858" w:rsidRDefault="00A923ED">
            <w:pPr>
              <w:pStyle w:val="TableParagraph"/>
              <w:spacing w:line="270" w:lineRule="atLeast"/>
              <w:ind w:left="107" w:right="101"/>
              <w:jc w:val="both"/>
              <w:rPr>
                <w:sz w:val="24"/>
              </w:rPr>
            </w:pPr>
            <w:r>
              <w:rPr>
                <w:sz w:val="24"/>
              </w:rPr>
              <w:t>развивать у детей навыки декоративной лепки; учит использовать разные способы лепки (налеп, углубленный рельеф), применять стеку.</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922"/>
              <w:rPr>
                <w:b/>
                <w:i/>
                <w:sz w:val="24"/>
              </w:rPr>
            </w:pPr>
            <w:r>
              <w:rPr>
                <w:b/>
                <w:i/>
                <w:sz w:val="24"/>
              </w:rPr>
              <w:t>3)</w:t>
            </w:r>
            <w:r>
              <w:rPr>
                <w:b/>
                <w:i/>
                <w:spacing w:val="-4"/>
                <w:sz w:val="24"/>
              </w:rPr>
              <w:t xml:space="preserve"> </w:t>
            </w:r>
            <w:r>
              <w:rPr>
                <w:b/>
                <w:i/>
                <w:sz w:val="24"/>
              </w:rPr>
              <w:t>Конструктивная</w:t>
            </w:r>
            <w:r>
              <w:rPr>
                <w:b/>
                <w:i/>
                <w:spacing w:val="-3"/>
                <w:sz w:val="24"/>
              </w:rPr>
              <w:t xml:space="preserve"> </w:t>
            </w:r>
            <w:r>
              <w:rPr>
                <w:b/>
                <w:i/>
                <w:spacing w:val="-2"/>
                <w:sz w:val="24"/>
              </w:rPr>
              <w:t>деятельность</w:t>
            </w:r>
          </w:p>
        </w:tc>
      </w:tr>
      <w:tr w:rsidR="00D80858">
        <w:trPr>
          <w:trHeight w:val="6073"/>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31"/>
              </w:numPr>
              <w:tabs>
                <w:tab w:val="left" w:pos="486"/>
              </w:tabs>
              <w:ind w:right="97" w:firstLine="0"/>
              <w:jc w:val="both"/>
              <w:rPr>
                <w:sz w:val="24"/>
              </w:rPr>
            </w:pPr>
            <w:r>
              <w:rPr>
                <w:sz w:val="24"/>
              </w:rPr>
              <w:t>формировать умение у детей видеть конструкцию объекта и анализировать её основные части, их функциональное</w:t>
            </w:r>
            <w:r>
              <w:rPr>
                <w:spacing w:val="40"/>
                <w:sz w:val="24"/>
              </w:rPr>
              <w:t xml:space="preserve"> </w:t>
            </w:r>
            <w:r>
              <w:rPr>
                <w:spacing w:val="-2"/>
                <w:sz w:val="24"/>
              </w:rPr>
              <w:t>назначение;</w:t>
            </w:r>
          </w:p>
          <w:p w:rsidR="00D80858" w:rsidRDefault="00A923ED">
            <w:pPr>
              <w:pStyle w:val="TableParagraph"/>
              <w:numPr>
                <w:ilvl w:val="0"/>
                <w:numId w:val="131"/>
              </w:numPr>
              <w:tabs>
                <w:tab w:val="left" w:pos="383"/>
              </w:tabs>
              <w:ind w:right="98" w:firstLine="0"/>
              <w:jc w:val="both"/>
              <w:rPr>
                <w:sz w:val="24"/>
              </w:rPr>
            </w:pPr>
            <w:r>
              <w:rPr>
                <w:sz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D80858" w:rsidRDefault="00A923ED">
            <w:pPr>
              <w:pStyle w:val="TableParagraph"/>
              <w:numPr>
                <w:ilvl w:val="0"/>
                <w:numId w:val="131"/>
              </w:numPr>
              <w:tabs>
                <w:tab w:val="left" w:pos="340"/>
              </w:tabs>
              <w:ind w:right="101" w:firstLine="0"/>
              <w:jc w:val="both"/>
              <w:rPr>
                <w:sz w:val="24"/>
              </w:rPr>
            </w:pPr>
            <w:r>
              <w:rPr>
                <w:sz w:val="24"/>
              </w:rPr>
              <w:t>знакомить детей с профессиями дизайнера, конструктора, архитектора, строителя и прочее;</w:t>
            </w:r>
          </w:p>
          <w:p w:rsidR="00D80858" w:rsidRDefault="00A923ED">
            <w:pPr>
              <w:pStyle w:val="TableParagraph"/>
              <w:numPr>
                <w:ilvl w:val="0"/>
                <w:numId w:val="131"/>
              </w:numPr>
              <w:tabs>
                <w:tab w:val="left" w:pos="308"/>
              </w:tabs>
              <w:ind w:right="96" w:firstLine="0"/>
              <w:jc w:val="both"/>
              <w:rPr>
                <w:sz w:val="24"/>
              </w:rPr>
            </w:pPr>
            <w:r>
              <w:rPr>
                <w:sz w:val="24"/>
              </w:rPr>
              <w:t>развивать у детей художественно-творческие способности и самостоятельную творческую конструктивную деятельность детей;</w:t>
            </w:r>
          </w:p>
        </w:tc>
        <w:tc>
          <w:tcPr>
            <w:tcW w:w="8327" w:type="dxa"/>
          </w:tcPr>
          <w:p w:rsidR="00D80858" w:rsidRDefault="00A923ED">
            <w:pPr>
              <w:pStyle w:val="TableParagraph"/>
              <w:numPr>
                <w:ilvl w:val="0"/>
                <w:numId w:val="130"/>
              </w:numPr>
              <w:tabs>
                <w:tab w:val="left" w:pos="814"/>
              </w:tabs>
              <w:ind w:right="101" w:firstLine="0"/>
              <w:jc w:val="both"/>
              <w:rPr>
                <w:sz w:val="24"/>
              </w:rPr>
            </w:pPr>
            <w:r>
              <w:rPr>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80858" w:rsidRDefault="00A923ED">
            <w:pPr>
              <w:pStyle w:val="TableParagraph"/>
              <w:numPr>
                <w:ilvl w:val="0"/>
                <w:numId w:val="130"/>
              </w:numPr>
              <w:tabs>
                <w:tab w:val="left" w:pos="814"/>
              </w:tabs>
              <w:ind w:right="100" w:firstLine="0"/>
              <w:jc w:val="both"/>
              <w:rPr>
                <w:sz w:val="24"/>
              </w:rPr>
            </w:pPr>
            <w:r>
              <w:rPr>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80858" w:rsidRDefault="00A923ED">
            <w:pPr>
              <w:pStyle w:val="TableParagraph"/>
              <w:numPr>
                <w:ilvl w:val="0"/>
                <w:numId w:val="130"/>
              </w:numPr>
              <w:tabs>
                <w:tab w:val="left" w:pos="814"/>
              </w:tabs>
              <w:ind w:right="97" w:firstLine="0"/>
              <w:jc w:val="both"/>
              <w:rPr>
                <w:sz w:val="24"/>
              </w:rPr>
            </w:pPr>
            <w:r>
              <w:rPr>
                <w:sz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w:t>
            </w:r>
            <w:r>
              <w:rPr>
                <w:spacing w:val="36"/>
                <w:sz w:val="24"/>
              </w:rPr>
              <w:t xml:space="preserve">  </w:t>
            </w:r>
            <w:r>
              <w:rPr>
                <w:sz w:val="24"/>
              </w:rPr>
              <w:t>детей</w:t>
            </w:r>
            <w:r>
              <w:rPr>
                <w:spacing w:val="38"/>
                <w:sz w:val="24"/>
              </w:rPr>
              <w:t xml:space="preserve">  </w:t>
            </w:r>
            <w:r>
              <w:rPr>
                <w:sz w:val="24"/>
              </w:rPr>
              <w:t>разбирать</w:t>
            </w:r>
            <w:r>
              <w:rPr>
                <w:spacing w:val="38"/>
                <w:sz w:val="24"/>
              </w:rPr>
              <w:t xml:space="preserve">  </w:t>
            </w:r>
            <w:r>
              <w:rPr>
                <w:sz w:val="24"/>
              </w:rPr>
              <w:t>конструкции</w:t>
            </w:r>
            <w:r>
              <w:rPr>
                <w:spacing w:val="38"/>
                <w:sz w:val="24"/>
              </w:rPr>
              <w:t xml:space="preserve">  </w:t>
            </w:r>
            <w:r>
              <w:rPr>
                <w:sz w:val="24"/>
              </w:rPr>
              <w:t>при</w:t>
            </w:r>
            <w:r>
              <w:rPr>
                <w:spacing w:val="37"/>
                <w:sz w:val="24"/>
              </w:rPr>
              <w:t xml:space="preserve">  </w:t>
            </w:r>
            <w:r>
              <w:rPr>
                <w:sz w:val="24"/>
              </w:rPr>
              <w:t>помощи</w:t>
            </w:r>
            <w:r>
              <w:rPr>
                <w:spacing w:val="39"/>
                <w:sz w:val="24"/>
              </w:rPr>
              <w:t xml:space="preserve">  </w:t>
            </w:r>
            <w:r>
              <w:rPr>
                <w:sz w:val="24"/>
              </w:rPr>
              <w:t>скобы</w:t>
            </w:r>
            <w:r>
              <w:rPr>
                <w:spacing w:val="37"/>
                <w:sz w:val="24"/>
              </w:rPr>
              <w:t xml:space="preserve">  </w:t>
            </w:r>
            <w:r>
              <w:rPr>
                <w:sz w:val="24"/>
              </w:rPr>
              <w:t>и</w:t>
            </w:r>
            <w:r>
              <w:rPr>
                <w:spacing w:val="38"/>
                <w:sz w:val="24"/>
              </w:rPr>
              <w:t xml:space="preserve">  </w:t>
            </w:r>
            <w:r>
              <w:rPr>
                <w:sz w:val="24"/>
              </w:rPr>
              <w:t>киянки</w:t>
            </w:r>
            <w:r>
              <w:rPr>
                <w:spacing w:val="39"/>
                <w:sz w:val="24"/>
              </w:rPr>
              <w:t xml:space="preserve">  </w:t>
            </w:r>
            <w:r>
              <w:rPr>
                <w:spacing w:val="-5"/>
                <w:sz w:val="24"/>
              </w:rPr>
              <w:t>(в</w:t>
            </w:r>
          </w:p>
          <w:p w:rsidR="00D80858" w:rsidRDefault="00A923ED">
            <w:pPr>
              <w:pStyle w:val="TableParagraph"/>
              <w:spacing w:line="264" w:lineRule="exact"/>
              <w:ind w:left="107"/>
              <w:jc w:val="both"/>
              <w:rPr>
                <w:sz w:val="24"/>
              </w:rPr>
            </w:pPr>
            <w:r>
              <w:rPr>
                <w:sz w:val="24"/>
              </w:rPr>
              <w:t>пластмассовых</w:t>
            </w:r>
            <w:r>
              <w:rPr>
                <w:spacing w:val="-3"/>
                <w:sz w:val="24"/>
              </w:rPr>
              <w:t xml:space="preserve"> </w:t>
            </w:r>
            <w:r>
              <w:rPr>
                <w:spacing w:val="-2"/>
                <w:sz w:val="24"/>
              </w:rPr>
              <w:t>конструкторах).</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5138"/>
              <w:rPr>
                <w:b/>
                <w:i/>
                <w:sz w:val="24"/>
              </w:rPr>
            </w:pPr>
            <w:r>
              <w:rPr>
                <w:b/>
                <w:i/>
                <w:sz w:val="24"/>
              </w:rPr>
              <w:t>4)</w:t>
            </w:r>
            <w:r>
              <w:rPr>
                <w:b/>
                <w:i/>
                <w:spacing w:val="-3"/>
                <w:sz w:val="24"/>
              </w:rPr>
              <w:t xml:space="preserve"> </w:t>
            </w:r>
            <w:r>
              <w:rPr>
                <w:b/>
                <w:i/>
                <w:sz w:val="24"/>
              </w:rPr>
              <w:t>Музыкальная</w:t>
            </w:r>
            <w:r>
              <w:rPr>
                <w:b/>
                <w:i/>
                <w:spacing w:val="-2"/>
                <w:sz w:val="24"/>
              </w:rPr>
              <w:t xml:space="preserve"> деятельность</w:t>
            </w:r>
          </w:p>
        </w:tc>
      </w:tr>
      <w:tr w:rsidR="00D80858">
        <w:trPr>
          <w:trHeight w:val="551"/>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29"/>
              </w:numPr>
              <w:tabs>
                <w:tab w:val="left" w:pos="561"/>
                <w:tab w:val="left" w:pos="2225"/>
              </w:tabs>
              <w:spacing w:line="268" w:lineRule="exact"/>
              <w:rPr>
                <w:sz w:val="24"/>
              </w:rPr>
            </w:pPr>
            <w:r>
              <w:rPr>
                <w:spacing w:val="-2"/>
                <w:sz w:val="24"/>
              </w:rPr>
              <w:t>воспитывать</w:t>
            </w:r>
            <w:r>
              <w:rPr>
                <w:sz w:val="24"/>
              </w:rPr>
              <w:tab/>
            </w:r>
            <w:r>
              <w:rPr>
                <w:spacing w:val="-2"/>
                <w:sz w:val="24"/>
              </w:rPr>
              <w:t>гражданско-патриотические</w:t>
            </w:r>
          </w:p>
          <w:p w:rsidR="00D80858" w:rsidRDefault="00A923ED">
            <w:pPr>
              <w:pStyle w:val="TableParagraph"/>
              <w:spacing w:line="264" w:lineRule="exact"/>
              <w:rPr>
                <w:sz w:val="24"/>
              </w:rPr>
            </w:pPr>
            <w:r>
              <w:rPr>
                <w:sz w:val="24"/>
              </w:rPr>
              <w:t>чувства</w:t>
            </w:r>
            <w:r>
              <w:rPr>
                <w:spacing w:val="1"/>
                <w:sz w:val="24"/>
              </w:rPr>
              <w:t xml:space="preserve"> </w:t>
            </w:r>
            <w:r>
              <w:rPr>
                <w:sz w:val="24"/>
              </w:rPr>
              <w:t>через</w:t>
            </w:r>
            <w:r>
              <w:rPr>
                <w:spacing w:val="4"/>
                <w:sz w:val="24"/>
              </w:rPr>
              <w:t xml:space="preserve"> </w:t>
            </w:r>
            <w:r>
              <w:rPr>
                <w:sz w:val="24"/>
              </w:rPr>
              <w:t>изучение</w:t>
            </w:r>
            <w:r>
              <w:rPr>
                <w:spacing w:val="5"/>
                <w:sz w:val="24"/>
              </w:rPr>
              <w:t xml:space="preserve"> </w:t>
            </w:r>
            <w:r>
              <w:rPr>
                <w:sz w:val="24"/>
              </w:rPr>
              <w:t>Государственного</w:t>
            </w:r>
            <w:r>
              <w:rPr>
                <w:spacing w:val="3"/>
                <w:sz w:val="24"/>
              </w:rPr>
              <w:t xml:space="preserve"> </w:t>
            </w:r>
            <w:r>
              <w:rPr>
                <w:spacing w:val="-4"/>
                <w:sz w:val="24"/>
              </w:rPr>
              <w:t>гимна</w:t>
            </w:r>
          </w:p>
        </w:tc>
        <w:tc>
          <w:tcPr>
            <w:tcW w:w="8327" w:type="dxa"/>
          </w:tcPr>
          <w:p w:rsidR="00D80858" w:rsidRDefault="00A923ED">
            <w:pPr>
              <w:pStyle w:val="TableParagraph"/>
              <w:tabs>
                <w:tab w:val="left" w:pos="815"/>
              </w:tabs>
              <w:spacing w:line="268" w:lineRule="exact"/>
              <w:ind w:left="107"/>
              <w:rPr>
                <w:sz w:val="24"/>
              </w:rPr>
            </w:pPr>
            <w:r>
              <w:rPr>
                <w:spacing w:val="-5"/>
                <w:sz w:val="24"/>
              </w:rPr>
              <w:t>1)</w:t>
            </w:r>
            <w:r>
              <w:rPr>
                <w:sz w:val="24"/>
              </w:rPr>
              <w:tab/>
            </w:r>
            <w:r>
              <w:rPr>
                <w:spacing w:val="-2"/>
                <w:sz w:val="24"/>
              </w:rPr>
              <w:t>Слушание:</w:t>
            </w:r>
          </w:p>
          <w:p w:rsidR="00D80858" w:rsidRDefault="00A923ED">
            <w:pPr>
              <w:pStyle w:val="TableParagraph"/>
              <w:spacing w:line="264" w:lineRule="exact"/>
              <w:ind w:left="107"/>
              <w:rPr>
                <w:sz w:val="24"/>
              </w:rPr>
            </w:pPr>
            <w:r>
              <w:rPr>
                <w:sz w:val="24"/>
              </w:rPr>
              <w:t>педагог</w:t>
            </w:r>
            <w:r>
              <w:rPr>
                <w:spacing w:val="54"/>
                <w:sz w:val="24"/>
              </w:rPr>
              <w:t xml:space="preserve"> </w:t>
            </w:r>
            <w:r>
              <w:rPr>
                <w:sz w:val="24"/>
              </w:rPr>
              <w:t>развивает</w:t>
            </w:r>
            <w:r>
              <w:rPr>
                <w:spacing w:val="56"/>
                <w:sz w:val="24"/>
              </w:rPr>
              <w:t xml:space="preserve"> </w:t>
            </w:r>
            <w:r>
              <w:rPr>
                <w:sz w:val="24"/>
              </w:rPr>
              <w:t>у</w:t>
            </w:r>
            <w:r>
              <w:rPr>
                <w:spacing w:val="52"/>
                <w:sz w:val="24"/>
              </w:rPr>
              <w:t xml:space="preserve"> </w:t>
            </w:r>
            <w:r>
              <w:rPr>
                <w:sz w:val="24"/>
              </w:rPr>
              <w:t>детей</w:t>
            </w:r>
            <w:r>
              <w:rPr>
                <w:spacing w:val="54"/>
                <w:sz w:val="24"/>
              </w:rPr>
              <w:t xml:space="preserve"> </w:t>
            </w:r>
            <w:r>
              <w:rPr>
                <w:sz w:val="24"/>
              </w:rPr>
              <w:t>навык</w:t>
            </w:r>
            <w:r>
              <w:rPr>
                <w:spacing w:val="55"/>
                <w:sz w:val="24"/>
              </w:rPr>
              <w:t xml:space="preserve"> </w:t>
            </w:r>
            <w:r>
              <w:rPr>
                <w:sz w:val="24"/>
              </w:rPr>
              <w:t>восприятия</w:t>
            </w:r>
            <w:r>
              <w:rPr>
                <w:spacing w:val="54"/>
                <w:sz w:val="24"/>
              </w:rPr>
              <w:t xml:space="preserve"> </w:t>
            </w:r>
            <w:r>
              <w:rPr>
                <w:sz w:val="24"/>
              </w:rPr>
              <w:t>звуков</w:t>
            </w:r>
            <w:r>
              <w:rPr>
                <w:spacing w:val="53"/>
                <w:sz w:val="24"/>
              </w:rPr>
              <w:t xml:space="preserve"> </w:t>
            </w:r>
            <w:r>
              <w:rPr>
                <w:sz w:val="24"/>
              </w:rPr>
              <w:t>по</w:t>
            </w:r>
            <w:r>
              <w:rPr>
                <w:spacing w:val="54"/>
                <w:sz w:val="24"/>
              </w:rPr>
              <w:t xml:space="preserve"> </w:t>
            </w:r>
            <w:r>
              <w:rPr>
                <w:sz w:val="24"/>
              </w:rPr>
              <w:t>высоте</w:t>
            </w:r>
            <w:r>
              <w:rPr>
                <w:spacing w:val="54"/>
                <w:sz w:val="24"/>
              </w:rPr>
              <w:t xml:space="preserve"> </w:t>
            </w:r>
            <w:r>
              <w:rPr>
                <w:sz w:val="24"/>
              </w:rPr>
              <w:t>в</w:t>
            </w:r>
            <w:r>
              <w:rPr>
                <w:spacing w:val="54"/>
                <w:sz w:val="24"/>
              </w:rPr>
              <w:t xml:space="preserve"> </w:t>
            </w:r>
            <w:r>
              <w:rPr>
                <w:spacing w:val="-2"/>
                <w:sz w:val="24"/>
              </w:rPr>
              <w:t>пределах</w:t>
            </w:r>
          </w:p>
        </w:tc>
      </w:tr>
    </w:tbl>
    <w:p w:rsidR="00D80858" w:rsidRDefault="00D80858">
      <w:pPr>
        <w:spacing w:line="264"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spacing w:line="268" w:lineRule="exact"/>
              <w:jc w:val="both"/>
              <w:rPr>
                <w:sz w:val="24"/>
              </w:rPr>
            </w:pPr>
            <w:r>
              <w:rPr>
                <w:sz w:val="24"/>
              </w:rPr>
              <w:t>Российской</w:t>
            </w:r>
            <w:r>
              <w:rPr>
                <w:spacing w:val="-4"/>
                <w:sz w:val="24"/>
              </w:rPr>
              <w:t xml:space="preserve"> </w:t>
            </w:r>
            <w:r>
              <w:rPr>
                <w:spacing w:val="-2"/>
                <w:sz w:val="24"/>
              </w:rPr>
              <w:t>Федерации;</w:t>
            </w:r>
          </w:p>
          <w:p w:rsidR="00D80858" w:rsidRDefault="00A923ED">
            <w:pPr>
              <w:pStyle w:val="TableParagraph"/>
              <w:numPr>
                <w:ilvl w:val="0"/>
                <w:numId w:val="128"/>
              </w:numPr>
              <w:tabs>
                <w:tab w:val="left" w:pos="304"/>
                <w:tab w:val="left" w:pos="1801"/>
                <w:tab w:val="left" w:pos="3813"/>
              </w:tabs>
              <w:ind w:right="95" w:firstLine="0"/>
              <w:jc w:val="both"/>
              <w:rPr>
                <w:sz w:val="24"/>
              </w:rPr>
            </w:pPr>
            <w:r>
              <w:rPr>
                <w:sz w:val="24"/>
              </w:rPr>
              <w:t xml:space="preserve">продолжать приобщать детей к музыкальной </w:t>
            </w:r>
            <w:r>
              <w:rPr>
                <w:spacing w:val="-2"/>
                <w:sz w:val="24"/>
              </w:rPr>
              <w:t>культуре,</w:t>
            </w:r>
            <w:r>
              <w:rPr>
                <w:sz w:val="24"/>
              </w:rPr>
              <w:tab/>
            </w:r>
            <w:r>
              <w:rPr>
                <w:spacing w:val="-2"/>
                <w:sz w:val="24"/>
              </w:rPr>
              <w:t>воспитывать</w:t>
            </w:r>
            <w:r>
              <w:rPr>
                <w:sz w:val="24"/>
              </w:rPr>
              <w:tab/>
            </w:r>
            <w:r>
              <w:rPr>
                <w:spacing w:val="-2"/>
                <w:sz w:val="24"/>
              </w:rPr>
              <w:t xml:space="preserve">музыкально- </w:t>
            </w:r>
            <w:r>
              <w:rPr>
                <w:sz w:val="24"/>
              </w:rPr>
              <w:t>эстетический вкус;</w:t>
            </w:r>
          </w:p>
          <w:p w:rsidR="00D80858" w:rsidRDefault="00A923ED">
            <w:pPr>
              <w:pStyle w:val="TableParagraph"/>
              <w:numPr>
                <w:ilvl w:val="0"/>
                <w:numId w:val="128"/>
              </w:numPr>
              <w:tabs>
                <w:tab w:val="left" w:pos="808"/>
              </w:tabs>
              <w:ind w:right="95" w:firstLine="0"/>
              <w:jc w:val="both"/>
              <w:rPr>
                <w:sz w:val="24"/>
              </w:rPr>
            </w:pPr>
            <w:r>
              <w:rPr>
                <w:sz w:val="24"/>
              </w:rPr>
              <w:t xml:space="preserve">развивать детское музыкально- художественное творчество, реализация самостоятельной творческой деятельности детей; удовлетворение потребности в </w:t>
            </w:r>
            <w:r>
              <w:rPr>
                <w:spacing w:val="-2"/>
                <w:sz w:val="24"/>
              </w:rPr>
              <w:t>самовыражении;</w:t>
            </w:r>
          </w:p>
          <w:p w:rsidR="00D80858" w:rsidRDefault="00A923ED">
            <w:pPr>
              <w:pStyle w:val="TableParagraph"/>
              <w:numPr>
                <w:ilvl w:val="0"/>
                <w:numId w:val="128"/>
              </w:numPr>
              <w:tabs>
                <w:tab w:val="left" w:pos="294"/>
              </w:tabs>
              <w:ind w:right="99" w:firstLine="0"/>
              <w:jc w:val="both"/>
              <w:rPr>
                <w:sz w:val="24"/>
              </w:rPr>
            </w:pPr>
            <w:r>
              <w:rPr>
                <w:sz w:val="24"/>
              </w:rPr>
              <w:t>развивать у детей музыкальные способности: поэтический и музыкальный слух, чувство ритма, музыкальную память;</w:t>
            </w:r>
          </w:p>
          <w:p w:rsidR="00D80858" w:rsidRDefault="00A923ED">
            <w:pPr>
              <w:pStyle w:val="TableParagraph"/>
              <w:numPr>
                <w:ilvl w:val="0"/>
                <w:numId w:val="128"/>
              </w:numPr>
              <w:tabs>
                <w:tab w:val="left" w:pos="616"/>
              </w:tabs>
              <w:spacing w:before="1"/>
              <w:ind w:right="98" w:firstLine="0"/>
              <w:jc w:val="both"/>
              <w:rPr>
                <w:sz w:val="24"/>
              </w:rPr>
            </w:pPr>
            <w:r>
              <w:rPr>
                <w:sz w:val="24"/>
              </w:rPr>
              <w:t>продолжать обогащать музыкальные впечатления детей, вызывать яркий эмоциональный отклик при восприятии музыки разного характера;</w:t>
            </w:r>
          </w:p>
          <w:p w:rsidR="00D80858" w:rsidRDefault="00A923ED">
            <w:pPr>
              <w:pStyle w:val="TableParagraph"/>
              <w:numPr>
                <w:ilvl w:val="0"/>
                <w:numId w:val="128"/>
              </w:numPr>
              <w:tabs>
                <w:tab w:val="left" w:pos="263"/>
              </w:tabs>
              <w:ind w:right="93" w:firstLine="0"/>
              <w:jc w:val="both"/>
              <w:rPr>
                <w:sz w:val="24"/>
              </w:rPr>
            </w:pPr>
            <w:r>
              <w:rPr>
                <w:sz w:val="24"/>
              </w:rPr>
              <w:t>формирование у</w:t>
            </w:r>
            <w:r>
              <w:rPr>
                <w:spacing w:val="-2"/>
                <w:sz w:val="24"/>
              </w:rPr>
              <w:t xml:space="preserve"> </w:t>
            </w:r>
            <w:r>
              <w:rPr>
                <w:sz w:val="24"/>
              </w:rPr>
              <w:t>детей основы художественно- 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80858" w:rsidRDefault="00A923ED">
            <w:pPr>
              <w:pStyle w:val="TableParagraph"/>
              <w:numPr>
                <w:ilvl w:val="0"/>
                <w:numId w:val="128"/>
              </w:numPr>
              <w:tabs>
                <w:tab w:val="left" w:pos="376"/>
              </w:tabs>
              <w:spacing w:before="1"/>
              <w:ind w:right="98" w:firstLine="0"/>
              <w:jc w:val="both"/>
              <w:rPr>
                <w:sz w:val="24"/>
              </w:rPr>
            </w:pPr>
            <w:r>
              <w:rPr>
                <w:sz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D80858" w:rsidRDefault="00A923ED">
            <w:pPr>
              <w:pStyle w:val="TableParagraph"/>
              <w:numPr>
                <w:ilvl w:val="0"/>
                <w:numId w:val="128"/>
              </w:numPr>
              <w:tabs>
                <w:tab w:val="left" w:pos="400"/>
              </w:tabs>
              <w:spacing w:before="2" w:line="237" w:lineRule="auto"/>
              <w:ind w:right="95" w:firstLine="0"/>
              <w:jc w:val="both"/>
              <w:rPr>
                <w:sz w:val="24"/>
              </w:rPr>
            </w:pPr>
            <w:r>
              <w:rPr>
                <w:sz w:val="24"/>
              </w:rPr>
              <w:t xml:space="preserve">развивать у детей навык движения под </w:t>
            </w:r>
            <w:r>
              <w:rPr>
                <w:spacing w:val="-2"/>
                <w:sz w:val="24"/>
              </w:rPr>
              <w:t>музыку;</w:t>
            </w:r>
          </w:p>
          <w:p w:rsidR="00D80858" w:rsidRDefault="00A923ED">
            <w:pPr>
              <w:pStyle w:val="TableParagraph"/>
              <w:numPr>
                <w:ilvl w:val="0"/>
                <w:numId w:val="128"/>
              </w:numPr>
              <w:tabs>
                <w:tab w:val="left" w:pos="306"/>
              </w:tabs>
              <w:spacing w:before="1"/>
              <w:ind w:right="101" w:firstLine="0"/>
              <w:jc w:val="both"/>
              <w:rPr>
                <w:sz w:val="24"/>
              </w:rPr>
            </w:pPr>
            <w:r>
              <w:rPr>
                <w:sz w:val="24"/>
              </w:rPr>
              <w:t xml:space="preserve">обучать детей игре на детских музыкальных </w:t>
            </w:r>
            <w:r>
              <w:rPr>
                <w:spacing w:val="-2"/>
                <w:sz w:val="24"/>
              </w:rPr>
              <w:t>инструментах;</w:t>
            </w:r>
          </w:p>
          <w:p w:rsidR="00D80858" w:rsidRDefault="00A923ED">
            <w:pPr>
              <w:pStyle w:val="TableParagraph"/>
              <w:numPr>
                <w:ilvl w:val="0"/>
                <w:numId w:val="128"/>
              </w:numPr>
              <w:tabs>
                <w:tab w:val="left" w:pos="587"/>
              </w:tabs>
              <w:ind w:right="99" w:firstLine="0"/>
              <w:jc w:val="both"/>
              <w:rPr>
                <w:sz w:val="24"/>
              </w:rPr>
            </w:pPr>
            <w:r>
              <w:rPr>
                <w:sz w:val="24"/>
              </w:rPr>
              <w:t>знакомить детей с элементарными музыкальными понятиями;</w:t>
            </w:r>
          </w:p>
          <w:p w:rsidR="00D80858" w:rsidRDefault="00A923ED">
            <w:pPr>
              <w:pStyle w:val="TableParagraph"/>
              <w:numPr>
                <w:ilvl w:val="0"/>
                <w:numId w:val="128"/>
              </w:numPr>
              <w:tabs>
                <w:tab w:val="left" w:pos="352"/>
              </w:tabs>
              <w:spacing w:before="1"/>
              <w:ind w:right="98" w:firstLine="0"/>
              <w:jc w:val="both"/>
              <w:rPr>
                <w:sz w:val="24"/>
              </w:rPr>
            </w:pPr>
            <w:r>
              <w:rPr>
                <w:sz w:val="24"/>
              </w:rPr>
              <w:t>формировать у детей умение использовать полученные знания и навыки в быту и на</w:t>
            </w:r>
            <w:r>
              <w:rPr>
                <w:spacing w:val="80"/>
                <w:sz w:val="24"/>
              </w:rPr>
              <w:t xml:space="preserve"> </w:t>
            </w:r>
            <w:r>
              <w:rPr>
                <w:spacing w:val="-2"/>
                <w:sz w:val="24"/>
              </w:rPr>
              <w:t>досуге;</w:t>
            </w:r>
          </w:p>
        </w:tc>
        <w:tc>
          <w:tcPr>
            <w:tcW w:w="8327" w:type="dxa"/>
          </w:tcPr>
          <w:p w:rsidR="00D80858" w:rsidRDefault="00A923ED">
            <w:pPr>
              <w:pStyle w:val="TableParagraph"/>
              <w:ind w:left="107" w:right="95"/>
              <w:jc w:val="both"/>
              <w:rPr>
                <w:sz w:val="24"/>
              </w:rPr>
            </w:pPr>
            <w:r>
              <w:rPr>
                <w:sz w:val="24"/>
              </w:rPr>
              <w:t>квинты - терции; обогащает впечатления детей и формирует музыкальный вкус, развивает музыкальную память; способствует развитию у детей мышления,</w:t>
            </w:r>
            <w:r>
              <w:rPr>
                <w:spacing w:val="-3"/>
                <w:sz w:val="24"/>
              </w:rPr>
              <w:t xml:space="preserve"> </w:t>
            </w:r>
            <w:r>
              <w:rPr>
                <w:sz w:val="24"/>
              </w:rPr>
              <w:t>фантазии,</w:t>
            </w:r>
            <w:r>
              <w:rPr>
                <w:spacing w:val="-6"/>
                <w:sz w:val="24"/>
              </w:rPr>
              <w:t xml:space="preserve"> </w:t>
            </w:r>
            <w:r>
              <w:rPr>
                <w:sz w:val="24"/>
              </w:rPr>
              <w:t>памяти,</w:t>
            </w:r>
            <w:r>
              <w:rPr>
                <w:spacing w:val="-3"/>
                <w:sz w:val="24"/>
              </w:rPr>
              <w:t xml:space="preserve"> </w:t>
            </w:r>
            <w:r>
              <w:rPr>
                <w:sz w:val="24"/>
              </w:rPr>
              <w:t>слуха;</w:t>
            </w:r>
            <w:r>
              <w:rPr>
                <w:spacing w:val="-3"/>
                <w:sz w:val="24"/>
              </w:rPr>
              <w:t xml:space="preserve"> </w:t>
            </w:r>
            <w:r>
              <w:rPr>
                <w:sz w:val="24"/>
              </w:rPr>
              <w:t>педагог</w:t>
            </w:r>
            <w:r>
              <w:rPr>
                <w:spacing w:val="-3"/>
                <w:sz w:val="24"/>
              </w:rPr>
              <w:t xml:space="preserve"> </w:t>
            </w:r>
            <w:r>
              <w:rPr>
                <w:sz w:val="24"/>
              </w:rPr>
              <w:t>знакомит</w:t>
            </w:r>
            <w:r>
              <w:rPr>
                <w:spacing w:val="-5"/>
                <w:sz w:val="24"/>
              </w:rPr>
              <w:t xml:space="preserve"> </w:t>
            </w:r>
            <w:r>
              <w:rPr>
                <w:sz w:val="24"/>
              </w:rPr>
              <w:t>детей</w:t>
            </w:r>
            <w:r>
              <w:rPr>
                <w:spacing w:val="-2"/>
                <w:sz w:val="24"/>
              </w:rPr>
              <w:t xml:space="preserve"> </w:t>
            </w:r>
            <w:r>
              <w:rPr>
                <w:sz w:val="24"/>
              </w:rPr>
              <w:t>с</w:t>
            </w:r>
            <w:r>
              <w:rPr>
                <w:spacing w:val="-4"/>
                <w:sz w:val="24"/>
              </w:rPr>
              <w:t xml:space="preserve"> </w:t>
            </w:r>
            <w:r>
              <w:rPr>
                <w:sz w:val="24"/>
              </w:rPr>
              <w:t>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80858" w:rsidRDefault="00A923ED">
            <w:pPr>
              <w:pStyle w:val="TableParagraph"/>
              <w:numPr>
                <w:ilvl w:val="0"/>
                <w:numId w:val="127"/>
              </w:numPr>
              <w:tabs>
                <w:tab w:val="left" w:pos="814"/>
              </w:tabs>
              <w:ind w:left="814" w:hanging="707"/>
              <w:jc w:val="both"/>
              <w:rPr>
                <w:sz w:val="24"/>
              </w:rPr>
            </w:pPr>
            <w:r>
              <w:rPr>
                <w:spacing w:val="-2"/>
                <w:sz w:val="24"/>
              </w:rPr>
              <w:t>Пение:</w:t>
            </w:r>
          </w:p>
          <w:p w:rsidR="00D80858" w:rsidRDefault="00A923ED">
            <w:pPr>
              <w:pStyle w:val="TableParagraph"/>
              <w:ind w:left="107" w:right="95"/>
              <w:jc w:val="both"/>
              <w:rPr>
                <w:sz w:val="24"/>
              </w:rPr>
            </w:pPr>
            <w:r>
              <w:rPr>
                <w:sz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80858" w:rsidRDefault="00A923ED">
            <w:pPr>
              <w:pStyle w:val="TableParagraph"/>
              <w:numPr>
                <w:ilvl w:val="0"/>
                <w:numId w:val="127"/>
              </w:numPr>
              <w:tabs>
                <w:tab w:val="left" w:pos="814"/>
              </w:tabs>
              <w:ind w:left="814" w:hanging="707"/>
              <w:jc w:val="both"/>
              <w:rPr>
                <w:sz w:val="24"/>
              </w:rPr>
            </w:pPr>
            <w:r>
              <w:rPr>
                <w:sz w:val="24"/>
              </w:rPr>
              <w:t>Песенное</w:t>
            </w:r>
            <w:r>
              <w:rPr>
                <w:spacing w:val="-5"/>
                <w:sz w:val="24"/>
              </w:rPr>
              <w:t xml:space="preserve"> </w:t>
            </w:r>
            <w:r>
              <w:rPr>
                <w:spacing w:val="-2"/>
                <w:sz w:val="24"/>
              </w:rPr>
              <w:t>творчество:</w:t>
            </w:r>
          </w:p>
          <w:p w:rsidR="00D80858" w:rsidRDefault="00A923ED">
            <w:pPr>
              <w:pStyle w:val="TableParagraph"/>
              <w:ind w:left="107" w:right="101"/>
              <w:jc w:val="both"/>
              <w:rPr>
                <w:sz w:val="24"/>
              </w:rPr>
            </w:pPr>
            <w:r>
              <w:rPr>
                <w:sz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w:t>
            </w:r>
            <w:r>
              <w:rPr>
                <w:spacing w:val="-1"/>
                <w:sz w:val="24"/>
              </w:rPr>
              <w:t xml:space="preserve"> </w:t>
            </w:r>
            <w:r>
              <w:rPr>
                <w:sz w:val="24"/>
              </w:rPr>
              <w:t>по образцу</w:t>
            </w:r>
            <w:r>
              <w:rPr>
                <w:spacing w:val="-1"/>
                <w:sz w:val="24"/>
              </w:rPr>
              <w:t xml:space="preserve"> </w:t>
            </w:r>
            <w:r>
              <w:rPr>
                <w:sz w:val="24"/>
              </w:rPr>
              <w:t>и без него, используя для этого знакомые песни, музыкальные пьесы и танцы.</w:t>
            </w:r>
          </w:p>
          <w:p w:rsidR="00D80858" w:rsidRDefault="00A923ED">
            <w:pPr>
              <w:pStyle w:val="TableParagraph"/>
              <w:numPr>
                <w:ilvl w:val="0"/>
                <w:numId w:val="127"/>
              </w:numPr>
              <w:tabs>
                <w:tab w:val="left" w:pos="814"/>
              </w:tabs>
              <w:ind w:left="814" w:hanging="707"/>
              <w:jc w:val="both"/>
              <w:rPr>
                <w:sz w:val="24"/>
              </w:rPr>
            </w:pPr>
            <w:r>
              <w:rPr>
                <w:sz w:val="24"/>
              </w:rPr>
              <w:t>Музыкально-ритмические</w:t>
            </w:r>
            <w:r>
              <w:rPr>
                <w:spacing w:val="-13"/>
                <w:sz w:val="24"/>
              </w:rPr>
              <w:t xml:space="preserve"> </w:t>
            </w:r>
            <w:r>
              <w:rPr>
                <w:spacing w:val="-2"/>
                <w:sz w:val="24"/>
              </w:rPr>
              <w:t>движения:</w:t>
            </w:r>
          </w:p>
          <w:p w:rsidR="00D80858" w:rsidRDefault="00A923ED">
            <w:pPr>
              <w:pStyle w:val="TableParagraph"/>
              <w:ind w:left="107" w:right="99"/>
              <w:jc w:val="both"/>
              <w:rPr>
                <w:sz w:val="24"/>
              </w:rPr>
            </w:pPr>
            <w:r>
              <w:rPr>
                <w:sz w:val="24"/>
              </w:rP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w:t>
            </w:r>
            <w:r>
              <w:rPr>
                <w:spacing w:val="-2"/>
                <w:sz w:val="24"/>
              </w:rPr>
              <w:t>постановок.</w:t>
            </w:r>
          </w:p>
          <w:p w:rsidR="00D80858" w:rsidRDefault="00A923ED">
            <w:pPr>
              <w:pStyle w:val="TableParagraph"/>
              <w:numPr>
                <w:ilvl w:val="0"/>
                <w:numId w:val="127"/>
              </w:numPr>
              <w:tabs>
                <w:tab w:val="left" w:pos="814"/>
              </w:tabs>
              <w:spacing w:line="274" w:lineRule="exact"/>
              <w:ind w:left="814" w:hanging="707"/>
              <w:jc w:val="both"/>
              <w:rPr>
                <w:sz w:val="24"/>
              </w:rPr>
            </w:pPr>
            <w:r>
              <w:rPr>
                <w:sz w:val="24"/>
              </w:rPr>
              <w:t>Музыкально-игровое</w:t>
            </w:r>
            <w:r>
              <w:rPr>
                <w:spacing w:val="-7"/>
                <w:sz w:val="24"/>
              </w:rPr>
              <w:t xml:space="preserve"> </w:t>
            </w:r>
            <w:r>
              <w:rPr>
                <w:sz w:val="24"/>
              </w:rPr>
              <w:t>и</w:t>
            </w:r>
            <w:r>
              <w:rPr>
                <w:spacing w:val="-4"/>
                <w:sz w:val="24"/>
              </w:rPr>
              <w:t xml:space="preserve"> </w:t>
            </w:r>
            <w:r>
              <w:rPr>
                <w:sz w:val="24"/>
              </w:rPr>
              <w:t>танцевальное</w:t>
            </w:r>
            <w:r>
              <w:rPr>
                <w:spacing w:val="-5"/>
                <w:sz w:val="24"/>
              </w:rPr>
              <w:t xml:space="preserve"> </w:t>
            </w:r>
            <w:r>
              <w:rPr>
                <w:spacing w:val="-2"/>
                <w:sz w:val="24"/>
              </w:rPr>
              <w:t>творчество:</w:t>
            </w:r>
          </w:p>
          <w:p w:rsidR="00D80858" w:rsidRDefault="00A923ED">
            <w:pPr>
              <w:pStyle w:val="TableParagraph"/>
              <w:spacing w:line="270" w:lineRule="atLeast"/>
              <w:ind w:left="107" w:right="98"/>
              <w:jc w:val="both"/>
              <w:rPr>
                <w:sz w:val="24"/>
              </w:rPr>
            </w:pPr>
            <w:r>
              <w:rPr>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w:t>
            </w:r>
            <w:r>
              <w:rPr>
                <w:spacing w:val="-2"/>
                <w:sz w:val="24"/>
              </w:rPr>
              <w:t xml:space="preserve"> </w:t>
            </w:r>
            <w:r>
              <w:rPr>
                <w:sz w:val="24"/>
              </w:rPr>
              <w:t>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w:t>
            </w:r>
            <w:r>
              <w:rPr>
                <w:spacing w:val="28"/>
                <w:sz w:val="24"/>
              </w:rPr>
              <w:t xml:space="preserve">  </w:t>
            </w:r>
            <w:r>
              <w:rPr>
                <w:sz w:val="24"/>
              </w:rPr>
              <w:t>отражающие</w:t>
            </w:r>
            <w:r>
              <w:rPr>
                <w:spacing w:val="28"/>
                <w:sz w:val="24"/>
              </w:rPr>
              <w:t xml:space="preserve">  </w:t>
            </w:r>
            <w:r>
              <w:rPr>
                <w:sz w:val="24"/>
              </w:rPr>
              <w:t>содержание</w:t>
            </w:r>
            <w:r>
              <w:rPr>
                <w:spacing w:val="28"/>
                <w:sz w:val="24"/>
              </w:rPr>
              <w:t xml:space="preserve">  </w:t>
            </w:r>
            <w:r>
              <w:rPr>
                <w:sz w:val="24"/>
              </w:rPr>
              <w:t>песни;</w:t>
            </w:r>
            <w:r>
              <w:rPr>
                <w:spacing w:val="28"/>
                <w:sz w:val="24"/>
              </w:rPr>
              <w:t xml:space="preserve">  </w:t>
            </w:r>
            <w:r>
              <w:rPr>
                <w:sz w:val="24"/>
              </w:rPr>
              <w:t>выразительно</w:t>
            </w:r>
            <w:r>
              <w:rPr>
                <w:spacing w:val="28"/>
                <w:sz w:val="24"/>
              </w:rPr>
              <w:t xml:space="preserve">  </w:t>
            </w:r>
            <w:r>
              <w:rPr>
                <w:sz w:val="24"/>
              </w:rPr>
              <w:t>действовать</w:t>
            </w:r>
            <w:r>
              <w:rPr>
                <w:spacing w:val="28"/>
                <w:sz w:val="24"/>
              </w:rPr>
              <w:t xml:space="preserve">  </w:t>
            </w:r>
            <w:r>
              <w:rPr>
                <w:spacing w:val="-10"/>
                <w:sz w:val="24"/>
              </w:rPr>
              <w:t>с</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4416"/>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01"/>
              <w:jc w:val="both"/>
              <w:rPr>
                <w:sz w:val="24"/>
              </w:rPr>
            </w:pPr>
            <w:r>
              <w:rPr>
                <w:sz w:val="24"/>
              </w:rPr>
              <w:t>воображаемыми предметами; учит детей самостоятельно искать способ передачи в движениях музыкальных образов. Формирует у детей</w:t>
            </w:r>
            <w:r>
              <w:rPr>
                <w:spacing w:val="40"/>
                <w:sz w:val="24"/>
              </w:rPr>
              <w:t xml:space="preserve"> </w:t>
            </w:r>
            <w:r>
              <w:rPr>
                <w:sz w:val="24"/>
              </w:rPr>
              <w:t xml:space="preserve">музыкальные способности; содействует проявлению активности и </w:t>
            </w:r>
            <w:r>
              <w:rPr>
                <w:spacing w:val="-2"/>
                <w:sz w:val="24"/>
              </w:rPr>
              <w:t>самостоятельности.</w:t>
            </w:r>
          </w:p>
          <w:p w:rsidR="00D80858" w:rsidRDefault="00A923ED">
            <w:pPr>
              <w:pStyle w:val="TableParagraph"/>
              <w:numPr>
                <w:ilvl w:val="0"/>
                <w:numId w:val="126"/>
              </w:numPr>
              <w:tabs>
                <w:tab w:val="left" w:pos="814"/>
              </w:tabs>
              <w:ind w:left="814" w:hanging="707"/>
              <w:jc w:val="both"/>
              <w:rPr>
                <w:sz w:val="24"/>
              </w:rPr>
            </w:pPr>
            <w:r>
              <w:rPr>
                <w:sz w:val="24"/>
              </w:rPr>
              <w:t>Игра</w:t>
            </w:r>
            <w:r>
              <w:rPr>
                <w:spacing w:val="-5"/>
                <w:sz w:val="24"/>
              </w:rPr>
              <w:t xml:space="preserve"> </w:t>
            </w:r>
            <w:r>
              <w:rPr>
                <w:sz w:val="24"/>
              </w:rPr>
              <w:t>на</w:t>
            </w:r>
            <w:r>
              <w:rPr>
                <w:spacing w:val="-3"/>
                <w:sz w:val="24"/>
              </w:rPr>
              <w:t xml:space="preserve"> </w:t>
            </w:r>
            <w:r>
              <w:rPr>
                <w:sz w:val="24"/>
              </w:rPr>
              <w:t>детских музыкальных</w:t>
            </w:r>
            <w:r>
              <w:rPr>
                <w:spacing w:val="-3"/>
                <w:sz w:val="24"/>
              </w:rPr>
              <w:t xml:space="preserve"> </w:t>
            </w:r>
            <w:r>
              <w:rPr>
                <w:spacing w:val="-2"/>
                <w:sz w:val="24"/>
              </w:rPr>
              <w:t>инструментах:</w:t>
            </w:r>
          </w:p>
          <w:p w:rsidR="00D80858" w:rsidRDefault="00A923ED">
            <w:pPr>
              <w:pStyle w:val="TableParagraph"/>
              <w:ind w:left="107" w:right="99"/>
              <w:jc w:val="both"/>
              <w:rPr>
                <w:sz w:val="24"/>
              </w:rPr>
            </w:pPr>
            <w:r>
              <w:rPr>
                <w:sz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w:t>
            </w:r>
            <w:r>
              <w:rPr>
                <w:spacing w:val="40"/>
                <w:sz w:val="24"/>
              </w:rPr>
              <w:t xml:space="preserve"> </w:t>
            </w:r>
            <w:r>
              <w:rPr>
                <w:spacing w:val="-2"/>
                <w:sz w:val="24"/>
              </w:rPr>
              <w:t>ансамбле.</w:t>
            </w:r>
          </w:p>
          <w:p w:rsidR="00D80858" w:rsidRDefault="00A923ED">
            <w:pPr>
              <w:pStyle w:val="TableParagraph"/>
              <w:numPr>
                <w:ilvl w:val="0"/>
                <w:numId w:val="126"/>
              </w:numPr>
              <w:tabs>
                <w:tab w:val="left" w:pos="814"/>
              </w:tabs>
              <w:spacing w:line="270" w:lineRule="atLeast"/>
              <w:ind w:left="107" w:right="95" w:firstLine="0"/>
              <w:jc w:val="both"/>
              <w:rPr>
                <w:sz w:val="24"/>
              </w:rPr>
            </w:pPr>
            <w:r>
              <w:rPr>
                <w:sz w:val="24"/>
              </w:rPr>
              <w:t>Педагог активизирует использование песен, музыкально-ритмических движений, игру на музыкальных инструментах, музыкально- театрализованную деятельность в повседневной жизни и различных видах досуговой</w:t>
            </w:r>
            <w:r>
              <w:rPr>
                <w:spacing w:val="-6"/>
                <w:sz w:val="24"/>
              </w:rPr>
              <w:t xml:space="preserve"> </w:t>
            </w:r>
            <w:r>
              <w:rPr>
                <w:sz w:val="24"/>
              </w:rPr>
              <w:t>деятельности</w:t>
            </w:r>
            <w:r>
              <w:rPr>
                <w:spacing w:val="-6"/>
                <w:sz w:val="24"/>
              </w:rPr>
              <w:t xml:space="preserve"> </w:t>
            </w:r>
            <w:r>
              <w:rPr>
                <w:sz w:val="24"/>
              </w:rPr>
              <w:t>для</w:t>
            </w:r>
            <w:r>
              <w:rPr>
                <w:spacing w:val="-6"/>
                <w:sz w:val="24"/>
              </w:rPr>
              <w:t xml:space="preserve"> </w:t>
            </w:r>
            <w:r>
              <w:rPr>
                <w:sz w:val="24"/>
              </w:rPr>
              <w:t>реализации</w:t>
            </w:r>
            <w:r>
              <w:rPr>
                <w:spacing w:val="-6"/>
                <w:sz w:val="24"/>
              </w:rPr>
              <w:t xml:space="preserve"> </w:t>
            </w:r>
            <w:r>
              <w:rPr>
                <w:sz w:val="24"/>
              </w:rPr>
              <w:t>музыкально-творческих</w:t>
            </w:r>
            <w:r>
              <w:rPr>
                <w:spacing w:val="-5"/>
                <w:sz w:val="24"/>
              </w:rPr>
              <w:t xml:space="preserve"> </w:t>
            </w:r>
            <w:r>
              <w:rPr>
                <w:sz w:val="24"/>
              </w:rPr>
              <w:t xml:space="preserve">способностей </w:t>
            </w:r>
            <w:r>
              <w:rPr>
                <w:spacing w:val="-2"/>
                <w:sz w:val="24"/>
              </w:rPr>
              <w:t>ребёнка.</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850"/>
              <w:rPr>
                <w:b/>
                <w:i/>
                <w:sz w:val="24"/>
              </w:rPr>
            </w:pPr>
            <w:r>
              <w:rPr>
                <w:b/>
                <w:i/>
                <w:sz w:val="24"/>
              </w:rPr>
              <w:t>5)</w:t>
            </w:r>
            <w:r>
              <w:rPr>
                <w:b/>
                <w:i/>
                <w:spacing w:val="-5"/>
                <w:sz w:val="24"/>
              </w:rPr>
              <w:t xml:space="preserve"> </w:t>
            </w:r>
            <w:r>
              <w:rPr>
                <w:b/>
                <w:i/>
                <w:sz w:val="24"/>
              </w:rPr>
              <w:t>Театрализованная</w:t>
            </w:r>
            <w:r>
              <w:rPr>
                <w:b/>
                <w:i/>
                <w:spacing w:val="-5"/>
                <w:sz w:val="24"/>
              </w:rPr>
              <w:t xml:space="preserve"> </w:t>
            </w:r>
            <w:r>
              <w:rPr>
                <w:b/>
                <w:i/>
                <w:spacing w:val="-2"/>
                <w:sz w:val="24"/>
              </w:rPr>
              <w:t>деятельность</w:t>
            </w:r>
          </w:p>
        </w:tc>
      </w:tr>
      <w:tr w:rsidR="00D80858">
        <w:trPr>
          <w:trHeight w:val="4968"/>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25"/>
              </w:numPr>
              <w:tabs>
                <w:tab w:val="left" w:pos="265"/>
              </w:tabs>
              <w:ind w:right="99" w:firstLine="0"/>
              <w:jc w:val="both"/>
              <w:rPr>
                <w:sz w:val="24"/>
              </w:rPr>
            </w:pPr>
            <w:r>
              <w:rPr>
                <w:sz w:val="24"/>
              </w:rPr>
              <w:t>продолжать приобщение детей к театральному искусству через знакомство с историей театра, его жанрами, устройством и профессиями;</w:t>
            </w:r>
          </w:p>
          <w:p w:rsidR="00D80858" w:rsidRDefault="00A923ED">
            <w:pPr>
              <w:pStyle w:val="TableParagraph"/>
              <w:numPr>
                <w:ilvl w:val="0"/>
                <w:numId w:val="125"/>
              </w:numPr>
              <w:tabs>
                <w:tab w:val="left" w:pos="409"/>
              </w:tabs>
              <w:ind w:right="102" w:firstLine="0"/>
              <w:jc w:val="both"/>
              <w:rPr>
                <w:sz w:val="24"/>
              </w:rPr>
            </w:pPr>
            <w:r>
              <w:rPr>
                <w:sz w:val="24"/>
              </w:rPr>
              <w:t>продолжать знакомить детей с разными видами театрализованной деятельности;</w:t>
            </w:r>
          </w:p>
          <w:p w:rsidR="00D80858" w:rsidRDefault="00A923ED">
            <w:pPr>
              <w:pStyle w:val="TableParagraph"/>
              <w:numPr>
                <w:ilvl w:val="0"/>
                <w:numId w:val="125"/>
              </w:numPr>
              <w:tabs>
                <w:tab w:val="left" w:pos="404"/>
              </w:tabs>
              <w:ind w:right="99" w:firstLine="0"/>
              <w:jc w:val="both"/>
              <w:rPr>
                <w:sz w:val="24"/>
              </w:rPr>
            </w:pPr>
            <w:r>
              <w:rPr>
                <w:sz w:val="24"/>
              </w:rPr>
              <w:t>развивать у детей умение создавать по предложенной схеме и словесной инструкции декорации и персонажей из различных материалов (бумага,</w:t>
            </w:r>
            <w:r>
              <w:rPr>
                <w:spacing w:val="-3"/>
                <w:sz w:val="24"/>
              </w:rPr>
              <w:t xml:space="preserve"> </w:t>
            </w:r>
            <w:r>
              <w:rPr>
                <w:sz w:val="24"/>
              </w:rPr>
              <w:t>ткань,</w:t>
            </w:r>
            <w:r>
              <w:rPr>
                <w:spacing w:val="-3"/>
                <w:sz w:val="24"/>
              </w:rPr>
              <w:t xml:space="preserve"> </w:t>
            </w:r>
            <w:r>
              <w:rPr>
                <w:sz w:val="24"/>
              </w:rPr>
              <w:t>бросового</w:t>
            </w:r>
            <w:r>
              <w:rPr>
                <w:spacing w:val="-3"/>
                <w:sz w:val="24"/>
              </w:rPr>
              <w:t xml:space="preserve"> </w:t>
            </w:r>
            <w:r>
              <w:rPr>
                <w:sz w:val="24"/>
              </w:rPr>
              <w:t>материала и прочее);</w:t>
            </w:r>
          </w:p>
          <w:p w:rsidR="00D80858" w:rsidRDefault="00A923ED">
            <w:pPr>
              <w:pStyle w:val="TableParagraph"/>
              <w:numPr>
                <w:ilvl w:val="0"/>
                <w:numId w:val="125"/>
              </w:numPr>
              <w:tabs>
                <w:tab w:val="left" w:pos="450"/>
              </w:tabs>
              <w:ind w:right="99" w:firstLine="0"/>
              <w:jc w:val="both"/>
              <w:rPr>
                <w:sz w:val="24"/>
              </w:rPr>
            </w:pPr>
            <w:r>
              <w:rPr>
                <w:sz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80858" w:rsidRDefault="00A923ED">
            <w:pPr>
              <w:pStyle w:val="TableParagraph"/>
              <w:numPr>
                <w:ilvl w:val="0"/>
                <w:numId w:val="125"/>
              </w:numPr>
              <w:tabs>
                <w:tab w:val="left" w:pos="287"/>
              </w:tabs>
              <w:spacing w:line="270" w:lineRule="atLeast"/>
              <w:ind w:right="98" w:firstLine="0"/>
              <w:jc w:val="both"/>
              <w:rPr>
                <w:sz w:val="24"/>
              </w:rPr>
            </w:pPr>
            <w:r>
              <w:rPr>
                <w:sz w:val="24"/>
              </w:rPr>
              <w:t xml:space="preserve">продолжать развивать навыки кукловождения в различных театральных системах (перчаточными, тростевыми, марионеткам и так </w:t>
            </w:r>
            <w:r>
              <w:rPr>
                <w:spacing w:val="-2"/>
                <w:sz w:val="24"/>
              </w:rPr>
              <w:t>далее);</w:t>
            </w:r>
          </w:p>
        </w:tc>
        <w:tc>
          <w:tcPr>
            <w:tcW w:w="8327" w:type="dxa"/>
          </w:tcPr>
          <w:p w:rsidR="00D80858" w:rsidRDefault="00A923ED">
            <w:pPr>
              <w:pStyle w:val="TableParagraph"/>
              <w:ind w:left="107" w:right="95"/>
              <w:jc w:val="both"/>
              <w:rPr>
                <w:sz w:val="24"/>
              </w:rPr>
            </w:pPr>
            <w:r>
              <w:rPr>
                <w:sz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w:t>
            </w:r>
            <w:r>
              <w:rPr>
                <w:spacing w:val="-4"/>
                <w:sz w:val="24"/>
              </w:rPr>
              <w:t xml:space="preserve"> </w:t>
            </w:r>
            <w:r>
              <w:rPr>
                <w:sz w:val="24"/>
              </w:rPr>
              <w:t>их особенности.</w:t>
            </w:r>
            <w:r>
              <w:rPr>
                <w:spacing w:val="-1"/>
                <w:sz w:val="24"/>
              </w:rPr>
              <w:t xml:space="preserve"> </w:t>
            </w:r>
            <w:r>
              <w:rPr>
                <w:sz w:val="24"/>
              </w:rPr>
              <w:t>Педагог</w:t>
            </w:r>
            <w:r>
              <w:rPr>
                <w:spacing w:val="2"/>
                <w:sz w:val="24"/>
              </w:rPr>
              <w:t xml:space="preserve"> </w:t>
            </w:r>
            <w:r>
              <w:rPr>
                <w:sz w:val="24"/>
              </w:rPr>
              <w:t>учит</w:t>
            </w:r>
            <w:r>
              <w:rPr>
                <w:spacing w:val="-2"/>
                <w:sz w:val="24"/>
              </w:rPr>
              <w:t xml:space="preserve"> </w:t>
            </w:r>
            <w:r>
              <w:rPr>
                <w:sz w:val="24"/>
              </w:rPr>
              <w:t>детей использовать</w:t>
            </w:r>
            <w:r>
              <w:rPr>
                <w:spacing w:val="-2"/>
                <w:sz w:val="24"/>
              </w:rPr>
              <w:t xml:space="preserve"> </w:t>
            </w:r>
            <w:r>
              <w:rPr>
                <w:sz w:val="24"/>
              </w:rPr>
              <w:t>разные</w:t>
            </w:r>
            <w:r>
              <w:rPr>
                <w:spacing w:val="-3"/>
                <w:sz w:val="24"/>
              </w:rPr>
              <w:t xml:space="preserve"> </w:t>
            </w:r>
            <w:r>
              <w:rPr>
                <w:spacing w:val="-2"/>
                <w:sz w:val="24"/>
              </w:rPr>
              <w:t>формы</w:t>
            </w:r>
          </w:p>
          <w:p w:rsidR="00D80858" w:rsidRDefault="00A923ED">
            <w:pPr>
              <w:pStyle w:val="TableParagraph"/>
              <w:spacing w:line="270" w:lineRule="atLeast"/>
              <w:ind w:left="107" w:right="97"/>
              <w:jc w:val="both"/>
              <w:rPr>
                <w:sz w:val="24"/>
              </w:rPr>
            </w:pPr>
            <w:r>
              <w:rPr>
                <w:sz w:val="24"/>
              </w:rPr>
              <w:t>взаимодействия детей и взрослых в театрализованной игре. Развивает воображение</w:t>
            </w:r>
            <w:r>
              <w:rPr>
                <w:spacing w:val="65"/>
                <w:sz w:val="24"/>
              </w:rPr>
              <w:t xml:space="preserve"> </w:t>
            </w:r>
            <w:r>
              <w:rPr>
                <w:sz w:val="24"/>
              </w:rPr>
              <w:t>и</w:t>
            </w:r>
            <w:r>
              <w:rPr>
                <w:spacing w:val="70"/>
                <w:sz w:val="24"/>
              </w:rPr>
              <w:t xml:space="preserve"> </w:t>
            </w:r>
            <w:r>
              <w:rPr>
                <w:sz w:val="24"/>
              </w:rPr>
              <w:t>фантазию</w:t>
            </w:r>
            <w:r>
              <w:rPr>
                <w:spacing w:val="70"/>
                <w:sz w:val="24"/>
              </w:rPr>
              <w:t xml:space="preserve"> </w:t>
            </w:r>
            <w:r>
              <w:rPr>
                <w:sz w:val="24"/>
              </w:rPr>
              <w:t>детей</w:t>
            </w:r>
            <w:r>
              <w:rPr>
                <w:spacing w:val="70"/>
                <w:sz w:val="24"/>
              </w:rPr>
              <w:t xml:space="preserve"> </w:t>
            </w:r>
            <w:r>
              <w:rPr>
                <w:sz w:val="24"/>
              </w:rPr>
              <w:t>в</w:t>
            </w:r>
            <w:r>
              <w:rPr>
                <w:spacing w:val="68"/>
                <w:sz w:val="24"/>
              </w:rPr>
              <w:t xml:space="preserve"> </w:t>
            </w:r>
            <w:r>
              <w:rPr>
                <w:sz w:val="24"/>
              </w:rPr>
              <w:t>создании</w:t>
            </w:r>
            <w:r>
              <w:rPr>
                <w:spacing w:val="70"/>
                <w:sz w:val="24"/>
              </w:rPr>
              <w:t xml:space="preserve"> </w:t>
            </w:r>
            <w:r>
              <w:rPr>
                <w:sz w:val="24"/>
              </w:rPr>
              <w:t>и</w:t>
            </w:r>
            <w:r>
              <w:rPr>
                <w:spacing w:val="70"/>
                <w:sz w:val="24"/>
              </w:rPr>
              <w:t xml:space="preserve"> </w:t>
            </w:r>
            <w:r>
              <w:rPr>
                <w:sz w:val="24"/>
              </w:rPr>
              <w:t>исполнении</w:t>
            </w:r>
            <w:r>
              <w:rPr>
                <w:spacing w:val="70"/>
                <w:sz w:val="24"/>
              </w:rPr>
              <w:t xml:space="preserve"> </w:t>
            </w:r>
            <w:r>
              <w:rPr>
                <w:sz w:val="24"/>
              </w:rPr>
              <w:t>ролей.</w:t>
            </w:r>
            <w:r>
              <w:rPr>
                <w:spacing w:val="67"/>
                <w:sz w:val="24"/>
              </w:rPr>
              <w:t xml:space="preserve"> </w:t>
            </w:r>
            <w:r>
              <w:rPr>
                <w:spacing w:val="-2"/>
                <w:sz w:val="24"/>
              </w:rPr>
              <w:t>Педагог</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036"/>
        </w:trPr>
        <w:tc>
          <w:tcPr>
            <w:tcW w:w="2206" w:type="dxa"/>
            <w:vMerge w:val="restart"/>
          </w:tcPr>
          <w:p w:rsidR="00D80858" w:rsidRDefault="00D80858">
            <w:pPr>
              <w:pStyle w:val="TableParagraph"/>
              <w:ind w:left="0"/>
              <w:rPr>
                <w:sz w:val="24"/>
              </w:rPr>
            </w:pPr>
          </w:p>
        </w:tc>
        <w:tc>
          <w:tcPr>
            <w:tcW w:w="5233" w:type="dxa"/>
          </w:tcPr>
          <w:p w:rsidR="00D80858" w:rsidRDefault="00A923ED">
            <w:pPr>
              <w:pStyle w:val="TableParagraph"/>
              <w:numPr>
                <w:ilvl w:val="0"/>
                <w:numId w:val="124"/>
              </w:numPr>
              <w:tabs>
                <w:tab w:val="left" w:pos="414"/>
              </w:tabs>
              <w:ind w:right="98" w:firstLine="0"/>
              <w:jc w:val="both"/>
              <w:rPr>
                <w:sz w:val="24"/>
              </w:rPr>
            </w:pPr>
            <w:r>
              <w:rPr>
                <w:sz w:val="24"/>
              </w:rPr>
              <w:t>формировать умение согласовывать свои действия с партнерами, приучать правильно оценивать действия персонажей в спектакле;</w:t>
            </w:r>
          </w:p>
          <w:p w:rsidR="00D80858" w:rsidRDefault="00A923ED">
            <w:pPr>
              <w:pStyle w:val="TableParagraph"/>
              <w:numPr>
                <w:ilvl w:val="0"/>
                <w:numId w:val="124"/>
              </w:numPr>
              <w:tabs>
                <w:tab w:val="left" w:pos="294"/>
              </w:tabs>
              <w:ind w:right="97" w:firstLine="0"/>
              <w:jc w:val="both"/>
              <w:rPr>
                <w:sz w:val="24"/>
              </w:rPr>
            </w:pPr>
            <w:r>
              <w:rPr>
                <w:sz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80858" w:rsidRDefault="00A923ED">
            <w:pPr>
              <w:pStyle w:val="TableParagraph"/>
              <w:numPr>
                <w:ilvl w:val="0"/>
                <w:numId w:val="124"/>
              </w:numPr>
              <w:tabs>
                <w:tab w:val="left" w:pos="318"/>
              </w:tabs>
              <w:spacing w:line="276" w:lineRule="exact"/>
              <w:ind w:right="99" w:firstLine="0"/>
              <w:jc w:val="both"/>
              <w:rPr>
                <w:sz w:val="24"/>
              </w:rPr>
            </w:pPr>
            <w:r>
              <w:rPr>
                <w:sz w:val="24"/>
              </w:rPr>
              <w:t>поощрять способность творчески передавать образ в играх драматизациях, спектаклях;</w:t>
            </w:r>
          </w:p>
        </w:tc>
        <w:tc>
          <w:tcPr>
            <w:tcW w:w="8327" w:type="dxa"/>
          </w:tcPr>
          <w:p w:rsidR="00D80858" w:rsidRDefault="00A923ED">
            <w:pPr>
              <w:pStyle w:val="TableParagraph"/>
              <w:ind w:left="107" w:right="101"/>
              <w:jc w:val="both"/>
              <w:rPr>
                <w:sz w:val="24"/>
              </w:rPr>
            </w:pPr>
            <w:r>
              <w:rPr>
                <w:sz w:val="24"/>
              </w:rPr>
              <w:t>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D80858">
        <w:trPr>
          <w:trHeight w:val="275"/>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56" w:lineRule="exact"/>
              <w:ind w:left="4723"/>
              <w:rPr>
                <w:b/>
                <w:i/>
                <w:sz w:val="24"/>
              </w:rPr>
            </w:pPr>
            <w:r>
              <w:rPr>
                <w:b/>
                <w:i/>
                <w:sz w:val="24"/>
              </w:rPr>
              <w:t>6)</w:t>
            </w:r>
            <w:r>
              <w:rPr>
                <w:b/>
                <w:i/>
                <w:spacing w:val="-5"/>
                <w:sz w:val="24"/>
              </w:rPr>
              <w:t xml:space="preserve"> </w:t>
            </w:r>
            <w:r>
              <w:rPr>
                <w:b/>
                <w:i/>
                <w:sz w:val="24"/>
              </w:rPr>
              <w:t>Культурно-досуговая</w:t>
            </w:r>
            <w:r>
              <w:rPr>
                <w:b/>
                <w:i/>
                <w:spacing w:val="-3"/>
                <w:sz w:val="24"/>
              </w:rPr>
              <w:t xml:space="preserve"> </w:t>
            </w:r>
            <w:r>
              <w:rPr>
                <w:b/>
                <w:i/>
                <w:spacing w:val="-2"/>
                <w:sz w:val="24"/>
              </w:rPr>
              <w:t>деятельность</w:t>
            </w:r>
          </w:p>
        </w:tc>
      </w:tr>
      <w:tr w:rsidR="00D80858">
        <w:trPr>
          <w:trHeight w:val="5796"/>
        </w:trPr>
        <w:tc>
          <w:tcPr>
            <w:tcW w:w="2206" w:type="dxa"/>
            <w:vMerge/>
            <w:tcBorders>
              <w:top w:val="nil"/>
            </w:tcBorders>
          </w:tcPr>
          <w:p w:rsidR="00D80858" w:rsidRDefault="00D80858">
            <w:pPr>
              <w:rPr>
                <w:sz w:val="2"/>
                <w:szCs w:val="2"/>
              </w:rPr>
            </w:pPr>
          </w:p>
        </w:tc>
        <w:tc>
          <w:tcPr>
            <w:tcW w:w="5233" w:type="dxa"/>
          </w:tcPr>
          <w:p w:rsidR="00D80858" w:rsidRDefault="00A923ED">
            <w:pPr>
              <w:pStyle w:val="TableParagraph"/>
              <w:numPr>
                <w:ilvl w:val="0"/>
                <w:numId w:val="123"/>
              </w:numPr>
              <w:tabs>
                <w:tab w:val="left" w:pos="294"/>
              </w:tabs>
              <w:ind w:right="94" w:firstLine="0"/>
              <w:jc w:val="both"/>
              <w:rPr>
                <w:sz w:val="24"/>
              </w:rPr>
            </w:pPr>
            <w:r>
              <w:rPr>
                <w:sz w:val="24"/>
              </w:rPr>
              <w:t>продолжать формировать интерес к полезной деятельности в свободное время (отдых, творчество, самообразование);</w:t>
            </w:r>
          </w:p>
          <w:p w:rsidR="00D80858" w:rsidRDefault="00A923ED">
            <w:pPr>
              <w:pStyle w:val="TableParagraph"/>
              <w:numPr>
                <w:ilvl w:val="0"/>
                <w:numId w:val="123"/>
              </w:numPr>
              <w:tabs>
                <w:tab w:val="left" w:pos="268"/>
              </w:tabs>
              <w:ind w:right="97" w:firstLine="0"/>
              <w:jc w:val="both"/>
              <w:rPr>
                <w:sz w:val="24"/>
              </w:rPr>
            </w:pPr>
            <w:r>
              <w:rPr>
                <w:sz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80858" w:rsidRDefault="00A923ED">
            <w:pPr>
              <w:pStyle w:val="TableParagraph"/>
              <w:numPr>
                <w:ilvl w:val="0"/>
                <w:numId w:val="123"/>
              </w:numPr>
              <w:tabs>
                <w:tab w:val="left" w:pos="416"/>
              </w:tabs>
              <w:ind w:right="96" w:firstLine="0"/>
              <w:jc w:val="both"/>
              <w:rPr>
                <w:sz w:val="24"/>
              </w:rPr>
            </w:pPr>
            <w:r>
              <w:rPr>
                <w:sz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80858" w:rsidRDefault="00A923ED">
            <w:pPr>
              <w:pStyle w:val="TableParagraph"/>
              <w:numPr>
                <w:ilvl w:val="0"/>
                <w:numId w:val="123"/>
              </w:numPr>
              <w:tabs>
                <w:tab w:val="left" w:pos="270"/>
              </w:tabs>
              <w:ind w:right="100" w:firstLine="0"/>
              <w:jc w:val="both"/>
              <w:rPr>
                <w:sz w:val="24"/>
              </w:rPr>
            </w:pPr>
            <w:r>
              <w:rPr>
                <w:sz w:val="24"/>
              </w:rPr>
              <w:t>воспитывать уважительное отношение к своей стране в ходе предпраздничной подготовки;</w:t>
            </w:r>
          </w:p>
          <w:p w:rsidR="00D80858" w:rsidRDefault="00A923ED">
            <w:pPr>
              <w:pStyle w:val="TableParagraph"/>
              <w:numPr>
                <w:ilvl w:val="0"/>
                <w:numId w:val="123"/>
              </w:numPr>
              <w:tabs>
                <w:tab w:val="left" w:pos="424"/>
              </w:tabs>
              <w:ind w:right="95" w:firstLine="0"/>
              <w:jc w:val="both"/>
              <w:rPr>
                <w:sz w:val="24"/>
              </w:rPr>
            </w:pPr>
            <w:r>
              <w:rPr>
                <w:sz w:val="24"/>
              </w:rPr>
              <w:t>формировать чувство удовлетворения от участия в коллективной досуговой</w:t>
            </w:r>
            <w:r>
              <w:rPr>
                <w:spacing w:val="40"/>
                <w:sz w:val="24"/>
              </w:rPr>
              <w:t xml:space="preserve"> </w:t>
            </w:r>
            <w:r>
              <w:rPr>
                <w:spacing w:val="-2"/>
                <w:sz w:val="24"/>
              </w:rPr>
              <w:t>деятельности;</w:t>
            </w:r>
          </w:p>
          <w:p w:rsidR="00D80858" w:rsidRDefault="00A923ED">
            <w:pPr>
              <w:pStyle w:val="TableParagraph"/>
              <w:numPr>
                <w:ilvl w:val="0"/>
                <w:numId w:val="123"/>
              </w:numPr>
              <w:tabs>
                <w:tab w:val="left" w:pos="577"/>
              </w:tabs>
              <w:spacing w:line="270" w:lineRule="atLeast"/>
              <w:ind w:right="98" w:firstLine="0"/>
              <w:jc w:val="both"/>
              <w:rPr>
                <w:sz w:val="24"/>
              </w:rPr>
            </w:pPr>
            <w:r>
              <w:rPr>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8327" w:type="dxa"/>
          </w:tcPr>
          <w:p w:rsidR="00D80858" w:rsidRDefault="00A923ED">
            <w:pPr>
              <w:pStyle w:val="TableParagraph"/>
              <w:ind w:left="107" w:right="100"/>
              <w:jc w:val="both"/>
              <w:rPr>
                <w:sz w:val="24"/>
              </w:rPr>
            </w:pPr>
            <w:r>
              <w:rPr>
                <w:sz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w:t>
            </w:r>
            <w:r>
              <w:rPr>
                <w:spacing w:val="-4"/>
                <w:sz w:val="24"/>
              </w:rPr>
              <w:t xml:space="preserve"> </w:t>
            </w:r>
            <w:r>
              <w:rPr>
                <w:sz w:val="24"/>
              </w:rPr>
              <w:t>знания</w:t>
            </w:r>
            <w:r>
              <w:rPr>
                <w:spacing w:val="-4"/>
                <w:sz w:val="24"/>
              </w:rPr>
              <w:t xml:space="preserve"> </w:t>
            </w:r>
            <w:r>
              <w:rPr>
                <w:sz w:val="24"/>
              </w:rPr>
              <w:t>детей</w:t>
            </w:r>
            <w:r>
              <w:rPr>
                <w:spacing w:val="-4"/>
                <w:sz w:val="24"/>
              </w:rPr>
              <w:t xml:space="preserve"> </w:t>
            </w:r>
            <w:r>
              <w:rPr>
                <w:sz w:val="24"/>
              </w:rPr>
              <w:t>об</w:t>
            </w:r>
            <w:r>
              <w:rPr>
                <w:spacing w:val="-4"/>
                <w:sz w:val="24"/>
              </w:rPr>
              <w:t xml:space="preserve"> </w:t>
            </w:r>
            <w:r>
              <w:rPr>
                <w:sz w:val="24"/>
              </w:rPr>
              <w:t>обычаях</w:t>
            </w:r>
            <w:r>
              <w:rPr>
                <w:spacing w:val="-3"/>
                <w:sz w:val="24"/>
              </w:rPr>
              <w:t xml:space="preserve"> </w:t>
            </w:r>
            <w:r>
              <w:rPr>
                <w:sz w:val="24"/>
              </w:rPr>
              <w:t>и</w:t>
            </w:r>
            <w:r>
              <w:rPr>
                <w:spacing w:val="-4"/>
                <w:sz w:val="24"/>
              </w:rPr>
              <w:t xml:space="preserve"> </w:t>
            </w:r>
            <w:r>
              <w:rPr>
                <w:sz w:val="24"/>
              </w:rPr>
              <w:t>традициях</w:t>
            </w:r>
            <w:r>
              <w:rPr>
                <w:spacing w:val="-3"/>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w:t>
            </w:r>
            <w:r>
              <w:rPr>
                <w:spacing w:val="40"/>
                <w:sz w:val="24"/>
              </w:rPr>
              <w:t xml:space="preserve"> </w:t>
            </w:r>
            <w:r>
              <w:rPr>
                <w:sz w:val="24"/>
              </w:rPr>
              <w:t>объединениях дополнительного образования..</w:t>
            </w:r>
          </w:p>
        </w:tc>
      </w:tr>
      <w:tr w:rsidR="00D80858">
        <w:trPr>
          <w:trHeight w:val="551"/>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spacing w:line="268" w:lineRule="exact"/>
              <w:rPr>
                <w:sz w:val="24"/>
              </w:rPr>
            </w:pPr>
            <w:r>
              <w:rPr>
                <w:sz w:val="24"/>
              </w:rPr>
              <w:t>Решение</w:t>
            </w:r>
            <w:r>
              <w:rPr>
                <w:spacing w:val="9"/>
                <w:sz w:val="24"/>
              </w:rPr>
              <w:t xml:space="preserve"> </w:t>
            </w:r>
            <w:r>
              <w:rPr>
                <w:sz w:val="24"/>
              </w:rPr>
              <w:t>совокупных</w:t>
            </w:r>
            <w:r>
              <w:rPr>
                <w:spacing w:val="15"/>
                <w:sz w:val="24"/>
              </w:rPr>
              <w:t xml:space="preserve"> </w:t>
            </w:r>
            <w:r>
              <w:rPr>
                <w:sz w:val="24"/>
              </w:rPr>
              <w:t>задач</w:t>
            </w:r>
            <w:r>
              <w:rPr>
                <w:spacing w:val="12"/>
                <w:sz w:val="24"/>
              </w:rPr>
              <w:t xml:space="preserve"> </w:t>
            </w:r>
            <w:r>
              <w:rPr>
                <w:sz w:val="24"/>
              </w:rPr>
              <w:t>воспитания</w:t>
            </w:r>
            <w:r>
              <w:rPr>
                <w:spacing w:val="12"/>
                <w:sz w:val="24"/>
              </w:rPr>
              <w:t xml:space="preserve"> </w:t>
            </w:r>
            <w:r>
              <w:rPr>
                <w:sz w:val="24"/>
              </w:rPr>
              <w:t>в</w:t>
            </w:r>
            <w:r>
              <w:rPr>
                <w:spacing w:val="13"/>
                <w:sz w:val="24"/>
              </w:rPr>
              <w:t xml:space="preserve"> </w:t>
            </w:r>
            <w:r>
              <w:rPr>
                <w:sz w:val="24"/>
              </w:rPr>
              <w:t>рамках</w:t>
            </w:r>
            <w:r>
              <w:rPr>
                <w:spacing w:val="15"/>
                <w:sz w:val="24"/>
              </w:rPr>
              <w:t xml:space="preserve"> </w:t>
            </w:r>
            <w:r>
              <w:rPr>
                <w:sz w:val="24"/>
              </w:rPr>
              <w:t>образовательной</w:t>
            </w:r>
            <w:r>
              <w:rPr>
                <w:spacing w:val="13"/>
                <w:sz w:val="24"/>
              </w:rPr>
              <w:t xml:space="preserve"> </w:t>
            </w:r>
            <w:r>
              <w:rPr>
                <w:sz w:val="24"/>
              </w:rPr>
              <w:t>области</w:t>
            </w:r>
            <w:r>
              <w:rPr>
                <w:spacing w:val="19"/>
                <w:sz w:val="24"/>
              </w:rPr>
              <w:t xml:space="preserve"> </w:t>
            </w:r>
            <w:r>
              <w:rPr>
                <w:sz w:val="24"/>
              </w:rPr>
              <w:t>«Художественно-эстетическое</w:t>
            </w:r>
            <w:r>
              <w:rPr>
                <w:spacing w:val="12"/>
                <w:sz w:val="24"/>
              </w:rPr>
              <w:t xml:space="preserve"> </w:t>
            </w:r>
            <w:r>
              <w:rPr>
                <w:sz w:val="24"/>
              </w:rPr>
              <w:t>развитие»</w:t>
            </w:r>
            <w:r>
              <w:rPr>
                <w:spacing w:val="6"/>
                <w:sz w:val="24"/>
              </w:rPr>
              <w:t xml:space="preserve"> </w:t>
            </w:r>
            <w:r>
              <w:rPr>
                <w:spacing w:val="-2"/>
                <w:sz w:val="24"/>
              </w:rPr>
              <w:t>направлено</w:t>
            </w:r>
          </w:p>
          <w:p w:rsidR="00D80858" w:rsidRDefault="00A923ED">
            <w:pPr>
              <w:pStyle w:val="TableParagraph"/>
              <w:spacing w:line="264" w:lineRule="exact"/>
              <w:rPr>
                <w:sz w:val="24"/>
              </w:rPr>
            </w:pPr>
            <w:r>
              <w:rPr>
                <w:sz w:val="24"/>
              </w:rPr>
              <w:t>на</w:t>
            </w:r>
            <w:r>
              <w:rPr>
                <w:spacing w:val="-3"/>
                <w:sz w:val="24"/>
              </w:rPr>
              <w:t xml:space="preserve"> </w:t>
            </w:r>
            <w:r>
              <w:rPr>
                <w:sz w:val="24"/>
              </w:rPr>
              <w:t>приобщение</w:t>
            </w:r>
            <w:r>
              <w:rPr>
                <w:spacing w:val="-3"/>
                <w:sz w:val="24"/>
              </w:rPr>
              <w:t xml:space="preserve"> </w:t>
            </w:r>
            <w:r>
              <w:rPr>
                <w:sz w:val="24"/>
              </w:rPr>
              <w:t>детей</w:t>
            </w:r>
            <w:r>
              <w:rPr>
                <w:spacing w:val="-1"/>
                <w:sz w:val="24"/>
              </w:rPr>
              <w:t xml:space="preserve"> </w:t>
            </w:r>
            <w:r>
              <w:rPr>
                <w:sz w:val="24"/>
              </w:rPr>
              <w:t>к</w:t>
            </w:r>
            <w:r>
              <w:rPr>
                <w:spacing w:val="-4"/>
                <w:sz w:val="24"/>
              </w:rPr>
              <w:t xml:space="preserve"> </w:t>
            </w:r>
            <w:r>
              <w:rPr>
                <w:sz w:val="24"/>
              </w:rPr>
              <w:t xml:space="preserve">ценностям </w:t>
            </w:r>
            <w:r>
              <w:rPr>
                <w:b/>
                <w:sz w:val="24"/>
              </w:rPr>
              <w:t>«Культура»</w:t>
            </w:r>
            <w:r>
              <w:rPr>
                <w:b/>
                <w:spacing w:val="-4"/>
                <w:sz w:val="24"/>
              </w:rPr>
              <w:t xml:space="preserve"> </w:t>
            </w:r>
            <w:r>
              <w:rPr>
                <w:b/>
                <w:sz w:val="24"/>
              </w:rPr>
              <w:t>и</w:t>
            </w:r>
            <w:r>
              <w:rPr>
                <w:b/>
                <w:spacing w:val="-2"/>
                <w:sz w:val="24"/>
              </w:rPr>
              <w:t xml:space="preserve"> </w:t>
            </w:r>
            <w:r>
              <w:rPr>
                <w:b/>
                <w:sz w:val="24"/>
              </w:rPr>
              <w:t>«Красота»</w:t>
            </w:r>
            <w:r>
              <w:rPr>
                <w:sz w:val="24"/>
              </w:rPr>
              <w:t>,</w:t>
            </w:r>
            <w:r>
              <w:rPr>
                <w:spacing w:val="-2"/>
                <w:sz w:val="24"/>
              </w:rPr>
              <w:t xml:space="preserve"> </w:t>
            </w:r>
            <w:r>
              <w:rPr>
                <w:sz w:val="24"/>
              </w:rPr>
              <w:t>что</w:t>
            </w:r>
            <w:r>
              <w:rPr>
                <w:spacing w:val="-1"/>
                <w:sz w:val="24"/>
              </w:rPr>
              <w:t xml:space="preserve"> </w:t>
            </w:r>
            <w:r>
              <w:rPr>
                <w:spacing w:val="-2"/>
                <w:sz w:val="24"/>
              </w:rPr>
              <w:t>предполагает:</w:t>
            </w:r>
          </w:p>
        </w:tc>
      </w:tr>
    </w:tbl>
    <w:p w:rsidR="00D80858" w:rsidRDefault="00D80858">
      <w:pPr>
        <w:spacing w:line="264" w:lineRule="exact"/>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3864"/>
        </w:trPr>
        <w:tc>
          <w:tcPr>
            <w:tcW w:w="2206" w:type="dxa"/>
          </w:tcPr>
          <w:p w:rsidR="00D80858" w:rsidRDefault="00D80858">
            <w:pPr>
              <w:pStyle w:val="TableParagraph"/>
              <w:ind w:left="0"/>
              <w:rPr>
                <w:sz w:val="24"/>
              </w:rPr>
            </w:pPr>
          </w:p>
        </w:tc>
        <w:tc>
          <w:tcPr>
            <w:tcW w:w="13560" w:type="dxa"/>
            <w:gridSpan w:val="2"/>
          </w:tcPr>
          <w:p w:rsidR="00D80858" w:rsidRDefault="00A923ED">
            <w:pPr>
              <w:pStyle w:val="TableParagraph"/>
              <w:numPr>
                <w:ilvl w:val="0"/>
                <w:numId w:val="122"/>
              </w:numPr>
              <w:tabs>
                <w:tab w:val="left" w:pos="301"/>
              </w:tabs>
              <w:ind w:right="106" w:firstLine="0"/>
              <w:jc w:val="both"/>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w:t>
            </w:r>
            <w:r>
              <w:rPr>
                <w:spacing w:val="-1"/>
                <w:sz w:val="24"/>
              </w:rPr>
              <w:t xml:space="preserve"> </w:t>
            </w:r>
            <w:r>
              <w:rPr>
                <w:sz w:val="24"/>
              </w:rPr>
              <w:t>произведениям разных видов,</w:t>
            </w:r>
            <w:r>
              <w:rPr>
                <w:spacing w:val="-1"/>
                <w:sz w:val="24"/>
              </w:rPr>
              <w:t xml:space="preserve"> </w:t>
            </w:r>
            <w:r>
              <w:rPr>
                <w:sz w:val="24"/>
              </w:rPr>
              <w:t xml:space="preserve">жанров и стилей искусства (в соответствии с возрастными </w:t>
            </w:r>
            <w:r>
              <w:rPr>
                <w:spacing w:val="-2"/>
                <w:sz w:val="24"/>
              </w:rPr>
              <w:t>особенностями);</w:t>
            </w:r>
          </w:p>
          <w:p w:rsidR="00D80858" w:rsidRDefault="00A923ED">
            <w:pPr>
              <w:pStyle w:val="TableParagraph"/>
              <w:numPr>
                <w:ilvl w:val="0"/>
                <w:numId w:val="122"/>
              </w:numPr>
              <w:tabs>
                <w:tab w:val="left" w:pos="335"/>
              </w:tabs>
              <w:ind w:right="107" w:firstLine="0"/>
              <w:jc w:val="both"/>
              <w:rPr>
                <w:sz w:val="24"/>
              </w:rPr>
            </w:pPr>
            <w:r>
              <w:rPr>
                <w:sz w:val="24"/>
              </w:rPr>
              <w:t xml:space="preserve">приобщение к традициям и великому культурному наследию российского народа, шедеврам мировой художественной </w:t>
            </w:r>
            <w:r>
              <w:rPr>
                <w:spacing w:val="-2"/>
                <w:sz w:val="24"/>
              </w:rPr>
              <w:t>культуры;</w:t>
            </w:r>
          </w:p>
          <w:p w:rsidR="00D80858" w:rsidRDefault="00A923ED">
            <w:pPr>
              <w:pStyle w:val="TableParagraph"/>
              <w:numPr>
                <w:ilvl w:val="0"/>
                <w:numId w:val="122"/>
              </w:numPr>
              <w:tabs>
                <w:tab w:val="left" w:pos="328"/>
              </w:tabs>
              <w:ind w:right="106" w:firstLine="0"/>
              <w:jc w:val="both"/>
              <w:rPr>
                <w:sz w:val="24"/>
              </w:rPr>
            </w:pPr>
            <w:r>
              <w:rPr>
                <w:sz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D80858" w:rsidRDefault="00A923ED">
            <w:pPr>
              <w:pStyle w:val="TableParagraph"/>
              <w:numPr>
                <w:ilvl w:val="0"/>
                <w:numId w:val="122"/>
              </w:numPr>
              <w:tabs>
                <w:tab w:val="left" w:pos="308"/>
              </w:tabs>
              <w:ind w:right="98" w:firstLine="0"/>
              <w:jc w:val="both"/>
              <w:rPr>
                <w:sz w:val="24"/>
              </w:rPr>
            </w:pPr>
            <w:r>
              <w:rPr>
                <w:sz w:val="24"/>
              </w:rPr>
              <w:t xml:space="preserve">создание условий для раскрытия детьми базовых ценностей и их проживания в разных видах художественно-творческой </w:t>
            </w:r>
            <w:r>
              <w:rPr>
                <w:spacing w:val="-2"/>
                <w:sz w:val="24"/>
              </w:rPr>
              <w:t>деятельности;</w:t>
            </w:r>
          </w:p>
          <w:p w:rsidR="00D80858" w:rsidRDefault="00A923ED">
            <w:pPr>
              <w:pStyle w:val="TableParagraph"/>
              <w:numPr>
                <w:ilvl w:val="0"/>
                <w:numId w:val="122"/>
              </w:numPr>
              <w:tabs>
                <w:tab w:val="left" w:pos="301"/>
              </w:tabs>
              <w:ind w:right="98" w:firstLine="0"/>
              <w:jc w:val="both"/>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D80858" w:rsidRDefault="00A923ED">
            <w:pPr>
              <w:pStyle w:val="TableParagraph"/>
              <w:numPr>
                <w:ilvl w:val="0"/>
                <w:numId w:val="122"/>
              </w:numPr>
              <w:tabs>
                <w:tab w:val="left" w:pos="376"/>
              </w:tabs>
              <w:spacing w:line="270" w:lineRule="atLeast"/>
              <w:ind w:right="105" w:firstLine="0"/>
              <w:jc w:val="both"/>
              <w:rPr>
                <w:sz w:val="24"/>
              </w:rPr>
            </w:pPr>
            <w:r>
              <w:rPr>
                <w:sz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w:t>
            </w:r>
            <w:r>
              <w:rPr>
                <w:spacing w:val="-2"/>
                <w:sz w:val="24"/>
              </w:rPr>
              <w:t>взрослыми).</w:t>
            </w:r>
          </w:p>
        </w:tc>
      </w:tr>
      <w:tr w:rsidR="00D80858">
        <w:trPr>
          <w:trHeight w:val="5796"/>
        </w:trPr>
        <w:tc>
          <w:tcPr>
            <w:tcW w:w="2206" w:type="dxa"/>
          </w:tcPr>
          <w:p w:rsidR="00D80858" w:rsidRDefault="00A923ED">
            <w:pPr>
              <w:pStyle w:val="TableParagraph"/>
              <w:ind w:left="107"/>
              <w:rPr>
                <w:b/>
                <w:sz w:val="24"/>
              </w:rPr>
            </w:pPr>
            <w:r>
              <w:rPr>
                <w:b/>
                <w:spacing w:val="-2"/>
                <w:sz w:val="24"/>
              </w:rPr>
              <w:t>Физическое развитие</w:t>
            </w:r>
          </w:p>
        </w:tc>
        <w:tc>
          <w:tcPr>
            <w:tcW w:w="5233" w:type="dxa"/>
          </w:tcPr>
          <w:p w:rsidR="00D80858" w:rsidRDefault="00A923ED">
            <w:pPr>
              <w:pStyle w:val="TableParagraph"/>
              <w:numPr>
                <w:ilvl w:val="0"/>
                <w:numId w:val="121"/>
              </w:numPr>
              <w:tabs>
                <w:tab w:val="left" w:pos="440"/>
              </w:tabs>
              <w:ind w:right="97" w:firstLine="0"/>
              <w:jc w:val="both"/>
              <w:rPr>
                <w:sz w:val="24"/>
              </w:rPr>
            </w:pPr>
            <w:r>
              <w:rPr>
                <w:sz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w:t>
            </w:r>
            <w:r>
              <w:rPr>
                <w:spacing w:val="-2"/>
                <w:sz w:val="24"/>
              </w:rPr>
              <w:t>навыки;</w:t>
            </w:r>
          </w:p>
          <w:p w:rsidR="00D80858" w:rsidRDefault="00A923ED">
            <w:pPr>
              <w:pStyle w:val="TableParagraph"/>
              <w:numPr>
                <w:ilvl w:val="0"/>
                <w:numId w:val="121"/>
              </w:numPr>
              <w:tabs>
                <w:tab w:val="left" w:pos="592"/>
              </w:tabs>
              <w:ind w:right="100" w:firstLine="0"/>
              <w:jc w:val="both"/>
              <w:rPr>
                <w:sz w:val="24"/>
              </w:rPr>
            </w:pPr>
            <w:r>
              <w:rPr>
                <w:sz w:val="24"/>
              </w:rPr>
              <w:t>развивать психофизические качества, точность,</w:t>
            </w:r>
            <w:r>
              <w:rPr>
                <w:spacing w:val="-10"/>
                <w:sz w:val="24"/>
              </w:rPr>
              <w:t xml:space="preserve"> </w:t>
            </w:r>
            <w:r>
              <w:rPr>
                <w:sz w:val="24"/>
              </w:rPr>
              <w:t>меткость,</w:t>
            </w:r>
            <w:r>
              <w:rPr>
                <w:spacing w:val="-10"/>
                <w:sz w:val="24"/>
              </w:rPr>
              <w:t xml:space="preserve"> </w:t>
            </w:r>
            <w:r>
              <w:rPr>
                <w:sz w:val="24"/>
              </w:rPr>
              <w:t>глазомер,</w:t>
            </w:r>
            <w:r>
              <w:rPr>
                <w:spacing w:val="-10"/>
                <w:sz w:val="24"/>
              </w:rPr>
              <w:t xml:space="preserve"> </w:t>
            </w:r>
            <w:r>
              <w:rPr>
                <w:sz w:val="24"/>
              </w:rPr>
              <w:t>мелкую</w:t>
            </w:r>
            <w:r>
              <w:rPr>
                <w:spacing w:val="-10"/>
                <w:sz w:val="24"/>
              </w:rPr>
              <w:t xml:space="preserve"> </w:t>
            </w:r>
            <w:r>
              <w:rPr>
                <w:sz w:val="24"/>
              </w:rPr>
              <w:t>моторику, ориентировку в пространстве; самоконтроль, самостоятельность, творчество;</w:t>
            </w:r>
          </w:p>
          <w:p w:rsidR="00D80858" w:rsidRDefault="00A923ED">
            <w:pPr>
              <w:pStyle w:val="TableParagraph"/>
              <w:numPr>
                <w:ilvl w:val="0"/>
                <w:numId w:val="121"/>
              </w:numPr>
              <w:tabs>
                <w:tab w:val="left" w:pos="335"/>
                <w:tab w:val="left" w:pos="1268"/>
                <w:tab w:val="left" w:pos="3094"/>
                <w:tab w:val="left" w:pos="4994"/>
              </w:tabs>
              <w:ind w:right="98" w:firstLine="0"/>
              <w:jc w:val="both"/>
              <w:rPr>
                <w:sz w:val="24"/>
              </w:rPr>
            </w:pPr>
            <w:r>
              <w:rPr>
                <w:sz w:val="24"/>
              </w:rPr>
              <w:t xml:space="preserve">поощрять соблюдение правил в подвижной </w:t>
            </w:r>
            <w:r>
              <w:rPr>
                <w:spacing w:val="-2"/>
                <w:sz w:val="24"/>
              </w:rPr>
              <w:t>игре,</w:t>
            </w:r>
            <w:r>
              <w:rPr>
                <w:sz w:val="24"/>
              </w:rPr>
              <w:tab/>
            </w:r>
            <w:r>
              <w:rPr>
                <w:spacing w:val="-2"/>
                <w:sz w:val="24"/>
              </w:rPr>
              <w:t>проявление</w:t>
            </w:r>
            <w:r>
              <w:rPr>
                <w:sz w:val="24"/>
              </w:rPr>
              <w:tab/>
            </w:r>
            <w:r>
              <w:rPr>
                <w:spacing w:val="-2"/>
                <w:sz w:val="24"/>
              </w:rPr>
              <w:t>инициативы</w:t>
            </w:r>
            <w:r>
              <w:rPr>
                <w:sz w:val="24"/>
              </w:rPr>
              <w:tab/>
            </w:r>
            <w:r>
              <w:rPr>
                <w:spacing w:val="-10"/>
                <w:sz w:val="24"/>
              </w:rPr>
              <w:t xml:space="preserve">и </w:t>
            </w:r>
            <w:r>
              <w:rPr>
                <w:sz w:val="24"/>
              </w:rPr>
              <w:t>самостоятельности при её организации, партнерское взаимодействие в команде;</w:t>
            </w:r>
          </w:p>
          <w:p w:rsidR="00D80858" w:rsidRDefault="00A923ED">
            <w:pPr>
              <w:pStyle w:val="TableParagraph"/>
              <w:numPr>
                <w:ilvl w:val="0"/>
                <w:numId w:val="121"/>
              </w:numPr>
              <w:tabs>
                <w:tab w:val="left" w:pos="256"/>
              </w:tabs>
              <w:ind w:right="95" w:firstLine="0"/>
              <w:jc w:val="both"/>
              <w:rPr>
                <w:sz w:val="24"/>
              </w:rPr>
            </w:pPr>
            <w:r>
              <w:rPr>
                <w:sz w:val="24"/>
              </w:rPr>
              <w:t>воспитывать</w:t>
            </w:r>
            <w:r>
              <w:rPr>
                <w:spacing w:val="-15"/>
                <w:sz w:val="24"/>
              </w:rPr>
              <w:t xml:space="preserve"> </w:t>
            </w:r>
            <w:r>
              <w:rPr>
                <w:sz w:val="24"/>
              </w:rPr>
              <w:t>патриотизм,</w:t>
            </w:r>
            <w:r>
              <w:rPr>
                <w:spacing w:val="-15"/>
                <w:sz w:val="24"/>
              </w:rPr>
              <w:t xml:space="preserve"> </w:t>
            </w:r>
            <w:r>
              <w:rPr>
                <w:sz w:val="24"/>
              </w:rPr>
              <w:t>нравственно-волевые качества и гражданскую идентичность в двигательной</w:t>
            </w:r>
            <w:r>
              <w:rPr>
                <w:spacing w:val="-7"/>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различных</w:t>
            </w:r>
            <w:r>
              <w:rPr>
                <w:spacing w:val="-4"/>
                <w:sz w:val="24"/>
              </w:rPr>
              <w:t xml:space="preserve"> </w:t>
            </w:r>
            <w:r>
              <w:rPr>
                <w:sz w:val="24"/>
              </w:rPr>
              <w:t>формах активного отдыха;</w:t>
            </w:r>
          </w:p>
          <w:p w:rsidR="00D80858" w:rsidRDefault="00A923ED">
            <w:pPr>
              <w:pStyle w:val="TableParagraph"/>
              <w:numPr>
                <w:ilvl w:val="0"/>
                <w:numId w:val="121"/>
              </w:numPr>
              <w:tabs>
                <w:tab w:val="left" w:pos="433"/>
              </w:tabs>
              <w:spacing w:line="270" w:lineRule="atLeast"/>
              <w:ind w:right="99" w:firstLine="0"/>
              <w:jc w:val="both"/>
              <w:rPr>
                <w:sz w:val="24"/>
              </w:rPr>
            </w:pPr>
            <w:r>
              <w:rPr>
                <w:sz w:val="24"/>
              </w:rPr>
              <w:t>формировать осознанную потребность в двигательной деятельности, поддерживать интерес</w:t>
            </w:r>
            <w:r>
              <w:rPr>
                <w:spacing w:val="50"/>
                <w:sz w:val="24"/>
              </w:rPr>
              <w:t xml:space="preserve"> </w:t>
            </w:r>
            <w:r>
              <w:rPr>
                <w:sz w:val="24"/>
              </w:rPr>
              <w:t>к</w:t>
            </w:r>
            <w:r>
              <w:rPr>
                <w:spacing w:val="52"/>
                <w:sz w:val="24"/>
              </w:rPr>
              <w:t xml:space="preserve"> </w:t>
            </w:r>
            <w:r>
              <w:rPr>
                <w:sz w:val="24"/>
              </w:rPr>
              <w:t>физической</w:t>
            </w:r>
            <w:r>
              <w:rPr>
                <w:spacing w:val="52"/>
                <w:sz w:val="24"/>
              </w:rPr>
              <w:t xml:space="preserve"> </w:t>
            </w:r>
            <w:r>
              <w:rPr>
                <w:sz w:val="24"/>
              </w:rPr>
              <w:t>культуре</w:t>
            </w:r>
            <w:r>
              <w:rPr>
                <w:spacing w:val="52"/>
                <w:sz w:val="24"/>
              </w:rPr>
              <w:t xml:space="preserve"> </w:t>
            </w:r>
            <w:r>
              <w:rPr>
                <w:sz w:val="24"/>
              </w:rPr>
              <w:t>и</w:t>
            </w:r>
            <w:r>
              <w:rPr>
                <w:spacing w:val="53"/>
                <w:sz w:val="24"/>
              </w:rPr>
              <w:t xml:space="preserve"> </w:t>
            </w:r>
            <w:r>
              <w:rPr>
                <w:spacing w:val="-2"/>
                <w:sz w:val="24"/>
              </w:rPr>
              <w:t>спортивным</w:t>
            </w:r>
          </w:p>
        </w:tc>
        <w:tc>
          <w:tcPr>
            <w:tcW w:w="8327" w:type="dxa"/>
          </w:tcPr>
          <w:p w:rsidR="00D80858" w:rsidRDefault="00A923ED">
            <w:pPr>
              <w:pStyle w:val="TableParagraph"/>
              <w:ind w:left="107" w:right="99"/>
              <w:jc w:val="both"/>
              <w:rPr>
                <w:sz w:val="24"/>
              </w:rPr>
            </w:pPr>
            <w:r>
              <w:rPr>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w:t>
            </w:r>
            <w:r>
              <w:rPr>
                <w:spacing w:val="-6"/>
                <w:sz w:val="24"/>
              </w:rPr>
              <w:t xml:space="preserve"> </w:t>
            </w:r>
            <w:r>
              <w:rPr>
                <w:sz w:val="24"/>
              </w:rPr>
              <w:t>выразительно,</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разнообразным</w:t>
            </w:r>
            <w:r>
              <w:rPr>
                <w:spacing w:val="-7"/>
                <w:sz w:val="24"/>
              </w:rPr>
              <w:t xml:space="preserve"> </w:t>
            </w:r>
            <w:r>
              <w:rPr>
                <w:sz w:val="24"/>
              </w:rPr>
              <w:t>характером</w:t>
            </w:r>
            <w:r>
              <w:rPr>
                <w:spacing w:val="-4"/>
                <w:sz w:val="24"/>
              </w:rPr>
              <w:t xml:space="preserve"> </w:t>
            </w:r>
            <w:r>
              <w:rPr>
                <w:sz w:val="24"/>
              </w:rPr>
              <w:t>музыки, ритмом, темпом, амплитудой.</w:t>
            </w:r>
          </w:p>
          <w:p w:rsidR="00D80858" w:rsidRDefault="00A923ED">
            <w:pPr>
              <w:pStyle w:val="TableParagraph"/>
              <w:ind w:left="107" w:right="98"/>
              <w:jc w:val="both"/>
              <w:rPr>
                <w:sz w:val="24"/>
              </w:rPr>
            </w:pPr>
            <w:r>
              <w:rPr>
                <w:sz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80858" w:rsidRDefault="00A923ED">
            <w:pPr>
              <w:pStyle w:val="TableParagraph"/>
              <w:ind w:left="107" w:right="96"/>
              <w:jc w:val="both"/>
              <w:rPr>
                <w:sz w:val="24"/>
              </w:rPr>
            </w:pPr>
            <w:r>
              <w:rPr>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80858" w:rsidRDefault="00A923ED">
            <w:pPr>
              <w:pStyle w:val="TableParagraph"/>
              <w:spacing w:line="270" w:lineRule="atLeast"/>
              <w:ind w:left="107" w:right="96"/>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приобщать</w:t>
            </w:r>
            <w:r>
              <w:rPr>
                <w:spacing w:val="-1"/>
                <w:sz w:val="24"/>
              </w:rPr>
              <w:t xml:space="preserve"> </w:t>
            </w:r>
            <w:r>
              <w:rPr>
                <w:sz w:val="24"/>
              </w:rPr>
              <w:t>детей к</w:t>
            </w:r>
            <w:r>
              <w:rPr>
                <w:spacing w:val="-1"/>
                <w:sz w:val="24"/>
              </w:rPr>
              <w:t xml:space="preserve"> </w:t>
            </w:r>
            <w:r>
              <w:rPr>
                <w:sz w:val="24"/>
              </w:rPr>
              <w:t>здоровому</w:t>
            </w:r>
            <w:r>
              <w:rPr>
                <w:spacing w:val="-4"/>
                <w:sz w:val="24"/>
              </w:rPr>
              <w:t xml:space="preserve"> </w:t>
            </w:r>
            <w:r>
              <w:rPr>
                <w:sz w:val="24"/>
              </w:rPr>
              <w:t>образу</w:t>
            </w:r>
            <w:r>
              <w:rPr>
                <w:spacing w:val="-4"/>
                <w:sz w:val="24"/>
              </w:rPr>
              <w:t xml:space="preserve"> </w:t>
            </w:r>
            <w:r>
              <w:rPr>
                <w:sz w:val="24"/>
              </w:rPr>
              <w:t>жизни:</w:t>
            </w:r>
            <w:r>
              <w:rPr>
                <w:spacing w:val="-1"/>
                <w:sz w:val="24"/>
              </w:rPr>
              <w:t xml:space="preserve"> </w:t>
            </w:r>
            <w:r>
              <w:rPr>
                <w:sz w:val="24"/>
              </w:rPr>
              <w:t>расширяет</w:t>
            </w:r>
            <w:r>
              <w:rPr>
                <w:spacing w:val="-1"/>
                <w:sz w:val="24"/>
              </w:rPr>
              <w:t xml:space="preserve"> </w:t>
            </w:r>
            <w:r>
              <w:rPr>
                <w:sz w:val="24"/>
              </w:rPr>
              <w:t>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A923ED">
            <w:pPr>
              <w:pStyle w:val="TableParagraph"/>
              <w:ind w:right="100"/>
              <w:jc w:val="both"/>
              <w:rPr>
                <w:sz w:val="24"/>
              </w:rPr>
            </w:pPr>
            <w:r>
              <w:rPr>
                <w:sz w:val="24"/>
              </w:rPr>
              <w:t>достижениям России, расширять представления о разных видах спорта;</w:t>
            </w:r>
          </w:p>
          <w:p w:rsidR="00D80858" w:rsidRDefault="00A923ED">
            <w:pPr>
              <w:pStyle w:val="TableParagraph"/>
              <w:numPr>
                <w:ilvl w:val="0"/>
                <w:numId w:val="120"/>
              </w:numPr>
              <w:tabs>
                <w:tab w:val="left" w:pos="445"/>
              </w:tabs>
              <w:ind w:right="99" w:firstLine="0"/>
              <w:jc w:val="both"/>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80858" w:rsidRDefault="00A923ED">
            <w:pPr>
              <w:pStyle w:val="TableParagraph"/>
              <w:numPr>
                <w:ilvl w:val="0"/>
                <w:numId w:val="120"/>
              </w:numPr>
              <w:tabs>
                <w:tab w:val="left" w:pos="277"/>
              </w:tabs>
              <w:ind w:right="99" w:firstLine="0"/>
              <w:jc w:val="both"/>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327" w:type="dxa"/>
          </w:tcPr>
          <w:p w:rsidR="00D80858" w:rsidRDefault="00A923ED">
            <w:pPr>
              <w:pStyle w:val="TableParagraph"/>
              <w:numPr>
                <w:ilvl w:val="0"/>
                <w:numId w:val="119"/>
              </w:numPr>
              <w:tabs>
                <w:tab w:val="left" w:pos="372"/>
              </w:tabs>
              <w:ind w:right="104" w:firstLine="0"/>
              <w:jc w:val="both"/>
              <w:rPr>
                <w:sz w:val="24"/>
              </w:rPr>
            </w:pPr>
            <w:r>
              <w:rPr>
                <w:sz w:val="24"/>
              </w:rPr>
              <w:t>Основная</w:t>
            </w:r>
            <w:r>
              <w:rPr>
                <w:spacing w:val="-2"/>
                <w:sz w:val="24"/>
              </w:rPr>
              <w:t xml:space="preserve"> </w:t>
            </w:r>
            <w:r>
              <w:rPr>
                <w:sz w:val="24"/>
              </w:rPr>
              <w:t>гимнастика</w:t>
            </w:r>
            <w:r>
              <w:rPr>
                <w:spacing w:val="-2"/>
                <w:sz w:val="24"/>
              </w:rPr>
              <w:t xml:space="preserve"> </w:t>
            </w:r>
            <w:r>
              <w:rPr>
                <w:sz w:val="24"/>
              </w:rPr>
              <w:t>(основные</w:t>
            </w:r>
            <w:r>
              <w:rPr>
                <w:spacing w:val="-3"/>
                <w:sz w:val="24"/>
              </w:rPr>
              <w:t xml:space="preserve"> </w:t>
            </w:r>
            <w:r>
              <w:rPr>
                <w:sz w:val="24"/>
              </w:rPr>
              <w:t>движения,</w:t>
            </w:r>
            <w:r>
              <w:rPr>
                <w:spacing w:val="-4"/>
                <w:sz w:val="24"/>
              </w:rPr>
              <w:t xml:space="preserve"> </w:t>
            </w:r>
            <w:r>
              <w:rPr>
                <w:sz w:val="24"/>
              </w:rPr>
              <w:t>общеразвивающие упражнения, ритмическая гимнастика и строевые упражнения).</w:t>
            </w:r>
          </w:p>
          <w:p w:rsidR="00D80858" w:rsidRDefault="00A923ED">
            <w:pPr>
              <w:pStyle w:val="TableParagraph"/>
              <w:ind w:left="107"/>
              <w:jc w:val="both"/>
              <w:rPr>
                <w:i/>
                <w:sz w:val="24"/>
              </w:rPr>
            </w:pPr>
            <w:r>
              <w:rPr>
                <w:i/>
                <w:sz w:val="24"/>
              </w:rPr>
              <w:t>Основные</w:t>
            </w:r>
            <w:r>
              <w:rPr>
                <w:i/>
                <w:spacing w:val="-5"/>
                <w:sz w:val="24"/>
              </w:rPr>
              <w:t xml:space="preserve"> </w:t>
            </w:r>
            <w:r>
              <w:rPr>
                <w:i/>
                <w:spacing w:val="-2"/>
                <w:sz w:val="24"/>
              </w:rPr>
              <w:t>движения:</w:t>
            </w:r>
          </w:p>
          <w:p w:rsidR="00D80858" w:rsidRDefault="00A923ED">
            <w:pPr>
              <w:pStyle w:val="TableParagraph"/>
              <w:numPr>
                <w:ilvl w:val="1"/>
                <w:numId w:val="119"/>
              </w:numPr>
              <w:tabs>
                <w:tab w:val="left" w:pos="253"/>
              </w:tabs>
              <w:ind w:right="96" w:firstLine="0"/>
              <w:jc w:val="both"/>
              <w:rPr>
                <w:sz w:val="24"/>
              </w:rPr>
            </w:pPr>
            <w:r>
              <w:rPr>
                <w:sz w:val="24"/>
              </w:rPr>
              <w:t>бросание,</w:t>
            </w:r>
            <w:r>
              <w:rPr>
                <w:spacing w:val="-1"/>
                <w:sz w:val="24"/>
              </w:rPr>
              <w:t xml:space="preserve"> </w:t>
            </w:r>
            <w:r>
              <w:rPr>
                <w:sz w:val="24"/>
              </w:rPr>
              <w:t>катание,</w:t>
            </w:r>
            <w:r>
              <w:rPr>
                <w:spacing w:val="-1"/>
                <w:sz w:val="24"/>
              </w:rPr>
              <w:t xml:space="preserve"> </w:t>
            </w:r>
            <w:r>
              <w:rPr>
                <w:sz w:val="24"/>
              </w:rPr>
              <w:t>ловля,</w:t>
            </w:r>
            <w:r>
              <w:rPr>
                <w:spacing w:val="-1"/>
                <w:sz w:val="24"/>
              </w:rPr>
              <w:t xml:space="preserve"> </w:t>
            </w:r>
            <w:r>
              <w:rPr>
                <w:sz w:val="24"/>
              </w:rPr>
              <w:t>метание:</w:t>
            </w:r>
            <w:r>
              <w:rPr>
                <w:spacing w:val="-1"/>
                <w:sz w:val="24"/>
              </w:rPr>
              <w:t xml:space="preserve"> </w:t>
            </w:r>
            <w:r>
              <w:rPr>
                <w:sz w:val="24"/>
              </w:rPr>
              <w:t>бросание мяча</w:t>
            </w:r>
            <w:r>
              <w:rPr>
                <w:spacing w:val="-2"/>
                <w:sz w:val="24"/>
              </w:rPr>
              <w:t xml:space="preserve"> </w:t>
            </w:r>
            <w:r>
              <w:rPr>
                <w:sz w:val="24"/>
              </w:rPr>
              <w:t>вверх,</w:t>
            </w:r>
            <w:r>
              <w:rPr>
                <w:spacing w:val="-1"/>
                <w:sz w:val="24"/>
              </w:rPr>
              <w:t xml:space="preserve"> </w:t>
            </w:r>
            <w:r>
              <w:rPr>
                <w:sz w:val="24"/>
              </w:rPr>
              <w:t>о</w:t>
            </w:r>
            <w:r>
              <w:rPr>
                <w:spacing w:val="-1"/>
                <w:sz w:val="24"/>
              </w:rPr>
              <w:t xml:space="preserve"> </w:t>
            </w:r>
            <w:r>
              <w:rPr>
                <w:sz w:val="24"/>
              </w:rPr>
              <w:t>землю</w:t>
            </w:r>
            <w:r>
              <w:rPr>
                <w:spacing w:val="-1"/>
                <w:sz w:val="24"/>
              </w:rPr>
              <w:t xml:space="preserve"> </w:t>
            </w:r>
            <w:r>
              <w:rPr>
                <w:sz w:val="24"/>
              </w:rPr>
              <w:t>и ловля</w:t>
            </w:r>
            <w:r>
              <w:rPr>
                <w:spacing w:val="-1"/>
                <w:sz w:val="24"/>
              </w:rPr>
              <w:t xml:space="preserve"> </w:t>
            </w:r>
            <w:r>
              <w:rPr>
                <w:sz w:val="24"/>
              </w:rPr>
              <w:t>его двумя руками не менее 20 раз подряд, одной рукой не менее 10 раз; передача</w:t>
            </w:r>
            <w:r>
              <w:rPr>
                <w:spacing w:val="80"/>
                <w:sz w:val="24"/>
              </w:rPr>
              <w:t xml:space="preserve"> </w:t>
            </w:r>
            <w:r>
              <w:rPr>
                <w:sz w:val="24"/>
              </w:rPr>
              <w:t>и перебрасывание мяча друг другу сидя по-турецки, лежа на животе и на спине, в ходьбе; прокатывание и перебрасывание друг другу</w:t>
            </w:r>
            <w:r>
              <w:rPr>
                <w:spacing w:val="-1"/>
                <w:sz w:val="24"/>
              </w:rPr>
              <w:t xml:space="preserve"> </w:t>
            </w:r>
            <w:r>
              <w:rPr>
                <w:sz w:val="24"/>
              </w:rPr>
              <w:t>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w:t>
            </w:r>
            <w:r>
              <w:rPr>
                <w:spacing w:val="80"/>
                <w:sz w:val="24"/>
              </w:rPr>
              <w:t xml:space="preserve"> </w:t>
            </w:r>
            <w:r>
              <w:rPr>
                <w:sz w:val="24"/>
              </w:rPr>
              <w:t>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80858" w:rsidRDefault="00A923ED">
            <w:pPr>
              <w:pStyle w:val="TableParagraph"/>
              <w:numPr>
                <w:ilvl w:val="1"/>
                <w:numId w:val="119"/>
              </w:numPr>
              <w:tabs>
                <w:tab w:val="left" w:pos="293"/>
              </w:tabs>
              <w:ind w:right="94" w:firstLine="0"/>
              <w:jc w:val="both"/>
              <w:rPr>
                <w:sz w:val="24"/>
              </w:rPr>
            </w:pPr>
            <w:r>
              <w:rPr>
                <w:sz w:val="24"/>
              </w:rPr>
              <w:t>ползание, лазанье: ползание на четвереньках по гимнастической скамейке вперед</w:t>
            </w:r>
            <w:r>
              <w:rPr>
                <w:spacing w:val="-1"/>
                <w:sz w:val="24"/>
              </w:rPr>
              <w:t xml:space="preserve"> </w:t>
            </w:r>
            <w:r>
              <w:rPr>
                <w:sz w:val="24"/>
              </w:rPr>
              <w:t>и назад;</w:t>
            </w:r>
            <w:r>
              <w:rPr>
                <w:spacing w:val="-3"/>
                <w:sz w:val="24"/>
              </w:rPr>
              <w:t xml:space="preserve"> </w:t>
            </w:r>
            <w:r>
              <w:rPr>
                <w:sz w:val="24"/>
              </w:rPr>
              <w:t>на</w:t>
            </w:r>
            <w:r>
              <w:rPr>
                <w:spacing w:val="-2"/>
                <w:sz w:val="24"/>
              </w:rPr>
              <w:t xml:space="preserve"> </w:t>
            </w:r>
            <w:r>
              <w:rPr>
                <w:sz w:val="24"/>
              </w:rPr>
              <w:t>животе</w:t>
            </w:r>
            <w:r>
              <w:rPr>
                <w:spacing w:val="-2"/>
                <w:sz w:val="24"/>
              </w:rPr>
              <w:t xml:space="preserve"> </w:t>
            </w:r>
            <w:r>
              <w:rPr>
                <w:sz w:val="24"/>
              </w:rPr>
              <w:t>и на</w:t>
            </w:r>
            <w:r>
              <w:rPr>
                <w:spacing w:val="-2"/>
                <w:sz w:val="24"/>
              </w:rPr>
              <w:t xml:space="preserve"> </w:t>
            </w:r>
            <w:r>
              <w:rPr>
                <w:sz w:val="24"/>
              </w:rPr>
              <w:t>спине,</w:t>
            </w:r>
            <w:r>
              <w:rPr>
                <w:spacing w:val="-1"/>
                <w:sz w:val="24"/>
              </w:rPr>
              <w:t xml:space="preserve"> </w:t>
            </w:r>
            <w:r>
              <w:rPr>
                <w:sz w:val="24"/>
              </w:rPr>
              <w:t>отталкиваясь</w:t>
            </w:r>
            <w:r>
              <w:rPr>
                <w:spacing w:val="-1"/>
                <w:sz w:val="24"/>
              </w:rPr>
              <w:t xml:space="preserve"> </w:t>
            </w:r>
            <w:r>
              <w:rPr>
                <w:sz w:val="24"/>
              </w:rPr>
              <w:t>руками и ногами;</w:t>
            </w:r>
            <w:r>
              <w:rPr>
                <w:spacing w:val="-3"/>
                <w:sz w:val="24"/>
              </w:rPr>
              <w:t xml:space="preserve"> </w:t>
            </w:r>
            <w:r>
              <w:rPr>
                <w:sz w:val="24"/>
              </w:rPr>
              <w:t>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80858" w:rsidRDefault="00A923ED">
            <w:pPr>
              <w:pStyle w:val="TableParagraph"/>
              <w:numPr>
                <w:ilvl w:val="1"/>
                <w:numId w:val="119"/>
              </w:numPr>
              <w:tabs>
                <w:tab w:val="left" w:pos="272"/>
              </w:tabs>
              <w:ind w:right="103" w:firstLine="0"/>
              <w:jc w:val="both"/>
              <w:rPr>
                <w:sz w:val="24"/>
              </w:rPr>
            </w:pPr>
            <w:r>
              <w:rPr>
                <w:sz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D80858" w:rsidRDefault="00A923ED">
            <w:pPr>
              <w:pStyle w:val="TableParagraph"/>
              <w:numPr>
                <w:ilvl w:val="1"/>
                <w:numId w:val="119"/>
              </w:numPr>
              <w:tabs>
                <w:tab w:val="left" w:pos="260"/>
              </w:tabs>
              <w:ind w:right="97" w:firstLine="0"/>
              <w:jc w:val="both"/>
              <w:rPr>
                <w:sz w:val="24"/>
              </w:rPr>
            </w:pPr>
            <w:r>
              <w:rPr>
                <w:sz w:val="24"/>
              </w:rPr>
              <w:t>бег: бег в колонне по одному, врассыпную, парами, тройками, четверками; с остановкой по сигналу, в сочетании с прыжками (с линии на линию, из</w:t>
            </w:r>
            <w:r>
              <w:rPr>
                <w:spacing w:val="40"/>
                <w:sz w:val="24"/>
              </w:rPr>
              <w:t xml:space="preserve"> </w:t>
            </w:r>
            <w:r>
              <w:rPr>
                <w:sz w:val="24"/>
              </w:rPr>
              <w:t>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w:t>
            </w:r>
            <w:r>
              <w:rPr>
                <w:spacing w:val="40"/>
                <w:sz w:val="24"/>
              </w:rPr>
              <w:t xml:space="preserve"> </w:t>
            </w:r>
            <w:r>
              <w:rPr>
                <w:sz w:val="24"/>
              </w:rPr>
              <w:t>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80858" w:rsidRDefault="00A923ED">
            <w:pPr>
              <w:pStyle w:val="TableParagraph"/>
              <w:numPr>
                <w:ilvl w:val="1"/>
                <w:numId w:val="119"/>
              </w:numPr>
              <w:tabs>
                <w:tab w:val="left" w:pos="277"/>
              </w:tabs>
              <w:spacing w:line="265" w:lineRule="exact"/>
              <w:ind w:left="277" w:hanging="170"/>
              <w:jc w:val="both"/>
              <w:rPr>
                <w:sz w:val="24"/>
              </w:rPr>
            </w:pPr>
            <w:r>
              <w:rPr>
                <w:sz w:val="24"/>
              </w:rPr>
              <w:t>прыжки:</w:t>
            </w:r>
            <w:r>
              <w:rPr>
                <w:spacing w:val="23"/>
                <w:sz w:val="24"/>
              </w:rPr>
              <w:t xml:space="preserve"> </w:t>
            </w:r>
            <w:r>
              <w:rPr>
                <w:sz w:val="24"/>
              </w:rPr>
              <w:t>подпрыгивания</w:t>
            </w:r>
            <w:r>
              <w:rPr>
                <w:spacing w:val="24"/>
                <w:sz w:val="24"/>
              </w:rPr>
              <w:t xml:space="preserve"> </w:t>
            </w:r>
            <w:r>
              <w:rPr>
                <w:sz w:val="24"/>
              </w:rPr>
              <w:t>на</w:t>
            </w:r>
            <w:r>
              <w:rPr>
                <w:spacing w:val="22"/>
                <w:sz w:val="24"/>
              </w:rPr>
              <w:t xml:space="preserve"> </w:t>
            </w:r>
            <w:r>
              <w:rPr>
                <w:sz w:val="24"/>
              </w:rPr>
              <w:t>двух</w:t>
            </w:r>
            <w:r>
              <w:rPr>
                <w:spacing w:val="26"/>
                <w:sz w:val="24"/>
              </w:rPr>
              <w:t xml:space="preserve"> </w:t>
            </w:r>
            <w:r>
              <w:rPr>
                <w:sz w:val="24"/>
              </w:rPr>
              <w:t>ногах</w:t>
            </w:r>
            <w:r>
              <w:rPr>
                <w:spacing w:val="26"/>
                <w:sz w:val="24"/>
              </w:rPr>
              <w:t xml:space="preserve"> </w:t>
            </w:r>
            <w:r>
              <w:rPr>
                <w:sz w:val="24"/>
              </w:rPr>
              <w:t>30</w:t>
            </w:r>
            <w:r>
              <w:rPr>
                <w:spacing w:val="23"/>
                <w:sz w:val="24"/>
              </w:rPr>
              <w:t xml:space="preserve"> </w:t>
            </w:r>
            <w:r>
              <w:rPr>
                <w:sz w:val="24"/>
              </w:rPr>
              <w:t>раз</w:t>
            </w:r>
            <w:r>
              <w:rPr>
                <w:spacing w:val="25"/>
                <w:sz w:val="24"/>
              </w:rPr>
              <w:t xml:space="preserve"> </w:t>
            </w:r>
            <w:r>
              <w:rPr>
                <w:sz w:val="24"/>
              </w:rPr>
              <w:t>в</w:t>
            </w:r>
            <w:r>
              <w:rPr>
                <w:spacing w:val="23"/>
                <w:sz w:val="24"/>
              </w:rPr>
              <w:t xml:space="preserve"> </w:t>
            </w:r>
            <w:r>
              <w:rPr>
                <w:sz w:val="24"/>
              </w:rPr>
              <w:t>чередовании</w:t>
            </w:r>
            <w:r>
              <w:rPr>
                <w:spacing w:val="24"/>
                <w:sz w:val="24"/>
              </w:rPr>
              <w:t xml:space="preserve"> </w:t>
            </w:r>
            <w:r>
              <w:rPr>
                <w:sz w:val="24"/>
              </w:rPr>
              <w:t>с</w:t>
            </w:r>
            <w:r>
              <w:rPr>
                <w:spacing w:val="23"/>
                <w:sz w:val="24"/>
              </w:rPr>
              <w:t xml:space="preserve"> </w:t>
            </w:r>
            <w:r>
              <w:rPr>
                <w:sz w:val="24"/>
              </w:rPr>
              <w:t>ходьбой,</w:t>
            </w:r>
            <w:r>
              <w:rPr>
                <w:spacing w:val="24"/>
                <w:sz w:val="24"/>
              </w:rPr>
              <w:t xml:space="preserve"> </w:t>
            </w:r>
            <w:r>
              <w:rPr>
                <w:spacing w:val="-5"/>
                <w:sz w:val="24"/>
              </w:rPr>
              <w:t>на</w:t>
            </w:r>
          </w:p>
        </w:tc>
      </w:tr>
    </w:tbl>
    <w:p w:rsidR="00D80858" w:rsidRDefault="00D80858">
      <w:pPr>
        <w:spacing w:line="265"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4"/>
              <w:jc w:val="both"/>
              <w:rPr>
                <w:sz w:val="24"/>
              </w:rPr>
            </w:pPr>
            <w:r>
              <w:rPr>
                <w:sz w:val="24"/>
              </w:rPr>
              <w:t>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w:t>
            </w:r>
            <w:r>
              <w:rPr>
                <w:spacing w:val="40"/>
                <w:sz w:val="24"/>
              </w:rPr>
              <w:t xml:space="preserve"> </w:t>
            </w:r>
            <w:r>
              <w:rPr>
                <w:sz w:val="24"/>
              </w:rPr>
              <w:t>на соревнование;</w:t>
            </w:r>
          </w:p>
          <w:p w:rsidR="00D80858" w:rsidRDefault="00A923ED">
            <w:pPr>
              <w:pStyle w:val="TableParagraph"/>
              <w:numPr>
                <w:ilvl w:val="0"/>
                <w:numId w:val="118"/>
              </w:numPr>
              <w:tabs>
                <w:tab w:val="left" w:pos="291"/>
              </w:tabs>
              <w:ind w:right="96" w:firstLine="0"/>
              <w:jc w:val="both"/>
              <w:rPr>
                <w:sz w:val="24"/>
              </w:rPr>
            </w:pPr>
            <w:r>
              <w:rPr>
                <w:sz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80858" w:rsidRDefault="00A923ED">
            <w:pPr>
              <w:pStyle w:val="TableParagraph"/>
              <w:numPr>
                <w:ilvl w:val="0"/>
                <w:numId w:val="118"/>
              </w:numPr>
              <w:tabs>
                <w:tab w:val="left" w:pos="344"/>
              </w:tabs>
              <w:ind w:right="95" w:firstLine="0"/>
              <w:jc w:val="both"/>
              <w:rPr>
                <w:sz w:val="24"/>
              </w:rPr>
            </w:pPr>
            <w:r>
              <w:rPr>
                <w:sz w:val="24"/>
              </w:rPr>
              <w:t>упражнения в равновесии: подпрыгивание на одной ноге, продвигаясь вперед, другой ногой катя перед собой набивной мяч; стойка на носках;</w:t>
            </w:r>
            <w:r>
              <w:rPr>
                <w:spacing w:val="40"/>
                <w:sz w:val="24"/>
              </w:rPr>
              <w:t xml:space="preserve"> </w:t>
            </w:r>
            <w:r>
              <w:rPr>
                <w:sz w:val="24"/>
              </w:rPr>
              <w:t>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w:t>
            </w:r>
            <w:r>
              <w:rPr>
                <w:spacing w:val="-3"/>
                <w:sz w:val="24"/>
              </w:rPr>
              <w:t xml:space="preserve"> </w:t>
            </w:r>
            <w:r>
              <w:rPr>
                <w:sz w:val="24"/>
              </w:rPr>
              <w:t>ноги</w:t>
            </w:r>
            <w:r>
              <w:rPr>
                <w:spacing w:val="-3"/>
                <w:sz w:val="24"/>
              </w:rPr>
              <w:t xml:space="preserve"> </w:t>
            </w:r>
            <w:r>
              <w:rPr>
                <w:sz w:val="24"/>
              </w:rPr>
              <w:t>мешочек</w:t>
            </w:r>
            <w:r>
              <w:rPr>
                <w:spacing w:val="-1"/>
                <w:sz w:val="24"/>
              </w:rPr>
              <w:t xml:space="preserve"> </w:t>
            </w:r>
            <w:r>
              <w:rPr>
                <w:sz w:val="24"/>
              </w:rPr>
              <w:t>с</w:t>
            </w:r>
            <w:r>
              <w:rPr>
                <w:spacing w:val="-2"/>
                <w:sz w:val="24"/>
              </w:rPr>
              <w:t xml:space="preserve"> </w:t>
            </w:r>
            <w:r>
              <w:rPr>
                <w:sz w:val="24"/>
              </w:rPr>
              <w:t>песком;</w:t>
            </w:r>
            <w:r>
              <w:rPr>
                <w:spacing w:val="-3"/>
                <w:sz w:val="24"/>
              </w:rPr>
              <w:t xml:space="preserve"> </w:t>
            </w:r>
            <w:r>
              <w:rPr>
                <w:sz w:val="24"/>
              </w:rPr>
              <w:t>ходьба</w:t>
            </w:r>
            <w:r>
              <w:rPr>
                <w:spacing w:val="-4"/>
                <w:sz w:val="24"/>
              </w:rPr>
              <w:t xml:space="preserve"> </w:t>
            </w:r>
            <w:r>
              <w:rPr>
                <w:sz w:val="24"/>
              </w:rPr>
              <w:t>по</w:t>
            </w:r>
            <w:r>
              <w:rPr>
                <w:spacing w:val="-3"/>
                <w:sz w:val="24"/>
              </w:rPr>
              <w:t xml:space="preserve"> </w:t>
            </w:r>
            <w:r>
              <w:rPr>
                <w:sz w:val="24"/>
              </w:rPr>
              <w:t>шнуру,</w:t>
            </w:r>
            <w:r>
              <w:rPr>
                <w:spacing w:val="-3"/>
                <w:sz w:val="24"/>
              </w:rPr>
              <w:t xml:space="preserve"> </w:t>
            </w:r>
            <w:r>
              <w:rPr>
                <w:sz w:val="24"/>
              </w:rPr>
              <w:t>опираясь</w:t>
            </w:r>
            <w:r>
              <w:rPr>
                <w:spacing w:val="-3"/>
                <w:sz w:val="24"/>
              </w:rPr>
              <w:t xml:space="preserve"> </w:t>
            </w:r>
            <w:r>
              <w:rPr>
                <w:sz w:val="24"/>
              </w:rPr>
              <w:t>на</w:t>
            </w:r>
            <w:r>
              <w:rPr>
                <w:spacing w:val="-2"/>
                <w:sz w:val="24"/>
              </w:rPr>
              <w:t xml:space="preserve"> </w:t>
            </w:r>
            <w:r>
              <w:rPr>
                <w:sz w:val="24"/>
              </w:rPr>
              <w:t>стопы</w:t>
            </w:r>
            <w:r>
              <w:rPr>
                <w:spacing w:val="-3"/>
                <w:sz w:val="24"/>
              </w:rPr>
              <w:t xml:space="preserve"> </w:t>
            </w:r>
            <w:r>
              <w:rPr>
                <w:sz w:val="24"/>
              </w:rPr>
              <w:t>и</w:t>
            </w:r>
            <w:r>
              <w:rPr>
                <w:spacing w:val="-3"/>
                <w:sz w:val="24"/>
              </w:rPr>
              <w:t xml:space="preserve"> </w:t>
            </w:r>
            <w:r>
              <w:rPr>
                <w:sz w:val="24"/>
              </w:rPr>
              <w:t>ладони; кружение с закрытыми глазами, остановкой и сохранением заданной позы; после бега, прыжков, кружения остановка и выполнение «ласточки».</w:t>
            </w:r>
          </w:p>
          <w:p w:rsidR="00D80858" w:rsidRDefault="00A923ED">
            <w:pPr>
              <w:pStyle w:val="TableParagraph"/>
              <w:ind w:left="107" w:right="99"/>
              <w:jc w:val="both"/>
              <w:rPr>
                <w:sz w:val="24"/>
              </w:rPr>
            </w:pPr>
            <w:r>
              <w:rPr>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w:t>
            </w:r>
            <w:r>
              <w:rPr>
                <w:spacing w:val="40"/>
                <w:sz w:val="24"/>
              </w:rPr>
              <w:t xml:space="preserve"> </w:t>
            </w:r>
            <w:r>
              <w:rPr>
                <w:sz w:val="24"/>
              </w:rPr>
              <w:t xml:space="preserve">использования двигательного опыта в игровой деятельности и повседневной </w:t>
            </w:r>
            <w:r>
              <w:rPr>
                <w:spacing w:val="-2"/>
                <w:sz w:val="24"/>
              </w:rPr>
              <w:t>жизни.</w:t>
            </w:r>
          </w:p>
          <w:p w:rsidR="00D80858" w:rsidRDefault="00A923ED">
            <w:pPr>
              <w:pStyle w:val="TableParagraph"/>
              <w:spacing w:line="274" w:lineRule="exact"/>
              <w:ind w:left="107"/>
              <w:jc w:val="both"/>
              <w:rPr>
                <w:i/>
                <w:sz w:val="24"/>
              </w:rPr>
            </w:pPr>
            <w:r>
              <w:rPr>
                <w:i/>
                <w:sz w:val="24"/>
              </w:rPr>
              <w:t>Общеразвивающие</w:t>
            </w:r>
            <w:r>
              <w:rPr>
                <w:i/>
                <w:spacing w:val="-10"/>
                <w:sz w:val="24"/>
              </w:rPr>
              <w:t xml:space="preserve"> </w:t>
            </w:r>
            <w:r>
              <w:rPr>
                <w:i/>
                <w:spacing w:val="-2"/>
                <w:sz w:val="24"/>
              </w:rPr>
              <w:t>упражнения:</w:t>
            </w:r>
          </w:p>
          <w:p w:rsidR="00D80858" w:rsidRDefault="00A923ED">
            <w:pPr>
              <w:pStyle w:val="TableParagraph"/>
              <w:numPr>
                <w:ilvl w:val="0"/>
                <w:numId w:val="118"/>
              </w:numPr>
              <w:tabs>
                <w:tab w:val="left" w:pos="279"/>
              </w:tabs>
              <w:ind w:right="96" w:firstLine="0"/>
              <w:jc w:val="both"/>
              <w:rPr>
                <w:sz w:val="24"/>
              </w:rPr>
            </w:pPr>
            <w:r>
              <w:rPr>
                <w:sz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80858" w:rsidRDefault="00A923ED">
            <w:pPr>
              <w:pStyle w:val="TableParagraph"/>
              <w:numPr>
                <w:ilvl w:val="0"/>
                <w:numId w:val="118"/>
              </w:numPr>
              <w:tabs>
                <w:tab w:val="left" w:pos="401"/>
              </w:tabs>
              <w:spacing w:line="266" w:lineRule="exact"/>
              <w:ind w:left="401" w:hanging="294"/>
              <w:jc w:val="both"/>
              <w:rPr>
                <w:sz w:val="24"/>
              </w:rPr>
            </w:pPr>
            <w:r>
              <w:rPr>
                <w:sz w:val="24"/>
              </w:rPr>
              <w:t>упражнения</w:t>
            </w:r>
            <w:r>
              <w:rPr>
                <w:spacing w:val="42"/>
                <w:sz w:val="24"/>
              </w:rPr>
              <w:t xml:space="preserve">  </w:t>
            </w:r>
            <w:r>
              <w:rPr>
                <w:sz w:val="24"/>
              </w:rPr>
              <w:t>для</w:t>
            </w:r>
            <w:r>
              <w:rPr>
                <w:spacing w:val="43"/>
                <w:sz w:val="24"/>
              </w:rPr>
              <w:t xml:space="preserve">  </w:t>
            </w:r>
            <w:r>
              <w:rPr>
                <w:sz w:val="24"/>
              </w:rPr>
              <w:t>развития</w:t>
            </w:r>
            <w:r>
              <w:rPr>
                <w:spacing w:val="41"/>
                <w:sz w:val="24"/>
              </w:rPr>
              <w:t xml:space="preserve">  </w:t>
            </w:r>
            <w:r>
              <w:rPr>
                <w:sz w:val="24"/>
              </w:rPr>
              <w:t>и</w:t>
            </w:r>
            <w:r>
              <w:rPr>
                <w:spacing w:val="43"/>
                <w:sz w:val="24"/>
              </w:rPr>
              <w:t xml:space="preserve">  </w:t>
            </w:r>
            <w:r>
              <w:rPr>
                <w:sz w:val="24"/>
              </w:rPr>
              <w:t>укрепления</w:t>
            </w:r>
            <w:r>
              <w:rPr>
                <w:spacing w:val="43"/>
                <w:sz w:val="24"/>
              </w:rPr>
              <w:t xml:space="preserve">  </w:t>
            </w:r>
            <w:r>
              <w:rPr>
                <w:sz w:val="24"/>
              </w:rPr>
              <w:t>мышц</w:t>
            </w:r>
            <w:r>
              <w:rPr>
                <w:spacing w:val="42"/>
                <w:sz w:val="24"/>
              </w:rPr>
              <w:t xml:space="preserve">  </w:t>
            </w:r>
            <w:r>
              <w:rPr>
                <w:sz w:val="24"/>
              </w:rPr>
              <w:t>спины</w:t>
            </w:r>
            <w:r>
              <w:rPr>
                <w:spacing w:val="41"/>
                <w:sz w:val="24"/>
              </w:rPr>
              <w:t xml:space="preserve">  </w:t>
            </w:r>
            <w:r>
              <w:rPr>
                <w:sz w:val="24"/>
              </w:rPr>
              <w:t>и</w:t>
            </w:r>
            <w:r>
              <w:rPr>
                <w:spacing w:val="43"/>
                <w:sz w:val="24"/>
              </w:rPr>
              <w:t xml:space="preserve">  </w:t>
            </w:r>
            <w:r>
              <w:rPr>
                <w:spacing w:val="-2"/>
                <w:sz w:val="24"/>
              </w:rPr>
              <w:t>гибкости</w:t>
            </w:r>
          </w:p>
        </w:tc>
      </w:tr>
    </w:tbl>
    <w:p w:rsidR="00D80858" w:rsidRDefault="00D80858">
      <w:pPr>
        <w:spacing w:line="26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04"/>
              <w:jc w:val="both"/>
              <w:rPr>
                <w:sz w:val="24"/>
              </w:rPr>
            </w:pPr>
            <w:r>
              <w:rPr>
                <w:sz w:val="24"/>
              </w:rPr>
              <w:t>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80858" w:rsidRDefault="00A923ED">
            <w:pPr>
              <w:pStyle w:val="TableParagraph"/>
              <w:numPr>
                <w:ilvl w:val="0"/>
                <w:numId w:val="117"/>
              </w:numPr>
              <w:tabs>
                <w:tab w:val="left" w:pos="322"/>
              </w:tabs>
              <w:ind w:right="101" w:firstLine="0"/>
              <w:jc w:val="both"/>
              <w:rPr>
                <w:sz w:val="24"/>
              </w:rPr>
            </w:pPr>
            <w:r>
              <w:rPr>
                <w:sz w:val="24"/>
              </w:rPr>
              <w:t>упражнения для развития и укрепления мышц ног и брюшного пресса: сгибание и разгибание</w:t>
            </w:r>
            <w:r>
              <w:rPr>
                <w:spacing w:val="-2"/>
                <w:sz w:val="24"/>
              </w:rPr>
              <w:t xml:space="preserve"> </w:t>
            </w:r>
            <w:r>
              <w:rPr>
                <w:sz w:val="24"/>
              </w:rPr>
              <w:t>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80858" w:rsidRDefault="00A923ED">
            <w:pPr>
              <w:pStyle w:val="TableParagraph"/>
              <w:ind w:left="107" w:right="94"/>
              <w:jc w:val="both"/>
              <w:rPr>
                <w:sz w:val="24"/>
              </w:rPr>
            </w:pPr>
            <w:r>
              <w:rPr>
                <w:sz w:val="24"/>
              </w:rPr>
              <w:t>Педагог проводит с детьми разнообразные упражнения с акцентом на</w:t>
            </w:r>
            <w:r>
              <w:rPr>
                <w:spacing w:val="80"/>
                <w:sz w:val="24"/>
              </w:rPr>
              <w:t xml:space="preserve"> </w:t>
            </w:r>
            <w:r>
              <w:rPr>
                <w:sz w:val="24"/>
              </w:rPr>
              <w:t>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w:t>
            </w:r>
            <w:r>
              <w:rPr>
                <w:spacing w:val="-1"/>
                <w:sz w:val="24"/>
              </w:rPr>
              <w:t xml:space="preserve"> </w:t>
            </w:r>
            <w:r>
              <w:rPr>
                <w:sz w:val="24"/>
              </w:rPr>
              <w:t>обруч одной рукой вокруг вертикальной оси,</w:t>
            </w:r>
            <w:r>
              <w:rPr>
                <w:spacing w:val="-1"/>
                <w:sz w:val="24"/>
              </w:rPr>
              <w:t xml:space="preserve"> </w:t>
            </w:r>
            <w:r>
              <w:rPr>
                <w:sz w:val="24"/>
              </w:rPr>
              <w:t>на</w:t>
            </w:r>
            <w:r>
              <w:rPr>
                <w:spacing w:val="-2"/>
                <w:sz w:val="24"/>
              </w:rPr>
              <w:t xml:space="preserve"> </w:t>
            </w:r>
            <w:r>
              <w:rPr>
                <w:sz w:val="24"/>
              </w:rPr>
              <w:t>предплечье</w:t>
            </w:r>
            <w:r>
              <w:rPr>
                <w:spacing w:val="-2"/>
                <w:sz w:val="24"/>
              </w:rPr>
              <w:t xml:space="preserve"> </w:t>
            </w:r>
            <w:r>
              <w:rPr>
                <w:sz w:val="24"/>
              </w:rPr>
              <w:t>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w:t>
            </w:r>
            <w:r>
              <w:rPr>
                <w:spacing w:val="40"/>
                <w:sz w:val="24"/>
              </w:rPr>
              <w:t xml:space="preserve"> </w:t>
            </w:r>
            <w:r>
              <w:rPr>
                <w:sz w:val="24"/>
              </w:rPr>
              <w:t>физкультминутки и другие формы физкультурно-оздоровительной работы.</w:t>
            </w:r>
          </w:p>
          <w:p w:rsidR="00D80858" w:rsidRDefault="00A923ED">
            <w:pPr>
              <w:pStyle w:val="TableParagraph"/>
              <w:ind w:left="107"/>
              <w:jc w:val="both"/>
              <w:rPr>
                <w:i/>
                <w:sz w:val="24"/>
              </w:rPr>
            </w:pPr>
            <w:r>
              <w:rPr>
                <w:i/>
                <w:sz w:val="24"/>
              </w:rPr>
              <w:t>Ритмическая</w:t>
            </w:r>
            <w:r>
              <w:rPr>
                <w:i/>
                <w:spacing w:val="-7"/>
                <w:sz w:val="24"/>
              </w:rPr>
              <w:t xml:space="preserve"> </w:t>
            </w:r>
            <w:r>
              <w:rPr>
                <w:i/>
                <w:spacing w:val="-2"/>
                <w:sz w:val="24"/>
              </w:rPr>
              <w:t>гимнастика:</w:t>
            </w:r>
          </w:p>
          <w:p w:rsidR="00D80858" w:rsidRDefault="00A923ED">
            <w:pPr>
              <w:pStyle w:val="TableParagraph"/>
              <w:ind w:left="107" w:right="98"/>
              <w:jc w:val="both"/>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80858" w:rsidRDefault="00A923ED">
            <w:pPr>
              <w:pStyle w:val="TableParagraph"/>
              <w:spacing w:line="274" w:lineRule="exact"/>
              <w:ind w:left="107"/>
              <w:jc w:val="both"/>
              <w:rPr>
                <w:i/>
                <w:sz w:val="24"/>
              </w:rPr>
            </w:pPr>
            <w:r>
              <w:rPr>
                <w:i/>
                <w:sz w:val="24"/>
              </w:rPr>
              <w:t>Строевые</w:t>
            </w:r>
            <w:r>
              <w:rPr>
                <w:i/>
                <w:spacing w:val="-4"/>
                <w:sz w:val="24"/>
              </w:rPr>
              <w:t xml:space="preserve"> </w:t>
            </w:r>
            <w:r>
              <w:rPr>
                <w:i/>
                <w:spacing w:val="-2"/>
                <w:sz w:val="24"/>
              </w:rPr>
              <w:t>упражнения:</w:t>
            </w:r>
          </w:p>
          <w:p w:rsidR="00D80858" w:rsidRDefault="00A923ED">
            <w:pPr>
              <w:pStyle w:val="TableParagraph"/>
              <w:spacing w:line="266" w:lineRule="exact"/>
              <w:ind w:left="107"/>
              <w:jc w:val="both"/>
              <w:rPr>
                <w:sz w:val="24"/>
              </w:rPr>
            </w:pPr>
            <w:r>
              <w:rPr>
                <w:sz w:val="24"/>
              </w:rPr>
              <w:t>педагог</w:t>
            </w:r>
            <w:r>
              <w:rPr>
                <w:spacing w:val="66"/>
                <w:sz w:val="24"/>
              </w:rPr>
              <w:t xml:space="preserve">  </w:t>
            </w:r>
            <w:r>
              <w:rPr>
                <w:sz w:val="24"/>
              </w:rPr>
              <w:t>совершенствует</w:t>
            </w:r>
            <w:r>
              <w:rPr>
                <w:spacing w:val="68"/>
                <w:sz w:val="24"/>
              </w:rPr>
              <w:t xml:space="preserve">  </w:t>
            </w:r>
            <w:r>
              <w:rPr>
                <w:sz w:val="24"/>
              </w:rPr>
              <w:t>навыки</w:t>
            </w:r>
            <w:r>
              <w:rPr>
                <w:spacing w:val="67"/>
                <w:sz w:val="24"/>
              </w:rPr>
              <w:t xml:space="preserve">  </w:t>
            </w:r>
            <w:r>
              <w:rPr>
                <w:sz w:val="24"/>
              </w:rPr>
              <w:t>детей</w:t>
            </w:r>
            <w:r>
              <w:rPr>
                <w:spacing w:val="66"/>
                <w:sz w:val="24"/>
              </w:rPr>
              <w:t xml:space="preserve">  </w:t>
            </w:r>
            <w:r>
              <w:rPr>
                <w:sz w:val="24"/>
              </w:rPr>
              <w:t>в</w:t>
            </w:r>
            <w:r>
              <w:rPr>
                <w:spacing w:val="67"/>
                <w:sz w:val="24"/>
              </w:rPr>
              <w:t xml:space="preserve">  </w:t>
            </w:r>
            <w:r>
              <w:rPr>
                <w:sz w:val="24"/>
              </w:rPr>
              <w:t>построении,</w:t>
            </w:r>
            <w:r>
              <w:rPr>
                <w:spacing w:val="66"/>
                <w:sz w:val="24"/>
              </w:rPr>
              <w:t xml:space="preserve">  </w:t>
            </w:r>
            <w:r>
              <w:rPr>
                <w:spacing w:val="-2"/>
                <w:sz w:val="24"/>
              </w:rPr>
              <w:t>перестроении,</w:t>
            </w:r>
          </w:p>
        </w:tc>
      </w:tr>
    </w:tbl>
    <w:p w:rsidR="00D80858" w:rsidRDefault="00D80858">
      <w:pPr>
        <w:spacing w:line="26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96"/>
              <w:jc w:val="both"/>
              <w:rPr>
                <w:sz w:val="24"/>
              </w:rPr>
            </w:pPr>
            <w:r>
              <w:rPr>
                <w:sz w:val="24"/>
              </w:rPr>
              <w:t>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w:t>
            </w:r>
            <w:r>
              <w:rPr>
                <w:spacing w:val="40"/>
                <w:sz w:val="24"/>
              </w:rPr>
              <w:t xml:space="preserve"> </w:t>
            </w:r>
            <w:r>
              <w:rPr>
                <w:sz w:val="24"/>
              </w:rPr>
              <w:t>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w:t>
            </w:r>
            <w:r>
              <w:rPr>
                <w:spacing w:val="40"/>
                <w:sz w:val="24"/>
              </w:rPr>
              <w:t xml:space="preserve"> </w:t>
            </w:r>
            <w:r>
              <w:rPr>
                <w:sz w:val="24"/>
              </w:rPr>
              <w:t>углах площадки.</w:t>
            </w:r>
          </w:p>
          <w:p w:rsidR="00D80858" w:rsidRDefault="00A923ED">
            <w:pPr>
              <w:pStyle w:val="TableParagraph"/>
              <w:numPr>
                <w:ilvl w:val="0"/>
                <w:numId w:val="116"/>
              </w:numPr>
              <w:tabs>
                <w:tab w:val="left" w:pos="381"/>
              </w:tabs>
              <w:ind w:right="96" w:firstLine="0"/>
              <w:jc w:val="both"/>
              <w:rPr>
                <w:sz w:val="24"/>
              </w:rPr>
            </w:pPr>
            <w:r>
              <w:rPr>
                <w:sz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w:t>
            </w:r>
            <w:r>
              <w:rPr>
                <w:spacing w:val="-2"/>
                <w:sz w:val="24"/>
              </w:rPr>
              <w:t xml:space="preserve"> </w:t>
            </w:r>
            <w:r>
              <w:rPr>
                <w:sz w:val="24"/>
              </w:rPr>
              <w:t>содержанию</w:t>
            </w:r>
            <w:r>
              <w:rPr>
                <w:spacing w:val="-2"/>
                <w:sz w:val="24"/>
              </w:rPr>
              <w:t xml:space="preserve"> </w:t>
            </w:r>
            <w:r>
              <w:rPr>
                <w:sz w:val="24"/>
              </w:rPr>
              <w:t>подвижных игр</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 игр</w:t>
            </w:r>
            <w:r>
              <w:rPr>
                <w:spacing w:val="-2"/>
                <w:sz w:val="24"/>
              </w:rPr>
              <w:t xml:space="preserve"> </w:t>
            </w:r>
            <w:r>
              <w:rPr>
                <w:sz w:val="24"/>
              </w:rPr>
              <w:t>с</w:t>
            </w:r>
            <w:r>
              <w:rPr>
                <w:spacing w:val="-3"/>
                <w:sz w:val="24"/>
              </w:rPr>
              <w:t xml:space="preserve"> </w:t>
            </w:r>
            <w:r>
              <w:rPr>
                <w:sz w:val="24"/>
              </w:rPr>
              <w:t xml:space="preserve">элементами соревнования, игр-эстафет), способствующих развитию психофизических и личностных качеств, координации движений, умению ориентироваться в </w:t>
            </w:r>
            <w:r>
              <w:rPr>
                <w:spacing w:val="-2"/>
                <w:sz w:val="24"/>
              </w:rPr>
              <w:t>пространстве.</w:t>
            </w:r>
          </w:p>
          <w:p w:rsidR="00D80858" w:rsidRDefault="00A923ED">
            <w:pPr>
              <w:pStyle w:val="TableParagraph"/>
              <w:ind w:left="107" w:right="94"/>
              <w:jc w:val="both"/>
              <w:rPr>
                <w:sz w:val="24"/>
              </w:rPr>
            </w:pPr>
            <w:r>
              <w:rPr>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D80858" w:rsidRDefault="00A923ED">
            <w:pPr>
              <w:pStyle w:val="TableParagraph"/>
              <w:numPr>
                <w:ilvl w:val="0"/>
                <w:numId w:val="116"/>
              </w:numPr>
              <w:tabs>
                <w:tab w:val="left" w:pos="814"/>
              </w:tabs>
              <w:ind w:right="101" w:firstLine="0"/>
              <w:jc w:val="both"/>
              <w:rPr>
                <w:sz w:val="24"/>
              </w:rPr>
            </w:pPr>
            <w:r>
              <w:rPr>
                <w:sz w:val="24"/>
              </w:rPr>
              <w:t xml:space="preserve">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w:t>
            </w:r>
            <w:r>
              <w:rPr>
                <w:spacing w:val="-2"/>
                <w:sz w:val="24"/>
              </w:rPr>
              <w:t>особенностей.</w:t>
            </w:r>
          </w:p>
          <w:p w:rsidR="00D80858" w:rsidRDefault="00A923ED">
            <w:pPr>
              <w:pStyle w:val="TableParagraph"/>
              <w:ind w:left="107" w:right="99"/>
              <w:jc w:val="both"/>
              <w:rPr>
                <w:sz w:val="24"/>
              </w:rPr>
            </w:pPr>
            <w:r>
              <w:rPr>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D80858" w:rsidRDefault="00A923ED">
            <w:pPr>
              <w:pStyle w:val="TableParagraph"/>
              <w:numPr>
                <w:ilvl w:val="1"/>
                <w:numId w:val="116"/>
              </w:numPr>
              <w:tabs>
                <w:tab w:val="left" w:pos="293"/>
              </w:tabs>
              <w:spacing w:line="270" w:lineRule="atLeast"/>
              <w:ind w:right="97" w:firstLine="0"/>
              <w:jc w:val="both"/>
              <w:rPr>
                <w:sz w:val="24"/>
              </w:rPr>
            </w:pPr>
            <w:r>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w:t>
            </w:r>
            <w:r>
              <w:rPr>
                <w:spacing w:val="-1"/>
                <w:sz w:val="24"/>
              </w:rPr>
              <w:t xml:space="preserve"> </w:t>
            </w:r>
            <w:r>
              <w:rPr>
                <w:sz w:val="24"/>
              </w:rPr>
              <w:t>стоя</w:t>
            </w:r>
            <w:r>
              <w:rPr>
                <w:spacing w:val="-1"/>
                <w:sz w:val="24"/>
              </w:rPr>
              <w:t xml:space="preserve"> </w:t>
            </w:r>
            <w:r>
              <w:rPr>
                <w:sz w:val="24"/>
              </w:rPr>
              <w:t>напротив</w:t>
            </w:r>
            <w:r>
              <w:rPr>
                <w:spacing w:val="-2"/>
                <w:sz w:val="24"/>
              </w:rPr>
              <w:t xml:space="preserve"> </w:t>
            </w:r>
            <w:r>
              <w:rPr>
                <w:sz w:val="24"/>
              </w:rPr>
              <w:t>друг</w:t>
            </w:r>
            <w:r>
              <w:rPr>
                <w:spacing w:val="-1"/>
                <w:sz w:val="24"/>
              </w:rPr>
              <w:t xml:space="preserve"> </w:t>
            </w:r>
            <w:r>
              <w:rPr>
                <w:sz w:val="24"/>
              </w:rPr>
              <w:t>друга</w:t>
            </w:r>
            <w:r>
              <w:rPr>
                <w:spacing w:val="-2"/>
                <w:sz w:val="24"/>
              </w:rPr>
              <w:t xml:space="preserve"> </w:t>
            </w:r>
            <w:r>
              <w:rPr>
                <w:sz w:val="24"/>
              </w:rPr>
              <w:t>и в</w:t>
            </w:r>
            <w:r>
              <w:rPr>
                <w:spacing w:val="-2"/>
                <w:sz w:val="24"/>
              </w:rPr>
              <w:t xml:space="preserve"> </w:t>
            </w:r>
            <w:r>
              <w:rPr>
                <w:sz w:val="24"/>
              </w:rPr>
              <w:t>движении;</w:t>
            </w:r>
            <w:r>
              <w:rPr>
                <w:spacing w:val="-1"/>
                <w:sz w:val="24"/>
              </w:rPr>
              <w:t xml:space="preserve"> </w:t>
            </w:r>
            <w:r>
              <w:rPr>
                <w:sz w:val="24"/>
              </w:rPr>
              <w:t>ловля</w:t>
            </w:r>
            <w:r>
              <w:rPr>
                <w:spacing w:val="-1"/>
                <w:sz w:val="24"/>
              </w:rPr>
              <w:t xml:space="preserve"> </w:t>
            </w:r>
            <w:r>
              <w:rPr>
                <w:sz w:val="24"/>
              </w:rPr>
              <w:t>летящего</w:t>
            </w:r>
            <w:r>
              <w:rPr>
                <w:spacing w:val="-1"/>
                <w:sz w:val="24"/>
              </w:rPr>
              <w:t xml:space="preserve"> </w:t>
            </w:r>
            <w:r>
              <w:rPr>
                <w:sz w:val="24"/>
              </w:rPr>
              <w:t>мяча на</w:t>
            </w:r>
            <w:r>
              <w:rPr>
                <w:spacing w:val="-2"/>
                <w:sz w:val="24"/>
              </w:rPr>
              <w:t xml:space="preserve"> </w:t>
            </w:r>
            <w:r>
              <w:rPr>
                <w:sz w:val="24"/>
              </w:rPr>
              <w:t>разной высоте</w:t>
            </w:r>
            <w:r>
              <w:rPr>
                <w:spacing w:val="-2"/>
                <w:sz w:val="24"/>
              </w:rPr>
              <w:t xml:space="preserve"> </w:t>
            </w:r>
            <w:r>
              <w:rPr>
                <w:sz w:val="24"/>
              </w:rPr>
              <w:t>(на уровне</w:t>
            </w:r>
            <w:r>
              <w:rPr>
                <w:spacing w:val="-2"/>
                <w:sz w:val="24"/>
              </w:rPr>
              <w:t xml:space="preserve"> </w:t>
            </w:r>
            <w:r>
              <w:rPr>
                <w:sz w:val="24"/>
              </w:rPr>
              <w:t>груди,</w:t>
            </w:r>
            <w:r>
              <w:rPr>
                <w:spacing w:val="-1"/>
                <w:sz w:val="24"/>
              </w:rPr>
              <w:t xml:space="preserve"> </w:t>
            </w:r>
            <w:r>
              <w:rPr>
                <w:sz w:val="24"/>
              </w:rPr>
              <w:t>над</w:t>
            </w:r>
            <w:r>
              <w:rPr>
                <w:spacing w:val="-1"/>
                <w:sz w:val="24"/>
              </w:rPr>
              <w:t xml:space="preserve"> </w:t>
            </w:r>
            <w:r>
              <w:rPr>
                <w:sz w:val="24"/>
              </w:rPr>
              <w:t>головой,</w:t>
            </w:r>
            <w:r>
              <w:rPr>
                <w:spacing w:val="-1"/>
                <w:sz w:val="24"/>
              </w:rPr>
              <w:t xml:space="preserve"> </w:t>
            </w:r>
            <w:r>
              <w:rPr>
                <w:sz w:val="24"/>
              </w:rPr>
              <w:t>сбоку,</w:t>
            </w:r>
            <w:r>
              <w:rPr>
                <w:spacing w:val="-1"/>
                <w:sz w:val="24"/>
              </w:rPr>
              <w:t xml:space="preserve"> </w:t>
            </w:r>
            <w:r>
              <w:rPr>
                <w:sz w:val="24"/>
              </w:rPr>
              <w:t>снизу, у</w:t>
            </w:r>
            <w:r>
              <w:rPr>
                <w:spacing w:val="-5"/>
                <w:sz w:val="24"/>
              </w:rPr>
              <w:t xml:space="preserve"> </w:t>
            </w:r>
            <w:r>
              <w:rPr>
                <w:sz w:val="24"/>
              </w:rPr>
              <w:t>пола</w:t>
            </w:r>
            <w:r>
              <w:rPr>
                <w:spacing w:val="-2"/>
                <w:sz w:val="24"/>
              </w:rPr>
              <w:t xml:space="preserve"> </w:t>
            </w:r>
            <w:r>
              <w:rPr>
                <w:sz w:val="24"/>
              </w:rPr>
              <w:t>и тому</w:t>
            </w:r>
            <w:r>
              <w:rPr>
                <w:spacing w:val="-5"/>
                <w:sz w:val="24"/>
              </w:rPr>
              <w:t xml:space="preserve"> </w:t>
            </w:r>
            <w:r>
              <w:rPr>
                <w:sz w:val="24"/>
              </w:rPr>
              <w:t>подобное)</w:t>
            </w:r>
            <w:r>
              <w:rPr>
                <w:spacing w:val="-2"/>
                <w:sz w:val="24"/>
              </w:rPr>
              <w:t xml:space="preserve"> </w:t>
            </w:r>
            <w:r>
              <w:rPr>
                <w:sz w:val="24"/>
              </w:rPr>
              <w:t>и с</w:t>
            </w:r>
            <w:r>
              <w:rPr>
                <w:spacing w:val="8"/>
                <w:sz w:val="24"/>
              </w:rPr>
              <w:t xml:space="preserve"> </w:t>
            </w:r>
            <w:r>
              <w:rPr>
                <w:sz w:val="24"/>
              </w:rPr>
              <w:t>разных</w:t>
            </w:r>
            <w:r>
              <w:rPr>
                <w:spacing w:val="11"/>
                <w:sz w:val="24"/>
              </w:rPr>
              <w:t xml:space="preserve"> </w:t>
            </w:r>
            <w:r>
              <w:rPr>
                <w:sz w:val="24"/>
              </w:rPr>
              <w:t>сторон;</w:t>
            </w:r>
            <w:r>
              <w:rPr>
                <w:spacing w:val="10"/>
                <w:sz w:val="24"/>
              </w:rPr>
              <w:t xml:space="preserve"> </w:t>
            </w:r>
            <w:r>
              <w:rPr>
                <w:sz w:val="24"/>
              </w:rPr>
              <w:t>забрасывание</w:t>
            </w:r>
            <w:r>
              <w:rPr>
                <w:spacing w:val="9"/>
                <w:sz w:val="24"/>
              </w:rPr>
              <w:t xml:space="preserve"> </w:t>
            </w:r>
            <w:r>
              <w:rPr>
                <w:sz w:val="24"/>
              </w:rPr>
              <w:t>мяча</w:t>
            </w:r>
            <w:r>
              <w:rPr>
                <w:spacing w:val="8"/>
                <w:sz w:val="24"/>
              </w:rPr>
              <w:t xml:space="preserve"> </w:t>
            </w:r>
            <w:r>
              <w:rPr>
                <w:sz w:val="24"/>
              </w:rPr>
              <w:t>в</w:t>
            </w:r>
            <w:r>
              <w:rPr>
                <w:spacing w:val="9"/>
                <w:sz w:val="24"/>
              </w:rPr>
              <w:t xml:space="preserve"> </w:t>
            </w:r>
            <w:r>
              <w:rPr>
                <w:sz w:val="24"/>
              </w:rPr>
              <w:t>корзину</w:t>
            </w:r>
            <w:r>
              <w:rPr>
                <w:spacing w:val="7"/>
                <w:sz w:val="24"/>
              </w:rPr>
              <w:t xml:space="preserve"> </w:t>
            </w:r>
            <w:r>
              <w:rPr>
                <w:sz w:val="24"/>
              </w:rPr>
              <w:t>двумя</w:t>
            </w:r>
            <w:r>
              <w:rPr>
                <w:spacing w:val="10"/>
                <w:sz w:val="24"/>
              </w:rPr>
              <w:t xml:space="preserve"> </w:t>
            </w:r>
            <w:r>
              <w:rPr>
                <w:sz w:val="24"/>
              </w:rPr>
              <w:t>руками</w:t>
            </w:r>
            <w:r>
              <w:rPr>
                <w:spacing w:val="10"/>
                <w:sz w:val="24"/>
              </w:rPr>
              <w:t xml:space="preserve"> </w:t>
            </w:r>
            <w:r>
              <w:rPr>
                <w:sz w:val="24"/>
              </w:rPr>
              <w:t>из-за</w:t>
            </w:r>
            <w:r>
              <w:rPr>
                <w:spacing w:val="8"/>
                <w:sz w:val="24"/>
              </w:rPr>
              <w:t xml:space="preserve"> </w:t>
            </w:r>
            <w:r>
              <w:rPr>
                <w:sz w:val="24"/>
              </w:rPr>
              <w:t>головы,</w:t>
            </w:r>
            <w:r>
              <w:rPr>
                <w:spacing w:val="10"/>
                <w:sz w:val="24"/>
              </w:rPr>
              <w:t xml:space="preserve"> </w:t>
            </w:r>
            <w:r>
              <w:rPr>
                <w:spacing w:val="-5"/>
                <w:sz w:val="24"/>
              </w:rPr>
              <w:t>от</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03"/>
              <w:jc w:val="both"/>
              <w:rPr>
                <w:sz w:val="24"/>
              </w:rPr>
            </w:pPr>
            <w:r>
              <w:rPr>
                <w:sz w:val="24"/>
              </w:rPr>
              <w:t xml:space="preserve">плеча; ведение мяча одной рукой, передавая его из одной руки в другую, передвигаясь в разных направлениях, останавливаясь и снова передвигаясь по </w:t>
            </w:r>
            <w:r>
              <w:rPr>
                <w:spacing w:val="-2"/>
                <w:sz w:val="24"/>
              </w:rPr>
              <w:t>сигналу.</w:t>
            </w:r>
          </w:p>
          <w:p w:rsidR="00D80858" w:rsidRDefault="00A923ED">
            <w:pPr>
              <w:pStyle w:val="TableParagraph"/>
              <w:numPr>
                <w:ilvl w:val="0"/>
                <w:numId w:val="115"/>
              </w:numPr>
              <w:tabs>
                <w:tab w:val="left" w:pos="281"/>
              </w:tabs>
              <w:ind w:right="95" w:firstLine="0"/>
              <w:jc w:val="both"/>
              <w:rPr>
                <w:sz w:val="24"/>
              </w:rPr>
            </w:pPr>
            <w:r>
              <w:rPr>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80858" w:rsidRDefault="00A923ED">
            <w:pPr>
              <w:pStyle w:val="TableParagraph"/>
              <w:numPr>
                <w:ilvl w:val="0"/>
                <w:numId w:val="115"/>
              </w:numPr>
              <w:tabs>
                <w:tab w:val="left" w:pos="337"/>
              </w:tabs>
              <w:ind w:right="97" w:firstLine="0"/>
              <w:jc w:val="both"/>
              <w:rPr>
                <w:sz w:val="24"/>
              </w:rPr>
            </w:pPr>
            <w:r>
              <w:rPr>
                <w:sz w:val="24"/>
              </w:rPr>
              <w:t>Элементы хоккея: (без коньков - на снегу, на траве): ведение шайбы клюшкой, не отрывая её от шайбы; прокатывание шайбы клюшкой друг</w:t>
            </w:r>
            <w:r>
              <w:rPr>
                <w:spacing w:val="40"/>
                <w:sz w:val="24"/>
              </w:rPr>
              <w:t xml:space="preserve"> </w:t>
            </w:r>
            <w:r>
              <w:rPr>
                <w:sz w:val="24"/>
              </w:rPr>
              <w:t>другу, задерживание шайбы клюшкой; ведение шайбы клюшкой вокруг предметов и между ними; забрасывание шайбы в ворота, держа клюшку</w:t>
            </w:r>
            <w:r>
              <w:rPr>
                <w:spacing w:val="80"/>
                <w:sz w:val="24"/>
              </w:rPr>
              <w:t xml:space="preserve"> </w:t>
            </w:r>
            <w:r>
              <w:rPr>
                <w:sz w:val="24"/>
              </w:rPr>
              <w:t>двумя руками (справа и слева); попадание шайбой в ворота, ударяя по ней с места и после ведения.</w:t>
            </w:r>
          </w:p>
          <w:p w:rsidR="00D80858" w:rsidRDefault="00A923ED">
            <w:pPr>
              <w:pStyle w:val="TableParagraph"/>
              <w:numPr>
                <w:ilvl w:val="0"/>
                <w:numId w:val="115"/>
              </w:numPr>
              <w:tabs>
                <w:tab w:val="left" w:pos="260"/>
              </w:tabs>
              <w:ind w:right="103" w:firstLine="0"/>
              <w:jc w:val="both"/>
              <w:rPr>
                <w:sz w:val="24"/>
              </w:rPr>
            </w:pPr>
            <w:r>
              <w:rPr>
                <w:sz w:val="24"/>
              </w:rPr>
              <w:t>Бадминтон: перебрасывание волана ракеткой на сторону партнера без сетки, через сетку, правильно удерживая ракетку.</w:t>
            </w:r>
          </w:p>
          <w:p w:rsidR="00D80858" w:rsidRDefault="00A923ED">
            <w:pPr>
              <w:pStyle w:val="TableParagraph"/>
              <w:numPr>
                <w:ilvl w:val="0"/>
                <w:numId w:val="115"/>
              </w:numPr>
              <w:tabs>
                <w:tab w:val="left" w:pos="260"/>
              </w:tabs>
              <w:ind w:right="102" w:firstLine="0"/>
              <w:jc w:val="both"/>
              <w:rPr>
                <w:sz w:val="24"/>
              </w:rPr>
            </w:pPr>
            <w:r>
              <w:rPr>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80858" w:rsidRDefault="00A923ED">
            <w:pPr>
              <w:pStyle w:val="TableParagraph"/>
              <w:numPr>
                <w:ilvl w:val="0"/>
                <w:numId w:val="114"/>
              </w:numPr>
              <w:tabs>
                <w:tab w:val="left" w:pos="814"/>
              </w:tabs>
              <w:ind w:right="97" w:firstLine="0"/>
              <w:jc w:val="both"/>
              <w:rPr>
                <w:sz w:val="24"/>
              </w:rPr>
            </w:pPr>
            <w:r>
              <w:rPr>
                <w:sz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80858" w:rsidRDefault="00A923ED">
            <w:pPr>
              <w:pStyle w:val="TableParagraph"/>
              <w:numPr>
                <w:ilvl w:val="1"/>
                <w:numId w:val="114"/>
              </w:numPr>
              <w:tabs>
                <w:tab w:val="left" w:pos="277"/>
              </w:tabs>
              <w:ind w:right="97" w:firstLine="0"/>
              <w:jc w:val="both"/>
              <w:rPr>
                <w:sz w:val="24"/>
              </w:rPr>
            </w:pPr>
            <w:r>
              <w:rPr>
                <w:sz w:val="24"/>
              </w:rPr>
              <w:t xml:space="preserve">Катание на санках: игровые задания и соревнования в катании на санях на </w:t>
            </w:r>
            <w:r>
              <w:rPr>
                <w:spacing w:val="-2"/>
                <w:sz w:val="24"/>
              </w:rPr>
              <w:t>скорость.</w:t>
            </w:r>
          </w:p>
          <w:p w:rsidR="00D80858" w:rsidRDefault="00A923ED">
            <w:pPr>
              <w:pStyle w:val="TableParagraph"/>
              <w:numPr>
                <w:ilvl w:val="1"/>
                <w:numId w:val="114"/>
              </w:numPr>
              <w:tabs>
                <w:tab w:val="left" w:pos="257"/>
              </w:tabs>
              <w:ind w:right="98" w:firstLine="0"/>
              <w:jc w:val="both"/>
              <w:rPr>
                <w:sz w:val="24"/>
              </w:rPr>
            </w:pPr>
            <w:r>
              <w:rPr>
                <w:sz w:val="24"/>
              </w:rPr>
              <w:t>Ходьба на лыжах: скользящим шагом по лыжне, заложив руки за спину</w:t>
            </w:r>
            <w:r>
              <w:rPr>
                <w:spacing w:val="-2"/>
                <w:sz w:val="24"/>
              </w:rPr>
              <w:t xml:space="preserve"> </w:t>
            </w:r>
            <w:r>
              <w:rPr>
                <w:sz w:val="24"/>
              </w:rPr>
              <w:t>500- 600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D80858" w:rsidRDefault="00A923ED">
            <w:pPr>
              <w:pStyle w:val="TableParagraph"/>
              <w:numPr>
                <w:ilvl w:val="1"/>
                <w:numId w:val="114"/>
              </w:numPr>
              <w:tabs>
                <w:tab w:val="left" w:pos="397"/>
              </w:tabs>
              <w:ind w:right="98" w:firstLine="0"/>
              <w:jc w:val="both"/>
              <w:rPr>
                <w:sz w:val="24"/>
              </w:rPr>
            </w:pPr>
            <w:r>
              <w:rPr>
                <w:sz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w:t>
            </w:r>
            <w:r>
              <w:rPr>
                <w:spacing w:val="40"/>
                <w:sz w:val="24"/>
              </w:rPr>
              <w:t xml:space="preserve"> </w:t>
            </w:r>
            <w:r>
              <w:rPr>
                <w:sz w:val="24"/>
              </w:rPr>
              <w:t>во время скольжения, торможения; скольжение на правой и левой ноге, попеременно отталкиваясь.</w:t>
            </w:r>
          </w:p>
          <w:p w:rsidR="00D80858" w:rsidRDefault="00A923ED">
            <w:pPr>
              <w:pStyle w:val="TableParagraph"/>
              <w:numPr>
                <w:ilvl w:val="1"/>
                <w:numId w:val="114"/>
              </w:numPr>
              <w:tabs>
                <w:tab w:val="left" w:pos="339"/>
              </w:tabs>
              <w:spacing w:line="270" w:lineRule="atLeast"/>
              <w:ind w:right="105" w:firstLine="0"/>
              <w:jc w:val="both"/>
              <w:rPr>
                <w:sz w:val="24"/>
              </w:rPr>
            </w:pPr>
            <w:r>
              <w:rPr>
                <w:sz w:val="24"/>
              </w:rPr>
              <w:t>Катание на двухколесном велосипеде, самокате: по прямой, по кругу, змейкой, объезжая препятствие, на скорость.</w:t>
            </w:r>
          </w:p>
        </w:tc>
      </w:tr>
    </w:tbl>
    <w:p w:rsidR="00D80858" w:rsidRDefault="00D80858">
      <w:pPr>
        <w:spacing w:line="270" w:lineRule="atLeas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9661"/>
        </w:trPr>
        <w:tc>
          <w:tcPr>
            <w:tcW w:w="2206" w:type="dxa"/>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numPr>
                <w:ilvl w:val="0"/>
                <w:numId w:val="113"/>
              </w:numPr>
              <w:tabs>
                <w:tab w:val="left" w:pos="279"/>
              </w:tabs>
              <w:ind w:right="96" w:firstLine="0"/>
              <w:jc w:val="both"/>
              <w:rPr>
                <w:sz w:val="24"/>
              </w:rPr>
            </w:pPr>
            <w:r>
              <w:rPr>
                <w:sz w:val="24"/>
              </w:rPr>
              <w:t>Плавание: погружение в воду с головой с открытыми глазами, скольжение</w:t>
            </w:r>
            <w:r>
              <w:rPr>
                <w:spacing w:val="40"/>
                <w:sz w:val="24"/>
              </w:rPr>
              <w:t xml:space="preserve"> </w:t>
            </w:r>
            <w:r>
              <w:rPr>
                <w:sz w:val="24"/>
              </w:rPr>
              <w:t>на груди и спине, двигая ногами (вверх - вниз); проплывание в воротца, с надувной игрушкой или кругом в руках и без; произвольным стилем</w:t>
            </w:r>
            <w:r>
              <w:rPr>
                <w:spacing w:val="-1"/>
                <w:sz w:val="24"/>
              </w:rPr>
              <w:t xml:space="preserve"> </w:t>
            </w:r>
            <w:r>
              <w:rPr>
                <w:sz w:val="24"/>
              </w:rPr>
              <w:t>(от 10-15 м); упражнения комплексов гидроаэробики в воде у бортика и без опоры.</w:t>
            </w:r>
          </w:p>
          <w:p w:rsidR="00D80858" w:rsidRDefault="00A923ED">
            <w:pPr>
              <w:pStyle w:val="TableParagraph"/>
              <w:numPr>
                <w:ilvl w:val="0"/>
                <w:numId w:val="112"/>
              </w:numPr>
              <w:tabs>
                <w:tab w:val="left" w:pos="814"/>
              </w:tabs>
              <w:ind w:right="95" w:firstLine="0"/>
              <w:jc w:val="both"/>
              <w:rPr>
                <w:sz w:val="24"/>
              </w:rPr>
            </w:pPr>
            <w:r>
              <w:rPr>
                <w:sz w:val="24"/>
              </w:rPr>
              <w:t>Формирование основ здорового образа жизни: педагог расширяет, уточняет и закрепляет представления о факторах,</w:t>
            </w:r>
            <w:r>
              <w:rPr>
                <w:spacing w:val="-1"/>
                <w:sz w:val="24"/>
              </w:rPr>
              <w:t xml:space="preserve"> </w:t>
            </w:r>
            <w:r>
              <w:rPr>
                <w:sz w:val="24"/>
              </w:rPr>
              <w:t>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w:t>
            </w:r>
            <w:r>
              <w:rPr>
                <w:spacing w:val="40"/>
                <w:sz w:val="24"/>
              </w:rPr>
              <w:t xml:space="preserve"> </w:t>
            </w:r>
            <w:r>
              <w:rPr>
                <w:sz w:val="24"/>
              </w:rPr>
              <w:t>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80858" w:rsidRDefault="00A923ED">
            <w:pPr>
              <w:pStyle w:val="TableParagraph"/>
              <w:numPr>
                <w:ilvl w:val="0"/>
                <w:numId w:val="112"/>
              </w:numPr>
              <w:tabs>
                <w:tab w:val="left" w:pos="814"/>
              </w:tabs>
              <w:ind w:left="814" w:hanging="707"/>
              <w:jc w:val="both"/>
              <w:rPr>
                <w:sz w:val="24"/>
              </w:rPr>
            </w:pPr>
            <w:r>
              <w:rPr>
                <w:sz w:val="24"/>
              </w:rPr>
              <w:t>Активный</w:t>
            </w:r>
            <w:r>
              <w:rPr>
                <w:spacing w:val="-4"/>
                <w:sz w:val="24"/>
              </w:rPr>
              <w:t xml:space="preserve"> </w:t>
            </w:r>
            <w:r>
              <w:rPr>
                <w:spacing w:val="-2"/>
                <w:sz w:val="24"/>
              </w:rPr>
              <w:t>отдых.</w:t>
            </w:r>
          </w:p>
          <w:p w:rsidR="00D80858" w:rsidRDefault="00A923ED">
            <w:pPr>
              <w:pStyle w:val="TableParagraph"/>
              <w:numPr>
                <w:ilvl w:val="1"/>
                <w:numId w:val="112"/>
              </w:numPr>
              <w:tabs>
                <w:tab w:val="left" w:pos="267"/>
              </w:tabs>
              <w:ind w:right="96" w:firstLine="0"/>
              <w:jc w:val="both"/>
              <w:rPr>
                <w:sz w:val="24"/>
              </w:rPr>
            </w:pPr>
            <w:r>
              <w:rPr>
                <w:i/>
                <w:sz w:val="24"/>
              </w:rPr>
              <w:t>Физкультурные праздники и досуги</w:t>
            </w:r>
            <w:r>
              <w:rPr>
                <w:sz w:val="24"/>
              </w:rPr>
              <w:t>: педагоги организуют праздники (2 раза</w:t>
            </w:r>
            <w:r>
              <w:rPr>
                <w:spacing w:val="40"/>
                <w:sz w:val="24"/>
              </w:rPr>
              <w:t xml:space="preserve"> </w:t>
            </w:r>
            <w:r>
              <w:rPr>
                <w:sz w:val="24"/>
              </w:rPr>
              <w:t>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80858" w:rsidRDefault="00A923ED">
            <w:pPr>
              <w:pStyle w:val="TableParagraph"/>
              <w:ind w:left="107" w:right="97"/>
              <w:jc w:val="both"/>
              <w:rPr>
                <w:sz w:val="24"/>
              </w:rPr>
            </w:pPr>
            <w:r>
              <w:rPr>
                <w:sz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w:t>
            </w:r>
            <w:r>
              <w:rPr>
                <w:spacing w:val="40"/>
                <w:sz w:val="24"/>
              </w:rPr>
              <w:t xml:space="preserve"> </w:t>
            </w:r>
            <w:r>
              <w:rPr>
                <w:sz w:val="24"/>
              </w:rPr>
              <w:t>импровизацию, танцевальные упражнения, творческие задания.</w:t>
            </w:r>
          </w:p>
          <w:p w:rsidR="00D80858" w:rsidRDefault="00A923ED">
            <w:pPr>
              <w:pStyle w:val="TableParagraph"/>
              <w:ind w:left="107" w:right="96"/>
              <w:jc w:val="both"/>
              <w:rPr>
                <w:sz w:val="24"/>
              </w:rPr>
            </w:pPr>
            <w:r>
              <w:rPr>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80858" w:rsidRDefault="00A923ED">
            <w:pPr>
              <w:pStyle w:val="TableParagraph"/>
              <w:numPr>
                <w:ilvl w:val="1"/>
                <w:numId w:val="112"/>
              </w:numPr>
              <w:tabs>
                <w:tab w:val="left" w:pos="286"/>
              </w:tabs>
              <w:spacing w:line="266" w:lineRule="exact"/>
              <w:ind w:left="286" w:hanging="179"/>
              <w:jc w:val="both"/>
              <w:rPr>
                <w:sz w:val="24"/>
              </w:rPr>
            </w:pPr>
            <w:r>
              <w:rPr>
                <w:i/>
                <w:sz w:val="24"/>
              </w:rPr>
              <w:t>Дни</w:t>
            </w:r>
            <w:r>
              <w:rPr>
                <w:i/>
                <w:spacing w:val="31"/>
                <w:sz w:val="24"/>
              </w:rPr>
              <w:t xml:space="preserve"> </w:t>
            </w:r>
            <w:r>
              <w:rPr>
                <w:i/>
                <w:sz w:val="24"/>
              </w:rPr>
              <w:t>здоровья</w:t>
            </w:r>
            <w:r>
              <w:rPr>
                <w:sz w:val="24"/>
              </w:rPr>
              <w:t>:</w:t>
            </w:r>
            <w:r>
              <w:rPr>
                <w:spacing w:val="34"/>
                <w:sz w:val="24"/>
              </w:rPr>
              <w:t xml:space="preserve"> </w:t>
            </w:r>
            <w:r>
              <w:rPr>
                <w:sz w:val="24"/>
              </w:rPr>
              <w:t>проводятся</w:t>
            </w:r>
            <w:r>
              <w:rPr>
                <w:spacing w:val="33"/>
                <w:sz w:val="24"/>
              </w:rPr>
              <w:t xml:space="preserve"> </w:t>
            </w:r>
            <w:r>
              <w:rPr>
                <w:sz w:val="24"/>
              </w:rPr>
              <w:t>1</w:t>
            </w:r>
            <w:r>
              <w:rPr>
                <w:spacing w:val="34"/>
                <w:sz w:val="24"/>
              </w:rPr>
              <w:t xml:space="preserve"> </w:t>
            </w:r>
            <w:r>
              <w:rPr>
                <w:sz w:val="24"/>
              </w:rPr>
              <w:t>раз</w:t>
            </w:r>
            <w:r>
              <w:rPr>
                <w:spacing w:val="34"/>
                <w:sz w:val="24"/>
              </w:rPr>
              <w:t xml:space="preserve"> </w:t>
            </w:r>
            <w:r>
              <w:rPr>
                <w:sz w:val="24"/>
              </w:rPr>
              <w:t>в</w:t>
            </w:r>
            <w:r>
              <w:rPr>
                <w:spacing w:val="30"/>
                <w:sz w:val="24"/>
              </w:rPr>
              <w:t xml:space="preserve"> </w:t>
            </w:r>
            <w:r>
              <w:rPr>
                <w:sz w:val="24"/>
              </w:rPr>
              <w:t>квартал.</w:t>
            </w:r>
            <w:r>
              <w:rPr>
                <w:spacing w:val="31"/>
                <w:sz w:val="24"/>
              </w:rPr>
              <w:t xml:space="preserve"> </w:t>
            </w:r>
            <w:r>
              <w:rPr>
                <w:sz w:val="24"/>
              </w:rPr>
              <w:t>В</w:t>
            </w:r>
            <w:r>
              <w:rPr>
                <w:spacing w:val="33"/>
                <w:sz w:val="24"/>
              </w:rPr>
              <w:t xml:space="preserve"> </w:t>
            </w:r>
            <w:r>
              <w:rPr>
                <w:sz w:val="24"/>
              </w:rPr>
              <w:t>этот</w:t>
            </w:r>
            <w:r>
              <w:rPr>
                <w:spacing w:val="34"/>
                <w:sz w:val="24"/>
              </w:rPr>
              <w:t xml:space="preserve"> </w:t>
            </w:r>
            <w:r>
              <w:rPr>
                <w:sz w:val="24"/>
              </w:rPr>
              <w:t>день</w:t>
            </w:r>
            <w:r>
              <w:rPr>
                <w:spacing w:val="32"/>
                <w:sz w:val="24"/>
              </w:rPr>
              <w:t xml:space="preserve"> </w:t>
            </w:r>
            <w:r>
              <w:rPr>
                <w:sz w:val="24"/>
              </w:rPr>
              <w:t>педагог</w:t>
            </w:r>
            <w:r>
              <w:rPr>
                <w:spacing w:val="34"/>
                <w:sz w:val="24"/>
              </w:rPr>
              <w:t xml:space="preserve"> </w:t>
            </w:r>
            <w:r>
              <w:rPr>
                <w:spacing w:val="-2"/>
                <w:sz w:val="24"/>
              </w:rPr>
              <w:t>организует</w:t>
            </w:r>
          </w:p>
        </w:tc>
      </w:tr>
    </w:tbl>
    <w:p w:rsidR="00D80858" w:rsidRDefault="00D80858">
      <w:pPr>
        <w:spacing w:line="266" w:lineRule="exact"/>
        <w:jc w:val="both"/>
        <w:rPr>
          <w:sz w:val="24"/>
        </w:rPr>
        <w:sectPr w:rsidR="00D80858">
          <w:type w:val="continuous"/>
          <w:pgSz w:w="16840" w:h="11910" w:orient="landscape"/>
          <w:pgMar w:top="820" w:right="400" w:bottom="700" w:left="460" w:header="0" w:footer="5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5233"/>
        <w:gridCol w:w="8327"/>
      </w:tblGrid>
      <w:tr w:rsidR="00D80858">
        <w:trPr>
          <w:trHeight w:val="6073"/>
        </w:trPr>
        <w:tc>
          <w:tcPr>
            <w:tcW w:w="2206" w:type="dxa"/>
            <w:vMerge w:val="restart"/>
          </w:tcPr>
          <w:p w:rsidR="00D80858" w:rsidRDefault="00D80858">
            <w:pPr>
              <w:pStyle w:val="TableParagraph"/>
              <w:ind w:left="0"/>
              <w:rPr>
                <w:sz w:val="24"/>
              </w:rPr>
            </w:pPr>
          </w:p>
        </w:tc>
        <w:tc>
          <w:tcPr>
            <w:tcW w:w="5233" w:type="dxa"/>
          </w:tcPr>
          <w:p w:rsidR="00D80858" w:rsidRDefault="00D80858">
            <w:pPr>
              <w:pStyle w:val="TableParagraph"/>
              <w:ind w:left="0"/>
              <w:rPr>
                <w:sz w:val="24"/>
              </w:rPr>
            </w:pPr>
          </w:p>
        </w:tc>
        <w:tc>
          <w:tcPr>
            <w:tcW w:w="8327" w:type="dxa"/>
          </w:tcPr>
          <w:p w:rsidR="00D80858" w:rsidRDefault="00A923ED">
            <w:pPr>
              <w:pStyle w:val="TableParagraph"/>
              <w:ind w:left="107" w:right="106"/>
              <w:jc w:val="both"/>
              <w:rPr>
                <w:sz w:val="24"/>
              </w:rPr>
            </w:pPr>
            <w:r>
              <w:rPr>
                <w:sz w:val="24"/>
              </w:rPr>
              <w:t>оздоровительные мероприятия, в том числе физкультурные досуги, и туристские прогулки.</w:t>
            </w:r>
          </w:p>
          <w:p w:rsidR="00D80858" w:rsidRDefault="00A923ED">
            <w:pPr>
              <w:pStyle w:val="TableParagraph"/>
              <w:numPr>
                <w:ilvl w:val="0"/>
                <w:numId w:val="111"/>
              </w:numPr>
              <w:tabs>
                <w:tab w:val="left" w:pos="274"/>
              </w:tabs>
              <w:ind w:right="100" w:firstLine="0"/>
              <w:jc w:val="both"/>
              <w:rPr>
                <w:sz w:val="24"/>
              </w:rPr>
            </w:pPr>
            <w:r>
              <w:rPr>
                <w:i/>
                <w:sz w:val="24"/>
              </w:rPr>
              <w:t xml:space="preserve">Туристские прогулки и экскурсии </w:t>
            </w:r>
            <w:r>
              <w:rPr>
                <w:sz w:val="24"/>
              </w:rPr>
              <w:t>организуются при наличии возможностей дополнительного сопровождения и организации санитарных стоянок.</w:t>
            </w:r>
          </w:p>
          <w:p w:rsidR="00D80858" w:rsidRDefault="00A923ED">
            <w:pPr>
              <w:pStyle w:val="TableParagraph"/>
              <w:ind w:left="107" w:right="97"/>
              <w:jc w:val="both"/>
              <w:rPr>
                <w:sz w:val="24"/>
              </w:rPr>
            </w:pPr>
            <w:r>
              <w:rPr>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80858" w:rsidRDefault="00A923ED">
            <w:pPr>
              <w:pStyle w:val="TableParagraph"/>
              <w:ind w:left="107" w:right="98"/>
              <w:jc w:val="both"/>
              <w:rPr>
                <w:sz w:val="24"/>
              </w:rPr>
            </w:pPr>
            <w:r>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w:t>
            </w:r>
            <w:r>
              <w:rPr>
                <w:spacing w:val="40"/>
                <w:sz w:val="24"/>
              </w:rPr>
              <w:t xml:space="preserve"> </w:t>
            </w:r>
            <w:r>
              <w:rPr>
                <w:sz w:val="24"/>
              </w:rPr>
              <w:t>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w:t>
            </w:r>
          </w:p>
          <w:p w:rsidR="00D80858" w:rsidRDefault="00A923ED">
            <w:pPr>
              <w:pStyle w:val="TableParagraph"/>
              <w:spacing w:line="264" w:lineRule="exact"/>
              <w:ind w:left="107"/>
              <w:jc w:val="both"/>
              <w:rPr>
                <w:sz w:val="24"/>
              </w:rPr>
            </w:pPr>
            <w:r>
              <w:rPr>
                <w:sz w:val="24"/>
              </w:rPr>
              <w:t>правила</w:t>
            </w:r>
            <w:r>
              <w:rPr>
                <w:spacing w:val="-6"/>
                <w:sz w:val="24"/>
              </w:rPr>
              <w:t xml:space="preserve"> </w:t>
            </w:r>
            <w:r>
              <w:rPr>
                <w:sz w:val="24"/>
              </w:rPr>
              <w:t>гигиены</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время</w:t>
            </w:r>
            <w:r>
              <w:rPr>
                <w:spacing w:val="-3"/>
                <w:sz w:val="24"/>
              </w:rPr>
              <w:t xml:space="preserve"> </w:t>
            </w:r>
            <w:r>
              <w:rPr>
                <w:sz w:val="24"/>
              </w:rPr>
              <w:t>туристской</w:t>
            </w:r>
            <w:r>
              <w:rPr>
                <w:spacing w:val="-2"/>
                <w:sz w:val="24"/>
              </w:rPr>
              <w:t xml:space="preserve"> прогулки.</w:t>
            </w:r>
          </w:p>
        </w:tc>
      </w:tr>
      <w:tr w:rsidR="00D80858">
        <w:trPr>
          <w:trHeight w:val="2760"/>
        </w:trPr>
        <w:tc>
          <w:tcPr>
            <w:tcW w:w="2206" w:type="dxa"/>
            <w:vMerge/>
            <w:tcBorders>
              <w:top w:val="nil"/>
            </w:tcBorders>
          </w:tcPr>
          <w:p w:rsidR="00D80858" w:rsidRDefault="00D80858">
            <w:pPr>
              <w:rPr>
                <w:sz w:val="2"/>
                <w:szCs w:val="2"/>
              </w:rPr>
            </w:pPr>
          </w:p>
        </w:tc>
        <w:tc>
          <w:tcPr>
            <w:tcW w:w="13560" w:type="dxa"/>
            <w:gridSpan w:val="2"/>
          </w:tcPr>
          <w:p w:rsidR="00D80858" w:rsidRDefault="00A923ED">
            <w:pPr>
              <w:pStyle w:val="TableParagraph"/>
              <w:ind w:right="41"/>
              <w:rPr>
                <w:sz w:val="24"/>
              </w:rPr>
            </w:pPr>
            <w:r>
              <w:rPr>
                <w:sz w:val="24"/>
              </w:rPr>
              <w:t>Решение совокупных задач воспитания в рамках образовательной области</w:t>
            </w:r>
            <w:r>
              <w:rPr>
                <w:spacing w:val="31"/>
                <w:sz w:val="24"/>
              </w:rPr>
              <w:t xml:space="preserve"> </w:t>
            </w:r>
            <w:r>
              <w:rPr>
                <w:sz w:val="24"/>
              </w:rPr>
              <w:t>«Физическое развитие» направлено на приобщение</w:t>
            </w:r>
            <w:r>
              <w:rPr>
                <w:spacing w:val="80"/>
                <w:sz w:val="24"/>
              </w:rPr>
              <w:t xml:space="preserve"> </w:t>
            </w:r>
            <w:r>
              <w:rPr>
                <w:sz w:val="24"/>
              </w:rPr>
              <w:t xml:space="preserve">детей к ценностям </w:t>
            </w:r>
            <w:r>
              <w:rPr>
                <w:b/>
                <w:sz w:val="24"/>
              </w:rPr>
              <w:t>«Жизнь», «Здоровье»</w:t>
            </w:r>
            <w:r>
              <w:rPr>
                <w:sz w:val="24"/>
              </w:rPr>
              <w:t>, что предполагает:</w:t>
            </w:r>
          </w:p>
          <w:p w:rsidR="00D80858" w:rsidRDefault="00A923ED">
            <w:pPr>
              <w:pStyle w:val="TableParagraph"/>
              <w:numPr>
                <w:ilvl w:val="0"/>
                <w:numId w:val="110"/>
              </w:numPr>
              <w:tabs>
                <w:tab w:val="left" w:pos="323"/>
              </w:tabs>
              <w:ind w:right="104" w:firstLine="0"/>
              <w:rPr>
                <w:sz w:val="24"/>
              </w:rPr>
            </w:pPr>
            <w:r>
              <w:rPr>
                <w:sz w:val="24"/>
              </w:rPr>
              <w:t>воспитание</w:t>
            </w:r>
            <w:r>
              <w:rPr>
                <w:spacing w:val="40"/>
                <w:sz w:val="24"/>
              </w:rPr>
              <w:t xml:space="preserve"> </w:t>
            </w:r>
            <w:r>
              <w:rPr>
                <w:sz w:val="24"/>
              </w:rPr>
              <w:t>осознанного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жизни</w:t>
            </w:r>
            <w:r>
              <w:rPr>
                <w:spacing w:val="40"/>
                <w:sz w:val="24"/>
              </w:rPr>
              <w:t xml:space="preserve"> </w:t>
            </w:r>
            <w:r>
              <w:rPr>
                <w:sz w:val="24"/>
              </w:rPr>
              <w:t>как</w:t>
            </w:r>
            <w:r>
              <w:rPr>
                <w:spacing w:val="70"/>
                <w:sz w:val="24"/>
              </w:rPr>
              <w:t xml:space="preserve"> </w:t>
            </w:r>
            <w:r>
              <w:rPr>
                <w:sz w:val="24"/>
              </w:rPr>
              <w:t>основоположной</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здоровью</w:t>
            </w:r>
            <w:r>
              <w:rPr>
                <w:spacing w:val="40"/>
                <w:sz w:val="24"/>
              </w:rPr>
              <w:t xml:space="preserve"> </w:t>
            </w:r>
            <w:r>
              <w:rPr>
                <w:sz w:val="24"/>
              </w:rPr>
              <w:t>как</w:t>
            </w:r>
            <w:r>
              <w:rPr>
                <w:spacing w:val="40"/>
                <w:sz w:val="24"/>
              </w:rPr>
              <w:t xml:space="preserve"> </w:t>
            </w:r>
            <w:r>
              <w:rPr>
                <w:sz w:val="24"/>
              </w:rPr>
              <w:t>совокупности</w:t>
            </w:r>
            <w:r>
              <w:rPr>
                <w:spacing w:val="40"/>
                <w:sz w:val="24"/>
              </w:rPr>
              <w:t xml:space="preserve"> </w:t>
            </w:r>
            <w:r>
              <w:rPr>
                <w:sz w:val="24"/>
              </w:rPr>
              <w:t>физического,</w:t>
            </w:r>
            <w:r>
              <w:rPr>
                <w:spacing w:val="40"/>
                <w:sz w:val="24"/>
              </w:rPr>
              <w:t xml:space="preserve"> </w:t>
            </w:r>
            <w:r>
              <w:rPr>
                <w:sz w:val="24"/>
              </w:rPr>
              <w:t>духовного и социального благополучия человека;</w:t>
            </w:r>
          </w:p>
          <w:p w:rsidR="00D80858" w:rsidRDefault="00A923ED">
            <w:pPr>
              <w:pStyle w:val="TableParagraph"/>
              <w:numPr>
                <w:ilvl w:val="0"/>
                <w:numId w:val="110"/>
              </w:numPr>
              <w:tabs>
                <w:tab w:val="left" w:pos="253"/>
              </w:tabs>
              <w:ind w:left="253" w:hanging="143"/>
              <w:rPr>
                <w:sz w:val="24"/>
              </w:rPr>
            </w:pPr>
            <w:r>
              <w:rPr>
                <w:sz w:val="24"/>
              </w:rPr>
              <w:t>формирование</w:t>
            </w:r>
            <w:r>
              <w:rPr>
                <w:spacing w:val="-5"/>
                <w:sz w:val="24"/>
              </w:rPr>
              <w:t xml:space="preserve"> </w:t>
            </w:r>
            <w:r>
              <w:rPr>
                <w:sz w:val="24"/>
              </w:rPr>
              <w:t>у</w:t>
            </w:r>
            <w:r>
              <w:rPr>
                <w:spacing w:val="-8"/>
                <w:sz w:val="24"/>
              </w:rPr>
              <w:t xml:space="preserve"> </w:t>
            </w:r>
            <w:r>
              <w:rPr>
                <w:sz w:val="24"/>
              </w:rPr>
              <w:t>ребёнка</w:t>
            </w:r>
            <w:r>
              <w:rPr>
                <w:spacing w:val="-4"/>
                <w:sz w:val="24"/>
              </w:rPr>
              <w:t xml:space="preserve"> </w:t>
            </w:r>
            <w:r>
              <w:rPr>
                <w:sz w:val="24"/>
              </w:rPr>
              <w:t>представлений</w:t>
            </w:r>
            <w:r>
              <w:rPr>
                <w:spacing w:val="-5"/>
                <w:sz w:val="24"/>
              </w:rPr>
              <w:t xml:space="preserve"> </w:t>
            </w:r>
            <w:r>
              <w:rPr>
                <w:sz w:val="24"/>
              </w:rPr>
              <w:t>и</w:t>
            </w:r>
            <w:r>
              <w:rPr>
                <w:spacing w:val="-3"/>
                <w:sz w:val="24"/>
              </w:rPr>
              <w:t xml:space="preserve"> </w:t>
            </w:r>
            <w:r>
              <w:rPr>
                <w:sz w:val="24"/>
              </w:rPr>
              <w:t>знаний</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физической</w:t>
            </w:r>
            <w:r>
              <w:rPr>
                <w:spacing w:val="-4"/>
                <w:sz w:val="24"/>
              </w:rPr>
              <w:t xml:space="preserve"> </w:t>
            </w:r>
            <w:r>
              <w:rPr>
                <w:sz w:val="24"/>
              </w:rPr>
              <w:t>культуры,</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D80858" w:rsidRDefault="00A923ED">
            <w:pPr>
              <w:pStyle w:val="TableParagraph"/>
              <w:ind w:right="41"/>
              <w:rPr>
                <w:sz w:val="24"/>
              </w:rPr>
            </w:pPr>
            <w:r>
              <w:rPr>
                <w:sz w:val="24"/>
              </w:rPr>
              <w:t>становление эмоционально-ценностного</w:t>
            </w:r>
            <w:r>
              <w:rPr>
                <w:spacing w:val="30"/>
                <w:sz w:val="24"/>
              </w:rPr>
              <w:t xml:space="preserve"> </w:t>
            </w:r>
            <w:r>
              <w:rPr>
                <w:sz w:val="24"/>
              </w:rPr>
              <w:t>отношения</w:t>
            </w:r>
            <w:r>
              <w:rPr>
                <w:spacing w:val="30"/>
                <w:sz w:val="24"/>
              </w:rPr>
              <w:t xml:space="preserve"> </w:t>
            </w:r>
            <w:r>
              <w:rPr>
                <w:sz w:val="24"/>
              </w:rPr>
              <w:t>к</w:t>
            </w:r>
            <w:r>
              <w:rPr>
                <w:spacing w:val="31"/>
                <w:sz w:val="24"/>
              </w:rPr>
              <w:t xml:space="preserve"> </w:t>
            </w:r>
            <w:r>
              <w:rPr>
                <w:sz w:val="24"/>
              </w:rPr>
              <w:t>здоровому образу жизни,</w:t>
            </w:r>
            <w:r>
              <w:rPr>
                <w:spacing w:val="30"/>
                <w:sz w:val="24"/>
              </w:rPr>
              <w:t xml:space="preserve"> </w:t>
            </w:r>
            <w:r>
              <w:rPr>
                <w:sz w:val="24"/>
              </w:rPr>
              <w:t>физическим</w:t>
            </w:r>
            <w:r>
              <w:rPr>
                <w:spacing w:val="32"/>
                <w:sz w:val="24"/>
              </w:rPr>
              <w:t xml:space="preserve"> </w:t>
            </w:r>
            <w:r>
              <w:rPr>
                <w:sz w:val="24"/>
              </w:rPr>
              <w:t>упражнениям,</w:t>
            </w:r>
            <w:r>
              <w:rPr>
                <w:spacing w:val="30"/>
                <w:sz w:val="24"/>
              </w:rPr>
              <w:t xml:space="preserve"> </w:t>
            </w:r>
            <w:r>
              <w:rPr>
                <w:sz w:val="24"/>
              </w:rPr>
              <w:t>подвижным играм, закаливанию организма, гигиеническим нормам и правилам;</w:t>
            </w:r>
          </w:p>
          <w:p w:rsidR="00D80858" w:rsidRDefault="00A923ED">
            <w:pPr>
              <w:pStyle w:val="TableParagraph"/>
              <w:numPr>
                <w:ilvl w:val="0"/>
                <w:numId w:val="110"/>
              </w:numPr>
              <w:tabs>
                <w:tab w:val="left" w:pos="253"/>
              </w:tabs>
              <w:ind w:left="253" w:hanging="143"/>
              <w:rPr>
                <w:sz w:val="24"/>
              </w:rPr>
            </w:pPr>
            <w:r>
              <w:rPr>
                <w:sz w:val="24"/>
              </w:rPr>
              <w:t>воспитание</w:t>
            </w:r>
            <w:r>
              <w:rPr>
                <w:spacing w:val="29"/>
                <w:sz w:val="24"/>
              </w:rPr>
              <w:t xml:space="preserve"> </w:t>
            </w:r>
            <w:r>
              <w:rPr>
                <w:sz w:val="24"/>
              </w:rPr>
              <w:t>активности,</w:t>
            </w:r>
            <w:r>
              <w:rPr>
                <w:spacing w:val="31"/>
                <w:sz w:val="24"/>
              </w:rPr>
              <w:t xml:space="preserve">  </w:t>
            </w:r>
            <w:r>
              <w:rPr>
                <w:sz w:val="24"/>
              </w:rPr>
              <w:t>самостоятельности,</w:t>
            </w:r>
            <w:r>
              <w:rPr>
                <w:spacing w:val="42"/>
                <w:sz w:val="24"/>
              </w:rPr>
              <w:t xml:space="preserve"> </w:t>
            </w:r>
            <w:r>
              <w:rPr>
                <w:sz w:val="24"/>
              </w:rPr>
              <w:t>самоуважения,</w:t>
            </w:r>
            <w:r>
              <w:rPr>
                <w:spacing w:val="-4"/>
                <w:sz w:val="24"/>
              </w:rPr>
              <w:t xml:space="preserve"> </w:t>
            </w:r>
            <w:r>
              <w:rPr>
                <w:sz w:val="24"/>
              </w:rPr>
              <w:t>коммуникабельности,</w:t>
            </w:r>
            <w:r>
              <w:rPr>
                <w:spacing w:val="-2"/>
                <w:sz w:val="24"/>
              </w:rPr>
              <w:t xml:space="preserve"> </w:t>
            </w:r>
            <w:r>
              <w:rPr>
                <w:sz w:val="24"/>
              </w:rPr>
              <w:t>уверенности</w:t>
            </w:r>
            <w:r>
              <w:rPr>
                <w:spacing w:val="-4"/>
                <w:sz w:val="24"/>
              </w:rPr>
              <w:t xml:space="preserve"> </w:t>
            </w:r>
            <w:r>
              <w:rPr>
                <w:sz w:val="24"/>
              </w:rPr>
              <w:t>и</w:t>
            </w:r>
            <w:r>
              <w:rPr>
                <w:spacing w:val="-4"/>
                <w:sz w:val="24"/>
              </w:rPr>
              <w:t xml:space="preserve"> </w:t>
            </w:r>
            <w:r>
              <w:rPr>
                <w:sz w:val="24"/>
              </w:rPr>
              <w:t>других</w:t>
            </w:r>
            <w:r>
              <w:rPr>
                <w:spacing w:val="-2"/>
                <w:sz w:val="24"/>
              </w:rPr>
              <w:t xml:space="preserve"> </w:t>
            </w:r>
            <w:r>
              <w:rPr>
                <w:sz w:val="24"/>
              </w:rPr>
              <w:t>личностных</w:t>
            </w:r>
            <w:r>
              <w:rPr>
                <w:spacing w:val="-3"/>
                <w:sz w:val="24"/>
              </w:rPr>
              <w:t xml:space="preserve"> </w:t>
            </w:r>
            <w:r>
              <w:rPr>
                <w:spacing w:val="-2"/>
                <w:sz w:val="24"/>
              </w:rPr>
              <w:t>качеств;</w:t>
            </w:r>
          </w:p>
          <w:p w:rsidR="00D80858" w:rsidRDefault="00A923ED">
            <w:pPr>
              <w:pStyle w:val="TableParagraph"/>
              <w:numPr>
                <w:ilvl w:val="0"/>
                <w:numId w:val="110"/>
              </w:numPr>
              <w:tabs>
                <w:tab w:val="left" w:pos="253"/>
              </w:tabs>
              <w:ind w:left="253" w:hanging="143"/>
              <w:rPr>
                <w:sz w:val="24"/>
              </w:rPr>
            </w:pPr>
            <w:r>
              <w:rPr>
                <w:sz w:val="24"/>
              </w:rPr>
              <w:t>приобщение</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ценностям,</w:t>
            </w:r>
            <w:r>
              <w:rPr>
                <w:spacing w:val="-3"/>
                <w:sz w:val="24"/>
              </w:rPr>
              <w:t xml:space="preserve"> </w:t>
            </w:r>
            <w:r>
              <w:rPr>
                <w:sz w:val="24"/>
              </w:rPr>
              <w:t>нормам</w:t>
            </w:r>
            <w:r>
              <w:rPr>
                <w:spacing w:val="-3"/>
                <w:sz w:val="24"/>
              </w:rPr>
              <w:t xml:space="preserve"> </w:t>
            </w:r>
            <w:r>
              <w:rPr>
                <w:sz w:val="24"/>
              </w:rPr>
              <w:t>и</w:t>
            </w:r>
            <w:r>
              <w:rPr>
                <w:spacing w:val="-3"/>
                <w:sz w:val="24"/>
              </w:rPr>
              <w:t xml:space="preserve"> </w:t>
            </w:r>
            <w:r>
              <w:rPr>
                <w:sz w:val="24"/>
              </w:rPr>
              <w:t>знаниям</w:t>
            </w:r>
            <w:r>
              <w:rPr>
                <w:spacing w:val="-4"/>
                <w:sz w:val="24"/>
              </w:rPr>
              <w:t xml:space="preserve"> </w:t>
            </w:r>
            <w:r>
              <w:rPr>
                <w:sz w:val="24"/>
              </w:rPr>
              <w:t>физической</w:t>
            </w:r>
            <w:r>
              <w:rPr>
                <w:spacing w:val="-5"/>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целях</w:t>
            </w:r>
            <w:r>
              <w:rPr>
                <w:spacing w:val="-1"/>
                <w:sz w:val="24"/>
              </w:rPr>
              <w:t xml:space="preserve"> </w:t>
            </w:r>
            <w:r>
              <w:rPr>
                <w:sz w:val="24"/>
              </w:rPr>
              <w:t>их</w:t>
            </w:r>
            <w:r>
              <w:rPr>
                <w:spacing w:val="-1"/>
                <w:sz w:val="24"/>
              </w:rPr>
              <w:t xml:space="preserve"> </w:t>
            </w:r>
            <w:r>
              <w:rPr>
                <w:sz w:val="24"/>
              </w:rPr>
              <w:t>физического</w:t>
            </w:r>
            <w:r>
              <w:rPr>
                <w:spacing w:val="-3"/>
                <w:sz w:val="24"/>
              </w:rPr>
              <w:t xml:space="preserve"> </w:t>
            </w:r>
            <w:r>
              <w:rPr>
                <w:sz w:val="24"/>
              </w:rPr>
              <w:t>развития</w:t>
            </w:r>
            <w:r>
              <w:rPr>
                <w:spacing w:val="-3"/>
                <w:sz w:val="24"/>
              </w:rPr>
              <w:t xml:space="preserve"> </w:t>
            </w:r>
            <w:r>
              <w:rPr>
                <w:sz w:val="24"/>
              </w:rPr>
              <w:t>и</w:t>
            </w:r>
            <w:r>
              <w:rPr>
                <w:spacing w:val="-2"/>
                <w:sz w:val="24"/>
              </w:rPr>
              <w:t xml:space="preserve"> саморазвития;</w:t>
            </w:r>
          </w:p>
          <w:p w:rsidR="00D80858" w:rsidRDefault="00A923ED">
            <w:pPr>
              <w:pStyle w:val="TableParagraph"/>
              <w:numPr>
                <w:ilvl w:val="0"/>
                <w:numId w:val="110"/>
              </w:numPr>
              <w:tabs>
                <w:tab w:val="left" w:pos="253"/>
              </w:tabs>
              <w:spacing w:line="264" w:lineRule="exact"/>
              <w:ind w:left="253" w:hanging="143"/>
              <w:rPr>
                <w:sz w:val="24"/>
              </w:rPr>
            </w:pPr>
            <w:r>
              <w:rPr>
                <w:sz w:val="24"/>
              </w:rPr>
              <w:t>формирование</w:t>
            </w:r>
            <w:r>
              <w:rPr>
                <w:spacing w:val="-5"/>
                <w:sz w:val="24"/>
              </w:rPr>
              <w:t xml:space="preserve"> </w:t>
            </w:r>
            <w:r>
              <w:rPr>
                <w:sz w:val="24"/>
              </w:rPr>
              <w:t>у</w:t>
            </w:r>
            <w:r>
              <w:rPr>
                <w:spacing w:val="-8"/>
                <w:sz w:val="24"/>
              </w:rPr>
              <w:t xml:space="preserve"> </w:t>
            </w:r>
            <w:r>
              <w:rPr>
                <w:sz w:val="24"/>
              </w:rPr>
              <w:t>ребёнка</w:t>
            </w:r>
            <w:r>
              <w:rPr>
                <w:spacing w:val="-4"/>
                <w:sz w:val="24"/>
              </w:rPr>
              <w:t xml:space="preserve"> </w:t>
            </w:r>
            <w:r>
              <w:rPr>
                <w:sz w:val="24"/>
              </w:rPr>
              <w:t>основных</w:t>
            </w:r>
            <w:r>
              <w:rPr>
                <w:spacing w:val="-2"/>
                <w:sz w:val="24"/>
              </w:rPr>
              <w:t xml:space="preserve"> </w:t>
            </w:r>
            <w:r>
              <w:rPr>
                <w:sz w:val="24"/>
              </w:rPr>
              <w:t>гигиенических</w:t>
            </w:r>
            <w:r>
              <w:rPr>
                <w:spacing w:val="-4"/>
                <w:sz w:val="24"/>
              </w:rPr>
              <w:t xml:space="preserve"> </w:t>
            </w:r>
            <w:r>
              <w:rPr>
                <w:sz w:val="24"/>
              </w:rPr>
              <w:t>навыков,</w:t>
            </w:r>
            <w:r>
              <w:rPr>
                <w:spacing w:val="-3"/>
                <w:sz w:val="24"/>
              </w:rPr>
              <w:t xml:space="preserve"> </w:t>
            </w:r>
            <w:r>
              <w:rPr>
                <w:sz w:val="24"/>
              </w:rPr>
              <w:t>представлений</w:t>
            </w:r>
            <w:r>
              <w:rPr>
                <w:spacing w:val="-4"/>
                <w:sz w:val="24"/>
              </w:rPr>
              <w:t xml:space="preserve"> </w:t>
            </w:r>
            <w:r>
              <w:rPr>
                <w:sz w:val="24"/>
              </w:rPr>
              <w:t>о</w:t>
            </w:r>
            <w:r>
              <w:rPr>
                <w:spacing w:val="-3"/>
                <w:sz w:val="24"/>
              </w:rPr>
              <w:t xml:space="preserve"> </w:t>
            </w:r>
            <w:r>
              <w:rPr>
                <w:sz w:val="24"/>
              </w:rPr>
              <w:t>здоровом</w:t>
            </w:r>
            <w:r>
              <w:rPr>
                <w:spacing w:val="-4"/>
                <w:sz w:val="24"/>
              </w:rPr>
              <w:t xml:space="preserve"> </w:t>
            </w:r>
            <w:r>
              <w:rPr>
                <w:sz w:val="24"/>
              </w:rPr>
              <w:t>образе</w:t>
            </w:r>
            <w:r>
              <w:rPr>
                <w:spacing w:val="-4"/>
                <w:sz w:val="24"/>
              </w:rPr>
              <w:t xml:space="preserve"> </w:t>
            </w:r>
            <w:r>
              <w:rPr>
                <w:spacing w:val="-2"/>
                <w:sz w:val="24"/>
              </w:rPr>
              <w:t>жизни.</w:t>
            </w:r>
          </w:p>
        </w:tc>
      </w:tr>
    </w:tbl>
    <w:p w:rsidR="00D80858" w:rsidRDefault="00D80858">
      <w:pPr>
        <w:spacing w:line="264" w:lineRule="exact"/>
        <w:rPr>
          <w:sz w:val="24"/>
        </w:rPr>
        <w:sectPr w:rsidR="00D80858">
          <w:type w:val="continuous"/>
          <w:pgSz w:w="16840" w:h="11910" w:orient="landscape"/>
          <w:pgMar w:top="820" w:right="400" w:bottom="700" w:left="460" w:header="0" w:footer="520" w:gutter="0"/>
          <w:cols w:space="720"/>
        </w:sectPr>
      </w:pPr>
    </w:p>
    <w:p w:rsidR="00D80858" w:rsidRDefault="00A923ED">
      <w:pPr>
        <w:pStyle w:val="21"/>
        <w:spacing w:before="73"/>
        <w:ind w:left="1541"/>
      </w:pPr>
      <w:r>
        <w:rPr>
          <w:u w:val="single"/>
        </w:rPr>
        <w:lastRenderedPageBreak/>
        <w:t>Часть,</w:t>
      </w:r>
      <w:r>
        <w:rPr>
          <w:spacing w:val="-14"/>
          <w:u w:val="single"/>
        </w:rPr>
        <w:t xml:space="preserve"> </w:t>
      </w:r>
      <w:r>
        <w:rPr>
          <w:u w:val="single"/>
        </w:rPr>
        <w:t>формируемая</w:t>
      </w:r>
      <w:r>
        <w:rPr>
          <w:spacing w:val="-11"/>
          <w:u w:val="single"/>
        </w:rPr>
        <w:t xml:space="preserve"> </w:t>
      </w:r>
      <w:r>
        <w:rPr>
          <w:u w:val="single"/>
        </w:rPr>
        <w:t>участниками</w:t>
      </w:r>
      <w:r>
        <w:rPr>
          <w:spacing w:val="-10"/>
          <w:u w:val="single"/>
        </w:rPr>
        <w:t xml:space="preserve"> </w:t>
      </w:r>
      <w:r>
        <w:rPr>
          <w:u w:val="single"/>
        </w:rPr>
        <w:t>образовательных</w:t>
      </w:r>
      <w:r>
        <w:rPr>
          <w:spacing w:val="-12"/>
          <w:u w:val="single"/>
        </w:rPr>
        <w:t xml:space="preserve"> </w:t>
      </w:r>
      <w:r>
        <w:rPr>
          <w:spacing w:val="-2"/>
          <w:u w:val="single"/>
        </w:rPr>
        <w:t>отношений</w:t>
      </w:r>
    </w:p>
    <w:p w:rsidR="00D80858" w:rsidRDefault="00A923ED">
      <w:pPr>
        <w:tabs>
          <w:tab w:val="left" w:pos="2262"/>
          <w:tab w:val="left" w:pos="4848"/>
          <w:tab w:val="left" w:pos="5390"/>
          <w:tab w:val="left" w:pos="6214"/>
          <w:tab w:val="left" w:pos="8744"/>
          <w:tab w:val="left" w:pos="10489"/>
        </w:tabs>
        <w:ind w:left="832" w:right="207" w:firstLine="708"/>
        <w:rPr>
          <w:i/>
          <w:sz w:val="28"/>
        </w:rPr>
      </w:pPr>
      <w:r>
        <w:rPr>
          <w:i/>
          <w:sz w:val="28"/>
        </w:rPr>
        <w:t xml:space="preserve">Образовательная деятельность в соответствии с направлениями развития </w:t>
      </w:r>
      <w:r>
        <w:rPr>
          <w:i/>
          <w:spacing w:val="-2"/>
          <w:sz w:val="28"/>
        </w:rPr>
        <w:t>ребенка,</w:t>
      </w:r>
      <w:r>
        <w:rPr>
          <w:i/>
          <w:sz w:val="28"/>
        </w:rPr>
        <w:tab/>
      </w:r>
      <w:r>
        <w:rPr>
          <w:i/>
          <w:spacing w:val="-2"/>
          <w:sz w:val="28"/>
        </w:rPr>
        <w:t>представленными</w:t>
      </w:r>
      <w:r>
        <w:rPr>
          <w:i/>
          <w:sz w:val="28"/>
        </w:rPr>
        <w:tab/>
      </w:r>
      <w:r>
        <w:rPr>
          <w:i/>
          <w:spacing w:val="-10"/>
          <w:sz w:val="28"/>
        </w:rPr>
        <w:t>в</w:t>
      </w:r>
      <w:r>
        <w:rPr>
          <w:i/>
          <w:sz w:val="28"/>
        </w:rPr>
        <w:tab/>
      </w:r>
      <w:r>
        <w:rPr>
          <w:i/>
          <w:spacing w:val="-5"/>
          <w:sz w:val="28"/>
        </w:rPr>
        <w:t>ОО</w:t>
      </w:r>
      <w:r>
        <w:rPr>
          <w:i/>
          <w:sz w:val="28"/>
        </w:rPr>
        <w:tab/>
      </w:r>
      <w:r>
        <w:rPr>
          <w:i/>
          <w:spacing w:val="-2"/>
          <w:sz w:val="28"/>
        </w:rPr>
        <w:t>«Познавательное</w:t>
      </w:r>
      <w:r>
        <w:rPr>
          <w:i/>
          <w:sz w:val="28"/>
        </w:rPr>
        <w:tab/>
      </w:r>
      <w:r>
        <w:rPr>
          <w:i/>
          <w:spacing w:val="-2"/>
          <w:sz w:val="28"/>
        </w:rPr>
        <w:t>развитие»,</w:t>
      </w:r>
      <w:r>
        <w:rPr>
          <w:i/>
          <w:sz w:val="28"/>
        </w:rPr>
        <w:tab/>
      </w:r>
      <w:r>
        <w:rPr>
          <w:i/>
          <w:spacing w:val="-5"/>
          <w:sz w:val="28"/>
        </w:rPr>
        <w:t>ОО</w:t>
      </w:r>
    </w:p>
    <w:p w:rsidR="00D80858" w:rsidRDefault="00A923ED">
      <w:pPr>
        <w:ind w:left="832" w:right="202"/>
        <w:jc w:val="both"/>
        <w:rPr>
          <w:i/>
          <w:sz w:val="28"/>
        </w:rPr>
      </w:pPr>
      <w:r>
        <w:rPr>
          <w:i/>
          <w:sz w:val="28"/>
        </w:rPr>
        <w:t>«Художественно-эстетическое развитие», ОО «Социально-коммуникативное развитие», ОО «Физическое развитие»,</w:t>
      </w:r>
      <w:r>
        <w:rPr>
          <w:i/>
          <w:spacing w:val="-1"/>
          <w:sz w:val="28"/>
        </w:rPr>
        <w:t xml:space="preserve"> </w:t>
      </w:r>
      <w:r>
        <w:rPr>
          <w:i/>
          <w:sz w:val="28"/>
        </w:rPr>
        <w:t>ОО «Речевое развитие» осуществляется с учетом части формируемой участниками образовательных отношений:</w:t>
      </w:r>
    </w:p>
    <w:p w:rsidR="00D80858" w:rsidRDefault="00A923ED">
      <w:pPr>
        <w:pStyle w:val="21"/>
        <w:numPr>
          <w:ilvl w:val="0"/>
          <w:numId w:val="109"/>
        </w:numPr>
        <w:tabs>
          <w:tab w:val="left" w:pos="1975"/>
        </w:tabs>
        <w:spacing w:before="5" w:line="240" w:lineRule="auto"/>
        <w:ind w:right="202" w:firstLine="708"/>
        <w:jc w:val="both"/>
      </w:pPr>
      <w:r>
        <w:t>Мы в Мордовии живём: региональный образовательный модуль дошкольного образования / О.В. Бурляева [и др.]; Мордов. гос. пед. ин-т. – Саранск, 2015.</w:t>
      </w:r>
    </w:p>
    <w:p w:rsidR="00D80858" w:rsidRDefault="00A923ED">
      <w:pPr>
        <w:ind w:left="832" w:right="204" w:firstLine="708"/>
        <w:jc w:val="both"/>
        <w:rPr>
          <w:i/>
          <w:sz w:val="28"/>
        </w:rPr>
      </w:pPr>
      <w:r>
        <w:rPr>
          <w:i/>
          <w:sz w:val="28"/>
        </w:rPr>
        <w:t>Данный модуль ориентирован как на полное</w:t>
      </w:r>
      <w:r>
        <w:rPr>
          <w:i/>
          <w:spacing w:val="-1"/>
          <w:sz w:val="28"/>
        </w:rPr>
        <w:t xml:space="preserve"> </w:t>
      </w:r>
      <w:r>
        <w:rPr>
          <w:i/>
          <w:sz w:val="28"/>
        </w:rPr>
        <w:t>использование</w:t>
      </w:r>
      <w:r>
        <w:rPr>
          <w:i/>
          <w:spacing w:val="-1"/>
          <w:sz w:val="28"/>
        </w:rPr>
        <w:t xml:space="preserve"> </w:t>
      </w:r>
      <w:r>
        <w:rPr>
          <w:i/>
          <w:sz w:val="28"/>
        </w:rPr>
        <w:t>20% времени, так и на частичное (10-15%). В нем делается упор на ознакомление дошкольников с мордовской</w:t>
      </w:r>
      <w:r>
        <w:rPr>
          <w:i/>
          <w:spacing w:val="-2"/>
          <w:sz w:val="28"/>
        </w:rPr>
        <w:t xml:space="preserve"> </w:t>
      </w:r>
      <w:r>
        <w:rPr>
          <w:i/>
          <w:sz w:val="28"/>
        </w:rPr>
        <w:t>культурой</w:t>
      </w:r>
      <w:r>
        <w:rPr>
          <w:i/>
          <w:spacing w:val="-3"/>
          <w:sz w:val="28"/>
        </w:rPr>
        <w:t xml:space="preserve"> </w:t>
      </w:r>
      <w:r>
        <w:rPr>
          <w:i/>
          <w:sz w:val="28"/>
        </w:rPr>
        <w:t>(мордовскими</w:t>
      </w:r>
      <w:r>
        <w:rPr>
          <w:i/>
          <w:spacing w:val="-2"/>
          <w:sz w:val="28"/>
        </w:rPr>
        <w:t xml:space="preserve"> </w:t>
      </w:r>
      <w:r>
        <w:rPr>
          <w:i/>
          <w:sz w:val="28"/>
        </w:rPr>
        <w:t>языками,</w:t>
      </w:r>
      <w:r>
        <w:rPr>
          <w:i/>
          <w:spacing w:val="-3"/>
          <w:sz w:val="28"/>
        </w:rPr>
        <w:t xml:space="preserve"> </w:t>
      </w:r>
      <w:r>
        <w:rPr>
          <w:i/>
          <w:sz w:val="28"/>
        </w:rPr>
        <w:t>детской</w:t>
      </w:r>
      <w:r>
        <w:rPr>
          <w:i/>
          <w:spacing w:val="-4"/>
          <w:sz w:val="28"/>
        </w:rPr>
        <w:t xml:space="preserve"> </w:t>
      </w:r>
      <w:r>
        <w:rPr>
          <w:i/>
          <w:sz w:val="28"/>
        </w:rPr>
        <w:t>мордовской</w:t>
      </w:r>
      <w:r>
        <w:rPr>
          <w:i/>
          <w:spacing w:val="-2"/>
          <w:sz w:val="28"/>
        </w:rPr>
        <w:t xml:space="preserve"> </w:t>
      </w:r>
      <w:r>
        <w:rPr>
          <w:i/>
          <w:sz w:val="28"/>
        </w:rPr>
        <w:t>литературой</w:t>
      </w:r>
      <w:r>
        <w:rPr>
          <w:i/>
          <w:spacing w:val="-3"/>
          <w:sz w:val="28"/>
        </w:rPr>
        <w:t xml:space="preserve"> </w:t>
      </w:r>
      <w:r>
        <w:rPr>
          <w:i/>
          <w:sz w:val="28"/>
        </w:rPr>
        <w:t>и фольклором, мордовской музыкальной культурой, мордовским изобразительным и декоративно-прикладным искусством, мордовскими подвижными играми).</w:t>
      </w:r>
    </w:p>
    <w:p w:rsidR="00D80858" w:rsidRDefault="00A923ED">
      <w:pPr>
        <w:ind w:left="832" w:right="205" w:firstLine="708"/>
        <w:jc w:val="both"/>
        <w:rPr>
          <w:i/>
          <w:sz w:val="28"/>
        </w:rPr>
      </w:pPr>
      <w:r>
        <w:rPr>
          <w:i/>
          <w:sz w:val="28"/>
        </w:rPr>
        <w:t>Ознакомление с региональным компонентом планируется во всех группах детского сада, задачи реализуются через образовательную деятельность в утренние часы, культурно – досуговую деятельность, совместную и самостоятельную деятельность детей, педагогов и родителей ДОО.</w:t>
      </w:r>
    </w:p>
    <w:p w:rsidR="00D80858" w:rsidRDefault="00A923ED">
      <w:pPr>
        <w:pStyle w:val="21"/>
        <w:spacing w:line="319" w:lineRule="exact"/>
        <w:ind w:left="1541"/>
        <w:jc w:val="both"/>
      </w:pPr>
      <w:r>
        <w:t>ОО</w:t>
      </w:r>
      <w:r>
        <w:rPr>
          <w:spacing w:val="-12"/>
        </w:rPr>
        <w:t xml:space="preserve"> </w:t>
      </w:r>
      <w:r>
        <w:t>«Социально-коммуникативное</w:t>
      </w:r>
      <w:r>
        <w:rPr>
          <w:spacing w:val="-9"/>
        </w:rPr>
        <w:t xml:space="preserve"> </w:t>
      </w:r>
      <w:r>
        <w:rPr>
          <w:spacing w:val="-2"/>
        </w:rPr>
        <w:t>развитие»:</w:t>
      </w:r>
    </w:p>
    <w:p w:rsidR="00D80858" w:rsidRDefault="00A923ED">
      <w:pPr>
        <w:spacing w:line="319" w:lineRule="exact"/>
        <w:ind w:left="1541"/>
        <w:jc w:val="both"/>
        <w:rPr>
          <w:i/>
          <w:sz w:val="28"/>
        </w:rPr>
      </w:pPr>
      <w:r>
        <w:rPr>
          <w:i/>
          <w:sz w:val="28"/>
        </w:rPr>
        <w:t>Программа</w:t>
      </w:r>
      <w:r>
        <w:rPr>
          <w:i/>
          <w:spacing w:val="-6"/>
          <w:sz w:val="28"/>
        </w:rPr>
        <w:t xml:space="preserve"> </w:t>
      </w:r>
      <w:r>
        <w:rPr>
          <w:i/>
          <w:sz w:val="28"/>
        </w:rPr>
        <w:t>включает</w:t>
      </w:r>
      <w:r>
        <w:rPr>
          <w:i/>
          <w:spacing w:val="-6"/>
          <w:sz w:val="28"/>
        </w:rPr>
        <w:t xml:space="preserve"> </w:t>
      </w:r>
      <w:r>
        <w:rPr>
          <w:i/>
          <w:sz w:val="28"/>
        </w:rPr>
        <w:t>в</w:t>
      </w:r>
      <w:r>
        <w:rPr>
          <w:i/>
          <w:spacing w:val="-6"/>
          <w:sz w:val="28"/>
        </w:rPr>
        <w:t xml:space="preserve"> </w:t>
      </w:r>
      <w:r>
        <w:rPr>
          <w:i/>
          <w:spacing w:val="-2"/>
          <w:sz w:val="28"/>
        </w:rPr>
        <w:t>себя:</w:t>
      </w:r>
    </w:p>
    <w:p w:rsidR="00D80858" w:rsidRDefault="00A923ED">
      <w:pPr>
        <w:pStyle w:val="a5"/>
        <w:numPr>
          <w:ilvl w:val="0"/>
          <w:numId w:val="108"/>
        </w:numPr>
        <w:tabs>
          <w:tab w:val="left" w:pos="1920"/>
        </w:tabs>
        <w:ind w:right="203" w:firstLine="708"/>
        <w:rPr>
          <w:i/>
          <w:sz w:val="28"/>
        </w:rPr>
      </w:pPr>
      <w:r>
        <w:rPr>
          <w:i/>
          <w:sz w:val="28"/>
        </w:rPr>
        <w:t xml:space="preserve">ознакомление с народами, населяющими Мордовию (мордва – мокша и эрзя, татары, русские и др.), их национальными праздниками, традициями и </w:t>
      </w:r>
      <w:r>
        <w:rPr>
          <w:i/>
          <w:spacing w:val="-2"/>
          <w:sz w:val="28"/>
        </w:rPr>
        <w:t>обычаями;</w:t>
      </w:r>
    </w:p>
    <w:p w:rsidR="00D80858" w:rsidRDefault="00A923ED">
      <w:pPr>
        <w:pStyle w:val="a5"/>
        <w:numPr>
          <w:ilvl w:val="0"/>
          <w:numId w:val="108"/>
        </w:numPr>
        <w:tabs>
          <w:tab w:val="left" w:pos="2134"/>
        </w:tabs>
        <w:ind w:right="212" w:firstLine="708"/>
        <w:rPr>
          <w:i/>
          <w:sz w:val="28"/>
        </w:rPr>
      </w:pPr>
      <w:r>
        <w:rPr>
          <w:i/>
          <w:sz w:val="28"/>
        </w:rPr>
        <w:t>формирование представлений об этнической принадлежности, воспитание 8 толерантного отношения к людям разных национальностей;</w:t>
      </w:r>
    </w:p>
    <w:p w:rsidR="00D80858" w:rsidRDefault="00A923ED">
      <w:pPr>
        <w:pStyle w:val="a5"/>
        <w:numPr>
          <w:ilvl w:val="0"/>
          <w:numId w:val="108"/>
        </w:numPr>
        <w:tabs>
          <w:tab w:val="left" w:pos="2004"/>
        </w:tabs>
        <w:ind w:right="204" w:firstLine="708"/>
        <w:rPr>
          <w:i/>
          <w:sz w:val="28"/>
        </w:rPr>
      </w:pPr>
      <w:r>
        <w:rPr>
          <w:i/>
          <w:sz w:val="28"/>
        </w:rPr>
        <w:t>развитие чувства гордости за достижения уроженцев Мордовии, которые внесли в развитие культуры, образования, искусства, спорта, за подвиги земляков – героев Великой Отечественной, Чеченской и Афганской войн;</w:t>
      </w:r>
    </w:p>
    <w:p w:rsidR="00D80858" w:rsidRDefault="00A923ED">
      <w:pPr>
        <w:pStyle w:val="a5"/>
        <w:numPr>
          <w:ilvl w:val="0"/>
          <w:numId w:val="108"/>
        </w:numPr>
        <w:tabs>
          <w:tab w:val="left" w:pos="1956"/>
        </w:tabs>
        <w:ind w:right="212" w:firstLine="708"/>
        <w:rPr>
          <w:i/>
          <w:sz w:val="28"/>
        </w:rPr>
      </w:pPr>
      <w:r>
        <w:rPr>
          <w:i/>
          <w:sz w:val="28"/>
        </w:rPr>
        <w:t>ознакомление с мордовскими пословицами и поговорками о труде, с производством Мордовии, где работают родители и окружающие ребенка взрослые; с продуктами труда, которые производятся в родной республике.</w:t>
      </w:r>
    </w:p>
    <w:p w:rsidR="00D80858" w:rsidRDefault="00A923ED">
      <w:pPr>
        <w:pStyle w:val="a5"/>
        <w:numPr>
          <w:ilvl w:val="0"/>
          <w:numId w:val="108"/>
        </w:numPr>
        <w:tabs>
          <w:tab w:val="left" w:pos="1961"/>
        </w:tabs>
        <w:spacing w:line="242" w:lineRule="auto"/>
        <w:ind w:right="212" w:firstLine="708"/>
        <w:rPr>
          <w:i/>
          <w:sz w:val="28"/>
        </w:rPr>
      </w:pPr>
      <w:r>
        <w:rPr>
          <w:i/>
          <w:sz w:val="28"/>
        </w:rPr>
        <w:t>ознакомление с экологической ситуацией в Мордовии, с природными факторами, опасными для человека и способами поведения в них.</w:t>
      </w:r>
    </w:p>
    <w:p w:rsidR="00D80858" w:rsidRDefault="00A923ED">
      <w:pPr>
        <w:pStyle w:val="21"/>
        <w:ind w:left="1541"/>
        <w:jc w:val="both"/>
      </w:pPr>
      <w:r>
        <w:t>ОО</w:t>
      </w:r>
      <w:r>
        <w:rPr>
          <w:spacing w:val="-7"/>
        </w:rPr>
        <w:t xml:space="preserve"> </w:t>
      </w:r>
      <w:r>
        <w:t>«Познавательное</w:t>
      </w:r>
      <w:r>
        <w:rPr>
          <w:spacing w:val="-5"/>
        </w:rPr>
        <w:t xml:space="preserve"> </w:t>
      </w:r>
      <w:r>
        <w:rPr>
          <w:spacing w:val="-2"/>
        </w:rPr>
        <w:t>развитие»:</w:t>
      </w:r>
    </w:p>
    <w:p w:rsidR="00D80858" w:rsidRDefault="00A923ED">
      <w:pPr>
        <w:spacing w:line="318" w:lineRule="exact"/>
        <w:ind w:left="1541"/>
        <w:jc w:val="both"/>
        <w:rPr>
          <w:i/>
          <w:sz w:val="28"/>
        </w:rPr>
      </w:pPr>
      <w:r>
        <w:rPr>
          <w:i/>
          <w:sz w:val="28"/>
        </w:rPr>
        <w:t>Программа</w:t>
      </w:r>
      <w:r>
        <w:rPr>
          <w:i/>
          <w:spacing w:val="-7"/>
          <w:sz w:val="28"/>
        </w:rPr>
        <w:t xml:space="preserve"> </w:t>
      </w:r>
      <w:r>
        <w:rPr>
          <w:i/>
          <w:sz w:val="28"/>
        </w:rPr>
        <w:t>направлена</w:t>
      </w:r>
      <w:r>
        <w:rPr>
          <w:i/>
          <w:spacing w:val="-6"/>
          <w:sz w:val="28"/>
        </w:rPr>
        <w:t xml:space="preserve"> </w:t>
      </w:r>
      <w:r>
        <w:rPr>
          <w:i/>
          <w:sz w:val="28"/>
        </w:rPr>
        <w:t>на</w:t>
      </w:r>
      <w:r>
        <w:rPr>
          <w:i/>
          <w:spacing w:val="-6"/>
          <w:sz w:val="28"/>
        </w:rPr>
        <w:t xml:space="preserve"> </w:t>
      </w:r>
      <w:r>
        <w:rPr>
          <w:i/>
          <w:spacing w:val="-2"/>
          <w:sz w:val="28"/>
        </w:rPr>
        <w:t>знакомство:</w:t>
      </w:r>
    </w:p>
    <w:p w:rsidR="00D80858" w:rsidRDefault="00A923ED">
      <w:pPr>
        <w:pStyle w:val="a5"/>
        <w:numPr>
          <w:ilvl w:val="0"/>
          <w:numId w:val="108"/>
        </w:numPr>
        <w:tabs>
          <w:tab w:val="left" w:pos="1889"/>
        </w:tabs>
        <w:ind w:right="210" w:firstLine="708"/>
        <w:rPr>
          <w:i/>
          <w:sz w:val="28"/>
        </w:rPr>
      </w:pPr>
      <w:r>
        <w:rPr>
          <w:i/>
          <w:sz w:val="28"/>
        </w:rPr>
        <w:t>с населенным пунктом, в котором находится детский сад и проживает ребенок, с улицами родного города (поселка, села);</w:t>
      </w:r>
    </w:p>
    <w:p w:rsidR="00D80858" w:rsidRDefault="00A923ED">
      <w:pPr>
        <w:pStyle w:val="a5"/>
        <w:numPr>
          <w:ilvl w:val="0"/>
          <w:numId w:val="108"/>
        </w:numPr>
        <w:tabs>
          <w:tab w:val="left" w:pos="1908"/>
        </w:tabs>
        <w:ind w:right="211" w:firstLine="708"/>
        <w:rPr>
          <w:i/>
          <w:sz w:val="28"/>
        </w:rPr>
      </w:pPr>
      <w:r>
        <w:rPr>
          <w:i/>
          <w:sz w:val="28"/>
        </w:rPr>
        <w:t>с г. Саранск – столицей Мордовии, с другими городами и населенными пунктами, расположенными на территории республики;</w:t>
      </w:r>
    </w:p>
    <w:p w:rsidR="00D80858" w:rsidRDefault="00A923ED">
      <w:pPr>
        <w:pStyle w:val="a5"/>
        <w:numPr>
          <w:ilvl w:val="0"/>
          <w:numId w:val="108"/>
        </w:numPr>
        <w:tabs>
          <w:tab w:val="left" w:pos="1859"/>
        </w:tabs>
        <w:spacing w:line="322" w:lineRule="exact"/>
        <w:ind w:left="1859" w:hanging="318"/>
        <w:rPr>
          <w:i/>
          <w:sz w:val="28"/>
        </w:rPr>
      </w:pPr>
      <w:r>
        <w:rPr>
          <w:i/>
          <w:sz w:val="28"/>
        </w:rPr>
        <w:t>с</w:t>
      </w:r>
      <w:r>
        <w:rPr>
          <w:i/>
          <w:spacing w:val="-4"/>
          <w:sz w:val="28"/>
        </w:rPr>
        <w:t xml:space="preserve"> </w:t>
      </w:r>
      <w:r>
        <w:rPr>
          <w:i/>
          <w:sz w:val="28"/>
        </w:rPr>
        <w:t>гербом,</w:t>
      </w:r>
      <w:r>
        <w:rPr>
          <w:i/>
          <w:spacing w:val="-4"/>
          <w:sz w:val="28"/>
        </w:rPr>
        <w:t xml:space="preserve"> </w:t>
      </w:r>
      <w:r>
        <w:rPr>
          <w:i/>
          <w:sz w:val="28"/>
        </w:rPr>
        <w:t>гимном,</w:t>
      </w:r>
      <w:r>
        <w:rPr>
          <w:i/>
          <w:spacing w:val="-6"/>
          <w:sz w:val="28"/>
        </w:rPr>
        <w:t xml:space="preserve"> </w:t>
      </w:r>
      <w:r>
        <w:rPr>
          <w:i/>
          <w:sz w:val="28"/>
        </w:rPr>
        <w:t>флагом</w:t>
      </w:r>
      <w:r>
        <w:rPr>
          <w:i/>
          <w:spacing w:val="-3"/>
          <w:sz w:val="28"/>
        </w:rPr>
        <w:t xml:space="preserve"> </w:t>
      </w:r>
      <w:r>
        <w:rPr>
          <w:i/>
          <w:spacing w:val="-2"/>
          <w:sz w:val="28"/>
        </w:rPr>
        <w:t>Мордовии;</w:t>
      </w:r>
    </w:p>
    <w:p w:rsidR="00D80858" w:rsidRDefault="00A923ED">
      <w:pPr>
        <w:pStyle w:val="a5"/>
        <w:numPr>
          <w:ilvl w:val="0"/>
          <w:numId w:val="108"/>
        </w:numPr>
        <w:tabs>
          <w:tab w:val="left" w:pos="1859"/>
        </w:tabs>
        <w:spacing w:line="322" w:lineRule="exact"/>
        <w:ind w:left="1859" w:hanging="318"/>
        <w:rPr>
          <w:i/>
          <w:sz w:val="28"/>
        </w:rPr>
      </w:pPr>
      <w:r>
        <w:rPr>
          <w:i/>
          <w:sz w:val="28"/>
        </w:rPr>
        <w:t>с</w:t>
      </w:r>
      <w:r>
        <w:rPr>
          <w:i/>
          <w:spacing w:val="-3"/>
          <w:sz w:val="28"/>
        </w:rPr>
        <w:t xml:space="preserve"> </w:t>
      </w:r>
      <w:r>
        <w:rPr>
          <w:i/>
          <w:sz w:val="28"/>
        </w:rPr>
        <w:t>картой</w:t>
      </w:r>
      <w:r>
        <w:rPr>
          <w:i/>
          <w:spacing w:val="-2"/>
          <w:sz w:val="28"/>
        </w:rPr>
        <w:t xml:space="preserve"> Мордовии;</w:t>
      </w:r>
    </w:p>
    <w:p w:rsidR="00D80858" w:rsidRDefault="00A923ED">
      <w:pPr>
        <w:pStyle w:val="a5"/>
        <w:numPr>
          <w:ilvl w:val="0"/>
          <w:numId w:val="108"/>
        </w:numPr>
        <w:tabs>
          <w:tab w:val="left" w:pos="1923"/>
        </w:tabs>
        <w:ind w:right="209" w:firstLine="708"/>
        <w:rPr>
          <w:i/>
          <w:sz w:val="28"/>
        </w:rPr>
      </w:pPr>
      <w:r>
        <w:rPr>
          <w:i/>
          <w:sz w:val="28"/>
        </w:rPr>
        <w:t>с климатом, географическим положением, природой Мордовского края (явлениями неживой природы, растительным и животным миром);</w:t>
      </w:r>
    </w:p>
    <w:p w:rsidR="00D80858" w:rsidRDefault="00A923ED">
      <w:pPr>
        <w:pStyle w:val="a5"/>
        <w:numPr>
          <w:ilvl w:val="0"/>
          <w:numId w:val="108"/>
        </w:numPr>
        <w:tabs>
          <w:tab w:val="left" w:pos="1859"/>
        </w:tabs>
        <w:spacing w:line="321" w:lineRule="exact"/>
        <w:ind w:left="1859" w:hanging="318"/>
        <w:rPr>
          <w:i/>
          <w:sz w:val="28"/>
        </w:rPr>
      </w:pPr>
      <w:r>
        <w:rPr>
          <w:i/>
          <w:sz w:val="28"/>
        </w:rPr>
        <w:t>с</w:t>
      </w:r>
      <w:r>
        <w:rPr>
          <w:i/>
          <w:spacing w:val="-6"/>
          <w:sz w:val="28"/>
        </w:rPr>
        <w:t xml:space="preserve"> </w:t>
      </w:r>
      <w:r>
        <w:rPr>
          <w:i/>
          <w:sz w:val="28"/>
        </w:rPr>
        <w:t>реками,</w:t>
      </w:r>
      <w:r>
        <w:rPr>
          <w:i/>
          <w:spacing w:val="-10"/>
          <w:sz w:val="28"/>
        </w:rPr>
        <w:t xml:space="preserve"> </w:t>
      </w:r>
      <w:r>
        <w:rPr>
          <w:i/>
          <w:sz w:val="28"/>
        </w:rPr>
        <w:t>озерами,</w:t>
      </w:r>
      <w:r>
        <w:rPr>
          <w:i/>
          <w:spacing w:val="-7"/>
          <w:sz w:val="28"/>
        </w:rPr>
        <w:t xml:space="preserve"> </w:t>
      </w:r>
      <w:r>
        <w:rPr>
          <w:i/>
          <w:sz w:val="28"/>
        </w:rPr>
        <w:t>заповедниками</w:t>
      </w:r>
      <w:r>
        <w:rPr>
          <w:i/>
          <w:spacing w:val="-4"/>
          <w:sz w:val="28"/>
        </w:rPr>
        <w:t xml:space="preserve"> </w:t>
      </w:r>
      <w:r>
        <w:rPr>
          <w:i/>
          <w:spacing w:val="-2"/>
          <w:sz w:val="28"/>
        </w:rPr>
        <w:t>Мордовии.</w:t>
      </w:r>
    </w:p>
    <w:p w:rsidR="00D80858" w:rsidRDefault="00A923ED">
      <w:pPr>
        <w:ind w:left="1541"/>
        <w:jc w:val="both"/>
        <w:rPr>
          <w:i/>
          <w:sz w:val="28"/>
        </w:rPr>
      </w:pPr>
      <w:r>
        <w:rPr>
          <w:b/>
          <w:i/>
          <w:sz w:val="28"/>
        </w:rPr>
        <w:t>ОО</w:t>
      </w:r>
      <w:r>
        <w:rPr>
          <w:b/>
          <w:i/>
          <w:spacing w:val="-8"/>
          <w:sz w:val="28"/>
        </w:rPr>
        <w:t xml:space="preserve"> </w:t>
      </w:r>
      <w:r>
        <w:rPr>
          <w:b/>
          <w:i/>
          <w:sz w:val="28"/>
        </w:rPr>
        <w:t>«Речевое</w:t>
      </w:r>
      <w:r>
        <w:rPr>
          <w:b/>
          <w:i/>
          <w:spacing w:val="-6"/>
          <w:sz w:val="28"/>
        </w:rPr>
        <w:t xml:space="preserve"> </w:t>
      </w:r>
      <w:r>
        <w:rPr>
          <w:b/>
          <w:i/>
          <w:sz w:val="28"/>
        </w:rPr>
        <w:t>развитие»</w:t>
      </w:r>
      <w:r>
        <w:rPr>
          <w:b/>
          <w:i/>
          <w:spacing w:val="-5"/>
          <w:sz w:val="28"/>
        </w:rPr>
        <w:t xml:space="preserve"> </w:t>
      </w:r>
      <w:r>
        <w:rPr>
          <w:i/>
          <w:sz w:val="28"/>
        </w:rPr>
        <w:t>включает</w:t>
      </w:r>
      <w:r>
        <w:rPr>
          <w:i/>
          <w:spacing w:val="-8"/>
          <w:sz w:val="28"/>
        </w:rPr>
        <w:t xml:space="preserve"> </w:t>
      </w:r>
      <w:r>
        <w:rPr>
          <w:i/>
          <w:sz w:val="28"/>
        </w:rPr>
        <w:t>в</w:t>
      </w:r>
      <w:r>
        <w:rPr>
          <w:i/>
          <w:spacing w:val="-6"/>
          <w:sz w:val="28"/>
        </w:rPr>
        <w:t xml:space="preserve"> </w:t>
      </w:r>
      <w:r>
        <w:rPr>
          <w:i/>
          <w:sz w:val="28"/>
        </w:rPr>
        <w:t>образовательный</w:t>
      </w:r>
      <w:r>
        <w:rPr>
          <w:i/>
          <w:spacing w:val="-9"/>
          <w:sz w:val="28"/>
        </w:rPr>
        <w:t xml:space="preserve"> </w:t>
      </w:r>
      <w:r>
        <w:rPr>
          <w:i/>
          <w:spacing w:val="-2"/>
          <w:sz w:val="28"/>
        </w:rPr>
        <w:t>процесс:</w:t>
      </w:r>
    </w:p>
    <w:p w:rsidR="00D80858" w:rsidRDefault="00D80858">
      <w:pPr>
        <w:jc w:val="both"/>
        <w:rPr>
          <w:sz w:val="28"/>
        </w:rPr>
        <w:sectPr w:rsidR="00D80858">
          <w:footerReference w:type="default" r:id="rId16"/>
          <w:pgSz w:w="11910" w:h="16840"/>
          <w:pgMar w:top="760" w:right="500" w:bottom="1400" w:left="300" w:header="0" w:footer="1215" w:gutter="0"/>
          <w:cols w:space="720"/>
        </w:sectPr>
      </w:pPr>
    </w:p>
    <w:p w:rsidR="00D80858" w:rsidRDefault="00A923ED">
      <w:pPr>
        <w:pStyle w:val="a5"/>
        <w:numPr>
          <w:ilvl w:val="0"/>
          <w:numId w:val="108"/>
        </w:numPr>
        <w:tabs>
          <w:tab w:val="left" w:pos="1860"/>
        </w:tabs>
        <w:spacing w:before="66"/>
        <w:ind w:right="210" w:firstLine="708"/>
        <w:rPr>
          <w:i/>
          <w:sz w:val="28"/>
        </w:rPr>
      </w:pPr>
      <w:r>
        <w:rPr>
          <w:i/>
          <w:sz w:val="28"/>
        </w:rPr>
        <w:lastRenderedPageBreak/>
        <w:t>мордовский</w:t>
      </w:r>
      <w:r>
        <w:rPr>
          <w:i/>
          <w:spacing w:val="-2"/>
          <w:sz w:val="28"/>
        </w:rPr>
        <w:t xml:space="preserve"> </w:t>
      </w:r>
      <w:r>
        <w:rPr>
          <w:i/>
          <w:sz w:val="28"/>
        </w:rPr>
        <w:t>фольклор</w:t>
      </w:r>
      <w:r>
        <w:rPr>
          <w:i/>
          <w:spacing w:val="-2"/>
          <w:sz w:val="28"/>
        </w:rPr>
        <w:t xml:space="preserve"> </w:t>
      </w:r>
      <w:r>
        <w:rPr>
          <w:i/>
          <w:sz w:val="28"/>
        </w:rPr>
        <w:t>(народные</w:t>
      </w:r>
      <w:r>
        <w:rPr>
          <w:i/>
          <w:spacing w:val="-4"/>
          <w:sz w:val="28"/>
        </w:rPr>
        <w:t xml:space="preserve"> </w:t>
      </w:r>
      <w:r>
        <w:rPr>
          <w:i/>
          <w:sz w:val="28"/>
        </w:rPr>
        <w:t>сказки,</w:t>
      </w:r>
      <w:r>
        <w:rPr>
          <w:i/>
          <w:spacing w:val="-3"/>
          <w:sz w:val="28"/>
        </w:rPr>
        <w:t xml:space="preserve"> </w:t>
      </w:r>
      <w:r>
        <w:rPr>
          <w:i/>
          <w:sz w:val="28"/>
        </w:rPr>
        <w:t>легенды,</w:t>
      </w:r>
      <w:r>
        <w:rPr>
          <w:i/>
          <w:spacing w:val="-3"/>
          <w:sz w:val="28"/>
        </w:rPr>
        <w:t xml:space="preserve"> </w:t>
      </w:r>
      <w:r>
        <w:rPr>
          <w:i/>
          <w:sz w:val="28"/>
        </w:rPr>
        <w:t>мифы,</w:t>
      </w:r>
      <w:r>
        <w:rPr>
          <w:i/>
          <w:spacing w:val="-6"/>
          <w:sz w:val="28"/>
        </w:rPr>
        <w:t xml:space="preserve"> </w:t>
      </w:r>
      <w:r>
        <w:rPr>
          <w:i/>
          <w:sz w:val="28"/>
        </w:rPr>
        <w:t>калядки,</w:t>
      </w:r>
      <w:r>
        <w:rPr>
          <w:i/>
          <w:spacing w:val="-3"/>
          <w:sz w:val="28"/>
        </w:rPr>
        <w:t xml:space="preserve"> </w:t>
      </w:r>
      <w:r>
        <w:rPr>
          <w:i/>
          <w:sz w:val="28"/>
        </w:rPr>
        <w:t>заклички, прибаутки,</w:t>
      </w:r>
      <w:r>
        <w:rPr>
          <w:i/>
          <w:spacing w:val="-5"/>
          <w:sz w:val="28"/>
        </w:rPr>
        <w:t xml:space="preserve"> </w:t>
      </w:r>
      <w:r>
        <w:rPr>
          <w:i/>
          <w:sz w:val="28"/>
        </w:rPr>
        <w:t>пестушки,</w:t>
      </w:r>
      <w:r>
        <w:rPr>
          <w:i/>
          <w:spacing w:val="-5"/>
          <w:sz w:val="28"/>
        </w:rPr>
        <w:t xml:space="preserve"> </w:t>
      </w:r>
      <w:r>
        <w:rPr>
          <w:i/>
          <w:sz w:val="28"/>
        </w:rPr>
        <w:t>скороговорки,</w:t>
      </w:r>
      <w:r>
        <w:rPr>
          <w:i/>
          <w:spacing w:val="-5"/>
          <w:sz w:val="28"/>
        </w:rPr>
        <w:t xml:space="preserve"> </w:t>
      </w:r>
      <w:r>
        <w:rPr>
          <w:i/>
          <w:sz w:val="28"/>
        </w:rPr>
        <w:t>считалки),</w:t>
      </w:r>
      <w:r>
        <w:rPr>
          <w:i/>
          <w:spacing w:val="-5"/>
          <w:sz w:val="28"/>
        </w:rPr>
        <w:t xml:space="preserve"> </w:t>
      </w:r>
      <w:r>
        <w:rPr>
          <w:i/>
          <w:sz w:val="28"/>
        </w:rPr>
        <w:t>а</w:t>
      </w:r>
      <w:r>
        <w:rPr>
          <w:i/>
          <w:spacing w:val="-3"/>
          <w:sz w:val="28"/>
        </w:rPr>
        <w:t xml:space="preserve"> </w:t>
      </w:r>
      <w:r>
        <w:rPr>
          <w:i/>
          <w:sz w:val="28"/>
        </w:rPr>
        <w:t>также</w:t>
      </w:r>
      <w:r>
        <w:rPr>
          <w:i/>
          <w:spacing w:val="-4"/>
          <w:sz w:val="28"/>
        </w:rPr>
        <w:t xml:space="preserve"> </w:t>
      </w:r>
      <w:r>
        <w:rPr>
          <w:i/>
          <w:sz w:val="28"/>
        </w:rPr>
        <w:t>произведения</w:t>
      </w:r>
      <w:r>
        <w:rPr>
          <w:i/>
          <w:spacing w:val="-5"/>
          <w:sz w:val="28"/>
        </w:rPr>
        <w:t xml:space="preserve"> </w:t>
      </w:r>
      <w:r>
        <w:rPr>
          <w:i/>
          <w:sz w:val="28"/>
        </w:rPr>
        <w:t>мордовских писателей и поэтов (переводы произведений устного народного творчества, стихи, рассказы, повести, сказки);</w:t>
      </w:r>
    </w:p>
    <w:p w:rsidR="00D80858" w:rsidRDefault="00A923ED">
      <w:pPr>
        <w:pStyle w:val="a5"/>
        <w:numPr>
          <w:ilvl w:val="0"/>
          <w:numId w:val="108"/>
        </w:numPr>
        <w:tabs>
          <w:tab w:val="left" w:pos="1980"/>
        </w:tabs>
        <w:ind w:right="209" w:firstLine="708"/>
        <w:rPr>
          <w:i/>
          <w:sz w:val="28"/>
        </w:rPr>
      </w:pPr>
      <w:r>
        <w:rPr>
          <w:i/>
          <w:sz w:val="28"/>
        </w:rPr>
        <w:t xml:space="preserve">знакомство с языками, на которых говорят жители Мордовии; с названиями частей тела, одежды и предметов обихода древней и современной </w:t>
      </w:r>
      <w:r>
        <w:rPr>
          <w:i/>
          <w:spacing w:val="-2"/>
          <w:sz w:val="28"/>
        </w:rPr>
        <w:t>мордвы.</w:t>
      </w:r>
    </w:p>
    <w:p w:rsidR="00D80858" w:rsidRDefault="00A923ED">
      <w:pPr>
        <w:spacing w:line="322" w:lineRule="exact"/>
        <w:ind w:left="1541"/>
        <w:jc w:val="both"/>
        <w:rPr>
          <w:i/>
          <w:sz w:val="28"/>
        </w:rPr>
      </w:pPr>
      <w:r>
        <w:rPr>
          <w:b/>
          <w:i/>
          <w:sz w:val="28"/>
        </w:rPr>
        <w:t>ОО</w:t>
      </w:r>
      <w:r>
        <w:rPr>
          <w:b/>
          <w:i/>
          <w:spacing w:val="-11"/>
          <w:sz w:val="28"/>
        </w:rPr>
        <w:t xml:space="preserve"> </w:t>
      </w:r>
      <w:r>
        <w:rPr>
          <w:b/>
          <w:i/>
          <w:sz w:val="28"/>
        </w:rPr>
        <w:t>«Художественно-эстетическое</w:t>
      </w:r>
      <w:r>
        <w:rPr>
          <w:b/>
          <w:i/>
          <w:spacing w:val="-11"/>
          <w:sz w:val="28"/>
        </w:rPr>
        <w:t xml:space="preserve"> </w:t>
      </w:r>
      <w:r>
        <w:rPr>
          <w:b/>
          <w:i/>
          <w:sz w:val="28"/>
        </w:rPr>
        <w:t>развитие»</w:t>
      </w:r>
      <w:r>
        <w:rPr>
          <w:b/>
          <w:i/>
          <w:spacing w:val="-7"/>
          <w:sz w:val="28"/>
        </w:rPr>
        <w:t xml:space="preserve"> </w:t>
      </w:r>
      <w:r>
        <w:rPr>
          <w:i/>
          <w:sz w:val="28"/>
        </w:rPr>
        <w:t>направлена</w:t>
      </w:r>
      <w:r>
        <w:rPr>
          <w:i/>
          <w:spacing w:val="-9"/>
          <w:sz w:val="28"/>
        </w:rPr>
        <w:t xml:space="preserve"> </w:t>
      </w:r>
      <w:r>
        <w:rPr>
          <w:i/>
          <w:spacing w:val="-5"/>
          <w:sz w:val="28"/>
        </w:rPr>
        <w:t>на:</w:t>
      </w:r>
    </w:p>
    <w:p w:rsidR="00D80858" w:rsidRDefault="00A923ED">
      <w:pPr>
        <w:pStyle w:val="a5"/>
        <w:numPr>
          <w:ilvl w:val="0"/>
          <w:numId w:val="108"/>
        </w:numPr>
        <w:tabs>
          <w:tab w:val="left" w:pos="1942"/>
        </w:tabs>
        <w:ind w:right="201" w:firstLine="708"/>
        <w:rPr>
          <w:i/>
          <w:sz w:val="28"/>
        </w:rPr>
      </w:pPr>
      <w:r>
        <w:rPr>
          <w:i/>
          <w:sz w:val="28"/>
        </w:rPr>
        <w:t>ознакомление с мордовской народной игрушкой (птичкой-свистулькой, стилизованной игрушкой-матрешкой) и изделиями, изготовленными на территории Мордовии (керамической</w:t>
      </w:r>
      <w:r>
        <w:rPr>
          <w:i/>
          <w:spacing w:val="-1"/>
          <w:sz w:val="28"/>
        </w:rPr>
        <w:t xml:space="preserve"> </w:t>
      </w:r>
      <w:r>
        <w:rPr>
          <w:i/>
          <w:sz w:val="28"/>
        </w:rPr>
        <w:t>и деревянной посудой, изделиями из бересты (туесок, корзина, шкатулка, ложкарница);</w:t>
      </w:r>
    </w:p>
    <w:p w:rsidR="00D80858" w:rsidRDefault="00A923ED">
      <w:pPr>
        <w:pStyle w:val="a5"/>
        <w:numPr>
          <w:ilvl w:val="0"/>
          <w:numId w:val="108"/>
        </w:numPr>
        <w:tabs>
          <w:tab w:val="left" w:pos="1859"/>
        </w:tabs>
        <w:spacing w:line="320" w:lineRule="exact"/>
        <w:ind w:left="1859" w:hanging="318"/>
        <w:rPr>
          <w:i/>
          <w:sz w:val="28"/>
        </w:rPr>
      </w:pPr>
      <w:r>
        <w:rPr>
          <w:i/>
          <w:sz w:val="28"/>
        </w:rPr>
        <w:t>с</w:t>
      </w:r>
      <w:r>
        <w:rPr>
          <w:i/>
          <w:spacing w:val="-3"/>
          <w:sz w:val="28"/>
        </w:rPr>
        <w:t xml:space="preserve"> </w:t>
      </w:r>
      <w:r>
        <w:rPr>
          <w:i/>
          <w:sz w:val="28"/>
        </w:rPr>
        <w:t>частями</w:t>
      </w:r>
      <w:r>
        <w:rPr>
          <w:i/>
          <w:spacing w:val="-5"/>
          <w:sz w:val="28"/>
        </w:rPr>
        <w:t xml:space="preserve"> </w:t>
      </w:r>
      <w:r>
        <w:rPr>
          <w:i/>
          <w:sz w:val="28"/>
        </w:rPr>
        <w:t>одежды</w:t>
      </w:r>
      <w:r>
        <w:rPr>
          <w:i/>
          <w:spacing w:val="-4"/>
          <w:sz w:val="28"/>
        </w:rPr>
        <w:t xml:space="preserve"> </w:t>
      </w:r>
      <w:r>
        <w:rPr>
          <w:i/>
          <w:sz w:val="28"/>
        </w:rPr>
        <w:t>мокшан</w:t>
      </w:r>
      <w:r>
        <w:rPr>
          <w:i/>
          <w:spacing w:val="-5"/>
          <w:sz w:val="28"/>
        </w:rPr>
        <w:t xml:space="preserve"> </w:t>
      </w:r>
      <w:r>
        <w:rPr>
          <w:i/>
          <w:sz w:val="28"/>
        </w:rPr>
        <w:t>и</w:t>
      </w:r>
      <w:r>
        <w:rPr>
          <w:i/>
          <w:spacing w:val="-1"/>
          <w:sz w:val="28"/>
        </w:rPr>
        <w:t xml:space="preserve"> </w:t>
      </w:r>
      <w:r>
        <w:rPr>
          <w:i/>
          <w:spacing w:val="-2"/>
          <w:sz w:val="28"/>
        </w:rPr>
        <w:t>эрзян;</w:t>
      </w:r>
    </w:p>
    <w:p w:rsidR="00D80858" w:rsidRDefault="00A923ED">
      <w:pPr>
        <w:pStyle w:val="a5"/>
        <w:numPr>
          <w:ilvl w:val="0"/>
          <w:numId w:val="108"/>
        </w:numPr>
        <w:tabs>
          <w:tab w:val="left" w:pos="1985"/>
        </w:tabs>
        <w:spacing w:before="3"/>
        <w:ind w:right="210" w:firstLine="708"/>
        <w:rPr>
          <w:i/>
          <w:sz w:val="28"/>
        </w:rPr>
      </w:pPr>
      <w:r>
        <w:rPr>
          <w:i/>
          <w:sz w:val="28"/>
        </w:rPr>
        <w:t>рисование и аппликация элементов мордовских узоров по мотивам мордовской вышивки, украшение ими салфеток, изготовление лепных изделий (посуды), приобщение к вышиванию и бисероплетению в народном стиле;</w:t>
      </w:r>
    </w:p>
    <w:p w:rsidR="00D80858" w:rsidRDefault="00A923ED">
      <w:pPr>
        <w:pStyle w:val="a5"/>
        <w:numPr>
          <w:ilvl w:val="0"/>
          <w:numId w:val="108"/>
        </w:numPr>
        <w:tabs>
          <w:tab w:val="left" w:pos="1997"/>
        </w:tabs>
        <w:ind w:right="205" w:firstLine="708"/>
        <w:rPr>
          <w:i/>
          <w:sz w:val="28"/>
        </w:rPr>
      </w:pPr>
      <w:r>
        <w:rPr>
          <w:i/>
          <w:sz w:val="28"/>
        </w:rPr>
        <w:t>знакомство детей с изобразительным искусством, выраженным в произведениях живописи, скульптуры, книжной графики, архитектуры; с художниками и скульпторами – уроженцами Мордовии, с деревянной скульптурой мастеров с. Подлесная Тавла;</w:t>
      </w:r>
    </w:p>
    <w:p w:rsidR="00D80858" w:rsidRDefault="00A923ED">
      <w:pPr>
        <w:pStyle w:val="a5"/>
        <w:numPr>
          <w:ilvl w:val="0"/>
          <w:numId w:val="108"/>
        </w:numPr>
        <w:tabs>
          <w:tab w:val="left" w:pos="1923"/>
        </w:tabs>
        <w:ind w:right="206" w:firstLine="708"/>
        <w:rPr>
          <w:i/>
          <w:sz w:val="28"/>
        </w:rPr>
      </w:pPr>
      <w:r>
        <w:rPr>
          <w:i/>
          <w:sz w:val="28"/>
        </w:rPr>
        <w:t>ознакомление с мордовским музыкальным фольклором и музыкальными произведениями композиторов Мордовии; приобщение к мордовской музыкальной культуре</w:t>
      </w:r>
      <w:r>
        <w:rPr>
          <w:i/>
          <w:spacing w:val="-3"/>
          <w:sz w:val="28"/>
        </w:rPr>
        <w:t xml:space="preserve"> </w:t>
      </w:r>
      <w:r>
        <w:rPr>
          <w:i/>
          <w:sz w:val="28"/>
        </w:rPr>
        <w:t>происходит</w:t>
      </w:r>
      <w:r>
        <w:rPr>
          <w:i/>
          <w:spacing w:val="-2"/>
          <w:sz w:val="28"/>
        </w:rPr>
        <w:t xml:space="preserve"> </w:t>
      </w:r>
      <w:r>
        <w:rPr>
          <w:i/>
          <w:sz w:val="28"/>
        </w:rPr>
        <w:t>за</w:t>
      </w:r>
      <w:r>
        <w:rPr>
          <w:i/>
          <w:spacing w:val="-1"/>
          <w:sz w:val="28"/>
        </w:rPr>
        <w:t xml:space="preserve"> </w:t>
      </w:r>
      <w:r>
        <w:rPr>
          <w:i/>
          <w:sz w:val="28"/>
        </w:rPr>
        <w:t>счет</w:t>
      </w:r>
      <w:r>
        <w:rPr>
          <w:i/>
          <w:spacing w:val="-3"/>
          <w:sz w:val="28"/>
        </w:rPr>
        <w:t xml:space="preserve"> </w:t>
      </w:r>
      <w:r>
        <w:rPr>
          <w:i/>
          <w:sz w:val="28"/>
        </w:rPr>
        <w:t>введения</w:t>
      </w:r>
      <w:r>
        <w:rPr>
          <w:i/>
          <w:spacing w:val="-3"/>
          <w:sz w:val="28"/>
        </w:rPr>
        <w:t xml:space="preserve"> </w:t>
      </w:r>
      <w:r>
        <w:rPr>
          <w:i/>
          <w:sz w:val="28"/>
        </w:rPr>
        <w:t>в</w:t>
      </w:r>
      <w:r>
        <w:rPr>
          <w:i/>
          <w:spacing w:val="-1"/>
          <w:sz w:val="28"/>
        </w:rPr>
        <w:t xml:space="preserve"> </w:t>
      </w:r>
      <w:r>
        <w:rPr>
          <w:i/>
          <w:sz w:val="28"/>
        </w:rPr>
        <w:t>репертуар</w:t>
      </w:r>
      <w:r>
        <w:rPr>
          <w:i/>
          <w:spacing w:val="-2"/>
          <w:sz w:val="28"/>
        </w:rPr>
        <w:t xml:space="preserve"> </w:t>
      </w:r>
      <w:r>
        <w:rPr>
          <w:i/>
          <w:sz w:val="28"/>
        </w:rPr>
        <w:t>для</w:t>
      </w:r>
      <w:r>
        <w:rPr>
          <w:i/>
          <w:spacing w:val="-2"/>
          <w:sz w:val="28"/>
        </w:rPr>
        <w:t xml:space="preserve"> </w:t>
      </w:r>
      <w:r>
        <w:rPr>
          <w:i/>
          <w:sz w:val="28"/>
        </w:rPr>
        <w:t>слушания,</w:t>
      </w:r>
      <w:r>
        <w:rPr>
          <w:i/>
          <w:spacing w:val="-3"/>
          <w:sz w:val="28"/>
        </w:rPr>
        <w:t xml:space="preserve"> </w:t>
      </w:r>
      <w:r>
        <w:rPr>
          <w:i/>
          <w:sz w:val="28"/>
        </w:rPr>
        <w:t>пения</w:t>
      </w:r>
      <w:r>
        <w:rPr>
          <w:i/>
          <w:spacing w:val="-3"/>
          <w:sz w:val="28"/>
        </w:rPr>
        <w:t xml:space="preserve"> </w:t>
      </w:r>
      <w:r>
        <w:rPr>
          <w:i/>
          <w:sz w:val="28"/>
        </w:rPr>
        <w:t>и</w:t>
      </w:r>
      <w:r>
        <w:rPr>
          <w:i/>
          <w:spacing w:val="-2"/>
          <w:sz w:val="28"/>
        </w:rPr>
        <w:t xml:space="preserve"> </w:t>
      </w:r>
      <w:r>
        <w:rPr>
          <w:i/>
          <w:sz w:val="28"/>
        </w:rPr>
        <w:t>ритмики мордовской народной и композиторской музыки.</w:t>
      </w:r>
    </w:p>
    <w:p w:rsidR="00D80858" w:rsidRDefault="00A923ED">
      <w:pPr>
        <w:ind w:left="832" w:right="206" w:firstLine="708"/>
        <w:jc w:val="both"/>
        <w:rPr>
          <w:i/>
          <w:sz w:val="28"/>
        </w:rPr>
      </w:pPr>
      <w:r>
        <w:rPr>
          <w:b/>
          <w:i/>
          <w:sz w:val="28"/>
        </w:rPr>
        <w:t xml:space="preserve">ОО «Физическое развитие» </w:t>
      </w:r>
      <w:r>
        <w:rPr>
          <w:i/>
          <w:sz w:val="28"/>
        </w:rPr>
        <w:t>предусматривает включение в</w:t>
      </w:r>
      <w:r>
        <w:rPr>
          <w:i/>
          <w:spacing w:val="40"/>
          <w:sz w:val="28"/>
        </w:rPr>
        <w:t xml:space="preserve"> </w:t>
      </w:r>
      <w:r>
        <w:rPr>
          <w:i/>
          <w:sz w:val="28"/>
        </w:rPr>
        <w:t>образовательный процесс мордовских народных подвижных игр с целью развития двигательной активности, физических качеств.</w:t>
      </w:r>
    </w:p>
    <w:p w:rsidR="00D80858" w:rsidRDefault="00A923ED">
      <w:pPr>
        <w:pStyle w:val="a5"/>
        <w:numPr>
          <w:ilvl w:val="0"/>
          <w:numId w:val="109"/>
        </w:numPr>
        <w:tabs>
          <w:tab w:val="left" w:pos="2155"/>
        </w:tabs>
        <w:spacing w:before="7"/>
        <w:ind w:right="201" w:firstLine="708"/>
        <w:rPr>
          <w:i/>
          <w:sz w:val="28"/>
        </w:rPr>
      </w:pPr>
      <w:r>
        <w:rPr>
          <w:b/>
          <w:i/>
          <w:sz w:val="28"/>
        </w:rPr>
        <w:t xml:space="preserve">Парциальная образовательная программа «Математические ступеньки. Программа развития математических представлений у дошкольников» / Колесникова Е. В. – 2-е изд., перераб. и доп. – М.: ТЦ Сфера, 2021. – 112 с. </w:t>
      </w:r>
      <w:r>
        <w:rPr>
          <w:i/>
          <w:sz w:val="28"/>
        </w:rPr>
        <w:t xml:space="preserve">отражает одно из направлений образовательной деятельности </w:t>
      </w:r>
      <w:r>
        <w:rPr>
          <w:b/>
          <w:i/>
          <w:sz w:val="28"/>
        </w:rPr>
        <w:t xml:space="preserve">в области «Познавательное развитие» </w:t>
      </w:r>
      <w:r>
        <w:rPr>
          <w:i/>
          <w:sz w:val="28"/>
        </w:rPr>
        <w:t>и включает не только работу по формированию первичных представлений о количестве, числе, форме, размере, пространстве и времени, но и предполагает развитие интересов детей, любознательности и познавательной мотивации, формирование предпосылок к учебной деятельности. В ходе реализации Программы предусматривается совместная деятельность взрослых и детей в процессе занятий (познавательно- исследовательской деятельности), игры, общения, самостоятельной деятельности, которые организует взрослый, сопровождает и поддерживает. Освоение Программы поможет ребенку достичь необходимого уровня в</w:t>
      </w:r>
      <w:r>
        <w:rPr>
          <w:i/>
          <w:spacing w:val="40"/>
          <w:sz w:val="28"/>
        </w:rPr>
        <w:t xml:space="preserve"> </w:t>
      </w:r>
      <w:r>
        <w:rPr>
          <w:i/>
          <w:sz w:val="28"/>
        </w:rPr>
        <w:t>понимании и использовании математических представлений для успешного получения общего начального образования.</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pStyle w:val="a5"/>
        <w:numPr>
          <w:ilvl w:val="1"/>
          <w:numId w:val="393"/>
        </w:numPr>
        <w:tabs>
          <w:tab w:val="left" w:pos="2724"/>
        </w:tabs>
        <w:spacing w:before="71"/>
        <w:ind w:left="852" w:right="229" w:firstLine="1382"/>
        <w:jc w:val="left"/>
        <w:rPr>
          <w:b/>
          <w:sz w:val="28"/>
        </w:rPr>
      </w:pPr>
      <w:r>
        <w:rPr>
          <w:b/>
          <w:sz w:val="28"/>
        </w:rPr>
        <w:lastRenderedPageBreak/>
        <w:t>Описание вариативных форм, способов, методов и средств реализации</w:t>
      </w:r>
      <w:r>
        <w:rPr>
          <w:b/>
          <w:spacing w:val="-5"/>
          <w:sz w:val="28"/>
        </w:rPr>
        <w:t xml:space="preserve"> </w:t>
      </w:r>
      <w:r>
        <w:rPr>
          <w:b/>
          <w:sz w:val="28"/>
        </w:rPr>
        <w:t>Программы</w:t>
      </w:r>
      <w:r>
        <w:rPr>
          <w:b/>
          <w:spacing w:val="-4"/>
          <w:sz w:val="28"/>
        </w:rPr>
        <w:t xml:space="preserve"> </w:t>
      </w:r>
      <w:r>
        <w:rPr>
          <w:b/>
          <w:sz w:val="28"/>
        </w:rPr>
        <w:t>с</w:t>
      </w:r>
      <w:r>
        <w:rPr>
          <w:b/>
          <w:spacing w:val="-5"/>
          <w:sz w:val="28"/>
        </w:rPr>
        <w:t xml:space="preserve"> </w:t>
      </w:r>
      <w:r>
        <w:rPr>
          <w:b/>
          <w:sz w:val="28"/>
        </w:rPr>
        <w:t>учетом</w:t>
      </w:r>
      <w:r>
        <w:rPr>
          <w:b/>
          <w:spacing w:val="-4"/>
          <w:sz w:val="28"/>
        </w:rPr>
        <w:t xml:space="preserve"> </w:t>
      </w:r>
      <w:r>
        <w:rPr>
          <w:b/>
          <w:sz w:val="28"/>
        </w:rPr>
        <w:t>возрастных</w:t>
      </w:r>
      <w:r>
        <w:rPr>
          <w:b/>
          <w:spacing w:val="-4"/>
          <w:sz w:val="28"/>
        </w:rPr>
        <w:t xml:space="preserve"> </w:t>
      </w:r>
      <w:r>
        <w:rPr>
          <w:b/>
          <w:sz w:val="28"/>
        </w:rPr>
        <w:t>и</w:t>
      </w:r>
      <w:r>
        <w:rPr>
          <w:b/>
          <w:spacing w:val="-6"/>
          <w:sz w:val="28"/>
        </w:rPr>
        <w:t xml:space="preserve"> </w:t>
      </w:r>
      <w:r>
        <w:rPr>
          <w:b/>
          <w:sz w:val="28"/>
        </w:rPr>
        <w:t>индивидуальных</w:t>
      </w:r>
      <w:r>
        <w:rPr>
          <w:b/>
          <w:spacing w:val="-7"/>
          <w:sz w:val="28"/>
        </w:rPr>
        <w:t xml:space="preserve"> </w:t>
      </w:r>
      <w:r>
        <w:rPr>
          <w:b/>
          <w:sz w:val="28"/>
        </w:rPr>
        <w:t>особенностей</w:t>
      </w:r>
    </w:p>
    <w:p w:rsidR="00D80858" w:rsidRDefault="00A923ED">
      <w:pPr>
        <w:spacing w:line="322" w:lineRule="exact"/>
        <w:ind w:left="1109"/>
        <w:rPr>
          <w:b/>
          <w:sz w:val="28"/>
        </w:rPr>
      </w:pPr>
      <w:r>
        <w:rPr>
          <w:b/>
          <w:sz w:val="28"/>
        </w:rPr>
        <w:t>воспитанников,</w:t>
      </w:r>
      <w:r>
        <w:rPr>
          <w:b/>
          <w:spacing w:val="-10"/>
          <w:sz w:val="28"/>
        </w:rPr>
        <w:t xml:space="preserve"> </w:t>
      </w:r>
      <w:r>
        <w:rPr>
          <w:b/>
          <w:sz w:val="28"/>
        </w:rPr>
        <w:t>специфики</w:t>
      </w:r>
      <w:r>
        <w:rPr>
          <w:b/>
          <w:spacing w:val="-8"/>
          <w:sz w:val="28"/>
        </w:rPr>
        <w:t xml:space="preserve"> </w:t>
      </w:r>
      <w:r>
        <w:rPr>
          <w:b/>
          <w:sz w:val="28"/>
        </w:rPr>
        <w:t>их</w:t>
      </w:r>
      <w:r>
        <w:rPr>
          <w:b/>
          <w:spacing w:val="-6"/>
          <w:sz w:val="28"/>
        </w:rPr>
        <w:t xml:space="preserve"> </w:t>
      </w:r>
      <w:r>
        <w:rPr>
          <w:b/>
          <w:sz w:val="28"/>
        </w:rPr>
        <w:t>образовательных</w:t>
      </w:r>
      <w:r>
        <w:rPr>
          <w:b/>
          <w:spacing w:val="-6"/>
          <w:sz w:val="28"/>
        </w:rPr>
        <w:t xml:space="preserve"> </w:t>
      </w:r>
      <w:r>
        <w:rPr>
          <w:b/>
          <w:sz w:val="28"/>
        </w:rPr>
        <w:t>потребностей</w:t>
      </w:r>
      <w:r>
        <w:rPr>
          <w:b/>
          <w:spacing w:val="-9"/>
          <w:sz w:val="28"/>
        </w:rPr>
        <w:t xml:space="preserve"> </w:t>
      </w:r>
      <w:r>
        <w:rPr>
          <w:b/>
          <w:sz w:val="28"/>
        </w:rPr>
        <w:t>и</w:t>
      </w:r>
      <w:r>
        <w:rPr>
          <w:b/>
          <w:spacing w:val="-7"/>
          <w:sz w:val="28"/>
        </w:rPr>
        <w:t xml:space="preserve"> </w:t>
      </w:r>
      <w:r>
        <w:rPr>
          <w:b/>
          <w:spacing w:val="-2"/>
          <w:sz w:val="28"/>
        </w:rPr>
        <w:t>интересов</w:t>
      </w:r>
    </w:p>
    <w:p w:rsidR="00D80858" w:rsidRDefault="00A923ED">
      <w:pPr>
        <w:pStyle w:val="a5"/>
        <w:numPr>
          <w:ilvl w:val="2"/>
          <w:numId w:val="393"/>
        </w:numPr>
        <w:tabs>
          <w:tab w:val="left" w:pos="2099"/>
        </w:tabs>
        <w:spacing w:before="321"/>
        <w:ind w:left="1541" w:right="637" w:firstLine="0"/>
        <w:jc w:val="left"/>
        <w:rPr>
          <w:b/>
          <w:sz w:val="28"/>
          <w:u w:val="single"/>
        </w:rPr>
      </w:pPr>
      <w:r>
        <w:rPr>
          <w:b/>
          <w:spacing w:val="-3"/>
          <w:sz w:val="28"/>
          <w:u w:val="single"/>
        </w:rPr>
        <w:t xml:space="preserve"> </w:t>
      </w:r>
      <w:r>
        <w:rPr>
          <w:b/>
          <w:sz w:val="28"/>
          <w:u w:val="single"/>
        </w:rPr>
        <w:t>Вариативные</w:t>
      </w:r>
      <w:r>
        <w:rPr>
          <w:b/>
          <w:spacing w:val="-4"/>
          <w:sz w:val="28"/>
          <w:u w:val="single"/>
        </w:rPr>
        <w:t xml:space="preserve"> </w:t>
      </w:r>
      <w:r>
        <w:rPr>
          <w:b/>
          <w:sz w:val="28"/>
          <w:u w:val="single"/>
        </w:rPr>
        <w:t>формы,</w:t>
      </w:r>
      <w:r>
        <w:rPr>
          <w:b/>
          <w:spacing w:val="-5"/>
          <w:sz w:val="28"/>
          <w:u w:val="single"/>
        </w:rPr>
        <w:t xml:space="preserve"> </w:t>
      </w:r>
      <w:r>
        <w:rPr>
          <w:b/>
          <w:sz w:val="28"/>
          <w:u w:val="single"/>
        </w:rPr>
        <w:t>методы</w:t>
      </w:r>
      <w:r>
        <w:rPr>
          <w:b/>
          <w:spacing w:val="-6"/>
          <w:sz w:val="28"/>
          <w:u w:val="single"/>
        </w:rPr>
        <w:t xml:space="preserve"> </w:t>
      </w:r>
      <w:r>
        <w:rPr>
          <w:b/>
          <w:sz w:val="28"/>
          <w:u w:val="single"/>
        </w:rPr>
        <w:t>и</w:t>
      </w:r>
      <w:r>
        <w:rPr>
          <w:b/>
          <w:spacing w:val="-6"/>
          <w:sz w:val="28"/>
          <w:u w:val="single"/>
        </w:rPr>
        <w:t xml:space="preserve"> </w:t>
      </w:r>
      <w:r>
        <w:rPr>
          <w:b/>
          <w:sz w:val="28"/>
          <w:u w:val="single"/>
        </w:rPr>
        <w:t>средства</w:t>
      </w:r>
      <w:r>
        <w:rPr>
          <w:b/>
          <w:spacing w:val="-3"/>
          <w:sz w:val="28"/>
          <w:u w:val="single"/>
        </w:rPr>
        <w:t xml:space="preserve"> </w:t>
      </w:r>
      <w:r>
        <w:rPr>
          <w:b/>
          <w:sz w:val="28"/>
          <w:u w:val="single"/>
        </w:rPr>
        <w:t>реализации</w:t>
      </w:r>
      <w:r>
        <w:rPr>
          <w:b/>
          <w:spacing w:val="-5"/>
          <w:sz w:val="28"/>
          <w:u w:val="single"/>
        </w:rPr>
        <w:t xml:space="preserve"> </w:t>
      </w:r>
      <w:r>
        <w:rPr>
          <w:b/>
          <w:sz w:val="28"/>
          <w:u w:val="single"/>
        </w:rPr>
        <w:t>программы</w:t>
      </w:r>
      <w:r>
        <w:rPr>
          <w:b/>
          <w:sz w:val="28"/>
        </w:rPr>
        <w:t xml:space="preserve"> </w:t>
      </w:r>
      <w:r>
        <w:rPr>
          <w:b/>
          <w:sz w:val="28"/>
          <w:u w:val="single"/>
        </w:rPr>
        <w:t>Обязательная часть</w:t>
      </w:r>
    </w:p>
    <w:p w:rsidR="00D80858" w:rsidRDefault="00A923ED">
      <w:pPr>
        <w:pStyle w:val="a3"/>
        <w:ind w:left="832" w:right="210"/>
      </w:pPr>
      <w:r>
        <w:t>С учетом Стандарта (п. 2.11.2) структурное подразделение «Детский сад №</w:t>
      </w:r>
      <w:r w:rsidR="002E5E01">
        <w:t>13</w:t>
      </w:r>
      <w:r>
        <w:t xml:space="preserve"> комбинированного вида» использует вариативность форм, методов и средств в воспитательно-образовательном процессе, основанных на:</w:t>
      </w:r>
    </w:p>
    <w:p w:rsidR="00D80858" w:rsidRDefault="00A923ED">
      <w:pPr>
        <w:pStyle w:val="a5"/>
        <w:numPr>
          <w:ilvl w:val="3"/>
          <w:numId w:val="393"/>
        </w:numPr>
        <w:tabs>
          <w:tab w:val="left" w:pos="1859"/>
        </w:tabs>
        <w:spacing w:line="321" w:lineRule="exact"/>
        <w:ind w:left="1859" w:hanging="318"/>
        <w:jc w:val="left"/>
        <w:rPr>
          <w:sz w:val="28"/>
        </w:rPr>
      </w:pPr>
      <w:r>
        <w:rPr>
          <w:sz w:val="28"/>
        </w:rPr>
        <w:t>возрастных</w:t>
      </w:r>
      <w:r>
        <w:rPr>
          <w:spacing w:val="-9"/>
          <w:sz w:val="28"/>
        </w:rPr>
        <w:t xml:space="preserve"> </w:t>
      </w:r>
      <w:r>
        <w:rPr>
          <w:sz w:val="28"/>
        </w:rPr>
        <w:t>особенностях</w:t>
      </w:r>
      <w:r>
        <w:rPr>
          <w:spacing w:val="-9"/>
          <w:sz w:val="28"/>
        </w:rPr>
        <w:t xml:space="preserve"> </w:t>
      </w:r>
      <w:r>
        <w:rPr>
          <w:spacing w:val="-2"/>
          <w:sz w:val="28"/>
        </w:rPr>
        <w:t>воспитанников;</w:t>
      </w:r>
    </w:p>
    <w:p w:rsidR="00D80858" w:rsidRDefault="00A923ED">
      <w:pPr>
        <w:pStyle w:val="a5"/>
        <w:numPr>
          <w:ilvl w:val="3"/>
          <w:numId w:val="393"/>
        </w:numPr>
        <w:tabs>
          <w:tab w:val="left" w:pos="1859"/>
        </w:tabs>
        <w:spacing w:line="322" w:lineRule="exact"/>
        <w:ind w:left="1859" w:hanging="318"/>
        <w:jc w:val="left"/>
        <w:rPr>
          <w:sz w:val="28"/>
        </w:rPr>
      </w:pPr>
      <w:r>
        <w:rPr>
          <w:sz w:val="28"/>
        </w:rPr>
        <w:t>индивидуальных</w:t>
      </w:r>
      <w:r>
        <w:rPr>
          <w:spacing w:val="-15"/>
          <w:sz w:val="28"/>
        </w:rPr>
        <w:t xml:space="preserve"> </w:t>
      </w:r>
      <w:r>
        <w:rPr>
          <w:sz w:val="28"/>
        </w:rPr>
        <w:t>и</w:t>
      </w:r>
      <w:r>
        <w:rPr>
          <w:spacing w:val="-10"/>
          <w:sz w:val="28"/>
        </w:rPr>
        <w:t xml:space="preserve"> </w:t>
      </w:r>
      <w:r>
        <w:rPr>
          <w:sz w:val="28"/>
        </w:rPr>
        <w:t>особых</w:t>
      </w:r>
      <w:r>
        <w:rPr>
          <w:spacing w:val="-9"/>
          <w:sz w:val="28"/>
        </w:rPr>
        <w:t xml:space="preserve"> </w:t>
      </w:r>
      <w:r>
        <w:rPr>
          <w:sz w:val="28"/>
        </w:rPr>
        <w:t>образовательных</w:t>
      </w:r>
      <w:r>
        <w:rPr>
          <w:spacing w:val="-10"/>
          <w:sz w:val="28"/>
        </w:rPr>
        <w:t xml:space="preserve"> </w:t>
      </w:r>
      <w:r>
        <w:rPr>
          <w:sz w:val="28"/>
        </w:rPr>
        <w:t>потребностей</w:t>
      </w:r>
      <w:r>
        <w:rPr>
          <w:spacing w:val="-4"/>
          <w:sz w:val="28"/>
        </w:rPr>
        <w:t xml:space="preserve"> </w:t>
      </w:r>
      <w:r>
        <w:rPr>
          <w:spacing w:val="-2"/>
          <w:sz w:val="28"/>
        </w:rPr>
        <w:t>воспитанников;</w:t>
      </w:r>
    </w:p>
    <w:p w:rsidR="00D80858" w:rsidRDefault="00A923ED">
      <w:pPr>
        <w:pStyle w:val="a5"/>
        <w:numPr>
          <w:ilvl w:val="3"/>
          <w:numId w:val="393"/>
        </w:numPr>
        <w:tabs>
          <w:tab w:val="left" w:pos="1859"/>
        </w:tabs>
        <w:spacing w:line="322" w:lineRule="exact"/>
        <w:ind w:left="1859" w:hanging="318"/>
        <w:jc w:val="left"/>
        <w:rPr>
          <w:sz w:val="28"/>
        </w:rPr>
      </w:pPr>
      <w:r>
        <w:rPr>
          <w:sz w:val="28"/>
        </w:rPr>
        <w:t>личных</w:t>
      </w:r>
      <w:r>
        <w:rPr>
          <w:spacing w:val="-9"/>
          <w:sz w:val="28"/>
        </w:rPr>
        <w:t xml:space="preserve"> </w:t>
      </w:r>
      <w:r>
        <w:rPr>
          <w:sz w:val="28"/>
        </w:rPr>
        <w:t>интересов,</w:t>
      </w:r>
      <w:r>
        <w:rPr>
          <w:spacing w:val="-8"/>
          <w:sz w:val="28"/>
        </w:rPr>
        <w:t xml:space="preserve"> </w:t>
      </w:r>
      <w:r>
        <w:rPr>
          <w:sz w:val="28"/>
        </w:rPr>
        <w:t>мотивов,</w:t>
      </w:r>
      <w:r>
        <w:rPr>
          <w:spacing w:val="-8"/>
          <w:sz w:val="28"/>
        </w:rPr>
        <w:t xml:space="preserve"> </w:t>
      </w:r>
      <w:r>
        <w:rPr>
          <w:sz w:val="28"/>
        </w:rPr>
        <w:t>ожиданий,</w:t>
      </w:r>
      <w:r>
        <w:rPr>
          <w:spacing w:val="-8"/>
          <w:sz w:val="28"/>
        </w:rPr>
        <w:t xml:space="preserve"> </w:t>
      </w:r>
      <w:r>
        <w:rPr>
          <w:sz w:val="28"/>
        </w:rPr>
        <w:t>желаний</w:t>
      </w:r>
      <w:r>
        <w:rPr>
          <w:spacing w:val="-10"/>
          <w:sz w:val="28"/>
        </w:rPr>
        <w:t xml:space="preserve"> </w:t>
      </w:r>
      <w:r>
        <w:rPr>
          <w:spacing w:val="-2"/>
          <w:sz w:val="28"/>
        </w:rPr>
        <w:t>детей;</w:t>
      </w:r>
    </w:p>
    <w:p w:rsidR="00D80858" w:rsidRDefault="00A923ED">
      <w:pPr>
        <w:pStyle w:val="a5"/>
        <w:numPr>
          <w:ilvl w:val="3"/>
          <w:numId w:val="393"/>
        </w:numPr>
        <w:tabs>
          <w:tab w:val="left" w:pos="1859"/>
        </w:tabs>
        <w:ind w:left="1859" w:hanging="318"/>
        <w:jc w:val="left"/>
        <w:rPr>
          <w:sz w:val="28"/>
        </w:rPr>
      </w:pPr>
      <w:r>
        <w:rPr>
          <w:sz w:val="28"/>
        </w:rPr>
        <w:t>степени</w:t>
      </w:r>
      <w:r>
        <w:rPr>
          <w:spacing w:val="-15"/>
          <w:sz w:val="28"/>
        </w:rPr>
        <w:t xml:space="preserve"> </w:t>
      </w:r>
      <w:r>
        <w:rPr>
          <w:sz w:val="28"/>
        </w:rPr>
        <w:t>организации</w:t>
      </w:r>
      <w:r>
        <w:rPr>
          <w:spacing w:val="-10"/>
          <w:sz w:val="28"/>
        </w:rPr>
        <w:t xml:space="preserve"> </w:t>
      </w:r>
      <w:r>
        <w:rPr>
          <w:sz w:val="28"/>
        </w:rPr>
        <w:t>деятельности</w:t>
      </w:r>
      <w:r>
        <w:rPr>
          <w:spacing w:val="-9"/>
          <w:sz w:val="28"/>
        </w:rPr>
        <w:t xml:space="preserve"> </w:t>
      </w:r>
      <w:r>
        <w:rPr>
          <w:spacing w:val="-2"/>
          <w:sz w:val="28"/>
        </w:rPr>
        <w:t>воспитанников.</w:t>
      </w:r>
    </w:p>
    <w:p w:rsidR="00D80858" w:rsidRDefault="00A923ED">
      <w:pPr>
        <w:pStyle w:val="a3"/>
        <w:ind w:left="832" w:right="207"/>
      </w:pPr>
      <w:r>
        <w:t>Воспитательно-образовательный процесс осуществляется круглогодично с выделением двух периодов:</w:t>
      </w:r>
    </w:p>
    <w:p w:rsidR="00D80858" w:rsidRDefault="00A923ED">
      <w:pPr>
        <w:pStyle w:val="a5"/>
        <w:numPr>
          <w:ilvl w:val="0"/>
          <w:numId w:val="107"/>
        </w:numPr>
        <w:tabs>
          <w:tab w:val="left" w:pos="1881"/>
        </w:tabs>
        <w:ind w:right="207" w:firstLine="708"/>
        <w:rPr>
          <w:sz w:val="28"/>
        </w:rPr>
      </w:pPr>
      <w:r>
        <w:rPr>
          <w:sz w:val="28"/>
        </w:rPr>
        <w:t>С 01 сентября по 31 мая, для этого периода в режиме дня характерно наличие образовательной деятельности (игра-занятие, занятие, образовательное событие), т.е. такая форма совместной деятельности педагога и детей, которая организуется</w:t>
      </w:r>
      <w:r>
        <w:rPr>
          <w:spacing w:val="-1"/>
          <w:sz w:val="28"/>
        </w:rPr>
        <w:t xml:space="preserve"> </w:t>
      </w:r>
      <w:r>
        <w:rPr>
          <w:sz w:val="28"/>
        </w:rPr>
        <w:t>педагогом</w:t>
      </w:r>
      <w:r>
        <w:rPr>
          <w:spacing w:val="-2"/>
          <w:sz w:val="28"/>
        </w:rPr>
        <w:t xml:space="preserve"> </w:t>
      </w:r>
      <w:r>
        <w:rPr>
          <w:sz w:val="28"/>
        </w:rPr>
        <w:t>с</w:t>
      </w:r>
      <w:r>
        <w:rPr>
          <w:spacing w:val="-2"/>
          <w:sz w:val="28"/>
        </w:rPr>
        <w:t xml:space="preserve"> </w:t>
      </w:r>
      <w:r>
        <w:rPr>
          <w:sz w:val="28"/>
        </w:rPr>
        <w:t>целью</w:t>
      </w:r>
      <w:r>
        <w:rPr>
          <w:spacing w:val="-3"/>
          <w:sz w:val="28"/>
        </w:rPr>
        <w:t xml:space="preserve"> </w:t>
      </w:r>
      <w:r>
        <w:rPr>
          <w:sz w:val="28"/>
        </w:rPr>
        <w:t>решения</w:t>
      </w:r>
      <w:r>
        <w:rPr>
          <w:spacing w:val="-1"/>
          <w:sz w:val="28"/>
        </w:rPr>
        <w:t xml:space="preserve"> </w:t>
      </w:r>
      <w:r>
        <w:rPr>
          <w:sz w:val="28"/>
        </w:rPr>
        <w:t>воспитательных</w:t>
      </w:r>
      <w:r>
        <w:rPr>
          <w:spacing w:val="-1"/>
          <w:sz w:val="28"/>
        </w:rPr>
        <w:t xml:space="preserve"> </w:t>
      </w:r>
      <w:r>
        <w:rPr>
          <w:sz w:val="28"/>
        </w:rPr>
        <w:t>и</w:t>
      </w:r>
      <w:r>
        <w:rPr>
          <w:spacing w:val="-3"/>
          <w:sz w:val="28"/>
        </w:rPr>
        <w:t xml:space="preserve"> </w:t>
      </w:r>
      <w:r>
        <w:rPr>
          <w:sz w:val="28"/>
        </w:rPr>
        <w:t>образовательных</w:t>
      </w:r>
      <w:r>
        <w:rPr>
          <w:spacing w:val="-1"/>
          <w:sz w:val="28"/>
        </w:rPr>
        <w:t xml:space="preserve"> </w:t>
      </w:r>
      <w:r>
        <w:rPr>
          <w:sz w:val="28"/>
        </w:rPr>
        <w:t>задач для достижения возможных социально-нормативных возрастных характеристик и возможных достижений ребенка на этапе завершения дошкольного образования (целевых ориентиров);</w:t>
      </w:r>
    </w:p>
    <w:p w:rsidR="00D80858" w:rsidRDefault="00A923ED">
      <w:pPr>
        <w:pStyle w:val="a5"/>
        <w:numPr>
          <w:ilvl w:val="0"/>
          <w:numId w:val="107"/>
        </w:numPr>
        <w:tabs>
          <w:tab w:val="left" w:pos="1873"/>
        </w:tabs>
        <w:ind w:right="204" w:firstLine="708"/>
        <w:rPr>
          <w:sz w:val="28"/>
        </w:rPr>
      </w:pPr>
      <w:r>
        <w:rPr>
          <w:sz w:val="28"/>
        </w:rPr>
        <w:t>С 01 июня по 31 августа, в режиме дня, для этого периода характерно преобладание культурно-досуговой, творческой, физкультурно-оздоровительной деятельности организуемой педагогами в групповых помещениях, на уличных участках, и самостоятельной деятельности детей по их интересам и инициативе. Вся</w:t>
      </w:r>
      <w:r>
        <w:rPr>
          <w:spacing w:val="14"/>
          <w:sz w:val="28"/>
        </w:rPr>
        <w:t xml:space="preserve"> </w:t>
      </w:r>
      <w:r>
        <w:rPr>
          <w:sz w:val="28"/>
        </w:rPr>
        <w:t>деятельность</w:t>
      </w:r>
      <w:r>
        <w:rPr>
          <w:spacing w:val="12"/>
          <w:sz w:val="28"/>
        </w:rPr>
        <w:t xml:space="preserve"> </w:t>
      </w:r>
      <w:r>
        <w:rPr>
          <w:sz w:val="28"/>
        </w:rPr>
        <w:t>направлена</w:t>
      </w:r>
      <w:r>
        <w:rPr>
          <w:spacing w:val="15"/>
          <w:sz w:val="28"/>
        </w:rPr>
        <w:t xml:space="preserve"> </w:t>
      </w:r>
      <w:r>
        <w:rPr>
          <w:sz w:val="28"/>
        </w:rPr>
        <w:t>на</w:t>
      </w:r>
      <w:r>
        <w:rPr>
          <w:spacing w:val="18"/>
          <w:sz w:val="28"/>
        </w:rPr>
        <w:t xml:space="preserve"> </w:t>
      </w:r>
      <w:r>
        <w:rPr>
          <w:sz w:val="28"/>
        </w:rPr>
        <w:t>реализацию</w:t>
      </w:r>
      <w:r>
        <w:rPr>
          <w:spacing w:val="15"/>
          <w:sz w:val="28"/>
        </w:rPr>
        <w:t xml:space="preserve"> </w:t>
      </w:r>
      <w:r>
        <w:rPr>
          <w:sz w:val="28"/>
        </w:rPr>
        <w:t>таких</w:t>
      </w:r>
      <w:r>
        <w:rPr>
          <w:spacing w:val="14"/>
          <w:sz w:val="28"/>
        </w:rPr>
        <w:t xml:space="preserve"> </w:t>
      </w:r>
      <w:r>
        <w:rPr>
          <w:sz w:val="28"/>
        </w:rPr>
        <w:t>образовательных</w:t>
      </w:r>
      <w:r>
        <w:rPr>
          <w:spacing w:val="14"/>
          <w:sz w:val="28"/>
        </w:rPr>
        <w:t xml:space="preserve"> </w:t>
      </w:r>
      <w:r>
        <w:rPr>
          <w:sz w:val="28"/>
        </w:rPr>
        <w:t>областей,</w:t>
      </w:r>
      <w:r>
        <w:rPr>
          <w:spacing w:val="16"/>
          <w:sz w:val="28"/>
        </w:rPr>
        <w:t xml:space="preserve"> </w:t>
      </w:r>
      <w:r>
        <w:rPr>
          <w:spacing w:val="-5"/>
          <w:sz w:val="28"/>
        </w:rPr>
        <w:t>как</w:t>
      </w:r>
    </w:p>
    <w:p w:rsidR="00D80858" w:rsidRDefault="00A923ED">
      <w:pPr>
        <w:pStyle w:val="a3"/>
        <w:spacing w:line="322" w:lineRule="exact"/>
        <w:ind w:left="832" w:firstLine="0"/>
      </w:pPr>
      <w:r>
        <w:t>«Художественно-эстетическое</w:t>
      </w:r>
      <w:r>
        <w:rPr>
          <w:spacing w:val="30"/>
        </w:rPr>
        <w:t xml:space="preserve"> </w:t>
      </w:r>
      <w:r>
        <w:t>развитие»</w:t>
      </w:r>
      <w:r>
        <w:rPr>
          <w:spacing w:val="29"/>
        </w:rPr>
        <w:t xml:space="preserve"> </w:t>
      </w:r>
      <w:r>
        <w:t>(лепка,</w:t>
      </w:r>
      <w:r>
        <w:rPr>
          <w:spacing w:val="31"/>
        </w:rPr>
        <w:t xml:space="preserve"> </w:t>
      </w:r>
      <w:r>
        <w:t>аппликация,</w:t>
      </w:r>
      <w:r>
        <w:rPr>
          <w:spacing w:val="30"/>
        </w:rPr>
        <w:t xml:space="preserve"> </w:t>
      </w:r>
      <w:r>
        <w:t>рисование,</w:t>
      </w:r>
      <w:r>
        <w:rPr>
          <w:spacing w:val="30"/>
        </w:rPr>
        <w:t xml:space="preserve"> </w:t>
      </w:r>
      <w:r>
        <w:rPr>
          <w:spacing w:val="-2"/>
        </w:rPr>
        <w:t>музыка),</w:t>
      </w:r>
    </w:p>
    <w:p w:rsidR="00D80858" w:rsidRDefault="00A923ED">
      <w:pPr>
        <w:pStyle w:val="a3"/>
        <w:ind w:left="832" w:right="207" w:firstLine="0"/>
      </w:pPr>
      <w:r>
        <w:t>«Физическое развитие» (физкультурные досуги, праздники и т.п.), что помогает в достижении возможных социально-нормативных возрастных характеристик и возможных достижений ребенка на этапе завершения дошкольного образования (целевых ориентиров).</w:t>
      </w:r>
    </w:p>
    <w:p w:rsidR="00D80858" w:rsidRDefault="00A923ED">
      <w:pPr>
        <w:spacing w:before="5"/>
        <w:ind w:left="832" w:right="272" w:firstLine="708"/>
        <w:jc w:val="both"/>
        <w:rPr>
          <w:b/>
          <w:sz w:val="28"/>
        </w:rPr>
      </w:pPr>
      <w:r>
        <w:rPr>
          <w:b/>
          <w:sz w:val="28"/>
        </w:rPr>
        <w:t>Формы</w:t>
      </w:r>
      <w:r>
        <w:rPr>
          <w:b/>
          <w:spacing w:val="-18"/>
          <w:sz w:val="28"/>
        </w:rPr>
        <w:t xml:space="preserve"> </w:t>
      </w:r>
      <w:r>
        <w:rPr>
          <w:b/>
          <w:sz w:val="28"/>
        </w:rPr>
        <w:t>работы</w:t>
      </w:r>
      <w:r>
        <w:rPr>
          <w:b/>
          <w:spacing w:val="-17"/>
          <w:sz w:val="28"/>
        </w:rPr>
        <w:t xml:space="preserve"> </w:t>
      </w:r>
      <w:r>
        <w:rPr>
          <w:b/>
          <w:sz w:val="28"/>
        </w:rPr>
        <w:t>педагога</w:t>
      </w:r>
      <w:r>
        <w:rPr>
          <w:b/>
          <w:spacing w:val="-18"/>
          <w:sz w:val="28"/>
        </w:rPr>
        <w:t xml:space="preserve"> </w:t>
      </w:r>
      <w:r>
        <w:rPr>
          <w:b/>
          <w:sz w:val="28"/>
        </w:rPr>
        <w:t>с</w:t>
      </w:r>
      <w:r>
        <w:rPr>
          <w:b/>
          <w:spacing w:val="-17"/>
          <w:sz w:val="28"/>
        </w:rPr>
        <w:t xml:space="preserve"> </w:t>
      </w:r>
      <w:r>
        <w:rPr>
          <w:b/>
          <w:sz w:val="28"/>
        </w:rPr>
        <w:t>детьми</w:t>
      </w:r>
      <w:r>
        <w:rPr>
          <w:b/>
          <w:spacing w:val="-18"/>
          <w:sz w:val="28"/>
        </w:rPr>
        <w:t xml:space="preserve"> </w:t>
      </w:r>
      <w:r>
        <w:rPr>
          <w:b/>
          <w:sz w:val="28"/>
        </w:rPr>
        <w:t>по</w:t>
      </w:r>
      <w:r>
        <w:rPr>
          <w:b/>
          <w:spacing w:val="-17"/>
          <w:sz w:val="28"/>
        </w:rPr>
        <w:t xml:space="preserve"> </w:t>
      </w:r>
      <w:r>
        <w:rPr>
          <w:b/>
          <w:sz w:val="28"/>
        </w:rPr>
        <w:t>образовательным</w:t>
      </w:r>
      <w:r>
        <w:rPr>
          <w:b/>
          <w:spacing w:val="-18"/>
          <w:sz w:val="28"/>
        </w:rPr>
        <w:t xml:space="preserve"> </w:t>
      </w:r>
      <w:r>
        <w:rPr>
          <w:b/>
          <w:sz w:val="28"/>
        </w:rPr>
        <w:t>областям</w:t>
      </w:r>
      <w:r>
        <w:rPr>
          <w:b/>
          <w:spacing w:val="-17"/>
          <w:sz w:val="28"/>
        </w:rPr>
        <w:t xml:space="preserve"> </w:t>
      </w:r>
      <w:r>
        <w:rPr>
          <w:b/>
          <w:sz w:val="28"/>
        </w:rPr>
        <w:t>согласно возрасту детей, с помощью которых реализуется Программа:</w:t>
      </w: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3601"/>
        <w:gridCol w:w="4088"/>
      </w:tblGrid>
      <w:tr w:rsidR="00D80858">
        <w:trPr>
          <w:trHeight w:val="283"/>
        </w:trPr>
        <w:tc>
          <w:tcPr>
            <w:tcW w:w="2213" w:type="dxa"/>
            <w:vMerge w:val="restart"/>
          </w:tcPr>
          <w:p w:rsidR="00D80858" w:rsidRDefault="00A923ED">
            <w:pPr>
              <w:pStyle w:val="TableParagraph"/>
              <w:ind w:left="713" w:hanging="476"/>
              <w:rPr>
                <w:sz w:val="24"/>
              </w:rPr>
            </w:pPr>
            <w:r>
              <w:rPr>
                <w:spacing w:val="-2"/>
                <w:sz w:val="24"/>
              </w:rPr>
              <w:t>Образовательная область</w:t>
            </w:r>
          </w:p>
        </w:tc>
        <w:tc>
          <w:tcPr>
            <w:tcW w:w="7689" w:type="dxa"/>
            <w:gridSpan w:val="2"/>
          </w:tcPr>
          <w:p w:rsidR="00D80858" w:rsidRDefault="00A923ED">
            <w:pPr>
              <w:pStyle w:val="TableParagraph"/>
              <w:spacing w:line="263" w:lineRule="exact"/>
              <w:ind w:left="12"/>
              <w:jc w:val="center"/>
              <w:rPr>
                <w:sz w:val="24"/>
              </w:rPr>
            </w:pPr>
            <w:r>
              <w:rPr>
                <w:spacing w:val="-8"/>
                <w:sz w:val="24"/>
              </w:rPr>
              <w:t>Формы</w:t>
            </w:r>
            <w:r>
              <w:rPr>
                <w:spacing w:val="-7"/>
                <w:sz w:val="24"/>
              </w:rPr>
              <w:t xml:space="preserve"> </w:t>
            </w:r>
            <w:r>
              <w:rPr>
                <w:spacing w:val="-2"/>
                <w:sz w:val="24"/>
              </w:rPr>
              <w:t>работы</w:t>
            </w:r>
          </w:p>
        </w:tc>
      </w:tr>
      <w:tr w:rsidR="00D80858">
        <w:trPr>
          <w:trHeight w:val="275"/>
        </w:trPr>
        <w:tc>
          <w:tcPr>
            <w:tcW w:w="2213" w:type="dxa"/>
            <w:vMerge/>
            <w:tcBorders>
              <w:top w:val="nil"/>
            </w:tcBorders>
          </w:tcPr>
          <w:p w:rsidR="00D80858" w:rsidRDefault="00D80858">
            <w:pPr>
              <w:rPr>
                <w:sz w:val="2"/>
                <w:szCs w:val="2"/>
              </w:rPr>
            </w:pPr>
          </w:p>
        </w:tc>
        <w:tc>
          <w:tcPr>
            <w:tcW w:w="3601" w:type="dxa"/>
          </w:tcPr>
          <w:p w:rsidR="00D80858" w:rsidRDefault="00A923ED">
            <w:pPr>
              <w:pStyle w:val="TableParagraph"/>
              <w:spacing w:line="256" w:lineRule="exact"/>
              <w:ind w:left="1059"/>
              <w:rPr>
                <w:sz w:val="24"/>
              </w:rPr>
            </w:pPr>
            <w:r>
              <w:rPr>
                <w:spacing w:val="-8"/>
                <w:sz w:val="24"/>
              </w:rPr>
              <w:t>Ранний</w:t>
            </w:r>
            <w:r>
              <w:rPr>
                <w:spacing w:val="-3"/>
                <w:sz w:val="24"/>
              </w:rPr>
              <w:t xml:space="preserve"> </w:t>
            </w:r>
            <w:r>
              <w:rPr>
                <w:spacing w:val="-2"/>
                <w:sz w:val="24"/>
              </w:rPr>
              <w:t>возраст</w:t>
            </w:r>
          </w:p>
        </w:tc>
        <w:tc>
          <w:tcPr>
            <w:tcW w:w="4088" w:type="dxa"/>
          </w:tcPr>
          <w:p w:rsidR="00D80858" w:rsidRDefault="00A923ED">
            <w:pPr>
              <w:pStyle w:val="TableParagraph"/>
              <w:spacing w:line="256" w:lineRule="exact"/>
              <w:ind w:left="1017"/>
              <w:rPr>
                <w:sz w:val="24"/>
              </w:rPr>
            </w:pPr>
            <w:r>
              <w:rPr>
                <w:spacing w:val="-8"/>
                <w:sz w:val="24"/>
              </w:rPr>
              <w:t>Дошкольный</w:t>
            </w:r>
            <w:r>
              <w:rPr>
                <w:spacing w:val="-4"/>
                <w:sz w:val="24"/>
              </w:rPr>
              <w:t xml:space="preserve"> </w:t>
            </w:r>
            <w:r>
              <w:rPr>
                <w:spacing w:val="-2"/>
                <w:sz w:val="24"/>
              </w:rPr>
              <w:t>возраст</w:t>
            </w:r>
          </w:p>
        </w:tc>
      </w:tr>
      <w:tr w:rsidR="00D80858">
        <w:trPr>
          <w:trHeight w:val="2759"/>
        </w:trPr>
        <w:tc>
          <w:tcPr>
            <w:tcW w:w="2213" w:type="dxa"/>
          </w:tcPr>
          <w:p w:rsidR="00D80858" w:rsidRDefault="00A923ED">
            <w:pPr>
              <w:pStyle w:val="TableParagraph"/>
              <w:spacing w:line="268" w:lineRule="exact"/>
              <w:rPr>
                <w:sz w:val="24"/>
              </w:rPr>
            </w:pPr>
            <w:r>
              <w:rPr>
                <w:spacing w:val="-2"/>
                <w:sz w:val="24"/>
              </w:rPr>
              <w:t>Социально-</w:t>
            </w:r>
          </w:p>
          <w:p w:rsidR="00D80858" w:rsidRDefault="00A923ED">
            <w:pPr>
              <w:pStyle w:val="TableParagraph"/>
              <w:rPr>
                <w:sz w:val="24"/>
              </w:rPr>
            </w:pPr>
            <w:r>
              <w:rPr>
                <w:spacing w:val="-2"/>
                <w:sz w:val="24"/>
              </w:rPr>
              <w:t>коммуникативное</w:t>
            </w:r>
          </w:p>
        </w:tc>
        <w:tc>
          <w:tcPr>
            <w:tcW w:w="3601" w:type="dxa"/>
          </w:tcPr>
          <w:p w:rsidR="00D80858" w:rsidRDefault="00A923ED">
            <w:pPr>
              <w:pStyle w:val="TableParagraph"/>
              <w:ind w:left="249" w:right="1106"/>
              <w:rPr>
                <w:sz w:val="24"/>
              </w:rPr>
            </w:pPr>
            <w:r>
              <w:rPr>
                <w:sz w:val="24"/>
              </w:rPr>
              <w:t>Игровое упражнение Индивидуальная</w:t>
            </w:r>
            <w:r>
              <w:rPr>
                <w:spacing w:val="-15"/>
                <w:sz w:val="24"/>
              </w:rPr>
              <w:t xml:space="preserve"> </w:t>
            </w:r>
            <w:r>
              <w:rPr>
                <w:sz w:val="24"/>
              </w:rPr>
              <w:t>игра</w:t>
            </w:r>
          </w:p>
          <w:p w:rsidR="00D80858" w:rsidRDefault="00A923ED">
            <w:pPr>
              <w:pStyle w:val="TableParagraph"/>
              <w:tabs>
                <w:tab w:val="left" w:pos="1719"/>
                <w:tab w:val="left" w:pos="2091"/>
              </w:tabs>
              <w:ind w:left="108" w:right="100" w:firstLine="141"/>
              <w:rPr>
                <w:sz w:val="24"/>
              </w:rPr>
            </w:pPr>
            <w:r>
              <w:rPr>
                <w:spacing w:val="-2"/>
                <w:sz w:val="24"/>
              </w:rPr>
              <w:t>Совместная</w:t>
            </w:r>
            <w:r>
              <w:rPr>
                <w:sz w:val="24"/>
              </w:rPr>
              <w:tab/>
            </w:r>
            <w:r>
              <w:rPr>
                <w:spacing w:val="-10"/>
                <w:sz w:val="24"/>
              </w:rPr>
              <w:t>с</w:t>
            </w:r>
            <w:r>
              <w:rPr>
                <w:sz w:val="24"/>
              </w:rPr>
              <w:tab/>
            </w:r>
            <w:r>
              <w:rPr>
                <w:spacing w:val="-2"/>
                <w:sz w:val="24"/>
              </w:rPr>
              <w:t xml:space="preserve">воспитателем </w:t>
            </w:r>
            <w:r>
              <w:rPr>
                <w:spacing w:val="-4"/>
                <w:sz w:val="24"/>
              </w:rPr>
              <w:t>игра</w:t>
            </w:r>
          </w:p>
          <w:p w:rsidR="00D80858" w:rsidRDefault="00A923ED">
            <w:pPr>
              <w:pStyle w:val="TableParagraph"/>
              <w:ind w:left="108" w:firstLine="141"/>
              <w:rPr>
                <w:sz w:val="24"/>
              </w:rPr>
            </w:pPr>
            <w:r>
              <w:rPr>
                <w:sz w:val="24"/>
              </w:rPr>
              <w:t>Совместная</w:t>
            </w:r>
            <w:r>
              <w:rPr>
                <w:spacing w:val="80"/>
                <w:sz w:val="24"/>
              </w:rPr>
              <w:t xml:space="preserve"> </w:t>
            </w:r>
            <w:r>
              <w:rPr>
                <w:sz w:val="24"/>
              </w:rPr>
              <w:t>со</w:t>
            </w:r>
            <w:r>
              <w:rPr>
                <w:spacing w:val="80"/>
                <w:sz w:val="24"/>
              </w:rPr>
              <w:t xml:space="preserve"> </w:t>
            </w:r>
            <w:r>
              <w:rPr>
                <w:sz w:val="24"/>
              </w:rPr>
              <w:t>сверстниками игра (парная, в малой группе)</w:t>
            </w:r>
          </w:p>
          <w:p w:rsidR="00D80858" w:rsidRDefault="00A923ED">
            <w:pPr>
              <w:pStyle w:val="TableParagraph"/>
              <w:ind w:left="249" w:right="2603"/>
              <w:rPr>
                <w:sz w:val="24"/>
              </w:rPr>
            </w:pPr>
            <w:r>
              <w:rPr>
                <w:spacing w:val="-4"/>
                <w:sz w:val="24"/>
              </w:rPr>
              <w:t xml:space="preserve">Игра </w:t>
            </w:r>
            <w:r>
              <w:rPr>
                <w:spacing w:val="-2"/>
                <w:sz w:val="24"/>
              </w:rPr>
              <w:t>Чтение Беседа</w:t>
            </w:r>
          </w:p>
          <w:p w:rsidR="00D80858" w:rsidRDefault="00A923ED">
            <w:pPr>
              <w:pStyle w:val="TableParagraph"/>
              <w:spacing w:line="264" w:lineRule="exact"/>
              <w:ind w:left="249"/>
              <w:rPr>
                <w:sz w:val="24"/>
              </w:rPr>
            </w:pPr>
            <w:r>
              <w:rPr>
                <w:spacing w:val="-2"/>
                <w:sz w:val="24"/>
              </w:rPr>
              <w:t>Наблюдение</w:t>
            </w:r>
          </w:p>
        </w:tc>
        <w:tc>
          <w:tcPr>
            <w:tcW w:w="4088" w:type="dxa"/>
          </w:tcPr>
          <w:p w:rsidR="00D80858" w:rsidRDefault="00A923ED">
            <w:pPr>
              <w:pStyle w:val="TableParagraph"/>
              <w:spacing w:line="268" w:lineRule="exact"/>
              <w:ind w:left="249"/>
              <w:rPr>
                <w:sz w:val="24"/>
              </w:rPr>
            </w:pPr>
            <w:r>
              <w:rPr>
                <w:sz w:val="24"/>
              </w:rPr>
              <w:t>Индивидуальная</w:t>
            </w:r>
            <w:r>
              <w:rPr>
                <w:spacing w:val="-11"/>
                <w:sz w:val="24"/>
              </w:rPr>
              <w:t xml:space="preserve"> </w:t>
            </w:r>
            <w:r>
              <w:rPr>
                <w:spacing w:val="-4"/>
                <w:sz w:val="24"/>
              </w:rPr>
              <w:t>игра.</w:t>
            </w:r>
          </w:p>
          <w:p w:rsidR="00D80858" w:rsidRDefault="00A923ED">
            <w:pPr>
              <w:pStyle w:val="TableParagraph"/>
              <w:ind w:left="249"/>
              <w:rPr>
                <w:sz w:val="24"/>
              </w:rPr>
            </w:pPr>
            <w:r>
              <w:rPr>
                <w:sz w:val="24"/>
              </w:rPr>
              <w:t>Совместная с воспитателем игра. Совместная</w:t>
            </w:r>
            <w:r>
              <w:rPr>
                <w:spacing w:val="-12"/>
                <w:sz w:val="24"/>
              </w:rPr>
              <w:t xml:space="preserve"> </w:t>
            </w:r>
            <w:r>
              <w:rPr>
                <w:sz w:val="24"/>
              </w:rPr>
              <w:t>со</w:t>
            </w:r>
            <w:r>
              <w:rPr>
                <w:spacing w:val="-12"/>
                <w:sz w:val="24"/>
              </w:rPr>
              <w:t xml:space="preserve"> </w:t>
            </w:r>
            <w:r>
              <w:rPr>
                <w:sz w:val="24"/>
              </w:rPr>
              <w:t>сверстниками</w:t>
            </w:r>
            <w:r>
              <w:rPr>
                <w:spacing w:val="-12"/>
                <w:sz w:val="24"/>
              </w:rPr>
              <w:t xml:space="preserve"> </w:t>
            </w:r>
            <w:r>
              <w:rPr>
                <w:sz w:val="24"/>
              </w:rPr>
              <w:t xml:space="preserve">игра </w:t>
            </w:r>
            <w:r>
              <w:rPr>
                <w:spacing w:val="-4"/>
                <w:sz w:val="24"/>
              </w:rPr>
              <w:t>Игра</w:t>
            </w:r>
          </w:p>
          <w:p w:rsidR="00D80858" w:rsidRDefault="00A923ED">
            <w:pPr>
              <w:pStyle w:val="TableParagraph"/>
              <w:ind w:left="249" w:right="3090"/>
              <w:rPr>
                <w:sz w:val="24"/>
              </w:rPr>
            </w:pPr>
            <w:r>
              <w:rPr>
                <w:spacing w:val="-2"/>
                <w:sz w:val="24"/>
              </w:rPr>
              <w:t>Чтение Беседа</w:t>
            </w:r>
          </w:p>
          <w:p w:rsidR="00D80858" w:rsidRDefault="00A923ED">
            <w:pPr>
              <w:pStyle w:val="TableParagraph"/>
              <w:ind w:left="249"/>
              <w:rPr>
                <w:sz w:val="24"/>
              </w:rPr>
            </w:pPr>
            <w:r>
              <w:rPr>
                <w:spacing w:val="-2"/>
                <w:sz w:val="24"/>
              </w:rPr>
              <w:t>Наблюдение</w:t>
            </w:r>
          </w:p>
          <w:p w:rsidR="00D80858" w:rsidRDefault="00A923ED">
            <w:pPr>
              <w:pStyle w:val="TableParagraph"/>
              <w:ind w:left="249" w:right="1149"/>
              <w:rPr>
                <w:sz w:val="24"/>
              </w:rPr>
            </w:pPr>
            <w:r>
              <w:rPr>
                <w:sz w:val="24"/>
              </w:rPr>
              <w:t>Педагогическая</w:t>
            </w:r>
            <w:r>
              <w:rPr>
                <w:spacing w:val="-15"/>
                <w:sz w:val="24"/>
              </w:rPr>
              <w:t xml:space="preserve"> </w:t>
            </w:r>
            <w:r>
              <w:rPr>
                <w:sz w:val="24"/>
              </w:rPr>
              <w:t xml:space="preserve">ситуация. </w:t>
            </w:r>
            <w:r>
              <w:rPr>
                <w:spacing w:val="-2"/>
                <w:sz w:val="24"/>
              </w:rPr>
              <w:t>Экскурсия</w:t>
            </w:r>
          </w:p>
          <w:p w:rsidR="00D80858" w:rsidRDefault="00A923ED">
            <w:pPr>
              <w:pStyle w:val="TableParagraph"/>
              <w:spacing w:line="264" w:lineRule="exact"/>
              <w:ind w:left="249"/>
              <w:rPr>
                <w:sz w:val="24"/>
              </w:rPr>
            </w:pPr>
            <w:r>
              <w:rPr>
                <w:sz w:val="24"/>
              </w:rPr>
              <w:t>Ситуация</w:t>
            </w:r>
            <w:r>
              <w:rPr>
                <w:spacing w:val="-5"/>
                <w:sz w:val="24"/>
              </w:rPr>
              <w:t xml:space="preserve"> </w:t>
            </w:r>
            <w:r>
              <w:rPr>
                <w:sz w:val="24"/>
              </w:rPr>
              <w:t>морального</w:t>
            </w:r>
            <w:r>
              <w:rPr>
                <w:spacing w:val="-5"/>
                <w:sz w:val="24"/>
              </w:rPr>
              <w:t xml:space="preserve"> </w:t>
            </w:r>
            <w:r>
              <w:rPr>
                <w:spacing w:val="-2"/>
                <w:sz w:val="24"/>
              </w:rPr>
              <w:t>выбора.</w:t>
            </w:r>
          </w:p>
        </w:tc>
      </w:tr>
    </w:tbl>
    <w:p w:rsidR="00D80858" w:rsidRDefault="00D80858">
      <w:pPr>
        <w:spacing w:line="264" w:lineRule="exact"/>
        <w:rPr>
          <w:sz w:val="24"/>
        </w:rPr>
        <w:sectPr w:rsidR="00D80858">
          <w:pgSz w:w="11910" w:h="16840"/>
          <w:pgMar w:top="760" w:right="500" w:bottom="1420" w:left="300" w:header="0" w:footer="1215" w:gutter="0"/>
          <w:cols w:space="720"/>
        </w:sectPr>
      </w:pP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3601"/>
        <w:gridCol w:w="4088"/>
      </w:tblGrid>
      <w:tr w:rsidR="00D80858">
        <w:trPr>
          <w:trHeight w:val="3864"/>
        </w:trPr>
        <w:tc>
          <w:tcPr>
            <w:tcW w:w="2213" w:type="dxa"/>
          </w:tcPr>
          <w:p w:rsidR="00D80858" w:rsidRDefault="00D80858">
            <w:pPr>
              <w:pStyle w:val="TableParagraph"/>
              <w:ind w:left="0"/>
              <w:rPr>
                <w:sz w:val="24"/>
              </w:rPr>
            </w:pPr>
          </w:p>
        </w:tc>
        <w:tc>
          <w:tcPr>
            <w:tcW w:w="3601" w:type="dxa"/>
          </w:tcPr>
          <w:p w:rsidR="00D80858" w:rsidRDefault="00A923ED">
            <w:pPr>
              <w:pStyle w:val="TableParagraph"/>
              <w:ind w:left="249" w:right="1106"/>
              <w:rPr>
                <w:sz w:val="24"/>
              </w:rPr>
            </w:pPr>
            <w:r>
              <w:rPr>
                <w:spacing w:val="-2"/>
                <w:sz w:val="24"/>
              </w:rPr>
              <w:t>Рассматривание Чтение</w:t>
            </w:r>
          </w:p>
          <w:p w:rsidR="00D80858" w:rsidRDefault="00A923ED">
            <w:pPr>
              <w:pStyle w:val="TableParagraph"/>
              <w:ind w:left="249"/>
              <w:rPr>
                <w:sz w:val="24"/>
              </w:rPr>
            </w:pPr>
            <w:r>
              <w:rPr>
                <w:spacing w:val="-2"/>
                <w:sz w:val="24"/>
              </w:rPr>
              <w:t>Праздник</w:t>
            </w:r>
          </w:p>
          <w:p w:rsidR="00D80858" w:rsidRDefault="00A923ED">
            <w:pPr>
              <w:pStyle w:val="TableParagraph"/>
              <w:ind w:left="249"/>
              <w:rPr>
                <w:sz w:val="24"/>
              </w:rPr>
            </w:pPr>
            <w:r>
              <w:rPr>
                <w:sz w:val="24"/>
              </w:rPr>
              <w:t>Ситуация</w:t>
            </w:r>
            <w:r>
              <w:rPr>
                <w:spacing w:val="-15"/>
                <w:sz w:val="24"/>
              </w:rPr>
              <w:t xml:space="preserve"> </w:t>
            </w:r>
            <w:r>
              <w:rPr>
                <w:sz w:val="24"/>
              </w:rPr>
              <w:t>морального</w:t>
            </w:r>
            <w:r>
              <w:rPr>
                <w:spacing w:val="-15"/>
                <w:sz w:val="24"/>
              </w:rPr>
              <w:t xml:space="preserve"> </w:t>
            </w:r>
            <w:r>
              <w:rPr>
                <w:sz w:val="24"/>
              </w:rPr>
              <w:t xml:space="preserve">выбора </w:t>
            </w:r>
            <w:r>
              <w:rPr>
                <w:spacing w:val="-2"/>
                <w:sz w:val="24"/>
              </w:rPr>
              <w:t>Поручение</w:t>
            </w:r>
          </w:p>
          <w:p w:rsidR="00D80858" w:rsidRDefault="00A923ED">
            <w:pPr>
              <w:pStyle w:val="TableParagraph"/>
              <w:ind w:left="249"/>
              <w:rPr>
                <w:sz w:val="24"/>
              </w:rPr>
            </w:pPr>
            <w:r>
              <w:rPr>
                <w:spacing w:val="-2"/>
                <w:sz w:val="24"/>
              </w:rPr>
              <w:t>Дежурство.</w:t>
            </w:r>
          </w:p>
        </w:tc>
        <w:tc>
          <w:tcPr>
            <w:tcW w:w="4088" w:type="dxa"/>
          </w:tcPr>
          <w:p w:rsidR="00D80858" w:rsidRDefault="00A923ED">
            <w:pPr>
              <w:pStyle w:val="TableParagraph"/>
              <w:ind w:left="249" w:right="884"/>
              <w:rPr>
                <w:sz w:val="24"/>
              </w:rPr>
            </w:pPr>
            <w:r>
              <w:rPr>
                <w:sz w:val="24"/>
              </w:rPr>
              <w:t>Проектная деятельность Интегративная</w:t>
            </w:r>
            <w:r>
              <w:rPr>
                <w:spacing w:val="-15"/>
                <w:sz w:val="24"/>
              </w:rPr>
              <w:t xml:space="preserve"> </w:t>
            </w:r>
            <w:r>
              <w:rPr>
                <w:sz w:val="24"/>
              </w:rPr>
              <w:t xml:space="preserve">деятельность Совместные действия </w:t>
            </w:r>
            <w:r>
              <w:rPr>
                <w:spacing w:val="-2"/>
                <w:sz w:val="24"/>
              </w:rPr>
              <w:t>Рассматривание.</w:t>
            </w:r>
          </w:p>
          <w:p w:rsidR="00D80858" w:rsidRDefault="00A923ED">
            <w:pPr>
              <w:pStyle w:val="TableParagraph"/>
              <w:ind w:left="249"/>
              <w:rPr>
                <w:sz w:val="24"/>
              </w:rPr>
            </w:pPr>
            <w:r>
              <w:rPr>
                <w:sz w:val="24"/>
              </w:rPr>
              <w:t>Проектная</w:t>
            </w:r>
            <w:r>
              <w:rPr>
                <w:spacing w:val="-3"/>
                <w:sz w:val="24"/>
              </w:rPr>
              <w:t xml:space="preserve"> </w:t>
            </w:r>
            <w:r>
              <w:rPr>
                <w:spacing w:val="-2"/>
                <w:sz w:val="24"/>
              </w:rPr>
              <w:t>деятельность</w:t>
            </w:r>
          </w:p>
          <w:p w:rsidR="00D80858" w:rsidRDefault="00A923ED">
            <w:pPr>
              <w:pStyle w:val="TableParagraph"/>
              <w:ind w:left="108" w:firstLine="141"/>
              <w:rPr>
                <w:sz w:val="24"/>
              </w:rPr>
            </w:pPr>
            <w:r>
              <w:rPr>
                <w:sz w:val="24"/>
              </w:rPr>
              <w:t>Просмотр</w:t>
            </w:r>
            <w:r>
              <w:rPr>
                <w:spacing w:val="40"/>
                <w:sz w:val="24"/>
              </w:rPr>
              <w:t xml:space="preserve"> </w:t>
            </w:r>
            <w:r>
              <w:rPr>
                <w:sz w:val="24"/>
              </w:rPr>
              <w:t>и</w:t>
            </w:r>
            <w:r>
              <w:rPr>
                <w:spacing w:val="40"/>
                <w:sz w:val="24"/>
              </w:rPr>
              <w:t xml:space="preserve"> </w:t>
            </w:r>
            <w:r>
              <w:rPr>
                <w:sz w:val="24"/>
              </w:rPr>
              <w:t>анализ</w:t>
            </w:r>
            <w:r>
              <w:rPr>
                <w:spacing w:val="38"/>
                <w:sz w:val="24"/>
              </w:rPr>
              <w:t xml:space="preserve"> </w:t>
            </w:r>
            <w:r>
              <w:rPr>
                <w:sz w:val="24"/>
              </w:rPr>
              <w:t>мультфильмов, видеофильмов, телепередач.</w:t>
            </w:r>
          </w:p>
          <w:p w:rsidR="00D80858" w:rsidRDefault="00A923ED">
            <w:pPr>
              <w:pStyle w:val="TableParagraph"/>
              <w:ind w:left="249" w:right="1149"/>
              <w:rPr>
                <w:sz w:val="24"/>
              </w:rPr>
            </w:pPr>
            <w:r>
              <w:rPr>
                <w:spacing w:val="-2"/>
                <w:sz w:val="24"/>
              </w:rPr>
              <w:t xml:space="preserve">Экспериментирование </w:t>
            </w:r>
            <w:r>
              <w:rPr>
                <w:sz w:val="24"/>
              </w:rPr>
              <w:t xml:space="preserve">Поручение и задание </w:t>
            </w:r>
            <w:r>
              <w:rPr>
                <w:spacing w:val="-2"/>
                <w:sz w:val="24"/>
              </w:rPr>
              <w:t>Дежурство.</w:t>
            </w:r>
          </w:p>
          <w:p w:rsidR="00D80858" w:rsidRDefault="00A923ED">
            <w:pPr>
              <w:pStyle w:val="TableParagraph"/>
              <w:ind w:left="249"/>
              <w:rPr>
                <w:sz w:val="24"/>
              </w:rPr>
            </w:pPr>
            <w:r>
              <w:rPr>
                <w:sz w:val="24"/>
              </w:rPr>
              <w:t>Совместная</w:t>
            </w:r>
            <w:r>
              <w:rPr>
                <w:spacing w:val="-5"/>
                <w:sz w:val="24"/>
              </w:rPr>
              <w:t xml:space="preserve"> </w:t>
            </w:r>
            <w:r>
              <w:rPr>
                <w:spacing w:val="-2"/>
                <w:sz w:val="24"/>
              </w:rPr>
              <w:t>деятельность</w:t>
            </w:r>
          </w:p>
          <w:p w:rsidR="00D80858" w:rsidRDefault="00A923ED">
            <w:pPr>
              <w:pStyle w:val="TableParagraph"/>
              <w:ind w:left="108" w:firstLine="141"/>
              <w:rPr>
                <w:sz w:val="24"/>
              </w:rPr>
            </w:pPr>
            <w:r>
              <w:rPr>
                <w:sz w:val="24"/>
              </w:rPr>
              <w:t>взрослого</w:t>
            </w:r>
            <w:r>
              <w:rPr>
                <w:spacing w:val="80"/>
                <w:sz w:val="24"/>
              </w:rPr>
              <w:t xml:space="preserve"> </w:t>
            </w:r>
            <w:r>
              <w:rPr>
                <w:sz w:val="24"/>
              </w:rPr>
              <w:t>и</w:t>
            </w:r>
            <w:r>
              <w:rPr>
                <w:spacing w:val="80"/>
                <w:sz w:val="24"/>
              </w:rPr>
              <w:t xml:space="preserve"> </w:t>
            </w:r>
            <w:r>
              <w:rPr>
                <w:sz w:val="24"/>
              </w:rPr>
              <w:t>детей</w:t>
            </w:r>
            <w:r>
              <w:rPr>
                <w:spacing w:val="80"/>
                <w:sz w:val="24"/>
              </w:rPr>
              <w:t xml:space="preserve"> </w:t>
            </w:r>
            <w:r>
              <w:rPr>
                <w:sz w:val="24"/>
              </w:rPr>
              <w:t xml:space="preserve">тематического </w:t>
            </w:r>
            <w:r>
              <w:rPr>
                <w:spacing w:val="-2"/>
                <w:sz w:val="24"/>
              </w:rPr>
              <w:t>характера</w:t>
            </w:r>
          </w:p>
          <w:p w:rsidR="00D80858" w:rsidRDefault="00A923ED">
            <w:pPr>
              <w:pStyle w:val="TableParagraph"/>
              <w:spacing w:line="264" w:lineRule="exact"/>
              <w:ind w:left="249"/>
              <w:rPr>
                <w:sz w:val="24"/>
              </w:rPr>
            </w:pPr>
            <w:r>
              <w:rPr>
                <w:sz w:val="24"/>
              </w:rPr>
              <w:t>Проектная</w:t>
            </w:r>
            <w:r>
              <w:rPr>
                <w:spacing w:val="-3"/>
                <w:sz w:val="24"/>
              </w:rPr>
              <w:t xml:space="preserve"> </w:t>
            </w:r>
            <w:r>
              <w:rPr>
                <w:spacing w:val="-2"/>
                <w:sz w:val="24"/>
              </w:rPr>
              <w:t>деятельность</w:t>
            </w:r>
          </w:p>
        </w:tc>
      </w:tr>
      <w:tr w:rsidR="00D80858">
        <w:trPr>
          <w:trHeight w:val="4416"/>
        </w:trPr>
        <w:tc>
          <w:tcPr>
            <w:tcW w:w="2213" w:type="dxa"/>
          </w:tcPr>
          <w:p w:rsidR="00D80858" w:rsidRDefault="00A923ED">
            <w:pPr>
              <w:pStyle w:val="TableParagraph"/>
              <w:rPr>
                <w:sz w:val="24"/>
              </w:rPr>
            </w:pPr>
            <w:r>
              <w:rPr>
                <w:spacing w:val="-2"/>
                <w:sz w:val="24"/>
              </w:rPr>
              <w:t>Познавательное развитие</w:t>
            </w:r>
          </w:p>
        </w:tc>
        <w:tc>
          <w:tcPr>
            <w:tcW w:w="3601" w:type="dxa"/>
          </w:tcPr>
          <w:p w:rsidR="00D80858" w:rsidRDefault="00A923ED">
            <w:pPr>
              <w:pStyle w:val="TableParagraph"/>
              <w:ind w:left="249" w:right="1106"/>
              <w:rPr>
                <w:sz w:val="24"/>
              </w:rPr>
            </w:pPr>
            <w:r>
              <w:rPr>
                <w:spacing w:val="-2"/>
                <w:sz w:val="24"/>
              </w:rPr>
              <w:t>Рассматривание Наблюдение</w:t>
            </w:r>
          </w:p>
          <w:p w:rsidR="00D80858" w:rsidRDefault="00A923ED">
            <w:pPr>
              <w:pStyle w:val="TableParagraph"/>
              <w:ind w:left="249"/>
              <w:rPr>
                <w:sz w:val="24"/>
              </w:rPr>
            </w:pPr>
            <w:r>
              <w:rPr>
                <w:spacing w:val="-2"/>
                <w:sz w:val="24"/>
              </w:rPr>
              <w:t>Игра-экспериментирование.</w:t>
            </w:r>
          </w:p>
          <w:p w:rsidR="00D80858" w:rsidRDefault="00A923ED">
            <w:pPr>
              <w:pStyle w:val="TableParagraph"/>
              <w:ind w:left="249" w:right="1106"/>
              <w:rPr>
                <w:sz w:val="24"/>
              </w:rPr>
            </w:pPr>
            <w:r>
              <w:rPr>
                <w:spacing w:val="-2"/>
                <w:sz w:val="24"/>
              </w:rPr>
              <w:t xml:space="preserve">Исследовательская деятельность Конструирование. </w:t>
            </w:r>
            <w:r>
              <w:rPr>
                <w:sz w:val="24"/>
              </w:rPr>
              <w:t>Развивающая игра</w:t>
            </w:r>
          </w:p>
          <w:p w:rsidR="00D80858" w:rsidRDefault="00A923ED">
            <w:pPr>
              <w:pStyle w:val="TableParagraph"/>
              <w:ind w:left="249" w:right="999"/>
              <w:rPr>
                <w:sz w:val="24"/>
              </w:rPr>
            </w:pPr>
            <w:r>
              <w:rPr>
                <w:sz w:val="24"/>
              </w:rPr>
              <w:t>Ситуативный</w:t>
            </w:r>
            <w:r>
              <w:rPr>
                <w:spacing w:val="-15"/>
                <w:sz w:val="24"/>
              </w:rPr>
              <w:t xml:space="preserve"> </w:t>
            </w:r>
            <w:r>
              <w:rPr>
                <w:sz w:val="24"/>
              </w:rPr>
              <w:t xml:space="preserve">разговор </w:t>
            </w:r>
            <w:r>
              <w:rPr>
                <w:spacing w:val="-2"/>
                <w:sz w:val="24"/>
              </w:rPr>
              <w:t>Рассказ</w:t>
            </w:r>
          </w:p>
          <w:p w:rsidR="00D80858" w:rsidRDefault="00A923ED">
            <w:pPr>
              <w:pStyle w:val="TableParagraph"/>
              <w:ind w:left="249" w:right="397"/>
              <w:rPr>
                <w:sz w:val="24"/>
              </w:rPr>
            </w:pPr>
            <w:r>
              <w:rPr>
                <w:sz w:val="24"/>
              </w:rPr>
              <w:t>Интегративная</w:t>
            </w:r>
            <w:r>
              <w:rPr>
                <w:spacing w:val="-15"/>
                <w:sz w:val="24"/>
              </w:rPr>
              <w:t xml:space="preserve"> </w:t>
            </w:r>
            <w:r>
              <w:rPr>
                <w:sz w:val="24"/>
              </w:rPr>
              <w:t xml:space="preserve">деятельность </w:t>
            </w:r>
            <w:r>
              <w:rPr>
                <w:spacing w:val="-2"/>
                <w:sz w:val="24"/>
              </w:rPr>
              <w:t>Беседа</w:t>
            </w:r>
          </w:p>
          <w:p w:rsidR="00D80858" w:rsidRDefault="00A923ED">
            <w:pPr>
              <w:pStyle w:val="TableParagraph"/>
              <w:ind w:left="249"/>
              <w:rPr>
                <w:sz w:val="24"/>
              </w:rPr>
            </w:pPr>
            <w:r>
              <w:rPr>
                <w:sz w:val="24"/>
              </w:rPr>
              <w:t>Проблемная</w:t>
            </w:r>
            <w:r>
              <w:rPr>
                <w:spacing w:val="-3"/>
                <w:sz w:val="24"/>
              </w:rPr>
              <w:t xml:space="preserve"> </w:t>
            </w:r>
            <w:r>
              <w:rPr>
                <w:spacing w:val="-2"/>
                <w:sz w:val="24"/>
              </w:rPr>
              <w:t>ситуация</w:t>
            </w:r>
          </w:p>
        </w:tc>
        <w:tc>
          <w:tcPr>
            <w:tcW w:w="4088" w:type="dxa"/>
          </w:tcPr>
          <w:p w:rsidR="00D80858" w:rsidRDefault="00A923ED">
            <w:pPr>
              <w:pStyle w:val="TableParagraph"/>
              <w:spacing w:line="268" w:lineRule="exact"/>
              <w:ind w:left="249"/>
              <w:rPr>
                <w:sz w:val="24"/>
              </w:rPr>
            </w:pPr>
            <w:r>
              <w:rPr>
                <w:sz w:val="24"/>
              </w:rPr>
              <w:t>Создание</w:t>
            </w:r>
            <w:r>
              <w:rPr>
                <w:spacing w:val="-2"/>
                <w:sz w:val="24"/>
              </w:rPr>
              <w:t xml:space="preserve"> коллекций</w:t>
            </w:r>
          </w:p>
          <w:p w:rsidR="00D80858" w:rsidRDefault="00A923ED">
            <w:pPr>
              <w:pStyle w:val="TableParagraph"/>
              <w:ind w:left="249"/>
              <w:rPr>
                <w:sz w:val="24"/>
              </w:rPr>
            </w:pPr>
            <w:r>
              <w:rPr>
                <w:sz w:val="24"/>
              </w:rPr>
              <w:t>Проектная</w:t>
            </w:r>
            <w:r>
              <w:rPr>
                <w:spacing w:val="-3"/>
                <w:sz w:val="24"/>
              </w:rPr>
              <w:t xml:space="preserve"> </w:t>
            </w:r>
            <w:r>
              <w:rPr>
                <w:spacing w:val="-2"/>
                <w:sz w:val="24"/>
              </w:rPr>
              <w:t>деятельность</w:t>
            </w:r>
          </w:p>
          <w:p w:rsidR="00D80858" w:rsidRDefault="00A923ED">
            <w:pPr>
              <w:pStyle w:val="TableParagraph"/>
              <w:ind w:left="249" w:right="399"/>
              <w:rPr>
                <w:sz w:val="24"/>
              </w:rPr>
            </w:pPr>
            <w:r>
              <w:rPr>
                <w:sz w:val="24"/>
              </w:rPr>
              <w:t>Исследовательская</w:t>
            </w:r>
            <w:r>
              <w:rPr>
                <w:spacing w:val="-15"/>
                <w:sz w:val="24"/>
              </w:rPr>
              <w:t xml:space="preserve"> </w:t>
            </w:r>
            <w:r>
              <w:rPr>
                <w:sz w:val="24"/>
              </w:rPr>
              <w:t xml:space="preserve">деятельность. </w:t>
            </w:r>
            <w:r>
              <w:rPr>
                <w:spacing w:val="-2"/>
                <w:sz w:val="24"/>
              </w:rPr>
              <w:t>Конструирование</w:t>
            </w:r>
          </w:p>
          <w:p w:rsidR="00D80858" w:rsidRDefault="00A923ED">
            <w:pPr>
              <w:pStyle w:val="TableParagraph"/>
              <w:ind w:left="249" w:right="1149"/>
              <w:rPr>
                <w:sz w:val="24"/>
              </w:rPr>
            </w:pPr>
            <w:r>
              <w:rPr>
                <w:spacing w:val="-2"/>
                <w:sz w:val="24"/>
              </w:rPr>
              <w:t xml:space="preserve">Экспериментирование </w:t>
            </w:r>
            <w:r>
              <w:rPr>
                <w:sz w:val="24"/>
              </w:rPr>
              <w:t>Развивающая игра</w:t>
            </w:r>
          </w:p>
          <w:p w:rsidR="00D80858" w:rsidRDefault="00A923ED">
            <w:pPr>
              <w:pStyle w:val="TableParagraph"/>
              <w:ind w:left="249"/>
              <w:rPr>
                <w:sz w:val="24"/>
              </w:rPr>
            </w:pPr>
            <w:r>
              <w:rPr>
                <w:spacing w:val="-2"/>
                <w:sz w:val="24"/>
              </w:rPr>
              <w:t>Наблюдение</w:t>
            </w:r>
          </w:p>
          <w:p w:rsidR="00D80858" w:rsidRDefault="00A923ED">
            <w:pPr>
              <w:pStyle w:val="TableParagraph"/>
              <w:ind w:left="249" w:right="1571"/>
              <w:rPr>
                <w:sz w:val="24"/>
              </w:rPr>
            </w:pPr>
            <w:r>
              <w:rPr>
                <w:sz w:val="24"/>
              </w:rPr>
              <w:t>Проблемная</w:t>
            </w:r>
            <w:r>
              <w:rPr>
                <w:spacing w:val="-15"/>
                <w:sz w:val="24"/>
              </w:rPr>
              <w:t xml:space="preserve"> </w:t>
            </w:r>
            <w:r>
              <w:rPr>
                <w:sz w:val="24"/>
              </w:rPr>
              <w:t xml:space="preserve">ситуация </w:t>
            </w:r>
            <w:r>
              <w:rPr>
                <w:spacing w:val="-2"/>
                <w:sz w:val="24"/>
              </w:rPr>
              <w:t>Рассказ</w:t>
            </w:r>
          </w:p>
          <w:p w:rsidR="00D80858" w:rsidRDefault="00A923ED">
            <w:pPr>
              <w:pStyle w:val="TableParagraph"/>
              <w:spacing w:before="1"/>
              <w:ind w:left="249"/>
              <w:rPr>
                <w:sz w:val="24"/>
              </w:rPr>
            </w:pPr>
            <w:r>
              <w:rPr>
                <w:spacing w:val="-2"/>
                <w:sz w:val="24"/>
              </w:rPr>
              <w:t>Беседа</w:t>
            </w:r>
          </w:p>
          <w:p w:rsidR="00D80858" w:rsidRDefault="00A923ED">
            <w:pPr>
              <w:pStyle w:val="TableParagraph"/>
              <w:ind w:left="249"/>
              <w:rPr>
                <w:sz w:val="24"/>
              </w:rPr>
            </w:pPr>
            <w:r>
              <w:rPr>
                <w:sz w:val="24"/>
              </w:rPr>
              <w:t>Интегративная</w:t>
            </w:r>
            <w:r>
              <w:rPr>
                <w:spacing w:val="20"/>
                <w:sz w:val="24"/>
              </w:rPr>
              <w:t xml:space="preserve"> </w:t>
            </w:r>
            <w:r>
              <w:rPr>
                <w:sz w:val="24"/>
              </w:rPr>
              <w:t xml:space="preserve">деятельность </w:t>
            </w:r>
            <w:r>
              <w:rPr>
                <w:spacing w:val="-2"/>
                <w:sz w:val="24"/>
              </w:rPr>
              <w:t>Экскурсии</w:t>
            </w:r>
          </w:p>
          <w:p w:rsidR="00D80858" w:rsidRDefault="00A923ED">
            <w:pPr>
              <w:pStyle w:val="TableParagraph"/>
              <w:ind w:left="249" w:right="1149"/>
              <w:rPr>
                <w:sz w:val="24"/>
              </w:rPr>
            </w:pPr>
            <w:r>
              <w:rPr>
                <w:spacing w:val="-2"/>
                <w:sz w:val="24"/>
              </w:rPr>
              <w:t xml:space="preserve">Коллекционирование Моделирование </w:t>
            </w:r>
            <w:r>
              <w:rPr>
                <w:sz w:val="24"/>
              </w:rPr>
              <w:t>Реализация проекта</w:t>
            </w:r>
          </w:p>
          <w:p w:rsidR="00D80858" w:rsidRDefault="00A923ED">
            <w:pPr>
              <w:pStyle w:val="TableParagraph"/>
              <w:spacing w:line="264" w:lineRule="exact"/>
              <w:ind w:left="249"/>
              <w:rPr>
                <w:sz w:val="24"/>
              </w:rPr>
            </w:pPr>
            <w:r>
              <w:rPr>
                <w:sz w:val="24"/>
              </w:rPr>
              <w:t>Игры</w:t>
            </w:r>
            <w:r>
              <w:rPr>
                <w:spacing w:val="-1"/>
                <w:sz w:val="24"/>
              </w:rPr>
              <w:t xml:space="preserve"> </w:t>
            </w:r>
            <w:r>
              <w:rPr>
                <w:sz w:val="24"/>
              </w:rPr>
              <w:t>с</w:t>
            </w:r>
            <w:r>
              <w:rPr>
                <w:spacing w:val="-1"/>
                <w:sz w:val="24"/>
              </w:rPr>
              <w:t xml:space="preserve"> </w:t>
            </w:r>
            <w:r>
              <w:rPr>
                <w:spacing w:val="-2"/>
                <w:sz w:val="24"/>
              </w:rPr>
              <w:t>правилами</w:t>
            </w:r>
          </w:p>
        </w:tc>
      </w:tr>
      <w:tr w:rsidR="00D80858">
        <w:trPr>
          <w:trHeight w:val="4692"/>
        </w:trPr>
        <w:tc>
          <w:tcPr>
            <w:tcW w:w="2213" w:type="dxa"/>
          </w:tcPr>
          <w:p w:rsidR="00D80858" w:rsidRDefault="00A923ED">
            <w:pPr>
              <w:pStyle w:val="TableParagraph"/>
              <w:spacing w:line="268" w:lineRule="exact"/>
              <w:rPr>
                <w:sz w:val="24"/>
              </w:rPr>
            </w:pPr>
            <w:r>
              <w:rPr>
                <w:sz w:val="24"/>
              </w:rPr>
              <w:t>Речевое</w:t>
            </w:r>
            <w:r>
              <w:rPr>
                <w:spacing w:val="-7"/>
                <w:sz w:val="24"/>
              </w:rPr>
              <w:t xml:space="preserve"> </w:t>
            </w:r>
            <w:r>
              <w:rPr>
                <w:spacing w:val="-2"/>
                <w:sz w:val="24"/>
              </w:rPr>
              <w:t>развитие</w:t>
            </w:r>
          </w:p>
        </w:tc>
        <w:tc>
          <w:tcPr>
            <w:tcW w:w="3601" w:type="dxa"/>
          </w:tcPr>
          <w:p w:rsidR="00D80858" w:rsidRDefault="00A923ED">
            <w:pPr>
              <w:pStyle w:val="TableParagraph"/>
              <w:ind w:left="249" w:right="1106"/>
              <w:rPr>
                <w:sz w:val="24"/>
              </w:rPr>
            </w:pPr>
            <w:r>
              <w:rPr>
                <w:spacing w:val="-2"/>
                <w:sz w:val="24"/>
              </w:rPr>
              <w:t xml:space="preserve">Рассматривание </w:t>
            </w:r>
            <w:r>
              <w:rPr>
                <w:sz w:val="24"/>
              </w:rPr>
              <w:t>Игровая ситуация Дидактическая</w:t>
            </w:r>
            <w:r>
              <w:rPr>
                <w:spacing w:val="23"/>
                <w:sz w:val="24"/>
              </w:rPr>
              <w:t xml:space="preserve"> </w:t>
            </w:r>
            <w:r>
              <w:rPr>
                <w:sz w:val="24"/>
              </w:rPr>
              <w:t>игра Ситуация общения.</w:t>
            </w:r>
          </w:p>
          <w:p w:rsidR="00D80858" w:rsidRDefault="00A923ED">
            <w:pPr>
              <w:pStyle w:val="TableParagraph"/>
              <w:ind w:left="108" w:right="98" w:firstLine="141"/>
              <w:jc w:val="both"/>
              <w:rPr>
                <w:sz w:val="24"/>
              </w:rPr>
            </w:pPr>
            <w:r>
              <w:rPr>
                <w:sz w:val="24"/>
              </w:rPr>
              <w:t>Беседа (в том числе в процессе наблюдения за объектами природы, трудом взрослых).</w:t>
            </w:r>
          </w:p>
          <w:p w:rsidR="00D80858" w:rsidRDefault="00A923ED">
            <w:pPr>
              <w:pStyle w:val="TableParagraph"/>
              <w:ind w:left="249" w:right="402"/>
              <w:rPr>
                <w:sz w:val="24"/>
              </w:rPr>
            </w:pPr>
            <w:r>
              <w:rPr>
                <w:sz w:val="24"/>
              </w:rPr>
              <w:t>Интегративная</w:t>
            </w:r>
            <w:r>
              <w:rPr>
                <w:spacing w:val="-15"/>
                <w:sz w:val="24"/>
              </w:rPr>
              <w:t xml:space="preserve"> </w:t>
            </w:r>
            <w:r>
              <w:rPr>
                <w:sz w:val="24"/>
              </w:rPr>
              <w:t xml:space="preserve">деятельность Хороводная игра с пением </w:t>
            </w:r>
            <w:r>
              <w:rPr>
                <w:spacing w:val="-2"/>
                <w:sz w:val="24"/>
              </w:rPr>
              <w:t>Игра-драматизация</w:t>
            </w:r>
          </w:p>
          <w:p w:rsidR="00D80858" w:rsidRDefault="00A923ED">
            <w:pPr>
              <w:pStyle w:val="TableParagraph"/>
              <w:ind w:left="249"/>
              <w:rPr>
                <w:sz w:val="24"/>
              </w:rPr>
            </w:pPr>
            <w:r>
              <w:rPr>
                <w:spacing w:val="-2"/>
                <w:sz w:val="24"/>
              </w:rPr>
              <w:t>Чтение</w:t>
            </w:r>
          </w:p>
          <w:p w:rsidR="00D80858" w:rsidRDefault="00A923ED">
            <w:pPr>
              <w:pStyle w:val="TableParagraph"/>
              <w:ind w:left="249" w:right="1345"/>
              <w:rPr>
                <w:sz w:val="24"/>
              </w:rPr>
            </w:pPr>
            <w:r>
              <w:rPr>
                <w:spacing w:val="-2"/>
                <w:sz w:val="24"/>
              </w:rPr>
              <w:t>Обсуждение Рассказ</w:t>
            </w:r>
          </w:p>
          <w:p w:rsidR="00D80858" w:rsidRDefault="00A923ED">
            <w:pPr>
              <w:pStyle w:val="TableParagraph"/>
              <w:ind w:left="249"/>
              <w:rPr>
                <w:sz w:val="24"/>
              </w:rPr>
            </w:pPr>
            <w:r>
              <w:rPr>
                <w:spacing w:val="-4"/>
                <w:sz w:val="24"/>
              </w:rPr>
              <w:t>Игра</w:t>
            </w:r>
          </w:p>
        </w:tc>
        <w:tc>
          <w:tcPr>
            <w:tcW w:w="4088" w:type="dxa"/>
          </w:tcPr>
          <w:p w:rsidR="00D80858" w:rsidRDefault="00A923ED">
            <w:pPr>
              <w:pStyle w:val="TableParagraph"/>
              <w:ind w:left="249" w:right="3032"/>
              <w:rPr>
                <w:sz w:val="24"/>
              </w:rPr>
            </w:pPr>
            <w:r>
              <w:rPr>
                <w:spacing w:val="-2"/>
                <w:sz w:val="24"/>
              </w:rPr>
              <w:t>Чтение. Беседа</w:t>
            </w:r>
          </w:p>
          <w:p w:rsidR="00D80858" w:rsidRDefault="00A923ED">
            <w:pPr>
              <w:pStyle w:val="TableParagraph"/>
              <w:ind w:left="249"/>
              <w:rPr>
                <w:sz w:val="24"/>
              </w:rPr>
            </w:pPr>
            <w:r>
              <w:rPr>
                <w:spacing w:val="-2"/>
                <w:sz w:val="24"/>
              </w:rPr>
              <w:t>Рассматривание</w:t>
            </w:r>
          </w:p>
          <w:p w:rsidR="00D80858" w:rsidRDefault="00A923ED">
            <w:pPr>
              <w:pStyle w:val="TableParagraph"/>
              <w:ind w:left="249"/>
              <w:rPr>
                <w:sz w:val="24"/>
              </w:rPr>
            </w:pPr>
            <w:r>
              <w:rPr>
                <w:sz w:val="24"/>
              </w:rPr>
              <w:t>Решение</w:t>
            </w:r>
            <w:r>
              <w:rPr>
                <w:spacing w:val="-15"/>
                <w:sz w:val="24"/>
              </w:rPr>
              <w:t xml:space="preserve"> </w:t>
            </w:r>
            <w:r>
              <w:rPr>
                <w:sz w:val="24"/>
              </w:rPr>
              <w:t>проблемных</w:t>
            </w:r>
            <w:r>
              <w:rPr>
                <w:spacing w:val="-15"/>
                <w:sz w:val="24"/>
              </w:rPr>
              <w:t xml:space="preserve"> </w:t>
            </w:r>
            <w:r>
              <w:rPr>
                <w:sz w:val="24"/>
              </w:rPr>
              <w:t>ситуаций. Разговор с детьми</w:t>
            </w:r>
          </w:p>
          <w:p w:rsidR="00D80858" w:rsidRDefault="00A923ED">
            <w:pPr>
              <w:pStyle w:val="TableParagraph"/>
              <w:ind w:left="249"/>
              <w:rPr>
                <w:sz w:val="24"/>
              </w:rPr>
            </w:pPr>
            <w:r>
              <w:rPr>
                <w:spacing w:val="-4"/>
                <w:sz w:val="24"/>
              </w:rPr>
              <w:t>Игра</w:t>
            </w:r>
          </w:p>
          <w:p w:rsidR="00D80858" w:rsidRDefault="00A923ED">
            <w:pPr>
              <w:pStyle w:val="TableParagraph"/>
              <w:ind w:left="249" w:right="1328"/>
              <w:rPr>
                <w:sz w:val="24"/>
              </w:rPr>
            </w:pPr>
            <w:r>
              <w:rPr>
                <w:sz w:val="24"/>
              </w:rPr>
              <w:t>Проектная</w:t>
            </w:r>
            <w:r>
              <w:rPr>
                <w:spacing w:val="-15"/>
                <w:sz w:val="24"/>
              </w:rPr>
              <w:t xml:space="preserve"> </w:t>
            </w:r>
            <w:r>
              <w:rPr>
                <w:sz w:val="24"/>
              </w:rPr>
              <w:t>деятельность Создание коллекций</w:t>
            </w:r>
          </w:p>
          <w:p w:rsidR="00D80858" w:rsidRDefault="00A923ED">
            <w:pPr>
              <w:pStyle w:val="TableParagraph"/>
              <w:ind w:left="249" w:right="884"/>
              <w:rPr>
                <w:sz w:val="24"/>
              </w:rPr>
            </w:pPr>
            <w:r>
              <w:rPr>
                <w:sz w:val="24"/>
              </w:rPr>
              <w:t>Интегративная</w:t>
            </w:r>
            <w:r>
              <w:rPr>
                <w:spacing w:val="-15"/>
                <w:sz w:val="24"/>
              </w:rPr>
              <w:t xml:space="preserve"> </w:t>
            </w:r>
            <w:r>
              <w:rPr>
                <w:sz w:val="24"/>
              </w:rPr>
              <w:t xml:space="preserve">деятельность </w:t>
            </w:r>
            <w:r>
              <w:rPr>
                <w:spacing w:val="-2"/>
                <w:sz w:val="24"/>
              </w:rPr>
              <w:t>Обсуждение.</w:t>
            </w:r>
          </w:p>
          <w:p w:rsidR="00D80858" w:rsidRDefault="00A923ED">
            <w:pPr>
              <w:pStyle w:val="TableParagraph"/>
              <w:ind w:left="249" w:right="1571"/>
              <w:rPr>
                <w:sz w:val="24"/>
              </w:rPr>
            </w:pPr>
            <w:r>
              <w:rPr>
                <w:spacing w:val="-2"/>
                <w:sz w:val="24"/>
              </w:rPr>
              <w:t>Рассказ. Инсценирование</w:t>
            </w:r>
          </w:p>
          <w:p w:rsidR="00D80858" w:rsidRDefault="00A923ED">
            <w:pPr>
              <w:pStyle w:val="TableParagraph"/>
              <w:ind w:left="249"/>
              <w:rPr>
                <w:sz w:val="24"/>
              </w:rPr>
            </w:pPr>
            <w:r>
              <w:rPr>
                <w:sz w:val="24"/>
              </w:rPr>
              <w:t>Ситуативный</w:t>
            </w:r>
            <w:r>
              <w:rPr>
                <w:spacing w:val="-13"/>
                <w:sz w:val="24"/>
              </w:rPr>
              <w:t xml:space="preserve"> </w:t>
            </w:r>
            <w:r>
              <w:rPr>
                <w:sz w:val="24"/>
              </w:rPr>
              <w:t>разговор</w:t>
            </w:r>
            <w:r>
              <w:rPr>
                <w:spacing w:val="-13"/>
                <w:sz w:val="24"/>
              </w:rPr>
              <w:t xml:space="preserve"> </w:t>
            </w:r>
            <w:r>
              <w:rPr>
                <w:sz w:val="24"/>
              </w:rPr>
              <w:t>с</w:t>
            </w:r>
            <w:r>
              <w:rPr>
                <w:spacing w:val="-15"/>
                <w:sz w:val="24"/>
              </w:rPr>
              <w:t xml:space="preserve"> </w:t>
            </w:r>
            <w:r>
              <w:rPr>
                <w:sz w:val="24"/>
              </w:rPr>
              <w:t>детьми Сочинение загадок</w:t>
            </w:r>
          </w:p>
          <w:p w:rsidR="00D80858" w:rsidRDefault="00A923ED">
            <w:pPr>
              <w:pStyle w:val="TableParagraph"/>
              <w:ind w:left="249"/>
              <w:rPr>
                <w:sz w:val="24"/>
              </w:rPr>
            </w:pPr>
            <w:r>
              <w:rPr>
                <w:sz w:val="24"/>
              </w:rPr>
              <w:t>Проблемная</w:t>
            </w:r>
            <w:r>
              <w:rPr>
                <w:spacing w:val="-3"/>
                <w:sz w:val="24"/>
              </w:rPr>
              <w:t xml:space="preserve"> </w:t>
            </w:r>
            <w:r>
              <w:rPr>
                <w:spacing w:val="-2"/>
                <w:sz w:val="24"/>
              </w:rPr>
              <w:t>ситуация</w:t>
            </w:r>
          </w:p>
          <w:p w:rsidR="00D80858" w:rsidRDefault="00A923ED">
            <w:pPr>
              <w:pStyle w:val="TableParagraph"/>
              <w:tabs>
                <w:tab w:val="left" w:pos="2044"/>
                <w:tab w:val="left" w:pos="3382"/>
              </w:tabs>
              <w:spacing w:line="270" w:lineRule="atLeast"/>
              <w:ind w:left="108" w:right="95" w:firstLine="141"/>
              <w:rPr>
                <w:sz w:val="24"/>
              </w:rPr>
            </w:pPr>
            <w:r>
              <w:rPr>
                <w:spacing w:val="-2"/>
                <w:sz w:val="24"/>
              </w:rPr>
              <w:t>Использование</w:t>
            </w:r>
            <w:r>
              <w:rPr>
                <w:sz w:val="24"/>
              </w:rPr>
              <w:tab/>
            </w:r>
            <w:r>
              <w:rPr>
                <w:spacing w:val="-2"/>
                <w:sz w:val="24"/>
              </w:rPr>
              <w:t>различных</w:t>
            </w:r>
            <w:r>
              <w:rPr>
                <w:sz w:val="24"/>
              </w:rPr>
              <w:tab/>
            </w:r>
            <w:r>
              <w:rPr>
                <w:spacing w:val="-4"/>
                <w:sz w:val="24"/>
              </w:rPr>
              <w:t xml:space="preserve">видов </w:t>
            </w:r>
            <w:r>
              <w:rPr>
                <w:spacing w:val="-2"/>
                <w:sz w:val="24"/>
              </w:rPr>
              <w:t>театра</w:t>
            </w:r>
          </w:p>
        </w:tc>
      </w:tr>
      <w:tr w:rsidR="00D80858">
        <w:trPr>
          <w:trHeight w:val="1379"/>
        </w:trPr>
        <w:tc>
          <w:tcPr>
            <w:tcW w:w="2213" w:type="dxa"/>
          </w:tcPr>
          <w:p w:rsidR="00D80858" w:rsidRDefault="00A923ED">
            <w:pPr>
              <w:pStyle w:val="TableParagraph"/>
              <w:rPr>
                <w:sz w:val="24"/>
              </w:rPr>
            </w:pPr>
            <w:r>
              <w:rPr>
                <w:spacing w:val="-2"/>
                <w:sz w:val="24"/>
              </w:rPr>
              <w:t>Художественно– эстетическое</w:t>
            </w:r>
          </w:p>
          <w:p w:rsidR="00D80858" w:rsidRDefault="00A923ED">
            <w:pPr>
              <w:pStyle w:val="TableParagraph"/>
              <w:rPr>
                <w:sz w:val="24"/>
              </w:rPr>
            </w:pPr>
            <w:r>
              <w:rPr>
                <w:spacing w:val="-2"/>
                <w:sz w:val="24"/>
              </w:rPr>
              <w:t>развитие</w:t>
            </w:r>
          </w:p>
        </w:tc>
        <w:tc>
          <w:tcPr>
            <w:tcW w:w="3601" w:type="dxa"/>
          </w:tcPr>
          <w:p w:rsidR="00D80858" w:rsidRDefault="00A923ED">
            <w:pPr>
              <w:pStyle w:val="TableParagraph"/>
              <w:ind w:left="249" w:right="402"/>
              <w:jc w:val="both"/>
              <w:rPr>
                <w:sz w:val="24"/>
              </w:rPr>
            </w:pPr>
            <w:r>
              <w:rPr>
                <w:sz w:val="24"/>
              </w:rPr>
              <w:t>Рассматривание</w:t>
            </w:r>
            <w:r>
              <w:rPr>
                <w:spacing w:val="-15"/>
                <w:sz w:val="24"/>
              </w:rPr>
              <w:t xml:space="preserve"> </w:t>
            </w:r>
            <w:r>
              <w:rPr>
                <w:sz w:val="24"/>
              </w:rPr>
              <w:t>эстетически привлекательных</w:t>
            </w:r>
            <w:r>
              <w:rPr>
                <w:spacing w:val="-15"/>
                <w:sz w:val="24"/>
              </w:rPr>
              <w:t xml:space="preserve"> </w:t>
            </w:r>
            <w:r>
              <w:rPr>
                <w:sz w:val="24"/>
              </w:rPr>
              <w:t xml:space="preserve">предметов </w:t>
            </w:r>
            <w:r>
              <w:rPr>
                <w:spacing w:val="-4"/>
                <w:sz w:val="24"/>
              </w:rPr>
              <w:t>Игра</w:t>
            </w:r>
          </w:p>
          <w:p w:rsidR="00D80858" w:rsidRDefault="00A923ED">
            <w:pPr>
              <w:pStyle w:val="TableParagraph"/>
              <w:spacing w:line="270" w:lineRule="atLeast"/>
              <w:ind w:left="249" w:right="726"/>
              <w:jc w:val="both"/>
              <w:rPr>
                <w:sz w:val="24"/>
              </w:rPr>
            </w:pPr>
            <w:r>
              <w:rPr>
                <w:sz w:val="24"/>
              </w:rPr>
              <w:t>Организация выставок Изготовление</w:t>
            </w:r>
            <w:r>
              <w:rPr>
                <w:spacing w:val="-1"/>
                <w:sz w:val="24"/>
              </w:rPr>
              <w:t xml:space="preserve"> </w:t>
            </w:r>
            <w:r>
              <w:rPr>
                <w:spacing w:val="-2"/>
                <w:sz w:val="24"/>
              </w:rPr>
              <w:t>украшений</w:t>
            </w:r>
          </w:p>
        </w:tc>
        <w:tc>
          <w:tcPr>
            <w:tcW w:w="4088" w:type="dxa"/>
          </w:tcPr>
          <w:p w:rsidR="00D80858" w:rsidRDefault="00A923ED">
            <w:pPr>
              <w:pStyle w:val="TableParagraph"/>
              <w:tabs>
                <w:tab w:val="left" w:pos="1887"/>
                <w:tab w:val="left" w:pos="1983"/>
                <w:tab w:val="left" w:pos="3624"/>
                <w:tab w:val="left" w:pos="3861"/>
              </w:tabs>
              <w:ind w:left="108" w:right="97" w:firstLine="141"/>
              <w:jc w:val="both"/>
              <w:rPr>
                <w:sz w:val="24"/>
              </w:rPr>
            </w:pPr>
            <w:r>
              <w:rPr>
                <w:sz w:val="24"/>
              </w:rPr>
              <w:t xml:space="preserve">Изготовление украшений для </w:t>
            </w:r>
            <w:r>
              <w:rPr>
                <w:spacing w:val="-2"/>
                <w:sz w:val="24"/>
              </w:rPr>
              <w:t>группового</w:t>
            </w:r>
            <w:r>
              <w:rPr>
                <w:sz w:val="24"/>
              </w:rPr>
              <w:tab/>
            </w:r>
            <w:r>
              <w:rPr>
                <w:sz w:val="24"/>
              </w:rPr>
              <w:tab/>
            </w:r>
            <w:r>
              <w:rPr>
                <w:spacing w:val="-2"/>
                <w:sz w:val="24"/>
              </w:rPr>
              <w:t>помещения</w:t>
            </w:r>
            <w:r>
              <w:rPr>
                <w:sz w:val="24"/>
              </w:rPr>
              <w:tab/>
            </w:r>
            <w:r>
              <w:rPr>
                <w:sz w:val="24"/>
              </w:rPr>
              <w:tab/>
            </w:r>
            <w:r>
              <w:rPr>
                <w:spacing w:val="-10"/>
                <w:sz w:val="24"/>
              </w:rPr>
              <w:t xml:space="preserve">к </w:t>
            </w:r>
            <w:r>
              <w:rPr>
                <w:sz w:val="24"/>
              </w:rPr>
              <w:t xml:space="preserve">праздникам, предметов для игры, </w:t>
            </w:r>
            <w:r>
              <w:rPr>
                <w:spacing w:val="-2"/>
                <w:sz w:val="24"/>
              </w:rPr>
              <w:t>сувениров,</w:t>
            </w:r>
            <w:r>
              <w:rPr>
                <w:sz w:val="24"/>
              </w:rPr>
              <w:tab/>
            </w:r>
            <w:r>
              <w:rPr>
                <w:spacing w:val="-2"/>
                <w:sz w:val="24"/>
              </w:rPr>
              <w:t>предметов</w:t>
            </w:r>
            <w:r>
              <w:rPr>
                <w:sz w:val="24"/>
              </w:rPr>
              <w:tab/>
            </w:r>
            <w:r>
              <w:rPr>
                <w:spacing w:val="-5"/>
                <w:sz w:val="24"/>
              </w:rPr>
              <w:t>для</w:t>
            </w:r>
          </w:p>
          <w:p w:rsidR="00D80858" w:rsidRDefault="00A923ED">
            <w:pPr>
              <w:pStyle w:val="TableParagraph"/>
              <w:spacing w:line="264" w:lineRule="exact"/>
              <w:ind w:left="108"/>
              <w:rPr>
                <w:sz w:val="24"/>
              </w:rPr>
            </w:pPr>
            <w:r>
              <w:rPr>
                <w:spacing w:val="-2"/>
                <w:sz w:val="24"/>
              </w:rPr>
              <w:t>познавательно-исследовательской</w:t>
            </w:r>
          </w:p>
        </w:tc>
      </w:tr>
    </w:tbl>
    <w:p w:rsidR="00D80858" w:rsidRDefault="00D80858">
      <w:pPr>
        <w:spacing w:line="264" w:lineRule="exact"/>
        <w:rPr>
          <w:sz w:val="24"/>
        </w:rPr>
        <w:sectPr w:rsidR="00D80858">
          <w:type w:val="continuous"/>
          <w:pgSz w:w="11910" w:h="16840"/>
          <w:pgMar w:top="820" w:right="500" w:bottom="1420" w:left="300" w:header="0" w:footer="1215" w:gutter="0"/>
          <w:cols w:space="720"/>
        </w:sectPr>
      </w:pPr>
    </w:p>
    <w:tbl>
      <w:tblPr>
        <w:tblStyle w:val="TableNormal"/>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3601"/>
        <w:gridCol w:w="4088"/>
      </w:tblGrid>
      <w:tr w:rsidR="00D80858">
        <w:trPr>
          <w:trHeight w:val="7174"/>
        </w:trPr>
        <w:tc>
          <w:tcPr>
            <w:tcW w:w="2213" w:type="dxa"/>
          </w:tcPr>
          <w:p w:rsidR="00D80858" w:rsidRDefault="00D80858">
            <w:pPr>
              <w:pStyle w:val="TableParagraph"/>
              <w:ind w:left="0"/>
              <w:rPr>
                <w:sz w:val="24"/>
              </w:rPr>
            </w:pPr>
          </w:p>
        </w:tc>
        <w:tc>
          <w:tcPr>
            <w:tcW w:w="3601" w:type="dxa"/>
          </w:tcPr>
          <w:p w:rsidR="00D80858" w:rsidRDefault="00A923ED">
            <w:pPr>
              <w:pStyle w:val="TableParagraph"/>
              <w:tabs>
                <w:tab w:val="left" w:pos="1606"/>
              </w:tabs>
              <w:ind w:left="108" w:right="101" w:firstLine="141"/>
              <w:rPr>
                <w:sz w:val="24"/>
              </w:rPr>
            </w:pPr>
            <w:r>
              <w:rPr>
                <w:spacing w:val="-2"/>
                <w:sz w:val="24"/>
              </w:rPr>
              <w:t>Слушание</w:t>
            </w:r>
            <w:r>
              <w:rPr>
                <w:sz w:val="24"/>
              </w:rPr>
              <w:tab/>
            </w:r>
            <w:r>
              <w:rPr>
                <w:spacing w:val="-2"/>
                <w:sz w:val="24"/>
              </w:rPr>
              <w:t xml:space="preserve">(соответствующая </w:t>
            </w:r>
            <w:r>
              <w:rPr>
                <w:sz w:val="24"/>
              </w:rPr>
              <w:t>возрасту) народной,</w:t>
            </w:r>
          </w:p>
          <w:p w:rsidR="00D80858" w:rsidRDefault="00A923ED">
            <w:pPr>
              <w:pStyle w:val="TableParagraph"/>
              <w:ind w:left="249"/>
              <w:rPr>
                <w:sz w:val="24"/>
              </w:rPr>
            </w:pPr>
            <w:r>
              <w:rPr>
                <w:sz w:val="24"/>
              </w:rPr>
              <w:t>классической,</w:t>
            </w:r>
            <w:r>
              <w:rPr>
                <w:spacing w:val="-15"/>
                <w:sz w:val="24"/>
              </w:rPr>
              <w:t xml:space="preserve"> </w:t>
            </w:r>
            <w:r>
              <w:rPr>
                <w:sz w:val="24"/>
              </w:rPr>
              <w:t>детской</w:t>
            </w:r>
            <w:r>
              <w:rPr>
                <w:spacing w:val="-15"/>
                <w:sz w:val="24"/>
              </w:rPr>
              <w:t xml:space="preserve"> </w:t>
            </w:r>
            <w:r>
              <w:rPr>
                <w:sz w:val="24"/>
              </w:rPr>
              <w:t xml:space="preserve">музыки Экспериментирование со </w:t>
            </w:r>
            <w:r>
              <w:rPr>
                <w:spacing w:val="-2"/>
                <w:sz w:val="24"/>
              </w:rPr>
              <w:t>звуками</w:t>
            </w:r>
          </w:p>
          <w:p w:rsidR="00D80858" w:rsidRDefault="00A923ED">
            <w:pPr>
              <w:pStyle w:val="TableParagraph"/>
              <w:ind w:left="108" w:right="397" w:firstLine="141"/>
              <w:rPr>
                <w:sz w:val="24"/>
              </w:rPr>
            </w:pPr>
            <w:r>
              <w:rPr>
                <w:spacing w:val="-2"/>
                <w:sz w:val="24"/>
              </w:rPr>
              <w:t xml:space="preserve">Музыкально-дидактическая </w:t>
            </w:r>
            <w:r>
              <w:rPr>
                <w:spacing w:val="-4"/>
                <w:sz w:val="24"/>
              </w:rPr>
              <w:t>игра</w:t>
            </w:r>
          </w:p>
          <w:p w:rsidR="00D80858" w:rsidRDefault="00A923ED">
            <w:pPr>
              <w:pStyle w:val="TableParagraph"/>
              <w:ind w:left="108" w:right="28" w:firstLine="141"/>
              <w:rPr>
                <w:sz w:val="24"/>
              </w:rPr>
            </w:pPr>
            <w:r>
              <w:rPr>
                <w:sz w:val="24"/>
              </w:rPr>
              <w:t>Разучивание</w:t>
            </w:r>
            <w:r>
              <w:rPr>
                <w:spacing w:val="29"/>
                <w:sz w:val="24"/>
              </w:rPr>
              <w:t xml:space="preserve"> </w:t>
            </w:r>
            <w:r>
              <w:rPr>
                <w:sz w:val="24"/>
              </w:rPr>
              <w:t>музыкальных</w:t>
            </w:r>
            <w:r>
              <w:rPr>
                <w:spacing w:val="32"/>
                <w:sz w:val="24"/>
              </w:rPr>
              <w:t xml:space="preserve"> </w:t>
            </w:r>
            <w:r>
              <w:rPr>
                <w:sz w:val="24"/>
              </w:rPr>
              <w:t>игр и танцев</w:t>
            </w:r>
          </w:p>
          <w:p w:rsidR="00D80858" w:rsidRDefault="00A923ED">
            <w:pPr>
              <w:pStyle w:val="TableParagraph"/>
              <w:ind w:left="249"/>
              <w:rPr>
                <w:sz w:val="24"/>
              </w:rPr>
            </w:pPr>
            <w:r>
              <w:rPr>
                <w:sz w:val="24"/>
              </w:rPr>
              <w:t>Совместное</w:t>
            </w:r>
            <w:r>
              <w:rPr>
                <w:spacing w:val="-5"/>
                <w:sz w:val="24"/>
              </w:rPr>
              <w:t xml:space="preserve"> </w:t>
            </w:r>
            <w:r>
              <w:rPr>
                <w:spacing w:val="-4"/>
                <w:sz w:val="24"/>
              </w:rPr>
              <w:t>пение</w:t>
            </w:r>
          </w:p>
        </w:tc>
        <w:tc>
          <w:tcPr>
            <w:tcW w:w="4088" w:type="dxa"/>
          </w:tcPr>
          <w:p w:rsidR="00D80858" w:rsidRDefault="00A923ED">
            <w:pPr>
              <w:pStyle w:val="TableParagraph"/>
              <w:spacing w:line="268" w:lineRule="exact"/>
              <w:ind w:left="108"/>
              <w:rPr>
                <w:sz w:val="24"/>
              </w:rPr>
            </w:pPr>
            <w:r>
              <w:rPr>
                <w:spacing w:val="-2"/>
                <w:sz w:val="24"/>
              </w:rPr>
              <w:t>деятельности.</w:t>
            </w:r>
          </w:p>
          <w:p w:rsidR="00D80858" w:rsidRDefault="00A923ED">
            <w:pPr>
              <w:pStyle w:val="TableParagraph"/>
              <w:ind w:left="108" w:firstLine="141"/>
              <w:rPr>
                <w:sz w:val="24"/>
              </w:rPr>
            </w:pPr>
            <w:r>
              <w:rPr>
                <w:sz w:val="24"/>
              </w:rPr>
              <w:t>Создание</w:t>
            </w:r>
            <w:r>
              <w:rPr>
                <w:spacing w:val="34"/>
                <w:sz w:val="24"/>
              </w:rPr>
              <w:t xml:space="preserve"> </w:t>
            </w:r>
            <w:r>
              <w:rPr>
                <w:sz w:val="24"/>
              </w:rPr>
              <w:t>макетов,</w:t>
            </w:r>
            <w:r>
              <w:rPr>
                <w:spacing w:val="34"/>
                <w:sz w:val="24"/>
              </w:rPr>
              <w:t xml:space="preserve"> </w:t>
            </w:r>
            <w:r>
              <w:rPr>
                <w:sz w:val="24"/>
              </w:rPr>
              <w:t>коллекций</w:t>
            </w:r>
            <w:r>
              <w:rPr>
                <w:spacing w:val="36"/>
                <w:sz w:val="24"/>
              </w:rPr>
              <w:t xml:space="preserve"> </w:t>
            </w:r>
            <w:r>
              <w:rPr>
                <w:sz w:val="24"/>
              </w:rPr>
              <w:t>и</w:t>
            </w:r>
            <w:r>
              <w:rPr>
                <w:spacing w:val="34"/>
                <w:sz w:val="24"/>
              </w:rPr>
              <w:t xml:space="preserve"> </w:t>
            </w:r>
            <w:r>
              <w:rPr>
                <w:sz w:val="24"/>
              </w:rPr>
              <w:t xml:space="preserve">их </w:t>
            </w:r>
            <w:r>
              <w:rPr>
                <w:spacing w:val="-2"/>
                <w:sz w:val="24"/>
              </w:rPr>
              <w:t>оформление</w:t>
            </w:r>
          </w:p>
          <w:p w:rsidR="00D80858" w:rsidRDefault="00A923ED">
            <w:pPr>
              <w:pStyle w:val="TableParagraph"/>
              <w:tabs>
                <w:tab w:val="left" w:pos="2746"/>
              </w:tabs>
              <w:ind w:left="108" w:right="98" w:firstLine="141"/>
              <w:rPr>
                <w:sz w:val="24"/>
              </w:rPr>
            </w:pPr>
            <w:r>
              <w:rPr>
                <w:spacing w:val="-2"/>
                <w:sz w:val="24"/>
              </w:rPr>
              <w:t>Рассматривание</w:t>
            </w:r>
            <w:r>
              <w:rPr>
                <w:sz w:val="24"/>
              </w:rPr>
              <w:tab/>
            </w:r>
            <w:r>
              <w:rPr>
                <w:spacing w:val="-2"/>
                <w:sz w:val="24"/>
              </w:rPr>
              <w:t xml:space="preserve">эстетически </w:t>
            </w:r>
            <w:r>
              <w:rPr>
                <w:sz w:val="24"/>
              </w:rPr>
              <w:t>привлекательных предметов</w:t>
            </w:r>
          </w:p>
          <w:p w:rsidR="00D80858" w:rsidRDefault="00A923ED">
            <w:pPr>
              <w:pStyle w:val="TableParagraph"/>
              <w:ind w:left="249"/>
              <w:rPr>
                <w:sz w:val="24"/>
              </w:rPr>
            </w:pPr>
            <w:r>
              <w:rPr>
                <w:spacing w:val="-4"/>
                <w:sz w:val="24"/>
              </w:rPr>
              <w:t>Игра</w:t>
            </w:r>
          </w:p>
          <w:p w:rsidR="00D80858" w:rsidRDefault="00A923ED">
            <w:pPr>
              <w:pStyle w:val="TableParagraph"/>
              <w:ind w:left="249"/>
              <w:rPr>
                <w:sz w:val="24"/>
              </w:rPr>
            </w:pPr>
            <w:r>
              <w:rPr>
                <w:sz w:val="24"/>
              </w:rPr>
              <w:t>Организация</w:t>
            </w:r>
            <w:r>
              <w:rPr>
                <w:spacing w:val="-3"/>
                <w:sz w:val="24"/>
              </w:rPr>
              <w:t xml:space="preserve"> </w:t>
            </w:r>
            <w:r>
              <w:rPr>
                <w:spacing w:val="-2"/>
                <w:sz w:val="24"/>
              </w:rPr>
              <w:t>выставок</w:t>
            </w:r>
          </w:p>
          <w:p w:rsidR="00D80858" w:rsidRDefault="00A923ED">
            <w:pPr>
              <w:pStyle w:val="TableParagraph"/>
              <w:ind w:left="249"/>
              <w:rPr>
                <w:sz w:val="24"/>
              </w:rPr>
            </w:pPr>
            <w:r>
              <w:rPr>
                <w:sz w:val="24"/>
              </w:rPr>
              <w:t>Слушание</w:t>
            </w:r>
            <w:r>
              <w:rPr>
                <w:spacing w:val="-5"/>
                <w:sz w:val="24"/>
              </w:rPr>
              <w:t xml:space="preserve"> </w:t>
            </w:r>
            <w:r>
              <w:rPr>
                <w:spacing w:val="-2"/>
                <w:sz w:val="24"/>
              </w:rPr>
              <w:t>(соответствующая</w:t>
            </w:r>
          </w:p>
          <w:p w:rsidR="00D80858" w:rsidRDefault="00A923ED">
            <w:pPr>
              <w:pStyle w:val="TableParagraph"/>
              <w:tabs>
                <w:tab w:val="left" w:pos="1285"/>
                <w:tab w:val="left" w:pos="2534"/>
              </w:tabs>
              <w:ind w:left="108" w:right="99"/>
              <w:rPr>
                <w:sz w:val="24"/>
              </w:rPr>
            </w:pPr>
            <w:r>
              <w:rPr>
                <w:spacing w:val="-2"/>
                <w:sz w:val="24"/>
              </w:rPr>
              <w:t>возрасту)</w:t>
            </w:r>
            <w:r>
              <w:rPr>
                <w:sz w:val="24"/>
              </w:rPr>
              <w:tab/>
            </w:r>
            <w:r>
              <w:rPr>
                <w:spacing w:val="-2"/>
                <w:sz w:val="24"/>
              </w:rPr>
              <w:t>народной,</w:t>
            </w:r>
            <w:r>
              <w:rPr>
                <w:sz w:val="24"/>
              </w:rPr>
              <w:tab/>
            </w:r>
            <w:r>
              <w:rPr>
                <w:spacing w:val="-2"/>
                <w:sz w:val="24"/>
              </w:rPr>
              <w:t xml:space="preserve">классической, </w:t>
            </w:r>
            <w:r>
              <w:rPr>
                <w:sz w:val="24"/>
              </w:rPr>
              <w:t>детской музыки</w:t>
            </w:r>
          </w:p>
          <w:p w:rsidR="00D80858" w:rsidRDefault="00A923ED">
            <w:pPr>
              <w:pStyle w:val="TableParagraph"/>
              <w:ind w:left="249"/>
              <w:rPr>
                <w:sz w:val="24"/>
              </w:rPr>
            </w:pPr>
            <w:r>
              <w:rPr>
                <w:sz w:val="24"/>
              </w:rPr>
              <w:t>Музыкально-дидактическая игра Беседа</w:t>
            </w:r>
            <w:r>
              <w:rPr>
                <w:spacing w:val="29"/>
                <w:sz w:val="24"/>
              </w:rPr>
              <w:t xml:space="preserve">  </w:t>
            </w:r>
            <w:r>
              <w:rPr>
                <w:sz w:val="24"/>
              </w:rPr>
              <w:t>интегративного</w:t>
            </w:r>
            <w:r>
              <w:rPr>
                <w:spacing w:val="29"/>
                <w:sz w:val="24"/>
              </w:rPr>
              <w:t xml:space="preserve">  </w:t>
            </w:r>
            <w:r>
              <w:rPr>
                <w:spacing w:val="-2"/>
                <w:sz w:val="24"/>
              </w:rPr>
              <w:t>характера,</w:t>
            </w:r>
          </w:p>
          <w:p w:rsidR="00D80858" w:rsidRDefault="00A923ED">
            <w:pPr>
              <w:pStyle w:val="TableParagraph"/>
              <w:tabs>
                <w:tab w:val="left" w:pos="2082"/>
              </w:tabs>
              <w:ind w:left="108" w:right="100"/>
              <w:rPr>
                <w:sz w:val="24"/>
              </w:rPr>
            </w:pPr>
            <w:r>
              <w:rPr>
                <w:spacing w:val="-2"/>
                <w:sz w:val="24"/>
              </w:rPr>
              <w:t>(элементарного</w:t>
            </w:r>
            <w:r>
              <w:rPr>
                <w:sz w:val="24"/>
              </w:rPr>
              <w:tab/>
            </w:r>
            <w:r>
              <w:rPr>
                <w:spacing w:val="-2"/>
                <w:sz w:val="24"/>
              </w:rPr>
              <w:t>музыковедческого содержания)</w:t>
            </w:r>
          </w:p>
          <w:p w:rsidR="00D80858" w:rsidRDefault="00A923ED">
            <w:pPr>
              <w:pStyle w:val="TableParagraph"/>
              <w:ind w:left="249"/>
              <w:rPr>
                <w:sz w:val="24"/>
              </w:rPr>
            </w:pPr>
            <w:r>
              <w:rPr>
                <w:sz w:val="24"/>
              </w:rPr>
              <w:t>Интегративная деятельность Совместное</w:t>
            </w:r>
            <w:r>
              <w:rPr>
                <w:spacing w:val="-15"/>
                <w:sz w:val="24"/>
              </w:rPr>
              <w:t xml:space="preserve"> </w:t>
            </w:r>
            <w:r>
              <w:rPr>
                <w:sz w:val="24"/>
              </w:rPr>
              <w:t>и</w:t>
            </w:r>
            <w:r>
              <w:rPr>
                <w:spacing w:val="-15"/>
                <w:sz w:val="24"/>
              </w:rPr>
              <w:t xml:space="preserve"> </w:t>
            </w:r>
            <w:r>
              <w:rPr>
                <w:sz w:val="24"/>
              </w:rPr>
              <w:t>индивидуальное</w:t>
            </w:r>
          </w:p>
          <w:p w:rsidR="00D80858" w:rsidRDefault="00A923ED">
            <w:pPr>
              <w:pStyle w:val="TableParagraph"/>
              <w:spacing w:before="1"/>
              <w:ind w:left="249" w:right="1068" w:hanging="142"/>
              <w:rPr>
                <w:sz w:val="24"/>
              </w:rPr>
            </w:pPr>
            <w:r>
              <w:rPr>
                <w:sz w:val="24"/>
              </w:rPr>
              <w:t>музыкальное</w:t>
            </w:r>
            <w:r>
              <w:rPr>
                <w:spacing w:val="40"/>
                <w:sz w:val="24"/>
              </w:rPr>
              <w:t xml:space="preserve"> </w:t>
            </w:r>
            <w:r>
              <w:rPr>
                <w:sz w:val="24"/>
              </w:rPr>
              <w:t>исполнение Музыкальное</w:t>
            </w:r>
            <w:r>
              <w:rPr>
                <w:spacing w:val="-15"/>
                <w:sz w:val="24"/>
              </w:rPr>
              <w:t xml:space="preserve"> </w:t>
            </w:r>
            <w:r>
              <w:rPr>
                <w:sz w:val="24"/>
              </w:rPr>
              <w:t xml:space="preserve">упражнение. </w:t>
            </w:r>
            <w:r>
              <w:rPr>
                <w:spacing w:val="-2"/>
                <w:sz w:val="24"/>
              </w:rPr>
              <w:t>Попевка.</w:t>
            </w:r>
          </w:p>
          <w:p w:rsidR="00D80858" w:rsidRDefault="00A923ED">
            <w:pPr>
              <w:pStyle w:val="TableParagraph"/>
              <w:ind w:left="249"/>
              <w:rPr>
                <w:sz w:val="24"/>
              </w:rPr>
            </w:pPr>
            <w:r>
              <w:rPr>
                <w:spacing w:val="-2"/>
                <w:sz w:val="24"/>
              </w:rPr>
              <w:t>Распевка</w:t>
            </w:r>
          </w:p>
          <w:p w:rsidR="00D80858" w:rsidRDefault="00A923ED">
            <w:pPr>
              <w:pStyle w:val="TableParagraph"/>
              <w:ind w:left="108" w:right="833" w:firstLine="141"/>
              <w:rPr>
                <w:sz w:val="24"/>
              </w:rPr>
            </w:pPr>
            <w:r>
              <w:rPr>
                <w:sz w:val="24"/>
              </w:rPr>
              <w:t>Двигательный,</w:t>
            </w:r>
            <w:r>
              <w:rPr>
                <w:spacing w:val="-15"/>
                <w:sz w:val="24"/>
              </w:rPr>
              <w:t xml:space="preserve"> </w:t>
            </w:r>
            <w:r>
              <w:rPr>
                <w:sz w:val="24"/>
              </w:rPr>
              <w:t>пластический танцевальный этюд</w:t>
            </w:r>
          </w:p>
          <w:p w:rsidR="00D80858" w:rsidRDefault="00A923ED">
            <w:pPr>
              <w:pStyle w:val="TableParagraph"/>
              <w:ind w:left="249"/>
              <w:rPr>
                <w:sz w:val="24"/>
              </w:rPr>
            </w:pPr>
            <w:r>
              <w:rPr>
                <w:spacing w:val="-2"/>
                <w:sz w:val="24"/>
              </w:rPr>
              <w:t>Танец</w:t>
            </w:r>
          </w:p>
          <w:p w:rsidR="00D80858" w:rsidRDefault="00A923ED">
            <w:pPr>
              <w:pStyle w:val="TableParagraph"/>
              <w:ind w:left="249" w:right="1360"/>
              <w:rPr>
                <w:sz w:val="24"/>
              </w:rPr>
            </w:pPr>
            <w:r>
              <w:rPr>
                <w:sz w:val="24"/>
              </w:rPr>
              <w:t>Творческое задание Концерт-</w:t>
            </w:r>
            <w:r>
              <w:rPr>
                <w:spacing w:val="-15"/>
                <w:sz w:val="24"/>
              </w:rPr>
              <w:t xml:space="preserve"> </w:t>
            </w:r>
            <w:r>
              <w:rPr>
                <w:sz w:val="24"/>
              </w:rPr>
              <w:t>импровизация</w:t>
            </w:r>
          </w:p>
          <w:p w:rsidR="00D80858" w:rsidRDefault="00A923ED">
            <w:pPr>
              <w:pStyle w:val="TableParagraph"/>
              <w:spacing w:line="261" w:lineRule="exact"/>
              <w:ind w:left="249"/>
              <w:rPr>
                <w:sz w:val="24"/>
              </w:rPr>
            </w:pPr>
            <w:r>
              <w:rPr>
                <w:sz w:val="24"/>
              </w:rPr>
              <w:t>Музыкальная</w:t>
            </w:r>
            <w:r>
              <w:rPr>
                <w:spacing w:val="52"/>
                <w:sz w:val="24"/>
              </w:rPr>
              <w:t xml:space="preserve"> </w:t>
            </w:r>
            <w:r>
              <w:rPr>
                <w:sz w:val="24"/>
              </w:rPr>
              <w:t>сюжетная</w:t>
            </w:r>
            <w:r>
              <w:rPr>
                <w:spacing w:val="-4"/>
                <w:sz w:val="24"/>
              </w:rPr>
              <w:t xml:space="preserve"> игра</w:t>
            </w:r>
          </w:p>
        </w:tc>
      </w:tr>
      <w:tr w:rsidR="00D80858">
        <w:trPr>
          <w:trHeight w:val="4971"/>
        </w:trPr>
        <w:tc>
          <w:tcPr>
            <w:tcW w:w="2213" w:type="dxa"/>
          </w:tcPr>
          <w:p w:rsidR="00D80858" w:rsidRDefault="00A923ED">
            <w:pPr>
              <w:pStyle w:val="TableParagraph"/>
              <w:ind w:right="27"/>
              <w:rPr>
                <w:sz w:val="24"/>
              </w:rPr>
            </w:pPr>
            <w:r>
              <w:rPr>
                <w:spacing w:val="-2"/>
                <w:sz w:val="24"/>
              </w:rPr>
              <w:t>Физическое развитие</w:t>
            </w:r>
          </w:p>
        </w:tc>
        <w:tc>
          <w:tcPr>
            <w:tcW w:w="3601" w:type="dxa"/>
          </w:tcPr>
          <w:p w:rsidR="00D80858" w:rsidRDefault="00A923ED">
            <w:pPr>
              <w:pStyle w:val="TableParagraph"/>
              <w:ind w:left="108" w:firstLine="141"/>
              <w:rPr>
                <w:sz w:val="24"/>
              </w:rPr>
            </w:pPr>
            <w:r>
              <w:rPr>
                <w:sz w:val="24"/>
              </w:rPr>
              <w:t>Игровая</w:t>
            </w:r>
            <w:r>
              <w:rPr>
                <w:spacing w:val="-13"/>
                <w:sz w:val="24"/>
              </w:rPr>
              <w:t xml:space="preserve"> </w:t>
            </w:r>
            <w:r>
              <w:rPr>
                <w:sz w:val="24"/>
              </w:rPr>
              <w:t>беседа</w:t>
            </w:r>
            <w:r>
              <w:rPr>
                <w:spacing w:val="-13"/>
                <w:sz w:val="24"/>
              </w:rPr>
              <w:t xml:space="preserve"> </w:t>
            </w:r>
            <w:r>
              <w:rPr>
                <w:sz w:val="24"/>
              </w:rPr>
              <w:t>с</w:t>
            </w:r>
            <w:r>
              <w:rPr>
                <w:spacing w:val="-14"/>
                <w:sz w:val="24"/>
              </w:rPr>
              <w:t xml:space="preserve"> </w:t>
            </w:r>
            <w:r>
              <w:rPr>
                <w:sz w:val="24"/>
              </w:rPr>
              <w:t xml:space="preserve">элементами </w:t>
            </w:r>
            <w:r>
              <w:rPr>
                <w:spacing w:val="-2"/>
                <w:sz w:val="24"/>
              </w:rPr>
              <w:t>движений</w:t>
            </w:r>
          </w:p>
          <w:p w:rsidR="00D80858" w:rsidRDefault="00A923ED">
            <w:pPr>
              <w:pStyle w:val="TableParagraph"/>
              <w:ind w:left="249"/>
              <w:rPr>
                <w:sz w:val="24"/>
              </w:rPr>
            </w:pPr>
            <w:r>
              <w:rPr>
                <w:spacing w:val="-4"/>
                <w:sz w:val="24"/>
              </w:rPr>
              <w:t>Игра</w:t>
            </w:r>
          </w:p>
          <w:p w:rsidR="00D80858" w:rsidRDefault="00A923ED">
            <w:pPr>
              <w:pStyle w:val="TableParagraph"/>
              <w:ind w:left="249"/>
              <w:rPr>
                <w:sz w:val="24"/>
              </w:rPr>
            </w:pPr>
            <w:r>
              <w:rPr>
                <w:sz w:val="24"/>
              </w:rPr>
              <w:t>Утренняя</w:t>
            </w:r>
            <w:r>
              <w:rPr>
                <w:spacing w:val="-3"/>
                <w:sz w:val="24"/>
              </w:rPr>
              <w:t xml:space="preserve"> </w:t>
            </w:r>
            <w:r>
              <w:rPr>
                <w:spacing w:val="-2"/>
                <w:sz w:val="24"/>
              </w:rPr>
              <w:t>гимнастика</w:t>
            </w:r>
          </w:p>
          <w:p w:rsidR="00D80858" w:rsidRDefault="00A923ED">
            <w:pPr>
              <w:pStyle w:val="TableParagraph"/>
              <w:ind w:left="249" w:right="397"/>
              <w:rPr>
                <w:sz w:val="24"/>
              </w:rPr>
            </w:pPr>
            <w:r>
              <w:rPr>
                <w:sz w:val="24"/>
              </w:rPr>
              <w:t>Интегративная</w:t>
            </w:r>
            <w:r>
              <w:rPr>
                <w:spacing w:val="-15"/>
                <w:sz w:val="24"/>
              </w:rPr>
              <w:t xml:space="preserve"> </w:t>
            </w:r>
            <w:r>
              <w:rPr>
                <w:sz w:val="24"/>
              </w:rPr>
              <w:t xml:space="preserve">деятельность </w:t>
            </w:r>
            <w:r>
              <w:rPr>
                <w:spacing w:val="-2"/>
                <w:sz w:val="24"/>
              </w:rPr>
              <w:t>Упражнения</w:t>
            </w:r>
          </w:p>
          <w:p w:rsidR="00D80858" w:rsidRDefault="00A923ED">
            <w:pPr>
              <w:pStyle w:val="TableParagraph"/>
              <w:ind w:left="249" w:right="1003"/>
              <w:jc w:val="both"/>
              <w:rPr>
                <w:sz w:val="24"/>
              </w:rPr>
            </w:pPr>
            <w:r>
              <w:rPr>
                <w:spacing w:val="-2"/>
                <w:sz w:val="24"/>
              </w:rPr>
              <w:t xml:space="preserve">Экспериментирование </w:t>
            </w:r>
            <w:r>
              <w:rPr>
                <w:sz w:val="24"/>
              </w:rPr>
              <w:t>Ситуативный</w:t>
            </w:r>
            <w:r>
              <w:rPr>
                <w:spacing w:val="-15"/>
                <w:sz w:val="24"/>
              </w:rPr>
              <w:t xml:space="preserve"> </w:t>
            </w:r>
            <w:r>
              <w:rPr>
                <w:sz w:val="24"/>
              </w:rPr>
              <w:t xml:space="preserve">разговор </w:t>
            </w:r>
            <w:r>
              <w:rPr>
                <w:spacing w:val="-2"/>
                <w:sz w:val="24"/>
              </w:rPr>
              <w:t>Беседа</w:t>
            </w:r>
          </w:p>
          <w:p w:rsidR="00D80858" w:rsidRDefault="00A923ED">
            <w:pPr>
              <w:pStyle w:val="TableParagraph"/>
              <w:ind w:left="249" w:right="2565"/>
              <w:rPr>
                <w:sz w:val="24"/>
              </w:rPr>
            </w:pPr>
            <w:r>
              <w:rPr>
                <w:spacing w:val="-2"/>
                <w:sz w:val="24"/>
              </w:rPr>
              <w:t>Рассказ Чтение</w:t>
            </w:r>
          </w:p>
          <w:p w:rsidR="00D80858" w:rsidRDefault="00A923ED">
            <w:pPr>
              <w:pStyle w:val="TableParagraph"/>
              <w:ind w:left="249"/>
              <w:rPr>
                <w:sz w:val="24"/>
              </w:rPr>
            </w:pPr>
            <w:r>
              <w:rPr>
                <w:sz w:val="24"/>
              </w:rPr>
              <w:t>Проблемная</w:t>
            </w:r>
            <w:r>
              <w:rPr>
                <w:spacing w:val="-3"/>
                <w:sz w:val="24"/>
              </w:rPr>
              <w:t xml:space="preserve"> </w:t>
            </w:r>
            <w:r>
              <w:rPr>
                <w:spacing w:val="-2"/>
                <w:sz w:val="24"/>
              </w:rPr>
              <w:t>ситуация</w:t>
            </w:r>
          </w:p>
        </w:tc>
        <w:tc>
          <w:tcPr>
            <w:tcW w:w="4088" w:type="dxa"/>
          </w:tcPr>
          <w:p w:rsidR="00D80858" w:rsidRDefault="00A923ED">
            <w:pPr>
              <w:pStyle w:val="TableParagraph"/>
              <w:ind w:left="249" w:right="1405"/>
              <w:rPr>
                <w:sz w:val="24"/>
              </w:rPr>
            </w:pPr>
            <w:r>
              <w:rPr>
                <w:sz w:val="24"/>
              </w:rPr>
              <w:t>Физкультурное</w:t>
            </w:r>
            <w:r>
              <w:rPr>
                <w:spacing w:val="-15"/>
                <w:sz w:val="24"/>
              </w:rPr>
              <w:t xml:space="preserve"> </w:t>
            </w:r>
            <w:r>
              <w:rPr>
                <w:sz w:val="24"/>
              </w:rPr>
              <w:t xml:space="preserve">занятие Утренняя гимнастика </w:t>
            </w:r>
            <w:r>
              <w:rPr>
                <w:spacing w:val="-4"/>
                <w:sz w:val="24"/>
              </w:rPr>
              <w:t>Игра</w:t>
            </w:r>
          </w:p>
          <w:p w:rsidR="00D80858" w:rsidRDefault="00A923ED">
            <w:pPr>
              <w:pStyle w:val="TableParagraph"/>
              <w:ind w:left="249" w:right="3052"/>
              <w:rPr>
                <w:sz w:val="24"/>
              </w:rPr>
            </w:pPr>
            <w:r>
              <w:rPr>
                <w:spacing w:val="-2"/>
                <w:sz w:val="24"/>
              </w:rPr>
              <w:t>Беседа Рассказ Чтение</w:t>
            </w:r>
          </w:p>
          <w:p w:rsidR="00D80858" w:rsidRDefault="00A923ED">
            <w:pPr>
              <w:pStyle w:val="TableParagraph"/>
              <w:ind w:left="249" w:right="2121"/>
              <w:rPr>
                <w:sz w:val="24"/>
              </w:rPr>
            </w:pPr>
            <w:r>
              <w:rPr>
                <w:spacing w:val="-2"/>
                <w:sz w:val="24"/>
              </w:rPr>
              <w:t>Рассматривание. Интегративная деятельность Контрольно-</w:t>
            </w:r>
          </w:p>
          <w:p w:rsidR="00D80858" w:rsidRDefault="00A923ED">
            <w:pPr>
              <w:pStyle w:val="TableParagraph"/>
              <w:tabs>
                <w:tab w:val="left" w:pos="1892"/>
                <w:tab w:val="left" w:pos="2393"/>
              </w:tabs>
              <w:ind w:left="249" w:right="100" w:hanging="142"/>
              <w:rPr>
                <w:sz w:val="24"/>
              </w:rPr>
            </w:pPr>
            <w:r>
              <w:rPr>
                <w:sz w:val="24"/>
              </w:rPr>
              <w:t xml:space="preserve">диагностическая деятельность </w:t>
            </w:r>
            <w:r>
              <w:rPr>
                <w:spacing w:val="-2"/>
                <w:sz w:val="24"/>
              </w:rPr>
              <w:t>Спортивные</w:t>
            </w:r>
            <w:r>
              <w:rPr>
                <w:sz w:val="24"/>
              </w:rPr>
              <w:tab/>
            </w:r>
            <w:r>
              <w:rPr>
                <w:spacing w:val="-10"/>
                <w:sz w:val="24"/>
              </w:rPr>
              <w:t>и</w:t>
            </w:r>
            <w:r>
              <w:rPr>
                <w:sz w:val="24"/>
              </w:rPr>
              <w:tab/>
            </w:r>
            <w:r>
              <w:rPr>
                <w:spacing w:val="-2"/>
                <w:sz w:val="24"/>
              </w:rPr>
              <w:t>физкультурные</w:t>
            </w:r>
          </w:p>
          <w:p w:rsidR="00D80858" w:rsidRDefault="00A923ED">
            <w:pPr>
              <w:pStyle w:val="TableParagraph"/>
              <w:ind w:left="108"/>
              <w:rPr>
                <w:sz w:val="24"/>
              </w:rPr>
            </w:pPr>
            <w:r>
              <w:rPr>
                <w:spacing w:val="-2"/>
                <w:sz w:val="24"/>
              </w:rPr>
              <w:t>досуги</w:t>
            </w:r>
          </w:p>
          <w:p w:rsidR="00D80858" w:rsidRDefault="00A923ED">
            <w:pPr>
              <w:pStyle w:val="TableParagraph"/>
              <w:ind w:left="249"/>
              <w:rPr>
                <w:sz w:val="24"/>
              </w:rPr>
            </w:pPr>
            <w:r>
              <w:rPr>
                <w:sz w:val="24"/>
              </w:rPr>
              <w:t>Спортивные</w:t>
            </w:r>
            <w:r>
              <w:rPr>
                <w:spacing w:val="-5"/>
                <w:sz w:val="24"/>
              </w:rPr>
              <w:t xml:space="preserve"> </w:t>
            </w:r>
            <w:r>
              <w:rPr>
                <w:spacing w:val="-2"/>
                <w:sz w:val="24"/>
              </w:rPr>
              <w:t>состязания</w:t>
            </w:r>
          </w:p>
          <w:p w:rsidR="00D80858" w:rsidRDefault="00A923ED">
            <w:pPr>
              <w:pStyle w:val="TableParagraph"/>
              <w:ind w:left="108" w:right="95" w:firstLine="141"/>
              <w:rPr>
                <w:sz w:val="24"/>
              </w:rPr>
            </w:pPr>
            <w:r>
              <w:rPr>
                <w:sz w:val="24"/>
              </w:rPr>
              <w:t>Совместная деятельность взрослого и детей тематического характера</w:t>
            </w:r>
          </w:p>
          <w:p w:rsidR="00D80858" w:rsidRDefault="00A923ED">
            <w:pPr>
              <w:pStyle w:val="TableParagraph"/>
              <w:spacing w:line="274" w:lineRule="exact"/>
              <w:ind w:left="249" w:right="1328"/>
              <w:rPr>
                <w:sz w:val="24"/>
              </w:rPr>
            </w:pPr>
            <w:r>
              <w:rPr>
                <w:sz w:val="24"/>
              </w:rPr>
              <w:t>Проектная</w:t>
            </w:r>
            <w:r>
              <w:rPr>
                <w:spacing w:val="-15"/>
                <w:sz w:val="24"/>
              </w:rPr>
              <w:t xml:space="preserve"> </w:t>
            </w:r>
            <w:r>
              <w:rPr>
                <w:sz w:val="24"/>
              </w:rPr>
              <w:t>деятельность Проблемная ситуация</w:t>
            </w:r>
          </w:p>
        </w:tc>
      </w:tr>
    </w:tbl>
    <w:p w:rsidR="00D80858" w:rsidRDefault="00D80858">
      <w:pPr>
        <w:pStyle w:val="a3"/>
        <w:spacing w:before="13"/>
        <w:ind w:left="0" w:firstLine="0"/>
        <w:jc w:val="left"/>
        <w:rPr>
          <w:b/>
        </w:rPr>
      </w:pPr>
    </w:p>
    <w:p w:rsidR="00D80858" w:rsidRDefault="00A923ED">
      <w:pPr>
        <w:spacing w:line="237" w:lineRule="auto"/>
        <w:ind w:left="832" w:right="206" w:firstLine="708"/>
        <w:jc w:val="both"/>
        <w:rPr>
          <w:sz w:val="28"/>
        </w:rPr>
      </w:pPr>
      <w:r>
        <w:rPr>
          <w:b/>
          <w:sz w:val="28"/>
        </w:rPr>
        <w:t xml:space="preserve">Формы реализации программы при организации обучения в повседневной жизни. </w:t>
      </w:r>
      <w:r>
        <w:rPr>
          <w:sz w:val="28"/>
        </w:rPr>
        <w:t>На протяжении дня воспитатель имеет возможность осуществлять обучение при использовании разнообразных форм организации детей, имеют место фронтальные формы обучения:</w:t>
      </w:r>
    </w:p>
    <w:p w:rsidR="00D80858" w:rsidRDefault="00A923ED">
      <w:pPr>
        <w:spacing w:before="4"/>
        <w:ind w:left="1541"/>
        <w:jc w:val="both"/>
        <w:rPr>
          <w:sz w:val="28"/>
        </w:rPr>
      </w:pPr>
      <w:r>
        <w:rPr>
          <w:i/>
          <w:sz w:val="28"/>
        </w:rPr>
        <w:t>Прогулка</w:t>
      </w:r>
      <w:r>
        <w:rPr>
          <w:sz w:val="28"/>
        </w:rPr>
        <w:t>,</w:t>
      </w:r>
      <w:r>
        <w:rPr>
          <w:spacing w:val="-7"/>
          <w:sz w:val="28"/>
        </w:rPr>
        <w:t xml:space="preserve"> </w:t>
      </w:r>
      <w:r>
        <w:rPr>
          <w:sz w:val="28"/>
        </w:rPr>
        <w:t>которая</w:t>
      </w:r>
      <w:r>
        <w:rPr>
          <w:spacing w:val="-8"/>
          <w:sz w:val="28"/>
        </w:rPr>
        <w:t xml:space="preserve"> </w:t>
      </w:r>
      <w:r>
        <w:rPr>
          <w:sz w:val="28"/>
        </w:rPr>
        <w:t>состоит</w:t>
      </w:r>
      <w:r>
        <w:rPr>
          <w:spacing w:val="-8"/>
          <w:sz w:val="28"/>
        </w:rPr>
        <w:t xml:space="preserve"> </w:t>
      </w:r>
      <w:r>
        <w:rPr>
          <w:spacing w:val="-5"/>
          <w:sz w:val="28"/>
        </w:rPr>
        <w:t>из:</w:t>
      </w:r>
    </w:p>
    <w:p w:rsidR="00D80858" w:rsidRDefault="00A923ED">
      <w:pPr>
        <w:pStyle w:val="a5"/>
        <w:numPr>
          <w:ilvl w:val="0"/>
          <w:numId w:val="106"/>
        </w:numPr>
        <w:tabs>
          <w:tab w:val="left" w:pos="994"/>
        </w:tabs>
        <w:spacing w:before="2"/>
        <w:ind w:left="994" w:hanging="162"/>
        <w:rPr>
          <w:sz w:val="28"/>
        </w:rPr>
      </w:pPr>
      <w:r>
        <w:rPr>
          <w:sz w:val="28"/>
        </w:rPr>
        <w:t>наблюдений</w:t>
      </w:r>
      <w:r>
        <w:rPr>
          <w:spacing w:val="-9"/>
          <w:sz w:val="28"/>
        </w:rPr>
        <w:t xml:space="preserve"> </w:t>
      </w:r>
      <w:r>
        <w:rPr>
          <w:sz w:val="28"/>
        </w:rPr>
        <w:t>за</w:t>
      </w:r>
      <w:r>
        <w:rPr>
          <w:spacing w:val="-8"/>
          <w:sz w:val="28"/>
        </w:rPr>
        <w:t xml:space="preserve"> </w:t>
      </w:r>
      <w:r>
        <w:rPr>
          <w:sz w:val="28"/>
        </w:rPr>
        <w:t>природой,</w:t>
      </w:r>
      <w:r>
        <w:rPr>
          <w:spacing w:val="-8"/>
          <w:sz w:val="28"/>
        </w:rPr>
        <w:t xml:space="preserve"> </w:t>
      </w:r>
      <w:r>
        <w:rPr>
          <w:sz w:val="28"/>
        </w:rPr>
        <w:t>окружающей</w:t>
      </w:r>
      <w:r>
        <w:rPr>
          <w:spacing w:val="-8"/>
          <w:sz w:val="28"/>
        </w:rPr>
        <w:t xml:space="preserve"> </w:t>
      </w:r>
      <w:r>
        <w:rPr>
          <w:spacing w:val="-2"/>
          <w:sz w:val="28"/>
        </w:rPr>
        <w:t>жизнью;</w:t>
      </w:r>
    </w:p>
    <w:p w:rsidR="00D80858" w:rsidRDefault="00D80858">
      <w:pPr>
        <w:jc w:val="both"/>
        <w:rPr>
          <w:sz w:val="28"/>
        </w:rPr>
        <w:sectPr w:rsidR="00D80858">
          <w:type w:val="continuous"/>
          <w:pgSz w:w="11910" w:h="16840"/>
          <w:pgMar w:top="820" w:right="500" w:bottom="1420" w:left="300" w:header="0" w:footer="1215" w:gutter="0"/>
          <w:cols w:space="720"/>
        </w:sectPr>
      </w:pPr>
    </w:p>
    <w:p w:rsidR="00D80858" w:rsidRDefault="00A923ED">
      <w:pPr>
        <w:pStyle w:val="a5"/>
        <w:numPr>
          <w:ilvl w:val="0"/>
          <w:numId w:val="106"/>
        </w:numPr>
        <w:tabs>
          <w:tab w:val="left" w:pos="994"/>
        </w:tabs>
        <w:spacing w:before="66" w:line="322" w:lineRule="exact"/>
        <w:ind w:left="994" w:hanging="162"/>
        <w:jc w:val="left"/>
        <w:rPr>
          <w:sz w:val="28"/>
        </w:rPr>
      </w:pPr>
      <w:r>
        <w:rPr>
          <w:sz w:val="28"/>
        </w:rPr>
        <w:lastRenderedPageBreak/>
        <w:t>подвижных</w:t>
      </w:r>
      <w:r>
        <w:rPr>
          <w:spacing w:val="-11"/>
          <w:sz w:val="28"/>
        </w:rPr>
        <w:t xml:space="preserve"> </w:t>
      </w:r>
      <w:r>
        <w:rPr>
          <w:spacing w:val="-4"/>
          <w:sz w:val="28"/>
        </w:rPr>
        <w:t>игр;</w:t>
      </w:r>
    </w:p>
    <w:p w:rsidR="00D80858" w:rsidRDefault="00A923ED">
      <w:pPr>
        <w:pStyle w:val="a5"/>
        <w:numPr>
          <w:ilvl w:val="0"/>
          <w:numId w:val="106"/>
        </w:numPr>
        <w:tabs>
          <w:tab w:val="left" w:pos="994"/>
        </w:tabs>
        <w:ind w:left="994" w:hanging="162"/>
        <w:jc w:val="left"/>
        <w:rPr>
          <w:sz w:val="28"/>
        </w:rPr>
      </w:pPr>
      <w:r>
        <w:rPr>
          <w:sz w:val="28"/>
        </w:rPr>
        <w:t>труда</w:t>
      </w:r>
      <w:r>
        <w:rPr>
          <w:spacing w:val="-2"/>
          <w:sz w:val="28"/>
        </w:rPr>
        <w:t xml:space="preserve"> </w:t>
      </w:r>
      <w:r>
        <w:rPr>
          <w:sz w:val="28"/>
        </w:rPr>
        <w:t>в</w:t>
      </w:r>
      <w:r>
        <w:rPr>
          <w:spacing w:val="-3"/>
          <w:sz w:val="28"/>
        </w:rPr>
        <w:t xml:space="preserve"> </w:t>
      </w:r>
      <w:r>
        <w:rPr>
          <w:sz w:val="28"/>
        </w:rPr>
        <w:t>природе</w:t>
      </w:r>
      <w:r>
        <w:rPr>
          <w:spacing w:val="-1"/>
          <w:sz w:val="28"/>
        </w:rPr>
        <w:t xml:space="preserve"> </w:t>
      </w:r>
      <w:r>
        <w:rPr>
          <w:sz w:val="28"/>
        </w:rPr>
        <w:t>и</w:t>
      </w:r>
      <w:r>
        <w:rPr>
          <w:spacing w:val="-5"/>
          <w:sz w:val="28"/>
        </w:rPr>
        <w:t xml:space="preserve"> </w:t>
      </w:r>
      <w:r>
        <w:rPr>
          <w:sz w:val="28"/>
        </w:rPr>
        <w:t>на</w:t>
      </w:r>
      <w:r>
        <w:rPr>
          <w:spacing w:val="-1"/>
          <w:sz w:val="28"/>
        </w:rPr>
        <w:t xml:space="preserve"> </w:t>
      </w:r>
      <w:r>
        <w:rPr>
          <w:spacing w:val="-2"/>
          <w:sz w:val="28"/>
        </w:rPr>
        <w:t>участке;</w:t>
      </w:r>
    </w:p>
    <w:p w:rsidR="00D80858" w:rsidRDefault="00A923ED">
      <w:pPr>
        <w:pStyle w:val="a5"/>
        <w:numPr>
          <w:ilvl w:val="0"/>
          <w:numId w:val="106"/>
        </w:numPr>
        <w:tabs>
          <w:tab w:val="left" w:pos="994"/>
        </w:tabs>
        <w:spacing w:line="322" w:lineRule="exact"/>
        <w:ind w:left="994" w:hanging="162"/>
        <w:jc w:val="left"/>
        <w:rPr>
          <w:sz w:val="28"/>
        </w:rPr>
      </w:pPr>
      <w:r>
        <w:rPr>
          <w:sz w:val="28"/>
        </w:rPr>
        <w:t>самостоятельной</w:t>
      </w:r>
      <w:r>
        <w:rPr>
          <w:spacing w:val="-9"/>
          <w:sz w:val="28"/>
        </w:rPr>
        <w:t xml:space="preserve"> </w:t>
      </w:r>
      <w:r>
        <w:rPr>
          <w:sz w:val="28"/>
        </w:rPr>
        <w:t>игровой</w:t>
      </w:r>
      <w:r>
        <w:rPr>
          <w:spacing w:val="-8"/>
          <w:sz w:val="28"/>
        </w:rPr>
        <w:t xml:space="preserve"> </w:t>
      </w:r>
      <w:r>
        <w:rPr>
          <w:spacing w:val="-2"/>
          <w:sz w:val="28"/>
        </w:rPr>
        <w:t>деятельности.</w:t>
      </w:r>
    </w:p>
    <w:p w:rsidR="00D80858" w:rsidRDefault="00A923ED">
      <w:pPr>
        <w:ind w:left="1541" w:right="7592"/>
        <w:rPr>
          <w:sz w:val="28"/>
        </w:rPr>
      </w:pPr>
      <w:r>
        <w:rPr>
          <w:i/>
          <w:spacing w:val="-2"/>
          <w:sz w:val="28"/>
        </w:rPr>
        <w:t>Экскурсии. Игры</w:t>
      </w:r>
      <w:r>
        <w:rPr>
          <w:spacing w:val="-2"/>
          <w:sz w:val="28"/>
        </w:rPr>
        <w:t>:</w:t>
      </w:r>
    </w:p>
    <w:p w:rsidR="00D80858" w:rsidRDefault="00A923ED">
      <w:pPr>
        <w:pStyle w:val="a5"/>
        <w:numPr>
          <w:ilvl w:val="0"/>
          <w:numId w:val="106"/>
        </w:numPr>
        <w:tabs>
          <w:tab w:val="left" w:pos="994"/>
        </w:tabs>
        <w:spacing w:line="321" w:lineRule="exact"/>
        <w:ind w:left="994" w:hanging="162"/>
        <w:jc w:val="left"/>
        <w:rPr>
          <w:sz w:val="28"/>
        </w:rPr>
      </w:pPr>
      <w:r>
        <w:rPr>
          <w:sz w:val="28"/>
        </w:rPr>
        <w:t>сюжетно-ролевые,</w:t>
      </w:r>
      <w:r>
        <w:rPr>
          <w:spacing w:val="-14"/>
          <w:sz w:val="28"/>
        </w:rPr>
        <w:t xml:space="preserve"> </w:t>
      </w:r>
      <w:r>
        <w:rPr>
          <w:sz w:val="28"/>
        </w:rPr>
        <w:t>режиссёрские</w:t>
      </w:r>
      <w:r>
        <w:rPr>
          <w:spacing w:val="-13"/>
          <w:sz w:val="28"/>
        </w:rPr>
        <w:t xml:space="preserve"> </w:t>
      </w:r>
      <w:r>
        <w:rPr>
          <w:spacing w:val="-4"/>
          <w:sz w:val="28"/>
        </w:rPr>
        <w:t>игры;</w:t>
      </w:r>
    </w:p>
    <w:p w:rsidR="00D80858" w:rsidRDefault="00A923ED">
      <w:pPr>
        <w:pStyle w:val="a5"/>
        <w:numPr>
          <w:ilvl w:val="0"/>
          <w:numId w:val="106"/>
        </w:numPr>
        <w:tabs>
          <w:tab w:val="left" w:pos="994"/>
        </w:tabs>
        <w:spacing w:before="2" w:line="322" w:lineRule="exact"/>
        <w:ind w:left="994" w:hanging="162"/>
        <w:jc w:val="left"/>
        <w:rPr>
          <w:sz w:val="28"/>
        </w:rPr>
      </w:pPr>
      <w:r>
        <w:rPr>
          <w:sz w:val="28"/>
        </w:rPr>
        <w:t>дидактические</w:t>
      </w:r>
      <w:r>
        <w:rPr>
          <w:spacing w:val="-9"/>
          <w:sz w:val="28"/>
        </w:rPr>
        <w:t xml:space="preserve"> </w:t>
      </w:r>
      <w:r>
        <w:rPr>
          <w:spacing w:val="-2"/>
          <w:sz w:val="28"/>
        </w:rPr>
        <w:t>игры;</w:t>
      </w:r>
    </w:p>
    <w:p w:rsidR="00D80858" w:rsidRDefault="00A923ED">
      <w:pPr>
        <w:pStyle w:val="a5"/>
        <w:numPr>
          <w:ilvl w:val="0"/>
          <w:numId w:val="106"/>
        </w:numPr>
        <w:tabs>
          <w:tab w:val="left" w:pos="994"/>
        </w:tabs>
        <w:spacing w:line="322" w:lineRule="exact"/>
        <w:ind w:left="994" w:hanging="162"/>
        <w:jc w:val="left"/>
        <w:rPr>
          <w:sz w:val="28"/>
        </w:rPr>
      </w:pPr>
      <w:r>
        <w:rPr>
          <w:sz w:val="28"/>
        </w:rPr>
        <w:t>подвижные</w:t>
      </w:r>
      <w:r>
        <w:rPr>
          <w:spacing w:val="-9"/>
          <w:sz w:val="28"/>
        </w:rPr>
        <w:t xml:space="preserve"> </w:t>
      </w:r>
      <w:r>
        <w:rPr>
          <w:spacing w:val="-4"/>
          <w:sz w:val="28"/>
        </w:rPr>
        <w:t>игры;</w:t>
      </w:r>
    </w:p>
    <w:p w:rsidR="00D80858" w:rsidRDefault="00A923ED">
      <w:pPr>
        <w:pStyle w:val="a5"/>
        <w:numPr>
          <w:ilvl w:val="0"/>
          <w:numId w:val="106"/>
        </w:numPr>
        <w:tabs>
          <w:tab w:val="left" w:pos="994"/>
        </w:tabs>
        <w:spacing w:line="322" w:lineRule="exact"/>
        <w:ind w:left="994" w:hanging="162"/>
        <w:jc w:val="left"/>
        <w:rPr>
          <w:sz w:val="28"/>
        </w:rPr>
      </w:pPr>
      <w:r>
        <w:rPr>
          <w:spacing w:val="-2"/>
          <w:sz w:val="28"/>
        </w:rPr>
        <w:t>игры-драматизации;</w:t>
      </w:r>
    </w:p>
    <w:p w:rsidR="00D80858" w:rsidRDefault="00A923ED">
      <w:pPr>
        <w:pStyle w:val="a5"/>
        <w:numPr>
          <w:ilvl w:val="0"/>
          <w:numId w:val="106"/>
        </w:numPr>
        <w:tabs>
          <w:tab w:val="left" w:pos="994"/>
        </w:tabs>
        <w:spacing w:line="322" w:lineRule="exact"/>
        <w:ind w:left="994" w:hanging="162"/>
        <w:jc w:val="left"/>
        <w:rPr>
          <w:sz w:val="28"/>
        </w:rPr>
      </w:pPr>
      <w:r>
        <w:rPr>
          <w:spacing w:val="-2"/>
          <w:sz w:val="28"/>
        </w:rPr>
        <w:t>игры-путешествия</w:t>
      </w:r>
      <w:r>
        <w:rPr>
          <w:spacing w:val="14"/>
          <w:sz w:val="28"/>
        </w:rPr>
        <w:t xml:space="preserve"> </w:t>
      </w:r>
      <w:r>
        <w:rPr>
          <w:spacing w:val="-2"/>
          <w:sz w:val="28"/>
        </w:rPr>
        <w:t>(квесты);</w:t>
      </w:r>
    </w:p>
    <w:p w:rsidR="00D80858" w:rsidRDefault="00A923ED">
      <w:pPr>
        <w:pStyle w:val="a5"/>
        <w:numPr>
          <w:ilvl w:val="0"/>
          <w:numId w:val="106"/>
        </w:numPr>
        <w:tabs>
          <w:tab w:val="left" w:pos="994"/>
        </w:tabs>
        <w:spacing w:line="322" w:lineRule="exact"/>
        <w:ind w:left="994" w:hanging="162"/>
        <w:jc w:val="left"/>
        <w:rPr>
          <w:sz w:val="28"/>
        </w:rPr>
      </w:pPr>
      <w:r>
        <w:rPr>
          <w:sz w:val="28"/>
        </w:rPr>
        <w:t>спортивные</w:t>
      </w:r>
      <w:r>
        <w:rPr>
          <w:spacing w:val="-9"/>
          <w:sz w:val="28"/>
        </w:rPr>
        <w:t xml:space="preserve"> </w:t>
      </w:r>
      <w:r>
        <w:rPr>
          <w:spacing w:val="-2"/>
          <w:sz w:val="28"/>
        </w:rPr>
        <w:t>игры.</w:t>
      </w:r>
    </w:p>
    <w:p w:rsidR="00D80858" w:rsidRDefault="00A923ED">
      <w:pPr>
        <w:pStyle w:val="a5"/>
        <w:numPr>
          <w:ilvl w:val="0"/>
          <w:numId w:val="106"/>
        </w:numPr>
        <w:tabs>
          <w:tab w:val="left" w:pos="994"/>
        </w:tabs>
        <w:spacing w:line="322" w:lineRule="exact"/>
        <w:ind w:left="994" w:hanging="162"/>
        <w:jc w:val="left"/>
        <w:rPr>
          <w:sz w:val="28"/>
        </w:rPr>
      </w:pPr>
      <w:r>
        <w:rPr>
          <w:sz w:val="28"/>
        </w:rPr>
        <w:t>игры-инсценировки,</w:t>
      </w:r>
      <w:r>
        <w:rPr>
          <w:spacing w:val="-8"/>
          <w:sz w:val="28"/>
        </w:rPr>
        <w:t xml:space="preserve"> </w:t>
      </w:r>
      <w:r>
        <w:rPr>
          <w:sz w:val="28"/>
        </w:rPr>
        <w:t>театрализованные</w:t>
      </w:r>
      <w:r>
        <w:rPr>
          <w:spacing w:val="-9"/>
          <w:sz w:val="28"/>
        </w:rPr>
        <w:t xml:space="preserve"> </w:t>
      </w:r>
      <w:r>
        <w:rPr>
          <w:sz w:val="28"/>
        </w:rPr>
        <w:t>игры</w:t>
      </w:r>
      <w:r>
        <w:rPr>
          <w:spacing w:val="-7"/>
          <w:sz w:val="28"/>
        </w:rPr>
        <w:t xml:space="preserve"> </w:t>
      </w:r>
      <w:r>
        <w:rPr>
          <w:sz w:val="28"/>
        </w:rPr>
        <w:t>и</w:t>
      </w:r>
      <w:r>
        <w:rPr>
          <w:spacing w:val="-9"/>
          <w:sz w:val="28"/>
        </w:rPr>
        <w:t xml:space="preserve"> </w:t>
      </w:r>
      <w:r>
        <w:rPr>
          <w:spacing w:val="-5"/>
          <w:sz w:val="28"/>
        </w:rPr>
        <w:t>пр.</w:t>
      </w:r>
    </w:p>
    <w:p w:rsidR="00D80858" w:rsidRDefault="00A923ED">
      <w:pPr>
        <w:pStyle w:val="a3"/>
        <w:spacing w:line="242" w:lineRule="auto"/>
        <w:ind w:left="832"/>
        <w:jc w:val="left"/>
      </w:pPr>
      <w:r>
        <w:t xml:space="preserve">Игры могут организовываться, как по инициативе детей, так и по инициативе </w:t>
      </w:r>
      <w:r>
        <w:rPr>
          <w:spacing w:val="-2"/>
        </w:rPr>
        <w:t>взрослого.</w:t>
      </w:r>
    </w:p>
    <w:p w:rsidR="00D80858" w:rsidRDefault="00A923ED">
      <w:pPr>
        <w:spacing w:line="318" w:lineRule="exact"/>
        <w:ind w:left="1541"/>
        <w:rPr>
          <w:sz w:val="28"/>
        </w:rPr>
      </w:pPr>
      <w:r>
        <w:rPr>
          <w:i/>
          <w:sz w:val="28"/>
        </w:rPr>
        <w:t>Дежурство</w:t>
      </w:r>
      <w:r>
        <w:rPr>
          <w:i/>
          <w:spacing w:val="-5"/>
          <w:sz w:val="28"/>
        </w:rPr>
        <w:t xml:space="preserve"> </w:t>
      </w:r>
      <w:r>
        <w:rPr>
          <w:sz w:val="28"/>
        </w:rPr>
        <w:t>детей</w:t>
      </w:r>
      <w:r>
        <w:rPr>
          <w:spacing w:val="-4"/>
          <w:sz w:val="28"/>
        </w:rPr>
        <w:t xml:space="preserve"> </w:t>
      </w:r>
      <w:r>
        <w:rPr>
          <w:sz w:val="28"/>
        </w:rPr>
        <w:t>по</w:t>
      </w:r>
      <w:r>
        <w:rPr>
          <w:spacing w:val="-3"/>
          <w:sz w:val="28"/>
        </w:rPr>
        <w:t xml:space="preserve"> </w:t>
      </w:r>
      <w:r>
        <w:rPr>
          <w:sz w:val="28"/>
        </w:rPr>
        <w:t>столовой,</w:t>
      </w:r>
      <w:r>
        <w:rPr>
          <w:spacing w:val="-5"/>
          <w:sz w:val="28"/>
        </w:rPr>
        <w:t xml:space="preserve"> </w:t>
      </w:r>
      <w:r>
        <w:rPr>
          <w:sz w:val="28"/>
        </w:rPr>
        <w:t>на</w:t>
      </w:r>
      <w:r>
        <w:rPr>
          <w:spacing w:val="-3"/>
          <w:sz w:val="28"/>
        </w:rPr>
        <w:t xml:space="preserve"> </w:t>
      </w:r>
      <w:r>
        <w:rPr>
          <w:spacing w:val="-2"/>
          <w:sz w:val="28"/>
        </w:rPr>
        <w:t>занятиях.</w:t>
      </w:r>
    </w:p>
    <w:p w:rsidR="00D80858" w:rsidRDefault="00A923ED">
      <w:pPr>
        <w:spacing w:line="322" w:lineRule="exact"/>
        <w:ind w:left="1541"/>
        <w:rPr>
          <w:i/>
          <w:sz w:val="28"/>
        </w:rPr>
      </w:pPr>
      <w:r>
        <w:rPr>
          <w:i/>
          <w:spacing w:val="-2"/>
          <w:sz w:val="28"/>
        </w:rPr>
        <w:t>Труд:</w:t>
      </w:r>
    </w:p>
    <w:p w:rsidR="00D80858" w:rsidRDefault="00A923ED">
      <w:pPr>
        <w:pStyle w:val="a5"/>
        <w:numPr>
          <w:ilvl w:val="0"/>
          <w:numId w:val="106"/>
        </w:numPr>
        <w:tabs>
          <w:tab w:val="left" w:pos="994"/>
        </w:tabs>
        <w:spacing w:line="322" w:lineRule="exact"/>
        <w:ind w:left="994" w:hanging="162"/>
        <w:jc w:val="left"/>
        <w:rPr>
          <w:sz w:val="28"/>
        </w:rPr>
      </w:pPr>
      <w:r>
        <w:rPr>
          <w:spacing w:val="-2"/>
          <w:sz w:val="28"/>
        </w:rPr>
        <w:t>коллективный;</w:t>
      </w:r>
    </w:p>
    <w:p w:rsidR="00D80858" w:rsidRDefault="00A923ED">
      <w:pPr>
        <w:pStyle w:val="a5"/>
        <w:numPr>
          <w:ilvl w:val="0"/>
          <w:numId w:val="106"/>
        </w:numPr>
        <w:tabs>
          <w:tab w:val="left" w:pos="994"/>
        </w:tabs>
        <w:spacing w:line="322" w:lineRule="exact"/>
        <w:ind w:left="994" w:hanging="162"/>
        <w:jc w:val="left"/>
        <w:rPr>
          <w:sz w:val="28"/>
        </w:rPr>
      </w:pPr>
      <w:r>
        <w:rPr>
          <w:spacing w:val="-2"/>
          <w:sz w:val="28"/>
        </w:rPr>
        <w:t>хозяйственно-бытовой;</w:t>
      </w:r>
    </w:p>
    <w:p w:rsidR="00D80858" w:rsidRDefault="00A923ED">
      <w:pPr>
        <w:pStyle w:val="a5"/>
        <w:numPr>
          <w:ilvl w:val="0"/>
          <w:numId w:val="106"/>
        </w:numPr>
        <w:tabs>
          <w:tab w:val="left" w:pos="994"/>
        </w:tabs>
        <w:ind w:left="994" w:hanging="162"/>
        <w:jc w:val="left"/>
        <w:rPr>
          <w:sz w:val="28"/>
        </w:rPr>
      </w:pPr>
      <w:r>
        <w:rPr>
          <w:sz w:val="28"/>
        </w:rPr>
        <w:t>труд</w:t>
      </w:r>
      <w:r>
        <w:rPr>
          <w:spacing w:val="-2"/>
          <w:sz w:val="28"/>
        </w:rPr>
        <w:t xml:space="preserve"> </w:t>
      </w:r>
      <w:r>
        <w:rPr>
          <w:sz w:val="28"/>
        </w:rPr>
        <w:t>в</w:t>
      </w:r>
      <w:r>
        <w:rPr>
          <w:spacing w:val="-3"/>
          <w:sz w:val="28"/>
        </w:rPr>
        <w:t xml:space="preserve"> </w:t>
      </w:r>
      <w:r>
        <w:rPr>
          <w:sz w:val="28"/>
        </w:rPr>
        <w:t>уголке</w:t>
      </w:r>
      <w:r>
        <w:rPr>
          <w:spacing w:val="-2"/>
          <w:sz w:val="28"/>
        </w:rPr>
        <w:t xml:space="preserve"> природы;</w:t>
      </w:r>
    </w:p>
    <w:p w:rsidR="00D80858" w:rsidRDefault="00A923ED">
      <w:pPr>
        <w:pStyle w:val="a5"/>
        <w:numPr>
          <w:ilvl w:val="0"/>
          <w:numId w:val="106"/>
        </w:numPr>
        <w:tabs>
          <w:tab w:val="left" w:pos="994"/>
          <w:tab w:val="left" w:pos="1541"/>
        </w:tabs>
        <w:spacing w:before="2"/>
        <w:ind w:right="6368" w:hanging="709"/>
        <w:jc w:val="left"/>
        <w:rPr>
          <w:i/>
          <w:sz w:val="28"/>
        </w:rPr>
      </w:pPr>
      <w:r>
        <w:rPr>
          <w:sz w:val="28"/>
        </w:rPr>
        <w:t xml:space="preserve">художественный труд; </w:t>
      </w:r>
      <w:r>
        <w:rPr>
          <w:i/>
          <w:sz w:val="28"/>
        </w:rPr>
        <w:t xml:space="preserve">Развлечения, праздники. </w:t>
      </w:r>
      <w:r>
        <w:rPr>
          <w:i/>
          <w:spacing w:val="-2"/>
          <w:sz w:val="28"/>
        </w:rPr>
        <w:t xml:space="preserve">Экспериментирование. </w:t>
      </w:r>
      <w:r>
        <w:rPr>
          <w:i/>
          <w:sz w:val="28"/>
        </w:rPr>
        <w:t>Проектная</w:t>
      </w:r>
      <w:r>
        <w:rPr>
          <w:i/>
          <w:spacing w:val="-18"/>
          <w:sz w:val="28"/>
        </w:rPr>
        <w:t xml:space="preserve"> </w:t>
      </w:r>
      <w:r>
        <w:rPr>
          <w:i/>
          <w:sz w:val="28"/>
        </w:rPr>
        <w:t>деятельность.</w:t>
      </w:r>
    </w:p>
    <w:p w:rsidR="00D80858" w:rsidRDefault="00A923ED">
      <w:pPr>
        <w:ind w:left="1541" w:right="3992"/>
        <w:rPr>
          <w:i/>
          <w:sz w:val="28"/>
        </w:rPr>
      </w:pPr>
      <w:r>
        <w:rPr>
          <w:i/>
          <w:sz w:val="28"/>
        </w:rPr>
        <w:t>Чтение</w:t>
      </w:r>
      <w:r>
        <w:rPr>
          <w:i/>
          <w:spacing w:val="-16"/>
          <w:sz w:val="28"/>
        </w:rPr>
        <w:t xml:space="preserve"> </w:t>
      </w:r>
      <w:r>
        <w:rPr>
          <w:i/>
          <w:sz w:val="28"/>
        </w:rPr>
        <w:t>художественной</w:t>
      </w:r>
      <w:r>
        <w:rPr>
          <w:i/>
          <w:spacing w:val="-15"/>
          <w:sz w:val="28"/>
        </w:rPr>
        <w:t xml:space="preserve"> </w:t>
      </w:r>
      <w:r>
        <w:rPr>
          <w:i/>
          <w:sz w:val="28"/>
        </w:rPr>
        <w:t xml:space="preserve">литературы. </w:t>
      </w:r>
      <w:r>
        <w:rPr>
          <w:i/>
          <w:spacing w:val="-2"/>
          <w:sz w:val="28"/>
        </w:rPr>
        <w:t>Беседы.</w:t>
      </w:r>
    </w:p>
    <w:p w:rsidR="00D80858" w:rsidRDefault="00A923ED">
      <w:pPr>
        <w:spacing w:line="242" w:lineRule="auto"/>
        <w:ind w:left="1541" w:right="6377"/>
        <w:rPr>
          <w:sz w:val="28"/>
        </w:rPr>
      </w:pPr>
      <w:r>
        <w:rPr>
          <w:i/>
          <w:sz w:val="28"/>
        </w:rPr>
        <w:t>Показ</w:t>
      </w:r>
      <w:r>
        <w:rPr>
          <w:i/>
          <w:spacing w:val="-17"/>
          <w:sz w:val="28"/>
        </w:rPr>
        <w:t xml:space="preserve"> </w:t>
      </w:r>
      <w:r>
        <w:rPr>
          <w:i/>
          <w:sz w:val="28"/>
        </w:rPr>
        <w:t>кукольного</w:t>
      </w:r>
      <w:r>
        <w:rPr>
          <w:i/>
          <w:spacing w:val="-17"/>
          <w:sz w:val="28"/>
        </w:rPr>
        <w:t xml:space="preserve"> </w:t>
      </w:r>
      <w:r>
        <w:rPr>
          <w:i/>
          <w:sz w:val="28"/>
        </w:rPr>
        <w:t xml:space="preserve">театра. </w:t>
      </w:r>
      <w:r>
        <w:rPr>
          <w:i/>
          <w:spacing w:val="-2"/>
          <w:sz w:val="28"/>
        </w:rPr>
        <w:t>Вечера-досуги</w:t>
      </w:r>
      <w:r>
        <w:rPr>
          <w:spacing w:val="-2"/>
          <w:sz w:val="28"/>
        </w:rPr>
        <w:t>.</w:t>
      </w:r>
    </w:p>
    <w:p w:rsidR="00D80858" w:rsidRDefault="00A923ED">
      <w:pPr>
        <w:pStyle w:val="a3"/>
        <w:ind w:left="832" w:right="210"/>
      </w:pPr>
      <w:r>
        <w:t>В структурном подразделении «Детский сад № 9 комбинированного вида» выделено специальное время в процессе проведения режимных моментов, организована индивидуальная работа с детьми. Содержанием обучения в этом случае являются следующие виды деятельности:</w:t>
      </w:r>
    </w:p>
    <w:p w:rsidR="00D80858" w:rsidRDefault="00A923ED">
      <w:pPr>
        <w:spacing w:line="320" w:lineRule="exact"/>
        <w:ind w:left="1541"/>
        <w:rPr>
          <w:i/>
          <w:sz w:val="28"/>
        </w:rPr>
      </w:pPr>
      <w:r>
        <w:rPr>
          <w:i/>
          <w:sz w:val="28"/>
          <w:u w:val="single"/>
        </w:rPr>
        <w:t>Ранний</w:t>
      </w:r>
      <w:r>
        <w:rPr>
          <w:i/>
          <w:spacing w:val="-5"/>
          <w:sz w:val="28"/>
          <w:u w:val="single"/>
        </w:rPr>
        <w:t xml:space="preserve"> </w:t>
      </w:r>
      <w:r>
        <w:rPr>
          <w:i/>
          <w:spacing w:val="-2"/>
          <w:sz w:val="28"/>
          <w:u w:val="single"/>
        </w:rPr>
        <w:t>возраст</w:t>
      </w:r>
    </w:p>
    <w:p w:rsidR="00D80858" w:rsidRDefault="00A923ED">
      <w:pPr>
        <w:pStyle w:val="a5"/>
        <w:numPr>
          <w:ilvl w:val="1"/>
          <w:numId w:val="106"/>
        </w:numPr>
        <w:tabs>
          <w:tab w:val="left" w:pos="1774"/>
        </w:tabs>
        <w:ind w:right="1031" w:firstLine="708"/>
        <w:jc w:val="left"/>
        <w:rPr>
          <w:sz w:val="28"/>
        </w:rPr>
      </w:pPr>
      <w:r>
        <w:rPr>
          <w:sz w:val="28"/>
        </w:rPr>
        <w:t>предметная</w:t>
      </w:r>
      <w:r>
        <w:rPr>
          <w:spacing w:val="40"/>
          <w:sz w:val="28"/>
        </w:rPr>
        <w:t xml:space="preserve"> </w:t>
      </w:r>
      <w:r>
        <w:rPr>
          <w:sz w:val="28"/>
        </w:rPr>
        <w:t>деятельность</w:t>
      </w:r>
      <w:r>
        <w:rPr>
          <w:spacing w:val="40"/>
          <w:sz w:val="28"/>
        </w:rPr>
        <w:t xml:space="preserve"> </w:t>
      </w:r>
      <w:r>
        <w:rPr>
          <w:sz w:val="28"/>
        </w:rPr>
        <w:t>и</w:t>
      </w:r>
      <w:r>
        <w:rPr>
          <w:spacing w:val="40"/>
          <w:sz w:val="28"/>
        </w:rPr>
        <w:t xml:space="preserve"> </w:t>
      </w:r>
      <w:r>
        <w:rPr>
          <w:sz w:val="28"/>
        </w:rPr>
        <w:t>игры</w:t>
      </w:r>
      <w:r>
        <w:rPr>
          <w:spacing w:val="40"/>
          <w:sz w:val="28"/>
        </w:rPr>
        <w:t xml:space="preserve"> </w:t>
      </w:r>
      <w:r>
        <w:rPr>
          <w:sz w:val="28"/>
        </w:rPr>
        <w:t>с</w:t>
      </w:r>
      <w:r>
        <w:rPr>
          <w:spacing w:val="40"/>
          <w:sz w:val="28"/>
        </w:rPr>
        <w:t xml:space="preserve"> </w:t>
      </w:r>
      <w:r>
        <w:rPr>
          <w:sz w:val="28"/>
        </w:rPr>
        <w:t>составными</w:t>
      </w:r>
      <w:r>
        <w:rPr>
          <w:spacing w:val="40"/>
          <w:sz w:val="28"/>
        </w:rPr>
        <w:t xml:space="preserve"> </w:t>
      </w:r>
      <w:r>
        <w:rPr>
          <w:sz w:val="28"/>
        </w:rPr>
        <w:t>и</w:t>
      </w:r>
      <w:r>
        <w:rPr>
          <w:spacing w:val="40"/>
          <w:sz w:val="28"/>
        </w:rPr>
        <w:t xml:space="preserve"> </w:t>
      </w:r>
      <w:r>
        <w:rPr>
          <w:sz w:val="28"/>
        </w:rPr>
        <w:t xml:space="preserve">динамическими </w:t>
      </w:r>
      <w:r>
        <w:rPr>
          <w:spacing w:val="-2"/>
          <w:sz w:val="28"/>
        </w:rPr>
        <w:t>игрушками</w:t>
      </w:r>
    </w:p>
    <w:p w:rsidR="00D80858" w:rsidRDefault="00A923ED">
      <w:pPr>
        <w:pStyle w:val="a5"/>
        <w:numPr>
          <w:ilvl w:val="1"/>
          <w:numId w:val="106"/>
        </w:numPr>
        <w:tabs>
          <w:tab w:val="left" w:pos="1791"/>
        </w:tabs>
        <w:ind w:right="1028" w:firstLine="708"/>
        <w:jc w:val="left"/>
        <w:rPr>
          <w:sz w:val="28"/>
        </w:rPr>
      </w:pPr>
      <w:r>
        <w:rPr>
          <w:sz w:val="28"/>
        </w:rPr>
        <w:t>экспериментирование</w:t>
      </w:r>
      <w:r>
        <w:rPr>
          <w:spacing w:val="40"/>
          <w:sz w:val="28"/>
        </w:rPr>
        <w:t xml:space="preserve"> </w:t>
      </w:r>
      <w:r>
        <w:rPr>
          <w:sz w:val="28"/>
        </w:rPr>
        <w:t>с</w:t>
      </w:r>
      <w:r>
        <w:rPr>
          <w:spacing w:val="40"/>
          <w:sz w:val="28"/>
        </w:rPr>
        <w:t xml:space="preserve"> </w:t>
      </w:r>
      <w:r>
        <w:rPr>
          <w:sz w:val="28"/>
        </w:rPr>
        <w:t>материалами</w:t>
      </w:r>
      <w:r>
        <w:rPr>
          <w:spacing w:val="40"/>
          <w:sz w:val="28"/>
        </w:rPr>
        <w:t xml:space="preserve"> </w:t>
      </w:r>
      <w:r>
        <w:rPr>
          <w:sz w:val="28"/>
        </w:rPr>
        <w:t>и</w:t>
      </w:r>
      <w:r>
        <w:rPr>
          <w:spacing w:val="40"/>
          <w:sz w:val="28"/>
        </w:rPr>
        <w:t xml:space="preserve"> </w:t>
      </w:r>
      <w:r>
        <w:rPr>
          <w:sz w:val="28"/>
        </w:rPr>
        <w:t>веществами</w:t>
      </w:r>
      <w:r>
        <w:rPr>
          <w:spacing w:val="40"/>
          <w:sz w:val="28"/>
        </w:rPr>
        <w:t xml:space="preserve"> </w:t>
      </w:r>
      <w:r>
        <w:rPr>
          <w:sz w:val="28"/>
        </w:rPr>
        <w:t>(песок,</w:t>
      </w:r>
      <w:r>
        <w:rPr>
          <w:spacing w:val="40"/>
          <w:sz w:val="28"/>
        </w:rPr>
        <w:t xml:space="preserve"> </w:t>
      </w:r>
      <w:r>
        <w:rPr>
          <w:sz w:val="28"/>
        </w:rPr>
        <w:t>вода,</w:t>
      </w:r>
      <w:r>
        <w:rPr>
          <w:spacing w:val="40"/>
          <w:sz w:val="28"/>
        </w:rPr>
        <w:t xml:space="preserve"> </w:t>
      </w:r>
      <w:r>
        <w:rPr>
          <w:sz w:val="28"/>
        </w:rPr>
        <w:t>тесто и пр.),</w:t>
      </w:r>
    </w:p>
    <w:p w:rsidR="00D80858" w:rsidRDefault="00A923ED">
      <w:pPr>
        <w:pStyle w:val="a5"/>
        <w:numPr>
          <w:ilvl w:val="1"/>
          <w:numId w:val="106"/>
        </w:numPr>
        <w:tabs>
          <w:tab w:val="left" w:pos="1813"/>
        </w:tabs>
        <w:ind w:right="1029" w:firstLine="708"/>
        <w:jc w:val="left"/>
        <w:rPr>
          <w:sz w:val="28"/>
        </w:rPr>
      </w:pPr>
      <w:r>
        <w:rPr>
          <w:sz w:val="28"/>
        </w:rPr>
        <w:t>общение</w:t>
      </w:r>
      <w:r>
        <w:rPr>
          <w:spacing w:val="80"/>
          <w:sz w:val="28"/>
        </w:rPr>
        <w:t xml:space="preserve"> </w:t>
      </w:r>
      <w:r>
        <w:rPr>
          <w:sz w:val="28"/>
        </w:rPr>
        <w:t>с</w:t>
      </w:r>
      <w:r>
        <w:rPr>
          <w:spacing w:val="80"/>
          <w:sz w:val="28"/>
        </w:rPr>
        <w:t xml:space="preserve"> </w:t>
      </w:r>
      <w:r>
        <w:rPr>
          <w:sz w:val="28"/>
        </w:rPr>
        <w:t>взрослым</w:t>
      </w:r>
      <w:r>
        <w:rPr>
          <w:spacing w:val="80"/>
          <w:sz w:val="28"/>
        </w:rPr>
        <w:t xml:space="preserve"> </w:t>
      </w:r>
      <w:r>
        <w:rPr>
          <w:sz w:val="28"/>
        </w:rPr>
        <w:t>и</w:t>
      </w:r>
      <w:r>
        <w:rPr>
          <w:spacing w:val="80"/>
          <w:sz w:val="28"/>
        </w:rPr>
        <w:t xml:space="preserve"> </w:t>
      </w:r>
      <w:r>
        <w:rPr>
          <w:sz w:val="28"/>
        </w:rPr>
        <w:t>совместные</w:t>
      </w:r>
      <w:r>
        <w:rPr>
          <w:spacing w:val="80"/>
          <w:sz w:val="28"/>
        </w:rPr>
        <w:t xml:space="preserve"> </w:t>
      </w:r>
      <w:r>
        <w:rPr>
          <w:sz w:val="28"/>
        </w:rPr>
        <w:t>игры</w:t>
      </w:r>
      <w:r>
        <w:rPr>
          <w:spacing w:val="80"/>
          <w:sz w:val="28"/>
        </w:rPr>
        <w:t xml:space="preserve"> </w:t>
      </w:r>
      <w:r>
        <w:rPr>
          <w:sz w:val="28"/>
        </w:rPr>
        <w:t>со</w:t>
      </w:r>
      <w:r>
        <w:rPr>
          <w:spacing w:val="80"/>
          <w:sz w:val="28"/>
        </w:rPr>
        <w:t xml:space="preserve"> </w:t>
      </w:r>
      <w:r>
        <w:rPr>
          <w:sz w:val="28"/>
        </w:rPr>
        <w:t>сверстниками</w:t>
      </w:r>
      <w:r>
        <w:rPr>
          <w:spacing w:val="80"/>
          <w:sz w:val="28"/>
        </w:rPr>
        <w:t xml:space="preserve"> </w:t>
      </w:r>
      <w:r>
        <w:rPr>
          <w:sz w:val="28"/>
        </w:rPr>
        <w:t>под руководством взрослого,</w:t>
      </w:r>
    </w:p>
    <w:p w:rsidR="00D80858" w:rsidRDefault="00A923ED">
      <w:pPr>
        <w:pStyle w:val="a5"/>
        <w:numPr>
          <w:ilvl w:val="1"/>
          <w:numId w:val="106"/>
        </w:numPr>
        <w:tabs>
          <w:tab w:val="left" w:pos="1781"/>
        </w:tabs>
        <w:spacing w:line="242" w:lineRule="auto"/>
        <w:ind w:right="1022" w:firstLine="708"/>
        <w:jc w:val="left"/>
        <w:rPr>
          <w:sz w:val="28"/>
        </w:rPr>
      </w:pPr>
      <w:r>
        <w:rPr>
          <w:sz w:val="28"/>
        </w:rPr>
        <w:t>самообслуживание</w:t>
      </w:r>
      <w:r>
        <w:rPr>
          <w:spacing w:val="40"/>
          <w:sz w:val="28"/>
        </w:rPr>
        <w:t xml:space="preserve"> </w:t>
      </w:r>
      <w:r>
        <w:rPr>
          <w:sz w:val="28"/>
        </w:rPr>
        <w:t>и</w:t>
      </w:r>
      <w:r>
        <w:rPr>
          <w:spacing w:val="40"/>
          <w:sz w:val="28"/>
        </w:rPr>
        <w:t xml:space="preserve"> </w:t>
      </w:r>
      <w:r>
        <w:rPr>
          <w:sz w:val="28"/>
        </w:rPr>
        <w:t>действия</w:t>
      </w:r>
      <w:r>
        <w:rPr>
          <w:spacing w:val="40"/>
          <w:sz w:val="28"/>
        </w:rPr>
        <w:t xml:space="preserve"> </w:t>
      </w:r>
      <w:r>
        <w:rPr>
          <w:sz w:val="28"/>
        </w:rPr>
        <w:t>с</w:t>
      </w:r>
      <w:r>
        <w:rPr>
          <w:spacing w:val="40"/>
          <w:sz w:val="28"/>
        </w:rPr>
        <w:t xml:space="preserve"> </w:t>
      </w:r>
      <w:r>
        <w:rPr>
          <w:sz w:val="28"/>
        </w:rPr>
        <w:t>бытовыми</w:t>
      </w:r>
      <w:r>
        <w:rPr>
          <w:spacing w:val="40"/>
          <w:sz w:val="28"/>
        </w:rPr>
        <w:t xml:space="preserve"> </w:t>
      </w:r>
      <w:r>
        <w:rPr>
          <w:sz w:val="28"/>
        </w:rPr>
        <w:t>предметами-орудиями (ложка, совок, лопатка и пр.),</w:t>
      </w:r>
    </w:p>
    <w:p w:rsidR="00D80858" w:rsidRDefault="00A923ED">
      <w:pPr>
        <w:pStyle w:val="a5"/>
        <w:numPr>
          <w:ilvl w:val="1"/>
          <w:numId w:val="106"/>
        </w:numPr>
        <w:tabs>
          <w:tab w:val="left" w:pos="1901"/>
          <w:tab w:val="left" w:pos="3531"/>
          <w:tab w:val="left" w:pos="4675"/>
          <w:tab w:val="left" w:pos="5913"/>
          <w:tab w:val="left" w:pos="7024"/>
          <w:tab w:val="left" w:pos="8170"/>
        </w:tabs>
        <w:ind w:right="1027" w:firstLine="708"/>
        <w:jc w:val="left"/>
        <w:rPr>
          <w:sz w:val="28"/>
        </w:rPr>
      </w:pPr>
      <w:r>
        <w:rPr>
          <w:spacing w:val="-2"/>
          <w:sz w:val="28"/>
        </w:rPr>
        <w:t>восприятие</w:t>
      </w:r>
      <w:r>
        <w:rPr>
          <w:sz w:val="28"/>
        </w:rPr>
        <w:tab/>
      </w:r>
      <w:r>
        <w:rPr>
          <w:spacing w:val="-2"/>
          <w:sz w:val="28"/>
        </w:rPr>
        <w:t>смысла</w:t>
      </w:r>
      <w:r>
        <w:rPr>
          <w:sz w:val="28"/>
        </w:rPr>
        <w:tab/>
      </w:r>
      <w:r>
        <w:rPr>
          <w:spacing w:val="-2"/>
          <w:sz w:val="28"/>
        </w:rPr>
        <w:t>музыки,</w:t>
      </w:r>
      <w:r>
        <w:rPr>
          <w:sz w:val="28"/>
        </w:rPr>
        <w:tab/>
      </w:r>
      <w:r>
        <w:rPr>
          <w:spacing w:val="-2"/>
          <w:sz w:val="28"/>
        </w:rPr>
        <w:t>сказок,</w:t>
      </w:r>
      <w:r>
        <w:rPr>
          <w:sz w:val="28"/>
        </w:rPr>
        <w:tab/>
      </w:r>
      <w:r>
        <w:rPr>
          <w:spacing w:val="-2"/>
          <w:sz w:val="28"/>
        </w:rPr>
        <w:t>стихов,</w:t>
      </w:r>
      <w:r>
        <w:rPr>
          <w:sz w:val="28"/>
        </w:rPr>
        <w:tab/>
      </w:r>
      <w:r>
        <w:rPr>
          <w:spacing w:val="-2"/>
          <w:sz w:val="28"/>
        </w:rPr>
        <w:t xml:space="preserve">рассматривание </w:t>
      </w:r>
      <w:r>
        <w:rPr>
          <w:sz w:val="28"/>
        </w:rPr>
        <w:t>картинок, двигательная активность;</w:t>
      </w:r>
    </w:p>
    <w:p w:rsidR="00D80858" w:rsidRDefault="00D80858">
      <w:pPr>
        <w:rPr>
          <w:sz w:val="28"/>
        </w:rPr>
        <w:sectPr w:rsidR="00D80858">
          <w:pgSz w:w="11910" w:h="16840"/>
          <w:pgMar w:top="760" w:right="500" w:bottom="1420" w:left="300" w:header="0" w:footer="1215" w:gutter="0"/>
          <w:cols w:space="720"/>
        </w:sectPr>
      </w:pPr>
    </w:p>
    <w:p w:rsidR="00D80858" w:rsidRDefault="00A923ED">
      <w:pPr>
        <w:spacing w:before="70" w:after="7"/>
        <w:ind w:left="1541"/>
        <w:rPr>
          <w:i/>
          <w:sz w:val="28"/>
        </w:rPr>
      </w:pPr>
      <w:r>
        <w:rPr>
          <w:i/>
          <w:sz w:val="28"/>
          <w:u w:val="single"/>
        </w:rPr>
        <w:lastRenderedPageBreak/>
        <w:t>Дошкольный</w:t>
      </w:r>
      <w:r>
        <w:rPr>
          <w:i/>
          <w:spacing w:val="-8"/>
          <w:sz w:val="28"/>
          <w:u w:val="single"/>
        </w:rPr>
        <w:t xml:space="preserve"> </w:t>
      </w:r>
      <w:r>
        <w:rPr>
          <w:i/>
          <w:spacing w:val="-2"/>
          <w:sz w:val="28"/>
          <w:u w:val="single"/>
        </w:rPr>
        <w:t>возраст</w:t>
      </w:r>
    </w:p>
    <w:tbl>
      <w:tblPr>
        <w:tblStyle w:val="TableNormal"/>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6700"/>
      </w:tblGrid>
      <w:tr w:rsidR="00D80858">
        <w:trPr>
          <w:trHeight w:val="275"/>
        </w:trPr>
        <w:tc>
          <w:tcPr>
            <w:tcW w:w="3191" w:type="dxa"/>
          </w:tcPr>
          <w:p w:rsidR="00D80858" w:rsidRDefault="00A923ED">
            <w:pPr>
              <w:pStyle w:val="TableParagraph"/>
              <w:spacing w:line="256" w:lineRule="exact"/>
              <w:ind w:left="621"/>
              <w:rPr>
                <w:b/>
                <w:sz w:val="24"/>
              </w:rPr>
            </w:pPr>
            <w:r>
              <w:rPr>
                <w:b/>
                <w:sz w:val="24"/>
              </w:rPr>
              <w:t>Вид</w:t>
            </w:r>
            <w:r>
              <w:rPr>
                <w:b/>
                <w:spacing w:val="-2"/>
                <w:sz w:val="24"/>
              </w:rPr>
              <w:t xml:space="preserve"> деятельности</w:t>
            </w:r>
          </w:p>
        </w:tc>
        <w:tc>
          <w:tcPr>
            <w:tcW w:w="6700" w:type="dxa"/>
          </w:tcPr>
          <w:p w:rsidR="00D80858" w:rsidRDefault="00A923ED">
            <w:pPr>
              <w:pStyle w:val="TableParagraph"/>
              <w:spacing w:line="256" w:lineRule="exact"/>
              <w:ind w:left="9"/>
              <w:jc w:val="center"/>
              <w:rPr>
                <w:b/>
                <w:sz w:val="24"/>
              </w:rPr>
            </w:pPr>
            <w:r>
              <w:rPr>
                <w:b/>
                <w:spacing w:val="-2"/>
                <w:sz w:val="24"/>
              </w:rPr>
              <w:t>Примеры</w:t>
            </w:r>
          </w:p>
        </w:tc>
      </w:tr>
      <w:tr w:rsidR="00D80858">
        <w:trPr>
          <w:trHeight w:val="1811"/>
        </w:trPr>
        <w:tc>
          <w:tcPr>
            <w:tcW w:w="3191" w:type="dxa"/>
          </w:tcPr>
          <w:p w:rsidR="00D80858" w:rsidRDefault="00A923ED">
            <w:pPr>
              <w:pStyle w:val="TableParagraph"/>
              <w:spacing w:line="268" w:lineRule="exact"/>
              <w:ind w:left="107"/>
              <w:rPr>
                <w:sz w:val="24"/>
              </w:rPr>
            </w:pPr>
            <w:r>
              <w:rPr>
                <w:spacing w:val="-2"/>
                <w:sz w:val="24"/>
              </w:rPr>
              <w:t>Игровая</w:t>
            </w:r>
          </w:p>
        </w:tc>
        <w:tc>
          <w:tcPr>
            <w:tcW w:w="6700" w:type="dxa"/>
          </w:tcPr>
          <w:p w:rsidR="00D80858" w:rsidRDefault="00A923ED">
            <w:pPr>
              <w:pStyle w:val="TableParagraph"/>
              <w:numPr>
                <w:ilvl w:val="0"/>
                <w:numId w:val="105"/>
              </w:numPr>
              <w:tabs>
                <w:tab w:val="left" w:pos="245"/>
              </w:tabs>
              <w:spacing w:line="268" w:lineRule="exact"/>
              <w:ind w:left="245" w:hanging="138"/>
              <w:rPr>
                <w:sz w:val="24"/>
              </w:rPr>
            </w:pPr>
            <w:r>
              <w:rPr>
                <w:sz w:val="24"/>
              </w:rPr>
              <w:t>разыгрывание</w:t>
            </w:r>
            <w:r>
              <w:rPr>
                <w:spacing w:val="-5"/>
                <w:sz w:val="24"/>
              </w:rPr>
              <w:t xml:space="preserve"> </w:t>
            </w:r>
            <w:r>
              <w:rPr>
                <w:sz w:val="24"/>
              </w:rPr>
              <w:t>сюжетных</w:t>
            </w:r>
            <w:r>
              <w:rPr>
                <w:spacing w:val="-2"/>
                <w:sz w:val="24"/>
              </w:rPr>
              <w:t xml:space="preserve"> </w:t>
            </w:r>
            <w:r>
              <w:rPr>
                <w:sz w:val="24"/>
              </w:rPr>
              <w:t>действий</w:t>
            </w:r>
            <w:r>
              <w:rPr>
                <w:spacing w:val="-4"/>
                <w:sz w:val="24"/>
              </w:rPr>
              <w:t xml:space="preserve"> </w:t>
            </w:r>
            <w:r>
              <w:rPr>
                <w:sz w:val="24"/>
              </w:rPr>
              <w:t>из</w:t>
            </w:r>
            <w:r>
              <w:rPr>
                <w:spacing w:val="-3"/>
                <w:sz w:val="24"/>
              </w:rPr>
              <w:t xml:space="preserve"> </w:t>
            </w:r>
            <w:r>
              <w:rPr>
                <w:sz w:val="24"/>
              </w:rPr>
              <w:t>жизни</w:t>
            </w:r>
            <w:r>
              <w:rPr>
                <w:spacing w:val="-5"/>
                <w:sz w:val="24"/>
              </w:rPr>
              <w:t xml:space="preserve"> </w:t>
            </w:r>
            <w:r>
              <w:rPr>
                <w:spacing w:val="-2"/>
                <w:sz w:val="24"/>
              </w:rPr>
              <w:t>людей;</w:t>
            </w:r>
          </w:p>
          <w:p w:rsidR="00D80858" w:rsidRDefault="00A923ED">
            <w:pPr>
              <w:pStyle w:val="TableParagraph"/>
              <w:numPr>
                <w:ilvl w:val="0"/>
                <w:numId w:val="105"/>
              </w:numPr>
              <w:tabs>
                <w:tab w:val="left" w:pos="245"/>
              </w:tabs>
              <w:ind w:left="245" w:hanging="138"/>
              <w:rPr>
                <w:sz w:val="24"/>
              </w:rPr>
            </w:pPr>
            <w:r>
              <w:rPr>
                <w:sz w:val="24"/>
              </w:rPr>
              <w:t>развивающие</w:t>
            </w:r>
            <w:r>
              <w:rPr>
                <w:spacing w:val="-3"/>
                <w:sz w:val="24"/>
              </w:rPr>
              <w:t xml:space="preserve"> </w:t>
            </w:r>
            <w:r>
              <w:rPr>
                <w:sz w:val="24"/>
              </w:rPr>
              <w:t>игры,</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и</w:t>
            </w:r>
            <w:r>
              <w:rPr>
                <w:spacing w:val="-1"/>
                <w:sz w:val="24"/>
              </w:rPr>
              <w:t xml:space="preserve"> </w:t>
            </w:r>
            <w:r>
              <w:rPr>
                <w:spacing w:val="-2"/>
                <w:sz w:val="24"/>
              </w:rPr>
              <w:t>компьютерные;</w:t>
            </w:r>
          </w:p>
          <w:p w:rsidR="00D80858" w:rsidRDefault="00A923ED">
            <w:pPr>
              <w:pStyle w:val="TableParagraph"/>
              <w:numPr>
                <w:ilvl w:val="0"/>
                <w:numId w:val="105"/>
              </w:numPr>
              <w:tabs>
                <w:tab w:val="left" w:pos="245"/>
              </w:tabs>
              <w:ind w:left="245" w:hanging="138"/>
              <w:rPr>
                <w:sz w:val="24"/>
              </w:rPr>
            </w:pPr>
            <w:r>
              <w:rPr>
                <w:sz w:val="24"/>
              </w:rPr>
              <w:t>сюжетно-ролевые</w:t>
            </w:r>
            <w:r>
              <w:rPr>
                <w:spacing w:val="-5"/>
                <w:sz w:val="24"/>
              </w:rPr>
              <w:t xml:space="preserve"> </w:t>
            </w:r>
            <w:r>
              <w:rPr>
                <w:spacing w:val="-2"/>
                <w:sz w:val="24"/>
              </w:rPr>
              <w:t>игры;</w:t>
            </w:r>
          </w:p>
          <w:p w:rsidR="00D80858" w:rsidRDefault="00A923ED">
            <w:pPr>
              <w:pStyle w:val="TableParagraph"/>
              <w:numPr>
                <w:ilvl w:val="0"/>
                <w:numId w:val="105"/>
              </w:numPr>
              <w:tabs>
                <w:tab w:val="left" w:pos="245"/>
              </w:tabs>
              <w:ind w:left="245" w:hanging="138"/>
              <w:rPr>
                <w:sz w:val="24"/>
              </w:rPr>
            </w:pPr>
            <w:r>
              <w:rPr>
                <w:sz w:val="24"/>
              </w:rPr>
              <w:t>дидактические</w:t>
            </w:r>
            <w:r>
              <w:rPr>
                <w:spacing w:val="-5"/>
                <w:sz w:val="24"/>
              </w:rPr>
              <w:t xml:space="preserve"> </w:t>
            </w:r>
            <w:r>
              <w:rPr>
                <w:spacing w:val="-2"/>
                <w:sz w:val="24"/>
              </w:rPr>
              <w:t>игры;</w:t>
            </w:r>
          </w:p>
          <w:p w:rsidR="00D80858" w:rsidRDefault="00A923ED">
            <w:pPr>
              <w:pStyle w:val="TableParagraph"/>
              <w:numPr>
                <w:ilvl w:val="0"/>
                <w:numId w:val="105"/>
              </w:numPr>
              <w:tabs>
                <w:tab w:val="left" w:pos="245"/>
              </w:tabs>
              <w:ind w:left="245" w:hanging="138"/>
              <w:rPr>
                <w:sz w:val="24"/>
              </w:rPr>
            </w:pPr>
            <w:r>
              <w:rPr>
                <w:spacing w:val="-2"/>
                <w:sz w:val="24"/>
              </w:rPr>
              <w:t>игры-путешествия;</w:t>
            </w:r>
          </w:p>
          <w:p w:rsidR="00D80858" w:rsidRDefault="00A923ED">
            <w:pPr>
              <w:pStyle w:val="TableParagraph"/>
              <w:numPr>
                <w:ilvl w:val="0"/>
                <w:numId w:val="105"/>
              </w:numPr>
              <w:tabs>
                <w:tab w:val="left" w:pos="245"/>
              </w:tabs>
              <w:ind w:left="245" w:hanging="138"/>
              <w:rPr>
                <w:sz w:val="24"/>
              </w:rPr>
            </w:pPr>
            <w:r>
              <w:rPr>
                <w:sz w:val="24"/>
              </w:rPr>
              <w:t>предметные</w:t>
            </w:r>
            <w:r>
              <w:rPr>
                <w:spacing w:val="-4"/>
                <w:sz w:val="24"/>
              </w:rPr>
              <w:t xml:space="preserve"> </w:t>
            </w:r>
            <w:r>
              <w:rPr>
                <w:sz w:val="24"/>
              </w:rPr>
              <w:t>игры,</w:t>
            </w:r>
            <w:r>
              <w:rPr>
                <w:spacing w:val="-1"/>
                <w:sz w:val="24"/>
              </w:rPr>
              <w:t xml:space="preserve"> </w:t>
            </w:r>
            <w:r>
              <w:rPr>
                <w:sz w:val="24"/>
              </w:rPr>
              <w:t>игры-</w:t>
            </w:r>
            <w:r>
              <w:rPr>
                <w:spacing w:val="-2"/>
                <w:sz w:val="24"/>
              </w:rPr>
              <w:t>имитации.</w:t>
            </w:r>
          </w:p>
        </w:tc>
      </w:tr>
      <w:tr w:rsidR="00D80858">
        <w:trPr>
          <w:trHeight w:val="1425"/>
        </w:trPr>
        <w:tc>
          <w:tcPr>
            <w:tcW w:w="3191" w:type="dxa"/>
          </w:tcPr>
          <w:p w:rsidR="00D80858" w:rsidRDefault="00A923ED">
            <w:pPr>
              <w:pStyle w:val="TableParagraph"/>
              <w:ind w:left="107"/>
              <w:rPr>
                <w:sz w:val="24"/>
              </w:rPr>
            </w:pPr>
            <w:r>
              <w:rPr>
                <w:spacing w:val="-2"/>
                <w:sz w:val="24"/>
              </w:rPr>
              <w:t>Познавательно- исследовательская</w:t>
            </w:r>
          </w:p>
        </w:tc>
        <w:tc>
          <w:tcPr>
            <w:tcW w:w="6700" w:type="dxa"/>
          </w:tcPr>
          <w:p w:rsidR="00D80858" w:rsidRDefault="00A923ED">
            <w:pPr>
              <w:pStyle w:val="TableParagraph"/>
              <w:numPr>
                <w:ilvl w:val="0"/>
                <w:numId w:val="104"/>
              </w:numPr>
              <w:tabs>
                <w:tab w:val="left" w:pos="503"/>
                <w:tab w:val="left" w:pos="2216"/>
                <w:tab w:val="left" w:pos="3463"/>
                <w:tab w:val="left" w:pos="5216"/>
                <w:tab w:val="left" w:pos="6039"/>
              </w:tabs>
              <w:ind w:right="102" w:firstLine="0"/>
              <w:rPr>
                <w:sz w:val="24"/>
              </w:rPr>
            </w:pPr>
            <w:r>
              <w:rPr>
                <w:spacing w:val="-2"/>
                <w:sz w:val="24"/>
              </w:rPr>
              <w:t>исследования</w:t>
            </w:r>
            <w:r>
              <w:rPr>
                <w:sz w:val="24"/>
              </w:rPr>
              <w:tab/>
            </w:r>
            <w:r>
              <w:rPr>
                <w:spacing w:val="-2"/>
                <w:sz w:val="24"/>
              </w:rPr>
              <w:t>объектов</w:t>
            </w:r>
            <w:r>
              <w:rPr>
                <w:sz w:val="24"/>
              </w:rPr>
              <w:tab/>
            </w:r>
            <w:r>
              <w:rPr>
                <w:spacing w:val="-2"/>
                <w:sz w:val="24"/>
              </w:rPr>
              <w:t>окружающего</w:t>
            </w:r>
            <w:r>
              <w:rPr>
                <w:sz w:val="24"/>
              </w:rPr>
              <w:tab/>
            </w:r>
            <w:r>
              <w:rPr>
                <w:spacing w:val="-4"/>
                <w:sz w:val="24"/>
              </w:rPr>
              <w:t>мира</w:t>
            </w:r>
            <w:r>
              <w:rPr>
                <w:sz w:val="24"/>
              </w:rPr>
              <w:tab/>
            </w:r>
            <w:r>
              <w:rPr>
                <w:spacing w:val="-2"/>
                <w:sz w:val="24"/>
              </w:rPr>
              <w:t>через наблюдение;</w:t>
            </w:r>
          </w:p>
          <w:p w:rsidR="00D80858" w:rsidRDefault="00A923ED">
            <w:pPr>
              <w:pStyle w:val="TableParagraph"/>
              <w:numPr>
                <w:ilvl w:val="0"/>
                <w:numId w:val="104"/>
              </w:numPr>
              <w:tabs>
                <w:tab w:val="left" w:pos="245"/>
              </w:tabs>
              <w:ind w:left="245" w:hanging="138"/>
              <w:rPr>
                <w:sz w:val="24"/>
              </w:rPr>
            </w:pPr>
            <w:r>
              <w:rPr>
                <w:spacing w:val="-2"/>
                <w:sz w:val="24"/>
              </w:rPr>
              <w:t>экспериментирование;</w:t>
            </w:r>
          </w:p>
          <w:p w:rsidR="00D80858" w:rsidRDefault="00A923ED">
            <w:pPr>
              <w:pStyle w:val="TableParagraph"/>
              <w:numPr>
                <w:ilvl w:val="0"/>
                <w:numId w:val="104"/>
              </w:numPr>
              <w:tabs>
                <w:tab w:val="left" w:pos="245"/>
              </w:tabs>
              <w:ind w:left="245" w:hanging="138"/>
              <w:rPr>
                <w:sz w:val="24"/>
              </w:rPr>
            </w:pPr>
            <w:r>
              <w:rPr>
                <w:sz w:val="24"/>
              </w:rPr>
              <w:t>ситуативный</w:t>
            </w:r>
            <w:r>
              <w:rPr>
                <w:spacing w:val="-7"/>
                <w:sz w:val="24"/>
              </w:rPr>
              <w:t xml:space="preserve"> </w:t>
            </w:r>
            <w:r>
              <w:rPr>
                <w:spacing w:val="-2"/>
                <w:sz w:val="24"/>
              </w:rPr>
              <w:t>разговор;</w:t>
            </w:r>
          </w:p>
          <w:p w:rsidR="00D80858" w:rsidRDefault="00A923ED">
            <w:pPr>
              <w:pStyle w:val="TableParagraph"/>
              <w:numPr>
                <w:ilvl w:val="0"/>
                <w:numId w:val="104"/>
              </w:numPr>
              <w:tabs>
                <w:tab w:val="left" w:pos="245"/>
              </w:tabs>
              <w:ind w:left="245" w:hanging="138"/>
              <w:rPr>
                <w:sz w:val="24"/>
              </w:rPr>
            </w:pPr>
            <w:r>
              <w:rPr>
                <w:sz w:val="24"/>
              </w:rPr>
              <w:t>обсуждение</w:t>
            </w:r>
            <w:r>
              <w:rPr>
                <w:spacing w:val="-4"/>
                <w:sz w:val="24"/>
              </w:rPr>
              <w:t xml:space="preserve"> </w:t>
            </w:r>
            <w:r>
              <w:rPr>
                <w:sz w:val="24"/>
              </w:rPr>
              <w:t>проблемных</w:t>
            </w:r>
            <w:r>
              <w:rPr>
                <w:spacing w:val="-1"/>
                <w:sz w:val="24"/>
              </w:rPr>
              <w:t xml:space="preserve"> </w:t>
            </w:r>
            <w:r>
              <w:rPr>
                <w:spacing w:val="-2"/>
                <w:sz w:val="24"/>
              </w:rPr>
              <w:t>ситуаций.</w:t>
            </w:r>
          </w:p>
        </w:tc>
      </w:tr>
      <w:tr w:rsidR="00D80858">
        <w:trPr>
          <w:trHeight w:val="2505"/>
        </w:trPr>
        <w:tc>
          <w:tcPr>
            <w:tcW w:w="3191" w:type="dxa"/>
          </w:tcPr>
          <w:p w:rsidR="00D80858" w:rsidRDefault="00A923ED">
            <w:pPr>
              <w:pStyle w:val="TableParagraph"/>
              <w:spacing w:line="268" w:lineRule="exact"/>
              <w:ind w:left="107"/>
              <w:rPr>
                <w:sz w:val="24"/>
              </w:rPr>
            </w:pPr>
            <w:r>
              <w:rPr>
                <w:spacing w:val="-2"/>
                <w:sz w:val="24"/>
              </w:rPr>
              <w:t>Коммуникативная</w:t>
            </w:r>
          </w:p>
        </w:tc>
        <w:tc>
          <w:tcPr>
            <w:tcW w:w="6700" w:type="dxa"/>
          </w:tcPr>
          <w:p w:rsidR="00D80858" w:rsidRDefault="00A923ED">
            <w:pPr>
              <w:pStyle w:val="TableParagraph"/>
              <w:numPr>
                <w:ilvl w:val="0"/>
                <w:numId w:val="103"/>
              </w:numPr>
              <w:tabs>
                <w:tab w:val="left" w:pos="245"/>
              </w:tabs>
              <w:spacing w:line="268" w:lineRule="exact"/>
              <w:ind w:left="245" w:hanging="138"/>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z w:val="24"/>
              </w:rPr>
              <w:t>организация</w:t>
            </w:r>
            <w:r>
              <w:rPr>
                <w:spacing w:val="-3"/>
                <w:sz w:val="24"/>
              </w:rPr>
              <w:t xml:space="preserve"> </w:t>
            </w:r>
            <w:r>
              <w:rPr>
                <w:spacing w:val="-2"/>
                <w:sz w:val="24"/>
              </w:rPr>
              <w:t>сотрудничества;</w:t>
            </w:r>
          </w:p>
          <w:p w:rsidR="00D80858" w:rsidRDefault="00A923ED">
            <w:pPr>
              <w:pStyle w:val="TableParagraph"/>
              <w:numPr>
                <w:ilvl w:val="0"/>
                <w:numId w:val="103"/>
              </w:numPr>
              <w:tabs>
                <w:tab w:val="left" w:pos="266"/>
              </w:tabs>
              <w:ind w:right="96" w:firstLine="0"/>
              <w:jc w:val="both"/>
              <w:rPr>
                <w:sz w:val="24"/>
              </w:rPr>
            </w:pPr>
            <w:r>
              <w:rPr>
                <w:sz w:val="24"/>
              </w:rPr>
              <w:t xml:space="preserve">овладение навыками взаимодействия с другими детьми и со </w:t>
            </w:r>
            <w:r>
              <w:rPr>
                <w:spacing w:val="-2"/>
                <w:sz w:val="24"/>
              </w:rPr>
              <w:t>взрослыми;</w:t>
            </w:r>
          </w:p>
          <w:p w:rsidR="00D80858" w:rsidRDefault="00A923ED">
            <w:pPr>
              <w:pStyle w:val="TableParagraph"/>
              <w:numPr>
                <w:ilvl w:val="0"/>
                <w:numId w:val="103"/>
              </w:numPr>
              <w:tabs>
                <w:tab w:val="left" w:pos="252"/>
              </w:tabs>
              <w:ind w:right="100" w:firstLine="0"/>
              <w:jc w:val="both"/>
              <w:rPr>
                <w:sz w:val="24"/>
              </w:rPr>
            </w:pPr>
            <w:r>
              <w:rPr>
                <w:sz w:val="24"/>
              </w:rPr>
              <w:t>развитие</w:t>
            </w:r>
            <w:r>
              <w:rPr>
                <w:spacing w:val="-1"/>
                <w:sz w:val="24"/>
              </w:rPr>
              <w:t xml:space="preserve"> </w:t>
            </w:r>
            <w:r>
              <w:rPr>
                <w:sz w:val="24"/>
              </w:rPr>
              <w:t>навыков</w:t>
            </w:r>
            <w:r>
              <w:rPr>
                <w:spacing w:val="-1"/>
                <w:sz w:val="24"/>
              </w:rPr>
              <w:t xml:space="preserve"> </w:t>
            </w:r>
            <w:r>
              <w:rPr>
                <w:sz w:val="24"/>
              </w:rPr>
              <w:t>общения: доброжелательного</w:t>
            </w:r>
            <w:r>
              <w:rPr>
                <w:spacing w:val="-1"/>
                <w:sz w:val="24"/>
              </w:rPr>
              <w:t xml:space="preserve"> </w:t>
            </w:r>
            <w:r>
              <w:rPr>
                <w:sz w:val="24"/>
              </w:rPr>
              <w:t>отношения</w:t>
            </w:r>
            <w:r>
              <w:rPr>
                <w:spacing w:val="-1"/>
                <w:sz w:val="24"/>
              </w:rPr>
              <w:t xml:space="preserve"> </w:t>
            </w:r>
            <w:r>
              <w:rPr>
                <w:sz w:val="24"/>
              </w:rPr>
              <w:t>и интереса к другим детям, умения вести диалог, согласовывать свои действия и мнения с потребностями других, умение помогать товарищу и самому принимать помощь, умение решать конфликты адекватными способами.</w:t>
            </w:r>
          </w:p>
        </w:tc>
      </w:tr>
      <w:tr w:rsidR="00D80858">
        <w:trPr>
          <w:trHeight w:val="2068"/>
        </w:trPr>
        <w:tc>
          <w:tcPr>
            <w:tcW w:w="3191" w:type="dxa"/>
          </w:tcPr>
          <w:p w:rsidR="00D80858" w:rsidRDefault="00A923ED">
            <w:pPr>
              <w:pStyle w:val="TableParagraph"/>
              <w:ind w:left="107"/>
              <w:rPr>
                <w:sz w:val="24"/>
              </w:rPr>
            </w:pPr>
            <w:r>
              <w:rPr>
                <w:sz w:val="24"/>
              </w:rPr>
              <w:t>Восприятие</w:t>
            </w:r>
            <w:r>
              <w:rPr>
                <w:spacing w:val="-15"/>
                <w:sz w:val="24"/>
              </w:rPr>
              <w:t xml:space="preserve"> </w:t>
            </w:r>
            <w:r>
              <w:rPr>
                <w:sz w:val="24"/>
              </w:rPr>
              <w:t>художественной литературы и фольклора</w:t>
            </w:r>
          </w:p>
        </w:tc>
        <w:tc>
          <w:tcPr>
            <w:tcW w:w="6700" w:type="dxa"/>
          </w:tcPr>
          <w:p w:rsidR="00D80858" w:rsidRDefault="00A923ED">
            <w:pPr>
              <w:pStyle w:val="TableParagraph"/>
              <w:numPr>
                <w:ilvl w:val="0"/>
                <w:numId w:val="102"/>
              </w:numPr>
              <w:tabs>
                <w:tab w:val="left" w:pos="245"/>
              </w:tabs>
              <w:spacing w:line="268" w:lineRule="exact"/>
              <w:ind w:left="245" w:hanging="138"/>
              <w:rPr>
                <w:sz w:val="24"/>
              </w:rPr>
            </w:pPr>
            <w:r>
              <w:rPr>
                <w:sz w:val="24"/>
              </w:rPr>
              <w:t>слушание</w:t>
            </w:r>
            <w:r>
              <w:rPr>
                <w:spacing w:val="-4"/>
                <w:sz w:val="24"/>
              </w:rPr>
              <w:t xml:space="preserve"> </w:t>
            </w:r>
            <w:r>
              <w:rPr>
                <w:sz w:val="24"/>
              </w:rPr>
              <w:t>книг</w:t>
            </w:r>
            <w:r>
              <w:rPr>
                <w:spacing w:val="-4"/>
                <w:sz w:val="24"/>
              </w:rPr>
              <w:t xml:space="preserve"> </w:t>
            </w:r>
            <w:r>
              <w:rPr>
                <w:sz w:val="24"/>
              </w:rPr>
              <w:t>и</w:t>
            </w:r>
            <w:r>
              <w:rPr>
                <w:spacing w:val="-3"/>
                <w:sz w:val="24"/>
              </w:rPr>
              <w:t xml:space="preserve"> </w:t>
            </w:r>
            <w:r>
              <w:rPr>
                <w:sz w:val="24"/>
              </w:rPr>
              <w:t>рассматривание</w:t>
            </w:r>
            <w:r>
              <w:rPr>
                <w:spacing w:val="-3"/>
                <w:sz w:val="24"/>
              </w:rPr>
              <w:t xml:space="preserve"> </w:t>
            </w:r>
            <w:r>
              <w:rPr>
                <w:spacing w:val="-2"/>
                <w:sz w:val="24"/>
              </w:rPr>
              <w:t>иллюстраций;</w:t>
            </w:r>
          </w:p>
          <w:p w:rsidR="00D80858" w:rsidRDefault="00A923ED">
            <w:pPr>
              <w:pStyle w:val="TableParagraph"/>
              <w:numPr>
                <w:ilvl w:val="0"/>
                <w:numId w:val="102"/>
              </w:numPr>
              <w:tabs>
                <w:tab w:val="left" w:pos="245"/>
              </w:tabs>
              <w:ind w:left="245" w:hanging="138"/>
              <w:rPr>
                <w:sz w:val="24"/>
              </w:rPr>
            </w:pPr>
            <w:r>
              <w:rPr>
                <w:sz w:val="24"/>
              </w:rPr>
              <w:t>обсуждение</w:t>
            </w:r>
            <w:r>
              <w:rPr>
                <w:spacing w:val="-4"/>
                <w:sz w:val="24"/>
              </w:rPr>
              <w:t xml:space="preserve"> </w:t>
            </w:r>
            <w:r>
              <w:rPr>
                <w:spacing w:val="-2"/>
                <w:sz w:val="24"/>
              </w:rPr>
              <w:t>произведений;</w:t>
            </w:r>
          </w:p>
          <w:p w:rsidR="00D80858" w:rsidRDefault="00A923ED">
            <w:pPr>
              <w:pStyle w:val="TableParagraph"/>
              <w:numPr>
                <w:ilvl w:val="0"/>
                <w:numId w:val="102"/>
              </w:numPr>
              <w:tabs>
                <w:tab w:val="left" w:pos="245"/>
              </w:tabs>
              <w:ind w:left="245" w:hanging="138"/>
              <w:rPr>
                <w:sz w:val="24"/>
              </w:rPr>
            </w:pPr>
            <w:r>
              <w:rPr>
                <w:sz w:val="24"/>
              </w:rPr>
              <w:t>просмотр</w:t>
            </w:r>
            <w:r>
              <w:rPr>
                <w:spacing w:val="-2"/>
                <w:sz w:val="24"/>
              </w:rPr>
              <w:t xml:space="preserve"> </w:t>
            </w:r>
            <w:r>
              <w:rPr>
                <w:sz w:val="24"/>
              </w:rPr>
              <w:t>и</w:t>
            </w:r>
            <w:r>
              <w:rPr>
                <w:spacing w:val="-1"/>
                <w:sz w:val="24"/>
              </w:rPr>
              <w:t xml:space="preserve"> </w:t>
            </w:r>
            <w:r>
              <w:rPr>
                <w:sz w:val="24"/>
              </w:rPr>
              <w:t>обсуждение</w:t>
            </w:r>
            <w:r>
              <w:rPr>
                <w:spacing w:val="-2"/>
                <w:sz w:val="24"/>
              </w:rPr>
              <w:t xml:space="preserve"> мультфильмов;</w:t>
            </w:r>
          </w:p>
          <w:p w:rsidR="00D80858" w:rsidRDefault="00A923ED">
            <w:pPr>
              <w:pStyle w:val="TableParagraph"/>
              <w:numPr>
                <w:ilvl w:val="0"/>
                <w:numId w:val="102"/>
              </w:numPr>
              <w:tabs>
                <w:tab w:val="left" w:pos="245"/>
              </w:tabs>
              <w:ind w:left="245" w:hanging="138"/>
              <w:rPr>
                <w:sz w:val="24"/>
              </w:rPr>
            </w:pPr>
            <w:r>
              <w:rPr>
                <w:sz w:val="24"/>
              </w:rPr>
              <w:t>разгадывание</w:t>
            </w:r>
            <w:r>
              <w:rPr>
                <w:spacing w:val="-7"/>
                <w:sz w:val="24"/>
              </w:rPr>
              <w:t xml:space="preserve"> </w:t>
            </w:r>
            <w:r>
              <w:rPr>
                <w:spacing w:val="-2"/>
                <w:sz w:val="24"/>
              </w:rPr>
              <w:t>загадок;</w:t>
            </w:r>
          </w:p>
          <w:p w:rsidR="00D80858" w:rsidRDefault="00A923ED">
            <w:pPr>
              <w:pStyle w:val="TableParagraph"/>
              <w:numPr>
                <w:ilvl w:val="0"/>
                <w:numId w:val="102"/>
              </w:numPr>
              <w:tabs>
                <w:tab w:val="left" w:pos="245"/>
              </w:tabs>
              <w:ind w:left="245" w:hanging="138"/>
              <w:rPr>
                <w:sz w:val="24"/>
              </w:rPr>
            </w:pPr>
            <w:r>
              <w:rPr>
                <w:sz w:val="24"/>
              </w:rPr>
              <w:t>обсуждение</w:t>
            </w:r>
            <w:r>
              <w:rPr>
                <w:spacing w:val="-4"/>
                <w:sz w:val="24"/>
              </w:rPr>
              <w:t xml:space="preserve"> </w:t>
            </w:r>
            <w:r>
              <w:rPr>
                <w:spacing w:val="-2"/>
                <w:sz w:val="24"/>
              </w:rPr>
              <w:t>пословиц;</w:t>
            </w:r>
          </w:p>
          <w:p w:rsidR="00D80858" w:rsidRDefault="00A923ED">
            <w:pPr>
              <w:pStyle w:val="TableParagraph"/>
              <w:numPr>
                <w:ilvl w:val="0"/>
                <w:numId w:val="102"/>
              </w:numPr>
              <w:tabs>
                <w:tab w:val="left" w:pos="245"/>
              </w:tabs>
              <w:ind w:left="245" w:hanging="138"/>
              <w:rPr>
                <w:sz w:val="24"/>
              </w:rPr>
            </w:pPr>
            <w:r>
              <w:rPr>
                <w:sz w:val="24"/>
              </w:rPr>
              <w:t>драматизация</w:t>
            </w:r>
            <w:r>
              <w:rPr>
                <w:spacing w:val="-3"/>
                <w:sz w:val="24"/>
              </w:rPr>
              <w:t xml:space="preserve"> </w:t>
            </w:r>
            <w:r>
              <w:rPr>
                <w:spacing w:val="-2"/>
                <w:sz w:val="24"/>
              </w:rPr>
              <w:t>фрагментов;</w:t>
            </w:r>
          </w:p>
          <w:p w:rsidR="00D80858" w:rsidRDefault="00A923ED">
            <w:pPr>
              <w:pStyle w:val="TableParagraph"/>
              <w:numPr>
                <w:ilvl w:val="0"/>
                <w:numId w:val="102"/>
              </w:numPr>
              <w:tabs>
                <w:tab w:val="left" w:pos="245"/>
              </w:tabs>
              <w:ind w:left="245" w:hanging="138"/>
              <w:rPr>
                <w:sz w:val="24"/>
              </w:rPr>
            </w:pPr>
            <w:r>
              <w:rPr>
                <w:sz w:val="24"/>
              </w:rPr>
              <w:t>разучивание</w:t>
            </w:r>
            <w:r>
              <w:rPr>
                <w:spacing w:val="-3"/>
                <w:sz w:val="24"/>
              </w:rPr>
              <w:t xml:space="preserve"> </w:t>
            </w:r>
            <w:r>
              <w:rPr>
                <w:sz w:val="24"/>
              </w:rPr>
              <w:t>песен,</w:t>
            </w:r>
            <w:r>
              <w:rPr>
                <w:spacing w:val="-2"/>
                <w:sz w:val="24"/>
              </w:rPr>
              <w:t xml:space="preserve"> </w:t>
            </w:r>
            <w:r>
              <w:rPr>
                <w:sz w:val="24"/>
              </w:rPr>
              <w:t>стихов</w:t>
            </w:r>
            <w:r>
              <w:rPr>
                <w:spacing w:val="-5"/>
                <w:sz w:val="24"/>
              </w:rPr>
              <w:t xml:space="preserve"> </w:t>
            </w:r>
            <w:r>
              <w:rPr>
                <w:sz w:val="24"/>
              </w:rPr>
              <w:t>и</w:t>
            </w:r>
            <w:r>
              <w:rPr>
                <w:spacing w:val="-1"/>
                <w:sz w:val="24"/>
              </w:rPr>
              <w:t xml:space="preserve"> </w:t>
            </w:r>
            <w:r>
              <w:rPr>
                <w:spacing w:val="-2"/>
                <w:sz w:val="24"/>
              </w:rPr>
              <w:t>загадок.</w:t>
            </w:r>
          </w:p>
        </w:tc>
      </w:tr>
      <w:tr w:rsidR="00D80858">
        <w:trPr>
          <w:trHeight w:val="561"/>
        </w:trPr>
        <w:tc>
          <w:tcPr>
            <w:tcW w:w="3191" w:type="dxa"/>
          </w:tcPr>
          <w:p w:rsidR="00D80858" w:rsidRDefault="00A923ED">
            <w:pPr>
              <w:pStyle w:val="TableParagraph"/>
              <w:spacing w:line="270" w:lineRule="exact"/>
              <w:ind w:left="107"/>
              <w:rPr>
                <w:sz w:val="24"/>
              </w:rPr>
            </w:pPr>
            <w:r>
              <w:rPr>
                <w:sz w:val="24"/>
              </w:rPr>
              <w:t>Конструирование</w:t>
            </w:r>
            <w:r>
              <w:rPr>
                <w:spacing w:val="37"/>
                <w:sz w:val="24"/>
              </w:rPr>
              <w:t xml:space="preserve"> </w:t>
            </w:r>
            <w:r>
              <w:rPr>
                <w:sz w:val="24"/>
              </w:rPr>
              <w:t>из</w:t>
            </w:r>
            <w:r>
              <w:rPr>
                <w:spacing w:val="41"/>
                <w:sz w:val="24"/>
              </w:rPr>
              <w:t xml:space="preserve"> </w:t>
            </w:r>
            <w:r>
              <w:rPr>
                <w:spacing w:val="-2"/>
                <w:sz w:val="24"/>
              </w:rPr>
              <w:t>разных</w:t>
            </w:r>
          </w:p>
          <w:p w:rsidR="00D80858" w:rsidRDefault="00A923ED">
            <w:pPr>
              <w:pStyle w:val="TableParagraph"/>
              <w:spacing w:line="271" w:lineRule="exact"/>
              <w:ind w:left="107"/>
              <w:rPr>
                <w:sz w:val="24"/>
              </w:rPr>
            </w:pPr>
            <w:r>
              <w:rPr>
                <w:spacing w:val="-2"/>
                <w:sz w:val="24"/>
              </w:rPr>
              <w:t>материалов</w:t>
            </w:r>
          </w:p>
        </w:tc>
        <w:tc>
          <w:tcPr>
            <w:tcW w:w="6700" w:type="dxa"/>
          </w:tcPr>
          <w:p w:rsidR="00D80858" w:rsidRDefault="00A923ED">
            <w:pPr>
              <w:pStyle w:val="TableParagraph"/>
              <w:numPr>
                <w:ilvl w:val="0"/>
                <w:numId w:val="101"/>
              </w:numPr>
              <w:tabs>
                <w:tab w:val="left" w:pos="245"/>
              </w:tabs>
              <w:spacing w:line="270" w:lineRule="exact"/>
              <w:ind w:left="245" w:hanging="138"/>
              <w:rPr>
                <w:sz w:val="24"/>
              </w:rPr>
            </w:pPr>
            <w:r>
              <w:rPr>
                <w:sz w:val="24"/>
              </w:rPr>
              <w:t>модели</w:t>
            </w:r>
            <w:r>
              <w:rPr>
                <w:spacing w:val="-1"/>
                <w:sz w:val="24"/>
              </w:rPr>
              <w:t xml:space="preserve"> </w:t>
            </w:r>
            <w:r>
              <w:rPr>
                <w:sz w:val="24"/>
              </w:rPr>
              <w:t>и</w:t>
            </w:r>
            <w:r>
              <w:rPr>
                <w:spacing w:val="-1"/>
                <w:sz w:val="24"/>
              </w:rPr>
              <w:t xml:space="preserve"> </w:t>
            </w:r>
            <w:r>
              <w:rPr>
                <w:spacing w:val="-2"/>
                <w:sz w:val="24"/>
              </w:rPr>
              <w:t>макеты;</w:t>
            </w:r>
          </w:p>
          <w:p w:rsidR="00D80858" w:rsidRDefault="00A923ED">
            <w:pPr>
              <w:pStyle w:val="TableParagraph"/>
              <w:numPr>
                <w:ilvl w:val="0"/>
                <w:numId w:val="101"/>
              </w:numPr>
              <w:tabs>
                <w:tab w:val="left" w:pos="245"/>
              </w:tabs>
              <w:spacing w:line="271" w:lineRule="exact"/>
              <w:ind w:left="245" w:hanging="138"/>
              <w:rPr>
                <w:sz w:val="24"/>
              </w:rPr>
            </w:pPr>
            <w:r>
              <w:rPr>
                <w:sz w:val="24"/>
              </w:rPr>
              <w:t>коллективные</w:t>
            </w:r>
            <w:r>
              <w:rPr>
                <w:spacing w:val="-3"/>
                <w:sz w:val="24"/>
              </w:rPr>
              <w:t xml:space="preserve"> </w:t>
            </w:r>
            <w:r>
              <w:rPr>
                <w:spacing w:val="-2"/>
                <w:sz w:val="24"/>
              </w:rPr>
              <w:t>проекты;</w:t>
            </w:r>
          </w:p>
        </w:tc>
      </w:tr>
      <w:tr w:rsidR="00D80858">
        <w:trPr>
          <w:trHeight w:val="830"/>
        </w:trPr>
        <w:tc>
          <w:tcPr>
            <w:tcW w:w="3191" w:type="dxa"/>
          </w:tcPr>
          <w:p w:rsidR="00D80858" w:rsidRDefault="00A923ED">
            <w:pPr>
              <w:pStyle w:val="TableParagraph"/>
              <w:spacing w:line="270" w:lineRule="exact"/>
              <w:ind w:left="107"/>
              <w:rPr>
                <w:sz w:val="24"/>
              </w:rPr>
            </w:pPr>
            <w:r>
              <w:rPr>
                <w:spacing w:val="-2"/>
                <w:sz w:val="24"/>
              </w:rPr>
              <w:t>Изобразительная</w:t>
            </w:r>
          </w:p>
        </w:tc>
        <w:tc>
          <w:tcPr>
            <w:tcW w:w="6700" w:type="dxa"/>
          </w:tcPr>
          <w:p w:rsidR="00D80858" w:rsidRDefault="00A923ED">
            <w:pPr>
              <w:pStyle w:val="TableParagraph"/>
              <w:tabs>
                <w:tab w:val="left" w:pos="1419"/>
                <w:tab w:val="left" w:pos="1457"/>
                <w:tab w:val="left" w:pos="3013"/>
                <w:tab w:val="left" w:pos="3158"/>
                <w:tab w:val="left" w:pos="3503"/>
                <w:tab w:val="left" w:pos="3628"/>
                <w:tab w:val="left" w:pos="4309"/>
                <w:tab w:val="left" w:pos="4767"/>
                <w:tab w:val="left" w:pos="5136"/>
                <w:tab w:val="left" w:pos="6457"/>
              </w:tabs>
              <w:ind w:left="107" w:right="101"/>
              <w:rPr>
                <w:sz w:val="24"/>
              </w:rPr>
            </w:pPr>
            <w:r>
              <w:rPr>
                <w:spacing w:val="-2"/>
                <w:sz w:val="24"/>
              </w:rPr>
              <w:t>отражение</w:t>
            </w:r>
            <w:r>
              <w:rPr>
                <w:sz w:val="24"/>
              </w:rPr>
              <w:tab/>
            </w:r>
            <w:r>
              <w:rPr>
                <w:sz w:val="24"/>
              </w:rPr>
              <w:tab/>
            </w:r>
            <w:r>
              <w:rPr>
                <w:spacing w:val="-2"/>
                <w:sz w:val="24"/>
              </w:rPr>
              <w:t>впечатлений</w:t>
            </w:r>
            <w:r>
              <w:rPr>
                <w:sz w:val="24"/>
              </w:rPr>
              <w:tab/>
            </w:r>
            <w:r>
              <w:rPr>
                <w:spacing w:val="-6"/>
                <w:sz w:val="24"/>
              </w:rPr>
              <w:t>от</w:t>
            </w:r>
            <w:r>
              <w:rPr>
                <w:sz w:val="24"/>
              </w:rPr>
              <w:tab/>
            </w:r>
            <w:r>
              <w:rPr>
                <w:spacing w:val="-2"/>
                <w:sz w:val="24"/>
              </w:rPr>
              <w:t>слушания</w:t>
            </w:r>
            <w:r>
              <w:rPr>
                <w:sz w:val="24"/>
              </w:rPr>
              <w:tab/>
            </w:r>
            <w:r>
              <w:rPr>
                <w:spacing w:val="-2"/>
                <w:sz w:val="24"/>
              </w:rPr>
              <w:t>произведений</w:t>
            </w:r>
            <w:r>
              <w:rPr>
                <w:sz w:val="24"/>
              </w:rPr>
              <w:tab/>
            </w:r>
            <w:r>
              <w:rPr>
                <w:spacing w:val="-10"/>
                <w:sz w:val="24"/>
              </w:rPr>
              <w:t xml:space="preserve">и </w:t>
            </w:r>
            <w:r>
              <w:rPr>
                <w:spacing w:val="-2"/>
                <w:sz w:val="24"/>
              </w:rPr>
              <w:t>просмотра</w:t>
            </w:r>
            <w:r>
              <w:rPr>
                <w:sz w:val="24"/>
              </w:rPr>
              <w:tab/>
            </w:r>
            <w:r>
              <w:rPr>
                <w:spacing w:val="-2"/>
                <w:sz w:val="24"/>
              </w:rPr>
              <w:t>мультфильмов</w:t>
            </w:r>
            <w:r>
              <w:rPr>
                <w:sz w:val="24"/>
              </w:rPr>
              <w:tab/>
            </w:r>
            <w:r>
              <w:rPr>
                <w:sz w:val="24"/>
              </w:rPr>
              <w:tab/>
            </w:r>
            <w:r>
              <w:rPr>
                <w:spacing w:val="-5"/>
                <w:sz w:val="24"/>
              </w:rPr>
              <w:t>во</w:t>
            </w:r>
            <w:r>
              <w:rPr>
                <w:sz w:val="24"/>
              </w:rPr>
              <w:tab/>
            </w:r>
            <w:r>
              <w:rPr>
                <w:sz w:val="24"/>
              </w:rPr>
              <w:tab/>
            </w:r>
            <w:r>
              <w:rPr>
                <w:spacing w:val="-4"/>
                <w:sz w:val="24"/>
              </w:rPr>
              <w:t>всех</w:t>
            </w:r>
            <w:r>
              <w:rPr>
                <w:sz w:val="24"/>
              </w:rPr>
              <w:tab/>
            </w:r>
            <w:r>
              <w:rPr>
                <w:spacing w:val="-4"/>
                <w:sz w:val="24"/>
              </w:rPr>
              <w:t>видах</w:t>
            </w:r>
            <w:r>
              <w:rPr>
                <w:sz w:val="24"/>
              </w:rPr>
              <w:tab/>
            </w:r>
            <w:r>
              <w:rPr>
                <w:spacing w:val="-2"/>
                <w:sz w:val="24"/>
              </w:rPr>
              <w:t>продуктивной</w:t>
            </w:r>
          </w:p>
          <w:p w:rsidR="00D80858" w:rsidRDefault="00A923ED">
            <w:pPr>
              <w:pStyle w:val="TableParagraph"/>
              <w:spacing w:line="264" w:lineRule="exact"/>
              <w:ind w:left="107"/>
              <w:rPr>
                <w:sz w:val="24"/>
              </w:rPr>
            </w:pPr>
            <w:r>
              <w:rPr>
                <w:sz w:val="24"/>
              </w:rPr>
              <w:t>деятельности</w:t>
            </w:r>
            <w:r>
              <w:rPr>
                <w:spacing w:val="-5"/>
                <w:sz w:val="24"/>
              </w:rPr>
              <w:t xml:space="preserve"> </w:t>
            </w:r>
            <w:r>
              <w:rPr>
                <w:sz w:val="24"/>
              </w:rPr>
              <w:t>(рисование,</w:t>
            </w:r>
            <w:r>
              <w:rPr>
                <w:spacing w:val="-5"/>
                <w:sz w:val="24"/>
              </w:rPr>
              <w:t xml:space="preserve"> </w:t>
            </w:r>
            <w:r>
              <w:rPr>
                <w:sz w:val="24"/>
              </w:rPr>
              <w:t>лепка,</w:t>
            </w:r>
            <w:r>
              <w:rPr>
                <w:spacing w:val="-4"/>
                <w:sz w:val="24"/>
              </w:rPr>
              <w:t xml:space="preserve"> </w:t>
            </w:r>
            <w:r>
              <w:rPr>
                <w:spacing w:val="-2"/>
                <w:sz w:val="24"/>
              </w:rPr>
              <w:t>аппликация)</w:t>
            </w:r>
          </w:p>
        </w:tc>
      </w:tr>
      <w:tr w:rsidR="00D80858">
        <w:trPr>
          <w:trHeight w:val="275"/>
        </w:trPr>
        <w:tc>
          <w:tcPr>
            <w:tcW w:w="3191" w:type="dxa"/>
          </w:tcPr>
          <w:p w:rsidR="00D80858" w:rsidRDefault="00A923ED">
            <w:pPr>
              <w:pStyle w:val="TableParagraph"/>
              <w:spacing w:line="256" w:lineRule="exact"/>
              <w:ind w:left="107"/>
              <w:rPr>
                <w:sz w:val="24"/>
              </w:rPr>
            </w:pPr>
            <w:r>
              <w:rPr>
                <w:spacing w:val="-2"/>
                <w:sz w:val="24"/>
              </w:rPr>
              <w:t>Двигательная</w:t>
            </w:r>
          </w:p>
        </w:tc>
        <w:tc>
          <w:tcPr>
            <w:tcW w:w="6700" w:type="dxa"/>
          </w:tcPr>
          <w:p w:rsidR="00D80858" w:rsidRDefault="00A923ED">
            <w:pPr>
              <w:pStyle w:val="TableParagraph"/>
              <w:spacing w:line="256" w:lineRule="exact"/>
              <w:ind w:left="107"/>
              <w:rPr>
                <w:sz w:val="24"/>
              </w:rPr>
            </w:pPr>
            <w:r>
              <w:rPr>
                <w:sz w:val="24"/>
              </w:rPr>
              <w:t>-</w:t>
            </w:r>
            <w:r>
              <w:rPr>
                <w:spacing w:val="-4"/>
                <w:sz w:val="24"/>
              </w:rPr>
              <w:t xml:space="preserve"> </w:t>
            </w:r>
            <w:r>
              <w:rPr>
                <w:sz w:val="24"/>
              </w:rPr>
              <w:t>подвижные</w:t>
            </w:r>
            <w:r>
              <w:rPr>
                <w:spacing w:val="-3"/>
                <w:sz w:val="24"/>
              </w:rPr>
              <w:t xml:space="preserve"> </w:t>
            </w:r>
            <w:r>
              <w:rPr>
                <w:spacing w:val="-4"/>
                <w:sz w:val="24"/>
              </w:rPr>
              <w:t>игры</w:t>
            </w:r>
          </w:p>
        </w:tc>
      </w:tr>
      <w:tr w:rsidR="00D80858">
        <w:trPr>
          <w:trHeight w:val="552"/>
        </w:trPr>
        <w:tc>
          <w:tcPr>
            <w:tcW w:w="3191" w:type="dxa"/>
          </w:tcPr>
          <w:p w:rsidR="00D80858" w:rsidRDefault="00A923ED">
            <w:pPr>
              <w:pStyle w:val="TableParagraph"/>
              <w:tabs>
                <w:tab w:val="left" w:pos="2952"/>
              </w:tabs>
              <w:spacing w:line="268" w:lineRule="exact"/>
              <w:ind w:left="107"/>
              <w:rPr>
                <w:sz w:val="24"/>
              </w:rPr>
            </w:pPr>
            <w:r>
              <w:rPr>
                <w:spacing w:val="-2"/>
                <w:sz w:val="24"/>
              </w:rPr>
              <w:t>Самообслуживание</w:t>
            </w:r>
            <w:r>
              <w:rPr>
                <w:sz w:val="24"/>
              </w:rPr>
              <w:tab/>
            </w:r>
            <w:r>
              <w:rPr>
                <w:spacing w:val="-10"/>
                <w:sz w:val="24"/>
              </w:rPr>
              <w:t>и</w:t>
            </w:r>
          </w:p>
          <w:p w:rsidR="00D80858" w:rsidRDefault="00A923ED">
            <w:pPr>
              <w:pStyle w:val="TableParagraph"/>
              <w:spacing w:line="264" w:lineRule="exact"/>
              <w:ind w:left="107"/>
              <w:rPr>
                <w:sz w:val="24"/>
              </w:rPr>
            </w:pPr>
            <w:r>
              <w:rPr>
                <w:sz w:val="24"/>
              </w:rPr>
              <w:t>элементарный</w:t>
            </w:r>
            <w:r>
              <w:rPr>
                <w:spacing w:val="-7"/>
                <w:sz w:val="24"/>
              </w:rPr>
              <w:t xml:space="preserve"> </w:t>
            </w:r>
            <w:r>
              <w:rPr>
                <w:sz w:val="24"/>
              </w:rPr>
              <w:t>бытовой</w:t>
            </w:r>
            <w:r>
              <w:rPr>
                <w:spacing w:val="-7"/>
                <w:sz w:val="24"/>
              </w:rPr>
              <w:t xml:space="preserve"> </w:t>
            </w:r>
            <w:r>
              <w:rPr>
                <w:spacing w:val="-4"/>
                <w:sz w:val="24"/>
              </w:rPr>
              <w:t>труд</w:t>
            </w:r>
          </w:p>
        </w:tc>
        <w:tc>
          <w:tcPr>
            <w:tcW w:w="6700" w:type="dxa"/>
          </w:tcPr>
          <w:p w:rsidR="00D80858" w:rsidRDefault="00A923ED">
            <w:pPr>
              <w:pStyle w:val="TableParagraph"/>
              <w:spacing w:line="268" w:lineRule="exact"/>
              <w:ind w:left="107"/>
              <w:rPr>
                <w:sz w:val="24"/>
              </w:rPr>
            </w:pPr>
            <w:r>
              <w:rPr>
                <w:sz w:val="24"/>
              </w:rPr>
              <w:t>в</w:t>
            </w:r>
            <w:r>
              <w:rPr>
                <w:spacing w:val="14"/>
                <w:sz w:val="24"/>
              </w:rPr>
              <w:t xml:space="preserve"> </w:t>
            </w:r>
            <w:r>
              <w:rPr>
                <w:sz w:val="24"/>
              </w:rPr>
              <w:t>помещении</w:t>
            </w:r>
            <w:r>
              <w:rPr>
                <w:spacing w:val="15"/>
                <w:sz w:val="24"/>
              </w:rPr>
              <w:t xml:space="preserve"> </w:t>
            </w:r>
            <w:r>
              <w:rPr>
                <w:sz w:val="24"/>
              </w:rPr>
              <w:t>и</w:t>
            </w:r>
            <w:r>
              <w:rPr>
                <w:spacing w:val="15"/>
                <w:sz w:val="24"/>
              </w:rPr>
              <w:t xml:space="preserve"> </w:t>
            </w:r>
            <w:r>
              <w:rPr>
                <w:sz w:val="24"/>
              </w:rPr>
              <w:t>на</w:t>
            </w:r>
            <w:r>
              <w:rPr>
                <w:spacing w:val="15"/>
                <w:sz w:val="24"/>
              </w:rPr>
              <w:t xml:space="preserve"> </w:t>
            </w:r>
            <w:r>
              <w:rPr>
                <w:sz w:val="24"/>
              </w:rPr>
              <w:t>улице,</w:t>
            </w:r>
            <w:r>
              <w:rPr>
                <w:spacing w:val="15"/>
                <w:sz w:val="24"/>
              </w:rPr>
              <w:t xml:space="preserve"> </w:t>
            </w:r>
            <w:r>
              <w:rPr>
                <w:sz w:val="24"/>
              </w:rPr>
              <w:t>как</w:t>
            </w:r>
            <w:r>
              <w:rPr>
                <w:spacing w:val="15"/>
                <w:sz w:val="24"/>
              </w:rPr>
              <w:t xml:space="preserve"> </w:t>
            </w:r>
            <w:r>
              <w:rPr>
                <w:sz w:val="24"/>
              </w:rPr>
              <w:t>в</w:t>
            </w:r>
            <w:r>
              <w:rPr>
                <w:spacing w:val="17"/>
                <w:sz w:val="24"/>
              </w:rPr>
              <w:t xml:space="preserve"> </w:t>
            </w:r>
            <w:r>
              <w:rPr>
                <w:sz w:val="24"/>
              </w:rPr>
              <w:t>режимной</w:t>
            </w:r>
            <w:r>
              <w:rPr>
                <w:spacing w:val="15"/>
                <w:sz w:val="24"/>
              </w:rPr>
              <w:t xml:space="preserve"> </w:t>
            </w:r>
            <w:r>
              <w:rPr>
                <w:sz w:val="24"/>
              </w:rPr>
              <w:t>деятельности,</w:t>
            </w:r>
            <w:r>
              <w:rPr>
                <w:spacing w:val="14"/>
                <w:sz w:val="24"/>
              </w:rPr>
              <w:t xml:space="preserve"> </w:t>
            </w:r>
            <w:r>
              <w:rPr>
                <w:sz w:val="24"/>
              </w:rPr>
              <w:t>так</w:t>
            </w:r>
            <w:r>
              <w:rPr>
                <w:spacing w:val="13"/>
                <w:sz w:val="24"/>
              </w:rPr>
              <w:t xml:space="preserve"> </w:t>
            </w:r>
            <w:r>
              <w:rPr>
                <w:spacing w:val="-10"/>
                <w:sz w:val="24"/>
              </w:rPr>
              <w:t>и</w:t>
            </w:r>
          </w:p>
          <w:p w:rsidR="00D80858" w:rsidRDefault="00A923ED">
            <w:pPr>
              <w:pStyle w:val="TableParagraph"/>
              <w:spacing w:line="264" w:lineRule="exact"/>
              <w:ind w:left="107"/>
              <w:rPr>
                <w:sz w:val="24"/>
              </w:rPr>
            </w:pPr>
            <w:r>
              <w:rPr>
                <w:sz w:val="24"/>
              </w:rPr>
              <w:t>в</w:t>
            </w:r>
            <w:r>
              <w:rPr>
                <w:spacing w:val="-6"/>
                <w:sz w:val="24"/>
              </w:rPr>
              <w:t xml:space="preserve"> </w:t>
            </w:r>
            <w:r>
              <w:rPr>
                <w:sz w:val="24"/>
              </w:rPr>
              <w:t>самостоятельной</w:t>
            </w:r>
            <w:r>
              <w:rPr>
                <w:spacing w:val="-4"/>
                <w:sz w:val="24"/>
              </w:rPr>
              <w:t xml:space="preserve"> </w:t>
            </w:r>
            <w:r>
              <w:rPr>
                <w:spacing w:val="-2"/>
                <w:sz w:val="24"/>
              </w:rPr>
              <w:t>деятельности</w:t>
            </w:r>
          </w:p>
        </w:tc>
      </w:tr>
    </w:tbl>
    <w:p w:rsidR="00D80858" w:rsidRDefault="00A923ED">
      <w:pPr>
        <w:pStyle w:val="a3"/>
        <w:spacing w:before="318"/>
        <w:ind w:left="832"/>
        <w:jc w:val="left"/>
      </w:pPr>
      <w:r>
        <w:t>По</w:t>
      </w:r>
      <w:r>
        <w:rPr>
          <w:spacing w:val="40"/>
        </w:rPr>
        <w:t xml:space="preserve"> </w:t>
      </w:r>
      <w:r>
        <w:rPr>
          <w:u w:val="single"/>
        </w:rPr>
        <w:t>форме</w:t>
      </w:r>
      <w:r>
        <w:rPr>
          <w:spacing w:val="40"/>
          <w:u w:val="single"/>
        </w:rPr>
        <w:t xml:space="preserve"> </w:t>
      </w:r>
      <w:r>
        <w:rPr>
          <w:u w:val="single"/>
        </w:rPr>
        <w:t>участия</w:t>
      </w:r>
      <w:r>
        <w:rPr>
          <w:spacing w:val="40"/>
          <w:u w:val="single"/>
        </w:rPr>
        <w:t xml:space="preserve"> </w:t>
      </w:r>
      <w:r>
        <w:rPr>
          <w:u w:val="single"/>
        </w:rPr>
        <w:t>взрослого</w:t>
      </w:r>
      <w:r>
        <w:rPr>
          <w:spacing w:val="40"/>
        </w:rPr>
        <w:t xml:space="preserve"> </w:t>
      </w:r>
      <w:r>
        <w:t>все</w:t>
      </w:r>
      <w:r>
        <w:rPr>
          <w:spacing w:val="40"/>
        </w:rPr>
        <w:t xml:space="preserve"> </w:t>
      </w:r>
      <w:r>
        <w:t>виды</w:t>
      </w:r>
      <w:r>
        <w:rPr>
          <w:spacing w:val="40"/>
        </w:rPr>
        <w:t xml:space="preserve"> </w:t>
      </w:r>
      <w:r>
        <w:t>детской</w:t>
      </w:r>
      <w:r>
        <w:rPr>
          <w:spacing w:val="40"/>
        </w:rPr>
        <w:t xml:space="preserve"> </w:t>
      </w:r>
      <w:r>
        <w:t>активности</w:t>
      </w:r>
      <w:r>
        <w:rPr>
          <w:spacing w:val="40"/>
        </w:rPr>
        <w:t xml:space="preserve"> </w:t>
      </w:r>
      <w:r>
        <w:t>можно</w:t>
      </w:r>
      <w:r>
        <w:rPr>
          <w:spacing w:val="40"/>
        </w:rPr>
        <w:t xml:space="preserve"> </w:t>
      </w:r>
      <w:r>
        <w:t>условно классифицировать следующим образом:</w:t>
      </w:r>
    </w:p>
    <w:p w:rsidR="00D80858" w:rsidRDefault="00A923ED">
      <w:pPr>
        <w:pStyle w:val="a5"/>
        <w:numPr>
          <w:ilvl w:val="1"/>
          <w:numId w:val="106"/>
        </w:numPr>
        <w:tabs>
          <w:tab w:val="left" w:pos="1703"/>
        </w:tabs>
        <w:spacing w:line="321" w:lineRule="exact"/>
        <w:ind w:left="1703" w:hanging="162"/>
        <w:jc w:val="left"/>
        <w:rPr>
          <w:sz w:val="28"/>
        </w:rPr>
      </w:pPr>
      <w:r>
        <w:rPr>
          <w:sz w:val="28"/>
        </w:rPr>
        <w:t>взрослый</w:t>
      </w:r>
      <w:r>
        <w:rPr>
          <w:spacing w:val="-10"/>
          <w:sz w:val="28"/>
        </w:rPr>
        <w:t xml:space="preserve"> </w:t>
      </w:r>
      <w:r>
        <w:rPr>
          <w:sz w:val="28"/>
        </w:rPr>
        <w:t>организует</w:t>
      </w:r>
      <w:r>
        <w:rPr>
          <w:spacing w:val="-7"/>
          <w:sz w:val="28"/>
        </w:rPr>
        <w:t xml:space="preserve"> </w:t>
      </w:r>
      <w:r>
        <w:rPr>
          <w:spacing w:val="-2"/>
          <w:sz w:val="28"/>
        </w:rPr>
        <w:t>(занятия);</w:t>
      </w:r>
    </w:p>
    <w:p w:rsidR="00D80858" w:rsidRDefault="00A923ED">
      <w:pPr>
        <w:pStyle w:val="a5"/>
        <w:numPr>
          <w:ilvl w:val="1"/>
          <w:numId w:val="106"/>
        </w:numPr>
        <w:tabs>
          <w:tab w:val="left" w:pos="1703"/>
        </w:tabs>
        <w:spacing w:before="2" w:line="322" w:lineRule="exact"/>
        <w:ind w:left="1703" w:hanging="162"/>
        <w:jc w:val="left"/>
        <w:rPr>
          <w:sz w:val="28"/>
        </w:rPr>
      </w:pPr>
      <w:r>
        <w:rPr>
          <w:sz w:val="28"/>
        </w:rPr>
        <w:t>взрослый</w:t>
      </w:r>
      <w:r>
        <w:rPr>
          <w:spacing w:val="-10"/>
          <w:sz w:val="28"/>
        </w:rPr>
        <w:t xml:space="preserve"> </w:t>
      </w:r>
      <w:r>
        <w:rPr>
          <w:sz w:val="28"/>
        </w:rPr>
        <w:t>помогает</w:t>
      </w:r>
      <w:r>
        <w:rPr>
          <w:spacing w:val="-7"/>
          <w:sz w:val="28"/>
        </w:rPr>
        <w:t xml:space="preserve"> </w:t>
      </w:r>
      <w:r>
        <w:rPr>
          <w:sz w:val="28"/>
        </w:rPr>
        <w:t>(обогащенные</w:t>
      </w:r>
      <w:r>
        <w:rPr>
          <w:spacing w:val="-4"/>
          <w:sz w:val="28"/>
        </w:rPr>
        <w:t xml:space="preserve"> </w:t>
      </w:r>
      <w:r>
        <w:rPr>
          <w:sz w:val="28"/>
        </w:rPr>
        <w:t>игры</w:t>
      </w:r>
      <w:r>
        <w:rPr>
          <w:spacing w:val="-7"/>
          <w:sz w:val="28"/>
        </w:rPr>
        <w:t xml:space="preserve"> </w:t>
      </w:r>
      <w:r>
        <w:rPr>
          <w:sz w:val="28"/>
        </w:rPr>
        <w:t>в</w:t>
      </w:r>
      <w:r>
        <w:rPr>
          <w:spacing w:val="-5"/>
          <w:sz w:val="28"/>
        </w:rPr>
        <w:t xml:space="preserve"> </w:t>
      </w:r>
      <w:r>
        <w:rPr>
          <w:sz w:val="28"/>
        </w:rPr>
        <w:t>центрах</w:t>
      </w:r>
      <w:r>
        <w:rPr>
          <w:spacing w:val="-3"/>
          <w:sz w:val="28"/>
        </w:rPr>
        <w:t xml:space="preserve"> </w:t>
      </w:r>
      <w:r>
        <w:rPr>
          <w:spacing w:val="-2"/>
          <w:sz w:val="28"/>
        </w:rPr>
        <w:t>активности);</w:t>
      </w:r>
    </w:p>
    <w:p w:rsidR="00D80858" w:rsidRDefault="00A923ED">
      <w:pPr>
        <w:pStyle w:val="a5"/>
        <w:numPr>
          <w:ilvl w:val="1"/>
          <w:numId w:val="106"/>
        </w:numPr>
        <w:tabs>
          <w:tab w:val="left" w:pos="1703"/>
        </w:tabs>
        <w:spacing w:line="322" w:lineRule="exact"/>
        <w:ind w:left="1703" w:hanging="162"/>
        <w:jc w:val="left"/>
        <w:rPr>
          <w:sz w:val="28"/>
        </w:rPr>
      </w:pPr>
      <w:r>
        <w:rPr>
          <w:sz w:val="28"/>
        </w:rPr>
        <w:t>взрослый</w:t>
      </w:r>
      <w:r>
        <w:rPr>
          <w:spacing w:val="-10"/>
          <w:sz w:val="28"/>
        </w:rPr>
        <w:t xml:space="preserve"> </w:t>
      </w:r>
      <w:r>
        <w:rPr>
          <w:sz w:val="28"/>
        </w:rPr>
        <w:t>создает</w:t>
      </w:r>
      <w:r>
        <w:rPr>
          <w:spacing w:val="-11"/>
          <w:sz w:val="28"/>
        </w:rPr>
        <w:t xml:space="preserve"> </w:t>
      </w:r>
      <w:r>
        <w:rPr>
          <w:sz w:val="28"/>
        </w:rPr>
        <w:t>условия</w:t>
      </w:r>
      <w:r>
        <w:rPr>
          <w:spacing w:val="-6"/>
          <w:sz w:val="28"/>
        </w:rPr>
        <w:t xml:space="preserve"> </w:t>
      </w:r>
      <w:r>
        <w:rPr>
          <w:sz w:val="28"/>
        </w:rPr>
        <w:t>для</w:t>
      </w:r>
      <w:r>
        <w:rPr>
          <w:spacing w:val="-8"/>
          <w:sz w:val="28"/>
        </w:rPr>
        <w:t xml:space="preserve"> </w:t>
      </w:r>
      <w:r>
        <w:rPr>
          <w:sz w:val="28"/>
        </w:rPr>
        <w:t>самореализации</w:t>
      </w:r>
      <w:r>
        <w:rPr>
          <w:spacing w:val="-8"/>
          <w:sz w:val="28"/>
        </w:rPr>
        <w:t xml:space="preserve"> </w:t>
      </w:r>
      <w:r>
        <w:rPr>
          <w:sz w:val="28"/>
        </w:rPr>
        <w:t>(проектная</w:t>
      </w:r>
      <w:r>
        <w:rPr>
          <w:spacing w:val="-7"/>
          <w:sz w:val="28"/>
        </w:rPr>
        <w:t xml:space="preserve"> </w:t>
      </w:r>
      <w:r>
        <w:rPr>
          <w:spacing w:val="-2"/>
          <w:sz w:val="28"/>
        </w:rPr>
        <w:t>деятельность);</w:t>
      </w:r>
    </w:p>
    <w:p w:rsidR="00D80858" w:rsidRDefault="00A923ED">
      <w:pPr>
        <w:pStyle w:val="a5"/>
        <w:numPr>
          <w:ilvl w:val="1"/>
          <w:numId w:val="106"/>
        </w:numPr>
        <w:tabs>
          <w:tab w:val="left" w:pos="1709"/>
        </w:tabs>
        <w:ind w:right="214" w:firstLine="708"/>
        <w:jc w:val="left"/>
        <w:rPr>
          <w:sz w:val="28"/>
        </w:rPr>
      </w:pPr>
      <w:r>
        <w:rPr>
          <w:sz w:val="28"/>
        </w:rPr>
        <w:t>взрослый участвует в процессе</w:t>
      </w:r>
      <w:r>
        <w:rPr>
          <w:spacing w:val="-1"/>
          <w:sz w:val="28"/>
        </w:rPr>
        <w:t xml:space="preserve"> </w:t>
      </w:r>
      <w:r>
        <w:rPr>
          <w:sz w:val="28"/>
        </w:rPr>
        <w:t>наравне с детьми (событийная</w:t>
      </w:r>
      <w:r>
        <w:rPr>
          <w:spacing w:val="-1"/>
          <w:sz w:val="28"/>
        </w:rPr>
        <w:t xml:space="preserve"> </w:t>
      </w:r>
      <w:r>
        <w:rPr>
          <w:sz w:val="28"/>
        </w:rPr>
        <w:t>деятельность, образовательное событие);</w:t>
      </w:r>
    </w:p>
    <w:p w:rsidR="00D80858" w:rsidRDefault="00A923ED">
      <w:pPr>
        <w:pStyle w:val="a5"/>
        <w:numPr>
          <w:ilvl w:val="1"/>
          <w:numId w:val="106"/>
        </w:numPr>
        <w:tabs>
          <w:tab w:val="left" w:pos="1703"/>
        </w:tabs>
        <w:spacing w:line="321" w:lineRule="exact"/>
        <w:ind w:left="1703" w:hanging="162"/>
        <w:jc w:val="left"/>
        <w:rPr>
          <w:sz w:val="28"/>
        </w:rPr>
      </w:pPr>
      <w:r>
        <w:rPr>
          <w:sz w:val="28"/>
        </w:rPr>
        <w:t>взрослый</w:t>
      </w:r>
      <w:r>
        <w:rPr>
          <w:spacing w:val="-8"/>
          <w:sz w:val="28"/>
        </w:rPr>
        <w:t xml:space="preserve"> </w:t>
      </w:r>
      <w:r>
        <w:rPr>
          <w:sz w:val="28"/>
        </w:rPr>
        <w:t>не</w:t>
      </w:r>
      <w:r>
        <w:rPr>
          <w:spacing w:val="-5"/>
          <w:sz w:val="28"/>
        </w:rPr>
        <w:t xml:space="preserve"> </w:t>
      </w:r>
      <w:r>
        <w:rPr>
          <w:sz w:val="28"/>
        </w:rPr>
        <w:t>вмешивается</w:t>
      </w:r>
      <w:r>
        <w:rPr>
          <w:spacing w:val="-6"/>
          <w:sz w:val="28"/>
        </w:rPr>
        <w:t xml:space="preserve"> </w:t>
      </w:r>
      <w:r>
        <w:rPr>
          <w:sz w:val="28"/>
        </w:rPr>
        <w:t>(свободная</w:t>
      </w:r>
      <w:r>
        <w:rPr>
          <w:spacing w:val="-7"/>
          <w:sz w:val="28"/>
        </w:rPr>
        <w:t xml:space="preserve"> </w:t>
      </w:r>
      <w:r>
        <w:rPr>
          <w:spacing w:val="-2"/>
          <w:sz w:val="28"/>
        </w:rPr>
        <w:t>игра).</w:t>
      </w:r>
    </w:p>
    <w:p w:rsidR="00D80858" w:rsidRDefault="00D80858">
      <w:pPr>
        <w:spacing w:line="321" w:lineRule="exact"/>
        <w:rPr>
          <w:sz w:val="28"/>
        </w:rPr>
        <w:sectPr w:rsidR="00D80858">
          <w:pgSz w:w="11910" w:h="16840"/>
          <w:pgMar w:top="1400" w:right="500" w:bottom="1420" w:left="300" w:header="0" w:footer="1215" w:gutter="0"/>
          <w:cols w:space="720"/>
        </w:sectPr>
      </w:pPr>
    </w:p>
    <w:p w:rsidR="00D80858" w:rsidRDefault="00A923ED">
      <w:pPr>
        <w:pStyle w:val="a3"/>
        <w:spacing w:before="66"/>
        <w:ind w:left="832" w:right="211"/>
      </w:pPr>
      <w:r>
        <w:lastRenderedPageBreak/>
        <w:t>Совместная деятельность отличается наличием партнёрской позиции взрослого и детей (сотрудничество взрослого и детей, возможность свободного размещения, перемещения и общения детей в процессе образовательной деятельности (занятия) и образовательной деятельности в режимных моментах).</w:t>
      </w:r>
    </w:p>
    <w:p w:rsidR="00D80858" w:rsidRDefault="00A923ED">
      <w:pPr>
        <w:spacing w:before="4" w:after="2"/>
        <w:ind w:left="1541"/>
        <w:jc w:val="both"/>
        <w:rPr>
          <w:b/>
          <w:sz w:val="28"/>
        </w:rPr>
      </w:pPr>
      <w:r>
        <w:rPr>
          <w:b/>
          <w:sz w:val="28"/>
        </w:rPr>
        <w:t>Формы</w:t>
      </w:r>
      <w:r>
        <w:rPr>
          <w:b/>
          <w:spacing w:val="-9"/>
          <w:sz w:val="28"/>
        </w:rPr>
        <w:t xml:space="preserve"> </w:t>
      </w:r>
      <w:r>
        <w:rPr>
          <w:b/>
          <w:sz w:val="28"/>
        </w:rPr>
        <w:t>реализации</w:t>
      </w:r>
      <w:r>
        <w:rPr>
          <w:b/>
          <w:spacing w:val="-6"/>
          <w:sz w:val="28"/>
        </w:rPr>
        <w:t xml:space="preserve"> </w:t>
      </w:r>
      <w:r>
        <w:rPr>
          <w:b/>
          <w:sz w:val="28"/>
        </w:rPr>
        <w:t>Программы</w:t>
      </w:r>
      <w:r>
        <w:rPr>
          <w:b/>
          <w:spacing w:val="-6"/>
          <w:sz w:val="28"/>
        </w:rPr>
        <w:t xml:space="preserve"> </w:t>
      </w:r>
      <w:r>
        <w:rPr>
          <w:b/>
          <w:sz w:val="28"/>
        </w:rPr>
        <w:t>по</w:t>
      </w:r>
      <w:r>
        <w:rPr>
          <w:b/>
          <w:spacing w:val="-4"/>
          <w:sz w:val="28"/>
        </w:rPr>
        <w:t xml:space="preserve"> </w:t>
      </w:r>
      <w:r>
        <w:rPr>
          <w:b/>
          <w:sz w:val="28"/>
        </w:rPr>
        <w:t>количеству</w:t>
      </w:r>
      <w:r>
        <w:rPr>
          <w:b/>
          <w:spacing w:val="-4"/>
          <w:sz w:val="28"/>
        </w:rPr>
        <w:t xml:space="preserve"> </w:t>
      </w:r>
      <w:r>
        <w:rPr>
          <w:b/>
          <w:spacing w:val="-2"/>
          <w:sz w:val="28"/>
        </w:rPr>
        <w:t>участников:</w:t>
      </w:r>
    </w:p>
    <w:tbl>
      <w:tblPr>
        <w:tblStyle w:val="TableNormal"/>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96"/>
        <w:gridCol w:w="2040"/>
        <w:gridCol w:w="3367"/>
      </w:tblGrid>
      <w:tr w:rsidR="00D80858">
        <w:trPr>
          <w:trHeight w:val="950"/>
        </w:trPr>
        <w:tc>
          <w:tcPr>
            <w:tcW w:w="1985" w:type="dxa"/>
          </w:tcPr>
          <w:p w:rsidR="00D80858" w:rsidRDefault="00A923ED">
            <w:pPr>
              <w:pStyle w:val="TableParagraph"/>
              <w:ind w:left="530" w:hanging="80"/>
              <w:rPr>
                <w:sz w:val="24"/>
              </w:rPr>
            </w:pPr>
            <w:r>
              <w:rPr>
                <w:spacing w:val="-2"/>
                <w:sz w:val="24"/>
              </w:rPr>
              <w:t>Режимные моменты</w:t>
            </w:r>
          </w:p>
        </w:tc>
        <w:tc>
          <w:tcPr>
            <w:tcW w:w="2496" w:type="dxa"/>
          </w:tcPr>
          <w:p w:rsidR="00D80858" w:rsidRDefault="00A923ED">
            <w:pPr>
              <w:pStyle w:val="TableParagraph"/>
              <w:ind w:left="571" w:right="563" w:firstLine="1"/>
              <w:jc w:val="center"/>
              <w:rPr>
                <w:sz w:val="24"/>
              </w:rPr>
            </w:pPr>
            <w:r>
              <w:rPr>
                <w:spacing w:val="-2"/>
                <w:sz w:val="24"/>
              </w:rPr>
              <w:t>Совместная деятельность</w:t>
            </w:r>
          </w:p>
          <w:p w:rsidR="00D80858" w:rsidRDefault="00A923ED">
            <w:pPr>
              <w:pStyle w:val="TableParagraph"/>
              <w:ind w:left="5"/>
              <w:jc w:val="center"/>
              <w:rPr>
                <w:sz w:val="24"/>
              </w:rPr>
            </w:pPr>
            <w:r>
              <w:rPr>
                <w:sz w:val="24"/>
              </w:rPr>
              <w:t>педагога</w:t>
            </w:r>
            <w:r>
              <w:rPr>
                <w:spacing w:val="-2"/>
                <w:sz w:val="24"/>
              </w:rPr>
              <w:t xml:space="preserve"> </w:t>
            </w:r>
            <w:r>
              <w:rPr>
                <w:sz w:val="24"/>
              </w:rPr>
              <w:t>с</w:t>
            </w:r>
            <w:r>
              <w:rPr>
                <w:spacing w:val="-2"/>
                <w:sz w:val="24"/>
              </w:rPr>
              <w:t xml:space="preserve"> детьми</w:t>
            </w:r>
          </w:p>
        </w:tc>
        <w:tc>
          <w:tcPr>
            <w:tcW w:w="2040" w:type="dxa"/>
          </w:tcPr>
          <w:p w:rsidR="00D80858" w:rsidRDefault="00A923ED">
            <w:pPr>
              <w:pStyle w:val="TableParagraph"/>
              <w:ind w:left="12"/>
              <w:jc w:val="center"/>
              <w:rPr>
                <w:sz w:val="24"/>
              </w:rPr>
            </w:pPr>
            <w:r>
              <w:rPr>
                <w:spacing w:val="-2"/>
                <w:sz w:val="24"/>
              </w:rPr>
              <w:t>Самостоятельная деятельность</w:t>
            </w:r>
          </w:p>
          <w:p w:rsidR="00D80858" w:rsidRDefault="00A923ED">
            <w:pPr>
              <w:pStyle w:val="TableParagraph"/>
              <w:ind w:left="12" w:right="5"/>
              <w:jc w:val="center"/>
              <w:rPr>
                <w:sz w:val="24"/>
              </w:rPr>
            </w:pPr>
            <w:r>
              <w:rPr>
                <w:spacing w:val="-2"/>
                <w:sz w:val="24"/>
              </w:rPr>
              <w:t>детей</w:t>
            </w:r>
          </w:p>
        </w:tc>
        <w:tc>
          <w:tcPr>
            <w:tcW w:w="3367" w:type="dxa"/>
          </w:tcPr>
          <w:p w:rsidR="00D80858" w:rsidRDefault="00A923ED">
            <w:pPr>
              <w:pStyle w:val="TableParagraph"/>
              <w:ind w:left="1246" w:right="360" w:hanging="872"/>
              <w:rPr>
                <w:sz w:val="24"/>
              </w:rPr>
            </w:pPr>
            <w:r>
              <w:rPr>
                <w:sz w:val="24"/>
              </w:rPr>
              <w:t>Совместная</w:t>
            </w:r>
            <w:r>
              <w:rPr>
                <w:spacing w:val="-15"/>
                <w:sz w:val="24"/>
              </w:rPr>
              <w:t xml:space="preserve"> </w:t>
            </w:r>
            <w:r>
              <w:rPr>
                <w:sz w:val="24"/>
              </w:rPr>
              <w:t>деятельность с семьей</w:t>
            </w:r>
          </w:p>
        </w:tc>
      </w:tr>
      <w:tr w:rsidR="00D80858">
        <w:trPr>
          <w:trHeight w:val="325"/>
        </w:trPr>
        <w:tc>
          <w:tcPr>
            <w:tcW w:w="9888" w:type="dxa"/>
            <w:gridSpan w:val="4"/>
          </w:tcPr>
          <w:p w:rsidR="00D80858" w:rsidRDefault="00A923ED">
            <w:pPr>
              <w:pStyle w:val="TableParagraph"/>
              <w:spacing w:line="268" w:lineRule="exact"/>
              <w:ind w:left="10"/>
              <w:jc w:val="center"/>
              <w:rPr>
                <w:sz w:val="24"/>
              </w:rPr>
            </w:pPr>
            <w:r>
              <w:rPr>
                <w:sz w:val="24"/>
              </w:rPr>
              <w:t>Формы</w:t>
            </w:r>
            <w:r>
              <w:rPr>
                <w:spacing w:val="-4"/>
                <w:sz w:val="24"/>
              </w:rPr>
              <w:t xml:space="preserve"> </w:t>
            </w:r>
            <w:r>
              <w:rPr>
                <w:sz w:val="24"/>
              </w:rPr>
              <w:t xml:space="preserve">организации </w:t>
            </w:r>
            <w:r>
              <w:rPr>
                <w:spacing w:val="-2"/>
                <w:sz w:val="24"/>
              </w:rPr>
              <w:t>детей</w:t>
            </w:r>
          </w:p>
        </w:tc>
      </w:tr>
      <w:tr w:rsidR="00D80858">
        <w:trPr>
          <w:trHeight w:val="841"/>
        </w:trPr>
        <w:tc>
          <w:tcPr>
            <w:tcW w:w="1985" w:type="dxa"/>
          </w:tcPr>
          <w:p w:rsidR="00D80858" w:rsidRDefault="00A923ED">
            <w:pPr>
              <w:pStyle w:val="TableParagraph"/>
              <w:ind w:left="107"/>
              <w:rPr>
                <w:sz w:val="24"/>
              </w:rPr>
            </w:pPr>
            <w:r>
              <w:rPr>
                <w:spacing w:val="-2"/>
                <w:sz w:val="24"/>
              </w:rPr>
              <w:t>Индивидуальные Подгрупповые Групповые</w:t>
            </w:r>
          </w:p>
        </w:tc>
        <w:tc>
          <w:tcPr>
            <w:tcW w:w="2496" w:type="dxa"/>
          </w:tcPr>
          <w:p w:rsidR="00D80858" w:rsidRDefault="00A923ED">
            <w:pPr>
              <w:pStyle w:val="TableParagraph"/>
              <w:ind w:left="108"/>
              <w:rPr>
                <w:sz w:val="24"/>
              </w:rPr>
            </w:pPr>
            <w:r>
              <w:rPr>
                <w:spacing w:val="-2"/>
                <w:sz w:val="24"/>
              </w:rPr>
              <w:t>Индивидуальные Подгрупповые Групповые</w:t>
            </w:r>
          </w:p>
        </w:tc>
        <w:tc>
          <w:tcPr>
            <w:tcW w:w="2040" w:type="dxa"/>
          </w:tcPr>
          <w:p w:rsidR="00D80858" w:rsidRDefault="00A923ED">
            <w:pPr>
              <w:pStyle w:val="TableParagraph"/>
              <w:ind w:left="108"/>
              <w:rPr>
                <w:sz w:val="24"/>
              </w:rPr>
            </w:pPr>
            <w:r>
              <w:rPr>
                <w:spacing w:val="-2"/>
                <w:sz w:val="24"/>
              </w:rPr>
              <w:t>Индивидуальные Подгрупповые</w:t>
            </w:r>
          </w:p>
        </w:tc>
        <w:tc>
          <w:tcPr>
            <w:tcW w:w="3367" w:type="dxa"/>
          </w:tcPr>
          <w:p w:rsidR="00D80858" w:rsidRDefault="00A923ED">
            <w:pPr>
              <w:pStyle w:val="TableParagraph"/>
              <w:ind w:left="108" w:right="535"/>
              <w:rPr>
                <w:sz w:val="24"/>
              </w:rPr>
            </w:pPr>
            <w:r>
              <w:rPr>
                <w:spacing w:val="-2"/>
                <w:sz w:val="24"/>
              </w:rPr>
              <w:t xml:space="preserve">Индивидуальные </w:t>
            </w:r>
            <w:r>
              <w:rPr>
                <w:sz w:val="24"/>
              </w:rPr>
              <w:t>Подгрупповые</w:t>
            </w:r>
            <w:r>
              <w:rPr>
                <w:spacing w:val="-15"/>
                <w:sz w:val="24"/>
              </w:rPr>
              <w:t xml:space="preserve"> </w:t>
            </w:r>
            <w:r>
              <w:rPr>
                <w:sz w:val="24"/>
              </w:rPr>
              <w:t>Групповые</w:t>
            </w:r>
          </w:p>
        </w:tc>
      </w:tr>
    </w:tbl>
    <w:p w:rsidR="00D80858" w:rsidRDefault="00A923ED">
      <w:pPr>
        <w:tabs>
          <w:tab w:val="left" w:pos="2850"/>
          <w:tab w:val="left" w:pos="4113"/>
          <w:tab w:val="left" w:pos="4487"/>
          <w:tab w:val="left" w:pos="5870"/>
          <w:tab w:val="left" w:pos="7603"/>
          <w:tab w:val="left" w:pos="9582"/>
          <w:tab w:val="left" w:pos="10425"/>
        </w:tabs>
        <w:spacing w:before="321"/>
        <w:ind w:left="832" w:right="200" w:firstLine="708"/>
        <w:rPr>
          <w:b/>
          <w:sz w:val="28"/>
        </w:rPr>
      </w:pPr>
      <w:r>
        <w:rPr>
          <w:b/>
          <w:spacing w:val="-2"/>
          <w:sz w:val="28"/>
          <w:u w:val="single"/>
        </w:rPr>
        <w:t>Методы,</w:t>
      </w:r>
      <w:r>
        <w:rPr>
          <w:b/>
          <w:sz w:val="28"/>
          <w:u w:val="single"/>
        </w:rPr>
        <w:tab/>
      </w:r>
      <w:r>
        <w:rPr>
          <w:b/>
          <w:spacing w:val="-2"/>
          <w:sz w:val="28"/>
          <w:u w:val="single"/>
        </w:rPr>
        <w:t>способы</w:t>
      </w:r>
      <w:r>
        <w:rPr>
          <w:b/>
          <w:sz w:val="28"/>
          <w:u w:val="single"/>
        </w:rPr>
        <w:tab/>
      </w:r>
      <w:r>
        <w:rPr>
          <w:b/>
          <w:spacing w:val="-10"/>
          <w:sz w:val="28"/>
          <w:u w:val="single"/>
        </w:rPr>
        <w:t>и</w:t>
      </w:r>
      <w:r>
        <w:rPr>
          <w:b/>
          <w:sz w:val="28"/>
          <w:u w:val="single"/>
        </w:rPr>
        <w:tab/>
      </w:r>
      <w:r>
        <w:rPr>
          <w:b/>
          <w:spacing w:val="-2"/>
          <w:sz w:val="28"/>
          <w:u w:val="single"/>
        </w:rPr>
        <w:t>средства,</w:t>
      </w:r>
      <w:r>
        <w:rPr>
          <w:b/>
          <w:sz w:val="28"/>
          <w:u w:val="single"/>
        </w:rPr>
        <w:tab/>
      </w:r>
      <w:r>
        <w:rPr>
          <w:b/>
          <w:spacing w:val="-2"/>
          <w:sz w:val="28"/>
          <w:u w:val="single"/>
        </w:rPr>
        <w:t>технологии,</w:t>
      </w:r>
      <w:r>
        <w:rPr>
          <w:b/>
          <w:sz w:val="28"/>
          <w:u w:val="single"/>
        </w:rPr>
        <w:tab/>
      </w:r>
      <w:r>
        <w:rPr>
          <w:b/>
          <w:spacing w:val="-2"/>
          <w:sz w:val="28"/>
          <w:u w:val="single"/>
        </w:rPr>
        <w:t>применяемые</w:t>
      </w:r>
      <w:r>
        <w:rPr>
          <w:b/>
          <w:sz w:val="28"/>
          <w:u w:val="single"/>
        </w:rPr>
        <w:tab/>
      </w:r>
      <w:r>
        <w:rPr>
          <w:b/>
          <w:spacing w:val="-4"/>
          <w:sz w:val="28"/>
          <w:u w:val="single"/>
        </w:rPr>
        <w:t>ДОО</w:t>
      </w:r>
      <w:r>
        <w:rPr>
          <w:b/>
          <w:sz w:val="28"/>
          <w:u w:val="single"/>
        </w:rPr>
        <w:tab/>
      </w:r>
      <w:r>
        <w:rPr>
          <w:b/>
          <w:spacing w:val="-4"/>
          <w:sz w:val="28"/>
          <w:u w:val="single"/>
        </w:rPr>
        <w:t>при</w:t>
      </w:r>
      <w:r>
        <w:rPr>
          <w:b/>
          <w:spacing w:val="-4"/>
          <w:sz w:val="28"/>
        </w:rPr>
        <w:t xml:space="preserve"> </w:t>
      </w:r>
      <w:r>
        <w:rPr>
          <w:b/>
          <w:sz w:val="28"/>
          <w:u w:val="single"/>
        </w:rPr>
        <w:t>организации образовательной деятельности:</w:t>
      </w:r>
    </w:p>
    <w:p w:rsidR="00D80858" w:rsidRDefault="00A923ED">
      <w:pPr>
        <w:pStyle w:val="a5"/>
        <w:numPr>
          <w:ilvl w:val="0"/>
          <w:numId w:val="100"/>
        </w:numPr>
        <w:tabs>
          <w:tab w:val="left" w:pos="1750"/>
          <w:tab w:val="left" w:pos="6236"/>
          <w:tab w:val="left" w:pos="7663"/>
          <w:tab w:val="left" w:pos="8259"/>
          <w:tab w:val="left" w:pos="9444"/>
        </w:tabs>
        <w:ind w:right="204" w:firstLine="708"/>
        <w:rPr>
          <w:sz w:val="28"/>
        </w:rPr>
      </w:pPr>
      <w:r>
        <w:rPr>
          <w:b/>
          <w:spacing w:val="-2"/>
          <w:sz w:val="28"/>
        </w:rPr>
        <w:t>Здоровьесберегающиетехнологии</w:t>
      </w:r>
      <w:r>
        <w:rPr>
          <w:b/>
          <w:sz w:val="28"/>
        </w:rPr>
        <w:tab/>
      </w:r>
      <w:r>
        <w:rPr>
          <w:spacing w:val="-2"/>
          <w:sz w:val="28"/>
        </w:rPr>
        <w:t>включают</w:t>
      </w:r>
      <w:r>
        <w:rPr>
          <w:sz w:val="28"/>
        </w:rPr>
        <w:tab/>
      </w:r>
      <w:r>
        <w:rPr>
          <w:spacing w:val="-4"/>
          <w:sz w:val="28"/>
        </w:rPr>
        <w:t>все</w:t>
      </w:r>
      <w:r>
        <w:rPr>
          <w:sz w:val="28"/>
        </w:rPr>
        <w:tab/>
      </w:r>
      <w:r>
        <w:rPr>
          <w:spacing w:val="-2"/>
          <w:sz w:val="28"/>
        </w:rPr>
        <w:t>аспекты</w:t>
      </w:r>
      <w:r>
        <w:rPr>
          <w:sz w:val="28"/>
        </w:rPr>
        <w:tab/>
      </w:r>
      <w:r>
        <w:rPr>
          <w:spacing w:val="-2"/>
          <w:sz w:val="28"/>
        </w:rPr>
        <w:t xml:space="preserve">воздействия </w:t>
      </w:r>
      <w:r>
        <w:rPr>
          <w:sz w:val="28"/>
        </w:rPr>
        <w:t>педагога на здоровье ребенка на разных уровнях:</w:t>
      </w:r>
    </w:p>
    <w:p w:rsidR="00D80858" w:rsidRDefault="00A923ED">
      <w:pPr>
        <w:pStyle w:val="a5"/>
        <w:numPr>
          <w:ilvl w:val="1"/>
          <w:numId w:val="100"/>
        </w:numPr>
        <w:tabs>
          <w:tab w:val="left" w:pos="1762"/>
        </w:tabs>
        <w:ind w:right="202" w:firstLine="708"/>
        <w:rPr>
          <w:sz w:val="28"/>
        </w:rPr>
      </w:pPr>
      <w:r>
        <w:rPr>
          <w:sz w:val="28"/>
        </w:rPr>
        <w:t>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D80858" w:rsidRDefault="00A923ED">
      <w:pPr>
        <w:pStyle w:val="a5"/>
        <w:numPr>
          <w:ilvl w:val="1"/>
          <w:numId w:val="100"/>
        </w:numPr>
        <w:tabs>
          <w:tab w:val="left" w:pos="2048"/>
        </w:tabs>
        <w:ind w:right="207" w:firstLine="708"/>
        <w:rPr>
          <w:sz w:val="28"/>
        </w:rPr>
      </w:pPr>
      <w:r>
        <w:rPr>
          <w:sz w:val="28"/>
        </w:rPr>
        <w:t>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w:t>
      </w:r>
    </w:p>
    <w:p w:rsidR="00D80858" w:rsidRDefault="00A923ED">
      <w:pPr>
        <w:pStyle w:val="a5"/>
        <w:numPr>
          <w:ilvl w:val="1"/>
          <w:numId w:val="100"/>
        </w:numPr>
        <w:tabs>
          <w:tab w:val="left" w:pos="1731"/>
        </w:tabs>
        <w:ind w:right="201" w:firstLine="708"/>
        <w:rPr>
          <w:sz w:val="28"/>
        </w:rPr>
      </w:pPr>
      <w:r>
        <w:rPr>
          <w:sz w:val="28"/>
        </w:rPr>
        <w:t>технологии психолого-педагогического сопровождения развития ребенка в педагогическом процессе ДОО;</w:t>
      </w:r>
    </w:p>
    <w:p w:rsidR="00D80858" w:rsidRDefault="00A923ED">
      <w:pPr>
        <w:pStyle w:val="a5"/>
        <w:numPr>
          <w:ilvl w:val="1"/>
          <w:numId w:val="100"/>
        </w:numPr>
        <w:tabs>
          <w:tab w:val="left" w:pos="1983"/>
        </w:tabs>
        <w:spacing w:line="242" w:lineRule="auto"/>
        <w:ind w:right="210" w:firstLine="708"/>
        <w:rPr>
          <w:sz w:val="28"/>
        </w:rPr>
      </w:pPr>
      <w:r>
        <w:rPr>
          <w:sz w:val="28"/>
        </w:rPr>
        <w:t>образовательные (воспитания культуры здоровья дошкольников, личностно-ориентированного воспитания и обучения);</w:t>
      </w:r>
    </w:p>
    <w:p w:rsidR="00D80858" w:rsidRDefault="00A923ED">
      <w:pPr>
        <w:pStyle w:val="a5"/>
        <w:numPr>
          <w:ilvl w:val="1"/>
          <w:numId w:val="100"/>
        </w:numPr>
        <w:tabs>
          <w:tab w:val="left" w:pos="1707"/>
        </w:tabs>
        <w:ind w:right="202" w:firstLine="708"/>
        <w:rPr>
          <w:sz w:val="28"/>
        </w:rPr>
      </w:pPr>
      <w:r>
        <w:rPr>
          <w:sz w:val="28"/>
        </w:rPr>
        <w:t>обучения здоровому образу</w:t>
      </w:r>
      <w:r>
        <w:rPr>
          <w:spacing w:val="-2"/>
          <w:sz w:val="28"/>
        </w:rPr>
        <w:t xml:space="preserve"> </w:t>
      </w:r>
      <w:r>
        <w:rPr>
          <w:sz w:val="28"/>
        </w:rPr>
        <w:t>жизни (сохранение и стимулирование здоровья) (использования физкультурной образовательной деятельности, коммуникативных игр, игровых ситуаций из серии «Уроки здоровья», проблемно-игровых (игротренинги, игротерапия), коммуникативные игры, самомассаж);</w:t>
      </w:r>
    </w:p>
    <w:p w:rsidR="00D80858" w:rsidRDefault="00A923ED">
      <w:pPr>
        <w:pStyle w:val="a3"/>
        <w:spacing w:line="242" w:lineRule="auto"/>
        <w:ind w:left="832" w:right="210"/>
      </w:pPr>
      <w:r>
        <w:t>Использование здоровьесберегающих технологий осуществляется следующим образом:</w:t>
      </w:r>
    </w:p>
    <w:p w:rsidR="00D80858" w:rsidRDefault="00A923ED">
      <w:pPr>
        <w:pStyle w:val="a3"/>
        <w:ind w:left="832" w:right="206"/>
      </w:pPr>
      <w:r>
        <w:rPr>
          <w:i/>
        </w:rPr>
        <w:t xml:space="preserve">Динамические паузы </w:t>
      </w:r>
      <w:r>
        <w:t xml:space="preserve">– во время статической образовательной деятельности, 2-5 мин., по мере утомляемости детей. Проводится со всеми детьми в качестве профилактики утомления. Могут включать в себя элементы гимнастики для глаз, дыхательной гимнастики и других в зависимости от вида образовательной </w:t>
      </w:r>
      <w:r>
        <w:rPr>
          <w:spacing w:val="-2"/>
        </w:rPr>
        <w:t>деятельности.</w:t>
      </w:r>
    </w:p>
    <w:p w:rsidR="00D80858" w:rsidRDefault="00A923ED">
      <w:pPr>
        <w:pStyle w:val="a3"/>
        <w:ind w:left="832" w:right="204"/>
      </w:pPr>
      <w:r>
        <w:rPr>
          <w:i/>
        </w:rPr>
        <w:t xml:space="preserve">Подвижные и спортивные игры </w:t>
      </w:r>
      <w:r>
        <w:t>– как часть физкультурной образовательной деятельности, на прогулке, в групповой комнате – малой, степени подвижности. Ежедневно для всех возрастных групп. Игры подбираются в соответствии с возрастом ребенка, местом и временем ее проведения. В детском саду мы используем лишь элементы спортивных игр.</w:t>
      </w:r>
    </w:p>
    <w:p w:rsidR="00D80858" w:rsidRDefault="00D80858">
      <w:pPr>
        <w:sectPr w:rsidR="00D80858">
          <w:pgSz w:w="11910" w:h="16840"/>
          <w:pgMar w:top="760" w:right="500" w:bottom="1420" w:left="300" w:header="0" w:footer="1215" w:gutter="0"/>
          <w:cols w:space="720"/>
        </w:sectPr>
      </w:pPr>
    </w:p>
    <w:p w:rsidR="00D80858" w:rsidRDefault="00A923ED">
      <w:pPr>
        <w:pStyle w:val="a3"/>
        <w:spacing w:before="66"/>
        <w:ind w:left="832" w:right="201"/>
      </w:pPr>
      <w:r>
        <w:rPr>
          <w:i/>
        </w:rPr>
        <w:lastRenderedPageBreak/>
        <w:t xml:space="preserve">Релаксация </w:t>
      </w:r>
      <w:r>
        <w:t>– в любом подходящем помещении, в зависимости от состояния детей и целей, педагог определяет интенсивность технологии. Для всех возрастных групп. Возможно использование спокойной классической музыки (Чайковский, Рахманинов), звуков природы.</w:t>
      </w:r>
    </w:p>
    <w:p w:rsidR="00D80858" w:rsidRDefault="00A923ED">
      <w:pPr>
        <w:pStyle w:val="a3"/>
        <w:ind w:left="832" w:right="206"/>
      </w:pPr>
      <w:r>
        <w:rPr>
          <w:i/>
        </w:rPr>
        <w:t xml:space="preserve">Гимнастика пальчиковая </w:t>
      </w:r>
      <w:r>
        <w:t>– с младшего возраста индивидуально либо с подгруппой ежедневно. Организуется для всех детей. Проводится в любой</w:t>
      </w:r>
      <w:r>
        <w:rPr>
          <w:spacing w:val="40"/>
        </w:rPr>
        <w:t xml:space="preserve"> </w:t>
      </w:r>
      <w:r>
        <w:t>удобный отрезок времени (в любое удобное время).</w:t>
      </w:r>
    </w:p>
    <w:p w:rsidR="00D80858" w:rsidRDefault="00A923ED">
      <w:pPr>
        <w:pStyle w:val="a3"/>
        <w:ind w:left="832" w:right="204"/>
      </w:pPr>
      <w:r>
        <w:rPr>
          <w:i/>
        </w:rPr>
        <w:t xml:space="preserve">Гимнастика для глаз </w:t>
      </w:r>
      <w:r>
        <w:t>– ежедневно по 3-5 мин. в любое свободное время в зависимости от интенсивности зрительной нагрузки с младшего возраста. Возможно использование наглядного материала, показ педагога.</w:t>
      </w:r>
    </w:p>
    <w:p w:rsidR="00D80858" w:rsidRDefault="00A923ED">
      <w:pPr>
        <w:pStyle w:val="a3"/>
        <w:ind w:left="832" w:right="201"/>
      </w:pPr>
      <w:r>
        <w:rPr>
          <w:i/>
        </w:rPr>
        <w:t xml:space="preserve">Гимнастика дыхательная </w:t>
      </w:r>
      <w:r>
        <w:t>– в различных формах физкультурно- оздоровительной работы. В проветриваемом помещении, педагоги дают детям инструкции об обязательной гигиене полости носа перед проведением процедуры.</w:t>
      </w:r>
    </w:p>
    <w:p w:rsidR="00D80858" w:rsidRDefault="00A923ED">
      <w:pPr>
        <w:spacing w:before="1"/>
        <w:ind w:left="832" w:right="203" w:firstLine="708"/>
        <w:jc w:val="both"/>
        <w:rPr>
          <w:sz w:val="28"/>
        </w:rPr>
      </w:pPr>
      <w:r>
        <w:rPr>
          <w:i/>
          <w:sz w:val="28"/>
        </w:rPr>
        <w:t>Физкультурная образовательная деятельность</w:t>
      </w:r>
      <w:r>
        <w:rPr>
          <w:sz w:val="28"/>
        </w:rPr>
        <w:t>. Начиная со средней группы образовательная деятельность проводится на улице. Ранний возраст - в групповой комнате, и на улице.</w:t>
      </w:r>
    </w:p>
    <w:p w:rsidR="00D80858" w:rsidRDefault="00A923ED">
      <w:pPr>
        <w:pStyle w:val="a3"/>
        <w:ind w:left="832" w:right="208"/>
      </w:pPr>
      <w:r>
        <w:rPr>
          <w:i/>
        </w:rPr>
        <w:t xml:space="preserve">Проблемно-игровые </w:t>
      </w:r>
      <w:r>
        <w:t>– в свободное время, возможно во второй половине дня. Время строго не фиксировано, в зависимости от задач, поставленных педагогом. Данная деятельность может быть организована незаметно для ребенка,</w:t>
      </w:r>
      <w:r>
        <w:rPr>
          <w:spacing w:val="40"/>
        </w:rPr>
        <w:t xml:space="preserve"> </w:t>
      </w:r>
      <w:r>
        <w:t>посредством включения педагога в процесс игровой деятельности.</w:t>
      </w:r>
    </w:p>
    <w:p w:rsidR="00D80858" w:rsidRDefault="00A923ED">
      <w:pPr>
        <w:pStyle w:val="a5"/>
        <w:numPr>
          <w:ilvl w:val="0"/>
          <w:numId w:val="100"/>
        </w:numPr>
        <w:tabs>
          <w:tab w:val="left" w:pos="1750"/>
        </w:tabs>
        <w:spacing w:before="5" w:line="319" w:lineRule="exact"/>
        <w:ind w:left="1750" w:hanging="209"/>
        <w:rPr>
          <w:b/>
          <w:sz w:val="28"/>
        </w:rPr>
      </w:pPr>
      <w:r>
        <w:rPr>
          <w:b/>
          <w:spacing w:val="-2"/>
          <w:sz w:val="28"/>
        </w:rPr>
        <w:t>Информационно-коммуникационные</w:t>
      </w:r>
      <w:r>
        <w:rPr>
          <w:b/>
          <w:spacing w:val="30"/>
          <w:sz w:val="28"/>
        </w:rPr>
        <w:t xml:space="preserve"> </w:t>
      </w:r>
      <w:r>
        <w:rPr>
          <w:b/>
          <w:spacing w:val="-2"/>
          <w:sz w:val="28"/>
        </w:rPr>
        <w:t>технологии.</w:t>
      </w:r>
    </w:p>
    <w:p w:rsidR="00D80858" w:rsidRDefault="00A923ED">
      <w:pPr>
        <w:pStyle w:val="a3"/>
        <w:ind w:left="832" w:right="201"/>
      </w:pPr>
      <w:r>
        <w:t>Применение данной технологии повышает непроизвольное внимание детей, помогает развить произвольное внимание. ИКТ обеспечивает личностно- ориентированный подход. Возможности применения технологии позволяют увеличить объем предлагаемого для ознакомления материала, кроме того, у дошкольников один и тот же программный материал должен повторяться многократно, и большое значение имеет многообразие форм подачи.</w:t>
      </w:r>
    </w:p>
    <w:p w:rsidR="00D80858" w:rsidRDefault="00A923ED">
      <w:pPr>
        <w:pStyle w:val="a3"/>
        <w:ind w:left="1541" w:right="1441" w:firstLine="0"/>
        <w:jc w:val="left"/>
      </w:pPr>
      <w:r>
        <w:t>Данная</w:t>
      </w:r>
      <w:r>
        <w:rPr>
          <w:spacing w:val="-8"/>
        </w:rPr>
        <w:t xml:space="preserve"> </w:t>
      </w:r>
      <w:r>
        <w:t>работа</w:t>
      </w:r>
      <w:r>
        <w:rPr>
          <w:spacing w:val="-5"/>
        </w:rPr>
        <w:t xml:space="preserve"> </w:t>
      </w:r>
      <w:r>
        <w:t>осуществляется</w:t>
      </w:r>
      <w:r>
        <w:rPr>
          <w:spacing w:val="-6"/>
        </w:rPr>
        <w:t xml:space="preserve"> </w:t>
      </w:r>
      <w:r>
        <w:t>начиная</w:t>
      </w:r>
      <w:r>
        <w:rPr>
          <w:spacing w:val="-8"/>
        </w:rPr>
        <w:t xml:space="preserve"> </w:t>
      </w:r>
      <w:r>
        <w:t>со</w:t>
      </w:r>
      <w:r>
        <w:rPr>
          <w:spacing w:val="-4"/>
        </w:rPr>
        <w:t xml:space="preserve"> </w:t>
      </w:r>
      <w:r>
        <w:t>средней</w:t>
      </w:r>
      <w:r>
        <w:rPr>
          <w:spacing w:val="-5"/>
        </w:rPr>
        <w:t xml:space="preserve"> </w:t>
      </w:r>
      <w:r>
        <w:t>группы. Способы реализации:</w:t>
      </w:r>
    </w:p>
    <w:p w:rsidR="00D80858" w:rsidRDefault="00A923ED">
      <w:pPr>
        <w:pStyle w:val="a5"/>
        <w:numPr>
          <w:ilvl w:val="1"/>
          <w:numId w:val="100"/>
        </w:numPr>
        <w:tabs>
          <w:tab w:val="left" w:pos="1703"/>
        </w:tabs>
        <w:spacing w:line="321" w:lineRule="exact"/>
        <w:ind w:left="1703" w:hanging="162"/>
        <w:jc w:val="left"/>
        <w:rPr>
          <w:sz w:val="28"/>
        </w:rPr>
      </w:pPr>
      <w:r>
        <w:rPr>
          <w:sz w:val="28"/>
        </w:rPr>
        <w:t>игры-путешествия</w:t>
      </w:r>
      <w:r>
        <w:rPr>
          <w:spacing w:val="-16"/>
          <w:sz w:val="28"/>
        </w:rPr>
        <w:t xml:space="preserve"> </w:t>
      </w:r>
      <w:r>
        <w:rPr>
          <w:sz w:val="28"/>
        </w:rPr>
        <w:t>(презентации,</w:t>
      </w:r>
      <w:r>
        <w:rPr>
          <w:spacing w:val="-12"/>
          <w:sz w:val="28"/>
        </w:rPr>
        <w:t xml:space="preserve"> </w:t>
      </w:r>
      <w:r>
        <w:rPr>
          <w:sz w:val="28"/>
        </w:rPr>
        <w:t>мультипликация,</w:t>
      </w:r>
      <w:r>
        <w:rPr>
          <w:spacing w:val="-11"/>
          <w:sz w:val="28"/>
        </w:rPr>
        <w:t xml:space="preserve"> </w:t>
      </w:r>
      <w:r>
        <w:rPr>
          <w:spacing w:val="-2"/>
          <w:sz w:val="28"/>
        </w:rPr>
        <w:t>видеосюжеты);</w:t>
      </w:r>
    </w:p>
    <w:p w:rsidR="00D80858" w:rsidRDefault="00A923ED">
      <w:pPr>
        <w:pStyle w:val="a5"/>
        <w:numPr>
          <w:ilvl w:val="1"/>
          <w:numId w:val="100"/>
        </w:numPr>
        <w:tabs>
          <w:tab w:val="left" w:pos="1703"/>
        </w:tabs>
        <w:spacing w:line="322" w:lineRule="exact"/>
        <w:ind w:left="1703" w:hanging="162"/>
        <w:jc w:val="left"/>
        <w:rPr>
          <w:sz w:val="28"/>
        </w:rPr>
      </w:pPr>
      <w:r>
        <w:rPr>
          <w:spacing w:val="-2"/>
          <w:sz w:val="28"/>
        </w:rPr>
        <w:t>игры-занятия;</w:t>
      </w:r>
    </w:p>
    <w:p w:rsidR="00D80858" w:rsidRDefault="00A923ED">
      <w:pPr>
        <w:pStyle w:val="a5"/>
        <w:numPr>
          <w:ilvl w:val="1"/>
          <w:numId w:val="100"/>
        </w:numPr>
        <w:tabs>
          <w:tab w:val="left" w:pos="1849"/>
        </w:tabs>
        <w:spacing w:line="242" w:lineRule="auto"/>
        <w:ind w:right="204" w:firstLine="708"/>
        <w:rPr>
          <w:sz w:val="28"/>
        </w:rPr>
      </w:pPr>
      <w:r>
        <w:rPr>
          <w:sz w:val="28"/>
        </w:rPr>
        <w:t>просмотр фотографий (репродукций), видеороликов, песен, мелодий, разнообразные задания развивающего характера.</w:t>
      </w:r>
    </w:p>
    <w:p w:rsidR="00D80858" w:rsidRDefault="00A923ED">
      <w:pPr>
        <w:pStyle w:val="a3"/>
        <w:ind w:left="832" w:right="205"/>
      </w:pPr>
      <w:r>
        <w:t>Применение данной технологии позволяет оптимизировать педагогический процесс, повысить эффективность любой деятельности, разнообразив деятельность детей, сделав ее более интересной и познавательной. Информатизация для педагогов открывает новые пути и средства педагогической работы.</w:t>
      </w:r>
    </w:p>
    <w:p w:rsidR="00D80858" w:rsidRDefault="00A923ED">
      <w:pPr>
        <w:pStyle w:val="a5"/>
        <w:numPr>
          <w:ilvl w:val="0"/>
          <w:numId w:val="100"/>
        </w:numPr>
        <w:tabs>
          <w:tab w:val="left" w:pos="1749"/>
        </w:tabs>
        <w:ind w:right="205" w:firstLine="708"/>
        <w:rPr>
          <w:sz w:val="28"/>
        </w:rPr>
      </w:pPr>
      <w:r>
        <w:rPr>
          <w:b/>
          <w:sz w:val="28"/>
        </w:rPr>
        <w:t xml:space="preserve">Личностно-ориентированная </w:t>
      </w:r>
      <w:r>
        <w:rPr>
          <w:sz w:val="28"/>
        </w:rPr>
        <w:t>технология позволяет ребенку проявить собственную активность, наиболее полно реализовать себя. С ее помощью</w:t>
      </w:r>
      <w:r>
        <w:rPr>
          <w:spacing w:val="40"/>
          <w:sz w:val="28"/>
        </w:rPr>
        <w:t xml:space="preserve"> </w:t>
      </w:r>
      <w:r>
        <w:rPr>
          <w:sz w:val="28"/>
        </w:rPr>
        <w:t>педагоги целенаправленно формируют у воспитанников качества личности, с учетом их особенностей и потребностей. Ребенок ставится в центр всей образовательно-воспитательной системы, создаются условия для развития личности дошкольника, формирования атмосферы сотрудничества и заботы.</w:t>
      </w:r>
    </w:p>
    <w:p w:rsidR="00D80858" w:rsidRDefault="00A923ED">
      <w:pPr>
        <w:pStyle w:val="a3"/>
        <w:spacing w:line="322" w:lineRule="exact"/>
        <w:ind w:left="1541" w:firstLine="0"/>
      </w:pPr>
      <w:r>
        <w:t>Способы</w:t>
      </w:r>
      <w:r>
        <w:rPr>
          <w:spacing w:val="-7"/>
        </w:rPr>
        <w:t xml:space="preserve"> </w:t>
      </w:r>
      <w:r>
        <w:rPr>
          <w:spacing w:val="-2"/>
        </w:rPr>
        <w:t>реализации:</w:t>
      </w:r>
    </w:p>
    <w:p w:rsidR="00D80858" w:rsidRDefault="00A923ED">
      <w:pPr>
        <w:pStyle w:val="a5"/>
        <w:numPr>
          <w:ilvl w:val="1"/>
          <w:numId w:val="100"/>
        </w:numPr>
        <w:tabs>
          <w:tab w:val="left" w:pos="1703"/>
        </w:tabs>
        <w:ind w:left="1703" w:hanging="162"/>
        <w:rPr>
          <w:sz w:val="28"/>
        </w:rPr>
      </w:pPr>
      <w:r>
        <w:rPr>
          <w:sz w:val="28"/>
        </w:rPr>
        <w:t>сотрудничество,</w:t>
      </w:r>
      <w:r>
        <w:rPr>
          <w:spacing w:val="-6"/>
          <w:sz w:val="28"/>
        </w:rPr>
        <w:t xml:space="preserve"> </w:t>
      </w:r>
      <w:r>
        <w:rPr>
          <w:sz w:val="28"/>
        </w:rPr>
        <w:t>партнерские</w:t>
      </w:r>
      <w:r>
        <w:rPr>
          <w:spacing w:val="-6"/>
          <w:sz w:val="28"/>
        </w:rPr>
        <w:t xml:space="preserve"> </w:t>
      </w:r>
      <w:r>
        <w:rPr>
          <w:sz w:val="28"/>
        </w:rPr>
        <w:t>отношения</w:t>
      </w:r>
      <w:r>
        <w:rPr>
          <w:spacing w:val="-5"/>
          <w:sz w:val="28"/>
        </w:rPr>
        <w:t xml:space="preserve"> </w:t>
      </w:r>
      <w:r>
        <w:rPr>
          <w:sz w:val="28"/>
        </w:rPr>
        <w:t>между</w:t>
      </w:r>
      <w:r>
        <w:rPr>
          <w:spacing w:val="-10"/>
          <w:sz w:val="28"/>
        </w:rPr>
        <w:t xml:space="preserve"> </w:t>
      </w:r>
      <w:r>
        <w:rPr>
          <w:sz w:val="28"/>
        </w:rPr>
        <w:t>ребенком</w:t>
      </w:r>
      <w:r>
        <w:rPr>
          <w:spacing w:val="-8"/>
          <w:sz w:val="28"/>
        </w:rPr>
        <w:t xml:space="preserve"> </w:t>
      </w:r>
      <w:r>
        <w:rPr>
          <w:sz w:val="28"/>
        </w:rPr>
        <w:t>и</w:t>
      </w:r>
      <w:r>
        <w:rPr>
          <w:spacing w:val="-5"/>
          <w:sz w:val="28"/>
        </w:rPr>
        <w:t xml:space="preserve"> </w:t>
      </w:r>
      <w:r>
        <w:rPr>
          <w:spacing w:val="-2"/>
          <w:sz w:val="28"/>
        </w:rPr>
        <w:t>взрослыми;</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pStyle w:val="a5"/>
        <w:numPr>
          <w:ilvl w:val="1"/>
          <w:numId w:val="100"/>
        </w:numPr>
        <w:tabs>
          <w:tab w:val="left" w:pos="1703"/>
        </w:tabs>
        <w:spacing w:before="66" w:line="322" w:lineRule="exact"/>
        <w:ind w:left="1703" w:hanging="162"/>
        <w:rPr>
          <w:sz w:val="28"/>
        </w:rPr>
      </w:pPr>
      <w:r>
        <w:rPr>
          <w:sz w:val="28"/>
        </w:rPr>
        <w:lastRenderedPageBreak/>
        <w:t>упражнения</w:t>
      </w:r>
      <w:r>
        <w:rPr>
          <w:spacing w:val="-7"/>
          <w:sz w:val="28"/>
        </w:rPr>
        <w:t xml:space="preserve"> </w:t>
      </w:r>
      <w:r>
        <w:rPr>
          <w:sz w:val="28"/>
        </w:rPr>
        <w:t>для</w:t>
      </w:r>
      <w:r>
        <w:rPr>
          <w:spacing w:val="-9"/>
          <w:sz w:val="28"/>
        </w:rPr>
        <w:t xml:space="preserve"> </w:t>
      </w:r>
      <w:r>
        <w:rPr>
          <w:sz w:val="28"/>
        </w:rPr>
        <w:t>психологической</w:t>
      </w:r>
      <w:r>
        <w:rPr>
          <w:spacing w:val="-4"/>
          <w:sz w:val="28"/>
        </w:rPr>
        <w:t xml:space="preserve"> </w:t>
      </w:r>
      <w:r>
        <w:rPr>
          <w:sz w:val="28"/>
        </w:rPr>
        <w:t>разгрузки,</w:t>
      </w:r>
      <w:r>
        <w:rPr>
          <w:spacing w:val="-7"/>
          <w:sz w:val="28"/>
        </w:rPr>
        <w:t xml:space="preserve"> </w:t>
      </w:r>
      <w:r>
        <w:rPr>
          <w:sz w:val="28"/>
        </w:rPr>
        <w:t>помощи</w:t>
      </w:r>
      <w:r>
        <w:rPr>
          <w:spacing w:val="-6"/>
          <w:sz w:val="28"/>
        </w:rPr>
        <w:t xml:space="preserve"> </w:t>
      </w:r>
      <w:r>
        <w:rPr>
          <w:sz w:val="28"/>
        </w:rPr>
        <w:t>в</w:t>
      </w:r>
      <w:r>
        <w:rPr>
          <w:spacing w:val="-7"/>
          <w:sz w:val="28"/>
        </w:rPr>
        <w:t xml:space="preserve"> </w:t>
      </w:r>
      <w:r>
        <w:rPr>
          <w:spacing w:val="-2"/>
          <w:sz w:val="28"/>
        </w:rPr>
        <w:t>адаптации;</w:t>
      </w:r>
    </w:p>
    <w:p w:rsidR="00D80858" w:rsidRDefault="00A923ED">
      <w:pPr>
        <w:pStyle w:val="a5"/>
        <w:numPr>
          <w:ilvl w:val="1"/>
          <w:numId w:val="100"/>
        </w:numPr>
        <w:tabs>
          <w:tab w:val="left" w:pos="1703"/>
        </w:tabs>
        <w:ind w:left="1703" w:hanging="162"/>
        <w:rPr>
          <w:sz w:val="28"/>
        </w:rPr>
      </w:pPr>
      <w:r>
        <w:rPr>
          <w:sz w:val="28"/>
        </w:rPr>
        <w:t>творческие</w:t>
      </w:r>
      <w:r>
        <w:rPr>
          <w:spacing w:val="-10"/>
          <w:sz w:val="28"/>
        </w:rPr>
        <w:t xml:space="preserve"> </w:t>
      </w:r>
      <w:r>
        <w:rPr>
          <w:sz w:val="28"/>
        </w:rPr>
        <w:t>мастерские,</w:t>
      </w:r>
      <w:r>
        <w:rPr>
          <w:spacing w:val="-8"/>
          <w:sz w:val="28"/>
        </w:rPr>
        <w:t xml:space="preserve"> </w:t>
      </w:r>
      <w:r>
        <w:rPr>
          <w:sz w:val="28"/>
        </w:rPr>
        <w:t>активные</w:t>
      </w:r>
      <w:r>
        <w:rPr>
          <w:spacing w:val="-9"/>
          <w:sz w:val="28"/>
        </w:rPr>
        <w:t xml:space="preserve"> </w:t>
      </w:r>
      <w:r>
        <w:rPr>
          <w:sz w:val="28"/>
        </w:rPr>
        <w:t>игры,</w:t>
      </w:r>
      <w:r>
        <w:rPr>
          <w:spacing w:val="-8"/>
          <w:sz w:val="28"/>
        </w:rPr>
        <w:t xml:space="preserve"> </w:t>
      </w:r>
      <w:r>
        <w:rPr>
          <w:sz w:val="28"/>
        </w:rPr>
        <w:t>развивающие</w:t>
      </w:r>
      <w:r>
        <w:rPr>
          <w:spacing w:val="-7"/>
          <w:sz w:val="28"/>
        </w:rPr>
        <w:t xml:space="preserve"> </w:t>
      </w:r>
      <w:r>
        <w:rPr>
          <w:spacing w:val="-2"/>
          <w:sz w:val="28"/>
        </w:rPr>
        <w:t>упражнения.</w:t>
      </w:r>
    </w:p>
    <w:p w:rsidR="00D80858" w:rsidRDefault="00A923ED">
      <w:pPr>
        <w:pStyle w:val="a5"/>
        <w:numPr>
          <w:ilvl w:val="0"/>
          <w:numId w:val="100"/>
        </w:numPr>
        <w:tabs>
          <w:tab w:val="left" w:pos="1937"/>
        </w:tabs>
        <w:ind w:right="208" w:firstLine="708"/>
        <w:rPr>
          <w:sz w:val="28"/>
        </w:rPr>
      </w:pPr>
      <w:r>
        <w:rPr>
          <w:b/>
          <w:sz w:val="28"/>
        </w:rPr>
        <w:t xml:space="preserve">Игровая технология </w:t>
      </w:r>
      <w:r>
        <w:rPr>
          <w:sz w:val="28"/>
        </w:rPr>
        <w:t>используется для организации педагогического процесса в форме различных педагогических игр. Эта последовательная деятельность педагогов по:</w:t>
      </w:r>
    </w:p>
    <w:p w:rsidR="00D80858" w:rsidRDefault="00A923ED">
      <w:pPr>
        <w:pStyle w:val="a5"/>
        <w:numPr>
          <w:ilvl w:val="1"/>
          <w:numId w:val="100"/>
        </w:numPr>
        <w:tabs>
          <w:tab w:val="left" w:pos="1703"/>
        </w:tabs>
        <w:spacing w:line="321" w:lineRule="exact"/>
        <w:ind w:left="1703" w:hanging="162"/>
        <w:jc w:val="left"/>
        <w:rPr>
          <w:sz w:val="28"/>
        </w:rPr>
      </w:pPr>
      <w:r>
        <w:rPr>
          <w:sz w:val="28"/>
        </w:rPr>
        <w:t>отбору,</w:t>
      </w:r>
      <w:r>
        <w:rPr>
          <w:spacing w:val="-7"/>
          <w:sz w:val="28"/>
        </w:rPr>
        <w:t xml:space="preserve"> </w:t>
      </w:r>
      <w:r>
        <w:rPr>
          <w:sz w:val="28"/>
        </w:rPr>
        <w:t>разработке,</w:t>
      </w:r>
      <w:r>
        <w:rPr>
          <w:spacing w:val="-7"/>
          <w:sz w:val="28"/>
        </w:rPr>
        <w:t xml:space="preserve"> </w:t>
      </w:r>
      <w:r>
        <w:rPr>
          <w:sz w:val="28"/>
        </w:rPr>
        <w:t>подготовке</w:t>
      </w:r>
      <w:r>
        <w:rPr>
          <w:spacing w:val="-8"/>
          <w:sz w:val="28"/>
        </w:rPr>
        <w:t xml:space="preserve"> </w:t>
      </w:r>
      <w:r>
        <w:rPr>
          <w:spacing w:val="-4"/>
          <w:sz w:val="28"/>
        </w:rPr>
        <w:t>игр;</w:t>
      </w:r>
    </w:p>
    <w:p w:rsidR="00D80858" w:rsidRDefault="00A923ED">
      <w:pPr>
        <w:pStyle w:val="a5"/>
        <w:numPr>
          <w:ilvl w:val="1"/>
          <w:numId w:val="100"/>
        </w:numPr>
        <w:tabs>
          <w:tab w:val="left" w:pos="1703"/>
        </w:tabs>
        <w:spacing w:before="2" w:line="322" w:lineRule="exact"/>
        <w:ind w:left="1703" w:hanging="162"/>
        <w:jc w:val="left"/>
        <w:rPr>
          <w:sz w:val="28"/>
        </w:rPr>
      </w:pPr>
      <w:r>
        <w:rPr>
          <w:sz w:val="28"/>
        </w:rPr>
        <w:t>включению</w:t>
      </w:r>
      <w:r>
        <w:rPr>
          <w:spacing w:val="-8"/>
          <w:sz w:val="28"/>
        </w:rPr>
        <w:t xml:space="preserve"> </w:t>
      </w:r>
      <w:r>
        <w:rPr>
          <w:sz w:val="28"/>
        </w:rPr>
        <w:t>детей</w:t>
      </w:r>
      <w:r>
        <w:rPr>
          <w:spacing w:val="-6"/>
          <w:sz w:val="28"/>
        </w:rPr>
        <w:t xml:space="preserve"> </w:t>
      </w:r>
      <w:r>
        <w:rPr>
          <w:sz w:val="28"/>
        </w:rPr>
        <w:t>в</w:t>
      </w:r>
      <w:r>
        <w:rPr>
          <w:spacing w:val="-5"/>
          <w:sz w:val="28"/>
        </w:rPr>
        <w:t xml:space="preserve"> </w:t>
      </w:r>
      <w:r>
        <w:rPr>
          <w:sz w:val="28"/>
        </w:rPr>
        <w:t>игровую</w:t>
      </w:r>
      <w:r>
        <w:rPr>
          <w:spacing w:val="-4"/>
          <w:sz w:val="28"/>
        </w:rPr>
        <w:t xml:space="preserve"> </w:t>
      </w:r>
      <w:r>
        <w:rPr>
          <w:spacing w:val="-2"/>
          <w:sz w:val="28"/>
        </w:rPr>
        <w:t>деятельность;</w:t>
      </w:r>
    </w:p>
    <w:p w:rsidR="00D80858" w:rsidRDefault="00A923ED">
      <w:pPr>
        <w:pStyle w:val="a5"/>
        <w:numPr>
          <w:ilvl w:val="1"/>
          <w:numId w:val="100"/>
        </w:numPr>
        <w:tabs>
          <w:tab w:val="left" w:pos="1703"/>
        </w:tabs>
        <w:spacing w:line="322" w:lineRule="exact"/>
        <w:ind w:left="1703" w:hanging="162"/>
        <w:jc w:val="left"/>
        <w:rPr>
          <w:sz w:val="28"/>
        </w:rPr>
      </w:pPr>
      <w:r>
        <w:rPr>
          <w:sz w:val="28"/>
        </w:rPr>
        <w:t>осуществление</w:t>
      </w:r>
      <w:r>
        <w:rPr>
          <w:spacing w:val="-7"/>
          <w:sz w:val="28"/>
        </w:rPr>
        <w:t xml:space="preserve"> </w:t>
      </w:r>
      <w:r>
        <w:rPr>
          <w:sz w:val="28"/>
        </w:rPr>
        <w:t>самой</w:t>
      </w:r>
      <w:r>
        <w:rPr>
          <w:spacing w:val="-9"/>
          <w:sz w:val="28"/>
        </w:rPr>
        <w:t xml:space="preserve"> </w:t>
      </w:r>
      <w:r>
        <w:rPr>
          <w:spacing w:val="-4"/>
          <w:sz w:val="28"/>
        </w:rPr>
        <w:t>игры;</w:t>
      </w:r>
    </w:p>
    <w:p w:rsidR="00D80858" w:rsidRDefault="00A923ED">
      <w:pPr>
        <w:pStyle w:val="a5"/>
        <w:numPr>
          <w:ilvl w:val="1"/>
          <w:numId w:val="100"/>
        </w:numPr>
        <w:tabs>
          <w:tab w:val="left" w:pos="1703"/>
        </w:tabs>
        <w:spacing w:line="322" w:lineRule="exact"/>
        <w:ind w:left="1703" w:hanging="162"/>
        <w:jc w:val="left"/>
        <w:rPr>
          <w:sz w:val="28"/>
        </w:rPr>
      </w:pPr>
      <w:r>
        <w:rPr>
          <w:sz w:val="28"/>
        </w:rPr>
        <w:t>подведение</w:t>
      </w:r>
      <w:r>
        <w:rPr>
          <w:spacing w:val="-10"/>
          <w:sz w:val="28"/>
        </w:rPr>
        <w:t xml:space="preserve"> </w:t>
      </w:r>
      <w:r>
        <w:rPr>
          <w:sz w:val="28"/>
        </w:rPr>
        <w:t>итогов,</w:t>
      </w:r>
      <w:r>
        <w:rPr>
          <w:spacing w:val="-8"/>
          <w:sz w:val="28"/>
        </w:rPr>
        <w:t xml:space="preserve"> </w:t>
      </w:r>
      <w:r>
        <w:rPr>
          <w:sz w:val="28"/>
        </w:rPr>
        <w:t>результатов</w:t>
      </w:r>
      <w:r>
        <w:rPr>
          <w:spacing w:val="-7"/>
          <w:sz w:val="28"/>
        </w:rPr>
        <w:t xml:space="preserve"> </w:t>
      </w:r>
      <w:r>
        <w:rPr>
          <w:sz w:val="28"/>
        </w:rPr>
        <w:t>игровой</w:t>
      </w:r>
      <w:r>
        <w:rPr>
          <w:spacing w:val="-7"/>
          <w:sz w:val="28"/>
        </w:rPr>
        <w:t xml:space="preserve"> </w:t>
      </w:r>
      <w:r>
        <w:rPr>
          <w:spacing w:val="-2"/>
          <w:sz w:val="28"/>
        </w:rPr>
        <w:t>деятельности.</w:t>
      </w:r>
    </w:p>
    <w:p w:rsidR="00D80858" w:rsidRDefault="00A923ED">
      <w:pPr>
        <w:pStyle w:val="a3"/>
        <w:spacing w:line="322" w:lineRule="exact"/>
        <w:ind w:left="1541" w:firstLine="0"/>
        <w:jc w:val="left"/>
      </w:pPr>
      <w:r>
        <w:t>Педагогами</w:t>
      </w:r>
      <w:r>
        <w:rPr>
          <w:spacing w:val="-12"/>
        </w:rPr>
        <w:t xml:space="preserve"> </w:t>
      </w:r>
      <w:r>
        <w:t>используются</w:t>
      </w:r>
      <w:r>
        <w:rPr>
          <w:spacing w:val="-9"/>
        </w:rPr>
        <w:t xml:space="preserve"> </w:t>
      </w:r>
      <w:r>
        <w:t>разнообразные</w:t>
      </w:r>
      <w:r>
        <w:rPr>
          <w:spacing w:val="-10"/>
        </w:rPr>
        <w:t xml:space="preserve"> </w:t>
      </w:r>
      <w:r>
        <w:t>педагогические</w:t>
      </w:r>
      <w:r>
        <w:rPr>
          <w:spacing w:val="-9"/>
        </w:rPr>
        <w:t xml:space="preserve"> </w:t>
      </w:r>
      <w:r>
        <w:rPr>
          <w:spacing w:val="-2"/>
        </w:rPr>
        <w:t>игры:</w:t>
      </w:r>
    </w:p>
    <w:p w:rsidR="00D80858" w:rsidRDefault="00A923ED">
      <w:pPr>
        <w:pStyle w:val="a5"/>
        <w:numPr>
          <w:ilvl w:val="1"/>
          <w:numId w:val="100"/>
        </w:numPr>
        <w:tabs>
          <w:tab w:val="left" w:pos="1703"/>
        </w:tabs>
        <w:spacing w:line="322" w:lineRule="exact"/>
        <w:ind w:left="1703" w:hanging="162"/>
        <w:jc w:val="left"/>
        <w:rPr>
          <w:sz w:val="28"/>
        </w:rPr>
      </w:pPr>
      <w:r>
        <w:rPr>
          <w:sz w:val="28"/>
        </w:rPr>
        <w:t>по</w:t>
      </w:r>
      <w:r>
        <w:rPr>
          <w:spacing w:val="-6"/>
          <w:sz w:val="28"/>
        </w:rPr>
        <w:t xml:space="preserve"> </w:t>
      </w:r>
      <w:r>
        <w:rPr>
          <w:sz w:val="28"/>
        </w:rPr>
        <w:t>виду</w:t>
      </w:r>
      <w:r>
        <w:rPr>
          <w:spacing w:val="-9"/>
          <w:sz w:val="28"/>
        </w:rPr>
        <w:t xml:space="preserve"> </w:t>
      </w:r>
      <w:r>
        <w:rPr>
          <w:sz w:val="28"/>
        </w:rPr>
        <w:t>деятельности</w:t>
      </w:r>
      <w:r>
        <w:rPr>
          <w:spacing w:val="-2"/>
          <w:sz w:val="28"/>
        </w:rPr>
        <w:t xml:space="preserve"> </w:t>
      </w:r>
      <w:r>
        <w:rPr>
          <w:sz w:val="28"/>
        </w:rPr>
        <w:t>–</w:t>
      </w:r>
      <w:r>
        <w:rPr>
          <w:spacing w:val="-7"/>
          <w:sz w:val="28"/>
        </w:rPr>
        <w:t xml:space="preserve"> </w:t>
      </w:r>
      <w:r>
        <w:rPr>
          <w:sz w:val="28"/>
        </w:rPr>
        <w:t>двигательные,</w:t>
      </w:r>
      <w:r>
        <w:rPr>
          <w:spacing w:val="-7"/>
          <w:sz w:val="28"/>
        </w:rPr>
        <w:t xml:space="preserve"> </w:t>
      </w:r>
      <w:r>
        <w:rPr>
          <w:sz w:val="28"/>
        </w:rPr>
        <w:t>интеллектуальные</w:t>
      </w:r>
      <w:r>
        <w:rPr>
          <w:spacing w:val="-8"/>
          <w:sz w:val="28"/>
        </w:rPr>
        <w:t xml:space="preserve"> </w:t>
      </w:r>
      <w:r>
        <w:rPr>
          <w:sz w:val="28"/>
        </w:rPr>
        <w:t>и</w:t>
      </w:r>
      <w:r>
        <w:rPr>
          <w:spacing w:val="-4"/>
          <w:sz w:val="28"/>
        </w:rPr>
        <w:t xml:space="preserve"> пр.;</w:t>
      </w:r>
    </w:p>
    <w:p w:rsidR="00D80858" w:rsidRDefault="00A923ED">
      <w:pPr>
        <w:pStyle w:val="a5"/>
        <w:numPr>
          <w:ilvl w:val="1"/>
          <w:numId w:val="100"/>
        </w:numPr>
        <w:tabs>
          <w:tab w:val="left" w:pos="1805"/>
        </w:tabs>
        <w:ind w:right="204" w:firstLine="708"/>
        <w:rPr>
          <w:sz w:val="28"/>
        </w:rPr>
      </w:pPr>
      <w:r>
        <w:rPr>
          <w:sz w:val="28"/>
        </w:rPr>
        <w:t>по характеру педагогического процесса – обучающие, тренировочные, познавательные, развивающие и др.;</w:t>
      </w:r>
    </w:p>
    <w:p w:rsidR="00D80858" w:rsidRDefault="00A923ED">
      <w:pPr>
        <w:pStyle w:val="a5"/>
        <w:numPr>
          <w:ilvl w:val="1"/>
          <w:numId w:val="100"/>
        </w:numPr>
        <w:tabs>
          <w:tab w:val="left" w:pos="1769"/>
        </w:tabs>
        <w:spacing w:before="2"/>
        <w:ind w:right="208" w:firstLine="708"/>
        <w:rPr>
          <w:sz w:val="28"/>
        </w:rPr>
      </w:pPr>
      <w:r>
        <w:rPr>
          <w:sz w:val="28"/>
        </w:rPr>
        <w:t>по характеру игровой методики – игры с правилами, или игры где эти правила устанавливаются по ходу игры или в зависимости от ее хода);</w:t>
      </w:r>
    </w:p>
    <w:p w:rsidR="00D80858" w:rsidRDefault="00A923ED">
      <w:pPr>
        <w:pStyle w:val="a5"/>
        <w:numPr>
          <w:ilvl w:val="1"/>
          <w:numId w:val="100"/>
        </w:numPr>
        <w:tabs>
          <w:tab w:val="left" w:pos="1863"/>
        </w:tabs>
        <w:ind w:right="205" w:firstLine="708"/>
        <w:rPr>
          <w:sz w:val="28"/>
        </w:rPr>
      </w:pPr>
      <w:r>
        <w:rPr>
          <w:sz w:val="28"/>
        </w:rPr>
        <w:t>по содержанию – музыкальные, математические, социализирующие, логические и пр.;</w:t>
      </w:r>
    </w:p>
    <w:p w:rsidR="00D80858" w:rsidRDefault="00A923ED">
      <w:pPr>
        <w:pStyle w:val="a5"/>
        <w:numPr>
          <w:ilvl w:val="1"/>
          <w:numId w:val="100"/>
        </w:numPr>
        <w:tabs>
          <w:tab w:val="left" w:pos="2072"/>
        </w:tabs>
        <w:ind w:right="204" w:firstLine="708"/>
        <w:rPr>
          <w:sz w:val="28"/>
        </w:rPr>
      </w:pPr>
      <w:r>
        <w:rPr>
          <w:sz w:val="28"/>
        </w:rPr>
        <w:t>по игровому оборудованию – настольные, компьютерные, театрализованные, сюжетно-ролевые, режиссерские и пр.</w:t>
      </w:r>
    </w:p>
    <w:p w:rsidR="00D80858" w:rsidRDefault="00A923ED">
      <w:pPr>
        <w:pStyle w:val="a3"/>
        <w:ind w:left="832" w:right="207"/>
      </w:pPr>
      <w:r>
        <w:t>При этом реализуя данную технологию, педагоги ведут непосредственное и системное общение с детьми.</w:t>
      </w:r>
    </w:p>
    <w:p w:rsidR="00D80858" w:rsidRDefault="00A923ED">
      <w:pPr>
        <w:pStyle w:val="a3"/>
        <w:ind w:left="832" w:right="204"/>
      </w:pPr>
      <w:r>
        <w:t>Она помогает педагогам ДОО раскрыть воспитанника в полной мере. Сформировать у детей навыки бесконфликтного общения, скорректировать импульсивное, протестное и агрессивное поведение, обеспечить душевное благополучие воспитанников, развить у них навыки межличностного общения. Данная технология помогает развить познавательную активность детей, повысить интерес к образовательной деятельности каждого ребенка,</w:t>
      </w:r>
      <w:r>
        <w:rPr>
          <w:spacing w:val="40"/>
        </w:rPr>
        <w:t xml:space="preserve"> </w:t>
      </w:r>
      <w:r>
        <w:t>разнообразить образовательную деятельность и другие виды деятельности, увеличить двигательную активности, и др.</w:t>
      </w:r>
    </w:p>
    <w:p w:rsidR="00D80858" w:rsidRDefault="00A923ED">
      <w:pPr>
        <w:pStyle w:val="a3"/>
        <w:ind w:left="832" w:right="208"/>
      </w:pPr>
      <w:r>
        <w:t>Игровая технология повышает эмоциональный фон ребенка, с помощью которого улучшается уровень мотивации, осознанной потребности в усвоении знаний и умений за счет собственной активности ребенка.</w:t>
      </w:r>
    </w:p>
    <w:p w:rsidR="00D80858" w:rsidRDefault="00A923ED">
      <w:pPr>
        <w:pStyle w:val="a3"/>
        <w:spacing w:before="1" w:line="322" w:lineRule="exact"/>
        <w:ind w:left="1541" w:firstLine="0"/>
      </w:pPr>
      <w:r>
        <w:t>Способы</w:t>
      </w:r>
      <w:r>
        <w:rPr>
          <w:spacing w:val="-7"/>
        </w:rPr>
        <w:t xml:space="preserve"> </w:t>
      </w:r>
      <w:r>
        <w:rPr>
          <w:spacing w:val="-2"/>
        </w:rPr>
        <w:t>реализации:</w:t>
      </w:r>
    </w:p>
    <w:p w:rsidR="00D80858" w:rsidRDefault="00A923ED">
      <w:pPr>
        <w:pStyle w:val="a5"/>
        <w:numPr>
          <w:ilvl w:val="1"/>
          <w:numId w:val="100"/>
        </w:numPr>
        <w:tabs>
          <w:tab w:val="left" w:pos="1703"/>
        </w:tabs>
        <w:spacing w:line="322" w:lineRule="exact"/>
        <w:ind w:left="1703" w:hanging="162"/>
        <w:rPr>
          <w:sz w:val="28"/>
        </w:rPr>
      </w:pPr>
      <w:r>
        <w:rPr>
          <w:sz w:val="28"/>
        </w:rPr>
        <w:t>работа</w:t>
      </w:r>
      <w:r>
        <w:rPr>
          <w:spacing w:val="-7"/>
          <w:sz w:val="28"/>
        </w:rPr>
        <w:t xml:space="preserve"> </w:t>
      </w:r>
      <w:r>
        <w:rPr>
          <w:sz w:val="28"/>
        </w:rPr>
        <w:t>в</w:t>
      </w:r>
      <w:r>
        <w:rPr>
          <w:spacing w:val="-6"/>
          <w:sz w:val="28"/>
        </w:rPr>
        <w:t xml:space="preserve"> </w:t>
      </w:r>
      <w:r>
        <w:rPr>
          <w:sz w:val="28"/>
        </w:rPr>
        <w:t>малых</w:t>
      </w:r>
      <w:r>
        <w:rPr>
          <w:spacing w:val="-4"/>
          <w:sz w:val="28"/>
        </w:rPr>
        <w:t xml:space="preserve"> </w:t>
      </w:r>
      <w:r>
        <w:rPr>
          <w:sz w:val="28"/>
        </w:rPr>
        <w:t>группах,</w:t>
      </w:r>
      <w:r>
        <w:rPr>
          <w:spacing w:val="-6"/>
          <w:sz w:val="28"/>
        </w:rPr>
        <w:t xml:space="preserve"> </w:t>
      </w:r>
      <w:r>
        <w:rPr>
          <w:sz w:val="28"/>
        </w:rPr>
        <w:t>коллективные</w:t>
      </w:r>
      <w:r>
        <w:rPr>
          <w:spacing w:val="-4"/>
          <w:sz w:val="28"/>
        </w:rPr>
        <w:t xml:space="preserve"> </w:t>
      </w:r>
      <w:r>
        <w:rPr>
          <w:sz w:val="28"/>
        </w:rPr>
        <w:t>задачи</w:t>
      </w:r>
      <w:r>
        <w:rPr>
          <w:spacing w:val="-5"/>
          <w:sz w:val="28"/>
        </w:rPr>
        <w:t xml:space="preserve"> </w:t>
      </w:r>
      <w:r>
        <w:rPr>
          <w:sz w:val="28"/>
        </w:rPr>
        <w:t>на</w:t>
      </w:r>
      <w:r>
        <w:rPr>
          <w:spacing w:val="-4"/>
          <w:sz w:val="28"/>
        </w:rPr>
        <w:t xml:space="preserve"> </w:t>
      </w:r>
      <w:r>
        <w:rPr>
          <w:sz w:val="28"/>
        </w:rPr>
        <w:t>умение</w:t>
      </w:r>
      <w:r>
        <w:rPr>
          <w:spacing w:val="-7"/>
          <w:sz w:val="28"/>
        </w:rPr>
        <w:t xml:space="preserve"> </w:t>
      </w:r>
      <w:r>
        <w:rPr>
          <w:spacing w:val="-2"/>
          <w:sz w:val="28"/>
        </w:rPr>
        <w:t>договариваться;</w:t>
      </w:r>
    </w:p>
    <w:p w:rsidR="00D80858" w:rsidRDefault="00A923ED">
      <w:pPr>
        <w:pStyle w:val="a5"/>
        <w:numPr>
          <w:ilvl w:val="1"/>
          <w:numId w:val="100"/>
        </w:numPr>
        <w:tabs>
          <w:tab w:val="left" w:pos="1703"/>
        </w:tabs>
        <w:ind w:left="1703" w:hanging="162"/>
        <w:rPr>
          <w:sz w:val="28"/>
        </w:rPr>
      </w:pPr>
      <w:r>
        <w:rPr>
          <w:sz w:val="28"/>
        </w:rPr>
        <w:t>сюжетно-ролевые</w:t>
      </w:r>
      <w:r>
        <w:rPr>
          <w:spacing w:val="-11"/>
          <w:sz w:val="28"/>
        </w:rPr>
        <w:t xml:space="preserve"> </w:t>
      </w:r>
      <w:r>
        <w:rPr>
          <w:sz w:val="28"/>
        </w:rPr>
        <w:t>игры,</w:t>
      </w:r>
      <w:r>
        <w:rPr>
          <w:spacing w:val="-7"/>
          <w:sz w:val="28"/>
        </w:rPr>
        <w:t xml:space="preserve"> </w:t>
      </w:r>
      <w:r>
        <w:rPr>
          <w:sz w:val="28"/>
        </w:rPr>
        <w:t>игры</w:t>
      </w:r>
      <w:r>
        <w:rPr>
          <w:spacing w:val="-5"/>
          <w:sz w:val="28"/>
        </w:rPr>
        <w:t xml:space="preserve"> </w:t>
      </w:r>
      <w:r>
        <w:rPr>
          <w:sz w:val="28"/>
        </w:rPr>
        <w:t>с</w:t>
      </w:r>
      <w:r>
        <w:rPr>
          <w:spacing w:val="-7"/>
          <w:sz w:val="28"/>
        </w:rPr>
        <w:t xml:space="preserve"> </w:t>
      </w:r>
      <w:r>
        <w:rPr>
          <w:sz w:val="28"/>
        </w:rPr>
        <w:t>правилами,</w:t>
      </w:r>
      <w:r>
        <w:rPr>
          <w:spacing w:val="-6"/>
          <w:sz w:val="28"/>
        </w:rPr>
        <w:t xml:space="preserve"> </w:t>
      </w:r>
      <w:r>
        <w:rPr>
          <w:spacing w:val="-2"/>
          <w:sz w:val="28"/>
        </w:rPr>
        <w:t>соревнования;</w:t>
      </w:r>
    </w:p>
    <w:p w:rsidR="00D80858" w:rsidRDefault="00A923ED">
      <w:pPr>
        <w:pStyle w:val="a5"/>
        <w:numPr>
          <w:ilvl w:val="1"/>
          <w:numId w:val="100"/>
        </w:numPr>
        <w:tabs>
          <w:tab w:val="left" w:pos="1703"/>
        </w:tabs>
        <w:spacing w:line="322" w:lineRule="exact"/>
        <w:ind w:left="1703" w:hanging="162"/>
        <w:rPr>
          <w:sz w:val="28"/>
        </w:rPr>
      </w:pPr>
      <w:r>
        <w:rPr>
          <w:spacing w:val="-2"/>
          <w:sz w:val="28"/>
        </w:rPr>
        <w:t>самопрезентации;</w:t>
      </w:r>
    </w:p>
    <w:p w:rsidR="00D80858" w:rsidRDefault="00A923ED">
      <w:pPr>
        <w:pStyle w:val="a5"/>
        <w:numPr>
          <w:ilvl w:val="1"/>
          <w:numId w:val="100"/>
        </w:numPr>
        <w:tabs>
          <w:tab w:val="left" w:pos="1703"/>
        </w:tabs>
        <w:spacing w:line="322" w:lineRule="exact"/>
        <w:ind w:left="1703" w:hanging="162"/>
        <w:rPr>
          <w:sz w:val="28"/>
        </w:rPr>
      </w:pPr>
      <w:r>
        <w:rPr>
          <w:sz w:val="28"/>
        </w:rPr>
        <w:t>проектирование</w:t>
      </w:r>
      <w:r>
        <w:rPr>
          <w:spacing w:val="-11"/>
          <w:sz w:val="28"/>
        </w:rPr>
        <w:t xml:space="preserve"> </w:t>
      </w:r>
      <w:r>
        <w:rPr>
          <w:sz w:val="28"/>
        </w:rPr>
        <w:t>проблемных</w:t>
      </w:r>
      <w:r>
        <w:rPr>
          <w:spacing w:val="-10"/>
          <w:sz w:val="28"/>
        </w:rPr>
        <w:t xml:space="preserve"> </w:t>
      </w:r>
      <w:r>
        <w:rPr>
          <w:spacing w:val="-2"/>
          <w:sz w:val="28"/>
        </w:rPr>
        <w:t>ситуаций.</w:t>
      </w:r>
    </w:p>
    <w:p w:rsidR="00D80858" w:rsidRDefault="00A923ED">
      <w:pPr>
        <w:pStyle w:val="a5"/>
        <w:numPr>
          <w:ilvl w:val="0"/>
          <w:numId w:val="100"/>
        </w:numPr>
        <w:tabs>
          <w:tab w:val="left" w:pos="1750"/>
        </w:tabs>
        <w:ind w:right="204" w:firstLine="708"/>
        <w:rPr>
          <w:sz w:val="28"/>
        </w:rPr>
      </w:pPr>
      <w:r>
        <w:rPr>
          <w:b/>
          <w:sz w:val="28"/>
        </w:rPr>
        <w:t xml:space="preserve">Технология «ТРИЗ» </w:t>
      </w:r>
      <w:r>
        <w:rPr>
          <w:sz w:val="28"/>
        </w:rPr>
        <w:t>помогает использовать нетрадиционные формы работы,</w:t>
      </w:r>
      <w:r>
        <w:rPr>
          <w:spacing w:val="-2"/>
          <w:sz w:val="28"/>
        </w:rPr>
        <w:t xml:space="preserve"> </w:t>
      </w:r>
      <w:r>
        <w:rPr>
          <w:sz w:val="28"/>
        </w:rPr>
        <w:t>которые</w:t>
      </w:r>
      <w:r>
        <w:rPr>
          <w:spacing w:val="-3"/>
          <w:sz w:val="28"/>
        </w:rPr>
        <w:t xml:space="preserve"> </w:t>
      </w:r>
      <w:r>
        <w:rPr>
          <w:sz w:val="28"/>
        </w:rPr>
        <w:t>ставят</w:t>
      </w:r>
      <w:r>
        <w:rPr>
          <w:spacing w:val="-2"/>
          <w:sz w:val="28"/>
        </w:rPr>
        <w:t xml:space="preserve"> </w:t>
      </w:r>
      <w:r>
        <w:rPr>
          <w:sz w:val="28"/>
        </w:rPr>
        <w:t>ребенка</w:t>
      </w:r>
      <w:r>
        <w:rPr>
          <w:spacing w:val="-4"/>
          <w:sz w:val="28"/>
        </w:rPr>
        <w:t xml:space="preserve"> </w:t>
      </w:r>
      <w:r>
        <w:rPr>
          <w:sz w:val="28"/>
        </w:rPr>
        <w:t>в</w:t>
      </w:r>
      <w:r>
        <w:rPr>
          <w:spacing w:val="-2"/>
          <w:sz w:val="28"/>
        </w:rPr>
        <w:t xml:space="preserve"> </w:t>
      </w:r>
      <w:r>
        <w:rPr>
          <w:sz w:val="28"/>
        </w:rPr>
        <w:t>позицию</w:t>
      </w:r>
      <w:r>
        <w:rPr>
          <w:spacing w:val="-3"/>
          <w:sz w:val="28"/>
        </w:rPr>
        <w:t xml:space="preserve"> </w:t>
      </w:r>
      <w:r>
        <w:rPr>
          <w:sz w:val="28"/>
        </w:rPr>
        <w:t>думающего</w:t>
      </w:r>
      <w:r>
        <w:rPr>
          <w:spacing w:val="-3"/>
          <w:sz w:val="28"/>
        </w:rPr>
        <w:t xml:space="preserve"> </w:t>
      </w:r>
      <w:r>
        <w:rPr>
          <w:sz w:val="28"/>
        </w:rPr>
        <w:t>человека,</w:t>
      </w:r>
      <w:r>
        <w:rPr>
          <w:spacing w:val="-2"/>
          <w:sz w:val="28"/>
        </w:rPr>
        <w:t xml:space="preserve"> </w:t>
      </w:r>
      <w:r>
        <w:rPr>
          <w:sz w:val="28"/>
        </w:rPr>
        <w:t>умеющего</w:t>
      </w:r>
      <w:r>
        <w:rPr>
          <w:spacing w:val="-2"/>
          <w:sz w:val="28"/>
        </w:rPr>
        <w:t xml:space="preserve"> </w:t>
      </w:r>
      <w:r>
        <w:rPr>
          <w:sz w:val="28"/>
        </w:rPr>
        <w:t>решать изобретательские задачи. Основная задача использования ТРИЗ – это привить ребенку радость творческих открытий, стимулировать стремление к новизне, системность, подвижность, активность, творческое воображение. Основной критерий в работе с детьми – доходчивость и простота в подаче материала и в формулировке сложной, казалось бы, ситуации.</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pStyle w:val="a3"/>
        <w:spacing w:before="66"/>
        <w:ind w:left="832" w:right="208"/>
      </w:pPr>
      <w:r>
        <w:lastRenderedPageBreak/>
        <w:t>Сказки, игровые, бытовые ситуации – эта та среда, через которую ребенок 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w:t>
      </w:r>
    </w:p>
    <w:p w:rsidR="00D80858" w:rsidRDefault="00A923ED">
      <w:pPr>
        <w:pStyle w:val="a3"/>
        <w:ind w:left="832" w:right="209"/>
      </w:pPr>
      <w:r>
        <w:t>Данная технология дает возможность организовать систему коллективных игр, игровых-ситуаций.</w:t>
      </w:r>
    </w:p>
    <w:p w:rsidR="00D80858" w:rsidRDefault="00A923ED">
      <w:pPr>
        <w:pStyle w:val="a3"/>
        <w:spacing w:before="1"/>
        <w:ind w:left="832" w:right="209"/>
      </w:pPr>
      <w:r>
        <w:t>Детская</w:t>
      </w:r>
      <w:r>
        <w:rPr>
          <w:spacing w:val="-3"/>
        </w:rPr>
        <w:t xml:space="preserve"> </w:t>
      </w:r>
      <w:r>
        <w:t>деятельность</w:t>
      </w:r>
      <w:r>
        <w:rPr>
          <w:spacing w:val="-5"/>
        </w:rPr>
        <w:t xml:space="preserve"> </w:t>
      </w:r>
      <w:r>
        <w:t>с</w:t>
      </w:r>
      <w:r>
        <w:rPr>
          <w:spacing w:val="-4"/>
        </w:rPr>
        <w:t xml:space="preserve"> </w:t>
      </w:r>
      <w:r>
        <w:t>применением</w:t>
      </w:r>
      <w:r>
        <w:rPr>
          <w:spacing w:val="-4"/>
        </w:rPr>
        <w:t xml:space="preserve"> </w:t>
      </w:r>
      <w:r>
        <w:t>элементов</w:t>
      </w:r>
      <w:r>
        <w:rPr>
          <w:spacing w:val="-4"/>
        </w:rPr>
        <w:t xml:space="preserve"> </w:t>
      </w:r>
      <w:r>
        <w:t>технологии</w:t>
      </w:r>
      <w:r>
        <w:rPr>
          <w:spacing w:val="-3"/>
        </w:rPr>
        <w:t xml:space="preserve"> </w:t>
      </w:r>
      <w:r>
        <w:t>ТРИЗ</w:t>
      </w:r>
      <w:r>
        <w:rPr>
          <w:spacing w:val="-3"/>
        </w:rPr>
        <w:t xml:space="preserve"> </w:t>
      </w:r>
      <w:r>
        <w:t>становится эффективным средством развития активного творческого мышления и др. психических процессов. Такая работа помогает достичь успешности в применение детьми полученных знаний и самореализации в разных видах деятельности.</w:t>
      </w:r>
    </w:p>
    <w:p w:rsidR="00D80858" w:rsidRDefault="00A923ED">
      <w:pPr>
        <w:pStyle w:val="a3"/>
        <w:spacing w:line="320" w:lineRule="exact"/>
        <w:ind w:left="1541" w:firstLine="0"/>
      </w:pPr>
      <w:r>
        <w:t>Способы</w:t>
      </w:r>
      <w:r>
        <w:rPr>
          <w:spacing w:val="-7"/>
        </w:rPr>
        <w:t xml:space="preserve"> </w:t>
      </w:r>
      <w:r>
        <w:rPr>
          <w:spacing w:val="-2"/>
        </w:rPr>
        <w:t>реализации:</w:t>
      </w:r>
    </w:p>
    <w:p w:rsidR="00D80858" w:rsidRDefault="00A923ED">
      <w:pPr>
        <w:pStyle w:val="a5"/>
        <w:numPr>
          <w:ilvl w:val="0"/>
          <w:numId w:val="99"/>
        </w:numPr>
        <w:tabs>
          <w:tab w:val="left" w:pos="1703"/>
        </w:tabs>
        <w:spacing w:line="322" w:lineRule="exact"/>
        <w:ind w:left="1703" w:hanging="162"/>
        <w:rPr>
          <w:sz w:val="28"/>
        </w:rPr>
      </w:pPr>
      <w:r>
        <w:rPr>
          <w:sz w:val="28"/>
        </w:rPr>
        <w:t>нетрадиционные</w:t>
      </w:r>
      <w:r>
        <w:rPr>
          <w:spacing w:val="-10"/>
          <w:sz w:val="28"/>
        </w:rPr>
        <w:t xml:space="preserve"> </w:t>
      </w:r>
      <w:r>
        <w:rPr>
          <w:sz w:val="28"/>
        </w:rPr>
        <w:t>методы</w:t>
      </w:r>
      <w:r>
        <w:rPr>
          <w:spacing w:val="-11"/>
          <w:sz w:val="28"/>
        </w:rPr>
        <w:t xml:space="preserve"> </w:t>
      </w:r>
      <w:r>
        <w:rPr>
          <w:spacing w:val="-2"/>
          <w:sz w:val="28"/>
        </w:rPr>
        <w:t>работы;</w:t>
      </w:r>
    </w:p>
    <w:p w:rsidR="00D80858" w:rsidRDefault="00A923ED">
      <w:pPr>
        <w:pStyle w:val="a5"/>
        <w:numPr>
          <w:ilvl w:val="0"/>
          <w:numId w:val="99"/>
        </w:numPr>
        <w:tabs>
          <w:tab w:val="left" w:pos="1703"/>
        </w:tabs>
        <w:ind w:left="1703" w:hanging="162"/>
        <w:rPr>
          <w:sz w:val="28"/>
        </w:rPr>
      </w:pPr>
      <w:r>
        <w:rPr>
          <w:sz w:val="28"/>
        </w:rPr>
        <w:t>сказкотерапия</w:t>
      </w:r>
      <w:r>
        <w:rPr>
          <w:spacing w:val="-9"/>
          <w:sz w:val="28"/>
        </w:rPr>
        <w:t xml:space="preserve"> </w:t>
      </w:r>
      <w:r>
        <w:rPr>
          <w:sz w:val="28"/>
        </w:rPr>
        <w:t>через</w:t>
      </w:r>
      <w:r>
        <w:rPr>
          <w:spacing w:val="-7"/>
          <w:sz w:val="28"/>
        </w:rPr>
        <w:t xml:space="preserve"> </w:t>
      </w:r>
      <w:r>
        <w:rPr>
          <w:sz w:val="28"/>
        </w:rPr>
        <w:t>чтение</w:t>
      </w:r>
      <w:r>
        <w:rPr>
          <w:spacing w:val="-6"/>
          <w:sz w:val="28"/>
        </w:rPr>
        <w:t xml:space="preserve"> </w:t>
      </w:r>
      <w:r>
        <w:rPr>
          <w:sz w:val="28"/>
        </w:rPr>
        <w:t>и</w:t>
      </w:r>
      <w:r>
        <w:rPr>
          <w:spacing w:val="-6"/>
          <w:sz w:val="28"/>
        </w:rPr>
        <w:t xml:space="preserve"> </w:t>
      </w:r>
      <w:r>
        <w:rPr>
          <w:sz w:val="28"/>
        </w:rPr>
        <w:t>составление</w:t>
      </w:r>
      <w:r>
        <w:rPr>
          <w:spacing w:val="-6"/>
          <w:sz w:val="28"/>
        </w:rPr>
        <w:t xml:space="preserve"> </w:t>
      </w:r>
      <w:r>
        <w:rPr>
          <w:sz w:val="28"/>
        </w:rPr>
        <w:t>собственных</w:t>
      </w:r>
      <w:r>
        <w:rPr>
          <w:spacing w:val="-8"/>
          <w:sz w:val="28"/>
        </w:rPr>
        <w:t xml:space="preserve"> </w:t>
      </w:r>
      <w:r>
        <w:rPr>
          <w:spacing w:val="-2"/>
          <w:sz w:val="28"/>
        </w:rPr>
        <w:t>историй;</w:t>
      </w:r>
    </w:p>
    <w:p w:rsidR="00D80858" w:rsidRDefault="00A923ED">
      <w:pPr>
        <w:pStyle w:val="a5"/>
        <w:numPr>
          <w:ilvl w:val="0"/>
          <w:numId w:val="99"/>
        </w:numPr>
        <w:tabs>
          <w:tab w:val="left" w:pos="1703"/>
        </w:tabs>
        <w:spacing w:before="2" w:line="322" w:lineRule="exact"/>
        <w:ind w:left="1703" w:hanging="162"/>
        <w:jc w:val="left"/>
        <w:rPr>
          <w:sz w:val="28"/>
        </w:rPr>
      </w:pPr>
      <w:r>
        <w:rPr>
          <w:sz w:val="28"/>
        </w:rPr>
        <w:t>дидактические</w:t>
      </w:r>
      <w:r>
        <w:rPr>
          <w:spacing w:val="-9"/>
          <w:sz w:val="28"/>
        </w:rPr>
        <w:t xml:space="preserve"> </w:t>
      </w:r>
      <w:r>
        <w:rPr>
          <w:spacing w:val="-2"/>
          <w:sz w:val="28"/>
        </w:rPr>
        <w:t>игры;</w:t>
      </w:r>
    </w:p>
    <w:p w:rsidR="00D80858" w:rsidRDefault="00A923ED">
      <w:pPr>
        <w:pStyle w:val="a5"/>
        <w:numPr>
          <w:ilvl w:val="0"/>
          <w:numId w:val="99"/>
        </w:numPr>
        <w:tabs>
          <w:tab w:val="left" w:pos="1703"/>
        </w:tabs>
        <w:spacing w:line="322" w:lineRule="exact"/>
        <w:ind w:left="1703" w:hanging="162"/>
        <w:jc w:val="left"/>
        <w:rPr>
          <w:sz w:val="28"/>
        </w:rPr>
      </w:pPr>
      <w:r>
        <w:rPr>
          <w:sz w:val="28"/>
        </w:rPr>
        <w:t>проблемные</w:t>
      </w:r>
      <w:r>
        <w:rPr>
          <w:spacing w:val="-9"/>
          <w:sz w:val="28"/>
        </w:rPr>
        <w:t xml:space="preserve"> </w:t>
      </w:r>
      <w:r>
        <w:rPr>
          <w:spacing w:val="-2"/>
          <w:sz w:val="28"/>
        </w:rPr>
        <w:t>ситуации;</w:t>
      </w:r>
    </w:p>
    <w:p w:rsidR="00D80858" w:rsidRDefault="00A923ED">
      <w:pPr>
        <w:pStyle w:val="a5"/>
        <w:numPr>
          <w:ilvl w:val="0"/>
          <w:numId w:val="99"/>
        </w:numPr>
        <w:tabs>
          <w:tab w:val="left" w:pos="1703"/>
        </w:tabs>
        <w:spacing w:line="322" w:lineRule="exact"/>
        <w:ind w:left="1703" w:hanging="162"/>
        <w:jc w:val="left"/>
        <w:rPr>
          <w:sz w:val="28"/>
        </w:rPr>
      </w:pPr>
      <w:r>
        <w:rPr>
          <w:sz w:val="28"/>
        </w:rPr>
        <w:t>мозговой</w:t>
      </w:r>
      <w:r>
        <w:rPr>
          <w:spacing w:val="-6"/>
          <w:sz w:val="28"/>
        </w:rPr>
        <w:t xml:space="preserve"> </w:t>
      </w:r>
      <w:r>
        <w:rPr>
          <w:spacing w:val="-2"/>
          <w:sz w:val="28"/>
        </w:rPr>
        <w:t>штурм;</w:t>
      </w:r>
    </w:p>
    <w:p w:rsidR="00D80858" w:rsidRDefault="00A923ED">
      <w:pPr>
        <w:pStyle w:val="a5"/>
        <w:numPr>
          <w:ilvl w:val="0"/>
          <w:numId w:val="99"/>
        </w:numPr>
        <w:tabs>
          <w:tab w:val="left" w:pos="1703"/>
        </w:tabs>
        <w:spacing w:line="322" w:lineRule="exact"/>
        <w:ind w:left="1703" w:hanging="162"/>
        <w:jc w:val="left"/>
        <w:rPr>
          <w:sz w:val="28"/>
        </w:rPr>
      </w:pPr>
      <w:r>
        <w:rPr>
          <w:sz w:val="28"/>
        </w:rPr>
        <w:t>метод</w:t>
      </w:r>
      <w:r>
        <w:rPr>
          <w:spacing w:val="-2"/>
          <w:sz w:val="28"/>
        </w:rPr>
        <w:t xml:space="preserve"> </w:t>
      </w:r>
      <w:r>
        <w:rPr>
          <w:sz w:val="28"/>
        </w:rPr>
        <w:t>проб</w:t>
      </w:r>
      <w:r>
        <w:rPr>
          <w:spacing w:val="-1"/>
          <w:sz w:val="28"/>
        </w:rPr>
        <w:t xml:space="preserve"> </w:t>
      </w:r>
      <w:r>
        <w:rPr>
          <w:sz w:val="28"/>
        </w:rPr>
        <w:t>и</w:t>
      </w:r>
      <w:r>
        <w:rPr>
          <w:spacing w:val="-4"/>
          <w:sz w:val="28"/>
        </w:rPr>
        <w:t xml:space="preserve"> </w:t>
      </w:r>
      <w:r>
        <w:rPr>
          <w:spacing w:val="-2"/>
          <w:sz w:val="28"/>
        </w:rPr>
        <w:t>ошибок;</w:t>
      </w:r>
    </w:p>
    <w:p w:rsidR="00D80858" w:rsidRDefault="00A923ED">
      <w:pPr>
        <w:pStyle w:val="a5"/>
        <w:numPr>
          <w:ilvl w:val="0"/>
          <w:numId w:val="99"/>
        </w:numPr>
        <w:tabs>
          <w:tab w:val="left" w:pos="1703"/>
        </w:tabs>
        <w:spacing w:line="322" w:lineRule="exact"/>
        <w:ind w:left="1703" w:hanging="162"/>
        <w:jc w:val="left"/>
        <w:rPr>
          <w:sz w:val="28"/>
        </w:rPr>
      </w:pPr>
      <w:r>
        <w:rPr>
          <w:sz w:val="28"/>
        </w:rPr>
        <w:t>мышление</w:t>
      </w:r>
      <w:r>
        <w:rPr>
          <w:spacing w:val="-11"/>
          <w:sz w:val="28"/>
        </w:rPr>
        <w:t xml:space="preserve"> </w:t>
      </w:r>
      <w:r>
        <w:rPr>
          <w:sz w:val="28"/>
        </w:rPr>
        <w:t>по</w:t>
      </w:r>
      <w:r>
        <w:rPr>
          <w:spacing w:val="-5"/>
          <w:sz w:val="28"/>
        </w:rPr>
        <w:t xml:space="preserve"> </w:t>
      </w:r>
      <w:r>
        <w:rPr>
          <w:sz w:val="28"/>
        </w:rPr>
        <w:t>аналогии,</w:t>
      </w:r>
      <w:r>
        <w:rPr>
          <w:spacing w:val="-7"/>
          <w:sz w:val="28"/>
        </w:rPr>
        <w:t xml:space="preserve"> </w:t>
      </w:r>
      <w:r>
        <w:rPr>
          <w:sz w:val="28"/>
        </w:rPr>
        <w:t>примеры</w:t>
      </w:r>
      <w:r>
        <w:rPr>
          <w:spacing w:val="-5"/>
          <w:sz w:val="28"/>
        </w:rPr>
        <w:t xml:space="preserve"> </w:t>
      </w:r>
      <w:r>
        <w:rPr>
          <w:spacing w:val="-2"/>
          <w:sz w:val="28"/>
        </w:rPr>
        <w:t>фантазирования.</w:t>
      </w:r>
    </w:p>
    <w:p w:rsidR="00D80858" w:rsidRDefault="00A923ED">
      <w:pPr>
        <w:pStyle w:val="a5"/>
        <w:numPr>
          <w:ilvl w:val="0"/>
          <w:numId w:val="100"/>
        </w:numPr>
        <w:tabs>
          <w:tab w:val="left" w:pos="1750"/>
        </w:tabs>
        <w:ind w:right="202" w:firstLine="708"/>
        <w:rPr>
          <w:sz w:val="28"/>
        </w:rPr>
      </w:pPr>
      <w:r>
        <w:rPr>
          <w:b/>
          <w:sz w:val="28"/>
        </w:rPr>
        <w:t xml:space="preserve">Технология принципа проблемного обучения </w:t>
      </w:r>
      <w:r>
        <w:rPr>
          <w:sz w:val="28"/>
        </w:rPr>
        <w:t>позволяет педагогам ДОО</w:t>
      </w:r>
      <w:r>
        <w:rPr>
          <w:spacing w:val="40"/>
          <w:sz w:val="28"/>
        </w:rPr>
        <w:t xml:space="preserve"> </w:t>
      </w:r>
      <w:r>
        <w:rPr>
          <w:sz w:val="28"/>
        </w:rPr>
        <w:t>в процессе самостоятельной деятельности воспитанников помочь им приобрести полезные познавательные способности и творческие навыки. Воспитатели, используя данную технологию, пробуждают интерес к проблемным ситуациям у воспитанников и желание их творчески решать.</w:t>
      </w:r>
    </w:p>
    <w:p w:rsidR="00D80858" w:rsidRDefault="00A923ED">
      <w:pPr>
        <w:pStyle w:val="a3"/>
        <w:spacing w:before="1"/>
        <w:ind w:left="832" w:right="208"/>
      </w:pPr>
      <w:r>
        <w:t xml:space="preserve">Данная работа проводится как индивидуально, так и по подгруппам на усмотрение воспитателя. Она развивает в детях способность сомневаться, критически мыслить, тем самым формируя в детях самостоятельность, развивая мыслительные способности через познавательный интерес и личностную </w:t>
      </w:r>
      <w:r>
        <w:rPr>
          <w:spacing w:val="-2"/>
        </w:rPr>
        <w:t>мотивацию.</w:t>
      </w:r>
    </w:p>
    <w:p w:rsidR="00D80858" w:rsidRDefault="00A923ED">
      <w:pPr>
        <w:pStyle w:val="a3"/>
        <w:spacing w:before="1" w:line="322" w:lineRule="exact"/>
        <w:ind w:left="1541" w:firstLine="0"/>
        <w:jc w:val="left"/>
      </w:pPr>
      <w:r>
        <w:t>В</w:t>
      </w:r>
      <w:r>
        <w:rPr>
          <w:spacing w:val="-9"/>
        </w:rPr>
        <w:t xml:space="preserve"> </w:t>
      </w:r>
      <w:r>
        <w:t>ДОО</w:t>
      </w:r>
      <w:r>
        <w:rPr>
          <w:spacing w:val="-8"/>
        </w:rPr>
        <w:t xml:space="preserve"> </w:t>
      </w:r>
      <w:r>
        <w:t>применяются</w:t>
      </w:r>
      <w:r>
        <w:rPr>
          <w:spacing w:val="-7"/>
        </w:rPr>
        <w:t xml:space="preserve"> </w:t>
      </w:r>
      <w:r>
        <w:t>следующие</w:t>
      </w:r>
      <w:r>
        <w:rPr>
          <w:spacing w:val="-6"/>
        </w:rPr>
        <w:t xml:space="preserve"> </w:t>
      </w:r>
      <w:r>
        <w:t>формы</w:t>
      </w:r>
      <w:r>
        <w:rPr>
          <w:spacing w:val="-7"/>
        </w:rPr>
        <w:t xml:space="preserve"> </w:t>
      </w:r>
      <w:r>
        <w:t>организации</w:t>
      </w:r>
      <w:r>
        <w:rPr>
          <w:spacing w:val="-6"/>
        </w:rPr>
        <w:t xml:space="preserve"> </w:t>
      </w:r>
      <w:r>
        <w:t>проблемного</w:t>
      </w:r>
      <w:r>
        <w:rPr>
          <w:spacing w:val="-8"/>
        </w:rPr>
        <w:t xml:space="preserve"> </w:t>
      </w:r>
      <w:r>
        <w:rPr>
          <w:spacing w:val="-2"/>
        </w:rPr>
        <w:t>обучения:</w:t>
      </w:r>
    </w:p>
    <w:p w:rsidR="00D80858" w:rsidRDefault="00A923ED">
      <w:pPr>
        <w:pStyle w:val="a5"/>
        <w:numPr>
          <w:ilvl w:val="1"/>
          <w:numId w:val="100"/>
        </w:numPr>
        <w:tabs>
          <w:tab w:val="left" w:pos="1703"/>
        </w:tabs>
        <w:spacing w:line="322" w:lineRule="exact"/>
        <w:ind w:left="1703" w:hanging="162"/>
        <w:jc w:val="left"/>
        <w:rPr>
          <w:sz w:val="28"/>
        </w:rPr>
      </w:pPr>
      <w:r>
        <w:rPr>
          <w:sz w:val="28"/>
        </w:rPr>
        <w:t>проблемный</w:t>
      </w:r>
      <w:r>
        <w:rPr>
          <w:spacing w:val="-7"/>
          <w:sz w:val="28"/>
        </w:rPr>
        <w:t xml:space="preserve"> </w:t>
      </w:r>
      <w:r>
        <w:rPr>
          <w:sz w:val="28"/>
        </w:rPr>
        <w:t>вопрос</w:t>
      </w:r>
      <w:r>
        <w:rPr>
          <w:spacing w:val="-4"/>
          <w:sz w:val="28"/>
        </w:rPr>
        <w:t xml:space="preserve"> </w:t>
      </w:r>
      <w:r>
        <w:rPr>
          <w:sz w:val="28"/>
        </w:rPr>
        <w:t>(поиск</w:t>
      </w:r>
      <w:r>
        <w:rPr>
          <w:spacing w:val="-4"/>
          <w:sz w:val="28"/>
        </w:rPr>
        <w:t xml:space="preserve"> </w:t>
      </w:r>
      <w:r>
        <w:rPr>
          <w:sz w:val="28"/>
        </w:rPr>
        <w:t>ответа</w:t>
      </w:r>
      <w:r>
        <w:rPr>
          <w:spacing w:val="-8"/>
          <w:sz w:val="28"/>
        </w:rPr>
        <w:t xml:space="preserve"> </w:t>
      </w:r>
      <w:r>
        <w:rPr>
          <w:sz w:val="28"/>
        </w:rPr>
        <w:t>на</w:t>
      </w:r>
      <w:r>
        <w:rPr>
          <w:spacing w:val="-4"/>
          <w:sz w:val="28"/>
        </w:rPr>
        <w:t xml:space="preserve"> </w:t>
      </w:r>
      <w:r>
        <w:rPr>
          <w:sz w:val="28"/>
        </w:rPr>
        <w:t>вопрос</w:t>
      </w:r>
      <w:r>
        <w:rPr>
          <w:spacing w:val="-4"/>
          <w:sz w:val="28"/>
        </w:rPr>
        <w:t xml:space="preserve"> </w:t>
      </w:r>
      <w:r>
        <w:rPr>
          <w:sz w:val="28"/>
        </w:rPr>
        <w:t>на</w:t>
      </w:r>
      <w:r>
        <w:rPr>
          <w:spacing w:val="-6"/>
          <w:sz w:val="28"/>
        </w:rPr>
        <w:t xml:space="preserve"> </w:t>
      </w:r>
      <w:r>
        <w:rPr>
          <w:sz w:val="28"/>
        </w:rPr>
        <w:t>основе</w:t>
      </w:r>
      <w:r>
        <w:rPr>
          <w:spacing w:val="-8"/>
          <w:sz w:val="28"/>
        </w:rPr>
        <w:t xml:space="preserve"> </w:t>
      </w:r>
      <w:r>
        <w:rPr>
          <w:spacing w:val="-2"/>
          <w:sz w:val="28"/>
        </w:rPr>
        <w:t>рассуждения);</w:t>
      </w:r>
    </w:p>
    <w:p w:rsidR="00D80858" w:rsidRDefault="00A923ED">
      <w:pPr>
        <w:pStyle w:val="a5"/>
        <w:numPr>
          <w:ilvl w:val="1"/>
          <w:numId w:val="100"/>
        </w:numPr>
        <w:tabs>
          <w:tab w:val="left" w:pos="1703"/>
        </w:tabs>
        <w:spacing w:line="322" w:lineRule="exact"/>
        <w:ind w:left="1703" w:hanging="162"/>
        <w:jc w:val="left"/>
        <w:rPr>
          <w:sz w:val="28"/>
        </w:rPr>
      </w:pPr>
      <w:r>
        <w:rPr>
          <w:sz w:val="28"/>
        </w:rPr>
        <w:t>проблемная</w:t>
      </w:r>
      <w:r>
        <w:rPr>
          <w:spacing w:val="-6"/>
          <w:sz w:val="28"/>
        </w:rPr>
        <w:t xml:space="preserve"> </w:t>
      </w:r>
      <w:r>
        <w:rPr>
          <w:sz w:val="28"/>
        </w:rPr>
        <w:t>задача</w:t>
      </w:r>
      <w:r>
        <w:rPr>
          <w:spacing w:val="-4"/>
          <w:sz w:val="28"/>
        </w:rPr>
        <w:t xml:space="preserve"> </w:t>
      </w:r>
      <w:r>
        <w:rPr>
          <w:sz w:val="28"/>
        </w:rPr>
        <w:t>(нахождение</w:t>
      </w:r>
      <w:r>
        <w:rPr>
          <w:spacing w:val="-3"/>
          <w:sz w:val="28"/>
        </w:rPr>
        <w:t xml:space="preserve"> </w:t>
      </w:r>
      <w:r>
        <w:rPr>
          <w:sz w:val="28"/>
        </w:rPr>
        <w:t>ответа</w:t>
      </w:r>
      <w:r>
        <w:rPr>
          <w:spacing w:val="-6"/>
          <w:sz w:val="28"/>
        </w:rPr>
        <w:t xml:space="preserve"> </w:t>
      </w:r>
      <w:r>
        <w:rPr>
          <w:sz w:val="28"/>
        </w:rPr>
        <w:t>с</w:t>
      </w:r>
      <w:r>
        <w:rPr>
          <w:spacing w:val="-4"/>
          <w:sz w:val="28"/>
        </w:rPr>
        <w:t xml:space="preserve"> </w:t>
      </w:r>
      <w:r>
        <w:rPr>
          <w:sz w:val="28"/>
        </w:rPr>
        <w:t>учетом</w:t>
      </w:r>
      <w:r>
        <w:rPr>
          <w:spacing w:val="-2"/>
          <w:sz w:val="28"/>
        </w:rPr>
        <w:t xml:space="preserve"> </w:t>
      </w:r>
      <w:r>
        <w:rPr>
          <w:sz w:val="28"/>
        </w:rPr>
        <w:t>условия</w:t>
      </w:r>
      <w:r>
        <w:rPr>
          <w:spacing w:val="-1"/>
          <w:sz w:val="28"/>
        </w:rPr>
        <w:t xml:space="preserve"> </w:t>
      </w:r>
      <w:r>
        <w:rPr>
          <w:sz w:val="28"/>
        </w:rPr>
        <w:t>–</w:t>
      </w:r>
      <w:r>
        <w:rPr>
          <w:spacing w:val="-4"/>
          <w:sz w:val="28"/>
        </w:rPr>
        <w:t xml:space="preserve"> </w:t>
      </w:r>
      <w:r>
        <w:rPr>
          <w:spacing w:val="-2"/>
          <w:sz w:val="28"/>
        </w:rPr>
        <w:t>описания);</w:t>
      </w:r>
    </w:p>
    <w:p w:rsidR="00D80858" w:rsidRDefault="00A923ED">
      <w:pPr>
        <w:pStyle w:val="a5"/>
        <w:numPr>
          <w:ilvl w:val="1"/>
          <w:numId w:val="100"/>
        </w:numPr>
        <w:tabs>
          <w:tab w:val="left" w:pos="1889"/>
        </w:tabs>
        <w:spacing w:line="242" w:lineRule="auto"/>
        <w:ind w:right="207" w:firstLine="708"/>
        <w:rPr>
          <w:sz w:val="28"/>
        </w:rPr>
      </w:pPr>
      <w:r>
        <w:rPr>
          <w:sz w:val="28"/>
        </w:rPr>
        <w:t xml:space="preserve">проблемная ситуация (развитие творческого мышления, выявление </w:t>
      </w:r>
      <w:r>
        <w:rPr>
          <w:spacing w:val="-2"/>
          <w:sz w:val="28"/>
        </w:rPr>
        <w:t>противоречий).</w:t>
      </w:r>
    </w:p>
    <w:p w:rsidR="00D80858" w:rsidRDefault="00A923ED">
      <w:pPr>
        <w:pStyle w:val="a3"/>
        <w:ind w:left="832" w:right="206"/>
      </w:pPr>
      <w:r>
        <w:t>Воспитателем (или ребенком) создается познавательная задача, проблемная ситуация</w:t>
      </w:r>
      <w:r>
        <w:rPr>
          <w:spacing w:val="40"/>
        </w:rPr>
        <w:t xml:space="preserve"> </w:t>
      </w:r>
      <w:r>
        <w:t>(или она возникает естественно) и предоставляет детям возможность изыскать средства ее решения, используя ранее усвоенные знания и умения.</w:t>
      </w:r>
      <w:r>
        <w:rPr>
          <w:spacing w:val="40"/>
        </w:rPr>
        <w:t xml:space="preserve"> </w:t>
      </w:r>
      <w:r>
        <w:t xml:space="preserve">Данная технология используется как в занятиях, так и в другой познавательной </w:t>
      </w:r>
      <w:r>
        <w:rPr>
          <w:spacing w:val="-2"/>
        </w:rPr>
        <w:t>деятельности.</w:t>
      </w:r>
    </w:p>
    <w:p w:rsidR="00D80858" w:rsidRDefault="00A923ED">
      <w:pPr>
        <w:pStyle w:val="a3"/>
        <w:spacing w:line="321" w:lineRule="exact"/>
        <w:ind w:left="1541" w:firstLine="0"/>
      </w:pPr>
      <w:r>
        <w:t>Способы</w:t>
      </w:r>
      <w:r>
        <w:rPr>
          <w:spacing w:val="-7"/>
        </w:rPr>
        <w:t xml:space="preserve"> </w:t>
      </w:r>
      <w:r>
        <w:rPr>
          <w:spacing w:val="-2"/>
        </w:rPr>
        <w:t>реализации:</w:t>
      </w:r>
    </w:p>
    <w:p w:rsidR="00D80858" w:rsidRDefault="00A923ED">
      <w:pPr>
        <w:pStyle w:val="a5"/>
        <w:numPr>
          <w:ilvl w:val="1"/>
          <w:numId w:val="100"/>
        </w:numPr>
        <w:tabs>
          <w:tab w:val="left" w:pos="1984"/>
        </w:tabs>
        <w:spacing w:line="322" w:lineRule="exact"/>
        <w:ind w:left="1984" w:hanging="443"/>
        <w:rPr>
          <w:sz w:val="28"/>
        </w:rPr>
      </w:pPr>
      <w:r>
        <w:rPr>
          <w:sz w:val="28"/>
        </w:rPr>
        <w:t>решение</w:t>
      </w:r>
      <w:r>
        <w:rPr>
          <w:spacing w:val="65"/>
          <w:w w:val="150"/>
          <w:sz w:val="28"/>
        </w:rPr>
        <w:t xml:space="preserve">  </w:t>
      </w:r>
      <w:r>
        <w:rPr>
          <w:sz w:val="28"/>
        </w:rPr>
        <w:t>проблемных</w:t>
      </w:r>
      <w:r>
        <w:rPr>
          <w:spacing w:val="68"/>
          <w:w w:val="150"/>
          <w:sz w:val="28"/>
        </w:rPr>
        <w:t xml:space="preserve">  </w:t>
      </w:r>
      <w:r>
        <w:rPr>
          <w:sz w:val="28"/>
        </w:rPr>
        <w:t>задач</w:t>
      </w:r>
      <w:r>
        <w:rPr>
          <w:spacing w:val="66"/>
          <w:w w:val="150"/>
          <w:sz w:val="28"/>
        </w:rPr>
        <w:t xml:space="preserve">  </w:t>
      </w:r>
      <w:r>
        <w:rPr>
          <w:sz w:val="28"/>
        </w:rPr>
        <w:t>и</w:t>
      </w:r>
      <w:r>
        <w:rPr>
          <w:spacing w:val="67"/>
          <w:w w:val="150"/>
          <w:sz w:val="28"/>
        </w:rPr>
        <w:t xml:space="preserve">  </w:t>
      </w:r>
      <w:r>
        <w:rPr>
          <w:sz w:val="28"/>
        </w:rPr>
        <w:t>ситуаций</w:t>
      </w:r>
      <w:r>
        <w:rPr>
          <w:spacing w:val="66"/>
          <w:w w:val="150"/>
          <w:sz w:val="28"/>
        </w:rPr>
        <w:t xml:space="preserve">  </w:t>
      </w:r>
      <w:r>
        <w:rPr>
          <w:sz w:val="28"/>
        </w:rPr>
        <w:t>разными</w:t>
      </w:r>
      <w:r>
        <w:rPr>
          <w:spacing w:val="67"/>
          <w:w w:val="150"/>
          <w:sz w:val="28"/>
        </w:rPr>
        <w:t xml:space="preserve">  </w:t>
      </w:r>
      <w:r>
        <w:rPr>
          <w:spacing w:val="-2"/>
          <w:sz w:val="28"/>
        </w:rPr>
        <w:t>способами;</w:t>
      </w:r>
    </w:p>
    <w:p w:rsidR="00D80858" w:rsidRDefault="00A923ED">
      <w:pPr>
        <w:pStyle w:val="a5"/>
        <w:numPr>
          <w:ilvl w:val="1"/>
          <w:numId w:val="100"/>
        </w:numPr>
        <w:tabs>
          <w:tab w:val="left" w:pos="2054"/>
        </w:tabs>
        <w:spacing w:line="322" w:lineRule="exact"/>
        <w:ind w:left="2054" w:hanging="513"/>
        <w:rPr>
          <w:sz w:val="28"/>
        </w:rPr>
      </w:pPr>
      <w:r>
        <w:rPr>
          <w:sz w:val="28"/>
        </w:rPr>
        <w:t>самостоятельный</w:t>
      </w:r>
      <w:r>
        <w:rPr>
          <w:spacing w:val="67"/>
          <w:sz w:val="28"/>
        </w:rPr>
        <w:t xml:space="preserve">   </w:t>
      </w:r>
      <w:r>
        <w:rPr>
          <w:sz w:val="28"/>
        </w:rPr>
        <w:t>выбор</w:t>
      </w:r>
      <w:r>
        <w:rPr>
          <w:spacing w:val="67"/>
          <w:sz w:val="28"/>
        </w:rPr>
        <w:t xml:space="preserve">   </w:t>
      </w:r>
      <w:r>
        <w:rPr>
          <w:sz w:val="28"/>
        </w:rPr>
        <w:t>пути</w:t>
      </w:r>
      <w:r>
        <w:rPr>
          <w:spacing w:val="67"/>
          <w:sz w:val="28"/>
        </w:rPr>
        <w:t xml:space="preserve">   </w:t>
      </w:r>
      <w:r>
        <w:rPr>
          <w:sz w:val="28"/>
        </w:rPr>
        <w:t>решения</w:t>
      </w:r>
      <w:r>
        <w:rPr>
          <w:spacing w:val="67"/>
          <w:sz w:val="28"/>
        </w:rPr>
        <w:t xml:space="preserve">   </w:t>
      </w:r>
      <w:r>
        <w:rPr>
          <w:sz w:val="28"/>
        </w:rPr>
        <w:t>проблемной</w:t>
      </w:r>
      <w:r>
        <w:rPr>
          <w:spacing w:val="68"/>
          <w:sz w:val="28"/>
        </w:rPr>
        <w:t xml:space="preserve">   </w:t>
      </w:r>
      <w:r>
        <w:rPr>
          <w:spacing w:val="-2"/>
          <w:sz w:val="28"/>
        </w:rPr>
        <w:t>задачи;</w:t>
      </w:r>
    </w:p>
    <w:p w:rsidR="00D80858" w:rsidRDefault="00A923ED">
      <w:pPr>
        <w:pStyle w:val="a5"/>
        <w:numPr>
          <w:ilvl w:val="1"/>
          <w:numId w:val="100"/>
        </w:numPr>
        <w:tabs>
          <w:tab w:val="left" w:pos="1703"/>
        </w:tabs>
        <w:spacing w:line="322" w:lineRule="exact"/>
        <w:ind w:left="1703" w:hanging="162"/>
        <w:rPr>
          <w:sz w:val="28"/>
        </w:rPr>
      </w:pPr>
      <w:r>
        <w:rPr>
          <w:sz w:val="28"/>
        </w:rPr>
        <w:t>монологи,</w:t>
      </w:r>
      <w:r>
        <w:rPr>
          <w:spacing w:val="-11"/>
          <w:sz w:val="28"/>
        </w:rPr>
        <w:t xml:space="preserve"> </w:t>
      </w:r>
      <w:r>
        <w:rPr>
          <w:sz w:val="28"/>
        </w:rPr>
        <w:t>диалоги,</w:t>
      </w:r>
      <w:r>
        <w:rPr>
          <w:spacing w:val="-9"/>
          <w:sz w:val="28"/>
        </w:rPr>
        <w:t xml:space="preserve"> </w:t>
      </w:r>
      <w:r>
        <w:rPr>
          <w:sz w:val="28"/>
        </w:rPr>
        <w:t>эвристические</w:t>
      </w:r>
      <w:r>
        <w:rPr>
          <w:spacing w:val="-8"/>
          <w:sz w:val="28"/>
        </w:rPr>
        <w:t xml:space="preserve"> </w:t>
      </w:r>
      <w:r>
        <w:rPr>
          <w:sz w:val="28"/>
        </w:rPr>
        <w:t>задания,</w:t>
      </w:r>
      <w:r>
        <w:rPr>
          <w:spacing w:val="-10"/>
          <w:sz w:val="28"/>
        </w:rPr>
        <w:t xml:space="preserve"> </w:t>
      </w:r>
      <w:r>
        <w:rPr>
          <w:spacing w:val="-2"/>
          <w:sz w:val="28"/>
        </w:rPr>
        <w:t>рассуждения.</w:t>
      </w:r>
    </w:p>
    <w:p w:rsidR="00D80858" w:rsidRDefault="00A923ED">
      <w:pPr>
        <w:pStyle w:val="a5"/>
        <w:numPr>
          <w:ilvl w:val="0"/>
          <w:numId w:val="100"/>
        </w:numPr>
        <w:tabs>
          <w:tab w:val="left" w:pos="1835"/>
        </w:tabs>
        <w:ind w:right="207" w:firstLine="708"/>
        <w:rPr>
          <w:sz w:val="28"/>
        </w:rPr>
      </w:pPr>
      <w:r>
        <w:rPr>
          <w:b/>
          <w:sz w:val="28"/>
        </w:rPr>
        <w:t xml:space="preserve">Утренний круг </w:t>
      </w:r>
      <w:r>
        <w:rPr>
          <w:sz w:val="28"/>
        </w:rPr>
        <w:t>– предоставляет большие возможности для формирования детского сообщества, развития когнитивных и коммуникативных способностей, саморегуляции</w:t>
      </w:r>
      <w:r>
        <w:rPr>
          <w:spacing w:val="57"/>
          <w:sz w:val="28"/>
        </w:rPr>
        <w:t xml:space="preserve">  </w:t>
      </w:r>
      <w:r>
        <w:rPr>
          <w:sz w:val="28"/>
        </w:rPr>
        <w:t>детей.</w:t>
      </w:r>
      <w:r>
        <w:rPr>
          <w:spacing w:val="56"/>
          <w:sz w:val="28"/>
        </w:rPr>
        <w:t xml:space="preserve">  </w:t>
      </w:r>
      <w:r>
        <w:rPr>
          <w:sz w:val="28"/>
        </w:rPr>
        <w:t>В</w:t>
      </w:r>
      <w:r>
        <w:rPr>
          <w:spacing w:val="57"/>
          <w:sz w:val="28"/>
        </w:rPr>
        <w:t xml:space="preserve">  </w:t>
      </w:r>
      <w:r>
        <w:rPr>
          <w:sz w:val="28"/>
        </w:rPr>
        <w:t>Программе</w:t>
      </w:r>
      <w:r>
        <w:rPr>
          <w:spacing w:val="57"/>
          <w:sz w:val="28"/>
        </w:rPr>
        <w:t xml:space="preserve">  </w:t>
      </w:r>
      <w:r>
        <w:rPr>
          <w:sz w:val="28"/>
        </w:rPr>
        <w:t>утренний</w:t>
      </w:r>
      <w:r>
        <w:rPr>
          <w:spacing w:val="57"/>
          <w:sz w:val="28"/>
        </w:rPr>
        <w:t xml:space="preserve">  </w:t>
      </w:r>
      <w:r>
        <w:rPr>
          <w:sz w:val="28"/>
        </w:rPr>
        <w:t>круг</w:t>
      </w:r>
      <w:r>
        <w:rPr>
          <w:spacing w:val="58"/>
          <w:sz w:val="28"/>
        </w:rPr>
        <w:t xml:space="preserve">  </w:t>
      </w:r>
      <w:r>
        <w:rPr>
          <w:sz w:val="28"/>
        </w:rPr>
        <w:t>проводится</w:t>
      </w:r>
      <w:r>
        <w:rPr>
          <w:spacing w:val="57"/>
          <w:sz w:val="28"/>
        </w:rPr>
        <w:t xml:space="preserve">  </w:t>
      </w:r>
      <w:r>
        <w:rPr>
          <w:sz w:val="28"/>
        </w:rPr>
        <w:t>в</w:t>
      </w:r>
      <w:r>
        <w:rPr>
          <w:spacing w:val="56"/>
          <w:sz w:val="28"/>
        </w:rPr>
        <w:t xml:space="preserve">  </w:t>
      </w:r>
      <w:r>
        <w:rPr>
          <w:spacing w:val="-2"/>
          <w:sz w:val="28"/>
        </w:rPr>
        <w:t>форме</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pStyle w:val="a3"/>
        <w:spacing w:before="66"/>
        <w:ind w:left="832" w:right="205" w:firstLine="0"/>
      </w:pPr>
      <w:r>
        <w:lastRenderedPageBreak/>
        <w:t>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w:t>
      </w:r>
      <w:r>
        <w:rPr>
          <w:spacing w:val="40"/>
        </w:rPr>
        <w:t xml:space="preserve"> </w:t>
      </w:r>
      <w:r>
        <w:t>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w:t>
      </w:r>
      <w:r>
        <w:rPr>
          <w:spacing w:val="-3"/>
        </w:rPr>
        <w:t xml:space="preserve"> </w:t>
      </w:r>
      <w:r>
        <w:t>обсуждаются</w:t>
      </w:r>
      <w:r>
        <w:rPr>
          <w:spacing w:val="-2"/>
        </w:rPr>
        <w:t xml:space="preserve"> </w:t>
      </w:r>
      <w:r>
        <w:t>«мировые»</w:t>
      </w:r>
      <w:r>
        <w:rPr>
          <w:spacing w:val="-3"/>
        </w:rPr>
        <w:t xml:space="preserve"> </w:t>
      </w:r>
      <w:r>
        <w:t>и</w:t>
      </w:r>
      <w:r>
        <w:rPr>
          <w:spacing w:val="-2"/>
        </w:rPr>
        <w:t xml:space="preserve"> </w:t>
      </w:r>
      <w:r>
        <w:t>«научные»</w:t>
      </w:r>
      <w:r>
        <w:rPr>
          <w:spacing w:val="-4"/>
        </w:rPr>
        <w:t xml:space="preserve"> </w:t>
      </w:r>
      <w:r>
        <w:t>проблемы</w:t>
      </w:r>
      <w:r>
        <w:rPr>
          <w:spacing w:val="-2"/>
        </w:rPr>
        <w:t xml:space="preserve"> </w:t>
      </w:r>
      <w:r>
        <w:t>(развивающий диалог) и т. д.</w:t>
      </w:r>
    </w:p>
    <w:p w:rsidR="00D80858" w:rsidRDefault="00A923ED">
      <w:pPr>
        <w:pStyle w:val="a3"/>
        <w:spacing w:line="322" w:lineRule="exact"/>
        <w:ind w:left="1541" w:firstLine="0"/>
      </w:pPr>
      <w:r>
        <w:t>Задачи</w:t>
      </w:r>
      <w:r>
        <w:rPr>
          <w:spacing w:val="-6"/>
        </w:rPr>
        <w:t xml:space="preserve"> </w:t>
      </w:r>
      <w:r>
        <w:rPr>
          <w:spacing w:val="-2"/>
        </w:rPr>
        <w:t>педагога:</w:t>
      </w:r>
    </w:p>
    <w:p w:rsidR="00D80858" w:rsidRDefault="00A923ED">
      <w:pPr>
        <w:pStyle w:val="a5"/>
        <w:numPr>
          <w:ilvl w:val="0"/>
          <w:numId w:val="98"/>
        </w:numPr>
        <w:tabs>
          <w:tab w:val="left" w:pos="1900"/>
        </w:tabs>
        <w:ind w:right="211" w:firstLine="708"/>
        <w:rPr>
          <w:sz w:val="28"/>
        </w:rPr>
      </w:pPr>
      <w:r>
        <w:rPr>
          <w:sz w:val="28"/>
        </w:rPr>
        <w:t>Планирование: организовать детей для обсуждения планов реализации совместных дел (проектов, мероприятий, событий и пр.)</w:t>
      </w:r>
    </w:p>
    <w:p w:rsidR="00D80858" w:rsidRDefault="00A923ED">
      <w:pPr>
        <w:pStyle w:val="a5"/>
        <w:numPr>
          <w:ilvl w:val="0"/>
          <w:numId w:val="98"/>
        </w:numPr>
        <w:tabs>
          <w:tab w:val="left" w:pos="2008"/>
        </w:tabs>
        <w:ind w:right="201" w:firstLine="708"/>
        <w:rPr>
          <w:sz w:val="28"/>
        </w:rPr>
      </w:pPr>
      <w:r>
        <w:rPr>
          <w:sz w:val="28"/>
        </w:rPr>
        <w:t>Информирование: сообщить детям новости, которые могут быть интересны и/или полезны для них (появились новые игрушки, у кого-то день рождения и т. д.).</w:t>
      </w:r>
    </w:p>
    <w:p w:rsidR="00D80858" w:rsidRDefault="00A923ED">
      <w:pPr>
        <w:pStyle w:val="a5"/>
        <w:numPr>
          <w:ilvl w:val="0"/>
          <w:numId w:val="98"/>
        </w:numPr>
        <w:tabs>
          <w:tab w:val="left" w:pos="2013"/>
        </w:tabs>
        <w:spacing w:before="1"/>
        <w:ind w:right="211" w:firstLine="708"/>
        <w:rPr>
          <w:sz w:val="28"/>
        </w:rPr>
      </w:pPr>
      <w:r>
        <w:rPr>
          <w:sz w:val="28"/>
        </w:rPr>
        <w:t>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w:t>
      </w:r>
    </w:p>
    <w:p w:rsidR="00D80858" w:rsidRDefault="00A923ED">
      <w:pPr>
        <w:pStyle w:val="a5"/>
        <w:numPr>
          <w:ilvl w:val="0"/>
          <w:numId w:val="98"/>
        </w:numPr>
        <w:tabs>
          <w:tab w:val="left" w:pos="1848"/>
        </w:tabs>
        <w:ind w:right="207" w:firstLine="708"/>
        <w:rPr>
          <w:sz w:val="28"/>
        </w:rPr>
      </w:pPr>
      <w:r>
        <w:rPr>
          <w:sz w:val="28"/>
        </w:rPr>
        <w:t>Развивающий диалог: вести дискуссию в формате развивающего диалога, т.е. направлять дискуссию недирективными методами, стараться задавать</w:t>
      </w:r>
      <w:r>
        <w:rPr>
          <w:spacing w:val="40"/>
          <w:sz w:val="28"/>
        </w:rPr>
        <w:t xml:space="preserve"> </w:t>
      </w:r>
      <w:r>
        <w:rPr>
          <w:sz w:val="28"/>
        </w:rPr>
        <w:t>открытые вопросы (т. е. вопросы, на которые нельзя ответить однозначно), не давать</w:t>
      </w:r>
      <w:r>
        <w:rPr>
          <w:spacing w:val="-3"/>
          <w:sz w:val="28"/>
        </w:rPr>
        <w:t xml:space="preserve"> </w:t>
      </w:r>
      <w:r>
        <w:rPr>
          <w:sz w:val="28"/>
        </w:rPr>
        <w:t>прямых</w:t>
      </w:r>
      <w:r>
        <w:rPr>
          <w:spacing w:val="-2"/>
          <w:sz w:val="28"/>
        </w:rPr>
        <w:t xml:space="preserve"> </w:t>
      </w:r>
      <w:r>
        <w:rPr>
          <w:sz w:val="28"/>
        </w:rPr>
        <w:t>объяснений</w:t>
      </w:r>
      <w:r>
        <w:rPr>
          <w:spacing w:val="-1"/>
          <w:sz w:val="28"/>
        </w:rPr>
        <w:t xml:space="preserve"> </w:t>
      </w:r>
      <w:r>
        <w:rPr>
          <w:sz w:val="28"/>
        </w:rPr>
        <w:t>и</w:t>
      </w:r>
      <w:r>
        <w:rPr>
          <w:spacing w:val="-3"/>
          <w:sz w:val="28"/>
        </w:rPr>
        <w:t xml:space="preserve"> </w:t>
      </w:r>
      <w:r>
        <w:rPr>
          <w:sz w:val="28"/>
        </w:rPr>
        <w:t>готовых ответов,</w:t>
      </w:r>
      <w:r>
        <w:rPr>
          <w:spacing w:val="-2"/>
          <w:sz w:val="28"/>
        </w:rPr>
        <w:t xml:space="preserve"> </w:t>
      </w:r>
      <w:r>
        <w:rPr>
          <w:sz w:val="28"/>
        </w:rPr>
        <w:t>а</w:t>
      </w:r>
      <w:r>
        <w:rPr>
          <w:spacing w:val="-3"/>
          <w:sz w:val="28"/>
        </w:rPr>
        <w:t xml:space="preserve"> </w:t>
      </w:r>
      <w:r>
        <w:rPr>
          <w:sz w:val="28"/>
        </w:rPr>
        <w:t>подводить</w:t>
      </w:r>
      <w:r>
        <w:rPr>
          <w:spacing w:val="-3"/>
          <w:sz w:val="28"/>
        </w:rPr>
        <w:t xml:space="preserve"> </w:t>
      </w:r>
      <w:r>
        <w:rPr>
          <w:sz w:val="28"/>
        </w:rPr>
        <w:t>детей</w:t>
      </w:r>
      <w:r>
        <w:rPr>
          <w:spacing w:val="-1"/>
          <w:sz w:val="28"/>
        </w:rPr>
        <w:t xml:space="preserve"> </w:t>
      </w:r>
      <w:r>
        <w:rPr>
          <w:sz w:val="28"/>
        </w:rPr>
        <w:t>к</w:t>
      </w:r>
      <w:r>
        <w:rPr>
          <w:spacing w:val="-4"/>
          <w:sz w:val="28"/>
        </w:rPr>
        <w:t xml:space="preserve"> </w:t>
      </w:r>
      <w:r>
        <w:rPr>
          <w:sz w:val="28"/>
        </w:rPr>
        <w:t>тому,</w:t>
      </w:r>
      <w:r>
        <w:rPr>
          <w:spacing w:val="-2"/>
          <w:sz w:val="28"/>
        </w:rPr>
        <w:t xml:space="preserve"> </w:t>
      </w:r>
      <w:r>
        <w:rPr>
          <w:sz w:val="28"/>
        </w:rPr>
        <w:t>чтобы</w:t>
      </w:r>
      <w:r>
        <w:rPr>
          <w:spacing w:val="-3"/>
          <w:sz w:val="28"/>
        </w:rPr>
        <w:t xml:space="preserve"> </w:t>
      </w:r>
      <w:r>
        <w:rPr>
          <w:sz w:val="28"/>
        </w:rPr>
        <w:t>они рассуждали и «сами» пришли к правильному ответу.</w:t>
      </w:r>
    </w:p>
    <w:p w:rsidR="00D80858" w:rsidRDefault="00A923ED">
      <w:pPr>
        <w:pStyle w:val="a5"/>
        <w:numPr>
          <w:ilvl w:val="0"/>
          <w:numId w:val="98"/>
        </w:numPr>
        <w:tabs>
          <w:tab w:val="left" w:pos="1910"/>
        </w:tabs>
        <w:ind w:right="212" w:firstLine="708"/>
        <w:rPr>
          <w:sz w:val="28"/>
        </w:rPr>
      </w:pPr>
      <w:r>
        <w:rPr>
          <w:sz w:val="28"/>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w:t>
      </w:r>
      <w:r>
        <w:rPr>
          <w:spacing w:val="-2"/>
          <w:sz w:val="28"/>
        </w:rPr>
        <w:t>настрой.</w:t>
      </w:r>
    </w:p>
    <w:p w:rsidR="00D80858" w:rsidRDefault="00A923ED">
      <w:pPr>
        <w:pStyle w:val="a5"/>
        <w:numPr>
          <w:ilvl w:val="0"/>
          <w:numId w:val="98"/>
        </w:numPr>
        <w:tabs>
          <w:tab w:val="left" w:pos="1848"/>
        </w:tabs>
        <w:spacing w:before="1"/>
        <w:ind w:right="212" w:firstLine="708"/>
        <w:rPr>
          <w:sz w:val="28"/>
        </w:rPr>
      </w:pPr>
      <w:r>
        <w:rPr>
          <w:sz w:val="28"/>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w:t>
      </w:r>
      <w:r>
        <w:rPr>
          <w:spacing w:val="-2"/>
          <w:sz w:val="28"/>
        </w:rPr>
        <w:t>пр.).</w:t>
      </w:r>
    </w:p>
    <w:p w:rsidR="00D80858" w:rsidRDefault="00A923ED">
      <w:pPr>
        <w:pStyle w:val="a5"/>
        <w:numPr>
          <w:ilvl w:val="0"/>
          <w:numId w:val="98"/>
        </w:numPr>
        <w:tabs>
          <w:tab w:val="left" w:pos="1862"/>
        </w:tabs>
        <w:ind w:right="206" w:firstLine="708"/>
        <w:rPr>
          <w:sz w:val="28"/>
        </w:rPr>
      </w:pPr>
      <w:r>
        <w:rPr>
          <w:sz w:val="28"/>
        </w:rPr>
        <w:t>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 д.).</w:t>
      </w:r>
    </w:p>
    <w:p w:rsidR="00D80858" w:rsidRDefault="00A923ED">
      <w:pPr>
        <w:pStyle w:val="a3"/>
        <w:spacing w:line="322" w:lineRule="exact"/>
        <w:ind w:left="1541" w:firstLine="0"/>
      </w:pPr>
      <w:r w:rsidRPr="002E5E01">
        <w:rPr>
          <w:i/>
        </w:rPr>
        <w:t>Ожидаемые</w:t>
      </w:r>
      <w:r w:rsidRPr="002E5E01">
        <w:rPr>
          <w:i/>
          <w:spacing w:val="-10"/>
        </w:rPr>
        <w:t xml:space="preserve"> </w:t>
      </w:r>
      <w:r w:rsidRPr="002E5E01">
        <w:rPr>
          <w:i/>
        </w:rPr>
        <w:t>образовательные</w:t>
      </w:r>
      <w:r w:rsidRPr="002E5E01">
        <w:rPr>
          <w:i/>
          <w:spacing w:val="-12"/>
        </w:rPr>
        <w:t xml:space="preserve"> </w:t>
      </w:r>
      <w:r w:rsidRPr="002E5E01">
        <w:rPr>
          <w:i/>
          <w:spacing w:val="-2"/>
        </w:rPr>
        <w:t>результаты</w:t>
      </w:r>
      <w:r>
        <w:rPr>
          <w:spacing w:val="-2"/>
        </w:rPr>
        <w:t>:</w:t>
      </w:r>
    </w:p>
    <w:p w:rsidR="00D80858" w:rsidRDefault="00A923ED">
      <w:pPr>
        <w:pStyle w:val="a5"/>
        <w:numPr>
          <w:ilvl w:val="1"/>
          <w:numId w:val="98"/>
        </w:numPr>
        <w:tabs>
          <w:tab w:val="left" w:pos="1995"/>
        </w:tabs>
        <w:ind w:right="211" w:firstLine="708"/>
        <w:rPr>
          <w:sz w:val="28"/>
        </w:rPr>
      </w:pPr>
      <w:r>
        <w:rPr>
          <w:sz w:val="28"/>
        </w:rPr>
        <w:t>коммуникативное развитие: 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аргументированно высказывать свое мнение).</w:t>
      </w:r>
    </w:p>
    <w:p w:rsidR="00D80858" w:rsidRDefault="00A923ED">
      <w:pPr>
        <w:pStyle w:val="a5"/>
        <w:numPr>
          <w:ilvl w:val="1"/>
          <w:numId w:val="98"/>
        </w:numPr>
        <w:tabs>
          <w:tab w:val="left" w:pos="1935"/>
        </w:tabs>
        <w:ind w:right="210" w:firstLine="708"/>
        <w:rPr>
          <w:sz w:val="28"/>
        </w:rPr>
      </w:pPr>
      <w:r>
        <w:rPr>
          <w:sz w:val="28"/>
        </w:rPr>
        <w:t>когнитивное развитие: развитие познавательного интереса, умения формулировать свою мысль, ставить задачи, искать пути решения.</w:t>
      </w:r>
      <w:r>
        <w:rPr>
          <w:spacing w:val="40"/>
          <w:sz w:val="28"/>
        </w:rPr>
        <w:t xml:space="preserve"> </w:t>
      </w:r>
      <w:r>
        <w:rPr>
          <w:sz w:val="28"/>
        </w:rPr>
        <w:t xml:space="preserve">регуляторное развитие: развитие умения соблюдать установленные нормы иправила, подчинять свои интересы интересам сообщества, планировать свою и совместную </w:t>
      </w:r>
      <w:r>
        <w:rPr>
          <w:spacing w:val="-2"/>
          <w:sz w:val="28"/>
        </w:rPr>
        <w:t>деятельность.</w:t>
      </w:r>
    </w:p>
    <w:p w:rsidR="00D80858" w:rsidRDefault="00A923ED">
      <w:pPr>
        <w:pStyle w:val="a5"/>
        <w:numPr>
          <w:ilvl w:val="1"/>
          <w:numId w:val="98"/>
        </w:numPr>
        <w:tabs>
          <w:tab w:val="left" w:pos="1821"/>
        </w:tabs>
        <w:ind w:left="1821" w:hanging="280"/>
        <w:rPr>
          <w:sz w:val="28"/>
        </w:rPr>
      </w:pPr>
      <w:r>
        <w:rPr>
          <w:sz w:val="28"/>
        </w:rPr>
        <w:t>навыки,</w:t>
      </w:r>
      <w:r>
        <w:rPr>
          <w:spacing w:val="60"/>
          <w:sz w:val="28"/>
        </w:rPr>
        <w:t xml:space="preserve"> </w:t>
      </w:r>
      <w:r>
        <w:rPr>
          <w:sz w:val="28"/>
        </w:rPr>
        <w:t>умения,</w:t>
      </w:r>
      <w:r>
        <w:rPr>
          <w:spacing w:val="61"/>
          <w:sz w:val="28"/>
        </w:rPr>
        <w:t xml:space="preserve"> </w:t>
      </w:r>
      <w:r>
        <w:rPr>
          <w:sz w:val="28"/>
        </w:rPr>
        <w:t>знания:</w:t>
      </w:r>
      <w:r>
        <w:rPr>
          <w:spacing w:val="64"/>
          <w:sz w:val="28"/>
        </w:rPr>
        <w:t xml:space="preserve"> </w:t>
      </w:r>
      <w:r>
        <w:rPr>
          <w:sz w:val="28"/>
        </w:rPr>
        <w:t>ознакомление</w:t>
      </w:r>
      <w:r>
        <w:rPr>
          <w:spacing w:val="64"/>
          <w:sz w:val="28"/>
        </w:rPr>
        <w:t xml:space="preserve"> </w:t>
      </w:r>
      <w:r>
        <w:rPr>
          <w:sz w:val="28"/>
        </w:rPr>
        <w:t>с</w:t>
      </w:r>
      <w:r>
        <w:rPr>
          <w:spacing w:val="61"/>
          <w:sz w:val="28"/>
        </w:rPr>
        <w:t xml:space="preserve"> </w:t>
      </w:r>
      <w:r>
        <w:rPr>
          <w:sz w:val="28"/>
        </w:rPr>
        <w:t>окружающим</w:t>
      </w:r>
      <w:r>
        <w:rPr>
          <w:spacing w:val="61"/>
          <w:sz w:val="28"/>
        </w:rPr>
        <w:t xml:space="preserve"> </w:t>
      </w:r>
      <w:r>
        <w:rPr>
          <w:sz w:val="28"/>
        </w:rPr>
        <w:t>миром,</w:t>
      </w:r>
      <w:r>
        <w:rPr>
          <w:spacing w:val="61"/>
          <w:sz w:val="28"/>
        </w:rPr>
        <w:t xml:space="preserve"> </w:t>
      </w:r>
      <w:r>
        <w:rPr>
          <w:spacing w:val="-2"/>
          <w:sz w:val="28"/>
        </w:rPr>
        <w:t>развитие</w:t>
      </w:r>
    </w:p>
    <w:p w:rsidR="00D80858" w:rsidRDefault="00A923ED">
      <w:pPr>
        <w:pStyle w:val="a3"/>
        <w:spacing w:line="321" w:lineRule="exact"/>
        <w:ind w:left="832" w:firstLine="0"/>
        <w:jc w:val="left"/>
      </w:pPr>
      <w:r>
        <w:rPr>
          <w:spacing w:val="-4"/>
        </w:rPr>
        <w:t>речи.</w:t>
      </w:r>
    </w:p>
    <w:p w:rsidR="00D80858" w:rsidRDefault="00D80858">
      <w:pPr>
        <w:spacing w:line="321" w:lineRule="exact"/>
        <w:sectPr w:rsidR="00D80858">
          <w:pgSz w:w="11910" w:h="16840"/>
          <w:pgMar w:top="760" w:right="500" w:bottom="1420" w:left="300" w:header="0" w:footer="1215" w:gutter="0"/>
          <w:cols w:space="720"/>
        </w:sectPr>
      </w:pPr>
    </w:p>
    <w:p w:rsidR="00D80858" w:rsidRDefault="00A923ED">
      <w:pPr>
        <w:pStyle w:val="a5"/>
        <w:numPr>
          <w:ilvl w:val="1"/>
          <w:numId w:val="98"/>
        </w:numPr>
        <w:tabs>
          <w:tab w:val="left" w:pos="1945"/>
        </w:tabs>
        <w:spacing w:before="66"/>
        <w:ind w:right="207" w:firstLine="708"/>
        <w:rPr>
          <w:sz w:val="28"/>
        </w:rPr>
      </w:pPr>
      <w:r>
        <w:rPr>
          <w:sz w:val="28"/>
        </w:rPr>
        <w:lastRenderedPageBreak/>
        <w:t>развитие детского сообщества: воспитание взаимной симпатии и дружелюбного отношения детей друг к другу.</w:t>
      </w:r>
    </w:p>
    <w:p w:rsidR="00D80858" w:rsidRDefault="00A923ED">
      <w:pPr>
        <w:pStyle w:val="a5"/>
        <w:numPr>
          <w:ilvl w:val="1"/>
          <w:numId w:val="98"/>
        </w:numPr>
        <w:tabs>
          <w:tab w:val="left" w:pos="1772"/>
        </w:tabs>
        <w:ind w:right="210" w:firstLine="708"/>
        <w:rPr>
          <w:sz w:val="28"/>
        </w:rPr>
      </w:pPr>
      <w:r>
        <w:rPr>
          <w:sz w:val="28"/>
        </w:rPr>
        <w:t>обеспечение эмоционального комфорта: создание положительного настроя на день, положительного отношения к детскому саду.</w:t>
      </w:r>
    </w:p>
    <w:p w:rsidR="00D80858" w:rsidRDefault="00A923ED">
      <w:pPr>
        <w:pStyle w:val="a5"/>
        <w:numPr>
          <w:ilvl w:val="0"/>
          <w:numId w:val="100"/>
        </w:numPr>
        <w:tabs>
          <w:tab w:val="left" w:pos="1866"/>
        </w:tabs>
        <w:ind w:right="202" w:firstLine="708"/>
        <w:rPr>
          <w:sz w:val="28"/>
        </w:rPr>
      </w:pPr>
      <w:r>
        <w:rPr>
          <w:b/>
          <w:sz w:val="28"/>
        </w:rPr>
        <w:t xml:space="preserve">Вечерний круг </w:t>
      </w:r>
      <w:r>
        <w:rPr>
          <w:sz w:val="28"/>
        </w:rPr>
        <w:t>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w:t>
      </w:r>
      <w:r>
        <w:rPr>
          <w:spacing w:val="80"/>
          <w:sz w:val="28"/>
        </w:rPr>
        <w:t xml:space="preserve"> </w:t>
      </w:r>
      <w:r>
        <w:rPr>
          <w:sz w:val="28"/>
        </w:rPr>
        <w:t>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D80858" w:rsidRDefault="00A923ED">
      <w:pPr>
        <w:pStyle w:val="a3"/>
        <w:spacing w:line="322" w:lineRule="exact"/>
        <w:ind w:left="1541" w:firstLine="0"/>
      </w:pPr>
      <w:r>
        <w:t>Задачи</w:t>
      </w:r>
      <w:r>
        <w:rPr>
          <w:spacing w:val="-6"/>
        </w:rPr>
        <w:t xml:space="preserve"> </w:t>
      </w:r>
      <w:r>
        <w:rPr>
          <w:spacing w:val="-2"/>
        </w:rPr>
        <w:t>педагога</w:t>
      </w:r>
    </w:p>
    <w:p w:rsidR="00D80858" w:rsidRDefault="00A923ED">
      <w:pPr>
        <w:pStyle w:val="a5"/>
        <w:numPr>
          <w:ilvl w:val="0"/>
          <w:numId w:val="97"/>
        </w:numPr>
        <w:tabs>
          <w:tab w:val="left" w:pos="1820"/>
        </w:tabs>
        <w:spacing w:line="322" w:lineRule="exact"/>
        <w:ind w:left="1820" w:hanging="279"/>
        <w:rPr>
          <w:sz w:val="28"/>
        </w:rPr>
      </w:pPr>
      <w:r>
        <w:rPr>
          <w:spacing w:val="-2"/>
          <w:sz w:val="28"/>
        </w:rPr>
        <w:t>Рефлексия:</w:t>
      </w:r>
    </w:p>
    <w:p w:rsidR="00D80858" w:rsidRDefault="00A923ED">
      <w:pPr>
        <w:pStyle w:val="a5"/>
        <w:numPr>
          <w:ilvl w:val="1"/>
          <w:numId w:val="97"/>
        </w:numPr>
        <w:tabs>
          <w:tab w:val="left" w:pos="1765"/>
        </w:tabs>
        <w:ind w:right="208" w:firstLine="708"/>
        <w:rPr>
          <w:sz w:val="28"/>
        </w:rPr>
      </w:pPr>
      <w:r>
        <w:rPr>
          <w:sz w:val="28"/>
        </w:rPr>
        <w:t>вспомнить с детьми прошедший день, все самое хорошее и интересное, чтобы</w:t>
      </w:r>
      <w:r>
        <w:rPr>
          <w:spacing w:val="-3"/>
          <w:sz w:val="28"/>
        </w:rPr>
        <w:t xml:space="preserve"> </w:t>
      </w:r>
      <w:r>
        <w:rPr>
          <w:sz w:val="28"/>
        </w:rPr>
        <w:t>у</w:t>
      </w:r>
      <w:r>
        <w:rPr>
          <w:spacing w:val="-8"/>
          <w:sz w:val="28"/>
        </w:rPr>
        <w:t xml:space="preserve"> </w:t>
      </w:r>
      <w:r>
        <w:rPr>
          <w:sz w:val="28"/>
        </w:rPr>
        <w:t>детей</w:t>
      </w:r>
      <w:r>
        <w:rPr>
          <w:spacing w:val="-2"/>
          <w:sz w:val="28"/>
        </w:rPr>
        <w:t xml:space="preserve"> </w:t>
      </w:r>
      <w:r>
        <w:rPr>
          <w:sz w:val="28"/>
        </w:rPr>
        <w:t>формировалось</w:t>
      </w:r>
      <w:r>
        <w:rPr>
          <w:spacing w:val="-5"/>
          <w:sz w:val="28"/>
        </w:rPr>
        <w:t xml:space="preserve"> </w:t>
      </w:r>
      <w:r>
        <w:rPr>
          <w:sz w:val="28"/>
        </w:rPr>
        <w:t>положительное</w:t>
      </w:r>
      <w:r>
        <w:rPr>
          <w:spacing w:val="-3"/>
          <w:sz w:val="28"/>
        </w:rPr>
        <w:t xml:space="preserve"> </w:t>
      </w:r>
      <w:r>
        <w:rPr>
          <w:sz w:val="28"/>
        </w:rPr>
        <w:t>отношение</w:t>
      </w:r>
      <w:r>
        <w:rPr>
          <w:spacing w:val="-6"/>
          <w:sz w:val="28"/>
        </w:rPr>
        <w:t xml:space="preserve"> </w:t>
      </w:r>
      <w:r>
        <w:rPr>
          <w:sz w:val="28"/>
        </w:rPr>
        <w:t>друг</w:t>
      </w:r>
      <w:r>
        <w:rPr>
          <w:spacing w:val="-3"/>
          <w:sz w:val="28"/>
        </w:rPr>
        <w:t xml:space="preserve"> </w:t>
      </w:r>
      <w:r>
        <w:rPr>
          <w:sz w:val="28"/>
        </w:rPr>
        <w:t>к</w:t>
      </w:r>
      <w:r>
        <w:rPr>
          <w:spacing w:val="-3"/>
          <w:sz w:val="28"/>
        </w:rPr>
        <w:t xml:space="preserve"> </w:t>
      </w:r>
      <w:r>
        <w:rPr>
          <w:sz w:val="28"/>
        </w:rPr>
        <w:t>другу</w:t>
      </w:r>
      <w:r>
        <w:rPr>
          <w:spacing w:val="-4"/>
          <w:sz w:val="28"/>
        </w:rPr>
        <w:t xml:space="preserve"> </w:t>
      </w:r>
      <w:r>
        <w:rPr>
          <w:sz w:val="28"/>
        </w:rPr>
        <w:t>и</w:t>
      </w:r>
      <w:r>
        <w:rPr>
          <w:spacing w:val="-3"/>
          <w:sz w:val="28"/>
        </w:rPr>
        <w:t xml:space="preserve"> </w:t>
      </w:r>
      <w:r>
        <w:rPr>
          <w:sz w:val="28"/>
        </w:rPr>
        <w:t>к</w:t>
      </w:r>
      <w:r>
        <w:rPr>
          <w:spacing w:val="-3"/>
          <w:sz w:val="28"/>
        </w:rPr>
        <w:t xml:space="preserve"> </w:t>
      </w:r>
      <w:r>
        <w:rPr>
          <w:sz w:val="28"/>
        </w:rPr>
        <w:t>детскому саду в целом.</w:t>
      </w:r>
    </w:p>
    <w:p w:rsidR="00D80858" w:rsidRDefault="00A923ED">
      <w:pPr>
        <w:pStyle w:val="a5"/>
        <w:numPr>
          <w:ilvl w:val="1"/>
          <w:numId w:val="97"/>
        </w:numPr>
        <w:tabs>
          <w:tab w:val="left" w:pos="1741"/>
        </w:tabs>
        <w:spacing w:before="1"/>
        <w:ind w:right="210" w:firstLine="708"/>
        <w:rPr>
          <w:sz w:val="28"/>
        </w:rPr>
      </w:pPr>
      <w:r>
        <w:rPr>
          <w:sz w:val="28"/>
        </w:rPr>
        <w:t>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D80858" w:rsidRDefault="00A923ED">
      <w:pPr>
        <w:pStyle w:val="a5"/>
        <w:numPr>
          <w:ilvl w:val="0"/>
          <w:numId w:val="97"/>
        </w:numPr>
        <w:tabs>
          <w:tab w:val="left" w:pos="1830"/>
        </w:tabs>
        <w:spacing w:line="242" w:lineRule="auto"/>
        <w:ind w:left="832" w:right="212" w:firstLine="708"/>
        <w:rPr>
          <w:sz w:val="28"/>
        </w:rPr>
      </w:pPr>
      <w:r>
        <w:rPr>
          <w:sz w:val="28"/>
        </w:rPr>
        <w:t>Развивающий диалог: предложить для обсуждения проблемную ситуацию, интересную детям, в соответствии с образовательными задачами Программы.</w:t>
      </w:r>
    </w:p>
    <w:p w:rsidR="00D80858" w:rsidRDefault="00A923ED">
      <w:pPr>
        <w:pStyle w:val="a5"/>
        <w:numPr>
          <w:ilvl w:val="0"/>
          <w:numId w:val="97"/>
        </w:numPr>
        <w:tabs>
          <w:tab w:val="left" w:pos="1910"/>
        </w:tabs>
        <w:ind w:left="832" w:right="205" w:firstLine="708"/>
        <w:rPr>
          <w:sz w:val="28"/>
        </w:rPr>
      </w:pPr>
      <w:r>
        <w:rPr>
          <w:sz w:val="28"/>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w:t>
      </w:r>
      <w:r>
        <w:rPr>
          <w:spacing w:val="-2"/>
          <w:sz w:val="28"/>
        </w:rPr>
        <w:t>настрой.</w:t>
      </w:r>
    </w:p>
    <w:p w:rsidR="00D80858" w:rsidRDefault="00A923ED">
      <w:pPr>
        <w:pStyle w:val="a5"/>
        <w:numPr>
          <w:ilvl w:val="0"/>
          <w:numId w:val="97"/>
        </w:numPr>
        <w:tabs>
          <w:tab w:val="left" w:pos="1847"/>
        </w:tabs>
        <w:ind w:left="832" w:right="212" w:firstLine="708"/>
        <w:rPr>
          <w:sz w:val="28"/>
        </w:rPr>
      </w:pPr>
      <w:r>
        <w:rPr>
          <w:sz w:val="28"/>
        </w:rPr>
        <w:t>Навыки общения: учить детей культуре диалога (говорить по очереди, не перебивать, слушать друг друга, говорить по существу, уважать чужое мнение).</w:t>
      </w:r>
    </w:p>
    <w:p w:rsidR="00D80858" w:rsidRDefault="00A923ED">
      <w:pPr>
        <w:pStyle w:val="a3"/>
        <w:spacing w:line="322" w:lineRule="exact"/>
        <w:ind w:left="1541" w:firstLine="0"/>
      </w:pPr>
      <w:r>
        <w:t>Ожидаемый</w:t>
      </w:r>
      <w:r>
        <w:rPr>
          <w:spacing w:val="-13"/>
        </w:rPr>
        <w:t xml:space="preserve"> </w:t>
      </w:r>
      <w:r>
        <w:t>образовательный</w:t>
      </w:r>
      <w:r>
        <w:rPr>
          <w:spacing w:val="-9"/>
        </w:rPr>
        <w:t xml:space="preserve"> </w:t>
      </w:r>
      <w:r>
        <w:rPr>
          <w:spacing w:val="-2"/>
        </w:rPr>
        <w:t>результат:</w:t>
      </w:r>
    </w:p>
    <w:p w:rsidR="00D80858" w:rsidRDefault="00A923ED">
      <w:pPr>
        <w:pStyle w:val="a5"/>
        <w:numPr>
          <w:ilvl w:val="0"/>
          <w:numId w:val="96"/>
        </w:numPr>
        <w:tabs>
          <w:tab w:val="left" w:pos="1995"/>
        </w:tabs>
        <w:ind w:right="208" w:firstLine="708"/>
        <w:rPr>
          <w:sz w:val="28"/>
        </w:rPr>
      </w:pPr>
      <w:r>
        <w:rPr>
          <w:sz w:val="28"/>
        </w:rPr>
        <w:t xml:space="preserve">коммуникативное развитие: развитие навыков общения, умения доброжелательно взаимодействовать со сверстниками, готовности к совместной </w:t>
      </w:r>
      <w:r>
        <w:rPr>
          <w:spacing w:val="-2"/>
          <w:sz w:val="28"/>
        </w:rPr>
        <w:t>деятельности.</w:t>
      </w:r>
    </w:p>
    <w:p w:rsidR="00D80858" w:rsidRDefault="00A923ED">
      <w:pPr>
        <w:pStyle w:val="a5"/>
        <w:numPr>
          <w:ilvl w:val="0"/>
          <w:numId w:val="96"/>
        </w:numPr>
        <w:tabs>
          <w:tab w:val="left" w:pos="1935"/>
        </w:tabs>
        <w:ind w:right="215" w:firstLine="708"/>
        <w:rPr>
          <w:sz w:val="28"/>
        </w:rPr>
      </w:pPr>
      <w:r>
        <w:rPr>
          <w:sz w:val="28"/>
        </w:rPr>
        <w:t>когнитивное развитие: развитие познавательного интереса, умения формулировать свою мысль, ставить задачи, искать пути решения.</w:t>
      </w:r>
    </w:p>
    <w:p w:rsidR="00D80858" w:rsidRDefault="00A923ED">
      <w:pPr>
        <w:pStyle w:val="a5"/>
        <w:numPr>
          <w:ilvl w:val="0"/>
          <w:numId w:val="96"/>
        </w:numPr>
        <w:tabs>
          <w:tab w:val="left" w:pos="1777"/>
        </w:tabs>
        <w:ind w:right="211" w:firstLine="708"/>
        <w:rPr>
          <w:sz w:val="28"/>
        </w:rPr>
      </w:pPr>
      <w:r>
        <w:rPr>
          <w:sz w:val="28"/>
        </w:rPr>
        <w:t>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D80858" w:rsidRDefault="00A923ED">
      <w:pPr>
        <w:pStyle w:val="a5"/>
        <w:numPr>
          <w:ilvl w:val="0"/>
          <w:numId w:val="96"/>
        </w:numPr>
        <w:tabs>
          <w:tab w:val="left" w:pos="1821"/>
        </w:tabs>
        <w:ind w:left="1821" w:hanging="280"/>
        <w:rPr>
          <w:sz w:val="28"/>
        </w:rPr>
      </w:pPr>
      <w:r>
        <w:rPr>
          <w:sz w:val="28"/>
        </w:rPr>
        <w:t>навыки,</w:t>
      </w:r>
      <w:r>
        <w:rPr>
          <w:spacing w:val="60"/>
          <w:sz w:val="28"/>
        </w:rPr>
        <w:t xml:space="preserve"> </w:t>
      </w:r>
      <w:r>
        <w:rPr>
          <w:sz w:val="28"/>
        </w:rPr>
        <w:t>умения,</w:t>
      </w:r>
      <w:r>
        <w:rPr>
          <w:spacing w:val="61"/>
          <w:sz w:val="28"/>
        </w:rPr>
        <w:t xml:space="preserve"> </w:t>
      </w:r>
      <w:r>
        <w:rPr>
          <w:sz w:val="28"/>
        </w:rPr>
        <w:t>знания:</w:t>
      </w:r>
      <w:r>
        <w:rPr>
          <w:spacing w:val="64"/>
          <w:sz w:val="28"/>
        </w:rPr>
        <w:t xml:space="preserve"> </w:t>
      </w:r>
      <w:r>
        <w:rPr>
          <w:sz w:val="28"/>
        </w:rPr>
        <w:t>ознакомление</w:t>
      </w:r>
      <w:r>
        <w:rPr>
          <w:spacing w:val="64"/>
          <w:sz w:val="28"/>
        </w:rPr>
        <w:t xml:space="preserve"> </w:t>
      </w:r>
      <w:r>
        <w:rPr>
          <w:sz w:val="28"/>
        </w:rPr>
        <w:t>с</w:t>
      </w:r>
      <w:r>
        <w:rPr>
          <w:spacing w:val="61"/>
          <w:sz w:val="28"/>
        </w:rPr>
        <w:t xml:space="preserve"> </w:t>
      </w:r>
      <w:r>
        <w:rPr>
          <w:sz w:val="28"/>
        </w:rPr>
        <w:t>окружающим</w:t>
      </w:r>
      <w:r>
        <w:rPr>
          <w:spacing w:val="61"/>
          <w:sz w:val="28"/>
        </w:rPr>
        <w:t xml:space="preserve"> </w:t>
      </w:r>
      <w:r>
        <w:rPr>
          <w:sz w:val="28"/>
        </w:rPr>
        <w:t>миром,</w:t>
      </w:r>
      <w:r>
        <w:rPr>
          <w:spacing w:val="61"/>
          <w:sz w:val="28"/>
        </w:rPr>
        <w:t xml:space="preserve"> </w:t>
      </w:r>
      <w:r>
        <w:rPr>
          <w:spacing w:val="-2"/>
          <w:sz w:val="28"/>
        </w:rPr>
        <w:t>развитие</w:t>
      </w:r>
    </w:p>
    <w:p w:rsidR="00D80858" w:rsidRDefault="00A923ED">
      <w:pPr>
        <w:pStyle w:val="a3"/>
        <w:spacing w:line="317" w:lineRule="exact"/>
        <w:ind w:left="832" w:firstLine="0"/>
        <w:jc w:val="left"/>
      </w:pPr>
      <w:r>
        <w:rPr>
          <w:spacing w:val="-4"/>
        </w:rPr>
        <w:t>речи.</w:t>
      </w:r>
    </w:p>
    <w:p w:rsidR="00D80858" w:rsidRDefault="00A923ED">
      <w:pPr>
        <w:pStyle w:val="a5"/>
        <w:numPr>
          <w:ilvl w:val="0"/>
          <w:numId w:val="96"/>
        </w:numPr>
        <w:tabs>
          <w:tab w:val="left" w:pos="1946"/>
          <w:tab w:val="left" w:pos="3263"/>
          <w:tab w:val="left" w:pos="4577"/>
          <w:tab w:val="left" w:pos="6306"/>
          <w:tab w:val="left" w:pos="7940"/>
          <w:tab w:val="left" w:pos="9335"/>
          <w:tab w:val="left" w:pos="10745"/>
        </w:tabs>
        <w:ind w:left="1946" w:hanging="405"/>
        <w:jc w:val="left"/>
        <w:rPr>
          <w:sz w:val="28"/>
        </w:rPr>
      </w:pPr>
      <w:r>
        <w:rPr>
          <w:spacing w:val="-2"/>
          <w:sz w:val="28"/>
        </w:rPr>
        <w:t>развитие</w:t>
      </w:r>
      <w:r>
        <w:rPr>
          <w:sz w:val="28"/>
        </w:rPr>
        <w:tab/>
      </w:r>
      <w:r>
        <w:rPr>
          <w:spacing w:val="-2"/>
          <w:sz w:val="28"/>
        </w:rPr>
        <w:t>детского</w:t>
      </w:r>
      <w:r>
        <w:rPr>
          <w:sz w:val="28"/>
        </w:rPr>
        <w:tab/>
      </w:r>
      <w:r>
        <w:rPr>
          <w:spacing w:val="-2"/>
          <w:sz w:val="28"/>
        </w:rPr>
        <w:t>сообщества:</w:t>
      </w:r>
      <w:r>
        <w:rPr>
          <w:sz w:val="28"/>
        </w:rPr>
        <w:tab/>
      </w:r>
      <w:r>
        <w:rPr>
          <w:spacing w:val="-2"/>
          <w:sz w:val="28"/>
        </w:rPr>
        <w:t>воспитание</w:t>
      </w:r>
      <w:r>
        <w:rPr>
          <w:sz w:val="28"/>
        </w:rPr>
        <w:tab/>
      </w:r>
      <w:r>
        <w:rPr>
          <w:spacing w:val="-2"/>
          <w:sz w:val="28"/>
        </w:rPr>
        <w:t>взаимной</w:t>
      </w:r>
      <w:r>
        <w:rPr>
          <w:sz w:val="28"/>
        </w:rPr>
        <w:tab/>
      </w:r>
      <w:r>
        <w:rPr>
          <w:spacing w:val="-2"/>
          <w:sz w:val="28"/>
        </w:rPr>
        <w:t>симпатии</w:t>
      </w:r>
      <w:r>
        <w:rPr>
          <w:sz w:val="28"/>
        </w:rPr>
        <w:tab/>
      </w:r>
      <w:r>
        <w:rPr>
          <w:spacing w:val="-10"/>
          <w:sz w:val="28"/>
        </w:rPr>
        <w:t>и</w:t>
      </w:r>
    </w:p>
    <w:p w:rsidR="00D80858" w:rsidRDefault="00A923ED">
      <w:pPr>
        <w:pStyle w:val="a3"/>
        <w:ind w:left="832" w:right="212" w:firstLine="0"/>
      </w:pPr>
      <w:r>
        <w:t>дружелюбного отношения детей друг к другу, положительного отношения к детскому саду.</w:t>
      </w:r>
    </w:p>
    <w:p w:rsidR="00D80858" w:rsidRDefault="00A923ED">
      <w:pPr>
        <w:pStyle w:val="a3"/>
        <w:spacing w:before="1"/>
        <w:ind w:left="832" w:right="204"/>
      </w:pPr>
      <w:r>
        <w:t>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rsidR="00D80858" w:rsidRDefault="00A923ED">
      <w:pPr>
        <w:pStyle w:val="a5"/>
        <w:numPr>
          <w:ilvl w:val="0"/>
          <w:numId w:val="100"/>
        </w:numPr>
        <w:tabs>
          <w:tab w:val="left" w:pos="1994"/>
        </w:tabs>
        <w:ind w:right="207" w:firstLine="708"/>
        <w:rPr>
          <w:sz w:val="28"/>
        </w:rPr>
      </w:pPr>
      <w:r>
        <w:rPr>
          <w:b/>
          <w:sz w:val="28"/>
        </w:rPr>
        <w:t xml:space="preserve">Проектная деятельность </w:t>
      </w:r>
      <w:r>
        <w:rPr>
          <w:sz w:val="28"/>
        </w:rPr>
        <w:t>– один из важнейших элементов ПДР (пространство детской реализации). Проекты бывают трех типов: творческие, исследовательские</w:t>
      </w:r>
      <w:r>
        <w:rPr>
          <w:spacing w:val="80"/>
          <w:sz w:val="28"/>
        </w:rPr>
        <w:t xml:space="preserve"> </w:t>
      </w:r>
      <w:r>
        <w:rPr>
          <w:sz w:val="28"/>
        </w:rPr>
        <w:t>и</w:t>
      </w:r>
      <w:r>
        <w:rPr>
          <w:spacing w:val="80"/>
          <w:sz w:val="28"/>
        </w:rPr>
        <w:t xml:space="preserve"> </w:t>
      </w:r>
      <w:r>
        <w:rPr>
          <w:sz w:val="28"/>
        </w:rPr>
        <w:t>нормативные.</w:t>
      </w:r>
      <w:r>
        <w:rPr>
          <w:spacing w:val="80"/>
          <w:sz w:val="28"/>
        </w:rPr>
        <w:t xml:space="preserve"> </w:t>
      </w:r>
      <w:r>
        <w:rPr>
          <w:sz w:val="28"/>
        </w:rPr>
        <w:t>Главное</w:t>
      </w:r>
      <w:r>
        <w:rPr>
          <w:spacing w:val="80"/>
          <w:sz w:val="28"/>
        </w:rPr>
        <w:t xml:space="preserve"> </w:t>
      </w:r>
      <w:r>
        <w:rPr>
          <w:sz w:val="28"/>
        </w:rPr>
        <w:t>условие</w:t>
      </w:r>
      <w:r>
        <w:rPr>
          <w:spacing w:val="80"/>
          <w:sz w:val="28"/>
        </w:rPr>
        <w:t xml:space="preserve"> </w:t>
      </w:r>
      <w:r>
        <w:rPr>
          <w:sz w:val="28"/>
        </w:rPr>
        <w:t>эффективности</w:t>
      </w:r>
      <w:r>
        <w:rPr>
          <w:spacing w:val="80"/>
          <w:sz w:val="28"/>
        </w:rPr>
        <w:t xml:space="preserve"> </w:t>
      </w:r>
      <w:r>
        <w:rPr>
          <w:sz w:val="28"/>
        </w:rPr>
        <w:t>проектной</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pStyle w:val="a3"/>
        <w:spacing w:before="66"/>
        <w:ind w:left="832" w:right="227" w:firstLine="0"/>
        <w:jc w:val="left"/>
      </w:pPr>
      <w:r>
        <w:lastRenderedPageBreak/>
        <w:t>деятельности – это чтобы проект был действительно детским, то есть был задуман и реализован детьми. Роль взрослого – в создании условий.</w:t>
      </w:r>
    </w:p>
    <w:p w:rsidR="00D80858" w:rsidRDefault="00A923ED">
      <w:pPr>
        <w:pStyle w:val="a3"/>
        <w:spacing w:line="321" w:lineRule="exact"/>
        <w:ind w:left="1541" w:firstLine="0"/>
        <w:jc w:val="left"/>
      </w:pPr>
      <w:r>
        <w:t>Задачи</w:t>
      </w:r>
      <w:r>
        <w:rPr>
          <w:spacing w:val="-6"/>
        </w:rPr>
        <w:t xml:space="preserve"> </w:t>
      </w:r>
      <w:r>
        <w:rPr>
          <w:spacing w:val="-2"/>
        </w:rPr>
        <w:t>педагога:</w:t>
      </w:r>
    </w:p>
    <w:p w:rsidR="00D80858" w:rsidRDefault="00A923ED">
      <w:pPr>
        <w:pStyle w:val="a5"/>
        <w:numPr>
          <w:ilvl w:val="0"/>
          <w:numId w:val="95"/>
        </w:numPr>
        <w:tabs>
          <w:tab w:val="left" w:pos="1820"/>
        </w:tabs>
        <w:spacing w:line="322" w:lineRule="exact"/>
        <w:ind w:left="1820" w:hanging="279"/>
        <w:rPr>
          <w:sz w:val="28"/>
        </w:rPr>
      </w:pPr>
      <w:r>
        <w:rPr>
          <w:sz w:val="28"/>
        </w:rPr>
        <w:t>Заметить</w:t>
      </w:r>
      <w:r>
        <w:rPr>
          <w:spacing w:val="-7"/>
          <w:sz w:val="28"/>
        </w:rPr>
        <w:t xml:space="preserve"> </w:t>
      </w:r>
      <w:r>
        <w:rPr>
          <w:sz w:val="28"/>
        </w:rPr>
        <w:t>проявление</w:t>
      </w:r>
      <w:r>
        <w:rPr>
          <w:spacing w:val="-9"/>
          <w:sz w:val="28"/>
        </w:rPr>
        <w:t xml:space="preserve"> </w:t>
      </w:r>
      <w:r>
        <w:rPr>
          <w:sz w:val="28"/>
        </w:rPr>
        <w:t>детской</w:t>
      </w:r>
      <w:r>
        <w:rPr>
          <w:spacing w:val="-5"/>
          <w:sz w:val="28"/>
        </w:rPr>
        <w:t xml:space="preserve"> </w:t>
      </w:r>
      <w:r>
        <w:rPr>
          <w:spacing w:val="-2"/>
          <w:sz w:val="28"/>
        </w:rPr>
        <w:t>инициативы.</w:t>
      </w:r>
    </w:p>
    <w:p w:rsidR="00D80858" w:rsidRDefault="00A923ED">
      <w:pPr>
        <w:pStyle w:val="a5"/>
        <w:numPr>
          <w:ilvl w:val="0"/>
          <w:numId w:val="95"/>
        </w:numPr>
        <w:tabs>
          <w:tab w:val="left" w:pos="1820"/>
        </w:tabs>
        <w:spacing w:line="322" w:lineRule="exact"/>
        <w:ind w:left="1820" w:hanging="279"/>
        <w:rPr>
          <w:sz w:val="28"/>
        </w:rPr>
      </w:pPr>
      <w:r>
        <w:rPr>
          <w:sz w:val="28"/>
        </w:rPr>
        <w:t>Помочь</w:t>
      </w:r>
      <w:r>
        <w:rPr>
          <w:spacing w:val="-9"/>
          <w:sz w:val="28"/>
        </w:rPr>
        <w:t xml:space="preserve"> </w:t>
      </w:r>
      <w:r>
        <w:rPr>
          <w:sz w:val="28"/>
        </w:rPr>
        <w:t>ребенку</w:t>
      </w:r>
      <w:r>
        <w:rPr>
          <w:spacing w:val="-9"/>
          <w:sz w:val="28"/>
        </w:rPr>
        <w:t xml:space="preserve"> </w:t>
      </w:r>
      <w:r>
        <w:rPr>
          <w:sz w:val="28"/>
        </w:rPr>
        <w:t>(детям)</w:t>
      </w:r>
      <w:r>
        <w:rPr>
          <w:spacing w:val="-6"/>
          <w:sz w:val="28"/>
        </w:rPr>
        <w:t xml:space="preserve"> </w:t>
      </w:r>
      <w:r>
        <w:rPr>
          <w:sz w:val="28"/>
        </w:rPr>
        <w:t>осознать</w:t>
      </w:r>
      <w:r>
        <w:rPr>
          <w:spacing w:val="-7"/>
          <w:sz w:val="28"/>
        </w:rPr>
        <w:t xml:space="preserve"> </w:t>
      </w:r>
      <w:r>
        <w:rPr>
          <w:sz w:val="28"/>
        </w:rPr>
        <w:t>и</w:t>
      </w:r>
      <w:r>
        <w:rPr>
          <w:spacing w:val="-5"/>
          <w:sz w:val="28"/>
        </w:rPr>
        <w:t xml:space="preserve"> </w:t>
      </w:r>
      <w:r>
        <w:rPr>
          <w:sz w:val="28"/>
        </w:rPr>
        <w:t>сформулировать</w:t>
      </w:r>
      <w:r>
        <w:rPr>
          <w:spacing w:val="-8"/>
          <w:sz w:val="28"/>
        </w:rPr>
        <w:t xml:space="preserve"> </w:t>
      </w:r>
      <w:r>
        <w:rPr>
          <w:sz w:val="28"/>
        </w:rPr>
        <w:t>свою</w:t>
      </w:r>
      <w:r>
        <w:rPr>
          <w:spacing w:val="-6"/>
          <w:sz w:val="28"/>
        </w:rPr>
        <w:t xml:space="preserve"> </w:t>
      </w:r>
      <w:r>
        <w:rPr>
          <w:spacing w:val="-2"/>
          <w:sz w:val="28"/>
        </w:rPr>
        <w:t>идею.</w:t>
      </w:r>
    </w:p>
    <w:p w:rsidR="00D80858" w:rsidRDefault="00A923ED">
      <w:pPr>
        <w:pStyle w:val="a5"/>
        <w:numPr>
          <w:ilvl w:val="0"/>
          <w:numId w:val="95"/>
        </w:numPr>
        <w:tabs>
          <w:tab w:val="left" w:pos="1867"/>
        </w:tabs>
        <w:spacing w:line="242" w:lineRule="auto"/>
        <w:ind w:left="832" w:right="210" w:firstLine="708"/>
        <w:rPr>
          <w:sz w:val="28"/>
        </w:rPr>
      </w:pPr>
      <w:r>
        <w:rPr>
          <w:sz w:val="28"/>
        </w:rPr>
        <w:t>При</w:t>
      </w:r>
      <w:r>
        <w:rPr>
          <w:spacing w:val="40"/>
          <w:sz w:val="28"/>
        </w:rPr>
        <w:t xml:space="preserve"> </w:t>
      </w:r>
      <w:r>
        <w:rPr>
          <w:sz w:val="28"/>
        </w:rPr>
        <w:t>необходимости,</w:t>
      </w:r>
      <w:r>
        <w:rPr>
          <w:spacing w:val="40"/>
          <w:sz w:val="28"/>
        </w:rPr>
        <w:t xml:space="preserve"> </w:t>
      </w:r>
      <w:r>
        <w:rPr>
          <w:sz w:val="28"/>
        </w:rPr>
        <w:t>помочь</w:t>
      </w:r>
      <w:r>
        <w:rPr>
          <w:spacing w:val="40"/>
          <w:sz w:val="28"/>
        </w:rPr>
        <w:t xml:space="preserve"> </w:t>
      </w:r>
      <w:r>
        <w:rPr>
          <w:sz w:val="28"/>
        </w:rPr>
        <w:t>в</w:t>
      </w:r>
      <w:r>
        <w:rPr>
          <w:spacing w:val="40"/>
          <w:sz w:val="28"/>
        </w:rPr>
        <w:t xml:space="preserve"> </w:t>
      </w:r>
      <w:r>
        <w:rPr>
          <w:sz w:val="28"/>
        </w:rPr>
        <w:t>реализации</w:t>
      </w:r>
      <w:r>
        <w:rPr>
          <w:spacing w:val="40"/>
          <w:sz w:val="28"/>
        </w:rPr>
        <w:t xml:space="preserve"> </w:t>
      </w:r>
      <w:r>
        <w:rPr>
          <w:sz w:val="28"/>
        </w:rPr>
        <w:t>проекта,</w:t>
      </w:r>
      <w:r>
        <w:rPr>
          <w:spacing w:val="40"/>
          <w:sz w:val="28"/>
        </w:rPr>
        <w:t xml:space="preserve"> </w:t>
      </w:r>
      <w:r>
        <w:rPr>
          <w:sz w:val="28"/>
        </w:rPr>
        <w:t>не</w:t>
      </w:r>
      <w:r>
        <w:rPr>
          <w:spacing w:val="40"/>
          <w:sz w:val="28"/>
        </w:rPr>
        <w:t xml:space="preserve"> </w:t>
      </w:r>
      <w:r>
        <w:rPr>
          <w:sz w:val="28"/>
        </w:rPr>
        <w:t>забирая</w:t>
      </w:r>
      <w:r>
        <w:rPr>
          <w:spacing w:val="40"/>
          <w:sz w:val="28"/>
        </w:rPr>
        <w:t xml:space="preserve"> </w:t>
      </w:r>
      <w:r>
        <w:rPr>
          <w:sz w:val="28"/>
        </w:rPr>
        <w:t>при</w:t>
      </w:r>
      <w:r>
        <w:rPr>
          <w:spacing w:val="40"/>
          <w:sz w:val="28"/>
        </w:rPr>
        <w:t xml:space="preserve"> </w:t>
      </w:r>
      <w:r>
        <w:rPr>
          <w:sz w:val="28"/>
        </w:rPr>
        <w:t>этом инициативу (недирективная помощь).</w:t>
      </w:r>
    </w:p>
    <w:p w:rsidR="00D80858" w:rsidRDefault="00A923ED">
      <w:pPr>
        <w:pStyle w:val="a5"/>
        <w:numPr>
          <w:ilvl w:val="0"/>
          <w:numId w:val="95"/>
        </w:numPr>
        <w:tabs>
          <w:tab w:val="left" w:pos="1953"/>
          <w:tab w:val="left" w:pos="3083"/>
          <w:tab w:val="left" w:pos="3980"/>
          <w:tab w:val="left" w:pos="4313"/>
          <w:tab w:val="left" w:pos="6289"/>
          <w:tab w:val="left" w:pos="8327"/>
          <w:tab w:val="left" w:pos="10116"/>
        </w:tabs>
        <w:ind w:left="832" w:right="211" w:firstLine="708"/>
        <w:rPr>
          <w:sz w:val="28"/>
        </w:rPr>
      </w:pPr>
      <w:r>
        <w:rPr>
          <w:spacing w:val="-2"/>
          <w:sz w:val="28"/>
        </w:rPr>
        <w:t>Помочь</w:t>
      </w:r>
      <w:r>
        <w:rPr>
          <w:sz w:val="28"/>
        </w:rPr>
        <w:tab/>
      </w:r>
      <w:r>
        <w:rPr>
          <w:spacing w:val="-2"/>
          <w:sz w:val="28"/>
        </w:rPr>
        <w:t>детям</w:t>
      </w:r>
      <w:r>
        <w:rPr>
          <w:sz w:val="28"/>
        </w:rPr>
        <w:tab/>
      </w:r>
      <w:r>
        <w:rPr>
          <w:spacing w:val="-10"/>
          <w:sz w:val="28"/>
        </w:rPr>
        <w:t>в</w:t>
      </w:r>
      <w:r>
        <w:rPr>
          <w:sz w:val="28"/>
        </w:rPr>
        <w:tab/>
      </w:r>
      <w:r>
        <w:rPr>
          <w:spacing w:val="-2"/>
          <w:sz w:val="28"/>
        </w:rPr>
        <w:t>представлении</w:t>
      </w:r>
      <w:r>
        <w:rPr>
          <w:sz w:val="28"/>
        </w:rPr>
        <w:tab/>
      </w:r>
      <w:r>
        <w:rPr>
          <w:spacing w:val="-2"/>
          <w:sz w:val="28"/>
        </w:rPr>
        <w:t>(предъявлении,</w:t>
      </w:r>
      <w:r>
        <w:rPr>
          <w:sz w:val="28"/>
        </w:rPr>
        <w:tab/>
      </w:r>
      <w:r>
        <w:rPr>
          <w:spacing w:val="-2"/>
          <w:sz w:val="28"/>
        </w:rPr>
        <w:t>презентации)</w:t>
      </w:r>
      <w:r>
        <w:rPr>
          <w:sz w:val="28"/>
        </w:rPr>
        <w:tab/>
      </w:r>
      <w:r>
        <w:rPr>
          <w:spacing w:val="-2"/>
          <w:sz w:val="28"/>
        </w:rPr>
        <w:t>своего проекта.</w:t>
      </w:r>
    </w:p>
    <w:p w:rsidR="00D80858" w:rsidRDefault="00A923ED">
      <w:pPr>
        <w:pStyle w:val="a5"/>
        <w:numPr>
          <w:ilvl w:val="0"/>
          <w:numId w:val="95"/>
        </w:numPr>
        <w:tabs>
          <w:tab w:val="left" w:pos="1750"/>
          <w:tab w:val="left" w:pos="2888"/>
          <w:tab w:val="left" w:pos="3654"/>
          <w:tab w:val="left" w:pos="5342"/>
          <w:tab w:val="left" w:pos="6484"/>
          <w:tab w:val="left" w:pos="6841"/>
          <w:tab w:val="left" w:pos="8767"/>
          <w:tab w:val="left" w:pos="10014"/>
        </w:tabs>
        <w:ind w:left="832" w:right="213" w:firstLine="708"/>
        <w:rPr>
          <w:sz w:val="28"/>
        </w:rPr>
      </w:pPr>
      <w:r>
        <w:rPr>
          <w:spacing w:val="-2"/>
          <w:sz w:val="28"/>
        </w:rPr>
        <w:t>Помочь</w:t>
      </w:r>
      <w:r>
        <w:rPr>
          <w:sz w:val="28"/>
        </w:rPr>
        <w:tab/>
      </w:r>
      <w:r>
        <w:rPr>
          <w:spacing w:val="-4"/>
          <w:sz w:val="28"/>
        </w:rPr>
        <w:t>всем</w:t>
      </w:r>
      <w:r>
        <w:rPr>
          <w:sz w:val="28"/>
        </w:rPr>
        <w:tab/>
      </w:r>
      <w:r>
        <w:rPr>
          <w:spacing w:val="-2"/>
          <w:sz w:val="28"/>
        </w:rPr>
        <w:t>(участникам</w:t>
      </w:r>
      <w:r>
        <w:rPr>
          <w:sz w:val="28"/>
        </w:rPr>
        <w:tab/>
      </w:r>
      <w:r>
        <w:rPr>
          <w:spacing w:val="-2"/>
          <w:sz w:val="28"/>
        </w:rPr>
        <w:t>проекта</w:t>
      </w:r>
      <w:r>
        <w:rPr>
          <w:sz w:val="28"/>
        </w:rPr>
        <w:tab/>
      </w:r>
      <w:r>
        <w:rPr>
          <w:spacing w:val="-10"/>
          <w:sz w:val="28"/>
        </w:rPr>
        <w:t>и</w:t>
      </w:r>
      <w:r>
        <w:rPr>
          <w:sz w:val="28"/>
        </w:rPr>
        <w:tab/>
      </w:r>
      <w:r>
        <w:rPr>
          <w:spacing w:val="-2"/>
          <w:sz w:val="28"/>
        </w:rPr>
        <w:t>окружающим)</w:t>
      </w:r>
      <w:r>
        <w:rPr>
          <w:sz w:val="28"/>
        </w:rPr>
        <w:tab/>
      </w:r>
      <w:r>
        <w:rPr>
          <w:spacing w:val="-2"/>
          <w:sz w:val="28"/>
        </w:rPr>
        <w:t>осознать</w:t>
      </w:r>
      <w:r>
        <w:rPr>
          <w:sz w:val="28"/>
        </w:rPr>
        <w:tab/>
      </w:r>
      <w:r>
        <w:rPr>
          <w:spacing w:val="-2"/>
          <w:sz w:val="28"/>
        </w:rPr>
        <w:t xml:space="preserve">пользу, </w:t>
      </w:r>
      <w:r>
        <w:rPr>
          <w:sz w:val="28"/>
        </w:rPr>
        <w:t>значимость полученного результата для окружающих</w:t>
      </w:r>
    </w:p>
    <w:p w:rsidR="00D80858" w:rsidRDefault="00A923ED">
      <w:pPr>
        <w:pStyle w:val="a3"/>
        <w:spacing w:line="321" w:lineRule="exact"/>
        <w:ind w:left="1541" w:firstLine="0"/>
      </w:pPr>
      <w:r>
        <w:t>Ожидаемый</w:t>
      </w:r>
      <w:r>
        <w:rPr>
          <w:spacing w:val="-13"/>
        </w:rPr>
        <w:t xml:space="preserve"> </w:t>
      </w:r>
      <w:r>
        <w:t>образовательный</w:t>
      </w:r>
      <w:r>
        <w:rPr>
          <w:spacing w:val="-9"/>
        </w:rPr>
        <w:t xml:space="preserve"> </w:t>
      </w:r>
      <w:r>
        <w:rPr>
          <w:spacing w:val="-2"/>
        </w:rPr>
        <w:t>результат:</w:t>
      </w:r>
    </w:p>
    <w:p w:rsidR="00D80858" w:rsidRDefault="00A923ED">
      <w:pPr>
        <w:pStyle w:val="a5"/>
        <w:numPr>
          <w:ilvl w:val="1"/>
          <w:numId w:val="95"/>
        </w:numPr>
        <w:tabs>
          <w:tab w:val="left" w:pos="1751"/>
        </w:tabs>
        <w:ind w:left="1751" w:hanging="210"/>
        <w:rPr>
          <w:sz w:val="28"/>
        </w:rPr>
      </w:pPr>
      <w:r>
        <w:rPr>
          <w:sz w:val="28"/>
        </w:rPr>
        <w:t>Развитие</w:t>
      </w:r>
      <w:r>
        <w:rPr>
          <w:spacing w:val="-6"/>
          <w:sz w:val="28"/>
        </w:rPr>
        <w:t xml:space="preserve"> </w:t>
      </w:r>
      <w:r>
        <w:rPr>
          <w:sz w:val="28"/>
        </w:rPr>
        <w:t>инициативы</w:t>
      </w:r>
      <w:r>
        <w:rPr>
          <w:spacing w:val="-6"/>
          <w:sz w:val="28"/>
        </w:rPr>
        <w:t xml:space="preserve"> </w:t>
      </w:r>
      <w:r>
        <w:rPr>
          <w:sz w:val="28"/>
        </w:rPr>
        <w:t>и</w:t>
      </w:r>
      <w:r>
        <w:rPr>
          <w:spacing w:val="-8"/>
          <w:sz w:val="28"/>
        </w:rPr>
        <w:t xml:space="preserve"> </w:t>
      </w:r>
      <w:r>
        <w:rPr>
          <w:spacing w:val="-2"/>
          <w:sz w:val="28"/>
        </w:rPr>
        <w:t>самостоятельности.</w:t>
      </w:r>
    </w:p>
    <w:p w:rsidR="00D80858" w:rsidRDefault="00A923ED">
      <w:pPr>
        <w:pStyle w:val="a5"/>
        <w:numPr>
          <w:ilvl w:val="1"/>
          <w:numId w:val="95"/>
        </w:numPr>
        <w:tabs>
          <w:tab w:val="left" w:pos="1815"/>
        </w:tabs>
        <w:ind w:right="204" w:firstLine="708"/>
        <w:rPr>
          <w:sz w:val="28"/>
        </w:rPr>
      </w:pPr>
      <w:r>
        <w:rPr>
          <w:sz w:val="28"/>
        </w:rPr>
        <w:t>Формирование уверенности в себе, чувства собственного достоинства и собственной значимости для сообщества.</w:t>
      </w:r>
      <w:r>
        <w:rPr>
          <w:spacing w:val="40"/>
          <w:sz w:val="28"/>
        </w:rPr>
        <w:t xml:space="preserve"> </w:t>
      </w:r>
      <w:r>
        <w:rPr>
          <w:sz w:val="28"/>
        </w:rPr>
        <w:t xml:space="preserve">воспитание стремления быть полезным </w:t>
      </w:r>
      <w:r>
        <w:rPr>
          <w:spacing w:val="-2"/>
          <w:sz w:val="28"/>
        </w:rPr>
        <w:t>обществу.</w:t>
      </w:r>
    </w:p>
    <w:p w:rsidR="00D80858" w:rsidRDefault="00A923ED">
      <w:pPr>
        <w:pStyle w:val="a5"/>
        <w:numPr>
          <w:ilvl w:val="1"/>
          <w:numId w:val="95"/>
        </w:numPr>
        <w:tabs>
          <w:tab w:val="left" w:pos="1892"/>
        </w:tabs>
        <w:ind w:right="213" w:firstLine="708"/>
        <w:rPr>
          <w:sz w:val="28"/>
        </w:rPr>
      </w:pPr>
      <w:r>
        <w:rPr>
          <w:sz w:val="28"/>
        </w:rPr>
        <w:t>Развитие когнитивных способностей (умения думать, анализировать, работать с информацией).</w:t>
      </w:r>
    </w:p>
    <w:p w:rsidR="00D80858" w:rsidRDefault="00A923ED">
      <w:pPr>
        <w:pStyle w:val="a5"/>
        <w:numPr>
          <w:ilvl w:val="1"/>
          <w:numId w:val="95"/>
        </w:numPr>
        <w:tabs>
          <w:tab w:val="left" w:pos="1793"/>
        </w:tabs>
        <w:spacing w:line="242" w:lineRule="auto"/>
        <w:ind w:right="211" w:firstLine="708"/>
        <w:rPr>
          <w:sz w:val="28"/>
        </w:rPr>
      </w:pPr>
      <w:r>
        <w:rPr>
          <w:sz w:val="28"/>
        </w:rPr>
        <w:t>Развитие регуляторных способностей (умения ставить цель, планировать, достигать поставленной цели).</w:t>
      </w:r>
    </w:p>
    <w:p w:rsidR="00D80858" w:rsidRDefault="00A923ED">
      <w:pPr>
        <w:pStyle w:val="a5"/>
        <w:numPr>
          <w:ilvl w:val="1"/>
          <w:numId w:val="95"/>
        </w:numPr>
        <w:tabs>
          <w:tab w:val="left" w:pos="1885"/>
        </w:tabs>
        <w:ind w:right="208" w:firstLine="708"/>
        <w:rPr>
          <w:sz w:val="28"/>
        </w:rPr>
      </w:pPr>
      <w:r>
        <w:rPr>
          <w:sz w:val="28"/>
        </w:rPr>
        <w:t>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p w:rsidR="00D80858" w:rsidRDefault="00A923ED">
      <w:pPr>
        <w:pStyle w:val="a5"/>
        <w:numPr>
          <w:ilvl w:val="0"/>
          <w:numId w:val="100"/>
        </w:numPr>
        <w:tabs>
          <w:tab w:val="left" w:pos="2019"/>
        </w:tabs>
        <w:ind w:right="204" w:firstLine="708"/>
        <w:rPr>
          <w:sz w:val="28"/>
        </w:rPr>
      </w:pPr>
      <w:r>
        <w:rPr>
          <w:b/>
          <w:sz w:val="28"/>
        </w:rPr>
        <w:t xml:space="preserve">Образовательное событие </w:t>
      </w:r>
      <w:r>
        <w:rPr>
          <w:sz w:val="28"/>
        </w:rPr>
        <w:t>— это формат совместной детско-взрослой деятельности. Организационная и направляющая роль взрослого в этом процессе очень велика, но для детей совершенно не заметна.</w:t>
      </w:r>
    </w:p>
    <w:p w:rsidR="00D80858" w:rsidRDefault="00A923ED">
      <w:pPr>
        <w:pStyle w:val="a3"/>
        <w:ind w:left="832" w:right="205"/>
      </w:pPr>
      <w:r>
        <w:t>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w:t>
      </w:r>
    </w:p>
    <w:p w:rsidR="00D80858" w:rsidRDefault="00A923ED">
      <w:pPr>
        <w:pStyle w:val="a3"/>
        <w:spacing w:line="322" w:lineRule="exact"/>
        <w:ind w:left="1541" w:firstLine="0"/>
      </w:pPr>
      <w:r>
        <w:t>Задачи</w:t>
      </w:r>
      <w:r>
        <w:rPr>
          <w:spacing w:val="-6"/>
        </w:rPr>
        <w:t xml:space="preserve"> </w:t>
      </w:r>
      <w:r>
        <w:rPr>
          <w:spacing w:val="-2"/>
        </w:rPr>
        <w:t>педагога:</w:t>
      </w:r>
    </w:p>
    <w:p w:rsidR="00D80858" w:rsidRDefault="00A923ED">
      <w:pPr>
        <w:pStyle w:val="a5"/>
        <w:numPr>
          <w:ilvl w:val="0"/>
          <w:numId w:val="94"/>
        </w:numPr>
        <w:tabs>
          <w:tab w:val="left" w:pos="2023"/>
        </w:tabs>
        <w:ind w:right="209" w:firstLine="708"/>
        <w:rPr>
          <w:sz w:val="28"/>
        </w:rPr>
      </w:pPr>
      <w:r>
        <w:rPr>
          <w:sz w:val="28"/>
        </w:rPr>
        <w:t>Заронить в детское сообщество проблемную ситуацию, которая заинтересует детей.</w:t>
      </w:r>
    </w:p>
    <w:p w:rsidR="00D80858" w:rsidRDefault="00A923ED">
      <w:pPr>
        <w:pStyle w:val="a5"/>
        <w:numPr>
          <w:ilvl w:val="0"/>
          <w:numId w:val="94"/>
        </w:numPr>
        <w:tabs>
          <w:tab w:val="left" w:pos="1867"/>
        </w:tabs>
        <w:ind w:right="212" w:firstLine="708"/>
        <w:rPr>
          <w:sz w:val="28"/>
        </w:rPr>
      </w:pPr>
      <w:r>
        <w:rPr>
          <w:sz w:val="28"/>
        </w:rPr>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rsidR="00D80858" w:rsidRDefault="00A923ED">
      <w:pPr>
        <w:pStyle w:val="a5"/>
        <w:numPr>
          <w:ilvl w:val="0"/>
          <w:numId w:val="94"/>
        </w:numPr>
        <w:tabs>
          <w:tab w:val="left" w:pos="1850"/>
        </w:tabs>
        <w:ind w:right="210" w:firstLine="708"/>
        <w:rPr>
          <w:sz w:val="28"/>
        </w:rPr>
      </w:pPr>
      <w:r>
        <w:rPr>
          <w:sz w:val="28"/>
        </w:rPr>
        <w:t>Помогать детям планировать событие так, чтобы они смогли реализовать свои планы.</w:t>
      </w:r>
      <w:r>
        <w:rPr>
          <w:spacing w:val="40"/>
          <w:sz w:val="28"/>
        </w:rPr>
        <w:t xml:space="preserve"> </w:t>
      </w:r>
      <w:r>
        <w:rPr>
          <w:sz w:val="28"/>
        </w:rPr>
        <w:t>насыщать событие образовательными возможностями, когда дети на деле могут применить свои знания и умения в счете, письме, измерении,</w:t>
      </w:r>
      <w:r>
        <w:rPr>
          <w:spacing w:val="40"/>
          <w:sz w:val="28"/>
        </w:rPr>
        <w:t xml:space="preserve"> </w:t>
      </w:r>
      <w:r>
        <w:rPr>
          <w:sz w:val="28"/>
        </w:rPr>
        <w:t>рисовании, конструировании и пр.</w:t>
      </w:r>
    </w:p>
    <w:p w:rsidR="00D80858" w:rsidRDefault="00A923ED">
      <w:pPr>
        <w:pStyle w:val="a3"/>
        <w:spacing w:line="320" w:lineRule="exact"/>
        <w:ind w:left="1541" w:firstLine="0"/>
      </w:pPr>
      <w:r>
        <w:t>Ожидаемый</w:t>
      </w:r>
      <w:r>
        <w:rPr>
          <w:spacing w:val="-13"/>
        </w:rPr>
        <w:t xml:space="preserve"> </w:t>
      </w:r>
      <w:r>
        <w:t>образовательный</w:t>
      </w:r>
      <w:r>
        <w:rPr>
          <w:spacing w:val="-9"/>
        </w:rPr>
        <w:t xml:space="preserve"> </w:t>
      </w:r>
      <w:r>
        <w:rPr>
          <w:spacing w:val="-2"/>
        </w:rPr>
        <w:t>результат:</w:t>
      </w:r>
    </w:p>
    <w:p w:rsidR="00D80858" w:rsidRDefault="00A923ED">
      <w:pPr>
        <w:pStyle w:val="a5"/>
        <w:numPr>
          <w:ilvl w:val="1"/>
          <w:numId w:val="94"/>
        </w:numPr>
        <w:tabs>
          <w:tab w:val="left" w:pos="1751"/>
        </w:tabs>
        <w:ind w:left="1751" w:hanging="210"/>
        <w:rPr>
          <w:sz w:val="28"/>
        </w:rPr>
      </w:pPr>
      <w:r>
        <w:rPr>
          <w:sz w:val="28"/>
        </w:rPr>
        <w:t>Развитие</w:t>
      </w:r>
      <w:r>
        <w:rPr>
          <w:spacing w:val="-7"/>
          <w:sz w:val="28"/>
        </w:rPr>
        <w:t xml:space="preserve"> </w:t>
      </w:r>
      <w:r>
        <w:rPr>
          <w:sz w:val="28"/>
        </w:rPr>
        <w:t>творческой</w:t>
      </w:r>
      <w:r>
        <w:rPr>
          <w:spacing w:val="-8"/>
          <w:sz w:val="28"/>
        </w:rPr>
        <w:t xml:space="preserve"> </w:t>
      </w:r>
      <w:r>
        <w:rPr>
          <w:sz w:val="28"/>
        </w:rPr>
        <w:t>инициативы</w:t>
      </w:r>
      <w:r>
        <w:rPr>
          <w:spacing w:val="-9"/>
          <w:sz w:val="28"/>
        </w:rPr>
        <w:t xml:space="preserve"> </w:t>
      </w:r>
      <w:r>
        <w:rPr>
          <w:sz w:val="28"/>
        </w:rPr>
        <w:t>и</w:t>
      </w:r>
      <w:r>
        <w:rPr>
          <w:spacing w:val="-6"/>
          <w:sz w:val="28"/>
        </w:rPr>
        <w:t xml:space="preserve"> </w:t>
      </w:r>
      <w:r>
        <w:rPr>
          <w:spacing w:val="-2"/>
          <w:sz w:val="28"/>
        </w:rPr>
        <w:t>самостоятельности.</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pStyle w:val="a5"/>
        <w:numPr>
          <w:ilvl w:val="1"/>
          <w:numId w:val="94"/>
        </w:numPr>
        <w:tabs>
          <w:tab w:val="left" w:pos="1751"/>
        </w:tabs>
        <w:spacing w:before="66" w:line="322" w:lineRule="exact"/>
        <w:ind w:left="1751" w:hanging="210"/>
        <w:jc w:val="left"/>
        <w:rPr>
          <w:sz w:val="28"/>
        </w:rPr>
      </w:pPr>
      <w:r>
        <w:rPr>
          <w:sz w:val="28"/>
        </w:rPr>
        <w:lastRenderedPageBreak/>
        <w:t>Формирование</w:t>
      </w:r>
      <w:r>
        <w:rPr>
          <w:spacing w:val="-15"/>
          <w:sz w:val="28"/>
        </w:rPr>
        <w:t xml:space="preserve"> </w:t>
      </w:r>
      <w:r>
        <w:rPr>
          <w:sz w:val="28"/>
        </w:rPr>
        <w:t>детско-взрослого</w:t>
      </w:r>
      <w:r>
        <w:rPr>
          <w:spacing w:val="-10"/>
          <w:sz w:val="28"/>
        </w:rPr>
        <w:t xml:space="preserve"> </w:t>
      </w:r>
      <w:r>
        <w:rPr>
          <w:sz w:val="28"/>
        </w:rPr>
        <w:t>сообщества</w:t>
      </w:r>
      <w:r>
        <w:rPr>
          <w:spacing w:val="-11"/>
          <w:sz w:val="28"/>
        </w:rPr>
        <w:t xml:space="preserve"> </w:t>
      </w:r>
      <w:r>
        <w:rPr>
          <w:spacing w:val="-2"/>
          <w:sz w:val="28"/>
        </w:rPr>
        <w:t>группы.</w:t>
      </w:r>
    </w:p>
    <w:p w:rsidR="00D80858" w:rsidRDefault="00A923ED">
      <w:pPr>
        <w:pStyle w:val="a5"/>
        <w:numPr>
          <w:ilvl w:val="1"/>
          <w:numId w:val="94"/>
        </w:numPr>
        <w:tabs>
          <w:tab w:val="left" w:pos="1769"/>
        </w:tabs>
        <w:ind w:right="214" w:firstLine="708"/>
        <w:jc w:val="left"/>
        <w:rPr>
          <w:sz w:val="28"/>
        </w:rPr>
      </w:pPr>
      <w:r>
        <w:rPr>
          <w:sz w:val="28"/>
        </w:rPr>
        <w:t>Развитие умения работать в команде, конструктивно взаимодействовать со сверстниками и взрослыми.</w:t>
      </w:r>
    </w:p>
    <w:p w:rsidR="00D80858" w:rsidRDefault="00A923ED">
      <w:pPr>
        <w:pStyle w:val="a5"/>
        <w:numPr>
          <w:ilvl w:val="1"/>
          <w:numId w:val="94"/>
        </w:numPr>
        <w:tabs>
          <w:tab w:val="left" w:pos="1774"/>
        </w:tabs>
        <w:ind w:right="211" w:firstLine="708"/>
        <w:jc w:val="left"/>
        <w:rPr>
          <w:sz w:val="28"/>
        </w:rPr>
      </w:pPr>
      <w:r>
        <w:rPr>
          <w:sz w:val="28"/>
        </w:rPr>
        <w:t xml:space="preserve">Развитие способности на практике применять полученные знания, умения, </w:t>
      </w:r>
      <w:r>
        <w:rPr>
          <w:spacing w:val="-2"/>
          <w:sz w:val="28"/>
        </w:rPr>
        <w:t>навыки.</w:t>
      </w:r>
    </w:p>
    <w:p w:rsidR="00D80858" w:rsidRDefault="00A923ED">
      <w:pPr>
        <w:pStyle w:val="a5"/>
        <w:numPr>
          <w:ilvl w:val="1"/>
          <w:numId w:val="94"/>
        </w:numPr>
        <w:tabs>
          <w:tab w:val="left" w:pos="1793"/>
        </w:tabs>
        <w:spacing w:line="242" w:lineRule="auto"/>
        <w:ind w:right="209" w:firstLine="708"/>
        <w:jc w:val="left"/>
        <w:rPr>
          <w:sz w:val="28"/>
        </w:rPr>
      </w:pPr>
      <w:r>
        <w:rPr>
          <w:sz w:val="28"/>
        </w:rPr>
        <w:t>Развитие</w:t>
      </w:r>
      <w:r>
        <w:rPr>
          <w:spacing w:val="39"/>
          <w:sz w:val="28"/>
        </w:rPr>
        <w:t xml:space="preserve"> </w:t>
      </w:r>
      <w:r>
        <w:rPr>
          <w:sz w:val="28"/>
        </w:rPr>
        <w:t>регуляторных</w:t>
      </w:r>
      <w:r>
        <w:rPr>
          <w:spacing w:val="39"/>
          <w:sz w:val="28"/>
        </w:rPr>
        <w:t xml:space="preserve"> </w:t>
      </w:r>
      <w:r>
        <w:rPr>
          <w:sz w:val="28"/>
        </w:rPr>
        <w:t>способностей</w:t>
      </w:r>
      <w:r>
        <w:rPr>
          <w:spacing w:val="39"/>
          <w:sz w:val="28"/>
        </w:rPr>
        <w:t xml:space="preserve"> </w:t>
      </w:r>
      <w:r>
        <w:rPr>
          <w:sz w:val="28"/>
        </w:rPr>
        <w:t>(умения</w:t>
      </w:r>
      <w:r>
        <w:rPr>
          <w:spacing w:val="38"/>
          <w:sz w:val="28"/>
        </w:rPr>
        <w:t xml:space="preserve"> </w:t>
      </w:r>
      <w:r>
        <w:rPr>
          <w:sz w:val="28"/>
        </w:rPr>
        <w:t>ставить</w:t>
      </w:r>
      <w:r>
        <w:rPr>
          <w:spacing w:val="37"/>
          <w:sz w:val="28"/>
        </w:rPr>
        <w:t xml:space="preserve"> </w:t>
      </w:r>
      <w:r>
        <w:rPr>
          <w:sz w:val="28"/>
        </w:rPr>
        <w:t>цель,</w:t>
      </w:r>
      <w:r>
        <w:rPr>
          <w:spacing w:val="38"/>
          <w:sz w:val="28"/>
        </w:rPr>
        <w:t xml:space="preserve"> </w:t>
      </w:r>
      <w:r>
        <w:rPr>
          <w:sz w:val="28"/>
        </w:rPr>
        <w:t>планировать, достигать поставленной цели).</w:t>
      </w:r>
    </w:p>
    <w:p w:rsidR="00D80858" w:rsidRDefault="00A923ED">
      <w:pPr>
        <w:pStyle w:val="a5"/>
        <w:numPr>
          <w:ilvl w:val="1"/>
          <w:numId w:val="94"/>
        </w:numPr>
        <w:tabs>
          <w:tab w:val="left" w:pos="1892"/>
        </w:tabs>
        <w:ind w:right="213" w:firstLine="708"/>
        <w:rPr>
          <w:sz w:val="28"/>
        </w:rPr>
      </w:pPr>
      <w:r>
        <w:rPr>
          <w:sz w:val="28"/>
        </w:rPr>
        <w:t>Развитие когнитивных способностей (умения думать, анализировать, работать с информацией).</w:t>
      </w:r>
    </w:p>
    <w:p w:rsidR="00D80858" w:rsidRDefault="00A923ED">
      <w:pPr>
        <w:pStyle w:val="a5"/>
        <w:numPr>
          <w:ilvl w:val="0"/>
          <w:numId w:val="100"/>
        </w:numPr>
        <w:tabs>
          <w:tab w:val="left" w:pos="1981"/>
        </w:tabs>
        <w:ind w:right="204" w:firstLine="708"/>
        <w:rPr>
          <w:sz w:val="28"/>
        </w:rPr>
      </w:pPr>
      <w:r>
        <w:rPr>
          <w:b/>
          <w:sz w:val="28"/>
        </w:rPr>
        <w:t xml:space="preserve">Модель года </w:t>
      </w:r>
      <w:r>
        <w:rPr>
          <w:sz w:val="28"/>
        </w:rPr>
        <w:t>– перспективное планирование тематики недель на каждую возрастную группу (утверждается на год), имеющее опорные точки, такие как общепризнанные праздники: Новый год, Праздник пап (23 февраля) Праздник мам (8 марта), День Победы. Эти четыре события мы дополняем традиционными праздниками и событиями детского сада.</w:t>
      </w:r>
    </w:p>
    <w:p w:rsidR="00D80858" w:rsidRDefault="00A923ED">
      <w:pPr>
        <w:pStyle w:val="a3"/>
        <w:ind w:left="832" w:right="204"/>
      </w:pPr>
      <w:r>
        <w:t>Вместе эти события могут составить реперную (опорную, точечную) структуру образовательной деятельности. Кроме этого, в «Модели года» есть перечень тем недель, которые планирует реализовать педагог, так как они позволят дошкольникам продвинуться в развитии и приобрести значимый опыт. Эти предполагаемые темы недель расположены в графе «Примерные темы недель». Однако, в связи с тем, что трудно предположить, когда дети данной группы будут готовы изучать ту или иную тему, запланированную педагогом, сроки их реализации не имеют жесткого регламента. В планировании темы недели участвуют все участники образовательных отношений (педагоги, дети, родители).</w:t>
      </w:r>
      <w:r>
        <w:rPr>
          <w:spacing w:val="40"/>
        </w:rPr>
        <w:t xml:space="preserve"> </w:t>
      </w:r>
      <w:r>
        <w:t>В «Модели года» отражены обязательная часть Программы и часть, формируемая участниками образовательных отношений.</w:t>
      </w:r>
    </w:p>
    <w:p w:rsidR="00D80858" w:rsidRDefault="00D80858">
      <w:pPr>
        <w:pStyle w:val="a3"/>
        <w:ind w:left="0" w:firstLine="0"/>
        <w:jc w:val="left"/>
      </w:pPr>
    </w:p>
    <w:p w:rsidR="00D80858" w:rsidRDefault="00A923ED">
      <w:pPr>
        <w:spacing w:line="319" w:lineRule="exact"/>
        <w:ind w:left="1541"/>
        <w:rPr>
          <w:b/>
          <w:sz w:val="28"/>
        </w:rPr>
      </w:pPr>
      <w:r>
        <w:rPr>
          <w:b/>
          <w:sz w:val="28"/>
          <w:u w:val="single"/>
        </w:rPr>
        <w:t>Методы</w:t>
      </w:r>
      <w:r>
        <w:rPr>
          <w:b/>
          <w:spacing w:val="-10"/>
          <w:sz w:val="28"/>
          <w:u w:val="single"/>
        </w:rPr>
        <w:t xml:space="preserve"> </w:t>
      </w:r>
      <w:r>
        <w:rPr>
          <w:b/>
          <w:sz w:val="28"/>
          <w:u w:val="single"/>
        </w:rPr>
        <w:t>реализации</w:t>
      </w:r>
      <w:r>
        <w:rPr>
          <w:b/>
          <w:spacing w:val="-10"/>
          <w:sz w:val="28"/>
          <w:u w:val="single"/>
        </w:rPr>
        <w:t xml:space="preserve"> </w:t>
      </w:r>
      <w:r>
        <w:rPr>
          <w:b/>
          <w:sz w:val="28"/>
          <w:u w:val="single"/>
        </w:rPr>
        <w:t>образовательной</w:t>
      </w:r>
      <w:r>
        <w:rPr>
          <w:b/>
          <w:spacing w:val="-11"/>
          <w:sz w:val="28"/>
          <w:u w:val="single"/>
        </w:rPr>
        <w:t xml:space="preserve"> </w:t>
      </w:r>
      <w:r>
        <w:rPr>
          <w:b/>
          <w:sz w:val="28"/>
          <w:u w:val="single"/>
        </w:rPr>
        <w:t>Программы</w:t>
      </w:r>
      <w:r>
        <w:rPr>
          <w:b/>
          <w:spacing w:val="-8"/>
          <w:sz w:val="28"/>
          <w:u w:val="single"/>
        </w:rPr>
        <w:t xml:space="preserve"> </w:t>
      </w:r>
      <w:r>
        <w:rPr>
          <w:b/>
          <w:spacing w:val="-4"/>
          <w:sz w:val="28"/>
          <w:u w:val="single"/>
        </w:rPr>
        <w:t>ДОО:</w:t>
      </w:r>
    </w:p>
    <w:p w:rsidR="00D80858" w:rsidRDefault="00A923ED">
      <w:pPr>
        <w:pStyle w:val="a5"/>
        <w:numPr>
          <w:ilvl w:val="0"/>
          <w:numId w:val="93"/>
        </w:numPr>
        <w:tabs>
          <w:tab w:val="left" w:pos="1888"/>
        </w:tabs>
        <w:ind w:right="206" w:firstLine="708"/>
        <w:rPr>
          <w:sz w:val="28"/>
        </w:rPr>
      </w:pPr>
      <w:r>
        <w:rPr>
          <w:b/>
          <w:sz w:val="28"/>
        </w:rPr>
        <w:t>Словесные</w:t>
      </w:r>
      <w:r>
        <w:rPr>
          <w:b/>
          <w:spacing w:val="40"/>
          <w:sz w:val="28"/>
        </w:rPr>
        <w:t xml:space="preserve"> </w:t>
      </w:r>
      <w:r>
        <w:rPr>
          <w:b/>
          <w:sz w:val="28"/>
        </w:rPr>
        <w:t>методы</w:t>
      </w:r>
      <w:r>
        <w:rPr>
          <w:b/>
          <w:spacing w:val="40"/>
          <w:sz w:val="28"/>
        </w:rPr>
        <w:t xml:space="preserve"> </w:t>
      </w:r>
      <w:r>
        <w:rPr>
          <w:b/>
          <w:sz w:val="28"/>
        </w:rPr>
        <w:t>и</w:t>
      </w:r>
      <w:r>
        <w:rPr>
          <w:b/>
          <w:spacing w:val="40"/>
          <w:sz w:val="28"/>
        </w:rPr>
        <w:t xml:space="preserve"> </w:t>
      </w:r>
      <w:r>
        <w:rPr>
          <w:b/>
          <w:sz w:val="28"/>
        </w:rPr>
        <w:t>приемы</w:t>
      </w:r>
      <w:r>
        <w:rPr>
          <w:b/>
          <w:spacing w:val="40"/>
          <w:sz w:val="28"/>
        </w:rPr>
        <w:t xml:space="preserve"> </w:t>
      </w:r>
      <w:r>
        <w:rPr>
          <w:sz w:val="28"/>
        </w:rPr>
        <w:t>–</w:t>
      </w:r>
      <w:r>
        <w:rPr>
          <w:spacing w:val="40"/>
          <w:sz w:val="28"/>
        </w:rPr>
        <w:t xml:space="preserve"> </w:t>
      </w:r>
      <w:r>
        <w:rPr>
          <w:sz w:val="28"/>
        </w:rPr>
        <w:t>объяснение,</w:t>
      </w:r>
      <w:r>
        <w:rPr>
          <w:spacing w:val="40"/>
          <w:sz w:val="28"/>
        </w:rPr>
        <w:t xml:space="preserve"> </w:t>
      </w:r>
      <w:r>
        <w:rPr>
          <w:sz w:val="28"/>
        </w:rPr>
        <w:t>рассказа,</w:t>
      </w:r>
      <w:r>
        <w:rPr>
          <w:spacing w:val="40"/>
          <w:sz w:val="28"/>
        </w:rPr>
        <w:t xml:space="preserve"> </w:t>
      </w:r>
      <w:r>
        <w:rPr>
          <w:sz w:val="28"/>
        </w:rPr>
        <w:t>беседы,</w:t>
      </w:r>
      <w:r>
        <w:rPr>
          <w:spacing w:val="40"/>
          <w:sz w:val="28"/>
        </w:rPr>
        <w:t xml:space="preserve"> </w:t>
      </w:r>
      <w:r>
        <w:rPr>
          <w:sz w:val="28"/>
        </w:rPr>
        <w:t>чтение (используют в тесной связи со словом, пояснением).</w:t>
      </w:r>
    </w:p>
    <w:p w:rsidR="00D80858" w:rsidRDefault="00A923ED">
      <w:pPr>
        <w:pStyle w:val="a3"/>
        <w:ind w:left="832" w:right="208"/>
      </w:pPr>
      <w:r>
        <w:rPr>
          <w:i/>
        </w:rPr>
        <w:t xml:space="preserve">Объяснение </w:t>
      </w:r>
      <w:r>
        <w:t>используется в процессе наблюдения явлений и рассматривания предметов, картин, в ходе упражнений и т.д.; с его помощью уточняются непосредственные восприятия детей; должно быть выразительным, эмоциональным, доступным детям.</w:t>
      </w:r>
    </w:p>
    <w:p w:rsidR="00D80858" w:rsidRDefault="00A923ED">
      <w:pPr>
        <w:pStyle w:val="a3"/>
        <w:ind w:left="832" w:right="209"/>
      </w:pPr>
      <w:r>
        <w:rPr>
          <w:i/>
        </w:rPr>
        <w:t xml:space="preserve">Рассказ </w:t>
      </w:r>
      <w:r>
        <w:t>– это живое, образное, эмоциональное изложение событий, содержащее фактический материал.</w:t>
      </w:r>
    </w:p>
    <w:p w:rsidR="00D80858" w:rsidRDefault="00A923ED">
      <w:pPr>
        <w:ind w:left="832" w:right="208" w:firstLine="708"/>
        <w:jc w:val="both"/>
        <w:rPr>
          <w:sz w:val="28"/>
        </w:rPr>
      </w:pPr>
      <w:r>
        <w:rPr>
          <w:i/>
          <w:sz w:val="28"/>
        </w:rPr>
        <w:t xml:space="preserve">Рассказ воспитателя: </w:t>
      </w:r>
      <w:r>
        <w:rPr>
          <w:sz w:val="28"/>
        </w:rPr>
        <w:t>должен быть образцом литературно правильной, образной и выразительной речи.</w:t>
      </w:r>
    </w:p>
    <w:p w:rsidR="00D80858" w:rsidRDefault="00A923ED">
      <w:pPr>
        <w:pStyle w:val="a3"/>
        <w:ind w:left="832" w:right="207"/>
      </w:pPr>
      <w:r>
        <w:rPr>
          <w:i/>
        </w:rPr>
        <w:t xml:space="preserve">Рассказ детей </w:t>
      </w:r>
      <w:r>
        <w:t xml:space="preserve">– это может быть пересказ сказок, литературных произведений, рассказы по картинам, предметам, из детского опыта, творческие </w:t>
      </w:r>
      <w:r>
        <w:rPr>
          <w:spacing w:val="-2"/>
        </w:rPr>
        <w:t>рассказы.</w:t>
      </w:r>
    </w:p>
    <w:p w:rsidR="00D80858" w:rsidRDefault="00A923ED">
      <w:pPr>
        <w:pStyle w:val="a3"/>
        <w:ind w:left="832" w:right="211"/>
      </w:pPr>
      <w:r>
        <w:rPr>
          <w:i/>
        </w:rPr>
        <w:t xml:space="preserve">Чтение </w:t>
      </w:r>
      <w:r>
        <w:t>расширяет, обогащает знания детей об окружающей, формирует способности-детей к восприятию и пониманию художественной литературы.</w:t>
      </w:r>
    </w:p>
    <w:p w:rsidR="00D80858" w:rsidRDefault="00A923ED">
      <w:pPr>
        <w:pStyle w:val="a5"/>
        <w:numPr>
          <w:ilvl w:val="0"/>
          <w:numId w:val="93"/>
        </w:numPr>
        <w:tabs>
          <w:tab w:val="left" w:pos="1888"/>
        </w:tabs>
        <w:ind w:right="208" w:firstLine="708"/>
        <w:rPr>
          <w:sz w:val="28"/>
        </w:rPr>
      </w:pPr>
      <w:r>
        <w:rPr>
          <w:b/>
          <w:sz w:val="28"/>
        </w:rPr>
        <w:t xml:space="preserve">Практические методы </w:t>
      </w:r>
      <w:r>
        <w:rPr>
          <w:sz w:val="28"/>
        </w:rPr>
        <w:t>связаны с применением знаний в практической деятельности, овладением умений и навыков - посредством упражнений.</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pStyle w:val="a5"/>
        <w:numPr>
          <w:ilvl w:val="0"/>
          <w:numId w:val="93"/>
        </w:numPr>
        <w:tabs>
          <w:tab w:val="left" w:pos="1854"/>
        </w:tabs>
        <w:spacing w:before="66"/>
        <w:ind w:right="204" w:firstLine="708"/>
        <w:rPr>
          <w:sz w:val="28"/>
        </w:rPr>
      </w:pPr>
      <w:r>
        <w:rPr>
          <w:b/>
          <w:sz w:val="28"/>
        </w:rPr>
        <w:lastRenderedPageBreak/>
        <w:t xml:space="preserve">Игровые методы </w:t>
      </w:r>
      <w:r>
        <w:rPr>
          <w:sz w:val="28"/>
        </w:rPr>
        <w:t>– дидактические игры, игры-драматизации, подвижные игры, эпизодические игровые приемы - (загадки, упражнения-имитации, игровые действия и т.д.).</w:t>
      </w:r>
    </w:p>
    <w:p w:rsidR="00D80858" w:rsidRDefault="00A923ED">
      <w:pPr>
        <w:pStyle w:val="a5"/>
        <w:numPr>
          <w:ilvl w:val="0"/>
          <w:numId w:val="93"/>
        </w:numPr>
        <w:tabs>
          <w:tab w:val="left" w:pos="1893"/>
        </w:tabs>
        <w:ind w:right="206" w:firstLine="708"/>
        <w:rPr>
          <w:sz w:val="28"/>
        </w:rPr>
      </w:pPr>
      <w:r>
        <w:rPr>
          <w:b/>
          <w:sz w:val="28"/>
        </w:rPr>
        <w:t xml:space="preserve">Методы мотивации и стимулирования развития </w:t>
      </w:r>
      <w:r>
        <w:rPr>
          <w:sz w:val="28"/>
        </w:rPr>
        <w:t>у детей первичных представлений и приобретения детьми опыта поведения и деятельности (образовательные ситуации, игры, соревнования, состязания и др.);</w:t>
      </w:r>
    </w:p>
    <w:p w:rsidR="00D80858" w:rsidRDefault="00A923ED">
      <w:pPr>
        <w:pStyle w:val="a5"/>
        <w:numPr>
          <w:ilvl w:val="0"/>
          <w:numId w:val="93"/>
        </w:numPr>
        <w:tabs>
          <w:tab w:val="left" w:pos="1977"/>
        </w:tabs>
        <w:spacing w:before="1"/>
        <w:ind w:right="203" w:firstLine="708"/>
        <w:rPr>
          <w:sz w:val="28"/>
        </w:rPr>
      </w:pPr>
      <w:r>
        <w:rPr>
          <w:b/>
          <w:sz w:val="28"/>
        </w:rPr>
        <w:t xml:space="preserve">Методы создания условий, или организации развития </w:t>
      </w:r>
      <w:r>
        <w:rPr>
          <w:sz w:val="28"/>
        </w:rPr>
        <w:t>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D80858" w:rsidRDefault="00A923ED">
      <w:pPr>
        <w:pStyle w:val="a5"/>
        <w:numPr>
          <w:ilvl w:val="0"/>
          <w:numId w:val="93"/>
        </w:numPr>
        <w:tabs>
          <w:tab w:val="left" w:pos="2197"/>
        </w:tabs>
        <w:spacing w:before="3"/>
        <w:ind w:right="204" w:firstLine="708"/>
        <w:rPr>
          <w:sz w:val="28"/>
        </w:rPr>
      </w:pPr>
      <w:r>
        <w:rPr>
          <w:b/>
          <w:sz w:val="28"/>
        </w:rPr>
        <w:t xml:space="preserve">Методы, способствующие осознанию детьми первичных представлений и опыта поведения и деятельности </w:t>
      </w:r>
      <w:r>
        <w:rPr>
          <w:sz w:val="28"/>
        </w:rPr>
        <w:t>(рассказ взрослого, пояснение, разъяснение, беседа, чтение художественной литературы, обсуждение, рассматривание и обсуждение, наблюдение и др.);</w:t>
      </w:r>
    </w:p>
    <w:p w:rsidR="00D80858" w:rsidRDefault="00A923ED">
      <w:pPr>
        <w:pStyle w:val="a5"/>
        <w:numPr>
          <w:ilvl w:val="0"/>
          <w:numId w:val="93"/>
        </w:numPr>
        <w:tabs>
          <w:tab w:val="left" w:pos="1974"/>
        </w:tabs>
        <w:ind w:right="203" w:firstLine="708"/>
        <w:rPr>
          <w:sz w:val="28"/>
        </w:rPr>
      </w:pPr>
      <w:r>
        <w:rPr>
          <w:b/>
          <w:sz w:val="28"/>
        </w:rPr>
        <w:t xml:space="preserve">Информационно-рецептивный метод </w:t>
      </w:r>
      <w:r>
        <w:rPr>
          <w:sz w:val="28"/>
        </w:rPr>
        <w:t>–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D80858" w:rsidRDefault="00A923ED">
      <w:pPr>
        <w:pStyle w:val="a5"/>
        <w:numPr>
          <w:ilvl w:val="0"/>
          <w:numId w:val="93"/>
        </w:numPr>
        <w:tabs>
          <w:tab w:val="left" w:pos="1981"/>
        </w:tabs>
        <w:ind w:right="207" w:firstLine="708"/>
        <w:rPr>
          <w:sz w:val="28"/>
        </w:rPr>
      </w:pPr>
      <w:r>
        <w:rPr>
          <w:b/>
          <w:sz w:val="28"/>
        </w:rPr>
        <w:t xml:space="preserve">Репродуктивный метод </w:t>
      </w:r>
      <w:r>
        <w:rPr>
          <w:sz w:val="28"/>
        </w:rPr>
        <w:t>–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D80858" w:rsidRDefault="00A923ED">
      <w:pPr>
        <w:pStyle w:val="a5"/>
        <w:numPr>
          <w:ilvl w:val="0"/>
          <w:numId w:val="93"/>
        </w:numPr>
        <w:tabs>
          <w:tab w:val="left" w:pos="1828"/>
        </w:tabs>
        <w:ind w:right="207" w:firstLine="708"/>
        <w:rPr>
          <w:sz w:val="28"/>
        </w:rPr>
      </w:pPr>
      <w:r>
        <w:rPr>
          <w:b/>
          <w:sz w:val="28"/>
        </w:rPr>
        <w:t xml:space="preserve">Метод проблемного изложения </w:t>
      </w:r>
      <w:r>
        <w:rPr>
          <w:sz w:val="28"/>
        </w:rPr>
        <w:t>– постановка</w:t>
      </w:r>
      <w:r>
        <w:rPr>
          <w:spacing w:val="-2"/>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раскрытие</w:t>
      </w:r>
      <w:r>
        <w:rPr>
          <w:spacing w:val="-1"/>
          <w:sz w:val="28"/>
        </w:rPr>
        <w:t xml:space="preserve"> </w:t>
      </w:r>
      <w:r>
        <w:rPr>
          <w:sz w:val="28"/>
        </w:rPr>
        <w:t>пути её решения в процессе организации опытов, наблюдений;</w:t>
      </w:r>
    </w:p>
    <w:p w:rsidR="00D80858" w:rsidRDefault="00A923ED">
      <w:pPr>
        <w:pStyle w:val="a5"/>
        <w:numPr>
          <w:ilvl w:val="0"/>
          <w:numId w:val="93"/>
        </w:numPr>
        <w:tabs>
          <w:tab w:val="left" w:pos="2110"/>
        </w:tabs>
        <w:ind w:right="203" w:firstLine="708"/>
        <w:rPr>
          <w:sz w:val="28"/>
        </w:rPr>
      </w:pPr>
      <w:r>
        <w:rPr>
          <w:b/>
          <w:sz w:val="28"/>
        </w:rPr>
        <w:t xml:space="preserve">Эвристический метод </w:t>
      </w:r>
      <w:r>
        <w:rPr>
          <w:sz w:val="28"/>
        </w:rPr>
        <w:t>(частично-поисковый)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D80858" w:rsidRDefault="00A923ED">
      <w:pPr>
        <w:pStyle w:val="a5"/>
        <w:numPr>
          <w:ilvl w:val="0"/>
          <w:numId w:val="93"/>
        </w:numPr>
        <w:tabs>
          <w:tab w:val="left" w:pos="2022"/>
        </w:tabs>
        <w:ind w:right="203" w:firstLine="708"/>
        <w:rPr>
          <w:sz w:val="28"/>
        </w:rPr>
      </w:pPr>
      <w:r>
        <w:rPr>
          <w:b/>
          <w:sz w:val="28"/>
        </w:rPr>
        <w:t xml:space="preserve">Исследовательский метод </w:t>
      </w:r>
      <w:r>
        <w:rPr>
          <w:sz w:val="28"/>
        </w:rPr>
        <w:t>– составление и предъявление проблемных ситуаций, ситуаций для экспериментирования и опытов (творческие задания, опыты, экспериментирование).</w:t>
      </w:r>
    </w:p>
    <w:p w:rsidR="00D80858" w:rsidRDefault="00A923ED">
      <w:pPr>
        <w:pStyle w:val="a3"/>
        <w:ind w:left="832" w:right="202"/>
      </w:pPr>
      <w:r>
        <w:t>При подборе форм, методов, способов реализации Программы для достижения планируемых результатов, описанных в Стандарте</w:t>
      </w:r>
      <w:r>
        <w:rPr>
          <w:spacing w:val="40"/>
        </w:rPr>
        <w:t xml:space="preserve"> </w:t>
      </w:r>
      <w:r>
        <w:t>в форме целевых ориентиров и представленных в разделе 1.2. Программы, и развития в пяти образовательных областях педагоги учитывают общие характеристики возрастного развития детей и задачи развития для каждого возрастного периода, а также описание форм, способов, методов и средств из</w:t>
      </w:r>
      <w:r>
        <w:rPr>
          <w:spacing w:val="40"/>
        </w:rPr>
        <w:t xml:space="preserve"> </w:t>
      </w:r>
      <w:r>
        <w:t>примерной образовательной программе</w:t>
      </w:r>
      <w:r>
        <w:rPr>
          <w:spacing w:val="40"/>
        </w:rPr>
        <w:t xml:space="preserve"> </w:t>
      </w:r>
      <w:r>
        <w:t>дошкольного образования.</w:t>
      </w:r>
    </w:p>
    <w:p w:rsidR="00D80858" w:rsidRDefault="00D80858">
      <w:pPr>
        <w:pStyle w:val="a3"/>
        <w:spacing w:before="3"/>
        <w:ind w:left="0" w:firstLine="0"/>
        <w:jc w:val="left"/>
      </w:pPr>
    </w:p>
    <w:p w:rsidR="00D80858" w:rsidRDefault="00A923ED">
      <w:pPr>
        <w:pStyle w:val="21"/>
        <w:spacing w:line="240" w:lineRule="auto"/>
        <w:ind w:left="1944"/>
      </w:pPr>
      <w:r>
        <w:rPr>
          <w:u w:val="single"/>
        </w:rPr>
        <w:t>Часть</w:t>
      </w:r>
      <w:r>
        <w:rPr>
          <w:spacing w:val="-13"/>
          <w:u w:val="single"/>
        </w:rPr>
        <w:t xml:space="preserve"> </w:t>
      </w:r>
      <w:r>
        <w:rPr>
          <w:u w:val="single"/>
        </w:rPr>
        <w:t>формируемая</w:t>
      </w:r>
      <w:r>
        <w:rPr>
          <w:spacing w:val="-11"/>
          <w:u w:val="single"/>
        </w:rPr>
        <w:t xml:space="preserve"> </w:t>
      </w:r>
      <w:r>
        <w:rPr>
          <w:u w:val="single"/>
        </w:rPr>
        <w:t>участниками</w:t>
      </w:r>
      <w:r>
        <w:rPr>
          <w:spacing w:val="-11"/>
          <w:u w:val="single"/>
        </w:rPr>
        <w:t xml:space="preserve"> </w:t>
      </w:r>
      <w:r>
        <w:rPr>
          <w:u w:val="single"/>
        </w:rPr>
        <w:t>образовательных</w:t>
      </w:r>
      <w:r>
        <w:rPr>
          <w:spacing w:val="-9"/>
          <w:u w:val="single"/>
        </w:rPr>
        <w:t xml:space="preserve"> </w:t>
      </w:r>
      <w:r>
        <w:rPr>
          <w:spacing w:val="-2"/>
          <w:u w:val="single"/>
        </w:rPr>
        <w:t>отношений</w:t>
      </w:r>
    </w:p>
    <w:p w:rsidR="00D80858" w:rsidRDefault="00A923ED">
      <w:pPr>
        <w:pStyle w:val="a5"/>
        <w:numPr>
          <w:ilvl w:val="0"/>
          <w:numId w:val="92"/>
        </w:numPr>
        <w:tabs>
          <w:tab w:val="left" w:pos="1975"/>
        </w:tabs>
        <w:spacing w:before="2"/>
        <w:ind w:right="202" w:firstLine="708"/>
        <w:rPr>
          <w:b/>
          <w:i/>
          <w:sz w:val="28"/>
        </w:rPr>
      </w:pPr>
      <w:r>
        <w:rPr>
          <w:b/>
          <w:i/>
          <w:sz w:val="28"/>
        </w:rPr>
        <w:t>Мы в Мордовии живём: региональный образовательный модуль дошкольного образования / О.В. Бурляева [и др.]; Мордов. гос. пед. ин-т. – Саранск, 2015.</w:t>
      </w:r>
    </w:p>
    <w:p w:rsidR="00D80858" w:rsidRDefault="00A923ED">
      <w:pPr>
        <w:ind w:left="832" w:right="208" w:firstLine="708"/>
        <w:jc w:val="both"/>
        <w:rPr>
          <w:i/>
          <w:sz w:val="28"/>
        </w:rPr>
      </w:pPr>
      <w:r>
        <w:rPr>
          <w:i/>
          <w:sz w:val="28"/>
        </w:rPr>
        <w:t>Реализация данного модуля в рамках культурологического и</w:t>
      </w:r>
      <w:r>
        <w:rPr>
          <w:i/>
          <w:spacing w:val="40"/>
          <w:sz w:val="28"/>
        </w:rPr>
        <w:t xml:space="preserve"> </w:t>
      </w:r>
      <w:r>
        <w:rPr>
          <w:i/>
          <w:sz w:val="28"/>
        </w:rPr>
        <w:t>деятельностного подхода обеспечивается вариативными формами, способами, методами</w:t>
      </w:r>
      <w:r>
        <w:rPr>
          <w:i/>
          <w:spacing w:val="80"/>
          <w:w w:val="150"/>
          <w:sz w:val="28"/>
        </w:rPr>
        <w:t xml:space="preserve"> </w:t>
      </w:r>
      <w:r>
        <w:rPr>
          <w:i/>
          <w:sz w:val="28"/>
        </w:rPr>
        <w:t>и</w:t>
      </w:r>
      <w:r>
        <w:rPr>
          <w:i/>
          <w:spacing w:val="80"/>
          <w:w w:val="150"/>
          <w:sz w:val="28"/>
        </w:rPr>
        <w:t xml:space="preserve"> </w:t>
      </w:r>
      <w:r>
        <w:rPr>
          <w:i/>
          <w:sz w:val="28"/>
        </w:rPr>
        <w:t>средствами,</w:t>
      </w:r>
      <w:r>
        <w:rPr>
          <w:i/>
          <w:spacing w:val="80"/>
          <w:w w:val="150"/>
          <w:sz w:val="28"/>
        </w:rPr>
        <w:t xml:space="preserve"> </w:t>
      </w:r>
      <w:r>
        <w:rPr>
          <w:i/>
          <w:sz w:val="28"/>
        </w:rPr>
        <w:t>направленными</w:t>
      </w:r>
      <w:r>
        <w:rPr>
          <w:i/>
          <w:spacing w:val="80"/>
          <w:w w:val="150"/>
          <w:sz w:val="28"/>
        </w:rPr>
        <w:t xml:space="preserve"> </w:t>
      </w:r>
      <w:r>
        <w:rPr>
          <w:i/>
          <w:sz w:val="28"/>
        </w:rPr>
        <w:t>на</w:t>
      </w:r>
      <w:r>
        <w:rPr>
          <w:i/>
          <w:spacing w:val="80"/>
          <w:w w:val="150"/>
          <w:sz w:val="28"/>
        </w:rPr>
        <w:t xml:space="preserve"> </w:t>
      </w:r>
      <w:r>
        <w:rPr>
          <w:i/>
          <w:sz w:val="28"/>
        </w:rPr>
        <w:t>формирование</w:t>
      </w:r>
      <w:r>
        <w:rPr>
          <w:i/>
          <w:spacing w:val="80"/>
          <w:w w:val="150"/>
          <w:sz w:val="28"/>
        </w:rPr>
        <w:t xml:space="preserve"> </w:t>
      </w:r>
      <w:r>
        <w:rPr>
          <w:i/>
          <w:sz w:val="28"/>
        </w:rPr>
        <w:t>у</w:t>
      </w:r>
      <w:r>
        <w:rPr>
          <w:i/>
          <w:spacing w:val="80"/>
          <w:w w:val="150"/>
          <w:sz w:val="28"/>
        </w:rPr>
        <w:t xml:space="preserve"> </w:t>
      </w:r>
      <w:r>
        <w:rPr>
          <w:i/>
          <w:sz w:val="28"/>
        </w:rPr>
        <w:t>воспитанников</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spacing w:before="66"/>
        <w:ind w:left="832" w:right="205"/>
        <w:jc w:val="both"/>
        <w:rPr>
          <w:i/>
          <w:sz w:val="28"/>
        </w:rPr>
      </w:pPr>
      <w:r>
        <w:rPr>
          <w:i/>
          <w:sz w:val="28"/>
        </w:rPr>
        <w:lastRenderedPageBreak/>
        <w:t>способности осваивать культуру родного края через взаимодействие со взрослыми, в самостоятельной деятельности и в детском сообществе. Ребёнок в образовательном процессе выступает как субъект культуротворчества.</w:t>
      </w:r>
    </w:p>
    <w:p w:rsidR="00D80858" w:rsidRDefault="00A923ED">
      <w:pPr>
        <w:ind w:left="832" w:right="209" w:firstLine="852"/>
        <w:jc w:val="both"/>
        <w:rPr>
          <w:i/>
          <w:sz w:val="28"/>
        </w:rPr>
      </w:pPr>
      <w:r>
        <w:rPr>
          <w:i/>
          <w:sz w:val="28"/>
        </w:rPr>
        <w:t>Примером вариативных форм организации образовательной деятельности по Программе являются такие формы как:</w:t>
      </w:r>
    </w:p>
    <w:p w:rsidR="00D80858" w:rsidRDefault="00A923ED">
      <w:pPr>
        <w:pStyle w:val="a5"/>
        <w:numPr>
          <w:ilvl w:val="0"/>
          <w:numId w:val="91"/>
        </w:numPr>
        <w:tabs>
          <w:tab w:val="left" w:pos="1997"/>
        </w:tabs>
        <w:spacing w:line="242" w:lineRule="auto"/>
        <w:ind w:right="201" w:firstLine="852"/>
        <w:rPr>
          <w:i/>
          <w:sz w:val="28"/>
        </w:rPr>
      </w:pPr>
      <w:r>
        <w:rPr>
          <w:i/>
          <w:sz w:val="28"/>
        </w:rPr>
        <w:t xml:space="preserve">проекты различной направленности, прежде всего, познавательно- </w:t>
      </w:r>
      <w:r>
        <w:rPr>
          <w:i/>
          <w:spacing w:val="-2"/>
          <w:sz w:val="28"/>
        </w:rPr>
        <w:t>исследовательские;</w:t>
      </w:r>
    </w:p>
    <w:p w:rsidR="00D80858" w:rsidRDefault="00A923ED">
      <w:pPr>
        <w:pStyle w:val="a5"/>
        <w:numPr>
          <w:ilvl w:val="0"/>
          <w:numId w:val="91"/>
        </w:numPr>
        <w:tabs>
          <w:tab w:val="left" w:pos="1942"/>
        </w:tabs>
        <w:ind w:right="208" w:firstLine="852"/>
        <w:rPr>
          <w:i/>
          <w:sz w:val="28"/>
        </w:rPr>
      </w:pPr>
      <w:r>
        <w:rPr>
          <w:i/>
          <w:sz w:val="28"/>
        </w:rPr>
        <w:t>различные виды игр: театрализованная игра, подвижные мордовские народные игры;</w:t>
      </w:r>
    </w:p>
    <w:p w:rsidR="00D80858" w:rsidRDefault="00A923ED">
      <w:pPr>
        <w:pStyle w:val="a5"/>
        <w:numPr>
          <w:ilvl w:val="0"/>
          <w:numId w:val="91"/>
        </w:numPr>
        <w:tabs>
          <w:tab w:val="left" w:pos="1847"/>
        </w:tabs>
        <w:spacing w:line="321" w:lineRule="exact"/>
        <w:ind w:left="1847" w:hanging="162"/>
        <w:rPr>
          <w:i/>
          <w:sz w:val="28"/>
        </w:rPr>
      </w:pPr>
      <w:r>
        <w:rPr>
          <w:i/>
          <w:sz w:val="28"/>
        </w:rPr>
        <w:t>взаимодействие</w:t>
      </w:r>
      <w:r>
        <w:rPr>
          <w:i/>
          <w:spacing w:val="-10"/>
          <w:sz w:val="28"/>
        </w:rPr>
        <w:t xml:space="preserve"> </w:t>
      </w:r>
      <w:r>
        <w:rPr>
          <w:i/>
          <w:sz w:val="28"/>
        </w:rPr>
        <w:t>и</w:t>
      </w:r>
      <w:r>
        <w:rPr>
          <w:i/>
          <w:spacing w:val="-8"/>
          <w:sz w:val="28"/>
        </w:rPr>
        <w:t xml:space="preserve"> </w:t>
      </w:r>
      <w:r>
        <w:rPr>
          <w:i/>
          <w:sz w:val="28"/>
        </w:rPr>
        <w:t>общение</w:t>
      </w:r>
      <w:r>
        <w:rPr>
          <w:i/>
          <w:spacing w:val="-4"/>
          <w:sz w:val="28"/>
        </w:rPr>
        <w:t xml:space="preserve"> </w:t>
      </w:r>
      <w:r>
        <w:rPr>
          <w:i/>
          <w:sz w:val="28"/>
        </w:rPr>
        <w:t>детей</w:t>
      </w:r>
      <w:r>
        <w:rPr>
          <w:i/>
          <w:spacing w:val="-4"/>
          <w:sz w:val="28"/>
        </w:rPr>
        <w:t xml:space="preserve"> </w:t>
      </w:r>
      <w:r>
        <w:rPr>
          <w:i/>
          <w:sz w:val="28"/>
        </w:rPr>
        <w:t>и</w:t>
      </w:r>
      <w:r>
        <w:rPr>
          <w:i/>
          <w:spacing w:val="-5"/>
          <w:sz w:val="28"/>
        </w:rPr>
        <w:t xml:space="preserve"> </w:t>
      </w:r>
      <w:r>
        <w:rPr>
          <w:i/>
          <w:sz w:val="28"/>
        </w:rPr>
        <w:t>взрослых</w:t>
      </w:r>
      <w:r>
        <w:rPr>
          <w:i/>
          <w:spacing w:val="-5"/>
          <w:sz w:val="28"/>
        </w:rPr>
        <w:t xml:space="preserve"> </w:t>
      </w:r>
      <w:r>
        <w:rPr>
          <w:i/>
          <w:sz w:val="28"/>
        </w:rPr>
        <w:t>и/или</w:t>
      </w:r>
      <w:r>
        <w:rPr>
          <w:i/>
          <w:spacing w:val="-4"/>
          <w:sz w:val="28"/>
        </w:rPr>
        <w:t xml:space="preserve"> </w:t>
      </w:r>
      <w:r>
        <w:rPr>
          <w:i/>
          <w:sz w:val="28"/>
        </w:rPr>
        <w:t>детей</w:t>
      </w:r>
      <w:r>
        <w:rPr>
          <w:i/>
          <w:spacing w:val="-8"/>
          <w:sz w:val="28"/>
        </w:rPr>
        <w:t xml:space="preserve"> </w:t>
      </w:r>
      <w:r>
        <w:rPr>
          <w:i/>
          <w:sz w:val="28"/>
        </w:rPr>
        <w:t>между</w:t>
      </w:r>
      <w:r>
        <w:rPr>
          <w:i/>
          <w:spacing w:val="-4"/>
          <w:sz w:val="28"/>
        </w:rPr>
        <w:t xml:space="preserve"> </w:t>
      </w:r>
      <w:r>
        <w:rPr>
          <w:i/>
          <w:spacing w:val="-2"/>
          <w:sz w:val="28"/>
        </w:rPr>
        <w:t>собой;</w:t>
      </w:r>
    </w:p>
    <w:p w:rsidR="00D80858" w:rsidRDefault="00A923ED">
      <w:pPr>
        <w:pStyle w:val="a5"/>
        <w:numPr>
          <w:ilvl w:val="0"/>
          <w:numId w:val="91"/>
        </w:numPr>
        <w:tabs>
          <w:tab w:val="left" w:pos="1847"/>
        </w:tabs>
        <w:spacing w:line="322" w:lineRule="exact"/>
        <w:ind w:left="1847" w:hanging="162"/>
        <w:rPr>
          <w:i/>
          <w:sz w:val="28"/>
        </w:rPr>
      </w:pPr>
      <w:r>
        <w:rPr>
          <w:i/>
          <w:sz w:val="28"/>
        </w:rPr>
        <w:t>досуги,</w:t>
      </w:r>
      <w:r>
        <w:rPr>
          <w:i/>
          <w:spacing w:val="-5"/>
          <w:sz w:val="28"/>
        </w:rPr>
        <w:t xml:space="preserve"> </w:t>
      </w:r>
      <w:r>
        <w:rPr>
          <w:i/>
          <w:spacing w:val="-2"/>
          <w:sz w:val="28"/>
        </w:rPr>
        <w:t>праздники.</w:t>
      </w:r>
    </w:p>
    <w:p w:rsidR="00D80858" w:rsidRDefault="00A923ED">
      <w:pPr>
        <w:ind w:left="832" w:right="212" w:firstLine="852"/>
        <w:jc w:val="both"/>
        <w:rPr>
          <w:i/>
          <w:sz w:val="28"/>
        </w:rPr>
      </w:pPr>
      <w:r>
        <w:rPr>
          <w:i/>
          <w:sz w:val="28"/>
        </w:rPr>
        <w:t>К</w:t>
      </w:r>
      <w:r>
        <w:rPr>
          <w:i/>
          <w:spacing w:val="-2"/>
          <w:sz w:val="28"/>
        </w:rPr>
        <w:t xml:space="preserve"> </w:t>
      </w:r>
      <w:r>
        <w:rPr>
          <w:i/>
          <w:sz w:val="28"/>
        </w:rPr>
        <w:t>методам,</w:t>
      </w:r>
      <w:r>
        <w:rPr>
          <w:i/>
          <w:spacing w:val="-3"/>
          <w:sz w:val="28"/>
        </w:rPr>
        <w:t xml:space="preserve"> </w:t>
      </w:r>
      <w:r>
        <w:rPr>
          <w:i/>
          <w:sz w:val="28"/>
        </w:rPr>
        <w:t>используемых</w:t>
      </w:r>
      <w:r>
        <w:rPr>
          <w:i/>
          <w:spacing w:val="-3"/>
          <w:sz w:val="28"/>
        </w:rPr>
        <w:t xml:space="preserve"> </w:t>
      </w:r>
      <w:r>
        <w:rPr>
          <w:i/>
          <w:sz w:val="28"/>
        </w:rPr>
        <w:t>при</w:t>
      </w:r>
      <w:r>
        <w:rPr>
          <w:i/>
          <w:spacing w:val="-2"/>
          <w:sz w:val="28"/>
        </w:rPr>
        <w:t xml:space="preserve"> </w:t>
      </w:r>
      <w:r>
        <w:rPr>
          <w:i/>
          <w:sz w:val="28"/>
        </w:rPr>
        <w:t>реализации</w:t>
      </w:r>
      <w:r>
        <w:rPr>
          <w:i/>
          <w:spacing w:val="-3"/>
          <w:sz w:val="28"/>
        </w:rPr>
        <w:t xml:space="preserve"> </w:t>
      </w:r>
      <w:r>
        <w:rPr>
          <w:i/>
          <w:sz w:val="28"/>
        </w:rPr>
        <w:t>регионального</w:t>
      </w:r>
      <w:r>
        <w:rPr>
          <w:i/>
          <w:spacing w:val="-2"/>
          <w:sz w:val="28"/>
        </w:rPr>
        <w:t xml:space="preserve"> </w:t>
      </w:r>
      <w:r>
        <w:rPr>
          <w:i/>
          <w:sz w:val="28"/>
        </w:rPr>
        <w:t>компонента</w:t>
      </w:r>
      <w:r>
        <w:rPr>
          <w:i/>
          <w:spacing w:val="-2"/>
          <w:sz w:val="28"/>
        </w:rPr>
        <w:t xml:space="preserve"> </w:t>
      </w:r>
      <w:r>
        <w:rPr>
          <w:i/>
          <w:sz w:val="28"/>
        </w:rPr>
        <w:t>«Мы</w:t>
      </w:r>
      <w:r>
        <w:rPr>
          <w:i/>
          <w:spacing w:val="-3"/>
          <w:sz w:val="28"/>
        </w:rPr>
        <w:t xml:space="preserve"> </w:t>
      </w:r>
      <w:r>
        <w:rPr>
          <w:i/>
          <w:sz w:val="28"/>
        </w:rPr>
        <w:t>в Мордовии живём», можно отнести:</w:t>
      </w:r>
    </w:p>
    <w:p w:rsidR="00D80858" w:rsidRDefault="00A923ED">
      <w:pPr>
        <w:pStyle w:val="a5"/>
        <w:numPr>
          <w:ilvl w:val="0"/>
          <w:numId w:val="91"/>
        </w:numPr>
        <w:tabs>
          <w:tab w:val="left" w:pos="1892"/>
        </w:tabs>
        <w:ind w:right="209" w:firstLine="852"/>
        <w:rPr>
          <w:i/>
          <w:sz w:val="28"/>
        </w:rPr>
      </w:pPr>
      <w:r>
        <w:rPr>
          <w:i/>
          <w:sz w:val="28"/>
        </w:rPr>
        <w:t>методы, способствующие ознакомлению детей с историей и культурой Республики Мордовия, событиями социальной действительности, традициями, нормами и моделями поведения:</w:t>
      </w:r>
    </w:p>
    <w:p w:rsidR="00D80858" w:rsidRDefault="00A923ED">
      <w:pPr>
        <w:ind w:left="832" w:right="207" w:firstLine="852"/>
        <w:jc w:val="both"/>
        <w:rPr>
          <w:i/>
          <w:sz w:val="28"/>
        </w:rPr>
      </w:pPr>
      <w:r>
        <w:rPr>
          <w:i/>
          <w:sz w:val="28"/>
        </w:rPr>
        <w:t>-чтение художественных произведений, рассказывание увлекательных историй о прошлом и настоящем Республики Мордовия;</w:t>
      </w:r>
    </w:p>
    <w:p w:rsidR="00D80858" w:rsidRDefault="00A923ED">
      <w:pPr>
        <w:spacing w:line="242" w:lineRule="auto"/>
        <w:ind w:left="832" w:right="210" w:firstLine="852"/>
        <w:jc w:val="both"/>
        <w:rPr>
          <w:i/>
          <w:sz w:val="28"/>
        </w:rPr>
      </w:pPr>
      <w:r>
        <w:rPr>
          <w:i/>
          <w:sz w:val="28"/>
        </w:rPr>
        <w:t>-беседы о событиях, современной действительности, о людях, живших в разное время, особенностях их жизнедеятельности;</w:t>
      </w:r>
    </w:p>
    <w:p w:rsidR="00D80858" w:rsidRDefault="00A923ED">
      <w:pPr>
        <w:ind w:left="832" w:right="211" w:firstLine="852"/>
        <w:jc w:val="both"/>
        <w:rPr>
          <w:i/>
          <w:sz w:val="28"/>
        </w:rPr>
      </w:pPr>
      <w:r>
        <w:rPr>
          <w:i/>
          <w:sz w:val="28"/>
        </w:rPr>
        <w:t>-рассматривание иллюстраций, плакатов, отображающих события из жизни и взаимоотношениях жителей Республики Мордовия.</w:t>
      </w:r>
    </w:p>
    <w:p w:rsidR="00D80858" w:rsidRDefault="00A923ED">
      <w:pPr>
        <w:pStyle w:val="a5"/>
        <w:numPr>
          <w:ilvl w:val="0"/>
          <w:numId w:val="91"/>
        </w:numPr>
        <w:tabs>
          <w:tab w:val="left" w:pos="2144"/>
        </w:tabs>
        <w:ind w:right="201" w:firstLine="852"/>
        <w:rPr>
          <w:i/>
          <w:sz w:val="28"/>
        </w:rPr>
      </w:pPr>
      <w:r>
        <w:rPr>
          <w:i/>
          <w:sz w:val="28"/>
        </w:rPr>
        <w:t>методы, способствующие развитию у детей эмоционально- положительного отношения к культурно-историческим ценностям родного края, взрослым, сверстникам, формированию умений ориентироваться в собственных эмоциональных состояниях и эмоциональных проявлениях окружающих:</w:t>
      </w:r>
    </w:p>
    <w:p w:rsidR="00D80858" w:rsidRDefault="00A923ED">
      <w:pPr>
        <w:ind w:left="832" w:right="210" w:firstLine="852"/>
        <w:jc w:val="both"/>
        <w:rPr>
          <w:i/>
          <w:sz w:val="28"/>
        </w:rPr>
      </w:pPr>
      <w:r>
        <w:rPr>
          <w:i/>
          <w:sz w:val="28"/>
        </w:rPr>
        <w:t>-игровые ситуации,</w:t>
      </w:r>
      <w:r>
        <w:rPr>
          <w:i/>
          <w:spacing w:val="-2"/>
          <w:sz w:val="28"/>
        </w:rPr>
        <w:t xml:space="preserve"> </w:t>
      </w:r>
      <w:r>
        <w:rPr>
          <w:i/>
          <w:sz w:val="28"/>
        </w:rPr>
        <w:t>связанные с событиями из жизни семьи, детского сада, города, республики;</w:t>
      </w:r>
    </w:p>
    <w:p w:rsidR="00D80858" w:rsidRDefault="00A923ED">
      <w:pPr>
        <w:pStyle w:val="a5"/>
        <w:numPr>
          <w:ilvl w:val="0"/>
          <w:numId w:val="91"/>
        </w:numPr>
        <w:tabs>
          <w:tab w:val="left" w:pos="1897"/>
        </w:tabs>
        <w:ind w:right="208" w:firstLine="852"/>
        <w:rPr>
          <w:i/>
          <w:sz w:val="28"/>
        </w:rPr>
      </w:pPr>
      <w:r>
        <w:rPr>
          <w:i/>
          <w:sz w:val="28"/>
        </w:rPr>
        <w:t xml:space="preserve">методы, обеспечивающие формирование социальных навыков и моделей поведения, культуры взаимоотношений сокружающими взрослыми и </w:t>
      </w:r>
      <w:r>
        <w:rPr>
          <w:i/>
          <w:spacing w:val="-2"/>
          <w:sz w:val="28"/>
        </w:rPr>
        <w:t>сверстниками:</w:t>
      </w:r>
    </w:p>
    <w:p w:rsidR="00D80858" w:rsidRDefault="00A923ED">
      <w:pPr>
        <w:spacing w:line="242" w:lineRule="auto"/>
        <w:ind w:left="832" w:right="204" w:firstLine="852"/>
        <w:jc w:val="both"/>
        <w:rPr>
          <w:i/>
          <w:sz w:val="28"/>
        </w:rPr>
      </w:pPr>
      <w:r>
        <w:rPr>
          <w:i/>
          <w:sz w:val="28"/>
        </w:rPr>
        <w:t>-различные виды игр: сюжетно-ролевые игры, игры с правилами, творческие игры;</w:t>
      </w:r>
    </w:p>
    <w:p w:rsidR="00D80858" w:rsidRDefault="00A923ED">
      <w:pPr>
        <w:ind w:left="832" w:right="202" w:firstLine="852"/>
        <w:jc w:val="both"/>
        <w:rPr>
          <w:i/>
          <w:sz w:val="28"/>
        </w:rPr>
      </w:pPr>
      <w:r>
        <w:rPr>
          <w:i/>
          <w:sz w:val="28"/>
        </w:rPr>
        <w:t>-культурные практики, обеспечивающие самостоятельную деятельность (трудовую, изобразительную, познавательно-исследовательскую и др.)</w:t>
      </w:r>
    </w:p>
    <w:p w:rsidR="00D80858" w:rsidRDefault="00A923ED">
      <w:pPr>
        <w:pStyle w:val="21"/>
        <w:numPr>
          <w:ilvl w:val="0"/>
          <w:numId w:val="92"/>
        </w:numPr>
        <w:tabs>
          <w:tab w:val="left" w:pos="2154"/>
        </w:tabs>
        <w:spacing w:line="240" w:lineRule="auto"/>
        <w:ind w:right="204" w:firstLine="708"/>
        <w:jc w:val="both"/>
      </w:pPr>
      <w:r>
        <w:t>Парциальная образовательная программа «Математические ступеньки. Программа развития математических представлений у дошкольников» / Колесникова Е. В. – 2-е изд., перераб. и доп. – М.: ТЦ Сфера, 2021. – 112 с.</w:t>
      </w:r>
    </w:p>
    <w:p w:rsidR="00D80858" w:rsidRDefault="00A923ED">
      <w:pPr>
        <w:ind w:left="832" w:right="209" w:firstLine="708"/>
        <w:jc w:val="both"/>
        <w:rPr>
          <w:i/>
          <w:sz w:val="28"/>
        </w:rPr>
      </w:pPr>
      <w:r>
        <w:rPr>
          <w:i/>
          <w:sz w:val="28"/>
        </w:rPr>
        <w:t>Программа включает в себя работу по группам, коллективную, самостоятельную деятельность и индивидуальные занятия.</w:t>
      </w:r>
    </w:p>
    <w:p w:rsidR="00D80858" w:rsidRDefault="00A923ED">
      <w:pPr>
        <w:ind w:left="832" w:right="206" w:firstLine="708"/>
        <w:jc w:val="both"/>
        <w:rPr>
          <w:i/>
          <w:sz w:val="28"/>
        </w:rPr>
      </w:pPr>
      <w:r>
        <w:rPr>
          <w:i/>
          <w:sz w:val="28"/>
        </w:rPr>
        <w:t>Занятия включают в себя систему дидактических заданий, игр и игровых упражнений, теоретическую часть, физкультминутки, что способствовует развитию мелкой моторики, развитию речи, глазомера, основных движений.</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spacing w:before="66"/>
        <w:ind w:left="832" w:right="208" w:firstLine="708"/>
        <w:jc w:val="both"/>
        <w:rPr>
          <w:i/>
          <w:sz w:val="28"/>
        </w:rPr>
      </w:pPr>
      <w:r>
        <w:rPr>
          <w:i/>
          <w:sz w:val="28"/>
        </w:rPr>
        <w:lastRenderedPageBreak/>
        <w:t>Для проведения занятий используются наглядные пособия и рабочие тетради, раздаточный и счетный материал, развивающие игры, геометрические</w:t>
      </w:r>
      <w:r>
        <w:rPr>
          <w:i/>
          <w:spacing w:val="40"/>
          <w:sz w:val="28"/>
        </w:rPr>
        <w:t xml:space="preserve"> </w:t>
      </w:r>
      <w:r>
        <w:rPr>
          <w:i/>
          <w:sz w:val="28"/>
        </w:rPr>
        <w:t>и объемные фигуры и технические средства обучения.</w:t>
      </w:r>
    </w:p>
    <w:p w:rsidR="00D80858" w:rsidRDefault="00A923ED">
      <w:pPr>
        <w:ind w:left="832" w:right="205" w:firstLine="708"/>
        <w:jc w:val="both"/>
        <w:rPr>
          <w:i/>
          <w:sz w:val="28"/>
        </w:rPr>
      </w:pPr>
      <w:r>
        <w:rPr>
          <w:i/>
          <w:sz w:val="28"/>
        </w:rPr>
        <w:t>Большое внимание в методике обучения отводится проблемно-поисковому методу, ориентировке зрительного внимания на математические свойства предметов:</w:t>
      </w:r>
      <w:r>
        <w:rPr>
          <w:i/>
          <w:spacing w:val="-1"/>
          <w:sz w:val="28"/>
        </w:rPr>
        <w:t xml:space="preserve"> </w:t>
      </w:r>
      <w:r>
        <w:rPr>
          <w:i/>
          <w:sz w:val="28"/>
        </w:rPr>
        <w:t>количество,</w:t>
      </w:r>
      <w:r>
        <w:rPr>
          <w:i/>
          <w:spacing w:val="-2"/>
          <w:sz w:val="28"/>
        </w:rPr>
        <w:t xml:space="preserve"> </w:t>
      </w:r>
      <w:r>
        <w:rPr>
          <w:i/>
          <w:sz w:val="28"/>
        </w:rPr>
        <w:t>величину,</w:t>
      </w:r>
      <w:r>
        <w:rPr>
          <w:i/>
          <w:spacing w:val="-2"/>
          <w:sz w:val="28"/>
        </w:rPr>
        <w:t xml:space="preserve"> </w:t>
      </w:r>
      <w:r>
        <w:rPr>
          <w:i/>
          <w:sz w:val="28"/>
        </w:rPr>
        <w:t>расположение</w:t>
      </w:r>
      <w:r>
        <w:rPr>
          <w:i/>
          <w:spacing w:val="-2"/>
          <w:sz w:val="28"/>
        </w:rPr>
        <w:t xml:space="preserve"> </w:t>
      </w:r>
      <w:r>
        <w:rPr>
          <w:i/>
          <w:sz w:val="28"/>
        </w:rPr>
        <w:t>в</w:t>
      </w:r>
      <w:r>
        <w:rPr>
          <w:i/>
          <w:spacing w:val="-1"/>
          <w:sz w:val="28"/>
        </w:rPr>
        <w:t xml:space="preserve"> </w:t>
      </w:r>
      <w:r>
        <w:rPr>
          <w:i/>
          <w:sz w:val="28"/>
        </w:rPr>
        <w:t>пространстве</w:t>
      </w:r>
      <w:r>
        <w:rPr>
          <w:i/>
          <w:spacing w:val="-1"/>
          <w:sz w:val="28"/>
        </w:rPr>
        <w:t xml:space="preserve"> </w:t>
      </w:r>
      <w:r>
        <w:rPr>
          <w:i/>
          <w:sz w:val="28"/>
        </w:rPr>
        <w:t>(«Закрась</w:t>
      </w:r>
      <w:r>
        <w:rPr>
          <w:i/>
          <w:spacing w:val="-2"/>
          <w:sz w:val="28"/>
        </w:rPr>
        <w:t xml:space="preserve"> </w:t>
      </w:r>
      <w:r>
        <w:rPr>
          <w:i/>
          <w:sz w:val="28"/>
        </w:rPr>
        <w:t>цифру, обозначающую</w:t>
      </w:r>
      <w:r>
        <w:rPr>
          <w:i/>
          <w:spacing w:val="-4"/>
          <w:sz w:val="28"/>
        </w:rPr>
        <w:t xml:space="preserve"> </w:t>
      </w:r>
      <w:r>
        <w:rPr>
          <w:i/>
          <w:sz w:val="28"/>
        </w:rPr>
        <w:t>количество</w:t>
      </w:r>
      <w:r>
        <w:rPr>
          <w:i/>
          <w:spacing w:val="-2"/>
          <w:sz w:val="28"/>
        </w:rPr>
        <w:t xml:space="preserve"> </w:t>
      </w:r>
      <w:r>
        <w:rPr>
          <w:i/>
          <w:sz w:val="28"/>
        </w:rPr>
        <w:t>рыбок</w:t>
      </w:r>
      <w:r>
        <w:rPr>
          <w:i/>
          <w:spacing w:val="-2"/>
          <w:sz w:val="28"/>
        </w:rPr>
        <w:t xml:space="preserve"> </w:t>
      </w:r>
      <w:r>
        <w:rPr>
          <w:i/>
          <w:sz w:val="28"/>
        </w:rPr>
        <w:t>на</w:t>
      </w:r>
      <w:r>
        <w:rPr>
          <w:i/>
          <w:spacing w:val="-4"/>
          <w:sz w:val="28"/>
        </w:rPr>
        <w:t xml:space="preserve"> </w:t>
      </w:r>
      <w:r>
        <w:rPr>
          <w:i/>
          <w:sz w:val="28"/>
        </w:rPr>
        <w:t>картинке»</w:t>
      </w:r>
      <w:r>
        <w:rPr>
          <w:i/>
          <w:spacing w:val="-3"/>
          <w:sz w:val="28"/>
        </w:rPr>
        <w:t xml:space="preserve"> </w:t>
      </w:r>
      <w:r>
        <w:rPr>
          <w:i/>
          <w:sz w:val="28"/>
        </w:rPr>
        <w:t>(цифр</w:t>
      </w:r>
      <w:r>
        <w:rPr>
          <w:i/>
          <w:spacing w:val="-2"/>
          <w:sz w:val="28"/>
        </w:rPr>
        <w:t xml:space="preserve"> </w:t>
      </w:r>
      <w:r>
        <w:rPr>
          <w:i/>
          <w:sz w:val="28"/>
        </w:rPr>
        <w:t>несколько),</w:t>
      </w:r>
      <w:r>
        <w:rPr>
          <w:i/>
          <w:spacing w:val="-3"/>
          <w:sz w:val="28"/>
        </w:rPr>
        <w:t xml:space="preserve"> </w:t>
      </w:r>
      <w:r>
        <w:rPr>
          <w:i/>
          <w:sz w:val="28"/>
        </w:rPr>
        <w:t>«Закрась</w:t>
      </w:r>
      <w:r>
        <w:rPr>
          <w:i/>
          <w:spacing w:val="-4"/>
          <w:sz w:val="28"/>
        </w:rPr>
        <w:t xml:space="preserve"> </w:t>
      </w:r>
      <w:r>
        <w:rPr>
          <w:i/>
          <w:sz w:val="28"/>
        </w:rPr>
        <w:t>мишку, который идет направо» и т.д.). Формирование математических представлений в Программе предусматривает взаимосвязь общения, игры, занятий, а также взаимодействие с родителями как участниками образовательного процесса.</w:t>
      </w:r>
    </w:p>
    <w:p w:rsidR="00D80858" w:rsidRDefault="00A923ED">
      <w:pPr>
        <w:spacing w:before="315"/>
        <w:ind w:left="4513" w:hanging="2483"/>
        <w:rPr>
          <w:b/>
          <w:sz w:val="28"/>
        </w:rPr>
      </w:pPr>
      <w:r>
        <w:rPr>
          <w:b/>
          <w:sz w:val="28"/>
        </w:rPr>
        <w:t>2.2.2.</w:t>
      </w:r>
      <w:r>
        <w:rPr>
          <w:b/>
          <w:spacing w:val="-6"/>
          <w:sz w:val="28"/>
        </w:rPr>
        <w:t xml:space="preserve"> </w:t>
      </w:r>
      <w:r>
        <w:rPr>
          <w:b/>
          <w:sz w:val="28"/>
        </w:rPr>
        <w:t>Особенности</w:t>
      </w:r>
      <w:r>
        <w:rPr>
          <w:b/>
          <w:spacing w:val="-7"/>
          <w:sz w:val="28"/>
        </w:rPr>
        <w:t xml:space="preserve"> </w:t>
      </w:r>
      <w:r>
        <w:rPr>
          <w:b/>
          <w:sz w:val="28"/>
        </w:rPr>
        <w:t>образовательной</w:t>
      </w:r>
      <w:r>
        <w:rPr>
          <w:b/>
          <w:spacing w:val="-6"/>
          <w:sz w:val="28"/>
        </w:rPr>
        <w:t xml:space="preserve"> </w:t>
      </w:r>
      <w:r>
        <w:rPr>
          <w:b/>
          <w:sz w:val="28"/>
        </w:rPr>
        <w:t>деятельности</w:t>
      </w:r>
      <w:r>
        <w:rPr>
          <w:b/>
          <w:spacing w:val="-6"/>
          <w:sz w:val="28"/>
        </w:rPr>
        <w:t xml:space="preserve"> </w:t>
      </w:r>
      <w:r>
        <w:rPr>
          <w:b/>
          <w:sz w:val="28"/>
        </w:rPr>
        <w:t>разных</w:t>
      </w:r>
      <w:r>
        <w:rPr>
          <w:b/>
          <w:spacing w:val="-4"/>
          <w:sz w:val="28"/>
        </w:rPr>
        <w:t xml:space="preserve"> </w:t>
      </w:r>
      <w:r>
        <w:rPr>
          <w:b/>
          <w:sz w:val="28"/>
        </w:rPr>
        <w:t>видов</w:t>
      </w:r>
      <w:r>
        <w:rPr>
          <w:b/>
          <w:spacing w:val="-5"/>
          <w:sz w:val="28"/>
        </w:rPr>
        <w:t xml:space="preserve"> </w:t>
      </w:r>
      <w:r>
        <w:rPr>
          <w:b/>
          <w:sz w:val="28"/>
        </w:rPr>
        <w:t>и культурных практик</w:t>
      </w:r>
    </w:p>
    <w:p w:rsidR="00D80858" w:rsidRDefault="00A923ED">
      <w:pPr>
        <w:spacing w:line="319" w:lineRule="exact"/>
        <w:ind w:left="1541"/>
        <w:rPr>
          <w:b/>
          <w:sz w:val="28"/>
        </w:rPr>
      </w:pPr>
      <w:r>
        <w:rPr>
          <w:b/>
          <w:sz w:val="28"/>
          <w:u w:val="single"/>
        </w:rPr>
        <w:t>Обязательная</w:t>
      </w:r>
      <w:r>
        <w:rPr>
          <w:b/>
          <w:spacing w:val="-13"/>
          <w:sz w:val="28"/>
          <w:u w:val="single"/>
        </w:rPr>
        <w:t xml:space="preserve"> </w:t>
      </w:r>
      <w:r>
        <w:rPr>
          <w:b/>
          <w:spacing w:val="-2"/>
          <w:sz w:val="28"/>
          <w:u w:val="single"/>
        </w:rPr>
        <w:t>часть</w:t>
      </w:r>
    </w:p>
    <w:p w:rsidR="00D80858" w:rsidRDefault="00A923ED">
      <w:pPr>
        <w:pStyle w:val="a3"/>
        <w:ind w:left="832" w:right="207"/>
      </w:pPr>
      <w: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педагогами создается атмосфера свободы выбора, творческого обмена и самовыражения, сотрудничества взрослого и детей. Основным показателем образованности в условиях современности выступают культурные умения дошкольника, полученные им в культурных </w:t>
      </w:r>
      <w:r>
        <w:rPr>
          <w:spacing w:val="-2"/>
        </w:rPr>
        <w:t>практиках.</w:t>
      </w:r>
    </w:p>
    <w:p w:rsidR="00D80858" w:rsidRDefault="00A923ED">
      <w:pPr>
        <w:pStyle w:val="a3"/>
        <w:spacing w:before="66"/>
        <w:ind w:left="832" w:right="202"/>
      </w:pPr>
      <w:r>
        <w:t xml:space="preserve">Ребенок принимает на себя роль </w:t>
      </w:r>
      <w:r>
        <w:rPr>
          <w:i/>
        </w:rPr>
        <w:t xml:space="preserve">«человека культуры» </w:t>
      </w:r>
      <w:r>
        <w:rPr>
          <w:b/>
          <w:i/>
        </w:rPr>
        <w:t xml:space="preserve">– </w:t>
      </w:r>
      <w:r>
        <w:t>обладающего физической, сенсорной, познавательной и речевой культурами, начинает</w:t>
      </w:r>
      <w:r>
        <w:rPr>
          <w:spacing w:val="80"/>
          <w:w w:val="150"/>
        </w:rPr>
        <w:t xml:space="preserve"> </w:t>
      </w:r>
      <w:r>
        <w:t>проявлять интерес к новым способам действия и взаимодействия в окружающем его мире. В итоге, ребенок отрабатывает разные ситуации общения со взрослыми и сверстниками, что способствует находить общий язык со сверстниками, согласовывать собственные</w:t>
      </w:r>
      <w:r>
        <w:rPr>
          <w:spacing w:val="40"/>
        </w:rPr>
        <w:t xml:space="preserve"> </w:t>
      </w:r>
      <w:r>
        <w:t xml:space="preserve">задачи с чужими. На помощь приходят правила игрового поведения в группе, сложившиеся культурные практики игрового взаимодействия. Благодаря им ребенок осваивает новые социальные позиции в межличностных отношениях. Так задачи ребенка и группы играющих детей начинают пересекаться с задачами образовательной деятельности педагога. Поэтому все культурные практики игрового взаимодействия, которые складываются в группе, можно представить в виде многообразия практик детских </w:t>
      </w:r>
      <w:r>
        <w:rPr>
          <w:spacing w:val="-4"/>
        </w:rPr>
        <w:t>игр.</w:t>
      </w:r>
    </w:p>
    <w:p w:rsidR="00D80858" w:rsidRDefault="00A923ED">
      <w:pPr>
        <w:spacing w:before="6"/>
        <w:ind w:left="832" w:firstLine="566"/>
        <w:rPr>
          <w:b/>
          <w:sz w:val="28"/>
        </w:rPr>
      </w:pPr>
      <w:r>
        <w:rPr>
          <w:b/>
          <w:sz w:val="28"/>
        </w:rPr>
        <w:t>В дошкольном образовательном учреждении сформировались следующие культурные практики:</w:t>
      </w: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2552"/>
        <w:gridCol w:w="4907"/>
      </w:tblGrid>
      <w:tr w:rsidR="00D80858">
        <w:trPr>
          <w:trHeight w:val="551"/>
        </w:trPr>
        <w:tc>
          <w:tcPr>
            <w:tcW w:w="2801" w:type="dxa"/>
          </w:tcPr>
          <w:p w:rsidR="00D80858" w:rsidRDefault="00A923ED">
            <w:pPr>
              <w:pStyle w:val="TableParagraph"/>
              <w:spacing w:line="268" w:lineRule="exact"/>
              <w:ind w:left="16" w:right="6"/>
              <w:jc w:val="center"/>
              <w:rPr>
                <w:sz w:val="24"/>
              </w:rPr>
            </w:pPr>
            <w:r>
              <w:rPr>
                <w:spacing w:val="-2"/>
                <w:sz w:val="24"/>
              </w:rPr>
              <w:t>Направление</w:t>
            </w:r>
          </w:p>
          <w:p w:rsidR="00D80858" w:rsidRDefault="00A923ED">
            <w:pPr>
              <w:pStyle w:val="TableParagraph"/>
              <w:spacing w:line="264" w:lineRule="exact"/>
              <w:ind w:left="16" w:right="10"/>
              <w:jc w:val="center"/>
              <w:rPr>
                <w:sz w:val="24"/>
              </w:rPr>
            </w:pPr>
            <w:r>
              <w:rPr>
                <w:sz w:val="24"/>
              </w:rPr>
              <w:t>культурной</w:t>
            </w:r>
            <w:r>
              <w:rPr>
                <w:spacing w:val="-8"/>
                <w:sz w:val="24"/>
              </w:rPr>
              <w:t xml:space="preserve"> </w:t>
            </w:r>
            <w:r>
              <w:rPr>
                <w:spacing w:val="-2"/>
                <w:sz w:val="24"/>
              </w:rPr>
              <w:t>практики</w:t>
            </w:r>
          </w:p>
        </w:tc>
        <w:tc>
          <w:tcPr>
            <w:tcW w:w="2552" w:type="dxa"/>
          </w:tcPr>
          <w:p w:rsidR="00D80858" w:rsidRDefault="00A923ED">
            <w:pPr>
              <w:pStyle w:val="TableParagraph"/>
              <w:spacing w:line="268" w:lineRule="exact"/>
              <w:ind w:left="8" w:right="1"/>
              <w:jc w:val="center"/>
              <w:rPr>
                <w:sz w:val="24"/>
              </w:rPr>
            </w:pPr>
            <w:r>
              <w:rPr>
                <w:sz w:val="24"/>
              </w:rPr>
              <w:t>Вид</w:t>
            </w:r>
            <w:r>
              <w:rPr>
                <w:spacing w:val="-4"/>
                <w:sz w:val="24"/>
              </w:rPr>
              <w:t xml:space="preserve"> </w:t>
            </w:r>
            <w:r>
              <w:rPr>
                <w:spacing w:val="-2"/>
                <w:sz w:val="24"/>
              </w:rPr>
              <w:t>культурной</w:t>
            </w:r>
          </w:p>
          <w:p w:rsidR="00D80858" w:rsidRDefault="00A923ED">
            <w:pPr>
              <w:pStyle w:val="TableParagraph"/>
              <w:spacing w:line="264" w:lineRule="exact"/>
              <w:ind w:left="8"/>
              <w:jc w:val="center"/>
              <w:rPr>
                <w:sz w:val="24"/>
              </w:rPr>
            </w:pPr>
            <w:r>
              <w:rPr>
                <w:spacing w:val="-2"/>
                <w:sz w:val="24"/>
              </w:rPr>
              <w:t>практики</w:t>
            </w:r>
          </w:p>
        </w:tc>
        <w:tc>
          <w:tcPr>
            <w:tcW w:w="4907" w:type="dxa"/>
          </w:tcPr>
          <w:p w:rsidR="00D80858" w:rsidRDefault="00A923ED">
            <w:pPr>
              <w:pStyle w:val="TableParagraph"/>
              <w:spacing w:line="268" w:lineRule="exact"/>
              <w:ind w:left="338"/>
              <w:rPr>
                <w:sz w:val="24"/>
              </w:rPr>
            </w:pPr>
            <w:r>
              <w:rPr>
                <w:sz w:val="24"/>
              </w:rPr>
              <w:t>Формы</w:t>
            </w:r>
            <w:r>
              <w:rPr>
                <w:spacing w:val="-9"/>
                <w:sz w:val="24"/>
              </w:rPr>
              <w:t xml:space="preserve"> </w:t>
            </w:r>
            <w:r>
              <w:rPr>
                <w:sz w:val="24"/>
              </w:rPr>
              <w:t>реализации</w:t>
            </w:r>
            <w:r>
              <w:rPr>
                <w:spacing w:val="-5"/>
                <w:sz w:val="24"/>
              </w:rPr>
              <w:t xml:space="preserve"> </w:t>
            </w:r>
            <w:r>
              <w:rPr>
                <w:sz w:val="24"/>
              </w:rPr>
              <w:t>культурной</w:t>
            </w:r>
            <w:r>
              <w:rPr>
                <w:spacing w:val="-4"/>
                <w:sz w:val="24"/>
              </w:rPr>
              <w:t xml:space="preserve"> </w:t>
            </w:r>
            <w:r>
              <w:rPr>
                <w:spacing w:val="-2"/>
                <w:sz w:val="24"/>
              </w:rPr>
              <w:t>практики</w:t>
            </w:r>
          </w:p>
        </w:tc>
      </w:tr>
      <w:tr w:rsidR="00D80858">
        <w:trPr>
          <w:trHeight w:val="1103"/>
        </w:trPr>
        <w:tc>
          <w:tcPr>
            <w:tcW w:w="2801" w:type="dxa"/>
          </w:tcPr>
          <w:p w:rsidR="00D80858" w:rsidRDefault="00A923ED">
            <w:pPr>
              <w:pStyle w:val="TableParagraph"/>
              <w:ind w:left="107" w:right="519"/>
              <w:rPr>
                <w:sz w:val="24"/>
              </w:rPr>
            </w:pPr>
            <w:r>
              <w:rPr>
                <w:sz w:val="24"/>
              </w:rPr>
              <w:t>Игровые</w:t>
            </w:r>
            <w:r>
              <w:rPr>
                <w:spacing w:val="-15"/>
                <w:sz w:val="24"/>
              </w:rPr>
              <w:t xml:space="preserve"> </w:t>
            </w:r>
            <w:r>
              <w:rPr>
                <w:sz w:val="24"/>
              </w:rPr>
              <w:t xml:space="preserve">культурные </w:t>
            </w:r>
            <w:r>
              <w:rPr>
                <w:spacing w:val="-2"/>
                <w:sz w:val="24"/>
              </w:rPr>
              <w:t>практики</w:t>
            </w:r>
          </w:p>
        </w:tc>
        <w:tc>
          <w:tcPr>
            <w:tcW w:w="2552" w:type="dxa"/>
          </w:tcPr>
          <w:p w:rsidR="00D80858" w:rsidRDefault="00A923ED">
            <w:pPr>
              <w:pStyle w:val="TableParagraph"/>
              <w:spacing w:line="268" w:lineRule="exact"/>
              <w:ind w:left="108"/>
              <w:rPr>
                <w:sz w:val="24"/>
              </w:rPr>
            </w:pPr>
            <w:r>
              <w:rPr>
                <w:sz w:val="24"/>
              </w:rPr>
              <w:t>Совместная</w:t>
            </w:r>
            <w:r>
              <w:rPr>
                <w:spacing w:val="-5"/>
                <w:sz w:val="24"/>
              </w:rPr>
              <w:t xml:space="preserve"> </w:t>
            </w:r>
            <w:r>
              <w:rPr>
                <w:spacing w:val="-4"/>
                <w:sz w:val="24"/>
              </w:rPr>
              <w:t>игра</w:t>
            </w:r>
          </w:p>
        </w:tc>
        <w:tc>
          <w:tcPr>
            <w:tcW w:w="4907" w:type="dxa"/>
          </w:tcPr>
          <w:p w:rsidR="00D80858" w:rsidRDefault="00A923ED">
            <w:pPr>
              <w:pStyle w:val="TableParagraph"/>
              <w:numPr>
                <w:ilvl w:val="0"/>
                <w:numId w:val="90"/>
              </w:numPr>
              <w:tabs>
                <w:tab w:val="left" w:pos="287"/>
              </w:tabs>
              <w:spacing w:line="268" w:lineRule="exact"/>
              <w:ind w:left="287"/>
              <w:rPr>
                <w:sz w:val="24"/>
              </w:rPr>
            </w:pPr>
            <w:r>
              <w:rPr>
                <w:sz w:val="24"/>
              </w:rPr>
              <w:t>игра</w:t>
            </w:r>
            <w:r>
              <w:rPr>
                <w:spacing w:val="-3"/>
                <w:sz w:val="24"/>
              </w:rPr>
              <w:t xml:space="preserve"> </w:t>
            </w:r>
            <w:r>
              <w:rPr>
                <w:sz w:val="24"/>
              </w:rPr>
              <w:t>с</w:t>
            </w:r>
            <w:r>
              <w:rPr>
                <w:spacing w:val="-1"/>
                <w:sz w:val="24"/>
              </w:rPr>
              <w:t xml:space="preserve"> </w:t>
            </w:r>
            <w:r>
              <w:rPr>
                <w:spacing w:val="-2"/>
                <w:sz w:val="24"/>
              </w:rPr>
              <w:t>правилами,</w:t>
            </w:r>
          </w:p>
          <w:p w:rsidR="00D80858" w:rsidRDefault="00A923ED">
            <w:pPr>
              <w:pStyle w:val="TableParagraph"/>
              <w:numPr>
                <w:ilvl w:val="0"/>
                <w:numId w:val="90"/>
              </w:numPr>
              <w:tabs>
                <w:tab w:val="left" w:pos="287"/>
              </w:tabs>
              <w:ind w:right="981" w:firstLine="0"/>
              <w:rPr>
                <w:sz w:val="24"/>
              </w:rPr>
            </w:pPr>
            <w:r>
              <w:rPr>
                <w:sz w:val="24"/>
              </w:rPr>
              <w:t>подвижная</w:t>
            </w:r>
            <w:r>
              <w:rPr>
                <w:spacing w:val="-7"/>
                <w:sz w:val="24"/>
              </w:rPr>
              <w:t xml:space="preserve"> </w:t>
            </w:r>
            <w:r>
              <w:rPr>
                <w:sz w:val="24"/>
              </w:rPr>
              <w:t>игра</w:t>
            </w:r>
            <w:r>
              <w:rPr>
                <w:spacing w:val="-8"/>
                <w:sz w:val="24"/>
              </w:rPr>
              <w:t xml:space="preserve"> </w:t>
            </w:r>
            <w:r>
              <w:rPr>
                <w:sz w:val="24"/>
              </w:rPr>
              <w:t>/</w:t>
            </w:r>
            <w:r>
              <w:rPr>
                <w:spacing w:val="-9"/>
                <w:sz w:val="24"/>
              </w:rPr>
              <w:t xml:space="preserve"> </w:t>
            </w:r>
            <w:r>
              <w:rPr>
                <w:sz w:val="24"/>
              </w:rPr>
              <w:t>подвижная</w:t>
            </w:r>
            <w:r>
              <w:rPr>
                <w:spacing w:val="-7"/>
                <w:sz w:val="24"/>
              </w:rPr>
              <w:t xml:space="preserve"> </w:t>
            </w:r>
            <w:r>
              <w:rPr>
                <w:sz w:val="24"/>
              </w:rPr>
              <w:t>игра</w:t>
            </w:r>
            <w:r>
              <w:rPr>
                <w:spacing w:val="-8"/>
                <w:sz w:val="24"/>
              </w:rPr>
              <w:t xml:space="preserve"> </w:t>
            </w:r>
            <w:r>
              <w:rPr>
                <w:sz w:val="24"/>
              </w:rPr>
              <w:t xml:space="preserve">с </w:t>
            </w:r>
            <w:r>
              <w:rPr>
                <w:spacing w:val="-2"/>
                <w:sz w:val="24"/>
              </w:rPr>
              <w:t>правилами</w:t>
            </w:r>
          </w:p>
          <w:p w:rsidR="00D80858" w:rsidRDefault="00A923ED">
            <w:pPr>
              <w:pStyle w:val="TableParagraph"/>
              <w:numPr>
                <w:ilvl w:val="0"/>
                <w:numId w:val="90"/>
              </w:numPr>
              <w:tabs>
                <w:tab w:val="left" w:pos="287"/>
              </w:tabs>
              <w:spacing w:line="264" w:lineRule="exact"/>
              <w:ind w:left="287"/>
              <w:rPr>
                <w:sz w:val="24"/>
              </w:rPr>
            </w:pPr>
            <w:r>
              <w:rPr>
                <w:sz w:val="24"/>
              </w:rPr>
              <w:t>игры с</w:t>
            </w:r>
            <w:r>
              <w:rPr>
                <w:spacing w:val="-2"/>
                <w:sz w:val="24"/>
              </w:rPr>
              <w:t xml:space="preserve"> водой.</w:t>
            </w:r>
          </w:p>
        </w:tc>
      </w:tr>
      <w:tr w:rsidR="00D80858">
        <w:trPr>
          <w:trHeight w:val="1931"/>
        </w:trPr>
        <w:tc>
          <w:tcPr>
            <w:tcW w:w="2801" w:type="dxa"/>
          </w:tcPr>
          <w:p w:rsidR="00D80858" w:rsidRDefault="00A923ED">
            <w:pPr>
              <w:pStyle w:val="TableParagraph"/>
              <w:ind w:left="107" w:right="462"/>
              <w:rPr>
                <w:sz w:val="24"/>
              </w:rPr>
            </w:pPr>
            <w:r>
              <w:rPr>
                <w:spacing w:val="-2"/>
                <w:sz w:val="24"/>
              </w:rPr>
              <w:lastRenderedPageBreak/>
              <w:t xml:space="preserve">Коммуникативные </w:t>
            </w:r>
            <w:r>
              <w:rPr>
                <w:sz w:val="24"/>
              </w:rPr>
              <w:t>культурные</w:t>
            </w:r>
            <w:r>
              <w:rPr>
                <w:spacing w:val="-15"/>
                <w:sz w:val="24"/>
              </w:rPr>
              <w:t xml:space="preserve"> </w:t>
            </w:r>
            <w:r>
              <w:rPr>
                <w:sz w:val="24"/>
              </w:rPr>
              <w:t>практики</w:t>
            </w:r>
          </w:p>
        </w:tc>
        <w:tc>
          <w:tcPr>
            <w:tcW w:w="2552" w:type="dxa"/>
          </w:tcPr>
          <w:p w:rsidR="00D80858" w:rsidRDefault="00A923ED">
            <w:pPr>
              <w:pStyle w:val="TableParagraph"/>
              <w:ind w:left="108" w:right="274"/>
              <w:rPr>
                <w:sz w:val="24"/>
              </w:rPr>
            </w:pPr>
            <w:r>
              <w:rPr>
                <w:sz w:val="24"/>
              </w:rPr>
              <w:t>Ситуации</w:t>
            </w:r>
            <w:r>
              <w:rPr>
                <w:spacing w:val="-15"/>
                <w:sz w:val="24"/>
              </w:rPr>
              <w:t xml:space="preserve"> </w:t>
            </w:r>
            <w:r>
              <w:rPr>
                <w:sz w:val="24"/>
              </w:rPr>
              <w:t>общения</w:t>
            </w:r>
            <w:r>
              <w:rPr>
                <w:spacing w:val="-15"/>
                <w:sz w:val="24"/>
              </w:rPr>
              <w:t xml:space="preserve"> </w:t>
            </w:r>
            <w:r>
              <w:rPr>
                <w:sz w:val="24"/>
              </w:rPr>
              <w:t xml:space="preserve">и </w:t>
            </w:r>
            <w:r>
              <w:rPr>
                <w:spacing w:val="-2"/>
                <w:sz w:val="24"/>
              </w:rPr>
              <w:t>накопления положительного социально- эмоционального</w:t>
            </w:r>
          </w:p>
          <w:p w:rsidR="00D80858" w:rsidRDefault="00A923ED">
            <w:pPr>
              <w:pStyle w:val="TableParagraph"/>
              <w:ind w:left="108"/>
              <w:rPr>
                <w:sz w:val="24"/>
              </w:rPr>
            </w:pPr>
            <w:r>
              <w:rPr>
                <w:spacing w:val="-2"/>
                <w:sz w:val="24"/>
              </w:rPr>
              <w:t>опыта</w:t>
            </w:r>
          </w:p>
        </w:tc>
        <w:tc>
          <w:tcPr>
            <w:tcW w:w="4907" w:type="dxa"/>
          </w:tcPr>
          <w:p w:rsidR="00D80858" w:rsidRDefault="00A923ED">
            <w:pPr>
              <w:pStyle w:val="TableParagraph"/>
              <w:numPr>
                <w:ilvl w:val="0"/>
                <w:numId w:val="89"/>
              </w:numPr>
              <w:tabs>
                <w:tab w:val="left" w:pos="287"/>
              </w:tabs>
              <w:spacing w:line="268" w:lineRule="exact"/>
              <w:rPr>
                <w:sz w:val="24"/>
              </w:rPr>
            </w:pPr>
            <w:r>
              <w:rPr>
                <w:spacing w:val="-2"/>
                <w:sz w:val="24"/>
              </w:rPr>
              <w:t>беседа,</w:t>
            </w:r>
          </w:p>
          <w:p w:rsidR="00D80858" w:rsidRDefault="00A923ED">
            <w:pPr>
              <w:pStyle w:val="TableParagraph"/>
              <w:numPr>
                <w:ilvl w:val="0"/>
                <w:numId w:val="89"/>
              </w:numPr>
              <w:tabs>
                <w:tab w:val="left" w:pos="287"/>
              </w:tabs>
              <w:rPr>
                <w:sz w:val="24"/>
              </w:rPr>
            </w:pPr>
            <w:r>
              <w:rPr>
                <w:sz w:val="24"/>
              </w:rPr>
              <w:t>коммуникативная</w:t>
            </w:r>
            <w:r>
              <w:rPr>
                <w:spacing w:val="-8"/>
                <w:sz w:val="24"/>
              </w:rPr>
              <w:t xml:space="preserve"> </w:t>
            </w:r>
            <w:r>
              <w:rPr>
                <w:spacing w:val="-2"/>
                <w:sz w:val="24"/>
              </w:rPr>
              <w:t>ситуация,</w:t>
            </w:r>
          </w:p>
          <w:p w:rsidR="00D80858" w:rsidRDefault="00A923ED">
            <w:pPr>
              <w:pStyle w:val="TableParagraph"/>
              <w:ind w:left="107"/>
              <w:rPr>
                <w:sz w:val="24"/>
              </w:rPr>
            </w:pPr>
            <w:r>
              <w:rPr>
                <w:sz w:val="24"/>
              </w:rPr>
              <w:t>*составление</w:t>
            </w:r>
            <w:r>
              <w:rPr>
                <w:spacing w:val="-4"/>
                <w:sz w:val="24"/>
              </w:rPr>
              <w:t xml:space="preserve"> </w:t>
            </w:r>
            <w:r>
              <w:rPr>
                <w:sz w:val="24"/>
              </w:rPr>
              <w:t>рассказов</w:t>
            </w:r>
            <w:r>
              <w:rPr>
                <w:spacing w:val="-1"/>
                <w:sz w:val="24"/>
              </w:rPr>
              <w:t xml:space="preserve"> </w:t>
            </w:r>
            <w:r>
              <w:rPr>
                <w:sz w:val="24"/>
              </w:rPr>
              <w:t>и</w:t>
            </w:r>
            <w:r>
              <w:rPr>
                <w:spacing w:val="-2"/>
                <w:sz w:val="24"/>
              </w:rPr>
              <w:t xml:space="preserve"> сказок,</w:t>
            </w:r>
          </w:p>
          <w:p w:rsidR="00D80858" w:rsidRDefault="00A923ED">
            <w:pPr>
              <w:pStyle w:val="TableParagraph"/>
              <w:numPr>
                <w:ilvl w:val="0"/>
                <w:numId w:val="89"/>
              </w:numPr>
              <w:tabs>
                <w:tab w:val="left" w:pos="287"/>
              </w:tabs>
              <w:rPr>
                <w:sz w:val="24"/>
              </w:rPr>
            </w:pPr>
            <w:r>
              <w:rPr>
                <w:sz w:val="24"/>
              </w:rPr>
              <w:t>творческий</w:t>
            </w:r>
            <w:r>
              <w:rPr>
                <w:spacing w:val="-4"/>
                <w:sz w:val="24"/>
              </w:rPr>
              <w:t xml:space="preserve"> </w:t>
            </w:r>
            <w:r>
              <w:rPr>
                <w:spacing w:val="-2"/>
                <w:sz w:val="24"/>
              </w:rPr>
              <w:t>пересказ,</w:t>
            </w:r>
          </w:p>
          <w:p w:rsidR="00D80858" w:rsidRDefault="00A923ED">
            <w:pPr>
              <w:pStyle w:val="TableParagraph"/>
              <w:numPr>
                <w:ilvl w:val="0"/>
                <w:numId w:val="89"/>
              </w:numPr>
              <w:tabs>
                <w:tab w:val="left" w:pos="287"/>
              </w:tabs>
              <w:rPr>
                <w:sz w:val="24"/>
              </w:rPr>
            </w:pPr>
            <w:r>
              <w:rPr>
                <w:sz w:val="24"/>
              </w:rPr>
              <w:t>ситуативный</w:t>
            </w:r>
            <w:r>
              <w:rPr>
                <w:spacing w:val="-7"/>
                <w:sz w:val="24"/>
              </w:rPr>
              <w:t xml:space="preserve"> </w:t>
            </w:r>
            <w:r>
              <w:rPr>
                <w:spacing w:val="-2"/>
                <w:sz w:val="24"/>
              </w:rPr>
              <w:t>разговор,</w:t>
            </w:r>
          </w:p>
          <w:p w:rsidR="00D80858" w:rsidRDefault="00A923ED">
            <w:pPr>
              <w:pStyle w:val="TableParagraph"/>
              <w:numPr>
                <w:ilvl w:val="0"/>
                <w:numId w:val="89"/>
              </w:numPr>
              <w:tabs>
                <w:tab w:val="left" w:pos="287"/>
              </w:tabs>
              <w:rPr>
                <w:sz w:val="24"/>
              </w:rPr>
            </w:pPr>
            <w:r>
              <w:rPr>
                <w:sz w:val="24"/>
              </w:rPr>
              <w:t>ситуация</w:t>
            </w:r>
            <w:r>
              <w:rPr>
                <w:spacing w:val="-4"/>
                <w:sz w:val="24"/>
              </w:rPr>
              <w:t xml:space="preserve"> </w:t>
            </w:r>
            <w:r>
              <w:rPr>
                <w:sz w:val="24"/>
              </w:rPr>
              <w:t>морального</w:t>
            </w:r>
            <w:r>
              <w:rPr>
                <w:spacing w:val="-4"/>
                <w:sz w:val="24"/>
              </w:rPr>
              <w:t xml:space="preserve"> </w:t>
            </w:r>
            <w:r>
              <w:rPr>
                <w:spacing w:val="-2"/>
                <w:sz w:val="24"/>
              </w:rPr>
              <w:t>выбора,</w:t>
            </w:r>
          </w:p>
          <w:p w:rsidR="00D80858" w:rsidRDefault="00A923ED">
            <w:pPr>
              <w:pStyle w:val="TableParagraph"/>
              <w:numPr>
                <w:ilvl w:val="0"/>
                <w:numId w:val="89"/>
              </w:numPr>
              <w:tabs>
                <w:tab w:val="left" w:pos="287"/>
              </w:tabs>
              <w:spacing w:line="264" w:lineRule="exact"/>
              <w:rPr>
                <w:sz w:val="24"/>
              </w:rPr>
            </w:pPr>
            <w:r>
              <w:rPr>
                <w:spacing w:val="-2"/>
                <w:sz w:val="24"/>
              </w:rPr>
              <w:t>акции.</w:t>
            </w:r>
          </w:p>
        </w:tc>
      </w:tr>
      <w:tr w:rsidR="00D80858">
        <w:trPr>
          <w:trHeight w:val="1655"/>
        </w:trPr>
        <w:tc>
          <w:tcPr>
            <w:tcW w:w="2801" w:type="dxa"/>
            <w:vMerge w:val="restart"/>
          </w:tcPr>
          <w:p w:rsidR="00D80858" w:rsidRDefault="00A923ED">
            <w:pPr>
              <w:pStyle w:val="TableParagraph"/>
              <w:ind w:left="107" w:right="462"/>
              <w:rPr>
                <w:sz w:val="24"/>
              </w:rPr>
            </w:pPr>
            <w:r>
              <w:rPr>
                <w:spacing w:val="-2"/>
                <w:sz w:val="24"/>
              </w:rPr>
              <w:t xml:space="preserve">Художественные </w:t>
            </w:r>
            <w:r>
              <w:rPr>
                <w:sz w:val="24"/>
              </w:rPr>
              <w:t>культурные</w:t>
            </w:r>
            <w:r>
              <w:rPr>
                <w:spacing w:val="-15"/>
                <w:sz w:val="24"/>
              </w:rPr>
              <w:t xml:space="preserve"> </w:t>
            </w:r>
            <w:r>
              <w:rPr>
                <w:sz w:val="24"/>
              </w:rPr>
              <w:t>практики</w:t>
            </w:r>
          </w:p>
        </w:tc>
        <w:tc>
          <w:tcPr>
            <w:tcW w:w="2552" w:type="dxa"/>
          </w:tcPr>
          <w:p w:rsidR="00D80858" w:rsidRDefault="00A923ED">
            <w:pPr>
              <w:pStyle w:val="TableParagraph"/>
              <w:ind w:left="108" w:right="274"/>
              <w:rPr>
                <w:sz w:val="24"/>
              </w:rPr>
            </w:pPr>
            <w:r>
              <w:rPr>
                <w:spacing w:val="-2"/>
                <w:sz w:val="24"/>
              </w:rPr>
              <w:t>Литературная гостиная</w:t>
            </w:r>
          </w:p>
        </w:tc>
        <w:tc>
          <w:tcPr>
            <w:tcW w:w="4907" w:type="dxa"/>
          </w:tcPr>
          <w:p w:rsidR="00D80858" w:rsidRDefault="00A923ED">
            <w:pPr>
              <w:pStyle w:val="TableParagraph"/>
              <w:numPr>
                <w:ilvl w:val="0"/>
                <w:numId w:val="88"/>
              </w:numPr>
              <w:tabs>
                <w:tab w:val="left" w:pos="287"/>
              </w:tabs>
              <w:spacing w:line="268" w:lineRule="exact"/>
              <w:rPr>
                <w:sz w:val="24"/>
              </w:rPr>
            </w:pPr>
            <w:r>
              <w:rPr>
                <w:sz w:val="24"/>
              </w:rPr>
              <w:t>слушание</w:t>
            </w:r>
            <w:r>
              <w:rPr>
                <w:spacing w:val="-6"/>
                <w:sz w:val="24"/>
              </w:rPr>
              <w:t xml:space="preserve"> </w:t>
            </w:r>
            <w:r>
              <w:rPr>
                <w:sz w:val="24"/>
              </w:rPr>
              <w:t>художественной</w:t>
            </w:r>
            <w:r>
              <w:rPr>
                <w:spacing w:val="-5"/>
                <w:sz w:val="24"/>
              </w:rPr>
              <w:t xml:space="preserve"> </w:t>
            </w:r>
            <w:r>
              <w:rPr>
                <w:spacing w:val="-2"/>
                <w:sz w:val="24"/>
              </w:rPr>
              <w:t>литературы,</w:t>
            </w:r>
          </w:p>
          <w:p w:rsidR="00D80858" w:rsidRDefault="00A923ED">
            <w:pPr>
              <w:pStyle w:val="TableParagraph"/>
              <w:numPr>
                <w:ilvl w:val="0"/>
                <w:numId w:val="88"/>
              </w:numPr>
              <w:tabs>
                <w:tab w:val="left" w:pos="287"/>
              </w:tabs>
              <w:rPr>
                <w:sz w:val="24"/>
              </w:rPr>
            </w:pPr>
            <w:r>
              <w:rPr>
                <w:spacing w:val="-2"/>
                <w:sz w:val="24"/>
              </w:rPr>
              <w:t>обсуждение,</w:t>
            </w:r>
          </w:p>
          <w:p w:rsidR="00D80858" w:rsidRDefault="00A923ED">
            <w:pPr>
              <w:pStyle w:val="TableParagraph"/>
              <w:numPr>
                <w:ilvl w:val="0"/>
                <w:numId w:val="88"/>
              </w:numPr>
              <w:tabs>
                <w:tab w:val="left" w:pos="287"/>
              </w:tabs>
              <w:rPr>
                <w:sz w:val="24"/>
              </w:rPr>
            </w:pPr>
            <w:r>
              <w:rPr>
                <w:spacing w:val="-2"/>
                <w:sz w:val="24"/>
              </w:rPr>
              <w:t>рассказывание,</w:t>
            </w:r>
          </w:p>
          <w:p w:rsidR="00D80858" w:rsidRDefault="00A923ED">
            <w:pPr>
              <w:pStyle w:val="TableParagraph"/>
              <w:numPr>
                <w:ilvl w:val="0"/>
                <w:numId w:val="88"/>
              </w:numPr>
              <w:tabs>
                <w:tab w:val="left" w:pos="287"/>
              </w:tabs>
              <w:rPr>
                <w:sz w:val="24"/>
              </w:rPr>
            </w:pPr>
            <w:r>
              <w:rPr>
                <w:spacing w:val="-2"/>
                <w:sz w:val="24"/>
              </w:rPr>
              <w:t>пересказывание,</w:t>
            </w:r>
          </w:p>
          <w:p w:rsidR="00D80858" w:rsidRDefault="00A923ED">
            <w:pPr>
              <w:pStyle w:val="TableParagraph"/>
              <w:numPr>
                <w:ilvl w:val="0"/>
                <w:numId w:val="88"/>
              </w:numPr>
              <w:tabs>
                <w:tab w:val="left" w:pos="287"/>
              </w:tabs>
              <w:rPr>
                <w:sz w:val="24"/>
              </w:rPr>
            </w:pPr>
            <w:r>
              <w:rPr>
                <w:spacing w:val="-2"/>
                <w:sz w:val="24"/>
              </w:rPr>
              <w:t>разучивание,</w:t>
            </w:r>
          </w:p>
          <w:p w:rsidR="00D80858" w:rsidRDefault="00A923ED">
            <w:pPr>
              <w:pStyle w:val="TableParagraph"/>
              <w:numPr>
                <w:ilvl w:val="0"/>
                <w:numId w:val="88"/>
              </w:numPr>
              <w:tabs>
                <w:tab w:val="left" w:pos="287"/>
              </w:tabs>
              <w:spacing w:line="264" w:lineRule="exact"/>
              <w:rPr>
                <w:sz w:val="24"/>
              </w:rPr>
            </w:pPr>
            <w:r>
              <w:rPr>
                <w:sz w:val="24"/>
              </w:rPr>
              <w:t>ситуативный</w:t>
            </w:r>
            <w:r>
              <w:rPr>
                <w:spacing w:val="-7"/>
                <w:sz w:val="24"/>
              </w:rPr>
              <w:t xml:space="preserve"> </w:t>
            </w:r>
            <w:r>
              <w:rPr>
                <w:spacing w:val="-2"/>
                <w:sz w:val="24"/>
              </w:rPr>
              <w:t>разговор.</w:t>
            </w:r>
          </w:p>
        </w:tc>
      </w:tr>
      <w:tr w:rsidR="00D80858">
        <w:trPr>
          <w:trHeight w:val="1382"/>
        </w:trPr>
        <w:tc>
          <w:tcPr>
            <w:tcW w:w="2801" w:type="dxa"/>
            <w:vMerge/>
            <w:tcBorders>
              <w:top w:val="nil"/>
            </w:tcBorders>
          </w:tcPr>
          <w:p w:rsidR="00D80858" w:rsidRDefault="00D80858">
            <w:pPr>
              <w:rPr>
                <w:sz w:val="2"/>
                <w:szCs w:val="2"/>
              </w:rPr>
            </w:pPr>
          </w:p>
        </w:tc>
        <w:tc>
          <w:tcPr>
            <w:tcW w:w="2552" w:type="dxa"/>
          </w:tcPr>
          <w:p w:rsidR="00D80858" w:rsidRDefault="00A923ED">
            <w:pPr>
              <w:pStyle w:val="TableParagraph"/>
              <w:ind w:left="108" w:right="1266"/>
              <w:rPr>
                <w:sz w:val="24"/>
              </w:rPr>
            </w:pPr>
            <w:r>
              <w:rPr>
                <w:spacing w:val="-2"/>
                <w:sz w:val="24"/>
              </w:rPr>
              <w:t>Творческая мастерская</w:t>
            </w:r>
          </w:p>
        </w:tc>
        <w:tc>
          <w:tcPr>
            <w:tcW w:w="4907" w:type="dxa"/>
          </w:tcPr>
          <w:p w:rsidR="00D80858" w:rsidRDefault="00A923ED">
            <w:pPr>
              <w:pStyle w:val="TableParagraph"/>
              <w:numPr>
                <w:ilvl w:val="0"/>
                <w:numId w:val="87"/>
              </w:numPr>
              <w:tabs>
                <w:tab w:val="left" w:pos="287"/>
              </w:tabs>
              <w:spacing w:line="270" w:lineRule="exact"/>
              <w:ind w:left="287"/>
              <w:rPr>
                <w:sz w:val="24"/>
              </w:rPr>
            </w:pPr>
            <w:r>
              <w:rPr>
                <w:spacing w:val="-2"/>
                <w:sz w:val="24"/>
              </w:rPr>
              <w:t>конструирование,</w:t>
            </w:r>
          </w:p>
          <w:p w:rsidR="00D80858" w:rsidRDefault="00A923ED">
            <w:pPr>
              <w:pStyle w:val="TableParagraph"/>
              <w:numPr>
                <w:ilvl w:val="0"/>
                <w:numId w:val="87"/>
              </w:numPr>
              <w:tabs>
                <w:tab w:val="left" w:pos="287"/>
              </w:tabs>
              <w:ind w:left="287"/>
              <w:rPr>
                <w:sz w:val="24"/>
              </w:rPr>
            </w:pPr>
            <w:r>
              <w:rPr>
                <w:sz w:val="24"/>
              </w:rPr>
              <w:t>ручной</w:t>
            </w:r>
            <w:r>
              <w:rPr>
                <w:spacing w:val="-5"/>
                <w:sz w:val="24"/>
              </w:rPr>
              <w:t xml:space="preserve"> </w:t>
            </w:r>
            <w:r>
              <w:rPr>
                <w:spacing w:val="-2"/>
                <w:sz w:val="24"/>
              </w:rPr>
              <w:t>труд,</w:t>
            </w:r>
          </w:p>
          <w:p w:rsidR="00D80858" w:rsidRDefault="00A923ED">
            <w:pPr>
              <w:pStyle w:val="TableParagraph"/>
              <w:numPr>
                <w:ilvl w:val="0"/>
                <w:numId w:val="87"/>
              </w:numPr>
              <w:tabs>
                <w:tab w:val="left" w:pos="287"/>
              </w:tabs>
              <w:ind w:right="579" w:firstLine="0"/>
              <w:rPr>
                <w:sz w:val="24"/>
              </w:rPr>
            </w:pPr>
            <w:r>
              <w:rPr>
                <w:sz w:val="24"/>
              </w:rPr>
              <w:t>создание</w:t>
            </w:r>
            <w:r>
              <w:rPr>
                <w:spacing w:val="-11"/>
                <w:sz w:val="24"/>
              </w:rPr>
              <w:t xml:space="preserve"> </w:t>
            </w:r>
            <w:r>
              <w:rPr>
                <w:sz w:val="24"/>
              </w:rPr>
              <w:t>поделок</w:t>
            </w:r>
            <w:r>
              <w:rPr>
                <w:spacing w:val="-11"/>
                <w:sz w:val="24"/>
              </w:rPr>
              <w:t xml:space="preserve"> </w:t>
            </w:r>
            <w:r>
              <w:rPr>
                <w:sz w:val="24"/>
              </w:rPr>
              <w:t>и</w:t>
            </w:r>
            <w:r>
              <w:rPr>
                <w:spacing w:val="-10"/>
                <w:sz w:val="24"/>
              </w:rPr>
              <w:t xml:space="preserve"> </w:t>
            </w:r>
            <w:r>
              <w:rPr>
                <w:sz w:val="24"/>
              </w:rPr>
              <w:t>элементов</w:t>
            </w:r>
            <w:r>
              <w:rPr>
                <w:spacing w:val="-11"/>
                <w:sz w:val="24"/>
              </w:rPr>
              <w:t xml:space="preserve"> </w:t>
            </w:r>
            <w:r>
              <w:rPr>
                <w:sz w:val="24"/>
              </w:rPr>
              <w:t>игровых атрибутов и костюмов из природного и</w:t>
            </w:r>
          </w:p>
          <w:p w:rsidR="00D80858" w:rsidRDefault="00A923ED">
            <w:pPr>
              <w:pStyle w:val="TableParagraph"/>
              <w:spacing w:line="264" w:lineRule="exact"/>
              <w:ind w:left="107"/>
              <w:rPr>
                <w:sz w:val="24"/>
              </w:rPr>
            </w:pPr>
            <w:r>
              <w:rPr>
                <w:sz w:val="24"/>
              </w:rPr>
              <w:t>бросового</w:t>
            </w:r>
            <w:r>
              <w:rPr>
                <w:spacing w:val="-1"/>
                <w:sz w:val="24"/>
              </w:rPr>
              <w:t xml:space="preserve"> </w:t>
            </w:r>
            <w:r>
              <w:rPr>
                <w:spacing w:val="-2"/>
                <w:sz w:val="24"/>
              </w:rPr>
              <w:t>материала.</w:t>
            </w:r>
          </w:p>
        </w:tc>
      </w:tr>
      <w:tr w:rsidR="00D80858">
        <w:trPr>
          <w:trHeight w:val="1103"/>
        </w:trPr>
        <w:tc>
          <w:tcPr>
            <w:tcW w:w="2801" w:type="dxa"/>
          </w:tcPr>
          <w:p w:rsidR="00D80858" w:rsidRDefault="00A923ED">
            <w:pPr>
              <w:pStyle w:val="TableParagraph"/>
              <w:ind w:left="107" w:right="519"/>
              <w:rPr>
                <w:sz w:val="24"/>
              </w:rPr>
            </w:pPr>
            <w:r>
              <w:rPr>
                <w:spacing w:val="-2"/>
                <w:sz w:val="24"/>
              </w:rPr>
              <w:t>Познавательно– исследовательские</w:t>
            </w:r>
          </w:p>
          <w:p w:rsidR="00D80858" w:rsidRDefault="00A923ED">
            <w:pPr>
              <w:pStyle w:val="TableParagraph"/>
              <w:ind w:left="107"/>
              <w:rPr>
                <w:sz w:val="24"/>
              </w:rPr>
            </w:pPr>
            <w:r>
              <w:rPr>
                <w:sz w:val="24"/>
              </w:rPr>
              <w:t>культурные</w:t>
            </w:r>
            <w:r>
              <w:rPr>
                <w:spacing w:val="-9"/>
                <w:sz w:val="24"/>
              </w:rPr>
              <w:t xml:space="preserve"> </w:t>
            </w:r>
            <w:r>
              <w:rPr>
                <w:spacing w:val="-2"/>
                <w:sz w:val="24"/>
              </w:rPr>
              <w:t>практики</w:t>
            </w:r>
          </w:p>
        </w:tc>
        <w:tc>
          <w:tcPr>
            <w:tcW w:w="2552" w:type="dxa"/>
          </w:tcPr>
          <w:p w:rsidR="00D80858" w:rsidRDefault="00A923ED">
            <w:pPr>
              <w:pStyle w:val="TableParagraph"/>
              <w:spacing w:line="268" w:lineRule="exact"/>
              <w:ind w:left="108"/>
              <w:rPr>
                <w:sz w:val="24"/>
              </w:rPr>
            </w:pPr>
            <w:r>
              <w:rPr>
                <w:sz w:val="24"/>
              </w:rPr>
              <w:t>Детская</w:t>
            </w:r>
            <w:r>
              <w:rPr>
                <w:spacing w:val="-4"/>
                <w:sz w:val="24"/>
              </w:rPr>
              <w:t xml:space="preserve"> </w:t>
            </w:r>
            <w:r>
              <w:rPr>
                <w:spacing w:val="-2"/>
                <w:sz w:val="24"/>
              </w:rPr>
              <w:t>лаборатория</w:t>
            </w:r>
          </w:p>
        </w:tc>
        <w:tc>
          <w:tcPr>
            <w:tcW w:w="4907" w:type="dxa"/>
          </w:tcPr>
          <w:p w:rsidR="00D80858" w:rsidRDefault="00A923ED">
            <w:pPr>
              <w:pStyle w:val="TableParagraph"/>
              <w:numPr>
                <w:ilvl w:val="0"/>
                <w:numId w:val="86"/>
              </w:numPr>
              <w:tabs>
                <w:tab w:val="left" w:pos="287"/>
              </w:tabs>
              <w:spacing w:line="268" w:lineRule="exact"/>
              <w:rPr>
                <w:sz w:val="24"/>
              </w:rPr>
            </w:pPr>
            <w:r>
              <w:rPr>
                <w:spacing w:val="-2"/>
                <w:sz w:val="24"/>
              </w:rPr>
              <w:t>экспериментирование,</w:t>
            </w:r>
          </w:p>
          <w:p w:rsidR="00D80858" w:rsidRDefault="00A923ED">
            <w:pPr>
              <w:pStyle w:val="TableParagraph"/>
              <w:numPr>
                <w:ilvl w:val="0"/>
                <w:numId w:val="86"/>
              </w:numPr>
              <w:tabs>
                <w:tab w:val="left" w:pos="287"/>
              </w:tabs>
              <w:rPr>
                <w:sz w:val="24"/>
              </w:rPr>
            </w:pPr>
            <w:r>
              <w:rPr>
                <w:sz w:val="24"/>
              </w:rPr>
              <w:t>исследование</w:t>
            </w:r>
            <w:r>
              <w:rPr>
                <w:spacing w:val="-5"/>
                <w:sz w:val="24"/>
              </w:rPr>
              <w:t xml:space="preserve"> </w:t>
            </w:r>
            <w:r>
              <w:rPr>
                <w:sz w:val="24"/>
              </w:rPr>
              <w:t>различных</w:t>
            </w:r>
            <w:r>
              <w:rPr>
                <w:spacing w:val="-2"/>
                <w:sz w:val="24"/>
              </w:rPr>
              <w:t xml:space="preserve"> объектов,</w:t>
            </w:r>
          </w:p>
          <w:p w:rsidR="00D80858" w:rsidRDefault="00A923ED">
            <w:pPr>
              <w:pStyle w:val="TableParagraph"/>
              <w:numPr>
                <w:ilvl w:val="0"/>
                <w:numId w:val="86"/>
              </w:numPr>
              <w:tabs>
                <w:tab w:val="left" w:pos="287"/>
              </w:tabs>
              <w:rPr>
                <w:sz w:val="24"/>
              </w:rPr>
            </w:pPr>
            <w:r>
              <w:rPr>
                <w:sz w:val="24"/>
              </w:rPr>
              <w:t>проведение</w:t>
            </w:r>
            <w:r>
              <w:rPr>
                <w:spacing w:val="-5"/>
                <w:sz w:val="24"/>
              </w:rPr>
              <w:t xml:space="preserve"> </w:t>
            </w:r>
            <w:r>
              <w:rPr>
                <w:sz w:val="24"/>
              </w:rPr>
              <w:t>элементарных</w:t>
            </w:r>
            <w:r>
              <w:rPr>
                <w:spacing w:val="-3"/>
                <w:sz w:val="24"/>
              </w:rPr>
              <w:t xml:space="preserve"> </w:t>
            </w:r>
            <w:r>
              <w:rPr>
                <w:spacing w:val="-2"/>
                <w:sz w:val="24"/>
              </w:rPr>
              <w:t>опытов,</w:t>
            </w:r>
          </w:p>
          <w:p w:rsidR="00D80858" w:rsidRDefault="00A923ED">
            <w:pPr>
              <w:pStyle w:val="TableParagraph"/>
              <w:numPr>
                <w:ilvl w:val="0"/>
                <w:numId w:val="86"/>
              </w:numPr>
              <w:tabs>
                <w:tab w:val="left" w:pos="287"/>
              </w:tabs>
              <w:spacing w:line="264" w:lineRule="exact"/>
              <w:rPr>
                <w:sz w:val="24"/>
              </w:rPr>
            </w:pPr>
            <w:r>
              <w:rPr>
                <w:sz w:val="24"/>
              </w:rPr>
              <w:t>просмотр</w:t>
            </w:r>
            <w:r>
              <w:rPr>
                <w:spacing w:val="-5"/>
                <w:sz w:val="24"/>
              </w:rPr>
              <w:t xml:space="preserve"> </w:t>
            </w:r>
            <w:r>
              <w:rPr>
                <w:sz w:val="24"/>
              </w:rPr>
              <w:t>познавательных</w:t>
            </w:r>
            <w:r>
              <w:rPr>
                <w:spacing w:val="-5"/>
                <w:sz w:val="24"/>
              </w:rPr>
              <w:t xml:space="preserve"> </w:t>
            </w:r>
            <w:r>
              <w:rPr>
                <w:spacing w:val="-2"/>
                <w:sz w:val="24"/>
              </w:rPr>
              <w:t>презентаций.</w:t>
            </w:r>
          </w:p>
        </w:tc>
      </w:tr>
      <w:tr w:rsidR="00D80858">
        <w:trPr>
          <w:trHeight w:val="1655"/>
        </w:trPr>
        <w:tc>
          <w:tcPr>
            <w:tcW w:w="2801" w:type="dxa"/>
          </w:tcPr>
          <w:p w:rsidR="00D80858" w:rsidRDefault="00A923ED">
            <w:pPr>
              <w:pStyle w:val="TableParagraph"/>
              <w:ind w:left="107" w:right="462"/>
              <w:rPr>
                <w:sz w:val="24"/>
              </w:rPr>
            </w:pPr>
            <w:r>
              <w:rPr>
                <w:spacing w:val="-2"/>
                <w:sz w:val="24"/>
              </w:rPr>
              <w:t xml:space="preserve">Образовательные </w:t>
            </w:r>
            <w:r>
              <w:rPr>
                <w:sz w:val="24"/>
              </w:rPr>
              <w:t>культурные</w:t>
            </w:r>
            <w:r>
              <w:rPr>
                <w:spacing w:val="-15"/>
                <w:sz w:val="24"/>
              </w:rPr>
              <w:t xml:space="preserve"> </w:t>
            </w:r>
            <w:r>
              <w:rPr>
                <w:sz w:val="24"/>
              </w:rPr>
              <w:t>практики</w:t>
            </w:r>
          </w:p>
        </w:tc>
        <w:tc>
          <w:tcPr>
            <w:tcW w:w="2552" w:type="dxa"/>
          </w:tcPr>
          <w:p w:rsidR="00D80858" w:rsidRDefault="00A923ED">
            <w:pPr>
              <w:pStyle w:val="TableParagraph"/>
              <w:spacing w:line="268" w:lineRule="exact"/>
              <w:ind w:left="108"/>
              <w:rPr>
                <w:sz w:val="24"/>
              </w:rPr>
            </w:pPr>
            <w:r>
              <w:rPr>
                <w:sz w:val="24"/>
              </w:rPr>
              <w:t>Детский</w:t>
            </w:r>
            <w:r>
              <w:rPr>
                <w:spacing w:val="-3"/>
                <w:sz w:val="24"/>
              </w:rPr>
              <w:t xml:space="preserve"> </w:t>
            </w:r>
            <w:r>
              <w:rPr>
                <w:spacing w:val="-2"/>
                <w:sz w:val="24"/>
              </w:rPr>
              <w:t>досуг</w:t>
            </w:r>
          </w:p>
        </w:tc>
        <w:tc>
          <w:tcPr>
            <w:tcW w:w="4907" w:type="dxa"/>
          </w:tcPr>
          <w:p w:rsidR="00D80858" w:rsidRDefault="00A923ED">
            <w:pPr>
              <w:pStyle w:val="TableParagraph"/>
              <w:numPr>
                <w:ilvl w:val="0"/>
                <w:numId w:val="85"/>
              </w:numPr>
              <w:tabs>
                <w:tab w:val="left" w:pos="287"/>
              </w:tabs>
              <w:spacing w:line="268" w:lineRule="exact"/>
              <w:rPr>
                <w:sz w:val="24"/>
              </w:rPr>
            </w:pPr>
            <w:r>
              <w:rPr>
                <w:spacing w:val="-2"/>
                <w:sz w:val="24"/>
              </w:rPr>
              <w:t>развлечения,</w:t>
            </w:r>
          </w:p>
          <w:p w:rsidR="00D80858" w:rsidRDefault="00A923ED">
            <w:pPr>
              <w:pStyle w:val="TableParagraph"/>
              <w:numPr>
                <w:ilvl w:val="0"/>
                <w:numId w:val="85"/>
              </w:numPr>
              <w:tabs>
                <w:tab w:val="left" w:pos="287"/>
              </w:tabs>
              <w:rPr>
                <w:sz w:val="24"/>
              </w:rPr>
            </w:pPr>
            <w:r>
              <w:rPr>
                <w:spacing w:val="-4"/>
                <w:sz w:val="24"/>
              </w:rPr>
              <w:t>КВН,</w:t>
            </w:r>
          </w:p>
          <w:p w:rsidR="00D80858" w:rsidRDefault="00A923ED">
            <w:pPr>
              <w:pStyle w:val="TableParagraph"/>
              <w:numPr>
                <w:ilvl w:val="0"/>
                <w:numId w:val="85"/>
              </w:numPr>
              <w:tabs>
                <w:tab w:val="left" w:pos="287"/>
              </w:tabs>
              <w:rPr>
                <w:sz w:val="24"/>
              </w:rPr>
            </w:pPr>
            <w:r>
              <w:rPr>
                <w:spacing w:val="-2"/>
                <w:sz w:val="24"/>
              </w:rPr>
              <w:t>викторины,</w:t>
            </w:r>
          </w:p>
          <w:p w:rsidR="00D80858" w:rsidRDefault="00A923ED">
            <w:pPr>
              <w:pStyle w:val="TableParagraph"/>
              <w:numPr>
                <w:ilvl w:val="0"/>
                <w:numId w:val="85"/>
              </w:numPr>
              <w:tabs>
                <w:tab w:val="left" w:pos="287"/>
              </w:tabs>
              <w:rPr>
                <w:sz w:val="24"/>
              </w:rPr>
            </w:pPr>
            <w:r>
              <w:rPr>
                <w:spacing w:val="-2"/>
                <w:sz w:val="24"/>
              </w:rPr>
              <w:t>квест-игра,</w:t>
            </w:r>
          </w:p>
          <w:p w:rsidR="00D80858" w:rsidRDefault="00A923ED">
            <w:pPr>
              <w:pStyle w:val="TableParagraph"/>
              <w:numPr>
                <w:ilvl w:val="0"/>
                <w:numId w:val="85"/>
              </w:numPr>
              <w:tabs>
                <w:tab w:val="left" w:pos="287"/>
              </w:tabs>
              <w:rPr>
                <w:sz w:val="24"/>
              </w:rPr>
            </w:pPr>
            <w:r>
              <w:rPr>
                <w:sz w:val="24"/>
              </w:rPr>
              <w:t>спортивные</w:t>
            </w:r>
            <w:r>
              <w:rPr>
                <w:spacing w:val="-4"/>
                <w:sz w:val="24"/>
              </w:rPr>
              <w:t xml:space="preserve"> </w:t>
            </w:r>
            <w:r>
              <w:rPr>
                <w:spacing w:val="-2"/>
                <w:sz w:val="24"/>
              </w:rPr>
              <w:t>соревнования,</w:t>
            </w:r>
          </w:p>
          <w:p w:rsidR="00D80858" w:rsidRDefault="00A923ED">
            <w:pPr>
              <w:pStyle w:val="TableParagraph"/>
              <w:numPr>
                <w:ilvl w:val="0"/>
                <w:numId w:val="85"/>
              </w:numPr>
              <w:tabs>
                <w:tab w:val="left" w:pos="287"/>
              </w:tabs>
              <w:spacing w:line="264" w:lineRule="exact"/>
              <w:rPr>
                <w:sz w:val="24"/>
              </w:rPr>
            </w:pPr>
            <w:r>
              <w:rPr>
                <w:sz w:val="24"/>
              </w:rPr>
              <w:t>музыкальный</w:t>
            </w:r>
            <w:r>
              <w:rPr>
                <w:spacing w:val="-6"/>
                <w:sz w:val="24"/>
              </w:rPr>
              <w:t xml:space="preserve"> </w:t>
            </w:r>
            <w:r>
              <w:rPr>
                <w:sz w:val="24"/>
              </w:rPr>
              <w:t>и</w:t>
            </w:r>
            <w:r>
              <w:rPr>
                <w:spacing w:val="-6"/>
                <w:sz w:val="24"/>
              </w:rPr>
              <w:t xml:space="preserve"> </w:t>
            </w:r>
            <w:r>
              <w:rPr>
                <w:sz w:val="24"/>
              </w:rPr>
              <w:t>театральный</w:t>
            </w:r>
            <w:r>
              <w:rPr>
                <w:spacing w:val="-5"/>
                <w:sz w:val="24"/>
              </w:rPr>
              <w:t xml:space="preserve"> </w:t>
            </w:r>
            <w:r>
              <w:rPr>
                <w:spacing w:val="-2"/>
                <w:sz w:val="24"/>
              </w:rPr>
              <w:t>досуг.</w:t>
            </w:r>
          </w:p>
        </w:tc>
      </w:tr>
    </w:tbl>
    <w:p w:rsidR="00D80858" w:rsidRDefault="00D80858">
      <w:pPr>
        <w:spacing w:line="264" w:lineRule="exact"/>
        <w:rPr>
          <w:sz w:val="24"/>
        </w:rPr>
        <w:sectPr w:rsidR="00D80858">
          <w:pgSz w:w="11910" w:h="16840"/>
          <w:pgMar w:top="760" w:right="500" w:bottom="1420" w:left="300" w:header="0" w:footer="1215" w:gutter="0"/>
          <w:cols w:space="720"/>
        </w:sectPr>
      </w:pP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2552"/>
        <w:gridCol w:w="4907"/>
      </w:tblGrid>
      <w:tr w:rsidR="00D80858">
        <w:trPr>
          <w:trHeight w:val="827"/>
        </w:trPr>
        <w:tc>
          <w:tcPr>
            <w:tcW w:w="2801" w:type="dxa"/>
          </w:tcPr>
          <w:p w:rsidR="00D80858" w:rsidRDefault="00A923ED">
            <w:pPr>
              <w:pStyle w:val="TableParagraph"/>
              <w:ind w:left="107" w:right="462"/>
              <w:rPr>
                <w:sz w:val="24"/>
              </w:rPr>
            </w:pPr>
            <w:r>
              <w:rPr>
                <w:spacing w:val="-2"/>
                <w:sz w:val="24"/>
              </w:rPr>
              <w:lastRenderedPageBreak/>
              <w:t xml:space="preserve">Общественные </w:t>
            </w:r>
            <w:r>
              <w:rPr>
                <w:sz w:val="24"/>
              </w:rPr>
              <w:t>культурные</w:t>
            </w:r>
            <w:r>
              <w:rPr>
                <w:spacing w:val="-15"/>
                <w:sz w:val="24"/>
              </w:rPr>
              <w:t xml:space="preserve"> </w:t>
            </w:r>
            <w:r>
              <w:rPr>
                <w:sz w:val="24"/>
              </w:rPr>
              <w:t>практики</w:t>
            </w:r>
          </w:p>
        </w:tc>
        <w:tc>
          <w:tcPr>
            <w:tcW w:w="2552" w:type="dxa"/>
          </w:tcPr>
          <w:p w:rsidR="00D80858" w:rsidRDefault="00A923ED">
            <w:pPr>
              <w:pStyle w:val="TableParagraph"/>
              <w:tabs>
                <w:tab w:val="left" w:pos="2314"/>
              </w:tabs>
              <w:ind w:left="108" w:right="96"/>
              <w:rPr>
                <w:sz w:val="24"/>
              </w:rPr>
            </w:pPr>
            <w:r>
              <w:rPr>
                <w:spacing w:val="-2"/>
                <w:sz w:val="24"/>
              </w:rPr>
              <w:t>Коллективная</w:t>
            </w:r>
            <w:r>
              <w:rPr>
                <w:sz w:val="24"/>
              </w:rPr>
              <w:tab/>
            </w:r>
            <w:r>
              <w:rPr>
                <w:spacing w:val="-10"/>
                <w:sz w:val="24"/>
              </w:rPr>
              <w:t xml:space="preserve">и </w:t>
            </w:r>
            <w:r>
              <w:rPr>
                <w:spacing w:val="-2"/>
                <w:sz w:val="24"/>
              </w:rPr>
              <w:t>индивидуальная</w:t>
            </w:r>
          </w:p>
          <w:p w:rsidR="00D80858" w:rsidRDefault="00A923ED">
            <w:pPr>
              <w:pStyle w:val="TableParagraph"/>
              <w:spacing w:line="264" w:lineRule="exact"/>
              <w:ind w:left="108"/>
              <w:rPr>
                <w:sz w:val="24"/>
              </w:rPr>
            </w:pPr>
            <w:r>
              <w:rPr>
                <w:sz w:val="24"/>
              </w:rPr>
              <w:t>трудовая</w:t>
            </w:r>
            <w:r>
              <w:rPr>
                <w:spacing w:val="-5"/>
                <w:sz w:val="24"/>
              </w:rPr>
              <w:t xml:space="preserve"> </w:t>
            </w:r>
            <w:r>
              <w:rPr>
                <w:spacing w:val="-2"/>
                <w:sz w:val="24"/>
              </w:rPr>
              <w:t>деятельность</w:t>
            </w:r>
          </w:p>
        </w:tc>
        <w:tc>
          <w:tcPr>
            <w:tcW w:w="4907" w:type="dxa"/>
          </w:tcPr>
          <w:p w:rsidR="00D80858" w:rsidRDefault="00A923ED">
            <w:pPr>
              <w:pStyle w:val="TableParagraph"/>
              <w:numPr>
                <w:ilvl w:val="0"/>
                <w:numId w:val="84"/>
              </w:numPr>
              <w:tabs>
                <w:tab w:val="left" w:pos="287"/>
              </w:tabs>
              <w:spacing w:line="268" w:lineRule="exact"/>
              <w:rPr>
                <w:sz w:val="24"/>
              </w:rPr>
            </w:pPr>
            <w:r>
              <w:rPr>
                <w:sz w:val="24"/>
              </w:rPr>
              <w:t>хозяйственно-бытовой</w:t>
            </w:r>
            <w:r>
              <w:rPr>
                <w:spacing w:val="-7"/>
                <w:sz w:val="24"/>
              </w:rPr>
              <w:t xml:space="preserve"> </w:t>
            </w:r>
            <w:r>
              <w:rPr>
                <w:sz w:val="24"/>
              </w:rPr>
              <w:t>труд</w:t>
            </w:r>
            <w:r>
              <w:rPr>
                <w:spacing w:val="-6"/>
                <w:sz w:val="24"/>
              </w:rPr>
              <w:t xml:space="preserve"> </w:t>
            </w:r>
            <w:r>
              <w:rPr>
                <w:spacing w:val="-2"/>
                <w:sz w:val="24"/>
              </w:rPr>
              <w:t>(дежурство),</w:t>
            </w:r>
          </w:p>
          <w:p w:rsidR="00D80858" w:rsidRDefault="00A923ED">
            <w:pPr>
              <w:pStyle w:val="TableParagraph"/>
              <w:numPr>
                <w:ilvl w:val="0"/>
                <w:numId w:val="84"/>
              </w:numPr>
              <w:tabs>
                <w:tab w:val="left" w:pos="287"/>
              </w:tabs>
              <w:rPr>
                <w:sz w:val="24"/>
              </w:rPr>
            </w:pPr>
            <w:r>
              <w:rPr>
                <w:sz w:val="24"/>
              </w:rPr>
              <w:t>труд</w:t>
            </w:r>
            <w:r>
              <w:rPr>
                <w:spacing w:val="-2"/>
                <w:sz w:val="24"/>
              </w:rPr>
              <w:t xml:space="preserve"> </w:t>
            </w:r>
            <w:r>
              <w:rPr>
                <w:sz w:val="24"/>
              </w:rPr>
              <w:t>в</w:t>
            </w:r>
            <w:r>
              <w:rPr>
                <w:spacing w:val="-2"/>
                <w:sz w:val="24"/>
              </w:rPr>
              <w:t xml:space="preserve"> природе.</w:t>
            </w:r>
          </w:p>
        </w:tc>
      </w:tr>
    </w:tbl>
    <w:p w:rsidR="00D80858" w:rsidRDefault="00A923ED">
      <w:pPr>
        <w:pStyle w:val="a3"/>
        <w:spacing w:before="7"/>
        <w:ind w:left="832" w:right="202"/>
      </w:pPr>
      <w:r>
        <w:t>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D80858" w:rsidRDefault="00D80858">
      <w:pPr>
        <w:pStyle w:val="a3"/>
        <w:spacing w:before="8"/>
        <w:ind w:left="0" w:firstLine="0"/>
        <w:jc w:val="left"/>
      </w:pPr>
    </w:p>
    <w:p w:rsidR="00D80858" w:rsidRDefault="00A923ED">
      <w:pPr>
        <w:pStyle w:val="21"/>
        <w:ind w:left="1541"/>
      </w:pPr>
      <w:r>
        <w:rPr>
          <w:u w:val="single"/>
        </w:rPr>
        <w:t>Часть</w:t>
      </w:r>
      <w:r>
        <w:rPr>
          <w:spacing w:val="-13"/>
          <w:u w:val="single"/>
        </w:rPr>
        <w:t xml:space="preserve"> </w:t>
      </w:r>
      <w:r>
        <w:rPr>
          <w:u w:val="single"/>
        </w:rPr>
        <w:t>формируемая</w:t>
      </w:r>
      <w:r>
        <w:rPr>
          <w:spacing w:val="-11"/>
          <w:u w:val="single"/>
        </w:rPr>
        <w:t xml:space="preserve"> </w:t>
      </w:r>
      <w:r>
        <w:rPr>
          <w:u w:val="single"/>
        </w:rPr>
        <w:t>участниками</w:t>
      </w:r>
      <w:r>
        <w:rPr>
          <w:spacing w:val="-11"/>
          <w:u w:val="single"/>
        </w:rPr>
        <w:t xml:space="preserve"> </w:t>
      </w:r>
      <w:r>
        <w:rPr>
          <w:u w:val="single"/>
        </w:rPr>
        <w:t>образовательных</w:t>
      </w:r>
      <w:r>
        <w:rPr>
          <w:spacing w:val="-9"/>
          <w:u w:val="single"/>
        </w:rPr>
        <w:t xml:space="preserve"> </w:t>
      </w:r>
      <w:r>
        <w:rPr>
          <w:spacing w:val="-2"/>
          <w:u w:val="single"/>
        </w:rPr>
        <w:t>отношений</w:t>
      </w:r>
    </w:p>
    <w:p w:rsidR="00D80858" w:rsidRDefault="00A923ED">
      <w:pPr>
        <w:ind w:left="832" w:right="204" w:firstLine="708"/>
        <w:jc w:val="both"/>
        <w:rPr>
          <w:i/>
          <w:sz w:val="28"/>
        </w:rPr>
      </w:pPr>
      <w:r>
        <w:rPr>
          <w:i/>
          <w:sz w:val="28"/>
        </w:rPr>
        <w:t>Особенности образовательной деятельности разных видов и культурных практик в части, формируемой участниками образовательных отношений, полностью совпадают со способами и направлениями разных видов культурных практик обязательной части Программы.</w:t>
      </w:r>
    </w:p>
    <w:p w:rsidR="00D80858" w:rsidRDefault="00D80858">
      <w:pPr>
        <w:pStyle w:val="a3"/>
        <w:ind w:left="0" w:firstLine="0"/>
        <w:jc w:val="left"/>
        <w:rPr>
          <w:i/>
        </w:rPr>
      </w:pPr>
    </w:p>
    <w:p w:rsidR="00D80858" w:rsidRDefault="00A923ED">
      <w:pPr>
        <w:spacing w:line="242" w:lineRule="auto"/>
        <w:ind w:left="1541" w:right="916" w:firstLine="712"/>
        <w:jc w:val="both"/>
        <w:rPr>
          <w:b/>
          <w:sz w:val="28"/>
        </w:rPr>
      </w:pPr>
      <w:r>
        <w:rPr>
          <w:b/>
          <w:sz w:val="28"/>
        </w:rPr>
        <w:t>2.2.3.Способы</w:t>
      </w:r>
      <w:r>
        <w:rPr>
          <w:b/>
          <w:spacing w:val="-6"/>
          <w:sz w:val="28"/>
        </w:rPr>
        <w:t xml:space="preserve"> </w:t>
      </w:r>
      <w:r>
        <w:rPr>
          <w:b/>
          <w:sz w:val="28"/>
        </w:rPr>
        <w:t>и</w:t>
      </w:r>
      <w:r>
        <w:rPr>
          <w:b/>
          <w:spacing w:val="-7"/>
          <w:sz w:val="28"/>
        </w:rPr>
        <w:t xml:space="preserve"> </w:t>
      </w:r>
      <w:r>
        <w:rPr>
          <w:b/>
          <w:sz w:val="28"/>
        </w:rPr>
        <w:t>направления</w:t>
      </w:r>
      <w:r>
        <w:rPr>
          <w:b/>
          <w:spacing w:val="-7"/>
          <w:sz w:val="28"/>
        </w:rPr>
        <w:t xml:space="preserve"> </w:t>
      </w:r>
      <w:r>
        <w:rPr>
          <w:b/>
          <w:sz w:val="28"/>
        </w:rPr>
        <w:t>поддержки</w:t>
      </w:r>
      <w:r>
        <w:rPr>
          <w:b/>
          <w:spacing w:val="-6"/>
          <w:sz w:val="28"/>
        </w:rPr>
        <w:t xml:space="preserve"> </w:t>
      </w:r>
      <w:r>
        <w:rPr>
          <w:b/>
          <w:sz w:val="28"/>
        </w:rPr>
        <w:t>детской</w:t>
      </w:r>
      <w:r>
        <w:rPr>
          <w:b/>
          <w:spacing w:val="-6"/>
          <w:sz w:val="28"/>
        </w:rPr>
        <w:t xml:space="preserve"> </w:t>
      </w:r>
      <w:r>
        <w:rPr>
          <w:b/>
          <w:sz w:val="28"/>
        </w:rPr>
        <w:t xml:space="preserve">инициативы </w:t>
      </w:r>
      <w:r>
        <w:rPr>
          <w:b/>
          <w:sz w:val="28"/>
          <w:u w:val="single"/>
        </w:rPr>
        <w:t>Обязательная часть</w:t>
      </w:r>
    </w:p>
    <w:p w:rsidR="00D80858" w:rsidRDefault="00A923ED">
      <w:pPr>
        <w:pStyle w:val="a3"/>
        <w:ind w:left="832" w:right="204"/>
      </w:pPr>
      <w:r>
        <w:t>Пребывание ребенка в дошкольных группах организуется таким образом, чтобы он получил возможность участвовать в разнообразных делах в форме самостоятельной инициативной деятельности по выбору и соответствии с собственными интересами: (самостоятельные сюжетно-ролевые, режиссерские и театрализованные игры; развивающие и логические игры; музыкальные игры и импровизации; речевые игры и речевое общение, игры с буквами, звуками и слогами; самостоятельная деятельность в книжном уголке; изобразительная и конструктивная деятельность по выбору детей; самостоятельные опыты и эксперименты и др.), что является важнейшим источником эмоционального благополучия ребенка в детском саду.</w:t>
      </w:r>
    </w:p>
    <w:p w:rsidR="00D80858" w:rsidRDefault="00A923ED">
      <w:pPr>
        <w:pStyle w:val="a3"/>
        <w:ind w:left="832" w:right="203"/>
      </w:pPr>
      <w:r>
        <w:t>Внимательное, заботливое отношение педагога к детям, умение поддержать инициативу, познавательную активность и развить самостоятельность, организуя разнообразные,</w:t>
      </w:r>
      <w:r>
        <w:rPr>
          <w:spacing w:val="-1"/>
        </w:rPr>
        <w:t xml:space="preserve"> </w:t>
      </w:r>
      <w:r>
        <w:t>специфические для</w:t>
      </w:r>
      <w:r>
        <w:rPr>
          <w:spacing w:val="-2"/>
        </w:rPr>
        <w:t xml:space="preserve"> </w:t>
      </w:r>
      <w:r>
        <w:t>дошкольников</w:t>
      </w:r>
      <w:r>
        <w:rPr>
          <w:spacing w:val="-1"/>
        </w:rPr>
        <w:t xml:space="preserve"> </w:t>
      </w:r>
      <w:r>
        <w:t>виды</w:t>
      </w:r>
      <w:r>
        <w:rPr>
          <w:spacing w:val="-2"/>
        </w:rPr>
        <w:t xml:space="preserve"> </w:t>
      </w:r>
      <w:r>
        <w:t xml:space="preserve">деятельности </w:t>
      </w:r>
      <w:r>
        <w:rPr>
          <w:sz w:val="24"/>
        </w:rPr>
        <w:t xml:space="preserve">– </w:t>
      </w:r>
      <w:r>
        <w:t>составляют основу правильного воспитания и полноценного развития детей, проявления таких качеств, как: инициативность, жизнерадостность, любопытство и стремление узнавать новое.</w:t>
      </w:r>
    </w:p>
    <w:p w:rsidR="00D80858" w:rsidRDefault="00A923ED">
      <w:pPr>
        <w:pStyle w:val="a3"/>
        <w:ind w:left="832" w:right="214"/>
      </w:pPr>
      <w:r>
        <w:t>Поддержка индивидуальности и инициативы детей в дошкольных группах осуществляется через:</w:t>
      </w:r>
    </w:p>
    <w:p w:rsidR="00D80858" w:rsidRDefault="00A923ED">
      <w:pPr>
        <w:pStyle w:val="a5"/>
        <w:numPr>
          <w:ilvl w:val="0"/>
          <w:numId w:val="83"/>
        </w:numPr>
        <w:tabs>
          <w:tab w:val="left" w:pos="2247"/>
        </w:tabs>
        <w:ind w:right="208" w:firstLine="708"/>
        <w:rPr>
          <w:sz w:val="28"/>
        </w:rPr>
      </w:pPr>
      <w:r>
        <w:rPr>
          <w:sz w:val="28"/>
        </w:rPr>
        <w:t>создание условий для свободного выбора детьми деятельности, участников совместной деятельности;</w:t>
      </w:r>
    </w:p>
    <w:p w:rsidR="00D80858" w:rsidRDefault="00A923ED">
      <w:pPr>
        <w:pStyle w:val="a5"/>
        <w:numPr>
          <w:ilvl w:val="0"/>
          <w:numId w:val="83"/>
        </w:numPr>
        <w:tabs>
          <w:tab w:val="left" w:pos="2247"/>
        </w:tabs>
        <w:ind w:right="211" w:firstLine="708"/>
        <w:rPr>
          <w:sz w:val="28"/>
        </w:rPr>
      </w:pPr>
      <w:r>
        <w:rPr>
          <w:sz w:val="28"/>
        </w:rPr>
        <w:t>создание условий для принятия детьми решений, выражения своих чувств и мыслей;</w:t>
      </w:r>
    </w:p>
    <w:p w:rsidR="00D80858" w:rsidRDefault="00A923ED">
      <w:pPr>
        <w:pStyle w:val="a5"/>
        <w:numPr>
          <w:ilvl w:val="0"/>
          <w:numId w:val="83"/>
        </w:numPr>
        <w:tabs>
          <w:tab w:val="left" w:pos="2247"/>
        </w:tabs>
        <w:ind w:right="211" w:firstLine="708"/>
        <w:rPr>
          <w:sz w:val="28"/>
        </w:rPr>
      </w:pPr>
      <w:r>
        <w:rPr>
          <w:sz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D80858" w:rsidRDefault="00A923ED">
      <w:pPr>
        <w:pStyle w:val="a3"/>
        <w:spacing w:line="322" w:lineRule="exact"/>
        <w:ind w:left="1541" w:firstLine="0"/>
        <w:jc w:val="left"/>
      </w:pPr>
      <w:r>
        <w:rPr>
          <w:u w:val="single"/>
        </w:rPr>
        <w:t>Задачи</w:t>
      </w:r>
      <w:r>
        <w:rPr>
          <w:spacing w:val="-10"/>
          <w:u w:val="single"/>
        </w:rPr>
        <w:t xml:space="preserve"> </w:t>
      </w:r>
      <w:r>
        <w:rPr>
          <w:u w:val="single"/>
        </w:rPr>
        <w:t>педагогов,</w:t>
      </w:r>
      <w:r>
        <w:rPr>
          <w:spacing w:val="-7"/>
          <w:u w:val="single"/>
        </w:rPr>
        <w:t xml:space="preserve"> </w:t>
      </w:r>
      <w:r>
        <w:rPr>
          <w:u w:val="single"/>
        </w:rPr>
        <w:t>направленные</w:t>
      </w:r>
      <w:r>
        <w:rPr>
          <w:spacing w:val="-9"/>
          <w:u w:val="single"/>
        </w:rPr>
        <w:t xml:space="preserve"> </w:t>
      </w:r>
      <w:r>
        <w:rPr>
          <w:u w:val="single"/>
        </w:rPr>
        <w:t>на</w:t>
      </w:r>
      <w:r>
        <w:rPr>
          <w:spacing w:val="-6"/>
          <w:u w:val="single"/>
        </w:rPr>
        <w:t xml:space="preserve"> </w:t>
      </w:r>
      <w:r>
        <w:rPr>
          <w:u w:val="single"/>
        </w:rPr>
        <w:t>поддержку</w:t>
      </w:r>
      <w:r>
        <w:rPr>
          <w:spacing w:val="-9"/>
          <w:u w:val="single"/>
        </w:rPr>
        <w:t xml:space="preserve"> </w:t>
      </w:r>
      <w:r>
        <w:rPr>
          <w:u w:val="single"/>
        </w:rPr>
        <w:t>детской</w:t>
      </w:r>
      <w:r>
        <w:rPr>
          <w:spacing w:val="-8"/>
          <w:u w:val="single"/>
        </w:rPr>
        <w:t xml:space="preserve"> </w:t>
      </w:r>
      <w:r>
        <w:rPr>
          <w:spacing w:val="-2"/>
          <w:u w:val="single"/>
        </w:rPr>
        <w:t>инициативы:</w:t>
      </w:r>
    </w:p>
    <w:p w:rsidR="00D80858" w:rsidRDefault="00A923ED">
      <w:pPr>
        <w:pStyle w:val="a5"/>
        <w:numPr>
          <w:ilvl w:val="0"/>
          <w:numId w:val="83"/>
        </w:numPr>
        <w:tabs>
          <w:tab w:val="left" w:pos="1796"/>
        </w:tabs>
        <w:ind w:right="199" w:firstLine="708"/>
        <w:rPr>
          <w:sz w:val="28"/>
        </w:rPr>
      </w:pPr>
      <w:r>
        <w:rPr>
          <w:sz w:val="28"/>
        </w:rPr>
        <w:t>учитывать особые потребности возрастных групп, создавать условия и развивающую предметно-пространственную среду для познавательно- исследовательской деятельности;</w:t>
      </w:r>
    </w:p>
    <w:p w:rsidR="00D80858" w:rsidRDefault="00A923ED">
      <w:pPr>
        <w:pStyle w:val="a5"/>
        <w:numPr>
          <w:ilvl w:val="0"/>
          <w:numId w:val="83"/>
        </w:numPr>
        <w:tabs>
          <w:tab w:val="left" w:pos="1743"/>
        </w:tabs>
        <w:spacing w:before="66"/>
        <w:ind w:right="213" w:firstLine="708"/>
        <w:rPr>
          <w:sz w:val="28"/>
        </w:rPr>
      </w:pPr>
      <w:r>
        <w:rPr>
          <w:sz w:val="28"/>
        </w:rPr>
        <w:t xml:space="preserve">дарить детям эмоциональную поддержку, защиту и чувство безопасности, </w:t>
      </w:r>
      <w:r>
        <w:rPr>
          <w:sz w:val="28"/>
        </w:rPr>
        <w:lastRenderedPageBreak/>
        <w:t>являясь для них надежными и близкими людьми;</w:t>
      </w:r>
    </w:p>
    <w:p w:rsidR="00D80858" w:rsidRDefault="00A923ED">
      <w:pPr>
        <w:pStyle w:val="a5"/>
        <w:numPr>
          <w:ilvl w:val="0"/>
          <w:numId w:val="83"/>
        </w:numPr>
        <w:tabs>
          <w:tab w:val="left" w:pos="1820"/>
        </w:tabs>
        <w:ind w:right="208" w:firstLine="708"/>
        <w:rPr>
          <w:sz w:val="28"/>
        </w:rPr>
      </w:pPr>
      <w:r>
        <w:rPr>
          <w:sz w:val="28"/>
        </w:rPr>
        <w:t>быть внимательными к желаниям, потребностям и чувствам детей и принимают их всерьез;</w:t>
      </w:r>
    </w:p>
    <w:p w:rsidR="00D80858" w:rsidRDefault="00A923ED">
      <w:pPr>
        <w:pStyle w:val="a5"/>
        <w:numPr>
          <w:ilvl w:val="0"/>
          <w:numId w:val="83"/>
        </w:numPr>
        <w:tabs>
          <w:tab w:val="left" w:pos="1767"/>
        </w:tabs>
        <w:ind w:right="211" w:firstLine="708"/>
        <w:rPr>
          <w:sz w:val="28"/>
        </w:rPr>
      </w:pPr>
      <w:r>
        <w:rPr>
          <w:sz w:val="28"/>
        </w:rPr>
        <w:t>осознавать, что они являются примером для детей и создают в детском учреждении климат, характеризующийся взаимным уважением;</w:t>
      </w:r>
    </w:p>
    <w:p w:rsidR="00D80858" w:rsidRDefault="00A923ED">
      <w:pPr>
        <w:pStyle w:val="a5"/>
        <w:numPr>
          <w:ilvl w:val="0"/>
          <w:numId w:val="83"/>
        </w:numPr>
        <w:tabs>
          <w:tab w:val="left" w:pos="1793"/>
        </w:tabs>
        <w:spacing w:before="1"/>
        <w:ind w:right="209" w:firstLine="708"/>
        <w:rPr>
          <w:sz w:val="28"/>
        </w:rPr>
      </w:pPr>
      <w:r>
        <w:rPr>
          <w:sz w:val="28"/>
        </w:rPr>
        <w:t>привлекать детей к планированию и организации совместной жизни и создавать рамки, внутри которых дети могут выражать свои желания и предлагать свои идеи и мысли;</w:t>
      </w:r>
    </w:p>
    <w:p w:rsidR="00D80858" w:rsidRDefault="00A923ED">
      <w:pPr>
        <w:pStyle w:val="a5"/>
        <w:numPr>
          <w:ilvl w:val="0"/>
          <w:numId w:val="83"/>
        </w:numPr>
        <w:tabs>
          <w:tab w:val="left" w:pos="1709"/>
        </w:tabs>
        <w:spacing w:line="321" w:lineRule="exact"/>
        <w:ind w:left="1709" w:hanging="168"/>
        <w:rPr>
          <w:sz w:val="28"/>
        </w:rPr>
      </w:pPr>
      <w:r>
        <w:rPr>
          <w:sz w:val="28"/>
        </w:rPr>
        <w:t>поощрять</w:t>
      </w:r>
      <w:r>
        <w:rPr>
          <w:spacing w:val="-10"/>
          <w:sz w:val="28"/>
        </w:rPr>
        <w:t xml:space="preserve"> </w:t>
      </w:r>
      <w:r>
        <w:rPr>
          <w:sz w:val="28"/>
        </w:rPr>
        <w:t>детей</w:t>
      </w:r>
      <w:r>
        <w:rPr>
          <w:spacing w:val="-5"/>
          <w:sz w:val="28"/>
        </w:rPr>
        <w:t xml:space="preserve"> </w:t>
      </w:r>
      <w:r>
        <w:rPr>
          <w:sz w:val="28"/>
        </w:rPr>
        <w:t>задавать</w:t>
      </w:r>
      <w:r>
        <w:rPr>
          <w:spacing w:val="-7"/>
          <w:sz w:val="28"/>
        </w:rPr>
        <w:t xml:space="preserve"> </w:t>
      </w:r>
      <w:r>
        <w:rPr>
          <w:sz w:val="28"/>
        </w:rPr>
        <w:t>вопросы</w:t>
      </w:r>
      <w:r>
        <w:rPr>
          <w:spacing w:val="-6"/>
          <w:sz w:val="28"/>
        </w:rPr>
        <w:t xml:space="preserve"> </w:t>
      </w:r>
      <w:r>
        <w:rPr>
          <w:sz w:val="28"/>
        </w:rPr>
        <w:t>и</w:t>
      </w:r>
      <w:r>
        <w:rPr>
          <w:spacing w:val="-8"/>
          <w:sz w:val="28"/>
        </w:rPr>
        <w:t xml:space="preserve"> </w:t>
      </w:r>
      <w:r>
        <w:rPr>
          <w:sz w:val="28"/>
        </w:rPr>
        <w:t>поддерживают</w:t>
      </w:r>
      <w:r>
        <w:rPr>
          <w:spacing w:val="-6"/>
          <w:sz w:val="28"/>
        </w:rPr>
        <w:t xml:space="preserve"> </w:t>
      </w:r>
      <w:r>
        <w:rPr>
          <w:sz w:val="28"/>
        </w:rPr>
        <w:t>их</w:t>
      </w:r>
      <w:r>
        <w:rPr>
          <w:spacing w:val="-8"/>
          <w:sz w:val="28"/>
        </w:rPr>
        <w:t xml:space="preserve"> </w:t>
      </w:r>
      <w:r>
        <w:rPr>
          <w:sz w:val="28"/>
        </w:rPr>
        <w:t>при</w:t>
      </w:r>
      <w:r>
        <w:rPr>
          <w:spacing w:val="-8"/>
          <w:sz w:val="28"/>
        </w:rPr>
        <w:t xml:space="preserve"> </w:t>
      </w:r>
      <w:r>
        <w:rPr>
          <w:sz w:val="28"/>
        </w:rPr>
        <w:t>поиске</w:t>
      </w:r>
      <w:r>
        <w:rPr>
          <w:spacing w:val="-5"/>
          <w:sz w:val="28"/>
        </w:rPr>
        <w:t xml:space="preserve"> </w:t>
      </w:r>
      <w:r>
        <w:rPr>
          <w:spacing w:val="-2"/>
          <w:sz w:val="28"/>
        </w:rPr>
        <w:t>ответов.</w:t>
      </w:r>
    </w:p>
    <w:p w:rsidR="00D80858" w:rsidRDefault="00A923ED">
      <w:pPr>
        <w:pStyle w:val="a5"/>
        <w:numPr>
          <w:ilvl w:val="0"/>
          <w:numId w:val="83"/>
        </w:numPr>
        <w:tabs>
          <w:tab w:val="left" w:pos="1709"/>
        </w:tabs>
        <w:ind w:right="213" w:firstLine="708"/>
        <w:rPr>
          <w:sz w:val="28"/>
        </w:rPr>
      </w:pPr>
      <w:r>
        <w:rPr>
          <w:sz w:val="28"/>
        </w:rPr>
        <w:t>поддерживать</w:t>
      </w:r>
      <w:r>
        <w:rPr>
          <w:spacing w:val="-4"/>
          <w:sz w:val="28"/>
        </w:rPr>
        <w:t xml:space="preserve"> </w:t>
      </w:r>
      <w:r>
        <w:rPr>
          <w:sz w:val="28"/>
        </w:rPr>
        <w:t>детскую</w:t>
      </w:r>
      <w:r>
        <w:rPr>
          <w:spacing w:val="-1"/>
          <w:sz w:val="28"/>
        </w:rPr>
        <w:t xml:space="preserve"> </w:t>
      </w:r>
      <w:r>
        <w:rPr>
          <w:sz w:val="28"/>
        </w:rPr>
        <w:t>любознательность</w:t>
      </w:r>
      <w:r>
        <w:rPr>
          <w:spacing w:val="-4"/>
          <w:sz w:val="28"/>
        </w:rPr>
        <w:t xml:space="preserve"> </w:t>
      </w:r>
      <w:r>
        <w:rPr>
          <w:sz w:val="28"/>
        </w:rPr>
        <w:t>и</w:t>
      </w:r>
      <w:r>
        <w:rPr>
          <w:spacing w:val="-2"/>
          <w:sz w:val="28"/>
        </w:rPr>
        <w:t xml:space="preserve"> </w:t>
      </w:r>
      <w:r>
        <w:rPr>
          <w:sz w:val="28"/>
        </w:rPr>
        <w:t>интерес</w:t>
      </w:r>
      <w:r>
        <w:rPr>
          <w:spacing w:val="-3"/>
          <w:sz w:val="28"/>
        </w:rPr>
        <w:t xml:space="preserve"> </w:t>
      </w:r>
      <w:r>
        <w:rPr>
          <w:sz w:val="28"/>
        </w:rPr>
        <w:t>к</w:t>
      </w:r>
      <w:r>
        <w:rPr>
          <w:spacing w:val="-2"/>
          <w:sz w:val="28"/>
        </w:rPr>
        <w:t xml:space="preserve"> </w:t>
      </w:r>
      <w:r>
        <w:rPr>
          <w:sz w:val="28"/>
        </w:rPr>
        <w:t>учению</w:t>
      </w:r>
      <w:r>
        <w:rPr>
          <w:spacing w:val="-4"/>
          <w:sz w:val="28"/>
        </w:rPr>
        <w:t xml:space="preserve"> </w:t>
      </w:r>
      <w:r>
        <w:rPr>
          <w:sz w:val="28"/>
        </w:rPr>
        <w:t>и</w:t>
      </w:r>
      <w:r>
        <w:rPr>
          <w:spacing w:val="-2"/>
          <w:sz w:val="28"/>
        </w:rPr>
        <w:t xml:space="preserve"> </w:t>
      </w:r>
      <w:r>
        <w:rPr>
          <w:sz w:val="28"/>
        </w:rPr>
        <w:t>показывают детям, что и взрослые тоже учатся.</w:t>
      </w:r>
    </w:p>
    <w:p w:rsidR="00D80858" w:rsidRDefault="00A923ED">
      <w:pPr>
        <w:pStyle w:val="a5"/>
        <w:numPr>
          <w:ilvl w:val="0"/>
          <w:numId w:val="83"/>
        </w:numPr>
        <w:tabs>
          <w:tab w:val="left" w:pos="1712"/>
        </w:tabs>
        <w:ind w:right="208" w:firstLine="708"/>
        <w:rPr>
          <w:sz w:val="28"/>
        </w:rPr>
      </w:pPr>
      <w:r>
        <w:rPr>
          <w:sz w:val="28"/>
        </w:rPr>
        <w:t>поддерживать детей в том, чтобы находить свои собственные пути учения и решения, упорно продолжать работу над каким-либо делом и поиск ответов на собственные вопросы.</w:t>
      </w:r>
    </w:p>
    <w:p w:rsidR="00D80858" w:rsidRDefault="00A923ED">
      <w:pPr>
        <w:pStyle w:val="a5"/>
        <w:numPr>
          <w:ilvl w:val="0"/>
          <w:numId w:val="83"/>
        </w:numPr>
        <w:tabs>
          <w:tab w:val="left" w:pos="1913"/>
        </w:tabs>
        <w:spacing w:before="1"/>
        <w:ind w:right="210" w:firstLine="708"/>
        <w:rPr>
          <w:sz w:val="28"/>
        </w:rPr>
      </w:pPr>
      <w:r>
        <w:rPr>
          <w:sz w:val="28"/>
        </w:rPr>
        <w:t>предоставлять пространство и время для игры, самостоятельных исследований, экспериментирования и конструирования.</w:t>
      </w:r>
    </w:p>
    <w:p w:rsidR="00D80858" w:rsidRDefault="00A923ED">
      <w:pPr>
        <w:pStyle w:val="a5"/>
        <w:numPr>
          <w:ilvl w:val="0"/>
          <w:numId w:val="83"/>
        </w:numPr>
        <w:tabs>
          <w:tab w:val="left" w:pos="1769"/>
        </w:tabs>
        <w:ind w:right="213" w:firstLine="708"/>
        <w:rPr>
          <w:sz w:val="28"/>
        </w:rPr>
      </w:pPr>
      <w:r>
        <w:rPr>
          <w:sz w:val="28"/>
        </w:rPr>
        <w:t>открывать совместно с детьми возможности для учения и приобретения опыта вне детского учреждения.</w:t>
      </w:r>
    </w:p>
    <w:p w:rsidR="00D80858" w:rsidRDefault="00A923ED">
      <w:pPr>
        <w:pStyle w:val="a3"/>
        <w:spacing w:before="1"/>
        <w:ind w:left="832" w:right="201"/>
      </w:pPr>
      <w:r>
        <w:t>С целью поддержки детской инициативы, активности во время занятий и в свободной детской деятельности, педагоги регулярно создают различные проблемно-игровые, практические ситуации, в которых дошкольники учатся:</w:t>
      </w:r>
    </w:p>
    <w:p w:rsidR="00D80858" w:rsidRDefault="00A923ED">
      <w:pPr>
        <w:pStyle w:val="a5"/>
        <w:numPr>
          <w:ilvl w:val="0"/>
          <w:numId w:val="83"/>
        </w:numPr>
        <w:tabs>
          <w:tab w:val="left" w:pos="2249"/>
        </w:tabs>
        <w:ind w:right="213" w:firstLine="708"/>
        <w:jc w:val="left"/>
        <w:rPr>
          <w:sz w:val="28"/>
        </w:rPr>
      </w:pPr>
      <w:r>
        <w:rPr>
          <w:sz w:val="28"/>
        </w:rPr>
        <w:t>применять</w:t>
      </w:r>
      <w:r>
        <w:rPr>
          <w:spacing w:val="-2"/>
          <w:sz w:val="28"/>
        </w:rPr>
        <w:t xml:space="preserve"> </w:t>
      </w:r>
      <w:r>
        <w:rPr>
          <w:sz w:val="28"/>
        </w:rPr>
        <w:t>имеющийся</w:t>
      </w:r>
      <w:r>
        <w:rPr>
          <w:spacing w:val="-1"/>
          <w:sz w:val="28"/>
        </w:rPr>
        <w:t xml:space="preserve"> </w:t>
      </w:r>
      <w:r>
        <w:rPr>
          <w:sz w:val="28"/>
        </w:rPr>
        <w:t>опыт</w:t>
      </w:r>
      <w:r>
        <w:rPr>
          <w:spacing w:val="-2"/>
          <w:sz w:val="28"/>
        </w:rPr>
        <w:t xml:space="preserve"> </w:t>
      </w:r>
      <w:r>
        <w:rPr>
          <w:sz w:val="28"/>
        </w:rPr>
        <w:t>для самостоятельного</w:t>
      </w:r>
      <w:r>
        <w:rPr>
          <w:spacing w:val="-1"/>
          <w:sz w:val="28"/>
        </w:rPr>
        <w:t xml:space="preserve"> </w:t>
      </w:r>
      <w:r>
        <w:rPr>
          <w:sz w:val="28"/>
        </w:rPr>
        <w:t>решения</w:t>
      </w:r>
      <w:r>
        <w:rPr>
          <w:spacing w:val="-1"/>
          <w:sz w:val="28"/>
        </w:rPr>
        <w:t xml:space="preserve"> </w:t>
      </w:r>
      <w:r>
        <w:rPr>
          <w:sz w:val="28"/>
        </w:rPr>
        <w:t xml:space="preserve">возникшей </w:t>
      </w:r>
      <w:r>
        <w:rPr>
          <w:spacing w:val="-2"/>
          <w:sz w:val="28"/>
        </w:rPr>
        <w:t>задачи;</w:t>
      </w:r>
    </w:p>
    <w:p w:rsidR="00D80858" w:rsidRDefault="00A923ED">
      <w:pPr>
        <w:pStyle w:val="a5"/>
        <w:numPr>
          <w:ilvl w:val="0"/>
          <w:numId w:val="83"/>
        </w:numPr>
        <w:tabs>
          <w:tab w:val="left" w:pos="2249"/>
        </w:tabs>
        <w:spacing w:line="321" w:lineRule="exact"/>
        <w:ind w:left="2249"/>
        <w:jc w:val="left"/>
        <w:rPr>
          <w:sz w:val="28"/>
        </w:rPr>
      </w:pPr>
      <w:r>
        <w:rPr>
          <w:sz w:val="28"/>
        </w:rPr>
        <w:t>при</w:t>
      </w:r>
      <w:r>
        <w:rPr>
          <w:spacing w:val="-8"/>
          <w:sz w:val="28"/>
        </w:rPr>
        <w:t xml:space="preserve"> </w:t>
      </w:r>
      <w:r>
        <w:rPr>
          <w:sz w:val="28"/>
        </w:rPr>
        <w:t>участии</w:t>
      </w:r>
      <w:r>
        <w:rPr>
          <w:spacing w:val="-5"/>
          <w:sz w:val="28"/>
        </w:rPr>
        <w:t xml:space="preserve"> </w:t>
      </w:r>
      <w:r>
        <w:rPr>
          <w:sz w:val="28"/>
        </w:rPr>
        <w:t>взрослого</w:t>
      </w:r>
      <w:r>
        <w:rPr>
          <w:spacing w:val="-8"/>
          <w:sz w:val="28"/>
        </w:rPr>
        <w:t xml:space="preserve"> </w:t>
      </w:r>
      <w:r>
        <w:rPr>
          <w:sz w:val="28"/>
        </w:rPr>
        <w:t>обсуждать</w:t>
      </w:r>
      <w:r>
        <w:rPr>
          <w:spacing w:val="-6"/>
          <w:sz w:val="28"/>
        </w:rPr>
        <w:t xml:space="preserve"> </w:t>
      </w:r>
      <w:r>
        <w:rPr>
          <w:sz w:val="28"/>
        </w:rPr>
        <w:t>важные</w:t>
      </w:r>
      <w:r>
        <w:rPr>
          <w:spacing w:val="-6"/>
          <w:sz w:val="28"/>
        </w:rPr>
        <w:t xml:space="preserve"> </w:t>
      </w:r>
      <w:r>
        <w:rPr>
          <w:sz w:val="28"/>
        </w:rPr>
        <w:t>события</w:t>
      </w:r>
      <w:r>
        <w:rPr>
          <w:spacing w:val="-5"/>
          <w:sz w:val="28"/>
        </w:rPr>
        <w:t xml:space="preserve"> </w:t>
      </w:r>
      <w:r>
        <w:rPr>
          <w:sz w:val="28"/>
        </w:rPr>
        <w:t>со</w:t>
      </w:r>
      <w:r>
        <w:rPr>
          <w:spacing w:val="-4"/>
          <w:sz w:val="28"/>
        </w:rPr>
        <w:t xml:space="preserve"> </w:t>
      </w:r>
      <w:r>
        <w:rPr>
          <w:spacing w:val="-2"/>
          <w:sz w:val="28"/>
        </w:rPr>
        <w:t>сверстниками;</w:t>
      </w:r>
    </w:p>
    <w:p w:rsidR="00D80858" w:rsidRDefault="00A923ED">
      <w:pPr>
        <w:pStyle w:val="a5"/>
        <w:numPr>
          <w:ilvl w:val="0"/>
          <w:numId w:val="83"/>
        </w:numPr>
        <w:tabs>
          <w:tab w:val="left" w:pos="2249"/>
          <w:tab w:val="left" w:pos="3736"/>
          <w:tab w:val="left" w:pos="4713"/>
          <w:tab w:val="left" w:pos="5098"/>
          <w:tab w:val="left" w:pos="6996"/>
          <w:tab w:val="left" w:pos="7616"/>
          <w:tab w:val="left" w:pos="9167"/>
          <w:tab w:val="left" w:pos="10101"/>
        </w:tabs>
        <w:spacing w:line="242" w:lineRule="auto"/>
        <w:ind w:right="205" w:firstLine="708"/>
        <w:jc w:val="left"/>
        <w:rPr>
          <w:sz w:val="28"/>
        </w:rPr>
      </w:pPr>
      <w:r>
        <w:rPr>
          <w:spacing w:val="-2"/>
          <w:sz w:val="28"/>
        </w:rPr>
        <w:t>совершать</w:t>
      </w:r>
      <w:r>
        <w:rPr>
          <w:sz w:val="28"/>
        </w:rPr>
        <w:tab/>
      </w:r>
      <w:r>
        <w:rPr>
          <w:spacing w:val="-4"/>
          <w:sz w:val="28"/>
        </w:rPr>
        <w:t>выбор</w:t>
      </w:r>
      <w:r>
        <w:rPr>
          <w:sz w:val="28"/>
        </w:rPr>
        <w:tab/>
      </w:r>
      <w:r>
        <w:rPr>
          <w:spacing w:val="-10"/>
          <w:sz w:val="28"/>
        </w:rPr>
        <w:t>и</w:t>
      </w:r>
      <w:r>
        <w:rPr>
          <w:sz w:val="28"/>
        </w:rPr>
        <w:tab/>
      </w:r>
      <w:r>
        <w:rPr>
          <w:spacing w:val="-2"/>
          <w:sz w:val="28"/>
        </w:rPr>
        <w:t>обосновывать</w:t>
      </w:r>
      <w:r>
        <w:rPr>
          <w:sz w:val="28"/>
        </w:rPr>
        <w:tab/>
      </w:r>
      <w:r>
        <w:rPr>
          <w:spacing w:val="-4"/>
          <w:sz w:val="28"/>
        </w:rPr>
        <w:t>его</w:t>
      </w:r>
      <w:r>
        <w:rPr>
          <w:sz w:val="28"/>
        </w:rPr>
        <w:tab/>
      </w:r>
      <w:r>
        <w:rPr>
          <w:spacing w:val="-2"/>
          <w:sz w:val="28"/>
        </w:rPr>
        <w:t>(например,</w:t>
      </w:r>
      <w:r>
        <w:rPr>
          <w:sz w:val="28"/>
        </w:rPr>
        <w:tab/>
      </w:r>
      <w:r>
        <w:rPr>
          <w:spacing w:val="-2"/>
          <w:sz w:val="28"/>
        </w:rPr>
        <w:t>детям</w:t>
      </w:r>
      <w:r>
        <w:rPr>
          <w:sz w:val="28"/>
        </w:rPr>
        <w:tab/>
      </w:r>
      <w:r>
        <w:rPr>
          <w:spacing w:val="-2"/>
          <w:sz w:val="28"/>
        </w:rPr>
        <w:t xml:space="preserve">можно </w:t>
      </w:r>
      <w:r>
        <w:rPr>
          <w:sz w:val="28"/>
        </w:rPr>
        <w:t>предлагать специальные способы фиксации их выбора);</w:t>
      </w:r>
    </w:p>
    <w:p w:rsidR="00D80858" w:rsidRDefault="00A923ED">
      <w:pPr>
        <w:pStyle w:val="a5"/>
        <w:numPr>
          <w:ilvl w:val="0"/>
          <w:numId w:val="83"/>
        </w:numPr>
        <w:tabs>
          <w:tab w:val="left" w:pos="2249"/>
        </w:tabs>
        <w:ind w:right="213" w:firstLine="708"/>
        <w:jc w:val="left"/>
        <w:rPr>
          <w:sz w:val="28"/>
        </w:rPr>
      </w:pPr>
      <w:r>
        <w:rPr>
          <w:sz w:val="28"/>
        </w:rPr>
        <w:t>предъявлять и обосновывать свою инициативу (замыслы, предложения и пр.);</w:t>
      </w:r>
    </w:p>
    <w:p w:rsidR="00D80858" w:rsidRDefault="00A923ED">
      <w:pPr>
        <w:pStyle w:val="a5"/>
        <w:numPr>
          <w:ilvl w:val="0"/>
          <w:numId w:val="83"/>
        </w:numPr>
        <w:tabs>
          <w:tab w:val="left" w:pos="2249"/>
        </w:tabs>
        <w:ind w:right="212" w:firstLine="708"/>
        <w:jc w:val="left"/>
        <w:rPr>
          <w:sz w:val="28"/>
        </w:rPr>
      </w:pPr>
      <w:r>
        <w:rPr>
          <w:sz w:val="28"/>
        </w:rPr>
        <w:t>планировать</w:t>
      </w:r>
      <w:r>
        <w:rPr>
          <w:spacing w:val="38"/>
          <w:sz w:val="28"/>
        </w:rPr>
        <w:t xml:space="preserve"> </w:t>
      </w:r>
      <w:r>
        <w:rPr>
          <w:sz w:val="28"/>
        </w:rPr>
        <w:t>собственные</w:t>
      </w:r>
      <w:r>
        <w:rPr>
          <w:spacing w:val="40"/>
          <w:sz w:val="28"/>
        </w:rPr>
        <w:t xml:space="preserve"> </w:t>
      </w:r>
      <w:r>
        <w:rPr>
          <w:sz w:val="28"/>
        </w:rPr>
        <w:t>действия</w:t>
      </w:r>
      <w:r>
        <w:rPr>
          <w:spacing w:val="40"/>
          <w:sz w:val="28"/>
        </w:rPr>
        <w:t xml:space="preserve"> </w:t>
      </w:r>
      <w:r>
        <w:rPr>
          <w:sz w:val="28"/>
        </w:rPr>
        <w:t>индивидуально</w:t>
      </w:r>
      <w:r>
        <w:rPr>
          <w:spacing w:val="40"/>
          <w:sz w:val="28"/>
        </w:rPr>
        <w:t xml:space="preserve"> </w:t>
      </w:r>
      <w:r>
        <w:rPr>
          <w:sz w:val="28"/>
        </w:rPr>
        <w:t>и</w:t>
      </w:r>
      <w:r>
        <w:rPr>
          <w:spacing w:val="40"/>
          <w:sz w:val="28"/>
        </w:rPr>
        <w:t xml:space="preserve"> </w:t>
      </w:r>
      <w:r>
        <w:rPr>
          <w:sz w:val="28"/>
        </w:rPr>
        <w:t>в</w:t>
      </w:r>
      <w:r>
        <w:rPr>
          <w:spacing w:val="39"/>
          <w:sz w:val="28"/>
        </w:rPr>
        <w:t xml:space="preserve"> </w:t>
      </w:r>
      <w:r>
        <w:rPr>
          <w:sz w:val="28"/>
        </w:rPr>
        <w:t>малой</w:t>
      </w:r>
      <w:r>
        <w:rPr>
          <w:spacing w:val="40"/>
          <w:sz w:val="28"/>
        </w:rPr>
        <w:t xml:space="preserve"> </w:t>
      </w:r>
      <w:r>
        <w:rPr>
          <w:sz w:val="28"/>
        </w:rPr>
        <w:t xml:space="preserve">группе, </w:t>
      </w:r>
      <w:r>
        <w:rPr>
          <w:spacing w:val="-2"/>
          <w:sz w:val="28"/>
        </w:rPr>
        <w:t>команде;</w:t>
      </w:r>
    </w:p>
    <w:p w:rsidR="00D80858" w:rsidRDefault="00A923ED">
      <w:pPr>
        <w:pStyle w:val="a5"/>
        <w:numPr>
          <w:ilvl w:val="0"/>
          <w:numId w:val="83"/>
        </w:numPr>
        <w:tabs>
          <w:tab w:val="left" w:pos="2249"/>
        </w:tabs>
        <w:spacing w:line="242" w:lineRule="auto"/>
        <w:ind w:right="206" w:firstLine="708"/>
        <w:jc w:val="left"/>
        <w:rPr>
          <w:sz w:val="28"/>
        </w:rPr>
      </w:pPr>
      <w:r>
        <w:rPr>
          <w:sz w:val="28"/>
        </w:rPr>
        <w:t>оценивать</w:t>
      </w:r>
      <w:r>
        <w:rPr>
          <w:spacing w:val="-6"/>
          <w:sz w:val="28"/>
        </w:rPr>
        <w:t xml:space="preserve"> </w:t>
      </w:r>
      <w:r>
        <w:rPr>
          <w:sz w:val="28"/>
        </w:rPr>
        <w:t>результаты</w:t>
      </w:r>
      <w:r>
        <w:rPr>
          <w:spacing w:val="-4"/>
          <w:sz w:val="28"/>
        </w:rPr>
        <w:t xml:space="preserve"> </w:t>
      </w:r>
      <w:r>
        <w:rPr>
          <w:sz w:val="28"/>
        </w:rPr>
        <w:t>своих</w:t>
      </w:r>
      <w:r>
        <w:rPr>
          <w:spacing w:val="-1"/>
          <w:sz w:val="28"/>
        </w:rPr>
        <w:t xml:space="preserve"> </w:t>
      </w:r>
      <w:r>
        <w:rPr>
          <w:sz w:val="28"/>
        </w:rPr>
        <w:t>действий</w:t>
      </w:r>
      <w:r>
        <w:rPr>
          <w:spacing w:val="-4"/>
          <w:sz w:val="28"/>
        </w:rPr>
        <w:t xml:space="preserve"> </w:t>
      </w:r>
      <w:r>
        <w:rPr>
          <w:sz w:val="28"/>
        </w:rPr>
        <w:t>индивидуально</w:t>
      </w:r>
      <w:r>
        <w:rPr>
          <w:spacing w:val="-3"/>
          <w:sz w:val="28"/>
        </w:rPr>
        <w:t xml:space="preserve"> </w:t>
      </w:r>
      <w:r>
        <w:rPr>
          <w:sz w:val="28"/>
        </w:rPr>
        <w:t>и</w:t>
      </w:r>
      <w:r>
        <w:rPr>
          <w:spacing w:val="-4"/>
          <w:sz w:val="28"/>
        </w:rPr>
        <w:t xml:space="preserve"> </w:t>
      </w:r>
      <w:r>
        <w:rPr>
          <w:sz w:val="28"/>
        </w:rPr>
        <w:t>в</w:t>
      </w:r>
      <w:r>
        <w:rPr>
          <w:spacing w:val="-6"/>
          <w:sz w:val="28"/>
        </w:rPr>
        <w:t xml:space="preserve"> </w:t>
      </w:r>
      <w:r>
        <w:rPr>
          <w:sz w:val="28"/>
        </w:rPr>
        <w:t>малой</w:t>
      </w:r>
      <w:r>
        <w:rPr>
          <w:spacing w:val="-3"/>
          <w:sz w:val="28"/>
        </w:rPr>
        <w:t xml:space="preserve"> </w:t>
      </w:r>
      <w:r>
        <w:rPr>
          <w:sz w:val="28"/>
        </w:rPr>
        <w:t xml:space="preserve">группе, </w:t>
      </w:r>
      <w:r>
        <w:rPr>
          <w:spacing w:val="-2"/>
          <w:sz w:val="28"/>
        </w:rPr>
        <w:t>команде.</w:t>
      </w:r>
    </w:p>
    <w:p w:rsidR="00D80858" w:rsidRDefault="00A923ED">
      <w:pPr>
        <w:pStyle w:val="a3"/>
        <w:ind w:left="832" w:right="206"/>
      </w:pPr>
      <w:r>
        <w:t>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педагоги</w:t>
      </w:r>
      <w:r>
        <w:rPr>
          <w:spacing w:val="80"/>
        </w:rPr>
        <w:t xml:space="preserve"> </w:t>
      </w:r>
      <w:r>
        <w:t>всегда высоко оценивают.</w:t>
      </w:r>
    </w:p>
    <w:p w:rsidR="00D80858" w:rsidRDefault="00A923ED">
      <w:pPr>
        <w:pStyle w:val="21"/>
        <w:spacing w:before="317"/>
        <w:ind w:left="2148"/>
      </w:pPr>
      <w:r>
        <w:rPr>
          <w:u w:val="single"/>
        </w:rPr>
        <w:t>Часть</w:t>
      </w:r>
      <w:r>
        <w:rPr>
          <w:spacing w:val="-13"/>
          <w:u w:val="single"/>
        </w:rPr>
        <w:t xml:space="preserve"> </w:t>
      </w:r>
      <w:r>
        <w:rPr>
          <w:u w:val="single"/>
        </w:rPr>
        <w:t>формируемая</w:t>
      </w:r>
      <w:r>
        <w:rPr>
          <w:spacing w:val="-11"/>
          <w:u w:val="single"/>
        </w:rPr>
        <w:t xml:space="preserve"> </w:t>
      </w:r>
      <w:r>
        <w:rPr>
          <w:u w:val="single"/>
        </w:rPr>
        <w:t>участниками</w:t>
      </w:r>
      <w:r>
        <w:rPr>
          <w:spacing w:val="-11"/>
          <w:u w:val="single"/>
        </w:rPr>
        <w:t xml:space="preserve"> </w:t>
      </w:r>
      <w:r>
        <w:rPr>
          <w:u w:val="single"/>
        </w:rPr>
        <w:t>образовательных</w:t>
      </w:r>
      <w:r>
        <w:rPr>
          <w:spacing w:val="-9"/>
          <w:u w:val="single"/>
        </w:rPr>
        <w:t xml:space="preserve"> </w:t>
      </w:r>
      <w:r>
        <w:rPr>
          <w:spacing w:val="-2"/>
          <w:u w:val="single"/>
        </w:rPr>
        <w:t>отношений</w:t>
      </w:r>
    </w:p>
    <w:p w:rsidR="00D80858" w:rsidRDefault="00A923ED">
      <w:pPr>
        <w:ind w:left="832" w:right="207" w:firstLine="708"/>
        <w:jc w:val="both"/>
        <w:rPr>
          <w:i/>
          <w:sz w:val="28"/>
        </w:rPr>
      </w:pPr>
      <w:r>
        <w:rPr>
          <w:i/>
          <w:sz w:val="28"/>
        </w:rPr>
        <w:t>Способы и направления поддержки детской инициативы в части, формируемой участниками образовательных отношений, полностью совпадают со способами и направлениями поддержки детской инициативы обязательной части</w:t>
      </w:r>
      <w:r>
        <w:rPr>
          <w:i/>
          <w:spacing w:val="40"/>
          <w:sz w:val="28"/>
        </w:rPr>
        <w:t xml:space="preserve"> </w:t>
      </w:r>
      <w:r>
        <w:rPr>
          <w:i/>
          <w:sz w:val="28"/>
        </w:rPr>
        <w:t>Программы.</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spacing w:before="71"/>
        <w:ind w:left="4309" w:hanging="2243"/>
        <w:rPr>
          <w:b/>
          <w:sz w:val="28"/>
        </w:rPr>
      </w:pPr>
      <w:r>
        <w:rPr>
          <w:b/>
          <w:sz w:val="28"/>
        </w:rPr>
        <w:lastRenderedPageBreak/>
        <w:t>2.2.4</w:t>
      </w:r>
      <w:r>
        <w:rPr>
          <w:b/>
          <w:spacing w:val="-6"/>
          <w:sz w:val="28"/>
        </w:rPr>
        <w:t xml:space="preserve"> </w:t>
      </w:r>
      <w:r>
        <w:rPr>
          <w:b/>
          <w:sz w:val="28"/>
        </w:rPr>
        <w:t>Особенности</w:t>
      </w:r>
      <w:r>
        <w:rPr>
          <w:b/>
          <w:spacing w:val="-8"/>
          <w:sz w:val="28"/>
        </w:rPr>
        <w:t xml:space="preserve"> </w:t>
      </w:r>
      <w:r>
        <w:rPr>
          <w:b/>
          <w:sz w:val="28"/>
        </w:rPr>
        <w:t>взаимодействия</w:t>
      </w:r>
      <w:r>
        <w:rPr>
          <w:b/>
          <w:spacing w:val="-9"/>
          <w:sz w:val="28"/>
        </w:rPr>
        <w:t xml:space="preserve"> </w:t>
      </w:r>
      <w:r>
        <w:rPr>
          <w:b/>
          <w:sz w:val="28"/>
        </w:rPr>
        <w:t>педагогического</w:t>
      </w:r>
      <w:r>
        <w:rPr>
          <w:b/>
          <w:spacing w:val="-6"/>
          <w:sz w:val="28"/>
        </w:rPr>
        <w:t xml:space="preserve"> </w:t>
      </w:r>
      <w:r>
        <w:rPr>
          <w:b/>
          <w:sz w:val="28"/>
        </w:rPr>
        <w:t>коллектива</w:t>
      </w:r>
      <w:r>
        <w:rPr>
          <w:b/>
          <w:spacing w:val="-6"/>
          <w:sz w:val="28"/>
        </w:rPr>
        <w:t xml:space="preserve"> </w:t>
      </w:r>
      <w:r>
        <w:rPr>
          <w:b/>
          <w:sz w:val="28"/>
        </w:rPr>
        <w:t>с семьями воспитанников</w:t>
      </w:r>
    </w:p>
    <w:p w:rsidR="00D80858" w:rsidRDefault="00A923ED">
      <w:pPr>
        <w:spacing w:line="319" w:lineRule="exact"/>
        <w:ind w:left="1541"/>
        <w:rPr>
          <w:b/>
          <w:sz w:val="28"/>
        </w:rPr>
      </w:pPr>
      <w:r>
        <w:rPr>
          <w:b/>
          <w:sz w:val="28"/>
          <w:u w:val="single"/>
        </w:rPr>
        <w:t>Обязательная</w:t>
      </w:r>
      <w:r>
        <w:rPr>
          <w:b/>
          <w:spacing w:val="-13"/>
          <w:sz w:val="28"/>
          <w:u w:val="single"/>
        </w:rPr>
        <w:t xml:space="preserve"> </w:t>
      </w:r>
      <w:r>
        <w:rPr>
          <w:b/>
          <w:spacing w:val="-2"/>
          <w:sz w:val="28"/>
          <w:u w:val="single"/>
        </w:rPr>
        <w:t>часть</w:t>
      </w:r>
    </w:p>
    <w:p w:rsidR="00D80858" w:rsidRDefault="00A923ED">
      <w:pPr>
        <w:pStyle w:val="a3"/>
        <w:ind w:left="832" w:right="203"/>
      </w:pPr>
      <w:r>
        <w:t>Одной из задач ФГОС ДО является «обеспечение психолого-педагогической поддержки семьи и повышения компетентности родителей (законных представителей)</w:t>
      </w:r>
      <w:r>
        <w:rPr>
          <w:spacing w:val="-2"/>
        </w:rPr>
        <w:t xml:space="preserve"> </w:t>
      </w:r>
      <w:r>
        <w:t>в</w:t>
      </w:r>
      <w:r>
        <w:rPr>
          <w:spacing w:val="-2"/>
        </w:rPr>
        <w:t xml:space="preserve"> </w:t>
      </w:r>
      <w:r>
        <w:t>вопросах</w:t>
      </w:r>
      <w:r>
        <w:rPr>
          <w:spacing w:val="-2"/>
        </w:rPr>
        <w:t xml:space="preserve"> </w:t>
      </w:r>
      <w:r>
        <w:t>развития</w:t>
      </w:r>
      <w:r>
        <w:rPr>
          <w:spacing w:val="-3"/>
        </w:rPr>
        <w:t xml:space="preserve"> </w:t>
      </w:r>
      <w:r>
        <w:t>и</w:t>
      </w:r>
      <w:r>
        <w:rPr>
          <w:spacing w:val="-3"/>
        </w:rPr>
        <w:t xml:space="preserve"> </w:t>
      </w:r>
      <w:r>
        <w:t>образования,</w:t>
      </w:r>
      <w:r>
        <w:rPr>
          <w:spacing w:val="-3"/>
        </w:rPr>
        <w:t xml:space="preserve"> </w:t>
      </w:r>
      <w:r>
        <w:t>охраны</w:t>
      </w:r>
      <w:r>
        <w:rPr>
          <w:spacing w:val="-1"/>
        </w:rPr>
        <w:t xml:space="preserve"> </w:t>
      </w:r>
      <w:r>
        <w:t>и</w:t>
      </w:r>
      <w:r>
        <w:rPr>
          <w:spacing w:val="-3"/>
        </w:rPr>
        <w:t xml:space="preserve"> </w:t>
      </w:r>
      <w:r>
        <w:t>укрепления</w:t>
      </w:r>
      <w:r>
        <w:rPr>
          <w:spacing w:val="-1"/>
        </w:rPr>
        <w:t xml:space="preserve"> </w:t>
      </w:r>
      <w:r>
        <w:t>здоровья детей» (п.1.6.).</w:t>
      </w:r>
    </w:p>
    <w:p w:rsidR="00D80858" w:rsidRDefault="00A923ED">
      <w:pPr>
        <w:spacing w:before="3" w:line="319" w:lineRule="exact"/>
        <w:ind w:left="1541"/>
        <w:jc w:val="both"/>
        <w:rPr>
          <w:b/>
          <w:sz w:val="28"/>
        </w:rPr>
      </w:pPr>
      <w:r>
        <w:rPr>
          <w:b/>
          <w:sz w:val="28"/>
        </w:rPr>
        <w:t>Основные</w:t>
      </w:r>
      <w:r>
        <w:rPr>
          <w:b/>
          <w:spacing w:val="-8"/>
          <w:sz w:val="28"/>
        </w:rPr>
        <w:t xml:space="preserve"> </w:t>
      </w:r>
      <w:r>
        <w:rPr>
          <w:b/>
          <w:sz w:val="28"/>
        </w:rPr>
        <w:t>задачи</w:t>
      </w:r>
      <w:r>
        <w:rPr>
          <w:b/>
          <w:spacing w:val="-7"/>
          <w:sz w:val="28"/>
        </w:rPr>
        <w:t xml:space="preserve"> </w:t>
      </w:r>
      <w:r>
        <w:rPr>
          <w:b/>
          <w:sz w:val="28"/>
        </w:rPr>
        <w:t>взаимодействия</w:t>
      </w:r>
      <w:r>
        <w:rPr>
          <w:b/>
          <w:spacing w:val="-7"/>
          <w:sz w:val="28"/>
        </w:rPr>
        <w:t xml:space="preserve"> </w:t>
      </w:r>
      <w:r>
        <w:rPr>
          <w:b/>
          <w:sz w:val="28"/>
        </w:rPr>
        <w:t>детского</w:t>
      </w:r>
      <w:r>
        <w:rPr>
          <w:b/>
          <w:spacing w:val="-5"/>
          <w:sz w:val="28"/>
        </w:rPr>
        <w:t xml:space="preserve"> </w:t>
      </w:r>
      <w:r>
        <w:rPr>
          <w:b/>
          <w:sz w:val="28"/>
        </w:rPr>
        <w:t>сада</w:t>
      </w:r>
      <w:r>
        <w:rPr>
          <w:b/>
          <w:spacing w:val="-5"/>
          <w:sz w:val="28"/>
        </w:rPr>
        <w:t xml:space="preserve"> </w:t>
      </w:r>
      <w:r>
        <w:rPr>
          <w:b/>
          <w:sz w:val="28"/>
        </w:rPr>
        <w:t>с</w:t>
      </w:r>
      <w:r>
        <w:rPr>
          <w:b/>
          <w:spacing w:val="-6"/>
          <w:sz w:val="28"/>
        </w:rPr>
        <w:t xml:space="preserve"> </w:t>
      </w:r>
      <w:r>
        <w:rPr>
          <w:b/>
          <w:spacing w:val="-2"/>
          <w:sz w:val="28"/>
        </w:rPr>
        <w:t>семьей:</w:t>
      </w:r>
    </w:p>
    <w:p w:rsidR="00D80858" w:rsidRDefault="00A923ED">
      <w:pPr>
        <w:pStyle w:val="a3"/>
        <w:ind w:left="832" w:right="212"/>
      </w:pPr>
      <w:r>
        <w:t>-изучение отношения педагогов и родителей к различным вопросам воспитания, обучения, развития детей;</w:t>
      </w:r>
    </w:p>
    <w:p w:rsidR="00D80858" w:rsidRDefault="00A923ED">
      <w:pPr>
        <w:pStyle w:val="a3"/>
        <w:ind w:left="832" w:right="212"/>
      </w:pPr>
      <w:r>
        <w:t>-знакомство педагогов и родителей с лучшим опытом воспитания в детском саду и семье;</w:t>
      </w:r>
    </w:p>
    <w:p w:rsidR="00D80858" w:rsidRDefault="00A923ED">
      <w:pPr>
        <w:pStyle w:val="a3"/>
        <w:spacing w:line="242" w:lineRule="auto"/>
        <w:ind w:left="832" w:right="207"/>
      </w:pPr>
      <w:r>
        <w:t>-информирование друг друга об актуальных задачах воспитания и обучения детей и о возможностях детского сада и семьи в решении данных задач;</w:t>
      </w:r>
    </w:p>
    <w:p w:rsidR="00D80858" w:rsidRDefault="00A923ED">
      <w:pPr>
        <w:pStyle w:val="a3"/>
        <w:ind w:left="832" w:right="211"/>
      </w:pPr>
      <w:r>
        <w:t xml:space="preserve">-привлечение семей воспитанников к участию в совместных с педагогами </w:t>
      </w:r>
      <w:r>
        <w:rPr>
          <w:spacing w:val="-2"/>
        </w:rPr>
        <w:t>мероприятиях;</w:t>
      </w:r>
    </w:p>
    <w:p w:rsidR="00D80858" w:rsidRDefault="00A923ED">
      <w:pPr>
        <w:pStyle w:val="a3"/>
        <w:ind w:left="832" w:right="210"/>
        <w:rPr>
          <w:sz w:val="22"/>
        </w:rPr>
      </w:pPr>
      <w: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r>
        <w:rPr>
          <w:sz w:val="22"/>
        </w:rPr>
        <w:t>.</w:t>
      </w:r>
    </w:p>
    <w:p w:rsidR="00D80858" w:rsidRDefault="00A923ED">
      <w:pPr>
        <w:pStyle w:val="a3"/>
        <w:ind w:left="832" w:right="213"/>
      </w:pPr>
      <w:r>
        <w:t>В основу совместной деятельности семьи и дошкольного учреждения заложены следующие принципы:</w:t>
      </w:r>
    </w:p>
    <w:p w:rsidR="00D80858" w:rsidRDefault="00A923ED">
      <w:pPr>
        <w:pStyle w:val="a5"/>
        <w:numPr>
          <w:ilvl w:val="0"/>
          <w:numId w:val="82"/>
        </w:numPr>
        <w:tabs>
          <w:tab w:val="left" w:pos="2249"/>
        </w:tabs>
        <w:spacing w:line="321" w:lineRule="exact"/>
        <w:ind w:left="2249"/>
        <w:jc w:val="left"/>
        <w:rPr>
          <w:sz w:val="28"/>
        </w:rPr>
      </w:pPr>
      <w:r>
        <w:rPr>
          <w:sz w:val="28"/>
        </w:rPr>
        <w:t>единый</w:t>
      </w:r>
      <w:r>
        <w:rPr>
          <w:spacing w:val="-10"/>
          <w:sz w:val="28"/>
        </w:rPr>
        <w:t xml:space="preserve"> </w:t>
      </w:r>
      <w:r>
        <w:rPr>
          <w:sz w:val="28"/>
        </w:rPr>
        <w:t>подход</w:t>
      </w:r>
      <w:r>
        <w:rPr>
          <w:spacing w:val="-5"/>
          <w:sz w:val="28"/>
        </w:rPr>
        <w:t xml:space="preserve"> </w:t>
      </w:r>
      <w:r>
        <w:rPr>
          <w:sz w:val="28"/>
        </w:rPr>
        <w:t>к</w:t>
      </w:r>
      <w:r>
        <w:rPr>
          <w:spacing w:val="-6"/>
          <w:sz w:val="28"/>
        </w:rPr>
        <w:t xml:space="preserve"> </w:t>
      </w:r>
      <w:r>
        <w:rPr>
          <w:sz w:val="28"/>
        </w:rPr>
        <w:t>процессу</w:t>
      </w:r>
      <w:r>
        <w:rPr>
          <w:spacing w:val="-8"/>
          <w:sz w:val="28"/>
        </w:rPr>
        <w:t xml:space="preserve"> </w:t>
      </w:r>
      <w:r>
        <w:rPr>
          <w:sz w:val="28"/>
        </w:rPr>
        <w:t>воспитания</w:t>
      </w:r>
      <w:r>
        <w:rPr>
          <w:spacing w:val="-5"/>
          <w:sz w:val="28"/>
        </w:rPr>
        <w:t xml:space="preserve"> </w:t>
      </w:r>
      <w:r>
        <w:rPr>
          <w:spacing w:val="-2"/>
          <w:sz w:val="28"/>
        </w:rPr>
        <w:t>ребёнка;</w:t>
      </w:r>
    </w:p>
    <w:p w:rsidR="00D80858" w:rsidRDefault="00A923ED">
      <w:pPr>
        <w:pStyle w:val="a5"/>
        <w:numPr>
          <w:ilvl w:val="0"/>
          <w:numId w:val="82"/>
        </w:numPr>
        <w:tabs>
          <w:tab w:val="left" w:pos="2249"/>
        </w:tabs>
        <w:spacing w:line="322" w:lineRule="exact"/>
        <w:ind w:left="2249"/>
        <w:jc w:val="left"/>
        <w:rPr>
          <w:sz w:val="28"/>
        </w:rPr>
      </w:pPr>
      <w:r>
        <w:rPr>
          <w:sz w:val="28"/>
        </w:rPr>
        <w:t>открытость</w:t>
      </w:r>
      <w:r>
        <w:rPr>
          <w:spacing w:val="-11"/>
          <w:sz w:val="28"/>
        </w:rPr>
        <w:t xml:space="preserve"> </w:t>
      </w:r>
      <w:r>
        <w:rPr>
          <w:sz w:val="28"/>
        </w:rPr>
        <w:t>дошкольного</w:t>
      </w:r>
      <w:r>
        <w:rPr>
          <w:spacing w:val="-7"/>
          <w:sz w:val="28"/>
        </w:rPr>
        <w:t xml:space="preserve"> </w:t>
      </w:r>
      <w:r>
        <w:rPr>
          <w:sz w:val="28"/>
        </w:rPr>
        <w:t>учреждения</w:t>
      </w:r>
      <w:r>
        <w:rPr>
          <w:spacing w:val="-11"/>
          <w:sz w:val="28"/>
        </w:rPr>
        <w:t xml:space="preserve"> </w:t>
      </w:r>
      <w:r>
        <w:rPr>
          <w:sz w:val="28"/>
        </w:rPr>
        <w:t>для</w:t>
      </w:r>
      <w:r>
        <w:rPr>
          <w:spacing w:val="-3"/>
          <w:sz w:val="28"/>
        </w:rPr>
        <w:t xml:space="preserve"> </w:t>
      </w:r>
      <w:r>
        <w:rPr>
          <w:spacing w:val="-2"/>
          <w:sz w:val="28"/>
        </w:rPr>
        <w:t>родителей;</w:t>
      </w:r>
    </w:p>
    <w:p w:rsidR="00D80858" w:rsidRDefault="00A923ED">
      <w:pPr>
        <w:pStyle w:val="a5"/>
        <w:numPr>
          <w:ilvl w:val="0"/>
          <w:numId w:val="82"/>
        </w:numPr>
        <w:tabs>
          <w:tab w:val="left" w:pos="2249"/>
        </w:tabs>
        <w:ind w:left="2249"/>
        <w:jc w:val="left"/>
        <w:rPr>
          <w:sz w:val="28"/>
        </w:rPr>
      </w:pPr>
      <w:r>
        <w:rPr>
          <w:sz w:val="28"/>
        </w:rPr>
        <w:t>взаимное</w:t>
      </w:r>
      <w:r>
        <w:rPr>
          <w:spacing w:val="-12"/>
          <w:sz w:val="28"/>
        </w:rPr>
        <w:t xml:space="preserve"> </w:t>
      </w:r>
      <w:r>
        <w:rPr>
          <w:sz w:val="28"/>
        </w:rPr>
        <w:t>доверие</w:t>
      </w:r>
      <w:r>
        <w:rPr>
          <w:spacing w:val="-7"/>
          <w:sz w:val="28"/>
        </w:rPr>
        <w:t xml:space="preserve"> </w:t>
      </w:r>
      <w:r>
        <w:rPr>
          <w:sz w:val="28"/>
        </w:rPr>
        <w:t>во</w:t>
      </w:r>
      <w:r>
        <w:rPr>
          <w:spacing w:val="-6"/>
          <w:sz w:val="28"/>
        </w:rPr>
        <w:t xml:space="preserve"> </w:t>
      </w:r>
      <w:r>
        <w:rPr>
          <w:sz w:val="28"/>
        </w:rPr>
        <w:t>взаимоотношениях</w:t>
      </w:r>
      <w:r>
        <w:rPr>
          <w:spacing w:val="-5"/>
          <w:sz w:val="28"/>
        </w:rPr>
        <w:t xml:space="preserve"> </w:t>
      </w:r>
      <w:r>
        <w:rPr>
          <w:sz w:val="28"/>
        </w:rPr>
        <w:t>педагогов</w:t>
      </w:r>
      <w:r>
        <w:rPr>
          <w:spacing w:val="-8"/>
          <w:sz w:val="28"/>
        </w:rPr>
        <w:t xml:space="preserve"> </w:t>
      </w:r>
      <w:r>
        <w:rPr>
          <w:sz w:val="28"/>
        </w:rPr>
        <w:t>и</w:t>
      </w:r>
      <w:r>
        <w:rPr>
          <w:spacing w:val="-9"/>
          <w:sz w:val="28"/>
        </w:rPr>
        <w:t xml:space="preserve"> </w:t>
      </w:r>
      <w:r>
        <w:rPr>
          <w:spacing w:val="-2"/>
          <w:sz w:val="28"/>
        </w:rPr>
        <w:t>родителей;</w:t>
      </w:r>
    </w:p>
    <w:p w:rsidR="00D80858" w:rsidRDefault="00A923ED">
      <w:pPr>
        <w:pStyle w:val="a5"/>
        <w:numPr>
          <w:ilvl w:val="0"/>
          <w:numId w:val="82"/>
        </w:numPr>
        <w:tabs>
          <w:tab w:val="left" w:pos="2249"/>
        </w:tabs>
        <w:spacing w:line="322" w:lineRule="exact"/>
        <w:ind w:left="2249"/>
        <w:jc w:val="left"/>
        <w:rPr>
          <w:sz w:val="28"/>
        </w:rPr>
      </w:pPr>
      <w:r>
        <w:rPr>
          <w:sz w:val="28"/>
        </w:rPr>
        <w:t>уважение</w:t>
      </w:r>
      <w:r>
        <w:rPr>
          <w:spacing w:val="-6"/>
          <w:sz w:val="28"/>
        </w:rPr>
        <w:t xml:space="preserve"> </w:t>
      </w:r>
      <w:r>
        <w:rPr>
          <w:sz w:val="28"/>
        </w:rPr>
        <w:t>и</w:t>
      </w:r>
      <w:r>
        <w:rPr>
          <w:spacing w:val="-8"/>
          <w:sz w:val="28"/>
        </w:rPr>
        <w:t xml:space="preserve"> </w:t>
      </w:r>
      <w:r>
        <w:rPr>
          <w:sz w:val="28"/>
        </w:rPr>
        <w:t>доброжелательность</w:t>
      </w:r>
      <w:r>
        <w:rPr>
          <w:spacing w:val="-7"/>
          <w:sz w:val="28"/>
        </w:rPr>
        <w:t xml:space="preserve"> </w:t>
      </w:r>
      <w:r>
        <w:rPr>
          <w:sz w:val="28"/>
        </w:rPr>
        <w:t>друг</w:t>
      </w:r>
      <w:r>
        <w:rPr>
          <w:spacing w:val="-5"/>
          <w:sz w:val="28"/>
        </w:rPr>
        <w:t xml:space="preserve"> </w:t>
      </w:r>
      <w:r>
        <w:rPr>
          <w:sz w:val="28"/>
        </w:rPr>
        <w:t>к</w:t>
      </w:r>
      <w:r>
        <w:rPr>
          <w:spacing w:val="-5"/>
          <w:sz w:val="28"/>
        </w:rPr>
        <w:t xml:space="preserve"> </w:t>
      </w:r>
      <w:r>
        <w:rPr>
          <w:spacing w:val="-2"/>
          <w:sz w:val="28"/>
        </w:rPr>
        <w:t>другу;</w:t>
      </w:r>
    </w:p>
    <w:p w:rsidR="00D80858" w:rsidRDefault="00A923ED">
      <w:pPr>
        <w:pStyle w:val="a5"/>
        <w:numPr>
          <w:ilvl w:val="0"/>
          <w:numId w:val="82"/>
        </w:numPr>
        <w:tabs>
          <w:tab w:val="left" w:pos="2249"/>
        </w:tabs>
        <w:ind w:left="2249"/>
        <w:jc w:val="left"/>
        <w:rPr>
          <w:sz w:val="28"/>
        </w:rPr>
      </w:pPr>
      <w:r>
        <w:rPr>
          <w:sz w:val="28"/>
        </w:rPr>
        <w:t>дифференцированный</w:t>
      </w:r>
      <w:r>
        <w:rPr>
          <w:spacing w:val="-10"/>
          <w:sz w:val="28"/>
        </w:rPr>
        <w:t xml:space="preserve"> </w:t>
      </w:r>
      <w:r>
        <w:rPr>
          <w:sz w:val="28"/>
        </w:rPr>
        <w:t>подход</w:t>
      </w:r>
      <w:r>
        <w:rPr>
          <w:spacing w:val="-7"/>
          <w:sz w:val="28"/>
        </w:rPr>
        <w:t xml:space="preserve"> </w:t>
      </w:r>
      <w:r>
        <w:rPr>
          <w:sz w:val="28"/>
        </w:rPr>
        <w:t>к</w:t>
      </w:r>
      <w:r>
        <w:rPr>
          <w:spacing w:val="-8"/>
          <w:sz w:val="28"/>
        </w:rPr>
        <w:t xml:space="preserve"> </w:t>
      </w:r>
      <w:r>
        <w:rPr>
          <w:sz w:val="28"/>
        </w:rPr>
        <w:t>каждой</w:t>
      </w:r>
      <w:r>
        <w:rPr>
          <w:spacing w:val="-8"/>
          <w:sz w:val="28"/>
        </w:rPr>
        <w:t xml:space="preserve"> </w:t>
      </w:r>
      <w:r>
        <w:rPr>
          <w:spacing w:val="-2"/>
          <w:sz w:val="28"/>
        </w:rPr>
        <w:t>семье;</w:t>
      </w:r>
    </w:p>
    <w:p w:rsidR="00D80858" w:rsidRDefault="00A923ED">
      <w:pPr>
        <w:pStyle w:val="a5"/>
        <w:numPr>
          <w:ilvl w:val="0"/>
          <w:numId w:val="82"/>
        </w:numPr>
        <w:tabs>
          <w:tab w:val="left" w:pos="2249"/>
        </w:tabs>
        <w:spacing w:line="322" w:lineRule="exact"/>
        <w:ind w:left="2249"/>
        <w:jc w:val="left"/>
        <w:rPr>
          <w:sz w:val="28"/>
        </w:rPr>
      </w:pPr>
      <w:r>
        <w:rPr>
          <w:sz w:val="28"/>
        </w:rPr>
        <w:t>равно</w:t>
      </w:r>
      <w:r>
        <w:rPr>
          <w:spacing w:val="-10"/>
          <w:sz w:val="28"/>
        </w:rPr>
        <w:t xml:space="preserve"> </w:t>
      </w:r>
      <w:r>
        <w:rPr>
          <w:sz w:val="28"/>
        </w:rPr>
        <w:t>ответственность</w:t>
      </w:r>
      <w:r>
        <w:rPr>
          <w:spacing w:val="-8"/>
          <w:sz w:val="28"/>
        </w:rPr>
        <w:t xml:space="preserve"> </w:t>
      </w:r>
      <w:r>
        <w:rPr>
          <w:sz w:val="28"/>
        </w:rPr>
        <w:t>родителей</w:t>
      </w:r>
      <w:r>
        <w:rPr>
          <w:spacing w:val="-10"/>
          <w:sz w:val="28"/>
        </w:rPr>
        <w:t xml:space="preserve"> </w:t>
      </w:r>
      <w:r>
        <w:rPr>
          <w:sz w:val="28"/>
        </w:rPr>
        <w:t>и</w:t>
      </w:r>
      <w:r>
        <w:rPr>
          <w:spacing w:val="-7"/>
          <w:sz w:val="28"/>
        </w:rPr>
        <w:t xml:space="preserve"> </w:t>
      </w:r>
      <w:r>
        <w:rPr>
          <w:spacing w:val="-2"/>
          <w:sz w:val="28"/>
        </w:rPr>
        <w:t>педагогов;</w:t>
      </w:r>
    </w:p>
    <w:p w:rsidR="00D80858" w:rsidRDefault="00A923ED">
      <w:pPr>
        <w:pStyle w:val="a5"/>
        <w:numPr>
          <w:ilvl w:val="0"/>
          <w:numId w:val="82"/>
        </w:numPr>
        <w:tabs>
          <w:tab w:val="left" w:pos="2249"/>
        </w:tabs>
        <w:spacing w:line="322" w:lineRule="exact"/>
        <w:ind w:left="2249"/>
        <w:jc w:val="left"/>
        <w:rPr>
          <w:sz w:val="28"/>
        </w:rPr>
      </w:pPr>
      <w:r>
        <w:rPr>
          <w:sz w:val="28"/>
        </w:rPr>
        <w:t>взаимодействие</w:t>
      </w:r>
      <w:r>
        <w:rPr>
          <w:spacing w:val="-6"/>
          <w:sz w:val="28"/>
        </w:rPr>
        <w:t xml:space="preserve"> </w:t>
      </w:r>
      <w:r>
        <w:rPr>
          <w:sz w:val="28"/>
        </w:rPr>
        <w:t>с</w:t>
      </w:r>
      <w:r>
        <w:rPr>
          <w:spacing w:val="-5"/>
          <w:sz w:val="28"/>
        </w:rPr>
        <w:t xml:space="preserve"> </w:t>
      </w:r>
      <w:r>
        <w:rPr>
          <w:sz w:val="28"/>
        </w:rPr>
        <w:t>семьей</w:t>
      </w:r>
      <w:r>
        <w:rPr>
          <w:spacing w:val="-5"/>
          <w:sz w:val="28"/>
        </w:rPr>
        <w:t xml:space="preserve"> </w:t>
      </w:r>
      <w:r>
        <w:rPr>
          <w:sz w:val="28"/>
        </w:rPr>
        <w:t>в</w:t>
      </w:r>
      <w:r>
        <w:rPr>
          <w:spacing w:val="-5"/>
          <w:sz w:val="28"/>
        </w:rPr>
        <w:t xml:space="preserve"> </w:t>
      </w:r>
      <w:r>
        <w:rPr>
          <w:sz w:val="28"/>
        </w:rPr>
        <w:t>духе</w:t>
      </w:r>
      <w:r>
        <w:rPr>
          <w:spacing w:val="-5"/>
          <w:sz w:val="28"/>
        </w:rPr>
        <w:t xml:space="preserve"> </w:t>
      </w:r>
      <w:r>
        <w:rPr>
          <w:spacing w:val="-2"/>
          <w:sz w:val="28"/>
        </w:rPr>
        <w:t>партнерства.</w:t>
      </w:r>
    </w:p>
    <w:p w:rsidR="00D80858" w:rsidRDefault="00A923ED">
      <w:pPr>
        <w:pStyle w:val="a3"/>
        <w:ind w:left="832" w:right="203"/>
      </w:pPr>
      <w:r>
        <w:t>Педагоги учитывают в своей работе такие факторы, как условия жизни в семье, состав семьи, ее ценности и традиции, а также уважают и признают способности и достижения родителей в деле воспитания и развития их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за воспитание детей. Особенно важен диалог между педагогом и семьей в случае наличия у ребенка отклонений в поведении или каких-либо проблем в развитии.</w:t>
      </w:r>
    </w:p>
    <w:p w:rsidR="00D80858" w:rsidRDefault="00A923ED">
      <w:pPr>
        <w:pStyle w:val="a3"/>
        <w:ind w:left="832" w:right="202"/>
      </w:pPr>
      <w: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делятся информацией с родителями о своей работе и о поведении детей во время пребывания в Организации. В этом случае ситуативное взаимодействие становится настоящим образовательным партнерством.</w:t>
      </w:r>
    </w:p>
    <w:p w:rsidR="00D80858" w:rsidRDefault="00D80858">
      <w:pPr>
        <w:sectPr w:rsidR="00D80858">
          <w:pgSz w:w="11910" w:h="16840"/>
          <w:pgMar w:top="760" w:right="500" w:bottom="1420" w:left="300" w:header="0" w:footer="1215" w:gutter="0"/>
          <w:cols w:space="720"/>
        </w:sectPr>
      </w:pPr>
    </w:p>
    <w:p w:rsidR="00D80858" w:rsidRDefault="005905ED">
      <w:pPr>
        <w:spacing w:before="71"/>
        <w:ind w:left="621"/>
        <w:jc w:val="center"/>
        <w:rPr>
          <w:b/>
          <w:sz w:val="28"/>
        </w:rPr>
      </w:pPr>
      <w:r>
        <w:lastRenderedPageBreak/>
        <w:pict>
          <v:group id="docshapegroup21" o:spid="_x0000_s1172" style="position:absolute;left:0;text-align:left;margin-left:59.15pt;margin-top:22.2pt;width:480.75pt;height:40.1pt;z-index:-15727104;mso-wrap-distance-left:0;mso-wrap-distance-right:0;mso-position-horizontal-relative:page" coordorigin="1183,444" coordsize="9615,802">
            <v:shape id="docshape22" o:spid="_x0000_s1176" style="position:absolute;left:4190;top:691;width:3720;height:180" coordorigin="4191,691" coordsize="3720,180" o:spt="100" adj="0,,0" path="m4911,804r-600,l4311,751r-120,60l4311,871r,-52l4911,819r,-15xm7911,751r-16,-7l7791,691r,53l7071,744r,15l7791,759r,52l7896,759r15,-8xe" fillcolor="black" stroked="f">
              <v:stroke joinstyle="round"/>
              <v:formulas/>
              <v:path arrowok="t" o:connecttype="segments"/>
            </v:shape>
            <v:shapetype id="_x0000_t202" coordsize="21600,21600" o:spt="202" path="m,l,21600r21600,l21600,xe">
              <v:stroke joinstyle="miter"/>
              <v:path gradientshapeok="t" o:connecttype="rect"/>
            </v:shapetype>
            <v:shape id="docshape23" o:spid="_x0000_s1175" type="#_x0000_t202" style="position:absolute;left:7910;top:451;width:2880;height:751" filled="f">
              <v:textbox inset="0,0,0,0">
                <w:txbxContent>
                  <w:p w:rsidR="005905ED" w:rsidRDefault="005905ED">
                    <w:pPr>
                      <w:spacing w:before="65"/>
                      <w:ind w:left="144"/>
                      <w:rPr>
                        <w:sz w:val="24"/>
                      </w:rPr>
                    </w:pPr>
                    <w:r>
                      <w:rPr>
                        <w:sz w:val="24"/>
                      </w:rPr>
                      <w:t>Встречи</w:t>
                    </w:r>
                    <w:r>
                      <w:rPr>
                        <w:spacing w:val="-4"/>
                        <w:sz w:val="24"/>
                      </w:rPr>
                      <w:t xml:space="preserve"> </w:t>
                    </w:r>
                    <w:r>
                      <w:rPr>
                        <w:sz w:val="24"/>
                      </w:rPr>
                      <w:t>с</w:t>
                    </w:r>
                    <w:r>
                      <w:rPr>
                        <w:spacing w:val="-4"/>
                        <w:sz w:val="24"/>
                      </w:rPr>
                      <w:t xml:space="preserve"> </w:t>
                    </w:r>
                    <w:r>
                      <w:rPr>
                        <w:spacing w:val="-2"/>
                        <w:sz w:val="24"/>
                      </w:rPr>
                      <w:t>родителями.</w:t>
                    </w:r>
                  </w:p>
                  <w:p w:rsidR="005905ED" w:rsidRDefault="005905ED">
                    <w:pPr>
                      <w:spacing w:before="44"/>
                      <w:ind w:left="144"/>
                      <w:rPr>
                        <w:sz w:val="24"/>
                      </w:rPr>
                    </w:pPr>
                    <w:r>
                      <w:rPr>
                        <w:sz w:val="24"/>
                      </w:rPr>
                      <w:t>Дни</w:t>
                    </w:r>
                    <w:r>
                      <w:rPr>
                        <w:spacing w:val="-2"/>
                        <w:sz w:val="24"/>
                      </w:rPr>
                      <w:t xml:space="preserve"> </w:t>
                    </w:r>
                    <w:r>
                      <w:rPr>
                        <w:sz w:val="24"/>
                      </w:rPr>
                      <w:t>открытых</w:t>
                    </w:r>
                    <w:r>
                      <w:rPr>
                        <w:spacing w:val="-1"/>
                        <w:sz w:val="24"/>
                      </w:rPr>
                      <w:t xml:space="preserve"> </w:t>
                    </w:r>
                    <w:r>
                      <w:rPr>
                        <w:spacing w:val="-2"/>
                        <w:sz w:val="24"/>
                      </w:rPr>
                      <w:t>дверей</w:t>
                    </w:r>
                  </w:p>
                </w:txbxContent>
              </v:textbox>
            </v:shape>
            <v:shape id="docshape24" o:spid="_x0000_s1174" type="#_x0000_t202" style="position:absolute;left:4910;top:451;width:2160;height:646" filled="f">
              <v:textbox inset="0,0,0,0">
                <w:txbxContent>
                  <w:p w:rsidR="005905ED" w:rsidRDefault="005905ED">
                    <w:pPr>
                      <w:spacing w:before="70"/>
                      <w:ind w:left="379"/>
                      <w:rPr>
                        <w:b/>
                        <w:sz w:val="24"/>
                      </w:rPr>
                    </w:pPr>
                    <w:r>
                      <w:rPr>
                        <w:b/>
                        <w:spacing w:val="-2"/>
                        <w:sz w:val="24"/>
                      </w:rPr>
                      <w:t>Заведующий</w:t>
                    </w:r>
                  </w:p>
                </w:txbxContent>
              </v:textbox>
            </v:shape>
            <v:shape id="docshape25" o:spid="_x0000_s1173" type="#_x0000_t202" style="position:absolute;left:1190;top:457;width:3000;height:780" filled="f">
              <v:textbox inset="0,0,0,0">
                <w:txbxContent>
                  <w:p w:rsidR="005905ED" w:rsidRDefault="005905ED">
                    <w:pPr>
                      <w:spacing w:before="65"/>
                      <w:ind w:left="2" w:right="2"/>
                      <w:jc w:val="center"/>
                      <w:rPr>
                        <w:sz w:val="24"/>
                      </w:rPr>
                    </w:pPr>
                    <w:r>
                      <w:rPr>
                        <w:sz w:val="24"/>
                      </w:rPr>
                      <w:t>Работа</w:t>
                    </w:r>
                    <w:r>
                      <w:rPr>
                        <w:spacing w:val="-2"/>
                        <w:sz w:val="24"/>
                      </w:rPr>
                      <w:t xml:space="preserve"> </w:t>
                    </w:r>
                    <w:r>
                      <w:rPr>
                        <w:sz w:val="24"/>
                      </w:rPr>
                      <w:t>с</w:t>
                    </w:r>
                    <w:r>
                      <w:rPr>
                        <w:spacing w:val="-2"/>
                        <w:sz w:val="24"/>
                      </w:rPr>
                      <w:t xml:space="preserve"> родительским</w:t>
                    </w:r>
                  </w:p>
                  <w:p w:rsidR="005905ED" w:rsidRDefault="005905ED">
                    <w:pPr>
                      <w:spacing w:before="44"/>
                      <w:ind w:left="2"/>
                      <w:jc w:val="center"/>
                      <w:rPr>
                        <w:sz w:val="24"/>
                      </w:rPr>
                    </w:pPr>
                    <w:r>
                      <w:rPr>
                        <w:spacing w:val="-2"/>
                        <w:sz w:val="24"/>
                      </w:rPr>
                      <w:t>комитетом</w:t>
                    </w:r>
                  </w:p>
                </w:txbxContent>
              </v:textbox>
            </v:shape>
            <w10:wrap type="topAndBottom" anchorx="page"/>
          </v:group>
        </w:pict>
      </w:r>
      <w:r>
        <w:pict>
          <v:group id="docshapegroup26" o:spid="_x0000_s1160" style="position:absolute;left:0;text-align:left;margin-left:59.15pt;margin-top:74.7pt;width:480.75pt;height:295.8pt;z-index:-15726592;mso-wrap-distance-left:0;mso-wrap-distance-right:0;mso-position-horizontal-relative:page" coordorigin="1183,1494" coordsize="9615,5916">
            <v:shape id="docshape27" o:spid="_x0000_s1171" style="position:absolute;left:8030;top:1501;width:2760;height:2755" coordorigin="8031,1502" coordsize="2760,2755" o:spt="100" adj="0,,0" path="m8031,2146r2280,l10311,1502r-2280,l8031,2146xm8871,4256r1920,l10791,2530r-1920,l8871,4256xe" filled="f">
              <v:stroke joinstyle="round"/>
              <v:formulas/>
              <v:path arrowok="t" o:connecttype="segments"/>
            </v:shape>
            <v:shape id="docshape28" o:spid="_x0000_s1170" style="position:absolute;left:3830;top:2130;width:6480;height:3165" coordorigin="3831,2131" coordsize="6480,3165" o:spt="100" adj="0,,0" path="m5992,4922r-2,-15l3948,5220r-8,-52l3831,5245r127,42l3951,5238r-1,-3l5992,4922xm7793,5259r-15,-12l7687,5177r-10,52l5995,4908r-3,14l7674,5244r-10,51l7793,5259xm10311,2543r-26,-28l10219,2445r-18,49l9233,2131r-2,7l9228,2131,8138,2595r-20,-49l8031,2648r134,9l8147,2616r-3,-8l9231,2146r965,362l10177,2557r134,-14xe" fillcolor="black" stroked="f">
              <v:stroke joinstyle="round"/>
              <v:formulas/>
              <v:path arrowok="t" o:connecttype="segments"/>
            </v:shape>
            <v:shape id="docshape29" o:spid="_x0000_s1169" type="#_x0000_t202" style="position:absolute;left:8023;top:1494;width:2775;height:2770" filled="f" stroked="f">
              <v:textbox inset="0,0,0,0">
                <w:txbxContent>
                  <w:p w:rsidR="005905ED" w:rsidRDefault="005905ED">
                    <w:pPr>
                      <w:rPr>
                        <w:b/>
                        <w:sz w:val="24"/>
                      </w:rPr>
                    </w:pPr>
                  </w:p>
                  <w:p w:rsidR="005905ED" w:rsidRDefault="005905ED">
                    <w:pPr>
                      <w:rPr>
                        <w:b/>
                        <w:sz w:val="24"/>
                      </w:rPr>
                    </w:pPr>
                  </w:p>
                  <w:p w:rsidR="005905ED" w:rsidRDefault="005905ED">
                    <w:pPr>
                      <w:rPr>
                        <w:b/>
                        <w:sz w:val="24"/>
                      </w:rPr>
                    </w:pPr>
                  </w:p>
                  <w:p w:rsidR="005905ED" w:rsidRDefault="005905ED">
                    <w:pPr>
                      <w:spacing w:before="4"/>
                      <w:rPr>
                        <w:b/>
                        <w:sz w:val="24"/>
                      </w:rPr>
                    </w:pPr>
                  </w:p>
                  <w:p w:rsidR="005905ED" w:rsidRDefault="005905ED">
                    <w:pPr>
                      <w:ind w:left="985" w:right="144"/>
                      <w:jc w:val="center"/>
                      <w:rPr>
                        <w:sz w:val="24"/>
                      </w:rPr>
                    </w:pPr>
                    <w:r>
                      <w:rPr>
                        <w:spacing w:val="-2"/>
                        <w:sz w:val="24"/>
                      </w:rPr>
                      <w:t xml:space="preserve">Консультации </w:t>
                    </w:r>
                    <w:r>
                      <w:rPr>
                        <w:sz w:val="24"/>
                      </w:rPr>
                      <w:t>по</w:t>
                    </w:r>
                    <w:r>
                      <w:rPr>
                        <w:spacing w:val="-15"/>
                        <w:sz w:val="24"/>
                      </w:rPr>
                      <w:t xml:space="preserve"> </w:t>
                    </w:r>
                    <w:r>
                      <w:rPr>
                        <w:sz w:val="24"/>
                      </w:rPr>
                      <w:t xml:space="preserve">различным </w:t>
                    </w:r>
                    <w:r>
                      <w:rPr>
                        <w:spacing w:val="-2"/>
                        <w:sz w:val="24"/>
                      </w:rPr>
                      <w:t>вопросам</w:t>
                    </w:r>
                  </w:p>
                  <w:p w:rsidR="005905ED" w:rsidRDefault="005905ED">
                    <w:pPr>
                      <w:spacing w:line="247" w:lineRule="auto"/>
                      <w:ind w:left="1014" w:right="170" w:firstLine="110"/>
                      <w:rPr>
                        <w:sz w:val="24"/>
                      </w:rPr>
                    </w:pPr>
                    <w:r>
                      <w:rPr>
                        <w:sz w:val="24"/>
                      </w:rPr>
                      <w:t>воспитания и обучения</w:t>
                    </w:r>
                    <w:r>
                      <w:rPr>
                        <w:spacing w:val="-15"/>
                        <w:sz w:val="24"/>
                      </w:rPr>
                      <w:t xml:space="preserve"> </w:t>
                    </w:r>
                    <w:r>
                      <w:rPr>
                        <w:sz w:val="24"/>
                      </w:rPr>
                      <w:t>детей</w:t>
                    </w:r>
                  </w:p>
                </w:txbxContent>
              </v:textbox>
            </v:shape>
            <v:shape id="docshape30" o:spid="_x0000_s1168" type="#_x0000_t202" style="position:absolute;left:8038;top:1509;width:2265;height:637" filled="f" stroked="f">
              <v:textbox inset="0,0,0,0">
                <w:txbxContent>
                  <w:p w:rsidR="005905ED" w:rsidRDefault="005905ED">
                    <w:pPr>
                      <w:spacing w:before="71"/>
                      <w:ind w:left="440"/>
                      <w:rPr>
                        <w:b/>
                        <w:sz w:val="24"/>
                      </w:rPr>
                    </w:pPr>
                    <w:r>
                      <w:rPr>
                        <w:b/>
                        <w:spacing w:val="-2"/>
                        <w:sz w:val="24"/>
                      </w:rPr>
                      <w:t>Воспитатель</w:t>
                    </w:r>
                  </w:p>
                </w:txbxContent>
              </v:textbox>
            </v:shape>
            <v:shape id="docshape31" o:spid="_x0000_s1167" type="#_x0000_t202" style="position:absolute;left:6642;top:5245;width:2447;height:2156" filled="f">
              <v:textbox inset="0,0,0,0">
                <w:txbxContent>
                  <w:p w:rsidR="005905ED" w:rsidRDefault="005905ED">
                    <w:pPr>
                      <w:spacing w:before="65"/>
                      <w:ind w:left="168" w:right="165"/>
                      <w:jc w:val="center"/>
                      <w:rPr>
                        <w:sz w:val="24"/>
                      </w:rPr>
                    </w:pPr>
                    <w:r>
                      <w:rPr>
                        <w:spacing w:val="-2"/>
                        <w:sz w:val="24"/>
                      </w:rPr>
                      <w:t xml:space="preserve">Консультирование </w:t>
                    </w:r>
                    <w:r>
                      <w:rPr>
                        <w:sz w:val="24"/>
                      </w:rPr>
                      <w:t xml:space="preserve">по выполнению </w:t>
                    </w:r>
                    <w:r>
                      <w:rPr>
                        <w:spacing w:val="-2"/>
                        <w:sz w:val="24"/>
                      </w:rPr>
                      <w:t>индивидуальных</w:t>
                    </w:r>
                  </w:p>
                  <w:p w:rsidR="005905ED" w:rsidRDefault="005905ED">
                    <w:pPr>
                      <w:spacing w:before="7"/>
                      <w:ind w:left="168" w:right="165"/>
                      <w:jc w:val="center"/>
                      <w:rPr>
                        <w:sz w:val="24"/>
                      </w:rPr>
                    </w:pPr>
                    <w:r>
                      <w:rPr>
                        <w:sz w:val="24"/>
                      </w:rPr>
                      <w:t>домашних</w:t>
                    </w:r>
                    <w:r>
                      <w:rPr>
                        <w:spacing w:val="-3"/>
                        <w:sz w:val="24"/>
                      </w:rPr>
                      <w:t xml:space="preserve"> </w:t>
                    </w:r>
                    <w:r>
                      <w:rPr>
                        <w:spacing w:val="-2"/>
                        <w:sz w:val="24"/>
                      </w:rPr>
                      <w:t>заданий</w:t>
                    </w:r>
                  </w:p>
                </w:txbxContent>
              </v:textbox>
            </v:shape>
            <v:shape id="docshape32" o:spid="_x0000_s1166" type="#_x0000_t202" style="position:absolute;left:2873;top:5258;width:2303;height:2144" filled="f">
              <v:textbox inset="0,0,0,0">
                <w:txbxContent>
                  <w:p w:rsidR="005905ED" w:rsidRDefault="005905ED">
                    <w:pPr>
                      <w:spacing w:before="66"/>
                      <w:ind w:left="203" w:right="207" w:firstLine="2"/>
                      <w:jc w:val="center"/>
                      <w:rPr>
                        <w:sz w:val="24"/>
                      </w:rPr>
                    </w:pPr>
                    <w:r>
                      <w:rPr>
                        <w:spacing w:val="-2"/>
                        <w:sz w:val="24"/>
                      </w:rPr>
                      <w:t xml:space="preserve">Индивидуальное консультирование </w:t>
                    </w:r>
                    <w:r>
                      <w:rPr>
                        <w:sz w:val="24"/>
                      </w:rPr>
                      <w:t xml:space="preserve">по коррекции </w:t>
                    </w:r>
                    <w:r>
                      <w:rPr>
                        <w:spacing w:val="-2"/>
                        <w:sz w:val="24"/>
                      </w:rPr>
                      <w:t xml:space="preserve">психических </w:t>
                    </w:r>
                    <w:r>
                      <w:rPr>
                        <w:sz w:val="24"/>
                      </w:rPr>
                      <w:t>процессов и</w:t>
                    </w:r>
                  </w:p>
                  <w:p w:rsidR="005905ED" w:rsidRDefault="005905ED">
                    <w:pPr>
                      <w:spacing w:line="247" w:lineRule="auto"/>
                      <w:ind w:left="566" w:right="569" w:firstLine="1"/>
                      <w:jc w:val="center"/>
                      <w:rPr>
                        <w:sz w:val="24"/>
                      </w:rPr>
                    </w:pPr>
                    <w:r>
                      <w:rPr>
                        <w:spacing w:val="-2"/>
                        <w:sz w:val="24"/>
                      </w:rPr>
                      <w:t>речевых нарушений</w:t>
                    </w:r>
                  </w:p>
                </w:txbxContent>
              </v:textbox>
            </v:shape>
            <v:shape id="docshape33" o:spid="_x0000_s1165" type="#_x0000_t202" style="position:absolute;left:4670;top:4418;width:2520;height:497" filled="f">
              <v:textbox inset="0,0,0,0">
                <w:txbxContent>
                  <w:p w:rsidR="005905ED" w:rsidRDefault="005905ED">
                    <w:pPr>
                      <w:spacing w:before="73"/>
                      <w:ind w:left="319"/>
                      <w:rPr>
                        <w:b/>
                        <w:sz w:val="24"/>
                      </w:rPr>
                    </w:pPr>
                    <w:r>
                      <w:rPr>
                        <w:b/>
                        <w:spacing w:val="-2"/>
                        <w:sz w:val="24"/>
                      </w:rPr>
                      <w:t>Учитель-логопед</w:t>
                    </w:r>
                  </w:p>
                </w:txbxContent>
              </v:textbox>
            </v:shape>
            <v:shape id="docshape34" o:spid="_x0000_s1164" type="#_x0000_t202" style="position:absolute;left:2998;top:2747;width:1552;height:1665" filled="f" stroked="f">
              <v:textbox inset="0,0,0,0">
                <w:txbxContent>
                  <w:p w:rsidR="005905ED" w:rsidRDefault="005905ED">
                    <w:pPr>
                      <w:spacing w:before="71" w:line="242" w:lineRule="auto"/>
                      <w:ind w:left="167" w:right="165" w:hanging="2"/>
                      <w:jc w:val="center"/>
                      <w:rPr>
                        <w:sz w:val="24"/>
                      </w:rPr>
                    </w:pPr>
                    <w:r>
                      <w:rPr>
                        <w:spacing w:val="-2"/>
                        <w:sz w:val="24"/>
                      </w:rPr>
                      <w:t>Создание видеотеки</w:t>
                    </w:r>
                    <w:r>
                      <w:rPr>
                        <w:spacing w:val="80"/>
                        <w:sz w:val="24"/>
                      </w:rPr>
                      <w:t xml:space="preserve"> </w:t>
                    </w:r>
                    <w:r>
                      <w:rPr>
                        <w:sz w:val="24"/>
                      </w:rPr>
                      <w:t>о</w:t>
                    </w:r>
                    <w:r>
                      <w:rPr>
                        <w:spacing w:val="-15"/>
                        <w:sz w:val="24"/>
                      </w:rPr>
                      <w:t xml:space="preserve"> </w:t>
                    </w:r>
                    <w:r>
                      <w:rPr>
                        <w:sz w:val="24"/>
                      </w:rPr>
                      <w:t>работе</w:t>
                    </w:r>
                    <w:r>
                      <w:rPr>
                        <w:spacing w:val="-15"/>
                        <w:sz w:val="24"/>
                      </w:rPr>
                      <w:t xml:space="preserve"> </w:t>
                    </w:r>
                    <w:r>
                      <w:rPr>
                        <w:sz w:val="24"/>
                      </w:rPr>
                      <w:t xml:space="preserve">д/с </w:t>
                    </w:r>
                    <w:r>
                      <w:rPr>
                        <w:spacing w:val="-4"/>
                        <w:sz w:val="24"/>
                      </w:rPr>
                      <w:t xml:space="preserve">для </w:t>
                    </w:r>
                    <w:r>
                      <w:rPr>
                        <w:spacing w:val="-2"/>
                        <w:sz w:val="24"/>
                      </w:rPr>
                      <w:t>родителей</w:t>
                    </w:r>
                  </w:p>
                </w:txbxContent>
              </v:textbox>
            </v:shape>
            <v:shape id="docshape35" o:spid="_x0000_s1163" type="#_x0000_t202" style="position:absolute;left:4670;top:2761;width:1800;height:1486" filled="f">
              <v:textbox inset="0,0,0,0">
                <w:txbxContent>
                  <w:p w:rsidR="005905ED" w:rsidRDefault="005905ED">
                    <w:pPr>
                      <w:spacing w:before="64" w:line="244" w:lineRule="auto"/>
                      <w:ind w:left="70" w:right="69"/>
                      <w:jc w:val="center"/>
                      <w:rPr>
                        <w:sz w:val="24"/>
                      </w:rPr>
                    </w:pPr>
                    <w:r>
                      <w:rPr>
                        <w:spacing w:val="-2"/>
                        <w:sz w:val="24"/>
                      </w:rPr>
                      <w:t xml:space="preserve">Консультации </w:t>
                    </w:r>
                    <w:r>
                      <w:rPr>
                        <w:sz w:val="24"/>
                      </w:rPr>
                      <w:t>по</w:t>
                    </w:r>
                    <w:r>
                      <w:rPr>
                        <w:spacing w:val="-15"/>
                        <w:sz w:val="24"/>
                      </w:rPr>
                      <w:t xml:space="preserve"> </w:t>
                    </w:r>
                    <w:r>
                      <w:rPr>
                        <w:sz w:val="24"/>
                      </w:rPr>
                      <w:t xml:space="preserve">различным </w:t>
                    </w:r>
                    <w:r>
                      <w:rPr>
                        <w:spacing w:val="-2"/>
                        <w:sz w:val="24"/>
                      </w:rPr>
                      <w:t>вопросам</w:t>
                    </w:r>
                  </w:p>
                </w:txbxContent>
              </v:textbox>
            </v:shape>
            <v:shape id="docshape36" o:spid="_x0000_s1162" type="#_x0000_t202" style="position:absolute;left:1190;top:2761;width:1680;height:1515" filled="f">
              <v:textbox inset="0,0,0,0">
                <w:txbxContent>
                  <w:p w:rsidR="005905ED" w:rsidRDefault="005905ED">
                    <w:pPr>
                      <w:spacing w:before="64"/>
                      <w:ind w:left="1" w:right="3"/>
                      <w:jc w:val="center"/>
                      <w:rPr>
                        <w:sz w:val="24"/>
                      </w:rPr>
                    </w:pPr>
                    <w:r>
                      <w:rPr>
                        <w:spacing w:val="-2"/>
                        <w:sz w:val="24"/>
                      </w:rPr>
                      <w:t>Координация работы</w:t>
                    </w:r>
                  </w:p>
                  <w:p w:rsidR="005905ED" w:rsidRDefault="005905ED">
                    <w:pPr>
                      <w:spacing w:line="247" w:lineRule="auto"/>
                      <w:ind w:left="3" w:right="2"/>
                      <w:jc w:val="center"/>
                      <w:rPr>
                        <w:sz w:val="24"/>
                      </w:rPr>
                    </w:pPr>
                    <w:r>
                      <w:rPr>
                        <w:sz w:val="24"/>
                      </w:rPr>
                      <w:t>педагогов</w:t>
                    </w:r>
                    <w:r>
                      <w:rPr>
                        <w:spacing w:val="-5"/>
                        <w:sz w:val="24"/>
                      </w:rPr>
                      <w:t xml:space="preserve"> </w:t>
                    </w:r>
                    <w:r>
                      <w:rPr>
                        <w:sz w:val="24"/>
                      </w:rPr>
                      <w:t xml:space="preserve">с </w:t>
                    </w:r>
                    <w:r>
                      <w:rPr>
                        <w:spacing w:val="-2"/>
                        <w:sz w:val="24"/>
                      </w:rPr>
                      <w:t>родителями</w:t>
                    </w:r>
                  </w:p>
                </w:txbxContent>
              </v:textbox>
            </v:shape>
            <v:shape id="docshape37" o:spid="_x0000_s1161" type="#_x0000_t202" style="position:absolute;left:6590;top:2694;width:2160;height:1427" filled="f">
              <v:textbox inset="0,0,0,0">
                <w:txbxContent>
                  <w:p w:rsidR="005905ED" w:rsidRDefault="005905ED">
                    <w:pPr>
                      <w:spacing w:before="63" w:line="242" w:lineRule="auto"/>
                      <w:ind w:left="200" w:right="199" w:firstLine="2"/>
                      <w:jc w:val="center"/>
                      <w:rPr>
                        <w:sz w:val="24"/>
                      </w:rPr>
                    </w:pPr>
                    <w:r>
                      <w:rPr>
                        <w:sz w:val="24"/>
                      </w:rPr>
                      <w:t>Занятия, досуги, мероприятия</w:t>
                    </w:r>
                    <w:r>
                      <w:rPr>
                        <w:spacing w:val="-15"/>
                        <w:sz w:val="24"/>
                      </w:rPr>
                      <w:t xml:space="preserve"> </w:t>
                    </w:r>
                    <w:r>
                      <w:rPr>
                        <w:sz w:val="24"/>
                      </w:rPr>
                      <w:t xml:space="preserve">для </w:t>
                    </w:r>
                    <w:r>
                      <w:rPr>
                        <w:spacing w:val="-2"/>
                        <w:sz w:val="24"/>
                      </w:rPr>
                      <w:t>родителей</w:t>
                    </w:r>
                  </w:p>
                </w:txbxContent>
              </v:textbox>
            </v:shape>
            <w10:wrap type="topAndBottom" anchorx="page"/>
          </v:group>
        </w:pict>
      </w:r>
      <w:r>
        <w:pict>
          <v:group id="docshapegroup38" o:spid="_x0000_s1156" style="position:absolute;left:0;text-align:left;margin-left:95.55pt;margin-top:74.7pt;width:174pt;height:146.65pt;z-index:-28293120;mso-position-horizontal-relative:page" coordorigin="1911,1494" coordsize="3480,2933">
            <v:shape id="docshape39" o:spid="_x0000_s1159" style="position:absolute;left:2030;top:1501;width:2880;height:2918" coordorigin="2031,1502" coordsize="2880,2918" o:spt="100" adj="0,,0" path="m2031,2530r2880,l4911,1502r-2880,l2031,2530xm2991,4419r1566,l4557,2747r-1566,l2991,4419xe" filled="f">
              <v:stroke joinstyle="round"/>
              <v:formulas/>
              <v:path arrowok="t" o:connecttype="segments"/>
            </v:shape>
            <v:shape id="docshape40" o:spid="_x0000_s1158" style="position:absolute;left:1910;top:2303;width:3480;height:480" coordorigin="1911,2303" coordsize="3480,480" path="m5391,2738r-18,-14l5286,2654r-11,51l3598,2343r,-40l3583,2303r,26l2025,2717r-12,-51l1911,2754r131,29l2030,2737r-1,-5l3583,2345r,273l3531,2618r60,120l3641,2638r10,-20l3598,2618r,-260l5272,2720r-11,51l5391,2738xe" fillcolor="black" stroked="f">
              <v:path arrowok="t"/>
            </v:shape>
            <v:shape id="docshape41" o:spid="_x0000_s1157" type="#_x0000_t202" style="position:absolute;left:1910;top:1494;width:3480;height:2933" filled="f" stroked="f">
              <v:textbox inset="0,0,0,0">
                <w:txbxContent>
                  <w:p w:rsidR="005905ED" w:rsidRDefault="005905ED">
                    <w:pPr>
                      <w:spacing w:before="91"/>
                      <w:ind w:left="338"/>
                      <w:rPr>
                        <w:b/>
                        <w:sz w:val="24"/>
                      </w:rPr>
                    </w:pPr>
                    <w:r>
                      <w:rPr>
                        <w:b/>
                        <w:sz w:val="24"/>
                      </w:rPr>
                      <w:t>Старший</w:t>
                    </w:r>
                    <w:r>
                      <w:rPr>
                        <w:b/>
                        <w:spacing w:val="-7"/>
                        <w:sz w:val="24"/>
                      </w:rPr>
                      <w:t xml:space="preserve"> </w:t>
                    </w:r>
                    <w:r>
                      <w:rPr>
                        <w:b/>
                        <w:spacing w:val="-2"/>
                        <w:sz w:val="24"/>
                      </w:rPr>
                      <w:t>воспитатель</w:t>
                    </w:r>
                  </w:p>
                </w:txbxContent>
              </v:textbox>
            </v:shape>
            <w10:wrap anchorx="page"/>
          </v:group>
        </w:pict>
      </w:r>
      <w:r>
        <w:pict>
          <v:group id="docshapegroup42" o:spid="_x0000_s1153" style="position:absolute;left:0;text-align:left;margin-left:95.15pt;margin-top:448.85pt;width:180.75pt;height:85.95pt;z-index:15732736;mso-position-horizontal-relative:page;mso-position-vertical-relative:page" coordorigin="1903,8977" coordsize="3615,1719">
            <v:shape id="docshape43" o:spid="_x0000_s1155" style="position:absolute;left:3650;top:8977;width:120;height:615" coordorigin="3650,8977" coordsize="120,615" o:spt="100" adj="0,,0" path="m3703,9472r-53,l3711,9592r49,-100l3703,9492r,-20xm3718,9472r-15,l3703,9492r15,l3718,9472xm3770,9472r-52,l3718,9492r42,l3770,9472xm3717,8977r-15,l3703,9472r15,l3717,8977xe" fillcolor="black" stroked="f">
              <v:stroke joinstyle="round"/>
              <v:formulas/>
              <v:path arrowok="t" o:connecttype="segments"/>
            </v:shape>
            <v:shape id="docshape44" o:spid="_x0000_s1154" type="#_x0000_t202" style="position:absolute;left:1910;top:9591;width:3600;height:1096" filled="f">
              <v:textbox inset="0,0,0,0">
                <w:txbxContent>
                  <w:p w:rsidR="005905ED" w:rsidRDefault="005905ED">
                    <w:pPr>
                      <w:spacing w:before="66"/>
                      <w:ind w:left="4" w:right="4"/>
                      <w:jc w:val="center"/>
                      <w:rPr>
                        <w:sz w:val="24"/>
                      </w:rPr>
                    </w:pPr>
                    <w:r>
                      <w:rPr>
                        <w:sz w:val="24"/>
                      </w:rPr>
                      <w:t>Проведение</w:t>
                    </w:r>
                    <w:r>
                      <w:rPr>
                        <w:spacing w:val="-7"/>
                        <w:sz w:val="24"/>
                      </w:rPr>
                      <w:t xml:space="preserve"> </w:t>
                    </w:r>
                    <w:r>
                      <w:rPr>
                        <w:spacing w:val="-2"/>
                        <w:sz w:val="24"/>
                      </w:rPr>
                      <w:t>досугов,</w:t>
                    </w:r>
                  </w:p>
                  <w:p w:rsidR="005905ED" w:rsidRDefault="005905ED">
                    <w:pPr>
                      <w:spacing w:line="247" w:lineRule="auto"/>
                      <w:ind w:right="4"/>
                      <w:jc w:val="center"/>
                      <w:rPr>
                        <w:sz w:val="24"/>
                      </w:rPr>
                    </w:pPr>
                    <w:r>
                      <w:rPr>
                        <w:sz w:val="24"/>
                      </w:rPr>
                      <w:t>реализующих</w:t>
                    </w:r>
                    <w:r>
                      <w:rPr>
                        <w:spacing w:val="-15"/>
                        <w:sz w:val="24"/>
                      </w:rPr>
                      <w:t xml:space="preserve"> </w:t>
                    </w:r>
                    <w:r>
                      <w:rPr>
                        <w:sz w:val="24"/>
                      </w:rPr>
                      <w:t>коррекционные</w:t>
                    </w:r>
                    <w:r>
                      <w:rPr>
                        <w:spacing w:val="-15"/>
                        <w:sz w:val="24"/>
                      </w:rPr>
                      <w:t xml:space="preserve"> </w:t>
                    </w:r>
                    <w:r>
                      <w:rPr>
                        <w:sz w:val="24"/>
                      </w:rPr>
                      <w:t>и воспитательные задачи</w:t>
                    </w:r>
                  </w:p>
                </w:txbxContent>
              </v:textbox>
            </v:shape>
            <w10:wrap anchorx="page" anchory="page"/>
          </v:group>
        </w:pict>
      </w:r>
      <w:r>
        <w:pict>
          <v:group id="docshapegroup45" o:spid="_x0000_s1150" style="position:absolute;left:0;text-align:left;margin-left:323.15pt;margin-top:418.6pt;width:192.75pt;height:63.6pt;z-index:15733248;mso-position-horizontal-relative:page;mso-position-vertical-relative:page" coordorigin="6463,8372" coordsize="3855,1272">
            <v:shape id="docshape46" o:spid="_x0000_s1152" style="position:absolute;left:8330;top:9179;width:120;height:464" coordorigin="8330,9180" coordsize="120,464" o:spt="100" adj="0,,0" path="m8383,9524r-53,l8391,9644r49,-100l8383,9544r,-20xm8398,9524r-15,l8383,9544r15,l8398,9524xm8450,9524r-52,l8398,9544r-15,l8440,9544r10,-20xm8397,9180r-15,l8383,9524r15,l8397,9180xe" fillcolor="black" stroked="f">
              <v:stroke joinstyle="round"/>
              <v:formulas/>
              <v:path arrowok="t" o:connecttype="segments"/>
            </v:shape>
            <v:shape id="docshape47" o:spid="_x0000_s1151" type="#_x0000_t202" style="position:absolute;left:6470;top:8379;width:3840;height:800" filled="f">
              <v:textbox inset="0,0,0,0">
                <w:txbxContent>
                  <w:p w:rsidR="005905ED" w:rsidRDefault="005905ED">
                    <w:pPr>
                      <w:spacing w:before="73" w:line="276" w:lineRule="auto"/>
                      <w:ind w:left="1248" w:hanging="896"/>
                      <w:rPr>
                        <w:b/>
                        <w:sz w:val="24"/>
                      </w:rPr>
                    </w:pPr>
                    <w:r>
                      <w:rPr>
                        <w:b/>
                        <w:sz w:val="24"/>
                      </w:rPr>
                      <w:t>Инструктор</w:t>
                    </w:r>
                    <w:r>
                      <w:rPr>
                        <w:b/>
                        <w:spacing w:val="-15"/>
                        <w:sz w:val="24"/>
                      </w:rPr>
                      <w:t xml:space="preserve"> </w:t>
                    </w:r>
                    <w:r>
                      <w:rPr>
                        <w:b/>
                        <w:sz w:val="24"/>
                      </w:rPr>
                      <w:t>по</w:t>
                    </w:r>
                    <w:r>
                      <w:rPr>
                        <w:b/>
                        <w:spacing w:val="-15"/>
                        <w:sz w:val="24"/>
                      </w:rPr>
                      <w:t xml:space="preserve"> </w:t>
                    </w:r>
                    <w:r>
                      <w:rPr>
                        <w:b/>
                        <w:sz w:val="24"/>
                      </w:rPr>
                      <w:t xml:space="preserve">физическому </w:t>
                    </w:r>
                    <w:r>
                      <w:rPr>
                        <w:b/>
                        <w:spacing w:val="-2"/>
                        <w:sz w:val="24"/>
                      </w:rPr>
                      <w:t>воспитанию</w:t>
                    </w:r>
                  </w:p>
                </w:txbxContent>
              </v:textbox>
            </v:shape>
            <w10:wrap anchorx="page" anchory="page"/>
          </v:group>
        </w:pict>
      </w:r>
      <w:r>
        <w:pict>
          <v:shape id="docshape48" o:spid="_x0000_s1149" type="#_x0000_t202" style="position:absolute;left:0;text-align:left;margin-left:320.15pt;margin-top:486.65pt;width:192pt;height:39.3pt;z-index:15733760;mso-position-horizontal-relative:page;mso-position-vertical-relative:page" filled="f">
            <v:textbox inset="0,0,0,0">
              <w:txbxContent>
                <w:p w:rsidR="005905ED" w:rsidRDefault="005905ED">
                  <w:pPr>
                    <w:spacing w:before="66" w:line="247" w:lineRule="auto"/>
                    <w:ind w:left="630" w:firstLine="28"/>
                    <w:rPr>
                      <w:sz w:val="24"/>
                    </w:rPr>
                  </w:pPr>
                  <w:r>
                    <w:rPr>
                      <w:sz w:val="24"/>
                    </w:rPr>
                    <w:t>Проведение</w:t>
                  </w:r>
                  <w:r>
                    <w:rPr>
                      <w:spacing w:val="-7"/>
                      <w:sz w:val="24"/>
                    </w:rPr>
                    <w:t xml:space="preserve"> </w:t>
                  </w:r>
                  <w:r>
                    <w:rPr>
                      <w:sz w:val="24"/>
                    </w:rPr>
                    <w:t>совместных спортивных</w:t>
                  </w:r>
                  <w:r>
                    <w:rPr>
                      <w:spacing w:val="-3"/>
                      <w:sz w:val="24"/>
                    </w:rPr>
                    <w:t xml:space="preserve"> </w:t>
                  </w:r>
                  <w:r>
                    <w:rPr>
                      <w:spacing w:val="-2"/>
                      <w:sz w:val="24"/>
                    </w:rPr>
                    <w:t>развлечений</w:t>
                  </w:r>
                </w:p>
              </w:txbxContent>
            </v:textbox>
            <w10:wrap anchorx="page" anchory="page"/>
          </v:shape>
        </w:pict>
      </w:r>
      <w:r>
        <w:pict>
          <v:shape id="docshape49" o:spid="_x0000_s1148" type="#_x0000_t202" style="position:absolute;left:0;text-align:left;margin-left:89.55pt;margin-top:419pt;width:180pt;height:27pt;z-index:15734272;mso-position-horizontal-relative:page;mso-position-vertical-relative:page" filled="f">
            <v:textbox inset="0,0,0,0">
              <w:txbxContent>
                <w:p w:rsidR="005905ED" w:rsidRDefault="005905ED">
                  <w:pPr>
                    <w:spacing w:before="73"/>
                    <w:ind w:left="201"/>
                    <w:rPr>
                      <w:b/>
                      <w:sz w:val="24"/>
                    </w:rPr>
                  </w:pPr>
                  <w:r>
                    <w:rPr>
                      <w:b/>
                      <w:sz w:val="24"/>
                    </w:rPr>
                    <w:t>Музыкальный</w:t>
                  </w:r>
                  <w:r>
                    <w:rPr>
                      <w:b/>
                      <w:spacing w:val="-6"/>
                      <w:sz w:val="24"/>
                    </w:rPr>
                    <w:t xml:space="preserve"> </w:t>
                  </w:r>
                  <w:r>
                    <w:rPr>
                      <w:b/>
                      <w:spacing w:val="-2"/>
                      <w:sz w:val="24"/>
                    </w:rPr>
                    <w:t>руководитель</w:t>
                  </w:r>
                </w:p>
              </w:txbxContent>
            </v:textbox>
            <w10:wrap anchorx="page" anchory="page"/>
          </v:shape>
        </w:pict>
      </w:r>
      <w:r w:rsidR="00A923ED">
        <w:rPr>
          <w:b/>
          <w:sz w:val="28"/>
        </w:rPr>
        <w:t>Взаимодействие</w:t>
      </w:r>
      <w:r w:rsidR="00A923ED">
        <w:rPr>
          <w:b/>
          <w:spacing w:val="-7"/>
          <w:sz w:val="28"/>
        </w:rPr>
        <w:t xml:space="preserve"> </w:t>
      </w:r>
      <w:r w:rsidR="00A923ED">
        <w:rPr>
          <w:b/>
          <w:sz w:val="28"/>
        </w:rPr>
        <w:t>с</w:t>
      </w:r>
      <w:r w:rsidR="00A923ED">
        <w:rPr>
          <w:b/>
          <w:spacing w:val="-7"/>
          <w:sz w:val="28"/>
        </w:rPr>
        <w:t xml:space="preserve"> </w:t>
      </w:r>
      <w:r w:rsidR="00A923ED">
        <w:rPr>
          <w:b/>
          <w:sz w:val="28"/>
        </w:rPr>
        <w:t>семьями</w:t>
      </w:r>
      <w:r w:rsidR="00A923ED">
        <w:rPr>
          <w:b/>
          <w:spacing w:val="-7"/>
          <w:sz w:val="28"/>
        </w:rPr>
        <w:t xml:space="preserve"> </w:t>
      </w:r>
      <w:r w:rsidR="00A923ED">
        <w:rPr>
          <w:b/>
          <w:spacing w:val="-2"/>
          <w:sz w:val="28"/>
        </w:rPr>
        <w:t>воспитанников</w:t>
      </w:r>
    </w:p>
    <w:p w:rsidR="00D80858" w:rsidRDefault="00D80858">
      <w:pPr>
        <w:pStyle w:val="a3"/>
        <w:spacing w:before="6"/>
        <w:ind w:left="0" w:firstLine="0"/>
        <w:jc w:val="left"/>
        <w:rPr>
          <w:b/>
          <w:sz w:val="19"/>
        </w:rPr>
      </w:pPr>
    </w:p>
    <w:p w:rsidR="00D80858" w:rsidRDefault="00D80858">
      <w:pPr>
        <w:pStyle w:val="a3"/>
        <w:ind w:left="0" w:firstLine="0"/>
        <w:jc w:val="left"/>
        <w:rPr>
          <w:b/>
          <w:sz w:val="20"/>
        </w:rPr>
      </w:pPr>
    </w:p>
    <w:p w:rsidR="00D80858" w:rsidRDefault="00D80858">
      <w:pPr>
        <w:pStyle w:val="a3"/>
        <w:ind w:left="0" w:firstLine="0"/>
        <w:jc w:val="left"/>
        <w:rPr>
          <w:b/>
          <w:sz w:val="20"/>
        </w:rPr>
      </w:pPr>
    </w:p>
    <w:p w:rsidR="00D80858" w:rsidRDefault="00D80858">
      <w:pPr>
        <w:pStyle w:val="a3"/>
        <w:ind w:left="0" w:firstLine="0"/>
        <w:jc w:val="left"/>
        <w:rPr>
          <w:b/>
          <w:sz w:val="20"/>
        </w:rPr>
      </w:pPr>
    </w:p>
    <w:p w:rsidR="00D80858" w:rsidRDefault="00D80858">
      <w:pPr>
        <w:pStyle w:val="a3"/>
        <w:ind w:left="0" w:firstLine="0"/>
        <w:jc w:val="left"/>
        <w:rPr>
          <w:b/>
          <w:sz w:val="20"/>
        </w:rPr>
      </w:pPr>
    </w:p>
    <w:p w:rsidR="00D80858" w:rsidRDefault="00D80858">
      <w:pPr>
        <w:pStyle w:val="a3"/>
        <w:ind w:left="0" w:firstLine="0"/>
        <w:jc w:val="left"/>
        <w:rPr>
          <w:b/>
          <w:sz w:val="20"/>
        </w:rPr>
      </w:pPr>
    </w:p>
    <w:p w:rsidR="00D80858" w:rsidRDefault="00D80858">
      <w:pPr>
        <w:pStyle w:val="a3"/>
        <w:ind w:left="0" w:firstLine="0"/>
        <w:jc w:val="left"/>
        <w:rPr>
          <w:b/>
          <w:sz w:val="20"/>
        </w:rPr>
      </w:pPr>
    </w:p>
    <w:p w:rsidR="00D80858" w:rsidRDefault="00D80858">
      <w:pPr>
        <w:pStyle w:val="a3"/>
        <w:ind w:left="0" w:firstLine="0"/>
        <w:jc w:val="left"/>
        <w:rPr>
          <w:b/>
          <w:sz w:val="20"/>
        </w:rPr>
      </w:pPr>
    </w:p>
    <w:p w:rsidR="00D80858" w:rsidRDefault="00D80858">
      <w:pPr>
        <w:pStyle w:val="a3"/>
        <w:ind w:left="0" w:firstLine="0"/>
        <w:jc w:val="left"/>
        <w:rPr>
          <w:b/>
          <w:sz w:val="20"/>
        </w:rPr>
      </w:pPr>
    </w:p>
    <w:p w:rsidR="00D80858" w:rsidRDefault="00D80858">
      <w:pPr>
        <w:pStyle w:val="a3"/>
        <w:ind w:left="0" w:firstLine="0"/>
        <w:jc w:val="left"/>
        <w:rPr>
          <w:b/>
          <w:sz w:val="20"/>
        </w:rPr>
      </w:pPr>
    </w:p>
    <w:p w:rsidR="00D80858" w:rsidRDefault="00D80858">
      <w:pPr>
        <w:pStyle w:val="a3"/>
        <w:ind w:left="0" w:firstLine="0"/>
        <w:jc w:val="left"/>
        <w:rPr>
          <w:b/>
          <w:sz w:val="20"/>
        </w:rPr>
      </w:pPr>
    </w:p>
    <w:p w:rsidR="00D80858" w:rsidRDefault="005905ED">
      <w:pPr>
        <w:pStyle w:val="a3"/>
        <w:spacing w:before="93"/>
        <w:ind w:left="0" w:firstLine="0"/>
        <w:jc w:val="left"/>
        <w:rPr>
          <w:b/>
          <w:sz w:val="20"/>
        </w:rPr>
      </w:pPr>
      <w:r>
        <w:pict>
          <v:group id="docshapegroup50" o:spid="_x0000_s1134" style="position:absolute;margin-left:101.15pt;margin-top:17.4pt;width:438.75pt;height:175.1pt;z-index:-15726080;mso-wrap-distance-left:0;mso-wrap-distance-right:0;mso-position-horizontal-relative:page" coordorigin="2023,348" coordsize="8775,3502">
            <v:rect id="docshape51" o:spid="_x0000_s1147" style="position:absolute;left:6402;top:1187;width:3908;height:823"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2" o:spid="_x0000_s1146" type="#_x0000_t75" style="position:absolute;left:4291;top:963;width:120;height:352">
              <v:imagedata r:id="rId17" o:title=""/>
            </v:shape>
            <v:shape id="docshape53" o:spid="_x0000_s1145" type="#_x0000_t75" style="position:absolute;left:7730;top:835;width:120;height:352">
              <v:imagedata r:id="rId18" o:title=""/>
            </v:shape>
            <v:shape id="docshape54" o:spid="_x0000_s1144" style="position:absolute;left:3950;top:2036;width:6840;height:1806" coordorigin="3951,2036" coordsize="6840,1806" o:spt="100" adj="0,,0" path="m3951,2482r5040,l8991,2036r-5040,l3951,2482xm6643,3841r4148,l10791,2834r-4148,l6643,3841xe" filled="f">
              <v:stroke joinstyle="round"/>
              <v:formulas/>
              <v:path arrowok="t" o:connecttype="segments"/>
            </v:shape>
            <v:shape id="docshape55" o:spid="_x0000_s1143" type="#_x0000_t75" style="position:absolute;left:5330;top:2481;width:120;height:352">
              <v:imagedata r:id="rId18" o:title=""/>
            </v:shape>
            <v:shape id="docshape56" o:spid="_x0000_s1142" type="#_x0000_t75" style="position:absolute;left:7728;top:2574;width:120;height:352">
              <v:imagedata r:id="rId19" o:title=""/>
            </v:shape>
            <v:shape id="docshape57" o:spid="_x0000_s1141" style="position:absolute;left:6059;top:2377;width:120;height:1371" coordorigin="6060,2377" coordsize="120,1371" o:spt="100" adj="0,,0" path="m6112,3628r-52,l6120,3748r50,-100l6112,3648r,-20xm6126,2377r-15,l6112,3648r15,l6126,2377xm6180,3628r-53,l6127,3648r43,l6180,3628xe" fillcolor="black" stroked="f">
              <v:stroke joinstyle="round"/>
              <v:formulas/>
              <v:path arrowok="t" o:connecttype="segments"/>
            </v:shape>
            <v:shape id="docshape58" o:spid="_x0000_s1140" type="#_x0000_t202" style="position:absolute;left:4846;top:2127;width:3268;height:266" filled="f" stroked="f">
              <v:textbox inset="0,0,0,0">
                <w:txbxContent>
                  <w:p w:rsidR="005905ED" w:rsidRDefault="005905ED">
                    <w:pPr>
                      <w:spacing w:line="266" w:lineRule="exact"/>
                      <w:rPr>
                        <w:b/>
                        <w:sz w:val="24"/>
                      </w:rPr>
                    </w:pPr>
                    <w:r>
                      <w:rPr>
                        <w:b/>
                        <w:sz w:val="24"/>
                      </w:rPr>
                      <w:t>Старшая</w:t>
                    </w:r>
                    <w:r>
                      <w:rPr>
                        <w:b/>
                        <w:spacing w:val="-5"/>
                        <w:sz w:val="24"/>
                      </w:rPr>
                      <w:t xml:space="preserve"> </w:t>
                    </w:r>
                    <w:r>
                      <w:rPr>
                        <w:b/>
                        <w:sz w:val="24"/>
                      </w:rPr>
                      <w:t>медицинская</w:t>
                    </w:r>
                    <w:r>
                      <w:rPr>
                        <w:b/>
                        <w:spacing w:val="-4"/>
                        <w:sz w:val="24"/>
                      </w:rPr>
                      <w:t xml:space="preserve"> </w:t>
                    </w:r>
                    <w:r>
                      <w:rPr>
                        <w:b/>
                        <w:spacing w:val="-2"/>
                        <w:sz w:val="24"/>
                      </w:rPr>
                      <w:t>сестра</w:t>
                    </w:r>
                  </w:p>
                </w:txbxContent>
              </v:textbox>
            </v:shape>
            <v:shape id="docshape59" o:spid="_x0000_s1139" type="#_x0000_t202" style="position:absolute;left:6913;top:2917;width:3629;height:549" filled="f" stroked="f">
              <v:textbox inset="0,0,0,0">
                <w:txbxContent>
                  <w:p w:rsidR="005905ED" w:rsidRDefault="005905ED">
                    <w:pPr>
                      <w:spacing w:line="247" w:lineRule="auto"/>
                      <w:ind w:left="251" w:right="18" w:hanging="252"/>
                      <w:rPr>
                        <w:sz w:val="24"/>
                      </w:rPr>
                    </w:pPr>
                    <w:r>
                      <w:rPr>
                        <w:sz w:val="24"/>
                      </w:rPr>
                      <w:t>Выбор</w:t>
                    </w:r>
                    <w:r>
                      <w:rPr>
                        <w:spacing w:val="-15"/>
                        <w:sz w:val="24"/>
                      </w:rPr>
                      <w:t xml:space="preserve"> </w:t>
                    </w:r>
                    <w:r>
                      <w:rPr>
                        <w:sz w:val="24"/>
                      </w:rPr>
                      <w:t>индивидуального</w:t>
                    </w:r>
                    <w:r>
                      <w:rPr>
                        <w:spacing w:val="-15"/>
                        <w:sz w:val="24"/>
                      </w:rPr>
                      <w:t xml:space="preserve"> </w:t>
                    </w:r>
                    <w:r>
                      <w:rPr>
                        <w:sz w:val="24"/>
                      </w:rPr>
                      <w:t>маршрута медицинского сопровождения</w:t>
                    </w:r>
                  </w:p>
                </w:txbxContent>
              </v:textbox>
            </v:shape>
            <v:shape id="docshape60" o:spid="_x0000_s1138" type="#_x0000_t202" style="position:absolute;left:6410;top:1194;width:3893;height:821" filled="f" stroked="f">
              <v:textbox inset="0,0,0,0">
                <w:txbxContent>
                  <w:p w:rsidR="005905ED" w:rsidRDefault="005905ED">
                    <w:pPr>
                      <w:spacing w:before="68" w:line="276" w:lineRule="auto"/>
                      <w:ind w:left="1009" w:right="1005" w:firstLine="40"/>
                      <w:rPr>
                        <w:sz w:val="24"/>
                      </w:rPr>
                    </w:pPr>
                    <w:r>
                      <w:rPr>
                        <w:spacing w:val="-2"/>
                        <w:sz w:val="24"/>
                      </w:rPr>
                      <w:t>Психологическое консультирование</w:t>
                    </w:r>
                  </w:p>
                </w:txbxContent>
              </v:textbox>
            </v:shape>
            <v:shape id="docshape61" o:spid="_x0000_s1137" type="#_x0000_t202" style="position:absolute;left:2030;top:2833;width:3710;height:1008" filled="f">
              <v:textbox inset="0,0,0,0">
                <w:txbxContent>
                  <w:p w:rsidR="005905ED" w:rsidRDefault="005905ED">
                    <w:pPr>
                      <w:spacing w:before="66" w:line="242" w:lineRule="auto"/>
                      <w:ind w:left="203" w:right="209" w:firstLine="2"/>
                      <w:jc w:val="center"/>
                      <w:rPr>
                        <w:sz w:val="24"/>
                      </w:rPr>
                    </w:pPr>
                    <w:r>
                      <w:rPr>
                        <w:sz w:val="24"/>
                      </w:rPr>
                      <w:t>Консультирование</w:t>
                    </w:r>
                    <w:r>
                      <w:rPr>
                        <w:spacing w:val="-8"/>
                        <w:sz w:val="24"/>
                      </w:rPr>
                      <w:t xml:space="preserve"> </w:t>
                    </w:r>
                    <w:r>
                      <w:rPr>
                        <w:sz w:val="24"/>
                      </w:rPr>
                      <w:t>по</w:t>
                    </w:r>
                    <w:r>
                      <w:rPr>
                        <w:spacing w:val="-8"/>
                        <w:sz w:val="24"/>
                      </w:rPr>
                      <w:t xml:space="preserve"> </w:t>
                    </w:r>
                    <w:r>
                      <w:rPr>
                        <w:sz w:val="24"/>
                      </w:rPr>
                      <w:t>вопросам адаптации</w:t>
                    </w:r>
                    <w:r>
                      <w:rPr>
                        <w:spacing w:val="-13"/>
                        <w:sz w:val="24"/>
                      </w:rPr>
                      <w:t xml:space="preserve"> </w:t>
                    </w:r>
                    <w:r>
                      <w:rPr>
                        <w:sz w:val="24"/>
                      </w:rPr>
                      <w:t>детей</w:t>
                    </w:r>
                    <w:r>
                      <w:rPr>
                        <w:spacing w:val="-13"/>
                        <w:sz w:val="24"/>
                      </w:rPr>
                      <w:t xml:space="preserve"> </w:t>
                    </w:r>
                    <w:r>
                      <w:rPr>
                        <w:sz w:val="24"/>
                      </w:rPr>
                      <w:t>с</w:t>
                    </w:r>
                    <w:r>
                      <w:rPr>
                        <w:spacing w:val="-14"/>
                        <w:sz w:val="24"/>
                      </w:rPr>
                      <w:t xml:space="preserve"> </w:t>
                    </w:r>
                    <w:r>
                      <w:rPr>
                        <w:sz w:val="24"/>
                      </w:rPr>
                      <w:t xml:space="preserve">медицинской </w:t>
                    </w:r>
                    <w:r>
                      <w:rPr>
                        <w:spacing w:val="-2"/>
                        <w:sz w:val="24"/>
                      </w:rPr>
                      <w:t>стороны</w:t>
                    </w:r>
                  </w:p>
                </w:txbxContent>
              </v:textbox>
            </v:shape>
            <v:shape id="docshape62" o:spid="_x0000_s1136" type="#_x0000_t202" style="position:absolute;left:2186;top:1315;width:3710;height:546" filled="f">
              <v:textbox inset="0,0,0,0">
                <w:txbxContent>
                  <w:p w:rsidR="005905ED" w:rsidRDefault="005905ED">
                    <w:pPr>
                      <w:spacing w:before="67"/>
                      <w:ind w:left="143"/>
                      <w:rPr>
                        <w:sz w:val="24"/>
                      </w:rPr>
                    </w:pPr>
                    <w:r>
                      <w:rPr>
                        <w:sz w:val="24"/>
                      </w:rPr>
                      <w:t>Психологическое</w:t>
                    </w:r>
                    <w:r>
                      <w:rPr>
                        <w:spacing w:val="-7"/>
                        <w:sz w:val="24"/>
                      </w:rPr>
                      <w:t xml:space="preserve"> </w:t>
                    </w:r>
                    <w:r>
                      <w:rPr>
                        <w:spacing w:val="-2"/>
                        <w:sz w:val="24"/>
                      </w:rPr>
                      <w:t>просвещение</w:t>
                    </w:r>
                  </w:p>
                </w:txbxContent>
              </v:textbox>
            </v:shape>
            <v:shape id="docshape63" o:spid="_x0000_s1135" type="#_x0000_t202" style="position:absolute;left:3109;top:355;width:6522;height:480" filled="f">
              <v:textbox inset="0,0,0,0">
                <w:txbxContent>
                  <w:p w:rsidR="005905ED" w:rsidRDefault="005905ED">
                    <w:pPr>
                      <w:spacing w:before="72"/>
                      <w:jc w:val="center"/>
                      <w:rPr>
                        <w:b/>
                        <w:sz w:val="24"/>
                      </w:rPr>
                    </w:pPr>
                    <w:r>
                      <w:rPr>
                        <w:b/>
                        <w:spacing w:val="-2"/>
                        <w:sz w:val="24"/>
                      </w:rPr>
                      <w:t>Педагог-психолог</w:t>
                    </w:r>
                  </w:p>
                </w:txbxContent>
              </v:textbox>
            </v:shape>
            <w10:wrap type="topAndBottom" anchorx="page"/>
          </v:group>
        </w:pict>
      </w:r>
      <w:r>
        <w:pict>
          <v:shape id="docshape64" o:spid="_x0000_s1133" type="#_x0000_t202" style="position:absolute;margin-left:217.6pt;margin-top:197.9pt;width:219.95pt;height:36.9pt;z-index:-15725568;mso-wrap-distance-left:0;mso-wrap-distance-right:0;mso-position-horizontal-relative:page" filled="f">
            <v:textbox inset="0,0,0,0">
              <w:txbxContent>
                <w:p w:rsidR="005905ED" w:rsidRDefault="005905ED">
                  <w:pPr>
                    <w:spacing w:before="66" w:line="247" w:lineRule="auto"/>
                    <w:ind w:left="201" w:right="202" w:firstLine="1029"/>
                    <w:rPr>
                      <w:sz w:val="24"/>
                    </w:rPr>
                  </w:pPr>
                  <w:r>
                    <w:rPr>
                      <w:spacing w:val="-2"/>
                      <w:sz w:val="24"/>
                    </w:rPr>
                    <w:t xml:space="preserve">Консультирование </w:t>
                  </w:r>
                  <w:r>
                    <w:rPr>
                      <w:sz w:val="24"/>
                    </w:rPr>
                    <w:t>здоровьесберегающей</w:t>
                  </w:r>
                  <w:r>
                    <w:rPr>
                      <w:spacing w:val="-15"/>
                      <w:sz w:val="24"/>
                    </w:rPr>
                    <w:t xml:space="preserve"> </w:t>
                  </w:r>
                  <w:r>
                    <w:rPr>
                      <w:sz w:val="24"/>
                    </w:rPr>
                    <w:t>направленности</w:t>
                  </w:r>
                </w:p>
              </w:txbxContent>
            </v:textbox>
            <w10:wrap type="topAndBottom" anchorx="page"/>
          </v:shape>
        </w:pict>
      </w:r>
    </w:p>
    <w:p w:rsidR="00D80858" w:rsidRDefault="00D80858">
      <w:pPr>
        <w:pStyle w:val="a3"/>
        <w:spacing w:before="8"/>
        <w:ind w:left="0" w:firstLine="0"/>
        <w:jc w:val="left"/>
        <w:rPr>
          <w:b/>
          <w:sz w:val="6"/>
        </w:rPr>
      </w:pPr>
    </w:p>
    <w:p w:rsidR="00D80858" w:rsidRDefault="00D80858">
      <w:pPr>
        <w:rPr>
          <w:sz w:val="6"/>
        </w:rPr>
        <w:sectPr w:rsidR="00D80858">
          <w:pgSz w:w="11910" w:h="16840"/>
          <w:pgMar w:top="760" w:right="500" w:bottom="1420" w:left="300" w:header="0" w:footer="1215" w:gutter="0"/>
          <w:cols w:space="720"/>
        </w:sectPr>
      </w:pPr>
    </w:p>
    <w:p w:rsidR="00D80858" w:rsidRDefault="00A923ED">
      <w:pPr>
        <w:spacing w:before="71" w:line="319" w:lineRule="exact"/>
        <w:ind w:left="1541"/>
        <w:jc w:val="both"/>
        <w:rPr>
          <w:b/>
          <w:sz w:val="28"/>
        </w:rPr>
      </w:pPr>
      <w:r>
        <w:rPr>
          <w:b/>
          <w:sz w:val="28"/>
        </w:rPr>
        <w:lastRenderedPageBreak/>
        <w:t>Система</w:t>
      </w:r>
      <w:r>
        <w:rPr>
          <w:b/>
          <w:spacing w:val="-10"/>
          <w:sz w:val="28"/>
        </w:rPr>
        <w:t xml:space="preserve"> </w:t>
      </w:r>
      <w:r>
        <w:rPr>
          <w:b/>
          <w:sz w:val="28"/>
        </w:rPr>
        <w:t>взаимодействия</w:t>
      </w:r>
      <w:r>
        <w:rPr>
          <w:b/>
          <w:spacing w:val="-9"/>
          <w:sz w:val="28"/>
        </w:rPr>
        <w:t xml:space="preserve"> </w:t>
      </w:r>
      <w:r>
        <w:rPr>
          <w:b/>
          <w:sz w:val="28"/>
        </w:rPr>
        <w:t>с</w:t>
      </w:r>
      <w:r>
        <w:rPr>
          <w:b/>
          <w:spacing w:val="-8"/>
          <w:sz w:val="28"/>
        </w:rPr>
        <w:t xml:space="preserve"> </w:t>
      </w:r>
      <w:r>
        <w:rPr>
          <w:b/>
          <w:sz w:val="28"/>
        </w:rPr>
        <w:t>родителями</w:t>
      </w:r>
      <w:r>
        <w:rPr>
          <w:b/>
          <w:spacing w:val="-6"/>
          <w:sz w:val="28"/>
        </w:rPr>
        <w:t xml:space="preserve"> </w:t>
      </w:r>
      <w:r>
        <w:rPr>
          <w:b/>
          <w:spacing w:val="-2"/>
          <w:sz w:val="28"/>
        </w:rPr>
        <w:t>включает:</w:t>
      </w:r>
    </w:p>
    <w:p w:rsidR="00D80858" w:rsidRDefault="00A923ED">
      <w:pPr>
        <w:pStyle w:val="a5"/>
        <w:numPr>
          <w:ilvl w:val="0"/>
          <w:numId w:val="82"/>
        </w:numPr>
        <w:tabs>
          <w:tab w:val="left" w:pos="2247"/>
        </w:tabs>
        <w:ind w:right="203" w:firstLine="708"/>
        <w:rPr>
          <w:sz w:val="28"/>
        </w:rPr>
      </w:pPr>
      <w:r>
        <w:rPr>
          <w:sz w:val="28"/>
        </w:rPr>
        <w:t>ознакомление родителей с результатами работы ДОО на общих родительских собраниях, мастер-классах, на заседаниях родительских клубов, творческих вечерах;</w:t>
      </w:r>
    </w:p>
    <w:p w:rsidR="00D80858" w:rsidRDefault="00A923ED">
      <w:pPr>
        <w:pStyle w:val="a5"/>
        <w:numPr>
          <w:ilvl w:val="0"/>
          <w:numId w:val="82"/>
        </w:numPr>
        <w:tabs>
          <w:tab w:val="left" w:pos="2247"/>
        </w:tabs>
        <w:ind w:right="205" w:firstLine="708"/>
        <w:rPr>
          <w:sz w:val="28"/>
        </w:rPr>
      </w:pPr>
      <w:r>
        <w:rPr>
          <w:sz w:val="28"/>
        </w:rPr>
        <w:t>ознакомление родителей с содержанием работы ДОО, направленной на физическое, психическое и социальное</w:t>
      </w:r>
      <w:r>
        <w:rPr>
          <w:spacing w:val="40"/>
          <w:sz w:val="28"/>
        </w:rPr>
        <w:t xml:space="preserve"> </w:t>
      </w:r>
      <w:r>
        <w:rPr>
          <w:sz w:val="28"/>
        </w:rPr>
        <w:t>развитие ребенка;</w:t>
      </w:r>
    </w:p>
    <w:p w:rsidR="00D80858" w:rsidRDefault="00A923ED">
      <w:pPr>
        <w:pStyle w:val="a5"/>
        <w:numPr>
          <w:ilvl w:val="0"/>
          <w:numId w:val="82"/>
        </w:numPr>
        <w:tabs>
          <w:tab w:val="left" w:pos="2248"/>
        </w:tabs>
        <w:spacing w:line="322" w:lineRule="exact"/>
        <w:ind w:left="2248" w:hanging="707"/>
        <w:rPr>
          <w:sz w:val="28"/>
        </w:rPr>
      </w:pPr>
      <w:r>
        <w:rPr>
          <w:sz w:val="28"/>
        </w:rPr>
        <w:t>участие</w:t>
      </w:r>
      <w:r>
        <w:rPr>
          <w:spacing w:val="-5"/>
          <w:sz w:val="28"/>
        </w:rPr>
        <w:t xml:space="preserve"> </w:t>
      </w:r>
      <w:r>
        <w:rPr>
          <w:sz w:val="28"/>
        </w:rPr>
        <w:t>в</w:t>
      </w:r>
      <w:r>
        <w:rPr>
          <w:spacing w:val="-6"/>
          <w:sz w:val="28"/>
        </w:rPr>
        <w:t xml:space="preserve"> </w:t>
      </w:r>
      <w:r>
        <w:rPr>
          <w:sz w:val="28"/>
        </w:rPr>
        <w:t>составлении</w:t>
      </w:r>
      <w:r>
        <w:rPr>
          <w:spacing w:val="-7"/>
          <w:sz w:val="28"/>
        </w:rPr>
        <w:t xml:space="preserve"> </w:t>
      </w:r>
      <w:r>
        <w:rPr>
          <w:spacing w:val="-2"/>
          <w:sz w:val="28"/>
        </w:rPr>
        <w:t>планов;</w:t>
      </w:r>
    </w:p>
    <w:p w:rsidR="00D80858" w:rsidRDefault="00A923ED">
      <w:pPr>
        <w:pStyle w:val="a5"/>
        <w:numPr>
          <w:ilvl w:val="0"/>
          <w:numId w:val="82"/>
        </w:numPr>
        <w:tabs>
          <w:tab w:val="left" w:pos="2247"/>
        </w:tabs>
        <w:ind w:right="209" w:firstLine="708"/>
        <w:rPr>
          <w:sz w:val="28"/>
        </w:rPr>
      </w:pPr>
      <w:r>
        <w:rPr>
          <w:sz w:val="28"/>
        </w:rPr>
        <w:t>целенаправленную работу, пропагандирующую общественное дошкольное воспитание в его разных формах;</w:t>
      </w:r>
    </w:p>
    <w:p w:rsidR="00D80858" w:rsidRDefault="00A923ED">
      <w:pPr>
        <w:pStyle w:val="a5"/>
        <w:numPr>
          <w:ilvl w:val="0"/>
          <w:numId w:val="82"/>
        </w:numPr>
        <w:tabs>
          <w:tab w:val="left" w:pos="2247"/>
        </w:tabs>
        <w:ind w:right="207" w:firstLine="708"/>
        <w:rPr>
          <w:sz w:val="28"/>
        </w:rPr>
      </w:pPr>
      <w:r>
        <w:rPr>
          <w:sz w:val="28"/>
        </w:rPr>
        <w:t>обучение конкретным приемам и методам воспитания и развития ребенка в разных видах детской деятельности на семинарах-практикумах,</w:t>
      </w:r>
      <w:r>
        <w:rPr>
          <w:spacing w:val="40"/>
          <w:sz w:val="28"/>
        </w:rPr>
        <w:t xml:space="preserve"> </w:t>
      </w:r>
      <w:r>
        <w:rPr>
          <w:sz w:val="28"/>
        </w:rPr>
        <w:t>и открытых показах образовательной деятельности.</w:t>
      </w:r>
    </w:p>
    <w:p w:rsidR="00D80858" w:rsidRDefault="00A923ED">
      <w:pPr>
        <w:pStyle w:val="a5"/>
        <w:numPr>
          <w:ilvl w:val="0"/>
          <w:numId w:val="82"/>
        </w:numPr>
        <w:tabs>
          <w:tab w:val="left" w:pos="2247"/>
        </w:tabs>
        <w:ind w:right="204" w:firstLine="708"/>
        <w:rPr>
          <w:sz w:val="28"/>
        </w:rPr>
      </w:pPr>
      <w:r>
        <w:rPr>
          <w:sz w:val="28"/>
        </w:rPr>
        <w:t>традиционной формой, так же является дистанционный формат проведения онлайн взаимодействия с родителями при помощи различных онлайн платформ, мессенджеров для общения и обмена сообщениями.</w:t>
      </w:r>
    </w:p>
    <w:p w:rsidR="00D80858" w:rsidRDefault="00A923ED">
      <w:pPr>
        <w:pStyle w:val="a3"/>
        <w:ind w:left="832" w:right="201"/>
      </w:pPr>
      <w:r>
        <w:t>Передача информации реализуется при непосредственном контакте педагога с родителем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разнообразных буклетов, интернет- сайтов (детского сада, органов управления образованием), а также переписки (в</w:t>
      </w:r>
      <w:r>
        <w:rPr>
          <w:spacing w:val="40"/>
        </w:rPr>
        <w:t xml:space="preserve"> </w:t>
      </w:r>
      <w:r>
        <w:t>том числе электронной).</w:t>
      </w:r>
    </w:p>
    <w:p w:rsidR="00D80858" w:rsidRDefault="00D80858">
      <w:pPr>
        <w:pStyle w:val="a3"/>
        <w:spacing w:before="97"/>
        <w:ind w:left="0" w:firstLine="0"/>
        <w:jc w:val="left"/>
        <w:rPr>
          <w:sz w:val="20"/>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820"/>
        <w:gridCol w:w="2765"/>
      </w:tblGrid>
      <w:tr w:rsidR="00D80858">
        <w:trPr>
          <w:trHeight w:val="828"/>
        </w:trPr>
        <w:tc>
          <w:tcPr>
            <w:tcW w:w="2410" w:type="dxa"/>
          </w:tcPr>
          <w:p w:rsidR="00D80858" w:rsidRDefault="00A923ED">
            <w:pPr>
              <w:pStyle w:val="TableParagraph"/>
              <w:ind w:left="10" w:right="1"/>
              <w:jc w:val="center"/>
              <w:rPr>
                <w:sz w:val="24"/>
              </w:rPr>
            </w:pPr>
            <w:r>
              <w:rPr>
                <w:sz w:val="24"/>
              </w:rPr>
              <w:t>Реальное</w:t>
            </w:r>
            <w:r>
              <w:rPr>
                <w:spacing w:val="-15"/>
                <w:sz w:val="24"/>
              </w:rPr>
              <w:t xml:space="preserve"> </w:t>
            </w:r>
            <w:r>
              <w:rPr>
                <w:sz w:val="24"/>
              </w:rPr>
              <w:t xml:space="preserve">участие </w:t>
            </w:r>
            <w:r>
              <w:rPr>
                <w:spacing w:val="-2"/>
                <w:sz w:val="24"/>
              </w:rPr>
              <w:t>родителей</w:t>
            </w:r>
          </w:p>
          <w:p w:rsidR="00D80858" w:rsidRDefault="00A923ED">
            <w:pPr>
              <w:pStyle w:val="TableParagraph"/>
              <w:spacing w:line="264" w:lineRule="exact"/>
              <w:ind w:left="9" w:right="2"/>
              <w:jc w:val="center"/>
              <w:rPr>
                <w:sz w:val="24"/>
              </w:rPr>
            </w:pPr>
            <w:r>
              <w:rPr>
                <w:sz w:val="24"/>
              </w:rPr>
              <w:t>в</w:t>
            </w:r>
            <w:r>
              <w:rPr>
                <w:spacing w:val="-5"/>
                <w:sz w:val="24"/>
              </w:rPr>
              <w:t xml:space="preserve"> </w:t>
            </w:r>
            <w:r>
              <w:rPr>
                <w:sz w:val="24"/>
              </w:rPr>
              <w:t>жизни</w:t>
            </w:r>
            <w:r>
              <w:rPr>
                <w:spacing w:val="-1"/>
                <w:sz w:val="24"/>
              </w:rPr>
              <w:t xml:space="preserve"> </w:t>
            </w:r>
            <w:r>
              <w:rPr>
                <w:spacing w:val="-5"/>
                <w:sz w:val="24"/>
              </w:rPr>
              <w:t>ДОО</w:t>
            </w:r>
          </w:p>
        </w:tc>
        <w:tc>
          <w:tcPr>
            <w:tcW w:w="4820" w:type="dxa"/>
          </w:tcPr>
          <w:p w:rsidR="00D80858" w:rsidRDefault="00A923ED">
            <w:pPr>
              <w:pStyle w:val="TableParagraph"/>
              <w:spacing w:line="268" w:lineRule="exact"/>
              <w:ind w:left="1608"/>
              <w:rPr>
                <w:sz w:val="24"/>
              </w:rPr>
            </w:pPr>
            <w:r>
              <w:rPr>
                <w:sz w:val="24"/>
              </w:rPr>
              <w:t>Формы</w:t>
            </w:r>
            <w:r>
              <w:rPr>
                <w:spacing w:val="1"/>
                <w:sz w:val="24"/>
              </w:rPr>
              <w:t xml:space="preserve"> </w:t>
            </w:r>
            <w:r>
              <w:rPr>
                <w:spacing w:val="-2"/>
                <w:sz w:val="24"/>
              </w:rPr>
              <w:t>участия</w:t>
            </w:r>
          </w:p>
        </w:tc>
        <w:tc>
          <w:tcPr>
            <w:tcW w:w="2765" w:type="dxa"/>
          </w:tcPr>
          <w:p w:rsidR="00D80858" w:rsidRDefault="00A923ED">
            <w:pPr>
              <w:pStyle w:val="TableParagraph"/>
              <w:ind w:left="580" w:firstLine="9"/>
              <w:rPr>
                <w:sz w:val="24"/>
              </w:rPr>
            </w:pPr>
            <w:r>
              <w:rPr>
                <w:spacing w:val="-2"/>
                <w:sz w:val="24"/>
              </w:rPr>
              <w:t>Периодичность сотрудничества</w:t>
            </w:r>
          </w:p>
        </w:tc>
      </w:tr>
      <w:tr w:rsidR="00D80858">
        <w:trPr>
          <w:trHeight w:val="1000"/>
        </w:trPr>
        <w:tc>
          <w:tcPr>
            <w:tcW w:w="2410" w:type="dxa"/>
          </w:tcPr>
          <w:p w:rsidR="00D80858" w:rsidRDefault="00A923ED">
            <w:pPr>
              <w:pStyle w:val="TableParagraph"/>
              <w:tabs>
                <w:tab w:val="left" w:pos="1098"/>
              </w:tabs>
              <w:ind w:left="107" w:right="96"/>
              <w:rPr>
                <w:sz w:val="24"/>
              </w:rPr>
            </w:pPr>
            <w:r>
              <w:rPr>
                <w:spacing w:val="-10"/>
                <w:sz w:val="24"/>
              </w:rPr>
              <w:t>В</w:t>
            </w:r>
            <w:r>
              <w:rPr>
                <w:sz w:val="24"/>
              </w:rPr>
              <w:tab/>
            </w:r>
            <w:r>
              <w:rPr>
                <w:spacing w:val="-2"/>
                <w:sz w:val="24"/>
              </w:rPr>
              <w:t>проведении мониторинговых исследований</w:t>
            </w:r>
          </w:p>
        </w:tc>
        <w:tc>
          <w:tcPr>
            <w:tcW w:w="4820" w:type="dxa"/>
          </w:tcPr>
          <w:p w:rsidR="00D80858" w:rsidRDefault="00A923ED">
            <w:pPr>
              <w:pStyle w:val="TableParagraph"/>
              <w:numPr>
                <w:ilvl w:val="0"/>
                <w:numId w:val="81"/>
              </w:numPr>
              <w:tabs>
                <w:tab w:val="left" w:pos="245"/>
              </w:tabs>
              <w:spacing w:line="268" w:lineRule="exact"/>
              <w:ind w:left="245" w:hanging="138"/>
              <w:rPr>
                <w:sz w:val="24"/>
              </w:rPr>
            </w:pPr>
            <w:r>
              <w:rPr>
                <w:spacing w:val="-2"/>
                <w:sz w:val="24"/>
              </w:rPr>
              <w:t>Анкетирование.</w:t>
            </w:r>
          </w:p>
          <w:p w:rsidR="00D80858" w:rsidRDefault="00A923ED">
            <w:pPr>
              <w:pStyle w:val="TableParagraph"/>
              <w:numPr>
                <w:ilvl w:val="0"/>
                <w:numId w:val="81"/>
              </w:numPr>
              <w:tabs>
                <w:tab w:val="left" w:pos="245"/>
              </w:tabs>
              <w:ind w:left="245" w:hanging="138"/>
              <w:rPr>
                <w:sz w:val="24"/>
              </w:rPr>
            </w:pPr>
            <w:r>
              <w:rPr>
                <w:sz w:val="24"/>
              </w:rPr>
              <w:t>Социологический</w:t>
            </w:r>
            <w:r>
              <w:rPr>
                <w:spacing w:val="-9"/>
                <w:sz w:val="24"/>
              </w:rPr>
              <w:t xml:space="preserve"> </w:t>
            </w:r>
            <w:r>
              <w:rPr>
                <w:spacing w:val="-2"/>
                <w:sz w:val="24"/>
              </w:rPr>
              <w:t>опрос.</w:t>
            </w:r>
          </w:p>
          <w:p w:rsidR="00D80858" w:rsidRDefault="00A923ED">
            <w:pPr>
              <w:pStyle w:val="TableParagraph"/>
              <w:numPr>
                <w:ilvl w:val="0"/>
                <w:numId w:val="81"/>
              </w:numPr>
              <w:tabs>
                <w:tab w:val="left" w:pos="245"/>
              </w:tabs>
              <w:ind w:left="245" w:hanging="138"/>
              <w:rPr>
                <w:sz w:val="24"/>
              </w:rPr>
            </w:pPr>
            <w:r>
              <w:rPr>
                <w:spacing w:val="-2"/>
                <w:sz w:val="24"/>
              </w:rPr>
              <w:t>Интервьюирование</w:t>
            </w:r>
          </w:p>
        </w:tc>
        <w:tc>
          <w:tcPr>
            <w:tcW w:w="2765" w:type="dxa"/>
          </w:tcPr>
          <w:p w:rsidR="00D80858" w:rsidRDefault="00A923ED">
            <w:pPr>
              <w:pStyle w:val="TableParagraph"/>
              <w:spacing w:line="268" w:lineRule="exact"/>
              <w:rPr>
                <w:sz w:val="24"/>
              </w:rPr>
            </w:pPr>
            <w:r>
              <w:rPr>
                <w:sz w:val="24"/>
              </w:rPr>
              <w:t>3-4</w:t>
            </w:r>
            <w:r>
              <w:rPr>
                <w:spacing w:val="-1"/>
                <w:sz w:val="24"/>
              </w:rPr>
              <w:t xml:space="preserve"> </w:t>
            </w:r>
            <w:r>
              <w:rPr>
                <w:sz w:val="24"/>
              </w:rPr>
              <w:t>раза</w:t>
            </w:r>
            <w:r>
              <w:rPr>
                <w:spacing w:val="-2"/>
                <w:sz w:val="24"/>
              </w:rPr>
              <w:t xml:space="preserve"> </w:t>
            </w:r>
            <w:r>
              <w:rPr>
                <w:sz w:val="24"/>
              </w:rPr>
              <w:t>в</w:t>
            </w:r>
            <w:r>
              <w:rPr>
                <w:spacing w:val="-1"/>
                <w:sz w:val="24"/>
              </w:rPr>
              <w:t xml:space="preserve"> </w:t>
            </w:r>
            <w:r>
              <w:rPr>
                <w:spacing w:val="-5"/>
                <w:sz w:val="24"/>
              </w:rPr>
              <w:t>год</w:t>
            </w:r>
          </w:p>
          <w:p w:rsidR="00D80858" w:rsidRDefault="00A923ED">
            <w:pPr>
              <w:pStyle w:val="TableParagraph"/>
              <w:rPr>
                <w:sz w:val="24"/>
              </w:rPr>
            </w:pPr>
            <w:r>
              <w:rPr>
                <w:sz w:val="24"/>
              </w:rPr>
              <w:t>По</w:t>
            </w:r>
            <w:r>
              <w:rPr>
                <w:spacing w:val="-2"/>
                <w:sz w:val="24"/>
              </w:rPr>
              <w:t xml:space="preserve"> </w:t>
            </w:r>
            <w:r>
              <w:rPr>
                <w:sz w:val="24"/>
              </w:rPr>
              <w:t>мере</w:t>
            </w:r>
            <w:r>
              <w:rPr>
                <w:spacing w:val="-2"/>
                <w:sz w:val="24"/>
              </w:rPr>
              <w:t xml:space="preserve"> необходимости</w:t>
            </w:r>
          </w:p>
        </w:tc>
      </w:tr>
      <w:tr w:rsidR="00D80858">
        <w:trPr>
          <w:trHeight w:val="1379"/>
        </w:trPr>
        <w:tc>
          <w:tcPr>
            <w:tcW w:w="2410" w:type="dxa"/>
          </w:tcPr>
          <w:p w:rsidR="00D80858" w:rsidRDefault="00A923ED">
            <w:pPr>
              <w:pStyle w:val="TableParagraph"/>
              <w:spacing w:line="268" w:lineRule="exact"/>
              <w:ind w:left="107"/>
              <w:rPr>
                <w:sz w:val="24"/>
              </w:rPr>
            </w:pPr>
            <w:r>
              <w:rPr>
                <w:sz w:val="24"/>
              </w:rPr>
              <w:t>В</w:t>
            </w:r>
            <w:r>
              <w:rPr>
                <w:spacing w:val="-3"/>
                <w:sz w:val="24"/>
              </w:rPr>
              <w:t xml:space="preserve"> </w:t>
            </w:r>
            <w:r>
              <w:rPr>
                <w:sz w:val="24"/>
              </w:rPr>
              <w:t>создании</w:t>
            </w:r>
            <w:r>
              <w:rPr>
                <w:spacing w:val="2"/>
                <w:sz w:val="24"/>
              </w:rPr>
              <w:t xml:space="preserve"> </w:t>
            </w:r>
            <w:r>
              <w:rPr>
                <w:spacing w:val="-2"/>
                <w:sz w:val="24"/>
              </w:rPr>
              <w:t>условий</w:t>
            </w:r>
          </w:p>
        </w:tc>
        <w:tc>
          <w:tcPr>
            <w:tcW w:w="4820" w:type="dxa"/>
          </w:tcPr>
          <w:p w:rsidR="00D80858" w:rsidRDefault="00A923ED">
            <w:pPr>
              <w:pStyle w:val="TableParagraph"/>
              <w:numPr>
                <w:ilvl w:val="0"/>
                <w:numId w:val="80"/>
              </w:numPr>
              <w:tabs>
                <w:tab w:val="left" w:pos="247"/>
              </w:tabs>
              <w:ind w:right="93" w:firstLine="0"/>
              <w:rPr>
                <w:sz w:val="24"/>
              </w:rPr>
            </w:pPr>
            <w:r>
              <w:rPr>
                <w:sz w:val="24"/>
              </w:rPr>
              <w:t>Участие</w:t>
            </w:r>
            <w:r>
              <w:rPr>
                <w:spacing w:val="-6"/>
                <w:sz w:val="24"/>
              </w:rPr>
              <w:t xml:space="preserve"> </w:t>
            </w:r>
            <w:r>
              <w:rPr>
                <w:sz w:val="24"/>
              </w:rPr>
              <w:t>в</w:t>
            </w:r>
            <w:r>
              <w:rPr>
                <w:spacing w:val="-6"/>
                <w:sz w:val="24"/>
              </w:rPr>
              <w:t xml:space="preserve"> </w:t>
            </w:r>
            <w:r>
              <w:rPr>
                <w:sz w:val="24"/>
              </w:rPr>
              <w:t>субботниках</w:t>
            </w:r>
            <w:r>
              <w:rPr>
                <w:spacing w:val="-4"/>
                <w:sz w:val="24"/>
              </w:rPr>
              <w:t xml:space="preserve"> </w:t>
            </w:r>
            <w:r>
              <w:rPr>
                <w:sz w:val="24"/>
              </w:rPr>
              <w:t>по</w:t>
            </w:r>
            <w:r>
              <w:rPr>
                <w:spacing w:val="-8"/>
                <w:sz w:val="24"/>
              </w:rPr>
              <w:t xml:space="preserve"> </w:t>
            </w:r>
            <w:r>
              <w:rPr>
                <w:sz w:val="24"/>
              </w:rPr>
              <w:t xml:space="preserve">благоустройству </w:t>
            </w:r>
            <w:r>
              <w:rPr>
                <w:spacing w:val="-2"/>
                <w:sz w:val="24"/>
              </w:rPr>
              <w:t>территории.</w:t>
            </w:r>
          </w:p>
          <w:p w:rsidR="00D80858" w:rsidRDefault="00A923ED">
            <w:pPr>
              <w:pStyle w:val="TableParagraph"/>
              <w:numPr>
                <w:ilvl w:val="0"/>
                <w:numId w:val="80"/>
              </w:numPr>
              <w:tabs>
                <w:tab w:val="left" w:pos="549"/>
                <w:tab w:val="left" w:pos="1771"/>
                <w:tab w:val="left" w:pos="2246"/>
                <w:tab w:val="left" w:pos="3544"/>
              </w:tabs>
              <w:ind w:right="92" w:firstLine="0"/>
              <w:rPr>
                <w:sz w:val="24"/>
              </w:rPr>
            </w:pPr>
            <w:r>
              <w:rPr>
                <w:spacing w:val="-2"/>
                <w:sz w:val="24"/>
              </w:rPr>
              <w:t>Помощь</w:t>
            </w:r>
            <w:r>
              <w:rPr>
                <w:sz w:val="24"/>
              </w:rPr>
              <w:tab/>
            </w:r>
            <w:r>
              <w:rPr>
                <w:spacing w:val="-10"/>
                <w:sz w:val="24"/>
              </w:rPr>
              <w:t>в</w:t>
            </w:r>
            <w:r>
              <w:rPr>
                <w:sz w:val="24"/>
              </w:rPr>
              <w:tab/>
            </w:r>
            <w:r>
              <w:rPr>
                <w:spacing w:val="-2"/>
                <w:sz w:val="24"/>
              </w:rPr>
              <w:t>создании</w:t>
            </w:r>
            <w:r>
              <w:rPr>
                <w:sz w:val="24"/>
              </w:rPr>
              <w:tab/>
            </w:r>
            <w:r>
              <w:rPr>
                <w:spacing w:val="-2"/>
                <w:sz w:val="24"/>
              </w:rPr>
              <w:t xml:space="preserve">предметно- </w:t>
            </w:r>
            <w:r>
              <w:rPr>
                <w:sz w:val="24"/>
              </w:rPr>
              <w:t>развивающей среды.</w:t>
            </w:r>
          </w:p>
          <w:p w:rsidR="00D80858" w:rsidRDefault="00A923ED">
            <w:pPr>
              <w:pStyle w:val="TableParagraph"/>
              <w:numPr>
                <w:ilvl w:val="0"/>
                <w:numId w:val="80"/>
              </w:numPr>
              <w:tabs>
                <w:tab w:val="left" w:pos="245"/>
              </w:tabs>
              <w:spacing w:line="264" w:lineRule="exact"/>
              <w:ind w:left="245" w:hanging="138"/>
              <w:rPr>
                <w:sz w:val="24"/>
              </w:rPr>
            </w:pPr>
            <w:r>
              <w:rPr>
                <w:sz w:val="24"/>
              </w:rPr>
              <w:t>Оказание</w:t>
            </w:r>
            <w:r>
              <w:rPr>
                <w:spacing w:val="-4"/>
                <w:sz w:val="24"/>
              </w:rPr>
              <w:t xml:space="preserve"> </w:t>
            </w:r>
            <w:r>
              <w:rPr>
                <w:sz w:val="24"/>
              </w:rPr>
              <w:t>помощи</w:t>
            </w:r>
            <w:r>
              <w:rPr>
                <w:spacing w:val="-3"/>
                <w:sz w:val="24"/>
              </w:rPr>
              <w:t xml:space="preserve"> </w:t>
            </w:r>
            <w:r>
              <w:rPr>
                <w:sz w:val="24"/>
              </w:rPr>
              <w:t>в</w:t>
            </w:r>
            <w:r>
              <w:rPr>
                <w:spacing w:val="-4"/>
                <w:sz w:val="24"/>
              </w:rPr>
              <w:t xml:space="preserve"> </w:t>
            </w:r>
            <w:r>
              <w:rPr>
                <w:sz w:val="24"/>
              </w:rPr>
              <w:t xml:space="preserve">ремонтных </w:t>
            </w:r>
            <w:r>
              <w:rPr>
                <w:spacing w:val="-2"/>
                <w:sz w:val="24"/>
              </w:rPr>
              <w:t>работах.</w:t>
            </w:r>
          </w:p>
        </w:tc>
        <w:tc>
          <w:tcPr>
            <w:tcW w:w="2765" w:type="dxa"/>
          </w:tcPr>
          <w:p w:rsidR="00D80858" w:rsidRDefault="00A923ED">
            <w:pPr>
              <w:pStyle w:val="TableParagraph"/>
              <w:spacing w:line="480" w:lineRule="auto"/>
              <w:ind w:right="1228"/>
              <w:rPr>
                <w:sz w:val="24"/>
              </w:rPr>
            </w:pPr>
            <w:r>
              <w:rPr>
                <w:sz w:val="24"/>
              </w:rPr>
              <w:t>2</w:t>
            </w:r>
            <w:r>
              <w:rPr>
                <w:spacing w:val="-13"/>
                <w:sz w:val="24"/>
              </w:rPr>
              <w:t xml:space="preserve"> </w:t>
            </w:r>
            <w:r>
              <w:rPr>
                <w:sz w:val="24"/>
              </w:rPr>
              <w:t>раза</w:t>
            </w:r>
            <w:r>
              <w:rPr>
                <w:spacing w:val="-13"/>
                <w:sz w:val="24"/>
              </w:rPr>
              <w:t xml:space="preserve"> </w:t>
            </w:r>
            <w:r>
              <w:rPr>
                <w:sz w:val="24"/>
              </w:rPr>
              <w:t>в</w:t>
            </w:r>
            <w:r>
              <w:rPr>
                <w:spacing w:val="-13"/>
                <w:sz w:val="24"/>
              </w:rPr>
              <w:t xml:space="preserve"> </w:t>
            </w:r>
            <w:r>
              <w:rPr>
                <w:sz w:val="24"/>
              </w:rPr>
              <w:t xml:space="preserve">год </w:t>
            </w:r>
            <w:r>
              <w:rPr>
                <w:spacing w:val="-2"/>
                <w:sz w:val="24"/>
              </w:rPr>
              <w:t>Постоянно</w:t>
            </w:r>
          </w:p>
          <w:p w:rsidR="00D80858" w:rsidRDefault="00A923ED">
            <w:pPr>
              <w:pStyle w:val="TableParagraph"/>
              <w:spacing w:line="264" w:lineRule="exact"/>
              <w:rPr>
                <w:sz w:val="24"/>
              </w:rPr>
            </w:pPr>
            <w:r>
              <w:rPr>
                <w:spacing w:val="-2"/>
                <w:sz w:val="24"/>
              </w:rPr>
              <w:t>Ежегодно</w:t>
            </w:r>
          </w:p>
        </w:tc>
      </w:tr>
      <w:tr w:rsidR="00D80858">
        <w:trPr>
          <w:trHeight w:val="827"/>
        </w:trPr>
        <w:tc>
          <w:tcPr>
            <w:tcW w:w="2410" w:type="dxa"/>
          </w:tcPr>
          <w:p w:rsidR="00D80858" w:rsidRDefault="00A923ED">
            <w:pPr>
              <w:pStyle w:val="TableParagraph"/>
              <w:spacing w:line="268" w:lineRule="exact"/>
              <w:ind w:left="107"/>
              <w:rPr>
                <w:sz w:val="24"/>
              </w:rPr>
            </w:pPr>
            <w:r>
              <w:rPr>
                <w:sz w:val="24"/>
              </w:rPr>
              <w:t>В</w:t>
            </w:r>
            <w:r>
              <w:rPr>
                <w:spacing w:val="-3"/>
                <w:sz w:val="24"/>
              </w:rPr>
              <w:t xml:space="preserve"> </w:t>
            </w:r>
            <w:r>
              <w:rPr>
                <w:sz w:val="24"/>
              </w:rPr>
              <w:t>управлении</w:t>
            </w:r>
            <w:r>
              <w:rPr>
                <w:spacing w:val="-4"/>
                <w:sz w:val="24"/>
              </w:rPr>
              <w:t xml:space="preserve"> </w:t>
            </w:r>
            <w:r>
              <w:rPr>
                <w:spacing w:val="-5"/>
                <w:sz w:val="24"/>
              </w:rPr>
              <w:t>ДОУ</w:t>
            </w:r>
          </w:p>
        </w:tc>
        <w:tc>
          <w:tcPr>
            <w:tcW w:w="4820" w:type="dxa"/>
          </w:tcPr>
          <w:p w:rsidR="00D80858" w:rsidRDefault="00A923ED">
            <w:pPr>
              <w:pStyle w:val="TableParagraph"/>
              <w:tabs>
                <w:tab w:val="left" w:pos="398"/>
                <w:tab w:val="left" w:pos="1453"/>
                <w:tab w:val="left" w:pos="1777"/>
                <w:tab w:val="left" w:pos="1848"/>
                <w:tab w:val="left" w:pos="2671"/>
                <w:tab w:val="left" w:pos="3105"/>
                <w:tab w:val="left" w:pos="3593"/>
              </w:tabs>
              <w:ind w:left="107" w:right="97"/>
              <w:rPr>
                <w:sz w:val="24"/>
              </w:rPr>
            </w:pPr>
            <w:r>
              <w:rPr>
                <w:spacing w:val="-10"/>
                <w:sz w:val="24"/>
              </w:rPr>
              <w:t>-</w:t>
            </w:r>
            <w:r>
              <w:rPr>
                <w:sz w:val="24"/>
              </w:rPr>
              <w:tab/>
            </w:r>
            <w:r>
              <w:rPr>
                <w:spacing w:val="-2"/>
                <w:sz w:val="24"/>
              </w:rPr>
              <w:t>Участие</w:t>
            </w:r>
            <w:r>
              <w:rPr>
                <w:sz w:val="24"/>
              </w:rPr>
              <w:tab/>
            </w:r>
            <w:r>
              <w:rPr>
                <w:spacing w:val="-10"/>
                <w:sz w:val="24"/>
              </w:rPr>
              <w:t>в</w:t>
            </w:r>
            <w:r>
              <w:rPr>
                <w:sz w:val="24"/>
              </w:rPr>
              <w:tab/>
            </w:r>
            <w:r>
              <w:rPr>
                <w:spacing w:val="-2"/>
                <w:sz w:val="24"/>
              </w:rPr>
              <w:t>работе</w:t>
            </w:r>
            <w:r>
              <w:rPr>
                <w:sz w:val="24"/>
              </w:rPr>
              <w:tab/>
            </w:r>
            <w:r>
              <w:rPr>
                <w:spacing w:val="-2"/>
                <w:sz w:val="24"/>
              </w:rPr>
              <w:t>Совета</w:t>
            </w:r>
            <w:r>
              <w:rPr>
                <w:sz w:val="24"/>
              </w:rPr>
              <w:tab/>
            </w:r>
            <w:r>
              <w:rPr>
                <w:spacing w:val="-2"/>
                <w:sz w:val="24"/>
              </w:rPr>
              <w:t>родителей, родительского</w:t>
            </w:r>
            <w:r>
              <w:rPr>
                <w:sz w:val="24"/>
              </w:rPr>
              <w:tab/>
            </w:r>
            <w:r>
              <w:rPr>
                <w:sz w:val="24"/>
              </w:rPr>
              <w:tab/>
            </w:r>
            <w:r>
              <w:rPr>
                <w:spacing w:val="-2"/>
                <w:sz w:val="24"/>
              </w:rPr>
              <w:t>комитета;</w:t>
            </w:r>
            <w:r>
              <w:rPr>
                <w:sz w:val="24"/>
              </w:rPr>
              <w:tab/>
            </w:r>
            <w:r>
              <w:rPr>
                <w:spacing w:val="-2"/>
                <w:sz w:val="24"/>
              </w:rPr>
              <w:t>педагогических</w:t>
            </w:r>
          </w:p>
          <w:p w:rsidR="00D80858" w:rsidRDefault="00A923ED">
            <w:pPr>
              <w:pStyle w:val="TableParagraph"/>
              <w:spacing w:line="264" w:lineRule="exact"/>
              <w:ind w:left="107"/>
              <w:rPr>
                <w:sz w:val="24"/>
              </w:rPr>
            </w:pPr>
            <w:r>
              <w:rPr>
                <w:spacing w:val="-2"/>
                <w:sz w:val="24"/>
              </w:rPr>
              <w:t>советах.</w:t>
            </w:r>
          </w:p>
        </w:tc>
        <w:tc>
          <w:tcPr>
            <w:tcW w:w="2765" w:type="dxa"/>
          </w:tcPr>
          <w:p w:rsidR="00D80858" w:rsidRDefault="00A923ED">
            <w:pPr>
              <w:pStyle w:val="TableParagraph"/>
              <w:spacing w:line="268" w:lineRule="exact"/>
              <w:rPr>
                <w:sz w:val="24"/>
              </w:rPr>
            </w:pPr>
            <w:r>
              <w:rPr>
                <w:sz w:val="24"/>
              </w:rPr>
              <w:t xml:space="preserve">По </w:t>
            </w:r>
            <w:r>
              <w:rPr>
                <w:spacing w:val="-2"/>
                <w:sz w:val="24"/>
              </w:rPr>
              <w:t>плану</w:t>
            </w:r>
          </w:p>
        </w:tc>
      </w:tr>
      <w:tr w:rsidR="00D80858">
        <w:trPr>
          <w:trHeight w:val="3312"/>
        </w:trPr>
        <w:tc>
          <w:tcPr>
            <w:tcW w:w="2410" w:type="dxa"/>
          </w:tcPr>
          <w:p w:rsidR="00D80858" w:rsidRDefault="00A923ED">
            <w:pPr>
              <w:pStyle w:val="TableParagraph"/>
              <w:ind w:left="107" w:right="96"/>
              <w:rPr>
                <w:sz w:val="24"/>
              </w:rPr>
            </w:pPr>
            <w:r>
              <w:rPr>
                <w:sz w:val="24"/>
              </w:rPr>
              <w:t>В</w:t>
            </w:r>
            <w:r>
              <w:rPr>
                <w:spacing w:val="80"/>
                <w:sz w:val="24"/>
              </w:rPr>
              <w:t xml:space="preserve"> </w:t>
            </w:r>
            <w:r>
              <w:rPr>
                <w:sz w:val="24"/>
              </w:rPr>
              <w:t xml:space="preserve">просветительской </w:t>
            </w:r>
            <w:r>
              <w:rPr>
                <w:spacing w:val="-2"/>
                <w:sz w:val="24"/>
              </w:rPr>
              <w:t>деятельности,</w:t>
            </w:r>
          </w:p>
          <w:p w:rsidR="00D80858" w:rsidRDefault="00A923ED">
            <w:pPr>
              <w:pStyle w:val="TableParagraph"/>
              <w:tabs>
                <w:tab w:val="left" w:pos="2067"/>
              </w:tabs>
              <w:ind w:left="107" w:right="94"/>
              <w:rPr>
                <w:sz w:val="24"/>
              </w:rPr>
            </w:pPr>
            <w:r>
              <w:rPr>
                <w:spacing w:val="-2"/>
                <w:sz w:val="24"/>
              </w:rPr>
              <w:t>направленной</w:t>
            </w:r>
            <w:r>
              <w:rPr>
                <w:sz w:val="24"/>
              </w:rPr>
              <w:tab/>
            </w:r>
            <w:r>
              <w:rPr>
                <w:spacing w:val="-6"/>
                <w:sz w:val="24"/>
              </w:rPr>
              <w:t xml:space="preserve">на </w:t>
            </w:r>
            <w:r>
              <w:rPr>
                <w:spacing w:val="-2"/>
                <w:sz w:val="24"/>
              </w:rPr>
              <w:t>повышение</w:t>
            </w:r>
          </w:p>
          <w:p w:rsidR="00D80858" w:rsidRDefault="00A923ED">
            <w:pPr>
              <w:pStyle w:val="TableParagraph"/>
              <w:ind w:left="107" w:right="96"/>
              <w:rPr>
                <w:sz w:val="24"/>
              </w:rPr>
            </w:pPr>
            <w:r>
              <w:rPr>
                <w:spacing w:val="-2"/>
                <w:sz w:val="24"/>
              </w:rPr>
              <w:t>педагогической культуры,</w:t>
            </w:r>
          </w:p>
          <w:p w:rsidR="00D80858" w:rsidRDefault="00A923ED">
            <w:pPr>
              <w:pStyle w:val="TableParagraph"/>
              <w:ind w:left="107"/>
              <w:rPr>
                <w:sz w:val="24"/>
              </w:rPr>
            </w:pPr>
            <w:r>
              <w:rPr>
                <w:spacing w:val="-2"/>
                <w:sz w:val="24"/>
              </w:rPr>
              <w:t>расширение</w:t>
            </w:r>
          </w:p>
          <w:p w:rsidR="00D80858" w:rsidRDefault="00A923ED">
            <w:pPr>
              <w:pStyle w:val="TableParagraph"/>
              <w:ind w:left="107" w:right="96"/>
              <w:rPr>
                <w:sz w:val="24"/>
              </w:rPr>
            </w:pPr>
            <w:r>
              <w:rPr>
                <w:spacing w:val="-2"/>
                <w:sz w:val="24"/>
              </w:rPr>
              <w:t xml:space="preserve">информационного </w:t>
            </w:r>
            <w:r>
              <w:rPr>
                <w:sz w:val="24"/>
              </w:rPr>
              <w:t>поля родителей</w:t>
            </w:r>
          </w:p>
        </w:tc>
        <w:tc>
          <w:tcPr>
            <w:tcW w:w="4820" w:type="dxa"/>
          </w:tcPr>
          <w:p w:rsidR="00D80858" w:rsidRDefault="00A923ED">
            <w:pPr>
              <w:pStyle w:val="TableParagraph"/>
              <w:numPr>
                <w:ilvl w:val="0"/>
                <w:numId w:val="79"/>
              </w:numPr>
              <w:tabs>
                <w:tab w:val="left" w:pos="338"/>
              </w:tabs>
              <w:ind w:right="92" w:firstLine="0"/>
              <w:jc w:val="both"/>
              <w:rPr>
                <w:sz w:val="24"/>
              </w:rPr>
            </w:pPr>
            <w:r>
              <w:rPr>
                <w:sz w:val="24"/>
              </w:rPr>
              <w:t xml:space="preserve">Наглядная информация (стенды, папки- передвижки, семейные и групповые фотоальбомы, фоторепортажи «Из жизни группы», «Копилка добрых дел», «Мы </w:t>
            </w:r>
            <w:r>
              <w:rPr>
                <w:spacing w:val="-2"/>
                <w:sz w:val="24"/>
              </w:rPr>
              <w:t>благодарим».</w:t>
            </w:r>
          </w:p>
          <w:p w:rsidR="00D80858" w:rsidRDefault="00A923ED">
            <w:pPr>
              <w:pStyle w:val="TableParagraph"/>
              <w:numPr>
                <w:ilvl w:val="0"/>
                <w:numId w:val="79"/>
              </w:numPr>
              <w:tabs>
                <w:tab w:val="left" w:pos="245"/>
              </w:tabs>
              <w:ind w:left="245" w:hanging="138"/>
              <w:rPr>
                <w:sz w:val="24"/>
              </w:rPr>
            </w:pPr>
            <w:r>
              <w:rPr>
                <w:spacing w:val="-2"/>
                <w:sz w:val="24"/>
              </w:rPr>
              <w:t>Памятки.</w:t>
            </w:r>
          </w:p>
          <w:p w:rsidR="00D80858" w:rsidRDefault="00A923ED">
            <w:pPr>
              <w:pStyle w:val="TableParagraph"/>
              <w:numPr>
                <w:ilvl w:val="0"/>
                <w:numId w:val="79"/>
              </w:numPr>
              <w:tabs>
                <w:tab w:val="left" w:pos="245"/>
              </w:tabs>
              <w:ind w:left="245" w:hanging="138"/>
              <w:rPr>
                <w:sz w:val="24"/>
              </w:rPr>
            </w:pPr>
            <w:r>
              <w:rPr>
                <w:sz w:val="24"/>
              </w:rPr>
              <w:t>Создание</w:t>
            </w:r>
            <w:r>
              <w:rPr>
                <w:spacing w:val="-4"/>
                <w:sz w:val="24"/>
              </w:rPr>
              <w:t xml:space="preserve"> </w:t>
            </w:r>
            <w:r>
              <w:rPr>
                <w:sz w:val="24"/>
              </w:rPr>
              <w:t>странички</w:t>
            </w:r>
            <w:r>
              <w:rPr>
                <w:spacing w:val="-3"/>
                <w:sz w:val="24"/>
              </w:rPr>
              <w:t xml:space="preserve"> </w:t>
            </w:r>
            <w:r>
              <w:rPr>
                <w:sz w:val="24"/>
              </w:rPr>
              <w:t>на</w:t>
            </w:r>
            <w:r>
              <w:rPr>
                <w:spacing w:val="-3"/>
                <w:sz w:val="24"/>
              </w:rPr>
              <w:t xml:space="preserve"> </w:t>
            </w:r>
            <w:r>
              <w:rPr>
                <w:sz w:val="24"/>
              </w:rPr>
              <w:t>сайте</w:t>
            </w:r>
            <w:r>
              <w:rPr>
                <w:spacing w:val="-3"/>
                <w:sz w:val="24"/>
              </w:rPr>
              <w:t xml:space="preserve"> </w:t>
            </w:r>
            <w:r>
              <w:rPr>
                <w:spacing w:val="-4"/>
                <w:sz w:val="24"/>
              </w:rPr>
              <w:t>ДОО.</w:t>
            </w:r>
          </w:p>
          <w:p w:rsidR="00D80858" w:rsidRDefault="00A923ED">
            <w:pPr>
              <w:pStyle w:val="TableParagraph"/>
              <w:numPr>
                <w:ilvl w:val="0"/>
                <w:numId w:val="79"/>
              </w:numPr>
              <w:tabs>
                <w:tab w:val="left" w:pos="468"/>
                <w:tab w:val="left" w:pos="2271"/>
                <w:tab w:val="left" w:pos="3619"/>
              </w:tabs>
              <w:ind w:right="97" w:firstLine="0"/>
              <w:rPr>
                <w:sz w:val="24"/>
              </w:rPr>
            </w:pPr>
            <w:r>
              <w:rPr>
                <w:spacing w:val="-2"/>
                <w:sz w:val="24"/>
              </w:rPr>
              <w:t>Консультации,</w:t>
            </w:r>
            <w:r>
              <w:rPr>
                <w:sz w:val="24"/>
              </w:rPr>
              <w:tab/>
            </w:r>
            <w:r>
              <w:rPr>
                <w:spacing w:val="-2"/>
                <w:sz w:val="24"/>
              </w:rPr>
              <w:t>семинары,</w:t>
            </w:r>
            <w:r>
              <w:rPr>
                <w:sz w:val="24"/>
              </w:rPr>
              <w:tab/>
            </w:r>
            <w:r>
              <w:rPr>
                <w:spacing w:val="-2"/>
                <w:sz w:val="24"/>
              </w:rPr>
              <w:t xml:space="preserve">семинары- </w:t>
            </w:r>
            <w:r>
              <w:rPr>
                <w:sz w:val="24"/>
              </w:rPr>
              <w:t>практикумы, конференции.</w:t>
            </w:r>
          </w:p>
          <w:p w:rsidR="00D80858" w:rsidRDefault="00A923ED">
            <w:pPr>
              <w:pStyle w:val="TableParagraph"/>
              <w:numPr>
                <w:ilvl w:val="0"/>
                <w:numId w:val="79"/>
              </w:numPr>
              <w:tabs>
                <w:tab w:val="left" w:pos="549"/>
                <w:tab w:val="left" w:pos="2663"/>
                <w:tab w:val="left" w:pos="3647"/>
              </w:tabs>
              <w:ind w:right="95" w:firstLine="0"/>
              <w:rPr>
                <w:sz w:val="24"/>
              </w:rPr>
            </w:pPr>
            <w:r>
              <w:rPr>
                <w:spacing w:val="-2"/>
                <w:sz w:val="24"/>
              </w:rPr>
              <w:t>Распространение</w:t>
            </w:r>
            <w:r>
              <w:rPr>
                <w:sz w:val="24"/>
              </w:rPr>
              <w:tab/>
            </w:r>
            <w:r>
              <w:rPr>
                <w:spacing w:val="-2"/>
                <w:sz w:val="24"/>
              </w:rPr>
              <w:t>опыта</w:t>
            </w:r>
            <w:r>
              <w:rPr>
                <w:sz w:val="24"/>
              </w:rPr>
              <w:tab/>
            </w:r>
            <w:r>
              <w:rPr>
                <w:spacing w:val="-2"/>
                <w:sz w:val="24"/>
              </w:rPr>
              <w:t>семейного воспитания.</w:t>
            </w:r>
          </w:p>
          <w:p w:rsidR="00D80858" w:rsidRDefault="00A923ED">
            <w:pPr>
              <w:pStyle w:val="TableParagraph"/>
              <w:numPr>
                <w:ilvl w:val="0"/>
                <w:numId w:val="79"/>
              </w:numPr>
              <w:tabs>
                <w:tab w:val="left" w:pos="245"/>
              </w:tabs>
              <w:spacing w:line="264" w:lineRule="exact"/>
              <w:ind w:left="245" w:hanging="138"/>
              <w:rPr>
                <w:sz w:val="24"/>
              </w:rPr>
            </w:pPr>
            <w:r>
              <w:rPr>
                <w:sz w:val="24"/>
              </w:rPr>
              <w:t>Родительские</w:t>
            </w:r>
            <w:r>
              <w:rPr>
                <w:spacing w:val="-6"/>
                <w:sz w:val="24"/>
              </w:rPr>
              <w:t xml:space="preserve"> </w:t>
            </w:r>
            <w:r>
              <w:rPr>
                <w:spacing w:val="-2"/>
                <w:sz w:val="24"/>
              </w:rPr>
              <w:t>собрания.</w:t>
            </w:r>
          </w:p>
        </w:tc>
        <w:tc>
          <w:tcPr>
            <w:tcW w:w="2765" w:type="dxa"/>
          </w:tcPr>
          <w:p w:rsidR="00D80858" w:rsidRDefault="00A923ED">
            <w:pPr>
              <w:pStyle w:val="TableParagraph"/>
              <w:spacing w:line="268" w:lineRule="exact"/>
              <w:rPr>
                <w:sz w:val="24"/>
              </w:rPr>
            </w:pPr>
            <w:r>
              <w:rPr>
                <w:sz w:val="24"/>
              </w:rPr>
              <w:t>1</w:t>
            </w:r>
            <w:r>
              <w:rPr>
                <w:spacing w:val="-3"/>
                <w:sz w:val="24"/>
              </w:rPr>
              <w:t xml:space="preserve"> </w:t>
            </w:r>
            <w:r>
              <w:rPr>
                <w:sz w:val="24"/>
              </w:rPr>
              <w:t>раз в</w:t>
            </w:r>
            <w:r>
              <w:rPr>
                <w:spacing w:val="-1"/>
                <w:sz w:val="24"/>
              </w:rPr>
              <w:t xml:space="preserve"> </w:t>
            </w:r>
            <w:r>
              <w:rPr>
                <w:spacing w:val="-2"/>
                <w:sz w:val="24"/>
              </w:rPr>
              <w:t>квартал</w:t>
            </w: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A923ED">
            <w:pPr>
              <w:pStyle w:val="TableParagraph"/>
              <w:spacing w:line="480" w:lineRule="auto"/>
              <w:ind w:right="266"/>
              <w:rPr>
                <w:sz w:val="24"/>
              </w:rPr>
            </w:pPr>
            <w:r>
              <w:rPr>
                <w:sz w:val="24"/>
              </w:rPr>
              <w:t>Обновление</w:t>
            </w:r>
            <w:r>
              <w:rPr>
                <w:spacing w:val="-15"/>
                <w:sz w:val="24"/>
              </w:rPr>
              <w:t xml:space="preserve"> </w:t>
            </w:r>
            <w:r>
              <w:rPr>
                <w:sz w:val="24"/>
              </w:rPr>
              <w:t>постоянно 1 раз в месяц</w:t>
            </w:r>
          </w:p>
          <w:p w:rsidR="00D80858" w:rsidRDefault="00A923ED">
            <w:pPr>
              <w:pStyle w:val="TableParagraph"/>
              <w:rPr>
                <w:sz w:val="24"/>
              </w:rPr>
            </w:pPr>
            <w:r>
              <w:rPr>
                <w:sz w:val="24"/>
              </w:rPr>
              <w:t>По</w:t>
            </w:r>
            <w:r>
              <w:rPr>
                <w:spacing w:val="1"/>
                <w:sz w:val="24"/>
              </w:rPr>
              <w:t xml:space="preserve"> </w:t>
            </w:r>
            <w:r>
              <w:rPr>
                <w:sz w:val="24"/>
              </w:rPr>
              <w:t>годовому</w:t>
            </w:r>
            <w:r>
              <w:rPr>
                <w:spacing w:val="-3"/>
                <w:sz w:val="24"/>
              </w:rPr>
              <w:t xml:space="preserve"> </w:t>
            </w:r>
            <w:r>
              <w:rPr>
                <w:spacing w:val="-4"/>
                <w:sz w:val="24"/>
              </w:rPr>
              <w:t>плану</w:t>
            </w:r>
          </w:p>
          <w:p w:rsidR="00D80858" w:rsidRDefault="00D80858">
            <w:pPr>
              <w:pStyle w:val="TableParagraph"/>
              <w:ind w:left="0"/>
              <w:rPr>
                <w:sz w:val="24"/>
              </w:rPr>
            </w:pPr>
          </w:p>
          <w:p w:rsidR="00D80858" w:rsidRDefault="00A923ED">
            <w:pPr>
              <w:pStyle w:val="TableParagraph"/>
              <w:spacing w:line="264" w:lineRule="exact"/>
              <w:rPr>
                <w:sz w:val="24"/>
              </w:rPr>
            </w:pPr>
            <w:r>
              <w:rPr>
                <w:sz w:val="24"/>
              </w:rPr>
              <w:t>1</w:t>
            </w:r>
            <w:r>
              <w:rPr>
                <w:spacing w:val="-3"/>
                <w:sz w:val="24"/>
              </w:rPr>
              <w:t xml:space="preserve"> </w:t>
            </w:r>
            <w:r>
              <w:rPr>
                <w:sz w:val="24"/>
              </w:rPr>
              <w:t>раз в</w:t>
            </w:r>
            <w:r>
              <w:rPr>
                <w:spacing w:val="-1"/>
                <w:sz w:val="24"/>
              </w:rPr>
              <w:t xml:space="preserve"> </w:t>
            </w:r>
            <w:r>
              <w:rPr>
                <w:spacing w:val="-2"/>
                <w:sz w:val="24"/>
              </w:rPr>
              <w:t>квартал</w:t>
            </w:r>
          </w:p>
        </w:tc>
      </w:tr>
    </w:tbl>
    <w:p w:rsidR="00D80858" w:rsidRDefault="00D80858">
      <w:pPr>
        <w:spacing w:line="264" w:lineRule="exact"/>
        <w:rPr>
          <w:sz w:val="24"/>
        </w:rPr>
        <w:sectPr w:rsidR="00D80858">
          <w:pgSz w:w="11910" w:h="16840"/>
          <w:pgMar w:top="760" w:right="500" w:bottom="1420" w:left="300" w:header="0" w:footer="1215" w:gutter="0"/>
          <w:cols w:space="720"/>
        </w:sect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820"/>
        <w:gridCol w:w="2765"/>
      </w:tblGrid>
      <w:tr w:rsidR="00D80858">
        <w:trPr>
          <w:trHeight w:val="3311"/>
        </w:trPr>
        <w:tc>
          <w:tcPr>
            <w:tcW w:w="2410" w:type="dxa"/>
          </w:tcPr>
          <w:p w:rsidR="00D80858" w:rsidRDefault="00A923ED">
            <w:pPr>
              <w:pStyle w:val="TableParagraph"/>
              <w:tabs>
                <w:tab w:val="left" w:pos="721"/>
                <w:tab w:val="left" w:pos="1729"/>
                <w:tab w:val="left" w:pos="2067"/>
                <w:tab w:val="left" w:pos="2170"/>
              </w:tabs>
              <w:ind w:left="107" w:right="93"/>
              <w:rPr>
                <w:sz w:val="24"/>
              </w:rPr>
            </w:pPr>
            <w:r>
              <w:rPr>
                <w:spacing w:val="-10"/>
                <w:sz w:val="24"/>
              </w:rPr>
              <w:lastRenderedPageBreak/>
              <w:t>В</w:t>
            </w:r>
            <w:r>
              <w:rPr>
                <w:sz w:val="24"/>
              </w:rPr>
              <w:tab/>
            </w:r>
            <w:r>
              <w:rPr>
                <w:spacing w:val="-2"/>
                <w:sz w:val="24"/>
              </w:rPr>
              <w:t>воспитательно- образовательном процессе</w:t>
            </w:r>
            <w:r>
              <w:rPr>
                <w:sz w:val="24"/>
              </w:rPr>
              <w:tab/>
            </w:r>
            <w:r>
              <w:rPr>
                <w:spacing w:val="-4"/>
                <w:sz w:val="24"/>
              </w:rPr>
              <w:t xml:space="preserve">ДОО, </w:t>
            </w:r>
            <w:r>
              <w:rPr>
                <w:spacing w:val="-2"/>
                <w:sz w:val="24"/>
              </w:rPr>
              <w:t>направленном</w:t>
            </w:r>
            <w:r>
              <w:rPr>
                <w:sz w:val="24"/>
              </w:rPr>
              <w:tab/>
            </w:r>
            <w:r>
              <w:rPr>
                <w:sz w:val="24"/>
              </w:rPr>
              <w:tab/>
            </w:r>
            <w:r>
              <w:rPr>
                <w:spacing w:val="-6"/>
                <w:sz w:val="24"/>
              </w:rPr>
              <w:t xml:space="preserve">на </w:t>
            </w:r>
            <w:r>
              <w:rPr>
                <w:spacing w:val="-2"/>
                <w:sz w:val="24"/>
              </w:rPr>
              <w:t>установление сотрудничества</w:t>
            </w:r>
            <w:r>
              <w:rPr>
                <w:sz w:val="24"/>
              </w:rPr>
              <w:tab/>
            </w:r>
            <w:r>
              <w:rPr>
                <w:sz w:val="24"/>
              </w:rPr>
              <w:tab/>
            </w:r>
            <w:r>
              <w:rPr>
                <w:sz w:val="24"/>
              </w:rPr>
              <w:tab/>
            </w:r>
            <w:r>
              <w:rPr>
                <w:spacing w:val="-10"/>
                <w:sz w:val="24"/>
              </w:rPr>
              <w:t xml:space="preserve">и </w:t>
            </w:r>
            <w:r>
              <w:rPr>
                <w:spacing w:val="-2"/>
                <w:sz w:val="24"/>
              </w:rPr>
              <w:t>партнерских</w:t>
            </w:r>
          </w:p>
          <w:p w:rsidR="00D80858" w:rsidRDefault="00A923ED">
            <w:pPr>
              <w:pStyle w:val="TableParagraph"/>
              <w:ind w:left="107"/>
              <w:rPr>
                <w:sz w:val="24"/>
              </w:rPr>
            </w:pPr>
            <w:r>
              <w:rPr>
                <w:spacing w:val="-2"/>
                <w:sz w:val="24"/>
              </w:rPr>
              <w:t>отношений</w:t>
            </w:r>
          </w:p>
          <w:p w:rsidR="00D80858" w:rsidRDefault="00A923ED">
            <w:pPr>
              <w:pStyle w:val="TableParagraph"/>
              <w:ind w:left="107" w:right="93"/>
              <w:jc w:val="both"/>
              <w:rPr>
                <w:sz w:val="24"/>
              </w:rPr>
            </w:pPr>
            <w:r>
              <w:rPr>
                <w:sz w:val="24"/>
              </w:rPr>
              <w:t xml:space="preserve">с целью вовлечения родителей в единое </w:t>
            </w:r>
            <w:r>
              <w:rPr>
                <w:spacing w:val="-2"/>
                <w:sz w:val="24"/>
              </w:rPr>
              <w:t>образовательное</w:t>
            </w:r>
          </w:p>
          <w:p w:rsidR="00D80858" w:rsidRDefault="00A923ED">
            <w:pPr>
              <w:pStyle w:val="TableParagraph"/>
              <w:spacing w:line="264" w:lineRule="exact"/>
              <w:ind w:left="107"/>
              <w:rPr>
                <w:sz w:val="24"/>
              </w:rPr>
            </w:pPr>
            <w:r>
              <w:rPr>
                <w:spacing w:val="-2"/>
                <w:sz w:val="24"/>
              </w:rPr>
              <w:t>пространство</w:t>
            </w:r>
          </w:p>
        </w:tc>
        <w:tc>
          <w:tcPr>
            <w:tcW w:w="4820" w:type="dxa"/>
          </w:tcPr>
          <w:p w:rsidR="00D80858" w:rsidRDefault="00A923ED">
            <w:pPr>
              <w:pStyle w:val="TableParagraph"/>
              <w:numPr>
                <w:ilvl w:val="0"/>
                <w:numId w:val="78"/>
              </w:numPr>
              <w:tabs>
                <w:tab w:val="left" w:pos="245"/>
              </w:tabs>
              <w:spacing w:line="268" w:lineRule="exact"/>
              <w:ind w:left="245" w:hanging="138"/>
              <w:rPr>
                <w:sz w:val="24"/>
              </w:rPr>
            </w:pPr>
            <w:r>
              <w:rPr>
                <w:sz w:val="24"/>
              </w:rPr>
              <w:t>Дни</w:t>
            </w:r>
            <w:r>
              <w:rPr>
                <w:spacing w:val="-2"/>
                <w:sz w:val="24"/>
              </w:rPr>
              <w:t xml:space="preserve"> </w:t>
            </w:r>
            <w:r>
              <w:rPr>
                <w:sz w:val="24"/>
              </w:rPr>
              <w:t xml:space="preserve">открытых </w:t>
            </w:r>
            <w:r>
              <w:rPr>
                <w:spacing w:val="-2"/>
                <w:sz w:val="24"/>
              </w:rPr>
              <w:t>дверей.</w:t>
            </w:r>
          </w:p>
          <w:p w:rsidR="00D80858" w:rsidRDefault="00A923ED">
            <w:pPr>
              <w:pStyle w:val="TableParagraph"/>
              <w:numPr>
                <w:ilvl w:val="0"/>
                <w:numId w:val="78"/>
              </w:numPr>
              <w:tabs>
                <w:tab w:val="left" w:pos="245"/>
              </w:tabs>
              <w:ind w:left="245" w:hanging="138"/>
              <w:rPr>
                <w:sz w:val="24"/>
              </w:rPr>
            </w:pPr>
            <w:r>
              <w:rPr>
                <w:sz w:val="24"/>
              </w:rPr>
              <w:t>Дни</w:t>
            </w:r>
            <w:r>
              <w:rPr>
                <w:spacing w:val="-1"/>
                <w:sz w:val="24"/>
              </w:rPr>
              <w:t xml:space="preserve"> </w:t>
            </w:r>
            <w:r>
              <w:rPr>
                <w:spacing w:val="-2"/>
                <w:sz w:val="24"/>
              </w:rPr>
              <w:t>здоровья.</w:t>
            </w:r>
          </w:p>
          <w:p w:rsidR="00D80858" w:rsidRDefault="00A923ED">
            <w:pPr>
              <w:pStyle w:val="TableParagraph"/>
              <w:numPr>
                <w:ilvl w:val="0"/>
                <w:numId w:val="78"/>
              </w:numPr>
              <w:tabs>
                <w:tab w:val="left" w:pos="245"/>
              </w:tabs>
              <w:ind w:left="245" w:hanging="138"/>
              <w:rPr>
                <w:sz w:val="24"/>
              </w:rPr>
            </w:pPr>
            <w:r>
              <w:rPr>
                <w:sz w:val="24"/>
              </w:rPr>
              <w:t>Недели</w:t>
            </w:r>
            <w:r>
              <w:rPr>
                <w:spacing w:val="-3"/>
                <w:sz w:val="24"/>
              </w:rPr>
              <w:t xml:space="preserve"> </w:t>
            </w:r>
            <w:r>
              <w:rPr>
                <w:spacing w:val="-2"/>
                <w:sz w:val="24"/>
              </w:rPr>
              <w:t>творчества.</w:t>
            </w:r>
          </w:p>
          <w:p w:rsidR="00D80858" w:rsidRDefault="00A923ED">
            <w:pPr>
              <w:pStyle w:val="TableParagraph"/>
              <w:numPr>
                <w:ilvl w:val="0"/>
                <w:numId w:val="78"/>
              </w:numPr>
              <w:tabs>
                <w:tab w:val="left" w:pos="245"/>
              </w:tabs>
              <w:ind w:left="245" w:hanging="138"/>
              <w:rPr>
                <w:sz w:val="24"/>
              </w:rPr>
            </w:pPr>
            <w:r>
              <w:rPr>
                <w:sz w:val="24"/>
              </w:rPr>
              <w:t>Совместные</w:t>
            </w:r>
            <w:r>
              <w:rPr>
                <w:spacing w:val="-6"/>
                <w:sz w:val="24"/>
              </w:rPr>
              <w:t xml:space="preserve"> </w:t>
            </w:r>
            <w:r>
              <w:rPr>
                <w:sz w:val="24"/>
              </w:rPr>
              <w:t>праздники,</w:t>
            </w:r>
            <w:r>
              <w:rPr>
                <w:spacing w:val="-3"/>
                <w:sz w:val="24"/>
              </w:rPr>
              <w:t xml:space="preserve"> </w:t>
            </w:r>
            <w:r>
              <w:rPr>
                <w:spacing w:val="-2"/>
                <w:sz w:val="24"/>
              </w:rPr>
              <w:t>развлечения.</w:t>
            </w:r>
          </w:p>
          <w:p w:rsidR="00D80858" w:rsidRDefault="00A923ED">
            <w:pPr>
              <w:pStyle w:val="TableParagraph"/>
              <w:numPr>
                <w:ilvl w:val="0"/>
                <w:numId w:val="78"/>
              </w:numPr>
              <w:tabs>
                <w:tab w:val="left" w:pos="245"/>
              </w:tabs>
              <w:ind w:left="245" w:hanging="138"/>
              <w:rPr>
                <w:sz w:val="24"/>
              </w:rPr>
            </w:pPr>
            <w:r>
              <w:rPr>
                <w:sz w:val="24"/>
              </w:rPr>
              <w:t>Семейные</w:t>
            </w:r>
            <w:r>
              <w:rPr>
                <w:spacing w:val="-5"/>
                <w:sz w:val="24"/>
              </w:rPr>
              <w:t xml:space="preserve"> </w:t>
            </w:r>
            <w:r>
              <w:rPr>
                <w:spacing w:val="-2"/>
                <w:sz w:val="24"/>
              </w:rPr>
              <w:t>гостиные.</w:t>
            </w:r>
          </w:p>
          <w:p w:rsidR="00D80858" w:rsidRDefault="00A923ED">
            <w:pPr>
              <w:pStyle w:val="TableParagraph"/>
              <w:numPr>
                <w:ilvl w:val="0"/>
                <w:numId w:val="78"/>
              </w:numPr>
              <w:tabs>
                <w:tab w:val="left" w:pos="245"/>
              </w:tabs>
              <w:ind w:left="245" w:hanging="138"/>
              <w:rPr>
                <w:sz w:val="24"/>
              </w:rPr>
            </w:pPr>
            <w:r>
              <w:rPr>
                <w:sz w:val="24"/>
              </w:rPr>
              <w:t>Клубы</w:t>
            </w:r>
            <w:r>
              <w:rPr>
                <w:spacing w:val="-2"/>
                <w:sz w:val="24"/>
              </w:rPr>
              <w:t xml:space="preserve"> </w:t>
            </w:r>
            <w:r>
              <w:rPr>
                <w:sz w:val="24"/>
              </w:rPr>
              <w:t>по</w:t>
            </w:r>
            <w:r>
              <w:rPr>
                <w:spacing w:val="-1"/>
                <w:sz w:val="24"/>
              </w:rPr>
              <w:t xml:space="preserve"> </w:t>
            </w:r>
            <w:r>
              <w:rPr>
                <w:sz w:val="24"/>
              </w:rPr>
              <w:t>интересам</w:t>
            </w:r>
            <w:r>
              <w:rPr>
                <w:spacing w:val="-2"/>
                <w:sz w:val="24"/>
              </w:rPr>
              <w:t xml:space="preserve"> </w:t>
            </w:r>
            <w:r>
              <w:rPr>
                <w:sz w:val="24"/>
              </w:rPr>
              <w:t>для</w:t>
            </w:r>
            <w:r>
              <w:rPr>
                <w:spacing w:val="-1"/>
                <w:sz w:val="24"/>
              </w:rPr>
              <w:t xml:space="preserve"> </w:t>
            </w:r>
            <w:r>
              <w:rPr>
                <w:spacing w:val="-2"/>
                <w:sz w:val="24"/>
              </w:rPr>
              <w:t>родителей;</w:t>
            </w:r>
          </w:p>
          <w:p w:rsidR="00D80858" w:rsidRDefault="00A923ED">
            <w:pPr>
              <w:pStyle w:val="TableParagraph"/>
              <w:numPr>
                <w:ilvl w:val="0"/>
                <w:numId w:val="78"/>
              </w:numPr>
              <w:tabs>
                <w:tab w:val="left" w:pos="264"/>
              </w:tabs>
              <w:ind w:right="92" w:firstLine="0"/>
              <w:rPr>
                <w:sz w:val="24"/>
              </w:rPr>
            </w:pPr>
            <w:r>
              <w:rPr>
                <w:sz w:val="24"/>
              </w:rPr>
              <w:t xml:space="preserve">Участие в творческих выставках, смотрах- </w:t>
            </w:r>
            <w:r>
              <w:rPr>
                <w:spacing w:val="-2"/>
                <w:sz w:val="24"/>
              </w:rPr>
              <w:t>конкурсах</w:t>
            </w:r>
          </w:p>
          <w:p w:rsidR="00D80858" w:rsidRDefault="00A923ED">
            <w:pPr>
              <w:pStyle w:val="TableParagraph"/>
              <w:numPr>
                <w:ilvl w:val="0"/>
                <w:numId w:val="78"/>
              </w:numPr>
              <w:tabs>
                <w:tab w:val="left" w:pos="382"/>
                <w:tab w:val="left" w:pos="3684"/>
              </w:tabs>
              <w:ind w:right="96" w:firstLine="0"/>
              <w:rPr>
                <w:sz w:val="24"/>
              </w:rPr>
            </w:pPr>
            <w:r>
              <w:rPr>
                <w:sz w:val="24"/>
              </w:rPr>
              <w:t>Мероприятия</w:t>
            </w:r>
            <w:r>
              <w:rPr>
                <w:spacing w:val="80"/>
                <w:sz w:val="24"/>
              </w:rPr>
              <w:t xml:space="preserve"> </w:t>
            </w:r>
            <w:r>
              <w:rPr>
                <w:sz w:val="24"/>
              </w:rPr>
              <w:t>с</w:t>
            </w:r>
            <w:r>
              <w:rPr>
                <w:spacing w:val="80"/>
                <w:sz w:val="24"/>
              </w:rPr>
              <w:t xml:space="preserve"> </w:t>
            </w:r>
            <w:r>
              <w:rPr>
                <w:sz w:val="24"/>
              </w:rPr>
              <w:t>родителями</w:t>
            </w:r>
            <w:r>
              <w:rPr>
                <w:sz w:val="24"/>
              </w:rPr>
              <w:tab/>
              <w:t>в</w:t>
            </w:r>
            <w:r>
              <w:rPr>
                <w:spacing w:val="80"/>
                <w:sz w:val="24"/>
              </w:rPr>
              <w:t xml:space="preserve"> </w:t>
            </w:r>
            <w:r>
              <w:rPr>
                <w:sz w:val="24"/>
              </w:rPr>
              <w:t>рамках проектной деятельности.</w:t>
            </w:r>
          </w:p>
        </w:tc>
        <w:tc>
          <w:tcPr>
            <w:tcW w:w="2765" w:type="dxa"/>
          </w:tcPr>
          <w:p w:rsidR="00D80858" w:rsidRDefault="00A923ED">
            <w:pPr>
              <w:pStyle w:val="TableParagraph"/>
              <w:spacing w:line="268" w:lineRule="exact"/>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pacing w:val="-5"/>
                <w:sz w:val="24"/>
              </w:rPr>
              <w:t>год</w:t>
            </w:r>
          </w:p>
          <w:p w:rsidR="00D80858" w:rsidRDefault="00A923ED">
            <w:pPr>
              <w:pStyle w:val="TableParagraph"/>
              <w:rPr>
                <w:sz w:val="24"/>
              </w:rPr>
            </w:pPr>
            <w:r>
              <w:rPr>
                <w:sz w:val="24"/>
              </w:rPr>
              <w:t>1</w:t>
            </w:r>
            <w:r>
              <w:rPr>
                <w:spacing w:val="-3"/>
                <w:sz w:val="24"/>
              </w:rPr>
              <w:t xml:space="preserve"> </w:t>
            </w:r>
            <w:r>
              <w:rPr>
                <w:sz w:val="24"/>
              </w:rPr>
              <w:t>раз в</w:t>
            </w:r>
            <w:r>
              <w:rPr>
                <w:spacing w:val="-1"/>
                <w:sz w:val="24"/>
              </w:rPr>
              <w:t xml:space="preserve"> </w:t>
            </w:r>
            <w:r>
              <w:rPr>
                <w:spacing w:val="-2"/>
                <w:sz w:val="24"/>
              </w:rPr>
              <w:t>квартал</w:t>
            </w:r>
          </w:p>
          <w:p w:rsidR="00D80858" w:rsidRDefault="00A923ED">
            <w:pPr>
              <w:pStyle w:val="TableParagraph"/>
              <w:ind w:right="1228"/>
              <w:rPr>
                <w:sz w:val="24"/>
              </w:rPr>
            </w:pPr>
            <w:r>
              <w:rPr>
                <w:sz w:val="24"/>
              </w:rPr>
              <w:t>2</w:t>
            </w:r>
            <w:r>
              <w:rPr>
                <w:spacing w:val="-13"/>
                <w:sz w:val="24"/>
              </w:rPr>
              <w:t xml:space="preserve"> </w:t>
            </w:r>
            <w:r>
              <w:rPr>
                <w:sz w:val="24"/>
              </w:rPr>
              <w:t>раза</w:t>
            </w:r>
            <w:r>
              <w:rPr>
                <w:spacing w:val="-13"/>
                <w:sz w:val="24"/>
              </w:rPr>
              <w:t xml:space="preserve"> </w:t>
            </w:r>
            <w:r>
              <w:rPr>
                <w:sz w:val="24"/>
              </w:rPr>
              <w:t>в</w:t>
            </w:r>
            <w:r>
              <w:rPr>
                <w:spacing w:val="-13"/>
                <w:sz w:val="24"/>
              </w:rPr>
              <w:t xml:space="preserve"> </w:t>
            </w:r>
            <w:r>
              <w:rPr>
                <w:sz w:val="24"/>
              </w:rPr>
              <w:t>год По плану</w:t>
            </w:r>
          </w:p>
          <w:p w:rsidR="00D80858" w:rsidRDefault="00D80858">
            <w:pPr>
              <w:pStyle w:val="TableParagraph"/>
              <w:ind w:left="0"/>
              <w:rPr>
                <w:sz w:val="24"/>
              </w:rPr>
            </w:pPr>
          </w:p>
          <w:p w:rsidR="00D80858" w:rsidRDefault="00A923ED">
            <w:pPr>
              <w:pStyle w:val="TableParagraph"/>
              <w:rPr>
                <w:sz w:val="24"/>
              </w:rPr>
            </w:pPr>
            <w:r>
              <w:rPr>
                <w:sz w:val="24"/>
              </w:rPr>
              <w:t>1</w:t>
            </w:r>
            <w:r>
              <w:rPr>
                <w:spacing w:val="-3"/>
                <w:sz w:val="24"/>
              </w:rPr>
              <w:t xml:space="preserve"> </w:t>
            </w:r>
            <w:r>
              <w:rPr>
                <w:sz w:val="24"/>
              </w:rPr>
              <w:t>раз в</w:t>
            </w:r>
            <w:r>
              <w:rPr>
                <w:spacing w:val="-1"/>
                <w:sz w:val="24"/>
              </w:rPr>
              <w:t xml:space="preserve"> </w:t>
            </w:r>
            <w:r>
              <w:rPr>
                <w:spacing w:val="-2"/>
                <w:sz w:val="24"/>
              </w:rPr>
              <w:t>квартал</w:t>
            </w:r>
          </w:p>
          <w:p w:rsidR="00D80858" w:rsidRDefault="00A923ED">
            <w:pPr>
              <w:pStyle w:val="TableParagraph"/>
              <w:rPr>
                <w:sz w:val="24"/>
              </w:rPr>
            </w:pPr>
            <w:r>
              <w:rPr>
                <w:sz w:val="24"/>
              </w:rPr>
              <w:t>Постоянно</w:t>
            </w:r>
            <w:r>
              <w:rPr>
                <w:spacing w:val="33"/>
                <w:sz w:val="24"/>
              </w:rPr>
              <w:t xml:space="preserve"> </w:t>
            </w:r>
            <w:r>
              <w:rPr>
                <w:sz w:val="24"/>
              </w:rPr>
              <w:t>по</w:t>
            </w:r>
            <w:r>
              <w:rPr>
                <w:spacing w:val="33"/>
                <w:sz w:val="24"/>
              </w:rPr>
              <w:t xml:space="preserve"> </w:t>
            </w:r>
            <w:r>
              <w:rPr>
                <w:sz w:val="24"/>
              </w:rPr>
              <w:t xml:space="preserve">годовому </w:t>
            </w:r>
            <w:r>
              <w:rPr>
                <w:spacing w:val="-2"/>
                <w:sz w:val="24"/>
              </w:rPr>
              <w:t>плану</w:t>
            </w:r>
          </w:p>
          <w:p w:rsidR="00D80858" w:rsidRDefault="00A923ED">
            <w:pPr>
              <w:pStyle w:val="TableParagraph"/>
              <w:rPr>
                <w:sz w:val="24"/>
              </w:rPr>
            </w:pPr>
            <w:r>
              <w:rPr>
                <w:sz w:val="24"/>
              </w:rPr>
              <w:t>2-3</w:t>
            </w:r>
            <w:r>
              <w:rPr>
                <w:spacing w:val="-1"/>
                <w:sz w:val="24"/>
              </w:rPr>
              <w:t xml:space="preserve"> </w:t>
            </w:r>
            <w:r>
              <w:rPr>
                <w:sz w:val="24"/>
              </w:rPr>
              <w:t>раза</w:t>
            </w:r>
            <w:r>
              <w:rPr>
                <w:spacing w:val="-2"/>
                <w:sz w:val="24"/>
              </w:rPr>
              <w:t xml:space="preserve"> </w:t>
            </w:r>
            <w:r>
              <w:rPr>
                <w:sz w:val="24"/>
              </w:rPr>
              <w:t>в</w:t>
            </w:r>
            <w:r>
              <w:rPr>
                <w:spacing w:val="-1"/>
                <w:sz w:val="24"/>
              </w:rPr>
              <w:t xml:space="preserve"> </w:t>
            </w:r>
            <w:r>
              <w:rPr>
                <w:spacing w:val="-5"/>
                <w:sz w:val="24"/>
              </w:rPr>
              <w:t>год</w:t>
            </w:r>
          </w:p>
        </w:tc>
      </w:tr>
    </w:tbl>
    <w:p w:rsidR="00D80858" w:rsidRDefault="00A923ED">
      <w:pPr>
        <w:pStyle w:val="a3"/>
        <w:spacing w:before="7"/>
        <w:ind w:left="832"/>
        <w:jc w:val="left"/>
      </w:pPr>
      <w:r>
        <w:t>Детский</w:t>
      </w:r>
      <w:r>
        <w:rPr>
          <w:spacing w:val="80"/>
        </w:rPr>
        <w:t xml:space="preserve"> </w:t>
      </w:r>
      <w:r>
        <w:t>сад,</w:t>
      </w:r>
      <w:r>
        <w:rPr>
          <w:spacing w:val="80"/>
        </w:rPr>
        <w:t xml:space="preserve"> </w:t>
      </w:r>
      <w:r>
        <w:t>решая</w:t>
      </w:r>
      <w:r>
        <w:rPr>
          <w:spacing w:val="80"/>
        </w:rPr>
        <w:t xml:space="preserve"> </w:t>
      </w:r>
      <w:r>
        <w:t>воспитательные</w:t>
      </w:r>
      <w:r>
        <w:rPr>
          <w:spacing w:val="80"/>
        </w:rPr>
        <w:t xml:space="preserve"> </w:t>
      </w:r>
      <w:r>
        <w:t>и</w:t>
      </w:r>
      <w:r>
        <w:rPr>
          <w:spacing w:val="80"/>
        </w:rPr>
        <w:t xml:space="preserve"> </w:t>
      </w:r>
      <w:r>
        <w:t>образовательные</w:t>
      </w:r>
      <w:r>
        <w:rPr>
          <w:spacing w:val="80"/>
        </w:rPr>
        <w:t xml:space="preserve"> </w:t>
      </w:r>
      <w:r>
        <w:t>задачи</w:t>
      </w:r>
      <w:r>
        <w:rPr>
          <w:spacing w:val="80"/>
        </w:rPr>
        <w:t xml:space="preserve"> </w:t>
      </w:r>
      <w:r>
        <w:t>в</w:t>
      </w:r>
      <w:r>
        <w:rPr>
          <w:spacing w:val="80"/>
        </w:rPr>
        <w:t xml:space="preserve"> </w:t>
      </w:r>
      <w:r>
        <w:t>рамках освоения Программы, тесно сотрудничает с родителями воспитанников.</w:t>
      </w:r>
    </w:p>
    <w:p w:rsidR="00D80858" w:rsidRDefault="00A923ED">
      <w:pPr>
        <w:pStyle w:val="a3"/>
        <w:tabs>
          <w:tab w:val="left" w:pos="2596"/>
          <w:tab w:val="left" w:pos="4732"/>
          <w:tab w:val="left" w:pos="5996"/>
          <w:tab w:val="left" w:pos="6351"/>
          <w:tab w:val="left" w:pos="7591"/>
          <w:tab w:val="left" w:pos="9570"/>
          <w:tab w:val="left" w:pos="10742"/>
        </w:tabs>
        <w:ind w:left="832" w:right="211"/>
        <w:jc w:val="left"/>
      </w:pPr>
      <w:r>
        <w:rPr>
          <w:spacing w:val="-2"/>
          <w:u w:val="single"/>
        </w:rPr>
        <w:t>Задачи</w:t>
      </w:r>
      <w:r>
        <w:rPr>
          <w:u w:val="single"/>
        </w:rPr>
        <w:tab/>
      </w:r>
      <w:r>
        <w:rPr>
          <w:spacing w:val="-2"/>
          <w:u w:val="single"/>
        </w:rPr>
        <w:t>взаимодействия</w:t>
      </w:r>
      <w:r>
        <w:rPr>
          <w:u w:val="single"/>
        </w:rPr>
        <w:tab/>
      </w:r>
      <w:r>
        <w:rPr>
          <w:spacing w:val="-2"/>
          <w:u w:val="single"/>
        </w:rPr>
        <w:t>педагога</w:t>
      </w:r>
      <w:r>
        <w:rPr>
          <w:u w:val="single"/>
        </w:rPr>
        <w:tab/>
      </w:r>
      <w:r>
        <w:rPr>
          <w:spacing w:val="-10"/>
          <w:u w:val="single"/>
        </w:rPr>
        <w:t>с</w:t>
      </w:r>
      <w:r>
        <w:rPr>
          <w:u w:val="single"/>
        </w:rPr>
        <w:tab/>
      </w:r>
      <w:r>
        <w:rPr>
          <w:spacing w:val="-2"/>
          <w:u w:val="single"/>
        </w:rPr>
        <w:t>семьями</w:t>
      </w:r>
      <w:r>
        <w:rPr>
          <w:u w:val="single"/>
        </w:rPr>
        <w:tab/>
      </w:r>
      <w:r>
        <w:rPr>
          <w:spacing w:val="-2"/>
          <w:u w:val="single"/>
        </w:rPr>
        <w:t>дошкольников</w:t>
      </w:r>
      <w:r>
        <w:rPr>
          <w:u w:val="single"/>
        </w:rPr>
        <w:tab/>
      </w:r>
      <w:r>
        <w:rPr>
          <w:spacing w:val="-2"/>
          <w:u w:val="single"/>
        </w:rPr>
        <w:t>раннего</w:t>
      </w:r>
      <w:r>
        <w:rPr>
          <w:u w:val="single"/>
        </w:rPr>
        <w:tab/>
      </w:r>
      <w:r>
        <w:rPr>
          <w:spacing w:val="-10"/>
          <w:u w:val="single"/>
        </w:rPr>
        <w:t>и</w:t>
      </w:r>
      <w:r>
        <w:rPr>
          <w:spacing w:val="-10"/>
        </w:rPr>
        <w:t xml:space="preserve"> </w:t>
      </w:r>
      <w:r>
        <w:rPr>
          <w:u w:val="single"/>
        </w:rPr>
        <w:t>младшего дошкольного возраста:</w:t>
      </w:r>
    </w:p>
    <w:p w:rsidR="00D80858" w:rsidRDefault="00A923ED">
      <w:pPr>
        <w:pStyle w:val="a5"/>
        <w:numPr>
          <w:ilvl w:val="0"/>
          <w:numId w:val="77"/>
        </w:numPr>
        <w:tabs>
          <w:tab w:val="left" w:pos="1994"/>
        </w:tabs>
        <w:ind w:right="201" w:firstLine="708"/>
        <w:rPr>
          <w:sz w:val="28"/>
        </w:rPr>
      </w:pPr>
      <w:r>
        <w:rPr>
          <w:sz w:val="28"/>
        </w:rPr>
        <w:t>Познакомить родителей с особенностями физического, социально- личностного, познавательного и художественного развития детей раннего и младшего дошкольного возраста и адаптации их к условиям ДОО.</w:t>
      </w:r>
    </w:p>
    <w:p w:rsidR="00D80858" w:rsidRDefault="00A923ED">
      <w:pPr>
        <w:pStyle w:val="a5"/>
        <w:numPr>
          <w:ilvl w:val="0"/>
          <w:numId w:val="77"/>
        </w:numPr>
        <w:tabs>
          <w:tab w:val="left" w:pos="1866"/>
        </w:tabs>
        <w:ind w:right="212" w:firstLine="708"/>
        <w:rPr>
          <w:sz w:val="28"/>
        </w:rPr>
      </w:pPr>
      <w:r>
        <w:rPr>
          <w:sz w:val="28"/>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w:t>
      </w:r>
      <w:r>
        <w:rPr>
          <w:spacing w:val="-2"/>
          <w:sz w:val="28"/>
        </w:rPr>
        <w:t xml:space="preserve"> </w:t>
      </w:r>
      <w:r>
        <w:rPr>
          <w:sz w:val="28"/>
        </w:rPr>
        <w:t>навыков,</w:t>
      </w:r>
      <w:r>
        <w:rPr>
          <w:spacing w:val="-4"/>
          <w:sz w:val="28"/>
        </w:rPr>
        <w:t xml:space="preserve"> </w:t>
      </w:r>
      <w:r>
        <w:rPr>
          <w:sz w:val="28"/>
        </w:rPr>
        <w:t>правил</w:t>
      </w:r>
      <w:r>
        <w:rPr>
          <w:spacing w:val="-4"/>
          <w:sz w:val="28"/>
        </w:rPr>
        <w:t xml:space="preserve"> </w:t>
      </w:r>
      <w:r>
        <w:rPr>
          <w:sz w:val="28"/>
        </w:rPr>
        <w:t>безопасного</w:t>
      </w:r>
      <w:r>
        <w:rPr>
          <w:spacing w:val="-2"/>
          <w:sz w:val="28"/>
        </w:rPr>
        <w:t xml:space="preserve"> </w:t>
      </w:r>
      <w:r>
        <w:rPr>
          <w:sz w:val="28"/>
        </w:rPr>
        <w:t>поведения</w:t>
      </w:r>
      <w:r>
        <w:rPr>
          <w:spacing w:val="-6"/>
          <w:sz w:val="28"/>
        </w:rPr>
        <w:t xml:space="preserve"> </w:t>
      </w:r>
      <w:r>
        <w:rPr>
          <w:sz w:val="28"/>
        </w:rPr>
        <w:t>дома</w:t>
      </w:r>
      <w:r>
        <w:rPr>
          <w:spacing w:val="-3"/>
          <w:sz w:val="28"/>
        </w:rPr>
        <w:t xml:space="preserve"> </w:t>
      </w:r>
      <w:r>
        <w:rPr>
          <w:sz w:val="28"/>
        </w:rPr>
        <w:t>и</w:t>
      </w:r>
      <w:r>
        <w:rPr>
          <w:spacing w:val="-6"/>
          <w:sz w:val="28"/>
        </w:rPr>
        <w:t xml:space="preserve"> </w:t>
      </w:r>
      <w:r>
        <w:rPr>
          <w:sz w:val="28"/>
        </w:rPr>
        <w:t>на</w:t>
      </w:r>
      <w:r>
        <w:rPr>
          <w:spacing w:val="-3"/>
          <w:sz w:val="28"/>
        </w:rPr>
        <w:t xml:space="preserve"> </w:t>
      </w:r>
      <w:r>
        <w:rPr>
          <w:sz w:val="28"/>
        </w:rPr>
        <w:t>улице.</w:t>
      </w:r>
    </w:p>
    <w:p w:rsidR="00D80858" w:rsidRDefault="00A923ED">
      <w:pPr>
        <w:pStyle w:val="a5"/>
        <w:numPr>
          <w:ilvl w:val="0"/>
          <w:numId w:val="77"/>
        </w:numPr>
        <w:tabs>
          <w:tab w:val="left" w:pos="1905"/>
        </w:tabs>
        <w:ind w:right="201" w:firstLine="708"/>
        <w:rPr>
          <w:sz w:val="28"/>
        </w:rPr>
      </w:pPr>
      <w:r>
        <w:rPr>
          <w:sz w:val="28"/>
        </w:rPr>
        <w:t>Познакомить родителей с особой ролью семьи, близких в социально- личностном развитии дошкольников. Совместно с родителями развивать доброжелательное</w:t>
      </w:r>
      <w:r>
        <w:rPr>
          <w:spacing w:val="-2"/>
          <w:sz w:val="28"/>
        </w:rPr>
        <w:t xml:space="preserve"> </w:t>
      </w:r>
      <w:r>
        <w:rPr>
          <w:sz w:val="28"/>
        </w:rPr>
        <w:t>отношение ребенка ко взрослым</w:t>
      </w:r>
      <w:r>
        <w:rPr>
          <w:spacing w:val="-2"/>
          <w:sz w:val="28"/>
        </w:rPr>
        <w:t xml:space="preserve"> </w:t>
      </w:r>
      <w:r>
        <w:rPr>
          <w:sz w:val="28"/>
        </w:rPr>
        <w:t>и сверстникам, эмоциональную отзывчивость к близким, уверенность в своих силах.</w:t>
      </w:r>
    </w:p>
    <w:p w:rsidR="00D80858" w:rsidRDefault="00A923ED">
      <w:pPr>
        <w:pStyle w:val="a5"/>
        <w:numPr>
          <w:ilvl w:val="0"/>
          <w:numId w:val="77"/>
        </w:numPr>
        <w:tabs>
          <w:tab w:val="left" w:pos="2147"/>
        </w:tabs>
        <w:ind w:right="210" w:firstLine="708"/>
        <w:rPr>
          <w:sz w:val="28"/>
        </w:rPr>
      </w:pPr>
      <w:r>
        <w:rPr>
          <w:sz w:val="28"/>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D80858" w:rsidRDefault="00A923ED">
      <w:pPr>
        <w:pStyle w:val="a5"/>
        <w:numPr>
          <w:ilvl w:val="0"/>
          <w:numId w:val="77"/>
        </w:numPr>
        <w:tabs>
          <w:tab w:val="left" w:pos="1840"/>
        </w:tabs>
        <w:ind w:right="213" w:firstLine="708"/>
        <w:rPr>
          <w:sz w:val="28"/>
        </w:rPr>
      </w:pPr>
      <w:r>
        <w:rPr>
          <w:sz w:val="28"/>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D80858" w:rsidRDefault="00A923ED">
      <w:pPr>
        <w:pStyle w:val="a5"/>
        <w:numPr>
          <w:ilvl w:val="0"/>
          <w:numId w:val="77"/>
        </w:numPr>
        <w:tabs>
          <w:tab w:val="left" w:pos="1825"/>
        </w:tabs>
        <w:spacing w:before="1"/>
        <w:ind w:right="211" w:firstLine="708"/>
        <w:rPr>
          <w:sz w:val="28"/>
        </w:rPr>
      </w:pPr>
      <w:r>
        <w:rPr>
          <w:sz w:val="28"/>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D80858" w:rsidRDefault="00A923ED">
      <w:pPr>
        <w:pStyle w:val="a3"/>
        <w:spacing w:line="321" w:lineRule="exact"/>
        <w:ind w:left="621" w:right="439" w:firstLine="0"/>
        <w:jc w:val="center"/>
      </w:pPr>
      <w:r>
        <w:rPr>
          <w:u w:val="single"/>
        </w:rPr>
        <w:t>Задачи</w:t>
      </w:r>
      <w:r>
        <w:rPr>
          <w:spacing w:val="-6"/>
          <w:u w:val="single"/>
        </w:rPr>
        <w:t xml:space="preserve"> </w:t>
      </w:r>
      <w:r>
        <w:rPr>
          <w:u w:val="single"/>
        </w:rPr>
        <w:t>взаимодействия</w:t>
      </w:r>
      <w:r>
        <w:rPr>
          <w:spacing w:val="-6"/>
          <w:u w:val="single"/>
        </w:rPr>
        <w:t xml:space="preserve"> </w:t>
      </w:r>
      <w:r>
        <w:rPr>
          <w:u w:val="single"/>
        </w:rPr>
        <w:t>педагога</w:t>
      </w:r>
      <w:r>
        <w:rPr>
          <w:spacing w:val="-7"/>
          <w:u w:val="single"/>
        </w:rPr>
        <w:t xml:space="preserve"> </w:t>
      </w:r>
      <w:r>
        <w:rPr>
          <w:u w:val="single"/>
        </w:rPr>
        <w:t>с</w:t>
      </w:r>
      <w:r>
        <w:rPr>
          <w:spacing w:val="-10"/>
          <w:u w:val="single"/>
        </w:rPr>
        <w:t xml:space="preserve"> </w:t>
      </w:r>
      <w:r>
        <w:rPr>
          <w:u w:val="single"/>
        </w:rPr>
        <w:t>семьями</w:t>
      </w:r>
      <w:r>
        <w:rPr>
          <w:spacing w:val="-9"/>
          <w:u w:val="single"/>
        </w:rPr>
        <w:t xml:space="preserve"> </w:t>
      </w:r>
      <w:r>
        <w:rPr>
          <w:u w:val="single"/>
        </w:rPr>
        <w:t>детей</w:t>
      </w:r>
      <w:r>
        <w:rPr>
          <w:spacing w:val="-6"/>
          <w:u w:val="single"/>
        </w:rPr>
        <w:t xml:space="preserve"> </w:t>
      </w:r>
      <w:r>
        <w:rPr>
          <w:u w:val="single"/>
        </w:rPr>
        <w:t>среднего</w:t>
      </w:r>
      <w:r>
        <w:rPr>
          <w:spacing w:val="-5"/>
          <w:u w:val="single"/>
        </w:rPr>
        <w:t xml:space="preserve"> </w:t>
      </w:r>
      <w:r>
        <w:rPr>
          <w:spacing w:val="-2"/>
          <w:u w:val="single"/>
        </w:rPr>
        <w:t>возраста:</w:t>
      </w:r>
    </w:p>
    <w:p w:rsidR="00D80858" w:rsidRDefault="00A923ED">
      <w:pPr>
        <w:pStyle w:val="a5"/>
        <w:numPr>
          <w:ilvl w:val="0"/>
          <w:numId w:val="76"/>
        </w:numPr>
        <w:tabs>
          <w:tab w:val="left" w:pos="1883"/>
        </w:tabs>
        <w:spacing w:before="2"/>
        <w:ind w:right="206" w:firstLine="708"/>
        <w:rPr>
          <w:sz w:val="28"/>
        </w:rPr>
      </w:pPr>
      <w:r>
        <w:rPr>
          <w:sz w:val="28"/>
        </w:rPr>
        <w:t>Познакомить родителей с особенностями развития ребенка пятого года жизни, приоритетными задачами его физического и психического развития.</w:t>
      </w:r>
    </w:p>
    <w:p w:rsidR="00D80858" w:rsidRDefault="00A923ED">
      <w:pPr>
        <w:pStyle w:val="a5"/>
        <w:numPr>
          <w:ilvl w:val="0"/>
          <w:numId w:val="76"/>
        </w:numPr>
        <w:tabs>
          <w:tab w:val="left" w:pos="1941"/>
        </w:tabs>
        <w:ind w:right="214" w:firstLine="708"/>
        <w:rPr>
          <w:sz w:val="28"/>
        </w:rPr>
      </w:pPr>
      <w:r>
        <w:rPr>
          <w:sz w:val="28"/>
        </w:rPr>
        <w:t>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D80858" w:rsidRDefault="00A923ED">
      <w:pPr>
        <w:pStyle w:val="a5"/>
        <w:numPr>
          <w:ilvl w:val="0"/>
          <w:numId w:val="76"/>
        </w:numPr>
        <w:tabs>
          <w:tab w:val="left" w:pos="1834"/>
        </w:tabs>
        <w:ind w:right="212" w:firstLine="708"/>
        <w:rPr>
          <w:sz w:val="28"/>
        </w:rPr>
      </w:pPr>
      <w:r>
        <w:rPr>
          <w:sz w:val="28"/>
        </w:rPr>
        <w:t>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D80858" w:rsidRDefault="00A923ED">
      <w:pPr>
        <w:pStyle w:val="a5"/>
        <w:numPr>
          <w:ilvl w:val="0"/>
          <w:numId w:val="76"/>
        </w:numPr>
        <w:tabs>
          <w:tab w:val="left" w:pos="1835"/>
        </w:tabs>
        <w:ind w:right="211" w:firstLine="708"/>
        <w:rPr>
          <w:sz w:val="28"/>
        </w:rPr>
      </w:pPr>
      <w:r>
        <w:rPr>
          <w:sz w:val="28"/>
        </w:rPr>
        <w:t>Побуждать родителей развивать доброжелательные отношения ребенка ко взрослым</w:t>
      </w:r>
      <w:r>
        <w:rPr>
          <w:spacing w:val="80"/>
          <w:sz w:val="28"/>
        </w:rPr>
        <w:t xml:space="preserve"> </w:t>
      </w:r>
      <w:r>
        <w:rPr>
          <w:sz w:val="28"/>
        </w:rPr>
        <w:t>и</w:t>
      </w:r>
      <w:r>
        <w:rPr>
          <w:spacing w:val="80"/>
          <w:sz w:val="28"/>
        </w:rPr>
        <w:t xml:space="preserve"> </w:t>
      </w:r>
      <w:r>
        <w:rPr>
          <w:sz w:val="28"/>
        </w:rPr>
        <w:t>сверстникам,</w:t>
      </w:r>
      <w:r>
        <w:rPr>
          <w:spacing w:val="80"/>
          <w:sz w:val="28"/>
        </w:rPr>
        <w:t xml:space="preserve"> </w:t>
      </w:r>
      <w:r>
        <w:rPr>
          <w:sz w:val="28"/>
        </w:rPr>
        <w:t>заботу,</w:t>
      </w:r>
      <w:r>
        <w:rPr>
          <w:spacing w:val="80"/>
          <w:sz w:val="28"/>
        </w:rPr>
        <w:t xml:space="preserve"> </w:t>
      </w:r>
      <w:r>
        <w:rPr>
          <w:sz w:val="28"/>
        </w:rPr>
        <w:t>внимание,</w:t>
      </w:r>
      <w:r>
        <w:rPr>
          <w:spacing w:val="80"/>
          <w:sz w:val="28"/>
        </w:rPr>
        <w:t xml:space="preserve"> </w:t>
      </w:r>
      <w:r>
        <w:rPr>
          <w:sz w:val="28"/>
        </w:rPr>
        <w:t>эмоциональную</w:t>
      </w:r>
      <w:r>
        <w:rPr>
          <w:spacing w:val="80"/>
          <w:sz w:val="28"/>
        </w:rPr>
        <w:t xml:space="preserve"> </w:t>
      </w:r>
      <w:r>
        <w:rPr>
          <w:sz w:val="28"/>
        </w:rPr>
        <w:t>отзывчивость</w:t>
      </w:r>
      <w:r>
        <w:rPr>
          <w:spacing w:val="80"/>
          <w:sz w:val="28"/>
        </w:rPr>
        <w:t xml:space="preserve"> </w:t>
      </w:r>
      <w:r>
        <w:rPr>
          <w:sz w:val="28"/>
        </w:rPr>
        <w:t>по</w:t>
      </w:r>
    </w:p>
    <w:p w:rsidR="00D80858" w:rsidRDefault="00D80858">
      <w:pPr>
        <w:jc w:val="both"/>
        <w:rPr>
          <w:sz w:val="28"/>
        </w:rPr>
        <w:sectPr w:rsidR="00D80858">
          <w:type w:val="continuous"/>
          <w:pgSz w:w="11910" w:h="16840"/>
          <w:pgMar w:top="820" w:right="500" w:bottom="1420" w:left="300" w:header="0" w:footer="1215" w:gutter="0"/>
          <w:cols w:space="720"/>
        </w:sectPr>
      </w:pPr>
    </w:p>
    <w:p w:rsidR="00D80858" w:rsidRDefault="00A923ED">
      <w:pPr>
        <w:pStyle w:val="a3"/>
        <w:spacing w:before="66" w:line="322" w:lineRule="exact"/>
        <w:ind w:left="832" w:firstLine="0"/>
      </w:pPr>
      <w:r>
        <w:lastRenderedPageBreak/>
        <w:t>отношению</w:t>
      </w:r>
      <w:r>
        <w:rPr>
          <w:spacing w:val="-4"/>
        </w:rPr>
        <w:t xml:space="preserve"> </w:t>
      </w:r>
      <w:r>
        <w:t>к</w:t>
      </w:r>
      <w:r>
        <w:rPr>
          <w:spacing w:val="-7"/>
        </w:rPr>
        <w:t xml:space="preserve"> </w:t>
      </w:r>
      <w:r>
        <w:t>близким,</w:t>
      </w:r>
      <w:r>
        <w:rPr>
          <w:spacing w:val="-5"/>
        </w:rPr>
        <w:t xml:space="preserve"> </w:t>
      </w:r>
      <w:r>
        <w:t>культуру</w:t>
      </w:r>
      <w:r>
        <w:rPr>
          <w:spacing w:val="-7"/>
        </w:rPr>
        <w:t xml:space="preserve"> </w:t>
      </w:r>
      <w:r>
        <w:t>поведения</w:t>
      </w:r>
      <w:r>
        <w:rPr>
          <w:spacing w:val="-6"/>
        </w:rPr>
        <w:t xml:space="preserve"> </w:t>
      </w:r>
      <w:r>
        <w:t>и</w:t>
      </w:r>
      <w:r>
        <w:rPr>
          <w:spacing w:val="-2"/>
        </w:rPr>
        <w:t xml:space="preserve"> общения.</w:t>
      </w:r>
    </w:p>
    <w:p w:rsidR="00D80858" w:rsidRDefault="00A923ED">
      <w:pPr>
        <w:pStyle w:val="a5"/>
        <w:numPr>
          <w:ilvl w:val="0"/>
          <w:numId w:val="76"/>
        </w:numPr>
        <w:tabs>
          <w:tab w:val="left" w:pos="1917"/>
        </w:tabs>
        <w:ind w:right="203" w:firstLine="708"/>
        <w:rPr>
          <w:sz w:val="28"/>
        </w:rPr>
      </w:pPr>
      <w:r>
        <w:rPr>
          <w:sz w:val="28"/>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D80858" w:rsidRDefault="00A923ED">
      <w:pPr>
        <w:pStyle w:val="a5"/>
        <w:numPr>
          <w:ilvl w:val="0"/>
          <w:numId w:val="76"/>
        </w:numPr>
        <w:tabs>
          <w:tab w:val="left" w:pos="1835"/>
        </w:tabs>
        <w:ind w:right="211" w:firstLine="708"/>
        <w:rPr>
          <w:sz w:val="28"/>
        </w:rPr>
      </w:pPr>
      <w:r>
        <w:rPr>
          <w:sz w:val="28"/>
        </w:rPr>
        <w:t>Включать родителей в игровое общение с ребенком, помочь им построить партнерские отношения с ребенком в игре, создать игровую среду для</w:t>
      </w:r>
      <w:r>
        <w:rPr>
          <w:spacing w:val="40"/>
          <w:sz w:val="28"/>
        </w:rPr>
        <w:t xml:space="preserve"> </w:t>
      </w:r>
      <w:r>
        <w:rPr>
          <w:sz w:val="28"/>
        </w:rPr>
        <w:t>дошкольника дома. Помочь родителям развивать детское воображение и творчество в игровой, речевой, художественной деятельности.</w:t>
      </w:r>
    </w:p>
    <w:p w:rsidR="00D80858" w:rsidRDefault="00A923ED">
      <w:pPr>
        <w:pStyle w:val="a5"/>
        <w:numPr>
          <w:ilvl w:val="0"/>
          <w:numId w:val="76"/>
        </w:numPr>
        <w:tabs>
          <w:tab w:val="left" w:pos="1862"/>
        </w:tabs>
        <w:ind w:right="217" w:firstLine="708"/>
        <w:rPr>
          <w:sz w:val="28"/>
        </w:rPr>
      </w:pPr>
      <w:r>
        <w:rPr>
          <w:sz w:val="28"/>
        </w:rPr>
        <w:t>Совместно с родителями развивать положительное отношение ребенка к себе, уверенность в своих силах, стремление к самостоятельности.</w:t>
      </w:r>
    </w:p>
    <w:p w:rsidR="00D80858" w:rsidRDefault="00A923ED">
      <w:pPr>
        <w:pStyle w:val="a3"/>
        <w:spacing w:line="321" w:lineRule="exact"/>
        <w:ind w:left="621" w:right="487" w:firstLine="0"/>
        <w:jc w:val="center"/>
      </w:pPr>
      <w:r>
        <w:rPr>
          <w:u w:val="single"/>
        </w:rPr>
        <w:t>Задачи</w:t>
      </w:r>
      <w:r>
        <w:rPr>
          <w:spacing w:val="-6"/>
          <w:u w:val="single"/>
        </w:rPr>
        <w:t xml:space="preserve"> </w:t>
      </w:r>
      <w:r>
        <w:rPr>
          <w:u w:val="single"/>
        </w:rPr>
        <w:t>взаимодействия</w:t>
      </w:r>
      <w:r>
        <w:rPr>
          <w:spacing w:val="-7"/>
          <w:u w:val="single"/>
        </w:rPr>
        <w:t xml:space="preserve"> </w:t>
      </w:r>
      <w:r>
        <w:rPr>
          <w:u w:val="single"/>
        </w:rPr>
        <w:t>педагога</w:t>
      </w:r>
      <w:r>
        <w:rPr>
          <w:spacing w:val="-7"/>
          <w:u w:val="single"/>
        </w:rPr>
        <w:t xml:space="preserve"> </w:t>
      </w:r>
      <w:r>
        <w:rPr>
          <w:u w:val="single"/>
        </w:rPr>
        <w:t>с</w:t>
      </w:r>
      <w:r>
        <w:rPr>
          <w:spacing w:val="-10"/>
          <w:u w:val="single"/>
        </w:rPr>
        <w:t xml:space="preserve"> </w:t>
      </w:r>
      <w:r>
        <w:rPr>
          <w:u w:val="single"/>
        </w:rPr>
        <w:t>семьями</w:t>
      </w:r>
      <w:r>
        <w:rPr>
          <w:spacing w:val="-6"/>
          <w:u w:val="single"/>
        </w:rPr>
        <w:t xml:space="preserve"> </w:t>
      </w:r>
      <w:r>
        <w:rPr>
          <w:u w:val="single"/>
        </w:rPr>
        <w:t>старших</w:t>
      </w:r>
      <w:r>
        <w:rPr>
          <w:spacing w:val="-9"/>
          <w:u w:val="single"/>
        </w:rPr>
        <w:t xml:space="preserve"> </w:t>
      </w:r>
      <w:r>
        <w:rPr>
          <w:spacing w:val="-2"/>
          <w:u w:val="single"/>
        </w:rPr>
        <w:t>дошкольников:</w:t>
      </w:r>
    </w:p>
    <w:p w:rsidR="00D80858" w:rsidRDefault="00A923ED">
      <w:pPr>
        <w:pStyle w:val="a5"/>
        <w:numPr>
          <w:ilvl w:val="0"/>
          <w:numId w:val="75"/>
        </w:numPr>
        <w:tabs>
          <w:tab w:val="left" w:pos="1859"/>
        </w:tabs>
        <w:ind w:right="209" w:firstLine="708"/>
        <w:rPr>
          <w:sz w:val="28"/>
        </w:rPr>
      </w:pPr>
      <w:r>
        <w:rPr>
          <w:sz w:val="28"/>
        </w:rPr>
        <w:t>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p>
    <w:p w:rsidR="00D80858" w:rsidRDefault="00A923ED">
      <w:pPr>
        <w:pStyle w:val="a5"/>
        <w:numPr>
          <w:ilvl w:val="0"/>
          <w:numId w:val="75"/>
        </w:numPr>
        <w:tabs>
          <w:tab w:val="left" w:pos="1830"/>
        </w:tabs>
        <w:spacing w:before="2"/>
        <w:ind w:right="211" w:firstLine="708"/>
        <w:rPr>
          <w:sz w:val="28"/>
        </w:rPr>
      </w:pPr>
      <w:r>
        <w:rPr>
          <w:sz w:val="28"/>
        </w:rPr>
        <w:t>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w:t>
      </w:r>
    </w:p>
    <w:p w:rsidR="00D80858" w:rsidRDefault="00A923ED">
      <w:pPr>
        <w:pStyle w:val="a5"/>
        <w:numPr>
          <w:ilvl w:val="0"/>
          <w:numId w:val="75"/>
        </w:numPr>
        <w:tabs>
          <w:tab w:val="left" w:pos="1967"/>
        </w:tabs>
        <w:spacing w:before="1"/>
        <w:ind w:right="212" w:firstLine="708"/>
        <w:rPr>
          <w:sz w:val="28"/>
        </w:rPr>
      </w:pPr>
      <w:r>
        <w:rPr>
          <w:sz w:val="28"/>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w:t>
      </w:r>
      <w:r>
        <w:rPr>
          <w:spacing w:val="-2"/>
          <w:sz w:val="28"/>
        </w:rPr>
        <w:t>сверстниках.</w:t>
      </w:r>
    </w:p>
    <w:p w:rsidR="00D80858" w:rsidRDefault="00A923ED">
      <w:pPr>
        <w:pStyle w:val="a5"/>
        <w:numPr>
          <w:ilvl w:val="0"/>
          <w:numId w:val="75"/>
        </w:numPr>
        <w:tabs>
          <w:tab w:val="left" w:pos="1845"/>
        </w:tabs>
        <w:ind w:right="209" w:firstLine="708"/>
        <w:rPr>
          <w:sz w:val="28"/>
        </w:rPr>
      </w:pPr>
      <w:r>
        <w:rPr>
          <w:sz w:val="28"/>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D80858" w:rsidRDefault="00A923ED">
      <w:pPr>
        <w:pStyle w:val="a5"/>
        <w:numPr>
          <w:ilvl w:val="0"/>
          <w:numId w:val="75"/>
        </w:numPr>
        <w:tabs>
          <w:tab w:val="left" w:pos="1837"/>
        </w:tabs>
        <w:ind w:right="204" w:firstLine="708"/>
        <w:rPr>
          <w:sz w:val="28"/>
        </w:rPr>
      </w:pPr>
      <w:r>
        <w:rPr>
          <w:sz w:val="28"/>
        </w:rPr>
        <w:t>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D80858" w:rsidRDefault="00A923ED">
      <w:pPr>
        <w:pStyle w:val="a5"/>
        <w:numPr>
          <w:ilvl w:val="0"/>
          <w:numId w:val="75"/>
        </w:numPr>
        <w:tabs>
          <w:tab w:val="left" w:pos="1907"/>
        </w:tabs>
        <w:ind w:right="207" w:firstLine="708"/>
        <w:rPr>
          <w:sz w:val="28"/>
        </w:rPr>
      </w:pPr>
      <w:r>
        <w:rPr>
          <w:sz w:val="28"/>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D80858" w:rsidRDefault="00A923ED">
      <w:pPr>
        <w:pStyle w:val="a3"/>
        <w:ind w:left="832"/>
        <w:jc w:val="left"/>
      </w:pPr>
      <w:r>
        <w:rPr>
          <w:u w:val="single"/>
        </w:rPr>
        <w:t>Задачи взаимодействия педагога с семьями дошкольников подготовительной</w:t>
      </w:r>
      <w:r>
        <w:t xml:space="preserve"> </w:t>
      </w:r>
      <w:r>
        <w:rPr>
          <w:spacing w:val="-2"/>
          <w:u w:val="single"/>
        </w:rPr>
        <w:t>группы:</w:t>
      </w:r>
    </w:p>
    <w:p w:rsidR="00D80858" w:rsidRDefault="00A923ED">
      <w:pPr>
        <w:pStyle w:val="a5"/>
        <w:numPr>
          <w:ilvl w:val="0"/>
          <w:numId w:val="74"/>
        </w:numPr>
        <w:tabs>
          <w:tab w:val="left" w:pos="1905"/>
        </w:tabs>
        <w:ind w:right="213" w:firstLine="708"/>
        <w:rPr>
          <w:sz w:val="28"/>
        </w:rPr>
      </w:pPr>
      <w:r>
        <w:rPr>
          <w:sz w:val="28"/>
        </w:rPr>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D80858" w:rsidRDefault="00A923ED">
      <w:pPr>
        <w:pStyle w:val="a5"/>
        <w:numPr>
          <w:ilvl w:val="0"/>
          <w:numId w:val="74"/>
        </w:numPr>
        <w:tabs>
          <w:tab w:val="left" w:pos="1888"/>
        </w:tabs>
        <w:ind w:right="209" w:firstLine="708"/>
        <w:rPr>
          <w:sz w:val="28"/>
        </w:rPr>
      </w:pPr>
      <w:r>
        <w:rPr>
          <w:sz w:val="28"/>
        </w:rPr>
        <w:t>Познакомить родителей с особенностями подготовки ребенка к школе, развивать позитивное отношение к будущей школьной жизни ребенка.</w:t>
      </w:r>
    </w:p>
    <w:p w:rsidR="00D80858" w:rsidRDefault="00A923ED">
      <w:pPr>
        <w:pStyle w:val="a5"/>
        <w:numPr>
          <w:ilvl w:val="0"/>
          <w:numId w:val="74"/>
        </w:numPr>
        <w:tabs>
          <w:tab w:val="left" w:pos="1962"/>
        </w:tabs>
        <w:ind w:right="212" w:firstLine="708"/>
        <w:rPr>
          <w:sz w:val="28"/>
        </w:rPr>
      </w:pPr>
      <w:r>
        <w:rPr>
          <w:sz w:val="28"/>
        </w:rPr>
        <w:t>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pStyle w:val="a5"/>
        <w:numPr>
          <w:ilvl w:val="0"/>
          <w:numId w:val="74"/>
        </w:numPr>
        <w:tabs>
          <w:tab w:val="left" w:pos="1950"/>
        </w:tabs>
        <w:spacing w:before="66"/>
        <w:ind w:right="212" w:firstLine="708"/>
        <w:rPr>
          <w:sz w:val="28"/>
        </w:rPr>
      </w:pPr>
      <w:r>
        <w:rPr>
          <w:sz w:val="28"/>
        </w:rPr>
        <w:lastRenderedPageBreak/>
        <w:t>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w:t>
      </w:r>
      <w:r>
        <w:rPr>
          <w:spacing w:val="-1"/>
          <w:sz w:val="28"/>
        </w:rPr>
        <w:t xml:space="preserve"> </w:t>
      </w:r>
      <w:r>
        <w:rPr>
          <w:sz w:val="28"/>
        </w:rPr>
        <w:t>развитию начал социальной активности в совместной с</w:t>
      </w:r>
      <w:r>
        <w:rPr>
          <w:spacing w:val="-2"/>
          <w:sz w:val="28"/>
        </w:rPr>
        <w:t xml:space="preserve"> </w:t>
      </w:r>
      <w:r>
        <w:rPr>
          <w:sz w:val="28"/>
        </w:rPr>
        <w:t xml:space="preserve">родителями </w:t>
      </w:r>
      <w:r>
        <w:rPr>
          <w:spacing w:val="-2"/>
          <w:sz w:val="28"/>
        </w:rPr>
        <w:t>деятельности.</w:t>
      </w:r>
    </w:p>
    <w:p w:rsidR="00D80858" w:rsidRDefault="00A923ED">
      <w:pPr>
        <w:pStyle w:val="a5"/>
        <w:numPr>
          <w:ilvl w:val="0"/>
          <w:numId w:val="74"/>
        </w:numPr>
        <w:tabs>
          <w:tab w:val="left" w:pos="1878"/>
        </w:tabs>
        <w:ind w:right="210" w:firstLine="708"/>
        <w:rPr>
          <w:sz w:val="28"/>
        </w:rPr>
      </w:pPr>
      <w:r>
        <w:rPr>
          <w:sz w:val="28"/>
        </w:rP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D80858" w:rsidRDefault="00A923ED">
      <w:pPr>
        <w:pStyle w:val="a3"/>
        <w:ind w:left="832" w:right="210"/>
      </w:pPr>
      <w:r>
        <w:t>Информация от администрации детского сада регулярно обновляется на стенде и</w:t>
      </w:r>
      <w:r>
        <w:rPr>
          <w:spacing w:val="40"/>
        </w:rPr>
        <w:t xml:space="preserve"> </w:t>
      </w:r>
      <w:r>
        <w:t xml:space="preserve">на официальном сайте ДОУ </w:t>
      </w:r>
      <w:hyperlink r:id="rId20" w:history="1">
        <w:r w:rsidR="002E5E01" w:rsidRPr="00FF097C">
          <w:rPr>
            <w:rStyle w:val="a6"/>
          </w:rPr>
          <w:t>https://ds13ruz.schoolrm.ru/</w:t>
        </w:r>
      </w:hyperlink>
    </w:p>
    <w:p w:rsidR="00D80858" w:rsidRDefault="00A923ED">
      <w:pPr>
        <w:pStyle w:val="a3"/>
        <w:ind w:left="832" w:right="208"/>
      </w:pPr>
      <w:r>
        <w:t xml:space="preserve">В структурном подразделении «Детский сад № </w:t>
      </w:r>
      <w:r w:rsidR="002E5E01">
        <w:t>13</w:t>
      </w:r>
      <w:r>
        <w:t xml:space="preserve"> комбинированного вида» существует коллегиальный орган «Совет родителей» деятельность, которого направлена на согласование локально нормативных актов связанных с защитой прав детей.</w:t>
      </w:r>
    </w:p>
    <w:p w:rsidR="00D80858" w:rsidRDefault="00D80858">
      <w:pPr>
        <w:pStyle w:val="a3"/>
        <w:spacing w:before="8"/>
        <w:ind w:left="0" w:firstLine="0"/>
        <w:jc w:val="left"/>
      </w:pPr>
    </w:p>
    <w:p w:rsidR="00D80858" w:rsidRDefault="00A923ED">
      <w:pPr>
        <w:pStyle w:val="21"/>
        <w:ind w:left="1541"/>
      </w:pPr>
      <w:r>
        <w:rPr>
          <w:u w:val="single"/>
        </w:rPr>
        <w:t>Часть</w:t>
      </w:r>
      <w:r>
        <w:rPr>
          <w:spacing w:val="-13"/>
          <w:u w:val="single"/>
        </w:rPr>
        <w:t xml:space="preserve"> </w:t>
      </w:r>
      <w:r>
        <w:rPr>
          <w:u w:val="single"/>
        </w:rPr>
        <w:t>формируемая</w:t>
      </w:r>
      <w:r>
        <w:rPr>
          <w:spacing w:val="-11"/>
          <w:u w:val="single"/>
        </w:rPr>
        <w:t xml:space="preserve"> </w:t>
      </w:r>
      <w:r>
        <w:rPr>
          <w:u w:val="single"/>
        </w:rPr>
        <w:t>участниками</w:t>
      </w:r>
      <w:r>
        <w:rPr>
          <w:spacing w:val="-11"/>
          <w:u w:val="single"/>
        </w:rPr>
        <w:t xml:space="preserve"> </w:t>
      </w:r>
      <w:r>
        <w:rPr>
          <w:u w:val="single"/>
        </w:rPr>
        <w:t>образовательных</w:t>
      </w:r>
      <w:r>
        <w:rPr>
          <w:spacing w:val="-9"/>
          <w:u w:val="single"/>
        </w:rPr>
        <w:t xml:space="preserve"> </w:t>
      </w:r>
      <w:r>
        <w:rPr>
          <w:spacing w:val="-2"/>
          <w:u w:val="single"/>
        </w:rPr>
        <w:t>отношений</w:t>
      </w:r>
    </w:p>
    <w:p w:rsidR="00D80858" w:rsidRDefault="00A923ED">
      <w:pPr>
        <w:ind w:left="832" w:right="203" w:firstLine="708"/>
        <w:jc w:val="both"/>
        <w:rPr>
          <w:i/>
          <w:sz w:val="28"/>
        </w:rPr>
      </w:pPr>
      <w:r>
        <w:rPr>
          <w:i/>
          <w:sz w:val="28"/>
        </w:rPr>
        <w:t>Способы и направления особенности взаимодействия педагогического коллектива с семьями воспитанников, полностью совпадают способами и направлениями особенностей взаимодействия педагогического коллектива с семьями воспитанников обязательной части</w:t>
      </w:r>
      <w:r>
        <w:rPr>
          <w:i/>
          <w:spacing w:val="40"/>
          <w:sz w:val="28"/>
        </w:rPr>
        <w:t xml:space="preserve"> </w:t>
      </w:r>
      <w:r>
        <w:rPr>
          <w:i/>
          <w:sz w:val="28"/>
        </w:rPr>
        <w:t>Программы.</w:t>
      </w:r>
    </w:p>
    <w:p w:rsidR="00D80858" w:rsidRDefault="00D80858">
      <w:pPr>
        <w:pStyle w:val="a3"/>
        <w:spacing w:before="1"/>
        <w:ind w:left="0" w:firstLine="0"/>
        <w:jc w:val="left"/>
        <w:rPr>
          <w:i/>
        </w:rPr>
      </w:pPr>
    </w:p>
    <w:p w:rsidR="00D80858" w:rsidRDefault="00A923ED">
      <w:pPr>
        <w:pStyle w:val="a5"/>
        <w:numPr>
          <w:ilvl w:val="1"/>
          <w:numId w:val="393"/>
        </w:numPr>
        <w:tabs>
          <w:tab w:val="left" w:pos="2421"/>
          <w:tab w:val="left" w:pos="3418"/>
        </w:tabs>
        <w:ind w:left="3418" w:right="596" w:hanging="1488"/>
        <w:jc w:val="left"/>
        <w:rPr>
          <w:b/>
          <w:sz w:val="28"/>
        </w:rPr>
      </w:pPr>
      <w:r>
        <w:rPr>
          <w:b/>
          <w:sz w:val="28"/>
        </w:rPr>
        <w:t>Описание</w:t>
      </w:r>
      <w:r>
        <w:rPr>
          <w:b/>
          <w:spacing w:val="-10"/>
          <w:sz w:val="28"/>
        </w:rPr>
        <w:t xml:space="preserve"> </w:t>
      </w:r>
      <w:r>
        <w:rPr>
          <w:b/>
          <w:sz w:val="28"/>
        </w:rPr>
        <w:t>образовательной</w:t>
      </w:r>
      <w:r>
        <w:rPr>
          <w:b/>
          <w:spacing w:val="-9"/>
          <w:sz w:val="28"/>
        </w:rPr>
        <w:t xml:space="preserve"> </w:t>
      </w:r>
      <w:r>
        <w:rPr>
          <w:b/>
          <w:sz w:val="28"/>
        </w:rPr>
        <w:t>деятельности</w:t>
      </w:r>
      <w:r>
        <w:rPr>
          <w:b/>
          <w:spacing w:val="-9"/>
          <w:sz w:val="28"/>
        </w:rPr>
        <w:t xml:space="preserve"> </w:t>
      </w:r>
      <w:r>
        <w:rPr>
          <w:b/>
          <w:sz w:val="28"/>
        </w:rPr>
        <w:t>по</w:t>
      </w:r>
      <w:r>
        <w:rPr>
          <w:b/>
          <w:spacing w:val="-7"/>
          <w:sz w:val="28"/>
        </w:rPr>
        <w:t xml:space="preserve"> </w:t>
      </w:r>
      <w:r>
        <w:rPr>
          <w:b/>
          <w:sz w:val="28"/>
        </w:rPr>
        <w:t>профессиональной коррекции нарушений развития детей</w:t>
      </w:r>
    </w:p>
    <w:p w:rsidR="00D80858" w:rsidRDefault="00A923ED">
      <w:pPr>
        <w:spacing w:line="319" w:lineRule="exact"/>
        <w:ind w:left="1541"/>
        <w:rPr>
          <w:b/>
          <w:sz w:val="28"/>
        </w:rPr>
      </w:pPr>
      <w:r>
        <w:rPr>
          <w:b/>
          <w:sz w:val="28"/>
          <w:u w:val="single"/>
        </w:rPr>
        <w:t>Обязательная</w:t>
      </w:r>
      <w:r>
        <w:rPr>
          <w:b/>
          <w:spacing w:val="-13"/>
          <w:sz w:val="28"/>
          <w:u w:val="single"/>
        </w:rPr>
        <w:t xml:space="preserve"> </w:t>
      </w:r>
      <w:r>
        <w:rPr>
          <w:b/>
          <w:spacing w:val="-2"/>
          <w:sz w:val="28"/>
          <w:u w:val="single"/>
        </w:rPr>
        <w:t>часть</w:t>
      </w:r>
    </w:p>
    <w:p w:rsidR="00D80858" w:rsidRDefault="00A923ED">
      <w:pPr>
        <w:pStyle w:val="a3"/>
        <w:ind w:left="832"/>
        <w:jc w:val="left"/>
      </w:pPr>
      <w:r>
        <w:t>В</w:t>
      </w:r>
      <w:r>
        <w:rPr>
          <w:spacing w:val="40"/>
        </w:rPr>
        <w:t xml:space="preserve"> </w:t>
      </w:r>
      <w:r>
        <w:t>дошкольном</w:t>
      </w:r>
      <w:r>
        <w:rPr>
          <w:spacing w:val="40"/>
        </w:rPr>
        <w:t xml:space="preserve"> </w:t>
      </w:r>
      <w:r>
        <w:t>учреждении</w:t>
      </w:r>
      <w:r>
        <w:rPr>
          <w:spacing w:val="40"/>
        </w:rPr>
        <w:t xml:space="preserve"> </w:t>
      </w:r>
      <w:r w:rsidR="002E5E01">
        <w:t>функционируе</w:t>
      </w:r>
      <w:r>
        <w:t>т</w:t>
      </w:r>
      <w:r>
        <w:rPr>
          <w:spacing w:val="40"/>
        </w:rPr>
        <w:t xml:space="preserve">  </w:t>
      </w:r>
      <w:r w:rsidR="002E5E01">
        <w:t>логопедическая</w:t>
      </w:r>
      <w:r>
        <w:rPr>
          <w:spacing w:val="40"/>
        </w:rPr>
        <w:t xml:space="preserve"> </w:t>
      </w:r>
      <w:r w:rsidR="002E5E01">
        <w:t>группа</w:t>
      </w:r>
      <w:r>
        <w:rPr>
          <w:spacing w:val="40"/>
        </w:rPr>
        <w:t xml:space="preserve"> </w:t>
      </w:r>
      <w:r>
        <w:t>для детей с нарушениями речи с 5 до 7 лет с диагнозом: общее недоразвитие речи.</w:t>
      </w:r>
    </w:p>
    <w:p w:rsidR="00D80858" w:rsidRDefault="00A923ED">
      <w:pPr>
        <w:pStyle w:val="a3"/>
        <w:ind w:left="832" w:right="211"/>
      </w:pPr>
      <w:r>
        <w:t>Общий объем образовательной программы для детей с ограниченными возможностями здоровья, рассчитывается с учетом направленности Программы в соответствии</w:t>
      </w:r>
      <w:r>
        <w:rPr>
          <w:spacing w:val="-1"/>
        </w:rPr>
        <w:t xml:space="preserve"> </w:t>
      </w:r>
      <w:r>
        <w:t>с</w:t>
      </w:r>
      <w:r>
        <w:rPr>
          <w:spacing w:val="-2"/>
        </w:rPr>
        <w:t xml:space="preserve"> </w:t>
      </w:r>
      <w:r>
        <w:t>возрастом</w:t>
      </w:r>
      <w:r>
        <w:rPr>
          <w:spacing w:val="-2"/>
        </w:rPr>
        <w:t xml:space="preserve"> </w:t>
      </w:r>
      <w:r>
        <w:t>воспитанников,</w:t>
      </w:r>
      <w:r>
        <w:rPr>
          <w:spacing w:val="-3"/>
        </w:rPr>
        <w:t xml:space="preserve"> </w:t>
      </w:r>
      <w:r>
        <w:t>основными</w:t>
      </w:r>
      <w:r>
        <w:rPr>
          <w:spacing w:val="-1"/>
        </w:rPr>
        <w:t xml:space="preserve"> </w:t>
      </w:r>
      <w:r>
        <w:t>направлениями</w:t>
      </w:r>
      <w:r>
        <w:rPr>
          <w:spacing w:val="-2"/>
        </w:rPr>
        <w:t xml:space="preserve"> </w:t>
      </w:r>
      <w:r>
        <w:t>их</w:t>
      </w:r>
      <w:r>
        <w:rPr>
          <w:spacing w:val="-1"/>
        </w:rPr>
        <w:t xml:space="preserve"> </w:t>
      </w:r>
      <w:r>
        <w:t>развития</w:t>
      </w:r>
      <w:r>
        <w:rPr>
          <w:spacing w:val="-2"/>
        </w:rPr>
        <w:t xml:space="preserve"> </w:t>
      </w:r>
      <w:r>
        <w:t>и включает время, отведенное на:</w:t>
      </w:r>
    </w:p>
    <w:p w:rsidR="00D80858" w:rsidRDefault="00A923ED">
      <w:pPr>
        <w:pStyle w:val="a5"/>
        <w:numPr>
          <w:ilvl w:val="0"/>
          <w:numId w:val="73"/>
        </w:numPr>
        <w:tabs>
          <w:tab w:val="left" w:pos="1765"/>
        </w:tabs>
        <w:ind w:right="207" w:firstLine="708"/>
        <w:rPr>
          <w:sz w:val="28"/>
        </w:rPr>
      </w:pPr>
      <w:r>
        <w:rPr>
          <w:sz w:val="28"/>
        </w:rPr>
        <w:t>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w:t>
      </w:r>
    </w:p>
    <w:p w:rsidR="00D80858" w:rsidRDefault="00A923ED">
      <w:pPr>
        <w:pStyle w:val="a5"/>
        <w:numPr>
          <w:ilvl w:val="0"/>
          <w:numId w:val="73"/>
        </w:numPr>
        <w:tabs>
          <w:tab w:val="left" w:pos="1966"/>
        </w:tabs>
        <w:ind w:right="208" w:firstLine="708"/>
        <w:rPr>
          <w:sz w:val="28"/>
        </w:rPr>
      </w:pPr>
      <w:r>
        <w:rPr>
          <w:sz w:val="28"/>
        </w:rPr>
        <w:t>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w:t>
      </w:r>
    </w:p>
    <w:p w:rsidR="00D80858" w:rsidRDefault="00A923ED">
      <w:pPr>
        <w:pStyle w:val="a5"/>
        <w:numPr>
          <w:ilvl w:val="0"/>
          <w:numId w:val="73"/>
        </w:numPr>
        <w:tabs>
          <w:tab w:val="left" w:pos="1703"/>
        </w:tabs>
        <w:spacing w:line="321" w:lineRule="exact"/>
        <w:ind w:left="1703" w:hanging="162"/>
        <w:rPr>
          <w:sz w:val="28"/>
        </w:rPr>
      </w:pPr>
      <w:r>
        <w:rPr>
          <w:sz w:val="28"/>
        </w:rPr>
        <w:t>самостоятельную</w:t>
      </w:r>
      <w:r>
        <w:rPr>
          <w:spacing w:val="-13"/>
          <w:sz w:val="28"/>
        </w:rPr>
        <w:t xml:space="preserve"> </w:t>
      </w:r>
      <w:r>
        <w:rPr>
          <w:sz w:val="28"/>
        </w:rPr>
        <w:t>деятельность</w:t>
      </w:r>
      <w:r>
        <w:rPr>
          <w:spacing w:val="-16"/>
          <w:sz w:val="28"/>
        </w:rPr>
        <w:t xml:space="preserve"> </w:t>
      </w:r>
      <w:r>
        <w:rPr>
          <w:spacing w:val="-2"/>
          <w:sz w:val="28"/>
        </w:rPr>
        <w:t>детей;</w:t>
      </w:r>
    </w:p>
    <w:p w:rsidR="00D80858" w:rsidRDefault="00A923ED">
      <w:pPr>
        <w:pStyle w:val="a5"/>
        <w:numPr>
          <w:ilvl w:val="0"/>
          <w:numId w:val="73"/>
        </w:numPr>
        <w:tabs>
          <w:tab w:val="left" w:pos="1904"/>
        </w:tabs>
        <w:spacing w:before="1"/>
        <w:ind w:right="212" w:firstLine="708"/>
        <w:rPr>
          <w:sz w:val="28"/>
        </w:rPr>
      </w:pPr>
      <w:r>
        <w:rPr>
          <w:sz w:val="28"/>
        </w:rPr>
        <w:t>взаимодействие с семьями детей по реализации образовательной программы дошкольного образования для детей с ОВЗ.</w:t>
      </w:r>
    </w:p>
    <w:p w:rsidR="00D80858" w:rsidRDefault="00A923ED">
      <w:pPr>
        <w:pStyle w:val="a3"/>
        <w:ind w:left="832" w:right="212"/>
      </w:pPr>
      <w:r>
        <w:rPr>
          <w:u w:val="single"/>
        </w:rPr>
        <w:t>Задачами</w:t>
      </w:r>
      <w:r>
        <w:t xml:space="preserve"> деятельности детского сада, по выполнению образовательной программы в группах компенсирующей направленности являются:</w:t>
      </w:r>
    </w:p>
    <w:p w:rsidR="00D80858" w:rsidRDefault="00A923ED">
      <w:pPr>
        <w:pStyle w:val="a5"/>
        <w:numPr>
          <w:ilvl w:val="0"/>
          <w:numId w:val="72"/>
        </w:numPr>
        <w:tabs>
          <w:tab w:val="left" w:pos="1834"/>
        </w:tabs>
        <w:ind w:right="211" w:firstLine="708"/>
        <w:rPr>
          <w:sz w:val="28"/>
        </w:rPr>
      </w:pPr>
      <w:r>
        <w:rPr>
          <w:sz w:val="28"/>
        </w:rPr>
        <w:t>развитие физических, интеллектуальных, нравственных, эстетических и личностных качеств;</w:t>
      </w:r>
    </w:p>
    <w:p w:rsidR="00D80858" w:rsidRDefault="00D80858">
      <w:pPr>
        <w:jc w:val="both"/>
        <w:rPr>
          <w:sz w:val="28"/>
        </w:rPr>
        <w:sectPr w:rsidR="00D80858">
          <w:pgSz w:w="11910" w:h="16840"/>
          <w:pgMar w:top="760" w:right="500" w:bottom="1420" w:left="300" w:header="0" w:footer="1215" w:gutter="0"/>
          <w:cols w:space="720"/>
        </w:sectPr>
      </w:pPr>
    </w:p>
    <w:p w:rsidR="00D80858" w:rsidRDefault="00A923ED">
      <w:pPr>
        <w:pStyle w:val="a5"/>
        <w:numPr>
          <w:ilvl w:val="0"/>
          <w:numId w:val="72"/>
        </w:numPr>
        <w:tabs>
          <w:tab w:val="left" w:pos="1751"/>
        </w:tabs>
        <w:spacing w:before="66" w:line="322" w:lineRule="exact"/>
        <w:ind w:left="1751" w:hanging="210"/>
        <w:jc w:val="left"/>
        <w:rPr>
          <w:sz w:val="28"/>
        </w:rPr>
      </w:pPr>
      <w:r>
        <w:rPr>
          <w:sz w:val="28"/>
        </w:rPr>
        <w:lastRenderedPageBreak/>
        <w:t>формирование</w:t>
      </w:r>
      <w:r>
        <w:rPr>
          <w:spacing w:val="-12"/>
          <w:sz w:val="28"/>
        </w:rPr>
        <w:t xml:space="preserve"> </w:t>
      </w:r>
      <w:r>
        <w:rPr>
          <w:sz w:val="28"/>
        </w:rPr>
        <w:t>предпосылок</w:t>
      </w:r>
      <w:r>
        <w:rPr>
          <w:spacing w:val="-10"/>
          <w:sz w:val="28"/>
        </w:rPr>
        <w:t xml:space="preserve"> </w:t>
      </w:r>
      <w:r>
        <w:rPr>
          <w:sz w:val="28"/>
        </w:rPr>
        <w:t>учебной</w:t>
      </w:r>
      <w:r>
        <w:rPr>
          <w:spacing w:val="-10"/>
          <w:sz w:val="28"/>
        </w:rPr>
        <w:t xml:space="preserve"> </w:t>
      </w:r>
      <w:r>
        <w:rPr>
          <w:spacing w:val="-2"/>
          <w:sz w:val="28"/>
        </w:rPr>
        <w:t>деятельности;</w:t>
      </w:r>
    </w:p>
    <w:p w:rsidR="00D80858" w:rsidRDefault="00A923ED">
      <w:pPr>
        <w:pStyle w:val="a5"/>
        <w:numPr>
          <w:ilvl w:val="0"/>
          <w:numId w:val="72"/>
        </w:numPr>
        <w:tabs>
          <w:tab w:val="left" w:pos="1751"/>
        </w:tabs>
        <w:ind w:left="1751" w:hanging="210"/>
        <w:jc w:val="left"/>
        <w:rPr>
          <w:sz w:val="28"/>
        </w:rPr>
      </w:pPr>
      <w:r>
        <w:rPr>
          <w:sz w:val="28"/>
        </w:rPr>
        <w:t>сохранение</w:t>
      </w:r>
      <w:r>
        <w:rPr>
          <w:spacing w:val="-7"/>
          <w:sz w:val="28"/>
        </w:rPr>
        <w:t xml:space="preserve"> </w:t>
      </w:r>
      <w:r>
        <w:rPr>
          <w:sz w:val="28"/>
        </w:rPr>
        <w:t>и</w:t>
      </w:r>
      <w:r>
        <w:rPr>
          <w:spacing w:val="-7"/>
          <w:sz w:val="28"/>
        </w:rPr>
        <w:t xml:space="preserve"> </w:t>
      </w:r>
      <w:r>
        <w:rPr>
          <w:sz w:val="28"/>
        </w:rPr>
        <w:t>укрепление</w:t>
      </w:r>
      <w:r>
        <w:rPr>
          <w:spacing w:val="-6"/>
          <w:sz w:val="28"/>
        </w:rPr>
        <w:t xml:space="preserve"> </w:t>
      </w:r>
      <w:r>
        <w:rPr>
          <w:spacing w:val="-2"/>
          <w:sz w:val="28"/>
        </w:rPr>
        <w:t>здоровья;</w:t>
      </w:r>
    </w:p>
    <w:p w:rsidR="00D80858" w:rsidRDefault="00A923ED">
      <w:pPr>
        <w:pStyle w:val="a5"/>
        <w:numPr>
          <w:ilvl w:val="0"/>
          <w:numId w:val="72"/>
        </w:numPr>
        <w:tabs>
          <w:tab w:val="left" w:pos="1751"/>
        </w:tabs>
        <w:spacing w:line="322" w:lineRule="exact"/>
        <w:ind w:left="1751" w:hanging="210"/>
        <w:jc w:val="left"/>
        <w:rPr>
          <w:sz w:val="28"/>
        </w:rPr>
      </w:pPr>
      <w:r>
        <w:rPr>
          <w:sz w:val="28"/>
        </w:rPr>
        <w:t>коррекция</w:t>
      </w:r>
      <w:r>
        <w:rPr>
          <w:spacing w:val="-5"/>
          <w:sz w:val="28"/>
        </w:rPr>
        <w:t xml:space="preserve"> </w:t>
      </w:r>
      <w:r>
        <w:rPr>
          <w:sz w:val="28"/>
        </w:rPr>
        <w:t>недостатков</w:t>
      </w:r>
      <w:r>
        <w:rPr>
          <w:spacing w:val="-6"/>
          <w:sz w:val="28"/>
        </w:rPr>
        <w:t xml:space="preserve"> </w:t>
      </w:r>
      <w:r>
        <w:rPr>
          <w:sz w:val="28"/>
        </w:rPr>
        <w:t>в</w:t>
      </w:r>
      <w:r>
        <w:rPr>
          <w:spacing w:val="-6"/>
          <w:sz w:val="28"/>
        </w:rPr>
        <w:t xml:space="preserve"> </w:t>
      </w:r>
      <w:r>
        <w:rPr>
          <w:sz w:val="28"/>
        </w:rPr>
        <w:t>физическом</w:t>
      </w:r>
      <w:r>
        <w:rPr>
          <w:spacing w:val="-8"/>
          <w:sz w:val="28"/>
        </w:rPr>
        <w:t xml:space="preserve"> </w:t>
      </w:r>
      <w:r>
        <w:rPr>
          <w:sz w:val="28"/>
        </w:rPr>
        <w:t>и</w:t>
      </w:r>
      <w:r>
        <w:rPr>
          <w:spacing w:val="-5"/>
          <w:sz w:val="28"/>
        </w:rPr>
        <w:t xml:space="preserve"> </w:t>
      </w:r>
      <w:r>
        <w:rPr>
          <w:sz w:val="28"/>
        </w:rPr>
        <w:t>(или)</w:t>
      </w:r>
      <w:r>
        <w:rPr>
          <w:spacing w:val="-5"/>
          <w:sz w:val="28"/>
        </w:rPr>
        <w:t xml:space="preserve"> </w:t>
      </w:r>
      <w:r>
        <w:rPr>
          <w:sz w:val="28"/>
        </w:rPr>
        <w:t>психическом</w:t>
      </w:r>
      <w:r>
        <w:rPr>
          <w:spacing w:val="-5"/>
          <w:sz w:val="28"/>
        </w:rPr>
        <w:t xml:space="preserve"> </w:t>
      </w:r>
      <w:r>
        <w:rPr>
          <w:sz w:val="28"/>
        </w:rPr>
        <w:t>развитии</w:t>
      </w:r>
      <w:r>
        <w:rPr>
          <w:spacing w:val="-7"/>
          <w:sz w:val="28"/>
        </w:rPr>
        <w:t xml:space="preserve"> </w:t>
      </w:r>
      <w:r>
        <w:rPr>
          <w:spacing w:val="-2"/>
          <w:sz w:val="28"/>
        </w:rPr>
        <w:t>детей;</w:t>
      </w:r>
    </w:p>
    <w:p w:rsidR="00D80858" w:rsidRDefault="00A923ED">
      <w:pPr>
        <w:pStyle w:val="a5"/>
        <w:numPr>
          <w:ilvl w:val="0"/>
          <w:numId w:val="72"/>
        </w:numPr>
        <w:tabs>
          <w:tab w:val="left" w:pos="1810"/>
        </w:tabs>
        <w:ind w:right="204" w:firstLine="708"/>
        <w:rPr>
          <w:sz w:val="28"/>
        </w:rPr>
      </w:pPr>
      <w:r>
        <w:rPr>
          <w:sz w:val="28"/>
        </w:rP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D80858" w:rsidRDefault="00A923ED">
      <w:pPr>
        <w:pStyle w:val="a5"/>
        <w:numPr>
          <w:ilvl w:val="0"/>
          <w:numId w:val="72"/>
        </w:numPr>
        <w:tabs>
          <w:tab w:val="left" w:pos="1751"/>
        </w:tabs>
        <w:spacing w:before="1" w:line="322" w:lineRule="exact"/>
        <w:ind w:left="1751" w:hanging="210"/>
        <w:rPr>
          <w:sz w:val="28"/>
        </w:rPr>
      </w:pPr>
      <w:r>
        <w:rPr>
          <w:sz w:val="28"/>
        </w:rPr>
        <w:t>формирование</w:t>
      </w:r>
      <w:r>
        <w:rPr>
          <w:spacing w:val="-6"/>
          <w:sz w:val="28"/>
        </w:rPr>
        <w:t xml:space="preserve"> </w:t>
      </w:r>
      <w:r>
        <w:rPr>
          <w:sz w:val="28"/>
        </w:rPr>
        <w:t>у</w:t>
      </w:r>
      <w:r>
        <w:rPr>
          <w:spacing w:val="-10"/>
          <w:sz w:val="28"/>
        </w:rPr>
        <w:t xml:space="preserve"> </w:t>
      </w:r>
      <w:r>
        <w:rPr>
          <w:sz w:val="28"/>
        </w:rPr>
        <w:t>детей</w:t>
      </w:r>
      <w:r>
        <w:rPr>
          <w:spacing w:val="-4"/>
          <w:sz w:val="28"/>
        </w:rPr>
        <w:t xml:space="preserve"> </w:t>
      </w:r>
      <w:r>
        <w:rPr>
          <w:sz w:val="28"/>
        </w:rPr>
        <w:t>общей</w:t>
      </w:r>
      <w:r>
        <w:rPr>
          <w:spacing w:val="-5"/>
          <w:sz w:val="28"/>
        </w:rPr>
        <w:t xml:space="preserve"> </w:t>
      </w:r>
      <w:r>
        <w:rPr>
          <w:spacing w:val="-2"/>
          <w:sz w:val="28"/>
        </w:rPr>
        <w:t>культуры.</w:t>
      </w:r>
    </w:p>
    <w:p w:rsidR="00D80858" w:rsidRDefault="00A923ED">
      <w:pPr>
        <w:pStyle w:val="a3"/>
        <w:ind w:left="832" w:right="199"/>
      </w:pPr>
      <w:r>
        <w:t>Коррекционно-развивающая работа строится с учетом особых образовательных потребностей детей с ОВЗ и заключений психолого-медико- педагогической комиссии.</w:t>
      </w:r>
    </w:p>
    <w:p w:rsidR="00D80858" w:rsidRDefault="00A923ED">
      <w:pPr>
        <w:pStyle w:val="a3"/>
        <w:ind w:left="832" w:right="213"/>
      </w:pPr>
      <w:r>
        <w:t>Основной формой организации коррекционной работы с детьми являются групповые, подгрупповые и индивидуальные занятия.</w:t>
      </w:r>
    </w:p>
    <w:p w:rsidR="00D80858" w:rsidRDefault="00A923ED">
      <w:pPr>
        <w:spacing w:before="3" w:line="321" w:lineRule="exact"/>
        <w:ind w:left="1541"/>
        <w:jc w:val="both"/>
        <w:rPr>
          <w:b/>
          <w:sz w:val="28"/>
        </w:rPr>
      </w:pPr>
      <w:r>
        <w:rPr>
          <w:b/>
          <w:sz w:val="28"/>
        </w:rPr>
        <w:t>Направления</w:t>
      </w:r>
      <w:r>
        <w:rPr>
          <w:b/>
          <w:spacing w:val="-8"/>
          <w:sz w:val="28"/>
        </w:rPr>
        <w:t xml:space="preserve"> </w:t>
      </w:r>
      <w:r>
        <w:rPr>
          <w:b/>
          <w:sz w:val="28"/>
        </w:rPr>
        <w:t>логопедической</w:t>
      </w:r>
      <w:r>
        <w:rPr>
          <w:b/>
          <w:spacing w:val="-6"/>
          <w:sz w:val="28"/>
        </w:rPr>
        <w:t xml:space="preserve"> </w:t>
      </w:r>
      <w:r>
        <w:rPr>
          <w:b/>
          <w:sz w:val="28"/>
        </w:rPr>
        <w:t>работы</w:t>
      </w:r>
      <w:r>
        <w:rPr>
          <w:b/>
          <w:spacing w:val="-4"/>
          <w:sz w:val="28"/>
        </w:rPr>
        <w:t xml:space="preserve"> </w:t>
      </w:r>
      <w:r>
        <w:rPr>
          <w:b/>
          <w:sz w:val="28"/>
        </w:rPr>
        <w:t>для</w:t>
      </w:r>
      <w:r>
        <w:rPr>
          <w:b/>
          <w:spacing w:val="-6"/>
          <w:sz w:val="28"/>
        </w:rPr>
        <w:t xml:space="preserve"> </w:t>
      </w:r>
      <w:r>
        <w:rPr>
          <w:b/>
          <w:sz w:val="28"/>
        </w:rPr>
        <w:t>детей</w:t>
      </w:r>
      <w:r>
        <w:rPr>
          <w:b/>
          <w:spacing w:val="-7"/>
          <w:sz w:val="28"/>
        </w:rPr>
        <w:t xml:space="preserve"> </w:t>
      </w:r>
      <w:r>
        <w:rPr>
          <w:b/>
          <w:sz w:val="28"/>
        </w:rPr>
        <w:t>с</w:t>
      </w:r>
      <w:r>
        <w:rPr>
          <w:b/>
          <w:spacing w:val="-5"/>
          <w:sz w:val="28"/>
        </w:rPr>
        <w:t xml:space="preserve"> </w:t>
      </w:r>
      <w:r>
        <w:rPr>
          <w:b/>
          <w:spacing w:val="-4"/>
          <w:sz w:val="28"/>
        </w:rPr>
        <w:t>ОНР.</w:t>
      </w:r>
    </w:p>
    <w:p w:rsidR="00D80858" w:rsidRDefault="00A923ED">
      <w:pPr>
        <w:pStyle w:val="a3"/>
        <w:ind w:left="832" w:right="203"/>
      </w:pPr>
      <w:r>
        <w:t>В группах для детей с ОНР основой перспективного и календарного планирования коррекционной работы является тематический подход, обеспечивающий концентрированное изучение материала: ежедневное многократное</w:t>
      </w:r>
      <w:r>
        <w:rPr>
          <w:spacing w:val="-1"/>
        </w:rPr>
        <w:t xml:space="preserve"> </w:t>
      </w:r>
      <w:r>
        <w:t>повторение, что ведет</w:t>
      </w:r>
      <w:r>
        <w:rPr>
          <w:spacing w:val="-1"/>
        </w:rPr>
        <w:t xml:space="preserve"> </w:t>
      </w:r>
      <w:r>
        <w:t>к успешности речевого развития и согласуется с</w:t>
      </w:r>
      <w:r>
        <w:rPr>
          <w:spacing w:val="-2"/>
        </w:rPr>
        <w:t xml:space="preserve"> </w:t>
      </w:r>
      <w:r>
        <w:t>задачами</w:t>
      </w:r>
      <w:r>
        <w:rPr>
          <w:spacing w:val="-2"/>
        </w:rPr>
        <w:t xml:space="preserve"> </w:t>
      </w:r>
      <w:r>
        <w:t>всестороннего</w:t>
      </w:r>
      <w:r>
        <w:rPr>
          <w:spacing w:val="-2"/>
        </w:rPr>
        <w:t xml:space="preserve"> </w:t>
      </w:r>
      <w:r>
        <w:t>развития</w:t>
      </w:r>
      <w:r>
        <w:rPr>
          <w:spacing w:val="-3"/>
        </w:rPr>
        <w:t xml:space="preserve"> </w:t>
      </w:r>
      <w:r>
        <w:t>детей,</w:t>
      </w:r>
      <w:r>
        <w:rPr>
          <w:spacing w:val="-2"/>
        </w:rPr>
        <w:t xml:space="preserve"> </w:t>
      </w:r>
      <w:r>
        <w:t>отражает</w:t>
      </w:r>
      <w:r>
        <w:rPr>
          <w:spacing w:val="-3"/>
        </w:rPr>
        <w:t xml:space="preserve"> </w:t>
      </w:r>
      <w:r>
        <w:t>преемственность</w:t>
      </w:r>
      <w:r>
        <w:rPr>
          <w:spacing w:val="-3"/>
        </w:rPr>
        <w:t xml:space="preserve"> </w:t>
      </w:r>
      <w:r>
        <w:t>в</w:t>
      </w:r>
      <w:r>
        <w:rPr>
          <w:spacing w:val="-4"/>
        </w:rPr>
        <w:t xml:space="preserve"> </w:t>
      </w:r>
      <w:r>
        <w:t>организации коррекционно-развивающей работы учителей-логопедов с воспитателями, специалистами, медицинскими работниками детского сада.</w:t>
      </w:r>
    </w:p>
    <w:p w:rsidR="00D80858" w:rsidRDefault="00A923ED">
      <w:pPr>
        <w:pStyle w:val="a3"/>
        <w:ind w:left="832" w:right="213"/>
      </w:pPr>
      <w:r>
        <w:rPr>
          <w:b/>
        </w:rPr>
        <w:t xml:space="preserve">Цель: </w:t>
      </w:r>
      <w:r>
        <w:t>устранить речевой дефект, предупредить возможные трудности в усвоении школьных знаний, обусловленных речевыми нарушениями.</w:t>
      </w:r>
    </w:p>
    <w:p w:rsidR="00D80858" w:rsidRDefault="00A923ED">
      <w:pPr>
        <w:spacing w:before="3" w:line="319" w:lineRule="exact"/>
        <w:ind w:left="1541"/>
        <w:rPr>
          <w:b/>
          <w:sz w:val="28"/>
        </w:rPr>
      </w:pPr>
      <w:r>
        <w:rPr>
          <w:b/>
          <w:spacing w:val="-2"/>
          <w:sz w:val="28"/>
        </w:rPr>
        <w:t>Задачи:</w:t>
      </w:r>
    </w:p>
    <w:p w:rsidR="00D80858" w:rsidRDefault="00A923ED">
      <w:pPr>
        <w:pStyle w:val="a5"/>
        <w:numPr>
          <w:ilvl w:val="0"/>
          <w:numId w:val="71"/>
        </w:numPr>
        <w:tabs>
          <w:tab w:val="left" w:pos="2247"/>
        </w:tabs>
        <w:ind w:right="204" w:firstLine="708"/>
        <w:rPr>
          <w:sz w:val="28"/>
        </w:rPr>
      </w:pPr>
      <w:r>
        <w:rPr>
          <w:sz w:val="28"/>
        </w:rPr>
        <w:t>Формирование правильного произношения (воспитание артикуляционных навыков, звукопроизношения, слоговой структуры и фонематического восприятия).</w:t>
      </w:r>
    </w:p>
    <w:p w:rsidR="00D80858" w:rsidRDefault="00A923ED">
      <w:pPr>
        <w:pStyle w:val="a5"/>
        <w:numPr>
          <w:ilvl w:val="0"/>
          <w:numId w:val="71"/>
        </w:numPr>
        <w:tabs>
          <w:tab w:val="left" w:pos="2248"/>
        </w:tabs>
        <w:spacing w:line="322" w:lineRule="exact"/>
        <w:ind w:left="2248" w:hanging="707"/>
        <w:rPr>
          <w:sz w:val="28"/>
        </w:rPr>
      </w:pPr>
      <w:r>
        <w:rPr>
          <w:sz w:val="28"/>
        </w:rPr>
        <w:t>Практическое</w:t>
      </w:r>
      <w:r>
        <w:rPr>
          <w:spacing w:val="59"/>
          <w:sz w:val="28"/>
        </w:rPr>
        <w:t xml:space="preserve"> </w:t>
      </w:r>
      <w:r>
        <w:rPr>
          <w:sz w:val="28"/>
        </w:rPr>
        <w:t>усвоение</w:t>
      </w:r>
      <w:r>
        <w:rPr>
          <w:spacing w:val="-6"/>
          <w:sz w:val="28"/>
        </w:rPr>
        <w:t xml:space="preserve"> </w:t>
      </w:r>
      <w:r>
        <w:rPr>
          <w:sz w:val="28"/>
        </w:rPr>
        <w:t>лексических</w:t>
      </w:r>
      <w:r>
        <w:rPr>
          <w:spacing w:val="-5"/>
          <w:sz w:val="28"/>
        </w:rPr>
        <w:t xml:space="preserve"> </w:t>
      </w:r>
      <w:r>
        <w:rPr>
          <w:sz w:val="28"/>
        </w:rPr>
        <w:t>и</w:t>
      </w:r>
      <w:r>
        <w:rPr>
          <w:spacing w:val="-8"/>
          <w:sz w:val="28"/>
        </w:rPr>
        <w:t xml:space="preserve"> </w:t>
      </w:r>
      <w:r>
        <w:rPr>
          <w:sz w:val="28"/>
        </w:rPr>
        <w:t>грамматических</w:t>
      </w:r>
      <w:r>
        <w:rPr>
          <w:spacing w:val="-5"/>
          <w:sz w:val="28"/>
        </w:rPr>
        <w:t xml:space="preserve"> </w:t>
      </w:r>
      <w:r>
        <w:rPr>
          <w:sz w:val="28"/>
        </w:rPr>
        <w:t>средств</w:t>
      </w:r>
      <w:r>
        <w:rPr>
          <w:spacing w:val="-7"/>
          <w:sz w:val="28"/>
        </w:rPr>
        <w:t xml:space="preserve"> </w:t>
      </w:r>
      <w:r>
        <w:rPr>
          <w:spacing w:val="-2"/>
          <w:sz w:val="28"/>
        </w:rPr>
        <w:t>языка.</w:t>
      </w:r>
    </w:p>
    <w:p w:rsidR="00D80858" w:rsidRDefault="00A923ED">
      <w:pPr>
        <w:pStyle w:val="a5"/>
        <w:numPr>
          <w:ilvl w:val="0"/>
          <w:numId w:val="71"/>
        </w:numPr>
        <w:tabs>
          <w:tab w:val="left" w:pos="2248"/>
        </w:tabs>
        <w:spacing w:line="322" w:lineRule="exact"/>
        <w:ind w:left="2248" w:hanging="707"/>
        <w:rPr>
          <w:sz w:val="28"/>
        </w:rPr>
      </w:pPr>
      <w:r>
        <w:rPr>
          <w:sz w:val="28"/>
        </w:rPr>
        <w:t>Развитие</w:t>
      </w:r>
      <w:r>
        <w:rPr>
          <w:spacing w:val="-7"/>
          <w:sz w:val="28"/>
        </w:rPr>
        <w:t xml:space="preserve"> </w:t>
      </w:r>
      <w:r>
        <w:rPr>
          <w:sz w:val="28"/>
        </w:rPr>
        <w:t>навыков</w:t>
      </w:r>
      <w:r>
        <w:rPr>
          <w:spacing w:val="-6"/>
          <w:sz w:val="28"/>
        </w:rPr>
        <w:t xml:space="preserve"> </w:t>
      </w:r>
      <w:r>
        <w:rPr>
          <w:sz w:val="28"/>
        </w:rPr>
        <w:t>связной</w:t>
      </w:r>
      <w:r>
        <w:rPr>
          <w:spacing w:val="-5"/>
          <w:sz w:val="28"/>
        </w:rPr>
        <w:t xml:space="preserve"> </w:t>
      </w:r>
      <w:r>
        <w:rPr>
          <w:spacing w:val="-4"/>
          <w:sz w:val="28"/>
        </w:rPr>
        <w:t>речи.</w:t>
      </w:r>
    </w:p>
    <w:p w:rsidR="00D80858" w:rsidRDefault="00A923ED">
      <w:pPr>
        <w:pStyle w:val="a5"/>
        <w:numPr>
          <w:ilvl w:val="0"/>
          <w:numId w:val="71"/>
        </w:numPr>
        <w:tabs>
          <w:tab w:val="left" w:pos="2247"/>
        </w:tabs>
        <w:ind w:right="203" w:firstLine="708"/>
        <w:rPr>
          <w:sz w:val="28"/>
        </w:rPr>
      </w:pPr>
      <w:r>
        <w:rPr>
          <w:sz w:val="28"/>
        </w:rPr>
        <w:t xml:space="preserve">Развитие внимания, памяти, совершенствование словесно-логического </w:t>
      </w:r>
      <w:r>
        <w:rPr>
          <w:spacing w:val="-2"/>
          <w:sz w:val="28"/>
        </w:rPr>
        <w:t>мышления.</w:t>
      </w:r>
    </w:p>
    <w:p w:rsidR="00D80858" w:rsidRDefault="00A923ED">
      <w:pPr>
        <w:pStyle w:val="a5"/>
        <w:numPr>
          <w:ilvl w:val="0"/>
          <w:numId w:val="71"/>
        </w:numPr>
        <w:tabs>
          <w:tab w:val="left" w:pos="2248"/>
        </w:tabs>
        <w:spacing w:line="321" w:lineRule="exact"/>
        <w:ind w:left="2248" w:hanging="707"/>
        <w:rPr>
          <w:sz w:val="28"/>
        </w:rPr>
      </w:pPr>
      <w:r>
        <w:rPr>
          <w:sz w:val="28"/>
        </w:rPr>
        <w:t>Подготовка</w:t>
      </w:r>
      <w:r>
        <w:rPr>
          <w:spacing w:val="-9"/>
          <w:sz w:val="28"/>
        </w:rPr>
        <w:t xml:space="preserve"> </w:t>
      </w:r>
      <w:r>
        <w:rPr>
          <w:sz w:val="28"/>
        </w:rPr>
        <w:t>к</w:t>
      </w:r>
      <w:r>
        <w:rPr>
          <w:spacing w:val="-10"/>
          <w:sz w:val="28"/>
        </w:rPr>
        <w:t xml:space="preserve"> </w:t>
      </w:r>
      <w:r>
        <w:rPr>
          <w:sz w:val="28"/>
        </w:rPr>
        <w:t>обучению</w:t>
      </w:r>
      <w:r>
        <w:rPr>
          <w:spacing w:val="-7"/>
          <w:sz w:val="28"/>
        </w:rPr>
        <w:t xml:space="preserve"> </w:t>
      </w:r>
      <w:r>
        <w:rPr>
          <w:sz w:val="28"/>
        </w:rPr>
        <w:t>грамоте,</w:t>
      </w:r>
      <w:r>
        <w:rPr>
          <w:spacing w:val="-9"/>
          <w:sz w:val="28"/>
        </w:rPr>
        <w:t xml:space="preserve"> </w:t>
      </w:r>
      <w:r>
        <w:rPr>
          <w:sz w:val="28"/>
        </w:rPr>
        <w:t>овладение</w:t>
      </w:r>
      <w:r>
        <w:rPr>
          <w:spacing w:val="-6"/>
          <w:sz w:val="28"/>
        </w:rPr>
        <w:t xml:space="preserve"> </w:t>
      </w:r>
      <w:r>
        <w:rPr>
          <w:sz w:val="28"/>
        </w:rPr>
        <w:t>элементами</w:t>
      </w:r>
      <w:r>
        <w:rPr>
          <w:spacing w:val="-6"/>
          <w:sz w:val="28"/>
        </w:rPr>
        <w:t xml:space="preserve"> </w:t>
      </w:r>
      <w:r>
        <w:rPr>
          <w:spacing w:val="-2"/>
          <w:sz w:val="28"/>
        </w:rPr>
        <w:t>грамоты.</w:t>
      </w:r>
    </w:p>
    <w:p w:rsidR="00D80858" w:rsidRDefault="00A923ED">
      <w:pPr>
        <w:pStyle w:val="a3"/>
        <w:ind w:left="832" w:right="199"/>
      </w:pPr>
      <w:r>
        <w:t>Одним из условий повышения эффективности коррекционно-педагогической работы является создание адекватной возможностям ребенка охранительно- педагогической и предметно-развивающей среды, то есть системы условий, обеспечивающих полноценное развитие всех видов детской деятельности, коррекцию речевых нарушений и становление личности ребенка. Предметно- развивающая среда логопедических групп и кабинетов предполагает наличие материалов, направленных:</w:t>
      </w:r>
    </w:p>
    <w:p w:rsidR="00D80858" w:rsidRDefault="00A923ED">
      <w:pPr>
        <w:pStyle w:val="a3"/>
        <w:ind w:left="832" w:right="201"/>
      </w:pPr>
      <w:r>
        <w:t>-на речевое и креативное развитие (игрушки и картинки по проведению артикуляционной гимнастики, дыхательные тренажеры, предметные картинки по изучаемым темам, сюжетные картинки, серии сюжетных картин, настольно- печатные и дидактические игры, разрезной и магнитный алфавит, раздаточный материал, наборы игрушек для инсценировок сказок);</w:t>
      </w:r>
    </w:p>
    <w:p w:rsidR="00D80858" w:rsidRDefault="00A923ED">
      <w:pPr>
        <w:pStyle w:val="a3"/>
        <w:spacing w:line="322" w:lineRule="exact"/>
        <w:ind w:left="0" w:right="204" w:firstLine="0"/>
        <w:jc w:val="right"/>
      </w:pPr>
      <w:r>
        <w:t>-на</w:t>
      </w:r>
      <w:r>
        <w:rPr>
          <w:spacing w:val="14"/>
        </w:rPr>
        <w:t xml:space="preserve"> </w:t>
      </w:r>
      <w:r>
        <w:t>сенсорное</w:t>
      </w:r>
      <w:r>
        <w:rPr>
          <w:spacing w:val="15"/>
        </w:rPr>
        <w:t xml:space="preserve"> </w:t>
      </w:r>
      <w:r>
        <w:t>развитие</w:t>
      </w:r>
      <w:r>
        <w:rPr>
          <w:spacing w:val="15"/>
        </w:rPr>
        <w:t xml:space="preserve"> </w:t>
      </w:r>
      <w:r>
        <w:t>(звучащие</w:t>
      </w:r>
      <w:r>
        <w:rPr>
          <w:spacing w:val="15"/>
        </w:rPr>
        <w:t xml:space="preserve"> </w:t>
      </w:r>
      <w:r>
        <w:t>игрушки,</w:t>
      </w:r>
      <w:r>
        <w:rPr>
          <w:spacing w:val="14"/>
        </w:rPr>
        <w:t xml:space="preserve"> </w:t>
      </w:r>
      <w:r>
        <w:t>звучащие</w:t>
      </w:r>
      <w:r>
        <w:rPr>
          <w:spacing w:val="15"/>
        </w:rPr>
        <w:t xml:space="preserve"> </w:t>
      </w:r>
      <w:r>
        <w:t>игрушки-</w:t>
      </w:r>
      <w:r>
        <w:rPr>
          <w:spacing w:val="-2"/>
        </w:rPr>
        <w:t>заместители,</w:t>
      </w:r>
    </w:p>
    <w:p w:rsidR="00D80858" w:rsidRDefault="00A923ED">
      <w:pPr>
        <w:pStyle w:val="a3"/>
        <w:ind w:left="0" w:right="210" w:firstLine="0"/>
        <w:jc w:val="right"/>
      </w:pPr>
      <w:r>
        <w:t>«волшебный</w:t>
      </w:r>
      <w:r>
        <w:rPr>
          <w:spacing w:val="60"/>
          <w:w w:val="150"/>
        </w:rPr>
        <w:t xml:space="preserve"> </w:t>
      </w:r>
      <w:r>
        <w:t>мешочек»,</w:t>
      </w:r>
      <w:r>
        <w:rPr>
          <w:spacing w:val="61"/>
          <w:w w:val="150"/>
        </w:rPr>
        <w:t xml:space="preserve"> </w:t>
      </w:r>
      <w:r>
        <w:t>игры</w:t>
      </w:r>
      <w:r>
        <w:rPr>
          <w:spacing w:val="63"/>
          <w:w w:val="150"/>
        </w:rPr>
        <w:t xml:space="preserve"> </w:t>
      </w:r>
      <w:r>
        <w:t>для</w:t>
      </w:r>
      <w:r>
        <w:rPr>
          <w:spacing w:val="64"/>
          <w:w w:val="150"/>
        </w:rPr>
        <w:t xml:space="preserve"> </w:t>
      </w:r>
      <w:r>
        <w:t>развития</w:t>
      </w:r>
      <w:r>
        <w:rPr>
          <w:spacing w:val="64"/>
          <w:w w:val="150"/>
        </w:rPr>
        <w:t xml:space="preserve"> </w:t>
      </w:r>
      <w:r>
        <w:t>тактильных</w:t>
      </w:r>
      <w:r>
        <w:rPr>
          <w:spacing w:val="61"/>
          <w:w w:val="150"/>
        </w:rPr>
        <w:t xml:space="preserve"> </w:t>
      </w:r>
      <w:r>
        <w:t>ощущений,</w:t>
      </w:r>
      <w:r>
        <w:rPr>
          <w:spacing w:val="61"/>
          <w:w w:val="150"/>
        </w:rPr>
        <w:t xml:space="preserve"> </w:t>
      </w:r>
      <w:r>
        <w:t>кассеты</w:t>
      </w:r>
      <w:r>
        <w:rPr>
          <w:spacing w:val="64"/>
          <w:w w:val="150"/>
        </w:rPr>
        <w:t xml:space="preserve"> </w:t>
      </w:r>
      <w:r>
        <w:rPr>
          <w:spacing w:val="-10"/>
        </w:rPr>
        <w:t>с</w:t>
      </w:r>
    </w:p>
    <w:p w:rsidR="00D80858" w:rsidRDefault="00D80858">
      <w:pPr>
        <w:jc w:val="right"/>
        <w:sectPr w:rsidR="00D80858">
          <w:pgSz w:w="11910" w:h="16840"/>
          <w:pgMar w:top="760" w:right="500" w:bottom="1420" w:left="300" w:header="0" w:footer="1215" w:gutter="0"/>
          <w:cols w:space="720"/>
        </w:sectPr>
      </w:pPr>
    </w:p>
    <w:p w:rsidR="00D80858" w:rsidRDefault="005905ED">
      <w:pPr>
        <w:pStyle w:val="a3"/>
        <w:spacing w:before="66" w:line="322" w:lineRule="exact"/>
        <w:ind w:left="832" w:firstLine="0"/>
      </w:pPr>
      <w:r>
        <w:lastRenderedPageBreak/>
        <w:pict>
          <v:group id="docshapegroup65" o:spid="_x0000_s1123" style="position:absolute;left:0;text-align:left;margin-left:416.35pt;margin-top:236.95pt;width:136.55pt;height:387.45pt;z-index:15736832;mso-position-horizontal-relative:page;mso-position-vertical-relative:page" coordorigin="8327,4739" coordsize="2731,7749">
            <v:shape id="docshape66" o:spid="_x0000_s1132" type="#_x0000_t75" style="position:absolute;left:9894;top:4738;width:120;height:360">
              <v:imagedata r:id="rId21" o:title=""/>
            </v:shape>
            <v:shape id="docshape67" o:spid="_x0000_s1131" style="position:absolute;left:9894;top:6538;width:120;height:540" coordorigin="9895,6539" coordsize="120,540" o:spt="100" adj="0,,0" path="m9947,6959r-52,l9955,7079r50,-100l9947,6979r,-20xm9962,6958r-15,1l9947,6979r15,l9962,6958xm10015,6958r-53,l9962,6979r43,l10015,6958xm9961,6539r-15,l9947,6959r15,-1l9961,6539xe" fillcolor="black" stroked="f">
              <v:stroke joinstyle="round"/>
              <v:formulas/>
              <v:path arrowok="t" o:connecttype="segments"/>
            </v:shape>
            <v:rect id="docshape68" o:spid="_x0000_s1130" style="position:absolute;left:8334;top:7078;width:2597;height:1740" filled="f"/>
            <v:shape id="docshape69" o:spid="_x0000_s1129" style="position:absolute;left:9713;top:8699;width:120;height:540" coordorigin="9713,8699" coordsize="120,540" o:spt="100" adj="0,,0" path="m9765,9119r-52,l9773,9239r50,-100l9765,9139r,-20xm9780,8699r-15,l9765,9139r15,l9780,8699xm9833,9119r-53,l9780,9139r43,l9833,9119xe" fillcolor="black" stroked="f">
              <v:stroke joinstyle="round"/>
              <v:formulas/>
              <v:path arrowok="t" o:connecttype="segments"/>
            </v:shape>
            <v:shape id="docshape70" o:spid="_x0000_s1128" style="position:absolute;left:9713;top:10859;width:120;height:540" coordorigin="9713,10859" coordsize="120,540" o:spt="100" adj="0,,0" path="m9765,11279r-52,l9773,11399r50,-100l9765,11299r,-20xm9780,10859r-15,l9765,11299r15,l9780,10859xm9833,11279r-53,l9780,11299r43,l9833,11279xe" fillcolor="black" stroked="f">
              <v:stroke joinstyle="round"/>
              <v:formulas/>
              <v:path arrowok="t" o:connecttype="segments"/>
            </v:shape>
            <v:shape id="docshape71" o:spid="_x0000_s1127" type="#_x0000_t202" style="position:absolute;left:8514;top:5098;width:2402;height:1440" filled="f">
              <v:textbox inset="0,0,0,0">
                <w:txbxContent>
                  <w:p w:rsidR="005905ED" w:rsidRDefault="005905ED">
                    <w:pPr>
                      <w:spacing w:before="66" w:line="276" w:lineRule="auto"/>
                      <w:ind w:left="230" w:right="230" w:firstLine="1"/>
                      <w:jc w:val="center"/>
                      <w:rPr>
                        <w:sz w:val="24"/>
                      </w:rPr>
                    </w:pPr>
                    <w:r>
                      <w:rPr>
                        <w:spacing w:val="-2"/>
                        <w:sz w:val="24"/>
                      </w:rPr>
                      <w:t xml:space="preserve">Проведение </w:t>
                    </w:r>
                    <w:r>
                      <w:rPr>
                        <w:sz w:val="24"/>
                      </w:rPr>
                      <w:t>индивидуальных</w:t>
                    </w:r>
                    <w:r>
                      <w:rPr>
                        <w:spacing w:val="-15"/>
                        <w:sz w:val="24"/>
                      </w:rPr>
                      <w:t xml:space="preserve"> </w:t>
                    </w:r>
                    <w:r>
                      <w:rPr>
                        <w:sz w:val="24"/>
                      </w:rPr>
                      <w:t xml:space="preserve">и </w:t>
                    </w:r>
                    <w:r>
                      <w:rPr>
                        <w:spacing w:val="-2"/>
                        <w:sz w:val="24"/>
                      </w:rPr>
                      <w:t>подгрупповых занятий</w:t>
                    </w:r>
                  </w:p>
                </w:txbxContent>
              </v:textbox>
            </v:shape>
            <v:shape id="docshape72" o:spid="_x0000_s1126" type="#_x0000_t202" style="position:absolute;left:8326;top:6538;width:2612;height:2701" filled="f" stroked="f">
              <v:textbox inset="0,0,0,0">
                <w:txbxContent>
                  <w:p w:rsidR="005905ED" w:rsidRDefault="005905ED">
                    <w:pPr>
                      <w:rPr>
                        <w:b/>
                        <w:sz w:val="24"/>
                      </w:rPr>
                    </w:pPr>
                  </w:p>
                  <w:p w:rsidR="005905ED" w:rsidRDefault="005905ED">
                    <w:pPr>
                      <w:spacing w:before="59"/>
                      <w:rPr>
                        <w:b/>
                        <w:sz w:val="24"/>
                      </w:rPr>
                    </w:pPr>
                  </w:p>
                  <w:p w:rsidR="005905ED" w:rsidRDefault="005905ED">
                    <w:pPr>
                      <w:ind w:left="562" w:right="559"/>
                      <w:jc w:val="center"/>
                      <w:rPr>
                        <w:sz w:val="24"/>
                      </w:rPr>
                    </w:pPr>
                    <w:r>
                      <w:rPr>
                        <w:spacing w:val="-2"/>
                        <w:sz w:val="24"/>
                      </w:rPr>
                      <w:t xml:space="preserve">Отслеживание динамики </w:t>
                    </w:r>
                    <w:r>
                      <w:rPr>
                        <w:sz w:val="24"/>
                      </w:rPr>
                      <w:t>умственного</w:t>
                    </w:r>
                    <w:r>
                      <w:rPr>
                        <w:spacing w:val="-5"/>
                        <w:sz w:val="24"/>
                      </w:rPr>
                      <w:t xml:space="preserve"> </w:t>
                    </w:r>
                    <w:r>
                      <w:rPr>
                        <w:spacing w:val="-10"/>
                        <w:sz w:val="24"/>
                      </w:rPr>
                      <w:t>и</w:t>
                    </w:r>
                  </w:p>
                  <w:p w:rsidR="005905ED" w:rsidRDefault="005905ED">
                    <w:pPr>
                      <w:ind w:left="468" w:right="467"/>
                      <w:jc w:val="center"/>
                      <w:rPr>
                        <w:sz w:val="24"/>
                      </w:rPr>
                    </w:pPr>
                    <w:r>
                      <w:rPr>
                        <w:spacing w:val="-2"/>
                        <w:sz w:val="24"/>
                      </w:rPr>
                      <w:t>коррекционного развития</w:t>
                    </w:r>
                  </w:p>
                </w:txbxContent>
              </v:textbox>
            </v:shape>
            <v:shape id="docshape73" o:spid="_x0000_s1125" type="#_x0000_t202" style="position:absolute;left:8334;top:11399;width:2700;height:1080" filled="f">
              <v:textbox inset="0,0,0,0">
                <w:txbxContent>
                  <w:p w:rsidR="005905ED" w:rsidRDefault="005905ED">
                    <w:pPr>
                      <w:spacing w:before="66"/>
                      <w:ind w:left="1" w:right="2"/>
                      <w:jc w:val="center"/>
                      <w:rPr>
                        <w:sz w:val="24"/>
                      </w:rPr>
                    </w:pPr>
                    <w:r>
                      <w:rPr>
                        <w:spacing w:val="-2"/>
                        <w:sz w:val="24"/>
                      </w:rPr>
                      <w:t>Составление</w:t>
                    </w:r>
                  </w:p>
                  <w:p w:rsidR="005905ED" w:rsidRDefault="005905ED">
                    <w:pPr>
                      <w:spacing w:before="43" w:line="276" w:lineRule="auto"/>
                      <w:ind w:left="2" w:right="1"/>
                      <w:jc w:val="center"/>
                      <w:rPr>
                        <w:sz w:val="24"/>
                      </w:rPr>
                    </w:pPr>
                    <w:r>
                      <w:rPr>
                        <w:sz w:val="24"/>
                      </w:rPr>
                      <w:t>перспективного</w:t>
                    </w:r>
                    <w:r>
                      <w:rPr>
                        <w:spacing w:val="-15"/>
                        <w:sz w:val="24"/>
                      </w:rPr>
                      <w:t xml:space="preserve"> </w:t>
                    </w:r>
                    <w:r>
                      <w:rPr>
                        <w:sz w:val="24"/>
                      </w:rPr>
                      <w:t xml:space="preserve">плана </w:t>
                    </w:r>
                    <w:r>
                      <w:rPr>
                        <w:spacing w:val="-2"/>
                        <w:sz w:val="24"/>
                      </w:rPr>
                      <w:t>работы</w:t>
                    </w:r>
                  </w:p>
                </w:txbxContent>
              </v:textbox>
            </v:shape>
            <v:shape id="docshape74" o:spid="_x0000_s1124" type="#_x0000_t202" style="position:absolute;left:8334;top:9239;width:2716;height:1620" filled="f">
              <v:textbox inset="0,0,0,0">
                <w:txbxContent>
                  <w:p w:rsidR="005905ED" w:rsidRDefault="005905ED">
                    <w:pPr>
                      <w:spacing w:before="63"/>
                      <w:ind w:left="142" w:right="138"/>
                      <w:jc w:val="center"/>
                      <w:rPr>
                        <w:sz w:val="24"/>
                      </w:rPr>
                    </w:pPr>
                    <w:r>
                      <w:rPr>
                        <w:spacing w:val="-2"/>
                        <w:sz w:val="24"/>
                      </w:rPr>
                      <w:t>Отслеживание динамики</w:t>
                    </w:r>
                  </w:p>
                  <w:p w:rsidR="005905ED" w:rsidRDefault="005905ED">
                    <w:pPr>
                      <w:spacing w:line="242" w:lineRule="auto"/>
                      <w:ind w:left="417" w:right="417" w:hanging="2"/>
                      <w:jc w:val="center"/>
                      <w:rPr>
                        <w:sz w:val="24"/>
                      </w:rPr>
                    </w:pPr>
                    <w:r>
                      <w:rPr>
                        <w:sz w:val="24"/>
                      </w:rPr>
                      <w:t xml:space="preserve">развития речи и </w:t>
                    </w:r>
                    <w:r>
                      <w:rPr>
                        <w:spacing w:val="-2"/>
                        <w:sz w:val="24"/>
                      </w:rPr>
                      <w:t>коммуникативной деятельности</w:t>
                    </w:r>
                  </w:p>
                </w:txbxContent>
              </v:textbox>
            </v:shape>
            <w10:wrap anchorx="page" anchory="page"/>
          </v:group>
        </w:pict>
      </w:r>
      <w:r>
        <w:pict>
          <v:shape id="docshape75" o:spid="_x0000_s1122" style="position:absolute;left:0;text-align:left;margin-left:155.4pt;margin-top:284.6pt;width:27.3pt;height:36.25pt;z-index:15737344;mso-position-horizontal-relative:page;mso-position-vertical-relative:page" coordorigin="3108,5692" coordsize="546,725" o:spt="100" adj="0,,0" path="m3576,6325r-42,32l3654,6417r-14,-76l3588,6341r-12,-16xm3588,6316r-12,9l3588,6341r12,-9l3588,6316xm3630,6285r-42,31l3600,6332r-12,9l3640,6341r-10,-56xm3120,5692r-12,9l3576,6325r12,-9l3120,5692xe" fillcolor="black" stroked="f">
            <v:stroke joinstyle="round"/>
            <v:formulas/>
            <v:path arrowok="t" o:connecttype="segments"/>
            <w10:wrap anchorx="page" anchory="page"/>
          </v:shape>
        </w:pict>
      </w:r>
      <w:r>
        <w:pict>
          <v:group id="docshapegroup76" o:spid="_x0000_s1119" style="position:absolute;left:0;text-align:left;margin-left:20.35pt;margin-top:290.75pt;width:82.4pt;height:99.7pt;z-index:15737856;mso-position-horizontal-relative:page;mso-position-vertical-relative:page" coordorigin="407,5815" coordsize="1648,1994">
            <v:shape id="docshape77" o:spid="_x0000_s1121" style="position:absolute;left:1494;top:5815;width:367;height:724" coordorigin="1494,5815" coordsize="367,724" o:spt="100" adj="0,,0" path="m1494,6404r,135l1601,6458r-11,-6l1545,6452r-13,-6l1541,6428r-47,-24xm1541,6428r-9,18l1545,6452r9,-17l1541,6428xm1554,6435r-9,17l1590,6452r-36,-17xm1847,5815r-306,613l1554,6435r307,-613l1847,5815xe" fillcolor="black" stroked="f">
              <v:stroke joinstyle="round"/>
              <v:formulas/>
              <v:path arrowok="t" o:connecttype="segments"/>
            </v:shape>
            <v:shape id="docshape78" o:spid="_x0000_s1120" type="#_x0000_t202" style="position:absolute;left:414;top:6538;width:1633;height:1263" filled="f">
              <v:textbox inset="0,0,0,0">
                <w:txbxContent>
                  <w:p w:rsidR="005905ED" w:rsidRDefault="005905ED">
                    <w:pPr>
                      <w:spacing w:before="63" w:line="242" w:lineRule="auto"/>
                      <w:ind w:left="243" w:right="247" w:firstLine="134"/>
                      <w:jc w:val="both"/>
                      <w:rPr>
                        <w:sz w:val="24"/>
                      </w:rPr>
                    </w:pPr>
                    <w:r>
                      <w:rPr>
                        <w:spacing w:val="-2"/>
                        <w:sz w:val="24"/>
                      </w:rPr>
                      <w:t xml:space="preserve">Деление </w:t>
                    </w:r>
                    <w:r>
                      <w:rPr>
                        <w:sz w:val="24"/>
                      </w:rPr>
                      <w:t xml:space="preserve">детей на </w:t>
                    </w:r>
                    <w:r>
                      <w:rPr>
                        <w:spacing w:val="-2"/>
                        <w:sz w:val="24"/>
                      </w:rPr>
                      <w:t>подгруппы</w:t>
                    </w:r>
                  </w:p>
                </w:txbxContent>
              </v:textbox>
            </v:shape>
            <w10:wrap anchorx="page" anchory="page"/>
          </v:group>
        </w:pict>
      </w:r>
      <w:r>
        <w:pict>
          <v:group id="docshapegroup79" o:spid="_x0000_s1115" style="position:absolute;left:0;text-align:left;margin-left:197.9pt;margin-top:453.3pt;width:165.2pt;height:72.6pt;z-index:15738368;mso-position-horizontal-relative:page;mso-position-vertical-relative:page" coordorigin="3958,9066" coordsize="3304,1452">
            <v:shape id="docshape80" o:spid="_x0000_s1118" style="position:absolute;left:3957;top:9066;width:1497;height:488" coordorigin="3958,9066" coordsize="1497,488" o:spt="100" adj="0,,0" path="m5337,9503r-15,51l5454,9531r-23,-22l5356,9509r-19,-6xm5341,9489r-4,14l5356,9509r5,-14l5341,9489xm5357,9439r-16,50l5361,9495r-5,14l5431,9509r-74,-70xm3962,9066r-4,14l5337,9503r4,-14l3962,9066xe" fillcolor="black" stroked="f">
              <v:stroke joinstyle="round"/>
              <v:formulas/>
              <v:path arrowok="t" o:connecttype="segments"/>
            </v:shape>
            <v:shape id="docshape81" o:spid="_x0000_s1117" style="position:absolute;left:6234;top:9978;width:120;height:540" coordorigin="6235,9978" coordsize="120,540" o:spt="100" adj="0,,0" path="m6287,10398r-52,l6295,10518r50,-100l6287,10418r,-20xm6302,10398r-15,l6287,10418r15,l6302,10398xm6355,10398r-53,l6302,10418r43,l6355,10398xm6301,9978r-15,l6287,10398r15,l6301,9978xe" fillcolor="black" stroked="f">
              <v:stroke joinstyle="round"/>
              <v:formulas/>
              <v:path arrowok="t" o:connecttype="segments"/>
            </v:shape>
            <v:shape id="docshape82" o:spid="_x0000_s1116" type="#_x0000_t202" style="position:absolute;left:5454;top:9239;width:1800;height:705" filled="f">
              <v:textbox inset="0,0,0,0">
                <w:txbxContent>
                  <w:p w:rsidR="005905ED" w:rsidRDefault="005905ED">
                    <w:pPr>
                      <w:spacing w:before="70"/>
                      <w:ind w:left="143"/>
                      <w:rPr>
                        <w:sz w:val="24"/>
                      </w:rPr>
                    </w:pPr>
                    <w:r>
                      <w:rPr>
                        <w:sz w:val="24"/>
                      </w:rPr>
                      <w:t xml:space="preserve">С </w:t>
                    </w:r>
                    <w:r>
                      <w:rPr>
                        <w:spacing w:val="-2"/>
                        <w:sz w:val="24"/>
                      </w:rPr>
                      <w:t>родителями</w:t>
                    </w:r>
                  </w:p>
                </w:txbxContent>
              </v:textbox>
            </v:shape>
            <w10:wrap anchorx="page" anchory="page"/>
          </v:group>
        </w:pict>
      </w:r>
      <w:r>
        <w:pict>
          <v:group id="docshapegroup83" o:spid="_x0000_s1108" style="position:absolute;left:0;text-align:left;margin-left:38.35pt;margin-top:407.7pt;width:181.4pt;height:206.6pt;z-index:15738880;mso-position-horizontal-relative:page;mso-position-vertical-relative:page" coordorigin="767,8154" coordsize="3628,4132">
            <v:shape id="docshape84" o:spid="_x0000_s1114" style="position:absolute;left:2047;top:9039;width:1095;height:680" coordorigin="2047,9039" coordsize="1095,680" o:spt="100" adj="0,,0" path="m2579,9064r-10,-10l2124,9526r-38,-36l2047,9618r126,-46l2150,9551r-15,-15l2579,9064xm3141,9588r-50,13l2942,9039r-14,4l3076,9605r-51,14l3114,9719r20,-94l3141,9588xe" fillcolor="black" stroked="f">
              <v:stroke joinstyle="round"/>
              <v:formulas/>
              <v:path arrowok="t" o:connecttype="segments"/>
            </v:shape>
            <v:shape id="docshape85" o:spid="_x0000_s1113" style="position:absolute;left:1433;top:10289;width:120;height:540" coordorigin="1433,10289" coordsize="120,540" o:spt="100" adj="0,,0" path="m1486,10709r-53,l1493,10829r50,-100l1486,10729r,-20xm1501,10289r-15,l1486,10729r15,l1501,10289xm1553,10709r-52,l1501,10729r42,l1553,10709xe" fillcolor="black" stroked="f">
              <v:stroke joinstyle="round"/>
              <v:formulas/>
              <v:path arrowok="t" o:connecttype="segments"/>
            </v:shape>
            <v:shape id="docshape86" o:spid="_x0000_s1112" type="#_x0000_t202" style="position:absolute;left:774;top:10838;width:1800;height:1440" filled="f">
              <v:textbox inset="0,0,0,0">
                <w:txbxContent>
                  <w:p w:rsidR="005905ED" w:rsidRDefault="005905ED">
                    <w:pPr>
                      <w:spacing w:before="65" w:line="242" w:lineRule="auto"/>
                      <w:ind w:left="159" w:right="159" w:hanging="4"/>
                      <w:jc w:val="center"/>
                      <w:rPr>
                        <w:sz w:val="24"/>
                      </w:rPr>
                    </w:pPr>
                    <w:r>
                      <w:rPr>
                        <w:spacing w:val="-2"/>
                        <w:sz w:val="24"/>
                      </w:rPr>
                      <w:t xml:space="preserve">Индивидуаль- </w:t>
                    </w:r>
                    <w:r>
                      <w:rPr>
                        <w:sz w:val="24"/>
                      </w:rPr>
                      <w:t xml:space="preserve">ные и </w:t>
                    </w:r>
                    <w:r>
                      <w:rPr>
                        <w:spacing w:val="-2"/>
                        <w:sz w:val="24"/>
                      </w:rPr>
                      <w:t>подгрупповые занятия</w:t>
                    </w:r>
                  </w:p>
                </w:txbxContent>
              </v:textbox>
            </v:shape>
            <v:shape id="docshape87" o:spid="_x0000_s1111" type="#_x0000_t202" style="position:absolute;left:2394;top:9728;width:1800;height:705" filled="f">
              <v:textbox inset="0,0,0,0">
                <w:txbxContent>
                  <w:p w:rsidR="005905ED" w:rsidRDefault="005905ED">
                    <w:pPr>
                      <w:spacing w:before="71"/>
                      <w:ind w:left="198"/>
                      <w:rPr>
                        <w:sz w:val="24"/>
                      </w:rPr>
                    </w:pPr>
                    <w:r>
                      <w:rPr>
                        <w:sz w:val="24"/>
                      </w:rPr>
                      <w:t xml:space="preserve">С </w:t>
                    </w:r>
                    <w:r>
                      <w:rPr>
                        <w:spacing w:val="-2"/>
                        <w:sz w:val="24"/>
                      </w:rPr>
                      <w:t>педагогами</w:t>
                    </w:r>
                  </w:p>
                </w:txbxContent>
              </v:textbox>
            </v:shape>
            <v:shape id="docshape88" o:spid="_x0000_s1110" type="#_x0000_t202" style="position:absolute;left:907;top:9665;width:1307;height:645" filled="f">
              <v:textbox inset="0,0,0,0">
                <w:txbxContent>
                  <w:p w:rsidR="005905ED" w:rsidRDefault="005905ED">
                    <w:pPr>
                      <w:spacing w:before="67"/>
                      <w:ind w:left="143"/>
                      <w:rPr>
                        <w:sz w:val="24"/>
                      </w:rPr>
                    </w:pPr>
                    <w:r>
                      <w:rPr>
                        <w:sz w:val="24"/>
                      </w:rPr>
                      <w:t>С</w:t>
                    </w:r>
                    <w:r>
                      <w:rPr>
                        <w:spacing w:val="-2"/>
                        <w:sz w:val="24"/>
                      </w:rPr>
                      <w:t xml:space="preserve"> детьми</w:t>
                    </w:r>
                  </w:p>
                </w:txbxContent>
              </v:textbox>
            </v:shape>
            <v:shape id="docshape89" o:spid="_x0000_s1109" type="#_x0000_t202" style="position:absolute;left:954;top:8159;width:3435;height:900" filled="f" strokeweight=".5pt">
              <v:textbox inset="0,0,0,0">
                <w:txbxContent>
                  <w:p w:rsidR="005905ED" w:rsidRDefault="005905ED">
                    <w:pPr>
                      <w:spacing w:before="65" w:line="249" w:lineRule="auto"/>
                      <w:ind w:left="1345" w:right="257" w:hanging="1088"/>
                      <w:rPr>
                        <w:sz w:val="24"/>
                      </w:rPr>
                    </w:pPr>
                    <w:r>
                      <w:rPr>
                        <w:sz w:val="24"/>
                      </w:rPr>
                      <w:t>Содержание</w:t>
                    </w:r>
                    <w:r>
                      <w:rPr>
                        <w:spacing w:val="-15"/>
                        <w:sz w:val="24"/>
                      </w:rPr>
                      <w:t xml:space="preserve"> </w:t>
                    </w:r>
                    <w:r>
                      <w:rPr>
                        <w:sz w:val="24"/>
                      </w:rPr>
                      <w:t xml:space="preserve">коррекционной </w:t>
                    </w:r>
                    <w:r>
                      <w:rPr>
                        <w:spacing w:val="-2"/>
                        <w:sz w:val="24"/>
                      </w:rPr>
                      <w:t>работы</w:t>
                    </w:r>
                  </w:p>
                </w:txbxContent>
              </v:textbox>
            </v:shape>
            <w10:wrap anchorx="page" anchory="page"/>
          </v:group>
        </w:pict>
      </w:r>
      <w:r>
        <w:pict>
          <v:group id="docshapegroup90" o:spid="_x0000_s1105" style="position:absolute;left:0;text-align:left;margin-left:137.3pt;margin-top:524.5pt;width:99.75pt;height:62.8pt;z-index:15739392;mso-position-horizontal-relative:page;mso-position-vertical-relative:page" coordorigin="2746,10490" coordsize="1995,1256">
            <v:shape id="docshape91" o:spid="_x0000_s1107" type="#_x0000_t75" style="position:absolute;left:3233;top:10490;width:120;height:360">
              <v:imagedata r:id="rId22" o:title=""/>
            </v:shape>
            <v:shape id="docshape92" o:spid="_x0000_s1106" type="#_x0000_t202" style="position:absolute;left:2754;top:10838;width:1980;height:900" filled="f">
              <v:textbox inset="0,0,0,0">
                <w:txbxContent>
                  <w:p w:rsidR="005905ED" w:rsidRDefault="005905ED">
                    <w:pPr>
                      <w:spacing w:before="67" w:line="276" w:lineRule="auto"/>
                      <w:ind w:left="289" w:right="274" w:hanging="15"/>
                      <w:rPr>
                        <w:sz w:val="24"/>
                      </w:rPr>
                    </w:pPr>
                    <w:r>
                      <w:rPr>
                        <w:spacing w:val="-2"/>
                        <w:sz w:val="24"/>
                      </w:rPr>
                      <w:t xml:space="preserve">Согласование </w:t>
                    </w:r>
                    <w:r>
                      <w:rPr>
                        <w:sz w:val="24"/>
                      </w:rPr>
                      <w:t>плана</w:t>
                    </w:r>
                    <w:r>
                      <w:rPr>
                        <w:spacing w:val="-2"/>
                        <w:sz w:val="24"/>
                      </w:rPr>
                      <w:t xml:space="preserve"> работы</w:t>
                    </w:r>
                  </w:p>
                </w:txbxContent>
              </v:textbox>
            </v:shape>
            <w10:wrap anchorx="page" anchory="page"/>
          </v:group>
        </w:pict>
      </w:r>
      <w:r>
        <w:pict>
          <v:shape id="docshape93" o:spid="_x0000_s1104" type="#_x0000_t202" style="position:absolute;left:0;text-align:left;margin-left:254.7pt;margin-top:526.35pt;width:117pt;height:1in;z-index:15739904;mso-position-horizontal-relative:page;mso-position-vertical-relative:page" filled="f">
            <v:textbox inset="0,0,0,0">
              <w:txbxContent>
                <w:p w:rsidR="005905ED" w:rsidRDefault="005905ED">
                  <w:pPr>
                    <w:spacing w:before="66" w:line="276" w:lineRule="auto"/>
                    <w:ind w:left="93" w:right="92"/>
                    <w:jc w:val="center"/>
                    <w:rPr>
                      <w:sz w:val="24"/>
                    </w:rPr>
                  </w:pPr>
                  <w:r>
                    <w:rPr>
                      <w:spacing w:val="-2"/>
                      <w:sz w:val="24"/>
                    </w:rPr>
                    <w:t>Планирование работы</w:t>
                  </w:r>
                </w:p>
                <w:p w:rsidR="005905ED" w:rsidRDefault="005905ED">
                  <w:pPr>
                    <w:spacing w:before="2" w:line="276" w:lineRule="auto"/>
                    <w:ind w:left="94" w:right="92"/>
                    <w:jc w:val="center"/>
                    <w:rPr>
                      <w:sz w:val="24"/>
                    </w:rPr>
                  </w:pPr>
                  <w:r>
                    <w:rPr>
                      <w:sz w:val="24"/>
                    </w:rPr>
                    <w:t>взаимодействия</w:t>
                  </w:r>
                  <w:r>
                    <w:rPr>
                      <w:spacing w:val="-15"/>
                      <w:sz w:val="24"/>
                    </w:rPr>
                    <w:t xml:space="preserve"> </w:t>
                  </w:r>
                  <w:r>
                    <w:rPr>
                      <w:sz w:val="24"/>
                    </w:rPr>
                    <w:t xml:space="preserve">с </w:t>
                  </w:r>
                  <w:r>
                    <w:rPr>
                      <w:spacing w:val="-2"/>
                      <w:sz w:val="24"/>
                    </w:rPr>
                    <w:t>родителями</w:t>
                  </w:r>
                </w:p>
              </w:txbxContent>
            </v:textbox>
            <w10:wrap anchorx="page" anchory="page"/>
          </v:shape>
        </w:pict>
      </w:r>
      <w:r>
        <w:pict>
          <v:shape id="docshape94" o:spid="_x0000_s1103" type="#_x0000_t202" style="position:absolute;left:0;text-align:left;margin-left:272.7pt;margin-top:335.95pt;width:123pt;height:88.45pt;z-index:15740416;mso-position-horizontal-relative:page;mso-position-vertical-relative:page" filled="f">
            <v:textbox inset="0,0,0,0">
              <w:txbxContent>
                <w:p w:rsidR="005905ED" w:rsidRDefault="005905ED">
                  <w:pPr>
                    <w:spacing w:before="63"/>
                    <w:ind w:left="190" w:right="191"/>
                    <w:jc w:val="center"/>
                    <w:rPr>
                      <w:sz w:val="24"/>
                    </w:rPr>
                  </w:pPr>
                  <w:r>
                    <w:rPr>
                      <w:sz w:val="24"/>
                    </w:rPr>
                    <w:t>Взаимодействие</w:t>
                  </w:r>
                  <w:r>
                    <w:rPr>
                      <w:spacing w:val="-15"/>
                      <w:sz w:val="24"/>
                    </w:rPr>
                    <w:t xml:space="preserve"> </w:t>
                  </w:r>
                  <w:r>
                    <w:rPr>
                      <w:sz w:val="24"/>
                    </w:rPr>
                    <w:t xml:space="preserve">с </w:t>
                  </w:r>
                  <w:r>
                    <w:rPr>
                      <w:spacing w:val="-2"/>
                      <w:sz w:val="24"/>
                    </w:rPr>
                    <w:t>воспитателями:</w:t>
                  </w:r>
                </w:p>
                <w:p w:rsidR="005905ED" w:rsidRDefault="005905ED">
                  <w:pPr>
                    <w:ind w:left="191" w:right="191"/>
                    <w:jc w:val="center"/>
                    <w:rPr>
                      <w:sz w:val="24"/>
                    </w:rPr>
                  </w:pPr>
                  <w:r>
                    <w:rPr>
                      <w:sz w:val="24"/>
                    </w:rPr>
                    <w:t>-</w:t>
                  </w:r>
                  <w:r>
                    <w:rPr>
                      <w:spacing w:val="-1"/>
                      <w:sz w:val="24"/>
                    </w:rPr>
                    <w:t xml:space="preserve"> </w:t>
                  </w:r>
                  <w:r>
                    <w:rPr>
                      <w:spacing w:val="-2"/>
                      <w:sz w:val="24"/>
                    </w:rPr>
                    <w:t>консультации</w:t>
                  </w:r>
                </w:p>
                <w:p w:rsidR="005905ED" w:rsidRDefault="005905ED">
                  <w:pPr>
                    <w:spacing w:line="247" w:lineRule="auto"/>
                    <w:ind w:left="190" w:right="191"/>
                    <w:jc w:val="center"/>
                    <w:rPr>
                      <w:sz w:val="24"/>
                    </w:rPr>
                  </w:pPr>
                  <w:r>
                    <w:rPr>
                      <w:sz w:val="24"/>
                    </w:rPr>
                    <w:t>- составление планов</w:t>
                  </w:r>
                  <w:r>
                    <w:rPr>
                      <w:spacing w:val="-3"/>
                      <w:sz w:val="24"/>
                    </w:rPr>
                    <w:t xml:space="preserve"> </w:t>
                  </w:r>
                  <w:r>
                    <w:rPr>
                      <w:spacing w:val="-2"/>
                      <w:sz w:val="24"/>
                    </w:rPr>
                    <w:t>работы</w:t>
                  </w:r>
                </w:p>
              </w:txbxContent>
            </v:textbox>
            <w10:wrap anchorx="page" anchory="page"/>
          </v:shape>
        </w:pict>
      </w:r>
      <w:r>
        <w:pict>
          <v:shape id="docshape95" o:spid="_x0000_s1102" type="#_x0000_t202" style="position:absolute;left:0;text-align:left;margin-left:137.7pt;margin-top:321.35pt;width:114pt;height:73.45pt;z-index:15740928;mso-position-horizontal-relative:page;mso-position-vertical-relative:page" filled="f">
            <v:textbox inset="0,0,0,0">
              <w:txbxContent>
                <w:p w:rsidR="005905ED" w:rsidRDefault="005905ED">
                  <w:pPr>
                    <w:spacing w:before="65" w:line="242" w:lineRule="auto"/>
                    <w:ind w:left="119" w:right="122"/>
                    <w:jc w:val="center"/>
                    <w:rPr>
                      <w:sz w:val="24"/>
                    </w:rPr>
                  </w:pPr>
                  <w:r>
                    <w:rPr>
                      <w:spacing w:val="-2"/>
                      <w:sz w:val="24"/>
                    </w:rPr>
                    <w:t xml:space="preserve">Распределение </w:t>
                  </w:r>
                  <w:r>
                    <w:rPr>
                      <w:sz w:val="24"/>
                    </w:rPr>
                    <w:t xml:space="preserve">детей для </w:t>
                  </w:r>
                  <w:r>
                    <w:rPr>
                      <w:spacing w:val="-2"/>
                      <w:sz w:val="24"/>
                    </w:rPr>
                    <w:t>индивидуальной работы</w:t>
                  </w:r>
                </w:p>
              </w:txbxContent>
            </v:textbox>
            <w10:wrap anchorx="page" anchory="page"/>
          </v:shape>
        </w:pict>
      </w:r>
      <w:r>
        <w:pict>
          <v:shape id="docshape96" o:spid="_x0000_s1101" type="#_x0000_t202" style="position:absolute;left:0;text-align:left;margin-left:38.7pt;margin-top:245.95pt;width:171pt;height:38.25pt;z-index:15741440;mso-position-horizontal-relative:page;mso-position-vertical-relative:page" filled="f">
            <v:textbox inset="0,0,0,0">
              <w:txbxContent>
                <w:p w:rsidR="005905ED" w:rsidRDefault="005905ED">
                  <w:pPr>
                    <w:spacing w:before="66" w:line="278" w:lineRule="auto"/>
                    <w:ind w:left="1417" w:right="289" w:hanging="1129"/>
                    <w:rPr>
                      <w:sz w:val="24"/>
                    </w:rPr>
                  </w:pPr>
                  <w:r>
                    <w:rPr>
                      <w:sz w:val="24"/>
                    </w:rPr>
                    <w:t>Комплексное</w:t>
                  </w:r>
                  <w:r>
                    <w:rPr>
                      <w:spacing w:val="-15"/>
                      <w:sz w:val="24"/>
                    </w:rPr>
                    <w:t xml:space="preserve"> </w:t>
                  </w:r>
                  <w:r>
                    <w:rPr>
                      <w:sz w:val="24"/>
                    </w:rPr>
                    <w:t xml:space="preserve">обследование </w:t>
                  </w:r>
                  <w:r>
                    <w:rPr>
                      <w:spacing w:val="-4"/>
                      <w:sz w:val="24"/>
                    </w:rPr>
                    <w:t>детей</w:t>
                  </w:r>
                </w:p>
              </w:txbxContent>
            </v:textbox>
            <w10:wrap anchorx="page" anchory="page"/>
          </v:shape>
        </w:pict>
      </w:r>
      <w:r>
        <w:pict>
          <v:shape id="docshape97" o:spid="_x0000_s1100" type="#_x0000_t202" style="position:absolute;left:0;text-align:left;margin-left:254.7pt;margin-top:236.95pt;width:141pt;height:80.65pt;z-index:15741952;mso-position-horizontal-relative:page;mso-position-vertical-relative:page" filled="f">
            <v:textbox inset="0,0,0,0">
              <w:txbxContent>
                <w:p w:rsidR="005905ED" w:rsidRDefault="005905ED">
                  <w:pPr>
                    <w:spacing w:before="63"/>
                    <w:ind w:left="144" w:right="146"/>
                    <w:jc w:val="center"/>
                    <w:rPr>
                      <w:sz w:val="24"/>
                    </w:rPr>
                  </w:pPr>
                  <w:r>
                    <w:rPr>
                      <w:sz w:val="24"/>
                    </w:rPr>
                    <w:t>Взаимодействие</w:t>
                  </w:r>
                  <w:r>
                    <w:rPr>
                      <w:spacing w:val="-15"/>
                      <w:sz w:val="24"/>
                    </w:rPr>
                    <w:t xml:space="preserve"> </w:t>
                  </w:r>
                  <w:r>
                    <w:rPr>
                      <w:sz w:val="24"/>
                    </w:rPr>
                    <w:t xml:space="preserve">со </w:t>
                  </w:r>
                  <w:r>
                    <w:rPr>
                      <w:spacing w:val="-2"/>
                      <w:sz w:val="24"/>
                    </w:rPr>
                    <w:t>специалистами:</w:t>
                  </w:r>
                </w:p>
                <w:p w:rsidR="005905ED" w:rsidRDefault="005905ED">
                  <w:pPr>
                    <w:ind w:left="144" w:right="145"/>
                    <w:jc w:val="center"/>
                    <w:rPr>
                      <w:sz w:val="24"/>
                    </w:rPr>
                  </w:pPr>
                  <w:r>
                    <w:rPr>
                      <w:sz w:val="24"/>
                    </w:rPr>
                    <w:t>-</w:t>
                  </w:r>
                  <w:r>
                    <w:rPr>
                      <w:spacing w:val="-1"/>
                      <w:sz w:val="24"/>
                    </w:rPr>
                    <w:t xml:space="preserve"> </w:t>
                  </w:r>
                  <w:r>
                    <w:rPr>
                      <w:sz w:val="24"/>
                    </w:rPr>
                    <w:t>с</w:t>
                  </w:r>
                  <w:r>
                    <w:rPr>
                      <w:spacing w:val="-1"/>
                      <w:sz w:val="24"/>
                    </w:rPr>
                    <w:t xml:space="preserve"> </w:t>
                  </w:r>
                  <w:r>
                    <w:rPr>
                      <w:spacing w:val="-2"/>
                      <w:sz w:val="24"/>
                    </w:rPr>
                    <w:t>муз.руководителем</w:t>
                  </w:r>
                </w:p>
                <w:p w:rsidR="005905ED" w:rsidRDefault="005905ED">
                  <w:pPr>
                    <w:spacing w:before="3" w:line="278" w:lineRule="auto"/>
                    <w:ind w:left="144" w:right="143"/>
                    <w:jc w:val="center"/>
                    <w:rPr>
                      <w:sz w:val="24"/>
                    </w:rPr>
                  </w:pPr>
                  <w:r>
                    <w:rPr>
                      <w:sz w:val="24"/>
                    </w:rPr>
                    <w:t>-с</w:t>
                  </w:r>
                  <w:r>
                    <w:rPr>
                      <w:spacing w:val="-15"/>
                      <w:sz w:val="24"/>
                    </w:rPr>
                    <w:t xml:space="preserve"> </w:t>
                  </w:r>
                  <w:r>
                    <w:rPr>
                      <w:sz w:val="24"/>
                    </w:rPr>
                    <w:t xml:space="preserve">педагогом- </w:t>
                  </w:r>
                  <w:r>
                    <w:rPr>
                      <w:spacing w:val="-2"/>
                      <w:sz w:val="24"/>
                    </w:rPr>
                    <w:t>психологом</w:t>
                  </w:r>
                </w:p>
              </w:txbxContent>
            </v:textbox>
            <w10:wrap anchorx="page" anchory="page"/>
          </v:shape>
        </w:pict>
      </w:r>
      <w:r w:rsidR="00A923ED">
        <w:t>записью</w:t>
      </w:r>
      <w:r w:rsidR="00A923ED">
        <w:rPr>
          <w:spacing w:val="-7"/>
        </w:rPr>
        <w:t xml:space="preserve"> </w:t>
      </w:r>
      <w:r w:rsidR="00A923ED">
        <w:t>«голосов</w:t>
      </w:r>
      <w:r w:rsidR="00A923ED">
        <w:rPr>
          <w:spacing w:val="-6"/>
        </w:rPr>
        <w:t xml:space="preserve"> </w:t>
      </w:r>
      <w:r w:rsidR="00A923ED">
        <w:t>природы»</w:t>
      </w:r>
      <w:r w:rsidR="00A923ED">
        <w:rPr>
          <w:spacing w:val="-6"/>
        </w:rPr>
        <w:t xml:space="preserve"> </w:t>
      </w:r>
      <w:r w:rsidR="00A923ED">
        <w:t>и</w:t>
      </w:r>
      <w:r w:rsidR="00A923ED">
        <w:rPr>
          <w:spacing w:val="-5"/>
        </w:rPr>
        <w:t xml:space="preserve"> </w:t>
      </w:r>
      <w:r w:rsidR="00A923ED">
        <w:rPr>
          <w:spacing w:val="-4"/>
        </w:rPr>
        <w:t>др.);</w:t>
      </w:r>
    </w:p>
    <w:p w:rsidR="00D80858" w:rsidRDefault="00A923ED">
      <w:pPr>
        <w:pStyle w:val="a3"/>
        <w:ind w:left="832" w:right="211"/>
      </w:pPr>
      <w:r>
        <w:t>-на моторное и конструктивное развитие (трафареты, разрезные картинки, пальчиковые бассейны, пирамидки, мозаики, массажные мячи, конструкторы настольные и напольные и др.)</w:t>
      </w:r>
    </w:p>
    <w:p w:rsidR="00D80858" w:rsidRDefault="005905ED">
      <w:pPr>
        <w:spacing w:before="4"/>
        <w:ind w:left="3355"/>
        <w:jc w:val="both"/>
        <w:rPr>
          <w:b/>
          <w:sz w:val="28"/>
        </w:rPr>
      </w:pPr>
      <w:r>
        <w:pict>
          <v:group id="docshapegroup98" o:spid="_x0000_s1094" style="position:absolute;left:0;text-align:left;margin-left:219.45pt;margin-top:43.8pt;width:323.65pt;height:84.75pt;z-index:15735296;mso-position-horizontal-relative:page" coordorigin="4389,876" coordsize="6473,1695">
            <v:shape id="docshape99" o:spid="_x0000_s1099" style="position:absolute;left:4389;top:1120;width:5624;height:720" coordorigin="4389,1121" coordsize="5624,720" o:spt="100" adj="0,,0" path="m6549,1211r-15,-8l6429,1151r,52l4509,1203r,-52l4389,1211r120,60l4509,1218r1920,l6429,1271r105,-53l6549,1211xm10013,1721r-53,l9960,1121r-15,l9945,1721r-52,l9953,1841r50,-100l10013,1721xe" fillcolor="black" stroked="f">
              <v:stroke joinstyle="round"/>
              <v:formulas/>
              <v:path arrowok="t" o:connecttype="segments"/>
            </v:shape>
            <v:shape id="docshape100" o:spid="_x0000_s1098" style="position:absolute;left:6174;top:1119;width:3780;height:2" coordorigin="6174,1120" coordsize="3780,0" o:spt="100" adj="0,,0" path="m9594,1120r360,m6174,1120r360,e" filled="f">
              <v:stroke joinstyle="round"/>
              <v:formulas/>
              <v:path arrowok="t" o:connecttype="segments"/>
            </v:shape>
            <v:shape id="docshape101" o:spid="_x0000_s1097" style="position:absolute;left:6120;top:1120;width:120;height:1440" coordorigin="6120,1121" coordsize="120,1440" o:spt="100" adj="0,,0" path="m6172,2441r-52,l6180,2561r50,-100l6172,2461r,-20xm6187,1121r-15,l6172,2461r15,l6187,1121xm6240,2441r-53,l6187,2461r43,l6240,2441xe" fillcolor="black" stroked="f">
              <v:stroke joinstyle="round"/>
              <v:formulas/>
              <v:path arrowok="t" o:connecttype="segments"/>
            </v:shape>
            <v:shape id="docshape102" o:spid="_x0000_s1096" type="#_x0000_t202" style="position:absolute;left:6541;top:880;width:3060;height:570" filled="f" strokeweight=".5pt">
              <v:textbox inset="0,0,0,0">
                <w:txbxContent>
                  <w:p w:rsidR="005905ED" w:rsidRDefault="005905ED">
                    <w:pPr>
                      <w:spacing w:before="75"/>
                      <w:ind w:left="259"/>
                      <w:rPr>
                        <w:sz w:val="24"/>
                      </w:rPr>
                    </w:pPr>
                    <w:r>
                      <w:rPr>
                        <w:sz w:val="24"/>
                      </w:rPr>
                      <w:t>Педагогический</w:t>
                    </w:r>
                    <w:r>
                      <w:rPr>
                        <w:spacing w:val="-7"/>
                        <w:sz w:val="24"/>
                      </w:rPr>
                      <w:t xml:space="preserve"> </w:t>
                    </w:r>
                    <w:r>
                      <w:rPr>
                        <w:spacing w:val="-2"/>
                        <w:sz w:val="24"/>
                      </w:rPr>
                      <w:t>процесс</w:t>
                    </w:r>
                  </w:p>
                </w:txbxContent>
              </v:textbox>
            </v:shape>
            <v:shape id="docshape103" o:spid="_x0000_s1095" type="#_x0000_t202" style="position:absolute;left:8514;top:1794;width:2340;height:768" filled="f">
              <v:textbox inset="0,0,0,0">
                <w:txbxContent>
                  <w:p w:rsidR="005905ED" w:rsidRDefault="005905ED">
                    <w:pPr>
                      <w:spacing w:before="66" w:line="276" w:lineRule="auto"/>
                      <w:ind w:left="693" w:right="475" w:hanging="219"/>
                      <w:rPr>
                        <w:sz w:val="24"/>
                      </w:rPr>
                    </w:pPr>
                    <w:r>
                      <w:rPr>
                        <w:sz w:val="24"/>
                      </w:rPr>
                      <w:t>Подготовка</w:t>
                    </w:r>
                    <w:r>
                      <w:rPr>
                        <w:spacing w:val="-15"/>
                        <w:sz w:val="24"/>
                      </w:rPr>
                      <w:t xml:space="preserve"> </w:t>
                    </w:r>
                    <w:r>
                      <w:rPr>
                        <w:sz w:val="24"/>
                      </w:rPr>
                      <w:t xml:space="preserve">к </w:t>
                    </w:r>
                    <w:r>
                      <w:rPr>
                        <w:spacing w:val="-2"/>
                        <w:sz w:val="24"/>
                      </w:rPr>
                      <w:t>занятиям</w:t>
                    </w:r>
                  </w:p>
                </w:txbxContent>
              </v:textbox>
            </v:shape>
            <w10:wrap anchorx="page"/>
          </v:group>
        </w:pict>
      </w:r>
      <w:r>
        <w:pict>
          <v:group id="docshapegroup104" o:spid="_x0000_s1091" style="position:absolute;left:0;text-align:left;margin-left:398.7pt;margin-top:80.35pt;width:9.45pt;height:178.95pt;z-index:15735808;mso-position-horizontal-relative:page" coordorigin="7974,1607" coordsize="189,3579">
            <v:line id="_x0000_s1093" style="position:absolute" from="8154,5035" to="8155,1615"/>
            <v:shape id="docshape105" o:spid="_x0000_s1092" type="#_x0000_t75" style="position:absolute;left:7974;top:5065;width:180;height:120">
              <v:imagedata r:id="rId23" o:title=""/>
            </v:shape>
            <w10:wrap anchorx="page"/>
          </v:group>
        </w:pict>
      </w:r>
      <w:r>
        <w:pict>
          <v:shape id="docshape106" o:spid="_x0000_s1090" style="position:absolute;left:0;text-align:left;margin-left:126.05pt;margin-top:84.6pt;width:6pt;height:50.25pt;z-index:15736320;mso-position-horizontal-relative:page" coordorigin="2521,1692" coordsize="120,1005" o:spt="100" adj="0,,0" path="m2521,2576r60,121l2631,2597r-57,l2574,2577r-53,-1xm2574,2577r,20l2589,2597r,-20l2574,2577xm2589,2577r,20l2631,2597r10,-20l2589,2577xm2591,1692r-15,l2574,2577r15,l2591,1692xe" fillcolor="black" stroked="f">
            <v:stroke joinstyle="round"/>
            <v:formulas/>
            <v:path arrowok="t" o:connecttype="segments"/>
            <w10:wrap anchorx="page"/>
          </v:shape>
        </w:pict>
      </w:r>
      <w:r w:rsidR="00A923ED">
        <w:rPr>
          <w:b/>
          <w:sz w:val="28"/>
        </w:rPr>
        <w:t>Организация</w:t>
      </w:r>
      <w:r w:rsidR="00A923ED">
        <w:rPr>
          <w:b/>
          <w:spacing w:val="-12"/>
          <w:sz w:val="28"/>
        </w:rPr>
        <w:t xml:space="preserve"> </w:t>
      </w:r>
      <w:r w:rsidR="00A923ED">
        <w:rPr>
          <w:b/>
          <w:sz w:val="28"/>
        </w:rPr>
        <w:t>работы</w:t>
      </w:r>
      <w:r w:rsidR="00A923ED">
        <w:rPr>
          <w:b/>
          <w:spacing w:val="-11"/>
          <w:sz w:val="28"/>
        </w:rPr>
        <w:t xml:space="preserve"> </w:t>
      </w:r>
      <w:r w:rsidR="00A923ED">
        <w:rPr>
          <w:b/>
          <w:sz w:val="28"/>
        </w:rPr>
        <w:t>учителя-</w:t>
      </w:r>
      <w:r w:rsidR="00A923ED">
        <w:rPr>
          <w:b/>
          <w:spacing w:val="-2"/>
          <w:sz w:val="28"/>
        </w:rPr>
        <w:t>логопеда</w:t>
      </w:r>
    </w:p>
    <w:p w:rsidR="00D80858" w:rsidRDefault="005905ED">
      <w:pPr>
        <w:pStyle w:val="a3"/>
        <w:spacing w:before="87"/>
        <w:ind w:left="0" w:firstLine="0"/>
        <w:jc w:val="left"/>
        <w:rPr>
          <w:b/>
          <w:sz w:val="20"/>
        </w:rPr>
      </w:pPr>
      <w:r>
        <w:pict>
          <v:shape id="docshape107" o:spid="_x0000_s1089" type="#_x0000_t202" style="position:absolute;margin-left:39.05pt;margin-top:17.25pt;width:179.25pt;height:47.25pt;z-index:-15722496;mso-wrap-distance-left:0;mso-wrap-distance-right:0;mso-position-horizontal-relative:page" filled="f" strokeweight=".25pt">
            <v:textbox inset="0,0,0,0">
              <w:txbxContent>
                <w:p w:rsidR="005905ED" w:rsidRDefault="005905ED">
                  <w:pPr>
                    <w:spacing w:before="64"/>
                    <w:jc w:val="center"/>
                    <w:rPr>
                      <w:sz w:val="24"/>
                    </w:rPr>
                  </w:pPr>
                  <w:r>
                    <w:rPr>
                      <w:spacing w:val="-2"/>
                      <w:sz w:val="24"/>
                    </w:rPr>
                    <w:t>Коррекционно-</w:t>
                  </w:r>
                </w:p>
                <w:p w:rsidR="005905ED" w:rsidRDefault="005905ED">
                  <w:pPr>
                    <w:spacing w:before="10"/>
                    <w:jc w:val="center"/>
                    <w:rPr>
                      <w:sz w:val="24"/>
                    </w:rPr>
                  </w:pPr>
                  <w:r>
                    <w:rPr>
                      <w:sz w:val="24"/>
                    </w:rPr>
                    <w:t>образовательный</w:t>
                  </w:r>
                  <w:r>
                    <w:rPr>
                      <w:spacing w:val="-5"/>
                      <w:sz w:val="24"/>
                    </w:rPr>
                    <w:t xml:space="preserve"> </w:t>
                  </w:r>
                  <w:r>
                    <w:rPr>
                      <w:spacing w:val="-2"/>
                      <w:sz w:val="24"/>
                    </w:rPr>
                    <w:t>процесс</w:t>
                  </w:r>
                </w:p>
              </w:txbxContent>
            </v:textbox>
            <w10:wrap type="topAndBottom" anchorx="page"/>
          </v:shape>
        </w:pict>
      </w:r>
    </w:p>
    <w:p w:rsidR="00D80858" w:rsidRDefault="00D80858">
      <w:pPr>
        <w:rPr>
          <w:sz w:val="20"/>
        </w:rPr>
        <w:sectPr w:rsidR="00D80858">
          <w:pgSz w:w="11910" w:h="16840"/>
          <w:pgMar w:top="760" w:right="500" w:bottom="1420" w:left="300" w:header="0" w:footer="1215" w:gutter="0"/>
          <w:cols w:space="720"/>
        </w:sectPr>
      </w:pPr>
    </w:p>
    <w:p w:rsidR="00D80858" w:rsidRDefault="00A923ED">
      <w:pPr>
        <w:spacing w:before="75"/>
        <w:ind w:left="2810"/>
        <w:rPr>
          <w:b/>
          <w:i/>
          <w:sz w:val="28"/>
        </w:rPr>
      </w:pPr>
      <w:r>
        <w:rPr>
          <w:b/>
          <w:i/>
          <w:sz w:val="28"/>
        </w:rPr>
        <w:lastRenderedPageBreak/>
        <w:t>Реализация</w:t>
      </w:r>
      <w:r>
        <w:rPr>
          <w:b/>
          <w:i/>
          <w:spacing w:val="-12"/>
          <w:sz w:val="28"/>
        </w:rPr>
        <w:t xml:space="preserve"> </w:t>
      </w:r>
      <w:r>
        <w:rPr>
          <w:b/>
          <w:i/>
          <w:sz w:val="28"/>
        </w:rPr>
        <w:t>коррекционных</w:t>
      </w:r>
      <w:r>
        <w:rPr>
          <w:b/>
          <w:i/>
          <w:spacing w:val="-8"/>
          <w:sz w:val="28"/>
        </w:rPr>
        <w:t xml:space="preserve"> </w:t>
      </w:r>
      <w:r>
        <w:rPr>
          <w:b/>
          <w:i/>
          <w:sz w:val="28"/>
        </w:rPr>
        <w:t>задач</w:t>
      </w:r>
      <w:r>
        <w:rPr>
          <w:b/>
          <w:i/>
          <w:spacing w:val="-9"/>
          <w:sz w:val="28"/>
        </w:rPr>
        <w:t xml:space="preserve"> </w:t>
      </w:r>
      <w:r>
        <w:rPr>
          <w:b/>
          <w:i/>
          <w:spacing w:val="-2"/>
          <w:sz w:val="28"/>
        </w:rPr>
        <w:t>воспитателем</w:t>
      </w:r>
    </w:p>
    <w:p w:rsidR="00D80858" w:rsidRDefault="005905ED">
      <w:pPr>
        <w:pStyle w:val="a3"/>
        <w:spacing w:before="47"/>
        <w:ind w:left="0" w:firstLine="0"/>
        <w:jc w:val="left"/>
        <w:rPr>
          <w:b/>
          <w:i/>
          <w:sz w:val="20"/>
        </w:rPr>
      </w:pPr>
      <w:r>
        <w:pict>
          <v:group id="docshapegroup108" o:spid="_x0000_s1086" style="position:absolute;margin-left:56.8pt;margin-top:18.85pt;width:108.8pt;height:281.65pt;z-index:-15714816;mso-wrap-distance-left:0;mso-wrap-distance-right:0;mso-position-horizontal-relative:page" coordorigin="1136,377" coordsize="2176,5633">
            <v:shape id="docshape109" o:spid="_x0000_s1088" type="#_x0000_t202" style="position:absolute;left:1143;top:1838;width:2161;height:4164" filled="f">
              <v:textbox inset="0,0,0,0">
                <w:txbxContent>
                  <w:p w:rsidR="005905ED" w:rsidRDefault="005905ED">
                    <w:pPr>
                      <w:numPr>
                        <w:ilvl w:val="0"/>
                        <w:numId w:val="70"/>
                      </w:numPr>
                      <w:tabs>
                        <w:tab w:val="left" w:pos="383"/>
                      </w:tabs>
                      <w:spacing w:before="64"/>
                      <w:ind w:right="484" w:firstLine="0"/>
                      <w:rPr>
                        <w:sz w:val="24"/>
                      </w:rPr>
                    </w:pPr>
                    <w:r>
                      <w:rPr>
                        <w:spacing w:val="-2"/>
                        <w:sz w:val="24"/>
                      </w:rPr>
                      <w:t>Обогащение лексики</w:t>
                    </w:r>
                  </w:p>
                  <w:p w:rsidR="005905ED" w:rsidRDefault="005905ED">
                    <w:pPr>
                      <w:numPr>
                        <w:ilvl w:val="0"/>
                        <w:numId w:val="70"/>
                      </w:numPr>
                      <w:tabs>
                        <w:tab w:val="left" w:pos="383"/>
                      </w:tabs>
                      <w:ind w:right="353" w:firstLine="0"/>
                      <w:rPr>
                        <w:sz w:val="24"/>
                      </w:rPr>
                    </w:pPr>
                    <w:r>
                      <w:rPr>
                        <w:sz w:val="24"/>
                      </w:rPr>
                      <w:t>Углубление</w:t>
                    </w:r>
                    <w:r>
                      <w:rPr>
                        <w:spacing w:val="-15"/>
                        <w:sz w:val="24"/>
                      </w:rPr>
                      <w:t xml:space="preserve"> </w:t>
                    </w:r>
                    <w:r>
                      <w:rPr>
                        <w:sz w:val="24"/>
                      </w:rPr>
                      <w:t xml:space="preserve">и </w:t>
                    </w:r>
                    <w:r>
                      <w:rPr>
                        <w:spacing w:val="-2"/>
                        <w:sz w:val="24"/>
                      </w:rPr>
                      <w:t>расширение</w:t>
                    </w:r>
                  </w:p>
                  <w:p w:rsidR="005905ED" w:rsidRDefault="005905ED">
                    <w:pPr>
                      <w:ind w:left="143" w:right="175"/>
                      <w:rPr>
                        <w:sz w:val="24"/>
                      </w:rPr>
                    </w:pPr>
                    <w:r>
                      <w:rPr>
                        <w:spacing w:val="-2"/>
                        <w:sz w:val="24"/>
                      </w:rPr>
                      <w:t xml:space="preserve">реалистических </w:t>
                    </w:r>
                    <w:r>
                      <w:rPr>
                        <w:sz w:val="24"/>
                      </w:rPr>
                      <w:t>представлений</w:t>
                    </w:r>
                    <w:r>
                      <w:rPr>
                        <w:spacing w:val="-15"/>
                        <w:sz w:val="24"/>
                      </w:rPr>
                      <w:t xml:space="preserve"> </w:t>
                    </w:r>
                    <w:r>
                      <w:rPr>
                        <w:sz w:val="24"/>
                      </w:rPr>
                      <w:t xml:space="preserve">об </w:t>
                    </w:r>
                    <w:r>
                      <w:rPr>
                        <w:spacing w:val="-2"/>
                        <w:sz w:val="24"/>
                      </w:rPr>
                      <w:t xml:space="preserve">окружающем </w:t>
                    </w:r>
                    <w:r>
                      <w:rPr>
                        <w:spacing w:val="-4"/>
                        <w:sz w:val="24"/>
                      </w:rPr>
                      <w:t>мире</w:t>
                    </w:r>
                  </w:p>
                  <w:p w:rsidR="005905ED" w:rsidRDefault="005905ED">
                    <w:pPr>
                      <w:numPr>
                        <w:ilvl w:val="0"/>
                        <w:numId w:val="70"/>
                      </w:numPr>
                      <w:tabs>
                        <w:tab w:val="left" w:pos="383"/>
                      </w:tabs>
                      <w:spacing w:line="242" w:lineRule="auto"/>
                      <w:ind w:right="655" w:firstLine="0"/>
                      <w:rPr>
                        <w:sz w:val="24"/>
                      </w:rPr>
                    </w:pPr>
                    <w:r>
                      <w:rPr>
                        <w:sz w:val="24"/>
                      </w:rPr>
                      <w:t>Развитие</w:t>
                    </w:r>
                    <w:r>
                      <w:rPr>
                        <w:spacing w:val="-15"/>
                        <w:sz w:val="24"/>
                      </w:rPr>
                      <w:t xml:space="preserve"> </w:t>
                    </w:r>
                    <w:r>
                      <w:rPr>
                        <w:sz w:val="24"/>
                      </w:rPr>
                      <w:t xml:space="preserve">и </w:t>
                    </w:r>
                    <w:r>
                      <w:rPr>
                        <w:spacing w:val="-2"/>
                        <w:sz w:val="24"/>
                      </w:rPr>
                      <w:t>активизация основных психических процессов</w:t>
                    </w:r>
                  </w:p>
                </w:txbxContent>
              </v:textbox>
            </v:shape>
            <v:shape id="docshape110" o:spid="_x0000_s1087" type="#_x0000_t202" style="position:absolute;left:1143;top:384;width:2161;height:1454" filled="f">
              <v:textbox inset="0,0,0,0">
                <w:txbxContent>
                  <w:p w:rsidR="005905ED" w:rsidRDefault="005905ED">
                    <w:pPr>
                      <w:spacing w:before="65" w:line="242" w:lineRule="auto"/>
                      <w:ind w:left="215" w:right="215" w:hanging="2"/>
                      <w:jc w:val="center"/>
                      <w:rPr>
                        <w:sz w:val="24"/>
                      </w:rPr>
                    </w:pPr>
                    <w:r>
                      <w:rPr>
                        <w:sz w:val="24"/>
                      </w:rPr>
                      <w:t xml:space="preserve">Ознакомление с </w:t>
                    </w:r>
                    <w:r>
                      <w:rPr>
                        <w:spacing w:val="-2"/>
                        <w:sz w:val="24"/>
                      </w:rPr>
                      <w:t xml:space="preserve">окружающим </w:t>
                    </w:r>
                    <w:r>
                      <w:rPr>
                        <w:sz w:val="24"/>
                      </w:rPr>
                      <w:t>миром</w:t>
                    </w:r>
                    <w:r>
                      <w:rPr>
                        <w:spacing w:val="-15"/>
                        <w:sz w:val="24"/>
                      </w:rPr>
                      <w:t xml:space="preserve"> </w:t>
                    </w:r>
                    <w:r>
                      <w:rPr>
                        <w:sz w:val="24"/>
                      </w:rPr>
                      <w:t>и</w:t>
                    </w:r>
                    <w:r>
                      <w:rPr>
                        <w:spacing w:val="-15"/>
                        <w:sz w:val="24"/>
                      </w:rPr>
                      <w:t xml:space="preserve"> </w:t>
                    </w:r>
                    <w:r>
                      <w:rPr>
                        <w:sz w:val="24"/>
                      </w:rPr>
                      <w:t xml:space="preserve">речевое </w:t>
                    </w:r>
                    <w:r>
                      <w:rPr>
                        <w:spacing w:val="-2"/>
                        <w:sz w:val="24"/>
                      </w:rPr>
                      <w:t>развитие</w:t>
                    </w:r>
                  </w:p>
                </w:txbxContent>
              </v:textbox>
            </v:shape>
            <w10:wrap type="topAndBottom" anchorx="page"/>
          </v:group>
        </w:pict>
      </w:r>
      <w:r>
        <w:pict>
          <v:shape id="docshape111" o:spid="_x0000_s1085" style="position:absolute;margin-left:174.8pt;margin-top:134.35pt;width:234.15pt;height:194.5pt;z-index:-15714304;mso-wrap-distance-left:0;mso-wrap-distance-right:0;mso-position-horizontal-relative:page" coordorigin="3496,2687" coordsize="4683,3890" path="m8178,2687r-115,69l8108,2785,5704,6557,3563,2872r30,-18l3608,2845r-112,-73l3504,2905r46,-26l5695,6570r2,-1l5709,6577,8120,2793r44,28l8170,2768r8,-81xe" fillcolor="black" stroked="f">
            <v:path arrowok="t"/>
            <w10:wrap type="topAndBottom" anchorx="page"/>
          </v:shape>
        </w:pict>
      </w:r>
      <w:r>
        <w:pict>
          <v:group id="docshapegroup112" o:spid="_x0000_s1082" style="position:absolute;margin-left:416pt;margin-top:15.1pt;width:109.5pt;height:285.4pt;z-index:-15713792;mso-wrap-distance-left:0;mso-wrap-distance-right:0;mso-position-horizontal-relative:page" coordorigin="8320,302" coordsize="2190,5708">
            <v:shape id="docshape113" o:spid="_x0000_s1084" type="#_x0000_t202" style="position:absolute;left:8328;top:887;width:2175;height:5115" filled="f">
              <v:textbox inset="0,0,0,0">
                <w:txbxContent>
                  <w:p w:rsidR="005905ED" w:rsidRDefault="005905ED">
                    <w:pPr>
                      <w:numPr>
                        <w:ilvl w:val="0"/>
                        <w:numId w:val="69"/>
                      </w:numPr>
                      <w:tabs>
                        <w:tab w:val="left" w:pos="385"/>
                      </w:tabs>
                      <w:spacing w:before="64"/>
                      <w:ind w:right="856" w:firstLine="0"/>
                      <w:rPr>
                        <w:sz w:val="24"/>
                      </w:rPr>
                    </w:pPr>
                    <w:r>
                      <w:rPr>
                        <w:spacing w:val="-2"/>
                        <w:sz w:val="24"/>
                      </w:rPr>
                      <w:t>Развитие лексико-</w:t>
                    </w:r>
                  </w:p>
                  <w:p w:rsidR="005905ED" w:rsidRDefault="005905ED">
                    <w:pPr>
                      <w:ind w:left="145"/>
                      <w:rPr>
                        <w:sz w:val="24"/>
                      </w:rPr>
                    </w:pPr>
                    <w:r>
                      <w:rPr>
                        <w:spacing w:val="-2"/>
                        <w:sz w:val="24"/>
                      </w:rPr>
                      <w:t xml:space="preserve">грамматической </w:t>
                    </w:r>
                    <w:r>
                      <w:rPr>
                        <w:sz w:val="24"/>
                      </w:rPr>
                      <w:t>стороны речи</w:t>
                    </w:r>
                  </w:p>
                  <w:p w:rsidR="005905ED" w:rsidRDefault="005905ED">
                    <w:pPr>
                      <w:numPr>
                        <w:ilvl w:val="0"/>
                        <w:numId w:val="69"/>
                      </w:numPr>
                      <w:tabs>
                        <w:tab w:val="left" w:pos="385"/>
                      </w:tabs>
                      <w:ind w:right="856" w:firstLine="0"/>
                      <w:rPr>
                        <w:sz w:val="24"/>
                      </w:rPr>
                    </w:pPr>
                    <w:r>
                      <w:rPr>
                        <w:spacing w:val="-2"/>
                        <w:sz w:val="24"/>
                      </w:rPr>
                      <w:t>Развитие умения</w:t>
                    </w:r>
                  </w:p>
                  <w:p w:rsidR="005905ED" w:rsidRDefault="005905ED">
                    <w:pPr>
                      <w:ind w:left="145"/>
                      <w:rPr>
                        <w:sz w:val="24"/>
                      </w:rPr>
                    </w:pPr>
                    <w:r>
                      <w:rPr>
                        <w:spacing w:val="-2"/>
                        <w:sz w:val="24"/>
                      </w:rPr>
                      <w:t>самостоятельно высказываться</w:t>
                    </w:r>
                  </w:p>
                  <w:p w:rsidR="005905ED" w:rsidRDefault="005905ED">
                    <w:pPr>
                      <w:numPr>
                        <w:ilvl w:val="0"/>
                        <w:numId w:val="69"/>
                      </w:numPr>
                      <w:tabs>
                        <w:tab w:val="left" w:pos="383"/>
                      </w:tabs>
                      <w:ind w:right="301" w:firstLine="0"/>
                      <w:rPr>
                        <w:sz w:val="24"/>
                      </w:rPr>
                    </w:pPr>
                    <w:r>
                      <w:rPr>
                        <w:spacing w:val="-2"/>
                        <w:sz w:val="24"/>
                      </w:rPr>
                      <w:t xml:space="preserve">Развитие </w:t>
                    </w:r>
                    <w:r>
                      <w:rPr>
                        <w:sz w:val="24"/>
                      </w:rPr>
                      <w:t>диалогической</w:t>
                    </w:r>
                    <w:r>
                      <w:rPr>
                        <w:spacing w:val="-15"/>
                        <w:sz w:val="24"/>
                      </w:rPr>
                      <w:t xml:space="preserve"> </w:t>
                    </w:r>
                    <w:r>
                      <w:rPr>
                        <w:sz w:val="24"/>
                      </w:rPr>
                      <w:t xml:space="preserve">и </w:t>
                    </w:r>
                    <w:r>
                      <w:rPr>
                        <w:spacing w:val="-2"/>
                        <w:sz w:val="24"/>
                      </w:rPr>
                      <w:t xml:space="preserve">монологической </w:t>
                    </w:r>
                    <w:r>
                      <w:rPr>
                        <w:spacing w:val="-4"/>
                        <w:sz w:val="24"/>
                      </w:rPr>
                      <w:t>речи.</w:t>
                    </w:r>
                  </w:p>
                  <w:p w:rsidR="005905ED" w:rsidRDefault="005905ED">
                    <w:pPr>
                      <w:numPr>
                        <w:ilvl w:val="0"/>
                        <w:numId w:val="69"/>
                      </w:numPr>
                      <w:tabs>
                        <w:tab w:val="left" w:pos="385"/>
                      </w:tabs>
                      <w:spacing w:before="1"/>
                      <w:ind w:right="633" w:firstLine="0"/>
                      <w:rPr>
                        <w:sz w:val="24"/>
                      </w:rPr>
                    </w:pPr>
                    <w:r>
                      <w:rPr>
                        <w:spacing w:val="-2"/>
                        <w:sz w:val="24"/>
                      </w:rPr>
                      <w:t xml:space="preserve">Создание оптимальных </w:t>
                    </w:r>
                    <w:r>
                      <w:rPr>
                        <w:sz w:val="24"/>
                      </w:rPr>
                      <w:t xml:space="preserve">условий для </w:t>
                    </w:r>
                    <w:r>
                      <w:rPr>
                        <w:spacing w:val="-2"/>
                        <w:sz w:val="24"/>
                      </w:rPr>
                      <w:t>реализации</w:t>
                    </w:r>
                  </w:p>
                  <w:p w:rsidR="005905ED" w:rsidRDefault="005905ED">
                    <w:pPr>
                      <w:ind w:left="145"/>
                      <w:rPr>
                        <w:sz w:val="24"/>
                      </w:rPr>
                    </w:pPr>
                    <w:r>
                      <w:rPr>
                        <w:spacing w:val="-2"/>
                        <w:sz w:val="24"/>
                      </w:rPr>
                      <w:t xml:space="preserve">коммуникативной </w:t>
                    </w:r>
                    <w:r>
                      <w:rPr>
                        <w:sz w:val="24"/>
                      </w:rPr>
                      <w:t>стороны речи</w:t>
                    </w:r>
                  </w:p>
                </w:txbxContent>
              </v:textbox>
            </v:shape>
            <v:shape id="docshape114" o:spid="_x0000_s1083" type="#_x0000_t202" style="position:absolute;left:8328;top:309;width:2175;height:579" filled="f">
              <v:textbox inset="0,0,0,0">
                <w:txbxContent>
                  <w:p w:rsidR="005905ED" w:rsidRDefault="005905ED">
                    <w:pPr>
                      <w:spacing w:before="73"/>
                      <w:ind w:left="195"/>
                      <w:rPr>
                        <w:sz w:val="24"/>
                      </w:rPr>
                    </w:pPr>
                    <w:r>
                      <w:rPr>
                        <w:sz w:val="24"/>
                      </w:rPr>
                      <w:t>Речевое</w:t>
                    </w:r>
                    <w:r>
                      <w:rPr>
                        <w:spacing w:val="-7"/>
                        <w:sz w:val="24"/>
                      </w:rPr>
                      <w:t xml:space="preserve"> </w:t>
                    </w:r>
                    <w:r>
                      <w:rPr>
                        <w:spacing w:val="-2"/>
                        <w:sz w:val="24"/>
                      </w:rPr>
                      <w:t>развитие</w:t>
                    </w:r>
                  </w:p>
                </w:txbxContent>
              </v:textbox>
            </v:shape>
            <w10:wrap type="topAndBottom" anchorx="page"/>
          </v:group>
        </w:pict>
      </w:r>
      <w:r>
        <w:pict>
          <v:shape id="docshape115" o:spid="_x0000_s1081" type="#_x0000_t202" style="position:absolute;margin-left:134.7pt;margin-top:332.5pt;width:300pt;height:31.6pt;z-index:-15713280;mso-wrap-distance-left:0;mso-wrap-distance-right:0;mso-position-horizontal-relative:page" filled="f">
            <v:textbox inset="0,0,0,0">
              <w:txbxContent>
                <w:p w:rsidR="005905ED" w:rsidRDefault="005905ED">
                  <w:pPr>
                    <w:pStyle w:val="a3"/>
                    <w:spacing w:before="66"/>
                    <w:ind w:left="0" w:right="1" w:firstLine="0"/>
                    <w:jc w:val="center"/>
                  </w:pPr>
                  <w:r>
                    <w:t>Старшая</w:t>
                  </w:r>
                  <w:r>
                    <w:rPr>
                      <w:spacing w:val="-5"/>
                    </w:rPr>
                    <w:t xml:space="preserve"> </w:t>
                  </w:r>
                  <w:r>
                    <w:t>и</w:t>
                  </w:r>
                  <w:r>
                    <w:rPr>
                      <w:spacing w:val="-8"/>
                    </w:rPr>
                    <w:t xml:space="preserve"> </w:t>
                  </w:r>
                  <w:r>
                    <w:t>подготовительная</w:t>
                  </w:r>
                  <w:r>
                    <w:rPr>
                      <w:spacing w:val="-4"/>
                    </w:rPr>
                    <w:t xml:space="preserve"> </w:t>
                  </w:r>
                  <w:r>
                    <w:rPr>
                      <w:spacing w:val="-2"/>
                    </w:rPr>
                    <w:t>группы</w:t>
                  </w:r>
                </w:p>
              </w:txbxContent>
            </v:textbox>
            <w10:wrap type="topAndBottom" anchorx="page"/>
          </v:shape>
        </w:pict>
      </w:r>
      <w:r>
        <w:pict>
          <v:group id="docshapegroup116" o:spid="_x0000_s1074" style="position:absolute;margin-left:56.65pt;margin-top:372.6pt;width:474.75pt;height:266.6pt;z-index:-15712768;mso-wrap-distance-left:0;mso-wrap-distance-right:0;mso-position-horizontal-relative:page" coordorigin="1133,7452" coordsize="9495,5332">
            <v:shape id="docshape117" o:spid="_x0000_s1080" style="position:absolute;left:3046;top:7451;width:5895;height:860" coordorigin="3046,7452" coordsize="5895,860" path="m8941,8284r-21,-18l8840,8195r-13,51l5808,7452r-2,7l5804,7452,3159,8242r-15,-50l3046,8284r132,23l3165,8262r-2,-5l5806,7467r3017,794l8810,8311r131,-27xe" fillcolor="black" stroked="f">
              <v:path arrowok="t"/>
            </v:shape>
            <v:shape id="docshape118" o:spid="_x0000_s1079" style="position:absolute;left:8341;top:8358;width:2280;height:4417" coordorigin="8341,8359" coordsize="2280,4417" o:spt="100" adj="0,,0" path="m8341,9154r2280,l10621,8359r-2280,l8341,9154xm8341,12776r2280,l10621,9169r-2280,l8341,12776xe" filled="f">
              <v:stroke joinstyle="round"/>
              <v:formulas/>
              <v:path arrowok="t" o:connecttype="segments"/>
            </v:shape>
            <v:shape id="docshape119" o:spid="_x0000_s1078" type="#_x0000_t202" style="position:absolute;left:8348;top:9176;width:2265;height:3592" filled="f" stroked="f">
              <v:textbox inset="0,0,0,0">
                <w:txbxContent>
                  <w:p w:rsidR="005905ED" w:rsidRDefault="005905ED">
                    <w:pPr>
                      <w:spacing w:before="66"/>
                      <w:ind w:left="144"/>
                      <w:rPr>
                        <w:sz w:val="24"/>
                      </w:rPr>
                    </w:pPr>
                    <w:r>
                      <w:rPr>
                        <w:spacing w:val="-2"/>
                        <w:sz w:val="24"/>
                      </w:rPr>
                      <w:t>Развитие:</w:t>
                    </w:r>
                  </w:p>
                  <w:p w:rsidR="005905ED" w:rsidRDefault="005905ED">
                    <w:pPr>
                      <w:ind w:left="144"/>
                      <w:rPr>
                        <w:sz w:val="24"/>
                      </w:rPr>
                    </w:pPr>
                    <w:r>
                      <w:rPr>
                        <w:sz w:val="24"/>
                      </w:rPr>
                      <w:t>-мелкой</w:t>
                    </w:r>
                    <w:r>
                      <w:rPr>
                        <w:spacing w:val="-3"/>
                        <w:sz w:val="24"/>
                      </w:rPr>
                      <w:t xml:space="preserve"> </w:t>
                    </w:r>
                    <w:r>
                      <w:rPr>
                        <w:spacing w:val="-2"/>
                        <w:sz w:val="24"/>
                      </w:rPr>
                      <w:t>моторики;</w:t>
                    </w:r>
                  </w:p>
                  <w:p w:rsidR="005905ED" w:rsidRDefault="005905ED">
                    <w:pPr>
                      <w:ind w:left="144"/>
                      <w:rPr>
                        <w:sz w:val="24"/>
                      </w:rPr>
                    </w:pPr>
                    <w:r>
                      <w:rPr>
                        <w:spacing w:val="-2"/>
                        <w:sz w:val="24"/>
                      </w:rPr>
                      <w:t>-зрительно-</w:t>
                    </w:r>
                  </w:p>
                  <w:p w:rsidR="005905ED" w:rsidRDefault="005905ED">
                    <w:pPr>
                      <w:ind w:left="144"/>
                      <w:rPr>
                        <w:sz w:val="24"/>
                      </w:rPr>
                    </w:pPr>
                    <w:r>
                      <w:rPr>
                        <w:spacing w:val="-2"/>
                        <w:sz w:val="24"/>
                      </w:rPr>
                      <w:t>пространственного восприятия;</w:t>
                    </w:r>
                  </w:p>
                  <w:p w:rsidR="005905ED" w:rsidRDefault="005905ED">
                    <w:pPr>
                      <w:ind w:left="144"/>
                      <w:rPr>
                        <w:sz w:val="24"/>
                      </w:rPr>
                    </w:pPr>
                    <w:r>
                      <w:rPr>
                        <w:spacing w:val="-2"/>
                        <w:sz w:val="24"/>
                      </w:rPr>
                      <w:t>-внимания, мышления;</w:t>
                    </w:r>
                  </w:p>
                  <w:p w:rsidR="005905ED" w:rsidRDefault="005905ED">
                    <w:pPr>
                      <w:ind w:left="144"/>
                      <w:rPr>
                        <w:sz w:val="24"/>
                      </w:rPr>
                    </w:pPr>
                    <w:r>
                      <w:rPr>
                        <w:spacing w:val="-2"/>
                        <w:sz w:val="24"/>
                      </w:rPr>
                      <w:t>-сенсорного восприятия;</w:t>
                    </w:r>
                  </w:p>
                  <w:p w:rsidR="005905ED" w:rsidRDefault="005905ED">
                    <w:pPr>
                      <w:ind w:left="144"/>
                      <w:rPr>
                        <w:sz w:val="24"/>
                      </w:rPr>
                    </w:pPr>
                    <w:r>
                      <w:rPr>
                        <w:sz w:val="24"/>
                      </w:rPr>
                      <w:t>-</w:t>
                    </w:r>
                    <w:r>
                      <w:rPr>
                        <w:spacing w:val="-2"/>
                        <w:sz w:val="24"/>
                      </w:rPr>
                      <w:t>умения</w:t>
                    </w:r>
                  </w:p>
                  <w:p w:rsidR="005905ED" w:rsidRDefault="005905ED">
                    <w:pPr>
                      <w:spacing w:line="247" w:lineRule="auto"/>
                      <w:ind w:left="144" w:right="407"/>
                      <w:rPr>
                        <w:sz w:val="24"/>
                      </w:rPr>
                    </w:pPr>
                    <w:r>
                      <w:rPr>
                        <w:sz w:val="24"/>
                      </w:rPr>
                      <w:t>отображать</w:t>
                    </w:r>
                    <w:r>
                      <w:rPr>
                        <w:spacing w:val="-15"/>
                        <w:sz w:val="24"/>
                      </w:rPr>
                      <w:t xml:space="preserve"> </w:t>
                    </w:r>
                    <w:r>
                      <w:rPr>
                        <w:sz w:val="24"/>
                      </w:rPr>
                      <w:t>свои действия в речи</w:t>
                    </w:r>
                  </w:p>
                </w:txbxContent>
              </v:textbox>
            </v:shape>
            <v:shape id="docshape120" o:spid="_x0000_s1077" type="#_x0000_t202" style="position:absolute;left:8348;top:8366;width:2265;height:780" filled="f" stroked="f">
              <v:textbox inset="0,0,0,0">
                <w:txbxContent>
                  <w:p w:rsidR="005905ED" w:rsidRDefault="005905ED">
                    <w:pPr>
                      <w:spacing w:before="64" w:line="247" w:lineRule="auto"/>
                      <w:ind w:left="458" w:hanging="200"/>
                      <w:rPr>
                        <w:sz w:val="24"/>
                      </w:rPr>
                    </w:pPr>
                    <w:r>
                      <w:rPr>
                        <w:spacing w:val="-2"/>
                        <w:sz w:val="24"/>
                      </w:rPr>
                      <w:t>Изобразительная деятельность</w:t>
                    </w:r>
                  </w:p>
                </w:txbxContent>
              </v:textbox>
            </v:shape>
            <v:shape id="docshape121" o:spid="_x0000_s1076" type="#_x0000_t202" style="position:absolute;left:1141;top:8883;width:2400;height:3105" filled="f">
              <v:textbox inset="0,0,0,0">
                <w:txbxContent>
                  <w:p w:rsidR="005905ED" w:rsidRDefault="005905ED">
                    <w:pPr>
                      <w:numPr>
                        <w:ilvl w:val="0"/>
                        <w:numId w:val="68"/>
                      </w:numPr>
                      <w:tabs>
                        <w:tab w:val="left" w:pos="322"/>
                      </w:tabs>
                      <w:spacing w:before="65"/>
                      <w:ind w:left="322" w:hanging="180"/>
                      <w:rPr>
                        <w:sz w:val="24"/>
                      </w:rPr>
                    </w:pPr>
                    <w:r>
                      <w:rPr>
                        <w:spacing w:val="-2"/>
                        <w:sz w:val="24"/>
                      </w:rPr>
                      <w:t>Развитие:</w:t>
                    </w:r>
                  </w:p>
                  <w:p w:rsidR="005905ED" w:rsidRDefault="005905ED">
                    <w:pPr>
                      <w:ind w:left="142"/>
                      <w:rPr>
                        <w:sz w:val="24"/>
                      </w:rPr>
                    </w:pPr>
                    <w:r>
                      <w:rPr>
                        <w:sz w:val="24"/>
                      </w:rPr>
                      <w:t>-мелкой</w:t>
                    </w:r>
                    <w:r>
                      <w:rPr>
                        <w:spacing w:val="-3"/>
                        <w:sz w:val="24"/>
                      </w:rPr>
                      <w:t xml:space="preserve"> </w:t>
                    </w:r>
                    <w:r>
                      <w:rPr>
                        <w:spacing w:val="-2"/>
                        <w:sz w:val="24"/>
                      </w:rPr>
                      <w:t>моторики;</w:t>
                    </w:r>
                  </w:p>
                  <w:p w:rsidR="005905ED" w:rsidRDefault="005905ED">
                    <w:pPr>
                      <w:ind w:left="142"/>
                      <w:rPr>
                        <w:sz w:val="24"/>
                      </w:rPr>
                    </w:pPr>
                    <w:r>
                      <w:rPr>
                        <w:sz w:val="24"/>
                      </w:rPr>
                      <w:t>-внимания,</w:t>
                    </w:r>
                    <w:r>
                      <w:rPr>
                        <w:spacing w:val="-15"/>
                        <w:sz w:val="24"/>
                      </w:rPr>
                      <w:t xml:space="preserve"> </w:t>
                    </w:r>
                    <w:r>
                      <w:rPr>
                        <w:sz w:val="24"/>
                      </w:rPr>
                      <w:t xml:space="preserve">памяти, </w:t>
                    </w:r>
                    <w:r>
                      <w:rPr>
                        <w:spacing w:val="-2"/>
                        <w:sz w:val="24"/>
                      </w:rPr>
                      <w:t>мышления.</w:t>
                    </w:r>
                  </w:p>
                  <w:p w:rsidR="005905ED" w:rsidRDefault="005905ED">
                    <w:pPr>
                      <w:numPr>
                        <w:ilvl w:val="0"/>
                        <w:numId w:val="68"/>
                      </w:numPr>
                      <w:tabs>
                        <w:tab w:val="left" w:pos="322"/>
                      </w:tabs>
                      <w:ind w:right="597" w:firstLine="0"/>
                      <w:rPr>
                        <w:sz w:val="24"/>
                      </w:rPr>
                    </w:pPr>
                    <w:r>
                      <w:rPr>
                        <w:sz w:val="24"/>
                      </w:rPr>
                      <w:t>Обогащение</w:t>
                    </w:r>
                    <w:r>
                      <w:rPr>
                        <w:spacing w:val="-15"/>
                        <w:sz w:val="24"/>
                      </w:rPr>
                      <w:t xml:space="preserve"> </w:t>
                    </w:r>
                    <w:r>
                      <w:rPr>
                        <w:sz w:val="24"/>
                      </w:rPr>
                      <w:t xml:space="preserve">и </w:t>
                    </w:r>
                    <w:r>
                      <w:rPr>
                        <w:spacing w:val="-2"/>
                        <w:sz w:val="24"/>
                      </w:rPr>
                      <w:t>активизация</w:t>
                    </w:r>
                  </w:p>
                  <w:p w:rsidR="005905ED" w:rsidRDefault="005905ED">
                    <w:pPr>
                      <w:spacing w:before="1"/>
                      <w:ind w:left="142"/>
                      <w:rPr>
                        <w:sz w:val="24"/>
                      </w:rPr>
                    </w:pPr>
                    <w:r>
                      <w:rPr>
                        <w:sz w:val="24"/>
                      </w:rPr>
                      <w:t>словарного</w:t>
                    </w:r>
                    <w:r>
                      <w:rPr>
                        <w:spacing w:val="-4"/>
                        <w:sz w:val="24"/>
                      </w:rPr>
                      <w:t xml:space="preserve"> </w:t>
                    </w:r>
                    <w:r>
                      <w:rPr>
                        <w:spacing w:val="-2"/>
                        <w:sz w:val="24"/>
                      </w:rPr>
                      <w:t>запаса.</w:t>
                    </w:r>
                  </w:p>
                  <w:p w:rsidR="005905ED" w:rsidRDefault="005905ED">
                    <w:pPr>
                      <w:numPr>
                        <w:ilvl w:val="0"/>
                        <w:numId w:val="68"/>
                      </w:numPr>
                      <w:tabs>
                        <w:tab w:val="left" w:pos="322"/>
                      </w:tabs>
                      <w:ind w:left="322" w:hanging="180"/>
                      <w:rPr>
                        <w:sz w:val="24"/>
                      </w:rPr>
                    </w:pPr>
                    <w:r>
                      <w:rPr>
                        <w:spacing w:val="-2"/>
                        <w:sz w:val="24"/>
                      </w:rPr>
                      <w:t>Развитие</w:t>
                    </w:r>
                  </w:p>
                  <w:p w:rsidR="005905ED" w:rsidRDefault="005905ED">
                    <w:pPr>
                      <w:spacing w:line="247" w:lineRule="auto"/>
                      <w:ind w:left="142"/>
                      <w:rPr>
                        <w:sz w:val="24"/>
                      </w:rPr>
                    </w:pPr>
                    <w:r>
                      <w:rPr>
                        <w:spacing w:val="-2"/>
                        <w:sz w:val="24"/>
                      </w:rPr>
                      <w:t xml:space="preserve">коммуникативной </w:t>
                    </w:r>
                    <w:r>
                      <w:rPr>
                        <w:sz w:val="24"/>
                      </w:rPr>
                      <w:t>стороны речи</w:t>
                    </w:r>
                  </w:p>
                </w:txbxContent>
              </v:textbox>
            </v:shape>
            <v:shape id="docshape122" o:spid="_x0000_s1075" type="#_x0000_t202" style="position:absolute;left:1141;top:8358;width:2400;height:525" filled="f">
              <v:textbox inset="0,0,0,0">
                <w:txbxContent>
                  <w:p w:rsidR="005905ED" w:rsidRDefault="005905ED">
                    <w:pPr>
                      <w:spacing w:before="72"/>
                      <w:ind w:left="284"/>
                      <w:rPr>
                        <w:sz w:val="24"/>
                      </w:rPr>
                    </w:pPr>
                    <w:r>
                      <w:rPr>
                        <w:spacing w:val="-2"/>
                        <w:sz w:val="24"/>
                      </w:rPr>
                      <w:t>Конструирование</w:t>
                    </w:r>
                  </w:p>
                </w:txbxContent>
              </v:textbox>
            </v:shape>
            <w10:wrap type="topAndBottom" anchorx="page"/>
          </v:group>
        </w:pict>
      </w:r>
    </w:p>
    <w:p w:rsidR="00D80858" w:rsidRDefault="00D80858">
      <w:pPr>
        <w:pStyle w:val="a3"/>
        <w:spacing w:before="6"/>
        <w:ind w:left="0" w:firstLine="0"/>
        <w:jc w:val="left"/>
        <w:rPr>
          <w:b/>
          <w:i/>
          <w:sz w:val="3"/>
        </w:rPr>
      </w:pPr>
    </w:p>
    <w:p w:rsidR="00D80858" w:rsidRDefault="00D80858">
      <w:pPr>
        <w:pStyle w:val="a3"/>
        <w:spacing w:before="8"/>
        <w:ind w:left="0" w:firstLine="0"/>
        <w:jc w:val="left"/>
        <w:rPr>
          <w:b/>
          <w:i/>
          <w:sz w:val="12"/>
        </w:rPr>
      </w:pPr>
    </w:p>
    <w:p w:rsidR="00D80858" w:rsidRDefault="00D80858">
      <w:pPr>
        <w:rPr>
          <w:sz w:val="12"/>
        </w:rPr>
        <w:sectPr w:rsidR="00D80858">
          <w:pgSz w:w="11910" w:h="16840"/>
          <w:pgMar w:top="1080" w:right="500" w:bottom="1420" w:left="300" w:header="0" w:footer="1215" w:gutter="0"/>
          <w:cols w:space="720"/>
        </w:sectPr>
      </w:pPr>
    </w:p>
    <w:p w:rsidR="00D80858" w:rsidRDefault="00A923ED">
      <w:pPr>
        <w:spacing w:before="71"/>
        <w:ind w:left="832" w:right="203" w:firstLine="708"/>
        <w:jc w:val="both"/>
        <w:rPr>
          <w:b/>
          <w:sz w:val="28"/>
        </w:rPr>
      </w:pPr>
      <w:r>
        <w:rPr>
          <w:b/>
          <w:sz w:val="28"/>
        </w:rPr>
        <w:lastRenderedPageBreak/>
        <w:t>Содержание коррекционно-развивающей работы воспитателя в повседневной жизни с детьми старшей и логопедической групп</w:t>
      </w:r>
    </w:p>
    <w:tbl>
      <w:tblPr>
        <w:tblStyle w:val="TableNormal"/>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7199"/>
      </w:tblGrid>
      <w:tr w:rsidR="00D80858">
        <w:trPr>
          <w:trHeight w:val="551"/>
        </w:trPr>
        <w:tc>
          <w:tcPr>
            <w:tcW w:w="2801" w:type="dxa"/>
          </w:tcPr>
          <w:p w:rsidR="00D80858" w:rsidRDefault="00A923ED">
            <w:pPr>
              <w:pStyle w:val="TableParagraph"/>
              <w:spacing w:line="268" w:lineRule="exact"/>
              <w:ind w:left="16" w:right="3"/>
              <w:jc w:val="center"/>
              <w:rPr>
                <w:i/>
                <w:sz w:val="24"/>
              </w:rPr>
            </w:pPr>
            <w:r>
              <w:rPr>
                <w:i/>
                <w:sz w:val="24"/>
              </w:rPr>
              <w:t>Формы</w:t>
            </w:r>
            <w:r>
              <w:rPr>
                <w:i/>
                <w:spacing w:val="-4"/>
                <w:sz w:val="24"/>
              </w:rPr>
              <w:t xml:space="preserve"> </w:t>
            </w:r>
            <w:r>
              <w:rPr>
                <w:i/>
                <w:spacing w:val="-2"/>
                <w:sz w:val="24"/>
              </w:rPr>
              <w:t>коррекционной</w:t>
            </w:r>
          </w:p>
          <w:p w:rsidR="00D80858" w:rsidRDefault="00A923ED">
            <w:pPr>
              <w:pStyle w:val="TableParagraph"/>
              <w:spacing w:line="264" w:lineRule="exact"/>
              <w:ind w:left="16" w:right="4"/>
              <w:jc w:val="center"/>
              <w:rPr>
                <w:i/>
                <w:sz w:val="24"/>
              </w:rPr>
            </w:pPr>
            <w:r>
              <w:rPr>
                <w:i/>
                <w:spacing w:val="-2"/>
                <w:sz w:val="24"/>
              </w:rPr>
              <w:t>работы</w:t>
            </w:r>
          </w:p>
        </w:tc>
        <w:tc>
          <w:tcPr>
            <w:tcW w:w="7199" w:type="dxa"/>
          </w:tcPr>
          <w:p w:rsidR="00D80858" w:rsidRDefault="00A923ED">
            <w:pPr>
              <w:pStyle w:val="TableParagraph"/>
              <w:spacing w:before="131"/>
              <w:ind w:left="1709"/>
              <w:rPr>
                <w:i/>
                <w:sz w:val="24"/>
              </w:rPr>
            </w:pPr>
            <w:r>
              <w:rPr>
                <w:i/>
                <w:sz w:val="24"/>
              </w:rPr>
              <w:t>Содержание</w:t>
            </w:r>
            <w:r>
              <w:rPr>
                <w:i/>
                <w:spacing w:val="-8"/>
                <w:sz w:val="24"/>
              </w:rPr>
              <w:t xml:space="preserve"> </w:t>
            </w:r>
            <w:r>
              <w:rPr>
                <w:i/>
                <w:sz w:val="24"/>
              </w:rPr>
              <w:t>коррекционной</w:t>
            </w:r>
            <w:r>
              <w:rPr>
                <w:i/>
                <w:spacing w:val="-6"/>
                <w:sz w:val="24"/>
              </w:rPr>
              <w:t xml:space="preserve"> </w:t>
            </w:r>
            <w:r>
              <w:rPr>
                <w:i/>
                <w:spacing w:val="-2"/>
                <w:sz w:val="24"/>
              </w:rPr>
              <w:t>работы</w:t>
            </w:r>
          </w:p>
        </w:tc>
      </w:tr>
      <w:tr w:rsidR="00D80858">
        <w:trPr>
          <w:trHeight w:val="1103"/>
        </w:trPr>
        <w:tc>
          <w:tcPr>
            <w:tcW w:w="2801" w:type="dxa"/>
          </w:tcPr>
          <w:p w:rsidR="00D80858" w:rsidRDefault="00A923ED">
            <w:pPr>
              <w:pStyle w:val="TableParagraph"/>
              <w:ind w:left="626" w:right="519" w:firstLine="285"/>
              <w:rPr>
                <w:sz w:val="24"/>
              </w:rPr>
            </w:pPr>
            <w:r>
              <w:rPr>
                <w:spacing w:val="-2"/>
                <w:sz w:val="24"/>
              </w:rPr>
              <w:t>Утренняя коррекционная</w:t>
            </w:r>
          </w:p>
          <w:p w:rsidR="00D80858" w:rsidRDefault="00A923ED">
            <w:pPr>
              <w:pStyle w:val="TableParagraph"/>
              <w:ind w:left="813"/>
              <w:rPr>
                <w:sz w:val="24"/>
              </w:rPr>
            </w:pPr>
            <w:r>
              <w:rPr>
                <w:spacing w:val="-2"/>
                <w:sz w:val="24"/>
              </w:rPr>
              <w:t>гимнастика</w:t>
            </w:r>
          </w:p>
        </w:tc>
        <w:tc>
          <w:tcPr>
            <w:tcW w:w="7199" w:type="dxa"/>
          </w:tcPr>
          <w:p w:rsidR="00D80858" w:rsidRDefault="00A923ED">
            <w:pPr>
              <w:pStyle w:val="TableParagraph"/>
              <w:ind w:left="111" w:right="1588"/>
              <w:rPr>
                <w:sz w:val="24"/>
              </w:rPr>
            </w:pPr>
            <w:r>
              <w:rPr>
                <w:sz w:val="24"/>
              </w:rPr>
              <w:t>Коррекция</w:t>
            </w:r>
            <w:r>
              <w:rPr>
                <w:spacing w:val="-13"/>
                <w:sz w:val="24"/>
              </w:rPr>
              <w:t xml:space="preserve"> </w:t>
            </w:r>
            <w:r>
              <w:rPr>
                <w:sz w:val="24"/>
              </w:rPr>
              <w:t>дыхания,</w:t>
            </w:r>
            <w:r>
              <w:rPr>
                <w:spacing w:val="-13"/>
                <w:sz w:val="24"/>
              </w:rPr>
              <w:t xml:space="preserve"> </w:t>
            </w:r>
            <w:r>
              <w:rPr>
                <w:sz w:val="24"/>
              </w:rPr>
              <w:t>опорно-двигательного</w:t>
            </w:r>
            <w:r>
              <w:rPr>
                <w:spacing w:val="-13"/>
                <w:sz w:val="24"/>
              </w:rPr>
              <w:t xml:space="preserve"> </w:t>
            </w:r>
            <w:r>
              <w:rPr>
                <w:sz w:val="24"/>
              </w:rPr>
              <w:t>аппарата. Элементы фонетической ритмики.</w:t>
            </w:r>
          </w:p>
          <w:p w:rsidR="00D80858" w:rsidRDefault="00A923ED">
            <w:pPr>
              <w:pStyle w:val="TableParagraph"/>
              <w:spacing w:line="270" w:lineRule="atLeast"/>
              <w:ind w:left="111"/>
              <w:rPr>
                <w:sz w:val="24"/>
              </w:rPr>
            </w:pPr>
            <w:r>
              <w:rPr>
                <w:sz w:val="24"/>
              </w:rPr>
              <w:t>Развитие</w:t>
            </w:r>
            <w:r>
              <w:rPr>
                <w:spacing w:val="80"/>
                <w:sz w:val="24"/>
              </w:rPr>
              <w:t xml:space="preserve"> </w:t>
            </w:r>
            <w:r>
              <w:rPr>
                <w:sz w:val="24"/>
              </w:rPr>
              <w:t>слухового</w:t>
            </w:r>
            <w:r>
              <w:rPr>
                <w:spacing w:val="80"/>
                <w:sz w:val="24"/>
              </w:rPr>
              <w:t xml:space="preserve"> </w:t>
            </w:r>
            <w:r>
              <w:rPr>
                <w:sz w:val="24"/>
              </w:rPr>
              <w:t>внимания,</w:t>
            </w:r>
            <w:r>
              <w:rPr>
                <w:spacing w:val="80"/>
                <w:sz w:val="24"/>
              </w:rPr>
              <w:t xml:space="preserve"> </w:t>
            </w:r>
            <w:r>
              <w:rPr>
                <w:sz w:val="24"/>
              </w:rPr>
              <w:t>мелкой</w:t>
            </w:r>
            <w:r>
              <w:rPr>
                <w:spacing w:val="80"/>
                <w:sz w:val="24"/>
              </w:rPr>
              <w:t xml:space="preserve"> </w:t>
            </w:r>
            <w:r>
              <w:rPr>
                <w:sz w:val="24"/>
              </w:rPr>
              <w:t>моторики,</w:t>
            </w:r>
            <w:r>
              <w:rPr>
                <w:spacing w:val="80"/>
                <w:sz w:val="24"/>
              </w:rPr>
              <w:t xml:space="preserve"> </w:t>
            </w:r>
            <w:r>
              <w:rPr>
                <w:sz w:val="24"/>
              </w:rPr>
              <w:t>пальцев</w:t>
            </w:r>
            <w:r>
              <w:rPr>
                <w:spacing w:val="80"/>
                <w:sz w:val="24"/>
              </w:rPr>
              <w:t xml:space="preserve"> </w:t>
            </w:r>
            <w:r>
              <w:rPr>
                <w:sz w:val="24"/>
              </w:rPr>
              <w:t>рук, двигательной активности, ориентировки в пространстве.</w:t>
            </w:r>
          </w:p>
        </w:tc>
      </w:tr>
      <w:tr w:rsidR="00D80858">
        <w:trPr>
          <w:trHeight w:val="551"/>
        </w:trPr>
        <w:tc>
          <w:tcPr>
            <w:tcW w:w="2801" w:type="dxa"/>
          </w:tcPr>
          <w:p w:rsidR="00D80858" w:rsidRDefault="00A923ED">
            <w:pPr>
              <w:pStyle w:val="TableParagraph"/>
              <w:spacing w:line="267" w:lineRule="exact"/>
              <w:ind w:left="16" w:right="2"/>
              <w:jc w:val="center"/>
              <w:rPr>
                <w:sz w:val="24"/>
              </w:rPr>
            </w:pPr>
            <w:r>
              <w:rPr>
                <w:sz w:val="24"/>
              </w:rPr>
              <w:t>Дидактическая</w:t>
            </w:r>
            <w:r>
              <w:rPr>
                <w:spacing w:val="-6"/>
                <w:sz w:val="24"/>
              </w:rPr>
              <w:t xml:space="preserve"> </w:t>
            </w:r>
            <w:r>
              <w:rPr>
                <w:spacing w:val="-4"/>
                <w:sz w:val="24"/>
              </w:rPr>
              <w:t>игра</w:t>
            </w:r>
          </w:p>
        </w:tc>
        <w:tc>
          <w:tcPr>
            <w:tcW w:w="7199" w:type="dxa"/>
          </w:tcPr>
          <w:p w:rsidR="00D80858" w:rsidRDefault="00A923ED">
            <w:pPr>
              <w:pStyle w:val="TableParagraph"/>
              <w:tabs>
                <w:tab w:val="left" w:pos="1703"/>
                <w:tab w:val="left" w:pos="2864"/>
                <w:tab w:val="left" w:pos="3300"/>
                <w:tab w:val="left" w:pos="4362"/>
                <w:tab w:val="left" w:pos="5295"/>
                <w:tab w:val="left" w:pos="6851"/>
              </w:tabs>
              <w:spacing w:line="267" w:lineRule="exact"/>
              <w:ind w:left="111"/>
              <w:rPr>
                <w:sz w:val="24"/>
              </w:rPr>
            </w:pPr>
            <w:r>
              <w:rPr>
                <w:spacing w:val="-2"/>
                <w:sz w:val="24"/>
              </w:rPr>
              <w:t>Закрепление</w:t>
            </w:r>
            <w:r>
              <w:rPr>
                <w:sz w:val="24"/>
              </w:rPr>
              <w:tab/>
            </w:r>
            <w:r>
              <w:rPr>
                <w:spacing w:val="-2"/>
                <w:sz w:val="24"/>
              </w:rPr>
              <w:t>навыков</w:t>
            </w:r>
            <w:r>
              <w:rPr>
                <w:sz w:val="24"/>
              </w:rPr>
              <w:tab/>
            </w:r>
            <w:r>
              <w:rPr>
                <w:spacing w:val="-10"/>
                <w:sz w:val="24"/>
              </w:rPr>
              <w:t>и</w:t>
            </w:r>
            <w:r>
              <w:rPr>
                <w:sz w:val="24"/>
              </w:rPr>
              <w:tab/>
            </w:r>
            <w:r>
              <w:rPr>
                <w:spacing w:val="-2"/>
                <w:sz w:val="24"/>
              </w:rPr>
              <w:t>умений</w:t>
            </w:r>
            <w:r>
              <w:rPr>
                <w:sz w:val="24"/>
              </w:rPr>
              <w:tab/>
            </w:r>
            <w:r>
              <w:rPr>
                <w:spacing w:val="-2"/>
                <w:sz w:val="24"/>
              </w:rPr>
              <w:t>детей,</w:t>
            </w:r>
            <w:r>
              <w:rPr>
                <w:sz w:val="24"/>
              </w:rPr>
              <w:tab/>
            </w:r>
            <w:r>
              <w:rPr>
                <w:spacing w:val="-2"/>
                <w:sz w:val="24"/>
              </w:rPr>
              <w:t>полученных</w:t>
            </w:r>
            <w:r>
              <w:rPr>
                <w:sz w:val="24"/>
              </w:rPr>
              <w:tab/>
            </w:r>
            <w:r>
              <w:rPr>
                <w:spacing w:val="-5"/>
                <w:sz w:val="24"/>
              </w:rPr>
              <w:t>на</w:t>
            </w:r>
          </w:p>
          <w:p w:rsidR="00D80858" w:rsidRDefault="00A923ED">
            <w:pPr>
              <w:pStyle w:val="TableParagraph"/>
              <w:spacing w:line="264" w:lineRule="exact"/>
              <w:ind w:left="111"/>
              <w:rPr>
                <w:sz w:val="24"/>
              </w:rPr>
            </w:pPr>
            <w:r>
              <w:rPr>
                <w:sz w:val="24"/>
              </w:rPr>
              <w:t>коррекционных</w:t>
            </w:r>
            <w:r>
              <w:rPr>
                <w:spacing w:val="-8"/>
                <w:sz w:val="24"/>
              </w:rPr>
              <w:t xml:space="preserve"> </w:t>
            </w:r>
            <w:r>
              <w:rPr>
                <w:spacing w:val="-2"/>
                <w:sz w:val="24"/>
              </w:rPr>
              <w:t>занятиях.</w:t>
            </w:r>
          </w:p>
        </w:tc>
      </w:tr>
      <w:tr w:rsidR="00D80858">
        <w:trPr>
          <w:trHeight w:val="1379"/>
        </w:trPr>
        <w:tc>
          <w:tcPr>
            <w:tcW w:w="2801" w:type="dxa"/>
          </w:tcPr>
          <w:p w:rsidR="00D80858" w:rsidRDefault="00A923ED">
            <w:pPr>
              <w:pStyle w:val="TableParagraph"/>
              <w:spacing w:line="268" w:lineRule="exact"/>
              <w:ind w:left="16"/>
              <w:jc w:val="center"/>
              <w:rPr>
                <w:sz w:val="24"/>
              </w:rPr>
            </w:pPr>
            <w:r>
              <w:rPr>
                <w:sz w:val="24"/>
              </w:rPr>
              <w:t>Сюжетно-ролевая</w:t>
            </w:r>
            <w:r>
              <w:rPr>
                <w:spacing w:val="-6"/>
                <w:sz w:val="24"/>
              </w:rPr>
              <w:t xml:space="preserve"> </w:t>
            </w:r>
            <w:r>
              <w:rPr>
                <w:spacing w:val="-4"/>
                <w:sz w:val="24"/>
              </w:rPr>
              <w:t>игра</w:t>
            </w:r>
          </w:p>
        </w:tc>
        <w:tc>
          <w:tcPr>
            <w:tcW w:w="7199" w:type="dxa"/>
          </w:tcPr>
          <w:p w:rsidR="00D80858" w:rsidRDefault="00A923ED">
            <w:pPr>
              <w:pStyle w:val="TableParagraph"/>
              <w:ind w:left="111"/>
              <w:rPr>
                <w:sz w:val="24"/>
              </w:rPr>
            </w:pPr>
            <w:r>
              <w:rPr>
                <w:sz w:val="24"/>
              </w:rPr>
              <w:t>Закрепление</w:t>
            </w:r>
            <w:r>
              <w:rPr>
                <w:spacing w:val="80"/>
                <w:sz w:val="24"/>
              </w:rPr>
              <w:t xml:space="preserve"> </w:t>
            </w:r>
            <w:r>
              <w:rPr>
                <w:sz w:val="24"/>
              </w:rPr>
              <w:t>умений</w:t>
            </w:r>
            <w:r>
              <w:rPr>
                <w:spacing w:val="80"/>
                <w:sz w:val="24"/>
              </w:rPr>
              <w:t xml:space="preserve"> </w:t>
            </w:r>
            <w:r>
              <w:rPr>
                <w:sz w:val="24"/>
              </w:rPr>
              <w:t>организовывать</w:t>
            </w:r>
            <w:r>
              <w:rPr>
                <w:spacing w:val="80"/>
                <w:sz w:val="24"/>
              </w:rPr>
              <w:t xml:space="preserve"> </w:t>
            </w:r>
            <w:r>
              <w:rPr>
                <w:sz w:val="24"/>
              </w:rPr>
              <w:t>и</w:t>
            </w:r>
            <w:r>
              <w:rPr>
                <w:spacing w:val="80"/>
                <w:sz w:val="24"/>
              </w:rPr>
              <w:t xml:space="preserve"> </w:t>
            </w:r>
            <w:r>
              <w:rPr>
                <w:sz w:val="24"/>
              </w:rPr>
              <w:t>поддерживать</w:t>
            </w:r>
            <w:r>
              <w:rPr>
                <w:spacing w:val="80"/>
                <w:sz w:val="24"/>
              </w:rPr>
              <w:t xml:space="preserve"> </w:t>
            </w:r>
            <w:r>
              <w:rPr>
                <w:sz w:val="24"/>
              </w:rPr>
              <w:t xml:space="preserve">игровую </w:t>
            </w:r>
            <w:r>
              <w:rPr>
                <w:spacing w:val="-2"/>
                <w:sz w:val="24"/>
              </w:rPr>
              <w:t>деятельность.</w:t>
            </w:r>
          </w:p>
          <w:p w:rsidR="00D80858" w:rsidRDefault="00A923ED">
            <w:pPr>
              <w:pStyle w:val="TableParagraph"/>
              <w:ind w:left="111" w:right="3963"/>
              <w:rPr>
                <w:sz w:val="24"/>
              </w:rPr>
            </w:pPr>
            <w:r>
              <w:rPr>
                <w:sz w:val="24"/>
              </w:rPr>
              <w:t>Обогащение лексики. Развитие</w:t>
            </w:r>
            <w:r>
              <w:rPr>
                <w:spacing w:val="-15"/>
                <w:sz w:val="24"/>
              </w:rPr>
              <w:t xml:space="preserve"> </w:t>
            </w:r>
            <w:r>
              <w:rPr>
                <w:sz w:val="24"/>
              </w:rPr>
              <w:t>связной</w:t>
            </w:r>
            <w:r>
              <w:rPr>
                <w:spacing w:val="-15"/>
                <w:sz w:val="24"/>
              </w:rPr>
              <w:t xml:space="preserve"> </w:t>
            </w:r>
            <w:r>
              <w:rPr>
                <w:sz w:val="24"/>
              </w:rPr>
              <w:t>речи.</w:t>
            </w:r>
          </w:p>
          <w:p w:rsidR="00D80858" w:rsidRDefault="00A923ED">
            <w:pPr>
              <w:pStyle w:val="TableParagraph"/>
              <w:spacing w:line="264" w:lineRule="exact"/>
              <w:ind w:left="111"/>
              <w:rPr>
                <w:sz w:val="24"/>
              </w:rPr>
            </w:pPr>
            <w:r>
              <w:rPr>
                <w:sz w:val="24"/>
              </w:rPr>
              <w:t>Развитие</w:t>
            </w:r>
            <w:r>
              <w:rPr>
                <w:spacing w:val="-7"/>
                <w:sz w:val="24"/>
              </w:rPr>
              <w:t xml:space="preserve"> </w:t>
            </w:r>
            <w:r>
              <w:rPr>
                <w:sz w:val="24"/>
              </w:rPr>
              <w:t>коммуникативной</w:t>
            </w:r>
            <w:r>
              <w:rPr>
                <w:spacing w:val="-6"/>
                <w:sz w:val="24"/>
              </w:rPr>
              <w:t xml:space="preserve"> </w:t>
            </w:r>
            <w:r>
              <w:rPr>
                <w:sz w:val="24"/>
              </w:rPr>
              <w:t>стороны</w:t>
            </w:r>
            <w:r>
              <w:rPr>
                <w:spacing w:val="-6"/>
                <w:sz w:val="24"/>
              </w:rPr>
              <w:t xml:space="preserve"> </w:t>
            </w:r>
            <w:r>
              <w:rPr>
                <w:spacing w:val="-4"/>
                <w:sz w:val="24"/>
              </w:rPr>
              <w:t>речи.</w:t>
            </w:r>
          </w:p>
        </w:tc>
      </w:tr>
      <w:tr w:rsidR="00D80858">
        <w:trPr>
          <w:trHeight w:val="1382"/>
        </w:trPr>
        <w:tc>
          <w:tcPr>
            <w:tcW w:w="2801" w:type="dxa"/>
          </w:tcPr>
          <w:p w:rsidR="00D80858" w:rsidRDefault="00A923ED">
            <w:pPr>
              <w:pStyle w:val="TableParagraph"/>
              <w:ind w:left="257" w:right="238" w:firstLine="288"/>
              <w:rPr>
                <w:sz w:val="24"/>
              </w:rPr>
            </w:pPr>
            <w:r>
              <w:rPr>
                <w:spacing w:val="-2"/>
                <w:sz w:val="24"/>
              </w:rPr>
              <w:t xml:space="preserve">Индивидуальная </w:t>
            </w:r>
            <w:r>
              <w:rPr>
                <w:sz w:val="24"/>
              </w:rPr>
              <w:t>коррекционная</w:t>
            </w:r>
            <w:r>
              <w:rPr>
                <w:spacing w:val="-15"/>
                <w:sz w:val="24"/>
              </w:rPr>
              <w:t xml:space="preserve"> </w:t>
            </w:r>
            <w:r>
              <w:rPr>
                <w:sz w:val="24"/>
              </w:rPr>
              <w:t>работа по заданию логопеда</w:t>
            </w:r>
          </w:p>
        </w:tc>
        <w:tc>
          <w:tcPr>
            <w:tcW w:w="7199" w:type="dxa"/>
          </w:tcPr>
          <w:p w:rsidR="00D80858" w:rsidRDefault="00A923ED">
            <w:pPr>
              <w:pStyle w:val="TableParagraph"/>
              <w:tabs>
                <w:tab w:val="left" w:pos="1741"/>
                <w:tab w:val="left" w:pos="3338"/>
                <w:tab w:val="left" w:pos="3926"/>
                <w:tab w:val="left" w:pos="5645"/>
              </w:tabs>
              <w:ind w:left="111" w:right="101"/>
              <w:rPr>
                <w:sz w:val="24"/>
              </w:rPr>
            </w:pPr>
            <w:r>
              <w:rPr>
                <w:spacing w:val="-2"/>
                <w:sz w:val="24"/>
              </w:rPr>
              <w:t>Выполнение</w:t>
            </w:r>
            <w:r>
              <w:rPr>
                <w:sz w:val="24"/>
              </w:rPr>
              <w:tab/>
            </w:r>
            <w:r>
              <w:rPr>
                <w:spacing w:val="-2"/>
                <w:sz w:val="24"/>
              </w:rPr>
              <w:t>упражнений</w:t>
            </w:r>
            <w:r>
              <w:rPr>
                <w:sz w:val="24"/>
              </w:rPr>
              <w:tab/>
            </w:r>
            <w:r>
              <w:rPr>
                <w:spacing w:val="-6"/>
                <w:sz w:val="24"/>
              </w:rPr>
              <w:t>по</w:t>
            </w:r>
            <w:r>
              <w:rPr>
                <w:sz w:val="24"/>
              </w:rPr>
              <w:tab/>
            </w:r>
            <w:r>
              <w:rPr>
                <w:spacing w:val="-2"/>
                <w:sz w:val="24"/>
              </w:rPr>
              <w:t>преодолению</w:t>
            </w:r>
            <w:r>
              <w:rPr>
                <w:sz w:val="24"/>
              </w:rPr>
              <w:tab/>
            </w:r>
            <w:r>
              <w:rPr>
                <w:spacing w:val="-2"/>
                <w:sz w:val="24"/>
              </w:rPr>
              <w:t xml:space="preserve">фонетических </w:t>
            </w:r>
            <w:r>
              <w:rPr>
                <w:sz w:val="24"/>
              </w:rPr>
              <w:t>нарушений грамматической стороны речи и связной речи.</w:t>
            </w:r>
          </w:p>
          <w:p w:rsidR="00D80858" w:rsidRDefault="00A923ED">
            <w:pPr>
              <w:pStyle w:val="TableParagraph"/>
              <w:spacing w:line="270" w:lineRule="atLeast"/>
              <w:ind w:left="111" w:right="3779"/>
              <w:rPr>
                <w:sz w:val="24"/>
              </w:rPr>
            </w:pPr>
            <w:r>
              <w:rPr>
                <w:sz w:val="24"/>
              </w:rPr>
              <w:t>Коррекция</w:t>
            </w:r>
            <w:r>
              <w:rPr>
                <w:spacing w:val="-15"/>
                <w:sz w:val="24"/>
              </w:rPr>
              <w:t xml:space="preserve"> </w:t>
            </w:r>
            <w:r>
              <w:rPr>
                <w:sz w:val="24"/>
              </w:rPr>
              <w:t>звукопроизношения. Артикуляционная гимнастика. Обогащение лексики.</w:t>
            </w:r>
          </w:p>
        </w:tc>
      </w:tr>
      <w:tr w:rsidR="00D80858">
        <w:trPr>
          <w:trHeight w:val="827"/>
        </w:trPr>
        <w:tc>
          <w:tcPr>
            <w:tcW w:w="2801" w:type="dxa"/>
          </w:tcPr>
          <w:p w:rsidR="00D80858" w:rsidRDefault="00A923ED">
            <w:pPr>
              <w:pStyle w:val="TableParagraph"/>
              <w:ind w:left="16"/>
              <w:jc w:val="center"/>
              <w:rPr>
                <w:sz w:val="24"/>
              </w:rPr>
            </w:pPr>
            <w:r>
              <w:rPr>
                <w:sz w:val="24"/>
              </w:rPr>
              <w:t>Досуги.</w:t>
            </w:r>
            <w:r>
              <w:rPr>
                <w:spacing w:val="-15"/>
                <w:sz w:val="24"/>
              </w:rPr>
              <w:t xml:space="preserve"> </w:t>
            </w:r>
            <w:r>
              <w:rPr>
                <w:sz w:val="24"/>
              </w:rPr>
              <w:t xml:space="preserve">Праздники, </w:t>
            </w:r>
            <w:r>
              <w:rPr>
                <w:spacing w:val="-2"/>
                <w:sz w:val="24"/>
              </w:rPr>
              <w:t>театрализованная</w:t>
            </w:r>
          </w:p>
          <w:p w:rsidR="00D80858" w:rsidRDefault="00A923ED">
            <w:pPr>
              <w:pStyle w:val="TableParagraph"/>
              <w:spacing w:line="264" w:lineRule="exact"/>
              <w:ind w:left="16" w:right="3"/>
              <w:jc w:val="center"/>
              <w:rPr>
                <w:sz w:val="24"/>
              </w:rPr>
            </w:pPr>
            <w:r>
              <w:rPr>
                <w:spacing w:val="-2"/>
                <w:sz w:val="24"/>
              </w:rPr>
              <w:t>деятельность</w:t>
            </w:r>
          </w:p>
        </w:tc>
        <w:tc>
          <w:tcPr>
            <w:tcW w:w="7199" w:type="dxa"/>
          </w:tcPr>
          <w:p w:rsidR="00D80858" w:rsidRDefault="00A923ED">
            <w:pPr>
              <w:pStyle w:val="TableParagraph"/>
              <w:spacing w:line="268" w:lineRule="exact"/>
              <w:ind w:left="111"/>
              <w:rPr>
                <w:sz w:val="24"/>
              </w:rPr>
            </w:pPr>
            <w:r>
              <w:rPr>
                <w:sz w:val="24"/>
              </w:rPr>
              <w:t>Развитие</w:t>
            </w:r>
            <w:r>
              <w:rPr>
                <w:spacing w:val="-10"/>
                <w:sz w:val="24"/>
              </w:rPr>
              <w:t xml:space="preserve"> </w:t>
            </w:r>
            <w:r>
              <w:rPr>
                <w:sz w:val="24"/>
              </w:rPr>
              <w:t>эмоционально-волевой</w:t>
            </w:r>
            <w:r>
              <w:rPr>
                <w:spacing w:val="-8"/>
                <w:sz w:val="24"/>
              </w:rPr>
              <w:t xml:space="preserve"> </w:t>
            </w:r>
            <w:r>
              <w:rPr>
                <w:spacing w:val="-2"/>
                <w:sz w:val="24"/>
              </w:rPr>
              <w:t>сферы.</w:t>
            </w:r>
          </w:p>
          <w:p w:rsidR="00D80858" w:rsidRDefault="00A923ED">
            <w:pPr>
              <w:pStyle w:val="TableParagraph"/>
              <w:spacing w:line="270" w:lineRule="atLeast"/>
              <w:ind w:left="111"/>
              <w:rPr>
                <w:sz w:val="24"/>
              </w:rPr>
            </w:pPr>
            <w:r>
              <w:rPr>
                <w:sz w:val="24"/>
              </w:rPr>
              <w:t>Формирование</w:t>
            </w:r>
            <w:r>
              <w:rPr>
                <w:spacing w:val="-9"/>
                <w:sz w:val="24"/>
              </w:rPr>
              <w:t xml:space="preserve"> </w:t>
            </w:r>
            <w:r>
              <w:rPr>
                <w:sz w:val="24"/>
              </w:rPr>
              <w:t>предпосылок</w:t>
            </w:r>
            <w:r>
              <w:rPr>
                <w:spacing w:val="-8"/>
                <w:sz w:val="24"/>
              </w:rPr>
              <w:t xml:space="preserve"> </w:t>
            </w:r>
            <w:r>
              <w:rPr>
                <w:sz w:val="24"/>
              </w:rPr>
              <w:t>к</w:t>
            </w:r>
            <w:r>
              <w:rPr>
                <w:spacing w:val="-8"/>
                <w:sz w:val="24"/>
              </w:rPr>
              <w:t xml:space="preserve"> </w:t>
            </w:r>
            <w:r>
              <w:rPr>
                <w:sz w:val="24"/>
              </w:rPr>
              <w:t>развитию</w:t>
            </w:r>
            <w:r>
              <w:rPr>
                <w:spacing w:val="-8"/>
                <w:sz w:val="24"/>
              </w:rPr>
              <w:t xml:space="preserve"> </w:t>
            </w:r>
            <w:r>
              <w:rPr>
                <w:sz w:val="24"/>
              </w:rPr>
              <w:t>творческого</w:t>
            </w:r>
            <w:r>
              <w:rPr>
                <w:spacing w:val="-8"/>
                <w:sz w:val="24"/>
              </w:rPr>
              <w:t xml:space="preserve"> </w:t>
            </w:r>
            <w:r>
              <w:rPr>
                <w:sz w:val="24"/>
              </w:rPr>
              <w:t>воображения. Развитие мелкой и общей моторики</w:t>
            </w:r>
          </w:p>
        </w:tc>
      </w:tr>
      <w:tr w:rsidR="00D80858">
        <w:trPr>
          <w:trHeight w:val="827"/>
        </w:trPr>
        <w:tc>
          <w:tcPr>
            <w:tcW w:w="2801" w:type="dxa"/>
          </w:tcPr>
          <w:p w:rsidR="00D80858" w:rsidRDefault="00A923ED">
            <w:pPr>
              <w:pStyle w:val="TableParagraph"/>
              <w:ind w:left="1147" w:right="247" w:hanging="884"/>
              <w:rPr>
                <w:sz w:val="24"/>
              </w:rPr>
            </w:pPr>
            <w:r>
              <w:rPr>
                <w:sz w:val="24"/>
              </w:rPr>
              <w:t>Прогулка</w:t>
            </w:r>
            <w:r>
              <w:rPr>
                <w:spacing w:val="-15"/>
                <w:sz w:val="24"/>
              </w:rPr>
              <w:t xml:space="preserve"> </w:t>
            </w:r>
            <w:r>
              <w:rPr>
                <w:sz w:val="24"/>
              </w:rPr>
              <w:t xml:space="preserve">/подвижные </w:t>
            </w:r>
            <w:r>
              <w:rPr>
                <w:spacing w:val="-4"/>
                <w:sz w:val="24"/>
              </w:rPr>
              <w:t>игры</w:t>
            </w:r>
          </w:p>
        </w:tc>
        <w:tc>
          <w:tcPr>
            <w:tcW w:w="7199" w:type="dxa"/>
          </w:tcPr>
          <w:p w:rsidR="00D80858" w:rsidRDefault="00A923ED">
            <w:pPr>
              <w:pStyle w:val="TableParagraph"/>
              <w:spacing w:line="268" w:lineRule="exact"/>
              <w:ind w:left="111"/>
              <w:rPr>
                <w:sz w:val="24"/>
              </w:rPr>
            </w:pPr>
            <w:r>
              <w:rPr>
                <w:sz w:val="24"/>
              </w:rPr>
              <w:t>Коррекция</w:t>
            </w:r>
            <w:r>
              <w:rPr>
                <w:spacing w:val="-7"/>
                <w:sz w:val="24"/>
              </w:rPr>
              <w:t xml:space="preserve"> </w:t>
            </w:r>
            <w:r>
              <w:rPr>
                <w:sz w:val="24"/>
              </w:rPr>
              <w:t>психических</w:t>
            </w:r>
            <w:r>
              <w:rPr>
                <w:spacing w:val="-1"/>
                <w:sz w:val="24"/>
              </w:rPr>
              <w:t xml:space="preserve"> </w:t>
            </w:r>
            <w:r>
              <w:rPr>
                <w:spacing w:val="-2"/>
                <w:sz w:val="24"/>
              </w:rPr>
              <w:t>процессов.</w:t>
            </w:r>
          </w:p>
          <w:p w:rsidR="00D80858" w:rsidRDefault="00A923ED">
            <w:pPr>
              <w:pStyle w:val="TableParagraph"/>
              <w:spacing w:line="270" w:lineRule="atLeast"/>
              <w:ind w:left="111"/>
              <w:rPr>
                <w:sz w:val="24"/>
              </w:rPr>
            </w:pPr>
            <w:r>
              <w:rPr>
                <w:sz w:val="24"/>
              </w:rPr>
              <w:t>Развитие</w:t>
            </w:r>
            <w:r>
              <w:rPr>
                <w:spacing w:val="80"/>
                <w:sz w:val="24"/>
              </w:rPr>
              <w:t xml:space="preserve"> </w:t>
            </w:r>
            <w:r>
              <w:rPr>
                <w:sz w:val="24"/>
              </w:rPr>
              <w:t>двигательной</w:t>
            </w:r>
            <w:r>
              <w:rPr>
                <w:spacing w:val="80"/>
                <w:sz w:val="24"/>
              </w:rPr>
              <w:t xml:space="preserve"> </w:t>
            </w:r>
            <w:r>
              <w:rPr>
                <w:sz w:val="24"/>
              </w:rPr>
              <w:t>активности,</w:t>
            </w:r>
            <w:r>
              <w:rPr>
                <w:spacing w:val="80"/>
                <w:sz w:val="24"/>
              </w:rPr>
              <w:t xml:space="preserve"> </w:t>
            </w:r>
            <w:r>
              <w:rPr>
                <w:sz w:val="24"/>
              </w:rPr>
              <w:t>коммуникативной</w:t>
            </w:r>
            <w:r>
              <w:rPr>
                <w:spacing w:val="80"/>
                <w:sz w:val="24"/>
              </w:rPr>
              <w:t xml:space="preserve"> </w:t>
            </w:r>
            <w:r>
              <w:rPr>
                <w:sz w:val="24"/>
              </w:rPr>
              <w:t>стороны речи, ориентировки в пространстве, эмоционально-волевой сферы.</w:t>
            </w:r>
          </w:p>
        </w:tc>
      </w:tr>
      <w:tr w:rsidR="00D80858">
        <w:trPr>
          <w:trHeight w:val="552"/>
        </w:trPr>
        <w:tc>
          <w:tcPr>
            <w:tcW w:w="2801" w:type="dxa"/>
          </w:tcPr>
          <w:p w:rsidR="00D80858" w:rsidRDefault="00A923ED">
            <w:pPr>
              <w:pStyle w:val="TableParagraph"/>
              <w:spacing w:line="268" w:lineRule="exact"/>
              <w:ind w:left="16" w:right="1"/>
              <w:jc w:val="center"/>
              <w:rPr>
                <w:sz w:val="24"/>
              </w:rPr>
            </w:pPr>
            <w:r>
              <w:rPr>
                <w:sz w:val="24"/>
              </w:rPr>
              <w:t>Культурно</w:t>
            </w:r>
            <w:r>
              <w:rPr>
                <w:spacing w:val="-8"/>
                <w:sz w:val="24"/>
              </w:rPr>
              <w:t xml:space="preserve"> </w:t>
            </w:r>
            <w:r>
              <w:rPr>
                <w:spacing w:val="-10"/>
                <w:sz w:val="24"/>
              </w:rPr>
              <w:t>-</w:t>
            </w:r>
          </w:p>
          <w:p w:rsidR="00D80858" w:rsidRDefault="00A923ED">
            <w:pPr>
              <w:pStyle w:val="TableParagraph"/>
              <w:spacing w:line="264" w:lineRule="exact"/>
              <w:ind w:left="16" w:right="4"/>
              <w:jc w:val="center"/>
              <w:rPr>
                <w:sz w:val="24"/>
              </w:rPr>
            </w:pPr>
            <w:r>
              <w:rPr>
                <w:sz w:val="24"/>
              </w:rPr>
              <w:t>гигиенические</w:t>
            </w:r>
            <w:r>
              <w:rPr>
                <w:spacing w:val="-7"/>
                <w:sz w:val="24"/>
              </w:rPr>
              <w:t xml:space="preserve"> </w:t>
            </w:r>
            <w:r>
              <w:rPr>
                <w:spacing w:val="-2"/>
                <w:sz w:val="24"/>
              </w:rPr>
              <w:t>навыки</w:t>
            </w:r>
          </w:p>
        </w:tc>
        <w:tc>
          <w:tcPr>
            <w:tcW w:w="7199" w:type="dxa"/>
          </w:tcPr>
          <w:p w:rsidR="00D80858" w:rsidRDefault="00A923ED">
            <w:pPr>
              <w:pStyle w:val="TableParagraph"/>
              <w:spacing w:line="268" w:lineRule="exact"/>
              <w:ind w:left="111"/>
              <w:rPr>
                <w:sz w:val="24"/>
              </w:rPr>
            </w:pPr>
            <w:r>
              <w:rPr>
                <w:sz w:val="24"/>
              </w:rPr>
              <w:t>Развитие</w:t>
            </w:r>
            <w:r>
              <w:rPr>
                <w:spacing w:val="-5"/>
                <w:sz w:val="24"/>
              </w:rPr>
              <w:t xml:space="preserve"> </w:t>
            </w:r>
            <w:r>
              <w:rPr>
                <w:sz w:val="24"/>
              </w:rPr>
              <w:t>мелкой</w:t>
            </w:r>
            <w:r>
              <w:rPr>
                <w:spacing w:val="-3"/>
                <w:sz w:val="24"/>
              </w:rPr>
              <w:t xml:space="preserve"> </w:t>
            </w:r>
            <w:r>
              <w:rPr>
                <w:sz w:val="24"/>
              </w:rPr>
              <w:t>моторики,</w:t>
            </w:r>
            <w:r>
              <w:rPr>
                <w:spacing w:val="-3"/>
                <w:sz w:val="24"/>
              </w:rPr>
              <w:t xml:space="preserve"> </w:t>
            </w:r>
            <w:r>
              <w:rPr>
                <w:sz w:val="24"/>
              </w:rPr>
              <w:t>внимания,</w:t>
            </w:r>
            <w:r>
              <w:rPr>
                <w:spacing w:val="-3"/>
                <w:sz w:val="24"/>
              </w:rPr>
              <w:t xml:space="preserve"> </w:t>
            </w:r>
            <w:r>
              <w:rPr>
                <w:spacing w:val="-2"/>
                <w:sz w:val="24"/>
              </w:rPr>
              <w:t>мышления.</w:t>
            </w:r>
          </w:p>
        </w:tc>
      </w:tr>
      <w:tr w:rsidR="00D80858">
        <w:trPr>
          <w:trHeight w:val="1103"/>
        </w:trPr>
        <w:tc>
          <w:tcPr>
            <w:tcW w:w="2801" w:type="dxa"/>
          </w:tcPr>
          <w:p w:rsidR="00D80858" w:rsidRDefault="00A923ED">
            <w:pPr>
              <w:pStyle w:val="TableParagraph"/>
              <w:spacing w:line="268" w:lineRule="exact"/>
              <w:ind w:left="16" w:right="4"/>
              <w:jc w:val="center"/>
              <w:rPr>
                <w:sz w:val="24"/>
              </w:rPr>
            </w:pPr>
            <w:r>
              <w:rPr>
                <w:sz w:val="24"/>
              </w:rPr>
              <w:t>Трудовая</w:t>
            </w:r>
            <w:r>
              <w:rPr>
                <w:spacing w:val="-8"/>
                <w:sz w:val="24"/>
              </w:rPr>
              <w:t xml:space="preserve"> </w:t>
            </w:r>
            <w:r>
              <w:rPr>
                <w:spacing w:val="-2"/>
                <w:sz w:val="24"/>
              </w:rPr>
              <w:t>деятельность</w:t>
            </w:r>
          </w:p>
        </w:tc>
        <w:tc>
          <w:tcPr>
            <w:tcW w:w="7199" w:type="dxa"/>
          </w:tcPr>
          <w:p w:rsidR="00D80858" w:rsidRDefault="00A923ED">
            <w:pPr>
              <w:pStyle w:val="TableParagraph"/>
              <w:ind w:left="111"/>
              <w:rPr>
                <w:sz w:val="24"/>
              </w:rPr>
            </w:pPr>
            <w:r>
              <w:rPr>
                <w:sz w:val="24"/>
              </w:rPr>
              <w:t>Развитие</w:t>
            </w:r>
            <w:r>
              <w:rPr>
                <w:spacing w:val="-9"/>
                <w:sz w:val="24"/>
              </w:rPr>
              <w:t xml:space="preserve"> </w:t>
            </w:r>
            <w:r>
              <w:rPr>
                <w:sz w:val="24"/>
              </w:rPr>
              <w:t>мелкой</w:t>
            </w:r>
            <w:r>
              <w:rPr>
                <w:spacing w:val="-8"/>
                <w:sz w:val="24"/>
              </w:rPr>
              <w:t xml:space="preserve"> </w:t>
            </w:r>
            <w:r>
              <w:rPr>
                <w:sz w:val="24"/>
              </w:rPr>
              <w:t>моторики,</w:t>
            </w:r>
            <w:r>
              <w:rPr>
                <w:spacing w:val="-11"/>
                <w:sz w:val="24"/>
              </w:rPr>
              <w:t xml:space="preserve"> </w:t>
            </w:r>
            <w:r>
              <w:rPr>
                <w:sz w:val="24"/>
              </w:rPr>
              <w:t>коммуникативной</w:t>
            </w:r>
            <w:r>
              <w:rPr>
                <w:spacing w:val="-10"/>
                <w:sz w:val="24"/>
              </w:rPr>
              <w:t xml:space="preserve"> </w:t>
            </w:r>
            <w:r>
              <w:rPr>
                <w:sz w:val="24"/>
              </w:rPr>
              <w:t>стороны</w:t>
            </w:r>
            <w:r>
              <w:rPr>
                <w:spacing w:val="-8"/>
                <w:sz w:val="24"/>
              </w:rPr>
              <w:t xml:space="preserve"> </w:t>
            </w:r>
            <w:r>
              <w:rPr>
                <w:sz w:val="24"/>
              </w:rPr>
              <w:t>речи. Обогащений и активизация словарного запаса.</w:t>
            </w:r>
          </w:p>
          <w:p w:rsidR="00D80858" w:rsidRDefault="00A923ED">
            <w:pPr>
              <w:pStyle w:val="TableParagraph"/>
              <w:spacing w:line="270" w:lineRule="atLeast"/>
              <w:ind w:left="111" w:right="2091"/>
              <w:rPr>
                <w:sz w:val="24"/>
              </w:rPr>
            </w:pPr>
            <w:r>
              <w:rPr>
                <w:sz w:val="24"/>
              </w:rPr>
              <w:t>Выравнивание психических процессов:</w:t>
            </w:r>
            <w:r>
              <w:rPr>
                <w:spacing w:val="40"/>
                <w:sz w:val="24"/>
              </w:rPr>
              <w:t xml:space="preserve"> </w:t>
            </w:r>
            <w:r>
              <w:rPr>
                <w:sz w:val="24"/>
              </w:rPr>
              <w:t>Анализа,</w:t>
            </w:r>
            <w:r>
              <w:rPr>
                <w:spacing w:val="-11"/>
                <w:sz w:val="24"/>
              </w:rPr>
              <w:t xml:space="preserve"> </w:t>
            </w:r>
            <w:r>
              <w:rPr>
                <w:sz w:val="24"/>
              </w:rPr>
              <w:t>синтеза,</w:t>
            </w:r>
            <w:r>
              <w:rPr>
                <w:spacing w:val="-11"/>
                <w:sz w:val="24"/>
              </w:rPr>
              <w:t xml:space="preserve"> </w:t>
            </w:r>
            <w:r>
              <w:rPr>
                <w:sz w:val="24"/>
              </w:rPr>
              <w:t>внимания,</w:t>
            </w:r>
            <w:r>
              <w:rPr>
                <w:spacing w:val="-11"/>
                <w:sz w:val="24"/>
              </w:rPr>
              <w:t xml:space="preserve"> </w:t>
            </w:r>
            <w:r>
              <w:rPr>
                <w:sz w:val="24"/>
              </w:rPr>
              <w:t>мышления,</w:t>
            </w:r>
            <w:r>
              <w:rPr>
                <w:spacing w:val="-11"/>
                <w:sz w:val="24"/>
              </w:rPr>
              <w:t xml:space="preserve"> </w:t>
            </w:r>
            <w:r>
              <w:rPr>
                <w:sz w:val="24"/>
              </w:rPr>
              <w:t>памяти.</w:t>
            </w:r>
          </w:p>
        </w:tc>
      </w:tr>
    </w:tbl>
    <w:p w:rsidR="00D80858" w:rsidRDefault="00D80858">
      <w:pPr>
        <w:pStyle w:val="a3"/>
        <w:spacing w:before="2"/>
        <w:ind w:left="0" w:firstLine="0"/>
        <w:jc w:val="left"/>
        <w:rPr>
          <w:b/>
        </w:rPr>
      </w:pPr>
    </w:p>
    <w:p w:rsidR="00D80858" w:rsidRDefault="00A923ED">
      <w:pPr>
        <w:pStyle w:val="a5"/>
        <w:numPr>
          <w:ilvl w:val="1"/>
          <w:numId w:val="393"/>
        </w:numPr>
        <w:tabs>
          <w:tab w:val="left" w:pos="3448"/>
        </w:tabs>
        <w:ind w:left="3448" w:hanging="491"/>
        <w:jc w:val="left"/>
        <w:rPr>
          <w:b/>
          <w:sz w:val="28"/>
        </w:rPr>
      </w:pPr>
      <w:r>
        <w:rPr>
          <w:b/>
          <w:sz w:val="28"/>
        </w:rPr>
        <w:t>Иные</w:t>
      </w:r>
      <w:r>
        <w:rPr>
          <w:b/>
          <w:spacing w:val="-11"/>
          <w:sz w:val="28"/>
        </w:rPr>
        <w:t xml:space="preserve"> </w:t>
      </w:r>
      <w:r>
        <w:rPr>
          <w:b/>
          <w:sz w:val="28"/>
        </w:rPr>
        <w:t>характеристики</w:t>
      </w:r>
      <w:r>
        <w:rPr>
          <w:b/>
          <w:spacing w:val="-11"/>
          <w:sz w:val="28"/>
        </w:rPr>
        <w:t xml:space="preserve"> </w:t>
      </w:r>
      <w:r>
        <w:rPr>
          <w:b/>
          <w:sz w:val="28"/>
        </w:rPr>
        <w:t>содержания</w:t>
      </w:r>
      <w:r>
        <w:rPr>
          <w:b/>
          <w:spacing w:val="-12"/>
          <w:sz w:val="28"/>
        </w:rPr>
        <w:t xml:space="preserve"> </w:t>
      </w:r>
      <w:r>
        <w:rPr>
          <w:b/>
          <w:spacing w:val="-2"/>
          <w:sz w:val="28"/>
        </w:rPr>
        <w:t>Программы</w:t>
      </w:r>
    </w:p>
    <w:p w:rsidR="00D80858" w:rsidRDefault="00D80858">
      <w:pPr>
        <w:pStyle w:val="a3"/>
        <w:spacing w:before="1"/>
        <w:ind w:left="0" w:firstLine="0"/>
        <w:jc w:val="left"/>
        <w:rPr>
          <w:b/>
        </w:rPr>
      </w:pPr>
    </w:p>
    <w:p w:rsidR="00D80858" w:rsidRDefault="00A923ED">
      <w:pPr>
        <w:pStyle w:val="a5"/>
        <w:numPr>
          <w:ilvl w:val="2"/>
          <w:numId w:val="393"/>
        </w:numPr>
        <w:tabs>
          <w:tab w:val="left" w:pos="2394"/>
        </w:tabs>
        <w:spacing w:before="68"/>
        <w:ind w:left="1711" w:right="1072" w:firstLine="55"/>
        <w:jc w:val="both"/>
        <w:rPr>
          <w:b/>
          <w:sz w:val="28"/>
        </w:rPr>
      </w:pPr>
      <w:r>
        <w:rPr>
          <w:b/>
          <w:sz w:val="28"/>
        </w:rPr>
        <w:t>Особенности</w:t>
      </w:r>
      <w:r>
        <w:rPr>
          <w:b/>
          <w:spacing w:val="-8"/>
          <w:sz w:val="28"/>
        </w:rPr>
        <w:t xml:space="preserve"> </w:t>
      </w:r>
      <w:r>
        <w:rPr>
          <w:b/>
          <w:sz w:val="28"/>
        </w:rPr>
        <w:t>организации</w:t>
      </w:r>
      <w:r>
        <w:rPr>
          <w:b/>
          <w:spacing w:val="-8"/>
          <w:sz w:val="28"/>
        </w:rPr>
        <w:t xml:space="preserve"> </w:t>
      </w:r>
      <w:r>
        <w:rPr>
          <w:b/>
          <w:sz w:val="28"/>
        </w:rPr>
        <w:t>образовательного</w:t>
      </w:r>
      <w:r>
        <w:rPr>
          <w:b/>
          <w:spacing w:val="-7"/>
          <w:sz w:val="28"/>
        </w:rPr>
        <w:t xml:space="preserve"> </w:t>
      </w:r>
      <w:r>
        <w:rPr>
          <w:b/>
          <w:sz w:val="28"/>
        </w:rPr>
        <w:t>процесса</w:t>
      </w:r>
      <w:r>
        <w:rPr>
          <w:b/>
          <w:spacing w:val="-6"/>
          <w:sz w:val="28"/>
        </w:rPr>
        <w:t xml:space="preserve"> </w:t>
      </w:r>
      <w:r>
        <w:rPr>
          <w:b/>
          <w:sz w:val="28"/>
        </w:rPr>
        <w:t>в структурном подразделении /консультационный центр/</w:t>
      </w:r>
    </w:p>
    <w:p w:rsidR="00D80858" w:rsidRDefault="00A923ED">
      <w:pPr>
        <w:pStyle w:val="a3"/>
        <w:ind w:right="242"/>
      </w:pPr>
      <w:r>
        <w:t xml:space="preserve">Консультационный центр функционирует на базе структурного подразделения «Детского сада № </w:t>
      </w:r>
      <w:r w:rsidR="004F38C3">
        <w:t>13</w:t>
      </w:r>
      <w:r>
        <w:t xml:space="preserve"> комбинированного вида» для родителей, имеющих детей от 1,5 до 7 лет.</w:t>
      </w:r>
    </w:p>
    <w:p w:rsidR="00D80858" w:rsidRDefault="00A923ED">
      <w:pPr>
        <w:pStyle w:val="a3"/>
        <w:ind w:right="246"/>
      </w:pPr>
      <w:r>
        <w:rPr>
          <w:i/>
        </w:rPr>
        <w:t xml:space="preserve">Основными направлениями социально-педагогической работы с детьми являются: </w:t>
      </w:r>
      <w:r>
        <w:t>оказание помощи родителям в развитии их воспитательных возможностей и положительного влияния, выявление семей социального риска; распознавание, диагностирование и разрешение конфликтов, затрагивающих интересы ребенка, проблемных ситуаций на ранних стадиях развития с целью предотвращения серьезных осложнений; осуществление необходимой коррекции в развитии ребенка (с помощью специалистов); развитие ребенка в общении со сверстниками; подготовка ребенка к школе.</w:t>
      </w:r>
    </w:p>
    <w:p w:rsidR="00D80858" w:rsidRDefault="00A923ED">
      <w:pPr>
        <w:pStyle w:val="21"/>
        <w:spacing w:before="3"/>
        <w:ind w:left="941"/>
      </w:pPr>
      <w:r>
        <w:t>Цель</w:t>
      </w:r>
      <w:r>
        <w:rPr>
          <w:spacing w:val="-9"/>
        </w:rPr>
        <w:t xml:space="preserve"> </w:t>
      </w:r>
      <w:r>
        <w:t>работы</w:t>
      </w:r>
      <w:r>
        <w:rPr>
          <w:spacing w:val="-7"/>
        </w:rPr>
        <w:t xml:space="preserve"> </w:t>
      </w:r>
      <w:r>
        <w:t>консультационного</w:t>
      </w:r>
      <w:r>
        <w:rPr>
          <w:spacing w:val="-5"/>
        </w:rPr>
        <w:t xml:space="preserve"> </w:t>
      </w:r>
      <w:r>
        <w:rPr>
          <w:spacing w:val="-2"/>
        </w:rPr>
        <w:t>центра:</w:t>
      </w:r>
    </w:p>
    <w:p w:rsidR="00D80858" w:rsidRDefault="00A923ED">
      <w:pPr>
        <w:pStyle w:val="a5"/>
        <w:numPr>
          <w:ilvl w:val="0"/>
          <w:numId w:val="61"/>
        </w:numPr>
        <w:tabs>
          <w:tab w:val="left" w:pos="1103"/>
        </w:tabs>
        <w:spacing w:line="318" w:lineRule="exact"/>
        <w:ind w:left="1103" w:hanging="162"/>
        <w:jc w:val="left"/>
        <w:rPr>
          <w:sz w:val="28"/>
        </w:rPr>
      </w:pPr>
      <w:r>
        <w:rPr>
          <w:sz w:val="28"/>
        </w:rPr>
        <w:t>обеспечение</w:t>
      </w:r>
      <w:r>
        <w:rPr>
          <w:spacing w:val="-11"/>
          <w:sz w:val="28"/>
        </w:rPr>
        <w:t xml:space="preserve"> </w:t>
      </w:r>
      <w:r>
        <w:rPr>
          <w:sz w:val="28"/>
        </w:rPr>
        <w:t>единства</w:t>
      </w:r>
      <w:r>
        <w:rPr>
          <w:spacing w:val="-8"/>
          <w:sz w:val="28"/>
        </w:rPr>
        <w:t xml:space="preserve"> </w:t>
      </w:r>
      <w:r>
        <w:rPr>
          <w:sz w:val="28"/>
        </w:rPr>
        <w:t>семейного</w:t>
      </w:r>
      <w:r>
        <w:rPr>
          <w:spacing w:val="-11"/>
          <w:sz w:val="28"/>
        </w:rPr>
        <w:t xml:space="preserve"> </w:t>
      </w:r>
      <w:r>
        <w:rPr>
          <w:sz w:val="28"/>
        </w:rPr>
        <w:t>и</w:t>
      </w:r>
      <w:r>
        <w:rPr>
          <w:spacing w:val="-8"/>
          <w:sz w:val="28"/>
        </w:rPr>
        <w:t xml:space="preserve"> </w:t>
      </w:r>
      <w:r>
        <w:rPr>
          <w:sz w:val="28"/>
        </w:rPr>
        <w:t>общественного</w:t>
      </w:r>
      <w:r>
        <w:rPr>
          <w:spacing w:val="-7"/>
          <w:sz w:val="28"/>
        </w:rPr>
        <w:t xml:space="preserve"> </w:t>
      </w:r>
      <w:r>
        <w:rPr>
          <w:spacing w:val="-2"/>
          <w:sz w:val="28"/>
        </w:rPr>
        <w:t>воспитания;</w:t>
      </w:r>
    </w:p>
    <w:p w:rsidR="00D80858" w:rsidRDefault="00A923ED">
      <w:pPr>
        <w:pStyle w:val="a5"/>
        <w:numPr>
          <w:ilvl w:val="0"/>
          <w:numId w:val="61"/>
        </w:numPr>
        <w:tabs>
          <w:tab w:val="left" w:pos="1103"/>
        </w:tabs>
        <w:spacing w:line="322" w:lineRule="exact"/>
        <w:ind w:left="1103" w:hanging="162"/>
        <w:jc w:val="left"/>
        <w:rPr>
          <w:sz w:val="28"/>
        </w:rPr>
      </w:pPr>
      <w:r>
        <w:rPr>
          <w:sz w:val="28"/>
        </w:rPr>
        <w:t>формирование</w:t>
      </w:r>
      <w:r>
        <w:rPr>
          <w:spacing w:val="-16"/>
          <w:sz w:val="28"/>
        </w:rPr>
        <w:t xml:space="preserve"> </w:t>
      </w:r>
      <w:r>
        <w:rPr>
          <w:sz w:val="28"/>
        </w:rPr>
        <w:t>родительской</w:t>
      </w:r>
      <w:r>
        <w:rPr>
          <w:spacing w:val="-10"/>
          <w:sz w:val="28"/>
        </w:rPr>
        <w:t xml:space="preserve"> </w:t>
      </w:r>
      <w:r>
        <w:rPr>
          <w:spacing w:val="-2"/>
          <w:sz w:val="28"/>
        </w:rPr>
        <w:t>компетентности;</w:t>
      </w:r>
    </w:p>
    <w:p w:rsidR="00D80858" w:rsidRDefault="00A923ED">
      <w:pPr>
        <w:pStyle w:val="a5"/>
        <w:numPr>
          <w:ilvl w:val="0"/>
          <w:numId w:val="61"/>
        </w:numPr>
        <w:tabs>
          <w:tab w:val="left" w:pos="1167"/>
        </w:tabs>
        <w:ind w:right="244" w:firstLine="708"/>
        <w:rPr>
          <w:sz w:val="28"/>
        </w:rPr>
      </w:pPr>
      <w:r>
        <w:rPr>
          <w:sz w:val="28"/>
        </w:rPr>
        <w:t>оказание всесторонней помощи</w:t>
      </w:r>
      <w:r>
        <w:rPr>
          <w:spacing w:val="40"/>
          <w:sz w:val="28"/>
        </w:rPr>
        <w:t xml:space="preserve"> </w:t>
      </w:r>
      <w:r>
        <w:rPr>
          <w:sz w:val="28"/>
        </w:rPr>
        <w:t xml:space="preserve">родителям детей дошкольного возраста, </w:t>
      </w:r>
      <w:r>
        <w:rPr>
          <w:sz w:val="28"/>
        </w:rPr>
        <w:lastRenderedPageBreak/>
        <w:t>воспитывающихся в условиях семьи по вопросам воспитания, обучения и развития личности ребенка дошкольного возраста.</w:t>
      </w:r>
    </w:p>
    <w:p w:rsidR="00D80858" w:rsidRDefault="00A923ED">
      <w:pPr>
        <w:pStyle w:val="21"/>
        <w:spacing w:before="8"/>
        <w:ind w:left="941"/>
      </w:pPr>
      <w:r>
        <w:rPr>
          <w:spacing w:val="-2"/>
        </w:rPr>
        <w:t>Задачи:</w:t>
      </w:r>
    </w:p>
    <w:p w:rsidR="00D80858" w:rsidRDefault="00A923ED">
      <w:pPr>
        <w:pStyle w:val="a5"/>
        <w:numPr>
          <w:ilvl w:val="0"/>
          <w:numId w:val="61"/>
        </w:numPr>
        <w:tabs>
          <w:tab w:val="left" w:pos="1107"/>
        </w:tabs>
        <w:ind w:right="253" w:firstLine="708"/>
        <w:jc w:val="left"/>
        <w:rPr>
          <w:sz w:val="28"/>
        </w:rPr>
      </w:pPr>
      <w:r>
        <w:rPr>
          <w:sz w:val="28"/>
        </w:rPr>
        <w:t>знакомство с</w:t>
      </w:r>
      <w:r>
        <w:rPr>
          <w:spacing w:val="-2"/>
          <w:sz w:val="28"/>
        </w:rPr>
        <w:t xml:space="preserve"> </w:t>
      </w:r>
      <w:r>
        <w:rPr>
          <w:sz w:val="28"/>
        </w:rPr>
        <w:t>особенностями психического и физического развития детей</w:t>
      </w:r>
      <w:r>
        <w:rPr>
          <w:spacing w:val="-1"/>
          <w:sz w:val="28"/>
        </w:rPr>
        <w:t xml:space="preserve"> </w:t>
      </w:r>
      <w:r>
        <w:rPr>
          <w:sz w:val="28"/>
        </w:rPr>
        <w:t>на разных возрастных этапах;</w:t>
      </w:r>
    </w:p>
    <w:p w:rsidR="00D80858" w:rsidRDefault="00A923ED">
      <w:pPr>
        <w:pStyle w:val="a5"/>
        <w:numPr>
          <w:ilvl w:val="0"/>
          <w:numId w:val="61"/>
        </w:numPr>
        <w:tabs>
          <w:tab w:val="left" w:pos="1103"/>
        </w:tabs>
        <w:spacing w:line="321" w:lineRule="exact"/>
        <w:ind w:left="1103" w:hanging="162"/>
        <w:jc w:val="left"/>
        <w:rPr>
          <w:sz w:val="28"/>
        </w:rPr>
      </w:pPr>
      <w:r>
        <w:rPr>
          <w:sz w:val="28"/>
        </w:rPr>
        <w:t>знакомство</w:t>
      </w:r>
      <w:r>
        <w:rPr>
          <w:spacing w:val="-8"/>
          <w:sz w:val="28"/>
        </w:rPr>
        <w:t xml:space="preserve"> </w:t>
      </w:r>
      <w:r>
        <w:rPr>
          <w:sz w:val="28"/>
        </w:rPr>
        <w:t>с</w:t>
      </w:r>
      <w:r>
        <w:rPr>
          <w:spacing w:val="-7"/>
          <w:sz w:val="28"/>
        </w:rPr>
        <w:t xml:space="preserve"> </w:t>
      </w:r>
      <w:r>
        <w:rPr>
          <w:sz w:val="28"/>
        </w:rPr>
        <w:t>современными</w:t>
      </w:r>
      <w:r>
        <w:rPr>
          <w:spacing w:val="-7"/>
          <w:sz w:val="28"/>
        </w:rPr>
        <w:t xml:space="preserve"> </w:t>
      </w:r>
      <w:r>
        <w:rPr>
          <w:sz w:val="28"/>
        </w:rPr>
        <w:t>системами</w:t>
      </w:r>
      <w:r>
        <w:rPr>
          <w:spacing w:val="-6"/>
          <w:sz w:val="28"/>
        </w:rPr>
        <w:t xml:space="preserve"> </w:t>
      </w:r>
      <w:r>
        <w:rPr>
          <w:sz w:val="28"/>
        </w:rPr>
        <w:t>семейного</w:t>
      </w:r>
      <w:r>
        <w:rPr>
          <w:spacing w:val="-5"/>
          <w:sz w:val="28"/>
        </w:rPr>
        <w:t xml:space="preserve"> </w:t>
      </w:r>
      <w:r>
        <w:rPr>
          <w:spacing w:val="-2"/>
          <w:sz w:val="28"/>
        </w:rPr>
        <w:t>воспитания;</w:t>
      </w:r>
    </w:p>
    <w:p w:rsidR="00D80858" w:rsidRDefault="00A923ED">
      <w:pPr>
        <w:pStyle w:val="a5"/>
        <w:numPr>
          <w:ilvl w:val="0"/>
          <w:numId w:val="61"/>
        </w:numPr>
        <w:tabs>
          <w:tab w:val="left" w:pos="1103"/>
        </w:tabs>
        <w:spacing w:line="322" w:lineRule="exact"/>
        <w:ind w:left="1103" w:hanging="162"/>
        <w:jc w:val="left"/>
        <w:rPr>
          <w:sz w:val="28"/>
        </w:rPr>
      </w:pPr>
      <w:r>
        <w:rPr>
          <w:sz w:val="28"/>
        </w:rPr>
        <w:t>пропаганда</w:t>
      </w:r>
      <w:r>
        <w:rPr>
          <w:spacing w:val="-8"/>
          <w:sz w:val="28"/>
        </w:rPr>
        <w:t xml:space="preserve"> </w:t>
      </w:r>
      <w:r>
        <w:rPr>
          <w:sz w:val="28"/>
        </w:rPr>
        <w:t>здорового</w:t>
      </w:r>
      <w:r>
        <w:rPr>
          <w:spacing w:val="-9"/>
          <w:sz w:val="28"/>
        </w:rPr>
        <w:t xml:space="preserve"> </w:t>
      </w:r>
      <w:r>
        <w:rPr>
          <w:sz w:val="28"/>
        </w:rPr>
        <w:t>образа</w:t>
      </w:r>
      <w:r>
        <w:rPr>
          <w:spacing w:val="-7"/>
          <w:sz w:val="28"/>
        </w:rPr>
        <w:t xml:space="preserve"> </w:t>
      </w:r>
      <w:r>
        <w:rPr>
          <w:spacing w:val="-2"/>
          <w:sz w:val="28"/>
        </w:rPr>
        <w:t>жизни;</w:t>
      </w:r>
    </w:p>
    <w:p w:rsidR="00D80858" w:rsidRDefault="00A923ED">
      <w:pPr>
        <w:pStyle w:val="a5"/>
        <w:numPr>
          <w:ilvl w:val="0"/>
          <w:numId w:val="61"/>
        </w:numPr>
        <w:tabs>
          <w:tab w:val="left" w:pos="1103"/>
        </w:tabs>
        <w:ind w:left="1103" w:hanging="162"/>
        <w:jc w:val="left"/>
        <w:rPr>
          <w:sz w:val="28"/>
        </w:rPr>
      </w:pPr>
      <w:r>
        <w:rPr>
          <w:sz w:val="28"/>
        </w:rPr>
        <w:t>содействие</w:t>
      </w:r>
      <w:r>
        <w:rPr>
          <w:spacing w:val="-6"/>
          <w:sz w:val="28"/>
        </w:rPr>
        <w:t xml:space="preserve"> </w:t>
      </w:r>
      <w:r>
        <w:rPr>
          <w:sz w:val="28"/>
        </w:rPr>
        <w:t>в</w:t>
      </w:r>
      <w:r>
        <w:rPr>
          <w:spacing w:val="-6"/>
          <w:sz w:val="28"/>
        </w:rPr>
        <w:t xml:space="preserve"> </w:t>
      </w:r>
      <w:r>
        <w:rPr>
          <w:sz w:val="28"/>
        </w:rPr>
        <w:t>приобщении</w:t>
      </w:r>
      <w:r>
        <w:rPr>
          <w:spacing w:val="-5"/>
          <w:sz w:val="28"/>
        </w:rPr>
        <w:t xml:space="preserve"> </w:t>
      </w:r>
      <w:r>
        <w:rPr>
          <w:sz w:val="28"/>
        </w:rPr>
        <w:t>детей</w:t>
      </w:r>
      <w:r>
        <w:rPr>
          <w:spacing w:val="-4"/>
          <w:sz w:val="28"/>
        </w:rPr>
        <w:t xml:space="preserve"> </w:t>
      </w:r>
      <w:r>
        <w:rPr>
          <w:sz w:val="28"/>
        </w:rPr>
        <w:t>к</w:t>
      </w:r>
      <w:r>
        <w:rPr>
          <w:spacing w:val="-6"/>
          <w:sz w:val="28"/>
        </w:rPr>
        <w:t xml:space="preserve"> </w:t>
      </w:r>
      <w:r>
        <w:rPr>
          <w:sz w:val="28"/>
        </w:rPr>
        <w:t>культурным</w:t>
      </w:r>
      <w:r>
        <w:rPr>
          <w:spacing w:val="-8"/>
          <w:sz w:val="28"/>
        </w:rPr>
        <w:t xml:space="preserve"> </w:t>
      </w:r>
      <w:r>
        <w:rPr>
          <w:sz w:val="28"/>
        </w:rPr>
        <w:t>и</w:t>
      </w:r>
      <w:r>
        <w:rPr>
          <w:spacing w:val="-5"/>
          <w:sz w:val="28"/>
        </w:rPr>
        <w:t xml:space="preserve"> </w:t>
      </w:r>
      <w:r>
        <w:rPr>
          <w:sz w:val="28"/>
        </w:rPr>
        <w:t>духовным</w:t>
      </w:r>
      <w:r>
        <w:rPr>
          <w:spacing w:val="-5"/>
          <w:sz w:val="28"/>
        </w:rPr>
        <w:t xml:space="preserve"> </w:t>
      </w:r>
      <w:r>
        <w:rPr>
          <w:spacing w:val="-2"/>
          <w:sz w:val="28"/>
        </w:rPr>
        <w:t>ценностям;</w:t>
      </w:r>
    </w:p>
    <w:p w:rsidR="00D80858" w:rsidRDefault="00A923ED">
      <w:pPr>
        <w:pStyle w:val="a5"/>
        <w:numPr>
          <w:ilvl w:val="0"/>
          <w:numId w:val="61"/>
        </w:numPr>
        <w:tabs>
          <w:tab w:val="left" w:pos="1103"/>
        </w:tabs>
        <w:ind w:left="1103" w:hanging="162"/>
        <w:jc w:val="left"/>
        <w:rPr>
          <w:sz w:val="28"/>
        </w:rPr>
      </w:pPr>
      <w:r>
        <w:rPr>
          <w:sz w:val="28"/>
        </w:rPr>
        <w:t>повышение</w:t>
      </w:r>
      <w:r>
        <w:rPr>
          <w:spacing w:val="-12"/>
          <w:sz w:val="28"/>
        </w:rPr>
        <w:t xml:space="preserve"> </w:t>
      </w:r>
      <w:r>
        <w:rPr>
          <w:sz w:val="28"/>
        </w:rPr>
        <w:t>правовой</w:t>
      </w:r>
      <w:r>
        <w:rPr>
          <w:spacing w:val="-9"/>
          <w:sz w:val="28"/>
        </w:rPr>
        <w:t xml:space="preserve"> </w:t>
      </w:r>
      <w:r>
        <w:rPr>
          <w:sz w:val="28"/>
        </w:rPr>
        <w:t>и</w:t>
      </w:r>
      <w:r>
        <w:rPr>
          <w:spacing w:val="-7"/>
          <w:sz w:val="28"/>
        </w:rPr>
        <w:t xml:space="preserve"> </w:t>
      </w:r>
      <w:r>
        <w:rPr>
          <w:sz w:val="28"/>
        </w:rPr>
        <w:t>педагогической</w:t>
      </w:r>
      <w:r>
        <w:rPr>
          <w:spacing w:val="-9"/>
          <w:sz w:val="28"/>
        </w:rPr>
        <w:t xml:space="preserve"> </w:t>
      </w:r>
      <w:r>
        <w:rPr>
          <w:sz w:val="28"/>
        </w:rPr>
        <w:t>культуры</w:t>
      </w:r>
      <w:r>
        <w:rPr>
          <w:spacing w:val="-6"/>
          <w:sz w:val="28"/>
        </w:rPr>
        <w:t xml:space="preserve"> </w:t>
      </w:r>
      <w:r>
        <w:rPr>
          <w:spacing w:val="-2"/>
          <w:sz w:val="28"/>
        </w:rPr>
        <w:t>родителей.</w:t>
      </w:r>
    </w:p>
    <w:p w:rsidR="00D80858" w:rsidRDefault="00A923ED">
      <w:pPr>
        <w:pStyle w:val="21"/>
        <w:spacing w:before="5"/>
        <w:ind w:left="941"/>
      </w:pPr>
      <w:r>
        <w:rPr>
          <w:spacing w:val="-2"/>
        </w:rPr>
        <w:t>Стратегия:</w:t>
      </w:r>
    </w:p>
    <w:p w:rsidR="00D80858" w:rsidRDefault="00A923ED">
      <w:pPr>
        <w:pStyle w:val="a5"/>
        <w:numPr>
          <w:ilvl w:val="0"/>
          <w:numId w:val="61"/>
        </w:numPr>
        <w:tabs>
          <w:tab w:val="left" w:pos="1103"/>
        </w:tabs>
        <w:spacing w:line="318" w:lineRule="exact"/>
        <w:ind w:left="1103" w:hanging="162"/>
        <w:jc w:val="left"/>
        <w:rPr>
          <w:sz w:val="28"/>
        </w:rPr>
      </w:pPr>
      <w:r>
        <w:rPr>
          <w:sz w:val="28"/>
        </w:rPr>
        <w:t>составление</w:t>
      </w:r>
      <w:r>
        <w:rPr>
          <w:spacing w:val="-11"/>
          <w:sz w:val="28"/>
        </w:rPr>
        <w:t xml:space="preserve"> </w:t>
      </w:r>
      <w:r>
        <w:rPr>
          <w:sz w:val="28"/>
        </w:rPr>
        <w:t>плана</w:t>
      </w:r>
      <w:r>
        <w:rPr>
          <w:spacing w:val="-11"/>
          <w:sz w:val="28"/>
        </w:rPr>
        <w:t xml:space="preserve"> </w:t>
      </w:r>
      <w:r>
        <w:rPr>
          <w:sz w:val="28"/>
        </w:rPr>
        <w:t>работы</w:t>
      </w:r>
      <w:r>
        <w:rPr>
          <w:spacing w:val="-9"/>
          <w:sz w:val="28"/>
        </w:rPr>
        <w:t xml:space="preserve"> </w:t>
      </w:r>
      <w:r>
        <w:rPr>
          <w:sz w:val="28"/>
        </w:rPr>
        <w:t>консультативного</w:t>
      </w:r>
      <w:r>
        <w:rPr>
          <w:spacing w:val="-7"/>
          <w:sz w:val="28"/>
        </w:rPr>
        <w:t xml:space="preserve"> </w:t>
      </w:r>
      <w:r>
        <w:rPr>
          <w:spacing w:val="-2"/>
          <w:sz w:val="28"/>
        </w:rPr>
        <w:t>центра;</w:t>
      </w:r>
    </w:p>
    <w:p w:rsidR="00D80858" w:rsidRDefault="00A923ED">
      <w:pPr>
        <w:pStyle w:val="a5"/>
        <w:numPr>
          <w:ilvl w:val="0"/>
          <w:numId w:val="61"/>
        </w:numPr>
        <w:tabs>
          <w:tab w:val="left" w:pos="1103"/>
        </w:tabs>
        <w:spacing w:line="322" w:lineRule="exact"/>
        <w:ind w:left="1103" w:hanging="162"/>
        <w:jc w:val="left"/>
        <w:rPr>
          <w:sz w:val="28"/>
        </w:rPr>
      </w:pPr>
      <w:r>
        <w:rPr>
          <w:sz w:val="28"/>
        </w:rPr>
        <w:t>изучение</w:t>
      </w:r>
      <w:r>
        <w:rPr>
          <w:spacing w:val="-11"/>
          <w:sz w:val="28"/>
        </w:rPr>
        <w:t xml:space="preserve"> </w:t>
      </w:r>
      <w:r>
        <w:rPr>
          <w:sz w:val="28"/>
        </w:rPr>
        <w:t>потребностей</w:t>
      </w:r>
      <w:r>
        <w:rPr>
          <w:spacing w:val="-10"/>
          <w:sz w:val="28"/>
        </w:rPr>
        <w:t xml:space="preserve"> </w:t>
      </w:r>
      <w:r>
        <w:rPr>
          <w:spacing w:val="-2"/>
          <w:sz w:val="28"/>
        </w:rPr>
        <w:t>родителей;</w:t>
      </w:r>
    </w:p>
    <w:p w:rsidR="00D80858" w:rsidRDefault="00A923ED">
      <w:pPr>
        <w:pStyle w:val="a5"/>
        <w:numPr>
          <w:ilvl w:val="0"/>
          <w:numId w:val="61"/>
        </w:numPr>
        <w:tabs>
          <w:tab w:val="left" w:pos="1103"/>
        </w:tabs>
        <w:spacing w:line="322" w:lineRule="exact"/>
        <w:ind w:left="1103" w:hanging="162"/>
        <w:jc w:val="left"/>
        <w:rPr>
          <w:sz w:val="28"/>
        </w:rPr>
      </w:pPr>
      <w:r>
        <w:rPr>
          <w:sz w:val="28"/>
        </w:rPr>
        <w:t>определение</w:t>
      </w:r>
      <w:r>
        <w:rPr>
          <w:spacing w:val="-8"/>
          <w:sz w:val="28"/>
        </w:rPr>
        <w:t xml:space="preserve"> </w:t>
      </w:r>
      <w:r>
        <w:rPr>
          <w:sz w:val="28"/>
        </w:rPr>
        <w:t>эффективных</w:t>
      </w:r>
      <w:r>
        <w:rPr>
          <w:spacing w:val="-4"/>
          <w:sz w:val="28"/>
        </w:rPr>
        <w:t xml:space="preserve"> </w:t>
      </w:r>
      <w:r>
        <w:rPr>
          <w:sz w:val="28"/>
        </w:rPr>
        <w:t>форм</w:t>
      </w:r>
      <w:r>
        <w:rPr>
          <w:spacing w:val="-8"/>
          <w:sz w:val="28"/>
        </w:rPr>
        <w:t xml:space="preserve"> </w:t>
      </w:r>
      <w:r>
        <w:rPr>
          <w:sz w:val="28"/>
        </w:rPr>
        <w:t>и</w:t>
      </w:r>
      <w:r>
        <w:rPr>
          <w:spacing w:val="-5"/>
          <w:sz w:val="28"/>
        </w:rPr>
        <w:t xml:space="preserve"> </w:t>
      </w:r>
      <w:r>
        <w:rPr>
          <w:sz w:val="28"/>
        </w:rPr>
        <w:t>методов</w:t>
      </w:r>
      <w:r>
        <w:rPr>
          <w:spacing w:val="-6"/>
          <w:sz w:val="28"/>
        </w:rPr>
        <w:t xml:space="preserve"> </w:t>
      </w:r>
      <w:r>
        <w:rPr>
          <w:sz w:val="28"/>
        </w:rPr>
        <w:t>работы</w:t>
      </w:r>
      <w:r>
        <w:rPr>
          <w:spacing w:val="-8"/>
          <w:sz w:val="28"/>
        </w:rPr>
        <w:t xml:space="preserve"> </w:t>
      </w:r>
      <w:r>
        <w:rPr>
          <w:sz w:val="28"/>
        </w:rPr>
        <w:t>с</w:t>
      </w:r>
      <w:r>
        <w:rPr>
          <w:spacing w:val="-5"/>
          <w:sz w:val="28"/>
        </w:rPr>
        <w:t xml:space="preserve"> </w:t>
      </w:r>
      <w:r>
        <w:rPr>
          <w:sz w:val="28"/>
        </w:rPr>
        <w:t>родителями</w:t>
      </w:r>
      <w:r>
        <w:rPr>
          <w:spacing w:val="-6"/>
          <w:sz w:val="28"/>
        </w:rPr>
        <w:t xml:space="preserve"> </w:t>
      </w:r>
      <w:r>
        <w:rPr>
          <w:sz w:val="28"/>
        </w:rPr>
        <w:t>и</w:t>
      </w:r>
      <w:r>
        <w:rPr>
          <w:spacing w:val="-7"/>
          <w:sz w:val="28"/>
        </w:rPr>
        <w:t xml:space="preserve"> </w:t>
      </w:r>
      <w:r>
        <w:rPr>
          <w:spacing w:val="-2"/>
          <w:sz w:val="28"/>
        </w:rPr>
        <w:t>детьми;</w:t>
      </w:r>
    </w:p>
    <w:p w:rsidR="00D80858" w:rsidRDefault="00A923ED">
      <w:pPr>
        <w:pStyle w:val="a5"/>
        <w:numPr>
          <w:ilvl w:val="0"/>
          <w:numId w:val="61"/>
        </w:numPr>
        <w:tabs>
          <w:tab w:val="left" w:pos="1103"/>
        </w:tabs>
        <w:spacing w:line="322" w:lineRule="exact"/>
        <w:ind w:left="1103" w:hanging="162"/>
        <w:jc w:val="left"/>
        <w:rPr>
          <w:sz w:val="28"/>
        </w:rPr>
      </w:pPr>
      <w:r>
        <w:rPr>
          <w:sz w:val="28"/>
        </w:rPr>
        <w:t>разработка</w:t>
      </w:r>
      <w:r>
        <w:rPr>
          <w:spacing w:val="-13"/>
          <w:sz w:val="28"/>
        </w:rPr>
        <w:t xml:space="preserve"> </w:t>
      </w:r>
      <w:r>
        <w:rPr>
          <w:sz w:val="28"/>
        </w:rPr>
        <w:t>документации</w:t>
      </w:r>
      <w:r>
        <w:rPr>
          <w:spacing w:val="-11"/>
          <w:sz w:val="28"/>
        </w:rPr>
        <w:t xml:space="preserve"> </w:t>
      </w:r>
      <w:r>
        <w:rPr>
          <w:sz w:val="28"/>
        </w:rPr>
        <w:t>и</w:t>
      </w:r>
      <w:r>
        <w:rPr>
          <w:spacing w:val="-8"/>
          <w:sz w:val="28"/>
        </w:rPr>
        <w:t xml:space="preserve"> </w:t>
      </w:r>
      <w:r>
        <w:rPr>
          <w:sz w:val="28"/>
        </w:rPr>
        <w:t>обеспечение</w:t>
      </w:r>
      <w:r>
        <w:rPr>
          <w:spacing w:val="-9"/>
          <w:sz w:val="28"/>
        </w:rPr>
        <w:t xml:space="preserve"> </w:t>
      </w:r>
      <w:r>
        <w:rPr>
          <w:sz w:val="28"/>
        </w:rPr>
        <w:t>нормативной</w:t>
      </w:r>
      <w:r>
        <w:rPr>
          <w:spacing w:val="-10"/>
          <w:sz w:val="28"/>
        </w:rPr>
        <w:t xml:space="preserve"> </w:t>
      </w:r>
      <w:r>
        <w:rPr>
          <w:spacing w:val="-2"/>
          <w:sz w:val="28"/>
        </w:rPr>
        <w:t>документацией.</w:t>
      </w:r>
    </w:p>
    <w:p w:rsidR="00D80858" w:rsidRDefault="00A923ED">
      <w:pPr>
        <w:pStyle w:val="a3"/>
        <w:ind w:right="240"/>
      </w:pPr>
      <w:r>
        <w:t>План работы консультационного центра ежегодно рассматривается</w:t>
      </w:r>
      <w:r>
        <w:rPr>
          <w:spacing w:val="40"/>
        </w:rPr>
        <w:t xml:space="preserve"> </w:t>
      </w:r>
      <w:r>
        <w:t>на</w:t>
      </w:r>
      <w:r>
        <w:rPr>
          <w:spacing w:val="40"/>
        </w:rPr>
        <w:t xml:space="preserve"> </w:t>
      </w:r>
      <w:r>
        <w:t xml:space="preserve">первом педагогическом совете и утверждается заведующим структурным подразделением «Детский сад № </w:t>
      </w:r>
      <w:r w:rsidR="00712795">
        <w:t>13</w:t>
      </w:r>
      <w:r>
        <w:t xml:space="preserve"> комбинированного вида».</w:t>
      </w:r>
    </w:p>
    <w:p w:rsidR="00D80858" w:rsidRDefault="00D80858">
      <w:pPr>
        <w:pStyle w:val="a3"/>
        <w:spacing w:before="6"/>
        <w:ind w:left="0" w:firstLine="0"/>
        <w:jc w:val="left"/>
      </w:pPr>
    </w:p>
    <w:p w:rsidR="00D80858" w:rsidRDefault="00A923ED">
      <w:pPr>
        <w:pStyle w:val="a5"/>
        <w:numPr>
          <w:ilvl w:val="1"/>
          <w:numId w:val="60"/>
        </w:numPr>
        <w:tabs>
          <w:tab w:val="left" w:pos="3087"/>
        </w:tabs>
        <w:ind w:left="3087" w:hanging="421"/>
        <w:rPr>
          <w:b/>
          <w:sz w:val="28"/>
        </w:rPr>
      </w:pPr>
      <w:r>
        <w:rPr>
          <w:b/>
          <w:sz w:val="28"/>
        </w:rPr>
        <w:t>РАБОЧАЯ</w:t>
      </w:r>
      <w:r>
        <w:rPr>
          <w:b/>
          <w:spacing w:val="-11"/>
          <w:sz w:val="28"/>
        </w:rPr>
        <w:t xml:space="preserve"> </w:t>
      </w:r>
      <w:r>
        <w:rPr>
          <w:b/>
          <w:sz w:val="28"/>
        </w:rPr>
        <w:t>ПРОГРАММА</w:t>
      </w:r>
      <w:r>
        <w:rPr>
          <w:b/>
          <w:spacing w:val="-11"/>
          <w:sz w:val="28"/>
        </w:rPr>
        <w:t xml:space="preserve"> </w:t>
      </w:r>
      <w:r>
        <w:rPr>
          <w:b/>
          <w:spacing w:val="-2"/>
          <w:sz w:val="28"/>
        </w:rPr>
        <w:t>ВОСПИТАНИЯ</w:t>
      </w:r>
    </w:p>
    <w:p w:rsidR="00D80858" w:rsidRDefault="00A923ED">
      <w:pPr>
        <w:pStyle w:val="a5"/>
        <w:numPr>
          <w:ilvl w:val="2"/>
          <w:numId w:val="60"/>
        </w:numPr>
        <w:tabs>
          <w:tab w:val="left" w:pos="4410"/>
        </w:tabs>
        <w:spacing w:before="322" w:line="321" w:lineRule="exact"/>
        <w:ind w:left="4410" w:hanging="629"/>
        <w:jc w:val="both"/>
        <w:rPr>
          <w:b/>
          <w:sz w:val="28"/>
        </w:rPr>
      </w:pPr>
      <w:r>
        <w:rPr>
          <w:b/>
          <w:sz w:val="28"/>
        </w:rPr>
        <w:t>Пояснительная</w:t>
      </w:r>
      <w:r>
        <w:rPr>
          <w:b/>
          <w:spacing w:val="-15"/>
          <w:sz w:val="28"/>
        </w:rPr>
        <w:t xml:space="preserve"> </w:t>
      </w:r>
      <w:r>
        <w:rPr>
          <w:b/>
          <w:spacing w:val="-2"/>
          <w:sz w:val="28"/>
        </w:rPr>
        <w:t>записка</w:t>
      </w:r>
    </w:p>
    <w:p w:rsidR="00D80858" w:rsidRDefault="00A923ED">
      <w:pPr>
        <w:pStyle w:val="a3"/>
        <w:ind w:right="241"/>
      </w:pPr>
      <w:r>
        <w:t xml:space="preserve">Рабочая программа воспитания детей дошкольного возраста (далее- Программа) определяет содержание и организацию воспитательной работы в структурном подразделении «Детский сад № </w:t>
      </w:r>
      <w:r w:rsidR="004F38C3">
        <w:t>13</w:t>
      </w:r>
      <w:r>
        <w:t xml:space="preserve"> комбинированного вида» муниципального</w:t>
      </w:r>
      <w:r>
        <w:rPr>
          <w:spacing w:val="71"/>
          <w:w w:val="150"/>
        </w:rPr>
        <w:t xml:space="preserve">  </w:t>
      </w:r>
      <w:r>
        <w:t>бюджетного</w:t>
      </w:r>
      <w:r>
        <w:rPr>
          <w:spacing w:val="73"/>
          <w:w w:val="150"/>
        </w:rPr>
        <w:t xml:space="preserve">  </w:t>
      </w:r>
      <w:r>
        <w:t>дошкольного</w:t>
      </w:r>
      <w:r>
        <w:rPr>
          <w:spacing w:val="73"/>
          <w:w w:val="150"/>
        </w:rPr>
        <w:t xml:space="preserve">  </w:t>
      </w:r>
      <w:r>
        <w:t>образовательного</w:t>
      </w:r>
      <w:r>
        <w:rPr>
          <w:spacing w:val="73"/>
          <w:w w:val="150"/>
        </w:rPr>
        <w:t xml:space="preserve">  </w:t>
      </w:r>
      <w:r>
        <w:t>учреждения</w:t>
      </w:r>
    </w:p>
    <w:p w:rsidR="00D80858" w:rsidRDefault="00A923ED">
      <w:pPr>
        <w:pStyle w:val="a3"/>
        <w:ind w:right="242" w:firstLine="0"/>
      </w:pPr>
      <w:r>
        <w:t>«Детский сад «Радуга» комбинированного вида» (далее – ДОО), с учетом особенностей ДОО, региона, образовательных потребностей воспитанников и запросов родительской общественности, является компонентом образовательной программы дошкольного образования ДОО.</w:t>
      </w:r>
    </w:p>
    <w:p w:rsidR="00D80858" w:rsidRDefault="00A923ED" w:rsidP="00712795">
      <w:pPr>
        <w:pStyle w:val="a3"/>
        <w:ind w:left="941" w:firstLine="0"/>
      </w:pPr>
      <w:r>
        <w:t>Программа</w:t>
      </w:r>
      <w:r>
        <w:rPr>
          <w:spacing w:val="60"/>
        </w:rPr>
        <w:t xml:space="preserve">   </w:t>
      </w:r>
      <w:r>
        <w:t>воспитания</w:t>
      </w:r>
      <w:r>
        <w:rPr>
          <w:spacing w:val="61"/>
        </w:rPr>
        <w:t xml:space="preserve">   </w:t>
      </w:r>
      <w:r>
        <w:t>основана</w:t>
      </w:r>
      <w:r>
        <w:rPr>
          <w:spacing w:val="60"/>
        </w:rPr>
        <w:t xml:space="preserve">   </w:t>
      </w:r>
      <w:r>
        <w:t>на</w:t>
      </w:r>
      <w:r>
        <w:rPr>
          <w:spacing w:val="61"/>
        </w:rPr>
        <w:t xml:space="preserve">   </w:t>
      </w:r>
      <w:r>
        <w:t>воплощении</w:t>
      </w:r>
      <w:r>
        <w:rPr>
          <w:spacing w:val="61"/>
        </w:rPr>
        <w:t xml:space="preserve">   </w:t>
      </w:r>
      <w:r>
        <w:rPr>
          <w:spacing w:val="-2"/>
        </w:rPr>
        <w:t>национального</w:t>
      </w:r>
      <w:r w:rsidR="00712795">
        <w:rPr>
          <w:spacing w:val="-2"/>
        </w:rPr>
        <w:t xml:space="preserve"> </w:t>
      </w:r>
      <w:r>
        <w:t>воспитательного идеала, который понимается как высшая цель образования, нравственное (идеальное) представление о человеке.</w:t>
      </w:r>
    </w:p>
    <w:p w:rsidR="00D80858" w:rsidRDefault="00A923ED">
      <w:pPr>
        <w:pStyle w:val="a3"/>
        <w:ind w:right="246"/>
      </w:pPr>
      <w: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p>
    <w:p w:rsidR="00D80858" w:rsidRDefault="00A923ED">
      <w:pPr>
        <w:pStyle w:val="a3"/>
        <w:spacing w:before="1"/>
        <w:ind w:right="248"/>
      </w:pPr>
      <w: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w:t>
      </w:r>
      <w:r>
        <w:lastRenderedPageBreak/>
        <w:t>преемственность поколений, единство народов России</w:t>
      </w:r>
    </w:p>
    <w:p w:rsidR="00D80858" w:rsidRDefault="00A923ED">
      <w:pPr>
        <w:pStyle w:val="a3"/>
        <w:ind w:right="247"/>
      </w:pPr>
      <w:r>
        <w:t>В процессе реализации программы воспитания Ребенок должен получить право стать субъектом собственной жизнедеятельности, увидеть свой потенциал, поверить в свои силы, научиться быть успешным в своей деятельности.</w:t>
      </w:r>
    </w:p>
    <w:p w:rsidR="00D80858" w:rsidRDefault="00A923ED">
      <w:pPr>
        <w:pStyle w:val="a3"/>
        <w:ind w:right="246"/>
      </w:pPr>
      <w:r>
        <w:t xml:space="preserve">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w:t>
      </w:r>
      <w:r>
        <w:rPr>
          <w:spacing w:val="-2"/>
        </w:rPr>
        <w:t>отношений.</w:t>
      </w:r>
    </w:p>
    <w:p w:rsidR="00D80858" w:rsidRDefault="00A923ED">
      <w:pPr>
        <w:pStyle w:val="a3"/>
        <w:ind w:right="246"/>
      </w:pPr>
      <w:r>
        <w:t>Программа определяет цель, задачи, планируемые результаты, содержание и организацию воспитательного процесса на ступени дошкольного образования (объем, содержание и планируемые результаты в виде целевых ориентиров дошкольного образования).</w:t>
      </w:r>
    </w:p>
    <w:p w:rsidR="00D80858" w:rsidRDefault="00A923ED">
      <w:pPr>
        <w:pStyle w:val="a3"/>
        <w:ind w:right="250"/>
      </w:pPr>
      <w: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w:t>
      </w:r>
      <w:r>
        <w:rPr>
          <w:spacing w:val="-2"/>
        </w:rPr>
        <w:t>общества.</w:t>
      </w:r>
    </w:p>
    <w:p w:rsidR="00D80858" w:rsidRDefault="00A923ED">
      <w:pPr>
        <w:pStyle w:val="a3"/>
        <w:jc w:val="left"/>
      </w:pPr>
      <w:r>
        <w:t>Для того чтобы эти ценности осваивались ребёнком, они должны найти свое отражение в основных направлениях воспитательной работы ДОО.</w:t>
      </w:r>
    </w:p>
    <w:p w:rsidR="00D80858" w:rsidRDefault="00A923ED">
      <w:pPr>
        <w:ind w:left="232" w:firstLine="708"/>
        <w:rPr>
          <w:sz w:val="28"/>
        </w:rPr>
      </w:pPr>
      <w:r>
        <w:rPr>
          <w:sz w:val="28"/>
        </w:rPr>
        <w:t>Ценности</w:t>
      </w:r>
      <w:r>
        <w:rPr>
          <w:spacing w:val="36"/>
          <w:sz w:val="28"/>
        </w:rPr>
        <w:t xml:space="preserve"> </w:t>
      </w:r>
      <w:r>
        <w:rPr>
          <w:b/>
          <w:sz w:val="28"/>
        </w:rPr>
        <w:t>Родина</w:t>
      </w:r>
      <w:r>
        <w:rPr>
          <w:b/>
          <w:spacing w:val="39"/>
          <w:sz w:val="28"/>
        </w:rPr>
        <w:t xml:space="preserve"> </w:t>
      </w:r>
      <w:r>
        <w:rPr>
          <w:b/>
          <w:sz w:val="28"/>
        </w:rPr>
        <w:t>и</w:t>
      </w:r>
      <w:r>
        <w:rPr>
          <w:b/>
          <w:spacing w:val="39"/>
          <w:sz w:val="28"/>
        </w:rPr>
        <w:t xml:space="preserve"> </w:t>
      </w:r>
      <w:r>
        <w:rPr>
          <w:b/>
          <w:sz w:val="28"/>
        </w:rPr>
        <w:t>природа</w:t>
      </w:r>
      <w:r>
        <w:rPr>
          <w:b/>
          <w:spacing w:val="36"/>
          <w:sz w:val="28"/>
        </w:rPr>
        <w:t xml:space="preserve"> </w:t>
      </w:r>
      <w:r>
        <w:rPr>
          <w:sz w:val="28"/>
        </w:rPr>
        <w:t>лежат</w:t>
      </w:r>
      <w:r>
        <w:rPr>
          <w:spacing w:val="35"/>
          <w:sz w:val="28"/>
        </w:rPr>
        <w:t xml:space="preserve"> </w:t>
      </w:r>
      <w:r>
        <w:rPr>
          <w:sz w:val="28"/>
        </w:rPr>
        <w:t>в основе патриотического</w:t>
      </w:r>
      <w:r>
        <w:rPr>
          <w:spacing w:val="35"/>
          <w:sz w:val="28"/>
        </w:rPr>
        <w:t xml:space="preserve"> </w:t>
      </w:r>
      <w:r>
        <w:rPr>
          <w:sz w:val="28"/>
        </w:rPr>
        <w:t xml:space="preserve">направления </w:t>
      </w:r>
      <w:r>
        <w:rPr>
          <w:spacing w:val="-2"/>
          <w:sz w:val="28"/>
        </w:rPr>
        <w:t>воспитания.</w:t>
      </w:r>
    </w:p>
    <w:p w:rsidR="00D80858" w:rsidRDefault="00A923ED">
      <w:pPr>
        <w:spacing w:before="1"/>
        <w:ind w:left="232" w:firstLine="708"/>
        <w:rPr>
          <w:sz w:val="28"/>
        </w:rPr>
      </w:pPr>
      <w:r>
        <w:rPr>
          <w:sz w:val="28"/>
        </w:rPr>
        <w:t xml:space="preserve">Ценности </w:t>
      </w:r>
      <w:r>
        <w:rPr>
          <w:b/>
          <w:sz w:val="28"/>
        </w:rPr>
        <w:t xml:space="preserve">милосердие, жизнь, добро </w:t>
      </w:r>
      <w:r>
        <w:rPr>
          <w:sz w:val="28"/>
        </w:rPr>
        <w:t>лежат в основе духовно-нравственного направления воспитания.</w:t>
      </w:r>
    </w:p>
    <w:p w:rsidR="00D80858" w:rsidRDefault="00A923ED">
      <w:pPr>
        <w:tabs>
          <w:tab w:val="left" w:pos="2340"/>
          <w:tab w:val="left" w:pos="3666"/>
          <w:tab w:val="left" w:pos="4719"/>
          <w:tab w:val="left" w:pos="5946"/>
          <w:tab w:val="left" w:pos="8182"/>
          <w:tab w:val="left" w:pos="9123"/>
          <w:tab w:val="left" w:pos="9487"/>
        </w:tabs>
        <w:ind w:left="232" w:right="243" w:firstLine="708"/>
        <w:rPr>
          <w:sz w:val="28"/>
        </w:rPr>
      </w:pPr>
      <w:r>
        <w:rPr>
          <w:spacing w:val="-2"/>
          <w:sz w:val="28"/>
        </w:rPr>
        <w:t>Ценности</w:t>
      </w:r>
      <w:r>
        <w:rPr>
          <w:sz w:val="28"/>
        </w:rPr>
        <w:tab/>
      </w:r>
      <w:r>
        <w:rPr>
          <w:b/>
          <w:spacing w:val="-2"/>
          <w:sz w:val="28"/>
        </w:rPr>
        <w:t>человек,</w:t>
      </w:r>
      <w:r>
        <w:rPr>
          <w:b/>
          <w:sz w:val="28"/>
        </w:rPr>
        <w:tab/>
      </w:r>
      <w:r>
        <w:rPr>
          <w:b/>
          <w:spacing w:val="-2"/>
          <w:sz w:val="28"/>
        </w:rPr>
        <w:t>семья,</w:t>
      </w:r>
      <w:r>
        <w:rPr>
          <w:b/>
          <w:sz w:val="28"/>
        </w:rPr>
        <w:tab/>
      </w:r>
      <w:r>
        <w:rPr>
          <w:b/>
          <w:spacing w:val="-2"/>
          <w:sz w:val="28"/>
        </w:rPr>
        <w:t>дружба,</w:t>
      </w:r>
      <w:r>
        <w:rPr>
          <w:b/>
          <w:sz w:val="28"/>
        </w:rPr>
        <w:tab/>
      </w:r>
      <w:r>
        <w:rPr>
          <w:b/>
          <w:spacing w:val="-2"/>
          <w:sz w:val="28"/>
        </w:rPr>
        <w:t>сотрудничество</w:t>
      </w:r>
      <w:r>
        <w:rPr>
          <w:b/>
          <w:sz w:val="28"/>
        </w:rPr>
        <w:tab/>
      </w:r>
      <w:r>
        <w:rPr>
          <w:spacing w:val="-2"/>
          <w:sz w:val="28"/>
        </w:rPr>
        <w:t>лежат</w:t>
      </w:r>
      <w:r>
        <w:rPr>
          <w:sz w:val="28"/>
        </w:rPr>
        <w:tab/>
      </w:r>
      <w:r>
        <w:rPr>
          <w:spacing w:val="-10"/>
          <w:sz w:val="28"/>
        </w:rPr>
        <w:t>в</w:t>
      </w:r>
      <w:r>
        <w:rPr>
          <w:sz w:val="28"/>
        </w:rPr>
        <w:tab/>
      </w:r>
      <w:r>
        <w:rPr>
          <w:spacing w:val="-2"/>
          <w:sz w:val="28"/>
        </w:rPr>
        <w:t xml:space="preserve">основе </w:t>
      </w:r>
      <w:r>
        <w:rPr>
          <w:sz w:val="28"/>
        </w:rPr>
        <w:t>социального направления воспитания.</w:t>
      </w:r>
    </w:p>
    <w:p w:rsidR="00D80858" w:rsidRDefault="00A923ED">
      <w:pPr>
        <w:pStyle w:val="a3"/>
        <w:tabs>
          <w:tab w:val="left" w:pos="2395"/>
          <w:tab w:val="left" w:pos="3874"/>
          <w:tab w:val="left" w:pos="4917"/>
          <w:tab w:val="left" w:pos="5360"/>
          <w:tab w:val="left" w:pos="6481"/>
          <w:tab w:val="left" w:pos="8782"/>
        </w:tabs>
        <w:ind w:right="249"/>
        <w:jc w:val="left"/>
      </w:pPr>
      <w:r>
        <w:rPr>
          <w:spacing w:val="-2"/>
        </w:rPr>
        <w:t>Ценность</w:t>
      </w:r>
      <w:r>
        <w:tab/>
      </w:r>
      <w:r>
        <w:rPr>
          <w:b/>
          <w:spacing w:val="-2"/>
        </w:rPr>
        <w:t>познание</w:t>
      </w:r>
      <w:r>
        <w:rPr>
          <w:b/>
        </w:rPr>
        <w:tab/>
      </w:r>
      <w:r>
        <w:rPr>
          <w:spacing w:val="-4"/>
        </w:rPr>
        <w:t>лежит</w:t>
      </w:r>
      <w:r>
        <w:tab/>
      </w:r>
      <w:r>
        <w:rPr>
          <w:spacing w:val="-10"/>
        </w:rPr>
        <w:t>в</w:t>
      </w:r>
      <w:r>
        <w:tab/>
      </w:r>
      <w:r>
        <w:rPr>
          <w:spacing w:val="-2"/>
        </w:rPr>
        <w:t>основе</w:t>
      </w:r>
      <w:r>
        <w:tab/>
      </w:r>
      <w:r>
        <w:rPr>
          <w:spacing w:val="-2"/>
        </w:rPr>
        <w:t>познавательного</w:t>
      </w:r>
      <w:r>
        <w:tab/>
      </w:r>
      <w:r>
        <w:rPr>
          <w:spacing w:val="-2"/>
        </w:rPr>
        <w:t>направления воспитания.</w:t>
      </w:r>
    </w:p>
    <w:p w:rsidR="00D80858" w:rsidRDefault="00A923ED">
      <w:pPr>
        <w:pStyle w:val="a3"/>
        <w:spacing w:line="242" w:lineRule="auto"/>
        <w:jc w:val="left"/>
      </w:pPr>
      <w:r>
        <w:t xml:space="preserve">Ценности </w:t>
      </w:r>
      <w:r>
        <w:rPr>
          <w:b/>
        </w:rPr>
        <w:t xml:space="preserve">жизнь и здоровье </w:t>
      </w:r>
      <w:r>
        <w:t>лежат</w:t>
      </w:r>
      <w:r>
        <w:rPr>
          <w:spacing w:val="-1"/>
        </w:rPr>
        <w:t xml:space="preserve"> </w:t>
      </w:r>
      <w:r>
        <w:t>в</w:t>
      </w:r>
      <w:r>
        <w:rPr>
          <w:spacing w:val="-2"/>
        </w:rPr>
        <w:t xml:space="preserve"> </w:t>
      </w:r>
      <w:r>
        <w:t>основе</w:t>
      </w:r>
      <w:r>
        <w:rPr>
          <w:spacing w:val="-2"/>
        </w:rPr>
        <w:t xml:space="preserve"> </w:t>
      </w:r>
      <w:r>
        <w:t>физического</w:t>
      </w:r>
      <w:r>
        <w:rPr>
          <w:spacing w:val="-1"/>
        </w:rPr>
        <w:t xml:space="preserve"> </w:t>
      </w:r>
      <w:r>
        <w:t>и</w:t>
      </w:r>
      <w:r>
        <w:rPr>
          <w:spacing w:val="-3"/>
        </w:rPr>
        <w:t xml:space="preserve"> </w:t>
      </w:r>
      <w:r>
        <w:t>оздоровительного направления воспитания.</w:t>
      </w:r>
    </w:p>
    <w:p w:rsidR="00D80858" w:rsidRDefault="00A923ED">
      <w:pPr>
        <w:pStyle w:val="a3"/>
        <w:spacing w:line="317" w:lineRule="exact"/>
        <w:ind w:left="941" w:firstLine="0"/>
        <w:jc w:val="left"/>
      </w:pPr>
      <w:r>
        <w:t>Ценность</w:t>
      </w:r>
      <w:r>
        <w:rPr>
          <w:spacing w:val="-8"/>
        </w:rPr>
        <w:t xml:space="preserve"> </w:t>
      </w:r>
      <w:r>
        <w:rPr>
          <w:b/>
        </w:rPr>
        <w:t>труд</w:t>
      </w:r>
      <w:r>
        <w:rPr>
          <w:b/>
          <w:spacing w:val="-6"/>
        </w:rPr>
        <w:t xml:space="preserve"> </w:t>
      </w:r>
      <w:r>
        <w:t>лежит</w:t>
      </w:r>
      <w:r>
        <w:rPr>
          <w:spacing w:val="-6"/>
        </w:rPr>
        <w:t xml:space="preserve"> </w:t>
      </w:r>
      <w:r>
        <w:t>в</w:t>
      </w:r>
      <w:r>
        <w:rPr>
          <w:spacing w:val="-5"/>
        </w:rPr>
        <w:t xml:space="preserve"> </w:t>
      </w:r>
      <w:r>
        <w:t>основе</w:t>
      </w:r>
      <w:r>
        <w:rPr>
          <w:spacing w:val="-6"/>
        </w:rPr>
        <w:t xml:space="preserve"> </w:t>
      </w:r>
      <w:r>
        <w:t>трудового</w:t>
      </w:r>
      <w:r>
        <w:rPr>
          <w:spacing w:val="-4"/>
        </w:rPr>
        <w:t xml:space="preserve"> </w:t>
      </w:r>
      <w:r>
        <w:t>направления</w:t>
      </w:r>
      <w:r>
        <w:rPr>
          <w:spacing w:val="-4"/>
        </w:rPr>
        <w:t xml:space="preserve"> </w:t>
      </w:r>
      <w:r>
        <w:rPr>
          <w:spacing w:val="-2"/>
        </w:rPr>
        <w:t>воспитания.</w:t>
      </w:r>
    </w:p>
    <w:p w:rsidR="00D80858" w:rsidRDefault="00A923ED">
      <w:pPr>
        <w:ind w:left="941"/>
        <w:rPr>
          <w:sz w:val="28"/>
        </w:rPr>
      </w:pPr>
      <w:r>
        <w:rPr>
          <w:sz w:val="28"/>
        </w:rPr>
        <w:t>Ценности</w:t>
      </w:r>
      <w:r>
        <w:rPr>
          <w:spacing w:val="50"/>
          <w:sz w:val="28"/>
        </w:rPr>
        <w:t xml:space="preserve"> </w:t>
      </w:r>
      <w:r>
        <w:rPr>
          <w:b/>
          <w:sz w:val="28"/>
        </w:rPr>
        <w:t>культура</w:t>
      </w:r>
      <w:r>
        <w:rPr>
          <w:b/>
          <w:spacing w:val="58"/>
          <w:sz w:val="28"/>
        </w:rPr>
        <w:t xml:space="preserve"> </w:t>
      </w:r>
      <w:r>
        <w:rPr>
          <w:b/>
          <w:sz w:val="28"/>
        </w:rPr>
        <w:t>и</w:t>
      </w:r>
      <w:r>
        <w:rPr>
          <w:b/>
          <w:spacing w:val="56"/>
          <w:sz w:val="28"/>
        </w:rPr>
        <w:t xml:space="preserve"> </w:t>
      </w:r>
      <w:r>
        <w:rPr>
          <w:b/>
          <w:sz w:val="28"/>
        </w:rPr>
        <w:t>красота</w:t>
      </w:r>
      <w:r>
        <w:rPr>
          <w:b/>
          <w:spacing w:val="52"/>
          <w:sz w:val="28"/>
        </w:rPr>
        <w:t xml:space="preserve"> </w:t>
      </w:r>
      <w:r>
        <w:rPr>
          <w:sz w:val="28"/>
        </w:rPr>
        <w:t>лежат</w:t>
      </w:r>
      <w:r>
        <w:rPr>
          <w:spacing w:val="49"/>
          <w:sz w:val="28"/>
        </w:rPr>
        <w:t xml:space="preserve"> </w:t>
      </w:r>
      <w:r>
        <w:rPr>
          <w:sz w:val="28"/>
        </w:rPr>
        <w:t>в</w:t>
      </w:r>
      <w:r>
        <w:rPr>
          <w:spacing w:val="50"/>
          <w:sz w:val="28"/>
        </w:rPr>
        <w:t xml:space="preserve"> </w:t>
      </w:r>
      <w:r>
        <w:rPr>
          <w:sz w:val="28"/>
        </w:rPr>
        <w:t>основе</w:t>
      </w:r>
      <w:r>
        <w:rPr>
          <w:spacing w:val="47"/>
          <w:sz w:val="28"/>
        </w:rPr>
        <w:t xml:space="preserve"> </w:t>
      </w:r>
      <w:r>
        <w:rPr>
          <w:sz w:val="28"/>
        </w:rPr>
        <w:t>эстетического</w:t>
      </w:r>
      <w:r>
        <w:rPr>
          <w:spacing w:val="50"/>
          <w:sz w:val="28"/>
        </w:rPr>
        <w:t xml:space="preserve"> </w:t>
      </w:r>
      <w:r>
        <w:rPr>
          <w:spacing w:val="-2"/>
          <w:sz w:val="28"/>
        </w:rPr>
        <w:t>направления</w:t>
      </w:r>
    </w:p>
    <w:p w:rsidR="00D80858" w:rsidRDefault="00A923ED">
      <w:pPr>
        <w:pStyle w:val="a3"/>
        <w:spacing w:before="63" w:line="322" w:lineRule="exact"/>
        <w:ind w:firstLine="0"/>
        <w:jc w:val="left"/>
      </w:pPr>
      <w:r>
        <w:rPr>
          <w:spacing w:val="-2"/>
        </w:rPr>
        <w:t>воспитания.</w:t>
      </w:r>
    </w:p>
    <w:p w:rsidR="00D80858" w:rsidRDefault="00A923ED">
      <w:pPr>
        <w:pStyle w:val="a3"/>
        <w:ind w:right="249"/>
      </w:pPr>
      <w:r>
        <w:t>Предложенные</w:t>
      </w:r>
      <w:r>
        <w:rPr>
          <w:spacing w:val="-4"/>
        </w:rPr>
        <w:t xml:space="preserve"> </w:t>
      </w:r>
      <w:r>
        <w:t>направления</w:t>
      </w:r>
      <w:r>
        <w:rPr>
          <w:spacing w:val="-4"/>
        </w:rPr>
        <w:t xml:space="preserve"> </w:t>
      </w:r>
      <w:r>
        <w:t>не</w:t>
      </w:r>
      <w:r>
        <w:rPr>
          <w:spacing w:val="-4"/>
        </w:rPr>
        <w:t xml:space="preserve"> </w:t>
      </w:r>
      <w:r>
        <w:t>заменяют</w:t>
      </w:r>
      <w:r>
        <w:rPr>
          <w:spacing w:val="-5"/>
        </w:rPr>
        <w:t xml:space="preserve"> </w:t>
      </w:r>
      <w:r>
        <w:t>и</w:t>
      </w:r>
      <w:r>
        <w:rPr>
          <w:spacing w:val="-4"/>
        </w:rPr>
        <w:t xml:space="preserve"> </w:t>
      </w:r>
      <w:r>
        <w:t>не</w:t>
      </w:r>
      <w:r>
        <w:rPr>
          <w:spacing w:val="-4"/>
        </w:rPr>
        <w:t xml:space="preserve"> </w:t>
      </w:r>
      <w:r>
        <w:t>дополняют</w:t>
      </w:r>
      <w:r>
        <w:rPr>
          <w:spacing w:val="-6"/>
        </w:rPr>
        <w:t xml:space="preserve"> </w:t>
      </w:r>
      <w:r>
        <w:t>собой</w:t>
      </w:r>
      <w:r>
        <w:rPr>
          <w:spacing w:val="-4"/>
        </w:rPr>
        <w:t xml:space="preserve"> </w:t>
      </w:r>
      <w:r>
        <w:t>деятельности по пяти образовательным областям, а фокусируют процесс усвоения ребенком базовых ценностей в целостном воспитательно-образовательном процессе.</w:t>
      </w:r>
    </w:p>
    <w:p w:rsidR="00D80858" w:rsidRDefault="00A923ED">
      <w:pPr>
        <w:pStyle w:val="a3"/>
        <w:ind w:right="244"/>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80858" w:rsidRDefault="00D80858">
      <w:pPr>
        <w:pStyle w:val="a3"/>
        <w:spacing w:before="4"/>
        <w:ind w:left="0" w:firstLine="0"/>
        <w:jc w:val="left"/>
      </w:pPr>
    </w:p>
    <w:p w:rsidR="00D80858" w:rsidRDefault="00A923ED">
      <w:pPr>
        <w:pStyle w:val="a5"/>
        <w:numPr>
          <w:ilvl w:val="2"/>
          <w:numId w:val="60"/>
        </w:numPr>
        <w:tabs>
          <w:tab w:val="left" w:pos="2547"/>
        </w:tabs>
        <w:ind w:left="2547" w:hanging="629"/>
        <w:jc w:val="left"/>
        <w:rPr>
          <w:b/>
          <w:sz w:val="28"/>
        </w:rPr>
      </w:pPr>
      <w:r>
        <w:rPr>
          <w:b/>
          <w:sz w:val="28"/>
        </w:rPr>
        <w:t>ЦЕЛЕВОЙ</w:t>
      </w:r>
      <w:r>
        <w:rPr>
          <w:b/>
          <w:spacing w:val="-9"/>
          <w:sz w:val="28"/>
        </w:rPr>
        <w:t xml:space="preserve"> </w:t>
      </w:r>
      <w:r>
        <w:rPr>
          <w:b/>
          <w:sz w:val="28"/>
        </w:rPr>
        <w:t>РАЗДЕЛ</w:t>
      </w:r>
      <w:r>
        <w:rPr>
          <w:b/>
          <w:spacing w:val="-8"/>
          <w:sz w:val="28"/>
        </w:rPr>
        <w:t xml:space="preserve"> </w:t>
      </w:r>
      <w:r>
        <w:rPr>
          <w:b/>
          <w:sz w:val="28"/>
        </w:rPr>
        <w:t>ПРОГРАММЫ</w:t>
      </w:r>
      <w:r>
        <w:rPr>
          <w:b/>
          <w:spacing w:val="-8"/>
          <w:sz w:val="28"/>
        </w:rPr>
        <w:t xml:space="preserve"> </w:t>
      </w:r>
      <w:r>
        <w:rPr>
          <w:b/>
          <w:spacing w:val="-2"/>
          <w:sz w:val="28"/>
        </w:rPr>
        <w:t>ВОСПИТАНИЯ</w:t>
      </w:r>
    </w:p>
    <w:p w:rsidR="00D80858" w:rsidRDefault="00D80858">
      <w:pPr>
        <w:pStyle w:val="a3"/>
        <w:spacing w:before="1"/>
        <w:ind w:left="0" w:firstLine="0"/>
        <w:jc w:val="left"/>
        <w:rPr>
          <w:b/>
        </w:rPr>
      </w:pPr>
    </w:p>
    <w:p w:rsidR="00D80858" w:rsidRDefault="00A923ED">
      <w:pPr>
        <w:pStyle w:val="a5"/>
        <w:numPr>
          <w:ilvl w:val="3"/>
          <w:numId w:val="60"/>
        </w:numPr>
        <w:tabs>
          <w:tab w:val="left" w:pos="4003"/>
        </w:tabs>
        <w:spacing w:line="320" w:lineRule="exact"/>
        <w:ind w:left="4003" w:hanging="839"/>
        <w:jc w:val="both"/>
        <w:rPr>
          <w:b/>
          <w:sz w:val="28"/>
        </w:rPr>
      </w:pPr>
      <w:r>
        <w:rPr>
          <w:b/>
          <w:sz w:val="28"/>
        </w:rPr>
        <w:t>Цель</w:t>
      </w:r>
      <w:r>
        <w:rPr>
          <w:b/>
          <w:spacing w:val="-4"/>
          <w:sz w:val="28"/>
        </w:rPr>
        <w:t xml:space="preserve"> </w:t>
      </w:r>
      <w:r>
        <w:rPr>
          <w:b/>
          <w:sz w:val="28"/>
        </w:rPr>
        <w:t>и</w:t>
      </w:r>
      <w:r>
        <w:rPr>
          <w:b/>
          <w:spacing w:val="-4"/>
          <w:sz w:val="28"/>
        </w:rPr>
        <w:t xml:space="preserve"> </w:t>
      </w:r>
      <w:r>
        <w:rPr>
          <w:b/>
          <w:sz w:val="28"/>
        </w:rPr>
        <w:t>задачи</w:t>
      </w:r>
      <w:r>
        <w:rPr>
          <w:b/>
          <w:spacing w:val="-4"/>
          <w:sz w:val="28"/>
        </w:rPr>
        <w:t xml:space="preserve"> </w:t>
      </w:r>
      <w:r>
        <w:rPr>
          <w:b/>
          <w:spacing w:val="-2"/>
          <w:sz w:val="28"/>
        </w:rPr>
        <w:t>воспитания</w:t>
      </w:r>
    </w:p>
    <w:p w:rsidR="00D80858" w:rsidRDefault="00A923ED">
      <w:pPr>
        <w:pStyle w:val="a3"/>
        <w:ind w:right="244"/>
      </w:pPr>
      <w:r>
        <w:t>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что предполагает:</w:t>
      </w:r>
    </w:p>
    <w:p w:rsidR="00D80858" w:rsidRDefault="00A923ED">
      <w:pPr>
        <w:pStyle w:val="a5"/>
        <w:numPr>
          <w:ilvl w:val="0"/>
          <w:numId w:val="61"/>
        </w:numPr>
        <w:tabs>
          <w:tab w:val="left" w:pos="1141"/>
        </w:tabs>
        <w:ind w:right="252" w:firstLine="708"/>
        <w:jc w:val="left"/>
        <w:rPr>
          <w:sz w:val="28"/>
        </w:rPr>
      </w:pPr>
      <w:r>
        <w:rPr>
          <w:sz w:val="28"/>
        </w:rPr>
        <w:t>формирование первоначальных</w:t>
      </w:r>
      <w:r>
        <w:rPr>
          <w:spacing w:val="31"/>
          <w:sz w:val="28"/>
        </w:rPr>
        <w:t xml:space="preserve"> </w:t>
      </w:r>
      <w:r>
        <w:rPr>
          <w:sz w:val="28"/>
        </w:rPr>
        <w:t>представлений</w:t>
      </w:r>
      <w:r>
        <w:rPr>
          <w:spacing w:val="31"/>
          <w:sz w:val="28"/>
        </w:rPr>
        <w:t xml:space="preserve"> </w:t>
      </w:r>
      <w:r>
        <w:rPr>
          <w:sz w:val="28"/>
        </w:rPr>
        <w:t>о</w:t>
      </w:r>
      <w:r>
        <w:rPr>
          <w:spacing w:val="31"/>
          <w:sz w:val="28"/>
        </w:rPr>
        <w:t xml:space="preserve"> </w:t>
      </w:r>
      <w:r>
        <w:rPr>
          <w:sz w:val="28"/>
        </w:rPr>
        <w:t>традиционных</w:t>
      </w:r>
      <w:r>
        <w:rPr>
          <w:spacing w:val="31"/>
          <w:sz w:val="28"/>
        </w:rPr>
        <w:t xml:space="preserve"> </w:t>
      </w:r>
      <w:r>
        <w:rPr>
          <w:sz w:val="28"/>
        </w:rPr>
        <w:t xml:space="preserve">ценностях </w:t>
      </w:r>
      <w:r>
        <w:rPr>
          <w:sz w:val="28"/>
        </w:rPr>
        <w:lastRenderedPageBreak/>
        <w:t>российского народа, социально приемлемых нормах и правилах поведения;</w:t>
      </w:r>
    </w:p>
    <w:p w:rsidR="00D80858" w:rsidRDefault="00A923ED">
      <w:pPr>
        <w:pStyle w:val="a5"/>
        <w:numPr>
          <w:ilvl w:val="0"/>
          <w:numId w:val="61"/>
        </w:numPr>
        <w:tabs>
          <w:tab w:val="left" w:pos="1124"/>
        </w:tabs>
        <w:ind w:right="251" w:firstLine="708"/>
        <w:jc w:val="left"/>
        <w:rPr>
          <w:sz w:val="28"/>
        </w:rPr>
      </w:pPr>
      <w:r>
        <w:rPr>
          <w:sz w:val="28"/>
        </w:rPr>
        <w:t>формирование ценностного отношения к окружающему миру (природному и социокультурному), другим людям, самому себе;</w:t>
      </w:r>
    </w:p>
    <w:p w:rsidR="00D80858" w:rsidRDefault="00A923ED">
      <w:pPr>
        <w:pStyle w:val="a5"/>
        <w:numPr>
          <w:ilvl w:val="0"/>
          <w:numId w:val="61"/>
        </w:numPr>
        <w:tabs>
          <w:tab w:val="left" w:pos="1126"/>
        </w:tabs>
        <w:ind w:right="254" w:firstLine="708"/>
        <w:jc w:val="left"/>
        <w:rPr>
          <w:sz w:val="28"/>
        </w:rPr>
      </w:pPr>
      <w:r>
        <w:rPr>
          <w:sz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80858" w:rsidRDefault="00A923ED">
      <w:pPr>
        <w:pStyle w:val="a3"/>
        <w:spacing w:line="321" w:lineRule="exact"/>
        <w:ind w:left="941" w:firstLine="0"/>
        <w:jc w:val="left"/>
      </w:pPr>
      <w:r>
        <w:t>Общие</w:t>
      </w:r>
      <w:r>
        <w:rPr>
          <w:spacing w:val="-6"/>
        </w:rPr>
        <w:t xml:space="preserve"> </w:t>
      </w:r>
      <w:r>
        <w:t>задачи</w:t>
      </w:r>
      <w:r>
        <w:rPr>
          <w:spacing w:val="-5"/>
        </w:rPr>
        <w:t xml:space="preserve"> </w:t>
      </w:r>
      <w:r>
        <w:t>воспитания</w:t>
      </w:r>
      <w:r>
        <w:rPr>
          <w:spacing w:val="-5"/>
        </w:rPr>
        <w:t xml:space="preserve"> </w:t>
      </w:r>
      <w:r>
        <w:t>в</w:t>
      </w:r>
      <w:r>
        <w:rPr>
          <w:spacing w:val="-6"/>
        </w:rPr>
        <w:t xml:space="preserve"> </w:t>
      </w:r>
      <w:r>
        <w:rPr>
          <w:spacing w:val="-4"/>
        </w:rPr>
        <w:t>ДОО:</w:t>
      </w:r>
    </w:p>
    <w:p w:rsidR="00D80858" w:rsidRDefault="00A923ED">
      <w:pPr>
        <w:pStyle w:val="a5"/>
        <w:numPr>
          <w:ilvl w:val="0"/>
          <w:numId w:val="59"/>
        </w:numPr>
        <w:tabs>
          <w:tab w:val="left" w:pos="1276"/>
        </w:tabs>
        <w:spacing w:line="242" w:lineRule="auto"/>
        <w:ind w:right="250" w:firstLine="708"/>
        <w:rPr>
          <w:sz w:val="28"/>
        </w:rPr>
      </w:pPr>
      <w:r>
        <w:rPr>
          <w:sz w:val="28"/>
        </w:rPr>
        <w:t>содействовать развитию личности, основанному на принятых в обществе представлениях о добре и зле, должном и недопустимом;</w:t>
      </w:r>
    </w:p>
    <w:p w:rsidR="00D80858" w:rsidRDefault="00A923ED">
      <w:pPr>
        <w:pStyle w:val="a5"/>
        <w:numPr>
          <w:ilvl w:val="0"/>
          <w:numId w:val="59"/>
        </w:numPr>
        <w:tabs>
          <w:tab w:val="left" w:pos="1324"/>
        </w:tabs>
        <w:ind w:right="250" w:firstLine="708"/>
        <w:rPr>
          <w:sz w:val="28"/>
        </w:rPr>
      </w:pPr>
      <w:r>
        <w:rPr>
          <w:sz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80858" w:rsidRDefault="00A923ED">
      <w:pPr>
        <w:pStyle w:val="a5"/>
        <w:numPr>
          <w:ilvl w:val="0"/>
          <w:numId w:val="59"/>
        </w:numPr>
        <w:tabs>
          <w:tab w:val="left" w:pos="1316"/>
        </w:tabs>
        <w:ind w:right="252" w:firstLine="708"/>
        <w:rPr>
          <w:sz w:val="28"/>
        </w:rPr>
      </w:pPr>
      <w:r>
        <w:rPr>
          <w:sz w:val="28"/>
        </w:rPr>
        <w:t xml:space="preserve">создавать условия для развития и реализации личностного потенциала ребенка, его готовности к творческому самовыражению и саморазвитию, </w:t>
      </w:r>
      <w:r>
        <w:rPr>
          <w:spacing w:val="-2"/>
          <w:sz w:val="28"/>
        </w:rPr>
        <w:t>самовоспитанию;</w:t>
      </w:r>
    </w:p>
    <w:p w:rsidR="00D80858" w:rsidRDefault="00A923ED">
      <w:pPr>
        <w:pStyle w:val="a5"/>
        <w:numPr>
          <w:ilvl w:val="0"/>
          <w:numId w:val="59"/>
        </w:numPr>
        <w:tabs>
          <w:tab w:val="left" w:pos="1280"/>
        </w:tabs>
        <w:ind w:right="249" w:firstLine="708"/>
        <w:rPr>
          <w:sz w:val="28"/>
        </w:rPr>
      </w:pPr>
      <w:r>
        <w:rPr>
          <w:sz w:val="28"/>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D80858" w:rsidRDefault="00A923ED">
      <w:pPr>
        <w:pStyle w:val="a3"/>
        <w:ind w:right="244"/>
        <w:rPr>
          <w:b/>
        </w:rPr>
      </w:pPr>
      <w: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Pr>
          <w:b/>
        </w:rPr>
        <w:t>принципы:</w:t>
      </w:r>
    </w:p>
    <w:p w:rsidR="00D80858" w:rsidRDefault="00A923ED">
      <w:pPr>
        <w:pStyle w:val="a5"/>
        <w:numPr>
          <w:ilvl w:val="1"/>
          <w:numId w:val="59"/>
        </w:numPr>
        <w:tabs>
          <w:tab w:val="left" w:pos="1184"/>
        </w:tabs>
        <w:ind w:right="247" w:firstLine="708"/>
        <w:rPr>
          <w:sz w:val="28"/>
        </w:rPr>
      </w:pPr>
      <w:r>
        <w:rPr>
          <w:i/>
          <w:sz w:val="28"/>
        </w:rPr>
        <w:t>принцип гуманизма</w:t>
      </w:r>
      <w:r>
        <w:rPr>
          <w:sz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w:t>
      </w:r>
      <w:r>
        <w:rPr>
          <w:spacing w:val="-2"/>
          <w:sz w:val="28"/>
        </w:rPr>
        <w:t>природопользования;</w:t>
      </w:r>
    </w:p>
    <w:p w:rsidR="00D80858" w:rsidRDefault="00A923ED">
      <w:pPr>
        <w:pStyle w:val="a5"/>
        <w:numPr>
          <w:ilvl w:val="1"/>
          <w:numId w:val="59"/>
        </w:numPr>
        <w:tabs>
          <w:tab w:val="left" w:pos="1220"/>
        </w:tabs>
        <w:ind w:right="245" w:firstLine="708"/>
        <w:rPr>
          <w:sz w:val="28"/>
        </w:rPr>
      </w:pPr>
      <w:r>
        <w:rPr>
          <w:i/>
          <w:sz w:val="28"/>
        </w:rPr>
        <w:t>принцип ценностного единства и совместности</w:t>
      </w:r>
      <w:r>
        <w:rPr>
          <w:sz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80858" w:rsidRDefault="00A923ED" w:rsidP="00712795">
      <w:pPr>
        <w:pStyle w:val="a5"/>
        <w:numPr>
          <w:ilvl w:val="1"/>
          <w:numId w:val="59"/>
        </w:numPr>
        <w:tabs>
          <w:tab w:val="left" w:pos="1230"/>
        </w:tabs>
        <w:spacing w:before="63" w:line="322" w:lineRule="exact"/>
        <w:ind w:left="1230" w:firstLine="0"/>
      </w:pPr>
      <w:r w:rsidRPr="00712795">
        <w:rPr>
          <w:i/>
          <w:sz w:val="28"/>
        </w:rPr>
        <w:t>принцип</w:t>
      </w:r>
      <w:r w:rsidRPr="00712795">
        <w:rPr>
          <w:i/>
          <w:spacing w:val="70"/>
          <w:sz w:val="28"/>
        </w:rPr>
        <w:t xml:space="preserve"> </w:t>
      </w:r>
      <w:r w:rsidRPr="00712795">
        <w:rPr>
          <w:i/>
          <w:sz w:val="28"/>
        </w:rPr>
        <w:t>общего</w:t>
      </w:r>
      <w:r w:rsidRPr="00712795">
        <w:rPr>
          <w:i/>
          <w:spacing w:val="68"/>
          <w:sz w:val="28"/>
        </w:rPr>
        <w:t xml:space="preserve"> </w:t>
      </w:r>
      <w:r w:rsidRPr="00712795">
        <w:rPr>
          <w:i/>
          <w:sz w:val="28"/>
        </w:rPr>
        <w:t>культурного</w:t>
      </w:r>
      <w:r w:rsidRPr="00712795">
        <w:rPr>
          <w:i/>
          <w:spacing w:val="69"/>
          <w:sz w:val="28"/>
        </w:rPr>
        <w:t xml:space="preserve"> </w:t>
      </w:r>
      <w:r w:rsidRPr="00712795">
        <w:rPr>
          <w:i/>
          <w:sz w:val="28"/>
        </w:rPr>
        <w:t>образования</w:t>
      </w:r>
      <w:r w:rsidRPr="00712795">
        <w:rPr>
          <w:sz w:val="28"/>
        </w:rPr>
        <w:t>:</w:t>
      </w:r>
      <w:r w:rsidRPr="00712795">
        <w:rPr>
          <w:spacing w:val="70"/>
          <w:sz w:val="28"/>
        </w:rPr>
        <w:t xml:space="preserve"> </w:t>
      </w:r>
      <w:r w:rsidRPr="00712795">
        <w:rPr>
          <w:sz w:val="28"/>
        </w:rPr>
        <w:t>воспитание</w:t>
      </w:r>
      <w:r w:rsidRPr="00712795">
        <w:rPr>
          <w:spacing w:val="69"/>
          <w:sz w:val="28"/>
        </w:rPr>
        <w:t xml:space="preserve"> </w:t>
      </w:r>
      <w:r w:rsidRPr="00712795">
        <w:rPr>
          <w:sz w:val="28"/>
        </w:rPr>
        <w:t>основывается</w:t>
      </w:r>
      <w:r w:rsidRPr="00712795">
        <w:rPr>
          <w:spacing w:val="70"/>
          <w:sz w:val="28"/>
        </w:rPr>
        <w:t xml:space="preserve"> </w:t>
      </w:r>
      <w:r w:rsidRPr="00712795">
        <w:rPr>
          <w:spacing w:val="-5"/>
          <w:sz w:val="28"/>
        </w:rPr>
        <w:t>на</w:t>
      </w:r>
      <w:r w:rsidR="00712795" w:rsidRPr="00712795">
        <w:rPr>
          <w:spacing w:val="-5"/>
          <w:sz w:val="28"/>
        </w:rPr>
        <w:t xml:space="preserve">  </w:t>
      </w:r>
      <w:r w:rsidRPr="00712795">
        <w:rPr>
          <w:sz w:val="28"/>
        </w:rPr>
        <w:t>культуре</w:t>
      </w:r>
      <w:r w:rsidRPr="00712795">
        <w:rPr>
          <w:spacing w:val="-7"/>
          <w:sz w:val="28"/>
        </w:rPr>
        <w:t xml:space="preserve"> </w:t>
      </w:r>
      <w:r w:rsidRPr="00712795">
        <w:rPr>
          <w:sz w:val="28"/>
        </w:rPr>
        <w:t>и</w:t>
      </w:r>
      <w:r w:rsidRPr="00712795">
        <w:rPr>
          <w:spacing w:val="-7"/>
          <w:sz w:val="28"/>
        </w:rPr>
        <w:t xml:space="preserve"> </w:t>
      </w:r>
      <w:r w:rsidRPr="00712795">
        <w:rPr>
          <w:sz w:val="28"/>
        </w:rPr>
        <w:t>традициях</w:t>
      </w:r>
      <w:r w:rsidRPr="00712795">
        <w:rPr>
          <w:spacing w:val="-6"/>
          <w:sz w:val="28"/>
        </w:rPr>
        <w:t xml:space="preserve"> </w:t>
      </w:r>
      <w:r w:rsidRPr="00712795">
        <w:rPr>
          <w:sz w:val="28"/>
        </w:rPr>
        <w:t>России,</w:t>
      </w:r>
      <w:r w:rsidRPr="00712795">
        <w:rPr>
          <w:spacing w:val="-8"/>
          <w:sz w:val="28"/>
        </w:rPr>
        <w:t xml:space="preserve"> </w:t>
      </w:r>
      <w:r w:rsidRPr="00712795">
        <w:rPr>
          <w:sz w:val="28"/>
        </w:rPr>
        <w:t>включая</w:t>
      </w:r>
      <w:r w:rsidRPr="00712795">
        <w:rPr>
          <w:spacing w:val="-6"/>
          <w:sz w:val="28"/>
        </w:rPr>
        <w:t xml:space="preserve"> </w:t>
      </w:r>
      <w:r w:rsidRPr="00712795">
        <w:rPr>
          <w:sz w:val="28"/>
        </w:rPr>
        <w:t>культурные</w:t>
      </w:r>
      <w:r w:rsidRPr="00712795">
        <w:rPr>
          <w:spacing w:val="-7"/>
          <w:sz w:val="28"/>
        </w:rPr>
        <w:t xml:space="preserve"> </w:t>
      </w:r>
      <w:r w:rsidRPr="00712795">
        <w:rPr>
          <w:sz w:val="28"/>
        </w:rPr>
        <w:t>особенности</w:t>
      </w:r>
      <w:r w:rsidRPr="00712795">
        <w:rPr>
          <w:spacing w:val="-9"/>
          <w:sz w:val="28"/>
        </w:rPr>
        <w:t xml:space="preserve"> </w:t>
      </w:r>
      <w:r w:rsidRPr="00712795">
        <w:rPr>
          <w:spacing w:val="-2"/>
          <w:sz w:val="28"/>
        </w:rPr>
        <w:t>региона;</w:t>
      </w:r>
    </w:p>
    <w:p w:rsidR="00D80858" w:rsidRDefault="00A923ED">
      <w:pPr>
        <w:pStyle w:val="a5"/>
        <w:numPr>
          <w:ilvl w:val="1"/>
          <w:numId w:val="59"/>
        </w:numPr>
        <w:tabs>
          <w:tab w:val="left" w:pos="1162"/>
        </w:tabs>
        <w:ind w:right="244" w:firstLine="708"/>
        <w:rPr>
          <w:sz w:val="28"/>
        </w:rPr>
      </w:pPr>
      <w:r>
        <w:rPr>
          <w:i/>
          <w:sz w:val="28"/>
        </w:rPr>
        <w:t>принцип следования нравственному примеру</w:t>
      </w:r>
      <w:r>
        <w:rPr>
          <w:sz w:val="28"/>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w:t>
      </w:r>
      <w:r>
        <w:rPr>
          <w:spacing w:val="40"/>
          <w:sz w:val="28"/>
        </w:rPr>
        <w:t xml:space="preserve"> </w:t>
      </w:r>
      <w:r>
        <w:rPr>
          <w:sz w:val="28"/>
        </w:rPr>
        <w:t>отношений, продемонстрировать ребенку реальную возможность следования идеалу в жизни;</w:t>
      </w:r>
    </w:p>
    <w:p w:rsidR="00D80858" w:rsidRDefault="00A923ED">
      <w:pPr>
        <w:pStyle w:val="a5"/>
        <w:numPr>
          <w:ilvl w:val="1"/>
          <w:numId w:val="59"/>
        </w:numPr>
        <w:tabs>
          <w:tab w:val="left" w:pos="1371"/>
        </w:tabs>
        <w:ind w:right="245" w:firstLine="708"/>
        <w:rPr>
          <w:sz w:val="28"/>
        </w:rPr>
      </w:pPr>
      <w:r>
        <w:rPr>
          <w:i/>
          <w:sz w:val="28"/>
        </w:rPr>
        <w:t>принципы безопасной жизнедеятельности</w:t>
      </w:r>
      <w:r>
        <w:rPr>
          <w:sz w:val="28"/>
        </w:rPr>
        <w:t>: защищенность важных интересов личности от внутренних и внешних угроз, воспитание через призму безопасности и безопасного поведения;</w:t>
      </w:r>
    </w:p>
    <w:p w:rsidR="00D80858" w:rsidRDefault="00A923ED">
      <w:pPr>
        <w:pStyle w:val="a5"/>
        <w:numPr>
          <w:ilvl w:val="1"/>
          <w:numId w:val="59"/>
        </w:numPr>
        <w:tabs>
          <w:tab w:val="left" w:pos="1297"/>
        </w:tabs>
        <w:ind w:right="241" w:firstLine="708"/>
        <w:rPr>
          <w:sz w:val="28"/>
        </w:rPr>
      </w:pPr>
      <w:r>
        <w:rPr>
          <w:i/>
          <w:sz w:val="28"/>
        </w:rPr>
        <w:t>принцип совместной деятельности ребенка и педагога</w:t>
      </w:r>
      <w:r>
        <w:rPr>
          <w:sz w:val="28"/>
        </w:rPr>
        <w:t>: значимость совместной деятельности педагогического работника и ребенка на основе приобщения к культурным ценностям и их освоения;</w:t>
      </w:r>
    </w:p>
    <w:p w:rsidR="00D80858" w:rsidRDefault="00A923ED">
      <w:pPr>
        <w:pStyle w:val="a5"/>
        <w:numPr>
          <w:ilvl w:val="1"/>
          <w:numId w:val="59"/>
        </w:numPr>
        <w:tabs>
          <w:tab w:val="left" w:pos="1268"/>
        </w:tabs>
        <w:spacing w:before="1"/>
        <w:ind w:right="243" w:firstLine="708"/>
        <w:rPr>
          <w:sz w:val="28"/>
        </w:rPr>
      </w:pPr>
      <w:r>
        <w:rPr>
          <w:i/>
          <w:sz w:val="28"/>
        </w:rPr>
        <w:t>принцип инклюзивности</w:t>
      </w:r>
      <w:r>
        <w:rPr>
          <w:sz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D80858" w:rsidRDefault="00D80858">
      <w:pPr>
        <w:pStyle w:val="a3"/>
        <w:spacing w:before="3"/>
        <w:ind w:left="0" w:firstLine="0"/>
        <w:jc w:val="left"/>
      </w:pPr>
    </w:p>
    <w:p w:rsidR="00D80858" w:rsidRDefault="00A923ED">
      <w:pPr>
        <w:pStyle w:val="a5"/>
        <w:numPr>
          <w:ilvl w:val="3"/>
          <w:numId w:val="60"/>
        </w:numPr>
        <w:tabs>
          <w:tab w:val="left" w:pos="4044"/>
        </w:tabs>
        <w:spacing w:line="321" w:lineRule="exact"/>
        <w:ind w:left="4044" w:hanging="839"/>
        <w:jc w:val="both"/>
        <w:rPr>
          <w:b/>
          <w:sz w:val="28"/>
        </w:rPr>
      </w:pPr>
      <w:r>
        <w:rPr>
          <w:b/>
          <w:sz w:val="28"/>
        </w:rPr>
        <w:lastRenderedPageBreak/>
        <w:t>Направления</w:t>
      </w:r>
      <w:r>
        <w:rPr>
          <w:b/>
          <w:spacing w:val="-16"/>
          <w:sz w:val="28"/>
        </w:rPr>
        <w:t xml:space="preserve"> </w:t>
      </w:r>
      <w:r>
        <w:rPr>
          <w:b/>
          <w:spacing w:val="-2"/>
          <w:sz w:val="28"/>
        </w:rPr>
        <w:t>воспитания</w:t>
      </w:r>
    </w:p>
    <w:p w:rsidR="00D80858" w:rsidRDefault="00A923ED">
      <w:pPr>
        <w:pStyle w:val="21"/>
        <w:spacing w:line="320" w:lineRule="exact"/>
        <w:ind w:left="2885"/>
        <w:jc w:val="both"/>
        <w:rPr>
          <w:b w:val="0"/>
          <w:i w:val="0"/>
        </w:rPr>
      </w:pPr>
      <w:r>
        <w:t>Патриотическое</w:t>
      </w:r>
      <w:r>
        <w:rPr>
          <w:spacing w:val="-12"/>
        </w:rPr>
        <w:t xml:space="preserve"> </w:t>
      </w:r>
      <w:r>
        <w:t>направление</w:t>
      </w:r>
      <w:r>
        <w:rPr>
          <w:spacing w:val="-9"/>
        </w:rPr>
        <w:t xml:space="preserve"> </w:t>
      </w:r>
      <w:r>
        <w:rPr>
          <w:spacing w:val="-2"/>
        </w:rPr>
        <w:t>воспитания</w:t>
      </w:r>
      <w:r>
        <w:rPr>
          <w:b w:val="0"/>
          <w:i w:val="0"/>
          <w:spacing w:val="-2"/>
        </w:rPr>
        <w:t>.</w:t>
      </w:r>
    </w:p>
    <w:p w:rsidR="00D80858" w:rsidRDefault="00A923ED">
      <w:pPr>
        <w:ind w:left="232" w:right="244" w:firstLine="708"/>
        <w:jc w:val="both"/>
        <w:rPr>
          <w:sz w:val="28"/>
        </w:rPr>
      </w:pPr>
      <w:r>
        <w:rPr>
          <w:i/>
          <w:sz w:val="28"/>
          <w:u w:val="single"/>
        </w:rPr>
        <w:t>Цель патриотического направления воспитания</w:t>
      </w:r>
      <w:r>
        <w:rPr>
          <w:i/>
          <w:sz w:val="28"/>
        </w:rPr>
        <w:t xml:space="preserve"> </w:t>
      </w:r>
      <w:r>
        <w:rPr>
          <w:sz w:val="28"/>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w:t>
      </w:r>
      <w:r>
        <w:rPr>
          <w:spacing w:val="-2"/>
          <w:sz w:val="28"/>
        </w:rPr>
        <w:t>страны.</w:t>
      </w:r>
    </w:p>
    <w:p w:rsidR="00D80858" w:rsidRDefault="00A923ED">
      <w:pPr>
        <w:pStyle w:val="a3"/>
        <w:ind w:right="241"/>
      </w:pPr>
      <w:r>
        <w:t xml:space="preserve">Ценности - </w:t>
      </w:r>
      <w:r>
        <w:rPr>
          <w:b/>
          <w:i/>
        </w:rPr>
        <w:t xml:space="preserve">Родина и природа </w:t>
      </w:r>
      <w:r>
        <w:t xml:space="preserve">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w:t>
      </w:r>
      <w:r>
        <w:rPr>
          <w:spacing w:val="-2"/>
        </w:rPr>
        <w:t>народу.</w:t>
      </w:r>
    </w:p>
    <w:p w:rsidR="00D80858" w:rsidRDefault="00A923ED">
      <w:pPr>
        <w:pStyle w:val="a3"/>
        <w:ind w:right="249"/>
      </w:pPr>
      <w:r>
        <w:t>Патриотическое</w:t>
      </w:r>
      <w:r>
        <w:rPr>
          <w:spacing w:val="-4"/>
        </w:rPr>
        <w:t xml:space="preserve"> </w:t>
      </w:r>
      <w:r>
        <w:t>направление</w:t>
      </w:r>
      <w:r>
        <w:rPr>
          <w:spacing w:val="-3"/>
        </w:rPr>
        <w:t xml:space="preserve"> </w:t>
      </w:r>
      <w:r>
        <w:t>воспитания</w:t>
      </w:r>
      <w:r>
        <w:rPr>
          <w:spacing w:val="-2"/>
        </w:rPr>
        <w:t xml:space="preserve"> </w:t>
      </w:r>
      <w:r>
        <w:t>базируется</w:t>
      </w:r>
      <w:r>
        <w:rPr>
          <w:spacing w:val="-2"/>
        </w:rPr>
        <w:t xml:space="preserve"> </w:t>
      </w:r>
      <w:r>
        <w:t>на</w:t>
      </w:r>
      <w:r>
        <w:rPr>
          <w:spacing w:val="-4"/>
        </w:rPr>
        <w:t xml:space="preserve"> </w:t>
      </w:r>
      <w:r>
        <w:t>идее</w:t>
      </w:r>
      <w:r>
        <w:rPr>
          <w:spacing w:val="-3"/>
        </w:rPr>
        <w:t xml:space="preserve"> </w:t>
      </w:r>
      <w:r>
        <w:t>патриотизма</w:t>
      </w:r>
      <w:r>
        <w:rPr>
          <w:spacing w:val="-3"/>
        </w:rPr>
        <w:t xml:space="preserve"> </w:t>
      </w:r>
      <w:r>
        <w:t>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D80858" w:rsidRDefault="00A923ED">
      <w:pPr>
        <w:pStyle w:val="a3"/>
        <w:spacing w:line="322" w:lineRule="exact"/>
        <w:ind w:left="941" w:firstLine="0"/>
      </w:pPr>
      <w:r>
        <w:t>Работа</w:t>
      </w:r>
      <w:r>
        <w:rPr>
          <w:spacing w:val="-9"/>
        </w:rPr>
        <w:t xml:space="preserve"> </w:t>
      </w:r>
      <w:r>
        <w:t>по</w:t>
      </w:r>
      <w:r>
        <w:rPr>
          <w:spacing w:val="-6"/>
        </w:rPr>
        <w:t xml:space="preserve"> </w:t>
      </w:r>
      <w:r>
        <w:t>патриотическому</w:t>
      </w:r>
      <w:r>
        <w:rPr>
          <w:spacing w:val="-11"/>
        </w:rPr>
        <w:t xml:space="preserve"> </w:t>
      </w:r>
      <w:r>
        <w:t>воспитанию</w:t>
      </w:r>
      <w:r>
        <w:rPr>
          <w:spacing w:val="-7"/>
        </w:rPr>
        <w:t xml:space="preserve"> </w:t>
      </w:r>
      <w:r>
        <w:rPr>
          <w:spacing w:val="-2"/>
        </w:rPr>
        <w:t>предполагает:</w:t>
      </w:r>
    </w:p>
    <w:p w:rsidR="00D80858" w:rsidRDefault="00A923ED">
      <w:pPr>
        <w:pStyle w:val="a5"/>
        <w:numPr>
          <w:ilvl w:val="0"/>
          <w:numId w:val="58"/>
        </w:numPr>
        <w:tabs>
          <w:tab w:val="left" w:pos="1306"/>
        </w:tabs>
        <w:ind w:right="252" w:firstLine="708"/>
        <w:rPr>
          <w:sz w:val="28"/>
        </w:rPr>
      </w:pPr>
      <w:r>
        <w:rPr>
          <w:sz w:val="28"/>
        </w:rPr>
        <w:t>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D80858" w:rsidRDefault="00A923ED">
      <w:pPr>
        <w:pStyle w:val="a5"/>
        <w:numPr>
          <w:ilvl w:val="0"/>
          <w:numId w:val="58"/>
        </w:numPr>
        <w:tabs>
          <w:tab w:val="left" w:pos="1217"/>
        </w:tabs>
        <w:ind w:right="252" w:firstLine="708"/>
        <w:rPr>
          <w:sz w:val="28"/>
        </w:rPr>
      </w:pPr>
      <w:r>
        <w:rPr>
          <w:sz w:val="28"/>
        </w:rPr>
        <w:t>формирование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D80858" w:rsidRDefault="00A923ED">
      <w:pPr>
        <w:pStyle w:val="a5"/>
        <w:numPr>
          <w:ilvl w:val="0"/>
          <w:numId w:val="58"/>
        </w:numPr>
        <w:tabs>
          <w:tab w:val="left" w:pos="1241"/>
        </w:tabs>
        <w:spacing w:before="1"/>
        <w:ind w:right="245" w:firstLine="708"/>
        <w:rPr>
          <w:sz w:val="28"/>
        </w:rPr>
      </w:pPr>
      <w:r>
        <w:rPr>
          <w:sz w:val="28"/>
        </w:rPr>
        <w:t>формирование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w:t>
      </w:r>
      <w:r>
        <w:rPr>
          <w:spacing w:val="40"/>
          <w:sz w:val="28"/>
        </w:rPr>
        <w:t xml:space="preserve"> </w:t>
      </w:r>
      <w:r>
        <w:rPr>
          <w:sz w:val="28"/>
        </w:rPr>
        <w:t>чистоты и порядка, опрятности и аккуратности, а в дальнейшем - на развитие всего своего населенного пункта, района, края, Отчизны в целом).</w:t>
      </w:r>
    </w:p>
    <w:p w:rsidR="00D80858" w:rsidRDefault="00A923ED">
      <w:pPr>
        <w:pStyle w:val="21"/>
        <w:spacing w:before="8"/>
        <w:ind w:left="2558"/>
        <w:jc w:val="both"/>
      </w:pPr>
      <w:r>
        <w:t>Духовно-нравственное</w:t>
      </w:r>
      <w:r>
        <w:rPr>
          <w:spacing w:val="-13"/>
        </w:rPr>
        <w:t xml:space="preserve"> </w:t>
      </w:r>
      <w:r>
        <w:t>направление</w:t>
      </w:r>
      <w:r>
        <w:rPr>
          <w:spacing w:val="-13"/>
        </w:rPr>
        <w:t xml:space="preserve"> </w:t>
      </w:r>
      <w:r>
        <w:rPr>
          <w:spacing w:val="-2"/>
        </w:rPr>
        <w:t>воспитания.</w:t>
      </w:r>
    </w:p>
    <w:p w:rsidR="00D80858" w:rsidRDefault="00A923ED">
      <w:pPr>
        <w:ind w:left="232" w:right="243" w:firstLine="708"/>
        <w:jc w:val="both"/>
        <w:rPr>
          <w:sz w:val="28"/>
        </w:rPr>
      </w:pPr>
      <w:r>
        <w:rPr>
          <w:i/>
          <w:sz w:val="28"/>
          <w:u w:val="single"/>
        </w:rPr>
        <w:t>Цель духовно-нравственного направления воспитания</w:t>
      </w:r>
      <w:r>
        <w:rPr>
          <w:i/>
          <w:sz w:val="28"/>
        </w:rPr>
        <w:t xml:space="preserve"> </w:t>
      </w:r>
      <w:r>
        <w:rPr>
          <w:sz w:val="28"/>
        </w:rPr>
        <w:t>- формирование способности</w:t>
      </w:r>
      <w:r>
        <w:rPr>
          <w:spacing w:val="80"/>
          <w:w w:val="150"/>
          <w:sz w:val="28"/>
        </w:rPr>
        <w:t xml:space="preserve"> </w:t>
      </w:r>
      <w:r>
        <w:rPr>
          <w:sz w:val="28"/>
        </w:rPr>
        <w:t>к</w:t>
      </w:r>
      <w:r>
        <w:rPr>
          <w:spacing w:val="80"/>
          <w:w w:val="150"/>
          <w:sz w:val="28"/>
        </w:rPr>
        <w:t xml:space="preserve"> </w:t>
      </w:r>
      <w:r>
        <w:rPr>
          <w:sz w:val="28"/>
        </w:rPr>
        <w:t>духовному</w:t>
      </w:r>
      <w:r>
        <w:rPr>
          <w:spacing w:val="80"/>
          <w:w w:val="150"/>
          <w:sz w:val="28"/>
        </w:rPr>
        <w:t xml:space="preserve"> </w:t>
      </w:r>
      <w:r>
        <w:rPr>
          <w:sz w:val="28"/>
        </w:rPr>
        <w:t>развитию,</w:t>
      </w:r>
      <w:r>
        <w:rPr>
          <w:spacing w:val="80"/>
          <w:w w:val="150"/>
          <w:sz w:val="28"/>
        </w:rPr>
        <w:t xml:space="preserve"> </w:t>
      </w:r>
      <w:r>
        <w:rPr>
          <w:sz w:val="28"/>
        </w:rPr>
        <w:t>нравственному</w:t>
      </w:r>
      <w:r>
        <w:rPr>
          <w:spacing w:val="80"/>
          <w:w w:val="150"/>
          <w:sz w:val="28"/>
        </w:rPr>
        <w:t xml:space="preserve"> </w:t>
      </w:r>
      <w:r>
        <w:rPr>
          <w:sz w:val="28"/>
        </w:rPr>
        <w:t>самосовершенствованию,</w:t>
      </w:r>
    </w:p>
    <w:p w:rsidR="00D80858" w:rsidRDefault="00A923ED">
      <w:pPr>
        <w:pStyle w:val="a3"/>
        <w:spacing w:before="63" w:line="322" w:lineRule="exact"/>
        <w:ind w:firstLine="0"/>
      </w:pPr>
      <w:r>
        <w:rPr>
          <w:spacing w:val="-2"/>
        </w:rPr>
        <w:t>индивидуально-ответственному</w:t>
      </w:r>
      <w:r>
        <w:rPr>
          <w:spacing w:val="26"/>
        </w:rPr>
        <w:t xml:space="preserve"> </w:t>
      </w:r>
      <w:r>
        <w:rPr>
          <w:spacing w:val="-2"/>
        </w:rPr>
        <w:t>поведению.</w:t>
      </w:r>
    </w:p>
    <w:p w:rsidR="00D80858" w:rsidRDefault="00A923ED">
      <w:pPr>
        <w:ind w:left="232" w:right="244" w:firstLine="708"/>
        <w:jc w:val="both"/>
        <w:rPr>
          <w:sz w:val="28"/>
        </w:rPr>
      </w:pPr>
      <w:r>
        <w:rPr>
          <w:sz w:val="28"/>
        </w:rPr>
        <w:t xml:space="preserve">Ценности - </w:t>
      </w:r>
      <w:r>
        <w:rPr>
          <w:b/>
          <w:i/>
          <w:sz w:val="28"/>
        </w:rPr>
        <w:t xml:space="preserve">жизнь, милосердие, добро </w:t>
      </w:r>
      <w:r>
        <w:rPr>
          <w:sz w:val="28"/>
        </w:rPr>
        <w:t>лежат в основе духовно- нравственного направления воспитания.</w:t>
      </w:r>
    </w:p>
    <w:p w:rsidR="00D80858" w:rsidRDefault="00A923ED">
      <w:pPr>
        <w:pStyle w:val="a3"/>
        <w:ind w:right="241"/>
      </w:pPr>
      <w: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D80858" w:rsidRDefault="00A923ED">
      <w:pPr>
        <w:pStyle w:val="21"/>
        <w:spacing w:before="8"/>
        <w:ind w:left="3243"/>
        <w:jc w:val="both"/>
      </w:pPr>
      <w:r>
        <w:t>Социальное</w:t>
      </w:r>
      <w:r>
        <w:rPr>
          <w:spacing w:val="-9"/>
        </w:rPr>
        <w:t xml:space="preserve"> </w:t>
      </w:r>
      <w:r>
        <w:t>направление</w:t>
      </w:r>
      <w:r>
        <w:rPr>
          <w:spacing w:val="-8"/>
        </w:rPr>
        <w:t xml:space="preserve"> </w:t>
      </w:r>
      <w:r>
        <w:rPr>
          <w:spacing w:val="-2"/>
        </w:rPr>
        <w:t>воспитания.</w:t>
      </w:r>
    </w:p>
    <w:p w:rsidR="00D80858" w:rsidRDefault="00A923ED">
      <w:pPr>
        <w:ind w:left="232" w:right="246" w:firstLine="708"/>
        <w:jc w:val="both"/>
        <w:rPr>
          <w:sz w:val="28"/>
        </w:rPr>
      </w:pPr>
      <w:r>
        <w:rPr>
          <w:i/>
          <w:sz w:val="28"/>
          <w:u w:val="single"/>
        </w:rPr>
        <w:t>Цель социального направления воспитания</w:t>
      </w:r>
      <w:r>
        <w:rPr>
          <w:i/>
          <w:sz w:val="28"/>
        </w:rPr>
        <w:t xml:space="preserve"> </w:t>
      </w:r>
      <w:r>
        <w:rPr>
          <w:sz w:val="28"/>
        </w:rPr>
        <w:t>- формирование ценностного отношения детей к семье, другому человеку, развитие дружелюбия, умения находить общий язык с другими людьми.</w:t>
      </w:r>
    </w:p>
    <w:p w:rsidR="00D80858" w:rsidRDefault="00A923ED">
      <w:pPr>
        <w:spacing w:line="242" w:lineRule="auto"/>
        <w:ind w:left="232" w:right="243" w:firstLine="708"/>
        <w:jc w:val="both"/>
        <w:rPr>
          <w:sz w:val="28"/>
        </w:rPr>
      </w:pPr>
      <w:r>
        <w:rPr>
          <w:sz w:val="28"/>
        </w:rPr>
        <w:t xml:space="preserve">Ценности - </w:t>
      </w:r>
      <w:r>
        <w:rPr>
          <w:b/>
          <w:i/>
          <w:sz w:val="28"/>
        </w:rPr>
        <w:t xml:space="preserve">семья, дружба, человек и сотрудничество </w:t>
      </w:r>
      <w:r>
        <w:rPr>
          <w:sz w:val="28"/>
        </w:rPr>
        <w:t>лежат в основе социального направления воспитания.</w:t>
      </w:r>
    </w:p>
    <w:p w:rsidR="00D80858" w:rsidRDefault="00A923ED">
      <w:pPr>
        <w:pStyle w:val="a3"/>
        <w:ind w:right="244"/>
      </w:pPr>
      <w: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w:t>
      </w:r>
      <w:r>
        <w:rPr>
          <w:spacing w:val="40"/>
        </w:rPr>
        <w:t xml:space="preserve"> </w:t>
      </w:r>
      <w:r>
        <w:t xml:space="preserve">ребенка к социальному окружению невозможно без грамотно выстроенного </w:t>
      </w:r>
      <w:r>
        <w:lastRenderedPageBreak/>
        <w:t>воспитательного процесса, в котором проявляется личная социальная инициатива ребенка в детско-взрослых и детских общностях.</w:t>
      </w:r>
    </w:p>
    <w:p w:rsidR="00D80858" w:rsidRDefault="00A923ED">
      <w:pPr>
        <w:pStyle w:val="a3"/>
        <w:ind w:right="242"/>
      </w:pPr>
      <w:r>
        <w:rPr>
          <w:i/>
        </w:rPr>
        <w:t xml:space="preserve">Важной составляющей социального воспитания является </w:t>
      </w:r>
      <w:r>
        <w:t>освоение</w:t>
      </w:r>
      <w:r>
        <w:rPr>
          <w:spacing w:val="40"/>
        </w:rPr>
        <w:t xml:space="preserve"> </w:t>
      </w:r>
      <w:r>
        <w:t>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D80858" w:rsidRDefault="00A923ED">
      <w:pPr>
        <w:pStyle w:val="21"/>
        <w:spacing w:before="319"/>
        <w:ind w:left="2947"/>
        <w:jc w:val="both"/>
      </w:pPr>
      <w:r>
        <w:t>Познавательное</w:t>
      </w:r>
      <w:r>
        <w:rPr>
          <w:spacing w:val="-10"/>
        </w:rPr>
        <w:t xml:space="preserve"> </w:t>
      </w:r>
      <w:r>
        <w:t>направление</w:t>
      </w:r>
      <w:r>
        <w:rPr>
          <w:spacing w:val="-9"/>
        </w:rPr>
        <w:t xml:space="preserve"> </w:t>
      </w:r>
      <w:r>
        <w:rPr>
          <w:spacing w:val="-2"/>
        </w:rPr>
        <w:t>воспитания.</w:t>
      </w:r>
    </w:p>
    <w:p w:rsidR="00D80858" w:rsidRDefault="00A923ED">
      <w:pPr>
        <w:ind w:left="232" w:right="248" w:firstLine="708"/>
        <w:jc w:val="both"/>
        <w:rPr>
          <w:sz w:val="28"/>
        </w:rPr>
      </w:pPr>
      <w:r>
        <w:rPr>
          <w:i/>
          <w:sz w:val="28"/>
          <w:u w:val="single"/>
        </w:rPr>
        <w:t>Цель познавательного направления воспитания</w:t>
      </w:r>
      <w:r>
        <w:rPr>
          <w:i/>
          <w:sz w:val="28"/>
        </w:rPr>
        <w:t xml:space="preserve"> </w:t>
      </w:r>
      <w:r>
        <w:rPr>
          <w:sz w:val="28"/>
        </w:rPr>
        <w:t xml:space="preserve">- формирование ценности </w:t>
      </w:r>
      <w:r>
        <w:rPr>
          <w:spacing w:val="-2"/>
          <w:sz w:val="28"/>
        </w:rPr>
        <w:t>познания.</w:t>
      </w:r>
    </w:p>
    <w:p w:rsidR="00D80858" w:rsidRDefault="00A923ED">
      <w:pPr>
        <w:pStyle w:val="a3"/>
        <w:ind w:right="247"/>
      </w:pPr>
      <w:r>
        <w:t xml:space="preserve">Ценность - </w:t>
      </w:r>
      <w:r>
        <w:rPr>
          <w:b/>
          <w:i/>
        </w:rPr>
        <w:t xml:space="preserve">познание </w:t>
      </w:r>
      <w:r>
        <w:t xml:space="preserve">лежит в основе познавательного направления </w:t>
      </w:r>
      <w:r>
        <w:rPr>
          <w:spacing w:val="-2"/>
        </w:rPr>
        <w:t>воспитания.</w:t>
      </w:r>
    </w:p>
    <w:p w:rsidR="00D80858" w:rsidRDefault="00A923ED">
      <w:pPr>
        <w:pStyle w:val="a3"/>
        <w:ind w:right="243"/>
      </w:pPr>
      <w: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w:t>
      </w:r>
      <w:r>
        <w:rPr>
          <w:spacing w:val="40"/>
        </w:rPr>
        <w:t xml:space="preserve"> </w:t>
      </w:r>
      <w:r>
        <w:t>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D80858" w:rsidRDefault="00A923ED">
      <w:pPr>
        <w:pStyle w:val="a3"/>
        <w:ind w:right="254"/>
      </w:pPr>
      <w: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80858" w:rsidRDefault="00A923ED">
      <w:pPr>
        <w:pStyle w:val="21"/>
        <w:spacing w:before="4"/>
        <w:ind w:left="2038"/>
        <w:jc w:val="both"/>
      </w:pPr>
      <w:r>
        <w:t>Физическое</w:t>
      </w:r>
      <w:r>
        <w:rPr>
          <w:spacing w:val="-9"/>
        </w:rPr>
        <w:t xml:space="preserve"> </w:t>
      </w:r>
      <w:r>
        <w:t>и</w:t>
      </w:r>
      <w:r>
        <w:rPr>
          <w:spacing w:val="-11"/>
        </w:rPr>
        <w:t xml:space="preserve"> </w:t>
      </w:r>
      <w:r>
        <w:t>оздоровительное</w:t>
      </w:r>
      <w:r>
        <w:rPr>
          <w:spacing w:val="-7"/>
        </w:rPr>
        <w:t xml:space="preserve"> </w:t>
      </w:r>
      <w:r>
        <w:t>направление</w:t>
      </w:r>
      <w:r>
        <w:rPr>
          <w:spacing w:val="-6"/>
        </w:rPr>
        <w:t xml:space="preserve"> </w:t>
      </w:r>
      <w:r>
        <w:rPr>
          <w:spacing w:val="-2"/>
        </w:rPr>
        <w:t>воспитания.</w:t>
      </w:r>
    </w:p>
    <w:p w:rsidR="00D80858" w:rsidRDefault="00A923ED">
      <w:pPr>
        <w:ind w:left="232" w:right="242" w:firstLine="708"/>
        <w:jc w:val="both"/>
        <w:rPr>
          <w:sz w:val="28"/>
        </w:rPr>
      </w:pPr>
      <w:r>
        <w:rPr>
          <w:i/>
          <w:sz w:val="28"/>
          <w:u w:val="single"/>
        </w:rPr>
        <w:t>Цель физического и оздоровительного воспитания</w:t>
      </w:r>
      <w:r>
        <w:rPr>
          <w:i/>
          <w:sz w:val="28"/>
        </w:rPr>
        <w:t xml:space="preserve"> </w:t>
      </w:r>
      <w:r>
        <w:rPr>
          <w:sz w:val="28"/>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80858" w:rsidRDefault="00A923ED" w:rsidP="00712795">
      <w:pPr>
        <w:ind w:left="941"/>
        <w:jc w:val="both"/>
      </w:pPr>
      <w:r>
        <w:rPr>
          <w:sz w:val="28"/>
        </w:rPr>
        <w:t>Ценности</w:t>
      </w:r>
      <w:r>
        <w:rPr>
          <w:spacing w:val="46"/>
          <w:w w:val="150"/>
          <w:sz w:val="28"/>
        </w:rPr>
        <w:t xml:space="preserve">  </w:t>
      </w:r>
      <w:r>
        <w:rPr>
          <w:sz w:val="28"/>
        </w:rPr>
        <w:t>-</w:t>
      </w:r>
      <w:r>
        <w:rPr>
          <w:spacing w:val="45"/>
          <w:w w:val="150"/>
          <w:sz w:val="28"/>
        </w:rPr>
        <w:t xml:space="preserve">  </w:t>
      </w:r>
      <w:r>
        <w:rPr>
          <w:b/>
          <w:i/>
          <w:sz w:val="28"/>
        </w:rPr>
        <w:t>жизнь</w:t>
      </w:r>
      <w:r>
        <w:rPr>
          <w:b/>
          <w:i/>
          <w:spacing w:val="46"/>
          <w:w w:val="150"/>
          <w:sz w:val="28"/>
        </w:rPr>
        <w:t xml:space="preserve">  </w:t>
      </w:r>
      <w:r>
        <w:rPr>
          <w:b/>
          <w:i/>
          <w:sz w:val="28"/>
        </w:rPr>
        <w:t>и</w:t>
      </w:r>
      <w:r>
        <w:rPr>
          <w:b/>
          <w:i/>
          <w:spacing w:val="47"/>
          <w:w w:val="150"/>
          <w:sz w:val="28"/>
        </w:rPr>
        <w:t xml:space="preserve">  </w:t>
      </w:r>
      <w:r>
        <w:rPr>
          <w:b/>
          <w:i/>
          <w:sz w:val="28"/>
        </w:rPr>
        <w:t>здоровье</w:t>
      </w:r>
      <w:r>
        <w:rPr>
          <w:b/>
          <w:i/>
          <w:spacing w:val="45"/>
          <w:w w:val="150"/>
          <w:sz w:val="28"/>
        </w:rPr>
        <w:t xml:space="preserve">  </w:t>
      </w:r>
      <w:r>
        <w:rPr>
          <w:sz w:val="28"/>
        </w:rPr>
        <w:t>лежит</w:t>
      </w:r>
      <w:r>
        <w:rPr>
          <w:spacing w:val="45"/>
          <w:w w:val="150"/>
          <w:sz w:val="28"/>
        </w:rPr>
        <w:t xml:space="preserve">  </w:t>
      </w:r>
      <w:r>
        <w:rPr>
          <w:sz w:val="28"/>
        </w:rPr>
        <w:t>в</w:t>
      </w:r>
      <w:r>
        <w:rPr>
          <w:spacing w:val="45"/>
          <w:w w:val="150"/>
          <w:sz w:val="28"/>
        </w:rPr>
        <w:t xml:space="preserve">  </w:t>
      </w:r>
      <w:r>
        <w:rPr>
          <w:sz w:val="28"/>
        </w:rPr>
        <w:t>основе</w:t>
      </w:r>
      <w:r>
        <w:rPr>
          <w:spacing w:val="79"/>
          <w:sz w:val="28"/>
        </w:rPr>
        <w:t xml:space="preserve">  </w:t>
      </w:r>
      <w:r>
        <w:rPr>
          <w:sz w:val="28"/>
        </w:rPr>
        <w:t>физического</w:t>
      </w:r>
      <w:r>
        <w:rPr>
          <w:spacing w:val="46"/>
          <w:w w:val="150"/>
          <w:sz w:val="28"/>
        </w:rPr>
        <w:t xml:space="preserve">  </w:t>
      </w:r>
      <w:r>
        <w:rPr>
          <w:spacing w:val="-10"/>
          <w:sz w:val="28"/>
        </w:rPr>
        <w:t>и</w:t>
      </w:r>
      <w:r w:rsidR="00712795">
        <w:rPr>
          <w:spacing w:val="-10"/>
          <w:sz w:val="28"/>
        </w:rPr>
        <w:t xml:space="preserve"> </w:t>
      </w:r>
      <w:r w:rsidRPr="00712795">
        <w:rPr>
          <w:sz w:val="28"/>
        </w:rPr>
        <w:t>оздоровительного</w:t>
      </w:r>
      <w:r w:rsidRPr="00712795">
        <w:rPr>
          <w:spacing w:val="-13"/>
          <w:sz w:val="28"/>
        </w:rPr>
        <w:t xml:space="preserve"> </w:t>
      </w:r>
      <w:r w:rsidRPr="00712795">
        <w:rPr>
          <w:sz w:val="28"/>
        </w:rPr>
        <w:t>направления</w:t>
      </w:r>
      <w:r w:rsidRPr="00712795">
        <w:rPr>
          <w:spacing w:val="-11"/>
          <w:sz w:val="28"/>
        </w:rPr>
        <w:t xml:space="preserve"> </w:t>
      </w:r>
      <w:r w:rsidRPr="00712795">
        <w:rPr>
          <w:spacing w:val="-2"/>
          <w:sz w:val="28"/>
        </w:rPr>
        <w:t>воспитания.</w:t>
      </w:r>
    </w:p>
    <w:p w:rsidR="00D80858" w:rsidRDefault="00A923ED">
      <w:pPr>
        <w:pStyle w:val="a3"/>
        <w:ind w:right="247"/>
      </w:pPr>
      <w:r>
        <w:t>Физическое и оздоровительное направление воспитания основано на идее охраны</w:t>
      </w:r>
      <w:r>
        <w:rPr>
          <w:spacing w:val="-1"/>
        </w:rPr>
        <w:t xml:space="preserve"> </w:t>
      </w:r>
      <w:r>
        <w:t>и укрепления здоровья детей, становления осознанного</w:t>
      </w:r>
      <w:r>
        <w:rPr>
          <w:spacing w:val="-1"/>
        </w:rPr>
        <w:t xml:space="preserve"> </w:t>
      </w:r>
      <w:r>
        <w:t>отношения к жизни как основоположной ценности и здоровью как совокупности физического, духовного и социального благополучия человека.</w:t>
      </w:r>
    </w:p>
    <w:p w:rsidR="00D80858" w:rsidRDefault="00A923ED">
      <w:pPr>
        <w:pStyle w:val="21"/>
        <w:spacing w:before="6" w:line="319" w:lineRule="exact"/>
        <w:ind w:left="3425"/>
        <w:jc w:val="both"/>
      </w:pPr>
      <w:r>
        <w:t>Трудовое</w:t>
      </w:r>
      <w:r>
        <w:rPr>
          <w:spacing w:val="-10"/>
        </w:rPr>
        <w:t xml:space="preserve"> </w:t>
      </w:r>
      <w:r>
        <w:t>направление</w:t>
      </w:r>
      <w:r>
        <w:rPr>
          <w:spacing w:val="-9"/>
        </w:rPr>
        <w:t xml:space="preserve"> </w:t>
      </w:r>
      <w:r>
        <w:rPr>
          <w:spacing w:val="-2"/>
        </w:rPr>
        <w:t>воспитания.</w:t>
      </w:r>
    </w:p>
    <w:p w:rsidR="00D80858" w:rsidRDefault="00A923ED">
      <w:pPr>
        <w:ind w:left="232" w:right="248" w:firstLine="708"/>
        <w:jc w:val="both"/>
        <w:rPr>
          <w:sz w:val="28"/>
        </w:rPr>
      </w:pPr>
      <w:r>
        <w:rPr>
          <w:i/>
          <w:sz w:val="28"/>
          <w:u w:val="single"/>
        </w:rPr>
        <w:t>Цель трудового воспитания</w:t>
      </w:r>
      <w:r>
        <w:rPr>
          <w:i/>
          <w:sz w:val="28"/>
        </w:rPr>
        <w:t xml:space="preserve"> </w:t>
      </w:r>
      <w:r>
        <w:rPr>
          <w:sz w:val="28"/>
        </w:rPr>
        <w:t>- формирование ценностного отношения детей к труду, трудолюбию и приобщение ребенка к труду.</w:t>
      </w:r>
    </w:p>
    <w:p w:rsidR="00D80858" w:rsidRDefault="00A923ED">
      <w:pPr>
        <w:pStyle w:val="a3"/>
        <w:spacing w:line="321" w:lineRule="exact"/>
        <w:ind w:left="941" w:firstLine="0"/>
      </w:pPr>
      <w:r>
        <w:t>Ценность</w:t>
      </w:r>
      <w:r>
        <w:rPr>
          <w:spacing w:val="-8"/>
        </w:rPr>
        <w:t xml:space="preserve"> </w:t>
      </w:r>
      <w:r>
        <w:t>-</w:t>
      </w:r>
      <w:r>
        <w:rPr>
          <w:spacing w:val="-9"/>
        </w:rPr>
        <w:t xml:space="preserve"> </w:t>
      </w:r>
      <w:r>
        <w:rPr>
          <w:b/>
          <w:i/>
        </w:rPr>
        <w:t>труд</w:t>
      </w:r>
      <w:r>
        <w:rPr>
          <w:b/>
          <w:i/>
          <w:spacing w:val="-5"/>
        </w:rPr>
        <w:t xml:space="preserve"> </w:t>
      </w:r>
      <w:r>
        <w:t>лежит</w:t>
      </w:r>
      <w:r>
        <w:rPr>
          <w:spacing w:val="-5"/>
        </w:rPr>
        <w:t xml:space="preserve"> </w:t>
      </w:r>
      <w:r>
        <w:t>в</w:t>
      </w:r>
      <w:r>
        <w:rPr>
          <w:spacing w:val="-5"/>
        </w:rPr>
        <w:t xml:space="preserve"> </w:t>
      </w:r>
      <w:r>
        <w:t>основе</w:t>
      </w:r>
      <w:r>
        <w:rPr>
          <w:spacing w:val="-5"/>
        </w:rPr>
        <w:t xml:space="preserve"> </w:t>
      </w:r>
      <w:r>
        <w:t>трудового</w:t>
      </w:r>
      <w:r>
        <w:rPr>
          <w:spacing w:val="-6"/>
        </w:rPr>
        <w:t xml:space="preserve"> </w:t>
      </w:r>
      <w:r>
        <w:t>направления</w:t>
      </w:r>
      <w:r>
        <w:rPr>
          <w:spacing w:val="-4"/>
        </w:rPr>
        <w:t xml:space="preserve"> </w:t>
      </w:r>
      <w:r>
        <w:rPr>
          <w:spacing w:val="-2"/>
        </w:rPr>
        <w:t>воспитания.</w:t>
      </w:r>
    </w:p>
    <w:p w:rsidR="00D80858" w:rsidRDefault="00A923ED">
      <w:pPr>
        <w:pStyle w:val="a3"/>
        <w:ind w:right="246"/>
      </w:pPr>
      <w:r>
        <w:t>Трудовое</w:t>
      </w:r>
      <w:r>
        <w:rPr>
          <w:spacing w:val="-4"/>
        </w:rPr>
        <w:t xml:space="preserve"> </w:t>
      </w:r>
      <w:r>
        <w:t>направление</w:t>
      </w:r>
      <w:r>
        <w:rPr>
          <w:spacing w:val="-4"/>
        </w:rPr>
        <w:t xml:space="preserve"> </w:t>
      </w:r>
      <w:r>
        <w:t>воспитания</w:t>
      </w:r>
      <w:r>
        <w:rPr>
          <w:spacing w:val="-7"/>
        </w:rPr>
        <w:t xml:space="preserve"> </w:t>
      </w:r>
      <w:r>
        <w:t>направлено</w:t>
      </w:r>
      <w:r>
        <w:rPr>
          <w:spacing w:val="-7"/>
        </w:rPr>
        <w:t xml:space="preserve"> </w:t>
      </w:r>
      <w:r>
        <w:t>на</w:t>
      </w:r>
      <w:r>
        <w:rPr>
          <w:spacing w:val="-4"/>
        </w:rPr>
        <w:t xml:space="preserve"> </w:t>
      </w:r>
      <w:r>
        <w:t>формирование</w:t>
      </w:r>
      <w:r>
        <w:rPr>
          <w:spacing w:val="-4"/>
        </w:rPr>
        <w:t xml:space="preserve"> </w:t>
      </w:r>
      <w:r>
        <w:t>и</w:t>
      </w:r>
      <w:r>
        <w:rPr>
          <w:spacing w:val="-4"/>
        </w:rPr>
        <w:t xml:space="preserve"> </w:t>
      </w:r>
      <w:r>
        <w:t xml:space="preserve">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w:t>
      </w:r>
      <w:r>
        <w:rPr>
          <w:spacing w:val="-2"/>
        </w:rPr>
        <w:t>действия.</w:t>
      </w:r>
    </w:p>
    <w:p w:rsidR="00D80858" w:rsidRDefault="00A923ED">
      <w:pPr>
        <w:pStyle w:val="21"/>
        <w:spacing w:before="5"/>
        <w:ind w:left="3065"/>
        <w:jc w:val="both"/>
      </w:pPr>
      <w:r>
        <w:t>Эстетическое</w:t>
      </w:r>
      <w:r>
        <w:rPr>
          <w:spacing w:val="-10"/>
        </w:rPr>
        <w:t xml:space="preserve"> </w:t>
      </w:r>
      <w:r>
        <w:t>направление</w:t>
      </w:r>
      <w:r>
        <w:rPr>
          <w:spacing w:val="-9"/>
        </w:rPr>
        <w:t xml:space="preserve"> </w:t>
      </w:r>
      <w:r>
        <w:rPr>
          <w:spacing w:val="-2"/>
        </w:rPr>
        <w:t>воспитания.</w:t>
      </w:r>
    </w:p>
    <w:p w:rsidR="00D80858" w:rsidRDefault="00A923ED">
      <w:pPr>
        <w:ind w:left="232" w:right="244" w:firstLine="708"/>
        <w:jc w:val="both"/>
        <w:rPr>
          <w:sz w:val="28"/>
        </w:rPr>
      </w:pPr>
      <w:r>
        <w:rPr>
          <w:i/>
          <w:sz w:val="28"/>
          <w:u w:val="single"/>
        </w:rPr>
        <w:t>Цель эстетического направления воспитания</w:t>
      </w:r>
      <w:r>
        <w:rPr>
          <w:i/>
          <w:sz w:val="28"/>
        </w:rPr>
        <w:t xml:space="preserve"> </w:t>
      </w:r>
      <w:r>
        <w:rPr>
          <w:sz w:val="28"/>
        </w:rPr>
        <w:t xml:space="preserve">- способствовать становлению </w:t>
      </w:r>
      <w:r>
        <w:rPr>
          <w:sz w:val="28"/>
        </w:rPr>
        <w:lastRenderedPageBreak/>
        <w:t>у ребенка ценностного отношения к красоте.</w:t>
      </w:r>
    </w:p>
    <w:p w:rsidR="00D80858" w:rsidRDefault="00A923ED">
      <w:pPr>
        <w:ind w:left="232" w:right="247" w:firstLine="708"/>
        <w:jc w:val="both"/>
        <w:rPr>
          <w:sz w:val="28"/>
        </w:rPr>
      </w:pPr>
      <w:r>
        <w:rPr>
          <w:sz w:val="28"/>
        </w:rPr>
        <w:t xml:space="preserve">Ценности - </w:t>
      </w:r>
      <w:r>
        <w:rPr>
          <w:b/>
          <w:i/>
          <w:sz w:val="28"/>
        </w:rPr>
        <w:t>культура, красота</w:t>
      </w:r>
      <w:r>
        <w:rPr>
          <w:sz w:val="28"/>
        </w:rPr>
        <w:t xml:space="preserve">, лежат в основе эстетического направления </w:t>
      </w:r>
      <w:r>
        <w:rPr>
          <w:spacing w:val="-2"/>
          <w:sz w:val="28"/>
        </w:rPr>
        <w:t>воспитания.</w:t>
      </w:r>
    </w:p>
    <w:p w:rsidR="00D80858" w:rsidRDefault="00A923ED">
      <w:pPr>
        <w:pStyle w:val="a3"/>
        <w:ind w:right="242"/>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80858" w:rsidRDefault="00D80858">
      <w:pPr>
        <w:pStyle w:val="a3"/>
        <w:spacing w:before="3"/>
        <w:ind w:left="0" w:firstLine="0"/>
        <w:jc w:val="left"/>
      </w:pPr>
    </w:p>
    <w:p w:rsidR="00D80858" w:rsidRDefault="00A923ED">
      <w:pPr>
        <w:pStyle w:val="21"/>
        <w:spacing w:line="242" w:lineRule="auto"/>
        <w:ind w:left="3757" w:hanging="1239"/>
      </w:pPr>
      <w:r>
        <w:rPr>
          <w:u w:val="single"/>
        </w:rPr>
        <w:t>Цель</w:t>
      </w:r>
      <w:r>
        <w:rPr>
          <w:spacing w:val="-7"/>
          <w:u w:val="single"/>
        </w:rPr>
        <w:t xml:space="preserve"> </w:t>
      </w:r>
      <w:r>
        <w:rPr>
          <w:u w:val="single"/>
        </w:rPr>
        <w:t>и</w:t>
      </w:r>
      <w:r>
        <w:rPr>
          <w:spacing w:val="-8"/>
          <w:u w:val="single"/>
        </w:rPr>
        <w:t xml:space="preserve"> </w:t>
      </w:r>
      <w:r>
        <w:rPr>
          <w:u w:val="single"/>
        </w:rPr>
        <w:t>задачи</w:t>
      </w:r>
      <w:r>
        <w:rPr>
          <w:spacing w:val="-6"/>
          <w:u w:val="single"/>
        </w:rPr>
        <w:t xml:space="preserve"> </w:t>
      </w:r>
      <w:r>
        <w:rPr>
          <w:u w:val="single"/>
        </w:rPr>
        <w:t>части,</w:t>
      </w:r>
      <w:r>
        <w:rPr>
          <w:spacing w:val="-8"/>
          <w:u w:val="single"/>
        </w:rPr>
        <w:t xml:space="preserve"> </w:t>
      </w:r>
      <w:r>
        <w:rPr>
          <w:u w:val="single"/>
        </w:rPr>
        <w:t>формируемой</w:t>
      </w:r>
      <w:r>
        <w:rPr>
          <w:spacing w:val="-6"/>
          <w:u w:val="single"/>
        </w:rPr>
        <w:t xml:space="preserve"> </w:t>
      </w:r>
      <w:r>
        <w:rPr>
          <w:u w:val="single"/>
        </w:rPr>
        <w:t>участниками</w:t>
      </w:r>
      <w:r>
        <w:t xml:space="preserve"> </w:t>
      </w:r>
      <w:r>
        <w:rPr>
          <w:u w:val="single"/>
        </w:rPr>
        <w:t>образовательных отношений</w:t>
      </w:r>
    </w:p>
    <w:p w:rsidR="00D80858" w:rsidRDefault="00A923ED">
      <w:pPr>
        <w:pStyle w:val="a3"/>
        <w:ind w:right="248"/>
      </w:pPr>
      <w:r>
        <w:t xml:space="preserve">Часть Программы, формируемая участниками образовательных отношений (педагогами, воспитанниками, родителями) учитывает интересы и потребности всех участников образовательных отношений и ориентирована на формирование у </w:t>
      </w:r>
      <w:r>
        <w:rPr>
          <w:spacing w:val="-2"/>
        </w:rPr>
        <w:t>ребенка:</w:t>
      </w:r>
    </w:p>
    <w:p w:rsidR="00D80858" w:rsidRDefault="00A923ED">
      <w:pPr>
        <w:pStyle w:val="a5"/>
        <w:numPr>
          <w:ilvl w:val="0"/>
          <w:numId w:val="58"/>
        </w:numPr>
        <w:tabs>
          <w:tab w:val="left" w:pos="1103"/>
        </w:tabs>
        <w:spacing w:line="321" w:lineRule="exact"/>
        <w:ind w:left="1103" w:hanging="162"/>
        <w:rPr>
          <w:sz w:val="28"/>
        </w:rPr>
      </w:pPr>
      <w:r>
        <w:rPr>
          <w:sz w:val="28"/>
        </w:rPr>
        <w:t>чувства</w:t>
      </w:r>
      <w:r>
        <w:rPr>
          <w:spacing w:val="-5"/>
          <w:sz w:val="28"/>
        </w:rPr>
        <w:t xml:space="preserve"> </w:t>
      </w:r>
      <w:r>
        <w:rPr>
          <w:sz w:val="28"/>
        </w:rPr>
        <w:t>любви</w:t>
      </w:r>
      <w:r>
        <w:rPr>
          <w:spacing w:val="-4"/>
          <w:sz w:val="28"/>
        </w:rPr>
        <w:t xml:space="preserve"> </w:t>
      </w:r>
      <w:r>
        <w:rPr>
          <w:sz w:val="28"/>
        </w:rPr>
        <w:t>к</w:t>
      </w:r>
      <w:r>
        <w:rPr>
          <w:spacing w:val="-4"/>
          <w:sz w:val="28"/>
        </w:rPr>
        <w:t xml:space="preserve"> </w:t>
      </w:r>
      <w:r>
        <w:rPr>
          <w:spacing w:val="-2"/>
          <w:sz w:val="28"/>
        </w:rPr>
        <w:t>Родине;</w:t>
      </w:r>
    </w:p>
    <w:p w:rsidR="00D80858" w:rsidRDefault="00A923ED">
      <w:pPr>
        <w:pStyle w:val="a5"/>
        <w:numPr>
          <w:ilvl w:val="0"/>
          <w:numId w:val="58"/>
        </w:numPr>
        <w:tabs>
          <w:tab w:val="left" w:pos="1213"/>
        </w:tabs>
        <w:ind w:right="247" w:firstLine="708"/>
        <w:rPr>
          <w:sz w:val="28"/>
        </w:rPr>
      </w:pPr>
      <w:r>
        <w:rPr>
          <w:sz w:val="28"/>
        </w:rPr>
        <w:t>осознанно-правильного отношения к природе, природным явлениям и окружающим объектам;</w:t>
      </w:r>
    </w:p>
    <w:p w:rsidR="00D80858" w:rsidRDefault="00A923ED">
      <w:pPr>
        <w:pStyle w:val="a5"/>
        <w:numPr>
          <w:ilvl w:val="0"/>
          <w:numId w:val="58"/>
        </w:numPr>
        <w:tabs>
          <w:tab w:val="left" w:pos="1103"/>
        </w:tabs>
        <w:spacing w:line="321" w:lineRule="exact"/>
        <w:ind w:left="1103" w:hanging="162"/>
        <w:rPr>
          <w:sz w:val="28"/>
        </w:rPr>
      </w:pPr>
      <w:r>
        <w:rPr>
          <w:sz w:val="28"/>
        </w:rPr>
        <w:t>правил</w:t>
      </w:r>
      <w:r>
        <w:rPr>
          <w:spacing w:val="-8"/>
          <w:sz w:val="28"/>
        </w:rPr>
        <w:t xml:space="preserve"> </w:t>
      </w:r>
      <w:r>
        <w:rPr>
          <w:sz w:val="28"/>
        </w:rPr>
        <w:t>безопасного</w:t>
      </w:r>
      <w:r>
        <w:rPr>
          <w:spacing w:val="-3"/>
          <w:sz w:val="28"/>
        </w:rPr>
        <w:t xml:space="preserve"> </w:t>
      </w:r>
      <w:r>
        <w:rPr>
          <w:sz w:val="28"/>
        </w:rPr>
        <w:t>поведения</w:t>
      </w:r>
      <w:r>
        <w:rPr>
          <w:spacing w:val="-8"/>
          <w:sz w:val="28"/>
        </w:rPr>
        <w:t xml:space="preserve"> </w:t>
      </w:r>
      <w:r>
        <w:rPr>
          <w:sz w:val="28"/>
        </w:rPr>
        <w:t>на</w:t>
      </w:r>
      <w:r>
        <w:rPr>
          <w:spacing w:val="-4"/>
          <w:sz w:val="28"/>
        </w:rPr>
        <w:t xml:space="preserve"> </w:t>
      </w:r>
      <w:r>
        <w:rPr>
          <w:sz w:val="28"/>
        </w:rPr>
        <w:t>природе,</w:t>
      </w:r>
      <w:r>
        <w:rPr>
          <w:spacing w:val="-5"/>
          <w:sz w:val="28"/>
        </w:rPr>
        <w:t xml:space="preserve"> </w:t>
      </w:r>
      <w:r>
        <w:rPr>
          <w:sz w:val="28"/>
        </w:rPr>
        <w:t>в</w:t>
      </w:r>
      <w:r>
        <w:rPr>
          <w:spacing w:val="-6"/>
          <w:sz w:val="28"/>
        </w:rPr>
        <w:t xml:space="preserve"> </w:t>
      </w:r>
      <w:r>
        <w:rPr>
          <w:sz w:val="28"/>
        </w:rPr>
        <w:t>быту,</w:t>
      </w:r>
      <w:r>
        <w:rPr>
          <w:spacing w:val="-5"/>
          <w:sz w:val="28"/>
        </w:rPr>
        <w:t xml:space="preserve"> </w:t>
      </w:r>
      <w:r>
        <w:rPr>
          <w:sz w:val="28"/>
        </w:rPr>
        <w:t>в</w:t>
      </w:r>
      <w:r>
        <w:rPr>
          <w:spacing w:val="-5"/>
          <w:sz w:val="28"/>
        </w:rPr>
        <w:t xml:space="preserve"> </w:t>
      </w:r>
      <w:r>
        <w:rPr>
          <w:spacing w:val="-2"/>
          <w:sz w:val="28"/>
        </w:rPr>
        <w:t>социуме;</w:t>
      </w:r>
    </w:p>
    <w:p w:rsidR="00D80858" w:rsidRDefault="00A923ED">
      <w:pPr>
        <w:pStyle w:val="a5"/>
        <w:numPr>
          <w:ilvl w:val="0"/>
          <w:numId w:val="58"/>
        </w:numPr>
        <w:tabs>
          <w:tab w:val="left" w:pos="1103"/>
        </w:tabs>
        <w:spacing w:line="322" w:lineRule="exact"/>
        <w:ind w:left="1103" w:hanging="162"/>
        <w:rPr>
          <w:sz w:val="28"/>
        </w:rPr>
      </w:pPr>
      <w:r>
        <w:rPr>
          <w:sz w:val="28"/>
        </w:rPr>
        <w:t>ценностей</w:t>
      </w:r>
      <w:r>
        <w:rPr>
          <w:spacing w:val="-7"/>
          <w:sz w:val="28"/>
        </w:rPr>
        <w:t xml:space="preserve"> </w:t>
      </w:r>
      <w:r>
        <w:rPr>
          <w:sz w:val="28"/>
        </w:rPr>
        <w:t>здорового</w:t>
      </w:r>
      <w:r>
        <w:rPr>
          <w:spacing w:val="-6"/>
          <w:sz w:val="28"/>
        </w:rPr>
        <w:t xml:space="preserve"> </w:t>
      </w:r>
      <w:r>
        <w:rPr>
          <w:sz w:val="28"/>
        </w:rPr>
        <w:t>образа</w:t>
      </w:r>
      <w:r>
        <w:rPr>
          <w:spacing w:val="-7"/>
          <w:sz w:val="28"/>
        </w:rPr>
        <w:t xml:space="preserve"> </w:t>
      </w:r>
      <w:r>
        <w:rPr>
          <w:spacing w:val="-2"/>
          <w:sz w:val="28"/>
        </w:rPr>
        <w:t>жизни;</w:t>
      </w:r>
    </w:p>
    <w:p w:rsidR="00D80858" w:rsidRDefault="00A923ED">
      <w:pPr>
        <w:pStyle w:val="a5"/>
        <w:numPr>
          <w:ilvl w:val="0"/>
          <w:numId w:val="58"/>
        </w:numPr>
        <w:tabs>
          <w:tab w:val="left" w:pos="1131"/>
        </w:tabs>
        <w:ind w:right="245" w:firstLine="708"/>
        <w:rPr>
          <w:sz w:val="28"/>
        </w:rPr>
      </w:pPr>
      <w:r>
        <w:rPr>
          <w:sz w:val="28"/>
        </w:rPr>
        <w:t>воспитания у него эмоционально-положительное отношение к тем местам, где он живет, умения видеть и осознавать красоту окружающей жизни, желания узнать больше об особенностях края: населяющих народах, его истории, природе, природных ресурсах.</w:t>
      </w:r>
    </w:p>
    <w:p w:rsidR="00D80858" w:rsidRDefault="00A923ED">
      <w:pPr>
        <w:pStyle w:val="21"/>
        <w:ind w:left="1932"/>
      </w:pPr>
      <w:r>
        <w:rPr>
          <w:u w:val="single"/>
        </w:rPr>
        <w:t>Цели</w:t>
      </w:r>
      <w:r>
        <w:rPr>
          <w:spacing w:val="-7"/>
          <w:u w:val="single"/>
        </w:rPr>
        <w:t xml:space="preserve"> </w:t>
      </w:r>
      <w:r>
        <w:rPr>
          <w:u w:val="single"/>
        </w:rPr>
        <w:t>и</w:t>
      </w:r>
      <w:r>
        <w:rPr>
          <w:spacing w:val="-6"/>
          <w:u w:val="single"/>
        </w:rPr>
        <w:t xml:space="preserve"> </w:t>
      </w:r>
      <w:r>
        <w:rPr>
          <w:u w:val="single"/>
        </w:rPr>
        <w:t>задачи</w:t>
      </w:r>
      <w:r>
        <w:rPr>
          <w:spacing w:val="-7"/>
          <w:u w:val="single"/>
        </w:rPr>
        <w:t xml:space="preserve"> </w:t>
      </w:r>
      <w:r>
        <w:rPr>
          <w:u w:val="single"/>
        </w:rPr>
        <w:t>реализуемых</w:t>
      </w:r>
      <w:r>
        <w:rPr>
          <w:spacing w:val="-3"/>
          <w:u w:val="single"/>
        </w:rPr>
        <w:t xml:space="preserve"> </w:t>
      </w:r>
      <w:r>
        <w:rPr>
          <w:u w:val="single"/>
        </w:rPr>
        <w:t>в</w:t>
      </w:r>
      <w:r>
        <w:rPr>
          <w:spacing w:val="-6"/>
          <w:u w:val="single"/>
        </w:rPr>
        <w:t xml:space="preserve"> </w:t>
      </w:r>
      <w:r>
        <w:rPr>
          <w:u w:val="single"/>
        </w:rPr>
        <w:t>ДОО</w:t>
      </w:r>
      <w:r>
        <w:rPr>
          <w:spacing w:val="-5"/>
          <w:u w:val="single"/>
        </w:rPr>
        <w:t xml:space="preserve"> </w:t>
      </w:r>
      <w:r>
        <w:rPr>
          <w:u w:val="single"/>
        </w:rPr>
        <w:t>парциальных</w:t>
      </w:r>
      <w:r>
        <w:rPr>
          <w:spacing w:val="-3"/>
          <w:u w:val="single"/>
        </w:rPr>
        <w:t xml:space="preserve"> </w:t>
      </w:r>
      <w:r>
        <w:rPr>
          <w:spacing w:val="-2"/>
          <w:u w:val="single"/>
        </w:rPr>
        <w:t>программ:</w:t>
      </w:r>
    </w:p>
    <w:p w:rsidR="00D80858" w:rsidRDefault="00A923ED">
      <w:pPr>
        <w:pStyle w:val="a5"/>
        <w:numPr>
          <w:ilvl w:val="0"/>
          <w:numId w:val="58"/>
        </w:numPr>
        <w:tabs>
          <w:tab w:val="left" w:pos="1315"/>
          <w:tab w:val="left" w:pos="2034"/>
          <w:tab w:val="left" w:pos="2447"/>
          <w:tab w:val="left" w:pos="3974"/>
          <w:tab w:val="left" w:pos="5109"/>
          <w:tab w:val="left" w:pos="7089"/>
          <w:tab w:val="left" w:pos="9426"/>
        </w:tabs>
        <w:spacing w:line="318" w:lineRule="exact"/>
        <w:ind w:left="1315" w:hanging="374"/>
        <w:jc w:val="left"/>
        <w:rPr>
          <w:sz w:val="28"/>
        </w:rPr>
      </w:pPr>
      <w:r>
        <w:rPr>
          <w:spacing w:val="-5"/>
          <w:sz w:val="28"/>
        </w:rPr>
        <w:t>Мы</w:t>
      </w:r>
      <w:r>
        <w:rPr>
          <w:sz w:val="28"/>
        </w:rPr>
        <w:tab/>
      </w:r>
      <w:r>
        <w:rPr>
          <w:spacing w:val="-10"/>
          <w:sz w:val="28"/>
        </w:rPr>
        <w:t>в</w:t>
      </w:r>
      <w:r>
        <w:rPr>
          <w:sz w:val="28"/>
        </w:rPr>
        <w:tab/>
      </w:r>
      <w:r>
        <w:rPr>
          <w:spacing w:val="-2"/>
          <w:sz w:val="28"/>
        </w:rPr>
        <w:t>Мордовии</w:t>
      </w:r>
      <w:r>
        <w:rPr>
          <w:sz w:val="28"/>
        </w:rPr>
        <w:tab/>
      </w:r>
      <w:r>
        <w:rPr>
          <w:spacing w:val="-2"/>
          <w:sz w:val="28"/>
        </w:rPr>
        <w:t>живём:</w:t>
      </w:r>
      <w:r>
        <w:rPr>
          <w:sz w:val="28"/>
        </w:rPr>
        <w:tab/>
      </w:r>
      <w:r>
        <w:rPr>
          <w:spacing w:val="-2"/>
          <w:sz w:val="28"/>
        </w:rPr>
        <w:t>региональный</w:t>
      </w:r>
      <w:r>
        <w:rPr>
          <w:sz w:val="28"/>
        </w:rPr>
        <w:tab/>
      </w:r>
      <w:r>
        <w:rPr>
          <w:spacing w:val="-2"/>
          <w:sz w:val="28"/>
        </w:rPr>
        <w:t>образовательный</w:t>
      </w:r>
      <w:r>
        <w:rPr>
          <w:sz w:val="28"/>
        </w:rPr>
        <w:tab/>
      </w:r>
      <w:r>
        <w:rPr>
          <w:spacing w:val="-2"/>
          <w:sz w:val="28"/>
        </w:rPr>
        <w:t>модуль</w:t>
      </w:r>
    </w:p>
    <w:p w:rsidR="00D80858" w:rsidRDefault="00A923ED">
      <w:pPr>
        <w:pStyle w:val="a3"/>
        <w:spacing w:before="63" w:line="322" w:lineRule="exact"/>
        <w:ind w:firstLine="0"/>
      </w:pPr>
      <w:r>
        <w:t>дошкольного</w:t>
      </w:r>
      <w:r>
        <w:rPr>
          <w:spacing w:val="-9"/>
        </w:rPr>
        <w:t xml:space="preserve"> </w:t>
      </w:r>
      <w:r>
        <w:t>образования</w:t>
      </w:r>
      <w:r>
        <w:rPr>
          <w:spacing w:val="-5"/>
        </w:rPr>
        <w:t xml:space="preserve"> </w:t>
      </w:r>
      <w:r>
        <w:t>(О.В.</w:t>
      </w:r>
      <w:r>
        <w:rPr>
          <w:spacing w:val="-8"/>
        </w:rPr>
        <w:t xml:space="preserve"> </w:t>
      </w:r>
      <w:r>
        <w:t>Бурляева</w:t>
      </w:r>
      <w:r>
        <w:rPr>
          <w:spacing w:val="-5"/>
        </w:rPr>
        <w:t xml:space="preserve"> </w:t>
      </w:r>
      <w:r>
        <w:t>и</w:t>
      </w:r>
      <w:r>
        <w:rPr>
          <w:spacing w:val="-5"/>
        </w:rPr>
        <w:t xml:space="preserve"> </w:t>
      </w:r>
      <w:r>
        <w:rPr>
          <w:spacing w:val="-4"/>
        </w:rPr>
        <w:t>др);</w:t>
      </w:r>
    </w:p>
    <w:p w:rsidR="00D80858" w:rsidRDefault="00A923ED">
      <w:pPr>
        <w:pStyle w:val="a5"/>
        <w:numPr>
          <w:ilvl w:val="0"/>
          <w:numId w:val="58"/>
        </w:numPr>
        <w:tabs>
          <w:tab w:val="left" w:pos="1237"/>
        </w:tabs>
        <w:ind w:right="250" w:firstLine="708"/>
        <w:rPr>
          <w:sz w:val="28"/>
        </w:rPr>
      </w:pPr>
      <w:r>
        <w:rPr>
          <w:sz w:val="28"/>
        </w:rPr>
        <w:t>Парциальная образовательная программа «Математические ступеньки. Программа развития математических представлений у дошкольников» (Колесникова Е. В.);</w:t>
      </w:r>
    </w:p>
    <w:p w:rsidR="00D80858" w:rsidRDefault="00D80858">
      <w:pPr>
        <w:pStyle w:val="a3"/>
        <w:spacing w:before="5"/>
        <w:ind w:left="0" w:firstLine="0"/>
        <w:jc w:val="left"/>
      </w:pPr>
    </w:p>
    <w:p w:rsidR="00D80858" w:rsidRDefault="00A923ED">
      <w:pPr>
        <w:pStyle w:val="a5"/>
        <w:numPr>
          <w:ilvl w:val="3"/>
          <w:numId w:val="60"/>
        </w:numPr>
        <w:tabs>
          <w:tab w:val="left" w:pos="2758"/>
          <w:tab w:val="left" w:pos="2922"/>
        </w:tabs>
        <w:ind w:left="2758" w:right="1388" w:hanging="675"/>
        <w:jc w:val="both"/>
        <w:rPr>
          <w:b/>
          <w:sz w:val="28"/>
        </w:rPr>
      </w:pPr>
      <w:r>
        <w:rPr>
          <w:b/>
          <w:sz w:val="28"/>
        </w:rPr>
        <w:t>Планируемые</w:t>
      </w:r>
      <w:r>
        <w:rPr>
          <w:b/>
          <w:spacing w:val="-11"/>
          <w:sz w:val="28"/>
        </w:rPr>
        <w:t xml:space="preserve"> </w:t>
      </w:r>
      <w:r>
        <w:rPr>
          <w:b/>
          <w:sz w:val="28"/>
        </w:rPr>
        <w:t>результаты</w:t>
      </w:r>
      <w:r>
        <w:rPr>
          <w:b/>
          <w:spacing w:val="-12"/>
          <w:sz w:val="28"/>
        </w:rPr>
        <w:t xml:space="preserve"> </w:t>
      </w:r>
      <w:r>
        <w:rPr>
          <w:b/>
          <w:sz w:val="28"/>
        </w:rPr>
        <w:t>освоения</w:t>
      </w:r>
      <w:r>
        <w:rPr>
          <w:b/>
          <w:spacing w:val="-12"/>
          <w:sz w:val="28"/>
        </w:rPr>
        <w:t xml:space="preserve"> </w:t>
      </w:r>
      <w:r>
        <w:rPr>
          <w:b/>
          <w:sz w:val="28"/>
        </w:rPr>
        <w:t>Программы. Целевые ориентиры воспитательной работы</w:t>
      </w:r>
    </w:p>
    <w:p w:rsidR="00D80858" w:rsidRDefault="00A923ED">
      <w:pPr>
        <w:pStyle w:val="a3"/>
        <w:ind w:right="251"/>
      </w:pPr>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w:t>
      </w:r>
    </w:p>
    <w:p w:rsidR="00D80858" w:rsidRDefault="00A923ED">
      <w:pPr>
        <w:pStyle w:val="a3"/>
        <w:ind w:right="248"/>
      </w:pPr>
      <w:r>
        <w:t>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80858" w:rsidRDefault="00D80858">
      <w:pPr>
        <w:pStyle w:val="a3"/>
        <w:spacing w:before="2"/>
        <w:ind w:left="0" w:firstLine="0"/>
        <w:jc w:val="left"/>
      </w:pPr>
    </w:p>
    <w:p w:rsidR="00D80858" w:rsidRDefault="00A923ED">
      <w:pPr>
        <w:spacing w:line="322" w:lineRule="exact"/>
        <w:ind w:right="13"/>
        <w:jc w:val="center"/>
        <w:rPr>
          <w:b/>
          <w:i/>
          <w:sz w:val="28"/>
        </w:rPr>
      </w:pPr>
      <w:r>
        <w:rPr>
          <w:b/>
          <w:i/>
          <w:sz w:val="28"/>
        </w:rPr>
        <w:t>Целевые</w:t>
      </w:r>
      <w:r>
        <w:rPr>
          <w:b/>
          <w:i/>
          <w:spacing w:val="-8"/>
          <w:sz w:val="28"/>
        </w:rPr>
        <w:t xml:space="preserve"> </w:t>
      </w:r>
      <w:r>
        <w:rPr>
          <w:b/>
          <w:i/>
          <w:sz w:val="28"/>
        </w:rPr>
        <w:t>ориентиры</w:t>
      </w:r>
      <w:r>
        <w:rPr>
          <w:b/>
          <w:i/>
          <w:spacing w:val="-7"/>
          <w:sz w:val="28"/>
        </w:rPr>
        <w:t xml:space="preserve"> </w:t>
      </w:r>
      <w:r>
        <w:rPr>
          <w:b/>
          <w:i/>
          <w:sz w:val="28"/>
        </w:rPr>
        <w:t>воспитательной</w:t>
      </w:r>
      <w:r>
        <w:rPr>
          <w:b/>
          <w:i/>
          <w:spacing w:val="-9"/>
          <w:sz w:val="28"/>
        </w:rPr>
        <w:t xml:space="preserve"> </w:t>
      </w:r>
      <w:r>
        <w:rPr>
          <w:b/>
          <w:i/>
          <w:sz w:val="28"/>
        </w:rPr>
        <w:t>работы</w:t>
      </w:r>
      <w:r>
        <w:rPr>
          <w:b/>
          <w:i/>
          <w:spacing w:val="-7"/>
          <w:sz w:val="28"/>
        </w:rPr>
        <w:t xml:space="preserve"> </w:t>
      </w:r>
      <w:r>
        <w:rPr>
          <w:b/>
          <w:i/>
          <w:sz w:val="28"/>
        </w:rPr>
        <w:t>для</w:t>
      </w:r>
      <w:r>
        <w:rPr>
          <w:b/>
          <w:i/>
          <w:spacing w:val="-8"/>
          <w:sz w:val="28"/>
        </w:rPr>
        <w:t xml:space="preserve"> </w:t>
      </w:r>
      <w:r>
        <w:rPr>
          <w:b/>
          <w:i/>
          <w:sz w:val="28"/>
        </w:rPr>
        <w:t>детей</w:t>
      </w:r>
      <w:r>
        <w:rPr>
          <w:b/>
          <w:i/>
          <w:spacing w:val="-5"/>
          <w:sz w:val="28"/>
        </w:rPr>
        <w:t xml:space="preserve"> </w:t>
      </w:r>
      <w:r>
        <w:rPr>
          <w:b/>
          <w:i/>
          <w:sz w:val="28"/>
        </w:rPr>
        <w:t>раннего</w:t>
      </w:r>
      <w:r>
        <w:rPr>
          <w:b/>
          <w:i/>
          <w:spacing w:val="-5"/>
          <w:sz w:val="28"/>
        </w:rPr>
        <w:t xml:space="preserve"> </w:t>
      </w:r>
      <w:r>
        <w:rPr>
          <w:b/>
          <w:i/>
          <w:spacing w:val="-2"/>
          <w:sz w:val="28"/>
        </w:rPr>
        <w:t>возраста.</w:t>
      </w:r>
    </w:p>
    <w:p w:rsidR="00D80858" w:rsidRDefault="00A923ED">
      <w:pPr>
        <w:ind w:left="4" w:right="13"/>
        <w:jc w:val="center"/>
        <w:rPr>
          <w:b/>
          <w:i/>
          <w:sz w:val="28"/>
        </w:rPr>
      </w:pPr>
      <w:r>
        <w:rPr>
          <w:b/>
          <w:i/>
          <w:sz w:val="28"/>
        </w:rPr>
        <w:t>Портрет</w:t>
      </w:r>
      <w:r>
        <w:rPr>
          <w:b/>
          <w:i/>
          <w:spacing w:val="-3"/>
          <w:sz w:val="28"/>
        </w:rPr>
        <w:t xml:space="preserve"> </w:t>
      </w:r>
      <w:r>
        <w:rPr>
          <w:b/>
          <w:i/>
          <w:sz w:val="28"/>
        </w:rPr>
        <w:t>ребенка</w:t>
      </w:r>
      <w:r>
        <w:rPr>
          <w:b/>
          <w:i/>
          <w:spacing w:val="-7"/>
          <w:sz w:val="28"/>
        </w:rPr>
        <w:t xml:space="preserve"> </w:t>
      </w:r>
      <w:r>
        <w:rPr>
          <w:b/>
          <w:i/>
          <w:sz w:val="28"/>
        </w:rPr>
        <w:t>младенческого</w:t>
      </w:r>
      <w:r>
        <w:rPr>
          <w:b/>
          <w:i/>
          <w:spacing w:val="-3"/>
          <w:sz w:val="28"/>
        </w:rPr>
        <w:t xml:space="preserve"> </w:t>
      </w:r>
      <w:r>
        <w:rPr>
          <w:b/>
          <w:i/>
          <w:sz w:val="28"/>
        </w:rPr>
        <w:t>и</w:t>
      </w:r>
      <w:r>
        <w:rPr>
          <w:b/>
          <w:i/>
          <w:spacing w:val="-7"/>
          <w:sz w:val="28"/>
        </w:rPr>
        <w:t xml:space="preserve"> </w:t>
      </w:r>
      <w:r>
        <w:rPr>
          <w:b/>
          <w:i/>
          <w:sz w:val="28"/>
        </w:rPr>
        <w:t>раннего</w:t>
      </w:r>
      <w:r>
        <w:rPr>
          <w:b/>
          <w:i/>
          <w:spacing w:val="-3"/>
          <w:sz w:val="28"/>
        </w:rPr>
        <w:t xml:space="preserve"> </w:t>
      </w:r>
      <w:r>
        <w:rPr>
          <w:b/>
          <w:i/>
          <w:sz w:val="28"/>
        </w:rPr>
        <w:t>возраста</w:t>
      </w:r>
      <w:r>
        <w:rPr>
          <w:b/>
          <w:i/>
          <w:spacing w:val="-7"/>
          <w:sz w:val="28"/>
        </w:rPr>
        <w:t xml:space="preserve"> </w:t>
      </w:r>
      <w:r>
        <w:rPr>
          <w:b/>
          <w:i/>
          <w:sz w:val="28"/>
        </w:rPr>
        <w:t>(к</w:t>
      </w:r>
      <w:r>
        <w:rPr>
          <w:b/>
          <w:i/>
          <w:spacing w:val="-6"/>
          <w:sz w:val="28"/>
        </w:rPr>
        <w:t xml:space="preserve"> </w:t>
      </w:r>
      <w:r>
        <w:rPr>
          <w:b/>
          <w:i/>
          <w:sz w:val="28"/>
        </w:rPr>
        <w:t>3-м</w:t>
      </w:r>
      <w:r>
        <w:rPr>
          <w:b/>
          <w:i/>
          <w:spacing w:val="-5"/>
          <w:sz w:val="28"/>
        </w:rPr>
        <w:t xml:space="preserve"> </w:t>
      </w:r>
      <w:r>
        <w:rPr>
          <w:b/>
          <w:i/>
          <w:spacing w:val="-2"/>
          <w:sz w:val="28"/>
        </w:rPr>
        <w:t>годам)</w:t>
      </w:r>
    </w:p>
    <w:p w:rsidR="00D80858" w:rsidRDefault="00D80858">
      <w:pPr>
        <w:pStyle w:val="a3"/>
        <w:spacing w:after="1"/>
        <w:ind w:left="0" w:firstLine="0"/>
        <w:jc w:val="left"/>
        <w:rPr>
          <w:b/>
          <w:i/>
          <w:sz w:val="16"/>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1844"/>
        <w:gridCol w:w="6205"/>
      </w:tblGrid>
      <w:tr w:rsidR="00D80858">
        <w:trPr>
          <w:trHeight w:val="276"/>
        </w:trPr>
        <w:tc>
          <w:tcPr>
            <w:tcW w:w="2091" w:type="dxa"/>
          </w:tcPr>
          <w:p w:rsidR="00D80858" w:rsidRDefault="00A923ED">
            <w:pPr>
              <w:pStyle w:val="TableParagraph"/>
              <w:spacing w:line="256" w:lineRule="exact"/>
              <w:ind w:left="12"/>
              <w:jc w:val="center"/>
              <w:rPr>
                <w:b/>
                <w:sz w:val="24"/>
              </w:rPr>
            </w:pPr>
            <w:r>
              <w:rPr>
                <w:b/>
                <w:spacing w:val="-2"/>
                <w:sz w:val="24"/>
              </w:rPr>
              <w:t>Направление</w:t>
            </w:r>
          </w:p>
        </w:tc>
        <w:tc>
          <w:tcPr>
            <w:tcW w:w="1844" w:type="dxa"/>
          </w:tcPr>
          <w:p w:rsidR="00D80858" w:rsidRDefault="00A923ED">
            <w:pPr>
              <w:pStyle w:val="TableParagraph"/>
              <w:spacing w:line="256" w:lineRule="exact"/>
              <w:ind w:left="226" w:right="215"/>
              <w:jc w:val="center"/>
              <w:rPr>
                <w:b/>
                <w:sz w:val="24"/>
              </w:rPr>
            </w:pPr>
            <w:r>
              <w:rPr>
                <w:b/>
                <w:spacing w:val="-2"/>
                <w:sz w:val="24"/>
              </w:rPr>
              <w:t>Ценности</w:t>
            </w:r>
          </w:p>
        </w:tc>
        <w:tc>
          <w:tcPr>
            <w:tcW w:w="6205" w:type="dxa"/>
          </w:tcPr>
          <w:p w:rsidR="00D80858" w:rsidRDefault="00A923ED">
            <w:pPr>
              <w:pStyle w:val="TableParagraph"/>
              <w:spacing w:line="256" w:lineRule="exact"/>
              <w:ind w:left="14"/>
              <w:jc w:val="center"/>
              <w:rPr>
                <w:b/>
                <w:sz w:val="24"/>
              </w:rPr>
            </w:pPr>
            <w:r>
              <w:rPr>
                <w:b/>
                <w:spacing w:val="-2"/>
                <w:sz w:val="24"/>
              </w:rPr>
              <w:t>Показатели</w:t>
            </w:r>
          </w:p>
        </w:tc>
      </w:tr>
      <w:tr w:rsidR="00D80858">
        <w:trPr>
          <w:trHeight w:val="551"/>
        </w:trPr>
        <w:tc>
          <w:tcPr>
            <w:tcW w:w="2091" w:type="dxa"/>
          </w:tcPr>
          <w:p w:rsidR="00D80858" w:rsidRDefault="00A923ED">
            <w:pPr>
              <w:pStyle w:val="TableParagraph"/>
              <w:spacing w:line="273" w:lineRule="exact"/>
              <w:ind w:left="12" w:right="4"/>
              <w:jc w:val="center"/>
              <w:rPr>
                <w:b/>
                <w:i/>
                <w:sz w:val="24"/>
              </w:rPr>
            </w:pPr>
            <w:r>
              <w:rPr>
                <w:b/>
                <w:i/>
                <w:spacing w:val="-2"/>
                <w:sz w:val="24"/>
              </w:rPr>
              <w:t>Патриотическое</w:t>
            </w:r>
          </w:p>
        </w:tc>
        <w:tc>
          <w:tcPr>
            <w:tcW w:w="1844" w:type="dxa"/>
          </w:tcPr>
          <w:p w:rsidR="00D80858" w:rsidRDefault="00A923ED">
            <w:pPr>
              <w:pStyle w:val="TableParagraph"/>
              <w:spacing w:line="268" w:lineRule="exact"/>
              <w:ind w:left="522"/>
              <w:rPr>
                <w:sz w:val="24"/>
              </w:rPr>
            </w:pPr>
            <w:r>
              <w:rPr>
                <w:spacing w:val="-2"/>
                <w:sz w:val="24"/>
              </w:rPr>
              <w:t>Родина,</w:t>
            </w:r>
          </w:p>
          <w:p w:rsidR="00D80858" w:rsidRDefault="00A923ED">
            <w:pPr>
              <w:pStyle w:val="TableParagraph"/>
              <w:spacing w:line="264" w:lineRule="exact"/>
              <w:ind w:left="501"/>
              <w:rPr>
                <w:sz w:val="24"/>
              </w:rPr>
            </w:pPr>
            <w:r>
              <w:rPr>
                <w:spacing w:val="-2"/>
                <w:sz w:val="24"/>
              </w:rPr>
              <w:t>природа</w:t>
            </w:r>
          </w:p>
        </w:tc>
        <w:tc>
          <w:tcPr>
            <w:tcW w:w="6205" w:type="dxa"/>
          </w:tcPr>
          <w:p w:rsidR="00D80858" w:rsidRDefault="00A923ED">
            <w:pPr>
              <w:pStyle w:val="TableParagraph"/>
              <w:spacing w:line="268" w:lineRule="exact"/>
              <w:ind w:left="109"/>
              <w:rPr>
                <w:sz w:val="24"/>
              </w:rPr>
            </w:pPr>
            <w:r>
              <w:rPr>
                <w:sz w:val="24"/>
              </w:rPr>
              <w:t>Проявляющий</w:t>
            </w:r>
            <w:r>
              <w:rPr>
                <w:spacing w:val="44"/>
                <w:sz w:val="24"/>
              </w:rPr>
              <w:t xml:space="preserve"> </w:t>
            </w:r>
            <w:r>
              <w:rPr>
                <w:sz w:val="24"/>
              </w:rPr>
              <w:t>привязанность,</w:t>
            </w:r>
            <w:r>
              <w:rPr>
                <w:spacing w:val="45"/>
                <w:sz w:val="24"/>
              </w:rPr>
              <w:t xml:space="preserve"> </w:t>
            </w:r>
            <w:r>
              <w:rPr>
                <w:sz w:val="24"/>
              </w:rPr>
              <w:t>любовь</w:t>
            </w:r>
            <w:r>
              <w:rPr>
                <w:spacing w:val="46"/>
                <w:sz w:val="24"/>
              </w:rPr>
              <w:t xml:space="preserve"> </w:t>
            </w:r>
            <w:r>
              <w:rPr>
                <w:sz w:val="24"/>
              </w:rPr>
              <w:t>к</w:t>
            </w:r>
            <w:r>
              <w:rPr>
                <w:spacing w:val="45"/>
                <w:sz w:val="24"/>
              </w:rPr>
              <w:t xml:space="preserve"> </w:t>
            </w:r>
            <w:r>
              <w:rPr>
                <w:sz w:val="24"/>
              </w:rPr>
              <w:t>семье,</w:t>
            </w:r>
            <w:r>
              <w:rPr>
                <w:spacing w:val="46"/>
                <w:sz w:val="24"/>
              </w:rPr>
              <w:t xml:space="preserve"> </w:t>
            </w:r>
            <w:r>
              <w:rPr>
                <w:spacing w:val="-2"/>
                <w:sz w:val="24"/>
              </w:rPr>
              <w:t>близким</w:t>
            </w:r>
          </w:p>
          <w:p w:rsidR="00D80858" w:rsidRDefault="00A923ED">
            <w:pPr>
              <w:pStyle w:val="TableParagraph"/>
              <w:spacing w:line="264" w:lineRule="exact"/>
              <w:ind w:left="109"/>
              <w:rPr>
                <w:sz w:val="24"/>
              </w:rPr>
            </w:pPr>
            <w:r>
              <w:rPr>
                <w:sz w:val="24"/>
              </w:rPr>
              <w:t>людям,</w:t>
            </w:r>
            <w:r>
              <w:rPr>
                <w:spacing w:val="-2"/>
                <w:sz w:val="24"/>
              </w:rPr>
              <w:t xml:space="preserve"> </w:t>
            </w:r>
            <w:r>
              <w:rPr>
                <w:sz w:val="24"/>
              </w:rPr>
              <w:t>бережное</w:t>
            </w:r>
            <w:r>
              <w:rPr>
                <w:spacing w:val="-2"/>
                <w:sz w:val="24"/>
              </w:rPr>
              <w:t xml:space="preserve"> </w:t>
            </w:r>
            <w:r>
              <w:rPr>
                <w:sz w:val="24"/>
              </w:rPr>
              <w:t>отношение</w:t>
            </w:r>
            <w:r>
              <w:rPr>
                <w:spacing w:val="-3"/>
                <w:sz w:val="24"/>
              </w:rPr>
              <w:t xml:space="preserve"> </w:t>
            </w:r>
            <w:r>
              <w:rPr>
                <w:sz w:val="24"/>
              </w:rPr>
              <w:t>к</w:t>
            </w:r>
            <w:r>
              <w:rPr>
                <w:spacing w:val="-1"/>
                <w:sz w:val="24"/>
              </w:rPr>
              <w:t xml:space="preserve"> </w:t>
            </w:r>
            <w:r>
              <w:rPr>
                <w:spacing w:val="-2"/>
                <w:sz w:val="24"/>
              </w:rPr>
              <w:t>живому.</w:t>
            </w:r>
          </w:p>
        </w:tc>
      </w:tr>
      <w:tr w:rsidR="00D80858">
        <w:trPr>
          <w:trHeight w:val="827"/>
        </w:trPr>
        <w:tc>
          <w:tcPr>
            <w:tcW w:w="2091" w:type="dxa"/>
          </w:tcPr>
          <w:p w:rsidR="00D80858" w:rsidRDefault="00A923ED">
            <w:pPr>
              <w:pStyle w:val="TableParagraph"/>
              <w:ind w:left="305" w:firstLine="304"/>
              <w:rPr>
                <w:b/>
                <w:i/>
                <w:sz w:val="24"/>
              </w:rPr>
            </w:pPr>
            <w:r>
              <w:rPr>
                <w:b/>
                <w:i/>
                <w:spacing w:val="-2"/>
                <w:sz w:val="24"/>
              </w:rPr>
              <w:t>Духовно нравственное</w:t>
            </w:r>
          </w:p>
        </w:tc>
        <w:tc>
          <w:tcPr>
            <w:tcW w:w="1844" w:type="dxa"/>
          </w:tcPr>
          <w:p w:rsidR="00D80858" w:rsidRDefault="00A923ED">
            <w:pPr>
              <w:pStyle w:val="TableParagraph"/>
              <w:ind w:left="287" w:firstLine="266"/>
              <w:rPr>
                <w:sz w:val="24"/>
              </w:rPr>
            </w:pPr>
            <w:r>
              <w:rPr>
                <w:spacing w:val="-2"/>
                <w:sz w:val="24"/>
              </w:rPr>
              <w:t>Жизнь, милосердие,</w:t>
            </w:r>
          </w:p>
          <w:p w:rsidR="00D80858" w:rsidRDefault="00A923ED">
            <w:pPr>
              <w:pStyle w:val="TableParagraph"/>
              <w:spacing w:line="261" w:lineRule="exact"/>
              <w:ind w:left="621"/>
              <w:rPr>
                <w:sz w:val="24"/>
              </w:rPr>
            </w:pPr>
            <w:r>
              <w:rPr>
                <w:spacing w:val="-2"/>
                <w:sz w:val="24"/>
              </w:rPr>
              <w:t>добро</w:t>
            </w:r>
          </w:p>
        </w:tc>
        <w:tc>
          <w:tcPr>
            <w:tcW w:w="6205" w:type="dxa"/>
          </w:tcPr>
          <w:p w:rsidR="00D80858" w:rsidRDefault="00A923ED">
            <w:pPr>
              <w:pStyle w:val="TableParagraph"/>
              <w:spacing w:line="270" w:lineRule="exact"/>
              <w:ind w:left="109"/>
              <w:rPr>
                <w:sz w:val="24"/>
              </w:rPr>
            </w:pPr>
            <w:r>
              <w:rPr>
                <w:sz w:val="24"/>
              </w:rPr>
              <w:t>Способный</w:t>
            </w:r>
            <w:r>
              <w:rPr>
                <w:spacing w:val="52"/>
                <w:w w:val="150"/>
                <w:sz w:val="24"/>
              </w:rPr>
              <w:t xml:space="preserve"> </w:t>
            </w:r>
            <w:r>
              <w:rPr>
                <w:sz w:val="24"/>
              </w:rPr>
              <w:t>понять</w:t>
            </w:r>
            <w:r>
              <w:rPr>
                <w:spacing w:val="54"/>
                <w:w w:val="150"/>
                <w:sz w:val="24"/>
              </w:rPr>
              <w:t xml:space="preserve"> </w:t>
            </w:r>
            <w:r>
              <w:rPr>
                <w:sz w:val="24"/>
              </w:rPr>
              <w:t>и</w:t>
            </w:r>
            <w:r>
              <w:rPr>
                <w:spacing w:val="55"/>
                <w:w w:val="150"/>
                <w:sz w:val="24"/>
              </w:rPr>
              <w:t xml:space="preserve"> </w:t>
            </w:r>
            <w:r>
              <w:rPr>
                <w:sz w:val="24"/>
              </w:rPr>
              <w:t>принять,</w:t>
            </w:r>
            <w:r>
              <w:rPr>
                <w:spacing w:val="55"/>
                <w:w w:val="150"/>
                <w:sz w:val="24"/>
              </w:rPr>
              <w:t xml:space="preserve"> </w:t>
            </w:r>
            <w:r>
              <w:rPr>
                <w:sz w:val="24"/>
              </w:rPr>
              <w:t>что</w:t>
            </w:r>
            <w:r>
              <w:rPr>
                <w:spacing w:val="54"/>
                <w:w w:val="150"/>
                <w:sz w:val="24"/>
              </w:rPr>
              <w:t xml:space="preserve"> </w:t>
            </w:r>
            <w:r>
              <w:rPr>
                <w:sz w:val="24"/>
              </w:rPr>
              <w:t>такое</w:t>
            </w:r>
            <w:r>
              <w:rPr>
                <w:spacing w:val="58"/>
                <w:w w:val="150"/>
                <w:sz w:val="24"/>
              </w:rPr>
              <w:t xml:space="preserve"> </w:t>
            </w:r>
            <w:r>
              <w:rPr>
                <w:sz w:val="24"/>
              </w:rPr>
              <w:t>«хорошо»</w:t>
            </w:r>
            <w:r>
              <w:rPr>
                <w:spacing w:val="80"/>
                <w:sz w:val="24"/>
              </w:rPr>
              <w:t xml:space="preserve"> </w:t>
            </w:r>
            <w:r>
              <w:rPr>
                <w:spacing w:val="-10"/>
                <w:sz w:val="24"/>
              </w:rPr>
              <w:t>и</w:t>
            </w:r>
          </w:p>
          <w:p w:rsidR="00D80858" w:rsidRDefault="00A923ED">
            <w:pPr>
              <w:pStyle w:val="TableParagraph"/>
              <w:ind w:left="109"/>
              <w:rPr>
                <w:sz w:val="24"/>
              </w:rPr>
            </w:pPr>
            <w:r>
              <w:rPr>
                <w:spacing w:val="-2"/>
                <w:sz w:val="24"/>
              </w:rPr>
              <w:t>«плохо».</w:t>
            </w:r>
          </w:p>
          <w:p w:rsidR="00D80858" w:rsidRDefault="00A923ED">
            <w:pPr>
              <w:pStyle w:val="TableParagraph"/>
              <w:spacing w:line="261" w:lineRule="exact"/>
              <w:ind w:left="109"/>
              <w:rPr>
                <w:sz w:val="24"/>
              </w:rPr>
            </w:pPr>
            <w:r>
              <w:rPr>
                <w:sz w:val="24"/>
              </w:rPr>
              <w:t>Проявляющий</w:t>
            </w:r>
            <w:r>
              <w:rPr>
                <w:spacing w:val="-8"/>
                <w:sz w:val="24"/>
              </w:rPr>
              <w:t xml:space="preserve"> </w:t>
            </w:r>
            <w:r>
              <w:rPr>
                <w:sz w:val="24"/>
              </w:rPr>
              <w:t>сочувствие,</w:t>
            </w:r>
            <w:r>
              <w:rPr>
                <w:spacing w:val="-7"/>
                <w:sz w:val="24"/>
              </w:rPr>
              <w:t xml:space="preserve"> </w:t>
            </w:r>
            <w:r>
              <w:rPr>
                <w:spacing w:val="-2"/>
                <w:sz w:val="24"/>
              </w:rPr>
              <w:t>доброту.</w:t>
            </w:r>
          </w:p>
        </w:tc>
      </w:tr>
      <w:tr w:rsidR="00D80858">
        <w:trPr>
          <w:trHeight w:val="2210"/>
        </w:trPr>
        <w:tc>
          <w:tcPr>
            <w:tcW w:w="2091" w:type="dxa"/>
          </w:tcPr>
          <w:p w:rsidR="00D80858" w:rsidRDefault="00A923ED">
            <w:pPr>
              <w:pStyle w:val="TableParagraph"/>
              <w:spacing w:line="275" w:lineRule="exact"/>
              <w:ind w:left="12"/>
              <w:jc w:val="center"/>
              <w:rPr>
                <w:b/>
                <w:i/>
                <w:sz w:val="24"/>
              </w:rPr>
            </w:pPr>
            <w:r>
              <w:rPr>
                <w:b/>
                <w:i/>
                <w:spacing w:val="-2"/>
                <w:sz w:val="24"/>
              </w:rPr>
              <w:t>Социальное</w:t>
            </w:r>
          </w:p>
        </w:tc>
        <w:tc>
          <w:tcPr>
            <w:tcW w:w="1844" w:type="dxa"/>
          </w:tcPr>
          <w:p w:rsidR="00D80858" w:rsidRDefault="00A923ED">
            <w:pPr>
              <w:pStyle w:val="TableParagraph"/>
              <w:ind w:left="226" w:right="211"/>
              <w:jc w:val="center"/>
              <w:rPr>
                <w:sz w:val="24"/>
              </w:rPr>
            </w:pPr>
            <w:r>
              <w:rPr>
                <w:spacing w:val="-2"/>
                <w:sz w:val="24"/>
              </w:rPr>
              <w:t>Человек, семья, дружба,</w:t>
            </w:r>
          </w:p>
          <w:p w:rsidR="00D80858" w:rsidRDefault="00A923ED">
            <w:pPr>
              <w:pStyle w:val="TableParagraph"/>
              <w:ind w:left="10"/>
              <w:jc w:val="center"/>
              <w:rPr>
                <w:sz w:val="24"/>
              </w:rPr>
            </w:pPr>
            <w:r>
              <w:rPr>
                <w:spacing w:val="-2"/>
                <w:sz w:val="24"/>
              </w:rPr>
              <w:t>сотрудничество</w:t>
            </w:r>
          </w:p>
        </w:tc>
        <w:tc>
          <w:tcPr>
            <w:tcW w:w="6205" w:type="dxa"/>
          </w:tcPr>
          <w:p w:rsidR="00D80858" w:rsidRDefault="00A923ED">
            <w:pPr>
              <w:pStyle w:val="TableParagraph"/>
              <w:ind w:left="109" w:right="100"/>
              <w:jc w:val="both"/>
              <w:rPr>
                <w:sz w:val="24"/>
              </w:rPr>
            </w:pPr>
            <w:r>
              <w:rPr>
                <w:sz w:val="24"/>
              </w:rPr>
              <w:t>Испытывающий чувство удовольствия в случае одобрения и чувство огорчения в случае неодобрения со стороны взрослых.</w:t>
            </w:r>
          </w:p>
          <w:p w:rsidR="00D80858" w:rsidRDefault="00A923ED">
            <w:pPr>
              <w:pStyle w:val="TableParagraph"/>
              <w:ind w:left="109"/>
              <w:rPr>
                <w:sz w:val="24"/>
              </w:rPr>
            </w:pPr>
            <w:r>
              <w:rPr>
                <w:sz w:val="24"/>
              </w:rPr>
              <w:t>Проявляющий</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другим</w:t>
            </w:r>
            <w:r>
              <w:rPr>
                <w:spacing w:val="80"/>
                <w:sz w:val="24"/>
              </w:rPr>
              <w:t xml:space="preserve"> </w:t>
            </w:r>
            <w:r>
              <w:rPr>
                <w:sz w:val="24"/>
              </w:rPr>
              <w:t>детям</w:t>
            </w:r>
            <w:r>
              <w:rPr>
                <w:spacing w:val="80"/>
                <w:sz w:val="24"/>
              </w:rPr>
              <w:t xml:space="preserve"> </w:t>
            </w:r>
            <w:r>
              <w:rPr>
                <w:sz w:val="24"/>
              </w:rPr>
              <w:t>и</w:t>
            </w:r>
            <w:r>
              <w:rPr>
                <w:spacing w:val="80"/>
                <w:sz w:val="24"/>
              </w:rPr>
              <w:t xml:space="preserve"> </w:t>
            </w:r>
            <w:r>
              <w:rPr>
                <w:sz w:val="24"/>
              </w:rPr>
              <w:t>способный бесконфликтно играть рядом с ними.</w:t>
            </w:r>
          </w:p>
          <w:p w:rsidR="00D80858" w:rsidRDefault="00A923ED">
            <w:pPr>
              <w:pStyle w:val="TableParagraph"/>
              <w:ind w:left="109"/>
              <w:rPr>
                <w:sz w:val="24"/>
              </w:rPr>
            </w:pPr>
            <w:r>
              <w:rPr>
                <w:sz w:val="24"/>
              </w:rPr>
              <w:t>Проявляющий</w:t>
            </w:r>
            <w:r>
              <w:rPr>
                <w:spacing w:val="-8"/>
                <w:sz w:val="24"/>
              </w:rPr>
              <w:t xml:space="preserve"> </w:t>
            </w:r>
            <w:r>
              <w:rPr>
                <w:sz w:val="24"/>
              </w:rPr>
              <w:t>позицию</w:t>
            </w:r>
            <w:r>
              <w:rPr>
                <w:spacing w:val="-6"/>
                <w:sz w:val="24"/>
              </w:rPr>
              <w:t xml:space="preserve"> </w:t>
            </w:r>
            <w:r>
              <w:rPr>
                <w:sz w:val="24"/>
              </w:rPr>
              <w:t>«Я</w:t>
            </w:r>
            <w:r>
              <w:rPr>
                <w:spacing w:val="-7"/>
                <w:sz w:val="24"/>
              </w:rPr>
              <w:t xml:space="preserve"> </w:t>
            </w:r>
            <w:r>
              <w:rPr>
                <w:spacing w:val="-2"/>
                <w:sz w:val="24"/>
              </w:rPr>
              <w:t>сам!».</w:t>
            </w:r>
          </w:p>
          <w:p w:rsidR="00D80858" w:rsidRDefault="00A923ED">
            <w:pPr>
              <w:pStyle w:val="TableParagraph"/>
              <w:spacing w:line="276" w:lineRule="exact"/>
              <w:ind w:left="109"/>
              <w:rPr>
                <w:sz w:val="24"/>
              </w:rPr>
            </w:pPr>
            <w:r>
              <w:rPr>
                <w:sz w:val="24"/>
              </w:rPr>
              <w:t>Способный</w:t>
            </w:r>
            <w:r>
              <w:rPr>
                <w:spacing w:val="40"/>
                <w:sz w:val="24"/>
              </w:rPr>
              <w:t xml:space="preserve"> </w:t>
            </w:r>
            <w:r>
              <w:rPr>
                <w:sz w:val="24"/>
              </w:rPr>
              <w:t>к</w:t>
            </w:r>
            <w:r>
              <w:rPr>
                <w:spacing w:val="40"/>
                <w:sz w:val="24"/>
              </w:rPr>
              <w:t xml:space="preserve"> </w:t>
            </w:r>
            <w:r>
              <w:rPr>
                <w:sz w:val="24"/>
              </w:rPr>
              <w:t>самостоятельным</w:t>
            </w:r>
            <w:r>
              <w:rPr>
                <w:spacing w:val="40"/>
                <w:sz w:val="24"/>
              </w:rPr>
              <w:t xml:space="preserve"> </w:t>
            </w:r>
            <w:r>
              <w:rPr>
                <w:sz w:val="24"/>
              </w:rPr>
              <w:t>(свободным)</w:t>
            </w:r>
            <w:r>
              <w:rPr>
                <w:spacing w:val="40"/>
                <w:sz w:val="24"/>
              </w:rPr>
              <w:t xml:space="preserve"> </w:t>
            </w:r>
            <w:r>
              <w:rPr>
                <w:sz w:val="24"/>
              </w:rPr>
              <w:t>активным действиям в общении.</w:t>
            </w:r>
          </w:p>
        </w:tc>
      </w:tr>
      <w:tr w:rsidR="00D80858">
        <w:trPr>
          <w:trHeight w:val="551"/>
        </w:trPr>
        <w:tc>
          <w:tcPr>
            <w:tcW w:w="2091" w:type="dxa"/>
          </w:tcPr>
          <w:p w:rsidR="00D80858" w:rsidRDefault="00A923ED">
            <w:pPr>
              <w:pStyle w:val="TableParagraph"/>
              <w:spacing w:line="273" w:lineRule="exact"/>
              <w:ind w:left="12" w:right="4"/>
              <w:jc w:val="center"/>
              <w:rPr>
                <w:b/>
                <w:i/>
                <w:sz w:val="24"/>
              </w:rPr>
            </w:pPr>
            <w:r>
              <w:rPr>
                <w:b/>
                <w:i/>
                <w:spacing w:val="-2"/>
                <w:sz w:val="24"/>
              </w:rPr>
              <w:t>Познавательное</w:t>
            </w:r>
          </w:p>
        </w:tc>
        <w:tc>
          <w:tcPr>
            <w:tcW w:w="1844" w:type="dxa"/>
          </w:tcPr>
          <w:p w:rsidR="00D80858" w:rsidRDefault="00A923ED">
            <w:pPr>
              <w:pStyle w:val="TableParagraph"/>
              <w:spacing w:line="268" w:lineRule="exact"/>
              <w:ind w:left="226" w:right="213"/>
              <w:jc w:val="center"/>
              <w:rPr>
                <w:sz w:val="24"/>
              </w:rPr>
            </w:pPr>
            <w:r>
              <w:rPr>
                <w:spacing w:val="-2"/>
                <w:sz w:val="24"/>
              </w:rPr>
              <w:t>Познание</w:t>
            </w:r>
          </w:p>
        </w:tc>
        <w:tc>
          <w:tcPr>
            <w:tcW w:w="6205" w:type="dxa"/>
          </w:tcPr>
          <w:p w:rsidR="00D80858" w:rsidRDefault="00A923ED">
            <w:pPr>
              <w:pStyle w:val="TableParagraph"/>
              <w:spacing w:line="268" w:lineRule="exact"/>
              <w:ind w:left="109"/>
              <w:rPr>
                <w:sz w:val="24"/>
              </w:rPr>
            </w:pPr>
            <w:r>
              <w:rPr>
                <w:sz w:val="24"/>
              </w:rPr>
              <w:t>Проявляющий</w:t>
            </w:r>
            <w:r>
              <w:rPr>
                <w:spacing w:val="-5"/>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окружающему</w:t>
            </w:r>
            <w:r>
              <w:rPr>
                <w:spacing w:val="-8"/>
                <w:sz w:val="24"/>
              </w:rPr>
              <w:t xml:space="preserve"> </w:t>
            </w:r>
            <w:r>
              <w:rPr>
                <w:spacing w:val="-4"/>
                <w:sz w:val="24"/>
              </w:rPr>
              <w:t>миру.</w:t>
            </w:r>
          </w:p>
          <w:p w:rsidR="00D80858" w:rsidRDefault="00A923ED">
            <w:pPr>
              <w:pStyle w:val="TableParagraph"/>
              <w:spacing w:line="264" w:lineRule="exact"/>
              <w:ind w:left="109"/>
              <w:rPr>
                <w:sz w:val="24"/>
              </w:rPr>
            </w:pPr>
            <w:r>
              <w:rPr>
                <w:sz w:val="24"/>
              </w:rPr>
              <w:t>Любознательный,</w:t>
            </w:r>
            <w:r>
              <w:rPr>
                <w:spacing w:val="-4"/>
                <w:sz w:val="24"/>
              </w:rPr>
              <w:t xml:space="preserve"> </w:t>
            </w:r>
            <w:r>
              <w:rPr>
                <w:sz w:val="24"/>
              </w:rPr>
              <w:t>активный</w:t>
            </w:r>
            <w:r>
              <w:rPr>
                <w:spacing w:val="-3"/>
                <w:sz w:val="24"/>
              </w:rPr>
              <w:t xml:space="preserve"> </w:t>
            </w:r>
            <w:r>
              <w:rPr>
                <w:sz w:val="24"/>
              </w:rPr>
              <w:t>в</w:t>
            </w:r>
            <w:r>
              <w:rPr>
                <w:spacing w:val="-4"/>
                <w:sz w:val="24"/>
              </w:rPr>
              <w:t xml:space="preserve"> </w:t>
            </w:r>
            <w:r>
              <w:rPr>
                <w:sz w:val="24"/>
              </w:rPr>
              <w:t>поведении</w:t>
            </w:r>
            <w:r>
              <w:rPr>
                <w:spacing w:val="-5"/>
                <w:sz w:val="24"/>
              </w:rPr>
              <w:t xml:space="preserve"> </w:t>
            </w:r>
            <w:r>
              <w:rPr>
                <w:sz w:val="24"/>
              </w:rPr>
              <w:t>и</w:t>
            </w:r>
            <w:r>
              <w:rPr>
                <w:spacing w:val="-3"/>
                <w:sz w:val="24"/>
              </w:rPr>
              <w:t xml:space="preserve"> </w:t>
            </w:r>
            <w:r>
              <w:rPr>
                <w:spacing w:val="-2"/>
                <w:sz w:val="24"/>
              </w:rPr>
              <w:t>деятельности.</w:t>
            </w:r>
          </w:p>
        </w:tc>
      </w:tr>
      <w:tr w:rsidR="00D80858">
        <w:trPr>
          <w:trHeight w:val="2483"/>
        </w:trPr>
        <w:tc>
          <w:tcPr>
            <w:tcW w:w="2091" w:type="dxa"/>
          </w:tcPr>
          <w:p w:rsidR="00D80858" w:rsidRDefault="00A923ED">
            <w:pPr>
              <w:pStyle w:val="TableParagraph"/>
              <w:ind w:left="134" w:firstLine="187"/>
              <w:rPr>
                <w:b/>
                <w:i/>
                <w:sz w:val="24"/>
              </w:rPr>
            </w:pPr>
            <w:r>
              <w:rPr>
                <w:b/>
                <w:i/>
                <w:sz w:val="24"/>
              </w:rPr>
              <w:t xml:space="preserve">Физическое и </w:t>
            </w:r>
            <w:r>
              <w:rPr>
                <w:b/>
                <w:i/>
                <w:spacing w:val="-2"/>
                <w:sz w:val="24"/>
              </w:rPr>
              <w:t>оздоровительное</w:t>
            </w:r>
          </w:p>
        </w:tc>
        <w:tc>
          <w:tcPr>
            <w:tcW w:w="1844" w:type="dxa"/>
          </w:tcPr>
          <w:p w:rsidR="00D80858" w:rsidRDefault="00A923ED">
            <w:pPr>
              <w:pStyle w:val="TableParagraph"/>
              <w:ind w:left="609" w:hanging="183"/>
              <w:rPr>
                <w:sz w:val="24"/>
              </w:rPr>
            </w:pPr>
            <w:r>
              <w:rPr>
                <w:spacing w:val="-2"/>
                <w:sz w:val="24"/>
              </w:rPr>
              <w:t>Здоровье, жизнь</w:t>
            </w:r>
          </w:p>
        </w:tc>
        <w:tc>
          <w:tcPr>
            <w:tcW w:w="6205" w:type="dxa"/>
          </w:tcPr>
          <w:p w:rsidR="00D80858" w:rsidRDefault="00A923ED">
            <w:pPr>
              <w:pStyle w:val="TableParagraph"/>
              <w:ind w:left="109" w:right="94"/>
              <w:jc w:val="both"/>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D80858" w:rsidRDefault="00A923ED">
            <w:pPr>
              <w:pStyle w:val="TableParagraph"/>
              <w:spacing w:line="270" w:lineRule="atLeast"/>
              <w:ind w:left="109" w:right="98"/>
              <w:jc w:val="both"/>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80858">
        <w:trPr>
          <w:trHeight w:val="552"/>
        </w:trPr>
        <w:tc>
          <w:tcPr>
            <w:tcW w:w="2091" w:type="dxa"/>
          </w:tcPr>
          <w:p w:rsidR="00D80858" w:rsidRDefault="00A923ED">
            <w:pPr>
              <w:pStyle w:val="TableParagraph"/>
              <w:spacing w:line="273" w:lineRule="exact"/>
              <w:ind w:left="12" w:right="5"/>
              <w:jc w:val="center"/>
              <w:rPr>
                <w:b/>
                <w:i/>
                <w:sz w:val="24"/>
              </w:rPr>
            </w:pPr>
            <w:r>
              <w:rPr>
                <w:b/>
                <w:i/>
                <w:spacing w:val="-2"/>
                <w:sz w:val="24"/>
              </w:rPr>
              <w:t>Трудовое</w:t>
            </w:r>
          </w:p>
        </w:tc>
        <w:tc>
          <w:tcPr>
            <w:tcW w:w="1844" w:type="dxa"/>
          </w:tcPr>
          <w:p w:rsidR="00D80858" w:rsidRDefault="00A923ED">
            <w:pPr>
              <w:pStyle w:val="TableParagraph"/>
              <w:spacing w:line="268" w:lineRule="exact"/>
              <w:ind w:left="226" w:right="216"/>
              <w:jc w:val="center"/>
              <w:rPr>
                <w:sz w:val="24"/>
              </w:rPr>
            </w:pPr>
            <w:r>
              <w:rPr>
                <w:spacing w:val="-4"/>
                <w:sz w:val="24"/>
              </w:rPr>
              <w:t>Труд</w:t>
            </w:r>
          </w:p>
        </w:tc>
        <w:tc>
          <w:tcPr>
            <w:tcW w:w="6205" w:type="dxa"/>
          </w:tcPr>
          <w:p w:rsidR="00D80858" w:rsidRDefault="00A923ED">
            <w:pPr>
              <w:pStyle w:val="TableParagraph"/>
              <w:spacing w:line="268" w:lineRule="exact"/>
              <w:ind w:left="109"/>
              <w:rPr>
                <w:sz w:val="24"/>
              </w:rPr>
            </w:pPr>
            <w:r>
              <w:rPr>
                <w:sz w:val="24"/>
              </w:rPr>
              <w:t>Поддерживающий</w:t>
            </w:r>
            <w:r>
              <w:rPr>
                <w:spacing w:val="17"/>
                <w:sz w:val="24"/>
              </w:rPr>
              <w:t xml:space="preserve"> </w:t>
            </w:r>
            <w:r>
              <w:rPr>
                <w:sz w:val="24"/>
              </w:rPr>
              <w:t>элементарный</w:t>
            </w:r>
            <w:r>
              <w:rPr>
                <w:spacing w:val="17"/>
                <w:sz w:val="24"/>
              </w:rPr>
              <w:t xml:space="preserve"> </w:t>
            </w:r>
            <w:r>
              <w:rPr>
                <w:sz w:val="24"/>
              </w:rPr>
              <w:t>порядок</w:t>
            </w:r>
            <w:r>
              <w:rPr>
                <w:spacing w:val="18"/>
                <w:sz w:val="24"/>
              </w:rPr>
              <w:t xml:space="preserve"> </w:t>
            </w:r>
            <w:r>
              <w:rPr>
                <w:sz w:val="24"/>
              </w:rPr>
              <w:t>в</w:t>
            </w:r>
            <w:r>
              <w:rPr>
                <w:spacing w:val="16"/>
                <w:sz w:val="24"/>
              </w:rPr>
              <w:t xml:space="preserve"> </w:t>
            </w:r>
            <w:r>
              <w:rPr>
                <w:spacing w:val="-2"/>
                <w:sz w:val="24"/>
              </w:rPr>
              <w:t>окружающей</w:t>
            </w:r>
          </w:p>
          <w:p w:rsidR="00D80858" w:rsidRDefault="00A923ED">
            <w:pPr>
              <w:pStyle w:val="TableParagraph"/>
              <w:spacing w:line="264" w:lineRule="exact"/>
              <w:ind w:left="109"/>
              <w:rPr>
                <w:sz w:val="24"/>
              </w:rPr>
            </w:pPr>
            <w:r>
              <w:rPr>
                <w:spacing w:val="-2"/>
                <w:sz w:val="24"/>
              </w:rPr>
              <w:t>обстановке.</w:t>
            </w:r>
          </w:p>
        </w:tc>
      </w:tr>
    </w:tbl>
    <w:p w:rsidR="00D80858" w:rsidRDefault="00D80858">
      <w:pPr>
        <w:spacing w:line="264" w:lineRule="exact"/>
        <w:rPr>
          <w:sz w:val="24"/>
        </w:rPr>
        <w:sectPr w:rsidR="00D80858">
          <w:footerReference w:type="default" r:id="rId24"/>
          <w:pgSz w:w="11910" w:h="16840"/>
          <w:pgMar w:top="480" w:right="460" w:bottom="700" w:left="900" w:header="0" w:footer="470" w:gutter="0"/>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1844"/>
        <w:gridCol w:w="6205"/>
      </w:tblGrid>
      <w:tr w:rsidR="00D80858">
        <w:trPr>
          <w:trHeight w:val="1655"/>
        </w:trPr>
        <w:tc>
          <w:tcPr>
            <w:tcW w:w="2091" w:type="dxa"/>
          </w:tcPr>
          <w:p w:rsidR="00D80858" w:rsidRDefault="00D80858">
            <w:pPr>
              <w:pStyle w:val="TableParagraph"/>
              <w:ind w:left="0"/>
              <w:rPr>
                <w:sz w:val="24"/>
              </w:rPr>
            </w:pPr>
          </w:p>
        </w:tc>
        <w:tc>
          <w:tcPr>
            <w:tcW w:w="1844" w:type="dxa"/>
          </w:tcPr>
          <w:p w:rsidR="00D80858" w:rsidRDefault="00D80858">
            <w:pPr>
              <w:pStyle w:val="TableParagraph"/>
              <w:ind w:left="0"/>
              <w:rPr>
                <w:sz w:val="24"/>
              </w:rPr>
            </w:pPr>
          </w:p>
        </w:tc>
        <w:tc>
          <w:tcPr>
            <w:tcW w:w="6205" w:type="dxa"/>
          </w:tcPr>
          <w:p w:rsidR="00D80858" w:rsidRDefault="00A923ED">
            <w:pPr>
              <w:pStyle w:val="TableParagraph"/>
              <w:ind w:left="109" w:right="103"/>
              <w:jc w:val="both"/>
              <w:rPr>
                <w:sz w:val="24"/>
              </w:rPr>
            </w:pPr>
            <w:r>
              <w:rPr>
                <w:sz w:val="24"/>
              </w:rPr>
              <w:t xml:space="preserve">Стремящийся помогать взрослому в доступных </w:t>
            </w:r>
            <w:r>
              <w:rPr>
                <w:spacing w:val="-2"/>
                <w:sz w:val="24"/>
              </w:rPr>
              <w:t>действиях.</w:t>
            </w:r>
          </w:p>
          <w:p w:rsidR="00D80858" w:rsidRDefault="00A923ED">
            <w:pPr>
              <w:pStyle w:val="TableParagraph"/>
              <w:ind w:left="109" w:right="95"/>
              <w:jc w:val="both"/>
              <w:rPr>
                <w:sz w:val="24"/>
              </w:rPr>
            </w:pPr>
            <w:r>
              <w:rPr>
                <w:sz w:val="24"/>
              </w:rPr>
              <w:t>Стремящийся к результативности, самостоятельности, ответственности в самообслуживании, в быту, в игровой</w:t>
            </w:r>
            <w:r>
              <w:rPr>
                <w:spacing w:val="40"/>
                <w:sz w:val="24"/>
              </w:rPr>
              <w:t xml:space="preserve"> </w:t>
            </w:r>
            <w:r>
              <w:rPr>
                <w:sz w:val="24"/>
              </w:rPr>
              <w:t>и</w:t>
            </w:r>
            <w:r>
              <w:rPr>
                <w:spacing w:val="63"/>
                <w:sz w:val="24"/>
              </w:rPr>
              <w:t xml:space="preserve"> </w:t>
            </w:r>
            <w:r>
              <w:rPr>
                <w:sz w:val="24"/>
              </w:rPr>
              <w:t>других</w:t>
            </w:r>
            <w:r>
              <w:rPr>
                <w:spacing w:val="66"/>
                <w:sz w:val="24"/>
              </w:rPr>
              <w:t xml:space="preserve"> </w:t>
            </w:r>
            <w:r>
              <w:rPr>
                <w:sz w:val="24"/>
              </w:rPr>
              <w:t>видах</w:t>
            </w:r>
            <w:r>
              <w:rPr>
                <w:spacing w:val="65"/>
                <w:sz w:val="24"/>
              </w:rPr>
              <w:t xml:space="preserve"> </w:t>
            </w:r>
            <w:r>
              <w:rPr>
                <w:sz w:val="24"/>
              </w:rPr>
              <w:t>деятельности</w:t>
            </w:r>
            <w:r>
              <w:rPr>
                <w:spacing w:val="63"/>
                <w:sz w:val="24"/>
              </w:rPr>
              <w:t xml:space="preserve"> </w:t>
            </w:r>
            <w:r>
              <w:rPr>
                <w:sz w:val="24"/>
              </w:rPr>
              <w:t>(конструирование,</w:t>
            </w:r>
            <w:r>
              <w:rPr>
                <w:spacing w:val="65"/>
                <w:sz w:val="24"/>
              </w:rPr>
              <w:t xml:space="preserve"> </w:t>
            </w:r>
            <w:r>
              <w:rPr>
                <w:spacing w:val="-2"/>
                <w:sz w:val="24"/>
              </w:rPr>
              <w:t>лепка,</w:t>
            </w:r>
          </w:p>
          <w:p w:rsidR="00D80858" w:rsidRDefault="00A923ED">
            <w:pPr>
              <w:pStyle w:val="TableParagraph"/>
              <w:spacing w:line="264" w:lineRule="exact"/>
              <w:ind w:left="109"/>
              <w:jc w:val="both"/>
              <w:rPr>
                <w:sz w:val="24"/>
              </w:rPr>
            </w:pPr>
            <w:r>
              <w:rPr>
                <w:sz w:val="24"/>
              </w:rPr>
              <w:t>художественный</w:t>
            </w:r>
            <w:r>
              <w:rPr>
                <w:spacing w:val="-7"/>
                <w:sz w:val="24"/>
              </w:rPr>
              <w:t xml:space="preserve"> </w:t>
            </w:r>
            <w:r>
              <w:rPr>
                <w:sz w:val="24"/>
              </w:rPr>
              <w:t>труд,</w:t>
            </w:r>
            <w:r>
              <w:rPr>
                <w:spacing w:val="-2"/>
                <w:sz w:val="24"/>
              </w:rPr>
              <w:t xml:space="preserve"> </w:t>
            </w:r>
            <w:r>
              <w:rPr>
                <w:sz w:val="24"/>
              </w:rPr>
              <w:t>детский</w:t>
            </w:r>
            <w:r>
              <w:rPr>
                <w:spacing w:val="-4"/>
                <w:sz w:val="24"/>
              </w:rPr>
              <w:t xml:space="preserve"> </w:t>
            </w:r>
            <w:r>
              <w:rPr>
                <w:sz w:val="24"/>
              </w:rPr>
              <w:t>дизайн</w:t>
            </w:r>
            <w:r>
              <w:rPr>
                <w:spacing w:val="-4"/>
                <w:sz w:val="24"/>
              </w:rPr>
              <w:t xml:space="preserve"> </w:t>
            </w:r>
            <w:r>
              <w:rPr>
                <w:sz w:val="24"/>
              </w:rPr>
              <w:t>и</w:t>
            </w:r>
            <w:r>
              <w:rPr>
                <w:spacing w:val="-4"/>
                <w:sz w:val="24"/>
              </w:rPr>
              <w:t xml:space="preserve"> </w:t>
            </w:r>
            <w:r>
              <w:rPr>
                <w:spacing w:val="-2"/>
                <w:sz w:val="24"/>
              </w:rPr>
              <w:t>другое).</w:t>
            </w:r>
          </w:p>
        </w:tc>
      </w:tr>
      <w:tr w:rsidR="00D80858">
        <w:trPr>
          <w:trHeight w:val="1379"/>
        </w:trPr>
        <w:tc>
          <w:tcPr>
            <w:tcW w:w="2091" w:type="dxa"/>
          </w:tcPr>
          <w:p w:rsidR="00D80858" w:rsidRDefault="00A923ED">
            <w:pPr>
              <w:pStyle w:val="TableParagraph"/>
              <w:spacing w:line="273" w:lineRule="exact"/>
              <w:ind w:left="264"/>
              <w:rPr>
                <w:b/>
                <w:i/>
                <w:sz w:val="24"/>
              </w:rPr>
            </w:pPr>
            <w:r>
              <w:rPr>
                <w:b/>
                <w:i/>
                <w:spacing w:val="-2"/>
                <w:sz w:val="24"/>
              </w:rPr>
              <w:t>Эстетическое</w:t>
            </w:r>
          </w:p>
        </w:tc>
        <w:tc>
          <w:tcPr>
            <w:tcW w:w="1844" w:type="dxa"/>
          </w:tcPr>
          <w:p w:rsidR="00D80858" w:rsidRDefault="00A923ED">
            <w:pPr>
              <w:pStyle w:val="TableParagraph"/>
              <w:ind w:left="532" w:right="397" w:hanging="118"/>
              <w:rPr>
                <w:sz w:val="24"/>
              </w:rPr>
            </w:pPr>
            <w:r>
              <w:rPr>
                <w:spacing w:val="-2"/>
                <w:sz w:val="24"/>
              </w:rPr>
              <w:t>Культура, красота</w:t>
            </w:r>
          </w:p>
        </w:tc>
        <w:tc>
          <w:tcPr>
            <w:tcW w:w="6205" w:type="dxa"/>
          </w:tcPr>
          <w:p w:rsidR="00D80858" w:rsidRDefault="00A923ED">
            <w:pPr>
              <w:pStyle w:val="TableParagraph"/>
              <w:ind w:left="109" w:right="98"/>
              <w:jc w:val="both"/>
              <w:rPr>
                <w:sz w:val="24"/>
              </w:rPr>
            </w:pPr>
            <w:r>
              <w:rPr>
                <w:sz w:val="24"/>
              </w:rPr>
              <w:t>Проявляющий</w:t>
            </w:r>
            <w:r>
              <w:rPr>
                <w:spacing w:val="-4"/>
                <w:sz w:val="24"/>
              </w:rPr>
              <w:t xml:space="preserve"> </w:t>
            </w:r>
            <w:r>
              <w:rPr>
                <w:sz w:val="24"/>
              </w:rPr>
              <w:t>эмоциональную</w:t>
            </w:r>
            <w:r>
              <w:rPr>
                <w:spacing w:val="-5"/>
                <w:sz w:val="24"/>
              </w:rPr>
              <w:t xml:space="preserve"> </w:t>
            </w:r>
            <w:r>
              <w:rPr>
                <w:sz w:val="24"/>
              </w:rPr>
              <w:t>отзывчивость</w:t>
            </w:r>
            <w:r>
              <w:rPr>
                <w:spacing w:val="-5"/>
                <w:sz w:val="24"/>
              </w:rPr>
              <w:t xml:space="preserve"> </w:t>
            </w:r>
            <w:r>
              <w:rPr>
                <w:sz w:val="24"/>
              </w:rPr>
              <w:t>на</w:t>
            </w:r>
            <w:r>
              <w:rPr>
                <w:spacing w:val="-6"/>
                <w:sz w:val="24"/>
              </w:rPr>
              <w:t xml:space="preserve"> </w:t>
            </w:r>
            <w:r>
              <w:rPr>
                <w:sz w:val="24"/>
              </w:rPr>
              <w:t>красоту</w:t>
            </w:r>
            <w:r>
              <w:rPr>
                <w:spacing w:val="-8"/>
                <w:sz w:val="24"/>
              </w:rPr>
              <w:t xml:space="preserve"> </w:t>
            </w:r>
            <w:r>
              <w:rPr>
                <w:sz w:val="24"/>
              </w:rPr>
              <w:t>в окружающем мире и искусстве.</w:t>
            </w:r>
          </w:p>
          <w:p w:rsidR="00D80858" w:rsidRDefault="00A923ED">
            <w:pPr>
              <w:pStyle w:val="TableParagraph"/>
              <w:spacing w:line="270" w:lineRule="atLeast"/>
              <w:ind w:left="109" w:right="95"/>
              <w:jc w:val="both"/>
              <w:rPr>
                <w:sz w:val="24"/>
              </w:rPr>
            </w:pPr>
            <w:r>
              <w:rPr>
                <w:sz w:val="24"/>
              </w:rPr>
              <w:t>Способный к творческой деятельности (изобразительной, декоративно-оформительской, музыкальной, словесно- речевой, театрализованной и другое).</w:t>
            </w:r>
          </w:p>
        </w:tc>
      </w:tr>
    </w:tbl>
    <w:p w:rsidR="00D80858" w:rsidRDefault="00D80858">
      <w:pPr>
        <w:pStyle w:val="a3"/>
        <w:spacing w:before="11"/>
        <w:ind w:left="0" w:firstLine="0"/>
        <w:jc w:val="left"/>
        <w:rPr>
          <w:b/>
          <w:i/>
        </w:rPr>
      </w:pPr>
    </w:p>
    <w:p w:rsidR="00D80858" w:rsidRDefault="00A923ED">
      <w:pPr>
        <w:spacing w:line="322" w:lineRule="exact"/>
        <w:ind w:right="13"/>
        <w:jc w:val="center"/>
        <w:rPr>
          <w:b/>
          <w:i/>
          <w:sz w:val="28"/>
        </w:rPr>
      </w:pPr>
      <w:r>
        <w:rPr>
          <w:b/>
          <w:i/>
          <w:sz w:val="28"/>
        </w:rPr>
        <w:t>Целевые</w:t>
      </w:r>
      <w:r>
        <w:rPr>
          <w:b/>
          <w:i/>
          <w:spacing w:val="-9"/>
          <w:sz w:val="28"/>
        </w:rPr>
        <w:t xml:space="preserve"> </w:t>
      </w:r>
      <w:r>
        <w:rPr>
          <w:b/>
          <w:i/>
          <w:sz w:val="28"/>
        </w:rPr>
        <w:t>ориентиры</w:t>
      </w:r>
      <w:r>
        <w:rPr>
          <w:b/>
          <w:i/>
          <w:spacing w:val="-6"/>
          <w:sz w:val="28"/>
        </w:rPr>
        <w:t xml:space="preserve"> </w:t>
      </w:r>
      <w:r>
        <w:rPr>
          <w:b/>
          <w:i/>
          <w:sz w:val="28"/>
        </w:rPr>
        <w:t>воспитательной</w:t>
      </w:r>
      <w:r>
        <w:rPr>
          <w:b/>
          <w:i/>
          <w:spacing w:val="-9"/>
          <w:sz w:val="28"/>
        </w:rPr>
        <w:t xml:space="preserve"> </w:t>
      </w:r>
      <w:r>
        <w:rPr>
          <w:b/>
          <w:i/>
          <w:sz w:val="28"/>
        </w:rPr>
        <w:t>работы</w:t>
      </w:r>
      <w:r>
        <w:rPr>
          <w:b/>
          <w:i/>
          <w:spacing w:val="-7"/>
          <w:sz w:val="28"/>
        </w:rPr>
        <w:t xml:space="preserve"> </w:t>
      </w:r>
      <w:r>
        <w:rPr>
          <w:b/>
          <w:i/>
          <w:sz w:val="28"/>
        </w:rPr>
        <w:t>для</w:t>
      </w:r>
      <w:r>
        <w:rPr>
          <w:b/>
          <w:i/>
          <w:spacing w:val="-8"/>
          <w:sz w:val="28"/>
        </w:rPr>
        <w:t xml:space="preserve"> </w:t>
      </w:r>
      <w:r>
        <w:rPr>
          <w:b/>
          <w:i/>
          <w:sz w:val="28"/>
        </w:rPr>
        <w:t>детей</w:t>
      </w:r>
      <w:r>
        <w:rPr>
          <w:b/>
          <w:i/>
          <w:spacing w:val="-6"/>
          <w:sz w:val="28"/>
        </w:rPr>
        <w:t xml:space="preserve"> </w:t>
      </w:r>
      <w:r>
        <w:rPr>
          <w:b/>
          <w:i/>
          <w:sz w:val="28"/>
        </w:rPr>
        <w:t>дошкольного</w:t>
      </w:r>
      <w:r>
        <w:rPr>
          <w:b/>
          <w:i/>
          <w:spacing w:val="-1"/>
          <w:sz w:val="28"/>
        </w:rPr>
        <w:t xml:space="preserve"> </w:t>
      </w:r>
      <w:r>
        <w:rPr>
          <w:b/>
          <w:i/>
          <w:spacing w:val="-2"/>
          <w:sz w:val="28"/>
        </w:rPr>
        <w:t>возраста.</w:t>
      </w:r>
    </w:p>
    <w:p w:rsidR="00D80858" w:rsidRDefault="00A923ED">
      <w:pPr>
        <w:ind w:left="2" w:right="13"/>
        <w:jc w:val="center"/>
        <w:rPr>
          <w:b/>
          <w:i/>
          <w:sz w:val="28"/>
        </w:rPr>
      </w:pPr>
      <w:r>
        <w:rPr>
          <w:b/>
          <w:i/>
          <w:sz w:val="28"/>
        </w:rPr>
        <w:t>Портрет</w:t>
      </w:r>
      <w:r>
        <w:rPr>
          <w:b/>
          <w:i/>
          <w:spacing w:val="-4"/>
          <w:sz w:val="28"/>
        </w:rPr>
        <w:t xml:space="preserve"> </w:t>
      </w:r>
      <w:r>
        <w:rPr>
          <w:b/>
          <w:i/>
          <w:sz w:val="28"/>
        </w:rPr>
        <w:t>ребенка</w:t>
      </w:r>
      <w:r>
        <w:rPr>
          <w:b/>
          <w:i/>
          <w:spacing w:val="-5"/>
          <w:sz w:val="28"/>
        </w:rPr>
        <w:t xml:space="preserve"> </w:t>
      </w:r>
      <w:r>
        <w:rPr>
          <w:b/>
          <w:i/>
          <w:sz w:val="28"/>
        </w:rPr>
        <w:t>дошкольного</w:t>
      </w:r>
      <w:r>
        <w:rPr>
          <w:b/>
          <w:i/>
          <w:spacing w:val="-6"/>
          <w:sz w:val="28"/>
        </w:rPr>
        <w:t xml:space="preserve"> </w:t>
      </w:r>
      <w:r>
        <w:rPr>
          <w:b/>
          <w:i/>
          <w:sz w:val="28"/>
        </w:rPr>
        <w:t>возраста</w:t>
      </w:r>
      <w:r>
        <w:rPr>
          <w:b/>
          <w:i/>
          <w:spacing w:val="-6"/>
          <w:sz w:val="28"/>
        </w:rPr>
        <w:t xml:space="preserve"> </w:t>
      </w:r>
      <w:r>
        <w:rPr>
          <w:b/>
          <w:i/>
          <w:sz w:val="28"/>
        </w:rPr>
        <w:t>(к</w:t>
      </w:r>
      <w:r>
        <w:rPr>
          <w:b/>
          <w:i/>
          <w:spacing w:val="-8"/>
          <w:sz w:val="28"/>
        </w:rPr>
        <w:t xml:space="preserve"> </w:t>
      </w:r>
      <w:r>
        <w:rPr>
          <w:b/>
          <w:i/>
          <w:sz w:val="28"/>
        </w:rPr>
        <w:t>8-ми</w:t>
      </w:r>
      <w:r>
        <w:rPr>
          <w:b/>
          <w:i/>
          <w:spacing w:val="-5"/>
          <w:sz w:val="28"/>
        </w:rPr>
        <w:t xml:space="preserve"> </w:t>
      </w:r>
      <w:r>
        <w:rPr>
          <w:b/>
          <w:i/>
          <w:spacing w:val="-2"/>
          <w:sz w:val="28"/>
        </w:rPr>
        <w:t>годам)</w:t>
      </w:r>
    </w:p>
    <w:p w:rsidR="00D80858" w:rsidRDefault="00D80858">
      <w:pPr>
        <w:pStyle w:val="a3"/>
        <w:ind w:left="0" w:firstLine="0"/>
        <w:jc w:val="left"/>
        <w:rPr>
          <w:b/>
          <w:i/>
          <w:sz w:val="16"/>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1844"/>
        <w:gridCol w:w="6205"/>
      </w:tblGrid>
      <w:tr w:rsidR="00D80858">
        <w:trPr>
          <w:trHeight w:val="275"/>
        </w:trPr>
        <w:tc>
          <w:tcPr>
            <w:tcW w:w="2091" w:type="dxa"/>
          </w:tcPr>
          <w:p w:rsidR="00D80858" w:rsidRDefault="00A923ED">
            <w:pPr>
              <w:pStyle w:val="TableParagraph"/>
              <w:spacing w:line="256" w:lineRule="exact"/>
              <w:ind w:left="12"/>
              <w:jc w:val="center"/>
              <w:rPr>
                <w:b/>
                <w:sz w:val="24"/>
              </w:rPr>
            </w:pPr>
            <w:r>
              <w:rPr>
                <w:b/>
                <w:spacing w:val="-2"/>
                <w:sz w:val="24"/>
              </w:rPr>
              <w:t>Направление</w:t>
            </w:r>
          </w:p>
        </w:tc>
        <w:tc>
          <w:tcPr>
            <w:tcW w:w="1844" w:type="dxa"/>
          </w:tcPr>
          <w:p w:rsidR="00D80858" w:rsidRDefault="00A923ED">
            <w:pPr>
              <w:pStyle w:val="TableParagraph"/>
              <w:spacing w:line="256" w:lineRule="exact"/>
              <w:ind w:left="226" w:right="215"/>
              <w:jc w:val="center"/>
              <w:rPr>
                <w:b/>
                <w:sz w:val="24"/>
              </w:rPr>
            </w:pPr>
            <w:r>
              <w:rPr>
                <w:b/>
                <w:spacing w:val="-2"/>
                <w:sz w:val="24"/>
              </w:rPr>
              <w:t>Ценности</w:t>
            </w:r>
          </w:p>
        </w:tc>
        <w:tc>
          <w:tcPr>
            <w:tcW w:w="6205" w:type="dxa"/>
          </w:tcPr>
          <w:p w:rsidR="00D80858" w:rsidRDefault="00A923ED">
            <w:pPr>
              <w:pStyle w:val="TableParagraph"/>
              <w:spacing w:line="256" w:lineRule="exact"/>
              <w:ind w:left="14"/>
              <w:jc w:val="center"/>
              <w:rPr>
                <w:b/>
                <w:sz w:val="24"/>
              </w:rPr>
            </w:pPr>
            <w:r>
              <w:rPr>
                <w:b/>
                <w:spacing w:val="-2"/>
                <w:sz w:val="24"/>
              </w:rPr>
              <w:t>Показатели</w:t>
            </w:r>
          </w:p>
        </w:tc>
      </w:tr>
      <w:tr w:rsidR="00D80858">
        <w:trPr>
          <w:trHeight w:val="828"/>
        </w:trPr>
        <w:tc>
          <w:tcPr>
            <w:tcW w:w="2091" w:type="dxa"/>
          </w:tcPr>
          <w:p w:rsidR="00D80858" w:rsidRDefault="00A923ED">
            <w:pPr>
              <w:pStyle w:val="TableParagraph"/>
              <w:spacing w:line="276" w:lineRule="exact"/>
              <w:ind w:left="12" w:right="4"/>
              <w:jc w:val="center"/>
              <w:rPr>
                <w:b/>
                <w:i/>
                <w:sz w:val="24"/>
              </w:rPr>
            </w:pPr>
            <w:r>
              <w:rPr>
                <w:b/>
                <w:i/>
                <w:spacing w:val="-2"/>
                <w:sz w:val="24"/>
              </w:rPr>
              <w:t>Патриотическое</w:t>
            </w:r>
          </w:p>
        </w:tc>
        <w:tc>
          <w:tcPr>
            <w:tcW w:w="1844" w:type="dxa"/>
          </w:tcPr>
          <w:p w:rsidR="00D80858" w:rsidRDefault="00A923ED">
            <w:pPr>
              <w:pStyle w:val="TableParagraph"/>
              <w:spacing w:line="237" w:lineRule="auto"/>
              <w:ind w:left="501" w:right="481" w:firstLine="21"/>
              <w:rPr>
                <w:sz w:val="24"/>
              </w:rPr>
            </w:pPr>
            <w:r>
              <w:rPr>
                <w:spacing w:val="-2"/>
                <w:sz w:val="24"/>
              </w:rPr>
              <w:t>Родина, природа</w:t>
            </w:r>
          </w:p>
        </w:tc>
        <w:tc>
          <w:tcPr>
            <w:tcW w:w="6205" w:type="dxa"/>
          </w:tcPr>
          <w:p w:rsidR="00D80858" w:rsidRDefault="00A923ED">
            <w:pPr>
              <w:pStyle w:val="TableParagraph"/>
              <w:spacing w:line="237" w:lineRule="auto"/>
              <w:ind w:left="109" w:right="46"/>
              <w:rPr>
                <w:sz w:val="24"/>
              </w:rPr>
            </w:pPr>
            <w:r>
              <w:rPr>
                <w:sz w:val="24"/>
              </w:rPr>
              <w:t>Любящий свою малую родину</w:t>
            </w:r>
            <w:r>
              <w:rPr>
                <w:spacing w:val="-6"/>
                <w:sz w:val="24"/>
              </w:rPr>
              <w:t xml:space="preserve"> </w:t>
            </w:r>
            <w:r>
              <w:rPr>
                <w:sz w:val="24"/>
              </w:rPr>
              <w:t>и имеющий</w:t>
            </w:r>
            <w:r>
              <w:rPr>
                <w:spacing w:val="-1"/>
                <w:sz w:val="24"/>
              </w:rPr>
              <w:t xml:space="preserve"> </w:t>
            </w:r>
            <w:r>
              <w:rPr>
                <w:sz w:val="24"/>
              </w:rPr>
              <w:t>представление о</w:t>
            </w:r>
            <w:r>
              <w:rPr>
                <w:spacing w:val="16"/>
                <w:sz w:val="24"/>
              </w:rPr>
              <w:t xml:space="preserve"> </w:t>
            </w:r>
            <w:r>
              <w:rPr>
                <w:sz w:val="24"/>
              </w:rPr>
              <w:t>своей</w:t>
            </w:r>
            <w:r>
              <w:rPr>
                <w:spacing w:val="19"/>
                <w:sz w:val="24"/>
              </w:rPr>
              <w:t xml:space="preserve"> </w:t>
            </w:r>
            <w:r>
              <w:rPr>
                <w:sz w:val="24"/>
              </w:rPr>
              <w:t>стране,</w:t>
            </w:r>
            <w:r>
              <w:rPr>
                <w:spacing w:val="19"/>
                <w:sz w:val="24"/>
              </w:rPr>
              <w:t xml:space="preserve"> </w:t>
            </w:r>
            <w:r>
              <w:rPr>
                <w:sz w:val="24"/>
              </w:rPr>
              <w:t>испытывающий</w:t>
            </w:r>
            <w:r>
              <w:rPr>
                <w:spacing w:val="19"/>
                <w:sz w:val="24"/>
              </w:rPr>
              <w:t xml:space="preserve"> </w:t>
            </w:r>
            <w:r>
              <w:rPr>
                <w:sz w:val="24"/>
              </w:rPr>
              <w:t>чувство</w:t>
            </w:r>
            <w:r>
              <w:rPr>
                <w:spacing w:val="18"/>
                <w:sz w:val="24"/>
              </w:rPr>
              <w:t xml:space="preserve"> </w:t>
            </w:r>
            <w:r>
              <w:rPr>
                <w:sz w:val="24"/>
              </w:rPr>
              <w:t>привязанности</w:t>
            </w:r>
            <w:r>
              <w:rPr>
                <w:spacing w:val="17"/>
                <w:sz w:val="24"/>
              </w:rPr>
              <w:t xml:space="preserve"> </w:t>
            </w:r>
            <w:r>
              <w:rPr>
                <w:spacing w:val="-10"/>
                <w:sz w:val="24"/>
              </w:rPr>
              <w:t>к</w:t>
            </w:r>
          </w:p>
          <w:p w:rsidR="00D80858" w:rsidRDefault="00A923ED">
            <w:pPr>
              <w:pStyle w:val="TableParagraph"/>
              <w:spacing w:line="264" w:lineRule="exact"/>
              <w:ind w:left="109"/>
              <w:rPr>
                <w:sz w:val="24"/>
              </w:rPr>
            </w:pPr>
            <w:r>
              <w:rPr>
                <w:sz w:val="24"/>
              </w:rPr>
              <w:t>родному</w:t>
            </w:r>
            <w:r>
              <w:rPr>
                <w:spacing w:val="-6"/>
                <w:sz w:val="24"/>
              </w:rPr>
              <w:t xml:space="preserve"> </w:t>
            </w:r>
            <w:r>
              <w:rPr>
                <w:sz w:val="24"/>
              </w:rPr>
              <w:t>дому,</w:t>
            </w:r>
            <w:r>
              <w:rPr>
                <w:spacing w:val="-1"/>
                <w:sz w:val="24"/>
              </w:rPr>
              <w:t xml:space="preserve"> </w:t>
            </w:r>
            <w:r>
              <w:rPr>
                <w:sz w:val="24"/>
              </w:rPr>
              <w:t>семье, близким</w:t>
            </w:r>
            <w:r>
              <w:rPr>
                <w:spacing w:val="-2"/>
                <w:sz w:val="24"/>
              </w:rPr>
              <w:t xml:space="preserve"> людям.</w:t>
            </w:r>
          </w:p>
        </w:tc>
      </w:tr>
      <w:tr w:rsidR="00D80858">
        <w:trPr>
          <w:trHeight w:val="2762"/>
        </w:trPr>
        <w:tc>
          <w:tcPr>
            <w:tcW w:w="2091" w:type="dxa"/>
          </w:tcPr>
          <w:p w:rsidR="00D80858" w:rsidRDefault="00A923ED">
            <w:pPr>
              <w:pStyle w:val="TableParagraph"/>
              <w:ind w:left="305" w:firstLine="304"/>
              <w:rPr>
                <w:b/>
                <w:i/>
                <w:sz w:val="24"/>
              </w:rPr>
            </w:pPr>
            <w:r>
              <w:rPr>
                <w:b/>
                <w:i/>
                <w:spacing w:val="-2"/>
                <w:sz w:val="24"/>
              </w:rPr>
              <w:lastRenderedPageBreak/>
              <w:t>Духовно нравственное</w:t>
            </w:r>
          </w:p>
        </w:tc>
        <w:tc>
          <w:tcPr>
            <w:tcW w:w="1844" w:type="dxa"/>
          </w:tcPr>
          <w:p w:rsidR="00D80858" w:rsidRDefault="00A923ED">
            <w:pPr>
              <w:pStyle w:val="TableParagraph"/>
              <w:ind w:left="287" w:firstLine="266"/>
              <w:rPr>
                <w:sz w:val="24"/>
              </w:rPr>
            </w:pPr>
            <w:r>
              <w:rPr>
                <w:spacing w:val="-2"/>
                <w:sz w:val="24"/>
              </w:rPr>
              <w:t>Жизнь, милосердие,</w:t>
            </w:r>
          </w:p>
          <w:p w:rsidR="00D80858" w:rsidRDefault="00A923ED">
            <w:pPr>
              <w:pStyle w:val="TableParagraph"/>
              <w:ind w:left="621"/>
              <w:rPr>
                <w:sz w:val="24"/>
              </w:rPr>
            </w:pPr>
            <w:r>
              <w:rPr>
                <w:spacing w:val="-2"/>
                <w:sz w:val="24"/>
              </w:rPr>
              <w:t>добро</w:t>
            </w:r>
          </w:p>
        </w:tc>
        <w:tc>
          <w:tcPr>
            <w:tcW w:w="6205" w:type="dxa"/>
          </w:tcPr>
          <w:p w:rsidR="00D80858" w:rsidRDefault="00A923ED">
            <w:pPr>
              <w:pStyle w:val="TableParagraph"/>
              <w:ind w:left="109" w:right="97"/>
              <w:jc w:val="both"/>
              <w:rPr>
                <w:sz w:val="24"/>
              </w:rPr>
            </w:pPr>
            <w:r>
              <w:rPr>
                <w:sz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w:t>
            </w:r>
            <w:r>
              <w:rPr>
                <w:spacing w:val="-2"/>
                <w:sz w:val="24"/>
              </w:rPr>
              <w:t>поступку.</w:t>
            </w:r>
          </w:p>
          <w:p w:rsidR="00D80858" w:rsidRDefault="00A923ED">
            <w:pPr>
              <w:pStyle w:val="TableParagraph"/>
              <w:ind w:left="109" w:right="103"/>
              <w:jc w:val="both"/>
              <w:rPr>
                <w:sz w:val="24"/>
              </w:rPr>
            </w:pPr>
            <w:r>
              <w:rPr>
                <w:sz w:val="24"/>
              </w:rPr>
              <w:t>Способный не оставаться равнодушным к чужому горю, проявлять заботу.</w:t>
            </w:r>
          </w:p>
          <w:p w:rsidR="00D80858" w:rsidRDefault="00A923ED">
            <w:pPr>
              <w:pStyle w:val="TableParagraph"/>
              <w:spacing w:line="270" w:lineRule="atLeast"/>
              <w:ind w:left="109" w:right="100"/>
              <w:jc w:val="both"/>
              <w:rPr>
                <w:sz w:val="24"/>
              </w:rPr>
            </w:pPr>
            <w:r>
              <w:rPr>
                <w:sz w:val="24"/>
              </w:rPr>
              <w:t>Самостоятельно</w:t>
            </w:r>
            <w:r>
              <w:rPr>
                <w:spacing w:val="-9"/>
                <w:sz w:val="24"/>
              </w:rPr>
              <w:t xml:space="preserve"> </w:t>
            </w:r>
            <w:r>
              <w:rPr>
                <w:sz w:val="24"/>
              </w:rPr>
              <w:t>различающий</w:t>
            </w:r>
            <w:r>
              <w:rPr>
                <w:spacing w:val="-9"/>
                <w:sz w:val="24"/>
              </w:rPr>
              <w:t xml:space="preserve"> </w:t>
            </w:r>
            <w:r>
              <w:rPr>
                <w:sz w:val="24"/>
              </w:rPr>
              <w:t>основные</w:t>
            </w:r>
            <w:r>
              <w:rPr>
                <w:spacing w:val="-11"/>
                <w:sz w:val="24"/>
              </w:rPr>
              <w:t xml:space="preserve"> </w:t>
            </w:r>
            <w:r>
              <w:rPr>
                <w:sz w:val="24"/>
              </w:rPr>
              <w:t>отрицательные</w:t>
            </w:r>
            <w:r>
              <w:rPr>
                <w:spacing w:val="-11"/>
                <w:sz w:val="24"/>
              </w:rPr>
              <w:t xml:space="preserve"> </w:t>
            </w:r>
            <w:r>
              <w:rPr>
                <w:sz w:val="24"/>
              </w:rPr>
              <w:t>и положительные</w:t>
            </w:r>
            <w:r>
              <w:rPr>
                <w:spacing w:val="-7"/>
                <w:sz w:val="24"/>
              </w:rPr>
              <w:t xml:space="preserve"> </w:t>
            </w:r>
            <w:r>
              <w:rPr>
                <w:sz w:val="24"/>
              </w:rPr>
              <w:t>человеческие</w:t>
            </w:r>
            <w:r>
              <w:rPr>
                <w:spacing w:val="-6"/>
                <w:sz w:val="24"/>
              </w:rPr>
              <w:t xml:space="preserve"> </w:t>
            </w:r>
            <w:r>
              <w:rPr>
                <w:sz w:val="24"/>
              </w:rPr>
              <w:t>качества,</w:t>
            </w:r>
            <w:r>
              <w:rPr>
                <w:spacing w:val="-6"/>
                <w:sz w:val="24"/>
              </w:rPr>
              <w:t xml:space="preserve"> </w:t>
            </w:r>
            <w:r>
              <w:rPr>
                <w:sz w:val="24"/>
              </w:rPr>
              <w:t>иногда</w:t>
            </w:r>
            <w:r>
              <w:rPr>
                <w:spacing w:val="-6"/>
                <w:sz w:val="24"/>
              </w:rPr>
              <w:t xml:space="preserve"> </w:t>
            </w:r>
            <w:r>
              <w:rPr>
                <w:sz w:val="24"/>
              </w:rPr>
              <w:t>прибегая</w:t>
            </w:r>
            <w:r>
              <w:rPr>
                <w:spacing w:val="-6"/>
                <w:sz w:val="24"/>
              </w:rPr>
              <w:t xml:space="preserve"> </w:t>
            </w:r>
            <w:r>
              <w:rPr>
                <w:sz w:val="24"/>
              </w:rPr>
              <w:t>к помощи взрослого в ситуациях морального выбора.</w:t>
            </w:r>
          </w:p>
        </w:tc>
      </w:tr>
      <w:tr w:rsidR="00D80858">
        <w:trPr>
          <w:trHeight w:val="2207"/>
        </w:trPr>
        <w:tc>
          <w:tcPr>
            <w:tcW w:w="2091" w:type="dxa"/>
          </w:tcPr>
          <w:p w:rsidR="00D80858" w:rsidRDefault="00A923ED">
            <w:pPr>
              <w:pStyle w:val="TableParagraph"/>
              <w:spacing w:line="273" w:lineRule="exact"/>
              <w:ind w:left="12"/>
              <w:jc w:val="center"/>
              <w:rPr>
                <w:b/>
                <w:i/>
                <w:sz w:val="24"/>
              </w:rPr>
            </w:pPr>
            <w:r>
              <w:rPr>
                <w:b/>
                <w:i/>
                <w:spacing w:val="-2"/>
                <w:sz w:val="24"/>
              </w:rPr>
              <w:t>Социальное</w:t>
            </w:r>
          </w:p>
        </w:tc>
        <w:tc>
          <w:tcPr>
            <w:tcW w:w="1844" w:type="dxa"/>
          </w:tcPr>
          <w:p w:rsidR="00D80858" w:rsidRDefault="00A923ED">
            <w:pPr>
              <w:pStyle w:val="TableParagraph"/>
              <w:ind w:left="226" w:right="211"/>
              <w:jc w:val="center"/>
              <w:rPr>
                <w:sz w:val="24"/>
              </w:rPr>
            </w:pPr>
            <w:r>
              <w:rPr>
                <w:spacing w:val="-2"/>
                <w:sz w:val="24"/>
              </w:rPr>
              <w:t>Человек, семья, дружба,</w:t>
            </w:r>
          </w:p>
          <w:p w:rsidR="00D80858" w:rsidRDefault="00A923ED">
            <w:pPr>
              <w:pStyle w:val="TableParagraph"/>
              <w:ind w:left="10"/>
              <w:jc w:val="center"/>
              <w:rPr>
                <w:sz w:val="24"/>
              </w:rPr>
            </w:pPr>
            <w:r>
              <w:rPr>
                <w:spacing w:val="-2"/>
                <w:sz w:val="24"/>
              </w:rPr>
              <w:t>сотрудничество</w:t>
            </w:r>
          </w:p>
        </w:tc>
        <w:tc>
          <w:tcPr>
            <w:tcW w:w="6205" w:type="dxa"/>
          </w:tcPr>
          <w:p w:rsidR="00D80858" w:rsidRDefault="00A923ED">
            <w:pPr>
              <w:pStyle w:val="TableParagraph"/>
              <w:ind w:left="109" w:right="98"/>
              <w:jc w:val="both"/>
              <w:rPr>
                <w:sz w:val="24"/>
              </w:rPr>
            </w:pPr>
            <w:r>
              <w:rPr>
                <w:sz w:val="24"/>
              </w:rPr>
              <w:t xml:space="preserve">Проявляющий ответственность за свои действия и поведение; принимающий и уважающий различия между </w:t>
            </w:r>
            <w:r>
              <w:rPr>
                <w:spacing w:val="-2"/>
                <w:sz w:val="24"/>
              </w:rPr>
              <w:t>людьми.</w:t>
            </w:r>
          </w:p>
          <w:p w:rsidR="00D80858" w:rsidRDefault="00A923ED">
            <w:pPr>
              <w:pStyle w:val="TableParagraph"/>
              <w:ind w:left="109"/>
              <w:jc w:val="both"/>
              <w:rPr>
                <w:sz w:val="24"/>
              </w:rPr>
            </w:pPr>
            <w:r>
              <w:rPr>
                <w:sz w:val="24"/>
              </w:rPr>
              <w:t>Владеющий</w:t>
            </w:r>
            <w:r>
              <w:rPr>
                <w:spacing w:val="-5"/>
                <w:sz w:val="24"/>
              </w:rPr>
              <w:t xml:space="preserve"> </w:t>
            </w:r>
            <w:r>
              <w:rPr>
                <w:sz w:val="24"/>
              </w:rPr>
              <w:t>основами</w:t>
            </w:r>
            <w:r>
              <w:rPr>
                <w:spacing w:val="-5"/>
                <w:sz w:val="24"/>
              </w:rPr>
              <w:t xml:space="preserve"> </w:t>
            </w:r>
            <w:r>
              <w:rPr>
                <w:sz w:val="24"/>
              </w:rPr>
              <w:t>речевой</w:t>
            </w:r>
            <w:r>
              <w:rPr>
                <w:spacing w:val="-4"/>
                <w:sz w:val="24"/>
              </w:rPr>
              <w:t xml:space="preserve"> </w:t>
            </w:r>
            <w:r>
              <w:rPr>
                <w:spacing w:val="-2"/>
                <w:sz w:val="24"/>
              </w:rPr>
              <w:t>культуры.</w:t>
            </w:r>
          </w:p>
          <w:p w:rsidR="00D80858" w:rsidRDefault="00A923ED">
            <w:pPr>
              <w:pStyle w:val="TableParagraph"/>
              <w:spacing w:line="270" w:lineRule="atLeast"/>
              <w:ind w:left="109" w:right="98"/>
              <w:jc w:val="both"/>
              <w:rPr>
                <w:sz w:val="24"/>
              </w:rPr>
            </w:pPr>
            <w:r>
              <w:rPr>
                <w:sz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w:t>
            </w:r>
            <w:r>
              <w:rPr>
                <w:spacing w:val="-4"/>
                <w:sz w:val="24"/>
              </w:rPr>
              <w:t>дел.</w:t>
            </w:r>
          </w:p>
        </w:tc>
      </w:tr>
      <w:tr w:rsidR="00D80858">
        <w:trPr>
          <w:trHeight w:val="2208"/>
        </w:trPr>
        <w:tc>
          <w:tcPr>
            <w:tcW w:w="2091" w:type="dxa"/>
          </w:tcPr>
          <w:p w:rsidR="00D80858" w:rsidRDefault="00A923ED">
            <w:pPr>
              <w:pStyle w:val="TableParagraph"/>
              <w:spacing w:line="272" w:lineRule="exact"/>
              <w:ind w:left="12" w:right="4"/>
              <w:jc w:val="center"/>
              <w:rPr>
                <w:b/>
                <w:i/>
                <w:sz w:val="24"/>
              </w:rPr>
            </w:pPr>
            <w:r>
              <w:rPr>
                <w:b/>
                <w:i/>
                <w:spacing w:val="-2"/>
                <w:sz w:val="24"/>
              </w:rPr>
              <w:t>Познавательное</w:t>
            </w:r>
          </w:p>
        </w:tc>
        <w:tc>
          <w:tcPr>
            <w:tcW w:w="1844" w:type="dxa"/>
          </w:tcPr>
          <w:p w:rsidR="00D80858" w:rsidRDefault="00A923ED">
            <w:pPr>
              <w:pStyle w:val="TableParagraph"/>
              <w:spacing w:line="268" w:lineRule="exact"/>
              <w:ind w:left="226" w:right="213"/>
              <w:jc w:val="center"/>
              <w:rPr>
                <w:sz w:val="24"/>
              </w:rPr>
            </w:pPr>
            <w:r>
              <w:rPr>
                <w:spacing w:val="-2"/>
                <w:sz w:val="24"/>
              </w:rPr>
              <w:t>Познание</w:t>
            </w:r>
          </w:p>
        </w:tc>
        <w:tc>
          <w:tcPr>
            <w:tcW w:w="6205" w:type="dxa"/>
          </w:tcPr>
          <w:p w:rsidR="00D80858" w:rsidRDefault="00A923ED">
            <w:pPr>
              <w:pStyle w:val="TableParagraph"/>
              <w:ind w:left="109" w:right="101"/>
              <w:jc w:val="both"/>
              <w:rPr>
                <w:sz w:val="24"/>
              </w:rPr>
            </w:pPr>
            <w:r>
              <w:rPr>
                <w:sz w:val="24"/>
              </w:rPr>
              <w:t>Любознательный, наблюдательный, испытывающий потребность в самовыражении, в том числе творческом.</w:t>
            </w:r>
          </w:p>
          <w:p w:rsidR="00D80858" w:rsidRDefault="00A923ED">
            <w:pPr>
              <w:pStyle w:val="TableParagraph"/>
              <w:tabs>
                <w:tab w:val="left" w:pos="2020"/>
                <w:tab w:val="left" w:pos="2251"/>
                <w:tab w:val="left" w:pos="2836"/>
                <w:tab w:val="left" w:pos="4100"/>
                <w:tab w:val="left" w:pos="5208"/>
              </w:tabs>
              <w:ind w:left="109" w:right="94"/>
              <w:jc w:val="both"/>
              <w:rPr>
                <w:sz w:val="24"/>
              </w:rPr>
            </w:pPr>
            <w:r>
              <w:rPr>
                <w:spacing w:val="-2"/>
                <w:sz w:val="24"/>
              </w:rPr>
              <w:t>Проявляющий</w:t>
            </w:r>
            <w:r>
              <w:rPr>
                <w:sz w:val="24"/>
              </w:rPr>
              <w:tab/>
            </w:r>
            <w:r>
              <w:rPr>
                <w:sz w:val="24"/>
              </w:rPr>
              <w:tab/>
            </w:r>
            <w:r>
              <w:rPr>
                <w:spacing w:val="-2"/>
                <w:sz w:val="24"/>
              </w:rPr>
              <w:t>активность,</w:t>
            </w:r>
            <w:r>
              <w:rPr>
                <w:sz w:val="24"/>
              </w:rPr>
              <w:tab/>
            </w:r>
            <w:r>
              <w:rPr>
                <w:spacing w:val="-2"/>
                <w:sz w:val="24"/>
              </w:rPr>
              <w:t>самостоятельность, инициативу</w:t>
            </w:r>
            <w:r>
              <w:rPr>
                <w:sz w:val="24"/>
              </w:rPr>
              <w:tab/>
            </w:r>
            <w:r>
              <w:rPr>
                <w:spacing w:val="-10"/>
                <w:sz w:val="24"/>
              </w:rPr>
              <w:t>в</w:t>
            </w:r>
            <w:r>
              <w:rPr>
                <w:sz w:val="24"/>
              </w:rPr>
              <w:tab/>
            </w:r>
            <w:r>
              <w:rPr>
                <w:sz w:val="24"/>
              </w:rPr>
              <w:tab/>
            </w:r>
            <w:r>
              <w:rPr>
                <w:spacing w:val="-2"/>
                <w:sz w:val="24"/>
              </w:rPr>
              <w:t>познавательной,</w:t>
            </w:r>
            <w:r>
              <w:rPr>
                <w:sz w:val="24"/>
              </w:rPr>
              <w:tab/>
            </w:r>
            <w:r>
              <w:rPr>
                <w:spacing w:val="-2"/>
                <w:sz w:val="24"/>
              </w:rPr>
              <w:t xml:space="preserve">игровой, </w:t>
            </w:r>
            <w:r>
              <w:rPr>
                <w:sz w:val="24"/>
              </w:rPr>
              <w:t>коммуникативной и продуктивных видах деятельности и в самообслуживании.</w:t>
            </w:r>
          </w:p>
          <w:p w:rsidR="00D80858" w:rsidRDefault="00A923ED">
            <w:pPr>
              <w:pStyle w:val="TableParagraph"/>
              <w:spacing w:line="270" w:lineRule="atLeast"/>
              <w:ind w:left="109" w:right="100"/>
              <w:jc w:val="both"/>
              <w:rPr>
                <w:sz w:val="24"/>
              </w:rPr>
            </w:pPr>
            <w:r>
              <w:rPr>
                <w:sz w:val="24"/>
              </w:rPr>
              <w:t>Обладающий первичной картиной мира на основе традиционных ценностей.</w:t>
            </w:r>
          </w:p>
        </w:tc>
      </w:tr>
      <w:tr w:rsidR="00D80858">
        <w:trPr>
          <w:trHeight w:val="2760"/>
        </w:trPr>
        <w:tc>
          <w:tcPr>
            <w:tcW w:w="2091" w:type="dxa"/>
          </w:tcPr>
          <w:p w:rsidR="00D80858" w:rsidRDefault="00A923ED">
            <w:pPr>
              <w:pStyle w:val="TableParagraph"/>
              <w:ind w:left="134" w:firstLine="187"/>
              <w:rPr>
                <w:b/>
                <w:i/>
                <w:sz w:val="24"/>
              </w:rPr>
            </w:pPr>
            <w:r>
              <w:rPr>
                <w:b/>
                <w:i/>
                <w:sz w:val="24"/>
              </w:rPr>
              <w:t xml:space="preserve">Физическое и </w:t>
            </w:r>
            <w:r>
              <w:rPr>
                <w:b/>
                <w:i/>
                <w:spacing w:val="-2"/>
                <w:sz w:val="24"/>
              </w:rPr>
              <w:t>оздоровительное</w:t>
            </w:r>
          </w:p>
        </w:tc>
        <w:tc>
          <w:tcPr>
            <w:tcW w:w="1844" w:type="dxa"/>
          </w:tcPr>
          <w:p w:rsidR="00D80858" w:rsidRDefault="00A923ED">
            <w:pPr>
              <w:pStyle w:val="TableParagraph"/>
              <w:ind w:left="609" w:hanging="183"/>
              <w:rPr>
                <w:sz w:val="24"/>
              </w:rPr>
            </w:pPr>
            <w:r>
              <w:rPr>
                <w:spacing w:val="-2"/>
                <w:sz w:val="24"/>
              </w:rPr>
              <w:t>Здоровье, жизнь</w:t>
            </w:r>
          </w:p>
        </w:tc>
        <w:tc>
          <w:tcPr>
            <w:tcW w:w="6205" w:type="dxa"/>
          </w:tcPr>
          <w:p w:rsidR="00D80858" w:rsidRDefault="00A923ED">
            <w:pPr>
              <w:pStyle w:val="TableParagraph"/>
              <w:ind w:left="109" w:right="95"/>
              <w:jc w:val="both"/>
              <w:rPr>
                <w:sz w:val="24"/>
              </w:rPr>
            </w:pPr>
            <w:r>
              <w:rPr>
                <w:sz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D80858" w:rsidRDefault="00A923ED">
            <w:pPr>
              <w:pStyle w:val="TableParagraph"/>
              <w:ind w:left="109" w:right="98"/>
              <w:jc w:val="both"/>
              <w:rPr>
                <w:sz w:val="24"/>
              </w:rPr>
            </w:pPr>
            <w:r>
              <w:rPr>
                <w:sz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D80858" w:rsidRDefault="00A923ED">
            <w:pPr>
              <w:pStyle w:val="TableParagraph"/>
              <w:spacing w:line="264" w:lineRule="exact"/>
              <w:ind w:left="109"/>
              <w:jc w:val="both"/>
              <w:rPr>
                <w:sz w:val="24"/>
              </w:rPr>
            </w:pPr>
            <w:r>
              <w:rPr>
                <w:sz w:val="24"/>
              </w:rPr>
              <w:t>Демонстрирующий</w:t>
            </w:r>
            <w:r>
              <w:rPr>
                <w:spacing w:val="74"/>
                <w:sz w:val="24"/>
              </w:rPr>
              <w:t xml:space="preserve">   </w:t>
            </w:r>
            <w:r>
              <w:rPr>
                <w:sz w:val="24"/>
              </w:rPr>
              <w:t>потребность</w:t>
            </w:r>
            <w:r>
              <w:rPr>
                <w:spacing w:val="75"/>
                <w:sz w:val="24"/>
              </w:rPr>
              <w:t xml:space="preserve">   </w:t>
            </w:r>
            <w:r>
              <w:rPr>
                <w:sz w:val="24"/>
              </w:rPr>
              <w:t>в</w:t>
            </w:r>
            <w:r>
              <w:rPr>
                <w:spacing w:val="74"/>
                <w:sz w:val="24"/>
              </w:rPr>
              <w:t xml:space="preserve">   </w:t>
            </w:r>
            <w:r>
              <w:rPr>
                <w:spacing w:val="-2"/>
                <w:sz w:val="24"/>
              </w:rPr>
              <w:t>двигательной</w:t>
            </w:r>
          </w:p>
        </w:tc>
      </w:tr>
    </w:tbl>
    <w:p w:rsidR="00D80858" w:rsidRDefault="00D80858">
      <w:pPr>
        <w:spacing w:line="264" w:lineRule="exact"/>
        <w:jc w:val="both"/>
        <w:rPr>
          <w:sz w:val="24"/>
        </w:rPr>
        <w:sectPr w:rsidR="00D80858">
          <w:type w:val="continuous"/>
          <w:pgSz w:w="11910" w:h="16840"/>
          <w:pgMar w:top="540" w:right="460" w:bottom="700" w:left="900" w:header="0" w:footer="470" w:gutter="0"/>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1844"/>
        <w:gridCol w:w="6205"/>
      </w:tblGrid>
      <w:tr w:rsidR="00D80858">
        <w:trPr>
          <w:trHeight w:val="827"/>
        </w:trPr>
        <w:tc>
          <w:tcPr>
            <w:tcW w:w="2091" w:type="dxa"/>
          </w:tcPr>
          <w:p w:rsidR="00D80858" w:rsidRDefault="00D80858">
            <w:pPr>
              <w:pStyle w:val="TableParagraph"/>
              <w:ind w:left="0"/>
              <w:rPr>
                <w:sz w:val="26"/>
              </w:rPr>
            </w:pPr>
          </w:p>
        </w:tc>
        <w:tc>
          <w:tcPr>
            <w:tcW w:w="1844" w:type="dxa"/>
          </w:tcPr>
          <w:p w:rsidR="00D80858" w:rsidRDefault="00D80858">
            <w:pPr>
              <w:pStyle w:val="TableParagraph"/>
              <w:ind w:left="0"/>
              <w:rPr>
                <w:sz w:val="26"/>
              </w:rPr>
            </w:pPr>
          </w:p>
        </w:tc>
        <w:tc>
          <w:tcPr>
            <w:tcW w:w="6205" w:type="dxa"/>
          </w:tcPr>
          <w:p w:rsidR="00D80858" w:rsidRDefault="00A923ED">
            <w:pPr>
              <w:pStyle w:val="TableParagraph"/>
              <w:spacing w:line="268" w:lineRule="exact"/>
              <w:ind w:left="109"/>
              <w:rPr>
                <w:sz w:val="24"/>
              </w:rPr>
            </w:pPr>
            <w:r>
              <w:rPr>
                <w:spacing w:val="-2"/>
                <w:sz w:val="24"/>
              </w:rPr>
              <w:t>деятельности.</w:t>
            </w:r>
          </w:p>
          <w:p w:rsidR="00D80858" w:rsidRDefault="00A923ED">
            <w:pPr>
              <w:pStyle w:val="TableParagraph"/>
              <w:spacing w:line="270" w:lineRule="atLeast"/>
              <w:ind w:left="109"/>
              <w:rPr>
                <w:sz w:val="24"/>
              </w:rPr>
            </w:pPr>
            <w:r>
              <w:rPr>
                <w:sz w:val="24"/>
              </w:rPr>
              <w:t>Имеющий</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некоторых</w:t>
            </w:r>
            <w:r>
              <w:rPr>
                <w:spacing w:val="40"/>
                <w:sz w:val="24"/>
              </w:rPr>
              <w:t xml:space="preserve"> </w:t>
            </w:r>
            <w:r>
              <w:rPr>
                <w:sz w:val="24"/>
              </w:rPr>
              <w:t>видах</w:t>
            </w:r>
            <w:r>
              <w:rPr>
                <w:spacing w:val="40"/>
                <w:sz w:val="24"/>
              </w:rPr>
              <w:t xml:space="preserve"> </w:t>
            </w:r>
            <w:r>
              <w:rPr>
                <w:sz w:val="24"/>
              </w:rPr>
              <w:t>спорта</w:t>
            </w:r>
            <w:r>
              <w:rPr>
                <w:spacing w:val="40"/>
                <w:sz w:val="24"/>
              </w:rPr>
              <w:t xml:space="preserve"> </w:t>
            </w:r>
            <w:r>
              <w:rPr>
                <w:sz w:val="24"/>
              </w:rPr>
              <w:t>и активного отдыха.</w:t>
            </w:r>
          </w:p>
        </w:tc>
      </w:tr>
      <w:tr w:rsidR="00D80858">
        <w:trPr>
          <w:trHeight w:val="1380"/>
        </w:trPr>
        <w:tc>
          <w:tcPr>
            <w:tcW w:w="2091" w:type="dxa"/>
          </w:tcPr>
          <w:p w:rsidR="00D80858" w:rsidRDefault="00A923ED">
            <w:pPr>
              <w:pStyle w:val="TableParagraph"/>
              <w:spacing w:line="273" w:lineRule="exact"/>
              <w:ind w:left="12" w:right="5"/>
              <w:jc w:val="center"/>
              <w:rPr>
                <w:b/>
                <w:i/>
                <w:sz w:val="24"/>
              </w:rPr>
            </w:pPr>
            <w:r>
              <w:rPr>
                <w:b/>
                <w:i/>
                <w:spacing w:val="-2"/>
                <w:sz w:val="24"/>
              </w:rPr>
              <w:t>Трудовое</w:t>
            </w:r>
          </w:p>
        </w:tc>
        <w:tc>
          <w:tcPr>
            <w:tcW w:w="1844" w:type="dxa"/>
          </w:tcPr>
          <w:p w:rsidR="00D80858" w:rsidRDefault="00A923ED">
            <w:pPr>
              <w:pStyle w:val="TableParagraph"/>
              <w:spacing w:line="268" w:lineRule="exact"/>
              <w:ind w:left="226" w:right="216"/>
              <w:jc w:val="center"/>
              <w:rPr>
                <w:sz w:val="24"/>
              </w:rPr>
            </w:pPr>
            <w:r>
              <w:rPr>
                <w:spacing w:val="-4"/>
                <w:sz w:val="24"/>
              </w:rPr>
              <w:t>Труд</w:t>
            </w:r>
          </w:p>
        </w:tc>
        <w:tc>
          <w:tcPr>
            <w:tcW w:w="6205" w:type="dxa"/>
          </w:tcPr>
          <w:p w:rsidR="00D80858" w:rsidRDefault="00A923ED">
            <w:pPr>
              <w:pStyle w:val="TableParagraph"/>
              <w:ind w:left="109" w:right="99"/>
              <w:jc w:val="both"/>
              <w:rPr>
                <w:sz w:val="24"/>
              </w:rPr>
            </w:pPr>
            <w:r>
              <w:rPr>
                <w:sz w:val="24"/>
              </w:rPr>
              <w:t xml:space="preserve">Понимающий ценность труда в семье и в обществе на основе уважения к людям труда, результатам их </w:t>
            </w:r>
            <w:r>
              <w:rPr>
                <w:spacing w:val="-2"/>
                <w:sz w:val="24"/>
              </w:rPr>
              <w:t>деятельности.</w:t>
            </w:r>
          </w:p>
          <w:p w:rsidR="00D80858" w:rsidRDefault="00A923ED">
            <w:pPr>
              <w:pStyle w:val="TableParagraph"/>
              <w:spacing w:line="270" w:lineRule="atLeast"/>
              <w:ind w:left="109" w:right="99"/>
              <w:jc w:val="both"/>
              <w:rPr>
                <w:sz w:val="24"/>
              </w:rPr>
            </w:pPr>
            <w:r>
              <w:rPr>
                <w:sz w:val="24"/>
              </w:rPr>
              <w:t>Проявляющий трудолюбие при выполнении поручений и в самостоятельной деятельности.</w:t>
            </w:r>
          </w:p>
        </w:tc>
      </w:tr>
      <w:tr w:rsidR="00D80858">
        <w:trPr>
          <w:trHeight w:val="1103"/>
        </w:trPr>
        <w:tc>
          <w:tcPr>
            <w:tcW w:w="2091" w:type="dxa"/>
          </w:tcPr>
          <w:p w:rsidR="00D80858" w:rsidRDefault="00A923ED">
            <w:pPr>
              <w:pStyle w:val="TableParagraph"/>
              <w:spacing w:line="273" w:lineRule="exact"/>
              <w:ind w:left="12" w:right="3"/>
              <w:jc w:val="center"/>
              <w:rPr>
                <w:b/>
                <w:i/>
                <w:sz w:val="24"/>
              </w:rPr>
            </w:pPr>
            <w:r>
              <w:rPr>
                <w:b/>
                <w:i/>
                <w:spacing w:val="-2"/>
                <w:sz w:val="24"/>
              </w:rPr>
              <w:t>Эстетическое</w:t>
            </w:r>
          </w:p>
        </w:tc>
        <w:tc>
          <w:tcPr>
            <w:tcW w:w="1844" w:type="dxa"/>
          </w:tcPr>
          <w:p w:rsidR="00D80858" w:rsidRDefault="00A923ED">
            <w:pPr>
              <w:pStyle w:val="TableParagraph"/>
              <w:ind w:left="532" w:right="330" w:hanging="183"/>
              <w:rPr>
                <w:sz w:val="24"/>
              </w:rPr>
            </w:pPr>
            <w:r>
              <w:rPr>
                <w:sz w:val="24"/>
              </w:rPr>
              <w:t>Культура</w:t>
            </w:r>
            <w:r>
              <w:rPr>
                <w:spacing w:val="-15"/>
                <w:sz w:val="24"/>
              </w:rPr>
              <w:t xml:space="preserve"> </w:t>
            </w:r>
            <w:r>
              <w:rPr>
                <w:sz w:val="24"/>
              </w:rPr>
              <w:t xml:space="preserve">и </w:t>
            </w:r>
            <w:r>
              <w:rPr>
                <w:spacing w:val="-2"/>
                <w:sz w:val="24"/>
              </w:rPr>
              <w:t>красота</w:t>
            </w:r>
          </w:p>
        </w:tc>
        <w:tc>
          <w:tcPr>
            <w:tcW w:w="6205" w:type="dxa"/>
          </w:tcPr>
          <w:p w:rsidR="00D80858" w:rsidRDefault="00A923ED">
            <w:pPr>
              <w:pStyle w:val="TableParagraph"/>
              <w:ind w:left="109"/>
              <w:rPr>
                <w:sz w:val="24"/>
              </w:rPr>
            </w:pPr>
            <w:r>
              <w:rPr>
                <w:sz w:val="24"/>
              </w:rPr>
              <w:t>Способный</w:t>
            </w:r>
            <w:r>
              <w:rPr>
                <w:spacing w:val="40"/>
                <w:sz w:val="24"/>
              </w:rPr>
              <w:t xml:space="preserve"> </w:t>
            </w:r>
            <w:r>
              <w:rPr>
                <w:sz w:val="24"/>
              </w:rPr>
              <w:t>воспринимать</w:t>
            </w:r>
            <w:r>
              <w:rPr>
                <w:spacing w:val="40"/>
                <w:sz w:val="24"/>
              </w:rPr>
              <w:t xml:space="preserve"> </w:t>
            </w:r>
            <w:r>
              <w:rPr>
                <w:sz w:val="24"/>
              </w:rPr>
              <w:t>и</w:t>
            </w:r>
            <w:r>
              <w:rPr>
                <w:spacing w:val="40"/>
                <w:sz w:val="24"/>
              </w:rPr>
              <w:t xml:space="preserve"> </w:t>
            </w:r>
            <w:r>
              <w:rPr>
                <w:sz w:val="24"/>
              </w:rPr>
              <w:t>чувствовать</w:t>
            </w:r>
            <w:r>
              <w:rPr>
                <w:spacing w:val="40"/>
                <w:sz w:val="24"/>
              </w:rPr>
              <w:t xml:space="preserve"> </w:t>
            </w:r>
            <w:r>
              <w:rPr>
                <w:sz w:val="24"/>
              </w:rPr>
              <w:t>прекрасное</w:t>
            </w:r>
            <w:r>
              <w:rPr>
                <w:spacing w:val="40"/>
                <w:sz w:val="24"/>
              </w:rPr>
              <w:t xml:space="preserve"> </w:t>
            </w:r>
            <w:r>
              <w:rPr>
                <w:sz w:val="24"/>
              </w:rPr>
              <w:t>в быту, природе, поступках, искусстве.</w:t>
            </w:r>
          </w:p>
          <w:p w:rsidR="00D80858" w:rsidRDefault="00A923ED">
            <w:pPr>
              <w:pStyle w:val="TableParagraph"/>
              <w:tabs>
                <w:tab w:val="left" w:pos="1939"/>
                <w:tab w:val="left" w:pos="2471"/>
                <w:tab w:val="left" w:pos="4292"/>
                <w:tab w:val="left" w:pos="5978"/>
              </w:tabs>
              <w:spacing w:line="270" w:lineRule="atLeast"/>
              <w:ind w:left="109" w:right="100"/>
              <w:rPr>
                <w:sz w:val="24"/>
              </w:rPr>
            </w:pPr>
            <w:r>
              <w:rPr>
                <w:spacing w:val="-2"/>
                <w:sz w:val="24"/>
              </w:rPr>
              <w:t>Стремящийся</w:t>
            </w:r>
            <w:r>
              <w:rPr>
                <w:sz w:val="24"/>
              </w:rPr>
              <w:tab/>
            </w:r>
            <w:r>
              <w:rPr>
                <w:spacing w:val="-10"/>
                <w:sz w:val="24"/>
              </w:rPr>
              <w:t>к</w:t>
            </w:r>
            <w:r>
              <w:rPr>
                <w:sz w:val="24"/>
              </w:rPr>
              <w:tab/>
            </w:r>
            <w:r>
              <w:rPr>
                <w:spacing w:val="-2"/>
                <w:sz w:val="24"/>
              </w:rPr>
              <w:t>отображению</w:t>
            </w:r>
            <w:r>
              <w:rPr>
                <w:sz w:val="24"/>
              </w:rPr>
              <w:tab/>
            </w:r>
            <w:r>
              <w:rPr>
                <w:spacing w:val="-2"/>
                <w:sz w:val="24"/>
              </w:rPr>
              <w:t>прекрасного</w:t>
            </w:r>
            <w:r>
              <w:rPr>
                <w:sz w:val="24"/>
              </w:rPr>
              <w:tab/>
            </w:r>
            <w:r>
              <w:rPr>
                <w:spacing w:val="-10"/>
                <w:sz w:val="24"/>
              </w:rPr>
              <w:t xml:space="preserve">в </w:t>
            </w:r>
            <w:r>
              <w:rPr>
                <w:sz w:val="24"/>
              </w:rPr>
              <w:t>продуктивных видах деятельности.</w:t>
            </w:r>
          </w:p>
        </w:tc>
      </w:tr>
    </w:tbl>
    <w:p w:rsidR="00D80858" w:rsidRDefault="00D80858">
      <w:pPr>
        <w:pStyle w:val="a3"/>
        <w:spacing w:before="11"/>
        <w:ind w:left="0" w:firstLine="0"/>
        <w:jc w:val="left"/>
        <w:rPr>
          <w:b/>
          <w:i/>
        </w:rPr>
      </w:pPr>
    </w:p>
    <w:p w:rsidR="00D80858" w:rsidRDefault="00A923ED">
      <w:pPr>
        <w:spacing w:line="319" w:lineRule="exact"/>
        <w:ind w:left="941"/>
        <w:rPr>
          <w:b/>
          <w:i/>
          <w:sz w:val="28"/>
        </w:rPr>
      </w:pPr>
      <w:r>
        <w:rPr>
          <w:b/>
          <w:i/>
          <w:sz w:val="28"/>
          <w:u w:val="single"/>
        </w:rPr>
        <w:t>Часть,</w:t>
      </w:r>
      <w:r>
        <w:rPr>
          <w:b/>
          <w:i/>
          <w:spacing w:val="-14"/>
          <w:sz w:val="28"/>
          <w:u w:val="single"/>
        </w:rPr>
        <w:t xml:space="preserve"> </w:t>
      </w:r>
      <w:r>
        <w:rPr>
          <w:b/>
          <w:i/>
          <w:sz w:val="28"/>
          <w:u w:val="single"/>
        </w:rPr>
        <w:t>формируемая</w:t>
      </w:r>
      <w:r>
        <w:rPr>
          <w:b/>
          <w:i/>
          <w:spacing w:val="-11"/>
          <w:sz w:val="28"/>
          <w:u w:val="single"/>
        </w:rPr>
        <w:t xml:space="preserve"> </w:t>
      </w:r>
      <w:r>
        <w:rPr>
          <w:b/>
          <w:i/>
          <w:sz w:val="28"/>
          <w:u w:val="single"/>
        </w:rPr>
        <w:t>участниками</w:t>
      </w:r>
      <w:r>
        <w:rPr>
          <w:b/>
          <w:i/>
          <w:spacing w:val="-10"/>
          <w:sz w:val="28"/>
          <w:u w:val="single"/>
        </w:rPr>
        <w:t xml:space="preserve"> </w:t>
      </w:r>
      <w:r>
        <w:rPr>
          <w:b/>
          <w:i/>
          <w:sz w:val="28"/>
          <w:u w:val="single"/>
        </w:rPr>
        <w:t>образовательных</w:t>
      </w:r>
      <w:r>
        <w:rPr>
          <w:b/>
          <w:i/>
          <w:spacing w:val="-12"/>
          <w:sz w:val="28"/>
          <w:u w:val="single"/>
        </w:rPr>
        <w:t xml:space="preserve"> </w:t>
      </w:r>
      <w:r>
        <w:rPr>
          <w:b/>
          <w:i/>
          <w:spacing w:val="-2"/>
          <w:sz w:val="28"/>
          <w:u w:val="single"/>
        </w:rPr>
        <w:t>отношений</w:t>
      </w:r>
    </w:p>
    <w:p w:rsidR="00D80858" w:rsidRDefault="00A923ED" w:rsidP="004F38C3">
      <w:pPr>
        <w:ind w:left="232" w:right="245" w:firstLine="708"/>
        <w:jc w:val="both"/>
        <w:rPr>
          <w:sz w:val="28"/>
        </w:rPr>
      </w:pPr>
      <w:r>
        <w:rPr>
          <w:sz w:val="28"/>
        </w:rPr>
        <w:t xml:space="preserve">Планируемые результаты </w:t>
      </w:r>
      <w:r>
        <w:rPr>
          <w:i/>
          <w:sz w:val="28"/>
        </w:rPr>
        <w:t>регионального образовательного модуля дошкольного образования «Мы в Мордовии живём», парциальной образовательной программы «Математические ступеньки. Программа развития математических представлений</w:t>
      </w:r>
      <w:r>
        <w:rPr>
          <w:i/>
          <w:spacing w:val="40"/>
          <w:sz w:val="28"/>
        </w:rPr>
        <w:t xml:space="preserve">  </w:t>
      </w:r>
      <w:r>
        <w:rPr>
          <w:i/>
          <w:sz w:val="28"/>
        </w:rPr>
        <w:t>у</w:t>
      </w:r>
      <w:r>
        <w:rPr>
          <w:i/>
          <w:spacing w:val="40"/>
          <w:sz w:val="28"/>
        </w:rPr>
        <w:t xml:space="preserve">  </w:t>
      </w:r>
      <w:r>
        <w:rPr>
          <w:i/>
          <w:sz w:val="28"/>
        </w:rPr>
        <w:t>дошкольников»</w:t>
      </w:r>
      <w:r w:rsidR="004F38C3">
        <w:rPr>
          <w:i/>
          <w:sz w:val="28"/>
        </w:rPr>
        <w:t xml:space="preserve"> </w:t>
      </w:r>
      <w:r>
        <w:rPr>
          <w:sz w:val="28"/>
        </w:rPr>
        <w:t xml:space="preserve">отражены на странице </w:t>
      </w:r>
      <w:r w:rsidRPr="00712795">
        <w:rPr>
          <w:sz w:val="28"/>
        </w:rPr>
        <w:t>2</w:t>
      </w:r>
      <w:r w:rsidR="004F38C3" w:rsidRPr="00712795">
        <w:rPr>
          <w:sz w:val="28"/>
        </w:rPr>
        <w:t>.</w:t>
      </w:r>
      <w:r w:rsidRPr="00712795">
        <w:rPr>
          <w:sz w:val="28"/>
        </w:rPr>
        <w:t>2</w:t>
      </w:r>
    </w:p>
    <w:p w:rsidR="00D80858" w:rsidRDefault="00D80858">
      <w:pPr>
        <w:pStyle w:val="a3"/>
        <w:spacing w:before="2"/>
        <w:ind w:left="0" w:firstLine="0"/>
        <w:jc w:val="left"/>
      </w:pPr>
    </w:p>
    <w:p w:rsidR="00D80858" w:rsidRDefault="00A923ED">
      <w:pPr>
        <w:pStyle w:val="a5"/>
        <w:numPr>
          <w:ilvl w:val="2"/>
          <w:numId w:val="60"/>
        </w:numPr>
        <w:tabs>
          <w:tab w:val="left" w:pos="1793"/>
        </w:tabs>
        <w:ind w:left="1793" w:hanging="629"/>
        <w:jc w:val="left"/>
        <w:rPr>
          <w:b/>
          <w:sz w:val="28"/>
        </w:rPr>
      </w:pPr>
      <w:r>
        <w:rPr>
          <w:b/>
          <w:sz w:val="28"/>
        </w:rPr>
        <w:t>СОДЕРЖАТЕЛЬНЫЙ</w:t>
      </w:r>
      <w:r>
        <w:rPr>
          <w:b/>
          <w:spacing w:val="-14"/>
          <w:sz w:val="28"/>
        </w:rPr>
        <w:t xml:space="preserve"> </w:t>
      </w:r>
      <w:r>
        <w:rPr>
          <w:b/>
          <w:sz w:val="28"/>
        </w:rPr>
        <w:t>РАЗДЕЛ</w:t>
      </w:r>
      <w:r>
        <w:rPr>
          <w:b/>
          <w:spacing w:val="-11"/>
          <w:sz w:val="28"/>
        </w:rPr>
        <w:t xml:space="preserve"> </w:t>
      </w:r>
      <w:r>
        <w:rPr>
          <w:b/>
          <w:sz w:val="28"/>
        </w:rPr>
        <w:t>ПРОГРАММЫ</w:t>
      </w:r>
      <w:r>
        <w:rPr>
          <w:b/>
          <w:spacing w:val="-11"/>
          <w:sz w:val="28"/>
        </w:rPr>
        <w:t xml:space="preserve"> </w:t>
      </w:r>
      <w:r>
        <w:rPr>
          <w:b/>
          <w:spacing w:val="-2"/>
          <w:sz w:val="28"/>
        </w:rPr>
        <w:t>ВОСПИТАНИЯ</w:t>
      </w:r>
    </w:p>
    <w:p w:rsidR="00D80858" w:rsidRDefault="00A923ED">
      <w:pPr>
        <w:pStyle w:val="a5"/>
        <w:numPr>
          <w:ilvl w:val="3"/>
          <w:numId w:val="60"/>
        </w:numPr>
        <w:tabs>
          <w:tab w:val="left" w:pos="2611"/>
        </w:tabs>
        <w:spacing w:before="322" w:line="319" w:lineRule="exact"/>
        <w:ind w:left="2611" w:hanging="840"/>
        <w:jc w:val="both"/>
        <w:rPr>
          <w:b/>
          <w:sz w:val="28"/>
        </w:rPr>
      </w:pPr>
      <w:r>
        <w:rPr>
          <w:b/>
          <w:sz w:val="28"/>
        </w:rPr>
        <w:t>Задачи</w:t>
      </w:r>
      <w:r>
        <w:rPr>
          <w:b/>
          <w:spacing w:val="-11"/>
          <w:sz w:val="28"/>
        </w:rPr>
        <w:t xml:space="preserve"> </w:t>
      </w:r>
      <w:r>
        <w:rPr>
          <w:b/>
          <w:sz w:val="28"/>
        </w:rPr>
        <w:t>воспитания</w:t>
      </w:r>
      <w:r>
        <w:rPr>
          <w:b/>
          <w:spacing w:val="-9"/>
          <w:sz w:val="28"/>
        </w:rPr>
        <w:t xml:space="preserve"> </w:t>
      </w:r>
      <w:r>
        <w:rPr>
          <w:b/>
          <w:sz w:val="28"/>
        </w:rPr>
        <w:t>в</w:t>
      </w:r>
      <w:r>
        <w:rPr>
          <w:b/>
          <w:spacing w:val="-8"/>
          <w:sz w:val="28"/>
        </w:rPr>
        <w:t xml:space="preserve"> </w:t>
      </w:r>
      <w:r>
        <w:rPr>
          <w:b/>
          <w:sz w:val="28"/>
        </w:rPr>
        <w:t>образовательных</w:t>
      </w:r>
      <w:r>
        <w:rPr>
          <w:b/>
          <w:spacing w:val="-9"/>
          <w:sz w:val="28"/>
        </w:rPr>
        <w:t xml:space="preserve"> </w:t>
      </w:r>
      <w:r>
        <w:rPr>
          <w:b/>
          <w:spacing w:val="-2"/>
          <w:sz w:val="28"/>
        </w:rPr>
        <w:t>областях</w:t>
      </w:r>
    </w:p>
    <w:p w:rsidR="00D80858" w:rsidRDefault="00A923ED">
      <w:pPr>
        <w:pStyle w:val="a3"/>
        <w:ind w:right="251"/>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D80858" w:rsidRDefault="00A923ED">
      <w:pPr>
        <w:pStyle w:val="a5"/>
        <w:numPr>
          <w:ilvl w:val="0"/>
          <w:numId w:val="57"/>
        </w:numPr>
        <w:tabs>
          <w:tab w:val="left" w:pos="1417"/>
        </w:tabs>
        <w:ind w:right="244" w:firstLine="708"/>
        <w:rPr>
          <w:sz w:val="28"/>
        </w:rPr>
      </w:pPr>
      <w:r>
        <w:rPr>
          <w:sz w:val="28"/>
        </w:rPr>
        <w:t xml:space="preserve">Образовательная область </w:t>
      </w:r>
      <w:r>
        <w:rPr>
          <w:b/>
          <w:i/>
          <w:sz w:val="28"/>
        </w:rPr>
        <w:t xml:space="preserve">«Социально-коммуникативное развитие» </w:t>
      </w:r>
      <w:r>
        <w:rPr>
          <w:sz w:val="28"/>
        </w:rPr>
        <w:t>соотносится с патриотическим, духовно-нравственным, социальным и трудовым направлениями воспитания;</w:t>
      </w:r>
    </w:p>
    <w:p w:rsidR="00D80858" w:rsidRDefault="00A923ED">
      <w:pPr>
        <w:pStyle w:val="a5"/>
        <w:numPr>
          <w:ilvl w:val="0"/>
          <w:numId w:val="57"/>
        </w:numPr>
        <w:tabs>
          <w:tab w:val="left" w:pos="1350"/>
        </w:tabs>
        <w:ind w:right="245" w:firstLine="708"/>
        <w:rPr>
          <w:sz w:val="28"/>
        </w:rPr>
      </w:pPr>
      <w:r>
        <w:rPr>
          <w:sz w:val="28"/>
        </w:rPr>
        <w:t xml:space="preserve">Образовательная область </w:t>
      </w:r>
      <w:r>
        <w:rPr>
          <w:b/>
          <w:i/>
          <w:sz w:val="28"/>
        </w:rPr>
        <w:t xml:space="preserve">«Познавательное развитие» </w:t>
      </w:r>
      <w:r>
        <w:rPr>
          <w:sz w:val="28"/>
        </w:rPr>
        <w:t>соотносится с познавательным и патриотическим направлениями воспитания;</w:t>
      </w:r>
    </w:p>
    <w:p w:rsidR="00D80858" w:rsidRDefault="00A923ED">
      <w:pPr>
        <w:pStyle w:val="a5"/>
        <w:numPr>
          <w:ilvl w:val="0"/>
          <w:numId w:val="57"/>
        </w:numPr>
        <w:tabs>
          <w:tab w:val="left" w:pos="1273"/>
        </w:tabs>
        <w:ind w:right="245" w:firstLine="708"/>
        <w:rPr>
          <w:sz w:val="28"/>
        </w:rPr>
      </w:pPr>
      <w:r>
        <w:rPr>
          <w:sz w:val="28"/>
        </w:rPr>
        <w:t xml:space="preserve">Образовательная область </w:t>
      </w:r>
      <w:r>
        <w:rPr>
          <w:b/>
          <w:i/>
          <w:sz w:val="28"/>
        </w:rPr>
        <w:t xml:space="preserve">«Речевое развитие» </w:t>
      </w:r>
      <w:r>
        <w:rPr>
          <w:sz w:val="28"/>
        </w:rPr>
        <w:t>соотносится с социальным</w:t>
      </w:r>
      <w:r>
        <w:rPr>
          <w:spacing w:val="40"/>
          <w:sz w:val="28"/>
        </w:rPr>
        <w:t xml:space="preserve"> </w:t>
      </w:r>
      <w:r>
        <w:rPr>
          <w:sz w:val="28"/>
        </w:rPr>
        <w:t>и эстетическим направлениями воспитания;</w:t>
      </w:r>
    </w:p>
    <w:p w:rsidR="00D80858" w:rsidRDefault="00A923ED">
      <w:pPr>
        <w:pStyle w:val="a5"/>
        <w:numPr>
          <w:ilvl w:val="0"/>
          <w:numId w:val="57"/>
        </w:numPr>
        <w:tabs>
          <w:tab w:val="left" w:pos="1384"/>
        </w:tabs>
        <w:spacing w:line="321" w:lineRule="exact"/>
        <w:ind w:left="1384" w:hanging="443"/>
        <w:rPr>
          <w:b/>
          <w:i/>
          <w:sz w:val="28"/>
        </w:rPr>
      </w:pPr>
      <w:r>
        <w:rPr>
          <w:sz w:val="28"/>
        </w:rPr>
        <w:t>Образовательная</w:t>
      </w:r>
      <w:r>
        <w:rPr>
          <w:spacing w:val="26"/>
          <w:sz w:val="28"/>
        </w:rPr>
        <w:t xml:space="preserve">  </w:t>
      </w:r>
      <w:r>
        <w:rPr>
          <w:sz w:val="28"/>
        </w:rPr>
        <w:t>область</w:t>
      </w:r>
      <w:r>
        <w:rPr>
          <w:spacing w:val="28"/>
          <w:sz w:val="28"/>
        </w:rPr>
        <w:t xml:space="preserve">  </w:t>
      </w:r>
      <w:r>
        <w:rPr>
          <w:b/>
          <w:i/>
          <w:sz w:val="28"/>
        </w:rPr>
        <w:t>«Художественно-эстетическое</w:t>
      </w:r>
      <w:r>
        <w:rPr>
          <w:b/>
          <w:i/>
          <w:spacing w:val="31"/>
          <w:sz w:val="28"/>
        </w:rPr>
        <w:t xml:space="preserve">  </w:t>
      </w:r>
      <w:r>
        <w:rPr>
          <w:b/>
          <w:i/>
          <w:spacing w:val="-2"/>
          <w:sz w:val="28"/>
        </w:rPr>
        <w:t>развитие»</w:t>
      </w:r>
    </w:p>
    <w:p w:rsidR="00D80858" w:rsidRDefault="00A923ED">
      <w:pPr>
        <w:pStyle w:val="a3"/>
        <w:spacing w:line="322" w:lineRule="exact"/>
        <w:ind w:firstLine="0"/>
      </w:pPr>
      <w:r>
        <w:t>соотносится</w:t>
      </w:r>
      <w:r>
        <w:rPr>
          <w:spacing w:val="-9"/>
        </w:rPr>
        <w:t xml:space="preserve"> </w:t>
      </w:r>
      <w:r>
        <w:t>с</w:t>
      </w:r>
      <w:r>
        <w:rPr>
          <w:spacing w:val="-6"/>
        </w:rPr>
        <w:t xml:space="preserve"> </w:t>
      </w:r>
      <w:r>
        <w:t>эстетическим</w:t>
      </w:r>
      <w:r>
        <w:rPr>
          <w:spacing w:val="-9"/>
        </w:rPr>
        <w:t xml:space="preserve"> </w:t>
      </w:r>
      <w:r>
        <w:t>направлением</w:t>
      </w:r>
      <w:r>
        <w:rPr>
          <w:spacing w:val="-6"/>
        </w:rPr>
        <w:t xml:space="preserve"> </w:t>
      </w:r>
      <w:r>
        <w:rPr>
          <w:spacing w:val="-2"/>
        </w:rPr>
        <w:t>воспитания;</w:t>
      </w:r>
    </w:p>
    <w:p w:rsidR="00D80858" w:rsidRDefault="00A923ED">
      <w:pPr>
        <w:pStyle w:val="a5"/>
        <w:numPr>
          <w:ilvl w:val="0"/>
          <w:numId w:val="57"/>
        </w:numPr>
        <w:tabs>
          <w:tab w:val="left" w:pos="1451"/>
        </w:tabs>
        <w:ind w:right="246" w:firstLine="708"/>
        <w:rPr>
          <w:sz w:val="28"/>
        </w:rPr>
      </w:pPr>
      <w:r>
        <w:rPr>
          <w:sz w:val="28"/>
        </w:rPr>
        <w:t xml:space="preserve">Образовательная область </w:t>
      </w:r>
      <w:r>
        <w:rPr>
          <w:b/>
          <w:i/>
          <w:sz w:val="28"/>
        </w:rPr>
        <w:t xml:space="preserve">«Физическое развитие» </w:t>
      </w:r>
      <w:r>
        <w:rPr>
          <w:sz w:val="28"/>
        </w:rPr>
        <w:t>соотносится с физическим и оздоровительным направлениями воспитания.</w:t>
      </w:r>
    </w:p>
    <w:p w:rsidR="00D80858" w:rsidRDefault="00A923ED">
      <w:pPr>
        <w:ind w:left="232" w:right="244" w:firstLine="708"/>
        <w:jc w:val="both"/>
        <w:rPr>
          <w:sz w:val="28"/>
        </w:rPr>
      </w:pPr>
      <w:r>
        <w:rPr>
          <w:sz w:val="28"/>
        </w:rPr>
        <w:t>Решение задач воспитания в рамках образовательной области «</w:t>
      </w:r>
      <w:r>
        <w:rPr>
          <w:b/>
          <w:i/>
          <w:sz w:val="28"/>
          <w:u w:val="single"/>
        </w:rPr>
        <w:t>Социально-</w:t>
      </w:r>
      <w:r>
        <w:rPr>
          <w:b/>
          <w:i/>
          <w:sz w:val="28"/>
        </w:rPr>
        <w:t xml:space="preserve"> </w:t>
      </w:r>
      <w:r>
        <w:rPr>
          <w:b/>
          <w:i/>
          <w:sz w:val="28"/>
          <w:u w:val="single"/>
        </w:rPr>
        <w:t>коммуникативное</w:t>
      </w:r>
      <w:r>
        <w:rPr>
          <w:b/>
          <w:i/>
          <w:spacing w:val="67"/>
          <w:w w:val="150"/>
          <w:sz w:val="28"/>
          <w:u w:val="single"/>
        </w:rPr>
        <w:t xml:space="preserve"> </w:t>
      </w:r>
      <w:r>
        <w:rPr>
          <w:b/>
          <w:i/>
          <w:sz w:val="28"/>
          <w:u w:val="single"/>
        </w:rPr>
        <w:t>развитие»</w:t>
      </w:r>
      <w:r>
        <w:rPr>
          <w:b/>
          <w:i/>
          <w:spacing w:val="70"/>
          <w:w w:val="150"/>
          <w:sz w:val="28"/>
        </w:rPr>
        <w:t xml:space="preserve"> </w:t>
      </w:r>
      <w:r>
        <w:rPr>
          <w:sz w:val="28"/>
        </w:rPr>
        <w:t>направлено</w:t>
      </w:r>
      <w:r>
        <w:rPr>
          <w:spacing w:val="67"/>
          <w:w w:val="150"/>
          <w:sz w:val="28"/>
        </w:rPr>
        <w:t xml:space="preserve"> </w:t>
      </w:r>
      <w:r>
        <w:rPr>
          <w:sz w:val="28"/>
        </w:rPr>
        <w:t>на</w:t>
      </w:r>
      <w:r>
        <w:rPr>
          <w:spacing w:val="66"/>
          <w:w w:val="150"/>
          <w:sz w:val="28"/>
        </w:rPr>
        <w:t xml:space="preserve"> </w:t>
      </w:r>
      <w:r>
        <w:rPr>
          <w:sz w:val="28"/>
        </w:rPr>
        <w:t>приобщение</w:t>
      </w:r>
      <w:r>
        <w:rPr>
          <w:spacing w:val="66"/>
          <w:w w:val="150"/>
          <w:sz w:val="28"/>
        </w:rPr>
        <w:t xml:space="preserve"> </w:t>
      </w:r>
      <w:r>
        <w:rPr>
          <w:sz w:val="28"/>
        </w:rPr>
        <w:t>детей</w:t>
      </w:r>
      <w:r>
        <w:rPr>
          <w:spacing w:val="66"/>
          <w:w w:val="150"/>
          <w:sz w:val="28"/>
        </w:rPr>
        <w:t xml:space="preserve"> </w:t>
      </w:r>
      <w:r>
        <w:rPr>
          <w:sz w:val="28"/>
        </w:rPr>
        <w:t>к</w:t>
      </w:r>
      <w:r>
        <w:rPr>
          <w:spacing w:val="67"/>
          <w:w w:val="150"/>
          <w:sz w:val="28"/>
        </w:rPr>
        <w:t xml:space="preserve"> </w:t>
      </w:r>
      <w:r>
        <w:rPr>
          <w:spacing w:val="-2"/>
          <w:sz w:val="28"/>
        </w:rPr>
        <w:t>ценностям</w:t>
      </w:r>
    </w:p>
    <w:p w:rsidR="00D80858" w:rsidRDefault="00A923ED">
      <w:pPr>
        <w:pStyle w:val="a3"/>
        <w:spacing w:line="321" w:lineRule="exact"/>
        <w:ind w:firstLine="0"/>
      </w:pPr>
      <w:r>
        <w:t>«Родина»,</w:t>
      </w:r>
      <w:r>
        <w:rPr>
          <w:spacing w:val="45"/>
          <w:w w:val="150"/>
        </w:rPr>
        <w:t xml:space="preserve"> </w:t>
      </w:r>
      <w:r>
        <w:t>«Природа»,</w:t>
      </w:r>
      <w:r>
        <w:rPr>
          <w:spacing w:val="46"/>
          <w:w w:val="150"/>
        </w:rPr>
        <w:t xml:space="preserve"> </w:t>
      </w:r>
      <w:r>
        <w:t>«Семья»,</w:t>
      </w:r>
      <w:r>
        <w:rPr>
          <w:spacing w:val="47"/>
          <w:w w:val="150"/>
        </w:rPr>
        <w:t xml:space="preserve"> </w:t>
      </w:r>
      <w:r>
        <w:t>«Человек»,</w:t>
      </w:r>
      <w:r>
        <w:rPr>
          <w:spacing w:val="47"/>
          <w:w w:val="150"/>
        </w:rPr>
        <w:t xml:space="preserve"> </w:t>
      </w:r>
      <w:r>
        <w:t>«Жизнь»,</w:t>
      </w:r>
      <w:r>
        <w:rPr>
          <w:spacing w:val="47"/>
          <w:w w:val="150"/>
        </w:rPr>
        <w:t xml:space="preserve"> </w:t>
      </w:r>
      <w:r>
        <w:t>«Милосердие»,</w:t>
      </w:r>
      <w:r>
        <w:rPr>
          <w:spacing w:val="47"/>
          <w:w w:val="150"/>
        </w:rPr>
        <w:t xml:space="preserve"> </w:t>
      </w:r>
      <w:r>
        <w:rPr>
          <w:spacing w:val="-2"/>
        </w:rPr>
        <w:t>«Добро»,</w:t>
      </w:r>
    </w:p>
    <w:p w:rsidR="00D80858" w:rsidRDefault="00A923ED">
      <w:pPr>
        <w:pStyle w:val="a3"/>
        <w:spacing w:before="1"/>
        <w:ind w:right="250" w:firstLine="0"/>
      </w:pPr>
      <w:r>
        <w:t>«Дружба», «Сотрудничество», «Труд». Это предполагает решение задач</w:t>
      </w:r>
      <w:r>
        <w:rPr>
          <w:spacing w:val="40"/>
        </w:rPr>
        <w:t xml:space="preserve"> </w:t>
      </w:r>
      <w:r>
        <w:t>нескольких направлений воспитания:</w:t>
      </w:r>
    </w:p>
    <w:p w:rsidR="00D80858" w:rsidRDefault="00A923ED">
      <w:pPr>
        <w:pStyle w:val="a5"/>
        <w:numPr>
          <w:ilvl w:val="0"/>
          <w:numId w:val="56"/>
        </w:numPr>
        <w:tabs>
          <w:tab w:val="left" w:pos="1172"/>
        </w:tabs>
        <w:ind w:right="247" w:firstLine="708"/>
        <w:rPr>
          <w:sz w:val="28"/>
        </w:rPr>
      </w:pPr>
      <w:r>
        <w:rPr>
          <w:sz w:val="28"/>
        </w:rPr>
        <w:t>воспитание любви к своей семье, своему населенному пункту, родному краю, своей стране;</w:t>
      </w:r>
    </w:p>
    <w:p w:rsidR="00D80858" w:rsidRDefault="00A923ED">
      <w:pPr>
        <w:pStyle w:val="a5"/>
        <w:numPr>
          <w:ilvl w:val="0"/>
          <w:numId w:val="56"/>
        </w:numPr>
        <w:tabs>
          <w:tab w:val="left" w:pos="1124"/>
        </w:tabs>
        <w:ind w:right="249" w:firstLine="708"/>
        <w:rPr>
          <w:sz w:val="28"/>
        </w:rPr>
      </w:pPr>
      <w:r>
        <w:rPr>
          <w:sz w:val="28"/>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w:t>
      </w:r>
      <w:r>
        <w:rPr>
          <w:spacing w:val="-2"/>
          <w:sz w:val="28"/>
        </w:rPr>
        <w:t>принадлежности;</w:t>
      </w:r>
    </w:p>
    <w:p w:rsidR="00D80858" w:rsidRDefault="00A923ED">
      <w:pPr>
        <w:pStyle w:val="a5"/>
        <w:numPr>
          <w:ilvl w:val="0"/>
          <w:numId w:val="56"/>
        </w:numPr>
        <w:tabs>
          <w:tab w:val="left" w:pos="1239"/>
        </w:tabs>
        <w:ind w:right="246" w:firstLine="708"/>
        <w:rPr>
          <w:sz w:val="28"/>
        </w:rPr>
      </w:pPr>
      <w:r>
        <w:rPr>
          <w:sz w:val="28"/>
        </w:rPr>
        <w:t>воспитание ценностного отношения к культурному наследию своего народа, к нравственным и культурным традициям России;</w:t>
      </w:r>
    </w:p>
    <w:p w:rsidR="00D80858" w:rsidRDefault="00A923ED">
      <w:pPr>
        <w:pStyle w:val="a5"/>
        <w:numPr>
          <w:ilvl w:val="0"/>
          <w:numId w:val="56"/>
        </w:numPr>
        <w:tabs>
          <w:tab w:val="left" w:pos="1287"/>
        </w:tabs>
        <w:spacing w:before="63"/>
        <w:ind w:right="251" w:firstLine="708"/>
        <w:rPr>
          <w:sz w:val="28"/>
        </w:rPr>
      </w:pPr>
      <w:r>
        <w:rPr>
          <w:sz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D80858" w:rsidRDefault="00A923ED">
      <w:pPr>
        <w:pStyle w:val="a5"/>
        <w:numPr>
          <w:ilvl w:val="0"/>
          <w:numId w:val="56"/>
        </w:numPr>
        <w:tabs>
          <w:tab w:val="left" w:pos="1133"/>
        </w:tabs>
        <w:ind w:right="247" w:firstLine="708"/>
        <w:rPr>
          <w:sz w:val="28"/>
        </w:rPr>
      </w:pPr>
      <w:r>
        <w:rPr>
          <w:sz w:val="28"/>
        </w:rPr>
        <w:t xml:space="preserve">воспитание социальных чувств и навыков: способности к сопереживанию, </w:t>
      </w:r>
      <w:r>
        <w:rPr>
          <w:sz w:val="28"/>
        </w:rPr>
        <w:lastRenderedPageBreak/>
        <w:t>общительности, дружелюбия, сотрудничества, умения соблюдать правила, активной личностной позиции.</w:t>
      </w:r>
    </w:p>
    <w:p w:rsidR="00D80858" w:rsidRDefault="00A923ED">
      <w:pPr>
        <w:pStyle w:val="a5"/>
        <w:numPr>
          <w:ilvl w:val="0"/>
          <w:numId w:val="56"/>
        </w:numPr>
        <w:tabs>
          <w:tab w:val="left" w:pos="1141"/>
        </w:tabs>
        <w:spacing w:line="242" w:lineRule="auto"/>
        <w:ind w:right="252" w:firstLine="708"/>
        <w:rPr>
          <w:sz w:val="28"/>
        </w:rPr>
      </w:pPr>
      <w:r>
        <w:rPr>
          <w:sz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D80858" w:rsidRDefault="00A923ED">
      <w:pPr>
        <w:pStyle w:val="a5"/>
        <w:numPr>
          <w:ilvl w:val="0"/>
          <w:numId w:val="56"/>
        </w:numPr>
        <w:tabs>
          <w:tab w:val="left" w:pos="1246"/>
        </w:tabs>
        <w:ind w:right="251" w:firstLine="708"/>
        <w:rPr>
          <w:sz w:val="28"/>
        </w:rPr>
      </w:pPr>
      <w:r>
        <w:rPr>
          <w:sz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w:t>
      </w:r>
      <w:r>
        <w:rPr>
          <w:spacing w:val="-2"/>
          <w:sz w:val="28"/>
        </w:rPr>
        <w:t>задачи;</w:t>
      </w:r>
    </w:p>
    <w:p w:rsidR="00D80858" w:rsidRDefault="00A923ED">
      <w:pPr>
        <w:pStyle w:val="a5"/>
        <w:numPr>
          <w:ilvl w:val="0"/>
          <w:numId w:val="56"/>
        </w:numPr>
        <w:tabs>
          <w:tab w:val="left" w:pos="1294"/>
        </w:tabs>
        <w:ind w:right="250" w:firstLine="708"/>
        <w:rPr>
          <w:sz w:val="28"/>
        </w:rPr>
      </w:pPr>
      <w:r>
        <w:rPr>
          <w:sz w:val="28"/>
        </w:rPr>
        <w:t>формирование способности бережно и уважительно относиться к результатам своего труда и труда других людей.</w:t>
      </w:r>
    </w:p>
    <w:p w:rsidR="00D80858" w:rsidRDefault="00A923ED">
      <w:pPr>
        <w:pStyle w:val="a3"/>
        <w:tabs>
          <w:tab w:val="left" w:pos="1441"/>
          <w:tab w:val="left" w:pos="2477"/>
          <w:tab w:val="left" w:pos="4246"/>
          <w:tab w:val="left" w:pos="4771"/>
          <w:tab w:val="left" w:pos="6009"/>
          <w:tab w:val="left" w:pos="8412"/>
        </w:tabs>
        <w:spacing w:line="322" w:lineRule="exact"/>
        <w:ind w:left="0" w:right="248" w:firstLine="0"/>
        <w:jc w:val="right"/>
      </w:pPr>
      <w:r>
        <w:rPr>
          <w:spacing w:val="-2"/>
        </w:rPr>
        <w:t>Решение</w:t>
      </w:r>
      <w:r>
        <w:tab/>
      </w:r>
      <w:r>
        <w:rPr>
          <w:spacing w:val="-4"/>
        </w:rPr>
        <w:t>задач</w:t>
      </w:r>
      <w:r>
        <w:tab/>
      </w:r>
      <w:r>
        <w:rPr>
          <w:spacing w:val="-2"/>
        </w:rPr>
        <w:t>воспитания</w:t>
      </w:r>
      <w:r>
        <w:tab/>
      </w:r>
      <w:r>
        <w:rPr>
          <w:spacing w:val="-10"/>
        </w:rPr>
        <w:t>в</w:t>
      </w:r>
      <w:r>
        <w:tab/>
      </w:r>
      <w:r>
        <w:rPr>
          <w:spacing w:val="-2"/>
        </w:rPr>
        <w:t>рамках</w:t>
      </w:r>
      <w:r>
        <w:tab/>
      </w:r>
      <w:r>
        <w:rPr>
          <w:spacing w:val="-2"/>
        </w:rPr>
        <w:t>образовательной</w:t>
      </w:r>
      <w:r>
        <w:tab/>
      </w:r>
      <w:r>
        <w:rPr>
          <w:spacing w:val="-2"/>
        </w:rPr>
        <w:t>области</w:t>
      </w:r>
    </w:p>
    <w:p w:rsidR="00D80858" w:rsidRDefault="00A923ED">
      <w:pPr>
        <w:ind w:right="250"/>
        <w:jc w:val="right"/>
        <w:rPr>
          <w:sz w:val="28"/>
        </w:rPr>
      </w:pPr>
      <w:r>
        <w:rPr>
          <w:b/>
          <w:i/>
          <w:sz w:val="28"/>
          <w:u w:val="single"/>
        </w:rPr>
        <w:t>«Познавательное</w:t>
      </w:r>
      <w:r>
        <w:rPr>
          <w:b/>
          <w:i/>
          <w:spacing w:val="23"/>
          <w:sz w:val="28"/>
          <w:u w:val="single"/>
        </w:rPr>
        <w:t xml:space="preserve">  </w:t>
      </w:r>
      <w:r>
        <w:rPr>
          <w:b/>
          <w:i/>
          <w:sz w:val="28"/>
          <w:u w:val="single"/>
        </w:rPr>
        <w:t>развитие»</w:t>
      </w:r>
      <w:r>
        <w:rPr>
          <w:b/>
          <w:i/>
          <w:spacing w:val="25"/>
          <w:sz w:val="28"/>
        </w:rPr>
        <w:t xml:space="preserve">  </w:t>
      </w:r>
      <w:r>
        <w:rPr>
          <w:sz w:val="28"/>
        </w:rPr>
        <w:t>направлено</w:t>
      </w:r>
      <w:r>
        <w:rPr>
          <w:spacing w:val="23"/>
          <w:sz w:val="28"/>
        </w:rPr>
        <w:t xml:space="preserve">  </w:t>
      </w:r>
      <w:r>
        <w:rPr>
          <w:sz w:val="28"/>
        </w:rPr>
        <w:t>на</w:t>
      </w:r>
      <w:r>
        <w:rPr>
          <w:spacing w:val="79"/>
          <w:w w:val="150"/>
          <w:sz w:val="28"/>
        </w:rPr>
        <w:t xml:space="preserve"> </w:t>
      </w:r>
      <w:r>
        <w:rPr>
          <w:sz w:val="28"/>
        </w:rPr>
        <w:t>приобщение</w:t>
      </w:r>
      <w:r>
        <w:rPr>
          <w:spacing w:val="79"/>
          <w:w w:val="150"/>
          <w:sz w:val="28"/>
        </w:rPr>
        <w:t xml:space="preserve"> </w:t>
      </w:r>
      <w:r>
        <w:rPr>
          <w:sz w:val="28"/>
        </w:rPr>
        <w:t>детей</w:t>
      </w:r>
      <w:r>
        <w:rPr>
          <w:spacing w:val="22"/>
          <w:sz w:val="28"/>
        </w:rPr>
        <w:t xml:space="preserve">  </w:t>
      </w:r>
      <w:r>
        <w:rPr>
          <w:sz w:val="28"/>
        </w:rPr>
        <w:t>к</w:t>
      </w:r>
      <w:r>
        <w:rPr>
          <w:spacing w:val="23"/>
          <w:sz w:val="28"/>
        </w:rPr>
        <w:t xml:space="preserve">  </w:t>
      </w:r>
      <w:r>
        <w:rPr>
          <w:spacing w:val="-2"/>
          <w:sz w:val="28"/>
        </w:rPr>
        <w:t>ценностям</w:t>
      </w:r>
    </w:p>
    <w:p w:rsidR="00D80858" w:rsidRDefault="00A923ED">
      <w:pPr>
        <w:pStyle w:val="a3"/>
        <w:spacing w:line="322" w:lineRule="exact"/>
        <w:ind w:firstLine="0"/>
      </w:pPr>
      <w:r>
        <w:t>«Человек»,</w:t>
      </w:r>
      <w:r>
        <w:rPr>
          <w:spacing w:val="-9"/>
        </w:rPr>
        <w:t xml:space="preserve"> </w:t>
      </w:r>
      <w:r>
        <w:t>«Семья»,</w:t>
      </w:r>
      <w:r>
        <w:rPr>
          <w:spacing w:val="-8"/>
        </w:rPr>
        <w:t xml:space="preserve"> </w:t>
      </w:r>
      <w:r>
        <w:t>«Познание»,</w:t>
      </w:r>
      <w:r>
        <w:rPr>
          <w:spacing w:val="-6"/>
        </w:rPr>
        <w:t xml:space="preserve"> </w:t>
      </w:r>
      <w:r>
        <w:t>«Родина»</w:t>
      </w:r>
      <w:r>
        <w:rPr>
          <w:spacing w:val="-7"/>
        </w:rPr>
        <w:t xml:space="preserve"> </w:t>
      </w:r>
      <w:r>
        <w:t>и</w:t>
      </w:r>
      <w:r>
        <w:rPr>
          <w:spacing w:val="-6"/>
        </w:rPr>
        <w:t xml:space="preserve"> </w:t>
      </w:r>
      <w:r>
        <w:t>«Природа»,</w:t>
      </w:r>
      <w:r>
        <w:rPr>
          <w:spacing w:val="-7"/>
        </w:rPr>
        <w:t xml:space="preserve"> </w:t>
      </w:r>
      <w:r>
        <w:t>что</w:t>
      </w:r>
      <w:r>
        <w:rPr>
          <w:spacing w:val="-4"/>
        </w:rPr>
        <w:t xml:space="preserve"> </w:t>
      </w:r>
      <w:r>
        <w:rPr>
          <w:spacing w:val="-2"/>
        </w:rPr>
        <w:t>предполагает:</w:t>
      </w:r>
    </w:p>
    <w:p w:rsidR="00D80858" w:rsidRDefault="00A923ED">
      <w:pPr>
        <w:pStyle w:val="a5"/>
        <w:numPr>
          <w:ilvl w:val="0"/>
          <w:numId w:val="56"/>
        </w:numPr>
        <w:tabs>
          <w:tab w:val="left" w:pos="1229"/>
        </w:tabs>
        <w:ind w:right="247" w:firstLine="708"/>
        <w:rPr>
          <w:sz w:val="28"/>
        </w:rPr>
      </w:pPr>
      <w:r>
        <w:rPr>
          <w:sz w:val="28"/>
        </w:rPr>
        <w:t>воспитание отношения к знанию как ценности, понимание значения образования для человека, общества, страны;</w:t>
      </w:r>
    </w:p>
    <w:p w:rsidR="00D80858" w:rsidRDefault="00A923ED">
      <w:pPr>
        <w:pStyle w:val="a5"/>
        <w:numPr>
          <w:ilvl w:val="0"/>
          <w:numId w:val="56"/>
        </w:numPr>
        <w:tabs>
          <w:tab w:val="left" w:pos="1215"/>
        </w:tabs>
        <w:ind w:right="252" w:firstLine="708"/>
        <w:rPr>
          <w:sz w:val="28"/>
        </w:rPr>
      </w:pPr>
      <w:r>
        <w:rPr>
          <w:sz w:val="28"/>
        </w:rPr>
        <w:t>приобщение к отечественным традициям и праздникам, к истории и достижениям родной страны, к культурному наследию народов России;</w:t>
      </w:r>
    </w:p>
    <w:p w:rsidR="00D80858" w:rsidRDefault="00A923ED">
      <w:pPr>
        <w:pStyle w:val="a5"/>
        <w:numPr>
          <w:ilvl w:val="0"/>
          <w:numId w:val="56"/>
        </w:numPr>
        <w:tabs>
          <w:tab w:val="left" w:pos="1162"/>
        </w:tabs>
        <w:ind w:right="242" w:firstLine="708"/>
        <w:rPr>
          <w:sz w:val="28"/>
        </w:rPr>
      </w:pPr>
      <w:r>
        <w:rPr>
          <w:sz w:val="28"/>
        </w:rPr>
        <w:t>воспитание уважения к людям - представителям разных народов России независимо от их этнической принадлежности;</w:t>
      </w:r>
    </w:p>
    <w:p w:rsidR="00D80858" w:rsidRDefault="00A923ED">
      <w:pPr>
        <w:pStyle w:val="a5"/>
        <w:numPr>
          <w:ilvl w:val="0"/>
          <w:numId w:val="56"/>
        </w:numPr>
        <w:tabs>
          <w:tab w:val="left" w:pos="1109"/>
        </w:tabs>
        <w:ind w:right="252" w:firstLine="708"/>
        <w:rPr>
          <w:sz w:val="28"/>
        </w:rPr>
      </w:pPr>
      <w:r>
        <w:rPr>
          <w:sz w:val="28"/>
        </w:rPr>
        <w:t>воспитание уважительного</w:t>
      </w:r>
      <w:r>
        <w:rPr>
          <w:spacing w:val="-2"/>
          <w:sz w:val="28"/>
        </w:rPr>
        <w:t xml:space="preserve"> </w:t>
      </w:r>
      <w:r>
        <w:rPr>
          <w:sz w:val="28"/>
        </w:rPr>
        <w:t>отношения</w:t>
      </w:r>
      <w:r>
        <w:rPr>
          <w:spacing w:val="-2"/>
          <w:sz w:val="28"/>
        </w:rPr>
        <w:t xml:space="preserve"> </w:t>
      </w:r>
      <w:r>
        <w:rPr>
          <w:sz w:val="28"/>
        </w:rPr>
        <w:t>к государственным</w:t>
      </w:r>
      <w:r>
        <w:rPr>
          <w:spacing w:val="-2"/>
          <w:sz w:val="28"/>
        </w:rPr>
        <w:t xml:space="preserve"> </w:t>
      </w:r>
      <w:r>
        <w:rPr>
          <w:sz w:val="28"/>
        </w:rPr>
        <w:t>символам страны (флагу, гербу, гимну);</w:t>
      </w:r>
    </w:p>
    <w:p w:rsidR="00D80858" w:rsidRDefault="00A923ED">
      <w:pPr>
        <w:pStyle w:val="a5"/>
        <w:numPr>
          <w:ilvl w:val="0"/>
          <w:numId w:val="56"/>
        </w:numPr>
        <w:tabs>
          <w:tab w:val="left" w:pos="1186"/>
        </w:tabs>
        <w:ind w:right="245" w:firstLine="708"/>
        <w:rPr>
          <w:sz w:val="28"/>
        </w:rPr>
      </w:pPr>
      <w:r>
        <w:rPr>
          <w:sz w:val="28"/>
        </w:rPr>
        <w:t xml:space="preserve">воспитание бережного и ответственного отношения к природе родного края, родной страны, приобретение первого опыта действий по сохранению </w:t>
      </w:r>
      <w:r>
        <w:rPr>
          <w:spacing w:val="-2"/>
          <w:sz w:val="28"/>
        </w:rPr>
        <w:t>природы.</w:t>
      </w:r>
    </w:p>
    <w:p w:rsidR="00D80858" w:rsidRDefault="00A923ED">
      <w:pPr>
        <w:pStyle w:val="a3"/>
        <w:ind w:right="242"/>
      </w:pPr>
      <w:r>
        <w:t xml:space="preserve">Решение задач воспитания в рамках образовательной области </w:t>
      </w:r>
      <w:r>
        <w:rPr>
          <w:b/>
          <w:i/>
          <w:u w:val="single"/>
        </w:rPr>
        <w:t>«Речевое</w:t>
      </w:r>
      <w:r>
        <w:rPr>
          <w:b/>
          <w:i/>
        </w:rPr>
        <w:t xml:space="preserve"> </w:t>
      </w:r>
      <w:r>
        <w:rPr>
          <w:b/>
          <w:i/>
          <w:u w:val="single"/>
        </w:rPr>
        <w:t>развитие»</w:t>
      </w:r>
      <w:r>
        <w:rPr>
          <w:b/>
          <w:i/>
        </w:rPr>
        <w:t xml:space="preserve"> </w:t>
      </w:r>
      <w:r>
        <w:t>направлено на приобщение детей к ценностям «Культура», «Красота», что предполагает:</w:t>
      </w:r>
    </w:p>
    <w:p w:rsidR="00D80858" w:rsidRDefault="00A923ED">
      <w:pPr>
        <w:pStyle w:val="a3"/>
        <w:ind w:right="244"/>
      </w:pPr>
      <w:r>
        <w:t>владение формами речевого этикета, отражающими принятые в обществе правила и нормы культурного поведения;</w:t>
      </w:r>
    </w:p>
    <w:p w:rsidR="00D80858" w:rsidRDefault="00A923ED">
      <w:pPr>
        <w:pStyle w:val="a3"/>
        <w:ind w:right="251"/>
      </w:pPr>
      <w: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w:t>
      </w:r>
      <w:r>
        <w:rPr>
          <w:spacing w:val="-2"/>
        </w:rPr>
        <w:t>языке).</w:t>
      </w:r>
    </w:p>
    <w:p w:rsidR="00D80858" w:rsidRDefault="00A923ED">
      <w:pPr>
        <w:pStyle w:val="a3"/>
        <w:ind w:left="941" w:firstLine="0"/>
      </w:pPr>
      <w:r>
        <w:t>Решение</w:t>
      </w:r>
      <w:r>
        <w:rPr>
          <w:spacing w:val="60"/>
        </w:rPr>
        <w:t xml:space="preserve">   </w:t>
      </w:r>
      <w:r>
        <w:t>задач</w:t>
      </w:r>
      <w:r>
        <w:rPr>
          <w:spacing w:val="59"/>
        </w:rPr>
        <w:t xml:space="preserve">   </w:t>
      </w:r>
      <w:r>
        <w:t>воспитания</w:t>
      </w:r>
      <w:r>
        <w:rPr>
          <w:spacing w:val="61"/>
        </w:rPr>
        <w:t xml:space="preserve">   </w:t>
      </w:r>
      <w:r>
        <w:t>в</w:t>
      </w:r>
      <w:r>
        <w:rPr>
          <w:spacing w:val="59"/>
        </w:rPr>
        <w:t xml:space="preserve">   </w:t>
      </w:r>
      <w:r>
        <w:t>рамках</w:t>
      </w:r>
      <w:r>
        <w:rPr>
          <w:spacing w:val="60"/>
        </w:rPr>
        <w:t xml:space="preserve">   </w:t>
      </w:r>
      <w:r>
        <w:t>образовательной</w:t>
      </w:r>
      <w:r>
        <w:rPr>
          <w:spacing w:val="60"/>
        </w:rPr>
        <w:t xml:space="preserve">   </w:t>
      </w:r>
      <w:r>
        <w:rPr>
          <w:spacing w:val="-2"/>
        </w:rPr>
        <w:t>области</w:t>
      </w:r>
    </w:p>
    <w:p w:rsidR="00D80858" w:rsidRDefault="00A923ED">
      <w:pPr>
        <w:ind w:left="232" w:right="247"/>
        <w:jc w:val="both"/>
        <w:rPr>
          <w:sz w:val="28"/>
        </w:rPr>
      </w:pPr>
      <w:r>
        <w:rPr>
          <w:b/>
          <w:i/>
          <w:sz w:val="28"/>
          <w:u w:val="single"/>
        </w:rPr>
        <w:t>«Художественно-эстетическое развитие»</w:t>
      </w:r>
      <w:r>
        <w:rPr>
          <w:b/>
          <w:i/>
          <w:sz w:val="28"/>
        </w:rPr>
        <w:t xml:space="preserve"> </w:t>
      </w:r>
      <w:r>
        <w:rPr>
          <w:sz w:val="28"/>
        </w:rPr>
        <w:t>направлено на приобщение детей к ценностям «Красота», «Культура», «Человек», «Природа», что предполагает:</w:t>
      </w:r>
    </w:p>
    <w:p w:rsidR="00D80858" w:rsidRDefault="00A923ED">
      <w:pPr>
        <w:pStyle w:val="a5"/>
        <w:numPr>
          <w:ilvl w:val="0"/>
          <w:numId w:val="56"/>
        </w:numPr>
        <w:tabs>
          <w:tab w:val="left" w:pos="1102"/>
        </w:tabs>
        <w:ind w:right="246" w:firstLine="708"/>
        <w:rPr>
          <w:sz w:val="28"/>
        </w:rPr>
      </w:pPr>
      <w:r>
        <w:rPr>
          <w:sz w:val="28"/>
        </w:rPr>
        <w:t>воспитание</w:t>
      </w:r>
      <w:r>
        <w:rPr>
          <w:spacing w:val="-4"/>
          <w:sz w:val="28"/>
        </w:rPr>
        <w:t xml:space="preserve"> </w:t>
      </w:r>
      <w:r>
        <w:rPr>
          <w:sz w:val="28"/>
        </w:rPr>
        <w:t>эстетических</w:t>
      </w:r>
      <w:r>
        <w:rPr>
          <w:spacing w:val="-3"/>
          <w:sz w:val="28"/>
        </w:rPr>
        <w:t xml:space="preserve"> </w:t>
      </w:r>
      <w:r>
        <w:rPr>
          <w:sz w:val="28"/>
        </w:rPr>
        <w:t>чувств</w:t>
      </w:r>
      <w:r>
        <w:rPr>
          <w:spacing w:val="-5"/>
          <w:sz w:val="28"/>
        </w:rPr>
        <w:t xml:space="preserve"> </w:t>
      </w:r>
      <w:r>
        <w:rPr>
          <w:sz w:val="28"/>
        </w:rPr>
        <w:t>(удивления,</w:t>
      </w:r>
      <w:r>
        <w:rPr>
          <w:spacing w:val="-7"/>
          <w:sz w:val="28"/>
        </w:rPr>
        <w:t xml:space="preserve"> </w:t>
      </w:r>
      <w:r>
        <w:rPr>
          <w:sz w:val="28"/>
        </w:rPr>
        <w:t>радости,</w:t>
      </w:r>
      <w:r>
        <w:rPr>
          <w:spacing w:val="-5"/>
          <w:sz w:val="28"/>
        </w:rPr>
        <w:t xml:space="preserve"> </w:t>
      </w:r>
      <w:r>
        <w:rPr>
          <w:sz w:val="28"/>
        </w:rPr>
        <w:t>восхищения,</w:t>
      </w:r>
      <w:r>
        <w:rPr>
          <w:spacing w:val="-4"/>
          <w:sz w:val="28"/>
        </w:rPr>
        <w:t xml:space="preserve"> </w:t>
      </w:r>
      <w:r>
        <w:rPr>
          <w:sz w:val="28"/>
        </w:rPr>
        <w:t>любви)</w:t>
      </w:r>
      <w:r>
        <w:rPr>
          <w:spacing w:val="-4"/>
          <w:sz w:val="28"/>
        </w:rPr>
        <w:t xml:space="preserve"> </w:t>
      </w:r>
      <w:r>
        <w:rPr>
          <w:sz w:val="28"/>
        </w:rPr>
        <w:t>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80858" w:rsidRDefault="00A923ED">
      <w:pPr>
        <w:pStyle w:val="a5"/>
        <w:numPr>
          <w:ilvl w:val="0"/>
          <w:numId w:val="56"/>
        </w:numPr>
        <w:tabs>
          <w:tab w:val="left" w:pos="1141"/>
        </w:tabs>
        <w:ind w:right="251" w:firstLine="708"/>
        <w:rPr>
          <w:sz w:val="28"/>
        </w:rPr>
      </w:pPr>
      <w:r>
        <w:rPr>
          <w:sz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80858" w:rsidRDefault="00A923ED">
      <w:pPr>
        <w:pStyle w:val="a5"/>
        <w:numPr>
          <w:ilvl w:val="0"/>
          <w:numId w:val="56"/>
        </w:numPr>
        <w:tabs>
          <w:tab w:val="left" w:pos="1285"/>
        </w:tabs>
        <w:spacing w:line="242" w:lineRule="auto"/>
        <w:ind w:right="248" w:firstLine="708"/>
        <w:rPr>
          <w:sz w:val="28"/>
        </w:rPr>
      </w:pPr>
      <w:r>
        <w:rPr>
          <w:sz w:val="28"/>
        </w:rPr>
        <w:t>становление эстетического, эмоционально-ценностного отношения к окружающему</w:t>
      </w:r>
      <w:r>
        <w:rPr>
          <w:spacing w:val="-8"/>
          <w:sz w:val="28"/>
        </w:rPr>
        <w:t xml:space="preserve"> </w:t>
      </w:r>
      <w:r>
        <w:rPr>
          <w:sz w:val="28"/>
        </w:rPr>
        <w:t>миру</w:t>
      </w:r>
      <w:r>
        <w:rPr>
          <w:spacing w:val="-4"/>
          <w:sz w:val="28"/>
        </w:rPr>
        <w:t xml:space="preserve"> </w:t>
      </w:r>
      <w:r>
        <w:rPr>
          <w:sz w:val="28"/>
        </w:rPr>
        <w:t>для</w:t>
      </w:r>
      <w:r>
        <w:rPr>
          <w:spacing w:val="-3"/>
          <w:sz w:val="28"/>
        </w:rPr>
        <w:t xml:space="preserve"> </w:t>
      </w:r>
      <w:r>
        <w:rPr>
          <w:sz w:val="28"/>
        </w:rPr>
        <w:t>гармонизации</w:t>
      </w:r>
      <w:r>
        <w:rPr>
          <w:spacing w:val="-3"/>
          <w:sz w:val="28"/>
        </w:rPr>
        <w:t xml:space="preserve"> </w:t>
      </w:r>
      <w:r>
        <w:rPr>
          <w:sz w:val="28"/>
        </w:rPr>
        <w:t>внешнего</w:t>
      </w:r>
      <w:r>
        <w:rPr>
          <w:spacing w:val="-2"/>
          <w:sz w:val="28"/>
        </w:rPr>
        <w:t xml:space="preserve"> </w:t>
      </w:r>
      <w:r>
        <w:rPr>
          <w:sz w:val="28"/>
        </w:rPr>
        <w:t>мира</w:t>
      </w:r>
      <w:r>
        <w:rPr>
          <w:spacing w:val="-3"/>
          <w:sz w:val="28"/>
        </w:rPr>
        <w:t xml:space="preserve"> </w:t>
      </w:r>
      <w:r>
        <w:rPr>
          <w:sz w:val="28"/>
        </w:rPr>
        <w:t>и</w:t>
      </w:r>
      <w:r>
        <w:rPr>
          <w:spacing w:val="-3"/>
          <w:sz w:val="28"/>
        </w:rPr>
        <w:t xml:space="preserve"> </w:t>
      </w:r>
      <w:r>
        <w:rPr>
          <w:sz w:val="28"/>
        </w:rPr>
        <w:t>внутреннего</w:t>
      </w:r>
      <w:r>
        <w:rPr>
          <w:spacing w:val="-2"/>
          <w:sz w:val="28"/>
        </w:rPr>
        <w:t xml:space="preserve"> </w:t>
      </w:r>
      <w:r>
        <w:rPr>
          <w:sz w:val="28"/>
        </w:rPr>
        <w:t>мира</w:t>
      </w:r>
      <w:r>
        <w:rPr>
          <w:spacing w:val="-6"/>
          <w:sz w:val="28"/>
        </w:rPr>
        <w:t xml:space="preserve"> </w:t>
      </w:r>
      <w:r>
        <w:rPr>
          <w:sz w:val="28"/>
        </w:rPr>
        <w:t>ребенка;</w:t>
      </w:r>
    </w:p>
    <w:p w:rsidR="00D80858" w:rsidRDefault="00A923ED">
      <w:pPr>
        <w:pStyle w:val="a5"/>
        <w:numPr>
          <w:ilvl w:val="0"/>
          <w:numId w:val="56"/>
        </w:numPr>
        <w:tabs>
          <w:tab w:val="left" w:pos="1349"/>
        </w:tabs>
        <w:ind w:right="250" w:firstLine="708"/>
        <w:rPr>
          <w:sz w:val="28"/>
        </w:rPr>
      </w:pPr>
      <w:r>
        <w:rPr>
          <w:sz w:val="28"/>
        </w:rPr>
        <w:t>формирование целостной картины мира на основе интеграции интеллектуального и эмоционально-образного способов его освоения детьми;</w:t>
      </w:r>
    </w:p>
    <w:p w:rsidR="00D80858" w:rsidRDefault="00D80858">
      <w:pPr>
        <w:jc w:val="both"/>
        <w:rPr>
          <w:sz w:val="28"/>
        </w:rPr>
        <w:sectPr w:rsidR="00D80858">
          <w:pgSz w:w="11910" w:h="16840"/>
          <w:pgMar w:top="480" w:right="460" w:bottom="700" w:left="900" w:header="0" w:footer="470" w:gutter="0"/>
          <w:cols w:space="720"/>
        </w:sectPr>
      </w:pPr>
    </w:p>
    <w:p w:rsidR="00D80858" w:rsidRDefault="00A923ED">
      <w:pPr>
        <w:pStyle w:val="a5"/>
        <w:numPr>
          <w:ilvl w:val="0"/>
          <w:numId w:val="56"/>
        </w:numPr>
        <w:tabs>
          <w:tab w:val="left" w:pos="1213"/>
        </w:tabs>
        <w:spacing w:before="63"/>
        <w:ind w:right="249" w:firstLine="708"/>
        <w:rPr>
          <w:sz w:val="28"/>
        </w:rPr>
      </w:pPr>
      <w:r>
        <w:rPr>
          <w:sz w:val="28"/>
        </w:rPr>
        <w:lastRenderedPageBreak/>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D80858" w:rsidRDefault="00A923ED">
      <w:pPr>
        <w:pStyle w:val="a3"/>
        <w:ind w:right="245"/>
      </w:pPr>
      <w:r>
        <w:t xml:space="preserve">Решение задач воспитания в рамках образовательной области </w:t>
      </w:r>
      <w:r>
        <w:rPr>
          <w:b/>
          <w:i/>
        </w:rPr>
        <w:t xml:space="preserve">«Физическое развитие» </w:t>
      </w:r>
      <w:r>
        <w:t>направлено на приобщение детей к ценностям «Жизнь», «Здоровье», что предполагает:</w:t>
      </w:r>
    </w:p>
    <w:p w:rsidR="00D80858" w:rsidRDefault="00A923ED">
      <w:pPr>
        <w:pStyle w:val="a5"/>
        <w:numPr>
          <w:ilvl w:val="0"/>
          <w:numId w:val="56"/>
        </w:numPr>
        <w:tabs>
          <w:tab w:val="left" w:pos="1213"/>
        </w:tabs>
        <w:ind w:right="251" w:firstLine="708"/>
        <w:rPr>
          <w:sz w:val="28"/>
        </w:rPr>
      </w:pPr>
      <w:r>
        <w:rPr>
          <w:sz w:val="28"/>
        </w:rPr>
        <w:t>формирование у ребенка возрастосообразных представлений о жизни, здоровье и физической культуре;</w:t>
      </w:r>
    </w:p>
    <w:p w:rsidR="00D80858" w:rsidRDefault="00A923ED">
      <w:pPr>
        <w:pStyle w:val="a5"/>
        <w:numPr>
          <w:ilvl w:val="0"/>
          <w:numId w:val="56"/>
        </w:numPr>
        <w:tabs>
          <w:tab w:val="left" w:pos="1191"/>
        </w:tabs>
        <w:ind w:right="249" w:firstLine="708"/>
        <w:rPr>
          <w:sz w:val="28"/>
        </w:rPr>
      </w:pPr>
      <w:r>
        <w:rPr>
          <w:sz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80858" w:rsidRDefault="00A923ED">
      <w:pPr>
        <w:pStyle w:val="a5"/>
        <w:numPr>
          <w:ilvl w:val="0"/>
          <w:numId w:val="56"/>
        </w:numPr>
        <w:tabs>
          <w:tab w:val="left" w:pos="1153"/>
        </w:tabs>
        <w:spacing w:before="1"/>
        <w:ind w:right="255" w:firstLine="708"/>
        <w:rPr>
          <w:sz w:val="28"/>
        </w:rPr>
      </w:pPr>
      <w:r>
        <w:rPr>
          <w:sz w:val="28"/>
        </w:rPr>
        <w:t>воспитание активности, самостоятельности, уверенности, нравственных и волевых качеств.</w:t>
      </w:r>
    </w:p>
    <w:p w:rsidR="00D80858" w:rsidRDefault="00D80858">
      <w:pPr>
        <w:pStyle w:val="a3"/>
        <w:spacing w:before="4"/>
        <w:ind w:left="0" w:firstLine="0"/>
        <w:jc w:val="left"/>
      </w:pPr>
    </w:p>
    <w:p w:rsidR="00D80858" w:rsidRDefault="00A923ED">
      <w:pPr>
        <w:pStyle w:val="a5"/>
        <w:numPr>
          <w:ilvl w:val="3"/>
          <w:numId w:val="60"/>
        </w:numPr>
        <w:tabs>
          <w:tab w:val="left" w:pos="3679"/>
        </w:tabs>
        <w:ind w:left="941" w:right="2147" w:firstLine="1898"/>
        <w:jc w:val="both"/>
        <w:rPr>
          <w:b/>
          <w:sz w:val="28"/>
        </w:rPr>
      </w:pPr>
      <w:r>
        <w:rPr>
          <w:b/>
          <w:sz w:val="28"/>
        </w:rPr>
        <w:t>Уклад</w:t>
      </w:r>
      <w:r>
        <w:rPr>
          <w:b/>
          <w:spacing w:val="-17"/>
          <w:sz w:val="28"/>
        </w:rPr>
        <w:t xml:space="preserve"> </w:t>
      </w:r>
      <w:r>
        <w:rPr>
          <w:b/>
          <w:sz w:val="28"/>
        </w:rPr>
        <w:t>образовательной</w:t>
      </w:r>
      <w:r>
        <w:rPr>
          <w:b/>
          <w:spacing w:val="-17"/>
          <w:sz w:val="28"/>
        </w:rPr>
        <w:t xml:space="preserve"> </w:t>
      </w:r>
      <w:r>
        <w:rPr>
          <w:b/>
          <w:sz w:val="28"/>
        </w:rPr>
        <w:t xml:space="preserve">организации </w:t>
      </w:r>
      <w:r>
        <w:rPr>
          <w:b/>
          <w:sz w:val="28"/>
          <w:u w:val="single"/>
        </w:rPr>
        <w:t>Обязательная часть</w:t>
      </w:r>
    </w:p>
    <w:p w:rsidR="00D80858" w:rsidRDefault="00A923ED">
      <w:pPr>
        <w:pStyle w:val="a3"/>
        <w:ind w:right="241"/>
      </w:pPr>
      <w:r>
        <w:t>Уклад – общественный договор участников образовательных отношений, опирающийся на базовые национальные ценности, содержащий традиции региона</w:t>
      </w:r>
      <w:r>
        <w:rPr>
          <w:spacing w:val="40"/>
        </w:rPr>
        <w:t xml:space="preserve"> </w:t>
      </w:r>
      <w:r>
        <w:t>и ОО, задающий культуру поведения сообществ, описывающий предметно- пространственную среду, деятельности и социокультурный контекст.</w:t>
      </w:r>
    </w:p>
    <w:p w:rsidR="00D80858" w:rsidRDefault="00A923ED">
      <w:pPr>
        <w:pStyle w:val="a3"/>
        <w:ind w:right="250"/>
      </w:pPr>
      <w: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D80858" w:rsidRDefault="00A923ED">
      <w:pPr>
        <w:pStyle w:val="a3"/>
        <w:ind w:right="243"/>
      </w:pPr>
      <w:r>
        <w:t>Сегодня воспитательно-образовательный процесс рассматривается нами как системный, целостный, развивающийся, целенаправленный процесс взаимодействия взрослых и детей, носящий личностно-ориентированный характер, направленный на достижение социально-значимых результатов, призванный привести к преобразованию личностных свойств и качеств воспитанников.</w:t>
      </w:r>
    </w:p>
    <w:p w:rsidR="00D80858" w:rsidRDefault="00A923ED">
      <w:pPr>
        <w:pStyle w:val="a3"/>
        <w:spacing w:line="322" w:lineRule="exact"/>
        <w:ind w:left="941" w:firstLine="0"/>
      </w:pPr>
      <w:r>
        <w:t>Воспитательно-образовательный</w:t>
      </w:r>
      <w:r>
        <w:rPr>
          <w:spacing w:val="49"/>
        </w:rPr>
        <w:t xml:space="preserve">  </w:t>
      </w:r>
      <w:r>
        <w:t>процесс</w:t>
      </w:r>
      <w:r>
        <w:rPr>
          <w:spacing w:val="49"/>
        </w:rPr>
        <w:t xml:space="preserve">  </w:t>
      </w:r>
      <w:r>
        <w:t>в</w:t>
      </w:r>
      <w:r>
        <w:rPr>
          <w:spacing w:val="49"/>
        </w:rPr>
        <w:t xml:space="preserve">  </w:t>
      </w:r>
      <w:r>
        <w:t>структурном</w:t>
      </w:r>
      <w:r>
        <w:rPr>
          <w:spacing w:val="49"/>
        </w:rPr>
        <w:t xml:space="preserve">  </w:t>
      </w:r>
      <w:r>
        <w:rPr>
          <w:spacing w:val="-2"/>
        </w:rPr>
        <w:t>подразделении</w:t>
      </w:r>
    </w:p>
    <w:p w:rsidR="00D80858" w:rsidRDefault="00A923ED">
      <w:pPr>
        <w:pStyle w:val="a3"/>
        <w:ind w:right="251" w:firstLine="0"/>
      </w:pPr>
      <w:r>
        <w:t>«Детский сад №</w:t>
      </w:r>
      <w:r w:rsidR="004F38C3">
        <w:t>13</w:t>
      </w:r>
      <w:r>
        <w:t xml:space="preserve"> комбинированного вида» сохраняет лучшие традиции дошкольного образования, осуществляет стремление к современному и инновационному будущему.</w:t>
      </w:r>
    </w:p>
    <w:p w:rsidR="00D80858" w:rsidRDefault="00A923ED">
      <w:pPr>
        <w:pStyle w:val="a3"/>
        <w:ind w:right="241"/>
      </w:pPr>
      <w:r>
        <w:t>В соответствии с ФГОС ДО коллектив ДОО создает благоприятные условия для полноценного проживания ребенком дошкольного детства. Воспитательно- образовательный процесс строится таким образом, чтобы это был целенаправленный процесс взаимодействия взрослых и детей, который носит личностно-ориентированный характер, направленный на достижение социально- значимых результатов, обеспечивающий каждой отдельной личности возможность удовлетворять свои потребности в развитии.</w:t>
      </w:r>
    </w:p>
    <w:p w:rsidR="00D80858" w:rsidRDefault="00A923ED">
      <w:pPr>
        <w:pStyle w:val="a3"/>
        <w:ind w:right="242"/>
      </w:pPr>
      <w:r>
        <w:t>Педагоги структурного подразделения «Детский сад №</w:t>
      </w:r>
      <w:r w:rsidR="004F38C3">
        <w:t>13</w:t>
      </w:r>
      <w:r>
        <w:t xml:space="preserve"> комбинированного вида» понимают, что уклад детского сада связан не столько с «режимными моментами», сколько с воспитанием у детей инициативности и самостоятельности с раннего возраста. Воспитательный процесс осуществляется на протяжении всего времени пребывания ребенка в дошкольной организации, носит непрерывный характер. Система отношений в ДОО выстроена на принципах уважения, доверия, принятия ребенка таким, какой он есть.</w:t>
      </w:r>
    </w:p>
    <w:p w:rsidR="00D80858" w:rsidRDefault="00A923ED">
      <w:pPr>
        <w:pStyle w:val="a3"/>
        <w:ind w:left="941" w:firstLine="0"/>
      </w:pPr>
      <w:r>
        <w:t>Стержнем</w:t>
      </w:r>
      <w:r>
        <w:rPr>
          <w:spacing w:val="7"/>
        </w:rPr>
        <w:t xml:space="preserve"> </w:t>
      </w:r>
      <w:r>
        <w:t>годового</w:t>
      </w:r>
      <w:r>
        <w:rPr>
          <w:spacing w:val="10"/>
        </w:rPr>
        <w:t xml:space="preserve"> </w:t>
      </w:r>
      <w:r>
        <w:t>цикла</w:t>
      </w:r>
      <w:r>
        <w:rPr>
          <w:spacing w:val="10"/>
        </w:rPr>
        <w:t xml:space="preserve"> </w:t>
      </w:r>
      <w:r>
        <w:t>воспитательной</w:t>
      </w:r>
      <w:r>
        <w:rPr>
          <w:spacing w:val="10"/>
        </w:rPr>
        <w:t xml:space="preserve"> </w:t>
      </w:r>
      <w:r>
        <w:t>работы</w:t>
      </w:r>
      <w:r>
        <w:rPr>
          <w:spacing w:val="11"/>
        </w:rPr>
        <w:t xml:space="preserve"> </w:t>
      </w:r>
      <w:r>
        <w:t>являются</w:t>
      </w:r>
      <w:r>
        <w:rPr>
          <w:spacing w:val="9"/>
        </w:rPr>
        <w:t xml:space="preserve"> </w:t>
      </w:r>
      <w:r>
        <w:t>общие</w:t>
      </w:r>
      <w:r>
        <w:rPr>
          <w:spacing w:val="10"/>
        </w:rPr>
        <w:t xml:space="preserve"> </w:t>
      </w:r>
      <w:r>
        <w:t>для</w:t>
      </w:r>
      <w:r>
        <w:rPr>
          <w:spacing w:val="19"/>
        </w:rPr>
        <w:t xml:space="preserve"> </w:t>
      </w:r>
      <w:r>
        <w:rPr>
          <w:spacing w:val="-2"/>
        </w:rPr>
        <w:t>всего</w:t>
      </w:r>
    </w:p>
    <w:p w:rsidR="00D80858" w:rsidRDefault="00D80858">
      <w:pPr>
        <w:sectPr w:rsidR="00D80858">
          <w:pgSz w:w="11910" w:h="16840"/>
          <w:pgMar w:top="480" w:right="460" w:bottom="700" w:left="900" w:header="0" w:footer="470" w:gutter="0"/>
          <w:cols w:space="720"/>
        </w:sectPr>
      </w:pPr>
    </w:p>
    <w:p w:rsidR="00D80858" w:rsidRDefault="00A923ED">
      <w:pPr>
        <w:pStyle w:val="a3"/>
        <w:spacing w:before="63"/>
        <w:ind w:right="251" w:firstLine="0"/>
      </w:pPr>
      <w:r>
        <w:lastRenderedPageBreak/>
        <w:t>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w:t>
      </w:r>
    </w:p>
    <w:p w:rsidR="00D80858" w:rsidRDefault="00A923ED">
      <w:pPr>
        <w:pStyle w:val="a3"/>
        <w:ind w:right="245"/>
      </w:pPr>
      <w:r>
        <w:t>Созданная в ДОО предметно-пространственная среда обеспечивает максимальную реализацию воспитательно-образовательного потенциала. Она комфортна, насыщена, разнообразна, рационально организована.</w:t>
      </w:r>
    </w:p>
    <w:p w:rsidR="00D80858" w:rsidRDefault="00A923ED">
      <w:pPr>
        <w:pStyle w:val="a3"/>
        <w:spacing w:before="1"/>
        <w:ind w:right="248"/>
      </w:pPr>
      <w:r>
        <w:t>Важное значение в структурном подразделении «Детский сад №</w:t>
      </w:r>
      <w:r w:rsidR="004F38C3">
        <w:t>13</w:t>
      </w:r>
      <w:r>
        <w:t xml:space="preserve"> комбинированного вида» уделяется организации физического воспитания, укреплению и сохранению здоровья воспитанников детского сада. Большое значение уделяется двигательному режиму, использованию здоровьесберегающих технологий, гимнастики и других профилактических мероприятий.</w:t>
      </w:r>
    </w:p>
    <w:p w:rsidR="00D80858" w:rsidRDefault="00A923ED">
      <w:pPr>
        <w:pStyle w:val="a3"/>
        <w:ind w:right="242"/>
      </w:pPr>
      <w:r>
        <w:t>Подрастающее поколение нашей Родины должно знать и гордиться особенностями своей малой родины, родного города, любить его и осознавать себя частицей всего этого. Республика Мордовия считается одной из самых богатых урожайных житниц России. Жители республики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Программу регионального образовательного модуля дошкольного образования «Мы в Мордовии живем» (О.В. Бурляева и др),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w:t>
      </w:r>
    </w:p>
    <w:p w:rsidR="00D80858" w:rsidRDefault="00A923ED">
      <w:pPr>
        <w:pStyle w:val="a3"/>
        <w:ind w:right="243"/>
      </w:pPr>
      <w:r>
        <w:t xml:space="preserve">Немаловажным направлением в работе ДОО является воспитание у дошкольников основ экологической культуры, ценностей здорового образа жизни, вопросов безопасности. Реализация Программы осуществляется педагогическими работниками ДОО в течение всего времени пребывания воспитанников в детском </w:t>
      </w:r>
      <w:r>
        <w:rPr>
          <w:spacing w:val="-2"/>
        </w:rPr>
        <w:t>саду.</w:t>
      </w:r>
    </w:p>
    <w:p w:rsidR="00D80858" w:rsidRDefault="00A923ED">
      <w:pPr>
        <w:spacing w:line="242" w:lineRule="auto"/>
        <w:ind w:left="232" w:right="244" w:firstLine="708"/>
        <w:jc w:val="both"/>
        <w:rPr>
          <w:b/>
          <w:i/>
          <w:sz w:val="28"/>
        </w:rPr>
      </w:pPr>
      <w:r>
        <w:rPr>
          <w:i/>
          <w:sz w:val="28"/>
        </w:rPr>
        <w:t xml:space="preserve">Представленный сложившийся уклад ДОО является единым как для реализации обязательной части ООП ДОО, так и </w:t>
      </w:r>
      <w:r>
        <w:rPr>
          <w:b/>
          <w:i/>
          <w:sz w:val="28"/>
          <w:u w:val="single"/>
        </w:rPr>
        <w:t>части, формируемой</w:t>
      </w:r>
      <w:r>
        <w:rPr>
          <w:b/>
          <w:i/>
          <w:sz w:val="28"/>
        </w:rPr>
        <w:t xml:space="preserve"> </w:t>
      </w:r>
      <w:r>
        <w:rPr>
          <w:b/>
          <w:i/>
          <w:sz w:val="28"/>
          <w:u w:val="single"/>
        </w:rPr>
        <w:t>участниками образовательных отношений.</w:t>
      </w:r>
    </w:p>
    <w:p w:rsidR="00D80858" w:rsidRDefault="00A923ED">
      <w:pPr>
        <w:pStyle w:val="a5"/>
        <w:numPr>
          <w:ilvl w:val="3"/>
          <w:numId w:val="60"/>
        </w:numPr>
        <w:tabs>
          <w:tab w:val="left" w:pos="4231"/>
        </w:tabs>
        <w:spacing w:before="316"/>
        <w:ind w:left="941" w:right="2693" w:firstLine="2450"/>
        <w:jc w:val="both"/>
        <w:rPr>
          <w:b/>
          <w:sz w:val="28"/>
        </w:rPr>
      </w:pPr>
      <w:r>
        <w:rPr>
          <w:b/>
          <w:sz w:val="28"/>
        </w:rPr>
        <w:t>Воспитывающая</w:t>
      </w:r>
      <w:r>
        <w:rPr>
          <w:b/>
          <w:spacing w:val="-17"/>
          <w:sz w:val="28"/>
        </w:rPr>
        <w:t xml:space="preserve"> </w:t>
      </w:r>
      <w:r>
        <w:rPr>
          <w:b/>
          <w:sz w:val="28"/>
        </w:rPr>
        <w:t>среда</w:t>
      </w:r>
      <w:r>
        <w:rPr>
          <w:b/>
          <w:spacing w:val="-15"/>
          <w:sz w:val="28"/>
        </w:rPr>
        <w:t xml:space="preserve"> </w:t>
      </w:r>
      <w:r>
        <w:rPr>
          <w:b/>
          <w:sz w:val="28"/>
        </w:rPr>
        <w:t xml:space="preserve">ДОО </w:t>
      </w:r>
      <w:r>
        <w:rPr>
          <w:b/>
          <w:sz w:val="28"/>
          <w:u w:val="single"/>
        </w:rPr>
        <w:t>Обязательная часть</w:t>
      </w:r>
    </w:p>
    <w:p w:rsidR="00D80858" w:rsidRDefault="00A923ED">
      <w:pPr>
        <w:pStyle w:val="a3"/>
        <w:ind w:right="250"/>
      </w:pPr>
      <w:r>
        <w:t>Воспитывающая среда – это особая форма организации образовательного процесса, реализующего цель и задачи воспитания.</w:t>
      </w:r>
    </w:p>
    <w:p w:rsidR="00D80858" w:rsidRDefault="00A923ED">
      <w:pPr>
        <w:pStyle w:val="a3"/>
        <w:ind w:right="247"/>
      </w:pPr>
      <w:r>
        <w:t>Воспитывающая среда ДОО определяется целью и задачами воспитания, духовно-нравственными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Внешний вид, речь, взаимоотношения, поступки и дела, все это имеет немаловажное значение для успешной закладки ценностей воспитания.</w:t>
      </w:r>
    </w:p>
    <w:p w:rsidR="00D80858" w:rsidRDefault="00A923ED">
      <w:pPr>
        <w:pStyle w:val="a3"/>
        <w:ind w:right="247"/>
      </w:pPr>
      <w:r>
        <w:t>Воспитательный процесс – процесс непрерывный. Каждую минуту в повседневной жизни, в игре, во время образовательной деятельности, совместной организованной деятельности, прогулки идет воспитательный процесс. В детском саду одним из главных инструментов является воспитатель, так как именно он находится в контакте с детьми целый день и является носителем культурных ценностей и наглядным примером. Это требует от взрослого большого педагогического такта, выдержки, доброты, человечности, искренности. Особенно</w:t>
      </w:r>
    </w:p>
    <w:p w:rsidR="00D80858" w:rsidRDefault="00D80858">
      <w:pPr>
        <w:sectPr w:rsidR="00D80858">
          <w:pgSz w:w="11910" w:h="16840"/>
          <w:pgMar w:top="480" w:right="460" w:bottom="700" w:left="900" w:header="0" w:footer="470" w:gutter="0"/>
          <w:cols w:space="720"/>
        </w:sectPr>
      </w:pPr>
    </w:p>
    <w:p w:rsidR="00D80858" w:rsidRDefault="00A923ED">
      <w:pPr>
        <w:pStyle w:val="a3"/>
        <w:spacing w:before="63"/>
        <w:ind w:right="243" w:firstLine="0"/>
      </w:pPr>
      <w:r>
        <w:lastRenderedPageBreak/>
        <w:t>важно: спокойная манера держаться и разговаривать; приветливость, умение выбирать приемы, соответствующие настроению ребенка – во время пошутить, успокоить, доверительно поговорить, другими словами создать благоприятную почву для зерна воспитательных ценностей, которое мы сеем с первых дней пребывания детей в детском саду.</w:t>
      </w:r>
    </w:p>
    <w:p w:rsidR="00D80858" w:rsidRDefault="00A923ED">
      <w:pPr>
        <w:pStyle w:val="a3"/>
        <w:ind w:right="241"/>
      </w:pPr>
      <w: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протекает в период всего пребывания ребенка в детском саду и будет успешным,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ДОО и в семье являются залогом комфортной воспитывающей среды, где главным носителем культуры является пример взрослого, который находится рядом с ребенком.</w:t>
      </w:r>
    </w:p>
    <w:p w:rsidR="00D80858" w:rsidRDefault="00A923ED">
      <w:pPr>
        <w:pStyle w:val="a3"/>
        <w:spacing w:before="1"/>
        <w:ind w:right="244"/>
      </w:pPr>
      <w:r>
        <w:t>Еще одним главным инструментов воспитывающей среды является предметно-пространственная среда ДОО, которая характеризуется отражением федеральной,</w:t>
      </w:r>
      <w:r>
        <w:rPr>
          <w:spacing w:val="-1"/>
        </w:rPr>
        <w:t xml:space="preserve"> </w:t>
      </w:r>
      <w:r>
        <w:t>региональной и муниципальной специфики</w:t>
      </w:r>
      <w:r>
        <w:rPr>
          <w:spacing w:val="-2"/>
        </w:rPr>
        <w:t xml:space="preserve"> </w:t>
      </w:r>
      <w:r>
        <w:t>посредством</w:t>
      </w:r>
      <w:r>
        <w:rPr>
          <w:spacing w:val="-2"/>
        </w:rPr>
        <w:t xml:space="preserve"> </w:t>
      </w:r>
      <w:r>
        <w:t xml:space="preserve">оформления помещений сада, закладки воспитательных ценностей с помощью оборудования и игровых материалов, наполняющих предметно-пространственную среду детского </w:t>
      </w:r>
      <w:r>
        <w:rPr>
          <w:spacing w:val="-4"/>
        </w:rPr>
        <w:t>сада.</w:t>
      </w:r>
    </w:p>
    <w:p w:rsidR="00D80858" w:rsidRDefault="00A923ED">
      <w:pPr>
        <w:ind w:left="232" w:right="250" w:firstLine="708"/>
        <w:jc w:val="both"/>
        <w:rPr>
          <w:b/>
          <w:i/>
          <w:sz w:val="28"/>
        </w:rPr>
      </w:pPr>
      <w:r>
        <w:rPr>
          <w:i/>
          <w:sz w:val="28"/>
        </w:rPr>
        <w:t xml:space="preserve">Воспитывающая среда, созданная в ДОО для эффективной реализации воспитательных ценностей является единой как для реализации обязательной части, так и </w:t>
      </w:r>
      <w:r>
        <w:rPr>
          <w:b/>
          <w:i/>
          <w:sz w:val="28"/>
          <w:u w:val="single"/>
        </w:rPr>
        <w:t>части, формируемой участниками образовательных отношений.</w:t>
      </w:r>
    </w:p>
    <w:p w:rsidR="00D80858" w:rsidRDefault="00D80858">
      <w:pPr>
        <w:pStyle w:val="a3"/>
        <w:spacing w:before="3"/>
        <w:ind w:left="0" w:firstLine="0"/>
        <w:jc w:val="left"/>
        <w:rPr>
          <w:b/>
          <w:i/>
        </w:rPr>
      </w:pPr>
    </w:p>
    <w:p w:rsidR="00D80858" w:rsidRDefault="00A923ED">
      <w:pPr>
        <w:pStyle w:val="a5"/>
        <w:numPr>
          <w:ilvl w:val="3"/>
          <w:numId w:val="60"/>
        </w:numPr>
        <w:tabs>
          <w:tab w:val="left" w:pos="4174"/>
        </w:tabs>
        <w:spacing w:line="321" w:lineRule="exact"/>
        <w:ind w:left="4174" w:hanging="840"/>
        <w:jc w:val="both"/>
        <w:rPr>
          <w:b/>
          <w:sz w:val="28"/>
        </w:rPr>
      </w:pPr>
      <w:r>
        <w:rPr>
          <w:b/>
          <w:sz w:val="28"/>
        </w:rPr>
        <w:t>Общности</w:t>
      </w:r>
      <w:r>
        <w:rPr>
          <w:b/>
          <w:spacing w:val="-10"/>
          <w:sz w:val="28"/>
        </w:rPr>
        <w:t xml:space="preserve"> </w:t>
      </w:r>
      <w:r>
        <w:rPr>
          <w:b/>
          <w:sz w:val="28"/>
        </w:rPr>
        <w:t>(сообщества)</w:t>
      </w:r>
      <w:r>
        <w:rPr>
          <w:b/>
          <w:spacing w:val="-8"/>
          <w:sz w:val="28"/>
        </w:rPr>
        <w:t xml:space="preserve"> </w:t>
      </w:r>
      <w:r>
        <w:rPr>
          <w:b/>
          <w:spacing w:val="-5"/>
          <w:sz w:val="28"/>
        </w:rPr>
        <w:t>ДОО</w:t>
      </w:r>
    </w:p>
    <w:p w:rsidR="00D80858" w:rsidRDefault="00A923ED">
      <w:pPr>
        <w:pStyle w:val="a3"/>
        <w:ind w:right="243"/>
      </w:pPr>
      <w:r>
        <w:rPr>
          <w:b/>
          <w:i/>
        </w:rPr>
        <w:t xml:space="preserve">Профессиональная общность </w:t>
      </w:r>
      <w:r>
        <w:t>–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D80858" w:rsidRDefault="00A923ED">
      <w:pPr>
        <w:pStyle w:val="a3"/>
        <w:spacing w:line="320" w:lineRule="exact"/>
        <w:ind w:left="941" w:firstLine="0"/>
      </w:pPr>
      <w:r>
        <w:t>Воспитатель,</w:t>
      </w:r>
      <w:r>
        <w:rPr>
          <w:spacing w:val="-7"/>
        </w:rPr>
        <w:t xml:space="preserve"> </w:t>
      </w:r>
      <w:r>
        <w:t>а</w:t>
      </w:r>
      <w:r>
        <w:rPr>
          <w:spacing w:val="-6"/>
        </w:rPr>
        <w:t xml:space="preserve"> </w:t>
      </w:r>
      <w:r>
        <w:t>также</w:t>
      </w:r>
      <w:r>
        <w:rPr>
          <w:spacing w:val="-5"/>
        </w:rPr>
        <w:t xml:space="preserve"> </w:t>
      </w:r>
      <w:r>
        <w:t>другие</w:t>
      </w:r>
      <w:r>
        <w:rPr>
          <w:spacing w:val="-6"/>
        </w:rPr>
        <w:t xml:space="preserve"> </w:t>
      </w:r>
      <w:r>
        <w:t>сотрудники</w:t>
      </w:r>
      <w:r>
        <w:rPr>
          <w:spacing w:val="-5"/>
        </w:rPr>
        <w:t xml:space="preserve"> </w:t>
      </w:r>
      <w:r>
        <w:rPr>
          <w:spacing w:val="-2"/>
        </w:rPr>
        <w:t>должны:</w:t>
      </w:r>
    </w:p>
    <w:p w:rsidR="00D80858" w:rsidRDefault="00A923ED">
      <w:pPr>
        <w:pStyle w:val="a5"/>
        <w:numPr>
          <w:ilvl w:val="0"/>
          <w:numId w:val="56"/>
        </w:numPr>
        <w:tabs>
          <w:tab w:val="left" w:pos="1465"/>
        </w:tabs>
        <w:spacing w:line="242" w:lineRule="auto"/>
        <w:ind w:right="251" w:firstLine="708"/>
        <w:rPr>
          <w:sz w:val="28"/>
        </w:rPr>
      </w:pPr>
      <w:r>
        <w:rPr>
          <w:sz w:val="28"/>
        </w:rPr>
        <w:t>быть примером в формировании полноценных и сформированных ценностных ориентиров, норм общения и поведения;</w:t>
      </w:r>
    </w:p>
    <w:p w:rsidR="00D80858" w:rsidRDefault="00A923ED">
      <w:pPr>
        <w:pStyle w:val="a5"/>
        <w:numPr>
          <w:ilvl w:val="0"/>
          <w:numId w:val="56"/>
        </w:numPr>
        <w:tabs>
          <w:tab w:val="left" w:pos="1193"/>
        </w:tabs>
        <w:ind w:right="249" w:firstLine="708"/>
        <w:rPr>
          <w:sz w:val="28"/>
        </w:rPr>
      </w:pPr>
      <w:r>
        <w:rPr>
          <w:sz w:val="28"/>
        </w:rPr>
        <w:t>мотивировать детей к общению друг с другом, поощрять даже самые незначительные стремления к общению и взаимодействию;</w:t>
      </w:r>
    </w:p>
    <w:p w:rsidR="00D80858" w:rsidRDefault="00A923ED">
      <w:pPr>
        <w:pStyle w:val="a5"/>
        <w:numPr>
          <w:ilvl w:val="0"/>
          <w:numId w:val="56"/>
        </w:numPr>
        <w:tabs>
          <w:tab w:val="left" w:pos="1165"/>
        </w:tabs>
        <w:ind w:right="251" w:firstLine="708"/>
        <w:rPr>
          <w:sz w:val="28"/>
        </w:rPr>
      </w:pPr>
      <w:r>
        <w:rPr>
          <w:sz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D80858" w:rsidRDefault="00A923ED">
      <w:pPr>
        <w:pStyle w:val="a5"/>
        <w:numPr>
          <w:ilvl w:val="0"/>
          <w:numId w:val="56"/>
        </w:numPr>
        <w:tabs>
          <w:tab w:val="left" w:pos="1148"/>
        </w:tabs>
        <w:spacing w:line="242" w:lineRule="auto"/>
        <w:ind w:right="249" w:firstLine="708"/>
        <w:rPr>
          <w:sz w:val="28"/>
        </w:rPr>
      </w:pPr>
      <w:r>
        <w:rPr>
          <w:sz w:val="28"/>
        </w:rPr>
        <w:t>заботиться о том, чтобы дети непрерывно приобретали опыт общения на основе чувства доброжелательности;</w:t>
      </w:r>
    </w:p>
    <w:p w:rsidR="00D80858" w:rsidRDefault="00A923ED">
      <w:pPr>
        <w:pStyle w:val="a5"/>
        <w:numPr>
          <w:ilvl w:val="0"/>
          <w:numId w:val="56"/>
        </w:numPr>
        <w:tabs>
          <w:tab w:val="left" w:pos="1107"/>
        </w:tabs>
        <w:ind w:right="254" w:firstLine="708"/>
        <w:rPr>
          <w:sz w:val="28"/>
        </w:rPr>
      </w:pPr>
      <w:r>
        <w:rPr>
          <w:sz w:val="28"/>
        </w:rPr>
        <w:t>содействовать</w:t>
      </w:r>
      <w:r>
        <w:rPr>
          <w:spacing w:val="-2"/>
          <w:sz w:val="28"/>
        </w:rPr>
        <w:t xml:space="preserve"> </w:t>
      </w:r>
      <w:r>
        <w:rPr>
          <w:sz w:val="28"/>
        </w:rPr>
        <w:t>проявлению</w:t>
      </w:r>
      <w:r>
        <w:rPr>
          <w:spacing w:val="-5"/>
          <w:sz w:val="28"/>
        </w:rPr>
        <w:t xml:space="preserve"> </w:t>
      </w:r>
      <w:r>
        <w:rPr>
          <w:sz w:val="28"/>
        </w:rPr>
        <w:t>детьми</w:t>
      </w:r>
      <w:r>
        <w:rPr>
          <w:spacing w:val="-1"/>
          <w:sz w:val="28"/>
        </w:rPr>
        <w:t xml:space="preserve"> </w:t>
      </w:r>
      <w:r>
        <w:rPr>
          <w:sz w:val="28"/>
        </w:rPr>
        <w:t>заботы</w:t>
      </w:r>
      <w:r>
        <w:rPr>
          <w:spacing w:val="-3"/>
          <w:sz w:val="28"/>
        </w:rPr>
        <w:t xml:space="preserve"> </w:t>
      </w:r>
      <w:r>
        <w:rPr>
          <w:sz w:val="28"/>
        </w:rPr>
        <w:t>об</w:t>
      </w:r>
      <w:r>
        <w:rPr>
          <w:spacing w:val="-3"/>
          <w:sz w:val="28"/>
        </w:rPr>
        <w:t xml:space="preserve"> </w:t>
      </w:r>
      <w:r>
        <w:rPr>
          <w:sz w:val="28"/>
        </w:rPr>
        <w:t>окружающих,</w:t>
      </w:r>
      <w:r>
        <w:rPr>
          <w:spacing w:val="-2"/>
          <w:sz w:val="28"/>
        </w:rPr>
        <w:t xml:space="preserve"> </w:t>
      </w:r>
      <w:r>
        <w:rPr>
          <w:sz w:val="28"/>
        </w:rPr>
        <w:t>учить</w:t>
      </w:r>
      <w:r>
        <w:rPr>
          <w:spacing w:val="-2"/>
          <w:sz w:val="28"/>
        </w:rPr>
        <w:t xml:space="preserve"> </w:t>
      </w:r>
      <w:r>
        <w:rPr>
          <w:sz w:val="28"/>
        </w:rPr>
        <w:t>проявлять чуткость к сверстникам, побуждать детей сопереживать, беспокоиться, проявлять внимание к заболевшему товарищу;</w:t>
      </w:r>
    </w:p>
    <w:p w:rsidR="00D80858" w:rsidRDefault="00A923ED">
      <w:pPr>
        <w:pStyle w:val="a5"/>
        <w:numPr>
          <w:ilvl w:val="0"/>
          <w:numId w:val="56"/>
        </w:numPr>
        <w:tabs>
          <w:tab w:val="left" w:pos="1119"/>
        </w:tabs>
        <w:ind w:right="251" w:firstLine="708"/>
        <w:rPr>
          <w:sz w:val="28"/>
        </w:rPr>
      </w:pPr>
      <w:r>
        <w:rPr>
          <w:sz w:val="28"/>
        </w:rPr>
        <w:t>воспитывать в детях такие качества личности, которые помогают влиться в общество сверстников (организованность, общительность, отзывчивость,</w:t>
      </w:r>
      <w:r>
        <w:rPr>
          <w:spacing w:val="40"/>
          <w:sz w:val="28"/>
        </w:rPr>
        <w:t xml:space="preserve"> </w:t>
      </w:r>
      <w:r>
        <w:rPr>
          <w:sz w:val="28"/>
        </w:rPr>
        <w:t>щедрость, доброжелательность и пр.);</w:t>
      </w:r>
    </w:p>
    <w:p w:rsidR="00D80858" w:rsidRDefault="00A923ED">
      <w:pPr>
        <w:pStyle w:val="a5"/>
        <w:numPr>
          <w:ilvl w:val="0"/>
          <w:numId w:val="56"/>
        </w:numPr>
        <w:tabs>
          <w:tab w:val="left" w:pos="1193"/>
        </w:tabs>
        <w:ind w:right="250" w:firstLine="708"/>
        <w:rPr>
          <w:sz w:val="28"/>
        </w:rPr>
      </w:pPr>
      <w:r>
        <w:rPr>
          <w:sz w:val="28"/>
        </w:rPr>
        <w:t>учить детей совместной деятельности, насыщать их жизнь событиями, которые сплачивали бы и объединяли ребят;</w:t>
      </w:r>
    </w:p>
    <w:p w:rsidR="00D80858" w:rsidRDefault="00A923ED">
      <w:pPr>
        <w:pStyle w:val="a5"/>
        <w:numPr>
          <w:ilvl w:val="0"/>
          <w:numId w:val="56"/>
        </w:numPr>
        <w:tabs>
          <w:tab w:val="left" w:pos="1214"/>
        </w:tabs>
        <w:spacing w:line="322" w:lineRule="exact"/>
        <w:ind w:left="1214" w:hanging="273"/>
        <w:rPr>
          <w:sz w:val="28"/>
        </w:rPr>
      </w:pPr>
      <w:r>
        <w:rPr>
          <w:sz w:val="28"/>
        </w:rPr>
        <w:t>воспитывать</w:t>
      </w:r>
      <w:r>
        <w:rPr>
          <w:spacing w:val="68"/>
          <w:w w:val="150"/>
          <w:sz w:val="28"/>
        </w:rPr>
        <w:t xml:space="preserve"> </w:t>
      </w:r>
      <w:r>
        <w:rPr>
          <w:sz w:val="28"/>
        </w:rPr>
        <w:t>в</w:t>
      </w:r>
      <w:r>
        <w:rPr>
          <w:spacing w:val="69"/>
          <w:w w:val="150"/>
          <w:sz w:val="28"/>
        </w:rPr>
        <w:t xml:space="preserve"> </w:t>
      </w:r>
      <w:r>
        <w:rPr>
          <w:sz w:val="28"/>
        </w:rPr>
        <w:t>детях</w:t>
      </w:r>
      <w:r>
        <w:rPr>
          <w:spacing w:val="70"/>
          <w:w w:val="150"/>
          <w:sz w:val="28"/>
        </w:rPr>
        <w:t xml:space="preserve"> </w:t>
      </w:r>
      <w:r>
        <w:rPr>
          <w:sz w:val="28"/>
        </w:rPr>
        <w:t>чувство</w:t>
      </w:r>
      <w:r>
        <w:rPr>
          <w:spacing w:val="70"/>
          <w:w w:val="150"/>
          <w:sz w:val="28"/>
        </w:rPr>
        <w:t xml:space="preserve"> </w:t>
      </w:r>
      <w:r>
        <w:rPr>
          <w:sz w:val="28"/>
        </w:rPr>
        <w:t>ответственности</w:t>
      </w:r>
      <w:r>
        <w:rPr>
          <w:spacing w:val="69"/>
          <w:w w:val="150"/>
          <w:sz w:val="28"/>
        </w:rPr>
        <w:t xml:space="preserve"> </w:t>
      </w:r>
      <w:r>
        <w:rPr>
          <w:sz w:val="28"/>
        </w:rPr>
        <w:t>перед</w:t>
      </w:r>
      <w:r>
        <w:rPr>
          <w:spacing w:val="69"/>
          <w:w w:val="150"/>
          <w:sz w:val="28"/>
        </w:rPr>
        <w:t xml:space="preserve"> </w:t>
      </w:r>
      <w:r>
        <w:rPr>
          <w:sz w:val="28"/>
        </w:rPr>
        <w:t>группой</w:t>
      </w:r>
      <w:r>
        <w:rPr>
          <w:spacing w:val="70"/>
          <w:w w:val="150"/>
          <w:sz w:val="28"/>
        </w:rPr>
        <w:t xml:space="preserve"> </w:t>
      </w:r>
      <w:r>
        <w:rPr>
          <w:sz w:val="28"/>
        </w:rPr>
        <w:t>за</w:t>
      </w:r>
      <w:r>
        <w:rPr>
          <w:spacing w:val="69"/>
          <w:w w:val="150"/>
          <w:sz w:val="28"/>
        </w:rPr>
        <w:t xml:space="preserve"> </w:t>
      </w:r>
      <w:r>
        <w:rPr>
          <w:spacing w:val="-4"/>
          <w:sz w:val="28"/>
        </w:rPr>
        <w:t>свое</w:t>
      </w:r>
    </w:p>
    <w:p w:rsidR="00D80858" w:rsidRDefault="00D80858">
      <w:pPr>
        <w:spacing w:line="322" w:lineRule="exact"/>
        <w:jc w:val="both"/>
        <w:rPr>
          <w:sz w:val="28"/>
        </w:rPr>
        <w:sectPr w:rsidR="00D80858">
          <w:pgSz w:w="11910" w:h="16840"/>
          <w:pgMar w:top="480" w:right="460" w:bottom="700" w:left="900" w:header="0" w:footer="470" w:gutter="0"/>
          <w:cols w:space="720"/>
        </w:sectPr>
      </w:pPr>
    </w:p>
    <w:p w:rsidR="00D80858" w:rsidRDefault="00A923ED">
      <w:pPr>
        <w:pStyle w:val="a3"/>
        <w:spacing w:before="63" w:line="322" w:lineRule="exact"/>
        <w:ind w:firstLine="0"/>
        <w:jc w:val="left"/>
      </w:pPr>
      <w:r>
        <w:rPr>
          <w:spacing w:val="-2"/>
        </w:rPr>
        <w:lastRenderedPageBreak/>
        <w:t>поведение.</w:t>
      </w:r>
    </w:p>
    <w:p w:rsidR="00D80858" w:rsidRDefault="00A923ED">
      <w:pPr>
        <w:pStyle w:val="a3"/>
        <w:ind w:right="247"/>
      </w:pPr>
      <w:r>
        <w:rPr>
          <w:b/>
          <w:i/>
        </w:rPr>
        <w:t xml:space="preserve">Профессионально-родительская общность </w:t>
      </w:r>
      <w:r>
        <w:t>включает сотрудников ДОО и всех взрослых членов семей воспитанников, которых связывают не только общие ценности,</w:t>
      </w:r>
      <w:r>
        <w:rPr>
          <w:spacing w:val="-2"/>
        </w:rPr>
        <w:t xml:space="preserve"> </w:t>
      </w:r>
      <w:r>
        <w:t>цели</w:t>
      </w:r>
      <w:r>
        <w:rPr>
          <w:spacing w:val="-3"/>
        </w:rPr>
        <w:t xml:space="preserve"> </w:t>
      </w:r>
      <w:r>
        <w:t>развития</w:t>
      </w:r>
      <w:r>
        <w:rPr>
          <w:spacing w:val="-2"/>
        </w:rPr>
        <w:t xml:space="preserve"> </w:t>
      </w:r>
      <w:r>
        <w:t>и воспитания</w:t>
      </w:r>
      <w:r>
        <w:rPr>
          <w:spacing w:val="-2"/>
        </w:rPr>
        <w:t xml:space="preserve"> </w:t>
      </w:r>
      <w:r>
        <w:t>детей,</w:t>
      </w:r>
      <w:r>
        <w:rPr>
          <w:spacing w:val="-3"/>
        </w:rPr>
        <w:t xml:space="preserve"> </w:t>
      </w:r>
      <w:r>
        <w:t>но</w:t>
      </w:r>
      <w:r>
        <w:rPr>
          <w:spacing w:val="-1"/>
        </w:rPr>
        <w:t xml:space="preserve"> </w:t>
      </w:r>
      <w:r>
        <w:t>и уважение</w:t>
      </w:r>
      <w:r>
        <w:rPr>
          <w:spacing w:val="-2"/>
        </w:rPr>
        <w:t xml:space="preserve"> </w:t>
      </w:r>
      <w:r>
        <w:t>друг</w:t>
      </w:r>
      <w:r>
        <w:rPr>
          <w:spacing w:val="-1"/>
        </w:rPr>
        <w:t xml:space="preserve"> </w:t>
      </w:r>
      <w:r>
        <w:t>к другу.</w:t>
      </w:r>
      <w:r>
        <w:rPr>
          <w:spacing w:val="-1"/>
        </w:rPr>
        <w:t xml:space="preserve"> </w:t>
      </w:r>
      <w: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D80858" w:rsidRDefault="00A923ED">
      <w:pPr>
        <w:pStyle w:val="a3"/>
        <w:ind w:right="250"/>
      </w:pPr>
      <w:r>
        <w:rPr>
          <w:b/>
          <w:i/>
        </w:rPr>
        <w:t xml:space="preserve">Детско-взрослая общность. </w:t>
      </w:r>
      <w: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D80858" w:rsidRDefault="00A923ED">
      <w:pPr>
        <w:pStyle w:val="a3"/>
        <w:spacing w:before="1"/>
        <w:ind w:right="247"/>
      </w:pPr>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D80858" w:rsidRDefault="00A923ED">
      <w:pPr>
        <w:pStyle w:val="a3"/>
        <w:ind w:right="244"/>
      </w:pPr>
      <w:r>
        <w:rPr>
          <w:b/>
          <w:i/>
        </w:rPr>
        <w:t xml:space="preserve">Детская общность. </w:t>
      </w: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D80858" w:rsidRDefault="00A923ED">
      <w:pPr>
        <w:pStyle w:val="a3"/>
        <w:spacing w:before="1"/>
        <w:ind w:right="242"/>
      </w:pPr>
      <w: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80858" w:rsidRDefault="00A923ED">
      <w:pPr>
        <w:pStyle w:val="a3"/>
        <w:ind w:right="246"/>
      </w:pPr>
      <w: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D80858" w:rsidRDefault="00A923ED">
      <w:pPr>
        <w:pStyle w:val="21"/>
        <w:spacing w:before="7" w:line="240" w:lineRule="auto"/>
        <w:ind w:left="232" w:right="249" w:firstLine="708"/>
        <w:jc w:val="both"/>
      </w:pPr>
      <w:r>
        <w:t>Культура поведения воспитателя в общностях как значимая составляющая уклада.</w:t>
      </w:r>
    </w:p>
    <w:p w:rsidR="00D80858" w:rsidRDefault="00A923ED">
      <w:pPr>
        <w:pStyle w:val="a3"/>
        <w:ind w:right="244"/>
      </w:pPr>
      <w: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D80858" w:rsidRDefault="00A923ED">
      <w:pPr>
        <w:pStyle w:val="a3"/>
        <w:ind w:left="941" w:firstLine="0"/>
      </w:pPr>
      <w:r>
        <w:t>Воспитатель</w:t>
      </w:r>
      <w:r>
        <w:rPr>
          <w:spacing w:val="61"/>
        </w:rPr>
        <w:t xml:space="preserve"> </w:t>
      </w:r>
      <w:r>
        <w:t>должен</w:t>
      </w:r>
      <w:r>
        <w:rPr>
          <w:spacing w:val="65"/>
        </w:rPr>
        <w:t xml:space="preserve"> </w:t>
      </w:r>
      <w:r>
        <w:t>соблюдать</w:t>
      </w:r>
      <w:r>
        <w:rPr>
          <w:spacing w:val="64"/>
        </w:rPr>
        <w:t xml:space="preserve"> </w:t>
      </w:r>
      <w:r>
        <w:t>кодекс</w:t>
      </w:r>
      <w:r>
        <w:rPr>
          <w:spacing w:val="66"/>
        </w:rPr>
        <w:t xml:space="preserve"> </w:t>
      </w:r>
      <w:r>
        <w:t>нормы</w:t>
      </w:r>
      <w:r>
        <w:rPr>
          <w:spacing w:val="66"/>
        </w:rPr>
        <w:t xml:space="preserve"> </w:t>
      </w:r>
      <w:r>
        <w:t>профессиональной</w:t>
      </w:r>
      <w:r>
        <w:rPr>
          <w:spacing w:val="65"/>
        </w:rPr>
        <w:t xml:space="preserve"> </w:t>
      </w:r>
      <w:r>
        <w:t>этики</w:t>
      </w:r>
      <w:r>
        <w:rPr>
          <w:spacing w:val="66"/>
        </w:rPr>
        <w:t xml:space="preserve"> </w:t>
      </w:r>
      <w:r>
        <w:rPr>
          <w:spacing w:val="-12"/>
        </w:rPr>
        <w:t>и</w:t>
      </w:r>
    </w:p>
    <w:p w:rsidR="00D80858" w:rsidRDefault="00D80858">
      <w:pPr>
        <w:sectPr w:rsidR="00D80858">
          <w:pgSz w:w="11910" w:h="16840"/>
          <w:pgMar w:top="480" w:right="460" w:bottom="700" w:left="900" w:header="0" w:footer="470" w:gutter="0"/>
          <w:cols w:space="720"/>
        </w:sectPr>
      </w:pPr>
    </w:p>
    <w:p w:rsidR="00D80858" w:rsidRDefault="00A923ED">
      <w:pPr>
        <w:pStyle w:val="a3"/>
        <w:spacing w:before="63" w:line="322" w:lineRule="exact"/>
        <w:ind w:firstLine="0"/>
        <w:jc w:val="left"/>
      </w:pPr>
      <w:r>
        <w:rPr>
          <w:spacing w:val="-2"/>
        </w:rPr>
        <w:lastRenderedPageBreak/>
        <w:t>поведения:</w:t>
      </w:r>
    </w:p>
    <w:p w:rsidR="00D80858" w:rsidRDefault="00A923ED">
      <w:pPr>
        <w:pStyle w:val="a5"/>
        <w:numPr>
          <w:ilvl w:val="0"/>
          <w:numId w:val="56"/>
        </w:numPr>
        <w:tabs>
          <w:tab w:val="left" w:pos="1143"/>
        </w:tabs>
        <w:ind w:right="252" w:firstLine="708"/>
        <w:jc w:val="left"/>
        <w:rPr>
          <w:sz w:val="28"/>
        </w:rPr>
      </w:pPr>
      <w:r>
        <w:rPr>
          <w:sz w:val="28"/>
        </w:rPr>
        <w:t>педагог</w:t>
      </w:r>
      <w:r>
        <w:rPr>
          <w:spacing w:val="37"/>
          <w:sz w:val="28"/>
        </w:rPr>
        <w:t xml:space="preserve"> </w:t>
      </w:r>
      <w:r>
        <w:rPr>
          <w:sz w:val="28"/>
        </w:rPr>
        <w:t>всегда</w:t>
      </w:r>
      <w:r>
        <w:rPr>
          <w:spacing w:val="37"/>
          <w:sz w:val="28"/>
        </w:rPr>
        <w:t xml:space="preserve"> </w:t>
      </w:r>
      <w:r>
        <w:rPr>
          <w:sz w:val="28"/>
        </w:rPr>
        <w:t>выходит</w:t>
      </w:r>
      <w:r>
        <w:rPr>
          <w:spacing w:val="36"/>
          <w:sz w:val="28"/>
        </w:rPr>
        <w:t xml:space="preserve"> </w:t>
      </w:r>
      <w:r>
        <w:rPr>
          <w:sz w:val="28"/>
        </w:rPr>
        <w:t>навстречу родителям</w:t>
      </w:r>
      <w:r>
        <w:rPr>
          <w:spacing w:val="37"/>
          <w:sz w:val="28"/>
        </w:rPr>
        <w:t xml:space="preserve"> </w:t>
      </w:r>
      <w:r>
        <w:rPr>
          <w:sz w:val="28"/>
        </w:rPr>
        <w:t>и</w:t>
      </w:r>
      <w:r>
        <w:rPr>
          <w:spacing w:val="35"/>
          <w:sz w:val="28"/>
        </w:rPr>
        <w:t xml:space="preserve"> </w:t>
      </w:r>
      <w:r>
        <w:rPr>
          <w:sz w:val="28"/>
        </w:rPr>
        <w:t>приветствует</w:t>
      </w:r>
      <w:r>
        <w:rPr>
          <w:spacing w:val="37"/>
          <w:sz w:val="28"/>
        </w:rPr>
        <w:t xml:space="preserve"> </w:t>
      </w:r>
      <w:r>
        <w:rPr>
          <w:sz w:val="28"/>
        </w:rPr>
        <w:t>родителей</w:t>
      </w:r>
      <w:r>
        <w:rPr>
          <w:spacing w:val="35"/>
          <w:sz w:val="28"/>
        </w:rPr>
        <w:t xml:space="preserve"> </w:t>
      </w:r>
      <w:r>
        <w:rPr>
          <w:sz w:val="28"/>
        </w:rPr>
        <w:t>и детей первым;</w:t>
      </w:r>
    </w:p>
    <w:p w:rsidR="00D80858" w:rsidRDefault="00A923ED">
      <w:pPr>
        <w:pStyle w:val="a5"/>
        <w:numPr>
          <w:ilvl w:val="0"/>
          <w:numId w:val="56"/>
        </w:numPr>
        <w:tabs>
          <w:tab w:val="left" w:pos="1103"/>
        </w:tabs>
        <w:spacing w:line="321" w:lineRule="exact"/>
        <w:ind w:left="1103" w:hanging="162"/>
        <w:jc w:val="left"/>
        <w:rPr>
          <w:sz w:val="28"/>
        </w:rPr>
      </w:pPr>
      <w:r>
        <w:rPr>
          <w:sz w:val="28"/>
        </w:rPr>
        <w:t>улыбка</w:t>
      </w:r>
      <w:r>
        <w:rPr>
          <w:spacing w:val="-4"/>
          <w:sz w:val="28"/>
        </w:rPr>
        <w:t xml:space="preserve"> </w:t>
      </w:r>
      <w:r>
        <w:rPr>
          <w:sz w:val="28"/>
        </w:rPr>
        <w:t>-</w:t>
      </w:r>
      <w:r>
        <w:rPr>
          <w:spacing w:val="-5"/>
          <w:sz w:val="28"/>
        </w:rPr>
        <w:t xml:space="preserve"> </w:t>
      </w:r>
      <w:r>
        <w:rPr>
          <w:sz w:val="28"/>
        </w:rPr>
        <w:t>всегда</w:t>
      </w:r>
      <w:r>
        <w:rPr>
          <w:spacing w:val="-6"/>
          <w:sz w:val="28"/>
        </w:rPr>
        <w:t xml:space="preserve"> </w:t>
      </w:r>
      <w:r>
        <w:rPr>
          <w:sz w:val="28"/>
        </w:rPr>
        <w:t>обязательная</w:t>
      </w:r>
      <w:r>
        <w:rPr>
          <w:spacing w:val="-7"/>
          <w:sz w:val="28"/>
        </w:rPr>
        <w:t xml:space="preserve"> </w:t>
      </w:r>
      <w:r>
        <w:rPr>
          <w:sz w:val="28"/>
        </w:rPr>
        <w:t>часть</w:t>
      </w:r>
      <w:r>
        <w:rPr>
          <w:spacing w:val="-4"/>
          <w:sz w:val="28"/>
        </w:rPr>
        <w:t xml:space="preserve"> </w:t>
      </w:r>
      <w:r>
        <w:rPr>
          <w:spacing w:val="-2"/>
          <w:sz w:val="28"/>
        </w:rPr>
        <w:t>приветствия;</w:t>
      </w:r>
    </w:p>
    <w:p w:rsidR="00D80858" w:rsidRDefault="00A923ED">
      <w:pPr>
        <w:pStyle w:val="a5"/>
        <w:numPr>
          <w:ilvl w:val="0"/>
          <w:numId w:val="56"/>
        </w:numPr>
        <w:tabs>
          <w:tab w:val="left" w:pos="1103"/>
        </w:tabs>
        <w:spacing w:line="322" w:lineRule="exact"/>
        <w:ind w:left="1103" w:hanging="162"/>
        <w:jc w:val="left"/>
        <w:rPr>
          <w:sz w:val="28"/>
        </w:rPr>
      </w:pPr>
      <w:r>
        <w:rPr>
          <w:sz w:val="28"/>
        </w:rPr>
        <w:t>педагог</w:t>
      </w:r>
      <w:r>
        <w:rPr>
          <w:spacing w:val="-5"/>
          <w:sz w:val="28"/>
        </w:rPr>
        <w:t xml:space="preserve"> </w:t>
      </w:r>
      <w:r>
        <w:rPr>
          <w:sz w:val="28"/>
        </w:rPr>
        <w:t>описывает</w:t>
      </w:r>
      <w:r>
        <w:rPr>
          <w:spacing w:val="-6"/>
          <w:sz w:val="28"/>
        </w:rPr>
        <w:t xml:space="preserve"> </w:t>
      </w:r>
      <w:r>
        <w:rPr>
          <w:sz w:val="28"/>
        </w:rPr>
        <w:t>события</w:t>
      </w:r>
      <w:r>
        <w:rPr>
          <w:spacing w:val="-2"/>
          <w:sz w:val="28"/>
        </w:rPr>
        <w:t xml:space="preserve"> </w:t>
      </w:r>
      <w:r>
        <w:rPr>
          <w:sz w:val="28"/>
        </w:rPr>
        <w:t>и</w:t>
      </w:r>
      <w:r>
        <w:rPr>
          <w:spacing w:val="-3"/>
          <w:sz w:val="28"/>
        </w:rPr>
        <w:t xml:space="preserve"> </w:t>
      </w:r>
      <w:r>
        <w:rPr>
          <w:sz w:val="28"/>
        </w:rPr>
        <w:t>ситуации,</w:t>
      </w:r>
      <w:r>
        <w:rPr>
          <w:spacing w:val="-3"/>
          <w:sz w:val="28"/>
        </w:rPr>
        <w:t xml:space="preserve"> </w:t>
      </w:r>
      <w:r>
        <w:rPr>
          <w:sz w:val="28"/>
        </w:rPr>
        <w:t>но</w:t>
      </w:r>
      <w:r>
        <w:rPr>
          <w:spacing w:val="-6"/>
          <w:sz w:val="28"/>
        </w:rPr>
        <w:t xml:space="preserve"> </w:t>
      </w:r>
      <w:r>
        <w:rPr>
          <w:sz w:val="28"/>
        </w:rPr>
        <w:t>не</w:t>
      </w:r>
      <w:r>
        <w:rPr>
          <w:spacing w:val="-5"/>
          <w:sz w:val="28"/>
        </w:rPr>
        <w:t xml:space="preserve"> </w:t>
      </w:r>
      <w:r>
        <w:rPr>
          <w:sz w:val="28"/>
        </w:rPr>
        <w:t>даёт</w:t>
      </w:r>
      <w:r>
        <w:rPr>
          <w:spacing w:val="-3"/>
          <w:sz w:val="28"/>
        </w:rPr>
        <w:t xml:space="preserve"> </w:t>
      </w:r>
      <w:r>
        <w:rPr>
          <w:sz w:val="28"/>
        </w:rPr>
        <w:t>им</w:t>
      </w:r>
      <w:r>
        <w:rPr>
          <w:spacing w:val="-2"/>
          <w:sz w:val="28"/>
        </w:rPr>
        <w:t xml:space="preserve"> оценки;</w:t>
      </w:r>
    </w:p>
    <w:p w:rsidR="00D80858" w:rsidRDefault="00A923ED">
      <w:pPr>
        <w:pStyle w:val="a5"/>
        <w:numPr>
          <w:ilvl w:val="0"/>
          <w:numId w:val="56"/>
        </w:numPr>
        <w:tabs>
          <w:tab w:val="left" w:pos="1150"/>
        </w:tabs>
        <w:spacing w:line="242" w:lineRule="auto"/>
        <w:ind w:right="253" w:firstLine="708"/>
        <w:jc w:val="left"/>
        <w:rPr>
          <w:sz w:val="28"/>
        </w:rPr>
      </w:pPr>
      <w:r>
        <w:rPr>
          <w:sz w:val="28"/>
        </w:rPr>
        <w:t>педагог</w:t>
      </w:r>
      <w:r>
        <w:rPr>
          <w:spacing w:val="40"/>
          <w:sz w:val="28"/>
        </w:rPr>
        <w:t xml:space="preserve"> </w:t>
      </w:r>
      <w:r>
        <w:rPr>
          <w:sz w:val="28"/>
        </w:rPr>
        <w:t>не</w:t>
      </w:r>
      <w:r>
        <w:rPr>
          <w:spacing w:val="40"/>
          <w:sz w:val="28"/>
        </w:rPr>
        <w:t xml:space="preserve"> </w:t>
      </w:r>
      <w:r>
        <w:rPr>
          <w:sz w:val="28"/>
        </w:rPr>
        <w:t>обвиняет</w:t>
      </w:r>
      <w:r>
        <w:rPr>
          <w:spacing w:val="40"/>
          <w:sz w:val="28"/>
        </w:rPr>
        <w:t xml:space="preserve"> </w:t>
      </w:r>
      <w:r>
        <w:rPr>
          <w:sz w:val="28"/>
        </w:rPr>
        <w:t>родителей</w:t>
      </w:r>
      <w:r>
        <w:rPr>
          <w:spacing w:val="40"/>
          <w:sz w:val="28"/>
        </w:rPr>
        <w:t xml:space="preserve"> </w:t>
      </w:r>
      <w:r>
        <w:rPr>
          <w:sz w:val="28"/>
        </w:rPr>
        <w:t>и</w:t>
      </w:r>
      <w:r>
        <w:rPr>
          <w:spacing w:val="40"/>
          <w:sz w:val="28"/>
        </w:rPr>
        <w:t xml:space="preserve"> </w:t>
      </w:r>
      <w:r>
        <w:rPr>
          <w:sz w:val="28"/>
        </w:rPr>
        <w:t>не</w:t>
      </w:r>
      <w:r>
        <w:rPr>
          <w:spacing w:val="40"/>
          <w:sz w:val="28"/>
        </w:rPr>
        <w:t xml:space="preserve"> </w:t>
      </w:r>
      <w:r>
        <w:rPr>
          <w:sz w:val="28"/>
        </w:rPr>
        <w:t>возлагает</w:t>
      </w:r>
      <w:r>
        <w:rPr>
          <w:spacing w:val="40"/>
          <w:sz w:val="28"/>
        </w:rPr>
        <w:t xml:space="preserve"> </w:t>
      </w:r>
      <w:r>
        <w:rPr>
          <w:sz w:val="28"/>
        </w:rPr>
        <w:t>на</w:t>
      </w:r>
      <w:r>
        <w:rPr>
          <w:spacing w:val="40"/>
          <w:sz w:val="28"/>
        </w:rPr>
        <w:t xml:space="preserve"> </w:t>
      </w:r>
      <w:r>
        <w:rPr>
          <w:sz w:val="28"/>
        </w:rPr>
        <w:t>них</w:t>
      </w:r>
      <w:r>
        <w:rPr>
          <w:spacing w:val="40"/>
          <w:sz w:val="28"/>
        </w:rPr>
        <w:t xml:space="preserve"> </w:t>
      </w:r>
      <w:r>
        <w:rPr>
          <w:sz w:val="28"/>
        </w:rPr>
        <w:t>ответственность</w:t>
      </w:r>
      <w:r>
        <w:rPr>
          <w:spacing w:val="40"/>
          <w:sz w:val="28"/>
        </w:rPr>
        <w:t xml:space="preserve"> </w:t>
      </w:r>
      <w:r>
        <w:rPr>
          <w:sz w:val="28"/>
        </w:rPr>
        <w:t>за поведение детей в детском саду;</w:t>
      </w:r>
    </w:p>
    <w:p w:rsidR="00D80858" w:rsidRDefault="00A923ED">
      <w:pPr>
        <w:pStyle w:val="a5"/>
        <w:numPr>
          <w:ilvl w:val="0"/>
          <w:numId w:val="56"/>
        </w:numPr>
        <w:tabs>
          <w:tab w:val="left" w:pos="1103"/>
        </w:tabs>
        <w:spacing w:line="317" w:lineRule="exact"/>
        <w:ind w:left="1103" w:hanging="162"/>
        <w:jc w:val="left"/>
        <w:rPr>
          <w:sz w:val="28"/>
        </w:rPr>
      </w:pPr>
      <w:r>
        <w:rPr>
          <w:sz w:val="28"/>
        </w:rPr>
        <w:t>тон</w:t>
      </w:r>
      <w:r>
        <w:rPr>
          <w:spacing w:val="-11"/>
          <w:sz w:val="28"/>
        </w:rPr>
        <w:t xml:space="preserve"> </w:t>
      </w:r>
      <w:r>
        <w:rPr>
          <w:sz w:val="28"/>
        </w:rPr>
        <w:t>общения</w:t>
      </w:r>
      <w:r>
        <w:rPr>
          <w:spacing w:val="-9"/>
          <w:sz w:val="28"/>
        </w:rPr>
        <w:t xml:space="preserve"> </w:t>
      </w:r>
      <w:r>
        <w:rPr>
          <w:sz w:val="28"/>
        </w:rPr>
        <w:t>ровный</w:t>
      </w:r>
      <w:r>
        <w:rPr>
          <w:spacing w:val="-8"/>
          <w:sz w:val="28"/>
        </w:rPr>
        <w:t xml:space="preserve"> </w:t>
      </w:r>
      <w:r>
        <w:rPr>
          <w:sz w:val="28"/>
        </w:rPr>
        <w:t>и</w:t>
      </w:r>
      <w:r>
        <w:rPr>
          <w:spacing w:val="-6"/>
          <w:sz w:val="28"/>
        </w:rPr>
        <w:t xml:space="preserve"> </w:t>
      </w:r>
      <w:r>
        <w:rPr>
          <w:sz w:val="28"/>
        </w:rPr>
        <w:t>дружелюбный,</w:t>
      </w:r>
      <w:r>
        <w:rPr>
          <w:spacing w:val="-9"/>
          <w:sz w:val="28"/>
        </w:rPr>
        <w:t xml:space="preserve"> </w:t>
      </w:r>
      <w:r>
        <w:rPr>
          <w:sz w:val="28"/>
        </w:rPr>
        <w:t>исключается</w:t>
      </w:r>
      <w:r>
        <w:rPr>
          <w:spacing w:val="-6"/>
          <w:sz w:val="28"/>
        </w:rPr>
        <w:t xml:space="preserve"> </w:t>
      </w:r>
      <w:r>
        <w:rPr>
          <w:sz w:val="28"/>
        </w:rPr>
        <w:t>повышение</w:t>
      </w:r>
      <w:r>
        <w:rPr>
          <w:spacing w:val="-5"/>
          <w:sz w:val="28"/>
        </w:rPr>
        <w:t xml:space="preserve"> </w:t>
      </w:r>
      <w:r>
        <w:rPr>
          <w:spacing w:val="-2"/>
          <w:sz w:val="28"/>
        </w:rPr>
        <w:t>голоса;</w:t>
      </w:r>
    </w:p>
    <w:p w:rsidR="00D80858" w:rsidRDefault="00A923ED">
      <w:pPr>
        <w:pStyle w:val="a5"/>
        <w:numPr>
          <w:ilvl w:val="0"/>
          <w:numId w:val="56"/>
        </w:numPr>
        <w:tabs>
          <w:tab w:val="left" w:pos="1440"/>
          <w:tab w:val="left" w:pos="3512"/>
          <w:tab w:val="left" w:pos="5234"/>
          <w:tab w:val="left" w:pos="5773"/>
          <w:tab w:val="left" w:pos="7296"/>
          <w:tab w:val="left" w:pos="9429"/>
        </w:tabs>
        <w:ind w:right="251" w:firstLine="708"/>
        <w:jc w:val="left"/>
        <w:rPr>
          <w:sz w:val="28"/>
        </w:rPr>
      </w:pPr>
      <w:r>
        <w:rPr>
          <w:spacing w:val="-2"/>
          <w:sz w:val="28"/>
        </w:rPr>
        <w:t>уважительное</w:t>
      </w:r>
      <w:r>
        <w:rPr>
          <w:sz w:val="28"/>
        </w:rPr>
        <w:tab/>
      </w:r>
      <w:r>
        <w:rPr>
          <w:spacing w:val="-2"/>
          <w:sz w:val="28"/>
        </w:rPr>
        <w:t>отношение</w:t>
      </w:r>
      <w:r>
        <w:rPr>
          <w:sz w:val="28"/>
        </w:rPr>
        <w:tab/>
      </w:r>
      <w:r>
        <w:rPr>
          <w:spacing w:val="-10"/>
          <w:sz w:val="28"/>
        </w:rPr>
        <w:t>к</w:t>
      </w:r>
      <w:r>
        <w:rPr>
          <w:sz w:val="28"/>
        </w:rPr>
        <w:tab/>
      </w:r>
      <w:r>
        <w:rPr>
          <w:spacing w:val="-2"/>
          <w:sz w:val="28"/>
        </w:rPr>
        <w:t>личности</w:t>
      </w:r>
      <w:r>
        <w:rPr>
          <w:sz w:val="28"/>
        </w:rPr>
        <w:tab/>
      </w:r>
      <w:r>
        <w:rPr>
          <w:spacing w:val="-2"/>
          <w:sz w:val="28"/>
        </w:rPr>
        <w:t>воспитанника;</w:t>
      </w:r>
      <w:r>
        <w:rPr>
          <w:sz w:val="28"/>
        </w:rPr>
        <w:tab/>
      </w:r>
      <w:r>
        <w:rPr>
          <w:spacing w:val="-2"/>
          <w:sz w:val="28"/>
        </w:rPr>
        <w:t xml:space="preserve">умение </w:t>
      </w:r>
      <w:r>
        <w:rPr>
          <w:sz w:val="28"/>
        </w:rPr>
        <w:t>заинтересованно слушать собеседника и сопереживать ему;</w:t>
      </w:r>
    </w:p>
    <w:p w:rsidR="00D80858" w:rsidRDefault="00A923ED">
      <w:pPr>
        <w:pStyle w:val="a5"/>
        <w:numPr>
          <w:ilvl w:val="0"/>
          <w:numId w:val="56"/>
        </w:numPr>
        <w:tabs>
          <w:tab w:val="left" w:pos="1103"/>
        </w:tabs>
        <w:spacing w:line="321" w:lineRule="exact"/>
        <w:ind w:left="1103" w:hanging="162"/>
        <w:jc w:val="left"/>
        <w:rPr>
          <w:sz w:val="28"/>
        </w:rPr>
      </w:pPr>
      <w:r>
        <w:rPr>
          <w:sz w:val="28"/>
        </w:rPr>
        <w:t>умение</w:t>
      </w:r>
      <w:r>
        <w:rPr>
          <w:spacing w:val="-7"/>
          <w:sz w:val="28"/>
        </w:rPr>
        <w:t xml:space="preserve"> </w:t>
      </w:r>
      <w:r>
        <w:rPr>
          <w:sz w:val="28"/>
        </w:rPr>
        <w:t>видеть</w:t>
      </w:r>
      <w:r>
        <w:rPr>
          <w:spacing w:val="-8"/>
          <w:sz w:val="28"/>
        </w:rPr>
        <w:t xml:space="preserve"> </w:t>
      </w:r>
      <w:r>
        <w:rPr>
          <w:sz w:val="28"/>
        </w:rPr>
        <w:t>и</w:t>
      </w:r>
      <w:r>
        <w:rPr>
          <w:spacing w:val="-7"/>
          <w:sz w:val="28"/>
        </w:rPr>
        <w:t xml:space="preserve"> </w:t>
      </w:r>
      <w:r>
        <w:rPr>
          <w:sz w:val="28"/>
        </w:rPr>
        <w:t>слышать</w:t>
      </w:r>
      <w:r>
        <w:rPr>
          <w:spacing w:val="-7"/>
          <w:sz w:val="28"/>
        </w:rPr>
        <w:t xml:space="preserve"> </w:t>
      </w:r>
      <w:r>
        <w:rPr>
          <w:sz w:val="28"/>
        </w:rPr>
        <w:t>воспитанника,</w:t>
      </w:r>
      <w:r>
        <w:rPr>
          <w:spacing w:val="-8"/>
          <w:sz w:val="28"/>
        </w:rPr>
        <w:t xml:space="preserve"> </w:t>
      </w:r>
      <w:r>
        <w:rPr>
          <w:sz w:val="28"/>
        </w:rPr>
        <w:t>сопереживать</w:t>
      </w:r>
      <w:r>
        <w:rPr>
          <w:spacing w:val="-8"/>
          <w:sz w:val="28"/>
        </w:rPr>
        <w:t xml:space="preserve"> </w:t>
      </w:r>
      <w:r>
        <w:rPr>
          <w:spacing w:val="-4"/>
          <w:sz w:val="28"/>
        </w:rPr>
        <w:t>ему;</w:t>
      </w:r>
    </w:p>
    <w:p w:rsidR="00D80858" w:rsidRDefault="00A923ED">
      <w:pPr>
        <w:pStyle w:val="a5"/>
        <w:numPr>
          <w:ilvl w:val="0"/>
          <w:numId w:val="56"/>
        </w:numPr>
        <w:tabs>
          <w:tab w:val="left" w:pos="1103"/>
        </w:tabs>
        <w:ind w:left="1103" w:hanging="162"/>
        <w:jc w:val="left"/>
        <w:rPr>
          <w:sz w:val="28"/>
        </w:rPr>
      </w:pPr>
      <w:r>
        <w:rPr>
          <w:sz w:val="28"/>
        </w:rPr>
        <w:t>уравновешенность</w:t>
      </w:r>
      <w:r>
        <w:rPr>
          <w:spacing w:val="-12"/>
          <w:sz w:val="28"/>
        </w:rPr>
        <w:t xml:space="preserve"> </w:t>
      </w:r>
      <w:r>
        <w:rPr>
          <w:sz w:val="28"/>
        </w:rPr>
        <w:t>и</w:t>
      </w:r>
      <w:r>
        <w:rPr>
          <w:spacing w:val="-5"/>
          <w:sz w:val="28"/>
        </w:rPr>
        <w:t xml:space="preserve"> </w:t>
      </w:r>
      <w:r>
        <w:rPr>
          <w:sz w:val="28"/>
        </w:rPr>
        <w:t>самообладание,</w:t>
      </w:r>
      <w:r>
        <w:rPr>
          <w:spacing w:val="-7"/>
          <w:sz w:val="28"/>
        </w:rPr>
        <w:t xml:space="preserve"> </w:t>
      </w:r>
      <w:r>
        <w:rPr>
          <w:sz w:val="28"/>
        </w:rPr>
        <w:t>выдержка</w:t>
      </w:r>
      <w:r>
        <w:rPr>
          <w:spacing w:val="-6"/>
          <w:sz w:val="28"/>
        </w:rPr>
        <w:t xml:space="preserve"> </w:t>
      </w:r>
      <w:r>
        <w:rPr>
          <w:sz w:val="28"/>
        </w:rPr>
        <w:t>в</w:t>
      </w:r>
      <w:r>
        <w:rPr>
          <w:spacing w:val="-6"/>
          <w:sz w:val="28"/>
        </w:rPr>
        <w:t xml:space="preserve"> </w:t>
      </w:r>
      <w:r>
        <w:rPr>
          <w:sz w:val="28"/>
        </w:rPr>
        <w:t>отношениях</w:t>
      </w:r>
      <w:r>
        <w:rPr>
          <w:spacing w:val="-5"/>
          <w:sz w:val="28"/>
        </w:rPr>
        <w:t xml:space="preserve"> </w:t>
      </w:r>
      <w:r>
        <w:rPr>
          <w:sz w:val="28"/>
        </w:rPr>
        <w:t>с</w:t>
      </w:r>
      <w:r>
        <w:rPr>
          <w:spacing w:val="-6"/>
          <w:sz w:val="28"/>
        </w:rPr>
        <w:t xml:space="preserve"> </w:t>
      </w:r>
      <w:r>
        <w:rPr>
          <w:spacing w:val="-2"/>
          <w:sz w:val="28"/>
        </w:rPr>
        <w:t>детьми;</w:t>
      </w:r>
    </w:p>
    <w:p w:rsidR="00D80858" w:rsidRDefault="00A923ED">
      <w:pPr>
        <w:pStyle w:val="a5"/>
        <w:numPr>
          <w:ilvl w:val="0"/>
          <w:numId w:val="56"/>
        </w:numPr>
        <w:tabs>
          <w:tab w:val="left" w:pos="1124"/>
        </w:tabs>
        <w:spacing w:before="1"/>
        <w:ind w:right="255" w:firstLine="708"/>
        <w:jc w:val="left"/>
        <w:rPr>
          <w:sz w:val="28"/>
        </w:rPr>
      </w:pPr>
      <w:r>
        <w:rPr>
          <w:sz w:val="28"/>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D80858" w:rsidRDefault="00A923ED">
      <w:pPr>
        <w:pStyle w:val="a5"/>
        <w:numPr>
          <w:ilvl w:val="0"/>
          <w:numId w:val="56"/>
        </w:numPr>
        <w:tabs>
          <w:tab w:val="left" w:pos="1169"/>
        </w:tabs>
        <w:ind w:right="251" w:firstLine="708"/>
        <w:jc w:val="left"/>
        <w:rPr>
          <w:sz w:val="28"/>
        </w:rPr>
      </w:pPr>
      <w:r>
        <w:rPr>
          <w:sz w:val="28"/>
        </w:rPr>
        <w:t>умение</w:t>
      </w:r>
      <w:r>
        <w:rPr>
          <w:spacing w:val="40"/>
          <w:sz w:val="28"/>
        </w:rPr>
        <w:t xml:space="preserve"> </w:t>
      </w:r>
      <w:r>
        <w:rPr>
          <w:sz w:val="28"/>
        </w:rPr>
        <w:t>сочетать</w:t>
      </w:r>
      <w:r>
        <w:rPr>
          <w:spacing w:val="40"/>
          <w:sz w:val="28"/>
        </w:rPr>
        <w:t xml:space="preserve"> </w:t>
      </w:r>
      <w:r>
        <w:rPr>
          <w:sz w:val="28"/>
        </w:rPr>
        <w:t>мягкий</w:t>
      </w:r>
      <w:r>
        <w:rPr>
          <w:spacing w:val="40"/>
          <w:sz w:val="28"/>
        </w:rPr>
        <w:t xml:space="preserve"> </w:t>
      </w:r>
      <w:r>
        <w:rPr>
          <w:sz w:val="28"/>
        </w:rPr>
        <w:t>эмоциональный</w:t>
      </w:r>
      <w:r>
        <w:rPr>
          <w:spacing w:val="40"/>
          <w:sz w:val="28"/>
        </w:rPr>
        <w:t xml:space="preserve"> </w:t>
      </w:r>
      <w:r>
        <w:rPr>
          <w:sz w:val="28"/>
        </w:rPr>
        <w:t>и</w:t>
      </w:r>
      <w:r>
        <w:rPr>
          <w:spacing w:val="40"/>
          <w:sz w:val="28"/>
        </w:rPr>
        <w:t xml:space="preserve"> </w:t>
      </w:r>
      <w:r>
        <w:rPr>
          <w:sz w:val="28"/>
        </w:rPr>
        <w:t>деловой</w:t>
      </w:r>
      <w:r>
        <w:rPr>
          <w:spacing w:val="40"/>
          <w:sz w:val="28"/>
        </w:rPr>
        <w:t xml:space="preserve"> </w:t>
      </w:r>
      <w:r>
        <w:rPr>
          <w:sz w:val="28"/>
        </w:rPr>
        <w:t>тон</w:t>
      </w:r>
      <w:r>
        <w:rPr>
          <w:spacing w:val="40"/>
          <w:sz w:val="28"/>
        </w:rPr>
        <w:t xml:space="preserve"> </w:t>
      </w:r>
      <w:r>
        <w:rPr>
          <w:sz w:val="28"/>
        </w:rPr>
        <w:t>в</w:t>
      </w:r>
      <w:r>
        <w:rPr>
          <w:spacing w:val="40"/>
          <w:sz w:val="28"/>
        </w:rPr>
        <w:t xml:space="preserve"> </w:t>
      </w:r>
      <w:r>
        <w:rPr>
          <w:sz w:val="28"/>
        </w:rPr>
        <w:t>отношениях</w:t>
      </w:r>
      <w:r>
        <w:rPr>
          <w:spacing w:val="40"/>
          <w:sz w:val="28"/>
        </w:rPr>
        <w:t xml:space="preserve"> </w:t>
      </w:r>
      <w:r>
        <w:rPr>
          <w:sz w:val="28"/>
        </w:rPr>
        <w:t xml:space="preserve">с </w:t>
      </w:r>
      <w:r>
        <w:rPr>
          <w:spacing w:val="-2"/>
          <w:sz w:val="28"/>
        </w:rPr>
        <w:t>детьми;</w:t>
      </w:r>
    </w:p>
    <w:p w:rsidR="00D80858" w:rsidRDefault="00A923ED">
      <w:pPr>
        <w:pStyle w:val="a5"/>
        <w:numPr>
          <w:ilvl w:val="0"/>
          <w:numId w:val="56"/>
        </w:numPr>
        <w:tabs>
          <w:tab w:val="left" w:pos="1103"/>
        </w:tabs>
        <w:spacing w:line="321" w:lineRule="exact"/>
        <w:ind w:left="1103" w:hanging="162"/>
        <w:jc w:val="left"/>
        <w:rPr>
          <w:sz w:val="28"/>
        </w:rPr>
      </w:pPr>
      <w:r>
        <w:rPr>
          <w:sz w:val="28"/>
        </w:rPr>
        <w:t>умение</w:t>
      </w:r>
      <w:r>
        <w:rPr>
          <w:spacing w:val="-9"/>
          <w:sz w:val="28"/>
        </w:rPr>
        <w:t xml:space="preserve"> </w:t>
      </w:r>
      <w:r>
        <w:rPr>
          <w:sz w:val="28"/>
        </w:rPr>
        <w:t>сочетать</w:t>
      </w:r>
      <w:r>
        <w:rPr>
          <w:spacing w:val="-7"/>
          <w:sz w:val="28"/>
        </w:rPr>
        <w:t xml:space="preserve"> </w:t>
      </w:r>
      <w:r>
        <w:rPr>
          <w:sz w:val="28"/>
        </w:rPr>
        <w:t>требовательность</w:t>
      </w:r>
      <w:r>
        <w:rPr>
          <w:spacing w:val="-7"/>
          <w:sz w:val="28"/>
        </w:rPr>
        <w:t xml:space="preserve"> </w:t>
      </w:r>
      <w:r>
        <w:rPr>
          <w:sz w:val="28"/>
        </w:rPr>
        <w:t>с</w:t>
      </w:r>
      <w:r>
        <w:rPr>
          <w:spacing w:val="-8"/>
          <w:sz w:val="28"/>
        </w:rPr>
        <w:t xml:space="preserve"> </w:t>
      </w:r>
      <w:r>
        <w:rPr>
          <w:sz w:val="28"/>
        </w:rPr>
        <w:t>чутким</w:t>
      </w:r>
      <w:r>
        <w:rPr>
          <w:spacing w:val="-6"/>
          <w:sz w:val="28"/>
        </w:rPr>
        <w:t xml:space="preserve"> </w:t>
      </w:r>
      <w:r>
        <w:rPr>
          <w:sz w:val="28"/>
        </w:rPr>
        <w:t>отношением</w:t>
      </w:r>
      <w:r>
        <w:rPr>
          <w:spacing w:val="-9"/>
          <w:sz w:val="28"/>
        </w:rPr>
        <w:t xml:space="preserve"> </w:t>
      </w:r>
      <w:r>
        <w:rPr>
          <w:sz w:val="28"/>
        </w:rPr>
        <w:t>к</w:t>
      </w:r>
      <w:r>
        <w:rPr>
          <w:spacing w:val="-6"/>
          <w:sz w:val="28"/>
        </w:rPr>
        <w:t xml:space="preserve"> </w:t>
      </w:r>
      <w:r>
        <w:rPr>
          <w:spacing w:val="-2"/>
          <w:sz w:val="28"/>
        </w:rPr>
        <w:t>воспитанникам;</w:t>
      </w:r>
    </w:p>
    <w:p w:rsidR="00D80858" w:rsidRDefault="00A923ED">
      <w:pPr>
        <w:pStyle w:val="a5"/>
        <w:numPr>
          <w:ilvl w:val="0"/>
          <w:numId w:val="56"/>
        </w:numPr>
        <w:tabs>
          <w:tab w:val="left" w:pos="1103"/>
        </w:tabs>
        <w:spacing w:line="322" w:lineRule="exact"/>
        <w:ind w:left="1103" w:hanging="162"/>
        <w:jc w:val="left"/>
        <w:rPr>
          <w:sz w:val="28"/>
        </w:rPr>
      </w:pPr>
      <w:r>
        <w:rPr>
          <w:sz w:val="28"/>
        </w:rPr>
        <w:t>знание</w:t>
      </w:r>
      <w:r>
        <w:rPr>
          <w:spacing w:val="-10"/>
          <w:sz w:val="28"/>
        </w:rPr>
        <w:t xml:space="preserve"> </w:t>
      </w:r>
      <w:r>
        <w:rPr>
          <w:sz w:val="28"/>
        </w:rPr>
        <w:t>возрастных</w:t>
      </w:r>
      <w:r>
        <w:rPr>
          <w:spacing w:val="-9"/>
          <w:sz w:val="28"/>
        </w:rPr>
        <w:t xml:space="preserve"> </w:t>
      </w:r>
      <w:r>
        <w:rPr>
          <w:sz w:val="28"/>
        </w:rPr>
        <w:t>и</w:t>
      </w:r>
      <w:r>
        <w:rPr>
          <w:spacing w:val="-8"/>
          <w:sz w:val="28"/>
        </w:rPr>
        <w:t xml:space="preserve"> </w:t>
      </w:r>
      <w:r>
        <w:rPr>
          <w:sz w:val="28"/>
        </w:rPr>
        <w:t>индивидуальных</w:t>
      </w:r>
      <w:r>
        <w:rPr>
          <w:spacing w:val="-11"/>
          <w:sz w:val="28"/>
        </w:rPr>
        <w:t xml:space="preserve"> </w:t>
      </w:r>
      <w:r>
        <w:rPr>
          <w:sz w:val="28"/>
        </w:rPr>
        <w:t>особенностей</w:t>
      </w:r>
      <w:r>
        <w:rPr>
          <w:spacing w:val="-6"/>
          <w:sz w:val="28"/>
        </w:rPr>
        <w:t xml:space="preserve"> </w:t>
      </w:r>
      <w:r>
        <w:rPr>
          <w:spacing w:val="-2"/>
          <w:sz w:val="28"/>
        </w:rPr>
        <w:t>воспитанников;</w:t>
      </w:r>
    </w:p>
    <w:p w:rsidR="00D80858" w:rsidRDefault="00A923ED">
      <w:pPr>
        <w:pStyle w:val="a5"/>
        <w:numPr>
          <w:ilvl w:val="0"/>
          <w:numId w:val="56"/>
        </w:numPr>
        <w:tabs>
          <w:tab w:val="left" w:pos="1103"/>
        </w:tabs>
        <w:ind w:left="1103" w:hanging="162"/>
        <w:jc w:val="left"/>
        <w:rPr>
          <w:sz w:val="28"/>
        </w:rPr>
      </w:pPr>
      <w:r>
        <w:rPr>
          <w:sz w:val="28"/>
        </w:rPr>
        <w:t>соответствие</w:t>
      </w:r>
      <w:r>
        <w:rPr>
          <w:spacing w:val="-7"/>
          <w:sz w:val="28"/>
        </w:rPr>
        <w:t xml:space="preserve"> </w:t>
      </w:r>
      <w:r>
        <w:rPr>
          <w:sz w:val="28"/>
        </w:rPr>
        <w:t>внешнего</w:t>
      </w:r>
      <w:r>
        <w:rPr>
          <w:spacing w:val="-6"/>
          <w:sz w:val="28"/>
        </w:rPr>
        <w:t xml:space="preserve"> </w:t>
      </w:r>
      <w:r>
        <w:rPr>
          <w:sz w:val="28"/>
        </w:rPr>
        <w:t>вида</w:t>
      </w:r>
      <w:r>
        <w:rPr>
          <w:spacing w:val="-7"/>
          <w:sz w:val="28"/>
        </w:rPr>
        <w:t xml:space="preserve"> </w:t>
      </w:r>
      <w:r>
        <w:rPr>
          <w:sz w:val="28"/>
        </w:rPr>
        <w:t>статусу</w:t>
      </w:r>
      <w:r>
        <w:rPr>
          <w:spacing w:val="-7"/>
          <w:sz w:val="28"/>
        </w:rPr>
        <w:t xml:space="preserve"> </w:t>
      </w:r>
      <w:r>
        <w:rPr>
          <w:sz w:val="28"/>
        </w:rPr>
        <w:t>воспитателя</w:t>
      </w:r>
      <w:r>
        <w:rPr>
          <w:spacing w:val="-7"/>
          <w:sz w:val="28"/>
        </w:rPr>
        <w:t xml:space="preserve"> </w:t>
      </w:r>
      <w:r>
        <w:rPr>
          <w:sz w:val="28"/>
        </w:rPr>
        <w:t>детского</w:t>
      </w:r>
      <w:r>
        <w:rPr>
          <w:spacing w:val="-7"/>
          <w:sz w:val="28"/>
        </w:rPr>
        <w:t xml:space="preserve"> </w:t>
      </w:r>
      <w:r>
        <w:rPr>
          <w:spacing w:val="-2"/>
          <w:sz w:val="28"/>
        </w:rPr>
        <w:t>сада.</w:t>
      </w:r>
    </w:p>
    <w:p w:rsidR="00D80858" w:rsidRDefault="00D80858">
      <w:pPr>
        <w:pStyle w:val="a3"/>
        <w:spacing w:before="6"/>
        <w:ind w:left="0" w:firstLine="0"/>
        <w:jc w:val="left"/>
      </w:pPr>
    </w:p>
    <w:p w:rsidR="00D80858" w:rsidRDefault="00A923ED">
      <w:pPr>
        <w:pStyle w:val="a5"/>
        <w:numPr>
          <w:ilvl w:val="3"/>
          <w:numId w:val="60"/>
        </w:numPr>
        <w:tabs>
          <w:tab w:val="left" w:pos="1847"/>
        </w:tabs>
        <w:ind w:left="1847" w:hanging="839"/>
        <w:jc w:val="left"/>
        <w:rPr>
          <w:b/>
          <w:sz w:val="28"/>
        </w:rPr>
      </w:pPr>
      <w:r>
        <w:rPr>
          <w:b/>
          <w:sz w:val="28"/>
        </w:rPr>
        <w:t>Формы</w:t>
      </w:r>
      <w:r>
        <w:rPr>
          <w:b/>
          <w:spacing w:val="-11"/>
          <w:sz w:val="28"/>
        </w:rPr>
        <w:t xml:space="preserve"> </w:t>
      </w:r>
      <w:r>
        <w:rPr>
          <w:b/>
          <w:sz w:val="28"/>
        </w:rPr>
        <w:t>совместной</w:t>
      </w:r>
      <w:r>
        <w:rPr>
          <w:b/>
          <w:spacing w:val="-9"/>
          <w:sz w:val="28"/>
        </w:rPr>
        <w:t xml:space="preserve"> </w:t>
      </w:r>
      <w:r>
        <w:rPr>
          <w:b/>
          <w:sz w:val="28"/>
        </w:rPr>
        <w:t>деятельности</w:t>
      </w:r>
      <w:r>
        <w:rPr>
          <w:b/>
          <w:spacing w:val="-9"/>
          <w:sz w:val="28"/>
        </w:rPr>
        <w:t xml:space="preserve"> </w:t>
      </w:r>
      <w:r>
        <w:rPr>
          <w:b/>
          <w:sz w:val="28"/>
        </w:rPr>
        <w:t>в</w:t>
      </w:r>
      <w:r>
        <w:rPr>
          <w:b/>
          <w:spacing w:val="-9"/>
          <w:sz w:val="28"/>
        </w:rPr>
        <w:t xml:space="preserve"> </w:t>
      </w:r>
      <w:r>
        <w:rPr>
          <w:b/>
          <w:sz w:val="28"/>
        </w:rPr>
        <w:t>образовательной</w:t>
      </w:r>
      <w:r>
        <w:rPr>
          <w:b/>
          <w:spacing w:val="-9"/>
          <w:sz w:val="28"/>
        </w:rPr>
        <w:t xml:space="preserve"> </w:t>
      </w:r>
      <w:r>
        <w:rPr>
          <w:b/>
          <w:spacing w:val="-2"/>
          <w:sz w:val="28"/>
        </w:rPr>
        <w:t>организации</w:t>
      </w:r>
    </w:p>
    <w:p w:rsidR="00D80858" w:rsidRDefault="00D80858">
      <w:pPr>
        <w:pStyle w:val="a3"/>
        <w:ind w:left="0" w:firstLine="0"/>
        <w:jc w:val="left"/>
        <w:rPr>
          <w:b/>
        </w:rPr>
      </w:pPr>
    </w:p>
    <w:p w:rsidR="00D80858" w:rsidRDefault="00A923ED">
      <w:pPr>
        <w:pStyle w:val="a5"/>
        <w:numPr>
          <w:ilvl w:val="4"/>
          <w:numId w:val="60"/>
        </w:numPr>
        <w:tabs>
          <w:tab w:val="left" w:pos="2401"/>
          <w:tab w:val="left" w:pos="3613"/>
        </w:tabs>
        <w:ind w:right="663" w:hanging="2259"/>
        <w:jc w:val="both"/>
        <w:rPr>
          <w:b/>
          <w:sz w:val="28"/>
        </w:rPr>
      </w:pPr>
      <w:r>
        <w:rPr>
          <w:b/>
          <w:sz w:val="28"/>
        </w:rPr>
        <w:t>Особенности</w:t>
      </w:r>
      <w:r>
        <w:rPr>
          <w:b/>
          <w:spacing w:val="-12"/>
          <w:sz w:val="28"/>
        </w:rPr>
        <w:t xml:space="preserve"> </w:t>
      </w:r>
      <w:r>
        <w:rPr>
          <w:b/>
          <w:sz w:val="28"/>
        </w:rPr>
        <w:t>взаимодействия</w:t>
      </w:r>
      <w:r>
        <w:rPr>
          <w:b/>
          <w:spacing w:val="-14"/>
          <w:sz w:val="28"/>
        </w:rPr>
        <w:t xml:space="preserve"> </w:t>
      </w:r>
      <w:r>
        <w:rPr>
          <w:b/>
          <w:sz w:val="28"/>
        </w:rPr>
        <w:t>педагогического</w:t>
      </w:r>
      <w:r>
        <w:rPr>
          <w:b/>
          <w:spacing w:val="-10"/>
          <w:sz w:val="28"/>
        </w:rPr>
        <w:t xml:space="preserve"> </w:t>
      </w:r>
      <w:r>
        <w:rPr>
          <w:b/>
          <w:sz w:val="28"/>
        </w:rPr>
        <w:t>коллектива с семьями воспитанников</w:t>
      </w:r>
    </w:p>
    <w:p w:rsidR="00D80858" w:rsidRDefault="00A923ED">
      <w:pPr>
        <w:pStyle w:val="a3"/>
        <w:ind w:right="251"/>
      </w:pPr>
      <w: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r>
    </w:p>
    <w:p w:rsidR="00D80858" w:rsidRDefault="00A923ED">
      <w:pPr>
        <w:pStyle w:val="a3"/>
        <w:ind w:right="248"/>
      </w:pPr>
      <w:r>
        <w:t>Нельзя</w:t>
      </w:r>
      <w:r>
        <w:rPr>
          <w:spacing w:val="-3"/>
        </w:rPr>
        <w:t xml:space="preserve"> </w:t>
      </w:r>
      <w:r>
        <w:t>забывать,</w:t>
      </w:r>
      <w:r>
        <w:rPr>
          <w:spacing w:val="-3"/>
        </w:rPr>
        <w:t xml:space="preserve"> </w:t>
      </w:r>
      <w:r>
        <w:t>что</w:t>
      </w:r>
      <w:r>
        <w:rPr>
          <w:spacing w:val="-3"/>
        </w:rPr>
        <w:t xml:space="preserve"> </w:t>
      </w:r>
      <w:r>
        <w:t>личностные</w:t>
      </w:r>
      <w:r>
        <w:rPr>
          <w:spacing w:val="-3"/>
        </w:rPr>
        <w:t xml:space="preserve"> </w:t>
      </w:r>
      <w:r>
        <w:t>качества</w:t>
      </w:r>
      <w:r>
        <w:rPr>
          <w:spacing w:val="-3"/>
        </w:rPr>
        <w:t xml:space="preserve"> </w:t>
      </w:r>
      <w:r>
        <w:t>(патриотизм,</w:t>
      </w:r>
      <w:r>
        <w:rPr>
          <w:spacing w:val="-5"/>
        </w:rPr>
        <w:t xml:space="preserve"> </w:t>
      </w:r>
      <w:r>
        <w:t>доброжелательность, сострадание, чуткость, отзывчивость) воспитываются в семье, поэтому участие родителей</w:t>
      </w:r>
      <w:r>
        <w:rPr>
          <w:spacing w:val="40"/>
        </w:rPr>
        <w:t xml:space="preserve"> </w:t>
      </w:r>
      <w:r>
        <w:t>в</w:t>
      </w:r>
      <w:r>
        <w:rPr>
          <w:spacing w:val="40"/>
        </w:rPr>
        <w:t xml:space="preserve"> </w:t>
      </w:r>
      <w:r>
        <w:t>работе</w:t>
      </w:r>
      <w:r>
        <w:rPr>
          <w:spacing w:val="40"/>
        </w:rPr>
        <w:t xml:space="preserve"> </w:t>
      </w:r>
      <w:r>
        <w:t>ДОО,</w:t>
      </w:r>
      <w:r>
        <w:rPr>
          <w:spacing w:val="40"/>
        </w:rPr>
        <w:t xml:space="preserve"> </w:t>
      </w:r>
      <w:r>
        <w:t>в</w:t>
      </w:r>
      <w:r>
        <w:rPr>
          <w:spacing w:val="40"/>
        </w:rPr>
        <w:t xml:space="preserve"> </w:t>
      </w:r>
      <w:r>
        <w:t>совместных</w:t>
      </w:r>
      <w:r>
        <w:rPr>
          <w:spacing w:val="40"/>
        </w:rPr>
        <w:t xml:space="preserve"> </w:t>
      </w:r>
      <w:r>
        <w:t>с</w:t>
      </w:r>
      <w:r>
        <w:rPr>
          <w:spacing w:val="40"/>
        </w:rPr>
        <w:t xml:space="preserve"> </w:t>
      </w:r>
      <w:r>
        <w:t>детьми</w:t>
      </w:r>
      <w:r>
        <w:rPr>
          <w:spacing w:val="40"/>
        </w:rPr>
        <w:t xml:space="preserve"> </w:t>
      </w:r>
      <w:r>
        <w:t>мероприятиях,</w:t>
      </w:r>
      <w:r>
        <w:rPr>
          <w:spacing w:val="40"/>
        </w:rPr>
        <w:t xml:space="preserve"> </w:t>
      </w:r>
      <w:r>
        <w:t>их</w:t>
      </w:r>
      <w:r>
        <w:rPr>
          <w:spacing w:val="40"/>
        </w:rPr>
        <w:t xml:space="preserve"> </w:t>
      </w:r>
      <w:r>
        <w:t>личный пример – все это вместе дает положительные результаты в воспитании детей, приобщении к социокультурным нормам.</w:t>
      </w:r>
    </w:p>
    <w:p w:rsidR="00D80858" w:rsidRDefault="00A923ED">
      <w:pPr>
        <w:pStyle w:val="a3"/>
        <w:ind w:right="244"/>
      </w:pPr>
      <w:r>
        <w:t>Семья – важнейший институт социализации личности. Именно в семье человек получает первый опыт социального взаимодействия. В нашей дошкольной 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 сотрудничества. Единство педагогических целей общества и семьи определяет тесную связь между общественным и семейным воспитанием, что способствует всестороннему гармоничному воспитанию и развитию детей.</w:t>
      </w:r>
    </w:p>
    <w:p w:rsidR="00D80858" w:rsidRDefault="00A923ED">
      <w:pPr>
        <w:pStyle w:val="a3"/>
        <w:ind w:right="245"/>
      </w:pPr>
      <w:r>
        <w:t>Взаимодействие педагогов ДОО с родителями направлено на повышение педагогической</w:t>
      </w:r>
      <w:r>
        <w:rPr>
          <w:spacing w:val="-4"/>
        </w:rPr>
        <w:t xml:space="preserve"> </w:t>
      </w:r>
      <w:r>
        <w:t>культуры</w:t>
      </w:r>
      <w:r>
        <w:rPr>
          <w:spacing w:val="-2"/>
        </w:rPr>
        <w:t xml:space="preserve"> </w:t>
      </w:r>
      <w:r>
        <w:t>родителей.</w:t>
      </w:r>
      <w:r>
        <w:rPr>
          <w:spacing w:val="-3"/>
        </w:rPr>
        <w:t xml:space="preserve"> </w:t>
      </w:r>
      <w:r>
        <w:t>Главной</w:t>
      </w:r>
      <w:r>
        <w:rPr>
          <w:spacing w:val="-2"/>
        </w:rPr>
        <w:t xml:space="preserve"> </w:t>
      </w:r>
      <w:r>
        <w:t>ценностью педагогической</w:t>
      </w:r>
      <w:r>
        <w:rPr>
          <w:spacing w:val="-2"/>
        </w:rPr>
        <w:t xml:space="preserve"> </w:t>
      </w:r>
      <w:r>
        <w:t>культуры является ребенок - его воспитание и развитие, социальная защита и поддержка его достоинства и прав человека.</w:t>
      </w:r>
    </w:p>
    <w:p w:rsidR="00D80858" w:rsidRDefault="00A923ED">
      <w:pPr>
        <w:pStyle w:val="a3"/>
        <w:ind w:right="243"/>
      </w:pPr>
      <w:r>
        <w:rPr>
          <w:i/>
        </w:rPr>
        <w:t xml:space="preserve">Основной целью работы с родителями </w:t>
      </w:r>
      <w:r>
        <w:t>является обеспечение взаимодействия с семьей, вовлечение родителей в воспитательный процесс для формирования у</w:t>
      </w:r>
      <w:r>
        <w:rPr>
          <w:spacing w:val="40"/>
        </w:rPr>
        <w:t xml:space="preserve"> </w:t>
      </w:r>
      <w:r>
        <w:t>них</w:t>
      </w:r>
      <w:r>
        <w:rPr>
          <w:spacing w:val="40"/>
        </w:rPr>
        <w:t xml:space="preserve">  </w:t>
      </w:r>
      <w:r>
        <w:t>компетентной</w:t>
      </w:r>
      <w:r>
        <w:rPr>
          <w:spacing w:val="39"/>
        </w:rPr>
        <w:t xml:space="preserve">  </w:t>
      </w:r>
      <w:r>
        <w:t>педагогической</w:t>
      </w:r>
      <w:r>
        <w:rPr>
          <w:spacing w:val="40"/>
        </w:rPr>
        <w:t xml:space="preserve">  </w:t>
      </w:r>
      <w:r>
        <w:t>позиции</w:t>
      </w:r>
      <w:r>
        <w:rPr>
          <w:spacing w:val="40"/>
        </w:rPr>
        <w:t xml:space="preserve">  </w:t>
      </w:r>
      <w:r>
        <w:t>по</w:t>
      </w:r>
      <w:r>
        <w:rPr>
          <w:spacing w:val="40"/>
        </w:rPr>
        <w:t xml:space="preserve">  </w:t>
      </w:r>
      <w:r>
        <w:t>отношению</w:t>
      </w:r>
      <w:r>
        <w:rPr>
          <w:spacing w:val="39"/>
        </w:rPr>
        <w:t xml:space="preserve">  </w:t>
      </w:r>
      <w:r>
        <w:t>к</w:t>
      </w:r>
      <w:r>
        <w:rPr>
          <w:spacing w:val="40"/>
        </w:rPr>
        <w:t xml:space="preserve">  </w:t>
      </w:r>
      <w:r>
        <w:t>собственному</w:t>
      </w:r>
    </w:p>
    <w:p w:rsidR="00D80858" w:rsidRDefault="00D80858">
      <w:pPr>
        <w:sectPr w:rsidR="00D80858">
          <w:pgSz w:w="11910" w:h="16840"/>
          <w:pgMar w:top="480" w:right="460" w:bottom="700" w:left="900" w:header="0" w:footer="470" w:gutter="0"/>
          <w:cols w:space="720"/>
        </w:sectPr>
      </w:pPr>
    </w:p>
    <w:p w:rsidR="00D80858" w:rsidRDefault="00A923ED">
      <w:pPr>
        <w:pStyle w:val="a3"/>
        <w:spacing w:before="63"/>
        <w:ind w:firstLine="0"/>
        <w:jc w:val="left"/>
      </w:pPr>
      <w:r>
        <w:rPr>
          <w:spacing w:val="-2"/>
        </w:rPr>
        <w:lastRenderedPageBreak/>
        <w:t>ребенку.</w:t>
      </w:r>
    </w:p>
    <w:p w:rsidR="00D80858" w:rsidRDefault="00A923ED">
      <w:pPr>
        <w:pStyle w:val="21"/>
        <w:spacing w:before="7"/>
        <w:ind w:left="941"/>
        <w:jc w:val="both"/>
      </w:pPr>
      <w:r>
        <w:t>Основные</w:t>
      </w:r>
      <w:r>
        <w:rPr>
          <w:spacing w:val="-8"/>
        </w:rPr>
        <w:t xml:space="preserve"> </w:t>
      </w:r>
      <w:r>
        <w:t>формы</w:t>
      </w:r>
      <w:r>
        <w:rPr>
          <w:spacing w:val="-4"/>
        </w:rPr>
        <w:t xml:space="preserve"> </w:t>
      </w:r>
      <w:r>
        <w:t>и</w:t>
      </w:r>
      <w:r>
        <w:rPr>
          <w:spacing w:val="-5"/>
        </w:rPr>
        <w:t xml:space="preserve"> </w:t>
      </w:r>
      <w:r>
        <w:t>содержание</w:t>
      </w:r>
      <w:r>
        <w:rPr>
          <w:spacing w:val="-3"/>
        </w:rPr>
        <w:t xml:space="preserve"> </w:t>
      </w:r>
      <w:r>
        <w:t>работы</w:t>
      </w:r>
      <w:r>
        <w:rPr>
          <w:spacing w:val="-4"/>
        </w:rPr>
        <w:t xml:space="preserve"> </w:t>
      </w:r>
      <w:r>
        <w:t>с</w:t>
      </w:r>
      <w:r>
        <w:rPr>
          <w:spacing w:val="-2"/>
        </w:rPr>
        <w:t xml:space="preserve"> родителями</w:t>
      </w:r>
    </w:p>
    <w:p w:rsidR="00D80858" w:rsidRDefault="00A923ED">
      <w:pPr>
        <w:pStyle w:val="a3"/>
        <w:ind w:right="250"/>
      </w:pPr>
      <w:r>
        <w:rPr>
          <w:b/>
          <w:i/>
        </w:rPr>
        <w:t xml:space="preserve">Консультации. </w:t>
      </w:r>
      <w:r>
        <w:t>Это самая распространенная форма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ИКТ-технологий.</w:t>
      </w:r>
    </w:p>
    <w:p w:rsidR="00D80858" w:rsidRDefault="00A923ED">
      <w:pPr>
        <w:pStyle w:val="a3"/>
        <w:ind w:right="246"/>
      </w:pPr>
      <w:r>
        <w:rPr>
          <w:b/>
          <w:i/>
        </w:rPr>
        <w:t xml:space="preserve">Анкетирование. </w:t>
      </w:r>
      <w:r>
        <w:t>Данная форма используется с целью изучения семьи, выявления образовательных потребностей и запросов родителей. Способствует установлению</w:t>
      </w:r>
      <w:r>
        <w:rPr>
          <w:spacing w:val="-5"/>
        </w:rPr>
        <w:t xml:space="preserve"> </w:t>
      </w:r>
      <w:r>
        <w:t>контактов,</w:t>
      </w:r>
      <w:r>
        <w:rPr>
          <w:spacing w:val="-4"/>
        </w:rPr>
        <w:t xml:space="preserve"> </w:t>
      </w:r>
      <w:r>
        <w:t>а</w:t>
      </w:r>
      <w:r>
        <w:rPr>
          <w:spacing w:val="-3"/>
        </w:rPr>
        <w:t xml:space="preserve"> </w:t>
      </w:r>
      <w:r>
        <w:t>также</w:t>
      </w:r>
      <w:r>
        <w:rPr>
          <w:spacing w:val="-3"/>
        </w:rPr>
        <w:t xml:space="preserve"> </w:t>
      </w:r>
      <w:r>
        <w:t>для</w:t>
      </w:r>
      <w:r>
        <w:rPr>
          <w:spacing w:val="-2"/>
        </w:rPr>
        <w:t xml:space="preserve"> </w:t>
      </w:r>
      <w:r>
        <w:t>согласования</w:t>
      </w:r>
      <w:r>
        <w:rPr>
          <w:spacing w:val="-2"/>
        </w:rPr>
        <w:t xml:space="preserve"> </w:t>
      </w:r>
      <w:r>
        <w:t>воспитательных</w:t>
      </w:r>
      <w:r>
        <w:rPr>
          <w:spacing w:val="-2"/>
        </w:rPr>
        <w:t xml:space="preserve"> </w:t>
      </w:r>
      <w:r>
        <w:t>воздействий</w:t>
      </w:r>
      <w:r>
        <w:rPr>
          <w:spacing w:val="-2"/>
        </w:rPr>
        <w:t xml:space="preserve"> </w:t>
      </w:r>
      <w:r>
        <w:t xml:space="preserve">на </w:t>
      </w:r>
      <w:r>
        <w:rPr>
          <w:spacing w:val="-2"/>
        </w:rPr>
        <w:t>ребенка.</w:t>
      </w:r>
    </w:p>
    <w:p w:rsidR="00D80858" w:rsidRDefault="00A923ED">
      <w:pPr>
        <w:pStyle w:val="a3"/>
        <w:ind w:right="247"/>
      </w:pPr>
      <w:r>
        <w:rPr>
          <w:b/>
        </w:rPr>
        <w:t xml:space="preserve">Родительские собрания. </w:t>
      </w:r>
      <w: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D80858" w:rsidRDefault="00A923ED">
      <w:pPr>
        <w:pStyle w:val="a3"/>
        <w:ind w:right="247"/>
      </w:pPr>
      <w:r>
        <w:rPr>
          <w:b/>
          <w:i/>
        </w:rPr>
        <w:t xml:space="preserve">Круглый стол. </w:t>
      </w:r>
      <w:r>
        <w:t>Педагоги привлекают родителей в обсуждение</w:t>
      </w:r>
      <w:r>
        <w:rPr>
          <w:spacing w:val="40"/>
        </w:rPr>
        <w:t xml:space="preserve"> </w:t>
      </w:r>
      <w:r>
        <w:t>предъявленной темы. Участники обмениваются мнением друг с другом,</w:t>
      </w:r>
      <w:r>
        <w:rPr>
          <w:spacing w:val="40"/>
        </w:rPr>
        <w:t xml:space="preserve"> </w:t>
      </w:r>
      <w:r>
        <w:t>предлагают своё решение вопроса.</w:t>
      </w:r>
    </w:p>
    <w:p w:rsidR="00D80858" w:rsidRDefault="00A923ED">
      <w:pPr>
        <w:pStyle w:val="a3"/>
        <w:ind w:right="244"/>
      </w:pPr>
      <w:r>
        <w:rPr>
          <w:b/>
          <w:i/>
        </w:rPr>
        <w:t xml:space="preserve">Мастер-классы. </w:t>
      </w:r>
      <w: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D80858" w:rsidRDefault="00A923ED">
      <w:pPr>
        <w:pStyle w:val="a3"/>
        <w:ind w:right="244"/>
      </w:pPr>
      <w:r>
        <w:rPr>
          <w:b/>
          <w:i/>
        </w:rPr>
        <w:t>«Родительская почта»</w:t>
      </w:r>
      <w:r>
        <w:t>. В детском саду организована дистанционная форма сотрудничества ДОО с родителями. Взаимодействие происходит в социальных сетях в «ВКонтакте», через мессенджеры Whats App, Viber. Такая форма общения позволяет родителям уточнить различные вопросы, пополнить педагогические знания, обсудить проблемы.</w:t>
      </w:r>
    </w:p>
    <w:p w:rsidR="00D80858" w:rsidRDefault="00A923ED">
      <w:pPr>
        <w:pStyle w:val="a3"/>
        <w:ind w:right="244"/>
      </w:pPr>
      <w:r>
        <w:rPr>
          <w:b/>
          <w:i/>
        </w:rPr>
        <w:t xml:space="preserve">Праздники, фестивали, конкурсы, соревнования. </w:t>
      </w:r>
      <w:r>
        <w:t>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D80858" w:rsidRDefault="00D80858">
      <w:pPr>
        <w:pStyle w:val="a3"/>
        <w:spacing w:before="1"/>
        <w:ind w:left="0" w:firstLine="0"/>
        <w:jc w:val="left"/>
      </w:pPr>
    </w:p>
    <w:p w:rsidR="00D80858" w:rsidRDefault="00A923ED">
      <w:pPr>
        <w:pStyle w:val="a5"/>
        <w:numPr>
          <w:ilvl w:val="4"/>
          <w:numId w:val="60"/>
        </w:numPr>
        <w:tabs>
          <w:tab w:val="left" w:pos="5216"/>
        </w:tabs>
        <w:spacing w:line="319" w:lineRule="exact"/>
        <w:ind w:left="5216" w:hanging="1047"/>
        <w:jc w:val="both"/>
        <w:rPr>
          <w:b/>
          <w:sz w:val="28"/>
        </w:rPr>
      </w:pPr>
      <w:r>
        <w:rPr>
          <w:b/>
          <w:sz w:val="28"/>
        </w:rPr>
        <w:t>События</w:t>
      </w:r>
      <w:r>
        <w:rPr>
          <w:b/>
          <w:spacing w:val="-9"/>
          <w:sz w:val="28"/>
        </w:rPr>
        <w:t xml:space="preserve"> </w:t>
      </w:r>
      <w:r>
        <w:rPr>
          <w:b/>
          <w:spacing w:val="-5"/>
          <w:sz w:val="28"/>
        </w:rPr>
        <w:t>ДОО</w:t>
      </w:r>
    </w:p>
    <w:p w:rsidR="00D80858" w:rsidRDefault="00A923ED">
      <w:pPr>
        <w:pStyle w:val="a3"/>
        <w:ind w:right="244"/>
      </w:pPr>
      <w:r>
        <w:rPr>
          <w:i/>
        </w:rPr>
        <w:t xml:space="preserve">Событие – </w:t>
      </w:r>
      <w:r>
        <w:t>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w:t>
      </w:r>
      <w:r>
        <w:rPr>
          <w:spacing w:val="40"/>
        </w:rPr>
        <w:t xml:space="preserve"> </w:t>
      </w:r>
      <w:r>
        <w:t>каждая ценность воспитания должна быть понята, раскрыта и принята ребенком совместно с другими людьми в значимой для него общности.</w:t>
      </w:r>
    </w:p>
    <w:p w:rsidR="00D80858" w:rsidRDefault="00A923ED">
      <w:pPr>
        <w:pStyle w:val="a3"/>
        <w:ind w:right="247"/>
      </w:pPr>
      <w:r>
        <w:rPr>
          <w:i/>
        </w:rPr>
        <w:t>Воспитательное</w:t>
      </w:r>
      <w:r>
        <w:rPr>
          <w:i/>
          <w:spacing w:val="-4"/>
        </w:rPr>
        <w:t xml:space="preserve"> </w:t>
      </w:r>
      <w:r>
        <w:rPr>
          <w:i/>
        </w:rPr>
        <w:t>событие</w:t>
      </w:r>
      <w:r>
        <w:rPr>
          <w:i/>
          <w:spacing w:val="-2"/>
        </w:rPr>
        <w:t xml:space="preserve"> </w:t>
      </w:r>
      <w:r>
        <w:rPr>
          <w:i/>
        </w:rPr>
        <w:t>–</w:t>
      </w:r>
      <w:r>
        <w:rPr>
          <w:i/>
          <w:spacing w:val="-2"/>
        </w:rPr>
        <w:t xml:space="preserve"> </w:t>
      </w:r>
      <w:r>
        <w:t>это</w:t>
      </w:r>
      <w:r>
        <w:rPr>
          <w:spacing w:val="-3"/>
        </w:rPr>
        <w:t xml:space="preserve"> </w:t>
      </w:r>
      <w:r>
        <w:t>спроектированная</w:t>
      </w:r>
      <w:r>
        <w:rPr>
          <w:spacing w:val="-3"/>
        </w:rPr>
        <w:t xml:space="preserve"> </w:t>
      </w:r>
      <w:r>
        <w:t>взрослым</w:t>
      </w:r>
      <w:r>
        <w:rPr>
          <w:spacing w:val="-4"/>
        </w:rPr>
        <w:t xml:space="preserve"> </w:t>
      </w:r>
      <w:r>
        <w:t xml:space="preserve">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w:t>
      </w:r>
      <w:r>
        <w:rPr>
          <w:spacing w:val="-2"/>
        </w:rPr>
        <w:t>воспитания.</w:t>
      </w:r>
    </w:p>
    <w:p w:rsidR="00D80858" w:rsidRDefault="00A923ED">
      <w:pPr>
        <w:pStyle w:val="a3"/>
        <w:ind w:right="245"/>
      </w:pPr>
      <w:r>
        <w:t>Воспитательное</w:t>
      </w:r>
      <w:r>
        <w:rPr>
          <w:spacing w:val="-1"/>
        </w:rPr>
        <w:t xml:space="preserve"> </w:t>
      </w:r>
      <w:r>
        <w:t>событие может</w:t>
      </w:r>
      <w:r>
        <w:rPr>
          <w:spacing w:val="-1"/>
        </w:rPr>
        <w:t xml:space="preserve"> </w:t>
      </w:r>
      <w:r>
        <w:t>быть</w:t>
      </w:r>
      <w:r>
        <w:rPr>
          <w:spacing w:val="-2"/>
        </w:rPr>
        <w:t xml:space="preserve"> </w:t>
      </w:r>
      <w:r>
        <w:t>не</w:t>
      </w:r>
      <w:r>
        <w:rPr>
          <w:spacing w:val="-3"/>
        </w:rPr>
        <w:t xml:space="preserve"> </w:t>
      </w:r>
      <w:r>
        <w:t>только организованное</w:t>
      </w:r>
      <w:r>
        <w:rPr>
          <w:spacing w:val="-1"/>
        </w:rPr>
        <w:t xml:space="preserve"> </w:t>
      </w:r>
      <w:r>
        <w:t>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D80858" w:rsidRDefault="00A923ED">
      <w:pPr>
        <w:pStyle w:val="a3"/>
        <w:spacing w:before="1"/>
        <w:ind w:right="248"/>
        <w:rPr>
          <w:i/>
        </w:rPr>
      </w:pPr>
      <w:r>
        <w:t xml:space="preserve">Проектирование воспитательных событий в ДОО возможно также в следующих </w:t>
      </w:r>
      <w:r>
        <w:rPr>
          <w:i/>
        </w:rPr>
        <w:t>формах:</w:t>
      </w:r>
    </w:p>
    <w:p w:rsidR="00D80858" w:rsidRDefault="00D80858">
      <w:pPr>
        <w:sectPr w:rsidR="00D80858">
          <w:pgSz w:w="11910" w:h="16840"/>
          <w:pgMar w:top="480" w:right="460" w:bottom="700" w:left="900" w:header="0" w:footer="470" w:gutter="0"/>
          <w:cols w:space="720"/>
        </w:sectPr>
      </w:pPr>
    </w:p>
    <w:p w:rsidR="00D80858" w:rsidRDefault="00A923ED">
      <w:pPr>
        <w:spacing w:before="65" w:line="322" w:lineRule="exact"/>
        <w:ind w:left="941"/>
        <w:jc w:val="both"/>
        <w:rPr>
          <w:i/>
          <w:sz w:val="28"/>
        </w:rPr>
      </w:pPr>
      <w:r>
        <w:rPr>
          <w:i/>
          <w:sz w:val="28"/>
        </w:rPr>
        <w:lastRenderedPageBreak/>
        <w:t>«Творческие</w:t>
      </w:r>
      <w:r>
        <w:rPr>
          <w:i/>
          <w:spacing w:val="-8"/>
          <w:sz w:val="28"/>
        </w:rPr>
        <w:t xml:space="preserve"> </w:t>
      </w:r>
      <w:r>
        <w:rPr>
          <w:i/>
          <w:spacing w:val="-2"/>
          <w:sz w:val="28"/>
        </w:rPr>
        <w:t>соревнования»:</w:t>
      </w:r>
    </w:p>
    <w:p w:rsidR="00D80858" w:rsidRDefault="00A923ED">
      <w:pPr>
        <w:pStyle w:val="a5"/>
        <w:numPr>
          <w:ilvl w:val="0"/>
          <w:numId w:val="55"/>
        </w:numPr>
        <w:tabs>
          <w:tab w:val="left" w:pos="1277"/>
        </w:tabs>
        <w:ind w:right="246" w:firstLine="708"/>
        <w:rPr>
          <w:sz w:val="28"/>
        </w:rPr>
      </w:pPr>
      <w:r>
        <w:rPr>
          <w:sz w:val="28"/>
        </w:rPr>
        <w:t>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D80858" w:rsidRDefault="00A923ED">
      <w:pPr>
        <w:pStyle w:val="a5"/>
        <w:numPr>
          <w:ilvl w:val="0"/>
          <w:numId w:val="55"/>
        </w:numPr>
        <w:tabs>
          <w:tab w:val="left" w:pos="1201"/>
        </w:tabs>
        <w:spacing w:before="1"/>
        <w:ind w:right="244" w:firstLine="708"/>
        <w:rPr>
          <w:sz w:val="28"/>
        </w:rPr>
      </w:pPr>
      <w:r>
        <w:rPr>
          <w:sz w:val="28"/>
        </w:rPr>
        <w:t xml:space="preserve">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w:t>
      </w:r>
      <w:r>
        <w:rPr>
          <w:spacing w:val="-2"/>
          <w:sz w:val="28"/>
        </w:rPr>
        <w:t>природы;</w:t>
      </w:r>
    </w:p>
    <w:p w:rsidR="00D80858" w:rsidRDefault="00A923ED">
      <w:pPr>
        <w:pStyle w:val="a5"/>
        <w:numPr>
          <w:ilvl w:val="0"/>
          <w:numId w:val="55"/>
        </w:numPr>
        <w:tabs>
          <w:tab w:val="left" w:pos="1223"/>
        </w:tabs>
        <w:spacing w:line="320" w:lineRule="exact"/>
        <w:ind w:left="1223" w:hanging="282"/>
        <w:rPr>
          <w:sz w:val="28"/>
        </w:rPr>
      </w:pPr>
      <w:r>
        <w:rPr>
          <w:sz w:val="28"/>
        </w:rPr>
        <w:t>способствуют</w:t>
      </w:r>
      <w:r>
        <w:rPr>
          <w:spacing w:val="76"/>
          <w:w w:val="150"/>
          <w:sz w:val="28"/>
        </w:rPr>
        <w:t xml:space="preserve"> </w:t>
      </w:r>
      <w:r>
        <w:rPr>
          <w:sz w:val="28"/>
        </w:rPr>
        <w:t>становлению</w:t>
      </w:r>
      <w:r>
        <w:rPr>
          <w:spacing w:val="77"/>
          <w:w w:val="150"/>
          <w:sz w:val="28"/>
        </w:rPr>
        <w:t xml:space="preserve"> </w:t>
      </w:r>
      <w:r>
        <w:rPr>
          <w:sz w:val="28"/>
        </w:rPr>
        <w:t>эстетического</w:t>
      </w:r>
      <w:r>
        <w:rPr>
          <w:spacing w:val="78"/>
          <w:w w:val="150"/>
          <w:sz w:val="28"/>
        </w:rPr>
        <w:t xml:space="preserve"> </w:t>
      </w:r>
      <w:r>
        <w:rPr>
          <w:sz w:val="28"/>
        </w:rPr>
        <w:t>отношения</w:t>
      </w:r>
      <w:r>
        <w:rPr>
          <w:spacing w:val="76"/>
          <w:w w:val="150"/>
          <w:sz w:val="28"/>
        </w:rPr>
        <w:t xml:space="preserve"> </w:t>
      </w:r>
      <w:r>
        <w:rPr>
          <w:sz w:val="28"/>
        </w:rPr>
        <w:t>к</w:t>
      </w:r>
      <w:r>
        <w:rPr>
          <w:spacing w:val="78"/>
          <w:w w:val="150"/>
          <w:sz w:val="28"/>
        </w:rPr>
        <w:t xml:space="preserve"> </w:t>
      </w:r>
      <w:r>
        <w:rPr>
          <w:spacing w:val="-2"/>
          <w:sz w:val="28"/>
        </w:rPr>
        <w:t>окружающему</w:t>
      </w:r>
    </w:p>
    <w:p w:rsidR="00D80858" w:rsidRDefault="00A923ED">
      <w:pPr>
        <w:pStyle w:val="a3"/>
        <w:spacing w:line="322" w:lineRule="exact"/>
        <w:ind w:firstLine="0"/>
        <w:jc w:val="left"/>
      </w:pPr>
      <w:r>
        <w:rPr>
          <w:spacing w:val="-2"/>
        </w:rPr>
        <w:t>миру;</w:t>
      </w:r>
    </w:p>
    <w:p w:rsidR="00D80858" w:rsidRDefault="00A923ED">
      <w:pPr>
        <w:pStyle w:val="a5"/>
        <w:numPr>
          <w:ilvl w:val="0"/>
          <w:numId w:val="55"/>
        </w:numPr>
        <w:tabs>
          <w:tab w:val="left" w:pos="1277"/>
          <w:tab w:val="left" w:pos="3189"/>
          <w:tab w:val="left" w:pos="5265"/>
          <w:tab w:val="left" w:pos="7208"/>
          <w:tab w:val="left" w:pos="9222"/>
          <w:tab w:val="left" w:pos="9606"/>
        </w:tabs>
        <w:spacing w:before="2"/>
        <w:ind w:left="1277" w:hanging="336"/>
        <w:jc w:val="left"/>
        <w:rPr>
          <w:sz w:val="28"/>
        </w:rPr>
      </w:pPr>
      <w:r>
        <w:rPr>
          <w:spacing w:val="-2"/>
          <w:sz w:val="28"/>
        </w:rPr>
        <w:t>способствуют</w:t>
      </w:r>
      <w:r>
        <w:rPr>
          <w:sz w:val="28"/>
        </w:rPr>
        <w:tab/>
      </w:r>
      <w:r>
        <w:rPr>
          <w:spacing w:val="-2"/>
          <w:sz w:val="28"/>
        </w:rPr>
        <w:t>формированию</w:t>
      </w:r>
      <w:r>
        <w:rPr>
          <w:sz w:val="28"/>
        </w:rPr>
        <w:tab/>
      </w:r>
      <w:r>
        <w:rPr>
          <w:spacing w:val="-2"/>
          <w:sz w:val="28"/>
        </w:rPr>
        <w:t>элементарных</w:t>
      </w:r>
      <w:r>
        <w:rPr>
          <w:sz w:val="28"/>
        </w:rPr>
        <w:tab/>
      </w:r>
      <w:r>
        <w:rPr>
          <w:spacing w:val="-2"/>
          <w:sz w:val="28"/>
        </w:rPr>
        <w:t>представлений</w:t>
      </w:r>
      <w:r>
        <w:rPr>
          <w:sz w:val="28"/>
        </w:rPr>
        <w:tab/>
      </w:r>
      <w:r>
        <w:rPr>
          <w:spacing w:val="-10"/>
          <w:sz w:val="28"/>
        </w:rPr>
        <w:t>о</w:t>
      </w:r>
      <w:r>
        <w:rPr>
          <w:sz w:val="28"/>
        </w:rPr>
        <w:tab/>
      </w:r>
      <w:r>
        <w:rPr>
          <w:spacing w:val="-2"/>
          <w:sz w:val="28"/>
        </w:rPr>
        <w:t>видах</w:t>
      </w:r>
    </w:p>
    <w:p w:rsidR="00D80858" w:rsidRDefault="00A923ED">
      <w:pPr>
        <w:pStyle w:val="a3"/>
        <w:spacing w:line="322" w:lineRule="exact"/>
        <w:ind w:firstLine="0"/>
        <w:jc w:val="left"/>
      </w:pPr>
      <w:r>
        <w:rPr>
          <w:spacing w:val="-2"/>
        </w:rPr>
        <w:t>искусства;</w:t>
      </w:r>
    </w:p>
    <w:p w:rsidR="00D80858" w:rsidRDefault="00A923ED">
      <w:pPr>
        <w:pStyle w:val="a5"/>
        <w:numPr>
          <w:ilvl w:val="0"/>
          <w:numId w:val="55"/>
        </w:numPr>
        <w:tabs>
          <w:tab w:val="left" w:pos="1381"/>
        </w:tabs>
        <w:ind w:right="253" w:firstLine="708"/>
        <w:rPr>
          <w:sz w:val="28"/>
        </w:rPr>
      </w:pPr>
      <w:r>
        <w:rPr>
          <w:sz w:val="28"/>
        </w:rPr>
        <w:t xml:space="preserve">способствуют восприятию музыки, художественной литературы, </w:t>
      </w:r>
      <w:r>
        <w:rPr>
          <w:spacing w:val="-2"/>
          <w:sz w:val="28"/>
        </w:rPr>
        <w:t>фольклора;</w:t>
      </w:r>
    </w:p>
    <w:p w:rsidR="00D80858" w:rsidRDefault="00A923ED">
      <w:pPr>
        <w:pStyle w:val="a5"/>
        <w:numPr>
          <w:ilvl w:val="0"/>
          <w:numId w:val="55"/>
        </w:numPr>
        <w:tabs>
          <w:tab w:val="left" w:pos="1599"/>
        </w:tabs>
        <w:ind w:right="248" w:firstLine="708"/>
        <w:rPr>
          <w:sz w:val="28"/>
        </w:rPr>
      </w:pPr>
      <w:r>
        <w:rPr>
          <w:sz w:val="28"/>
        </w:rPr>
        <w:t>способствуют стимулированию сопереживания персонажам художественных произведений; реализацию самостоятельной творческой деятельности детей (изобразительной, музыкальной и др.);</w:t>
      </w:r>
    </w:p>
    <w:p w:rsidR="00D80858" w:rsidRDefault="00A923ED">
      <w:pPr>
        <w:pStyle w:val="a3"/>
        <w:spacing w:line="322" w:lineRule="exact"/>
        <w:ind w:left="941" w:firstLine="0"/>
        <w:jc w:val="left"/>
      </w:pPr>
      <w:r>
        <w:t>Творческие</w:t>
      </w:r>
      <w:r>
        <w:rPr>
          <w:spacing w:val="-11"/>
        </w:rPr>
        <w:t xml:space="preserve"> </w:t>
      </w:r>
      <w:r>
        <w:t>соревнования</w:t>
      </w:r>
      <w:r>
        <w:rPr>
          <w:spacing w:val="-8"/>
        </w:rPr>
        <w:t xml:space="preserve"> </w:t>
      </w:r>
      <w:r>
        <w:t>стимулируют</w:t>
      </w:r>
      <w:r>
        <w:rPr>
          <w:spacing w:val="-7"/>
        </w:rPr>
        <w:t xml:space="preserve"> </w:t>
      </w:r>
      <w:r>
        <w:t>у</w:t>
      </w:r>
      <w:r>
        <w:rPr>
          <w:spacing w:val="-9"/>
        </w:rPr>
        <w:t xml:space="preserve"> </w:t>
      </w:r>
      <w:r>
        <w:t>воспитанников</w:t>
      </w:r>
      <w:r>
        <w:rPr>
          <w:spacing w:val="-11"/>
        </w:rPr>
        <w:t xml:space="preserve"> </w:t>
      </w:r>
      <w:r>
        <w:rPr>
          <w:spacing w:val="-2"/>
        </w:rPr>
        <w:t>развитие:</w:t>
      </w:r>
    </w:p>
    <w:p w:rsidR="00D80858" w:rsidRDefault="00A923ED">
      <w:pPr>
        <w:pStyle w:val="a5"/>
        <w:numPr>
          <w:ilvl w:val="0"/>
          <w:numId w:val="55"/>
        </w:numPr>
        <w:tabs>
          <w:tab w:val="left" w:pos="1103"/>
        </w:tabs>
        <w:spacing w:line="322" w:lineRule="exact"/>
        <w:ind w:left="1103" w:hanging="162"/>
        <w:jc w:val="left"/>
        <w:rPr>
          <w:sz w:val="28"/>
        </w:rPr>
      </w:pPr>
      <w:r>
        <w:rPr>
          <w:sz w:val="28"/>
        </w:rPr>
        <w:t>сенсорных</w:t>
      </w:r>
      <w:r>
        <w:rPr>
          <w:spacing w:val="-8"/>
          <w:sz w:val="28"/>
        </w:rPr>
        <w:t xml:space="preserve"> </w:t>
      </w:r>
      <w:r>
        <w:rPr>
          <w:spacing w:val="-2"/>
          <w:sz w:val="28"/>
        </w:rPr>
        <w:t>способностей;</w:t>
      </w:r>
    </w:p>
    <w:p w:rsidR="00D80858" w:rsidRDefault="00A923ED">
      <w:pPr>
        <w:pStyle w:val="a5"/>
        <w:numPr>
          <w:ilvl w:val="0"/>
          <w:numId w:val="55"/>
        </w:numPr>
        <w:tabs>
          <w:tab w:val="left" w:pos="1103"/>
        </w:tabs>
        <w:spacing w:line="322" w:lineRule="exact"/>
        <w:ind w:left="1103" w:hanging="162"/>
        <w:jc w:val="left"/>
        <w:rPr>
          <w:sz w:val="28"/>
        </w:rPr>
      </w:pPr>
      <w:r>
        <w:rPr>
          <w:sz w:val="28"/>
        </w:rPr>
        <w:t>чувства</w:t>
      </w:r>
      <w:r>
        <w:rPr>
          <w:spacing w:val="-5"/>
          <w:sz w:val="28"/>
        </w:rPr>
        <w:t xml:space="preserve"> </w:t>
      </w:r>
      <w:r>
        <w:rPr>
          <w:sz w:val="28"/>
        </w:rPr>
        <w:t>ритма,</w:t>
      </w:r>
      <w:r>
        <w:rPr>
          <w:spacing w:val="-5"/>
          <w:sz w:val="28"/>
        </w:rPr>
        <w:t xml:space="preserve"> </w:t>
      </w:r>
      <w:r>
        <w:rPr>
          <w:sz w:val="28"/>
        </w:rPr>
        <w:t>цвета,</w:t>
      </w:r>
      <w:r>
        <w:rPr>
          <w:spacing w:val="-5"/>
          <w:sz w:val="28"/>
        </w:rPr>
        <w:t xml:space="preserve"> </w:t>
      </w:r>
      <w:r>
        <w:rPr>
          <w:spacing w:val="-2"/>
          <w:sz w:val="28"/>
        </w:rPr>
        <w:t>композиции;</w:t>
      </w:r>
    </w:p>
    <w:p w:rsidR="00D80858" w:rsidRDefault="00A923ED">
      <w:pPr>
        <w:pStyle w:val="a5"/>
        <w:numPr>
          <w:ilvl w:val="0"/>
          <w:numId w:val="55"/>
        </w:numPr>
        <w:tabs>
          <w:tab w:val="left" w:pos="1103"/>
        </w:tabs>
        <w:ind w:left="941" w:right="248" w:firstLine="0"/>
        <w:jc w:val="left"/>
        <w:rPr>
          <w:sz w:val="28"/>
        </w:rPr>
      </w:pPr>
      <w:r>
        <w:rPr>
          <w:sz w:val="28"/>
        </w:rPr>
        <w:t>умения выражать в художественных образах свои творческие способности. Творческое</w:t>
      </w:r>
      <w:r>
        <w:rPr>
          <w:spacing w:val="37"/>
          <w:sz w:val="28"/>
        </w:rPr>
        <w:t xml:space="preserve"> </w:t>
      </w:r>
      <w:r>
        <w:rPr>
          <w:sz w:val="28"/>
        </w:rPr>
        <w:t>соревнование</w:t>
      </w:r>
      <w:r>
        <w:rPr>
          <w:spacing w:val="39"/>
          <w:sz w:val="28"/>
        </w:rPr>
        <w:t xml:space="preserve"> </w:t>
      </w:r>
      <w:r>
        <w:rPr>
          <w:sz w:val="28"/>
        </w:rPr>
        <w:t>–</w:t>
      </w:r>
      <w:r>
        <w:rPr>
          <w:spacing w:val="40"/>
          <w:sz w:val="28"/>
        </w:rPr>
        <w:t xml:space="preserve"> </w:t>
      </w:r>
      <w:r>
        <w:rPr>
          <w:sz w:val="28"/>
        </w:rPr>
        <w:t>не</w:t>
      </w:r>
      <w:r>
        <w:rPr>
          <w:spacing w:val="38"/>
          <w:sz w:val="28"/>
        </w:rPr>
        <w:t xml:space="preserve"> </w:t>
      </w:r>
      <w:r>
        <w:rPr>
          <w:sz w:val="28"/>
        </w:rPr>
        <w:t>просто</w:t>
      </w:r>
      <w:r>
        <w:rPr>
          <w:spacing w:val="38"/>
          <w:sz w:val="28"/>
        </w:rPr>
        <w:t xml:space="preserve"> </w:t>
      </w:r>
      <w:r>
        <w:rPr>
          <w:sz w:val="28"/>
        </w:rPr>
        <w:t>мероприятие</w:t>
      </w:r>
      <w:r>
        <w:rPr>
          <w:spacing w:val="38"/>
          <w:sz w:val="28"/>
        </w:rPr>
        <w:t xml:space="preserve"> </w:t>
      </w:r>
      <w:r>
        <w:rPr>
          <w:sz w:val="28"/>
        </w:rPr>
        <w:t>в</w:t>
      </w:r>
      <w:r>
        <w:rPr>
          <w:spacing w:val="38"/>
          <w:sz w:val="28"/>
        </w:rPr>
        <w:t xml:space="preserve"> </w:t>
      </w:r>
      <w:r>
        <w:rPr>
          <w:sz w:val="28"/>
        </w:rPr>
        <w:t>стенах</w:t>
      </w:r>
      <w:r>
        <w:rPr>
          <w:spacing w:val="39"/>
          <w:sz w:val="28"/>
        </w:rPr>
        <w:t xml:space="preserve"> </w:t>
      </w:r>
      <w:r>
        <w:rPr>
          <w:sz w:val="28"/>
        </w:rPr>
        <w:t>детского</w:t>
      </w:r>
      <w:r>
        <w:rPr>
          <w:spacing w:val="39"/>
          <w:sz w:val="28"/>
        </w:rPr>
        <w:t xml:space="preserve"> </w:t>
      </w:r>
      <w:r>
        <w:rPr>
          <w:spacing w:val="-2"/>
          <w:sz w:val="28"/>
        </w:rPr>
        <w:t>сада,</w:t>
      </w:r>
    </w:p>
    <w:p w:rsidR="00D80858" w:rsidRDefault="00A923ED">
      <w:pPr>
        <w:pStyle w:val="a3"/>
        <w:ind w:right="248" w:firstLine="0"/>
      </w:pPr>
      <w:r>
        <w:t>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D80858" w:rsidRDefault="00A923ED">
      <w:pPr>
        <w:pStyle w:val="a3"/>
        <w:ind w:right="246"/>
      </w:pPr>
      <w:r>
        <w:t xml:space="preserve">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w:t>
      </w:r>
      <w:r>
        <w:rPr>
          <w:spacing w:val="-2"/>
        </w:rPr>
        <w:t>конкурсах.</w:t>
      </w:r>
    </w:p>
    <w:p w:rsidR="00D80858" w:rsidRDefault="00A923ED">
      <w:pPr>
        <w:pStyle w:val="a3"/>
        <w:spacing w:before="1"/>
        <w:ind w:right="245"/>
      </w:pPr>
      <w:r>
        <w:t xml:space="preserve">Структурное подразделение «Детский сад № </w:t>
      </w:r>
      <w:r w:rsidR="004F38C3">
        <w:t>13</w:t>
      </w:r>
      <w:r>
        <w:t xml:space="preserve"> комбинированного вида»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детского сада. Весь процесс подготовки, организации и проведения творческих соревнования обговаривается с родителями, тем самым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D80858" w:rsidRDefault="00A923ED">
      <w:pPr>
        <w:spacing w:line="321" w:lineRule="exact"/>
        <w:ind w:left="941"/>
        <w:jc w:val="both"/>
        <w:rPr>
          <w:i/>
          <w:sz w:val="28"/>
        </w:rPr>
      </w:pPr>
      <w:r>
        <w:rPr>
          <w:i/>
          <w:sz w:val="28"/>
        </w:rPr>
        <w:t>«Праздники</w:t>
      </w:r>
      <w:r>
        <w:rPr>
          <w:i/>
          <w:spacing w:val="-10"/>
          <w:sz w:val="28"/>
        </w:rPr>
        <w:t xml:space="preserve"> </w:t>
      </w:r>
      <w:r>
        <w:rPr>
          <w:i/>
          <w:sz w:val="28"/>
        </w:rPr>
        <w:t>и</w:t>
      </w:r>
      <w:r>
        <w:rPr>
          <w:i/>
          <w:spacing w:val="-6"/>
          <w:sz w:val="28"/>
        </w:rPr>
        <w:t xml:space="preserve"> </w:t>
      </w:r>
      <w:r>
        <w:rPr>
          <w:i/>
          <w:sz w:val="28"/>
        </w:rPr>
        <w:t>фольклорные</w:t>
      </w:r>
      <w:r>
        <w:rPr>
          <w:i/>
          <w:spacing w:val="-8"/>
          <w:sz w:val="28"/>
        </w:rPr>
        <w:t xml:space="preserve"> </w:t>
      </w:r>
      <w:r>
        <w:rPr>
          <w:i/>
          <w:spacing w:val="-2"/>
          <w:sz w:val="28"/>
        </w:rPr>
        <w:t>мероприятия»</w:t>
      </w:r>
    </w:p>
    <w:p w:rsidR="00D80858" w:rsidRDefault="00A923ED">
      <w:pPr>
        <w:pStyle w:val="a3"/>
        <w:ind w:right="248"/>
      </w:pPr>
      <w:r>
        <w:rPr>
          <w:i/>
        </w:rPr>
        <w:t xml:space="preserve">Праздник – </w:t>
      </w:r>
      <w:r>
        <w:t>это возможность для родителей получить представление о том, какие у ребенка взаимоотношения с коллективом и с другими детьми, они позволяют родителям сравнить навыки своего ребенка с умениями сверстников, и, возможно,</w:t>
      </w:r>
      <w:r>
        <w:rPr>
          <w:spacing w:val="52"/>
        </w:rPr>
        <w:t xml:space="preserve">  </w:t>
      </w:r>
      <w:r>
        <w:t>выделить</w:t>
      </w:r>
      <w:r>
        <w:rPr>
          <w:spacing w:val="52"/>
        </w:rPr>
        <w:t xml:space="preserve">  </w:t>
      </w:r>
      <w:r>
        <w:t>какие-то</w:t>
      </w:r>
      <w:r>
        <w:rPr>
          <w:spacing w:val="52"/>
        </w:rPr>
        <w:t xml:space="preserve">  </w:t>
      </w:r>
      <w:r>
        <w:t>проблемные</w:t>
      </w:r>
      <w:r>
        <w:rPr>
          <w:spacing w:val="53"/>
        </w:rPr>
        <w:t xml:space="preserve">  </w:t>
      </w:r>
      <w:r>
        <w:t>моменты,</w:t>
      </w:r>
      <w:r>
        <w:rPr>
          <w:spacing w:val="51"/>
        </w:rPr>
        <w:t xml:space="preserve">  </w:t>
      </w:r>
      <w:r>
        <w:t>над</w:t>
      </w:r>
      <w:r>
        <w:rPr>
          <w:spacing w:val="52"/>
        </w:rPr>
        <w:t xml:space="preserve">  </w:t>
      </w:r>
      <w:r>
        <w:t>которыми</w:t>
      </w:r>
      <w:r>
        <w:rPr>
          <w:spacing w:val="52"/>
        </w:rPr>
        <w:t xml:space="preserve">  </w:t>
      </w:r>
      <w:r>
        <w:rPr>
          <w:spacing w:val="-2"/>
        </w:rPr>
        <w:t>стоит</w:t>
      </w:r>
    </w:p>
    <w:p w:rsidR="00D80858" w:rsidRDefault="00D80858">
      <w:pPr>
        <w:sectPr w:rsidR="00D80858">
          <w:pgSz w:w="11910" w:h="16840"/>
          <w:pgMar w:top="800" w:right="460" w:bottom="700" w:left="900" w:header="0" w:footer="470" w:gutter="0"/>
          <w:cols w:space="720"/>
        </w:sectPr>
      </w:pPr>
    </w:p>
    <w:p w:rsidR="00D80858" w:rsidRDefault="00A923ED">
      <w:pPr>
        <w:pStyle w:val="a3"/>
        <w:spacing w:before="63"/>
        <w:ind w:right="245" w:firstLine="0"/>
      </w:pPr>
      <w:r>
        <w:lastRenderedPageBreak/>
        <w:t xml:space="preserve">поработать дома. Помимо этого педагоги могут оценить поведение ребенка в коллективе: насколько он общителен, не стесняется ли он, и достаточно ли он </w:t>
      </w:r>
      <w:r>
        <w:rPr>
          <w:spacing w:val="-2"/>
        </w:rPr>
        <w:t>дисциплинирован.</w:t>
      </w:r>
    </w:p>
    <w:p w:rsidR="00D80858" w:rsidRDefault="00A923ED">
      <w:pPr>
        <w:pStyle w:val="a3"/>
        <w:spacing w:line="321" w:lineRule="exact"/>
        <w:ind w:left="941" w:firstLine="0"/>
        <w:jc w:val="left"/>
      </w:pPr>
      <w:r>
        <w:rPr>
          <w:spacing w:val="-2"/>
        </w:rPr>
        <w:t>Праздники:</w:t>
      </w:r>
    </w:p>
    <w:p w:rsidR="00D80858" w:rsidRDefault="00A923ED">
      <w:pPr>
        <w:pStyle w:val="a5"/>
        <w:numPr>
          <w:ilvl w:val="0"/>
          <w:numId w:val="55"/>
        </w:numPr>
        <w:tabs>
          <w:tab w:val="left" w:pos="1141"/>
        </w:tabs>
        <w:ind w:right="253" w:firstLine="708"/>
        <w:jc w:val="left"/>
        <w:rPr>
          <w:sz w:val="28"/>
        </w:rPr>
      </w:pPr>
      <w:r>
        <w:rPr>
          <w:sz w:val="28"/>
        </w:rPr>
        <w:t>благотворно</w:t>
      </w:r>
      <w:r>
        <w:rPr>
          <w:spacing w:val="34"/>
          <w:sz w:val="28"/>
        </w:rPr>
        <w:t xml:space="preserve"> </w:t>
      </w:r>
      <w:r>
        <w:rPr>
          <w:sz w:val="28"/>
        </w:rPr>
        <w:t>влияют на развитие психических</w:t>
      </w:r>
      <w:r>
        <w:rPr>
          <w:spacing w:val="34"/>
          <w:sz w:val="28"/>
        </w:rPr>
        <w:t xml:space="preserve"> </w:t>
      </w:r>
      <w:r>
        <w:rPr>
          <w:sz w:val="28"/>
        </w:rPr>
        <w:t>процессов ребенка:</w:t>
      </w:r>
      <w:r>
        <w:rPr>
          <w:spacing w:val="34"/>
          <w:sz w:val="28"/>
        </w:rPr>
        <w:t xml:space="preserve"> </w:t>
      </w:r>
      <w:r>
        <w:rPr>
          <w:sz w:val="28"/>
        </w:rPr>
        <w:t xml:space="preserve">памяти, </w:t>
      </w:r>
      <w:r>
        <w:rPr>
          <w:spacing w:val="-2"/>
          <w:sz w:val="28"/>
        </w:rPr>
        <w:t>внимания;</w:t>
      </w:r>
    </w:p>
    <w:p w:rsidR="00D80858" w:rsidRDefault="00A923ED">
      <w:pPr>
        <w:pStyle w:val="a5"/>
        <w:numPr>
          <w:ilvl w:val="0"/>
          <w:numId w:val="55"/>
        </w:numPr>
        <w:tabs>
          <w:tab w:val="left" w:pos="1105"/>
        </w:tabs>
        <w:spacing w:before="2"/>
        <w:ind w:right="246" w:firstLine="708"/>
        <w:jc w:val="left"/>
        <w:rPr>
          <w:sz w:val="28"/>
        </w:rPr>
      </w:pPr>
      <w:r>
        <w:rPr>
          <w:sz w:val="28"/>
        </w:rPr>
        <w:t>создают</w:t>
      </w:r>
      <w:r>
        <w:rPr>
          <w:spacing w:val="-4"/>
          <w:sz w:val="28"/>
        </w:rPr>
        <w:t xml:space="preserve"> </w:t>
      </w:r>
      <w:r>
        <w:rPr>
          <w:sz w:val="28"/>
        </w:rPr>
        <w:t>прекрасную</w:t>
      </w:r>
      <w:r>
        <w:rPr>
          <w:spacing w:val="-3"/>
          <w:sz w:val="28"/>
        </w:rPr>
        <w:t xml:space="preserve"> </w:t>
      </w:r>
      <w:r>
        <w:rPr>
          <w:sz w:val="28"/>
        </w:rPr>
        <w:t>атмосферу</w:t>
      </w:r>
      <w:r>
        <w:rPr>
          <w:spacing w:val="-6"/>
          <w:sz w:val="28"/>
        </w:rPr>
        <w:t xml:space="preserve"> </w:t>
      </w:r>
      <w:r>
        <w:rPr>
          <w:sz w:val="28"/>
        </w:rPr>
        <w:t>для</w:t>
      </w:r>
      <w:r>
        <w:rPr>
          <w:spacing w:val="-1"/>
          <w:sz w:val="28"/>
        </w:rPr>
        <w:t xml:space="preserve"> </w:t>
      </w:r>
      <w:r>
        <w:rPr>
          <w:sz w:val="28"/>
        </w:rPr>
        <w:t>развития речи</w:t>
      </w:r>
      <w:r>
        <w:rPr>
          <w:spacing w:val="-1"/>
          <w:sz w:val="28"/>
        </w:rPr>
        <w:t xml:space="preserve"> </w:t>
      </w:r>
      <w:r>
        <w:rPr>
          <w:sz w:val="28"/>
        </w:rPr>
        <w:t>ребенка,</w:t>
      </w:r>
      <w:r>
        <w:rPr>
          <w:spacing w:val="-2"/>
          <w:sz w:val="28"/>
        </w:rPr>
        <w:t xml:space="preserve"> </w:t>
      </w:r>
      <w:r>
        <w:rPr>
          <w:sz w:val="28"/>
        </w:rPr>
        <w:t>для</w:t>
      </w:r>
      <w:r>
        <w:rPr>
          <w:spacing w:val="-1"/>
          <w:sz w:val="28"/>
        </w:rPr>
        <w:t xml:space="preserve"> </w:t>
      </w:r>
      <w:r>
        <w:rPr>
          <w:sz w:val="28"/>
        </w:rPr>
        <w:t>закрепления знаний, полученных на различных занятиях;</w:t>
      </w:r>
    </w:p>
    <w:p w:rsidR="00D80858" w:rsidRDefault="00A923ED">
      <w:pPr>
        <w:pStyle w:val="a5"/>
        <w:numPr>
          <w:ilvl w:val="0"/>
          <w:numId w:val="55"/>
        </w:numPr>
        <w:tabs>
          <w:tab w:val="left" w:pos="1174"/>
        </w:tabs>
        <w:ind w:right="241" w:firstLine="708"/>
        <w:jc w:val="left"/>
        <w:rPr>
          <w:sz w:val="28"/>
        </w:rPr>
      </w:pPr>
      <w:r>
        <w:rPr>
          <w:sz w:val="28"/>
        </w:rPr>
        <w:t>способствуют</w:t>
      </w:r>
      <w:r>
        <w:rPr>
          <w:spacing w:val="40"/>
          <w:sz w:val="28"/>
        </w:rPr>
        <w:t xml:space="preserve"> </w:t>
      </w:r>
      <w:r>
        <w:rPr>
          <w:sz w:val="28"/>
        </w:rPr>
        <w:t>нравственному</w:t>
      </w:r>
      <w:r>
        <w:rPr>
          <w:spacing w:val="40"/>
          <w:sz w:val="28"/>
        </w:rPr>
        <w:t xml:space="preserve"> </w:t>
      </w:r>
      <w:r>
        <w:rPr>
          <w:sz w:val="28"/>
        </w:rPr>
        <w:t>воспитанию</w:t>
      </w:r>
      <w:r>
        <w:rPr>
          <w:spacing w:val="40"/>
          <w:sz w:val="28"/>
        </w:rPr>
        <w:t xml:space="preserve"> </w:t>
      </w:r>
      <w:r>
        <w:rPr>
          <w:sz w:val="28"/>
        </w:rPr>
        <w:t>ребенка,</w:t>
      </w:r>
      <w:r>
        <w:rPr>
          <w:spacing w:val="40"/>
          <w:sz w:val="28"/>
        </w:rPr>
        <w:t xml:space="preserve"> </w:t>
      </w:r>
      <w:r>
        <w:rPr>
          <w:sz w:val="28"/>
        </w:rPr>
        <w:t>развитию</w:t>
      </w:r>
      <w:r>
        <w:rPr>
          <w:spacing w:val="40"/>
          <w:sz w:val="28"/>
        </w:rPr>
        <w:t xml:space="preserve"> </w:t>
      </w:r>
      <w:r>
        <w:rPr>
          <w:sz w:val="28"/>
        </w:rPr>
        <w:t>социально- коммуникативных навыков.</w:t>
      </w:r>
    </w:p>
    <w:p w:rsidR="00D80858" w:rsidRDefault="00A923ED">
      <w:pPr>
        <w:pStyle w:val="a3"/>
        <w:ind w:right="246"/>
      </w:pPr>
      <w:r>
        <w:t>Педагогический коллектив вправе не приглашать родителей (законных представителей) на праздники в ясельных группах, потому 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не допускается.</w:t>
      </w:r>
    </w:p>
    <w:p w:rsidR="00D80858" w:rsidRDefault="00A923ED">
      <w:pPr>
        <w:pStyle w:val="a3"/>
        <w:ind w:right="248"/>
      </w:pPr>
      <w:r>
        <w:t xml:space="preserve">Структурное подразделение «Детский сад № </w:t>
      </w:r>
      <w:r w:rsidR="004F38C3">
        <w:t>13</w:t>
      </w:r>
      <w:r>
        <w:t xml:space="preserve"> комбинированного вида» организует праздники в форме тематических мероприятий, например, праздник осени, новый год, мамин праздник, день Победы. Конкретная форма проведения праздника определяется календарным планом воспитательной работы детского </w:t>
      </w:r>
      <w:r>
        <w:rPr>
          <w:spacing w:val="-4"/>
        </w:rPr>
        <w:t>сада.</w:t>
      </w:r>
    </w:p>
    <w:p w:rsidR="00D80858" w:rsidRDefault="00A923ED">
      <w:pPr>
        <w:pStyle w:val="a3"/>
        <w:ind w:right="251"/>
      </w:pPr>
      <w:r>
        <w:t>Фольклорные мероприятия могут пересекаться с праздниками, но существенно отличаются от</w:t>
      </w:r>
      <w:r>
        <w:rPr>
          <w:spacing w:val="-1"/>
        </w:rPr>
        <w:t xml:space="preserve"> </w:t>
      </w:r>
      <w:r>
        <w:t>остальных</w:t>
      </w:r>
      <w:r>
        <w:rPr>
          <w:spacing w:val="-2"/>
        </w:rPr>
        <w:t xml:space="preserve"> </w:t>
      </w:r>
      <w:r>
        <w:t>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D80858" w:rsidRDefault="00A923ED">
      <w:pPr>
        <w:pStyle w:val="a3"/>
        <w:spacing w:before="1"/>
        <w:ind w:right="251"/>
      </w:pPr>
      <w:r>
        <w:t>Конкретная форма проведения фольклорного мероприятия определяется календарным планом воспитательной работы детского сада.</w:t>
      </w:r>
    </w:p>
    <w:p w:rsidR="00D80858" w:rsidRDefault="00A923ED">
      <w:pPr>
        <w:spacing w:line="321" w:lineRule="exact"/>
        <w:ind w:left="941"/>
        <w:jc w:val="both"/>
        <w:rPr>
          <w:i/>
          <w:sz w:val="28"/>
        </w:rPr>
      </w:pPr>
      <w:r>
        <w:rPr>
          <w:i/>
          <w:sz w:val="28"/>
        </w:rPr>
        <w:t>«Физкультурные</w:t>
      </w:r>
      <w:r>
        <w:rPr>
          <w:i/>
          <w:spacing w:val="-13"/>
          <w:sz w:val="28"/>
        </w:rPr>
        <w:t xml:space="preserve"> </w:t>
      </w:r>
      <w:r>
        <w:rPr>
          <w:i/>
          <w:spacing w:val="-2"/>
          <w:sz w:val="28"/>
        </w:rPr>
        <w:t>мероприятия»</w:t>
      </w:r>
    </w:p>
    <w:p w:rsidR="00D80858" w:rsidRDefault="00A923ED">
      <w:pPr>
        <w:pStyle w:val="a3"/>
        <w:ind w:right="244"/>
      </w:pPr>
      <w:r>
        <w:t>Физкультурные мероприятия в детском саду – это всегда долгожданное событие для дошкольников. В увлекательной, наглядно-практической форме они развивают интерес ребёнка к спорту, физическим упражнениям, формируют мотивацию здорового образа жизни.</w:t>
      </w:r>
    </w:p>
    <w:p w:rsidR="00D80858" w:rsidRDefault="00A923ED">
      <w:pPr>
        <w:pStyle w:val="a3"/>
        <w:ind w:right="243"/>
      </w:pPr>
      <w:r>
        <w:t>Физкультурные мероприятия в ДОО представлены физкультурными праздниками, развлечениями, досугами. Форма и тема определяется календарным планом воспитательной работы ДОО. Физкультурно-оздоровительная работа включает в себя создание благоприятных 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w:t>
      </w:r>
    </w:p>
    <w:p w:rsidR="00D80858" w:rsidRDefault="00A923ED">
      <w:pPr>
        <w:spacing w:line="322" w:lineRule="exact"/>
        <w:ind w:left="941"/>
        <w:jc w:val="both"/>
        <w:rPr>
          <w:i/>
          <w:sz w:val="28"/>
        </w:rPr>
      </w:pPr>
      <w:r>
        <w:rPr>
          <w:i/>
          <w:sz w:val="28"/>
        </w:rPr>
        <w:t>«Коллективное</w:t>
      </w:r>
      <w:r>
        <w:rPr>
          <w:i/>
          <w:spacing w:val="-10"/>
          <w:sz w:val="28"/>
        </w:rPr>
        <w:t xml:space="preserve"> </w:t>
      </w:r>
      <w:r>
        <w:rPr>
          <w:i/>
          <w:sz w:val="28"/>
        </w:rPr>
        <w:t>творческое</w:t>
      </w:r>
      <w:r>
        <w:rPr>
          <w:i/>
          <w:spacing w:val="-10"/>
          <w:sz w:val="28"/>
        </w:rPr>
        <w:t xml:space="preserve"> </w:t>
      </w:r>
      <w:r>
        <w:rPr>
          <w:i/>
          <w:spacing w:val="-4"/>
          <w:sz w:val="28"/>
        </w:rPr>
        <w:t>дело»</w:t>
      </w:r>
    </w:p>
    <w:p w:rsidR="00D80858" w:rsidRDefault="00A923ED">
      <w:pPr>
        <w:pStyle w:val="a3"/>
        <w:ind w:right="247"/>
      </w:pPr>
      <w:r>
        <w:t xml:space="preserve">Коллективное творческое дело (КТД) – это форма совместной работы, которая направлена на развитие творческих и интеллектуальных способностей, реализацию коммуникативных потребностей, создание положительного эмоционального настроя, сплочение коллектива. В основе лежит три основные </w:t>
      </w:r>
      <w:r>
        <w:rPr>
          <w:spacing w:val="-2"/>
        </w:rPr>
        <w:t>идеи:</w:t>
      </w:r>
    </w:p>
    <w:p w:rsidR="00D80858" w:rsidRDefault="00A923ED">
      <w:pPr>
        <w:pStyle w:val="a5"/>
        <w:numPr>
          <w:ilvl w:val="0"/>
          <w:numId w:val="55"/>
        </w:numPr>
        <w:tabs>
          <w:tab w:val="left" w:pos="1103"/>
        </w:tabs>
        <w:spacing w:before="1" w:line="322" w:lineRule="exact"/>
        <w:ind w:left="1103" w:hanging="162"/>
        <w:jc w:val="left"/>
        <w:rPr>
          <w:sz w:val="28"/>
        </w:rPr>
      </w:pPr>
      <w:r>
        <w:rPr>
          <w:sz w:val="28"/>
        </w:rPr>
        <w:t>коллективное</w:t>
      </w:r>
      <w:r>
        <w:rPr>
          <w:spacing w:val="-8"/>
          <w:sz w:val="28"/>
        </w:rPr>
        <w:t xml:space="preserve"> </w:t>
      </w:r>
      <w:r>
        <w:rPr>
          <w:sz w:val="28"/>
        </w:rPr>
        <w:t>(совместная</w:t>
      </w:r>
      <w:r>
        <w:rPr>
          <w:spacing w:val="-5"/>
          <w:sz w:val="28"/>
        </w:rPr>
        <w:t xml:space="preserve"> </w:t>
      </w:r>
      <w:r>
        <w:rPr>
          <w:sz w:val="28"/>
        </w:rPr>
        <w:t>работа</w:t>
      </w:r>
      <w:r>
        <w:rPr>
          <w:spacing w:val="-5"/>
          <w:sz w:val="28"/>
        </w:rPr>
        <w:t xml:space="preserve"> </w:t>
      </w:r>
      <w:r>
        <w:rPr>
          <w:sz w:val="28"/>
        </w:rPr>
        <w:t>взрослых</w:t>
      </w:r>
      <w:r>
        <w:rPr>
          <w:spacing w:val="-7"/>
          <w:sz w:val="28"/>
        </w:rPr>
        <w:t xml:space="preserve"> </w:t>
      </w:r>
      <w:r>
        <w:rPr>
          <w:sz w:val="28"/>
        </w:rPr>
        <w:t>и</w:t>
      </w:r>
      <w:r>
        <w:rPr>
          <w:spacing w:val="-5"/>
          <w:sz w:val="28"/>
        </w:rPr>
        <w:t xml:space="preserve"> </w:t>
      </w:r>
      <w:r>
        <w:rPr>
          <w:spacing w:val="-2"/>
          <w:sz w:val="28"/>
        </w:rPr>
        <w:t>детей);</w:t>
      </w:r>
    </w:p>
    <w:p w:rsidR="00D80858" w:rsidRDefault="00A923ED">
      <w:pPr>
        <w:pStyle w:val="a5"/>
        <w:numPr>
          <w:ilvl w:val="0"/>
          <w:numId w:val="55"/>
        </w:numPr>
        <w:tabs>
          <w:tab w:val="left" w:pos="1265"/>
          <w:tab w:val="left" w:pos="2821"/>
          <w:tab w:val="left" w:pos="4951"/>
          <w:tab w:val="left" w:pos="6853"/>
          <w:tab w:val="left" w:pos="8546"/>
          <w:tab w:val="left" w:pos="8909"/>
        </w:tabs>
        <w:ind w:left="1265" w:hanging="324"/>
        <w:jc w:val="left"/>
        <w:rPr>
          <w:sz w:val="28"/>
        </w:rPr>
      </w:pPr>
      <w:r>
        <w:rPr>
          <w:spacing w:val="-2"/>
          <w:sz w:val="28"/>
        </w:rPr>
        <w:t>творческое</w:t>
      </w:r>
      <w:r>
        <w:rPr>
          <w:sz w:val="28"/>
        </w:rPr>
        <w:tab/>
      </w:r>
      <w:r>
        <w:rPr>
          <w:spacing w:val="-2"/>
          <w:sz w:val="28"/>
        </w:rPr>
        <w:t>(нестандартное,</w:t>
      </w:r>
      <w:r>
        <w:rPr>
          <w:sz w:val="28"/>
        </w:rPr>
        <w:tab/>
      </w:r>
      <w:r>
        <w:rPr>
          <w:spacing w:val="-2"/>
          <w:sz w:val="28"/>
        </w:rPr>
        <w:t>нешаблонное,</w:t>
      </w:r>
      <w:r>
        <w:rPr>
          <w:sz w:val="28"/>
        </w:rPr>
        <w:tab/>
      </w:r>
      <w:r>
        <w:rPr>
          <w:spacing w:val="-2"/>
          <w:sz w:val="28"/>
        </w:rPr>
        <w:t>создаваемое</w:t>
      </w:r>
      <w:r>
        <w:rPr>
          <w:sz w:val="28"/>
        </w:rPr>
        <w:tab/>
      </w:r>
      <w:r>
        <w:rPr>
          <w:spacing w:val="-10"/>
          <w:sz w:val="28"/>
        </w:rPr>
        <w:t>в</w:t>
      </w:r>
      <w:r>
        <w:rPr>
          <w:sz w:val="28"/>
        </w:rPr>
        <w:tab/>
      </w:r>
      <w:r>
        <w:rPr>
          <w:spacing w:val="-2"/>
          <w:sz w:val="28"/>
        </w:rPr>
        <w:t>совместной</w:t>
      </w:r>
    </w:p>
    <w:p w:rsidR="00D80858" w:rsidRDefault="00D80858">
      <w:pPr>
        <w:rPr>
          <w:sz w:val="28"/>
        </w:rPr>
        <w:sectPr w:rsidR="00D80858">
          <w:pgSz w:w="11910" w:h="16840"/>
          <w:pgMar w:top="480" w:right="460" w:bottom="700" w:left="900" w:header="0" w:footer="470" w:gutter="0"/>
          <w:cols w:space="720"/>
        </w:sectPr>
      </w:pPr>
    </w:p>
    <w:p w:rsidR="00D80858" w:rsidRDefault="00A923ED">
      <w:pPr>
        <w:pStyle w:val="a3"/>
        <w:spacing w:before="63" w:line="322" w:lineRule="exact"/>
        <w:ind w:firstLine="0"/>
        <w:jc w:val="left"/>
      </w:pPr>
      <w:r>
        <w:lastRenderedPageBreak/>
        <w:t>творческой</w:t>
      </w:r>
      <w:r>
        <w:rPr>
          <w:spacing w:val="-7"/>
        </w:rPr>
        <w:t xml:space="preserve"> </w:t>
      </w:r>
      <w:r>
        <w:t>деятельности</w:t>
      </w:r>
      <w:r>
        <w:rPr>
          <w:spacing w:val="-6"/>
        </w:rPr>
        <w:t xml:space="preserve"> </w:t>
      </w:r>
      <w:r>
        <w:t>детей</w:t>
      </w:r>
      <w:r>
        <w:rPr>
          <w:spacing w:val="-8"/>
        </w:rPr>
        <w:t xml:space="preserve"> </w:t>
      </w:r>
      <w:r>
        <w:t>и</w:t>
      </w:r>
      <w:r>
        <w:rPr>
          <w:spacing w:val="-6"/>
        </w:rPr>
        <w:t xml:space="preserve"> </w:t>
      </w:r>
      <w:r>
        <w:rPr>
          <w:spacing w:val="-2"/>
        </w:rPr>
        <w:t>взрослых);</w:t>
      </w:r>
    </w:p>
    <w:p w:rsidR="00D80858" w:rsidRDefault="00A923ED">
      <w:pPr>
        <w:pStyle w:val="a5"/>
        <w:numPr>
          <w:ilvl w:val="0"/>
          <w:numId w:val="55"/>
        </w:numPr>
        <w:tabs>
          <w:tab w:val="left" w:pos="1103"/>
        </w:tabs>
        <w:ind w:left="941" w:right="867" w:firstLine="0"/>
        <w:jc w:val="left"/>
        <w:rPr>
          <w:sz w:val="28"/>
        </w:rPr>
      </w:pPr>
      <w:r>
        <w:rPr>
          <w:sz w:val="28"/>
        </w:rPr>
        <w:t>дело</w:t>
      </w:r>
      <w:r>
        <w:rPr>
          <w:spacing w:val="-4"/>
          <w:sz w:val="28"/>
        </w:rPr>
        <w:t xml:space="preserve"> </w:t>
      </w:r>
      <w:r>
        <w:rPr>
          <w:sz w:val="28"/>
        </w:rPr>
        <w:t>(занятие,</w:t>
      </w:r>
      <w:r>
        <w:rPr>
          <w:spacing w:val="-5"/>
          <w:sz w:val="28"/>
        </w:rPr>
        <w:t xml:space="preserve"> </w:t>
      </w:r>
      <w:r>
        <w:rPr>
          <w:sz w:val="28"/>
        </w:rPr>
        <w:t>действие,</w:t>
      </w:r>
      <w:r>
        <w:rPr>
          <w:spacing w:val="-4"/>
          <w:sz w:val="28"/>
        </w:rPr>
        <w:t xml:space="preserve"> </w:t>
      </w:r>
      <w:r>
        <w:rPr>
          <w:sz w:val="28"/>
        </w:rPr>
        <w:t>мероприятие</w:t>
      </w:r>
      <w:r>
        <w:rPr>
          <w:spacing w:val="-7"/>
          <w:sz w:val="28"/>
        </w:rPr>
        <w:t xml:space="preserve"> </w:t>
      </w:r>
      <w:r>
        <w:rPr>
          <w:sz w:val="28"/>
        </w:rPr>
        <w:t>как</w:t>
      </w:r>
      <w:r>
        <w:rPr>
          <w:spacing w:val="-4"/>
          <w:sz w:val="28"/>
        </w:rPr>
        <w:t xml:space="preserve"> </w:t>
      </w:r>
      <w:r>
        <w:rPr>
          <w:sz w:val="28"/>
        </w:rPr>
        <w:t>забота</w:t>
      </w:r>
      <w:r>
        <w:rPr>
          <w:spacing w:val="-7"/>
          <w:sz w:val="28"/>
        </w:rPr>
        <w:t xml:space="preserve"> </w:t>
      </w:r>
      <w:r>
        <w:rPr>
          <w:sz w:val="28"/>
        </w:rPr>
        <w:t>об</w:t>
      </w:r>
      <w:r>
        <w:rPr>
          <w:spacing w:val="-3"/>
          <w:sz w:val="28"/>
        </w:rPr>
        <w:t xml:space="preserve"> </w:t>
      </w:r>
      <w:r>
        <w:rPr>
          <w:sz w:val="28"/>
        </w:rPr>
        <w:t>улучшении</w:t>
      </w:r>
      <w:r>
        <w:rPr>
          <w:spacing w:val="-4"/>
          <w:sz w:val="28"/>
        </w:rPr>
        <w:t xml:space="preserve"> </w:t>
      </w:r>
      <w:r>
        <w:rPr>
          <w:sz w:val="28"/>
        </w:rPr>
        <w:t xml:space="preserve">жизни). КТД организуется через такие </w:t>
      </w:r>
      <w:r>
        <w:rPr>
          <w:i/>
          <w:sz w:val="28"/>
        </w:rPr>
        <w:t xml:space="preserve">формы </w:t>
      </w:r>
      <w:r>
        <w:rPr>
          <w:sz w:val="28"/>
        </w:rPr>
        <w:t>работы, как:</w:t>
      </w:r>
    </w:p>
    <w:p w:rsidR="00D80858" w:rsidRDefault="00A923ED">
      <w:pPr>
        <w:pStyle w:val="a5"/>
        <w:numPr>
          <w:ilvl w:val="0"/>
          <w:numId w:val="55"/>
        </w:numPr>
        <w:tabs>
          <w:tab w:val="left" w:pos="1103"/>
        </w:tabs>
        <w:spacing w:line="321" w:lineRule="exact"/>
        <w:ind w:left="1103" w:hanging="162"/>
        <w:jc w:val="left"/>
        <w:rPr>
          <w:sz w:val="28"/>
        </w:rPr>
      </w:pPr>
      <w:r>
        <w:rPr>
          <w:sz w:val="28"/>
        </w:rPr>
        <w:t>познавательные</w:t>
      </w:r>
      <w:r>
        <w:rPr>
          <w:spacing w:val="-9"/>
          <w:sz w:val="28"/>
        </w:rPr>
        <w:t xml:space="preserve"> </w:t>
      </w:r>
      <w:r>
        <w:rPr>
          <w:sz w:val="28"/>
        </w:rPr>
        <w:t>дела</w:t>
      </w:r>
      <w:r>
        <w:rPr>
          <w:spacing w:val="-4"/>
          <w:sz w:val="28"/>
        </w:rPr>
        <w:t xml:space="preserve"> </w:t>
      </w:r>
      <w:r>
        <w:rPr>
          <w:sz w:val="28"/>
        </w:rPr>
        <w:t>(«Мы</w:t>
      </w:r>
      <w:r>
        <w:rPr>
          <w:spacing w:val="-4"/>
          <w:sz w:val="28"/>
        </w:rPr>
        <w:t xml:space="preserve"> </w:t>
      </w:r>
      <w:r>
        <w:rPr>
          <w:sz w:val="28"/>
        </w:rPr>
        <w:t>познаем</w:t>
      </w:r>
      <w:r>
        <w:rPr>
          <w:spacing w:val="-5"/>
          <w:sz w:val="28"/>
        </w:rPr>
        <w:t xml:space="preserve"> </w:t>
      </w:r>
      <w:r>
        <w:rPr>
          <w:sz w:val="28"/>
        </w:rPr>
        <w:t>мир»,</w:t>
      </w:r>
      <w:r>
        <w:rPr>
          <w:spacing w:val="-5"/>
          <w:sz w:val="28"/>
        </w:rPr>
        <w:t xml:space="preserve"> </w:t>
      </w:r>
      <w:r>
        <w:rPr>
          <w:sz w:val="28"/>
        </w:rPr>
        <w:t>КВН,</w:t>
      </w:r>
      <w:r>
        <w:rPr>
          <w:spacing w:val="-5"/>
          <w:sz w:val="28"/>
        </w:rPr>
        <w:t xml:space="preserve"> </w:t>
      </w:r>
      <w:r>
        <w:rPr>
          <w:sz w:val="28"/>
        </w:rPr>
        <w:t>аукцион-знаний</w:t>
      </w:r>
      <w:r>
        <w:rPr>
          <w:spacing w:val="-6"/>
          <w:sz w:val="28"/>
        </w:rPr>
        <w:t xml:space="preserve"> </w:t>
      </w:r>
      <w:r>
        <w:rPr>
          <w:sz w:val="28"/>
        </w:rPr>
        <w:t>и</w:t>
      </w:r>
      <w:r>
        <w:rPr>
          <w:spacing w:val="-4"/>
          <w:sz w:val="28"/>
        </w:rPr>
        <w:t xml:space="preserve"> </w:t>
      </w:r>
      <w:r>
        <w:rPr>
          <w:spacing w:val="-2"/>
          <w:sz w:val="28"/>
        </w:rPr>
        <w:t>др.);</w:t>
      </w:r>
    </w:p>
    <w:p w:rsidR="00D80858" w:rsidRDefault="00A923ED">
      <w:pPr>
        <w:pStyle w:val="a5"/>
        <w:numPr>
          <w:ilvl w:val="0"/>
          <w:numId w:val="55"/>
        </w:numPr>
        <w:tabs>
          <w:tab w:val="left" w:pos="1103"/>
        </w:tabs>
        <w:spacing w:line="322" w:lineRule="exact"/>
        <w:ind w:left="1103" w:hanging="162"/>
        <w:jc w:val="left"/>
        <w:rPr>
          <w:sz w:val="28"/>
        </w:rPr>
      </w:pPr>
      <w:r>
        <w:rPr>
          <w:sz w:val="28"/>
        </w:rPr>
        <w:t>трудовые</w:t>
      </w:r>
      <w:r>
        <w:rPr>
          <w:spacing w:val="-10"/>
          <w:sz w:val="28"/>
        </w:rPr>
        <w:t xml:space="preserve"> </w:t>
      </w:r>
      <w:r>
        <w:rPr>
          <w:sz w:val="28"/>
        </w:rPr>
        <w:t>дела</w:t>
      </w:r>
      <w:r>
        <w:rPr>
          <w:spacing w:val="-5"/>
          <w:sz w:val="28"/>
        </w:rPr>
        <w:t xml:space="preserve"> </w:t>
      </w:r>
      <w:r>
        <w:rPr>
          <w:sz w:val="28"/>
        </w:rPr>
        <w:t>(трудовой</w:t>
      </w:r>
      <w:r>
        <w:rPr>
          <w:spacing w:val="-7"/>
          <w:sz w:val="28"/>
        </w:rPr>
        <w:t xml:space="preserve"> </w:t>
      </w:r>
      <w:r>
        <w:rPr>
          <w:sz w:val="28"/>
        </w:rPr>
        <w:t>десант,</w:t>
      </w:r>
      <w:r>
        <w:rPr>
          <w:spacing w:val="-6"/>
          <w:sz w:val="28"/>
        </w:rPr>
        <w:t xml:space="preserve"> </w:t>
      </w:r>
      <w:r>
        <w:rPr>
          <w:sz w:val="28"/>
        </w:rPr>
        <w:t>субботники,</w:t>
      </w:r>
      <w:r>
        <w:rPr>
          <w:spacing w:val="-6"/>
          <w:sz w:val="28"/>
        </w:rPr>
        <w:t xml:space="preserve"> </w:t>
      </w:r>
      <w:r>
        <w:rPr>
          <w:sz w:val="28"/>
        </w:rPr>
        <w:t>акции</w:t>
      </w:r>
      <w:r>
        <w:rPr>
          <w:spacing w:val="-5"/>
          <w:sz w:val="28"/>
        </w:rPr>
        <w:t xml:space="preserve"> </w:t>
      </w:r>
      <w:r>
        <w:rPr>
          <w:sz w:val="28"/>
        </w:rPr>
        <w:t>и</w:t>
      </w:r>
      <w:r>
        <w:rPr>
          <w:spacing w:val="-4"/>
          <w:sz w:val="28"/>
        </w:rPr>
        <w:t xml:space="preserve"> </w:t>
      </w:r>
      <w:r>
        <w:rPr>
          <w:spacing w:val="-2"/>
          <w:sz w:val="28"/>
        </w:rPr>
        <w:t>др.);</w:t>
      </w:r>
    </w:p>
    <w:p w:rsidR="00D80858" w:rsidRDefault="00A923ED">
      <w:pPr>
        <w:pStyle w:val="a5"/>
        <w:numPr>
          <w:ilvl w:val="0"/>
          <w:numId w:val="55"/>
        </w:numPr>
        <w:tabs>
          <w:tab w:val="left" w:pos="1103"/>
        </w:tabs>
        <w:ind w:left="1103" w:hanging="162"/>
        <w:jc w:val="left"/>
        <w:rPr>
          <w:sz w:val="28"/>
        </w:rPr>
      </w:pPr>
      <w:r>
        <w:rPr>
          <w:sz w:val="28"/>
        </w:rPr>
        <w:t>художественные</w:t>
      </w:r>
      <w:r>
        <w:rPr>
          <w:spacing w:val="-10"/>
          <w:sz w:val="28"/>
        </w:rPr>
        <w:t xml:space="preserve"> </w:t>
      </w:r>
      <w:r>
        <w:rPr>
          <w:sz w:val="28"/>
        </w:rPr>
        <w:t>дела</w:t>
      </w:r>
      <w:r>
        <w:rPr>
          <w:spacing w:val="-8"/>
          <w:sz w:val="28"/>
        </w:rPr>
        <w:t xml:space="preserve"> </w:t>
      </w:r>
      <w:r>
        <w:rPr>
          <w:sz w:val="28"/>
        </w:rPr>
        <w:t>(«Литературные</w:t>
      </w:r>
      <w:r>
        <w:rPr>
          <w:spacing w:val="-8"/>
          <w:sz w:val="28"/>
        </w:rPr>
        <w:t xml:space="preserve"> </w:t>
      </w:r>
      <w:r>
        <w:rPr>
          <w:sz w:val="28"/>
        </w:rPr>
        <w:t>вечера»,</w:t>
      </w:r>
      <w:r>
        <w:rPr>
          <w:spacing w:val="-7"/>
          <w:sz w:val="28"/>
        </w:rPr>
        <w:t xml:space="preserve"> </w:t>
      </w:r>
      <w:r>
        <w:rPr>
          <w:sz w:val="28"/>
        </w:rPr>
        <w:t>миниконцерты</w:t>
      </w:r>
      <w:r>
        <w:rPr>
          <w:spacing w:val="-9"/>
          <w:sz w:val="28"/>
        </w:rPr>
        <w:t xml:space="preserve"> </w:t>
      </w:r>
      <w:r>
        <w:rPr>
          <w:sz w:val="28"/>
        </w:rPr>
        <w:t>и</w:t>
      </w:r>
      <w:r>
        <w:rPr>
          <w:spacing w:val="-6"/>
          <w:sz w:val="28"/>
        </w:rPr>
        <w:t xml:space="preserve"> </w:t>
      </w:r>
      <w:r>
        <w:rPr>
          <w:spacing w:val="-2"/>
          <w:sz w:val="28"/>
        </w:rPr>
        <w:t>др.);</w:t>
      </w:r>
    </w:p>
    <w:p w:rsidR="00D80858" w:rsidRDefault="00A923ED">
      <w:pPr>
        <w:pStyle w:val="a5"/>
        <w:numPr>
          <w:ilvl w:val="0"/>
          <w:numId w:val="55"/>
        </w:numPr>
        <w:tabs>
          <w:tab w:val="left" w:pos="1103"/>
        </w:tabs>
        <w:spacing w:before="2"/>
        <w:ind w:left="1103" w:hanging="162"/>
        <w:jc w:val="left"/>
        <w:rPr>
          <w:sz w:val="28"/>
        </w:rPr>
      </w:pPr>
      <w:r>
        <w:rPr>
          <w:sz w:val="28"/>
        </w:rPr>
        <w:t>экологические</w:t>
      </w:r>
      <w:r>
        <w:rPr>
          <w:spacing w:val="-6"/>
          <w:sz w:val="28"/>
        </w:rPr>
        <w:t xml:space="preserve"> </w:t>
      </w:r>
      <w:r>
        <w:rPr>
          <w:sz w:val="28"/>
        </w:rPr>
        <w:t>дела</w:t>
      </w:r>
      <w:r>
        <w:rPr>
          <w:spacing w:val="-8"/>
          <w:sz w:val="28"/>
        </w:rPr>
        <w:t xml:space="preserve"> </w:t>
      </w:r>
      <w:r>
        <w:rPr>
          <w:sz w:val="28"/>
        </w:rPr>
        <w:t>(«экосубботники»,</w:t>
      </w:r>
      <w:r>
        <w:rPr>
          <w:spacing w:val="-6"/>
          <w:sz w:val="28"/>
        </w:rPr>
        <w:t xml:space="preserve"> </w:t>
      </w:r>
      <w:r>
        <w:rPr>
          <w:sz w:val="28"/>
        </w:rPr>
        <w:t>акции</w:t>
      </w:r>
      <w:r>
        <w:rPr>
          <w:spacing w:val="-6"/>
          <w:sz w:val="28"/>
        </w:rPr>
        <w:t xml:space="preserve"> </w:t>
      </w:r>
      <w:r>
        <w:rPr>
          <w:sz w:val="28"/>
        </w:rPr>
        <w:t>и</w:t>
      </w:r>
      <w:r>
        <w:rPr>
          <w:spacing w:val="-8"/>
          <w:sz w:val="28"/>
        </w:rPr>
        <w:t xml:space="preserve"> </w:t>
      </w:r>
      <w:r>
        <w:rPr>
          <w:spacing w:val="-4"/>
          <w:sz w:val="28"/>
        </w:rPr>
        <w:t>др.)</w:t>
      </w:r>
    </w:p>
    <w:p w:rsidR="00D80858" w:rsidRDefault="00D80858">
      <w:pPr>
        <w:pStyle w:val="a3"/>
        <w:spacing w:before="4"/>
        <w:ind w:left="0" w:firstLine="0"/>
        <w:jc w:val="left"/>
      </w:pPr>
    </w:p>
    <w:p w:rsidR="00D80858" w:rsidRDefault="00A923ED">
      <w:pPr>
        <w:pStyle w:val="a5"/>
        <w:numPr>
          <w:ilvl w:val="4"/>
          <w:numId w:val="60"/>
        </w:numPr>
        <w:tabs>
          <w:tab w:val="left" w:pos="3224"/>
        </w:tabs>
        <w:spacing w:line="319" w:lineRule="exact"/>
        <w:ind w:left="3224" w:hanging="1047"/>
        <w:jc w:val="both"/>
        <w:rPr>
          <w:b/>
          <w:sz w:val="28"/>
        </w:rPr>
      </w:pPr>
      <w:r>
        <w:rPr>
          <w:b/>
          <w:sz w:val="28"/>
        </w:rPr>
        <w:t>Деятельности</w:t>
      </w:r>
      <w:r>
        <w:rPr>
          <w:b/>
          <w:spacing w:val="-8"/>
          <w:sz w:val="28"/>
        </w:rPr>
        <w:t xml:space="preserve"> </w:t>
      </w:r>
      <w:r>
        <w:rPr>
          <w:b/>
          <w:sz w:val="28"/>
        </w:rPr>
        <w:t>и</w:t>
      </w:r>
      <w:r>
        <w:rPr>
          <w:b/>
          <w:spacing w:val="-6"/>
          <w:sz w:val="28"/>
        </w:rPr>
        <w:t xml:space="preserve"> </w:t>
      </w:r>
      <w:r>
        <w:rPr>
          <w:b/>
          <w:sz w:val="28"/>
        </w:rPr>
        <w:t>культурные</w:t>
      </w:r>
      <w:r>
        <w:rPr>
          <w:b/>
          <w:spacing w:val="-6"/>
          <w:sz w:val="28"/>
        </w:rPr>
        <w:t xml:space="preserve"> </w:t>
      </w:r>
      <w:r>
        <w:rPr>
          <w:b/>
          <w:sz w:val="28"/>
        </w:rPr>
        <w:t>практики</w:t>
      </w:r>
      <w:r>
        <w:rPr>
          <w:b/>
          <w:spacing w:val="-5"/>
          <w:sz w:val="28"/>
        </w:rPr>
        <w:t xml:space="preserve"> </w:t>
      </w:r>
      <w:r>
        <w:rPr>
          <w:b/>
          <w:sz w:val="28"/>
        </w:rPr>
        <w:t>в</w:t>
      </w:r>
      <w:r>
        <w:rPr>
          <w:b/>
          <w:spacing w:val="-5"/>
          <w:sz w:val="28"/>
        </w:rPr>
        <w:t xml:space="preserve"> ДОО</w:t>
      </w:r>
    </w:p>
    <w:p w:rsidR="00D80858" w:rsidRDefault="00A923ED">
      <w:pPr>
        <w:pStyle w:val="a3"/>
        <w:ind w:right="248"/>
      </w:pPr>
      <w:r>
        <w:t>Цели и задачи воспитания реализуются во всех видах деятельности дошкольника, согласно ФГОС ДО.</w:t>
      </w:r>
    </w:p>
    <w:p w:rsidR="00D80858" w:rsidRDefault="00A923ED">
      <w:pPr>
        <w:pStyle w:val="a3"/>
        <w:spacing w:line="242" w:lineRule="auto"/>
        <w:ind w:right="253"/>
      </w:pPr>
      <w:r>
        <w:t>В качестве средств реализации цели воспитания могут выступать следующие основные виды деятельности и культурные практики:</w:t>
      </w:r>
    </w:p>
    <w:p w:rsidR="00D80858" w:rsidRDefault="00A923ED">
      <w:pPr>
        <w:pStyle w:val="a5"/>
        <w:numPr>
          <w:ilvl w:val="0"/>
          <w:numId w:val="54"/>
        </w:numPr>
        <w:tabs>
          <w:tab w:val="left" w:pos="1647"/>
        </w:tabs>
        <w:ind w:right="248" w:firstLine="708"/>
        <w:rPr>
          <w:sz w:val="28"/>
        </w:rPr>
      </w:pPr>
      <w:r>
        <w:rPr>
          <w:sz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D80858" w:rsidRDefault="00A923ED">
      <w:pPr>
        <w:pStyle w:val="a5"/>
        <w:numPr>
          <w:ilvl w:val="0"/>
          <w:numId w:val="54"/>
        </w:numPr>
        <w:tabs>
          <w:tab w:val="left" w:pos="1717"/>
        </w:tabs>
        <w:ind w:right="245" w:firstLine="708"/>
        <w:rPr>
          <w:sz w:val="28"/>
        </w:rPr>
      </w:pPr>
      <w:r>
        <w:rPr>
          <w:sz w:val="28"/>
        </w:rPr>
        <w:t>культурные практики (активная, самостоятельная апробация каждым ребенком инструментального и ценностного содержаний, полученных от</w:t>
      </w:r>
      <w:r>
        <w:rPr>
          <w:spacing w:val="40"/>
          <w:sz w:val="28"/>
        </w:rPr>
        <w:t xml:space="preserve"> </w:t>
      </w:r>
      <w:r>
        <w:rPr>
          <w:sz w:val="28"/>
        </w:rPr>
        <w:t>взрослого, и способов их реализации в различных видах деятельности через</w:t>
      </w:r>
      <w:r>
        <w:rPr>
          <w:spacing w:val="40"/>
          <w:sz w:val="28"/>
        </w:rPr>
        <w:t xml:space="preserve"> </w:t>
      </w:r>
      <w:r>
        <w:rPr>
          <w:sz w:val="28"/>
        </w:rPr>
        <w:t>личный опыт);</w:t>
      </w:r>
    </w:p>
    <w:p w:rsidR="00D80858" w:rsidRDefault="00A923ED">
      <w:pPr>
        <w:pStyle w:val="a5"/>
        <w:numPr>
          <w:ilvl w:val="0"/>
          <w:numId w:val="54"/>
        </w:numPr>
        <w:tabs>
          <w:tab w:val="left" w:pos="1717"/>
        </w:tabs>
        <w:ind w:right="247" w:firstLine="708"/>
        <w:rPr>
          <w:sz w:val="28"/>
        </w:rPr>
      </w:pPr>
      <w:r>
        <w:rPr>
          <w:sz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D80858" w:rsidRDefault="00A923ED">
      <w:pPr>
        <w:pStyle w:val="a3"/>
        <w:ind w:right="245"/>
      </w:pPr>
      <w:r>
        <w:t>Важно отметить, что при организации культурных практик в нашем детском саду педагогами создается атмосфера свободы выбора, творческого обмена и самовыражения, сотрудничества взрослого и детей. Культурные практики</w:t>
      </w:r>
      <w:r>
        <w:rPr>
          <w:spacing w:val="40"/>
        </w:rPr>
        <w:t xml:space="preserve"> </w:t>
      </w:r>
      <w:r>
        <w:t xml:space="preserve">подробно описанные на страницах </w:t>
      </w:r>
      <w:r w:rsidRPr="00712795">
        <w:t>162-164).</w:t>
      </w:r>
    </w:p>
    <w:p w:rsidR="00D80858" w:rsidRDefault="00A923ED">
      <w:pPr>
        <w:ind w:left="232" w:right="241" w:firstLine="708"/>
        <w:jc w:val="both"/>
        <w:rPr>
          <w:sz w:val="28"/>
        </w:rPr>
      </w:pPr>
      <w:r>
        <w:rPr>
          <w:sz w:val="28"/>
        </w:rPr>
        <w:t xml:space="preserve">В воспитании детей используются следующие вариативные </w:t>
      </w:r>
      <w:r>
        <w:rPr>
          <w:b/>
          <w:i/>
          <w:sz w:val="28"/>
        </w:rPr>
        <w:t xml:space="preserve">формы </w:t>
      </w:r>
      <w:r>
        <w:rPr>
          <w:b/>
          <w:i/>
          <w:spacing w:val="-2"/>
          <w:sz w:val="28"/>
        </w:rPr>
        <w:t>взаимодействия</w:t>
      </w:r>
      <w:r>
        <w:rPr>
          <w:spacing w:val="-2"/>
          <w:sz w:val="28"/>
        </w:rPr>
        <w:t>:</w:t>
      </w:r>
    </w:p>
    <w:p w:rsidR="00D80858" w:rsidRDefault="00A923ED">
      <w:pPr>
        <w:pStyle w:val="a5"/>
        <w:numPr>
          <w:ilvl w:val="0"/>
          <w:numId w:val="53"/>
        </w:numPr>
        <w:tabs>
          <w:tab w:val="left" w:pos="1647"/>
        </w:tabs>
        <w:ind w:right="243" w:firstLine="708"/>
        <w:jc w:val="both"/>
        <w:rPr>
          <w:b/>
          <w:sz w:val="28"/>
        </w:rPr>
      </w:pPr>
      <w:r>
        <w:rPr>
          <w:b/>
          <w:i/>
          <w:sz w:val="28"/>
        </w:rPr>
        <w:t xml:space="preserve">Совместная деятельность: </w:t>
      </w:r>
      <w:r>
        <w:rPr>
          <w:sz w:val="28"/>
        </w:rPr>
        <w:t>образовательная деятельность, обыгрывание образовательных ситуаций, ситуативный разговор, беседы, чтение художественной литературы, проблемное общение воспитателей с детьми, проблемные ситуации, встречи с интересными людьми, все виды игровой деятельности, игровые задания, игры-импровизации, досуги, праздники,</w:t>
      </w:r>
      <w:r>
        <w:rPr>
          <w:spacing w:val="40"/>
          <w:sz w:val="28"/>
        </w:rPr>
        <w:t xml:space="preserve"> </w:t>
      </w:r>
      <w:r>
        <w:rPr>
          <w:sz w:val="28"/>
        </w:rPr>
        <w:t>творческие проекты, ситуации морального выбора, исследования, экскурсии, игры- упражнения, дежурства, экскурсии, поручения, показ, объяснение, личный пример педагога, коллективный труд (труд рядом, общий труд, огород на окне, труд в природе), работа в тематических уголках, трудовая мастерская, акции, изготовление украшений для группового помещения к праздникам,</w:t>
      </w:r>
      <w:r>
        <w:rPr>
          <w:spacing w:val="80"/>
          <w:sz w:val="28"/>
        </w:rPr>
        <w:t xml:space="preserve"> </w:t>
      </w:r>
      <w:r>
        <w:rPr>
          <w:sz w:val="28"/>
        </w:rPr>
        <w:t>рассматривание эстетически привлекательных предметов, выставки, слушание соответствующей возрасту народной, классической, детской музыки, творческое задание, концерт-импровизация, музыкальная сюжетная игра, беседа интегративного характера, элементарного музыковедческого содержания, уроки вежливости, театрализованная деятельность, совместное и индивидуальное музыкальное исполнение, хореография, двигательный, пластический танцевальный этюд, сюжетно-ролевые игры, праздники, развлечения (в т.ч. фольклорные), показ спектаклей,</w:t>
      </w:r>
      <w:r>
        <w:rPr>
          <w:spacing w:val="80"/>
          <w:sz w:val="28"/>
        </w:rPr>
        <w:t xml:space="preserve"> </w:t>
      </w:r>
      <w:r>
        <w:rPr>
          <w:sz w:val="28"/>
        </w:rPr>
        <w:t>интегративная</w:t>
      </w:r>
      <w:r>
        <w:rPr>
          <w:spacing w:val="80"/>
          <w:sz w:val="28"/>
        </w:rPr>
        <w:t xml:space="preserve"> </w:t>
      </w:r>
      <w:r>
        <w:rPr>
          <w:sz w:val="28"/>
        </w:rPr>
        <w:t>деятельность,</w:t>
      </w:r>
      <w:r>
        <w:rPr>
          <w:spacing w:val="80"/>
          <w:sz w:val="28"/>
        </w:rPr>
        <w:t xml:space="preserve"> </w:t>
      </w:r>
      <w:r>
        <w:rPr>
          <w:sz w:val="28"/>
        </w:rPr>
        <w:t>спортивные</w:t>
      </w:r>
      <w:r>
        <w:rPr>
          <w:spacing w:val="80"/>
          <w:sz w:val="28"/>
        </w:rPr>
        <w:t xml:space="preserve"> </w:t>
      </w:r>
      <w:r>
        <w:rPr>
          <w:sz w:val="28"/>
        </w:rPr>
        <w:t>и</w:t>
      </w:r>
      <w:r>
        <w:rPr>
          <w:spacing w:val="80"/>
          <w:sz w:val="28"/>
        </w:rPr>
        <w:t xml:space="preserve"> </w:t>
      </w:r>
      <w:r>
        <w:rPr>
          <w:sz w:val="28"/>
        </w:rPr>
        <w:t>физкультурные</w:t>
      </w:r>
      <w:r>
        <w:rPr>
          <w:spacing w:val="80"/>
          <w:sz w:val="28"/>
        </w:rPr>
        <w:t xml:space="preserve"> </w:t>
      </w:r>
      <w:r>
        <w:rPr>
          <w:sz w:val="28"/>
        </w:rPr>
        <w:t>досуги,</w:t>
      </w:r>
    </w:p>
    <w:p w:rsidR="00D80858" w:rsidRDefault="00D80858">
      <w:pPr>
        <w:jc w:val="both"/>
        <w:rPr>
          <w:sz w:val="28"/>
        </w:rPr>
        <w:sectPr w:rsidR="00D80858">
          <w:pgSz w:w="11910" w:h="16840"/>
          <w:pgMar w:top="480" w:right="460" w:bottom="680" w:left="900" w:header="0" w:footer="470" w:gutter="0"/>
          <w:cols w:space="720"/>
        </w:sectPr>
      </w:pPr>
    </w:p>
    <w:p w:rsidR="00D80858" w:rsidRDefault="00A923ED">
      <w:pPr>
        <w:pStyle w:val="a3"/>
        <w:spacing w:before="63"/>
        <w:ind w:right="250" w:firstLine="0"/>
      </w:pPr>
      <w:r>
        <w:lastRenderedPageBreak/>
        <w:t>спортивные состязания, совместная деятельность взрослого и детей тематического характера, соревнования.</w:t>
      </w:r>
    </w:p>
    <w:p w:rsidR="00D80858" w:rsidRDefault="00A923ED">
      <w:pPr>
        <w:pStyle w:val="a5"/>
        <w:numPr>
          <w:ilvl w:val="0"/>
          <w:numId w:val="53"/>
        </w:numPr>
        <w:tabs>
          <w:tab w:val="left" w:pos="1647"/>
        </w:tabs>
        <w:ind w:right="246" w:firstLine="708"/>
        <w:jc w:val="both"/>
        <w:rPr>
          <w:b/>
          <w:sz w:val="28"/>
        </w:rPr>
      </w:pPr>
      <w:r>
        <w:rPr>
          <w:b/>
          <w:i/>
          <w:sz w:val="28"/>
        </w:rPr>
        <w:t xml:space="preserve">Самостоятельная деятельность детей: </w:t>
      </w:r>
      <w:r>
        <w:rPr>
          <w:sz w:val="28"/>
        </w:rPr>
        <w:t>различного вида игры, конструирование, инсценировка литературных произведений, кукольный театр, рассматривание иллюстраций, сюжетных картинок, фотографий, иллюстраций, рисование, лепка, изготовление поделок из бумаги, изготовление игрушек из природного материала, наблюдение, экспериментирование, сравнение, коллекционирование, продуктивная деятельность, игра на музыкальных инструментах, танцы и другие.</w:t>
      </w:r>
    </w:p>
    <w:p w:rsidR="00D80858" w:rsidRDefault="00D80858">
      <w:pPr>
        <w:pStyle w:val="a3"/>
        <w:spacing w:before="4"/>
        <w:ind w:left="0" w:firstLine="0"/>
        <w:jc w:val="left"/>
      </w:pPr>
    </w:p>
    <w:p w:rsidR="00D80858" w:rsidRDefault="00A923ED">
      <w:pPr>
        <w:pStyle w:val="a5"/>
        <w:numPr>
          <w:ilvl w:val="3"/>
          <w:numId w:val="60"/>
        </w:numPr>
        <w:tabs>
          <w:tab w:val="left" w:pos="2857"/>
        </w:tabs>
        <w:spacing w:line="319" w:lineRule="exact"/>
        <w:ind w:left="2857" w:hanging="839"/>
        <w:jc w:val="both"/>
        <w:rPr>
          <w:b/>
          <w:sz w:val="28"/>
        </w:rPr>
      </w:pPr>
      <w:r>
        <w:rPr>
          <w:b/>
          <w:sz w:val="28"/>
        </w:rPr>
        <w:t>Организация</w:t>
      </w:r>
      <w:r>
        <w:rPr>
          <w:b/>
          <w:spacing w:val="-17"/>
          <w:sz w:val="28"/>
        </w:rPr>
        <w:t xml:space="preserve"> </w:t>
      </w:r>
      <w:r>
        <w:rPr>
          <w:b/>
          <w:sz w:val="28"/>
        </w:rPr>
        <w:t>предметно-пространственной</w:t>
      </w:r>
      <w:r>
        <w:rPr>
          <w:b/>
          <w:spacing w:val="-16"/>
          <w:sz w:val="28"/>
        </w:rPr>
        <w:t xml:space="preserve"> </w:t>
      </w:r>
      <w:r>
        <w:rPr>
          <w:b/>
          <w:spacing w:val="-2"/>
          <w:sz w:val="28"/>
        </w:rPr>
        <w:t>среды</w:t>
      </w:r>
    </w:p>
    <w:p w:rsidR="00D80858" w:rsidRDefault="00A923ED">
      <w:pPr>
        <w:pStyle w:val="a3"/>
        <w:spacing w:line="319" w:lineRule="exact"/>
        <w:ind w:left="941" w:firstLine="0"/>
      </w:pPr>
      <w:r>
        <w:t>Предметно-пространственная</w:t>
      </w:r>
      <w:r>
        <w:rPr>
          <w:spacing w:val="-12"/>
        </w:rPr>
        <w:t xml:space="preserve"> </w:t>
      </w:r>
      <w:r>
        <w:t>среда</w:t>
      </w:r>
      <w:r>
        <w:rPr>
          <w:spacing w:val="-9"/>
        </w:rPr>
        <w:t xml:space="preserve"> </w:t>
      </w:r>
      <w:r>
        <w:t>(далее</w:t>
      </w:r>
      <w:r>
        <w:rPr>
          <w:spacing w:val="-7"/>
        </w:rPr>
        <w:t xml:space="preserve"> </w:t>
      </w:r>
      <w:r>
        <w:t>–</w:t>
      </w:r>
      <w:r>
        <w:rPr>
          <w:spacing w:val="-9"/>
        </w:rPr>
        <w:t xml:space="preserve"> </w:t>
      </w:r>
      <w:r>
        <w:rPr>
          <w:spacing w:val="-2"/>
        </w:rPr>
        <w:t>ППС):</w:t>
      </w:r>
    </w:p>
    <w:p w:rsidR="00D80858" w:rsidRDefault="00A923ED">
      <w:pPr>
        <w:pStyle w:val="a5"/>
        <w:numPr>
          <w:ilvl w:val="0"/>
          <w:numId w:val="52"/>
        </w:numPr>
        <w:tabs>
          <w:tab w:val="left" w:pos="1103"/>
        </w:tabs>
        <w:spacing w:before="2" w:line="322" w:lineRule="exact"/>
        <w:ind w:left="1103" w:hanging="162"/>
        <w:rPr>
          <w:sz w:val="28"/>
        </w:rPr>
      </w:pPr>
      <w:r>
        <w:rPr>
          <w:sz w:val="28"/>
        </w:rPr>
        <w:t>гармонична</w:t>
      </w:r>
      <w:r>
        <w:rPr>
          <w:spacing w:val="-8"/>
          <w:sz w:val="28"/>
        </w:rPr>
        <w:t xml:space="preserve"> </w:t>
      </w:r>
      <w:r>
        <w:rPr>
          <w:sz w:val="28"/>
        </w:rPr>
        <w:t>и</w:t>
      </w:r>
      <w:r>
        <w:rPr>
          <w:spacing w:val="-6"/>
          <w:sz w:val="28"/>
        </w:rPr>
        <w:t xml:space="preserve"> </w:t>
      </w:r>
      <w:r>
        <w:rPr>
          <w:sz w:val="28"/>
        </w:rPr>
        <w:t>эстетически</w:t>
      </w:r>
      <w:r>
        <w:rPr>
          <w:spacing w:val="-7"/>
          <w:sz w:val="28"/>
        </w:rPr>
        <w:t xml:space="preserve"> </w:t>
      </w:r>
      <w:r>
        <w:rPr>
          <w:spacing w:val="-2"/>
          <w:sz w:val="28"/>
        </w:rPr>
        <w:t>привлекательна;</w:t>
      </w:r>
    </w:p>
    <w:p w:rsidR="00D80858" w:rsidRDefault="00A923ED">
      <w:pPr>
        <w:pStyle w:val="a5"/>
        <w:numPr>
          <w:ilvl w:val="0"/>
          <w:numId w:val="52"/>
        </w:numPr>
        <w:tabs>
          <w:tab w:val="left" w:pos="1309"/>
        </w:tabs>
        <w:ind w:right="248" w:firstLine="708"/>
        <w:rPr>
          <w:sz w:val="28"/>
        </w:rPr>
      </w:pPr>
      <w:r>
        <w:rPr>
          <w:sz w:val="28"/>
        </w:rPr>
        <w:t>отражает ценности, на которых строится программа воспитания, способствует их принятию и раскрытию ребенком;</w:t>
      </w:r>
    </w:p>
    <w:p w:rsidR="00D80858" w:rsidRDefault="00A923ED">
      <w:pPr>
        <w:pStyle w:val="a5"/>
        <w:numPr>
          <w:ilvl w:val="0"/>
          <w:numId w:val="52"/>
        </w:numPr>
        <w:tabs>
          <w:tab w:val="left" w:pos="1114"/>
        </w:tabs>
        <w:ind w:right="254" w:firstLine="708"/>
        <w:rPr>
          <w:sz w:val="28"/>
        </w:rPr>
      </w:pPr>
      <w:r>
        <w:rPr>
          <w:sz w:val="28"/>
        </w:rPr>
        <w:t>отражает федеральную, региональную специфику, а также специфику ОО и включает: оформление помещений, оборудование, игрушки.</w:t>
      </w:r>
    </w:p>
    <w:p w:rsidR="00D80858" w:rsidRDefault="00A923ED">
      <w:pPr>
        <w:pStyle w:val="a5"/>
        <w:numPr>
          <w:ilvl w:val="0"/>
          <w:numId w:val="52"/>
        </w:numPr>
        <w:tabs>
          <w:tab w:val="left" w:pos="1213"/>
        </w:tabs>
        <w:ind w:right="248" w:firstLine="708"/>
        <w:rPr>
          <w:sz w:val="28"/>
        </w:rPr>
      </w:pPr>
      <w:r>
        <w:rPr>
          <w:sz w:val="28"/>
        </w:rPr>
        <w:t>отражает региональные, этнографические, конфессиональные и другие особенности социокультурных условий, а также включает в себя знаки и символы государства, региона, города и ДОО;</w:t>
      </w:r>
    </w:p>
    <w:p w:rsidR="00D80858" w:rsidRDefault="00A923ED">
      <w:pPr>
        <w:pStyle w:val="a5"/>
        <w:numPr>
          <w:ilvl w:val="0"/>
          <w:numId w:val="52"/>
        </w:numPr>
        <w:tabs>
          <w:tab w:val="left" w:pos="1103"/>
        </w:tabs>
        <w:spacing w:line="322" w:lineRule="exact"/>
        <w:ind w:left="1103" w:hanging="162"/>
        <w:rPr>
          <w:sz w:val="28"/>
        </w:rPr>
      </w:pPr>
      <w:r>
        <w:rPr>
          <w:sz w:val="28"/>
        </w:rPr>
        <w:t>экологична,</w:t>
      </w:r>
      <w:r>
        <w:rPr>
          <w:spacing w:val="-9"/>
          <w:sz w:val="28"/>
        </w:rPr>
        <w:t xml:space="preserve"> </w:t>
      </w:r>
      <w:r>
        <w:rPr>
          <w:sz w:val="28"/>
        </w:rPr>
        <w:t>природосообразна</w:t>
      </w:r>
      <w:r>
        <w:rPr>
          <w:spacing w:val="-8"/>
          <w:sz w:val="28"/>
        </w:rPr>
        <w:t xml:space="preserve"> </w:t>
      </w:r>
      <w:r>
        <w:rPr>
          <w:sz w:val="28"/>
        </w:rPr>
        <w:t>и</w:t>
      </w:r>
      <w:r>
        <w:rPr>
          <w:spacing w:val="-10"/>
          <w:sz w:val="28"/>
        </w:rPr>
        <w:t xml:space="preserve"> </w:t>
      </w:r>
      <w:r>
        <w:rPr>
          <w:spacing w:val="-2"/>
          <w:sz w:val="28"/>
        </w:rPr>
        <w:t>безопасна;</w:t>
      </w:r>
    </w:p>
    <w:p w:rsidR="00D80858" w:rsidRDefault="00A923ED">
      <w:pPr>
        <w:pStyle w:val="a5"/>
        <w:numPr>
          <w:ilvl w:val="0"/>
          <w:numId w:val="52"/>
        </w:numPr>
        <w:tabs>
          <w:tab w:val="left" w:pos="1304"/>
        </w:tabs>
        <w:ind w:right="253" w:firstLine="708"/>
        <w:rPr>
          <w:sz w:val="28"/>
        </w:rPr>
      </w:pPr>
      <w:r>
        <w:rPr>
          <w:sz w:val="28"/>
        </w:rPr>
        <w:t xml:space="preserve">обеспечивает ребенку возможность общения, игры и совместной </w:t>
      </w:r>
      <w:r>
        <w:rPr>
          <w:spacing w:val="-2"/>
          <w:sz w:val="28"/>
        </w:rPr>
        <w:t>деятельности;</w:t>
      </w:r>
    </w:p>
    <w:p w:rsidR="00D80858" w:rsidRDefault="00A923ED">
      <w:pPr>
        <w:pStyle w:val="a5"/>
        <w:numPr>
          <w:ilvl w:val="0"/>
          <w:numId w:val="52"/>
        </w:numPr>
        <w:tabs>
          <w:tab w:val="left" w:pos="1172"/>
        </w:tabs>
        <w:ind w:right="242" w:firstLine="708"/>
        <w:rPr>
          <w:sz w:val="28"/>
        </w:rPr>
      </w:pPr>
      <w:r>
        <w:rPr>
          <w:sz w:val="28"/>
        </w:rPr>
        <w:t xml:space="preserve">отражает ценность семьи, людей разных поколений, радость общения с </w:t>
      </w:r>
      <w:r>
        <w:rPr>
          <w:spacing w:val="-2"/>
          <w:sz w:val="28"/>
        </w:rPr>
        <w:t>семьей;</w:t>
      </w:r>
    </w:p>
    <w:p w:rsidR="00D80858" w:rsidRDefault="00A923ED">
      <w:pPr>
        <w:pStyle w:val="a5"/>
        <w:numPr>
          <w:ilvl w:val="0"/>
          <w:numId w:val="52"/>
        </w:numPr>
        <w:tabs>
          <w:tab w:val="left" w:pos="1438"/>
        </w:tabs>
        <w:spacing w:before="1"/>
        <w:ind w:right="252" w:firstLine="708"/>
        <w:rPr>
          <w:sz w:val="28"/>
        </w:rPr>
      </w:pPr>
      <w:r>
        <w:rPr>
          <w:sz w:val="28"/>
        </w:rPr>
        <w:t>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D80858" w:rsidRDefault="00A923ED">
      <w:pPr>
        <w:pStyle w:val="a5"/>
        <w:numPr>
          <w:ilvl w:val="0"/>
          <w:numId w:val="52"/>
        </w:numPr>
        <w:tabs>
          <w:tab w:val="left" w:pos="1172"/>
        </w:tabs>
        <w:ind w:right="246" w:firstLine="708"/>
        <w:rPr>
          <w:sz w:val="28"/>
        </w:rPr>
      </w:pPr>
      <w:r>
        <w:rPr>
          <w:sz w:val="28"/>
        </w:rPr>
        <w:t>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w:t>
      </w:r>
    </w:p>
    <w:p w:rsidR="00D80858" w:rsidRDefault="00A923ED">
      <w:pPr>
        <w:pStyle w:val="a5"/>
        <w:numPr>
          <w:ilvl w:val="0"/>
          <w:numId w:val="52"/>
        </w:numPr>
        <w:tabs>
          <w:tab w:val="left" w:pos="1153"/>
        </w:tabs>
        <w:spacing w:line="242" w:lineRule="auto"/>
        <w:ind w:right="251" w:firstLine="708"/>
        <w:rPr>
          <w:sz w:val="28"/>
        </w:rPr>
      </w:pPr>
      <w:r>
        <w:rPr>
          <w:sz w:val="28"/>
        </w:rPr>
        <w:t>обеспечивает ребенку возможности для укрепления здоровья, раскрывает смысл здорового образа жизни, физической культуры и спорта;</w:t>
      </w:r>
    </w:p>
    <w:p w:rsidR="00D80858" w:rsidRDefault="00A923ED">
      <w:pPr>
        <w:pStyle w:val="a5"/>
        <w:numPr>
          <w:ilvl w:val="0"/>
          <w:numId w:val="52"/>
        </w:numPr>
        <w:tabs>
          <w:tab w:val="left" w:pos="1241"/>
        </w:tabs>
        <w:ind w:right="249" w:firstLine="708"/>
        <w:rPr>
          <w:sz w:val="28"/>
        </w:rPr>
      </w:pPr>
      <w:r>
        <w:rPr>
          <w:sz w:val="28"/>
        </w:rPr>
        <w:t>предоставляет ребенку возможность погружения в культуру России, знакомства с особенностями региональной культурной традиции.</w:t>
      </w:r>
    </w:p>
    <w:p w:rsidR="00D80858" w:rsidRDefault="00A923ED">
      <w:pPr>
        <w:pStyle w:val="a3"/>
        <w:ind w:right="243"/>
        <w:jc w:val="left"/>
      </w:pPr>
      <w:r>
        <w:t>Предметно-пространственная</w:t>
      </w:r>
      <w:r>
        <w:rPr>
          <w:spacing w:val="-5"/>
        </w:rPr>
        <w:t xml:space="preserve"> </w:t>
      </w:r>
      <w:r>
        <w:t>среда</w:t>
      </w:r>
      <w:r>
        <w:rPr>
          <w:spacing w:val="-8"/>
        </w:rPr>
        <w:t xml:space="preserve"> </w:t>
      </w:r>
      <w:r>
        <w:t>ДОО</w:t>
      </w:r>
      <w:r>
        <w:rPr>
          <w:spacing w:val="-7"/>
        </w:rPr>
        <w:t xml:space="preserve"> </w:t>
      </w:r>
      <w:r>
        <w:t>имеет</w:t>
      </w:r>
      <w:r>
        <w:rPr>
          <w:spacing w:val="-5"/>
        </w:rPr>
        <w:t xml:space="preserve"> </w:t>
      </w:r>
      <w:r>
        <w:t>специфику</w:t>
      </w:r>
      <w:r>
        <w:rPr>
          <w:spacing w:val="-7"/>
        </w:rPr>
        <w:t xml:space="preserve"> </w:t>
      </w:r>
      <w:r>
        <w:t>организации</w:t>
      </w:r>
      <w:r>
        <w:rPr>
          <w:spacing w:val="-5"/>
        </w:rPr>
        <w:t xml:space="preserve"> </w:t>
      </w:r>
      <w:r>
        <w:t>по требованиям и принципам, согласно ФГОС ДО и подробно представлена на страницах 211-218.</w:t>
      </w:r>
    </w:p>
    <w:p w:rsidR="00D80858" w:rsidRDefault="00A923ED">
      <w:pPr>
        <w:pStyle w:val="a5"/>
        <w:numPr>
          <w:ilvl w:val="3"/>
          <w:numId w:val="60"/>
        </w:numPr>
        <w:tabs>
          <w:tab w:val="left" w:pos="4442"/>
        </w:tabs>
        <w:spacing w:line="319" w:lineRule="exact"/>
        <w:ind w:left="4442" w:hanging="839"/>
        <w:jc w:val="left"/>
        <w:rPr>
          <w:b/>
          <w:sz w:val="28"/>
        </w:rPr>
      </w:pPr>
      <w:r>
        <w:rPr>
          <w:b/>
          <w:sz w:val="28"/>
        </w:rPr>
        <w:t>Социальное</w:t>
      </w:r>
      <w:r>
        <w:rPr>
          <w:b/>
          <w:spacing w:val="-15"/>
          <w:sz w:val="28"/>
        </w:rPr>
        <w:t xml:space="preserve"> </w:t>
      </w:r>
      <w:r>
        <w:rPr>
          <w:b/>
          <w:spacing w:val="-2"/>
          <w:sz w:val="28"/>
        </w:rPr>
        <w:t>партнерство</w:t>
      </w:r>
    </w:p>
    <w:p w:rsidR="00D80858" w:rsidRDefault="00A923ED">
      <w:pPr>
        <w:pStyle w:val="a3"/>
        <w:tabs>
          <w:tab w:val="left" w:pos="1041"/>
          <w:tab w:val="left" w:pos="2497"/>
          <w:tab w:val="left" w:pos="2648"/>
          <w:tab w:val="left" w:pos="3167"/>
          <w:tab w:val="left" w:pos="3508"/>
          <w:tab w:val="left" w:pos="3729"/>
          <w:tab w:val="left" w:pos="5047"/>
          <w:tab w:val="left" w:pos="5194"/>
          <w:tab w:val="left" w:pos="5237"/>
          <w:tab w:val="left" w:pos="6965"/>
          <w:tab w:val="left" w:pos="7048"/>
          <w:tab w:val="left" w:pos="7600"/>
          <w:tab w:val="left" w:pos="8180"/>
          <w:tab w:val="left" w:pos="8555"/>
          <w:tab w:val="left" w:pos="10168"/>
        </w:tabs>
        <w:ind w:right="241"/>
        <w:jc w:val="right"/>
      </w:pPr>
      <w:r>
        <w:rPr>
          <w:spacing w:val="-2"/>
        </w:rPr>
        <w:t>Социальная</w:t>
      </w:r>
      <w:r>
        <w:tab/>
      </w:r>
      <w:r>
        <w:tab/>
      </w:r>
      <w:r>
        <w:rPr>
          <w:spacing w:val="-2"/>
        </w:rPr>
        <w:t>работа</w:t>
      </w:r>
      <w:r>
        <w:tab/>
      </w:r>
      <w:r>
        <w:tab/>
      </w:r>
      <w:r>
        <w:rPr>
          <w:spacing w:val="-2"/>
        </w:rPr>
        <w:t>является</w:t>
      </w:r>
      <w:r>
        <w:tab/>
      </w:r>
      <w:r>
        <w:rPr>
          <w:spacing w:val="-2"/>
        </w:rPr>
        <w:t>неотъемлемой</w:t>
      </w:r>
      <w:r>
        <w:tab/>
      </w:r>
      <w:r>
        <w:tab/>
      </w:r>
      <w:r>
        <w:rPr>
          <w:spacing w:val="-2"/>
        </w:rPr>
        <w:t>частью</w:t>
      </w:r>
      <w:r>
        <w:tab/>
      </w:r>
      <w:r>
        <w:rPr>
          <w:spacing w:val="-2"/>
        </w:rPr>
        <w:t xml:space="preserve">образовательного </w:t>
      </w:r>
      <w:r>
        <w:t>процесса</w:t>
      </w:r>
      <w:r>
        <w:rPr>
          <w:spacing w:val="80"/>
        </w:rPr>
        <w:t xml:space="preserve"> </w:t>
      </w:r>
      <w:r>
        <w:t>детского</w:t>
      </w:r>
      <w:r>
        <w:rPr>
          <w:spacing w:val="80"/>
        </w:rPr>
        <w:t xml:space="preserve"> </w:t>
      </w:r>
      <w:r>
        <w:t>сада.</w:t>
      </w:r>
      <w:r>
        <w:rPr>
          <w:spacing w:val="80"/>
        </w:rPr>
        <w:t xml:space="preserve"> </w:t>
      </w:r>
      <w:r>
        <w:t>Она</w:t>
      </w:r>
      <w:r>
        <w:rPr>
          <w:spacing w:val="80"/>
        </w:rPr>
        <w:t xml:space="preserve"> </w:t>
      </w:r>
      <w:r>
        <w:t>предполагает</w:t>
      </w:r>
      <w:r>
        <w:rPr>
          <w:spacing w:val="80"/>
        </w:rPr>
        <w:t xml:space="preserve"> </w:t>
      </w:r>
      <w:r>
        <w:t>организацию</w:t>
      </w:r>
      <w:r>
        <w:rPr>
          <w:spacing w:val="80"/>
        </w:rPr>
        <w:t xml:space="preserve"> </w:t>
      </w:r>
      <w:r>
        <w:t>работы</w:t>
      </w:r>
      <w:r>
        <w:rPr>
          <w:spacing w:val="80"/>
        </w:rPr>
        <w:t xml:space="preserve"> </w:t>
      </w:r>
      <w:r>
        <w:t>с</w:t>
      </w:r>
      <w:r>
        <w:rPr>
          <w:spacing w:val="80"/>
        </w:rPr>
        <w:t xml:space="preserve"> </w:t>
      </w:r>
      <w:r>
        <w:t>различными организациями,</w:t>
      </w:r>
      <w:r>
        <w:rPr>
          <w:spacing w:val="40"/>
        </w:rPr>
        <w:t xml:space="preserve"> </w:t>
      </w:r>
      <w:r>
        <w:t>осуществляющими</w:t>
      </w:r>
      <w:r>
        <w:rPr>
          <w:spacing w:val="40"/>
        </w:rPr>
        <w:t xml:space="preserve"> </w:t>
      </w:r>
      <w:r>
        <w:t>образовательную</w:t>
      </w:r>
      <w:r>
        <w:rPr>
          <w:spacing w:val="40"/>
        </w:rPr>
        <w:t xml:space="preserve"> </w:t>
      </w:r>
      <w:r>
        <w:t>деятельность,</w:t>
      </w:r>
      <w:r>
        <w:rPr>
          <w:spacing w:val="40"/>
        </w:rPr>
        <w:t xml:space="preserve"> </w:t>
      </w:r>
      <w:r>
        <w:t>медицинские, культурные,</w:t>
      </w:r>
      <w:r>
        <w:rPr>
          <w:spacing w:val="80"/>
        </w:rPr>
        <w:t xml:space="preserve"> </w:t>
      </w:r>
      <w:r>
        <w:t>и</w:t>
      </w:r>
      <w:r>
        <w:rPr>
          <w:spacing w:val="80"/>
        </w:rPr>
        <w:t xml:space="preserve"> </w:t>
      </w:r>
      <w:r>
        <w:t>иные</w:t>
      </w:r>
      <w:r>
        <w:rPr>
          <w:spacing w:val="80"/>
        </w:rPr>
        <w:t xml:space="preserve"> </w:t>
      </w:r>
      <w:r>
        <w:t>организации,</w:t>
      </w:r>
      <w:r>
        <w:rPr>
          <w:spacing w:val="80"/>
        </w:rPr>
        <w:t xml:space="preserve"> </w:t>
      </w:r>
      <w:r>
        <w:t>обладающие</w:t>
      </w:r>
      <w:r>
        <w:rPr>
          <w:spacing w:val="80"/>
        </w:rPr>
        <w:t xml:space="preserve"> </w:t>
      </w:r>
      <w:r>
        <w:t>ресурсами,</w:t>
      </w:r>
      <w:r>
        <w:rPr>
          <w:spacing w:val="80"/>
        </w:rPr>
        <w:t xml:space="preserve"> </w:t>
      </w:r>
      <w:r>
        <w:t>необходимыми</w:t>
      </w:r>
      <w:r>
        <w:rPr>
          <w:spacing w:val="80"/>
        </w:rPr>
        <w:t xml:space="preserve"> </w:t>
      </w:r>
      <w:r>
        <w:t xml:space="preserve">для осуществления воспитательно-образовательной деятельности воспитанников ДОО. </w:t>
      </w:r>
      <w:r>
        <w:rPr>
          <w:spacing w:val="-4"/>
        </w:rPr>
        <w:t>Цель</w:t>
      </w:r>
      <w:r>
        <w:tab/>
      </w:r>
      <w:r>
        <w:rPr>
          <w:spacing w:val="-2"/>
        </w:rPr>
        <w:t>взаимодействия</w:t>
      </w:r>
      <w:r>
        <w:tab/>
      </w:r>
      <w:r>
        <w:rPr>
          <w:spacing w:val="-10"/>
        </w:rPr>
        <w:t>с</w:t>
      </w:r>
      <w:r>
        <w:tab/>
      </w:r>
      <w:r>
        <w:rPr>
          <w:spacing w:val="-2"/>
        </w:rPr>
        <w:t>социальным</w:t>
      </w:r>
      <w:r>
        <w:tab/>
      </w:r>
      <w:r>
        <w:tab/>
      </w:r>
      <w:r>
        <w:rPr>
          <w:spacing w:val="-2"/>
        </w:rPr>
        <w:t>окружением:</w:t>
      </w:r>
      <w:r>
        <w:tab/>
      </w:r>
      <w:r>
        <w:rPr>
          <w:spacing w:val="-2"/>
        </w:rPr>
        <w:t>повышение</w:t>
      </w:r>
      <w:r>
        <w:tab/>
      </w:r>
      <w:r>
        <w:rPr>
          <w:spacing w:val="-2"/>
        </w:rPr>
        <w:t xml:space="preserve">качества </w:t>
      </w:r>
      <w:r>
        <w:t>дошкольного</w:t>
      </w:r>
      <w:r>
        <w:rPr>
          <w:spacing w:val="40"/>
        </w:rPr>
        <w:t xml:space="preserve"> </w:t>
      </w:r>
      <w:r>
        <w:t>образования,</w:t>
      </w:r>
      <w:r>
        <w:rPr>
          <w:spacing w:val="40"/>
        </w:rPr>
        <w:t xml:space="preserve"> </w:t>
      </w:r>
      <w:r>
        <w:t>обогащение</w:t>
      </w:r>
      <w:r>
        <w:rPr>
          <w:spacing w:val="40"/>
        </w:rPr>
        <w:t xml:space="preserve"> </w:t>
      </w:r>
      <w:r>
        <w:t>духовного</w:t>
      </w:r>
      <w:r>
        <w:rPr>
          <w:spacing w:val="40"/>
        </w:rPr>
        <w:t xml:space="preserve"> </w:t>
      </w:r>
      <w:r>
        <w:t>и</w:t>
      </w:r>
      <w:r>
        <w:rPr>
          <w:spacing w:val="40"/>
        </w:rPr>
        <w:t xml:space="preserve"> </w:t>
      </w:r>
      <w:r>
        <w:t>интеллектуального</w:t>
      </w:r>
      <w:r>
        <w:rPr>
          <w:spacing w:val="40"/>
        </w:rPr>
        <w:t xml:space="preserve"> </w:t>
      </w:r>
      <w:r>
        <w:t xml:space="preserve">развития </w:t>
      </w:r>
      <w:r>
        <w:rPr>
          <w:spacing w:val="-2"/>
        </w:rPr>
        <w:t>воспитанников,</w:t>
      </w:r>
      <w:r>
        <w:tab/>
      </w:r>
      <w:r>
        <w:rPr>
          <w:spacing w:val="-2"/>
        </w:rPr>
        <w:t>совершенствование</w:t>
      </w:r>
      <w:r>
        <w:tab/>
      </w:r>
      <w:r>
        <w:tab/>
      </w:r>
      <w:r>
        <w:tab/>
      </w:r>
      <w:r>
        <w:rPr>
          <w:spacing w:val="-2"/>
        </w:rPr>
        <w:t>конструктивных</w:t>
      </w:r>
      <w:r>
        <w:tab/>
      </w:r>
      <w:r>
        <w:rPr>
          <w:spacing w:val="-2"/>
        </w:rPr>
        <w:t>взаимоотношений</w:t>
      </w:r>
      <w:r>
        <w:tab/>
      </w:r>
      <w:r>
        <w:rPr>
          <w:spacing w:val="-10"/>
        </w:rPr>
        <w:t>с</w:t>
      </w:r>
    </w:p>
    <w:p w:rsidR="00D80858" w:rsidRDefault="00A923ED">
      <w:pPr>
        <w:pStyle w:val="a3"/>
        <w:ind w:firstLine="0"/>
        <w:jc w:val="left"/>
      </w:pPr>
      <w:r>
        <w:t>родителями,</w:t>
      </w:r>
      <w:r>
        <w:rPr>
          <w:spacing w:val="-10"/>
        </w:rPr>
        <w:t xml:space="preserve"> </w:t>
      </w:r>
      <w:r>
        <w:t>строящихся</w:t>
      </w:r>
      <w:r>
        <w:rPr>
          <w:spacing w:val="-6"/>
        </w:rPr>
        <w:t xml:space="preserve"> </w:t>
      </w:r>
      <w:r>
        <w:t>на</w:t>
      </w:r>
      <w:r>
        <w:rPr>
          <w:spacing w:val="-9"/>
        </w:rPr>
        <w:t xml:space="preserve"> </w:t>
      </w:r>
      <w:r>
        <w:t>идее</w:t>
      </w:r>
      <w:r>
        <w:rPr>
          <w:spacing w:val="-7"/>
        </w:rPr>
        <w:t xml:space="preserve"> </w:t>
      </w:r>
      <w:r>
        <w:t>социального</w:t>
      </w:r>
      <w:r>
        <w:rPr>
          <w:spacing w:val="-5"/>
        </w:rPr>
        <w:t xml:space="preserve"> </w:t>
      </w:r>
      <w:r>
        <w:rPr>
          <w:spacing w:val="-2"/>
        </w:rPr>
        <w:t>партнерства.</w:t>
      </w:r>
    </w:p>
    <w:p w:rsidR="00D80858" w:rsidRDefault="00D80858">
      <w:pPr>
        <w:sectPr w:rsidR="00D80858">
          <w:pgSz w:w="11910" w:h="16840"/>
          <w:pgMar w:top="480" w:right="460" w:bottom="700" w:left="900" w:header="0" w:footer="470"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5103"/>
        <w:gridCol w:w="4085"/>
      </w:tblGrid>
      <w:tr w:rsidR="00D80858">
        <w:trPr>
          <w:trHeight w:val="551"/>
        </w:trPr>
        <w:tc>
          <w:tcPr>
            <w:tcW w:w="996" w:type="dxa"/>
          </w:tcPr>
          <w:p w:rsidR="00D80858" w:rsidRDefault="00A923ED">
            <w:pPr>
              <w:pStyle w:val="TableParagraph"/>
              <w:spacing w:line="273" w:lineRule="exact"/>
              <w:ind w:left="14"/>
              <w:jc w:val="center"/>
              <w:rPr>
                <w:b/>
                <w:sz w:val="24"/>
              </w:rPr>
            </w:pPr>
            <w:r>
              <w:rPr>
                <w:b/>
                <w:spacing w:val="-10"/>
                <w:sz w:val="24"/>
              </w:rPr>
              <w:lastRenderedPageBreak/>
              <w:t>№</w:t>
            </w:r>
          </w:p>
        </w:tc>
        <w:tc>
          <w:tcPr>
            <w:tcW w:w="5103" w:type="dxa"/>
          </w:tcPr>
          <w:p w:rsidR="00D80858" w:rsidRDefault="00A923ED">
            <w:pPr>
              <w:pStyle w:val="TableParagraph"/>
              <w:spacing w:line="273" w:lineRule="exact"/>
              <w:ind w:left="1437"/>
              <w:rPr>
                <w:b/>
                <w:sz w:val="24"/>
              </w:rPr>
            </w:pPr>
            <w:r>
              <w:rPr>
                <w:b/>
                <w:sz w:val="24"/>
              </w:rPr>
              <w:t>Содержание</w:t>
            </w:r>
            <w:r>
              <w:rPr>
                <w:b/>
                <w:spacing w:val="-11"/>
                <w:sz w:val="24"/>
              </w:rPr>
              <w:t xml:space="preserve"> </w:t>
            </w:r>
            <w:r>
              <w:rPr>
                <w:b/>
                <w:spacing w:val="-2"/>
                <w:sz w:val="24"/>
              </w:rPr>
              <w:t>работы</w:t>
            </w:r>
          </w:p>
        </w:tc>
        <w:tc>
          <w:tcPr>
            <w:tcW w:w="4085" w:type="dxa"/>
          </w:tcPr>
          <w:p w:rsidR="00D80858" w:rsidRDefault="00A923ED">
            <w:pPr>
              <w:pStyle w:val="TableParagraph"/>
              <w:spacing w:line="273" w:lineRule="exact"/>
              <w:ind w:left="45" w:right="3"/>
              <w:jc w:val="center"/>
              <w:rPr>
                <w:b/>
                <w:sz w:val="24"/>
              </w:rPr>
            </w:pPr>
            <w:r>
              <w:rPr>
                <w:b/>
                <w:sz w:val="24"/>
              </w:rPr>
              <w:t>Формы</w:t>
            </w:r>
            <w:r>
              <w:rPr>
                <w:b/>
                <w:spacing w:val="-2"/>
                <w:sz w:val="24"/>
              </w:rPr>
              <w:t xml:space="preserve"> </w:t>
            </w:r>
            <w:r>
              <w:rPr>
                <w:b/>
                <w:sz w:val="24"/>
              </w:rPr>
              <w:t>работы</w:t>
            </w:r>
            <w:r>
              <w:rPr>
                <w:b/>
                <w:spacing w:val="-2"/>
                <w:sz w:val="24"/>
              </w:rPr>
              <w:t xml:space="preserve"> </w:t>
            </w:r>
            <w:r>
              <w:rPr>
                <w:b/>
                <w:sz w:val="24"/>
              </w:rPr>
              <w:t>с</w:t>
            </w:r>
            <w:r>
              <w:rPr>
                <w:b/>
                <w:spacing w:val="-4"/>
                <w:sz w:val="24"/>
              </w:rPr>
              <w:t xml:space="preserve"> </w:t>
            </w:r>
            <w:r>
              <w:rPr>
                <w:b/>
                <w:sz w:val="24"/>
              </w:rPr>
              <w:t>детьми</w:t>
            </w:r>
            <w:r>
              <w:rPr>
                <w:b/>
                <w:spacing w:val="-1"/>
                <w:sz w:val="24"/>
              </w:rPr>
              <w:t xml:space="preserve"> </w:t>
            </w:r>
            <w:r>
              <w:rPr>
                <w:b/>
                <w:spacing w:val="-10"/>
                <w:sz w:val="24"/>
              </w:rPr>
              <w:t>и</w:t>
            </w:r>
          </w:p>
          <w:p w:rsidR="00D80858" w:rsidRDefault="00A923ED">
            <w:pPr>
              <w:pStyle w:val="TableParagraph"/>
              <w:spacing w:line="259" w:lineRule="exact"/>
              <w:ind w:left="45"/>
              <w:jc w:val="center"/>
              <w:rPr>
                <w:b/>
                <w:sz w:val="24"/>
              </w:rPr>
            </w:pPr>
            <w:r>
              <w:rPr>
                <w:b/>
                <w:spacing w:val="-2"/>
                <w:sz w:val="24"/>
              </w:rPr>
              <w:t>педагогами</w:t>
            </w:r>
          </w:p>
        </w:tc>
      </w:tr>
      <w:tr w:rsidR="00D80858">
        <w:trPr>
          <w:trHeight w:val="1655"/>
        </w:trPr>
        <w:tc>
          <w:tcPr>
            <w:tcW w:w="996" w:type="dxa"/>
          </w:tcPr>
          <w:p w:rsidR="00D80858" w:rsidRDefault="00A923ED">
            <w:pPr>
              <w:pStyle w:val="TableParagraph"/>
              <w:spacing w:line="268" w:lineRule="exact"/>
              <w:rPr>
                <w:sz w:val="24"/>
              </w:rPr>
            </w:pPr>
            <w:r>
              <w:rPr>
                <w:spacing w:val="-5"/>
                <w:sz w:val="24"/>
              </w:rPr>
              <w:t>1.</w:t>
            </w:r>
          </w:p>
        </w:tc>
        <w:tc>
          <w:tcPr>
            <w:tcW w:w="5103" w:type="dxa"/>
          </w:tcPr>
          <w:p w:rsidR="00D80858" w:rsidRDefault="00A923ED">
            <w:pPr>
              <w:pStyle w:val="TableParagraph"/>
              <w:tabs>
                <w:tab w:val="left" w:pos="1144"/>
                <w:tab w:val="left" w:pos="3627"/>
              </w:tabs>
              <w:ind w:left="141" w:right="98"/>
              <w:rPr>
                <w:b/>
                <w:sz w:val="24"/>
              </w:rPr>
            </w:pPr>
            <w:r>
              <w:rPr>
                <w:b/>
                <w:spacing w:val="-6"/>
                <w:sz w:val="24"/>
              </w:rPr>
              <w:t>УО</w:t>
            </w:r>
            <w:r>
              <w:rPr>
                <w:b/>
                <w:sz w:val="24"/>
              </w:rPr>
              <w:tab/>
            </w:r>
            <w:r>
              <w:rPr>
                <w:b/>
                <w:spacing w:val="-2"/>
                <w:sz w:val="24"/>
              </w:rPr>
              <w:t>муниципального</w:t>
            </w:r>
            <w:r>
              <w:rPr>
                <w:b/>
                <w:sz w:val="24"/>
              </w:rPr>
              <w:tab/>
            </w:r>
            <w:r>
              <w:rPr>
                <w:b/>
                <w:spacing w:val="-2"/>
                <w:sz w:val="24"/>
              </w:rPr>
              <w:t xml:space="preserve">образования </w:t>
            </w:r>
            <w:r>
              <w:rPr>
                <w:b/>
                <w:sz w:val="24"/>
              </w:rPr>
              <w:t>Рузаевского района</w:t>
            </w:r>
          </w:p>
          <w:p w:rsidR="00D80858" w:rsidRDefault="00A923ED">
            <w:pPr>
              <w:pStyle w:val="TableParagraph"/>
              <w:numPr>
                <w:ilvl w:val="0"/>
                <w:numId w:val="51"/>
              </w:numPr>
              <w:tabs>
                <w:tab w:val="left" w:pos="321"/>
              </w:tabs>
              <w:spacing w:line="272" w:lineRule="exact"/>
              <w:ind w:left="321" w:hanging="180"/>
              <w:rPr>
                <w:sz w:val="24"/>
              </w:rPr>
            </w:pPr>
            <w:r>
              <w:rPr>
                <w:sz w:val="24"/>
              </w:rPr>
              <w:t>Участие</w:t>
            </w:r>
            <w:r>
              <w:rPr>
                <w:spacing w:val="-3"/>
                <w:sz w:val="24"/>
              </w:rPr>
              <w:t xml:space="preserve"> </w:t>
            </w:r>
            <w:r>
              <w:rPr>
                <w:sz w:val="24"/>
              </w:rPr>
              <w:t>в</w:t>
            </w:r>
            <w:r>
              <w:rPr>
                <w:spacing w:val="-2"/>
                <w:sz w:val="24"/>
              </w:rPr>
              <w:t xml:space="preserve"> совещаниях.</w:t>
            </w:r>
          </w:p>
          <w:p w:rsidR="00D80858" w:rsidRDefault="00A923ED">
            <w:pPr>
              <w:pStyle w:val="TableParagraph"/>
              <w:numPr>
                <w:ilvl w:val="0"/>
                <w:numId w:val="51"/>
              </w:numPr>
              <w:tabs>
                <w:tab w:val="left" w:pos="321"/>
              </w:tabs>
              <w:ind w:left="141" w:right="2197" w:firstLine="0"/>
              <w:rPr>
                <w:sz w:val="24"/>
              </w:rPr>
            </w:pPr>
            <w:r>
              <w:rPr>
                <w:sz w:val="24"/>
              </w:rPr>
              <w:t>Предоставление</w:t>
            </w:r>
            <w:r>
              <w:rPr>
                <w:spacing w:val="-15"/>
                <w:sz w:val="24"/>
              </w:rPr>
              <w:t xml:space="preserve"> </w:t>
            </w:r>
            <w:r>
              <w:rPr>
                <w:sz w:val="24"/>
              </w:rPr>
              <w:t>отчетов. 3.Аттестация педагогов.</w:t>
            </w:r>
          </w:p>
        </w:tc>
        <w:tc>
          <w:tcPr>
            <w:tcW w:w="4085" w:type="dxa"/>
          </w:tcPr>
          <w:p w:rsidR="00D80858" w:rsidRDefault="00A923ED">
            <w:pPr>
              <w:pStyle w:val="TableParagraph"/>
              <w:numPr>
                <w:ilvl w:val="0"/>
                <w:numId w:val="50"/>
              </w:numPr>
              <w:tabs>
                <w:tab w:val="left" w:pos="286"/>
              </w:tabs>
              <w:spacing w:before="267"/>
              <w:ind w:right="2323" w:firstLine="0"/>
              <w:rPr>
                <w:sz w:val="24"/>
              </w:rPr>
            </w:pPr>
            <w:r>
              <w:rPr>
                <w:spacing w:val="-2"/>
                <w:sz w:val="24"/>
              </w:rPr>
              <w:t>Консультации 2.Выступления</w:t>
            </w:r>
          </w:p>
          <w:p w:rsidR="00D80858" w:rsidRDefault="00A923ED">
            <w:pPr>
              <w:pStyle w:val="TableParagraph"/>
              <w:spacing w:before="1"/>
              <w:ind w:left="108"/>
              <w:rPr>
                <w:sz w:val="24"/>
              </w:rPr>
            </w:pPr>
            <w:r>
              <w:rPr>
                <w:sz w:val="24"/>
              </w:rPr>
              <w:t>3.Муниципальные</w:t>
            </w:r>
            <w:r>
              <w:rPr>
                <w:spacing w:val="-12"/>
                <w:sz w:val="24"/>
              </w:rPr>
              <w:t xml:space="preserve"> </w:t>
            </w:r>
            <w:r>
              <w:rPr>
                <w:spacing w:val="-2"/>
                <w:sz w:val="24"/>
              </w:rPr>
              <w:t>конкурсы</w:t>
            </w:r>
          </w:p>
        </w:tc>
      </w:tr>
      <w:tr w:rsidR="00D80858">
        <w:trPr>
          <w:trHeight w:val="2207"/>
        </w:trPr>
        <w:tc>
          <w:tcPr>
            <w:tcW w:w="996" w:type="dxa"/>
          </w:tcPr>
          <w:p w:rsidR="00D80858" w:rsidRDefault="00A923ED">
            <w:pPr>
              <w:pStyle w:val="TableParagraph"/>
              <w:spacing w:line="268" w:lineRule="exact"/>
              <w:rPr>
                <w:sz w:val="24"/>
              </w:rPr>
            </w:pPr>
            <w:r>
              <w:rPr>
                <w:spacing w:val="-5"/>
                <w:sz w:val="24"/>
              </w:rPr>
              <w:t>2.</w:t>
            </w:r>
          </w:p>
        </w:tc>
        <w:tc>
          <w:tcPr>
            <w:tcW w:w="5103" w:type="dxa"/>
          </w:tcPr>
          <w:p w:rsidR="00D80858" w:rsidRDefault="00A923ED">
            <w:pPr>
              <w:pStyle w:val="TableParagraph"/>
              <w:spacing w:line="270" w:lineRule="exact"/>
              <w:ind w:left="141"/>
              <w:rPr>
                <w:b/>
                <w:sz w:val="24"/>
              </w:rPr>
            </w:pPr>
            <w:r>
              <w:rPr>
                <w:b/>
                <w:sz w:val="24"/>
              </w:rPr>
              <w:t>ГБУ</w:t>
            </w:r>
            <w:r>
              <w:rPr>
                <w:b/>
                <w:spacing w:val="-6"/>
                <w:sz w:val="24"/>
              </w:rPr>
              <w:t xml:space="preserve"> </w:t>
            </w:r>
            <w:r>
              <w:rPr>
                <w:b/>
                <w:sz w:val="24"/>
              </w:rPr>
              <w:t>ДПО</w:t>
            </w:r>
            <w:r>
              <w:rPr>
                <w:b/>
                <w:spacing w:val="-2"/>
                <w:sz w:val="24"/>
              </w:rPr>
              <w:t xml:space="preserve"> </w:t>
            </w:r>
            <w:r>
              <w:rPr>
                <w:b/>
                <w:sz w:val="24"/>
              </w:rPr>
              <w:t>РМ</w:t>
            </w:r>
            <w:r>
              <w:rPr>
                <w:b/>
                <w:spacing w:val="-3"/>
                <w:sz w:val="24"/>
              </w:rPr>
              <w:t xml:space="preserve"> </w:t>
            </w:r>
            <w:r>
              <w:rPr>
                <w:b/>
                <w:sz w:val="24"/>
              </w:rPr>
              <w:t>«ЦНППМ</w:t>
            </w:r>
            <w:r>
              <w:rPr>
                <w:b/>
                <w:spacing w:val="-3"/>
                <w:sz w:val="24"/>
              </w:rPr>
              <w:t xml:space="preserve"> </w:t>
            </w:r>
            <w:r>
              <w:rPr>
                <w:b/>
                <w:sz w:val="24"/>
              </w:rPr>
              <w:t>«Педагог</w:t>
            </w:r>
            <w:r>
              <w:rPr>
                <w:b/>
                <w:spacing w:val="-4"/>
                <w:sz w:val="24"/>
              </w:rPr>
              <w:t xml:space="preserve"> </w:t>
            </w:r>
            <w:r>
              <w:rPr>
                <w:b/>
                <w:spacing w:val="-2"/>
                <w:sz w:val="24"/>
              </w:rPr>
              <w:t>13.ру»</w:t>
            </w:r>
          </w:p>
          <w:p w:rsidR="00D80858" w:rsidRDefault="00A923ED">
            <w:pPr>
              <w:pStyle w:val="TableParagraph"/>
              <w:numPr>
                <w:ilvl w:val="0"/>
                <w:numId w:val="49"/>
              </w:numPr>
              <w:tabs>
                <w:tab w:val="left" w:pos="1079"/>
                <w:tab w:val="left" w:pos="3063"/>
              </w:tabs>
              <w:ind w:right="95" w:firstLine="0"/>
              <w:jc w:val="both"/>
              <w:rPr>
                <w:sz w:val="24"/>
              </w:rPr>
            </w:pPr>
            <w:r>
              <w:rPr>
                <w:spacing w:val="-2"/>
                <w:sz w:val="24"/>
              </w:rPr>
              <w:t>Повышение</w:t>
            </w:r>
            <w:r>
              <w:rPr>
                <w:sz w:val="24"/>
              </w:rPr>
              <w:tab/>
            </w:r>
            <w:r>
              <w:rPr>
                <w:spacing w:val="-2"/>
                <w:sz w:val="24"/>
              </w:rPr>
              <w:t xml:space="preserve">профессиональной </w:t>
            </w:r>
            <w:r>
              <w:rPr>
                <w:sz w:val="24"/>
              </w:rPr>
              <w:t>компетенции, педагогического мастерства работников ДОО.</w:t>
            </w:r>
          </w:p>
          <w:p w:rsidR="00D80858" w:rsidRDefault="00A923ED">
            <w:pPr>
              <w:pStyle w:val="TableParagraph"/>
              <w:numPr>
                <w:ilvl w:val="0"/>
                <w:numId w:val="49"/>
              </w:numPr>
              <w:tabs>
                <w:tab w:val="left" w:pos="673"/>
              </w:tabs>
              <w:spacing w:line="270" w:lineRule="atLeast"/>
              <w:ind w:right="98" w:firstLine="0"/>
              <w:jc w:val="both"/>
              <w:rPr>
                <w:sz w:val="24"/>
              </w:rPr>
            </w:pPr>
            <w:r>
              <w:rPr>
                <w:sz w:val="24"/>
              </w:rPr>
              <w:t xml:space="preserve">Знакомство и обучение новинкам педагогических технологий по наиболее актуальным вопросам воспитания и развития </w:t>
            </w:r>
            <w:r>
              <w:rPr>
                <w:spacing w:val="-2"/>
                <w:sz w:val="24"/>
              </w:rPr>
              <w:t>детей.</w:t>
            </w:r>
          </w:p>
        </w:tc>
        <w:tc>
          <w:tcPr>
            <w:tcW w:w="4085" w:type="dxa"/>
          </w:tcPr>
          <w:p w:rsidR="00D80858" w:rsidRDefault="00A923ED">
            <w:pPr>
              <w:pStyle w:val="TableParagraph"/>
              <w:numPr>
                <w:ilvl w:val="0"/>
                <w:numId w:val="48"/>
              </w:numPr>
              <w:tabs>
                <w:tab w:val="left" w:pos="714"/>
              </w:tabs>
              <w:ind w:right="93" w:firstLine="0"/>
              <w:jc w:val="both"/>
              <w:rPr>
                <w:sz w:val="24"/>
              </w:rPr>
            </w:pPr>
            <w:r>
              <w:rPr>
                <w:sz w:val="24"/>
              </w:rPr>
              <w:t>Переподготовка и курсы повышения квалификации для педагогов детского сада.</w:t>
            </w:r>
          </w:p>
          <w:p w:rsidR="00D80858" w:rsidRDefault="00A923ED">
            <w:pPr>
              <w:pStyle w:val="TableParagraph"/>
              <w:numPr>
                <w:ilvl w:val="0"/>
                <w:numId w:val="48"/>
              </w:numPr>
              <w:tabs>
                <w:tab w:val="left" w:pos="972"/>
                <w:tab w:val="left" w:pos="1986"/>
                <w:tab w:val="left" w:pos="3121"/>
                <w:tab w:val="left" w:pos="3622"/>
              </w:tabs>
              <w:ind w:right="93" w:firstLine="0"/>
              <w:rPr>
                <w:sz w:val="24"/>
              </w:rPr>
            </w:pPr>
            <w:r>
              <w:rPr>
                <w:spacing w:val="-2"/>
                <w:sz w:val="24"/>
              </w:rPr>
              <w:t>Приобретение</w:t>
            </w:r>
            <w:r>
              <w:rPr>
                <w:sz w:val="24"/>
              </w:rPr>
              <w:tab/>
            </w:r>
            <w:r>
              <w:rPr>
                <w:spacing w:val="-2"/>
                <w:sz w:val="24"/>
              </w:rPr>
              <w:t>новинок методической</w:t>
            </w:r>
            <w:r>
              <w:rPr>
                <w:sz w:val="24"/>
              </w:rPr>
              <w:tab/>
            </w:r>
            <w:r>
              <w:rPr>
                <w:spacing w:val="-2"/>
                <w:sz w:val="24"/>
              </w:rPr>
              <w:t>литературы</w:t>
            </w:r>
            <w:r>
              <w:rPr>
                <w:sz w:val="24"/>
              </w:rPr>
              <w:tab/>
            </w:r>
            <w:r>
              <w:rPr>
                <w:spacing w:val="-4"/>
                <w:sz w:val="24"/>
              </w:rPr>
              <w:t xml:space="preserve">для </w:t>
            </w:r>
            <w:r>
              <w:rPr>
                <w:spacing w:val="-2"/>
                <w:sz w:val="24"/>
              </w:rPr>
              <w:t>воспитательно-образовательного процесса.</w:t>
            </w:r>
          </w:p>
        </w:tc>
      </w:tr>
      <w:tr w:rsidR="00D80858">
        <w:trPr>
          <w:trHeight w:val="1104"/>
        </w:trPr>
        <w:tc>
          <w:tcPr>
            <w:tcW w:w="996" w:type="dxa"/>
          </w:tcPr>
          <w:p w:rsidR="00D80858" w:rsidRDefault="00A923ED">
            <w:pPr>
              <w:pStyle w:val="TableParagraph"/>
              <w:spacing w:line="268" w:lineRule="exact"/>
              <w:rPr>
                <w:sz w:val="24"/>
              </w:rPr>
            </w:pPr>
            <w:r>
              <w:rPr>
                <w:spacing w:val="-5"/>
                <w:sz w:val="24"/>
              </w:rPr>
              <w:t>3.</w:t>
            </w:r>
          </w:p>
        </w:tc>
        <w:tc>
          <w:tcPr>
            <w:tcW w:w="5103" w:type="dxa"/>
          </w:tcPr>
          <w:p w:rsidR="00D80858" w:rsidRDefault="00A923ED">
            <w:pPr>
              <w:pStyle w:val="TableParagraph"/>
              <w:spacing w:line="271" w:lineRule="exact"/>
              <w:ind w:left="141"/>
              <w:rPr>
                <w:b/>
                <w:sz w:val="24"/>
              </w:rPr>
            </w:pPr>
            <w:r>
              <w:rPr>
                <w:b/>
                <w:sz w:val="24"/>
              </w:rPr>
              <w:t>МГПУ</w:t>
            </w:r>
            <w:r>
              <w:rPr>
                <w:b/>
                <w:spacing w:val="-1"/>
                <w:sz w:val="24"/>
              </w:rPr>
              <w:t xml:space="preserve"> </w:t>
            </w:r>
            <w:r>
              <w:rPr>
                <w:b/>
                <w:sz w:val="24"/>
              </w:rPr>
              <w:t>им. М.</w:t>
            </w:r>
            <w:r>
              <w:rPr>
                <w:b/>
                <w:spacing w:val="-1"/>
                <w:sz w:val="24"/>
              </w:rPr>
              <w:t xml:space="preserve"> </w:t>
            </w:r>
            <w:r>
              <w:rPr>
                <w:b/>
                <w:sz w:val="24"/>
              </w:rPr>
              <w:t xml:space="preserve">Е. </w:t>
            </w:r>
            <w:r>
              <w:rPr>
                <w:b/>
                <w:spacing w:val="-2"/>
                <w:sz w:val="24"/>
              </w:rPr>
              <w:t>Евсевьева</w:t>
            </w:r>
          </w:p>
          <w:p w:rsidR="00D80858" w:rsidRDefault="00A923ED">
            <w:pPr>
              <w:pStyle w:val="TableParagraph"/>
              <w:tabs>
                <w:tab w:val="left" w:pos="1750"/>
                <w:tab w:val="left" w:pos="3643"/>
                <w:tab w:val="left" w:pos="4877"/>
              </w:tabs>
              <w:ind w:left="141" w:right="99"/>
              <w:rPr>
                <w:sz w:val="24"/>
              </w:rPr>
            </w:pPr>
            <w:r>
              <w:rPr>
                <w:spacing w:val="-2"/>
                <w:sz w:val="24"/>
              </w:rPr>
              <w:t>Организация</w:t>
            </w:r>
            <w:r>
              <w:rPr>
                <w:sz w:val="24"/>
              </w:rPr>
              <w:tab/>
            </w:r>
            <w:r>
              <w:rPr>
                <w:spacing w:val="-2"/>
                <w:sz w:val="24"/>
              </w:rPr>
              <w:t>педагогической</w:t>
            </w:r>
            <w:r>
              <w:rPr>
                <w:sz w:val="24"/>
              </w:rPr>
              <w:tab/>
            </w:r>
            <w:r>
              <w:rPr>
                <w:spacing w:val="-2"/>
                <w:sz w:val="24"/>
              </w:rPr>
              <w:t>практики</w:t>
            </w:r>
            <w:r>
              <w:rPr>
                <w:sz w:val="24"/>
              </w:rPr>
              <w:tab/>
            </w:r>
            <w:r>
              <w:rPr>
                <w:spacing w:val="-10"/>
                <w:sz w:val="24"/>
              </w:rPr>
              <w:t xml:space="preserve">в </w:t>
            </w:r>
            <w:r>
              <w:rPr>
                <w:sz w:val="24"/>
              </w:rPr>
              <w:t>детском саду</w:t>
            </w:r>
          </w:p>
        </w:tc>
        <w:tc>
          <w:tcPr>
            <w:tcW w:w="4085" w:type="dxa"/>
          </w:tcPr>
          <w:p w:rsidR="00D80858" w:rsidRDefault="00A923ED">
            <w:pPr>
              <w:pStyle w:val="TableParagraph"/>
              <w:tabs>
                <w:tab w:val="left" w:pos="2862"/>
              </w:tabs>
              <w:ind w:left="108" w:right="95"/>
              <w:jc w:val="both"/>
              <w:rPr>
                <w:sz w:val="24"/>
              </w:rPr>
            </w:pPr>
            <w:r>
              <w:rPr>
                <w:sz w:val="24"/>
              </w:rPr>
              <w:t xml:space="preserve">Посещение педагогами семинаров, семинаров-практикумов, участие в </w:t>
            </w:r>
            <w:r>
              <w:rPr>
                <w:spacing w:val="-2"/>
                <w:sz w:val="24"/>
              </w:rPr>
              <w:t>педагогических</w:t>
            </w:r>
            <w:r>
              <w:rPr>
                <w:sz w:val="24"/>
              </w:rPr>
              <w:tab/>
            </w:r>
            <w:r>
              <w:rPr>
                <w:spacing w:val="-2"/>
                <w:sz w:val="24"/>
              </w:rPr>
              <w:t>конкурсах,</w:t>
            </w:r>
          </w:p>
          <w:p w:rsidR="00D80858" w:rsidRDefault="00A923ED">
            <w:pPr>
              <w:pStyle w:val="TableParagraph"/>
              <w:spacing w:line="264" w:lineRule="exact"/>
              <w:ind w:left="108"/>
              <w:jc w:val="both"/>
              <w:rPr>
                <w:sz w:val="24"/>
              </w:rPr>
            </w:pPr>
            <w:r>
              <w:rPr>
                <w:sz w:val="24"/>
              </w:rPr>
              <w:t>организуемых</w:t>
            </w:r>
            <w:r>
              <w:rPr>
                <w:spacing w:val="-3"/>
                <w:sz w:val="24"/>
              </w:rPr>
              <w:t xml:space="preserve"> </w:t>
            </w:r>
            <w:r>
              <w:rPr>
                <w:sz w:val="24"/>
              </w:rPr>
              <w:t>в</w:t>
            </w:r>
            <w:r>
              <w:rPr>
                <w:spacing w:val="-3"/>
                <w:sz w:val="24"/>
              </w:rPr>
              <w:t xml:space="preserve"> </w:t>
            </w:r>
            <w:r>
              <w:rPr>
                <w:spacing w:val="-2"/>
                <w:sz w:val="24"/>
              </w:rPr>
              <w:t>МГПУ.</w:t>
            </w:r>
          </w:p>
        </w:tc>
      </w:tr>
      <w:tr w:rsidR="00D80858">
        <w:trPr>
          <w:trHeight w:val="2517"/>
        </w:trPr>
        <w:tc>
          <w:tcPr>
            <w:tcW w:w="996" w:type="dxa"/>
          </w:tcPr>
          <w:p w:rsidR="00D80858" w:rsidRDefault="00A923ED">
            <w:pPr>
              <w:pStyle w:val="TableParagraph"/>
              <w:spacing w:line="268" w:lineRule="exact"/>
              <w:rPr>
                <w:sz w:val="24"/>
              </w:rPr>
            </w:pPr>
            <w:r>
              <w:rPr>
                <w:spacing w:val="-5"/>
                <w:sz w:val="24"/>
              </w:rPr>
              <w:t>4.</w:t>
            </w:r>
          </w:p>
        </w:tc>
        <w:tc>
          <w:tcPr>
            <w:tcW w:w="5103" w:type="dxa"/>
          </w:tcPr>
          <w:p w:rsidR="00D80858" w:rsidRDefault="00A923ED">
            <w:pPr>
              <w:pStyle w:val="TableParagraph"/>
              <w:spacing w:line="270" w:lineRule="exact"/>
              <w:ind w:left="141"/>
              <w:rPr>
                <w:b/>
                <w:sz w:val="24"/>
              </w:rPr>
            </w:pPr>
            <w:r>
              <w:rPr>
                <w:b/>
                <w:sz w:val="24"/>
              </w:rPr>
              <w:t>Центральная</w:t>
            </w:r>
            <w:r>
              <w:rPr>
                <w:b/>
                <w:spacing w:val="-5"/>
                <w:sz w:val="24"/>
              </w:rPr>
              <w:t xml:space="preserve"> </w:t>
            </w:r>
            <w:r>
              <w:rPr>
                <w:b/>
                <w:sz w:val="24"/>
              </w:rPr>
              <w:t>детская</w:t>
            </w:r>
            <w:r>
              <w:rPr>
                <w:b/>
                <w:spacing w:val="-6"/>
                <w:sz w:val="24"/>
              </w:rPr>
              <w:t xml:space="preserve"> </w:t>
            </w:r>
            <w:r>
              <w:rPr>
                <w:b/>
                <w:spacing w:val="-2"/>
                <w:sz w:val="24"/>
              </w:rPr>
              <w:t>библиотека</w:t>
            </w:r>
          </w:p>
          <w:p w:rsidR="00D80858" w:rsidRDefault="00A923ED">
            <w:pPr>
              <w:pStyle w:val="TableParagraph"/>
              <w:numPr>
                <w:ilvl w:val="0"/>
                <w:numId w:val="47"/>
              </w:numPr>
              <w:tabs>
                <w:tab w:val="left" w:pos="319"/>
                <w:tab w:val="left" w:pos="1242"/>
                <w:tab w:val="left" w:pos="1590"/>
                <w:tab w:val="left" w:pos="1904"/>
                <w:tab w:val="left" w:pos="1962"/>
                <w:tab w:val="left" w:pos="2734"/>
                <w:tab w:val="left" w:pos="2986"/>
                <w:tab w:val="left" w:pos="3115"/>
                <w:tab w:val="left" w:pos="3302"/>
                <w:tab w:val="left" w:pos="3545"/>
                <w:tab w:val="left" w:pos="4290"/>
              </w:tabs>
              <w:ind w:right="98" w:firstLine="0"/>
              <w:rPr>
                <w:sz w:val="24"/>
              </w:rPr>
            </w:pPr>
            <w:r>
              <w:rPr>
                <w:spacing w:val="-2"/>
                <w:sz w:val="24"/>
              </w:rPr>
              <w:t>Знакомство</w:t>
            </w:r>
            <w:r>
              <w:rPr>
                <w:sz w:val="24"/>
              </w:rPr>
              <w:tab/>
            </w:r>
            <w:r>
              <w:rPr>
                <w:sz w:val="24"/>
              </w:rPr>
              <w:tab/>
            </w:r>
            <w:r>
              <w:rPr>
                <w:sz w:val="24"/>
              </w:rPr>
              <w:tab/>
            </w:r>
            <w:r>
              <w:rPr>
                <w:spacing w:val="-4"/>
                <w:sz w:val="24"/>
              </w:rPr>
              <w:t>детей</w:t>
            </w:r>
            <w:r>
              <w:rPr>
                <w:sz w:val="24"/>
              </w:rPr>
              <w:tab/>
            </w:r>
            <w:r>
              <w:rPr>
                <w:sz w:val="24"/>
              </w:rPr>
              <w:tab/>
            </w:r>
            <w:r>
              <w:rPr>
                <w:spacing w:val="-10"/>
                <w:sz w:val="24"/>
              </w:rPr>
              <w:t>с</w:t>
            </w:r>
            <w:r>
              <w:rPr>
                <w:sz w:val="24"/>
              </w:rPr>
              <w:tab/>
            </w:r>
            <w:r>
              <w:rPr>
                <w:sz w:val="24"/>
              </w:rPr>
              <w:tab/>
            </w:r>
            <w:r>
              <w:rPr>
                <w:sz w:val="24"/>
              </w:rPr>
              <w:tab/>
            </w:r>
            <w:r>
              <w:rPr>
                <w:spacing w:val="-2"/>
                <w:sz w:val="24"/>
              </w:rPr>
              <w:t xml:space="preserve">помещениями </w:t>
            </w:r>
            <w:r>
              <w:rPr>
                <w:sz w:val="24"/>
              </w:rPr>
              <w:t xml:space="preserve">библиотеки, с трудом взрослых в библиотеке. </w:t>
            </w:r>
            <w:r>
              <w:rPr>
                <w:spacing w:val="-2"/>
                <w:sz w:val="24"/>
              </w:rPr>
              <w:t>2.Приобщение</w:t>
            </w:r>
            <w:r>
              <w:rPr>
                <w:sz w:val="24"/>
              </w:rPr>
              <w:tab/>
            </w:r>
            <w:r>
              <w:rPr>
                <w:spacing w:val="-4"/>
                <w:sz w:val="24"/>
              </w:rPr>
              <w:t>детей</w:t>
            </w:r>
            <w:r>
              <w:rPr>
                <w:sz w:val="24"/>
              </w:rPr>
              <w:tab/>
            </w:r>
            <w:r>
              <w:rPr>
                <w:spacing w:val="-10"/>
                <w:sz w:val="24"/>
              </w:rPr>
              <w:t>к</w:t>
            </w:r>
            <w:r>
              <w:rPr>
                <w:sz w:val="24"/>
              </w:rPr>
              <w:tab/>
            </w:r>
            <w:r>
              <w:rPr>
                <w:sz w:val="24"/>
              </w:rPr>
              <w:tab/>
            </w:r>
            <w:r>
              <w:rPr>
                <w:spacing w:val="-2"/>
                <w:sz w:val="24"/>
              </w:rPr>
              <w:t>культуре</w:t>
            </w:r>
            <w:r>
              <w:rPr>
                <w:sz w:val="24"/>
              </w:rPr>
              <w:tab/>
            </w:r>
            <w:r>
              <w:rPr>
                <w:spacing w:val="-2"/>
                <w:sz w:val="24"/>
              </w:rPr>
              <w:t>чтения мировой</w:t>
            </w:r>
            <w:r>
              <w:rPr>
                <w:sz w:val="24"/>
              </w:rPr>
              <w:tab/>
            </w:r>
            <w:r>
              <w:rPr>
                <w:spacing w:val="-10"/>
                <w:sz w:val="24"/>
              </w:rPr>
              <w:t>и</w:t>
            </w:r>
            <w:r>
              <w:rPr>
                <w:sz w:val="24"/>
              </w:rPr>
              <w:tab/>
            </w:r>
            <w:r>
              <w:rPr>
                <w:spacing w:val="-2"/>
                <w:sz w:val="24"/>
              </w:rPr>
              <w:t>отечественной</w:t>
            </w:r>
            <w:r>
              <w:rPr>
                <w:sz w:val="24"/>
              </w:rPr>
              <w:tab/>
            </w:r>
            <w:r>
              <w:rPr>
                <w:sz w:val="24"/>
              </w:rPr>
              <w:tab/>
            </w:r>
            <w:r>
              <w:rPr>
                <w:spacing w:val="-2"/>
                <w:sz w:val="24"/>
              </w:rPr>
              <w:t>художественной литературы.</w:t>
            </w:r>
          </w:p>
          <w:p w:rsidR="00D80858" w:rsidRDefault="00A923ED">
            <w:pPr>
              <w:pStyle w:val="TableParagraph"/>
              <w:tabs>
                <w:tab w:val="left" w:pos="1859"/>
                <w:tab w:val="left" w:pos="2315"/>
                <w:tab w:val="left" w:pos="3915"/>
              </w:tabs>
              <w:ind w:left="141" w:right="98"/>
              <w:rPr>
                <w:sz w:val="24"/>
              </w:rPr>
            </w:pPr>
            <w:r>
              <w:rPr>
                <w:spacing w:val="-2"/>
                <w:sz w:val="24"/>
              </w:rPr>
              <w:t>3.Знакомство</w:t>
            </w:r>
            <w:r>
              <w:rPr>
                <w:sz w:val="24"/>
              </w:rPr>
              <w:tab/>
            </w:r>
            <w:r>
              <w:rPr>
                <w:spacing w:val="-10"/>
                <w:sz w:val="24"/>
              </w:rPr>
              <w:t>с</w:t>
            </w:r>
            <w:r>
              <w:rPr>
                <w:sz w:val="24"/>
              </w:rPr>
              <w:tab/>
            </w:r>
            <w:r>
              <w:rPr>
                <w:spacing w:val="-2"/>
                <w:sz w:val="24"/>
              </w:rPr>
              <w:t>культурным</w:t>
            </w:r>
            <w:r>
              <w:rPr>
                <w:sz w:val="24"/>
              </w:rPr>
              <w:tab/>
            </w:r>
            <w:r>
              <w:rPr>
                <w:spacing w:val="-2"/>
                <w:sz w:val="24"/>
              </w:rPr>
              <w:t xml:space="preserve">наследием </w:t>
            </w:r>
            <w:r>
              <w:rPr>
                <w:sz w:val="24"/>
              </w:rPr>
              <w:t>мордовского народа.</w:t>
            </w:r>
          </w:p>
        </w:tc>
        <w:tc>
          <w:tcPr>
            <w:tcW w:w="4085" w:type="dxa"/>
          </w:tcPr>
          <w:p w:rsidR="00D80858" w:rsidRDefault="00A923ED">
            <w:pPr>
              <w:pStyle w:val="TableParagraph"/>
              <w:numPr>
                <w:ilvl w:val="0"/>
                <w:numId w:val="46"/>
              </w:numPr>
              <w:tabs>
                <w:tab w:val="left" w:pos="388"/>
              </w:tabs>
              <w:ind w:right="94" w:firstLine="0"/>
              <w:jc w:val="both"/>
              <w:rPr>
                <w:sz w:val="24"/>
              </w:rPr>
            </w:pPr>
            <w:r>
              <w:rPr>
                <w:sz w:val="24"/>
              </w:rPr>
              <w:t>Использование фонда библиотеки для организации занятий с детьми, воспитателями и родителями</w:t>
            </w:r>
          </w:p>
          <w:p w:rsidR="00D80858" w:rsidRDefault="00A923ED">
            <w:pPr>
              <w:pStyle w:val="TableParagraph"/>
              <w:numPr>
                <w:ilvl w:val="0"/>
                <w:numId w:val="46"/>
              </w:numPr>
              <w:tabs>
                <w:tab w:val="left" w:pos="494"/>
              </w:tabs>
              <w:ind w:right="96" w:firstLine="0"/>
              <w:jc w:val="both"/>
              <w:rPr>
                <w:sz w:val="24"/>
              </w:rPr>
            </w:pPr>
            <w:r>
              <w:rPr>
                <w:sz w:val="24"/>
              </w:rPr>
              <w:t>Организация выставок детской художественной литературы</w:t>
            </w:r>
          </w:p>
          <w:p w:rsidR="00D80858" w:rsidRDefault="00A923ED">
            <w:pPr>
              <w:pStyle w:val="TableParagraph"/>
              <w:numPr>
                <w:ilvl w:val="0"/>
                <w:numId w:val="46"/>
              </w:numPr>
              <w:tabs>
                <w:tab w:val="left" w:pos="659"/>
              </w:tabs>
              <w:ind w:right="96" w:firstLine="0"/>
              <w:jc w:val="both"/>
              <w:rPr>
                <w:sz w:val="24"/>
              </w:rPr>
            </w:pPr>
            <w:r>
              <w:rPr>
                <w:sz w:val="24"/>
              </w:rPr>
              <w:t>Знакомство с творчеством писателей, поэтов.</w:t>
            </w:r>
          </w:p>
          <w:p w:rsidR="00D80858" w:rsidRDefault="00A923ED">
            <w:pPr>
              <w:pStyle w:val="TableParagraph"/>
              <w:numPr>
                <w:ilvl w:val="0"/>
                <w:numId w:val="46"/>
              </w:numPr>
              <w:tabs>
                <w:tab w:val="left" w:pos="286"/>
              </w:tabs>
              <w:ind w:right="93" w:firstLine="0"/>
              <w:jc w:val="both"/>
              <w:rPr>
                <w:sz w:val="24"/>
              </w:rPr>
            </w:pPr>
            <w:r>
              <w:rPr>
                <w:sz w:val="24"/>
              </w:rPr>
              <w:t>Литературные гостиные по произведениям писателей, поэтов.</w:t>
            </w:r>
          </w:p>
        </w:tc>
      </w:tr>
      <w:tr w:rsidR="00D80858">
        <w:trPr>
          <w:trHeight w:val="1379"/>
        </w:trPr>
        <w:tc>
          <w:tcPr>
            <w:tcW w:w="996" w:type="dxa"/>
          </w:tcPr>
          <w:p w:rsidR="00D80858" w:rsidRDefault="00A923ED">
            <w:pPr>
              <w:pStyle w:val="TableParagraph"/>
              <w:spacing w:line="268" w:lineRule="exact"/>
              <w:rPr>
                <w:sz w:val="24"/>
              </w:rPr>
            </w:pPr>
            <w:r>
              <w:rPr>
                <w:spacing w:val="-5"/>
                <w:sz w:val="24"/>
              </w:rPr>
              <w:t>5.</w:t>
            </w:r>
          </w:p>
        </w:tc>
        <w:tc>
          <w:tcPr>
            <w:tcW w:w="5103" w:type="dxa"/>
          </w:tcPr>
          <w:p w:rsidR="00D80858" w:rsidRDefault="00A923ED">
            <w:pPr>
              <w:pStyle w:val="TableParagraph"/>
              <w:spacing w:line="270" w:lineRule="exact"/>
              <w:ind w:left="141"/>
              <w:jc w:val="both"/>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ГИБДД</w:t>
            </w:r>
          </w:p>
          <w:p w:rsidR="00D80858" w:rsidRDefault="00A923ED">
            <w:pPr>
              <w:pStyle w:val="TableParagraph"/>
              <w:numPr>
                <w:ilvl w:val="0"/>
                <w:numId w:val="45"/>
              </w:numPr>
              <w:tabs>
                <w:tab w:val="left" w:pos="321"/>
              </w:tabs>
              <w:spacing w:line="274" w:lineRule="exact"/>
              <w:ind w:left="321" w:hanging="180"/>
              <w:jc w:val="both"/>
              <w:rPr>
                <w:sz w:val="24"/>
              </w:rPr>
            </w:pPr>
            <w:r>
              <w:rPr>
                <w:sz w:val="24"/>
              </w:rPr>
              <w:t>Участие</w:t>
            </w:r>
            <w:r>
              <w:rPr>
                <w:spacing w:val="-5"/>
                <w:sz w:val="24"/>
              </w:rPr>
              <w:t xml:space="preserve"> </w:t>
            </w:r>
            <w:r>
              <w:rPr>
                <w:sz w:val="24"/>
              </w:rPr>
              <w:t>в</w:t>
            </w:r>
            <w:r>
              <w:rPr>
                <w:spacing w:val="-5"/>
                <w:sz w:val="24"/>
              </w:rPr>
              <w:t xml:space="preserve"> </w:t>
            </w:r>
            <w:r>
              <w:rPr>
                <w:sz w:val="24"/>
              </w:rPr>
              <w:t>конкурсе</w:t>
            </w:r>
            <w:r>
              <w:rPr>
                <w:spacing w:val="-1"/>
                <w:sz w:val="24"/>
              </w:rPr>
              <w:t xml:space="preserve"> </w:t>
            </w:r>
            <w:r>
              <w:rPr>
                <w:sz w:val="24"/>
              </w:rPr>
              <w:t>«Зеленый</w:t>
            </w:r>
            <w:r>
              <w:rPr>
                <w:spacing w:val="-3"/>
                <w:sz w:val="24"/>
              </w:rPr>
              <w:t xml:space="preserve"> </w:t>
            </w:r>
            <w:r>
              <w:rPr>
                <w:spacing w:val="-2"/>
                <w:sz w:val="24"/>
              </w:rPr>
              <w:t>огонек»</w:t>
            </w:r>
          </w:p>
          <w:p w:rsidR="00D80858" w:rsidRDefault="00A923ED">
            <w:pPr>
              <w:pStyle w:val="TableParagraph"/>
              <w:numPr>
                <w:ilvl w:val="0"/>
                <w:numId w:val="45"/>
              </w:numPr>
              <w:tabs>
                <w:tab w:val="left" w:pos="563"/>
              </w:tabs>
              <w:spacing w:line="270" w:lineRule="atLeast"/>
              <w:ind w:left="141" w:right="99" w:firstLine="0"/>
              <w:jc w:val="both"/>
              <w:rPr>
                <w:sz w:val="24"/>
              </w:rPr>
            </w:pPr>
            <w:r>
              <w:rPr>
                <w:sz w:val="24"/>
              </w:rPr>
              <w:t xml:space="preserve">Приглашение сотрудника ГИБДД для консультации по изучению правил дорожного </w:t>
            </w:r>
            <w:r>
              <w:rPr>
                <w:spacing w:val="-2"/>
                <w:sz w:val="24"/>
              </w:rPr>
              <w:t>движения.</w:t>
            </w:r>
          </w:p>
        </w:tc>
        <w:tc>
          <w:tcPr>
            <w:tcW w:w="4085" w:type="dxa"/>
          </w:tcPr>
          <w:p w:rsidR="00D80858" w:rsidRDefault="00A923ED">
            <w:pPr>
              <w:pStyle w:val="TableParagraph"/>
              <w:numPr>
                <w:ilvl w:val="0"/>
                <w:numId w:val="44"/>
              </w:numPr>
              <w:tabs>
                <w:tab w:val="left" w:pos="530"/>
                <w:tab w:val="left" w:pos="2082"/>
              </w:tabs>
              <w:ind w:right="96" w:firstLine="0"/>
              <w:rPr>
                <w:sz w:val="24"/>
              </w:rPr>
            </w:pPr>
            <w:r>
              <w:rPr>
                <w:spacing w:val="-2"/>
                <w:sz w:val="24"/>
              </w:rPr>
              <w:t>Оформление</w:t>
            </w:r>
            <w:r>
              <w:rPr>
                <w:sz w:val="24"/>
              </w:rPr>
              <w:tab/>
            </w:r>
            <w:r>
              <w:rPr>
                <w:spacing w:val="-2"/>
                <w:sz w:val="24"/>
              </w:rPr>
              <w:t xml:space="preserve">сопроводительной </w:t>
            </w:r>
            <w:r>
              <w:rPr>
                <w:sz w:val="24"/>
              </w:rPr>
              <w:t>папки по ПДД.</w:t>
            </w:r>
          </w:p>
          <w:p w:rsidR="00D80858" w:rsidRDefault="00A923ED">
            <w:pPr>
              <w:pStyle w:val="TableParagraph"/>
              <w:numPr>
                <w:ilvl w:val="0"/>
                <w:numId w:val="44"/>
              </w:numPr>
              <w:tabs>
                <w:tab w:val="left" w:pos="286"/>
              </w:tabs>
              <w:ind w:right="98" w:firstLine="0"/>
              <w:rPr>
                <w:sz w:val="24"/>
              </w:rPr>
            </w:pPr>
            <w:r>
              <w:rPr>
                <w:sz w:val="24"/>
              </w:rPr>
              <w:t>Проведение викторин</w:t>
            </w:r>
            <w:r>
              <w:rPr>
                <w:spacing w:val="40"/>
                <w:sz w:val="24"/>
              </w:rPr>
              <w:t xml:space="preserve"> </w:t>
            </w:r>
            <w:r>
              <w:rPr>
                <w:sz w:val="24"/>
              </w:rPr>
              <w:t>по правилам дорожного движения</w:t>
            </w:r>
          </w:p>
        </w:tc>
      </w:tr>
      <w:tr w:rsidR="00D80858">
        <w:trPr>
          <w:trHeight w:val="827"/>
        </w:trPr>
        <w:tc>
          <w:tcPr>
            <w:tcW w:w="996" w:type="dxa"/>
          </w:tcPr>
          <w:p w:rsidR="00D80858" w:rsidRDefault="00A923ED">
            <w:pPr>
              <w:pStyle w:val="TableParagraph"/>
              <w:spacing w:line="268" w:lineRule="exact"/>
              <w:rPr>
                <w:sz w:val="24"/>
              </w:rPr>
            </w:pPr>
            <w:r>
              <w:rPr>
                <w:spacing w:val="-5"/>
                <w:sz w:val="24"/>
              </w:rPr>
              <w:t>6.</w:t>
            </w:r>
          </w:p>
        </w:tc>
        <w:tc>
          <w:tcPr>
            <w:tcW w:w="5103" w:type="dxa"/>
          </w:tcPr>
          <w:p w:rsidR="00D80858" w:rsidRDefault="00A923ED">
            <w:pPr>
              <w:pStyle w:val="TableParagraph"/>
              <w:spacing w:line="270" w:lineRule="exact"/>
              <w:ind w:left="141"/>
              <w:rPr>
                <w:b/>
                <w:sz w:val="24"/>
              </w:rPr>
            </w:pPr>
            <w:r>
              <w:rPr>
                <w:b/>
                <w:sz w:val="24"/>
              </w:rPr>
              <w:t xml:space="preserve">ДК </w:t>
            </w:r>
            <w:r w:rsidR="00EE1519">
              <w:rPr>
                <w:b/>
                <w:spacing w:val="-2"/>
                <w:sz w:val="24"/>
              </w:rPr>
              <w:t>им. Ухтомского</w:t>
            </w:r>
          </w:p>
          <w:p w:rsidR="00D80858" w:rsidRDefault="00A923ED">
            <w:pPr>
              <w:pStyle w:val="TableParagraph"/>
              <w:tabs>
                <w:tab w:val="left" w:pos="1268"/>
                <w:tab w:val="left" w:pos="3211"/>
              </w:tabs>
              <w:spacing w:line="276" w:lineRule="exact"/>
              <w:ind w:left="141" w:right="99"/>
              <w:rPr>
                <w:sz w:val="24"/>
              </w:rPr>
            </w:pPr>
            <w:r>
              <w:rPr>
                <w:spacing w:val="-2"/>
                <w:sz w:val="24"/>
              </w:rPr>
              <w:t>Развитие</w:t>
            </w:r>
            <w:r>
              <w:rPr>
                <w:sz w:val="24"/>
              </w:rPr>
              <w:tab/>
            </w:r>
            <w:r>
              <w:rPr>
                <w:spacing w:val="-2"/>
                <w:sz w:val="24"/>
              </w:rPr>
              <w:t>самодеятельного</w:t>
            </w:r>
            <w:r>
              <w:rPr>
                <w:sz w:val="24"/>
              </w:rPr>
              <w:tab/>
            </w:r>
            <w:r>
              <w:rPr>
                <w:spacing w:val="-2"/>
                <w:sz w:val="24"/>
              </w:rPr>
              <w:t>художественного творчества</w:t>
            </w:r>
          </w:p>
        </w:tc>
        <w:tc>
          <w:tcPr>
            <w:tcW w:w="4085" w:type="dxa"/>
          </w:tcPr>
          <w:p w:rsidR="00D80858" w:rsidRDefault="00A923ED">
            <w:pPr>
              <w:pStyle w:val="TableParagraph"/>
              <w:tabs>
                <w:tab w:val="left" w:pos="1806"/>
                <w:tab w:val="left" w:pos="3849"/>
              </w:tabs>
              <w:ind w:left="108" w:right="94" w:firstLine="60"/>
              <w:rPr>
                <w:sz w:val="24"/>
              </w:rPr>
            </w:pPr>
            <w:r>
              <w:rPr>
                <w:spacing w:val="-2"/>
                <w:sz w:val="24"/>
              </w:rPr>
              <w:t>Организация</w:t>
            </w:r>
            <w:r>
              <w:rPr>
                <w:sz w:val="24"/>
              </w:rPr>
              <w:tab/>
            </w:r>
            <w:r>
              <w:rPr>
                <w:spacing w:val="-2"/>
                <w:sz w:val="24"/>
              </w:rPr>
              <w:t>развлекательных</w:t>
            </w:r>
            <w:r>
              <w:rPr>
                <w:sz w:val="24"/>
              </w:rPr>
              <w:tab/>
            </w:r>
            <w:r>
              <w:rPr>
                <w:spacing w:val="-10"/>
                <w:sz w:val="24"/>
              </w:rPr>
              <w:t xml:space="preserve">и </w:t>
            </w:r>
            <w:r>
              <w:rPr>
                <w:sz w:val="24"/>
              </w:rPr>
              <w:t>игровых детских программ</w:t>
            </w:r>
          </w:p>
        </w:tc>
      </w:tr>
      <w:tr w:rsidR="00D80858">
        <w:trPr>
          <w:trHeight w:val="1380"/>
        </w:trPr>
        <w:tc>
          <w:tcPr>
            <w:tcW w:w="996" w:type="dxa"/>
          </w:tcPr>
          <w:p w:rsidR="00D80858" w:rsidRDefault="00A923ED">
            <w:pPr>
              <w:pStyle w:val="TableParagraph"/>
              <w:spacing w:line="268" w:lineRule="exact"/>
              <w:rPr>
                <w:sz w:val="24"/>
              </w:rPr>
            </w:pPr>
            <w:r>
              <w:rPr>
                <w:spacing w:val="-5"/>
                <w:sz w:val="24"/>
              </w:rPr>
              <w:t>7.</w:t>
            </w:r>
          </w:p>
        </w:tc>
        <w:tc>
          <w:tcPr>
            <w:tcW w:w="5103" w:type="dxa"/>
          </w:tcPr>
          <w:p w:rsidR="00D80858" w:rsidRDefault="00A923ED">
            <w:pPr>
              <w:pStyle w:val="TableParagraph"/>
              <w:ind w:left="141"/>
              <w:rPr>
                <w:sz w:val="24"/>
              </w:rPr>
            </w:pPr>
            <w:r>
              <w:rPr>
                <w:b/>
                <w:sz w:val="24"/>
              </w:rPr>
              <w:t>МБУ</w:t>
            </w:r>
            <w:r>
              <w:rPr>
                <w:b/>
                <w:spacing w:val="40"/>
                <w:sz w:val="24"/>
              </w:rPr>
              <w:t xml:space="preserve"> </w:t>
            </w:r>
            <w:r>
              <w:rPr>
                <w:b/>
                <w:sz w:val="24"/>
              </w:rPr>
              <w:t>ДО</w:t>
            </w:r>
            <w:r>
              <w:rPr>
                <w:b/>
                <w:spacing w:val="40"/>
                <w:sz w:val="24"/>
              </w:rPr>
              <w:t xml:space="preserve"> </w:t>
            </w:r>
            <w:r>
              <w:rPr>
                <w:sz w:val="24"/>
              </w:rPr>
              <w:t>«Центр</w:t>
            </w:r>
            <w:r>
              <w:rPr>
                <w:spacing w:val="40"/>
                <w:sz w:val="24"/>
              </w:rPr>
              <w:t xml:space="preserve"> </w:t>
            </w:r>
            <w:r>
              <w:rPr>
                <w:sz w:val="24"/>
              </w:rPr>
              <w:t>эстетического</w:t>
            </w:r>
            <w:r>
              <w:rPr>
                <w:spacing w:val="40"/>
                <w:sz w:val="24"/>
              </w:rPr>
              <w:t xml:space="preserve"> </w:t>
            </w:r>
            <w:r>
              <w:rPr>
                <w:sz w:val="24"/>
              </w:rPr>
              <w:t>воспитания детей (национальной культуры) «Тяштеня»</w:t>
            </w:r>
          </w:p>
          <w:p w:rsidR="00D80858" w:rsidRDefault="00A923ED">
            <w:pPr>
              <w:pStyle w:val="TableParagraph"/>
              <w:tabs>
                <w:tab w:val="left" w:pos="1779"/>
                <w:tab w:val="left" w:pos="3595"/>
              </w:tabs>
              <w:ind w:left="141" w:right="98"/>
              <w:rPr>
                <w:sz w:val="24"/>
              </w:rPr>
            </w:pPr>
            <w:r>
              <w:rPr>
                <w:sz w:val="24"/>
              </w:rPr>
              <w:t xml:space="preserve">Организация дополнительного образования по </w:t>
            </w:r>
            <w:r>
              <w:rPr>
                <w:spacing w:val="-2"/>
                <w:sz w:val="24"/>
              </w:rPr>
              <w:t>развитию</w:t>
            </w:r>
            <w:r>
              <w:rPr>
                <w:sz w:val="24"/>
              </w:rPr>
              <w:tab/>
            </w:r>
            <w:r>
              <w:rPr>
                <w:spacing w:val="-2"/>
                <w:sz w:val="24"/>
              </w:rPr>
              <w:t>творческих</w:t>
            </w:r>
            <w:r>
              <w:rPr>
                <w:sz w:val="24"/>
              </w:rPr>
              <w:tab/>
            </w:r>
            <w:r>
              <w:rPr>
                <w:spacing w:val="-2"/>
                <w:sz w:val="24"/>
              </w:rPr>
              <w:t>способностей</w:t>
            </w:r>
          </w:p>
          <w:p w:rsidR="00D80858" w:rsidRDefault="00A923ED">
            <w:pPr>
              <w:pStyle w:val="TableParagraph"/>
              <w:spacing w:line="264" w:lineRule="exact"/>
              <w:ind w:left="141"/>
              <w:rPr>
                <w:sz w:val="24"/>
              </w:rPr>
            </w:pPr>
            <w:r>
              <w:rPr>
                <w:spacing w:val="-2"/>
                <w:sz w:val="24"/>
              </w:rPr>
              <w:t>дошкольников</w:t>
            </w:r>
          </w:p>
        </w:tc>
        <w:tc>
          <w:tcPr>
            <w:tcW w:w="4085" w:type="dxa"/>
          </w:tcPr>
          <w:p w:rsidR="00D80858" w:rsidRDefault="00A923ED">
            <w:pPr>
              <w:pStyle w:val="TableParagraph"/>
              <w:tabs>
                <w:tab w:val="left" w:pos="2576"/>
              </w:tabs>
              <w:ind w:left="108" w:right="92"/>
              <w:jc w:val="both"/>
              <w:rPr>
                <w:sz w:val="24"/>
              </w:rPr>
            </w:pPr>
            <w:r>
              <w:rPr>
                <w:spacing w:val="-2"/>
                <w:sz w:val="24"/>
              </w:rPr>
              <w:t>Организация</w:t>
            </w:r>
            <w:r>
              <w:rPr>
                <w:sz w:val="24"/>
              </w:rPr>
              <w:tab/>
            </w:r>
            <w:r>
              <w:rPr>
                <w:spacing w:val="-2"/>
                <w:sz w:val="24"/>
              </w:rPr>
              <w:t xml:space="preserve">практической </w:t>
            </w:r>
            <w:r>
              <w:rPr>
                <w:sz w:val="24"/>
              </w:rPr>
              <w:t xml:space="preserve">творческой деятельности педагога с </w:t>
            </w:r>
            <w:r>
              <w:rPr>
                <w:spacing w:val="-2"/>
                <w:sz w:val="24"/>
              </w:rPr>
              <w:t>детьми.</w:t>
            </w:r>
          </w:p>
        </w:tc>
      </w:tr>
      <w:tr w:rsidR="00D80858">
        <w:trPr>
          <w:trHeight w:val="1931"/>
        </w:trPr>
        <w:tc>
          <w:tcPr>
            <w:tcW w:w="996" w:type="dxa"/>
          </w:tcPr>
          <w:p w:rsidR="00D80858" w:rsidRDefault="00A923ED">
            <w:pPr>
              <w:pStyle w:val="TableParagraph"/>
              <w:spacing w:line="268" w:lineRule="exact"/>
              <w:rPr>
                <w:sz w:val="24"/>
              </w:rPr>
            </w:pPr>
            <w:r>
              <w:rPr>
                <w:spacing w:val="-5"/>
                <w:sz w:val="24"/>
              </w:rPr>
              <w:t>8.</w:t>
            </w:r>
          </w:p>
        </w:tc>
        <w:tc>
          <w:tcPr>
            <w:tcW w:w="5103" w:type="dxa"/>
          </w:tcPr>
          <w:p w:rsidR="00D80858" w:rsidRDefault="00A923ED">
            <w:pPr>
              <w:pStyle w:val="TableParagraph"/>
              <w:spacing w:line="270" w:lineRule="exact"/>
              <w:ind w:left="141"/>
              <w:rPr>
                <w:b/>
                <w:sz w:val="24"/>
              </w:rPr>
            </w:pPr>
            <w:r>
              <w:rPr>
                <w:b/>
                <w:sz w:val="24"/>
              </w:rPr>
              <w:t>Школа №</w:t>
            </w:r>
            <w:r>
              <w:rPr>
                <w:b/>
                <w:spacing w:val="-2"/>
                <w:sz w:val="24"/>
              </w:rPr>
              <w:t xml:space="preserve"> </w:t>
            </w:r>
            <w:r w:rsidR="00EE1519">
              <w:rPr>
                <w:b/>
                <w:spacing w:val="-5"/>
                <w:sz w:val="24"/>
              </w:rPr>
              <w:t>9</w:t>
            </w:r>
          </w:p>
          <w:p w:rsidR="00D80858" w:rsidRDefault="00A923ED" w:rsidP="00EE1519">
            <w:pPr>
              <w:pStyle w:val="TableParagraph"/>
              <w:ind w:left="141" w:right="99" w:firstLine="60"/>
              <w:rPr>
                <w:sz w:val="24"/>
              </w:rPr>
            </w:pPr>
            <w:r>
              <w:rPr>
                <w:sz w:val="24"/>
              </w:rPr>
              <w:t>Обеспечение</w:t>
            </w:r>
            <w:r>
              <w:rPr>
                <w:spacing w:val="27"/>
                <w:sz w:val="24"/>
              </w:rPr>
              <w:t xml:space="preserve"> </w:t>
            </w:r>
            <w:r>
              <w:rPr>
                <w:sz w:val="24"/>
              </w:rPr>
              <w:t>преемственности</w:t>
            </w:r>
            <w:r>
              <w:rPr>
                <w:spacing w:val="29"/>
                <w:sz w:val="24"/>
              </w:rPr>
              <w:t xml:space="preserve"> </w:t>
            </w:r>
            <w:r>
              <w:rPr>
                <w:sz w:val="24"/>
              </w:rPr>
              <w:t>в</w:t>
            </w:r>
            <w:r>
              <w:rPr>
                <w:spacing w:val="27"/>
                <w:sz w:val="24"/>
              </w:rPr>
              <w:t xml:space="preserve"> </w:t>
            </w:r>
            <w:r>
              <w:rPr>
                <w:sz w:val="24"/>
              </w:rPr>
              <w:t>работе</w:t>
            </w:r>
            <w:r>
              <w:rPr>
                <w:spacing w:val="27"/>
                <w:sz w:val="24"/>
              </w:rPr>
              <w:t xml:space="preserve"> </w:t>
            </w:r>
            <w:r>
              <w:rPr>
                <w:sz w:val="24"/>
              </w:rPr>
              <w:t xml:space="preserve">ДОУ и школы № </w:t>
            </w:r>
            <w:r w:rsidR="00EE1519">
              <w:rPr>
                <w:sz w:val="24"/>
              </w:rPr>
              <w:t>9</w:t>
            </w:r>
            <w:r>
              <w:rPr>
                <w:sz w:val="24"/>
              </w:rPr>
              <w:t>.</w:t>
            </w:r>
          </w:p>
        </w:tc>
        <w:tc>
          <w:tcPr>
            <w:tcW w:w="4085" w:type="dxa"/>
          </w:tcPr>
          <w:p w:rsidR="00D80858" w:rsidRDefault="00A923ED">
            <w:pPr>
              <w:pStyle w:val="TableParagraph"/>
              <w:numPr>
                <w:ilvl w:val="0"/>
                <w:numId w:val="43"/>
              </w:numPr>
              <w:tabs>
                <w:tab w:val="left" w:pos="933"/>
                <w:tab w:val="left" w:pos="2797"/>
              </w:tabs>
              <w:ind w:right="94" w:firstLine="0"/>
              <w:jc w:val="both"/>
              <w:rPr>
                <w:sz w:val="24"/>
              </w:rPr>
            </w:pPr>
            <w:r>
              <w:rPr>
                <w:spacing w:val="-2"/>
                <w:sz w:val="24"/>
              </w:rPr>
              <w:t>Совместное</w:t>
            </w:r>
            <w:r>
              <w:rPr>
                <w:sz w:val="24"/>
              </w:rPr>
              <w:tab/>
            </w:r>
            <w:r>
              <w:rPr>
                <w:spacing w:val="-2"/>
                <w:sz w:val="24"/>
              </w:rPr>
              <w:t xml:space="preserve">проведение </w:t>
            </w:r>
            <w:r>
              <w:rPr>
                <w:sz w:val="24"/>
              </w:rPr>
              <w:t>педсоветов,</w:t>
            </w:r>
            <w:r>
              <w:rPr>
                <w:spacing w:val="40"/>
                <w:sz w:val="24"/>
              </w:rPr>
              <w:t xml:space="preserve"> </w:t>
            </w:r>
            <w:r>
              <w:rPr>
                <w:sz w:val="24"/>
              </w:rPr>
              <w:t>круглых столов, встреч</w:t>
            </w:r>
            <w:r>
              <w:rPr>
                <w:spacing w:val="40"/>
                <w:sz w:val="24"/>
              </w:rPr>
              <w:t xml:space="preserve"> </w:t>
            </w:r>
            <w:r>
              <w:rPr>
                <w:sz w:val="24"/>
              </w:rPr>
              <w:t>и др. мероприятий с родителями, учителями, специалистами ДОУ.</w:t>
            </w:r>
          </w:p>
          <w:p w:rsidR="00D80858" w:rsidRDefault="00A923ED">
            <w:pPr>
              <w:pStyle w:val="TableParagraph"/>
              <w:numPr>
                <w:ilvl w:val="0"/>
                <w:numId w:val="43"/>
              </w:numPr>
              <w:tabs>
                <w:tab w:val="left" w:pos="770"/>
              </w:tabs>
              <w:spacing w:line="270" w:lineRule="atLeast"/>
              <w:ind w:right="96" w:firstLine="0"/>
              <w:jc w:val="both"/>
              <w:rPr>
                <w:sz w:val="24"/>
              </w:rPr>
            </w:pPr>
            <w:r>
              <w:rPr>
                <w:sz w:val="24"/>
              </w:rPr>
              <w:t>Организация практической деятельности учащихся начальных классов и дошкольников.</w:t>
            </w:r>
          </w:p>
        </w:tc>
      </w:tr>
    </w:tbl>
    <w:p w:rsidR="00D80858" w:rsidRDefault="00D80858">
      <w:pPr>
        <w:spacing w:line="270" w:lineRule="atLeast"/>
        <w:jc w:val="both"/>
        <w:rPr>
          <w:sz w:val="24"/>
        </w:rPr>
        <w:sectPr w:rsidR="00D80858">
          <w:pgSz w:w="11910" w:h="16840"/>
          <w:pgMar w:top="540" w:right="460" w:bottom="700" w:left="900" w:header="0" w:footer="470"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5103"/>
        <w:gridCol w:w="4085"/>
      </w:tblGrid>
      <w:tr w:rsidR="00D80858">
        <w:trPr>
          <w:trHeight w:val="2541"/>
        </w:trPr>
        <w:tc>
          <w:tcPr>
            <w:tcW w:w="996" w:type="dxa"/>
          </w:tcPr>
          <w:p w:rsidR="00D80858" w:rsidRDefault="00A923ED">
            <w:pPr>
              <w:pStyle w:val="TableParagraph"/>
              <w:spacing w:line="268" w:lineRule="exact"/>
              <w:rPr>
                <w:sz w:val="24"/>
              </w:rPr>
            </w:pPr>
            <w:r>
              <w:rPr>
                <w:spacing w:val="-5"/>
                <w:sz w:val="24"/>
              </w:rPr>
              <w:lastRenderedPageBreak/>
              <w:t>9.</w:t>
            </w:r>
          </w:p>
        </w:tc>
        <w:tc>
          <w:tcPr>
            <w:tcW w:w="5103" w:type="dxa"/>
          </w:tcPr>
          <w:p w:rsidR="00D80858" w:rsidRDefault="00A923ED">
            <w:pPr>
              <w:pStyle w:val="TableParagraph"/>
              <w:spacing w:line="270" w:lineRule="exact"/>
              <w:ind w:left="141"/>
              <w:jc w:val="both"/>
              <w:rPr>
                <w:b/>
                <w:sz w:val="24"/>
              </w:rPr>
            </w:pPr>
            <w:r>
              <w:rPr>
                <w:b/>
                <w:sz w:val="24"/>
              </w:rPr>
              <w:t>Детская</w:t>
            </w:r>
            <w:r>
              <w:rPr>
                <w:b/>
                <w:spacing w:val="-2"/>
                <w:sz w:val="24"/>
              </w:rPr>
              <w:t xml:space="preserve"> поликлиника</w:t>
            </w:r>
          </w:p>
          <w:p w:rsidR="00D80858" w:rsidRDefault="00A923ED">
            <w:pPr>
              <w:pStyle w:val="TableParagraph"/>
              <w:numPr>
                <w:ilvl w:val="0"/>
                <w:numId w:val="42"/>
              </w:numPr>
              <w:tabs>
                <w:tab w:val="left" w:pos="319"/>
              </w:tabs>
              <w:ind w:right="99" w:firstLine="0"/>
              <w:jc w:val="both"/>
              <w:rPr>
                <w:sz w:val="24"/>
              </w:rPr>
            </w:pPr>
            <w:r>
              <w:rPr>
                <w:sz w:val="24"/>
              </w:rPr>
              <w:t>Анализ контингента детей для набора в детский сад:</w:t>
            </w:r>
          </w:p>
          <w:p w:rsidR="00D80858" w:rsidRDefault="00A923ED">
            <w:pPr>
              <w:pStyle w:val="TableParagraph"/>
              <w:ind w:left="141" w:right="99"/>
              <w:jc w:val="both"/>
              <w:rPr>
                <w:sz w:val="24"/>
              </w:rPr>
            </w:pPr>
            <w:r>
              <w:rPr>
                <w:sz w:val="24"/>
              </w:rPr>
              <w:t xml:space="preserve">-анализ контингента неорганизованных детей </w:t>
            </w:r>
            <w:r>
              <w:rPr>
                <w:spacing w:val="-2"/>
                <w:sz w:val="24"/>
              </w:rPr>
              <w:t>микрорайона;</w:t>
            </w:r>
          </w:p>
          <w:p w:rsidR="00D80858" w:rsidRDefault="00A923ED">
            <w:pPr>
              <w:pStyle w:val="TableParagraph"/>
              <w:ind w:left="141"/>
              <w:jc w:val="both"/>
              <w:rPr>
                <w:sz w:val="24"/>
              </w:rPr>
            </w:pPr>
            <w:r>
              <w:rPr>
                <w:sz w:val="24"/>
              </w:rPr>
              <w:t>-анализ</w:t>
            </w:r>
            <w:r>
              <w:rPr>
                <w:spacing w:val="-7"/>
                <w:sz w:val="24"/>
              </w:rPr>
              <w:t xml:space="preserve"> </w:t>
            </w:r>
            <w:r>
              <w:rPr>
                <w:sz w:val="24"/>
              </w:rPr>
              <w:t>заболеваемости</w:t>
            </w:r>
            <w:r>
              <w:rPr>
                <w:spacing w:val="-3"/>
                <w:sz w:val="24"/>
              </w:rPr>
              <w:t xml:space="preserve"> </w:t>
            </w:r>
            <w:r>
              <w:rPr>
                <w:spacing w:val="-2"/>
                <w:sz w:val="24"/>
              </w:rPr>
              <w:t>детей.</w:t>
            </w:r>
          </w:p>
          <w:p w:rsidR="00D80858" w:rsidRDefault="00A923ED">
            <w:pPr>
              <w:pStyle w:val="TableParagraph"/>
              <w:numPr>
                <w:ilvl w:val="0"/>
                <w:numId w:val="42"/>
              </w:numPr>
              <w:tabs>
                <w:tab w:val="left" w:pos="321"/>
                <w:tab w:val="left" w:pos="3623"/>
              </w:tabs>
              <w:ind w:right="95" w:firstLine="0"/>
              <w:jc w:val="both"/>
              <w:rPr>
                <w:sz w:val="24"/>
              </w:rPr>
            </w:pPr>
            <w:r>
              <w:rPr>
                <w:spacing w:val="-2"/>
                <w:sz w:val="24"/>
              </w:rPr>
              <w:t>Обеспечение</w:t>
            </w:r>
            <w:r>
              <w:rPr>
                <w:sz w:val="24"/>
              </w:rPr>
              <w:tab/>
            </w:r>
            <w:r>
              <w:rPr>
                <w:spacing w:val="-2"/>
                <w:sz w:val="24"/>
              </w:rPr>
              <w:t xml:space="preserve">прохождения </w:t>
            </w:r>
            <w:r>
              <w:rPr>
                <w:sz w:val="24"/>
              </w:rPr>
              <w:t>профилактических осмотров детей врачами, узкими специалистами</w:t>
            </w:r>
          </w:p>
        </w:tc>
        <w:tc>
          <w:tcPr>
            <w:tcW w:w="4085" w:type="dxa"/>
          </w:tcPr>
          <w:p w:rsidR="00D80858" w:rsidRDefault="00A923ED">
            <w:pPr>
              <w:pStyle w:val="TableParagraph"/>
              <w:numPr>
                <w:ilvl w:val="0"/>
                <w:numId w:val="41"/>
              </w:numPr>
              <w:tabs>
                <w:tab w:val="left" w:pos="286"/>
                <w:tab w:val="left" w:pos="2643"/>
              </w:tabs>
              <w:ind w:right="93" w:firstLine="0"/>
              <w:jc w:val="both"/>
              <w:rPr>
                <w:sz w:val="24"/>
              </w:rPr>
            </w:pPr>
            <w:r>
              <w:rPr>
                <w:spacing w:val="-2"/>
                <w:sz w:val="24"/>
              </w:rPr>
              <w:t>Профилактика</w:t>
            </w:r>
            <w:r>
              <w:rPr>
                <w:sz w:val="24"/>
              </w:rPr>
              <w:tab/>
            </w:r>
            <w:r>
              <w:rPr>
                <w:spacing w:val="-2"/>
                <w:sz w:val="24"/>
              </w:rPr>
              <w:t xml:space="preserve">заболеваний, </w:t>
            </w:r>
            <w:r>
              <w:rPr>
                <w:sz w:val="24"/>
              </w:rPr>
              <w:t>коррекция здоровья с учетом рекомендаций узких специалистов.</w:t>
            </w:r>
          </w:p>
        </w:tc>
      </w:tr>
      <w:tr w:rsidR="00D80858">
        <w:trPr>
          <w:trHeight w:val="1182"/>
        </w:trPr>
        <w:tc>
          <w:tcPr>
            <w:tcW w:w="996" w:type="dxa"/>
          </w:tcPr>
          <w:p w:rsidR="00D80858" w:rsidRDefault="00A923ED">
            <w:pPr>
              <w:pStyle w:val="TableParagraph"/>
              <w:spacing w:line="268" w:lineRule="exact"/>
              <w:rPr>
                <w:sz w:val="24"/>
              </w:rPr>
            </w:pPr>
            <w:r>
              <w:rPr>
                <w:spacing w:val="-5"/>
                <w:sz w:val="24"/>
              </w:rPr>
              <w:t>10.</w:t>
            </w:r>
          </w:p>
        </w:tc>
        <w:tc>
          <w:tcPr>
            <w:tcW w:w="5103" w:type="dxa"/>
          </w:tcPr>
          <w:p w:rsidR="00D80858" w:rsidRDefault="00A923ED">
            <w:pPr>
              <w:pStyle w:val="TableParagraph"/>
              <w:spacing w:line="237" w:lineRule="auto"/>
              <w:ind w:left="141"/>
              <w:rPr>
                <w:sz w:val="24"/>
              </w:rPr>
            </w:pPr>
            <w:r>
              <w:rPr>
                <w:b/>
                <w:sz w:val="24"/>
              </w:rPr>
              <w:t>Мордовский</w:t>
            </w:r>
            <w:r>
              <w:rPr>
                <w:b/>
                <w:spacing w:val="-12"/>
                <w:sz w:val="24"/>
              </w:rPr>
              <w:t xml:space="preserve"> </w:t>
            </w:r>
            <w:r>
              <w:rPr>
                <w:b/>
                <w:sz w:val="24"/>
              </w:rPr>
              <w:t>Республиканский</w:t>
            </w:r>
            <w:r>
              <w:rPr>
                <w:b/>
                <w:spacing w:val="-14"/>
                <w:sz w:val="24"/>
              </w:rPr>
              <w:t xml:space="preserve"> </w:t>
            </w:r>
            <w:r>
              <w:rPr>
                <w:b/>
                <w:sz w:val="24"/>
              </w:rPr>
              <w:t>театр</w:t>
            </w:r>
            <w:r>
              <w:rPr>
                <w:b/>
                <w:spacing w:val="-14"/>
                <w:sz w:val="24"/>
              </w:rPr>
              <w:t xml:space="preserve"> </w:t>
            </w:r>
            <w:r>
              <w:rPr>
                <w:b/>
                <w:sz w:val="24"/>
              </w:rPr>
              <w:t xml:space="preserve">кукол </w:t>
            </w:r>
            <w:r>
              <w:rPr>
                <w:sz w:val="24"/>
              </w:rPr>
              <w:t>1.Приобщение детей к театральной культуре. 2.Знакомство с устройством театра.</w:t>
            </w:r>
          </w:p>
          <w:p w:rsidR="00D80858" w:rsidRDefault="00A923ED">
            <w:pPr>
              <w:pStyle w:val="TableParagraph"/>
              <w:ind w:left="141"/>
              <w:rPr>
                <w:sz w:val="24"/>
              </w:rPr>
            </w:pPr>
            <w:r>
              <w:rPr>
                <w:sz w:val="24"/>
              </w:rPr>
              <w:t>3.Рассказы</w:t>
            </w:r>
            <w:r>
              <w:rPr>
                <w:spacing w:val="-4"/>
                <w:sz w:val="24"/>
              </w:rPr>
              <w:t xml:space="preserve"> </w:t>
            </w:r>
            <w:r>
              <w:rPr>
                <w:sz w:val="24"/>
              </w:rPr>
              <w:t>о</w:t>
            </w:r>
            <w:r>
              <w:rPr>
                <w:spacing w:val="-3"/>
                <w:sz w:val="24"/>
              </w:rPr>
              <w:t xml:space="preserve"> </w:t>
            </w:r>
            <w:r>
              <w:rPr>
                <w:sz w:val="24"/>
              </w:rPr>
              <w:t>театральных</w:t>
            </w:r>
            <w:r>
              <w:rPr>
                <w:spacing w:val="-2"/>
                <w:sz w:val="24"/>
              </w:rPr>
              <w:t xml:space="preserve"> жанрах.</w:t>
            </w:r>
          </w:p>
        </w:tc>
        <w:tc>
          <w:tcPr>
            <w:tcW w:w="4085" w:type="dxa"/>
          </w:tcPr>
          <w:p w:rsidR="00D80858" w:rsidRDefault="00A923ED">
            <w:pPr>
              <w:pStyle w:val="TableParagraph"/>
              <w:ind w:left="108"/>
              <w:rPr>
                <w:sz w:val="24"/>
              </w:rPr>
            </w:pPr>
            <w:r>
              <w:rPr>
                <w:sz w:val="24"/>
              </w:rPr>
              <w:t>1.Организация</w:t>
            </w:r>
            <w:r>
              <w:rPr>
                <w:spacing w:val="-15"/>
                <w:sz w:val="24"/>
              </w:rPr>
              <w:t xml:space="preserve"> </w:t>
            </w:r>
            <w:r>
              <w:rPr>
                <w:sz w:val="24"/>
              </w:rPr>
              <w:t>показа</w:t>
            </w:r>
            <w:r>
              <w:rPr>
                <w:spacing w:val="-15"/>
                <w:sz w:val="24"/>
              </w:rPr>
              <w:t xml:space="preserve"> </w:t>
            </w:r>
            <w:r>
              <w:rPr>
                <w:sz w:val="24"/>
              </w:rPr>
              <w:t xml:space="preserve">спектаклей. </w:t>
            </w:r>
            <w:r>
              <w:rPr>
                <w:spacing w:val="-2"/>
                <w:sz w:val="24"/>
              </w:rPr>
              <w:t>2.Экскурсии.</w:t>
            </w:r>
          </w:p>
          <w:p w:rsidR="00D80858" w:rsidRDefault="00A923ED">
            <w:pPr>
              <w:pStyle w:val="TableParagraph"/>
              <w:ind w:left="108"/>
              <w:rPr>
                <w:sz w:val="24"/>
              </w:rPr>
            </w:pPr>
            <w:r>
              <w:rPr>
                <w:sz w:val="24"/>
              </w:rPr>
              <w:t>3.Встречи</w:t>
            </w:r>
            <w:r>
              <w:rPr>
                <w:spacing w:val="80"/>
                <w:sz w:val="24"/>
              </w:rPr>
              <w:t xml:space="preserve"> </w:t>
            </w:r>
            <w:r>
              <w:rPr>
                <w:sz w:val="24"/>
              </w:rPr>
              <w:t>с</w:t>
            </w:r>
            <w:r>
              <w:rPr>
                <w:spacing w:val="80"/>
                <w:sz w:val="24"/>
              </w:rPr>
              <w:t xml:space="preserve"> </w:t>
            </w:r>
            <w:r>
              <w:rPr>
                <w:sz w:val="24"/>
              </w:rPr>
              <w:t>артистами</w:t>
            </w:r>
            <w:r>
              <w:rPr>
                <w:spacing w:val="80"/>
                <w:sz w:val="24"/>
              </w:rPr>
              <w:t xml:space="preserve"> </w:t>
            </w:r>
            <w:r>
              <w:rPr>
                <w:sz w:val="24"/>
              </w:rPr>
              <w:t>театров</w:t>
            </w:r>
            <w:r>
              <w:rPr>
                <w:spacing w:val="80"/>
                <w:sz w:val="24"/>
              </w:rPr>
              <w:t xml:space="preserve"> </w:t>
            </w:r>
            <w:r>
              <w:rPr>
                <w:sz w:val="24"/>
              </w:rPr>
              <w:t>в детском саду.</w:t>
            </w:r>
          </w:p>
        </w:tc>
      </w:tr>
      <w:tr w:rsidR="00D80858">
        <w:trPr>
          <w:trHeight w:val="1665"/>
        </w:trPr>
        <w:tc>
          <w:tcPr>
            <w:tcW w:w="996" w:type="dxa"/>
          </w:tcPr>
          <w:p w:rsidR="00D80858" w:rsidRDefault="00A923ED">
            <w:pPr>
              <w:pStyle w:val="TableParagraph"/>
              <w:spacing w:line="268" w:lineRule="exact"/>
              <w:rPr>
                <w:sz w:val="24"/>
              </w:rPr>
            </w:pPr>
            <w:r>
              <w:rPr>
                <w:spacing w:val="-5"/>
                <w:sz w:val="24"/>
              </w:rPr>
              <w:t>11.</w:t>
            </w:r>
          </w:p>
        </w:tc>
        <w:tc>
          <w:tcPr>
            <w:tcW w:w="5103" w:type="dxa"/>
          </w:tcPr>
          <w:p w:rsidR="00D80858" w:rsidRDefault="00A923ED">
            <w:pPr>
              <w:pStyle w:val="TableParagraph"/>
              <w:spacing w:line="270" w:lineRule="exact"/>
              <w:ind w:left="141"/>
              <w:rPr>
                <w:b/>
                <w:sz w:val="24"/>
              </w:rPr>
            </w:pPr>
            <w:r>
              <w:rPr>
                <w:b/>
                <w:sz w:val="24"/>
              </w:rPr>
              <w:t>Дворец</w:t>
            </w:r>
            <w:r>
              <w:rPr>
                <w:b/>
                <w:spacing w:val="-3"/>
                <w:sz w:val="24"/>
              </w:rPr>
              <w:t xml:space="preserve"> </w:t>
            </w:r>
            <w:r>
              <w:rPr>
                <w:b/>
                <w:spacing w:val="-2"/>
                <w:sz w:val="24"/>
              </w:rPr>
              <w:t>спорта</w:t>
            </w:r>
          </w:p>
          <w:p w:rsidR="00D80858" w:rsidRDefault="00A923ED">
            <w:pPr>
              <w:pStyle w:val="TableParagraph"/>
              <w:numPr>
                <w:ilvl w:val="0"/>
                <w:numId w:val="40"/>
              </w:numPr>
              <w:tabs>
                <w:tab w:val="left" w:pos="500"/>
              </w:tabs>
              <w:ind w:right="97" w:firstLine="0"/>
              <w:rPr>
                <w:sz w:val="24"/>
              </w:rPr>
            </w:pPr>
            <w:r>
              <w:rPr>
                <w:sz w:val="24"/>
              </w:rPr>
              <w:t>Приобщение</w:t>
            </w:r>
            <w:r>
              <w:rPr>
                <w:spacing w:val="80"/>
                <w:sz w:val="24"/>
              </w:rPr>
              <w:t xml:space="preserve"> </w:t>
            </w:r>
            <w:r>
              <w:rPr>
                <w:sz w:val="24"/>
              </w:rPr>
              <w:t>детей</w:t>
            </w:r>
            <w:r>
              <w:rPr>
                <w:spacing w:val="80"/>
                <w:sz w:val="24"/>
              </w:rPr>
              <w:t xml:space="preserve"> </w:t>
            </w:r>
            <w:r>
              <w:rPr>
                <w:sz w:val="24"/>
              </w:rPr>
              <w:t>к</w:t>
            </w:r>
            <w:r>
              <w:rPr>
                <w:spacing w:val="80"/>
                <w:sz w:val="24"/>
              </w:rPr>
              <w:t xml:space="preserve"> </w:t>
            </w:r>
            <w:r>
              <w:rPr>
                <w:sz w:val="24"/>
              </w:rPr>
              <w:t>здоровому</w:t>
            </w:r>
            <w:r>
              <w:rPr>
                <w:spacing w:val="80"/>
                <w:sz w:val="24"/>
              </w:rPr>
              <w:t xml:space="preserve"> </w:t>
            </w:r>
            <w:r>
              <w:rPr>
                <w:sz w:val="24"/>
              </w:rPr>
              <w:t xml:space="preserve">образу </w:t>
            </w:r>
            <w:r>
              <w:rPr>
                <w:spacing w:val="-2"/>
                <w:sz w:val="24"/>
              </w:rPr>
              <w:t>жизни.</w:t>
            </w:r>
          </w:p>
          <w:p w:rsidR="00D80858" w:rsidRDefault="00A923ED">
            <w:pPr>
              <w:pStyle w:val="TableParagraph"/>
              <w:numPr>
                <w:ilvl w:val="0"/>
                <w:numId w:val="40"/>
              </w:numPr>
              <w:tabs>
                <w:tab w:val="left" w:pos="633"/>
                <w:tab w:val="left" w:pos="2163"/>
                <w:tab w:val="left" w:pos="3647"/>
                <w:tab w:val="left" w:pos="4088"/>
              </w:tabs>
              <w:ind w:right="99" w:firstLine="0"/>
              <w:rPr>
                <w:sz w:val="24"/>
              </w:rPr>
            </w:pPr>
            <w:r>
              <w:rPr>
                <w:spacing w:val="-2"/>
                <w:sz w:val="24"/>
              </w:rPr>
              <w:t>Физическое</w:t>
            </w:r>
            <w:r>
              <w:rPr>
                <w:sz w:val="24"/>
              </w:rPr>
              <w:tab/>
            </w:r>
            <w:r>
              <w:rPr>
                <w:spacing w:val="-2"/>
                <w:sz w:val="24"/>
              </w:rPr>
              <w:t>воспитание</w:t>
            </w:r>
            <w:r>
              <w:rPr>
                <w:sz w:val="24"/>
              </w:rPr>
              <w:tab/>
            </w:r>
            <w:r>
              <w:rPr>
                <w:spacing w:val="-10"/>
                <w:sz w:val="24"/>
              </w:rPr>
              <w:t>и</w:t>
            </w:r>
            <w:r>
              <w:rPr>
                <w:sz w:val="24"/>
              </w:rPr>
              <w:tab/>
            </w:r>
            <w:r>
              <w:rPr>
                <w:spacing w:val="-2"/>
                <w:sz w:val="24"/>
              </w:rPr>
              <w:t>развитие дошкольников.</w:t>
            </w:r>
          </w:p>
        </w:tc>
        <w:tc>
          <w:tcPr>
            <w:tcW w:w="4085" w:type="dxa"/>
          </w:tcPr>
          <w:p w:rsidR="00D80858" w:rsidRDefault="00A923ED">
            <w:pPr>
              <w:pStyle w:val="TableParagraph"/>
              <w:numPr>
                <w:ilvl w:val="0"/>
                <w:numId w:val="39"/>
              </w:numPr>
              <w:tabs>
                <w:tab w:val="left" w:pos="348"/>
              </w:tabs>
              <w:spacing w:line="268" w:lineRule="exact"/>
              <w:rPr>
                <w:sz w:val="24"/>
              </w:rPr>
            </w:pPr>
            <w:r>
              <w:rPr>
                <w:sz w:val="24"/>
              </w:rPr>
              <w:t>Занятия</w:t>
            </w:r>
            <w:r>
              <w:rPr>
                <w:spacing w:val="-4"/>
                <w:sz w:val="24"/>
              </w:rPr>
              <w:t xml:space="preserve"> </w:t>
            </w:r>
            <w:r>
              <w:rPr>
                <w:sz w:val="24"/>
              </w:rPr>
              <w:t>в</w:t>
            </w:r>
            <w:r>
              <w:rPr>
                <w:spacing w:val="-4"/>
                <w:sz w:val="24"/>
              </w:rPr>
              <w:t xml:space="preserve"> </w:t>
            </w:r>
            <w:r>
              <w:rPr>
                <w:sz w:val="24"/>
              </w:rPr>
              <w:t>группе</w:t>
            </w:r>
            <w:r>
              <w:rPr>
                <w:spacing w:val="-3"/>
                <w:sz w:val="24"/>
              </w:rPr>
              <w:t xml:space="preserve"> </w:t>
            </w:r>
            <w:r>
              <w:rPr>
                <w:spacing w:val="-4"/>
                <w:sz w:val="24"/>
              </w:rPr>
              <w:t>ОФП.</w:t>
            </w:r>
          </w:p>
          <w:p w:rsidR="00D80858" w:rsidRDefault="00A923ED">
            <w:pPr>
              <w:pStyle w:val="TableParagraph"/>
              <w:numPr>
                <w:ilvl w:val="0"/>
                <w:numId w:val="39"/>
              </w:numPr>
              <w:tabs>
                <w:tab w:val="left" w:pos="450"/>
              </w:tabs>
              <w:ind w:left="108" w:right="98" w:firstLine="0"/>
              <w:rPr>
                <w:sz w:val="24"/>
              </w:rPr>
            </w:pPr>
            <w:r>
              <w:rPr>
                <w:sz w:val="24"/>
              </w:rPr>
              <w:t>Знакомство</w:t>
            </w:r>
            <w:r>
              <w:rPr>
                <w:spacing w:val="80"/>
                <w:sz w:val="24"/>
              </w:rPr>
              <w:t xml:space="preserve"> </w:t>
            </w:r>
            <w:r>
              <w:rPr>
                <w:sz w:val="24"/>
              </w:rPr>
              <w:t>со</w:t>
            </w:r>
            <w:r>
              <w:rPr>
                <w:spacing w:val="80"/>
                <w:sz w:val="24"/>
              </w:rPr>
              <w:t xml:space="preserve"> </w:t>
            </w:r>
            <w:r>
              <w:rPr>
                <w:sz w:val="24"/>
              </w:rPr>
              <w:t>спортсменами</w:t>
            </w:r>
            <w:r>
              <w:rPr>
                <w:spacing w:val="80"/>
                <w:sz w:val="24"/>
              </w:rPr>
              <w:t xml:space="preserve"> </w:t>
            </w:r>
            <w:r>
              <w:rPr>
                <w:sz w:val="24"/>
              </w:rPr>
              <w:t xml:space="preserve">г. </w:t>
            </w:r>
            <w:r>
              <w:rPr>
                <w:spacing w:val="-2"/>
                <w:sz w:val="24"/>
              </w:rPr>
              <w:t>Рузаевки.</w:t>
            </w:r>
          </w:p>
          <w:p w:rsidR="00D80858" w:rsidRDefault="00A923ED">
            <w:pPr>
              <w:pStyle w:val="TableParagraph"/>
              <w:numPr>
                <w:ilvl w:val="0"/>
                <w:numId w:val="39"/>
              </w:numPr>
              <w:tabs>
                <w:tab w:val="left" w:pos="348"/>
              </w:tabs>
              <w:rPr>
                <w:sz w:val="24"/>
              </w:rPr>
            </w:pPr>
            <w:r>
              <w:rPr>
                <w:sz w:val="24"/>
              </w:rPr>
              <w:t>Посещение</w:t>
            </w:r>
            <w:r>
              <w:rPr>
                <w:spacing w:val="-5"/>
                <w:sz w:val="24"/>
              </w:rPr>
              <w:t xml:space="preserve"> </w:t>
            </w:r>
            <w:r>
              <w:rPr>
                <w:spacing w:val="-2"/>
                <w:sz w:val="24"/>
              </w:rPr>
              <w:t>соревнований.</w:t>
            </w:r>
          </w:p>
        </w:tc>
      </w:tr>
      <w:tr w:rsidR="00D80858">
        <w:trPr>
          <w:trHeight w:val="2483"/>
        </w:trPr>
        <w:tc>
          <w:tcPr>
            <w:tcW w:w="996" w:type="dxa"/>
          </w:tcPr>
          <w:p w:rsidR="00D80858" w:rsidRDefault="00A923ED">
            <w:pPr>
              <w:pStyle w:val="TableParagraph"/>
              <w:spacing w:line="268" w:lineRule="exact"/>
              <w:rPr>
                <w:sz w:val="24"/>
              </w:rPr>
            </w:pPr>
            <w:r>
              <w:rPr>
                <w:spacing w:val="-5"/>
                <w:sz w:val="24"/>
              </w:rPr>
              <w:t>12.</w:t>
            </w:r>
          </w:p>
        </w:tc>
        <w:tc>
          <w:tcPr>
            <w:tcW w:w="5103" w:type="dxa"/>
          </w:tcPr>
          <w:p w:rsidR="00D80858" w:rsidRDefault="00A923ED">
            <w:pPr>
              <w:pStyle w:val="TableParagraph"/>
              <w:spacing w:line="270" w:lineRule="exact"/>
              <w:ind w:left="141"/>
              <w:rPr>
                <w:b/>
                <w:sz w:val="24"/>
              </w:rPr>
            </w:pPr>
            <w:r>
              <w:rPr>
                <w:b/>
                <w:spacing w:val="-4"/>
                <w:sz w:val="24"/>
              </w:rPr>
              <w:t>ВДПО</w:t>
            </w:r>
          </w:p>
          <w:p w:rsidR="00D80858" w:rsidRDefault="00A923ED">
            <w:pPr>
              <w:pStyle w:val="TableParagraph"/>
              <w:numPr>
                <w:ilvl w:val="0"/>
                <w:numId w:val="38"/>
              </w:numPr>
              <w:tabs>
                <w:tab w:val="left" w:pos="635"/>
                <w:tab w:val="left" w:pos="2137"/>
                <w:tab w:val="left" w:pos="2557"/>
                <w:tab w:val="left" w:pos="3974"/>
              </w:tabs>
              <w:ind w:right="97" w:firstLine="0"/>
              <w:rPr>
                <w:sz w:val="24"/>
              </w:rPr>
            </w:pPr>
            <w:r>
              <w:rPr>
                <w:spacing w:val="-2"/>
                <w:sz w:val="24"/>
              </w:rPr>
              <w:t>Знакомство</w:t>
            </w:r>
            <w:r>
              <w:rPr>
                <w:sz w:val="24"/>
              </w:rPr>
              <w:tab/>
            </w:r>
            <w:r>
              <w:rPr>
                <w:spacing w:val="-10"/>
                <w:sz w:val="24"/>
              </w:rPr>
              <w:t>с</w:t>
            </w:r>
            <w:r>
              <w:rPr>
                <w:sz w:val="24"/>
              </w:rPr>
              <w:tab/>
            </w:r>
            <w:r>
              <w:rPr>
                <w:spacing w:val="-2"/>
                <w:sz w:val="24"/>
              </w:rPr>
              <w:t>правилами</w:t>
            </w:r>
            <w:r>
              <w:rPr>
                <w:sz w:val="24"/>
              </w:rPr>
              <w:tab/>
            </w:r>
            <w:r>
              <w:rPr>
                <w:spacing w:val="-2"/>
                <w:sz w:val="24"/>
              </w:rPr>
              <w:t>пожарной безопасности.</w:t>
            </w:r>
          </w:p>
        </w:tc>
        <w:tc>
          <w:tcPr>
            <w:tcW w:w="4085" w:type="dxa"/>
          </w:tcPr>
          <w:p w:rsidR="00D80858" w:rsidRDefault="00A923ED">
            <w:pPr>
              <w:pStyle w:val="TableParagraph"/>
              <w:numPr>
                <w:ilvl w:val="0"/>
                <w:numId w:val="37"/>
              </w:numPr>
              <w:tabs>
                <w:tab w:val="left" w:pos="288"/>
                <w:tab w:val="left" w:pos="1655"/>
                <w:tab w:val="left" w:pos="1967"/>
                <w:tab w:val="left" w:pos="2034"/>
                <w:tab w:val="left" w:pos="2768"/>
                <w:tab w:val="left" w:pos="3365"/>
              </w:tabs>
              <w:ind w:right="98" w:firstLine="0"/>
              <w:rPr>
                <w:sz w:val="24"/>
              </w:rPr>
            </w:pPr>
            <w:r>
              <w:rPr>
                <w:spacing w:val="-2"/>
                <w:sz w:val="24"/>
              </w:rPr>
              <w:t>Экскурсии</w:t>
            </w:r>
            <w:r>
              <w:rPr>
                <w:sz w:val="24"/>
              </w:rPr>
              <w:tab/>
            </w:r>
            <w:r>
              <w:rPr>
                <w:spacing w:val="-10"/>
                <w:sz w:val="24"/>
              </w:rPr>
              <w:t>в</w:t>
            </w:r>
            <w:r>
              <w:rPr>
                <w:sz w:val="24"/>
              </w:rPr>
              <w:tab/>
            </w:r>
            <w:r>
              <w:rPr>
                <w:sz w:val="24"/>
              </w:rPr>
              <w:tab/>
            </w:r>
            <w:r>
              <w:rPr>
                <w:spacing w:val="-2"/>
                <w:sz w:val="24"/>
              </w:rPr>
              <w:t>пожарную</w:t>
            </w:r>
            <w:r>
              <w:rPr>
                <w:sz w:val="24"/>
              </w:rPr>
              <w:tab/>
            </w:r>
            <w:r>
              <w:rPr>
                <w:spacing w:val="-2"/>
                <w:sz w:val="24"/>
              </w:rPr>
              <w:t>часть, знакомство</w:t>
            </w:r>
            <w:r>
              <w:rPr>
                <w:sz w:val="24"/>
              </w:rPr>
              <w:tab/>
            </w:r>
            <w:r>
              <w:rPr>
                <w:sz w:val="24"/>
              </w:rPr>
              <w:tab/>
            </w:r>
            <w:r>
              <w:rPr>
                <w:spacing w:val="-10"/>
                <w:sz w:val="24"/>
              </w:rPr>
              <w:t>с</w:t>
            </w:r>
            <w:r>
              <w:rPr>
                <w:sz w:val="24"/>
              </w:rPr>
              <w:tab/>
            </w:r>
            <w:r>
              <w:rPr>
                <w:spacing w:val="-2"/>
                <w:sz w:val="24"/>
              </w:rPr>
              <w:t>профессией</w:t>
            </w:r>
          </w:p>
          <w:p w:rsidR="00D80858" w:rsidRDefault="00A923ED">
            <w:pPr>
              <w:pStyle w:val="TableParagraph"/>
              <w:ind w:left="108"/>
              <w:rPr>
                <w:sz w:val="24"/>
              </w:rPr>
            </w:pPr>
            <w:r>
              <w:rPr>
                <w:spacing w:val="-2"/>
                <w:sz w:val="24"/>
              </w:rPr>
              <w:t>«пожарный».</w:t>
            </w:r>
          </w:p>
          <w:p w:rsidR="00D80858" w:rsidRDefault="00A923ED">
            <w:pPr>
              <w:pStyle w:val="TableParagraph"/>
              <w:numPr>
                <w:ilvl w:val="0"/>
                <w:numId w:val="37"/>
              </w:numPr>
              <w:tabs>
                <w:tab w:val="left" w:pos="525"/>
                <w:tab w:val="left" w:pos="1607"/>
                <w:tab w:val="left" w:pos="1957"/>
                <w:tab w:val="left" w:pos="3042"/>
                <w:tab w:val="left" w:pos="3846"/>
              </w:tabs>
              <w:ind w:right="97" w:firstLine="0"/>
              <w:rPr>
                <w:sz w:val="24"/>
              </w:rPr>
            </w:pPr>
            <w:r>
              <w:rPr>
                <w:spacing w:val="-2"/>
                <w:sz w:val="24"/>
              </w:rPr>
              <w:t>Участие</w:t>
            </w:r>
            <w:r>
              <w:rPr>
                <w:sz w:val="24"/>
              </w:rPr>
              <w:tab/>
            </w:r>
            <w:r>
              <w:rPr>
                <w:spacing w:val="-10"/>
                <w:sz w:val="24"/>
              </w:rPr>
              <w:t>в</w:t>
            </w:r>
            <w:r>
              <w:rPr>
                <w:sz w:val="24"/>
              </w:rPr>
              <w:tab/>
            </w:r>
            <w:r>
              <w:rPr>
                <w:spacing w:val="-2"/>
                <w:sz w:val="24"/>
              </w:rPr>
              <w:t>муниципальном</w:t>
            </w:r>
            <w:r>
              <w:rPr>
                <w:sz w:val="24"/>
              </w:rPr>
              <w:tab/>
            </w:r>
            <w:r>
              <w:rPr>
                <w:spacing w:val="-10"/>
                <w:sz w:val="24"/>
              </w:rPr>
              <w:t xml:space="preserve">и </w:t>
            </w:r>
            <w:r>
              <w:rPr>
                <w:spacing w:val="-2"/>
                <w:sz w:val="24"/>
              </w:rPr>
              <w:t>республиканском</w:t>
            </w:r>
            <w:r>
              <w:rPr>
                <w:sz w:val="24"/>
              </w:rPr>
              <w:tab/>
            </w:r>
            <w:r>
              <w:rPr>
                <w:sz w:val="24"/>
              </w:rPr>
              <w:tab/>
            </w:r>
            <w:r>
              <w:rPr>
                <w:spacing w:val="-2"/>
                <w:sz w:val="24"/>
              </w:rPr>
              <w:t>конкурсе</w:t>
            </w:r>
          </w:p>
          <w:p w:rsidR="00D80858" w:rsidRDefault="00A923ED">
            <w:pPr>
              <w:pStyle w:val="TableParagraph"/>
              <w:tabs>
                <w:tab w:val="left" w:pos="2054"/>
                <w:tab w:val="left" w:pos="2897"/>
              </w:tabs>
              <w:ind w:left="108" w:right="94"/>
              <w:rPr>
                <w:sz w:val="24"/>
              </w:rPr>
            </w:pPr>
            <w:r>
              <w:rPr>
                <w:spacing w:val="-2"/>
                <w:sz w:val="24"/>
              </w:rPr>
              <w:t>«Пожарный</w:t>
            </w:r>
            <w:r>
              <w:rPr>
                <w:sz w:val="24"/>
              </w:rPr>
              <w:tab/>
            </w:r>
            <w:r>
              <w:rPr>
                <w:spacing w:val="-10"/>
                <w:sz w:val="24"/>
              </w:rPr>
              <w:t>–</w:t>
            </w:r>
            <w:r>
              <w:rPr>
                <w:sz w:val="24"/>
              </w:rPr>
              <w:tab/>
            </w:r>
            <w:r>
              <w:rPr>
                <w:spacing w:val="-2"/>
                <w:sz w:val="24"/>
              </w:rPr>
              <w:t>профессия героическая».</w:t>
            </w:r>
          </w:p>
          <w:p w:rsidR="00D80858" w:rsidRDefault="00A923ED">
            <w:pPr>
              <w:pStyle w:val="TableParagraph"/>
              <w:numPr>
                <w:ilvl w:val="0"/>
                <w:numId w:val="37"/>
              </w:numPr>
              <w:tabs>
                <w:tab w:val="left" w:pos="410"/>
              </w:tabs>
              <w:spacing w:line="270" w:lineRule="atLeast"/>
              <w:ind w:right="98" w:firstLine="0"/>
              <w:rPr>
                <w:sz w:val="24"/>
              </w:rPr>
            </w:pPr>
            <w:r>
              <w:rPr>
                <w:sz w:val="24"/>
              </w:rPr>
              <w:t>Участие</w:t>
            </w:r>
            <w:r>
              <w:rPr>
                <w:spacing w:val="40"/>
                <w:sz w:val="24"/>
              </w:rPr>
              <w:t xml:space="preserve"> </w:t>
            </w:r>
            <w:r>
              <w:rPr>
                <w:sz w:val="24"/>
              </w:rPr>
              <w:t>в</w:t>
            </w:r>
            <w:r>
              <w:rPr>
                <w:spacing w:val="40"/>
                <w:sz w:val="24"/>
              </w:rPr>
              <w:t xml:space="preserve"> </w:t>
            </w:r>
            <w:r>
              <w:rPr>
                <w:sz w:val="24"/>
              </w:rPr>
              <w:t>конкурсе</w:t>
            </w:r>
            <w:r>
              <w:rPr>
                <w:spacing w:val="40"/>
                <w:sz w:val="24"/>
              </w:rPr>
              <w:t xml:space="preserve"> </w:t>
            </w:r>
            <w:r>
              <w:rPr>
                <w:sz w:val="24"/>
              </w:rPr>
              <w:t>рисунков</w:t>
            </w:r>
            <w:r>
              <w:rPr>
                <w:spacing w:val="40"/>
                <w:sz w:val="24"/>
              </w:rPr>
              <w:t xml:space="preserve"> </w:t>
            </w:r>
            <w:r>
              <w:rPr>
                <w:sz w:val="24"/>
              </w:rPr>
              <w:t>на асфальте на противопожарную тему.</w:t>
            </w:r>
          </w:p>
        </w:tc>
      </w:tr>
      <w:tr w:rsidR="00D80858">
        <w:trPr>
          <w:trHeight w:val="1442"/>
        </w:trPr>
        <w:tc>
          <w:tcPr>
            <w:tcW w:w="996" w:type="dxa"/>
          </w:tcPr>
          <w:p w:rsidR="00D80858" w:rsidRDefault="00A923ED">
            <w:pPr>
              <w:pStyle w:val="TableParagraph"/>
              <w:spacing w:line="268" w:lineRule="exact"/>
              <w:rPr>
                <w:sz w:val="24"/>
              </w:rPr>
            </w:pPr>
            <w:r>
              <w:rPr>
                <w:spacing w:val="-5"/>
                <w:sz w:val="24"/>
              </w:rPr>
              <w:t>13.</w:t>
            </w:r>
          </w:p>
        </w:tc>
        <w:tc>
          <w:tcPr>
            <w:tcW w:w="5103" w:type="dxa"/>
          </w:tcPr>
          <w:p w:rsidR="00D80858" w:rsidRDefault="00A923ED">
            <w:pPr>
              <w:pStyle w:val="TableParagraph"/>
              <w:ind w:left="141"/>
              <w:rPr>
                <w:b/>
                <w:sz w:val="24"/>
              </w:rPr>
            </w:pPr>
            <w:r>
              <w:rPr>
                <w:b/>
                <w:sz w:val="24"/>
              </w:rPr>
              <w:t>Дошкольные</w:t>
            </w:r>
            <w:r>
              <w:rPr>
                <w:b/>
                <w:spacing w:val="36"/>
                <w:sz w:val="24"/>
              </w:rPr>
              <w:t xml:space="preserve"> </w:t>
            </w:r>
            <w:r>
              <w:rPr>
                <w:b/>
                <w:sz w:val="24"/>
              </w:rPr>
              <w:t>образовательные</w:t>
            </w:r>
            <w:r>
              <w:rPr>
                <w:b/>
                <w:spacing w:val="36"/>
                <w:sz w:val="24"/>
              </w:rPr>
              <w:t xml:space="preserve"> </w:t>
            </w:r>
            <w:r>
              <w:rPr>
                <w:b/>
                <w:sz w:val="24"/>
              </w:rPr>
              <w:t>учреждения Рузаевского муниципального района.</w:t>
            </w:r>
          </w:p>
          <w:p w:rsidR="00D80858" w:rsidRDefault="00A923ED">
            <w:pPr>
              <w:pStyle w:val="TableParagraph"/>
              <w:numPr>
                <w:ilvl w:val="0"/>
                <w:numId w:val="36"/>
              </w:numPr>
              <w:tabs>
                <w:tab w:val="left" w:pos="321"/>
              </w:tabs>
              <w:spacing w:line="271" w:lineRule="exact"/>
              <w:ind w:left="321" w:hanging="180"/>
              <w:rPr>
                <w:sz w:val="24"/>
              </w:rPr>
            </w:pPr>
            <w:r>
              <w:rPr>
                <w:sz w:val="24"/>
              </w:rPr>
              <w:t>Обмен</w:t>
            </w:r>
            <w:r>
              <w:rPr>
                <w:spacing w:val="-2"/>
                <w:sz w:val="24"/>
              </w:rPr>
              <w:t xml:space="preserve"> </w:t>
            </w:r>
            <w:r>
              <w:rPr>
                <w:sz w:val="24"/>
              </w:rPr>
              <w:t>опытом</w:t>
            </w:r>
            <w:r>
              <w:rPr>
                <w:spacing w:val="-1"/>
                <w:sz w:val="24"/>
              </w:rPr>
              <w:t xml:space="preserve"> </w:t>
            </w:r>
            <w:r>
              <w:rPr>
                <w:spacing w:val="-2"/>
                <w:sz w:val="24"/>
              </w:rPr>
              <w:t>работы.</w:t>
            </w:r>
          </w:p>
          <w:p w:rsidR="00D80858" w:rsidRDefault="00A923ED">
            <w:pPr>
              <w:pStyle w:val="TableParagraph"/>
              <w:numPr>
                <w:ilvl w:val="0"/>
                <w:numId w:val="36"/>
              </w:numPr>
              <w:tabs>
                <w:tab w:val="left" w:pos="381"/>
              </w:tabs>
              <w:ind w:left="381" w:hanging="240"/>
              <w:rPr>
                <w:sz w:val="24"/>
              </w:rPr>
            </w:pPr>
            <w:r>
              <w:rPr>
                <w:sz w:val="24"/>
              </w:rPr>
              <w:t>Оказание</w:t>
            </w:r>
            <w:r>
              <w:rPr>
                <w:spacing w:val="-5"/>
                <w:sz w:val="24"/>
              </w:rPr>
              <w:t xml:space="preserve"> </w:t>
            </w:r>
            <w:r>
              <w:rPr>
                <w:sz w:val="24"/>
              </w:rPr>
              <w:t>методической</w:t>
            </w:r>
            <w:r>
              <w:rPr>
                <w:spacing w:val="-4"/>
                <w:sz w:val="24"/>
              </w:rPr>
              <w:t xml:space="preserve"> </w:t>
            </w:r>
            <w:r>
              <w:rPr>
                <w:spacing w:val="-2"/>
                <w:sz w:val="24"/>
              </w:rPr>
              <w:t>помощи.</w:t>
            </w:r>
          </w:p>
        </w:tc>
        <w:tc>
          <w:tcPr>
            <w:tcW w:w="4085" w:type="dxa"/>
          </w:tcPr>
          <w:p w:rsidR="00D80858" w:rsidRDefault="00A923ED">
            <w:pPr>
              <w:pStyle w:val="TableParagraph"/>
              <w:numPr>
                <w:ilvl w:val="0"/>
                <w:numId w:val="35"/>
              </w:numPr>
              <w:tabs>
                <w:tab w:val="left" w:pos="288"/>
              </w:tabs>
              <w:spacing w:line="268" w:lineRule="exact"/>
              <w:ind w:left="288" w:hanging="180"/>
              <w:rPr>
                <w:sz w:val="24"/>
              </w:rPr>
            </w:pPr>
            <w:r>
              <w:rPr>
                <w:spacing w:val="-2"/>
                <w:sz w:val="24"/>
              </w:rPr>
              <w:t>Взаимопосещения.</w:t>
            </w:r>
          </w:p>
          <w:p w:rsidR="00D80858" w:rsidRDefault="00A923ED">
            <w:pPr>
              <w:pStyle w:val="TableParagraph"/>
              <w:numPr>
                <w:ilvl w:val="0"/>
                <w:numId w:val="35"/>
              </w:numPr>
              <w:tabs>
                <w:tab w:val="left" w:pos="348"/>
              </w:tabs>
              <w:ind w:left="348" w:hanging="240"/>
              <w:rPr>
                <w:sz w:val="24"/>
              </w:rPr>
            </w:pPr>
            <w:r>
              <w:rPr>
                <w:sz w:val="24"/>
              </w:rPr>
              <w:t>День</w:t>
            </w:r>
            <w:r>
              <w:rPr>
                <w:spacing w:val="-3"/>
                <w:sz w:val="24"/>
              </w:rPr>
              <w:t xml:space="preserve"> </w:t>
            </w:r>
            <w:r>
              <w:rPr>
                <w:sz w:val="24"/>
              </w:rPr>
              <w:t xml:space="preserve">открытых </w:t>
            </w:r>
            <w:r>
              <w:rPr>
                <w:spacing w:val="-2"/>
                <w:sz w:val="24"/>
              </w:rPr>
              <w:t>дверей.</w:t>
            </w:r>
          </w:p>
          <w:p w:rsidR="00D80858" w:rsidRDefault="00A923ED">
            <w:pPr>
              <w:pStyle w:val="TableParagraph"/>
              <w:numPr>
                <w:ilvl w:val="0"/>
                <w:numId w:val="35"/>
              </w:numPr>
              <w:tabs>
                <w:tab w:val="left" w:pos="348"/>
              </w:tabs>
              <w:ind w:left="348" w:hanging="240"/>
              <w:rPr>
                <w:sz w:val="24"/>
              </w:rPr>
            </w:pPr>
            <w:r>
              <w:rPr>
                <w:sz w:val="24"/>
              </w:rPr>
              <w:t>Методическое</w:t>
            </w:r>
            <w:r>
              <w:rPr>
                <w:spacing w:val="-6"/>
                <w:sz w:val="24"/>
              </w:rPr>
              <w:t xml:space="preserve"> </w:t>
            </w:r>
            <w:r>
              <w:rPr>
                <w:spacing w:val="-2"/>
                <w:sz w:val="24"/>
              </w:rPr>
              <w:t>объединение.</w:t>
            </w:r>
          </w:p>
          <w:p w:rsidR="00D80858" w:rsidRDefault="00A923ED">
            <w:pPr>
              <w:pStyle w:val="TableParagraph"/>
              <w:numPr>
                <w:ilvl w:val="0"/>
                <w:numId w:val="35"/>
              </w:numPr>
              <w:tabs>
                <w:tab w:val="left" w:pos="648"/>
                <w:tab w:val="left" w:pos="1852"/>
                <w:tab w:val="left" w:pos="2324"/>
              </w:tabs>
              <w:ind w:left="108" w:right="95" w:firstLine="0"/>
              <w:rPr>
                <w:sz w:val="24"/>
              </w:rPr>
            </w:pPr>
            <w:r>
              <w:rPr>
                <w:spacing w:val="-2"/>
                <w:sz w:val="24"/>
              </w:rPr>
              <w:t>Участие</w:t>
            </w:r>
            <w:r>
              <w:rPr>
                <w:sz w:val="24"/>
              </w:rPr>
              <w:tab/>
            </w:r>
            <w:r>
              <w:rPr>
                <w:spacing w:val="-10"/>
                <w:sz w:val="24"/>
              </w:rPr>
              <w:t>в</w:t>
            </w:r>
            <w:r>
              <w:rPr>
                <w:sz w:val="24"/>
              </w:rPr>
              <w:tab/>
            </w:r>
            <w:r>
              <w:rPr>
                <w:spacing w:val="-2"/>
                <w:sz w:val="24"/>
              </w:rPr>
              <w:t xml:space="preserve">муниципальном </w:t>
            </w:r>
            <w:r>
              <w:rPr>
                <w:sz w:val="24"/>
              </w:rPr>
              <w:t>празднике «Радуга детства».</w:t>
            </w:r>
          </w:p>
        </w:tc>
      </w:tr>
    </w:tbl>
    <w:p w:rsidR="00D80858" w:rsidRDefault="00A923ED">
      <w:pPr>
        <w:pStyle w:val="a3"/>
        <w:spacing w:before="6" w:line="322" w:lineRule="exact"/>
        <w:ind w:left="941" w:firstLine="0"/>
        <w:jc w:val="left"/>
      </w:pPr>
      <w:r>
        <w:t>ДОО</w:t>
      </w:r>
      <w:r>
        <w:rPr>
          <w:spacing w:val="-7"/>
        </w:rPr>
        <w:t xml:space="preserve"> </w:t>
      </w:r>
      <w:r>
        <w:t>строит</w:t>
      </w:r>
      <w:r>
        <w:rPr>
          <w:spacing w:val="-3"/>
        </w:rPr>
        <w:t xml:space="preserve"> </w:t>
      </w:r>
      <w:r>
        <w:t>связи</w:t>
      </w:r>
      <w:r>
        <w:rPr>
          <w:spacing w:val="-3"/>
        </w:rPr>
        <w:t xml:space="preserve"> </w:t>
      </w:r>
      <w:r>
        <w:t>с</w:t>
      </w:r>
      <w:r>
        <w:rPr>
          <w:spacing w:val="-4"/>
        </w:rPr>
        <w:t xml:space="preserve"> </w:t>
      </w:r>
      <w:r>
        <w:t>социумом</w:t>
      </w:r>
      <w:r>
        <w:rPr>
          <w:spacing w:val="-3"/>
        </w:rPr>
        <w:t xml:space="preserve"> </w:t>
      </w:r>
      <w:r>
        <w:t>на</w:t>
      </w:r>
      <w:r>
        <w:rPr>
          <w:spacing w:val="-6"/>
        </w:rPr>
        <w:t xml:space="preserve"> </w:t>
      </w:r>
      <w:r>
        <w:t>основе</w:t>
      </w:r>
      <w:r>
        <w:rPr>
          <w:spacing w:val="-6"/>
        </w:rPr>
        <w:t xml:space="preserve"> </w:t>
      </w:r>
      <w:r>
        <w:t>следующих</w:t>
      </w:r>
      <w:r>
        <w:rPr>
          <w:spacing w:val="-1"/>
        </w:rPr>
        <w:t xml:space="preserve"> </w:t>
      </w:r>
      <w:r>
        <w:rPr>
          <w:spacing w:val="-2"/>
        </w:rPr>
        <w:t>принципов:</w:t>
      </w:r>
    </w:p>
    <w:p w:rsidR="00D80858" w:rsidRDefault="00A923ED">
      <w:pPr>
        <w:pStyle w:val="a5"/>
        <w:numPr>
          <w:ilvl w:val="0"/>
          <w:numId w:val="34"/>
        </w:numPr>
        <w:tabs>
          <w:tab w:val="left" w:pos="1290"/>
        </w:tabs>
        <w:spacing w:line="322" w:lineRule="exact"/>
        <w:ind w:left="1290" w:hanging="349"/>
        <w:jc w:val="left"/>
        <w:rPr>
          <w:sz w:val="28"/>
        </w:rPr>
      </w:pPr>
      <w:r>
        <w:rPr>
          <w:sz w:val="28"/>
        </w:rPr>
        <w:t>учета</w:t>
      </w:r>
      <w:r>
        <w:rPr>
          <w:spacing w:val="-3"/>
          <w:sz w:val="28"/>
        </w:rPr>
        <w:t xml:space="preserve"> </w:t>
      </w:r>
      <w:r>
        <w:rPr>
          <w:sz w:val="28"/>
        </w:rPr>
        <w:t>запросов</w:t>
      </w:r>
      <w:r>
        <w:rPr>
          <w:spacing w:val="-5"/>
          <w:sz w:val="28"/>
        </w:rPr>
        <w:t xml:space="preserve"> </w:t>
      </w:r>
      <w:r>
        <w:rPr>
          <w:spacing w:val="-2"/>
          <w:sz w:val="28"/>
        </w:rPr>
        <w:t>общественности;</w:t>
      </w:r>
    </w:p>
    <w:p w:rsidR="00D80858" w:rsidRDefault="00A923ED">
      <w:pPr>
        <w:pStyle w:val="a5"/>
        <w:numPr>
          <w:ilvl w:val="0"/>
          <w:numId w:val="34"/>
        </w:numPr>
        <w:tabs>
          <w:tab w:val="left" w:pos="1290"/>
        </w:tabs>
        <w:spacing w:line="322" w:lineRule="exact"/>
        <w:ind w:left="1290" w:hanging="349"/>
        <w:jc w:val="left"/>
        <w:rPr>
          <w:sz w:val="28"/>
        </w:rPr>
      </w:pPr>
      <w:r>
        <w:rPr>
          <w:sz w:val="28"/>
        </w:rPr>
        <w:t>принятия</w:t>
      </w:r>
      <w:r>
        <w:rPr>
          <w:spacing w:val="-7"/>
          <w:sz w:val="28"/>
        </w:rPr>
        <w:t xml:space="preserve"> </w:t>
      </w:r>
      <w:r>
        <w:rPr>
          <w:sz w:val="28"/>
        </w:rPr>
        <w:t>политики</w:t>
      </w:r>
      <w:r>
        <w:rPr>
          <w:spacing w:val="-6"/>
          <w:sz w:val="28"/>
        </w:rPr>
        <w:t xml:space="preserve"> </w:t>
      </w:r>
      <w:r>
        <w:rPr>
          <w:sz w:val="28"/>
        </w:rPr>
        <w:t>детского</w:t>
      </w:r>
      <w:r>
        <w:rPr>
          <w:spacing w:val="-6"/>
          <w:sz w:val="28"/>
        </w:rPr>
        <w:t xml:space="preserve"> </w:t>
      </w:r>
      <w:r>
        <w:rPr>
          <w:sz w:val="28"/>
        </w:rPr>
        <w:t>сада</w:t>
      </w:r>
      <w:r>
        <w:rPr>
          <w:spacing w:val="-6"/>
          <w:sz w:val="28"/>
        </w:rPr>
        <w:t xml:space="preserve"> </w:t>
      </w:r>
      <w:r>
        <w:rPr>
          <w:spacing w:val="-2"/>
          <w:sz w:val="28"/>
        </w:rPr>
        <w:t>социумом;</w:t>
      </w:r>
    </w:p>
    <w:p w:rsidR="00D80858" w:rsidRDefault="00A923ED">
      <w:pPr>
        <w:pStyle w:val="a5"/>
        <w:numPr>
          <w:ilvl w:val="0"/>
          <w:numId w:val="34"/>
        </w:numPr>
        <w:tabs>
          <w:tab w:val="left" w:pos="1290"/>
        </w:tabs>
        <w:spacing w:line="322" w:lineRule="exact"/>
        <w:ind w:left="1290" w:hanging="349"/>
        <w:jc w:val="left"/>
        <w:rPr>
          <w:sz w:val="28"/>
        </w:rPr>
      </w:pPr>
      <w:r>
        <w:rPr>
          <w:sz w:val="28"/>
        </w:rPr>
        <w:t>сохранения</w:t>
      </w:r>
      <w:r>
        <w:rPr>
          <w:spacing w:val="-7"/>
          <w:sz w:val="28"/>
        </w:rPr>
        <w:t xml:space="preserve"> </w:t>
      </w:r>
      <w:r>
        <w:rPr>
          <w:sz w:val="28"/>
        </w:rPr>
        <w:t>имиджа</w:t>
      </w:r>
      <w:r>
        <w:rPr>
          <w:spacing w:val="-7"/>
          <w:sz w:val="28"/>
        </w:rPr>
        <w:t xml:space="preserve"> </w:t>
      </w:r>
      <w:r>
        <w:rPr>
          <w:sz w:val="28"/>
        </w:rPr>
        <w:t>учреждения</w:t>
      </w:r>
      <w:r>
        <w:rPr>
          <w:spacing w:val="-6"/>
          <w:sz w:val="28"/>
        </w:rPr>
        <w:t xml:space="preserve"> </w:t>
      </w:r>
      <w:r>
        <w:rPr>
          <w:sz w:val="28"/>
        </w:rPr>
        <w:t>в</w:t>
      </w:r>
      <w:r>
        <w:rPr>
          <w:spacing w:val="-8"/>
          <w:sz w:val="28"/>
        </w:rPr>
        <w:t xml:space="preserve"> </w:t>
      </w:r>
      <w:r>
        <w:rPr>
          <w:spacing w:val="-2"/>
          <w:sz w:val="28"/>
        </w:rPr>
        <w:t>обществе;</w:t>
      </w:r>
    </w:p>
    <w:p w:rsidR="00D80858" w:rsidRDefault="00A923ED">
      <w:pPr>
        <w:pStyle w:val="a5"/>
        <w:numPr>
          <w:ilvl w:val="0"/>
          <w:numId w:val="34"/>
        </w:numPr>
        <w:tabs>
          <w:tab w:val="left" w:pos="1290"/>
        </w:tabs>
        <w:ind w:left="1290" w:hanging="349"/>
        <w:jc w:val="left"/>
        <w:rPr>
          <w:sz w:val="28"/>
        </w:rPr>
      </w:pPr>
      <w:r>
        <w:rPr>
          <w:sz w:val="28"/>
        </w:rPr>
        <w:t>установления</w:t>
      </w:r>
      <w:r>
        <w:rPr>
          <w:spacing w:val="-7"/>
          <w:sz w:val="28"/>
        </w:rPr>
        <w:t xml:space="preserve"> </w:t>
      </w:r>
      <w:r>
        <w:rPr>
          <w:sz w:val="28"/>
        </w:rPr>
        <w:t>коммуникаций</w:t>
      </w:r>
      <w:r>
        <w:rPr>
          <w:spacing w:val="-6"/>
          <w:sz w:val="28"/>
        </w:rPr>
        <w:t xml:space="preserve"> </w:t>
      </w:r>
      <w:r>
        <w:rPr>
          <w:sz w:val="28"/>
        </w:rPr>
        <w:t>между</w:t>
      </w:r>
      <w:r>
        <w:rPr>
          <w:spacing w:val="-9"/>
          <w:sz w:val="28"/>
        </w:rPr>
        <w:t xml:space="preserve"> </w:t>
      </w:r>
      <w:r>
        <w:rPr>
          <w:sz w:val="28"/>
        </w:rPr>
        <w:t>детским</w:t>
      </w:r>
      <w:r>
        <w:rPr>
          <w:spacing w:val="-7"/>
          <w:sz w:val="28"/>
        </w:rPr>
        <w:t xml:space="preserve"> </w:t>
      </w:r>
      <w:r>
        <w:rPr>
          <w:sz w:val="28"/>
        </w:rPr>
        <w:t>садом</w:t>
      </w:r>
      <w:r>
        <w:rPr>
          <w:spacing w:val="-6"/>
          <w:sz w:val="28"/>
        </w:rPr>
        <w:t xml:space="preserve"> </w:t>
      </w:r>
      <w:r>
        <w:rPr>
          <w:sz w:val="28"/>
        </w:rPr>
        <w:t>и</w:t>
      </w:r>
      <w:r>
        <w:rPr>
          <w:spacing w:val="-6"/>
          <w:sz w:val="28"/>
        </w:rPr>
        <w:t xml:space="preserve"> </w:t>
      </w:r>
      <w:r>
        <w:rPr>
          <w:spacing w:val="-2"/>
          <w:sz w:val="28"/>
        </w:rPr>
        <w:t>социумом.</w:t>
      </w:r>
    </w:p>
    <w:p w:rsidR="00D80858" w:rsidRDefault="00D80858">
      <w:pPr>
        <w:pStyle w:val="a3"/>
        <w:spacing w:before="9"/>
        <w:ind w:left="0" w:firstLine="0"/>
        <w:jc w:val="left"/>
      </w:pPr>
    </w:p>
    <w:p w:rsidR="00D80858" w:rsidRDefault="00A923ED">
      <w:pPr>
        <w:pStyle w:val="21"/>
        <w:ind w:left="941"/>
      </w:pPr>
      <w:r>
        <w:rPr>
          <w:u w:val="single"/>
        </w:rPr>
        <w:t>Часть,</w:t>
      </w:r>
      <w:r>
        <w:rPr>
          <w:spacing w:val="-14"/>
          <w:u w:val="single"/>
        </w:rPr>
        <w:t xml:space="preserve"> </w:t>
      </w:r>
      <w:r>
        <w:rPr>
          <w:u w:val="single"/>
        </w:rPr>
        <w:t>формируемая</w:t>
      </w:r>
      <w:r>
        <w:rPr>
          <w:spacing w:val="-11"/>
          <w:u w:val="single"/>
        </w:rPr>
        <w:t xml:space="preserve"> </w:t>
      </w:r>
      <w:r>
        <w:rPr>
          <w:u w:val="single"/>
        </w:rPr>
        <w:t>участниками</w:t>
      </w:r>
      <w:r>
        <w:rPr>
          <w:spacing w:val="-10"/>
          <w:u w:val="single"/>
        </w:rPr>
        <w:t xml:space="preserve"> </w:t>
      </w:r>
      <w:r>
        <w:rPr>
          <w:u w:val="single"/>
        </w:rPr>
        <w:t>образовательных</w:t>
      </w:r>
      <w:r>
        <w:rPr>
          <w:spacing w:val="-12"/>
          <w:u w:val="single"/>
        </w:rPr>
        <w:t xml:space="preserve"> </w:t>
      </w:r>
      <w:r>
        <w:rPr>
          <w:spacing w:val="-2"/>
          <w:u w:val="single"/>
        </w:rPr>
        <w:t>отношений</w:t>
      </w:r>
    </w:p>
    <w:p w:rsidR="00D80858" w:rsidRDefault="00A923ED">
      <w:pPr>
        <w:ind w:left="232" w:right="242" w:firstLine="708"/>
        <w:jc w:val="both"/>
        <w:rPr>
          <w:i/>
          <w:sz w:val="28"/>
        </w:rPr>
      </w:pPr>
      <w:r>
        <w:rPr>
          <w:i/>
          <w:sz w:val="28"/>
        </w:rPr>
        <w:t>Для достижения наибольшего результата поставленных целей и задач в рабочей Программе воспитания деятельность детского сада как в обязательной, так и в вариативной части Программы воспитания признаётся, что важнейшим условием эффективности воспитания детей является осуществление в представленном едином механизме</w:t>
      </w:r>
      <w:r>
        <w:rPr>
          <w:i/>
          <w:spacing w:val="-2"/>
          <w:sz w:val="28"/>
        </w:rPr>
        <w:t xml:space="preserve"> </w:t>
      </w:r>
      <w:r>
        <w:rPr>
          <w:i/>
          <w:sz w:val="28"/>
        </w:rPr>
        <w:t>сотрудничества педагогов с воспитанниками</w:t>
      </w:r>
      <w:r>
        <w:rPr>
          <w:i/>
          <w:spacing w:val="-1"/>
          <w:sz w:val="28"/>
        </w:rPr>
        <w:t xml:space="preserve"> </w:t>
      </w:r>
      <w:r>
        <w:rPr>
          <w:i/>
          <w:sz w:val="28"/>
        </w:rPr>
        <w:t>и их родителями (законными представителями).</w:t>
      </w:r>
    </w:p>
    <w:p w:rsidR="00D80858" w:rsidRDefault="00D80858">
      <w:pPr>
        <w:jc w:val="both"/>
        <w:rPr>
          <w:sz w:val="28"/>
        </w:rPr>
        <w:sectPr w:rsidR="00D80858">
          <w:type w:val="continuous"/>
          <w:pgSz w:w="11910" w:h="16840"/>
          <w:pgMar w:top="540" w:right="460" w:bottom="700" w:left="900" w:header="0" w:footer="470" w:gutter="0"/>
          <w:cols w:space="720"/>
        </w:sectPr>
      </w:pPr>
    </w:p>
    <w:p w:rsidR="00D80858" w:rsidRDefault="00A923ED">
      <w:pPr>
        <w:pStyle w:val="a5"/>
        <w:numPr>
          <w:ilvl w:val="2"/>
          <w:numId w:val="60"/>
        </w:numPr>
        <w:tabs>
          <w:tab w:val="left" w:pos="1690"/>
        </w:tabs>
        <w:spacing w:before="68"/>
        <w:ind w:left="1690" w:hanging="629"/>
        <w:jc w:val="left"/>
        <w:rPr>
          <w:b/>
          <w:sz w:val="28"/>
        </w:rPr>
      </w:pPr>
      <w:r>
        <w:rPr>
          <w:b/>
          <w:sz w:val="28"/>
        </w:rPr>
        <w:lastRenderedPageBreak/>
        <w:t>ОРГАНИЗАЦИОННЫЙ</w:t>
      </w:r>
      <w:r>
        <w:rPr>
          <w:b/>
          <w:spacing w:val="-13"/>
          <w:sz w:val="28"/>
        </w:rPr>
        <w:t xml:space="preserve"> </w:t>
      </w:r>
      <w:r>
        <w:rPr>
          <w:b/>
          <w:sz w:val="28"/>
        </w:rPr>
        <w:t>РАЗДЕЛ</w:t>
      </w:r>
      <w:r>
        <w:rPr>
          <w:b/>
          <w:spacing w:val="-12"/>
          <w:sz w:val="28"/>
        </w:rPr>
        <w:t xml:space="preserve"> </w:t>
      </w:r>
      <w:r>
        <w:rPr>
          <w:b/>
          <w:sz w:val="28"/>
        </w:rPr>
        <w:t>ПРОГРАММЫ</w:t>
      </w:r>
      <w:r>
        <w:rPr>
          <w:b/>
          <w:spacing w:val="-10"/>
          <w:sz w:val="28"/>
        </w:rPr>
        <w:t xml:space="preserve"> </w:t>
      </w:r>
      <w:r>
        <w:rPr>
          <w:b/>
          <w:spacing w:val="-2"/>
          <w:sz w:val="28"/>
        </w:rPr>
        <w:t>ВОСПИТАНИЯ</w:t>
      </w:r>
    </w:p>
    <w:p w:rsidR="00D80858" w:rsidRDefault="00A923ED">
      <w:pPr>
        <w:pStyle w:val="a5"/>
        <w:numPr>
          <w:ilvl w:val="3"/>
          <w:numId w:val="60"/>
        </w:numPr>
        <w:tabs>
          <w:tab w:val="left" w:pos="2922"/>
        </w:tabs>
        <w:spacing w:before="321"/>
        <w:ind w:left="2922" w:hanging="839"/>
        <w:jc w:val="left"/>
        <w:rPr>
          <w:b/>
          <w:sz w:val="28"/>
        </w:rPr>
      </w:pPr>
      <w:r>
        <w:rPr>
          <w:b/>
          <w:sz w:val="28"/>
        </w:rPr>
        <w:t>Кадровое</w:t>
      </w:r>
      <w:r>
        <w:rPr>
          <w:b/>
          <w:spacing w:val="-13"/>
          <w:sz w:val="28"/>
        </w:rPr>
        <w:t xml:space="preserve"> </w:t>
      </w:r>
      <w:r>
        <w:rPr>
          <w:b/>
          <w:sz w:val="28"/>
        </w:rPr>
        <w:t>обеспечение</w:t>
      </w:r>
      <w:r>
        <w:rPr>
          <w:b/>
          <w:spacing w:val="-13"/>
          <w:sz w:val="28"/>
        </w:rPr>
        <w:t xml:space="preserve"> </w:t>
      </w:r>
      <w:r>
        <w:rPr>
          <w:b/>
          <w:sz w:val="28"/>
        </w:rPr>
        <w:t>воспитательного</w:t>
      </w:r>
      <w:r>
        <w:rPr>
          <w:b/>
          <w:spacing w:val="-11"/>
          <w:sz w:val="28"/>
        </w:rPr>
        <w:t xml:space="preserve"> </w:t>
      </w:r>
      <w:r>
        <w:rPr>
          <w:b/>
          <w:spacing w:val="-2"/>
          <w:sz w:val="28"/>
        </w:rPr>
        <w:t>процесса</w:t>
      </w:r>
    </w:p>
    <w:p w:rsidR="00D80858" w:rsidRDefault="00D80858">
      <w:pPr>
        <w:pStyle w:val="a3"/>
        <w:spacing w:before="48"/>
        <w:ind w:left="0" w:firstLine="0"/>
        <w:jc w:val="left"/>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6805"/>
      </w:tblGrid>
      <w:tr w:rsidR="00D80858">
        <w:trPr>
          <w:trHeight w:val="275"/>
        </w:trPr>
        <w:tc>
          <w:tcPr>
            <w:tcW w:w="3510" w:type="dxa"/>
          </w:tcPr>
          <w:p w:rsidR="00D80858" w:rsidRDefault="00A923ED">
            <w:pPr>
              <w:pStyle w:val="TableParagraph"/>
              <w:spacing w:line="256" w:lineRule="exact"/>
              <w:ind w:left="107"/>
              <w:rPr>
                <w:b/>
                <w:sz w:val="24"/>
              </w:rPr>
            </w:pPr>
            <w:r>
              <w:rPr>
                <w:b/>
                <w:sz w:val="24"/>
              </w:rPr>
              <w:t>Педагогический</w:t>
            </w:r>
            <w:r>
              <w:rPr>
                <w:b/>
                <w:spacing w:val="-11"/>
                <w:sz w:val="24"/>
              </w:rPr>
              <w:t xml:space="preserve"> </w:t>
            </w:r>
            <w:r>
              <w:rPr>
                <w:b/>
                <w:spacing w:val="-2"/>
                <w:sz w:val="24"/>
              </w:rPr>
              <w:t>функционал</w:t>
            </w:r>
          </w:p>
        </w:tc>
        <w:tc>
          <w:tcPr>
            <w:tcW w:w="6805" w:type="dxa"/>
          </w:tcPr>
          <w:p w:rsidR="00D80858" w:rsidRDefault="00A923ED">
            <w:pPr>
              <w:pStyle w:val="TableParagraph"/>
              <w:spacing w:line="256" w:lineRule="exact"/>
              <w:rPr>
                <w:b/>
                <w:sz w:val="24"/>
              </w:rPr>
            </w:pPr>
            <w:r>
              <w:rPr>
                <w:b/>
                <w:sz w:val="24"/>
              </w:rPr>
              <w:t>Направления</w:t>
            </w:r>
            <w:r>
              <w:rPr>
                <w:b/>
                <w:spacing w:val="-3"/>
                <w:sz w:val="24"/>
              </w:rPr>
              <w:t xml:space="preserve"> </w:t>
            </w:r>
            <w:r>
              <w:rPr>
                <w:b/>
                <w:spacing w:val="-2"/>
                <w:sz w:val="24"/>
              </w:rPr>
              <w:t>работы</w:t>
            </w:r>
          </w:p>
        </w:tc>
      </w:tr>
      <w:tr w:rsidR="00D80858">
        <w:trPr>
          <w:trHeight w:val="2759"/>
        </w:trPr>
        <w:tc>
          <w:tcPr>
            <w:tcW w:w="3510" w:type="dxa"/>
          </w:tcPr>
          <w:p w:rsidR="00D80858" w:rsidRDefault="00A923ED">
            <w:pPr>
              <w:pStyle w:val="TableParagraph"/>
              <w:spacing w:line="268" w:lineRule="exact"/>
              <w:ind w:left="107"/>
              <w:rPr>
                <w:i/>
                <w:sz w:val="24"/>
              </w:rPr>
            </w:pPr>
            <w:r>
              <w:rPr>
                <w:i/>
                <w:spacing w:val="-2"/>
                <w:sz w:val="24"/>
              </w:rPr>
              <w:t>Заведующий</w:t>
            </w:r>
          </w:p>
        </w:tc>
        <w:tc>
          <w:tcPr>
            <w:tcW w:w="6805" w:type="dxa"/>
          </w:tcPr>
          <w:p w:rsidR="00D80858" w:rsidRDefault="00A923ED">
            <w:pPr>
              <w:pStyle w:val="TableParagraph"/>
              <w:numPr>
                <w:ilvl w:val="0"/>
                <w:numId w:val="33"/>
              </w:numPr>
              <w:tabs>
                <w:tab w:val="left" w:pos="250"/>
              </w:tabs>
              <w:spacing w:line="268" w:lineRule="exact"/>
              <w:ind w:left="250" w:hanging="140"/>
              <w:rPr>
                <w:sz w:val="24"/>
              </w:rPr>
            </w:pPr>
            <w:r>
              <w:rPr>
                <w:sz w:val="24"/>
              </w:rPr>
              <w:t>управляет</w:t>
            </w:r>
            <w:r>
              <w:rPr>
                <w:spacing w:val="-6"/>
                <w:sz w:val="24"/>
              </w:rPr>
              <w:t xml:space="preserve"> </w:t>
            </w:r>
            <w:r>
              <w:rPr>
                <w:sz w:val="24"/>
              </w:rPr>
              <w:t>воспитательной</w:t>
            </w:r>
            <w:r>
              <w:rPr>
                <w:spacing w:val="-5"/>
                <w:sz w:val="24"/>
              </w:rPr>
              <w:t xml:space="preserve"> </w:t>
            </w:r>
            <w:r>
              <w:rPr>
                <w:sz w:val="24"/>
              </w:rPr>
              <w:t>деятельностью</w:t>
            </w:r>
            <w:r>
              <w:rPr>
                <w:spacing w:val="-5"/>
                <w:sz w:val="24"/>
              </w:rPr>
              <w:t xml:space="preserve"> </w:t>
            </w:r>
            <w:r>
              <w:rPr>
                <w:sz w:val="24"/>
              </w:rPr>
              <w:t>на</w:t>
            </w:r>
            <w:r>
              <w:rPr>
                <w:spacing w:val="-8"/>
                <w:sz w:val="24"/>
              </w:rPr>
              <w:t xml:space="preserve"> </w:t>
            </w:r>
            <w:r>
              <w:rPr>
                <w:sz w:val="24"/>
              </w:rPr>
              <w:t>уровне</w:t>
            </w:r>
            <w:r>
              <w:rPr>
                <w:spacing w:val="-6"/>
                <w:sz w:val="24"/>
              </w:rPr>
              <w:t xml:space="preserve"> </w:t>
            </w:r>
            <w:r>
              <w:rPr>
                <w:spacing w:val="-4"/>
                <w:sz w:val="24"/>
              </w:rPr>
              <w:t>ДОО;</w:t>
            </w:r>
          </w:p>
          <w:p w:rsidR="00D80858" w:rsidRDefault="00A923ED">
            <w:pPr>
              <w:pStyle w:val="TableParagraph"/>
              <w:numPr>
                <w:ilvl w:val="0"/>
                <w:numId w:val="33"/>
              </w:numPr>
              <w:tabs>
                <w:tab w:val="left" w:pos="375"/>
              </w:tabs>
              <w:ind w:right="94" w:firstLine="0"/>
              <w:rPr>
                <w:sz w:val="24"/>
              </w:rPr>
            </w:pPr>
            <w:r>
              <w:rPr>
                <w:sz w:val="24"/>
              </w:rPr>
              <w:t>создает</w:t>
            </w:r>
            <w:r>
              <w:rPr>
                <w:spacing w:val="80"/>
                <w:sz w:val="24"/>
              </w:rPr>
              <w:t xml:space="preserve"> </w:t>
            </w:r>
            <w:r>
              <w:rPr>
                <w:sz w:val="24"/>
              </w:rPr>
              <w:t>условия,</w:t>
            </w:r>
            <w:r>
              <w:rPr>
                <w:spacing w:val="80"/>
                <w:sz w:val="24"/>
              </w:rPr>
              <w:t xml:space="preserve"> </w:t>
            </w:r>
            <w:r>
              <w:rPr>
                <w:sz w:val="24"/>
              </w:rPr>
              <w:t>позволяющие</w:t>
            </w:r>
            <w:r>
              <w:rPr>
                <w:spacing w:val="80"/>
                <w:sz w:val="24"/>
              </w:rPr>
              <w:t xml:space="preserve"> </w:t>
            </w:r>
            <w:r>
              <w:rPr>
                <w:sz w:val="24"/>
              </w:rPr>
              <w:t>педагогическому</w:t>
            </w:r>
            <w:r>
              <w:rPr>
                <w:spacing w:val="80"/>
                <w:sz w:val="24"/>
              </w:rPr>
              <w:t xml:space="preserve"> </w:t>
            </w:r>
            <w:r>
              <w:rPr>
                <w:sz w:val="24"/>
              </w:rPr>
              <w:t>составу эффективно реализовать воспитательную деятельность;</w:t>
            </w:r>
          </w:p>
          <w:p w:rsidR="00D80858" w:rsidRDefault="00A923ED">
            <w:pPr>
              <w:pStyle w:val="TableParagraph"/>
              <w:numPr>
                <w:ilvl w:val="0"/>
                <w:numId w:val="33"/>
              </w:numPr>
              <w:tabs>
                <w:tab w:val="left" w:pos="248"/>
              </w:tabs>
              <w:ind w:left="248" w:hanging="138"/>
              <w:rPr>
                <w:sz w:val="24"/>
              </w:rPr>
            </w:pPr>
            <w:r>
              <w:rPr>
                <w:sz w:val="24"/>
              </w:rPr>
              <w:t>проводит</w:t>
            </w:r>
            <w:r>
              <w:rPr>
                <w:spacing w:val="-5"/>
                <w:sz w:val="24"/>
              </w:rPr>
              <w:t xml:space="preserve"> </w:t>
            </w:r>
            <w:r>
              <w:rPr>
                <w:sz w:val="24"/>
              </w:rPr>
              <w:t>анализ</w:t>
            </w:r>
            <w:r>
              <w:rPr>
                <w:spacing w:val="-4"/>
                <w:sz w:val="24"/>
              </w:rPr>
              <w:t xml:space="preserve"> </w:t>
            </w:r>
            <w:r>
              <w:rPr>
                <w:sz w:val="24"/>
              </w:rPr>
              <w:t>итогов</w:t>
            </w:r>
            <w:r>
              <w:rPr>
                <w:spacing w:val="-4"/>
                <w:sz w:val="24"/>
              </w:rPr>
              <w:t xml:space="preserve"> </w:t>
            </w:r>
            <w:r>
              <w:rPr>
                <w:sz w:val="24"/>
              </w:rPr>
              <w:t>воспитательной</w:t>
            </w:r>
            <w:r>
              <w:rPr>
                <w:spacing w:val="-5"/>
                <w:sz w:val="24"/>
              </w:rPr>
              <w:t xml:space="preserve"> </w:t>
            </w:r>
            <w:r>
              <w:rPr>
                <w:sz w:val="24"/>
              </w:rPr>
              <w:t>работы</w:t>
            </w:r>
            <w:r>
              <w:rPr>
                <w:spacing w:val="-4"/>
                <w:sz w:val="24"/>
              </w:rPr>
              <w:t xml:space="preserve"> </w:t>
            </w:r>
            <w:r>
              <w:rPr>
                <w:sz w:val="24"/>
              </w:rPr>
              <w:t>в</w:t>
            </w:r>
            <w:r>
              <w:rPr>
                <w:spacing w:val="-4"/>
                <w:sz w:val="24"/>
              </w:rPr>
              <w:t xml:space="preserve"> ДОО;</w:t>
            </w:r>
          </w:p>
          <w:p w:rsidR="00D80858" w:rsidRDefault="00A923ED">
            <w:pPr>
              <w:pStyle w:val="TableParagraph"/>
              <w:numPr>
                <w:ilvl w:val="0"/>
                <w:numId w:val="33"/>
              </w:numPr>
              <w:tabs>
                <w:tab w:val="left" w:pos="407"/>
                <w:tab w:val="left" w:pos="1995"/>
                <w:tab w:val="left" w:pos="3393"/>
                <w:tab w:val="left" w:pos="5086"/>
              </w:tabs>
              <w:ind w:right="99" w:firstLine="0"/>
              <w:rPr>
                <w:sz w:val="24"/>
              </w:rPr>
            </w:pPr>
            <w:r>
              <w:rPr>
                <w:spacing w:val="-2"/>
                <w:sz w:val="24"/>
              </w:rPr>
              <w:t>обеспечивает</w:t>
            </w:r>
            <w:r>
              <w:rPr>
                <w:sz w:val="24"/>
              </w:rPr>
              <w:tab/>
            </w:r>
            <w:r>
              <w:rPr>
                <w:spacing w:val="-2"/>
                <w:sz w:val="24"/>
              </w:rPr>
              <w:t>повышение</w:t>
            </w:r>
            <w:r>
              <w:rPr>
                <w:sz w:val="24"/>
              </w:rPr>
              <w:tab/>
            </w:r>
            <w:r>
              <w:rPr>
                <w:spacing w:val="-2"/>
                <w:sz w:val="24"/>
              </w:rPr>
              <w:t>квалификации</w:t>
            </w:r>
            <w:r>
              <w:rPr>
                <w:sz w:val="24"/>
              </w:rPr>
              <w:tab/>
            </w:r>
            <w:r>
              <w:rPr>
                <w:spacing w:val="-2"/>
                <w:sz w:val="24"/>
              </w:rPr>
              <w:t xml:space="preserve">педагогических </w:t>
            </w:r>
            <w:r>
              <w:rPr>
                <w:sz w:val="24"/>
              </w:rPr>
              <w:t>работников ОО по вопросам воспитания;</w:t>
            </w:r>
          </w:p>
          <w:p w:rsidR="00D80858" w:rsidRDefault="00A923ED">
            <w:pPr>
              <w:pStyle w:val="TableParagraph"/>
              <w:numPr>
                <w:ilvl w:val="0"/>
                <w:numId w:val="33"/>
              </w:numPr>
              <w:tabs>
                <w:tab w:val="left" w:pos="317"/>
              </w:tabs>
              <w:ind w:right="102" w:firstLine="0"/>
              <w:rPr>
                <w:sz w:val="24"/>
              </w:rPr>
            </w:pPr>
            <w:r>
              <w:rPr>
                <w:sz w:val="24"/>
              </w:rPr>
              <w:t>утверждает</w:t>
            </w:r>
            <w:r>
              <w:rPr>
                <w:spacing w:val="40"/>
                <w:sz w:val="24"/>
              </w:rPr>
              <w:t xml:space="preserve"> </w:t>
            </w:r>
            <w:r>
              <w:rPr>
                <w:sz w:val="24"/>
              </w:rPr>
              <w:t>воспитательную</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ДОО,</w:t>
            </w:r>
            <w:r>
              <w:rPr>
                <w:spacing w:val="40"/>
                <w:sz w:val="24"/>
              </w:rPr>
              <w:t xml:space="preserve"> </w:t>
            </w:r>
            <w:r>
              <w:rPr>
                <w:sz w:val="24"/>
              </w:rPr>
              <w:t>включая календарный план воспитательной работы;</w:t>
            </w:r>
          </w:p>
          <w:p w:rsidR="00D80858" w:rsidRDefault="00A923ED">
            <w:pPr>
              <w:pStyle w:val="TableParagraph"/>
              <w:numPr>
                <w:ilvl w:val="0"/>
                <w:numId w:val="33"/>
              </w:numPr>
              <w:tabs>
                <w:tab w:val="left" w:pos="284"/>
              </w:tabs>
              <w:spacing w:line="270" w:lineRule="atLeast"/>
              <w:ind w:right="98" w:firstLine="0"/>
              <w:rPr>
                <w:sz w:val="24"/>
              </w:rPr>
            </w:pPr>
            <w:r>
              <w:rPr>
                <w:sz w:val="24"/>
              </w:rPr>
              <w:t>ведет</w:t>
            </w:r>
            <w:r>
              <w:rPr>
                <w:spacing w:val="29"/>
                <w:sz w:val="24"/>
              </w:rPr>
              <w:t xml:space="preserve"> </w:t>
            </w:r>
            <w:r>
              <w:rPr>
                <w:sz w:val="24"/>
              </w:rPr>
              <w:t>контроль</w:t>
            </w:r>
            <w:r>
              <w:rPr>
                <w:spacing w:val="27"/>
                <w:sz w:val="24"/>
              </w:rPr>
              <w:t xml:space="preserve"> </w:t>
            </w:r>
            <w:r>
              <w:rPr>
                <w:sz w:val="24"/>
              </w:rPr>
              <w:t>за</w:t>
            </w:r>
            <w:r>
              <w:rPr>
                <w:spacing w:val="27"/>
                <w:sz w:val="24"/>
              </w:rPr>
              <w:t xml:space="preserve"> </w:t>
            </w:r>
            <w:r>
              <w:rPr>
                <w:sz w:val="24"/>
              </w:rPr>
              <w:t>исполнением</w:t>
            </w:r>
            <w:r>
              <w:rPr>
                <w:spacing w:val="30"/>
                <w:sz w:val="24"/>
              </w:rPr>
              <w:t xml:space="preserve"> </w:t>
            </w:r>
            <w:r>
              <w:rPr>
                <w:sz w:val="24"/>
              </w:rPr>
              <w:t>управленческих</w:t>
            </w:r>
            <w:r>
              <w:rPr>
                <w:spacing w:val="30"/>
                <w:sz w:val="24"/>
              </w:rPr>
              <w:t xml:space="preserve"> </w:t>
            </w:r>
            <w:r>
              <w:rPr>
                <w:sz w:val="24"/>
              </w:rPr>
              <w:t>решений</w:t>
            </w:r>
            <w:r>
              <w:rPr>
                <w:spacing w:val="27"/>
                <w:sz w:val="24"/>
              </w:rPr>
              <w:t xml:space="preserve"> </w:t>
            </w:r>
            <w:r>
              <w:rPr>
                <w:sz w:val="24"/>
              </w:rPr>
              <w:t>по воспитательной деятельности в ДОО.</w:t>
            </w:r>
          </w:p>
        </w:tc>
      </w:tr>
      <w:tr w:rsidR="00D80858">
        <w:trPr>
          <w:trHeight w:val="8833"/>
        </w:trPr>
        <w:tc>
          <w:tcPr>
            <w:tcW w:w="3510" w:type="dxa"/>
          </w:tcPr>
          <w:p w:rsidR="00D80858" w:rsidRDefault="00A923ED">
            <w:pPr>
              <w:pStyle w:val="TableParagraph"/>
              <w:spacing w:line="270" w:lineRule="exact"/>
              <w:ind w:left="107"/>
              <w:rPr>
                <w:i/>
                <w:sz w:val="24"/>
              </w:rPr>
            </w:pPr>
            <w:r>
              <w:rPr>
                <w:i/>
                <w:sz w:val="24"/>
              </w:rPr>
              <w:t>Старший</w:t>
            </w:r>
            <w:r>
              <w:rPr>
                <w:i/>
                <w:spacing w:val="-2"/>
                <w:sz w:val="24"/>
              </w:rPr>
              <w:t xml:space="preserve"> воспитатель</w:t>
            </w:r>
          </w:p>
        </w:tc>
        <w:tc>
          <w:tcPr>
            <w:tcW w:w="6805" w:type="dxa"/>
          </w:tcPr>
          <w:p w:rsidR="00D80858" w:rsidRDefault="00A923ED">
            <w:pPr>
              <w:pStyle w:val="TableParagraph"/>
              <w:numPr>
                <w:ilvl w:val="0"/>
                <w:numId w:val="32"/>
              </w:numPr>
              <w:tabs>
                <w:tab w:val="left" w:pos="248"/>
              </w:tabs>
              <w:spacing w:line="270" w:lineRule="exact"/>
              <w:ind w:left="248" w:hanging="138"/>
              <w:jc w:val="both"/>
              <w:rPr>
                <w:sz w:val="24"/>
              </w:rPr>
            </w:pPr>
            <w:r>
              <w:rPr>
                <w:sz w:val="24"/>
              </w:rPr>
              <w:t>организация</w:t>
            </w:r>
            <w:r>
              <w:rPr>
                <w:spacing w:val="-7"/>
                <w:sz w:val="24"/>
              </w:rPr>
              <w:t xml:space="preserve"> </w:t>
            </w:r>
            <w:r>
              <w:rPr>
                <w:sz w:val="24"/>
              </w:rPr>
              <w:t>воспитательного</w:t>
            </w:r>
            <w:r>
              <w:rPr>
                <w:spacing w:val="-4"/>
                <w:sz w:val="24"/>
              </w:rPr>
              <w:t xml:space="preserve"> </w:t>
            </w:r>
            <w:r>
              <w:rPr>
                <w:sz w:val="24"/>
              </w:rPr>
              <w:t>процесса</w:t>
            </w:r>
            <w:r>
              <w:rPr>
                <w:spacing w:val="-5"/>
                <w:sz w:val="24"/>
              </w:rPr>
              <w:t xml:space="preserve"> </w:t>
            </w:r>
            <w:r>
              <w:rPr>
                <w:sz w:val="24"/>
              </w:rPr>
              <w:t>в</w:t>
            </w:r>
            <w:r>
              <w:rPr>
                <w:spacing w:val="-5"/>
                <w:sz w:val="24"/>
              </w:rPr>
              <w:t xml:space="preserve"> </w:t>
            </w:r>
            <w:r>
              <w:rPr>
                <w:spacing w:val="-4"/>
                <w:sz w:val="24"/>
              </w:rPr>
              <w:t>ДОО;</w:t>
            </w:r>
          </w:p>
          <w:p w:rsidR="00D80858" w:rsidRDefault="00A923ED">
            <w:pPr>
              <w:pStyle w:val="TableParagraph"/>
              <w:numPr>
                <w:ilvl w:val="0"/>
                <w:numId w:val="32"/>
              </w:numPr>
              <w:tabs>
                <w:tab w:val="left" w:pos="332"/>
              </w:tabs>
              <w:ind w:right="97" w:firstLine="0"/>
              <w:jc w:val="both"/>
              <w:rPr>
                <w:sz w:val="24"/>
              </w:rPr>
            </w:pPr>
            <w:r>
              <w:rPr>
                <w:sz w:val="24"/>
              </w:rPr>
              <w:t>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плана воспитательной работы и др.);</w:t>
            </w:r>
          </w:p>
          <w:p w:rsidR="00D80858" w:rsidRDefault="00A923ED">
            <w:pPr>
              <w:pStyle w:val="TableParagraph"/>
              <w:numPr>
                <w:ilvl w:val="0"/>
                <w:numId w:val="32"/>
              </w:numPr>
              <w:tabs>
                <w:tab w:val="left" w:pos="449"/>
              </w:tabs>
              <w:ind w:right="93" w:firstLine="0"/>
              <w:jc w:val="both"/>
              <w:rPr>
                <w:sz w:val="24"/>
              </w:rPr>
            </w:pPr>
            <w:r>
              <w:rPr>
                <w:sz w:val="24"/>
              </w:rPr>
              <w:t>планирование работы в организации воспитательной деятельности, как на группах, так и во всем пространстве детского сада;</w:t>
            </w:r>
          </w:p>
          <w:p w:rsidR="00D80858" w:rsidRDefault="00A923ED">
            <w:pPr>
              <w:pStyle w:val="TableParagraph"/>
              <w:numPr>
                <w:ilvl w:val="0"/>
                <w:numId w:val="32"/>
              </w:numPr>
              <w:tabs>
                <w:tab w:val="left" w:pos="332"/>
              </w:tabs>
              <w:ind w:right="98" w:firstLine="0"/>
              <w:jc w:val="both"/>
              <w:rPr>
                <w:sz w:val="24"/>
              </w:rPr>
            </w:pPr>
            <w:r>
              <w:rPr>
                <w:sz w:val="24"/>
              </w:rPr>
              <w:t>организация эффективной практической работы в ДОО в соответствии с календарным планом воспитательной работы;</w:t>
            </w:r>
          </w:p>
          <w:p w:rsidR="00D80858" w:rsidRDefault="00A923ED">
            <w:pPr>
              <w:pStyle w:val="TableParagraph"/>
              <w:numPr>
                <w:ilvl w:val="0"/>
                <w:numId w:val="32"/>
              </w:numPr>
              <w:tabs>
                <w:tab w:val="left" w:pos="521"/>
              </w:tabs>
              <w:ind w:right="97" w:firstLine="0"/>
              <w:jc w:val="both"/>
              <w:rPr>
                <w:sz w:val="24"/>
              </w:rPr>
            </w:pPr>
            <w:r>
              <w:rPr>
                <w:sz w:val="24"/>
              </w:rPr>
              <w:t>проведение мониторинга состояния воспитательной деятельности в ДОО совместно с Педагогическим советом;</w:t>
            </w:r>
          </w:p>
          <w:p w:rsidR="00D80858" w:rsidRDefault="00A923ED">
            <w:pPr>
              <w:pStyle w:val="TableParagraph"/>
              <w:numPr>
                <w:ilvl w:val="0"/>
                <w:numId w:val="32"/>
              </w:numPr>
              <w:tabs>
                <w:tab w:val="left" w:pos="291"/>
              </w:tabs>
              <w:ind w:right="98" w:firstLine="0"/>
              <w:jc w:val="both"/>
              <w:rPr>
                <w:sz w:val="24"/>
              </w:rPr>
            </w:pPr>
            <w:r>
              <w:rPr>
                <w:sz w:val="24"/>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воспитательной компетентностей;</w:t>
            </w:r>
          </w:p>
          <w:p w:rsidR="00D80858" w:rsidRDefault="00A923ED">
            <w:pPr>
              <w:pStyle w:val="TableParagraph"/>
              <w:numPr>
                <w:ilvl w:val="0"/>
                <w:numId w:val="32"/>
              </w:numPr>
              <w:tabs>
                <w:tab w:val="left" w:pos="257"/>
              </w:tabs>
              <w:ind w:right="94" w:firstLine="0"/>
              <w:jc w:val="both"/>
              <w:rPr>
                <w:sz w:val="24"/>
              </w:rPr>
            </w:pPr>
            <w:r>
              <w:rPr>
                <w:sz w:val="24"/>
              </w:rPr>
              <w:t>проведение анализа и</w:t>
            </w:r>
            <w:r>
              <w:rPr>
                <w:spacing w:val="-1"/>
                <w:sz w:val="24"/>
              </w:rPr>
              <w:t xml:space="preserve"> </w:t>
            </w:r>
            <w:r>
              <w:rPr>
                <w:sz w:val="24"/>
              </w:rPr>
              <w:t xml:space="preserve">контроля воспитательной деятельности, распространение передового опыта других образовательных </w:t>
            </w:r>
            <w:r>
              <w:rPr>
                <w:spacing w:val="-2"/>
                <w:sz w:val="24"/>
              </w:rPr>
              <w:t>организаций;</w:t>
            </w:r>
          </w:p>
          <w:p w:rsidR="00D80858" w:rsidRDefault="00A923ED">
            <w:pPr>
              <w:pStyle w:val="TableParagraph"/>
              <w:numPr>
                <w:ilvl w:val="0"/>
                <w:numId w:val="32"/>
              </w:numPr>
              <w:tabs>
                <w:tab w:val="left" w:pos="255"/>
              </w:tabs>
              <w:ind w:right="97" w:firstLine="0"/>
              <w:jc w:val="both"/>
              <w:rPr>
                <w:sz w:val="24"/>
              </w:rPr>
            </w:pPr>
            <w:r>
              <w:rPr>
                <w:sz w:val="24"/>
              </w:rPr>
              <w:t>формирование мотивации педагогов к участию в разработке и реализации разнообразных воспитательных и социально значимых проектов;</w:t>
            </w:r>
          </w:p>
          <w:p w:rsidR="00D80858" w:rsidRDefault="00A923ED">
            <w:pPr>
              <w:pStyle w:val="TableParagraph"/>
              <w:numPr>
                <w:ilvl w:val="0"/>
                <w:numId w:val="32"/>
              </w:numPr>
              <w:tabs>
                <w:tab w:val="left" w:pos="387"/>
              </w:tabs>
              <w:ind w:right="98" w:firstLine="0"/>
              <w:jc w:val="both"/>
              <w:rPr>
                <w:sz w:val="24"/>
              </w:rPr>
            </w:pPr>
            <w:r>
              <w:rPr>
                <w:sz w:val="24"/>
              </w:rPr>
              <w:t>наполнение и обновление сайта ДОО информацией о воспитательной деятельности;</w:t>
            </w:r>
          </w:p>
          <w:p w:rsidR="00D80858" w:rsidRDefault="00A923ED">
            <w:pPr>
              <w:pStyle w:val="TableParagraph"/>
              <w:numPr>
                <w:ilvl w:val="0"/>
                <w:numId w:val="32"/>
              </w:numPr>
              <w:tabs>
                <w:tab w:val="left" w:pos="382"/>
              </w:tabs>
              <w:ind w:right="96" w:firstLine="0"/>
              <w:jc w:val="both"/>
              <w:rPr>
                <w:sz w:val="24"/>
              </w:rPr>
            </w:pPr>
            <w:r>
              <w:rPr>
                <w:sz w:val="24"/>
              </w:rPr>
              <w:t>организационно-координационная работа по проведению общественных воспитательных событий на уровне ДОО;</w:t>
            </w:r>
          </w:p>
          <w:p w:rsidR="00D80858" w:rsidRDefault="00A923ED">
            <w:pPr>
              <w:pStyle w:val="TableParagraph"/>
              <w:numPr>
                <w:ilvl w:val="0"/>
                <w:numId w:val="32"/>
              </w:numPr>
              <w:tabs>
                <w:tab w:val="left" w:pos="327"/>
              </w:tabs>
              <w:ind w:right="98" w:firstLine="0"/>
              <w:jc w:val="both"/>
              <w:rPr>
                <w:sz w:val="24"/>
              </w:rPr>
            </w:pPr>
            <w:r>
              <w:rPr>
                <w:sz w:val="24"/>
              </w:rPr>
              <w:t>создание необходимой для осуществления воспитательной деятельности инфраструктуры;</w:t>
            </w:r>
          </w:p>
          <w:p w:rsidR="00D80858" w:rsidRDefault="00A923ED">
            <w:pPr>
              <w:pStyle w:val="TableParagraph"/>
              <w:numPr>
                <w:ilvl w:val="0"/>
                <w:numId w:val="32"/>
              </w:numPr>
              <w:tabs>
                <w:tab w:val="left" w:pos="248"/>
              </w:tabs>
              <w:ind w:left="248" w:hanging="138"/>
              <w:jc w:val="both"/>
              <w:rPr>
                <w:sz w:val="24"/>
              </w:rPr>
            </w:pPr>
            <w:r>
              <w:rPr>
                <w:sz w:val="24"/>
              </w:rPr>
              <w:t>развитие</w:t>
            </w:r>
            <w:r>
              <w:rPr>
                <w:spacing w:val="-5"/>
                <w:sz w:val="24"/>
              </w:rPr>
              <w:t xml:space="preserve"> </w:t>
            </w:r>
            <w:r>
              <w:rPr>
                <w:sz w:val="24"/>
              </w:rPr>
              <w:t>сотрудничества</w:t>
            </w:r>
            <w:r>
              <w:rPr>
                <w:spacing w:val="-5"/>
                <w:sz w:val="24"/>
              </w:rPr>
              <w:t xml:space="preserve"> </w:t>
            </w:r>
            <w:r>
              <w:rPr>
                <w:sz w:val="24"/>
              </w:rPr>
              <w:t>с</w:t>
            </w:r>
            <w:r>
              <w:rPr>
                <w:spacing w:val="-2"/>
                <w:sz w:val="24"/>
              </w:rPr>
              <w:t xml:space="preserve"> </w:t>
            </w:r>
            <w:r>
              <w:rPr>
                <w:sz w:val="24"/>
              </w:rPr>
              <w:t>социальными</w:t>
            </w:r>
            <w:r>
              <w:rPr>
                <w:spacing w:val="-3"/>
                <w:sz w:val="24"/>
              </w:rPr>
              <w:t xml:space="preserve"> </w:t>
            </w:r>
            <w:r>
              <w:rPr>
                <w:spacing w:val="-2"/>
                <w:sz w:val="24"/>
              </w:rPr>
              <w:t>партнерами;</w:t>
            </w:r>
          </w:p>
          <w:p w:rsidR="00D80858" w:rsidRDefault="00A923ED">
            <w:pPr>
              <w:pStyle w:val="TableParagraph"/>
              <w:numPr>
                <w:ilvl w:val="0"/>
                <w:numId w:val="32"/>
              </w:numPr>
              <w:tabs>
                <w:tab w:val="left" w:pos="392"/>
              </w:tabs>
              <w:ind w:right="99" w:firstLine="0"/>
              <w:jc w:val="both"/>
              <w:rPr>
                <w:sz w:val="24"/>
              </w:rPr>
            </w:pPr>
            <w:r>
              <w:rPr>
                <w:sz w:val="24"/>
              </w:rPr>
              <w:t>стимулирование мотивации к активной воспитательной деятельности педагогов;</w:t>
            </w:r>
          </w:p>
          <w:p w:rsidR="00D80858" w:rsidRDefault="00A923ED">
            <w:pPr>
              <w:pStyle w:val="TableParagraph"/>
              <w:numPr>
                <w:ilvl w:val="0"/>
                <w:numId w:val="32"/>
              </w:numPr>
              <w:tabs>
                <w:tab w:val="left" w:pos="255"/>
              </w:tabs>
              <w:spacing w:line="270" w:lineRule="atLeast"/>
              <w:ind w:right="102" w:firstLine="0"/>
              <w:jc w:val="both"/>
              <w:rPr>
                <w:sz w:val="24"/>
              </w:rPr>
            </w:pPr>
            <w:r>
              <w:rPr>
                <w:sz w:val="24"/>
              </w:rPr>
              <w:t>организация</w:t>
            </w:r>
            <w:r>
              <w:rPr>
                <w:spacing w:val="-4"/>
                <w:sz w:val="24"/>
              </w:rPr>
              <w:t xml:space="preserve"> </w:t>
            </w:r>
            <w:r>
              <w:rPr>
                <w:sz w:val="24"/>
              </w:rPr>
              <w:t>сетевого</w:t>
            </w:r>
            <w:r>
              <w:rPr>
                <w:spacing w:val="-4"/>
                <w:sz w:val="24"/>
              </w:rPr>
              <w:t xml:space="preserve"> </w:t>
            </w:r>
            <w:r>
              <w:rPr>
                <w:sz w:val="24"/>
              </w:rPr>
              <w:t>взаимодействия</w:t>
            </w:r>
            <w:r>
              <w:rPr>
                <w:spacing w:val="-4"/>
                <w:sz w:val="24"/>
              </w:rPr>
              <w:t xml:space="preserve"> </w:t>
            </w:r>
            <w:r>
              <w:rPr>
                <w:sz w:val="24"/>
              </w:rPr>
              <w:t>социальных</w:t>
            </w:r>
            <w:r>
              <w:rPr>
                <w:spacing w:val="-2"/>
                <w:sz w:val="24"/>
              </w:rPr>
              <w:t xml:space="preserve"> </w:t>
            </w:r>
            <w:r>
              <w:rPr>
                <w:sz w:val="24"/>
              </w:rPr>
              <w:t>институтов города, подготовка договоров.</w:t>
            </w:r>
          </w:p>
        </w:tc>
      </w:tr>
      <w:tr w:rsidR="00D80858">
        <w:trPr>
          <w:trHeight w:val="2208"/>
        </w:trPr>
        <w:tc>
          <w:tcPr>
            <w:tcW w:w="3510" w:type="dxa"/>
          </w:tcPr>
          <w:p w:rsidR="00D80858" w:rsidRDefault="00A923ED">
            <w:pPr>
              <w:pStyle w:val="TableParagraph"/>
              <w:spacing w:line="268" w:lineRule="exact"/>
              <w:ind w:left="107"/>
              <w:rPr>
                <w:i/>
                <w:sz w:val="24"/>
              </w:rPr>
            </w:pPr>
            <w:r>
              <w:rPr>
                <w:i/>
                <w:spacing w:val="-2"/>
                <w:sz w:val="24"/>
              </w:rPr>
              <w:t>Воспитатель</w:t>
            </w:r>
          </w:p>
        </w:tc>
        <w:tc>
          <w:tcPr>
            <w:tcW w:w="6805" w:type="dxa"/>
          </w:tcPr>
          <w:p w:rsidR="00D80858" w:rsidRDefault="00A923ED">
            <w:pPr>
              <w:pStyle w:val="TableParagraph"/>
              <w:numPr>
                <w:ilvl w:val="0"/>
                <w:numId w:val="31"/>
              </w:numPr>
              <w:tabs>
                <w:tab w:val="left" w:pos="337"/>
              </w:tabs>
              <w:ind w:right="93" w:firstLine="0"/>
              <w:jc w:val="both"/>
              <w:rPr>
                <w:sz w:val="24"/>
              </w:rPr>
            </w:pPr>
            <w:r>
              <w:rPr>
                <w:sz w:val="24"/>
              </w:rPr>
              <w:t xml:space="preserve">обеспечение деятельности детей творчеством, физической </w:t>
            </w:r>
            <w:r>
              <w:rPr>
                <w:spacing w:val="-2"/>
                <w:sz w:val="24"/>
              </w:rPr>
              <w:t>культурой;</w:t>
            </w:r>
          </w:p>
          <w:p w:rsidR="00D80858" w:rsidRDefault="00A923ED">
            <w:pPr>
              <w:pStyle w:val="TableParagraph"/>
              <w:numPr>
                <w:ilvl w:val="0"/>
                <w:numId w:val="31"/>
              </w:numPr>
              <w:tabs>
                <w:tab w:val="left" w:pos="413"/>
              </w:tabs>
              <w:ind w:right="97" w:firstLine="0"/>
              <w:jc w:val="both"/>
              <w:rPr>
                <w:sz w:val="24"/>
              </w:rPr>
            </w:pPr>
            <w:r>
              <w:rPr>
                <w:sz w:val="24"/>
              </w:rPr>
              <w:t>формирование у дошкольников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p w:rsidR="00D80858" w:rsidRDefault="00A923ED">
            <w:pPr>
              <w:pStyle w:val="TableParagraph"/>
              <w:numPr>
                <w:ilvl w:val="0"/>
                <w:numId w:val="31"/>
              </w:numPr>
              <w:tabs>
                <w:tab w:val="left" w:pos="363"/>
              </w:tabs>
              <w:spacing w:line="270" w:lineRule="atLeast"/>
              <w:ind w:right="99" w:firstLine="0"/>
              <w:jc w:val="both"/>
              <w:rPr>
                <w:sz w:val="24"/>
              </w:rPr>
            </w:pPr>
            <w:r>
              <w:rPr>
                <w:sz w:val="24"/>
              </w:rPr>
              <w:t>организация работы по формированию общей культуры личности воспитанников;</w:t>
            </w:r>
          </w:p>
        </w:tc>
      </w:tr>
    </w:tbl>
    <w:p w:rsidR="00D80858" w:rsidRDefault="00D80858">
      <w:pPr>
        <w:spacing w:line="270" w:lineRule="atLeast"/>
        <w:jc w:val="both"/>
        <w:rPr>
          <w:sz w:val="24"/>
        </w:rPr>
        <w:sectPr w:rsidR="00D80858">
          <w:pgSz w:w="11910" w:h="16840"/>
          <w:pgMar w:top="480" w:right="460" w:bottom="700" w:left="900" w:header="0" w:footer="47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0"/>
        <w:gridCol w:w="6805"/>
      </w:tblGrid>
      <w:tr w:rsidR="00D80858">
        <w:trPr>
          <w:trHeight w:val="1655"/>
        </w:trPr>
        <w:tc>
          <w:tcPr>
            <w:tcW w:w="3510" w:type="dxa"/>
          </w:tcPr>
          <w:p w:rsidR="00D80858" w:rsidRDefault="00D80858">
            <w:pPr>
              <w:pStyle w:val="TableParagraph"/>
              <w:ind w:left="0"/>
              <w:rPr>
                <w:sz w:val="24"/>
              </w:rPr>
            </w:pPr>
          </w:p>
        </w:tc>
        <w:tc>
          <w:tcPr>
            <w:tcW w:w="6805" w:type="dxa"/>
          </w:tcPr>
          <w:p w:rsidR="00D80858" w:rsidRDefault="00A923ED">
            <w:pPr>
              <w:pStyle w:val="TableParagraph"/>
              <w:numPr>
                <w:ilvl w:val="0"/>
                <w:numId w:val="30"/>
              </w:numPr>
              <w:tabs>
                <w:tab w:val="left" w:pos="248"/>
              </w:tabs>
              <w:spacing w:line="268" w:lineRule="exact"/>
              <w:ind w:left="248" w:hanging="138"/>
              <w:rPr>
                <w:sz w:val="24"/>
              </w:rPr>
            </w:pPr>
            <w:r>
              <w:rPr>
                <w:sz w:val="24"/>
              </w:rPr>
              <w:t>внедрение</w:t>
            </w:r>
            <w:r>
              <w:rPr>
                <w:spacing w:val="-3"/>
                <w:sz w:val="24"/>
              </w:rPr>
              <w:t xml:space="preserve"> </w:t>
            </w:r>
            <w:r>
              <w:rPr>
                <w:sz w:val="24"/>
              </w:rPr>
              <w:t>здорового</w:t>
            </w:r>
            <w:r>
              <w:rPr>
                <w:spacing w:val="-1"/>
                <w:sz w:val="24"/>
              </w:rPr>
              <w:t xml:space="preserve"> </w:t>
            </w:r>
            <w:r>
              <w:rPr>
                <w:sz w:val="24"/>
              </w:rPr>
              <w:t>образа</w:t>
            </w:r>
            <w:r>
              <w:rPr>
                <w:spacing w:val="-2"/>
                <w:sz w:val="24"/>
              </w:rPr>
              <w:t xml:space="preserve"> жизни;</w:t>
            </w:r>
          </w:p>
          <w:p w:rsidR="00D80858" w:rsidRDefault="00A923ED">
            <w:pPr>
              <w:pStyle w:val="TableParagraph"/>
              <w:numPr>
                <w:ilvl w:val="0"/>
                <w:numId w:val="30"/>
              </w:numPr>
              <w:tabs>
                <w:tab w:val="left" w:pos="315"/>
              </w:tabs>
              <w:ind w:right="100" w:firstLine="0"/>
              <w:rPr>
                <w:sz w:val="24"/>
              </w:rPr>
            </w:pPr>
            <w:r>
              <w:rPr>
                <w:sz w:val="24"/>
              </w:rPr>
              <w:t>внедрение</w:t>
            </w:r>
            <w:r>
              <w:rPr>
                <w:spacing w:val="40"/>
                <w:sz w:val="24"/>
              </w:rPr>
              <w:t xml:space="preserve"> </w:t>
            </w:r>
            <w:r>
              <w:rPr>
                <w:sz w:val="24"/>
              </w:rPr>
              <w:t>в</w:t>
            </w:r>
            <w:r>
              <w:rPr>
                <w:spacing w:val="40"/>
                <w:sz w:val="24"/>
              </w:rPr>
              <w:t xml:space="preserve"> </w:t>
            </w:r>
            <w:r>
              <w:rPr>
                <w:sz w:val="24"/>
              </w:rPr>
              <w:t>практику</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новых технологий взаимодействия и сотрудничества с детьми;</w:t>
            </w:r>
          </w:p>
          <w:p w:rsidR="00D80858" w:rsidRDefault="00A923ED">
            <w:pPr>
              <w:pStyle w:val="TableParagraph"/>
              <w:numPr>
                <w:ilvl w:val="0"/>
                <w:numId w:val="30"/>
              </w:numPr>
              <w:tabs>
                <w:tab w:val="left" w:pos="469"/>
                <w:tab w:val="left" w:pos="2024"/>
                <w:tab w:val="left" w:pos="3098"/>
                <w:tab w:val="left" w:pos="4918"/>
                <w:tab w:val="left" w:pos="5311"/>
                <w:tab w:val="left" w:pos="6566"/>
              </w:tabs>
              <w:ind w:left="469" w:hanging="359"/>
              <w:rPr>
                <w:sz w:val="24"/>
              </w:rPr>
            </w:pPr>
            <w:r>
              <w:rPr>
                <w:spacing w:val="-2"/>
                <w:sz w:val="24"/>
              </w:rPr>
              <w:t>организация</w:t>
            </w:r>
            <w:r>
              <w:rPr>
                <w:sz w:val="24"/>
              </w:rPr>
              <w:tab/>
            </w:r>
            <w:r>
              <w:rPr>
                <w:spacing w:val="-2"/>
                <w:sz w:val="24"/>
              </w:rPr>
              <w:t>участия</w:t>
            </w:r>
            <w:r>
              <w:rPr>
                <w:sz w:val="24"/>
              </w:rPr>
              <w:tab/>
            </w:r>
            <w:r>
              <w:rPr>
                <w:spacing w:val="-2"/>
                <w:sz w:val="24"/>
              </w:rPr>
              <w:t>воспитанников</w:t>
            </w:r>
            <w:r>
              <w:rPr>
                <w:sz w:val="24"/>
              </w:rPr>
              <w:tab/>
            </w:r>
            <w:r>
              <w:rPr>
                <w:spacing w:val="-10"/>
                <w:sz w:val="24"/>
              </w:rPr>
              <w:t>в</w:t>
            </w:r>
            <w:r>
              <w:rPr>
                <w:sz w:val="24"/>
              </w:rPr>
              <w:tab/>
            </w:r>
            <w:r>
              <w:rPr>
                <w:spacing w:val="-2"/>
                <w:sz w:val="24"/>
              </w:rPr>
              <w:t>событиях</w:t>
            </w:r>
            <w:r>
              <w:rPr>
                <w:sz w:val="24"/>
              </w:rPr>
              <w:tab/>
            </w:r>
            <w:r>
              <w:rPr>
                <w:spacing w:val="-10"/>
                <w:sz w:val="24"/>
              </w:rPr>
              <w:t>и</w:t>
            </w:r>
          </w:p>
          <w:p w:rsidR="00D80858" w:rsidRDefault="00A923ED">
            <w:pPr>
              <w:pStyle w:val="TableParagraph"/>
              <w:spacing w:line="270" w:lineRule="atLeast"/>
              <w:rPr>
                <w:sz w:val="24"/>
              </w:rPr>
            </w:pPr>
            <w:r>
              <w:rPr>
                <w:sz w:val="24"/>
              </w:rPr>
              <w:t>мероприятиях, проводимых районными, городскими и другими структурами в рамках воспитательной деятельности.</w:t>
            </w:r>
          </w:p>
        </w:tc>
      </w:tr>
      <w:tr w:rsidR="00D80858">
        <w:trPr>
          <w:trHeight w:val="1931"/>
        </w:trPr>
        <w:tc>
          <w:tcPr>
            <w:tcW w:w="3510" w:type="dxa"/>
          </w:tcPr>
          <w:p w:rsidR="00D80858" w:rsidRDefault="00EE1519">
            <w:pPr>
              <w:pStyle w:val="TableParagraph"/>
              <w:spacing w:line="268" w:lineRule="exact"/>
              <w:ind w:left="107"/>
              <w:rPr>
                <w:i/>
                <w:sz w:val="24"/>
              </w:rPr>
            </w:pPr>
            <w:r>
              <w:rPr>
                <w:i/>
                <w:sz w:val="24"/>
              </w:rPr>
              <w:t>Помощник воспитателя</w:t>
            </w:r>
          </w:p>
        </w:tc>
        <w:tc>
          <w:tcPr>
            <w:tcW w:w="6805" w:type="dxa"/>
          </w:tcPr>
          <w:p w:rsidR="00D80858" w:rsidRDefault="00A923ED">
            <w:pPr>
              <w:pStyle w:val="TableParagraph"/>
              <w:numPr>
                <w:ilvl w:val="0"/>
                <w:numId w:val="29"/>
              </w:numPr>
              <w:tabs>
                <w:tab w:val="left" w:pos="411"/>
              </w:tabs>
              <w:ind w:right="99" w:firstLine="0"/>
              <w:jc w:val="both"/>
              <w:rPr>
                <w:sz w:val="24"/>
              </w:rPr>
            </w:pPr>
            <w:r>
              <w:rPr>
                <w:sz w:val="24"/>
              </w:rPr>
              <w:t xml:space="preserve">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w:t>
            </w:r>
            <w:r>
              <w:rPr>
                <w:spacing w:val="-2"/>
                <w:sz w:val="24"/>
              </w:rPr>
              <w:t>деятельности);</w:t>
            </w:r>
          </w:p>
          <w:p w:rsidR="00D80858" w:rsidRDefault="00A923ED">
            <w:pPr>
              <w:pStyle w:val="TableParagraph"/>
              <w:numPr>
                <w:ilvl w:val="0"/>
                <w:numId w:val="29"/>
              </w:numPr>
              <w:tabs>
                <w:tab w:val="left" w:pos="317"/>
              </w:tabs>
              <w:spacing w:line="270" w:lineRule="atLeast"/>
              <w:ind w:right="95" w:firstLine="0"/>
              <w:jc w:val="both"/>
              <w:rPr>
                <w:sz w:val="24"/>
              </w:rPr>
            </w:pPr>
            <w:r>
              <w:rPr>
                <w:sz w:val="24"/>
              </w:rPr>
              <w:t>участвует в организации работы по формированию общей культуры личности воспитанников.</w:t>
            </w:r>
          </w:p>
        </w:tc>
      </w:tr>
      <w:tr w:rsidR="00D80858">
        <w:trPr>
          <w:trHeight w:val="1656"/>
        </w:trPr>
        <w:tc>
          <w:tcPr>
            <w:tcW w:w="3510" w:type="dxa"/>
          </w:tcPr>
          <w:p w:rsidR="00D80858" w:rsidRDefault="00A923ED">
            <w:pPr>
              <w:pStyle w:val="TableParagraph"/>
              <w:spacing w:line="267" w:lineRule="exact"/>
              <w:ind w:left="107"/>
              <w:rPr>
                <w:i/>
                <w:sz w:val="24"/>
              </w:rPr>
            </w:pPr>
            <w:r>
              <w:rPr>
                <w:i/>
                <w:sz w:val="24"/>
              </w:rPr>
              <w:t>Музыкальный</w:t>
            </w:r>
            <w:r>
              <w:rPr>
                <w:i/>
                <w:spacing w:val="-2"/>
                <w:sz w:val="24"/>
              </w:rPr>
              <w:t xml:space="preserve"> руководитель</w:t>
            </w:r>
          </w:p>
        </w:tc>
        <w:tc>
          <w:tcPr>
            <w:tcW w:w="6805" w:type="dxa"/>
          </w:tcPr>
          <w:p w:rsidR="00D80858" w:rsidRDefault="00A923ED">
            <w:pPr>
              <w:pStyle w:val="TableParagraph"/>
              <w:numPr>
                <w:ilvl w:val="0"/>
                <w:numId w:val="28"/>
              </w:numPr>
              <w:tabs>
                <w:tab w:val="left" w:pos="253"/>
              </w:tabs>
              <w:ind w:right="98" w:firstLine="0"/>
              <w:jc w:val="both"/>
              <w:rPr>
                <w:sz w:val="24"/>
              </w:rPr>
            </w:pPr>
            <w:r>
              <w:rPr>
                <w:sz w:val="24"/>
              </w:rPr>
              <w:t>осуществляет</w:t>
            </w:r>
            <w:r>
              <w:rPr>
                <w:spacing w:val="-1"/>
                <w:sz w:val="24"/>
              </w:rPr>
              <w:t xml:space="preserve"> </w:t>
            </w:r>
            <w:r>
              <w:rPr>
                <w:sz w:val="24"/>
              </w:rPr>
              <w:t>музыкальное</w:t>
            </w:r>
            <w:r>
              <w:rPr>
                <w:spacing w:val="-3"/>
                <w:sz w:val="24"/>
              </w:rPr>
              <w:t xml:space="preserve"> </w:t>
            </w:r>
            <w:r>
              <w:rPr>
                <w:sz w:val="24"/>
              </w:rPr>
              <w:t>и</w:t>
            </w:r>
            <w:r>
              <w:rPr>
                <w:spacing w:val="-1"/>
                <w:sz w:val="24"/>
              </w:rPr>
              <w:t xml:space="preserve"> </w:t>
            </w:r>
            <w:r>
              <w:rPr>
                <w:sz w:val="24"/>
              </w:rPr>
              <w:t>эстетическое</w:t>
            </w:r>
            <w:r>
              <w:rPr>
                <w:spacing w:val="-3"/>
                <w:sz w:val="24"/>
              </w:rPr>
              <w:t xml:space="preserve"> </w:t>
            </w:r>
            <w:r>
              <w:rPr>
                <w:sz w:val="24"/>
              </w:rPr>
              <w:t>воспитание</w:t>
            </w:r>
            <w:r>
              <w:rPr>
                <w:spacing w:val="-3"/>
                <w:sz w:val="24"/>
              </w:rPr>
              <w:t xml:space="preserve"> </w:t>
            </w:r>
            <w:r>
              <w:rPr>
                <w:sz w:val="24"/>
              </w:rPr>
              <w:t>детей</w:t>
            </w:r>
            <w:r>
              <w:rPr>
                <w:spacing w:val="-1"/>
                <w:sz w:val="24"/>
              </w:rPr>
              <w:t xml:space="preserve"> </w:t>
            </w:r>
            <w:r>
              <w:rPr>
                <w:sz w:val="24"/>
              </w:rPr>
              <w:t>в соответствии с содержание рабочей программы воспитания;</w:t>
            </w:r>
          </w:p>
          <w:p w:rsidR="00D80858" w:rsidRDefault="00A923ED">
            <w:pPr>
              <w:pStyle w:val="TableParagraph"/>
              <w:numPr>
                <w:ilvl w:val="0"/>
                <w:numId w:val="28"/>
              </w:numPr>
              <w:tabs>
                <w:tab w:val="left" w:pos="317"/>
              </w:tabs>
              <w:ind w:right="94" w:firstLine="0"/>
              <w:jc w:val="both"/>
              <w:rPr>
                <w:sz w:val="24"/>
              </w:rPr>
            </w:pPr>
            <w:r>
              <w:rPr>
                <w:sz w:val="24"/>
              </w:rPr>
              <w:t>использует в работе с детьми элементы психогимнастики, музыкотерапии, коррекционной ритмики, пластических этюдов и пр.</w:t>
            </w:r>
          </w:p>
        </w:tc>
      </w:tr>
      <w:tr w:rsidR="00D80858">
        <w:trPr>
          <w:trHeight w:val="2483"/>
        </w:trPr>
        <w:tc>
          <w:tcPr>
            <w:tcW w:w="3510" w:type="dxa"/>
          </w:tcPr>
          <w:p w:rsidR="00D80858" w:rsidRDefault="00A923ED">
            <w:pPr>
              <w:pStyle w:val="TableParagraph"/>
              <w:tabs>
                <w:tab w:val="left" w:pos="1703"/>
                <w:tab w:val="left" w:pos="2216"/>
              </w:tabs>
              <w:ind w:left="107" w:right="98"/>
              <w:rPr>
                <w:i/>
                <w:sz w:val="24"/>
              </w:rPr>
            </w:pPr>
            <w:r>
              <w:rPr>
                <w:i/>
                <w:spacing w:val="-2"/>
                <w:sz w:val="24"/>
              </w:rPr>
              <w:t>Инструктор</w:t>
            </w:r>
            <w:r>
              <w:rPr>
                <w:i/>
                <w:sz w:val="24"/>
              </w:rPr>
              <w:tab/>
            </w:r>
            <w:r>
              <w:rPr>
                <w:i/>
                <w:spacing w:val="-6"/>
                <w:sz w:val="24"/>
              </w:rPr>
              <w:t>по</w:t>
            </w:r>
            <w:r>
              <w:rPr>
                <w:i/>
                <w:sz w:val="24"/>
              </w:rPr>
              <w:tab/>
            </w:r>
            <w:r>
              <w:rPr>
                <w:i/>
                <w:spacing w:val="-2"/>
                <w:sz w:val="24"/>
              </w:rPr>
              <w:t>физической культуре</w:t>
            </w:r>
          </w:p>
        </w:tc>
        <w:tc>
          <w:tcPr>
            <w:tcW w:w="6805" w:type="dxa"/>
          </w:tcPr>
          <w:p w:rsidR="00D80858" w:rsidRDefault="00A923ED">
            <w:pPr>
              <w:pStyle w:val="TableParagraph"/>
              <w:numPr>
                <w:ilvl w:val="0"/>
                <w:numId w:val="27"/>
              </w:numPr>
              <w:tabs>
                <w:tab w:val="left" w:pos="370"/>
              </w:tabs>
              <w:ind w:right="97" w:firstLine="0"/>
              <w:jc w:val="both"/>
              <w:rPr>
                <w:sz w:val="24"/>
              </w:rPr>
            </w:pPr>
            <w:r>
              <w:rPr>
                <w:sz w:val="24"/>
              </w:rPr>
              <w:t xml:space="preserve">составление и реализация перспективного планирования укрепления здоровья, физического и двигательного развития </w:t>
            </w:r>
            <w:r>
              <w:rPr>
                <w:spacing w:val="-2"/>
                <w:sz w:val="24"/>
              </w:rPr>
              <w:t>детей;</w:t>
            </w:r>
          </w:p>
          <w:p w:rsidR="00D80858" w:rsidRDefault="00A923ED">
            <w:pPr>
              <w:pStyle w:val="TableParagraph"/>
              <w:numPr>
                <w:ilvl w:val="0"/>
                <w:numId w:val="27"/>
              </w:numPr>
              <w:tabs>
                <w:tab w:val="left" w:pos="334"/>
              </w:tabs>
              <w:ind w:right="95" w:firstLine="0"/>
              <w:jc w:val="both"/>
              <w:rPr>
                <w:sz w:val="24"/>
              </w:rPr>
            </w:pPr>
            <w:r>
              <w:rPr>
                <w:sz w:val="24"/>
              </w:rPr>
              <w:t>разработка и реализация плана – системы физкультурно- оздоровительных мероприятий в группе;</w:t>
            </w:r>
          </w:p>
          <w:p w:rsidR="00D80858" w:rsidRDefault="00A923ED">
            <w:pPr>
              <w:pStyle w:val="TableParagraph"/>
              <w:numPr>
                <w:ilvl w:val="0"/>
                <w:numId w:val="27"/>
              </w:numPr>
              <w:tabs>
                <w:tab w:val="left" w:pos="248"/>
              </w:tabs>
              <w:ind w:left="248" w:hanging="138"/>
              <w:jc w:val="both"/>
              <w:rPr>
                <w:sz w:val="24"/>
              </w:rPr>
            </w:pPr>
            <w:r>
              <w:rPr>
                <w:sz w:val="24"/>
              </w:rPr>
              <w:t>проведение</w:t>
            </w:r>
            <w:r>
              <w:rPr>
                <w:spacing w:val="-5"/>
                <w:sz w:val="24"/>
              </w:rPr>
              <w:t xml:space="preserve"> </w:t>
            </w:r>
            <w:r>
              <w:rPr>
                <w:sz w:val="24"/>
              </w:rPr>
              <w:t>физкультурных</w:t>
            </w:r>
            <w:r>
              <w:rPr>
                <w:spacing w:val="-4"/>
                <w:sz w:val="24"/>
              </w:rPr>
              <w:t xml:space="preserve"> </w:t>
            </w:r>
            <w:r>
              <w:rPr>
                <w:sz w:val="24"/>
              </w:rPr>
              <w:t>занятий</w:t>
            </w:r>
            <w:r>
              <w:rPr>
                <w:spacing w:val="-6"/>
                <w:sz w:val="24"/>
              </w:rPr>
              <w:t xml:space="preserve"> </w:t>
            </w:r>
            <w:r>
              <w:rPr>
                <w:sz w:val="24"/>
              </w:rPr>
              <w:t>и</w:t>
            </w:r>
            <w:r>
              <w:rPr>
                <w:spacing w:val="-3"/>
                <w:sz w:val="24"/>
              </w:rPr>
              <w:t xml:space="preserve"> </w:t>
            </w:r>
            <w:r>
              <w:rPr>
                <w:spacing w:val="-2"/>
                <w:sz w:val="24"/>
              </w:rPr>
              <w:t>праздников;</w:t>
            </w:r>
          </w:p>
          <w:p w:rsidR="00D80858" w:rsidRDefault="00A923ED">
            <w:pPr>
              <w:pStyle w:val="TableParagraph"/>
              <w:numPr>
                <w:ilvl w:val="0"/>
                <w:numId w:val="27"/>
              </w:numPr>
              <w:tabs>
                <w:tab w:val="left" w:pos="363"/>
              </w:tabs>
              <w:spacing w:line="270" w:lineRule="atLeast"/>
              <w:ind w:right="93" w:firstLine="0"/>
              <w:jc w:val="both"/>
              <w:rPr>
                <w:sz w:val="24"/>
              </w:rPr>
            </w:pPr>
            <w:r>
              <w:rPr>
                <w:sz w:val="24"/>
              </w:rPr>
              <w:t>проведение тематических родительских собраний, бесед, индивидуальных и групповых консультаций, семинаров- практикумов, с использованием наглядной информации.</w:t>
            </w:r>
          </w:p>
        </w:tc>
      </w:tr>
      <w:tr w:rsidR="00D80858">
        <w:trPr>
          <w:trHeight w:val="2760"/>
        </w:trPr>
        <w:tc>
          <w:tcPr>
            <w:tcW w:w="3510" w:type="dxa"/>
          </w:tcPr>
          <w:p w:rsidR="00D80858" w:rsidRDefault="00A923ED">
            <w:pPr>
              <w:pStyle w:val="TableParagraph"/>
              <w:spacing w:line="268" w:lineRule="exact"/>
              <w:ind w:left="107"/>
              <w:rPr>
                <w:i/>
                <w:sz w:val="24"/>
              </w:rPr>
            </w:pPr>
            <w:r>
              <w:rPr>
                <w:i/>
                <w:spacing w:val="-2"/>
                <w:sz w:val="24"/>
              </w:rPr>
              <w:t>Учитель-логопед</w:t>
            </w:r>
          </w:p>
        </w:tc>
        <w:tc>
          <w:tcPr>
            <w:tcW w:w="6805" w:type="dxa"/>
          </w:tcPr>
          <w:p w:rsidR="00D80858" w:rsidRDefault="00A923ED">
            <w:pPr>
              <w:pStyle w:val="TableParagraph"/>
              <w:numPr>
                <w:ilvl w:val="0"/>
                <w:numId w:val="26"/>
              </w:numPr>
              <w:tabs>
                <w:tab w:val="left" w:pos="320"/>
              </w:tabs>
              <w:ind w:right="97" w:firstLine="0"/>
              <w:jc w:val="both"/>
              <w:rPr>
                <w:sz w:val="24"/>
              </w:rPr>
            </w:pPr>
            <w:r>
              <w:rPr>
                <w:sz w:val="24"/>
              </w:rPr>
              <w:t>создает условия, способствующие полноценному речевому развитию детей и оказания помощи детям с ограниченными возможностями здоровья с учетом особенностей психофизического развития</w:t>
            </w:r>
            <w:r>
              <w:rPr>
                <w:spacing w:val="-2"/>
                <w:sz w:val="24"/>
              </w:rPr>
              <w:t xml:space="preserve"> </w:t>
            </w:r>
            <w:r>
              <w:rPr>
                <w:sz w:val="24"/>
              </w:rPr>
              <w:t>и</w:t>
            </w:r>
            <w:r>
              <w:rPr>
                <w:spacing w:val="-1"/>
                <w:sz w:val="24"/>
              </w:rPr>
              <w:t xml:space="preserve"> </w:t>
            </w:r>
            <w:r>
              <w:rPr>
                <w:sz w:val="24"/>
              </w:rPr>
              <w:t>индивидуальных возможностей в освоении рабочей программы воспитания.</w:t>
            </w:r>
          </w:p>
          <w:p w:rsidR="00D80858" w:rsidRDefault="00A923ED">
            <w:pPr>
              <w:pStyle w:val="TableParagraph"/>
              <w:numPr>
                <w:ilvl w:val="0"/>
                <w:numId w:val="26"/>
              </w:numPr>
              <w:tabs>
                <w:tab w:val="left" w:pos="440"/>
              </w:tabs>
              <w:ind w:right="95" w:firstLine="0"/>
              <w:jc w:val="both"/>
              <w:rPr>
                <w:sz w:val="24"/>
              </w:rPr>
            </w:pPr>
            <w:r>
              <w:rPr>
                <w:sz w:val="24"/>
              </w:rPr>
              <w:t>вводит в режимные моменты игры и упражнения, направленные на практическое овладение навыками словообразования и словоизменения, связной речи в соответсвии с содержанием рабочей программы воспитания;</w:t>
            </w:r>
          </w:p>
          <w:p w:rsidR="00D80858" w:rsidRDefault="00A923ED">
            <w:pPr>
              <w:pStyle w:val="TableParagraph"/>
              <w:numPr>
                <w:ilvl w:val="0"/>
                <w:numId w:val="26"/>
              </w:numPr>
              <w:tabs>
                <w:tab w:val="left" w:pos="248"/>
              </w:tabs>
              <w:spacing w:line="264" w:lineRule="exact"/>
              <w:ind w:left="248" w:hanging="138"/>
              <w:jc w:val="both"/>
              <w:rPr>
                <w:sz w:val="24"/>
              </w:rPr>
            </w:pPr>
            <w:r>
              <w:rPr>
                <w:sz w:val="24"/>
              </w:rPr>
              <w:t>консультирует</w:t>
            </w:r>
            <w:r>
              <w:rPr>
                <w:spacing w:val="-5"/>
                <w:sz w:val="24"/>
              </w:rPr>
              <w:t xml:space="preserve"> </w:t>
            </w:r>
            <w:r>
              <w:rPr>
                <w:sz w:val="24"/>
              </w:rPr>
              <w:t>педагогов</w:t>
            </w:r>
            <w:r>
              <w:rPr>
                <w:spacing w:val="-4"/>
                <w:sz w:val="24"/>
              </w:rPr>
              <w:t xml:space="preserve"> </w:t>
            </w:r>
            <w:r>
              <w:rPr>
                <w:sz w:val="24"/>
              </w:rPr>
              <w:t>и</w:t>
            </w:r>
            <w:r>
              <w:rPr>
                <w:spacing w:val="-4"/>
                <w:sz w:val="24"/>
              </w:rPr>
              <w:t xml:space="preserve"> </w:t>
            </w:r>
            <w:r>
              <w:rPr>
                <w:spacing w:val="-2"/>
                <w:sz w:val="24"/>
              </w:rPr>
              <w:t>родителей.</w:t>
            </w:r>
          </w:p>
        </w:tc>
      </w:tr>
    </w:tbl>
    <w:p w:rsidR="00D80858" w:rsidRDefault="00D80858">
      <w:pPr>
        <w:pStyle w:val="a3"/>
        <w:spacing w:before="13"/>
        <w:ind w:left="0" w:firstLine="0"/>
        <w:jc w:val="left"/>
        <w:rPr>
          <w:b/>
        </w:rPr>
      </w:pPr>
    </w:p>
    <w:p w:rsidR="00D80858" w:rsidRDefault="00A923ED">
      <w:pPr>
        <w:pStyle w:val="a5"/>
        <w:numPr>
          <w:ilvl w:val="3"/>
          <w:numId w:val="60"/>
        </w:numPr>
        <w:tabs>
          <w:tab w:val="left" w:pos="2751"/>
          <w:tab w:val="left" w:pos="4071"/>
        </w:tabs>
        <w:ind w:left="4071" w:right="1217" w:hanging="2159"/>
        <w:jc w:val="left"/>
        <w:rPr>
          <w:b/>
          <w:sz w:val="28"/>
        </w:rPr>
      </w:pPr>
      <w:r>
        <w:rPr>
          <w:b/>
          <w:sz w:val="28"/>
        </w:rPr>
        <w:t>Нормативно-методическое</w:t>
      </w:r>
      <w:r>
        <w:rPr>
          <w:b/>
          <w:spacing w:val="-18"/>
          <w:sz w:val="28"/>
        </w:rPr>
        <w:t xml:space="preserve"> </w:t>
      </w:r>
      <w:r>
        <w:rPr>
          <w:b/>
          <w:sz w:val="28"/>
        </w:rPr>
        <w:t>обеспечение</w:t>
      </w:r>
      <w:r>
        <w:rPr>
          <w:b/>
          <w:spacing w:val="-15"/>
          <w:sz w:val="28"/>
        </w:rPr>
        <w:t xml:space="preserve"> </w:t>
      </w:r>
      <w:r>
        <w:rPr>
          <w:b/>
          <w:sz w:val="28"/>
        </w:rPr>
        <w:t>реализации Программы воспитания</w:t>
      </w:r>
    </w:p>
    <w:p w:rsidR="00D80858" w:rsidRDefault="00A923ED">
      <w:pPr>
        <w:pStyle w:val="a3"/>
        <w:ind w:right="252"/>
      </w:pPr>
      <w:r>
        <w:t>Перечень нормативно-правовых документов на основе которых разработано содержание Программы воспитания отражены на странице 5.</w:t>
      </w:r>
    </w:p>
    <w:p w:rsidR="00D80858" w:rsidRDefault="00A923ED">
      <w:pPr>
        <w:pStyle w:val="a5"/>
        <w:numPr>
          <w:ilvl w:val="3"/>
          <w:numId w:val="60"/>
        </w:numPr>
        <w:tabs>
          <w:tab w:val="left" w:pos="2070"/>
          <w:tab w:val="left" w:pos="2203"/>
        </w:tabs>
        <w:spacing w:before="320" w:line="242" w:lineRule="auto"/>
        <w:ind w:left="2203" w:right="541" w:hanging="972"/>
        <w:jc w:val="both"/>
        <w:rPr>
          <w:b/>
          <w:sz w:val="28"/>
        </w:rPr>
      </w:pPr>
      <w:r>
        <w:rPr>
          <w:b/>
          <w:sz w:val="28"/>
        </w:rPr>
        <w:t>Особые</w:t>
      </w:r>
      <w:r>
        <w:rPr>
          <w:b/>
          <w:spacing w:val="-6"/>
          <w:sz w:val="28"/>
        </w:rPr>
        <w:t xml:space="preserve"> </w:t>
      </w:r>
      <w:r>
        <w:rPr>
          <w:b/>
          <w:sz w:val="28"/>
        </w:rPr>
        <w:t>требования</w:t>
      </w:r>
      <w:r>
        <w:rPr>
          <w:b/>
          <w:spacing w:val="-8"/>
          <w:sz w:val="28"/>
        </w:rPr>
        <w:t xml:space="preserve"> </w:t>
      </w:r>
      <w:r>
        <w:rPr>
          <w:b/>
          <w:sz w:val="28"/>
        </w:rPr>
        <w:t>к</w:t>
      </w:r>
      <w:r>
        <w:rPr>
          <w:b/>
          <w:spacing w:val="-7"/>
          <w:sz w:val="28"/>
        </w:rPr>
        <w:t xml:space="preserve"> </w:t>
      </w:r>
      <w:r>
        <w:rPr>
          <w:b/>
          <w:sz w:val="28"/>
        </w:rPr>
        <w:t>условиям,</w:t>
      </w:r>
      <w:r>
        <w:rPr>
          <w:b/>
          <w:spacing w:val="-7"/>
          <w:sz w:val="28"/>
        </w:rPr>
        <w:t xml:space="preserve"> </w:t>
      </w:r>
      <w:r>
        <w:rPr>
          <w:b/>
          <w:sz w:val="28"/>
        </w:rPr>
        <w:t>обеспечивающим</w:t>
      </w:r>
      <w:r>
        <w:rPr>
          <w:b/>
          <w:spacing w:val="-6"/>
          <w:sz w:val="28"/>
        </w:rPr>
        <w:t xml:space="preserve"> </w:t>
      </w:r>
      <w:r>
        <w:rPr>
          <w:b/>
          <w:sz w:val="28"/>
        </w:rPr>
        <w:t>достижение планируемых личностных результатов в работе</w:t>
      </w:r>
    </w:p>
    <w:p w:rsidR="00D80858" w:rsidRDefault="00A923ED">
      <w:pPr>
        <w:spacing w:line="315" w:lineRule="exact"/>
        <w:ind w:left="3725"/>
        <w:jc w:val="both"/>
        <w:rPr>
          <w:b/>
          <w:sz w:val="28"/>
        </w:rPr>
      </w:pPr>
      <w:r>
        <w:rPr>
          <w:b/>
          <w:sz w:val="28"/>
        </w:rPr>
        <w:t>с</w:t>
      </w:r>
      <w:r>
        <w:rPr>
          <w:b/>
          <w:spacing w:val="-6"/>
          <w:sz w:val="28"/>
        </w:rPr>
        <w:t xml:space="preserve"> </w:t>
      </w:r>
      <w:r>
        <w:rPr>
          <w:b/>
          <w:sz w:val="28"/>
        </w:rPr>
        <w:t>особыми</w:t>
      </w:r>
      <w:r>
        <w:rPr>
          <w:b/>
          <w:spacing w:val="-6"/>
          <w:sz w:val="28"/>
        </w:rPr>
        <w:t xml:space="preserve"> </w:t>
      </w:r>
      <w:r>
        <w:rPr>
          <w:b/>
          <w:sz w:val="28"/>
        </w:rPr>
        <w:t>категориями</w:t>
      </w:r>
      <w:r>
        <w:rPr>
          <w:b/>
          <w:spacing w:val="-6"/>
          <w:sz w:val="28"/>
        </w:rPr>
        <w:t xml:space="preserve"> </w:t>
      </w:r>
      <w:r>
        <w:rPr>
          <w:b/>
          <w:spacing w:val="-4"/>
          <w:sz w:val="28"/>
        </w:rPr>
        <w:t>детей</w:t>
      </w:r>
    </w:p>
    <w:p w:rsidR="00D80858" w:rsidRDefault="00A923ED">
      <w:pPr>
        <w:pStyle w:val="a3"/>
        <w:ind w:right="245"/>
      </w:pPr>
      <w:r>
        <w:t>Инклюзия (дословно – «включение») – это готовность образовательной системы</w:t>
      </w:r>
      <w:r>
        <w:rPr>
          <w:spacing w:val="-2"/>
        </w:rPr>
        <w:t xml:space="preserve"> </w:t>
      </w:r>
      <w:r>
        <w:t>принять</w:t>
      </w:r>
      <w:r>
        <w:rPr>
          <w:spacing w:val="-3"/>
        </w:rPr>
        <w:t xml:space="preserve"> </w:t>
      </w:r>
      <w:r>
        <w:t>любого</w:t>
      </w:r>
      <w:r>
        <w:rPr>
          <w:spacing w:val="-3"/>
        </w:rPr>
        <w:t xml:space="preserve"> </w:t>
      </w:r>
      <w:r>
        <w:t>ребенка</w:t>
      </w:r>
      <w:r>
        <w:rPr>
          <w:spacing w:val="-3"/>
        </w:rPr>
        <w:t xml:space="preserve"> </w:t>
      </w:r>
      <w:r>
        <w:t>независимо</w:t>
      </w:r>
      <w:r>
        <w:rPr>
          <w:spacing w:val="-3"/>
        </w:rPr>
        <w:t xml:space="preserve"> </w:t>
      </w:r>
      <w:r>
        <w:t>от</w:t>
      </w:r>
      <w:r>
        <w:rPr>
          <w:spacing w:val="-3"/>
        </w:rPr>
        <w:t xml:space="preserve"> </w:t>
      </w:r>
      <w:r>
        <w:t>его</w:t>
      </w:r>
      <w:r>
        <w:rPr>
          <w:spacing w:val="-2"/>
        </w:rPr>
        <w:t xml:space="preserve"> </w:t>
      </w:r>
      <w:r>
        <w:t>индивидуальных</w:t>
      </w:r>
      <w:r>
        <w:rPr>
          <w:spacing w:val="-3"/>
        </w:rPr>
        <w:t xml:space="preserve"> </w:t>
      </w:r>
      <w:r>
        <w:t>особенностей (психофизиологических,</w:t>
      </w:r>
      <w:r>
        <w:rPr>
          <w:spacing w:val="80"/>
        </w:rPr>
        <w:t xml:space="preserve">   </w:t>
      </w:r>
      <w:r>
        <w:t>социальных,</w:t>
      </w:r>
      <w:r>
        <w:rPr>
          <w:spacing w:val="80"/>
        </w:rPr>
        <w:t xml:space="preserve">   </w:t>
      </w:r>
      <w:r>
        <w:t>психологических,</w:t>
      </w:r>
      <w:r>
        <w:rPr>
          <w:spacing w:val="80"/>
        </w:rPr>
        <w:t xml:space="preserve">   </w:t>
      </w:r>
      <w:r>
        <w:t>этнокультурных,</w:t>
      </w:r>
    </w:p>
    <w:p w:rsidR="00D80858" w:rsidRDefault="00D80858">
      <w:pPr>
        <w:sectPr w:rsidR="00D80858">
          <w:type w:val="continuous"/>
          <w:pgSz w:w="11910" w:h="16840"/>
          <w:pgMar w:top="540" w:right="460" w:bottom="660" w:left="900" w:header="0" w:footer="470" w:gutter="0"/>
          <w:cols w:space="720"/>
        </w:sectPr>
      </w:pPr>
    </w:p>
    <w:p w:rsidR="00D80858" w:rsidRDefault="00A923ED">
      <w:pPr>
        <w:pStyle w:val="a3"/>
        <w:spacing w:before="63"/>
        <w:ind w:right="255" w:firstLine="0"/>
      </w:pPr>
      <w:r>
        <w:lastRenderedPageBreak/>
        <w:t>национальных, религиозных и др.) и обеспечить ему оптимальную социальную ситуацию развития.</w:t>
      </w:r>
    </w:p>
    <w:p w:rsidR="00D80858" w:rsidRDefault="00A923ED">
      <w:pPr>
        <w:pStyle w:val="a3"/>
        <w:ind w:right="240"/>
      </w:pPr>
      <w:r>
        <w:rPr>
          <w:b/>
          <w:i/>
        </w:rPr>
        <w:t xml:space="preserve">На уровне уклада ДОО: </w:t>
      </w:r>
      <w:r>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D80858" w:rsidRDefault="00A923ED">
      <w:pPr>
        <w:pStyle w:val="a3"/>
        <w:ind w:right="246"/>
      </w:pPr>
      <w:r>
        <w:rPr>
          <w:b/>
          <w:i/>
        </w:rPr>
        <w:t xml:space="preserve">На уровне воспитывающих сред: </w:t>
      </w:r>
      <w:r>
        <w:t>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D80858" w:rsidRDefault="00A923ED">
      <w:pPr>
        <w:pStyle w:val="a3"/>
        <w:spacing w:before="1"/>
        <w:ind w:right="244"/>
      </w:pPr>
      <w:r>
        <w:rPr>
          <w:b/>
          <w:i/>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D80858" w:rsidRDefault="00A923ED">
      <w:pPr>
        <w:pStyle w:val="a3"/>
        <w:ind w:right="241"/>
      </w:pPr>
      <w:r>
        <w:rPr>
          <w:b/>
          <w:i/>
        </w:rPr>
        <w:t xml:space="preserve">На уровне деятельностей: </w:t>
      </w:r>
      <w:r>
        <w:t>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D80858" w:rsidRDefault="00A923ED">
      <w:pPr>
        <w:pStyle w:val="a3"/>
        <w:ind w:right="246"/>
      </w:pPr>
      <w:r>
        <w:rPr>
          <w:b/>
          <w:i/>
        </w:rPr>
        <w:t xml:space="preserve">На уровне событий: </w:t>
      </w:r>
      <w: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w:t>
      </w:r>
      <w:r>
        <w:rPr>
          <w:spacing w:val="40"/>
        </w:rPr>
        <w:t xml:space="preserve"> </w:t>
      </w:r>
      <w:r>
        <w:t xml:space="preserve">ребенка в своих силах. Событийная организация должна обеспечить переживание ребенком опыта самостоятельности, счастья и свободы в коллективе детей и </w:t>
      </w:r>
      <w:r>
        <w:rPr>
          <w:spacing w:val="-2"/>
        </w:rPr>
        <w:t>взрослых.</w:t>
      </w:r>
    </w:p>
    <w:p w:rsidR="00D80858" w:rsidRDefault="00A923ED">
      <w:pPr>
        <w:ind w:left="232" w:right="245" w:firstLine="708"/>
        <w:jc w:val="both"/>
        <w:rPr>
          <w:sz w:val="28"/>
        </w:rPr>
      </w:pPr>
      <w:r>
        <w:rPr>
          <w:i/>
          <w:sz w:val="28"/>
        </w:rPr>
        <w:t xml:space="preserve">Основными условиями реализации Программы </w:t>
      </w:r>
      <w:r>
        <w:rPr>
          <w:sz w:val="28"/>
        </w:rPr>
        <w:t>воспитания в дошкольных образовательных</w:t>
      </w:r>
      <w:r>
        <w:rPr>
          <w:spacing w:val="-14"/>
          <w:sz w:val="28"/>
        </w:rPr>
        <w:t xml:space="preserve"> </w:t>
      </w:r>
      <w:r>
        <w:rPr>
          <w:sz w:val="28"/>
        </w:rPr>
        <w:t>организациях,</w:t>
      </w:r>
      <w:r>
        <w:rPr>
          <w:spacing w:val="-10"/>
          <w:sz w:val="28"/>
        </w:rPr>
        <w:t xml:space="preserve"> </w:t>
      </w:r>
      <w:r>
        <w:rPr>
          <w:sz w:val="28"/>
        </w:rPr>
        <w:t>реализующих</w:t>
      </w:r>
      <w:r>
        <w:rPr>
          <w:spacing w:val="-10"/>
          <w:sz w:val="28"/>
        </w:rPr>
        <w:t xml:space="preserve"> </w:t>
      </w:r>
      <w:r>
        <w:rPr>
          <w:sz w:val="28"/>
        </w:rPr>
        <w:t>инклюзивное</w:t>
      </w:r>
      <w:r>
        <w:rPr>
          <w:spacing w:val="-12"/>
          <w:sz w:val="28"/>
        </w:rPr>
        <w:t xml:space="preserve"> </w:t>
      </w:r>
      <w:r>
        <w:rPr>
          <w:sz w:val="28"/>
        </w:rPr>
        <w:t>образование,</w:t>
      </w:r>
      <w:r>
        <w:rPr>
          <w:spacing w:val="-9"/>
          <w:sz w:val="28"/>
        </w:rPr>
        <w:t xml:space="preserve"> </w:t>
      </w:r>
      <w:r>
        <w:rPr>
          <w:spacing w:val="-2"/>
          <w:sz w:val="28"/>
        </w:rPr>
        <w:t>являются:</w:t>
      </w:r>
    </w:p>
    <w:p w:rsidR="00D80858" w:rsidRDefault="00A923ED">
      <w:pPr>
        <w:pStyle w:val="a5"/>
        <w:numPr>
          <w:ilvl w:val="0"/>
          <w:numId w:val="25"/>
        </w:numPr>
        <w:tabs>
          <w:tab w:val="left" w:pos="1172"/>
        </w:tabs>
        <w:spacing w:before="1"/>
        <w:ind w:right="251" w:firstLine="708"/>
        <w:rPr>
          <w:sz w:val="28"/>
        </w:rPr>
      </w:pPr>
      <w:r>
        <w:rPr>
          <w:sz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80858" w:rsidRDefault="00A923ED">
      <w:pPr>
        <w:pStyle w:val="a5"/>
        <w:numPr>
          <w:ilvl w:val="0"/>
          <w:numId w:val="25"/>
        </w:numPr>
        <w:tabs>
          <w:tab w:val="left" w:pos="1268"/>
        </w:tabs>
        <w:ind w:right="249" w:firstLine="708"/>
        <w:rPr>
          <w:sz w:val="28"/>
        </w:rPr>
      </w:pPr>
      <w:r>
        <w:rPr>
          <w:sz w:val="28"/>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D80858" w:rsidRDefault="00A923ED">
      <w:pPr>
        <w:pStyle w:val="a5"/>
        <w:numPr>
          <w:ilvl w:val="0"/>
          <w:numId w:val="25"/>
        </w:numPr>
        <w:tabs>
          <w:tab w:val="left" w:pos="1244"/>
        </w:tabs>
        <w:spacing w:line="242" w:lineRule="auto"/>
        <w:ind w:right="254" w:firstLine="708"/>
        <w:rPr>
          <w:sz w:val="28"/>
        </w:rPr>
      </w:pPr>
      <w:r>
        <w:rPr>
          <w:sz w:val="28"/>
        </w:rPr>
        <w:t>содействие и сотрудничество детей и взрослых, признание ребенка полноценным участником (субъектом) образовательных отношений;</w:t>
      </w:r>
    </w:p>
    <w:p w:rsidR="00D80858" w:rsidRDefault="00A923ED">
      <w:pPr>
        <w:pStyle w:val="a5"/>
        <w:numPr>
          <w:ilvl w:val="0"/>
          <w:numId w:val="25"/>
        </w:numPr>
        <w:tabs>
          <w:tab w:val="left" w:pos="1131"/>
        </w:tabs>
        <w:ind w:right="248" w:firstLine="708"/>
        <w:rPr>
          <w:sz w:val="28"/>
        </w:rPr>
      </w:pPr>
      <w:r>
        <w:rPr>
          <w:sz w:val="28"/>
        </w:rPr>
        <w:t xml:space="preserve">формирование и поддержка инициативы детей в различных видах детской </w:t>
      </w:r>
      <w:r>
        <w:rPr>
          <w:spacing w:val="-2"/>
          <w:sz w:val="28"/>
        </w:rPr>
        <w:t>деятельности;</w:t>
      </w:r>
    </w:p>
    <w:p w:rsidR="00D80858" w:rsidRDefault="00A923ED">
      <w:pPr>
        <w:pStyle w:val="a5"/>
        <w:numPr>
          <w:ilvl w:val="0"/>
          <w:numId w:val="25"/>
        </w:numPr>
        <w:tabs>
          <w:tab w:val="left" w:pos="1143"/>
        </w:tabs>
        <w:ind w:right="251" w:firstLine="708"/>
        <w:rPr>
          <w:sz w:val="28"/>
        </w:rPr>
      </w:pPr>
      <w:r>
        <w:rPr>
          <w:sz w:val="28"/>
        </w:rPr>
        <w:t xml:space="preserve">активное привлечение ближайшего социального окружения к воспитанию </w:t>
      </w:r>
      <w:r>
        <w:rPr>
          <w:spacing w:val="-2"/>
          <w:sz w:val="28"/>
        </w:rPr>
        <w:t>ребенка.</w:t>
      </w:r>
    </w:p>
    <w:p w:rsidR="00D80858" w:rsidRDefault="00A923ED">
      <w:pPr>
        <w:ind w:left="232" w:right="247" w:firstLine="708"/>
        <w:jc w:val="both"/>
        <w:rPr>
          <w:sz w:val="28"/>
        </w:rPr>
      </w:pPr>
      <w:r>
        <w:rPr>
          <w:i/>
          <w:sz w:val="28"/>
        </w:rPr>
        <w:t xml:space="preserve">Задачами воспитания детей с ОВЗ </w:t>
      </w:r>
      <w:r>
        <w:rPr>
          <w:sz w:val="28"/>
        </w:rPr>
        <w:t>в условиях дошкольной образовательной организации являются:</w:t>
      </w:r>
    </w:p>
    <w:p w:rsidR="00D80858" w:rsidRDefault="00A923ED">
      <w:pPr>
        <w:pStyle w:val="a5"/>
        <w:numPr>
          <w:ilvl w:val="0"/>
          <w:numId w:val="25"/>
        </w:numPr>
        <w:tabs>
          <w:tab w:val="left" w:pos="1145"/>
        </w:tabs>
        <w:ind w:right="247" w:firstLine="708"/>
        <w:rPr>
          <w:sz w:val="28"/>
        </w:rPr>
      </w:pPr>
      <w:r>
        <w:rPr>
          <w:sz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D80858" w:rsidRDefault="00D80858">
      <w:pPr>
        <w:jc w:val="both"/>
        <w:rPr>
          <w:sz w:val="28"/>
        </w:rPr>
        <w:sectPr w:rsidR="00D80858">
          <w:pgSz w:w="11910" w:h="16840"/>
          <w:pgMar w:top="480" w:right="460" w:bottom="700" w:left="900" w:header="0" w:footer="470" w:gutter="0"/>
          <w:cols w:space="720"/>
        </w:sectPr>
      </w:pPr>
    </w:p>
    <w:p w:rsidR="00D80858" w:rsidRDefault="00A923ED">
      <w:pPr>
        <w:pStyle w:val="a5"/>
        <w:numPr>
          <w:ilvl w:val="0"/>
          <w:numId w:val="25"/>
        </w:numPr>
        <w:tabs>
          <w:tab w:val="left" w:pos="1105"/>
        </w:tabs>
        <w:spacing w:before="63"/>
        <w:ind w:right="254" w:firstLine="708"/>
        <w:rPr>
          <w:sz w:val="28"/>
        </w:rPr>
      </w:pPr>
      <w:r>
        <w:rPr>
          <w:sz w:val="28"/>
        </w:rPr>
        <w:lastRenderedPageBreak/>
        <w:t>формирование</w:t>
      </w:r>
      <w:r>
        <w:rPr>
          <w:spacing w:val="-2"/>
          <w:sz w:val="28"/>
        </w:rPr>
        <w:t xml:space="preserve"> </w:t>
      </w:r>
      <w:r>
        <w:rPr>
          <w:sz w:val="28"/>
        </w:rPr>
        <w:t>доброжелательного</w:t>
      </w:r>
      <w:r>
        <w:rPr>
          <w:spacing w:val="-1"/>
          <w:sz w:val="28"/>
        </w:rPr>
        <w:t xml:space="preserve"> </w:t>
      </w:r>
      <w:r>
        <w:rPr>
          <w:sz w:val="28"/>
        </w:rPr>
        <w:t>отношения</w:t>
      </w:r>
      <w:r>
        <w:rPr>
          <w:spacing w:val="-3"/>
          <w:sz w:val="28"/>
        </w:rPr>
        <w:t xml:space="preserve"> </w:t>
      </w:r>
      <w:r>
        <w:rPr>
          <w:sz w:val="28"/>
        </w:rPr>
        <w:t>к</w:t>
      </w:r>
      <w:r>
        <w:rPr>
          <w:spacing w:val="-2"/>
          <w:sz w:val="28"/>
        </w:rPr>
        <w:t xml:space="preserve"> </w:t>
      </w:r>
      <w:r>
        <w:rPr>
          <w:sz w:val="28"/>
        </w:rPr>
        <w:t>детям</w:t>
      </w:r>
      <w:r>
        <w:rPr>
          <w:spacing w:val="-2"/>
          <w:sz w:val="28"/>
        </w:rPr>
        <w:t xml:space="preserve"> </w:t>
      </w:r>
      <w:r>
        <w:rPr>
          <w:sz w:val="28"/>
        </w:rPr>
        <w:t>с</w:t>
      </w:r>
      <w:r>
        <w:rPr>
          <w:spacing w:val="-2"/>
          <w:sz w:val="28"/>
        </w:rPr>
        <w:t xml:space="preserve"> </w:t>
      </w:r>
      <w:r>
        <w:rPr>
          <w:sz w:val="28"/>
        </w:rPr>
        <w:t>ОВЗ</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семьям</w:t>
      </w:r>
      <w:r>
        <w:rPr>
          <w:spacing w:val="-2"/>
          <w:sz w:val="28"/>
        </w:rPr>
        <w:t xml:space="preserve"> </w:t>
      </w:r>
      <w:r>
        <w:rPr>
          <w:sz w:val="28"/>
        </w:rPr>
        <w:t>со стороны всех участников образовательных отношений;</w:t>
      </w:r>
    </w:p>
    <w:p w:rsidR="00D80858" w:rsidRDefault="00A923ED">
      <w:pPr>
        <w:pStyle w:val="a5"/>
        <w:numPr>
          <w:ilvl w:val="0"/>
          <w:numId w:val="25"/>
        </w:numPr>
        <w:tabs>
          <w:tab w:val="left" w:pos="1282"/>
        </w:tabs>
        <w:ind w:right="247" w:firstLine="708"/>
        <w:rPr>
          <w:sz w:val="28"/>
        </w:rPr>
      </w:pPr>
      <w:r>
        <w:rPr>
          <w:sz w:val="28"/>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D80858" w:rsidRDefault="00A923ED">
      <w:pPr>
        <w:pStyle w:val="a5"/>
        <w:numPr>
          <w:ilvl w:val="0"/>
          <w:numId w:val="25"/>
        </w:numPr>
        <w:tabs>
          <w:tab w:val="left" w:pos="1292"/>
        </w:tabs>
        <w:spacing w:line="242" w:lineRule="auto"/>
        <w:ind w:right="249" w:firstLine="708"/>
        <w:rPr>
          <w:sz w:val="28"/>
        </w:rPr>
      </w:pPr>
      <w:r>
        <w:rPr>
          <w:sz w:val="28"/>
        </w:rPr>
        <w:t>обеспечение эмоционально-положительного взаимодействия детей с окружающими в целях их успешной адаптации и интеграции в общество;</w:t>
      </w:r>
    </w:p>
    <w:p w:rsidR="00D80858" w:rsidRDefault="00A923ED">
      <w:pPr>
        <w:pStyle w:val="a5"/>
        <w:numPr>
          <w:ilvl w:val="0"/>
          <w:numId w:val="25"/>
        </w:numPr>
        <w:tabs>
          <w:tab w:val="left" w:pos="1225"/>
        </w:tabs>
        <w:ind w:right="256" w:firstLine="708"/>
        <w:rPr>
          <w:sz w:val="28"/>
        </w:rPr>
      </w:pPr>
      <w:r>
        <w:rPr>
          <w:sz w:val="28"/>
        </w:rPr>
        <w:t>расширение у детей с различными нарушениями развития знаний и представлений об окружающем мире;</w:t>
      </w:r>
    </w:p>
    <w:p w:rsidR="00D80858" w:rsidRDefault="00A923ED">
      <w:pPr>
        <w:pStyle w:val="a5"/>
        <w:numPr>
          <w:ilvl w:val="0"/>
          <w:numId w:val="25"/>
        </w:numPr>
        <w:tabs>
          <w:tab w:val="left" w:pos="1139"/>
        </w:tabs>
        <w:spacing w:line="321" w:lineRule="exact"/>
        <w:ind w:left="1139" w:hanging="198"/>
        <w:rPr>
          <w:sz w:val="28"/>
        </w:rPr>
      </w:pPr>
      <w:r>
        <w:rPr>
          <w:sz w:val="28"/>
        </w:rPr>
        <w:t>взаимодействие</w:t>
      </w:r>
      <w:r>
        <w:rPr>
          <w:spacing w:val="29"/>
          <w:sz w:val="28"/>
        </w:rPr>
        <w:t xml:space="preserve"> </w:t>
      </w:r>
      <w:r>
        <w:rPr>
          <w:sz w:val="28"/>
        </w:rPr>
        <w:t>с</w:t>
      </w:r>
      <w:r>
        <w:rPr>
          <w:spacing w:val="29"/>
          <w:sz w:val="28"/>
        </w:rPr>
        <w:t xml:space="preserve"> </w:t>
      </w:r>
      <w:r>
        <w:rPr>
          <w:sz w:val="28"/>
        </w:rPr>
        <w:t>семьей</w:t>
      </w:r>
      <w:r>
        <w:rPr>
          <w:spacing w:val="29"/>
          <w:sz w:val="28"/>
        </w:rPr>
        <w:t xml:space="preserve"> </w:t>
      </w:r>
      <w:r>
        <w:rPr>
          <w:sz w:val="28"/>
        </w:rPr>
        <w:t>для</w:t>
      </w:r>
      <w:r>
        <w:rPr>
          <w:spacing w:val="29"/>
          <w:sz w:val="28"/>
        </w:rPr>
        <w:t xml:space="preserve"> </w:t>
      </w:r>
      <w:r>
        <w:rPr>
          <w:sz w:val="28"/>
        </w:rPr>
        <w:t>обеспечения</w:t>
      </w:r>
      <w:r>
        <w:rPr>
          <w:spacing w:val="29"/>
          <w:sz w:val="28"/>
        </w:rPr>
        <w:t xml:space="preserve"> </w:t>
      </w:r>
      <w:r>
        <w:rPr>
          <w:sz w:val="28"/>
        </w:rPr>
        <w:t>полноценного</w:t>
      </w:r>
      <w:r>
        <w:rPr>
          <w:spacing w:val="30"/>
          <w:sz w:val="28"/>
        </w:rPr>
        <w:t xml:space="preserve"> </w:t>
      </w:r>
      <w:r>
        <w:rPr>
          <w:sz w:val="28"/>
        </w:rPr>
        <w:t>развития</w:t>
      </w:r>
      <w:r>
        <w:rPr>
          <w:spacing w:val="29"/>
          <w:sz w:val="28"/>
        </w:rPr>
        <w:t xml:space="preserve"> </w:t>
      </w:r>
      <w:r>
        <w:rPr>
          <w:sz w:val="28"/>
        </w:rPr>
        <w:t>детей</w:t>
      </w:r>
      <w:r>
        <w:rPr>
          <w:spacing w:val="30"/>
          <w:sz w:val="28"/>
        </w:rPr>
        <w:t xml:space="preserve"> </w:t>
      </w:r>
      <w:r>
        <w:rPr>
          <w:spacing w:val="-10"/>
          <w:sz w:val="28"/>
        </w:rPr>
        <w:t>с</w:t>
      </w:r>
    </w:p>
    <w:p w:rsidR="00D80858" w:rsidRDefault="00A923ED">
      <w:pPr>
        <w:pStyle w:val="a3"/>
        <w:spacing w:line="316" w:lineRule="exact"/>
        <w:ind w:firstLine="0"/>
        <w:jc w:val="left"/>
      </w:pPr>
      <w:r>
        <w:rPr>
          <w:spacing w:val="-4"/>
        </w:rPr>
        <w:t>ОВЗ;</w:t>
      </w:r>
    </w:p>
    <w:p w:rsidR="00D80858" w:rsidRDefault="00A923ED">
      <w:pPr>
        <w:pStyle w:val="a5"/>
        <w:numPr>
          <w:ilvl w:val="0"/>
          <w:numId w:val="25"/>
        </w:numPr>
        <w:tabs>
          <w:tab w:val="left" w:pos="1158"/>
        </w:tabs>
        <w:ind w:left="1158" w:hanging="217"/>
        <w:jc w:val="left"/>
        <w:rPr>
          <w:sz w:val="28"/>
        </w:rPr>
      </w:pPr>
      <w:r>
        <w:rPr>
          <w:sz w:val="28"/>
        </w:rPr>
        <w:t>охрана</w:t>
      </w:r>
      <w:r>
        <w:rPr>
          <w:spacing w:val="47"/>
          <w:sz w:val="28"/>
        </w:rPr>
        <w:t xml:space="preserve"> </w:t>
      </w:r>
      <w:r>
        <w:rPr>
          <w:sz w:val="28"/>
        </w:rPr>
        <w:t>и</w:t>
      </w:r>
      <w:r>
        <w:rPr>
          <w:spacing w:val="49"/>
          <w:sz w:val="28"/>
        </w:rPr>
        <w:t xml:space="preserve"> </w:t>
      </w:r>
      <w:r>
        <w:rPr>
          <w:sz w:val="28"/>
        </w:rPr>
        <w:t>укрепление</w:t>
      </w:r>
      <w:r>
        <w:rPr>
          <w:spacing w:val="49"/>
          <w:sz w:val="28"/>
        </w:rPr>
        <w:t xml:space="preserve"> </w:t>
      </w:r>
      <w:r>
        <w:rPr>
          <w:sz w:val="28"/>
        </w:rPr>
        <w:t>физического</w:t>
      </w:r>
      <w:r>
        <w:rPr>
          <w:spacing w:val="56"/>
          <w:sz w:val="28"/>
        </w:rPr>
        <w:t xml:space="preserve"> </w:t>
      </w:r>
      <w:r>
        <w:rPr>
          <w:sz w:val="28"/>
        </w:rPr>
        <w:t>и</w:t>
      </w:r>
      <w:r>
        <w:rPr>
          <w:spacing w:val="48"/>
          <w:sz w:val="28"/>
        </w:rPr>
        <w:t xml:space="preserve"> </w:t>
      </w:r>
      <w:r>
        <w:rPr>
          <w:sz w:val="28"/>
        </w:rPr>
        <w:t>психического</w:t>
      </w:r>
      <w:r>
        <w:rPr>
          <w:spacing w:val="50"/>
          <w:sz w:val="28"/>
        </w:rPr>
        <w:t xml:space="preserve"> </w:t>
      </w:r>
      <w:r>
        <w:rPr>
          <w:sz w:val="28"/>
        </w:rPr>
        <w:t>здоровья</w:t>
      </w:r>
      <w:r>
        <w:rPr>
          <w:spacing w:val="49"/>
          <w:sz w:val="28"/>
        </w:rPr>
        <w:t xml:space="preserve"> </w:t>
      </w:r>
      <w:r>
        <w:rPr>
          <w:sz w:val="28"/>
        </w:rPr>
        <w:t>детей,</w:t>
      </w:r>
      <w:r>
        <w:rPr>
          <w:spacing w:val="48"/>
          <w:sz w:val="28"/>
        </w:rPr>
        <w:t xml:space="preserve"> </w:t>
      </w:r>
      <w:r>
        <w:rPr>
          <w:sz w:val="28"/>
        </w:rPr>
        <w:t>в</w:t>
      </w:r>
      <w:r>
        <w:rPr>
          <w:spacing w:val="50"/>
          <w:sz w:val="28"/>
        </w:rPr>
        <w:t xml:space="preserve"> </w:t>
      </w:r>
      <w:r>
        <w:rPr>
          <w:spacing w:val="-5"/>
          <w:sz w:val="28"/>
        </w:rPr>
        <w:t>том</w:t>
      </w:r>
    </w:p>
    <w:p w:rsidR="00D80858" w:rsidRDefault="00A923ED">
      <w:pPr>
        <w:pStyle w:val="a3"/>
        <w:spacing w:before="2" w:line="322" w:lineRule="exact"/>
        <w:ind w:firstLine="0"/>
      </w:pPr>
      <w:r>
        <w:t>числе</w:t>
      </w:r>
      <w:r>
        <w:rPr>
          <w:spacing w:val="-9"/>
        </w:rPr>
        <w:t xml:space="preserve"> </w:t>
      </w:r>
      <w:r>
        <w:t>их</w:t>
      </w:r>
      <w:r>
        <w:rPr>
          <w:spacing w:val="-5"/>
        </w:rPr>
        <w:t xml:space="preserve"> </w:t>
      </w:r>
      <w:r>
        <w:t>эмоционального</w:t>
      </w:r>
      <w:r>
        <w:rPr>
          <w:spacing w:val="-5"/>
        </w:rPr>
        <w:t xml:space="preserve"> </w:t>
      </w:r>
      <w:r>
        <w:rPr>
          <w:spacing w:val="-2"/>
        </w:rPr>
        <w:t>благополучия;</w:t>
      </w:r>
    </w:p>
    <w:p w:rsidR="00D80858" w:rsidRDefault="00A923ED">
      <w:pPr>
        <w:pStyle w:val="a5"/>
        <w:numPr>
          <w:ilvl w:val="0"/>
          <w:numId w:val="25"/>
        </w:numPr>
        <w:tabs>
          <w:tab w:val="left" w:pos="1114"/>
        </w:tabs>
        <w:ind w:right="250" w:firstLine="708"/>
        <w:rPr>
          <w:sz w:val="28"/>
        </w:rPr>
      </w:pPr>
      <w:r>
        <w:rPr>
          <w:sz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80858" w:rsidRDefault="00D80858">
      <w:pPr>
        <w:jc w:val="both"/>
        <w:rPr>
          <w:sz w:val="28"/>
        </w:rPr>
        <w:sectPr w:rsidR="00D80858">
          <w:pgSz w:w="11910" w:h="16840"/>
          <w:pgMar w:top="480" w:right="460" w:bottom="700" w:left="900" w:header="0" w:footer="470" w:gutter="0"/>
          <w:cols w:space="720"/>
        </w:sectPr>
      </w:pPr>
    </w:p>
    <w:p w:rsidR="00D80858" w:rsidRDefault="00A923ED">
      <w:pPr>
        <w:pStyle w:val="11"/>
        <w:numPr>
          <w:ilvl w:val="0"/>
          <w:numId w:val="53"/>
        </w:numPr>
        <w:tabs>
          <w:tab w:val="left" w:pos="928"/>
        </w:tabs>
        <w:spacing w:before="73"/>
        <w:ind w:left="928" w:hanging="239"/>
        <w:jc w:val="center"/>
        <w:rPr>
          <w:sz w:val="30"/>
        </w:rPr>
      </w:pPr>
      <w:r>
        <w:rPr>
          <w:spacing w:val="-2"/>
        </w:rPr>
        <w:lastRenderedPageBreak/>
        <w:t>ОРГАНИЗАЦИОННЫЙ</w:t>
      </w:r>
      <w:r>
        <w:rPr>
          <w:spacing w:val="-10"/>
        </w:rPr>
        <w:t xml:space="preserve"> </w:t>
      </w:r>
      <w:r>
        <w:rPr>
          <w:spacing w:val="-2"/>
        </w:rPr>
        <w:t>РАЗДЕЛ</w:t>
      </w:r>
    </w:p>
    <w:p w:rsidR="00D80858" w:rsidRDefault="00A923ED">
      <w:pPr>
        <w:pStyle w:val="a5"/>
        <w:numPr>
          <w:ilvl w:val="1"/>
          <w:numId w:val="53"/>
        </w:numPr>
        <w:tabs>
          <w:tab w:val="left" w:pos="2059"/>
        </w:tabs>
        <w:spacing w:before="323"/>
        <w:ind w:right="872" w:firstLine="628"/>
        <w:rPr>
          <w:b/>
          <w:sz w:val="28"/>
        </w:rPr>
      </w:pPr>
      <w:r>
        <w:rPr>
          <w:b/>
          <w:sz w:val="28"/>
        </w:rPr>
        <w:t>Психолого-педагогические</w:t>
      </w:r>
      <w:r>
        <w:rPr>
          <w:b/>
          <w:spacing w:val="-9"/>
          <w:sz w:val="28"/>
        </w:rPr>
        <w:t xml:space="preserve"> </w:t>
      </w:r>
      <w:r>
        <w:rPr>
          <w:b/>
          <w:sz w:val="28"/>
        </w:rPr>
        <w:t>условия</w:t>
      </w:r>
      <w:r>
        <w:rPr>
          <w:b/>
          <w:spacing w:val="-11"/>
          <w:sz w:val="28"/>
        </w:rPr>
        <w:t xml:space="preserve"> </w:t>
      </w:r>
      <w:r>
        <w:rPr>
          <w:b/>
          <w:sz w:val="28"/>
        </w:rPr>
        <w:t>реализации</w:t>
      </w:r>
      <w:r>
        <w:rPr>
          <w:b/>
          <w:spacing w:val="-10"/>
          <w:sz w:val="28"/>
        </w:rPr>
        <w:t xml:space="preserve"> </w:t>
      </w:r>
      <w:r>
        <w:rPr>
          <w:b/>
          <w:sz w:val="28"/>
        </w:rPr>
        <w:t xml:space="preserve">программы </w:t>
      </w:r>
      <w:r>
        <w:rPr>
          <w:b/>
          <w:sz w:val="28"/>
          <w:u w:val="single"/>
        </w:rPr>
        <w:t>Обязательная часть</w:t>
      </w:r>
    </w:p>
    <w:p w:rsidR="00D80858" w:rsidRDefault="00A923ED">
      <w:pPr>
        <w:pStyle w:val="a3"/>
        <w:ind w:right="246"/>
      </w:pPr>
      <w:r>
        <w:t>Важнейшим условием реализации программы является создание развивающей и эмоционально комфортной для ребенка образовательной среды. Пребывание</w:t>
      </w:r>
      <w:r>
        <w:rPr>
          <w:spacing w:val="-1"/>
        </w:rPr>
        <w:t xml:space="preserve"> </w:t>
      </w:r>
      <w:r>
        <w:t>в</w:t>
      </w:r>
      <w:r>
        <w:rPr>
          <w:spacing w:val="-3"/>
        </w:rPr>
        <w:t xml:space="preserve"> </w:t>
      </w:r>
      <w:r>
        <w:t>детском</w:t>
      </w:r>
      <w:r>
        <w:rPr>
          <w:spacing w:val="-1"/>
        </w:rPr>
        <w:t xml:space="preserve"> </w:t>
      </w:r>
      <w:r>
        <w:t>саду</w:t>
      </w:r>
      <w:r>
        <w:rPr>
          <w:spacing w:val="-5"/>
        </w:rPr>
        <w:t xml:space="preserve"> </w:t>
      </w:r>
      <w:r>
        <w:t>должно</w:t>
      </w:r>
      <w:r>
        <w:rPr>
          <w:spacing w:val="-2"/>
        </w:rPr>
        <w:t xml:space="preserve"> </w:t>
      </w:r>
      <w:r>
        <w:t>доставлять</w:t>
      </w:r>
      <w:r>
        <w:rPr>
          <w:spacing w:val="-1"/>
        </w:rPr>
        <w:t xml:space="preserve"> </w:t>
      </w:r>
      <w:r>
        <w:t>ребенку</w:t>
      </w:r>
      <w:r>
        <w:rPr>
          <w:spacing w:val="-4"/>
        </w:rPr>
        <w:t xml:space="preserve"> </w:t>
      </w:r>
      <w:r>
        <w:t>радость,</w:t>
      </w:r>
      <w:r>
        <w:rPr>
          <w:spacing w:val="-1"/>
        </w:rPr>
        <w:t xml:space="preserve"> </w:t>
      </w:r>
      <w:r>
        <w:t>а</w:t>
      </w:r>
      <w:r>
        <w:rPr>
          <w:spacing w:val="-2"/>
        </w:rPr>
        <w:t xml:space="preserve"> </w:t>
      </w:r>
      <w:r>
        <w:t>образовательные ситуации должны быть увлекательными.</w:t>
      </w:r>
    </w:p>
    <w:p w:rsidR="00D80858" w:rsidRDefault="00A923ED">
      <w:pPr>
        <w:spacing w:line="322" w:lineRule="exact"/>
        <w:ind w:left="941"/>
        <w:jc w:val="both"/>
        <w:rPr>
          <w:i/>
          <w:sz w:val="28"/>
        </w:rPr>
      </w:pPr>
      <w:r>
        <w:rPr>
          <w:i/>
          <w:sz w:val="28"/>
        </w:rPr>
        <w:t>Важнейшие</w:t>
      </w:r>
      <w:r>
        <w:rPr>
          <w:i/>
          <w:spacing w:val="-11"/>
          <w:sz w:val="28"/>
        </w:rPr>
        <w:t xml:space="preserve"> </w:t>
      </w:r>
      <w:r>
        <w:rPr>
          <w:i/>
          <w:sz w:val="28"/>
        </w:rPr>
        <w:t>образовательные</w:t>
      </w:r>
      <w:r>
        <w:rPr>
          <w:i/>
          <w:spacing w:val="-11"/>
          <w:sz w:val="28"/>
        </w:rPr>
        <w:t xml:space="preserve"> </w:t>
      </w:r>
      <w:r>
        <w:rPr>
          <w:i/>
          <w:spacing w:val="-2"/>
          <w:sz w:val="28"/>
        </w:rPr>
        <w:t>ориентиры:</w:t>
      </w:r>
    </w:p>
    <w:p w:rsidR="00D80858" w:rsidRDefault="00A923ED">
      <w:pPr>
        <w:pStyle w:val="a5"/>
        <w:numPr>
          <w:ilvl w:val="0"/>
          <w:numId w:val="25"/>
        </w:numPr>
        <w:tabs>
          <w:tab w:val="left" w:pos="1103"/>
        </w:tabs>
        <w:spacing w:line="322" w:lineRule="exact"/>
        <w:ind w:left="1103" w:hanging="162"/>
        <w:rPr>
          <w:sz w:val="28"/>
        </w:rPr>
      </w:pPr>
      <w:r>
        <w:rPr>
          <w:sz w:val="28"/>
        </w:rPr>
        <w:t>обеспечение</w:t>
      </w:r>
      <w:r>
        <w:rPr>
          <w:spacing w:val="-13"/>
          <w:sz w:val="28"/>
        </w:rPr>
        <w:t xml:space="preserve"> </w:t>
      </w:r>
      <w:r>
        <w:rPr>
          <w:sz w:val="28"/>
        </w:rPr>
        <w:t>эмоционального</w:t>
      </w:r>
      <w:r>
        <w:rPr>
          <w:spacing w:val="-13"/>
          <w:sz w:val="28"/>
        </w:rPr>
        <w:t xml:space="preserve"> </w:t>
      </w:r>
      <w:r>
        <w:rPr>
          <w:sz w:val="28"/>
        </w:rPr>
        <w:t>благополучия</w:t>
      </w:r>
      <w:r>
        <w:rPr>
          <w:spacing w:val="-12"/>
          <w:sz w:val="28"/>
        </w:rPr>
        <w:t xml:space="preserve"> </w:t>
      </w:r>
      <w:r>
        <w:rPr>
          <w:spacing w:val="-2"/>
          <w:sz w:val="28"/>
        </w:rPr>
        <w:t>детей;</w:t>
      </w:r>
    </w:p>
    <w:p w:rsidR="00D80858" w:rsidRDefault="00A923ED">
      <w:pPr>
        <w:pStyle w:val="a5"/>
        <w:numPr>
          <w:ilvl w:val="0"/>
          <w:numId w:val="25"/>
        </w:numPr>
        <w:tabs>
          <w:tab w:val="left" w:pos="1143"/>
        </w:tabs>
        <w:ind w:right="250" w:firstLine="708"/>
        <w:rPr>
          <w:sz w:val="28"/>
        </w:rPr>
      </w:pPr>
      <w:r>
        <w:rPr>
          <w:sz w:val="28"/>
        </w:rPr>
        <w:t>создание условий для формирования доброжелательного и внимательного отношения детей к другим людям;</w:t>
      </w:r>
    </w:p>
    <w:p w:rsidR="00D80858" w:rsidRDefault="00A923ED">
      <w:pPr>
        <w:pStyle w:val="a5"/>
        <w:numPr>
          <w:ilvl w:val="0"/>
          <w:numId w:val="25"/>
        </w:numPr>
        <w:tabs>
          <w:tab w:val="left" w:pos="1270"/>
        </w:tabs>
        <w:ind w:right="251" w:firstLine="708"/>
        <w:rPr>
          <w:sz w:val="28"/>
        </w:rPr>
      </w:pPr>
      <w:r>
        <w:rPr>
          <w:sz w:val="28"/>
        </w:rPr>
        <w:t xml:space="preserve">развитие детской самостоятельности (инициативности, автономии и </w:t>
      </w:r>
      <w:r>
        <w:rPr>
          <w:spacing w:val="-2"/>
          <w:sz w:val="28"/>
        </w:rPr>
        <w:t>ответственности);</w:t>
      </w:r>
    </w:p>
    <w:p w:rsidR="00D80858" w:rsidRDefault="00A923ED">
      <w:pPr>
        <w:pStyle w:val="a5"/>
        <w:numPr>
          <w:ilvl w:val="0"/>
          <w:numId w:val="25"/>
        </w:numPr>
        <w:tabs>
          <w:tab w:val="left" w:pos="1297"/>
        </w:tabs>
        <w:ind w:right="254" w:firstLine="708"/>
        <w:rPr>
          <w:sz w:val="28"/>
        </w:rPr>
      </w:pPr>
      <w:r>
        <w:rPr>
          <w:sz w:val="28"/>
        </w:rPr>
        <w:t xml:space="preserve">развитие детских способностей, формирующихся в разных видах </w:t>
      </w:r>
      <w:r>
        <w:rPr>
          <w:spacing w:val="-2"/>
          <w:sz w:val="28"/>
        </w:rPr>
        <w:t>деятельности.</w:t>
      </w:r>
    </w:p>
    <w:p w:rsidR="00D80858" w:rsidRDefault="00A923ED">
      <w:pPr>
        <w:pStyle w:val="a3"/>
        <w:spacing w:line="321" w:lineRule="exact"/>
        <w:ind w:left="941" w:firstLine="0"/>
        <w:jc w:val="left"/>
      </w:pPr>
      <w:r>
        <w:t>Для</w:t>
      </w:r>
      <w:r>
        <w:rPr>
          <w:spacing w:val="-8"/>
        </w:rPr>
        <w:t xml:space="preserve"> </w:t>
      </w:r>
      <w:r>
        <w:t>реализации</w:t>
      </w:r>
      <w:r>
        <w:rPr>
          <w:spacing w:val="-6"/>
        </w:rPr>
        <w:t xml:space="preserve"> </w:t>
      </w:r>
      <w:r>
        <w:t>этих</w:t>
      </w:r>
      <w:r>
        <w:rPr>
          <w:spacing w:val="-5"/>
        </w:rPr>
        <w:t xml:space="preserve"> </w:t>
      </w:r>
      <w:r>
        <w:t>целей</w:t>
      </w:r>
      <w:r>
        <w:rPr>
          <w:spacing w:val="-6"/>
        </w:rPr>
        <w:t xml:space="preserve"> </w:t>
      </w:r>
      <w:r>
        <w:t>педагогам</w:t>
      </w:r>
      <w:r>
        <w:rPr>
          <w:spacing w:val="-5"/>
        </w:rPr>
        <w:t xml:space="preserve"> </w:t>
      </w:r>
      <w:r>
        <w:rPr>
          <w:spacing w:val="-2"/>
        </w:rPr>
        <w:t>рекомендуется:</w:t>
      </w:r>
    </w:p>
    <w:p w:rsidR="00D80858" w:rsidRDefault="00A923ED">
      <w:pPr>
        <w:pStyle w:val="a5"/>
        <w:numPr>
          <w:ilvl w:val="0"/>
          <w:numId w:val="25"/>
        </w:numPr>
        <w:tabs>
          <w:tab w:val="left" w:pos="1107"/>
        </w:tabs>
        <w:ind w:right="251" w:firstLine="708"/>
        <w:jc w:val="left"/>
        <w:rPr>
          <w:sz w:val="28"/>
        </w:rPr>
      </w:pPr>
      <w:r>
        <w:rPr>
          <w:sz w:val="28"/>
        </w:rPr>
        <w:t>проявлять</w:t>
      </w:r>
      <w:r>
        <w:rPr>
          <w:spacing w:val="-1"/>
          <w:sz w:val="28"/>
        </w:rPr>
        <w:t xml:space="preserve"> </w:t>
      </w:r>
      <w:r>
        <w:rPr>
          <w:sz w:val="28"/>
        </w:rPr>
        <w:t>уважение к</w:t>
      </w:r>
      <w:r>
        <w:rPr>
          <w:spacing w:val="-2"/>
          <w:sz w:val="28"/>
        </w:rPr>
        <w:t xml:space="preserve"> </w:t>
      </w:r>
      <w:r>
        <w:rPr>
          <w:sz w:val="28"/>
        </w:rPr>
        <w:t>личности</w:t>
      </w:r>
      <w:r>
        <w:rPr>
          <w:spacing w:val="-2"/>
          <w:sz w:val="28"/>
        </w:rPr>
        <w:t xml:space="preserve"> </w:t>
      </w:r>
      <w:r>
        <w:rPr>
          <w:sz w:val="28"/>
        </w:rPr>
        <w:t>ребенка и</w:t>
      </w:r>
      <w:r>
        <w:rPr>
          <w:spacing w:val="-2"/>
          <w:sz w:val="28"/>
        </w:rPr>
        <w:t xml:space="preserve"> </w:t>
      </w:r>
      <w:r>
        <w:rPr>
          <w:sz w:val="28"/>
        </w:rPr>
        <w:t>развивать</w:t>
      </w:r>
      <w:r>
        <w:rPr>
          <w:spacing w:val="-5"/>
          <w:sz w:val="28"/>
        </w:rPr>
        <w:t xml:space="preserve"> </w:t>
      </w:r>
      <w:r>
        <w:rPr>
          <w:sz w:val="28"/>
        </w:rPr>
        <w:t>демократический стиль взаимодействия с ним и с другими педагогами;</w:t>
      </w:r>
    </w:p>
    <w:p w:rsidR="00D80858" w:rsidRDefault="00A923ED">
      <w:pPr>
        <w:pStyle w:val="a5"/>
        <w:numPr>
          <w:ilvl w:val="0"/>
          <w:numId w:val="25"/>
        </w:numPr>
        <w:tabs>
          <w:tab w:val="left" w:pos="1155"/>
        </w:tabs>
        <w:ind w:right="253" w:firstLine="708"/>
        <w:jc w:val="left"/>
        <w:rPr>
          <w:sz w:val="28"/>
        </w:rPr>
      </w:pPr>
      <w:r>
        <w:rPr>
          <w:sz w:val="28"/>
        </w:rPr>
        <w:t>создавать</w:t>
      </w:r>
      <w:r>
        <w:rPr>
          <w:spacing w:val="40"/>
          <w:sz w:val="28"/>
        </w:rPr>
        <w:t xml:space="preserve"> </w:t>
      </w:r>
      <w:r>
        <w:rPr>
          <w:sz w:val="28"/>
        </w:rPr>
        <w:t>условия</w:t>
      </w:r>
      <w:r>
        <w:rPr>
          <w:spacing w:val="40"/>
          <w:sz w:val="28"/>
        </w:rPr>
        <w:t xml:space="preserve"> </w:t>
      </w:r>
      <w:r>
        <w:rPr>
          <w:sz w:val="28"/>
        </w:rPr>
        <w:t>для</w:t>
      </w:r>
      <w:r>
        <w:rPr>
          <w:spacing w:val="40"/>
          <w:sz w:val="28"/>
        </w:rPr>
        <w:t xml:space="preserve"> </w:t>
      </w:r>
      <w:r>
        <w:rPr>
          <w:sz w:val="28"/>
        </w:rPr>
        <w:t>принятия</w:t>
      </w:r>
      <w:r>
        <w:rPr>
          <w:spacing w:val="40"/>
          <w:sz w:val="28"/>
        </w:rPr>
        <w:t xml:space="preserve"> </w:t>
      </w:r>
      <w:r>
        <w:rPr>
          <w:sz w:val="28"/>
        </w:rPr>
        <w:t>ребенком</w:t>
      </w:r>
      <w:r>
        <w:rPr>
          <w:spacing w:val="40"/>
          <w:sz w:val="28"/>
        </w:rPr>
        <w:t xml:space="preserve"> </w:t>
      </w:r>
      <w:r>
        <w:rPr>
          <w:sz w:val="28"/>
        </w:rPr>
        <w:t>ответственности</w:t>
      </w:r>
      <w:r>
        <w:rPr>
          <w:spacing w:val="40"/>
          <w:sz w:val="28"/>
        </w:rPr>
        <w:t xml:space="preserve"> </w:t>
      </w:r>
      <w:r>
        <w:rPr>
          <w:sz w:val="28"/>
        </w:rPr>
        <w:t>и</w:t>
      </w:r>
      <w:r>
        <w:rPr>
          <w:spacing w:val="40"/>
          <w:sz w:val="28"/>
        </w:rPr>
        <w:t xml:space="preserve"> </w:t>
      </w:r>
      <w:r>
        <w:rPr>
          <w:sz w:val="28"/>
        </w:rPr>
        <w:t>проявления эмпатии к другим людям;</w:t>
      </w:r>
    </w:p>
    <w:p w:rsidR="00D80858" w:rsidRDefault="00A923ED">
      <w:pPr>
        <w:pStyle w:val="a5"/>
        <w:numPr>
          <w:ilvl w:val="0"/>
          <w:numId w:val="25"/>
        </w:numPr>
        <w:tabs>
          <w:tab w:val="left" w:pos="1131"/>
        </w:tabs>
        <w:ind w:right="250" w:firstLine="708"/>
        <w:jc w:val="left"/>
        <w:rPr>
          <w:sz w:val="28"/>
        </w:rPr>
      </w:pPr>
      <w:r>
        <w:rPr>
          <w:sz w:val="28"/>
        </w:rPr>
        <w:t>обсуждать совместно с детьми возникающие конфликты, помогать решать их, вырабатывать общие правила, учить проявлять уважение друг к другу;</w:t>
      </w:r>
    </w:p>
    <w:p w:rsidR="00D80858" w:rsidRDefault="00A923ED">
      <w:pPr>
        <w:pStyle w:val="a5"/>
        <w:numPr>
          <w:ilvl w:val="0"/>
          <w:numId w:val="25"/>
        </w:numPr>
        <w:tabs>
          <w:tab w:val="left" w:pos="1308"/>
          <w:tab w:val="left" w:pos="2838"/>
          <w:tab w:val="left" w:pos="3234"/>
          <w:tab w:val="left" w:pos="4351"/>
          <w:tab w:val="left" w:pos="5536"/>
          <w:tab w:val="left" w:pos="7151"/>
          <w:tab w:val="left" w:pos="8504"/>
        </w:tabs>
        <w:ind w:right="247" w:firstLine="708"/>
        <w:jc w:val="left"/>
        <w:rPr>
          <w:sz w:val="28"/>
        </w:rPr>
      </w:pPr>
      <w:r>
        <w:rPr>
          <w:spacing w:val="-2"/>
          <w:sz w:val="28"/>
        </w:rPr>
        <w:t>обсуждать</w:t>
      </w:r>
      <w:r>
        <w:rPr>
          <w:sz w:val="28"/>
        </w:rPr>
        <w:tab/>
      </w:r>
      <w:r>
        <w:rPr>
          <w:spacing w:val="-10"/>
          <w:sz w:val="28"/>
        </w:rPr>
        <w:t>с</w:t>
      </w:r>
      <w:r>
        <w:rPr>
          <w:sz w:val="28"/>
        </w:rPr>
        <w:tab/>
      </w:r>
      <w:r>
        <w:rPr>
          <w:spacing w:val="-2"/>
          <w:sz w:val="28"/>
        </w:rPr>
        <w:t>детьми</w:t>
      </w:r>
      <w:r>
        <w:rPr>
          <w:sz w:val="28"/>
        </w:rPr>
        <w:tab/>
      </w:r>
      <w:r>
        <w:rPr>
          <w:spacing w:val="-2"/>
          <w:sz w:val="28"/>
        </w:rPr>
        <w:t>важные</w:t>
      </w:r>
      <w:r>
        <w:rPr>
          <w:sz w:val="28"/>
        </w:rPr>
        <w:tab/>
      </w:r>
      <w:r>
        <w:rPr>
          <w:spacing w:val="-2"/>
          <w:sz w:val="28"/>
        </w:rPr>
        <w:t>жизненные</w:t>
      </w:r>
      <w:r>
        <w:rPr>
          <w:sz w:val="28"/>
        </w:rPr>
        <w:tab/>
      </w:r>
      <w:r>
        <w:rPr>
          <w:spacing w:val="-2"/>
          <w:sz w:val="28"/>
        </w:rPr>
        <w:t>вопросы,</w:t>
      </w:r>
      <w:r>
        <w:rPr>
          <w:sz w:val="28"/>
        </w:rPr>
        <w:tab/>
      </w:r>
      <w:r>
        <w:rPr>
          <w:spacing w:val="-2"/>
          <w:sz w:val="28"/>
        </w:rPr>
        <w:t xml:space="preserve">стимулировать </w:t>
      </w:r>
      <w:r>
        <w:rPr>
          <w:sz w:val="28"/>
        </w:rPr>
        <w:t>проявление позиции ребенка;</w:t>
      </w:r>
    </w:p>
    <w:p w:rsidR="00D80858" w:rsidRDefault="00A923ED">
      <w:pPr>
        <w:pStyle w:val="a5"/>
        <w:numPr>
          <w:ilvl w:val="0"/>
          <w:numId w:val="25"/>
        </w:numPr>
        <w:tabs>
          <w:tab w:val="left" w:pos="1162"/>
        </w:tabs>
        <w:ind w:right="246" w:firstLine="708"/>
        <w:rPr>
          <w:sz w:val="28"/>
        </w:rPr>
      </w:pPr>
      <w:r>
        <w:rPr>
          <w:sz w:val="28"/>
        </w:rPr>
        <w:t>обращать внимание детей на тот факт, что люди различаются по своим убеждениям и ценностям, обсуждать, как это влияет на их поведение;</w:t>
      </w:r>
    </w:p>
    <w:p w:rsidR="00D80858" w:rsidRDefault="00A923ED">
      <w:pPr>
        <w:pStyle w:val="a5"/>
        <w:numPr>
          <w:ilvl w:val="0"/>
          <w:numId w:val="25"/>
        </w:numPr>
        <w:tabs>
          <w:tab w:val="left" w:pos="1109"/>
        </w:tabs>
        <w:ind w:right="242" w:firstLine="708"/>
        <w:rPr>
          <w:sz w:val="28"/>
        </w:rPr>
      </w:pPr>
      <w:r>
        <w:rPr>
          <w:sz w:val="28"/>
        </w:rPr>
        <w:t>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D80858" w:rsidRDefault="00A923ED">
      <w:pPr>
        <w:pStyle w:val="a3"/>
        <w:ind w:right="242"/>
      </w:pPr>
      <w:r>
        <w:t>Система дошкольного образования в структурном подразделении «Детский сад № 9 комбинированного вида» нацелена на то, чтобы у ребенка развивались</w:t>
      </w:r>
      <w:r>
        <w:rPr>
          <w:spacing w:val="40"/>
        </w:rPr>
        <w:t xml:space="preserve"> </w:t>
      </w:r>
      <w:r>
        <w:t>игра и познавательная активность. В ДОО созданы условия для проявления таких качеств, как: инициативность, жизнерадостность, любопытство и стремление узнавать новое.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D80858" w:rsidRDefault="00A923ED">
      <w:pPr>
        <w:pStyle w:val="a3"/>
        <w:ind w:right="243"/>
      </w:pPr>
      <w:r>
        <w:t xml:space="preserve">Обеспечение эмоционального благополучия ребенка в структурном подразделении «Детский сад № </w:t>
      </w:r>
      <w:r w:rsidR="00EE1519">
        <w:t>13</w:t>
      </w:r>
      <w:r>
        <w:t xml:space="preserve"> комбинированного вида»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ДОО создают атмосферу принятия, в которой каждый ребенок чувствует, что его ценят и принимают таким, какой он есть; могут выслушать его и понять.</w:t>
      </w:r>
    </w:p>
    <w:p w:rsidR="00D80858" w:rsidRDefault="00D80858">
      <w:pPr>
        <w:sectPr w:rsidR="00D80858">
          <w:footerReference w:type="default" r:id="rId25"/>
          <w:pgSz w:w="11910" w:h="16840"/>
          <w:pgMar w:top="1040" w:right="460" w:bottom="920" w:left="900" w:header="0" w:footer="736" w:gutter="0"/>
          <w:cols w:space="720"/>
        </w:sectPr>
      </w:pPr>
    </w:p>
    <w:p w:rsidR="00D80858" w:rsidRDefault="00A923ED">
      <w:pPr>
        <w:spacing w:before="67"/>
        <w:ind w:left="941"/>
        <w:jc w:val="both"/>
        <w:rPr>
          <w:sz w:val="28"/>
        </w:rPr>
      </w:pPr>
      <w:r>
        <w:rPr>
          <w:b/>
          <w:i/>
          <w:sz w:val="28"/>
        </w:rPr>
        <w:lastRenderedPageBreak/>
        <w:t>Для</w:t>
      </w:r>
      <w:r>
        <w:rPr>
          <w:b/>
          <w:i/>
          <w:spacing w:val="-9"/>
          <w:sz w:val="28"/>
        </w:rPr>
        <w:t xml:space="preserve"> </w:t>
      </w:r>
      <w:r>
        <w:rPr>
          <w:b/>
          <w:i/>
          <w:sz w:val="28"/>
        </w:rPr>
        <w:t>обеспечения</w:t>
      </w:r>
      <w:r>
        <w:rPr>
          <w:b/>
          <w:i/>
          <w:spacing w:val="-6"/>
          <w:sz w:val="28"/>
        </w:rPr>
        <w:t xml:space="preserve"> </w:t>
      </w:r>
      <w:r>
        <w:rPr>
          <w:b/>
          <w:i/>
          <w:sz w:val="28"/>
        </w:rPr>
        <w:t>в</w:t>
      </w:r>
      <w:r>
        <w:rPr>
          <w:b/>
          <w:i/>
          <w:spacing w:val="-6"/>
          <w:sz w:val="28"/>
        </w:rPr>
        <w:t xml:space="preserve"> </w:t>
      </w:r>
      <w:r>
        <w:rPr>
          <w:b/>
          <w:i/>
          <w:sz w:val="28"/>
        </w:rPr>
        <w:t>группе</w:t>
      </w:r>
      <w:r>
        <w:rPr>
          <w:b/>
          <w:i/>
          <w:spacing w:val="-8"/>
          <w:sz w:val="28"/>
        </w:rPr>
        <w:t xml:space="preserve"> </w:t>
      </w:r>
      <w:r>
        <w:rPr>
          <w:b/>
          <w:i/>
          <w:sz w:val="28"/>
        </w:rPr>
        <w:t>эмоционального</w:t>
      </w:r>
      <w:r>
        <w:rPr>
          <w:b/>
          <w:i/>
          <w:spacing w:val="-5"/>
          <w:sz w:val="28"/>
        </w:rPr>
        <w:t xml:space="preserve"> </w:t>
      </w:r>
      <w:r>
        <w:rPr>
          <w:b/>
          <w:i/>
          <w:sz w:val="28"/>
        </w:rPr>
        <w:t>благополучия</w:t>
      </w:r>
      <w:r>
        <w:rPr>
          <w:b/>
          <w:i/>
          <w:spacing w:val="-7"/>
          <w:sz w:val="28"/>
        </w:rPr>
        <w:t xml:space="preserve"> </w:t>
      </w:r>
      <w:r>
        <w:rPr>
          <w:sz w:val="28"/>
        </w:rPr>
        <w:t>педагоги</w:t>
      </w:r>
      <w:r>
        <w:rPr>
          <w:spacing w:val="-5"/>
          <w:sz w:val="28"/>
        </w:rPr>
        <w:t xml:space="preserve"> </w:t>
      </w:r>
      <w:r>
        <w:rPr>
          <w:spacing w:val="-2"/>
          <w:sz w:val="28"/>
        </w:rPr>
        <w:t>должны:</w:t>
      </w:r>
    </w:p>
    <w:p w:rsidR="00D80858" w:rsidRDefault="00A923ED">
      <w:pPr>
        <w:pStyle w:val="a5"/>
        <w:numPr>
          <w:ilvl w:val="0"/>
          <w:numId w:val="25"/>
        </w:numPr>
        <w:tabs>
          <w:tab w:val="left" w:pos="1103"/>
        </w:tabs>
        <w:spacing w:before="2"/>
        <w:ind w:left="1103" w:hanging="162"/>
        <w:rPr>
          <w:sz w:val="28"/>
        </w:rPr>
      </w:pPr>
      <w:r>
        <w:rPr>
          <w:sz w:val="28"/>
        </w:rPr>
        <w:t>общаться</w:t>
      </w:r>
      <w:r>
        <w:rPr>
          <w:spacing w:val="-7"/>
          <w:sz w:val="28"/>
        </w:rPr>
        <w:t xml:space="preserve"> </w:t>
      </w:r>
      <w:r>
        <w:rPr>
          <w:sz w:val="28"/>
        </w:rPr>
        <w:t>с</w:t>
      </w:r>
      <w:r>
        <w:rPr>
          <w:spacing w:val="-8"/>
          <w:sz w:val="28"/>
        </w:rPr>
        <w:t xml:space="preserve"> </w:t>
      </w:r>
      <w:r>
        <w:rPr>
          <w:sz w:val="28"/>
        </w:rPr>
        <w:t>детьми</w:t>
      </w:r>
      <w:r>
        <w:rPr>
          <w:spacing w:val="-6"/>
          <w:sz w:val="28"/>
        </w:rPr>
        <w:t xml:space="preserve"> </w:t>
      </w:r>
      <w:r>
        <w:rPr>
          <w:sz w:val="28"/>
        </w:rPr>
        <w:t>доброжелательно,</w:t>
      </w:r>
      <w:r>
        <w:rPr>
          <w:spacing w:val="-6"/>
          <w:sz w:val="28"/>
        </w:rPr>
        <w:t xml:space="preserve"> </w:t>
      </w:r>
      <w:r>
        <w:rPr>
          <w:sz w:val="28"/>
        </w:rPr>
        <w:t>без</w:t>
      </w:r>
      <w:r>
        <w:rPr>
          <w:spacing w:val="-5"/>
          <w:sz w:val="28"/>
        </w:rPr>
        <w:t xml:space="preserve"> </w:t>
      </w:r>
      <w:r>
        <w:rPr>
          <w:sz w:val="28"/>
        </w:rPr>
        <w:t>обвинений</w:t>
      </w:r>
      <w:r>
        <w:rPr>
          <w:spacing w:val="-8"/>
          <w:sz w:val="28"/>
        </w:rPr>
        <w:t xml:space="preserve"> </w:t>
      </w:r>
      <w:r>
        <w:rPr>
          <w:sz w:val="28"/>
        </w:rPr>
        <w:t>и</w:t>
      </w:r>
      <w:r>
        <w:rPr>
          <w:spacing w:val="-4"/>
          <w:sz w:val="28"/>
        </w:rPr>
        <w:t xml:space="preserve"> </w:t>
      </w:r>
      <w:r>
        <w:rPr>
          <w:spacing w:val="-2"/>
          <w:sz w:val="28"/>
        </w:rPr>
        <w:t>угроз;</w:t>
      </w:r>
    </w:p>
    <w:p w:rsidR="00D80858" w:rsidRDefault="00A923ED">
      <w:pPr>
        <w:pStyle w:val="a5"/>
        <w:numPr>
          <w:ilvl w:val="0"/>
          <w:numId w:val="25"/>
        </w:numPr>
        <w:tabs>
          <w:tab w:val="left" w:pos="1177"/>
        </w:tabs>
        <w:ind w:right="253" w:firstLine="708"/>
        <w:rPr>
          <w:sz w:val="28"/>
        </w:rPr>
      </w:pPr>
      <w:r>
        <w:rPr>
          <w:sz w:val="28"/>
        </w:rPr>
        <w:t>внимательно выслушивать детей, показывать, что понимает их чувства, помогать делиться своими переживаниями и мыслями;</w:t>
      </w:r>
    </w:p>
    <w:p w:rsidR="00D80858" w:rsidRDefault="00A923ED">
      <w:pPr>
        <w:pStyle w:val="a5"/>
        <w:numPr>
          <w:ilvl w:val="0"/>
          <w:numId w:val="25"/>
        </w:numPr>
        <w:tabs>
          <w:tab w:val="left" w:pos="1103"/>
        </w:tabs>
        <w:spacing w:line="321" w:lineRule="exact"/>
        <w:ind w:left="1103" w:hanging="162"/>
        <w:rPr>
          <w:sz w:val="28"/>
        </w:rPr>
      </w:pPr>
      <w:r>
        <w:rPr>
          <w:sz w:val="28"/>
        </w:rPr>
        <w:t>помочь</w:t>
      </w:r>
      <w:r>
        <w:rPr>
          <w:spacing w:val="-13"/>
          <w:sz w:val="28"/>
        </w:rPr>
        <w:t xml:space="preserve"> </w:t>
      </w:r>
      <w:r>
        <w:rPr>
          <w:sz w:val="28"/>
        </w:rPr>
        <w:t>детям</w:t>
      </w:r>
      <w:r>
        <w:rPr>
          <w:spacing w:val="-10"/>
          <w:sz w:val="28"/>
        </w:rPr>
        <w:t xml:space="preserve"> </w:t>
      </w:r>
      <w:r>
        <w:rPr>
          <w:sz w:val="28"/>
        </w:rPr>
        <w:t>обнаружить</w:t>
      </w:r>
      <w:r>
        <w:rPr>
          <w:spacing w:val="-9"/>
          <w:sz w:val="28"/>
        </w:rPr>
        <w:t xml:space="preserve"> </w:t>
      </w:r>
      <w:r>
        <w:rPr>
          <w:sz w:val="28"/>
        </w:rPr>
        <w:t>конструктивные</w:t>
      </w:r>
      <w:r>
        <w:rPr>
          <w:spacing w:val="-7"/>
          <w:sz w:val="28"/>
        </w:rPr>
        <w:t xml:space="preserve"> </w:t>
      </w:r>
      <w:r>
        <w:rPr>
          <w:sz w:val="28"/>
        </w:rPr>
        <w:t>варианты</w:t>
      </w:r>
      <w:r>
        <w:rPr>
          <w:spacing w:val="-7"/>
          <w:sz w:val="28"/>
        </w:rPr>
        <w:t xml:space="preserve"> </w:t>
      </w:r>
      <w:r>
        <w:rPr>
          <w:spacing w:val="-2"/>
          <w:sz w:val="28"/>
        </w:rPr>
        <w:t>поведения;</w:t>
      </w:r>
    </w:p>
    <w:p w:rsidR="00D80858" w:rsidRDefault="00A923ED">
      <w:pPr>
        <w:pStyle w:val="a5"/>
        <w:numPr>
          <w:ilvl w:val="0"/>
          <w:numId w:val="25"/>
        </w:numPr>
        <w:tabs>
          <w:tab w:val="left" w:pos="1205"/>
        </w:tabs>
        <w:ind w:right="246" w:firstLine="708"/>
        <w:rPr>
          <w:sz w:val="28"/>
        </w:rPr>
      </w:pPr>
      <w:r>
        <w:rPr>
          <w:sz w:val="28"/>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D80858" w:rsidRDefault="00A923ED">
      <w:pPr>
        <w:pStyle w:val="a5"/>
        <w:numPr>
          <w:ilvl w:val="0"/>
          <w:numId w:val="25"/>
        </w:numPr>
        <w:tabs>
          <w:tab w:val="left" w:pos="1129"/>
        </w:tabs>
        <w:spacing w:before="1"/>
        <w:ind w:right="251" w:firstLine="708"/>
        <w:rPr>
          <w:sz w:val="28"/>
        </w:rPr>
      </w:pPr>
      <w:r>
        <w:rPr>
          <w:sz w:val="28"/>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D80858" w:rsidRDefault="00A923ED">
      <w:pPr>
        <w:ind w:left="232" w:right="241" w:firstLine="708"/>
        <w:jc w:val="both"/>
        <w:rPr>
          <w:sz w:val="28"/>
        </w:rPr>
      </w:pPr>
      <w:r>
        <w:rPr>
          <w:sz w:val="28"/>
        </w:rPr>
        <w:t xml:space="preserve">Для того, чтобы </w:t>
      </w:r>
      <w:r>
        <w:rPr>
          <w:b/>
          <w:i/>
          <w:sz w:val="28"/>
        </w:rPr>
        <w:t>воспитать в детях доброжелательное и внимательное отношение к людям</w:t>
      </w:r>
      <w:r>
        <w:rPr>
          <w:sz w:val="28"/>
        </w:rPr>
        <w:t>, педагоги сами относится к детям доброжелательно и внимательно, помогают конструктивно разрешать возникающие конфликты. Для этого они:</w:t>
      </w:r>
    </w:p>
    <w:p w:rsidR="00D80858" w:rsidRDefault="00A923ED">
      <w:pPr>
        <w:pStyle w:val="a5"/>
        <w:numPr>
          <w:ilvl w:val="0"/>
          <w:numId w:val="24"/>
        </w:numPr>
        <w:tabs>
          <w:tab w:val="left" w:pos="1648"/>
        </w:tabs>
        <w:spacing w:before="1" w:line="322" w:lineRule="exact"/>
        <w:ind w:left="1648" w:hanging="707"/>
        <w:rPr>
          <w:sz w:val="28"/>
        </w:rPr>
      </w:pPr>
      <w:r>
        <w:rPr>
          <w:sz w:val="28"/>
        </w:rPr>
        <w:t>устанавливают</w:t>
      </w:r>
      <w:r>
        <w:rPr>
          <w:spacing w:val="-12"/>
          <w:sz w:val="28"/>
        </w:rPr>
        <w:t xml:space="preserve"> </w:t>
      </w:r>
      <w:r>
        <w:rPr>
          <w:sz w:val="28"/>
        </w:rPr>
        <w:t>понятные</w:t>
      </w:r>
      <w:r>
        <w:rPr>
          <w:spacing w:val="-10"/>
          <w:sz w:val="28"/>
        </w:rPr>
        <w:t xml:space="preserve"> </w:t>
      </w:r>
      <w:r>
        <w:rPr>
          <w:sz w:val="28"/>
        </w:rPr>
        <w:t>для</w:t>
      </w:r>
      <w:r>
        <w:rPr>
          <w:spacing w:val="-12"/>
          <w:sz w:val="28"/>
        </w:rPr>
        <w:t xml:space="preserve"> </w:t>
      </w:r>
      <w:r>
        <w:rPr>
          <w:sz w:val="28"/>
        </w:rPr>
        <w:t>детей</w:t>
      </w:r>
      <w:r>
        <w:rPr>
          <w:spacing w:val="-7"/>
          <w:sz w:val="28"/>
        </w:rPr>
        <w:t xml:space="preserve"> </w:t>
      </w:r>
      <w:r>
        <w:rPr>
          <w:sz w:val="28"/>
        </w:rPr>
        <w:t>правила</w:t>
      </w:r>
      <w:r>
        <w:rPr>
          <w:spacing w:val="-6"/>
          <w:sz w:val="28"/>
        </w:rPr>
        <w:t xml:space="preserve"> </w:t>
      </w:r>
      <w:r>
        <w:rPr>
          <w:spacing w:val="-2"/>
          <w:sz w:val="28"/>
        </w:rPr>
        <w:t>взаимодействия;</w:t>
      </w:r>
    </w:p>
    <w:p w:rsidR="00D80858" w:rsidRDefault="00A923ED">
      <w:pPr>
        <w:pStyle w:val="a5"/>
        <w:numPr>
          <w:ilvl w:val="0"/>
          <w:numId w:val="24"/>
        </w:numPr>
        <w:tabs>
          <w:tab w:val="left" w:pos="1648"/>
        </w:tabs>
        <w:spacing w:line="322" w:lineRule="exact"/>
        <w:ind w:left="1648" w:hanging="707"/>
        <w:rPr>
          <w:sz w:val="28"/>
        </w:rPr>
      </w:pPr>
      <w:r>
        <w:rPr>
          <w:sz w:val="28"/>
        </w:rPr>
        <w:t>создают</w:t>
      </w:r>
      <w:r>
        <w:rPr>
          <w:spacing w:val="-14"/>
          <w:sz w:val="28"/>
        </w:rPr>
        <w:t xml:space="preserve"> </w:t>
      </w:r>
      <w:r>
        <w:rPr>
          <w:sz w:val="28"/>
        </w:rPr>
        <w:t>ситуации</w:t>
      </w:r>
      <w:r>
        <w:rPr>
          <w:spacing w:val="-6"/>
          <w:sz w:val="28"/>
        </w:rPr>
        <w:t xml:space="preserve"> </w:t>
      </w:r>
      <w:r>
        <w:rPr>
          <w:sz w:val="28"/>
        </w:rPr>
        <w:t>обсуждения</w:t>
      </w:r>
      <w:r>
        <w:rPr>
          <w:spacing w:val="-11"/>
          <w:sz w:val="28"/>
        </w:rPr>
        <w:t xml:space="preserve"> </w:t>
      </w:r>
      <w:r>
        <w:rPr>
          <w:sz w:val="28"/>
        </w:rPr>
        <w:t>правил,</w:t>
      </w:r>
      <w:r>
        <w:rPr>
          <w:spacing w:val="-9"/>
          <w:sz w:val="28"/>
        </w:rPr>
        <w:t xml:space="preserve"> </w:t>
      </w:r>
      <w:r>
        <w:rPr>
          <w:sz w:val="28"/>
        </w:rPr>
        <w:t>прояснения</w:t>
      </w:r>
      <w:r>
        <w:rPr>
          <w:spacing w:val="-9"/>
          <w:sz w:val="28"/>
        </w:rPr>
        <w:t xml:space="preserve"> </w:t>
      </w:r>
      <w:r>
        <w:rPr>
          <w:sz w:val="28"/>
        </w:rPr>
        <w:t>детьми</w:t>
      </w:r>
      <w:r>
        <w:rPr>
          <w:spacing w:val="-5"/>
          <w:sz w:val="28"/>
        </w:rPr>
        <w:t xml:space="preserve"> </w:t>
      </w:r>
      <w:r>
        <w:rPr>
          <w:sz w:val="28"/>
        </w:rPr>
        <w:t>их</w:t>
      </w:r>
      <w:r>
        <w:rPr>
          <w:spacing w:val="-4"/>
          <w:sz w:val="28"/>
        </w:rPr>
        <w:t xml:space="preserve"> </w:t>
      </w:r>
      <w:r>
        <w:rPr>
          <w:spacing w:val="-2"/>
          <w:sz w:val="28"/>
        </w:rPr>
        <w:t>смысла;</w:t>
      </w:r>
    </w:p>
    <w:p w:rsidR="00D80858" w:rsidRDefault="00A923ED">
      <w:pPr>
        <w:pStyle w:val="a5"/>
        <w:numPr>
          <w:ilvl w:val="0"/>
          <w:numId w:val="24"/>
        </w:numPr>
        <w:tabs>
          <w:tab w:val="left" w:pos="1647"/>
        </w:tabs>
        <w:ind w:right="244" w:firstLine="708"/>
        <w:rPr>
          <w:sz w:val="28"/>
        </w:rPr>
      </w:pPr>
      <w:r>
        <w:rPr>
          <w:sz w:val="28"/>
        </w:rPr>
        <w:t>поддерживают инициативу детей по созданию новых норм и правил (когда дети совместно предлагают правила для разрешения возникающих проблемных ситуаций).</w:t>
      </w:r>
    </w:p>
    <w:p w:rsidR="00D80858" w:rsidRDefault="00A923ED">
      <w:pPr>
        <w:pStyle w:val="a3"/>
        <w:spacing w:before="1"/>
        <w:ind w:right="243"/>
      </w:pPr>
      <w: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w:t>
      </w:r>
    </w:p>
    <w:p w:rsidR="00D80858" w:rsidRDefault="00A923ED">
      <w:pPr>
        <w:pStyle w:val="a3"/>
        <w:ind w:right="242"/>
      </w:pPr>
      <w:r>
        <w:rPr>
          <w:b/>
          <w:i/>
        </w:rPr>
        <w:t xml:space="preserve">Для формирования детской самостоятельности </w:t>
      </w:r>
      <w:r>
        <w:t xml:space="preserve">педагоги структурного подразделения «Детский сад № </w:t>
      </w:r>
      <w:r w:rsidR="00EE1519">
        <w:t>13</w:t>
      </w:r>
      <w:r>
        <w:t xml:space="preserve"> комбинированного вида» выстраивают образовательную среду таким образом, чтобы</w:t>
      </w:r>
      <w:r>
        <w:rPr>
          <w:spacing w:val="-3"/>
        </w:rPr>
        <w:t xml:space="preserve"> </w:t>
      </w:r>
      <w:r>
        <w:t>дети могли учиться на собственном опыте, экспериментировать с различными объектами, в том числе с растениями, изменять или конструировать игровое пространство в соответствии с возникающими игровыми ситуациями, быть автономными в своих действиях и принятии доступных им решений.</w:t>
      </w:r>
    </w:p>
    <w:p w:rsidR="00D80858" w:rsidRDefault="00A923ED">
      <w:pPr>
        <w:ind w:left="232" w:right="246" w:firstLine="708"/>
        <w:jc w:val="both"/>
        <w:rPr>
          <w:sz w:val="28"/>
        </w:rPr>
      </w:pPr>
      <w:r>
        <w:rPr>
          <w:b/>
          <w:i/>
          <w:sz w:val="28"/>
        </w:rPr>
        <w:t xml:space="preserve">С целью поддержания детской инициативы </w:t>
      </w:r>
      <w:r>
        <w:rPr>
          <w:sz w:val="28"/>
        </w:rPr>
        <w:t>педагоги ДОО стараются регулярносоздавать ситуации, в которых дошкольники учатся:</w:t>
      </w:r>
    </w:p>
    <w:p w:rsidR="00D80858" w:rsidRDefault="00A923ED">
      <w:pPr>
        <w:pStyle w:val="a5"/>
        <w:numPr>
          <w:ilvl w:val="0"/>
          <w:numId w:val="24"/>
        </w:numPr>
        <w:tabs>
          <w:tab w:val="left" w:pos="1649"/>
        </w:tabs>
        <w:ind w:left="1649"/>
        <w:jc w:val="left"/>
        <w:rPr>
          <w:sz w:val="28"/>
        </w:rPr>
      </w:pPr>
      <w:r>
        <w:rPr>
          <w:sz w:val="28"/>
        </w:rPr>
        <w:t>при</w:t>
      </w:r>
      <w:r>
        <w:rPr>
          <w:spacing w:val="-10"/>
          <w:sz w:val="28"/>
        </w:rPr>
        <w:t xml:space="preserve"> </w:t>
      </w:r>
      <w:r>
        <w:rPr>
          <w:sz w:val="28"/>
        </w:rPr>
        <w:t>участии</w:t>
      </w:r>
      <w:r>
        <w:rPr>
          <w:spacing w:val="-7"/>
          <w:sz w:val="28"/>
        </w:rPr>
        <w:t xml:space="preserve"> </w:t>
      </w:r>
      <w:r>
        <w:rPr>
          <w:sz w:val="28"/>
        </w:rPr>
        <w:t>взрослого</w:t>
      </w:r>
      <w:r>
        <w:rPr>
          <w:spacing w:val="-9"/>
          <w:sz w:val="28"/>
        </w:rPr>
        <w:t xml:space="preserve"> </w:t>
      </w:r>
      <w:r>
        <w:rPr>
          <w:sz w:val="28"/>
        </w:rPr>
        <w:t>обсуждать</w:t>
      </w:r>
      <w:r>
        <w:rPr>
          <w:spacing w:val="-12"/>
          <w:sz w:val="28"/>
        </w:rPr>
        <w:t xml:space="preserve"> </w:t>
      </w:r>
      <w:r>
        <w:rPr>
          <w:sz w:val="28"/>
        </w:rPr>
        <w:t>важные</w:t>
      </w:r>
      <w:r>
        <w:rPr>
          <w:spacing w:val="-8"/>
          <w:sz w:val="28"/>
        </w:rPr>
        <w:t xml:space="preserve"> </w:t>
      </w:r>
      <w:r>
        <w:rPr>
          <w:sz w:val="28"/>
        </w:rPr>
        <w:t>события</w:t>
      </w:r>
      <w:r>
        <w:rPr>
          <w:spacing w:val="-8"/>
          <w:sz w:val="28"/>
        </w:rPr>
        <w:t xml:space="preserve"> </w:t>
      </w:r>
      <w:r>
        <w:rPr>
          <w:sz w:val="28"/>
        </w:rPr>
        <w:t>со</w:t>
      </w:r>
      <w:r>
        <w:rPr>
          <w:spacing w:val="-7"/>
          <w:sz w:val="28"/>
        </w:rPr>
        <w:t xml:space="preserve"> </w:t>
      </w:r>
      <w:r>
        <w:rPr>
          <w:spacing w:val="-2"/>
          <w:sz w:val="28"/>
        </w:rPr>
        <w:t>сверстниками;</w:t>
      </w:r>
    </w:p>
    <w:p w:rsidR="00D80858" w:rsidRDefault="00A923ED">
      <w:pPr>
        <w:pStyle w:val="a5"/>
        <w:numPr>
          <w:ilvl w:val="0"/>
          <w:numId w:val="24"/>
        </w:numPr>
        <w:tabs>
          <w:tab w:val="left" w:pos="1649"/>
          <w:tab w:val="left" w:pos="3136"/>
          <w:tab w:val="left" w:pos="4113"/>
          <w:tab w:val="left" w:pos="4498"/>
          <w:tab w:val="left" w:pos="6396"/>
          <w:tab w:val="left" w:pos="7012"/>
          <w:tab w:val="left" w:pos="8564"/>
          <w:tab w:val="left" w:pos="9497"/>
        </w:tabs>
        <w:ind w:right="249" w:firstLine="708"/>
        <w:jc w:val="left"/>
        <w:rPr>
          <w:sz w:val="28"/>
        </w:rPr>
      </w:pPr>
      <w:r>
        <w:rPr>
          <w:spacing w:val="-2"/>
          <w:sz w:val="28"/>
        </w:rPr>
        <w:t>совершать</w:t>
      </w:r>
      <w:r>
        <w:rPr>
          <w:sz w:val="28"/>
        </w:rPr>
        <w:tab/>
      </w:r>
      <w:r>
        <w:rPr>
          <w:spacing w:val="-4"/>
          <w:sz w:val="28"/>
        </w:rPr>
        <w:t>выбор</w:t>
      </w:r>
      <w:r>
        <w:rPr>
          <w:sz w:val="28"/>
        </w:rPr>
        <w:tab/>
      </w:r>
      <w:r>
        <w:rPr>
          <w:spacing w:val="-10"/>
          <w:sz w:val="28"/>
        </w:rPr>
        <w:t>и</w:t>
      </w:r>
      <w:r>
        <w:rPr>
          <w:sz w:val="28"/>
        </w:rPr>
        <w:tab/>
      </w:r>
      <w:r>
        <w:rPr>
          <w:spacing w:val="-2"/>
          <w:sz w:val="28"/>
        </w:rPr>
        <w:t>обосновывать</w:t>
      </w:r>
      <w:r>
        <w:rPr>
          <w:sz w:val="28"/>
        </w:rPr>
        <w:tab/>
      </w:r>
      <w:r>
        <w:rPr>
          <w:spacing w:val="-4"/>
          <w:sz w:val="28"/>
        </w:rPr>
        <w:t>его</w:t>
      </w:r>
      <w:r>
        <w:rPr>
          <w:sz w:val="28"/>
        </w:rPr>
        <w:tab/>
      </w:r>
      <w:r>
        <w:rPr>
          <w:spacing w:val="-2"/>
          <w:sz w:val="28"/>
        </w:rPr>
        <w:t>(например,</w:t>
      </w:r>
      <w:r>
        <w:rPr>
          <w:sz w:val="28"/>
        </w:rPr>
        <w:tab/>
      </w:r>
      <w:r>
        <w:rPr>
          <w:spacing w:val="-2"/>
          <w:sz w:val="28"/>
        </w:rPr>
        <w:t>детям</w:t>
      </w:r>
      <w:r>
        <w:rPr>
          <w:sz w:val="28"/>
        </w:rPr>
        <w:tab/>
      </w:r>
      <w:r>
        <w:rPr>
          <w:spacing w:val="-2"/>
          <w:sz w:val="28"/>
        </w:rPr>
        <w:t xml:space="preserve">можно </w:t>
      </w:r>
      <w:r>
        <w:rPr>
          <w:sz w:val="28"/>
        </w:rPr>
        <w:t>предлагатьспециальные способы фиксации их выбора);</w:t>
      </w:r>
    </w:p>
    <w:p w:rsidR="00D80858" w:rsidRDefault="00A923ED">
      <w:pPr>
        <w:pStyle w:val="a5"/>
        <w:numPr>
          <w:ilvl w:val="0"/>
          <w:numId w:val="24"/>
        </w:numPr>
        <w:tabs>
          <w:tab w:val="left" w:pos="1649"/>
        </w:tabs>
        <w:spacing w:line="321" w:lineRule="exact"/>
        <w:ind w:left="1649"/>
        <w:jc w:val="left"/>
        <w:rPr>
          <w:sz w:val="28"/>
        </w:rPr>
      </w:pPr>
      <w:r>
        <w:rPr>
          <w:sz w:val="28"/>
        </w:rPr>
        <w:t>предъявлять</w:t>
      </w:r>
      <w:r>
        <w:rPr>
          <w:spacing w:val="-13"/>
          <w:sz w:val="28"/>
        </w:rPr>
        <w:t xml:space="preserve"> </w:t>
      </w:r>
      <w:r>
        <w:rPr>
          <w:sz w:val="28"/>
        </w:rPr>
        <w:t>и</w:t>
      </w:r>
      <w:r>
        <w:rPr>
          <w:spacing w:val="-13"/>
          <w:sz w:val="28"/>
        </w:rPr>
        <w:t xml:space="preserve"> </w:t>
      </w:r>
      <w:r>
        <w:rPr>
          <w:sz w:val="28"/>
        </w:rPr>
        <w:t>обосновывать</w:t>
      </w:r>
      <w:r>
        <w:rPr>
          <w:spacing w:val="-12"/>
          <w:sz w:val="28"/>
        </w:rPr>
        <w:t xml:space="preserve"> </w:t>
      </w:r>
      <w:r>
        <w:rPr>
          <w:sz w:val="28"/>
        </w:rPr>
        <w:t>свою</w:t>
      </w:r>
      <w:r>
        <w:rPr>
          <w:spacing w:val="-13"/>
          <w:sz w:val="28"/>
        </w:rPr>
        <w:t xml:space="preserve"> </w:t>
      </w:r>
      <w:r>
        <w:rPr>
          <w:spacing w:val="-2"/>
          <w:sz w:val="28"/>
        </w:rPr>
        <w:t>инициативу;</w:t>
      </w:r>
    </w:p>
    <w:p w:rsidR="00D80858" w:rsidRDefault="00A923ED">
      <w:pPr>
        <w:pStyle w:val="a5"/>
        <w:numPr>
          <w:ilvl w:val="0"/>
          <w:numId w:val="24"/>
        </w:numPr>
        <w:tabs>
          <w:tab w:val="left" w:pos="1649"/>
        </w:tabs>
        <w:ind w:right="252" w:firstLine="708"/>
        <w:jc w:val="left"/>
        <w:rPr>
          <w:sz w:val="28"/>
        </w:rPr>
      </w:pPr>
      <w:r>
        <w:rPr>
          <w:sz w:val="28"/>
        </w:rPr>
        <w:t>планировать</w:t>
      </w:r>
      <w:r>
        <w:rPr>
          <w:spacing w:val="38"/>
          <w:sz w:val="28"/>
        </w:rPr>
        <w:t xml:space="preserve"> </w:t>
      </w:r>
      <w:r>
        <w:rPr>
          <w:sz w:val="28"/>
        </w:rPr>
        <w:t>собственные</w:t>
      </w:r>
      <w:r>
        <w:rPr>
          <w:spacing w:val="40"/>
          <w:sz w:val="28"/>
        </w:rPr>
        <w:t xml:space="preserve"> </w:t>
      </w:r>
      <w:r>
        <w:rPr>
          <w:sz w:val="28"/>
        </w:rPr>
        <w:t>действия</w:t>
      </w:r>
      <w:r>
        <w:rPr>
          <w:spacing w:val="40"/>
          <w:sz w:val="28"/>
        </w:rPr>
        <w:t xml:space="preserve"> </w:t>
      </w:r>
      <w:r>
        <w:rPr>
          <w:sz w:val="28"/>
        </w:rPr>
        <w:t>индивидуально</w:t>
      </w:r>
      <w:r>
        <w:rPr>
          <w:spacing w:val="40"/>
          <w:sz w:val="28"/>
        </w:rPr>
        <w:t xml:space="preserve"> </w:t>
      </w:r>
      <w:r>
        <w:rPr>
          <w:sz w:val="28"/>
        </w:rPr>
        <w:t>и</w:t>
      </w:r>
      <w:r>
        <w:rPr>
          <w:spacing w:val="40"/>
          <w:sz w:val="28"/>
        </w:rPr>
        <w:t xml:space="preserve"> </w:t>
      </w:r>
      <w:r>
        <w:rPr>
          <w:sz w:val="28"/>
        </w:rPr>
        <w:t>в</w:t>
      </w:r>
      <w:r>
        <w:rPr>
          <w:spacing w:val="39"/>
          <w:sz w:val="28"/>
        </w:rPr>
        <w:t xml:space="preserve"> </w:t>
      </w:r>
      <w:r>
        <w:rPr>
          <w:sz w:val="28"/>
        </w:rPr>
        <w:t>малой</w:t>
      </w:r>
      <w:r>
        <w:rPr>
          <w:spacing w:val="40"/>
          <w:sz w:val="28"/>
        </w:rPr>
        <w:t xml:space="preserve"> </w:t>
      </w:r>
      <w:r>
        <w:rPr>
          <w:sz w:val="28"/>
        </w:rPr>
        <w:t xml:space="preserve">группе, </w:t>
      </w:r>
      <w:r>
        <w:rPr>
          <w:spacing w:val="-2"/>
          <w:sz w:val="28"/>
        </w:rPr>
        <w:t>команде;</w:t>
      </w:r>
    </w:p>
    <w:p w:rsidR="00D80858" w:rsidRDefault="00A923ED">
      <w:pPr>
        <w:pStyle w:val="a5"/>
        <w:numPr>
          <w:ilvl w:val="0"/>
          <w:numId w:val="24"/>
        </w:numPr>
        <w:tabs>
          <w:tab w:val="left" w:pos="1649"/>
        </w:tabs>
        <w:spacing w:before="2"/>
        <w:ind w:right="249" w:firstLine="708"/>
        <w:jc w:val="left"/>
        <w:rPr>
          <w:sz w:val="28"/>
        </w:rPr>
      </w:pPr>
      <w:r>
        <w:rPr>
          <w:sz w:val="28"/>
        </w:rPr>
        <w:t>оценивать</w:t>
      </w:r>
      <w:r>
        <w:rPr>
          <w:spacing w:val="-6"/>
          <w:sz w:val="28"/>
        </w:rPr>
        <w:t xml:space="preserve"> </w:t>
      </w:r>
      <w:r>
        <w:rPr>
          <w:sz w:val="28"/>
        </w:rPr>
        <w:t>результаты</w:t>
      </w:r>
      <w:r>
        <w:rPr>
          <w:spacing w:val="-4"/>
          <w:sz w:val="28"/>
        </w:rPr>
        <w:t xml:space="preserve"> </w:t>
      </w:r>
      <w:r>
        <w:rPr>
          <w:sz w:val="28"/>
        </w:rPr>
        <w:t>своих</w:t>
      </w:r>
      <w:r>
        <w:rPr>
          <w:spacing w:val="-3"/>
          <w:sz w:val="28"/>
        </w:rPr>
        <w:t xml:space="preserve"> </w:t>
      </w:r>
      <w:r>
        <w:rPr>
          <w:sz w:val="28"/>
        </w:rPr>
        <w:t>действий</w:t>
      </w:r>
      <w:r>
        <w:rPr>
          <w:spacing w:val="-4"/>
          <w:sz w:val="28"/>
        </w:rPr>
        <w:t xml:space="preserve"> </w:t>
      </w:r>
      <w:r>
        <w:rPr>
          <w:sz w:val="28"/>
        </w:rPr>
        <w:t>индивидуально</w:t>
      </w:r>
      <w:r>
        <w:rPr>
          <w:spacing w:val="-3"/>
          <w:sz w:val="28"/>
        </w:rPr>
        <w:t xml:space="preserve"> </w:t>
      </w:r>
      <w:r>
        <w:rPr>
          <w:sz w:val="28"/>
        </w:rPr>
        <w:t>и</w:t>
      </w:r>
      <w:r>
        <w:rPr>
          <w:spacing w:val="-4"/>
          <w:sz w:val="28"/>
        </w:rPr>
        <w:t xml:space="preserve"> </w:t>
      </w:r>
      <w:r>
        <w:rPr>
          <w:sz w:val="28"/>
        </w:rPr>
        <w:t>в</w:t>
      </w:r>
      <w:r>
        <w:rPr>
          <w:spacing w:val="-6"/>
          <w:sz w:val="28"/>
        </w:rPr>
        <w:t xml:space="preserve"> </w:t>
      </w:r>
      <w:r>
        <w:rPr>
          <w:sz w:val="28"/>
        </w:rPr>
        <w:t>малой</w:t>
      </w:r>
      <w:r>
        <w:rPr>
          <w:spacing w:val="-3"/>
          <w:sz w:val="28"/>
        </w:rPr>
        <w:t xml:space="preserve"> </w:t>
      </w:r>
      <w:r>
        <w:rPr>
          <w:sz w:val="28"/>
        </w:rPr>
        <w:t xml:space="preserve">группе, </w:t>
      </w:r>
      <w:r>
        <w:rPr>
          <w:spacing w:val="-2"/>
          <w:sz w:val="28"/>
        </w:rPr>
        <w:t>команде.</w:t>
      </w:r>
    </w:p>
    <w:p w:rsidR="00D80858" w:rsidRDefault="00A923ED">
      <w:pPr>
        <w:spacing w:line="321" w:lineRule="exact"/>
        <w:ind w:left="941"/>
        <w:rPr>
          <w:sz w:val="28"/>
        </w:rPr>
      </w:pPr>
      <w:r>
        <w:rPr>
          <w:b/>
          <w:i/>
          <w:sz w:val="28"/>
        </w:rPr>
        <w:t>С</w:t>
      </w:r>
      <w:r>
        <w:rPr>
          <w:b/>
          <w:i/>
          <w:spacing w:val="-9"/>
          <w:sz w:val="28"/>
        </w:rPr>
        <w:t xml:space="preserve"> </w:t>
      </w:r>
      <w:r>
        <w:rPr>
          <w:b/>
          <w:i/>
          <w:sz w:val="28"/>
        </w:rPr>
        <w:t>целью</w:t>
      </w:r>
      <w:r>
        <w:rPr>
          <w:b/>
          <w:i/>
          <w:spacing w:val="-12"/>
          <w:sz w:val="28"/>
        </w:rPr>
        <w:t xml:space="preserve"> </w:t>
      </w:r>
      <w:r>
        <w:rPr>
          <w:b/>
          <w:i/>
          <w:sz w:val="28"/>
        </w:rPr>
        <w:t>развития</w:t>
      </w:r>
      <w:r>
        <w:rPr>
          <w:b/>
          <w:i/>
          <w:spacing w:val="-12"/>
          <w:sz w:val="28"/>
        </w:rPr>
        <w:t xml:space="preserve"> </w:t>
      </w:r>
      <w:r>
        <w:rPr>
          <w:b/>
          <w:i/>
          <w:sz w:val="28"/>
        </w:rPr>
        <w:t>игровой</w:t>
      </w:r>
      <w:r>
        <w:rPr>
          <w:b/>
          <w:i/>
          <w:spacing w:val="-8"/>
          <w:sz w:val="28"/>
        </w:rPr>
        <w:t xml:space="preserve"> </w:t>
      </w:r>
      <w:r>
        <w:rPr>
          <w:b/>
          <w:i/>
          <w:sz w:val="28"/>
        </w:rPr>
        <w:t>деятельности</w:t>
      </w:r>
      <w:r>
        <w:rPr>
          <w:b/>
          <w:i/>
          <w:spacing w:val="-10"/>
          <w:sz w:val="28"/>
        </w:rPr>
        <w:t xml:space="preserve"> </w:t>
      </w:r>
      <w:r>
        <w:rPr>
          <w:sz w:val="28"/>
        </w:rPr>
        <w:t>педагоги</w:t>
      </w:r>
      <w:r>
        <w:rPr>
          <w:spacing w:val="-5"/>
          <w:sz w:val="28"/>
        </w:rPr>
        <w:t xml:space="preserve"> </w:t>
      </w:r>
      <w:r>
        <w:rPr>
          <w:spacing w:val="-4"/>
          <w:sz w:val="28"/>
        </w:rPr>
        <w:t>ДОО:</w:t>
      </w:r>
    </w:p>
    <w:p w:rsidR="00D80858" w:rsidRDefault="00A923ED">
      <w:pPr>
        <w:pStyle w:val="a5"/>
        <w:numPr>
          <w:ilvl w:val="0"/>
          <w:numId w:val="24"/>
        </w:numPr>
        <w:tabs>
          <w:tab w:val="left" w:pos="1649"/>
        </w:tabs>
        <w:spacing w:line="322" w:lineRule="exact"/>
        <w:ind w:left="1649"/>
        <w:jc w:val="left"/>
        <w:rPr>
          <w:sz w:val="28"/>
        </w:rPr>
      </w:pPr>
      <w:r>
        <w:rPr>
          <w:sz w:val="28"/>
        </w:rPr>
        <w:t>создают</w:t>
      </w:r>
      <w:r>
        <w:rPr>
          <w:spacing w:val="-8"/>
          <w:sz w:val="28"/>
        </w:rPr>
        <w:t xml:space="preserve"> </w:t>
      </w:r>
      <w:r>
        <w:rPr>
          <w:sz w:val="28"/>
        </w:rPr>
        <w:t>в</w:t>
      </w:r>
      <w:r>
        <w:rPr>
          <w:spacing w:val="-7"/>
          <w:sz w:val="28"/>
        </w:rPr>
        <w:t xml:space="preserve"> </w:t>
      </w:r>
      <w:r>
        <w:rPr>
          <w:sz w:val="28"/>
        </w:rPr>
        <w:t>течение</w:t>
      </w:r>
      <w:r>
        <w:rPr>
          <w:spacing w:val="-5"/>
          <w:sz w:val="28"/>
        </w:rPr>
        <w:t xml:space="preserve"> </w:t>
      </w:r>
      <w:r>
        <w:rPr>
          <w:sz w:val="28"/>
        </w:rPr>
        <w:t>дня</w:t>
      </w:r>
      <w:r>
        <w:rPr>
          <w:spacing w:val="-5"/>
          <w:sz w:val="28"/>
        </w:rPr>
        <w:t xml:space="preserve"> </w:t>
      </w:r>
      <w:r>
        <w:rPr>
          <w:sz w:val="28"/>
        </w:rPr>
        <w:t>условия</w:t>
      </w:r>
      <w:r>
        <w:rPr>
          <w:spacing w:val="-3"/>
          <w:sz w:val="28"/>
        </w:rPr>
        <w:t xml:space="preserve"> </w:t>
      </w:r>
      <w:r>
        <w:rPr>
          <w:sz w:val="28"/>
        </w:rPr>
        <w:t>для</w:t>
      </w:r>
      <w:r>
        <w:rPr>
          <w:spacing w:val="-6"/>
          <w:sz w:val="28"/>
        </w:rPr>
        <w:t xml:space="preserve"> </w:t>
      </w:r>
      <w:r>
        <w:rPr>
          <w:sz w:val="28"/>
        </w:rPr>
        <w:t>свободной</w:t>
      </w:r>
      <w:r>
        <w:rPr>
          <w:spacing w:val="-7"/>
          <w:sz w:val="28"/>
        </w:rPr>
        <w:t xml:space="preserve"> </w:t>
      </w:r>
      <w:r>
        <w:rPr>
          <w:sz w:val="28"/>
        </w:rPr>
        <w:t>игры</w:t>
      </w:r>
      <w:r>
        <w:rPr>
          <w:spacing w:val="-8"/>
          <w:sz w:val="28"/>
        </w:rPr>
        <w:t xml:space="preserve"> </w:t>
      </w:r>
      <w:r>
        <w:rPr>
          <w:spacing w:val="-2"/>
          <w:sz w:val="28"/>
        </w:rPr>
        <w:t>детей;</w:t>
      </w:r>
    </w:p>
    <w:p w:rsidR="00D80858" w:rsidRDefault="00A923ED">
      <w:pPr>
        <w:pStyle w:val="a5"/>
        <w:numPr>
          <w:ilvl w:val="0"/>
          <w:numId w:val="24"/>
        </w:numPr>
        <w:tabs>
          <w:tab w:val="left" w:pos="1649"/>
        </w:tabs>
        <w:ind w:right="243" w:firstLine="708"/>
        <w:jc w:val="left"/>
        <w:rPr>
          <w:sz w:val="28"/>
        </w:rPr>
      </w:pPr>
      <w:r>
        <w:rPr>
          <w:sz w:val="28"/>
        </w:rPr>
        <w:t>определяют</w:t>
      </w:r>
      <w:r>
        <w:rPr>
          <w:spacing w:val="80"/>
          <w:sz w:val="28"/>
        </w:rPr>
        <w:t xml:space="preserve"> </w:t>
      </w:r>
      <w:r>
        <w:rPr>
          <w:sz w:val="28"/>
        </w:rPr>
        <w:t>игровые</w:t>
      </w:r>
      <w:r>
        <w:rPr>
          <w:spacing w:val="80"/>
          <w:sz w:val="28"/>
        </w:rPr>
        <w:t xml:space="preserve"> </w:t>
      </w:r>
      <w:r>
        <w:rPr>
          <w:sz w:val="28"/>
        </w:rPr>
        <w:t>ситуации,</w:t>
      </w:r>
      <w:r>
        <w:rPr>
          <w:spacing w:val="80"/>
          <w:sz w:val="28"/>
        </w:rPr>
        <w:t xml:space="preserve"> </w:t>
      </w:r>
      <w:r>
        <w:rPr>
          <w:sz w:val="28"/>
        </w:rPr>
        <w:t>в</w:t>
      </w:r>
      <w:r>
        <w:rPr>
          <w:spacing w:val="80"/>
          <w:sz w:val="28"/>
        </w:rPr>
        <w:t xml:space="preserve"> </w:t>
      </w:r>
      <w:r>
        <w:rPr>
          <w:sz w:val="28"/>
        </w:rPr>
        <w:t>которых</w:t>
      </w:r>
      <w:r>
        <w:rPr>
          <w:spacing w:val="80"/>
          <w:sz w:val="28"/>
        </w:rPr>
        <w:t xml:space="preserve"> </w:t>
      </w:r>
      <w:r>
        <w:rPr>
          <w:sz w:val="28"/>
        </w:rPr>
        <w:t>детям</w:t>
      </w:r>
      <w:r>
        <w:rPr>
          <w:spacing w:val="80"/>
          <w:sz w:val="28"/>
        </w:rPr>
        <w:t xml:space="preserve"> </w:t>
      </w:r>
      <w:r>
        <w:rPr>
          <w:sz w:val="28"/>
        </w:rPr>
        <w:t>нужна</w:t>
      </w:r>
      <w:r>
        <w:rPr>
          <w:spacing w:val="80"/>
          <w:sz w:val="28"/>
        </w:rPr>
        <w:t xml:space="preserve"> </w:t>
      </w:r>
      <w:r>
        <w:rPr>
          <w:sz w:val="28"/>
        </w:rPr>
        <w:t xml:space="preserve">косвенная </w:t>
      </w:r>
      <w:r>
        <w:rPr>
          <w:spacing w:val="-2"/>
          <w:sz w:val="28"/>
        </w:rPr>
        <w:t>помощь;</w:t>
      </w:r>
    </w:p>
    <w:p w:rsidR="00D80858" w:rsidRDefault="00D80858">
      <w:pPr>
        <w:rPr>
          <w:sz w:val="28"/>
        </w:rPr>
        <w:sectPr w:rsidR="00D80858">
          <w:pgSz w:w="11910" w:h="16840"/>
          <w:pgMar w:top="1040" w:right="460" w:bottom="920" w:left="900" w:header="0" w:footer="736" w:gutter="0"/>
          <w:cols w:space="720"/>
        </w:sectPr>
      </w:pPr>
    </w:p>
    <w:p w:rsidR="00D80858" w:rsidRDefault="00A923ED">
      <w:pPr>
        <w:pStyle w:val="a5"/>
        <w:numPr>
          <w:ilvl w:val="0"/>
          <w:numId w:val="24"/>
        </w:numPr>
        <w:tabs>
          <w:tab w:val="left" w:pos="1649"/>
        </w:tabs>
        <w:spacing w:before="67" w:line="242" w:lineRule="auto"/>
        <w:ind w:right="249" w:firstLine="708"/>
        <w:jc w:val="left"/>
        <w:rPr>
          <w:sz w:val="28"/>
        </w:rPr>
      </w:pPr>
      <w:r>
        <w:rPr>
          <w:sz w:val="28"/>
        </w:rPr>
        <w:lastRenderedPageBreak/>
        <w:t>наблюдают</w:t>
      </w:r>
      <w:r>
        <w:rPr>
          <w:spacing w:val="34"/>
          <w:sz w:val="28"/>
        </w:rPr>
        <w:t xml:space="preserve"> </w:t>
      </w:r>
      <w:r>
        <w:rPr>
          <w:sz w:val="28"/>
        </w:rPr>
        <w:t>за играющими детьми и понимать, какие именно</w:t>
      </w:r>
      <w:r>
        <w:rPr>
          <w:spacing w:val="34"/>
          <w:sz w:val="28"/>
        </w:rPr>
        <w:t xml:space="preserve"> </w:t>
      </w:r>
      <w:r>
        <w:rPr>
          <w:sz w:val="28"/>
        </w:rPr>
        <w:t>события дняотражаются в игре;</w:t>
      </w:r>
    </w:p>
    <w:p w:rsidR="00D80858" w:rsidRDefault="00A923ED">
      <w:pPr>
        <w:pStyle w:val="a5"/>
        <w:numPr>
          <w:ilvl w:val="0"/>
          <w:numId w:val="24"/>
        </w:numPr>
        <w:tabs>
          <w:tab w:val="left" w:pos="1649"/>
        </w:tabs>
        <w:ind w:right="246" w:firstLine="708"/>
        <w:jc w:val="left"/>
        <w:rPr>
          <w:sz w:val="28"/>
        </w:rPr>
      </w:pPr>
      <w:r>
        <w:rPr>
          <w:sz w:val="28"/>
        </w:rPr>
        <w:t>замечают и различают детей с развитой игровой деятельностью от тех, у кого играразвита слабо;</w:t>
      </w:r>
    </w:p>
    <w:p w:rsidR="00D80858" w:rsidRDefault="00A923ED">
      <w:pPr>
        <w:pStyle w:val="a5"/>
        <w:numPr>
          <w:ilvl w:val="0"/>
          <w:numId w:val="24"/>
        </w:numPr>
        <w:tabs>
          <w:tab w:val="left" w:pos="1649"/>
        </w:tabs>
        <w:spacing w:line="242" w:lineRule="auto"/>
        <w:ind w:left="941" w:right="554" w:firstLine="0"/>
        <w:jc w:val="left"/>
        <w:rPr>
          <w:b/>
          <w:i/>
          <w:sz w:val="28"/>
        </w:rPr>
      </w:pPr>
      <w:r>
        <w:rPr>
          <w:sz w:val="28"/>
        </w:rPr>
        <w:t>косвенно руководят игрой, если игра носит стереотипный характер (например,</w:t>
      </w:r>
      <w:r>
        <w:rPr>
          <w:spacing w:val="-5"/>
          <w:sz w:val="28"/>
        </w:rPr>
        <w:t xml:space="preserve"> </w:t>
      </w:r>
      <w:r>
        <w:rPr>
          <w:sz w:val="28"/>
        </w:rPr>
        <w:t>предлагают</w:t>
      </w:r>
      <w:r>
        <w:rPr>
          <w:spacing w:val="-3"/>
          <w:sz w:val="28"/>
        </w:rPr>
        <w:t xml:space="preserve"> </w:t>
      </w:r>
      <w:r>
        <w:rPr>
          <w:sz w:val="28"/>
        </w:rPr>
        <w:t>новые</w:t>
      </w:r>
      <w:r>
        <w:rPr>
          <w:spacing w:val="-4"/>
          <w:sz w:val="28"/>
        </w:rPr>
        <w:t xml:space="preserve"> </w:t>
      </w:r>
      <w:r>
        <w:rPr>
          <w:sz w:val="28"/>
        </w:rPr>
        <w:t>идеи</w:t>
      </w:r>
      <w:r>
        <w:rPr>
          <w:spacing w:val="-7"/>
          <w:sz w:val="28"/>
        </w:rPr>
        <w:t xml:space="preserve"> </w:t>
      </w:r>
      <w:r>
        <w:rPr>
          <w:sz w:val="28"/>
        </w:rPr>
        <w:t>или</w:t>
      </w:r>
      <w:r>
        <w:rPr>
          <w:spacing w:val="-7"/>
          <w:sz w:val="28"/>
        </w:rPr>
        <w:t xml:space="preserve"> </w:t>
      </w:r>
      <w:r>
        <w:rPr>
          <w:sz w:val="28"/>
        </w:rPr>
        <w:t>способы</w:t>
      </w:r>
      <w:r>
        <w:rPr>
          <w:spacing w:val="-4"/>
          <w:sz w:val="28"/>
        </w:rPr>
        <w:t xml:space="preserve"> </w:t>
      </w:r>
      <w:r>
        <w:rPr>
          <w:sz w:val="28"/>
        </w:rPr>
        <w:t>реализации</w:t>
      </w:r>
      <w:r>
        <w:rPr>
          <w:spacing w:val="-6"/>
          <w:sz w:val="28"/>
        </w:rPr>
        <w:t xml:space="preserve"> </w:t>
      </w:r>
      <w:r>
        <w:rPr>
          <w:sz w:val="28"/>
        </w:rPr>
        <w:t>детских</w:t>
      </w:r>
      <w:r>
        <w:rPr>
          <w:spacing w:val="-7"/>
          <w:sz w:val="28"/>
        </w:rPr>
        <w:t xml:space="preserve"> </w:t>
      </w:r>
      <w:r>
        <w:rPr>
          <w:sz w:val="28"/>
        </w:rPr>
        <w:t xml:space="preserve">идей). </w:t>
      </w:r>
      <w:r>
        <w:rPr>
          <w:b/>
          <w:i/>
          <w:sz w:val="28"/>
        </w:rPr>
        <w:t>Создание условий для развития познавательной деятельности.</w:t>
      </w:r>
    </w:p>
    <w:p w:rsidR="00D80858" w:rsidRDefault="00A923ED">
      <w:pPr>
        <w:pStyle w:val="a3"/>
        <w:ind w:right="242"/>
      </w:pPr>
      <w:r>
        <w:t>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w:t>
      </w:r>
      <w:r>
        <w:rPr>
          <w:spacing w:val="-18"/>
        </w:rPr>
        <w:t xml:space="preserve"> </w:t>
      </w:r>
      <w:r>
        <w:t>подготовки к празднику и т. д. Стимулировать эту деятельность педагоги могут:</w:t>
      </w:r>
    </w:p>
    <w:p w:rsidR="00D80858" w:rsidRDefault="00A923ED">
      <w:pPr>
        <w:pStyle w:val="a5"/>
        <w:numPr>
          <w:ilvl w:val="0"/>
          <w:numId w:val="24"/>
        </w:numPr>
        <w:tabs>
          <w:tab w:val="left" w:pos="1647"/>
        </w:tabs>
        <w:ind w:right="250" w:firstLine="708"/>
        <w:rPr>
          <w:sz w:val="28"/>
        </w:rPr>
      </w:pPr>
      <w:r>
        <w:rPr>
          <w:sz w:val="28"/>
        </w:rPr>
        <w:t>регулярно предлагая детям вопросы, требующие не только воспроизведенияинформации, но и мышления;</w:t>
      </w:r>
    </w:p>
    <w:p w:rsidR="00D80858" w:rsidRDefault="00A923ED">
      <w:pPr>
        <w:pStyle w:val="a5"/>
        <w:numPr>
          <w:ilvl w:val="0"/>
          <w:numId w:val="24"/>
        </w:numPr>
        <w:tabs>
          <w:tab w:val="left" w:pos="1647"/>
        </w:tabs>
        <w:ind w:right="249" w:firstLine="708"/>
        <w:rPr>
          <w:sz w:val="28"/>
        </w:rPr>
      </w:pPr>
      <w:r>
        <w:rPr>
          <w:sz w:val="28"/>
        </w:rPr>
        <w:t>регулярно</w:t>
      </w:r>
      <w:r>
        <w:rPr>
          <w:spacing w:val="40"/>
          <w:sz w:val="28"/>
        </w:rPr>
        <w:t xml:space="preserve"> </w:t>
      </w:r>
      <w:r>
        <w:rPr>
          <w:sz w:val="28"/>
        </w:rPr>
        <w:t>предлагая</w:t>
      </w:r>
      <w:r>
        <w:rPr>
          <w:spacing w:val="40"/>
          <w:sz w:val="28"/>
        </w:rPr>
        <w:t xml:space="preserve"> </w:t>
      </w:r>
      <w:r>
        <w:rPr>
          <w:sz w:val="28"/>
        </w:rPr>
        <w:t>детям</w:t>
      </w:r>
      <w:r>
        <w:rPr>
          <w:spacing w:val="40"/>
          <w:sz w:val="28"/>
        </w:rPr>
        <w:t xml:space="preserve"> </w:t>
      </w:r>
      <w:r>
        <w:rPr>
          <w:sz w:val="28"/>
        </w:rPr>
        <w:t>открытые,</w:t>
      </w:r>
      <w:r>
        <w:rPr>
          <w:spacing w:val="40"/>
          <w:sz w:val="28"/>
        </w:rPr>
        <w:t xml:space="preserve"> </w:t>
      </w:r>
      <w:r>
        <w:rPr>
          <w:sz w:val="28"/>
        </w:rPr>
        <w:t>творческие</w:t>
      </w:r>
      <w:r>
        <w:rPr>
          <w:spacing w:val="40"/>
          <w:sz w:val="28"/>
        </w:rPr>
        <w:t xml:space="preserve"> </w:t>
      </w:r>
      <w:r>
        <w:rPr>
          <w:sz w:val="28"/>
        </w:rPr>
        <w:t>вопросы,</w:t>
      </w:r>
      <w:r>
        <w:rPr>
          <w:spacing w:val="40"/>
          <w:sz w:val="28"/>
        </w:rPr>
        <w:t xml:space="preserve"> </w:t>
      </w:r>
      <w:r>
        <w:rPr>
          <w:sz w:val="28"/>
        </w:rPr>
        <w:t>в</w:t>
      </w:r>
      <w:r>
        <w:rPr>
          <w:spacing w:val="40"/>
          <w:sz w:val="28"/>
        </w:rPr>
        <w:t xml:space="preserve"> </w:t>
      </w:r>
      <w:r>
        <w:rPr>
          <w:sz w:val="28"/>
        </w:rPr>
        <w:t>том числе –</w:t>
      </w:r>
      <w:r>
        <w:rPr>
          <w:spacing w:val="-18"/>
          <w:sz w:val="28"/>
        </w:rPr>
        <w:t xml:space="preserve"> </w:t>
      </w:r>
      <w:r>
        <w:rPr>
          <w:sz w:val="28"/>
        </w:rPr>
        <w:t xml:space="preserve">проблемно-противоречивые ситуации, на которые могут быть даны разные </w:t>
      </w:r>
      <w:r>
        <w:rPr>
          <w:spacing w:val="-2"/>
          <w:sz w:val="28"/>
        </w:rPr>
        <w:t>ответы;</w:t>
      </w:r>
    </w:p>
    <w:p w:rsidR="00D80858" w:rsidRDefault="00A923ED">
      <w:pPr>
        <w:pStyle w:val="a5"/>
        <w:numPr>
          <w:ilvl w:val="0"/>
          <w:numId w:val="24"/>
        </w:numPr>
        <w:tabs>
          <w:tab w:val="left" w:pos="1648"/>
        </w:tabs>
        <w:spacing w:line="321" w:lineRule="exact"/>
        <w:ind w:left="1648" w:hanging="707"/>
        <w:rPr>
          <w:sz w:val="28"/>
        </w:rPr>
      </w:pPr>
      <w:r>
        <w:rPr>
          <w:sz w:val="28"/>
        </w:rPr>
        <w:t>обеспечивая</w:t>
      </w:r>
      <w:r>
        <w:rPr>
          <w:spacing w:val="-8"/>
          <w:sz w:val="28"/>
        </w:rPr>
        <w:t xml:space="preserve"> </w:t>
      </w:r>
      <w:r>
        <w:rPr>
          <w:sz w:val="28"/>
        </w:rPr>
        <w:t>в</w:t>
      </w:r>
      <w:r>
        <w:rPr>
          <w:spacing w:val="-10"/>
          <w:sz w:val="28"/>
        </w:rPr>
        <w:t xml:space="preserve"> </w:t>
      </w:r>
      <w:r>
        <w:rPr>
          <w:sz w:val="28"/>
        </w:rPr>
        <w:t>ходе</w:t>
      </w:r>
      <w:r>
        <w:rPr>
          <w:spacing w:val="-9"/>
          <w:sz w:val="28"/>
        </w:rPr>
        <w:t xml:space="preserve"> </w:t>
      </w:r>
      <w:r>
        <w:rPr>
          <w:sz w:val="28"/>
        </w:rPr>
        <w:t>обсуждения</w:t>
      </w:r>
      <w:r>
        <w:rPr>
          <w:spacing w:val="-7"/>
          <w:sz w:val="28"/>
        </w:rPr>
        <w:t xml:space="preserve"> </w:t>
      </w:r>
      <w:r>
        <w:rPr>
          <w:sz w:val="28"/>
        </w:rPr>
        <w:t>атмосферу</w:t>
      </w:r>
      <w:r>
        <w:rPr>
          <w:spacing w:val="-15"/>
          <w:sz w:val="28"/>
        </w:rPr>
        <w:t xml:space="preserve"> </w:t>
      </w:r>
      <w:r>
        <w:rPr>
          <w:sz w:val="28"/>
        </w:rPr>
        <w:t>поддержки</w:t>
      </w:r>
      <w:r>
        <w:rPr>
          <w:spacing w:val="-8"/>
          <w:sz w:val="28"/>
        </w:rPr>
        <w:t xml:space="preserve"> </w:t>
      </w:r>
      <w:r>
        <w:rPr>
          <w:sz w:val="28"/>
        </w:rPr>
        <w:t>и</w:t>
      </w:r>
      <w:r>
        <w:rPr>
          <w:spacing w:val="-6"/>
          <w:sz w:val="28"/>
        </w:rPr>
        <w:t xml:space="preserve"> </w:t>
      </w:r>
      <w:r>
        <w:rPr>
          <w:spacing w:val="-2"/>
          <w:sz w:val="28"/>
        </w:rPr>
        <w:t>принятия;</w:t>
      </w:r>
    </w:p>
    <w:p w:rsidR="00D80858" w:rsidRDefault="00A923ED">
      <w:pPr>
        <w:pStyle w:val="a5"/>
        <w:numPr>
          <w:ilvl w:val="0"/>
          <w:numId w:val="24"/>
        </w:numPr>
        <w:tabs>
          <w:tab w:val="left" w:pos="1647"/>
        </w:tabs>
        <w:spacing w:line="242" w:lineRule="auto"/>
        <w:ind w:right="248" w:firstLine="708"/>
        <w:rPr>
          <w:sz w:val="28"/>
        </w:rPr>
      </w:pPr>
      <w:r>
        <w:rPr>
          <w:sz w:val="28"/>
        </w:rPr>
        <w:t xml:space="preserve">позволяя детям определиться с решением в ходе обсуждения той или </w:t>
      </w:r>
      <w:r>
        <w:rPr>
          <w:spacing w:val="-2"/>
          <w:sz w:val="28"/>
        </w:rPr>
        <w:t>инойситуации;</w:t>
      </w:r>
    </w:p>
    <w:p w:rsidR="00D80858" w:rsidRDefault="00A923ED">
      <w:pPr>
        <w:pStyle w:val="a5"/>
        <w:numPr>
          <w:ilvl w:val="0"/>
          <w:numId w:val="24"/>
        </w:numPr>
        <w:tabs>
          <w:tab w:val="left" w:pos="1647"/>
        </w:tabs>
        <w:ind w:right="251" w:firstLine="708"/>
        <w:rPr>
          <w:sz w:val="28"/>
        </w:rPr>
      </w:pPr>
      <w:r>
        <w:rPr>
          <w:sz w:val="28"/>
        </w:rPr>
        <w:t>организуя обсуждения, в которых дети могут высказывать разные</w:t>
      </w:r>
      <w:r>
        <w:rPr>
          <w:spacing w:val="40"/>
          <w:sz w:val="28"/>
        </w:rPr>
        <w:t xml:space="preserve"> </w:t>
      </w:r>
      <w:r>
        <w:rPr>
          <w:sz w:val="28"/>
        </w:rPr>
        <w:t xml:space="preserve">точки зрения по одному и тому же вопросу, помогая увидеть несовпадение точек </w:t>
      </w:r>
      <w:r>
        <w:rPr>
          <w:spacing w:val="-2"/>
          <w:sz w:val="28"/>
        </w:rPr>
        <w:t>зрения;</w:t>
      </w:r>
    </w:p>
    <w:p w:rsidR="00D80858" w:rsidRDefault="00A923ED">
      <w:pPr>
        <w:pStyle w:val="a5"/>
        <w:numPr>
          <w:ilvl w:val="0"/>
          <w:numId w:val="24"/>
        </w:numPr>
        <w:tabs>
          <w:tab w:val="left" w:pos="1647"/>
        </w:tabs>
        <w:ind w:right="246" w:firstLine="708"/>
        <w:rPr>
          <w:sz w:val="28"/>
        </w:rPr>
      </w:pPr>
      <w:r>
        <w:rPr>
          <w:sz w:val="28"/>
        </w:rPr>
        <w:t>строя обсуждение с учетом высказываний детей, которые могут изменитьход дискуссии;</w:t>
      </w:r>
    </w:p>
    <w:p w:rsidR="00D80858" w:rsidRDefault="00A923ED">
      <w:pPr>
        <w:pStyle w:val="a5"/>
        <w:numPr>
          <w:ilvl w:val="0"/>
          <w:numId w:val="24"/>
        </w:numPr>
        <w:tabs>
          <w:tab w:val="left" w:pos="1649"/>
        </w:tabs>
        <w:spacing w:line="322" w:lineRule="exact"/>
        <w:ind w:left="1649"/>
        <w:jc w:val="left"/>
        <w:rPr>
          <w:sz w:val="28"/>
        </w:rPr>
      </w:pPr>
      <w:r>
        <w:rPr>
          <w:sz w:val="28"/>
        </w:rPr>
        <w:t>помогая</w:t>
      </w:r>
      <w:r>
        <w:rPr>
          <w:spacing w:val="-9"/>
          <w:sz w:val="28"/>
        </w:rPr>
        <w:t xml:space="preserve"> </w:t>
      </w:r>
      <w:r>
        <w:rPr>
          <w:sz w:val="28"/>
        </w:rPr>
        <w:t>детям</w:t>
      </w:r>
      <w:r>
        <w:rPr>
          <w:spacing w:val="-10"/>
          <w:sz w:val="28"/>
        </w:rPr>
        <w:t xml:space="preserve"> </w:t>
      </w:r>
      <w:r>
        <w:rPr>
          <w:sz w:val="28"/>
        </w:rPr>
        <w:t>обнаружить</w:t>
      </w:r>
      <w:r>
        <w:rPr>
          <w:spacing w:val="-10"/>
          <w:sz w:val="28"/>
        </w:rPr>
        <w:t xml:space="preserve"> </w:t>
      </w:r>
      <w:r>
        <w:rPr>
          <w:sz w:val="28"/>
        </w:rPr>
        <w:t>ошибки</w:t>
      </w:r>
      <w:r>
        <w:rPr>
          <w:spacing w:val="-6"/>
          <w:sz w:val="28"/>
        </w:rPr>
        <w:t xml:space="preserve"> </w:t>
      </w:r>
      <w:r>
        <w:rPr>
          <w:sz w:val="28"/>
        </w:rPr>
        <w:t>в</w:t>
      </w:r>
      <w:r>
        <w:rPr>
          <w:spacing w:val="-11"/>
          <w:sz w:val="28"/>
        </w:rPr>
        <w:t xml:space="preserve"> </w:t>
      </w:r>
      <w:r>
        <w:rPr>
          <w:sz w:val="28"/>
        </w:rPr>
        <w:t>своих</w:t>
      </w:r>
      <w:r>
        <w:rPr>
          <w:spacing w:val="-8"/>
          <w:sz w:val="28"/>
        </w:rPr>
        <w:t xml:space="preserve"> </w:t>
      </w:r>
      <w:r>
        <w:rPr>
          <w:spacing w:val="-2"/>
          <w:sz w:val="28"/>
        </w:rPr>
        <w:t>рассуждениях;</w:t>
      </w:r>
    </w:p>
    <w:p w:rsidR="00D80858" w:rsidRDefault="00A923ED">
      <w:pPr>
        <w:pStyle w:val="a5"/>
        <w:numPr>
          <w:ilvl w:val="0"/>
          <w:numId w:val="24"/>
        </w:numPr>
        <w:tabs>
          <w:tab w:val="left" w:pos="1649"/>
        </w:tabs>
        <w:spacing w:line="322" w:lineRule="exact"/>
        <w:ind w:left="1649"/>
        <w:jc w:val="left"/>
        <w:rPr>
          <w:sz w:val="28"/>
        </w:rPr>
      </w:pPr>
      <w:r>
        <w:rPr>
          <w:sz w:val="28"/>
        </w:rPr>
        <w:t>помогая</w:t>
      </w:r>
      <w:r>
        <w:rPr>
          <w:spacing w:val="-14"/>
          <w:sz w:val="28"/>
        </w:rPr>
        <w:t xml:space="preserve"> </w:t>
      </w:r>
      <w:r>
        <w:rPr>
          <w:sz w:val="28"/>
        </w:rPr>
        <w:t>организовать</w:t>
      </w:r>
      <w:r>
        <w:rPr>
          <w:spacing w:val="-13"/>
          <w:sz w:val="28"/>
        </w:rPr>
        <w:t xml:space="preserve"> </w:t>
      </w:r>
      <w:r>
        <w:rPr>
          <w:spacing w:val="-2"/>
          <w:sz w:val="28"/>
        </w:rPr>
        <w:t>дискуссию;</w:t>
      </w:r>
    </w:p>
    <w:p w:rsidR="00D80858" w:rsidRDefault="00A923ED">
      <w:pPr>
        <w:pStyle w:val="a5"/>
        <w:numPr>
          <w:ilvl w:val="0"/>
          <w:numId w:val="24"/>
        </w:numPr>
        <w:tabs>
          <w:tab w:val="left" w:pos="1649"/>
        </w:tabs>
        <w:spacing w:line="322" w:lineRule="exact"/>
        <w:ind w:left="1649"/>
        <w:jc w:val="left"/>
        <w:rPr>
          <w:sz w:val="28"/>
        </w:rPr>
      </w:pPr>
      <w:r>
        <w:rPr>
          <w:sz w:val="28"/>
        </w:rPr>
        <w:t>предлагая</w:t>
      </w:r>
      <w:r>
        <w:rPr>
          <w:spacing w:val="-11"/>
          <w:sz w:val="28"/>
        </w:rPr>
        <w:t xml:space="preserve"> </w:t>
      </w:r>
      <w:r>
        <w:rPr>
          <w:sz w:val="28"/>
        </w:rPr>
        <w:t>дополнительные</w:t>
      </w:r>
      <w:r>
        <w:rPr>
          <w:spacing w:val="-7"/>
          <w:sz w:val="28"/>
        </w:rPr>
        <w:t xml:space="preserve"> </w:t>
      </w:r>
      <w:r>
        <w:rPr>
          <w:sz w:val="28"/>
        </w:rPr>
        <w:t>средства</w:t>
      </w:r>
      <w:r>
        <w:rPr>
          <w:spacing w:val="-12"/>
          <w:sz w:val="28"/>
        </w:rPr>
        <w:t xml:space="preserve"> </w:t>
      </w:r>
      <w:r>
        <w:rPr>
          <w:sz w:val="28"/>
        </w:rPr>
        <w:t>(двигательные,</w:t>
      </w:r>
      <w:r>
        <w:rPr>
          <w:spacing w:val="-11"/>
          <w:sz w:val="28"/>
        </w:rPr>
        <w:t xml:space="preserve"> </w:t>
      </w:r>
      <w:r>
        <w:rPr>
          <w:sz w:val="28"/>
        </w:rPr>
        <w:t>образные,</w:t>
      </w:r>
      <w:r>
        <w:rPr>
          <w:spacing w:val="-12"/>
          <w:sz w:val="28"/>
        </w:rPr>
        <w:t xml:space="preserve"> </w:t>
      </w:r>
      <w:r>
        <w:rPr>
          <w:sz w:val="28"/>
        </w:rPr>
        <w:t>в</w:t>
      </w:r>
      <w:r>
        <w:rPr>
          <w:spacing w:val="-12"/>
          <w:sz w:val="28"/>
        </w:rPr>
        <w:t xml:space="preserve"> </w:t>
      </w:r>
      <w:r>
        <w:rPr>
          <w:sz w:val="28"/>
        </w:rPr>
        <w:t>т.</w:t>
      </w:r>
      <w:r>
        <w:rPr>
          <w:spacing w:val="-10"/>
          <w:sz w:val="28"/>
        </w:rPr>
        <w:t xml:space="preserve"> </w:t>
      </w:r>
      <w:r>
        <w:rPr>
          <w:spacing w:val="-5"/>
          <w:sz w:val="28"/>
        </w:rPr>
        <w:t>ч.</w:t>
      </w:r>
    </w:p>
    <w:p w:rsidR="00D80858" w:rsidRDefault="00A923ED">
      <w:pPr>
        <w:pStyle w:val="a3"/>
        <w:ind w:right="246"/>
      </w:pPr>
      <w:r>
        <w:t xml:space="preserve">наглядные модели и символы), в тех случаях, когда детям трудно решить </w:t>
      </w:r>
      <w:r>
        <w:rPr>
          <w:spacing w:val="-2"/>
        </w:rPr>
        <w:t>задачу.</w:t>
      </w:r>
    </w:p>
    <w:p w:rsidR="00D80858" w:rsidRDefault="00A923ED">
      <w:pPr>
        <w:spacing w:line="321" w:lineRule="exact"/>
        <w:ind w:left="941"/>
        <w:jc w:val="both"/>
        <w:rPr>
          <w:sz w:val="28"/>
        </w:rPr>
      </w:pPr>
      <w:r>
        <w:rPr>
          <w:sz w:val="28"/>
        </w:rPr>
        <w:t>С</w:t>
      </w:r>
      <w:r>
        <w:rPr>
          <w:spacing w:val="5"/>
          <w:sz w:val="28"/>
        </w:rPr>
        <w:t xml:space="preserve"> </w:t>
      </w:r>
      <w:r>
        <w:rPr>
          <w:sz w:val="28"/>
        </w:rPr>
        <w:t>целью</w:t>
      </w:r>
      <w:r>
        <w:rPr>
          <w:spacing w:val="8"/>
          <w:sz w:val="28"/>
        </w:rPr>
        <w:t xml:space="preserve"> </w:t>
      </w:r>
      <w:r>
        <w:rPr>
          <w:b/>
          <w:i/>
          <w:sz w:val="28"/>
        </w:rPr>
        <w:t>развития</w:t>
      </w:r>
      <w:r>
        <w:rPr>
          <w:b/>
          <w:i/>
          <w:spacing w:val="7"/>
          <w:sz w:val="28"/>
        </w:rPr>
        <w:t xml:space="preserve"> </w:t>
      </w:r>
      <w:r>
        <w:rPr>
          <w:b/>
          <w:i/>
          <w:sz w:val="28"/>
        </w:rPr>
        <w:t>проектной</w:t>
      </w:r>
      <w:r>
        <w:rPr>
          <w:b/>
          <w:i/>
          <w:spacing w:val="10"/>
          <w:sz w:val="28"/>
        </w:rPr>
        <w:t xml:space="preserve"> </w:t>
      </w:r>
      <w:r>
        <w:rPr>
          <w:b/>
          <w:i/>
          <w:sz w:val="28"/>
        </w:rPr>
        <w:t>деятельности</w:t>
      </w:r>
      <w:r>
        <w:rPr>
          <w:b/>
          <w:i/>
          <w:spacing w:val="11"/>
          <w:sz w:val="28"/>
        </w:rPr>
        <w:t xml:space="preserve"> </w:t>
      </w:r>
      <w:r>
        <w:rPr>
          <w:sz w:val="28"/>
        </w:rPr>
        <w:t>в</w:t>
      </w:r>
      <w:r>
        <w:rPr>
          <w:spacing w:val="8"/>
          <w:sz w:val="28"/>
        </w:rPr>
        <w:t xml:space="preserve"> </w:t>
      </w:r>
      <w:r>
        <w:rPr>
          <w:sz w:val="28"/>
        </w:rPr>
        <w:t>структурном</w:t>
      </w:r>
      <w:r>
        <w:rPr>
          <w:spacing w:val="8"/>
          <w:sz w:val="28"/>
        </w:rPr>
        <w:t xml:space="preserve"> </w:t>
      </w:r>
      <w:r>
        <w:rPr>
          <w:spacing w:val="-2"/>
          <w:sz w:val="28"/>
        </w:rPr>
        <w:t>подразделении</w:t>
      </w:r>
    </w:p>
    <w:p w:rsidR="00D80858" w:rsidRDefault="00A923ED">
      <w:pPr>
        <w:pStyle w:val="a3"/>
        <w:ind w:right="242" w:firstLine="0"/>
      </w:pPr>
      <w:r>
        <w:t>«Детский сад №</w:t>
      </w:r>
      <w:r>
        <w:rPr>
          <w:spacing w:val="-2"/>
        </w:rPr>
        <w:t xml:space="preserve"> </w:t>
      </w:r>
      <w:r w:rsidR="00EE1519">
        <w:t>13</w:t>
      </w:r>
      <w:r>
        <w:t xml:space="preserve"> комбинированного вида»</w:t>
      </w:r>
      <w:r>
        <w:rPr>
          <w:spacing w:val="-2"/>
        </w:rPr>
        <w:t xml:space="preserve"> </w:t>
      </w:r>
      <w:r>
        <w:t>создается открытая</w:t>
      </w:r>
      <w:r>
        <w:rPr>
          <w:spacing w:val="-1"/>
        </w:rPr>
        <w:t xml:space="preserve"> </w:t>
      </w:r>
      <w:r>
        <w:t>атмосфера,</w:t>
      </w:r>
      <w:r>
        <w:rPr>
          <w:spacing w:val="-1"/>
        </w:rPr>
        <w:t xml:space="preserve"> </w:t>
      </w:r>
      <w:r>
        <w:t>которая вдохновляет детей на проектное действие и поощряет его. С целью развития проектной деятельности педагоги ДОО создают проблемные ситуации, которые инициируют детское любопытство, стимулируют стремление к исследованию, регулярно предлагают детям проектные образовательные ситуации в ответ на заданные детьми вопросы, помогают планировать детскую деятельность при выполнении своего замысла. В ходе обсуждения предложенных детьми проектных решений педагоги поддерживают их идеи, делая акцент на новизне каждого предложенного варианта.</w:t>
      </w:r>
    </w:p>
    <w:p w:rsidR="00D80858" w:rsidRDefault="00A923ED">
      <w:pPr>
        <w:pStyle w:val="a3"/>
        <w:ind w:right="242"/>
      </w:pPr>
      <w:r>
        <w:t xml:space="preserve">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w:t>
      </w:r>
      <w:r>
        <w:rPr>
          <w:b/>
          <w:i/>
        </w:rPr>
        <w:t>физическое развитие детей</w:t>
      </w:r>
      <w:r>
        <w:t>, педагоги ДОО ежедневно предоставляют</w:t>
      </w:r>
      <w:r>
        <w:rPr>
          <w:spacing w:val="24"/>
        </w:rPr>
        <w:t xml:space="preserve">  </w:t>
      </w:r>
      <w:r>
        <w:t>детям</w:t>
      </w:r>
      <w:r>
        <w:rPr>
          <w:spacing w:val="26"/>
        </w:rPr>
        <w:t xml:space="preserve">  </w:t>
      </w:r>
      <w:r>
        <w:t>возможность</w:t>
      </w:r>
      <w:r>
        <w:rPr>
          <w:spacing w:val="24"/>
        </w:rPr>
        <w:t xml:space="preserve">  </w:t>
      </w:r>
      <w:r>
        <w:t>активно</w:t>
      </w:r>
      <w:r>
        <w:rPr>
          <w:spacing w:val="25"/>
        </w:rPr>
        <w:t xml:space="preserve">  </w:t>
      </w:r>
      <w:r>
        <w:t>двигаться,</w:t>
      </w:r>
      <w:r>
        <w:rPr>
          <w:spacing w:val="24"/>
        </w:rPr>
        <w:t xml:space="preserve">  </w:t>
      </w:r>
      <w:r>
        <w:t>обучают</w:t>
      </w:r>
      <w:r>
        <w:rPr>
          <w:spacing w:val="25"/>
        </w:rPr>
        <w:t xml:space="preserve">  </w:t>
      </w:r>
      <w:r>
        <w:t>их</w:t>
      </w:r>
      <w:r>
        <w:rPr>
          <w:spacing w:val="26"/>
        </w:rPr>
        <w:t xml:space="preserve">  </w:t>
      </w:r>
      <w:r>
        <w:rPr>
          <w:spacing w:val="-2"/>
        </w:rPr>
        <w:t>правилам</w:t>
      </w:r>
    </w:p>
    <w:p w:rsidR="00D80858" w:rsidRDefault="00D80858">
      <w:pPr>
        <w:sectPr w:rsidR="00D80858">
          <w:pgSz w:w="11910" w:h="16840"/>
          <w:pgMar w:top="1040" w:right="460" w:bottom="920" w:left="900" w:header="0" w:footer="736" w:gutter="0"/>
          <w:cols w:space="720"/>
        </w:sectPr>
      </w:pPr>
    </w:p>
    <w:p w:rsidR="00D80858" w:rsidRDefault="00A923ED">
      <w:pPr>
        <w:pStyle w:val="a3"/>
        <w:spacing w:before="67"/>
        <w:ind w:right="241" w:firstLine="0"/>
      </w:pPr>
      <w:r>
        <w:lastRenderedPageBreak/>
        <w:t>безопасности, создают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используют различные методы обучения, помогающие детям с разным уровнем физического развития с удовольствием бегать, лазать, прыгать.</w:t>
      </w:r>
    </w:p>
    <w:p w:rsidR="00D80858" w:rsidRDefault="00A923ED">
      <w:pPr>
        <w:spacing w:before="1"/>
        <w:ind w:left="232" w:right="252" w:firstLine="708"/>
        <w:jc w:val="both"/>
        <w:rPr>
          <w:sz w:val="28"/>
        </w:rPr>
      </w:pPr>
      <w:r>
        <w:rPr>
          <w:sz w:val="28"/>
        </w:rPr>
        <w:t xml:space="preserve">Важнейшим условием обеспечения целостного развития личности ребенка является </w:t>
      </w:r>
      <w:r>
        <w:rPr>
          <w:b/>
          <w:i/>
          <w:sz w:val="28"/>
        </w:rPr>
        <w:t>развитие конструктивного взаимодействия с семьей</w:t>
      </w:r>
      <w:r>
        <w:rPr>
          <w:sz w:val="28"/>
        </w:rPr>
        <w:t>.</w:t>
      </w:r>
    </w:p>
    <w:p w:rsidR="00D80858" w:rsidRDefault="00A923ED">
      <w:pPr>
        <w:pStyle w:val="a3"/>
        <w:spacing w:before="2"/>
        <w:ind w:right="241"/>
      </w:pPr>
      <w: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D80858" w:rsidRDefault="00A923ED">
      <w:pPr>
        <w:pStyle w:val="a3"/>
        <w:spacing w:line="242" w:lineRule="auto"/>
        <w:ind w:right="251"/>
        <w:rPr>
          <w:i/>
        </w:rPr>
      </w:pPr>
      <w:r>
        <w:t xml:space="preserve">Особенности взаимодействия педагогического коллектива с семьями воспитанников подробно прописаны на страницах </w:t>
      </w:r>
      <w:r w:rsidRPr="00712795">
        <w:t>166-171</w:t>
      </w:r>
      <w:r w:rsidRPr="00712795">
        <w:rPr>
          <w:i/>
        </w:rPr>
        <w:t>.</w:t>
      </w:r>
    </w:p>
    <w:p w:rsidR="00D80858" w:rsidRDefault="00D80858">
      <w:pPr>
        <w:pStyle w:val="a3"/>
        <w:spacing w:before="91"/>
        <w:ind w:left="0" w:firstLine="0"/>
        <w:jc w:val="left"/>
        <w:rPr>
          <w:i/>
        </w:rPr>
      </w:pPr>
    </w:p>
    <w:p w:rsidR="00D80858" w:rsidRDefault="00A923ED">
      <w:pPr>
        <w:pStyle w:val="21"/>
        <w:spacing w:before="1"/>
        <w:ind w:left="1159"/>
      </w:pPr>
      <w:r>
        <w:rPr>
          <w:u w:val="single"/>
        </w:rPr>
        <w:t>Часть,</w:t>
      </w:r>
      <w:r>
        <w:rPr>
          <w:spacing w:val="-14"/>
          <w:u w:val="single"/>
        </w:rPr>
        <w:t xml:space="preserve"> </w:t>
      </w:r>
      <w:r>
        <w:rPr>
          <w:u w:val="single"/>
        </w:rPr>
        <w:t>формируемая</w:t>
      </w:r>
      <w:r>
        <w:rPr>
          <w:spacing w:val="-11"/>
          <w:u w:val="single"/>
        </w:rPr>
        <w:t xml:space="preserve"> </w:t>
      </w:r>
      <w:r>
        <w:rPr>
          <w:u w:val="single"/>
        </w:rPr>
        <w:t>участниками</w:t>
      </w:r>
      <w:r>
        <w:rPr>
          <w:spacing w:val="-10"/>
          <w:u w:val="single"/>
        </w:rPr>
        <w:t xml:space="preserve"> </w:t>
      </w:r>
      <w:r>
        <w:rPr>
          <w:u w:val="single"/>
        </w:rPr>
        <w:t>образовательных</w:t>
      </w:r>
      <w:r>
        <w:rPr>
          <w:spacing w:val="-12"/>
          <w:u w:val="single"/>
        </w:rPr>
        <w:t xml:space="preserve"> </w:t>
      </w:r>
      <w:r>
        <w:rPr>
          <w:spacing w:val="-2"/>
          <w:u w:val="single"/>
        </w:rPr>
        <w:t>отношений</w:t>
      </w:r>
    </w:p>
    <w:p w:rsidR="00D80858" w:rsidRDefault="00A923ED">
      <w:pPr>
        <w:ind w:left="232" w:right="248" w:firstLine="708"/>
        <w:jc w:val="both"/>
        <w:rPr>
          <w:i/>
          <w:sz w:val="28"/>
        </w:rPr>
      </w:pPr>
      <w:r>
        <w:rPr>
          <w:i/>
          <w:sz w:val="28"/>
        </w:rPr>
        <w:t xml:space="preserve">Значимые для разработки и реализации Программы характеристики, в части психолого-педагогические условия соответствуют обязательной части </w:t>
      </w:r>
      <w:r>
        <w:rPr>
          <w:i/>
          <w:spacing w:val="-2"/>
          <w:sz w:val="28"/>
        </w:rPr>
        <w:t>Программы.</w:t>
      </w:r>
    </w:p>
    <w:p w:rsidR="00D80858" w:rsidRDefault="00D80858">
      <w:pPr>
        <w:pStyle w:val="a3"/>
        <w:spacing w:before="1"/>
        <w:ind w:left="0" w:firstLine="0"/>
        <w:jc w:val="left"/>
        <w:rPr>
          <w:i/>
        </w:rPr>
      </w:pPr>
    </w:p>
    <w:p w:rsidR="00D80858" w:rsidRDefault="00A923ED">
      <w:pPr>
        <w:pStyle w:val="a5"/>
        <w:numPr>
          <w:ilvl w:val="1"/>
          <w:numId w:val="23"/>
        </w:numPr>
        <w:tabs>
          <w:tab w:val="left" w:pos="2506"/>
          <w:tab w:val="left" w:pos="3680"/>
        </w:tabs>
        <w:spacing w:before="1"/>
        <w:ind w:right="1388" w:hanging="1595"/>
        <w:jc w:val="left"/>
        <w:rPr>
          <w:b/>
          <w:sz w:val="28"/>
        </w:rPr>
      </w:pPr>
      <w:r>
        <w:rPr>
          <w:b/>
          <w:sz w:val="28"/>
        </w:rPr>
        <w:t>Особенности</w:t>
      </w:r>
      <w:r>
        <w:rPr>
          <w:b/>
          <w:spacing w:val="-9"/>
          <w:sz w:val="28"/>
        </w:rPr>
        <w:t xml:space="preserve"> </w:t>
      </w:r>
      <w:r>
        <w:rPr>
          <w:b/>
          <w:sz w:val="28"/>
        </w:rPr>
        <w:t>организации</w:t>
      </w:r>
      <w:r>
        <w:rPr>
          <w:b/>
          <w:spacing w:val="-9"/>
          <w:sz w:val="28"/>
        </w:rPr>
        <w:t xml:space="preserve"> </w:t>
      </w:r>
      <w:r>
        <w:rPr>
          <w:b/>
          <w:sz w:val="28"/>
        </w:rPr>
        <w:t>развивающей</w:t>
      </w:r>
      <w:r>
        <w:rPr>
          <w:b/>
          <w:spacing w:val="-10"/>
          <w:sz w:val="28"/>
        </w:rPr>
        <w:t xml:space="preserve"> </w:t>
      </w:r>
      <w:r>
        <w:rPr>
          <w:b/>
          <w:sz w:val="28"/>
        </w:rPr>
        <w:t>предметно- пространственной среды</w:t>
      </w:r>
    </w:p>
    <w:p w:rsidR="00D80858" w:rsidRDefault="00A923ED">
      <w:pPr>
        <w:spacing w:line="319" w:lineRule="exact"/>
        <w:ind w:left="941"/>
        <w:rPr>
          <w:b/>
          <w:sz w:val="28"/>
        </w:rPr>
      </w:pPr>
      <w:r>
        <w:rPr>
          <w:b/>
          <w:sz w:val="28"/>
          <w:u w:val="single"/>
        </w:rPr>
        <w:t>Обязательная</w:t>
      </w:r>
      <w:r>
        <w:rPr>
          <w:b/>
          <w:spacing w:val="-13"/>
          <w:sz w:val="28"/>
          <w:u w:val="single"/>
        </w:rPr>
        <w:t xml:space="preserve"> </w:t>
      </w:r>
      <w:r>
        <w:rPr>
          <w:b/>
          <w:spacing w:val="-2"/>
          <w:sz w:val="28"/>
          <w:u w:val="single"/>
        </w:rPr>
        <w:t>часть</w:t>
      </w:r>
    </w:p>
    <w:p w:rsidR="00D80858" w:rsidRDefault="00A923ED">
      <w:pPr>
        <w:pStyle w:val="a3"/>
        <w:ind w:right="244"/>
      </w:pPr>
      <w:r>
        <w:t>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структурному подразделению «Детский сад №</w:t>
      </w:r>
      <w:r w:rsidR="00712795">
        <w:t>13</w:t>
      </w:r>
      <w:r>
        <w:t xml:space="preserve"> комбинированного вида» в соответствии с особенностями каждого возрастного этапа, охраны и укрепления их здоровья,</w:t>
      </w:r>
      <w:r>
        <w:rPr>
          <w:spacing w:val="80"/>
        </w:rPr>
        <w:t xml:space="preserve"> </w:t>
      </w:r>
      <w:r>
        <w:t>учёта особенностей и коррекции недостатков их развития.</w:t>
      </w:r>
    </w:p>
    <w:p w:rsidR="00D80858" w:rsidRDefault="00A923ED">
      <w:pPr>
        <w:pStyle w:val="a3"/>
        <w:ind w:right="244"/>
      </w:pPr>
      <w: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D80858" w:rsidRDefault="00A923ED">
      <w:pPr>
        <w:pStyle w:val="a3"/>
        <w:spacing w:line="321" w:lineRule="exact"/>
        <w:ind w:left="941" w:firstLine="0"/>
      </w:pPr>
      <w:r>
        <w:t>Развивающая</w:t>
      </w:r>
      <w:r>
        <w:rPr>
          <w:spacing w:val="-16"/>
        </w:rPr>
        <w:t xml:space="preserve"> </w:t>
      </w:r>
      <w:r>
        <w:t>предметно-пространственная</w:t>
      </w:r>
      <w:r>
        <w:rPr>
          <w:spacing w:val="-11"/>
        </w:rPr>
        <w:t xml:space="preserve"> </w:t>
      </w:r>
      <w:r>
        <w:t>среда</w:t>
      </w:r>
      <w:r>
        <w:rPr>
          <w:spacing w:val="-10"/>
        </w:rPr>
        <w:t xml:space="preserve"> </w:t>
      </w:r>
      <w:r>
        <w:rPr>
          <w:spacing w:val="-2"/>
        </w:rPr>
        <w:t>обеспечивает:</w:t>
      </w:r>
    </w:p>
    <w:p w:rsidR="00D80858" w:rsidRDefault="00A923ED">
      <w:pPr>
        <w:pStyle w:val="a5"/>
        <w:numPr>
          <w:ilvl w:val="0"/>
          <w:numId w:val="25"/>
        </w:numPr>
        <w:tabs>
          <w:tab w:val="left" w:pos="1103"/>
        </w:tabs>
        <w:spacing w:line="322" w:lineRule="exact"/>
        <w:ind w:left="1103" w:hanging="162"/>
        <w:rPr>
          <w:sz w:val="28"/>
        </w:rPr>
      </w:pPr>
      <w:r>
        <w:rPr>
          <w:sz w:val="28"/>
        </w:rPr>
        <w:t>реализацию</w:t>
      </w:r>
      <w:r>
        <w:rPr>
          <w:spacing w:val="-10"/>
          <w:sz w:val="28"/>
        </w:rPr>
        <w:t xml:space="preserve"> </w:t>
      </w:r>
      <w:r>
        <w:rPr>
          <w:sz w:val="28"/>
        </w:rPr>
        <w:t>образовательных</w:t>
      </w:r>
      <w:r>
        <w:rPr>
          <w:spacing w:val="-8"/>
          <w:sz w:val="28"/>
        </w:rPr>
        <w:t xml:space="preserve"> </w:t>
      </w:r>
      <w:r>
        <w:rPr>
          <w:spacing w:val="-2"/>
          <w:sz w:val="28"/>
        </w:rPr>
        <w:t>программ;</w:t>
      </w:r>
    </w:p>
    <w:p w:rsidR="00D80858" w:rsidRDefault="00A923ED">
      <w:pPr>
        <w:pStyle w:val="a5"/>
        <w:numPr>
          <w:ilvl w:val="0"/>
          <w:numId w:val="25"/>
        </w:numPr>
        <w:tabs>
          <w:tab w:val="left" w:pos="1301"/>
        </w:tabs>
        <w:ind w:right="247" w:firstLine="708"/>
        <w:rPr>
          <w:sz w:val="28"/>
        </w:rPr>
      </w:pPr>
      <w:r>
        <w:rPr>
          <w:sz w:val="28"/>
        </w:rPr>
        <w:t>учет национально-культурных, климатических условий, в которых осуществляется образовательная деятельность;</w:t>
      </w:r>
    </w:p>
    <w:p w:rsidR="00D80858" w:rsidRDefault="00A923ED">
      <w:pPr>
        <w:pStyle w:val="a5"/>
        <w:numPr>
          <w:ilvl w:val="0"/>
          <w:numId w:val="25"/>
        </w:numPr>
        <w:tabs>
          <w:tab w:val="left" w:pos="1103"/>
        </w:tabs>
        <w:spacing w:line="321" w:lineRule="exact"/>
        <w:ind w:left="1103" w:hanging="162"/>
        <w:rPr>
          <w:sz w:val="28"/>
        </w:rPr>
      </w:pPr>
      <w:r>
        <w:rPr>
          <w:sz w:val="28"/>
        </w:rPr>
        <w:t>учет</w:t>
      </w:r>
      <w:r>
        <w:rPr>
          <w:spacing w:val="-7"/>
          <w:sz w:val="28"/>
        </w:rPr>
        <w:t xml:space="preserve"> </w:t>
      </w:r>
      <w:r>
        <w:rPr>
          <w:sz w:val="28"/>
        </w:rPr>
        <w:t>возрастных</w:t>
      </w:r>
      <w:r>
        <w:rPr>
          <w:spacing w:val="-10"/>
          <w:sz w:val="28"/>
        </w:rPr>
        <w:t xml:space="preserve"> </w:t>
      </w:r>
      <w:r>
        <w:rPr>
          <w:sz w:val="28"/>
        </w:rPr>
        <w:t>особенностей</w:t>
      </w:r>
      <w:r>
        <w:rPr>
          <w:spacing w:val="-6"/>
          <w:sz w:val="28"/>
        </w:rPr>
        <w:t xml:space="preserve"> </w:t>
      </w:r>
      <w:r>
        <w:rPr>
          <w:spacing w:val="-2"/>
          <w:sz w:val="28"/>
        </w:rPr>
        <w:t>детей.</w:t>
      </w:r>
    </w:p>
    <w:p w:rsidR="00D80858" w:rsidRDefault="00A923ED">
      <w:pPr>
        <w:pStyle w:val="a3"/>
        <w:ind w:right="248"/>
      </w:pPr>
      <w:r>
        <w:t>Развивающая предметно-пространственная среда содержательно</w:t>
      </w:r>
      <w:r>
        <w:rPr>
          <w:spacing w:val="40"/>
        </w:rPr>
        <w:t xml:space="preserve"> </w:t>
      </w:r>
      <w:r>
        <w:t xml:space="preserve">насыщенная, трансформируемая, полифункциональная, вариативная, доступная и </w:t>
      </w:r>
      <w:r>
        <w:rPr>
          <w:spacing w:val="-2"/>
        </w:rPr>
        <w:t>безопасная.</w:t>
      </w:r>
    </w:p>
    <w:p w:rsidR="00D80858" w:rsidRDefault="00A923ED">
      <w:pPr>
        <w:pStyle w:val="a5"/>
        <w:numPr>
          <w:ilvl w:val="0"/>
          <w:numId w:val="22"/>
        </w:numPr>
        <w:tabs>
          <w:tab w:val="left" w:pos="1312"/>
        </w:tabs>
        <w:spacing w:before="1"/>
        <w:ind w:right="250" w:firstLine="708"/>
        <w:rPr>
          <w:sz w:val="28"/>
        </w:rPr>
      </w:pPr>
      <w:r>
        <w:rPr>
          <w:sz w:val="28"/>
        </w:rPr>
        <w:t>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w:t>
      </w:r>
    </w:p>
    <w:p w:rsidR="00D80858" w:rsidRDefault="00D80858">
      <w:pPr>
        <w:jc w:val="both"/>
        <w:rPr>
          <w:sz w:val="28"/>
        </w:rPr>
        <w:sectPr w:rsidR="00D80858">
          <w:pgSz w:w="11910" w:h="16840"/>
          <w:pgMar w:top="1040" w:right="460" w:bottom="920" w:left="900" w:header="0" w:footer="736" w:gutter="0"/>
          <w:cols w:space="720"/>
        </w:sectPr>
      </w:pPr>
    </w:p>
    <w:p w:rsidR="00D80858" w:rsidRDefault="00A923ED">
      <w:pPr>
        <w:pStyle w:val="a3"/>
        <w:spacing w:before="67" w:line="242" w:lineRule="auto"/>
        <w:ind w:right="248"/>
      </w:pPr>
      <w:r>
        <w:lastRenderedPageBreak/>
        <w:t>Организация образовательного пространства и разнообразие материалов, оборудования и инвентаря (в здании и на участке)обеспечивают:</w:t>
      </w:r>
    </w:p>
    <w:p w:rsidR="00D80858" w:rsidRDefault="00A923ED">
      <w:pPr>
        <w:pStyle w:val="a5"/>
        <w:numPr>
          <w:ilvl w:val="1"/>
          <w:numId w:val="22"/>
        </w:numPr>
        <w:tabs>
          <w:tab w:val="left" w:pos="1189"/>
        </w:tabs>
        <w:ind w:right="250" w:firstLine="708"/>
        <w:rPr>
          <w:sz w:val="28"/>
        </w:rPr>
      </w:pPr>
      <w:r>
        <w:rPr>
          <w:sz w:val="28"/>
        </w:rPr>
        <w:t>игровую, познавательную, исследовательскую и творческую активность всех воспитанников, экспериментирование с доступными детям материалами (в</w:t>
      </w:r>
      <w:r>
        <w:rPr>
          <w:spacing w:val="40"/>
          <w:sz w:val="28"/>
        </w:rPr>
        <w:t xml:space="preserve"> </w:t>
      </w:r>
      <w:r>
        <w:rPr>
          <w:sz w:val="28"/>
        </w:rPr>
        <w:t>том числе с песком и водой);</w:t>
      </w:r>
    </w:p>
    <w:p w:rsidR="00D80858" w:rsidRDefault="00A923ED">
      <w:pPr>
        <w:pStyle w:val="a5"/>
        <w:numPr>
          <w:ilvl w:val="1"/>
          <w:numId w:val="22"/>
        </w:numPr>
        <w:tabs>
          <w:tab w:val="left" w:pos="1302"/>
        </w:tabs>
        <w:ind w:right="250" w:firstLine="778"/>
        <w:rPr>
          <w:sz w:val="28"/>
        </w:rPr>
      </w:pPr>
      <w:r>
        <w:rPr>
          <w:sz w:val="28"/>
        </w:rPr>
        <w:t>двигательную активность, в том числе развитие крупной и мелкой моторики, участие в подвижных играх и соревнованиях;</w:t>
      </w:r>
    </w:p>
    <w:p w:rsidR="00D80858" w:rsidRDefault="00A923ED">
      <w:pPr>
        <w:pStyle w:val="a5"/>
        <w:numPr>
          <w:ilvl w:val="1"/>
          <w:numId w:val="22"/>
        </w:numPr>
        <w:tabs>
          <w:tab w:val="left" w:pos="1237"/>
        </w:tabs>
        <w:ind w:right="244" w:firstLine="708"/>
        <w:rPr>
          <w:sz w:val="28"/>
        </w:rPr>
      </w:pPr>
      <w:r>
        <w:rPr>
          <w:sz w:val="28"/>
        </w:rPr>
        <w:t>эмоциональное благополучие детей во взаимодействии с предметно- пространственным окружением;</w:t>
      </w:r>
    </w:p>
    <w:p w:rsidR="00D80858" w:rsidRDefault="00A923ED">
      <w:pPr>
        <w:pStyle w:val="a5"/>
        <w:numPr>
          <w:ilvl w:val="1"/>
          <w:numId w:val="22"/>
        </w:numPr>
        <w:tabs>
          <w:tab w:val="left" w:pos="1103"/>
        </w:tabs>
        <w:spacing w:line="321" w:lineRule="exact"/>
        <w:ind w:left="1103" w:hanging="162"/>
        <w:rPr>
          <w:sz w:val="28"/>
        </w:rPr>
      </w:pPr>
      <w:r>
        <w:rPr>
          <w:sz w:val="28"/>
        </w:rPr>
        <w:t>возможность</w:t>
      </w:r>
      <w:r>
        <w:rPr>
          <w:spacing w:val="-10"/>
          <w:sz w:val="28"/>
        </w:rPr>
        <w:t xml:space="preserve"> </w:t>
      </w:r>
      <w:r>
        <w:rPr>
          <w:sz w:val="28"/>
        </w:rPr>
        <w:t>самовыражения</w:t>
      </w:r>
      <w:r>
        <w:rPr>
          <w:spacing w:val="-10"/>
          <w:sz w:val="28"/>
        </w:rPr>
        <w:t xml:space="preserve"> </w:t>
      </w:r>
      <w:r>
        <w:rPr>
          <w:spacing w:val="-2"/>
          <w:sz w:val="28"/>
        </w:rPr>
        <w:t>детей.</w:t>
      </w:r>
    </w:p>
    <w:p w:rsidR="00D80858" w:rsidRDefault="00A923ED">
      <w:pPr>
        <w:pStyle w:val="a3"/>
        <w:ind w:right="248"/>
      </w:pPr>
      <w:r>
        <w:t>Для детей раннего возраста образовательное пространство представляет собой необходимые и достаточные возможности для движения, предметной и игровой деятельности с разными материалами.</w:t>
      </w:r>
    </w:p>
    <w:p w:rsidR="00D80858" w:rsidRDefault="00A923ED">
      <w:pPr>
        <w:pStyle w:val="a5"/>
        <w:numPr>
          <w:ilvl w:val="0"/>
          <w:numId w:val="22"/>
        </w:numPr>
        <w:tabs>
          <w:tab w:val="left" w:pos="1271"/>
        </w:tabs>
        <w:ind w:right="253" w:firstLine="708"/>
        <w:rPr>
          <w:sz w:val="28"/>
        </w:rPr>
      </w:pPr>
      <w:r>
        <w:rPr>
          <w:sz w:val="28"/>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D80858" w:rsidRDefault="00A923ED">
      <w:pPr>
        <w:pStyle w:val="a5"/>
        <w:numPr>
          <w:ilvl w:val="0"/>
          <w:numId w:val="22"/>
        </w:numPr>
        <w:tabs>
          <w:tab w:val="left" w:pos="1244"/>
        </w:tabs>
        <w:spacing w:line="321" w:lineRule="exact"/>
        <w:ind w:left="1244" w:hanging="303"/>
        <w:rPr>
          <w:sz w:val="28"/>
        </w:rPr>
      </w:pPr>
      <w:r>
        <w:rPr>
          <w:sz w:val="28"/>
        </w:rPr>
        <w:t>Полифункциональность</w:t>
      </w:r>
      <w:r>
        <w:rPr>
          <w:spacing w:val="-18"/>
          <w:sz w:val="28"/>
        </w:rPr>
        <w:t xml:space="preserve"> </w:t>
      </w:r>
      <w:r>
        <w:rPr>
          <w:sz w:val="28"/>
        </w:rPr>
        <w:t>материалов</w:t>
      </w:r>
      <w:r>
        <w:rPr>
          <w:spacing w:val="-17"/>
          <w:sz w:val="28"/>
        </w:rPr>
        <w:t xml:space="preserve"> </w:t>
      </w:r>
      <w:r>
        <w:rPr>
          <w:spacing w:val="-2"/>
          <w:sz w:val="28"/>
        </w:rPr>
        <w:t>предполагает:</w:t>
      </w:r>
    </w:p>
    <w:p w:rsidR="00D80858" w:rsidRDefault="00A923ED">
      <w:pPr>
        <w:pStyle w:val="a5"/>
        <w:numPr>
          <w:ilvl w:val="1"/>
          <w:numId w:val="22"/>
        </w:numPr>
        <w:tabs>
          <w:tab w:val="left" w:pos="1239"/>
        </w:tabs>
        <w:ind w:right="253" w:firstLine="708"/>
        <w:rPr>
          <w:sz w:val="28"/>
        </w:rPr>
      </w:pPr>
      <w:r>
        <w:rPr>
          <w:sz w:val="28"/>
        </w:rPr>
        <w:t>возможность разнообразного использования различных составляющих предметной среды, например детской мебели, мягких модулей, ширм и т. д.;</w:t>
      </w:r>
    </w:p>
    <w:p w:rsidR="00D80858" w:rsidRDefault="00A923ED">
      <w:pPr>
        <w:pStyle w:val="a5"/>
        <w:numPr>
          <w:ilvl w:val="1"/>
          <w:numId w:val="22"/>
        </w:numPr>
        <w:tabs>
          <w:tab w:val="left" w:pos="1311"/>
        </w:tabs>
        <w:ind w:right="252" w:firstLine="708"/>
        <w:rPr>
          <w:sz w:val="28"/>
        </w:rPr>
      </w:pPr>
      <w:r>
        <w:rPr>
          <w:sz w:val="28"/>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D80858" w:rsidRDefault="00A923ED">
      <w:pPr>
        <w:pStyle w:val="a5"/>
        <w:numPr>
          <w:ilvl w:val="0"/>
          <w:numId w:val="22"/>
        </w:numPr>
        <w:tabs>
          <w:tab w:val="left" w:pos="1244"/>
        </w:tabs>
        <w:spacing w:line="322" w:lineRule="exact"/>
        <w:ind w:left="1244" w:hanging="303"/>
        <w:rPr>
          <w:sz w:val="28"/>
        </w:rPr>
      </w:pPr>
      <w:r>
        <w:rPr>
          <w:sz w:val="28"/>
        </w:rPr>
        <w:t>Вариативность</w:t>
      </w:r>
      <w:r>
        <w:rPr>
          <w:spacing w:val="-10"/>
          <w:sz w:val="28"/>
        </w:rPr>
        <w:t xml:space="preserve"> </w:t>
      </w:r>
      <w:r>
        <w:rPr>
          <w:sz w:val="28"/>
        </w:rPr>
        <w:t>среды</w:t>
      </w:r>
      <w:r>
        <w:rPr>
          <w:spacing w:val="-10"/>
          <w:sz w:val="28"/>
        </w:rPr>
        <w:t xml:space="preserve"> </w:t>
      </w:r>
      <w:r>
        <w:rPr>
          <w:spacing w:val="-2"/>
          <w:sz w:val="28"/>
        </w:rPr>
        <w:t>предполагает:</w:t>
      </w:r>
    </w:p>
    <w:p w:rsidR="00D80858" w:rsidRDefault="00A923ED">
      <w:pPr>
        <w:pStyle w:val="a5"/>
        <w:numPr>
          <w:ilvl w:val="1"/>
          <w:numId w:val="22"/>
        </w:numPr>
        <w:tabs>
          <w:tab w:val="left" w:pos="1191"/>
        </w:tabs>
        <w:ind w:right="253" w:firstLine="708"/>
        <w:rPr>
          <w:sz w:val="28"/>
        </w:rPr>
      </w:pPr>
      <w:r>
        <w:rPr>
          <w:sz w:val="28"/>
        </w:rPr>
        <w:t>наличие в группе различных пространств (для игры, конструирования, уединения и пр.), а также разнообразных материалов, игр, игрушек и</w:t>
      </w:r>
      <w:r>
        <w:rPr>
          <w:spacing w:val="40"/>
          <w:sz w:val="28"/>
        </w:rPr>
        <w:t xml:space="preserve"> </w:t>
      </w:r>
      <w:r>
        <w:rPr>
          <w:sz w:val="28"/>
        </w:rPr>
        <w:t>оборудования, обеспечивающих свободный выбор детей;</w:t>
      </w:r>
    </w:p>
    <w:p w:rsidR="00D80858" w:rsidRDefault="00A923ED">
      <w:pPr>
        <w:pStyle w:val="a5"/>
        <w:numPr>
          <w:ilvl w:val="1"/>
          <w:numId w:val="22"/>
        </w:numPr>
        <w:tabs>
          <w:tab w:val="left" w:pos="1285"/>
        </w:tabs>
        <w:ind w:right="253" w:firstLine="708"/>
        <w:rPr>
          <w:sz w:val="28"/>
        </w:rPr>
      </w:pPr>
      <w:r>
        <w:rPr>
          <w:sz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D80858" w:rsidRDefault="00A923ED">
      <w:pPr>
        <w:pStyle w:val="a5"/>
        <w:numPr>
          <w:ilvl w:val="0"/>
          <w:numId w:val="22"/>
        </w:numPr>
        <w:tabs>
          <w:tab w:val="left" w:pos="1244"/>
        </w:tabs>
        <w:spacing w:line="321" w:lineRule="exact"/>
        <w:ind w:left="1244" w:hanging="303"/>
        <w:rPr>
          <w:sz w:val="28"/>
        </w:rPr>
      </w:pPr>
      <w:r>
        <w:rPr>
          <w:sz w:val="28"/>
        </w:rPr>
        <w:t>Доступность</w:t>
      </w:r>
      <w:r>
        <w:rPr>
          <w:spacing w:val="-9"/>
          <w:sz w:val="28"/>
        </w:rPr>
        <w:t xml:space="preserve"> </w:t>
      </w:r>
      <w:r>
        <w:rPr>
          <w:sz w:val="28"/>
        </w:rPr>
        <w:t>среды</w:t>
      </w:r>
      <w:r>
        <w:rPr>
          <w:spacing w:val="-7"/>
          <w:sz w:val="28"/>
        </w:rPr>
        <w:t xml:space="preserve"> </w:t>
      </w:r>
      <w:r>
        <w:rPr>
          <w:spacing w:val="-2"/>
          <w:sz w:val="28"/>
        </w:rPr>
        <w:t>предполагает:</w:t>
      </w:r>
    </w:p>
    <w:p w:rsidR="00D80858" w:rsidRDefault="00A923ED">
      <w:pPr>
        <w:pStyle w:val="a5"/>
        <w:numPr>
          <w:ilvl w:val="1"/>
          <w:numId w:val="22"/>
        </w:numPr>
        <w:tabs>
          <w:tab w:val="left" w:pos="1205"/>
        </w:tabs>
        <w:ind w:right="247" w:firstLine="708"/>
        <w:rPr>
          <w:sz w:val="28"/>
        </w:rPr>
      </w:pPr>
      <w:r>
        <w:rPr>
          <w:sz w:val="28"/>
        </w:rPr>
        <w:t xml:space="preserve">доступность для воспитанников, в том числе детей с ограниченными возможностями здоровья, всех помещений, где осуществляется образовательная </w:t>
      </w:r>
      <w:r>
        <w:rPr>
          <w:spacing w:val="-2"/>
          <w:sz w:val="28"/>
        </w:rPr>
        <w:t>деятельность;</w:t>
      </w:r>
    </w:p>
    <w:p w:rsidR="00D80858" w:rsidRDefault="00A923ED">
      <w:pPr>
        <w:pStyle w:val="a5"/>
        <w:numPr>
          <w:ilvl w:val="1"/>
          <w:numId w:val="22"/>
        </w:numPr>
        <w:tabs>
          <w:tab w:val="left" w:pos="1306"/>
        </w:tabs>
        <w:spacing w:before="1"/>
        <w:ind w:right="249" w:firstLine="708"/>
        <w:rPr>
          <w:sz w:val="28"/>
        </w:rPr>
      </w:pPr>
      <w:r>
        <w:rPr>
          <w:sz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80858" w:rsidRDefault="00A923ED">
      <w:pPr>
        <w:pStyle w:val="a5"/>
        <w:numPr>
          <w:ilvl w:val="1"/>
          <w:numId w:val="22"/>
        </w:numPr>
        <w:tabs>
          <w:tab w:val="left" w:pos="1103"/>
        </w:tabs>
        <w:spacing w:line="321" w:lineRule="exact"/>
        <w:ind w:left="1103" w:hanging="162"/>
        <w:rPr>
          <w:sz w:val="28"/>
        </w:rPr>
      </w:pPr>
      <w:r>
        <w:rPr>
          <w:sz w:val="28"/>
        </w:rPr>
        <w:t>исправность</w:t>
      </w:r>
      <w:r>
        <w:rPr>
          <w:spacing w:val="-9"/>
          <w:sz w:val="28"/>
        </w:rPr>
        <w:t xml:space="preserve"> </w:t>
      </w:r>
      <w:r>
        <w:rPr>
          <w:sz w:val="28"/>
        </w:rPr>
        <w:t>и</w:t>
      </w:r>
      <w:r>
        <w:rPr>
          <w:spacing w:val="-7"/>
          <w:sz w:val="28"/>
        </w:rPr>
        <w:t xml:space="preserve"> </w:t>
      </w:r>
      <w:r>
        <w:rPr>
          <w:sz w:val="28"/>
        </w:rPr>
        <w:t>сохранность</w:t>
      </w:r>
      <w:r>
        <w:rPr>
          <w:spacing w:val="-6"/>
          <w:sz w:val="28"/>
        </w:rPr>
        <w:t xml:space="preserve"> </w:t>
      </w:r>
      <w:r>
        <w:rPr>
          <w:sz w:val="28"/>
        </w:rPr>
        <w:t>материалов</w:t>
      </w:r>
      <w:r>
        <w:rPr>
          <w:spacing w:val="-7"/>
          <w:sz w:val="28"/>
        </w:rPr>
        <w:t xml:space="preserve"> </w:t>
      </w:r>
      <w:r>
        <w:rPr>
          <w:sz w:val="28"/>
        </w:rPr>
        <w:t>и</w:t>
      </w:r>
      <w:r>
        <w:rPr>
          <w:spacing w:val="-6"/>
          <w:sz w:val="28"/>
        </w:rPr>
        <w:t xml:space="preserve"> </w:t>
      </w:r>
      <w:r>
        <w:rPr>
          <w:spacing w:val="-2"/>
          <w:sz w:val="28"/>
        </w:rPr>
        <w:t>оборудования.</w:t>
      </w:r>
    </w:p>
    <w:p w:rsidR="00D80858" w:rsidRDefault="00A923ED">
      <w:pPr>
        <w:pStyle w:val="a5"/>
        <w:numPr>
          <w:ilvl w:val="0"/>
          <w:numId w:val="22"/>
        </w:numPr>
        <w:tabs>
          <w:tab w:val="left" w:pos="1588"/>
        </w:tabs>
        <w:ind w:right="248" w:firstLine="708"/>
        <w:rPr>
          <w:sz w:val="28"/>
        </w:rPr>
      </w:pPr>
      <w:r>
        <w:rPr>
          <w:sz w:val="28"/>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D80858" w:rsidRDefault="00A923ED">
      <w:pPr>
        <w:pStyle w:val="a3"/>
        <w:spacing w:before="1"/>
        <w:ind w:right="246"/>
      </w:pPr>
      <w: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w:t>
      </w:r>
      <w:r>
        <w:rPr>
          <w:spacing w:val="-6"/>
        </w:rPr>
        <w:t xml:space="preserve"> </w:t>
      </w:r>
      <w:r>
        <w:t>без</w:t>
      </w:r>
      <w:r>
        <w:rPr>
          <w:spacing w:val="-3"/>
        </w:rPr>
        <w:t xml:space="preserve"> </w:t>
      </w:r>
      <w:r>
        <w:t>дополнительных</w:t>
      </w:r>
      <w:r>
        <w:rPr>
          <w:spacing w:val="-2"/>
        </w:rPr>
        <w:t xml:space="preserve"> </w:t>
      </w:r>
      <w:r>
        <w:t>пояснений и вмешательства</w:t>
      </w:r>
      <w:r>
        <w:rPr>
          <w:spacing w:val="-1"/>
        </w:rPr>
        <w:t xml:space="preserve"> </w:t>
      </w:r>
      <w:r>
        <w:t>со</w:t>
      </w:r>
      <w:r>
        <w:rPr>
          <w:spacing w:val="1"/>
        </w:rPr>
        <w:t xml:space="preserve"> </w:t>
      </w:r>
      <w:r>
        <w:t xml:space="preserve">стороны </w:t>
      </w:r>
      <w:r>
        <w:rPr>
          <w:spacing w:val="-2"/>
        </w:rPr>
        <w:t>взрослого.</w:t>
      </w:r>
    </w:p>
    <w:p w:rsidR="00D80858" w:rsidRDefault="00D80858">
      <w:pPr>
        <w:sectPr w:rsidR="00D80858">
          <w:pgSz w:w="11910" w:h="16840"/>
          <w:pgMar w:top="1040" w:right="460" w:bottom="920" w:left="900" w:header="0" w:footer="736" w:gutter="0"/>
          <w:cols w:space="720"/>
        </w:sectPr>
      </w:pPr>
    </w:p>
    <w:p w:rsidR="00D80858" w:rsidRDefault="00A923ED">
      <w:pPr>
        <w:pStyle w:val="a3"/>
        <w:spacing w:before="67" w:line="242" w:lineRule="auto"/>
        <w:ind w:right="251" w:firstLine="0"/>
      </w:pPr>
      <w:r>
        <w:lastRenderedPageBreak/>
        <w:t>Кроме того, наличие центров активности помогает детям лучше понимать, где и</w:t>
      </w:r>
      <w:r>
        <w:rPr>
          <w:spacing w:val="40"/>
        </w:rPr>
        <w:t xml:space="preserve"> </w:t>
      </w:r>
      <w:r>
        <w:t>как работать с материалами.</w:t>
      </w:r>
    </w:p>
    <w:p w:rsidR="00D80858" w:rsidRDefault="00A923ED">
      <w:pPr>
        <w:pStyle w:val="a3"/>
        <w:ind w:right="248"/>
      </w:pPr>
      <w:r>
        <w:t>Количество и организация Центров варьируется в зависимости от возраста детей,</w:t>
      </w:r>
      <w:r>
        <w:rPr>
          <w:spacing w:val="-2"/>
        </w:rPr>
        <w:t xml:space="preserve"> </w:t>
      </w:r>
      <w:r>
        <w:t>размера</w:t>
      </w:r>
      <w:r>
        <w:rPr>
          <w:spacing w:val="-2"/>
        </w:rPr>
        <w:t xml:space="preserve"> </w:t>
      </w:r>
      <w:r>
        <w:t>и</w:t>
      </w:r>
      <w:r>
        <w:rPr>
          <w:spacing w:val="-1"/>
        </w:rPr>
        <w:t xml:space="preserve"> </w:t>
      </w:r>
      <w:r>
        <w:t>конфигурации</w:t>
      </w:r>
      <w:r>
        <w:rPr>
          <w:spacing w:val="-1"/>
        </w:rPr>
        <w:t xml:space="preserve"> </w:t>
      </w:r>
      <w:r>
        <w:t>помещения.</w:t>
      </w:r>
      <w:r>
        <w:rPr>
          <w:spacing w:val="40"/>
        </w:rPr>
        <w:t xml:space="preserve"> </w:t>
      </w:r>
      <w:r>
        <w:t>В</w:t>
      </w:r>
      <w:r>
        <w:rPr>
          <w:spacing w:val="-2"/>
        </w:rPr>
        <w:t xml:space="preserve"> </w:t>
      </w:r>
      <w:r>
        <w:t>Программе</w:t>
      </w:r>
      <w:r>
        <w:rPr>
          <w:spacing w:val="-2"/>
        </w:rPr>
        <w:t xml:space="preserve"> </w:t>
      </w:r>
      <w:r>
        <w:t>дается</w:t>
      </w:r>
      <w:r>
        <w:rPr>
          <w:spacing w:val="-1"/>
        </w:rPr>
        <w:t xml:space="preserve"> </w:t>
      </w:r>
      <w:r>
        <w:t>приблизительный перечень центров активности. Центры активности выделены.</w:t>
      </w:r>
    </w:p>
    <w:p w:rsidR="00D80858" w:rsidRDefault="00A923ED">
      <w:pPr>
        <w:pStyle w:val="a3"/>
        <w:ind w:right="245"/>
      </w:pPr>
      <w:r>
        <w:t>Немаловажную роль играет природная среда. Обладая релаксирующим воздействием на ребёнка, она активизирует любознательность, внимание, экспериментирование детей. Живые зелёные островки растений в групповых помещениях благоприятно действуют на нервную систему детей, вызывают желание заботиться о комнатных растениях.</w:t>
      </w:r>
    </w:p>
    <w:p w:rsidR="00D80858" w:rsidRDefault="00A923ED">
      <w:pPr>
        <w:pStyle w:val="a3"/>
        <w:ind w:right="244"/>
      </w:pPr>
      <w:r>
        <w:t>В групповых помещениях есть специальное место для размещения</w:t>
      </w:r>
      <w:r>
        <w:rPr>
          <w:spacing w:val="40"/>
        </w:rPr>
        <w:t xml:space="preserve"> </w:t>
      </w:r>
      <w:r>
        <w:t>различных плакатов, объявлений, детских работ, фотографий и пр. Детские работы и необходимые материалы следует выставляются на уровне, удобном детям для рассматривания и обмена мнениями. Важно помнить,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причастны.</w:t>
      </w:r>
    </w:p>
    <w:p w:rsidR="00D80858" w:rsidRDefault="00A923ED">
      <w:pPr>
        <w:pStyle w:val="a3"/>
        <w:ind w:right="251"/>
      </w:pPr>
      <w:r>
        <w:t xml:space="preserve">Мебель в центрах активности должна максимально способствовать детской игре и обеспечивать доступность для детей и удобство размещения игровых </w:t>
      </w:r>
      <w:r>
        <w:rPr>
          <w:spacing w:val="-2"/>
        </w:rPr>
        <w:t>материалов.</w:t>
      </w:r>
    </w:p>
    <w:p w:rsidR="00D80858" w:rsidRDefault="00A923ED">
      <w:pPr>
        <w:pStyle w:val="a3"/>
        <w:ind w:right="242"/>
      </w:pPr>
      <w:r>
        <w:t>Мебель в группе должна быть мобильная (легко передвигаемой), что позволит</w:t>
      </w:r>
      <w:r>
        <w:rPr>
          <w:spacing w:val="-1"/>
        </w:rPr>
        <w:t xml:space="preserve"> </w:t>
      </w:r>
      <w:r>
        <w:t>легко трансформировать</w:t>
      </w:r>
      <w:r>
        <w:rPr>
          <w:spacing w:val="-2"/>
        </w:rPr>
        <w:t xml:space="preserve"> </w:t>
      </w:r>
      <w:r>
        <w:t>(изменять)</w:t>
      </w:r>
      <w:r>
        <w:rPr>
          <w:spacing w:val="-1"/>
        </w:rPr>
        <w:t xml:space="preserve"> </w:t>
      </w:r>
      <w:r>
        <w:t>пространство,</w:t>
      </w:r>
      <w:r>
        <w:rPr>
          <w:spacing w:val="-2"/>
        </w:rPr>
        <w:t xml:space="preserve"> </w:t>
      </w:r>
      <w:r>
        <w:t>мебель</w:t>
      </w:r>
      <w:r>
        <w:rPr>
          <w:spacing w:val="-2"/>
        </w:rPr>
        <w:t xml:space="preserve"> </w:t>
      </w:r>
      <w:r>
        <w:t>на</w:t>
      </w:r>
      <w:r>
        <w:rPr>
          <w:spacing w:val="40"/>
        </w:rPr>
        <w:t xml:space="preserve"> </w:t>
      </w:r>
      <w:r>
        <w:t>колесиках – снабжена замками-блокираторами, стеллажи – устойчивые и не могут упасть.</w:t>
      </w:r>
    </w:p>
    <w:p w:rsidR="00D80858" w:rsidRDefault="00A923ED">
      <w:pPr>
        <w:pStyle w:val="a3"/>
        <w:ind w:right="242"/>
      </w:pPr>
      <w:r>
        <w:t>Очень важен 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обучающий эффект, педагоги соблюдают некоторые основные условия:</w:t>
      </w:r>
    </w:p>
    <w:p w:rsidR="00D80858" w:rsidRDefault="00A923ED">
      <w:pPr>
        <w:pStyle w:val="a3"/>
        <w:ind w:right="248"/>
      </w:pPr>
      <w:r>
        <w:rPr>
          <w:u w:val="single"/>
        </w:rPr>
        <w:t>Упорядоченность материалов</w:t>
      </w:r>
      <w:r>
        <w:t>. У каждого материала должно быть свое определенное место. Весь материал должен быть хорошо классифицирован, сгруппирован и находиться в соответствующих центрах активности. Оснащение должно соответствовать характеру занятий в центре активности, чтобы дети всегда знали, что где находится. В центрах активности не следует хранить предметы, не соответствующие их назначению.</w:t>
      </w:r>
    </w:p>
    <w:p w:rsidR="00D80858" w:rsidRDefault="00A923ED">
      <w:pPr>
        <w:pStyle w:val="a3"/>
        <w:ind w:right="250"/>
      </w:pPr>
      <w:r>
        <w:rPr>
          <w:u w:val="single"/>
        </w:rPr>
        <w:t>Достаточность материалов.</w:t>
      </w:r>
      <w:r>
        <w:t xml:space="preserve"> Материалов должно быть достаточно для всех желающих ими воспользоваться, чтобы у детей не возникало излишней </w:t>
      </w:r>
      <w:r>
        <w:rPr>
          <w:spacing w:val="-2"/>
        </w:rPr>
        <w:t>конкуренции.</w:t>
      </w:r>
    </w:p>
    <w:p w:rsidR="00D80858" w:rsidRDefault="00A923ED">
      <w:pPr>
        <w:pStyle w:val="a3"/>
        <w:ind w:right="249"/>
      </w:pPr>
      <w:r>
        <w:rPr>
          <w:u w:val="single"/>
        </w:rPr>
        <w:t>Разнообразие материалов.</w:t>
      </w:r>
      <w:r>
        <w:t xml:space="preserve"> Материалы должны быть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w:t>
      </w:r>
    </w:p>
    <w:p w:rsidR="00D80858" w:rsidRDefault="00A923ED">
      <w:pPr>
        <w:pStyle w:val="a3"/>
        <w:ind w:right="241"/>
      </w:pPr>
      <w:r>
        <w:rPr>
          <w:u w:val="single"/>
        </w:rPr>
        <w:t>Соответствие возрастным и индивидуальным возможностям.</w:t>
      </w:r>
      <w:r>
        <w:t xml:space="preserve"> Материалы должны быть разного уровня сложности, отвечать возрастным и индивидуальным возможностям детей.</w:t>
      </w:r>
    </w:p>
    <w:p w:rsidR="00D80858" w:rsidRDefault="00A923ED">
      <w:pPr>
        <w:pStyle w:val="a3"/>
        <w:ind w:right="252"/>
      </w:pPr>
      <w:r>
        <w:t>Материалы подбираются таким образом, чтобы работа с ними не была слишком легкой, но и не вызывала у детей серьезных затруднений.</w:t>
      </w:r>
    </w:p>
    <w:p w:rsidR="00D80858" w:rsidRDefault="00D80858">
      <w:pPr>
        <w:sectPr w:rsidR="00D80858">
          <w:pgSz w:w="11910" w:h="16840"/>
          <w:pgMar w:top="1040" w:right="460" w:bottom="920" w:left="900" w:header="0" w:footer="736" w:gutter="0"/>
          <w:cols w:space="720"/>
        </w:sectPr>
      </w:pPr>
    </w:p>
    <w:p w:rsidR="00D80858" w:rsidRDefault="00A923ED">
      <w:pPr>
        <w:pStyle w:val="a3"/>
        <w:spacing w:before="67"/>
        <w:ind w:right="244"/>
      </w:pPr>
      <w:r>
        <w:rPr>
          <w:u w:val="single"/>
        </w:rPr>
        <w:lastRenderedPageBreak/>
        <w:t>Доступность и удобство использования.</w:t>
      </w:r>
      <w:r>
        <w:t xml:space="preserve"> Все материалы для игр и самостоятельных занятий должны быть доступны детям (храниться на доступной детям высоте, в понятном им порядке).</w:t>
      </w:r>
    </w:p>
    <w:p w:rsidR="00D80858" w:rsidRDefault="00A923ED">
      <w:pPr>
        <w:pStyle w:val="a3"/>
        <w:spacing w:before="2"/>
        <w:ind w:right="253"/>
      </w:pPr>
      <w:r>
        <w:t>Центры активности помечаются ярлыками (рисунками, пиктограммами) и снабжать четкими надписями крупными печатными буквами.</w:t>
      </w:r>
    </w:p>
    <w:p w:rsidR="00D80858" w:rsidRDefault="00A923ED">
      <w:pPr>
        <w:pStyle w:val="a3"/>
        <w:ind w:right="246"/>
      </w:pPr>
      <w:r>
        <w:t>Материалы могут быть размещены в открытые пластмассовые контейнеры (коробки, корзины, банки и т.д.). При этом контейнеры, легкие и вместительные, должны располагаются на полках таким образом, чтобы ими было удобно пользоваться. Они систематизированы и снабжены необходимыми надписями и символами (слова + пиктограммы-картинки/фотографии).</w:t>
      </w:r>
    </w:p>
    <w:p w:rsidR="00D80858" w:rsidRDefault="00A923ED">
      <w:pPr>
        <w:pStyle w:val="a3"/>
        <w:ind w:right="247"/>
      </w:pPr>
      <w:r>
        <w:rPr>
          <w:u w:val="single"/>
        </w:rPr>
        <w:t>Регулярное обновление.</w:t>
      </w:r>
      <w:r>
        <w:t xml:space="preserve"> Учебные и игровые материалы регулярно обновляются в соответствии с тематическим планированием и интересами детей. Новый материал появляется не реже 1 раза в неделю.</w:t>
      </w:r>
    </w:p>
    <w:p w:rsidR="00D80858" w:rsidRDefault="00A923ED">
      <w:pPr>
        <w:pStyle w:val="a3"/>
        <w:spacing w:before="1"/>
        <w:ind w:right="250"/>
      </w:pPr>
      <w:r>
        <w:t>При этом появление нового материала должно быть объявляется (например, на утреннем круге), а дети с новым материалом ознакомлены и, при необходимости, обучены, как им можно пользоваться.</w:t>
      </w:r>
    </w:p>
    <w:p w:rsidR="00D80858" w:rsidRDefault="00A923ED">
      <w:pPr>
        <w:pStyle w:val="a3"/>
        <w:ind w:right="245"/>
      </w:pPr>
      <w:r>
        <w:rPr>
          <w:u w:val="single"/>
        </w:rPr>
        <w:t>Привлекательность.</w:t>
      </w:r>
      <w:r>
        <w:t xml:space="preserve"> Материалы центров должны быть интересны детям как по содержанию, так и по оформлению, тогда дети с увлечением и по собственной инициативе работают с материалами, проявляют интерес к новинкам, стараются научиться ими пользоваться.</w:t>
      </w:r>
    </w:p>
    <w:p w:rsidR="00D80858" w:rsidRDefault="00A923ED">
      <w:pPr>
        <w:pStyle w:val="a3"/>
        <w:ind w:right="244"/>
      </w:pPr>
      <w:r>
        <w:t>Все материалы должны обладать определенным запасом прочности, чтобы дети не боялись сломать или испортить их.</w:t>
      </w:r>
    </w:p>
    <w:p w:rsidR="00D80858" w:rsidRDefault="00D80858">
      <w:pPr>
        <w:pStyle w:val="a3"/>
        <w:spacing w:before="4"/>
        <w:ind w:left="0" w:firstLine="0"/>
        <w:jc w:val="left"/>
      </w:pPr>
    </w:p>
    <w:p w:rsidR="00D80858" w:rsidRDefault="00A923ED">
      <w:pPr>
        <w:spacing w:after="2"/>
        <w:ind w:left="864"/>
        <w:rPr>
          <w:b/>
          <w:sz w:val="28"/>
        </w:rPr>
      </w:pPr>
      <w:r>
        <w:rPr>
          <w:b/>
          <w:sz w:val="28"/>
        </w:rPr>
        <w:t>Предметно-пространственная</w:t>
      </w:r>
      <w:r>
        <w:rPr>
          <w:b/>
          <w:spacing w:val="-11"/>
          <w:sz w:val="28"/>
        </w:rPr>
        <w:t xml:space="preserve"> </w:t>
      </w:r>
      <w:r>
        <w:rPr>
          <w:b/>
          <w:sz w:val="28"/>
        </w:rPr>
        <w:t>среда</w:t>
      </w:r>
      <w:r>
        <w:rPr>
          <w:b/>
          <w:spacing w:val="-6"/>
          <w:sz w:val="28"/>
        </w:rPr>
        <w:t xml:space="preserve"> </w:t>
      </w:r>
      <w:r>
        <w:rPr>
          <w:b/>
          <w:sz w:val="28"/>
        </w:rPr>
        <w:t>помещений</w:t>
      </w:r>
      <w:r>
        <w:rPr>
          <w:b/>
          <w:spacing w:val="-8"/>
          <w:sz w:val="28"/>
        </w:rPr>
        <w:t xml:space="preserve"> </w:t>
      </w:r>
      <w:r>
        <w:rPr>
          <w:b/>
          <w:sz w:val="28"/>
        </w:rPr>
        <w:t>и</w:t>
      </w:r>
      <w:r>
        <w:rPr>
          <w:b/>
          <w:spacing w:val="-9"/>
          <w:sz w:val="28"/>
        </w:rPr>
        <w:t xml:space="preserve"> </w:t>
      </w:r>
      <w:r>
        <w:rPr>
          <w:b/>
          <w:sz w:val="28"/>
        </w:rPr>
        <w:t>групповых</w:t>
      </w:r>
      <w:r>
        <w:rPr>
          <w:b/>
          <w:spacing w:val="-5"/>
          <w:sz w:val="28"/>
        </w:rPr>
        <w:t xml:space="preserve"> </w:t>
      </w:r>
      <w:r>
        <w:rPr>
          <w:b/>
          <w:spacing w:val="-2"/>
          <w:sz w:val="28"/>
        </w:rPr>
        <w:t>комнат</w:t>
      </w: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41"/>
        <w:gridCol w:w="3266"/>
        <w:gridCol w:w="4817"/>
      </w:tblGrid>
      <w:tr w:rsidR="00D80858">
        <w:trPr>
          <w:trHeight w:val="551"/>
        </w:trPr>
        <w:tc>
          <w:tcPr>
            <w:tcW w:w="1841" w:type="dxa"/>
          </w:tcPr>
          <w:p w:rsidR="00D80858" w:rsidRDefault="00A923ED">
            <w:pPr>
              <w:pStyle w:val="TableParagraph"/>
              <w:spacing w:line="273" w:lineRule="exact"/>
              <w:ind w:left="10" w:right="2"/>
              <w:jc w:val="center"/>
              <w:rPr>
                <w:b/>
                <w:i/>
                <w:sz w:val="24"/>
              </w:rPr>
            </w:pPr>
            <w:r>
              <w:rPr>
                <w:b/>
                <w:i/>
                <w:spacing w:val="-5"/>
                <w:sz w:val="24"/>
              </w:rPr>
              <w:t>Вид</w:t>
            </w:r>
          </w:p>
          <w:p w:rsidR="00D80858" w:rsidRDefault="00A923ED">
            <w:pPr>
              <w:pStyle w:val="TableParagraph"/>
              <w:spacing w:line="259" w:lineRule="exact"/>
              <w:ind w:left="10"/>
              <w:jc w:val="center"/>
              <w:rPr>
                <w:b/>
                <w:i/>
                <w:sz w:val="24"/>
              </w:rPr>
            </w:pPr>
            <w:r>
              <w:rPr>
                <w:b/>
                <w:i/>
                <w:spacing w:val="-2"/>
                <w:sz w:val="24"/>
              </w:rPr>
              <w:t>помещения</w:t>
            </w:r>
          </w:p>
        </w:tc>
        <w:tc>
          <w:tcPr>
            <w:tcW w:w="3407" w:type="dxa"/>
            <w:gridSpan w:val="2"/>
          </w:tcPr>
          <w:p w:rsidR="00D80858" w:rsidRDefault="00A923ED">
            <w:pPr>
              <w:pStyle w:val="TableParagraph"/>
              <w:spacing w:line="273" w:lineRule="exact"/>
              <w:ind w:left="331"/>
              <w:rPr>
                <w:b/>
                <w:i/>
                <w:sz w:val="24"/>
              </w:rPr>
            </w:pPr>
            <w:r>
              <w:rPr>
                <w:b/>
                <w:i/>
                <w:sz w:val="24"/>
              </w:rPr>
              <w:t>Основное</w:t>
            </w:r>
            <w:r>
              <w:rPr>
                <w:b/>
                <w:i/>
                <w:spacing w:val="-4"/>
                <w:sz w:val="24"/>
              </w:rPr>
              <w:t xml:space="preserve"> </w:t>
            </w:r>
            <w:r>
              <w:rPr>
                <w:b/>
                <w:i/>
                <w:spacing w:val="-2"/>
                <w:sz w:val="24"/>
              </w:rPr>
              <w:t>предназначение</w:t>
            </w:r>
          </w:p>
        </w:tc>
        <w:tc>
          <w:tcPr>
            <w:tcW w:w="4817" w:type="dxa"/>
          </w:tcPr>
          <w:p w:rsidR="00D80858" w:rsidRDefault="00A923ED">
            <w:pPr>
              <w:pStyle w:val="TableParagraph"/>
              <w:spacing w:line="273" w:lineRule="exact"/>
              <w:ind w:left="18"/>
              <w:jc w:val="center"/>
              <w:rPr>
                <w:b/>
                <w:i/>
                <w:sz w:val="24"/>
              </w:rPr>
            </w:pPr>
            <w:r>
              <w:rPr>
                <w:b/>
                <w:i/>
                <w:spacing w:val="-2"/>
                <w:sz w:val="24"/>
              </w:rPr>
              <w:t>Оснащение</w:t>
            </w:r>
          </w:p>
        </w:tc>
      </w:tr>
      <w:tr w:rsidR="00D80858">
        <w:trPr>
          <w:trHeight w:val="553"/>
        </w:trPr>
        <w:tc>
          <w:tcPr>
            <w:tcW w:w="10065" w:type="dxa"/>
            <w:gridSpan w:val="4"/>
          </w:tcPr>
          <w:p w:rsidR="00D80858" w:rsidRDefault="00A923ED" w:rsidP="00712795">
            <w:pPr>
              <w:pStyle w:val="TableParagraph"/>
              <w:spacing w:line="276" w:lineRule="exact"/>
              <w:ind w:left="3644" w:hanging="2915"/>
              <w:rPr>
                <w:b/>
                <w:sz w:val="24"/>
              </w:rPr>
            </w:pPr>
            <w:r>
              <w:rPr>
                <w:b/>
                <w:sz w:val="24"/>
              </w:rPr>
              <w:t>Предметно-развивающая</w:t>
            </w:r>
            <w:r>
              <w:rPr>
                <w:b/>
                <w:spacing w:val="-6"/>
                <w:sz w:val="24"/>
              </w:rPr>
              <w:t xml:space="preserve"> </w:t>
            </w:r>
            <w:r>
              <w:rPr>
                <w:b/>
                <w:sz w:val="24"/>
              </w:rPr>
              <w:t>среда</w:t>
            </w:r>
            <w:r>
              <w:rPr>
                <w:b/>
                <w:spacing w:val="-6"/>
                <w:sz w:val="24"/>
              </w:rPr>
              <w:t xml:space="preserve"> </w:t>
            </w:r>
            <w:r>
              <w:rPr>
                <w:b/>
                <w:sz w:val="24"/>
              </w:rPr>
              <w:t>структурного</w:t>
            </w:r>
            <w:r>
              <w:rPr>
                <w:b/>
                <w:spacing w:val="-6"/>
                <w:sz w:val="24"/>
              </w:rPr>
              <w:t xml:space="preserve"> </w:t>
            </w:r>
            <w:r>
              <w:rPr>
                <w:b/>
                <w:sz w:val="24"/>
              </w:rPr>
              <w:t>подразделения</w:t>
            </w:r>
            <w:r>
              <w:rPr>
                <w:b/>
                <w:spacing w:val="-6"/>
                <w:sz w:val="24"/>
              </w:rPr>
              <w:t xml:space="preserve"> </w:t>
            </w:r>
            <w:r>
              <w:rPr>
                <w:b/>
                <w:sz w:val="24"/>
              </w:rPr>
              <w:t>«Детский</w:t>
            </w:r>
            <w:r>
              <w:rPr>
                <w:b/>
                <w:spacing w:val="-6"/>
                <w:sz w:val="24"/>
              </w:rPr>
              <w:t xml:space="preserve"> </w:t>
            </w:r>
            <w:r>
              <w:rPr>
                <w:b/>
                <w:sz w:val="24"/>
              </w:rPr>
              <w:t>сад</w:t>
            </w:r>
            <w:r>
              <w:rPr>
                <w:b/>
                <w:spacing w:val="-6"/>
                <w:sz w:val="24"/>
              </w:rPr>
              <w:t xml:space="preserve"> </w:t>
            </w:r>
            <w:r>
              <w:rPr>
                <w:b/>
                <w:sz w:val="24"/>
              </w:rPr>
              <w:t>№</w:t>
            </w:r>
            <w:r w:rsidR="00712795">
              <w:rPr>
                <w:b/>
                <w:sz w:val="24"/>
              </w:rPr>
              <w:t xml:space="preserve">13 </w:t>
            </w:r>
            <w:r>
              <w:rPr>
                <w:b/>
                <w:sz w:val="24"/>
              </w:rPr>
              <w:t xml:space="preserve"> комбинированного вида»</w:t>
            </w:r>
          </w:p>
        </w:tc>
      </w:tr>
      <w:tr w:rsidR="00D80858">
        <w:trPr>
          <w:trHeight w:val="3036"/>
        </w:trPr>
        <w:tc>
          <w:tcPr>
            <w:tcW w:w="1982" w:type="dxa"/>
            <w:gridSpan w:val="2"/>
          </w:tcPr>
          <w:p w:rsidR="00D80858" w:rsidRDefault="00A923ED">
            <w:pPr>
              <w:pStyle w:val="TableParagraph"/>
              <w:ind w:left="107" w:right="137"/>
              <w:rPr>
                <w:sz w:val="24"/>
              </w:rPr>
            </w:pPr>
            <w:r>
              <w:rPr>
                <w:spacing w:val="-2"/>
                <w:sz w:val="24"/>
              </w:rPr>
              <w:t xml:space="preserve">Музыкальный </w:t>
            </w:r>
            <w:r>
              <w:rPr>
                <w:spacing w:val="-4"/>
                <w:sz w:val="24"/>
              </w:rPr>
              <w:t>зал</w:t>
            </w:r>
          </w:p>
        </w:tc>
        <w:tc>
          <w:tcPr>
            <w:tcW w:w="3266" w:type="dxa"/>
          </w:tcPr>
          <w:p w:rsidR="00D80858" w:rsidRDefault="00A923ED">
            <w:pPr>
              <w:pStyle w:val="TableParagraph"/>
              <w:ind w:left="111" w:right="1454"/>
              <w:jc w:val="both"/>
              <w:rPr>
                <w:sz w:val="24"/>
              </w:rPr>
            </w:pPr>
            <w:r>
              <w:rPr>
                <w:spacing w:val="-2"/>
                <w:sz w:val="24"/>
              </w:rPr>
              <w:t>Организованная образовательная деятельность</w:t>
            </w:r>
          </w:p>
          <w:p w:rsidR="00D80858" w:rsidRDefault="00A923ED">
            <w:pPr>
              <w:pStyle w:val="TableParagraph"/>
              <w:ind w:left="111" w:right="580"/>
              <w:rPr>
                <w:sz w:val="24"/>
              </w:rPr>
            </w:pPr>
            <w:r>
              <w:rPr>
                <w:sz w:val="24"/>
              </w:rPr>
              <w:t>Досуговые</w:t>
            </w:r>
            <w:r>
              <w:rPr>
                <w:spacing w:val="-15"/>
                <w:sz w:val="24"/>
              </w:rPr>
              <w:t xml:space="preserve"> </w:t>
            </w:r>
            <w:r>
              <w:rPr>
                <w:sz w:val="24"/>
              </w:rPr>
              <w:t xml:space="preserve">мероприятия, </w:t>
            </w:r>
            <w:r>
              <w:rPr>
                <w:spacing w:val="-2"/>
                <w:sz w:val="24"/>
              </w:rPr>
              <w:t>Праздники</w:t>
            </w:r>
          </w:p>
          <w:p w:rsidR="00D80858" w:rsidRDefault="00A923ED">
            <w:pPr>
              <w:pStyle w:val="TableParagraph"/>
              <w:ind w:left="111"/>
              <w:rPr>
                <w:sz w:val="24"/>
              </w:rPr>
            </w:pPr>
            <w:r>
              <w:rPr>
                <w:spacing w:val="-2"/>
                <w:sz w:val="24"/>
              </w:rPr>
              <w:t>Театрализованные представления</w:t>
            </w:r>
          </w:p>
          <w:p w:rsidR="00D80858" w:rsidRDefault="00A923ED">
            <w:pPr>
              <w:pStyle w:val="TableParagraph"/>
              <w:spacing w:line="270" w:lineRule="atLeast"/>
              <w:ind w:left="111" w:right="93"/>
              <w:jc w:val="both"/>
              <w:rPr>
                <w:sz w:val="24"/>
              </w:rPr>
            </w:pPr>
            <w:r>
              <w:rPr>
                <w:sz w:val="24"/>
              </w:rPr>
              <w:t xml:space="preserve">Родительские собрания и прочие мероприятия для </w:t>
            </w:r>
            <w:r>
              <w:rPr>
                <w:spacing w:val="-2"/>
                <w:sz w:val="24"/>
              </w:rPr>
              <w:t>родителей</w:t>
            </w:r>
          </w:p>
        </w:tc>
        <w:tc>
          <w:tcPr>
            <w:tcW w:w="4817" w:type="dxa"/>
          </w:tcPr>
          <w:p w:rsidR="00D80858" w:rsidRDefault="00A923ED">
            <w:pPr>
              <w:pStyle w:val="TableParagraph"/>
              <w:ind w:left="253" w:right="2972"/>
              <w:rPr>
                <w:sz w:val="24"/>
              </w:rPr>
            </w:pPr>
            <w:r>
              <w:rPr>
                <w:sz w:val="24"/>
              </w:rPr>
              <w:t>Стулья</w:t>
            </w:r>
            <w:r>
              <w:rPr>
                <w:spacing w:val="-15"/>
                <w:sz w:val="24"/>
              </w:rPr>
              <w:t xml:space="preserve"> </w:t>
            </w:r>
            <w:r>
              <w:rPr>
                <w:sz w:val="24"/>
              </w:rPr>
              <w:t xml:space="preserve">детские </w:t>
            </w:r>
            <w:r>
              <w:rPr>
                <w:spacing w:val="-2"/>
                <w:sz w:val="24"/>
              </w:rPr>
              <w:t>Стенка</w:t>
            </w:r>
          </w:p>
          <w:p w:rsidR="00D80858" w:rsidRDefault="00A923ED">
            <w:pPr>
              <w:pStyle w:val="TableParagraph"/>
              <w:ind w:left="253" w:right="2440"/>
              <w:rPr>
                <w:sz w:val="24"/>
              </w:rPr>
            </w:pPr>
            <w:r>
              <w:rPr>
                <w:sz w:val="24"/>
              </w:rPr>
              <w:t>Стулья взрослые Музыкальный</w:t>
            </w:r>
            <w:r>
              <w:rPr>
                <w:spacing w:val="-15"/>
                <w:sz w:val="24"/>
              </w:rPr>
              <w:t xml:space="preserve"> </w:t>
            </w:r>
            <w:r>
              <w:rPr>
                <w:sz w:val="24"/>
              </w:rPr>
              <w:t xml:space="preserve">центр </w:t>
            </w:r>
            <w:r>
              <w:rPr>
                <w:spacing w:val="-2"/>
                <w:sz w:val="24"/>
              </w:rPr>
              <w:t>Пианино</w:t>
            </w:r>
          </w:p>
          <w:p w:rsidR="00D80858" w:rsidRDefault="00A923ED">
            <w:pPr>
              <w:pStyle w:val="TableParagraph"/>
              <w:ind w:left="253" w:right="2368"/>
              <w:rPr>
                <w:sz w:val="24"/>
              </w:rPr>
            </w:pPr>
            <w:r>
              <w:rPr>
                <w:sz w:val="24"/>
              </w:rPr>
              <w:t>Интерактивная</w:t>
            </w:r>
            <w:r>
              <w:rPr>
                <w:spacing w:val="-15"/>
                <w:sz w:val="24"/>
              </w:rPr>
              <w:t xml:space="preserve"> </w:t>
            </w:r>
            <w:r>
              <w:rPr>
                <w:sz w:val="24"/>
              </w:rPr>
              <w:t xml:space="preserve">доска </w:t>
            </w:r>
            <w:r>
              <w:rPr>
                <w:spacing w:val="-2"/>
                <w:sz w:val="24"/>
              </w:rPr>
              <w:t>Проектор</w:t>
            </w:r>
          </w:p>
          <w:p w:rsidR="00D80858" w:rsidRDefault="00A923ED">
            <w:pPr>
              <w:pStyle w:val="TableParagraph"/>
              <w:ind w:left="253"/>
              <w:rPr>
                <w:sz w:val="24"/>
              </w:rPr>
            </w:pPr>
            <w:r>
              <w:rPr>
                <w:spacing w:val="-2"/>
                <w:sz w:val="24"/>
              </w:rPr>
              <w:t>Ноутбук.</w:t>
            </w:r>
          </w:p>
        </w:tc>
      </w:tr>
      <w:tr w:rsidR="00D80858">
        <w:trPr>
          <w:trHeight w:val="2207"/>
        </w:trPr>
        <w:tc>
          <w:tcPr>
            <w:tcW w:w="1982" w:type="dxa"/>
            <w:gridSpan w:val="2"/>
          </w:tcPr>
          <w:p w:rsidR="00D80858" w:rsidRDefault="00A923ED">
            <w:pPr>
              <w:pStyle w:val="TableParagraph"/>
              <w:spacing w:line="268" w:lineRule="exact"/>
              <w:ind w:left="107"/>
              <w:rPr>
                <w:sz w:val="24"/>
              </w:rPr>
            </w:pPr>
            <w:r>
              <w:rPr>
                <w:sz w:val="24"/>
              </w:rPr>
              <w:t>Спортивный</w:t>
            </w:r>
            <w:r>
              <w:rPr>
                <w:spacing w:val="-6"/>
                <w:sz w:val="24"/>
              </w:rPr>
              <w:t xml:space="preserve"> </w:t>
            </w:r>
            <w:r>
              <w:rPr>
                <w:spacing w:val="-5"/>
                <w:sz w:val="24"/>
              </w:rPr>
              <w:t>зал</w:t>
            </w:r>
          </w:p>
        </w:tc>
        <w:tc>
          <w:tcPr>
            <w:tcW w:w="3266" w:type="dxa"/>
          </w:tcPr>
          <w:p w:rsidR="00D80858" w:rsidRDefault="00A923ED">
            <w:pPr>
              <w:pStyle w:val="TableParagraph"/>
              <w:ind w:left="111" w:right="1454"/>
              <w:jc w:val="both"/>
              <w:rPr>
                <w:sz w:val="24"/>
              </w:rPr>
            </w:pPr>
            <w:r>
              <w:rPr>
                <w:spacing w:val="-2"/>
                <w:sz w:val="24"/>
              </w:rPr>
              <w:t>Организованная образовательная деятельность</w:t>
            </w:r>
          </w:p>
          <w:p w:rsidR="00D80858" w:rsidRDefault="00A923ED">
            <w:pPr>
              <w:pStyle w:val="TableParagraph"/>
              <w:ind w:left="111" w:right="640"/>
              <w:rPr>
                <w:sz w:val="24"/>
              </w:rPr>
            </w:pPr>
            <w:r>
              <w:rPr>
                <w:sz w:val="24"/>
              </w:rPr>
              <w:t>Утренняя</w:t>
            </w:r>
            <w:r>
              <w:rPr>
                <w:spacing w:val="40"/>
                <w:sz w:val="24"/>
              </w:rPr>
              <w:t xml:space="preserve"> </w:t>
            </w:r>
            <w:r>
              <w:rPr>
                <w:sz w:val="24"/>
              </w:rPr>
              <w:t>гимнастика Досуговые</w:t>
            </w:r>
            <w:r>
              <w:rPr>
                <w:spacing w:val="-15"/>
                <w:sz w:val="24"/>
              </w:rPr>
              <w:t xml:space="preserve"> </w:t>
            </w:r>
            <w:r>
              <w:rPr>
                <w:sz w:val="24"/>
              </w:rPr>
              <w:t xml:space="preserve">мероприятия </w:t>
            </w:r>
            <w:r>
              <w:rPr>
                <w:spacing w:val="-2"/>
                <w:sz w:val="24"/>
              </w:rPr>
              <w:t>Праздники</w:t>
            </w:r>
          </w:p>
          <w:p w:rsidR="00D80858" w:rsidRDefault="00A923ED">
            <w:pPr>
              <w:pStyle w:val="TableParagraph"/>
              <w:ind w:left="111"/>
              <w:rPr>
                <w:sz w:val="24"/>
              </w:rPr>
            </w:pPr>
            <w:r>
              <w:rPr>
                <w:sz w:val="24"/>
              </w:rPr>
              <w:t>Спортивные</w:t>
            </w:r>
            <w:r>
              <w:rPr>
                <w:spacing w:val="-5"/>
                <w:sz w:val="24"/>
              </w:rPr>
              <w:t xml:space="preserve"> </w:t>
            </w:r>
            <w:r>
              <w:rPr>
                <w:spacing w:val="-2"/>
                <w:sz w:val="24"/>
              </w:rPr>
              <w:t>развлечение</w:t>
            </w:r>
          </w:p>
        </w:tc>
        <w:tc>
          <w:tcPr>
            <w:tcW w:w="4817" w:type="dxa"/>
          </w:tcPr>
          <w:p w:rsidR="00D80858" w:rsidRDefault="00A923ED">
            <w:pPr>
              <w:pStyle w:val="TableParagraph"/>
              <w:ind w:left="111" w:firstLine="141"/>
              <w:rPr>
                <w:sz w:val="24"/>
              </w:rPr>
            </w:pPr>
            <w:r>
              <w:rPr>
                <w:sz w:val="24"/>
              </w:rPr>
              <w:t>Спортивное</w:t>
            </w:r>
            <w:r>
              <w:rPr>
                <w:spacing w:val="40"/>
                <w:sz w:val="24"/>
              </w:rPr>
              <w:t xml:space="preserve"> </w:t>
            </w:r>
            <w:r>
              <w:rPr>
                <w:sz w:val="24"/>
              </w:rPr>
              <w:t>оборудование</w:t>
            </w:r>
            <w:r>
              <w:rPr>
                <w:spacing w:val="40"/>
                <w:sz w:val="24"/>
              </w:rPr>
              <w:t xml:space="preserve"> </w:t>
            </w:r>
            <w:r>
              <w:rPr>
                <w:sz w:val="24"/>
              </w:rPr>
              <w:t>для</w:t>
            </w:r>
            <w:r>
              <w:rPr>
                <w:spacing w:val="40"/>
                <w:sz w:val="24"/>
              </w:rPr>
              <w:t xml:space="preserve"> </w:t>
            </w:r>
            <w:r>
              <w:rPr>
                <w:sz w:val="24"/>
              </w:rPr>
              <w:t>прыжков, метания, лазания, равновесия</w:t>
            </w:r>
          </w:p>
          <w:p w:rsidR="00D80858" w:rsidRDefault="00A923ED">
            <w:pPr>
              <w:pStyle w:val="TableParagraph"/>
              <w:ind w:left="253"/>
              <w:rPr>
                <w:sz w:val="24"/>
              </w:rPr>
            </w:pPr>
            <w:r>
              <w:rPr>
                <w:spacing w:val="-2"/>
                <w:sz w:val="24"/>
              </w:rPr>
              <w:t>Модули,</w:t>
            </w:r>
          </w:p>
          <w:p w:rsidR="00D80858" w:rsidRDefault="00A923ED">
            <w:pPr>
              <w:pStyle w:val="TableParagraph"/>
              <w:ind w:left="253"/>
              <w:rPr>
                <w:sz w:val="24"/>
              </w:rPr>
            </w:pPr>
            <w:r>
              <w:rPr>
                <w:spacing w:val="-2"/>
                <w:sz w:val="24"/>
              </w:rPr>
              <w:t>Тренажеры</w:t>
            </w:r>
          </w:p>
          <w:p w:rsidR="00D80858" w:rsidRDefault="00A923ED">
            <w:pPr>
              <w:pStyle w:val="TableParagraph"/>
              <w:tabs>
                <w:tab w:val="left" w:pos="3168"/>
              </w:tabs>
              <w:ind w:left="111" w:right="94" w:firstLine="141"/>
              <w:rPr>
                <w:sz w:val="24"/>
              </w:rPr>
            </w:pPr>
            <w:r>
              <w:rPr>
                <w:spacing w:val="-2"/>
                <w:sz w:val="24"/>
              </w:rPr>
              <w:t>Нетрадиционное</w:t>
            </w:r>
            <w:r>
              <w:rPr>
                <w:sz w:val="24"/>
              </w:rPr>
              <w:tab/>
            </w:r>
            <w:r>
              <w:rPr>
                <w:spacing w:val="-2"/>
                <w:sz w:val="24"/>
              </w:rPr>
              <w:t>физкультурное оборудование</w:t>
            </w:r>
          </w:p>
          <w:p w:rsidR="00D80858" w:rsidRDefault="00A923ED">
            <w:pPr>
              <w:pStyle w:val="TableParagraph"/>
              <w:tabs>
                <w:tab w:val="left" w:pos="1138"/>
                <w:tab w:val="left" w:pos="2814"/>
                <w:tab w:val="left" w:pos="4457"/>
              </w:tabs>
              <w:spacing w:line="270" w:lineRule="atLeast"/>
              <w:ind w:left="111" w:right="98" w:firstLine="141"/>
              <w:rPr>
                <w:sz w:val="24"/>
              </w:rPr>
            </w:pPr>
            <w:r>
              <w:rPr>
                <w:spacing w:val="-2"/>
                <w:sz w:val="24"/>
              </w:rPr>
              <w:t>Шкаф,</w:t>
            </w:r>
            <w:r>
              <w:rPr>
                <w:sz w:val="24"/>
              </w:rPr>
              <w:tab/>
            </w:r>
            <w:r>
              <w:rPr>
                <w:spacing w:val="-2"/>
                <w:sz w:val="24"/>
              </w:rPr>
              <w:t>используемый</w:t>
            </w:r>
            <w:r>
              <w:rPr>
                <w:sz w:val="24"/>
              </w:rPr>
              <w:tab/>
            </w:r>
            <w:r>
              <w:rPr>
                <w:spacing w:val="-2"/>
                <w:sz w:val="24"/>
              </w:rPr>
              <w:t>инструктором</w:t>
            </w:r>
            <w:r>
              <w:rPr>
                <w:sz w:val="24"/>
              </w:rPr>
              <w:tab/>
            </w:r>
            <w:r>
              <w:rPr>
                <w:spacing w:val="-6"/>
                <w:sz w:val="24"/>
              </w:rPr>
              <w:t xml:space="preserve">по </w:t>
            </w:r>
            <w:r>
              <w:rPr>
                <w:sz w:val="24"/>
              </w:rPr>
              <w:t>физической культуре, пособий, атрибутов</w:t>
            </w:r>
          </w:p>
        </w:tc>
      </w:tr>
    </w:tbl>
    <w:p w:rsidR="00D80858" w:rsidRDefault="00D80858">
      <w:pPr>
        <w:spacing w:line="270" w:lineRule="atLeast"/>
        <w:rPr>
          <w:sz w:val="24"/>
        </w:rPr>
        <w:sectPr w:rsidR="00D80858">
          <w:pgSz w:w="11910" w:h="16840"/>
          <w:pgMar w:top="1040" w:right="460" w:bottom="920" w:left="900" w:header="0" w:footer="736" w:gutter="0"/>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267"/>
        <w:gridCol w:w="4818"/>
      </w:tblGrid>
      <w:tr w:rsidR="00D80858">
        <w:trPr>
          <w:trHeight w:val="3038"/>
        </w:trPr>
        <w:tc>
          <w:tcPr>
            <w:tcW w:w="1983" w:type="dxa"/>
          </w:tcPr>
          <w:p w:rsidR="00D80858" w:rsidRDefault="00A923ED">
            <w:pPr>
              <w:pStyle w:val="TableParagraph"/>
              <w:ind w:left="107" w:right="941"/>
              <w:jc w:val="both"/>
              <w:rPr>
                <w:sz w:val="24"/>
              </w:rPr>
            </w:pPr>
            <w:r>
              <w:rPr>
                <w:spacing w:val="-2"/>
                <w:sz w:val="24"/>
              </w:rPr>
              <w:lastRenderedPageBreak/>
              <w:t>Кабинет учителя- логопеда</w:t>
            </w:r>
          </w:p>
        </w:tc>
        <w:tc>
          <w:tcPr>
            <w:tcW w:w="3267" w:type="dxa"/>
          </w:tcPr>
          <w:p w:rsidR="00D80858" w:rsidRDefault="00A923ED">
            <w:pPr>
              <w:pStyle w:val="TableParagraph"/>
              <w:ind w:right="95"/>
              <w:jc w:val="both"/>
              <w:rPr>
                <w:sz w:val="24"/>
              </w:rPr>
            </w:pPr>
            <w:r>
              <w:rPr>
                <w:sz w:val="24"/>
              </w:rPr>
              <w:t xml:space="preserve">Индивидуальная работа с дошкольниками и их родителями по коррекции </w:t>
            </w:r>
            <w:r>
              <w:rPr>
                <w:spacing w:val="-4"/>
                <w:sz w:val="24"/>
              </w:rPr>
              <w:t>речи</w:t>
            </w:r>
          </w:p>
        </w:tc>
        <w:tc>
          <w:tcPr>
            <w:tcW w:w="4818" w:type="dxa"/>
          </w:tcPr>
          <w:p w:rsidR="00D80858" w:rsidRDefault="00A923ED">
            <w:pPr>
              <w:pStyle w:val="TableParagraph"/>
              <w:tabs>
                <w:tab w:val="left" w:pos="2664"/>
                <w:tab w:val="left" w:pos="4357"/>
              </w:tabs>
              <w:ind w:left="251" w:right="95"/>
              <w:rPr>
                <w:sz w:val="24"/>
              </w:rPr>
            </w:pPr>
            <w:r>
              <w:rPr>
                <w:sz w:val="24"/>
              </w:rPr>
              <w:t xml:space="preserve">Зеркало для индивидуальной работы </w:t>
            </w:r>
            <w:r>
              <w:rPr>
                <w:spacing w:val="-2"/>
                <w:sz w:val="24"/>
              </w:rPr>
              <w:t>Логопедические</w:t>
            </w:r>
            <w:r>
              <w:rPr>
                <w:sz w:val="24"/>
              </w:rPr>
              <w:tab/>
            </w:r>
            <w:r>
              <w:rPr>
                <w:spacing w:val="-2"/>
                <w:sz w:val="24"/>
              </w:rPr>
              <w:t>картинки</w:t>
            </w:r>
            <w:r>
              <w:rPr>
                <w:sz w:val="24"/>
              </w:rPr>
              <w:tab/>
            </w:r>
            <w:r>
              <w:rPr>
                <w:spacing w:val="-4"/>
                <w:sz w:val="24"/>
              </w:rPr>
              <w:t>для</w:t>
            </w:r>
          </w:p>
          <w:p w:rsidR="00D80858" w:rsidRDefault="00A923ED">
            <w:pPr>
              <w:pStyle w:val="TableParagraph"/>
              <w:ind w:left="251" w:right="823" w:hanging="142"/>
              <w:rPr>
                <w:sz w:val="24"/>
              </w:rPr>
            </w:pPr>
            <w:r>
              <w:rPr>
                <w:sz w:val="24"/>
              </w:rPr>
              <w:t>автоматизации</w:t>
            </w:r>
            <w:r>
              <w:rPr>
                <w:spacing w:val="-15"/>
                <w:sz w:val="24"/>
              </w:rPr>
              <w:t xml:space="preserve"> </w:t>
            </w:r>
            <w:r>
              <w:rPr>
                <w:sz w:val="24"/>
              </w:rPr>
              <w:t>различных</w:t>
            </w:r>
            <w:r>
              <w:rPr>
                <w:spacing w:val="-15"/>
                <w:sz w:val="24"/>
              </w:rPr>
              <w:t xml:space="preserve"> </w:t>
            </w:r>
            <w:r>
              <w:rPr>
                <w:sz w:val="24"/>
              </w:rPr>
              <w:t>звуков Стол и стул детские</w:t>
            </w:r>
          </w:p>
          <w:p w:rsidR="00D80858" w:rsidRDefault="00A923ED">
            <w:pPr>
              <w:pStyle w:val="TableParagraph"/>
              <w:ind w:left="251"/>
              <w:rPr>
                <w:sz w:val="24"/>
              </w:rPr>
            </w:pPr>
            <w:r>
              <w:rPr>
                <w:sz w:val="24"/>
              </w:rPr>
              <w:t>Стол</w:t>
            </w:r>
            <w:r>
              <w:rPr>
                <w:spacing w:val="-3"/>
                <w:sz w:val="24"/>
              </w:rPr>
              <w:t xml:space="preserve"> </w:t>
            </w:r>
            <w:r>
              <w:rPr>
                <w:sz w:val="24"/>
              </w:rPr>
              <w:t>и</w:t>
            </w:r>
            <w:r>
              <w:rPr>
                <w:spacing w:val="-1"/>
                <w:sz w:val="24"/>
              </w:rPr>
              <w:t xml:space="preserve"> </w:t>
            </w:r>
            <w:r>
              <w:rPr>
                <w:sz w:val="24"/>
              </w:rPr>
              <w:t>стул</w:t>
            </w:r>
            <w:r>
              <w:rPr>
                <w:spacing w:val="-2"/>
                <w:sz w:val="24"/>
              </w:rPr>
              <w:t xml:space="preserve"> взрослые</w:t>
            </w:r>
          </w:p>
          <w:p w:rsidR="00D80858" w:rsidRDefault="00A923ED">
            <w:pPr>
              <w:pStyle w:val="TableParagraph"/>
              <w:ind w:right="95" w:firstLine="141"/>
              <w:rPr>
                <w:sz w:val="24"/>
              </w:rPr>
            </w:pPr>
            <w:r>
              <w:rPr>
                <w:sz w:val="24"/>
              </w:rPr>
              <w:t>Стеллаж</w:t>
            </w:r>
            <w:r>
              <w:rPr>
                <w:spacing w:val="40"/>
                <w:sz w:val="24"/>
              </w:rPr>
              <w:t xml:space="preserve"> </w:t>
            </w:r>
            <w:r>
              <w:rPr>
                <w:sz w:val="24"/>
              </w:rPr>
              <w:t>с</w:t>
            </w:r>
            <w:r>
              <w:rPr>
                <w:spacing w:val="40"/>
                <w:sz w:val="24"/>
              </w:rPr>
              <w:t xml:space="preserve"> </w:t>
            </w:r>
            <w:r>
              <w:rPr>
                <w:sz w:val="24"/>
              </w:rPr>
              <w:t>дидактическими</w:t>
            </w:r>
            <w:r>
              <w:rPr>
                <w:spacing w:val="40"/>
                <w:sz w:val="24"/>
              </w:rPr>
              <w:t xml:space="preserve"> </w:t>
            </w:r>
            <w:r>
              <w:rPr>
                <w:sz w:val="24"/>
              </w:rPr>
              <w:t>игрушками</w:t>
            </w:r>
            <w:r>
              <w:rPr>
                <w:spacing w:val="40"/>
                <w:sz w:val="24"/>
              </w:rPr>
              <w:t xml:space="preserve"> </w:t>
            </w:r>
            <w:r>
              <w:rPr>
                <w:sz w:val="24"/>
              </w:rPr>
              <w:t xml:space="preserve">и </w:t>
            </w:r>
            <w:r>
              <w:rPr>
                <w:spacing w:val="-2"/>
                <w:sz w:val="24"/>
              </w:rPr>
              <w:t>пособиями</w:t>
            </w:r>
          </w:p>
          <w:p w:rsidR="00D80858" w:rsidRDefault="00A923ED">
            <w:pPr>
              <w:pStyle w:val="TableParagraph"/>
              <w:ind w:left="251" w:right="95"/>
              <w:rPr>
                <w:sz w:val="24"/>
              </w:rPr>
            </w:pPr>
            <w:r>
              <w:rPr>
                <w:sz w:val="24"/>
              </w:rPr>
              <w:t>Набор</w:t>
            </w:r>
            <w:r>
              <w:rPr>
                <w:spacing w:val="-10"/>
                <w:sz w:val="24"/>
              </w:rPr>
              <w:t xml:space="preserve"> </w:t>
            </w:r>
            <w:r>
              <w:rPr>
                <w:sz w:val="24"/>
              </w:rPr>
              <w:t>игр</w:t>
            </w:r>
            <w:r>
              <w:rPr>
                <w:spacing w:val="-10"/>
                <w:sz w:val="24"/>
              </w:rPr>
              <w:t xml:space="preserve"> </w:t>
            </w:r>
            <w:r>
              <w:rPr>
                <w:sz w:val="24"/>
              </w:rPr>
              <w:t>на</w:t>
            </w:r>
            <w:r>
              <w:rPr>
                <w:spacing w:val="-10"/>
                <w:sz w:val="24"/>
              </w:rPr>
              <w:t xml:space="preserve"> </w:t>
            </w:r>
            <w:r>
              <w:rPr>
                <w:sz w:val="24"/>
              </w:rPr>
              <w:t>развитие</w:t>
            </w:r>
            <w:r>
              <w:rPr>
                <w:spacing w:val="-13"/>
                <w:sz w:val="24"/>
              </w:rPr>
              <w:t xml:space="preserve"> </w:t>
            </w:r>
            <w:r>
              <w:rPr>
                <w:sz w:val="24"/>
              </w:rPr>
              <w:t>речи Диагностический</w:t>
            </w:r>
            <w:r>
              <w:rPr>
                <w:spacing w:val="-7"/>
                <w:sz w:val="24"/>
              </w:rPr>
              <w:t xml:space="preserve"> </w:t>
            </w:r>
            <w:r>
              <w:rPr>
                <w:spacing w:val="-2"/>
                <w:sz w:val="24"/>
              </w:rPr>
              <w:t>материал</w:t>
            </w:r>
          </w:p>
          <w:p w:rsidR="00D80858" w:rsidRDefault="00A923ED">
            <w:pPr>
              <w:pStyle w:val="TableParagraph"/>
              <w:spacing w:line="270" w:lineRule="atLeast"/>
              <w:ind w:right="95" w:firstLine="141"/>
              <w:rPr>
                <w:sz w:val="24"/>
              </w:rPr>
            </w:pPr>
            <w:r>
              <w:rPr>
                <w:sz w:val="24"/>
              </w:rPr>
              <w:t>Методическая</w:t>
            </w:r>
            <w:r>
              <w:rPr>
                <w:spacing w:val="80"/>
                <w:sz w:val="24"/>
              </w:rPr>
              <w:t xml:space="preserve"> </w:t>
            </w:r>
            <w:r>
              <w:rPr>
                <w:sz w:val="24"/>
              </w:rPr>
              <w:t>литература</w:t>
            </w:r>
            <w:r>
              <w:rPr>
                <w:spacing w:val="80"/>
                <w:sz w:val="24"/>
              </w:rPr>
              <w:t xml:space="preserve"> </w:t>
            </w:r>
            <w:r>
              <w:rPr>
                <w:sz w:val="24"/>
              </w:rPr>
              <w:t>по</w:t>
            </w:r>
            <w:r>
              <w:rPr>
                <w:spacing w:val="80"/>
                <w:sz w:val="24"/>
              </w:rPr>
              <w:t xml:space="preserve"> </w:t>
            </w:r>
            <w:r>
              <w:rPr>
                <w:sz w:val="24"/>
              </w:rPr>
              <w:t>коррекции речевого развития</w:t>
            </w:r>
          </w:p>
        </w:tc>
      </w:tr>
      <w:tr w:rsidR="00D80858">
        <w:trPr>
          <w:trHeight w:val="1932"/>
        </w:trPr>
        <w:tc>
          <w:tcPr>
            <w:tcW w:w="1983" w:type="dxa"/>
          </w:tcPr>
          <w:p w:rsidR="00D80858" w:rsidRDefault="00A923ED">
            <w:pPr>
              <w:pStyle w:val="TableParagraph"/>
              <w:ind w:left="107"/>
              <w:rPr>
                <w:sz w:val="24"/>
              </w:rPr>
            </w:pPr>
            <w:r>
              <w:rPr>
                <w:spacing w:val="-2"/>
                <w:sz w:val="24"/>
              </w:rPr>
              <w:t>Методический кабинет</w:t>
            </w:r>
          </w:p>
        </w:tc>
        <w:tc>
          <w:tcPr>
            <w:tcW w:w="3267" w:type="dxa"/>
          </w:tcPr>
          <w:p w:rsidR="00D80858" w:rsidRDefault="00A923ED">
            <w:pPr>
              <w:pStyle w:val="TableParagraph"/>
              <w:tabs>
                <w:tab w:val="left" w:pos="1467"/>
                <w:tab w:val="left" w:pos="1549"/>
                <w:tab w:val="left" w:pos="1726"/>
                <w:tab w:val="left" w:pos="3031"/>
              </w:tabs>
              <w:ind w:right="94"/>
              <w:rPr>
                <w:sz w:val="24"/>
              </w:rPr>
            </w:pPr>
            <w:r>
              <w:rPr>
                <w:spacing w:val="-2"/>
                <w:sz w:val="24"/>
              </w:rPr>
              <w:t>Оказание</w:t>
            </w:r>
            <w:r>
              <w:rPr>
                <w:sz w:val="24"/>
              </w:rPr>
              <w:tab/>
            </w:r>
            <w:r>
              <w:rPr>
                <w:sz w:val="24"/>
              </w:rPr>
              <w:tab/>
            </w:r>
            <w:r>
              <w:rPr>
                <w:sz w:val="24"/>
              </w:rPr>
              <w:tab/>
            </w:r>
            <w:r>
              <w:rPr>
                <w:spacing w:val="-2"/>
                <w:sz w:val="24"/>
              </w:rPr>
              <w:t>методической помощи</w:t>
            </w:r>
            <w:r>
              <w:rPr>
                <w:sz w:val="24"/>
              </w:rPr>
              <w:tab/>
            </w:r>
            <w:r>
              <w:rPr>
                <w:spacing w:val="-2"/>
                <w:sz w:val="24"/>
              </w:rPr>
              <w:t>педагогам</w:t>
            </w:r>
            <w:r>
              <w:rPr>
                <w:sz w:val="24"/>
              </w:rPr>
              <w:tab/>
            </w:r>
            <w:r>
              <w:rPr>
                <w:spacing w:val="-10"/>
                <w:sz w:val="24"/>
              </w:rPr>
              <w:t xml:space="preserve">и </w:t>
            </w:r>
            <w:r>
              <w:rPr>
                <w:sz w:val="24"/>
              </w:rPr>
              <w:t xml:space="preserve">родителям воспитанников </w:t>
            </w:r>
            <w:r>
              <w:rPr>
                <w:spacing w:val="-2"/>
                <w:sz w:val="24"/>
              </w:rPr>
              <w:t>Проведение</w:t>
            </w:r>
            <w:r>
              <w:rPr>
                <w:sz w:val="24"/>
              </w:rPr>
              <w:tab/>
            </w:r>
            <w:r>
              <w:rPr>
                <w:sz w:val="24"/>
              </w:rPr>
              <w:tab/>
            </w:r>
            <w:r>
              <w:rPr>
                <w:spacing w:val="-2"/>
                <w:sz w:val="24"/>
              </w:rPr>
              <w:t xml:space="preserve">педагогических </w:t>
            </w:r>
            <w:r>
              <w:rPr>
                <w:sz w:val="24"/>
              </w:rPr>
              <w:t>и общесадовых мероприятий</w:t>
            </w:r>
          </w:p>
        </w:tc>
        <w:tc>
          <w:tcPr>
            <w:tcW w:w="4818" w:type="dxa"/>
          </w:tcPr>
          <w:p w:rsidR="00D80858" w:rsidRDefault="00A923ED">
            <w:pPr>
              <w:pStyle w:val="TableParagraph"/>
              <w:ind w:left="251" w:right="2096"/>
              <w:jc w:val="both"/>
              <w:rPr>
                <w:sz w:val="24"/>
              </w:rPr>
            </w:pPr>
            <w:r>
              <w:rPr>
                <w:sz w:val="24"/>
              </w:rPr>
              <w:t>Столы,</w:t>
            </w:r>
            <w:r>
              <w:rPr>
                <w:spacing w:val="-15"/>
                <w:sz w:val="24"/>
              </w:rPr>
              <w:t xml:space="preserve"> </w:t>
            </w:r>
            <w:r>
              <w:rPr>
                <w:sz w:val="24"/>
              </w:rPr>
              <w:t>стулья</w:t>
            </w:r>
            <w:r>
              <w:rPr>
                <w:spacing w:val="-15"/>
                <w:sz w:val="24"/>
              </w:rPr>
              <w:t xml:space="preserve"> </w:t>
            </w:r>
            <w:r>
              <w:rPr>
                <w:sz w:val="24"/>
              </w:rPr>
              <w:t xml:space="preserve">взрослые </w:t>
            </w:r>
            <w:r>
              <w:rPr>
                <w:spacing w:val="-2"/>
                <w:sz w:val="24"/>
              </w:rPr>
              <w:t>Ноутбук</w:t>
            </w:r>
          </w:p>
          <w:p w:rsidR="00D80858" w:rsidRDefault="00A923ED">
            <w:pPr>
              <w:pStyle w:val="TableParagraph"/>
              <w:ind w:right="96" w:firstLine="141"/>
              <w:jc w:val="both"/>
              <w:rPr>
                <w:sz w:val="24"/>
              </w:rPr>
            </w:pPr>
            <w:r>
              <w:rPr>
                <w:sz w:val="24"/>
              </w:rPr>
              <w:t>Стеллажи с методической литературой, наглядными пособиями необходимыми для осуществления образовательного процесса.</w:t>
            </w:r>
          </w:p>
          <w:p w:rsidR="00D80858" w:rsidRDefault="00A923ED">
            <w:pPr>
              <w:pStyle w:val="TableParagraph"/>
              <w:spacing w:line="270" w:lineRule="atLeast"/>
              <w:ind w:right="97" w:firstLine="141"/>
              <w:jc w:val="both"/>
              <w:rPr>
                <w:sz w:val="24"/>
              </w:rPr>
            </w:pPr>
            <w:r>
              <w:rPr>
                <w:sz w:val="24"/>
              </w:rPr>
              <w:t>Дидактические пособия, изготовленные руками педагогов</w:t>
            </w:r>
          </w:p>
        </w:tc>
      </w:tr>
      <w:tr w:rsidR="00D80858">
        <w:trPr>
          <w:trHeight w:val="1655"/>
        </w:trPr>
        <w:tc>
          <w:tcPr>
            <w:tcW w:w="1983" w:type="dxa"/>
          </w:tcPr>
          <w:p w:rsidR="00D80858" w:rsidRDefault="00A923ED">
            <w:pPr>
              <w:pStyle w:val="TableParagraph"/>
              <w:ind w:left="107"/>
              <w:rPr>
                <w:sz w:val="24"/>
              </w:rPr>
            </w:pPr>
            <w:r>
              <w:rPr>
                <w:spacing w:val="-2"/>
                <w:sz w:val="24"/>
              </w:rPr>
              <w:t>Медицинский кабинет</w:t>
            </w:r>
          </w:p>
        </w:tc>
        <w:tc>
          <w:tcPr>
            <w:tcW w:w="3267" w:type="dxa"/>
          </w:tcPr>
          <w:p w:rsidR="00D80858" w:rsidRDefault="00A923ED">
            <w:pPr>
              <w:pStyle w:val="TableParagraph"/>
              <w:ind w:right="94"/>
              <w:rPr>
                <w:sz w:val="24"/>
              </w:rPr>
            </w:pPr>
            <w:r>
              <w:rPr>
                <w:sz w:val="24"/>
              </w:rPr>
              <w:t>Осмотр</w:t>
            </w:r>
            <w:r>
              <w:rPr>
                <w:spacing w:val="34"/>
                <w:sz w:val="24"/>
              </w:rPr>
              <w:t xml:space="preserve"> </w:t>
            </w:r>
            <w:r>
              <w:rPr>
                <w:sz w:val="24"/>
              </w:rPr>
              <w:t>детей,</w:t>
            </w:r>
            <w:r>
              <w:rPr>
                <w:spacing w:val="35"/>
                <w:sz w:val="24"/>
              </w:rPr>
              <w:t xml:space="preserve"> </w:t>
            </w:r>
            <w:r>
              <w:rPr>
                <w:sz w:val="24"/>
              </w:rPr>
              <w:t xml:space="preserve">консультации медсестры, врачей; </w:t>
            </w:r>
            <w:r>
              <w:rPr>
                <w:spacing w:val="-2"/>
                <w:sz w:val="24"/>
              </w:rPr>
              <w:t>Консультативно-</w:t>
            </w:r>
          </w:p>
          <w:p w:rsidR="00D80858" w:rsidRDefault="00A923ED">
            <w:pPr>
              <w:pStyle w:val="TableParagraph"/>
              <w:spacing w:line="270" w:lineRule="atLeast"/>
              <w:ind w:right="95"/>
              <w:jc w:val="both"/>
              <w:rPr>
                <w:sz w:val="24"/>
              </w:rPr>
            </w:pPr>
            <w:r>
              <w:rPr>
                <w:sz w:val="24"/>
              </w:rPr>
              <w:t>просветительская</w:t>
            </w:r>
            <w:r>
              <w:rPr>
                <w:spacing w:val="40"/>
                <w:sz w:val="24"/>
              </w:rPr>
              <w:t xml:space="preserve"> </w:t>
            </w:r>
            <w:r>
              <w:rPr>
                <w:sz w:val="24"/>
              </w:rPr>
              <w:t xml:space="preserve">работа с родителями и сотрудниками </w:t>
            </w:r>
            <w:r>
              <w:rPr>
                <w:spacing w:val="-4"/>
                <w:sz w:val="24"/>
              </w:rPr>
              <w:t>ДОО</w:t>
            </w:r>
          </w:p>
        </w:tc>
        <w:tc>
          <w:tcPr>
            <w:tcW w:w="4818" w:type="dxa"/>
          </w:tcPr>
          <w:p w:rsidR="00D80858" w:rsidRDefault="00A923ED">
            <w:pPr>
              <w:pStyle w:val="TableParagraph"/>
              <w:ind w:left="251" w:right="2201"/>
              <w:rPr>
                <w:sz w:val="24"/>
              </w:rPr>
            </w:pPr>
            <w:r>
              <w:rPr>
                <w:spacing w:val="-2"/>
                <w:sz w:val="24"/>
              </w:rPr>
              <w:t xml:space="preserve">Изолятор </w:t>
            </w:r>
            <w:r>
              <w:rPr>
                <w:sz w:val="24"/>
              </w:rPr>
              <w:t>Процедурный</w:t>
            </w:r>
            <w:r>
              <w:rPr>
                <w:spacing w:val="-15"/>
                <w:sz w:val="24"/>
              </w:rPr>
              <w:t xml:space="preserve"> </w:t>
            </w:r>
            <w:r>
              <w:rPr>
                <w:sz w:val="24"/>
              </w:rPr>
              <w:t>кабинет Медицинский</w:t>
            </w:r>
            <w:r>
              <w:rPr>
                <w:spacing w:val="-8"/>
                <w:sz w:val="24"/>
              </w:rPr>
              <w:t xml:space="preserve"> </w:t>
            </w:r>
            <w:r>
              <w:rPr>
                <w:spacing w:val="-2"/>
                <w:sz w:val="24"/>
              </w:rPr>
              <w:t>кабинет</w:t>
            </w:r>
          </w:p>
        </w:tc>
      </w:tr>
      <w:tr w:rsidR="00D80858">
        <w:trPr>
          <w:trHeight w:val="1104"/>
        </w:trPr>
        <w:tc>
          <w:tcPr>
            <w:tcW w:w="1983" w:type="dxa"/>
          </w:tcPr>
          <w:p w:rsidR="00D80858" w:rsidRDefault="00A923ED">
            <w:pPr>
              <w:pStyle w:val="TableParagraph"/>
              <w:spacing w:line="267" w:lineRule="exact"/>
              <w:ind w:left="107"/>
              <w:rPr>
                <w:sz w:val="24"/>
              </w:rPr>
            </w:pPr>
            <w:r>
              <w:rPr>
                <w:sz w:val="24"/>
              </w:rPr>
              <w:t>Коридоры</w:t>
            </w:r>
            <w:r>
              <w:rPr>
                <w:spacing w:val="-2"/>
                <w:sz w:val="24"/>
              </w:rPr>
              <w:t xml:space="preserve"> </w:t>
            </w:r>
            <w:r>
              <w:rPr>
                <w:spacing w:val="-5"/>
                <w:sz w:val="24"/>
              </w:rPr>
              <w:t>ДОО</w:t>
            </w:r>
          </w:p>
        </w:tc>
        <w:tc>
          <w:tcPr>
            <w:tcW w:w="3267" w:type="dxa"/>
          </w:tcPr>
          <w:p w:rsidR="00D80858" w:rsidRDefault="00A923ED">
            <w:pPr>
              <w:pStyle w:val="TableParagraph"/>
              <w:spacing w:line="267" w:lineRule="exact"/>
              <w:rPr>
                <w:sz w:val="24"/>
              </w:rPr>
            </w:pPr>
            <w:r>
              <w:rPr>
                <w:spacing w:val="-2"/>
                <w:sz w:val="24"/>
              </w:rPr>
              <w:t>Информационно-</w:t>
            </w:r>
          </w:p>
          <w:p w:rsidR="00D80858" w:rsidRDefault="00A923ED">
            <w:pPr>
              <w:pStyle w:val="TableParagraph"/>
              <w:tabs>
                <w:tab w:val="left" w:pos="2200"/>
              </w:tabs>
              <w:spacing w:line="270" w:lineRule="atLeast"/>
              <w:ind w:right="95"/>
              <w:jc w:val="both"/>
              <w:rPr>
                <w:sz w:val="24"/>
              </w:rPr>
            </w:pPr>
            <w:r>
              <w:rPr>
                <w:sz w:val="24"/>
              </w:rPr>
              <w:t xml:space="preserve">просветительская работа с </w:t>
            </w:r>
            <w:r>
              <w:rPr>
                <w:spacing w:val="-2"/>
                <w:sz w:val="24"/>
              </w:rPr>
              <w:t>сотрудниками</w:t>
            </w:r>
            <w:r>
              <w:rPr>
                <w:sz w:val="24"/>
              </w:rPr>
              <w:tab/>
              <w:t xml:space="preserve">ДОО и </w:t>
            </w:r>
            <w:r>
              <w:rPr>
                <w:spacing w:val="-2"/>
                <w:sz w:val="24"/>
              </w:rPr>
              <w:t>родителями.</w:t>
            </w:r>
          </w:p>
        </w:tc>
        <w:tc>
          <w:tcPr>
            <w:tcW w:w="4818" w:type="dxa"/>
          </w:tcPr>
          <w:p w:rsidR="00D80858" w:rsidRDefault="00A923ED">
            <w:pPr>
              <w:pStyle w:val="TableParagraph"/>
              <w:ind w:left="251" w:right="95"/>
              <w:rPr>
                <w:sz w:val="24"/>
              </w:rPr>
            </w:pPr>
            <w:r>
              <w:rPr>
                <w:sz w:val="24"/>
              </w:rPr>
              <w:t>Стенды</w:t>
            </w:r>
            <w:r>
              <w:rPr>
                <w:spacing w:val="-8"/>
                <w:sz w:val="24"/>
              </w:rPr>
              <w:t xml:space="preserve"> </w:t>
            </w:r>
            <w:r>
              <w:rPr>
                <w:sz w:val="24"/>
              </w:rPr>
              <w:t>для</w:t>
            </w:r>
            <w:r>
              <w:rPr>
                <w:spacing w:val="40"/>
                <w:sz w:val="24"/>
              </w:rPr>
              <w:t xml:space="preserve"> </w:t>
            </w:r>
            <w:r>
              <w:rPr>
                <w:sz w:val="24"/>
              </w:rPr>
              <w:t>родителей,</w:t>
            </w:r>
            <w:r>
              <w:rPr>
                <w:spacing w:val="-8"/>
                <w:sz w:val="24"/>
              </w:rPr>
              <w:t xml:space="preserve"> </w:t>
            </w:r>
            <w:r>
              <w:rPr>
                <w:sz w:val="24"/>
              </w:rPr>
              <w:t>визитка</w:t>
            </w:r>
            <w:r>
              <w:rPr>
                <w:spacing w:val="-9"/>
                <w:sz w:val="24"/>
              </w:rPr>
              <w:t xml:space="preserve"> </w:t>
            </w:r>
            <w:r>
              <w:rPr>
                <w:sz w:val="24"/>
              </w:rPr>
              <w:t>ДОО Стенды</w:t>
            </w:r>
            <w:r>
              <w:rPr>
                <w:spacing w:val="40"/>
                <w:sz w:val="24"/>
              </w:rPr>
              <w:t xml:space="preserve"> </w:t>
            </w:r>
            <w:r>
              <w:rPr>
                <w:sz w:val="24"/>
              </w:rPr>
              <w:t>для</w:t>
            </w:r>
            <w:r>
              <w:rPr>
                <w:spacing w:val="40"/>
                <w:sz w:val="24"/>
              </w:rPr>
              <w:t xml:space="preserve"> </w:t>
            </w:r>
            <w:r>
              <w:rPr>
                <w:sz w:val="24"/>
              </w:rPr>
              <w:t>сотрудников</w:t>
            </w:r>
          </w:p>
        </w:tc>
      </w:tr>
    </w:tbl>
    <w:p w:rsidR="00D80858" w:rsidRDefault="00D80858">
      <w:pPr>
        <w:rPr>
          <w:sz w:val="24"/>
        </w:rPr>
        <w:sectPr w:rsidR="00D80858">
          <w:type w:val="continuous"/>
          <w:pgSz w:w="11910" w:h="16840"/>
          <w:pgMar w:top="1100" w:right="460" w:bottom="920" w:left="900" w:header="0" w:footer="736" w:gutter="0"/>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267"/>
        <w:gridCol w:w="4818"/>
      </w:tblGrid>
      <w:tr w:rsidR="00D80858">
        <w:trPr>
          <w:trHeight w:val="1658"/>
        </w:trPr>
        <w:tc>
          <w:tcPr>
            <w:tcW w:w="1983" w:type="dxa"/>
          </w:tcPr>
          <w:p w:rsidR="00D80858" w:rsidRDefault="00A923ED">
            <w:pPr>
              <w:pStyle w:val="TableParagraph"/>
              <w:spacing w:line="270" w:lineRule="exact"/>
              <w:ind w:left="107"/>
              <w:rPr>
                <w:sz w:val="24"/>
              </w:rPr>
            </w:pPr>
            <w:r>
              <w:rPr>
                <w:spacing w:val="-2"/>
                <w:sz w:val="24"/>
              </w:rPr>
              <w:lastRenderedPageBreak/>
              <w:t>Участки</w:t>
            </w:r>
          </w:p>
        </w:tc>
        <w:tc>
          <w:tcPr>
            <w:tcW w:w="3267" w:type="dxa"/>
          </w:tcPr>
          <w:p w:rsidR="00D80858" w:rsidRDefault="00A923ED">
            <w:pPr>
              <w:pStyle w:val="TableParagraph"/>
              <w:ind w:right="706"/>
              <w:rPr>
                <w:sz w:val="24"/>
              </w:rPr>
            </w:pPr>
            <w:r>
              <w:rPr>
                <w:sz w:val="24"/>
              </w:rPr>
              <w:t>Прогулки,</w:t>
            </w:r>
            <w:r>
              <w:rPr>
                <w:spacing w:val="-15"/>
                <w:sz w:val="24"/>
              </w:rPr>
              <w:t xml:space="preserve"> </w:t>
            </w:r>
            <w:r>
              <w:rPr>
                <w:sz w:val="24"/>
              </w:rPr>
              <w:t>наблюдения; Игровая</w:t>
            </w:r>
            <w:r>
              <w:rPr>
                <w:spacing w:val="40"/>
                <w:sz w:val="24"/>
              </w:rPr>
              <w:t xml:space="preserve"> </w:t>
            </w:r>
            <w:r>
              <w:rPr>
                <w:sz w:val="24"/>
              </w:rPr>
              <w:t>деятельность;</w:t>
            </w:r>
          </w:p>
          <w:p w:rsidR="00D80858" w:rsidRDefault="00A923ED">
            <w:pPr>
              <w:pStyle w:val="TableParagraph"/>
              <w:rPr>
                <w:sz w:val="24"/>
              </w:rPr>
            </w:pPr>
            <w:r>
              <w:rPr>
                <w:spacing w:val="-2"/>
                <w:sz w:val="24"/>
              </w:rPr>
              <w:t>Самостоятельная</w:t>
            </w:r>
          </w:p>
          <w:p w:rsidR="00D80858" w:rsidRDefault="00A923ED">
            <w:pPr>
              <w:pStyle w:val="TableParagraph"/>
              <w:ind w:right="378"/>
              <w:rPr>
                <w:sz w:val="24"/>
              </w:rPr>
            </w:pPr>
            <w:r>
              <w:rPr>
                <w:sz w:val="24"/>
              </w:rPr>
              <w:t>двигательная</w:t>
            </w:r>
            <w:r>
              <w:rPr>
                <w:spacing w:val="-15"/>
                <w:sz w:val="24"/>
              </w:rPr>
              <w:t xml:space="preserve"> </w:t>
            </w:r>
            <w:r>
              <w:rPr>
                <w:sz w:val="24"/>
              </w:rPr>
              <w:t>деятельность Трудовая</w:t>
            </w:r>
            <w:r>
              <w:rPr>
                <w:spacing w:val="40"/>
                <w:sz w:val="24"/>
              </w:rPr>
              <w:t xml:space="preserve"> </w:t>
            </w:r>
            <w:r>
              <w:rPr>
                <w:sz w:val="24"/>
              </w:rPr>
              <w:t>деятельность.</w:t>
            </w:r>
          </w:p>
        </w:tc>
        <w:tc>
          <w:tcPr>
            <w:tcW w:w="4818" w:type="dxa"/>
          </w:tcPr>
          <w:p w:rsidR="00D80858" w:rsidRDefault="00A923ED">
            <w:pPr>
              <w:pStyle w:val="TableParagraph"/>
              <w:ind w:right="95" w:firstLine="141"/>
              <w:rPr>
                <w:sz w:val="24"/>
              </w:rPr>
            </w:pPr>
            <w:r>
              <w:rPr>
                <w:sz w:val="24"/>
              </w:rPr>
              <w:t>Прогулочные</w:t>
            </w:r>
            <w:r>
              <w:rPr>
                <w:spacing w:val="80"/>
                <w:sz w:val="24"/>
              </w:rPr>
              <w:t xml:space="preserve"> </w:t>
            </w:r>
            <w:r>
              <w:rPr>
                <w:sz w:val="24"/>
              </w:rPr>
              <w:t>площадки</w:t>
            </w:r>
            <w:r>
              <w:rPr>
                <w:spacing w:val="80"/>
                <w:sz w:val="24"/>
              </w:rPr>
              <w:t xml:space="preserve"> </w:t>
            </w:r>
            <w:r>
              <w:rPr>
                <w:sz w:val="24"/>
              </w:rPr>
              <w:t>для</w:t>
            </w:r>
            <w:r>
              <w:rPr>
                <w:spacing w:val="80"/>
                <w:sz w:val="24"/>
              </w:rPr>
              <w:t xml:space="preserve"> </w:t>
            </w:r>
            <w:r>
              <w:rPr>
                <w:sz w:val="24"/>
              </w:rPr>
              <w:t>детей</w:t>
            </w:r>
            <w:r>
              <w:rPr>
                <w:spacing w:val="80"/>
                <w:sz w:val="24"/>
              </w:rPr>
              <w:t xml:space="preserve"> </w:t>
            </w:r>
            <w:r>
              <w:rPr>
                <w:sz w:val="24"/>
              </w:rPr>
              <w:t>всех возрастных</w:t>
            </w:r>
            <w:r>
              <w:rPr>
                <w:spacing w:val="40"/>
                <w:sz w:val="24"/>
              </w:rPr>
              <w:t xml:space="preserve"> </w:t>
            </w:r>
            <w:r>
              <w:rPr>
                <w:sz w:val="24"/>
              </w:rPr>
              <w:t>групп.</w:t>
            </w:r>
          </w:p>
          <w:p w:rsidR="00D80858" w:rsidRDefault="00A923ED">
            <w:pPr>
              <w:pStyle w:val="TableParagraph"/>
              <w:tabs>
                <w:tab w:val="left" w:pos="3288"/>
              </w:tabs>
              <w:ind w:right="95" w:firstLine="141"/>
              <w:rPr>
                <w:sz w:val="24"/>
              </w:rPr>
            </w:pPr>
            <w:r>
              <w:rPr>
                <w:sz w:val="24"/>
              </w:rPr>
              <w:t>Игровое,</w:t>
            </w:r>
            <w:r>
              <w:rPr>
                <w:spacing w:val="40"/>
                <w:sz w:val="24"/>
              </w:rPr>
              <w:t xml:space="preserve"> </w:t>
            </w:r>
            <w:r>
              <w:rPr>
                <w:sz w:val="24"/>
              </w:rPr>
              <w:t>функциональное,</w:t>
            </w:r>
            <w:r>
              <w:rPr>
                <w:sz w:val="24"/>
              </w:rPr>
              <w:tab/>
              <w:t>и</w:t>
            </w:r>
            <w:r>
              <w:rPr>
                <w:spacing w:val="20"/>
                <w:sz w:val="24"/>
              </w:rPr>
              <w:t xml:space="preserve"> </w:t>
            </w:r>
            <w:r>
              <w:rPr>
                <w:sz w:val="24"/>
              </w:rPr>
              <w:t xml:space="preserve">спортивное </w:t>
            </w:r>
            <w:r>
              <w:rPr>
                <w:spacing w:val="-2"/>
                <w:sz w:val="24"/>
              </w:rPr>
              <w:t>оборудование.</w:t>
            </w:r>
          </w:p>
          <w:p w:rsidR="00D80858" w:rsidRDefault="00A923ED">
            <w:pPr>
              <w:pStyle w:val="TableParagraph"/>
              <w:spacing w:line="270" w:lineRule="atLeast"/>
              <w:ind w:left="251" w:right="1858"/>
              <w:rPr>
                <w:sz w:val="24"/>
              </w:rPr>
            </w:pPr>
            <w:r>
              <w:rPr>
                <w:sz w:val="24"/>
              </w:rPr>
              <w:t>Физкультурная</w:t>
            </w:r>
            <w:r>
              <w:rPr>
                <w:spacing w:val="-15"/>
                <w:sz w:val="24"/>
              </w:rPr>
              <w:t xml:space="preserve"> </w:t>
            </w:r>
            <w:r>
              <w:rPr>
                <w:sz w:val="24"/>
              </w:rPr>
              <w:t xml:space="preserve">площадка. </w:t>
            </w:r>
            <w:r>
              <w:rPr>
                <w:spacing w:val="-2"/>
                <w:sz w:val="24"/>
              </w:rPr>
              <w:t>Цветники.</w:t>
            </w:r>
          </w:p>
        </w:tc>
      </w:tr>
      <w:tr w:rsidR="00D80858">
        <w:trPr>
          <w:trHeight w:val="1655"/>
        </w:trPr>
        <w:tc>
          <w:tcPr>
            <w:tcW w:w="1983" w:type="dxa"/>
          </w:tcPr>
          <w:p w:rsidR="00D80858" w:rsidRDefault="00A923ED">
            <w:pPr>
              <w:pStyle w:val="TableParagraph"/>
              <w:ind w:left="107"/>
              <w:rPr>
                <w:sz w:val="24"/>
              </w:rPr>
            </w:pPr>
            <w:r>
              <w:rPr>
                <w:spacing w:val="-2"/>
                <w:sz w:val="24"/>
              </w:rPr>
              <w:t>Физкультурная площадка</w:t>
            </w:r>
          </w:p>
        </w:tc>
        <w:tc>
          <w:tcPr>
            <w:tcW w:w="3267" w:type="dxa"/>
          </w:tcPr>
          <w:p w:rsidR="00D80858" w:rsidRDefault="00A923ED">
            <w:pPr>
              <w:pStyle w:val="TableParagraph"/>
              <w:rPr>
                <w:sz w:val="24"/>
              </w:rPr>
            </w:pPr>
            <w:r>
              <w:rPr>
                <w:spacing w:val="-2"/>
                <w:sz w:val="24"/>
              </w:rPr>
              <w:t>Организованная образовательная</w:t>
            </w:r>
          </w:p>
          <w:p w:rsidR="00D80858" w:rsidRDefault="00A923ED">
            <w:pPr>
              <w:pStyle w:val="TableParagraph"/>
              <w:spacing w:line="270" w:lineRule="atLeast"/>
              <w:ind w:right="94"/>
              <w:jc w:val="both"/>
              <w:rPr>
                <w:sz w:val="24"/>
              </w:rPr>
            </w:pPr>
            <w:r>
              <w:rPr>
                <w:sz w:val="24"/>
              </w:rPr>
              <w:t xml:space="preserve">деятельность по физической культуре, спортивные игры, досуговые мероприятия, </w:t>
            </w:r>
            <w:r>
              <w:rPr>
                <w:spacing w:val="-2"/>
                <w:sz w:val="24"/>
              </w:rPr>
              <w:t>праздники</w:t>
            </w:r>
          </w:p>
        </w:tc>
        <w:tc>
          <w:tcPr>
            <w:tcW w:w="4818" w:type="dxa"/>
          </w:tcPr>
          <w:p w:rsidR="00D80858" w:rsidRDefault="00A923ED">
            <w:pPr>
              <w:pStyle w:val="TableParagraph"/>
              <w:ind w:left="251" w:right="823"/>
              <w:rPr>
                <w:sz w:val="24"/>
              </w:rPr>
            </w:pPr>
            <w:r>
              <w:rPr>
                <w:sz w:val="24"/>
              </w:rPr>
              <w:t>Спортивное оборудование Оборудование</w:t>
            </w:r>
            <w:r>
              <w:rPr>
                <w:spacing w:val="-12"/>
                <w:sz w:val="24"/>
              </w:rPr>
              <w:t xml:space="preserve"> </w:t>
            </w:r>
            <w:r>
              <w:rPr>
                <w:sz w:val="24"/>
              </w:rPr>
              <w:t>для</w:t>
            </w:r>
            <w:r>
              <w:rPr>
                <w:spacing w:val="-12"/>
                <w:sz w:val="24"/>
              </w:rPr>
              <w:t xml:space="preserve"> </w:t>
            </w:r>
            <w:r>
              <w:rPr>
                <w:sz w:val="24"/>
              </w:rPr>
              <w:t>спортивных</w:t>
            </w:r>
            <w:r>
              <w:rPr>
                <w:spacing w:val="-10"/>
                <w:sz w:val="24"/>
              </w:rPr>
              <w:t xml:space="preserve"> </w:t>
            </w:r>
            <w:r>
              <w:rPr>
                <w:sz w:val="24"/>
              </w:rPr>
              <w:t>игр</w:t>
            </w:r>
          </w:p>
        </w:tc>
      </w:tr>
      <w:tr w:rsidR="00D80858">
        <w:trPr>
          <w:trHeight w:val="275"/>
        </w:trPr>
        <w:tc>
          <w:tcPr>
            <w:tcW w:w="10068" w:type="dxa"/>
            <w:gridSpan w:val="3"/>
          </w:tcPr>
          <w:p w:rsidR="00D80858" w:rsidRDefault="00A923ED">
            <w:pPr>
              <w:pStyle w:val="TableParagraph"/>
              <w:spacing w:line="255" w:lineRule="exact"/>
              <w:ind w:left="6"/>
              <w:jc w:val="center"/>
              <w:rPr>
                <w:b/>
                <w:sz w:val="24"/>
              </w:rPr>
            </w:pPr>
            <w:r>
              <w:rPr>
                <w:b/>
                <w:sz w:val="24"/>
              </w:rPr>
              <w:t>Предметно-развивающая</w:t>
            </w:r>
            <w:r>
              <w:rPr>
                <w:b/>
                <w:spacing w:val="-7"/>
                <w:sz w:val="24"/>
              </w:rPr>
              <w:t xml:space="preserve"> </w:t>
            </w:r>
            <w:r>
              <w:rPr>
                <w:b/>
                <w:sz w:val="24"/>
              </w:rPr>
              <w:t>среда</w:t>
            </w:r>
            <w:r>
              <w:rPr>
                <w:b/>
                <w:spacing w:val="-4"/>
                <w:sz w:val="24"/>
              </w:rPr>
              <w:t xml:space="preserve"> </w:t>
            </w:r>
            <w:r>
              <w:rPr>
                <w:b/>
                <w:sz w:val="24"/>
              </w:rPr>
              <w:t>в</w:t>
            </w:r>
            <w:r>
              <w:rPr>
                <w:b/>
                <w:spacing w:val="-4"/>
                <w:sz w:val="24"/>
              </w:rPr>
              <w:t xml:space="preserve"> </w:t>
            </w:r>
            <w:r>
              <w:rPr>
                <w:b/>
                <w:spacing w:val="-2"/>
                <w:sz w:val="24"/>
              </w:rPr>
              <w:t>группах</w:t>
            </w:r>
          </w:p>
        </w:tc>
      </w:tr>
      <w:tr w:rsidR="00D80858">
        <w:trPr>
          <w:trHeight w:val="2484"/>
        </w:trPr>
        <w:tc>
          <w:tcPr>
            <w:tcW w:w="1983" w:type="dxa"/>
          </w:tcPr>
          <w:p w:rsidR="00D80858" w:rsidRDefault="00A923ED">
            <w:pPr>
              <w:pStyle w:val="TableParagraph"/>
              <w:spacing w:line="268" w:lineRule="exact"/>
              <w:ind w:left="98" w:right="89"/>
              <w:jc w:val="center"/>
              <w:rPr>
                <w:sz w:val="24"/>
              </w:rPr>
            </w:pPr>
            <w:r>
              <w:rPr>
                <w:spacing w:val="-4"/>
                <w:sz w:val="24"/>
              </w:rPr>
              <w:t>Центр</w:t>
            </w:r>
          </w:p>
          <w:p w:rsidR="00D80858" w:rsidRDefault="00A923ED">
            <w:pPr>
              <w:pStyle w:val="TableParagraph"/>
              <w:ind w:left="98" w:right="89"/>
              <w:jc w:val="center"/>
              <w:rPr>
                <w:sz w:val="24"/>
              </w:rPr>
            </w:pPr>
            <w:r>
              <w:rPr>
                <w:spacing w:val="-2"/>
                <w:sz w:val="24"/>
              </w:rPr>
              <w:t>«Физкультурный уголок»</w:t>
            </w:r>
          </w:p>
        </w:tc>
        <w:tc>
          <w:tcPr>
            <w:tcW w:w="3267" w:type="dxa"/>
          </w:tcPr>
          <w:p w:rsidR="00D80858" w:rsidRDefault="00A923ED">
            <w:pPr>
              <w:pStyle w:val="TableParagraph"/>
              <w:ind w:right="706"/>
              <w:rPr>
                <w:sz w:val="24"/>
              </w:rPr>
            </w:pPr>
            <w:r>
              <w:rPr>
                <w:spacing w:val="-2"/>
                <w:sz w:val="24"/>
              </w:rPr>
              <w:t>Расширение индивидуального</w:t>
            </w:r>
          </w:p>
          <w:p w:rsidR="00D80858" w:rsidRDefault="00A923ED">
            <w:pPr>
              <w:pStyle w:val="TableParagraph"/>
              <w:tabs>
                <w:tab w:val="left" w:pos="2007"/>
                <w:tab w:val="left" w:pos="3043"/>
              </w:tabs>
              <w:ind w:right="98"/>
              <w:rPr>
                <w:sz w:val="24"/>
              </w:rPr>
            </w:pPr>
            <w:r>
              <w:rPr>
                <w:spacing w:val="-2"/>
                <w:sz w:val="24"/>
              </w:rPr>
              <w:t>двигательного</w:t>
            </w:r>
            <w:r>
              <w:rPr>
                <w:sz w:val="24"/>
              </w:rPr>
              <w:tab/>
            </w:r>
            <w:r>
              <w:rPr>
                <w:spacing w:val="-4"/>
                <w:sz w:val="24"/>
              </w:rPr>
              <w:t>опыта</w:t>
            </w:r>
            <w:r>
              <w:rPr>
                <w:sz w:val="24"/>
              </w:rPr>
              <w:tab/>
            </w:r>
            <w:r>
              <w:rPr>
                <w:spacing w:val="-10"/>
                <w:sz w:val="24"/>
              </w:rPr>
              <w:t xml:space="preserve">в </w:t>
            </w:r>
            <w:r>
              <w:rPr>
                <w:spacing w:val="-2"/>
                <w:sz w:val="24"/>
              </w:rPr>
              <w:t>самостоятельной</w:t>
            </w:r>
          </w:p>
          <w:p w:rsidR="00D80858" w:rsidRDefault="00A923ED">
            <w:pPr>
              <w:pStyle w:val="TableParagraph"/>
              <w:rPr>
                <w:sz w:val="24"/>
              </w:rPr>
            </w:pPr>
            <w:r>
              <w:rPr>
                <w:spacing w:val="-2"/>
                <w:sz w:val="24"/>
              </w:rPr>
              <w:t>деятельности</w:t>
            </w:r>
          </w:p>
        </w:tc>
        <w:tc>
          <w:tcPr>
            <w:tcW w:w="4818" w:type="dxa"/>
          </w:tcPr>
          <w:p w:rsidR="00D80858" w:rsidRDefault="00A923ED">
            <w:pPr>
              <w:pStyle w:val="TableParagraph"/>
              <w:tabs>
                <w:tab w:val="left" w:pos="2170"/>
                <w:tab w:val="left" w:pos="2961"/>
                <w:tab w:val="left" w:pos="4216"/>
              </w:tabs>
              <w:ind w:right="97" w:firstLine="141"/>
              <w:rPr>
                <w:sz w:val="24"/>
              </w:rPr>
            </w:pPr>
            <w:r>
              <w:rPr>
                <w:spacing w:val="-2"/>
                <w:sz w:val="24"/>
              </w:rPr>
              <w:t>Оборудование</w:t>
            </w:r>
            <w:r>
              <w:rPr>
                <w:sz w:val="24"/>
              </w:rPr>
              <w:tab/>
            </w:r>
            <w:r>
              <w:rPr>
                <w:spacing w:val="-4"/>
                <w:sz w:val="24"/>
              </w:rPr>
              <w:t>для</w:t>
            </w:r>
            <w:r>
              <w:rPr>
                <w:sz w:val="24"/>
              </w:rPr>
              <w:tab/>
            </w:r>
            <w:r>
              <w:rPr>
                <w:spacing w:val="-2"/>
                <w:sz w:val="24"/>
              </w:rPr>
              <w:t>ходьбы,</w:t>
            </w:r>
            <w:r>
              <w:rPr>
                <w:sz w:val="24"/>
              </w:rPr>
              <w:tab/>
            </w:r>
            <w:r>
              <w:rPr>
                <w:spacing w:val="-4"/>
                <w:sz w:val="24"/>
              </w:rPr>
              <w:t xml:space="preserve">бега, </w:t>
            </w:r>
            <w:r>
              <w:rPr>
                <w:spacing w:val="-2"/>
                <w:sz w:val="24"/>
              </w:rPr>
              <w:t>равновесия</w:t>
            </w:r>
          </w:p>
          <w:p w:rsidR="00D80858" w:rsidRDefault="00A923ED">
            <w:pPr>
              <w:pStyle w:val="TableParagraph"/>
              <w:ind w:left="251"/>
              <w:rPr>
                <w:sz w:val="24"/>
              </w:rPr>
            </w:pPr>
            <w:r>
              <w:rPr>
                <w:sz w:val="24"/>
              </w:rPr>
              <w:t xml:space="preserve">Для </w:t>
            </w:r>
            <w:r>
              <w:rPr>
                <w:spacing w:val="-2"/>
                <w:sz w:val="24"/>
              </w:rPr>
              <w:t>прыжков</w:t>
            </w:r>
          </w:p>
          <w:p w:rsidR="00D80858" w:rsidRDefault="00A923ED">
            <w:pPr>
              <w:pStyle w:val="TableParagraph"/>
              <w:ind w:left="251" w:right="1184"/>
              <w:rPr>
                <w:sz w:val="24"/>
              </w:rPr>
            </w:pPr>
            <w:r>
              <w:rPr>
                <w:sz w:val="24"/>
              </w:rPr>
              <w:t>Для</w:t>
            </w:r>
            <w:r>
              <w:rPr>
                <w:spacing w:val="-13"/>
                <w:sz w:val="24"/>
              </w:rPr>
              <w:t xml:space="preserve"> </w:t>
            </w:r>
            <w:r>
              <w:rPr>
                <w:sz w:val="24"/>
              </w:rPr>
              <w:t>катания,</w:t>
            </w:r>
            <w:r>
              <w:rPr>
                <w:spacing w:val="-13"/>
                <w:sz w:val="24"/>
              </w:rPr>
              <w:t xml:space="preserve"> </w:t>
            </w:r>
            <w:r>
              <w:rPr>
                <w:sz w:val="24"/>
              </w:rPr>
              <w:t>бросания,</w:t>
            </w:r>
            <w:r>
              <w:rPr>
                <w:spacing w:val="-15"/>
                <w:sz w:val="24"/>
              </w:rPr>
              <w:t xml:space="preserve"> </w:t>
            </w:r>
            <w:r>
              <w:rPr>
                <w:sz w:val="24"/>
              </w:rPr>
              <w:t>ловли Для ползания и лазания</w:t>
            </w:r>
          </w:p>
          <w:p w:rsidR="00D80858" w:rsidRDefault="00A923ED">
            <w:pPr>
              <w:pStyle w:val="TableParagraph"/>
              <w:ind w:right="95" w:firstLine="141"/>
              <w:rPr>
                <w:sz w:val="24"/>
              </w:rPr>
            </w:pPr>
            <w:r>
              <w:rPr>
                <w:sz w:val="24"/>
              </w:rPr>
              <w:t>Атрибуты</w:t>
            </w:r>
            <w:r>
              <w:rPr>
                <w:spacing w:val="80"/>
                <w:sz w:val="24"/>
              </w:rPr>
              <w:t xml:space="preserve"> </w:t>
            </w:r>
            <w:r>
              <w:rPr>
                <w:sz w:val="24"/>
              </w:rPr>
              <w:t>к</w:t>
            </w:r>
            <w:r>
              <w:rPr>
                <w:spacing w:val="80"/>
                <w:sz w:val="24"/>
              </w:rPr>
              <w:t xml:space="preserve"> </w:t>
            </w:r>
            <w:r>
              <w:rPr>
                <w:sz w:val="24"/>
              </w:rPr>
              <w:t>подвижным</w:t>
            </w:r>
            <w:r>
              <w:rPr>
                <w:spacing w:val="80"/>
                <w:sz w:val="24"/>
              </w:rPr>
              <w:t xml:space="preserve"> </w:t>
            </w:r>
            <w:r>
              <w:rPr>
                <w:sz w:val="24"/>
              </w:rPr>
              <w:t>и</w:t>
            </w:r>
            <w:r>
              <w:rPr>
                <w:spacing w:val="80"/>
                <w:sz w:val="24"/>
              </w:rPr>
              <w:t xml:space="preserve"> </w:t>
            </w:r>
            <w:r>
              <w:rPr>
                <w:sz w:val="24"/>
              </w:rPr>
              <w:t xml:space="preserve">спортивным </w:t>
            </w:r>
            <w:r>
              <w:rPr>
                <w:spacing w:val="-2"/>
                <w:sz w:val="24"/>
              </w:rPr>
              <w:t>играм</w:t>
            </w:r>
          </w:p>
          <w:p w:rsidR="00D80858" w:rsidRDefault="00A923ED">
            <w:pPr>
              <w:pStyle w:val="TableParagraph"/>
              <w:tabs>
                <w:tab w:val="left" w:pos="3166"/>
              </w:tabs>
              <w:spacing w:line="270" w:lineRule="atLeast"/>
              <w:ind w:right="97" w:firstLine="141"/>
              <w:rPr>
                <w:sz w:val="24"/>
              </w:rPr>
            </w:pPr>
            <w:r>
              <w:rPr>
                <w:spacing w:val="-2"/>
                <w:sz w:val="24"/>
              </w:rPr>
              <w:t>Нетрадиционное</w:t>
            </w:r>
            <w:r>
              <w:rPr>
                <w:sz w:val="24"/>
              </w:rPr>
              <w:tab/>
            </w:r>
            <w:r>
              <w:rPr>
                <w:spacing w:val="-2"/>
                <w:sz w:val="24"/>
              </w:rPr>
              <w:t>физкультурное оборудование</w:t>
            </w:r>
          </w:p>
        </w:tc>
      </w:tr>
      <w:tr w:rsidR="00D80858">
        <w:trPr>
          <w:trHeight w:val="4416"/>
        </w:trPr>
        <w:tc>
          <w:tcPr>
            <w:tcW w:w="1983" w:type="dxa"/>
          </w:tcPr>
          <w:p w:rsidR="00D80858" w:rsidRDefault="00A923ED">
            <w:pPr>
              <w:pStyle w:val="TableParagraph"/>
              <w:spacing w:line="268" w:lineRule="exact"/>
              <w:ind w:left="98" w:right="89"/>
              <w:jc w:val="center"/>
              <w:rPr>
                <w:sz w:val="24"/>
              </w:rPr>
            </w:pPr>
            <w:r>
              <w:rPr>
                <w:spacing w:val="-4"/>
                <w:sz w:val="24"/>
              </w:rPr>
              <w:lastRenderedPageBreak/>
              <w:t>Центр</w:t>
            </w:r>
          </w:p>
          <w:p w:rsidR="00D80858" w:rsidRDefault="00A923ED">
            <w:pPr>
              <w:pStyle w:val="TableParagraph"/>
              <w:ind w:left="480" w:right="466" w:hanging="3"/>
              <w:jc w:val="center"/>
              <w:rPr>
                <w:sz w:val="24"/>
              </w:rPr>
            </w:pPr>
            <w:r>
              <w:rPr>
                <w:spacing w:val="-2"/>
                <w:sz w:val="24"/>
              </w:rPr>
              <w:t>«Уголок природы»</w:t>
            </w:r>
          </w:p>
        </w:tc>
        <w:tc>
          <w:tcPr>
            <w:tcW w:w="3267" w:type="dxa"/>
          </w:tcPr>
          <w:p w:rsidR="00D80858" w:rsidRDefault="00A923ED">
            <w:pPr>
              <w:pStyle w:val="TableParagraph"/>
              <w:ind w:right="94"/>
              <w:jc w:val="both"/>
              <w:rPr>
                <w:sz w:val="24"/>
              </w:rPr>
            </w:pPr>
            <w:r>
              <w:rPr>
                <w:sz w:val="24"/>
              </w:rPr>
              <w:t>Расширение</w:t>
            </w:r>
            <w:r>
              <w:rPr>
                <w:spacing w:val="-3"/>
                <w:sz w:val="24"/>
              </w:rPr>
              <w:t xml:space="preserve"> </w:t>
            </w:r>
            <w:r>
              <w:rPr>
                <w:sz w:val="24"/>
              </w:rPr>
              <w:t>познавательного опыта, его использование в трудовой деятельности</w:t>
            </w:r>
          </w:p>
        </w:tc>
        <w:tc>
          <w:tcPr>
            <w:tcW w:w="4818" w:type="dxa"/>
          </w:tcPr>
          <w:p w:rsidR="00D80858" w:rsidRDefault="00A923ED">
            <w:pPr>
              <w:pStyle w:val="TableParagraph"/>
              <w:spacing w:line="268" w:lineRule="exact"/>
              <w:ind w:left="251"/>
              <w:rPr>
                <w:sz w:val="24"/>
              </w:rPr>
            </w:pPr>
            <w:r>
              <w:rPr>
                <w:sz w:val="24"/>
              </w:rPr>
              <w:t>Календарь</w:t>
            </w:r>
            <w:r>
              <w:rPr>
                <w:spacing w:val="-4"/>
                <w:sz w:val="24"/>
              </w:rPr>
              <w:t xml:space="preserve"> </w:t>
            </w:r>
            <w:r>
              <w:rPr>
                <w:sz w:val="24"/>
              </w:rPr>
              <w:t>природы</w:t>
            </w:r>
            <w:r>
              <w:rPr>
                <w:spacing w:val="-2"/>
                <w:sz w:val="24"/>
              </w:rPr>
              <w:t xml:space="preserve"> </w:t>
            </w:r>
            <w:r>
              <w:rPr>
                <w:sz w:val="24"/>
              </w:rPr>
              <w:t>(2</w:t>
            </w:r>
            <w:r>
              <w:rPr>
                <w:spacing w:val="-4"/>
                <w:sz w:val="24"/>
              </w:rPr>
              <w:t xml:space="preserve"> </w:t>
            </w:r>
            <w:r>
              <w:rPr>
                <w:sz w:val="24"/>
              </w:rPr>
              <w:t>мл,</w:t>
            </w:r>
            <w:r>
              <w:rPr>
                <w:spacing w:val="-2"/>
                <w:sz w:val="24"/>
              </w:rPr>
              <w:t xml:space="preserve"> </w:t>
            </w:r>
            <w:r>
              <w:rPr>
                <w:sz w:val="24"/>
              </w:rPr>
              <w:t>ср,</w:t>
            </w:r>
            <w:r>
              <w:rPr>
                <w:spacing w:val="-1"/>
                <w:sz w:val="24"/>
              </w:rPr>
              <w:t xml:space="preserve"> </w:t>
            </w:r>
            <w:r>
              <w:rPr>
                <w:sz w:val="24"/>
              </w:rPr>
              <w:t>ст,</w:t>
            </w:r>
            <w:r>
              <w:rPr>
                <w:spacing w:val="-2"/>
                <w:sz w:val="24"/>
              </w:rPr>
              <w:t xml:space="preserve"> </w:t>
            </w:r>
            <w:r>
              <w:rPr>
                <w:sz w:val="24"/>
              </w:rPr>
              <w:t>подг</w:t>
            </w:r>
            <w:r>
              <w:rPr>
                <w:spacing w:val="-2"/>
                <w:sz w:val="24"/>
              </w:rPr>
              <w:t xml:space="preserve"> </w:t>
            </w:r>
            <w:r>
              <w:rPr>
                <w:spacing w:val="-5"/>
                <w:sz w:val="24"/>
              </w:rPr>
              <w:t>гр)</w:t>
            </w:r>
          </w:p>
          <w:p w:rsidR="00D80858" w:rsidRDefault="00A923ED">
            <w:pPr>
              <w:pStyle w:val="TableParagraph"/>
              <w:ind w:right="95" w:firstLine="141"/>
              <w:rPr>
                <w:sz w:val="24"/>
              </w:rPr>
            </w:pPr>
            <w:r>
              <w:rPr>
                <w:sz w:val="24"/>
              </w:rPr>
              <w:t>Комнатные</w:t>
            </w:r>
            <w:r>
              <w:rPr>
                <w:spacing w:val="80"/>
                <w:sz w:val="24"/>
              </w:rPr>
              <w:t xml:space="preserve"> </w:t>
            </w:r>
            <w:r>
              <w:rPr>
                <w:sz w:val="24"/>
              </w:rPr>
              <w:t>растения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40"/>
                <w:sz w:val="24"/>
              </w:rPr>
              <w:t xml:space="preserve"> </w:t>
            </w:r>
            <w:r>
              <w:rPr>
                <w:sz w:val="24"/>
              </w:rPr>
              <w:t>возрастными рекомендациями</w:t>
            </w:r>
          </w:p>
          <w:p w:rsidR="00D80858" w:rsidRDefault="00A923ED">
            <w:pPr>
              <w:pStyle w:val="TableParagraph"/>
              <w:ind w:left="251" w:right="2519"/>
              <w:rPr>
                <w:sz w:val="24"/>
              </w:rPr>
            </w:pPr>
            <w:r>
              <w:rPr>
                <w:sz w:val="24"/>
              </w:rPr>
              <w:t>Сезонный</w:t>
            </w:r>
            <w:r>
              <w:rPr>
                <w:spacing w:val="-15"/>
                <w:sz w:val="24"/>
              </w:rPr>
              <w:t xml:space="preserve"> </w:t>
            </w:r>
            <w:r>
              <w:rPr>
                <w:sz w:val="24"/>
              </w:rPr>
              <w:t>материал Паспорта растений</w:t>
            </w:r>
          </w:p>
          <w:p w:rsidR="00D80858" w:rsidRDefault="00A923ED">
            <w:pPr>
              <w:pStyle w:val="TableParagraph"/>
              <w:tabs>
                <w:tab w:val="left" w:pos="4469"/>
              </w:tabs>
              <w:ind w:right="100" w:firstLine="141"/>
              <w:rPr>
                <w:sz w:val="24"/>
              </w:rPr>
            </w:pPr>
            <w:r>
              <w:rPr>
                <w:sz w:val="24"/>
              </w:rPr>
              <w:t>Стенд</w:t>
            </w:r>
            <w:r>
              <w:rPr>
                <w:spacing w:val="40"/>
                <w:sz w:val="24"/>
              </w:rPr>
              <w:t xml:space="preserve"> </w:t>
            </w:r>
            <w:r>
              <w:rPr>
                <w:sz w:val="24"/>
              </w:rPr>
              <w:t>со</w:t>
            </w:r>
            <w:r>
              <w:rPr>
                <w:spacing w:val="40"/>
                <w:sz w:val="24"/>
              </w:rPr>
              <w:t xml:space="preserve"> </w:t>
            </w:r>
            <w:r>
              <w:rPr>
                <w:sz w:val="24"/>
              </w:rPr>
              <w:t>сменяющимся</w:t>
            </w:r>
            <w:r>
              <w:rPr>
                <w:spacing w:val="40"/>
                <w:sz w:val="24"/>
              </w:rPr>
              <w:t xml:space="preserve"> </w:t>
            </w:r>
            <w:r>
              <w:rPr>
                <w:sz w:val="24"/>
              </w:rPr>
              <w:t>материалом</w:t>
            </w:r>
            <w:r>
              <w:rPr>
                <w:sz w:val="24"/>
              </w:rPr>
              <w:tab/>
            </w:r>
            <w:r>
              <w:rPr>
                <w:spacing w:val="-6"/>
                <w:sz w:val="24"/>
              </w:rPr>
              <w:t xml:space="preserve">на </w:t>
            </w:r>
            <w:r>
              <w:rPr>
                <w:sz w:val="24"/>
              </w:rPr>
              <w:t>экологическую тематику</w:t>
            </w:r>
          </w:p>
          <w:p w:rsidR="00D80858" w:rsidRDefault="00A923ED">
            <w:pPr>
              <w:pStyle w:val="TableParagraph"/>
              <w:ind w:left="251"/>
              <w:rPr>
                <w:sz w:val="24"/>
              </w:rPr>
            </w:pPr>
            <w:r>
              <w:rPr>
                <w:spacing w:val="-2"/>
                <w:sz w:val="24"/>
              </w:rPr>
              <w:t>Макеты</w:t>
            </w:r>
          </w:p>
          <w:p w:rsidR="00D80858" w:rsidRDefault="00A923ED">
            <w:pPr>
              <w:pStyle w:val="TableParagraph"/>
              <w:tabs>
                <w:tab w:val="left" w:pos="2719"/>
              </w:tabs>
              <w:ind w:right="99" w:firstLine="141"/>
              <w:rPr>
                <w:sz w:val="24"/>
              </w:rPr>
            </w:pPr>
            <w:r>
              <w:rPr>
                <w:spacing w:val="-2"/>
                <w:sz w:val="24"/>
              </w:rPr>
              <w:t>Литература</w:t>
            </w:r>
            <w:r>
              <w:rPr>
                <w:sz w:val="24"/>
              </w:rPr>
              <w:tab/>
            </w:r>
            <w:r>
              <w:rPr>
                <w:spacing w:val="-2"/>
                <w:sz w:val="24"/>
              </w:rPr>
              <w:t xml:space="preserve">природоведческого </w:t>
            </w:r>
            <w:r>
              <w:rPr>
                <w:sz w:val="24"/>
              </w:rPr>
              <w:t>содержания, набор картинок, альбомы</w:t>
            </w:r>
          </w:p>
          <w:p w:rsidR="00D80858" w:rsidRDefault="00A923ED">
            <w:pPr>
              <w:pStyle w:val="TableParagraph"/>
              <w:tabs>
                <w:tab w:val="left" w:pos="1695"/>
                <w:tab w:val="left" w:pos="2028"/>
                <w:tab w:val="left" w:pos="3748"/>
                <w:tab w:val="left" w:pos="4461"/>
              </w:tabs>
              <w:ind w:right="95" w:firstLine="141"/>
              <w:rPr>
                <w:sz w:val="24"/>
              </w:rPr>
            </w:pPr>
            <w:r>
              <w:rPr>
                <w:spacing w:val="-2"/>
                <w:sz w:val="24"/>
              </w:rPr>
              <w:t>Обучающие</w:t>
            </w:r>
            <w:r>
              <w:rPr>
                <w:sz w:val="24"/>
              </w:rPr>
              <w:tab/>
            </w:r>
            <w:r>
              <w:rPr>
                <w:spacing w:val="-10"/>
                <w:sz w:val="24"/>
              </w:rPr>
              <w:t>и</w:t>
            </w:r>
            <w:r>
              <w:rPr>
                <w:sz w:val="24"/>
              </w:rPr>
              <w:tab/>
            </w:r>
            <w:r>
              <w:rPr>
                <w:spacing w:val="-2"/>
                <w:sz w:val="24"/>
              </w:rPr>
              <w:t>дидактические</w:t>
            </w:r>
            <w:r>
              <w:rPr>
                <w:sz w:val="24"/>
              </w:rPr>
              <w:tab/>
            </w:r>
            <w:r>
              <w:rPr>
                <w:spacing w:val="-4"/>
                <w:sz w:val="24"/>
              </w:rPr>
              <w:t>игры</w:t>
            </w:r>
            <w:r>
              <w:rPr>
                <w:sz w:val="24"/>
              </w:rPr>
              <w:tab/>
            </w:r>
            <w:r>
              <w:rPr>
                <w:spacing w:val="-6"/>
                <w:sz w:val="24"/>
              </w:rPr>
              <w:t xml:space="preserve">по </w:t>
            </w:r>
            <w:r>
              <w:rPr>
                <w:spacing w:val="-2"/>
                <w:sz w:val="24"/>
              </w:rPr>
              <w:t>экологии</w:t>
            </w:r>
          </w:p>
          <w:p w:rsidR="00D80858" w:rsidRDefault="00A923ED">
            <w:pPr>
              <w:pStyle w:val="TableParagraph"/>
              <w:ind w:left="251" w:right="95"/>
              <w:rPr>
                <w:sz w:val="24"/>
              </w:rPr>
            </w:pPr>
            <w:r>
              <w:rPr>
                <w:sz w:val="24"/>
              </w:rPr>
              <w:t>Инвентарь</w:t>
            </w:r>
            <w:r>
              <w:rPr>
                <w:spacing w:val="-13"/>
                <w:sz w:val="24"/>
              </w:rPr>
              <w:t xml:space="preserve"> </w:t>
            </w:r>
            <w:r>
              <w:rPr>
                <w:sz w:val="24"/>
              </w:rPr>
              <w:t>для</w:t>
            </w:r>
            <w:r>
              <w:rPr>
                <w:spacing w:val="-13"/>
                <w:sz w:val="24"/>
              </w:rPr>
              <w:t xml:space="preserve"> </w:t>
            </w:r>
            <w:r>
              <w:rPr>
                <w:sz w:val="24"/>
              </w:rPr>
              <w:t>трудовой</w:t>
            </w:r>
            <w:r>
              <w:rPr>
                <w:spacing w:val="-13"/>
                <w:sz w:val="24"/>
              </w:rPr>
              <w:t xml:space="preserve"> </w:t>
            </w:r>
            <w:r>
              <w:rPr>
                <w:sz w:val="24"/>
              </w:rPr>
              <w:t>деятельности Природный и бросовый материал.</w:t>
            </w:r>
          </w:p>
          <w:p w:rsidR="00D80858" w:rsidRDefault="00A923ED">
            <w:pPr>
              <w:pStyle w:val="TableParagraph"/>
              <w:tabs>
                <w:tab w:val="left" w:pos="1592"/>
                <w:tab w:val="left" w:pos="2177"/>
                <w:tab w:val="left" w:pos="3729"/>
              </w:tabs>
              <w:spacing w:line="270" w:lineRule="atLeast"/>
              <w:ind w:right="99" w:firstLine="141"/>
              <w:rPr>
                <w:sz w:val="24"/>
              </w:rPr>
            </w:pPr>
            <w:r>
              <w:rPr>
                <w:spacing w:val="-2"/>
                <w:sz w:val="24"/>
              </w:rPr>
              <w:t>Материал</w:t>
            </w:r>
            <w:r>
              <w:rPr>
                <w:sz w:val="24"/>
              </w:rPr>
              <w:tab/>
            </w:r>
            <w:r>
              <w:rPr>
                <w:spacing w:val="-6"/>
                <w:sz w:val="24"/>
              </w:rPr>
              <w:t>по</w:t>
            </w:r>
            <w:r>
              <w:rPr>
                <w:sz w:val="24"/>
              </w:rPr>
              <w:tab/>
            </w:r>
            <w:r>
              <w:rPr>
                <w:spacing w:val="-2"/>
                <w:sz w:val="24"/>
              </w:rPr>
              <w:t>астрономии</w:t>
            </w:r>
            <w:r>
              <w:rPr>
                <w:sz w:val="24"/>
              </w:rPr>
              <w:tab/>
            </w:r>
            <w:r>
              <w:rPr>
                <w:spacing w:val="-2"/>
                <w:sz w:val="24"/>
              </w:rPr>
              <w:t xml:space="preserve">(старшая, </w:t>
            </w:r>
            <w:r>
              <w:rPr>
                <w:sz w:val="24"/>
              </w:rPr>
              <w:t>подготовительная к школе группы)</w:t>
            </w:r>
          </w:p>
        </w:tc>
      </w:tr>
      <w:tr w:rsidR="00D80858">
        <w:trPr>
          <w:trHeight w:val="1104"/>
        </w:trPr>
        <w:tc>
          <w:tcPr>
            <w:tcW w:w="1983" w:type="dxa"/>
          </w:tcPr>
          <w:p w:rsidR="00D80858" w:rsidRDefault="00A923ED">
            <w:pPr>
              <w:pStyle w:val="TableParagraph"/>
              <w:spacing w:line="268" w:lineRule="exact"/>
              <w:ind w:left="98" w:right="89"/>
              <w:jc w:val="center"/>
              <w:rPr>
                <w:sz w:val="24"/>
              </w:rPr>
            </w:pPr>
            <w:r>
              <w:rPr>
                <w:spacing w:val="-4"/>
                <w:sz w:val="24"/>
              </w:rPr>
              <w:t>Центр</w:t>
            </w:r>
          </w:p>
          <w:p w:rsidR="00D80858" w:rsidRDefault="00A923ED">
            <w:pPr>
              <w:pStyle w:val="TableParagraph"/>
              <w:ind w:left="98" w:right="90"/>
              <w:jc w:val="center"/>
              <w:rPr>
                <w:sz w:val="24"/>
              </w:rPr>
            </w:pPr>
            <w:r>
              <w:rPr>
                <w:spacing w:val="-2"/>
                <w:sz w:val="24"/>
              </w:rPr>
              <w:t>«Уголок</w:t>
            </w:r>
          </w:p>
          <w:p w:rsidR="00D80858" w:rsidRDefault="00A923ED">
            <w:pPr>
              <w:pStyle w:val="TableParagraph"/>
              <w:spacing w:line="270" w:lineRule="atLeast"/>
              <w:ind w:left="101" w:right="89"/>
              <w:jc w:val="center"/>
              <w:rPr>
                <w:sz w:val="24"/>
              </w:rPr>
            </w:pPr>
            <w:r>
              <w:rPr>
                <w:spacing w:val="-2"/>
                <w:sz w:val="24"/>
              </w:rPr>
              <w:t>экспериментиро вания»</w:t>
            </w:r>
          </w:p>
        </w:tc>
        <w:tc>
          <w:tcPr>
            <w:tcW w:w="3267" w:type="dxa"/>
          </w:tcPr>
          <w:p w:rsidR="00D80858" w:rsidRDefault="00A923ED">
            <w:pPr>
              <w:pStyle w:val="TableParagraph"/>
              <w:spacing w:line="268" w:lineRule="exact"/>
              <w:rPr>
                <w:sz w:val="24"/>
              </w:rPr>
            </w:pPr>
            <w:r>
              <w:rPr>
                <w:spacing w:val="-2"/>
                <w:sz w:val="24"/>
              </w:rPr>
              <w:t>Расширение</w:t>
            </w:r>
          </w:p>
          <w:p w:rsidR="00D80858" w:rsidRDefault="00A923ED">
            <w:pPr>
              <w:pStyle w:val="TableParagraph"/>
              <w:tabs>
                <w:tab w:val="left" w:pos="3045"/>
              </w:tabs>
              <w:spacing w:line="270" w:lineRule="atLeast"/>
              <w:ind w:right="95"/>
              <w:jc w:val="both"/>
              <w:rPr>
                <w:sz w:val="24"/>
              </w:rPr>
            </w:pPr>
            <w:r>
              <w:rPr>
                <w:sz w:val="24"/>
              </w:rPr>
              <w:t xml:space="preserve">познавательного опыта, его </w:t>
            </w:r>
            <w:r>
              <w:rPr>
                <w:spacing w:val="-2"/>
                <w:sz w:val="24"/>
              </w:rPr>
              <w:t>использование</w:t>
            </w:r>
            <w:r>
              <w:rPr>
                <w:sz w:val="24"/>
              </w:rPr>
              <w:tab/>
            </w:r>
            <w:r>
              <w:rPr>
                <w:spacing w:val="-10"/>
                <w:sz w:val="24"/>
              </w:rPr>
              <w:t xml:space="preserve">в </w:t>
            </w:r>
            <w:r>
              <w:rPr>
                <w:sz w:val="24"/>
              </w:rPr>
              <w:t>повседневной деятельности</w:t>
            </w:r>
          </w:p>
        </w:tc>
        <w:tc>
          <w:tcPr>
            <w:tcW w:w="4818" w:type="dxa"/>
          </w:tcPr>
          <w:p w:rsidR="00D80858" w:rsidRDefault="00A923ED">
            <w:pPr>
              <w:pStyle w:val="TableParagraph"/>
              <w:ind w:right="95" w:firstLine="141"/>
              <w:rPr>
                <w:sz w:val="24"/>
              </w:rPr>
            </w:pPr>
            <w:r>
              <w:rPr>
                <w:sz w:val="24"/>
              </w:rPr>
              <w:t>Материал</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элементарных опытов (ср, ст, подг гр)</w:t>
            </w:r>
          </w:p>
        </w:tc>
      </w:tr>
      <w:tr w:rsidR="00D80858">
        <w:trPr>
          <w:trHeight w:val="1931"/>
        </w:trPr>
        <w:tc>
          <w:tcPr>
            <w:tcW w:w="1983" w:type="dxa"/>
          </w:tcPr>
          <w:p w:rsidR="00D80858" w:rsidRDefault="00A923ED">
            <w:pPr>
              <w:pStyle w:val="TableParagraph"/>
              <w:spacing w:line="268" w:lineRule="exact"/>
              <w:ind w:left="98" w:right="89"/>
              <w:jc w:val="center"/>
              <w:rPr>
                <w:sz w:val="24"/>
              </w:rPr>
            </w:pPr>
            <w:r>
              <w:rPr>
                <w:spacing w:val="-4"/>
                <w:sz w:val="24"/>
              </w:rPr>
              <w:t>Центр</w:t>
            </w:r>
          </w:p>
          <w:p w:rsidR="00D80858" w:rsidRDefault="00A923ED">
            <w:pPr>
              <w:pStyle w:val="TableParagraph"/>
              <w:ind w:left="98" w:right="90"/>
              <w:jc w:val="center"/>
              <w:rPr>
                <w:sz w:val="24"/>
              </w:rPr>
            </w:pPr>
            <w:r>
              <w:rPr>
                <w:spacing w:val="-2"/>
                <w:sz w:val="24"/>
              </w:rPr>
              <w:t>«Уголок</w:t>
            </w:r>
          </w:p>
          <w:p w:rsidR="00D80858" w:rsidRDefault="00A923ED">
            <w:pPr>
              <w:pStyle w:val="TableParagraph"/>
              <w:ind w:left="98" w:right="89"/>
              <w:jc w:val="center"/>
              <w:rPr>
                <w:sz w:val="24"/>
              </w:rPr>
            </w:pPr>
            <w:r>
              <w:rPr>
                <w:spacing w:val="-2"/>
                <w:sz w:val="24"/>
              </w:rPr>
              <w:t xml:space="preserve">развивающих </w:t>
            </w:r>
            <w:r>
              <w:rPr>
                <w:spacing w:val="-4"/>
                <w:sz w:val="24"/>
              </w:rPr>
              <w:t>игр»</w:t>
            </w:r>
          </w:p>
        </w:tc>
        <w:tc>
          <w:tcPr>
            <w:tcW w:w="3267" w:type="dxa"/>
          </w:tcPr>
          <w:p w:rsidR="00D80858" w:rsidRDefault="00A923ED">
            <w:pPr>
              <w:pStyle w:val="TableParagraph"/>
              <w:spacing w:line="268" w:lineRule="exact"/>
              <w:rPr>
                <w:sz w:val="24"/>
              </w:rPr>
            </w:pPr>
            <w:r>
              <w:rPr>
                <w:spacing w:val="-2"/>
                <w:sz w:val="24"/>
              </w:rPr>
              <w:t>Расширение</w:t>
            </w:r>
          </w:p>
          <w:p w:rsidR="00D80858" w:rsidRDefault="00A923ED">
            <w:pPr>
              <w:pStyle w:val="TableParagraph"/>
              <w:rPr>
                <w:sz w:val="24"/>
              </w:rPr>
            </w:pPr>
            <w:r>
              <w:rPr>
                <w:sz w:val="24"/>
              </w:rPr>
              <w:t>познавательного</w:t>
            </w:r>
            <w:r>
              <w:rPr>
                <w:spacing w:val="80"/>
                <w:sz w:val="24"/>
              </w:rPr>
              <w:t xml:space="preserve"> </w:t>
            </w:r>
            <w:r>
              <w:rPr>
                <w:sz w:val="24"/>
              </w:rPr>
              <w:t>сенсорного опыта</w:t>
            </w:r>
            <w:r>
              <w:rPr>
                <w:spacing w:val="40"/>
                <w:sz w:val="24"/>
              </w:rPr>
              <w:t xml:space="preserve"> </w:t>
            </w:r>
            <w:r>
              <w:rPr>
                <w:sz w:val="24"/>
              </w:rPr>
              <w:t>детей</w:t>
            </w:r>
          </w:p>
        </w:tc>
        <w:tc>
          <w:tcPr>
            <w:tcW w:w="4818" w:type="dxa"/>
          </w:tcPr>
          <w:p w:rsidR="00D80858" w:rsidRDefault="00A923ED">
            <w:pPr>
              <w:pStyle w:val="TableParagraph"/>
              <w:ind w:right="95" w:firstLine="141"/>
              <w:rPr>
                <w:sz w:val="24"/>
              </w:rPr>
            </w:pPr>
            <w:r>
              <w:rPr>
                <w:sz w:val="24"/>
              </w:rPr>
              <w:t>Дидактический</w:t>
            </w:r>
            <w:r>
              <w:rPr>
                <w:spacing w:val="80"/>
                <w:sz w:val="24"/>
              </w:rPr>
              <w:t xml:space="preserve"> </w:t>
            </w:r>
            <w:r>
              <w:rPr>
                <w:sz w:val="24"/>
              </w:rPr>
              <w:t>материал</w:t>
            </w:r>
            <w:r>
              <w:rPr>
                <w:spacing w:val="80"/>
                <w:sz w:val="24"/>
              </w:rPr>
              <w:t xml:space="preserve"> </w:t>
            </w:r>
            <w:r>
              <w:rPr>
                <w:sz w:val="24"/>
              </w:rPr>
              <w:t>по</w:t>
            </w:r>
            <w:r>
              <w:rPr>
                <w:spacing w:val="80"/>
                <w:sz w:val="24"/>
              </w:rPr>
              <w:t xml:space="preserve"> </w:t>
            </w:r>
            <w:r>
              <w:rPr>
                <w:sz w:val="24"/>
              </w:rPr>
              <w:t xml:space="preserve">сенсорному </w:t>
            </w:r>
            <w:r>
              <w:rPr>
                <w:spacing w:val="-2"/>
                <w:sz w:val="24"/>
              </w:rPr>
              <w:t>воспитанию</w:t>
            </w:r>
          </w:p>
          <w:p w:rsidR="00D80858" w:rsidRDefault="00A923ED">
            <w:pPr>
              <w:pStyle w:val="TableParagraph"/>
              <w:ind w:left="251"/>
              <w:rPr>
                <w:sz w:val="24"/>
              </w:rPr>
            </w:pPr>
            <w:r>
              <w:rPr>
                <w:sz w:val="24"/>
              </w:rPr>
              <w:t>Дидактические</w:t>
            </w:r>
            <w:r>
              <w:rPr>
                <w:spacing w:val="54"/>
                <w:sz w:val="24"/>
              </w:rPr>
              <w:t xml:space="preserve"> </w:t>
            </w:r>
            <w:r>
              <w:rPr>
                <w:spacing w:val="-4"/>
                <w:sz w:val="24"/>
              </w:rPr>
              <w:t>игры</w:t>
            </w:r>
          </w:p>
          <w:p w:rsidR="00D80858" w:rsidRDefault="00A923ED">
            <w:pPr>
              <w:pStyle w:val="TableParagraph"/>
              <w:ind w:left="251" w:right="1794"/>
              <w:rPr>
                <w:sz w:val="24"/>
              </w:rPr>
            </w:pPr>
            <w:r>
              <w:rPr>
                <w:sz w:val="24"/>
              </w:rPr>
              <w:t>Настольно-печатные</w:t>
            </w:r>
            <w:r>
              <w:rPr>
                <w:spacing w:val="22"/>
                <w:sz w:val="24"/>
              </w:rPr>
              <w:t xml:space="preserve"> </w:t>
            </w:r>
            <w:r>
              <w:rPr>
                <w:sz w:val="24"/>
              </w:rPr>
              <w:t>игры Познавательный материал</w:t>
            </w:r>
          </w:p>
          <w:p w:rsidR="00D80858" w:rsidRDefault="00A923ED">
            <w:pPr>
              <w:pStyle w:val="TableParagraph"/>
              <w:tabs>
                <w:tab w:val="left" w:pos="2358"/>
                <w:tab w:val="left" w:pos="3812"/>
              </w:tabs>
              <w:spacing w:line="270" w:lineRule="atLeast"/>
              <w:ind w:right="98" w:firstLine="141"/>
              <w:rPr>
                <w:sz w:val="24"/>
              </w:rPr>
            </w:pPr>
            <w:r>
              <w:rPr>
                <w:spacing w:val="-2"/>
                <w:sz w:val="24"/>
              </w:rPr>
              <w:t>Материал</w:t>
            </w:r>
            <w:r>
              <w:rPr>
                <w:sz w:val="24"/>
              </w:rPr>
              <w:tab/>
            </w:r>
            <w:r>
              <w:rPr>
                <w:spacing w:val="-4"/>
                <w:sz w:val="24"/>
              </w:rPr>
              <w:t>для</w:t>
            </w:r>
            <w:r>
              <w:rPr>
                <w:sz w:val="24"/>
              </w:rPr>
              <w:tab/>
            </w:r>
            <w:r>
              <w:rPr>
                <w:spacing w:val="-2"/>
                <w:sz w:val="24"/>
              </w:rPr>
              <w:t>детского экспериментирования</w:t>
            </w:r>
          </w:p>
        </w:tc>
      </w:tr>
      <w:tr w:rsidR="00D80858">
        <w:trPr>
          <w:trHeight w:val="827"/>
        </w:trPr>
        <w:tc>
          <w:tcPr>
            <w:tcW w:w="1983" w:type="dxa"/>
          </w:tcPr>
          <w:p w:rsidR="00D80858" w:rsidRDefault="00A923ED">
            <w:pPr>
              <w:pStyle w:val="TableParagraph"/>
              <w:spacing w:line="267" w:lineRule="exact"/>
              <w:ind w:left="98" w:right="89"/>
              <w:jc w:val="center"/>
              <w:rPr>
                <w:sz w:val="24"/>
              </w:rPr>
            </w:pPr>
            <w:r>
              <w:rPr>
                <w:spacing w:val="-4"/>
                <w:sz w:val="24"/>
              </w:rPr>
              <w:t>Центр</w:t>
            </w:r>
          </w:p>
          <w:p w:rsidR="00D80858" w:rsidRDefault="00A923ED">
            <w:pPr>
              <w:pStyle w:val="TableParagraph"/>
              <w:spacing w:line="270" w:lineRule="atLeast"/>
              <w:ind w:left="98" w:right="89"/>
              <w:jc w:val="center"/>
              <w:rPr>
                <w:sz w:val="24"/>
              </w:rPr>
            </w:pPr>
            <w:r>
              <w:rPr>
                <w:spacing w:val="-2"/>
                <w:sz w:val="24"/>
              </w:rPr>
              <w:t>«Строительный уголок»</w:t>
            </w:r>
          </w:p>
        </w:tc>
        <w:tc>
          <w:tcPr>
            <w:tcW w:w="3267" w:type="dxa"/>
          </w:tcPr>
          <w:p w:rsidR="00D80858" w:rsidRDefault="00A923ED">
            <w:pPr>
              <w:pStyle w:val="TableParagraph"/>
              <w:tabs>
                <w:tab w:val="left" w:pos="2121"/>
                <w:tab w:val="left" w:pos="3045"/>
              </w:tabs>
              <w:ind w:right="95"/>
              <w:rPr>
                <w:sz w:val="24"/>
              </w:rPr>
            </w:pPr>
            <w:r>
              <w:rPr>
                <w:sz w:val="24"/>
              </w:rPr>
              <w:t>Проживание,</w:t>
            </w:r>
            <w:r>
              <w:rPr>
                <w:spacing w:val="-11"/>
                <w:sz w:val="24"/>
              </w:rPr>
              <w:t xml:space="preserve"> </w:t>
            </w:r>
            <w:r>
              <w:rPr>
                <w:sz w:val="24"/>
              </w:rPr>
              <w:t xml:space="preserve">преобразование </w:t>
            </w:r>
            <w:r>
              <w:rPr>
                <w:spacing w:val="-2"/>
                <w:sz w:val="24"/>
              </w:rPr>
              <w:t>познавательного</w:t>
            </w:r>
            <w:r>
              <w:rPr>
                <w:sz w:val="24"/>
              </w:rPr>
              <w:tab/>
            </w:r>
            <w:r>
              <w:rPr>
                <w:spacing w:val="-2"/>
                <w:sz w:val="24"/>
              </w:rPr>
              <w:t>опыта</w:t>
            </w:r>
            <w:r>
              <w:rPr>
                <w:sz w:val="24"/>
              </w:rPr>
              <w:tab/>
            </w:r>
            <w:r>
              <w:rPr>
                <w:spacing w:val="-10"/>
                <w:sz w:val="24"/>
              </w:rPr>
              <w:t>в</w:t>
            </w:r>
          </w:p>
          <w:p w:rsidR="00D80858" w:rsidRDefault="00A923ED">
            <w:pPr>
              <w:pStyle w:val="TableParagraph"/>
              <w:spacing w:line="264" w:lineRule="exact"/>
              <w:rPr>
                <w:sz w:val="24"/>
              </w:rPr>
            </w:pPr>
            <w:r>
              <w:rPr>
                <w:sz w:val="24"/>
              </w:rPr>
              <w:t>продуктивной</w:t>
            </w:r>
            <w:r>
              <w:rPr>
                <w:spacing w:val="73"/>
                <w:w w:val="150"/>
                <w:sz w:val="24"/>
              </w:rPr>
              <w:t xml:space="preserve"> </w:t>
            </w:r>
            <w:r>
              <w:rPr>
                <w:spacing w:val="-2"/>
                <w:sz w:val="24"/>
              </w:rPr>
              <w:t>деятельности.</w:t>
            </w:r>
          </w:p>
        </w:tc>
        <w:tc>
          <w:tcPr>
            <w:tcW w:w="4818" w:type="dxa"/>
          </w:tcPr>
          <w:p w:rsidR="00D80858" w:rsidRDefault="00A923ED">
            <w:pPr>
              <w:pStyle w:val="TableParagraph"/>
              <w:ind w:left="251" w:right="95"/>
              <w:rPr>
                <w:sz w:val="24"/>
              </w:rPr>
            </w:pPr>
            <w:r>
              <w:rPr>
                <w:sz w:val="24"/>
              </w:rPr>
              <w:t>Напольный</w:t>
            </w:r>
            <w:r>
              <w:rPr>
                <w:spacing w:val="40"/>
                <w:sz w:val="24"/>
              </w:rPr>
              <w:t xml:space="preserve"> </w:t>
            </w:r>
            <w:r>
              <w:rPr>
                <w:sz w:val="24"/>
              </w:rPr>
              <w:t>строительный</w:t>
            </w:r>
            <w:r>
              <w:rPr>
                <w:spacing w:val="40"/>
                <w:sz w:val="24"/>
              </w:rPr>
              <w:t xml:space="preserve"> </w:t>
            </w:r>
            <w:r>
              <w:rPr>
                <w:sz w:val="24"/>
              </w:rPr>
              <w:t>материал; Настольный строительный материал</w:t>
            </w:r>
          </w:p>
          <w:p w:rsidR="00D80858" w:rsidRDefault="00A923ED">
            <w:pPr>
              <w:pStyle w:val="TableParagraph"/>
              <w:tabs>
                <w:tab w:val="left" w:pos="2038"/>
                <w:tab w:val="left" w:pos="3683"/>
              </w:tabs>
              <w:spacing w:line="264" w:lineRule="exact"/>
              <w:ind w:left="251"/>
              <w:rPr>
                <w:sz w:val="24"/>
              </w:rPr>
            </w:pPr>
            <w:r>
              <w:rPr>
                <w:spacing w:val="-2"/>
                <w:sz w:val="24"/>
              </w:rPr>
              <w:t>Пластмассовые</w:t>
            </w:r>
            <w:r>
              <w:rPr>
                <w:sz w:val="24"/>
              </w:rPr>
              <w:tab/>
            </w:r>
            <w:r>
              <w:rPr>
                <w:spacing w:val="-2"/>
                <w:sz w:val="24"/>
              </w:rPr>
              <w:t>конструкторы</w:t>
            </w:r>
            <w:r>
              <w:rPr>
                <w:sz w:val="24"/>
              </w:rPr>
              <w:tab/>
            </w:r>
            <w:r>
              <w:rPr>
                <w:spacing w:val="-2"/>
                <w:sz w:val="24"/>
              </w:rPr>
              <w:t>(младший</w:t>
            </w:r>
          </w:p>
        </w:tc>
      </w:tr>
    </w:tbl>
    <w:p w:rsidR="00D80858" w:rsidRDefault="00D80858">
      <w:pPr>
        <w:spacing w:line="264" w:lineRule="exact"/>
        <w:rPr>
          <w:sz w:val="24"/>
        </w:rPr>
        <w:sectPr w:rsidR="00D80858">
          <w:type w:val="continuous"/>
          <w:pgSz w:w="11910" w:h="16840"/>
          <w:pgMar w:top="1100" w:right="460" w:bottom="920" w:left="900" w:header="0" w:footer="736" w:gutter="0"/>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267"/>
        <w:gridCol w:w="4818"/>
      </w:tblGrid>
      <w:tr w:rsidR="00D80858">
        <w:trPr>
          <w:trHeight w:val="2210"/>
        </w:trPr>
        <w:tc>
          <w:tcPr>
            <w:tcW w:w="1983" w:type="dxa"/>
          </w:tcPr>
          <w:p w:rsidR="00D80858" w:rsidRDefault="00D80858">
            <w:pPr>
              <w:pStyle w:val="TableParagraph"/>
              <w:ind w:left="0"/>
              <w:rPr>
                <w:sz w:val="24"/>
              </w:rPr>
            </w:pPr>
          </w:p>
        </w:tc>
        <w:tc>
          <w:tcPr>
            <w:tcW w:w="3267" w:type="dxa"/>
          </w:tcPr>
          <w:p w:rsidR="00D80858" w:rsidRDefault="00A923ED">
            <w:pPr>
              <w:pStyle w:val="TableParagraph"/>
              <w:tabs>
                <w:tab w:val="left" w:pos="2041"/>
              </w:tabs>
              <w:ind w:right="95"/>
              <w:jc w:val="both"/>
              <w:rPr>
                <w:sz w:val="24"/>
              </w:rPr>
            </w:pPr>
            <w:r>
              <w:rPr>
                <w:sz w:val="24"/>
              </w:rPr>
              <w:t xml:space="preserve">Развитие ручной умелости, </w:t>
            </w:r>
            <w:r>
              <w:rPr>
                <w:spacing w:val="-2"/>
                <w:sz w:val="24"/>
              </w:rPr>
              <w:t>творчества.</w:t>
            </w:r>
            <w:r>
              <w:rPr>
                <w:sz w:val="24"/>
              </w:rPr>
              <w:tab/>
            </w:r>
            <w:r>
              <w:rPr>
                <w:spacing w:val="-2"/>
                <w:sz w:val="24"/>
              </w:rPr>
              <w:t xml:space="preserve">Выработка </w:t>
            </w:r>
            <w:r>
              <w:rPr>
                <w:sz w:val="24"/>
              </w:rPr>
              <w:t>позиции творца</w:t>
            </w:r>
          </w:p>
        </w:tc>
        <w:tc>
          <w:tcPr>
            <w:tcW w:w="4818" w:type="dxa"/>
          </w:tcPr>
          <w:p w:rsidR="00D80858" w:rsidRDefault="00A923ED">
            <w:pPr>
              <w:pStyle w:val="TableParagraph"/>
              <w:spacing w:line="270" w:lineRule="exact"/>
              <w:rPr>
                <w:sz w:val="24"/>
              </w:rPr>
            </w:pPr>
            <w:r>
              <w:rPr>
                <w:sz w:val="24"/>
              </w:rPr>
              <w:t>возраст</w:t>
            </w:r>
            <w:r>
              <w:rPr>
                <w:spacing w:val="-2"/>
                <w:sz w:val="24"/>
              </w:rPr>
              <w:t xml:space="preserve"> </w:t>
            </w:r>
            <w:r>
              <w:rPr>
                <w:sz w:val="24"/>
              </w:rPr>
              <w:t>-</w:t>
            </w:r>
            <w:r>
              <w:rPr>
                <w:spacing w:val="-3"/>
                <w:sz w:val="24"/>
              </w:rPr>
              <w:t xml:space="preserve"> </w:t>
            </w:r>
            <w:r>
              <w:rPr>
                <w:sz w:val="24"/>
              </w:rPr>
              <w:t>с</w:t>
            </w:r>
            <w:r>
              <w:rPr>
                <w:spacing w:val="-2"/>
                <w:sz w:val="24"/>
              </w:rPr>
              <w:t xml:space="preserve"> </w:t>
            </w:r>
            <w:r>
              <w:rPr>
                <w:sz w:val="24"/>
              </w:rPr>
              <w:t>крупными</w:t>
            </w:r>
            <w:r>
              <w:rPr>
                <w:spacing w:val="-2"/>
                <w:sz w:val="24"/>
              </w:rPr>
              <w:t xml:space="preserve"> деталями)</w:t>
            </w:r>
          </w:p>
          <w:p w:rsidR="00D80858" w:rsidRDefault="00A923ED">
            <w:pPr>
              <w:pStyle w:val="TableParagraph"/>
              <w:ind w:right="95" w:firstLine="141"/>
              <w:rPr>
                <w:sz w:val="24"/>
              </w:rPr>
            </w:pPr>
            <w:r>
              <w:rPr>
                <w:sz w:val="24"/>
              </w:rPr>
              <w:t>Конструкторы</w:t>
            </w:r>
            <w:r>
              <w:rPr>
                <w:spacing w:val="-1"/>
                <w:sz w:val="24"/>
              </w:rPr>
              <w:t xml:space="preserve"> </w:t>
            </w:r>
            <w:r>
              <w:rPr>
                <w:sz w:val="24"/>
              </w:rPr>
              <w:t>с</w:t>
            </w:r>
            <w:r>
              <w:rPr>
                <w:spacing w:val="-1"/>
                <w:sz w:val="24"/>
              </w:rPr>
              <w:t xml:space="preserve"> </w:t>
            </w:r>
            <w:r>
              <w:rPr>
                <w:sz w:val="24"/>
              </w:rPr>
              <w:t>металлическими деталями (старший возраст)</w:t>
            </w:r>
          </w:p>
          <w:p w:rsidR="00D80858" w:rsidRDefault="00A923ED">
            <w:pPr>
              <w:pStyle w:val="TableParagraph"/>
              <w:tabs>
                <w:tab w:val="left" w:pos="1249"/>
                <w:tab w:val="left" w:pos="1675"/>
                <w:tab w:val="left" w:pos="2719"/>
                <w:tab w:val="left" w:pos="3369"/>
                <w:tab w:val="left" w:pos="4113"/>
              </w:tabs>
              <w:ind w:right="95" w:firstLine="141"/>
              <w:rPr>
                <w:sz w:val="24"/>
              </w:rPr>
            </w:pPr>
            <w:r>
              <w:rPr>
                <w:spacing w:val="-4"/>
                <w:sz w:val="24"/>
              </w:rPr>
              <w:t>Схемы</w:t>
            </w:r>
            <w:r>
              <w:rPr>
                <w:sz w:val="24"/>
              </w:rPr>
              <w:tab/>
            </w:r>
            <w:r>
              <w:rPr>
                <w:spacing w:val="-10"/>
                <w:sz w:val="24"/>
              </w:rPr>
              <w:t>и</w:t>
            </w:r>
            <w:r>
              <w:rPr>
                <w:sz w:val="24"/>
              </w:rPr>
              <w:tab/>
            </w:r>
            <w:r>
              <w:rPr>
                <w:spacing w:val="-2"/>
                <w:sz w:val="24"/>
              </w:rPr>
              <w:t>модели</w:t>
            </w:r>
            <w:r>
              <w:rPr>
                <w:sz w:val="24"/>
              </w:rPr>
              <w:tab/>
            </w:r>
            <w:r>
              <w:rPr>
                <w:spacing w:val="-4"/>
                <w:sz w:val="24"/>
              </w:rPr>
              <w:t>для</w:t>
            </w:r>
            <w:r>
              <w:rPr>
                <w:sz w:val="24"/>
              </w:rPr>
              <w:tab/>
            </w:r>
            <w:r>
              <w:rPr>
                <w:spacing w:val="-4"/>
                <w:sz w:val="24"/>
              </w:rPr>
              <w:t>всех</w:t>
            </w:r>
            <w:r>
              <w:rPr>
                <w:sz w:val="24"/>
              </w:rPr>
              <w:tab/>
            </w:r>
            <w:r>
              <w:rPr>
                <w:spacing w:val="-4"/>
                <w:sz w:val="24"/>
              </w:rPr>
              <w:t xml:space="preserve">видов </w:t>
            </w:r>
            <w:r>
              <w:rPr>
                <w:sz w:val="24"/>
              </w:rPr>
              <w:t>конструкторов (старший возраст)</w:t>
            </w:r>
          </w:p>
          <w:p w:rsidR="00D80858" w:rsidRDefault="00A923ED">
            <w:pPr>
              <w:pStyle w:val="TableParagraph"/>
              <w:tabs>
                <w:tab w:val="left" w:pos="1388"/>
                <w:tab w:val="left" w:pos="3945"/>
              </w:tabs>
              <w:ind w:right="99" w:firstLine="141"/>
              <w:rPr>
                <w:sz w:val="24"/>
              </w:rPr>
            </w:pPr>
            <w:r>
              <w:rPr>
                <w:spacing w:val="-2"/>
                <w:sz w:val="24"/>
              </w:rPr>
              <w:t>Мягкие</w:t>
            </w:r>
            <w:r>
              <w:rPr>
                <w:sz w:val="24"/>
              </w:rPr>
              <w:tab/>
            </w:r>
            <w:r>
              <w:rPr>
                <w:spacing w:val="-2"/>
                <w:sz w:val="24"/>
              </w:rPr>
              <w:t>строительно-игровые</w:t>
            </w:r>
            <w:r>
              <w:rPr>
                <w:sz w:val="24"/>
              </w:rPr>
              <w:tab/>
            </w:r>
            <w:r>
              <w:rPr>
                <w:spacing w:val="-2"/>
                <w:sz w:val="24"/>
              </w:rPr>
              <w:t xml:space="preserve">модули </w:t>
            </w:r>
            <w:r>
              <w:rPr>
                <w:sz w:val="24"/>
              </w:rPr>
              <w:t>(младший возраст)</w:t>
            </w:r>
          </w:p>
          <w:p w:rsidR="00D80858" w:rsidRDefault="00A923ED">
            <w:pPr>
              <w:pStyle w:val="TableParagraph"/>
              <w:spacing w:line="264" w:lineRule="exact"/>
              <w:ind w:left="251"/>
              <w:rPr>
                <w:sz w:val="24"/>
              </w:rPr>
            </w:pPr>
            <w:r>
              <w:rPr>
                <w:sz w:val="24"/>
              </w:rPr>
              <w:t>Транспортные</w:t>
            </w:r>
            <w:r>
              <w:rPr>
                <w:spacing w:val="55"/>
                <w:sz w:val="24"/>
              </w:rPr>
              <w:t xml:space="preserve"> </w:t>
            </w:r>
            <w:r>
              <w:rPr>
                <w:spacing w:val="-2"/>
                <w:sz w:val="24"/>
              </w:rPr>
              <w:t>игрушки</w:t>
            </w:r>
          </w:p>
        </w:tc>
      </w:tr>
      <w:tr w:rsidR="00D80858">
        <w:trPr>
          <w:trHeight w:val="1655"/>
        </w:trPr>
        <w:tc>
          <w:tcPr>
            <w:tcW w:w="1983" w:type="dxa"/>
          </w:tcPr>
          <w:p w:rsidR="00D80858" w:rsidRDefault="00A923ED">
            <w:pPr>
              <w:pStyle w:val="TableParagraph"/>
              <w:spacing w:line="268" w:lineRule="exact"/>
              <w:ind w:left="98" w:right="89"/>
              <w:jc w:val="center"/>
              <w:rPr>
                <w:sz w:val="24"/>
              </w:rPr>
            </w:pPr>
            <w:r>
              <w:rPr>
                <w:spacing w:val="-4"/>
                <w:sz w:val="24"/>
              </w:rPr>
              <w:t>Центр</w:t>
            </w:r>
          </w:p>
          <w:p w:rsidR="00D80858" w:rsidRDefault="00A923ED">
            <w:pPr>
              <w:pStyle w:val="TableParagraph"/>
              <w:ind w:left="99" w:right="89"/>
              <w:jc w:val="center"/>
              <w:rPr>
                <w:sz w:val="24"/>
              </w:rPr>
            </w:pPr>
            <w:r>
              <w:rPr>
                <w:sz w:val="24"/>
              </w:rPr>
              <w:t>«Игровая</w:t>
            </w:r>
            <w:r>
              <w:rPr>
                <w:spacing w:val="-9"/>
                <w:sz w:val="24"/>
              </w:rPr>
              <w:t xml:space="preserve"> </w:t>
            </w:r>
            <w:r>
              <w:rPr>
                <w:spacing w:val="-4"/>
                <w:sz w:val="24"/>
              </w:rPr>
              <w:t>зона»</w:t>
            </w:r>
          </w:p>
        </w:tc>
        <w:tc>
          <w:tcPr>
            <w:tcW w:w="3267" w:type="dxa"/>
          </w:tcPr>
          <w:p w:rsidR="00D80858" w:rsidRDefault="00A923ED">
            <w:pPr>
              <w:pStyle w:val="TableParagraph"/>
              <w:tabs>
                <w:tab w:val="left" w:pos="2188"/>
              </w:tabs>
              <w:ind w:right="93"/>
              <w:jc w:val="both"/>
              <w:rPr>
                <w:sz w:val="24"/>
              </w:rPr>
            </w:pPr>
            <w:r>
              <w:rPr>
                <w:spacing w:val="-2"/>
                <w:sz w:val="24"/>
              </w:rPr>
              <w:t>Реализация</w:t>
            </w:r>
            <w:r>
              <w:rPr>
                <w:sz w:val="24"/>
              </w:rPr>
              <w:tab/>
            </w:r>
            <w:r>
              <w:rPr>
                <w:spacing w:val="-2"/>
                <w:sz w:val="24"/>
              </w:rPr>
              <w:t xml:space="preserve">ребенком </w:t>
            </w:r>
            <w:r>
              <w:rPr>
                <w:sz w:val="24"/>
              </w:rPr>
              <w:t>полученных и имеющихся знаний об окружающем</w:t>
            </w:r>
            <w:r>
              <w:rPr>
                <w:spacing w:val="80"/>
                <w:sz w:val="24"/>
              </w:rPr>
              <w:t xml:space="preserve"> </w:t>
            </w:r>
            <w:r>
              <w:rPr>
                <w:sz w:val="24"/>
              </w:rPr>
              <w:t>мире в игре. Накопление жизненного опыта</w:t>
            </w:r>
          </w:p>
        </w:tc>
        <w:tc>
          <w:tcPr>
            <w:tcW w:w="4818" w:type="dxa"/>
          </w:tcPr>
          <w:p w:rsidR="00D80858" w:rsidRDefault="00A923ED">
            <w:pPr>
              <w:pStyle w:val="TableParagraph"/>
              <w:tabs>
                <w:tab w:val="left" w:pos="1276"/>
                <w:tab w:val="left" w:pos="2127"/>
                <w:tab w:val="left" w:pos="3431"/>
              </w:tabs>
              <w:ind w:right="92" w:firstLine="141"/>
              <w:rPr>
                <w:sz w:val="24"/>
              </w:rPr>
            </w:pPr>
            <w:r>
              <w:rPr>
                <w:sz w:val="24"/>
              </w:rPr>
              <w:t>Атрибутика</w:t>
            </w:r>
            <w:r>
              <w:rPr>
                <w:spacing w:val="38"/>
                <w:sz w:val="24"/>
              </w:rPr>
              <w:t xml:space="preserve"> </w:t>
            </w:r>
            <w:r>
              <w:rPr>
                <w:sz w:val="24"/>
              </w:rPr>
              <w:t>для</w:t>
            </w:r>
            <w:r>
              <w:rPr>
                <w:spacing w:val="40"/>
                <w:sz w:val="24"/>
              </w:rPr>
              <w:t xml:space="preserve"> </w:t>
            </w:r>
            <w:r>
              <w:rPr>
                <w:sz w:val="24"/>
              </w:rPr>
              <w:t>сюжетно-ролевых</w:t>
            </w:r>
            <w:r>
              <w:rPr>
                <w:spacing w:val="40"/>
                <w:sz w:val="24"/>
              </w:rPr>
              <w:t xml:space="preserve"> </w:t>
            </w:r>
            <w:r>
              <w:rPr>
                <w:sz w:val="24"/>
              </w:rPr>
              <w:t>игр</w:t>
            </w:r>
            <w:r>
              <w:rPr>
                <w:spacing w:val="39"/>
                <w:sz w:val="24"/>
              </w:rPr>
              <w:t xml:space="preserve"> </w:t>
            </w:r>
            <w:r>
              <w:rPr>
                <w:sz w:val="24"/>
              </w:rPr>
              <w:t xml:space="preserve">по </w:t>
            </w:r>
            <w:r>
              <w:rPr>
                <w:spacing w:val="-2"/>
                <w:sz w:val="24"/>
              </w:rPr>
              <w:t>возрасту</w:t>
            </w:r>
            <w:r>
              <w:rPr>
                <w:sz w:val="24"/>
              </w:rPr>
              <w:tab/>
            </w:r>
            <w:r>
              <w:rPr>
                <w:spacing w:val="-4"/>
                <w:sz w:val="24"/>
              </w:rPr>
              <w:t>детей</w:t>
            </w:r>
            <w:r>
              <w:rPr>
                <w:sz w:val="24"/>
              </w:rPr>
              <w:tab/>
            </w:r>
            <w:r>
              <w:rPr>
                <w:spacing w:val="-2"/>
                <w:sz w:val="24"/>
              </w:rPr>
              <w:t>(«Семья»,</w:t>
            </w:r>
            <w:r>
              <w:rPr>
                <w:sz w:val="24"/>
              </w:rPr>
              <w:tab/>
            </w:r>
            <w:r>
              <w:rPr>
                <w:spacing w:val="-2"/>
                <w:sz w:val="24"/>
              </w:rPr>
              <w:t>«Больница»,</w:t>
            </w:r>
          </w:p>
          <w:p w:rsidR="00D80858" w:rsidRDefault="00A923ED">
            <w:pPr>
              <w:pStyle w:val="TableParagraph"/>
              <w:tabs>
                <w:tab w:val="left" w:pos="1502"/>
                <w:tab w:val="left" w:pos="2720"/>
              </w:tabs>
              <w:rPr>
                <w:sz w:val="24"/>
              </w:rPr>
            </w:pPr>
            <w:r>
              <w:rPr>
                <w:spacing w:val="-2"/>
                <w:sz w:val="24"/>
              </w:rPr>
              <w:t>«Магазин»,</w:t>
            </w:r>
            <w:r>
              <w:rPr>
                <w:sz w:val="24"/>
              </w:rPr>
              <w:tab/>
            </w:r>
            <w:r>
              <w:rPr>
                <w:spacing w:val="-2"/>
                <w:sz w:val="24"/>
              </w:rPr>
              <w:t>«Школа»,</w:t>
            </w:r>
            <w:r>
              <w:rPr>
                <w:sz w:val="24"/>
              </w:rPr>
              <w:tab/>
            </w:r>
            <w:r>
              <w:rPr>
                <w:spacing w:val="-2"/>
                <w:sz w:val="24"/>
              </w:rPr>
              <w:t>«Парикмахерская»,</w:t>
            </w:r>
          </w:p>
          <w:p w:rsidR="00D80858" w:rsidRDefault="00A923ED">
            <w:pPr>
              <w:pStyle w:val="TableParagraph"/>
              <w:tabs>
                <w:tab w:val="left" w:pos="1637"/>
                <w:tab w:val="left" w:pos="3222"/>
              </w:tabs>
              <w:rPr>
                <w:sz w:val="24"/>
              </w:rPr>
            </w:pPr>
            <w:r>
              <w:rPr>
                <w:spacing w:val="-2"/>
                <w:sz w:val="24"/>
              </w:rPr>
              <w:t>«Почта»,</w:t>
            </w:r>
            <w:r>
              <w:rPr>
                <w:sz w:val="24"/>
              </w:rPr>
              <w:tab/>
            </w:r>
            <w:r>
              <w:rPr>
                <w:spacing w:val="-2"/>
                <w:sz w:val="24"/>
              </w:rPr>
              <w:t>«Армия»,</w:t>
            </w:r>
            <w:r>
              <w:rPr>
                <w:sz w:val="24"/>
              </w:rPr>
              <w:tab/>
            </w:r>
            <w:r>
              <w:rPr>
                <w:spacing w:val="-2"/>
                <w:sz w:val="24"/>
              </w:rPr>
              <w:t>«Библиотека»,</w:t>
            </w:r>
          </w:p>
          <w:p w:rsidR="00D80858" w:rsidRDefault="00A923ED">
            <w:pPr>
              <w:pStyle w:val="TableParagraph"/>
              <w:rPr>
                <w:sz w:val="24"/>
              </w:rPr>
            </w:pPr>
            <w:r>
              <w:rPr>
                <w:spacing w:val="-2"/>
                <w:sz w:val="24"/>
              </w:rPr>
              <w:t>«Ателье»)</w:t>
            </w:r>
          </w:p>
          <w:p w:rsidR="00D80858" w:rsidRDefault="00A923ED">
            <w:pPr>
              <w:pStyle w:val="TableParagraph"/>
              <w:spacing w:line="264" w:lineRule="exact"/>
              <w:ind w:left="251"/>
              <w:rPr>
                <w:sz w:val="24"/>
              </w:rPr>
            </w:pPr>
            <w:r>
              <w:rPr>
                <w:spacing w:val="-2"/>
                <w:sz w:val="24"/>
              </w:rPr>
              <w:t>Предметы-заместители</w:t>
            </w:r>
          </w:p>
        </w:tc>
      </w:tr>
      <w:tr w:rsidR="00D80858">
        <w:trPr>
          <w:trHeight w:val="1656"/>
        </w:trPr>
        <w:tc>
          <w:tcPr>
            <w:tcW w:w="1983" w:type="dxa"/>
          </w:tcPr>
          <w:p w:rsidR="00D80858" w:rsidRDefault="00A923ED">
            <w:pPr>
              <w:pStyle w:val="TableParagraph"/>
              <w:spacing w:line="268" w:lineRule="exact"/>
              <w:ind w:left="98" w:right="89"/>
              <w:jc w:val="center"/>
              <w:rPr>
                <w:sz w:val="24"/>
              </w:rPr>
            </w:pPr>
            <w:r>
              <w:rPr>
                <w:spacing w:val="-4"/>
                <w:sz w:val="24"/>
              </w:rPr>
              <w:t>Центр</w:t>
            </w:r>
          </w:p>
          <w:p w:rsidR="00D80858" w:rsidRDefault="00A923ED">
            <w:pPr>
              <w:pStyle w:val="TableParagraph"/>
              <w:ind w:left="98" w:right="90"/>
              <w:jc w:val="center"/>
              <w:rPr>
                <w:sz w:val="24"/>
              </w:rPr>
            </w:pPr>
            <w:r>
              <w:rPr>
                <w:spacing w:val="-2"/>
                <w:sz w:val="24"/>
              </w:rPr>
              <w:t>«Уголок</w:t>
            </w:r>
          </w:p>
          <w:p w:rsidR="00D80858" w:rsidRDefault="00A923ED">
            <w:pPr>
              <w:pStyle w:val="TableParagraph"/>
              <w:ind w:left="102" w:right="89"/>
              <w:jc w:val="center"/>
              <w:rPr>
                <w:sz w:val="24"/>
              </w:rPr>
            </w:pPr>
            <w:r>
              <w:rPr>
                <w:spacing w:val="-2"/>
                <w:sz w:val="24"/>
              </w:rPr>
              <w:t>безопасности»</w:t>
            </w:r>
          </w:p>
        </w:tc>
        <w:tc>
          <w:tcPr>
            <w:tcW w:w="3267" w:type="dxa"/>
          </w:tcPr>
          <w:p w:rsidR="00D80858" w:rsidRDefault="00A923ED">
            <w:pPr>
              <w:pStyle w:val="TableParagraph"/>
              <w:ind w:right="94"/>
              <w:jc w:val="both"/>
              <w:rPr>
                <w:sz w:val="24"/>
              </w:rPr>
            </w:pPr>
            <w:r>
              <w:rPr>
                <w:sz w:val="24"/>
              </w:rPr>
              <w:t>Расширение</w:t>
            </w:r>
            <w:r>
              <w:rPr>
                <w:spacing w:val="-3"/>
                <w:sz w:val="24"/>
              </w:rPr>
              <w:t xml:space="preserve"> </w:t>
            </w:r>
            <w:r>
              <w:rPr>
                <w:sz w:val="24"/>
              </w:rPr>
              <w:t>познавательного опыта, его</w:t>
            </w:r>
            <w:r>
              <w:rPr>
                <w:spacing w:val="40"/>
                <w:sz w:val="24"/>
              </w:rPr>
              <w:t xml:space="preserve"> </w:t>
            </w:r>
            <w:r>
              <w:rPr>
                <w:sz w:val="24"/>
              </w:rPr>
              <w:t>использование в повседневной</w:t>
            </w:r>
            <w:r>
              <w:rPr>
                <w:spacing w:val="40"/>
                <w:sz w:val="24"/>
              </w:rPr>
              <w:t xml:space="preserve"> </w:t>
            </w:r>
            <w:r>
              <w:rPr>
                <w:sz w:val="24"/>
              </w:rPr>
              <w:t>деятельности</w:t>
            </w:r>
          </w:p>
        </w:tc>
        <w:tc>
          <w:tcPr>
            <w:tcW w:w="4818" w:type="dxa"/>
          </w:tcPr>
          <w:p w:rsidR="00D80858" w:rsidRDefault="00A923ED">
            <w:pPr>
              <w:pStyle w:val="TableParagraph"/>
              <w:tabs>
                <w:tab w:val="left" w:pos="2165"/>
                <w:tab w:val="left" w:pos="3654"/>
                <w:tab w:val="left" w:pos="4460"/>
              </w:tabs>
              <w:ind w:right="96" w:firstLine="141"/>
              <w:rPr>
                <w:sz w:val="24"/>
              </w:rPr>
            </w:pPr>
            <w:r>
              <w:rPr>
                <w:spacing w:val="-2"/>
                <w:sz w:val="24"/>
              </w:rPr>
              <w:t>Дидактические,</w:t>
            </w:r>
            <w:r>
              <w:rPr>
                <w:sz w:val="24"/>
              </w:rPr>
              <w:tab/>
            </w:r>
            <w:r>
              <w:rPr>
                <w:spacing w:val="-2"/>
                <w:sz w:val="24"/>
              </w:rPr>
              <w:t>настольные</w:t>
            </w:r>
            <w:r>
              <w:rPr>
                <w:sz w:val="24"/>
              </w:rPr>
              <w:tab/>
            </w:r>
            <w:r>
              <w:rPr>
                <w:spacing w:val="-4"/>
                <w:sz w:val="24"/>
              </w:rPr>
              <w:t>игры</w:t>
            </w:r>
            <w:r>
              <w:rPr>
                <w:sz w:val="24"/>
              </w:rPr>
              <w:tab/>
            </w:r>
            <w:r>
              <w:rPr>
                <w:spacing w:val="-6"/>
                <w:sz w:val="24"/>
              </w:rPr>
              <w:t xml:space="preserve">по </w:t>
            </w:r>
            <w:r>
              <w:rPr>
                <w:sz w:val="24"/>
              </w:rPr>
              <w:t>профилактике ДТП</w:t>
            </w:r>
          </w:p>
          <w:p w:rsidR="00D80858" w:rsidRDefault="00A923ED">
            <w:pPr>
              <w:pStyle w:val="TableParagraph"/>
              <w:ind w:left="251" w:right="95"/>
              <w:rPr>
                <w:sz w:val="24"/>
              </w:rPr>
            </w:pPr>
            <w:r>
              <w:rPr>
                <w:sz w:val="24"/>
              </w:rPr>
              <w:t>Макеты</w:t>
            </w:r>
            <w:r>
              <w:rPr>
                <w:spacing w:val="40"/>
                <w:sz w:val="24"/>
              </w:rPr>
              <w:t xml:space="preserve"> </w:t>
            </w:r>
            <w:r>
              <w:rPr>
                <w:sz w:val="24"/>
              </w:rPr>
              <w:t>перекрестков,</w:t>
            </w:r>
            <w:r>
              <w:rPr>
                <w:spacing w:val="-10"/>
                <w:sz w:val="24"/>
              </w:rPr>
              <w:t xml:space="preserve"> </w:t>
            </w:r>
            <w:r>
              <w:rPr>
                <w:sz w:val="24"/>
              </w:rPr>
              <w:t>районов</w:t>
            </w:r>
            <w:r>
              <w:rPr>
                <w:spacing w:val="-11"/>
                <w:sz w:val="24"/>
              </w:rPr>
              <w:t xml:space="preserve"> </w:t>
            </w:r>
            <w:r>
              <w:rPr>
                <w:sz w:val="24"/>
              </w:rPr>
              <w:t>города, Дорожные</w:t>
            </w:r>
            <w:r>
              <w:rPr>
                <w:spacing w:val="40"/>
                <w:sz w:val="24"/>
              </w:rPr>
              <w:t xml:space="preserve"> </w:t>
            </w:r>
            <w:r>
              <w:rPr>
                <w:sz w:val="24"/>
              </w:rPr>
              <w:t>знаки</w:t>
            </w:r>
          </w:p>
          <w:p w:rsidR="00D80858" w:rsidRDefault="00A923ED">
            <w:pPr>
              <w:pStyle w:val="TableParagraph"/>
              <w:tabs>
                <w:tab w:val="left" w:pos="1796"/>
                <w:tab w:val="left" w:pos="2283"/>
                <w:tab w:val="left" w:pos="3595"/>
              </w:tabs>
              <w:spacing w:line="270" w:lineRule="atLeast"/>
              <w:ind w:right="97" w:firstLine="141"/>
              <w:rPr>
                <w:sz w:val="24"/>
              </w:rPr>
            </w:pPr>
            <w:r>
              <w:rPr>
                <w:spacing w:val="-2"/>
                <w:sz w:val="24"/>
              </w:rPr>
              <w:t>Литература</w:t>
            </w:r>
            <w:r>
              <w:rPr>
                <w:sz w:val="24"/>
              </w:rPr>
              <w:tab/>
            </w:r>
            <w:r>
              <w:rPr>
                <w:spacing w:val="-10"/>
                <w:sz w:val="24"/>
              </w:rPr>
              <w:t>о</w:t>
            </w:r>
            <w:r>
              <w:rPr>
                <w:sz w:val="24"/>
              </w:rPr>
              <w:tab/>
            </w:r>
            <w:r>
              <w:rPr>
                <w:spacing w:val="-2"/>
                <w:sz w:val="24"/>
              </w:rPr>
              <w:t>правилах</w:t>
            </w:r>
            <w:r>
              <w:rPr>
                <w:sz w:val="24"/>
              </w:rPr>
              <w:tab/>
            </w:r>
            <w:r>
              <w:rPr>
                <w:spacing w:val="-2"/>
                <w:sz w:val="24"/>
              </w:rPr>
              <w:t>дорожного движения</w:t>
            </w:r>
          </w:p>
        </w:tc>
      </w:tr>
      <w:tr w:rsidR="00D80858">
        <w:trPr>
          <w:trHeight w:val="1931"/>
        </w:trPr>
        <w:tc>
          <w:tcPr>
            <w:tcW w:w="1983" w:type="dxa"/>
          </w:tcPr>
          <w:p w:rsidR="00D80858" w:rsidRDefault="00A923ED">
            <w:pPr>
              <w:pStyle w:val="TableParagraph"/>
              <w:spacing w:line="268" w:lineRule="exact"/>
              <w:ind w:left="98" w:right="89"/>
              <w:jc w:val="center"/>
              <w:rPr>
                <w:sz w:val="24"/>
              </w:rPr>
            </w:pPr>
            <w:r>
              <w:rPr>
                <w:spacing w:val="-4"/>
                <w:sz w:val="24"/>
              </w:rPr>
              <w:lastRenderedPageBreak/>
              <w:t>Центр</w:t>
            </w:r>
          </w:p>
          <w:p w:rsidR="00D80858" w:rsidRDefault="00A923ED">
            <w:pPr>
              <w:pStyle w:val="TableParagraph"/>
              <w:ind w:left="264" w:right="254" w:firstLine="1"/>
              <w:jc w:val="center"/>
              <w:rPr>
                <w:sz w:val="24"/>
              </w:rPr>
            </w:pPr>
            <w:r>
              <w:rPr>
                <w:spacing w:val="-2"/>
                <w:sz w:val="24"/>
              </w:rPr>
              <w:t>«Уголок национальной культуры»</w:t>
            </w:r>
          </w:p>
        </w:tc>
        <w:tc>
          <w:tcPr>
            <w:tcW w:w="3267" w:type="dxa"/>
          </w:tcPr>
          <w:p w:rsidR="00D80858" w:rsidRDefault="00A923ED">
            <w:pPr>
              <w:pStyle w:val="TableParagraph"/>
              <w:tabs>
                <w:tab w:val="left" w:pos="2530"/>
              </w:tabs>
              <w:ind w:right="92"/>
              <w:jc w:val="both"/>
              <w:rPr>
                <w:sz w:val="24"/>
              </w:rPr>
            </w:pPr>
            <w:r>
              <w:rPr>
                <w:sz w:val="24"/>
              </w:rPr>
              <w:t xml:space="preserve">Расширение краеведческих </w:t>
            </w:r>
            <w:r>
              <w:rPr>
                <w:spacing w:val="-2"/>
                <w:sz w:val="24"/>
              </w:rPr>
              <w:t>представлений</w:t>
            </w:r>
            <w:r>
              <w:rPr>
                <w:sz w:val="24"/>
              </w:rPr>
              <w:tab/>
            </w:r>
            <w:r>
              <w:rPr>
                <w:spacing w:val="-2"/>
                <w:sz w:val="24"/>
              </w:rPr>
              <w:t xml:space="preserve">детей, </w:t>
            </w:r>
            <w:r>
              <w:rPr>
                <w:sz w:val="24"/>
              </w:rPr>
              <w:t xml:space="preserve">накопление познавательного </w:t>
            </w:r>
            <w:r>
              <w:rPr>
                <w:spacing w:val="-2"/>
                <w:sz w:val="24"/>
              </w:rPr>
              <w:t>опыта</w:t>
            </w:r>
          </w:p>
        </w:tc>
        <w:tc>
          <w:tcPr>
            <w:tcW w:w="4818" w:type="dxa"/>
          </w:tcPr>
          <w:p w:rsidR="00D80858" w:rsidRDefault="00A923ED">
            <w:pPr>
              <w:pStyle w:val="TableParagraph"/>
              <w:ind w:left="251" w:right="97"/>
              <w:jc w:val="both"/>
              <w:rPr>
                <w:sz w:val="24"/>
              </w:rPr>
            </w:pPr>
            <w:r>
              <w:rPr>
                <w:sz w:val="24"/>
              </w:rPr>
              <w:t>Государственная и Мордовская символика Образцы русских и мордовских костюмов Наглядный</w:t>
            </w:r>
            <w:r>
              <w:rPr>
                <w:spacing w:val="40"/>
                <w:sz w:val="24"/>
              </w:rPr>
              <w:t xml:space="preserve"> </w:t>
            </w:r>
            <w:r>
              <w:rPr>
                <w:sz w:val="24"/>
              </w:rPr>
              <w:t>материала:</w:t>
            </w:r>
            <w:r>
              <w:rPr>
                <w:spacing w:val="40"/>
                <w:sz w:val="24"/>
              </w:rPr>
              <w:t xml:space="preserve"> </w:t>
            </w:r>
            <w:r>
              <w:rPr>
                <w:sz w:val="24"/>
              </w:rPr>
              <w:t>альбомы,</w:t>
            </w:r>
            <w:r>
              <w:rPr>
                <w:spacing w:val="40"/>
                <w:sz w:val="24"/>
              </w:rPr>
              <w:t xml:space="preserve"> </w:t>
            </w:r>
            <w:r>
              <w:rPr>
                <w:spacing w:val="-2"/>
                <w:sz w:val="24"/>
              </w:rPr>
              <w:t>картины,</w:t>
            </w:r>
          </w:p>
          <w:p w:rsidR="00D80858" w:rsidRDefault="00A923ED">
            <w:pPr>
              <w:pStyle w:val="TableParagraph"/>
              <w:jc w:val="both"/>
              <w:rPr>
                <w:sz w:val="24"/>
              </w:rPr>
            </w:pPr>
            <w:r>
              <w:rPr>
                <w:sz w:val="24"/>
              </w:rPr>
              <w:t>фотоиллюстрации</w:t>
            </w:r>
            <w:r>
              <w:rPr>
                <w:spacing w:val="-6"/>
                <w:sz w:val="24"/>
              </w:rPr>
              <w:t xml:space="preserve"> </w:t>
            </w:r>
            <w:r>
              <w:rPr>
                <w:sz w:val="24"/>
              </w:rPr>
              <w:t>и</w:t>
            </w:r>
            <w:r>
              <w:rPr>
                <w:spacing w:val="-3"/>
                <w:sz w:val="24"/>
              </w:rPr>
              <w:t xml:space="preserve"> </w:t>
            </w:r>
            <w:r>
              <w:rPr>
                <w:spacing w:val="-5"/>
                <w:sz w:val="24"/>
              </w:rPr>
              <w:t>др.</w:t>
            </w:r>
          </w:p>
          <w:p w:rsidR="00D80858" w:rsidRDefault="00A923ED">
            <w:pPr>
              <w:pStyle w:val="TableParagraph"/>
              <w:ind w:right="97" w:firstLine="141"/>
              <w:jc w:val="both"/>
              <w:rPr>
                <w:sz w:val="24"/>
              </w:rPr>
            </w:pPr>
            <w:r>
              <w:rPr>
                <w:sz w:val="24"/>
              </w:rPr>
              <w:t>Предметы русского и мордовского национального искусства, быта</w:t>
            </w:r>
          </w:p>
          <w:p w:rsidR="00D80858" w:rsidRDefault="00A923ED">
            <w:pPr>
              <w:pStyle w:val="TableParagraph"/>
              <w:spacing w:line="264" w:lineRule="exact"/>
              <w:ind w:left="251"/>
              <w:jc w:val="both"/>
              <w:rPr>
                <w:sz w:val="24"/>
              </w:rPr>
            </w:pPr>
            <w:r>
              <w:rPr>
                <w:sz w:val="24"/>
              </w:rPr>
              <w:t>Детская</w:t>
            </w:r>
            <w:r>
              <w:rPr>
                <w:spacing w:val="-4"/>
                <w:sz w:val="24"/>
              </w:rPr>
              <w:t xml:space="preserve"> </w:t>
            </w:r>
            <w:r>
              <w:rPr>
                <w:sz w:val="24"/>
              </w:rPr>
              <w:t>художественной</w:t>
            </w:r>
            <w:r>
              <w:rPr>
                <w:spacing w:val="-4"/>
                <w:sz w:val="24"/>
              </w:rPr>
              <w:t xml:space="preserve"> </w:t>
            </w:r>
            <w:r>
              <w:rPr>
                <w:spacing w:val="-2"/>
                <w:sz w:val="24"/>
              </w:rPr>
              <w:t>литературы</w:t>
            </w:r>
          </w:p>
        </w:tc>
      </w:tr>
      <w:tr w:rsidR="00D80858">
        <w:trPr>
          <w:trHeight w:val="2483"/>
        </w:trPr>
        <w:tc>
          <w:tcPr>
            <w:tcW w:w="1983" w:type="dxa"/>
          </w:tcPr>
          <w:p w:rsidR="00D80858" w:rsidRDefault="00A923ED">
            <w:pPr>
              <w:pStyle w:val="TableParagraph"/>
              <w:spacing w:line="268" w:lineRule="exact"/>
              <w:ind w:left="98" w:right="89"/>
              <w:jc w:val="center"/>
              <w:rPr>
                <w:sz w:val="24"/>
              </w:rPr>
            </w:pPr>
            <w:r>
              <w:rPr>
                <w:spacing w:val="-4"/>
                <w:sz w:val="24"/>
              </w:rPr>
              <w:t>Центр</w:t>
            </w:r>
          </w:p>
          <w:p w:rsidR="00D80858" w:rsidRDefault="00A923ED">
            <w:pPr>
              <w:pStyle w:val="TableParagraph"/>
              <w:ind w:left="98" w:right="91"/>
              <w:jc w:val="center"/>
              <w:rPr>
                <w:sz w:val="24"/>
              </w:rPr>
            </w:pPr>
            <w:r>
              <w:rPr>
                <w:spacing w:val="-2"/>
                <w:sz w:val="24"/>
              </w:rPr>
              <w:t>«Книжный уголок»</w:t>
            </w:r>
          </w:p>
        </w:tc>
        <w:tc>
          <w:tcPr>
            <w:tcW w:w="3267" w:type="dxa"/>
          </w:tcPr>
          <w:p w:rsidR="00D80858" w:rsidRDefault="00A923ED">
            <w:pPr>
              <w:pStyle w:val="TableParagraph"/>
              <w:tabs>
                <w:tab w:val="left" w:pos="2415"/>
              </w:tabs>
              <w:ind w:right="95"/>
              <w:jc w:val="both"/>
              <w:rPr>
                <w:sz w:val="24"/>
              </w:rPr>
            </w:pPr>
            <w:r>
              <w:rPr>
                <w:spacing w:val="-2"/>
                <w:sz w:val="24"/>
              </w:rPr>
              <w:t>Формирование</w:t>
            </w:r>
            <w:r>
              <w:rPr>
                <w:sz w:val="24"/>
              </w:rPr>
              <w:tab/>
            </w:r>
            <w:r>
              <w:rPr>
                <w:spacing w:val="-2"/>
                <w:sz w:val="24"/>
              </w:rPr>
              <w:t xml:space="preserve">умения </w:t>
            </w:r>
            <w:r>
              <w:rPr>
                <w:sz w:val="24"/>
              </w:rPr>
              <w:t xml:space="preserve">самостоятельно работать с книгой, «добывать» нужную </w:t>
            </w:r>
            <w:r>
              <w:rPr>
                <w:spacing w:val="-2"/>
                <w:sz w:val="24"/>
              </w:rPr>
              <w:t>информацию.</w:t>
            </w:r>
          </w:p>
        </w:tc>
        <w:tc>
          <w:tcPr>
            <w:tcW w:w="4818" w:type="dxa"/>
          </w:tcPr>
          <w:p w:rsidR="00D80858" w:rsidRDefault="00A923ED">
            <w:pPr>
              <w:pStyle w:val="TableParagraph"/>
              <w:ind w:right="100" w:firstLine="141"/>
              <w:jc w:val="both"/>
              <w:rPr>
                <w:sz w:val="24"/>
              </w:rPr>
            </w:pPr>
            <w:r>
              <w:rPr>
                <w:sz w:val="24"/>
              </w:rPr>
              <w:t>Детская художественная литература в соответствии с возрастом детей</w:t>
            </w:r>
          </w:p>
          <w:p w:rsidR="00D80858" w:rsidRDefault="00A923ED">
            <w:pPr>
              <w:pStyle w:val="TableParagraph"/>
              <w:ind w:right="95" w:firstLine="141"/>
              <w:jc w:val="both"/>
              <w:rPr>
                <w:sz w:val="24"/>
              </w:rPr>
            </w:pPr>
            <w:r>
              <w:rPr>
                <w:sz w:val="24"/>
              </w:rPr>
              <w:t>Иллюстрации по темам образовательной деятельности по ознакомлению с окружающим миром и ознакомлению с художественной литературой</w:t>
            </w:r>
          </w:p>
          <w:p w:rsidR="00D80858" w:rsidRDefault="00A923ED">
            <w:pPr>
              <w:pStyle w:val="TableParagraph"/>
              <w:ind w:left="251" w:right="100"/>
              <w:jc w:val="both"/>
              <w:rPr>
                <w:sz w:val="24"/>
              </w:rPr>
            </w:pPr>
            <w:r>
              <w:rPr>
                <w:sz w:val="24"/>
              </w:rPr>
              <w:t>Материалы о художниках-иллюстраторах Портрет</w:t>
            </w:r>
            <w:r>
              <w:rPr>
                <w:spacing w:val="50"/>
                <w:w w:val="150"/>
                <w:sz w:val="24"/>
              </w:rPr>
              <w:t xml:space="preserve">  </w:t>
            </w:r>
            <w:r>
              <w:rPr>
                <w:sz w:val="24"/>
              </w:rPr>
              <w:t>поэтов,</w:t>
            </w:r>
            <w:r>
              <w:rPr>
                <w:spacing w:val="52"/>
                <w:w w:val="150"/>
                <w:sz w:val="24"/>
              </w:rPr>
              <w:t xml:space="preserve">  </w:t>
            </w:r>
            <w:r>
              <w:rPr>
                <w:sz w:val="24"/>
              </w:rPr>
              <w:t>писателей</w:t>
            </w:r>
            <w:r>
              <w:rPr>
                <w:spacing w:val="53"/>
                <w:w w:val="150"/>
                <w:sz w:val="24"/>
              </w:rPr>
              <w:t xml:space="preserve">  </w:t>
            </w:r>
            <w:r>
              <w:rPr>
                <w:spacing w:val="-2"/>
                <w:sz w:val="24"/>
              </w:rPr>
              <w:t>(старший</w:t>
            </w:r>
          </w:p>
          <w:p w:rsidR="00D80858" w:rsidRDefault="00A923ED">
            <w:pPr>
              <w:pStyle w:val="TableParagraph"/>
              <w:spacing w:line="264" w:lineRule="exact"/>
              <w:rPr>
                <w:sz w:val="24"/>
              </w:rPr>
            </w:pPr>
            <w:r>
              <w:rPr>
                <w:spacing w:val="-2"/>
                <w:sz w:val="24"/>
              </w:rPr>
              <w:t>возраст)</w:t>
            </w:r>
          </w:p>
        </w:tc>
      </w:tr>
      <w:tr w:rsidR="00D80858">
        <w:trPr>
          <w:trHeight w:val="1380"/>
        </w:trPr>
        <w:tc>
          <w:tcPr>
            <w:tcW w:w="1983" w:type="dxa"/>
          </w:tcPr>
          <w:p w:rsidR="00D80858" w:rsidRDefault="00A923ED">
            <w:pPr>
              <w:pStyle w:val="TableParagraph"/>
              <w:spacing w:line="268" w:lineRule="exact"/>
              <w:ind w:left="98" w:right="89"/>
              <w:jc w:val="center"/>
              <w:rPr>
                <w:sz w:val="24"/>
              </w:rPr>
            </w:pPr>
            <w:r>
              <w:rPr>
                <w:spacing w:val="-4"/>
                <w:sz w:val="24"/>
              </w:rPr>
              <w:t>Центр</w:t>
            </w:r>
          </w:p>
          <w:p w:rsidR="00D80858" w:rsidRDefault="00A923ED">
            <w:pPr>
              <w:pStyle w:val="TableParagraph"/>
              <w:ind w:left="98" w:right="89"/>
              <w:jc w:val="center"/>
              <w:rPr>
                <w:sz w:val="24"/>
              </w:rPr>
            </w:pPr>
            <w:r>
              <w:rPr>
                <w:spacing w:val="-2"/>
                <w:sz w:val="24"/>
              </w:rPr>
              <w:t xml:space="preserve">«Театрализован- </w:t>
            </w:r>
            <w:r>
              <w:rPr>
                <w:sz w:val="24"/>
              </w:rPr>
              <w:t>ный уголок»</w:t>
            </w:r>
          </w:p>
        </w:tc>
        <w:tc>
          <w:tcPr>
            <w:tcW w:w="3267" w:type="dxa"/>
          </w:tcPr>
          <w:p w:rsidR="00D80858" w:rsidRDefault="00A923ED">
            <w:pPr>
              <w:pStyle w:val="TableParagraph"/>
              <w:tabs>
                <w:tab w:val="left" w:pos="2002"/>
                <w:tab w:val="left" w:pos="2292"/>
              </w:tabs>
              <w:ind w:right="96"/>
              <w:jc w:val="both"/>
              <w:rPr>
                <w:sz w:val="24"/>
              </w:rPr>
            </w:pPr>
            <w:r>
              <w:rPr>
                <w:spacing w:val="-2"/>
                <w:sz w:val="24"/>
              </w:rPr>
              <w:t>Развитие</w:t>
            </w:r>
            <w:r>
              <w:rPr>
                <w:sz w:val="24"/>
              </w:rPr>
              <w:tab/>
            </w:r>
            <w:r>
              <w:rPr>
                <w:spacing w:val="-2"/>
                <w:sz w:val="24"/>
              </w:rPr>
              <w:t>творческих способностей</w:t>
            </w:r>
            <w:r>
              <w:rPr>
                <w:sz w:val="24"/>
              </w:rPr>
              <w:tab/>
            </w:r>
            <w:r>
              <w:rPr>
                <w:sz w:val="24"/>
              </w:rPr>
              <w:tab/>
            </w:r>
            <w:r>
              <w:rPr>
                <w:spacing w:val="-2"/>
                <w:sz w:val="24"/>
              </w:rPr>
              <w:t xml:space="preserve">ребенка, </w:t>
            </w:r>
            <w:r>
              <w:rPr>
                <w:sz w:val="24"/>
              </w:rPr>
              <w:t xml:space="preserve">стремление проявить себя в </w:t>
            </w:r>
            <w:r>
              <w:rPr>
                <w:spacing w:val="-2"/>
                <w:sz w:val="24"/>
              </w:rPr>
              <w:t>играх-драматизациях</w:t>
            </w:r>
          </w:p>
        </w:tc>
        <w:tc>
          <w:tcPr>
            <w:tcW w:w="4818" w:type="dxa"/>
          </w:tcPr>
          <w:p w:rsidR="00D80858" w:rsidRDefault="00A923ED">
            <w:pPr>
              <w:pStyle w:val="TableParagraph"/>
              <w:spacing w:line="268" w:lineRule="exact"/>
              <w:ind w:left="251"/>
              <w:rPr>
                <w:sz w:val="24"/>
              </w:rPr>
            </w:pPr>
            <w:r>
              <w:rPr>
                <w:spacing w:val="-2"/>
                <w:sz w:val="24"/>
              </w:rPr>
              <w:t>Ширмы</w:t>
            </w:r>
          </w:p>
          <w:p w:rsidR="00D80858" w:rsidRDefault="00A923ED">
            <w:pPr>
              <w:pStyle w:val="TableParagraph"/>
              <w:ind w:left="251"/>
              <w:rPr>
                <w:sz w:val="24"/>
              </w:rPr>
            </w:pPr>
            <w:r>
              <w:rPr>
                <w:sz w:val="24"/>
              </w:rPr>
              <w:t>Элементы</w:t>
            </w:r>
            <w:r>
              <w:rPr>
                <w:spacing w:val="-3"/>
                <w:sz w:val="24"/>
              </w:rPr>
              <w:t xml:space="preserve"> </w:t>
            </w:r>
            <w:r>
              <w:rPr>
                <w:spacing w:val="-2"/>
                <w:sz w:val="24"/>
              </w:rPr>
              <w:t>костюмов</w:t>
            </w:r>
          </w:p>
          <w:p w:rsidR="00D80858" w:rsidRDefault="00A923ED">
            <w:pPr>
              <w:pStyle w:val="TableParagraph"/>
              <w:ind w:right="95" w:firstLine="141"/>
              <w:rPr>
                <w:sz w:val="24"/>
              </w:rPr>
            </w:pPr>
            <w:r>
              <w:rPr>
                <w:sz w:val="24"/>
              </w:rPr>
              <w:t xml:space="preserve">Различные виды театров (в соответствии с </w:t>
            </w:r>
            <w:r>
              <w:rPr>
                <w:spacing w:val="-2"/>
                <w:sz w:val="24"/>
              </w:rPr>
              <w:t>возрастом)</w:t>
            </w:r>
          </w:p>
          <w:p w:rsidR="00D80858" w:rsidRDefault="00A923ED">
            <w:pPr>
              <w:pStyle w:val="TableParagraph"/>
              <w:spacing w:line="264" w:lineRule="exact"/>
              <w:ind w:left="251"/>
              <w:rPr>
                <w:sz w:val="24"/>
              </w:rPr>
            </w:pPr>
            <w:r>
              <w:rPr>
                <w:sz w:val="24"/>
              </w:rPr>
              <w:t>Предметы</w:t>
            </w:r>
            <w:r>
              <w:rPr>
                <w:spacing w:val="-4"/>
                <w:sz w:val="24"/>
              </w:rPr>
              <w:t xml:space="preserve"> </w:t>
            </w:r>
            <w:r>
              <w:rPr>
                <w:spacing w:val="-2"/>
                <w:sz w:val="24"/>
              </w:rPr>
              <w:t>декорации</w:t>
            </w:r>
          </w:p>
        </w:tc>
      </w:tr>
      <w:tr w:rsidR="00D80858" w:rsidTr="00A90450">
        <w:trPr>
          <w:trHeight w:val="3036"/>
        </w:trPr>
        <w:tc>
          <w:tcPr>
            <w:tcW w:w="1983" w:type="dxa"/>
            <w:tcBorders>
              <w:bottom w:val="nil"/>
            </w:tcBorders>
          </w:tcPr>
          <w:p w:rsidR="00D80858" w:rsidRDefault="00A923ED">
            <w:pPr>
              <w:pStyle w:val="TableParagraph"/>
              <w:spacing w:line="268" w:lineRule="exact"/>
              <w:ind w:left="98" w:right="89"/>
              <w:jc w:val="center"/>
              <w:rPr>
                <w:sz w:val="24"/>
              </w:rPr>
            </w:pPr>
            <w:r>
              <w:rPr>
                <w:spacing w:val="-4"/>
                <w:sz w:val="24"/>
              </w:rPr>
              <w:t>Центр</w:t>
            </w:r>
          </w:p>
          <w:p w:rsidR="00D80858" w:rsidRDefault="00A923ED">
            <w:pPr>
              <w:pStyle w:val="TableParagraph"/>
              <w:ind w:left="98" w:right="89"/>
              <w:jc w:val="center"/>
              <w:rPr>
                <w:sz w:val="24"/>
              </w:rPr>
            </w:pPr>
            <w:r>
              <w:rPr>
                <w:spacing w:val="-2"/>
                <w:sz w:val="24"/>
              </w:rPr>
              <w:t>«Творческая мастерская»</w:t>
            </w:r>
          </w:p>
        </w:tc>
        <w:tc>
          <w:tcPr>
            <w:tcW w:w="3267" w:type="dxa"/>
            <w:tcBorders>
              <w:bottom w:val="nil"/>
            </w:tcBorders>
          </w:tcPr>
          <w:p w:rsidR="00D80858" w:rsidRDefault="00A923ED">
            <w:pPr>
              <w:pStyle w:val="TableParagraph"/>
              <w:tabs>
                <w:tab w:val="left" w:pos="2041"/>
              </w:tabs>
              <w:ind w:right="95"/>
              <w:jc w:val="both"/>
              <w:rPr>
                <w:sz w:val="24"/>
              </w:rPr>
            </w:pPr>
            <w:r>
              <w:rPr>
                <w:sz w:val="24"/>
              </w:rPr>
              <w:t>Проживание,</w:t>
            </w:r>
            <w:r>
              <w:rPr>
                <w:spacing w:val="-15"/>
                <w:sz w:val="24"/>
              </w:rPr>
              <w:t xml:space="preserve"> </w:t>
            </w:r>
            <w:r>
              <w:rPr>
                <w:sz w:val="24"/>
              </w:rPr>
              <w:t xml:space="preserve">преобразование познавательного опыта в продуктивной деятельности. Развитие ручной умелости, </w:t>
            </w:r>
            <w:r>
              <w:rPr>
                <w:spacing w:val="-2"/>
                <w:sz w:val="24"/>
              </w:rPr>
              <w:t>творчества.</w:t>
            </w:r>
            <w:r>
              <w:rPr>
                <w:sz w:val="24"/>
              </w:rPr>
              <w:tab/>
            </w:r>
            <w:r>
              <w:rPr>
                <w:spacing w:val="-2"/>
                <w:sz w:val="24"/>
              </w:rPr>
              <w:t xml:space="preserve">Выработка </w:t>
            </w:r>
            <w:r>
              <w:rPr>
                <w:sz w:val="24"/>
              </w:rPr>
              <w:t>позиции творца</w:t>
            </w:r>
          </w:p>
        </w:tc>
        <w:tc>
          <w:tcPr>
            <w:tcW w:w="4818" w:type="dxa"/>
            <w:tcBorders>
              <w:bottom w:val="nil"/>
            </w:tcBorders>
          </w:tcPr>
          <w:p w:rsidR="00D80858" w:rsidRDefault="00A923ED">
            <w:pPr>
              <w:pStyle w:val="TableParagraph"/>
              <w:ind w:right="97" w:firstLine="141"/>
              <w:jc w:val="both"/>
              <w:rPr>
                <w:sz w:val="24"/>
              </w:rPr>
            </w:pPr>
            <w:r>
              <w:rPr>
                <w:sz w:val="24"/>
              </w:rPr>
              <w:t>Бумага разного формата, разной формы, разного тона, картон</w:t>
            </w:r>
          </w:p>
          <w:p w:rsidR="00D80858" w:rsidRDefault="00A923ED">
            <w:pPr>
              <w:pStyle w:val="TableParagraph"/>
              <w:ind w:right="98" w:firstLine="141"/>
              <w:jc w:val="both"/>
              <w:rPr>
                <w:sz w:val="24"/>
              </w:rPr>
            </w:pPr>
            <w:r>
              <w:rPr>
                <w:sz w:val="24"/>
              </w:rPr>
              <w:t>Достаточное количество цветных карандашей, красок, кистей, тряпочек, пластилина (стеки, доски для лепки)</w:t>
            </w:r>
          </w:p>
          <w:p w:rsidR="00D80858" w:rsidRDefault="00A923ED">
            <w:pPr>
              <w:pStyle w:val="TableParagraph"/>
              <w:ind w:right="96" w:firstLine="141"/>
              <w:jc w:val="both"/>
              <w:rPr>
                <w:sz w:val="24"/>
              </w:rPr>
            </w:pPr>
            <w:r>
              <w:rPr>
                <w:sz w:val="24"/>
              </w:rPr>
              <w:t>Достаточное количество ножниц с закругленными концами, клея, клеенок, тряпочек, салфеток</w:t>
            </w:r>
            <w:r>
              <w:rPr>
                <w:spacing w:val="40"/>
                <w:sz w:val="24"/>
              </w:rPr>
              <w:t xml:space="preserve"> </w:t>
            </w:r>
            <w:r>
              <w:rPr>
                <w:sz w:val="24"/>
              </w:rPr>
              <w:t>для аппликации</w:t>
            </w:r>
          </w:p>
          <w:p w:rsidR="00D80858" w:rsidRDefault="00A923ED">
            <w:pPr>
              <w:pStyle w:val="TableParagraph"/>
              <w:ind w:right="96" w:firstLine="141"/>
              <w:jc w:val="both"/>
              <w:rPr>
                <w:sz w:val="24"/>
              </w:rPr>
            </w:pPr>
            <w:r>
              <w:rPr>
                <w:sz w:val="24"/>
              </w:rPr>
              <w:t>Бросовый материал (фольга, фантики от конфет и др.)</w:t>
            </w:r>
          </w:p>
          <w:p w:rsidR="00D80858" w:rsidRDefault="00A923ED">
            <w:pPr>
              <w:pStyle w:val="TableParagraph"/>
              <w:spacing w:line="264" w:lineRule="exact"/>
              <w:ind w:left="251"/>
              <w:jc w:val="both"/>
              <w:rPr>
                <w:sz w:val="24"/>
              </w:rPr>
            </w:pPr>
            <w:r>
              <w:rPr>
                <w:sz w:val="24"/>
              </w:rPr>
              <w:t>Место</w:t>
            </w:r>
            <w:r>
              <w:rPr>
                <w:spacing w:val="39"/>
                <w:sz w:val="24"/>
              </w:rPr>
              <w:t xml:space="preserve">  </w:t>
            </w:r>
            <w:r>
              <w:rPr>
                <w:sz w:val="24"/>
              </w:rPr>
              <w:t>для</w:t>
            </w:r>
            <w:r>
              <w:rPr>
                <w:spacing w:val="40"/>
                <w:sz w:val="24"/>
              </w:rPr>
              <w:t xml:space="preserve">  </w:t>
            </w:r>
            <w:r>
              <w:rPr>
                <w:sz w:val="24"/>
              </w:rPr>
              <w:t>сменных</w:t>
            </w:r>
            <w:r>
              <w:rPr>
                <w:spacing w:val="39"/>
                <w:sz w:val="24"/>
              </w:rPr>
              <w:t xml:space="preserve">  </w:t>
            </w:r>
            <w:r>
              <w:rPr>
                <w:sz w:val="24"/>
              </w:rPr>
              <w:t>выставок</w:t>
            </w:r>
            <w:r>
              <w:rPr>
                <w:spacing w:val="39"/>
                <w:sz w:val="24"/>
              </w:rPr>
              <w:t xml:space="preserve">  </w:t>
            </w:r>
            <w:r>
              <w:rPr>
                <w:spacing w:val="-2"/>
                <w:sz w:val="24"/>
              </w:rPr>
              <w:t>детских</w:t>
            </w:r>
          </w:p>
        </w:tc>
      </w:tr>
    </w:tbl>
    <w:p w:rsidR="00D80858" w:rsidRDefault="00D80858">
      <w:pPr>
        <w:spacing w:line="264" w:lineRule="exact"/>
        <w:jc w:val="both"/>
        <w:rPr>
          <w:sz w:val="24"/>
        </w:rPr>
        <w:sectPr w:rsidR="00D80858">
          <w:type w:val="continuous"/>
          <w:pgSz w:w="11910" w:h="16840"/>
          <w:pgMar w:top="1100" w:right="460" w:bottom="920" w:left="900" w:header="0" w:footer="736" w:gutter="0"/>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267"/>
        <w:gridCol w:w="4818"/>
      </w:tblGrid>
      <w:tr w:rsidR="00D80858" w:rsidTr="00A90450">
        <w:trPr>
          <w:trHeight w:val="1106"/>
        </w:trPr>
        <w:tc>
          <w:tcPr>
            <w:tcW w:w="1983" w:type="dxa"/>
            <w:tcBorders>
              <w:top w:val="nil"/>
            </w:tcBorders>
          </w:tcPr>
          <w:p w:rsidR="00D80858" w:rsidRDefault="00D80858">
            <w:pPr>
              <w:pStyle w:val="TableParagraph"/>
              <w:ind w:left="0"/>
              <w:rPr>
                <w:sz w:val="24"/>
              </w:rPr>
            </w:pPr>
          </w:p>
        </w:tc>
        <w:tc>
          <w:tcPr>
            <w:tcW w:w="3267" w:type="dxa"/>
            <w:tcBorders>
              <w:top w:val="nil"/>
            </w:tcBorders>
          </w:tcPr>
          <w:p w:rsidR="00D80858" w:rsidRDefault="00D80858">
            <w:pPr>
              <w:pStyle w:val="TableParagraph"/>
              <w:ind w:left="0"/>
              <w:rPr>
                <w:sz w:val="24"/>
              </w:rPr>
            </w:pPr>
          </w:p>
        </w:tc>
        <w:tc>
          <w:tcPr>
            <w:tcW w:w="4818" w:type="dxa"/>
            <w:tcBorders>
              <w:top w:val="nil"/>
            </w:tcBorders>
          </w:tcPr>
          <w:p w:rsidR="00D80858" w:rsidRDefault="00A923ED">
            <w:pPr>
              <w:pStyle w:val="TableParagraph"/>
              <w:spacing w:line="270" w:lineRule="exact"/>
              <w:rPr>
                <w:sz w:val="24"/>
              </w:rPr>
            </w:pPr>
            <w:r>
              <w:rPr>
                <w:spacing w:val="-4"/>
                <w:sz w:val="24"/>
              </w:rPr>
              <w:t>работ</w:t>
            </w:r>
          </w:p>
          <w:p w:rsidR="00D80858" w:rsidRDefault="00A923ED">
            <w:pPr>
              <w:pStyle w:val="TableParagraph"/>
              <w:ind w:left="251"/>
              <w:rPr>
                <w:sz w:val="24"/>
              </w:rPr>
            </w:pPr>
            <w:r>
              <w:rPr>
                <w:sz w:val="24"/>
              </w:rPr>
              <w:t>Альбомы-</w:t>
            </w:r>
            <w:r>
              <w:rPr>
                <w:spacing w:val="-4"/>
                <w:sz w:val="24"/>
              </w:rPr>
              <w:t xml:space="preserve"> </w:t>
            </w:r>
            <w:r>
              <w:rPr>
                <w:spacing w:val="-2"/>
                <w:sz w:val="24"/>
              </w:rPr>
              <w:t>раскраски</w:t>
            </w:r>
          </w:p>
          <w:p w:rsidR="00D80858" w:rsidRDefault="00A923ED">
            <w:pPr>
              <w:pStyle w:val="TableParagraph"/>
              <w:spacing w:line="270" w:lineRule="atLeast"/>
              <w:ind w:left="251" w:right="95"/>
              <w:rPr>
                <w:sz w:val="24"/>
              </w:rPr>
            </w:pPr>
            <w:r>
              <w:rPr>
                <w:sz w:val="24"/>
              </w:rPr>
              <w:t>Предметы</w:t>
            </w:r>
            <w:r>
              <w:rPr>
                <w:spacing w:val="-15"/>
                <w:sz w:val="24"/>
              </w:rPr>
              <w:t xml:space="preserve"> </w:t>
            </w:r>
            <w:r>
              <w:rPr>
                <w:sz w:val="24"/>
              </w:rPr>
              <w:t>народно-прикладного</w:t>
            </w:r>
            <w:r>
              <w:rPr>
                <w:spacing w:val="-15"/>
                <w:sz w:val="24"/>
              </w:rPr>
              <w:t xml:space="preserve"> </w:t>
            </w:r>
            <w:r>
              <w:rPr>
                <w:sz w:val="24"/>
              </w:rPr>
              <w:t xml:space="preserve">искусства </w:t>
            </w:r>
            <w:r>
              <w:rPr>
                <w:spacing w:val="-2"/>
                <w:sz w:val="24"/>
              </w:rPr>
              <w:t>Трафареты</w:t>
            </w:r>
          </w:p>
        </w:tc>
      </w:tr>
      <w:tr w:rsidR="00D80858">
        <w:trPr>
          <w:trHeight w:val="2483"/>
        </w:trPr>
        <w:tc>
          <w:tcPr>
            <w:tcW w:w="1983" w:type="dxa"/>
          </w:tcPr>
          <w:p w:rsidR="00D80858" w:rsidRDefault="00A923ED">
            <w:pPr>
              <w:pStyle w:val="TableParagraph"/>
              <w:spacing w:line="268" w:lineRule="exact"/>
              <w:ind w:left="98" w:right="89"/>
              <w:jc w:val="center"/>
              <w:rPr>
                <w:sz w:val="24"/>
              </w:rPr>
            </w:pPr>
            <w:r>
              <w:rPr>
                <w:spacing w:val="-4"/>
                <w:sz w:val="24"/>
              </w:rPr>
              <w:t>Центр</w:t>
            </w:r>
          </w:p>
          <w:p w:rsidR="00D80858" w:rsidRDefault="00A923ED">
            <w:pPr>
              <w:pStyle w:val="TableParagraph"/>
              <w:ind w:left="98" w:right="92"/>
              <w:jc w:val="center"/>
              <w:rPr>
                <w:sz w:val="24"/>
              </w:rPr>
            </w:pPr>
            <w:r>
              <w:rPr>
                <w:spacing w:val="-2"/>
                <w:sz w:val="24"/>
              </w:rPr>
              <w:t>«Музыкальный уголок»</w:t>
            </w:r>
          </w:p>
        </w:tc>
        <w:tc>
          <w:tcPr>
            <w:tcW w:w="3267" w:type="dxa"/>
          </w:tcPr>
          <w:p w:rsidR="00D80858" w:rsidRDefault="00A923ED">
            <w:pPr>
              <w:pStyle w:val="TableParagraph"/>
              <w:tabs>
                <w:tab w:val="left" w:pos="2002"/>
                <w:tab w:val="left" w:pos="3046"/>
              </w:tabs>
              <w:ind w:right="94"/>
              <w:rPr>
                <w:sz w:val="24"/>
              </w:rPr>
            </w:pPr>
            <w:r>
              <w:rPr>
                <w:spacing w:val="-2"/>
                <w:sz w:val="24"/>
              </w:rPr>
              <w:t>Развитие</w:t>
            </w:r>
            <w:r>
              <w:rPr>
                <w:sz w:val="24"/>
              </w:rPr>
              <w:tab/>
            </w:r>
            <w:r>
              <w:rPr>
                <w:spacing w:val="-2"/>
                <w:sz w:val="24"/>
              </w:rPr>
              <w:t>творческих способностей</w:t>
            </w:r>
            <w:r>
              <w:rPr>
                <w:sz w:val="24"/>
              </w:rPr>
              <w:tab/>
            </w:r>
            <w:r>
              <w:rPr>
                <w:sz w:val="24"/>
              </w:rPr>
              <w:tab/>
            </w:r>
            <w:r>
              <w:rPr>
                <w:spacing w:val="-10"/>
                <w:sz w:val="24"/>
              </w:rPr>
              <w:t>в</w:t>
            </w:r>
          </w:p>
          <w:p w:rsidR="00D80858" w:rsidRDefault="00A923ED">
            <w:pPr>
              <w:pStyle w:val="TableParagraph"/>
              <w:rPr>
                <w:sz w:val="24"/>
              </w:rPr>
            </w:pPr>
            <w:r>
              <w:rPr>
                <w:spacing w:val="-2"/>
                <w:sz w:val="24"/>
              </w:rPr>
              <w:t>самостоятельно-ритмической деятельности</w:t>
            </w:r>
          </w:p>
        </w:tc>
        <w:tc>
          <w:tcPr>
            <w:tcW w:w="4818" w:type="dxa"/>
          </w:tcPr>
          <w:p w:rsidR="00D80858" w:rsidRDefault="00A923ED">
            <w:pPr>
              <w:pStyle w:val="TableParagraph"/>
              <w:ind w:left="251" w:right="95"/>
              <w:rPr>
                <w:sz w:val="24"/>
              </w:rPr>
            </w:pPr>
            <w:r>
              <w:rPr>
                <w:sz w:val="24"/>
              </w:rPr>
              <w:t>Детские музыкальные инструменты Портрет</w:t>
            </w:r>
            <w:r>
              <w:rPr>
                <w:spacing w:val="-13"/>
                <w:sz w:val="24"/>
              </w:rPr>
              <w:t xml:space="preserve"> </w:t>
            </w:r>
            <w:r>
              <w:rPr>
                <w:sz w:val="24"/>
              </w:rPr>
              <w:t>композитора</w:t>
            </w:r>
            <w:r>
              <w:rPr>
                <w:spacing w:val="-14"/>
                <w:sz w:val="24"/>
              </w:rPr>
              <w:t xml:space="preserve"> </w:t>
            </w:r>
            <w:r>
              <w:rPr>
                <w:sz w:val="24"/>
              </w:rPr>
              <w:t>(старший</w:t>
            </w:r>
            <w:r>
              <w:rPr>
                <w:spacing w:val="-13"/>
                <w:sz w:val="24"/>
              </w:rPr>
              <w:t xml:space="preserve"> </w:t>
            </w:r>
            <w:r>
              <w:rPr>
                <w:sz w:val="24"/>
              </w:rPr>
              <w:t xml:space="preserve">возраст) </w:t>
            </w:r>
            <w:r>
              <w:rPr>
                <w:spacing w:val="-2"/>
                <w:sz w:val="24"/>
              </w:rPr>
              <w:t>Магнитофон</w:t>
            </w:r>
          </w:p>
          <w:p w:rsidR="00D80858" w:rsidRDefault="00A923ED">
            <w:pPr>
              <w:pStyle w:val="TableParagraph"/>
              <w:ind w:left="251"/>
              <w:rPr>
                <w:sz w:val="24"/>
              </w:rPr>
            </w:pPr>
            <w:r>
              <w:rPr>
                <w:sz w:val="24"/>
              </w:rPr>
              <w:t>Набор</w:t>
            </w:r>
            <w:r>
              <w:rPr>
                <w:spacing w:val="-4"/>
                <w:sz w:val="24"/>
              </w:rPr>
              <w:t xml:space="preserve"> </w:t>
            </w:r>
            <w:r>
              <w:rPr>
                <w:spacing w:val="-2"/>
                <w:sz w:val="24"/>
              </w:rPr>
              <w:t>аудиозаписей</w:t>
            </w:r>
          </w:p>
          <w:p w:rsidR="00D80858" w:rsidRDefault="00A923ED">
            <w:pPr>
              <w:pStyle w:val="TableParagraph"/>
              <w:ind w:right="95" w:firstLine="141"/>
              <w:rPr>
                <w:sz w:val="24"/>
              </w:rPr>
            </w:pPr>
            <w:r>
              <w:rPr>
                <w:sz w:val="24"/>
              </w:rPr>
              <w:t>Музыкальные</w:t>
            </w:r>
            <w:r>
              <w:rPr>
                <w:spacing w:val="80"/>
                <w:sz w:val="24"/>
              </w:rPr>
              <w:t xml:space="preserve"> </w:t>
            </w:r>
            <w:r>
              <w:rPr>
                <w:sz w:val="24"/>
              </w:rPr>
              <w:t>игрушки</w:t>
            </w:r>
            <w:r>
              <w:rPr>
                <w:spacing w:val="80"/>
                <w:sz w:val="24"/>
              </w:rPr>
              <w:t xml:space="preserve"> </w:t>
            </w:r>
            <w:r>
              <w:rPr>
                <w:sz w:val="24"/>
              </w:rPr>
              <w:t>(озвученные,</w:t>
            </w:r>
            <w:r>
              <w:rPr>
                <w:spacing w:val="80"/>
                <w:sz w:val="24"/>
              </w:rPr>
              <w:t xml:space="preserve"> </w:t>
            </w:r>
            <w:r>
              <w:rPr>
                <w:sz w:val="24"/>
              </w:rPr>
              <w:t xml:space="preserve">не </w:t>
            </w:r>
            <w:r>
              <w:rPr>
                <w:spacing w:val="-2"/>
                <w:sz w:val="24"/>
              </w:rPr>
              <w:t>озвученные)</w:t>
            </w:r>
          </w:p>
          <w:p w:rsidR="00D80858" w:rsidRDefault="00A923ED">
            <w:pPr>
              <w:pStyle w:val="TableParagraph"/>
              <w:ind w:left="251"/>
              <w:rPr>
                <w:sz w:val="24"/>
              </w:rPr>
            </w:pPr>
            <w:r>
              <w:rPr>
                <w:spacing w:val="-2"/>
                <w:sz w:val="24"/>
              </w:rPr>
              <w:t>Игрушки-самоделки</w:t>
            </w:r>
          </w:p>
          <w:p w:rsidR="00D80858" w:rsidRDefault="00A923ED">
            <w:pPr>
              <w:pStyle w:val="TableParagraph"/>
              <w:spacing w:line="270" w:lineRule="atLeast"/>
              <w:ind w:left="251" w:right="773"/>
              <w:rPr>
                <w:sz w:val="24"/>
              </w:rPr>
            </w:pPr>
            <w:r>
              <w:rPr>
                <w:sz w:val="24"/>
              </w:rPr>
              <w:t>Музыкально-дидактические игры Музыкально-дидактические</w:t>
            </w:r>
            <w:r>
              <w:rPr>
                <w:spacing w:val="-15"/>
                <w:sz w:val="24"/>
              </w:rPr>
              <w:t xml:space="preserve"> </w:t>
            </w:r>
            <w:r>
              <w:rPr>
                <w:sz w:val="24"/>
              </w:rPr>
              <w:t>пособия</w:t>
            </w:r>
          </w:p>
        </w:tc>
      </w:tr>
    </w:tbl>
    <w:p w:rsidR="00D80858" w:rsidRDefault="00A923ED">
      <w:pPr>
        <w:pStyle w:val="a3"/>
        <w:spacing w:before="8"/>
        <w:ind w:right="246"/>
      </w:pPr>
      <w:r>
        <w:t>В</w:t>
      </w:r>
      <w:r>
        <w:rPr>
          <w:spacing w:val="-3"/>
        </w:rPr>
        <w:t xml:space="preserve"> </w:t>
      </w:r>
      <w:r>
        <w:t>летнее</w:t>
      </w:r>
      <w:r>
        <w:rPr>
          <w:spacing w:val="-3"/>
        </w:rPr>
        <w:t xml:space="preserve"> </w:t>
      </w:r>
      <w:r>
        <w:t>время,</w:t>
      </w:r>
      <w:r>
        <w:rPr>
          <w:spacing w:val="-3"/>
        </w:rPr>
        <w:t xml:space="preserve"> </w:t>
      </w:r>
      <w:r>
        <w:t>когда</w:t>
      </w:r>
      <w:r>
        <w:rPr>
          <w:spacing w:val="-3"/>
        </w:rPr>
        <w:t xml:space="preserve"> </w:t>
      </w:r>
      <w:r>
        <w:t>большую</w:t>
      </w:r>
      <w:r>
        <w:rPr>
          <w:spacing w:val="-2"/>
        </w:rPr>
        <w:t xml:space="preserve"> </w:t>
      </w:r>
      <w:r>
        <w:t>часть</w:t>
      </w:r>
      <w:r>
        <w:rPr>
          <w:spacing w:val="-4"/>
        </w:rPr>
        <w:t xml:space="preserve"> </w:t>
      </w:r>
      <w:r>
        <w:t>времени</w:t>
      </w:r>
      <w:r>
        <w:rPr>
          <w:spacing w:val="-3"/>
        </w:rPr>
        <w:t xml:space="preserve"> </w:t>
      </w:r>
      <w:r>
        <w:t>дети</w:t>
      </w:r>
      <w:r>
        <w:rPr>
          <w:spacing w:val="-3"/>
        </w:rPr>
        <w:t xml:space="preserve"> </w:t>
      </w:r>
      <w:r>
        <w:t>проводят</w:t>
      </w:r>
      <w:r>
        <w:rPr>
          <w:spacing w:val="-3"/>
        </w:rPr>
        <w:t xml:space="preserve"> </w:t>
      </w:r>
      <w:r>
        <w:t>на</w:t>
      </w:r>
      <w:r>
        <w:rPr>
          <w:spacing w:val="-3"/>
        </w:rPr>
        <w:t xml:space="preserve"> </w:t>
      </w:r>
      <w:r>
        <w:t>прогулочных площадках (участках), развивающая среда переносится на свежий воздух, на веранду, на площадки, где дети смогли бы реализовать свои потребности в развитии, самостоятельности, движении, игре в любое время года.</w:t>
      </w:r>
    </w:p>
    <w:p w:rsidR="00D80858" w:rsidRDefault="00A923ED">
      <w:pPr>
        <w:pStyle w:val="a3"/>
        <w:ind w:right="253"/>
      </w:pPr>
      <w:r>
        <w:t>Детский сад имеет территорию, которая озеленена. На территории ДОО расположены площадки для проведения прогулок, спортивная площадка, озеленённые участки с различными видами растений и декорациями.</w:t>
      </w:r>
    </w:p>
    <w:p w:rsidR="00D80858" w:rsidRDefault="00D80858">
      <w:pPr>
        <w:pStyle w:val="a3"/>
        <w:spacing w:before="7"/>
        <w:ind w:left="0" w:firstLine="0"/>
        <w:jc w:val="left"/>
      </w:pPr>
    </w:p>
    <w:p w:rsidR="00D80858" w:rsidRDefault="00A923ED">
      <w:pPr>
        <w:pStyle w:val="21"/>
        <w:ind w:left="1159"/>
      </w:pPr>
      <w:r>
        <w:rPr>
          <w:u w:val="single"/>
        </w:rPr>
        <w:t>Часть,</w:t>
      </w:r>
      <w:r>
        <w:rPr>
          <w:spacing w:val="-14"/>
          <w:u w:val="single"/>
        </w:rPr>
        <w:t xml:space="preserve"> </w:t>
      </w:r>
      <w:r>
        <w:rPr>
          <w:u w:val="single"/>
        </w:rPr>
        <w:t>формируемая</w:t>
      </w:r>
      <w:r>
        <w:rPr>
          <w:spacing w:val="-11"/>
          <w:u w:val="single"/>
        </w:rPr>
        <w:t xml:space="preserve"> </w:t>
      </w:r>
      <w:r>
        <w:rPr>
          <w:u w:val="single"/>
        </w:rPr>
        <w:t>участниками</w:t>
      </w:r>
      <w:r>
        <w:rPr>
          <w:spacing w:val="-10"/>
          <w:u w:val="single"/>
        </w:rPr>
        <w:t xml:space="preserve"> </w:t>
      </w:r>
      <w:r>
        <w:rPr>
          <w:u w:val="single"/>
        </w:rPr>
        <w:t>образовательных</w:t>
      </w:r>
      <w:r>
        <w:rPr>
          <w:spacing w:val="-12"/>
          <w:u w:val="single"/>
        </w:rPr>
        <w:t xml:space="preserve"> </w:t>
      </w:r>
      <w:r>
        <w:rPr>
          <w:spacing w:val="-2"/>
          <w:u w:val="single"/>
        </w:rPr>
        <w:t>отношений</w:t>
      </w:r>
    </w:p>
    <w:p w:rsidR="00D80858" w:rsidRDefault="00A923ED">
      <w:pPr>
        <w:ind w:left="232" w:right="244" w:firstLine="708"/>
        <w:jc w:val="both"/>
        <w:rPr>
          <w:i/>
          <w:sz w:val="28"/>
        </w:rPr>
      </w:pPr>
      <w:r>
        <w:rPr>
          <w:i/>
          <w:sz w:val="28"/>
        </w:rPr>
        <w:t>Значимые для разработки и реализации Программы характеристики, в</w:t>
      </w:r>
      <w:r>
        <w:rPr>
          <w:i/>
          <w:spacing w:val="40"/>
          <w:sz w:val="28"/>
        </w:rPr>
        <w:t xml:space="preserve"> </w:t>
      </w:r>
      <w:r>
        <w:rPr>
          <w:i/>
          <w:sz w:val="28"/>
        </w:rPr>
        <w:t>части особенности организации развивающей предметно-пространственной среды соответствуют обязательной части Программы.</w:t>
      </w:r>
    </w:p>
    <w:p w:rsidR="00D80858" w:rsidRDefault="00D80858">
      <w:pPr>
        <w:pStyle w:val="a3"/>
        <w:spacing w:before="2"/>
        <w:ind w:left="0" w:firstLine="0"/>
        <w:jc w:val="left"/>
        <w:rPr>
          <w:i/>
        </w:rPr>
      </w:pPr>
    </w:p>
    <w:p w:rsidR="00D80858" w:rsidRPr="00A90450" w:rsidRDefault="00A923ED">
      <w:pPr>
        <w:pStyle w:val="a5"/>
        <w:numPr>
          <w:ilvl w:val="1"/>
          <w:numId w:val="23"/>
        </w:numPr>
        <w:tabs>
          <w:tab w:val="left" w:pos="1401"/>
        </w:tabs>
        <w:spacing w:line="322" w:lineRule="exact"/>
        <w:ind w:left="1401" w:hanging="422"/>
        <w:jc w:val="left"/>
        <w:rPr>
          <w:b/>
          <w:sz w:val="28"/>
        </w:rPr>
      </w:pPr>
      <w:r w:rsidRPr="00A90450">
        <w:rPr>
          <w:b/>
          <w:sz w:val="28"/>
        </w:rPr>
        <w:t>Обеспеченность</w:t>
      </w:r>
      <w:r w:rsidRPr="00A90450">
        <w:rPr>
          <w:b/>
          <w:spacing w:val="-13"/>
          <w:sz w:val="28"/>
        </w:rPr>
        <w:t xml:space="preserve"> </w:t>
      </w:r>
      <w:r w:rsidRPr="00A90450">
        <w:rPr>
          <w:b/>
          <w:sz w:val="28"/>
        </w:rPr>
        <w:t>методическими</w:t>
      </w:r>
      <w:r w:rsidRPr="00A90450">
        <w:rPr>
          <w:b/>
          <w:spacing w:val="-10"/>
          <w:sz w:val="28"/>
        </w:rPr>
        <w:t xml:space="preserve"> </w:t>
      </w:r>
      <w:r w:rsidRPr="00A90450">
        <w:rPr>
          <w:b/>
          <w:sz w:val="28"/>
        </w:rPr>
        <w:t>материалами</w:t>
      </w:r>
      <w:r w:rsidRPr="00A90450">
        <w:rPr>
          <w:b/>
          <w:spacing w:val="-10"/>
          <w:sz w:val="28"/>
        </w:rPr>
        <w:t xml:space="preserve"> </w:t>
      </w:r>
      <w:r w:rsidRPr="00A90450">
        <w:rPr>
          <w:b/>
          <w:sz w:val="28"/>
        </w:rPr>
        <w:t>и</w:t>
      </w:r>
      <w:r w:rsidRPr="00A90450">
        <w:rPr>
          <w:b/>
          <w:spacing w:val="-12"/>
          <w:sz w:val="28"/>
        </w:rPr>
        <w:t xml:space="preserve"> </w:t>
      </w:r>
      <w:r w:rsidRPr="00A90450">
        <w:rPr>
          <w:b/>
          <w:sz w:val="28"/>
        </w:rPr>
        <w:t>средствами</w:t>
      </w:r>
      <w:r w:rsidRPr="00A90450">
        <w:rPr>
          <w:b/>
          <w:spacing w:val="-10"/>
          <w:sz w:val="28"/>
        </w:rPr>
        <w:t xml:space="preserve"> </w:t>
      </w:r>
      <w:r w:rsidRPr="00A90450">
        <w:rPr>
          <w:b/>
          <w:spacing w:val="-2"/>
          <w:sz w:val="28"/>
        </w:rPr>
        <w:t>обучения</w:t>
      </w:r>
    </w:p>
    <w:p w:rsidR="00D80858" w:rsidRPr="00A90450" w:rsidRDefault="00A923ED">
      <w:pPr>
        <w:spacing w:after="2"/>
        <w:ind w:left="4405"/>
        <w:rPr>
          <w:b/>
          <w:sz w:val="28"/>
        </w:rPr>
      </w:pPr>
      <w:r w:rsidRPr="00A90450">
        <w:rPr>
          <w:b/>
          <w:sz w:val="28"/>
        </w:rPr>
        <w:t>и</w:t>
      </w:r>
      <w:r w:rsidRPr="00A90450">
        <w:rPr>
          <w:b/>
          <w:spacing w:val="-1"/>
          <w:sz w:val="28"/>
        </w:rPr>
        <w:t xml:space="preserve"> </w:t>
      </w:r>
      <w:r w:rsidRPr="00A90450">
        <w:rPr>
          <w:b/>
          <w:spacing w:val="-2"/>
          <w:sz w:val="28"/>
        </w:rPr>
        <w:t>воспитания</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6776"/>
      </w:tblGrid>
      <w:tr w:rsidR="00D80858">
        <w:trPr>
          <w:trHeight w:val="275"/>
        </w:trPr>
        <w:tc>
          <w:tcPr>
            <w:tcW w:w="2595" w:type="dxa"/>
          </w:tcPr>
          <w:p w:rsidR="00D80858" w:rsidRDefault="00A923ED">
            <w:pPr>
              <w:pStyle w:val="TableParagraph"/>
              <w:spacing w:line="256" w:lineRule="exact"/>
              <w:ind w:left="11" w:right="1"/>
              <w:jc w:val="center"/>
              <w:rPr>
                <w:b/>
                <w:i/>
                <w:sz w:val="24"/>
              </w:rPr>
            </w:pPr>
            <w:r>
              <w:rPr>
                <w:b/>
                <w:i/>
                <w:sz w:val="24"/>
              </w:rPr>
              <w:t>Возрастная</w:t>
            </w:r>
            <w:r>
              <w:rPr>
                <w:b/>
                <w:i/>
                <w:spacing w:val="-4"/>
                <w:sz w:val="24"/>
              </w:rPr>
              <w:t xml:space="preserve"> </w:t>
            </w:r>
            <w:r>
              <w:rPr>
                <w:b/>
                <w:i/>
                <w:spacing w:val="-2"/>
                <w:sz w:val="24"/>
              </w:rPr>
              <w:t>группа</w:t>
            </w:r>
          </w:p>
        </w:tc>
        <w:tc>
          <w:tcPr>
            <w:tcW w:w="838" w:type="dxa"/>
          </w:tcPr>
          <w:p w:rsidR="00D80858" w:rsidRDefault="00A923ED">
            <w:pPr>
              <w:pStyle w:val="TableParagraph"/>
              <w:spacing w:line="256" w:lineRule="exact"/>
              <w:ind w:left="6" w:right="1"/>
              <w:jc w:val="center"/>
              <w:rPr>
                <w:b/>
                <w:i/>
                <w:sz w:val="24"/>
              </w:rPr>
            </w:pPr>
            <w:r>
              <w:rPr>
                <w:b/>
                <w:i/>
                <w:spacing w:val="-10"/>
                <w:sz w:val="24"/>
              </w:rPr>
              <w:t>№</w:t>
            </w:r>
          </w:p>
        </w:tc>
        <w:tc>
          <w:tcPr>
            <w:tcW w:w="6776" w:type="dxa"/>
          </w:tcPr>
          <w:p w:rsidR="00D80858" w:rsidRDefault="00A923ED">
            <w:pPr>
              <w:pStyle w:val="TableParagraph"/>
              <w:spacing w:line="256" w:lineRule="exact"/>
              <w:ind w:left="1924"/>
              <w:rPr>
                <w:b/>
                <w:i/>
                <w:sz w:val="24"/>
              </w:rPr>
            </w:pPr>
            <w:r>
              <w:rPr>
                <w:b/>
                <w:i/>
                <w:sz w:val="24"/>
              </w:rPr>
              <w:t>Методическое</w:t>
            </w:r>
            <w:r>
              <w:rPr>
                <w:b/>
                <w:i/>
                <w:spacing w:val="-7"/>
                <w:sz w:val="24"/>
              </w:rPr>
              <w:t xml:space="preserve"> </w:t>
            </w:r>
            <w:r>
              <w:rPr>
                <w:b/>
                <w:i/>
                <w:spacing w:val="-2"/>
                <w:sz w:val="24"/>
              </w:rPr>
              <w:t>обеспечение</w:t>
            </w:r>
          </w:p>
        </w:tc>
      </w:tr>
      <w:tr w:rsidR="00D80858">
        <w:trPr>
          <w:trHeight w:val="278"/>
        </w:trPr>
        <w:tc>
          <w:tcPr>
            <w:tcW w:w="10209" w:type="dxa"/>
            <w:gridSpan w:val="3"/>
          </w:tcPr>
          <w:p w:rsidR="00D80858" w:rsidRDefault="00A923ED">
            <w:pPr>
              <w:pStyle w:val="TableParagraph"/>
              <w:spacing w:line="258" w:lineRule="exact"/>
              <w:ind w:left="14" w:right="2"/>
              <w:jc w:val="center"/>
              <w:rPr>
                <w:b/>
                <w:sz w:val="24"/>
              </w:rPr>
            </w:pPr>
            <w:r>
              <w:rPr>
                <w:b/>
                <w:spacing w:val="-2"/>
                <w:sz w:val="24"/>
              </w:rPr>
              <w:t>Социально-коммуникативное</w:t>
            </w:r>
            <w:r>
              <w:rPr>
                <w:b/>
                <w:spacing w:val="33"/>
                <w:sz w:val="24"/>
              </w:rPr>
              <w:t xml:space="preserve"> </w:t>
            </w:r>
            <w:r>
              <w:rPr>
                <w:b/>
                <w:spacing w:val="-2"/>
                <w:sz w:val="24"/>
              </w:rPr>
              <w:t>развитие</w:t>
            </w:r>
          </w:p>
        </w:tc>
      </w:tr>
      <w:tr w:rsidR="00D80858">
        <w:trPr>
          <w:trHeight w:val="275"/>
        </w:trPr>
        <w:tc>
          <w:tcPr>
            <w:tcW w:w="2595" w:type="dxa"/>
            <w:tcBorders>
              <w:bottom w:val="nil"/>
            </w:tcBorders>
          </w:tcPr>
          <w:p w:rsidR="00D80858" w:rsidRDefault="00A923ED">
            <w:pPr>
              <w:pStyle w:val="TableParagraph"/>
              <w:spacing w:line="255" w:lineRule="exact"/>
              <w:ind w:left="11" w:right="4"/>
              <w:jc w:val="center"/>
              <w:rPr>
                <w:b/>
                <w:i/>
                <w:sz w:val="24"/>
              </w:rPr>
            </w:pPr>
            <w:r>
              <w:rPr>
                <w:b/>
                <w:i/>
                <w:sz w:val="24"/>
              </w:rPr>
              <w:t>Первая</w:t>
            </w:r>
            <w:r>
              <w:rPr>
                <w:b/>
                <w:i/>
                <w:spacing w:val="-4"/>
                <w:sz w:val="24"/>
              </w:rPr>
              <w:t xml:space="preserve"> </w:t>
            </w:r>
            <w:r>
              <w:rPr>
                <w:b/>
                <w:i/>
                <w:spacing w:val="-2"/>
                <w:sz w:val="24"/>
              </w:rPr>
              <w:t>младшая</w:t>
            </w:r>
          </w:p>
        </w:tc>
        <w:tc>
          <w:tcPr>
            <w:tcW w:w="838" w:type="dxa"/>
            <w:tcBorders>
              <w:bottom w:val="nil"/>
            </w:tcBorders>
          </w:tcPr>
          <w:p w:rsidR="00D80858" w:rsidRDefault="00A923ED">
            <w:pPr>
              <w:pStyle w:val="TableParagraph"/>
              <w:spacing w:line="255" w:lineRule="exact"/>
              <w:ind w:left="6"/>
              <w:jc w:val="center"/>
              <w:rPr>
                <w:sz w:val="24"/>
              </w:rPr>
            </w:pPr>
            <w:r>
              <w:rPr>
                <w:spacing w:val="-10"/>
                <w:sz w:val="24"/>
              </w:rPr>
              <w:t>1</w:t>
            </w:r>
          </w:p>
        </w:tc>
        <w:tc>
          <w:tcPr>
            <w:tcW w:w="6776" w:type="dxa"/>
            <w:tcBorders>
              <w:bottom w:val="nil"/>
            </w:tcBorders>
          </w:tcPr>
          <w:p w:rsidR="00D80858" w:rsidRDefault="00A923ED">
            <w:pPr>
              <w:pStyle w:val="TableParagraph"/>
              <w:spacing w:line="255" w:lineRule="exact"/>
              <w:ind w:left="107"/>
              <w:rPr>
                <w:sz w:val="24"/>
              </w:rPr>
            </w:pPr>
            <w:r>
              <w:rPr>
                <w:sz w:val="24"/>
              </w:rPr>
              <w:t>Винникова</w:t>
            </w:r>
            <w:r>
              <w:rPr>
                <w:spacing w:val="2"/>
                <w:sz w:val="24"/>
              </w:rPr>
              <w:t xml:space="preserve"> </w:t>
            </w:r>
            <w:r>
              <w:rPr>
                <w:sz w:val="24"/>
              </w:rPr>
              <w:t>Г.И.</w:t>
            </w:r>
            <w:r>
              <w:rPr>
                <w:spacing w:val="5"/>
                <w:sz w:val="24"/>
              </w:rPr>
              <w:t xml:space="preserve"> </w:t>
            </w:r>
            <w:r>
              <w:rPr>
                <w:sz w:val="24"/>
              </w:rPr>
              <w:t>Занятия</w:t>
            </w:r>
            <w:r>
              <w:rPr>
                <w:spacing w:val="6"/>
                <w:sz w:val="24"/>
              </w:rPr>
              <w:t xml:space="preserve"> </w:t>
            </w:r>
            <w:r>
              <w:rPr>
                <w:sz w:val="24"/>
              </w:rPr>
              <w:t>с</w:t>
            </w:r>
            <w:r>
              <w:rPr>
                <w:spacing w:val="7"/>
                <w:sz w:val="24"/>
              </w:rPr>
              <w:t xml:space="preserve"> </w:t>
            </w:r>
            <w:r>
              <w:rPr>
                <w:sz w:val="24"/>
              </w:rPr>
              <w:t>детьми</w:t>
            </w:r>
            <w:r>
              <w:rPr>
                <w:spacing w:val="7"/>
                <w:sz w:val="24"/>
              </w:rPr>
              <w:t xml:space="preserve"> </w:t>
            </w:r>
            <w:r>
              <w:rPr>
                <w:sz w:val="24"/>
              </w:rPr>
              <w:t>2-3</w:t>
            </w:r>
            <w:r>
              <w:rPr>
                <w:spacing w:val="5"/>
                <w:sz w:val="24"/>
              </w:rPr>
              <w:t xml:space="preserve"> </w:t>
            </w:r>
            <w:r>
              <w:rPr>
                <w:sz w:val="24"/>
              </w:rPr>
              <w:t>лет:</w:t>
            </w:r>
            <w:r>
              <w:rPr>
                <w:spacing w:val="6"/>
                <w:sz w:val="24"/>
              </w:rPr>
              <w:t xml:space="preserve"> </w:t>
            </w:r>
            <w:r>
              <w:rPr>
                <w:sz w:val="24"/>
              </w:rPr>
              <w:t>Занятия</w:t>
            </w:r>
            <w:r>
              <w:rPr>
                <w:spacing w:val="6"/>
                <w:sz w:val="24"/>
              </w:rPr>
              <w:t xml:space="preserve"> </w:t>
            </w:r>
            <w:r>
              <w:rPr>
                <w:sz w:val="24"/>
              </w:rPr>
              <w:t>с</w:t>
            </w:r>
            <w:r>
              <w:rPr>
                <w:spacing w:val="5"/>
                <w:sz w:val="24"/>
              </w:rPr>
              <w:t xml:space="preserve"> </w:t>
            </w:r>
            <w:r>
              <w:rPr>
                <w:sz w:val="24"/>
              </w:rPr>
              <w:t>детьми</w:t>
            </w:r>
            <w:r>
              <w:rPr>
                <w:spacing w:val="7"/>
                <w:sz w:val="24"/>
              </w:rPr>
              <w:t xml:space="preserve"> </w:t>
            </w:r>
            <w:r>
              <w:rPr>
                <w:sz w:val="24"/>
              </w:rPr>
              <w:t>2-</w:t>
            </w:r>
            <w:r>
              <w:rPr>
                <w:spacing w:val="-10"/>
                <w:sz w:val="24"/>
              </w:rPr>
              <w:t>3</w:t>
            </w:r>
          </w:p>
        </w:tc>
      </w:tr>
      <w:tr w:rsidR="00D80858">
        <w:trPr>
          <w:trHeight w:val="276"/>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714"/>
                <w:tab w:val="left" w:pos="2568"/>
                <w:tab w:val="left" w:pos="2913"/>
                <w:tab w:val="left" w:pos="4302"/>
                <w:tab w:val="left" w:pos="5481"/>
                <w:tab w:val="left" w:pos="6388"/>
              </w:tabs>
              <w:spacing w:line="256" w:lineRule="exact"/>
              <w:ind w:left="107"/>
              <w:rPr>
                <w:sz w:val="24"/>
              </w:rPr>
            </w:pPr>
            <w:r>
              <w:rPr>
                <w:spacing w:val="-4"/>
                <w:sz w:val="24"/>
              </w:rPr>
              <w:t>лет.</w:t>
            </w:r>
            <w:r>
              <w:rPr>
                <w:sz w:val="24"/>
              </w:rPr>
              <w:tab/>
            </w:r>
            <w:r>
              <w:rPr>
                <w:spacing w:val="-2"/>
                <w:sz w:val="24"/>
              </w:rPr>
              <w:t>Познавательное</w:t>
            </w:r>
            <w:r>
              <w:rPr>
                <w:sz w:val="24"/>
              </w:rPr>
              <w:tab/>
            </w:r>
            <w:r>
              <w:rPr>
                <w:spacing w:val="-10"/>
                <w:sz w:val="24"/>
              </w:rPr>
              <w:t>и</w:t>
            </w:r>
            <w:r>
              <w:rPr>
                <w:sz w:val="24"/>
              </w:rPr>
              <w:tab/>
            </w:r>
            <w:r>
              <w:rPr>
                <w:spacing w:val="-2"/>
                <w:sz w:val="24"/>
              </w:rPr>
              <w:t>социальное</w:t>
            </w:r>
            <w:r>
              <w:rPr>
                <w:sz w:val="24"/>
              </w:rPr>
              <w:tab/>
            </w:r>
            <w:r>
              <w:rPr>
                <w:spacing w:val="-2"/>
                <w:sz w:val="24"/>
              </w:rPr>
              <w:t>развитие.</w:t>
            </w:r>
            <w:r>
              <w:rPr>
                <w:sz w:val="24"/>
              </w:rPr>
              <w:tab/>
            </w:r>
            <w:r>
              <w:rPr>
                <w:spacing w:val="-2"/>
                <w:sz w:val="24"/>
              </w:rPr>
              <w:t>Серия:</w:t>
            </w:r>
            <w:r>
              <w:rPr>
                <w:sz w:val="24"/>
              </w:rPr>
              <w:tab/>
            </w:r>
            <w:r>
              <w:rPr>
                <w:spacing w:val="-5"/>
                <w:sz w:val="24"/>
              </w:rPr>
              <w:t>От</w:t>
            </w:r>
          </w:p>
        </w:tc>
      </w:tr>
      <w:tr w:rsidR="00D80858">
        <w:trPr>
          <w:trHeight w:val="276"/>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6" w:lineRule="exact"/>
              <w:ind w:left="107"/>
              <w:rPr>
                <w:sz w:val="24"/>
              </w:rPr>
            </w:pPr>
            <w:r>
              <w:rPr>
                <w:sz w:val="24"/>
              </w:rPr>
              <w:t>рождения</w:t>
            </w:r>
            <w:r>
              <w:rPr>
                <w:spacing w:val="-5"/>
                <w:sz w:val="24"/>
              </w:rPr>
              <w:t xml:space="preserve"> </w:t>
            </w:r>
            <w:r>
              <w:rPr>
                <w:sz w:val="24"/>
              </w:rPr>
              <w:t>до</w:t>
            </w:r>
            <w:r>
              <w:rPr>
                <w:spacing w:val="-2"/>
                <w:sz w:val="24"/>
              </w:rPr>
              <w:t xml:space="preserve"> </w:t>
            </w:r>
            <w:r>
              <w:rPr>
                <w:sz w:val="24"/>
              </w:rPr>
              <w:t>трех.</w:t>
            </w:r>
            <w:r>
              <w:rPr>
                <w:spacing w:val="-3"/>
                <w:sz w:val="24"/>
              </w:rPr>
              <w:t xml:space="preserve"> </w:t>
            </w:r>
            <w:r>
              <w:rPr>
                <w:sz w:val="24"/>
              </w:rPr>
              <w:t>Издательство:</w:t>
            </w:r>
            <w:r>
              <w:rPr>
                <w:spacing w:val="-2"/>
                <w:sz w:val="24"/>
              </w:rPr>
              <w:t xml:space="preserve"> </w:t>
            </w:r>
            <w:r>
              <w:rPr>
                <w:sz w:val="24"/>
              </w:rPr>
              <w:t>Сфера,</w:t>
            </w:r>
            <w:r>
              <w:rPr>
                <w:spacing w:val="-2"/>
                <w:sz w:val="24"/>
              </w:rPr>
              <w:t xml:space="preserve"> 2018.</w:t>
            </w:r>
          </w:p>
        </w:tc>
      </w:tr>
      <w:tr w:rsidR="00D80858">
        <w:trPr>
          <w:trHeight w:val="1932"/>
        </w:trPr>
        <w:tc>
          <w:tcPr>
            <w:tcW w:w="2595" w:type="dxa"/>
          </w:tcPr>
          <w:p w:rsidR="00D80858" w:rsidRDefault="00A923ED">
            <w:pPr>
              <w:pStyle w:val="TableParagraph"/>
              <w:ind w:left="945" w:right="353" w:hanging="579"/>
              <w:rPr>
                <w:b/>
                <w:i/>
                <w:sz w:val="24"/>
              </w:rPr>
            </w:pPr>
            <w:r>
              <w:rPr>
                <w:b/>
                <w:i/>
                <w:sz w:val="24"/>
              </w:rPr>
              <w:t>Вторая</w:t>
            </w:r>
            <w:r>
              <w:rPr>
                <w:b/>
                <w:i/>
                <w:spacing w:val="-15"/>
                <w:sz w:val="24"/>
              </w:rPr>
              <w:t xml:space="preserve"> </w:t>
            </w:r>
            <w:r>
              <w:rPr>
                <w:b/>
                <w:i/>
                <w:sz w:val="24"/>
              </w:rPr>
              <w:t xml:space="preserve">младшая </w:t>
            </w:r>
            <w:r>
              <w:rPr>
                <w:b/>
                <w:i/>
                <w:spacing w:val="-2"/>
                <w:sz w:val="24"/>
              </w:rPr>
              <w:t>группа</w:t>
            </w:r>
          </w:p>
        </w:tc>
        <w:tc>
          <w:tcPr>
            <w:tcW w:w="838" w:type="dxa"/>
          </w:tcPr>
          <w:p w:rsidR="00D80858" w:rsidRDefault="00A923ED">
            <w:pPr>
              <w:pStyle w:val="TableParagraph"/>
              <w:spacing w:line="268" w:lineRule="exact"/>
              <w:ind w:left="6"/>
              <w:jc w:val="center"/>
              <w:rPr>
                <w:sz w:val="24"/>
              </w:rPr>
            </w:pPr>
            <w:r>
              <w:rPr>
                <w:spacing w:val="-5"/>
                <w:sz w:val="24"/>
              </w:rPr>
              <w:t>16</w:t>
            </w:r>
          </w:p>
          <w:p w:rsidR="00D80858" w:rsidRDefault="00D80858">
            <w:pPr>
              <w:pStyle w:val="TableParagraph"/>
              <w:ind w:left="0"/>
              <w:rPr>
                <w:b/>
                <w:sz w:val="24"/>
              </w:rPr>
            </w:pPr>
          </w:p>
          <w:p w:rsidR="00D80858" w:rsidRDefault="00D80858">
            <w:pPr>
              <w:pStyle w:val="TableParagraph"/>
              <w:ind w:left="0"/>
              <w:rPr>
                <w:b/>
                <w:sz w:val="24"/>
              </w:rPr>
            </w:pPr>
          </w:p>
          <w:p w:rsidR="00D80858" w:rsidRDefault="00A923ED">
            <w:pPr>
              <w:pStyle w:val="TableParagraph"/>
              <w:ind w:left="6"/>
              <w:jc w:val="center"/>
              <w:rPr>
                <w:sz w:val="24"/>
              </w:rPr>
            </w:pPr>
            <w:r>
              <w:rPr>
                <w:spacing w:val="-5"/>
                <w:sz w:val="24"/>
              </w:rPr>
              <w:t>20</w:t>
            </w:r>
          </w:p>
        </w:tc>
        <w:tc>
          <w:tcPr>
            <w:tcW w:w="6776" w:type="dxa"/>
          </w:tcPr>
          <w:p w:rsidR="00D80858" w:rsidRDefault="00A923ED">
            <w:pPr>
              <w:pStyle w:val="TableParagraph"/>
              <w:numPr>
                <w:ilvl w:val="0"/>
                <w:numId w:val="21"/>
              </w:numPr>
              <w:tabs>
                <w:tab w:val="left" w:pos="290"/>
              </w:tabs>
              <w:ind w:right="90" w:firstLine="0"/>
              <w:rPr>
                <w:sz w:val="24"/>
              </w:rPr>
            </w:pPr>
            <w:r>
              <w:rPr>
                <w:sz w:val="24"/>
              </w:rPr>
              <w:t>Мосалова</w:t>
            </w:r>
            <w:r>
              <w:rPr>
                <w:spacing w:val="40"/>
                <w:sz w:val="24"/>
              </w:rPr>
              <w:t xml:space="preserve"> </w:t>
            </w:r>
            <w:r>
              <w:rPr>
                <w:sz w:val="24"/>
              </w:rPr>
              <w:t>Л.Л.</w:t>
            </w:r>
            <w:r>
              <w:rPr>
                <w:spacing w:val="40"/>
                <w:sz w:val="24"/>
              </w:rPr>
              <w:t xml:space="preserve"> </w:t>
            </w:r>
            <w:r>
              <w:rPr>
                <w:sz w:val="24"/>
              </w:rPr>
              <w:t>Я</w:t>
            </w:r>
            <w:r>
              <w:rPr>
                <w:spacing w:val="40"/>
                <w:sz w:val="24"/>
              </w:rPr>
              <w:t xml:space="preserve"> </w:t>
            </w:r>
            <w:r>
              <w:rPr>
                <w:sz w:val="24"/>
              </w:rPr>
              <w:t>и</w:t>
            </w:r>
            <w:r>
              <w:rPr>
                <w:spacing w:val="40"/>
                <w:sz w:val="24"/>
              </w:rPr>
              <w:t xml:space="preserve"> </w:t>
            </w:r>
            <w:r>
              <w:rPr>
                <w:sz w:val="24"/>
              </w:rPr>
              <w:t>мир:</w:t>
            </w:r>
            <w:r>
              <w:rPr>
                <w:spacing w:val="40"/>
                <w:sz w:val="24"/>
              </w:rPr>
              <w:t xml:space="preserve"> </w:t>
            </w:r>
            <w:r>
              <w:rPr>
                <w:sz w:val="24"/>
              </w:rPr>
              <w:t>Конспекты</w:t>
            </w:r>
            <w:r>
              <w:rPr>
                <w:spacing w:val="39"/>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социально- нравственному</w:t>
            </w:r>
            <w:r>
              <w:rPr>
                <w:spacing w:val="-4"/>
                <w:sz w:val="24"/>
              </w:rPr>
              <w:t xml:space="preserve"> </w:t>
            </w:r>
            <w:r>
              <w:rPr>
                <w:sz w:val="24"/>
              </w:rPr>
              <w:t>воспитанию</w:t>
            </w:r>
            <w:r>
              <w:rPr>
                <w:spacing w:val="-2"/>
                <w:sz w:val="24"/>
              </w:rPr>
              <w:t xml:space="preserve"> </w:t>
            </w:r>
            <w:r>
              <w:rPr>
                <w:sz w:val="24"/>
              </w:rPr>
              <w:t>детей дошкольного</w:t>
            </w:r>
            <w:r>
              <w:rPr>
                <w:spacing w:val="-3"/>
                <w:sz w:val="24"/>
              </w:rPr>
              <w:t xml:space="preserve"> </w:t>
            </w:r>
            <w:r>
              <w:rPr>
                <w:sz w:val="24"/>
              </w:rPr>
              <w:t>возраста.</w:t>
            </w:r>
            <w:r>
              <w:rPr>
                <w:spacing w:val="-3"/>
                <w:sz w:val="24"/>
              </w:rPr>
              <w:t xml:space="preserve"> </w:t>
            </w:r>
            <w:r>
              <w:rPr>
                <w:sz w:val="24"/>
              </w:rPr>
              <w:t>СПб.:</w:t>
            </w:r>
          </w:p>
          <w:p w:rsidR="00D80858" w:rsidRDefault="00A923ED">
            <w:pPr>
              <w:pStyle w:val="TableParagraph"/>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2021.</w:t>
            </w:r>
          </w:p>
          <w:p w:rsidR="00D80858" w:rsidRDefault="00A923ED">
            <w:pPr>
              <w:pStyle w:val="TableParagraph"/>
              <w:numPr>
                <w:ilvl w:val="0"/>
                <w:numId w:val="21"/>
              </w:numPr>
              <w:tabs>
                <w:tab w:val="left" w:pos="346"/>
                <w:tab w:val="left" w:pos="1851"/>
                <w:tab w:val="left" w:pos="3835"/>
                <w:tab w:val="left" w:pos="5233"/>
                <w:tab w:val="left" w:pos="5465"/>
                <w:tab w:val="left" w:pos="5962"/>
              </w:tabs>
              <w:ind w:right="91" w:firstLine="0"/>
              <w:rPr>
                <w:sz w:val="24"/>
              </w:rPr>
            </w:pPr>
            <w:r>
              <w:rPr>
                <w:sz w:val="24"/>
              </w:rPr>
              <w:t>Тимофеева</w:t>
            </w:r>
            <w:r>
              <w:rPr>
                <w:spacing w:val="80"/>
                <w:sz w:val="24"/>
              </w:rPr>
              <w:t xml:space="preserve"> </w:t>
            </w:r>
            <w:r>
              <w:rPr>
                <w:sz w:val="24"/>
              </w:rPr>
              <w:t>Л.Л.</w:t>
            </w:r>
            <w:r>
              <w:rPr>
                <w:spacing w:val="80"/>
                <w:sz w:val="24"/>
              </w:rPr>
              <w:t xml:space="preserve"> </w:t>
            </w:r>
            <w:r>
              <w:rPr>
                <w:sz w:val="24"/>
              </w:rPr>
              <w:t>Формирование</w:t>
            </w:r>
            <w:r>
              <w:rPr>
                <w:spacing w:val="80"/>
                <w:sz w:val="24"/>
              </w:rPr>
              <w:t xml:space="preserve"> </w:t>
            </w:r>
            <w:r>
              <w:rPr>
                <w:sz w:val="24"/>
              </w:rPr>
              <w:t>культуры</w:t>
            </w:r>
            <w:r>
              <w:rPr>
                <w:sz w:val="24"/>
              </w:rPr>
              <w:tab/>
            </w:r>
            <w:r>
              <w:rPr>
                <w:spacing w:val="-2"/>
                <w:sz w:val="24"/>
              </w:rPr>
              <w:t>безопасности. Планирование</w:t>
            </w:r>
            <w:r>
              <w:rPr>
                <w:sz w:val="24"/>
              </w:rPr>
              <w:tab/>
            </w:r>
            <w:r>
              <w:rPr>
                <w:spacing w:val="-2"/>
                <w:sz w:val="24"/>
              </w:rPr>
              <w:t>образовательной</w:t>
            </w:r>
            <w:r>
              <w:rPr>
                <w:sz w:val="24"/>
              </w:rPr>
              <w:tab/>
            </w:r>
            <w:r>
              <w:rPr>
                <w:spacing w:val="-2"/>
                <w:sz w:val="24"/>
              </w:rPr>
              <w:t>деятельности</w:t>
            </w:r>
            <w:r>
              <w:rPr>
                <w:sz w:val="24"/>
              </w:rPr>
              <w:tab/>
            </w:r>
            <w:r>
              <w:rPr>
                <w:sz w:val="24"/>
              </w:rPr>
              <w:tab/>
            </w:r>
            <w:r>
              <w:rPr>
                <w:spacing w:val="-5"/>
                <w:sz w:val="24"/>
              </w:rPr>
              <w:t>во</w:t>
            </w:r>
            <w:r>
              <w:rPr>
                <w:sz w:val="24"/>
              </w:rPr>
              <w:tab/>
            </w:r>
            <w:r>
              <w:rPr>
                <w:spacing w:val="-2"/>
                <w:sz w:val="24"/>
              </w:rPr>
              <w:t>второй</w:t>
            </w:r>
          </w:p>
          <w:p w:rsidR="00D80858" w:rsidRDefault="00A923ED">
            <w:pPr>
              <w:pStyle w:val="TableParagraph"/>
              <w:spacing w:line="270" w:lineRule="atLeast"/>
              <w:ind w:left="107"/>
              <w:rPr>
                <w:sz w:val="24"/>
              </w:rPr>
            </w:pPr>
            <w:r>
              <w:rPr>
                <w:sz w:val="24"/>
              </w:rPr>
              <w:t>младшей группе детского сада: методическое пособие. - СПб.: ООО «ИЗДАТЕЛЬСТВО «ДЕТСТВО-ПРЕСС», 2020.</w:t>
            </w:r>
          </w:p>
        </w:tc>
      </w:tr>
      <w:tr w:rsidR="00D80858">
        <w:trPr>
          <w:trHeight w:val="275"/>
        </w:trPr>
        <w:tc>
          <w:tcPr>
            <w:tcW w:w="2595" w:type="dxa"/>
            <w:tcBorders>
              <w:bottom w:val="nil"/>
            </w:tcBorders>
          </w:tcPr>
          <w:p w:rsidR="00D80858" w:rsidRDefault="00A923ED">
            <w:pPr>
              <w:pStyle w:val="TableParagraph"/>
              <w:spacing w:line="255" w:lineRule="exact"/>
              <w:ind w:left="11"/>
              <w:jc w:val="center"/>
              <w:rPr>
                <w:b/>
                <w:i/>
                <w:sz w:val="24"/>
              </w:rPr>
            </w:pPr>
            <w:r>
              <w:rPr>
                <w:b/>
                <w:i/>
                <w:sz w:val="24"/>
              </w:rPr>
              <w:t>Средняя</w:t>
            </w:r>
            <w:r>
              <w:rPr>
                <w:b/>
                <w:i/>
                <w:spacing w:val="-3"/>
                <w:sz w:val="24"/>
              </w:rPr>
              <w:t xml:space="preserve"> </w:t>
            </w:r>
            <w:r>
              <w:rPr>
                <w:b/>
                <w:i/>
                <w:spacing w:val="-2"/>
                <w:sz w:val="24"/>
              </w:rPr>
              <w:t>группа</w:t>
            </w:r>
          </w:p>
        </w:tc>
        <w:tc>
          <w:tcPr>
            <w:tcW w:w="838" w:type="dxa"/>
            <w:tcBorders>
              <w:bottom w:val="nil"/>
            </w:tcBorders>
          </w:tcPr>
          <w:p w:rsidR="00D80858" w:rsidRDefault="00A923ED">
            <w:pPr>
              <w:pStyle w:val="TableParagraph"/>
              <w:spacing w:line="255" w:lineRule="exact"/>
              <w:ind w:left="6"/>
              <w:jc w:val="center"/>
              <w:rPr>
                <w:sz w:val="24"/>
              </w:rPr>
            </w:pPr>
            <w:r>
              <w:rPr>
                <w:spacing w:val="-5"/>
                <w:sz w:val="24"/>
              </w:rPr>
              <w:t>15</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12"/>
                <w:sz w:val="24"/>
              </w:rPr>
              <w:t xml:space="preserve"> </w:t>
            </w:r>
            <w:r>
              <w:rPr>
                <w:sz w:val="24"/>
              </w:rPr>
              <w:t>Основы</w:t>
            </w:r>
            <w:r>
              <w:rPr>
                <w:spacing w:val="11"/>
                <w:sz w:val="24"/>
              </w:rPr>
              <w:t xml:space="preserve"> </w:t>
            </w:r>
            <w:r>
              <w:rPr>
                <w:sz w:val="24"/>
              </w:rPr>
              <w:t>безопасности</w:t>
            </w:r>
            <w:r>
              <w:rPr>
                <w:spacing w:val="13"/>
                <w:sz w:val="24"/>
              </w:rPr>
              <w:t xml:space="preserve"> </w:t>
            </w:r>
            <w:r>
              <w:rPr>
                <w:sz w:val="24"/>
              </w:rPr>
              <w:t>жизнедеятельности</w:t>
            </w:r>
            <w:r>
              <w:rPr>
                <w:spacing w:val="13"/>
                <w:sz w:val="24"/>
              </w:rPr>
              <w:t xml:space="preserve"> </w:t>
            </w:r>
            <w:r>
              <w:rPr>
                <w:sz w:val="24"/>
              </w:rPr>
              <w:t>детей</w:t>
            </w:r>
            <w:r>
              <w:rPr>
                <w:spacing w:val="13"/>
                <w:sz w:val="24"/>
              </w:rPr>
              <w:t xml:space="preserve"> </w:t>
            </w:r>
            <w:r>
              <w:rPr>
                <w:spacing w:val="-2"/>
                <w:sz w:val="24"/>
              </w:rPr>
              <w:t>дошкольного</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возраста.</w:t>
            </w:r>
            <w:r>
              <w:rPr>
                <w:spacing w:val="54"/>
                <w:w w:val="150"/>
                <w:sz w:val="24"/>
              </w:rPr>
              <w:t xml:space="preserve"> </w:t>
            </w:r>
            <w:r>
              <w:rPr>
                <w:sz w:val="24"/>
              </w:rPr>
              <w:t>Планирование</w:t>
            </w:r>
            <w:r>
              <w:rPr>
                <w:spacing w:val="55"/>
                <w:w w:val="150"/>
                <w:sz w:val="24"/>
              </w:rPr>
              <w:t xml:space="preserve"> </w:t>
            </w:r>
            <w:r>
              <w:rPr>
                <w:sz w:val="24"/>
              </w:rPr>
              <w:t>работы.</w:t>
            </w:r>
            <w:r>
              <w:rPr>
                <w:spacing w:val="58"/>
                <w:w w:val="150"/>
                <w:sz w:val="24"/>
              </w:rPr>
              <w:t xml:space="preserve"> </w:t>
            </w:r>
            <w:r>
              <w:rPr>
                <w:sz w:val="24"/>
              </w:rPr>
              <w:t>Беседы.</w:t>
            </w:r>
            <w:r>
              <w:rPr>
                <w:spacing w:val="58"/>
                <w:w w:val="150"/>
                <w:sz w:val="24"/>
              </w:rPr>
              <w:t xml:space="preserve"> </w:t>
            </w:r>
            <w:r>
              <w:rPr>
                <w:sz w:val="24"/>
              </w:rPr>
              <w:t>Игры</w:t>
            </w:r>
            <w:r>
              <w:rPr>
                <w:spacing w:val="56"/>
                <w:w w:val="150"/>
                <w:sz w:val="24"/>
              </w:rPr>
              <w:t xml:space="preserve"> </w:t>
            </w:r>
            <w:r>
              <w:rPr>
                <w:sz w:val="24"/>
              </w:rPr>
              <w:t>СПб.:</w:t>
            </w:r>
            <w:r>
              <w:rPr>
                <w:spacing w:val="57"/>
                <w:w w:val="150"/>
                <w:sz w:val="24"/>
              </w:rPr>
              <w:t xml:space="preserve"> </w:t>
            </w:r>
            <w:r>
              <w:rPr>
                <w:spacing w:val="-5"/>
                <w:sz w:val="24"/>
              </w:rPr>
              <w:t>ООО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21</w:t>
            </w:r>
          </w:p>
        </w:tc>
        <w:tc>
          <w:tcPr>
            <w:tcW w:w="6776" w:type="dxa"/>
            <w:tcBorders>
              <w:top w:val="nil"/>
              <w:bottom w:val="nil"/>
            </w:tcBorders>
          </w:tcPr>
          <w:p w:rsidR="00D80858" w:rsidRDefault="00A923ED">
            <w:pPr>
              <w:pStyle w:val="TableParagraph"/>
              <w:tabs>
                <w:tab w:val="left" w:pos="400"/>
                <w:tab w:val="left" w:pos="1589"/>
                <w:tab w:val="left" w:pos="2035"/>
                <w:tab w:val="left" w:pos="2527"/>
                <w:tab w:val="left" w:pos="4011"/>
                <w:tab w:val="left" w:pos="4402"/>
                <w:tab w:val="left" w:pos="4894"/>
                <w:tab w:val="left" w:pos="6019"/>
                <w:tab w:val="left" w:pos="6439"/>
              </w:tabs>
              <w:spacing w:line="256" w:lineRule="exact"/>
              <w:ind w:left="107"/>
              <w:rPr>
                <w:sz w:val="24"/>
              </w:rPr>
            </w:pPr>
            <w:r>
              <w:rPr>
                <w:spacing w:val="-10"/>
                <w:sz w:val="24"/>
              </w:rPr>
              <w:t>-</w:t>
            </w:r>
            <w:r>
              <w:rPr>
                <w:sz w:val="24"/>
              </w:rPr>
              <w:tab/>
            </w:r>
            <w:r>
              <w:rPr>
                <w:spacing w:val="-2"/>
                <w:sz w:val="24"/>
              </w:rPr>
              <w:t>Ветохина</w:t>
            </w:r>
            <w:r>
              <w:rPr>
                <w:sz w:val="24"/>
              </w:rPr>
              <w:tab/>
            </w:r>
            <w:r>
              <w:rPr>
                <w:spacing w:val="-5"/>
                <w:sz w:val="24"/>
              </w:rPr>
              <w:t>А.</w:t>
            </w:r>
            <w:r>
              <w:rPr>
                <w:sz w:val="24"/>
              </w:rPr>
              <w:tab/>
            </w:r>
            <w:r>
              <w:rPr>
                <w:spacing w:val="-5"/>
                <w:sz w:val="24"/>
              </w:rPr>
              <w:t>Я.,</w:t>
            </w:r>
            <w:r>
              <w:rPr>
                <w:sz w:val="24"/>
              </w:rPr>
              <w:tab/>
            </w:r>
            <w:r>
              <w:rPr>
                <w:spacing w:val="-2"/>
                <w:sz w:val="24"/>
              </w:rPr>
              <w:t>Дмитриенко</w:t>
            </w:r>
            <w:r>
              <w:rPr>
                <w:sz w:val="24"/>
              </w:rPr>
              <w:tab/>
            </w:r>
            <w:r>
              <w:rPr>
                <w:spacing w:val="-5"/>
                <w:sz w:val="24"/>
              </w:rPr>
              <w:t>З.</w:t>
            </w:r>
            <w:r>
              <w:rPr>
                <w:sz w:val="24"/>
              </w:rPr>
              <w:tab/>
            </w:r>
            <w:r>
              <w:rPr>
                <w:spacing w:val="-5"/>
                <w:sz w:val="24"/>
              </w:rPr>
              <w:t>С.,</w:t>
            </w:r>
            <w:r>
              <w:rPr>
                <w:sz w:val="24"/>
              </w:rPr>
              <w:tab/>
            </w:r>
            <w:r>
              <w:rPr>
                <w:spacing w:val="-2"/>
                <w:sz w:val="24"/>
              </w:rPr>
              <w:t>Жигналь</w:t>
            </w:r>
            <w:r>
              <w:rPr>
                <w:sz w:val="24"/>
              </w:rPr>
              <w:tab/>
            </w:r>
            <w:r>
              <w:rPr>
                <w:spacing w:val="-5"/>
                <w:sz w:val="24"/>
              </w:rPr>
              <w:t>Е.</w:t>
            </w:r>
            <w:r>
              <w:rPr>
                <w:sz w:val="24"/>
              </w:rPr>
              <w:tab/>
            </w:r>
            <w:r>
              <w:rPr>
                <w:spacing w:val="-5"/>
                <w:sz w:val="24"/>
              </w:rPr>
              <w:t>Н.</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Нравственно-патриотическое</w:t>
            </w:r>
            <w:r>
              <w:rPr>
                <w:spacing w:val="50"/>
                <w:w w:val="150"/>
                <w:sz w:val="24"/>
              </w:rPr>
              <w:t xml:space="preserve"> </w:t>
            </w:r>
            <w:r>
              <w:rPr>
                <w:sz w:val="24"/>
              </w:rPr>
              <w:t>воспитание</w:t>
            </w:r>
            <w:r>
              <w:rPr>
                <w:spacing w:val="79"/>
                <w:sz w:val="24"/>
              </w:rPr>
              <w:t xml:space="preserve"> </w:t>
            </w:r>
            <w:r>
              <w:rPr>
                <w:sz w:val="24"/>
              </w:rPr>
              <w:t>детей</w:t>
            </w:r>
            <w:r>
              <w:rPr>
                <w:spacing w:val="51"/>
                <w:w w:val="150"/>
                <w:sz w:val="24"/>
              </w:rPr>
              <w:t xml:space="preserve"> </w:t>
            </w:r>
            <w:r>
              <w:rPr>
                <w:spacing w:val="-2"/>
                <w:sz w:val="24"/>
              </w:rPr>
              <w:t>дошкольного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возраста.</w:t>
            </w:r>
            <w:r>
              <w:rPr>
                <w:spacing w:val="53"/>
                <w:sz w:val="24"/>
              </w:rPr>
              <w:t xml:space="preserve"> </w:t>
            </w:r>
            <w:r>
              <w:rPr>
                <w:sz w:val="24"/>
              </w:rPr>
              <w:t>Планирование</w:t>
            </w:r>
            <w:r>
              <w:rPr>
                <w:spacing w:val="54"/>
                <w:sz w:val="24"/>
              </w:rPr>
              <w:t xml:space="preserve"> </w:t>
            </w:r>
            <w:r>
              <w:rPr>
                <w:sz w:val="24"/>
              </w:rPr>
              <w:t>и</w:t>
            </w:r>
            <w:r>
              <w:rPr>
                <w:spacing w:val="56"/>
                <w:sz w:val="24"/>
              </w:rPr>
              <w:t xml:space="preserve"> </w:t>
            </w:r>
            <w:r>
              <w:rPr>
                <w:sz w:val="24"/>
              </w:rPr>
              <w:t>конспекты</w:t>
            </w:r>
            <w:r>
              <w:rPr>
                <w:spacing w:val="55"/>
                <w:sz w:val="24"/>
              </w:rPr>
              <w:t xml:space="preserve"> </w:t>
            </w:r>
            <w:r>
              <w:rPr>
                <w:sz w:val="24"/>
              </w:rPr>
              <w:t>занятий.</w:t>
            </w:r>
            <w:r>
              <w:rPr>
                <w:spacing w:val="56"/>
                <w:sz w:val="24"/>
              </w:rPr>
              <w:t xml:space="preserve"> </w:t>
            </w:r>
            <w:r>
              <w:rPr>
                <w:spacing w:val="-2"/>
                <w:sz w:val="24"/>
              </w:rPr>
              <w:t>Методическое</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пособие</w:t>
            </w:r>
            <w:r>
              <w:rPr>
                <w:spacing w:val="30"/>
                <w:sz w:val="24"/>
              </w:rPr>
              <w:t xml:space="preserve">  </w:t>
            </w:r>
            <w:r>
              <w:rPr>
                <w:sz w:val="24"/>
              </w:rPr>
              <w:t>для</w:t>
            </w:r>
            <w:r>
              <w:rPr>
                <w:spacing w:val="30"/>
                <w:sz w:val="24"/>
              </w:rPr>
              <w:t xml:space="preserve">  </w:t>
            </w:r>
            <w:r>
              <w:rPr>
                <w:sz w:val="24"/>
              </w:rPr>
              <w:t>педагогов.</w:t>
            </w:r>
            <w:r>
              <w:rPr>
                <w:spacing w:val="31"/>
                <w:sz w:val="24"/>
              </w:rPr>
              <w:t xml:space="preserve">  </w:t>
            </w:r>
            <w:r>
              <w:rPr>
                <w:sz w:val="24"/>
              </w:rPr>
              <w:t>–</w:t>
            </w:r>
            <w:r>
              <w:rPr>
                <w:spacing w:val="31"/>
                <w:sz w:val="24"/>
              </w:rPr>
              <w:t xml:space="preserve">  </w:t>
            </w:r>
            <w:r>
              <w:rPr>
                <w:sz w:val="24"/>
              </w:rPr>
              <w:t>СПб.:</w:t>
            </w:r>
            <w:r>
              <w:rPr>
                <w:spacing w:val="30"/>
                <w:sz w:val="24"/>
              </w:rPr>
              <w:t xml:space="preserve">  </w:t>
            </w:r>
            <w:r>
              <w:rPr>
                <w:sz w:val="24"/>
              </w:rPr>
              <w:t>ООО</w:t>
            </w:r>
            <w:r>
              <w:rPr>
                <w:spacing w:val="33"/>
                <w:sz w:val="24"/>
              </w:rPr>
              <w:t xml:space="preserve">  </w:t>
            </w:r>
            <w:r>
              <w:rPr>
                <w:spacing w:val="-2"/>
                <w:sz w:val="24"/>
              </w:rPr>
              <w:t>«ИЗДАТЕЛЬСТВО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«ДЕТСТВО-ПРЕСС»,</w:t>
            </w:r>
            <w:r>
              <w:rPr>
                <w:spacing w:val="-9"/>
                <w:sz w:val="24"/>
              </w:rPr>
              <w:t xml:space="preserve"> </w:t>
            </w:r>
            <w:r>
              <w:rPr>
                <w:spacing w:val="-2"/>
                <w:sz w:val="24"/>
              </w:rPr>
              <w:t>2021.</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A923ED">
            <w:pPr>
              <w:pStyle w:val="TableParagraph"/>
              <w:spacing w:line="259" w:lineRule="exact"/>
              <w:ind w:left="6"/>
              <w:jc w:val="center"/>
              <w:rPr>
                <w:sz w:val="24"/>
              </w:rPr>
            </w:pPr>
            <w:r>
              <w:rPr>
                <w:spacing w:val="-5"/>
                <w:sz w:val="24"/>
              </w:rPr>
              <w:t>22</w:t>
            </w:r>
          </w:p>
        </w:tc>
        <w:tc>
          <w:tcPr>
            <w:tcW w:w="6776" w:type="dxa"/>
            <w:tcBorders>
              <w:top w:val="nil"/>
            </w:tcBorders>
          </w:tcPr>
          <w:p w:rsidR="00D80858" w:rsidRDefault="00A923ED">
            <w:pPr>
              <w:pStyle w:val="TableParagraph"/>
              <w:spacing w:line="259" w:lineRule="exact"/>
              <w:ind w:left="107"/>
              <w:rPr>
                <w:sz w:val="24"/>
              </w:rPr>
            </w:pPr>
            <w:r>
              <w:rPr>
                <w:sz w:val="24"/>
              </w:rPr>
              <w:t>-</w:t>
            </w:r>
            <w:r>
              <w:rPr>
                <w:spacing w:val="66"/>
                <w:w w:val="150"/>
                <w:sz w:val="24"/>
              </w:rPr>
              <w:t xml:space="preserve"> </w:t>
            </w:r>
            <w:r>
              <w:rPr>
                <w:sz w:val="24"/>
              </w:rPr>
              <w:t>Тимофеева</w:t>
            </w:r>
            <w:r>
              <w:rPr>
                <w:spacing w:val="67"/>
                <w:w w:val="150"/>
                <w:sz w:val="24"/>
              </w:rPr>
              <w:t xml:space="preserve"> </w:t>
            </w:r>
            <w:r>
              <w:rPr>
                <w:sz w:val="24"/>
              </w:rPr>
              <w:t>Л.</w:t>
            </w:r>
            <w:r>
              <w:rPr>
                <w:spacing w:val="69"/>
                <w:w w:val="150"/>
                <w:sz w:val="24"/>
              </w:rPr>
              <w:t xml:space="preserve"> </w:t>
            </w:r>
            <w:r>
              <w:rPr>
                <w:sz w:val="24"/>
              </w:rPr>
              <w:t>Л.</w:t>
            </w:r>
            <w:r>
              <w:rPr>
                <w:spacing w:val="68"/>
                <w:w w:val="150"/>
                <w:sz w:val="24"/>
              </w:rPr>
              <w:t xml:space="preserve"> </w:t>
            </w:r>
            <w:r>
              <w:rPr>
                <w:sz w:val="24"/>
              </w:rPr>
              <w:t>Формирование</w:t>
            </w:r>
            <w:r>
              <w:rPr>
                <w:spacing w:val="68"/>
                <w:w w:val="150"/>
                <w:sz w:val="24"/>
              </w:rPr>
              <w:t xml:space="preserve"> </w:t>
            </w:r>
            <w:r>
              <w:rPr>
                <w:sz w:val="24"/>
              </w:rPr>
              <w:t>культуры</w:t>
            </w:r>
            <w:r>
              <w:rPr>
                <w:spacing w:val="68"/>
                <w:w w:val="150"/>
                <w:sz w:val="24"/>
              </w:rPr>
              <w:t xml:space="preserve"> </w:t>
            </w:r>
            <w:r>
              <w:rPr>
                <w:spacing w:val="-2"/>
                <w:sz w:val="24"/>
              </w:rPr>
              <w:t>безопасности.</w:t>
            </w:r>
          </w:p>
        </w:tc>
      </w:tr>
    </w:tbl>
    <w:p w:rsidR="00D80858" w:rsidRDefault="00D80858">
      <w:pPr>
        <w:spacing w:line="259" w:lineRule="exact"/>
        <w:rPr>
          <w:sz w:val="24"/>
        </w:rPr>
        <w:sectPr w:rsidR="00D80858">
          <w:type w:val="continuous"/>
          <w:pgSz w:w="11910" w:h="16840"/>
          <w:pgMar w:top="1100" w:right="460" w:bottom="1291" w:left="900" w:header="0" w:footer="736"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6776"/>
      </w:tblGrid>
      <w:tr w:rsidR="00D80858">
        <w:trPr>
          <w:trHeight w:val="270"/>
        </w:trPr>
        <w:tc>
          <w:tcPr>
            <w:tcW w:w="2595" w:type="dxa"/>
            <w:vMerge w:val="restart"/>
          </w:tcPr>
          <w:p w:rsidR="00D80858" w:rsidRDefault="00D80858">
            <w:pPr>
              <w:pStyle w:val="TableParagraph"/>
              <w:ind w:left="0"/>
              <w:rPr>
                <w:sz w:val="24"/>
              </w:rPr>
            </w:pPr>
          </w:p>
        </w:tc>
        <w:tc>
          <w:tcPr>
            <w:tcW w:w="838" w:type="dxa"/>
            <w:tcBorders>
              <w:bottom w:val="nil"/>
            </w:tcBorders>
          </w:tcPr>
          <w:p w:rsidR="00D80858" w:rsidRDefault="00D80858">
            <w:pPr>
              <w:pStyle w:val="TableParagraph"/>
              <w:ind w:left="0"/>
              <w:rPr>
                <w:sz w:val="20"/>
              </w:rPr>
            </w:pPr>
          </w:p>
        </w:tc>
        <w:tc>
          <w:tcPr>
            <w:tcW w:w="6776" w:type="dxa"/>
            <w:tcBorders>
              <w:bottom w:val="nil"/>
            </w:tcBorders>
          </w:tcPr>
          <w:p w:rsidR="00D80858" w:rsidRDefault="00A923ED">
            <w:pPr>
              <w:pStyle w:val="TableParagraph"/>
              <w:spacing w:line="250" w:lineRule="exact"/>
              <w:ind w:left="107"/>
              <w:rPr>
                <w:sz w:val="24"/>
              </w:rPr>
            </w:pPr>
            <w:r>
              <w:rPr>
                <w:sz w:val="24"/>
              </w:rPr>
              <w:t>Конспекты</w:t>
            </w:r>
            <w:r>
              <w:rPr>
                <w:spacing w:val="68"/>
                <w:w w:val="150"/>
                <w:sz w:val="24"/>
              </w:rPr>
              <w:t xml:space="preserve"> </w:t>
            </w:r>
            <w:r>
              <w:rPr>
                <w:sz w:val="24"/>
              </w:rPr>
              <w:t>современных</w:t>
            </w:r>
            <w:r>
              <w:rPr>
                <w:spacing w:val="74"/>
                <w:w w:val="150"/>
                <w:sz w:val="24"/>
              </w:rPr>
              <w:t xml:space="preserve"> </w:t>
            </w:r>
            <w:r>
              <w:rPr>
                <w:sz w:val="24"/>
              </w:rPr>
              <w:t>форм</w:t>
            </w:r>
            <w:r>
              <w:rPr>
                <w:spacing w:val="71"/>
                <w:w w:val="150"/>
                <w:sz w:val="24"/>
              </w:rPr>
              <w:t xml:space="preserve"> </w:t>
            </w:r>
            <w:r>
              <w:rPr>
                <w:sz w:val="24"/>
              </w:rPr>
              <w:t>организации</w:t>
            </w:r>
            <w:r>
              <w:rPr>
                <w:spacing w:val="71"/>
                <w:w w:val="150"/>
                <w:sz w:val="24"/>
              </w:rPr>
              <w:t xml:space="preserve"> </w:t>
            </w:r>
            <w:r>
              <w:rPr>
                <w:sz w:val="24"/>
              </w:rPr>
              <w:t>детских</w:t>
            </w:r>
            <w:r>
              <w:rPr>
                <w:spacing w:val="74"/>
                <w:w w:val="150"/>
                <w:sz w:val="24"/>
              </w:rPr>
              <w:t xml:space="preserve"> </w:t>
            </w:r>
            <w:r>
              <w:rPr>
                <w:spacing w:val="-2"/>
                <w:sz w:val="24"/>
              </w:rPr>
              <w:t>видов</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деятельности.</w:t>
            </w:r>
            <w:r>
              <w:rPr>
                <w:spacing w:val="29"/>
                <w:sz w:val="24"/>
              </w:rPr>
              <w:t xml:space="preserve">  </w:t>
            </w:r>
            <w:r>
              <w:rPr>
                <w:sz w:val="24"/>
              </w:rPr>
              <w:t>СПб.:</w:t>
            </w:r>
            <w:r>
              <w:rPr>
                <w:spacing w:val="30"/>
                <w:sz w:val="24"/>
              </w:rPr>
              <w:t xml:space="preserve">  </w:t>
            </w:r>
            <w:r>
              <w:rPr>
                <w:sz w:val="24"/>
              </w:rPr>
              <w:t>ООО</w:t>
            </w:r>
            <w:r>
              <w:rPr>
                <w:spacing w:val="34"/>
                <w:sz w:val="24"/>
              </w:rPr>
              <w:t xml:space="preserve">  </w:t>
            </w:r>
            <w:r>
              <w:rPr>
                <w:sz w:val="24"/>
              </w:rPr>
              <w:t>«ИЗДАТЕЛЬСТВО</w:t>
            </w:r>
            <w:r>
              <w:rPr>
                <w:spacing w:val="34"/>
                <w:sz w:val="24"/>
              </w:rPr>
              <w:t xml:space="preserve">  </w:t>
            </w:r>
            <w:r>
              <w:rPr>
                <w:spacing w:val="-2"/>
                <w:sz w:val="24"/>
              </w:rPr>
              <w:t>«ДЕТСТВО-</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ПРЕСС»,</w:t>
            </w:r>
            <w:r>
              <w:rPr>
                <w:spacing w:val="-6"/>
                <w:sz w:val="24"/>
              </w:rPr>
              <w:t xml:space="preserve"> </w:t>
            </w:r>
            <w:r>
              <w:rPr>
                <w:spacing w:val="-2"/>
                <w:sz w:val="24"/>
              </w:rPr>
              <w:t>2022.</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26</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72"/>
                <w:sz w:val="24"/>
              </w:rPr>
              <w:t xml:space="preserve"> </w:t>
            </w:r>
            <w:r>
              <w:rPr>
                <w:sz w:val="24"/>
              </w:rPr>
              <w:t>Гарнышева</w:t>
            </w:r>
            <w:r>
              <w:rPr>
                <w:spacing w:val="74"/>
                <w:sz w:val="24"/>
              </w:rPr>
              <w:t xml:space="preserve"> </w:t>
            </w:r>
            <w:r>
              <w:rPr>
                <w:sz w:val="24"/>
              </w:rPr>
              <w:t>Т.</w:t>
            </w:r>
            <w:r>
              <w:rPr>
                <w:spacing w:val="76"/>
                <w:sz w:val="24"/>
              </w:rPr>
              <w:t xml:space="preserve"> </w:t>
            </w:r>
            <w:r>
              <w:rPr>
                <w:sz w:val="24"/>
              </w:rPr>
              <w:t>П.</w:t>
            </w:r>
            <w:r>
              <w:rPr>
                <w:spacing w:val="75"/>
                <w:sz w:val="24"/>
              </w:rPr>
              <w:t xml:space="preserve"> </w:t>
            </w:r>
            <w:r>
              <w:rPr>
                <w:sz w:val="24"/>
              </w:rPr>
              <w:t>ОБЖ</w:t>
            </w:r>
            <w:r>
              <w:rPr>
                <w:spacing w:val="75"/>
                <w:sz w:val="24"/>
              </w:rPr>
              <w:t xml:space="preserve"> </w:t>
            </w:r>
            <w:r>
              <w:rPr>
                <w:sz w:val="24"/>
              </w:rPr>
              <w:t>для</w:t>
            </w:r>
            <w:r>
              <w:rPr>
                <w:spacing w:val="76"/>
                <w:sz w:val="24"/>
              </w:rPr>
              <w:t xml:space="preserve"> </w:t>
            </w:r>
            <w:r>
              <w:rPr>
                <w:sz w:val="24"/>
              </w:rPr>
              <w:t>дошкольников.</w:t>
            </w:r>
            <w:r>
              <w:rPr>
                <w:spacing w:val="75"/>
                <w:sz w:val="24"/>
              </w:rPr>
              <w:t xml:space="preserve"> </w:t>
            </w:r>
            <w:r>
              <w:rPr>
                <w:spacing w:val="-2"/>
                <w:sz w:val="24"/>
              </w:rPr>
              <w:t>Планирование</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tabs>
                <w:tab w:val="left" w:pos="1218"/>
                <w:tab w:val="left" w:pos="2623"/>
                <w:tab w:val="left" w:pos="3802"/>
                <w:tab w:val="left" w:pos="4692"/>
                <w:tab w:val="left" w:pos="5249"/>
                <w:tab w:val="left" w:pos="6149"/>
              </w:tabs>
              <w:spacing w:line="246" w:lineRule="exact"/>
              <w:ind w:left="107"/>
              <w:rPr>
                <w:sz w:val="24"/>
              </w:rPr>
            </w:pPr>
            <w:r>
              <w:rPr>
                <w:spacing w:val="-2"/>
                <w:sz w:val="24"/>
              </w:rPr>
              <w:t>работы,</w:t>
            </w:r>
            <w:r>
              <w:rPr>
                <w:sz w:val="24"/>
              </w:rPr>
              <w:tab/>
            </w:r>
            <w:r>
              <w:rPr>
                <w:spacing w:val="-2"/>
                <w:sz w:val="24"/>
              </w:rPr>
              <w:t>конспекты</w:t>
            </w:r>
            <w:r>
              <w:rPr>
                <w:sz w:val="24"/>
              </w:rPr>
              <w:tab/>
            </w:r>
            <w:r>
              <w:rPr>
                <w:spacing w:val="-2"/>
                <w:sz w:val="24"/>
              </w:rPr>
              <w:t>занятий,</w:t>
            </w:r>
            <w:r>
              <w:rPr>
                <w:sz w:val="24"/>
              </w:rPr>
              <w:tab/>
            </w:r>
            <w:r>
              <w:rPr>
                <w:spacing w:val="-2"/>
                <w:sz w:val="24"/>
              </w:rPr>
              <w:t>игры.</w:t>
            </w:r>
            <w:r>
              <w:rPr>
                <w:sz w:val="24"/>
              </w:rPr>
              <w:tab/>
            </w:r>
            <w:r>
              <w:rPr>
                <w:spacing w:val="-10"/>
                <w:sz w:val="24"/>
              </w:rPr>
              <w:t>—</w:t>
            </w:r>
            <w:r>
              <w:rPr>
                <w:sz w:val="24"/>
              </w:rPr>
              <w:tab/>
            </w:r>
            <w:r>
              <w:rPr>
                <w:spacing w:val="-2"/>
                <w:sz w:val="24"/>
              </w:rPr>
              <w:t>СПб.:</w:t>
            </w:r>
            <w:r>
              <w:rPr>
                <w:sz w:val="24"/>
              </w:rPr>
              <w:tab/>
            </w:r>
            <w:r>
              <w:rPr>
                <w:spacing w:val="-5"/>
                <w:sz w:val="24"/>
              </w:rPr>
              <w:t>ООО</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2016.</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29</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33"/>
                <w:sz w:val="24"/>
              </w:rPr>
              <w:t xml:space="preserve">  </w:t>
            </w:r>
            <w:r>
              <w:rPr>
                <w:sz w:val="24"/>
              </w:rPr>
              <w:t>Хабибуллина</w:t>
            </w:r>
            <w:r>
              <w:rPr>
                <w:spacing w:val="33"/>
                <w:sz w:val="24"/>
              </w:rPr>
              <w:t xml:space="preserve">  </w:t>
            </w:r>
            <w:r>
              <w:rPr>
                <w:sz w:val="24"/>
              </w:rPr>
              <w:t>Е.</w:t>
            </w:r>
            <w:r>
              <w:rPr>
                <w:spacing w:val="34"/>
                <w:sz w:val="24"/>
              </w:rPr>
              <w:t xml:space="preserve">  </w:t>
            </w:r>
            <w:r>
              <w:rPr>
                <w:sz w:val="24"/>
              </w:rPr>
              <w:t>Я.</w:t>
            </w:r>
            <w:r>
              <w:rPr>
                <w:spacing w:val="35"/>
                <w:sz w:val="24"/>
              </w:rPr>
              <w:t xml:space="preserve">  </w:t>
            </w:r>
            <w:r>
              <w:rPr>
                <w:sz w:val="24"/>
              </w:rPr>
              <w:t>Дорожная</w:t>
            </w:r>
            <w:r>
              <w:rPr>
                <w:spacing w:val="33"/>
                <w:sz w:val="24"/>
              </w:rPr>
              <w:t xml:space="preserve">  </w:t>
            </w:r>
            <w:r>
              <w:rPr>
                <w:sz w:val="24"/>
              </w:rPr>
              <w:t>азбука</w:t>
            </w:r>
            <w:r>
              <w:rPr>
                <w:spacing w:val="35"/>
                <w:sz w:val="24"/>
              </w:rPr>
              <w:t xml:space="preserve">  </w:t>
            </w:r>
            <w:r>
              <w:rPr>
                <w:sz w:val="24"/>
              </w:rPr>
              <w:t>в</w:t>
            </w:r>
            <w:r>
              <w:rPr>
                <w:spacing w:val="35"/>
                <w:sz w:val="24"/>
              </w:rPr>
              <w:t xml:space="preserve">  </w:t>
            </w:r>
            <w:r>
              <w:rPr>
                <w:sz w:val="24"/>
              </w:rPr>
              <w:t>детском</w:t>
            </w:r>
            <w:r>
              <w:rPr>
                <w:spacing w:val="33"/>
                <w:sz w:val="24"/>
              </w:rPr>
              <w:t xml:space="preserve">  </w:t>
            </w:r>
            <w:r>
              <w:rPr>
                <w:spacing w:val="-2"/>
                <w:sz w:val="24"/>
              </w:rPr>
              <w:t>саду.</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tabs>
                <w:tab w:val="left" w:pos="1512"/>
                <w:tab w:val="left" w:pos="2644"/>
                <w:tab w:val="left" w:pos="3036"/>
                <w:tab w:val="left" w:pos="3890"/>
                <w:tab w:val="left" w:pos="4686"/>
              </w:tabs>
              <w:spacing w:line="246" w:lineRule="exact"/>
              <w:ind w:left="107"/>
              <w:rPr>
                <w:sz w:val="24"/>
              </w:rPr>
            </w:pPr>
            <w:r>
              <w:rPr>
                <w:spacing w:val="-2"/>
                <w:sz w:val="24"/>
              </w:rPr>
              <w:t>Конспекты</w:t>
            </w:r>
            <w:r>
              <w:rPr>
                <w:sz w:val="24"/>
              </w:rPr>
              <w:tab/>
            </w:r>
            <w:r>
              <w:rPr>
                <w:spacing w:val="-2"/>
                <w:sz w:val="24"/>
              </w:rPr>
              <w:t>занятий.</w:t>
            </w:r>
            <w:r>
              <w:rPr>
                <w:sz w:val="24"/>
              </w:rPr>
              <w:tab/>
            </w:r>
            <w:r>
              <w:rPr>
                <w:spacing w:val="-10"/>
                <w:sz w:val="24"/>
              </w:rPr>
              <w:t>–</w:t>
            </w:r>
            <w:r>
              <w:rPr>
                <w:sz w:val="24"/>
              </w:rPr>
              <w:tab/>
            </w:r>
            <w:r>
              <w:rPr>
                <w:spacing w:val="-2"/>
                <w:sz w:val="24"/>
              </w:rPr>
              <w:t>СПб.:</w:t>
            </w:r>
            <w:r>
              <w:rPr>
                <w:sz w:val="24"/>
              </w:rPr>
              <w:tab/>
            </w:r>
            <w:r>
              <w:rPr>
                <w:spacing w:val="-5"/>
                <w:sz w:val="24"/>
              </w:rPr>
              <w:t>ООО</w:t>
            </w:r>
            <w:r>
              <w:rPr>
                <w:sz w:val="24"/>
              </w:rPr>
              <w:tab/>
            </w:r>
            <w:r>
              <w:rPr>
                <w:spacing w:val="-2"/>
                <w:sz w:val="24"/>
              </w:rPr>
              <w:t>«ИЗДАТЕЛЬСТВО</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«ДЕТСТВО-ПРЕСС»,</w:t>
            </w:r>
            <w:r>
              <w:rPr>
                <w:spacing w:val="-9"/>
                <w:sz w:val="24"/>
              </w:rPr>
              <w:t xml:space="preserve"> </w:t>
            </w:r>
            <w:r>
              <w:rPr>
                <w:spacing w:val="-2"/>
                <w:sz w:val="24"/>
              </w:rPr>
              <w:t>2021.</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38</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40"/>
                <w:sz w:val="24"/>
              </w:rPr>
              <w:t xml:space="preserve"> </w:t>
            </w:r>
            <w:r>
              <w:rPr>
                <w:sz w:val="24"/>
              </w:rPr>
              <w:t>Мосалова</w:t>
            </w:r>
            <w:r>
              <w:rPr>
                <w:spacing w:val="42"/>
                <w:sz w:val="24"/>
              </w:rPr>
              <w:t xml:space="preserve"> </w:t>
            </w:r>
            <w:r>
              <w:rPr>
                <w:sz w:val="24"/>
              </w:rPr>
              <w:t>Л.Л.</w:t>
            </w:r>
            <w:r>
              <w:rPr>
                <w:spacing w:val="44"/>
                <w:sz w:val="24"/>
              </w:rPr>
              <w:t xml:space="preserve"> </w:t>
            </w:r>
            <w:r>
              <w:rPr>
                <w:sz w:val="24"/>
              </w:rPr>
              <w:t>Я</w:t>
            </w:r>
            <w:r>
              <w:rPr>
                <w:spacing w:val="43"/>
                <w:sz w:val="24"/>
              </w:rPr>
              <w:t xml:space="preserve"> </w:t>
            </w:r>
            <w:r>
              <w:rPr>
                <w:sz w:val="24"/>
              </w:rPr>
              <w:t>и</w:t>
            </w:r>
            <w:r>
              <w:rPr>
                <w:spacing w:val="42"/>
                <w:sz w:val="24"/>
              </w:rPr>
              <w:t xml:space="preserve"> </w:t>
            </w:r>
            <w:r>
              <w:rPr>
                <w:sz w:val="24"/>
              </w:rPr>
              <w:t>мир:</w:t>
            </w:r>
            <w:r>
              <w:rPr>
                <w:spacing w:val="43"/>
                <w:sz w:val="24"/>
              </w:rPr>
              <w:t xml:space="preserve"> </w:t>
            </w:r>
            <w:r>
              <w:rPr>
                <w:sz w:val="24"/>
              </w:rPr>
              <w:t>Конспекты</w:t>
            </w:r>
            <w:r>
              <w:rPr>
                <w:spacing w:val="41"/>
                <w:sz w:val="24"/>
              </w:rPr>
              <w:t xml:space="preserve"> </w:t>
            </w:r>
            <w:r>
              <w:rPr>
                <w:sz w:val="24"/>
              </w:rPr>
              <w:t>занятий</w:t>
            </w:r>
            <w:r>
              <w:rPr>
                <w:spacing w:val="41"/>
                <w:sz w:val="24"/>
              </w:rPr>
              <w:t xml:space="preserve"> </w:t>
            </w:r>
            <w:r>
              <w:rPr>
                <w:sz w:val="24"/>
              </w:rPr>
              <w:t>по</w:t>
            </w:r>
            <w:r>
              <w:rPr>
                <w:spacing w:val="44"/>
                <w:sz w:val="24"/>
              </w:rPr>
              <w:t xml:space="preserve"> </w:t>
            </w:r>
            <w:r>
              <w:rPr>
                <w:spacing w:val="-2"/>
                <w:sz w:val="24"/>
              </w:rPr>
              <w:t>социально-</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tabs>
                <w:tab w:val="left" w:pos="1880"/>
                <w:tab w:val="left" w:pos="3352"/>
                <w:tab w:val="left" w:pos="4148"/>
                <w:tab w:val="left" w:pos="5733"/>
              </w:tabs>
              <w:spacing w:line="246" w:lineRule="exact"/>
              <w:ind w:left="107"/>
              <w:rPr>
                <w:sz w:val="24"/>
              </w:rPr>
            </w:pPr>
            <w:r>
              <w:rPr>
                <w:spacing w:val="-2"/>
                <w:sz w:val="24"/>
              </w:rPr>
              <w:t>нравственному</w:t>
            </w:r>
            <w:r>
              <w:rPr>
                <w:sz w:val="24"/>
              </w:rPr>
              <w:tab/>
            </w:r>
            <w:r>
              <w:rPr>
                <w:spacing w:val="-2"/>
                <w:sz w:val="24"/>
              </w:rPr>
              <w:t>воспитанию</w:t>
            </w:r>
            <w:r>
              <w:rPr>
                <w:sz w:val="24"/>
              </w:rPr>
              <w:tab/>
            </w:r>
            <w:r>
              <w:rPr>
                <w:spacing w:val="-4"/>
                <w:sz w:val="24"/>
              </w:rPr>
              <w:t>детей</w:t>
            </w:r>
            <w:r>
              <w:rPr>
                <w:sz w:val="24"/>
              </w:rPr>
              <w:tab/>
            </w:r>
            <w:r>
              <w:rPr>
                <w:spacing w:val="-2"/>
                <w:sz w:val="24"/>
              </w:rPr>
              <w:t>дошкольного</w:t>
            </w:r>
            <w:r>
              <w:rPr>
                <w:sz w:val="24"/>
              </w:rPr>
              <w:tab/>
            </w:r>
            <w:r>
              <w:rPr>
                <w:spacing w:val="-2"/>
                <w:sz w:val="24"/>
              </w:rPr>
              <w:t>возраста.</w:t>
            </w:r>
          </w:p>
        </w:tc>
      </w:tr>
      <w:tr w:rsidR="00D80858">
        <w:trPr>
          <w:trHeight w:val="273"/>
        </w:trPr>
        <w:tc>
          <w:tcPr>
            <w:tcW w:w="2595" w:type="dxa"/>
            <w:vMerge/>
            <w:tcBorders>
              <w:top w:val="nil"/>
            </w:tcBorders>
          </w:tcPr>
          <w:p w:rsidR="00D80858" w:rsidRDefault="00D80858">
            <w:pPr>
              <w:rPr>
                <w:sz w:val="2"/>
                <w:szCs w:val="2"/>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4" w:lineRule="exact"/>
              <w:ind w:left="107"/>
              <w:rPr>
                <w:sz w:val="24"/>
              </w:rPr>
            </w:pPr>
            <w:r>
              <w:rPr>
                <w:sz w:val="24"/>
              </w:rPr>
              <w:t>СПб.</w:t>
            </w:r>
            <w:r>
              <w:rPr>
                <w:spacing w:val="-6"/>
                <w:sz w:val="24"/>
              </w:rPr>
              <w:t xml:space="preserve"> </w:t>
            </w:r>
            <w:r>
              <w:rPr>
                <w:sz w:val="24"/>
              </w:rPr>
              <w:t>:</w:t>
            </w:r>
            <w:r>
              <w:rPr>
                <w:spacing w:val="-1"/>
                <w:sz w:val="24"/>
              </w:rPr>
              <w:t xml:space="preserve"> </w:t>
            </w:r>
            <w:r>
              <w:rPr>
                <w:sz w:val="24"/>
              </w:rPr>
              <w:t>«ИЗДАТЕЛЬСТВО</w:t>
            </w:r>
            <w:r>
              <w:rPr>
                <w:spacing w:val="-2"/>
                <w:sz w:val="24"/>
              </w:rPr>
              <w:t xml:space="preserve"> </w:t>
            </w:r>
            <w:r>
              <w:rPr>
                <w:sz w:val="24"/>
              </w:rPr>
              <w:t>«ДЕТСТВО-ПРЕСС»,</w:t>
            </w:r>
            <w:r>
              <w:rPr>
                <w:spacing w:val="-5"/>
                <w:sz w:val="24"/>
              </w:rPr>
              <w:t xml:space="preserve"> </w:t>
            </w:r>
            <w:r>
              <w:rPr>
                <w:spacing w:val="-2"/>
                <w:sz w:val="24"/>
              </w:rPr>
              <w:t>2017.</w:t>
            </w:r>
          </w:p>
        </w:tc>
      </w:tr>
      <w:tr w:rsidR="00D80858">
        <w:trPr>
          <w:trHeight w:val="275"/>
        </w:trPr>
        <w:tc>
          <w:tcPr>
            <w:tcW w:w="2595" w:type="dxa"/>
            <w:tcBorders>
              <w:bottom w:val="nil"/>
            </w:tcBorders>
          </w:tcPr>
          <w:p w:rsidR="00D80858" w:rsidRDefault="00A923ED">
            <w:pPr>
              <w:pStyle w:val="TableParagraph"/>
              <w:spacing w:line="255" w:lineRule="exact"/>
              <w:ind w:left="11"/>
              <w:jc w:val="center"/>
              <w:rPr>
                <w:b/>
                <w:i/>
                <w:sz w:val="24"/>
              </w:rPr>
            </w:pPr>
            <w:r>
              <w:rPr>
                <w:b/>
                <w:i/>
                <w:sz w:val="24"/>
              </w:rPr>
              <w:t>Старшая</w:t>
            </w:r>
            <w:r>
              <w:rPr>
                <w:b/>
                <w:i/>
                <w:spacing w:val="-3"/>
                <w:sz w:val="24"/>
              </w:rPr>
              <w:t xml:space="preserve"> </w:t>
            </w:r>
            <w:r>
              <w:rPr>
                <w:b/>
                <w:i/>
                <w:spacing w:val="-2"/>
                <w:sz w:val="24"/>
              </w:rPr>
              <w:t>группа</w:t>
            </w:r>
          </w:p>
        </w:tc>
        <w:tc>
          <w:tcPr>
            <w:tcW w:w="838" w:type="dxa"/>
            <w:tcBorders>
              <w:bottom w:val="nil"/>
            </w:tcBorders>
          </w:tcPr>
          <w:p w:rsidR="00D80858" w:rsidRDefault="00A923ED">
            <w:pPr>
              <w:pStyle w:val="TableParagraph"/>
              <w:spacing w:line="255" w:lineRule="exact"/>
              <w:ind w:left="6"/>
              <w:jc w:val="center"/>
              <w:rPr>
                <w:sz w:val="24"/>
              </w:rPr>
            </w:pPr>
            <w:r>
              <w:rPr>
                <w:spacing w:val="-5"/>
                <w:sz w:val="24"/>
              </w:rPr>
              <w:t>29</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72"/>
                <w:sz w:val="24"/>
              </w:rPr>
              <w:t xml:space="preserve"> </w:t>
            </w:r>
            <w:r>
              <w:rPr>
                <w:sz w:val="24"/>
              </w:rPr>
              <w:t>Гарнышева</w:t>
            </w:r>
            <w:r>
              <w:rPr>
                <w:spacing w:val="74"/>
                <w:sz w:val="24"/>
              </w:rPr>
              <w:t xml:space="preserve"> </w:t>
            </w:r>
            <w:r>
              <w:rPr>
                <w:sz w:val="24"/>
              </w:rPr>
              <w:t>Т.</w:t>
            </w:r>
            <w:r>
              <w:rPr>
                <w:spacing w:val="76"/>
                <w:sz w:val="24"/>
              </w:rPr>
              <w:t xml:space="preserve"> </w:t>
            </w:r>
            <w:r>
              <w:rPr>
                <w:sz w:val="24"/>
              </w:rPr>
              <w:t>П.</w:t>
            </w:r>
            <w:r>
              <w:rPr>
                <w:spacing w:val="75"/>
                <w:sz w:val="24"/>
              </w:rPr>
              <w:t xml:space="preserve"> </w:t>
            </w:r>
            <w:r>
              <w:rPr>
                <w:sz w:val="24"/>
              </w:rPr>
              <w:t>ОБЖ</w:t>
            </w:r>
            <w:r>
              <w:rPr>
                <w:spacing w:val="75"/>
                <w:sz w:val="24"/>
              </w:rPr>
              <w:t xml:space="preserve"> </w:t>
            </w:r>
            <w:r>
              <w:rPr>
                <w:sz w:val="24"/>
              </w:rPr>
              <w:t>для</w:t>
            </w:r>
            <w:r>
              <w:rPr>
                <w:spacing w:val="76"/>
                <w:sz w:val="24"/>
              </w:rPr>
              <w:t xml:space="preserve"> </w:t>
            </w:r>
            <w:r>
              <w:rPr>
                <w:sz w:val="24"/>
              </w:rPr>
              <w:t>дошкольников.</w:t>
            </w:r>
            <w:r>
              <w:rPr>
                <w:spacing w:val="75"/>
                <w:sz w:val="24"/>
              </w:rPr>
              <w:t xml:space="preserve"> </w:t>
            </w:r>
            <w:r>
              <w:rPr>
                <w:spacing w:val="-2"/>
                <w:sz w:val="24"/>
              </w:rPr>
              <w:t>Планирование</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331"/>
                <w:tab w:val="left" w:pos="2848"/>
                <w:tab w:val="left" w:pos="4138"/>
                <w:tab w:val="left" w:pos="5134"/>
                <w:tab w:val="left" w:pos="6146"/>
              </w:tabs>
              <w:spacing w:line="254" w:lineRule="exact"/>
              <w:ind w:left="107"/>
              <w:rPr>
                <w:sz w:val="24"/>
              </w:rPr>
            </w:pPr>
            <w:r>
              <w:rPr>
                <w:spacing w:val="-2"/>
                <w:sz w:val="24"/>
              </w:rPr>
              <w:t>работы,</w:t>
            </w:r>
            <w:r>
              <w:rPr>
                <w:sz w:val="24"/>
              </w:rPr>
              <w:tab/>
            </w:r>
            <w:r>
              <w:rPr>
                <w:spacing w:val="-2"/>
                <w:sz w:val="24"/>
              </w:rPr>
              <w:t>конспекты</w:t>
            </w:r>
            <w:r>
              <w:rPr>
                <w:sz w:val="24"/>
              </w:rPr>
              <w:tab/>
            </w:r>
            <w:r>
              <w:rPr>
                <w:spacing w:val="-2"/>
                <w:sz w:val="24"/>
              </w:rPr>
              <w:t>занятий,</w:t>
            </w:r>
            <w:r>
              <w:rPr>
                <w:sz w:val="24"/>
              </w:rPr>
              <w:tab/>
            </w:r>
            <w:r>
              <w:rPr>
                <w:spacing w:val="-2"/>
                <w:sz w:val="24"/>
              </w:rPr>
              <w:t>игры.</w:t>
            </w:r>
            <w:r>
              <w:rPr>
                <w:sz w:val="24"/>
              </w:rPr>
              <w:tab/>
            </w:r>
            <w:r>
              <w:rPr>
                <w:spacing w:val="-2"/>
                <w:sz w:val="24"/>
              </w:rPr>
              <w:t>СПб.:</w:t>
            </w:r>
            <w:r>
              <w:rPr>
                <w:sz w:val="24"/>
              </w:rPr>
              <w:tab/>
            </w:r>
            <w:r>
              <w:rPr>
                <w:spacing w:val="-5"/>
                <w:sz w:val="24"/>
              </w:rPr>
              <w:t>ООО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2017.</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37</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6"/>
                <w:w w:val="150"/>
                <w:sz w:val="24"/>
              </w:rPr>
              <w:t xml:space="preserve"> </w:t>
            </w:r>
            <w:r>
              <w:rPr>
                <w:sz w:val="24"/>
              </w:rPr>
              <w:t>Тимофеева</w:t>
            </w:r>
            <w:r>
              <w:rPr>
                <w:spacing w:val="67"/>
                <w:w w:val="150"/>
                <w:sz w:val="24"/>
              </w:rPr>
              <w:t xml:space="preserve"> </w:t>
            </w:r>
            <w:r>
              <w:rPr>
                <w:sz w:val="24"/>
              </w:rPr>
              <w:t>Л.</w:t>
            </w:r>
            <w:r>
              <w:rPr>
                <w:spacing w:val="69"/>
                <w:w w:val="150"/>
                <w:sz w:val="24"/>
              </w:rPr>
              <w:t xml:space="preserve"> </w:t>
            </w:r>
            <w:r>
              <w:rPr>
                <w:sz w:val="24"/>
              </w:rPr>
              <w:t>Л.</w:t>
            </w:r>
            <w:r>
              <w:rPr>
                <w:spacing w:val="68"/>
                <w:w w:val="150"/>
                <w:sz w:val="24"/>
              </w:rPr>
              <w:t xml:space="preserve"> </w:t>
            </w:r>
            <w:r>
              <w:rPr>
                <w:sz w:val="24"/>
              </w:rPr>
              <w:t>Формирование</w:t>
            </w:r>
            <w:r>
              <w:rPr>
                <w:spacing w:val="68"/>
                <w:w w:val="150"/>
                <w:sz w:val="24"/>
              </w:rPr>
              <w:t xml:space="preserve"> </w:t>
            </w:r>
            <w:r>
              <w:rPr>
                <w:sz w:val="24"/>
              </w:rPr>
              <w:t>культуры</w:t>
            </w:r>
            <w:r>
              <w:rPr>
                <w:spacing w:val="68"/>
                <w:w w:val="150"/>
                <w:sz w:val="24"/>
              </w:rPr>
              <w:t xml:space="preserve"> </w:t>
            </w:r>
            <w:r>
              <w:rPr>
                <w:spacing w:val="-2"/>
                <w:sz w:val="24"/>
              </w:rPr>
              <w:t>безопасности.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Конспекты</w:t>
            </w:r>
            <w:r>
              <w:rPr>
                <w:spacing w:val="68"/>
                <w:w w:val="150"/>
                <w:sz w:val="24"/>
              </w:rPr>
              <w:t xml:space="preserve"> </w:t>
            </w:r>
            <w:r>
              <w:rPr>
                <w:sz w:val="24"/>
              </w:rPr>
              <w:t>современных</w:t>
            </w:r>
            <w:r>
              <w:rPr>
                <w:spacing w:val="73"/>
                <w:w w:val="150"/>
                <w:sz w:val="24"/>
              </w:rPr>
              <w:t xml:space="preserve"> </w:t>
            </w:r>
            <w:r>
              <w:rPr>
                <w:sz w:val="24"/>
              </w:rPr>
              <w:t>форм</w:t>
            </w:r>
            <w:r>
              <w:rPr>
                <w:spacing w:val="75"/>
                <w:w w:val="150"/>
                <w:sz w:val="24"/>
              </w:rPr>
              <w:t xml:space="preserve"> </w:t>
            </w:r>
            <w:r>
              <w:rPr>
                <w:sz w:val="24"/>
              </w:rPr>
              <w:t>организации</w:t>
            </w:r>
            <w:r>
              <w:rPr>
                <w:spacing w:val="70"/>
                <w:w w:val="150"/>
                <w:sz w:val="24"/>
              </w:rPr>
              <w:t xml:space="preserve"> </w:t>
            </w:r>
            <w:r>
              <w:rPr>
                <w:sz w:val="24"/>
              </w:rPr>
              <w:t>детских</w:t>
            </w:r>
            <w:r>
              <w:rPr>
                <w:spacing w:val="74"/>
                <w:w w:val="150"/>
                <w:sz w:val="24"/>
              </w:rPr>
              <w:t xml:space="preserve"> </w:t>
            </w:r>
            <w:r>
              <w:rPr>
                <w:spacing w:val="-2"/>
                <w:sz w:val="24"/>
              </w:rPr>
              <w:t>видов</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деятельности.</w:t>
            </w:r>
            <w:r>
              <w:rPr>
                <w:spacing w:val="29"/>
                <w:sz w:val="24"/>
              </w:rPr>
              <w:t xml:space="preserve">  </w:t>
            </w:r>
            <w:r>
              <w:rPr>
                <w:sz w:val="24"/>
              </w:rPr>
              <w:t>СПб.:</w:t>
            </w:r>
            <w:r>
              <w:rPr>
                <w:spacing w:val="30"/>
                <w:sz w:val="24"/>
              </w:rPr>
              <w:t xml:space="preserve">  </w:t>
            </w:r>
            <w:r>
              <w:rPr>
                <w:sz w:val="24"/>
              </w:rPr>
              <w:t>ООО</w:t>
            </w:r>
            <w:r>
              <w:rPr>
                <w:spacing w:val="34"/>
                <w:sz w:val="24"/>
              </w:rPr>
              <w:t xml:space="preserve">  </w:t>
            </w:r>
            <w:r>
              <w:rPr>
                <w:sz w:val="24"/>
              </w:rPr>
              <w:t>«ИЗДАТЕЛЬСТВО</w:t>
            </w:r>
            <w:r>
              <w:rPr>
                <w:spacing w:val="34"/>
                <w:sz w:val="24"/>
              </w:rPr>
              <w:t xml:space="preserve">  </w:t>
            </w:r>
            <w:r>
              <w:rPr>
                <w:spacing w:val="-2"/>
                <w:sz w:val="24"/>
              </w:rPr>
              <w:t>«ДЕТСТВО-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ПРЕСС»,</w:t>
            </w:r>
            <w:r>
              <w:rPr>
                <w:spacing w:val="-6"/>
                <w:sz w:val="24"/>
              </w:rPr>
              <w:t xml:space="preserve"> </w:t>
            </w:r>
            <w:r>
              <w:rPr>
                <w:spacing w:val="-2"/>
                <w:sz w:val="24"/>
              </w:rPr>
              <w:t>2022.</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38</w:t>
            </w:r>
          </w:p>
        </w:tc>
        <w:tc>
          <w:tcPr>
            <w:tcW w:w="6776" w:type="dxa"/>
            <w:tcBorders>
              <w:top w:val="nil"/>
              <w:bottom w:val="nil"/>
            </w:tcBorders>
          </w:tcPr>
          <w:p w:rsidR="00D80858" w:rsidRDefault="00A923ED">
            <w:pPr>
              <w:pStyle w:val="TableParagraph"/>
              <w:tabs>
                <w:tab w:val="left" w:pos="592"/>
                <w:tab w:val="left" w:pos="1919"/>
                <w:tab w:val="left" w:pos="3700"/>
                <w:tab w:val="left" w:pos="6101"/>
              </w:tabs>
              <w:spacing w:line="256" w:lineRule="exact"/>
              <w:ind w:left="107"/>
              <w:rPr>
                <w:sz w:val="24"/>
              </w:rPr>
            </w:pPr>
            <w:r>
              <w:rPr>
                <w:spacing w:val="-10"/>
                <w:sz w:val="24"/>
              </w:rPr>
              <w:t>-</w:t>
            </w:r>
            <w:r>
              <w:rPr>
                <w:sz w:val="24"/>
              </w:rPr>
              <w:tab/>
            </w:r>
            <w:r>
              <w:rPr>
                <w:b/>
                <w:spacing w:val="-2"/>
                <w:sz w:val="24"/>
              </w:rPr>
              <w:t>«</w:t>
            </w:r>
            <w:r>
              <w:rPr>
                <w:spacing w:val="-2"/>
                <w:sz w:val="24"/>
              </w:rPr>
              <w:t>Основы</w:t>
            </w:r>
            <w:r>
              <w:rPr>
                <w:sz w:val="24"/>
              </w:rPr>
              <w:tab/>
            </w:r>
            <w:r>
              <w:rPr>
                <w:spacing w:val="-2"/>
                <w:sz w:val="24"/>
              </w:rPr>
              <w:t>безопасности</w:t>
            </w:r>
            <w:r>
              <w:rPr>
                <w:sz w:val="24"/>
              </w:rPr>
              <w:tab/>
            </w:r>
            <w:r>
              <w:rPr>
                <w:spacing w:val="-2"/>
                <w:sz w:val="24"/>
              </w:rPr>
              <w:t>жизнедеятельности</w:t>
            </w:r>
            <w:r>
              <w:rPr>
                <w:sz w:val="24"/>
              </w:rPr>
              <w:tab/>
            </w:r>
            <w:r>
              <w:rPr>
                <w:spacing w:val="-2"/>
                <w:sz w:val="24"/>
              </w:rPr>
              <w:t>детей</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дошкольного</w:t>
            </w:r>
            <w:r>
              <w:rPr>
                <w:spacing w:val="38"/>
                <w:sz w:val="24"/>
              </w:rPr>
              <w:t xml:space="preserve"> </w:t>
            </w:r>
            <w:r>
              <w:rPr>
                <w:sz w:val="24"/>
              </w:rPr>
              <w:t>возраста.</w:t>
            </w:r>
            <w:r>
              <w:rPr>
                <w:spacing w:val="40"/>
                <w:sz w:val="24"/>
              </w:rPr>
              <w:t xml:space="preserve"> </w:t>
            </w:r>
            <w:r>
              <w:rPr>
                <w:sz w:val="24"/>
              </w:rPr>
              <w:t>Планирование</w:t>
            </w:r>
            <w:r>
              <w:rPr>
                <w:spacing w:val="40"/>
                <w:sz w:val="24"/>
              </w:rPr>
              <w:t xml:space="preserve"> </w:t>
            </w:r>
            <w:r>
              <w:rPr>
                <w:sz w:val="24"/>
              </w:rPr>
              <w:t>работы.</w:t>
            </w:r>
            <w:r>
              <w:rPr>
                <w:spacing w:val="40"/>
                <w:sz w:val="24"/>
              </w:rPr>
              <w:t xml:space="preserve"> </w:t>
            </w:r>
            <w:r>
              <w:rPr>
                <w:sz w:val="24"/>
              </w:rPr>
              <w:t>Беседы.</w:t>
            </w:r>
            <w:r>
              <w:rPr>
                <w:spacing w:val="44"/>
                <w:sz w:val="24"/>
              </w:rPr>
              <w:t xml:space="preserve"> </w:t>
            </w:r>
            <w:r>
              <w:rPr>
                <w:spacing w:val="-2"/>
                <w:sz w:val="24"/>
              </w:rPr>
              <w:t>Игры»</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Дмитренко</w:t>
            </w:r>
            <w:r>
              <w:rPr>
                <w:spacing w:val="12"/>
                <w:sz w:val="24"/>
              </w:rPr>
              <w:t xml:space="preserve"> </w:t>
            </w:r>
            <w:r>
              <w:rPr>
                <w:sz w:val="24"/>
              </w:rPr>
              <w:t>З.</w:t>
            </w:r>
            <w:r>
              <w:rPr>
                <w:spacing w:val="12"/>
                <w:sz w:val="24"/>
              </w:rPr>
              <w:t xml:space="preserve"> </w:t>
            </w:r>
            <w:r>
              <w:rPr>
                <w:sz w:val="24"/>
              </w:rPr>
              <w:t>С.,</w:t>
            </w:r>
            <w:r>
              <w:rPr>
                <w:spacing w:val="13"/>
                <w:sz w:val="24"/>
              </w:rPr>
              <w:t xml:space="preserve"> </w:t>
            </w:r>
            <w:r>
              <w:rPr>
                <w:sz w:val="24"/>
              </w:rPr>
              <w:t>Полынова</w:t>
            </w:r>
            <w:r>
              <w:rPr>
                <w:spacing w:val="12"/>
                <w:sz w:val="24"/>
              </w:rPr>
              <w:t xml:space="preserve"> </w:t>
            </w:r>
            <w:r>
              <w:rPr>
                <w:sz w:val="24"/>
              </w:rPr>
              <w:t>В.</w:t>
            </w:r>
            <w:r>
              <w:rPr>
                <w:spacing w:val="15"/>
                <w:sz w:val="24"/>
              </w:rPr>
              <w:t xml:space="preserve"> </w:t>
            </w:r>
            <w:r>
              <w:rPr>
                <w:sz w:val="24"/>
              </w:rPr>
              <w:t>К.,</w:t>
            </w:r>
            <w:r>
              <w:rPr>
                <w:spacing w:val="13"/>
                <w:sz w:val="24"/>
              </w:rPr>
              <w:t xml:space="preserve"> </w:t>
            </w:r>
            <w:r>
              <w:rPr>
                <w:sz w:val="24"/>
              </w:rPr>
              <w:t>Подопригорова</w:t>
            </w:r>
            <w:r>
              <w:rPr>
                <w:spacing w:val="11"/>
                <w:sz w:val="24"/>
              </w:rPr>
              <w:t xml:space="preserve"> </w:t>
            </w:r>
            <w:r>
              <w:rPr>
                <w:sz w:val="24"/>
              </w:rPr>
              <w:t>С.</w:t>
            </w:r>
            <w:r>
              <w:rPr>
                <w:spacing w:val="13"/>
                <w:sz w:val="24"/>
              </w:rPr>
              <w:t xml:space="preserve"> </w:t>
            </w:r>
            <w:r>
              <w:rPr>
                <w:sz w:val="24"/>
              </w:rPr>
              <w:t>П.</w:t>
            </w:r>
            <w:r>
              <w:rPr>
                <w:spacing w:val="14"/>
                <w:sz w:val="24"/>
              </w:rPr>
              <w:t xml:space="preserve"> </w:t>
            </w:r>
            <w:r>
              <w:rPr>
                <w:spacing w:val="-2"/>
                <w:sz w:val="24"/>
              </w:rPr>
              <w:t>Санкт-</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Петербург «Детство-Пресс»</w:t>
            </w:r>
            <w:r>
              <w:rPr>
                <w:spacing w:val="-9"/>
                <w:sz w:val="24"/>
              </w:rPr>
              <w:t xml:space="preserve"> </w:t>
            </w:r>
            <w:r>
              <w:rPr>
                <w:sz w:val="24"/>
              </w:rPr>
              <w:t>2021</w:t>
            </w:r>
            <w:r>
              <w:rPr>
                <w:spacing w:val="-3"/>
                <w:sz w:val="24"/>
              </w:rPr>
              <w:t xml:space="preserve"> </w:t>
            </w:r>
            <w:r>
              <w:rPr>
                <w:spacing w:val="-5"/>
                <w:sz w:val="24"/>
              </w:rPr>
              <w:t>г.</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40</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0"/>
                <w:sz w:val="24"/>
              </w:rPr>
              <w:t xml:space="preserve"> </w:t>
            </w:r>
            <w:r>
              <w:rPr>
                <w:sz w:val="24"/>
              </w:rPr>
              <w:t>Алешина</w:t>
            </w:r>
            <w:r>
              <w:rPr>
                <w:spacing w:val="23"/>
                <w:sz w:val="24"/>
              </w:rPr>
              <w:t xml:space="preserve"> </w:t>
            </w:r>
            <w:r>
              <w:rPr>
                <w:sz w:val="24"/>
              </w:rPr>
              <w:t>Н.</w:t>
            </w:r>
            <w:r>
              <w:rPr>
                <w:spacing w:val="23"/>
                <w:sz w:val="24"/>
              </w:rPr>
              <w:t xml:space="preserve"> </w:t>
            </w:r>
            <w:r>
              <w:rPr>
                <w:sz w:val="24"/>
              </w:rPr>
              <w:t>В.</w:t>
            </w:r>
            <w:r>
              <w:rPr>
                <w:spacing w:val="23"/>
                <w:sz w:val="24"/>
              </w:rPr>
              <w:t xml:space="preserve"> </w:t>
            </w:r>
            <w:r>
              <w:rPr>
                <w:sz w:val="24"/>
              </w:rPr>
              <w:t>Ознакомление</w:t>
            </w:r>
            <w:r>
              <w:rPr>
                <w:spacing w:val="23"/>
                <w:sz w:val="24"/>
              </w:rPr>
              <w:t xml:space="preserve"> </w:t>
            </w:r>
            <w:r>
              <w:rPr>
                <w:sz w:val="24"/>
              </w:rPr>
              <w:t>дошкольников</w:t>
            </w:r>
            <w:r>
              <w:rPr>
                <w:spacing w:val="23"/>
                <w:sz w:val="24"/>
              </w:rPr>
              <w:t xml:space="preserve"> </w:t>
            </w:r>
            <w:r>
              <w:rPr>
                <w:sz w:val="24"/>
              </w:rPr>
              <w:t>с</w:t>
            </w:r>
            <w:r>
              <w:rPr>
                <w:spacing w:val="23"/>
                <w:sz w:val="24"/>
              </w:rPr>
              <w:t xml:space="preserve"> </w:t>
            </w:r>
            <w:r>
              <w:rPr>
                <w:spacing w:val="-2"/>
                <w:sz w:val="24"/>
              </w:rPr>
              <w:t>окружающим</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w:t>
            </w:r>
            <w:r>
              <w:rPr>
                <w:spacing w:val="10"/>
                <w:sz w:val="24"/>
              </w:rPr>
              <w:t xml:space="preserve"> </w:t>
            </w:r>
            <w:r>
              <w:rPr>
                <w:sz w:val="24"/>
              </w:rPr>
              <w:t>социальной</w:t>
            </w:r>
            <w:r>
              <w:rPr>
                <w:spacing w:val="12"/>
                <w:sz w:val="24"/>
              </w:rPr>
              <w:t xml:space="preserve"> </w:t>
            </w:r>
            <w:r>
              <w:rPr>
                <w:sz w:val="24"/>
              </w:rPr>
              <w:t>действительностью.</w:t>
            </w:r>
            <w:r>
              <w:rPr>
                <w:spacing w:val="12"/>
                <w:sz w:val="24"/>
              </w:rPr>
              <w:t xml:space="preserve"> </w:t>
            </w:r>
            <w:r>
              <w:rPr>
                <w:sz w:val="24"/>
              </w:rPr>
              <w:t>Старшая</w:t>
            </w:r>
            <w:r>
              <w:rPr>
                <w:spacing w:val="11"/>
                <w:sz w:val="24"/>
              </w:rPr>
              <w:t xml:space="preserve"> </w:t>
            </w:r>
            <w:r>
              <w:rPr>
                <w:sz w:val="24"/>
              </w:rPr>
              <w:t>группа.</w:t>
            </w:r>
            <w:r>
              <w:rPr>
                <w:spacing w:val="14"/>
                <w:sz w:val="24"/>
              </w:rPr>
              <w:t xml:space="preserve"> </w:t>
            </w:r>
            <w:r>
              <w:rPr>
                <w:spacing w:val="-2"/>
                <w:sz w:val="24"/>
              </w:rPr>
              <w:t>Конспекты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3"/>
                <w:sz w:val="24"/>
              </w:rPr>
              <w:t xml:space="preserve"> </w:t>
            </w:r>
            <w:r>
              <w:rPr>
                <w:spacing w:val="-2"/>
                <w:sz w:val="24"/>
              </w:rPr>
              <w:t>2009.</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41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4"/>
                <w:sz w:val="24"/>
              </w:rPr>
              <w:t xml:space="preserve"> </w:t>
            </w:r>
            <w:r>
              <w:rPr>
                <w:sz w:val="24"/>
              </w:rPr>
              <w:t>Зеленова</w:t>
            </w:r>
            <w:r>
              <w:rPr>
                <w:spacing w:val="-3"/>
                <w:sz w:val="24"/>
              </w:rPr>
              <w:t xml:space="preserve"> </w:t>
            </w:r>
            <w:r>
              <w:rPr>
                <w:sz w:val="24"/>
              </w:rPr>
              <w:t>Н.Г. Осипова</w:t>
            </w:r>
            <w:r>
              <w:rPr>
                <w:spacing w:val="-3"/>
                <w:sz w:val="24"/>
              </w:rPr>
              <w:t xml:space="preserve"> </w:t>
            </w:r>
            <w:r>
              <w:rPr>
                <w:sz w:val="24"/>
              </w:rPr>
              <w:t>Л.Е. Мы</w:t>
            </w:r>
            <w:r>
              <w:rPr>
                <w:spacing w:val="-1"/>
                <w:sz w:val="24"/>
              </w:rPr>
              <w:t xml:space="preserve"> </w:t>
            </w:r>
            <w:r>
              <w:rPr>
                <w:sz w:val="24"/>
              </w:rPr>
              <w:t>живем</w:t>
            </w:r>
            <w:r>
              <w:rPr>
                <w:spacing w:val="-1"/>
                <w:sz w:val="24"/>
              </w:rPr>
              <w:t xml:space="preserve"> </w:t>
            </w:r>
            <w:r>
              <w:rPr>
                <w:sz w:val="24"/>
              </w:rPr>
              <w:t>в</w:t>
            </w:r>
            <w:r>
              <w:rPr>
                <w:spacing w:val="-2"/>
                <w:sz w:val="24"/>
              </w:rPr>
              <w:t xml:space="preserve"> </w:t>
            </w:r>
            <w:r>
              <w:rPr>
                <w:sz w:val="24"/>
              </w:rPr>
              <w:t xml:space="preserve">России. </w:t>
            </w:r>
            <w:r>
              <w:rPr>
                <w:spacing w:val="-2"/>
                <w:sz w:val="24"/>
              </w:rPr>
              <w:t>Гражданско-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патриотическое</w:t>
            </w:r>
            <w:r>
              <w:rPr>
                <w:spacing w:val="-9"/>
                <w:sz w:val="24"/>
              </w:rPr>
              <w:t xml:space="preserve"> </w:t>
            </w:r>
            <w:r>
              <w:rPr>
                <w:sz w:val="24"/>
              </w:rPr>
              <w:t>воспитание</w:t>
            </w:r>
            <w:r>
              <w:rPr>
                <w:spacing w:val="-6"/>
                <w:sz w:val="24"/>
              </w:rPr>
              <w:t xml:space="preserve"> </w:t>
            </w:r>
            <w:r>
              <w:rPr>
                <w:sz w:val="24"/>
              </w:rPr>
              <w:t>дошкольников</w:t>
            </w:r>
            <w:r>
              <w:rPr>
                <w:spacing w:val="-6"/>
                <w:sz w:val="24"/>
              </w:rPr>
              <w:t xml:space="preserve"> </w:t>
            </w:r>
            <w:r>
              <w:rPr>
                <w:spacing w:val="-2"/>
                <w:sz w:val="24"/>
              </w:rPr>
              <w:t>(Подготовительная</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группа).</w:t>
            </w:r>
            <w:r>
              <w:rPr>
                <w:spacing w:val="-5"/>
                <w:sz w:val="24"/>
              </w:rPr>
              <w:t xml:space="preserve"> </w:t>
            </w:r>
            <w:r>
              <w:rPr>
                <w:sz w:val="24"/>
              </w:rPr>
              <w:t>–</w:t>
            </w:r>
            <w:r>
              <w:rPr>
                <w:spacing w:val="-1"/>
                <w:sz w:val="24"/>
              </w:rPr>
              <w:t xml:space="preserve"> </w:t>
            </w:r>
            <w:r>
              <w:rPr>
                <w:sz w:val="24"/>
              </w:rPr>
              <w:t>М.,</w:t>
            </w:r>
            <w:r>
              <w:rPr>
                <w:spacing w:val="-1"/>
                <w:sz w:val="24"/>
              </w:rPr>
              <w:t xml:space="preserve"> </w:t>
            </w:r>
            <w:r>
              <w:rPr>
                <w:spacing w:val="-2"/>
                <w:sz w:val="24"/>
              </w:rPr>
              <w:t>2012.</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
                <w:sz w:val="24"/>
              </w:rPr>
              <w:t xml:space="preserve"> </w:t>
            </w:r>
            <w:r>
              <w:rPr>
                <w:sz w:val="24"/>
              </w:rPr>
              <w:t>Безопасность:</w:t>
            </w:r>
            <w:r>
              <w:rPr>
                <w:spacing w:val="-2"/>
                <w:sz w:val="24"/>
              </w:rPr>
              <w:t xml:space="preserve"> </w:t>
            </w:r>
            <w:r>
              <w:rPr>
                <w:sz w:val="24"/>
              </w:rPr>
              <w:t>Учебное</w:t>
            </w:r>
            <w:r>
              <w:rPr>
                <w:spacing w:val="-3"/>
                <w:sz w:val="24"/>
              </w:rPr>
              <w:t xml:space="preserve"> </w:t>
            </w:r>
            <w:r>
              <w:rPr>
                <w:sz w:val="24"/>
              </w:rPr>
              <w:t>пособие</w:t>
            </w:r>
            <w:r>
              <w:rPr>
                <w:spacing w:val="-4"/>
                <w:sz w:val="24"/>
              </w:rPr>
              <w:t xml:space="preserve"> </w:t>
            </w:r>
            <w:r>
              <w:rPr>
                <w:sz w:val="24"/>
              </w:rPr>
              <w:t>по</w:t>
            </w:r>
            <w:r>
              <w:rPr>
                <w:spacing w:val="-2"/>
                <w:sz w:val="24"/>
              </w:rPr>
              <w:t xml:space="preserve"> </w:t>
            </w:r>
            <w:r>
              <w:rPr>
                <w:sz w:val="24"/>
              </w:rPr>
              <w:t>основам</w:t>
            </w:r>
            <w:r>
              <w:rPr>
                <w:spacing w:val="-3"/>
                <w:sz w:val="24"/>
              </w:rPr>
              <w:t xml:space="preserve"> </w:t>
            </w:r>
            <w:r>
              <w:rPr>
                <w:spacing w:val="-2"/>
                <w:sz w:val="24"/>
              </w:rPr>
              <w:t>безопасности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жизнедеятельности</w:t>
            </w:r>
            <w:r>
              <w:rPr>
                <w:spacing w:val="-7"/>
                <w:sz w:val="24"/>
              </w:rPr>
              <w:t xml:space="preserve"> </w:t>
            </w:r>
            <w:r>
              <w:rPr>
                <w:sz w:val="24"/>
              </w:rPr>
              <w:t>детей</w:t>
            </w:r>
            <w:r>
              <w:rPr>
                <w:spacing w:val="-4"/>
                <w:sz w:val="24"/>
              </w:rPr>
              <w:t xml:space="preserve"> </w:t>
            </w:r>
            <w:r>
              <w:rPr>
                <w:sz w:val="24"/>
              </w:rPr>
              <w:t>старшего</w:t>
            </w:r>
            <w:r>
              <w:rPr>
                <w:spacing w:val="-4"/>
                <w:sz w:val="24"/>
              </w:rPr>
              <w:t xml:space="preserve"> </w:t>
            </w:r>
            <w:r>
              <w:rPr>
                <w:sz w:val="24"/>
              </w:rPr>
              <w:t>дошкольного</w:t>
            </w:r>
            <w:r>
              <w:rPr>
                <w:spacing w:val="-4"/>
                <w:sz w:val="24"/>
              </w:rPr>
              <w:t xml:space="preserve"> </w:t>
            </w:r>
            <w:r>
              <w:rPr>
                <w:sz w:val="24"/>
              </w:rPr>
              <w:t>возраста</w:t>
            </w:r>
            <w:r>
              <w:rPr>
                <w:spacing w:val="-5"/>
                <w:sz w:val="24"/>
              </w:rPr>
              <w:t xml:space="preserve"> </w:t>
            </w:r>
            <w:r>
              <w:rPr>
                <w:spacing w:val="-10"/>
                <w:sz w:val="24"/>
              </w:rPr>
              <w:t>/</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Авдеева</w:t>
            </w:r>
            <w:r>
              <w:rPr>
                <w:spacing w:val="-2"/>
                <w:sz w:val="24"/>
              </w:rPr>
              <w:t xml:space="preserve"> </w:t>
            </w:r>
            <w:r>
              <w:rPr>
                <w:sz w:val="24"/>
              </w:rPr>
              <w:t>Н.</w:t>
            </w:r>
            <w:r>
              <w:rPr>
                <w:spacing w:val="-1"/>
                <w:sz w:val="24"/>
              </w:rPr>
              <w:t xml:space="preserve"> </w:t>
            </w:r>
            <w:r>
              <w:rPr>
                <w:sz w:val="24"/>
              </w:rPr>
              <w:t>Н.,</w:t>
            </w:r>
            <w:r>
              <w:rPr>
                <w:spacing w:val="-1"/>
                <w:sz w:val="24"/>
              </w:rPr>
              <w:t xml:space="preserve"> </w:t>
            </w:r>
            <w:r>
              <w:rPr>
                <w:sz w:val="24"/>
              </w:rPr>
              <w:t>Князева</w:t>
            </w:r>
            <w:r>
              <w:rPr>
                <w:spacing w:val="-1"/>
                <w:sz w:val="24"/>
              </w:rPr>
              <w:t xml:space="preserve"> </w:t>
            </w:r>
            <w:r>
              <w:rPr>
                <w:sz w:val="24"/>
              </w:rPr>
              <w:t>Н.</w:t>
            </w:r>
            <w:r>
              <w:rPr>
                <w:spacing w:val="-1"/>
                <w:sz w:val="24"/>
              </w:rPr>
              <w:t xml:space="preserve"> </w:t>
            </w:r>
            <w:r>
              <w:rPr>
                <w:sz w:val="24"/>
              </w:rPr>
              <w:t>Л.,</w:t>
            </w:r>
            <w:r>
              <w:rPr>
                <w:spacing w:val="-1"/>
                <w:sz w:val="24"/>
              </w:rPr>
              <w:t xml:space="preserve"> </w:t>
            </w:r>
            <w:r>
              <w:rPr>
                <w:sz w:val="24"/>
              </w:rPr>
              <w:t>Стеркина</w:t>
            </w:r>
            <w:r>
              <w:rPr>
                <w:spacing w:val="-2"/>
                <w:sz w:val="24"/>
              </w:rPr>
              <w:t xml:space="preserve"> </w:t>
            </w:r>
            <w:r>
              <w:rPr>
                <w:sz w:val="24"/>
              </w:rPr>
              <w:t>Р.</w:t>
            </w:r>
            <w:r>
              <w:rPr>
                <w:spacing w:val="1"/>
                <w:sz w:val="24"/>
              </w:rPr>
              <w:t xml:space="preserve"> </w:t>
            </w:r>
            <w:r>
              <w:rPr>
                <w:sz w:val="24"/>
              </w:rPr>
              <w:t>Б.</w:t>
            </w:r>
            <w:r>
              <w:rPr>
                <w:spacing w:val="-1"/>
                <w:sz w:val="24"/>
              </w:rPr>
              <w:t xml:space="preserve"> </w:t>
            </w:r>
            <w:r>
              <w:rPr>
                <w:sz w:val="24"/>
              </w:rPr>
              <w:t>–</w:t>
            </w:r>
            <w:r>
              <w:rPr>
                <w:spacing w:val="-1"/>
                <w:sz w:val="24"/>
              </w:rPr>
              <w:t xml:space="preserve"> </w:t>
            </w:r>
            <w:r>
              <w:rPr>
                <w:spacing w:val="-2"/>
                <w:sz w:val="24"/>
              </w:rPr>
              <w:t>СПб.:</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«ДЕТСТВО-ПРЕСС»,</w:t>
            </w:r>
            <w:r>
              <w:rPr>
                <w:spacing w:val="-2"/>
                <w:sz w:val="24"/>
              </w:rPr>
              <w:t xml:space="preserve"> </w:t>
            </w:r>
            <w:r>
              <w:rPr>
                <w:sz w:val="24"/>
              </w:rPr>
              <w:t>2016.</w:t>
            </w:r>
            <w:r>
              <w:rPr>
                <w:spacing w:val="-1"/>
                <w:sz w:val="24"/>
              </w:rPr>
              <w:t xml:space="preserve"> </w:t>
            </w:r>
            <w:r>
              <w:rPr>
                <w:sz w:val="24"/>
              </w:rPr>
              <w:t>–</w:t>
            </w:r>
            <w:r>
              <w:rPr>
                <w:spacing w:val="-1"/>
                <w:sz w:val="24"/>
              </w:rPr>
              <w:t xml:space="preserve"> </w:t>
            </w:r>
            <w:r>
              <w:rPr>
                <w:spacing w:val="-2"/>
                <w:sz w:val="24"/>
              </w:rPr>
              <w:t>144с.</w:t>
            </w:r>
          </w:p>
        </w:tc>
      </w:tr>
      <w:tr w:rsidR="00D80858">
        <w:trPr>
          <w:trHeight w:val="275"/>
        </w:trPr>
        <w:tc>
          <w:tcPr>
            <w:tcW w:w="2595" w:type="dxa"/>
            <w:tcBorders>
              <w:bottom w:val="nil"/>
            </w:tcBorders>
          </w:tcPr>
          <w:p w:rsidR="00D80858" w:rsidRDefault="00A923ED">
            <w:pPr>
              <w:pStyle w:val="TableParagraph"/>
              <w:spacing w:line="255" w:lineRule="exact"/>
              <w:ind w:left="11" w:right="5"/>
              <w:jc w:val="center"/>
              <w:rPr>
                <w:b/>
                <w:i/>
                <w:sz w:val="24"/>
              </w:rPr>
            </w:pPr>
            <w:r>
              <w:rPr>
                <w:b/>
                <w:i/>
                <w:sz w:val="24"/>
              </w:rPr>
              <w:t>Подготовительная</w:t>
            </w:r>
            <w:r>
              <w:rPr>
                <w:b/>
                <w:i/>
                <w:spacing w:val="-9"/>
                <w:sz w:val="24"/>
              </w:rPr>
              <w:t xml:space="preserve"> </w:t>
            </w:r>
            <w:r>
              <w:rPr>
                <w:b/>
                <w:i/>
                <w:spacing w:val="-10"/>
                <w:sz w:val="24"/>
              </w:rPr>
              <w:t>к</w:t>
            </w:r>
          </w:p>
        </w:tc>
        <w:tc>
          <w:tcPr>
            <w:tcW w:w="838" w:type="dxa"/>
            <w:tcBorders>
              <w:bottom w:val="nil"/>
            </w:tcBorders>
          </w:tcPr>
          <w:p w:rsidR="00D80858" w:rsidRDefault="00A923ED">
            <w:pPr>
              <w:pStyle w:val="TableParagraph"/>
              <w:spacing w:line="255" w:lineRule="exact"/>
              <w:ind w:left="6"/>
              <w:jc w:val="center"/>
              <w:rPr>
                <w:sz w:val="24"/>
              </w:rPr>
            </w:pPr>
            <w:r>
              <w:rPr>
                <w:spacing w:val="-5"/>
                <w:sz w:val="24"/>
              </w:rPr>
              <w:t>15</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7"/>
                <w:sz w:val="24"/>
              </w:rPr>
              <w:t xml:space="preserve"> </w:t>
            </w:r>
            <w:r>
              <w:rPr>
                <w:sz w:val="24"/>
              </w:rPr>
              <w:t>Основы</w:t>
            </w:r>
            <w:r>
              <w:rPr>
                <w:spacing w:val="-5"/>
                <w:sz w:val="24"/>
              </w:rPr>
              <w:t xml:space="preserve"> </w:t>
            </w:r>
            <w:r>
              <w:rPr>
                <w:sz w:val="24"/>
              </w:rPr>
              <w:t>безопасности</w:t>
            </w:r>
            <w:r>
              <w:rPr>
                <w:spacing w:val="-4"/>
                <w:sz w:val="24"/>
              </w:rPr>
              <w:t xml:space="preserve"> </w:t>
            </w:r>
            <w:r>
              <w:rPr>
                <w:sz w:val="24"/>
              </w:rPr>
              <w:t>жизнедеятельности</w:t>
            </w:r>
            <w:r>
              <w:rPr>
                <w:spacing w:val="-4"/>
                <w:sz w:val="24"/>
              </w:rPr>
              <w:t xml:space="preserve"> </w:t>
            </w:r>
            <w:r>
              <w:rPr>
                <w:sz w:val="24"/>
              </w:rPr>
              <w:t>детей</w:t>
            </w:r>
            <w:r>
              <w:rPr>
                <w:spacing w:val="-3"/>
                <w:sz w:val="24"/>
              </w:rPr>
              <w:t xml:space="preserve"> </w:t>
            </w:r>
            <w:r>
              <w:rPr>
                <w:spacing w:val="-2"/>
                <w:sz w:val="24"/>
              </w:rPr>
              <w:t>дошкольного</w:t>
            </w:r>
          </w:p>
        </w:tc>
      </w:tr>
      <w:tr w:rsidR="00D80858">
        <w:trPr>
          <w:trHeight w:val="275"/>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z w:val="24"/>
              </w:rPr>
              <w:t>школе</w:t>
            </w:r>
            <w:r>
              <w:rPr>
                <w:b/>
                <w:i/>
                <w:spacing w:val="-3"/>
                <w:sz w:val="24"/>
              </w:rPr>
              <w:t xml:space="preserve"> </w:t>
            </w: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возраста.</w:t>
            </w:r>
            <w:r>
              <w:rPr>
                <w:spacing w:val="-2"/>
                <w:sz w:val="24"/>
              </w:rPr>
              <w:t xml:space="preserve"> </w:t>
            </w:r>
            <w:r>
              <w:rPr>
                <w:sz w:val="24"/>
              </w:rPr>
              <w:t>Планирование</w:t>
            </w:r>
            <w:r>
              <w:rPr>
                <w:spacing w:val="-3"/>
                <w:sz w:val="24"/>
              </w:rPr>
              <w:t xml:space="preserve"> </w:t>
            </w:r>
            <w:r>
              <w:rPr>
                <w:sz w:val="24"/>
              </w:rPr>
              <w:t>работы.</w:t>
            </w:r>
            <w:r>
              <w:rPr>
                <w:spacing w:val="-1"/>
                <w:sz w:val="24"/>
              </w:rPr>
              <w:t xml:space="preserve"> </w:t>
            </w:r>
            <w:r>
              <w:rPr>
                <w:sz w:val="24"/>
              </w:rPr>
              <w:t>Беседы.</w:t>
            </w:r>
            <w:r>
              <w:rPr>
                <w:spacing w:val="-2"/>
                <w:sz w:val="24"/>
              </w:rPr>
              <w:t xml:space="preserve"> </w:t>
            </w:r>
            <w:r>
              <w:rPr>
                <w:sz w:val="24"/>
              </w:rPr>
              <w:t>Игры</w:t>
            </w:r>
            <w:r>
              <w:rPr>
                <w:spacing w:val="-1"/>
                <w:sz w:val="24"/>
              </w:rPr>
              <w:t xml:space="preserve"> </w:t>
            </w:r>
            <w:r>
              <w:rPr>
                <w:sz w:val="24"/>
              </w:rPr>
              <w:t>СПб.:</w:t>
            </w:r>
            <w:r>
              <w:rPr>
                <w:spacing w:val="-1"/>
                <w:sz w:val="24"/>
              </w:rPr>
              <w:t xml:space="preserve"> </w:t>
            </w:r>
            <w:r>
              <w:rPr>
                <w:spacing w:val="-5"/>
                <w:sz w:val="24"/>
              </w:rPr>
              <w:t>ООО</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2021.</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16</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Алешина</w:t>
            </w:r>
            <w:r>
              <w:rPr>
                <w:spacing w:val="-3"/>
                <w:sz w:val="24"/>
              </w:rPr>
              <w:t xml:space="preserve"> </w:t>
            </w:r>
            <w:r>
              <w:rPr>
                <w:sz w:val="24"/>
              </w:rPr>
              <w:t>Н.</w:t>
            </w:r>
            <w:r>
              <w:rPr>
                <w:spacing w:val="-2"/>
                <w:sz w:val="24"/>
              </w:rPr>
              <w:t xml:space="preserve"> </w:t>
            </w:r>
            <w:r>
              <w:rPr>
                <w:sz w:val="24"/>
              </w:rPr>
              <w:t>В.</w:t>
            </w:r>
            <w:r>
              <w:rPr>
                <w:spacing w:val="-2"/>
                <w:sz w:val="24"/>
              </w:rPr>
              <w:t xml:space="preserve"> </w:t>
            </w:r>
            <w:r>
              <w:rPr>
                <w:sz w:val="24"/>
              </w:rPr>
              <w:t>Ознакомление</w:t>
            </w:r>
            <w:r>
              <w:rPr>
                <w:spacing w:val="-3"/>
                <w:sz w:val="24"/>
              </w:rPr>
              <w:t xml:space="preserve"> </w:t>
            </w:r>
            <w:r>
              <w:rPr>
                <w:sz w:val="24"/>
              </w:rPr>
              <w:t>дошкольников</w:t>
            </w:r>
            <w:r>
              <w:rPr>
                <w:spacing w:val="-5"/>
                <w:sz w:val="24"/>
              </w:rPr>
              <w:t xml:space="preserve"> </w:t>
            </w:r>
            <w:r>
              <w:rPr>
                <w:sz w:val="24"/>
              </w:rPr>
              <w:t>с</w:t>
            </w:r>
            <w:r>
              <w:rPr>
                <w:spacing w:val="-2"/>
                <w:sz w:val="24"/>
              </w:rPr>
              <w:t xml:space="preserve"> окружающим</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w:t>
            </w:r>
            <w:r>
              <w:rPr>
                <w:spacing w:val="-8"/>
                <w:sz w:val="24"/>
              </w:rPr>
              <w:t xml:space="preserve"> </w:t>
            </w:r>
            <w:r>
              <w:rPr>
                <w:sz w:val="24"/>
              </w:rPr>
              <w:t>социальной</w:t>
            </w:r>
            <w:r>
              <w:rPr>
                <w:spacing w:val="-5"/>
                <w:sz w:val="24"/>
              </w:rPr>
              <w:t xml:space="preserve"> </w:t>
            </w:r>
            <w:r>
              <w:rPr>
                <w:sz w:val="24"/>
              </w:rPr>
              <w:t>действительностью.</w:t>
            </w:r>
            <w:r>
              <w:rPr>
                <w:spacing w:val="-6"/>
                <w:sz w:val="24"/>
              </w:rPr>
              <w:t xml:space="preserve"> </w:t>
            </w:r>
            <w:r>
              <w:rPr>
                <w:sz w:val="24"/>
              </w:rPr>
              <w:t>Старшая</w:t>
            </w:r>
            <w:r>
              <w:rPr>
                <w:spacing w:val="-5"/>
                <w:sz w:val="24"/>
              </w:rPr>
              <w:t xml:space="preserve"> </w:t>
            </w:r>
            <w:r>
              <w:rPr>
                <w:sz w:val="24"/>
              </w:rPr>
              <w:t>группа.</w:t>
            </w:r>
            <w:r>
              <w:rPr>
                <w:spacing w:val="-5"/>
                <w:sz w:val="24"/>
              </w:rPr>
              <w:t xml:space="preserve"> </w:t>
            </w:r>
            <w:r>
              <w:rPr>
                <w:spacing w:val="-2"/>
                <w:sz w:val="24"/>
              </w:rPr>
              <w:t>Конспекты</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3"/>
                <w:sz w:val="24"/>
              </w:rPr>
              <w:t xml:space="preserve"> </w:t>
            </w:r>
            <w:r>
              <w:rPr>
                <w:spacing w:val="-2"/>
                <w:sz w:val="24"/>
              </w:rPr>
              <w:t>2002.</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25</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4"/>
                <w:sz w:val="24"/>
              </w:rPr>
              <w:t xml:space="preserve"> </w:t>
            </w:r>
            <w:r>
              <w:rPr>
                <w:sz w:val="24"/>
              </w:rPr>
              <w:t>Коломеец</w:t>
            </w:r>
            <w:r>
              <w:rPr>
                <w:spacing w:val="-2"/>
                <w:sz w:val="24"/>
              </w:rPr>
              <w:t xml:space="preserve"> </w:t>
            </w:r>
            <w:r>
              <w:rPr>
                <w:sz w:val="24"/>
              </w:rPr>
              <w:t>Н.В..</w:t>
            </w:r>
            <w:r>
              <w:rPr>
                <w:spacing w:val="-3"/>
                <w:sz w:val="24"/>
              </w:rPr>
              <w:t xml:space="preserve"> </w:t>
            </w:r>
            <w:r>
              <w:rPr>
                <w:sz w:val="24"/>
              </w:rPr>
              <w:t>Формирование</w:t>
            </w:r>
            <w:r>
              <w:rPr>
                <w:spacing w:val="-3"/>
                <w:sz w:val="24"/>
              </w:rPr>
              <w:t xml:space="preserve"> </w:t>
            </w:r>
            <w:r>
              <w:rPr>
                <w:sz w:val="24"/>
              </w:rPr>
              <w:t>культуры</w:t>
            </w:r>
            <w:r>
              <w:rPr>
                <w:spacing w:val="-2"/>
                <w:sz w:val="24"/>
              </w:rPr>
              <w:t xml:space="preserve"> безопасного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поведения</w:t>
            </w:r>
            <w:r>
              <w:rPr>
                <w:spacing w:val="-3"/>
                <w:sz w:val="24"/>
              </w:rPr>
              <w:t xml:space="preserve"> </w:t>
            </w:r>
            <w:r>
              <w:rPr>
                <w:sz w:val="24"/>
              </w:rPr>
              <w:t>у</w:t>
            </w:r>
            <w:r>
              <w:rPr>
                <w:spacing w:val="-9"/>
                <w:sz w:val="24"/>
              </w:rPr>
              <w:t xml:space="preserve"> </w:t>
            </w:r>
            <w:r>
              <w:rPr>
                <w:sz w:val="24"/>
              </w:rPr>
              <w:t>детей</w:t>
            </w:r>
            <w:r>
              <w:rPr>
                <w:spacing w:val="-2"/>
                <w:sz w:val="24"/>
              </w:rPr>
              <w:t xml:space="preserve"> </w:t>
            </w:r>
            <w:r>
              <w:rPr>
                <w:sz w:val="24"/>
              </w:rPr>
              <w:t>3</w:t>
            </w:r>
            <w:r>
              <w:rPr>
                <w:spacing w:val="-1"/>
                <w:sz w:val="24"/>
              </w:rPr>
              <w:t xml:space="preserve"> </w:t>
            </w:r>
            <w:r>
              <w:rPr>
                <w:sz w:val="24"/>
              </w:rPr>
              <w:t>–</w:t>
            </w:r>
            <w:r>
              <w:rPr>
                <w:spacing w:val="-2"/>
                <w:sz w:val="24"/>
              </w:rPr>
              <w:t xml:space="preserve"> </w:t>
            </w:r>
            <w:r>
              <w:rPr>
                <w:sz w:val="24"/>
              </w:rPr>
              <w:t>7</w:t>
            </w:r>
            <w:r>
              <w:rPr>
                <w:spacing w:val="-2"/>
                <w:sz w:val="24"/>
              </w:rPr>
              <w:t xml:space="preserve"> </w:t>
            </w:r>
            <w:r>
              <w:rPr>
                <w:sz w:val="24"/>
              </w:rPr>
              <w:t>лет:</w:t>
            </w:r>
            <w:r>
              <w:rPr>
                <w:spacing w:val="-2"/>
                <w:sz w:val="24"/>
              </w:rPr>
              <w:t xml:space="preserve"> </w:t>
            </w:r>
            <w:r>
              <w:rPr>
                <w:sz w:val="24"/>
              </w:rPr>
              <w:t>Азбука</w:t>
            </w:r>
            <w:r>
              <w:rPr>
                <w:spacing w:val="-3"/>
                <w:sz w:val="24"/>
              </w:rPr>
              <w:t xml:space="preserve"> </w:t>
            </w:r>
            <w:r>
              <w:rPr>
                <w:sz w:val="24"/>
              </w:rPr>
              <w:t xml:space="preserve">безопасности». </w:t>
            </w:r>
            <w:r>
              <w:rPr>
                <w:spacing w:val="-2"/>
                <w:sz w:val="24"/>
              </w:rPr>
              <w:t>Волгоград:</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Учитель,</w:t>
            </w:r>
            <w:r>
              <w:rPr>
                <w:spacing w:val="-4"/>
                <w:sz w:val="24"/>
              </w:rPr>
              <w:t xml:space="preserve"> </w:t>
            </w:r>
            <w:r>
              <w:rPr>
                <w:spacing w:val="-2"/>
                <w:sz w:val="24"/>
              </w:rPr>
              <w:t>2017.</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27</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
                <w:sz w:val="24"/>
              </w:rPr>
              <w:t xml:space="preserve"> </w:t>
            </w:r>
            <w:r>
              <w:rPr>
                <w:sz w:val="24"/>
              </w:rPr>
              <w:t>Гарнышева</w:t>
            </w:r>
            <w:r>
              <w:rPr>
                <w:spacing w:val="-3"/>
                <w:sz w:val="24"/>
              </w:rPr>
              <w:t xml:space="preserve"> </w:t>
            </w:r>
            <w:r>
              <w:rPr>
                <w:sz w:val="24"/>
              </w:rPr>
              <w:t>Т.</w:t>
            </w:r>
            <w:r>
              <w:rPr>
                <w:spacing w:val="-1"/>
                <w:sz w:val="24"/>
              </w:rPr>
              <w:t xml:space="preserve"> </w:t>
            </w:r>
            <w:r>
              <w:rPr>
                <w:sz w:val="24"/>
              </w:rPr>
              <w:t>П.</w:t>
            </w:r>
            <w:r>
              <w:rPr>
                <w:spacing w:val="-1"/>
                <w:sz w:val="24"/>
              </w:rPr>
              <w:t xml:space="preserve"> </w:t>
            </w:r>
            <w:r>
              <w:rPr>
                <w:sz w:val="24"/>
              </w:rPr>
              <w:t>ОБЖ</w:t>
            </w:r>
            <w:r>
              <w:rPr>
                <w:spacing w:val="1"/>
                <w:sz w:val="24"/>
              </w:rPr>
              <w:t xml:space="preserve"> </w:t>
            </w:r>
            <w:r>
              <w:rPr>
                <w:sz w:val="24"/>
              </w:rPr>
              <w:t>для</w:t>
            </w:r>
            <w:r>
              <w:rPr>
                <w:spacing w:val="-1"/>
                <w:sz w:val="24"/>
              </w:rPr>
              <w:t xml:space="preserve"> </w:t>
            </w:r>
            <w:r>
              <w:rPr>
                <w:sz w:val="24"/>
              </w:rPr>
              <w:t>дошкольников.</w:t>
            </w:r>
            <w:r>
              <w:rPr>
                <w:spacing w:val="-1"/>
                <w:sz w:val="24"/>
              </w:rPr>
              <w:t xml:space="preserve"> </w:t>
            </w:r>
            <w:r>
              <w:rPr>
                <w:spacing w:val="-2"/>
                <w:sz w:val="24"/>
              </w:rPr>
              <w:t>Планирование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работы,</w:t>
            </w:r>
            <w:r>
              <w:rPr>
                <w:spacing w:val="-4"/>
                <w:sz w:val="24"/>
              </w:rPr>
              <w:t xml:space="preserve"> </w:t>
            </w:r>
            <w:r>
              <w:rPr>
                <w:sz w:val="24"/>
              </w:rPr>
              <w:t>конспекты</w:t>
            </w:r>
            <w:r>
              <w:rPr>
                <w:spacing w:val="-2"/>
                <w:sz w:val="24"/>
              </w:rPr>
              <w:t xml:space="preserve"> </w:t>
            </w:r>
            <w:r>
              <w:rPr>
                <w:sz w:val="24"/>
              </w:rPr>
              <w:t>занятий,</w:t>
            </w:r>
            <w:r>
              <w:rPr>
                <w:spacing w:val="-5"/>
                <w:sz w:val="24"/>
              </w:rPr>
              <w:t xml:space="preserve"> </w:t>
            </w:r>
            <w:r>
              <w:rPr>
                <w:sz w:val="24"/>
              </w:rPr>
              <w:t>игры. —</w:t>
            </w:r>
            <w:r>
              <w:rPr>
                <w:spacing w:val="-2"/>
                <w:sz w:val="24"/>
              </w:rPr>
              <w:t xml:space="preserve"> </w:t>
            </w:r>
            <w:r>
              <w:rPr>
                <w:sz w:val="24"/>
              </w:rPr>
              <w:t>СПб.:</w:t>
            </w:r>
            <w:r>
              <w:rPr>
                <w:spacing w:val="-1"/>
                <w:sz w:val="24"/>
              </w:rPr>
              <w:t xml:space="preserve"> </w:t>
            </w:r>
            <w:r>
              <w:rPr>
                <w:spacing w:val="-5"/>
                <w:sz w:val="24"/>
              </w:rPr>
              <w:t>ООО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2016.</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35</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4"/>
                <w:sz w:val="24"/>
              </w:rPr>
              <w:t xml:space="preserve"> </w:t>
            </w:r>
            <w:r>
              <w:rPr>
                <w:sz w:val="24"/>
              </w:rPr>
              <w:t>Зеленова</w:t>
            </w:r>
            <w:r>
              <w:rPr>
                <w:spacing w:val="-3"/>
                <w:sz w:val="24"/>
              </w:rPr>
              <w:t xml:space="preserve"> </w:t>
            </w:r>
            <w:r>
              <w:rPr>
                <w:sz w:val="24"/>
              </w:rPr>
              <w:t>Н.Г. Осипова</w:t>
            </w:r>
            <w:r>
              <w:rPr>
                <w:spacing w:val="-3"/>
                <w:sz w:val="24"/>
              </w:rPr>
              <w:t xml:space="preserve"> </w:t>
            </w:r>
            <w:r>
              <w:rPr>
                <w:sz w:val="24"/>
              </w:rPr>
              <w:t>Л.Е.</w:t>
            </w:r>
            <w:r>
              <w:rPr>
                <w:spacing w:val="-1"/>
                <w:sz w:val="24"/>
              </w:rPr>
              <w:t xml:space="preserve"> </w:t>
            </w:r>
            <w:r>
              <w:rPr>
                <w:sz w:val="24"/>
              </w:rPr>
              <w:t>Мы живем</w:t>
            </w:r>
            <w:r>
              <w:rPr>
                <w:spacing w:val="-2"/>
                <w:sz w:val="24"/>
              </w:rPr>
              <w:t xml:space="preserve"> </w:t>
            </w:r>
            <w:r>
              <w:rPr>
                <w:sz w:val="24"/>
              </w:rPr>
              <w:t>в</w:t>
            </w:r>
            <w:r>
              <w:rPr>
                <w:spacing w:val="-2"/>
                <w:sz w:val="24"/>
              </w:rPr>
              <w:t xml:space="preserve"> </w:t>
            </w:r>
            <w:r>
              <w:rPr>
                <w:sz w:val="24"/>
              </w:rPr>
              <w:t xml:space="preserve">России. </w:t>
            </w:r>
            <w:r>
              <w:rPr>
                <w:spacing w:val="-2"/>
                <w:sz w:val="24"/>
              </w:rPr>
              <w:t>Гражданско-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патриотическое</w:t>
            </w:r>
            <w:r>
              <w:rPr>
                <w:spacing w:val="-9"/>
                <w:sz w:val="24"/>
              </w:rPr>
              <w:t xml:space="preserve"> </w:t>
            </w:r>
            <w:r>
              <w:rPr>
                <w:sz w:val="24"/>
              </w:rPr>
              <w:t>воспитание</w:t>
            </w:r>
            <w:r>
              <w:rPr>
                <w:spacing w:val="-6"/>
                <w:sz w:val="24"/>
              </w:rPr>
              <w:t xml:space="preserve"> </w:t>
            </w:r>
            <w:r>
              <w:rPr>
                <w:sz w:val="24"/>
              </w:rPr>
              <w:t>дошкольников</w:t>
            </w:r>
            <w:r>
              <w:rPr>
                <w:spacing w:val="-6"/>
                <w:sz w:val="24"/>
              </w:rPr>
              <w:t xml:space="preserve"> </w:t>
            </w:r>
            <w:r>
              <w:rPr>
                <w:spacing w:val="-2"/>
                <w:sz w:val="24"/>
              </w:rPr>
              <w:t>(Подготовительная</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группа).</w:t>
            </w:r>
            <w:r>
              <w:rPr>
                <w:spacing w:val="-5"/>
                <w:sz w:val="24"/>
              </w:rPr>
              <w:t xml:space="preserve"> </w:t>
            </w:r>
            <w:r>
              <w:rPr>
                <w:sz w:val="24"/>
              </w:rPr>
              <w:t>–</w:t>
            </w:r>
            <w:r>
              <w:rPr>
                <w:spacing w:val="-1"/>
                <w:sz w:val="24"/>
              </w:rPr>
              <w:t xml:space="preserve"> </w:t>
            </w:r>
            <w:r>
              <w:rPr>
                <w:sz w:val="24"/>
              </w:rPr>
              <w:t>М.,</w:t>
            </w:r>
            <w:r>
              <w:rPr>
                <w:spacing w:val="-1"/>
                <w:sz w:val="24"/>
              </w:rPr>
              <w:t xml:space="preserve"> </w:t>
            </w:r>
            <w:r>
              <w:rPr>
                <w:spacing w:val="-2"/>
                <w:sz w:val="24"/>
              </w:rPr>
              <w:t>2012.</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38</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
                <w:sz w:val="24"/>
              </w:rPr>
              <w:t xml:space="preserve"> </w:t>
            </w:r>
            <w:r>
              <w:rPr>
                <w:sz w:val="24"/>
              </w:rPr>
              <w:t>Мосалова</w:t>
            </w:r>
            <w:r>
              <w:rPr>
                <w:spacing w:val="-3"/>
                <w:sz w:val="24"/>
              </w:rPr>
              <w:t xml:space="preserve"> </w:t>
            </w:r>
            <w:r>
              <w:rPr>
                <w:sz w:val="24"/>
              </w:rPr>
              <w:t>Л.Л.</w:t>
            </w:r>
            <w:r>
              <w:rPr>
                <w:spacing w:val="-2"/>
                <w:sz w:val="24"/>
              </w:rPr>
              <w:t xml:space="preserve"> </w:t>
            </w:r>
            <w:r>
              <w:rPr>
                <w:sz w:val="24"/>
              </w:rPr>
              <w:t>Я</w:t>
            </w:r>
            <w:r>
              <w:rPr>
                <w:spacing w:val="-2"/>
                <w:sz w:val="24"/>
              </w:rPr>
              <w:t xml:space="preserve"> </w:t>
            </w:r>
            <w:r>
              <w:rPr>
                <w:sz w:val="24"/>
              </w:rPr>
              <w:t>и мир:</w:t>
            </w:r>
            <w:r>
              <w:rPr>
                <w:spacing w:val="-2"/>
                <w:sz w:val="24"/>
              </w:rPr>
              <w:t xml:space="preserve"> </w:t>
            </w:r>
            <w:r>
              <w:rPr>
                <w:sz w:val="24"/>
              </w:rPr>
              <w:t>Конспекты</w:t>
            </w:r>
            <w:r>
              <w:rPr>
                <w:spacing w:val="-5"/>
                <w:sz w:val="24"/>
              </w:rPr>
              <w:t xml:space="preserve"> </w:t>
            </w:r>
            <w:r>
              <w:rPr>
                <w:sz w:val="24"/>
              </w:rPr>
              <w:t>занятий</w:t>
            </w:r>
            <w:r>
              <w:rPr>
                <w:spacing w:val="-4"/>
                <w:sz w:val="24"/>
              </w:rPr>
              <w:t xml:space="preserve"> </w:t>
            </w:r>
            <w:r>
              <w:rPr>
                <w:sz w:val="24"/>
              </w:rPr>
              <w:t>по</w:t>
            </w:r>
            <w:r>
              <w:rPr>
                <w:spacing w:val="-1"/>
                <w:sz w:val="24"/>
              </w:rPr>
              <w:t xml:space="preserve"> </w:t>
            </w:r>
            <w:r>
              <w:rPr>
                <w:spacing w:val="-2"/>
                <w:sz w:val="24"/>
              </w:rPr>
              <w:t>социально-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нравственному</w:t>
            </w:r>
            <w:r>
              <w:rPr>
                <w:spacing w:val="-11"/>
                <w:sz w:val="24"/>
              </w:rPr>
              <w:t xml:space="preserve"> </w:t>
            </w:r>
            <w:r>
              <w:rPr>
                <w:sz w:val="24"/>
              </w:rPr>
              <w:t>воспитанию</w:t>
            </w:r>
            <w:r>
              <w:rPr>
                <w:spacing w:val="-5"/>
                <w:sz w:val="24"/>
              </w:rPr>
              <w:t xml:space="preserve"> </w:t>
            </w:r>
            <w:r>
              <w:rPr>
                <w:sz w:val="24"/>
              </w:rPr>
              <w:t>детей</w:t>
            </w:r>
            <w:r>
              <w:rPr>
                <w:spacing w:val="-4"/>
                <w:sz w:val="24"/>
              </w:rPr>
              <w:t xml:space="preserve"> </w:t>
            </w:r>
            <w:r>
              <w:rPr>
                <w:sz w:val="24"/>
              </w:rPr>
              <w:t>дошкольного</w:t>
            </w:r>
            <w:r>
              <w:rPr>
                <w:spacing w:val="-4"/>
                <w:sz w:val="24"/>
              </w:rPr>
              <w:t xml:space="preserve"> </w:t>
            </w:r>
            <w:r>
              <w:rPr>
                <w:sz w:val="24"/>
              </w:rPr>
              <w:t>возраста.</w:t>
            </w:r>
            <w:r>
              <w:rPr>
                <w:spacing w:val="-4"/>
                <w:sz w:val="24"/>
              </w:rPr>
              <w:t xml:space="preserve"> СПб.</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
                <w:sz w:val="24"/>
              </w:rPr>
              <w:t xml:space="preserve"> </w:t>
            </w:r>
            <w:r>
              <w:rPr>
                <w:sz w:val="24"/>
              </w:rPr>
              <w:t>«ИЗДАТЕЛЬСТВО</w:t>
            </w:r>
            <w:r>
              <w:rPr>
                <w:spacing w:val="-2"/>
                <w:sz w:val="24"/>
              </w:rPr>
              <w:t xml:space="preserve"> </w:t>
            </w:r>
            <w:r>
              <w:rPr>
                <w:sz w:val="24"/>
              </w:rPr>
              <w:t>«ДЕТСТВО-ПРЕСС»,</w:t>
            </w:r>
            <w:r>
              <w:rPr>
                <w:spacing w:val="-3"/>
                <w:sz w:val="24"/>
              </w:rPr>
              <w:t xml:space="preserve"> </w:t>
            </w:r>
            <w:r>
              <w:rPr>
                <w:spacing w:val="-2"/>
                <w:sz w:val="24"/>
              </w:rPr>
              <w:t>2021.</w:t>
            </w:r>
          </w:p>
        </w:tc>
      </w:tr>
      <w:tr w:rsidR="00D80858">
        <w:trPr>
          <w:trHeight w:val="279"/>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A923ED">
            <w:pPr>
              <w:pStyle w:val="TableParagraph"/>
              <w:spacing w:line="259" w:lineRule="exact"/>
              <w:ind w:left="6"/>
              <w:jc w:val="center"/>
              <w:rPr>
                <w:sz w:val="24"/>
              </w:rPr>
            </w:pPr>
            <w:r>
              <w:rPr>
                <w:spacing w:val="-5"/>
                <w:sz w:val="24"/>
              </w:rPr>
              <w:t>42</w:t>
            </w:r>
          </w:p>
        </w:tc>
        <w:tc>
          <w:tcPr>
            <w:tcW w:w="6776" w:type="dxa"/>
            <w:tcBorders>
              <w:top w:val="nil"/>
            </w:tcBorders>
          </w:tcPr>
          <w:p w:rsidR="00D80858" w:rsidRDefault="00A923ED">
            <w:pPr>
              <w:pStyle w:val="TableParagraph"/>
              <w:spacing w:line="259" w:lineRule="exact"/>
              <w:ind w:left="107"/>
              <w:rPr>
                <w:sz w:val="24"/>
              </w:rPr>
            </w:pPr>
            <w:r>
              <w:rPr>
                <w:sz w:val="24"/>
              </w:rPr>
              <w:t>-</w:t>
            </w:r>
            <w:r>
              <w:rPr>
                <w:spacing w:val="-5"/>
                <w:sz w:val="24"/>
              </w:rPr>
              <w:t xml:space="preserve"> </w:t>
            </w:r>
            <w:r>
              <w:rPr>
                <w:sz w:val="24"/>
              </w:rPr>
              <w:t>Коломийченко</w:t>
            </w:r>
            <w:r>
              <w:rPr>
                <w:spacing w:val="-1"/>
                <w:sz w:val="24"/>
              </w:rPr>
              <w:t xml:space="preserve"> </w:t>
            </w:r>
            <w:r>
              <w:rPr>
                <w:sz w:val="24"/>
              </w:rPr>
              <w:t>Л.</w:t>
            </w:r>
            <w:r>
              <w:rPr>
                <w:spacing w:val="-1"/>
                <w:sz w:val="24"/>
              </w:rPr>
              <w:t xml:space="preserve"> </w:t>
            </w:r>
            <w:r>
              <w:rPr>
                <w:sz w:val="24"/>
              </w:rPr>
              <w:t>В.,</w:t>
            </w:r>
            <w:r>
              <w:rPr>
                <w:spacing w:val="-1"/>
                <w:sz w:val="24"/>
              </w:rPr>
              <w:t xml:space="preserve"> </w:t>
            </w:r>
            <w:r>
              <w:rPr>
                <w:sz w:val="24"/>
              </w:rPr>
              <w:t>Чугаева</w:t>
            </w:r>
            <w:r>
              <w:rPr>
                <w:spacing w:val="-3"/>
                <w:sz w:val="24"/>
              </w:rPr>
              <w:t xml:space="preserve"> </w:t>
            </w:r>
            <w:r>
              <w:rPr>
                <w:sz w:val="24"/>
              </w:rPr>
              <w:t>Г.</w:t>
            </w:r>
            <w:r>
              <w:rPr>
                <w:spacing w:val="-2"/>
                <w:sz w:val="24"/>
              </w:rPr>
              <w:t xml:space="preserve"> </w:t>
            </w:r>
            <w:r>
              <w:rPr>
                <w:sz w:val="24"/>
              </w:rPr>
              <w:t>И.,</w:t>
            </w:r>
            <w:r>
              <w:rPr>
                <w:spacing w:val="-1"/>
                <w:sz w:val="24"/>
              </w:rPr>
              <w:t xml:space="preserve"> </w:t>
            </w:r>
            <w:r>
              <w:rPr>
                <w:sz w:val="24"/>
              </w:rPr>
              <w:t>Югова</w:t>
            </w:r>
            <w:r>
              <w:rPr>
                <w:spacing w:val="-2"/>
                <w:sz w:val="24"/>
              </w:rPr>
              <w:t xml:space="preserve"> </w:t>
            </w:r>
            <w:r>
              <w:rPr>
                <w:sz w:val="24"/>
              </w:rPr>
              <w:t>Л.</w:t>
            </w:r>
            <w:r>
              <w:rPr>
                <w:spacing w:val="1"/>
                <w:sz w:val="24"/>
              </w:rPr>
              <w:t xml:space="preserve"> </w:t>
            </w:r>
            <w:r>
              <w:rPr>
                <w:sz w:val="24"/>
              </w:rPr>
              <w:t>И.</w:t>
            </w:r>
            <w:r>
              <w:rPr>
                <w:spacing w:val="-1"/>
                <w:sz w:val="24"/>
              </w:rPr>
              <w:t xml:space="preserve"> </w:t>
            </w:r>
            <w:r>
              <w:rPr>
                <w:spacing w:val="-2"/>
                <w:sz w:val="24"/>
              </w:rPr>
              <w:t>Дорогою</w:t>
            </w:r>
          </w:p>
        </w:tc>
      </w:tr>
    </w:tbl>
    <w:p w:rsidR="00D80858" w:rsidRDefault="00D80858">
      <w:pPr>
        <w:spacing w:line="259" w:lineRule="exact"/>
        <w:rPr>
          <w:sz w:val="24"/>
        </w:rPr>
        <w:sectPr w:rsidR="00D80858">
          <w:type w:val="continuous"/>
          <w:pgSz w:w="11910" w:h="16840"/>
          <w:pgMar w:top="1100" w:right="460" w:bottom="920" w:left="900" w:header="0" w:footer="736"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6776"/>
      </w:tblGrid>
      <w:tr w:rsidR="00D80858">
        <w:trPr>
          <w:trHeight w:val="1934"/>
        </w:trPr>
        <w:tc>
          <w:tcPr>
            <w:tcW w:w="2595" w:type="dxa"/>
          </w:tcPr>
          <w:p w:rsidR="00D80858" w:rsidRDefault="00D80858">
            <w:pPr>
              <w:pStyle w:val="TableParagraph"/>
              <w:ind w:left="0"/>
              <w:rPr>
                <w:sz w:val="24"/>
              </w:rPr>
            </w:pPr>
          </w:p>
        </w:tc>
        <w:tc>
          <w:tcPr>
            <w:tcW w:w="838" w:type="dxa"/>
          </w:tcPr>
          <w:p w:rsidR="00D80858" w:rsidRDefault="00D80858">
            <w:pPr>
              <w:pStyle w:val="TableParagraph"/>
              <w:ind w:left="0"/>
              <w:rPr>
                <w:b/>
                <w:sz w:val="24"/>
              </w:rPr>
            </w:pPr>
          </w:p>
          <w:p w:rsidR="00D80858" w:rsidRDefault="00D80858">
            <w:pPr>
              <w:pStyle w:val="TableParagraph"/>
              <w:spacing w:before="270"/>
              <w:ind w:left="0"/>
              <w:rPr>
                <w:b/>
                <w:sz w:val="24"/>
              </w:rPr>
            </w:pPr>
          </w:p>
          <w:p w:rsidR="00D80858" w:rsidRDefault="00A923ED">
            <w:pPr>
              <w:pStyle w:val="TableParagraph"/>
              <w:ind w:left="6"/>
              <w:jc w:val="center"/>
              <w:rPr>
                <w:sz w:val="24"/>
              </w:rPr>
            </w:pPr>
            <w:r>
              <w:rPr>
                <w:spacing w:val="-10"/>
                <w:sz w:val="24"/>
              </w:rPr>
              <w:t>1</w:t>
            </w:r>
          </w:p>
        </w:tc>
        <w:tc>
          <w:tcPr>
            <w:tcW w:w="6776" w:type="dxa"/>
          </w:tcPr>
          <w:p w:rsidR="00D80858" w:rsidRDefault="00A923ED">
            <w:pPr>
              <w:pStyle w:val="TableParagraph"/>
              <w:spacing w:line="270" w:lineRule="exact"/>
              <w:ind w:left="107"/>
              <w:rPr>
                <w:sz w:val="24"/>
              </w:rPr>
            </w:pPr>
            <w:r>
              <w:rPr>
                <w:sz w:val="24"/>
              </w:rPr>
              <w:t>добра.</w:t>
            </w:r>
            <w:r>
              <w:rPr>
                <w:spacing w:val="-1"/>
                <w:sz w:val="24"/>
              </w:rPr>
              <w:t xml:space="preserve"> </w:t>
            </w:r>
            <w:r>
              <w:rPr>
                <w:sz w:val="24"/>
              </w:rPr>
              <w:t>Занятия</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6 –</w:t>
            </w:r>
            <w:r>
              <w:rPr>
                <w:spacing w:val="-1"/>
                <w:sz w:val="24"/>
              </w:rPr>
              <w:t xml:space="preserve"> </w:t>
            </w:r>
            <w:r>
              <w:rPr>
                <w:sz w:val="24"/>
              </w:rPr>
              <w:t>7 лет</w:t>
            </w:r>
            <w:r>
              <w:rPr>
                <w:spacing w:val="-1"/>
                <w:sz w:val="24"/>
              </w:rPr>
              <w:t xml:space="preserve"> </w:t>
            </w:r>
            <w:r>
              <w:rPr>
                <w:sz w:val="24"/>
              </w:rPr>
              <w:t xml:space="preserve">по </w:t>
            </w:r>
            <w:r>
              <w:rPr>
                <w:spacing w:val="-2"/>
                <w:sz w:val="24"/>
              </w:rPr>
              <w:t>социально-</w:t>
            </w:r>
          </w:p>
          <w:p w:rsidR="00D80858" w:rsidRDefault="00A923ED">
            <w:pPr>
              <w:pStyle w:val="TableParagraph"/>
              <w:ind w:left="107"/>
              <w:rPr>
                <w:sz w:val="24"/>
              </w:rPr>
            </w:pPr>
            <w:r>
              <w:rPr>
                <w:sz w:val="24"/>
              </w:rPr>
              <w:t>коммуникативному</w:t>
            </w:r>
            <w:r>
              <w:rPr>
                <w:spacing w:val="-13"/>
                <w:sz w:val="24"/>
              </w:rPr>
              <w:t xml:space="preserve"> </w:t>
            </w:r>
            <w:r>
              <w:rPr>
                <w:sz w:val="24"/>
              </w:rPr>
              <w:t>развитию</w:t>
            </w:r>
            <w:r>
              <w:rPr>
                <w:spacing w:val="-8"/>
                <w:sz w:val="24"/>
              </w:rPr>
              <w:t xml:space="preserve"> </w:t>
            </w:r>
            <w:r>
              <w:rPr>
                <w:sz w:val="24"/>
              </w:rPr>
              <w:t>и</w:t>
            </w:r>
            <w:r>
              <w:rPr>
                <w:spacing w:val="-6"/>
                <w:sz w:val="24"/>
              </w:rPr>
              <w:t xml:space="preserve"> </w:t>
            </w:r>
            <w:r>
              <w:rPr>
                <w:sz w:val="24"/>
              </w:rPr>
              <w:t>социальному</w:t>
            </w:r>
            <w:r>
              <w:rPr>
                <w:spacing w:val="-11"/>
                <w:sz w:val="24"/>
              </w:rPr>
              <w:t xml:space="preserve"> </w:t>
            </w:r>
            <w:r>
              <w:rPr>
                <w:sz w:val="24"/>
              </w:rPr>
              <w:t>воспитанию.</w:t>
            </w:r>
            <w:r>
              <w:rPr>
                <w:spacing w:val="-6"/>
                <w:sz w:val="24"/>
              </w:rPr>
              <w:t xml:space="preserve"> </w:t>
            </w:r>
            <w:r>
              <w:rPr>
                <w:sz w:val="24"/>
              </w:rPr>
              <w:t>Под ред. Л. В. Коломийченко. – М.: ТЦ Сфера, 2017.</w:t>
            </w:r>
          </w:p>
          <w:p w:rsidR="00D80858" w:rsidRDefault="00A923ED">
            <w:pPr>
              <w:pStyle w:val="TableParagraph"/>
              <w:ind w:left="107"/>
              <w:rPr>
                <w:sz w:val="24"/>
              </w:rPr>
            </w:pPr>
            <w:r>
              <w:rPr>
                <w:sz w:val="24"/>
              </w:rPr>
              <w:t>-</w:t>
            </w:r>
            <w:r>
              <w:rPr>
                <w:spacing w:val="-4"/>
                <w:sz w:val="24"/>
              </w:rPr>
              <w:t xml:space="preserve"> </w:t>
            </w:r>
            <w:r>
              <w:rPr>
                <w:sz w:val="24"/>
              </w:rPr>
              <w:t>Тимофеева</w:t>
            </w:r>
            <w:r>
              <w:rPr>
                <w:spacing w:val="-5"/>
                <w:sz w:val="24"/>
              </w:rPr>
              <w:t xml:space="preserve"> </w:t>
            </w:r>
            <w:r>
              <w:rPr>
                <w:sz w:val="24"/>
              </w:rPr>
              <w:t>Л.Л.</w:t>
            </w:r>
            <w:r>
              <w:rPr>
                <w:spacing w:val="-3"/>
                <w:sz w:val="24"/>
              </w:rPr>
              <w:t xml:space="preserve"> </w:t>
            </w:r>
            <w:r>
              <w:rPr>
                <w:sz w:val="24"/>
              </w:rPr>
              <w:t>Формирование</w:t>
            </w:r>
            <w:r>
              <w:rPr>
                <w:spacing w:val="-4"/>
                <w:sz w:val="24"/>
              </w:rPr>
              <w:t xml:space="preserve"> </w:t>
            </w:r>
            <w:r>
              <w:rPr>
                <w:sz w:val="24"/>
              </w:rPr>
              <w:t>культуры</w:t>
            </w:r>
            <w:r>
              <w:rPr>
                <w:spacing w:val="-2"/>
                <w:sz w:val="24"/>
              </w:rPr>
              <w:t xml:space="preserve"> безопасности.</w:t>
            </w:r>
          </w:p>
          <w:p w:rsidR="00D80858" w:rsidRDefault="00A923ED">
            <w:pPr>
              <w:pStyle w:val="TableParagraph"/>
              <w:spacing w:line="270" w:lineRule="atLeast"/>
              <w:ind w:left="107" w:right="131"/>
              <w:rPr>
                <w:sz w:val="24"/>
              </w:rPr>
            </w:pPr>
            <w:r>
              <w:rPr>
                <w:sz w:val="24"/>
              </w:rPr>
              <w:t>Планирование образовательной деятельности в старшей группе:</w:t>
            </w:r>
            <w:r>
              <w:rPr>
                <w:spacing w:val="-6"/>
                <w:sz w:val="24"/>
              </w:rPr>
              <w:t xml:space="preserve"> </w:t>
            </w:r>
            <w:r>
              <w:rPr>
                <w:sz w:val="24"/>
              </w:rPr>
              <w:t>метод.</w:t>
            </w:r>
            <w:r>
              <w:rPr>
                <w:spacing w:val="-6"/>
                <w:sz w:val="24"/>
              </w:rPr>
              <w:t xml:space="preserve"> </w:t>
            </w:r>
            <w:r>
              <w:rPr>
                <w:sz w:val="24"/>
              </w:rPr>
              <w:t>Пособие.</w:t>
            </w:r>
            <w:r>
              <w:rPr>
                <w:spacing w:val="-6"/>
                <w:sz w:val="24"/>
              </w:rPr>
              <w:t xml:space="preserve"> </w:t>
            </w:r>
            <w:r>
              <w:rPr>
                <w:sz w:val="24"/>
              </w:rPr>
              <w:t>—</w:t>
            </w:r>
            <w:r>
              <w:rPr>
                <w:spacing w:val="-6"/>
                <w:sz w:val="24"/>
              </w:rPr>
              <w:t xml:space="preserve"> </w:t>
            </w:r>
            <w:r>
              <w:rPr>
                <w:sz w:val="24"/>
              </w:rPr>
              <w:t>СПб.</w:t>
            </w:r>
            <w:r>
              <w:rPr>
                <w:spacing w:val="-6"/>
                <w:sz w:val="24"/>
              </w:rPr>
              <w:t xml:space="preserve"> </w:t>
            </w:r>
            <w:r>
              <w:rPr>
                <w:sz w:val="24"/>
              </w:rPr>
              <w:t>:</w:t>
            </w:r>
            <w:r>
              <w:rPr>
                <w:spacing w:val="-6"/>
                <w:sz w:val="24"/>
              </w:rPr>
              <w:t xml:space="preserve"> </w:t>
            </w:r>
            <w:r>
              <w:rPr>
                <w:sz w:val="24"/>
              </w:rPr>
              <w:t>ООО</w:t>
            </w:r>
            <w:r>
              <w:rPr>
                <w:spacing w:val="-7"/>
                <w:sz w:val="24"/>
              </w:rPr>
              <w:t xml:space="preserve"> </w:t>
            </w:r>
            <w:r>
              <w:rPr>
                <w:sz w:val="24"/>
              </w:rPr>
              <w:t>Издательство</w:t>
            </w:r>
            <w:r>
              <w:rPr>
                <w:spacing w:val="-2"/>
                <w:sz w:val="24"/>
              </w:rPr>
              <w:t xml:space="preserve"> </w:t>
            </w:r>
            <w:r>
              <w:rPr>
                <w:sz w:val="24"/>
              </w:rPr>
              <w:t>«Детство Пресс». 2021. —192с.</w:t>
            </w:r>
          </w:p>
        </w:tc>
      </w:tr>
      <w:tr w:rsidR="00D80858">
        <w:trPr>
          <w:trHeight w:val="275"/>
        </w:trPr>
        <w:tc>
          <w:tcPr>
            <w:tcW w:w="10209" w:type="dxa"/>
            <w:gridSpan w:val="3"/>
          </w:tcPr>
          <w:p w:rsidR="00D80858" w:rsidRDefault="00A923ED">
            <w:pPr>
              <w:pStyle w:val="TableParagraph"/>
              <w:spacing w:line="256" w:lineRule="exact"/>
              <w:ind w:left="14" w:right="1"/>
              <w:jc w:val="center"/>
              <w:rPr>
                <w:b/>
                <w:sz w:val="24"/>
              </w:rPr>
            </w:pPr>
            <w:r>
              <w:rPr>
                <w:b/>
                <w:sz w:val="24"/>
              </w:rPr>
              <w:t>Познавательное</w:t>
            </w:r>
            <w:r>
              <w:rPr>
                <w:b/>
                <w:spacing w:val="-9"/>
                <w:sz w:val="24"/>
              </w:rPr>
              <w:t xml:space="preserve"> </w:t>
            </w:r>
            <w:r>
              <w:rPr>
                <w:b/>
                <w:spacing w:val="-2"/>
                <w:sz w:val="24"/>
              </w:rPr>
              <w:t>развитие</w:t>
            </w:r>
          </w:p>
        </w:tc>
      </w:tr>
      <w:tr w:rsidR="00D80858">
        <w:trPr>
          <w:trHeight w:val="275"/>
        </w:trPr>
        <w:tc>
          <w:tcPr>
            <w:tcW w:w="2595" w:type="dxa"/>
            <w:tcBorders>
              <w:bottom w:val="nil"/>
            </w:tcBorders>
          </w:tcPr>
          <w:p w:rsidR="00D80858" w:rsidRDefault="00A923ED">
            <w:pPr>
              <w:pStyle w:val="TableParagraph"/>
              <w:spacing w:line="255" w:lineRule="exact"/>
              <w:ind w:left="11" w:right="4"/>
              <w:jc w:val="center"/>
              <w:rPr>
                <w:b/>
                <w:i/>
                <w:sz w:val="24"/>
              </w:rPr>
            </w:pPr>
            <w:r>
              <w:rPr>
                <w:b/>
                <w:i/>
                <w:sz w:val="24"/>
              </w:rPr>
              <w:t>Первая</w:t>
            </w:r>
            <w:r>
              <w:rPr>
                <w:b/>
                <w:i/>
                <w:spacing w:val="-4"/>
                <w:sz w:val="24"/>
              </w:rPr>
              <w:t xml:space="preserve"> </w:t>
            </w:r>
            <w:r>
              <w:rPr>
                <w:b/>
                <w:i/>
                <w:spacing w:val="-2"/>
                <w:sz w:val="24"/>
              </w:rPr>
              <w:t>младшая</w:t>
            </w:r>
          </w:p>
        </w:tc>
        <w:tc>
          <w:tcPr>
            <w:tcW w:w="838" w:type="dxa"/>
            <w:tcBorders>
              <w:bottom w:val="nil"/>
            </w:tcBorders>
          </w:tcPr>
          <w:p w:rsidR="00D80858" w:rsidRDefault="00A923ED">
            <w:pPr>
              <w:pStyle w:val="TableParagraph"/>
              <w:spacing w:line="255" w:lineRule="exact"/>
              <w:ind w:left="6"/>
              <w:jc w:val="center"/>
              <w:rPr>
                <w:sz w:val="24"/>
              </w:rPr>
            </w:pPr>
            <w:r>
              <w:rPr>
                <w:spacing w:val="-10"/>
                <w:sz w:val="24"/>
              </w:rPr>
              <w:t>3</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51"/>
                <w:sz w:val="24"/>
              </w:rPr>
              <w:t xml:space="preserve"> </w:t>
            </w:r>
            <w:r>
              <w:rPr>
                <w:sz w:val="24"/>
              </w:rPr>
              <w:t>Винникова</w:t>
            </w:r>
            <w:r>
              <w:rPr>
                <w:spacing w:val="52"/>
                <w:sz w:val="24"/>
              </w:rPr>
              <w:t xml:space="preserve"> </w:t>
            </w:r>
            <w:r>
              <w:rPr>
                <w:sz w:val="24"/>
              </w:rPr>
              <w:t>Г.И.</w:t>
            </w:r>
            <w:r>
              <w:rPr>
                <w:spacing w:val="53"/>
                <w:sz w:val="24"/>
              </w:rPr>
              <w:t xml:space="preserve"> </w:t>
            </w:r>
            <w:r>
              <w:rPr>
                <w:sz w:val="24"/>
              </w:rPr>
              <w:t>Занятия</w:t>
            </w:r>
            <w:r>
              <w:rPr>
                <w:spacing w:val="53"/>
                <w:sz w:val="24"/>
              </w:rPr>
              <w:t xml:space="preserve"> </w:t>
            </w:r>
            <w:r>
              <w:rPr>
                <w:sz w:val="24"/>
              </w:rPr>
              <w:t>с</w:t>
            </w:r>
            <w:r>
              <w:rPr>
                <w:spacing w:val="53"/>
                <w:sz w:val="24"/>
              </w:rPr>
              <w:t xml:space="preserve"> </w:t>
            </w:r>
            <w:r>
              <w:rPr>
                <w:sz w:val="24"/>
              </w:rPr>
              <w:t>детьми</w:t>
            </w:r>
            <w:r>
              <w:rPr>
                <w:spacing w:val="54"/>
                <w:sz w:val="24"/>
              </w:rPr>
              <w:t xml:space="preserve"> </w:t>
            </w:r>
            <w:r>
              <w:rPr>
                <w:sz w:val="24"/>
              </w:rPr>
              <w:t>2-3</w:t>
            </w:r>
            <w:r>
              <w:rPr>
                <w:spacing w:val="53"/>
                <w:sz w:val="24"/>
              </w:rPr>
              <w:t xml:space="preserve"> </w:t>
            </w:r>
            <w:r>
              <w:rPr>
                <w:sz w:val="24"/>
              </w:rPr>
              <w:t>лет:</w:t>
            </w:r>
            <w:r>
              <w:rPr>
                <w:spacing w:val="52"/>
                <w:sz w:val="24"/>
              </w:rPr>
              <w:t xml:space="preserve"> </w:t>
            </w:r>
            <w:r>
              <w:rPr>
                <w:sz w:val="24"/>
              </w:rPr>
              <w:t>Первые</w:t>
            </w:r>
            <w:r>
              <w:rPr>
                <w:spacing w:val="53"/>
                <w:sz w:val="24"/>
              </w:rPr>
              <w:t xml:space="preserve"> </w:t>
            </w:r>
            <w:r>
              <w:rPr>
                <w:sz w:val="24"/>
              </w:rPr>
              <w:t>шаги</w:t>
            </w:r>
            <w:r>
              <w:rPr>
                <w:spacing w:val="54"/>
                <w:sz w:val="24"/>
              </w:rPr>
              <w:t xml:space="preserve"> </w:t>
            </w:r>
            <w:r>
              <w:rPr>
                <w:spacing w:val="-10"/>
                <w:sz w:val="24"/>
              </w:rPr>
              <w:t>в</w:t>
            </w:r>
          </w:p>
        </w:tc>
      </w:tr>
      <w:tr w:rsidR="00D80858">
        <w:trPr>
          <w:trHeight w:val="275"/>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математику.</w:t>
            </w:r>
            <w:r>
              <w:rPr>
                <w:spacing w:val="21"/>
                <w:sz w:val="24"/>
              </w:rPr>
              <w:t xml:space="preserve"> </w:t>
            </w:r>
            <w:r>
              <w:rPr>
                <w:sz w:val="24"/>
              </w:rPr>
              <w:t>Развитие</w:t>
            </w:r>
            <w:r>
              <w:rPr>
                <w:spacing w:val="19"/>
                <w:sz w:val="24"/>
              </w:rPr>
              <w:t xml:space="preserve"> </w:t>
            </w:r>
            <w:r>
              <w:rPr>
                <w:sz w:val="24"/>
              </w:rPr>
              <w:t>движения.</w:t>
            </w:r>
            <w:r>
              <w:rPr>
                <w:spacing w:val="20"/>
                <w:sz w:val="24"/>
              </w:rPr>
              <w:t xml:space="preserve"> </w:t>
            </w:r>
            <w:r>
              <w:rPr>
                <w:sz w:val="24"/>
              </w:rPr>
              <w:t>Серия:</w:t>
            </w:r>
            <w:r>
              <w:rPr>
                <w:spacing w:val="24"/>
                <w:sz w:val="24"/>
              </w:rPr>
              <w:t xml:space="preserve"> </w:t>
            </w:r>
            <w:r>
              <w:rPr>
                <w:sz w:val="24"/>
              </w:rPr>
              <w:t>От</w:t>
            </w:r>
            <w:r>
              <w:rPr>
                <w:spacing w:val="21"/>
                <w:sz w:val="24"/>
              </w:rPr>
              <w:t xml:space="preserve"> </w:t>
            </w:r>
            <w:r>
              <w:rPr>
                <w:sz w:val="24"/>
              </w:rPr>
              <w:t>рождения</w:t>
            </w:r>
            <w:r>
              <w:rPr>
                <w:spacing w:val="23"/>
                <w:sz w:val="24"/>
              </w:rPr>
              <w:t xml:space="preserve"> </w:t>
            </w:r>
            <w:r>
              <w:rPr>
                <w:sz w:val="24"/>
              </w:rPr>
              <w:t>до</w:t>
            </w:r>
            <w:r>
              <w:rPr>
                <w:spacing w:val="22"/>
                <w:sz w:val="24"/>
              </w:rPr>
              <w:t xml:space="preserve"> </w:t>
            </w:r>
            <w:r>
              <w:rPr>
                <w:spacing w:val="-2"/>
                <w:sz w:val="24"/>
              </w:rPr>
              <w:t>трех.</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Издательство:</w:t>
            </w:r>
            <w:r>
              <w:rPr>
                <w:spacing w:val="-3"/>
                <w:sz w:val="24"/>
              </w:rPr>
              <w:t xml:space="preserve"> </w:t>
            </w:r>
            <w:r>
              <w:rPr>
                <w:sz w:val="24"/>
              </w:rPr>
              <w:t>Сфера,</w:t>
            </w:r>
            <w:r>
              <w:rPr>
                <w:spacing w:val="-3"/>
                <w:sz w:val="24"/>
              </w:rPr>
              <w:t xml:space="preserve"> </w:t>
            </w:r>
            <w:r>
              <w:rPr>
                <w:spacing w:val="-2"/>
                <w:sz w:val="24"/>
              </w:rPr>
              <w:t>2018.</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4</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8"/>
                <w:sz w:val="24"/>
              </w:rPr>
              <w:t xml:space="preserve"> </w:t>
            </w:r>
            <w:r>
              <w:rPr>
                <w:sz w:val="24"/>
              </w:rPr>
              <w:t>Хомякова</w:t>
            </w:r>
            <w:r>
              <w:rPr>
                <w:spacing w:val="30"/>
                <w:sz w:val="24"/>
              </w:rPr>
              <w:t xml:space="preserve"> </w:t>
            </w:r>
            <w:r>
              <w:rPr>
                <w:sz w:val="24"/>
              </w:rPr>
              <w:t>Е.Е.</w:t>
            </w:r>
            <w:r>
              <w:rPr>
                <w:spacing w:val="31"/>
                <w:sz w:val="24"/>
              </w:rPr>
              <w:t xml:space="preserve"> </w:t>
            </w:r>
            <w:r>
              <w:rPr>
                <w:sz w:val="24"/>
              </w:rPr>
              <w:t>Комплексные</w:t>
            </w:r>
            <w:r>
              <w:rPr>
                <w:spacing w:val="30"/>
                <w:sz w:val="24"/>
              </w:rPr>
              <w:t xml:space="preserve"> </w:t>
            </w:r>
            <w:r>
              <w:rPr>
                <w:sz w:val="24"/>
              </w:rPr>
              <w:t>развивающие</w:t>
            </w:r>
            <w:r>
              <w:rPr>
                <w:spacing w:val="31"/>
                <w:sz w:val="24"/>
              </w:rPr>
              <w:t xml:space="preserve"> </w:t>
            </w:r>
            <w:r>
              <w:rPr>
                <w:sz w:val="24"/>
              </w:rPr>
              <w:t>занятия</w:t>
            </w:r>
            <w:r>
              <w:rPr>
                <w:spacing w:val="32"/>
                <w:sz w:val="24"/>
              </w:rPr>
              <w:t xml:space="preserve"> </w:t>
            </w:r>
            <w:r>
              <w:rPr>
                <w:sz w:val="24"/>
              </w:rPr>
              <w:t>с</w:t>
            </w:r>
            <w:r>
              <w:rPr>
                <w:spacing w:val="31"/>
                <w:sz w:val="24"/>
              </w:rPr>
              <w:t xml:space="preserve"> </w:t>
            </w:r>
            <w:r>
              <w:rPr>
                <w:spacing w:val="-2"/>
                <w:sz w:val="24"/>
              </w:rPr>
              <w:t>детьми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раннего</w:t>
            </w:r>
            <w:r>
              <w:rPr>
                <w:spacing w:val="28"/>
                <w:sz w:val="24"/>
              </w:rPr>
              <w:t xml:space="preserve"> </w:t>
            </w:r>
            <w:r>
              <w:rPr>
                <w:sz w:val="24"/>
              </w:rPr>
              <w:t>возраста.</w:t>
            </w:r>
            <w:r>
              <w:rPr>
                <w:spacing w:val="31"/>
                <w:sz w:val="24"/>
              </w:rPr>
              <w:t xml:space="preserve"> </w:t>
            </w:r>
            <w:r>
              <w:rPr>
                <w:sz w:val="24"/>
              </w:rPr>
              <w:t>Спб.:</w:t>
            </w:r>
            <w:r>
              <w:rPr>
                <w:spacing w:val="32"/>
                <w:sz w:val="24"/>
              </w:rPr>
              <w:t xml:space="preserve"> </w:t>
            </w:r>
            <w:r>
              <w:rPr>
                <w:sz w:val="24"/>
              </w:rPr>
              <w:t>ООО</w:t>
            </w:r>
            <w:r>
              <w:rPr>
                <w:spacing w:val="36"/>
                <w:sz w:val="24"/>
              </w:rPr>
              <w:t xml:space="preserve"> </w:t>
            </w:r>
            <w:r>
              <w:rPr>
                <w:sz w:val="24"/>
              </w:rPr>
              <w:t>«ИЗДАТЕЛЬСТВО</w:t>
            </w:r>
            <w:r>
              <w:rPr>
                <w:spacing w:val="36"/>
                <w:sz w:val="24"/>
              </w:rPr>
              <w:t xml:space="preserve"> </w:t>
            </w:r>
            <w:r>
              <w:rPr>
                <w:spacing w:val="-2"/>
                <w:sz w:val="24"/>
              </w:rPr>
              <w:t>«ДЕТСТВО-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ПРЕСС»,</w:t>
            </w:r>
            <w:r>
              <w:rPr>
                <w:spacing w:val="-6"/>
                <w:sz w:val="24"/>
              </w:rPr>
              <w:t xml:space="preserve"> </w:t>
            </w:r>
            <w:r>
              <w:rPr>
                <w:spacing w:val="-2"/>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5</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Литвинова</w:t>
            </w:r>
            <w:r>
              <w:rPr>
                <w:spacing w:val="-4"/>
                <w:sz w:val="24"/>
              </w:rPr>
              <w:t xml:space="preserve"> </w:t>
            </w:r>
            <w:r>
              <w:rPr>
                <w:sz w:val="24"/>
              </w:rPr>
              <w:t>О.</w:t>
            </w:r>
            <w:r>
              <w:rPr>
                <w:spacing w:val="-2"/>
                <w:sz w:val="24"/>
              </w:rPr>
              <w:t xml:space="preserve"> </w:t>
            </w:r>
            <w:r>
              <w:rPr>
                <w:sz w:val="24"/>
              </w:rPr>
              <w:t>Э.</w:t>
            </w:r>
            <w:r>
              <w:rPr>
                <w:spacing w:val="-2"/>
                <w:sz w:val="24"/>
              </w:rPr>
              <w:t xml:space="preserve"> </w:t>
            </w:r>
            <w:r>
              <w:rPr>
                <w:sz w:val="24"/>
              </w:rPr>
              <w:t>Познавательное</w:t>
            </w:r>
            <w:r>
              <w:rPr>
                <w:spacing w:val="-3"/>
                <w:sz w:val="24"/>
              </w:rPr>
              <w:t xml:space="preserve"> </w:t>
            </w:r>
            <w:r>
              <w:rPr>
                <w:sz w:val="24"/>
              </w:rPr>
              <w:t>развитие</w:t>
            </w:r>
            <w:r>
              <w:rPr>
                <w:spacing w:val="-3"/>
                <w:sz w:val="24"/>
              </w:rPr>
              <w:t xml:space="preserve"> </w:t>
            </w:r>
            <w:r>
              <w:rPr>
                <w:sz w:val="24"/>
              </w:rPr>
              <w:t>ребенка</w:t>
            </w:r>
            <w:r>
              <w:rPr>
                <w:spacing w:val="-2"/>
                <w:sz w:val="24"/>
              </w:rPr>
              <w:t xml:space="preserve"> раннего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дошкольного</w:t>
            </w:r>
            <w:r>
              <w:rPr>
                <w:spacing w:val="-6"/>
                <w:sz w:val="24"/>
              </w:rPr>
              <w:t xml:space="preserve"> </w:t>
            </w:r>
            <w:r>
              <w:rPr>
                <w:sz w:val="24"/>
              </w:rPr>
              <w:t>возраста.</w:t>
            </w:r>
            <w:r>
              <w:rPr>
                <w:spacing w:val="-4"/>
                <w:sz w:val="24"/>
              </w:rPr>
              <w:t xml:space="preserve"> </w:t>
            </w:r>
            <w:r>
              <w:rPr>
                <w:sz w:val="24"/>
              </w:rPr>
              <w:t>Планирование</w:t>
            </w:r>
            <w:r>
              <w:rPr>
                <w:spacing w:val="-4"/>
                <w:sz w:val="24"/>
              </w:rPr>
              <w:t xml:space="preserve"> </w:t>
            </w:r>
            <w:r>
              <w:rPr>
                <w:spacing w:val="-2"/>
                <w:sz w:val="24"/>
              </w:rPr>
              <w:t>образовательной</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деятельности.</w:t>
            </w:r>
            <w:r>
              <w:rPr>
                <w:spacing w:val="-4"/>
                <w:sz w:val="24"/>
              </w:rPr>
              <w:t xml:space="preserve"> </w:t>
            </w:r>
            <w:r>
              <w:rPr>
                <w:sz w:val="24"/>
              </w:rPr>
              <w:t>СПб.</w:t>
            </w:r>
            <w:r>
              <w:rPr>
                <w:spacing w:val="-4"/>
                <w:sz w:val="24"/>
              </w:rPr>
              <w:t xml:space="preserve"> </w:t>
            </w:r>
            <w:r>
              <w:rPr>
                <w:sz w:val="24"/>
              </w:rPr>
              <w:t>:</w:t>
            </w:r>
            <w:r>
              <w:rPr>
                <w:spacing w:val="-4"/>
                <w:sz w:val="24"/>
              </w:rPr>
              <w:t xml:space="preserve"> </w:t>
            </w:r>
            <w:r>
              <w:rPr>
                <w:sz w:val="24"/>
              </w:rPr>
              <w:t>ООО</w:t>
            </w:r>
            <w:r>
              <w:rPr>
                <w:spacing w:val="-1"/>
                <w:sz w:val="24"/>
              </w:rPr>
              <w:t xml:space="preserve"> </w:t>
            </w:r>
            <w:r>
              <w:rPr>
                <w:sz w:val="24"/>
              </w:rPr>
              <w:t>«ИЗДАТЕЛЬСТВО</w:t>
            </w:r>
            <w:r>
              <w:rPr>
                <w:spacing w:val="-3"/>
                <w:sz w:val="24"/>
              </w:rPr>
              <w:t xml:space="preserve"> </w:t>
            </w:r>
            <w:r>
              <w:rPr>
                <w:spacing w:val="-2"/>
                <w:sz w:val="24"/>
              </w:rPr>
              <w:t>«ДЕТСТВО-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ПРЕСС»,</w:t>
            </w:r>
            <w:r>
              <w:rPr>
                <w:spacing w:val="-6"/>
                <w:sz w:val="24"/>
              </w:rPr>
              <w:t xml:space="preserve"> </w:t>
            </w:r>
            <w:r>
              <w:rPr>
                <w:spacing w:val="-2"/>
                <w:sz w:val="24"/>
              </w:rPr>
              <w:t>2015.</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13</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10"/>
                <w:sz w:val="24"/>
              </w:rPr>
              <w:t xml:space="preserve"> </w:t>
            </w:r>
            <w:r>
              <w:rPr>
                <w:sz w:val="24"/>
              </w:rPr>
              <w:t>Организация</w:t>
            </w:r>
            <w:r>
              <w:rPr>
                <w:spacing w:val="-6"/>
                <w:sz w:val="24"/>
              </w:rPr>
              <w:t xml:space="preserve"> </w:t>
            </w:r>
            <w:r>
              <w:rPr>
                <w:sz w:val="24"/>
              </w:rPr>
              <w:t>опытно-экспериментальной</w:t>
            </w:r>
            <w:r>
              <w:rPr>
                <w:spacing w:val="-6"/>
                <w:sz w:val="24"/>
              </w:rPr>
              <w:t xml:space="preserve"> </w:t>
            </w:r>
            <w:r>
              <w:rPr>
                <w:sz w:val="24"/>
              </w:rPr>
              <w:t>деятельности</w:t>
            </w:r>
            <w:r>
              <w:rPr>
                <w:spacing w:val="-6"/>
                <w:sz w:val="24"/>
              </w:rPr>
              <w:t xml:space="preserve"> </w:t>
            </w:r>
            <w:r>
              <w:rPr>
                <w:spacing w:val="-2"/>
                <w:sz w:val="24"/>
              </w:rPr>
              <w:t>детей</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2</w:t>
            </w:r>
            <w:r>
              <w:rPr>
                <w:spacing w:val="-3"/>
                <w:sz w:val="24"/>
              </w:rPr>
              <w:t xml:space="preserve"> </w:t>
            </w:r>
            <w:r>
              <w:rPr>
                <w:sz w:val="24"/>
              </w:rPr>
              <w:t>-7</w:t>
            </w:r>
            <w:r>
              <w:rPr>
                <w:spacing w:val="-2"/>
                <w:sz w:val="24"/>
              </w:rPr>
              <w:t xml:space="preserve"> </w:t>
            </w:r>
            <w:r>
              <w:rPr>
                <w:sz w:val="24"/>
              </w:rPr>
              <w:t>лет:</w:t>
            </w:r>
            <w:r>
              <w:rPr>
                <w:spacing w:val="-3"/>
                <w:sz w:val="24"/>
              </w:rPr>
              <w:t xml:space="preserve"> </w:t>
            </w:r>
            <w:r>
              <w:rPr>
                <w:sz w:val="24"/>
              </w:rPr>
              <w:t>тематическое</w:t>
            </w:r>
            <w:r>
              <w:rPr>
                <w:spacing w:val="-1"/>
                <w:sz w:val="24"/>
              </w:rPr>
              <w:t xml:space="preserve"> </w:t>
            </w:r>
            <w:r>
              <w:rPr>
                <w:sz w:val="24"/>
              </w:rPr>
              <w:t>планирование,</w:t>
            </w:r>
            <w:r>
              <w:rPr>
                <w:spacing w:val="-2"/>
                <w:sz w:val="24"/>
              </w:rPr>
              <w:t xml:space="preserve"> рекомендации,</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конспекты</w:t>
            </w:r>
            <w:r>
              <w:rPr>
                <w:spacing w:val="-9"/>
                <w:sz w:val="24"/>
              </w:rPr>
              <w:t xml:space="preserve"> </w:t>
            </w:r>
            <w:r>
              <w:rPr>
                <w:sz w:val="24"/>
              </w:rPr>
              <w:t>занятий/авт.-сост.</w:t>
            </w:r>
            <w:r>
              <w:rPr>
                <w:spacing w:val="-5"/>
                <w:sz w:val="24"/>
              </w:rPr>
              <w:t xml:space="preserve"> </w:t>
            </w:r>
            <w:r>
              <w:rPr>
                <w:sz w:val="24"/>
              </w:rPr>
              <w:t>Е.А.</w:t>
            </w:r>
            <w:r>
              <w:rPr>
                <w:spacing w:val="-4"/>
                <w:sz w:val="24"/>
              </w:rPr>
              <w:t xml:space="preserve"> </w:t>
            </w:r>
            <w:r>
              <w:rPr>
                <w:sz w:val="24"/>
              </w:rPr>
              <w:t>Мартынова,</w:t>
            </w:r>
            <w:r>
              <w:rPr>
                <w:spacing w:val="-2"/>
                <w:sz w:val="24"/>
              </w:rPr>
              <w:t xml:space="preserve"> </w:t>
            </w:r>
            <w:r>
              <w:rPr>
                <w:sz w:val="24"/>
              </w:rPr>
              <w:t>И.М.</w:t>
            </w:r>
            <w:r>
              <w:rPr>
                <w:spacing w:val="-4"/>
                <w:sz w:val="24"/>
              </w:rPr>
              <w:t xml:space="preserve"> </w:t>
            </w:r>
            <w:r>
              <w:rPr>
                <w:sz w:val="24"/>
              </w:rPr>
              <w:t xml:space="preserve">Сучкова. </w:t>
            </w:r>
            <w:r>
              <w:rPr>
                <w:spacing w:val="-10"/>
                <w:sz w:val="24"/>
              </w:rPr>
              <w:t>-</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Волгоград:</w:t>
            </w:r>
            <w:r>
              <w:rPr>
                <w:spacing w:val="-4"/>
                <w:sz w:val="24"/>
              </w:rPr>
              <w:t xml:space="preserve"> </w:t>
            </w:r>
            <w:r>
              <w:rPr>
                <w:sz w:val="24"/>
              </w:rPr>
              <w:t>Учитель,</w:t>
            </w:r>
            <w:r>
              <w:rPr>
                <w:spacing w:val="-3"/>
                <w:sz w:val="24"/>
              </w:rPr>
              <w:t xml:space="preserve"> </w:t>
            </w:r>
            <w:r>
              <w:rPr>
                <w:spacing w:val="-2"/>
                <w:sz w:val="24"/>
              </w:rPr>
              <w:t>2012.</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17</w:t>
            </w:r>
          </w:p>
        </w:tc>
        <w:tc>
          <w:tcPr>
            <w:tcW w:w="6776" w:type="dxa"/>
            <w:tcBorders>
              <w:top w:val="nil"/>
              <w:bottom w:val="nil"/>
            </w:tcBorders>
          </w:tcPr>
          <w:p w:rsidR="00D80858" w:rsidRDefault="00A923ED">
            <w:pPr>
              <w:pStyle w:val="TableParagraph"/>
              <w:tabs>
                <w:tab w:val="left" w:pos="390"/>
                <w:tab w:val="left" w:pos="1439"/>
                <w:tab w:val="left" w:pos="2149"/>
                <w:tab w:val="left" w:pos="3547"/>
                <w:tab w:val="left" w:pos="5037"/>
              </w:tabs>
              <w:spacing w:line="256" w:lineRule="exact"/>
              <w:ind w:left="107"/>
              <w:rPr>
                <w:sz w:val="24"/>
              </w:rPr>
            </w:pPr>
            <w:r>
              <w:rPr>
                <w:spacing w:val="-10"/>
                <w:sz w:val="24"/>
              </w:rPr>
              <w:t>-</w:t>
            </w:r>
            <w:r>
              <w:rPr>
                <w:sz w:val="24"/>
              </w:rPr>
              <w:tab/>
            </w:r>
            <w:r>
              <w:rPr>
                <w:spacing w:val="-2"/>
                <w:sz w:val="24"/>
              </w:rPr>
              <w:t>Ельцова</w:t>
            </w:r>
            <w:r>
              <w:rPr>
                <w:sz w:val="24"/>
              </w:rPr>
              <w:tab/>
            </w:r>
            <w:r>
              <w:rPr>
                <w:spacing w:val="-4"/>
                <w:sz w:val="24"/>
              </w:rPr>
              <w:t>О.М.</w:t>
            </w:r>
            <w:r>
              <w:rPr>
                <w:sz w:val="24"/>
              </w:rPr>
              <w:tab/>
            </w:r>
            <w:r>
              <w:rPr>
                <w:spacing w:val="-2"/>
                <w:sz w:val="24"/>
              </w:rPr>
              <w:t>Технология</w:t>
            </w:r>
            <w:r>
              <w:rPr>
                <w:sz w:val="24"/>
              </w:rPr>
              <w:tab/>
            </w:r>
            <w:r>
              <w:rPr>
                <w:spacing w:val="-2"/>
                <w:sz w:val="24"/>
              </w:rPr>
              <w:t>организации</w:t>
            </w:r>
            <w:r>
              <w:rPr>
                <w:sz w:val="24"/>
              </w:rPr>
              <w:tab/>
            </w:r>
            <w:r>
              <w:rPr>
                <w:spacing w:val="-2"/>
                <w:sz w:val="24"/>
              </w:rPr>
              <w:t>позновательной</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деятельности.</w:t>
            </w:r>
            <w:r>
              <w:rPr>
                <w:spacing w:val="9"/>
                <w:sz w:val="24"/>
              </w:rPr>
              <w:t xml:space="preserve"> </w:t>
            </w:r>
            <w:r>
              <w:rPr>
                <w:sz w:val="24"/>
              </w:rPr>
              <w:t>Опорные</w:t>
            </w:r>
            <w:r>
              <w:rPr>
                <w:spacing w:val="9"/>
                <w:sz w:val="24"/>
              </w:rPr>
              <w:t xml:space="preserve"> </w:t>
            </w:r>
            <w:r>
              <w:rPr>
                <w:sz w:val="24"/>
              </w:rPr>
              <w:t>конспекты.</w:t>
            </w:r>
            <w:r>
              <w:rPr>
                <w:spacing w:val="7"/>
                <w:sz w:val="24"/>
              </w:rPr>
              <w:t xml:space="preserve"> </w:t>
            </w:r>
            <w:r>
              <w:rPr>
                <w:sz w:val="24"/>
              </w:rPr>
              <w:t>С</w:t>
            </w:r>
            <w:r>
              <w:rPr>
                <w:spacing w:val="10"/>
                <w:sz w:val="24"/>
              </w:rPr>
              <w:t xml:space="preserve"> </w:t>
            </w:r>
            <w:r>
              <w:rPr>
                <w:sz w:val="24"/>
              </w:rPr>
              <w:t>3</w:t>
            </w:r>
            <w:r>
              <w:rPr>
                <w:spacing w:val="10"/>
                <w:sz w:val="24"/>
              </w:rPr>
              <w:t xml:space="preserve"> </w:t>
            </w:r>
            <w:r>
              <w:rPr>
                <w:sz w:val="24"/>
              </w:rPr>
              <w:t>до</w:t>
            </w:r>
            <w:r>
              <w:rPr>
                <w:spacing w:val="10"/>
                <w:sz w:val="24"/>
              </w:rPr>
              <w:t xml:space="preserve"> </w:t>
            </w:r>
            <w:r>
              <w:rPr>
                <w:sz w:val="24"/>
              </w:rPr>
              <w:t>4</w:t>
            </w:r>
            <w:r>
              <w:rPr>
                <w:spacing w:val="10"/>
                <w:sz w:val="24"/>
              </w:rPr>
              <w:t xml:space="preserve"> </w:t>
            </w:r>
            <w:r>
              <w:rPr>
                <w:sz w:val="24"/>
              </w:rPr>
              <w:t>лет.</w:t>
            </w:r>
            <w:r>
              <w:rPr>
                <w:spacing w:val="17"/>
                <w:sz w:val="24"/>
              </w:rPr>
              <w:t xml:space="preserve"> </w:t>
            </w:r>
            <w:r>
              <w:rPr>
                <w:sz w:val="24"/>
              </w:rPr>
              <w:t>–</w:t>
            </w:r>
            <w:r>
              <w:rPr>
                <w:spacing w:val="10"/>
                <w:sz w:val="24"/>
              </w:rPr>
              <w:t xml:space="preserve"> </w:t>
            </w:r>
            <w:r>
              <w:rPr>
                <w:sz w:val="24"/>
              </w:rPr>
              <w:t>СПб.</w:t>
            </w:r>
            <w:r>
              <w:rPr>
                <w:spacing w:val="10"/>
                <w:sz w:val="24"/>
              </w:rPr>
              <w:t xml:space="preserve"> </w:t>
            </w:r>
            <w:r>
              <w:rPr>
                <w:sz w:val="24"/>
              </w:rPr>
              <w:t>:</w:t>
            </w:r>
            <w:r>
              <w:rPr>
                <w:spacing w:val="11"/>
                <w:sz w:val="24"/>
              </w:rPr>
              <w:t xml:space="preserve"> </w:t>
            </w:r>
            <w:r>
              <w:rPr>
                <w:spacing w:val="-5"/>
                <w:sz w:val="24"/>
              </w:rPr>
              <w:t>ООО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2021.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18</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Бондаренко</w:t>
            </w:r>
            <w:r>
              <w:rPr>
                <w:spacing w:val="-2"/>
                <w:sz w:val="24"/>
              </w:rPr>
              <w:t xml:space="preserve"> </w:t>
            </w:r>
            <w:r>
              <w:rPr>
                <w:sz w:val="24"/>
              </w:rPr>
              <w:t>Т.М.</w:t>
            </w:r>
            <w:r>
              <w:rPr>
                <w:spacing w:val="-2"/>
                <w:sz w:val="24"/>
              </w:rPr>
              <w:t xml:space="preserve"> </w:t>
            </w:r>
            <w:r>
              <w:rPr>
                <w:sz w:val="24"/>
              </w:rPr>
              <w:t>Комплексные</w:t>
            </w:r>
            <w:r>
              <w:rPr>
                <w:spacing w:val="-4"/>
                <w:sz w:val="24"/>
              </w:rPr>
              <w:t xml:space="preserve"> </w:t>
            </w:r>
            <w:r>
              <w:rPr>
                <w:sz w:val="24"/>
              </w:rPr>
              <w:t>занятия</w:t>
            </w:r>
            <w:r>
              <w:rPr>
                <w:spacing w:val="-2"/>
                <w:sz w:val="24"/>
              </w:rPr>
              <w:t xml:space="preserve"> </w:t>
            </w:r>
            <w:r>
              <w:rPr>
                <w:sz w:val="24"/>
              </w:rPr>
              <w:t>в</w:t>
            </w:r>
            <w:r>
              <w:rPr>
                <w:spacing w:val="-5"/>
                <w:sz w:val="24"/>
              </w:rPr>
              <w:t xml:space="preserve"> </w:t>
            </w:r>
            <w:r>
              <w:rPr>
                <w:sz w:val="24"/>
              </w:rPr>
              <w:t>первой</w:t>
            </w:r>
            <w:r>
              <w:rPr>
                <w:spacing w:val="-1"/>
                <w:sz w:val="24"/>
              </w:rPr>
              <w:t xml:space="preserve"> </w:t>
            </w:r>
            <w:r>
              <w:rPr>
                <w:spacing w:val="-2"/>
                <w:sz w:val="24"/>
              </w:rPr>
              <w:t>младшей</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группе</w:t>
            </w:r>
            <w:r>
              <w:rPr>
                <w:spacing w:val="-6"/>
                <w:sz w:val="24"/>
              </w:rPr>
              <w:t xml:space="preserve"> </w:t>
            </w:r>
            <w:r>
              <w:rPr>
                <w:sz w:val="24"/>
              </w:rPr>
              <w:t>детского</w:t>
            </w:r>
            <w:r>
              <w:rPr>
                <w:spacing w:val="-2"/>
                <w:sz w:val="24"/>
              </w:rPr>
              <w:t xml:space="preserve"> </w:t>
            </w:r>
            <w:r>
              <w:rPr>
                <w:sz w:val="24"/>
              </w:rPr>
              <w:t>сада. Практическое</w:t>
            </w:r>
            <w:r>
              <w:rPr>
                <w:spacing w:val="-3"/>
                <w:sz w:val="24"/>
              </w:rPr>
              <w:t xml:space="preserve"> </w:t>
            </w:r>
            <w:r>
              <w:rPr>
                <w:sz w:val="24"/>
              </w:rPr>
              <w:t>пособие</w:t>
            </w:r>
            <w:r>
              <w:rPr>
                <w:spacing w:val="-3"/>
                <w:sz w:val="24"/>
              </w:rPr>
              <w:t xml:space="preserve"> </w:t>
            </w:r>
            <w:r>
              <w:rPr>
                <w:sz w:val="24"/>
              </w:rPr>
              <w:t>для</w:t>
            </w:r>
            <w:r>
              <w:rPr>
                <w:spacing w:val="2"/>
                <w:sz w:val="24"/>
              </w:rPr>
              <w:t xml:space="preserve"> </w:t>
            </w:r>
            <w:r>
              <w:rPr>
                <w:spacing w:val="-2"/>
                <w:sz w:val="24"/>
              </w:rPr>
              <w:t>воспитателей</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и</w:t>
            </w:r>
            <w:r>
              <w:rPr>
                <w:spacing w:val="-7"/>
                <w:sz w:val="24"/>
              </w:rPr>
              <w:t xml:space="preserve"> </w:t>
            </w:r>
            <w:r>
              <w:rPr>
                <w:sz w:val="24"/>
              </w:rPr>
              <w:t>методистов</w:t>
            </w:r>
            <w:r>
              <w:rPr>
                <w:spacing w:val="-5"/>
                <w:sz w:val="24"/>
              </w:rPr>
              <w:t xml:space="preserve"> </w:t>
            </w:r>
            <w:r>
              <w:rPr>
                <w:sz w:val="24"/>
              </w:rPr>
              <w:t>ДОУ.</w:t>
            </w:r>
            <w:r>
              <w:rPr>
                <w:spacing w:val="-4"/>
                <w:sz w:val="24"/>
              </w:rPr>
              <w:t xml:space="preserve"> </w:t>
            </w:r>
            <w:r>
              <w:rPr>
                <w:sz w:val="24"/>
              </w:rPr>
              <w:t>Воронеж:</w:t>
            </w:r>
            <w:r>
              <w:rPr>
                <w:spacing w:val="-5"/>
                <w:sz w:val="24"/>
              </w:rPr>
              <w:t xml:space="preserve"> </w:t>
            </w:r>
            <w:r>
              <w:rPr>
                <w:sz w:val="24"/>
              </w:rPr>
              <w:t>Издательство «Учитель»,</w:t>
            </w:r>
            <w:r>
              <w:rPr>
                <w:spacing w:val="-4"/>
                <w:sz w:val="24"/>
              </w:rPr>
              <w:t xml:space="preserve"> </w:t>
            </w:r>
            <w:r>
              <w:rPr>
                <w:spacing w:val="-2"/>
                <w:sz w:val="24"/>
              </w:rPr>
              <w:t>2004.</w:t>
            </w:r>
          </w:p>
        </w:tc>
      </w:tr>
      <w:tr w:rsidR="00D80858">
        <w:trPr>
          <w:trHeight w:val="275"/>
        </w:trPr>
        <w:tc>
          <w:tcPr>
            <w:tcW w:w="2595" w:type="dxa"/>
            <w:tcBorders>
              <w:bottom w:val="nil"/>
            </w:tcBorders>
          </w:tcPr>
          <w:p w:rsidR="00D80858" w:rsidRDefault="00A923ED">
            <w:pPr>
              <w:pStyle w:val="TableParagraph"/>
              <w:spacing w:line="255" w:lineRule="exact"/>
              <w:ind w:left="11" w:right="1"/>
              <w:jc w:val="center"/>
              <w:rPr>
                <w:b/>
                <w:i/>
                <w:sz w:val="24"/>
              </w:rPr>
            </w:pPr>
            <w:r>
              <w:rPr>
                <w:b/>
                <w:i/>
                <w:sz w:val="24"/>
              </w:rPr>
              <w:t>Вторая</w:t>
            </w:r>
            <w:r>
              <w:rPr>
                <w:b/>
                <w:i/>
                <w:spacing w:val="-3"/>
                <w:sz w:val="24"/>
              </w:rPr>
              <w:t xml:space="preserve"> </w:t>
            </w:r>
            <w:r>
              <w:rPr>
                <w:b/>
                <w:i/>
                <w:spacing w:val="-2"/>
                <w:sz w:val="24"/>
              </w:rPr>
              <w:t>младшая</w:t>
            </w:r>
          </w:p>
        </w:tc>
        <w:tc>
          <w:tcPr>
            <w:tcW w:w="838" w:type="dxa"/>
            <w:tcBorders>
              <w:bottom w:val="nil"/>
            </w:tcBorders>
          </w:tcPr>
          <w:p w:rsidR="00D80858" w:rsidRDefault="00A923ED">
            <w:pPr>
              <w:pStyle w:val="TableParagraph"/>
              <w:spacing w:line="255" w:lineRule="exact"/>
              <w:ind w:left="6"/>
              <w:jc w:val="center"/>
              <w:rPr>
                <w:sz w:val="24"/>
              </w:rPr>
            </w:pPr>
            <w:r>
              <w:rPr>
                <w:spacing w:val="-10"/>
                <w:sz w:val="24"/>
              </w:rPr>
              <w:t>5</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34"/>
                <w:sz w:val="24"/>
              </w:rPr>
              <w:t xml:space="preserve"> </w:t>
            </w:r>
            <w:r>
              <w:rPr>
                <w:sz w:val="24"/>
              </w:rPr>
              <w:t>Колесникова</w:t>
            </w:r>
            <w:r>
              <w:rPr>
                <w:spacing w:val="35"/>
                <w:sz w:val="24"/>
              </w:rPr>
              <w:t xml:space="preserve"> </w:t>
            </w:r>
            <w:r>
              <w:rPr>
                <w:sz w:val="24"/>
              </w:rPr>
              <w:t>Е.В.</w:t>
            </w:r>
            <w:r>
              <w:rPr>
                <w:spacing w:val="39"/>
                <w:sz w:val="24"/>
              </w:rPr>
              <w:t xml:space="preserve"> </w:t>
            </w:r>
            <w:r>
              <w:rPr>
                <w:sz w:val="24"/>
              </w:rPr>
              <w:t>,</w:t>
            </w:r>
            <w:r>
              <w:rPr>
                <w:spacing w:val="40"/>
                <w:sz w:val="24"/>
              </w:rPr>
              <w:t xml:space="preserve"> </w:t>
            </w:r>
            <w:r>
              <w:rPr>
                <w:sz w:val="24"/>
              </w:rPr>
              <w:t>Математика</w:t>
            </w:r>
            <w:r>
              <w:rPr>
                <w:spacing w:val="36"/>
                <w:sz w:val="24"/>
              </w:rPr>
              <w:t xml:space="preserve"> </w:t>
            </w:r>
            <w:r>
              <w:rPr>
                <w:sz w:val="24"/>
              </w:rPr>
              <w:t>для</w:t>
            </w:r>
            <w:r>
              <w:rPr>
                <w:spacing w:val="37"/>
                <w:sz w:val="24"/>
              </w:rPr>
              <w:t xml:space="preserve"> </w:t>
            </w:r>
            <w:r>
              <w:rPr>
                <w:sz w:val="24"/>
              </w:rPr>
              <w:t>детей</w:t>
            </w:r>
            <w:r>
              <w:rPr>
                <w:spacing w:val="40"/>
                <w:sz w:val="24"/>
              </w:rPr>
              <w:t xml:space="preserve"> </w:t>
            </w:r>
            <w:r>
              <w:rPr>
                <w:sz w:val="24"/>
              </w:rPr>
              <w:t>3</w:t>
            </w:r>
            <w:r>
              <w:rPr>
                <w:spacing w:val="43"/>
                <w:sz w:val="24"/>
              </w:rPr>
              <w:t xml:space="preserve"> </w:t>
            </w:r>
            <w:r>
              <w:rPr>
                <w:sz w:val="24"/>
              </w:rPr>
              <w:t>–</w:t>
            </w:r>
            <w:r>
              <w:rPr>
                <w:spacing w:val="37"/>
                <w:sz w:val="24"/>
              </w:rPr>
              <w:t xml:space="preserve"> </w:t>
            </w:r>
            <w:r>
              <w:rPr>
                <w:sz w:val="24"/>
              </w:rPr>
              <w:t>4</w:t>
            </w:r>
            <w:r>
              <w:rPr>
                <w:spacing w:val="37"/>
                <w:sz w:val="24"/>
              </w:rPr>
              <w:t xml:space="preserve"> </w:t>
            </w:r>
            <w:r>
              <w:rPr>
                <w:sz w:val="24"/>
              </w:rPr>
              <w:t>лет.</w:t>
            </w:r>
            <w:r>
              <w:rPr>
                <w:spacing w:val="38"/>
                <w:sz w:val="24"/>
              </w:rPr>
              <w:t xml:space="preserve"> </w:t>
            </w:r>
            <w:r>
              <w:rPr>
                <w:spacing w:val="-2"/>
                <w:sz w:val="24"/>
              </w:rPr>
              <w:t>Учеб.-</w:t>
            </w:r>
          </w:p>
        </w:tc>
      </w:tr>
      <w:tr w:rsidR="00D80858">
        <w:trPr>
          <w:trHeight w:val="276"/>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метод.</w:t>
            </w:r>
            <w:r>
              <w:rPr>
                <w:spacing w:val="2"/>
                <w:sz w:val="24"/>
              </w:rPr>
              <w:t xml:space="preserve"> </w:t>
            </w:r>
            <w:r>
              <w:rPr>
                <w:sz w:val="24"/>
              </w:rPr>
              <w:t>пособие</w:t>
            </w:r>
            <w:r>
              <w:rPr>
                <w:spacing w:val="2"/>
                <w:sz w:val="24"/>
              </w:rPr>
              <w:t xml:space="preserve"> </w:t>
            </w:r>
            <w:r>
              <w:rPr>
                <w:sz w:val="24"/>
              </w:rPr>
              <w:t>к</w:t>
            </w:r>
            <w:r>
              <w:rPr>
                <w:spacing w:val="3"/>
                <w:sz w:val="24"/>
              </w:rPr>
              <w:t xml:space="preserve"> </w:t>
            </w:r>
            <w:r>
              <w:rPr>
                <w:sz w:val="24"/>
              </w:rPr>
              <w:t>рабочей</w:t>
            </w:r>
            <w:r>
              <w:rPr>
                <w:spacing w:val="3"/>
                <w:sz w:val="24"/>
              </w:rPr>
              <w:t xml:space="preserve"> </w:t>
            </w:r>
            <w:r>
              <w:rPr>
                <w:sz w:val="24"/>
              </w:rPr>
              <w:t>тетради</w:t>
            </w:r>
            <w:r>
              <w:rPr>
                <w:spacing w:val="9"/>
                <w:sz w:val="24"/>
              </w:rPr>
              <w:t xml:space="preserve"> </w:t>
            </w:r>
            <w:r>
              <w:rPr>
                <w:sz w:val="24"/>
              </w:rPr>
              <w:t>«</w:t>
            </w:r>
            <w:r>
              <w:rPr>
                <w:spacing w:val="-5"/>
                <w:sz w:val="24"/>
              </w:rPr>
              <w:t xml:space="preserve"> </w:t>
            </w:r>
            <w:r>
              <w:rPr>
                <w:sz w:val="24"/>
              </w:rPr>
              <w:t>Я</w:t>
            </w:r>
            <w:r>
              <w:rPr>
                <w:spacing w:val="6"/>
                <w:sz w:val="24"/>
              </w:rPr>
              <w:t xml:space="preserve"> </w:t>
            </w:r>
            <w:r>
              <w:rPr>
                <w:sz w:val="24"/>
              </w:rPr>
              <w:t>начинаю</w:t>
            </w:r>
            <w:r>
              <w:rPr>
                <w:spacing w:val="3"/>
                <w:sz w:val="24"/>
              </w:rPr>
              <w:t xml:space="preserve"> </w:t>
            </w:r>
            <w:r>
              <w:rPr>
                <w:sz w:val="24"/>
              </w:rPr>
              <w:t>считать».</w:t>
            </w:r>
            <w:r>
              <w:rPr>
                <w:spacing w:val="11"/>
                <w:sz w:val="24"/>
              </w:rPr>
              <w:t xml:space="preserve"> </w:t>
            </w:r>
            <w:r>
              <w:rPr>
                <w:sz w:val="24"/>
              </w:rPr>
              <w:t>–</w:t>
            </w:r>
            <w:r>
              <w:rPr>
                <w:spacing w:val="2"/>
                <w:sz w:val="24"/>
              </w:rPr>
              <w:t xml:space="preserve"> </w:t>
            </w:r>
            <w:r>
              <w:rPr>
                <w:sz w:val="24"/>
              </w:rPr>
              <w:t>4</w:t>
            </w:r>
            <w:r>
              <w:rPr>
                <w:spacing w:val="6"/>
                <w:sz w:val="24"/>
              </w:rPr>
              <w:t xml:space="preserve"> </w:t>
            </w:r>
            <w:r>
              <w:rPr>
                <w:spacing w:val="-5"/>
                <w:sz w:val="24"/>
              </w:rPr>
              <w:t>–е</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изд.,перер.</w:t>
            </w:r>
            <w:r>
              <w:rPr>
                <w:spacing w:val="-4"/>
                <w:sz w:val="24"/>
              </w:rPr>
              <w:t xml:space="preserve"> </w:t>
            </w:r>
            <w:r>
              <w:rPr>
                <w:sz w:val="24"/>
              </w:rPr>
              <w:t>И</w:t>
            </w:r>
            <w:r>
              <w:rPr>
                <w:spacing w:val="-2"/>
                <w:sz w:val="24"/>
              </w:rPr>
              <w:t xml:space="preserve"> </w:t>
            </w:r>
            <w:r>
              <w:rPr>
                <w:sz w:val="24"/>
              </w:rPr>
              <w:t>доп.</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ТЦ</w:t>
            </w:r>
            <w:r>
              <w:rPr>
                <w:spacing w:val="-2"/>
                <w:sz w:val="24"/>
              </w:rPr>
              <w:t xml:space="preserve"> </w:t>
            </w:r>
            <w:r>
              <w:rPr>
                <w:sz w:val="24"/>
              </w:rPr>
              <w:t>Сфера,</w:t>
            </w:r>
            <w:r>
              <w:rPr>
                <w:spacing w:val="-1"/>
                <w:sz w:val="24"/>
              </w:rPr>
              <w:t xml:space="preserve"> </w:t>
            </w:r>
            <w:r>
              <w:rPr>
                <w:spacing w:val="-2"/>
                <w:sz w:val="24"/>
              </w:rPr>
              <w:t>2015.</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15</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74"/>
                <w:sz w:val="24"/>
              </w:rPr>
              <w:t xml:space="preserve"> </w:t>
            </w:r>
            <w:r>
              <w:rPr>
                <w:sz w:val="24"/>
              </w:rPr>
              <w:t>Ельцова</w:t>
            </w:r>
            <w:r>
              <w:rPr>
                <w:spacing w:val="74"/>
                <w:sz w:val="24"/>
              </w:rPr>
              <w:t xml:space="preserve"> </w:t>
            </w:r>
            <w:r>
              <w:rPr>
                <w:sz w:val="24"/>
              </w:rPr>
              <w:t>О.</w:t>
            </w:r>
            <w:r>
              <w:rPr>
                <w:spacing w:val="75"/>
                <w:sz w:val="24"/>
              </w:rPr>
              <w:t xml:space="preserve"> </w:t>
            </w:r>
            <w:r>
              <w:rPr>
                <w:sz w:val="24"/>
              </w:rPr>
              <w:t>М.,</w:t>
            </w:r>
            <w:r>
              <w:rPr>
                <w:spacing w:val="75"/>
                <w:sz w:val="24"/>
              </w:rPr>
              <w:t xml:space="preserve"> </w:t>
            </w:r>
            <w:r>
              <w:rPr>
                <w:sz w:val="24"/>
              </w:rPr>
              <w:t>Шапошникова</w:t>
            </w:r>
            <w:r>
              <w:rPr>
                <w:spacing w:val="73"/>
                <w:sz w:val="24"/>
              </w:rPr>
              <w:t xml:space="preserve"> </w:t>
            </w:r>
            <w:r>
              <w:rPr>
                <w:sz w:val="24"/>
              </w:rPr>
              <w:t>Н.</w:t>
            </w:r>
            <w:r>
              <w:rPr>
                <w:spacing w:val="75"/>
                <w:sz w:val="24"/>
              </w:rPr>
              <w:t xml:space="preserve"> </w:t>
            </w:r>
            <w:r>
              <w:rPr>
                <w:sz w:val="24"/>
              </w:rPr>
              <w:t>В.,</w:t>
            </w:r>
            <w:r>
              <w:rPr>
                <w:spacing w:val="75"/>
                <w:sz w:val="24"/>
              </w:rPr>
              <w:t xml:space="preserve"> </w:t>
            </w:r>
            <w:r>
              <w:rPr>
                <w:sz w:val="24"/>
              </w:rPr>
              <w:t>Долгополова</w:t>
            </w:r>
            <w:r>
              <w:rPr>
                <w:spacing w:val="74"/>
                <w:sz w:val="24"/>
              </w:rPr>
              <w:t xml:space="preserve"> </w:t>
            </w:r>
            <w:r>
              <w:rPr>
                <w:sz w:val="24"/>
              </w:rPr>
              <w:t>Л.</w:t>
            </w:r>
            <w:r>
              <w:rPr>
                <w:spacing w:val="76"/>
                <w:sz w:val="24"/>
              </w:rPr>
              <w:t xml:space="preserve"> </w:t>
            </w:r>
            <w:r>
              <w:rPr>
                <w:spacing w:val="-5"/>
                <w:sz w:val="24"/>
              </w:rPr>
              <w:t>С.,</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192"/>
                <w:tab w:val="left" w:pos="1640"/>
                <w:tab w:val="left" w:pos="2103"/>
                <w:tab w:val="left" w:pos="3535"/>
                <w:tab w:val="left" w:pos="5051"/>
              </w:tabs>
              <w:spacing w:line="256" w:lineRule="exact"/>
              <w:ind w:left="107"/>
              <w:rPr>
                <w:sz w:val="24"/>
              </w:rPr>
            </w:pPr>
            <w:r>
              <w:rPr>
                <w:spacing w:val="-2"/>
                <w:sz w:val="24"/>
              </w:rPr>
              <w:t>Волкова</w:t>
            </w:r>
            <w:r>
              <w:rPr>
                <w:sz w:val="24"/>
              </w:rPr>
              <w:tab/>
            </w:r>
            <w:r>
              <w:rPr>
                <w:spacing w:val="-5"/>
                <w:sz w:val="24"/>
              </w:rPr>
              <w:t>В.</w:t>
            </w:r>
            <w:r>
              <w:rPr>
                <w:sz w:val="24"/>
              </w:rPr>
              <w:tab/>
            </w:r>
            <w:r>
              <w:rPr>
                <w:spacing w:val="-5"/>
                <w:sz w:val="24"/>
              </w:rPr>
              <w:t>Н.</w:t>
            </w:r>
            <w:r>
              <w:rPr>
                <w:sz w:val="24"/>
              </w:rPr>
              <w:tab/>
            </w:r>
            <w:r>
              <w:rPr>
                <w:spacing w:val="-2"/>
                <w:sz w:val="24"/>
              </w:rPr>
              <w:t>Технология</w:t>
            </w:r>
            <w:r>
              <w:rPr>
                <w:sz w:val="24"/>
              </w:rPr>
              <w:tab/>
            </w:r>
            <w:r>
              <w:rPr>
                <w:spacing w:val="-2"/>
                <w:sz w:val="24"/>
              </w:rPr>
              <w:t>организации</w:t>
            </w:r>
            <w:r>
              <w:rPr>
                <w:sz w:val="24"/>
              </w:rPr>
              <w:tab/>
            </w:r>
            <w:r>
              <w:rPr>
                <w:spacing w:val="-2"/>
                <w:sz w:val="24"/>
              </w:rPr>
              <w:t>познавательной</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деятельности.</w:t>
            </w:r>
            <w:r>
              <w:rPr>
                <w:spacing w:val="-1"/>
                <w:sz w:val="24"/>
              </w:rPr>
              <w:t xml:space="preserve"> </w:t>
            </w:r>
            <w:r>
              <w:rPr>
                <w:sz w:val="24"/>
              </w:rPr>
              <w:t>Опорные</w:t>
            </w:r>
            <w:r>
              <w:rPr>
                <w:spacing w:val="-5"/>
                <w:sz w:val="24"/>
              </w:rPr>
              <w:t xml:space="preserve"> </w:t>
            </w:r>
            <w:r>
              <w:rPr>
                <w:sz w:val="24"/>
              </w:rPr>
              <w:t>конспекты.</w:t>
            </w:r>
            <w:r>
              <w:rPr>
                <w:spacing w:val="-1"/>
                <w:sz w:val="24"/>
              </w:rPr>
              <w:t xml:space="preserve"> </w:t>
            </w:r>
            <w:r>
              <w:rPr>
                <w:sz w:val="24"/>
              </w:rPr>
              <w:t>С</w:t>
            </w:r>
            <w:r>
              <w:rPr>
                <w:spacing w:val="-1"/>
                <w:sz w:val="24"/>
              </w:rPr>
              <w:t xml:space="preserve"> </w:t>
            </w:r>
            <w:r>
              <w:rPr>
                <w:sz w:val="24"/>
              </w:rPr>
              <w:t>3</w:t>
            </w:r>
            <w:r>
              <w:rPr>
                <w:spacing w:val="-1"/>
                <w:sz w:val="24"/>
              </w:rPr>
              <w:t xml:space="preserve"> </w:t>
            </w:r>
            <w:r>
              <w:rPr>
                <w:sz w:val="24"/>
              </w:rPr>
              <w:t>до 4</w:t>
            </w:r>
            <w:r>
              <w:rPr>
                <w:spacing w:val="-1"/>
                <w:sz w:val="24"/>
              </w:rPr>
              <w:t xml:space="preserve"> </w:t>
            </w:r>
            <w:r>
              <w:rPr>
                <w:sz w:val="24"/>
              </w:rPr>
              <w:t>лет.</w:t>
            </w:r>
            <w:r>
              <w:rPr>
                <w:spacing w:val="3"/>
                <w:sz w:val="24"/>
              </w:rPr>
              <w:t xml:space="preserve"> </w:t>
            </w:r>
            <w:r>
              <w:rPr>
                <w:sz w:val="24"/>
              </w:rPr>
              <w:t>—</w:t>
            </w:r>
            <w:r>
              <w:rPr>
                <w:spacing w:val="-1"/>
                <w:sz w:val="24"/>
              </w:rPr>
              <w:t xml:space="preserve"> </w:t>
            </w:r>
            <w:r>
              <w:rPr>
                <w:sz w:val="24"/>
              </w:rPr>
              <w:t>СПб.</w:t>
            </w:r>
            <w:r>
              <w:rPr>
                <w:spacing w:val="-1"/>
                <w:sz w:val="24"/>
              </w:rPr>
              <w:t xml:space="preserve"> </w:t>
            </w:r>
            <w:r>
              <w:rPr>
                <w:sz w:val="24"/>
              </w:rPr>
              <w:t xml:space="preserve">: </w:t>
            </w:r>
            <w:r>
              <w:rPr>
                <w:spacing w:val="-5"/>
                <w:sz w:val="24"/>
              </w:rPr>
              <w:t>ООО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2021.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17</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2"/>
                <w:sz w:val="24"/>
              </w:rPr>
              <w:t xml:space="preserve"> </w:t>
            </w:r>
            <w:r>
              <w:rPr>
                <w:sz w:val="24"/>
              </w:rPr>
              <w:t>Организация</w:t>
            </w:r>
            <w:r>
              <w:rPr>
                <w:spacing w:val="24"/>
                <w:sz w:val="24"/>
              </w:rPr>
              <w:t xml:space="preserve"> </w:t>
            </w:r>
            <w:r>
              <w:rPr>
                <w:sz w:val="24"/>
              </w:rPr>
              <w:t>опытно-экспериментальной</w:t>
            </w:r>
            <w:r>
              <w:rPr>
                <w:spacing w:val="25"/>
                <w:sz w:val="24"/>
              </w:rPr>
              <w:t xml:space="preserve"> </w:t>
            </w:r>
            <w:r>
              <w:rPr>
                <w:sz w:val="24"/>
              </w:rPr>
              <w:t>деятельности</w:t>
            </w:r>
            <w:r>
              <w:rPr>
                <w:spacing w:val="25"/>
                <w:sz w:val="24"/>
              </w:rPr>
              <w:t xml:space="preserve"> </w:t>
            </w:r>
            <w:r>
              <w:rPr>
                <w:spacing w:val="-2"/>
                <w:sz w:val="24"/>
              </w:rPr>
              <w:t>детей</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515"/>
                <w:tab w:val="left" w:pos="1002"/>
                <w:tab w:val="left" w:pos="1688"/>
                <w:tab w:val="left" w:pos="3357"/>
                <w:tab w:val="left" w:pos="5141"/>
              </w:tabs>
              <w:spacing w:line="256" w:lineRule="exact"/>
              <w:ind w:left="107"/>
              <w:rPr>
                <w:sz w:val="24"/>
              </w:rPr>
            </w:pPr>
            <w:r>
              <w:rPr>
                <w:spacing w:val="-10"/>
                <w:sz w:val="24"/>
              </w:rPr>
              <w:t>2</w:t>
            </w:r>
            <w:r>
              <w:rPr>
                <w:sz w:val="24"/>
              </w:rPr>
              <w:tab/>
            </w:r>
            <w:r>
              <w:rPr>
                <w:spacing w:val="-2"/>
                <w:sz w:val="24"/>
              </w:rPr>
              <w:t>-</w:t>
            </w:r>
            <w:r>
              <w:rPr>
                <w:spacing w:val="-10"/>
                <w:sz w:val="24"/>
              </w:rPr>
              <w:t>7</w:t>
            </w:r>
            <w:r>
              <w:rPr>
                <w:sz w:val="24"/>
              </w:rPr>
              <w:tab/>
            </w:r>
            <w:r>
              <w:rPr>
                <w:spacing w:val="-4"/>
                <w:sz w:val="24"/>
              </w:rPr>
              <w:t>лет:</w:t>
            </w:r>
            <w:r>
              <w:rPr>
                <w:sz w:val="24"/>
              </w:rPr>
              <w:tab/>
            </w:r>
            <w:r>
              <w:rPr>
                <w:spacing w:val="-2"/>
                <w:sz w:val="24"/>
              </w:rPr>
              <w:t>тематическое</w:t>
            </w:r>
            <w:r>
              <w:rPr>
                <w:sz w:val="24"/>
              </w:rPr>
              <w:tab/>
            </w:r>
            <w:r>
              <w:rPr>
                <w:spacing w:val="-2"/>
                <w:sz w:val="24"/>
              </w:rPr>
              <w:t>планирование,</w:t>
            </w:r>
            <w:r>
              <w:rPr>
                <w:sz w:val="24"/>
              </w:rPr>
              <w:tab/>
            </w:r>
            <w:r>
              <w:rPr>
                <w:spacing w:val="-2"/>
                <w:sz w:val="24"/>
              </w:rPr>
              <w:t>рекомендации,</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конспекты</w:t>
            </w:r>
            <w:r>
              <w:rPr>
                <w:spacing w:val="41"/>
                <w:sz w:val="24"/>
              </w:rPr>
              <w:t xml:space="preserve"> </w:t>
            </w:r>
            <w:r>
              <w:rPr>
                <w:sz w:val="24"/>
              </w:rPr>
              <w:t>занятий/авт.-сост.</w:t>
            </w:r>
            <w:r>
              <w:rPr>
                <w:spacing w:val="43"/>
                <w:sz w:val="24"/>
              </w:rPr>
              <w:t xml:space="preserve"> </w:t>
            </w:r>
            <w:r>
              <w:rPr>
                <w:sz w:val="24"/>
              </w:rPr>
              <w:t>Е.А.</w:t>
            </w:r>
            <w:r>
              <w:rPr>
                <w:spacing w:val="44"/>
                <w:sz w:val="24"/>
              </w:rPr>
              <w:t xml:space="preserve"> </w:t>
            </w:r>
            <w:r>
              <w:rPr>
                <w:sz w:val="24"/>
              </w:rPr>
              <w:t>Мартынова,</w:t>
            </w:r>
            <w:r>
              <w:rPr>
                <w:spacing w:val="43"/>
                <w:sz w:val="24"/>
              </w:rPr>
              <w:t xml:space="preserve"> </w:t>
            </w:r>
            <w:r>
              <w:rPr>
                <w:sz w:val="24"/>
              </w:rPr>
              <w:t>И.М.</w:t>
            </w:r>
            <w:r>
              <w:rPr>
                <w:spacing w:val="44"/>
                <w:sz w:val="24"/>
              </w:rPr>
              <w:t xml:space="preserve"> </w:t>
            </w:r>
            <w:r>
              <w:rPr>
                <w:spacing w:val="-2"/>
                <w:sz w:val="24"/>
              </w:rPr>
              <w:t>Сучкова.</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ИЗД,3-е,испр.</w:t>
            </w:r>
            <w:r>
              <w:rPr>
                <w:spacing w:val="-4"/>
                <w:sz w:val="24"/>
              </w:rPr>
              <w:t xml:space="preserve"> </w:t>
            </w:r>
            <w:r>
              <w:rPr>
                <w:sz w:val="24"/>
              </w:rPr>
              <w:t>-</w:t>
            </w:r>
            <w:r>
              <w:rPr>
                <w:spacing w:val="-3"/>
                <w:sz w:val="24"/>
              </w:rPr>
              <w:t xml:space="preserve"> </w:t>
            </w:r>
            <w:r>
              <w:rPr>
                <w:sz w:val="24"/>
              </w:rPr>
              <w:t>Волгоград:</w:t>
            </w:r>
            <w:r>
              <w:rPr>
                <w:spacing w:val="-4"/>
                <w:sz w:val="24"/>
              </w:rPr>
              <w:t xml:space="preserve"> </w:t>
            </w:r>
            <w:r>
              <w:rPr>
                <w:sz w:val="24"/>
              </w:rPr>
              <w:t>Учитель,</w:t>
            </w:r>
            <w:r>
              <w:rPr>
                <w:spacing w:val="-3"/>
                <w:sz w:val="24"/>
              </w:rPr>
              <w:t xml:space="preserve"> </w:t>
            </w:r>
            <w:r>
              <w:rPr>
                <w:spacing w:val="-2"/>
                <w:sz w:val="24"/>
              </w:rPr>
              <w:t>2012.</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19</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8"/>
                <w:sz w:val="24"/>
              </w:rPr>
              <w:t xml:space="preserve"> </w:t>
            </w:r>
            <w:r>
              <w:rPr>
                <w:sz w:val="24"/>
              </w:rPr>
              <w:t>Воронкевич</w:t>
            </w:r>
            <w:r>
              <w:rPr>
                <w:spacing w:val="41"/>
                <w:sz w:val="24"/>
              </w:rPr>
              <w:t xml:space="preserve"> </w:t>
            </w:r>
            <w:r>
              <w:rPr>
                <w:sz w:val="24"/>
              </w:rPr>
              <w:t>О.А.Добро</w:t>
            </w:r>
            <w:r>
              <w:rPr>
                <w:spacing w:val="41"/>
                <w:sz w:val="24"/>
              </w:rPr>
              <w:t xml:space="preserve"> </w:t>
            </w:r>
            <w:r>
              <w:rPr>
                <w:sz w:val="24"/>
              </w:rPr>
              <w:t>пожаловать</w:t>
            </w:r>
            <w:r>
              <w:rPr>
                <w:spacing w:val="42"/>
                <w:sz w:val="24"/>
              </w:rPr>
              <w:t xml:space="preserve"> </w:t>
            </w:r>
            <w:r>
              <w:rPr>
                <w:sz w:val="24"/>
              </w:rPr>
              <w:t>в</w:t>
            </w:r>
            <w:r>
              <w:rPr>
                <w:spacing w:val="41"/>
                <w:sz w:val="24"/>
              </w:rPr>
              <w:t xml:space="preserve"> </w:t>
            </w:r>
            <w:r>
              <w:rPr>
                <w:sz w:val="24"/>
              </w:rPr>
              <w:t>экологию!</w:t>
            </w:r>
            <w:r>
              <w:rPr>
                <w:spacing w:val="41"/>
                <w:sz w:val="24"/>
              </w:rPr>
              <w:t xml:space="preserve"> </w:t>
            </w:r>
            <w:r>
              <w:rPr>
                <w:spacing w:val="-2"/>
                <w:sz w:val="24"/>
              </w:rPr>
              <w:t>Конспекты</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для</w:t>
            </w:r>
            <w:r>
              <w:rPr>
                <w:spacing w:val="26"/>
                <w:sz w:val="24"/>
              </w:rPr>
              <w:t xml:space="preserve"> </w:t>
            </w:r>
            <w:r>
              <w:rPr>
                <w:sz w:val="24"/>
              </w:rPr>
              <w:t>проведения</w:t>
            </w:r>
            <w:r>
              <w:rPr>
                <w:spacing w:val="29"/>
                <w:sz w:val="24"/>
              </w:rPr>
              <w:t xml:space="preserve"> </w:t>
            </w:r>
            <w:r>
              <w:rPr>
                <w:sz w:val="24"/>
              </w:rPr>
              <w:t>непрерывной</w:t>
            </w:r>
            <w:r>
              <w:rPr>
                <w:spacing w:val="30"/>
                <w:sz w:val="24"/>
              </w:rPr>
              <w:t xml:space="preserve"> </w:t>
            </w:r>
            <w:r>
              <w:rPr>
                <w:sz w:val="24"/>
              </w:rPr>
              <w:t>образовательной</w:t>
            </w:r>
            <w:r>
              <w:rPr>
                <w:spacing w:val="30"/>
                <w:sz w:val="24"/>
              </w:rPr>
              <w:t xml:space="preserve"> </w:t>
            </w:r>
            <w:r>
              <w:rPr>
                <w:sz w:val="24"/>
              </w:rPr>
              <w:t>деятельности</w:t>
            </w:r>
            <w:r>
              <w:rPr>
                <w:spacing w:val="30"/>
                <w:sz w:val="24"/>
              </w:rPr>
              <w:t xml:space="preserve"> </w:t>
            </w:r>
            <w:r>
              <w:rPr>
                <w:spacing w:val="-10"/>
                <w:sz w:val="24"/>
              </w:rPr>
              <w:t>с</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074"/>
                <w:tab w:val="left" w:pos="2565"/>
                <w:tab w:val="left" w:pos="2956"/>
                <w:tab w:val="left" w:pos="3851"/>
                <w:tab w:val="left" w:pos="4684"/>
              </w:tabs>
              <w:spacing w:line="256" w:lineRule="exact"/>
              <w:ind w:left="107"/>
              <w:rPr>
                <w:sz w:val="24"/>
              </w:rPr>
            </w:pPr>
            <w:r>
              <w:rPr>
                <w:spacing w:val="-2"/>
                <w:sz w:val="24"/>
              </w:rPr>
              <w:t>дошкольниками</w:t>
            </w:r>
            <w:r>
              <w:rPr>
                <w:sz w:val="24"/>
              </w:rPr>
              <w:tab/>
            </w:r>
            <w:r>
              <w:rPr>
                <w:spacing w:val="-5"/>
                <w:sz w:val="24"/>
              </w:rPr>
              <w:t>2.</w:t>
            </w:r>
            <w:r>
              <w:rPr>
                <w:sz w:val="24"/>
              </w:rPr>
              <w:tab/>
            </w:r>
            <w:r>
              <w:rPr>
                <w:spacing w:val="-10"/>
                <w:sz w:val="24"/>
              </w:rPr>
              <w:t>-</w:t>
            </w:r>
            <w:r>
              <w:rPr>
                <w:sz w:val="24"/>
              </w:rPr>
              <w:tab/>
            </w:r>
            <w:r>
              <w:rPr>
                <w:spacing w:val="-2"/>
                <w:sz w:val="24"/>
              </w:rPr>
              <w:t>СПб.:</w:t>
            </w:r>
            <w:r>
              <w:rPr>
                <w:sz w:val="24"/>
              </w:rPr>
              <w:tab/>
            </w:r>
            <w:r>
              <w:rPr>
                <w:spacing w:val="-5"/>
                <w:sz w:val="24"/>
              </w:rPr>
              <w:t>ООО</w:t>
            </w:r>
            <w:r>
              <w:rPr>
                <w:sz w:val="24"/>
              </w:rPr>
              <w:tab/>
            </w:r>
            <w:r>
              <w:rPr>
                <w:spacing w:val="-2"/>
                <w:sz w:val="24"/>
              </w:rPr>
              <w:t>«ИЗДАТЕЛЬСТВО</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«ДЕТСТВО-ПРЕСС»,</w:t>
            </w:r>
            <w:r>
              <w:rPr>
                <w:spacing w:val="-9"/>
                <w:sz w:val="24"/>
              </w:rPr>
              <w:t xml:space="preserve"> </w:t>
            </w:r>
            <w:r>
              <w:rPr>
                <w:spacing w:val="-2"/>
                <w:sz w:val="24"/>
              </w:rPr>
              <w:t>2021.</w:t>
            </w:r>
          </w:p>
        </w:tc>
      </w:tr>
      <w:tr w:rsidR="00D80858">
        <w:trPr>
          <w:trHeight w:val="275"/>
        </w:trPr>
        <w:tc>
          <w:tcPr>
            <w:tcW w:w="2595" w:type="dxa"/>
            <w:tcBorders>
              <w:bottom w:val="nil"/>
            </w:tcBorders>
          </w:tcPr>
          <w:p w:rsidR="00D80858" w:rsidRDefault="00A923ED">
            <w:pPr>
              <w:pStyle w:val="TableParagraph"/>
              <w:spacing w:line="255" w:lineRule="exact"/>
              <w:ind w:left="11"/>
              <w:jc w:val="center"/>
              <w:rPr>
                <w:b/>
                <w:i/>
                <w:sz w:val="24"/>
              </w:rPr>
            </w:pPr>
            <w:r>
              <w:rPr>
                <w:b/>
                <w:i/>
                <w:sz w:val="24"/>
              </w:rPr>
              <w:t>Средняя</w:t>
            </w:r>
            <w:r>
              <w:rPr>
                <w:b/>
                <w:i/>
                <w:spacing w:val="-3"/>
                <w:sz w:val="24"/>
              </w:rPr>
              <w:t xml:space="preserve"> </w:t>
            </w:r>
            <w:r>
              <w:rPr>
                <w:b/>
                <w:i/>
                <w:spacing w:val="-2"/>
                <w:sz w:val="24"/>
              </w:rPr>
              <w:t>группа</w:t>
            </w:r>
          </w:p>
        </w:tc>
        <w:tc>
          <w:tcPr>
            <w:tcW w:w="838" w:type="dxa"/>
            <w:tcBorders>
              <w:bottom w:val="nil"/>
            </w:tcBorders>
          </w:tcPr>
          <w:p w:rsidR="00D80858" w:rsidRDefault="00A923ED">
            <w:pPr>
              <w:pStyle w:val="TableParagraph"/>
              <w:spacing w:line="255" w:lineRule="exact"/>
              <w:ind w:left="6"/>
              <w:jc w:val="center"/>
              <w:rPr>
                <w:sz w:val="24"/>
              </w:rPr>
            </w:pPr>
            <w:r>
              <w:rPr>
                <w:spacing w:val="-10"/>
                <w:sz w:val="24"/>
              </w:rPr>
              <w:t>8</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34"/>
                <w:sz w:val="24"/>
              </w:rPr>
              <w:t xml:space="preserve"> </w:t>
            </w:r>
            <w:r>
              <w:rPr>
                <w:sz w:val="24"/>
              </w:rPr>
              <w:t>Колесникова</w:t>
            </w:r>
            <w:r>
              <w:rPr>
                <w:spacing w:val="35"/>
                <w:sz w:val="24"/>
              </w:rPr>
              <w:t xml:space="preserve"> </w:t>
            </w:r>
            <w:r>
              <w:rPr>
                <w:sz w:val="24"/>
              </w:rPr>
              <w:t>Е.</w:t>
            </w:r>
            <w:r>
              <w:rPr>
                <w:spacing w:val="36"/>
                <w:sz w:val="24"/>
              </w:rPr>
              <w:t xml:space="preserve"> </w:t>
            </w:r>
            <w:r>
              <w:rPr>
                <w:sz w:val="24"/>
              </w:rPr>
              <w:t>В.</w:t>
            </w:r>
            <w:r>
              <w:rPr>
                <w:spacing w:val="37"/>
                <w:sz w:val="24"/>
              </w:rPr>
              <w:t xml:space="preserve"> </w:t>
            </w:r>
            <w:r>
              <w:rPr>
                <w:sz w:val="24"/>
              </w:rPr>
              <w:t>Математика</w:t>
            </w:r>
            <w:r>
              <w:rPr>
                <w:spacing w:val="36"/>
                <w:sz w:val="24"/>
              </w:rPr>
              <w:t xml:space="preserve"> </w:t>
            </w:r>
            <w:r>
              <w:rPr>
                <w:sz w:val="24"/>
              </w:rPr>
              <w:t>для</w:t>
            </w:r>
            <w:r>
              <w:rPr>
                <w:spacing w:val="37"/>
                <w:sz w:val="24"/>
              </w:rPr>
              <w:t xml:space="preserve"> </w:t>
            </w:r>
            <w:r>
              <w:rPr>
                <w:sz w:val="24"/>
              </w:rPr>
              <w:t>детей</w:t>
            </w:r>
            <w:r>
              <w:rPr>
                <w:spacing w:val="38"/>
                <w:sz w:val="24"/>
              </w:rPr>
              <w:t xml:space="preserve"> </w:t>
            </w:r>
            <w:r>
              <w:rPr>
                <w:sz w:val="24"/>
              </w:rPr>
              <w:t>4</w:t>
            </w:r>
            <w:r>
              <w:rPr>
                <w:spacing w:val="39"/>
                <w:sz w:val="24"/>
              </w:rPr>
              <w:t xml:space="preserve"> </w:t>
            </w:r>
            <w:r>
              <w:rPr>
                <w:sz w:val="24"/>
              </w:rPr>
              <w:t>–</w:t>
            </w:r>
            <w:r>
              <w:rPr>
                <w:spacing w:val="37"/>
                <w:sz w:val="24"/>
              </w:rPr>
              <w:t xml:space="preserve"> </w:t>
            </w:r>
            <w:r>
              <w:rPr>
                <w:sz w:val="24"/>
              </w:rPr>
              <w:t>5</w:t>
            </w:r>
            <w:r>
              <w:rPr>
                <w:spacing w:val="37"/>
                <w:sz w:val="24"/>
              </w:rPr>
              <w:t xml:space="preserve"> </w:t>
            </w:r>
            <w:r>
              <w:rPr>
                <w:sz w:val="24"/>
              </w:rPr>
              <w:t>лет:</w:t>
            </w:r>
            <w:r>
              <w:rPr>
                <w:spacing w:val="38"/>
                <w:sz w:val="24"/>
              </w:rPr>
              <w:t xml:space="preserve"> </w:t>
            </w:r>
            <w:r>
              <w:rPr>
                <w:spacing w:val="-2"/>
                <w:sz w:val="24"/>
              </w:rPr>
              <w:t>Метод.</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пособие</w:t>
            </w:r>
            <w:r>
              <w:rPr>
                <w:spacing w:val="3"/>
                <w:sz w:val="24"/>
              </w:rPr>
              <w:t xml:space="preserve"> </w:t>
            </w:r>
            <w:r>
              <w:rPr>
                <w:sz w:val="24"/>
              </w:rPr>
              <w:t>к</w:t>
            </w:r>
            <w:r>
              <w:rPr>
                <w:spacing w:val="8"/>
                <w:sz w:val="24"/>
              </w:rPr>
              <w:t xml:space="preserve"> </w:t>
            </w:r>
            <w:r>
              <w:rPr>
                <w:sz w:val="24"/>
              </w:rPr>
              <w:t>рабочей</w:t>
            </w:r>
            <w:r>
              <w:rPr>
                <w:spacing w:val="8"/>
                <w:sz w:val="24"/>
              </w:rPr>
              <w:t xml:space="preserve"> </w:t>
            </w:r>
            <w:r>
              <w:rPr>
                <w:sz w:val="24"/>
              </w:rPr>
              <w:t>тетради</w:t>
            </w:r>
            <w:r>
              <w:rPr>
                <w:spacing w:val="12"/>
                <w:sz w:val="24"/>
              </w:rPr>
              <w:t xml:space="preserve"> </w:t>
            </w:r>
            <w:r>
              <w:rPr>
                <w:sz w:val="24"/>
              </w:rPr>
              <w:t>«Я</w:t>
            </w:r>
            <w:r>
              <w:rPr>
                <w:spacing w:val="10"/>
                <w:sz w:val="24"/>
              </w:rPr>
              <w:t xml:space="preserve"> </w:t>
            </w:r>
            <w:r>
              <w:rPr>
                <w:sz w:val="24"/>
              </w:rPr>
              <w:t>считаю</w:t>
            </w:r>
            <w:r>
              <w:rPr>
                <w:spacing w:val="7"/>
                <w:sz w:val="24"/>
              </w:rPr>
              <w:t xml:space="preserve"> </w:t>
            </w:r>
            <w:r>
              <w:rPr>
                <w:sz w:val="24"/>
              </w:rPr>
              <w:t>до</w:t>
            </w:r>
            <w:r>
              <w:rPr>
                <w:spacing w:val="11"/>
                <w:sz w:val="24"/>
              </w:rPr>
              <w:t xml:space="preserve"> </w:t>
            </w:r>
            <w:r>
              <w:rPr>
                <w:sz w:val="24"/>
              </w:rPr>
              <w:t>пяти».</w:t>
            </w:r>
            <w:r>
              <w:rPr>
                <w:spacing w:val="9"/>
                <w:sz w:val="24"/>
              </w:rPr>
              <w:t xml:space="preserve"> </w:t>
            </w:r>
            <w:r>
              <w:rPr>
                <w:sz w:val="24"/>
              </w:rPr>
              <w:t>М.:</w:t>
            </w:r>
            <w:r>
              <w:rPr>
                <w:spacing w:val="10"/>
                <w:sz w:val="24"/>
              </w:rPr>
              <w:t xml:space="preserve"> </w:t>
            </w:r>
            <w:r>
              <w:rPr>
                <w:sz w:val="24"/>
              </w:rPr>
              <w:t>ТЦ</w:t>
            </w:r>
            <w:r>
              <w:rPr>
                <w:spacing w:val="6"/>
                <w:sz w:val="24"/>
              </w:rPr>
              <w:t xml:space="preserve"> </w:t>
            </w:r>
            <w:r>
              <w:rPr>
                <w:spacing w:val="-2"/>
                <w:sz w:val="24"/>
              </w:rPr>
              <w:t>Сфера,</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pacing w:val="-2"/>
                <w:sz w:val="24"/>
              </w:rPr>
              <w:t>2021.</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9</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4"/>
                <w:w w:val="150"/>
                <w:sz w:val="24"/>
              </w:rPr>
              <w:t xml:space="preserve"> </w:t>
            </w:r>
            <w:r>
              <w:rPr>
                <w:sz w:val="24"/>
              </w:rPr>
              <w:t>Добро</w:t>
            </w:r>
            <w:r>
              <w:rPr>
                <w:spacing w:val="56"/>
                <w:w w:val="150"/>
                <w:sz w:val="24"/>
              </w:rPr>
              <w:t xml:space="preserve"> </w:t>
            </w:r>
            <w:r>
              <w:rPr>
                <w:sz w:val="24"/>
              </w:rPr>
              <w:t>пожаловать</w:t>
            </w:r>
            <w:r>
              <w:rPr>
                <w:spacing w:val="57"/>
                <w:w w:val="150"/>
                <w:sz w:val="24"/>
              </w:rPr>
              <w:t xml:space="preserve"> </w:t>
            </w:r>
            <w:r>
              <w:rPr>
                <w:sz w:val="24"/>
              </w:rPr>
              <w:t>в</w:t>
            </w:r>
            <w:r>
              <w:rPr>
                <w:spacing w:val="56"/>
                <w:w w:val="150"/>
                <w:sz w:val="24"/>
              </w:rPr>
              <w:t xml:space="preserve"> </w:t>
            </w:r>
            <w:r>
              <w:rPr>
                <w:sz w:val="24"/>
              </w:rPr>
              <w:t>экологию!</w:t>
            </w:r>
            <w:r>
              <w:rPr>
                <w:spacing w:val="56"/>
                <w:w w:val="150"/>
                <w:sz w:val="24"/>
              </w:rPr>
              <w:t xml:space="preserve"> </w:t>
            </w:r>
            <w:r>
              <w:rPr>
                <w:sz w:val="24"/>
              </w:rPr>
              <w:t>Комплексно-</w:t>
            </w:r>
            <w:r>
              <w:rPr>
                <w:spacing w:val="-2"/>
                <w:sz w:val="24"/>
              </w:rPr>
              <w:t>тематическое</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139"/>
                <w:tab w:val="left" w:pos="4453"/>
                <w:tab w:val="left" w:pos="6418"/>
              </w:tabs>
              <w:spacing w:line="256" w:lineRule="exact"/>
              <w:ind w:left="107"/>
              <w:rPr>
                <w:sz w:val="24"/>
              </w:rPr>
            </w:pPr>
            <w:r>
              <w:rPr>
                <w:spacing w:val="-2"/>
                <w:sz w:val="24"/>
              </w:rPr>
              <w:t>планирование</w:t>
            </w:r>
            <w:r>
              <w:rPr>
                <w:sz w:val="24"/>
              </w:rPr>
              <w:tab/>
            </w:r>
            <w:r>
              <w:rPr>
                <w:spacing w:val="-2"/>
                <w:sz w:val="24"/>
              </w:rPr>
              <w:t>образовательной</w:t>
            </w:r>
            <w:r>
              <w:rPr>
                <w:sz w:val="24"/>
              </w:rPr>
              <w:tab/>
            </w:r>
            <w:r>
              <w:rPr>
                <w:spacing w:val="-2"/>
                <w:sz w:val="24"/>
              </w:rPr>
              <w:t>деятельности</w:t>
            </w:r>
            <w:r>
              <w:rPr>
                <w:sz w:val="24"/>
              </w:rPr>
              <w:tab/>
            </w:r>
            <w:r>
              <w:rPr>
                <w:spacing w:val="-5"/>
                <w:sz w:val="24"/>
              </w:rPr>
              <w:t>по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экологическому</w:t>
            </w:r>
            <w:r>
              <w:rPr>
                <w:spacing w:val="79"/>
                <w:sz w:val="24"/>
              </w:rPr>
              <w:t xml:space="preserve"> </w:t>
            </w:r>
            <w:r>
              <w:rPr>
                <w:sz w:val="24"/>
              </w:rPr>
              <w:t>воспитанию</w:t>
            </w:r>
            <w:r>
              <w:rPr>
                <w:spacing w:val="54"/>
                <w:w w:val="150"/>
                <w:sz w:val="24"/>
              </w:rPr>
              <w:t xml:space="preserve"> </w:t>
            </w:r>
            <w:r>
              <w:rPr>
                <w:sz w:val="24"/>
              </w:rPr>
              <w:t>в</w:t>
            </w:r>
            <w:r>
              <w:rPr>
                <w:spacing w:val="53"/>
                <w:w w:val="150"/>
                <w:sz w:val="24"/>
              </w:rPr>
              <w:t xml:space="preserve"> </w:t>
            </w:r>
            <w:r>
              <w:rPr>
                <w:sz w:val="24"/>
              </w:rPr>
              <w:t>средней</w:t>
            </w:r>
            <w:r>
              <w:rPr>
                <w:spacing w:val="55"/>
                <w:w w:val="150"/>
                <w:sz w:val="24"/>
              </w:rPr>
              <w:t xml:space="preserve"> </w:t>
            </w:r>
            <w:r>
              <w:rPr>
                <w:sz w:val="24"/>
              </w:rPr>
              <w:t>группе</w:t>
            </w:r>
            <w:r>
              <w:rPr>
                <w:spacing w:val="53"/>
                <w:w w:val="150"/>
                <w:sz w:val="24"/>
              </w:rPr>
              <w:t xml:space="preserve"> </w:t>
            </w:r>
            <w:r>
              <w:rPr>
                <w:sz w:val="24"/>
              </w:rPr>
              <w:t>ДОО.</w:t>
            </w:r>
            <w:r>
              <w:rPr>
                <w:spacing w:val="54"/>
                <w:w w:val="150"/>
                <w:sz w:val="24"/>
              </w:rPr>
              <w:t xml:space="preserve"> </w:t>
            </w:r>
            <w:r>
              <w:rPr>
                <w:spacing w:val="-2"/>
                <w:sz w:val="24"/>
              </w:rPr>
              <w:t>СПб.:</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ООО</w:t>
            </w:r>
            <w:r>
              <w:rPr>
                <w:spacing w:val="-4"/>
                <w:sz w:val="24"/>
              </w:rPr>
              <w:t xml:space="preserve"> </w:t>
            </w:r>
            <w:r>
              <w:rPr>
                <w:sz w:val="24"/>
              </w:rPr>
              <w:t>«ИЗДАТЕЛЬСТВО</w:t>
            </w:r>
            <w:r>
              <w:rPr>
                <w:spacing w:val="-4"/>
                <w:sz w:val="24"/>
              </w:rPr>
              <w:t xml:space="preserve"> </w:t>
            </w:r>
            <w:r>
              <w:rPr>
                <w:sz w:val="24"/>
              </w:rPr>
              <w:t>«ДЕТСТВО-ПРЕСС»,</w:t>
            </w:r>
            <w:r>
              <w:rPr>
                <w:spacing w:val="-7"/>
                <w:sz w:val="24"/>
              </w:rPr>
              <w:t xml:space="preserve"> </w:t>
            </w:r>
            <w:r>
              <w:rPr>
                <w:spacing w:val="-2"/>
                <w:sz w:val="24"/>
              </w:rPr>
              <w:t>2019.</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10</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46"/>
                <w:sz w:val="24"/>
              </w:rPr>
              <w:t xml:space="preserve"> </w:t>
            </w:r>
            <w:r>
              <w:rPr>
                <w:sz w:val="24"/>
              </w:rPr>
              <w:t>Ельцова</w:t>
            </w:r>
            <w:r>
              <w:rPr>
                <w:spacing w:val="47"/>
                <w:sz w:val="24"/>
              </w:rPr>
              <w:t xml:space="preserve"> </w:t>
            </w:r>
            <w:r>
              <w:rPr>
                <w:sz w:val="24"/>
              </w:rPr>
              <w:t>О.</w:t>
            </w:r>
            <w:r>
              <w:rPr>
                <w:spacing w:val="49"/>
                <w:sz w:val="24"/>
              </w:rPr>
              <w:t xml:space="preserve"> </w:t>
            </w:r>
            <w:r>
              <w:rPr>
                <w:sz w:val="24"/>
              </w:rPr>
              <w:t>М.,</w:t>
            </w:r>
            <w:r>
              <w:rPr>
                <w:spacing w:val="49"/>
                <w:sz w:val="24"/>
              </w:rPr>
              <w:t xml:space="preserve"> </w:t>
            </w:r>
            <w:r>
              <w:rPr>
                <w:sz w:val="24"/>
              </w:rPr>
              <w:t>Волкова</w:t>
            </w:r>
            <w:r>
              <w:rPr>
                <w:spacing w:val="48"/>
                <w:sz w:val="24"/>
              </w:rPr>
              <w:t xml:space="preserve"> </w:t>
            </w:r>
            <w:r>
              <w:rPr>
                <w:sz w:val="24"/>
              </w:rPr>
              <w:t>В.</w:t>
            </w:r>
            <w:r>
              <w:rPr>
                <w:spacing w:val="49"/>
                <w:sz w:val="24"/>
              </w:rPr>
              <w:t xml:space="preserve"> </w:t>
            </w:r>
            <w:r>
              <w:rPr>
                <w:sz w:val="24"/>
              </w:rPr>
              <w:t>Н.,</w:t>
            </w:r>
            <w:r>
              <w:rPr>
                <w:spacing w:val="48"/>
                <w:sz w:val="24"/>
              </w:rPr>
              <w:t xml:space="preserve"> </w:t>
            </w:r>
            <w:r>
              <w:rPr>
                <w:sz w:val="24"/>
              </w:rPr>
              <w:t>Терехова</w:t>
            </w:r>
            <w:r>
              <w:rPr>
                <w:spacing w:val="48"/>
                <w:sz w:val="24"/>
              </w:rPr>
              <w:t xml:space="preserve"> </w:t>
            </w:r>
            <w:r>
              <w:rPr>
                <w:sz w:val="24"/>
              </w:rPr>
              <w:t>А.</w:t>
            </w:r>
            <w:r>
              <w:rPr>
                <w:spacing w:val="49"/>
                <w:sz w:val="24"/>
              </w:rPr>
              <w:t xml:space="preserve"> </w:t>
            </w:r>
            <w:r>
              <w:rPr>
                <w:sz w:val="24"/>
              </w:rPr>
              <w:t>Н.</w:t>
            </w:r>
            <w:r>
              <w:rPr>
                <w:spacing w:val="49"/>
                <w:sz w:val="24"/>
              </w:rPr>
              <w:t xml:space="preserve"> </w:t>
            </w:r>
            <w:r>
              <w:rPr>
                <w:spacing w:val="-2"/>
                <w:sz w:val="24"/>
              </w:rPr>
              <w:t>Технология</w:t>
            </w:r>
          </w:p>
        </w:tc>
      </w:tr>
      <w:tr w:rsidR="00D80858">
        <w:trPr>
          <w:trHeight w:val="279"/>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tabs>
                <w:tab w:val="left" w:pos="1827"/>
                <w:tab w:val="left" w:pos="3870"/>
                <w:tab w:val="left" w:pos="5726"/>
              </w:tabs>
              <w:spacing w:line="259" w:lineRule="exact"/>
              <w:ind w:left="107"/>
              <w:rPr>
                <w:sz w:val="24"/>
              </w:rPr>
            </w:pPr>
            <w:r>
              <w:rPr>
                <w:spacing w:val="-2"/>
                <w:sz w:val="24"/>
              </w:rPr>
              <w:t>организации</w:t>
            </w:r>
            <w:r>
              <w:rPr>
                <w:sz w:val="24"/>
              </w:rPr>
              <w:tab/>
            </w:r>
            <w:r>
              <w:rPr>
                <w:spacing w:val="-2"/>
                <w:sz w:val="24"/>
              </w:rPr>
              <w:t>познавательной</w:t>
            </w:r>
            <w:r>
              <w:rPr>
                <w:sz w:val="24"/>
              </w:rPr>
              <w:tab/>
            </w:r>
            <w:r>
              <w:rPr>
                <w:spacing w:val="-2"/>
                <w:sz w:val="24"/>
              </w:rPr>
              <w:t>деятельности.</w:t>
            </w:r>
            <w:r>
              <w:rPr>
                <w:sz w:val="24"/>
              </w:rPr>
              <w:tab/>
            </w:r>
            <w:r>
              <w:rPr>
                <w:spacing w:val="-2"/>
                <w:sz w:val="24"/>
              </w:rPr>
              <w:t>Опорные</w:t>
            </w:r>
          </w:p>
        </w:tc>
      </w:tr>
    </w:tbl>
    <w:p w:rsidR="00D80858" w:rsidRDefault="00D80858">
      <w:pPr>
        <w:spacing w:line="259" w:lineRule="exact"/>
        <w:rPr>
          <w:sz w:val="24"/>
        </w:rPr>
        <w:sectPr w:rsidR="00D80858">
          <w:type w:val="continuous"/>
          <w:pgSz w:w="11910" w:h="16840"/>
          <w:pgMar w:top="1100" w:right="460" w:bottom="1213" w:left="900" w:header="0" w:footer="736"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6776"/>
      </w:tblGrid>
      <w:tr w:rsidR="00D80858">
        <w:trPr>
          <w:trHeight w:val="270"/>
        </w:trPr>
        <w:tc>
          <w:tcPr>
            <w:tcW w:w="2595" w:type="dxa"/>
            <w:vMerge w:val="restart"/>
          </w:tcPr>
          <w:p w:rsidR="00D80858" w:rsidRDefault="00D80858">
            <w:pPr>
              <w:pStyle w:val="TableParagraph"/>
              <w:ind w:left="0"/>
              <w:rPr>
                <w:sz w:val="24"/>
              </w:rPr>
            </w:pPr>
          </w:p>
        </w:tc>
        <w:tc>
          <w:tcPr>
            <w:tcW w:w="838" w:type="dxa"/>
            <w:tcBorders>
              <w:bottom w:val="nil"/>
            </w:tcBorders>
          </w:tcPr>
          <w:p w:rsidR="00D80858" w:rsidRDefault="00D80858">
            <w:pPr>
              <w:pStyle w:val="TableParagraph"/>
              <w:ind w:left="0"/>
              <w:rPr>
                <w:sz w:val="20"/>
              </w:rPr>
            </w:pPr>
          </w:p>
        </w:tc>
        <w:tc>
          <w:tcPr>
            <w:tcW w:w="6776" w:type="dxa"/>
            <w:tcBorders>
              <w:bottom w:val="nil"/>
            </w:tcBorders>
          </w:tcPr>
          <w:p w:rsidR="00D80858" w:rsidRDefault="00A923ED">
            <w:pPr>
              <w:pStyle w:val="TableParagraph"/>
              <w:spacing w:line="250" w:lineRule="exact"/>
              <w:ind w:left="107"/>
              <w:rPr>
                <w:sz w:val="24"/>
              </w:rPr>
            </w:pPr>
            <w:r>
              <w:rPr>
                <w:sz w:val="24"/>
              </w:rPr>
              <w:t>конспекты.</w:t>
            </w:r>
            <w:r>
              <w:rPr>
                <w:spacing w:val="67"/>
                <w:sz w:val="24"/>
              </w:rPr>
              <w:t xml:space="preserve"> </w:t>
            </w:r>
            <w:r>
              <w:rPr>
                <w:sz w:val="24"/>
              </w:rPr>
              <w:t>С</w:t>
            </w:r>
            <w:r>
              <w:rPr>
                <w:spacing w:val="68"/>
                <w:sz w:val="24"/>
              </w:rPr>
              <w:t xml:space="preserve"> </w:t>
            </w:r>
            <w:r>
              <w:rPr>
                <w:sz w:val="24"/>
              </w:rPr>
              <w:t>4</w:t>
            </w:r>
            <w:r>
              <w:rPr>
                <w:spacing w:val="69"/>
                <w:sz w:val="24"/>
              </w:rPr>
              <w:t xml:space="preserve"> </w:t>
            </w:r>
            <w:r>
              <w:rPr>
                <w:sz w:val="24"/>
              </w:rPr>
              <w:t>до</w:t>
            </w:r>
            <w:r>
              <w:rPr>
                <w:spacing w:val="68"/>
                <w:sz w:val="24"/>
              </w:rPr>
              <w:t xml:space="preserve"> </w:t>
            </w:r>
            <w:r>
              <w:rPr>
                <w:sz w:val="24"/>
              </w:rPr>
              <w:t>5</w:t>
            </w:r>
            <w:r>
              <w:rPr>
                <w:spacing w:val="68"/>
                <w:sz w:val="24"/>
              </w:rPr>
              <w:t xml:space="preserve"> </w:t>
            </w:r>
            <w:r>
              <w:rPr>
                <w:sz w:val="24"/>
              </w:rPr>
              <w:t>лет.</w:t>
            </w:r>
            <w:r>
              <w:rPr>
                <w:spacing w:val="72"/>
                <w:sz w:val="24"/>
              </w:rPr>
              <w:t xml:space="preserve"> </w:t>
            </w:r>
            <w:r>
              <w:rPr>
                <w:sz w:val="24"/>
              </w:rPr>
              <w:t>–СПб.</w:t>
            </w:r>
            <w:r>
              <w:rPr>
                <w:spacing w:val="68"/>
                <w:sz w:val="24"/>
              </w:rPr>
              <w:t xml:space="preserve"> </w:t>
            </w:r>
            <w:r>
              <w:rPr>
                <w:sz w:val="24"/>
              </w:rPr>
              <w:t>:</w:t>
            </w:r>
            <w:r>
              <w:rPr>
                <w:spacing w:val="68"/>
                <w:sz w:val="24"/>
              </w:rPr>
              <w:t xml:space="preserve"> </w:t>
            </w:r>
            <w:r>
              <w:rPr>
                <w:sz w:val="24"/>
              </w:rPr>
              <w:t>ООО</w:t>
            </w:r>
            <w:r>
              <w:rPr>
                <w:spacing w:val="73"/>
                <w:sz w:val="24"/>
              </w:rPr>
              <w:t xml:space="preserve"> </w:t>
            </w:r>
            <w:r>
              <w:rPr>
                <w:spacing w:val="-2"/>
                <w:sz w:val="24"/>
              </w:rPr>
              <w:t>«ИЗДАТЕЛЬСТВО</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«ДЕТСТВО-ПРЕСС»,</w:t>
            </w:r>
            <w:r>
              <w:rPr>
                <w:spacing w:val="-9"/>
                <w:sz w:val="24"/>
              </w:rPr>
              <w:t xml:space="preserve"> </w:t>
            </w:r>
            <w:r>
              <w:rPr>
                <w:spacing w:val="-2"/>
                <w:sz w:val="24"/>
              </w:rPr>
              <w:t>2011.</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16</w:t>
            </w:r>
          </w:p>
        </w:tc>
        <w:tc>
          <w:tcPr>
            <w:tcW w:w="6776" w:type="dxa"/>
            <w:tcBorders>
              <w:top w:val="nil"/>
              <w:bottom w:val="nil"/>
            </w:tcBorders>
          </w:tcPr>
          <w:p w:rsidR="00D80858" w:rsidRDefault="00A923ED">
            <w:pPr>
              <w:pStyle w:val="TableParagraph"/>
              <w:tabs>
                <w:tab w:val="left" w:pos="532"/>
                <w:tab w:val="left" w:pos="1901"/>
                <w:tab w:val="left" w:pos="3746"/>
                <w:tab w:val="left" w:pos="4197"/>
                <w:tab w:val="left" w:pos="5933"/>
              </w:tabs>
              <w:spacing w:line="246" w:lineRule="exact"/>
              <w:ind w:left="107"/>
              <w:rPr>
                <w:sz w:val="24"/>
              </w:rPr>
            </w:pPr>
            <w:r>
              <w:rPr>
                <w:spacing w:val="-10"/>
                <w:sz w:val="24"/>
              </w:rPr>
              <w:t>-</w:t>
            </w:r>
            <w:r>
              <w:rPr>
                <w:sz w:val="24"/>
              </w:rPr>
              <w:tab/>
            </w:r>
            <w:r>
              <w:rPr>
                <w:spacing w:val="-2"/>
                <w:sz w:val="24"/>
              </w:rPr>
              <w:t>Знакомим</w:t>
            </w:r>
            <w:r>
              <w:rPr>
                <w:sz w:val="24"/>
              </w:rPr>
              <w:tab/>
            </w:r>
            <w:r>
              <w:rPr>
                <w:spacing w:val="-2"/>
                <w:sz w:val="24"/>
              </w:rPr>
              <w:t>дошкольников</w:t>
            </w:r>
            <w:r>
              <w:rPr>
                <w:sz w:val="24"/>
              </w:rPr>
              <w:tab/>
            </w:r>
            <w:r>
              <w:rPr>
                <w:spacing w:val="-10"/>
                <w:sz w:val="24"/>
              </w:rPr>
              <w:t>с</w:t>
            </w:r>
            <w:r>
              <w:rPr>
                <w:sz w:val="24"/>
              </w:rPr>
              <w:tab/>
            </w:r>
            <w:r>
              <w:rPr>
                <w:spacing w:val="-2"/>
                <w:sz w:val="24"/>
              </w:rPr>
              <w:t>окружающим</w:t>
            </w:r>
            <w:r>
              <w:rPr>
                <w:sz w:val="24"/>
              </w:rPr>
              <w:tab/>
            </w:r>
            <w:r>
              <w:rPr>
                <w:spacing w:val="-2"/>
                <w:sz w:val="24"/>
              </w:rPr>
              <w:t>миром.</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Перспективное</w:t>
            </w:r>
            <w:r>
              <w:rPr>
                <w:spacing w:val="1"/>
                <w:sz w:val="24"/>
              </w:rPr>
              <w:t xml:space="preserve"> </w:t>
            </w:r>
            <w:r>
              <w:rPr>
                <w:sz w:val="24"/>
              </w:rPr>
              <w:t>планирование,</w:t>
            </w:r>
            <w:r>
              <w:rPr>
                <w:spacing w:val="2"/>
                <w:sz w:val="24"/>
              </w:rPr>
              <w:t xml:space="preserve"> </w:t>
            </w:r>
            <w:r>
              <w:rPr>
                <w:sz w:val="24"/>
              </w:rPr>
              <w:t>конспекты</w:t>
            </w:r>
            <w:r>
              <w:rPr>
                <w:spacing w:val="2"/>
                <w:sz w:val="24"/>
              </w:rPr>
              <w:t xml:space="preserve"> </w:t>
            </w:r>
            <w:r>
              <w:rPr>
                <w:sz w:val="24"/>
              </w:rPr>
              <w:t>занятий</w:t>
            </w:r>
            <w:r>
              <w:rPr>
                <w:spacing w:val="2"/>
                <w:sz w:val="24"/>
              </w:rPr>
              <w:t xml:space="preserve"> </w:t>
            </w:r>
            <w:r>
              <w:rPr>
                <w:sz w:val="24"/>
              </w:rPr>
              <w:t>для</w:t>
            </w:r>
            <w:r>
              <w:rPr>
                <w:spacing w:val="4"/>
                <w:sz w:val="24"/>
              </w:rPr>
              <w:t xml:space="preserve"> </w:t>
            </w:r>
            <w:r>
              <w:rPr>
                <w:sz w:val="24"/>
              </w:rPr>
              <w:t>детей</w:t>
            </w:r>
            <w:r>
              <w:rPr>
                <w:spacing w:val="4"/>
                <w:sz w:val="24"/>
              </w:rPr>
              <w:t xml:space="preserve"> </w:t>
            </w:r>
            <w:r>
              <w:rPr>
                <w:sz w:val="24"/>
              </w:rPr>
              <w:t>с</w:t>
            </w:r>
            <w:r>
              <w:rPr>
                <w:spacing w:val="3"/>
                <w:sz w:val="24"/>
              </w:rPr>
              <w:t xml:space="preserve"> </w:t>
            </w:r>
            <w:r>
              <w:rPr>
                <w:spacing w:val="-10"/>
                <w:sz w:val="24"/>
              </w:rPr>
              <w:t>3</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до</w:t>
            </w:r>
            <w:r>
              <w:rPr>
                <w:spacing w:val="13"/>
                <w:sz w:val="24"/>
              </w:rPr>
              <w:t xml:space="preserve"> </w:t>
            </w:r>
            <w:r>
              <w:rPr>
                <w:sz w:val="24"/>
              </w:rPr>
              <w:t>7</w:t>
            </w:r>
            <w:r>
              <w:rPr>
                <w:spacing w:val="15"/>
                <w:sz w:val="24"/>
              </w:rPr>
              <w:t xml:space="preserve"> </w:t>
            </w:r>
            <w:r>
              <w:rPr>
                <w:sz w:val="24"/>
              </w:rPr>
              <w:t>лет.</w:t>
            </w:r>
            <w:r>
              <w:rPr>
                <w:spacing w:val="14"/>
                <w:sz w:val="24"/>
              </w:rPr>
              <w:t xml:space="preserve"> </w:t>
            </w:r>
            <w:r>
              <w:rPr>
                <w:sz w:val="24"/>
              </w:rPr>
              <w:t>СПб.:</w:t>
            </w:r>
            <w:r>
              <w:rPr>
                <w:spacing w:val="12"/>
                <w:sz w:val="24"/>
              </w:rPr>
              <w:t xml:space="preserve"> </w:t>
            </w:r>
            <w:r>
              <w:rPr>
                <w:sz w:val="24"/>
              </w:rPr>
              <w:t>ООО</w:t>
            </w:r>
            <w:r>
              <w:rPr>
                <w:spacing w:val="19"/>
                <w:sz w:val="24"/>
              </w:rPr>
              <w:t xml:space="preserve"> </w:t>
            </w:r>
            <w:r>
              <w:rPr>
                <w:sz w:val="24"/>
              </w:rPr>
              <w:t>«ИЗДАТЕЛЬСТВО</w:t>
            </w:r>
            <w:r>
              <w:rPr>
                <w:spacing w:val="19"/>
                <w:sz w:val="24"/>
              </w:rPr>
              <w:t xml:space="preserve"> </w:t>
            </w:r>
            <w:r>
              <w:rPr>
                <w:sz w:val="24"/>
              </w:rPr>
              <w:t>«ДЕТСТВО-</w:t>
            </w:r>
            <w:r>
              <w:rPr>
                <w:spacing w:val="-2"/>
                <w:sz w:val="24"/>
              </w:rPr>
              <w:t>ПРЕСС»,</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pacing w:val="-2"/>
                <w:sz w:val="24"/>
              </w:rPr>
              <w:t>2019.</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23</w:t>
            </w:r>
          </w:p>
        </w:tc>
        <w:tc>
          <w:tcPr>
            <w:tcW w:w="6776" w:type="dxa"/>
            <w:tcBorders>
              <w:top w:val="nil"/>
              <w:bottom w:val="nil"/>
            </w:tcBorders>
          </w:tcPr>
          <w:p w:rsidR="00D80858" w:rsidRDefault="00A923ED">
            <w:pPr>
              <w:pStyle w:val="TableParagraph"/>
              <w:tabs>
                <w:tab w:val="left" w:pos="393"/>
                <w:tab w:val="left" w:pos="1594"/>
                <w:tab w:val="left" w:pos="2002"/>
                <w:tab w:val="left" w:pos="2503"/>
                <w:tab w:val="left" w:pos="3772"/>
                <w:tab w:val="left" w:pos="4211"/>
                <w:tab w:val="left" w:pos="4626"/>
              </w:tabs>
              <w:spacing w:line="246" w:lineRule="exact"/>
              <w:ind w:left="107"/>
              <w:rPr>
                <w:sz w:val="24"/>
              </w:rPr>
            </w:pPr>
            <w:r>
              <w:rPr>
                <w:spacing w:val="-10"/>
                <w:sz w:val="24"/>
              </w:rPr>
              <w:t>-</w:t>
            </w:r>
            <w:r>
              <w:rPr>
                <w:sz w:val="24"/>
              </w:rPr>
              <w:tab/>
            </w:r>
            <w:r>
              <w:rPr>
                <w:spacing w:val="-2"/>
                <w:sz w:val="24"/>
              </w:rPr>
              <w:t>Тугушева</w:t>
            </w:r>
            <w:r>
              <w:rPr>
                <w:sz w:val="24"/>
              </w:rPr>
              <w:tab/>
            </w:r>
            <w:r>
              <w:rPr>
                <w:spacing w:val="-5"/>
                <w:sz w:val="24"/>
              </w:rPr>
              <w:t>Г.</w:t>
            </w:r>
            <w:r>
              <w:rPr>
                <w:sz w:val="24"/>
              </w:rPr>
              <w:tab/>
            </w:r>
            <w:r>
              <w:rPr>
                <w:spacing w:val="-5"/>
                <w:sz w:val="24"/>
              </w:rPr>
              <w:t>П.,</w:t>
            </w:r>
            <w:r>
              <w:rPr>
                <w:sz w:val="24"/>
              </w:rPr>
              <w:tab/>
            </w:r>
            <w:r>
              <w:rPr>
                <w:spacing w:val="-2"/>
                <w:sz w:val="24"/>
              </w:rPr>
              <w:t>Чистякова</w:t>
            </w:r>
            <w:r>
              <w:rPr>
                <w:sz w:val="24"/>
              </w:rPr>
              <w:tab/>
            </w:r>
            <w:r>
              <w:rPr>
                <w:spacing w:val="-5"/>
                <w:sz w:val="24"/>
              </w:rPr>
              <w:t>А.</w:t>
            </w:r>
            <w:r>
              <w:rPr>
                <w:sz w:val="24"/>
              </w:rPr>
              <w:tab/>
            </w:r>
            <w:r>
              <w:rPr>
                <w:spacing w:val="-5"/>
                <w:sz w:val="24"/>
              </w:rPr>
              <w:t>Е.</w:t>
            </w:r>
            <w:r>
              <w:rPr>
                <w:sz w:val="24"/>
              </w:rPr>
              <w:tab/>
            </w:r>
            <w:r>
              <w:rPr>
                <w:spacing w:val="-2"/>
                <w:sz w:val="24"/>
              </w:rPr>
              <w:t>Экспериментальная</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деятельность</w:t>
            </w:r>
            <w:r>
              <w:rPr>
                <w:spacing w:val="-5"/>
                <w:sz w:val="24"/>
              </w:rPr>
              <w:t xml:space="preserve"> </w:t>
            </w:r>
            <w:r>
              <w:rPr>
                <w:sz w:val="24"/>
              </w:rPr>
              <w:t>детей</w:t>
            </w:r>
            <w:r>
              <w:rPr>
                <w:spacing w:val="-2"/>
                <w:sz w:val="24"/>
              </w:rPr>
              <w:t xml:space="preserve"> </w:t>
            </w:r>
            <w:r>
              <w:rPr>
                <w:sz w:val="24"/>
              </w:rPr>
              <w:t>среднего</w:t>
            </w:r>
            <w:r>
              <w:rPr>
                <w:spacing w:val="-2"/>
                <w:sz w:val="24"/>
              </w:rPr>
              <w:t xml:space="preserve"> </w:t>
            </w:r>
            <w:r>
              <w:rPr>
                <w:sz w:val="24"/>
              </w:rPr>
              <w:t>и</w:t>
            </w:r>
            <w:r>
              <w:rPr>
                <w:spacing w:val="-2"/>
                <w:sz w:val="24"/>
              </w:rPr>
              <w:t xml:space="preserve"> </w:t>
            </w:r>
            <w:r>
              <w:rPr>
                <w:sz w:val="24"/>
              </w:rPr>
              <w:t>старшего</w:t>
            </w:r>
            <w:r>
              <w:rPr>
                <w:spacing w:val="-2"/>
                <w:sz w:val="24"/>
              </w:rPr>
              <w:t xml:space="preserve"> </w:t>
            </w:r>
            <w:r>
              <w:rPr>
                <w:sz w:val="24"/>
              </w:rPr>
              <w:t>дошкольного</w:t>
            </w:r>
            <w:r>
              <w:rPr>
                <w:spacing w:val="-2"/>
                <w:sz w:val="24"/>
              </w:rPr>
              <w:t xml:space="preserve"> возраста:</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Методическое</w:t>
            </w:r>
            <w:r>
              <w:rPr>
                <w:spacing w:val="-4"/>
                <w:sz w:val="24"/>
              </w:rPr>
              <w:t xml:space="preserve"> </w:t>
            </w:r>
            <w:r>
              <w:rPr>
                <w:sz w:val="24"/>
              </w:rPr>
              <w:t>пособие.</w:t>
            </w:r>
            <w:r>
              <w:rPr>
                <w:spacing w:val="56"/>
                <w:sz w:val="24"/>
              </w:rPr>
              <w:t xml:space="preserve"> </w:t>
            </w:r>
            <w:r>
              <w:rPr>
                <w:sz w:val="24"/>
              </w:rPr>
              <w:t>СПб.:</w:t>
            </w:r>
            <w:r>
              <w:rPr>
                <w:spacing w:val="-2"/>
                <w:sz w:val="24"/>
              </w:rPr>
              <w:t xml:space="preserve"> </w:t>
            </w:r>
            <w:r>
              <w:rPr>
                <w:sz w:val="24"/>
              </w:rPr>
              <w:t>ДЕТСТВО-ПРЕСС,</w:t>
            </w:r>
            <w:r>
              <w:rPr>
                <w:spacing w:val="-2"/>
                <w:sz w:val="24"/>
              </w:rPr>
              <w:t xml:space="preserve"> 2013.</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24</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9"/>
                <w:sz w:val="24"/>
              </w:rPr>
              <w:t xml:space="preserve"> </w:t>
            </w:r>
            <w:r>
              <w:rPr>
                <w:sz w:val="24"/>
              </w:rPr>
              <w:t>Дыбина</w:t>
            </w:r>
            <w:r>
              <w:rPr>
                <w:spacing w:val="11"/>
                <w:sz w:val="24"/>
              </w:rPr>
              <w:t xml:space="preserve"> </w:t>
            </w:r>
            <w:r>
              <w:rPr>
                <w:sz w:val="24"/>
              </w:rPr>
              <w:t>О.В.,</w:t>
            </w:r>
            <w:r>
              <w:rPr>
                <w:spacing w:val="54"/>
                <w:w w:val="150"/>
                <w:sz w:val="24"/>
              </w:rPr>
              <w:t xml:space="preserve"> </w:t>
            </w:r>
            <w:r>
              <w:rPr>
                <w:sz w:val="24"/>
              </w:rPr>
              <w:t>Рахманова</w:t>
            </w:r>
            <w:r>
              <w:rPr>
                <w:spacing w:val="10"/>
                <w:sz w:val="24"/>
              </w:rPr>
              <w:t xml:space="preserve"> </w:t>
            </w:r>
            <w:r>
              <w:rPr>
                <w:sz w:val="24"/>
              </w:rPr>
              <w:t>Н.П.,</w:t>
            </w:r>
            <w:r>
              <w:rPr>
                <w:spacing w:val="12"/>
                <w:sz w:val="24"/>
              </w:rPr>
              <w:t xml:space="preserve"> </w:t>
            </w:r>
            <w:r>
              <w:rPr>
                <w:sz w:val="24"/>
              </w:rPr>
              <w:t>Щетинина</w:t>
            </w:r>
            <w:r>
              <w:rPr>
                <w:spacing w:val="15"/>
                <w:sz w:val="24"/>
              </w:rPr>
              <w:t xml:space="preserve"> </w:t>
            </w:r>
            <w:r>
              <w:rPr>
                <w:sz w:val="24"/>
              </w:rPr>
              <w:t>В.В.</w:t>
            </w:r>
            <w:r>
              <w:rPr>
                <w:spacing w:val="13"/>
                <w:sz w:val="24"/>
              </w:rPr>
              <w:t xml:space="preserve"> </w:t>
            </w:r>
            <w:r>
              <w:rPr>
                <w:spacing w:val="-2"/>
                <w:sz w:val="24"/>
              </w:rPr>
              <w:t>Неизведанное</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рядом:</w:t>
            </w:r>
            <w:r>
              <w:rPr>
                <w:spacing w:val="38"/>
                <w:sz w:val="24"/>
              </w:rPr>
              <w:t xml:space="preserve"> </w:t>
            </w:r>
            <w:r>
              <w:rPr>
                <w:sz w:val="24"/>
              </w:rPr>
              <w:t>Опыты</w:t>
            </w:r>
            <w:r>
              <w:rPr>
                <w:spacing w:val="39"/>
                <w:sz w:val="24"/>
              </w:rPr>
              <w:t xml:space="preserve"> </w:t>
            </w:r>
            <w:r>
              <w:rPr>
                <w:sz w:val="24"/>
              </w:rPr>
              <w:t>и</w:t>
            </w:r>
            <w:r>
              <w:rPr>
                <w:spacing w:val="39"/>
                <w:sz w:val="24"/>
              </w:rPr>
              <w:t xml:space="preserve"> </w:t>
            </w:r>
            <w:r>
              <w:rPr>
                <w:sz w:val="24"/>
              </w:rPr>
              <w:t>эксперименты</w:t>
            </w:r>
            <w:r>
              <w:rPr>
                <w:spacing w:val="39"/>
                <w:sz w:val="24"/>
              </w:rPr>
              <w:t xml:space="preserve"> </w:t>
            </w:r>
            <w:r>
              <w:rPr>
                <w:sz w:val="24"/>
              </w:rPr>
              <w:t>для</w:t>
            </w:r>
            <w:r>
              <w:rPr>
                <w:spacing w:val="39"/>
                <w:sz w:val="24"/>
              </w:rPr>
              <w:t xml:space="preserve"> </w:t>
            </w:r>
            <w:r>
              <w:rPr>
                <w:sz w:val="24"/>
              </w:rPr>
              <w:t>дошкольников</w:t>
            </w:r>
            <w:r>
              <w:rPr>
                <w:spacing w:val="39"/>
                <w:sz w:val="24"/>
              </w:rPr>
              <w:t xml:space="preserve"> </w:t>
            </w:r>
            <w:r>
              <w:rPr>
                <w:sz w:val="24"/>
              </w:rPr>
              <w:t>/</w:t>
            </w:r>
            <w:r>
              <w:rPr>
                <w:spacing w:val="39"/>
                <w:sz w:val="24"/>
              </w:rPr>
              <w:t xml:space="preserve"> </w:t>
            </w:r>
            <w:r>
              <w:rPr>
                <w:sz w:val="24"/>
              </w:rPr>
              <w:t>Под</w:t>
            </w:r>
            <w:r>
              <w:rPr>
                <w:spacing w:val="39"/>
                <w:sz w:val="24"/>
              </w:rPr>
              <w:t xml:space="preserve"> </w:t>
            </w:r>
            <w:r>
              <w:rPr>
                <w:spacing w:val="-4"/>
                <w:sz w:val="24"/>
              </w:rPr>
              <w:t>ред.</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О.В.</w:t>
            </w:r>
            <w:r>
              <w:rPr>
                <w:spacing w:val="-1"/>
                <w:sz w:val="24"/>
              </w:rPr>
              <w:t xml:space="preserve"> </w:t>
            </w:r>
            <w:r>
              <w:rPr>
                <w:sz w:val="24"/>
              </w:rPr>
              <w:t>Дыбиной.</w:t>
            </w:r>
            <w:r>
              <w:rPr>
                <w:spacing w:val="-1"/>
                <w:sz w:val="24"/>
              </w:rPr>
              <w:t xml:space="preserve"> </w:t>
            </w:r>
            <w:r>
              <w:rPr>
                <w:sz w:val="24"/>
              </w:rPr>
              <w:t>–</w:t>
            </w:r>
            <w:r>
              <w:rPr>
                <w:spacing w:val="-2"/>
                <w:sz w:val="24"/>
              </w:rPr>
              <w:t xml:space="preserve"> </w:t>
            </w:r>
            <w:r>
              <w:rPr>
                <w:sz w:val="24"/>
              </w:rPr>
              <w:t>2-е</w:t>
            </w:r>
            <w:r>
              <w:rPr>
                <w:spacing w:val="-1"/>
                <w:sz w:val="24"/>
              </w:rPr>
              <w:t xml:space="preserve"> </w:t>
            </w:r>
            <w:r>
              <w:rPr>
                <w:sz w:val="24"/>
              </w:rPr>
              <w:t>изд.,</w:t>
            </w:r>
            <w:r>
              <w:rPr>
                <w:spacing w:val="-1"/>
                <w:sz w:val="24"/>
              </w:rPr>
              <w:t xml:space="preserve"> </w:t>
            </w:r>
            <w:r>
              <w:rPr>
                <w:sz w:val="24"/>
              </w:rPr>
              <w:t>испр.</w:t>
            </w:r>
            <w:r>
              <w:rPr>
                <w:spacing w:val="-1"/>
                <w:sz w:val="24"/>
              </w:rPr>
              <w:t xml:space="preserve"> </w:t>
            </w:r>
            <w:r>
              <w:rPr>
                <w:sz w:val="24"/>
              </w:rPr>
              <w:t>М.:</w:t>
            </w:r>
            <w:r>
              <w:rPr>
                <w:spacing w:val="-1"/>
                <w:sz w:val="24"/>
              </w:rPr>
              <w:t xml:space="preserve"> </w:t>
            </w:r>
            <w:r>
              <w:rPr>
                <w:sz w:val="24"/>
              </w:rPr>
              <w:t>ТЦ</w:t>
            </w:r>
            <w:r>
              <w:rPr>
                <w:spacing w:val="-2"/>
                <w:sz w:val="24"/>
              </w:rPr>
              <w:t xml:space="preserve"> </w:t>
            </w:r>
            <w:r>
              <w:rPr>
                <w:sz w:val="24"/>
              </w:rPr>
              <w:t>Сфера,</w:t>
            </w:r>
            <w:r>
              <w:rPr>
                <w:spacing w:val="-1"/>
                <w:sz w:val="24"/>
              </w:rPr>
              <w:t xml:space="preserve"> </w:t>
            </w:r>
            <w:r>
              <w:rPr>
                <w:spacing w:val="-2"/>
                <w:sz w:val="24"/>
              </w:rPr>
              <w:t>2010.</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28</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26"/>
                <w:sz w:val="24"/>
              </w:rPr>
              <w:t xml:space="preserve"> </w:t>
            </w:r>
            <w:r>
              <w:rPr>
                <w:sz w:val="24"/>
              </w:rPr>
              <w:t>Марудова</w:t>
            </w:r>
            <w:r>
              <w:rPr>
                <w:spacing w:val="29"/>
                <w:sz w:val="24"/>
              </w:rPr>
              <w:t xml:space="preserve"> </w:t>
            </w:r>
            <w:r>
              <w:rPr>
                <w:sz w:val="24"/>
              </w:rPr>
              <w:t>Е.В.</w:t>
            </w:r>
            <w:r>
              <w:rPr>
                <w:spacing w:val="28"/>
                <w:sz w:val="24"/>
              </w:rPr>
              <w:t xml:space="preserve"> </w:t>
            </w:r>
            <w:r>
              <w:rPr>
                <w:sz w:val="24"/>
              </w:rPr>
              <w:t>Ознакомление</w:t>
            </w:r>
            <w:r>
              <w:rPr>
                <w:spacing w:val="29"/>
                <w:sz w:val="24"/>
              </w:rPr>
              <w:t xml:space="preserve"> </w:t>
            </w:r>
            <w:r>
              <w:rPr>
                <w:sz w:val="24"/>
              </w:rPr>
              <w:t>дошкольников</w:t>
            </w:r>
            <w:r>
              <w:rPr>
                <w:spacing w:val="26"/>
                <w:sz w:val="24"/>
              </w:rPr>
              <w:t xml:space="preserve"> </w:t>
            </w:r>
            <w:r>
              <w:rPr>
                <w:sz w:val="24"/>
              </w:rPr>
              <w:t>с</w:t>
            </w:r>
            <w:r>
              <w:rPr>
                <w:spacing w:val="29"/>
                <w:sz w:val="24"/>
              </w:rPr>
              <w:t xml:space="preserve"> </w:t>
            </w:r>
            <w:r>
              <w:rPr>
                <w:spacing w:val="-2"/>
                <w:sz w:val="24"/>
              </w:rPr>
              <w:t>окружающим</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tabs>
                <w:tab w:val="left" w:pos="1424"/>
                <w:tab w:val="left" w:pos="4382"/>
                <w:tab w:val="left" w:pos="5047"/>
                <w:tab w:val="left" w:pos="6149"/>
              </w:tabs>
              <w:spacing w:line="246" w:lineRule="exact"/>
              <w:ind w:left="107"/>
              <w:rPr>
                <w:sz w:val="24"/>
              </w:rPr>
            </w:pPr>
            <w:r>
              <w:rPr>
                <w:spacing w:val="-2"/>
                <w:sz w:val="24"/>
              </w:rPr>
              <w:t>миром.</w:t>
            </w:r>
            <w:r>
              <w:rPr>
                <w:sz w:val="24"/>
              </w:rPr>
              <w:tab/>
            </w:r>
            <w:r>
              <w:rPr>
                <w:spacing w:val="-2"/>
                <w:sz w:val="24"/>
              </w:rPr>
              <w:t>Экспериментирование.</w:t>
            </w:r>
            <w:r>
              <w:rPr>
                <w:sz w:val="24"/>
              </w:rPr>
              <w:tab/>
            </w:r>
            <w:r>
              <w:rPr>
                <w:spacing w:val="-10"/>
                <w:sz w:val="24"/>
              </w:rPr>
              <w:t>-</w:t>
            </w:r>
            <w:r>
              <w:rPr>
                <w:sz w:val="24"/>
              </w:rPr>
              <w:tab/>
            </w:r>
            <w:r>
              <w:rPr>
                <w:spacing w:val="-4"/>
                <w:sz w:val="24"/>
              </w:rPr>
              <w:t>СПб,</w:t>
            </w:r>
            <w:r>
              <w:rPr>
                <w:sz w:val="24"/>
              </w:rPr>
              <w:tab/>
            </w:r>
            <w:r>
              <w:rPr>
                <w:spacing w:val="-5"/>
                <w:sz w:val="24"/>
              </w:rPr>
              <w:t>ООО</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«ИЗДАТЕЛЬСТВО</w:t>
            </w:r>
            <w:r>
              <w:rPr>
                <w:spacing w:val="-6"/>
                <w:sz w:val="24"/>
              </w:rPr>
              <w:t xml:space="preserve"> </w:t>
            </w:r>
            <w:r>
              <w:rPr>
                <w:sz w:val="24"/>
              </w:rPr>
              <w:t>«ДЕТСТВО</w:t>
            </w:r>
            <w:r>
              <w:rPr>
                <w:spacing w:val="-7"/>
                <w:sz w:val="24"/>
              </w:rPr>
              <w:t xml:space="preserve"> </w:t>
            </w:r>
            <w:r>
              <w:rPr>
                <w:sz w:val="24"/>
              </w:rPr>
              <w:t>ПРЕCC»,</w:t>
            </w:r>
            <w:r>
              <w:rPr>
                <w:spacing w:val="-5"/>
                <w:sz w:val="24"/>
              </w:rPr>
              <w:t xml:space="preserve"> </w:t>
            </w:r>
            <w:r>
              <w:rPr>
                <w:spacing w:val="-4"/>
                <w:sz w:val="24"/>
              </w:rPr>
              <w:t>2020.</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33</w:t>
            </w:r>
          </w:p>
        </w:tc>
        <w:tc>
          <w:tcPr>
            <w:tcW w:w="6776" w:type="dxa"/>
            <w:tcBorders>
              <w:top w:val="nil"/>
              <w:bottom w:val="nil"/>
            </w:tcBorders>
          </w:tcPr>
          <w:p w:rsidR="00D80858" w:rsidRDefault="00A923ED">
            <w:pPr>
              <w:pStyle w:val="TableParagraph"/>
              <w:tabs>
                <w:tab w:val="left" w:pos="498"/>
                <w:tab w:val="left" w:pos="2134"/>
                <w:tab w:val="left" w:pos="5302"/>
              </w:tabs>
              <w:spacing w:line="246" w:lineRule="exact"/>
              <w:ind w:left="107"/>
              <w:rPr>
                <w:sz w:val="24"/>
              </w:rPr>
            </w:pPr>
            <w:r>
              <w:rPr>
                <w:spacing w:val="-10"/>
                <w:sz w:val="24"/>
              </w:rPr>
              <w:t>-</w:t>
            </w:r>
            <w:r>
              <w:rPr>
                <w:sz w:val="24"/>
              </w:rPr>
              <w:tab/>
            </w:r>
            <w:r>
              <w:rPr>
                <w:spacing w:val="-2"/>
                <w:sz w:val="24"/>
              </w:rPr>
              <w:t>Организация</w:t>
            </w:r>
            <w:r>
              <w:rPr>
                <w:sz w:val="24"/>
              </w:rPr>
              <w:tab/>
            </w:r>
            <w:r>
              <w:rPr>
                <w:spacing w:val="-2"/>
                <w:sz w:val="24"/>
              </w:rPr>
              <w:t>опытно-экспериментальной</w:t>
            </w:r>
            <w:r>
              <w:rPr>
                <w:sz w:val="24"/>
              </w:rPr>
              <w:tab/>
            </w:r>
            <w:r>
              <w:rPr>
                <w:spacing w:val="-2"/>
                <w:sz w:val="24"/>
              </w:rPr>
              <w:t>деятельности</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детей</w:t>
            </w:r>
            <w:r>
              <w:rPr>
                <w:spacing w:val="54"/>
                <w:w w:val="150"/>
                <w:sz w:val="24"/>
              </w:rPr>
              <w:t xml:space="preserve"> </w:t>
            </w:r>
            <w:r>
              <w:rPr>
                <w:sz w:val="24"/>
              </w:rPr>
              <w:t>2</w:t>
            </w:r>
            <w:r>
              <w:rPr>
                <w:spacing w:val="55"/>
                <w:w w:val="150"/>
                <w:sz w:val="24"/>
              </w:rPr>
              <w:t xml:space="preserve"> </w:t>
            </w:r>
            <w:r>
              <w:rPr>
                <w:sz w:val="24"/>
              </w:rPr>
              <w:t>-7</w:t>
            </w:r>
            <w:r>
              <w:rPr>
                <w:spacing w:val="53"/>
                <w:w w:val="150"/>
                <w:sz w:val="24"/>
              </w:rPr>
              <w:t xml:space="preserve"> </w:t>
            </w:r>
            <w:r>
              <w:rPr>
                <w:sz w:val="24"/>
              </w:rPr>
              <w:t>лет:</w:t>
            </w:r>
            <w:r>
              <w:rPr>
                <w:spacing w:val="54"/>
                <w:w w:val="150"/>
                <w:sz w:val="24"/>
              </w:rPr>
              <w:t xml:space="preserve"> </w:t>
            </w:r>
            <w:r>
              <w:rPr>
                <w:sz w:val="24"/>
              </w:rPr>
              <w:t>тематическое</w:t>
            </w:r>
            <w:r>
              <w:rPr>
                <w:spacing w:val="53"/>
                <w:w w:val="150"/>
                <w:sz w:val="24"/>
              </w:rPr>
              <w:t xml:space="preserve"> </w:t>
            </w:r>
            <w:r>
              <w:rPr>
                <w:sz w:val="24"/>
              </w:rPr>
              <w:t>планирование,</w:t>
            </w:r>
            <w:r>
              <w:rPr>
                <w:spacing w:val="51"/>
                <w:w w:val="150"/>
                <w:sz w:val="24"/>
              </w:rPr>
              <w:t xml:space="preserve"> </w:t>
            </w:r>
            <w:r>
              <w:rPr>
                <w:spacing w:val="-2"/>
                <w:sz w:val="24"/>
              </w:rPr>
              <w:t>рекомендации,</w:t>
            </w:r>
          </w:p>
        </w:tc>
      </w:tr>
      <w:tr w:rsidR="00D80858">
        <w:trPr>
          <w:trHeight w:val="264"/>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5" w:lineRule="exact"/>
              <w:ind w:left="107"/>
              <w:rPr>
                <w:sz w:val="24"/>
              </w:rPr>
            </w:pPr>
            <w:r>
              <w:rPr>
                <w:sz w:val="24"/>
              </w:rPr>
              <w:t>конспекты</w:t>
            </w:r>
            <w:r>
              <w:rPr>
                <w:spacing w:val="12"/>
                <w:sz w:val="24"/>
              </w:rPr>
              <w:t xml:space="preserve"> </w:t>
            </w:r>
            <w:r>
              <w:rPr>
                <w:sz w:val="24"/>
              </w:rPr>
              <w:t>занятий/авт.-сост.</w:t>
            </w:r>
            <w:r>
              <w:rPr>
                <w:spacing w:val="12"/>
                <w:sz w:val="24"/>
              </w:rPr>
              <w:t xml:space="preserve"> </w:t>
            </w:r>
            <w:r>
              <w:rPr>
                <w:sz w:val="24"/>
              </w:rPr>
              <w:t>Е.А.</w:t>
            </w:r>
            <w:r>
              <w:rPr>
                <w:spacing w:val="11"/>
                <w:sz w:val="24"/>
              </w:rPr>
              <w:t xml:space="preserve"> </w:t>
            </w:r>
            <w:r>
              <w:rPr>
                <w:sz w:val="24"/>
              </w:rPr>
              <w:t>Мартынова,</w:t>
            </w:r>
            <w:r>
              <w:rPr>
                <w:spacing w:val="14"/>
                <w:sz w:val="24"/>
              </w:rPr>
              <w:t xml:space="preserve"> </w:t>
            </w:r>
            <w:r>
              <w:rPr>
                <w:sz w:val="24"/>
              </w:rPr>
              <w:t>И.М.</w:t>
            </w:r>
            <w:r>
              <w:rPr>
                <w:spacing w:val="12"/>
                <w:sz w:val="24"/>
              </w:rPr>
              <w:t xml:space="preserve"> </w:t>
            </w:r>
            <w:r>
              <w:rPr>
                <w:sz w:val="24"/>
              </w:rPr>
              <w:t>Сучкова.</w:t>
            </w:r>
            <w:r>
              <w:rPr>
                <w:spacing w:val="16"/>
                <w:sz w:val="24"/>
              </w:rPr>
              <w:t xml:space="preserve"> </w:t>
            </w:r>
            <w:r>
              <w:rPr>
                <w:spacing w:val="-10"/>
                <w:sz w:val="24"/>
              </w:rPr>
              <w:t>-</w:t>
            </w:r>
          </w:p>
        </w:tc>
      </w:tr>
      <w:tr w:rsidR="00D80858">
        <w:trPr>
          <w:trHeight w:val="272"/>
        </w:trPr>
        <w:tc>
          <w:tcPr>
            <w:tcW w:w="2595" w:type="dxa"/>
            <w:vMerge/>
            <w:tcBorders>
              <w:top w:val="nil"/>
            </w:tcBorders>
          </w:tcPr>
          <w:p w:rsidR="00D80858" w:rsidRDefault="00D80858">
            <w:pPr>
              <w:rPr>
                <w:sz w:val="2"/>
                <w:szCs w:val="2"/>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3" w:lineRule="exact"/>
              <w:ind w:left="107"/>
              <w:rPr>
                <w:sz w:val="24"/>
              </w:rPr>
            </w:pPr>
            <w:r>
              <w:rPr>
                <w:sz w:val="24"/>
              </w:rPr>
              <w:t>Волгоград:</w:t>
            </w:r>
            <w:r>
              <w:rPr>
                <w:spacing w:val="-4"/>
                <w:sz w:val="24"/>
              </w:rPr>
              <w:t xml:space="preserve"> </w:t>
            </w:r>
            <w:r>
              <w:rPr>
                <w:sz w:val="24"/>
              </w:rPr>
              <w:t>Учитель,</w:t>
            </w:r>
            <w:r>
              <w:rPr>
                <w:spacing w:val="-3"/>
                <w:sz w:val="24"/>
              </w:rPr>
              <w:t xml:space="preserve"> </w:t>
            </w:r>
            <w:r>
              <w:rPr>
                <w:spacing w:val="-2"/>
                <w:sz w:val="24"/>
              </w:rPr>
              <w:t>2012.</w:t>
            </w:r>
          </w:p>
        </w:tc>
      </w:tr>
      <w:tr w:rsidR="00D80858">
        <w:trPr>
          <w:trHeight w:val="277"/>
        </w:trPr>
        <w:tc>
          <w:tcPr>
            <w:tcW w:w="2595" w:type="dxa"/>
            <w:tcBorders>
              <w:bottom w:val="nil"/>
            </w:tcBorders>
          </w:tcPr>
          <w:p w:rsidR="00D80858" w:rsidRDefault="00A923ED">
            <w:pPr>
              <w:pStyle w:val="TableParagraph"/>
              <w:spacing w:line="258" w:lineRule="exact"/>
              <w:ind w:left="401"/>
              <w:rPr>
                <w:b/>
                <w:i/>
                <w:sz w:val="24"/>
              </w:rPr>
            </w:pPr>
            <w:r>
              <w:rPr>
                <w:b/>
                <w:i/>
                <w:sz w:val="24"/>
              </w:rPr>
              <w:t>Старшая</w:t>
            </w:r>
            <w:r>
              <w:rPr>
                <w:b/>
                <w:i/>
                <w:spacing w:val="-3"/>
                <w:sz w:val="24"/>
              </w:rPr>
              <w:t xml:space="preserve"> </w:t>
            </w:r>
            <w:r>
              <w:rPr>
                <w:b/>
                <w:i/>
                <w:spacing w:val="-2"/>
                <w:sz w:val="24"/>
              </w:rPr>
              <w:t>группа</w:t>
            </w:r>
          </w:p>
        </w:tc>
        <w:tc>
          <w:tcPr>
            <w:tcW w:w="838" w:type="dxa"/>
            <w:tcBorders>
              <w:bottom w:val="nil"/>
            </w:tcBorders>
          </w:tcPr>
          <w:p w:rsidR="00D80858" w:rsidRDefault="00A923ED">
            <w:pPr>
              <w:pStyle w:val="TableParagraph"/>
              <w:spacing w:line="258" w:lineRule="exact"/>
              <w:ind w:left="6"/>
              <w:jc w:val="center"/>
              <w:rPr>
                <w:sz w:val="24"/>
              </w:rPr>
            </w:pPr>
            <w:r>
              <w:rPr>
                <w:spacing w:val="-10"/>
                <w:sz w:val="24"/>
              </w:rPr>
              <w:t>7</w:t>
            </w:r>
          </w:p>
        </w:tc>
        <w:tc>
          <w:tcPr>
            <w:tcW w:w="6776" w:type="dxa"/>
            <w:tcBorders>
              <w:bottom w:val="nil"/>
            </w:tcBorders>
          </w:tcPr>
          <w:p w:rsidR="00D80858" w:rsidRDefault="00A923ED">
            <w:pPr>
              <w:pStyle w:val="TableParagraph"/>
              <w:spacing w:line="258" w:lineRule="exact"/>
              <w:ind w:left="107"/>
              <w:rPr>
                <w:sz w:val="24"/>
              </w:rPr>
            </w:pPr>
            <w:r>
              <w:rPr>
                <w:sz w:val="24"/>
              </w:rPr>
              <w:t>-</w:t>
            </w:r>
            <w:r>
              <w:rPr>
                <w:spacing w:val="55"/>
                <w:w w:val="150"/>
                <w:sz w:val="24"/>
              </w:rPr>
              <w:t xml:space="preserve"> </w:t>
            </w:r>
            <w:r>
              <w:rPr>
                <w:sz w:val="24"/>
              </w:rPr>
              <w:t>Колесникова</w:t>
            </w:r>
            <w:r>
              <w:rPr>
                <w:spacing w:val="56"/>
                <w:w w:val="150"/>
                <w:sz w:val="24"/>
              </w:rPr>
              <w:t xml:space="preserve"> </w:t>
            </w:r>
            <w:r>
              <w:rPr>
                <w:sz w:val="24"/>
              </w:rPr>
              <w:t>Е.В.</w:t>
            </w:r>
            <w:r>
              <w:rPr>
                <w:spacing w:val="57"/>
                <w:w w:val="150"/>
                <w:sz w:val="24"/>
              </w:rPr>
              <w:t xml:space="preserve"> </w:t>
            </w:r>
            <w:r>
              <w:rPr>
                <w:sz w:val="24"/>
              </w:rPr>
              <w:t>Математика</w:t>
            </w:r>
            <w:r>
              <w:rPr>
                <w:spacing w:val="56"/>
                <w:w w:val="150"/>
                <w:sz w:val="24"/>
              </w:rPr>
              <w:t xml:space="preserve"> </w:t>
            </w:r>
            <w:r>
              <w:rPr>
                <w:sz w:val="24"/>
              </w:rPr>
              <w:t>для</w:t>
            </w:r>
            <w:r>
              <w:rPr>
                <w:spacing w:val="58"/>
                <w:w w:val="150"/>
                <w:sz w:val="24"/>
              </w:rPr>
              <w:t xml:space="preserve"> </w:t>
            </w:r>
            <w:r>
              <w:rPr>
                <w:sz w:val="24"/>
              </w:rPr>
              <w:t>детей</w:t>
            </w:r>
            <w:r>
              <w:rPr>
                <w:spacing w:val="58"/>
                <w:w w:val="150"/>
                <w:sz w:val="24"/>
              </w:rPr>
              <w:t xml:space="preserve"> </w:t>
            </w:r>
            <w:r>
              <w:rPr>
                <w:sz w:val="24"/>
              </w:rPr>
              <w:t>5-6</w:t>
            </w:r>
            <w:r>
              <w:rPr>
                <w:spacing w:val="57"/>
                <w:w w:val="150"/>
                <w:sz w:val="24"/>
              </w:rPr>
              <w:t xml:space="preserve"> </w:t>
            </w:r>
            <w:r>
              <w:rPr>
                <w:sz w:val="24"/>
              </w:rPr>
              <w:t>лет:</w:t>
            </w:r>
            <w:r>
              <w:rPr>
                <w:spacing w:val="56"/>
                <w:w w:val="150"/>
                <w:sz w:val="24"/>
              </w:rPr>
              <w:t xml:space="preserve"> </w:t>
            </w:r>
            <w:r>
              <w:rPr>
                <w:spacing w:val="-2"/>
                <w:sz w:val="24"/>
              </w:rPr>
              <w:t>Учеб.-</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метод.</w:t>
            </w:r>
            <w:r>
              <w:rPr>
                <w:spacing w:val="11"/>
                <w:sz w:val="24"/>
              </w:rPr>
              <w:t xml:space="preserve"> </w:t>
            </w:r>
            <w:r>
              <w:rPr>
                <w:sz w:val="24"/>
              </w:rPr>
              <w:t>пособие</w:t>
            </w:r>
            <w:r>
              <w:rPr>
                <w:spacing w:val="13"/>
                <w:sz w:val="24"/>
              </w:rPr>
              <w:t xml:space="preserve"> </w:t>
            </w:r>
            <w:r>
              <w:rPr>
                <w:sz w:val="24"/>
              </w:rPr>
              <w:t>к</w:t>
            </w:r>
            <w:r>
              <w:rPr>
                <w:spacing w:val="15"/>
                <w:sz w:val="24"/>
              </w:rPr>
              <w:t xml:space="preserve"> </w:t>
            </w:r>
            <w:r>
              <w:rPr>
                <w:sz w:val="24"/>
              </w:rPr>
              <w:t>рабочей</w:t>
            </w:r>
            <w:r>
              <w:rPr>
                <w:spacing w:val="15"/>
                <w:sz w:val="24"/>
              </w:rPr>
              <w:t xml:space="preserve"> </w:t>
            </w:r>
            <w:r>
              <w:rPr>
                <w:sz w:val="24"/>
              </w:rPr>
              <w:t>тетради</w:t>
            </w:r>
            <w:r>
              <w:rPr>
                <w:spacing w:val="19"/>
                <w:sz w:val="24"/>
              </w:rPr>
              <w:t xml:space="preserve"> </w:t>
            </w:r>
            <w:r>
              <w:rPr>
                <w:sz w:val="24"/>
              </w:rPr>
              <w:t>«Я</w:t>
            </w:r>
            <w:r>
              <w:rPr>
                <w:spacing w:val="17"/>
                <w:sz w:val="24"/>
              </w:rPr>
              <w:t xml:space="preserve"> </w:t>
            </w:r>
            <w:r>
              <w:rPr>
                <w:sz w:val="24"/>
              </w:rPr>
              <w:t>считаю</w:t>
            </w:r>
            <w:r>
              <w:rPr>
                <w:spacing w:val="15"/>
                <w:sz w:val="24"/>
              </w:rPr>
              <w:t xml:space="preserve"> </w:t>
            </w:r>
            <w:r>
              <w:rPr>
                <w:sz w:val="24"/>
              </w:rPr>
              <w:t>до</w:t>
            </w:r>
            <w:r>
              <w:rPr>
                <w:spacing w:val="13"/>
                <w:sz w:val="24"/>
              </w:rPr>
              <w:t xml:space="preserve"> </w:t>
            </w:r>
            <w:r>
              <w:rPr>
                <w:sz w:val="24"/>
              </w:rPr>
              <w:t>десяти».</w:t>
            </w:r>
            <w:r>
              <w:rPr>
                <w:spacing w:val="21"/>
                <w:sz w:val="24"/>
              </w:rPr>
              <w:t xml:space="preserve"> </w:t>
            </w:r>
            <w:r>
              <w:rPr>
                <w:sz w:val="24"/>
              </w:rPr>
              <w:t>–</w:t>
            </w:r>
            <w:r>
              <w:rPr>
                <w:spacing w:val="17"/>
                <w:sz w:val="24"/>
              </w:rPr>
              <w:t xml:space="preserve"> </w:t>
            </w:r>
            <w:r>
              <w:rPr>
                <w:sz w:val="24"/>
              </w:rPr>
              <w:t>4-</w:t>
            </w:r>
            <w:r>
              <w:rPr>
                <w:spacing w:val="-10"/>
                <w:sz w:val="24"/>
              </w:rPr>
              <w:t>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w:t>
            </w:r>
            <w:r>
              <w:rPr>
                <w:spacing w:val="-4"/>
                <w:sz w:val="24"/>
              </w:rPr>
              <w:t xml:space="preserve"> </w:t>
            </w:r>
            <w:r>
              <w:rPr>
                <w:sz w:val="24"/>
              </w:rPr>
              <w:t>перераб.</w:t>
            </w:r>
            <w:r>
              <w:rPr>
                <w:spacing w:val="-1"/>
                <w:sz w:val="24"/>
              </w:rPr>
              <w:t xml:space="preserve"> </w:t>
            </w:r>
            <w:r>
              <w:rPr>
                <w:sz w:val="24"/>
              </w:rPr>
              <w:t>и доп.</w:t>
            </w:r>
            <w:r>
              <w:rPr>
                <w:spacing w:val="1"/>
                <w:sz w:val="24"/>
              </w:rPr>
              <w:t xml:space="preserve"> </w:t>
            </w:r>
            <w:r>
              <w:rPr>
                <w:sz w:val="24"/>
              </w:rPr>
              <w:t>–</w:t>
            </w:r>
            <w:r>
              <w:rPr>
                <w:spacing w:val="-4"/>
                <w:sz w:val="24"/>
              </w:rPr>
              <w:t xml:space="preserve"> </w:t>
            </w:r>
            <w:r>
              <w:rPr>
                <w:sz w:val="24"/>
              </w:rPr>
              <w:t>М.:</w:t>
            </w:r>
            <w:r>
              <w:rPr>
                <w:spacing w:val="-1"/>
                <w:sz w:val="24"/>
              </w:rPr>
              <w:t xml:space="preserve"> </w:t>
            </w:r>
            <w:r>
              <w:rPr>
                <w:sz w:val="24"/>
              </w:rPr>
              <w:t>ТЦ</w:t>
            </w:r>
            <w:r>
              <w:rPr>
                <w:spacing w:val="-1"/>
                <w:sz w:val="24"/>
              </w:rPr>
              <w:t xml:space="preserve"> </w:t>
            </w:r>
            <w:r>
              <w:rPr>
                <w:sz w:val="24"/>
              </w:rPr>
              <w:t>Сфера,</w:t>
            </w:r>
            <w:r>
              <w:rPr>
                <w:spacing w:val="-1"/>
                <w:sz w:val="24"/>
              </w:rPr>
              <w:t xml:space="preserve"> </w:t>
            </w:r>
            <w:r>
              <w:rPr>
                <w:sz w:val="24"/>
              </w:rPr>
              <w:t>2015.</w:t>
            </w:r>
            <w:r>
              <w:rPr>
                <w:spacing w:val="-1"/>
                <w:sz w:val="24"/>
              </w:rPr>
              <w:t xml:space="preserve"> </w:t>
            </w:r>
            <w:r>
              <w:rPr>
                <w:sz w:val="24"/>
              </w:rPr>
              <w:t xml:space="preserve">– </w:t>
            </w:r>
            <w:r>
              <w:rPr>
                <w:spacing w:val="-4"/>
                <w:sz w:val="24"/>
              </w:rPr>
              <w:t>96с.</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48"/>
                <w:sz w:val="24"/>
              </w:rPr>
              <w:t xml:space="preserve"> </w:t>
            </w:r>
            <w:r>
              <w:rPr>
                <w:sz w:val="24"/>
              </w:rPr>
              <w:t>Добро</w:t>
            </w:r>
            <w:r>
              <w:rPr>
                <w:spacing w:val="50"/>
                <w:sz w:val="24"/>
              </w:rPr>
              <w:t xml:space="preserve"> </w:t>
            </w:r>
            <w:r>
              <w:rPr>
                <w:sz w:val="24"/>
              </w:rPr>
              <w:t>пожаловать</w:t>
            </w:r>
            <w:r>
              <w:rPr>
                <w:spacing w:val="51"/>
                <w:sz w:val="24"/>
              </w:rPr>
              <w:t xml:space="preserve"> </w:t>
            </w:r>
            <w:r>
              <w:rPr>
                <w:sz w:val="24"/>
              </w:rPr>
              <w:t>в</w:t>
            </w:r>
            <w:r>
              <w:rPr>
                <w:spacing w:val="53"/>
                <w:sz w:val="24"/>
              </w:rPr>
              <w:t xml:space="preserve"> </w:t>
            </w:r>
            <w:r>
              <w:rPr>
                <w:sz w:val="24"/>
              </w:rPr>
              <w:t>экологию!</w:t>
            </w:r>
            <w:r>
              <w:rPr>
                <w:spacing w:val="49"/>
                <w:sz w:val="24"/>
              </w:rPr>
              <w:t xml:space="preserve"> </w:t>
            </w:r>
            <w:r>
              <w:rPr>
                <w:sz w:val="24"/>
              </w:rPr>
              <w:t>Конспекты</w:t>
            </w:r>
            <w:r>
              <w:rPr>
                <w:spacing w:val="47"/>
                <w:sz w:val="24"/>
              </w:rPr>
              <w:t xml:space="preserve"> </w:t>
            </w:r>
            <w:r>
              <w:rPr>
                <w:sz w:val="24"/>
              </w:rPr>
              <w:t>для</w:t>
            </w:r>
            <w:r>
              <w:rPr>
                <w:spacing w:val="52"/>
                <w:sz w:val="24"/>
              </w:rPr>
              <w:t xml:space="preserve"> </w:t>
            </w:r>
            <w:r>
              <w:rPr>
                <w:spacing w:val="-2"/>
                <w:sz w:val="24"/>
              </w:rPr>
              <w:t>проведения</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непрерывной</w:t>
            </w:r>
            <w:r>
              <w:rPr>
                <w:spacing w:val="22"/>
                <w:sz w:val="24"/>
              </w:rPr>
              <w:t xml:space="preserve"> </w:t>
            </w:r>
            <w:r>
              <w:rPr>
                <w:sz w:val="24"/>
              </w:rPr>
              <w:t>образовательной</w:t>
            </w:r>
            <w:r>
              <w:rPr>
                <w:spacing w:val="23"/>
                <w:sz w:val="24"/>
              </w:rPr>
              <w:t xml:space="preserve"> </w:t>
            </w:r>
            <w:r>
              <w:rPr>
                <w:sz w:val="24"/>
              </w:rPr>
              <w:t>деятельности</w:t>
            </w:r>
            <w:r>
              <w:rPr>
                <w:spacing w:val="23"/>
                <w:sz w:val="24"/>
              </w:rPr>
              <w:t xml:space="preserve"> </w:t>
            </w:r>
            <w:r>
              <w:rPr>
                <w:sz w:val="24"/>
              </w:rPr>
              <w:t>с</w:t>
            </w:r>
            <w:r>
              <w:rPr>
                <w:spacing w:val="23"/>
                <w:sz w:val="24"/>
              </w:rPr>
              <w:t xml:space="preserve"> </w:t>
            </w:r>
            <w:r>
              <w:rPr>
                <w:spacing w:val="-2"/>
                <w:sz w:val="24"/>
              </w:rPr>
              <w:t>дошкольниками</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8</w:t>
            </w:r>
          </w:p>
        </w:tc>
        <w:tc>
          <w:tcPr>
            <w:tcW w:w="6776" w:type="dxa"/>
            <w:tcBorders>
              <w:top w:val="nil"/>
              <w:bottom w:val="nil"/>
            </w:tcBorders>
          </w:tcPr>
          <w:p w:rsidR="00D80858" w:rsidRDefault="00A923ED">
            <w:pPr>
              <w:pStyle w:val="TableParagraph"/>
              <w:spacing w:line="256" w:lineRule="exact"/>
              <w:ind w:left="107"/>
              <w:rPr>
                <w:sz w:val="24"/>
              </w:rPr>
            </w:pPr>
            <w:r>
              <w:rPr>
                <w:sz w:val="24"/>
              </w:rPr>
              <w:t>2.-</w:t>
            </w:r>
            <w:r>
              <w:rPr>
                <w:spacing w:val="-6"/>
                <w:sz w:val="24"/>
              </w:rPr>
              <w:t xml:space="preserve"> </w:t>
            </w:r>
            <w:r>
              <w:rPr>
                <w:sz w:val="24"/>
              </w:rPr>
              <w:t>СПб.:</w:t>
            </w:r>
            <w:r>
              <w:rPr>
                <w:spacing w:val="-5"/>
                <w:sz w:val="24"/>
              </w:rPr>
              <w:t xml:space="preserve"> </w:t>
            </w:r>
            <w:r>
              <w:rPr>
                <w:sz w:val="24"/>
              </w:rPr>
              <w:t>ООО</w:t>
            </w:r>
            <w:r>
              <w:rPr>
                <w:spacing w:val="-1"/>
                <w:sz w:val="24"/>
              </w:rPr>
              <w:t xml:space="preserve"> </w:t>
            </w:r>
            <w:r>
              <w:rPr>
                <w:sz w:val="24"/>
              </w:rPr>
              <w:t>«ИЗДАТЕЛЬСТВО</w:t>
            </w:r>
            <w:r>
              <w:rPr>
                <w:spacing w:val="-2"/>
                <w:sz w:val="24"/>
              </w:rPr>
              <w:t xml:space="preserve"> </w:t>
            </w:r>
            <w:r>
              <w:rPr>
                <w:sz w:val="24"/>
              </w:rPr>
              <w:t>«ДЕТСТВО-ПРЕСС»,</w:t>
            </w:r>
            <w:r>
              <w:rPr>
                <w:spacing w:val="-4"/>
                <w:sz w:val="24"/>
              </w:rPr>
              <w:t xml:space="preserve"> </w:t>
            </w:r>
            <w:r>
              <w:rPr>
                <w:spacing w:val="-2"/>
                <w:sz w:val="24"/>
              </w:rPr>
              <w:t>2021.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470"/>
                <w:tab w:val="left" w:pos="1760"/>
                <w:tab w:val="left" w:pos="2573"/>
                <w:tab w:val="left" w:pos="4003"/>
                <w:tab w:val="left" w:pos="4795"/>
                <w:tab w:val="left" w:pos="6560"/>
              </w:tabs>
              <w:spacing w:line="256" w:lineRule="exact"/>
              <w:ind w:left="107"/>
              <w:rPr>
                <w:sz w:val="24"/>
              </w:rPr>
            </w:pPr>
            <w:r>
              <w:rPr>
                <w:spacing w:val="-10"/>
                <w:sz w:val="24"/>
              </w:rPr>
              <w:t>-</w:t>
            </w:r>
            <w:r>
              <w:rPr>
                <w:sz w:val="24"/>
              </w:rPr>
              <w:tab/>
            </w:r>
            <w:r>
              <w:rPr>
                <w:spacing w:val="-2"/>
                <w:sz w:val="24"/>
              </w:rPr>
              <w:t>Морозова</w:t>
            </w:r>
            <w:r>
              <w:rPr>
                <w:sz w:val="24"/>
              </w:rPr>
              <w:tab/>
            </w:r>
            <w:r>
              <w:rPr>
                <w:spacing w:val="-4"/>
                <w:sz w:val="24"/>
              </w:rPr>
              <w:t>И.А.,</w:t>
            </w:r>
            <w:r>
              <w:rPr>
                <w:sz w:val="24"/>
              </w:rPr>
              <w:tab/>
            </w:r>
            <w:r>
              <w:rPr>
                <w:spacing w:val="-2"/>
                <w:sz w:val="24"/>
              </w:rPr>
              <w:t>Пушкарёва</w:t>
            </w:r>
            <w:r>
              <w:rPr>
                <w:sz w:val="24"/>
              </w:rPr>
              <w:tab/>
            </w:r>
            <w:r>
              <w:rPr>
                <w:spacing w:val="-4"/>
                <w:sz w:val="24"/>
              </w:rPr>
              <w:t>М.А.</w:t>
            </w:r>
            <w:r>
              <w:rPr>
                <w:sz w:val="24"/>
              </w:rPr>
              <w:tab/>
            </w:r>
            <w:r>
              <w:rPr>
                <w:spacing w:val="-2"/>
                <w:sz w:val="24"/>
              </w:rPr>
              <w:t>Ознакомление</w:t>
            </w:r>
            <w:r>
              <w:rPr>
                <w:sz w:val="24"/>
              </w:rPr>
              <w:tab/>
            </w:r>
            <w:r>
              <w:rPr>
                <w:spacing w:val="-10"/>
                <w:sz w:val="24"/>
              </w:rPr>
              <w:t>с</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окружающем</w:t>
            </w:r>
            <w:r>
              <w:rPr>
                <w:spacing w:val="10"/>
                <w:sz w:val="24"/>
              </w:rPr>
              <w:t xml:space="preserve"> </w:t>
            </w:r>
            <w:r>
              <w:rPr>
                <w:sz w:val="24"/>
              </w:rPr>
              <w:t>миром.</w:t>
            </w:r>
            <w:r>
              <w:rPr>
                <w:spacing w:val="8"/>
                <w:sz w:val="24"/>
              </w:rPr>
              <w:t xml:space="preserve"> </w:t>
            </w:r>
            <w:r>
              <w:rPr>
                <w:sz w:val="24"/>
              </w:rPr>
              <w:t>Конспекты</w:t>
            </w:r>
            <w:r>
              <w:rPr>
                <w:spacing w:val="9"/>
                <w:sz w:val="24"/>
              </w:rPr>
              <w:t xml:space="preserve"> </w:t>
            </w:r>
            <w:r>
              <w:rPr>
                <w:sz w:val="24"/>
              </w:rPr>
              <w:t>занятий.</w:t>
            </w:r>
            <w:r>
              <w:rPr>
                <w:spacing w:val="8"/>
                <w:sz w:val="24"/>
              </w:rPr>
              <w:t xml:space="preserve"> </w:t>
            </w:r>
            <w:r>
              <w:rPr>
                <w:sz w:val="24"/>
              </w:rPr>
              <w:t>Для</w:t>
            </w:r>
            <w:r>
              <w:rPr>
                <w:spacing w:val="9"/>
                <w:sz w:val="24"/>
              </w:rPr>
              <w:t xml:space="preserve"> </w:t>
            </w:r>
            <w:r>
              <w:rPr>
                <w:sz w:val="24"/>
              </w:rPr>
              <w:t>работы</w:t>
            </w:r>
            <w:r>
              <w:rPr>
                <w:spacing w:val="8"/>
                <w:sz w:val="24"/>
              </w:rPr>
              <w:t xml:space="preserve"> </w:t>
            </w:r>
            <w:r>
              <w:rPr>
                <w:sz w:val="24"/>
              </w:rPr>
              <w:t>с</w:t>
            </w:r>
            <w:r>
              <w:rPr>
                <w:spacing w:val="8"/>
                <w:sz w:val="24"/>
              </w:rPr>
              <w:t xml:space="preserve"> </w:t>
            </w:r>
            <w:r>
              <w:rPr>
                <w:spacing w:val="-2"/>
                <w:sz w:val="24"/>
              </w:rPr>
              <w:t>детьми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5</w:t>
            </w:r>
            <w:r>
              <w:rPr>
                <w:spacing w:val="-1"/>
                <w:sz w:val="24"/>
              </w:rPr>
              <w:t xml:space="preserve"> </w:t>
            </w:r>
            <w:r>
              <w:rPr>
                <w:sz w:val="24"/>
              </w:rPr>
              <w:t>–</w:t>
            </w:r>
            <w:r>
              <w:rPr>
                <w:spacing w:val="-1"/>
                <w:sz w:val="24"/>
              </w:rPr>
              <w:t xml:space="preserve"> </w:t>
            </w:r>
            <w:r>
              <w:rPr>
                <w:sz w:val="24"/>
              </w:rPr>
              <w:t>6 лет</w:t>
            </w:r>
            <w:r>
              <w:rPr>
                <w:spacing w:val="-1"/>
                <w:sz w:val="24"/>
              </w:rPr>
              <w:t xml:space="preserve"> </w:t>
            </w:r>
            <w:r>
              <w:rPr>
                <w:sz w:val="24"/>
              </w:rPr>
              <w:t>с</w:t>
            </w:r>
            <w:r>
              <w:rPr>
                <w:spacing w:val="-1"/>
                <w:sz w:val="24"/>
              </w:rPr>
              <w:t xml:space="preserve"> </w:t>
            </w:r>
            <w:r>
              <w:rPr>
                <w:sz w:val="24"/>
              </w:rPr>
              <w:t>ЗПР.-</w:t>
            </w:r>
            <w:r>
              <w:rPr>
                <w:spacing w:val="-2"/>
                <w:sz w:val="24"/>
              </w:rPr>
              <w:t xml:space="preserve"> </w:t>
            </w:r>
            <w:r>
              <w:rPr>
                <w:sz w:val="24"/>
              </w:rPr>
              <w:t>Мозайка –</w:t>
            </w:r>
            <w:r>
              <w:rPr>
                <w:spacing w:val="-1"/>
                <w:sz w:val="24"/>
              </w:rPr>
              <w:t xml:space="preserve"> </w:t>
            </w:r>
            <w:r>
              <w:rPr>
                <w:sz w:val="24"/>
              </w:rPr>
              <w:t>Синтез, 2006.</w:t>
            </w:r>
            <w:r>
              <w:rPr>
                <w:spacing w:val="-1"/>
                <w:sz w:val="24"/>
              </w:rPr>
              <w:t xml:space="preserve"> </w:t>
            </w:r>
            <w:r>
              <w:rPr>
                <w:sz w:val="24"/>
              </w:rPr>
              <w:t xml:space="preserve">– </w:t>
            </w:r>
            <w:r>
              <w:rPr>
                <w:spacing w:val="-4"/>
                <w:sz w:val="24"/>
              </w:rPr>
              <w:t>144с.</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1"/>
                <w:sz w:val="24"/>
              </w:rPr>
              <w:t xml:space="preserve"> </w:t>
            </w:r>
            <w:r>
              <w:rPr>
                <w:sz w:val="24"/>
              </w:rPr>
              <w:t>Бондаренко</w:t>
            </w:r>
            <w:r>
              <w:rPr>
                <w:spacing w:val="53"/>
                <w:sz w:val="24"/>
              </w:rPr>
              <w:t xml:space="preserve"> </w:t>
            </w:r>
            <w:r>
              <w:rPr>
                <w:sz w:val="24"/>
              </w:rPr>
              <w:t>Т.М.</w:t>
            </w:r>
            <w:r>
              <w:rPr>
                <w:spacing w:val="53"/>
                <w:sz w:val="24"/>
              </w:rPr>
              <w:t xml:space="preserve"> </w:t>
            </w:r>
            <w:r>
              <w:rPr>
                <w:sz w:val="24"/>
              </w:rPr>
              <w:t>Экологические</w:t>
            </w:r>
            <w:r>
              <w:rPr>
                <w:spacing w:val="53"/>
                <w:sz w:val="24"/>
              </w:rPr>
              <w:t xml:space="preserve"> </w:t>
            </w:r>
            <w:r>
              <w:rPr>
                <w:sz w:val="24"/>
              </w:rPr>
              <w:t>занятия</w:t>
            </w:r>
            <w:r>
              <w:rPr>
                <w:spacing w:val="52"/>
                <w:sz w:val="24"/>
              </w:rPr>
              <w:t xml:space="preserve"> </w:t>
            </w:r>
            <w:r>
              <w:rPr>
                <w:sz w:val="24"/>
              </w:rPr>
              <w:t>с</w:t>
            </w:r>
            <w:r>
              <w:rPr>
                <w:spacing w:val="51"/>
                <w:sz w:val="24"/>
              </w:rPr>
              <w:t xml:space="preserve"> </w:t>
            </w:r>
            <w:r>
              <w:rPr>
                <w:sz w:val="24"/>
              </w:rPr>
              <w:t>детьми</w:t>
            </w:r>
            <w:r>
              <w:rPr>
                <w:spacing w:val="54"/>
                <w:sz w:val="24"/>
              </w:rPr>
              <w:t xml:space="preserve"> </w:t>
            </w:r>
            <w:r>
              <w:rPr>
                <w:sz w:val="24"/>
              </w:rPr>
              <w:t>5-6</w:t>
            </w:r>
            <w:r>
              <w:rPr>
                <w:spacing w:val="53"/>
                <w:sz w:val="24"/>
              </w:rPr>
              <w:t xml:space="preserve"> </w:t>
            </w:r>
            <w:r>
              <w:rPr>
                <w:spacing w:val="-4"/>
                <w:sz w:val="24"/>
              </w:rPr>
              <w:t>лет.</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Практическое</w:t>
            </w:r>
            <w:r>
              <w:rPr>
                <w:spacing w:val="53"/>
                <w:sz w:val="24"/>
              </w:rPr>
              <w:t xml:space="preserve"> </w:t>
            </w:r>
            <w:r>
              <w:rPr>
                <w:sz w:val="24"/>
              </w:rPr>
              <w:t>пособие</w:t>
            </w:r>
            <w:r>
              <w:rPr>
                <w:spacing w:val="53"/>
                <w:sz w:val="24"/>
              </w:rPr>
              <w:t xml:space="preserve"> </w:t>
            </w:r>
            <w:r>
              <w:rPr>
                <w:sz w:val="24"/>
              </w:rPr>
              <w:t>для</w:t>
            </w:r>
            <w:r>
              <w:rPr>
                <w:spacing w:val="54"/>
                <w:sz w:val="24"/>
              </w:rPr>
              <w:t xml:space="preserve"> </w:t>
            </w:r>
            <w:r>
              <w:rPr>
                <w:sz w:val="24"/>
              </w:rPr>
              <w:t>воспитателей</w:t>
            </w:r>
            <w:r>
              <w:rPr>
                <w:spacing w:val="52"/>
                <w:sz w:val="24"/>
              </w:rPr>
              <w:t xml:space="preserve"> </w:t>
            </w:r>
            <w:r>
              <w:rPr>
                <w:sz w:val="24"/>
              </w:rPr>
              <w:t>и</w:t>
            </w:r>
            <w:r>
              <w:rPr>
                <w:spacing w:val="52"/>
                <w:sz w:val="24"/>
              </w:rPr>
              <w:t xml:space="preserve"> </w:t>
            </w:r>
            <w:r>
              <w:rPr>
                <w:sz w:val="24"/>
              </w:rPr>
              <w:t>методистов</w:t>
            </w:r>
            <w:r>
              <w:rPr>
                <w:spacing w:val="54"/>
                <w:sz w:val="24"/>
              </w:rPr>
              <w:t xml:space="preserve"> </w:t>
            </w:r>
            <w:r>
              <w:rPr>
                <w:spacing w:val="-4"/>
                <w:sz w:val="24"/>
              </w:rPr>
              <w:t>ДОУ.</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ИП</w:t>
            </w:r>
            <w:r>
              <w:rPr>
                <w:spacing w:val="-4"/>
                <w:sz w:val="24"/>
              </w:rPr>
              <w:t xml:space="preserve"> </w:t>
            </w:r>
            <w:r>
              <w:rPr>
                <w:sz w:val="24"/>
              </w:rPr>
              <w:t>Лакоценина,</w:t>
            </w:r>
            <w:r>
              <w:rPr>
                <w:spacing w:val="-3"/>
                <w:sz w:val="24"/>
              </w:rPr>
              <w:t xml:space="preserve"> </w:t>
            </w:r>
            <w:r>
              <w:rPr>
                <w:spacing w:val="-2"/>
                <w:sz w:val="24"/>
              </w:rPr>
              <w:t>2009.</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9</w:t>
            </w:r>
          </w:p>
        </w:tc>
        <w:tc>
          <w:tcPr>
            <w:tcW w:w="6776" w:type="dxa"/>
            <w:tcBorders>
              <w:top w:val="nil"/>
              <w:bottom w:val="nil"/>
            </w:tcBorders>
          </w:tcPr>
          <w:p w:rsidR="00D80858" w:rsidRDefault="00A923ED">
            <w:pPr>
              <w:pStyle w:val="TableParagraph"/>
              <w:spacing w:line="256" w:lineRule="exact"/>
              <w:ind w:left="107"/>
              <w:rPr>
                <w:sz w:val="24"/>
              </w:rPr>
            </w:pPr>
            <w:r>
              <w:rPr>
                <w:b/>
                <w:sz w:val="24"/>
              </w:rPr>
              <w:t>-</w:t>
            </w:r>
            <w:r>
              <w:rPr>
                <w:b/>
                <w:spacing w:val="-7"/>
                <w:sz w:val="24"/>
              </w:rPr>
              <w:t xml:space="preserve"> </w:t>
            </w:r>
            <w:r>
              <w:rPr>
                <w:sz w:val="24"/>
              </w:rPr>
              <w:t>Тимофеева,</w:t>
            </w:r>
            <w:r>
              <w:rPr>
                <w:spacing w:val="-3"/>
                <w:sz w:val="24"/>
              </w:rPr>
              <w:t xml:space="preserve"> </w:t>
            </w:r>
            <w:r>
              <w:rPr>
                <w:sz w:val="24"/>
              </w:rPr>
              <w:t>Грачева,</w:t>
            </w:r>
            <w:r>
              <w:rPr>
                <w:spacing w:val="-2"/>
                <w:sz w:val="24"/>
              </w:rPr>
              <w:t xml:space="preserve"> </w:t>
            </w:r>
            <w:r>
              <w:rPr>
                <w:sz w:val="24"/>
              </w:rPr>
              <w:t>Корнеичева:</w:t>
            </w:r>
            <w:r>
              <w:rPr>
                <w:spacing w:val="-3"/>
                <w:sz w:val="24"/>
              </w:rPr>
              <w:t xml:space="preserve"> </w:t>
            </w:r>
            <w:r>
              <w:rPr>
                <w:spacing w:val="-2"/>
                <w:sz w:val="24"/>
              </w:rPr>
              <w:t>Планирование</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образовательной</w:t>
            </w:r>
            <w:r>
              <w:rPr>
                <w:spacing w:val="-6"/>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ДОО.</w:t>
            </w:r>
            <w:r>
              <w:rPr>
                <w:spacing w:val="-3"/>
                <w:sz w:val="24"/>
              </w:rPr>
              <w:t xml:space="preserve"> </w:t>
            </w:r>
            <w:r>
              <w:rPr>
                <w:sz w:val="24"/>
              </w:rPr>
              <w:t>Старшая</w:t>
            </w:r>
            <w:r>
              <w:rPr>
                <w:spacing w:val="-3"/>
                <w:sz w:val="24"/>
              </w:rPr>
              <w:t xml:space="preserve"> </w:t>
            </w:r>
            <w:r>
              <w:rPr>
                <w:spacing w:val="-2"/>
                <w:sz w:val="24"/>
              </w:rPr>
              <w:t>группа.</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Методическое</w:t>
            </w:r>
            <w:r>
              <w:rPr>
                <w:spacing w:val="-6"/>
                <w:sz w:val="24"/>
              </w:rPr>
              <w:t xml:space="preserve"> </w:t>
            </w:r>
            <w:r>
              <w:rPr>
                <w:sz w:val="24"/>
              </w:rPr>
              <w:t>пособие.</w:t>
            </w:r>
            <w:r>
              <w:rPr>
                <w:spacing w:val="-4"/>
                <w:sz w:val="24"/>
              </w:rPr>
              <w:t xml:space="preserve"> </w:t>
            </w:r>
            <w:r>
              <w:rPr>
                <w:sz w:val="24"/>
              </w:rPr>
              <w:t>М.:</w:t>
            </w:r>
            <w:r>
              <w:rPr>
                <w:spacing w:val="-1"/>
                <w:sz w:val="24"/>
              </w:rPr>
              <w:t xml:space="preserve"> </w:t>
            </w:r>
            <w:r>
              <w:rPr>
                <w:sz w:val="24"/>
              </w:rPr>
              <w:t>«Центр</w:t>
            </w:r>
            <w:r>
              <w:rPr>
                <w:spacing w:val="-4"/>
                <w:sz w:val="24"/>
              </w:rPr>
              <w:t xml:space="preserve"> </w:t>
            </w:r>
            <w:r>
              <w:rPr>
                <w:spacing w:val="-2"/>
                <w:sz w:val="24"/>
              </w:rPr>
              <w:t>педагогического</w:t>
            </w:r>
          </w:p>
        </w:tc>
      </w:tr>
      <w:tr w:rsidR="00D80858">
        <w:trPr>
          <w:trHeight w:val="274"/>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5" w:lineRule="exact"/>
              <w:ind w:left="107"/>
              <w:rPr>
                <w:sz w:val="24"/>
              </w:rPr>
            </w:pPr>
            <w:r>
              <w:rPr>
                <w:sz w:val="24"/>
              </w:rPr>
              <w:t>образования»</w:t>
            </w:r>
            <w:r>
              <w:rPr>
                <w:spacing w:val="-9"/>
                <w:sz w:val="24"/>
              </w:rPr>
              <w:t xml:space="preserve"> </w:t>
            </w:r>
            <w:r>
              <w:rPr>
                <w:sz w:val="24"/>
              </w:rPr>
              <w:t xml:space="preserve">2017. </w:t>
            </w:r>
            <w:r>
              <w:rPr>
                <w:spacing w:val="-10"/>
                <w:sz w:val="24"/>
              </w:rPr>
              <w:t>–</w:t>
            </w:r>
          </w:p>
        </w:tc>
      </w:tr>
      <w:tr w:rsidR="00D80858">
        <w:trPr>
          <w:trHeight w:val="274"/>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5" w:lineRule="exact"/>
              <w:ind w:left="6"/>
              <w:jc w:val="center"/>
              <w:rPr>
                <w:sz w:val="24"/>
              </w:rPr>
            </w:pPr>
            <w:r>
              <w:rPr>
                <w:spacing w:val="-5"/>
                <w:sz w:val="24"/>
              </w:rPr>
              <w:t>17</w:t>
            </w:r>
          </w:p>
        </w:tc>
        <w:tc>
          <w:tcPr>
            <w:tcW w:w="6776" w:type="dxa"/>
            <w:tcBorders>
              <w:top w:val="nil"/>
              <w:bottom w:val="nil"/>
            </w:tcBorders>
          </w:tcPr>
          <w:p w:rsidR="00D80858" w:rsidRDefault="00A923ED">
            <w:pPr>
              <w:pStyle w:val="TableParagraph"/>
              <w:spacing w:line="255" w:lineRule="exact"/>
              <w:ind w:left="107"/>
              <w:rPr>
                <w:sz w:val="24"/>
              </w:rPr>
            </w:pPr>
            <w:r>
              <w:rPr>
                <w:sz w:val="24"/>
              </w:rPr>
              <w:t>-</w:t>
            </w:r>
            <w:r>
              <w:rPr>
                <w:spacing w:val="-2"/>
                <w:sz w:val="24"/>
              </w:rPr>
              <w:t xml:space="preserve"> </w:t>
            </w:r>
            <w:r>
              <w:rPr>
                <w:sz w:val="24"/>
              </w:rPr>
              <w:t>Тугушева</w:t>
            </w:r>
            <w:r>
              <w:rPr>
                <w:spacing w:val="-3"/>
                <w:sz w:val="24"/>
              </w:rPr>
              <w:t xml:space="preserve"> </w:t>
            </w:r>
            <w:r>
              <w:rPr>
                <w:sz w:val="24"/>
              </w:rPr>
              <w:t>Г.</w:t>
            </w:r>
            <w:r>
              <w:rPr>
                <w:spacing w:val="-1"/>
                <w:sz w:val="24"/>
              </w:rPr>
              <w:t xml:space="preserve"> </w:t>
            </w:r>
            <w:r>
              <w:rPr>
                <w:sz w:val="24"/>
              </w:rPr>
              <w:t>П., Чистякова</w:t>
            </w:r>
            <w:r>
              <w:rPr>
                <w:spacing w:val="-3"/>
                <w:sz w:val="24"/>
              </w:rPr>
              <w:t xml:space="preserve"> </w:t>
            </w:r>
            <w:r>
              <w:rPr>
                <w:sz w:val="24"/>
              </w:rPr>
              <w:t>А.</w:t>
            </w:r>
            <w:r>
              <w:rPr>
                <w:spacing w:val="-1"/>
                <w:sz w:val="24"/>
              </w:rPr>
              <w:t xml:space="preserve"> </w:t>
            </w:r>
            <w:r>
              <w:rPr>
                <w:sz w:val="24"/>
              </w:rPr>
              <w:t xml:space="preserve">Е. </w:t>
            </w:r>
            <w:r>
              <w:rPr>
                <w:spacing w:val="-2"/>
                <w:sz w:val="24"/>
              </w:rPr>
              <w:t>Экспериментальная</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деятельность</w:t>
            </w:r>
            <w:r>
              <w:rPr>
                <w:spacing w:val="-5"/>
                <w:sz w:val="24"/>
              </w:rPr>
              <w:t xml:space="preserve"> </w:t>
            </w:r>
            <w:r>
              <w:rPr>
                <w:sz w:val="24"/>
              </w:rPr>
              <w:t>детей</w:t>
            </w:r>
            <w:r>
              <w:rPr>
                <w:spacing w:val="-2"/>
                <w:sz w:val="24"/>
              </w:rPr>
              <w:t xml:space="preserve"> </w:t>
            </w:r>
            <w:r>
              <w:rPr>
                <w:sz w:val="24"/>
              </w:rPr>
              <w:t>среднего</w:t>
            </w:r>
            <w:r>
              <w:rPr>
                <w:spacing w:val="-2"/>
                <w:sz w:val="24"/>
              </w:rPr>
              <w:t xml:space="preserve"> </w:t>
            </w:r>
            <w:r>
              <w:rPr>
                <w:sz w:val="24"/>
              </w:rPr>
              <w:t>и</w:t>
            </w:r>
            <w:r>
              <w:rPr>
                <w:spacing w:val="-2"/>
                <w:sz w:val="24"/>
              </w:rPr>
              <w:t xml:space="preserve"> </w:t>
            </w:r>
            <w:r>
              <w:rPr>
                <w:sz w:val="24"/>
              </w:rPr>
              <w:t>старшего</w:t>
            </w:r>
            <w:r>
              <w:rPr>
                <w:spacing w:val="-2"/>
                <w:sz w:val="24"/>
              </w:rPr>
              <w:t xml:space="preserve"> </w:t>
            </w:r>
            <w:r>
              <w:rPr>
                <w:sz w:val="24"/>
              </w:rPr>
              <w:t>дошкольного</w:t>
            </w:r>
            <w:r>
              <w:rPr>
                <w:spacing w:val="-2"/>
                <w:sz w:val="24"/>
              </w:rPr>
              <w:t xml:space="preserve"> возраста:</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Методическое</w:t>
            </w:r>
            <w:r>
              <w:rPr>
                <w:spacing w:val="-4"/>
                <w:sz w:val="24"/>
              </w:rPr>
              <w:t xml:space="preserve"> </w:t>
            </w:r>
            <w:r>
              <w:rPr>
                <w:sz w:val="24"/>
              </w:rPr>
              <w:t>пособие.</w:t>
            </w:r>
            <w:r>
              <w:rPr>
                <w:spacing w:val="56"/>
                <w:sz w:val="24"/>
              </w:rPr>
              <w:t xml:space="preserve"> </w:t>
            </w:r>
            <w:r>
              <w:rPr>
                <w:sz w:val="24"/>
              </w:rPr>
              <w:t>СПб.:</w:t>
            </w:r>
            <w:r>
              <w:rPr>
                <w:spacing w:val="-2"/>
                <w:sz w:val="24"/>
              </w:rPr>
              <w:t xml:space="preserve"> </w:t>
            </w:r>
            <w:r>
              <w:rPr>
                <w:sz w:val="24"/>
              </w:rPr>
              <w:t>ДЕТСТВО-ПРЕСС,</w:t>
            </w:r>
            <w:r>
              <w:rPr>
                <w:spacing w:val="-2"/>
                <w:sz w:val="24"/>
              </w:rPr>
              <w:t xml:space="preserve"> 2013.</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25</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Волчкова</w:t>
            </w:r>
            <w:r>
              <w:rPr>
                <w:spacing w:val="-1"/>
                <w:sz w:val="24"/>
              </w:rPr>
              <w:t xml:space="preserve"> </w:t>
            </w:r>
            <w:r>
              <w:rPr>
                <w:sz w:val="24"/>
              </w:rPr>
              <w:t>В.Н.,</w:t>
            </w:r>
            <w:r>
              <w:rPr>
                <w:spacing w:val="-1"/>
                <w:sz w:val="24"/>
              </w:rPr>
              <w:t xml:space="preserve"> </w:t>
            </w:r>
            <w:r>
              <w:rPr>
                <w:sz w:val="24"/>
              </w:rPr>
              <w:t>Степанова</w:t>
            </w:r>
            <w:r>
              <w:rPr>
                <w:spacing w:val="-4"/>
                <w:sz w:val="24"/>
              </w:rPr>
              <w:t xml:space="preserve"> </w:t>
            </w:r>
            <w:r>
              <w:rPr>
                <w:sz w:val="24"/>
              </w:rPr>
              <w:t>Н.В.</w:t>
            </w:r>
            <w:r>
              <w:rPr>
                <w:spacing w:val="-2"/>
                <w:sz w:val="24"/>
              </w:rPr>
              <w:t xml:space="preserve"> </w:t>
            </w:r>
            <w:r>
              <w:rPr>
                <w:sz w:val="24"/>
              </w:rPr>
              <w:t>Конспекты занятий</w:t>
            </w:r>
            <w:r>
              <w:rPr>
                <w:spacing w:val="-2"/>
                <w:sz w:val="24"/>
              </w:rPr>
              <w:t xml:space="preserve"> </w:t>
            </w:r>
            <w:r>
              <w:rPr>
                <w:sz w:val="24"/>
              </w:rPr>
              <w:t>в</w:t>
            </w:r>
            <w:r>
              <w:rPr>
                <w:spacing w:val="-2"/>
                <w:sz w:val="24"/>
              </w:rPr>
              <w:t xml:space="preserve"> старшей</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группе</w:t>
            </w:r>
            <w:r>
              <w:rPr>
                <w:spacing w:val="-7"/>
                <w:sz w:val="24"/>
              </w:rPr>
              <w:t xml:space="preserve"> </w:t>
            </w:r>
            <w:r>
              <w:rPr>
                <w:sz w:val="24"/>
              </w:rPr>
              <w:t>детского</w:t>
            </w:r>
            <w:r>
              <w:rPr>
                <w:spacing w:val="-3"/>
                <w:sz w:val="24"/>
              </w:rPr>
              <w:t xml:space="preserve"> </w:t>
            </w:r>
            <w:r>
              <w:rPr>
                <w:sz w:val="24"/>
              </w:rPr>
              <w:t>сада.</w:t>
            </w:r>
            <w:r>
              <w:rPr>
                <w:spacing w:val="-1"/>
                <w:sz w:val="24"/>
              </w:rPr>
              <w:t xml:space="preserve"> </w:t>
            </w:r>
            <w:r>
              <w:rPr>
                <w:sz w:val="24"/>
              </w:rPr>
              <w:t>Познавательное</w:t>
            </w:r>
            <w:r>
              <w:rPr>
                <w:spacing w:val="-5"/>
                <w:sz w:val="24"/>
              </w:rPr>
              <w:t xml:space="preserve"> </w:t>
            </w:r>
            <w:r>
              <w:rPr>
                <w:sz w:val="24"/>
              </w:rPr>
              <w:t>развитие.</w:t>
            </w:r>
            <w:r>
              <w:rPr>
                <w:spacing w:val="1"/>
                <w:sz w:val="24"/>
              </w:rPr>
              <w:t xml:space="preserve"> </w:t>
            </w:r>
            <w:r>
              <w:rPr>
                <w:sz w:val="24"/>
              </w:rPr>
              <w:t>–</w:t>
            </w:r>
            <w:r>
              <w:rPr>
                <w:spacing w:val="-3"/>
                <w:sz w:val="24"/>
              </w:rPr>
              <w:t xml:space="preserve"> </w:t>
            </w:r>
            <w:r>
              <w:rPr>
                <w:sz w:val="24"/>
              </w:rPr>
              <w:t>Воронеж:</w:t>
            </w:r>
            <w:r>
              <w:rPr>
                <w:spacing w:val="-3"/>
                <w:sz w:val="24"/>
              </w:rPr>
              <w:t xml:space="preserve"> </w:t>
            </w:r>
            <w:r>
              <w:rPr>
                <w:spacing w:val="-5"/>
                <w:sz w:val="24"/>
              </w:rPr>
              <w:t>ТЦ</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«Учитель»,</w:t>
            </w:r>
            <w:r>
              <w:rPr>
                <w:spacing w:val="-9"/>
                <w:sz w:val="24"/>
              </w:rPr>
              <w:t xml:space="preserve"> </w:t>
            </w:r>
            <w:r>
              <w:rPr>
                <w:spacing w:val="-2"/>
                <w:sz w:val="24"/>
              </w:rPr>
              <w:t>2010.</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27</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Волчкова</w:t>
            </w:r>
            <w:r>
              <w:rPr>
                <w:spacing w:val="-1"/>
                <w:sz w:val="24"/>
              </w:rPr>
              <w:t xml:space="preserve"> </w:t>
            </w:r>
            <w:r>
              <w:rPr>
                <w:sz w:val="24"/>
              </w:rPr>
              <w:t>В.Н.,</w:t>
            </w:r>
            <w:r>
              <w:rPr>
                <w:spacing w:val="-1"/>
                <w:sz w:val="24"/>
              </w:rPr>
              <w:t xml:space="preserve"> </w:t>
            </w:r>
            <w:r>
              <w:rPr>
                <w:sz w:val="24"/>
              </w:rPr>
              <w:t>Степанова</w:t>
            </w:r>
            <w:r>
              <w:rPr>
                <w:spacing w:val="-4"/>
                <w:sz w:val="24"/>
              </w:rPr>
              <w:t xml:space="preserve"> </w:t>
            </w:r>
            <w:r>
              <w:rPr>
                <w:sz w:val="24"/>
              </w:rPr>
              <w:t>Н.В.</w:t>
            </w:r>
            <w:r>
              <w:rPr>
                <w:spacing w:val="-2"/>
                <w:sz w:val="24"/>
              </w:rPr>
              <w:t xml:space="preserve"> </w:t>
            </w:r>
            <w:r>
              <w:rPr>
                <w:sz w:val="24"/>
              </w:rPr>
              <w:t>Конспекты</w:t>
            </w:r>
            <w:r>
              <w:rPr>
                <w:spacing w:val="-1"/>
                <w:sz w:val="24"/>
              </w:rPr>
              <w:t xml:space="preserve"> </w:t>
            </w:r>
            <w:r>
              <w:rPr>
                <w:sz w:val="24"/>
              </w:rPr>
              <w:t>занятий</w:t>
            </w:r>
            <w:r>
              <w:rPr>
                <w:spacing w:val="-2"/>
                <w:sz w:val="24"/>
              </w:rPr>
              <w:t xml:space="preserve"> </w:t>
            </w:r>
            <w:r>
              <w:rPr>
                <w:sz w:val="24"/>
              </w:rPr>
              <w:t>в</w:t>
            </w:r>
            <w:r>
              <w:rPr>
                <w:spacing w:val="-2"/>
                <w:sz w:val="24"/>
              </w:rPr>
              <w:t xml:space="preserve"> старшей</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группе</w:t>
            </w:r>
            <w:r>
              <w:rPr>
                <w:spacing w:val="-4"/>
                <w:sz w:val="24"/>
              </w:rPr>
              <w:t xml:space="preserve"> </w:t>
            </w:r>
            <w:r>
              <w:rPr>
                <w:sz w:val="24"/>
              </w:rPr>
              <w:t>детского</w:t>
            </w:r>
            <w:r>
              <w:rPr>
                <w:spacing w:val="-2"/>
                <w:sz w:val="24"/>
              </w:rPr>
              <w:t xml:space="preserve"> </w:t>
            </w:r>
            <w:r>
              <w:rPr>
                <w:sz w:val="24"/>
              </w:rPr>
              <w:t>сада. Экология.</w:t>
            </w:r>
            <w:r>
              <w:rPr>
                <w:spacing w:val="-1"/>
                <w:sz w:val="24"/>
              </w:rPr>
              <w:t xml:space="preserve"> </w:t>
            </w:r>
            <w:r>
              <w:rPr>
                <w:sz w:val="24"/>
              </w:rPr>
              <w:t>–</w:t>
            </w:r>
            <w:r>
              <w:rPr>
                <w:spacing w:val="-2"/>
                <w:sz w:val="24"/>
              </w:rPr>
              <w:t xml:space="preserve"> </w:t>
            </w:r>
            <w:r>
              <w:rPr>
                <w:sz w:val="24"/>
              </w:rPr>
              <w:t>Воронеж:</w:t>
            </w:r>
            <w:r>
              <w:rPr>
                <w:spacing w:val="-2"/>
                <w:sz w:val="24"/>
              </w:rPr>
              <w:t xml:space="preserve"> </w:t>
            </w:r>
            <w:r>
              <w:rPr>
                <w:sz w:val="24"/>
              </w:rPr>
              <w:t>ТЦ</w:t>
            </w:r>
            <w:r>
              <w:rPr>
                <w:spacing w:val="2"/>
                <w:sz w:val="24"/>
              </w:rPr>
              <w:t xml:space="preserve"> </w:t>
            </w:r>
            <w:r>
              <w:rPr>
                <w:spacing w:val="-2"/>
                <w:sz w:val="24"/>
              </w:rPr>
              <w:t>«Учитель»,</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pacing w:val="-2"/>
                <w:sz w:val="24"/>
              </w:rPr>
              <w:t>2010.</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28</w:t>
            </w:r>
          </w:p>
        </w:tc>
        <w:tc>
          <w:tcPr>
            <w:tcW w:w="6776" w:type="dxa"/>
            <w:tcBorders>
              <w:top w:val="nil"/>
              <w:bottom w:val="nil"/>
            </w:tcBorders>
          </w:tcPr>
          <w:p w:rsidR="00D80858" w:rsidRDefault="00A923ED">
            <w:pPr>
              <w:pStyle w:val="TableParagraph"/>
              <w:tabs>
                <w:tab w:val="left" w:pos="472"/>
                <w:tab w:val="left" w:pos="1621"/>
                <w:tab w:val="left" w:pos="3501"/>
                <w:tab w:val="left" w:pos="4964"/>
                <w:tab w:val="left" w:pos="5367"/>
              </w:tabs>
              <w:spacing w:line="256" w:lineRule="exact"/>
              <w:ind w:left="107"/>
              <w:rPr>
                <w:sz w:val="24"/>
              </w:rPr>
            </w:pPr>
            <w:r>
              <w:rPr>
                <w:spacing w:val="-10"/>
                <w:sz w:val="24"/>
              </w:rPr>
              <w:t>-</w:t>
            </w:r>
            <w:r>
              <w:rPr>
                <w:sz w:val="24"/>
              </w:rPr>
              <w:tab/>
            </w:r>
            <w:r>
              <w:rPr>
                <w:spacing w:val="-2"/>
                <w:sz w:val="24"/>
              </w:rPr>
              <w:t>Система</w:t>
            </w:r>
            <w:r>
              <w:rPr>
                <w:sz w:val="24"/>
              </w:rPr>
              <w:tab/>
            </w:r>
            <w:r>
              <w:rPr>
                <w:spacing w:val="-2"/>
                <w:sz w:val="24"/>
              </w:rPr>
              <w:t>экологического</w:t>
            </w:r>
            <w:r>
              <w:rPr>
                <w:sz w:val="24"/>
              </w:rPr>
              <w:tab/>
            </w:r>
            <w:r>
              <w:rPr>
                <w:spacing w:val="-2"/>
                <w:sz w:val="24"/>
              </w:rPr>
              <w:t>воспитания</w:t>
            </w:r>
            <w:r>
              <w:rPr>
                <w:sz w:val="24"/>
              </w:rPr>
              <w:tab/>
            </w:r>
            <w:r>
              <w:rPr>
                <w:spacing w:val="-10"/>
                <w:sz w:val="24"/>
              </w:rPr>
              <w:t>в</w:t>
            </w:r>
            <w:r>
              <w:rPr>
                <w:sz w:val="24"/>
              </w:rPr>
              <w:tab/>
            </w:r>
            <w:r>
              <w:rPr>
                <w:spacing w:val="-2"/>
                <w:sz w:val="24"/>
              </w:rPr>
              <w:t>дошкольных</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400"/>
                <w:tab w:val="left" w:pos="4348"/>
                <w:tab w:val="left" w:pos="6552"/>
              </w:tabs>
              <w:spacing w:line="256" w:lineRule="exact"/>
              <w:ind w:left="107"/>
              <w:rPr>
                <w:sz w:val="24"/>
              </w:rPr>
            </w:pPr>
            <w:r>
              <w:rPr>
                <w:spacing w:val="-2"/>
                <w:sz w:val="24"/>
              </w:rPr>
              <w:t>образовательных</w:t>
            </w:r>
            <w:r>
              <w:rPr>
                <w:sz w:val="24"/>
              </w:rPr>
              <w:tab/>
            </w:r>
            <w:r>
              <w:rPr>
                <w:spacing w:val="-2"/>
                <w:sz w:val="24"/>
              </w:rPr>
              <w:t>учреждениях:</w:t>
            </w:r>
            <w:r>
              <w:rPr>
                <w:sz w:val="24"/>
              </w:rPr>
              <w:tab/>
            </w:r>
            <w:r>
              <w:rPr>
                <w:spacing w:val="-2"/>
                <w:sz w:val="24"/>
              </w:rPr>
              <w:t>информационно</w:t>
            </w:r>
            <w:r>
              <w:rPr>
                <w:sz w:val="24"/>
              </w:rPr>
              <w:tab/>
            </w:r>
            <w:r>
              <w:rPr>
                <w:spacing w:val="-10"/>
                <w:sz w:val="24"/>
              </w:rPr>
              <w:t>–</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методические</w:t>
            </w:r>
            <w:r>
              <w:rPr>
                <w:spacing w:val="52"/>
                <w:w w:val="150"/>
                <w:sz w:val="24"/>
              </w:rPr>
              <w:t xml:space="preserve"> </w:t>
            </w:r>
            <w:r>
              <w:rPr>
                <w:sz w:val="24"/>
              </w:rPr>
              <w:t>материалы,</w:t>
            </w:r>
            <w:r>
              <w:rPr>
                <w:spacing w:val="55"/>
                <w:w w:val="150"/>
                <w:sz w:val="24"/>
              </w:rPr>
              <w:t xml:space="preserve"> </w:t>
            </w:r>
            <w:r>
              <w:rPr>
                <w:sz w:val="24"/>
              </w:rPr>
              <w:t>экологизация</w:t>
            </w:r>
            <w:r>
              <w:rPr>
                <w:spacing w:val="54"/>
                <w:w w:val="150"/>
                <w:sz w:val="24"/>
              </w:rPr>
              <w:t xml:space="preserve"> </w:t>
            </w:r>
            <w:r>
              <w:rPr>
                <w:sz w:val="24"/>
              </w:rPr>
              <w:t>развивающей</w:t>
            </w:r>
            <w:r>
              <w:rPr>
                <w:spacing w:val="56"/>
                <w:w w:val="150"/>
                <w:sz w:val="24"/>
              </w:rPr>
              <w:t xml:space="preserve"> </w:t>
            </w:r>
            <w:r>
              <w:rPr>
                <w:spacing w:val="-2"/>
                <w:sz w:val="24"/>
              </w:rPr>
              <w:t>среды</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детского</w:t>
            </w:r>
            <w:r>
              <w:rPr>
                <w:spacing w:val="9"/>
                <w:sz w:val="24"/>
              </w:rPr>
              <w:t xml:space="preserve"> </w:t>
            </w:r>
            <w:r>
              <w:rPr>
                <w:sz w:val="24"/>
              </w:rPr>
              <w:t>сада,</w:t>
            </w:r>
            <w:r>
              <w:rPr>
                <w:spacing w:val="12"/>
                <w:sz w:val="24"/>
              </w:rPr>
              <w:t xml:space="preserve"> </w:t>
            </w:r>
            <w:r>
              <w:rPr>
                <w:sz w:val="24"/>
              </w:rPr>
              <w:t>разработки</w:t>
            </w:r>
            <w:r>
              <w:rPr>
                <w:spacing w:val="13"/>
                <w:sz w:val="24"/>
              </w:rPr>
              <w:t xml:space="preserve"> </w:t>
            </w:r>
            <w:r>
              <w:rPr>
                <w:sz w:val="24"/>
              </w:rPr>
              <w:t>занятий</w:t>
            </w:r>
            <w:r>
              <w:rPr>
                <w:spacing w:val="12"/>
                <w:sz w:val="24"/>
              </w:rPr>
              <w:t xml:space="preserve"> </w:t>
            </w:r>
            <w:r>
              <w:rPr>
                <w:sz w:val="24"/>
              </w:rPr>
              <w:t>по</w:t>
            </w:r>
            <w:r>
              <w:rPr>
                <w:spacing w:val="12"/>
                <w:sz w:val="24"/>
              </w:rPr>
              <w:t xml:space="preserve"> </w:t>
            </w:r>
            <w:r>
              <w:rPr>
                <w:sz w:val="24"/>
              </w:rPr>
              <w:t>разделу</w:t>
            </w:r>
            <w:r>
              <w:rPr>
                <w:spacing w:val="7"/>
                <w:sz w:val="24"/>
              </w:rPr>
              <w:t xml:space="preserve"> </w:t>
            </w:r>
            <w:r>
              <w:rPr>
                <w:sz w:val="24"/>
              </w:rPr>
              <w:t>«Мир</w:t>
            </w:r>
            <w:r>
              <w:rPr>
                <w:spacing w:val="14"/>
                <w:sz w:val="24"/>
              </w:rPr>
              <w:t xml:space="preserve"> </w:t>
            </w:r>
            <w:r>
              <w:rPr>
                <w:spacing w:val="-2"/>
                <w:sz w:val="24"/>
              </w:rPr>
              <w:t>природы»,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утренники,</w:t>
            </w:r>
            <w:r>
              <w:rPr>
                <w:spacing w:val="29"/>
                <w:sz w:val="24"/>
              </w:rPr>
              <w:t xml:space="preserve"> </w:t>
            </w:r>
            <w:r>
              <w:rPr>
                <w:sz w:val="24"/>
              </w:rPr>
              <w:t>викторины,</w:t>
            </w:r>
            <w:r>
              <w:rPr>
                <w:spacing w:val="28"/>
                <w:sz w:val="24"/>
              </w:rPr>
              <w:t xml:space="preserve"> </w:t>
            </w:r>
            <w:r>
              <w:rPr>
                <w:sz w:val="24"/>
              </w:rPr>
              <w:t>игры.</w:t>
            </w:r>
            <w:r>
              <w:rPr>
                <w:spacing w:val="35"/>
                <w:sz w:val="24"/>
              </w:rPr>
              <w:t xml:space="preserve"> </w:t>
            </w:r>
            <w:r>
              <w:rPr>
                <w:sz w:val="24"/>
              </w:rPr>
              <w:t>–</w:t>
            </w:r>
            <w:r>
              <w:rPr>
                <w:spacing w:val="31"/>
                <w:sz w:val="24"/>
              </w:rPr>
              <w:t xml:space="preserve"> </w:t>
            </w:r>
            <w:r>
              <w:rPr>
                <w:sz w:val="24"/>
              </w:rPr>
              <w:t>2-е</w:t>
            </w:r>
            <w:r>
              <w:rPr>
                <w:spacing w:val="31"/>
                <w:sz w:val="24"/>
              </w:rPr>
              <w:t xml:space="preserve"> </w:t>
            </w:r>
            <w:r>
              <w:rPr>
                <w:sz w:val="24"/>
              </w:rPr>
              <w:t>изд.,</w:t>
            </w:r>
            <w:r>
              <w:rPr>
                <w:spacing w:val="31"/>
                <w:sz w:val="24"/>
              </w:rPr>
              <w:t xml:space="preserve"> </w:t>
            </w:r>
            <w:r>
              <w:rPr>
                <w:sz w:val="24"/>
              </w:rPr>
              <w:t>стереотип./</w:t>
            </w:r>
            <w:r>
              <w:rPr>
                <w:spacing w:val="32"/>
                <w:sz w:val="24"/>
              </w:rPr>
              <w:t xml:space="preserve"> </w:t>
            </w:r>
            <w:r>
              <w:rPr>
                <w:sz w:val="24"/>
              </w:rPr>
              <w:t>авт.-</w:t>
            </w:r>
            <w:r>
              <w:rPr>
                <w:spacing w:val="-2"/>
                <w:sz w:val="24"/>
              </w:rPr>
              <w:t>сост.</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О.Ф.</w:t>
            </w:r>
            <w:r>
              <w:rPr>
                <w:spacing w:val="-1"/>
                <w:sz w:val="24"/>
              </w:rPr>
              <w:t xml:space="preserve"> </w:t>
            </w:r>
            <w:r>
              <w:rPr>
                <w:sz w:val="24"/>
              </w:rPr>
              <w:t>Горбатенко.</w:t>
            </w:r>
            <w:r>
              <w:rPr>
                <w:spacing w:val="-1"/>
                <w:sz w:val="24"/>
              </w:rPr>
              <w:t xml:space="preserve"> </w:t>
            </w:r>
            <w:r>
              <w:rPr>
                <w:sz w:val="24"/>
              </w:rPr>
              <w:t>–</w:t>
            </w:r>
            <w:r>
              <w:rPr>
                <w:spacing w:val="-2"/>
                <w:sz w:val="24"/>
              </w:rPr>
              <w:t xml:space="preserve"> </w:t>
            </w:r>
            <w:r>
              <w:rPr>
                <w:sz w:val="24"/>
              </w:rPr>
              <w:t>Волгоград:</w:t>
            </w:r>
            <w:r>
              <w:rPr>
                <w:spacing w:val="-1"/>
                <w:sz w:val="24"/>
              </w:rPr>
              <w:t xml:space="preserve"> </w:t>
            </w:r>
            <w:r>
              <w:rPr>
                <w:sz w:val="24"/>
              </w:rPr>
              <w:t>Учитель,</w:t>
            </w:r>
            <w:r>
              <w:rPr>
                <w:spacing w:val="-1"/>
                <w:sz w:val="24"/>
              </w:rPr>
              <w:t xml:space="preserve"> </w:t>
            </w:r>
            <w:r>
              <w:rPr>
                <w:sz w:val="24"/>
              </w:rPr>
              <w:t>2008.</w:t>
            </w:r>
            <w:r>
              <w:rPr>
                <w:spacing w:val="-2"/>
                <w:sz w:val="24"/>
              </w:rPr>
              <w:t xml:space="preserve"> </w:t>
            </w:r>
            <w:r>
              <w:rPr>
                <w:sz w:val="24"/>
              </w:rPr>
              <w:t>–</w:t>
            </w:r>
            <w:r>
              <w:rPr>
                <w:spacing w:val="-1"/>
                <w:sz w:val="24"/>
              </w:rPr>
              <w:t xml:space="preserve"> </w:t>
            </w:r>
            <w:r>
              <w:rPr>
                <w:sz w:val="24"/>
              </w:rPr>
              <w:t>286</w:t>
            </w:r>
            <w:r>
              <w:rPr>
                <w:spacing w:val="-1"/>
                <w:sz w:val="24"/>
              </w:rPr>
              <w:t xml:space="preserve"> </w:t>
            </w:r>
            <w:r>
              <w:rPr>
                <w:spacing w:val="-5"/>
                <w:sz w:val="24"/>
              </w:rPr>
              <w:t>с.</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446"/>
                <w:tab w:val="left" w:pos="1918"/>
                <w:tab w:val="left" w:pos="2678"/>
                <w:tab w:val="left" w:pos="4563"/>
                <w:tab w:val="left" w:pos="5276"/>
                <w:tab w:val="left" w:pos="6559"/>
              </w:tabs>
              <w:spacing w:line="256" w:lineRule="exact"/>
              <w:ind w:left="107"/>
              <w:rPr>
                <w:sz w:val="24"/>
              </w:rPr>
            </w:pPr>
            <w:r>
              <w:rPr>
                <w:spacing w:val="-10"/>
                <w:sz w:val="24"/>
              </w:rPr>
              <w:t>-</w:t>
            </w:r>
            <w:r>
              <w:rPr>
                <w:sz w:val="24"/>
              </w:rPr>
              <w:tab/>
            </w:r>
            <w:r>
              <w:rPr>
                <w:spacing w:val="-2"/>
                <w:sz w:val="24"/>
              </w:rPr>
              <w:t>Вострухина</w:t>
            </w:r>
            <w:r>
              <w:rPr>
                <w:sz w:val="24"/>
              </w:rPr>
              <w:tab/>
            </w:r>
            <w:r>
              <w:rPr>
                <w:spacing w:val="-2"/>
                <w:sz w:val="24"/>
              </w:rPr>
              <w:t>Т.Н.,</w:t>
            </w:r>
            <w:r>
              <w:rPr>
                <w:sz w:val="24"/>
              </w:rPr>
              <w:tab/>
            </w:r>
            <w:r>
              <w:rPr>
                <w:spacing w:val="-2"/>
                <w:sz w:val="24"/>
              </w:rPr>
              <w:t>Кондыркинская</w:t>
            </w:r>
            <w:r>
              <w:rPr>
                <w:sz w:val="24"/>
              </w:rPr>
              <w:tab/>
            </w:r>
            <w:r>
              <w:rPr>
                <w:spacing w:val="-4"/>
                <w:sz w:val="24"/>
              </w:rPr>
              <w:t>Л.А.</w:t>
            </w:r>
            <w:r>
              <w:rPr>
                <w:sz w:val="24"/>
              </w:rPr>
              <w:tab/>
            </w:r>
            <w:r>
              <w:rPr>
                <w:spacing w:val="-2"/>
                <w:sz w:val="24"/>
              </w:rPr>
              <w:t>Знакомим</w:t>
            </w:r>
            <w:r>
              <w:rPr>
                <w:sz w:val="24"/>
              </w:rPr>
              <w:tab/>
            </w:r>
            <w:r>
              <w:rPr>
                <w:spacing w:val="-10"/>
                <w:sz w:val="24"/>
              </w:rPr>
              <w:t>с</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окружающим</w:t>
            </w:r>
            <w:r>
              <w:rPr>
                <w:spacing w:val="24"/>
                <w:sz w:val="24"/>
              </w:rPr>
              <w:t xml:space="preserve"> </w:t>
            </w:r>
            <w:r>
              <w:rPr>
                <w:sz w:val="24"/>
              </w:rPr>
              <w:t>миром</w:t>
            </w:r>
            <w:r>
              <w:rPr>
                <w:spacing w:val="26"/>
                <w:sz w:val="24"/>
              </w:rPr>
              <w:t xml:space="preserve"> </w:t>
            </w:r>
            <w:r>
              <w:rPr>
                <w:sz w:val="24"/>
              </w:rPr>
              <w:t>детей</w:t>
            </w:r>
            <w:r>
              <w:rPr>
                <w:spacing w:val="27"/>
                <w:sz w:val="24"/>
              </w:rPr>
              <w:t xml:space="preserve"> </w:t>
            </w:r>
            <w:r>
              <w:rPr>
                <w:sz w:val="24"/>
              </w:rPr>
              <w:t>5-7</w:t>
            </w:r>
            <w:r>
              <w:rPr>
                <w:spacing w:val="25"/>
                <w:sz w:val="24"/>
              </w:rPr>
              <w:t xml:space="preserve"> </w:t>
            </w:r>
            <w:r>
              <w:rPr>
                <w:sz w:val="24"/>
              </w:rPr>
              <w:t>лет.</w:t>
            </w:r>
            <w:r>
              <w:rPr>
                <w:spacing w:val="25"/>
                <w:sz w:val="24"/>
              </w:rPr>
              <w:t xml:space="preserve"> </w:t>
            </w:r>
            <w:r>
              <w:rPr>
                <w:sz w:val="24"/>
              </w:rPr>
              <w:t>2-е</w:t>
            </w:r>
            <w:r>
              <w:rPr>
                <w:spacing w:val="27"/>
                <w:sz w:val="24"/>
              </w:rPr>
              <w:t xml:space="preserve"> </w:t>
            </w:r>
            <w:r>
              <w:rPr>
                <w:sz w:val="24"/>
              </w:rPr>
              <w:t>изд.,</w:t>
            </w:r>
            <w:r>
              <w:rPr>
                <w:spacing w:val="25"/>
                <w:sz w:val="24"/>
              </w:rPr>
              <w:t xml:space="preserve"> </w:t>
            </w:r>
            <w:r>
              <w:rPr>
                <w:sz w:val="24"/>
              </w:rPr>
              <w:t>испр.</w:t>
            </w:r>
            <w:r>
              <w:rPr>
                <w:spacing w:val="25"/>
                <w:sz w:val="24"/>
              </w:rPr>
              <w:t xml:space="preserve"> </w:t>
            </w:r>
            <w:r>
              <w:rPr>
                <w:sz w:val="24"/>
              </w:rPr>
              <w:t>И</w:t>
            </w:r>
            <w:r>
              <w:rPr>
                <w:spacing w:val="25"/>
                <w:sz w:val="24"/>
              </w:rPr>
              <w:t xml:space="preserve"> </w:t>
            </w:r>
            <w:r>
              <w:rPr>
                <w:sz w:val="24"/>
              </w:rPr>
              <w:t>доп.</w:t>
            </w:r>
            <w:r>
              <w:rPr>
                <w:spacing w:val="28"/>
                <w:sz w:val="24"/>
              </w:rPr>
              <w:t xml:space="preserve"> </w:t>
            </w:r>
            <w:r>
              <w:rPr>
                <w:sz w:val="24"/>
              </w:rPr>
              <w:t>–</w:t>
            </w:r>
            <w:r>
              <w:rPr>
                <w:spacing w:val="26"/>
                <w:sz w:val="24"/>
              </w:rPr>
              <w:t xml:space="preserve"> </w:t>
            </w:r>
            <w:r>
              <w:rPr>
                <w:spacing w:val="-10"/>
                <w:sz w:val="24"/>
              </w:rPr>
              <w:t>М</w:t>
            </w:r>
          </w:p>
        </w:tc>
      </w:tr>
    </w:tbl>
    <w:p w:rsidR="00D80858" w:rsidRDefault="00D80858">
      <w:pPr>
        <w:spacing w:line="259" w:lineRule="exact"/>
        <w:rPr>
          <w:sz w:val="24"/>
        </w:rPr>
        <w:sectPr w:rsidR="00D80858">
          <w:type w:val="continuous"/>
          <w:pgSz w:w="11910" w:h="16840"/>
          <w:pgMar w:top="1100" w:right="460" w:bottom="920" w:left="900" w:header="0" w:footer="736"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6776"/>
      </w:tblGrid>
      <w:tr w:rsidR="00D80858">
        <w:trPr>
          <w:trHeight w:val="830"/>
        </w:trPr>
        <w:tc>
          <w:tcPr>
            <w:tcW w:w="2595" w:type="dxa"/>
          </w:tcPr>
          <w:p w:rsidR="00D80858" w:rsidRDefault="00D80858">
            <w:pPr>
              <w:pStyle w:val="TableParagraph"/>
              <w:ind w:left="0"/>
              <w:rPr>
                <w:sz w:val="24"/>
              </w:rPr>
            </w:pPr>
          </w:p>
        </w:tc>
        <w:tc>
          <w:tcPr>
            <w:tcW w:w="838" w:type="dxa"/>
          </w:tcPr>
          <w:p w:rsidR="00D80858" w:rsidRDefault="00D80858">
            <w:pPr>
              <w:pStyle w:val="TableParagraph"/>
              <w:ind w:left="0"/>
              <w:rPr>
                <w:sz w:val="24"/>
              </w:rPr>
            </w:pPr>
          </w:p>
        </w:tc>
        <w:tc>
          <w:tcPr>
            <w:tcW w:w="6776" w:type="dxa"/>
          </w:tcPr>
          <w:p w:rsidR="00D80858" w:rsidRDefault="00A923ED">
            <w:pPr>
              <w:pStyle w:val="TableParagraph"/>
              <w:spacing w:line="270" w:lineRule="exact"/>
              <w:ind w:left="107"/>
              <w:rPr>
                <w:sz w:val="24"/>
              </w:rPr>
            </w:pPr>
            <w:r>
              <w:rPr>
                <w:sz w:val="24"/>
              </w:rPr>
              <w:t>Сфера,</w:t>
            </w:r>
            <w:r>
              <w:rPr>
                <w:spacing w:val="-2"/>
                <w:sz w:val="24"/>
              </w:rPr>
              <w:t xml:space="preserve"> 2016.192с.</w:t>
            </w:r>
          </w:p>
          <w:p w:rsidR="00D80858" w:rsidRDefault="00A923ED">
            <w:pPr>
              <w:pStyle w:val="TableParagraph"/>
              <w:tabs>
                <w:tab w:val="left" w:pos="407"/>
                <w:tab w:val="left" w:pos="1647"/>
                <w:tab w:val="left" w:pos="2292"/>
                <w:tab w:val="left" w:pos="3995"/>
                <w:tab w:val="left" w:pos="4321"/>
                <w:tab w:val="left" w:pos="5933"/>
              </w:tabs>
              <w:spacing w:line="276" w:lineRule="exact"/>
              <w:ind w:left="107" w:right="98"/>
              <w:rPr>
                <w:sz w:val="24"/>
              </w:rPr>
            </w:pPr>
            <w:r>
              <w:rPr>
                <w:spacing w:val="-10"/>
                <w:sz w:val="24"/>
              </w:rPr>
              <w:t>-</w:t>
            </w:r>
            <w:r>
              <w:rPr>
                <w:sz w:val="24"/>
              </w:rPr>
              <w:tab/>
            </w:r>
            <w:r>
              <w:rPr>
                <w:spacing w:val="-2"/>
                <w:sz w:val="24"/>
              </w:rPr>
              <w:t>Марудова</w:t>
            </w:r>
            <w:r>
              <w:rPr>
                <w:sz w:val="24"/>
              </w:rPr>
              <w:tab/>
            </w:r>
            <w:r>
              <w:rPr>
                <w:spacing w:val="-4"/>
                <w:sz w:val="24"/>
              </w:rPr>
              <w:t>Е.В.</w:t>
            </w:r>
            <w:r>
              <w:rPr>
                <w:sz w:val="24"/>
              </w:rPr>
              <w:tab/>
            </w:r>
            <w:r>
              <w:rPr>
                <w:spacing w:val="-2"/>
                <w:sz w:val="24"/>
              </w:rPr>
              <w:t>Ознакомление</w:t>
            </w:r>
            <w:r>
              <w:rPr>
                <w:sz w:val="24"/>
              </w:rPr>
              <w:tab/>
            </w:r>
            <w:r>
              <w:rPr>
                <w:spacing w:val="-10"/>
                <w:sz w:val="24"/>
              </w:rPr>
              <w:t>с</w:t>
            </w:r>
            <w:r>
              <w:rPr>
                <w:sz w:val="24"/>
              </w:rPr>
              <w:tab/>
            </w:r>
            <w:r>
              <w:rPr>
                <w:spacing w:val="-2"/>
                <w:sz w:val="24"/>
              </w:rPr>
              <w:t>окружающим</w:t>
            </w:r>
            <w:r>
              <w:rPr>
                <w:sz w:val="24"/>
              </w:rPr>
              <w:tab/>
            </w:r>
            <w:r>
              <w:rPr>
                <w:spacing w:val="-2"/>
                <w:sz w:val="24"/>
              </w:rPr>
              <w:t xml:space="preserve">миром. </w:t>
            </w:r>
            <w:r>
              <w:rPr>
                <w:sz w:val="24"/>
              </w:rPr>
              <w:t>Экспериментирование.- СПб.: «Детство - Пресс», 2020. – 128с.</w:t>
            </w:r>
          </w:p>
        </w:tc>
      </w:tr>
      <w:tr w:rsidR="00D80858">
        <w:trPr>
          <w:trHeight w:val="275"/>
        </w:trPr>
        <w:tc>
          <w:tcPr>
            <w:tcW w:w="2595" w:type="dxa"/>
            <w:tcBorders>
              <w:bottom w:val="nil"/>
            </w:tcBorders>
          </w:tcPr>
          <w:p w:rsidR="00D80858" w:rsidRDefault="00A923ED">
            <w:pPr>
              <w:pStyle w:val="TableParagraph"/>
              <w:spacing w:line="255" w:lineRule="exact"/>
              <w:ind w:left="11" w:right="5"/>
              <w:jc w:val="center"/>
              <w:rPr>
                <w:b/>
                <w:i/>
                <w:sz w:val="24"/>
              </w:rPr>
            </w:pPr>
            <w:r>
              <w:rPr>
                <w:b/>
                <w:i/>
                <w:sz w:val="24"/>
              </w:rPr>
              <w:t>Подготовительная</w:t>
            </w:r>
            <w:r>
              <w:rPr>
                <w:b/>
                <w:i/>
                <w:spacing w:val="-9"/>
                <w:sz w:val="24"/>
              </w:rPr>
              <w:t xml:space="preserve"> </w:t>
            </w:r>
            <w:r>
              <w:rPr>
                <w:b/>
                <w:i/>
                <w:spacing w:val="-10"/>
                <w:sz w:val="24"/>
              </w:rPr>
              <w:t>к</w:t>
            </w:r>
          </w:p>
        </w:tc>
        <w:tc>
          <w:tcPr>
            <w:tcW w:w="838" w:type="dxa"/>
            <w:tcBorders>
              <w:bottom w:val="nil"/>
            </w:tcBorders>
          </w:tcPr>
          <w:p w:rsidR="00D80858" w:rsidRDefault="00A923ED">
            <w:pPr>
              <w:pStyle w:val="TableParagraph"/>
              <w:spacing w:line="255" w:lineRule="exact"/>
              <w:ind w:left="6"/>
              <w:jc w:val="center"/>
              <w:rPr>
                <w:sz w:val="24"/>
              </w:rPr>
            </w:pPr>
            <w:r>
              <w:rPr>
                <w:spacing w:val="-10"/>
                <w:sz w:val="24"/>
              </w:rPr>
              <w:t>7</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34"/>
                <w:sz w:val="24"/>
              </w:rPr>
              <w:t xml:space="preserve"> </w:t>
            </w:r>
            <w:r>
              <w:rPr>
                <w:sz w:val="24"/>
              </w:rPr>
              <w:t>Колесникова</w:t>
            </w:r>
            <w:r>
              <w:rPr>
                <w:spacing w:val="35"/>
                <w:sz w:val="24"/>
              </w:rPr>
              <w:t xml:space="preserve"> </w:t>
            </w:r>
            <w:r>
              <w:rPr>
                <w:sz w:val="24"/>
              </w:rPr>
              <w:t>Е.</w:t>
            </w:r>
            <w:r>
              <w:rPr>
                <w:spacing w:val="36"/>
                <w:sz w:val="24"/>
              </w:rPr>
              <w:t xml:space="preserve"> </w:t>
            </w:r>
            <w:r>
              <w:rPr>
                <w:sz w:val="24"/>
              </w:rPr>
              <w:t>В.</w:t>
            </w:r>
            <w:r>
              <w:rPr>
                <w:spacing w:val="37"/>
                <w:sz w:val="24"/>
              </w:rPr>
              <w:t xml:space="preserve"> </w:t>
            </w:r>
            <w:r>
              <w:rPr>
                <w:sz w:val="24"/>
              </w:rPr>
              <w:t>Математика</w:t>
            </w:r>
            <w:r>
              <w:rPr>
                <w:spacing w:val="36"/>
                <w:sz w:val="24"/>
              </w:rPr>
              <w:t xml:space="preserve"> </w:t>
            </w:r>
            <w:r>
              <w:rPr>
                <w:sz w:val="24"/>
              </w:rPr>
              <w:t>для</w:t>
            </w:r>
            <w:r>
              <w:rPr>
                <w:spacing w:val="37"/>
                <w:sz w:val="24"/>
              </w:rPr>
              <w:t xml:space="preserve"> </w:t>
            </w:r>
            <w:r>
              <w:rPr>
                <w:sz w:val="24"/>
              </w:rPr>
              <w:t>детей</w:t>
            </w:r>
            <w:r>
              <w:rPr>
                <w:spacing w:val="38"/>
                <w:sz w:val="24"/>
              </w:rPr>
              <w:t xml:space="preserve"> </w:t>
            </w:r>
            <w:r>
              <w:rPr>
                <w:sz w:val="24"/>
              </w:rPr>
              <w:t>6</w:t>
            </w:r>
            <w:r>
              <w:rPr>
                <w:spacing w:val="39"/>
                <w:sz w:val="24"/>
              </w:rPr>
              <w:t xml:space="preserve"> </w:t>
            </w:r>
            <w:r>
              <w:rPr>
                <w:sz w:val="24"/>
              </w:rPr>
              <w:t>–</w:t>
            </w:r>
            <w:r>
              <w:rPr>
                <w:spacing w:val="37"/>
                <w:sz w:val="24"/>
              </w:rPr>
              <w:t xml:space="preserve"> </w:t>
            </w:r>
            <w:r>
              <w:rPr>
                <w:sz w:val="24"/>
              </w:rPr>
              <w:t>7</w:t>
            </w:r>
            <w:r>
              <w:rPr>
                <w:spacing w:val="37"/>
                <w:sz w:val="24"/>
              </w:rPr>
              <w:t xml:space="preserve"> </w:t>
            </w:r>
            <w:r>
              <w:rPr>
                <w:sz w:val="24"/>
              </w:rPr>
              <w:t>лет:</w:t>
            </w:r>
            <w:r>
              <w:rPr>
                <w:spacing w:val="38"/>
                <w:sz w:val="24"/>
              </w:rPr>
              <w:t xml:space="preserve"> </w:t>
            </w:r>
            <w:r>
              <w:rPr>
                <w:spacing w:val="-2"/>
                <w:sz w:val="24"/>
              </w:rPr>
              <w:t>Метод.</w:t>
            </w:r>
          </w:p>
        </w:tc>
      </w:tr>
      <w:tr w:rsidR="00D80858">
        <w:trPr>
          <w:trHeight w:val="275"/>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z w:val="24"/>
              </w:rPr>
              <w:t>школе</w:t>
            </w:r>
            <w:r>
              <w:rPr>
                <w:b/>
                <w:i/>
                <w:spacing w:val="-3"/>
                <w:sz w:val="24"/>
              </w:rPr>
              <w:t xml:space="preserve"> </w:t>
            </w: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пособие</w:t>
            </w:r>
            <w:r>
              <w:rPr>
                <w:spacing w:val="41"/>
                <w:sz w:val="24"/>
              </w:rPr>
              <w:t xml:space="preserve"> </w:t>
            </w:r>
            <w:r>
              <w:rPr>
                <w:sz w:val="24"/>
              </w:rPr>
              <w:t>к</w:t>
            </w:r>
            <w:r>
              <w:rPr>
                <w:spacing w:val="43"/>
                <w:sz w:val="24"/>
              </w:rPr>
              <w:t xml:space="preserve"> </w:t>
            </w:r>
            <w:r>
              <w:rPr>
                <w:sz w:val="24"/>
              </w:rPr>
              <w:t>рабочей</w:t>
            </w:r>
            <w:r>
              <w:rPr>
                <w:spacing w:val="43"/>
                <w:sz w:val="24"/>
              </w:rPr>
              <w:t xml:space="preserve"> </w:t>
            </w:r>
            <w:r>
              <w:rPr>
                <w:sz w:val="24"/>
              </w:rPr>
              <w:t>тетради</w:t>
            </w:r>
            <w:r>
              <w:rPr>
                <w:spacing w:val="48"/>
                <w:sz w:val="24"/>
              </w:rPr>
              <w:t xml:space="preserve"> </w:t>
            </w:r>
            <w:r>
              <w:rPr>
                <w:sz w:val="24"/>
              </w:rPr>
              <w:t>«Я</w:t>
            </w:r>
            <w:r>
              <w:rPr>
                <w:spacing w:val="43"/>
                <w:sz w:val="24"/>
              </w:rPr>
              <w:t xml:space="preserve"> </w:t>
            </w:r>
            <w:r>
              <w:rPr>
                <w:sz w:val="24"/>
              </w:rPr>
              <w:t>считаю</w:t>
            </w:r>
            <w:r>
              <w:rPr>
                <w:spacing w:val="42"/>
                <w:sz w:val="24"/>
              </w:rPr>
              <w:t xml:space="preserve"> </w:t>
            </w:r>
            <w:r>
              <w:rPr>
                <w:sz w:val="24"/>
              </w:rPr>
              <w:t>до</w:t>
            </w:r>
            <w:r>
              <w:rPr>
                <w:spacing w:val="42"/>
                <w:sz w:val="24"/>
              </w:rPr>
              <w:t xml:space="preserve"> </w:t>
            </w:r>
            <w:r>
              <w:rPr>
                <w:sz w:val="24"/>
              </w:rPr>
              <w:t>двадцати».</w:t>
            </w:r>
            <w:r>
              <w:rPr>
                <w:spacing w:val="44"/>
                <w:sz w:val="24"/>
              </w:rPr>
              <w:t xml:space="preserve"> </w:t>
            </w:r>
            <w:r>
              <w:rPr>
                <w:sz w:val="24"/>
              </w:rPr>
              <w:t>М.:</w:t>
            </w:r>
            <w:r>
              <w:rPr>
                <w:spacing w:val="43"/>
                <w:sz w:val="24"/>
              </w:rPr>
              <w:t xml:space="preserve"> </w:t>
            </w:r>
            <w:r>
              <w:rPr>
                <w:spacing w:val="-5"/>
                <w:sz w:val="24"/>
              </w:rPr>
              <w:t>ТЦ</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Сфера,</w:t>
            </w:r>
            <w:r>
              <w:rPr>
                <w:spacing w:val="-2"/>
                <w:sz w:val="24"/>
              </w:rPr>
              <w:t xml:space="preserve"> 2021.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8</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3"/>
                <w:w w:val="150"/>
                <w:sz w:val="24"/>
              </w:rPr>
              <w:t xml:space="preserve"> </w:t>
            </w:r>
            <w:r>
              <w:rPr>
                <w:sz w:val="24"/>
              </w:rPr>
              <w:t>Добро</w:t>
            </w:r>
            <w:r>
              <w:rPr>
                <w:spacing w:val="56"/>
                <w:w w:val="150"/>
                <w:sz w:val="24"/>
              </w:rPr>
              <w:t xml:space="preserve"> </w:t>
            </w:r>
            <w:r>
              <w:rPr>
                <w:sz w:val="24"/>
              </w:rPr>
              <w:t>пожаловать</w:t>
            </w:r>
            <w:r>
              <w:rPr>
                <w:spacing w:val="57"/>
                <w:w w:val="150"/>
                <w:sz w:val="24"/>
              </w:rPr>
              <w:t xml:space="preserve"> </w:t>
            </w:r>
            <w:r>
              <w:rPr>
                <w:sz w:val="24"/>
              </w:rPr>
              <w:t>в</w:t>
            </w:r>
            <w:r>
              <w:rPr>
                <w:spacing w:val="56"/>
                <w:w w:val="150"/>
                <w:sz w:val="24"/>
              </w:rPr>
              <w:t xml:space="preserve"> </w:t>
            </w:r>
            <w:r>
              <w:rPr>
                <w:sz w:val="24"/>
              </w:rPr>
              <w:t>экологию!</w:t>
            </w:r>
            <w:r>
              <w:rPr>
                <w:spacing w:val="58"/>
                <w:w w:val="150"/>
                <w:sz w:val="24"/>
              </w:rPr>
              <w:t xml:space="preserve"> </w:t>
            </w:r>
            <w:r>
              <w:rPr>
                <w:sz w:val="24"/>
              </w:rPr>
              <w:t>Комплексно-</w:t>
            </w:r>
            <w:r>
              <w:rPr>
                <w:spacing w:val="-2"/>
                <w:sz w:val="24"/>
              </w:rPr>
              <w:t>тематическое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139"/>
                <w:tab w:val="left" w:pos="4453"/>
                <w:tab w:val="left" w:pos="6418"/>
              </w:tabs>
              <w:spacing w:line="256" w:lineRule="exact"/>
              <w:ind w:left="107"/>
              <w:rPr>
                <w:sz w:val="24"/>
              </w:rPr>
            </w:pPr>
            <w:r>
              <w:rPr>
                <w:spacing w:val="-2"/>
                <w:sz w:val="24"/>
              </w:rPr>
              <w:t>планирование</w:t>
            </w:r>
            <w:r>
              <w:rPr>
                <w:sz w:val="24"/>
              </w:rPr>
              <w:tab/>
            </w:r>
            <w:r>
              <w:rPr>
                <w:spacing w:val="-2"/>
                <w:sz w:val="24"/>
              </w:rPr>
              <w:t>образовательной</w:t>
            </w:r>
            <w:r>
              <w:rPr>
                <w:sz w:val="24"/>
              </w:rPr>
              <w:tab/>
            </w:r>
            <w:r>
              <w:rPr>
                <w:spacing w:val="-2"/>
                <w:sz w:val="24"/>
              </w:rPr>
              <w:t>деятельности</w:t>
            </w:r>
            <w:r>
              <w:rPr>
                <w:sz w:val="24"/>
              </w:rPr>
              <w:tab/>
            </w:r>
            <w:r>
              <w:rPr>
                <w:spacing w:val="-5"/>
                <w:sz w:val="24"/>
              </w:rPr>
              <w:t>по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экологическому</w:t>
            </w:r>
            <w:r>
              <w:rPr>
                <w:spacing w:val="26"/>
                <w:sz w:val="24"/>
              </w:rPr>
              <w:t xml:space="preserve">  </w:t>
            </w:r>
            <w:r>
              <w:rPr>
                <w:sz w:val="24"/>
              </w:rPr>
              <w:t>воспитанию</w:t>
            </w:r>
            <w:r>
              <w:rPr>
                <w:spacing w:val="29"/>
                <w:sz w:val="24"/>
              </w:rPr>
              <w:t xml:space="preserve">  </w:t>
            </w:r>
            <w:r>
              <w:rPr>
                <w:sz w:val="24"/>
              </w:rPr>
              <w:t>в</w:t>
            </w:r>
            <w:r>
              <w:rPr>
                <w:spacing w:val="29"/>
                <w:sz w:val="24"/>
              </w:rPr>
              <w:t xml:space="preserve">  </w:t>
            </w:r>
            <w:r>
              <w:rPr>
                <w:sz w:val="24"/>
              </w:rPr>
              <w:t>подготовительной</w:t>
            </w:r>
            <w:r>
              <w:rPr>
                <w:spacing w:val="30"/>
                <w:sz w:val="24"/>
              </w:rPr>
              <w:t xml:space="preserve">  </w:t>
            </w:r>
            <w:r>
              <w:rPr>
                <w:sz w:val="24"/>
              </w:rPr>
              <w:t>к</w:t>
            </w:r>
            <w:r>
              <w:rPr>
                <w:spacing w:val="30"/>
                <w:sz w:val="24"/>
              </w:rPr>
              <w:t xml:space="preserve">  </w:t>
            </w:r>
            <w:r>
              <w:rPr>
                <w:spacing w:val="-2"/>
                <w:sz w:val="24"/>
              </w:rPr>
              <w:t>школе</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группе</w:t>
            </w:r>
            <w:r>
              <w:rPr>
                <w:spacing w:val="25"/>
                <w:sz w:val="24"/>
              </w:rPr>
              <w:t xml:space="preserve">  </w:t>
            </w:r>
            <w:r>
              <w:rPr>
                <w:sz w:val="24"/>
              </w:rPr>
              <w:t>ДОО.</w:t>
            </w:r>
            <w:r>
              <w:rPr>
                <w:spacing w:val="27"/>
                <w:sz w:val="24"/>
              </w:rPr>
              <w:t xml:space="preserve">  </w:t>
            </w:r>
            <w:r>
              <w:rPr>
                <w:sz w:val="24"/>
              </w:rPr>
              <w:t>СПб.:</w:t>
            </w:r>
            <w:r>
              <w:rPr>
                <w:spacing w:val="29"/>
                <w:sz w:val="24"/>
              </w:rPr>
              <w:t xml:space="preserve">  </w:t>
            </w:r>
            <w:r>
              <w:rPr>
                <w:sz w:val="24"/>
              </w:rPr>
              <w:t>ООО</w:t>
            </w:r>
            <w:r>
              <w:rPr>
                <w:spacing w:val="30"/>
                <w:sz w:val="24"/>
              </w:rPr>
              <w:t xml:space="preserve">  </w:t>
            </w:r>
            <w:r>
              <w:rPr>
                <w:sz w:val="24"/>
              </w:rPr>
              <w:t>«ИЗДАТЕЛЬСТВО</w:t>
            </w:r>
            <w:r>
              <w:rPr>
                <w:spacing w:val="31"/>
                <w:sz w:val="24"/>
              </w:rPr>
              <w:t xml:space="preserve">  </w:t>
            </w:r>
            <w:r>
              <w:rPr>
                <w:spacing w:val="-2"/>
                <w:sz w:val="24"/>
              </w:rPr>
              <w:t>«ДЕТСТВО-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ПРЕСС»,</w:t>
            </w:r>
            <w:r>
              <w:rPr>
                <w:spacing w:val="-6"/>
                <w:sz w:val="24"/>
              </w:rPr>
              <w:t xml:space="preserve"> </w:t>
            </w:r>
            <w:r>
              <w:rPr>
                <w:spacing w:val="-2"/>
                <w:sz w:val="24"/>
              </w:rPr>
              <w:t>2020.</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9</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45"/>
                <w:sz w:val="24"/>
              </w:rPr>
              <w:t xml:space="preserve"> </w:t>
            </w:r>
            <w:r>
              <w:rPr>
                <w:sz w:val="24"/>
              </w:rPr>
              <w:t>Бондаренко</w:t>
            </w:r>
            <w:r>
              <w:rPr>
                <w:spacing w:val="48"/>
                <w:sz w:val="24"/>
              </w:rPr>
              <w:t xml:space="preserve"> </w:t>
            </w:r>
            <w:r>
              <w:rPr>
                <w:sz w:val="24"/>
              </w:rPr>
              <w:t>Т.</w:t>
            </w:r>
            <w:r>
              <w:rPr>
                <w:spacing w:val="48"/>
                <w:sz w:val="24"/>
              </w:rPr>
              <w:t xml:space="preserve"> </w:t>
            </w:r>
            <w:r>
              <w:rPr>
                <w:sz w:val="24"/>
              </w:rPr>
              <w:t>М</w:t>
            </w:r>
            <w:r>
              <w:rPr>
                <w:spacing w:val="45"/>
                <w:sz w:val="24"/>
              </w:rPr>
              <w:t xml:space="preserve"> </w:t>
            </w:r>
            <w:r>
              <w:rPr>
                <w:sz w:val="24"/>
              </w:rPr>
              <w:t>Экологические</w:t>
            </w:r>
            <w:r>
              <w:rPr>
                <w:spacing w:val="48"/>
                <w:sz w:val="24"/>
              </w:rPr>
              <w:t xml:space="preserve"> </w:t>
            </w:r>
            <w:r>
              <w:rPr>
                <w:sz w:val="24"/>
              </w:rPr>
              <w:t>занятия</w:t>
            </w:r>
            <w:r>
              <w:rPr>
                <w:spacing w:val="48"/>
                <w:sz w:val="24"/>
              </w:rPr>
              <w:t xml:space="preserve"> </w:t>
            </w:r>
            <w:r>
              <w:rPr>
                <w:sz w:val="24"/>
              </w:rPr>
              <w:t>с</w:t>
            </w:r>
            <w:r>
              <w:rPr>
                <w:spacing w:val="45"/>
                <w:sz w:val="24"/>
              </w:rPr>
              <w:t xml:space="preserve"> </w:t>
            </w:r>
            <w:r>
              <w:rPr>
                <w:sz w:val="24"/>
              </w:rPr>
              <w:t>детьми</w:t>
            </w:r>
            <w:r>
              <w:rPr>
                <w:spacing w:val="46"/>
                <w:sz w:val="24"/>
              </w:rPr>
              <w:t xml:space="preserve"> </w:t>
            </w:r>
            <w:r>
              <w:rPr>
                <w:sz w:val="24"/>
              </w:rPr>
              <w:t>6-7</w:t>
            </w:r>
            <w:r>
              <w:rPr>
                <w:spacing w:val="49"/>
                <w:sz w:val="24"/>
              </w:rPr>
              <w:t xml:space="preserve"> </w:t>
            </w:r>
            <w:r>
              <w:rPr>
                <w:spacing w:val="-4"/>
                <w:sz w:val="24"/>
              </w:rPr>
              <w:t>лет.</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Практическое</w:t>
            </w:r>
            <w:r>
              <w:rPr>
                <w:spacing w:val="53"/>
                <w:sz w:val="24"/>
              </w:rPr>
              <w:t xml:space="preserve"> </w:t>
            </w:r>
            <w:r>
              <w:rPr>
                <w:sz w:val="24"/>
              </w:rPr>
              <w:t>пособие</w:t>
            </w:r>
            <w:r>
              <w:rPr>
                <w:spacing w:val="54"/>
                <w:sz w:val="24"/>
              </w:rPr>
              <w:t xml:space="preserve"> </w:t>
            </w:r>
            <w:r>
              <w:rPr>
                <w:sz w:val="24"/>
              </w:rPr>
              <w:t>для</w:t>
            </w:r>
            <w:r>
              <w:rPr>
                <w:spacing w:val="54"/>
                <w:sz w:val="24"/>
              </w:rPr>
              <w:t xml:space="preserve"> </w:t>
            </w:r>
            <w:r>
              <w:rPr>
                <w:sz w:val="24"/>
              </w:rPr>
              <w:t>воспитателей</w:t>
            </w:r>
            <w:r>
              <w:rPr>
                <w:spacing w:val="52"/>
                <w:sz w:val="24"/>
              </w:rPr>
              <w:t xml:space="preserve"> </w:t>
            </w:r>
            <w:r>
              <w:rPr>
                <w:sz w:val="24"/>
              </w:rPr>
              <w:t>и</w:t>
            </w:r>
            <w:r>
              <w:rPr>
                <w:spacing w:val="53"/>
                <w:sz w:val="24"/>
              </w:rPr>
              <w:t xml:space="preserve"> </w:t>
            </w:r>
            <w:r>
              <w:rPr>
                <w:sz w:val="24"/>
              </w:rPr>
              <w:t>методистов</w:t>
            </w:r>
            <w:r>
              <w:rPr>
                <w:spacing w:val="54"/>
                <w:sz w:val="24"/>
              </w:rPr>
              <w:t xml:space="preserve"> </w:t>
            </w:r>
            <w:r>
              <w:rPr>
                <w:spacing w:val="-4"/>
                <w:sz w:val="24"/>
              </w:rPr>
              <w:t>ДОУ.</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ИП</w:t>
            </w:r>
            <w:r>
              <w:rPr>
                <w:spacing w:val="-4"/>
                <w:sz w:val="24"/>
              </w:rPr>
              <w:t xml:space="preserve"> </w:t>
            </w:r>
            <w:r>
              <w:rPr>
                <w:sz w:val="24"/>
              </w:rPr>
              <w:t>Лакоценина,</w:t>
            </w:r>
            <w:r>
              <w:rPr>
                <w:spacing w:val="-3"/>
                <w:sz w:val="24"/>
              </w:rPr>
              <w:t xml:space="preserve"> </w:t>
            </w:r>
            <w:r>
              <w:rPr>
                <w:spacing w:val="-2"/>
                <w:sz w:val="24"/>
              </w:rPr>
              <w:t>2009.</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13</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Вострухина</w:t>
            </w:r>
            <w:r>
              <w:rPr>
                <w:spacing w:val="-3"/>
                <w:sz w:val="24"/>
              </w:rPr>
              <w:t xml:space="preserve"> </w:t>
            </w:r>
            <w:r>
              <w:rPr>
                <w:sz w:val="24"/>
              </w:rPr>
              <w:t>Т.Н.</w:t>
            </w:r>
            <w:r>
              <w:rPr>
                <w:spacing w:val="-2"/>
                <w:sz w:val="24"/>
              </w:rPr>
              <w:t xml:space="preserve"> </w:t>
            </w:r>
            <w:r>
              <w:rPr>
                <w:sz w:val="24"/>
              </w:rPr>
              <w:t>Знакомим</w:t>
            </w:r>
            <w:r>
              <w:rPr>
                <w:spacing w:val="-3"/>
                <w:sz w:val="24"/>
              </w:rPr>
              <w:t xml:space="preserve"> </w:t>
            </w:r>
            <w:r>
              <w:rPr>
                <w:sz w:val="24"/>
              </w:rPr>
              <w:t>с</w:t>
            </w:r>
            <w:r>
              <w:rPr>
                <w:spacing w:val="-2"/>
                <w:sz w:val="24"/>
              </w:rPr>
              <w:t xml:space="preserve"> </w:t>
            </w:r>
            <w:r>
              <w:rPr>
                <w:sz w:val="24"/>
              </w:rPr>
              <w:t>окружающим</w:t>
            </w:r>
            <w:r>
              <w:rPr>
                <w:spacing w:val="-3"/>
                <w:sz w:val="24"/>
              </w:rPr>
              <w:t xml:space="preserve"> </w:t>
            </w:r>
            <w:r>
              <w:rPr>
                <w:sz w:val="24"/>
              </w:rPr>
              <w:t>миром</w:t>
            </w:r>
            <w:r>
              <w:rPr>
                <w:spacing w:val="-3"/>
                <w:sz w:val="24"/>
              </w:rPr>
              <w:t xml:space="preserve"> </w:t>
            </w:r>
            <w:r>
              <w:rPr>
                <w:sz w:val="24"/>
              </w:rPr>
              <w:t>детей</w:t>
            </w:r>
            <w:r>
              <w:rPr>
                <w:spacing w:val="-2"/>
                <w:sz w:val="24"/>
              </w:rPr>
              <w:t xml:space="preserve"> </w:t>
            </w:r>
            <w:r>
              <w:rPr>
                <w:sz w:val="24"/>
              </w:rPr>
              <w:t>5</w:t>
            </w:r>
            <w:r>
              <w:rPr>
                <w:spacing w:val="2"/>
                <w:sz w:val="24"/>
              </w:rPr>
              <w:t xml:space="preserve"> </w:t>
            </w:r>
            <w:r>
              <w:rPr>
                <w:sz w:val="24"/>
              </w:rPr>
              <w:t>–</w:t>
            </w:r>
            <w:r>
              <w:rPr>
                <w:spacing w:val="-1"/>
                <w:sz w:val="24"/>
              </w:rPr>
              <w:t xml:space="preserve"> </w:t>
            </w:r>
            <w:r>
              <w:rPr>
                <w:spacing w:val="-10"/>
                <w:sz w:val="24"/>
              </w:rPr>
              <w:t>7</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лет.</w:t>
            </w:r>
            <w:r>
              <w:rPr>
                <w:spacing w:val="-1"/>
                <w:sz w:val="24"/>
              </w:rPr>
              <w:t xml:space="preserve"> </w:t>
            </w:r>
            <w:r>
              <w:rPr>
                <w:sz w:val="24"/>
              </w:rPr>
              <w:t>М.:</w:t>
            </w:r>
            <w:r>
              <w:rPr>
                <w:spacing w:val="-1"/>
                <w:sz w:val="24"/>
              </w:rPr>
              <w:t xml:space="preserve"> </w:t>
            </w:r>
            <w:r>
              <w:rPr>
                <w:sz w:val="24"/>
              </w:rPr>
              <w:t>ТЦ</w:t>
            </w:r>
            <w:r>
              <w:rPr>
                <w:spacing w:val="-2"/>
                <w:sz w:val="24"/>
              </w:rPr>
              <w:t xml:space="preserve"> </w:t>
            </w:r>
            <w:r>
              <w:rPr>
                <w:sz w:val="24"/>
              </w:rPr>
              <w:t>Сфера,</w:t>
            </w:r>
            <w:r>
              <w:rPr>
                <w:spacing w:val="-1"/>
                <w:sz w:val="24"/>
              </w:rPr>
              <w:t xml:space="preserve"> </w:t>
            </w:r>
            <w:r>
              <w:rPr>
                <w:spacing w:val="-2"/>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23</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4"/>
                <w:sz w:val="24"/>
              </w:rPr>
              <w:t xml:space="preserve"> </w:t>
            </w:r>
            <w:r>
              <w:rPr>
                <w:sz w:val="24"/>
              </w:rPr>
              <w:t>Комплексные</w:t>
            </w:r>
            <w:r>
              <w:rPr>
                <w:spacing w:val="23"/>
                <w:sz w:val="24"/>
              </w:rPr>
              <w:t xml:space="preserve"> </w:t>
            </w:r>
            <w:r>
              <w:rPr>
                <w:sz w:val="24"/>
              </w:rPr>
              <w:t>занятия</w:t>
            </w:r>
            <w:r>
              <w:rPr>
                <w:spacing w:val="25"/>
                <w:sz w:val="24"/>
              </w:rPr>
              <w:t xml:space="preserve"> </w:t>
            </w:r>
            <w:r>
              <w:rPr>
                <w:sz w:val="24"/>
              </w:rPr>
              <w:t>с</w:t>
            </w:r>
            <w:r>
              <w:rPr>
                <w:spacing w:val="24"/>
                <w:sz w:val="24"/>
              </w:rPr>
              <w:t xml:space="preserve"> </w:t>
            </w:r>
            <w:r>
              <w:rPr>
                <w:sz w:val="24"/>
              </w:rPr>
              <w:t>детьми</w:t>
            </w:r>
            <w:r>
              <w:rPr>
                <w:spacing w:val="26"/>
                <w:sz w:val="24"/>
              </w:rPr>
              <w:t xml:space="preserve"> </w:t>
            </w:r>
            <w:r>
              <w:rPr>
                <w:sz w:val="24"/>
              </w:rPr>
              <w:t>6</w:t>
            </w:r>
            <w:r>
              <w:rPr>
                <w:spacing w:val="29"/>
                <w:sz w:val="24"/>
              </w:rPr>
              <w:t xml:space="preserve"> </w:t>
            </w:r>
            <w:r>
              <w:rPr>
                <w:sz w:val="24"/>
              </w:rPr>
              <w:t>–</w:t>
            </w:r>
            <w:r>
              <w:rPr>
                <w:spacing w:val="27"/>
                <w:sz w:val="24"/>
              </w:rPr>
              <w:t xml:space="preserve"> </w:t>
            </w:r>
            <w:r>
              <w:rPr>
                <w:sz w:val="24"/>
              </w:rPr>
              <w:t>7</w:t>
            </w:r>
            <w:r>
              <w:rPr>
                <w:spacing w:val="25"/>
                <w:sz w:val="24"/>
              </w:rPr>
              <w:t xml:space="preserve"> </w:t>
            </w:r>
            <w:r>
              <w:rPr>
                <w:sz w:val="24"/>
              </w:rPr>
              <w:t>лет:</w:t>
            </w:r>
            <w:r>
              <w:rPr>
                <w:spacing w:val="25"/>
                <w:sz w:val="24"/>
              </w:rPr>
              <w:t xml:space="preserve"> </w:t>
            </w:r>
            <w:r>
              <w:rPr>
                <w:sz w:val="24"/>
              </w:rPr>
              <w:t>окружающий</w:t>
            </w:r>
            <w:r>
              <w:rPr>
                <w:spacing w:val="26"/>
                <w:sz w:val="24"/>
              </w:rPr>
              <w:t xml:space="preserve"> </w:t>
            </w:r>
            <w:r>
              <w:rPr>
                <w:spacing w:val="-4"/>
                <w:sz w:val="24"/>
              </w:rPr>
              <w:t>мир,</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280"/>
                <w:tab w:val="left" w:pos="2083"/>
                <w:tab w:val="left" w:pos="3064"/>
                <w:tab w:val="left" w:pos="4301"/>
                <w:tab w:val="left" w:pos="4992"/>
                <w:tab w:val="left" w:pos="6227"/>
              </w:tabs>
              <w:spacing w:line="256" w:lineRule="exact"/>
              <w:ind w:left="107"/>
              <w:rPr>
                <w:sz w:val="24"/>
              </w:rPr>
            </w:pPr>
            <w:r>
              <w:rPr>
                <w:spacing w:val="-2"/>
                <w:sz w:val="24"/>
              </w:rPr>
              <w:t>развитие</w:t>
            </w:r>
            <w:r>
              <w:rPr>
                <w:sz w:val="24"/>
              </w:rPr>
              <w:tab/>
            </w:r>
            <w:r>
              <w:rPr>
                <w:spacing w:val="-2"/>
                <w:sz w:val="24"/>
              </w:rPr>
              <w:t>речи,</w:t>
            </w:r>
            <w:r>
              <w:rPr>
                <w:sz w:val="24"/>
              </w:rPr>
              <w:tab/>
            </w:r>
            <w:r>
              <w:rPr>
                <w:spacing w:val="-2"/>
                <w:sz w:val="24"/>
              </w:rPr>
              <w:t>мелкая</w:t>
            </w:r>
            <w:r>
              <w:rPr>
                <w:sz w:val="24"/>
              </w:rPr>
              <w:tab/>
            </w:r>
            <w:r>
              <w:rPr>
                <w:spacing w:val="-2"/>
                <w:sz w:val="24"/>
              </w:rPr>
              <w:t>моторика</w:t>
            </w:r>
            <w:r>
              <w:rPr>
                <w:sz w:val="24"/>
              </w:rPr>
              <w:tab/>
            </w:r>
            <w:r>
              <w:rPr>
                <w:spacing w:val="-4"/>
                <w:sz w:val="24"/>
              </w:rPr>
              <w:t>рук/</w:t>
            </w:r>
            <w:r>
              <w:rPr>
                <w:sz w:val="24"/>
              </w:rPr>
              <w:tab/>
              <w:t>авт.-</w:t>
            </w:r>
            <w:r>
              <w:rPr>
                <w:spacing w:val="-2"/>
                <w:sz w:val="24"/>
              </w:rPr>
              <w:t>сост.</w:t>
            </w:r>
            <w:r>
              <w:rPr>
                <w:sz w:val="24"/>
              </w:rPr>
              <w:tab/>
            </w:r>
            <w:r>
              <w:rPr>
                <w:spacing w:val="-4"/>
                <w:sz w:val="24"/>
              </w:rPr>
              <w:t>Т.А.</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Третьякова,</w:t>
            </w:r>
            <w:r>
              <w:rPr>
                <w:spacing w:val="-4"/>
                <w:sz w:val="24"/>
              </w:rPr>
              <w:t xml:space="preserve"> </w:t>
            </w:r>
            <w:r>
              <w:rPr>
                <w:sz w:val="24"/>
              </w:rPr>
              <w:t>О.В.</w:t>
            </w:r>
            <w:r>
              <w:rPr>
                <w:spacing w:val="-3"/>
                <w:sz w:val="24"/>
              </w:rPr>
              <w:t xml:space="preserve"> </w:t>
            </w:r>
            <w:r>
              <w:rPr>
                <w:sz w:val="24"/>
              </w:rPr>
              <w:t>Кирьянова.</w:t>
            </w:r>
            <w:r>
              <w:rPr>
                <w:spacing w:val="-3"/>
                <w:sz w:val="24"/>
              </w:rPr>
              <w:t xml:space="preserve"> </w:t>
            </w:r>
            <w:r>
              <w:rPr>
                <w:sz w:val="24"/>
              </w:rPr>
              <w:t>Волгоград:</w:t>
            </w:r>
            <w:r>
              <w:rPr>
                <w:spacing w:val="-3"/>
                <w:sz w:val="24"/>
              </w:rPr>
              <w:t xml:space="preserve"> </w:t>
            </w:r>
            <w:r>
              <w:rPr>
                <w:sz w:val="24"/>
              </w:rPr>
              <w:t>Учитель,</w:t>
            </w:r>
            <w:r>
              <w:rPr>
                <w:spacing w:val="-3"/>
                <w:sz w:val="24"/>
              </w:rPr>
              <w:t xml:space="preserve"> </w:t>
            </w:r>
            <w:r>
              <w:rPr>
                <w:spacing w:val="-2"/>
                <w:sz w:val="24"/>
              </w:rPr>
              <w:t>2013.</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28</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6"/>
                <w:sz w:val="24"/>
              </w:rPr>
              <w:t xml:space="preserve"> </w:t>
            </w:r>
            <w:r>
              <w:rPr>
                <w:sz w:val="24"/>
              </w:rPr>
              <w:t>Марудова</w:t>
            </w:r>
            <w:r>
              <w:rPr>
                <w:spacing w:val="29"/>
                <w:sz w:val="24"/>
              </w:rPr>
              <w:t xml:space="preserve"> </w:t>
            </w:r>
            <w:r>
              <w:rPr>
                <w:sz w:val="24"/>
              </w:rPr>
              <w:t>Е.В.</w:t>
            </w:r>
            <w:r>
              <w:rPr>
                <w:spacing w:val="28"/>
                <w:sz w:val="24"/>
              </w:rPr>
              <w:t xml:space="preserve"> </w:t>
            </w:r>
            <w:r>
              <w:rPr>
                <w:sz w:val="24"/>
              </w:rPr>
              <w:t>Ознакомление</w:t>
            </w:r>
            <w:r>
              <w:rPr>
                <w:spacing w:val="29"/>
                <w:sz w:val="24"/>
              </w:rPr>
              <w:t xml:space="preserve"> </w:t>
            </w:r>
            <w:r>
              <w:rPr>
                <w:sz w:val="24"/>
              </w:rPr>
              <w:t>дошкольников</w:t>
            </w:r>
            <w:r>
              <w:rPr>
                <w:spacing w:val="26"/>
                <w:sz w:val="24"/>
              </w:rPr>
              <w:t xml:space="preserve"> </w:t>
            </w:r>
            <w:r>
              <w:rPr>
                <w:sz w:val="24"/>
              </w:rPr>
              <w:t>с</w:t>
            </w:r>
            <w:r>
              <w:rPr>
                <w:spacing w:val="29"/>
                <w:sz w:val="24"/>
              </w:rPr>
              <w:t xml:space="preserve"> </w:t>
            </w:r>
            <w:r>
              <w:rPr>
                <w:spacing w:val="-2"/>
                <w:sz w:val="24"/>
              </w:rPr>
              <w:t>окружающим</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424"/>
                <w:tab w:val="left" w:pos="4382"/>
                <w:tab w:val="left" w:pos="5047"/>
                <w:tab w:val="left" w:pos="6149"/>
              </w:tabs>
              <w:spacing w:line="256" w:lineRule="exact"/>
              <w:ind w:left="107"/>
              <w:rPr>
                <w:sz w:val="24"/>
              </w:rPr>
            </w:pPr>
            <w:r>
              <w:rPr>
                <w:spacing w:val="-2"/>
                <w:sz w:val="24"/>
              </w:rPr>
              <w:t>миром.</w:t>
            </w:r>
            <w:r>
              <w:rPr>
                <w:sz w:val="24"/>
              </w:rPr>
              <w:tab/>
            </w:r>
            <w:r>
              <w:rPr>
                <w:spacing w:val="-2"/>
                <w:sz w:val="24"/>
              </w:rPr>
              <w:t>Экспериментирование.</w:t>
            </w:r>
            <w:r>
              <w:rPr>
                <w:sz w:val="24"/>
              </w:rPr>
              <w:tab/>
            </w:r>
            <w:r>
              <w:rPr>
                <w:spacing w:val="-10"/>
                <w:sz w:val="24"/>
              </w:rPr>
              <w:t>-</w:t>
            </w:r>
            <w:r>
              <w:rPr>
                <w:sz w:val="24"/>
              </w:rPr>
              <w:tab/>
            </w:r>
            <w:r>
              <w:rPr>
                <w:spacing w:val="-4"/>
                <w:sz w:val="24"/>
              </w:rPr>
              <w:t>СПб,</w:t>
            </w:r>
            <w:r>
              <w:rPr>
                <w:sz w:val="24"/>
              </w:rPr>
              <w:tab/>
            </w:r>
            <w:r>
              <w:rPr>
                <w:spacing w:val="-5"/>
                <w:sz w:val="24"/>
              </w:rPr>
              <w:t>ООО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6"/>
                <w:sz w:val="24"/>
              </w:rPr>
              <w:t xml:space="preserve"> </w:t>
            </w:r>
            <w:r>
              <w:rPr>
                <w:sz w:val="24"/>
              </w:rPr>
              <w:t>«ДЕТСТВО</w:t>
            </w:r>
            <w:r>
              <w:rPr>
                <w:spacing w:val="-8"/>
                <w:sz w:val="24"/>
              </w:rPr>
              <w:t xml:space="preserve"> </w:t>
            </w:r>
            <w:r>
              <w:rPr>
                <w:sz w:val="24"/>
              </w:rPr>
              <w:t>ПРЕCC»,</w:t>
            </w:r>
            <w:r>
              <w:rPr>
                <w:spacing w:val="-6"/>
                <w:sz w:val="24"/>
              </w:rPr>
              <w:t xml:space="preserve"> </w:t>
            </w:r>
            <w:r>
              <w:rPr>
                <w:spacing w:val="-4"/>
                <w:sz w:val="24"/>
              </w:rPr>
              <w:t>2020.</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37</w:t>
            </w:r>
          </w:p>
        </w:tc>
        <w:tc>
          <w:tcPr>
            <w:tcW w:w="6776" w:type="dxa"/>
            <w:tcBorders>
              <w:top w:val="nil"/>
              <w:bottom w:val="nil"/>
            </w:tcBorders>
          </w:tcPr>
          <w:p w:rsidR="00D80858" w:rsidRDefault="00A923ED">
            <w:pPr>
              <w:pStyle w:val="TableParagraph"/>
              <w:tabs>
                <w:tab w:val="left" w:pos="390"/>
                <w:tab w:val="left" w:pos="1439"/>
                <w:tab w:val="left" w:pos="2149"/>
                <w:tab w:val="left" w:pos="3547"/>
                <w:tab w:val="left" w:pos="5037"/>
              </w:tabs>
              <w:spacing w:line="256" w:lineRule="exact"/>
              <w:ind w:left="107"/>
              <w:rPr>
                <w:sz w:val="24"/>
              </w:rPr>
            </w:pPr>
            <w:r>
              <w:rPr>
                <w:spacing w:val="-10"/>
                <w:sz w:val="24"/>
              </w:rPr>
              <w:t>-</w:t>
            </w:r>
            <w:r>
              <w:rPr>
                <w:sz w:val="24"/>
              </w:rPr>
              <w:tab/>
            </w:r>
            <w:r>
              <w:rPr>
                <w:spacing w:val="-2"/>
                <w:sz w:val="24"/>
              </w:rPr>
              <w:t>Ельцова</w:t>
            </w:r>
            <w:r>
              <w:rPr>
                <w:sz w:val="24"/>
              </w:rPr>
              <w:tab/>
            </w:r>
            <w:r>
              <w:rPr>
                <w:spacing w:val="-4"/>
                <w:sz w:val="24"/>
              </w:rPr>
              <w:t>О.М.</w:t>
            </w:r>
            <w:r>
              <w:rPr>
                <w:sz w:val="24"/>
              </w:rPr>
              <w:tab/>
            </w:r>
            <w:r>
              <w:rPr>
                <w:spacing w:val="-2"/>
                <w:sz w:val="24"/>
              </w:rPr>
              <w:t>Технология</w:t>
            </w:r>
            <w:r>
              <w:rPr>
                <w:sz w:val="24"/>
              </w:rPr>
              <w:tab/>
            </w:r>
            <w:r>
              <w:rPr>
                <w:spacing w:val="-2"/>
                <w:sz w:val="24"/>
              </w:rPr>
              <w:t>организации</w:t>
            </w:r>
            <w:r>
              <w:rPr>
                <w:sz w:val="24"/>
              </w:rPr>
              <w:tab/>
            </w:r>
            <w:r>
              <w:rPr>
                <w:spacing w:val="-2"/>
                <w:sz w:val="24"/>
              </w:rPr>
              <w:t>позновательной</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деятельности.</w:t>
            </w:r>
            <w:r>
              <w:rPr>
                <w:spacing w:val="11"/>
                <w:sz w:val="24"/>
              </w:rPr>
              <w:t xml:space="preserve"> </w:t>
            </w:r>
            <w:r>
              <w:rPr>
                <w:sz w:val="24"/>
              </w:rPr>
              <w:t>Опорные</w:t>
            </w:r>
            <w:r>
              <w:rPr>
                <w:spacing w:val="9"/>
                <w:sz w:val="24"/>
              </w:rPr>
              <w:t xml:space="preserve"> </w:t>
            </w:r>
            <w:r>
              <w:rPr>
                <w:sz w:val="24"/>
              </w:rPr>
              <w:t>конспекты.</w:t>
            </w:r>
            <w:r>
              <w:rPr>
                <w:spacing w:val="6"/>
                <w:sz w:val="24"/>
              </w:rPr>
              <w:t xml:space="preserve"> </w:t>
            </w:r>
            <w:r>
              <w:rPr>
                <w:sz w:val="24"/>
              </w:rPr>
              <w:t>С</w:t>
            </w:r>
            <w:r>
              <w:rPr>
                <w:spacing w:val="11"/>
                <w:sz w:val="24"/>
              </w:rPr>
              <w:t xml:space="preserve"> </w:t>
            </w:r>
            <w:r>
              <w:rPr>
                <w:sz w:val="24"/>
              </w:rPr>
              <w:t>6</w:t>
            </w:r>
            <w:r>
              <w:rPr>
                <w:spacing w:val="10"/>
                <w:sz w:val="24"/>
              </w:rPr>
              <w:t xml:space="preserve"> </w:t>
            </w:r>
            <w:r>
              <w:rPr>
                <w:sz w:val="24"/>
              </w:rPr>
              <w:t>до</w:t>
            </w:r>
            <w:r>
              <w:rPr>
                <w:spacing w:val="10"/>
                <w:sz w:val="24"/>
              </w:rPr>
              <w:t xml:space="preserve"> </w:t>
            </w:r>
            <w:r>
              <w:rPr>
                <w:sz w:val="24"/>
              </w:rPr>
              <w:t>7</w:t>
            </w:r>
            <w:r>
              <w:rPr>
                <w:spacing w:val="10"/>
                <w:sz w:val="24"/>
              </w:rPr>
              <w:t xml:space="preserve"> </w:t>
            </w:r>
            <w:r>
              <w:rPr>
                <w:sz w:val="24"/>
              </w:rPr>
              <w:t>лет.</w:t>
            </w:r>
            <w:r>
              <w:rPr>
                <w:spacing w:val="15"/>
                <w:sz w:val="24"/>
              </w:rPr>
              <w:t xml:space="preserve"> </w:t>
            </w:r>
            <w:r>
              <w:rPr>
                <w:sz w:val="24"/>
              </w:rPr>
              <w:t>–</w:t>
            </w:r>
            <w:r>
              <w:rPr>
                <w:spacing w:val="10"/>
                <w:sz w:val="24"/>
              </w:rPr>
              <w:t xml:space="preserve"> </w:t>
            </w:r>
            <w:r>
              <w:rPr>
                <w:sz w:val="24"/>
              </w:rPr>
              <w:t>СПб.</w:t>
            </w:r>
            <w:r>
              <w:rPr>
                <w:spacing w:val="10"/>
                <w:sz w:val="24"/>
              </w:rPr>
              <w:t xml:space="preserve"> </w:t>
            </w:r>
            <w:r>
              <w:rPr>
                <w:sz w:val="24"/>
              </w:rPr>
              <w:t>:</w:t>
            </w:r>
            <w:r>
              <w:rPr>
                <w:spacing w:val="11"/>
                <w:sz w:val="24"/>
              </w:rPr>
              <w:t xml:space="preserve"> </w:t>
            </w:r>
            <w:r>
              <w:rPr>
                <w:spacing w:val="-5"/>
                <w:sz w:val="24"/>
              </w:rPr>
              <w:t>ООО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2021.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470"/>
                <w:tab w:val="left" w:pos="1760"/>
                <w:tab w:val="left" w:pos="2573"/>
                <w:tab w:val="left" w:pos="4003"/>
                <w:tab w:val="left" w:pos="4795"/>
                <w:tab w:val="left" w:pos="6560"/>
              </w:tabs>
              <w:spacing w:line="256" w:lineRule="exact"/>
              <w:ind w:left="107"/>
              <w:rPr>
                <w:sz w:val="24"/>
              </w:rPr>
            </w:pPr>
            <w:r>
              <w:rPr>
                <w:spacing w:val="-10"/>
                <w:sz w:val="24"/>
              </w:rPr>
              <w:t>-</w:t>
            </w:r>
            <w:r>
              <w:rPr>
                <w:sz w:val="24"/>
              </w:rPr>
              <w:tab/>
            </w:r>
            <w:r>
              <w:rPr>
                <w:spacing w:val="-2"/>
                <w:sz w:val="24"/>
              </w:rPr>
              <w:t>Морозова</w:t>
            </w:r>
            <w:r>
              <w:rPr>
                <w:sz w:val="24"/>
              </w:rPr>
              <w:tab/>
            </w:r>
            <w:r>
              <w:rPr>
                <w:spacing w:val="-4"/>
                <w:sz w:val="24"/>
              </w:rPr>
              <w:t>И.А.,</w:t>
            </w:r>
            <w:r>
              <w:rPr>
                <w:sz w:val="24"/>
              </w:rPr>
              <w:tab/>
            </w:r>
            <w:r>
              <w:rPr>
                <w:spacing w:val="-2"/>
                <w:sz w:val="24"/>
              </w:rPr>
              <w:t>Пушкарёва</w:t>
            </w:r>
            <w:r>
              <w:rPr>
                <w:sz w:val="24"/>
              </w:rPr>
              <w:tab/>
            </w:r>
            <w:r>
              <w:rPr>
                <w:spacing w:val="-4"/>
                <w:sz w:val="24"/>
              </w:rPr>
              <w:t>М.А.</w:t>
            </w:r>
            <w:r>
              <w:rPr>
                <w:sz w:val="24"/>
              </w:rPr>
              <w:tab/>
            </w:r>
            <w:r>
              <w:rPr>
                <w:spacing w:val="-2"/>
                <w:sz w:val="24"/>
              </w:rPr>
              <w:t>Ознакомление</w:t>
            </w:r>
            <w:r>
              <w:rPr>
                <w:sz w:val="24"/>
              </w:rPr>
              <w:tab/>
            </w:r>
            <w:r>
              <w:rPr>
                <w:spacing w:val="-10"/>
                <w:sz w:val="24"/>
              </w:rPr>
              <w:t>с</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окружающем</w:t>
            </w:r>
            <w:r>
              <w:rPr>
                <w:spacing w:val="10"/>
                <w:sz w:val="24"/>
              </w:rPr>
              <w:t xml:space="preserve"> </w:t>
            </w:r>
            <w:r>
              <w:rPr>
                <w:sz w:val="24"/>
              </w:rPr>
              <w:t>миром.</w:t>
            </w:r>
            <w:r>
              <w:rPr>
                <w:spacing w:val="8"/>
                <w:sz w:val="24"/>
              </w:rPr>
              <w:t xml:space="preserve"> </w:t>
            </w:r>
            <w:r>
              <w:rPr>
                <w:sz w:val="24"/>
              </w:rPr>
              <w:t>Конспекты</w:t>
            </w:r>
            <w:r>
              <w:rPr>
                <w:spacing w:val="9"/>
                <w:sz w:val="24"/>
              </w:rPr>
              <w:t xml:space="preserve"> </w:t>
            </w:r>
            <w:r>
              <w:rPr>
                <w:sz w:val="24"/>
              </w:rPr>
              <w:t>занятий.</w:t>
            </w:r>
            <w:r>
              <w:rPr>
                <w:spacing w:val="8"/>
                <w:sz w:val="24"/>
              </w:rPr>
              <w:t xml:space="preserve"> </w:t>
            </w:r>
            <w:r>
              <w:rPr>
                <w:sz w:val="24"/>
              </w:rPr>
              <w:t>Для</w:t>
            </w:r>
            <w:r>
              <w:rPr>
                <w:spacing w:val="9"/>
                <w:sz w:val="24"/>
              </w:rPr>
              <w:t xml:space="preserve"> </w:t>
            </w:r>
            <w:r>
              <w:rPr>
                <w:sz w:val="24"/>
              </w:rPr>
              <w:t>работы</w:t>
            </w:r>
            <w:r>
              <w:rPr>
                <w:spacing w:val="8"/>
                <w:sz w:val="24"/>
              </w:rPr>
              <w:t xml:space="preserve"> </w:t>
            </w:r>
            <w:r>
              <w:rPr>
                <w:sz w:val="24"/>
              </w:rPr>
              <w:t>с</w:t>
            </w:r>
            <w:r>
              <w:rPr>
                <w:spacing w:val="8"/>
                <w:sz w:val="24"/>
              </w:rPr>
              <w:t xml:space="preserve"> </w:t>
            </w:r>
            <w:r>
              <w:rPr>
                <w:spacing w:val="-2"/>
                <w:sz w:val="24"/>
              </w:rPr>
              <w:t>детьми</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6</w:t>
            </w:r>
            <w:r>
              <w:rPr>
                <w:spacing w:val="-1"/>
                <w:sz w:val="24"/>
              </w:rPr>
              <w:t xml:space="preserve"> </w:t>
            </w:r>
            <w:r>
              <w:rPr>
                <w:sz w:val="24"/>
              </w:rPr>
              <w:t>–</w:t>
            </w:r>
            <w:r>
              <w:rPr>
                <w:spacing w:val="-1"/>
                <w:sz w:val="24"/>
              </w:rPr>
              <w:t xml:space="preserve"> </w:t>
            </w:r>
            <w:r>
              <w:rPr>
                <w:sz w:val="24"/>
              </w:rPr>
              <w:t>7 лет</w:t>
            </w:r>
            <w:r>
              <w:rPr>
                <w:spacing w:val="-1"/>
                <w:sz w:val="24"/>
              </w:rPr>
              <w:t xml:space="preserve"> </w:t>
            </w:r>
            <w:r>
              <w:rPr>
                <w:sz w:val="24"/>
              </w:rPr>
              <w:t>с</w:t>
            </w:r>
            <w:r>
              <w:rPr>
                <w:spacing w:val="-1"/>
                <w:sz w:val="24"/>
              </w:rPr>
              <w:t xml:space="preserve"> </w:t>
            </w:r>
            <w:r>
              <w:rPr>
                <w:sz w:val="24"/>
              </w:rPr>
              <w:t>ЗПР.-</w:t>
            </w:r>
            <w:r>
              <w:rPr>
                <w:spacing w:val="-2"/>
                <w:sz w:val="24"/>
              </w:rPr>
              <w:t xml:space="preserve"> </w:t>
            </w:r>
            <w:r>
              <w:rPr>
                <w:sz w:val="24"/>
              </w:rPr>
              <w:t>Мозайка –</w:t>
            </w:r>
            <w:r>
              <w:rPr>
                <w:spacing w:val="-1"/>
                <w:sz w:val="24"/>
              </w:rPr>
              <w:t xml:space="preserve"> </w:t>
            </w:r>
            <w:r>
              <w:rPr>
                <w:sz w:val="24"/>
              </w:rPr>
              <w:t>Синтез, 2006.</w:t>
            </w:r>
            <w:r>
              <w:rPr>
                <w:spacing w:val="-1"/>
                <w:sz w:val="24"/>
              </w:rPr>
              <w:t xml:space="preserve"> </w:t>
            </w:r>
            <w:r>
              <w:rPr>
                <w:sz w:val="24"/>
              </w:rPr>
              <w:t xml:space="preserve">– </w:t>
            </w:r>
            <w:r>
              <w:rPr>
                <w:spacing w:val="-4"/>
                <w:sz w:val="24"/>
              </w:rPr>
              <w:t>160с.</w:t>
            </w:r>
          </w:p>
        </w:tc>
      </w:tr>
      <w:tr w:rsidR="00D80858">
        <w:trPr>
          <w:trHeight w:val="275"/>
        </w:trPr>
        <w:tc>
          <w:tcPr>
            <w:tcW w:w="10209" w:type="dxa"/>
            <w:gridSpan w:val="3"/>
          </w:tcPr>
          <w:p w:rsidR="00D80858" w:rsidRDefault="00A923ED">
            <w:pPr>
              <w:pStyle w:val="TableParagraph"/>
              <w:spacing w:line="256" w:lineRule="exact"/>
              <w:ind w:left="14"/>
              <w:jc w:val="center"/>
              <w:rPr>
                <w:b/>
                <w:sz w:val="24"/>
              </w:rPr>
            </w:pPr>
            <w:r>
              <w:rPr>
                <w:b/>
                <w:sz w:val="24"/>
              </w:rPr>
              <w:t>Речевое</w:t>
            </w:r>
            <w:r>
              <w:rPr>
                <w:b/>
                <w:spacing w:val="-3"/>
                <w:sz w:val="24"/>
              </w:rPr>
              <w:t xml:space="preserve"> </w:t>
            </w:r>
            <w:r>
              <w:rPr>
                <w:b/>
                <w:spacing w:val="-2"/>
                <w:sz w:val="24"/>
              </w:rPr>
              <w:t>развитие</w:t>
            </w:r>
          </w:p>
        </w:tc>
      </w:tr>
      <w:tr w:rsidR="00D80858">
        <w:trPr>
          <w:trHeight w:val="275"/>
        </w:trPr>
        <w:tc>
          <w:tcPr>
            <w:tcW w:w="2595" w:type="dxa"/>
            <w:tcBorders>
              <w:bottom w:val="nil"/>
            </w:tcBorders>
          </w:tcPr>
          <w:p w:rsidR="00D80858" w:rsidRDefault="00A923ED">
            <w:pPr>
              <w:pStyle w:val="TableParagraph"/>
              <w:spacing w:line="255" w:lineRule="exact"/>
              <w:ind w:left="11" w:right="4"/>
              <w:jc w:val="center"/>
              <w:rPr>
                <w:b/>
                <w:i/>
                <w:sz w:val="24"/>
              </w:rPr>
            </w:pPr>
            <w:r>
              <w:rPr>
                <w:b/>
                <w:i/>
                <w:sz w:val="24"/>
              </w:rPr>
              <w:t>Первая</w:t>
            </w:r>
            <w:r>
              <w:rPr>
                <w:b/>
                <w:i/>
                <w:spacing w:val="-4"/>
                <w:sz w:val="24"/>
              </w:rPr>
              <w:t xml:space="preserve"> </w:t>
            </w:r>
            <w:r>
              <w:rPr>
                <w:b/>
                <w:i/>
                <w:spacing w:val="-2"/>
                <w:sz w:val="24"/>
              </w:rPr>
              <w:t>младшая</w:t>
            </w:r>
          </w:p>
        </w:tc>
        <w:tc>
          <w:tcPr>
            <w:tcW w:w="838" w:type="dxa"/>
            <w:tcBorders>
              <w:bottom w:val="nil"/>
            </w:tcBorders>
          </w:tcPr>
          <w:p w:rsidR="00D80858" w:rsidRDefault="00A923ED">
            <w:pPr>
              <w:pStyle w:val="TableParagraph"/>
              <w:spacing w:line="255" w:lineRule="exact"/>
              <w:ind w:left="6"/>
              <w:jc w:val="center"/>
              <w:rPr>
                <w:sz w:val="24"/>
              </w:rPr>
            </w:pPr>
            <w:r>
              <w:rPr>
                <w:spacing w:val="-10"/>
                <w:sz w:val="24"/>
              </w:rPr>
              <w:t>2</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12"/>
                <w:sz w:val="24"/>
              </w:rPr>
              <w:t xml:space="preserve"> </w:t>
            </w:r>
            <w:r>
              <w:rPr>
                <w:sz w:val="24"/>
              </w:rPr>
              <w:t>Винникова</w:t>
            </w:r>
            <w:r>
              <w:rPr>
                <w:spacing w:val="14"/>
                <w:sz w:val="24"/>
              </w:rPr>
              <w:t xml:space="preserve"> </w:t>
            </w:r>
            <w:r>
              <w:rPr>
                <w:sz w:val="24"/>
              </w:rPr>
              <w:t>Г.И.</w:t>
            </w:r>
            <w:r>
              <w:rPr>
                <w:spacing w:val="15"/>
                <w:sz w:val="24"/>
              </w:rPr>
              <w:t xml:space="preserve"> </w:t>
            </w:r>
            <w:r>
              <w:rPr>
                <w:sz w:val="24"/>
              </w:rPr>
              <w:t>Занятия</w:t>
            </w:r>
            <w:r>
              <w:rPr>
                <w:spacing w:val="15"/>
                <w:sz w:val="24"/>
              </w:rPr>
              <w:t xml:space="preserve"> </w:t>
            </w:r>
            <w:r>
              <w:rPr>
                <w:sz w:val="24"/>
              </w:rPr>
              <w:t>с</w:t>
            </w:r>
            <w:r>
              <w:rPr>
                <w:spacing w:val="14"/>
                <w:sz w:val="24"/>
              </w:rPr>
              <w:t xml:space="preserve"> </w:t>
            </w:r>
            <w:r>
              <w:rPr>
                <w:sz w:val="24"/>
              </w:rPr>
              <w:t>детьми</w:t>
            </w:r>
            <w:r>
              <w:rPr>
                <w:spacing w:val="15"/>
                <w:sz w:val="24"/>
              </w:rPr>
              <w:t xml:space="preserve"> </w:t>
            </w:r>
            <w:r>
              <w:rPr>
                <w:sz w:val="24"/>
              </w:rPr>
              <w:t>2—3</w:t>
            </w:r>
            <w:r>
              <w:rPr>
                <w:spacing w:val="13"/>
                <w:sz w:val="24"/>
              </w:rPr>
              <w:t xml:space="preserve"> </w:t>
            </w:r>
            <w:r>
              <w:rPr>
                <w:sz w:val="24"/>
              </w:rPr>
              <w:t>лет:</w:t>
            </w:r>
            <w:r>
              <w:rPr>
                <w:spacing w:val="16"/>
                <w:sz w:val="24"/>
              </w:rPr>
              <w:t xml:space="preserve"> </w:t>
            </w:r>
            <w:r>
              <w:rPr>
                <w:sz w:val="24"/>
              </w:rPr>
              <w:t>Занятия</w:t>
            </w:r>
            <w:r>
              <w:rPr>
                <w:spacing w:val="15"/>
                <w:sz w:val="24"/>
              </w:rPr>
              <w:t xml:space="preserve"> </w:t>
            </w:r>
            <w:r>
              <w:rPr>
                <w:sz w:val="24"/>
              </w:rPr>
              <w:t>с</w:t>
            </w:r>
            <w:r>
              <w:rPr>
                <w:spacing w:val="14"/>
                <w:sz w:val="24"/>
              </w:rPr>
              <w:t xml:space="preserve"> </w:t>
            </w:r>
            <w:r>
              <w:rPr>
                <w:spacing w:val="-2"/>
                <w:sz w:val="24"/>
              </w:rPr>
              <w:t>детьми</w:t>
            </w:r>
          </w:p>
        </w:tc>
      </w:tr>
      <w:tr w:rsidR="00D80858">
        <w:trPr>
          <w:trHeight w:val="275"/>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683"/>
                <w:tab w:val="left" w:pos="1331"/>
                <w:tab w:val="left" w:pos="2505"/>
                <w:tab w:val="left" w:pos="3297"/>
                <w:tab w:val="left" w:pos="5253"/>
              </w:tabs>
              <w:spacing w:line="256" w:lineRule="exact"/>
              <w:ind w:left="107"/>
              <w:rPr>
                <w:sz w:val="24"/>
              </w:rPr>
            </w:pPr>
            <w:r>
              <w:rPr>
                <w:spacing w:val="-2"/>
                <w:sz w:val="24"/>
              </w:rPr>
              <w:t>2-</w:t>
            </w:r>
            <w:r>
              <w:rPr>
                <w:spacing w:val="-10"/>
                <w:sz w:val="24"/>
              </w:rPr>
              <w:t>3</w:t>
            </w:r>
            <w:r>
              <w:rPr>
                <w:sz w:val="24"/>
              </w:rPr>
              <w:tab/>
            </w:r>
            <w:r>
              <w:rPr>
                <w:spacing w:val="-4"/>
                <w:sz w:val="24"/>
              </w:rPr>
              <w:t>лет.</w:t>
            </w:r>
            <w:r>
              <w:rPr>
                <w:sz w:val="24"/>
              </w:rPr>
              <w:tab/>
            </w:r>
            <w:r>
              <w:rPr>
                <w:spacing w:val="-2"/>
                <w:sz w:val="24"/>
              </w:rPr>
              <w:t>Развитие</w:t>
            </w:r>
            <w:r>
              <w:rPr>
                <w:sz w:val="24"/>
              </w:rPr>
              <w:tab/>
            </w:r>
            <w:r>
              <w:rPr>
                <w:spacing w:val="-4"/>
                <w:sz w:val="24"/>
              </w:rPr>
              <w:t>речи,</w:t>
            </w:r>
            <w:r>
              <w:rPr>
                <w:sz w:val="24"/>
              </w:rPr>
              <w:tab/>
            </w:r>
            <w:r>
              <w:rPr>
                <w:spacing w:val="-2"/>
                <w:sz w:val="24"/>
              </w:rPr>
              <w:t>изобразительная</w:t>
            </w:r>
            <w:r>
              <w:rPr>
                <w:sz w:val="24"/>
              </w:rPr>
              <w:tab/>
            </w:r>
            <w:r>
              <w:rPr>
                <w:spacing w:val="-2"/>
                <w:sz w:val="24"/>
              </w:rPr>
              <w:t>деятельность,</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художественная</w:t>
            </w:r>
            <w:r>
              <w:rPr>
                <w:spacing w:val="67"/>
                <w:w w:val="150"/>
                <w:sz w:val="24"/>
              </w:rPr>
              <w:t xml:space="preserve"> </w:t>
            </w:r>
            <w:r>
              <w:rPr>
                <w:sz w:val="24"/>
              </w:rPr>
              <w:t>литература.</w:t>
            </w:r>
            <w:r>
              <w:rPr>
                <w:spacing w:val="70"/>
                <w:w w:val="150"/>
                <w:sz w:val="24"/>
              </w:rPr>
              <w:t xml:space="preserve"> </w:t>
            </w:r>
            <w:r>
              <w:rPr>
                <w:sz w:val="24"/>
              </w:rPr>
              <w:t>Серия:</w:t>
            </w:r>
            <w:r>
              <w:rPr>
                <w:spacing w:val="71"/>
                <w:w w:val="150"/>
                <w:sz w:val="24"/>
              </w:rPr>
              <w:t xml:space="preserve"> </w:t>
            </w:r>
            <w:r>
              <w:rPr>
                <w:sz w:val="24"/>
              </w:rPr>
              <w:t>От</w:t>
            </w:r>
            <w:r>
              <w:rPr>
                <w:spacing w:val="70"/>
                <w:w w:val="150"/>
                <w:sz w:val="24"/>
              </w:rPr>
              <w:t xml:space="preserve"> </w:t>
            </w:r>
            <w:r>
              <w:rPr>
                <w:sz w:val="24"/>
              </w:rPr>
              <w:t>рождения</w:t>
            </w:r>
            <w:r>
              <w:rPr>
                <w:spacing w:val="70"/>
                <w:w w:val="150"/>
                <w:sz w:val="24"/>
              </w:rPr>
              <w:t xml:space="preserve"> </w:t>
            </w:r>
            <w:r>
              <w:rPr>
                <w:sz w:val="24"/>
              </w:rPr>
              <w:t>до</w:t>
            </w:r>
            <w:r>
              <w:rPr>
                <w:spacing w:val="71"/>
                <w:w w:val="150"/>
                <w:sz w:val="24"/>
              </w:rPr>
              <w:t xml:space="preserve"> </w:t>
            </w:r>
            <w:r>
              <w:rPr>
                <w:spacing w:val="-2"/>
                <w:sz w:val="24"/>
              </w:rPr>
              <w:t>трех.</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3"/>
                <w:sz w:val="24"/>
              </w:rPr>
              <w:t xml:space="preserve"> </w:t>
            </w:r>
            <w:r>
              <w:rPr>
                <w:sz w:val="24"/>
              </w:rPr>
              <w:t>Сфера,</w:t>
            </w:r>
            <w:r>
              <w:rPr>
                <w:spacing w:val="-3"/>
                <w:sz w:val="24"/>
              </w:rPr>
              <w:t xml:space="preserve"> </w:t>
            </w:r>
            <w:r>
              <w:rPr>
                <w:spacing w:val="-2"/>
                <w:sz w:val="24"/>
              </w:rPr>
              <w:t>2018.</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10</w:t>
            </w:r>
          </w:p>
        </w:tc>
        <w:tc>
          <w:tcPr>
            <w:tcW w:w="6776" w:type="dxa"/>
            <w:tcBorders>
              <w:top w:val="nil"/>
              <w:bottom w:val="nil"/>
            </w:tcBorders>
          </w:tcPr>
          <w:p w:rsidR="00D80858" w:rsidRDefault="00A923ED">
            <w:pPr>
              <w:pStyle w:val="TableParagraph"/>
              <w:tabs>
                <w:tab w:val="left" w:pos="390"/>
                <w:tab w:val="left" w:pos="1603"/>
                <w:tab w:val="left" w:pos="3558"/>
                <w:tab w:val="left" w:pos="4711"/>
                <w:tab w:val="left" w:pos="5162"/>
              </w:tabs>
              <w:spacing w:line="256" w:lineRule="exact"/>
              <w:ind w:left="107"/>
              <w:rPr>
                <w:sz w:val="24"/>
              </w:rPr>
            </w:pPr>
            <w:r>
              <w:rPr>
                <w:spacing w:val="-10"/>
                <w:sz w:val="24"/>
              </w:rPr>
              <w:t>-</w:t>
            </w:r>
            <w:r>
              <w:rPr>
                <w:sz w:val="24"/>
              </w:rPr>
              <w:tab/>
            </w:r>
            <w:r>
              <w:rPr>
                <w:spacing w:val="-2"/>
                <w:sz w:val="24"/>
              </w:rPr>
              <w:t>Сценарии</w:t>
            </w:r>
            <w:r>
              <w:rPr>
                <w:sz w:val="24"/>
              </w:rPr>
              <w:tab/>
            </w:r>
            <w:r>
              <w:rPr>
                <w:spacing w:val="-2"/>
                <w:sz w:val="24"/>
              </w:rPr>
              <w:t>образовательных</w:t>
            </w:r>
            <w:r>
              <w:rPr>
                <w:sz w:val="24"/>
              </w:rPr>
              <w:tab/>
            </w:r>
            <w:r>
              <w:rPr>
                <w:spacing w:val="-2"/>
                <w:sz w:val="24"/>
              </w:rPr>
              <w:t>ситуаций</w:t>
            </w:r>
            <w:r>
              <w:rPr>
                <w:sz w:val="24"/>
              </w:rPr>
              <w:tab/>
            </w:r>
            <w:r>
              <w:rPr>
                <w:spacing w:val="-5"/>
                <w:sz w:val="24"/>
              </w:rPr>
              <w:t>по</w:t>
            </w:r>
            <w:r>
              <w:rPr>
                <w:sz w:val="24"/>
              </w:rPr>
              <w:tab/>
            </w:r>
            <w:r>
              <w:rPr>
                <w:spacing w:val="-2"/>
                <w:sz w:val="24"/>
              </w:rPr>
              <w:t>ознакомлению</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дошкольников</w:t>
            </w:r>
            <w:r>
              <w:rPr>
                <w:spacing w:val="32"/>
                <w:sz w:val="24"/>
              </w:rPr>
              <w:t xml:space="preserve"> </w:t>
            </w:r>
            <w:r>
              <w:rPr>
                <w:sz w:val="24"/>
              </w:rPr>
              <w:t>с</w:t>
            </w:r>
            <w:r>
              <w:rPr>
                <w:spacing w:val="32"/>
                <w:sz w:val="24"/>
              </w:rPr>
              <w:t xml:space="preserve"> </w:t>
            </w:r>
            <w:r>
              <w:rPr>
                <w:sz w:val="24"/>
              </w:rPr>
              <w:t>детской</w:t>
            </w:r>
            <w:r>
              <w:rPr>
                <w:spacing w:val="34"/>
                <w:sz w:val="24"/>
              </w:rPr>
              <w:t xml:space="preserve"> </w:t>
            </w:r>
            <w:r>
              <w:rPr>
                <w:sz w:val="24"/>
              </w:rPr>
              <w:t>литературой</w:t>
            </w:r>
            <w:r>
              <w:rPr>
                <w:spacing w:val="34"/>
                <w:sz w:val="24"/>
              </w:rPr>
              <w:t xml:space="preserve"> </w:t>
            </w:r>
            <w:r>
              <w:rPr>
                <w:sz w:val="24"/>
              </w:rPr>
              <w:t>(с</w:t>
            </w:r>
            <w:r>
              <w:rPr>
                <w:spacing w:val="32"/>
                <w:sz w:val="24"/>
              </w:rPr>
              <w:t xml:space="preserve"> </w:t>
            </w:r>
            <w:r>
              <w:rPr>
                <w:sz w:val="24"/>
              </w:rPr>
              <w:t>2</w:t>
            </w:r>
            <w:r>
              <w:rPr>
                <w:spacing w:val="33"/>
                <w:sz w:val="24"/>
              </w:rPr>
              <w:t xml:space="preserve"> </w:t>
            </w:r>
            <w:r>
              <w:rPr>
                <w:sz w:val="24"/>
              </w:rPr>
              <w:t>до</w:t>
            </w:r>
            <w:r>
              <w:rPr>
                <w:spacing w:val="34"/>
                <w:sz w:val="24"/>
              </w:rPr>
              <w:t xml:space="preserve"> </w:t>
            </w:r>
            <w:r>
              <w:rPr>
                <w:sz w:val="24"/>
              </w:rPr>
              <w:t>4</w:t>
            </w:r>
            <w:r>
              <w:rPr>
                <w:spacing w:val="33"/>
                <w:sz w:val="24"/>
              </w:rPr>
              <w:t xml:space="preserve"> </w:t>
            </w:r>
            <w:r>
              <w:rPr>
                <w:sz w:val="24"/>
              </w:rPr>
              <w:t>лет).</w:t>
            </w:r>
            <w:r>
              <w:rPr>
                <w:spacing w:val="33"/>
                <w:sz w:val="24"/>
              </w:rPr>
              <w:t xml:space="preserve"> </w:t>
            </w:r>
            <w:r>
              <w:rPr>
                <w:spacing w:val="-2"/>
                <w:sz w:val="24"/>
              </w:rPr>
              <w:t>Авторы-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сост.:</w:t>
            </w:r>
            <w:r>
              <w:rPr>
                <w:spacing w:val="36"/>
                <w:sz w:val="24"/>
              </w:rPr>
              <w:t xml:space="preserve"> </w:t>
            </w:r>
            <w:r>
              <w:rPr>
                <w:sz w:val="24"/>
              </w:rPr>
              <w:t>О.</w:t>
            </w:r>
            <w:r>
              <w:rPr>
                <w:spacing w:val="36"/>
                <w:sz w:val="24"/>
              </w:rPr>
              <w:t xml:space="preserve"> </w:t>
            </w:r>
            <w:r>
              <w:rPr>
                <w:sz w:val="24"/>
              </w:rPr>
              <w:t>М.</w:t>
            </w:r>
            <w:r>
              <w:rPr>
                <w:spacing w:val="36"/>
                <w:sz w:val="24"/>
              </w:rPr>
              <w:t xml:space="preserve"> </w:t>
            </w:r>
            <w:r>
              <w:rPr>
                <w:sz w:val="24"/>
              </w:rPr>
              <w:t>Ельцова,</w:t>
            </w:r>
            <w:r>
              <w:rPr>
                <w:spacing w:val="34"/>
                <w:sz w:val="24"/>
              </w:rPr>
              <w:t xml:space="preserve"> </w:t>
            </w:r>
            <w:r>
              <w:rPr>
                <w:sz w:val="24"/>
              </w:rPr>
              <w:t>В.</w:t>
            </w:r>
            <w:r>
              <w:rPr>
                <w:spacing w:val="37"/>
                <w:sz w:val="24"/>
              </w:rPr>
              <w:t xml:space="preserve"> </w:t>
            </w:r>
            <w:r>
              <w:rPr>
                <w:sz w:val="24"/>
              </w:rPr>
              <w:t>Н.</w:t>
            </w:r>
            <w:r>
              <w:rPr>
                <w:spacing w:val="36"/>
                <w:sz w:val="24"/>
              </w:rPr>
              <w:t xml:space="preserve"> </w:t>
            </w:r>
            <w:r>
              <w:rPr>
                <w:sz w:val="24"/>
              </w:rPr>
              <w:t>Волкова,</w:t>
            </w:r>
            <w:r>
              <w:rPr>
                <w:spacing w:val="36"/>
                <w:sz w:val="24"/>
              </w:rPr>
              <w:t xml:space="preserve"> </w:t>
            </w:r>
            <w:r>
              <w:rPr>
                <w:sz w:val="24"/>
              </w:rPr>
              <w:t>А.</w:t>
            </w:r>
            <w:r>
              <w:rPr>
                <w:spacing w:val="36"/>
                <w:sz w:val="24"/>
              </w:rPr>
              <w:t xml:space="preserve"> </w:t>
            </w:r>
            <w:r>
              <w:rPr>
                <w:sz w:val="24"/>
              </w:rPr>
              <w:t>Н.</w:t>
            </w:r>
            <w:r>
              <w:rPr>
                <w:spacing w:val="36"/>
                <w:sz w:val="24"/>
              </w:rPr>
              <w:t xml:space="preserve"> </w:t>
            </w:r>
            <w:r>
              <w:rPr>
                <w:sz w:val="24"/>
              </w:rPr>
              <w:t>Терехова.</w:t>
            </w:r>
            <w:r>
              <w:rPr>
                <w:spacing w:val="36"/>
                <w:sz w:val="24"/>
              </w:rPr>
              <w:t xml:space="preserve">  </w:t>
            </w:r>
            <w:r>
              <w:rPr>
                <w:sz w:val="24"/>
              </w:rPr>
              <w:t>СПб.</w:t>
            </w:r>
            <w:r>
              <w:rPr>
                <w:spacing w:val="37"/>
                <w:sz w:val="24"/>
              </w:rPr>
              <w:t xml:space="preserve"> </w:t>
            </w:r>
            <w:r>
              <w:rPr>
                <w:spacing w:val="-10"/>
                <w:sz w:val="24"/>
              </w:rPr>
              <w:t>:</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ООО</w:t>
            </w:r>
            <w:r>
              <w:rPr>
                <w:spacing w:val="-4"/>
                <w:sz w:val="24"/>
              </w:rPr>
              <w:t xml:space="preserve"> </w:t>
            </w:r>
            <w:r>
              <w:rPr>
                <w:sz w:val="24"/>
              </w:rPr>
              <w:t>«ИЗДАТЕЛЬСТВО</w:t>
            </w:r>
            <w:r>
              <w:rPr>
                <w:spacing w:val="-4"/>
                <w:sz w:val="24"/>
              </w:rPr>
              <w:t xml:space="preserve"> </w:t>
            </w:r>
            <w:r>
              <w:rPr>
                <w:sz w:val="24"/>
              </w:rPr>
              <w:t>«ДЕТСТВО-ПРЕСС»,</w:t>
            </w:r>
            <w:r>
              <w:rPr>
                <w:spacing w:val="-7"/>
                <w:sz w:val="24"/>
              </w:rPr>
              <w:t xml:space="preserve"> </w:t>
            </w:r>
            <w:r>
              <w:rPr>
                <w:spacing w:val="-2"/>
                <w:sz w:val="24"/>
              </w:rPr>
              <w:t>2018.</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3"/>
                <w:sz w:val="24"/>
              </w:rPr>
              <w:t xml:space="preserve"> </w:t>
            </w:r>
            <w:r>
              <w:rPr>
                <w:sz w:val="24"/>
              </w:rPr>
              <w:t>Реализация</w:t>
            </w:r>
            <w:r>
              <w:rPr>
                <w:spacing w:val="66"/>
                <w:sz w:val="24"/>
              </w:rPr>
              <w:t xml:space="preserve"> </w:t>
            </w:r>
            <w:r>
              <w:rPr>
                <w:sz w:val="24"/>
              </w:rPr>
              <w:t>содержания</w:t>
            </w:r>
            <w:r>
              <w:rPr>
                <w:spacing w:val="67"/>
                <w:sz w:val="24"/>
              </w:rPr>
              <w:t xml:space="preserve"> </w:t>
            </w:r>
            <w:r>
              <w:rPr>
                <w:sz w:val="24"/>
              </w:rPr>
              <w:t>образовательной</w:t>
            </w:r>
            <w:r>
              <w:rPr>
                <w:spacing w:val="64"/>
                <w:sz w:val="24"/>
              </w:rPr>
              <w:t xml:space="preserve"> </w:t>
            </w:r>
            <w:r>
              <w:rPr>
                <w:sz w:val="24"/>
              </w:rPr>
              <w:t>области</w:t>
            </w:r>
            <w:r>
              <w:rPr>
                <w:spacing w:val="73"/>
                <w:sz w:val="24"/>
              </w:rPr>
              <w:t xml:space="preserve"> </w:t>
            </w:r>
            <w:r>
              <w:rPr>
                <w:spacing w:val="-2"/>
                <w:sz w:val="24"/>
              </w:rPr>
              <w:t>«Речевое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развитие»</w:t>
            </w:r>
            <w:r>
              <w:rPr>
                <w:spacing w:val="18"/>
                <w:sz w:val="24"/>
              </w:rPr>
              <w:t xml:space="preserve"> </w:t>
            </w:r>
            <w:r>
              <w:rPr>
                <w:sz w:val="24"/>
              </w:rPr>
              <w:t>в</w:t>
            </w:r>
            <w:r>
              <w:rPr>
                <w:spacing w:val="23"/>
                <w:sz w:val="24"/>
              </w:rPr>
              <w:t xml:space="preserve"> </w:t>
            </w:r>
            <w:r>
              <w:rPr>
                <w:sz w:val="24"/>
              </w:rPr>
              <w:t>форме</w:t>
            </w:r>
            <w:r>
              <w:rPr>
                <w:spacing w:val="22"/>
                <w:sz w:val="24"/>
              </w:rPr>
              <w:t xml:space="preserve"> </w:t>
            </w:r>
            <w:r>
              <w:rPr>
                <w:sz w:val="24"/>
              </w:rPr>
              <w:t>игровых</w:t>
            </w:r>
            <w:r>
              <w:rPr>
                <w:spacing w:val="25"/>
                <w:sz w:val="24"/>
              </w:rPr>
              <w:t xml:space="preserve"> </w:t>
            </w:r>
            <w:r>
              <w:rPr>
                <w:sz w:val="24"/>
              </w:rPr>
              <w:t>обучающих</w:t>
            </w:r>
            <w:r>
              <w:rPr>
                <w:spacing w:val="26"/>
                <w:sz w:val="24"/>
              </w:rPr>
              <w:t xml:space="preserve"> </w:t>
            </w:r>
            <w:r>
              <w:rPr>
                <w:sz w:val="24"/>
              </w:rPr>
              <w:t>ситуаций</w:t>
            </w:r>
            <w:r>
              <w:rPr>
                <w:spacing w:val="24"/>
                <w:sz w:val="24"/>
              </w:rPr>
              <w:t xml:space="preserve"> </w:t>
            </w:r>
            <w:r>
              <w:rPr>
                <w:sz w:val="24"/>
              </w:rPr>
              <w:t>(младший</w:t>
            </w:r>
            <w:r>
              <w:rPr>
                <w:spacing w:val="25"/>
                <w:sz w:val="24"/>
              </w:rPr>
              <w:t xml:space="preserve"> </w:t>
            </w:r>
            <w:r>
              <w:rPr>
                <w:spacing w:val="-10"/>
                <w:sz w:val="24"/>
              </w:rPr>
              <w:t>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средний</w:t>
            </w:r>
            <w:r>
              <w:rPr>
                <w:spacing w:val="50"/>
                <w:w w:val="150"/>
                <w:sz w:val="24"/>
              </w:rPr>
              <w:t xml:space="preserve"> </w:t>
            </w:r>
            <w:r>
              <w:rPr>
                <w:sz w:val="24"/>
              </w:rPr>
              <w:t>возраст)</w:t>
            </w:r>
            <w:r>
              <w:rPr>
                <w:spacing w:val="52"/>
                <w:w w:val="150"/>
                <w:sz w:val="24"/>
              </w:rPr>
              <w:t xml:space="preserve"> </w:t>
            </w:r>
            <w:r>
              <w:rPr>
                <w:sz w:val="24"/>
              </w:rPr>
              <w:t>/</w:t>
            </w:r>
            <w:r>
              <w:rPr>
                <w:spacing w:val="53"/>
                <w:w w:val="150"/>
                <w:sz w:val="24"/>
              </w:rPr>
              <w:t xml:space="preserve"> </w:t>
            </w:r>
            <w:r>
              <w:rPr>
                <w:sz w:val="24"/>
              </w:rPr>
              <w:t>автор-сост.</w:t>
            </w:r>
            <w:r>
              <w:rPr>
                <w:spacing w:val="52"/>
                <w:w w:val="150"/>
                <w:sz w:val="24"/>
              </w:rPr>
              <w:t xml:space="preserve"> </w:t>
            </w:r>
            <w:r>
              <w:rPr>
                <w:sz w:val="24"/>
              </w:rPr>
              <w:t>О.</w:t>
            </w:r>
            <w:r>
              <w:rPr>
                <w:spacing w:val="51"/>
                <w:w w:val="150"/>
                <w:sz w:val="24"/>
              </w:rPr>
              <w:t xml:space="preserve"> </w:t>
            </w:r>
            <w:r>
              <w:rPr>
                <w:sz w:val="24"/>
              </w:rPr>
              <w:t>М.</w:t>
            </w:r>
            <w:r>
              <w:rPr>
                <w:spacing w:val="53"/>
                <w:w w:val="150"/>
                <w:sz w:val="24"/>
              </w:rPr>
              <w:t xml:space="preserve"> </w:t>
            </w:r>
            <w:r>
              <w:rPr>
                <w:sz w:val="24"/>
              </w:rPr>
              <w:t>Ельцова.</w:t>
            </w:r>
            <w:r>
              <w:rPr>
                <w:spacing w:val="52"/>
                <w:w w:val="150"/>
                <w:sz w:val="24"/>
              </w:rPr>
              <w:t xml:space="preserve"> </w:t>
            </w:r>
            <w:r>
              <w:rPr>
                <w:sz w:val="24"/>
              </w:rPr>
              <w:t>СПб.:</w:t>
            </w:r>
            <w:r>
              <w:rPr>
                <w:spacing w:val="53"/>
                <w:w w:val="150"/>
                <w:sz w:val="24"/>
              </w:rPr>
              <w:t xml:space="preserve"> </w:t>
            </w:r>
            <w:r>
              <w:rPr>
                <w:spacing w:val="-5"/>
                <w:sz w:val="24"/>
              </w:rPr>
              <w:t>ООО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12</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4"/>
                <w:sz w:val="24"/>
              </w:rPr>
              <w:t xml:space="preserve"> </w:t>
            </w:r>
            <w:r>
              <w:rPr>
                <w:sz w:val="24"/>
              </w:rPr>
              <w:t>Литвинова</w:t>
            </w:r>
            <w:r>
              <w:rPr>
                <w:spacing w:val="65"/>
                <w:sz w:val="24"/>
              </w:rPr>
              <w:t xml:space="preserve"> </w:t>
            </w:r>
            <w:r>
              <w:rPr>
                <w:sz w:val="24"/>
              </w:rPr>
              <w:t>О.Э.</w:t>
            </w:r>
            <w:r>
              <w:rPr>
                <w:spacing w:val="66"/>
                <w:sz w:val="24"/>
              </w:rPr>
              <w:t xml:space="preserve"> </w:t>
            </w:r>
            <w:r>
              <w:rPr>
                <w:sz w:val="24"/>
              </w:rPr>
              <w:t>Речевое</w:t>
            </w:r>
            <w:r>
              <w:rPr>
                <w:spacing w:val="66"/>
                <w:sz w:val="24"/>
              </w:rPr>
              <w:t xml:space="preserve"> </w:t>
            </w:r>
            <w:r>
              <w:rPr>
                <w:sz w:val="24"/>
              </w:rPr>
              <w:t>развитие</w:t>
            </w:r>
            <w:r>
              <w:rPr>
                <w:spacing w:val="66"/>
                <w:sz w:val="24"/>
              </w:rPr>
              <w:t xml:space="preserve"> </w:t>
            </w:r>
            <w:r>
              <w:rPr>
                <w:sz w:val="24"/>
              </w:rPr>
              <w:t>детей</w:t>
            </w:r>
            <w:r>
              <w:rPr>
                <w:spacing w:val="68"/>
                <w:sz w:val="24"/>
              </w:rPr>
              <w:t xml:space="preserve"> </w:t>
            </w:r>
            <w:r>
              <w:rPr>
                <w:sz w:val="24"/>
              </w:rPr>
              <w:t>раннего</w:t>
            </w:r>
            <w:r>
              <w:rPr>
                <w:spacing w:val="68"/>
                <w:sz w:val="24"/>
              </w:rPr>
              <w:t xml:space="preserve"> </w:t>
            </w:r>
            <w:r>
              <w:rPr>
                <w:spacing w:val="-2"/>
                <w:sz w:val="24"/>
              </w:rPr>
              <w:t>возраста.</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Владение</w:t>
            </w:r>
            <w:r>
              <w:rPr>
                <w:spacing w:val="34"/>
                <w:sz w:val="24"/>
              </w:rPr>
              <w:t xml:space="preserve"> </w:t>
            </w:r>
            <w:r>
              <w:rPr>
                <w:sz w:val="24"/>
              </w:rPr>
              <w:t>речью</w:t>
            </w:r>
            <w:r>
              <w:rPr>
                <w:spacing w:val="39"/>
                <w:sz w:val="24"/>
              </w:rPr>
              <w:t xml:space="preserve"> </w:t>
            </w:r>
            <w:r>
              <w:rPr>
                <w:sz w:val="24"/>
              </w:rPr>
              <w:t>как</w:t>
            </w:r>
            <w:r>
              <w:rPr>
                <w:spacing w:val="39"/>
                <w:sz w:val="24"/>
              </w:rPr>
              <w:t xml:space="preserve"> </w:t>
            </w:r>
            <w:r>
              <w:rPr>
                <w:sz w:val="24"/>
              </w:rPr>
              <w:t>средством</w:t>
            </w:r>
            <w:r>
              <w:rPr>
                <w:spacing w:val="37"/>
                <w:sz w:val="24"/>
              </w:rPr>
              <w:t xml:space="preserve"> </w:t>
            </w:r>
            <w:r>
              <w:rPr>
                <w:sz w:val="24"/>
              </w:rPr>
              <w:t>общения.</w:t>
            </w:r>
            <w:r>
              <w:rPr>
                <w:spacing w:val="38"/>
                <w:sz w:val="24"/>
              </w:rPr>
              <w:t xml:space="preserve"> </w:t>
            </w:r>
            <w:r>
              <w:rPr>
                <w:sz w:val="24"/>
              </w:rPr>
              <w:t>Конспекты</w:t>
            </w:r>
            <w:r>
              <w:rPr>
                <w:spacing w:val="35"/>
                <w:sz w:val="24"/>
              </w:rPr>
              <w:t xml:space="preserve"> </w:t>
            </w:r>
            <w:r>
              <w:rPr>
                <w:spacing w:val="-2"/>
                <w:sz w:val="24"/>
              </w:rPr>
              <w:t>занятий.</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Ч.</w:t>
            </w:r>
            <w:r>
              <w:rPr>
                <w:spacing w:val="-7"/>
                <w:sz w:val="24"/>
              </w:rPr>
              <w:t xml:space="preserve"> </w:t>
            </w:r>
            <w:r>
              <w:rPr>
                <w:sz w:val="24"/>
              </w:rPr>
              <w:t>3.</w:t>
            </w:r>
            <w:r>
              <w:rPr>
                <w:spacing w:val="-4"/>
                <w:sz w:val="24"/>
              </w:rPr>
              <w:t xml:space="preserve"> </w:t>
            </w:r>
            <w:r>
              <w:rPr>
                <w:sz w:val="24"/>
              </w:rPr>
              <w:t>СПб.:</w:t>
            </w:r>
            <w:r>
              <w:rPr>
                <w:spacing w:val="1"/>
                <w:sz w:val="24"/>
              </w:rPr>
              <w:t xml:space="preserve"> </w:t>
            </w:r>
            <w:r>
              <w:rPr>
                <w:sz w:val="24"/>
              </w:rPr>
              <w:t>«ИЗДАТЕЛЬСТВО «ДЕТСТВО</w:t>
            </w:r>
            <w:r>
              <w:rPr>
                <w:spacing w:val="-3"/>
                <w:sz w:val="24"/>
              </w:rPr>
              <w:t xml:space="preserve"> </w:t>
            </w:r>
            <w:r>
              <w:rPr>
                <w:sz w:val="24"/>
              </w:rPr>
              <w:t>–</w:t>
            </w:r>
            <w:r>
              <w:rPr>
                <w:spacing w:val="-2"/>
                <w:sz w:val="24"/>
              </w:rPr>
              <w:t xml:space="preserve"> </w:t>
            </w:r>
            <w:r>
              <w:rPr>
                <w:sz w:val="24"/>
              </w:rPr>
              <w:t>ПРЕСС».</w:t>
            </w:r>
            <w:r>
              <w:rPr>
                <w:spacing w:val="-4"/>
                <w:sz w:val="24"/>
              </w:rPr>
              <w:t xml:space="preserve"> </w:t>
            </w:r>
            <w:r>
              <w:rPr>
                <w:spacing w:val="-2"/>
                <w:sz w:val="24"/>
              </w:rPr>
              <w:t>2017.</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14</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48"/>
                <w:sz w:val="24"/>
              </w:rPr>
              <w:t xml:space="preserve"> </w:t>
            </w:r>
            <w:r>
              <w:rPr>
                <w:sz w:val="24"/>
              </w:rPr>
              <w:t>Литвинова</w:t>
            </w:r>
            <w:r>
              <w:rPr>
                <w:spacing w:val="50"/>
                <w:sz w:val="24"/>
              </w:rPr>
              <w:t xml:space="preserve"> </w:t>
            </w:r>
            <w:r>
              <w:rPr>
                <w:sz w:val="24"/>
              </w:rPr>
              <w:t>О.</w:t>
            </w:r>
            <w:r>
              <w:rPr>
                <w:spacing w:val="51"/>
                <w:sz w:val="24"/>
              </w:rPr>
              <w:t xml:space="preserve"> </w:t>
            </w:r>
            <w:r>
              <w:rPr>
                <w:sz w:val="24"/>
              </w:rPr>
              <w:t>Э.</w:t>
            </w:r>
            <w:r>
              <w:rPr>
                <w:spacing w:val="51"/>
                <w:sz w:val="24"/>
              </w:rPr>
              <w:t xml:space="preserve"> </w:t>
            </w:r>
            <w:r>
              <w:rPr>
                <w:sz w:val="24"/>
              </w:rPr>
              <w:t>Речевое</w:t>
            </w:r>
            <w:r>
              <w:rPr>
                <w:spacing w:val="49"/>
                <w:sz w:val="24"/>
              </w:rPr>
              <w:t xml:space="preserve"> </w:t>
            </w:r>
            <w:r>
              <w:rPr>
                <w:sz w:val="24"/>
              </w:rPr>
              <w:t>развитие</w:t>
            </w:r>
            <w:r>
              <w:rPr>
                <w:spacing w:val="50"/>
                <w:sz w:val="24"/>
              </w:rPr>
              <w:t xml:space="preserve"> </w:t>
            </w:r>
            <w:r>
              <w:rPr>
                <w:sz w:val="24"/>
              </w:rPr>
              <w:t>детей</w:t>
            </w:r>
            <w:r>
              <w:rPr>
                <w:spacing w:val="52"/>
                <w:sz w:val="24"/>
              </w:rPr>
              <w:t xml:space="preserve"> </w:t>
            </w:r>
            <w:r>
              <w:rPr>
                <w:sz w:val="24"/>
              </w:rPr>
              <w:t>раннего</w:t>
            </w:r>
            <w:r>
              <w:rPr>
                <w:spacing w:val="51"/>
                <w:sz w:val="24"/>
              </w:rPr>
              <w:t xml:space="preserve"> </w:t>
            </w:r>
            <w:r>
              <w:rPr>
                <w:spacing w:val="-2"/>
                <w:sz w:val="24"/>
              </w:rPr>
              <w:t>возраста.</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Словарь.</w:t>
            </w:r>
            <w:r>
              <w:rPr>
                <w:spacing w:val="8"/>
                <w:sz w:val="24"/>
              </w:rPr>
              <w:t xml:space="preserve"> </w:t>
            </w:r>
            <w:r>
              <w:rPr>
                <w:sz w:val="24"/>
              </w:rPr>
              <w:t>Звуковая</w:t>
            </w:r>
            <w:r>
              <w:rPr>
                <w:spacing w:val="11"/>
                <w:sz w:val="24"/>
              </w:rPr>
              <w:t xml:space="preserve"> </w:t>
            </w:r>
            <w:r>
              <w:rPr>
                <w:sz w:val="24"/>
              </w:rPr>
              <w:t>культура</w:t>
            </w:r>
            <w:r>
              <w:rPr>
                <w:spacing w:val="10"/>
                <w:sz w:val="24"/>
              </w:rPr>
              <w:t xml:space="preserve"> </w:t>
            </w:r>
            <w:r>
              <w:rPr>
                <w:sz w:val="24"/>
              </w:rPr>
              <w:t>речи.</w:t>
            </w:r>
            <w:r>
              <w:rPr>
                <w:spacing w:val="11"/>
                <w:sz w:val="24"/>
              </w:rPr>
              <w:t xml:space="preserve"> </w:t>
            </w:r>
            <w:r>
              <w:rPr>
                <w:sz w:val="24"/>
              </w:rPr>
              <w:t>Грамматический</w:t>
            </w:r>
            <w:r>
              <w:rPr>
                <w:spacing w:val="12"/>
                <w:sz w:val="24"/>
              </w:rPr>
              <w:t xml:space="preserve"> </w:t>
            </w:r>
            <w:r>
              <w:rPr>
                <w:sz w:val="24"/>
              </w:rPr>
              <w:t>строй</w:t>
            </w:r>
            <w:r>
              <w:rPr>
                <w:spacing w:val="12"/>
                <w:sz w:val="24"/>
              </w:rPr>
              <w:t xml:space="preserve"> </w:t>
            </w:r>
            <w:r>
              <w:rPr>
                <w:spacing w:val="-2"/>
                <w:sz w:val="24"/>
              </w:rPr>
              <w:t>речи.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179"/>
                <w:tab w:val="left" w:pos="1942"/>
                <w:tab w:val="left" w:pos="3320"/>
                <w:tab w:val="left" w:pos="4432"/>
                <w:tab w:val="left" w:pos="4893"/>
                <w:tab w:val="left" w:pos="5321"/>
                <w:tab w:val="left" w:pos="6151"/>
              </w:tabs>
              <w:spacing w:line="256" w:lineRule="exact"/>
              <w:ind w:left="107"/>
              <w:rPr>
                <w:sz w:val="24"/>
              </w:rPr>
            </w:pPr>
            <w:r>
              <w:rPr>
                <w:spacing w:val="-2"/>
                <w:sz w:val="24"/>
              </w:rPr>
              <w:t>Связная</w:t>
            </w:r>
            <w:r>
              <w:rPr>
                <w:sz w:val="24"/>
              </w:rPr>
              <w:tab/>
            </w:r>
            <w:r>
              <w:rPr>
                <w:spacing w:val="-2"/>
                <w:sz w:val="24"/>
              </w:rPr>
              <w:t>речь.</w:t>
            </w:r>
            <w:r>
              <w:rPr>
                <w:sz w:val="24"/>
              </w:rPr>
              <w:tab/>
            </w:r>
            <w:r>
              <w:rPr>
                <w:spacing w:val="-2"/>
                <w:sz w:val="24"/>
              </w:rPr>
              <w:t>Конспекты</w:t>
            </w:r>
            <w:r>
              <w:rPr>
                <w:sz w:val="24"/>
              </w:rPr>
              <w:tab/>
            </w:r>
            <w:r>
              <w:rPr>
                <w:spacing w:val="-2"/>
                <w:sz w:val="24"/>
              </w:rPr>
              <w:t>занятий.</w:t>
            </w:r>
            <w:r>
              <w:rPr>
                <w:sz w:val="24"/>
              </w:rPr>
              <w:tab/>
            </w:r>
            <w:r>
              <w:rPr>
                <w:spacing w:val="-5"/>
                <w:sz w:val="24"/>
              </w:rPr>
              <w:t>Ч.</w:t>
            </w:r>
            <w:r>
              <w:rPr>
                <w:sz w:val="24"/>
              </w:rPr>
              <w:tab/>
            </w:r>
            <w:r>
              <w:rPr>
                <w:spacing w:val="-5"/>
                <w:sz w:val="24"/>
              </w:rPr>
              <w:t>1.</w:t>
            </w:r>
            <w:r>
              <w:rPr>
                <w:sz w:val="24"/>
              </w:rPr>
              <w:tab/>
            </w:r>
            <w:r>
              <w:rPr>
                <w:spacing w:val="-2"/>
                <w:sz w:val="24"/>
              </w:rPr>
              <w:t>СПб.:</w:t>
            </w:r>
            <w:r>
              <w:rPr>
                <w:sz w:val="24"/>
              </w:rPr>
              <w:tab/>
            </w:r>
            <w:r>
              <w:rPr>
                <w:spacing w:val="-5"/>
                <w:sz w:val="24"/>
              </w:rPr>
              <w:t>ООО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2017.</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16</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48"/>
                <w:sz w:val="24"/>
              </w:rPr>
              <w:t xml:space="preserve"> </w:t>
            </w:r>
            <w:r>
              <w:rPr>
                <w:sz w:val="24"/>
              </w:rPr>
              <w:t>Литвинова</w:t>
            </w:r>
            <w:r>
              <w:rPr>
                <w:spacing w:val="50"/>
                <w:sz w:val="24"/>
              </w:rPr>
              <w:t xml:space="preserve"> </w:t>
            </w:r>
            <w:r>
              <w:rPr>
                <w:sz w:val="24"/>
              </w:rPr>
              <w:t>О.</w:t>
            </w:r>
            <w:r>
              <w:rPr>
                <w:spacing w:val="51"/>
                <w:sz w:val="24"/>
              </w:rPr>
              <w:t xml:space="preserve"> </w:t>
            </w:r>
            <w:r>
              <w:rPr>
                <w:sz w:val="24"/>
              </w:rPr>
              <w:t>Э.</w:t>
            </w:r>
            <w:r>
              <w:rPr>
                <w:spacing w:val="51"/>
                <w:sz w:val="24"/>
              </w:rPr>
              <w:t xml:space="preserve"> </w:t>
            </w:r>
            <w:r>
              <w:rPr>
                <w:sz w:val="24"/>
              </w:rPr>
              <w:t>Речевое</w:t>
            </w:r>
            <w:r>
              <w:rPr>
                <w:spacing w:val="49"/>
                <w:sz w:val="24"/>
              </w:rPr>
              <w:t xml:space="preserve"> </w:t>
            </w:r>
            <w:r>
              <w:rPr>
                <w:sz w:val="24"/>
              </w:rPr>
              <w:t>развитие</w:t>
            </w:r>
            <w:r>
              <w:rPr>
                <w:spacing w:val="50"/>
                <w:sz w:val="24"/>
              </w:rPr>
              <w:t xml:space="preserve"> </w:t>
            </w:r>
            <w:r>
              <w:rPr>
                <w:sz w:val="24"/>
              </w:rPr>
              <w:t>детей</w:t>
            </w:r>
            <w:r>
              <w:rPr>
                <w:spacing w:val="52"/>
                <w:sz w:val="24"/>
              </w:rPr>
              <w:t xml:space="preserve"> </w:t>
            </w:r>
            <w:r>
              <w:rPr>
                <w:sz w:val="24"/>
              </w:rPr>
              <w:t>раннего</w:t>
            </w:r>
            <w:r>
              <w:rPr>
                <w:spacing w:val="51"/>
                <w:sz w:val="24"/>
              </w:rPr>
              <w:t xml:space="preserve"> </w:t>
            </w:r>
            <w:r>
              <w:rPr>
                <w:spacing w:val="-2"/>
                <w:sz w:val="24"/>
              </w:rPr>
              <w:t>возраста.</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Словарь.</w:t>
            </w:r>
            <w:r>
              <w:rPr>
                <w:spacing w:val="8"/>
                <w:sz w:val="24"/>
              </w:rPr>
              <w:t xml:space="preserve"> </w:t>
            </w:r>
            <w:r>
              <w:rPr>
                <w:sz w:val="24"/>
              </w:rPr>
              <w:t>Звуковая</w:t>
            </w:r>
            <w:r>
              <w:rPr>
                <w:spacing w:val="11"/>
                <w:sz w:val="24"/>
              </w:rPr>
              <w:t xml:space="preserve"> </w:t>
            </w:r>
            <w:r>
              <w:rPr>
                <w:sz w:val="24"/>
              </w:rPr>
              <w:t>культура</w:t>
            </w:r>
            <w:r>
              <w:rPr>
                <w:spacing w:val="10"/>
                <w:sz w:val="24"/>
              </w:rPr>
              <w:t xml:space="preserve"> </w:t>
            </w:r>
            <w:r>
              <w:rPr>
                <w:sz w:val="24"/>
              </w:rPr>
              <w:t>речи.</w:t>
            </w:r>
            <w:r>
              <w:rPr>
                <w:spacing w:val="11"/>
                <w:sz w:val="24"/>
              </w:rPr>
              <w:t xml:space="preserve"> </w:t>
            </w:r>
            <w:r>
              <w:rPr>
                <w:sz w:val="24"/>
              </w:rPr>
              <w:t>Грамматический</w:t>
            </w:r>
            <w:r>
              <w:rPr>
                <w:spacing w:val="12"/>
                <w:sz w:val="24"/>
              </w:rPr>
              <w:t xml:space="preserve"> </w:t>
            </w:r>
            <w:r>
              <w:rPr>
                <w:sz w:val="24"/>
              </w:rPr>
              <w:t>строй</w:t>
            </w:r>
            <w:r>
              <w:rPr>
                <w:spacing w:val="12"/>
                <w:sz w:val="24"/>
              </w:rPr>
              <w:t xml:space="preserve"> </w:t>
            </w:r>
            <w:r>
              <w:rPr>
                <w:spacing w:val="-2"/>
                <w:sz w:val="24"/>
              </w:rPr>
              <w:t>речи.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179"/>
                <w:tab w:val="left" w:pos="1942"/>
                <w:tab w:val="left" w:pos="3320"/>
                <w:tab w:val="left" w:pos="4432"/>
                <w:tab w:val="left" w:pos="4893"/>
                <w:tab w:val="left" w:pos="5321"/>
                <w:tab w:val="left" w:pos="6151"/>
              </w:tabs>
              <w:spacing w:line="256" w:lineRule="exact"/>
              <w:ind w:left="107"/>
              <w:rPr>
                <w:sz w:val="24"/>
              </w:rPr>
            </w:pPr>
            <w:r>
              <w:rPr>
                <w:spacing w:val="-2"/>
                <w:sz w:val="24"/>
              </w:rPr>
              <w:t>Связная</w:t>
            </w:r>
            <w:r>
              <w:rPr>
                <w:sz w:val="24"/>
              </w:rPr>
              <w:tab/>
            </w:r>
            <w:r>
              <w:rPr>
                <w:spacing w:val="-2"/>
                <w:sz w:val="24"/>
              </w:rPr>
              <w:t>речь.</w:t>
            </w:r>
            <w:r>
              <w:rPr>
                <w:sz w:val="24"/>
              </w:rPr>
              <w:tab/>
            </w:r>
            <w:r>
              <w:rPr>
                <w:spacing w:val="-2"/>
                <w:sz w:val="24"/>
              </w:rPr>
              <w:t>Конспекты</w:t>
            </w:r>
            <w:r>
              <w:rPr>
                <w:sz w:val="24"/>
              </w:rPr>
              <w:tab/>
            </w:r>
            <w:r>
              <w:rPr>
                <w:spacing w:val="-2"/>
                <w:sz w:val="24"/>
              </w:rPr>
              <w:t>занятий.</w:t>
            </w:r>
            <w:r>
              <w:rPr>
                <w:sz w:val="24"/>
              </w:rPr>
              <w:tab/>
            </w:r>
            <w:r>
              <w:rPr>
                <w:spacing w:val="-5"/>
                <w:sz w:val="24"/>
              </w:rPr>
              <w:t>Ч.</w:t>
            </w:r>
            <w:r>
              <w:rPr>
                <w:sz w:val="24"/>
              </w:rPr>
              <w:tab/>
            </w:r>
            <w:r>
              <w:rPr>
                <w:spacing w:val="-5"/>
                <w:sz w:val="24"/>
              </w:rPr>
              <w:t>2.</w:t>
            </w:r>
            <w:r>
              <w:rPr>
                <w:sz w:val="24"/>
              </w:rPr>
              <w:tab/>
            </w:r>
            <w:r>
              <w:rPr>
                <w:spacing w:val="-2"/>
                <w:sz w:val="24"/>
              </w:rPr>
              <w:t>СПб.:</w:t>
            </w:r>
            <w:r>
              <w:rPr>
                <w:sz w:val="24"/>
              </w:rPr>
              <w:tab/>
            </w:r>
            <w:r>
              <w:rPr>
                <w:spacing w:val="-5"/>
                <w:sz w:val="24"/>
              </w:rPr>
              <w:t>ООО</w:t>
            </w:r>
          </w:p>
        </w:tc>
      </w:tr>
      <w:tr w:rsidR="00D80858">
        <w:trPr>
          <w:trHeight w:val="279"/>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2017.</w:t>
            </w:r>
          </w:p>
        </w:tc>
      </w:tr>
    </w:tbl>
    <w:p w:rsidR="00D80858" w:rsidRDefault="00D80858">
      <w:pPr>
        <w:spacing w:line="259" w:lineRule="exact"/>
        <w:rPr>
          <w:sz w:val="24"/>
        </w:rPr>
        <w:sectPr w:rsidR="00D80858">
          <w:type w:val="continuous"/>
          <w:pgSz w:w="11910" w:h="16840"/>
          <w:pgMar w:top="1100" w:right="460" w:bottom="920" w:left="900" w:header="0" w:footer="736"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6776"/>
      </w:tblGrid>
      <w:tr w:rsidR="00D80858">
        <w:trPr>
          <w:trHeight w:val="830"/>
        </w:trPr>
        <w:tc>
          <w:tcPr>
            <w:tcW w:w="2595" w:type="dxa"/>
          </w:tcPr>
          <w:p w:rsidR="00D80858" w:rsidRDefault="00D80858">
            <w:pPr>
              <w:pStyle w:val="TableParagraph"/>
              <w:ind w:left="0"/>
              <w:rPr>
                <w:sz w:val="24"/>
              </w:rPr>
            </w:pPr>
          </w:p>
        </w:tc>
        <w:tc>
          <w:tcPr>
            <w:tcW w:w="838" w:type="dxa"/>
          </w:tcPr>
          <w:p w:rsidR="00D80858" w:rsidRDefault="00A923ED">
            <w:pPr>
              <w:pStyle w:val="TableParagraph"/>
              <w:spacing w:line="270" w:lineRule="exact"/>
              <w:ind w:left="6"/>
              <w:jc w:val="center"/>
              <w:rPr>
                <w:sz w:val="24"/>
              </w:rPr>
            </w:pPr>
            <w:r>
              <w:rPr>
                <w:spacing w:val="-5"/>
                <w:sz w:val="24"/>
              </w:rPr>
              <w:t>18</w:t>
            </w:r>
          </w:p>
        </w:tc>
        <w:tc>
          <w:tcPr>
            <w:tcW w:w="6776" w:type="dxa"/>
          </w:tcPr>
          <w:p w:rsidR="00D80858" w:rsidRDefault="00A923ED">
            <w:pPr>
              <w:pStyle w:val="TableParagraph"/>
              <w:ind w:left="107"/>
              <w:rPr>
                <w:sz w:val="24"/>
              </w:rPr>
            </w:pPr>
            <w:r>
              <w:rPr>
                <w:sz w:val="24"/>
              </w:rPr>
              <w:t>-</w:t>
            </w:r>
            <w:r>
              <w:rPr>
                <w:spacing w:val="40"/>
                <w:sz w:val="24"/>
              </w:rPr>
              <w:t xml:space="preserve"> </w:t>
            </w:r>
            <w:r>
              <w:rPr>
                <w:sz w:val="24"/>
              </w:rPr>
              <w:t>Бондаренко</w:t>
            </w:r>
            <w:r>
              <w:rPr>
                <w:spacing w:val="40"/>
                <w:sz w:val="24"/>
              </w:rPr>
              <w:t xml:space="preserve"> </w:t>
            </w:r>
            <w:r>
              <w:rPr>
                <w:sz w:val="24"/>
              </w:rPr>
              <w:t>Т.М.</w:t>
            </w:r>
            <w:r>
              <w:rPr>
                <w:spacing w:val="40"/>
                <w:sz w:val="24"/>
              </w:rPr>
              <w:t xml:space="preserve"> </w:t>
            </w:r>
            <w:r>
              <w:rPr>
                <w:sz w:val="24"/>
              </w:rPr>
              <w:t>Комплексные</w:t>
            </w:r>
            <w:r>
              <w:rPr>
                <w:spacing w:val="40"/>
                <w:sz w:val="24"/>
              </w:rPr>
              <w:t xml:space="preserve"> </w:t>
            </w:r>
            <w:r>
              <w:rPr>
                <w:sz w:val="24"/>
              </w:rPr>
              <w:t>занятия</w:t>
            </w:r>
            <w:r>
              <w:rPr>
                <w:spacing w:val="40"/>
                <w:sz w:val="24"/>
              </w:rPr>
              <w:t xml:space="preserve"> </w:t>
            </w:r>
            <w:r>
              <w:rPr>
                <w:sz w:val="24"/>
              </w:rPr>
              <w:t>в</w:t>
            </w:r>
            <w:r>
              <w:rPr>
                <w:spacing w:val="40"/>
                <w:sz w:val="24"/>
              </w:rPr>
              <w:t xml:space="preserve"> </w:t>
            </w:r>
            <w:r>
              <w:rPr>
                <w:sz w:val="24"/>
              </w:rPr>
              <w:t>первой</w:t>
            </w:r>
            <w:r>
              <w:rPr>
                <w:spacing w:val="40"/>
                <w:sz w:val="24"/>
              </w:rPr>
              <w:t xml:space="preserve"> </w:t>
            </w:r>
            <w:r>
              <w:rPr>
                <w:sz w:val="24"/>
              </w:rPr>
              <w:t>младшей группе</w:t>
            </w:r>
            <w:r>
              <w:rPr>
                <w:spacing w:val="13"/>
                <w:sz w:val="24"/>
              </w:rPr>
              <w:t xml:space="preserve"> </w:t>
            </w:r>
            <w:r>
              <w:rPr>
                <w:sz w:val="24"/>
              </w:rPr>
              <w:t>детского</w:t>
            </w:r>
            <w:r>
              <w:rPr>
                <w:spacing w:val="16"/>
                <w:sz w:val="24"/>
              </w:rPr>
              <w:t xml:space="preserve"> </w:t>
            </w:r>
            <w:r>
              <w:rPr>
                <w:sz w:val="24"/>
              </w:rPr>
              <w:t>сада.</w:t>
            </w:r>
            <w:r>
              <w:rPr>
                <w:spacing w:val="19"/>
                <w:sz w:val="24"/>
              </w:rPr>
              <w:t xml:space="preserve"> </w:t>
            </w:r>
            <w:r>
              <w:rPr>
                <w:sz w:val="24"/>
              </w:rPr>
              <w:t>Практическое</w:t>
            </w:r>
            <w:r>
              <w:rPr>
                <w:spacing w:val="16"/>
                <w:sz w:val="24"/>
              </w:rPr>
              <w:t xml:space="preserve"> </w:t>
            </w:r>
            <w:r>
              <w:rPr>
                <w:sz w:val="24"/>
              </w:rPr>
              <w:t>пособие</w:t>
            </w:r>
            <w:r>
              <w:rPr>
                <w:spacing w:val="16"/>
                <w:sz w:val="24"/>
              </w:rPr>
              <w:t xml:space="preserve"> </w:t>
            </w:r>
            <w:r>
              <w:rPr>
                <w:sz w:val="24"/>
              </w:rPr>
              <w:t>для</w:t>
            </w:r>
            <w:r>
              <w:rPr>
                <w:spacing w:val="17"/>
                <w:sz w:val="24"/>
              </w:rPr>
              <w:t xml:space="preserve"> </w:t>
            </w:r>
            <w:r>
              <w:rPr>
                <w:spacing w:val="-2"/>
                <w:sz w:val="24"/>
              </w:rPr>
              <w:t>воспитателей</w:t>
            </w:r>
          </w:p>
          <w:p w:rsidR="00D80858" w:rsidRDefault="00A923ED">
            <w:pPr>
              <w:pStyle w:val="TableParagraph"/>
              <w:spacing w:line="264" w:lineRule="exact"/>
              <w:ind w:left="107"/>
              <w:rPr>
                <w:sz w:val="24"/>
              </w:rPr>
            </w:pPr>
            <w:r>
              <w:rPr>
                <w:sz w:val="24"/>
              </w:rPr>
              <w:t>и</w:t>
            </w:r>
            <w:r>
              <w:rPr>
                <w:spacing w:val="-7"/>
                <w:sz w:val="24"/>
              </w:rPr>
              <w:t xml:space="preserve"> </w:t>
            </w:r>
            <w:r>
              <w:rPr>
                <w:sz w:val="24"/>
              </w:rPr>
              <w:t>методистов</w:t>
            </w:r>
            <w:r>
              <w:rPr>
                <w:spacing w:val="-5"/>
                <w:sz w:val="24"/>
              </w:rPr>
              <w:t xml:space="preserve"> </w:t>
            </w:r>
            <w:r>
              <w:rPr>
                <w:sz w:val="24"/>
              </w:rPr>
              <w:t>ДОУ.</w:t>
            </w:r>
            <w:r>
              <w:rPr>
                <w:spacing w:val="-4"/>
                <w:sz w:val="24"/>
              </w:rPr>
              <w:t xml:space="preserve"> </w:t>
            </w:r>
            <w:r>
              <w:rPr>
                <w:sz w:val="24"/>
              </w:rPr>
              <w:t>Воронеж:</w:t>
            </w:r>
            <w:r>
              <w:rPr>
                <w:spacing w:val="-5"/>
                <w:sz w:val="24"/>
              </w:rPr>
              <w:t xml:space="preserve"> </w:t>
            </w:r>
            <w:r>
              <w:rPr>
                <w:sz w:val="24"/>
              </w:rPr>
              <w:t>Издательство «Учитель»,</w:t>
            </w:r>
            <w:r>
              <w:rPr>
                <w:spacing w:val="-4"/>
                <w:sz w:val="24"/>
              </w:rPr>
              <w:t xml:space="preserve"> </w:t>
            </w:r>
            <w:r>
              <w:rPr>
                <w:spacing w:val="-2"/>
                <w:sz w:val="24"/>
              </w:rPr>
              <w:t>2004.</w:t>
            </w:r>
          </w:p>
        </w:tc>
      </w:tr>
      <w:tr w:rsidR="00D80858">
        <w:trPr>
          <w:trHeight w:val="2759"/>
        </w:trPr>
        <w:tc>
          <w:tcPr>
            <w:tcW w:w="2595" w:type="dxa"/>
          </w:tcPr>
          <w:p w:rsidR="00D80858" w:rsidRDefault="00A923ED">
            <w:pPr>
              <w:pStyle w:val="TableParagraph"/>
              <w:ind w:left="945" w:right="353" w:hanging="579"/>
              <w:rPr>
                <w:b/>
                <w:i/>
                <w:sz w:val="24"/>
              </w:rPr>
            </w:pPr>
            <w:r>
              <w:rPr>
                <w:b/>
                <w:i/>
                <w:sz w:val="24"/>
              </w:rPr>
              <w:t>Вторая</w:t>
            </w:r>
            <w:r>
              <w:rPr>
                <w:b/>
                <w:i/>
                <w:spacing w:val="-15"/>
                <w:sz w:val="24"/>
              </w:rPr>
              <w:t xml:space="preserve"> </w:t>
            </w:r>
            <w:r>
              <w:rPr>
                <w:b/>
                <w:i/>
                <w:sz w:val="24"/>
              </w:rPr>
              <w:t xml:space="preserve">младшая </w:t>
            </w:r>
            <w:r>
              <w:rPr>
                <w:b/>
                <w:i/>
                <w:spacing w:val="-2"/>
                <w:sz w:val="24"/>
              </w:rPr>
              <w:t>группа</w:t>
            </w:r>
          </w:p>
        </w:tc>
        <w:tc>
          <w:tcPr>
            <w:tcW w:w="838" w:type="dxa"/>
          </w:tcPr>
          <w:p w:rsidR="00D80858" w:rsidRDefault="00A923ED">
            <w:pPr>
              <w:pStyle w:val="TableParagraph"/>
              <w:spacing w:line="268" w:lineRule="exact"/>
              <w:ind w:left="6"/>
              <w:jc w:val="center"/>
              <w:rPr>
                <w:sz w:val="24"/>
              </w:rPr>
            </w:pPr>
            <w:r>
              <w:rPr>
                <w:spacing w:val="-5"/>
                <w:sz w:val="24"/>
              </w:rPr>
              <w:t>12</w:t>
            </w:r>
          </w:p>
          <w:p w:rsidR="00D80858" w:rsidRDefault="00D80858">
            <w:pPr>
              <w:pStyle w:val="TableParagraph"/>
              <w:ind w:left="0"/>
              <w:rPr>
                <w:b/>
                <w:sz w:val="24"/>
              </w:rPr>
            </w:pPr>
          </w:p>
          <w:p w:rsidR="00D80858" w:rsidRDefault="00A923ED">
            <w:pPr>
              <w:pStyle w:val="TableParagraph"/>
              <w:ind w:left="6"/>
              <w:jc w:val="center"/>
              <w:rPr>
                <w:sz w:val="24"/>
              </w:rPr>
            </w:pPr>
            <w:r>
              <w:rPr>
                <w:spacing w:val="-5"/>
                <w:sz w:val="24"/>
              </w:rPr>
              <w:t>13</w:t>
            </w:r>
          </w:p>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ind w:left="0"/>
              <w:rPr>
                <w:b/>
                <w:sz w:val="24"/>
              </w:rPr>
            </w:pPr>
          </w:p>
          <w:p w:rsidR="00D80858" w:rsidRDefault="00A923ED">
            <w:pPr>
              <w:pStyle w:val="TableParagraph"/>
              <w:ind w:left="6"/>
              <w:jc w:val="center"/>
              <w:rPr>
                <w:sz w:val="24"/>
              </w:rPr>
            </w:pPr>
            <w:r>
              <w:rPr>
                <w:spacing w:val="-5"/>
                <w:sz w:val="24"/>
              </w:rPr>
              <w:t>14</w:t>
            </w:r>
          </w:p>
        </w:tc>
        <w:tc>
          <w:tcPr>
            <w:tcW w:w="6776" w:type="dxa"/>
          </w:tcPr>
          <w:p w:rsidR="00D80858" w:rsidRDefault="00A923ED">
            <w:pPr>
              <w:pStyle w:val="TableParagraph"/>
              <w:numPr>
                <w:ilvl w:val="0"/>
                <w:numId w:val="20"/>
              </w:numPr>
              <w:tabs>
                <w:tab w:val="left" w:pos="264"/>
              </w:tabs>
              <w:ind w:right="100" w:firstLine="0"/>
              <w:jc w:val="both"/>
              <w:rPr>
                <w:sz w:val="24"/>
              </w:rPr>
            </w:pPr>
            <w:r>
              <w:rPr>
                <w:sz w:val="24"/>
              </w:rPr>
              <w:t>Ушакова О.С., Ознакомление дошкольников с литературой и развитие речи: Методическое пособие.- М: ТЦ Сфера,2011.</w:t>
            </w:r>
          </w:p>
          <w:p w:rsidR="00D80858" w:rsidRDefault="00A923ED">
            <w:pPr>
              <w:pStyle w:val="TableParagraph"/>
              <w:numPr>
                <w:ilvl w:val="0"/>
                <w:numId w:val="20"/>
              </w:numPr>
              <w:tabs>
                <w:tab w:val="left" w:pos="389"/>
              </w:tabs>
              <w:ind w:right="92" w:firstLine="0"/>
              <w:jc w:val="both"/>
              <w:rPr>
                <w:sz w:val="24"/>
              </w:rPr>
            </w:pPr>
            <w:r>
              <w:rPr>
                <w:sz w:val="24"/>
              </w:rPr>
              <w:t>Сценарии образовательных ситуаций по ознакомлению дошкольников с детской литературой (с 2 до 4 лет). Авторы- сост.: О. М. Ельцова, В. Н. Волкова, А. Н. Терехова.</w:t>
            </w:r>
            <w:r>
              <w:rPr>
                <w:spacing w:val="40"/>
                <w:sz w:val="24"/>
              </w:rPr>
              <w:t xml:space="preserve"> </w:t>
            </w:r>
            <w:r>
              <w:rPr>
                <w:sz w:val="24"/>
              </w:rPr>
              <w:t>СПб. : ООО «ИЗДАТЕЛЬСТВО «ДЕТСТВО-ПРЕСС», 2021.</w:t>
            </w:r>
          </w:p>
          <w:p w:rsidR="00D80858" w:rsidRDefault="00A923ED">
            <w:pPr>
              <w:pStyle w:val="TableParagraph"/>
              <w:numPr>
                <w:ilvl w:val="0"/>
                <w:numId w:val="20"/>
              </w:numPr>
              <w:tabs>
                <w:tab w:val="left" w:pos="314"/>
              </w:tabs>
              <w:ind w:right="98" w:firstLine="0"/>
              <w:jc w:val="both"/>
              <w:rPr>
                <w:sz w:val="24"/>
              </w:rPr>
            </w:pPr>
            <w:r>
              <w:rPr>
                <w:sz w:val="24"/>
              </w:rPr>
              <w:t>Реализация содержания образовательной области «Речевое развитие» в форме игровых обучающих ситуаций (младший и средний</w:t>
            </w:r>
            <w:r>
              <w:rPr>
                <w:spacing w:val="66"/>
                <w:sz w:val="24"/>
              </w:rPr>
              <w:t xml:space="preserve"> </w:t>
            </w:r>
            <w:r>
              <w:rPr>
                <w:sz w:val="24"/>
              </w:rPr>
              <w:t>возраст)</w:t>
            </w:r>
            <w:r>
              <w:rPr>
                <w:spacing w:val="65"/>
                <w:sz w:val="24"/>
              </w:rPr>
              <w:t xml:space="preserve"> </w:t>
            </w:r>
            <w:r>
              <w:rPr>
                <w:sz w:val="24"/>
              </w:rPr>
              <w:t>/</w:t>
            </w:r>
            <w:r>
              <w:rPr>
                <w:spacing w:val="66"/>
                <w:sz w:val="24"/>
              </w:rPr>
              <w:t xml:space="preserve"> </w:t>
            </w:r>
            <w:r>
              <w:rPr>
                <w:sz w:val="24"/>
              </w:rPr>
              <w:t>автор-</w:t>
            </w:r>
            <w:r>
              <w:rPr>
                <w:spacing w:val="65"/>
                <w:sz w:val="24"/>
              </w:rPr>
              <w:t xml:space="preserve"> </w:t>
            </w:r>
            <w:r>
              <w:rPr>
                <w:sz w:val="24"/>
              </w:rPr>
              <w:t>сост.</w:t>
            </w:r>
            <w:r>
              <w:rPr>
                <w:spacing w:val="65"/>
                <w:sz w:val="24"/>
              </w:rPr>
              <w:t xml:space="preserve"> </w:t>
            </w:r>
            <w:r>
              <w:rPr>
                <w:sz w:val="24"/>
              </w:rPr>
              <w:t>О.</w:t>
            </w:r>
            <w:r>
              <w:rPr>
                <w:spacing w:val="67"/>
                <w:sz w:val="24"/>
              </w:rPr>
              <w:t xml:space="preserve"> </w:t>
            </w:r>
            <w:r>
              <w:rPr>
                <w:sz w:val="24"/>
              </w:rPr>
              <w:t>М.</w:t>
            </w:r>
            <w:r>
              <w:rPr>
                <w:spacing w:val="66"/>
                <w:sz w:val="24"/>
              </w:rPr>
              <w:t xml:space="preserve"> </w:t>
            </w:r>
            <w:r>
              <w:rPr>
                <w:sz w:val="24"/>
              </w:rPr>
              <w:t>Ельцова.</w:t>
            </w:r>
            <w:r>
              <w:rPr>
                <w:spacing w:val="65"/>
                <w:sz w:val="24"/>
              </w:rPr>
              <w:t xml:space="preserve"> </w:t>
            </w:r>
            <w:r>
              <w:rPr>
                <w:sz w:val="24"/>
              </w:rPr>
              <w:t>СПб.:</w:t>
            </w:r>
            <w:r>
              <w:rPr>
                <w:spacing w:val="67"/>
                <w:sz w:val="24"/>
              </w:rPr>
              <w:t xml:space="preserve"> </w:t>
            </w:r>
            <w:r>
              <w:rPr>
                <w:spacing w:val="-5"/>
                <w:sz w:val="24"/>
              </w:rPr>
              <w:t>ООО</w:t>
            </w:r>
          </w:p>
          <w:p w:rsidR="00D80858" w:rsidRDefault="00A923ED">
            <w:pPr>
              <w:pStyle w:val="TableParagraph"/>
              <w:spacing w:line="264" w:lineRule="exact"/>
              <w:ind w:left="107"/>
              <w:jc w:val="both"/>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2016.</w:t>
            </w:r>
          </w:p>
        </w:tc>
      </w:tr>
      <w:tr w:rsidR="00D80858">
        <w:trPr>
          <w:trHeight w:val="275"/>
        </w:trPr>
        <w:tc>
          <w:tcPr>
            <w:tcW w:w="2595" w:type="dxa"/>
            <w:tcBorders>
              <w:bottom w:val="nil"/>
            </w:tcBorders>
          </w:tcPr>
          <w:p w:rsidR="00D80858" w:rsidRDefault="00A923ED">
            <w:pPr>
              <w:pStyle w:val="TableParagraph"/>
              <w:spacing w:line="256" w:lineRule="exact"/>
              <w:ind w:left="11"/>
              <w:jc w:val="center"/>
              <w:rPr>
                <w:b/>
                <w:i/>
                <w:sz w:val="24"/>
              </w:rPr>
            </w:pPr>
            <w:r>
              <w:rPr>
                <w:b/>
                <w:i/>
                <w:sz w:val="24"/>
              </w:rPr>
              <w:t>Средняя</w:t>
            </w:r>
            <w:r>
              <w:rPr>
                <w:b/>
                <w:i/>
                <w:spacing w:val="-3"/>
                <w:sz w:val="24"/>
              </w:rPr>
              <w:t xml:space="preserve"> </w:t>
            </w:r>
            <w:r>
              <w:rPr>
                <w:b/>
                <w:i/>
                <w:spacing w:val="-2"/>
                <w:sz w:val="24"/>
              </w:rPr>
              <w:t>группа</w:t>
            </w:r>
          </w:p>
        </w:tc>
        <w:tc>
          <w:tcPr>
            <w:tcW w:w="838" w:type="dxa"/>
            <w:tcBorders>
              <w:bottom w:val="nil"/>
            </w:tcBorders>
          </w:tcPr>
          <w:p w:rsidR="00D80858" w:rsidRDefault="00A923ED">
            <w:pPr>
              <w:pStyle w:val="TableParagraph"/>
              <w:spacing w:line="256" w:lineRule="exact"/>
              <w:ind w:left="6"/>
              <w:jc w:val="center"/>
              <w:rPr>
                <w:sz w:val="24"/>
              </w:rPr>
            </w:pPr>
            <w:r>
              <w:rPr>
                <w:spacing w:val="-5"/>
                <w:sz w:val="24"/>
              </w:rPr>
              <w:t>17</w:t>
            </w:r>
          </w:p>
        </w:tc>
        <w:tc>
          <w:tcPr>
            <w:tcW w:w="6776" w:type="dxa"/>
            <w:tcBorders>
              <w:bottom w:val="nil"/>
            </w:tcBorders>
          </w:tcPr>
          <w:p w:rsidR="00D80858" w:rsidRDefault="00A923ED">
            <w:pPr>
              <w:pStyle w:val="TableParagraph"/>
              <w:tabs>
                <w:tab w:val="left" w:pos="390"/>
                <w:tab w:val="left" w:pos="1605"/>
                <w:tab w:val="left" w:pos="3560"/>
                <w:tab w:val="left" w:pos="4712"/>
                <w:tab w:val="left" w:pos="5163"/>
              </w:tabs>
              <w:spacing w:line="256" w:lineRule="exact"/>
              <w:ind w:left="107"/>
              <w:rPr>
                <w:sz w:val="24"/>
              </w:rPr>
            </w:pPr>
            <w:r>
              <w:rPr>
                <w:spacing w:val="-10"/>
                <w:sz w:val="24"/>
              </w:rPr>
              <w:t>-</w:t>
            </w:r>
            <w:r>
              <w:rPr>
                <w:sz w:val="24"/>
              </w:rPr>
              <w:tab/>
            </w:r>
            <w:r>
              <w:rPr>
                <w:spacing w:val="-2"/>
                <w:sz w:val="24"/>
              </w:rPr>
              <w:t>Сценарии</w:t>
            </w:r>
            <w:r>
              <w:rPr>
                <w:sz w:val="24"/>
              </w:rPr>
              <w:tab/>
            </w:r>
            <w:r>
              <w:rPr>
                <w:spacing w:val="-2"/>
                <w:sz w:val="24"/>
              </w:rPr>
              <w:t>образовательных</w:t>
            </w:r>
            <w:r>
              <w:rPr>
                <w:sz w:val="24"/>
              </w:rPr>
              <w:tab/>
            </w:r>
            <w:r>
              <w:rPr>
                <w:spacing w:val="-2"/>
                <w:sz w:val="24"/>
              </w:rPr>
              <w:t>ситуаций</w:t>
            </w:r>
            <w:r>
              <w:rPr>
                <w:sz w:val="24"/>
              </w:rPr>
              <w:tab/>
            </w:r>
            <w:r>
              <w:rPr>
                <w:spacing w:val="-5"/>
                <w:sz w:val="24"/>
              </w:rPr>
              <w:t>по</w:t>
            </w:r>
            <w:r>
              <w:rPr>
                <w:sz w:val="24"/>
              </w:rPr>
              <w:tab/>
            </w:r>
            <w:r>
              <w:rPr>
                <w:spacing w:val="-2"/>
                <w:sz w:val="24"/>
              </w:rPr>
              <w:t>ознакомлению</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дошкольников</w:t>
            </w:r>
            <w:r>
              <w:rPr>
                <w:spacing w:val="32"/>
                <w:sz w:val="24"/>
              </w:rPr>
              <w:t xml:space="preserve"> </w:t>
            </w:r>
            <w:r>
              <w:rPr>
                <w:sz w:val="24"/>
              </w:rPr>
              <w:t>с</w:t>
            </w:r>
            <w:r>
              <w:rPr>
                <w:spacing w:val="32"/>
                <w:sz w:val="24"/>
              </w:rPr>
              <w:t xml:space="preserve"> </w:t>
            </w:r>
            <w:r>
              <w:rPr>
                <w:sz w:val="24"/>
              </w:rPr>
              <w:t>детской</w:t>
            </w:r>
            <w:r>
              <w:rPr>
                <w:spacing w:val="34"/>
                <w:sz w:val="24"/>
              </w:rPr>
              <w:t xml:space="preserve"> </w:t>
            </w:r>
            <w:r>
              <w:rPr>
                <w:sz w:val="24"/>
              </w:rPr>
              <w:t>литературой</w:t>
            </w:r>
            <w:r>
              <w:rPr>
                <w:spacing w:val="34"/>
                <w:sz w:val="24"/>
              </w:rPr>
              <w:t xml:space="preserve"> </w:t>
            </w:r>
            <w:r>
              <w:rPr>
                <w:sz w:val="24"/>
              </w:rPr>
              <w:t>(с</w:t>
            </w:r>
            <w:r>
              <w:rPr>
                <w:spacing w:val="32"/>
                <w:sz w:val="24"/>
              </w:rPr>
              <w:t xml:space="preserve"> </w:t>
            </w:r>
            <w:r>
              <w:rPr>
                <w:sz w:val="24"/>
              </w:rPr>
              <w:t>2</w:t>
            </w:r>
            <w:r>
              <w:rPr>
                <w:spacing w:val="33"/>
                <w:sz w:val="24"/>
              </w:rPr>
              <w:t xml:space="preserve"> </w:t>
            </w:r>
            <w:r>
              <w:rPr>
                <w:sz w:val="24"/>
              </w:rPr>
              <w:t>до</w:t>
            </w:r>
            <w:r>
              <w:rPr>
                <w:spacing w:val="34"/>
                <w:sz w:val="24"/>
              </w:rPr>
              <w:t xml:space="preserve"> </w:t>
            </w:r>
            <w:r>
              <w:rPr>
                <w:sz w:val="24"/>
              </w:rPr>
              <w:t>4</w:t>
            </w:r>
            <w:r>
              <w:rPr>
                <w:spacing w:val="33"/>
                <w:sz w:val="24"/>
              </w:rPr>
              <w:t xml:space="preserve"> </w:t>
            </w:r>
            <w:r>
              <w:rPr>
                <w:sz w:val="24"/>
              </w:rPr>
              <w:t>лет).</w:t>
            </w:r>
            <w:r>
              <w:rPr>
                <w:spacing w:val="33"/>
                <w:sz w:val="24"/>
              </w:rPr>
              <w:t xml:space="preserve"> </w:t>
            </w:r>
            <w:r>
              <w:rPr>
                <w:spacing w:val="-2"/>
                <w:sz w:val="24"/>
              </w:rPr>
              <w:t>Авторы-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сост.:</w:t>
            </w:r>
            <w:r>
              <w:rPr>
                <w:spacing w:val="16"/>
                <w:sz w:val="24"/>
              </w:rPr>
              <w:t xml:space="preserve"> </w:t>
            </w:r>
            <w:r>
              <w:rPr>
                <w:sz w:val="24"/>
              </w:rPr>
              <w:t>О.</w:t>
            </w:r>
            <w:r>
              <w:rPr>
                <w:spacing w:val="15"/>
                <w:sz w:val="24"/>
              </w:rPr>
              <w:t xml:space="preserve"> </w:t>
            </w:r>
            <w:r>
              <w:rPr>
                <w:sz w:val="24"/>
              </w:rPr>
              <w:t>М.</w:t>
            </w:r>
            <w:r>
              <w:rPr>
                <w:spacing w:val="15"/>
                <w:sz w:val="24"/>
              </w:rPr>
              <w:t xml:space="preserve"> </w:t>
            </w:r>
            <w:r>
              <w:rPr>
                <w:sz w:val="24"/>
              </w:rPr>
              <w:t>Ельцова,</w:t>
            </w:r>
            <w:r>
              <w:rPr>
                <w:spacing w:val="17"/>
                <w:sz w:val="24"/>
              </w:rPr>
              <w:t xml:space="preserve"> </w:t>
            </w:r>
            <w:r>
              <w:rPr>
                <w:sz w:val="24"/>
              </w:rPr>
              <w:t>В.</w:t>
            </w:r>
            <w:r>
              <w:rPr>
                <w:spacing w:val="15"/>
                <w:sz w:val="24"/>
              </w:rPr>
              <w:t xml:space="preserve"> </w:t>
            </w:r>
            <w:r>
              <w:rPr>
                <w:sz w:val="24"/>
              </w:rPr>
              <w:t>Н.</w:t>
            </w:r>
            <w:r>
              <w:rPr>
                <w:spacing w:val="16"/>
                <w:sz w:val="24"/>
              </w:rPr>
              <w:t xml:space="preserve"> </w:t>
            </w:r>
            <w:r>
              <w:rPr>
                <w:sz w:val="24"/>
              </w:rPr>
              <w:t>Волкова,</w:t>
            </w:r>
            <w:r>
              <w:rPr>
                <w:spacing w:val="17"/>
                <w:sz w:val="24"/>
              </w:rPr>
              <w:t xml:space="preserve"> </w:t>
            </w:r>
            <w:r>
              <w:rPr>
                <w:sz w:val="24"/>
              </w:rPr>
              <w:t>А.</w:t>
            </w:r>
            <w:r>
              <w:rPr>
                <w:spacing w:val="15"/>
                <w:sz w:val="24"/>
              </w:rPr>
              <w:t xml:space="preserve"> </w:t>
            </w:r>
            <w:r>
              <w:rPr>
                <w:sz w:val="24"/>
              </w:rPr>
              <w:t>Н.</w:t>
            </w:r>
            <w:r>
              <w:rPr>
                <w:spacing w:val="17"/>
                <w:sz w:val="24"/>
              </w:rPr>
              <w:t xml:space="preserve"> </w:t>
            </w:r>
            <w:r>
              <w:rPr>
                <w:sz w:val="24"/>
              </w:rPr>
              <w:t>Терехова.</w:t>
            </w:r>
            <w:r>
              <w:rPr>
                <w:spacing w:val="20"/>
                <w:sz w:val="24"/>
              </w:rPr>
              <w:t xml:space="preserve"> </w:t>
            </w:r>
            <w:r>
              <w:rPr>
                <w:sz w:val="24"/>
              </w:rPr>
              <w:t>—</w:t>
            </w:r>
            <w:r>
              <w:rPr>
                <w:spacing w:val="15"/>
                <w:sz w:val="24"/>
              </w:rPr>
              <w:t xml:space="preserve"> </w:t>
            </w:r>
            <w:r>
              <w:rPr>
                <w:sz w:val="24"/>
              </w:rPr>
              <w:t>СПб.</w:t>
            </w:r>
            <w:r>
              <w:rPr>
                <w:spacing w:val="16"/>
                <w:sz w:val="24"/>
              </w:rPr>
              <w:t xml:space="preserve"> </w:t>
            </w:r>
            <w:r>
              <w:rPr>
                <w:spacing w:val="-10"/>
                <w:sz w:val="24"/>
              </w:rPr>
              <w:t>:</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ООО</w:t>
            </w:r>
            <w:r>
              <w:rPr>
                <w:spacing w:val="-4"/>
                <w:sz w:val="24"/>
              </w:rPr>
              <w:t xml:space="preserve"> </w:t>
            </w:r>
            <w:r>
              <w:rPr>
                <w:sz w:val="24"/>
              </w:rPr>
              <w:t>«ИЗДАТЕЛЬСТВО</w:t>
            </w:r>
            <w:r>
              <w:rPr>
                <w:spacing w:val="-4"/>
                <w:sz w:val="24"/>
              </w:rPr>
              <w:t xml:space="preserve"> </w:t>
            </w:r>
            <w:r>
              <w:rPr>
                <w:sz w:val="24"/>
              </w:rPr>
              <w:t>«ДЕТСТВО-ПРЕСС»,</w:t>
            </w:r>
            <w:r>
              <w:rPr>
                <w:spacing w:val="-7"/>
                <w:sz w:val="24"/>
              </w:rPr>
              <w:t xml:space="preserve"> </w:t>
            </w:r>
            <w:r>
              <w:rPr>
                <w:spacing w:val="-2"/>
                <w:sz w:val="24"/>
              </w:rPr>
              <w:t>2018.</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18</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2"/>
                <w:sz w:val="24"/>
              </w:rPr>
              <w:t xml:space="preserve"> </w:t>
            </w:r>
            <w:r>
              <w:rPr>
                <w:sz w:val="24"/>
              </w:rPr>
              <w:t>Реализация</w:t>
            </w:r>
            <w:r>
              <w:rPr>
                <w:spacing w:val="66"/>
                <w:sz w:val="24"/>
              </w:rPr>
              <w:t xml:space="preserve"> </w:t>
            </w:r>
            <w:r>
              <w:rPr>
                <w:sz w:val="24"/>
              </w:rPr>
              <w:t>содержания</w:t>
            </w:r>
            <w:r>
              <w:rPr>
                <w:spacing w:val="65"/>
                <w:sz w:val="24"/>
              </w:rPr>
              <w:t xml:space="preserve"> </w:t>
            </w:r>
            <w:r>
              <w:rPr>
                <w:sz w:val="24"/>
              </w:rPr>
              <w:t>образовательной</w:t>
            </w:r>
            <w:r>
              <w:rPr>
                <w:spacing w:val="64"/>
                <w:sz w:val="24"/>
              </w:rPr>
              <w:t xml:space="preserve"> </w:t>
            </w:r>
            <w:r>
              <w:rPr>
                <w:sz w:val="24"/>
              </w:rPr>
              <w:t>области</w:t>
            </w:r>
            <w:r>
              <w:rPr>
                <w:spacing w:val="72"/>
                <w:sz w:val="24"/>
              </w:rPr>
              <w:t xml:space="preserve"> </w:t>
            </w:r>
            <w:r>
              <w:rPr>
                <w:spacing w:val="-2"/>
                <w:sz w:val="24"/>
              </w:rPr>
              <w:t>«Речевое</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развитие»</w:t>
            </w:r>
            <w:r>
              <w:rPr>
                <w:spacing w:val="18"/>
                <w:sz w:val="24"/>
              </w:rPr>
              <w:t xml:space="preserve"> </w:t>
            </w:r>
            <w:r>
              <w:rPr>
                <w:sz w:val="24"/>
              </w:rPr>
              <w:t>в</w:t>
            </w:r>
            <w:r>
              <w:rPr>
                <w:spacing w:val="23"/>
                <w:sz w:val="24"/>
              </w:rPr>
              <w:t xml:space="preserve"> </w:t>
            </w:r>
            <w:r>
              <w:rPr>
                <w:sz w:val="24"/>
              </w:rPr>
              <w:t>форме</w:t>
            </w:r>
            <w:r>
              <w:rPr>
                <w:spacing w:val="22"/>
                <w:sz w:val="24"/>
              </w:rPr>
              <w:t xml:space="preserve"> </w:t>
            </w:r>
            <w:r>
              <w:rPr>
                <w:sz w:val="24"/>
              </w:rPr>
              <w:t>игровых</w:t>
            </w:r>
            <w:r>
              <w:rPr>
                <w:spacing w:val="25"/>
                <w:sz w:val="24"/>
              </w:rPr>
              <w:t xml:space="preserve"> </w:t>
            </w:r>
            <w:r>
              <w:rPr>
                <w:sz w:val="24"/>
              </w:rPr>
              <w:t>обучающих</w:t>
            </w:r>
            <w:r>
              <w:rPr>
                <w:spacing w:val="26"/>
                <w:sz w:val="24"/>
              </w:rPr>
              <w:t xml:space="preserve"> </w:t>
            </w:r>
            <w:r>
              <w:rPr>
                <w:sz w:val="24"/>
              </w:rPr>
              <w:t>ситуаций</w:t>
            </w:r>
            <w:r>
              <w:rPr>
                <w:spacing w:val="24"/>
                <w:sz w:val="24"/>
              </w:rPr>
              <w:t xml:space="preserve"> </w:t>
            </w:r>
            <w:r>
              <w:rPr>
                <w:sz w:val="24"/>
              </w:rPr>
              <w:t>(младший</w:t>
            </w:r>
            <w:r>
              <w:rPr>
                <w:spacing w:val="25"/>
                <w:sz w:val="24"/>
              </w:rPr>
              <w:t xml:space="preserve"> </w:t>
            </w:r>
            <w:r>
              <w:rPr>
                <w:spacing w:val="-10"/>
                <w:sz w:val="24"/>
              </w:rPr>
              <w:t>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средний</w:t>
            </w:r>
            <w:r>
              <w:rPr>
                <w:spacing w:val="50"/>
                <w:w w:val="150"/>
                <w:sz w:val="24"/>
              </w:rPr>
              <w:t xml:space="preserve"> </w:t>
            </w:r>
            <w:r>
              <w:rPr>
                <w:sz w:val="24"/>
              </w:rPr>
              <w:t>возраст)</w:t>
            </w:r>
            <w:r>
              <w:rPr>
                <w:spacing w:val="52"/>
                <w:w w:val="150"/>
                <w:sz w:val="24"/>
              </w:rPr>
              <w:t xml:space="preserve"> </w:t>
            </w:r>
            <w:r>
              <w:rPr>
                <w:sz w:val="24"/>
              </w:rPr>
              <w:t>/</w:t>
            </w:r>
            <w:r>
              <w:rPr>
                <w:spacing w:val="53"/>
                <w:w w:val="150"/>
                <w:sz w:val="24"/>
              </w:rPr>
              <w:t xml:space="preserve"> </w:t>
            </w:r>
            <w:r>
              <w:rPr>
                <w:sz w:val="24"/>
              </w:rPr>
              <w:t>автор-сост.</w:t>
            </w:r>
            <w:r>
              <w:rPr>
                <w:spacing w:val="52"/>
                <w:w w:val="150"/>
                <w:sz w:val="24"/>
              </w:rPr>
              <w:t xml:space="preserve"> </w:t>
            </w:r>
            <w:r>
              <w:rPr>
                <w:sz w:val="24"/>
              </w:rPr>
              <w:t>О.</w:t>
            </w:r>
            <w:r>
              <w:rPr>
                <w:spacing w:val="51"/>
                <w:w w:val="150"/>
                <w:sz w:val="24"/>
              </w:rPr>
              <w:t xml:space="preserve"> </w:t>
            </w:r>
            <w:r>
              <w:rPr>
                <w:sz w:val="24"/>
              </w:rPr>
              <w:t>М.</w:t>
            </w:r>
            <w:r>
              <w:rPr>
                <w:spacing w:val="53"/>
                <w:w w:val="150"/>
                <w:sz w:val="24"/>
              </w:rPr>
              <w:t xml:space="preserve"> </w:t>
            </w:r>
            <w:r>
              <w:rPr>
                <w:sz w:val="24"/>
              </w:rPr>
              <w:t>Ельцова.</w:t>
            </w:r>
            <w:r>
              <w:rPr>
                <w:spacing w:val="52"/>
                <w:w w:val="150"/>
                <w:sz w:val="24"/>
              </w:rPr>
              <w:t xml:space="preserve"> </w:t>
            </w:r>
            <w:r>
              <w:rPr>
                <w:sz w:val="24"/>
              </w:rPr>
              <w:t>СПб.:</w:t>
            </w:r>
            <w:r>
              <w:rPr>
                <w:spacing w:val="53"/>
                <w:w w:val="150"/>
                <w:sz w:val="24"/>
              </w:rPr>
              <w:t xml:space="preserve"> </w:t>
            </w:r>
            <w:r>
              <w:rPr>
                <w:spacing w:val="-5"/>
                <w:sz w:val="24"/>
              </w:rPr>
              <w:t>ООО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19</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75"/>
                <w:sz w:val="24"/>
              </w:rPr>
              <w:t xml:space="preserve"> </w:t>
            </w:r>
            <w:r>
              <w:rPr>
                <w:sz w:val="24"/>
              </w:rPr>
              <w:t>Ушакова</w:t>
            </w:r>
            <w:r>
              <w:rPr>
                <w:spacing w:val="50"/>
                <w:w w:val="150"/>
                <w:sz w:val="24"/>
              </w:rPr>
              <w:t xml:space="preserve"> </w:t>
            </w:r>
            <w:r>
              <w:rPr>
                <w:sz w:val="24"/>
              </w:rPr>
              <w:t>О.</w:t>
            </w:r>
            <w:r>
              <w:rPr>
                <w:spacing w:val="77"/>
                <w:sz w:val="24"/>
              </w:rPr>
              <w:t xml:space="preserve"> </w:t>
            </w:r>
            <w:r>
              <w:rPr>
                <w:sz w:val="24"/>
              </w:rPr>
              <w:t>С.</w:t>
            </w:r>
            <w:r>
              <w:rPr>
                <w:spacing w:val="78"/>
                <w:sz w:val="24"/>
              </w:rPr>
              <w:t xml:space="preserve"> </w:t>
            </w:r>
            <w:r>
              <w:rPr>
                <w:sz w:val="24"/>
              </w:rPr>
              <w:t>Развитие</w:t>
            </w:r>
            <w:r>
              <w:rPr>
                <w:spacing w:val="78"/>
                <w:sz w:val="24"/>
              </w:rPr>
              <w:t xml:space="preserve"> </w:t>
            </w:r>
            <w:r>
              <w:rPr>
                <w:sz w:val="24"/>
              </w:rPr>
              <w:t>речи</w:t>
            </w:r>
            <w:r>
              <w:rPr>
                <w:spacing w:val="78"/>
                <w:sz w:val="24"/>
              </w:rPr>
              <w:t xml:space="preserve"> </w:t>
            </w:r>
            <w:r>
              <w:rPr>
                <w:sz w:val="24"/>
              </w:rPr>
              <w:t>детей</w:t>
            </w:r>
            <w:r>
              <w:rPr>
                <w:spacing w:val="79"/>
                <w:sz w:val="24"/>
              </w:rPr>
              <w:t xml:space="preserve"> </w:t>
            </w:r>
            <w:r>
              <w:rPr>
                <w:sz w:val="24"/>
              </w:rPr>
              <w:t>4</w:t>
            </w:r>
            <w:r>
              <w:rPr>
                <w:spacing w:val="52"/>
                <w:w w:val="150"/>
                <w:sz w:val="24"/>
              </w:rPr>
              <w:t xml:space="preserve"> </w:t>
            </w:r>
            <w:r>
              <w:rPr>
                <w:sz w:val="24"/>
              </w:rPr>
              <w:t>–</w:t>
            </w:r>
            <w:r>
              <w:rPr>
                <w:spacing w:val="51"/>
                <w:w w:val="150"/>
                <w:sz w:val="24"/>
              </w:rPr>
              <w:t xml:space="preserve"> </w:t>
            </w:r>
            <w:r>
              <w:rPr>
                <w:sz w:val="24"/>
              </w:rPr>
              <w:t>5</w:t>
            </w:r>
            <w:r>
              <w:rPr>
                <w:spacing w:val="78"/>
                <w:sz w:val="24"/>
              </w:rPr>
              <w:t xml:space="preserve"> </w:t>
            </w:r>
            <w:r>
              <w:rPr>
                <w:sz w:val="24"/>
              </w:rPr>
              <w:t>лет.</w:t>
            </w:r>
            <w:r>
              <w:rPr>
                <w:spacing w:val="78"/>
                <w:sz w:val="24"/>
              </w:rPr>
              <w:t xml:space="preserve"> </w:t>
            </w:r>
            <w:r>
              <w:rPr>
                <w:spacing w:val="-2"/>
                <w:sz w:val="24"/>
              </w:rPr>
              <w:t>Средняя</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группа.</w:t>
            </w:r>
            <w:r>
              <w:rPr>
                <w:spacing w:val="-2"/>
                <w:sz w:val="24"/>
              </w:rPr>
              <w:t xml:space="preserve"> </w:t>
            </w:r>
            <w:r>
              <w:rPr>
                <w:sz w:val="24"/>
              </w:rPr>
              <w:t>–</w:t>
            </w:r>
            <w:r>
              <w:rPr>
                <w:spacing w:val="-1"/>
                <w:sz w:val="24"/>
              </w:rPr>
              <w:t xml:space="preserve"> </w:t>
            </w:r>
            <w:r>
              <w:rPr>
                <w:sz w:val="24"/>
              </w:rPr>
              <w:t>МТ.:</w:t>
            </w:r>
            <w:r>
              <w:rPr>
                <w:spacing w:val="-2"/>
                <w:sz w:val="24"/>
              </w:rPr>
              <w:t xml:space="preserve"> </w:t>
            </w:r>
            <w:r>
              <w:rPr>
                <w:sz w:val="24"/>
              </w:rPr>
              <w:t>ТЦ</w:t>
            </w:r>
            <w:r>
              <w:rPr>
                <w:spacing w:val="-2"/>
                <w:sz w:val="24"/>
              </w:rPr>
              <w:t xml:space="preserve"> </w:t>
            </w:r>
            <w:r>
              <w:rPr>
                <w:sz w:val="24"/>
              </w:rPr>
              <w:t>Сфера,</w:t>
            </w:r>
            <w:r>
              <w:rPr>
                <w:spacing w:val="-1"/>
                <w:sz w:val="24"/>
              </w:rPr>
              <w:t xml:space="preserve"> </w:t>
            </w:r>
            <w:r>
              <w:rPr>
                <w:spacing w:val="-2"/>
                <w:sz w:val="24"/>
              </w:rPr>
              <w:t>2021.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20</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14"/>
                <w:sz w:val="24"/>
              </w:rPr>
              <w:t xml:space="preserve"> </w:t>
            </w:r>
            <w:r>
              <w:rPr>
                <w:sz w:val="24"/>
              </w:rPr>
              <w:t>Ушакова</w:t>
            </w:r>
            <w:r>
              <w:rPr>
                <w:spacing w:val="13"/>
                <w:sz w:val="24"/>
              </w:rPr>
              <w:t xml:space="preserve"> </w:t>
            </w:r>
            <w:r>
              <w:rPr>
                <w:sz w:val="24"/>
              </w:rPr>
              <w:t>О.</w:t>
            </w:r>
            <w:r>
              <w:rPr>
                <w:spacing w:val="14"/>
                <w:sz w:val="24"/>
              </w:rPr>
              <w:t xml:space="preserve"> </w:t>
            </w:r>
            <w:r>
              <w:rPr>
                <w:sz w:val="24"/>
              </w:rPr>
              <w:t>С.</w:t>
            </w:r>
            <w:r>
              <w:rPr>
                <w:spacing w:val="14"/>
                <w:sz w:val="24"/>
              </w:rPr>
              <w:t xml:space="preserve"> </w:t>
            </w:r>
            <w:r>
              <w:rPr>
                <w:sz w:val="24"/>
              </w:rPr>
              <w:t>Ознакомление</w:t>
            </w:r>
            <w:r>
              <w:rPr>
                <w:spacing w:val="14"/>
                <w:sz w:val="24"/>
              </w:rPr>
              <w:t xml:space="preserve"> </w:t>
            </w:r>
            <w:r>
              <w:rPr>
                <w:sz w:val="24"/>
              </w:rPr>
              <w:t>дошкольников</w:t>
            </w:r>
            <w:r>
              <w:rPr>
                <w:spacing w:val="11"/>
                <w:sz w:val="24"/>
              </w:rPr>
              <w:t xml:space="preserve"> </w:t>
            </w:r>
            <w:r>
              <w:rPr>
                <w:sz w:val="24"/>
              </w:rPr>
              <w:t>с</w:t>
            </w:r>
            <w:r>
              <w:rPr>
                <w:spacing w:val="13"/>
                <w:sz w:val="24"/>
              </w:rPr>
              <w:t xml:space="preserve"> </w:t>
            </w:r>
            <w:r>
              <w:rPr>
                <w:sz w:val="24"/>
              </w:rPr>
              <w:t>литературой</w:t>
            </w:r>
            <w:r>
              <w:rPr>
                <w:spacing w:val="16"/>
                <w:sz w:val="24"/>
              </w:rPr>
              <w:t xml:space="preserve"> </w:t>
            </w:r>
            <w:r>
              <w:rPr>
                <w:spacing w:val="-10"/>
                <w:sz w:val="24"/>
              </w:rPr>
              <w:t>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развитие</w:t>
            </w:r>
            <w:r>
              <w:rPr>
                <w:spacing w:val="21"/>
                <w:sz w:val="24"/>
              </w:rPr>
              <w:t xml:space="preserve"> </w:t>
            </w:r>
            <w:r>
              <w:rPr>
                <w:sz w:val="24"/>
              </w:rPr>
              <w:t>речи.</w:t>
            </w:r>
            <w:r>
              <w:rPr>
                <w:spacing w:val="22"/>
                <w:sz w:val="24"/>
              </w:rPr>
              <w:t xml:space="preserve"> </w:t>
            </w:r>
            <w:r>
              <w:rPr>
                <w:sz w:val="24"/>
              </w:rPr>
              <w:t>3-е</w:t>
            </w:r>
            <w:r>
              <w:rPr>
                <w:spacing w:val="19"/>
                <w:sz w:val="24"/>
              </w:rPr>
              <w:t xml:space="preserve"> </w:t>
            </w:r>
            <w:r>
              <w:rPr>
                <w:sz w:val="24"/>
              </w:rPr>
              <w:t>издание.,</w:t>
            </w:r>
            <w:r>
              <w:rPr>
                <w:spacing w:val="22"/>
                <w:sz w:val="24"/>
              </w:rPr>
              <w:t xml:space="preserve"> </w:t>
            </w:r>
            <w:r>
              <w:rPr>
                <w:sz w:val="24"/>
              </w:rPr>
              <w:t>дополн.</w:t>
            </w:r>
            <w:r>
              <w:rPr>
                <w:spacing w:val="19"/>
                <w:sz w:val="24"/>
              </w:rPr>
              <w:t xml:space="preserve"> </w:t>
            </w:r>
            <w:r>
              <w:rPr>
                <w:sz w:val="24"/>
              </w:rPr>
              <w:t>Методическое</w:t>
            </w:r>
            <w:r>
              <w:rPr>
                <w:spacing w:val="21"/>
                <w:sz w:val="24"/>
              </w:rPr>
              <w:t xml:space="preserve"> </w:t>
            </w:r>
            <w:r>
              <w:rPr>
                <w:sz w:val="24"/>
              </w:rPr>
              <w:t>пособие.</w:t>
            </w:r>
            <w:r>
              <w:rPr>
                <w:spacing w:val="28"/>
                <w:sz w:val="24"/>
              </w:rPr>
              <w:t xml:space="preserve"> </w:t>
            </w:r>
            <w:r>
              <w:rPr>
                <w:spacing w:val="-10"/>
                <w:sz w:val="24"/>
              </w:rPr>
              <w:t>–</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М.:</w:t>
            </w:r>
            <w:r>
              <w:rPr>
                <w:spacing w:val="-7"/>
                <w:sz w:val="24"/>
              </w:rPr>
              <w:t xml:space="preserve"> </w:t>
            </w:r>
            <w:r>
              <w:rPr>
                <w:sz w:val="24"/>
              </w:rPr>
              <w:t>ТЦ</w:t>
            </w:r>
            <w:r>
              <w:rPr>
                <w:spacing w:val="-2"/>
                <w:sz w:val="24"/>
              </w:rPr>
              <w:t xml:space="preserve"> </w:t>
            </w:r>
            <w:r>
              <w:rPr>
                <w:sz w:val="24"/>
              </w:rPr>
              <w:t>«Сфера»,</w:t>
            </w:r>
            <w:r>
              <w:rPr>
                <w:spacing w:val="-2"/>
                <w:sz w:val="24"/>
              </w:rPr>
              <w:t xml:space="preserve"> 2019.</w:t>
            </w:r>
          </w:p>
        </w:tc>
      </w:tr>
      <w:tr w:rsidR="00D80858">
        <w:trPr>
          <w:trHeight w:val="275"/>
        </w:trPr>
        <w:tc>
          <w:tcPr>
            <w:tcW w:w="2595" w:type="dxa"/>
            <w:tcBorders>
              <w:bottom w:val="nil"/>
            </w:tcBorders>
          </w:tcPr>
          <w:p w:rsidR="00D80858" w:rsidRDefault="00A923ED">
            <w:pPr>
              <w:pStyle w:val="TableParagraph"/>
              <w:spacing w:line="255" w:lineRule="exact"/>
              <w:ind w:left="11"/>
              <w:jc w:val="center"/>
              <w:rPr>
                <w:b/>
                <w:i/>
                <w:sz w:val="24"/>
              </w:rPr>
            </w:pPr>
            <w:r>
              <w:rPr>
                <w:b/>
                <w:i/>
                <w:sz w:val="24"/>
              </w:rPr>
              <w:t>Старшая</w:t>
            </w:r>
            <w:r>
              <w:rPr>
                <w:b/>
                <w:i/>
                <w:spacing w:val="-3"/>
                <w:sz w:val="24"/>
              </w:rPr>
              <w:t xml:space="preserve"> </w:t>
            </w:r>
            <w:r>
              <w:rPr>
                <w:b/>
                <w:i/>
                <w:spacing w:val="-2"/>
                <w:sz w:val="24"/>
              </w:rPr>
              <w:t>группа</w:t>
            </w:r>
          </w:p>
        </w:tc>
        <w:tc>
          <w:tcPr>
            <w:tcW w:w="838" w:type="dxa"/>
            <w:tcBorders>
              <w:bottom w:val="nil"/>
            </w:tcBorders>
          </w:tcPr>
          <w:p w:rsidR="00D80858" w:rsidRDefault="00A923ED">
            <w:pPr>
              <w:pStyle w:val="TableParagraph"/>
              <w:spacing w:line="255" w:lineRule="exact"/>
              <w:ind w:left="6"/>
              <w:jc w:val="center"/>
              <w:rPr>
                <w:sz w:val="24"/>
              </w:rPr>
            </w:pPr>
            <w:r>
              <w:rPr>
                <w:spacing w:val="-5"/>
                <w:sz w:val="24"/>
              </w:rPr>
              <w:t>15</w:t>
            </w:r>
          </w:p>
        </w:tc>
        <w:tc>
          <w:tcPr>
            <w:tcW w:w="6776" w:type="dxa"/>
            <w:tcBorders>
              <w:bottom w:val="nil"/>
            </w:tcBorders>
          </w:tcPr>
          <w:p w:rsidR="00D80858" w:rsidRDefault="00A923ED">
            <w:pPr>
              <w:pStyle w:val="TableParagraph"/>
              <w:tabs>
                <w:tab w:val="left" w:pos="390"/>
                <w:tab w:val="left" w:pos="1603"/>
                <w:tab w:val="left" w:pos="3558"/>
                <w:tab w:val="left" w:pos="4711"/>
                <w:tab w:val="left" w:pos="5162"/>
              </w:tabs>
              <w:spacing w:line="255" w:lineRule="exact"/>
              <w:ind w:left="107"/>
              <w:rPr>
                <w:sz w:val="24"/>
              </w:rPr>
            </w:pPr>
            <w:r>
              <w:rPr>
                <w:spacing w:val="-10"/>
                <w:sz w:val="24"/>
              </w:rPr>
              <w:t>-</w:t>
            </w:r>
            <w:r>
              <w:rPr>
                <w:sz w:val="24"/>
              </w:rPr>
              <w:tab/>
            </w:r>
            <w:r>
              <w:rPr>
                <w:spacing w:val="-2"/>
                <w:sz w:val="24"/>
              </w:rPr>
              <w:t>Сценарии</w:t>
            </w:r>
            <w:r>
              <w:rPr>
                <w:sz w:val="24"/>
              </w:rPr>
              <w:tab/>
            </w:r>
            <w:r>
              <w:rPr>
                <w:spacing w:val="-2"/>
                <w:sz w:val="24"/>
              </w:rPr>
              <w:t>образовательных</w:t>
            </w:r>
            <w:r>
              <w:rPr>
                <w:sz w:val="24"/>
              </w:rPr>
              <w:tab/>
            </w:r>
            <w:r>
              <w:rPr>
                <w:spacing w:val="-2"/>
                <w:sz w:val="24"/>
              </w:rPr>
              <w:t>ситуаций</w:t>
            </w:r>
            <w:r>
              <w:rPr>
                <w:sz w:val="24"/>
              </w:rPr>
              <w:tab/>
            </w:r>
            <w:r>
              <w:rPr>
                <w:spacing w:val="-5"/>
                <w:sz w:val="24"/>
              </w:rPr>
              <w:t>по</w:t>
            </w:r>
            <w:r>
              <w:rPr>
                <w:sz w:val="24"/>
              </w:rPr>
              <w:tab/>
            </w:r>
            <w:r>
              <w:rPr>
                <w:spacing w:val="-2"/>
                <w:sz w:val="24"/>
              </w:rPr>
              <w:t>ознакомлению</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дошкольников</w:t>
            </w:r>
            <w:r>
              <w:rPr>
                <w:spacing w:val="21"/>
                <w:sz w:val="24"/>
              </w:rPr>
              <w:t xml:space="preserve"> </w:t>
            </w:r>
            <w:r>
              <w:rPr>
                <w:sz w:val="24"/>
              </w:rPr>
              <w:t>с</w:t>
            </w:r>
            <w:r>
              <w:rPr>
                <w:spacing w:val="25"/>
                <w:sz w:val="24"/>
              </w:rPr>
              <w:t xml:space="preserve"> </w:t>
            </w:r>
            <w:r>
              <w:rPr>
                <w:sz w:val="24"/>
              </w:rPr>
              <w:t>детской</w:t>
            </w:r>
            <w:r>
              <w:rPr>
                <w:spacing w:val="30"/>
                <w:sz w:val="24"/>
              </w:rPr>
              <w:t xml:space="preserve"> </w:t>
            </w:r>
            <w:r>
              <w:rPr>
                <w:sz w:val="24"/>
              </w:rPr>
              <w:t>литературой</w:t>
            </w:r>
            <w:r>
              <w:rPr>
                <w:spacing w:val="27"/>
                <w:sz w:val="24"/>
              </w:rPr>
              <w:t xml:space="preserve"> </w:t>
            </w:r>
            <w:r>
              <w:rPr>
                <w:sz w:val="24"/>
              </w:rPr>
              <w:t>(с</w:t>
            </w:r>
            <w:r>
              <w:rPr>
                <w:spacing w:val="24"/>
                <w:sz w:val="24"/>
              </w:rPr>
              <w:t xml:space="preserve"> </w:t>
            </w:r>
            <w:r>
              <w:rPr>
                <w:sz w:val="24"/>
              </w:rPr>
              <w:t>5</w:t>
            </w:r>
            <w:r>
              <w:rPr>
                <w:spacing w:val="26"/>
                <w:sz w:val="24"/>
              </w:rPr>
              <w:t xml:space="preserve"> </w:t>
            </w:r>
            <w:r>
              <w:rPr>
                <w:sz w:val="24"/>
              </w:rPr>
              <w:t>до</w:t>
            </w:r>
            <w:r>
              <w:rPr>
                <w:spacing w:val="26"/>
                <w:sz w:val="24"/>
              </w:rPr>
              <w:t xml:space="preserve"> </w:t>
            </w:r>
            <w:r>
              <w:rPr>
                <w:sz w:val="24"/>
              </w:rPr>
              <w:t>6</w:t>
            </w:r>
            <w:r>
              <w:rPr>
                <w:spacing w:val="26"/>
                <w:sz w:val="24"/>
              </w:rPr>
              <w:t xml:space="preserve"> </w:t>
            </w:r>
            <w:r>
              <w:rPr>
                <w:sz w:val="24"/>
              </w:rPr>
              <w:t>лет)/</w:t>
            </w:r>
            <w:r>
              <w:rPr>
                <w:spacing w:val="26"/>
                <w:sz w:val="24"/>
              </w:rPr>
              <w:t xml:space="preserve"> </w:t>
            </w:r>
            <w:r>
              <w:rPr>
                <w:sz w:val="24"/>
              </w:rPr>
              <w:t>авторы</w:t>
            </w:r>
            <w:r>
              <w:rPr>
                <w:spacing w:val="29"/>
                <w:sz w:val="24"/>
              </w:rPr>
              <w:t xml:space="preserve"> </w:t>
            </w:r>
            <w:r>
              <w:rPr>
                <w:spacing w:val="-10"/>
                <w:sz w:val="24"/>
              </w:rPr>
              <w:t>–</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сост.:</w:t>
            </w:r>
            <w:r>
              <w:rPr>
                <w:spacing w:val="30"/>
                <w:sz w:val="24"/>
              </w:rPr>
              <w:t xml:space="preserve">  </w:t>
            </w:r>
            <w:r>
              <w:rPr>
                <w:sz w:val="24"/>
              </w:rPr>
              <w:t>О.М.</w:t>
            </w:r>
            <w:r>
              <w:rPr>
                <w:spacing w:val="29"/>
                <w:sz w:val="24"/>
              </w:rPr>
              <w:t xml:space="preserve">  </w:t>
            </w:r>
            <w:r>
              <w:rPr>
                <w:sz w:val="24"/>
              </w:rPr>
              <w:t>Ельцова,</w:t>
            </w:r>
            <w:r>
              <w:rPr>
                <w:spacing w:val="32"/>
                <w:sz w:val="24"/>
              </w:rPr>
              <w:t xml:space="preserve">  </w:t>
            </w:r>
            <w:r>
              <w:rPr>
                <w:sz w:val="24"/>
              </w:rPr>
              <w:t>Л.</w:t>
            </w:r>
            <w:r>
              <w:rPr>
                <w:spacing w:val="30"/>
                <w:sz w:val="24"/>
              </w:rPr>
              <w:t xml:space="preserve">  </w:t>
            </w:r>
            <w:r>
              <w:rPr>
                <w:sz w:val="24"/>
              </w:rPr>
              <w:t>В.</w:t>
            </w:r>
            <w:r>
              <w:rPr>
                <w:spacing w:val="30"/>
                <w:sz w:val="24"/>
              </w:rPr>
              <w:t xml:space="preserve">  </w:t>
            </w:r>
            <w:r>
              <w:rPr>
                <w:sz w:val="24"/>
              </w:rPr>
              <w:t>Прокопьева.</w:t>
            </w:r>
            <w:r>
              <w:rPr>
                <w:spacing w:val="33"/>
                <w:sz w:val="24"/>
              </w:rPr>
              <w:t xml:space="preserve">  </w:t>
            </w:r>
            <w:r>
              <w:rPr>
                <w:sz w:val="24"/>
              </w:rPr>
              <w:t>–</w:t>
            </w:r>
            <w:r>
              <w:rPr>
                <w:spacing w:val="30"/>
                <w:sz w:val="24"/>
              </w:rPr>
              <w:t xml:space="preserve">  </w:t>
            </w:r>
            <w:r>
              <w:rPr>
                <w:sz w:val="24"/>
              </w:rPr>
              <w:t>СПб.</w:t>
            </w:r>
            <w:r>
              <w:rPr>
                <w:spacing w:val="30"/>
                <w:sz w:val="24"/>
              </w:rPr>
              <w:t xml:space="preserve">  </w:t>
            </w:r>
            <w:r>
              <w:rPr>
                <w:sz w:val="24"/>
              </w:rPr>
              <w:t>:</w:t>
            </w:r>
            <w:r>
              <w:rPr>
                <w:spacing w:val="30"/>
                <w:sz w:val="24"/>
              </w:rPr>
              <w:t xml:space="preserve">  </w:t>
            </w:r>
            <w:r>
              <w:rPr>
                <w:spacing w:val="-5"/>
                <w:sz w:val="24"/>
              </w:rPr>
              <w:t>ООО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 «ДЕТСТВО</w:t>
            </w:r>
            <w:r>
              <w:rPr>
                <w:spacing w:val="-4"/>
                <w:sz w:val="24"/>
              </w:rPr>
              <w:t xml:space="preserve"> </w:t>
            </w:r>
            <w:r>
              <w:rPr>
                <w:sz w:val="24"/>
              </w:rPr>
              <w:t>ПРЕСС».</w:t>
            </w:r>
            <w:r>
              <w:rPr>
                <w:spacing w:val="-4"/>
                <w:sz w:val="24"/>
              </w:rPr>
              <w:t xml:space="preserve"> </w:t>
            </w:r>
            <w:r>
              <w:rPr>
                <w:sz w:val="24"/>
              </w:rPr>
              <w:t>2021.</w:t>
            </w:r>
            <w:r>
              <w:rPr>
                <w:spacing w:val="-1"/>
                <w:sz w:val="24"/>
              </w:rPr>
              <w:t xml:space="preserve"> </w:t>
            </w:r>
            <w:r>
              <w:rPr>
                <w:sz w:val="24"/>
              </w:rPr>
              <w:t>–</w:t>
            </w:r>
            <w:r>
              <w:rPr>
                <w:spacing w:val="-3"/>
                <w:sz w:val="24"/>
              </w:rPr>
              <w:t xml:space="preserve"> </w:t>
            </w:r>
            <w:r>
              <w:rPr>
                <w:spacing w:val="-4"/>
                <w:sz w:val="24"/>
              </w:rPr>
              <w:t>160с.</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16</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2"/>
                <w:sz w:val="24"/>
              </w:rPr>
              <w:t xml:space="preserve"> </w:t>
            </w:r>
            <w:r>
              <w:rPr>
                <w:sz w:val="24"/>
              </w:rPr>
              <w:t>Реализация</w:t>
            </w:r>
            <w:r>
              <w:rPr>
                <w:spacing w:val="66"/>
                <w:sz w:val="24"/>
              </w:rPr>
              <w:t xml:space="preserve"> </w:t>
            </w:r>
            <w:r>
              <w:rPr>
                <w:sz w:val="24"/>
              </w:rPr>
              <w:t>содержания</w:t>
            </w:r>
            <w:r>
              <w:rPr>
                <w:spacing w:val="65"/>
                <w:sz w:val="24"/>
              </w:rPr>
              <w:t xml:space="preserve"> </w:t>
            </w:r>
            <w:r>
              <w:rPr>
                <w:sz w:val="24"/>
              </w:rPr>
              <w:t>образовательной</w:t>
            </w:r>
            <w:r>
              <w:rPr>
                <w:spacing w:val="64"/>
                <w:sz w:val="24"/>
              </w:rPr>
              <w:t xml:space="preserve"> </w:t>
            </w:r>
            <w:r>
              <w:rPr>
                <w:sz w:val="24"/>
              </w:rPr>
              <w:t>области</w:t>
            </w:r>
            <w:r>
              <w:rPr>
                <w:spacing w:val="72"/>
                <w:sz w:val="24"/>
              </w:rPr>
              <w:t xml:space="preserve"> </w:t>
            </w:r>
            <w:r>
              <w:rPr>
                <w:spacing w:val="-2"/>
                <w:sz w:val="24"/>
              </w:rPr>
              <w:t>«Речевое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развитие»</w:t>
            </w:r>
            <w:r>
              <w:rPr>
                <w:spacing w:val="61"/>
                <w:sz w:val="24"/>
              </w:rPr>
              <w:t xml:space="preserve"> </w:t>
            </w:r>
            <w:r>
              <w:rPr>
                <w:sz w:val="24"/>
              </w:rPr>
              <w:t>в</w:t>
            </w:r>
            <w:r>
              <w:rPr>
                <w:spacing w:val="70"/>
                <w:sz w:val="24"/>
              </w:rPr>
              <w:t xml:space="preserve"> </w:t>
            </w:r>
            <w:r>
              <w:rPr>
                <w:sz w:val="24"/>
              </w:rPr>
              <w:t>форме</w:t>
            </w:r>
            <w:r>
              <w:rPr>
                <w:spacing w:val="71"/>
                <w:sz w:val="24"/>
              </w:rPr>
              <w:t xml:space="preserve"> </w:t>
            </w:r>
            <w:r>
              <w:rPr>
                <w:sz w:val="24"/>
              </w:rPr>
              <w:t>игровых</w:t>
            </w:r>
            <w:r>
              <w:rPr>
                <w:spacing w:val="73"/>
                <w:sz w:val="24"/>
              </w:rPr>
              <w:t xml:space="preserve"> </w:t>
            </w:r>
            <w:r>
              <w:rPr>
                <w:sz w:val="24"/>
              </w:rPr>
              <w:t>обучающих</w:t>
            </w:r>
            <w:r>
              <w:rPr>
                <w:spacing w:val="73"/>
                <w:sz w:val="24"/>
              </w:rPr>
              <w:t xml:space="preserve"> </w:t>
            </w:r>
            <w:r>
              <w:rPr>
                <w:sz w:val="24"/>
              </w:rPr>
              <w:t>ситуаций.</w:t>
            </w:r>
            <w:r>
              <w:rPr>
                <w:spacing w:val="72"/>
                <w:sz w:val="24"/>
              </w:rPr>
              <w:t xml:space="preserve"> </w:t>
            </w:r>
            <w:r>
              <w:rPr>
                <w:spacing w:val="-2"/>
                <w:sz w:val="24"/>
              </w:rPr>
              <w:t>Старшая</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группа</w:t>
            </w:r>
            <w:r>
              <w:rPr>
                <w:spacing w:val="34"/>
                <w:sz w:val="24"/>
              </w:rPr>
              <w:t xml:space="preserve">  </w:t>
            </w:r>
            <w:r>
              <w:rPr>
                <w:sz w:val="24"/>
              </w:rPr>
              <w:t>(5-6</w:t>
            </w:r>
            <w:r>
              <w:rPr>
                <w:spacing w:val="35"/>
                <w:sz w:val="24"/>
              </w:rPr>
              <w:t xml:space="preserve">  </w:t>
            </w:r>
            <w:r>
              <w:rPr>
                <w:sz w:val="24"/>
              </w:rPr>
              <w:t>лет)</w:t>
            </w:r>
            <w:r>
              <w:rPr>
                <w:spacing w:val="35"/>
                <w:sz w:val="24"/>
              </w:rPr>
              <w:t xml:space="preserve">  </w:t>
            </w:r>
            <w:r>
              <w:rPr>
                <w:sz w:val="24"/>
              </w:rPr>
              <w:t>/</w:t>
            </w:r>
            <w:r>
              <w:rPr>
                <w:spacing w:val="35"/>
                <w:sz w:val="24"/>
              </w:rPr>
              <w:t xml:space="preserve">  </w:t>
            </w:r>
            <w:r>
              <w:rPr>
                <w:sz w:val="24"/>
              </w:rPr>
              <w:t>авторы</w:t>
            </w:r>
            <w:r>
              <w:rPr>
                <w:spacing w:val="36"/>
                <w:sz w:val="24"/>
              </w:rPr>
              <w:t xml:space="preserve">  </w:t>
            </w:r>
            <w:r>
              <w:rPr>
                <w:sz w:val="24"/>
              </w:rPr>
              <w:t>–</w:t>
            </w:r>
            <w:r>
              <w:rPr>
                <w:spacing w:val="35"/>
                <w:sz w:val="24"/>
              </w:rPr>
              <w:t xml:space="preserve">  </w:t>
            </w:r>
            <w:r>
              <w:rPr>
                <w:sz w:val="24"/>
              </w:rPr>
              <w:t>сост.:О.М.</w:t>
            </w:r>
            <w:r>
              <w:rPr>
                <w:spacing w:val="34"/>
                <w:sz w:val="24"/>
              </w:rPr>
              <w:t xml:space="preserve">  </w:t>
            </w:r>
            <w:r>
              <w:rPr>
                <w:sz w:val="24"/>
              </w:rPr>
              <w:t>Ельцова,</w:t>
            </w:r>
            <w:r>
              <w:rPr>
                <w:spacing w:val="35"/>
                <w:sz w:val="24"/>
              </w:rPr>
              <w:t xml:space="preserve">  </w:t>
            </w:r>
            <w:r>
              <w:rPr>
                <w:sz w:val="24"/>
              </w:rPr>
              <w:t>Л.</w:t>
            </w:r>
            <w:r>
              <w:rPr>
                <w:spacing w:val="35"/>
                <w:sz w:val="24"/>
              </w:rPr>
              <w:t xml:space="preserve">  </w:t>
            </w:r>
            <w:r>
              <w:rPr>
                <w:spacing w:val="-5"/>
                <w:sz w:val="24"/>
              </w:rPr>
              <w:t>В.</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Прокопьева.</w:t>
            </w:r>
            <w:r>
              <w:rPr>
                <w:spacing w:val="9"/>
                <w:sz w:val="24"/>
              </w:rPr>
              <w:t xml:space="preserve"> </w:t>
            </w:r>
            <w:r>
              <w:rPr>
                <w:sz w:val="24"/>
              </w:rPr>
              <w:t>–</w:t>
            </w:r>
            <w:r>
              <w:rPr>
                <w:spacing w:val="10"/>
                <w:sz w:val="24"/>
              </w:rPr>
              <w:t xml:space="preserve"> </w:t>
            </w:r>
            <w:r>
              <w:rPr>
                <w:sz w:val="24"/>
              </w:rPr>
              <w:t>СПб.</w:t>
            </w:r>
            <w:r>
              <w:rPr>
                <w:spacing w:val="9"/>
                <w:sz w:val="24"/>
              </w:rPr>
              <w:t xml:space="preserve"> </w:t>
            </w:r>
            <w:r>
              <w:rPr>
                <w:sz w:val="24"/>
              </w:rPr>
              <w:t>:</w:t>
            </w:r>
            <w:r>
              <w:rPr>
                <w:spacing w:val="11"/>
                <w:sz w:val="24"/>
              </w:rPr>
              <w:t xml:space="preserve"> </w:t>
            </w:r>
            <w:r>
              <w:rPr>
                <w:sz w:val="24"/>
              </w:rPr>
              <w:t>ООО</w:t>
            </w:r>
            <w:r>
              <w:rPr>
                <w:spacing w:val="8"/>
                <w:sz w:val="24"/>
              </w:rPr>
              <w:t xml:space="preserve"> </w:t>
            </w:r>
            <w:r>
              <w:rPr>
                <w:sz w:val="24"/>
              </w:rPr>
              <w:t>Издательство</w:t>
            </w:r>
            <w:r>
              <w:rPr>
                <w:spacing w:val="14"/>
                <w:sz w:val="24"/>
              </w:rPr>
              <w:t xml:space="preserve"> </w:t>
            </w:r>
            <w:r>
              <w:rPr>
                <w:sz w:val="24"/>
              </w:rPr>
              <w:t>«ДЕТСТВО</w:t>
            </w:r>
            <w:r>
              <w:rPr>
                <w:spacing w:val="9"/>
                <w:sz w:val="24"/>
              </w:rPr>
              <w:t xml:space="preserve"> </w:t>
            </w:r>
            <w:r>
              <w:rPr>
                <w:spacing w:val="-2"/>
                <w:sz w:val="24"/>
              </w:rPr>
              <w:t>ПРЕСС».</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2020.-</w:t>
            </w:r>
            <w:r>
              <w:rPr>
                <w:spacing w:val="-1"/>
                <w:sz w:val="24"/>
              </w:rPr>
              <w:t xml:space="preserve"> </w:t>
            </w:r>
            <w:r>
              <w:rPr>
                <w:spacing w:val="-2"/>
                <w:sz w:val="24"/>
              </w:rPr>
              <w:t>160с.</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18</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4"/>
                <w:sz w:val="24"/>
              </w:rPr>
              <w:t xml:space="preserve"> </w:t>
            </w:r>
            <w:r>
              <w:rPr>
                <w:sz w:val="24"/>
              </w:rPr>
              <w:t>Развитие</w:t>
            </w:r>
            <w:r>
              <w:rPr>
                <w:spacing w:val="24"/>
                <w:sz w:val="24"/>
              </w:rPr>
              <w:t xml:space="preserve"> </w:t>
            </w:r>
            <w:r>
              <w:rPr>
                <w:sz w:val="24"/>
              </w:rPr>
              <w:t>детей</w:t>
            </w:r>
            <w:r>
              <w:rPr>
                <w:spacing w:val="27"/>
                <w:sz w:val="24"/>
              </w:rPr>
              <w:t xml:space="preserve"> </w:t>
            </w:r>
            <w:r>
              <w:rPr>
                <w:sz w:val="24"/>
              </w:rPr>
              <w:t>5</w:t>
            </w:r>
            <w:r>
              <w:rPr>
                <w:spacing w:val="27"/>
                <w:sz w:val="24"/>
              </w:rPr>
              <w:t xml:space="preserve"> </w:t>
            </w:r>
            <w:r>
              <w:rPr>
                <w:sz w:val="24"/>
              </w:rPr>
              <w:t>–</w:t>
            </w:r>
            <w:r>
              <w:rPr>
                <w:spacing w:val="25"/>
                <w:sz w:val="24"/>
              </w:rPr>
              <w:t xml:space="preserve"> </w:t>
            </w:r>
            <w:r>
              <w:rPr>
                <w:sz w:val="24"/>
              </w:rPr>
              <w:t>7</w:t>
            </w:r>
            <w:r>
              <w:rPr>
                <w:spacing w:val="23"/>
                <w:sz w:val="24"/>
              </w:rPr>
              <w:t xml:space="preserve"> </w:t>
            </w:r>
            <w:r>
              <w:rPr>
                <w:sz w:val="24"/>
              </w:rPr>
              <w:t>лет.</w:t>
            </w:r>
            <w:r>
              <w:rPr>
                <w:spacing w:val="25"/>
                <w:sz w:val="24"/>
              </w:rPr>
              <w:t xml:space="preserve"> </w:t>
            </w:r>
            <w:r>
              <w:rPr>
                <w:sz w:val="24"/>
              </w:rPr>
              <w:t>–</w:t>
            </w:r>
            <w:r>
              <w:rPr>
                <w:spacing w:val="25"/>
                <w:sz w:val="24"/>
              </w:rPr>
              <w:t xml:space="preserve"> </w:t>
            </w:r>
            <w:r>
              <w:rPr>
                <w:sz w:val="24"/>
              </w:rPr>
              <w:t>3-е</w:t>
            </w:r>
            <w:r>
              <w:rPr>
                <w:spacing w:val="25"/>
                <w:sz w:val="24"/>
              </w:rPr>
              <w:t xml:space="preserve"> </w:t>
            </w:r>
            <w:r>
              <w:rPr>
                <w:sz w:val="24"/>
              </w:rPr>
              <w:t>изд.,</w:t>
            </w:r>
            <w:r>
              <w:rPr>
                <w:spacing w:val="25"/>
                <w:sz w:val="24"/>
              </w:rPr>
              <w:t xml:space="preserve"> </w:t>
            </w:r>
            <w:r>
              <w:rPr>
                <w:sz w:val="24"/>
              </w:rPr>
              <w:t>дополн.</w:t>
            </w:r>
            <w:r>
              <w:rPr>
                <w:spacing w:val="22"/>
                <w:sz w:val="24"/>
              </w:rPr>
              <w:t xml:space="preserve"> </w:t>
            </w:r>
            <w:r>
              <w:rPr>
                <w:sz w:val="24"/>
              </w:rPr>
              <w:t>/</w:t>
            </w:r>
            <w:r>
              <w:rPr>
                <w:spacing w:val="26"/>
                <w:sz w:val="24"/>
              </w:rPr>
              <w:t xml:space="preserve"> </w:t>
            </w:r>
            <w:r>
              <w:rPr>
                <w:sz w:val="24"/>
              </w:rPr>
              <w:t>Под</w:t>
            </w:r>
            <w:r>
              <w:rPr>
                <w:spacing w:val="24"/>
                <w:sz w:val="24"/>
              </w:rPr>
              <w:t xml:space="preserve"> </w:t>
            </w:r>
            <w:r>
              <w:rPr>
                <w:sz w:val="24"/>
              </w:rPr>
              <w:t>ред.</w:t>
            </w:r>
            <w:r>
              <w:rPr>
                <w:spacing w:val="26"/>
                <w:sz w:val="24"/>
              </w:rPr>
              <w:t xml:space="preserve"> </w:t>
            </w:r>
            <w:r>
              <w:rPr>
                <w:spacing w:val="-4"/>
                <w:sz w:val="24"/>
              </w:rPr>
              <w:t>О.С.</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Ушаковой.</w:t>
            </w:r>
            <w:r>
              <w:rPr>
                <w:spacing w:val="-3"/>
                <w:sz w:val="24"/>
              </w:rPr>
              <w:t xml:space="preserve"> </w:t>
            </w:r>
            <w:r>
              <w:rPr>
                <w:sz w:val="24"/>
              </w:rPr>
              <w:t>–</w:t>
            </w:r>
            <w:r>
              <w:rPr>
                <w:spacing w:val="-2"/>
                <w:sz w:val="24"/>
              </w:rPr>
              <w:t xml:space="preserve"> </w:t>
            </w:r>
            <w:r>
              <w:rPr>
                <w:sz w:val="24"/>
              </w:rPr>
              <w:t>М.:ТЦ</w:t>
            </w:r>
            <w:r>
              <w:rPr>
                <w:spacing w:val="-4"/>
                <w:sz w:val="24"/>
              </w:rPr>
              <w:t xml:space="preserve"> </w:t>
            </w:r>
            <w:r>
              <w:rPr>
                <w:sz w:val="24"/>
              </w:rPr>
              <w:t>Сфера,</w:t>
            </w:r>
            <w:r>
              <w:rPr>
                <w:spacing w:val="-2"/>
                <w:sz w:val="24"/>
              </w:rPr>
              <w:t xml:space="preserve"> </w:t>
            </w:r>
            <w:r>
              <w:rPr>
                <w:sz w:val="24"/>
              </w:rPr>
              <w:t>2016.-</w:t>
            </w:r>
            <w:r>
              <w:rPr>
                <w:spacing w:val="-3"/>
                <w:sz w:val="24"/>
              </w:rPr>
              <w:t xml:space="preserve"> </w:t>
            </w:r>
            <w:r>
              <w:rPr>
                <w:spacing w:val="-4"/>
                <w:sz w:val="24"/>
              </w:rPr>
              <w:t>272с.</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19</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5"/>
                <w:sz w:val="24"/>
              </w:rPr>
              <w:t xml:space="preserve"> </w:t>
            </w:r>
            <w:r>
              <w:rPr>
                <w:sz w:val="24"/>
              </w:rPr>
              <w:t>Ушакова</w:t>
            </w:r>
            <w:r>
              <w:rPr>
                <w:spacing w:val="24"/>
                <w:sz w:val="24"/>
              </w:rPr>
              <w:t xml:space="preserve"> </w:t>
            </w:r>
            <w:r>
              <w:rPr>
                <w:sz w:val="24"/>
              </w:rPr>
              <w:t>О.С.</w:t>
            </w:r>
            <w:r>
              <w:rPr>
                <w:spacing w:val="25"/>
                <w:sz w:val="24"/>
              </w:rPr>
              <w:t xml:space="preserve"> </w:t>
            </w:r>
            <w:r>
              <w:rPr>
                <w:sz w:val="24"/>
              </w:rPr>
              <w:t>Ознакомление</w:t>
            </w:r>
            <w:r>
              <w:rPr>
                <w:spacing w:val="25"/>
                <w:sz w:val="24"/>
              </w:rPr>
              <w:t xml:space="preserve"> </w:t>
            </w:r>
            <w:r>
              <w:rPr>
                <w:sz w:val="24"/>
              </w:rPr>
              <w:t>дошкольников</w:t>
            </w:r>
            <w:r>
              <w:rPr>
                <w:spacing w:val="22"/>
                <w:sz w:val="24"/>
              </w:rPr>
              <w:t xml:space="preserve"> </w:t>
            </w:r>
            <w:r>
              <w:rPr>
                <w:sz w:val="24"/>
              </w:rPr>
              <w:t>с</w:t>
            </w:r>
            <w:r>
              <w:rPr>
                <w:spacing w:val="28"/>
                <w:sz w:val="24"/>
              </w:rPr>
              <w:t xml:space="preserve"> </w:t>
            </w:r>
            <w:r>
              <w:rPr>
                <w:sz w:val="24"/>
              </w:rPr>
              <w:t>литературой</w:t>
            </w:r>
            <w:r>
              <w:rPr>
                <w:spacing w:val="27"/>
                <w:sz w:val="24"/>
              </w:rPr>
              <w:t xml:space="preserve"> </w:t>
            </w:r>
            <w:r>
              <w:rPr>
                <w:spacing w:val="-10"/>
                <w:sz w:val="24"/>
              </w:rPr>
              <w:t>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развитие</w:t>
            </w:r>
            <w:r>
              <w:rPr>
                <w:spacing w:val="-4"/>
                <w:sz w:val="24"/>
              </w:rPr>
              <w:t xml:space="preserve"> </w:t>
            </w:r>
            <w:r>
              <w:rPr>
                <w:sz w:val="24"/>
              </w:rPr>
              <w:t>речи:</w:t>
            </w:r>
            <w:r>
              <w:rPr>
                <w:spacing w:val="-3"/>
                <w:sz w:val="24"/>
              </w:rPr>
              <w:t xml:space="preserve"> </w:t>
            </w:r>
            <w:r>
              <w:rPr>
                <w:sz w:val="24"/>
              </w:rPr>
              <w:t>Методическое</w:t>
            </w:r>
            <w:r>
              <w:rPr>
                <w:spacing w:val="-3"/>
                <w:sz w:val="24"/>
              </w:rPr>
              <w:t xml:space="preserve"> </w:t>
            </w:r>
            <w:r>
              <w:rPr>
                <w:sz w:val="24"/>
              </w:rPr>
              <w:t>пособие.</w:t>
            </w:r>
            <w:r>
              <w:rPr>
                <w:spacing w:val="-1"/>
                <w:sz w:val="24"/>
              </w:rPr>
              <w:t xml:space="preserve"> </w:t>
            </w:r>
            <w:r>
              <w:rPr>
                <w:sz w:val="24"/>
              </w:rPr>
              <w:t>-М.:ТЦ</w:t>
            </w:r>
            <w:r>
              <w:rPr>
                <w:spacing w:val="-1"/>
                <w:sz w:val="24"/>
              </w:rPr>
              <w:t xml:space="preserve"> </w:t>
            </w:r>
            <w:r>
              <w:rPr>
                <w:spacing w:val="-2"/>
                <w:sz w:val="24"/>
              </w:rPr>
              <w:t>Сфера,2011.</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24</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4"/>
                <w:sz w:val="24"/>
              </w:rPr>
              <w:t xml:space="preserve"> </w:t>
            </w:r>
            <w:r>
              <w:rPr>
                <w:sz w:val="24"/>
              </w:rPr>
              <w:t>Как</w:t>
            </w:r>
            <w:r>
              <w:rPr>
                <w:spacing w:val="27"/>
                <w:sz w:val="24"/>
              </w:rPr>
              <w:t xml:space="preserve"> </w:t>
            </w:r>
            <w:r>
              <w:rPr>
                <w:sz w:val="24"/>
              </w:rPr>
              <w:t>хорошо</w:t>
            </w:r>
            <w:r>
              <w:rPr>
                <w:spacing w:val="28"/>
                <w:sz w:val="24"/>
              </w:rPr>
              <w:t xml:space="preserve"> </w:t>
            </w:r>
            <w:r>
              <w:rPr>
                <w:sz w:val="24"/>
              </w:rPr>
              <w:t>уметь</w:t>
            </w:r>
            <w:r>
              <w:rPr>
                <w:spacing w:val="27"/>
                <w:sz w:val="24"/>
              </w:rPr>
              <w:t xml:space="preserve"> </w:t>
            </w:r>
            <w:r>
              <w:rPr>
                <w:sz w:val="24"/>
              </w:rPr>
              <w:t>читать!</w:t>
            </w:r>
            <w:r>
              <w:rPr>
                <w:spacing w:val="25"/>
                <w:sz w:val="24"/>
              </w:rPr>
              <w:t xml:space="preserve"> </w:t>
            </w:r>
            <w:r>
              <w:rPr>
                <w:sz w:val="24"/>
              </w:rPr>
              <w:t>Обучение</w:t>
            </w:r>
            <w:r>
              <w:rPr>
                <w:spacing w:val="25"/>
                <w:sz w:val="24"/>
              </w:rPr>
              <w:t xml:space="preserve"> </w:t>
            </w:r>
            <w:r>
              <w:rPr>
                <w:sz w:val="24"/>
              </w:rPr>
              <w:t>дошкольников</w:t>
            </w:r>
            <w:r>
              <w:rPr>
                <w:spacing w:val="27"/>
                <w:sz w:val="24"/>
              </w:rPr>
              <w:t xml:space="preserve"> </w:t>
            </w:r>
            <w:r>
              <w:rPr>
                <w:spacing w:val="-2"/>
                <w:sz w:val="24"/>
              </w:rPr>
              <w:t>чтению/</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Шумаева</w:t>
            </w:r>
            <w:r>
              <w:rPr>
                <w:spacing w:val="-4"/>
                <w:sz w:val="24"/>
              </w:rPr>
              <w:t xml:space="preserve"> </w:t>
            </w:r>
            <w:r>
              <w:rPr>
                <w:sz w:val="24"/>
              </w:rPr>
              <w:t>Д.Г.</w:t>
            </w:r>
            <w:r>
              <w:rPr>
                <w:spacing w:val="-3"/>
                <w:sz w:val="24"/>
              </w:rPr>
              <w:t xml:space="preserve"> </w:t>
            </w:r>
            <w:r>
              <w:rPr>
                <w:sz w:val="24"/>
              </w:rPr>
              <w:t>-СПб:</w:t>
            </w:r>
            <w:r>
              <w:rPr>
                <w:spacing w:val="2"/>
                <w:sz w:val="24"/>
              </w:rPr>
              <w:t xml:space="preserve"> </w:t>
            </w:r>
            <w:r>
              <w:rPr>
                <w:sz w:val="24"/>
              </w:rPr>
              <w:t>«Детство</w:t>
            </w:r>
            <w:r>
              <w:rPr>
                <w:spacing w:val="-2"/>
                <w:sz w:val="24"/>
              </w:rPr>
              <w:t xml:space="preserve"> </w:t>
            </w:r>
            <w:r>
              <w:rPr>
                <w:sz w:val="24"/>
              </w:rPr>
              <w:t>–</w:t>
            </w:r>
            <w:r>
              <w:rPr>
                <w:spacing w:val="-3"/>
                <w:sz w:val="24"/>
              </w:rPr>
              <w:t xml:space="preserve"> </w:t>
            </w:r>
            <w:r>
              <w:rPr>
                <w:sz w:val="24"/>
              </w:rPr>
              <w:t xml:space="preserve">Пресс», </w:t>
            </w:r>
            <w:r>
              <w:rPr>
                <w:spacing w:val="-2"/>
                <w:sz w:val="24"/>
              </w:rPr>
              <w:t>2000.</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26</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4"/>
                <w:sz w:val="24"/>
              </w:rPr>
              <w:t xml:space="preserve"> </w:t>
            </w:r>
            <w:r>
              <w:rPr>
                <w:sz w:val="24"/>
              </w:rPr>
              <w:t>Волчкова</w:t>
            </w:r>
            <w:r>
              <w:rPr>
                <w:spacing w:val="9"/>
                <w:sz w:val="24"/>
              </w:rPr>
              <w:t xml:space="preserve"> </w:t>
            </w:r>
            <w:r>
              <w:rPr>
                <w:sz w:val="24"/>
              </w:rPr>
              <w:t>В.Н.,</w:t>
            </w:r>
            <w:r>
              <w:rPr>
                <w:spacing w:val="6"/>
                <w:sz w:val="24"/>
              </w:rPr>
              <w:t xml:space="preserve"> </w:t>
            </w:r>
            <w:r>
              <w:rPr>
                <w:sz w:val="24"/>
              </w:rPr>
              <w:t>Степанова</w:t>
            </w:r>
            <w:r>
              <w:rPr>
                <w:spacing w:val="6"/>
                <w:sz w:val="24"/>
              </w:rPr>
              <w:t xml:space="preserve"> </w:t>
            </w:r>
            <w:r>
              <w:rPr>
                <w:sz w:val="24"/>
              </w:rPr>
              <w:t>Н.В.</w:t>
            </w:r>
            <w:r>
              <w:rPr>
                <w:spacing w:val="8"/>
                <w:sz w:val="24"/>
              </w:rPr>
              <w:t xml:space="preserve"> </w:t>
            </w:r>
            <w:r>
              <w:rPr>
                <w:sz w:val="24"/>
              </w:rPr>
              <w:t>Конспекты</w:t>
            </w:r>
            <w:r>
              <w:rPr>
                <w:spacing w:val="6"/>
                <w:sz w:val="24"/>
              </w:rPr>
              <w:t xml:space="preserve"> </w:t>
            </w:r>
            <w:r>
              <w:rPr>
                <w:sz w:val="24"/>
              </w:rPr>
              <w:t>занятий</w:t>
            </w:r>
            <w:r>
              <w:rPr>
                <w:spacing w:val="9"/>
                <w:sz w:val="24"/>
              </w:rPr>
              <w:t xml:space="preserve"> </w:t>
            </w:r>
            <w:r>
              <w:rPr>
                <w:sz w:val="24"/>
              </w:rPr>
              <w:t>в</w:t>
            </w:r>
            <w:r>
              <w:rPr>
                <w:spacing w:val="7"/>
                <w:sz w:val="24"/>
              </w:rPr>
              <w:t xml:space="preserve"> </w:t>
            </w:r>
            <w:r>
              <w:rPr>
                <w:spacing w:val="-2"/>
                <w:sz w:val="24"/>
              </w:rPr>
              <w:t>старшей</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033"/>
                <w:tab w:val="left" w:pos="2153"/>
                <w:tab w:val="left" w:pos="2882"/>
                <w:tab w:val="left" w:pos="4028"/>
                <w:tab w:val="left" w:pos="4790"/>
                <w:tab w:val="left" w:pos="5136"/>
                <w:tab w:val="left" w:pos="6348"/>
              </w:tabs>
              <w:spacing w:line="256" w:lineRule="exact"/>
              <w:ind w:left="107"/>
              <w:rPr>
                <w:sz w:val="24"/>
              </w:rPr>
            </w:pPr>
            <w:r>
              <w:rPr>
                <w:spacing w:val="-2"/>
                <w:sz w:val="24"/>
              </w:rPr>
              <w:t>группе</w:t>
            </w:r>
            <w:r>
              <w:rPr>
                <w:sz w:val="24"/>
              </w:rPr>
              <w:tab/>
            </w:r>
            <w:r>
              <w:rPr>
                <w:spacing w:val="-2"/>
                <w:sz w:val="24"/>
              </w:rPr>
              <w:t>детского</w:t>
            </w:r>
            <w:r>
              <w:rPr>
                <w:sz w:val="24"/>
              </w:rPr>
              <w:tab/>
            </w:r>
            <w:r>
              <w:rPr>
                <w:spacing w:val="-4"/>
                <w:sz w:val="24"/>
              </w:rPr>
              <w:t>сада.</w:t>
            </w:r>
            <w:r>
              <w:rPr>
                <w:sz w:val="24"/>
              </w:rPr>
              <w:tab/>
            </w:r>
            <w:r>
              <w:rPr>
                <w:spacing w:val="-2"/>
                <w:sz w:val="24"/>
              </w:rPr>
              <w:t>Развитие</w:t>
            </w:r>
            <w:r>
              <w:rPr>
                <w:sz w:val="24"/>
              </w:rPr>
              <w:tab/>
            </w:r>
            <w:r>
              <w:rPr>
                <w:spacing w:val="-4"/>
                <w:sz w:val="24"/>
              </w:rPr>
              <w:t>речи.</w:t>
            </w:r>
            <w:r>
              <w:rPr>
                <w:sz w:val="24"/>
              </w:rPr>
              <w:tab/>
            </w:r>
            <w:r>
              <w:rPr>
                <w:spacing w:val="-10"/>
                <w:sz w:val="24"/>
              </w:rPr>
              <w:t>–</w:t>
            </w:r>
            <w:r>
              <w:rPr>
                <w:sz w:val="24"/>
              </w:rPr>
              <w:tab/>
            </w:r>
            <w:r>
              <w:rPr>
                <w:spacing w:val="-2"/>
                <w:sz w:val="24"/>
              </w:rPr>
              <w:t>Воронеж:</w:t>
            </w:r>
            <w:r>
              <w:rPr>
                <w:sz w:val="24"/>
              </w:rPr>
              <w:tab/>
            </w:r>
            <w:r>
              <w:rPr>
                <w:spacing w:val="-5"/>
                <w:sz w:val="24"/>
              </w:rPr>
              <w:t>ТЦ</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«Учитель»,</w:t>
            </w:r>
            <w:r>
              <w:rPr>
                <w:spacing w:val="-9"/>
                <w:sz w:val="24"/>
              </w:rPr>
              <w:t xml:space="preserve"> </w:t>
            </w:r>
            <w:r>
              <w:rPr>
                <w:spacing w:val="-2"/>
                <w:sz w:val="24"/>
              </w:rPr>
              <w:t>2010.</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36</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1"/>
                <w:sz w:val="24"/>
              </w:rPr>
              <w:t xml:space="preserve"> </w:t>
            </w:r>
            <w:r>
              <w:rPr>
                <w:sz w:val="24"/>
              </w:rPr>
              <w:t>Ельцова</w:t>
            </w:r>
            <w:r>
              <w:rPr>
                <w:spacing w:val="21"/>
                <w:sz w:val="24"/>
              </w:rPr>
              <w:t xml:space="preserve"> </w:t>
            </w:r>
            <w:r>
              <w:rPr>
                <w:sz w:val="24"/>
              </w:rPr>
              <w:t>О.М.</w:t>
            </w:r>
            <w:r>
              <w:rPr>
                <w:spacing w:val="25"/>
                <w:sz w:val="24"/>
              </w:rPr>
              <w:t xml:space="preserve"> </w:t>
            </w:r>
            <w:r>
              <w:rPr>
                <w:sz w:val="24"/>
              </w:rPr>
              <w:t>«Основные</w:t>
            </w:r>
            <w:r>
              <w:rPr>
                <w:spacing w:val="20"/>
                <w:sz w:val="24"/>
              </w:rPr>
              <w:t xml:space="preserve"> </w:t>
            </w:r>
            <w:r>
              <w:rPr>
                <w:sz w:val="24"/>
              </w:rPr>
              <w:t>направления</w:t>
            </w:r>
            <w:r>
              <w:rPr>
                <w:spacing w:val="20"/>
                <w:sz w:val="24"/>
              </w:rPr>
              <w:t xml:space="preserve"> </w:t>
            </w:r>
            <w:r>
              <w:rPr>
                <w:sz w:val="24"/>
              </w:rPr>
              <w:t>и</w:t>
            </w:r>
            <w:r>
              <w:rPr>
                <w:spacing w:val="24"/>
                <w:sz w:val="24"/>
              </w:rPr>
              <w:t xml:space="preserve"> </w:t>
            </w:r>
            <w:r>
              <w:rPr>
                <w:sz w:val="24"/>
              </w:rPr>
              <w:t>содержания</w:t>
            </w:r>
            <w:r>
              <w:rPr>
                <w:spacing w:val="23"/>
                <w:sz w:val="24"/>
              </w:rPr>
              <w:t xml:space="preserve"> </w:t>
            </w:r>
            <w:r>
              <w:rPr>
                <w:spacing w:val="-2"/>
                <w:sz w:val="24"/>
              </w:rPr>
              <w:t>работы</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по</w:t>
            </w:r>
            <w:r>
              <w:rPr>
                <w:spacing w:val="62"/>
                <w:sz w:val="24"/>
              </w:rPr>
              <w:t xml:space="preserve"> </w:t>
            </w:r>
            <w:r>
              <w:rPr>
                <w:sz w:val="24"/>
              </w:rPr>
              <w:t>подготовке</w:t>
            </w:r>
            <w:r>
              <w:rPr>
                <w:spacing w:val="64"/>
                <w:sz w:val="24"/>
              </w:rPr>
              <w:t xml:space="preserve"> </w:t>
            </w:r>
            <w:r>
              <w:rPr>
                <w:sz w:val="24"/>
              </w:rPr>
              <w:t>детей</w:t>
            </w:r>
            <w:r>
              <w:rPr>
                <w:spacing w:val="65"/>
                <w:sz w:val="24"/>
              </w:rPr>
              <w:t xml:space="preserve"> </w:t>
            </w:r>
            <w:r>
              <w:rPr>
                <w:sz w:val="24"/>
              </w:rPr>
              <w:t>к</w:t>
            </w:r>
            <w:r>
              <w:rPr>
                <w:spacing w:val="65"/>
                <w:sz w:val="24"/>
              </w:rPr>
              <w:t xml:space="preserve"> </w:t>
            </w:r>
            <w:r>
              <w:rPr>
                <w:sz w:val="24"/>
              </w:rPr>
              <w:t>обучению</w:t>
            </w:r>
            <w:r>
              <w:rPr>
                <w:spacing w:val="65"/>
                <w:sz w:val="24"/>
              </w:rPr>
              <w:t xml:space="preserve"> </w:t>
            </w:r>
            <w:r>
              <w:rPr>
                <w:sz w:val="24"/>
              </w:rPr>
              <w:t>грамоте»</w:t>
            </w:r>
            <w:r>
              <w:rPr>
                <w:spacing w:val="63"/>
                <w:sz w:val="24"/>
              </w:rPr>
              <w:t xml:space="preserve"> </w:t>
            </w:r>
            <w:r>
              <w:rPr>
                <w:sz w:val="24"/>
              </w:rPr>
              <w:t>Санкт-</w:t>
            </w:r>
            <w:r>
              <w:rPr>
                <w:spacing w:val="-2"/>
                <w:sz w:val="24"/>
              </w:rPr>
              <w:t>Петербург</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«Детство-Пресс»</w:t>
            </w:r>
            <w:r>
              <w:rPr>
                <w:spacing w:val="-9"/>
                <w:sz w:val="24"/>
              </w:rPr>
              <w:t xml:space="preserve"> </w:t>
            </w:r>
            <w:r>
              <w:rPr>
                <w:spacing w:val="-2"/>
                <w:sz w:val="24"/>
              </w:rPr>
              <w:t>2011.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12</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5"/>
                <w:sz w:val="24"/>
              </w:rPr>
              <w:t xml:space="preserve">  </w:t>
            </w:r>
            <w:r>
              <w:rPr>
                <w:sz w:val="24"/>
              </w:rPr>
              <w:t>Развитие</w:t>
            </w:r>
            <w:r>
              <w:rPr>
                <w:spacing w:val="35"/>
                <w:sz w:val="24"/>
              </w:rPr>
              <w:t xml:space="preserve">  </w:t>
            </w:r>
            <w:r>
              <w:rPr>
                <w:sz w:val="24"/>
              </w:rPr>
              <w:t>речи:</w:t>
            </w:r>
            <w:r>
              <w:rPr>
                <w:spacing w:val="35"/>
                <w:sz w:val="24"/>
              </w:rPr>
              <w:t xml:space="preserve">  </w:t>
            </w:r>
            <w:r>
              <w:rPr>
                <w:sz w:val="24"/>
              </w:rPr>
              <w:t>конспекты</w:t>
            </w:r>
            <w:r>
              <w:rPr>
                <w:spacing w:val="34"/>
                <w:sz w:val="24"/>
              </w:rPr>
              <w:t xml:space="preserve">  </w:t>
            </w:r>
            <w:r>
              <w:rPr>
                <w:sz w:val="24"/>
              </w:rPr>
              <w:t>занятий</w:t>
            </w:r>
            <w:r>
              <w:rPr>
                <w:spacing w:val="37"/>
                <w:sz w:val="24"/>
              </w:rPr>
              <w:t xml:space="preserve">  </w:t>
            </w:r>
            <w:r>
              <w:rPr>
                <w:sz w:val="24"/>
              </w:rPr>
              <w:t>с</w:t>
            </w:r>
            <w:r>
              <w:rPr>
                <w:spacing w:val="34"/>
                <w:sz w:val="24"/>
              </w:rPr>
              <w:t xml:space="preserve">  </w:t>
            </w:r>
            <w:r>
              <w:rPr>
                <w:sz w:val="24"/>
              </w:rPr>
              <w:t>детьми</w:t>
            </w:r>
            <w:r>
              <w:rPr>
                <w:spacing w:val="36"/>
                <w:sz w:val="24"/>
              </w:rPr>
              <w:t xml:space="preserve">  </w:t>
            </w:r>
            <w:r>
              <w:rPr>
                <w:spacing w:val="-2"/>
                <w:sz w:val="24"/>
              </w:rPr>
              <w:t>старшего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дошкольного</w:t>
            </w:r>
            <w:r>
              <w:rPr>
                <w:spacing w:val="21"/>
                <w:sz w:val="24"/>
              </w:rPr>
              <w:t xml:space="preserve"> </w:t>
            </w:r>
            <w:r>
              <w:rPr>
                <w:sz w:val="24"/>
              </w:rPr>
              <w:t>возраста</w:t>
            </w:r>
            <w:r>
              <w:rPr>
                <w:spacing w:val="24"/>
                <w:sz w:val="24"/>
              </w:rPr>
              <w:t xml:space="preserve"> </w:t>
            </w:r>
            <w:r>
              <w:rPr>
                <w:sz w:val="24"/>
              </w:rPr>
              <w:t>/</w:t>
            </w:r>
            <w:r>
              <w:rPr>
                <w:spacing w:val="25"/>
                <w:sz w:val="24"/>
              </w:rPr>
              <w:t xml:space="preserve"> </w:t>
            </w:r>
            <w:r>
              <w:rPr>
                <w:sz w:val="24"/>
              </w:rPr>
              <w:t>авт.-сост.</w:t>
            </w:r>
            <w:r>
              <w:rPr>
                <w:spacing w:val="25"/>
                <w:sz w:val="24"/>
              </w:rPr>
              <w:t xml:space="preserve"> </w:t>
            </w:r>
            <w:r>
              <w:rPr>
                <w:sz w:val="24"/>
              </w:rPr>
              <w:t>Л.</w:t>
            </w:r>
            <w:r>
              <w:rPr>
                <w:spacing w:val="25"/>
                <w:sz w:val="24"/>
              </w:rPr>
              <w:t xml:space="preserve"> </w:t>
            </w:r>
            <w:r>
              <w:rPr>
                <w:sz w:val="24"/>
              </w:rPr>
              <w:t>Е.</w:t>
            </w:r>
            <w:r>
              <w:rPr>
                <w:spacing w:val="23"/>
                <w:sz w:val="24"/>
              </w:rPr>
              <w:t xml:space="preserve"> </w:t>
            </w:r>
            <w:r>
              <w:rPr>
                <w:sz w:val="24"/>
              </w:rPr>
              <w:t>Кыласова.</w:t>
            </w:r>
            <w:r>
              <w:rPr>
                <w:spacing w:val="31"/>
                <w:sz w:val="24"/>
              </w:rPr>
              <w:t xml:space="preserve"> </w:t>
            </w:r>
            <w:r>
              <w:rPr>
                <w:sz w:val="24"/>
              </w:rPr>
              <w:t>–</w:t>
            </w:r>
            <w:r>
              <w:rPr>
                <w:spacing w:val="25"/>
                <w:sz w:val="24"/>
              </w:rPr>
              <w:t xml:space="preserve"> </w:t>
            </w:r>
            <w:r>
              <w:rPr>
                <w:sz w:val="24"/>
              </w:rPr>
              <w:t>2-е</w:t>
            </w:r>
            <w:r>
              <w:rPr>
                <w:spacing w:val="24"/>
                <w:sz w:val="24"/>
              </w:rPr>
              <w:t xml:space="preserve"> </w:t>
            </w:r>
            <w:r>
              <w:rPr>
                <w:sz w:val="24"/>
              </w:rPr>
              <w:t>изд.</w:t>
            </w:r>
            <w:r>
              <w:rPr>
                <w:spacing w:val="26"/>
                <w:sz w:val="24"/>
              </w:rPr>
              <w:t xml:space="preserve"> </w:t>
            </w:r>
            <w:r>
              <w:rPr>
                <w:spacing w:val="-10"/>
                <w:sz w:val="24"/>
              </w:rPr>
              <w:t>–</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Волгоград</w:t>
            </w:r>
            <w:r>
              <w:rPr>
                <w:spacing w:val="-2"/>
                <w:sz w:val="24"/>
              </w:rPr>
              <w:t xml:space="preserve"> </w:t>
            </w:r>
            <w:r>
              <w:rPr>
                <w:sz w:val="24"/>
              </w:rPr>
              <w:t>:</w:t>
            </w:r>
            <w:r>
              <w:rPr>
                <w:spacing w:val="-1"/>
                <w:sz w:val="24"/>
              </w:rPr>
              <w:t xml:space="preserve"> </w:t>
            </w:r>
            <w:r>
              <w:rPr>
                <w:sz w:val="24"/>
              </w:rPr>
              <w:t>Учитель,</w:t>
            </w:r>
            <w:r>
              <w:rPr>
                <w:spacing w:val="-1"/>
                <w:sz w:val="24"/>
              </w:rPr>
              <w:t xml:space="preserve"> </w:t>
            </w:r>
            <w:r>
              <w:rPr>
                <w:sz w:val="24"/>
              </w:rPr>
              <w:t>2012. –</w:t>
            </w:r>
            <w:r>
              <w:rPr>
                <w:spacing w:val="-1"/>
                <w:sz w:val="24"/>
              </w:rPr>
              <w:t xml:space="preserve"> </w:t>
            </w:r>
            <w:r>
              <w:rPr>
                <w:sz w:val="24"/>
              </w:rPr>
              <w:t>235</w:t>
            </w:r>
            <w:r>
              <w:rPr>
                <w:spacing w:val="-1"/>
                <w:sz w:val="24"/>
              </w:rPr>
              <w:t xml:space="preserve"> </w:t>
            </w:r>
            <w:r>
              <w:rPr>
                <w:spacing w:val="-5"/>
                <w:sz w:val="24"/>
              </w:rPr>
              <w:t>с.</w:t>
            </w:r>
          </w:p>
        </w:tc>
      </w:tr>
      <w:tr w:rsidR="00D80858">
        <w:trPr>
          <w:trHeight w:val="552"/>
        </w:trPr>
        <w:tc>
          <w:tcPr>
            <w:tcW w:w="2595" w:type="dxa"/>
          </w:tcPr>
          <w:p w:rsidR="00D80858" w:rsidRDefault="00A923ED">
            <w:pPr>
              <w:pStyle w:val="TableParagraph"/>
              <w:spacing w:line="273" w:lineRule="exact"/>
              <w:ind w:left="11" w:right="5"/>
              <w:jc w:val="center"/>
              <w:rPr>
                <w:b/>
                <w:i/>
                <w:sz w:val="24"/>
              </w:rPr>
            </w:pPr>
            <w:r>
              <w:rPr>
                <w:b/>
                <w:i/>
                <w:sz w:val="24"/>
              </w:rPr>
              <w:t>Подготовительная</w:t>
            </w:r>
            <w:r>
              <w:rPr>
                <w:b/>
                <w:i/>
                <w:spacing w:val="-9"/>
                <w:sz w:val="24"/>
              </w:rPr>
              <w:t xml:space="preserve"> </w:t>
            </w:r>
            <w:r>
              <w:rPr>
                <w:b/>
                <w:i/>
                <w:spacing w:val="-10"/>
                <w:sz w:val="24"/>
              </w:rPr>
              <w:t>к</w:t>
            </w:r>
          </w:p>
          <w:p w:rsidR="00D80858" w:rsidRDefault="00A923ED">
            <w:pPr>
              <w:pStyle w:val="TableParagraph"/>
              <w:spacing w:line="260" w:lineRule="exact"/>
              <w:ind w:left="11" w:right="2"/>
              <w:jc w:val="center"/>
              <w:rPr>
                <w:b/>
                <w:i/>
                <w:sz w:val="24"/>
              </w:rPr>
            </w:pPr>
            <w:r>
              <w:rPr>
                <w:b/>
                <w:i/>
                <w:sz w:val="24"/>
              </w:rPr>
              <w:t>школе</w:t>
            </w:r>
            <w:r>
              <w:rPr>
                <w:b/>
                <w:i/>
                <w:spacing w:val="-3"/>
                <w:sz w:val="24"/>
              </w:rPr>
              <w:t xml:space="preserve"> </w:t>
            </w:r>
            <w:r>
              <w:rPr>
                <w:b/>
                <w:i/>
                <w:spacing w:val="-2"/>
                <w:sz w:val="24"/>
              </w:rPr>
              <w:t>группа</w:t>
            </w:r>
          </w:p>
        </w:tc>
        <w:tc>
          <w:tcPr>
            <w:tcW w:w="838" w:type="dxa"/>
          </w:tcPr>
          <w:p w:rsidR="00D80858" w:rsidRDefault="00A923ED">
            <w:pPr>
              <w:pStyle w:val="TableParagraph"/>
              <w:spacing w:line="268" w:lineRule="exact"/>
              <w:ind w:left="6"/>
              <w:jc w:val="center"/>
              <w:rPr>
                <w:sz w:val="24"/>
              </w:rPr>
            </w:pPr>
            <w:r>
              <w:rPr>
                <w:spacing w:val="-5"/>
                <w:sz w:val="24"/>
              </w:rPr>
              <w:t>17</w:t>
            </w:r>
          </w:p>
        </w:tc>
        <w:tc>
          <w:tcPr>
            <w:tcW w:w="6776" w:type="dxa"/>
          </w:tcPr>
          <w:p w:rsidR="00D80858" w:rsidRDefault="00A923ED">
            <w:pPr>
              <w:pStyle w:val="TableParagraph"/>
              <w:tabs>
                <w:tab w:val="left" w:pos="390"/>
                <w:tab w:val="left" w:pos="1603"/>
                <w:tab w:val="left" w:pos="3558"/>
                <w:tab w:val="left" w:pos="4711"/>
                <w:tab w:val="left" w:pos="5162"/>
              </w:tabs>
              <w:spacing w:line="268" w:lineRule="exact"/>
              <w:ind w:left="107"/>
              <w:rPr>
                <w:sz w:val="24"/>
              </w:rPr>
            </w:pPr>
            <w:r>
              <w:rPr>
                <w:spacing w:val="-10"/>
                <w:sz w:val="24"/>
              </w:rPr>
              <w:t>-</w:t>
            </w:r>
            <w:r>
              <w:rPr>
                <w:sz w:val="24"/>
              </w:rPr>
              <w:tab/>
            </w:r>
            <w:r>
              <w:rPr>
                <w:spacing w:val="-2"/>
                <w:sz w:val="24"/>
              </w:rPr>
              <w:t>Сценарии</w:t>
            </w:r>
            <w:r>
              <w:rPr>
                <w:sz w:val="24"/>
              </w:rPr>
              <w:tab/>
            </w:r>
            <w:r>
              <w:rPr>
                <w:spacing w:val="-2"/>
                <w:sz w:val="24"/>
              </w:rPr>
              <w:t>образовательных</w:t>
            </w:r>
            <w:r>
              <w:rPr>
                <w:sz w:val="24"/>
              </w:rPr>
              <w:tab/>
            </w:r>
            <w:r>
              <w:rPr>
                <w:spacing w:val="-2"/>
                <w:sz w:val="24"/>
              </w:rPr>
              <w:t>ситуаций</w:t>
            </w:r>
            <w:r>
              <w:rPr>
                <w:sz w:val="24"/>
              </w:rPr>
              <w:tab/>
            </w:r>
            <w:r>
              <w:rPr>
                <w:spacing w:val="-5"/>
                <w:sz w:val="24"/>
              </w:rPr>
              <w:t>по</w:t>
            </w:r>
            <w:r>
              <w:rPr>
                <w:sz w:val="24"/>
              </w:rPr>
              <w:tab/>
            </w:r>
            <w:r>
              <w:rPr>
                <w:spacing w:val="-2"/>
                <w:sz w:val="24"/>
              </w:rPr>
              <w:t>ознакомлению</w:t>
            </w:r>
          </w:p>
          <w:p w:rsidR="00D80858" w:rsidRDefault="00A923ED">
            <w:pPr>
              <w:pStyle w:val="TableParagraph"/>
              <w:spacing w:line="264" w:lineRule="exact"/>
              <w:ind w:left="107"/>
              <w:rPr>
                <w:sz w:val="24"/>
              </w:rPr>
            </w:pPr>
            <w:r>
              <w:rPr>
                <w:sz w:val="24"/>
              </w:rPr>
              <w:t>дошкольников</w:t>
            </w:r>
            <w:r>
              <w:rPr>
                <w:spacing w:val="54"/>
                <w:sz w:val="24"/>
              </w:rPr>
              <w:t xml:space="preserve"> </w:t>
            </w:r>
            <w:r>
              <w:rPr>
                <w:sz w:val="24"/>
              </w:rPr>
              <w:t>с</w:t>
            </w:r>
            <w:r>
              <w:rPr>
                <w:spacing w:val="56"/>
                <w:sz w:val="24"/>
              </w:rPr>
              <w:t xml:space="preserve"> </w:t>
            </w:r>
            <w:r>
              <w:rPr>
                <w:sz w:val="24"/>
              </w:rPr>
              <w:t>детской</w:t>
            </w:r>
            <w:r>
              <w:rPr>
                <w:spacing w:val="58"/>
                <w:sz w:val="24"/>
              </w:rPr>
              <w:t xml:space="preserve"> </w:t>
            </w:r>
            <w:r>
              <w:rPr>
                <w:sz w:val="24"/>
              </w:rPr>
              <w:t>литературой</w:t>
            </w:r>
            <w:r>
              <w:rPr>
                <w:spacing w:val="58"/>
                <w:sz w:val="24"/>
              </w:rPr>
              <w:t xml:space="preserve"> </w:t>
            </w:r>
            <w:r>
              <w:rPr>
                <w:sz w:val="24"/>
              </w:rPr>
              <w:t>(6</w:t>
            </w:r>
            <w:r>
              <w:rPr>
                <w:spacing w:val="58"/>
                <w:sz w:val="24"/>
              </w:rPr>
              <w:t xml:space="preserve"> </w:t>
            </w:r>
            <w:r>
              <w:rPr>
                <w:sz w:val="24"/>
              </w:rPr>
              <w:t>до</w:t>
            </w:r>
            <w:r>
              <w:rPr>
                <w:spacing w:val="60"/>
                <w:sz w:val="24"/>
              </w:rPr>
              <w:t xml:space="preserve"> </w:t>
            </w:r>
            <w:r>
              <w:rPr>
                <w:sz w:val="24"/>
              </w:rPr>
              <w:t>7</w:t>
            </w:r>
            <w:r>
              <w:rPr>
                <w:spacing w:val="57"/>
                <w:sz w:val="24"/>
              </w:rPr>
              <w:t xml:space="preserve"> </w:t>
            </w:r>
            <w:r>
              <w:rPr>
                <w:sz w:val="24"/>
              </w:rPr>
              <w:t>лет).</w:t>
            </w:r>
            <w:r>
              <w:rPr>
                <w:spacing w:val="57"/>
                <w:sz w:val="24"/>
              </w:rPr>
              <w:t xml:space="preserve"> </w:t>
            </w:r>
            <w:r>
              <w:rPr>
                <w:spacing w:val="-2"/>
                <w:sz w:val="24"/>
              </w:rPr>
              <w:t>Авторы-</w:t>
            </w:r>
          </w:p>
        </w:tc>
      </w:tr>
    </w:tbl>
    <w:p w:rsidR="00D80858" w:rsidRDefault="00D80858">
      <w:pPr>
        <w:spacing w:line="264" w:lineRule="exact"/>
        <w:rPr>
          <w:sz w:val="24"/>
        </w:rPr>
        <w:sectPr w:rsidR="00D80858">
          <w:type w:val="continuous"/>
          <w:pgSz w:w="11910" w:h="16840"/>
          <w:pgMar w:top="1100" w:right="460" w:bottom="1211" w:left="900" w:header="0" w:footer="736"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6776"/>
      </w:tblGrid>
      <w:tr w:rsidR="00D80858">
        <w:trPr>
          <w:trHeight w:val="270"/>
        </w:trPr>
        <w:tc>
          <w:tcPr>
            <w:tcW w:w="2595" w:type="dxa"/>
            <w:vMerge w:val="restart"/>
          </w:tcPr>
          <w:p w:rsidR="00D80858" w:rsidRDefault="00D80858">
            <w:pPr>
              <w:pStyle w:val="TableParagraph"/>
              <w:ind w:left="0"/>
              <w:rPr>
                <w:sz w:val="24"/>
              </w:rPr>
            </w:pPr>
          </w:p>
        </w:tc>
        <w:tc>
          <w:tcPr>
            <w:tcW w:w="838" w:type="dxa"/>
            <w:tcBorders>
              <w:bottom w:val="nil"/>
            </w:tcBorders>
          </w:tcPr>
          <w:p w:rsidR="00D80858" w:rsidRDefault="00D80858">
            <w:pPr>
              <w:pStyle w:val="TableParagraph"/>
              <w:ind w:left="0"/>
              <w:rPr>
                <w:sz w:val="20"/>
              </w:rPr>
            </w:pPr>
          </w:p>
        </w:tc>
        <w:tc>
          <w:tcPr>
            <w:tcW w:w="6776" w:type="dxa"/>
            <w:tcBorders>
              <w:bottom w:val="nil"/>
            </w:tcBorders>
          </w:tcPr>
          <w:p w:rsidR="00D80858" w:rsidRDefault="00A923ED">
            <w:pPr>
              <w:pStyle w:val="TableParagraph"/>
              <w:spacing w:line="250" w:lineRule="exact"/>
              <w:ind w:left="107"/>
              <w:rPr>
                <w:sz w:val="24"/>
              </w:rPr>
            </w:pPr>
            <w:r>
              <w:rPr>
                <w:sz w:val="24"/>
              </w:rPr>
              <w:t>сост.:</w:t>
            </w:r>
            <w:r>
              <w:rPr>
                <w:spacing w:val="22"/>
                <w:sz w:val="24"/>
              </w:rPr>
              <w:t xml:space="preserve"> </w:t>
            </w:r>
            <w:r>
              <w:rPr>
                <w:sz w:val="24"/>
              </w:rPr>
              <w:t>О.</w:t>
            </w:r>
            <w:r>
              <w:rPr>
                <w:spacing w:val="22"/>
                <w:sz w:val="24"/>
              </w:rPr>
              <w:t xml:space="preserve"> </w:t>
            </w:r>
            <w:r>
              <w:rPr>
                <w:sz w:val="24"/>
              </w:rPr>
              <w:t>М.</w:t>
            </w:r>
            <w:r>
              <w:rPr>
                <w:spacing w:val="23"/>
                <w:sz w:val="24"/>
              </w:rPr>
              <w:t xml:space="preserve"> </w:t>
            </w:r>
            <w:r>
              <w:rPr>
                <w:sz w:val="24"/>
              </w:rPr>
              <w:t>Ельцова,</w:t>
            </w:r>
            <w:r>
              <w:rPr>
                <w:spacing w:val="25"/>
                <w:sz w:val="24"/>
              </w:rPr>
              <w:t xml:space="preserve"> </w:t>
            </w:r>
            <w:r>
              <w:rPr>
                <w:sz w:val="24"/>
              </w:rPr>
              <w:t>В.</w:t>
            </w:r>
            <w:r>
              <w:rPr>
                <w:spacing w:val="22"/>
                <w:sz w:val="24"/>
              </w:rPr>
              <w:t xml:space="preserve"> </w:t>
            </w:r>
            <w:r>
              <w:rPr>
                <w:sz w:val="24"/>
              </w:rPr>
              <w:t>Н.</w:t>
            </w:r>
            <w:r>
              <w:rPr>
                <w:spacing w:val="24"/>
                <w:sz w:val="24"/>
              </w:rPr>
              <w:t xml:space="preserve"> </w:t>
            </w:r>
            <w:r>
              <w:rPr>
                <w:sz w:val="24"/>
              </w:rPr>
              <w:t>Волкова,</w:t>
            </w:r>
            <w:r>
              <w:rPr>
                <w:spacing w:val="22"/>
                <w:sz w:val="24"/>
              </w:rPr>
              <w:t xml:space="preserve"> </w:t>
            </w:r>
            <w:r>
              <w:rPr>
                <w:sz w:val="24"/>
              </w:rPr>
              <w:t>А.</w:t>
            </w:r>
            <w:r>
              <w:rPr>
                <w:spacing w:val="24"/>
                <w:sz w:val="24"/>
              </w:rPr>
              <w:t xml:space="preserve"> </w:t>
            </w:r>
            <w:r>
              <w:rPr>
                <w:sz w:val="24"/>
              </w:rPr>
              <w:t>Н.</w:t>
            </w:r>
            <w:r>
              <w:rPr>
                <w:spacing w:val="22"/>
                <w:sz w:val="24"/>
              </w:rPr>
              <w:t xml:space="preserve"> </w:t>
            </w:r>
            <w:r>
              <w:rPr>
                <w:sz w:val="24"/>
              </w:rPr>
              <w:t>Терехова.</w:t>
            </w:r>
            <w:r>
              <w:rPr>
                <w:spacing w:val="26"/>
                <w:sz w:val="24"/>
              </w:rPr>
              <w:t xml:space="preserve"> </w:t>
            </w:r>
            <w:r>
              <w:rPr>
                <w:sz w:val="24"/>
              </w:rPr>
              <w:t>—</w:t>
            </w:r>
            <w:r>
              <w:rPr>
                <w:spacing w:val="23"/>
                <w:sz w:val="24"/>
              </w:rPr>
              <w:t xml:space="preserve"> </w:t>
            </w:r>
            <w:r>
              <w:rPr>
                <w:spacing w:val="-2"/>
                <w:sz w:val="24"/>
              </w:rPr>
              <w:t>СПб.:</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ООО</w:t>
            </w:r>
            <w:r>
              <w:rPr>
                <w:spacing w:val="-4"/>
                <w:sz w:val="24"/>
              </w:rPr>
              <w:t xml:space="preserve"> </w:t>
            </w:r>
            <w:r>
              <w:rPr>
                <w:sz w:val="24"/>
              </w:rPr>
              <w:t>«ИЗДАТЕЛЬСТВО</w:t>
            </w:r>
            <w:r>
              <w:rPr>
                <w:spacing w:val="-4"/>
                <w:sz w:val="24"/>
              </w:rPr>
              <w:t xml:space="preserve"> </w:t>
            </w:r>
            <w:r>
              <w:rPr>
                <w:sz w:val="24"/>
              </w:rPr>
              <w:t>«ДЕТСТВО-ПРЕСС»,</w:t>
            </w:r>
            <w:r>
              <w:rPr>
                <w:spacing w:val="-7"/>
                <w:sz w:val="24"/>
              </w:rPr>
              <w:t xml:space="preserve"> </w:t>
            </w:r>
            <w:r>
              <w:rPr>
                <w:spacing w:val="-2"/>
                <w:sz w:val="24"/>
              </w:rPr>
              <w:t>2018.</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18</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7"/>
                <w:sz w:val="24"/>
              </w:rPr>
              <w:t xml:space="preserve"> </w:t>
            </w:r>
            <w:r>
              <w:rPr>
                <w:sz w:val="24"/>
              </w:rPr>
              <w:t>Реализация</w:t>
            </w:r>
            <w:r>
              <w:rPr>
                <w:spacing w:val="-4"/>
                <w:sz w:val="24"/>
              </w:rPr>
              <w:t xml:space="preserve"> </w:t>
            </w:r>
            <w:r>
              <w:rPr>
                <w:sz w:val="24"/>
              </w:rPr>
              <w:t>содержания</w:t>
            </w:r>
            <w:r>
              <w:rPr>
                <w:spacing w:val="-4"/>
                <w:sz w:val="24"/>
              </w:rPr>
              <w:t xml:space="preserve"> </w:t>
            </w:r>
            <w:r>
              <w:rPr>
                <w:sz w:val="24"/>
              </w:rPr>
              <w:t>образовательной</w:t>
            </w:r>
            <w:r>
              <w:rPr>
                <w:spacing w:val="-4"/>
                <w:sz w:val="24"/>
              </w:rPr>
              <w:t xml:space="preserve"> </w:t>
            </w:r>
            <w:r>
              <w:rPr>
                <w:sz w:val="24"/>
              </w:rPr>
              <w:t>области</w:t>
            </w:r>
            <w:r>
              <w:rPr>
                <w:spacing w:val="1"/>
                <w:sz w:val="24"/>
              </w:rPr>
              <w:t xml:space="preserve"> </w:t>
            </w:r>
            <w:r>
              <w:rPr>
                <w:spacing w:val="-2"/>
                <w:sz w:val="24"/>
              </w:rPr>
              <w:t>«Речевое</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развитие»</w:t>
            </w:r>
            <w:r>
              <w:rPr>
                <w:spacing w:val="-11"/>
                <w:sz w:val="24"/>
              </w:rPr>
              <w:t xml:space="preserve"> </w:t>
            </w:r>
            <w:r>
              <w:rPr>
                <w:sz w:val="24"/>
              </w:rPr>
              <w:t>в</w:t>
            </w:r>
            <w:r>
              <w:rPr>
                <w:spacing w:val="-2"/>
                <w:sz w:val="24"/>
              </w:rPr>
              <w:t xml:space="preserve"> </w:t>
            </w:r>
            <w:r>
              <w:rPr>
                <w:sz w:val="24"/>
              </w:rPr>
              <w:t>форме</w:t>
            </w:r>
            <w:r>
              <w:rPr>
                <w:spacing w:val="-2"/>
                <w:sz w:val="24"/>
              </w:rPr>
              <w:t xml:space="preserve"> </w:t>
            </w:r>
            <w:r>
              <w:rPr>
                <w:sz w:val="24"/>
              </w:rPr>
              <w:t>игровых</w:t>
            </w:r>
            <w:r>
              <w:rPr>
                <w:spacing w:val="1"/>
                <w:sz w:val="24"/>
              </w:rPr>
              <w:t xml:space="preserve"> </w:t>
            </w:r>
            <w:r>
              <w:rPr>
                <w:sz w:val="24"/>
              </w:rPr>
              <w:t>обучающих</w:t>
            </w:r>
            <w:r>
              <w:rPr>
                <w:spacing w:val="1"/>
                <w:sz w:val="24"/>
              </w:rPr>
              <w:t xml:space="preserve"> </w:t>
            </w:r>
            <w:r>
              <w:rPr>
                <w:sz w:val="24"/>
              </w:rPr>
              <w:t>ситуаций</w:t>
            </w:r>
            <w:r>
              <w:rPr>
                <w:spacing w:val="-1"/>
                <w:sz w:val="24"/>
              </w:rPr>
              <w:t xml:space="preserve"> </w:t>
            </w:r>
            <w:r>
              <w:rPr>
                <w:sz w:val="24"/>
              </w:rPr>
              <w:t>(6-7</w:t>
            </w:r>
            <w:r>
              <w:rPr>
                <w:spacing w:val="-1"/>
                <w:sz w:val="24"/>
              </w:rPr>
              <w:t xml:space="preserve"> </w:t>
            </w:r>
            <w:r>
              <w:rPr>
                <w:sz w:val="24"/>
              </w:rPr>
              <w:t>лет)</w:t>
            </w:r>
            <w:r>
              <w:rPr>
                <w:spacing w:val="-1"/>
                <w:sz w:val="24"/>
              </w:rPr>
              <w:t xml:space="preserve"> </w:t>
            </w:r>
            <w:r>
              <w:rPr>
                <w:spacing w:val="-10"/>
                <w:sz w:val="24"/>
              </w:rPr>
              <w:t>/</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автор-сост.</w:t>
            </w:r>
            <w:r>
              <w:rPr>
                <w:spacing w:val="-4"/>
                <w:sz w:val="24"/>
              </w:rPr>
              <w:t xml:space="preserve"> </w:t>
            </w:r>
            <w:r>
              <w:rPr>
                <w:sz w:val="24"/>
              </w:rPr>
              <w:t>О.</w:t>
            </w:r>
            <w:r>
              <w:rPr>
                <w:spacing w:val="-2"/>
                <w:sz w:val="24"/>
              </w:rPr>
              <w:t xml:space="preserve"> </w:t>
            </w:r>
            <w:r>
              <w:rPr>
                <w:sz w:val="24"/>
              </w:rPr>
              <w:t>М.</w:t>
            </w:r>
            <w:r>
              <w:rPr>
                <w:spacing w:val="-1"/>
                <w:sz w:val="24"/>
              </w:rPr>
              <w:t xml:space="preserve"> </w:t>
            </w:r>
            <w:r>
              <w:rPr>
                <w:sz w:val="24"/>
              </w:rPr>
              <w:t>Ельцова.</w:t>
            </w:r>
            <w:r>
              <w:rPr>
                <w:spacing w:val="-2"/>
                <w:sz w:val="24"/>
              </w:rPr>
              <w:t xml:space="preserve"> </w:t>
            </w:r>
            <w:r>
              <w:rPr>
                <w:sz w:val="24"/>
              </w:rPr>
              <w:t>СПб.:</w:t>
            </w:r>
            <w:r>
              <w:rPr>
                <w:spacing w:val="-2"/>
                <w:sz w:val="24"/>
              </w:rPr>
              <w:t xml:space="preserve"> </w:t>
            </w:r>
            <w:r>
              <w:rPr>
                <w:sz w:val="24"/>
              </w:rPr>
              <w:t>ООО</w:t>
            </w:r>
            <w:r>
              <w:rPr>
                <w:spacing w:val="3"/>
                <w:sz w:val="24"/>
              </w:rPr>
              <w:t xml:space="preserve"> </w:t>
            </w:r>
            <w:r>
              <w:rPr>
                <w:spacing w:val="-2"/>
                <w:sz w:val="24"/>
              </w:rPr>
              <w:t>«ИЗДАТЕЛЬСТВО</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«ДЕТСТВО-ПРЕСС»,</w:t>
            </w:r>
            <w:r>
              <w:rPr>
                <w:spacing w:val="-9"/>
                <w:sz w:val="24"/>
              </w:rPr>
              <w:t xml:space="preserve"> </w:t>
            </w:r>
            <w:r>
              <w:rPr>
                <w:spacing w:val="-2"/>
                <w:sz w:val="24"/>
              </w:rPr>
              <w:t>2019.</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19</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3"/>
                <w:sz w:val="24"/>
              </w:rPr>
              <w:t xml:space="preserve"> </w:t>
            </w:r>
            <w:r>
              <w:rPr>
                <w:sz w:val="24"/>
              </w:rPr>
              <w:t>Развитие</w:t>
            </w:r>
            <w:r>
              <w:rPr>
                <w:spacing w:val="-3"/>
                <w:sz w:val="24"/>
              </w:rPr>
              <w:t xml:space="preserve"> </w:t>
            </w:r>
            <w:r>
              <w:rPr>
                <w:sz w:val="24"/>
              </w:rPr>
              <w:t>речи</w:t>
            </w:r>
            <w:r>
              <w:rPr>
                <w:spacing w:val="-2"/>
                <w:sz w:val="24"/>
              </w:rPr>
              <w:t xml:space="preserve"> </w:t>
            </w:r>
            <w:r>
              <w:rPr>
                <w:sz w:val="24"/>
              </w:rPr>
              <w:t>детей</w:t>
            </w:r>
            <w:r>
              <w:rPr>
                <w:spacing w:val="-2"/>
                <w:sz w:val="24"/>
              </w:rPr>
              <w:t xml:space="preserve"> </w:t>
            </w:r>
            <w:r>
              <w:rPr>
                <w:sz w:val="24"/>
              </w:rPr>
              <w:t>6</w:t>
            </w:r>
            <w:r>
              <w:rPr>
                <w:spacing w:val="-3"/>
                <w:sz w:val="24"/>
              </w:rPr>
              <w:t xml:space="preserve"> </w:t>
            </w:r>
            <w:r>
              <w:rPr>
                <w:sz w:val="24"/>
              </w:rPr>
              <w:t>–</w:t>
            </w:r>
            <w:r>
              <w:rPr>
                <w:spacing w:val="-2"/>
                <w:sz w:val="24"/>
              </w:rPr>
              <w:t xml:space="preserve"> </w:t>
            </w:r>
            <w:r>
              <w:rPr>
                <w:sz w:val="24"/>
              </w:rPr>
              <w:t>7</w:t>
            </w:r>
            <w:r>
              <w:rPr>
                <w:spacing w:val="-2"/>
                <w:sz w:val="24"/>
              </w:rPr>
              <w:t xml:space="preserve"> </w:t>
            </w:r>
            <w:r>
              <w:rPr>
                <w:sz w:val="24"/>
              </w:rPr>
              <w:t>лет.</w:t>
            </w:r>
            <w:r>
              <w:rPr>
                <w:spacing w:val="-2"/>
                <w:sz w:val="24"/>
              </w:rPr>
              <w:t xml:space="preserve"> </w:t>
            </w:r>
            <w:r>
              <w:rPr>
                <w:sz w:val="24"/>
              </w:rPr>
              <w:t>Подготовительная</w:t>
            </w:r>
            <w:r>
              <w:rPr>
                <w:spacing w:val="-2"/>
                <w:sz w:val="24"/>
              </w:rPr>
              <w:t xml:space="preserve"> </w:t>
            </w:r>
            <w:r>
              <w:rPr>
                <w:sz w:val="24"/>
              </w:rPr>
              <w:t>к</w:t>
            </w:r>
            <w:r>
              <w:rPr>
                <w:spacing w:val="-2"/>
                <w:sz w:val="24"/>
              </w:rPr>
              <w:t xml:space="preserve"> школе</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группа.</w:t>
            </w:r>
            <w:r>
              <w:rPr>
                <w:spacing w:val="-2"/>
                <w:sz w:val="24"/>
              </w:rPr>
              <w:t xml:space="preserve"> </w:t>
            </w:r>
            <w:r>
              <w:rPr>
                <w:sz w:val="24"/>
              </w:rPr>
              <w:t>/</w:t>
            </w:r>
            <w:r>
              <w:rPr>
                <w:spacing w:val="-1"/>
                <w:sz w:val="24"/>
              </w:rPr>
              <w:t xml:space="preserve"> </w:t>
            </w:r>
            <w:r>
              <w:rPr>
                <w:sz w:val="24"/>
              </w:rPr>
              <w:t>Под</w:t>
            </w:r>
            <w:r>
              <w:rPr>
                <w:spacing w:val="-1"/>
                <w:sz w:val="24"/>
              </w:rPr>
              <w:t xml:space="preserve"> </w:t>
            </w:r>
            <w:r>
              <w:rPr>
                <w:sz w:val="24"/>
              </w:rPr>
              <w:t>ред.</w:t>
            </w:r>
            <w:r>
              <w:rPr>
                <w:spacing w:val="-1"/>
                <w:sz w:val="24"/>
              </w:rPr>
              <w:t xml:space="preserve"> </w:t>
            </w:r>
            <w:r>
              <w:rPr>
                <w:sz w:val="24"/>
              </w:rPr>
              <w:t>Ушаковой</w:t>
            </w:r>
            <w:r>
              <w:rPr>
                <w:spacing w:val="-1"/>
                <w:sz w:val="24"/>
              </w:rPr>
              <w:t xml:space="preserve"> </w:t>
            </w:r>
            <w:r>
              <w:rPr>
                <w:sz w:val="24"/>
              </w:rPr>
              <w:t>О.С. –</w:t>
            </w:r>
            <w:r>
              <w:rPr>
                <w:spacing w:val="-1"/>
                <w:sz w:val="24"/>
              </w:rPr>
              <w:t xml:space="preserve"> </w:t>
            </w:r>
            <w:r>
              <w:rPr>
                <w:sz w:val="24"/>
              </w:rPr>
              <w:t>М.:</w:t>
            </w:r>
            <w:r>
              <w:rPr>
                <w:spacing w:val="-1"/>
                <w:sz w:val="24"/>
              </w:rPr>
              <w:t xml:space="preserve"> </w:t>
            </w:r>
            <w:r>
              <w:rPr>
                <w:sz w:val="24"/>
              </w:rPr>
              <w:t>ТЦ</w:t>
            </w:r>
            <w:r>
              <w:rPr>
                <w:spacing w:val="-2"/>
                <w:sz w:val="24"/>
              </w:rPr>
              <w:t xml:space="preserve"> </w:t>
            </w:r>
            <w:r>
              <w:rPr>
                <w:sz w:val="24"/>
              </w:rPr>
              <w:t>Сфера,</w:t>
            </w:r>
            <w:r>
              <w:rPr>
                <w:spacing w:val="-1"/>
                <w:sz w:val="24"/>
              </w:rPr>
              <w:t xml:space="preserve"> </w:t>
            </w:r>
            <w:r>
              <w:rPr>
                <w:spacing w:val="-2"/>
                <w:sz w:val="24"/>
              </w:rPr>
              <w:t>2021.</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20</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5"/>
                <w:sz w:val="24"/>
              </w:rPr>
              <w:t xml:space="preserve"> </w:t>
            </w:r>
            <w:r>
              <w:rPr>
                <w:sz w:val="24"/>
              </w:rPr>
              <w:t>Ушакова</w:t>
            </w:r>
            <w:r>
              <w:rPr>
                <w:spacing w:val="-3"/>
                <w:sz w:val="24"/>
              </w:rPr>
              <w:t xml:space="preserve"> </w:t>
            </w:r>
            <w:r>
              <w:rPr>
                <w:sz w:val="24"/>
              </w:rPr>
              <w:t>О.С.</w:t>
            </w:r>
            <w:r>
              <w:rPr>
                <w:spacing w:val="-3"/>
                <w:sz w:val="24"/>
              </w:rPr>
              <w:t xml:space="preserve"> </w:t>
            </w:r>
            <w:r>
              <w:rPr>
                <w:sz w:val="24"/>
              </w:rPr>
              <w:t>Ознакомление</w:t>
            </w:r>
            <w:r>
              <w:rPr>
                <w:spacing w:val="-3"/>
                <w:sz w:val="24"/>
              </w:rPr>
              <w:t xml:space="preserve"> </w:t>
            </w:r>
            <w:r>
              <w:rPr>
                <w:sz w:val="24"/>
              </w:rPr>
              <w:t>дошкольников</w:t>
            </w:r>
            <w:r>
              <w:rPr>
                <w:spacing w:val="-4"/>
                <w:sz w:val="24"/>
              </w:rPr>
              <w:t xml:space="preserve"> </w:t>
            </w:r>
            <w:r>
              <w:rPr>
                <w:sz w:val="24"/>
              </w:rPr>
              <w:t>с</w:t>
            </w:r>
            <w:r>
              <w:rPr>
                <w:spacing w:val="-3"/>
                <w:sz w:val="24"/>
              </w:rPr>
              <w:t xml:space="preserve"> </w:t>
            </w:r>
            <w:r>
              <w:rPr>
                <w:sz w:val="24"/>
              </w:rPr>
              <w:t>литературой</w:t>
            </w:r>
            <w:r>
              <w:rPr>
                <w:spacing w:val="-2"/>
                <w:sz w:val="24"/>
              </w:rPr>
              <w:t xml:space="preserve"> </w:t>
            </w:r>
            <w:r>
              <w:rPr>
                <w:spacing w:val="-10"/>
                <w:sz w:val="24"/>
              </w:rPr>
              <w:t>и</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развитие</w:t>
            </w:r>
            <w:r>
              <w:rPr>
                <w:spacing w:val="-3"/>
                <w:sz w:val="24"/>
              </w:rPr>
              <w:t xml:space="preserve"> </w:t>
            </w:r>
            <w:r>
              <w:rPr>
                <w:sz w:val="24"/>
              </w:rPr>
              <w:t>речи,</w:t>
            </w:r>
            <w:r>
              <w:rPr>
                <w:spacing w:val="-2"/>
                <w:sz w:val="24"/>
              </w:rPr>
              <w:t xml:space="preserve"> 2019.</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21</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13"/>
                <w:sz w:val="24"/>
              </w:rPr>
              <w:t xml:space="preserve"> </w:t>
            </w:r>
            <w:r>
              <w:rPr>
                <w:sz w:val="24"/>
              </w:rPr>
              <w:t>Белова</w:t>
            </w:r>
            <w:r>
              <w:rPr>
                <w:spacing w:val="16"/>
                <w:sz w:val="24"/>
              </w:rPr>
              <w:t xml:space="preserve"> </w:t>
            </w:r>
            <w:r>
              <w:rPr>
                <w:sz w:val="24"/>
              </w:rPr>
              <w:t>М.П.</w:t>
            </w:r>
            <w:r>
              <w:rPr>
                <w:spacing w:val="15"/>
                <w:sz w:val="24"/>
              </w:rPr>
              <w:t xml:space="preserve"> </w:t>
            </w:r>
            <w:r>
              <w:rPr>
                <w:sz w:val="24"/>
              </w:rPr>
              <w:t>Планы-конспекты</w:t>
            </w:r>
            <w:r>
              <w:rPr>
                <w:spacing w:val="15"/>
                <w:sz w:val="24"/>
              </w:rPr>
              <w:t xml:space="preserve"> </w:t>
            </w:r>
            <w:r>
              <w:rPr>
                <w:sz w:val="24"/>
              </w:rPr>
              <w:t>занятия</w:t>
            </w:r>
            <w:r>
              <w:rPr>
                <w:spacing w:val="15"/>
                <w:sz w:val="24"/>
              </w:rPr>
              <w:t xml:space="preserve"> </w:t>
            </w:r>
            <w:r>
              <w:rPr>
                <w:sz w:val="24"/>
              </w:rPr>
              <w:t>по</w:t>
            </w:r>
            <w:r>
              <w:rPr>
                <w:spacing w:val="15"/>
                <w:sz w:val="24"/>
              </w:rPr>
              <w:t xml:space="preserve"> </w:t>
            </w:r>
            <w:r>
              <w:rPr>
                <w:sz w:val="24"/>
              </w:rPr>
              <w:t>обучению</w:t>
            </w:r>
            <w:r>
              <w:rPr>
                <w:spacing w:val="16"/>
                <w:sz w:val="24"/>
              </w:rPr>
              <w:t xml:space="preserve"> </w:t>
            </w:r>
            <w:r>
              <w:rPr>
                <w:spacing w:val="-2"/>
                <w:sz w:val="24"/>
              </w:rPr>
              <w:t>грамоте</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детей</w:t>
            </w:r>
            <w:r>
              <w:rPr>
                <w:spacing w:val="-3"/>
                <w:sz w:val="24"/>
              </w:rPr>
              <w:t xml:space="preserve"> </w:t>
            </w:r>
            <w:r>
              <w:rPr>
                <w:sz w:val="24"/>
              </w:rPr>
              <w:t>6</w:t>
            </w:r>
            <w:r>
              <w:rPr>
                <w:spacing w:val="-2"/>
                <w:sz w:val="24"/>
              </w:rPr>
              <w:t xml:space="preserve"> </w:t>
            </w:r>
            <w:r>
              <w:rPr>
                <w:sz w:val="24"/>
              </w:rPr>
              <w:t>–</w:t>
            </w:r>
            <w:r>
              <w:rPr>
                <w:spacing w:val="-2"/>
                <w:sz w:val="24"/>
              </w:rPr>
              <w:t xml:space="preserve"> </w:t>
            </w:r>
            <w:r>
              <w:rPr>
                <w:sz w:val="24"/>
              </w:rPr>
              <w:t>7</w:t>
            </w:r>
            <w:r>
              <w:rPr>
                <w:spacing w:val="-2"/>
                <w:sz w:val="24"/>
              </w:rPr>
              <w:t xml:space="preserve"> </w:t>
            </w:r>
            <w:r>
              <w:rPr>
                <w:sz w:val="24"/>
              </w:rPr>
              <w:t>лет.-</w:t>
            </w:r>
            <w:r>
              <w:rPr>
                <w:spacing w:val="-3"/>
                <w:sz w:val="24"/>
              </w:rPr>
              <w:t xml:space="preserve"> </w:t>
            </w:r>
            <w:r>
              <w:rPr>
                <w:sz w:val="24"/>
              </w:rPr>
              <w:t>СПб.:</w:t>
            </w:r>
            <w:r>
              <w:rPr>
                <w:spacing w:val="-2"/>
                <w:sz w:val="24"/>
              </w:rPr>
              <w:t xml:space="preserve"> </w:t>
            </w:r>
            <w:r>
              <w:rPr>
                <w:sz w:val="24"/>
              </w:rPr>
              <w:t>ООО</w:t>
            </w:r>
            <w:r>
              <w:rPr>
                <w:spacing w:val="2"/>
                <w:sz w:val="24"/>
              </w:rPr>
              <w:t xml:space="preserve"> </w:t>
            </w:r>
            <w:r>
              <w:rPr>
                <w:sz w:val="24"/>
              </w:rPr>
              <w:t>«ДЕТСТВО-ПРЕСС»,</w:t>
            </w:r>
            <w:r>
              <w:rPr>
                <w:spacing w:val="-2"/>
                <w:sz w:val="24"/>
              </w:rPr>
              <w:t xml:space="preserve"> 2019.</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6" w:lineRule="exact"/>
              <w:ind w:left="6"/>
              <w:jc w:val="center"/>
              <w:rPr>
                <w:sz w:val="24"/>
              </w:rPr>
            </w:pPr>
            <w:r>
              <w:rPr>
                <w:spacing w:val="-5"/>
                <w:sz w:val="24"/>
              </w:rPr>
              <w:t>22</w:t>
            </w:r>
          </w:p>
        </w:tc>
        <w:tc>
          <w:tcPr>
            <w:tcW w:w="6776" w:type="dxa"/>
            <w:tcBorders>
              <w:top w:val="nil"/>
              <w:bottom w:val="nil"/>
            </w:tcBorders>
          </w:tcPr>
          <w:p w:rsidR="00D80858" w:rsidRDefault="00A923ED">
            <w:pPr>
              <w:pStyle w:val="TableParagraph"/>
              <w:spacing w:line="246" w:lineRule="exact"/>
              <w:ind w:left="107"/>
              <w:rPr>
                <w:sz w:val="24"/>
              </w:rPr>
            </w:pPr>
            <w:r>
              <w:rPr>
                <w:sz w:val="24"/>
              </w:rPr>
              <w:t>-</w:t>
            </w:r>
            <w:r>
              <w:rPr>
                <w:spacing w:val="32"/>
                <w:sz w:val="24"/>
              </w:rPr>
              <w:t xml:space="preserve">  </w:t>
            </w:r>
            <w:r>
              <w:rPr>
                <w:sz w:val="24"/>
              </w:rPr>
              <w:t>Бондаренко</w:t>
            </w:r>
            <w:r>
              <w:rPr>
                <w:spacing w:val="34"/>
                <w:sz w:val="24"/>
              </w:rPr>
              <w:t xml:space="preserve">  </w:t>
            </w:r>
            <w:r>
              <w:rPr>
                <w:sz w:val="24"/>
              </w:rPr>
              <w:t>Т.М.</w:t>
            </w:r>
            <w:r>
              <w:rPr>
                <w:spacing w:val="34"/>
                <w:sz w:val="24"/>
              </w:rPr>
              <w:t xml:space="preserve">  </w:t>
            </w:r>
            <w:r>
              <w:rPr>
                <w:sz w:val="24"/>
              </w:rPr>
              <w:t>Практический</w:t>
            </w:r>
            <w:r>
              <w:rPr>
                <w:spacing w:val="34"/>
                <w:sz w:val="24"/>
              </w:rPr>
              <w:t xml:space="preserve">  </w:t>
            </w:r>
            <w:r>
              <w:rPr>
                <w:sz w:val="24"/>
              </w:rPr>
              <w:t>материал</w:t>
            </w:r>
            <w:r>
              <w:rPr>
                <w:spacing w:val="33"/>
                <w:sz w:val="24"/>
              </w:rPr>
              <w:t xml:space="preserve">  </w:t>
            </w:r>
            <w:r>
              <w:rPr>
                <w:sz w:val="24"/>
              </w:rPr>
              <w:t>по</w:t>
            </w:r>
            <w:r>
              <w:rPr>
                <w:spacing w:val="33"/>
                <w:sz w:val="24"/>
              </w:rPr>
              <w:t xml:space="preserve">  </w:t>
            </w:r>
            <w:r>
              <w:rPr>
                <w:spacing w:val="-2"/>
                <w:sz w:val="24"/>
              </w:rPr>
              <w:t>освоению</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образовательных</w:t>
            </w:r>
            <w:r>
              <w:rPr>
                <w:spacing w:val="-6"/>
                <w:sz w:val="24"/>
              </w:rPr>
              <w:t xml:space="preserve"> </w:t>
            </w:r>
            <w:r>
              <w:rPr>
                <w:sz w:val="24"/>
              </w:rPr>
              <w:t>областей</w:t>
            </w:r>
            <w:r>
              <w:rPr>
                <w:spacing w:val="-2"/>
                <w:sz w:val="24"/>
              </w:rPr>
              <w:t xml:space="preserve"> </w:t>
            </w:r>
            <w:r>
              <w:rPr>
                <w:sz w:val="24"/>
              </w:rPr>
              <w:t>в</w:t>
            </w:r>
            <w:r>
              <w:rPr>
                <w:spacing w:val="-3"/>
                <w:sz w:val="24"/>
              </w:rPr>
              <w:t xml:space="preserve"> </w:t>
            </w:r>
            <w:r>
              <w:rPr>
                <w:sz w:val="24"/>
              </w:rPr>
              <w:t>подготовительной</w:t>
            </w:r>
            <w:r>
              <w:rPr>
                <w:spacing w:val="-5"/>
                <w:sz w:val="24"/>
              </w:rPr>
              <w:t xml:space="preserve"> </w:t>
            </w:r>
            <w:r>
              <w:rPr>
                <w:sz w:val="24"/>
              </w:rPr>
              <w:t>группе</w:t>
            </w:r>
            <w:r>
              <w:rPr>
                <w:spacing w:val="-3"/>
                <w:sz w:val="24"/>
              </w:rPr>
              <w:t xml:space="preserve"> </w:t>
            </w:r>
            <w:r>
              <w:rPr>
                <w:spacing w:val="-2"/>
                <w:sz w:val="24"/>
              </w:rPr>
              <w:t>детского</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сада.</w:t>
            </w:r>
            <w:r>
              <w:rPr>
                <w:spacing w:val="75"/>
                <w:w w:val="150"/>
                <w:sz w:val="24"/>
              </w:rPr>
              <w:t xml:space="preserve"> </w:t>
            </w:r>
            <w:r>
              <w:rPr>
                <w:sz w:val="24"/>
              </w:rPr>
              <w:t>Образовательные</w:t>
            </w:r>
            <w:r>
              <w:rPr>
                <w:spacing w:val="74"/>
                <w:w w:val="150"/>
                <w:sz w:val="24"/>
              </w:rPr>
              <w:t xml:space="preserve"> </w:t>
            </w:r>
            <w:r>
              <w:rPr>
                <w:sz w:val="24"/>
              </w:rPr>
              <w:t>области:</w:t>
            </w:r>
            <w:r>
              <w:rPr>
                <w:spacing w:val="25"/>
                <w:sz w:val="24"/>
              </w:rPr>
              <w:t xml:space="preserve">  </w:t>
            </w:r>
            <w:r>
              <w:rPr>
                <w:sz w:val="24"/>
              </w:rPr>
              <w:t>«Коммуникация»,</w:t>
            </w:r>
            <w:r>
              <w:rPr>
                <w:spacing w:val="25"/>
                <w:sz w:val="24"/>
              </w:rPr>
              <w:t xml:space="preserve">  </w:t>
            </w:r>
            <w:r>
              <w:rPr>
                <w:spacing w:val="-2"/>
                <w:sz w:val="24"/>
              </w:rPr>
              <w:t>«Чтение</w:t>
            </w:r>
          </w:p>
        </w:tc>
      </w:tr>
      <w:tr w:rsidR="00D80858">
        <w:trPr>
          <w:trHeight w:val="265"/>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z w:val="24"/>
              </w:rPr>
              <w:t>художественной</w:t>
            </w:r>
            <w:r>
              <w:rPr>
                <w:spacing w:val="35"/>
                <w:sz w:val="24"/>
              </w:rPr>
              <w:t xml:space="preserve"> </w:t>
            </w:r>
            <w:r>
              <w:rPr>
                <w:sz w:val="24"/>
              </w:rPr>
              <w:t>литературы».</w:t>
            </w:r>
            <w:r>
              <w:rPr>
                <w:spacing w:val="40"/>
                <w:sz w:val="24"/>
              </w:rPr>
              <w:t xml:space="preserve"> </w:t>
            </w:r>
            <w:r>
              <w:rPr>
                <w:sz w:val="24"/>
              </w:rPr>
              <w:t>Издательство:</w:t>
            </w:r>
            <w:r>
              <w:rPr>
                <w:spacing w:val="38"/>
                <w:sz w:val="24"/>
              </w:rPr>
              <w:t xml:space="preserve"> </w:t>
            </w:r>
            <w:r>
              <w:rPr>
                <w:sz w:val="24"/>
              </w:rPr>
              <w:t>ИП</w:t>
            </w:r>
            <w:r>
              <w:rPr>
                <w:spacing w:val="36"/>
                <w:sz w:val="24"/>
              </w:rPr>
              <w:t xml:space="preserve"> </w:t>
            </w:r>
            <w:r>
              <w:rPr>
                <w:spacing w:val="-2"/>
                <w:sz w:val="24"/>
              </w:rPr>
              <w:t>Лакоценина,</w:t>
            </w:r>
          </w:p>
        </w:tc>
      </w:tr>
      <w:tr w:rsidR="00D80858">
        <w:trPr>
          <w:trHeight w:val="266"/>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D80858">
            <w:pPr>
              <w:pStyle w:val="TableParagraph"/>
              <w:ind w:left="0"/>
              <w:rPr>
                <w:sz w:val="18"/>
              </w:rPr>
            </w:pPr>
          </w:p>
        </w:tc>
        <w:tc>
          <w:tcPr>
            <w:tcW w:w="6776" w:type="dxa"/>
            <w:tcBorders>
              <w:top w:val="nil"/>
              <w:bottom w:val="nil"/>
            </w:tcBorders>
          </w:tcPr>
          <w:p w:rsidR="00D80858" w:rsidRDefault="00A923ED">
            <w:pPr>
              <w:pStyle w:val="TableParagraph"/>
              <w:spacing w:line="246" w:lineRule="exact"/>
              <w:ind w:left="107"/>
              <w:rPr>
                <w:sz w:val="24"/>
              </w:rPr>
            </w:pPr>
            <w:r>
              <w:rPr>
                <w:spacing w:val="-2"/>
                <w:sz w:val="24"/>
              </w:rPr>
              <w:t>2013.</w:t>
            </w:r>
          </w:p>
        </w:tc>
      </w:tr>
      <w:tr w:rsidR="00D80858">
        <w:trPr>
          <w:trHeight w:val="264"/>
        </w:trPr>
        <w:tc>
          <w:tcPr>
            <w:tcW w:w="2595" w:type="dxa"/>
            <w:vMerge/>
            <w:tcBorders>
              <w:top w:val="nil"/>
            </w:tcBorders>
          </w:tcPr>
          <w:p w:rsidR="00D80858" w:rsidRDefault="00D80858">
            <w:pPr>
              <w:rPr>
                <w:sz w:val="2"/>
                <w:szCs w:val="2"/>
              </w:rPr>
            </w:pPr>
          </w:p>
        </w:tc>
        <w:tc>
          <w:tcPr>
            <w:tcW w:w="838" w:type="dxa"/>
            <w:tcBorders>
              <w:top w:val="nil"/>
              <w:bottom w:val="nil"/>
            </w:tcBorders>
          </w:tcPr>
          <w:p w:rsidR="00D80858" w:rsidRDefault="00A923ED">
            <w:pPr>
              <w:pStyle w:val="TableParagraph"/>
              <w:spacing w:line="245" w:lineRule="exact"/>
              <w:ind w:left="6"/>
              <w:jc w:val="center"/>
              <w:rPr>
                <w:sz w:val="24"/>
              </w:rPr>
            </w:pPr>
            <w:r>
              <w:rPr>
                <w:spacing w:val="-5"/>
                <w:sz w:val="24"/>
              </w:rPr>
              <w:t>24</w:t>
            </w:r>
          </w:p>
        </w:tc>
        <w:tc>
          <w:tcPr>
            <w:tcW w:w="6776" w:type="dxa"/>
            <w:tcBorders>
              <w:top w:val="nil"/>
              <w:bottom w:val="nil"/>
            </w:tcBorders>
          </w:tcPr>
          <w:p w:rsidR="00D80858" w:rsidRDefault="00A923ED">
            <w:pPr>
              <w:pStyle w:val="TableParagraph"/>
              <w:spacing w:line="245" w:lineRule="exact"/>
              <w:ind w:left="107"/>
              <w:rPr>
                <w:sz w:val="24"/>
              </w:rPr>
            </w:pPr>
            <w:r>
              <w:rPr>
                <w:sz w:val="24"/>
              </w:rPr>
              <w:t>-</w:t>
            </w:r>
            <w:r>
              <w:rPr>
                <w:spacing w:val="58"/>
                <w:w w:val="150"/>
                <w:sz w:val="24"/>
              </w:rPr>
              <w:t xml:space="preserve"> </w:t>
            </w:r>
            <w:r>
              <w:rPr>
                <w:sz w:val="24"/>
              </w:rPr>
              <w:t>Развитие</w:t>
            </w:r>
            <w:r>
              <w:rPr>
                <w:spacing w:val="57"/>
                <w:w w:val="150"/>
                <w:sz w:val="24"/>
              </w:rPr>
              <w:t xml:space="preserve"> </w:t>
            </w:r>
            <w:r>
              <w:rPr>
                <w:sz w:val="24"/>
              </w:rPr>
              <w:t>речи:</w:t>
            </w:r>
            <w:r>
              <w:rPr>
                <w:spacing w:val="57"/>
                <w:w w:val="150"/>
                <w:sz w:val="24"/>
              </w:rPr>
              <w:t xml:space="preserve"> </w:t>
            </w:r>
            <w:r>
              <w:rPr>
                <w:sz w:val="24"/>
              </w:rPr>
              <w:t>конспекты</w:t>
            </w:r>
            <w:r>
              <w:rPr>
                <w:spacing w:val="58"/>
                <w:w w:val="150"/>
                <w:sz w:val="24"/>
              </w:rPr>
              <w:t xml:space="preserve"> </w:t>
            </w:r>
            <w:r>
              <w:rPr>
                <w:sz w:val="24"/>
              </w:rPr>
              <w:t>занятий</w:t>
            </w:r>
            <w:r>
              <w:rPr>
                <w:spacing w:val="59"/>
                <w:w w:val="150"/>
                <w:sz w:val="24"/>
              </w:rPr>
              <w:t xml:space="preserve"> </w:t>
            </w:r>
            <w:r>
              <w:rPr>
                <w:sz w:val="24"/>
              </w:rPr>
              <w:t>для</w:t>
            </w:r>
            <w:r>
              <w:rPr>
                <w:spacing w:val="55"/>
                <w:w w:val="150"/>
                <w:sz w:val="24"/>
              </w:rPr>
              <w:t xml:space="preserve"> </w:t>
            </w:r>
            <w:r>
              <w:rPr>
                <w:spacing w:val="-2"/>
                <w:sz w:val="24"/>
              </w:rPr>
              <w:t>подготовительной</w:t>
            </w:r>
          </w:p>
        </w:tc>
      </w:tr>
      <w:tr w:rsidR="00D80858">
        <w:trPr>
          <w:trHeight w:val="272"/>
        </w:trPr>
        <w:tc>
          <w:tcPr>
            <w:tcW w:w="2595" w:type="dxa"/>
            <w:vMerge/>
            <w:tcBorders>
              <w:top w:val="nil"/>
            </w:tcBorders>
          </w:tcPr>
          <w:p w:rsidR="00D80858" w:rsidRDefault="00D80858">
            <w:pPr>
              <w:rPr>
                <w:sz w:val="2"/>
                <w:szCs w:val="2"/>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3" w:lineRule="exact"/>
              <w:ind w:left="107"/>
              <w:rPr>
                <w:sz w:val="24"/>
              </w:rPr>
            </w:pPr>
            <w:r>
              <w:rPr>
                <w:sz w:val="24"/>
              </w:rPr>
              <w:t>группы/</w:t>
            </w:r>
            <w:r>
              <w:rPr>
                <w:spacing w:val="-6"/>
                <w:sz w:val="24"/>
              </w:rPr>
              <w:t xml:space="preserve"> </w:t>
            </w:r>
            <w:r>
              <w:rPr>
                <w:sz w:val="24"/>
              </w:rPr>
              <w:t>авт.-сост.</w:t>
            </w:r>
            <w:r>
              <w:rPr>
                <w:spacing w:val="-3"/>
                <w:sz w:val="24"/>
              </w:rPr>
              <w:t xml:space="preserve"> </w:t>
            </w:r>
            <w:r>
              <w:rPr>
                <w:sz w:val="24"/>
              </w:rPr>
              <w:t>Л.Е.</w:t>
            </w:r>
            <w:r>
              <w:rPr>
                <w:spacing w:val="-1"/>
                <w:sz w:val="24"/>
              </w:rPr>
              <w:t xml:space="preserve"> </w:t>
            </w:r>
            <w:r>
              <w:rPr>
                <w:sz w:val="24"/>
              </w:rPr>
              <w:t>Кыласова.</w:t>
            </w:r>
            <w:r>
              <w:rPr>
                <w:spacing w:val="-1"/>
                <w:sz w:val="24"/>
              </w:rPr>
              <w:t xml:space="preserve"> </w:t>
            </w:r>
            <w:r>
              <w:rPr>
                <w:sz w:val="24"/>
              </w:rPr>
              <w:t>Волгоград:</w:t>
            </w:r>
            <w:r>
              <w:rPr>
                <w:spacing w:val="-1"/>
                <w:sz w:val="24"/>
              </w:rPr>
              <w:t xml:space="preserve"> </w:t>
            </w:r>
            <w:r>
              <w:rPr>
                <w:sz w:val="24"/>
              </w:rPr>
              <w:t>Учитель,</w:t>
            </w:r>
            <w:r>
              <w:rPr>
                <w:spacing w:val="-3"/>
                <w:sz w:val="24"/>
              </w:rPr>
              <w:t xml:space="preserve"> </w:t>
            </w:r>
            <w:r>
              <w:rPr>
                <w:spacing w:val="-2"/>
                <w:sz w:val="24"/>
              </w:rPr>
              <w:t>2011.</w:t>
            </w:r>
          </w:p>
        </w:tc>
      </w:tr>
      <w:tr w:rsidR="00D80858">
        <w:trPr>
          <w:trHeight w:val="277"/>
        </w:trPr>
        <w:tc>
          <w:tcPr>
            <w:tcW w:w="10209" w:type="dxa"/>
            <w:gridSpan w:val="3"/>
          </w:tcPr>
          <w:p w:rsidR="00D80858" w:rsidRDefault="00A923ED">
            <w:pPr>
              <w:pStyle w:val="TableParagraph"/>
              <w:spacing w:line="258" w:lineRule="exact"/>
              <w:ind w:left="14"/>
              <w:jc w:val="center"/>
              <w:rPr>
                <w:b/>
                <w:sz w:val="24"/>
              </w:rPr>
            </w:pPr>
            <w:r>
              <w:rPr>
                <w:b/>
                <w:sz w:val="24"/>
              </w:rPr>
              <w:t>Художественно-эстетическое</w:t>
            </w:r>
            <w:r>
              <w:rPr>
                <w:b/>
                <w:spacing w:val="-15"/>
                <w:sz w:val="24"/>
              </w:rPr>
              <w:t xml:space="preserve"> </w:t>
            </w:r>
            <w:r>
              <w:rPr>
                <w:b/>
                <w:spacing w:val="-2"/>
                <w:sz w:val="24"/>
              </w:rPr>
              <w:t>развитие</w:t>
            </w:r>
          </w:p>
        </w:tc>
      </w:tr>
      <w:tr w:rsidR="00D80858">
        <w:trPr>
          <w:trHeight w:val="275"/>
        </w:trPr>
        <w:tc>
          <w:tcPr>
            <w:tcW w:w="2595" w:type="dxa"/>
            <w:tcBorders>
              <w:bottom w:val="nil"/>
            </w:tcBorders>
          </w:tcPr>
          <w:p w:rsidR="00D80858" w:rsidRDefault="00A923ED">
            <w:pPr>
              <w:pStyle w:val="TableParagraph"/>
              <w:spacing w:line="255" w:lineRule="exact"/>
              <w:ind w:left="11" w:right="4"/>
              <w:jc w:val="center"/>
              <w:rPr>
                <w:b/>
                <w:i/>
                <w:sz w:val="24"/>
              </w:rPr>
            </w:pPr>
            <w:r>
              <w:rPr>
                <w:b/>
                <w:i/>
                <w:sz w:val="24"/>
              </w:rPr>
              <w:t>Первая</w:t>
            </w:r>
            <w:r>
              <w:rPr>
                <w:b/>
                <w:i/>
                <w:spacing w:val="-4"/>
                <w:sz w:val="24"/>
              </w:rPr>
              <w:t xml:space="preserve"> </w:t>
            </w:r>
            <w:r>
              <w:rPr>
                <w:b/>
                <w:i/>
                <w:spacing w:val="-2"/>
                <w:sz w:val="24"/>
              </w:rPr>
              <w:t>младшая</w:t>
            </w:r>
          </w:p>
        </w:tc>
        <w:tc>
          <w:tcPr>
            <w:tcW w:w="838" w:type="dxa"/>
            <w:tcBorders>
              <w:bottom w:val="nil"/>
            </w:tcBorders>
          </w:tcPr>
          <w:p w:rsidR="00D80858" w:rsidRDefault="00A923ED">
            <w:pPr>
              <w:pStyle w:val="TableParagraph"/>
              <w:spacing w:line="255" w:lineRule="exact"/>
              <w:ind w:left="6"/>
              <w:jc w:val="center"/>
              <w:rPr>
                <w:sz w:val="24"/>
              </w:rPr>
            </w:pPr>
            <w:r>
              <w:rPr>
                <w:spacing w:val="-10"/>
                <w:sz w:val="24"/>
              </w:rPr>
              <w:t>6</w:t>
            </w:r>
          </w:p>
        </w:tc>
        <w:tc>
          <w:tcPr>
            <w:tcW w:w="6776" w:type="dxa"/>
            <w:tcBorders>
              <w:bottom w:val="nil"/>
            </w:tcBorders>
          </w:tcPr>
          <w:p w:rsidR="00D80858" w:rsidRDefault="00A923ED">
            <w:pPr>
              <w:pStyle w:val="TableParagraph"/>
              <w:tabs>
                <w:tab w:val="left" w:pos="530"/>
                <w:tab w:val="left" w:pos="2594"/>
                <w:tab w:val="left" w:pos="4125"/>
                <w:tab w:val="left" w:pos="5451"/>
              </w:tabs>
              <w:spacing w:line="255" w:lineRule="exact"/>
              <w:ind w:left="107"/>
              <w:rPr>
                <w:sz w:val="24"/>
              </w:rPr>
            </w:pPr>
            <w:r>
              <w:rPr>
                <w:spacing w:val="-10"/>
                <w:sz w:val="24"/>
              </w:rPr>
              <w:t>-</w:t>
            </w:r>
            <w:r>
              <w:rPr>
                <w:sz w:val="24"/>
              </w:rPr>
              <w:tab/>
            </w:r>
            <w:r>
              <w:rPr>
                <w:spacing w:val="-2"/>
                <w:sz w:val="24"/>
              </w:rPr>
              <w:t>Художественное</w:t>
            </w:r>
            <w:r>
              <w:rPr>
                <w:sz w:val="24"/>
              </w:rPr>
              <w:tab/>
            </w:r>
            <w:r>
              <w:rPr>
                <w:spacing w:val="-2"/>
                <w:sz w:val="24"/>
              </w:rPr>
              <w:t>творчество.</w:t>
            </w:r>
            <w:r>
              <w:rPr>
                <w:sz w:val="24"/>
              </w:rPr>
              <w:tab/>
            </w:r>
            <w:r>
              <w:rPr>
                <w:spacing w:val="-2"/>
                <w:sz w:val="24"/>
              </w:rPr>
              <w:t>Освоение</w:t>
            </w:r>
            <w:r>
              <w:rPr>
                <w:sz w:val="24"/>
              </w:rPr>
              <w:tab/>
            </w:r>
            <w:r>
              <w:rPr>
                <w:spacing w:val="-2"/>
                <w:sz w:val="24"/>
              </w:rPr>
              <w:t>содержания</w:t>
            </w:r>
          </w:p>
        </w:tc>
      </w:tr>
      <w:tr w:rsidR="00D80858">
        <w:trPr>
          <w:trHeight w:val="276"/>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218"/>
                <w:tab w:val="left" w:pos="3412"/>
                <w:tab w:val="left" w:pos="4050"/>
                <w:tab w:val="left" w:pos="5543"/>
              </w:tabs>
              <w:spacing w:line="256" w:lineRule="exact"/>
              <w:ind w:left="107"/>
              <w:rPr>
                <w:sz w:val="24"/>
              </w:rPr>
            </w:pPr>
            <w:r>
              <w:rPr>
                <w:spacing w:val="-2"/>
                <w:sz w:val="24"/>
              </w:rPr>
              <w:t>образовательной</w:t>
            </w:r>
            <w:r>
              <w:rPr>
                <w:sz w:val="24"/>
              </w:rPr>
              <w:tab/>
            </w:r>
            <w:r>
              <w:rPr>
                <w:spacing w:val="-2"/>
                <w:sz w:val="24"/>
              </w:rPr>
              <w:t>области</w:t>
            </w:r>
            <w:r>
              <w:rPr>
                <w:sz w:val="24"/>
              </w:rPr>
              <w:tab/>
            </w:r>
            <w:r>
              <w:rPr>
                <w:spacing w:val="-5"/>
                <w:sz w:val="24"/>
              </w:rPr>
              <w:t>по</w:t>
            </w:r>
            <w:r>
              <w:rPr>
                <w:sz w:val="24"/>
              </w:rPr>
              <w:tab/>
            </w:r>
            <w:r>
              <w:rPr>
                <w:spacing w:val="-2"/>
                <w:sz w:val="24"/>
              </w:rPr>
              <w:t>программе</w:t>
            </w:r>
            <w:r>
              <w:rPr>
                <w:sz w:val="24"/>
              </w:rPr>
              <w:tab/>
            </w:r>
            <w:r>
              <w:rPr>
                <w:spacing w:val="-2"/>
                <w:sz w:val="24"/>
              </w:rPr>
              <w:t>«Детство»:</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планирование,</w:t>
            </w:r>
            <w:r>
              <w:rPr>
                <w:spacing w:val="25"/>
                <w:sz w:val="24"/>
              </w:rPr>
              <w:t xml:space="preserve"> </w:t>
            </w:r>
            <w:r>
              <w:rPr>
                <w:sz w:val="24"/>
              </w:rPr>
              <w:t>конспекты.</w:t>
            </w:r>
            <w:r>
              <w:rPr>
                <w:spacing w:val="28"/>
                <w:sz w:val="24"/>
              </w:rPr>
              <w:t xml:space="preserve"> </w:t>
            </w:r>
            <w:r>
              <w:rPr>
                <w:sz w:val="24"/>
              </w:rPr>
              <w:t>Первая</w:t>
            </w:r>
            <w:r>
              <w:rPr>
                <w:spacing w:val="27"/>
                <w:sz w:val="24"/>
              </w:rPr>
              <w:t xml:space="preserve"> </w:t>
            </w:r>
            <w:r>
              <w:rPr>
                <w:sz w:val="24"/>
              </w:rPr>
              <w:t>младшая</w:t>
            </w:r>
            <w:r>
              <w:rPr>
                <w:spacing w:val="28"/>
                <w:sz w:val="24"/>
              </w:rPr>
              <w:t xml:space="preserve"> </w:t>
            </w:r>
            <w:r>
              <w:rPr>
                <w:sz w:val="24"/>
              </w:rPr>
              <w:t>группа</w:t>
            </w:r>
            <w:r>
              <w:rPr>
                <w:spacing w:val="29"/>
                <w:sz w:val="24"/>
              </w:rPr>
              <w:t xml:space="preserve"> </w:t>
            </w:r>
            <w:r>
              <w:rPr>
                <w:sz w:val="24"/>
              </w:rPr>
              <w:t>/</w:t>
            </w:r>
            <w:r>
              <w:rPr>
                <w:spacing w:val="31"/>
                <w:sz w:val="24"/>
              </w:rPr>
              <w:t xml:space="preserve"> </w:t>
            </w:r>
            <w:r>
              <w:rPr>
                <w:sz w:val="24"/>
              </w:rPr>
              <w:t>авт.-</w:t>
            </w:r>
            <w:r>
              <w:rPr>
                <w:spacing w:val="-2"/>
                <w:sz w:val="24"/>
              </w:rPr>
              <w:t>сост.</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Н.Н.</w:t>
            </w:r>
            <w:r>
              <w:rPr>
                <w:spacing w:val="-3"/>
                <w:sz w:val="24"/>
              </w:rPr>
              <w:t xml:space="preserve"> </w:t>
            </w:r>
            <w:r>
              <w:rPr>
                <w:sz w:val="24"/>
              </w:rPr>
              <w:t>Леонова.</w:t>
            </w:r>
            <w:r>
              <w:rPr>
                <w:spacing w:val="-4"/>
                <w:sz w:val="24"/>
              </w:rPr>
              <w:t xml:space="preserve"> </w:t>
            </w:r>
            <w:r>
              <w:rPr>
                <w:sz w:val="24"/>
              </w:rPr>
              <w:t>-</w:t>
            </w:r>
            <w:r>
              <w:rPr>
                <w:spacing w:val="-1"/>
                <w:sz w:val="24"/>
              </w:rPr>
              <w:t xml:space="preserve"> </w:t>
            </w:r>
            <w:r>
              <w:rPr>
                <w:sz w:val="24"/>
              </w:rPr>
              <w:t>Волгоград:</w:t>
            </w:r>
            <w:r>
              <w:rPr>
                <w:spacing w:val="-3"/>
                <w:sz w:val="24"/>
              </w:rPr>
              <w:t xml:space="preserve"> </w:t>
            </w:r>
            <w:r>
              <w:rPr>
                <w:sz w:val="24"/>
              </w:rPr>
              <w:t>Учитель,</w:t>
            </w:r>
            <w:r>
              <w:rPr>
                <w:spacing w:val="-2"/>
                <w:sz w:val="24"/>
              </w:rPr>
              <w:t xml:space="preserve"> 2020.</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7</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2"/>
                <w:sz w:val="24"/>
              </w:rPr>
              <w:t xml:space="preserve"> </w:t>
            </w:r>
            <w:r>
              <w:rPr>
                <w:sz w:val="24"/>
              </w:rPr>
              <w:t>Лыкова</w:t>
            </w:r>
            <w:r>
              <w:rPr>
                <w:spacing w:val="34"/>
                <w:sz w:val="24"/>
              </w:rPr>
              <w:t xml:space="preserve"> </w:t>
            </w:r>
            <w:r>
              <w:rPr>
                <w:sz w:val="24"/>
              </w:rPr>
              <w:t>И.А.</w:t>
            </w:r>
            <w:r>
              <w:rPr>
                <w:spacing w:val="35"/>
                <w:sz w:val="24"/>
              </w:rPr>
              <w:t xml:space="preserve"> </w:t>
            </w:r>
            <w:r>
              <w:rPr>
                <w:sz w:val="24"/>
              </w:rPr>
              <w:t>Изобразительная</w:t>
            </w:r>
            <w:r>
              <w:rPr>
                <w:spacing w:val="36"/>
                <w:sz w:val="24"/>
              </w:rPr>
              <w:t xml:space="preserve"> </w:t>
            </w:r>
            <w:r>
              <w:rPr>
                <w:sz w:val="24"/>
              </w:rPr>
              <w:t>деятельность</w:t>
            </w:r>
            <w:r>
              <w:rPr>
                <w:spacing w:val="33"/>
                <w:sz w:val="24"/>
              </w:rPr>
              <w:t xml:space="preserve"> </w:t>
            </w:r>
            <w:r>
              <w:rPr>
                <w:sz w:val="24"/>
              </w:rPr>
              <w:t>в</w:t>
            </w:r>
            <w:r>
              <w:rPr>
                <w:spacing w:val="35"/>
                <w:sz w:val="24"/>
              </w:rPr>
              <w:t xml:space="preserve"> </w:t>
            </w:r>
            <w:r>
              <w:rPr>
                <w:sz w:val="24"/>
              </w:rPr>
              <w:t>детском</w:t>
            </w:r>
            <w:r>
              <w:rPr>
                <w:spacing w:val="35"/>
                <w:sz w:val="24"/>
              </w:rPr>
              <w:t xml:space="preserve"> </w:t>
            </w:r>
            <w:r>
              <w:rPr>
                <w:spacing w:val="-2"/>
                <w:sz w:val="24"/>
              </w:rPr>
              <w:t>саду.</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Первая</w:t>
            </w:r>
            <w:r>
              <w:rPr>
                <w:spacing w:val="72"/>
                <w:sz w:val="24"/>
              </w:rPr>
              <w:t xml:space="preserve"> </w:t>
            </w:r>
            <w:r>
              <w:rPr>
                <w:sz w:val="24"/>
              </w:rPr>
              <w:t>младшая</w:t>
            </w:r>
            <w:r>
              <w:rPr>
                <w:spacing w:val="72"/>
                <w:sz w:val="24"/>
              </w:rPr>
              <w:t xml:space="preserve"> </w:t>
            </w:r>
            <w:r>
              <w:rPr>
                <w:sz w:val="24"/>
              </w:rPr>
              <w:t>группа.</w:t>
            </w:r>
            <w:r>
              <w:rPr>
                <w:spacing w:val="73"/>
                <w:sz w:val="24"/>
              </w:rPr>
              <w:t xml:space="preserve"> </w:t>
            </w:r>
            <w:r>
              <w:rPr>
                <w:sz w:val="24"/>
              </w:rPr>
              <w:t>-</w:t>
            </w:r>
            <w:r>
              <w:rPr>
                <w:spacing w:val="72"/>
                <w:sz w:val="24"/>
              </w:rPr>
              <w:t xml:space="preserve"> </w:t>
            </w:r>
            <w:r>
              <w:rPr>
                <w:sz w:val="24"/>
              </w:rPr>
              <w:t>М.:</w:t>
            </w:r>
            <w:r>
              <w:rPr>
                <w:spacing w:val="72"/>
                <w:sz w:val="24"/>
              </w:rPr>
              <w:t xml:space="preserve"> </w:t>
            </w:r>
            <w:r>
              <w:rPr>
                <w:sz w:val="24"/>
              </w:rPr>
              <w:t>Издательский</w:t>
            </w:r>
            <w:r>
              <w:rPr>
                <w:spacing w:val="73"/>
                <w:sz w:val="24"/>
              </w:rPr>
              <w:t xml:space="preserve"> </w:t>
            </w:r>
            <w:r>
              <w:rPr>
                <w:sz w:val="24"/>
              </w:rPr>
              <w:t>дом</w:t>
            </w:r>
            <w:r>
              <w:rPr>
                <w:spacing w:val="77"/>
                <w:sz w:val="24"/>
              </w:rPr>
              <w:t xml:space="preserve"> </w:t>
            </w:r>
            <w:r>
              <w:rPr>
                <w:spacing w:val="-2"/>
                <w:sz w:val="24"/>
              </w:rPr>
              <w:t>«Цветной</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мир»,</w:t>
            </w:r>
            <w:r>
              <w:rPr>
                <w:spacing w:val="-5"/>
                <w:sz w:val="24"/>
              </w:rPr>
              <w:t xml:space="preserve"> </w:t>
            </w:r>
            <w:r>
              <w:rPr>
                <w:spacing w:val="-2"/>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8</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
                <w:sz w:val="24"/>
              </w:rPr>
              <w:t xml:space="preserve"> </w:t>
            </w:r>
            <w:r>
              <w:rPr>
                <w:sz w:val="24"/>
              </w:rPr>
              <w:t>Колдина Д.Н. Лепка и</w:t>
            </w:r>
            <w:r>
              <w:rPr>
                <w:spacing w:val="-1"/>
                <w:sz w:val="24"/>
              </w:rPr>
              <w:t xml:space="preserve"> </w:t>
            </w:r>
            <w:r>
              <w:rPr>
                <w:sz w:val="24"/>
              </w:rPr>
              <w:t>рисование</w:t>
            </w:r>
            <w:r>
              <w:rPr>
                <w:spacing w:val="-1"/>
                <w:sz w:val="24"/>
              </w:rPr>
              <w:t xml:space="preserve"> </w:t>
            </w:r>
            <w:r>
              <w:rPr>
                <w:sz w:val="24"/>
              </w:rPr>
              <w:t>с детьми</w:t>
            </w:r>
            <w:r>
              <w:rPr>
                <w:spacing w:val="1"/>
                <w:sz w:val="24"/>
              </w:rPr>
              <w:t xml:space="preserve"> </w:t>
            </w:r>
            <w:r>
              <w:rPr>
                <w:sz w:val="24"/>
              </w:rPr>
              <w:t>2–3</w:t>
            </w:r>
            <w:r>
              <w:rPr>
                <w:spacing w:val="1"/>
                <w:sz w:val="24"/>
              </w:rPr>
              <w:t xml:space="preserve"> </w:t>
            </w:r>
            <w:r>
              <w:rPr>
                <w:sz w:val="24"/>
              </w:rPr>
              <w:t>лет.</w:t>
            </w:r>
            <w:r>
              <w:rPr>
                <w:spacing w:val="1"/>
                <w:sz w:val="24"/>
              </w:rPr>
              <w:t xml:space="preserve"> </w:t>
            </w:r>
            <w:r>
              <w:rPr>
                <w:spacing w:val="-2"/>
                <w:sz w:val="24"/>
              </w:rPr>
              <w:t>Конспекты</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4"/>
                <w:sz w:val="24"/>
              </w:rPr>
              <w:t xml:space="preserve"> </w:t>
            </w:r>
            <w:r>
              <w:rPr>
                <w:sz w:val="24"/>
              </w:rPr>
              <w:t>М.:</w:t>
            </w:r>
            <w:r>
              <w:rPr>
                <w:spacing w:val="-4"/>
                <w:sz w:val="24"/>
              </w:rPr>
              <w:t xml:space="preserve"> </w:t>
            </w:r>
            <w:r>
              <w:rPr>
                <w:sz w:val="24"/>
              </w:rPr>
              <w:t>МОЗАИКА</w:t>
            </w:r>
            <w:r>
              <w:rPr>
                <w:spacing w:val="-4"/>
                <w:sz w:val="24"/>
              </w:rPr>
              <w:t xml:space="preserve"> </w:t>
            </w:r>
            <w:r>
              <w:rPr>
                <w:sz w:val="24"/>
              </w:rPr>
              <w:t>СИНТЕЗ,</w:t>
            </w:r>
            <w:r>
              <w:rPr>
                <w:spacing w:val="-3"/>
                <w:sz w:val="24"/>
              </w:rPr>
              <w:t xml:space="preserve"> </w:t>
            </w:r>
            <w:r>
              <w:rPr>
                <w:spacing w:val="-2"/>
                <w:sz w:val="24"/>
              </w:rPr>
              <w:t>2007.</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9</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0"/>
                <w:w w:val="150"/>
                <w:sz w:val="24"/>
              </w:rPr>
              <w:t xml:space="preserve"> </w:t>
            </w:r>
            <w:r>
              <w:rPr>
                <w:sz w:val="24"/>
              </w:rPr>
              <w:t>Колдина</w:t>
            </w:r>
            <w:r>
              <w:rPr>
                <w:spacing w:val="51"/>
                <w:w w:val="150"/>
                <w:sz w:val="24"/>
              </w:rPr>
              <w:t xml:space="preserve"> </w:t>
            </w:r>
            <w:r>
              <w:rPr>
                <w:sz w:val="24"/>
              </w:rPr>
              <w:t>Д.Н.</w:t>
            </w:r>
            <w:r>
              <w:rPr>
                <w:spacing w:val="52"/>
                <w:w w:val="150"/>
                <w:sz w:val="24"/>
              </w:rPr>
              <w:t xml:space="preserve"> </w:t>
            </w:r>
            <w:r>
              <w:rPr>
                <w:sz w:val="24"/>
              </w:rPr>
              <w:t>Аппликация</w:t>
            </w:r>
            <w:r>
              <w:rPr>
                <w:spacing w:val="53"/>
                <w:w w:val="150"/>
                <w:sz w:val="24"/>
              </w:rPr>
              <w:t xml:space="preserve"> </w:t>
            </w:r>
            <w:r>
              <w:rPr>
                <w:sz w:val="24"/>
              </w:rPr>
              <w:t>с</w:t>
            </w:r>
            <w:r>
              <w:rPr>
                <w:spacing w:val="51"/>
                <w:w w:val="150"/>
                <w:sz w:val="24"/>
              </w:rPr>
              <w:t xml:space="preserve"> </w:t>
            </w:r>
            <w:r>
              <w:rPr>
                <w:sz w:val="24"/>
              </w:rPr>
              <w:t>детьми</w:t>
            </w:r>
            <w:r>
              <w:rPr>
                <w:spacing w:val="53"/>
                <w:w w:val="150"/>
                <w:sz w:val="24"/>
              </w:rPr>
              <w:t xml:space="preserve"> </w:t>
            </w:r>
            <w:r>
              <w:rPr>
                <w:sz w:val="24"/>
              </w:rPr>
              <w:t>2–3</w:t>
            </w:r>
            <w:r>
              <w:rPr>
                <w:spacing w:val="50"/>
                <w:w w:val="150"/>
                <w:sz w:val="24"/>
              </w:rPr>
              <w:t xml:space="preserve"> </w:t>
            </w:r>
            <w:r>
              <w:rPr>
                <w:sz w:val="24"/>
              </w:rPr>
              <w:t>лет.</w:t>
            </w:r>
            <w:r>
              <w:rPr>
                <w:spacing w:val="53"/>
                <w:w w:val="150"/>
                <w:sz w:val="24"/>
              </w:rPr>
              <w:t xml:space="preserve"> </w:t>
            </w:r>
            <w:r>
              <w:rPr>
                <w:spacing w:val="-2"/>
                <w:sz w:val="24"/>
              </w:rPr>
              <w:t>Конспекты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5"/>
                <w:sz w:val="24"/>
              </w:rPr>
              <w:t xml:space="preserve"> </w:t>
            </w:r>
            <w:r>
              <w:rPr>
                <w:sz w:val="24"/>
              </w:rPr>
              <w:t>М.:МОЗАИКА</w:t>
            </w:r>
            <w:r>
              <w:rPr>
                <w:spacing w:val="-6"/>
                <w:sz w:val="24"/>
              </w:rPr>
              <w:t xml:space="preserve"> </w:t>
            </w:r>
            <w:r>
              <w:rPr>
                <w:sz w:val="24"/>
              </w:rPr>
              <w:t>СИНТЕЗ,</w:t>
            </w:r>
            <w:r>
              <w:rPr>
                <w:spacing w:val="-4"/>
                <w:sz w:val="24"/>
              </w:rPr>
              <w:t xml:space="preserve"> </w:t>
            </w:r>
            <w:r>
              <w:rPr>
                <w:spacing w:val="-2"/>
                <w:sz w:val="24"/>
              </w:rPr>
              <w:t>2007.</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15</w:t>
            </w:r>
          </w:p>
        </w:tc>
        <w:tc>
          <w:tcPr>
            <w:tcW w:w="6776" w:type="dxa"/>
            <w:tcBorders>
              <w:top w:val="nil"/>
              <w:bottom w:val="nil"/>
            </w:tcBorders>
          </w:tcPr>
          <w:p w:rsidR="00D80858" w:rsidRDefault="00A923ED">
            <w:pPr>
              <w:pStyle w:val="TableParagraph"/>
              <w:tabs>
                <w:tab w:val="left" w:pos="398"/>
                <w:tab w:val="left" w:pos="1715"/>
                <w:tab w:val="left" w:pos="2159"/>
                <w:tab w:val="left" w:pos="2588"/>
                <w:tab w:val="left" w:pos="4607"/>
                <w:tab w:val="left" w:pos="4926"/>
                <w:tab w:val="left" w:pos="5861"/>
              </w:tabs>
              <w:spacing w:line="256" w:lineRule="exact"/>
              <w:ind w:left="107"/>
              <w:rPr>
                <w:sz w:val="24"/>
              </w:rPr>
            </w:pPr>
            <w:r>
              <w:rPr>
                <w:spacing w:val="-10"/>
                <w:sz w:val="24"/>
              </w:rPr>
              <w:t>-</w:t>
            </w:r>
            <w:r>
              <w:rPr>
                <w:sz w:val="24"/>
              </w:rPr>
              <w:tab/>
            </w:r>
            <w:r>
              <w:rPr>
                <w:spacing w:val="-2"/>
                <w:sz w:val="24"/>
              </w:rPr>
              <w:t>Литвинова</w:t>
            </w:r>
            <w:r>
              <w:rPr>
                <w:sz w:val="24"/>
              </w:rPr>
              <w:tab/>
            </w:r>
            <w:r>
              <w:rPr>
                <w:spacing w:val="-5"/>
                <w:sz w:val="24"/>
              </w:rPr>
              <w:t>О.</w:t>
            </w:r>
            <w:r>
              <w:rPr>
                <w:sz w:val="24"/>
              </w:rPr>
              <w:tab/>
            </w:r>
            <w:r>
              <w:rPr>
                <w:spacing w:val="-5"/>
                <w:sz w:val="24"/>
              </w:rPr>
              <w:t>Э.</w:t>
            </w:r>
            <w:r>
              <w:rPr>
                <w:sz w:val="24"/>
              </w:rPr>
              <w:tab/>
            </w:r>
            <w:r>
              <w:rPr>
                <w:spacing w:val="-2"/>
                <w:sz w:val="24"/>
              </w:rPr>
              <w:t>Конструирование</w:t>
            </w:r>
            <w:r>
              <w:rPr>
                <w:sz w:val="24"/>
              </w:rPr>
              <w:tab/>
            </w:r>
            <w:r>
              <w:rPr>
                <w:spacing w:val="-10"/>
                <w:sz w:val="24"/>
              </w:rPr>
              <w:t>с</w:t>
            </w:r>
            <w:r>
              <w:rPr>
                <w:sz w:val="24"/>
              </w:rPr>
              <w:tab/>
            </w:r>
            <w:r>
              <w:rPr>
                <w:spacing w:val="-2"/>
                <w:sz w:val="24"/>
              </w:rPr>
              <w:t>детьми</w:t>
            </w:r>
            <w:r>
              <w:rPr>
                <w:sz w:val="24"/>
              </w:rPr>
              <w:tab/>
            </w:r>
            <w:r>
              <w:rPr>
                <w:spacing w:val="-2"/>
                <w:sz w:val="24"/>
              </w:rPr>
              <w:t>раннего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дошкольного</w:t>
            </w:r>
            <w:r>
              <w:rPr>
                <w:spacing w:val="26"/>
                <w:sz w:val="24"/>
              </w:rPr>
              <w:t xml:space="preserve"> </w:t>
            </w:r>
            <w:r>
              <w:rPr>
                <w:sz w:val="24"/>
              </w:rPr>
              <w:t>возраста.</w:t>
            </w:r>
            <w:r>
              <w:rPr>
                <w:spacing w:val="31"/>
                <w:sz w:val="24"/>
              </w:rPr>
              <w:t xml:space="preserve"> </w:t>
            </w:r>
            <w:r>
              <w:rPr>
                <w:sz w:val="24"/>
              </w:rPr>
              <w:t>Конспекты</w:t>
            </w:r>
            <w:r>
              <w:rPr>
                <w:spacing w:val="31"/>
                <w:sz w:val="24"/>
              </w:rPr>
              <w:t xml:space="preserve"> </w:t>
            </w:r>
            <w:r>
              <w:rPr>
                <w:sz w:val="24"/>
              </w:rPr>
              <w:t>совместной</w:t>
            </w:r>
            <w:r>
              <w:rPr>
                <w:spacing w:val="32"/>
                <w:sz w:val="24"/>
              </w:rPr>
              <w:t xml:space="preserve"> </w:t>
            </w:r>
            <w:r>
              <w:rPr>
                <w:sz w:val="24"/>
              </w:rPr>
              <w:t>деятельности</w:t>
            </w:r>
            <w:r>
              <w:rPr>
                <w:spacing w:val="32"/>
                <w:sz w:val="24"/>
              </w:rPr>
              <w:t xml:space="preserve"> </w:t>
            </w:r>
            <w:r>
              <w:rPr>
                <w:spacing w:val="-10"/>
                <w:sz w:val="24"/>
              </w:rPr>
              <w:t>с</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детьми</w:t>
            </w:r>
            <w:r>
              <w:rPr>
                <w:spacing w:val="26"/>
                <w:sz w:val="24"/>
              </w:rPr>
              <w:t xml:space="preserve">  </w:t>
            </w:r>
            <w:r>
              <w:rPr>
                <w:sz w:val="24"/>
              </w:rPr>
              <w:t>2</w:t>
            </w:r>
            <w:r>
              <w:rPr>
                <w:spacing w:val="27"/>
                <w:sz w:val="24"/>
              </w:rPr>
              <w:t xml:space="preserve">  </w:t>
            </w:r>
            <w:r>
              <w:rPr>
                <w:sz w:val="24"/>
              </w:rPr>
              <w:t>–</w:t>
            </w:r>
            <w:r>
              <w:rPr>
                <w:spacing w:val="26"/>
                <w:sz w:val="24"/>
              </w:rPr>
              <w:t xml:space="preserve">  </w:t>
            </w:r>
            <w:r>
              <w:rPr>
                <w:sz w:val="24"/>
              </w:rPr>
              <w:t>3</w:t>
            </w:r>
            <w:r>
              <w:rPr>
                <w:spacing w:val="26"/>
                <w:sz w:val="24"/>
              </w:rPr>
              <w:t xml:space="preserve">  </w:t>
            </w:r>
            <w:r>
              <w:rPr>
                <w:sz w:val="24"/>
              </w:rPr>
              <w:t>лет.</w:t>
            </w:r>
            <w:r>
              <w:rPr>
                <w:spacing w:val="79"/>
                <w:w w:val="150"/>
                <w:sz w:val="24"/>
              </w:rPr>
              <w:t xml:space="preserve"> </w:t>
            </w:r>
            <w:r>
              <w:rPr>
                <w:sz w:val="24"/>
              </w:rPr>
              <w:t>СПб.:</w:t>
            </w:r>
            <w:r>
              <w:rPr>
                <w:spacing w:val="27"/>
                <w:sz w:val="24"/>
              </w:rPr>
              <w:t xml:space="preserve">  </w:t>
            </w:r>
            <w:r>
              <w:rPr>
                <w:sz w:val="24"/>
              </w:rPr>
              <w:t>«ИЗДАТЕЛЬСТВО</w:t>
            </w:r>
            <w:r>
              <w:rPr>
                <w:spacing w:val="29"/>
                <w:sz w:val="24"/>
              </w:rPr>
              <w:t xml:space="preserve">  </w:t>
            </w:r>
            <w:r>
              <w:rPr>
                <w:spacing w:val="-2"/>
                <w:sz w:val="24"/>
              </w:rPr>
              <w:t>«ДЕТСТВО-</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ПРЕСС»,</w:t>
            </w:r>
            <w:r>
              <w:rPr>
                <w:spacing w:val="-6"/>
                <w:sz w:val="24"/>
              </w:rPr>
              <w:t xml:space="preserve"> </w:t>
            </w:r>
            <w:r>
              <w:rPr>
                <w:spacing w:val="-2"/>
                <w:sz w:val="24"/>
              </w:rPr>
              <w:t>2016.</w:t>
            </w:r>
          </w:p>
        </w:tc>
      </w:tr>
      <w:tr w:rsidR="00D80858">
        <w:trPr>
          <w:trHeight w:val="275"/>
        </w:trPr>
        <w:tc>
          <w:tcPr>
            <w:tcW w:w="2595" w:type="dxa"/>
            <w:tcBorders>
              <w:bottom w:val="nil"/>
            </w:tcBorders>
          </w:tcPr>
          <w:p w:rsidR="00D80858" w:rsidRDefault="00A923ED">
            <w:pPr>
              <w:pStyle w:val="TableParagraph"/>
              <w:spacing w:line="255" w:lineRule="exact"/>
              <w:ind w:left="11" w:right="1"/>
              <w:jc w:val="center"/>
              <w:rPr>
                <w:b/>
                <w:i/>
                <w:sz w:val="24"/>
              </w:rPr>
            </w:pPr>
            <w:r>
              <w:rPr>
                <w:b/>
                <w:i/>
                <w:sz w:val="24"/>
              </w:rPr>
              <w:t>Вторая</w:t>
            </w:r>
            <w:r>
              <w:rPr>
                <w:b/>
                <w:i/>
                <w:spacing w:val="-3"/>
                <w:sz w:val="24"/>
              </w:rPr>
              <w:t xml:space="preserve"> </w:t>
            </w:r>
            <w:r>
              <w:rPr>
                <w:b/>
                <w:i/>
                <w:spacing w:val="-2"/>
                <w:sz w:val="24"/>
              </w:rPr>
              <w:t>младшая</w:t>
            </w:r>
          </w:p>
        </w:tc>
        <w:tc>
          <w:tcPr>
            <w:tcW w:w="838" w:type="dxa"/>
            <w:tcBorders>
              <w:bottom w:val="nil"/>
            </w:tcBorders>
          </w:tcPr>
          <w:p w:rsidR="00D80858" w:rsidRDefault="00A923ED">
            <w:pPr>
              <w:pStyle w:val="TableParagraph"/>
              <w:spacing w:line="255" w:lineRule="exact"/>
              <w:ind w:left="6"/>
              <w:jc w:val="center"/>
              <w:rPr>
                <w:sz w:val="24"/>
              </w:rPr>
            </w:pPr>
            <w:r>
              <w:rPr>
                <w:spacing w:val="-10"/>
                <w:sz w:val="24"/>
              </w:rPr>
              <w:t>3</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27"/>
                <w:sz w:val="24"/>
              </w:rPr>
              <w:t xml:space="preserve">  </w:t>
            </w:r>
            <w:r>
              <w:rPr>
                <w:sz w:val="24"/>
              </w:rPr>
              <w:t>Литвинова</w:t>
            </w:r>
            <w:r>
              <w:rPr>
                <w:spacing w:val="29"/>
                <w:sz w:val="24"/>
              </w:rPr>
              <w:t xml:space="preserve">  </w:t>
            </w:r>
            <w:r>
              <w:rPr>
                <w:sz w:val="24"/>
              </w:rPr>
              <w:t>О.</w:t>
            </w:r>
            <w:r>
              <w:rPr>
                <w:spacing w:val="30"/>
                <w:sz w:val="24"/>
              </w:rPr>
              <w:t xml:space="preserve">  </w:t>
            </w:r>
            <w:r>
              <w:rPr>
                <w:sz w:val="24"/>
              </w:rPr>
              <w:t>Э.</w:t>
            </w:r>
            <w:r>
              <w:rPr>
                <w:spacing w:val="28"/>
                <w:sz w:val="24"/>
              </w:rPr>
              <w:t xml:space="preserve">  </w:t>
            </w:r>
            <w:r>
              <w:rPr>
                <w:sz w:val="24"/>
              </w:rPr>
              <w:t>Конструирование</w:t>
            </w:r>
            <w:r>
              <w:rPr>
                <w:spacing w:val="30"/>
                <w:sz w:val="24"/>
              </w:rPr>
              <w:t xml:space="preserve">  </w:t>
            </w:r>
            <w:r>
              <w:rPr>
                <w:sz w:val="24"/>
              </w:rPr>
              <w:t>с</w:t>
            </w:r>
            <w:r>
              <w:rPr>
                <w:spacing w:val="31"/>
                <w:sz w:val="24"/>
              </w:rPr>
              <w:t xml:space="preserve">  </w:t>
            </w:r>
            <w:r>
              <w:rPr>
                <w:sz w:val="24"/>
              </w:rPr>
              <w:t>детьми</w:t>
            </w:r>
            <w:r>
              <w:rPr>
                <w:spacing w:val="31"/>
                <w:sz w:val="24"/>
              </w:rPr>
              <w:t xml:space="preserve">  </w:t>
            </w:r>
            <w:r>
              <w:rPr>
                <w:spacing w:val="-2"/>
                <w:sz w:val="24"/>
              </w:rPr>
              <w:t>младшего</w:t>
            </w:r>
          </w:p>
        </w:tc>
      </w:tr>
      <w:tr w:rsidR="00D80858">
        <w:trPr>
          <w:trHeight w:val="276"/>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дошкольного</w:t>
            </w:r>
            <w:r>
              <w:rPr>
                <w:spacing w:val="26"/>
                <w:sz w:val="24"/>
              </w:rPr>
              <w:t xml:space="preserve"> </w:t>
            </w:r>
            <w:r>
              <w:rPr>
                <w:sz w:val="24"/>
              </w:rPr>
              <w:t>возраста.</w:t>
            </w:r>
            <w:r>
              <w:rPr>
                <w:spacing w:val="31"/>
                <w:sz w:val="24"/>
              </w:rPr>
              <w:t xml:space="preserve"> </w:t>
            </w:r>
            <w:r>
              <w:rPr>
                <w:sz w:val="24"/>
              </w:rPr>
              <w:t>Конспекты</w:t>
            </w:r>
            <w:r>
              <w:rPr>
                <w:spacing w:val="31"/>
                <w:sz w:val="24"/>
              </w:rPr>
              <w:t xml:space="preserve"> </w:t>
            </w:r>
            <w:r>
              <w:rPr>
                <w:sz w:val="24"/>
              </w:rPr>
              <w:t>совместной</w:t>
            </w:r>
            <w:r>
              <w:rPr>
                <w:spacing w:val="32"/>
                <w:sz w:val="24"/>
              </w:rPr>
              <w:t xml:space="preserve"> </w:t>
            </w:r>
            <w:r>
              <w:rPr>
                <w:sz w:val="24"/>
              </w:rPr>
              <w:t>деятельности</w:t>
            </w:r>
            <w:r>
              <w:rPr>
                <w:spacing w:val="32"/>
                <w:sz w:val="24"/>
              </w:rPr>
              <w:t xml:space="preserve"> </w:t>
            </w:r>
            <w:r>
              <w:rPr>
                <w:spacing w:val="-10"/>
                <w:sz w:val="24"/>
              </w:rPr>
              <w:t>с</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детьми</w:t>
            </w:r>
            <w:r>
              <w:rPr>
                <w:spacing w:val="26"/>
                <w:sz w:val="24"/>
              </w:rPr>
              <w:t xml:space="preserve">  </w:t>
            </w:r>
            <w:r>
              <w:rPr>
                <w:sz w:val="24"/>
              </w:rPr>
              <w:t>3</w:t>
            </w:r>
            <w:r>
              <w:rPr>
                <w:spacing w:val="27"/>
                <w:sz w:val="24"/>
              </w:rPr>
              <w:t xml:space="preserve">  </w:t>
            </w:r>
            <w:r>
              <w:rPr>
                <w:sz w:val="24"/>
              </w:rPr>
              <w:t>–</w:t>
            </w:r>
            <w:r>
              <w:rPr>
                <w:spacing w:val="26"/>
                <w:sz w:val="24"/>
              </w:rPr>
              <w:t xml:space="preserve">  </w:t>
            </w:r>
            <w:r>
              <w:rPr>
                <w:sz w:val="24"/>
              </w:rPr>
              <w:t>4</w:t>
            </w:r>
            <w:r>
              <w:rPr>
                <w:spacing w:val="26"/>
                <w:sz w:val="24"/>
              </w:rPr>
              <w:t xml:space="preserve">  </w:t>
            </w:r>
            <w:r>
              <w:rPr>
                <w:sz w:val="24"/>
              </w:rPr>
              <w:t>лет.</w:t>
            </w:r>
            <w:r>
              <w:rPr>
                <w:spacing w:val="79"/>
                <w:w w:val="150"/>
                <w:sz w:val="24"/>
              </w:rPr>
              <w:t xml:space="preserve"> </w:t>
            </w:r>
            <w:r>
              <w:rPr>
                <w:sz w:val="24"/>
              </w:rPr>
              <w:t>СПб.:</w:t>
            </w:r>
            <w:r>
              <w:rPr>
                <w:spacing w:val="27"/>
                <w:sz w:val="24"/>
              </w:rPr>
              <w:t xml:space="preserve">  </w:t>
            </w:r>
            <w:r>
              <w:rPr>
                <w:sz w:val="24"/>
              </w:rPr>
              <w:t>«ИЗДАТЕЛЬСТВО</w:t>
            </w:r>
            <w:r>
              <w:rPr>
                <w:spacing w:val="29"/>
                <w:sz w:val="24"/>
              </w:rPr>
              <w:t xml:space="preserve">  </w:t>
            </w:r>
            <w:r>
              <w:rPr>
                <w:spacing w:val="-2"/>
                <w:sz w:val="24"/>
              </w:rPr>
              <w:t>«ДЕТСТВО-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ПРЕСС»,</w:t>
            </w:r>
            <w:r>
              <w:rPr>
                <w:spacing w:val="-6"/>
                <w:sz w:val="24"/>
              </w:rPr>
              <w:t xml:space="preserve"> </w:t>
            </w:r>
            <w:r>
              <w:rPr>
                <w:spacing w:val="-2"/>
                <w:sz w:val="24"/>
              </w:rPr>
              <w:t>2015.</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4</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19"/>
                <w:sz w:val="24"/>
              </w:rPr>
              <w:t xml:space="preserve"> </w:t>
            </w:r>
            <w:r>
              <w:rPr>
                <w:sz w:val="24"/>
              </w:rPr>
              <w:t>Старцева</w:t>
            </w:r>
            <w:r>
              <w:rPr>
                <w:spacing w:val="20"/>
                <w:sz w:val="24"/>
              </w:rPr>
              <w:t xml:space="preserve"> </w:t>
            </w:r>
            <w:r>
              <w:rPr>
                <w:sz w:val="24"/>
              </w:rPr>
              <w:t>О.Ю.,</w:t>
            </w:r>
            <w:r>
              <w:rPr>
                <w:spacing w:val="24"/>
                <w:sz w:val="24"/>
              </w:rPr>
              <w:t xml:space="preserve"> </w:t>
            </w:r>
            <w:r>
              <w:rPr>
                <w:sz w:val="24"/>
              </w:rPr>
              <w:t>Занятия</w:t>
            </w:r>
            <w:r>
              <w:rPr>
                <w:spacing w:val="22"/>
                <w:sz w:val="24"/>
              </w:rPr>
              <w:t xml:space="preserve"> </w:t>
            </w:r>
            <w:r>
              <w:rPr>
                <w:sz w:val="24"/>
              </w:rPr>
              <w:t>по</w:t>
            </w:r>
            <w:r>
              <w:rPr>
                <w:spacing w:val="21"/>
                <w:sz w:val="24"/>
              </w:rPr>
              <w:t xml:space="preserve"> </w:t>
            </w:r>
            <w:r>
              <w:rPr>
                <w:sz w:val="24"/>
              </w:rPr>
              <w:t>конструированию</w:t>
            </w:r>
            <w:r>
              <w:rPr>
                <w:spacing w:val="22"/>
                <w:sz w:val="24"/>
              </w:rPr>
              <w:t xml:space="preserve"> </w:t>
            </w:r>
            <w:r>
              <w:rPr>
                <w:sz w:val="24"/>
              </w:rPr>
              <w:t>с</w:t>
            </w:r>
            <w:r>
              <w:rPr>
                <w:spacing w:val="21"/>
                <w:sz w:val="24"/>
              </w:rPr>
              <w:t xml:space="preserve"> </w:t>
            </w:r>
            <w:r>
              <w:rPr>
                <w:sz w:val="24"/>
              </w:rPr>
              <w:t>детьми</w:t>
            </w:r>
            <w:r>
              <w:rPr>
                <w:spacing w:val="22"/>
                <w:sz w:val="24"/>
              </w:rPr>
              <w:t xml:space="preserve"> </w:t>
            </w:r>
            <w:r>
              <w:rPr>
                <w:sz w:val="24"/>
              </w:rPr>
              <w:t>3</w:t>
            </w:r>
            <w:r>
              <w:rPr>
                <w:spacing w:val="28"/>
                <w:sz w:val="24"/>
              </w:rPr>
              <w:t xml:space="preserve"> </w:t>
            </w:r>
            <w:r>
              <w:rPr>
                <w:sz w:val="24"/>
              </w:rPr>
              <w:t>–</w:t>
            </w:r>
            <w:r>
              <w:rPr>
                <w:spacing w:val="23"/>
                <w:sz w:val="24"/>
              </w:rPr>
              <w:t xml:space="preserve"> </w:t>
            </w:r>
            <w:r>
              <w:rPr>
                <w:spacing w:val="-10"/>
                <w:sz w:val="24"/>
              </w:rPr>
              <w:t>7</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лет.</w:t>
            </w:r>
            <w:r>
              <w:rPr>
                <w:spacing w:val="-4"/>
                <w:sz w:val="24"/>
              </w:rPr>
              <w:t xml:space="preserve"> </w:t>
            </w:r>
            <w:r>
              <w:rPr>
                <w:sz w:val="24"/>
              </w:rPr>
              <w:t>Пособие</w:t>
            </w:r>
            <w:r>
              <w:rPr>
                <w:spacing w:val="-3"/>
                <w:sz w:val="24"/>
              </w:rPr>
              <w:t xml:space="preserve"> </w:t>
            </w:r>
            <w:r>
              <w:rPr>
                <w:sz w:val="24"/>
              </w:rPr>
              <w:t>для</w:t>
            </w:r>
            <w:r>
              <w:rPr>
                <w:spacing w:val="-1"/>
                <w:sz w:val="24"/>
              </w:rPr>
              <w:t xml:space="preserve"> </w:t>
            </w:r>
            <w:r>
              <w:rPr>
                <w:sz w:val="24"/>
              </w:rPr>
              <w:t>педагогов</w:t>
            </w:r>
            <w:r>
              <w:rPr>
                <w:spacing w:val="-3"/>
                <w:sz w:val="24"/>
              </w:rPr>
              <w:t xml:space="preserve"> </w:t>
            </w:r>
            <w:r>
              <w:rPr>
                <w:sz w:val="24"/>
              </w:rPr>
              <w:t>и</w:t>
            </w:r>
            <w:r>
              <w:rPr>
                <w:spacing w:val="-1"/>
                <w:sz w:val="24"/>
              </w:rPr>
              <w:t xml:space="preserve"> </w:t>
            </w:r>
            <w:r>
              <w:rPr>
                <w:sz w:val="24"/>
              </w:rPr>
              <w:t>родителей. –</w:t>
            </w:r>
            <w:r>
              <w:rPr>
                <w:spacing w:val="-2"/>
                <w:sz w:val="24"/>
              </w:rPr>
              <w:t xml:space="preserve"> </w:t>
            </w:r>
            <w:r>
              <w:rPr>
                <w:sz w:val="24"/>
              </w:rPr>
              <w:t>М.:</w:t>
            </w:r>
            <w:r>
              <w:rPr>
                <w:spacing w:val="-3"/>
                <w:sz w:val="24"/>
              </w:rPr>
              <w:t xml:space="preserve"> </w:t>
            </w:r>
            <w:r>
              <w:rPr>
                <w:sz w:val="24"/>
              </w:rPr>
              <w:t>ТЦ</w:t>
            </w:r>
            <w:r>
              <w:rPr>
                <w:spacing w:val="-3"/>
                <w:sz w:val="24"/>
              </w:rPr>
              <w:t xml:space="preserve"> </w:t>
            </w:r>
            <w:r>
              <w:rPr>
                <w:sz w:val="24"/>
              </w:rPr>
              <w:t>Сфера,</w:t>
            </w:r>
            <w:r>
              <w:rPr>
                <w:spacing w:val="-1"/>
                <w:sz w:val="24"/>
              </w:rPr>
              <w:t xml:space="preserve"> </w:t>
            </w:r>
            <w:r>
              <w:rPr>
                <w:spacing w:val="-4"/>
                <w:sz w:val="24"/>
              </w:rPr>
              <w:t>2010</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6</w:t>
            </w:r>
          </w:p>
        </w:tc>
        <w:tc>
          <w:tcPr>
            <w:tcW w:w="6776" w:type="dxa"/>
            <w:tcBorders>
              <w:top w:val="nil"/>
              <w:bottom w:val="nil"/>
            </w:tcBorders>
          </w:tcPr>
          <w:p w:rsidR="00D80858" w:rsidRDefault="00A923ED">
            <w:pPr>
              <w:pStyle w:val="TableParagraph"/>
              <w:tabs>
                <w:tab w:val="left" w:pos="460"/>
                <w:tab w:val="left" w:pos="2456"/>
                <w:tab w:val="left" w:pos="4192"/>
                <w:tab w:val="left" w:pos="5449"/>
              </w:tabs>
              <w:spacing w:line="256" w:lineRule="exact"/>
              <w:ind w:left="107"/>
              <w:rPr>
                <w:sz w:val="24"/>
              </w:rPr>
            </w:pPr>
            <w:r>
              <w:rPr>
                <w:spacing w:val="-10"/>
                <w:sz w:val="24"/>
              </w:rPr>
              <w:t>-</w:t>
            </w:r>
            <w:r>
              <w:rPr>
                <w:sz w:val="24"/>
              </w:rPr>
              <w:tab/>
            </w:r>
            <w:r>
              <w:rPr>
                <w:spacing w:val="-2"/>
                <w:sz w:val="24"/>
              </w:rPr>
              <w:t>Художественное</w:t>
            </w:r>
            <w:r>
              <w:rPr>
                <w:sz w:val="24"/>
              </w:rPr>
              <w:tab/>
            </w:r>
            <w:r>
              <w:rPr>
                <w:spacing w:val="-2"/>
                <w:sz w:val="24"/>
              </w:rPr>
              <w:t>творчество.</w:t>
            </w:r>
            <w:r>
              <w:rPr>
                <w:sz w:val="24"/>
              </w:rPr>
              <w:tab/>
            </w:r>
            <w:r>
              <w:rPr>
                <w:spacing w:val="-2"/>
                <w:sz w:val="24"/>
              </w:rPr>
              <w:t>Освоение</w:t>
            </w:r>
            <w:r>
              <w:rPr>
                <w:sz w:val="24"/>
              </w:rPr>
              <w:tab/>
            </w:r>
            <w:r>
              <w:rPr>
                <w:spacing w:val="-2"/>
                <w:sz w:val="24"/>
              </w:rPr>
              <w:t>содержания</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050"/>
                <w:tab w:val="left" w:pos="3299"/>
                <w:tab w:val="left" w:pos="3769"/>
                <w:tab w:val="left" w:pos="5098"/>
                <w:tab w:val="left" w:pos="5434"/>
                <w:tab w:val="left" w:pos="6595"/>
              </w:tabs>
              <w:spacing w:line="256" w:lineRule="exact"/>
              <w:ind w:left="107"/>
              <w:rPr>
                <w:sz w:val="24"/>
              </w:rPr>
            </w:pPr>
            <w:r>
              <w:rPr>
                <w:spacing w:val="-2"/>
                <w:sz w:val="24"/>
              </w:rPr>
              <w:t>образовательной</w:t>
            </w:r>
            <w:r>
              <w:rPr>
                <w:sz w:val="24"/>
              </w:rPr>
              <w:tab/>
            </w:r>
            <w:r>
              <w:rPr>
                <w:spacing w:val="-2"/>
                <w:sz w:val="24"/>
              </w:rPr>
              <w:t>области</w:t>
            </w:r>
            <w:r>
              <w:rPr>
                <w:sz w:val="24"/>
              </w:rPr>
              <w:tab/>
            </w:r>
            <w:r>
              <w:rPr>
                <w:spacing w:val="-5"/>
                <w:sz w:val="24"/>
              </w:rPr>
              <w:t>по</w:t>
            </w:r>
            <w:r>
              <w:rPr>
                <w:sz w:val="24"/>
              </w:rPr>
              <w:tab/>
            </w:r>
            <w:r>
              <w:rPr>
                <w:spacing w:val="-2"/>
                <w:sz w:val="24"/>
              </w:rPr>
              <w:t>программе</w:t>
            </w:r>
            <w:r>
              <w:rPr>
                <w:sz w:val="24"/>
              </w:rPr>
              <w:tab/>
            </w:r>
            <w:r>
              <w:rPr>
                <w:spacing w:val="-10"/>
                <w:sz w:val="24"/>
              </w:rPr>
              <w:t>«</w:t>
            </w:r>
            <w:r>
              <w:rPr>
                <w:sz w:val="24"/>
              </w:rPr>
              <w:tab/>
            </w:r>
            <w:r>
              <w:rPr>
                <w:spacing w:val="-2"/>
                <w:sz w:val="24"/>
              </w:rPr>
              <w:t>Детство»</w:t>
            </w:r>
            <w:r>
              <w:rPr>
                <w:sz w:val="24"/>
              </w:rPr>
              <w:tab/>
            </w:r>
            <w:r>
              <w:rPr>
                <w:spacing w:val="-10"/>
                <w:sz w:val="24"/>
              </w:rPr>
              <w:t>:</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3282"/>
              </w:tabs>
              <w:spacing w:line="256" w:lineRule="exact"/>
              <w:ind w:left="107"/>
              <w:rPr>
                <w:sz w:val="24"/>
              </w:rPr>
            </w:pPr>
            <w:r>
              <w:rPr>
                <w:sz w:val="24"/>
              </w:rPr>
              <w:t>планирование,</w:t>
            </w:r>
            <w:r>
              <w:rPr>
                <w:spacing w:val="25"/>
                <w:sz w:val="24"/>
              </w:rPr>
              <w:t xml:space="preserve">  </w:t>
            </w:r>
            <w:r>
              <w:rPr>
                <w:spacing w:val="-2"/>
                <w:sz w:val="24"/>
              </w:rPr>
              <w:t>конспекты.</w:t>
            </w:r>
            <w:r>
              <w:rPr>
                <w:sz w:val="24"/>
              </w:rPr>
              <w:tab/>
              <w:t>Вторая</w:t>
            </w:r>
            <w:r>
              <w:rPr>
                <w:spacing w:val="26"/>
                <w:sz w:val="24"/>
              </w:rPr>
              <w:t xml:space="preserve">  </w:t>
            </w:r>
            <w:r>
              <w:rPr>
                <w:sz w:val="24"/>
              </w:rPr>
              <w:t>младшая</w:t>
            </w:r>
            <w:r>
              <w:rPr>
                <w:spacing w:val="27"/>
                <w:sz w:val="24"/>
              </w:rPr>
              <w:t xml:space="preserve">  </w:t>
            </w:r>
            <w:r>
              <w:rPr>
                <w:sz w:val="24"/>
              </w:rPr>
              <w:t>группа/</w:t>
            </w:r>
            <w:r>
              <w:rPr>
                <w:spacing w:val="27"/>
                <w:sz w:val="24"/>
              </w:rPr>
              <w:t xml:space="preserve">  </w:t>
            </w:r>
            <w:r>
              <w:rPr>
                <w:spacing w:val="-2"/>
                <w:sz w:val="24"/>
              </w:rPr>
              <w:t>авт.-</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сост.Н.Н.</w:t>
            </w:r>
            <w:r>
              <w:rPr>
                <w:spacing w:val="-2"/>
                <w:sz w:val="24"/>
              </w:rPr>
              <w:t xml:space="preserve"> </w:t>
            </w:r>
            <w:r>
              <w:rPr>
                <w:sz w:val="24"/>
              </w:rPr>
              <w:t>Леонова.</w:t>
            </w:r>
            <w:r>
              <w:rPr>
                <w:spacing w:val="-3"/>
                <w:sz w:val="24"/>
              </w:rPr>
              <w:t xml:space="preserve"> </w:t>
            </w:r>
            <w:r>
              <w:rPr>
                <w:sz w:val="24"/>
              </w:rPr>
              <w:t>– Волгоград:</w:t>
            </w:r>
            <w:r>
              <w:rPr>
                <w:spacing w:val="-2"/>
                <w:sz w:val="24"/>
              </w:rPr>
              <w:t xml:space="preserve"> Учитель,2014</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7</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2"/>
                <w:sz w:val="24"/>
              </w:rPr>
              <w:t xml:space="preserve"> </w:t>
            </w:r>
            <w:r>
              <w:rPr>
                <w:sz w:val="24"/>
              </w:rPr>
              <w:t>Лыкова</w:t>
            </w:r>
            <w:r>
              <w:rPr>
                <w:spacing w:val="34"/>
                <w:sz w:val="24"/>
              </w:rPr>
              <w:t xml:space="preserve"> </w:t>
            </w:r>
            <w:r>
              <w:rPr>
                <w:sz w:val="24"/>
              </w:rPr>
              <w:t>И.А.</w:t>
            </w:r>
            <w:r>
              <w:rPr>
                <w:spacing w:val="35"/>
                <w:sz w:val="24"/>
              </w:rPr>
              <w:t xml:space="preserve"> </w:t>
            </w:r>
            <w:r>
              <w:rPr>
                <w:sz w:val="24"/>
              </w:rPr>
              <w:t>Изобразительная</w:t>
            </w:r>
            <w:r>
              <w:rPr>
                <w:spacing w:val="36"/>
                <w:sz w:val="24"/>
              </w:rPr>
              <w:t xml:space="preserve"> </w:t>
            </w:r>
            <w:r>
              <w:rPr>
                <w:sz w:val="24"/>
              </w:rPr>
              <w:t>деятельность</w:t>
            </w:r>
            <w:r>
              <w:rPr>
                <w:spacing w:val="33"/>
                <w:sz w:val="24"/>
              </w:rPr>
              <w:t xml:space="preserve"> </w:t>
            </w:r>
            <w:r>
              <w:rPr>
                <w:sz w:val="24"/>
              </w:rPr>
              <w:t>в</w:t>
            </w:r>
            <w:r>
              <w:rPr>
                <w:spacing w:val="35"/>
                <w:sz w:val="24"/>
              </w:rPr>
              <w:t xml:space="preserve"> </w:t>
            </w:r>
            <w:r>
              <w:rPr>
                <w:sz w:val="24"/>
              </w:rPr>
              <w:t>детском</w:t>
            </w:r>
            <w:r>
              <w:rPr>
                <w:spacing w:val="35"/>
                <w:sz w:val="24"/>
              </w:rPr>
              <w:t xml:space="preserve"> </w:t>
            </w:r>
            <w:r>
              <w:rPr>
                <w:spacing w:val="-2"/>
                <w:sz w:val="24"/>
              </w:rPr>
              <w:t>саду.</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Младшая</w:t>
            </w:r>
            <w:r>
              <w:rPr>
                <w:spacing w:val="25"/>
                <w:sz w:val="24"/>
              </w:rPr>
              <w:t xml:space="preserve"> </w:t>
            </w:r>
            <w:r>
              <w:rPr>
                <w:sz w:val="24"/>
              </w:rPr>
              <w:t>группа(</w:t>
            </w:r>
            <w:r>
              <w:rPr>
                <w:spacing w:val="25"/>
                <w:sz w:val="24"/>
              </w:rPr>
              <w:t xml:space="preserve"> </w:t>
            </w:r>
            <w:r>
              <w:rPr>
                <w:sz w:val="24"/>
              </w:rPr>
              <w:t>Образовательная</w:t>
            </w:r>
            <w:r>
              <w:rPr>
                <w:spacing w:val="25"/>
                <w:sz w:val="24"/>
              </w:rPr>
              <w:t xml:space="preserve"> </w:t>
            </w:r>
            <w:r>
              <w:rPr>
                <w:sz w:val="24"/>
              </w:rPr>
              <w:t>область</w:t>
            </w:r>
            <w:r>
              <w:rPr>
                <w:spacing w:val="29"/>
                <w:sz w:val="24"/>
              </w:rPr>
              <w:t xml:space="preserve"> </w:t>
            </w:r>
            <w:r>
              <w:rPr>
                <w:sz w:val="24"/>
              </w:rPr>
              <w:t>«</w:t>
            </w:r>
            <w:r>
              <w:rPr>
                <w:spacing w:val="21"/>
                <w:sz w:val="24"/>
              </w:rPr>
              <w:t xml:space="preserve"> </w:t>
            </w:r>
            <w:r>
              <w:rPr>
                <w:spacing w:val="-2"/>
                <w:sz w:val="24"/>
              </w:rPr>
              <w:t>Художественное</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творчество»)</w:t>
            </w:r>
            <w:r>
              <w:rPr>
                <w:spacing w:val="26"/>
                <w:sz w:val="24"/>
              </w:rPr>
              <w:t xml:space="preserve"> </w:t>
            </w:r>
            <w:r>
              <w:rPr>
                <w:sz w:val="24"/>
              </w:rPr>
              <w:t>учебно-методическое</w:t>
            </w:r>
            <w:r>
              <w:rPr>
                <w:spacing w:val="22"/>
                <w:sz w:val="24"/>
              </w:rPr>
              <w:t xml:space="preserve"> </w:t>
            </w:r>
            <w:r>
              <w:rPr>
                <w:sz w:val="24"/>
              </w:rPr>
              <w:t>пособие</w:t>
            </w:r>
            <w:r>
              <w:rPr>
                <w:spacing w:val="22"/>
                <w:sz w:val="24"/>
              </w:rPr>
              <w:t xml:space="preserve"> </w:t>
            </w:r>
            <w:r>
              <w:rPr>
                <w:sz w:val="24"/>
              </w:rPr>
              <w:t>М.:</w:t>
            </w:r>
            <w:r>
              <w:rPr>
                <w:spacing w:val="23"/>
                <w:sz w:val="24"/>
              </w:rPr>
              <w:t xml:space="preserve"> </w:t>
            </w:r>
            <w:r>
              <w:rPr>
                <w:sz w:val="24"/>
              </w:rPr>
              <w:t>ИД</w:t>
            </w:r>
            <w:r>
              <w:rPr>
                <w:spacing w:val="25"/>
                <w:sz w:val="24"/>
              </w:rPr>
              <w:t xml:space="preserve"> </w:t>
            </w:r>
            <w:r>
              <w:rPr>
                <w:sz w:val="24"/>
              </w:rPr>
              <w:t>«</w:t>
            </w:r>
            <w:r>
              <w:rPr>
                <w:spacing w:val="16"/>
                <w:sz w:val="24"/>
              </w:rPr>
              <w:t xml:space="preserve"> </w:t>
            </w:r>
            <w:r>
              <w:rPr>
                <w:spacing w:val="-2"/>
                <w:sz w:val="24"/>
              </w:rPr>
              <w:t>Цветной</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pacing w:val="-2"/>
                <w:sz w:val="24"/>
              </w:rPr>
              <w:t>мир»,2012</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8</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74"/>
                <w:w w:val="150"/>
                <w:sz w:val="24"/>
              </w:rPr>
              <w:t xml:space="preserve"> </w:t>
            </w:r>
            <w:r>
              <w:rPr>
                <w:sz w:val="24"/>
              </w:rPr>
              <w:t>Колдина</w:t>
            </w:r>
            <w:r>
              <w:rPr>
                <w:spacing w:val="76"/>
                <w:w w:val="150"/>
                <w:sz w:val="24"/>
              </w:rPr>
              <w:t xml:space="preserve"> </w:t>
            </w:r>
            <w:r>
              <w:rPr>
                <w:sz w:val="24"/>
              </w:rPr>
              <w:t>Д.Н.</w:t>
            </w:r>
            <w:r>
              <w:rPr>
                <w:spacing w:val="76"/>
                <w:w w:val="150"/>
                <w:sz w:val="24"/>
              </w:rPr>
              <w:t xml:space="preserve"> </w:t>
            </w:r>
            <w:r>
              <w:rPr>
                <w:sz w:val="24"/>
              </w:rPr>
              <w:t>Рисование</w:t>
            </w:r>
            <w:r>
              <w:rPr>
                <w:spacing w:val="76"/>
                <w:w w:val="150"/>
                <w:sz w:val="24"/>
              </w:rPr>
              <w:t xml:space="preserve"> </w:t>
            </w:r>
            <w:r>
              <w:rPr>
                <w:sz w:val="24"/>
              </w:rPr>
              <w:t>с</w:t>
            </w:r>
            <w:r>
              <w:rPr>
                <w:spacing w:val="76"/>
                <w:w w:val="150"/>
                <w:sz w:val="24"/>
              </w:rPr>
              <w:t xml:space="preserve"> </w:t>
            </w:r>
            <w:r>
              <w:rPr>
                <w:sz w:val="24"/>
              </w:rPr>
              <w:t>детьми</w:t>
            </w:r>
            <w:r>
              <w:rPr>
                <w:spacing w:val="77"/>
                <w:w w:val="150"/>
                <w:sz w:val="24"/>
              </w:rPr>
              <w:t xml:space="preserve"> </w:t>
            </w:r>
            <w:r>
              <w:rPr>
                <w:sz w:val="24"/>
              </w:rPr>
              <w:t>3–4</w:t>
            </w:r>
            <w:r>
              <w:rPr>
                <w:spacing w:val="25"/>
                <w:sz w:val="24"/>
              </w:rPr>
              <w:t xml:space="preserve">  </w:t>
            </w:r>
            <w:r>
              <w:rPr>
                <w:sz w:val="24"/>
              </w:rPr>
              <w:t>лет.</w:t>
            </w:r>
            <w:r>
              <w:rPr>
                <w:spacing w:val="77"/>
                <w:w w:val="150"/>
                <w:sz w:val="24"/>
              </w:rPr>
              <w:t xml:space="preserve"> </w:t>
            </w:r>
            <w:r>
              <w:rPr>
                <w:spacing w:val="-2"/>
                <w:sz w:val="24"/>
              </w:rPr>
              <w:t>Конспекты</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7"/>
                <w:sz w:val="24"/>
              </w:rPr>
              <w:t xml:space="preserve"> </w:t>
            </w:r>
            <w:r>
              <w:rPr>
                <w:sz w:val="24"/>
              </w:rPr>
              <w:t>М.:МОЗАИКА_СИНТЕЗ,</w:t>
            </w:r>
            <w:r>
              <w:rPr>
                <w:spacing w:val="-6"/>
                <w:sz w:val="24"/>
              </w:rPr>
              <w:t xml:space="preserve"> </w:t>
            </w:r>
            <w:r>
              <w:rPr>
                <w:spacing w:val="-2"/>
                <w:sz w:val="24"/>
              </w:rPr>
              <w:t>2007.</w:t>
            </w:r>
          </w:p>
        </w:tc>
      </w:tr>
      <w:tr w:rsidR="00D80858">
        <w:trPr>
          <w:trHeight w:val="279"/>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A923ED">
            <w:pPr>
              <w:pStyle w:val="TableParagraph"/>
              <w:spacing w:line="259" w:lineRule="exact"/>
              <w:ind w:left="6"/>
              <w:jc w:val="center"/>
              <w:rPr>
                <w:sz w:val="24"/>
              </w:rPr>
            </w:pPr>
            <w:r>
              <w:rPr>
                <w:spacing w:val="-10"/>
                <w:sz w:val="24"/>
              </w:rPr>
              <w:t>9</w:t>
            </w:r>
          </w:p>
        </w:tc>
        <w:tc>
          <w:tcPr>
            <w:tcW w:w="6776" w:type="dxa"/>
            <w:tcBorders>
              <w:top w:val="nil"/>
            </w:tcBorders>
          </w:tcPr>
          <w:p w:rsidR="00D80858" w:rsidRDefault="00A923ED">
            <w:pPr>
              <w:pStyle w:val="TableParagraph"/>
              <w:spacing w:line="259" w:lineRule="exact"/>
              <w:ind w:left="107"/>
              <w:rPr>
                <w:sz w:val="24"/>
              </w:rPr>
            </w:pPr>
            <w:r>
              <w:rPr>
                <w:sz w:val="24"/>
              </w:rPr>
              <w:t>-</w:t>
            </w:r>
            <w:r>
              <w:rPr>
                <w:spacing w:val="50"/>
                <w:w w:val="150"/>
                <w:sz w:val="24"/>
              </w:rPr>
              <w:t xml:space="preserve"> </w:t>
            </w:r>
            <w:r>
              <w:rPr>
                <w:sz w:val="24"/>
              </w:rPr>
              <w:t>Колдина</w:t>
            </w:r>
            <w:r>
              <w:rPr>
                <w:spacing w:val="51"/>
                <w:w w:val="150"/>
                <w:sz w:val="24"/>
              </w:rPr>
              <w:t xml:space="preserve"> </w:t>
            </w:r>
            <w:r>
              <w:rPr>
                <w:sz w:val="24"/>
              </w:rPr>
              <w:t>Д.Н.</w:t>
            </w:r>
            <w:r>
              <w:rPr>
                <w:spacing w:val="52"/>
                <w:w w:val="150"/>
                <w:sz w:val="24"/>
              </w:rPr>
              <w:t xml:space="preserve"> </w:t>
            </w:r>
            <w:r>
              <w:rPr>
                <w:sz w:val="24"/>
              </w:rPr>
              <w:t>Аппликация</w:t>
            </w:r>
            <w:r>
              <w:rPr>
                <w:spacing w:val="53"/>
                <w:w w:val="150"/>
                <w:sz w:val="24"/>
              </w:rPr>
              <w:t xml:space="preserve"> </w:t>
            </w:r>
            <w:r>
              <w:rPr>
                <w:sz w:val="24"/>
              </w:rPr>
              <w:t>с</w:t>
            </w:r>
            <w:r>
              <w:rPr>
                <w:spacing w:val="51"/>
                <w:w w:val="150"/>
                <w:sz w:val="24"/>
              </w:rPr>
              <w:t xml:space="preserve"> </w:t>
            </w:r>
            <w:r>
              <w:rPr>
                <w:sz w:val="24"/>
              </w:rPr>
              <w:t>детьми</w:t>
            </w:r>
            <w:r>
              <w:rPr>
                <w:spacing w:val="53"/>
                <w:w w:val="150"/>
                <w:sz w:val="24"/>
              </w:rPr>
              <w:t xml:space="preserve"> </w:t>
            </w:r>
            <w:r>
              <w:rPr>
                <w:sz w:val="24"/>
              </w:rPr>
              <w:t>3–4</w:t>
            </w:r>
            <w:r>
              <w:rPr>
                <w:spacing w:val="50"/>
                <w:w w:val="150"/>
                <w:sz w:val="24"/>
              </w:rPr>
              <w:t xml:space="preserve"> </w:t>
            </w:r>
            <w:r>
              <w:rPr>
                <w:sz w:val="24"/>
              </w:rPr>
              <w:t>лет.</w:t>
            </w:r>
            <w:r>
              <w:rPr>
                <w:spacing w:val="53"/>
                <w:w w:val="150"/>
                <w:sz w:val="24"/>
              </w:rPr>
              <w:t xml:space="preserve"> </w:t>
            </w:r>
            <w:r>
              <w:rPr>
                <w:spacing w:val="-2"/>
                <w:sz w:val="24"/>
              </w:rPr>
              <w:t>Конспекты</w:t>
            </w:r>
          </w:p>
        </w:tc>
      </w:tr>
    </w:tbl>
    <w:p w:rsidR="00D80858" w:rsidRDefault="00D80858">
      <w:pPr>
        <w:spacing w:line="259" w:lineRule="exact"/>
        <w:rPr>
          <w:sz w:val="24"/>
        </w:rPr>
        <w:sectPr w:rsidR="00D80858">
          <w:type w:val="continuous"/>
          <w:pgSz w:w="11910" w:h="16840"/>
          <w:pgMar w:top="1100" w:right="460" w:bottom="920" w:left="900" w:header="0" w:footer="736"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6776"/>
      </w:tblGrid>
      <w:tr w:rsidR="00D80858">
        <w:trPr>
          <w:trHeight w:val="1382"/>
        </w:trPr>
        <w:tc>
          <w:tcPr>
            <w:tcW w:w="2595" w:type="dxa"/>
          </w:tcPr>
          <w:p w:rsidR="00D80858" w:rsidRDefault="00D80858">
            <w:pPr>
              <w:pStyle w:val="TableParagraph"/>
              <w:ind w:left="0"/>
              <w:rPr>
                <w:sz w:val="24"/>
              </w:rPr>
            </w:pPr>
          </w:p>
        </w:tc>
        <w:tc>
          <w:tcPr>
            <w:tcW w:w="838" w:type="dxa"/>
          </w:tcPr>
          <w:p w:rsidR="00D80858" w:rsidRDefault="00A923ED">
            <w:pPr>
              <w:pStyle w:val="TableParagraph"/>
              <w:spacing w:before="270"/>
              <w:ind w:left="6"/>
              <w:jc w:val="center"/>
              <w:rPr>
                <w:sz w:val="24"/>
              </w:rPr>
            </w:pPr>
            <w:r>
              <w:rPr>
                <w:spacing w:val="-5"/>
                <w:sz w:val="24"/>
              </w:rPr>
              <w:t>10</w:t>
            </w:r>
          </w:p>
        </w:tc>
        <w:tc>
          <w:tcPr>
            <w:tcW w:w="6776" w:type="dxa"/>
          </w:tcPr>
          <w:p w:rsidR="00D80858" w:rsidRDefault="00A923ED">
            <w:pPr>
              <w:pStyle w:val="TableParagraph"/>
              <w:spacing w:line="270" w:lineRule="exact"/>
              <w:ind w:left="107"/>
              <w:jc w:val="both"/>
              <w:rPr>
                <w:sz w:val="24"/>
              </w:rPr>
            </w:pPr>
            <w:r>
              <w:rPr>
                <w:sz w:val="24"/>
              </w:rPr>
              <w:t>занятий.</w:t>
            </w:r>
            <w:r>
              <w:rPr>
                <w:spacing w:val="-5"/>
                <w:sz w:val="24"/>
              </w:rPr>
              <w:t xml:space="preserve"> </w:t>
            </w:r>
            <w:r>
              <w:rPr>
                <w:sz w:val="24"/>
              </w:rPr>
              <w:t>М.:МОЗАИКА</w:t>
            </w:r>
            <w:r>
              <w:rPr>
                <w:spacing w:val="-6"/>
                <w:sz w:val="24"/>
              </w:rPr>
              <w:t xml:space="preserve"> </w:t>
            </w:r>
            <w:r>
              <w:rPr>
                <w:sz w:val="24"/>
              </w:rPr>
              <w:t>СИНТЕЗ,</w:t>
            </w:r>
            <w:r>
              <w:rPr>
                <w:spacing w:val="-4"/>
                <w:sz w:val="24"/>
              </w:rPr>
              <w:t xml:space="preserve"> </w:t>
            </w:r>
            <w:r>
              <w:rPr>
                <w:spacing w:val="-2"/>
                <w:sz w:val="24"/>
              </w:rPr>
              <w:t>2007.</w:t>
            </w:r>
          </w:p>
          <w:p w:rsidR="00D80858" w:rsidRDefault="00A923ED">
            <w:pPr>
              <w:pStyle w:val="TableParagraph"/>
              <w:ind w:left="107" w:right="96"/>
              <w:jc w:val="both"/>
              <w:rPr>
                <w:sz w:val="24"/>
              </w:rPr>
            </w:pPr>
            <w:r>
              <w:rPr>
                <w:sz w:val="24"/>
              </w:rPr>
              <w:t>- Малышева А.Н, ЕрмолаеваН.В. Аппликация/ художники Е.А. Афоничева, В.Н Куров. – Ярославль: Академия развития: Академия, К: Академия Холдинг, 2001.</w:t>
            </w:r>
          </w:p>
        </w:tc>
      </w:tr>
      <w:tr w:rsidR="00D80858">
        <w:trPr>
          <w:trHeight w:val="275"/>
        </w:trPr>
        <w:tc>
          <w:tcPr>
            <w:tcW w:w="2595" w:type="dxa"/>
            <w:tcBorders>
              <w:bottom w:val="nil"/>
            </w:tcBorders>
          </w:tcPr>
          <w:p w:rsidR="00D80858" w:rsidRDefault="00A923ED">
            <w:pPr>
              <w:pStyle w:val="TableParagraph"/>
              <w:spacing w:line="255" w:lineRule="exact"/>
              <w:ind w:left="11"/>
              <w:jc w:val="center"/>
              <w:rPr>
                <w:b/>
                <w:i/>
                <w:sz w:val="24"/>
              </w:rPr>
            </w:pPr>
            <w:r>
              <w:rPr>
                <w:b/>
                <w:i/>
                <w:sz w:val="24"/>
              </w:rPr>
              <w:t>Средняя</w:t>
            </w:r>
            <w:r>
              <w:rPr>
                <w:b/>
                <w:i/>
                <w:spacing w:val="-3"/>
                <w:sz w:val="24"/>
              </w:rPr>
              <w:t xml:space="preserve"> </w:t>
            </w:r>
            <w:r>
              <w:rPr>
                <w:b/>
                <w:i/>
                <w:spacing w:val="-2"/>
                <w:sz w:val="24"/>
              </w:rPr>
              <w:t>группа</w:t>
            </w:r>
          </w:p>
        </w:tc>
        <w:tc>
          <w:tcPr>
            <w:tcW w:w="838" w:type="dxa"/>
            <w:tcBorders>
              <w:bottom w:val="nil"/>
            </w:tcBorders>
          </w:tcPr>
          <w:p w:rsidR="00D80858" w:rsidRDefault="00A923ED">
            <w:pPr>
              <w:pStyle w:val="TableParagraph"/>
              <w:spacing w:line="255" w:lineRule="exact"/>
              <w:ind w:left="6"/>
              <w:jc w:val="center"/>
              <w:rPr>
                <w:sz w:val="24"/>
              </w:rPr>
            </w:pPr>
            <w:r>
              <w:rPr>
                <w:spacing w:val="-5"/>
                <w:sz w:val="24"/>
              </w:rPr>
              <w:t>10</w:t>
            </w: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14"/>
                <w:sz w:val="24"/>
              </w:rPr>
              <w:t xml:space="preserve"> </w:t>
            </w:r>
            <w:r>
              <w:rPr>
                <w:sz w:val="24"/>
              </w:rPr>
              <w:t>Леонова</w:t>
            </w:r>
            <w:r>
              <w:rPr>
                <w:spacing w:val="15"/>
                <w:sz w:val="24"/>
              </w:rPr>
              <w:t xml:space="preserve"> </w:t>
            </w:r>
            <w:r>
              <w:rPr>
                <w:sz w:val="24"/>
              </w:rPr>
              <w:t>Н.</w:t>
            </w:r>
            <w:r>
              <w:rPr>
                <w:spacing w:val="14"/>
                <w:sz w:val="24"/>
              </w:rPr>
              <w:t xml:space="preserve"> </w:t>
            </w:r>
            <w:r>
              <w:rPr>
                <w:sz w:val="24"/>
              </w:rPr>
              <w:t>Н.</w:t>
            </w:r>
            <w:r>
              <w:rPr>
                <w:spacing w:val="16"/>
                <w:sz w:val="24"/>
              </w:rPr>
              <w:t xml:space="preserve"> </w:t>
            </w:r>
            <w:r>
              <w:rPr>
                <w:sz w:val="24"/>
              </w:rPr>
              <w:t>Художественно-эстетическое</w:t>
            </w:r>
            <w:r>
              <w:rPr>
                <w:spacing w:val="17"/>
                <w:sz w:val="24"/>
              </w:rPr>
              <w:t xml:space="preserve"> </w:t>
            </w:r>
            <w:r>
              <w:rPr>
                <w:sz w:val="24"/>
              </w:rPr>
              <w:t>развитие</w:t>
            </w:r>
            <w:r>
              <w:rPr>
                <w:spacing w:val="14"/>
                <w:sz w:val="24"/>
              </w:rPr>
              <w:t xml:space="preserve"> </w:t>
            </w:r>
            <w:r>
              <w:rPr>
                <w:sz w:val="24"/>
              </w:rPr>
              <w:t>детей</w:t>
            </w:r>
            <w:r>
              <w:rPr>
                <w:spacing w:val="15"/>
                <w:sz w:val="24"/>
              </w:rPr>
              <w:t xml:space="preserve"> </w:t>
            </w:r>
            <w:r>
              <w:rPr>
                <w:spacing w:val="-10"/>
                <w:sz w:val="24"/>
              </w:rPr>
              <w:t>в</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374"/>
                <w:tab w:val="left" w:pos="1851"/>
                <w:tab w:val="left" w:pos="3019"/>
                <w:tab w:val="left" w:pos="4189"/>
                <w:tab w:val="left" w:pos="5103"/>
              </w:tabs>
              <w:spacing w:line="254" w:lineRule="exact"/>
              <w:ind w:left="107"/>
              <w:rPr>
                <w:sz w:val="24"/>
              </w:rPr>
            </w:pPr>
            <w:r>
              <w:rPr>
                <w:spacing w:val="-2"/>
                <w:sz w:val="24"/>
              </w:rPr>
              <w:t>младшей</w:t>
            </w:r>
            <w:r>
              <w:rPr>
                <w:sz w:val="24"/>
              </w:rPr>
              <w:tab/>
            </w:r>
            <w:r>
              <w:rPr>
                <w:spacing w:val="-10"/>
                <w:sz w:val="24"/>
              </w:rPr>
              <w:t>и</w:t>
            </w:r>
            <w:r>
              <w:rPr>
                <w:sz w:val="24"/>
              </w:rPr>
              <w:tab/>
            </w:r>
            <w:r>
              <w:rPr>
                <w:spacing w:val="-2"/>
                <w:sz w:val="24"/>
              </w:rPr>
              <w:t>средней</w:t>
            </w:r>
            <w:r>
              <w:rPr>
                <w:sz w:val="24"/>
              </w:rPr>
              <w:tab/>
            </w:r>
            <w:r>
              <w:rPr>
                <w:spacing w:val="-2"/>
                <w:sz w:val="24"/>
              </w:rPr>
              <w:t>группах</w:t>
            </w:r>
            <w:r>
              <w:rPr>
                <w:sz w:val="24"/>
              </w:rPr>
              <w:tab/>
            </w:r>
            <w:r>
              <w:rPr>
                <w:spacing w:val="-4"/>
                <w:sz w:val="24"/>
              </w:rPr>
              <w:t>ДОУ.</w:t>
            </w:r>
            <w:r>
              <w:rPr>
                <w:sz w:val="24"/>
              </w:rPr>
              <w:tab/>
            </w:r>
            <w:r>
              <w:rPr>
                <w:spacing w:val="-2"/>
                <w:sz w:val="24"/>
              </w:rPr>
              <w:t>Перспективное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3248"/>
              </w:tabs>
              <w:spacing w:line="256" w:lineRule="exact"/>
              <w:ind w:left="107"/>
              <w:rPr>
                <w:sz w:val="24"/>
              </w:rPr>
            </w:pPr>
            <w:r>
              <w:rPr>
                <w:sz w:val="24"/>
              </w:rPr>
              <w:t>планирование,</w:t>
            </w:r>
            <w:r>
              <w:rPr>
                <w:spacing w:val="71"/>
                <w:w w:val="150"/>
                <w:sz w:val="24"/>
              </w:rPr>
              <w:t xml:space="preserve"> </w:t>
            </w:r>
            <w:r>
              <w:rPr>
                <w:spacing w:val="-2"/>
                <w:sz w:val="24"/>
              </w:rPr>
              <w:t>конспекты.</w:t>
            </w:r>
            <w:r>
              <w:rPr>
                <w:sz w:val="24"/>
              </w:rPr>
              <w:tab/>
              <w:t>СПб.:</w:t>
            </w:r>
            <w:r>
              <w:rPr>
                <w:spacing w:val="72"/>
                <w:w w:val="150"/>
                <w:sz w:val="24"/>
              </w:rPr>
              <w:t xml:space="preserve"> </w:t>
            </w:r>
            <w:r>
              <w:rPr>
                <w:sz w:val="24"/>
              </w:rPr>
              <w:t>ООО</w:t>
            </w:r>
            <w:r>
              <w:rPr>
                <w:spacing w:val="78"/>
                <w:w w:val="150"/>
                <w:sz w:val="24"/>
              </w:rPr>
              <w:t xml:space="preserve"> </w:t>
            </w:r>
            <w:r>
              <w:rPr>
                <w:spacing w:val="-2"/>
                <w:sz w:val="24"/>
              </w:rPr>
              <w:t>«ИЗДАТЕЛЬСТВО</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«ДЕТСТВО-ПРЕСС»,</w:t>
            </w:r>
            <w:r>
              <w:rPr>
                <w:spacing w:val="-9"/>
                <w:sz w:val="24"/>
              </w:rPr>
              <w:t xml:space="preserve"> </w:t>
            </w:r>
            <w:r>
              <w:rPr>
                <w:spacing w:val="-2"/>
                <w:sz w:val="24"/>
              </w:rPr>
              <w:t>2016.</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2"/>
                <w:sz w:val="24"/>
              </w:rPr>
              <w:t xml:space="preserve"> </w:t>
            </w:r>
            <w:r>
              <w:rPr>
                <w:sz w:val="24"/>
              </w:rPr>
              <w:t>Лыкова</w:t>
            </w:r>
            <w:r>
              <w:rPr>
                <w:spacing w:val="34"/>
                <w:sz w:val="24"/>
              </w:rPr>
              <w:t xml:space="preserve"> </w:t>
            </w:r>
            <w:r>
              <w:rPr>
                <w:sz w:val="24"/>
              </w:rPr>
              <w:t>И.А.</w:t>
            </w:r>
            <w:r>
              <w:rPr>
                <w:spacing w:val="35"/>
                <w:sz w:val="24"/>
              </w:rPr>
              <w:t xml:space="preserve"> </w:t>
            </w:r>
            <w:r>
              <w:rPr>
                <w:sz w:val="24"/>
              </w:rPr>
              <w:t>Изобразительная</w:t>
            </w:r>
            <w:r>
              <w:rPr>
                <w:spacing w:val="36"/>
                <w:sz w:val="24"/>
              </w:rPr>
              <w:t xml:space="preserve"> </w:t>
            </w:r>
            <w:r>
              <w:rPr>
                <w:sz w:val="24"/>
              </w:rPr>
              <w:t>деятельность</w:t>
            </w:r>
            <w:r>
              <w:rPr>
                <w:spacing w:val="37"/>
                <w:sz w:val="24"/>
              </w:rPr>
              <w:t xml:space="preserve"> </w:t>
            </w:r>
            <w:r>
              <w:rPr>
                <w:sz w:val="24"/>
              </w:rPr>
              <w:t>в</w:t>
            </w:r>
            <w:r>
              <w:rPr>
                <w:spacing w:val="35"/>
                <w:sz w:val="24"/>
              </w:rPr>
              <w:t xml:space="preserve"> </w:t>
            </w:r>
            <w:r>
              <w:rPr>
                <w:sz w:val="24"/>
              </w:rPr>
              <w:t>детском</w:t>
            </w:r>
            <w:r>
              <w:rPr>
                <w:spacing w:val="35"/>
                <w:sz w:val="24"/>
              </w:rPr>
              <w:t xml:space="preserve"> </w:t>
            </w:r>
            <w:r>
              <w:rPr>
                <w:spacing w:val="-2"/>
                <w:sz w:val="24"/>
              </w:rPr>
              <w:t>саду.</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197"/>
                <w:tab w:val="left" w:pos="3835"/>
                <w:tab w:val="left" w:pos="5245"/>
              </w:tabs>
              <w:spacing w:line="256" w:lineRule="exact"/>
              <w:ind w:left="107"/>
              <w:rPr>
                <w:sz w:val="24"/>
              </w:rPr>
            </w:pPr>
            <w:r>
              <w:rPr>
                <w:spacing w:val="-2"/>
                <w:sz w:val="24"/>
              </w:rPr>
              <w:t>Планирование,</w:t>
            </w:r>
            <w:r>
              <w:rPr>
                <w:sz w:val="24"/>
              </w:rPr>
              <w:tab/>
            </w:r>
            <w:r>
              <w:rPr>
                <w:spacing w:val="-2"/>
                <w:sz w:val="24"/>
              </w:rPr>
              <w:t>конспекты</w:t>
            </w:r>
            <w:r>
              <w:rPr>
                <w:sz w:val="24"/>
              </w:rPr>
              <w:tab/>
            </w:r>
            <w:r>
              <w:rPr>
                <w:spacing w:val="-2"/>
                <w:sz w:val="24"/>
              </w:rPr>
              <w:t>занятий,</w:t>
            </w:r>
            <w:r>
              <w:rPr>
                <w:sz w:val="24"/>
              </w:rPr>
              <w:tab/>
            </w:r>
            <w:r>
              <w:rPr>
                <w:spacing w:val="-2"/>
                <w:sz w:val="24"/>
              </w:rPr>
              <w:t>методические</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рекомендации.</w:t>
            </w:r>
            <w:r>
              <w:rPr>
                <w:spacing w:val="-6"/>
                <w:sz w:val="24"/>
              </w:rPr>
              <w:t xml:space="preserve"> </w:t>
            </w:r>
            <w:r>
              <w:rPr>
                <w:sz w:val="24"/>
              </w:rPr>
              <w:t>СРЕДНЯЯ</w:t>
            </w:r>
            <w:r>
              <w:rPr>
                <w:spacing w:val="-4"/>
                <w:sz w:val="24"/>
              </w:rPr>
              <w:t xml:space="preserve"> </w:t>
            </w:r>
            <w:r>
              <w:rPr>
                <w:sz w:val="24"/>
              </w:rPr>
              <w:t>ГРУППА.</w:t>
            </w:r>
            <w:r>
              <w:rPr>
                <w:spacing w:val="-4"/>
                <w:sz w:val="24"/>
              </w:rPr>
              <w:t xml:space="preserve"> </w:t>
            </w:r>
            <w:r>
              <w:rPr>
                <w:sz w:val="24"/>
              </w:rPr>
              <w:t>М.:</w:t>
            </w:r>
            <w:r>
              <w:rPr>
                <w:spacing w:val="-4"/>
                <w:sz w:val="24"/>
              </w:rPr>
              <w:t xml:space="preserve"> </w:t>
            </w:r>
            <w:r>
              <w:rPr>
                <w:sz w:val="24"/>
              </w:rPr>
              <w:t>Карапуз,</w:t>
            </w:r>
            <w:r>
              <w:rPr>
                <w:spacing w:val="-3"/>
                <w:sz w:val="24"/>
              </w:rPr>
              <w:t xml:space="preserve"> </w:t>
            </w:r>
            <w:r>
              <w:rPr>
                <w:spacing w:val="-2"/>
                <w:sz w:val="24"/>
              </w:rPr>
              <w:t>2009.</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12</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Колдина</w:t>
            </w:r>
            <w:r>
              <w:rPr>
                <w:spacing w:val="-3"/>
                <w:sz w:val="24"/>
              </w:rPr>
              <w:t xml:space="preserve"> </w:t>
            </w:r>
            <w:r>
              <w:rPr>
                <w:sz w:val="24"/>
              </w:rPr>
              <w:t>Д.Н.</w:t>
            </w:r>
            <w:r>
              <w:rPr>
                <w:spacing w:val="-2"/>
                <w:sz w:val="24"/>
              </w:rPr>
              <w:t xml:space="preserve"> </w:t>
            </w:r>
            <w:r>
              <w:rPr>
                <w:sz w:val="24"/>
              </w:rPr>
              <w:t>Лепка</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4–5</w:t>
            </w:r>
            <w:r>
              <w:rPr>
                <w:spacing w:val="-1"/>
                <w:sz w:val="24"/>
              </w:rPr>
              <w:t xml:space="preserve"> </w:t>
            </w:r>
            <w:r>
              <w:rPr>
                <w:sz w:val="24"/>
              </w:rPr>
              <w:t>лет.</w:t>
            </w:r>
            <w:r>
              <w:rPr>
                <w:spacing w:val="-2"/>
                <w:sz w:val="24"/>
              </w:rPr>
              <w:t xml:space="preserve"> </w:t>
            </w:r>
            <w:r>
              <w:rPr>
                <w:sz w:val="24"/>
              </w:rPr>
              <w:t>Конспекты</w:t>
            </w:r>
            <w:r>
              <w:rPr>
                <w:spacing w:val="-2"/>
                <w:sz w:val="24"/>
              </w:rPr>
              <w:t xml:space="preserve"> </w:t>
            </w:r>
            <w:r>
              <w:rPr>
                <w:sz w:val="24"/>
              </w:rPr>
              <w:t>занятий.</w:t>
            </w:r>
            <w:r>
              <w:rPr>
                <w:spacing w:val="-1"/>
                <w:sz w:val="24"/>
              </w:rPr>
              <w:t xml:space="preserve"> </w:t>
            </w:r>
            <w:r>
              <w:rPr>
                <w:spacing w:val="-5"/>
                <w:sz w:val="24"/>
              </w:rPr>
              <w:t>М.:</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МОЗАИКА_СИНТЕЗ,</w:t>
            </w:r>
            <w:r>
              <w:rPr>
                <w:spacing w:val="-4"/>
                <w:sz w:val="24"/>
              </w:rPr>
              <w:t xml:space="preserve"> </w:t>
            </w:r>
            <w:r>
              <w:rPr>
                <w:spacing w:val="-2"/>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13</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0"/>
                <w:w w:val="150"/>
                <w:sz w:val="24"/>
              </w:rPr>
              <w:t xml:space="preserve"> </w:t>
            </w:r>
            <w:r>
              <w:rPr>
                <w:sz w:val="24"/>
              </w:rPr>
              <w:t>Колдина</w:t>
            </w:r>
            <w:r>
              <w:rPr>
                <w:spacing w:val="51"/>
                <w:w w:val="150"/>
                <w:sz w:val="24"/>
              </w:rPr>
              <w:t xml:space="preserve"> </w:t>
            </w:r>
            <w:r>
              <w:rPr>
                <w:sz w:val="24"/>
              </w:rPr>
              <w:t>Д.Н.</w:t>
            </w:r>
            <w:r>
              <w:rPr>
                <w:spacing w:val="52"/>
                <w:w w:val="150"/>
                <w:sz w:val="24"/>
              </w:rPr>
              <w:t xml:space="preserve"> </w:t>
            </w:r>
            <w:r>
              <w:rPr>
                <w:sz w:val="24"/>
              </w:rPr>
              <w:t>Аппликация</w:t>
            </w:r>
            <w:r>
              <w:rPr>
                <w:spacing w:val="53"/>
                <w:w w:val="150"/>
                <w:sz w:val="24"/>
              </w:rPr>
              <w:t xml:space="preserve"> </w:t>
            </w:r>
            <w:r>
              <w:rPr>
                <w:sz w:val="24"/>
              </w:rPr>
              <w:t>с</w:t>
            </w:r>
            <w:r>
              <w:rPr>
                <w:spacing w:val="51"/>
                <w:w w:val="150"/>
                <w:sz w:val="24"/>
              </w:rPr>
              <w:t xml:space="preserve"> </w:t>
            </w:r>
            <w:r>
              <w:rPr>
                <w:sz w:val="24"/>
              </w:rPr>
              <w:t>детьми</w:t>
            </w:r>
            <w:r>
              <w:rPr>
                <w:spacing w:val="53"/>
                <w:w w:val="150"/>
                <w:sz w:val="24"/>
              </w:rPr>
              <w:t xml:space="preserve"> </w:t>
            </w:r>
            <w:r>
              <w:rPr>
                <w:sz w:val="24"/>
              </w:rPr>
              <w:t>4–5</w:t>
            </w:r>
            <w:r>
              <w:rPr>
                <w:spacing w:val="50"/>
                <w:w w:val="150"/>
                <w:sz w:val="24"/>
              </w:rPr>
              <w:t xml:space="preserve"> </w:t>
            </w:r>
            <w:r>
              <w:rPr>
                <w:sz w:val="24"/>
              </w:rPr>
              <w:t>лет.</w:t>
            </w:r>
            <w:r>
              <w:rPr>
                <w:spacing w:val="53"/>
                <w:w w:val="150"/>
                <w:sz w:val="24"/>
              </w:rPr>
              <w:t xml:space="preserve"> </w:t>
            </w:r>
            <w:r>
              <w:rPr>
                <w:spacing w:val="-2"/>
                <w:sz w:val="24"/>
              </w:rPr>
              <w:t>Конспекты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6"/>
                <w:sz w:val="24"/>
              </w:rPr>
              <w:t xml:space="preserve"> </w:t>
            </w:r>
            <w:r>
              <w:rPr>
                <w:sz w:val="24"/>
              </w:rPr>
              <w:t>М.:МОЗАИКА_СИНТЕЗ,</w:t>
            </w:r>
            <w:r>
              <w:rPr>
                <w:spacing w:val="-6"/>
                <w:sz w:val="24"/>
              </w:rPr>
              <w:t xml:space="preserve"> </w:t>
            </w:r>
            <w:r>
              <w:rPr>
                <w:spacing w:val="-2"/>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14</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74"/>
                <w:w w:val="150"/>
                <w:sz w:val="24"/>
              </w:rPr>
              <w:t xml:space="preserve"> </w:t>
            </w:r>
            <w:r>
              <w:rPr>
                <w:sz w:val="24"/>
              </w:rPr>
              <w:t>Колдина</w:t>
            </w:r>
            <w:r>
              <w:rPr>
                <w:spacing w:val="76"/>
                <w:w w:val="150"/>
                <w:sz w:val="24"/>
              </w:rPr>
              <w:t xml:space="preserve"> </w:t>
            </w:r>
            <w:r>
              <w:rPr>
                <w:sz w:val="24"/>
              </w:rPr>
              <w:t>Д.Н.</w:t>
            </w:r>
            <w:r>
              <w:rPr>
                <w:spacing w:val="76"/>
                <w:w w:val="150"/>
                <w:sz w:val="24"/>
              </w:rPr>
              <w:t xml:space="preserve"> </w:t>
            </w:r>
            <w:r>
              <w:rPr>
                <w:sz w:val="24"/>
              </w:rPr>
              <w:t>Рисование</w:t>
            </w:r>
            <w:r>
              <w:rPr>
                <w:spacing w:val="76"/>
                <w:w w:val="150"/>
                <w:sz w:val="24"/>
              </w:rPr>
              <w:t xml:space="preserve"> </w:t>
            </w:r>
            <w:r>
              <w:rPr>
                <w:sz w:val="24"/>
              </w:rPr>
              <w:t>с</w:t>
            </w:r>
            <w:r>
              <w:rPr>
                <w:spacing w:val="76"/>
                <w:w w:val="150"/>
                <w:sz w:val="24"/>
              </w:rPr>
              <w:t xml:space="preserve"> </w:t>
            </w:r>
            <w:r>
              <w:rPr>
                <w:sz w:val="24"/>
              </w:rPr>
              <w:t>детьми</w:t>
            </w:r>
            <w:r>
              <w:rPr>
                <w:spacing w:val="77"/>
                <w:w w:val="150"/>
                <w:sz w:val="24"/>
              </w:rPr>
              <w:t xml:space="preserve"> </w:t>
            </w:r>
            <w:r>
              <w:rPr>
                <w:sz w:val="24"/>
              </w:rPr>
              <w:t>4–5</w:t>
            </w:r>
            <w:r>
              <w:rPr>
                <w:spacing w:val="25"/>
                <w:sz w:val="24"/>
              </w:rPr>
              <w:t xml:space="preserve">  </w:t>
            </w:r>
            <w:r>
              <w:rPr>
                <w:sz w:val="24"/>
              </w:rPr>
              <w:t>лет.</w:t>
            </w:r>
            <w:r>
              <w:rPr>
                <w:spacing w:val="77"/>
                <w:w w:val="150"/>
                <w:sz w:val="24"/>
              </w:rPr>
              <w:t xml:space="preserve"> </w:t>
            </w:r>
            <w:r>
              <w:rPr>
                <w:spacing w:val="-2"/>
                <w:sz w:val="24"/>
              </w:rPr>
              <w:t>Конспекты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7"/>
                <w:sz w:val="24"/>
              </w:rPr>
              <w:t xml:space="preserve"> </w:t>
            </w:r>
            <w:r>
              <w:rPr>
                <w:sz w:val="24"/>
              </w:rPr>
              <w:t>М.:МОЗАИКА_СИНТЕЗ,</w:t>
            </w:r>
            <w:r>
              <w:rPr>
                <w:spacing w:val="-6"/>
                <w:sz w:val="24"/>
              </w:rPr>
              <w:t xml:space="preserve"> </w:t>
            </w:r>
            <w:r>
              <w:rPr>
                <w:spacing w:val="-2"/>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30</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
                <w:sz w:val="24"/>
              </w:rPr>
              <w:t xml:space="preserve"> </w:t>
            </w:r>
            <w:r>
              <w:rPr>
                <w:sz w:val="24"/>
              </w:rPr>
              <w:t>Куцакова</w:t>
            </w:r>
            <w:r>
              <w:rPr>
                <w:spacing w:val="-3"/>
                <w:sz w:val="24"/>
              </w:rPr>
              <w:t xml:space="preserve"> </w:t>
            </w:r>
            <w:r>
              <w:rPr>
                <w:sz w:val="24"/>
              </w:rPr>
              <w:t>Л. В.</w:t>
            </w:r>
            <w:r>
              <w:rPr>
                <w:spacing w:val="-3"/>
                <w:sz w:val="24"/>
              </w:rPr>
              <w:t xml:space="preserve"> </w:t>
            </w:r>
            <w:r>
              <w:rPr>
                <w:sz w:val="24"/>
              </w:rPr>
              <w:t>Конструирование</w:t>
            </w:r>
            <w:r>
              <w:rPr>
                <w:spacing w:val="-3"/>
                <w:sz w:val="24"/>
              </w:rPr>
              <w:t xml:space="preserve"> </w:t>
            </w:r>
            <w:r>
              <w:rPr>
                <w:sz w:val="24"/>
              </w:rPr>
              <w:t>из</w:t>
            </w:r>
            <w:r>
              <w:rPr>
                <w:spacing w:val="-2"/>
                <w:sz w:val="24"/>
              </w:rPr>
              <w:t xml:space="preserve"> </w:t>
            </w:r>
            <w:r>
              <w:rPr>
                <w:sz w:val="24"/>
              </w:rPr>
              <w:t>строительного</w:t>
            </w:r>
            <w:r>
              <w:rPr>
                <w:spacing w:val="-2"/>
                <w:sz w:val="24"/>
              </w:rPr>
              <w:t xml:space="preserve"> материала:</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Средняя</w:t>
            </w:r>
            <w:r>
              <w:rPr>
                <w:spacing w:val="-3"/>
                <w:sz w:val="24"/>
              </w:rPr>
              <w:t xml:space="preserve"> </w:t>
            </w:r>
            <w:r>
              <w:rPr>
                <w:sz w:val="24"/>
              </w:rPr>
              <w:t>группа.</w:t>
            </w:r>
            <w:r>
              <w:rPr>
                <w:spacing w:val="-2"/>
                <w:sz w:val="24"/>
              </w:rPr>
              <w:t xml:space="preserve"> </w:t>
            </w:r>
            <w:r>
              <w:rPr>
                <w:sz w:val="24"/>
              </w:rPr>
              <w:t>–</w:t>
            </w:r>
            <w:r>
              <w:rPr>
                <w:spacing w:val="-3"/>
                <w:sz w:val="24"/>
              </w:rPr>
              <w:t xml:space="preserve"> </w:t>
            </w:r>
            <w:r>
              <w:rPr>
                <w:sz w:val="24"/>
              </w:rPr>
              <w:t>М.</w:t>
            </w:r>
            <w:r>
              <w:rPr>
                <w:spacing w:val="-3"/>
                <w:sz w:val="24"/>
              </w:rPr>
              <w:t xml:space="preserve"> </w:t>
            </w:r>
            <w:r>
              <w:rPr>
                <w:sz w:val="24"/>
              </w:rPr>
              <w:t>:</w:t>
            </w:r>
            <w:r>
              <w:rPr>
                <w:spacing w:val="-2"/>
                <w:sz w:val="24"/>
              </w:rPr>
              <w:t xml:space="preserve"> </w:t>
            </w:r>
            <w:r>
              <w:rPr>
                <w:sz w:val="24"/>
              </w:rPr>
              <w:t>МОЗАИКА-СИНТЕЗ,</w:t>
            </w:r>
            <w:r>
              <w:rPr>
                <w:spacing w:val="-2"/>
                <w:sz w:val="24"/>
              </w:rPr>
              <w:t xml:space="preserve"> </w:t>
            </w:r>
            <w:r>
              <w:rPr>
                <w:spacing w:val="-4"/>
                <w:sz w:val="24"/>
              </w:rPr>
              <w:t>2019.</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
                <w:sz w:val="24"/>
              </w:rPr>
              <w:t xml:space="preserve"> </w:t>
            </w:r>
            <w:r>
              <w:rPr>
                <w:sz w:val="24"/>
              </w:rPr>
              <w:t xml:space="preserve">Лего-конструирование в детском саду. Методическое </w:t>
            </w:r>
            <w:r>
              <w:rPr>
                <w:spacing w:val="-2"/>
                <w:sz w:val="24"/>
              </w:rPr>
              <w:t>пособие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1"/>
                <w:sz w:val="24"/>
              </w:rPr>
              <w:t xml:space="preserve"> </w:t>
            </w:r>
            <w:r>
              <w:rPr>
                <w:sz w:val="24"/>
              </w:rPr>
              <w:t>под</w:t>
            </w:r>
            <w:r>
              <w:rPr>
                <w:spacing w:val="-1"/>
                <w:sz w:val="24"/>
              </w:rPr>
              <w:t xml:space="preserve"> </w:t>
            </w:r>
            <w:r>
              <w:rPr>
                <w:sz w:val="24"/>
              </w:rPr>
              <w:t>ред.</w:t>
            </w:r>
            <w:r>
              <w:rPr>
                <w:spacing w:val="-1"/>
                <w:sz w:val="24"/>
              </w:rPr>
              <w:t xml:space="preserve"> </w:t>
            </w:r>
            <w:r>
              <w:rPr>
                <w:sz w:val="24"/>
              </w:rPr>
              <w:t>Е.</w:t>
            </w:r>
            <w:r>
              <w:rPr>
                <w:spacing w:val="-1"/>
                <w:sz w:val="24"/>
              </w:rPr>
              <w:t xml:space="preserve"> </w:t>
            </w:r>
            <w:r>
              <w:rPr>
                <w:sz w:val="24"/>
              </w:rPr>
              <w:t>В. Фешиной</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ТЦ</w:t>
            </w:r>
            <w:r>
              <w:rPr>
                <w:spacing w:val="-2"/>
                <w:sz w:val="24"/>
              </w:rPr>
              <w:t xml:space="preserve"> </w:t>
            </w:r>
            <w:r>
              <w:rPr>
                <w:sz w:val="24"/>
              </w:rPr>
              <w:t xml:space="preserve">Сфера, </w:t>
            </w:r>
            <w:r>
              <w:rPr>
                <w:spacing w:val="-2"/>
                <w:sz w:val="24"/>
              </w:rPr>
              <w:t>2020.</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35</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5"/>
                <w:sz w:val="24"/>
              </w:rPr>
              <w:t xml:space="preserve">  </w:t>
            </w:r>
            <w:r>
              <w:rPr>
                <w:sz w:val="24"/>
              </w:rPr>
              <w:t>Изобразительная</w:t>
            </w:r>
            <w:r>
              <w:rPr>
                <w:spacing w:val="38"/>
                <w:sz w:val="24"/>
              </w:rPr>
              <w:t xml:space="preserve">  </w:t>
            </w:r>
            <w:r>
              <w:rPr>
                <w:sz w:val="24"/>
              </w:rPr>
              <w:t>деятельность</w:t>
            </w:r>
            <w:r>
              <w:rPr>
                <w:spacing w:val="38"/>
                <w:sz w:val="24"/>
              </w:rPr>
              <w:t xml:space="preserve">  </w:t>
            </w:r>
            <w:r>
              <w:rPr>
                <w:sz w:val="24"/>
              </w:rPr>
              <w:t>и</w:t>
            </w:r>
            <w:r>
              <w:rPr>
                <w:spacing w:val="37"/>
                <w:sz w:val="24"/>
              </w:rPr>
              <w:t xml:space="preserve">  </w:t>
            </w:r>
            <w:r>
              <w:rPr>
                <w:sz w:val="24"/>
              </w:rPr>
              <w:t>художественный</w:t>
            </w:r>
            <w:r>
              <w:rPr>
                <w:spacing w:val="38"/>
                <w:sz w:val="24"/>
              </w:rPr>
              <w:t xml:space="preserve">  </w:t>
            </w:r>
            <w:r>
              <w:rPr>
                <w:spacing w:val="-2"/>
                <w:sz w:val="24"/>
              </w:rPr>
              <w:t>труд.</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Средняя</w:t>
            </w:r>
            <w:r>
              <w:rPr>
                <w:spacing w:val="32"/>
                <w:sz w:val="24"/>
              </w:rPr>
              <w:t xml:space="preserve">  </w:t>
            </w:r>
            <w:r>
              <w:rPr>
                <w:sz w:val="24"/>
              </w:rPr>
              <w:t>группа:</w:t>
            </w:r>
            <w:r>
              <w:rPr>
                <w:spacing w:val="32"/>
                <w:sz w:val="24"/>
              </w:rPr>
              <w:t xml:space="preserve">  </w:t>
            </w:r>
            <w:r>
              <w:rPr>
                <w:sz w:val="24"/>
              </w:rPr>
              <w:t>комплексные</w:t>
            </w:r>
            <w:r>
              <w:rPr>
                <w:spacing w:val="32"/>
                <w:sz w:val="24"/>
              </w:rPr>
              <w:t xml:space="preserve">  </w:t>
            </w:r>
            <w:r>
              <w:rPr>
                <w:sz w:val="24"/>
              </w:rPr>
              <w:t>занятия</w:t>
            </w:r>
            <w:r>
              <w:rPr>
                <w:spacing w:val="32"/>
                <w:sz w:val="24"/>
              </w:rPr>
              <w:t xml:space="preserve">  </w:t>
            </w:r>
            <w:r>
              <w:rPr>
                <w:sz w:val="24"/>
              </w:rPr>
              <w:t>/</w:t>
            </w:r>
            <w:r>
              <w:rPr>
                <w:spacing w:val="30"/>
                <w:sz w:val="24"/>
              </w:rPr>
              <w:t xml:space="preserve">  </w:t>
            </w:r>
            <w:r>
              <w:rPr>
                <w:sz w:val="24"/>
              </w:rPr>
              <w:t>авт.-сост.</w:t>
            </w:r>
            <w:r>
              <w:rPr>
                <w:spacing w:val="32"/>
                <w:sz w:val="24"/>
              </w:rPr>
              <w:t xml:space="preserve">  </w:t>
            </w:r>
            <w:r>
              <w:rPr>
                <w:sz w:val="24"/>
              </w:rPr>
              <w:t>О.</w:t>
            </w:r>
            <w:r>
              <w:rPr>
                <w:spacing w:val="32"/>
                <w:sz w:val="24"/>
              </w:rPr>
              <w:t xml:space="preserve">  </w:t>
            </w:r>
            <w:r>
              <w:rPr>
                <w:spacing w:val="-5"/>
                <w:sz w:val="24"/>
              </w:rPr>
              <w:t>В.</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Павлова.</w:t>
            </w:r>
            <w:r>
              <w:rPr>
                <w:spacing w:val="-3"/>
                <w:sz w:val="24"/>
              </w:rPr>
              <w:t xml:space="preserve"> </w:t>
            </w:r>
            <w:r>
              <w:rPr>
                <w:sz w:val="24"/>
              </w:rPr>
              <w:t>– Изд.</w:t>
            </w:r>
            <w:r>
              <w:rPr>
                <w:spacing w:val="-2"/>
                <w:sz w:val="24"/>
              </w:rPr>
              <w:t xml:space="preserve"> </w:t>
            </w:r>
            <w:r>
              <w:rPr>
                <w:sz w:val="24"/>
              </w:rPr>
              <w:t>2-е.</w:t>
            </w:r>
            <w:r>
              <w:rPr>
                <w:spacing w:val="-1"/>
                <w:sz w:val="24"/>
              </w:rPr>
              <w:t xml:space="preserve"> </w:t>
            </w:r>
            <w:r>
              <w:rPr>
                <w:sz w:val="24"/>
              </w:rPr>
              <w:t>Волгоград:</w:t>
            </w:r>
            <w:r>
              <w:rPr>
                <w:spacing w:val="-2"/>
                <w:sz w:val="24"/>
              </w:rPr>
              <w:t xml:space="preserve"> </w:t>
            </w:r>
            <w:r>
              <w:rPr>
                <w:sz w:val="24"/>
              </w:rPr>
              <w:t>Учитель,</w:t>
            </w:r>
            <w:r>
              <w:rPr>
                <w:spacing w:val="-1"/>
                <w:sz w:val="24"/>
              </w:rPr>
              <w:t xml:space="preserve"> </w:t>
            </w:r>
            <w:r>
              <w:rPr>
                <w:spacing w:val="-2"/>
                <w:sz w:val="24"/>
              </w:rPr>
              <w:t>2013.</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41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6"/>
                <w:sz w:val="24"/>
              </w:rPr>
              <w:t xml:space="preserve"> </w:t>
            </w:r>
            <w:r>
              <w:rPr>
                <w:sz w:val="24"/>
              </w:rPr>
              <w:t>Куцакова,</w:t>
            </w:r>
            <w:r>
              <w:rPr>
                <w:spacing w:val="31"/>
                <w:sz w:val="24"/>
              </w:rPr>
              <w:t xml:space="preserve"> </w:t>
            </w:r>
            <w:r>
              <w:rPr>
                <w:sz w:val="24"/>
              </w:rPr>
              <w:t>Л.</w:t>
            </w:r>
            <w:r>
              <w:rPr>
                <w:spacing w:val="30"/>
                <w:sz w:val="24"/>
              </w:rPr>
              <w:t xml:space="preserve"> </w:t>
            </w:r>
            <w:r>
              <w:rPr>
                <w:sz w:val="24"/>
              </w:rPr>
              <w:t>В.</w:t>
            </w:r>
            <w:r>
              <w:rPr>
                <w:spacing w:val="33"/>
                <w:sz w:val="24"/>
              </w:rPr>
              <w:t xml:space="preserve"> </w:t>
            </w:r>
            <w:r>
              <w:rPr>
                <w:sz w:val="24"/>
              </w:rPr>
              <w:t>Конструирование</w:t>
            </w:r>
            <w:r>
              <w:rPr>
                <w:spacing w:val="28"/>
                <w:sz w:val="24"/>
              </w:rPr>
              <w:t xml:space="preserve"> </w:t>
            </w:r>
            <w:r>
              <w:rPr>
                <w:sz w:val="24"/>
              </w:rPr>
              <w:t>и</w:t>
            </w:r>
            <w:r>
              <w:rPr>
                <w:spacing w:val="31"/>
                <w:sz w:val="24"/>
              </w:rPr>
              <w:t xml:space="preserve"> </w:t>
            </w:r>
            <w:r>
              <w:rPr>
                <w:sz w:val="24"/>
              </w:rPr>
              <w:t>художественный</w:t>
            </w:r>
            <w:r>
              <w:rPr>
                <w:spacing w:val="29"/>
                <w:sz w:val="24"/>
              </w:rPr>
              <w:t xml:space="preserve"> </w:t>
            </w:r>
            <w:r>
              <w:rPr>
                <w:sz w:val="24"/>
              </w:rPr>
              <w:t>труд</w:t>
            </w:r>
            <w:r>
              <w:rPr>
                <w:spacing w:val="32"/>
                <w:sz w:val="24"/>
              </w:rPr>
              <w:t xml:space="preserve"> </w:t>
            </w:r>
            <w:r>
              <w:rPr>
                <w:spacing w:val="-10"/>
                <w:sz w:val="24"/>
              </w:rPr>
              <w:t>в</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136"/>
                <w:tab w:val="left" w:pos="1858"/>
                <w:tab w:val="left" w:pos="3206"/>
                <w:tab w:val="left" w:pos="3537"/>
                <w:tab w:val="left" w:pos="5692"/>
                <w:tab w:val="left" w:pos="6204"/>
              </w:tabs>
              <w:spacing w:line="256" w:lineRule="exact"/>
              <w:ind w:left="107"/>
              <w:rPr>
                <w:sz w:val="24"/>
              </w:rPr>
            </w:pPr>
            <w:r>
              <w:rPr>
                <w:spacing w:val="-2"/>
                <w:sz w:val="24"/>
              </w:rPr>
              <w:t>детском</w:t>
            </w:r>
            <w:r>
              <w:rPr>
                <w:sz w:val="24"/>
              </w:rPr>
              <w:tab/>
            </w:r>
            <w:r>
              <w:rPr>
                <w:spacing w:val="-4"/>
                <w:sz w:val="24"/>
              </w:rPr>
              <w:t>саду:</w:t>
            </w:r>
            <w:r>
              <w:rPr>
                <w:sz w:val="24"/>
              </w:rPr>
              <w:tab/>
            </w:r>
            <w:r>
              <w:rPr>
                <w:spacing w:val="-2"/>
                <w:sz w:val="24"/>
              </w:rPr>
              <w:t>Программа</w:t>
            </w:r>
            <w:r>
              <w:rPr>
                <w:sz w:val="24"/>
              </w:rPr>
              <w:tab/>
            </w:r>
            <w:r>
              <w:rPr>
                <w:spacing w:val="-10"/>
                <w:sz w:val="24"/>
              </w:rPr>
              <w:t>и</w:t>
            </w:r>
            <w:r>
              <w:rPr>
                <w:sz w:val="24"/>
              </w:rPr>
              <w:tab/>
            </w:r>
            <w:r>
              <w:rPr>
                <w:spacing w:val="-2"/>
                <w:sz w:val="24"/>
              </w:rPr>
              <w:t>конспектызанятий.</w:t>
            </w:r>
            <w:r>
              <w:rPr>
                <w:sz w:val="24"/>
              </w:rPr>
              <w:tab/>
              <w:t>3-</w:t>
            </w:r>
            <w:r>
              <w:rPr>
                <w:spacing w:val="-10"/>
                <w:sz w:val="24"/>
              </w:rPr>
              <w:t>е</w:t>
            </w:r>
            <w:r>
              <w:rPr>
                <w:sz w:val="24"/>
              </w:rPr>
              <w:tab/>
            </w:r>
            <w:r>
              <w:rPr>
                <w:spacing w:val="-2"/>
                <w:sz w:val="24"/>
              </w:rPr>
              <w:t>изд.,</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перераб.</w:t>
            </w:r>
            <w:r>
              <w:rPr>
                <w:spacing w:val="-4"/>
                <w:sz w:val="24"/>
              </w:rPr>
              <w:t xml:space="preserve"> </w:t>
            </w:r>
            <w:r>
              <w:rPr>
                <w:sz w:val="24"/>
              </w:rPr>
              <w:t>и</w:t>
            </w:r>
            <w:r>
              <w:rPr>
                <w:spacing w:val="-1"/>
                <w:sz w:val="24"/>
              </w:rPr>
              <w:t xml:space="preserve"> </w:t>
            </w:r>
            <w:r>
              <w:rPr>
                <w:sz w:val="24"/>
              </w:rPr>
              <w:t>дополн. –</w:t>
            </w:r>
            <w:r>
              <w:rPr>
                <w:spacing w:val="-2"/>
                <w:sz w:val="24"/>
              </w:rPr>
              <w:t xml:space="preserve"> </w:t>
            </w:r>
            <w:r>
              <w:rPr>
                <w:sz w:val="24"/>
              </w:rPr>
              <w:t>М.:</w:t>
            </w:r>
            <w:r>
              <w:rPr>
                <w:spacing w:val="-1"/>
                <w:sz w:val="24"/>
              </w:rPr>
              <w:t xml:space="preserve"> </w:t>
            </w:r>
            <w:r>
              <w:rPr>
                <w:sz w:val="24"/>
              </w:rPr>
              <w:t>ТЦ</w:t>
            </w:r>
            <w:r>
              <w:rPr>
                <w:spacing w:val="-3"/>
                <w:sz w:val="24"/>
              </w:rPr>
              <w:t xml:space="preserve"> </w:t>
            </w:r>
            <w:r>
              <w:rPr>
                <w:sz w:val="24"/>
              </w:rPr>
              <w:t>Сфера,</w:t>
            </w:r>
            <w:r>
              <w:rPr>
                <w:spacing w:val="-1"/>
                <w:sz w:val="24"/>
              </w:rPr>
              <w:t xml:space="preserve"> </w:t>
            </w:r>
            <w:r>
              <w:rPr>
                <w:spacing w:val="-2"/>
                <w:sz w:val="24"/>
              </w:rPr>
              <w:t>2019.</w:t>
            </w:r>
          </w:p>
        </w:tc>
      </w:tr>
      <w:tr w:rsidR="00D80858">
        <w:trPr>
          <w:trHeight w:val="275"/>
        </w:trPr>
        <w:tc>
          <w:tcPr>
            <w:tcW w:w="2595" w:type="dxa"/>
            <w:tcBorders>
              <w:bottom w:val="nil"/>
            </w:tcBorders>
          </w:tcPr>
          <w:p w:rsidR="00D80858" w:rsidRDefault="00A923ED">
            <w:pPr>
              <w:pStyle w:val="TableParagraph"/>
              <w:spacing w:line="255" w:lineRule="exact"/>
              <w:ind w:left="11"/>
              <w:jc w:val="center"/>
              <w:rPr>
                <w:b/>
                <w:i/>
                <w:sz w:val="24"/>
              </w:rPr>
            </w:pPr>
            <w:r>
              <w:rPr>
                <w:b/>
                <w:i/>
                <w:sz w:val="24"/>
              </w:rPr>
              <w:t>Старшая</w:t>
            </w:r>
            <w:r>
              <w:rPr>
                <w:b/>
                <w:i/>
                <w:spacing w:val="-3"/>
                <w:sz w:val="24"/>
              </w:rPr>
              <w:t xml:space="preserve"> </w:t>
            </w:r>
            <w:r>
              <w:rPr>
                <w:b/>
                <w:i/>
                <w:spacing w:val="-2"/>
                <w:sz w:val="24"/>
              </w:rPr>
              <w:t>группа</w:t>
            </w:r>
          </w:p>
        </w:tc>
        <w:tc>
          <w:tcPr>
            <w:tcW w:w="838" w:type="dxa"/>
            <w:tcBorders>
              <w:bottom w:val="nil"/>
            </w:tcBorders>
          </w:tcPr>
          <w:p w:rsidR="00D80858" w:rsidRDefault="00D80858">
            <w:pPr>
              <w:pStyle w:val="TableParagraph"/>
              <w:ind w:left="0"/>
              <w:rPr>
                <w:sz w:val="20"/>
              </w:rPr>
            </w:pPr>
          </w:p>
        </w:tc>
        <w:tc>
          <w:tcPr>
            <w:tcW w:w="6776" w:type="dxa"/>
            <w:tcBorders>
              <w:bottom w:val="nil"/>
            </w:tcBorders>
          </w:tcPr>
          <w:p w:rsidR="00D80858" w:rsidRDefault="00A923ED">
            <w:pPr>
              <w:pStyle w:val="TableParagraph"/>
              <w:spacing w:line="255" w:lineRule="exact"/>
              <w:ind w:left="107"/>
              <w:rPr>
                <w:sz w:val="24"/>
              </w:rPr>
            </w:pPr>
            <w:r>
              <w:rPr>
                <w:sz w:val="24"/>
              </w:rPr>
              <w:t>-</w:t>
            </w:r>
            <w:r>
              <w:rPr>
                <w:spacing w:val="3"/>
                <w:sz w:val="24"/>
              </w:rPr>
              <w:t xml:space="preserve"> </w:t>
            </w:r>
            <w:r>
              <w:rPr>
                <w:sz w:val="24"/>
              </w:rPr>
              <w:t>Художественное</w:t>
            </w:r>
            <w:r>
              <w:rPr>
                <w:spacing w:val="6"/>
                <w:sz w:val="24"/>
              </w:rPr>
              <w:t xml:space="preserve"> </w:t>
            </w:r>
            <w:r>
              <w:rPr>
                <w:sz w:val="24"/>
              </w:rPr>
              <w:t>творчество.</w:t>
            </w:r>
            <w:r>
              <w:rPr>
                <w:spacing w:val="5"/>
                <w:sz w:val="24"/>
              </w:rPr>
              <w:t xml:space="preserve"> </w:t>
            </w:r>
            <w:r>
              <w:rPr>
                <w:sz w:val="24"/>
              </w:rPr>
              <w:t>Опыт</w:t>
            </w:r>
            <w:r>
              <w:rPr>
                <w:spacing w:val="7"/>
                <w:sz w:val="24"/>
              </w:rPr>
              <w:t xml:space="preserve"> </w:t>
            </w:r>
            <w:r>
              <w:rPr>
                <w:sz w:val="24"/>
              </w:rPr>
              <w:t>освоения</w:t>
            </w:r>
            <w:r>
              <w:rPr>
                <w:spacing w:val="11"/>
                <w:sz w:val="24"/>
              </w:rPr>
              <w:t xml:space="preserve"> </w:t>
            </w:r>
            <w:r>
              <w:rPr>
                <w:spacing w:val="-2"/>
                <w:sz w:val="24"/>
              </w:rPr>
              <w:t>образовательной</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4" w:lineRule="exact"/>
              <w:ind w:left="107"/>
              <w:rPr>
                <w:sz w:val="24"/>
              </w:rPr>
            </w:pPr>
            <w:r>
              <w:rPr>
                <w:sz w:val="24"/>
              </w:rPr>
              <w:t>области</w:t>
            </w:r>
            <w:r>
              <w:rPr>
                <w:spacing w:val="60"/>
                <w:sz w:val="24"/>
              </w:rPr>
              <w:t xml:space="preserve"> </w:t>
            </w:r>
            <w:r>
              <w:rPr>
                <w:sz w:val="24"/>
              </w:rPr>
              <w:t>по</w:t>
            </w:r>
            <w:r>
              <w:rPr>
                <w:spacing w:val="60"/>
                <w:sz w:val="24"/>
              </w:rPr>
              <w:t xml:space="preserve"> </w:t>
            </w:r>
            <w:r>
              <w:rPr>
                <w:sz w:val="24"/>
              </w:rPr>
              <w:t>программе</w:t>
            </w:r>
            <w:r>
              <w:rPr>
                <w:spacing w:val="65"/>
                <w:sz w:val="24"/>
              </w:rPr>
              <w:t xml:space="preserve"> </w:t>
            </w:r>
            <w:r>
              <w:rPr>
                <w:sz w:val="24"/>
              </w:rPr>
              <w:t>«Детство»:</w:t>
            </w:r>
            <w:r>
              <w:rPr>
                <w:spacing w:val="63"/>
                <w:sz w:val="24"/>
              </w:rPr>
              <w:t xml:space="preserve"> </w:t>
            </w:r>
            <w:r>
              <w:rPr>
                <w:sz w:val="24"/>
              </w:rPr>
              <w:t>планирование,</w:t>
            </w:r>
            <w:r>
              <w:rPr>
                <w:spacing w:val="62"/>
                <w:sz w:val="24"/>
              </w:rPr>
              <w:t xml:space="preserve"> </w:t>
            </w:r>
            <w:r>
              <w:rPr>
                <w:spacing w:val="-2"/>
                <w:sz w:val="24"/>
              </w:rPr>
              <w:t>конспекты.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Старшая</w:t>
            </w:r>
            <w:r>
              <w:rPr>
                <w:spacing w:val="5"/>
                <w:sz w:val="24"/>
              </w:rPr>
              <w:t xml:space="preserve"> </w:t>
            </w:r>
            <w:r>
              <w:rPr>
                <w:sz w:val="24"/>
              </w:rPr>
              <w:t>группа</w:t>
            </w:r>
            <w:r>
              <w:rPr>
                <w:spacing w:val="6"/>
                <w:sz w:val="24"/>
              </w:rPr>
              <w:t xml:space="preserve"> </w:t>
            </w:r>
            <w:r>
              <w:rPr>
                <w:sz w:val="24"/>
              </w:rPr>
              <w:t>/</w:t>
            </w:r>
            <w:r>
              <w:rPr>
                <w:spacing w:val="7"/>
                <w:sz w:val="24"/>
              </w:rPr>
              <w:t xml:space="preserve"> </w:t>
            </w:r>
            <w:r>
              <w:rPr>
                <w:sz w:val="24"/>
              </w:rPr>
              <w:t>автор</w:t>
            </w:r>
            <w:r>
              <w:rPr>
                <w:spacing w:val="7"/>
                <w:sz w:val="24"/>
              </w:rPr>
              <w:t xml:space="preserve"> </w:t>
            </w:r>
            <w:r>
              <w:rPr>
                <w:sz w:val="24"/>
              </w:rPr>
              <w:t>сост.</w:t>
            </w:r>
            <w:r>
              <w:rPr>
                <w:spacing w:val="8"/>
                <w:sz w:val="24"/>
              </w:rPr>
              <w:t xml:space="preserve"> </w:t>
            </w:r>
            <w:r>
              <w:rPr>
                <w:sz w:val="24"/>
              </w:rPr>
              <w:t>Н.Н.</w:t>
            </w:r>
            <w:r>
              <w:rPr>
                <w:spacing w:val="7"/>
                <w:sz w:val="24"/>
              </w:rPr>
              <w:t xml:space="preserve"> </w:t>
            </w:r>
            <w:r>
              <w:rPr>
                <w:sz w:val="24"/>
              </w:rPr>
              <w:t>Леонова.</w:t>
            </w:r>
            <w:r>
              <w:rPr>
                <w:spacing w:val="10"/>
                <w:sz w:val="24"/>
              </w:rPr>
              <w:t xml:space="preserve"> </w:t>
            </w:r>
            <w:r>
              <w:rPr>
                <w:sz w:val="24"/>
              </w:rPr>
              <w:t>–</w:t>
            </w:r>
            <w:r>
              <w:rPr>
                <w:spacing w:val="8"/>
                <w:sz w:val="24"/>
              </w:rPr>
              <w:t xml:space="preserve"> </w:t>
            </w:r>
            <w:r>
              <w:rPr>
                <w:sz w:val="24"/>
              </w:rPr>
              <w:t>изд.</w:t>
            </w:r>
            <w:r>
              <w:rPr>
                <w:spacing w:val="7"/>
                <w:sz w:val="24"/>
              </w:rPr>
              <w:t xml:space="preserve"> </w:t>
            </w:r>
            <w:r>
              <w:rPr>
                <w:sz w:val="24"/>
              </w:rPr>
              <w:t>2-е,</w:t>
            </w:r>
            <w:r>
              <w:rPr>
                <w:spacing w:val="8"/>
                <w:sz w:val="24"/>
              </w:rPr>
              <w:t xml:space="preserve"> </w:t>
            </w:r>
            <w:r>
              <w:rPr>
                <w:spacing w:val="-2"/>
                <w:sz w:val="24"/>
              </w:rPr>
              <w:t>перераб.</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
                <w:sz w:val="24"/>
              </w:rPr>
              <w:t xml:space="preserve"> </w:t>
            </w:r>
            <w:r>
              <w:rPr>
                <w:sz w:val="24"/>
              </w:rPr>
              <w:t>Волгоград:</w:t>
            </w:r>
            <w:r>
              <w:rPr>
                <w:spacing w:val="-1"/>
                <w:sz w:val="24"/>
              </w:rPr>
              <w:t xml:space="preserve"> </w:t>
            </w:r>
            <w:r>
              <w:rPr>
                <w:sz w:val="24"/>
              </w:rPr>
              <w:t>Учитель,</w:t>
            </w:r>
            <w:r>
              <w:rPr>
                <w:spacing w:val="-1"/>
                <w:sz w:val="24"/>
              </w:rPr>
              <w:t xml:space="preserve"> </w:t>
            </w:r>
            <w:r>
              <w:rPr>
                <w:sz w:val="24"/>
              </w:rPr>
              <w:t>2017. –</w:t>
            </w:r>
            <w:r>
              <w:rPr>
                <w:spacing w:val="-1"/>
                <w:sz w:val="24"/>
              </w:rPr>
              <w:t xml:space="preserve"> </w:t>
            </w:r>
            <w:r>
              <w:rPr>
                <w:sz w:val="24"/>
              </w:rPr>
              <w:t>291</w:t>
            </w:r>
            <w:r>
              <w:rPr>
                <w:spacing w:val="-1"/>
                <w:sz w:val="24"/>
              </w:rPr>
              <w:t xml:space="preserve"> </w:t>
            </w:r>
            <w:r>
              <w:rPr>
                <w:spacing w:val="-5"/>
                <w:sz w:val="24"/>
              </w:rPr>
              <w:t>с.</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10</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
                <w:sz w:val="24"/>
              </w:rPr>
              <w:t xml:space="preserve"> </w:t>
            </w:r>
            <w:r>
              <w:rPr>
                <w:sz w:val="24"/>
              </w:rPr>
              <w:t>Леонова</w:t>
            </w:r>
            <w:r>
              <w:rPr>
                <w:spacing w:val="-1"/>
                <w:sz w:val="24"/>
              </w:rPr>
              <w:t xml:space="preserve"> </w:t>
            </w:r>
            <w:r>
              <w:rPr>
                <w:sz w:val="24"/>
              </w:rPr>
              <w:t>Н.Н.</w:t>
            </w:r>
            <w:r>
              <w:rPr>
                <w:spacing w:val="-1"/>
                <w:sz w:val="24"/>
              </w:rPr>
              <w:t xml:space="preserve"> </w:t>
            </w:r>
            <w:r>
              <w:rPr>
                <w:sz w:val="24"/>
              </w:rPr>
              <w:t>Художественно</w:t>
            </w:r>
            <w:r>
              <w:rPr>
                <w:spacing w:val="4"/>
                <w:sz w:val="24"/>
              </w:rPr>
              <w:t xml:space="preserve"> </w:t>
            </w:r>
            <w:r>
              <w:rPr>
                <w:sz w:val="24"/>
              </w:rPr>
              <w:t>– эстетическое</w:t>
            </w:r>
            <w:r>
              <w:rPr>
                <w:spacing w:val="2"/>
                <w:sz w:val="24"/>
              </w:rPr>
              <w:t xml:space="preserve"> </w:t>
            </w:r>
            <w:r>
              <w:rPr>
                <w:sz w:val="24"/>
              </w:rPr>
              <w:t>развитие</w:t>
            </w:r>
            <w:r>
              <w:rPr>
                <w:spacing w:val="-1"/>
                <w:sz w:val="24"/>
              </w:rPr>
              <w:t xml:space="preserve"> </w:t>
            </w:r>
            <w:r>
              <w:rPr>
                <w:sz w:val="24"/>
              </w:rPr>
              <w:t>детей</w:t>
            </w:r>
            <w:r>
              <w:rPr>
                <w:spacing w:val="2"/>
                <w:sz w:val="24"/>
              </w:rPr>
              <w:t xml:space="preserve"> </w:t>
            </w:r>
            <w:r>
              <w:rPr>
                <w:spacing w:val="-10"/>
                <w:sz w:val="24"/>
              </w:rPr>
              <w:t>в</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309"/>
                <w:tab w:val="left" w:pos="2354"/>
                <w:tab w:val="left" w:pos="3268"/>
                <w:tab w:val="left" w:pos="5175"/>
              </w:tabs>
              <w:spacing w:line="256" w:lineRule="exact"/>
              <w:ind w:left="107"/>
              <w:rPr>
                <w:sz w:val="24"/>
              </w:rPr>
            </w:pPr>
            <w:r>
              <w:rPr>
                <w:spacing w:val="-2"/>
                <w:sz w:val="24"/>
              </w:rPr>
              <w:t>старшей</w:t>
            </w:r>
            <w:r>
              <w:rPr>
                <w:sz w:val="24"/>
              </w:rPr>
              <w:tab/>
            </w:r>
            <w:r>
              <w:rPr>
                <w:spacing w:val="-2"/>
                <w:sz w:val="24"/>
              </w:rPr>
              <w:t>группе</w:t>
            </w:r>
            <w:r>
              <w:rPr>
                <w:sz w:val="24"/>
              </w:rPr>
              <w:tab/>
            </w:r>
            <w:r>
              <w:rPr>
                <w:spacing w:val="-4"/>
                <w:sz w:val="24"/>
              </w:rPr>
              <w:t>ДОУ.</w:t>
            </w:r>
            <w:r>
              <w:rPr>
                <w:sz w:val="24"/>
              </w:rPr>
              <w:tab/>
            </w:r>
            <w:r>
              <w:rPr>
                <w:spacing w:val="-2"/>
                <w:sz w:val="24"/>
              </w:rPr>
              <w:t>Перспективное</w:t>
            </w:r>
            <w:r>
              <w:rPr>
                <w:sz w:val="24"/>
              </w:rPr>
              <w:tab/>
            </w:r>
            <w:r>
              <w:rPr>
                <w:spacing w:val="-2"/>
                <w:sz w:val="24"/>
              </w:rPr>
              <w:t>планирование,</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конспекты.</w:t>
            </w:r>
            <w:r>
              <w:rPr>
                <w:spacing w:val="26"/>
                <w:sz w:val="24"/>
              </w:rPr>
              <w:t xml:space="preserve"> </w:t>
            </w:r>
            <w:r>
              <w:rPr>
                <w:sz w:val="24"/>
              </w:rPr>
              <w:t>–</w:t>
            </w:r>
            <w:r>
              <w:rPr>
                <w:spacing w:val="25"/>
                <w:sz w:val="24"/>
              </w:rPr>
              <w:t xml:space="preserve"> </w:t>
            </w:r>
            <w:r>
              <w:rPr>
                <w:sz w:val="24"/>
              </w:rPr>
              <w:t>СПб.</w:t>
            </w:r>
            <w:r>
              <w:rPr>
                <w:spacing w:val="27"/>
                <w:sz w:val="24"/>
              </w:rPr>
              <w:t xml:space="preserve"> </w:t>
            </w:r>
            <w:r>
              <w:rPr>
                <w:sz w:val="24"/>
              </w:rPr>
              <w:t>:</w:t>
            </w:r>
            <w:r>
              <w:rPr>
                <w:spacing w:val="29"/>
                <w:sz w:val="24"/>
              </w:rPr>
              <w:t xml:space="preserve"> </w:t>
            </w:r>
            <w:r>
              <w:rPr>
                <w:sz w:val="24"/>
              </w:rPr>
              <w:t>ООО</w:t>
            </w:r>
            <w:r>
              <w:rPr>
                <w:spacing w:val="26"/>
                <w:sz w:val="24"/>
              </w:rPr>
              <w:t xml:space="preserve"> </w:t>
            </w:r>
            <w:r>
              <w:rPr>
                <w:sz w:val="24"/>
              </w:rPr>
              <w:t>Издательство</w:t>
            </w:r>
            <w:r>
              <w:rPr>
                <w:spacing w:val="32"/>
                <w:sz w:val="24"/>
              </w:rPr>
              <w:t xml:space="preserve"> </w:t>
            </w:r>
            <w:r>
              <w:rPr>
                <w:sz w:val="24"/>
              </w:rPr>
              <w:t>«ДЕТСТВО</w:t>
            </w:r>
            <w:r>
              <w:rPr>
                <w:spacing w:val="28"/>
                <w:sz w:val="24"/>
              </w:rPr>
              <w:t xml:space="preserve"> </w:t>
            </w:r>
            <w:r>
              <w:rPr>
                <w:spacing w:val="-2"/>
                <w:sz w:val="24"/>
              </w:rPr>
              <w:t>ПРЕСС».</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 xml:space="preserve">2019. – 240 </w:t>
            </w:r>
            <w:r>
              <w:rPr>
                <w:spacing w:val="-5"/>
                <w:sz w:val="24"/>
              </w:rPr>
              <w:t>с.</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
                <w:sz w:val="24"/>
              </w:rPr>
              <w:t xml:space="preserve"> </w:t>
            </w:r>
            <w:r>
              <w:rPr>
                <w:sz w:val="24"/>
              </w:rPr>
              <w:t>Лыкова</w:t>
            </w:r>
            <w:r>
              <w:rPr>
                <w:spacing w:val="-4"/>
                <w:sz w:val="24"/>
              </w:rPr>
              <w:t xml:space="preserve"> </w:t>
            </w:r>
            <w:r>
              <w:rPr>
                <w:sz w:val="24"/>
              </w:rPr>
              <w:t>И.А.</w:t>
            </w:r>
            <w:r>
              <w:rPr>
                <w:spacing w:val="-2"/>
                <w:sz w:val="24"/>
              </w:rPr>
              <w:t xml:space="preserve"> </w:t>
            </w:r>
            <w:r>
              <w:rPr>
                <w:sz w:val="24"/>
              </w:rPr>
              <w:t>Изобразительная</w:t>
            </w:r>
            <w:r>
              <w:rPr>
                <w:spacing w:val="-3"/>
                <w:sz w:val="24"/>
              </w:rPr>
              <w:t xml:space="preserve"> </w:t>
            </w:r>
            <w:r>
              <w:rPr>
                <w:sz w:val="24"/>
              </w:rPr>
              <w:t>деятельность</w:t>
            </w:r>
            <w:r>
              <w:rPr>
                <w:spacing w:val="-4"/>
                <w:sz w:val="24"/>
              </w:rPr>
              <w:t xml:space="preserve"> </w:t>
            </w:r>
            <w:r>
              <w:rPr>
                <w:sz w:val="24"/>
              </w:rPr>
              <w:t>в</w:t>
            </w:r>
            <w:r>
              <w:rPr>
                <w:spacing w:val="-3"/>
                <w:sz w:val="24"/>
              </w:rPr>
              <w:t xml:space="preserve"> </w:t>
            </w:r>
            <w:r>
              <w:rPr>
                <w:sz w:val="24"/>
              </w:rPr>
              <w:t>детском</w:t>
            </w:r>
            <w:r>
              <w:rPr>
                <w:spacing w:val="-3"/>
                <w:sz w:val="24"/>
              </w:rPr>
              <w:t xml:space="preserve"> </w:t>
            </w:r>
            <w:r>
              <w:rPr>
                <w:spacing w:val="-2"/>
                <w:sz w:val="24"/>
              </w:rPr>
              <w:t>саду.</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Планирование,</w:t>
            </w:r>
            <w:r>
              <w:rPr>
                <w:spacing w:val="-7"/>
                <w:sz w:val="24"/>
              </w:rPr>
              <w:t xml:space="preserve"> </w:t>
            </w:r>
            <w:r>
              <w:rPr>
                <w:sz w:val="24"/>
              </w:rPr>
              <w:t>конспекты</w:t>
            </w:r>
            <w:r>
              <w:rPr>
                <w:spacing w:val="-4"/>
                <w:sz w:val="24"/>
              </w:rPr>
              <w:t xml:space="preserve"> </w:t>
            </w:r>
            <w:r>
              <w:rPr>
                <w:sz w:val="24"/>
              </w:rPr>
              <w:t>занятий,</w:t>
            </w:r>
            <w:r>
              <w:rPr>
                <w:spacing w:val="-4"/>
                <w:sz w:val="24"/>
              </w:rPr>
              <w:t xml:space="preserve"> </w:t>
            </w:r>
            <w:r>
              <w:rPr>
                <w:spacing w:val="-2"/>
                <w:sz w:val="24"/>
              </w:rPr>
              <w:t>методические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рекомендации.</w:t>
            </w:r>
            <w:r>
              <w:rPr>
                <w:spacing w:val="-5"/>
                <w:sz w:val="24"/>
              </w:rPr>
              <w:t xml:space="preserve"> </w:t>
            </w:r>
            <w:r>
              <w:rPr>
                <w:sz w:val="24"/>
              </w:rPr>
              <w:t>СТАРШАЯ</w:t>
            </w:r>
            <w:r>
              <w:rPr>
                <w:spacing w:val="-5"/>
                <w:sz w:val="24"/>
              </w:rPr>
              <w:t xml:space="preserve"> </w:t>
            </w:r>
            <w:r>
              <w:rPr>
                <w:spacing w:val="-2"/>
                <w:sz w:val="24"/>
              </w:rPr>
              <w:t>ГРУППА.</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w:t>
            </w:r>
            <w:r>
              <w:rPr>
                <w:spacing w:val="-4"/>
                <w:sz w:val="24"/>
              </w:rPr>
              <w:t xml:space="preserve"> </w:t>
            </w:r>
            <w:r>
              <w:rPr>
                <w:sz w:val="24"/>
              </w:rPr>
              <w:t>Карапуз,</w:t>
            </w:r>
            <w:r>
              <w:rPr>
                <w:spacing w:val="-3"/>
                <w:sz w:val="24"/>
              </w:rPr>
              <w:t xml:space="preserve"> </w:t>
            </w:r>
            <w:r>
              <w:rPr>
                <w:spacing w:val="-2"/>
                <w:sz w:val="24"/>
              </w:rPr>
              <w:t>2009.</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12</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Колдина</w:t>
            </w:r>
            <w:r>
              <w:rPr>
                <w:spacing w:val="-2"/>
                <w:sz w:val="24"/>
              </w:rPr>
              <w:t xml:space="preserve"> </w:t>
            </w:r>
            <w:r>
              <w:rPr>
                <w:sz w:val="24"/>
              </w:rPr>
              <w:t>Д.Н.</w:t>
            </w:r>
            <w:r>
              <w:rPr>
                <w:spacing w:val="-2"/>
                <w:sz w:val="24"/>
              </w:rPr>
              <w:t xml:space="preserve"> </w:t>
            </w:r>
            <w:r>
              <w:rPr>
                <w:sz w:val="24"/>
              </w:rPr>
              <w:t>Лепка</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5-6</w:t>
            </w:r>
            <w:r>
              <w:rPr>
                <w:spacing w:val="-2"/>
                <w:sz w:val="24"/>
              </w:rPr>
              <w:t xml:space="preserve"> </w:t>
            </w:r>
            <w:r>
              <w:rPr>
                <w:sz w:val="24"/>
              </w:rPr>
              <w:t>лет.</w:t>
            </w:r>
            <w:r>
              <w:rPr>
                <w:spacing w:val="-1"/>
                <w:sz w:val="24"/>
              </w:rPr>
              <w:t xml:space="preserve"> </w:t>
            </w:r>
            <w:r>
              <w:rPr>
                <w:sz w:val="24"/>
              </w:rPr>
              <w:t>Конспекты</w:t>
            </w:r>
            <w:r>
              <w:rPr>
                <w:spacing w:val="-1"/>
                <w:sz w:val="24"/>
              </w:rPr>
              <w:t xml:space="preserve"> </w:t>
            </w:r>
            <w:r>
              <w:rPr>
                <w:spacing w:val="-2"/>
                <w:sz w:val="24"/>
              </w:rPr>
              <w:t>занятий.</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w:t>
            </w:r>
            <w:r>
              <w:rPr>
                <w:spacing w:val="-2"/>
                <w:sz w:val="24"/>
              </w:rPr>
              <w:t xml:space="preserve"> </w:t>
            </w:r>
            <w:r>
              <w:rPr>
                <w:sz w:val="24"/>
              </w:rPr>
              <w:t>МОЗАИКА_СИНТЕЗ,</w:t>
            </w:r>
            <w:r>
              <w:rPr>
                <w:spacing w:val="-1"/>
                <w:sz w:val="24"/>
              </w:rPr>
              <w:t xml:space="preserve"> </w:t>
            </w:r>
            <w:r>
              <w:rPr>
                <w:spacing w:val="-2"/>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13</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Колдина</w:t>
            </w:r>
            <w:r>
              <w:rPr>
                <w:spacing w:val="-3"/>
                <w:sz w:val="24"/>
              </w:rPr>
              <w:t xml:space="preserve"> </w:t>
            </w:r>
            <w:r>
              <w:rPr>
                <w:sz w:val="24"/>
              </w:rPr>
              <w:t>Д.Н.</w:t>
            </w:r>
            <w:r>
              <w:rPr>
                <w:spacing w:val="-1"/>
                <w:sz w:val="24"/>
              </w:rPr>
              <w:t xml:space="preserve"> </w:t>
            </w:r>
            <w:r>
              <w:rPr>
                <w:sz w:val="24"/>
              </w:rPr>
              <w:t>Аппликация</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5-6</w:t>
            </w:r>
            <w:r>
              <w:rPr>
                <w:spacing w:val="-2"/>
                <w:sz w:val="24"/>
              </w:rPr>
              <w:t xml:space="preserve"> </w:t>
            </w:r>
            <w:r>
              <w:rPr>
                <w:sz w:val="24"/>
              </w:rPr>
              <w:t>лет.</w:t>
            </w:r>
            <w:r>
              <w:rPr>
                <w:spacing w:val="-1"/>
                <w:sz w:val="24"/>
              </w:rPr>
              <w:t xml:space="preserve"> </w:t>
            </w:r>
            <w:r>
              <w:rPr>
                <w:spacing w:val="-2"/>
                <w:sz w:val="24"/>
              </w:rPr>
              <w:t>Конспекты</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7"/>
                <w:sz w:val="24"/>
              </w:rPr>
              <w:t xml:space="preserve"> </w:t>
            </w:r>
            <w:r>
              <w:rPr>
                <w:sz w:val="24"/>
              </w:rPr>
              <w:t>М.:МОЗАИКА_СИНТЕЗ,</w:t>
            </w:r>
            <w:r>
              <w:rPr>
                <w:spacing w:val="-6"/>
                <w:sz w:val="24"/>
              </w:rPr>
              <w:t xml:space="preserve"> </w:t>
            </w:r>
            <w:r>
              <w:rPr>
                <w:spacing w:val="-2"/>
                <w:sz w:val="24"/>
              </w:rPr>
              <w:t>2016.</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14</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Колдина</w:t>
            </w:r>
            <w:r>
              <w:rPr>
                <w:spacing w:val="-2"/>
                <w:sz w:val="24"/>
              </w:rPr>
              <w:t xml:space="preserve"> </w:t>
            </w:r>
            <w:r>
              <w:rPr>
                <w:sz w:val="24"/>
              </w:rPr>
              <w:t>Д.Н.</w:t>
            </w:r>
            <w:r>
              <w:rPr>
                <w:spacing w:val="-2"/>
                <w:sz w:val="24"/>
              </w:rPr>
              <w:t xml:space="preserve"> </w:t>
            </w:r>
            <w:r>
              <w:rPr>
                <w:sz w:val="24"/>
              </w:rPr>
              <w:t>Рисование</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5-6</w:t>
            </w:r>
            <w:r>
              <w:rPr>
                <w:spacing w:val="-2"/>
                <w:sz w:val="24"/>
              </w:rPr>
              <w:t xml:space="preserve"> </w:t>
            </w:r>
            <w:r>
              <w:rPr>
                <w:sz w:val="24"/>
              </w:rPr>
              <w:t>лет.</w:t>
            </w:r>
            <w:r>
              <w:rPr>
                <w:spacing w:val="-1"/>
                <w:sz w:val="24"/>
              </w:rPr>
              <w:t xml:space="preserve"> </w:t>
            </w:r>
            <w:r>
              <w:rPr>
                <w:spacing w:val="-2"/>
                <w:sz w:val="24"/>
              </w:rPr>
              <w:t>Конспекты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7"/>
                <w:sz w:val="24"/>
              </w:rPr>
              <w:t xml:space="preserve"> </w:t>
            </w:r>
            <w:r>
              <w:rPr>
                <w:sz w:val="24"/>
              </w:rPr>
              <w:t>М.:МОЗАИКА_СИНТЕЗ,</w:t>
            </w:r>
            <w:r>
              <w:rPr>
                <w:spacing w:val="-6"/>
                <w:sz w:val="24"/>
              </w:rPr>
              <w:t xml:space="preserve"> </w:t>
            </w:r>
            <w:r>
              <w:rPr>
                <w:spacing w:val="-2"/>
                <w:sz w:val="24"/>
              </w:rPr>
              <w:t>2016.</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6"/>
                <w:sz w:val="24"/>
              </w:rPr>
              <w:t xml:space="preserve"> </w:t>
            </w:r>
            <w:r>
              <w:rPr>
                <w:sz w:val="24"/>
              </w:rPr>
              <w:t>Куцакова,</w:t>
            </w:r>
            <w:r>
              <w:rPr>
                <w:spacing w:val="31"/>
                <w:sz w:val="24"/>
              </w:rPr>
              <w:t xml:space="preserve"> </w:t>
            </w:r>
            <w:r>
              <w:rPr>
                <w:sz w:val="24"/>
              </w:rPr>
              <w:t>Л.</w:t>
            </w:r>
            <w:r>
              <w:rPr>
                <w:spacing w:val="30"/>
                <w:sz w:val="24"/>
              </w:rPr>
              <w:t xml:space="preserve"> </w:t>
            </w:r>
            <w:r>
              <w:rPr>
                <w:sz w:val="24"/>
              </w:rPr>
              <w:t>В.</w:t>
            </w:r>
            <w:r>
              <w:rPr>
                <w:spacing w:val="31"/>
                <w:sz w:val="24"/>
              </w:rPr>
              <w:t xml:space="preserve"> </w:t>
            </w:r>
            <w:r>
              <w:rPr>
                <w:sz w:val="24"/>
              </w:rPr>
              <w:t>Конструирование</w:t>
            </w:r>
            <w:r>
              <w:rPr>
                <w:spacing w:val="28"/>
                <w:sz w:val="24"/>
              </w:rPr>
              <w:t xml:space="preserve"> </w:t>
            </w:r>
            <w:r>
              <w:rPr>
                <w:sz w:val="24"/>
              </w:rPr>
              <w:t>и</w:t>
            </w:r>
            <w:r>
              <w:rPr>
                <w:spacing w:val="31"/>
                <w:sz w:val="24"/>
              </w:rPr>
              <w:t xml:space="preserve"> </w:t>
            </w:r>
            <w:r>
              <w:rPr>
                <w:sz w:val="24"/>
              </w:rPr>
              <w:t>художественный</w:t>
            </w:r>
            <w:r>
              <w:rPr>
                <w:spacing w:val="29"/>
                <w:sz w:val="24"/>
              </w:rPr>
              <w:t xml:space="preserve"> </w:t>
            </w:r>
            <w:r>
              <w:rPr>
                <w:sz w:val="24"/>
              </w:rPr>
              <w:t>труд</w:t>
            </w:r>
            <w:r>
              <w:rPr>
                <w:spacing w:val="32"/>
                <w:sz w:val="24"/>
              </w:rPr>
              <w:t xml:space="preserve"> </w:t>
            </w:r>
            <w:r>
              <w:rPr>
                <w:spacing w:val="-10"/>
                <w:sz w:val="24"/>
              </w:rPr>
              <w:t>в</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136"/>
                <w:tab w:val="left" w:pos="1858"/>
                <w:tab w:val="left" w:pos="3206"/>
                <w:tab w:val="left" w:pos="3537"/>
                <w:tab w:val="left" w:pos="5692"/>
                <w:tab w:val="left" w:pos="6204"/>
              </w:tabs>
              <w:spacing w:line="256" w:lineRule="exact"/>
              <w:ind w:left="107"/>
              <w:rPr>
                <w:sz w:val="24"/>
              </w:rPr>
            </w:pPr>
            <w:r>
              <w:rPr>
                <w:spacing w:val="-2"/>
                <w:sz w:val="24"/>
              </w:rPr>
              <w:t>детском</w:t>
            </w:r>
            <w:r>
              <w:rPr>
                <w:sz w:val="24"/>
              </w:rPr>
              <w:tab/>
            </w:r>
            <w:r>
              <w:rPr>
                <w:spacing w:val="-4"/>
                <w:sz w:val="24"/>
              </w:rPr>
              <w:t>саду:</w:t>
            </w:r>
            <w:r>
              <w:rPr>
                <w:sz w:val="24"/>
              </w:rPr>
              <w:tab/>
            </w:r>
            <w:r>
              <w:rPr>
                <w:spacing w:val="-2"/>
                <w:sz w:val="24"/>
              </w:rPr>
              <w:t>Программа</w:t>
            </w:r>
            <w:r>
              <w:rPr>
                <w:sz w:val="24"/>
              </w:rPr>
              <w:tab/>
            </w:r>
            <w:r>
              <w:rPr>
                <w:spacing w:val="-10"/>
                <w:sz w:val="24"/>
              </w:rPr>
              <w:t>и</w:t>
            </w:r>
            <w:r>
              <w:rPr>
                <w:sz w:val="24"/>
              </w:rPr>
              <w:tab/>
            </w:r>
            <w:r>
              <w:rPr>
                <w:spacing w:val="-2"/>
                <w:sz w:val="24"/>
              </w:rPr>
              <w:t>конспектызанятий.</w:t>
            </w:r>
            <w:r>
              <w:rPr>
                <w:sz w:val="24"/>
              </w:rPr>
              <w:tab/>
              <w:t>3-</w:t>
            </w:r>
            <w:r>
              <w:rPr>
                <w:spacing w:val="-10"/>
                <w:sz w:val="24"/>
              </w:rPr>
              <w:t>е</w:t>
            </w:r>
            <w:r>
              <w:rPr>
                <w:sz w:val="24"/>
              </w:rPr>
              <w:tab/>
            </w:r>
            <w:r>
              <w:rPr>
                <w:spacing w:val="-2"/>
                <w:sz w:val="24"/>
              </w:rPr>
              <w:t>изд.,</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перераб.</w:t>
            </w:r>
            <w:r>
              <w:rPr>
                <w:spacing w:val="-4"/>
                <w:sz w:val="24"/>
              </w:rPr>
              <w:t xml:space="preserve"> </w:t>
            </w:r>
            <w:r>
              <w:rPr>
                <w:sz w:val="24"/>
              </w:rPr>
              <w:t>и</w:t>
            </w:r>
            <w:r>
              <w:rPr>
                <w:spacing w:val="-1"/>
                <w:sz w:val="24"/>
              </w:rPr>
              <w:t xml:space="preserve"> </w:t>
            </w:r>
            <w:r>
              <w:rPr>
                <w:sz w:val="24"/>
              </w:rPr>
              <w:t>дополн. –</w:t>
            </w:r>
            <w:r>
              <w:rPr>
                <w:spacing w:val="-2"/>
                <w:sz w:val="24"/>
              </w:rPr>
              <w:t xml:space="preserve"> </w:t>
            </w:r>
            <w:r>
              <w:rPr>
                <w:sz w:val="24"/>
              </w:rPr>
              <w:t>М.:</w:t>
            </w:r>
            <w:r>
              <w:rPr>
                <w:spacing w:val="-1"/>
                <w:sz w:val="24"/>
              </w:rPr>
              <w:t xml:space="preserve"> </w:t>
            </w:r>
            <w:r>
              <w:rPr>
                <w:sz w:val="24"/>
              </w:rPr>
              <w:t>ТЦ</w:t>
            </w:r>
            <w:r>
              <w:rPr>
                <w:spacing w:val="-3"/>
                <w:sz w:val="24"/>
              </w:rPr>
              <w:t xml:space="preserve"> </w:t>
            </w:r>
            <w:r>
              <w:rPr>
                <w:sz w:val="24"/>
              </w:rPr>
              <w:t>Сфера,</w:t>
            </w:r>
            <w:r>
              <w:rPr>
                <w:spacing w:val="-1"/>
                <w:sz w:val="24"/>
              </w:rPr>
              <w:t xml:space="preserve"> </w:t>
            </w:r>
            <w:r>
              <w:rPr>
                <w:spacing w:val="-2"/>
                <w:sz w:val="24"/>
              </w:rPr>
              <w:t>2019.</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32</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
                <w:sz w:val="24"/>
              </w:rPr>
              <w:t xml:space="preserve"> </w:t>
            </w:r>
            <w:r>
              <w:rPr>
                <w:sz w:val="24"/>
              </w:rPr>
              <w:t>Лихачева</w:t>
            </w:r>
            <w:r>
              <w:rPr>
                <w:spacing w:val="-4"/>
                <w:sz w:val="24"/>
              </w:rPr>
              <w:t xml:space="preserve"> </w:t>
            </w:r>
            <w:r>
              <w:rPr>
                <w:sz w:val="24"/>
              </w:rPr>
              <w:t>Е</w:t>
            </w:r>
            <w:r>
              <w:rPr>
                <w:i/>
                <w:sz w:val="24"/>
              </w:rPr>
              <w:t>.</w:t>
            </w:r>
            <w:r>
              <w:rPr>
                <w:i/>
                <w:spacing w:val="-2"/>
                <w:sz w:val="24"/>
              </w:rPr>
              <w:t xml:space="preserve"> </w:t>
            </w:r>
            <w:r>
              <w:rPr>
                <w:sz w:val="24"/>
              </w:rPr>
              <w:t>Н</w:t>
            </w:r>
            <w:r>
              <w:rPr>
                <w:i/>
                <w:sz w:val="24"/>
              </w:rPr>
              <w:t>.</w:t>
            </w:r>
            <w:r>
              <w:rPr>
                <w:i/>
                <w:spacing w:val="-2"/>
                <w:sz w:val="24"/>
              </w:rPr>
              <w:t xml:space="preserve"> </w:t>
            </w:r>
            <w:r>
              <w:rPr>
                <w:sz w:val="24"/>
              </w:rPr>
              <w:t>Организация</w:t>
            </w:r>
            <w:r>
              <w:rPr>
                <w:spacing w:val="-2"/>
                <w:sz w:val="24"/>
              </w:rPr>
              <w:t xml:space="preserve"> </w:t>
            </w:r>
            <w:r>
              <w:rPr>
                <w:sz w:val="24"/>
              </w:rPr>
              <w:t>нестандартных</w:t>
            </w:r>
            <w:r>
              <w:rPr>
                <w:spacing w:val="-3"/>
                <w:sz w:val="24"/>
              </w:rPr>
              <w:t xml:space="preserve"> </w:t>
            </w:r>
            <w:r>
              <w:rPr>
                <w:sz w:val="24"/>
              </w:rPr>
              <w:t>занятий</w:t>
            </w:r>
            <w:r>
              <w:rPr>
                <w:spacing w:val="2"/>
                <w:sz w:val="24"/>
              </w:rPr>
              <w:t xml:space="preserve"> </w:t>
            </w:r>
            <w:r>
              <w:rPr>
                <w:spacing w:val="-5"/>
                <w:sz w:val="24"/>
              </w:rPr>
              <w:t>по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конструированию</w:t>
            </w:r>
            <w:r>
              <w:rPr>
                <w:spacing w:val="-3"/>
                <w:sz w:val="24"/>
              </w:rPr>
              <w:t xml:space="preserve"> </w:t>
            </w:r>
            <w:r>
              <w:rPr>
                <w:sz w:val="24"/>
              </w:rPr>
              <w:t>с</w:t>
            </w:r>
            <w:r>
              <w:rPr>
                <w:spacing w:val="-4"/>
                <w:sz w:val="24"/>
              </w:rPr>
              <w:t xml:space="preserve"> </w:t>
            </w:r>
            <w:r>
              <w:rPr>
                <w:sz w:val="24"/>
              </w:rPr>
              <w:t>детьми</w:t>
            </w:r>
            <w:r>
              <w:rPr>
                <w:spacing w:val="-2"/>
                <w:sz w:val="24"/>
              </w:rPr>
              <w:t xml:space="preserve"> </w:t>
            </w:r>
            <w:r>
              <w:rPr>
                <w:sz w:val="24"/>
              </w:rPr>
              <w:t>дошкольного</w:t>
            </w:r>
            <w:r>
              <w:rPr>
                <w:spacing w:val="-3"/>
                <w:sz w:val="24"/>
              </w:rPr>
              <w:t xml:space="preserve"> </w:t>
            </w:r>
            <w:r>
              <w:rPr>
                <w:sz w:val="24"/>
              </w:rPr>
              <w:t>возраста</w:t>
            </w:r>
            <w:r>
              <w:rPr>
                <w:i/>
                <w:sz w:val="24"/>
              </w:rPr>
              <w:t>.</w:t>
            </w:r>
            <w:r>
              <w:rPr>
                <w:i/>
                <w:spacing w:val="-3"/>
                <w:sz w:val="24"/>
              </w:rPr>
              <w:t xml:space="preserve"> </w:t>
            </w:r>
            <w:r>
              <w:rPr>
                <w:sz w:val="24"/>
              </w:rPr>
              <w:t>–</w:t>
            </w:r>
            <w:r>
              <w:rPr>
                <w:spacing w:val="-2"/>
                <w:sz w:val="24"/>
              </w:rPr>
              <w:t xml:space="preserve"> СПб.,</w:t>
            </w:r>
          </w:p>
        </w:tc>
      </w:tr>
      <w:tr w:rsidR="00D80858">
        <w:trPr>
          <w:trHeight w:val="279"/>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ДЕТСТВО-ПРЕСС,</w:t>
            </w:r>
            <w:r>
              <w:rPr>
                <w:spacing w:val="-3"/>
                <w:sz w:val="24"/>
              </w:rPr>
              <w:t xml:space="preserve"> </w:t>
            </w:r>
            <w:r>
              <w:rPr>
                <w:spacing w:val="-2"/>
                <w:sz w:val="24"/>
              </w:rPr>
              <w:t>2019.</w:t>
            </w:r>
          </w:p>
        </w:tc>
      </w:tr>
    </w:tbl>
    <w:p w:rsidR="00D80858" w:rsidRDefault="00D80858">
      <w:pPr>
        <w:spacing w:line="259" w:lineRule="exact"/>
        <w:rPr>
          <w:sz w:val="24"/>
        </w:rPr>
        <w:sectPr w:rsidR="00D80858">
          <w:type w:val="continuous"/>
          <w:pgSz w:w="11910" w:h="16840"/>
          <w:pgMar w:top="1100" w:right="460" w:bottom="920" w:left="900" w:header="0" w:footer="736"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6776"/>
      </w:tblGrid>
      <w:tr w:rsidR="00D80858">
        <w:trPr>
          <w:trHeight w:val="3866"/>
        </w:trPr>
        <w:tc>
          <w:tcPr>
            <w:tcW w:w="2595" w:type="dxa"/>
          </w:tcPr>
          <w:p w:rsidR="00D80858" w:rsidRDefault="00D80858">
            <w:pPr>
              <w:pStyle w:val="TableParagraph"/>
              <w:ind w:left="0"/>
              <w:rPr>
                <w:sz w:val="24"/>
              </w:rPr>
            </w:pPr>
          </w:p>
        </w:tc>
        <w:tc>
          <w:tcPr>
            <w:tcW w:w="838" w:type="dxa"/>
          </w:tcPr>
          <w:p w:rsidR="00D80858" w:rsidRDefault="00A923ED">
            <w:pPr>
              <w:pStyle w:val="TableParagraph"/>
              <w:spacing w:line="270" w:lineRule="exact"/>
              <w:ind w:left="6"/>
              <w:jc w:val="center"/>
              <w:rPr>
                <w:sz w:val="24"/>
              </w:rPr>
            </w:pPr>
            <w:r>
              <w:rPr>
                <w:spacing w:val="-5"/>
                <w:sz w:val="24"/>
              </w:rPr>
              <w:t>33</w:t>
            </w:r>
          </w:p>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ind w:left="0"/>
              <w:rPr>
                <w:b/>
                <w:sz w:val="24"/>
              </w:rPr>
            </w:pPr>
          </w:p>
          <w:p w:rsidR="00D80858" w:rsidRDefault="00A923ED">
            <w:pPr>
              <w:pStyle w:val="TableParagraph"/>
              <w:ind w:left="6"/>
              <w:jc w:val="center"/>
              <w:rPr>
                <w:sz w:val="24"/>
              </w:rPr>
            </w:pPr>
            <w:r>
              <w:rPr>
                <w:spacing w:val="-5"/>
                <w:sz w:val="24"/>
              </w:rPr>
              <w:t>21</w:t>
            </w:r>
          </w:p>
        </w:tc>
        <w:tc>
          <w:tcPr>
            <w:tcW w:w="6776" w:type="dxa"/>
          </w:tcPr>
          <w:p w:rsidR="00D80858" w:rsidRDefault="00A923ED">
            <w:pPr>
              <w:pStyle w:val="TableParagraph"/>
              <w:numPr>
                <w:ilvl w:val="0"/>
                <w:numId w:val="19"/>
              </w:numPr>
              <w:tabs>
                <w:tab w:val="left" w:pos="408"/>
              </w:tabs>
              <w:ind w:right="96" w:firstLine="0"/>
              <w:jc w:val="both"/>
              <w:rPr>
                <w:sz w:val="24"/>
              </w:rPr>
            </w:pPr>
            <w:r>
              <w:rPr>
                <w:sz w:val="24"/>
              </w:rPr>
              <w:t>Литвинова О.Э. Конструирование с детьми старшего дошкольного возраста. Конспекты совместной деятельности с детьми 5 – 6: учебно-методическое пособие. – СПб. : ООО Издательство «ДЕТСТВО ПРЕСС». 2020. – 128 с.</w:t>
            </w:r>
          </w:p>
          <w:p w:rsidR="00D80858" w:rsidRDefault="00A923ED">
            <w:pPr>
              <w:pStyle w:val="TableParagraph"/>
              <w:numPr>
                <w:ilvl w:val="0"/>
                <w:numId w:val="19"/>
              </w:numPr>
              <w:tabs>
                <w:tab w:val="left" w:pos="266"/>
              </w:tabs>
              <w:ind w:right="96" w:firstLine="0"/>
              <w:jc w:val="both"/>
              <w:rPr>
                <w:sz w:val="24"/>
              </w:rPr>
            </w:pPr>
            <w:r>
              <w:rPr>
                <w:sz w:val="24"/>
              </w:rPr>
              <w:t>Петрова И. М. Объёмная аппликация: Учебно- методическое пособие. СПб.: «Детство Пресс». 2002.- 48 с.</w:t>
            </w:r>
          </w:p>
          <w:p w:rsidR="00D80858" w:rsidRDefault="00A923ED">
            <w:pPr>
              <w:pStyle w:val="TableParagraph"/>
              <w:numPr>
                <w:ilvl w:val="0"/>
                <w:numId w:val="19"/>
              </w:numPr>
              <w:tabs>
                <w:tab w:val="left" w:pos="343"/>
              </w:tabs>
              <w:ind w:right="91" w:firstLine="0"/>
              <w:jc w:val="both"/>
              <w:rPr>
                <w:sz w:val="24"/>
              </w:rPr>
            </w:pPr>
            <w:r>
              <w:rPr>
                <w:sz w:val="24"/>
              </w:rPr>
              <w:t>Тюфанова И.В. Мастерская юных художников. Развитие изобразительных способностей старших дошкольников. –</w:t>
            </w:r>
            <w:r>
              <w:rPr>
                <w:spacing w:val="40"/>
                <w:sz w:val="24"/>
              </w:rPr>
              <w:t xml:space="preserve"> </w:t>
            </w:r>
            <w:r>
              <w:rPr>
                <w:sz w:val="24"/>
              </w:rPr>
              <w:t>СПб.: «Детство - Пресс» 2002.-80 с.</w:t>
            </w:r>
          </w:p>
          <w:p w:rsidR="00D80858" w:rsidRDefault="00A923ED">
            <w:pPr>
              <w:pStyle w:val="TableParagraph"/>
              <w:numPr>
                <w:ilvl w:val="0"/>
                <w:numId w:val="19"/>
              </w:numPr>
              <w:tabs>
                <w:tab w:val="left" w:pos="276"/>
              </w:tabs>
              <w:ind w:right="92" w:firstLine="0"/>
              <w:jc w:val="both"/>
              <w:rPr>
                <w:sz w:val="24"/>
              </w:rPr>
            </w:pPr>
            <w:r>
              <w:rPr>
                <w:sz w:val="24"/>
              </w:rPr>
              <w:t>Малышева А. Н., Ермалаева Н.В. Аппликация. – Ярославль: Академия Холдинг, 2001. - 144 с.</w:t>
            </w:r>
          </w:p>
          <w:p w:rsidR="00D80858" w:rsidRDefault="00A923ED">
            <w:pPr>
              <w:pStyle w:val="TableParagraph"/>
              <w:numPr>
                <w:ilvl w:val="0"/>
                <w:numId w:val="19"/>
              </w:numPr>
              <w:tabs>
                <w:tab w:val="left" w:pos="384"/>
              </w:tabs>
              <w:spacing w:line="270" w:lineRule="atLeast"/>
              <w:ind w:right="96" w:firstLine="0"/>
              <w:jc w:val="both"/>
              <w:rPr>
                <w:sz w:val="24"/>
              </w:rPr>
            </w:pPr>
            <w:r>
              <w:rPr>
                <w:sz w:val="24"/>
              </w:rPr>
              <w:t>Изобразительная деятельность и художественный труд. Старшая группа : комплексные занятия / авт.-сост. О. В. Павлова</w:t>
            </w:r>
            <w:r>
              <w:rPr>
                <w:b/>
                <w:sz w:val="24"/>
              </w:rPr>
              <w:t>.</w:t>
            </w:r>
            <w:r>
              <w:rPr>
                <w:b/>
                <w:spacing w:val="40"/>
                <w:sz w:val="24"/>
              </w:rPr>
              <w:t xml:space="preserve"> </w:t>
            </w:r>
            <w:r>
              <w:rPr>
                <w:sz w:val="24"/>
              </w:rPr>
              <w:t>– Изд. 2-е. – Волгоград: Учитель. – 202с.</w:t>
            </w:r>
          </w:p>
        </w:tc>
      </w:tr>
      <w:tr w:rsidR="00D80858">
        <w:trPr>
          <w:trHeight w:val="275"/>
        </w:trPr>
        <w:tc>
          <w:tcPr>
            <w:tcW w:w="2595" w:type="dxa"/>
            <w:tcBorders>
              <w:bottom w:val="nil"/>
            </w:tcBorders>
          </w:tcPr>
          <w:p w:rsidR="00D80858" w:rsidRDefault="00A923ED">
            <w:pPr>
              <w:pStyle w:val="TableParagraph"/>
              <w:spacing w:line="256" w:lineRule="exact"/>
              <w:ind w:left="11" w:right="5"/>
              <w:jc w:val="center"/>
              <w:rPr>
                <w:b/>
                <w:i/>
                <w:sz w:val="24"/>
              </w:rPr>
            </w:pPr>
            <w:r>
              <w:rPr>
                <w:b/>
                <w:i/>
                <w:sz w:val="24"/>
              </w:rPr>
              <w:t>Подготовительная</w:t>
            </w:r>
            <w:r>
              <w:rPr>
                <w:b/>
                <w:i/>
                <w:spacing w:val="-9"/>
                <w:sz w:val="24"/>
              </w:rPr>
              <w:t xml:space="preserve"> </w:t>
            </w:r>
            <w:r>
              <w:rPr>
                <w:b/>
                <w:i/>
                <w:spacing w:val="-10"/>
                <w:sz w:val="24"/>
              </w:rPr>
              <w:t>к</w:t>
            </w:r>
          </w:p>
        </w:tc>
        <w:tc>
          <w:tcPr>
            <w:tcW w:w="838" w:type="dxa"/>
            <w:tcBorders>
              <w:bottom w:val="nil"/>
            </w:tcBorders>
          </w:tcPr>
          <w:p w:rsidR="00D80858" w:rsidRDefault="00A923ED">
            <w:pPr>
              <w:pStyle w:val="TableParagraph"/>
              <w:spacing w:line="256" w:lineRule="exact"/>
              <w:ind w:left="6"/>
              <w:jc w:val="center"/>
              <w:rPr>
                <w:sz w:val="24"/>
              </w:rPr>
            </w:pPr>
            <w:r>
              <w:rPr>
                <w:spacing w:val="-5"/>
                <w:sz w:val="24"/>
              </w:rPr>
              <w:t>10</w:t>
            </w:r>
          </w:p>
        </w:tc>
        <w:tc>
          <w:tcPr>
            <w:tcW w:w="6776" w:type="dxa"/>
            <w:tcBorders>
              <w:bottom w:val="nil"/>
            </w:tcBorders>
          </w:tcPr>
          <w:p w:rsidR="00D80858" w:rsidRDefault="00A923ED">
            <w:pPr>
              <w:pStyle w:val="TableParagraph"/>
              <w:spacing w:line="256" w:lineRule="exact"/>
              <w:ind w:left="107"/>
              <w:rPr>
                <w:sz w:val="24"/>
              </w:rPr>
            </w:pPr>
            <w:r>
              <w:rPr>
                <w:sz w:val="24"/>
              </w:rPr>
              <w:t>-</w:t>
            </w:r>
            <w:r>
              <w:rPr>
                <w:spacing w:val="14"/>
                <w:sz w:val="24"/>
              </w:rPr>
              <w:t xml:space="preserve"> </w:t>
            </w:r>
            <w:r>
              <w:rPr>
                <w:sz w:val="24"/>
              </w:rPr>
              <w:t>Леонова</w:t>
            </w:r>
            <w:r>
              <w:rPr>
                <w:spacing w:val="15"/>
                <w:sz w:val="24"/>
              </w:rPr>
              <w:t xml:space="preserve"> </w:t>
            </w:r>
            <w:r>
              <w:rPr>
                <w:sz w:val="24"/>
              </w:rPr>
              <w:t>Н.</w:t>
            </w:r>
            <w:r>
              <w:rPr>
                <w:spacing w:val="14"/>
                <w:sz w:val="24"/>
              </w:rPr>
              <w:t xml:space="preserve"> </w:t>
            </w:r>
            <w:r>
              <w:rPr>
                <w:sz w:val="24"/>
              </w:rPr>
              <w:t>Н.</w:t>
            </w:r>
            <w:r>
              <w:rPr>
                <w:spacing w:val="16"/>
                <w:sz w:val="24"/>
              </w:rPr>
              <w:t xml:space="preserve"> </w:t>
            </w:r>
            <w:r>
              <w:rPr>
                <w:sz w:val="24"/>
              </w:rPr>
              <w:t>Художественно-эстетическое</w:t>
            </w:r>
            <w:r>
              <w:rPr>
                <w:spacing w:val="17"/>
                <w:sz w:val="24"/>
              </w:rPr>
              <w:t xml:space="preserve"> </w:t>
            </w:r>
            <w:r>
              <w:rPr>
                <w:sz w:val="24"/>
              </w:rPr>
              <w:t>развитие</w:t>
            </w:r>
            <w:r>
              <w:rPr>
                <w:spacing w:val="14"/>
                <w:sz w:val="24"/>
              </w:rPr>
              <w:t xml:space="preserve"> </w:t>
            </w:r>
            <w:r>
              <w:rPr>
                <w:sz w:val="24"/>
              </w:rPr>
              <w:t>детей</w:t>
            </w:r>
            <w:r>
              <w:rPr>
                <w:spacing w:val="15"/>
                <w:sz w:val="24"/>
              </w:rPr>
              <w:t xml:space="preserve"> </w:t>
            </w:r>
            <w:r>
              <w:rPr>
                <w:spacing w:val="-10"/>
                <w:sz w:val="24"/>
              </w:rPr>
              <w:t>в</w:t>
            </w:r>
          </w:p>
        </w:tc>
      </w:tr>
      <w:tr w:rsidR="00D80858">
        <w:trPr>
          <w:trHeight w:val="276"/>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z w:val="24"/>
              </w:rPr>
              <w:t>школе</w:t>
            </w:r>
            <w:r>
              <w:rPr>
                <w:b/>
                <w:i/>
                <w:spacing w:val="-3"/>
                <w:sz w:val="24"/>
              </w:rPr>
              <w:t xml:space="preserve"> </w:t>
            </w: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198"/>
                <w:tab w:val="left" w:pos="2534"/>
                <w:tab w:val="left" w:pos="3400"/>
                <w:tab w:val="left" w:pos="4318"/>
                <w:tab w:val="left" w:pos="5105"/>
              </w:tabs>
              <w:spacing w:line="256" w:lineRule="exact"/>
              <w:ind w:left="107"/>
              <w:rPr>
                <w:sz w:val="24"/>
              </w:rPr>
            </w:pPr>
            <w:r>
              <w:rPr>
                <w:spacing w:val="-2"/>
                <w:sz w:val="24"/>
              </w:rPr>
              <w:t>подготовительной</w:t>
            </w:r>
            <w:r>
              <w:rPr>
                <w:sz w:val="24"/>
              </w:rPr>
              <w:tab/>
            </w:r>
            <w:r>
              <w:rPr>
                <w:spacing w:val="-10"/>
                <w:sz w:val="24"/>
              </w:rPr>
              <w:t>к</w:t>
            </w:r>
            <w:r>
              <w:rPr>
                <w:sz w:val="24"/>
              </w:rPr>
              <w:tab/>
            </w:r>
            <w:r>
              <w:rPr>
                <w:spacing w:val="-2"/>
                <w:sz w:val="24"/>
              </w:rPr>
              <w:t>школе</w:t>
            </w:r>
            <w:r>
              <w:rPr>
                <w:sz w:val="24"/>
              </w:rPr>
              <w:tab/>
            </w:r>
            <w:r>
              <w:rPr>
                <w:spacing w:val="-2"/>
                <w:sz w:val="24"/>
              </w:rPr>
              <w:t>группе</w:t>
            </w:r>
            <w:r>
              <w:rPr>
                <w:sz w:val="24"/>
              </w:rPr>
              <w:tab/>
            </w:r>
            <w:r>
              <w:rPr>
                <w:spacing w:val="-4"/>
                <w:sz w:val="24"/>
              </w:rPr>
              <w:t>ДОУ.</w:t>
            </w:r>
            <w:r>
              <w:rPr>
                <w:sz w:val="24"/>
              </w:rPr>
              <w:tab/>
            </w:r>
            <w:r>
              <w:rPr>
                <w:spacing w:val="-2"/>
                <w:sz w:val="24"/>
              </w:rPr>
              <w:t>Перспективное</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3248"/>
              </w:tabs>
              <w:spacing w:line="254" w:lineRule="exact"/>
              <w:ind w:left="107"/>
              <w:rPr>
                <w:sz w:val="24"/>
              </w:rPr>
            </w:pPr>
            <w:r>
              <w:rPr>
                <w:sz w:val="24"/>
              </w:rPr>
              <w:t>планирование,</w:t>
            </w:r>
            <w:r>
              <w:rPr>
                <w:spacing w:val="71"/>
                <w:w w:val="150"/>
                <w:sz w:val="24"/>
              </w:rPr>
              <w:t xml:space="preserve"> </w:t>
            </w:r>
            <w:r>
              <w:rPr>
                <w:spacing w:val="-2"/>
                <w:sz w:val="24"/>
              </w:rPr>
              <w:t>конспекты.</w:t>
            </w:r>
            <w:r>
              <w:rPr>
                <w:sz w:val="24"/>
              </w:rPr>
              <w:tab/>
              <w:t>СПб.:</w:t>
            </w:r>
            <w:r>
              <w:rPr>
                <w:spacing w:val="72"/>
                <w:w w:val="150"/>
                <w:sz w:val="24"/>
              </w:rPr>
              <w:t xml:space="preserve"> </w:t>
            </w:r>
            <w:r>
              <w:rPr>
                <w:sz w:val="24"/>
              </w:rPr>
              <w:t>ООО</w:t>
            </w:r>
            <w:r>
              <w:rPr>
                <w:spacing w:val="78"/>
                <w:w w:val="150"/>
                <w:sz w:val="24"/>
              </w:rPr>
              <w:t xml:space="preserve"> </w:t>
            </w:r>
            <w:r>
              <w:rPr>
                <w:spacing w:val="-2"/>
                <w:sz w:val="24"/>
              </w:rPr>
              <w:t>«ИЗДАТЕЛЬСТВО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«ДЕТСТВО-ПРЕСС»,</w:t>
            </w:r>
            <w:r>
              <w:rPr>
                <w:spacing w:val="-9"/>
                <w:sz w:val="24"/>
              </w:rPr>
              <w:t xml:space="preserve"> </w:t>
            </w:r>
            <w:r>
              <w:rPr>
                <w:spacing w:val="-2"/>
                <w:sz w:val="24"/>
              </w:rPr>
              <w:t>2021.</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
                <w:sz w:val="24"/>
              </w:rPr>
              <w:t xml:space="preserve"> </w:t>
            </w:r>
            <w:r>
              <w:rPr>
                <w:sz w:val="24"/>
              </w:rPr>
              <w:t>Лыкова</w:t>
            </w:r>
            <w:r>
              <w:rPr>
                <w:spacing w:val="-4"/>
                <w:sz w:val="24"/>
              </w:rPr>
              <w:t xml:space="preserve"> </w:t>
            </w:r>
            <w:r>
              <w:rPr>
                <w:sz w:val="24"/>
              </w:rPr>
              <w:t>И.А.</w:t>
            </w:r>
            <w:r>
              <w:rPr>
                <w:spacing w:val="-2"/>
                <w:sz w:val="24"/>
              </w:rPr>
              <w:t xml:space="preserve"> </w:t>
            </w:r>
            <w:r>
              <w:rPr>
                <w:sz w:val="24"/>
              </w:rPr>
              <w:t>Изобразительная</w:t>
            </w:r>
            <w:r>
              <w:rPr>
                <w:spacing w:val="-3"/>
                <w:sz w:val="24"/>
              </w:rPr>
              <w:t xml:space="preserve"> </w:t>
            </w:r>
            <w:r>
              <w:rPr>
                <w:sz w:val="24"/>
              </w:rPr>
              <w:t>деятельность</w:t>
            </w:r>
            <w:r>
              <w:rPr>
                <w:spacing w:val="-4"/>
                <w:sz w:val="24"/>
              </w:rPr>
              <w:t xml:space="preserve"> </w:t>
            </w:r>
            <w:r>
              <w:rPr>
                <w:sz w:val="24"/>
              </w:rPr>
              <w:t>в</w:t>
            </w:r>
            <w:r>
              <w:rPr>
                <w:spacing w:val="-3"/>
                <w:sz w:val="24"/>
              </w:rPr>
              <w:t xml:space="preserve"> </w:t>
            </w:r>
            <w:r>
              <w:rPr>
                <w:sz w:val="24"/>
              </w:rPr>
              <w:t>детском</w:t>
            </w:r>
            <w:r>
              <w:rPr>
                <w:spacing w:val="-3"/>
                <w:sz w:val="24"/>
              </w:rPr>
              <w:t xml:space="preserve"> </w:t>
            </w:r>
            <w:r>
              <w:rPr>
                <w:spacing w:val="-2"/>
                <w:sz w:val="24"/>
              </w:rPr>
              <w:t>саду.</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Планирование,</w:t>
            </w:r>
            <w:r>
              <w:rPr>
                <w:spacing w:val="-7"/>
                <w:sz w:val="24"/>
              </w:rPr>
              <w:t xml:space="preserve"> </w:t>
            </w:r>
            <w:r>
              <w:rPr>
                <w:sz w:val="24"/>
              </w:rPr>
              <w:t>конспекты</w:t>
            </w:r>
            <w:r>
              <w:rPr>
                <w:spacing w:val="-4"/>
                <w:sz w:val="24"/>
              </w:rPr>
              <w:t xml:space="preserve"> </w:t>
            </w:r>
            <w:r>
              <w:rPr>
                <w:sz w:val="24"/>
              </w:rPr>
              <w:t>занятий,</w:t>
            </w:r>
            <w:r>
              <w:rPr>
                <w:spacing w:val="-4"/>
                <w:sz w:val="24"/>
              </w:rPr>
              <w:t xml:space="preserve"> </w:t>
            </w:r>
            <w:r>
              <w:rPr>
                <w:spacing w:val="-2"/>
                <w:sz w:val="24"/>
              </w:rPr>
              <w:t>методические</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рекомендации.</w:t>
            </w:r>
            <w:r>
              <w:rPr>
                <w:spacing w:val="-5"/>
                <w:sz w:val="24"/>
              </w:rPr>
              <w:t xml:space="preserve"> </w:t>
            </w:r>
            <w:r>
              <w:rPr>
                <w:sz w:val="24"/>
              </w:rPr>
              <w:t>Подготовительная</w:t>
            </w:r>
            <w:r>
              <w:rPr>
                <w:spacing w:val="-3"/>
                <w:sz w:val="24"/>
              </w:rPr>
              <w:t xml:space="preserve"> </w:t>
            </w:r>
            <w:r>
              <w:rPr>
                <w:sz w:val="24"/>
              </w:rPr>
              <w:t>к</w:t>
            </w:r>
            <w:r>
              <w:rPr>
                <w:spacing w:val="-3"/>
                <w:sz w:val="24"/>
              </w:rPr>
              <w:t xml:space="preserve"> </w:t>
            </w:r>
            <w:r>
              <w:rPr>
                <w:sz w:val="24"/>
              </w:rPr>
              <w:t>школе</w:t>
            </w:r>
            <w:r>
              <w:rPr>
                <w:spacing w:val="-4"/>
                <w:sz w:val="24"/>
              </w:rPr>
              <w:t xml:space="preserve"> </w:t>
            </w:r>
            <w:r>
              <w:rPr>
                <w:sz w:val="24"/>
              </w:rPr>
              <w:t>группа.</w:t>
            </w:r>
            <w:r>
              <w:rPr>
                <w:spacing w:val="-3"/>
                <w:sz w:val="24"/>
              </w:rPr>
              <w:t xml:space="preserve"> </w:t>
            </w:r>
            <w:r>
              <w:rPr>
                <w:sz w:val="24"/>
              </w:rPr>
              <w:t>М.:</w:t>
            </w:r>
            <w:r>
              <w:rPr>
                <w:spacing w:val="-2"/>
                <w:sz w:val="24"/>
              </w:rPr>
              <w:t xml:space="preserve"> Карапуз,</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pacing w:val="-2"/>
                <w:sz w:val="24"/>
              </w:rPr>
              <w:t>2011.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12</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Колдина</w:t>
            </w:r>
            <w:r>
              <w:rPr>
                <w:spacing w:val="-3"/>
                <w:sz w:val="24"/>
              </w:rPr>
              <w:t xml:space="preserve"> </w:t>
            </w:r>
            <w:r>
              <w:rPr>
                <w:sz w:val="24"/>
              </w:rPr>
              <w:t>Д.Н.</w:t>
            </w:r>
            <w:r>
              <w:rPr>
                <w:spacing w:val="-2"/>
                <w:sz w:val="24"/>
              </w:rPr>
              <w:t xml:space="preserve"> </w:t>
            </w:r>
            <w:r>
              <w:rPr>
                <w:sz w:val="24"/>
              </w:rPr>
              <w:t>Лепка</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6–7</w:t>
            </w:r>
            <w:r>
              <w:rPr>
                <w:spacing w:val="-1"/>
                <w:sz w:val="24"/>
              </w:rPr>
              <w:t xml:space="preserve"> </w:t>
            </w:r>
            <w:r>
              <w:rPr>
                <w:sz w:val="24"/>
              </w:rPr>
              <w:t>лет.</w:t>
            </w:r>
            <w:r>
              <w:rPr>
                <w:spacing w:val="-2"/>
                <w:sz w:val="24"/>
              </w:rPr>
              <w:t xml:space="preserve"> </w:t>
            </w:r>
            <w:r>
              <w:rPr>
                <w:sz w:val="24"/>
              </w:rPr>
              <w:t>Конспекты</w:t>
            </w:r>
            <w:r>
              <w:rPr>
                <w:spacing w:val="-2"/>
                <w:sz w:val="24"/>
              </w:rPr>
              <w:t xml:space="preserve"> </w:t>
            </w:r>
            <w:r>
              <w:rPr>
                <w:sz w:val="24"/>
              </w:rPr>
              <w:t>занятий.</w:t>
            </w:r>
            <w:r>
              <w:rPr>
                <w:spacing w:val="-1"/>
                <w:sz w:val="24"/>
              </w:rPr>
              <w:t xml:space="preserve"> </w:t>
            </w:r>
            <w:r>
              <w:rPr>
                <w:spacing w:val="-5"/>
                <w:sz w:val="24"/>
              </w:rPr>
              <w:t>М.:</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МОЗАИКА_СИНТЕЗ,</w:t>
            </w:r>
            <w:r>
              <w:rPr>
                <w:spacing w:val="-4"/>
                <w:sz w:val="24"/>
              </w:rPr>
              <w:t xml:space="preserve"> </w:t>
            </w:r>
            <w:r>
              <w:rPr>
                <w:spacing w:val="-2"/>
                <w:sz w:val="24"/>
              </w:rPr>
              <w:t>2021.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14</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5"/>
                <w:sz w:val="24"/>
              </w:rPr>
              <w:t xml:space="preserve"> </w:t>
            </w:r>
            <w:r>
              <w:rPr>
                <w:sz w:val="24"/>
              </w:rPr>
              <w:t>Колдина</w:t>
            </w:r>
            <w:r>
              <w:rPr>
                <w:spacing w:val="-2"/>
                <w:sz w:val="24"/>
              </w:rPr>
              <w:t xml:space="preserve"> </w:t>
            </w:r>
            <w:r>
              <w:rPr>
                <w:sz w:val="24"/>
              </w:rPr>
              <w:t>Д.Н.</w:t>
            </w:r>
            <w:r>
              <w:rPr>
                <w:spacing w:val="-2"/>
                <w:sz w:val="24"/>
              </w:rPr>
              <w:t xml:space="preserve"> </w:t>
            </w:r>
            <w:r>
              <w:rPr>
                <w:sz w:val="24"/>
              </w:rPr>
              <w:t>Рисование</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6–7</w:t>
            </w:r>
            <w:r>
              <w:rPr>
                <w:spacing w:val="-2"/>
                <w:sz w:val="24"/>
              </w:rPr>
              <w:t xml:space="preserve"> </w:t>
            </w:r>
            <w:r>
              <w:rPr>
                <w:sz w:val="24"/>
              </w:rPr>
              <w:t>лет.</w:t>
            </w:r>
            <w:r>
              <w:rPr>
                <w:spacing w:val="-1"/>
                <w:sz w:val="24"/>
              </w:rPr>
              <w:t xml:space="preserve"> </w:t>
            </w:r>
            <w:r>
              <w:rPr>
                <w:spacing w:val="-2"/>
                <w:sz w:val="24"/>
              </w:rPr>
              <w:t>Конспекты</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занятий.</w:t>
            </w:r>
            <w:r>
              <w:rPr>
                <w:spacing w:val="-7"/>
                <w:sz w:val="24"/>
              </w:rPr>
              <w:t xml:space="preserve"> </w:t>
            </w:r>
            <w:r>
              <w:rPr>
                <w:sz w:val="24"/>
              </w:rPr>
              <w:t>М.:МОЗАИКА_СИНТЕЗ,</w:t>
            </w:r>
            <w:r>
              <w:rPr>
                <w:spacing w:val="-6"/>
                <w:sz w:val="24"/>
              </w:rPr>
              <w:t xml:space="preserve"> </w:t>
            </w:r>
            <w:r>
              <w:rPr>
                <w:spacing w:val="-2"/>
                <w:sz w:val="24"/>
              </w:rPr>
              <w:t>2017.</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26</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67"/>
                <w:sz w:val="24"/>
              </w:rPr>
              <w:t xml:space="preserve"> </w:t>
            </w:r>
            <w:r>
              <w:rPr>
                <w:sz w:val="24"/>
              </w:rPr>
              <w:t>Черпакова</w:t>
            </w:r>
            <w:r>
              <w:rPr>
                <w:spacing w:val="68"/>
                <w:sz w:val="24"/>
              </w:rPr>
              <w:t xml:space="preserve"> </w:t>
            </w:r>
            <w:r>
              <w:rPr>
                <w:sz w:val="24"/>
              </w:rPr>
              <w:t>Н.</w:t>
            </w:r>
            <w:r>
              <w:rPr>
                <w:spacing w:val="70"/>
                <w:sz w:val="24"/>
              </w:rPr>
              <w:t xml:space="preserve"> </w:t>
            </w:r>
            <w:r>
              <w:rPr>
                <w:sz w:val="24"/>
              </w:rPr>
              <w:t>А.</w:t>
            </w:r>
            <w:r>
              <w:rPr>
                <w:spacing w:val="71"/>
                <w:sz w:val="24"/>
              </w:rPr>
              <w:t xml:space="preserve"> </w:t>
            </w:r>
            <w:r>
              <w:rPr>
                <w:sz w:val="24"/>
              </w:rPr>
              <w:t>Рисование</w:t>
            </w:r>
            <w:r>
              <w:rPr>
                <w:spacing w:val="68"/>
                <w:sz w:val="24"/>
              </w:rPr>
              <w:t xml:space="preserve"> </w:t>
            </w:r>
            <w:r>
              <w:rPr>
                <w:sz w:val="24"/>
              </w:rPr>
              <w:t>разными</w:t>
            </w:r>
            <w:r>
              <w:rPr>
                <w:spacing w:val="71"/>
                <w:sz w:val="24"/>
              </w:rPr>
              <w:t xml:space="preserve"> </w:t>
            </w:r>
            <w:r>
              <w:rPr>
                <w:sz w:val="24"/>
              </w:rPr>
              <w:t>способами</w:t>
            </w:r>
            <w:r>
              <w:rPr>
                <w:spacing w:val="70"/>
                <w:sz w:val="24"/>
              </w:rPr>
              <w:t xml:space="preserve"> </w:t>
            </w:r>
            <w:r>
              <w:rPr>
                <w:sz w:val="24"/>
              </w:rPr>
              <w:t>с</w:t>
            </w:r>
            <w:r>
              <w:rPr>
                <w:spacing w:val="69"/>
                <w:sz w:val="24"/>
              </w:rPr>
              <w:t xml:space="preserve"> </w:t>
            </w:r>
            <w:r>
              <w:rPr>
                <w:spacing w:val="-2"/>
                <w:sz w:val="24"/>
              </w:rPr>
              <w:t>детьми</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273"/>
                <w:tab w:val="left" w:pos="2856"/>
                <w:tab w:val="left" w:pos="3948"/>
                <w:tab w:val="left" w:pos="4370"/>
                <w:tab w:val="left" w:pos="4711"/>
                <w:tab w:val="left" w:pos="5054"/>
                <w:tab w:val="left" w:pos="5746"/>
                <w:tab w:val="left" w:pos="6087"/>
              </w:tabs>
              <w:spacing w:line="256" w:lineRule="exact"/>
              <w:ind w:left="107"/>
              <w:rPr>
                <w:sz w:val="24"/>
              </w:rPr>
            </w:pPr>
            <w:r>
              <w:rPr>
                <w:spacing w:val="-2"/>
                <w:sz w:val="24"/>
              </w:rPr>
              <w:t>старшего</w:t>
            </w:r>
            <w:r>
              <w:rPr>
                <w:sz w:val="24"/>
              </w:rPr>
              <w:tab/>
            </w:r>
            <w:r>
              <w:rPr>
                <w:spacing w:val="-2"/>
                <w:sz w:val="24"/>
              </w:rPr>
              <w:t>дошкольного</w:t>
            </w:r>
            <w:r>
              <w:rPr>
                <w:sz w:val="24"/>
              </w:rPr>
              <w:tab/>
            </w:r>
            <w:r>
              <w:rPr>
                <w:spacing w:val="-2"/>
                <w:sz w:val="24"/>
              </w:rPr>
              <w:t>возраста</w:t>
            </w:r>
            <w:r>
              <w:rPr>
                <w:sz w:val="24"/>
              </w:rPr>
              <w:tab/>
            </w:r>
            <w:r>
              <w:rPr>
                <w:spacing w:val="-5"/>
                <w:sz w:val="24"/>
              </w:rPr>
              <w:t>(6</w:t>
            </w:r>
            <w:r>
              <w:rPr>
                <w:sz w:val="24"/>
              </w:rPr>
              <w:tab/>
            </w:r>
            <w:r>
              <w:rPr>
                <w:spacing w:val="-10"/>
                <w:sz w:val="24"/>
              </w:rPr>
              <w:t>–</w:t>
            </w:r>
            <w:r>
              <w:rPr>
                <w:sz w:val="24"/>
              </w:rPr>
              <w:tab/>
            </w:r>
            <w:r>
              <w:rPr>
                <w:spacing w:val="-10"/>
                <w:sz w:val="24"/>
              </w:rPr>
              <w:t>7</w:t>
            </w:r>
            <w:r>
              <w:rPr>
                <w:sz w:val="24"/>
              </w:rPr>
              <w:tab/>
            </w:r>
            <w:r>
              <w:rPr>
                <w:spacing w:val="-2"/>
                <w:sz w:val="24"/>
              </w:rPr>
              <w:t>лет).</w:t>
            </w:r>
            <w:r>
              <w:rPr>
                <w:sz w:val="24"/>
              </w:rPr>
              <w:tab/>
            </w:r>
            <w:r>
              <w:rPr>
                <w:spacing w:val="-10"/>
                <w:sz w:val="24"/>
              </w:rPr>
              <w:t>–</w:t>
            </w:r>
            <w:r>
              <w:rPr>
                <w:sz w:val="24"/>
              </w:rPr>
              <w:tab/>
            </w:r>
            <w:r>
              <w:rPr>
                <w:spacing w:val="-2"/>
                <w:sz w:val="24"/>
              </w:rPr>
              <w:t>СПб.:</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29</w:t>
            </w:r>
          </w:p>
        </w:tc>
        <w:tc>
          <w:tcPr>
            <w:tcW w:w="6776" w:type="dxa"/>
            <w:tcBorders>
              <w:top w:val="nil"/>
              <w:bottom w:val="nil"/>
            </w:tcBorders>
          </w:tcPr>
          <w:p w:rsidR="00D80858" w:rsidRDefault="00A923ED">
            <w:pPr>
              <w:pStyle w:val="TableParagraph"/>
              <w:tabs>
                <w:tab w:val="left" w:pos="530"/>
                <w:tab w:val="left" w:pos="2594"/>
                <w:tab w:val="left" w:pos="4125"/>
                <w:tab w:val="left" w:pos="5451"/>
              </w:tabs>
              <w:spacing w:line="256" w:lineRule="exact"/>
              <w:ind w:left="107"/>
              <w:rPr>
                <w:sz w:val="24"/>
              </w:rPr>
            </w:pPr>
            <w:r>
              <w:rPr>
                <w:spacing w:val="-10"/>
                <w:sz w:val="24"/>
              </w:rPr>
              <w:t>-</w:t>
            </w:r>
            <w:r>
              <w:rPr>
                <w:sz w:val="24"/>
              </w:rPr>
              <w:tab/>
            </w:r>
            <w:r>
              <w:rPr>
                <w:spacing w:val="-2"/>
                <w:sz w:val="24"/>
              </w:rPr>
              <w:t>Художественное</w:t>
            </w:r>
            <w:r>
              <w:rPr>
                <w:sz w:val="24"/>
              </w:rPr>
              <w:tab/>
            </w:r>
            <w:r>
              <w:rPr>
                <w:spacing w:val="-2"/>
                <w:sz w:val="24"/>
              </w:rPr>
              <w:t>творчество.</w:t>
            </w:r>
            <w:r>
              <w:rPr>
                <w:sz w:val="24"/>
              </w:rPr>
              <w:tab/>
            </w:r>
            <w:r>
              <w:rPr>
                <w:spacing w:val="-2"/>
                <w:sz w:val="24"/>
              </w:rPr>
              <w:t>Освоение</w:t>
            </w:r>
            <w:r>
              <w:rPr>
                <w:sz w:val="24"/>
              </w:rPr>
              <w:tab/>
            </w:r>
            <w:r>
              <w:rPr>
                <w:spacing w:val="-2"/>
                <w:sz w:val="24"/>
              </w:rPr>
              <w:t>содержания</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218"/>
                <w:tab w:val="left" w:pos="3412"/>
                <w:tab w:val="left" w:pos="4050"/>
                <w:tab w:val="left" w:pos="5543"/>
              </w:tabs>
              <w:spacing w:line="256" w:lineRule="exact"/>
              <w:ind w:left="107"/>
              <w:rPr>
                <w:sz w:val="24"/>
              </w:rPr>
            </w:pPr>
            <w:r>
              <w:rPr>
                <w:spacing w:val="-2"/>
                <w:sz w:val="24"/>
              </w:rPr>
              <w:t>образовательной</w:t>
            </w:r>
            <w:r>
              <w:rPr>
                <w:sz w:val="24"/>
              </w:rPr>
              <w:tab/>
            </w:r>
            <w:r>
              <w:rPr>
                <w:spacing w:val="-2"/>
                <w:sz w:val="24"/>
              </w:rPr>
              <w:t>области</w:t>
            </w:r>
            <w:r>
              <w:rPr>
                <w:sz w:val="24"/>
              </w:rPr>
              <w:tab/>
            </w:r>
            <w:r>
              <w:rPr>
                <w:spacing w:val="-5"/>
                <w:sz w:val="24"/>
              </w:rPr>
              <w:t>по</w:t>
            </w:r>
            <w:r>
              <w:rPr>
                <w:sz w:val="24"/>
              </w:rPr>
              <w:tab/>
            </w:r>
            <w:r>
              <w:rPr>
                <w:spacing w:val="-2"/>
                <w:sz w:val="24"/>
              </w:rPr>
              <w:t>программе</w:t>
            </w:r>
            <w:r>
              <w:rPr>
                <w:sz w:val="24"/>
              </w:rPr>
              <w:tab/>
            </w:r>
            <w:r>
              <w:rPr>
                <w:spacing w:val="-2"/>
                <w:sz w:val="24"/>
              </w:rPr>
              <w:t>«Детство»:</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планирование,</w:t>
            </w:r>
            <w:r>
              <w:rPr>
                <w:spacing w:val="60"/>
                <w:w w:val="150"/>
                <w:sz w:val="24"/>
              </w:rPr>
              <w:t xml:space="preserve"> </w:t>
            </w:r>
            <w:r>
              <w:rPr>
                <w:sz w:val="24"/>
              </w:rPr>
              <w:t>конспекты.</w:t>
            </w:r>
            <w:r>
              <w:rPr>
                <w:spacing w:val="62"/>
                <w:w w:val="150"/>
                <w:sz w:val="24"/>
              </w:rPr>
              <w:t xml:space="preserve"> </w:t>
            </w:r>
            <w:r>
              <w:rPr>
                <w:sz w:val="24"/>
              </w:rPr>
              <w:t>Подготовительная</w:t>
            </w:r>
            <w:r>
              <w:rPr>
                <w:spacing w:val="63"/>
                <w:w w:val="150"/>
                <w:sz w:val="24"/>
              </w:rPr>
              <w:t xml:space="preserve"> </w:t>
            </w:r>
            <w:r>
              <w:rPr>
                <w:sz w:val="24"/>
              </w:rPr>
              <w:t>группа</w:t>
            </w:r>
            <w:r>
              <w:rPr>
                <w:spacing w:val="62"/>
                <w:w w:val="150"/>
                <w:sz w:val="24"/>
              </w:rPr>
              <w:t xml:space="preserve"> </w:t>
            </w:r>
            <w:r>
              <w:rPr>
                <w:sz w:val="24"/>
              </w:rPr>
              <w:t>/</w:t>
            </w:r>
            <w:r>
              <w:rPr>
                <w:spacing w:val="65"/>
                <w:w w:val="150"/>
                <w:sz w:val="24"/>
              </w:rPr>
              <w:t xml:space="preserve"> </w:t>
            </w:r>
            <w:r>
              <w:rPr>
                <w:spacing w:val="-2"/>
                <w:sz w:val="24"/>
              </w:rPr>
              <w:t>авт.-</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сост.</w:t>
            </w:r>
            <w:r>
              <w:rPr>
                <w:spacing w:val="-2"/>
                <w:sz w:val="24"/>
              </w:rPr>
              <w:t xml:space="preserve"> </w:t>
            </w:r>
            <w:r>
              <w:rPr>
                <w:sz w:val="24"/>
              </w:rPr>
              <w:t>Н.</w:t>
            </w:r>
            <w:r>
              <w:rPr>
                <w:spacing w:val="-1"/>
                <w:sz w:val="24"/>
              </w:rPr>
              <w:t xml:space="preserve"> </w:t>
            </w:r>
            <w:r>
              <w:rPr>
                <w:sz w:val="24"/>
              </w:rPr>
              <w:t>Н.</w:t>
            </w:r>
            <w:r>
              <w:rPr>
                <w:spacing w:val="-2"/>
                <w:sz w:val="24"/>
              </w:rPr>
              <w:t xml:space="preserve"> </w:t>
            </w:r>
            <w:r>
              <w:rPr>
                <w:sz w:val="24"/>
              </w:rPr>
              <w:t>Леонова.</w:t>
            </w:r>
            <w:r>
              <w:rPr>
                <w:spacing w:val="-1"/>
                <w:sz w:val="24"/>
              </w:rPr>
              <w:t xml:space="preserve"> </w:t>
            </w:r>
            <w:r>
              <w:rPr>
                <w:sz w:val="24"/>
              </w:rPr>
              <w:t>–</w:t>
            </w:r>
            <w:r>
              <w:rPr>
                <w:spacing w:val="1"/>
                <w:sz w:val="24"/>
              </w:rPr>
              <w:t xml:space="preserve"> </w:t>
            </w:r>
            <w:r>
              <w:rPr>
                <w:sz w:val="24"/>
              </w:rPr>
              <w:t>Волгоград</w:t>
            </w:r>
            <w:r>
              <w:rPr>
                <w:spacing w:val="-2"/>
                <w:sz w:val="24"/>
              </w:rPr>
              <w:t xml:space="preserve"> </w:t>
            </w:r>
            <w:r>
              <w:rPr>
                <w:sz w:val="24"/>
              </w:rPr>
              <w:t>:</w:t>
            </w:r>
            <w:r>
              <w:rPr>
                <w:spacing w:val="-1"/>
                <w:sz w:val="24"/>
              </w:rPr>
              <w:t xml:space="preserve"> </w:t>
            </w:r>
            <w:r>
              <w:rPr>
                <w:sz w:val="24"/>
              </w:rPr>
              <w:t>Учитель,</w:t>
            </w:r>
            <w:r>
              <w:rPr>
                <w:spacing w:val="-1"/>
                <w:sz w:val="24"/>
              </w:rPr>
              <w:t xml:space="preserve"> </w:t>
            </w:r>
            <w:r>
              <w:rPr>
                <w:spacing w:val="-4"/>
                <w:sz w:val="24"/>
              </w:rPr>
              <w:t>2018</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30</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7"/>
                <w:sz w:val="24"/>
              </w:rPr>
              <w:t xml:space="preserve">  </w:t>
            </w:r>
            <w:r>
              <w:rPr>
                <w:sz w:val="24"/>
              </w:rPr>
              <w:t>Литвинова</w:t>
            </w:r>
            <w:r>
              <w:rPr>
                <w:spacing w:val="36"/>
                <w:sz w:val="24"/>
              </w:rPr>
              <w:t xml:space="preserve">  </w:t>
            </w:r>
            <w:r>
              <w:rPr>
                <w:sz w:val="24"/>
              </w:rPr>
              <w:t>О.</w:t>
            </w:r>
            <w:r>
              <w:rPr>
                <w:spacing w:val="37"/>
                <w:sz w:val="24"/>
              </w:rPr>
              <w:t xml:space="preserve">  </w:t>
            </w:r>
            <w:r>
              <w:rPr>
                <w:sz w:val="24"/>
              </w:rPr>
              <w:t>Э.</w:t>
            </w:r>
            <w:r>
              <w:rPr>
                <w:spacing w:val="36"/>
                <w:sz w:val="24"/>
              </w:rPr>
              <w:t xml:space="preserve">  </w:t>
            </w:r>
            <w:r>
              <w:rPr>
                <w:sz w:val="24"/>
              </w:rPr>
              <w:t>Конструирование</w:t>
            </w:r>
            <w:r>
              <w:rPr>
                <w:spacing w:val="37"/>
                <w:sz w:val="24"/>
              </w:rPr>
              <w:t xml:space="preserve">  </w:t>
            </w:r>
            <w:r>
              <w:rPr>
                <w:sz w:val="24"/>
              </w:rPr>
              <w:t>с</w:t>
            </w:r>
            <w:r>
              <w:rPr>
                <w:spacing w:val="36"/>
                <w:sz w:val="24"/>
              </w:rPr>
              <w:t xml:space="preserve">  </w:t>
            </w:r>
            <w:r>
              <w:rPr>
                <w:sz w:val="24"/>
              </w:rPr>
              <w:t>детьми</w:t>
            </w:r>
            <w:r>
              <w:rPr>
                <w:spacing w:val="38"/>
                <w:sz w:val="24"/>
              </w:rPr>
              <w:t xml:space="preserve">  </w:t>
            </w:r>
            <w:r>
              <w:rPr>
                <w:spacing w:val="-2"/>
                <w:sz w:val="24"/>
              </w:rPr>
              <w:t>среднего</w:t>
            </w:r>
          </w:p>
        </w:tc>
      </w:tr>
      <w:tr w:rsidR="00D80858">
        <w:trPr>
          <w:trHeight w:val="274"/>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5" w:lineRule="exact"/>
              <w:ind w:left="107"/>
              <w:rPr>
                <w:sz w:val="24"/>
              </w:rPr>
            </w:pPr>
            <w:r>
              <w:rPr>
                <w:sz w:val="24"/>
              </w:rPr>
              <w:t>дошкольного</w:t>
            </w:r>
            <w:r>
              <w:rPr>
                <w:spacing w:val="26"/>
                <w:sz w:val="24"/>
              </w:rPr>
              <w:t xml:space="preserve"> </w:t>
            </w:r>
            <w:r>
              <w:rPr>
                <w:sz w:val="24"/>
              </w:rPr>
              <w:t>возраста.</w:t>
            </w:r>
            <w:r>
              <w:rPr>
                <w:spacing w:val="31"/>
                <w:sz w:val="24"/>
              </w:rPr>
              <w:t xml:space="preserve"> </w:t>
            </w:r>
            <w:r>
              <w:rPr>
                <w:sz w:val="24"/>
              </w:rPr>
              <w:t>Конспекты</w:t>
            </w:r>
            <w:r>
              <w:rPr>
                <w:spacing w:val="31"/>
                <w:sz w:val="24"/>
              </w:rPr>
              <w:t xml:space="preserve"> </w:t>
            </w:r>
            <w:r>
              <w:rPr>
                <w:sz w:val="24"/>
              </w:rPr>
              <w:t>совместной</w:t>
            </w:r>
            <w:r>
              <w:rPr>
                <w:spacing w:val="37"/>
                <w:sz w:val="24"/>
              </w:rPr>
              <w:t xml:space="preserve"> </w:t>
            </w:r>
            <w:r>
              <w:rPr>
                <w:sz w:val="24"/>
              </w:rPr>
              <w:t>деятельности</w:t>
            </w:r>
            <w:r>
              <w:rPr>
                <w:spacing w:val="32"/>
                <w:sz w:val="24"/>
              </w:rPr>
              <w:t xml:space="preserve"> </w:t>
            </w:r>
            <w:r>
              <w:rPr>
                <w:spacing w:val="-10"/>
                <w:sz w:val="24"/>
              </w:rPr>
              <w:t>с</w:t>
            </w:r>
          </w:p>
        </w:tc>
      </w:tr>
      <w:tr w:rsidR="00D80858">
        <w:trPr>
          <w:trHeight w:val="274"/>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5" w:lineRule="exact"/>
              <w:ind w:left="107"/>
              <w:rPr>
                <w:sz w:val="24"/>
              </w:rPr>
            </w:pPr>
            <w:r>
              <w:rPr>
                <w:sz w:val="24"/>
              </w:rPr>
              <w:t>детьми</w:t>
            </w:r>
            <w:r>
              <w:rPr>
                <w:spacing w:val="-4"/>
                <w:sz w:val="24"/>
              </w:rPr>
              <w:t xml:space="preserve"> </w:t>
            </w:r>
            <w:r>
              <w:rPr>
                <w:sz w:val="24"/>
              </w:rPr>
              <w:t>6-7</w:t>
            </w:r>
            <w:r>
              <w:rPr>
                <w:spacing w:val="-3"/>
                <w:sz w:val="24"/>
              </w:rPr>
              <w:t xml:space="preserve"> </w:t>
            </w:r>
            <w:r>
              <w:rPr>
                <w:sz w:val="24"/>
              </w:rPr>
              <w:t>лет.</w:t>
            </w:r>
            <w:r>
              <w:rPr>
                <w:spacing w:val="-3"/>
                <w:sz w:val="24"/>
              </w:rPr>
              <w:t xml:space="preserve"> </w:t>
            </w:r>
            <w:r>
              <w:rPr>
                <w:sz w:val="24"/>
              </w:rPr>
              <w:t>СПб.:</w:t>
            </w:r>
            <w:r>
              <w:rPr>
                <w:spacing w:val="-3"/>
                <w:sz w:val="24"/>
              </w:rPr>
              <w:t xml:space="preserve"> </w:t>
            </w:r>
            <w:r>
              <w:rPr>
                <w:sz w:val="24"/>
              </w:rPr>
              <w:t>«ИЗДАТЕЛЬСТВО</w:t>
            </w:r>
            <w:r>
              <w:rPr>
                <w:spacing w:val="1"/>
                <w:sz w:val="24"/>
              </w:rPr>
              <w:t xml:space="preserve"> </w:t>
            </w:r>
            <w:r>
              <w:rPr>
                <w:sz w:val="24"/>
              </w:rPr>
              <w:t>«ДЕТСТВО-</w:t>
            </w:r>
            <w:r>
              <w:rPr>
                <w:spacing w:val="-2"/>
                <w:sz w:val="24"/>
              </w:rPr>
              <w:t>ПРЕСС»,</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pacing w:val="-2"/>
                <w:sz w:val="24"/>
              </w:rPr>
              <w:t>2021.</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31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3"/>
                <w:sz w:val="24"/>
              </w:rPr>
              <w:t xml:space="preserve"> </w:t>
            </w:r>
            <w:r>
              <w:rPr>
                <w:sz w:val="24"/>
              </w:rPr>
              <w:t>Лего-конструирование в</w:t>
            </w:r>
            <w:r>
              <w:rPr>
                <w:spacing w:val="-1"/>
                <w:sz w:val="24"/>
              </w:rPr>
              <w:t xml:space="preserve"> </w:t>
            </w:r>
            <w:r>
              <w:rPr>
                <w:sz w:val="24"/>
              </w:rPr>
              <w:t>детском саду.</w:t>
            </w:r>
            <w:r>
              <w:rPr>
                <w:spacing w:val="-1"/>
                <w:sz w:val="24"/>
              </w:rPr>
              <w:t xml:space="preserve"> </w:t>
            </w:r>
            <w:r>
              <w:rPr>
                <w:sz w:val="24"/>
              </w:rPr>
              <w:t xml:space="preserve">Методическое </w:t>
            </w:r>
            <w:r>
              <w:rPr>
                <w:spacing w:val="-2"/>
                <w:sz w:val="24"/>
              </w:rPr>
              <w:t>пособие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1"/>
                <w:sz w:val="24"/>
              </w:rPr>
              <w:t xml:space="preserve"> </w:t>
            </w:r>
            <w:r>
              <w:rPr>
                <w:sz w:val="24"/>
              </w:rPr>
              <w:t>под</w:t>
            </w:r>
            <w:r>
              <w:rPr>
                <w:spacing w:val="-1"/>
                <w:sz w:val="24"/>
              </w:rPr>
              <w:t xml:space="preserve"> </w:t>
            </w:r>
            <w:r>
              <w:rPr>
                <w:sz w:val="24"/>
              </w:rPr>
              <w:t>ред.</w:t>
            </w:r>
            <w:r>
              <w:rPr>
                <w:spacing w:val="-1"/>
                <w:sz w:val="24"/>
              </w:rPr>
              <w:t xml:space="preserve"> </w:t>
            </w:r>
            <w:r>
              <w:rPr>
                <w:sz w:val="24"/>
              </w:rPr>
              <w:t>Е.</w:t>
            </w:r>
            <w:r>
              <w:rPr>
                <w:spacing w:val="-1"/>
                <w:sz w:val="24"/>
              </w:rPr>
              <w:t xml:space="preserve"> </w:t>
            </w:r>
            <w:r>
              <w:rPr>
                <w:sz w:val="24"/>
              </w:rPr>
              <w:t>В. Фешиной</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ТЦ</w:t>
            </w:r>
            <w:r>
              <w:rPr>
                <w:spacing w:val="-2"/>
                <w:sz w:val="24"/>
              </w:rPr>
              <w:t xml:space="preserve"> </w:t>
            </w:r>
            <w:r>
              <w:rPr>
                <w:sz w:val="24"/>
              </w:rPr>
              <w:t xml:space="preserve">Сфера, </w:t>
            </w:r>
            <w:r>
              <w:rPr>
                <w:spacing w:val="-2"/>
                <w:sz w:val="24"/>
              </w:rPr>
              <w:t>2020.</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5"/>
                <w:sz w:val="24"/>
              </w:rPr>
              <w:t>41</w:t>
            </w:r>
          </w:p>
        </w:tc>
        <w:tc>
          <w:tcPr>
            <w:tcW w:w="6776" w:type="dxa"/>
            <w:tcBorders>
              <w:top w:val="nil"/>
              <w:bottom w:val="nil"/>
            </w:tcBorders>
          </w:tcPr>
          <w:p w:rsidR="00D80858" w:rsidRDefault="00A923ED">
            <w:pPr>
              <w:pStyle w:val="TableParagraph"/>
              <w:spacing w:line="256" w:lineRule="exact"/>
              <w:ind w:left="107"/>
              <w:rPr>
                <w:sz w:val="24"/>
              </w:rPr>
            </w:pPr>
            <w:r>
              <w:rPr>
                <w:sz w:val="24"/>
              </w:rPr>
              <w:t>-</w:t>
            </w:r>
            <w:r>
              <w:rPr>
                <w:spacing w:val="26"/>
                <w:sz w:val="24"/>
              </w:rPr>
              <w:t xml:space="preserve"> </w:t>
            </w:r>
            <w:r>
              <w:rPr>
                <w:sz w:val="24"/>
              </w:rPr>
              <w:t>Куцакова,</w:t>
            </w:r>
            <w:r>
              <w:rPr>
                <w:spacing w:val="31"/>
                <w:sz w:val="24"/>
              </w:rPr>
              <w:t xml:space="preserve"> </w:t>
            </w:r>
            <w:r>
              <w:rPr>
                <w:sz w:val="24"/>
              </w:rPr>
              <w:t>Л.</w:t>
            </w:r>
            <w:r>
              <w:rPr>
                <w:spacing w:val="30"/>
                <w:sz w:val="24"/>
              </w:rPr>
              <w:t xml:space="preserve"> </w:t>
            </w:r>
            <w:r>
              <w:rPr>
                <w:sz w:val="24"/>
              </w:rPr>
              <w:t>В.</w:t>
            </w:r>
            <w:r>
              <w:rPr>
                <w:spacing w:val="31"/>
                <w:sz w:val="24"/>
              </w:rPr>
              <w:t xml:space="preserve"> </w:t>
            </w:r>
            <w:r>
              <w:rPr>
                <w:sz w:val="24"/>
              </w:rPr>
              <w:t>Конструирование</w:t>
            </w:r>
            <w:r>
              <w:rPr>
                <w:spacing w:val="28"/>
                <w:sz w:val="24"/>
              </w:rPr>
              <w:t xml:space="preserve"> </w:t>
            </w:r>
            <w:r>
              <w:rPr>
                <w:sz w:val="24"/>
              </w:rPr>
              <w:t>и</w:t>
            </w:r>
            <w:r>
              <w:rPr>
                <w:spacing w:val="31"/>
                <w:sz w:val="24"/>
              </w:rPr>
              <w:t xml:space="preserve"> </w:t>
            </w:r>
            <w:r>
              <w:rPr>
                <w:sz w:val="24"/>
              </w:rPr>
              <w:t>художественный</w:t>
            </w:r>
            <w:r>
              <w:rPr>
                <w:spacing w:val="29"/>
                <w:sz w:val="24"/>
              </w:rPr>
              <w:t xml:space="preserve"> </w:t>
            </w:r>
            <w:r>
              <w:rPr>
                <w:sz w:val="24"/>
              </w:rPr>
              <w:t>труд</w:t>
            </w:r>
            <w:r>
              <w:rPr>
                <w:spacing w:val="32"/>
                <w:sz w:val="24"/>
              </w:rPr>
              <w:t xml:space="preserve"> </w:t>
            </w:r>
            <w:r>
              <w:rPr>
                <w:spacing w:val="-10"/>
                <w:sz w:val="24"/>
              </w:rPr>
              <w:t>в</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1136"/>
                <w:tab w:val="left" w:pos="1859"/>
                <w:tab w:val="left" w:pos="3208"/>
                <w:tab w:val="left" w:pos="3538"/>
                <w:tab w:val="left" w:pos="5693"/>
                <w:tab w:val="left" w:pos="6204"/>
              </w:tabs>
              <w:spacing w:line="256" w:lineRule="exact"/>
              <w:ind w:left="107"/>
              <w:rPr>
                <w:sz w:val="24"/>
              </w:rPr>
            </w:pPr>
            <w:r>
              <w:rPr>
                <w:spacing w:val="-2"/>
                <w:sz w:val="24"/>
              </w:rPr>
              <w:t>детском</w:t>
            </w:r>
            <w:r>
              <w:rPr>
                <w:sz w:val="24"/>
              </w:rPr>
              <w:tab/>
            </w:r>
            <w:r>
              <w:rPr>
                <w:spacing w:val="-4"/>
                <w:sz w:val="24"/>
              </w:rPr>
              <w:t>саду:</w:t>
            </w:r>
            <w:r>
              <w:rPr>
                <w:sz w:val="24"/>
              </w:rPr>
              <w:tab/>
            </w:r>
            <w:r>
              <w:rPr>
                <w:spacing w:val="-2"/>
                <w:sz w:val="24"/>
              </w:rPr>
              <w:t>Программа</w:t>
            </w:r>
            <w:r>
              <w:rPr>
                <w:sz w:val="24"/>
              </w:rPr>
              <w:tab/>
            </w:r>
            <w:r>
              <w:rPr>
                <w:spacing w:val="-10"/>
                <w:sz w:val="24"/>
              </w:rPr>
              <w:t>и</w:t>
            </w:r>
            <w:r>
              <w:rPr>
                <w:sz w:val="24"/>
              </w:rPr>
              <w:tab/>
            </w:r>
            <w:r>
              <w:rPr>
                <w:spacing w:val="-2"/>
                <w:sz w:val="24"/>
              </w:rPr>
              <w:t>конспектызанятий.</w:t>
            </w:r>
            <w:r>
              <w:rPr>
                <w:sz w:val="24"/>
              </w:rPr>
              <w:tab/>
              <w:t>3-</w:t>
            </w:r>
            <w:r>
              <w:rPr>
                <w:spacing w:val="-10"/>
                <w:sz w:val="24"/>
              </w:rPr>
              <w:t>е</w:t>
            </w:r>
            <w:r>
              <w:rPr>
                <w:sz w:val="24"/>
              </w:rPr>
              <w:tab/>
            </w:r>
            <w:r>
              <w:rPr>
                <w:spacing w:val="-2"/>
                <w:sz w:val="24"/>
              </w:rPr>
              <w:t>изд.,</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перераб.</w:t>
            </w:r>
            <w:r>
              <w:rPr>
                <w:spacing w:val="-4"/>
                <w:sz w:val="24"/>
              </w:rPr>
              <w:t xml:space="preserve"> </w:t>
            </w:r>
            <w:r>
              <w:rPr>
                <w:sz w:val="24"/>
              </w:rPr>
              <w:t>и</w:t>
            </w:r>
            <w:r>
              <w:rPr>
                <w:spacing w:val="-1"/>
                <w:sz w:val="24"/>
              </w:rPr>
              <w:t xml:space="preserve"> </w:t>
            </w:r>
            <w:r>
              <w:rPr>
                <w:sz w:val="24"/>
              </w:rPr>
              <w:t>дополн. –</w:t>
            </w:r>
            <w:r>
              <w:rPr>
                <w:spacing w:val="-2"/>
                <w:sz w:val="24"/>
              </w:rPr>
              <w:t xml:space="preserve"> </w:t>
            </w:r>
            <w:r>
              <w:rPr>
                <w:sz w:val="24"/>
              </w:rPr>
              <w:t>М.:</w:t>
            </w:r>
            <w:r>
              <w:rPr>
                <w:spacing w:val="-1"/>
                <w:sz w:val="24"/>
              </w:rPr>
              <w:t xml:space="preserve"> </w:t>
            </w:r>
            <w:r>
              <w:rPr>
                <w:sz w:val="24"/>
              </w:rPr>
              <w:t>ТЦ</w:t>
            </w:r>
            <w:r>
              <w:rPr>
                <w:spacing w:val="-3"/>
                <w:sz w:val="24"/>
              </w:rPr>
              <w:t xml:space="preserve"> </w:t>
            </w:r>
            <w:r>
              <w:rPr>
                <w:sz w:val="24"/>
              </w:rPr>
              <w:t>Сфера,</w:t>
            </w:r>
            <w:r>
              <w:rPr>
                <w:spacing w:val="-1"/>
                <w:sz w:val="24"/>
              </w:rPr>
              <w:t xml:space="preserve"> </w:t>
            </w:r>
            <w:r>
              <w:rPr>
                <w:spacing w:val="-2"/>
                <w:sz w:val="24"/>
              </w:rPr>
              <w:t>2019.</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513"/>
                <w:tab w:val="left" w:pos="1621"/>
                <w:tab w:val="left" w:pos="2415"/>
                <w:tab w:val="left" w:pos="4552"/>
                <w:tab w:val="left" w:pos="4993"/>
                <w:tab w:val="left" w:pos="6149"/>
              </w:tabs>
              <w:spacing w:line="256" w:lineRule="exact"/>
              <w:ind w:left="107"/>
              <w:rPr>
                <w:sz w:val="24"/>
              </w:rPr>
            </w:pPr>
            <w:r>
              <w:rPr>
                <w:spacing w:val="-10"/>
                <w:sz w:val="24"/>
              </w:rPr>
              <w:t>-</w:t>
            </w:r>
            <w:r>
              <w:rPr>
                <w:sz w:val="24"/>
              </w:rPr>
              <w:tab/>
            </w:r>
            <w:r>
              <w:rPr>
                <w:spacing w:val="-2"/>
                <w:sz w:val="24"/>
              </w:rPr>
              <w:t>Лыкова</w:t>
            </w:r>
            <w:r>
              <w:rPr>
                <w:sz w:val="24"/>
              </w:rPr>
              <w:tab/>
            </w:r>
            <w:r>
              <w:rPr>
                <w:spacing w:val="-4"/>
                <w:sz w:val="24"/>
              </w:rPr>
              <w:t>И.А.</w:t>
            </w:r>
            <w:r>
              <w:rPr>
                <w:sz w:val="24"/>
              </w:rPr>
              <w:tab/>
            </w:r>
            <w:r>
              <w:rPr>
                <w:spacing w:val="-2"/>
                <w:sz w:val="24"/>
              </w:rPr>
              <w:t>Конструирование</w:t>
            </w:r>
            <w:r>
              <w:rPr>
                <w:sz w:val="24"/>
              </w:rPr>
              <w:tab/>
            </w:r>
            <w:r>
              <w:rPr>
                <w:spacing w:val="-10"/>
                <w:sz w:val="24"/>
              </w:rPr>
              <w:t>в</w:t>
            </w:r>
            <w:r>
              <w:rPr>
                <w:sz w:val="24"/>
              </w:rPr>
              <w:tab/>
            </w:r>
            <w:r>
              <w:rPr>
                <w:spacing w:val="-2"/>
                <w:sz w:val="24"/>
              </w:rPr>
              <w:t>детском</w:t>
            </w:r>
            <w:r>
              <w:rPr>
                <w:sz w:val="24"/>
              </w:rPr>
              <w:tab/>
            </w:r>
            <w:r>
              <w:rPr>
                <w:spacing w:val="-2"/>
                <w:sz w:val="24"/>
              </w:rPr>
              <w:t>саду.</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tabs>
                <w:tab w:val="left" w:pos="2215"/>
                <w:tab w:val="left" w:pos="2553"/>
                <w:tab w:val="left" w:pos="3424"/>
                <w:tab w:val="left" w:pos="4405"/>
              </w:tabs>
              <w:spacing w:line="256" w:lineRule="exact"/>
              <w:ind w:left="107"/>
              <w:rPr>
                <w:sz w:val="24"/>
              </w:rPr>
            </w:pPr>
            <w:r>
              <w:rPr>
                <w:spacing w:val="-2"/>
                <w:sz w:val="24"/>
              </w:rPr>
              <w:t>Подготовительная</w:t>
            </w:r>
            <w:r>
              <w:rPr>
                <w:sz w:val="24"/>
              </w:rPr>
              <w:tab/>
            </w:r>
            <w:r>
              <w:rPr>
                <w:spacing w:val="-10"/>
                <w:sz w:val="24"/>
              </w:rPr>
              <w:t>к</w:t>
            </w:r>
            <w:r>
              <w:rPr>
                <w:sz w:val="24"/>
              </w:rPr>
              <w:tab/>
            </w:r>
            <w:r>
              <w:rPr>
                <w:spacing w:val="-2"/>
                <w:sz w:val="24"/>
              </w:rPr>
              <w:t>школе</w:t>
            </w:r>
            <w:r>
              <w:rPr>
                <w:sz w:val="24"/>
              </w:rPr>
              <w:tab/>
            </w:r>
            <w:r>
              <w:rPr>
                <w:spacing w:val="-2"/>
                <w:sz w:val="24"/>
              </w:rPr>
              <w:t>группа.</w:t>
            </w:r>
            <w:r>
              <w:rPr>
                <w:sz w:val="24"/>
              </w:rPr>
              <w:tab/>
              <w:t>Учебно-</w:t>
            </w:r>
            <w:r>
              <w:rPr>
                <w:spacing w:val="-2"/>
                <w:sz w:val="24"/>
              </w:rPr>
              <w:t>методическое</w:t>
            </w:r>
          </w:p>
        </w:tc>
      </w:tr>
      <w:tr w:rsidR="00D80858">
        <w:trPr>
          <w:trHeight w:val="276"/>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6" w:type="dxa"/>
            <w:tcBorders>
              <w:top w:val="nil"/>
              <w:bottom w:val="nil"/>
            </w:tcBorders>
          </w:tcPr>
          <w:p w:rsidR="00D80858" w:rsidRDefault="00A923ED">
            <w:pPr>
              <w:pStyle w:val="TableParagraph"/>
              <w:spacing w:line="256" w:lineRule="exact"/>
              <w:ind w:left="107"/>
              <w:rPr>
                <w:sz w:val="24"/>
              </w:rPr>
            </w:pPr>
            <w:r>
              <w:rPr>
                <w:sz w:val="24"/>
              </w:rPr>
              <w:t>пособие</w:t>
            </w:r>
            <w:r>
              <w:rPr>
                <w:spacing w:val="20"/>
                <w:sz w:val="24"/>
              </w:rPr>
              <w:t xml:space="preserve"> </w:t>
            </w:r>
            <w:r>
              <w:rPr>
                <w:sz w:val="24"/>
              </w:rPr>
              <w:t>к</w:t>
            </w:r>
            <w:r>
              <w:rPr>
                <w:spacing w:val="24"/>
                <w:sz w:val="24"/>
              </w:rPr>
              <w:t xml:space="preserve"> </w:t>
            </w:r>
            <w:r>
              <w:rPr>
                <w:sz w:val="24"/>
              </w:rPr>
              <w:t>парциальной</w:t>
            </w:r>
            <w:r>
              <w:rPr>
                <w:spacing w:val="22"/>
                <w:sz w:val="24"/>
              </w:rPr>
              <w:t xml:space="preserve"> </w:t>
            </w:r>
            <w:r>
              <w:rPr>
                <w:sz w:val="24"/>
              </w:rPr>
              <w:t>программе</w:t>
            </w:r>
            <w:r>
              <w:rPr>
                <w:spacing w:val="27"/>
                <w:sz w:val="24"/>
              </w:rPr>
              <w:t xml:space="preserve"> </w:t>
            </w:r>
            <w:r>
              <w:rPr>
                <w:sz w:val="24"/>
              </w:rPr>
              <w:t>«Умные</w:t>
            </w:r>
            <w:r>
              <w:rPr>
                <w:spacing w:val="22"/>
                <w:sz w:val="24"/>
              </w:rPr>
              <w:t xml:space="preserve"> </w:t>
            </w:r>
            <w:r>
              <w:rPr>
                <w:sz w:val="24"/>
              </w:rPr>
              <w:t>пальчики».М.:</w:t>
            </w:r>
            <w:r>
              <w:rPr>
                <w:spacing w:val="25"/>
                <w:sz w:val="24"/>
              </w:rPr>
              <w:t xml:space="preserve"> </w:t>
            </w:r>
            <w:r>
              <w:rPr>
                <w:spacing w:val="-5"/>
                <w:sz w:val="24"/>
              </w:rPr>
              <w:t>ИД</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6" w:type="dxa"/>
            <w:tcBorders>
              <w:top w:val="nil"/>
            </w:tcBorders>
          </w:tcPr>
          <w:p w:rsidR="00D80858" w:rsidRDefault="00A923ED">
            <w:pPr>
              <w:pStyle w:val="TableParagraph"/>
              <w:spacing w:line="259" w:lineRule="exact"/>
              <w:ind w:left="107"/>
              <w:rPr>
                <w:sz w:val="24"/>
              </w:rPr>
            </w:pPr>
            <w:r>
              <w:rPr>
                <w:sz w:val="24"/>
              </w:rPr>
              <w:t>«Цветной</w:t>
            </w:r>
            <w:r>
              <w:rPr>
                <w:spacing w:val="-3"/>
                <w:sz w:val="24"/>
              </w:rPr>
              <w:t xml:space="preserve"> </w:t>
            </w:r>
            <w:r>
              <w:rPr>
                <w:sz w:val="24"/>
              </w:rPr>
              <w:t>мир»,</w:t>
            </w:r>
            <w:r>
              <w:rPr>
                <w:spacing w:val="-3"/>
                <w:sz w:val="24"/>
              </w:rPr>
              <w:t xml:space="preserve"> </w:t>
            </w:r>
            <w:r>
              <w:rPr>
                <w:sz w:val="24"/>
              </w:rPr>
              <w:t>2017.-</w:t>
            </w:r>
            <w:r>
              <w:rPr>
                <w:spacing w:val="-1"/>
                <w:sz w:val="24"/>
              </w:rPr>
              <w:t xml:space="preserve"> </w:t>
            </w:r>
            <w:r>
              <w:rPr>
                <w:spacing w:val="-2"/>
                <w:sz w:val="24"/>
              </w:rPr>
              <w:t>192с.</w:t>
            </w:r>
          </w:p>
        </w:tc>
      </w:tr>
      <w:tr w:rsidR="00D80858">
        <w:trPr>
          <w:trHeight w:val="278"/>
        </w:trPr>
        <w:tc>
          <w:tcPr>
            <w:tcW w:w="10209" w:type="dxa"/>
            <w:gridSpan w:val="3"/>
          </w:tcPr>
          <w:p w:rsidR="00D80858" w:rsidRDefault="00A923ED">
            <w:pPr>
              <w:pStyle w:val="TableParagraph"/>
              <w:spacing w:line="258" w:lineRule="exact"/>
              <w:ind w:left="14"/>
              <w:jc w:val="center"/>
              <w:rPr>
                <w:b/>
                <w:sz w:val="24"/>
              </w:rPr>
            </w:pPr>
            <w:r>
              <w:rPr>
                <w:b/>
                <w:sz w:val="24"/>
              </w:rPr>
              <w:t>Физическое</w:t>
            </w:r>
            <w:r>
              <w:rPr>
                <w:b/>
                <w:spacing w:val="-5"/>
                <w:sz w:val="24"/>
              </w:rPr>
              <w:t xml:space="preserve"> </w:t>
            </w:r>
            <w:r>
              <w:rPr>
                <w:b/>
                <w:spacing w:val="-2"/>
                <w:sz w:val="24"/>
              </w:rPr>
              <w:t>развитие</w:t>
            </w:r>
          </w:p>
        </w:tc>
      </w:tr>
      <w:tr w:rsidR="00D80858">
        <w:trPr>
          <w:trHeight w:val="1380"/>
        </w:trPr>
        <w:tc>
          <w:tcPr>
            <w:tcW w:w="2595" w:type="dxa"/>
          </w:tcPr>
          <w:p w:rsidR="00D80858" w:rsidRDefault="00A923ED">
            <w:pPr>
              <w:pStyle w:val="TableParagraph"/>
              <w:ind w:left="945" w:right="353" w:hanging="548"/>
              <w:rPr>
                <w:b/>
                <w:i/>
                <w:sz w:val="24"/>
              </w:rPr>
            </w:pPr>
            <w:r>
              <w:rPr>
                <w:b/>
                <w:i/>
                <w:sz w:val="24"/>
              </w:rPr>
              <w:t>Первая</w:t>
            </w:r>
            <w:r>
              <w:rPr>
                <w:b/>
                <w:i/>
                <w:spacing w:val="-15"/>
                <w:sz w:val="24"/>
              </w:rPr>
              <w:t xml:space="preserve"> </w:t>
            </w:r>
            <w:r>
              <w:rPr>
                <w:b/>
                <w:i/>
                <w:sz w:val="24"/>
              </w:rPr>
              <w:t xml:space="preserve">младшая </w:t>
            </w:r>
            <w:r>
              <w:rPr>
                <w:b/>
                <w:i/>
                <w:spacing w:val="-2"/>
                <w:sz w:val="24"/>
              </w:rPr>
              <w:t>группа</w:t>
            </w:r>
          </w:p>
        </w:tc>
        <w:tc>
          <w:tcPr>
            <w:tcW w:w="838" w:type="dxa"/>
          </w:tcPr>
          <w:p w:rsidR="00D80858" w:rsidRDefault="00A923ED">
            <w:pPr>
              <w:pStyle w:val="TableParagraph"/>
              <w:spacing w:line="268" w:lineRule="exact"/>
              <w:ind w:left="6"/>
              <w:jc w:val="center"/>
              <w:rPr>
                <w:sz w:val="24"/>
              </w:rPr>
            </w:pPr>
            <w:r>
              <w:rPr>
                <w:spacing w:val="-10"/>
                <w:sz w:val="24"/>
              </w:rPr>
              <w:t>1</w:t>
            </w:r>
          </w:p>
          <w:p w:rsidR="00D80858" w:rsidRDefault="00D80858">
            <w:pPr>
              <w:pStyle w:val="TableParagraph"/>
              <w:spacing w:before="275"/>
              <w:ind w:left="0"/>
              <w:rPr>
                <w:b/>
                <w:sz w:val="24"/>
              </w:rPr>
            </w:pPr>
          </w:p>
          <w:p w:rsidR="00D80858" w:rsidRDefault="00A923ED">
            <w:pPr>
              <w:pStyle w:val="TableParagraph"/>
              <w:spacing w:before="1"/>
              <w:ind w:left="6"/>
              <w:jc w:val="center"/>
              <w:rPr>
                <w:sz w:val="24"/>
              </w:rPr>
            </w:pPr>
            <w:r>
              <w:rPr>
                <w:spacing w:val="-10"/>
                <w:sz w:val="24"/>
              </w:rPr>
              <w:t>2</w:t>
            </w:r>
          </w:p>
        </w:tc>
        <w:tc>
          <w:tcPr>
            <w:tcW w:w="6776" w:type="dxa"/>
          </w:tcPr>
          <w:p w:rsidR="00D80858" w:rsidRDefault="00A923ED">
            <w:pPr>
              <w:pStyle w:val="TableParagraph"/>
              <w:numPr>
                <w:ilvl w:val="0"/>
                <w:numId w:val="18"/>
              </w:numPr>
              <w:tabs>
                <w:tab w:val="left" w:pos="341"/>
              </w:tabs>
              <w:ind w:right="91" w:firstLine="0"/>
              <w:jc w:val="both"/>
              <w:rPr>
                <w:sz w:val="24"/>
              </w:rPr>
            </w:pPr>
            <w:r>
              <w:rPr>
                <w:sz w:val="24"/>
              </w:rPr>
              <w:t>Глазырина Л,Д.</w:t>
            </w:r>
            <w:r>
              <w:rPr>
                <w:spacing w:val="40"/>
                <w:sz w:val="24"/>
              </w:rPr>
              <w:t xml:space="preserve"> </w:t>
            </w:r>
            <w:r>
              <w:rPr>
                <w:sz w:val="24"/>
              </w:rPr>
              <w:t>Физическая культура – дошкольникам. Младший возраст. Пособие для педагогов дошк.учреждений. – М.:Гуманит. изд.центр ВЛАДОС,2020</w:t>
            </w:r>
          </w:p>
          <w:p w:rsidR="00D80858" w:rsidRDefault="00A923ED">
            <w:pPr>
              <w:pStyle w:val="TableParagraph"/>
              <w:numPr>
                <w:ilvl w:val="0"/>
                <w:numId w:val="18"/>
              </w:numPr>
              <w:tabs>
                <w:tab w:val="left" w:pos="446"/>
              </w:tabs>
              <w:spacing w:line="270" w:lineRule="atLeast"/>
              <w:ind w:right="95" w:firstLine="0"/>
              <w:jc w:val="both"/>
              <w:rPr>
                <w:sz w:val="24"/>
              </w:rPr>
            </w:pPr>
            <w:r>
              <w:rPr>
                <w:sz w:val="24"/>
              </w:rPr>
              <w:t>Физическое развитие детей 2-7 лет : развернутое перспективное</w:t>
            </w:r>
            <w:r>
              <w:rPr>
                <w:spacing w:val="44"/>
                <w:sz w:val="24"/>
              </w:rPr>
              <w:t xml:space="preserve"> </w:t>
            </w:r>
            <w:r>
              <w:rPr>
                <w:sz w:val="24"/>
              </w:rPr>
              <w:t>планирование</w:t>
            </w:r>
            <w:r>
              <w:rPr>
                <w:spacing w:val="47"/>
                <w:sz w:val="24"/>
              </w:rPr>
              <w:t xml:space="preserve"> </w:t>
            </w:r>
            <w:r>
              <w:rPr>
                <w:sz w:val="24"/>
              </w:rPr>
              <w:t>по</w:t>
            </w:r>
            <w:r>
              <w:rPr>
                <w:spacing w:val="47"/>
                <w:sz w:val="24"/>
              </w:rPr>
              <w:t xml:space="preserve"> </w:t>
            </w:r>
            <w:r>
              <w:rPr>
                <w:sz w:val="24"/>
              </w:rPr>
              <w:t>программе</w:t>
            </w:r>
            <w:r>
              <w:rPr>
                <w:spacing w:val="50"/>
                <w:sz w:val="24"/>
              </w:rPr>
              <w:t xml:space="preserve"> </w:t>
            </w:r>
            <w:r>
              <w:rPr>
                <w:sz w:val="24"/>
              </w:rPr>
              <w:t>«Детство»</w:t>
            </w:r>
            <w:r>
              <w:rPr>
                <w:spacing w:val="43"/>
                <w:sz w:val="24"/>
              </w:rPr>
              <w:t xml:space="preserve"> </w:t>
            </w:r>
            <w:r>
              <w:rPr>
                <w:sz w:val="24"/>
              </w:rPr>
              <w:t>/</w:t>
            </w:r>
            <w:r>
              <w:rPr>
                <w:spacing w:val="51"/>
                <w:sz w:val="24"/>
              </w:rPr>
              <w:t xml:space="preserve"> </w:t>
            </w:r>
            <w:r>
              <w:rPr>
                <w:spacing w:val="-2"/>
                <w:sz w:val="24"/>
              </w:rPr>
              <w:t>авт.-</w:t>
            </w:r>
          </w:p>
        </w:tc>
      </w:tr>
    </w:tbl>
    <w:p w:rsidR="00D80858" w:rsidRDefault="00D80858">
      <w:pPr>
        <w:spacing w:line="270" w:lineRule="atLeast"/>
        <w:jc w:val="both"/>
        <w:rPr>
          <w:sz w:val="24"/>
        </w:rPr>
        <w:sectPr w:rsidR="00D80858">
          <w:type w:val="continuous"/>
          <w:pgSz w:w="11910" w:h="16840"/>
          <w:pgMar w:top="1100" w:right="460" w:bottom="920" w:left="900" w:header="0" w:footer="736" w:gutter="0"/>
          <w:cols w:space="720"/>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838"/>
        <w:gridCol w:w="4734"/>
        <w:gridCol w:w="2041"/>
      </w:tblGrid>
      <w:tr w:rsidR="00D80858">
        <w:trPr>
          <w:trHeight w:val="553"/>
        </w:trPr>
        <w:tc>
          <w:tcPr>
            <w:tcW w:w="2595" w:type="dxa"/>
          </w:tcPr>
          <w:p w:rsidR="00D80858" w:rsidRDefault="00D80858">
            <w:pPr>
              <w:pStyle w:val="TableParagraph"/>
              <w:ind w:left="0"/>
            </w:pPr>
          </w:p>
        </w:tc>
        <w:tc>
          <w:tcPr>
            <w:tcW w:w="838" w:type="dxa"/>
          </w:tcPr>
          <w:p w:rsidR="00D80858" w:rsidRDefault="00D80858">
            <w:pPr>
              <w:pStyle w:val="TableParagraph"/>
              <w:ind w:left="0"/>
            </w:pPr>
          </w:p>
        </w:tc>
        <w:tc>
          <w:tcPr>
            <w:tcW w:w="4734" w:type="dxa"/>
            <w:tcBorders>
              <w:right w:val="nil"/>
            </w:tcBorders>
          </w:tcPr>
          <w:p w:rsidR="00D80858" w:rsidRDefault="00A923ED">
            <w:pPr>
              <w:pStyle w:val="TableParagraph"/>
              <w:spacing w:line="270" w:lineRule="exact"/>
              <w:ind w:left="107"/>
              <w:rPr>
                <w:sz w:val="24"/>
              </w:rPr>
            </w:pPr>
            <w:r>
              <w:rPr>
                <w:sz w:val="24"/>
              </w:rPr>
              <w:t>сост.</w:t>
            </w:r>
            <w:r>
              <w:rPr>
                <w:spacing w:val="67"/>
                <w:w w:val="150"/>
                <w:sz w:val="24"/>
              </w:rPr>
              <w:t xml:space="preserve"> </w:t>
            </w:r>
            <w:r>
              <w:rPr>
                <w:sz w:val="24"/>
              </w:rPr>
              <w:t>И.</w:t>
            </w:r>
            <w:r>
              <w:rPr>
                <w:spacing w:val="66"/>
                <w:w w:val="150"/>
                <w:sz w:val="24"/>
              </w:rPr>
              <w:t xml:space="preserve"> </w:t>
            </w:r>
            <w:r>
              <w:rPr>
                <w:sz w:val="24"/>
              </w:rPr>
              <w:t>М.</w:t>
            </w:r>
            <w:r>
              <w:rPr>
                <w:spacing w:val="68"/>
                <w:w w:val="150"/>
                <w:sz w:val="24"/>
              </w:rPr>
              <w:t xml:space="preserve"> </w:t>
            </w:r>
            <w:r>
              <w:rPr>
                <w:sz w:val="24"/>
              </w:rPr>
              <w:t>Сучкова,</w:t>
            </w:r>
            <w:r>
              <w:rPr>
                <w:spacing w:val="69"/>
                <w:w w:val="150"/>
                <w:sz w:val="24"/>
              </w:rPr>
              <w:t xml:space="preserve"> </w:t>
            </w:r>
            <w:r>
              <w:rPr>
                <w:sz w:val="24"/>
              </w:rPr>
              <w:t>Е.</w:t>
            </w:r>
            <w:r>
              <w:rPr>
                <w:spacing w:val="66"/>
                <w:w w:val="150"/>
                <w:sz w:val="24"/>
              </w:rPr>
              <w:t xml:space="preserve"> </w:t>
            </w:r>
            <w:r>
              <w:rPr>
                <w:sz w:val="24"/>
              </w:rPr>
              <w:t>А.</w:t>
            </w:r>
            <w:r>
              <w:rPr>
                <w:spacing w:val="67"/>
                <w:w w:val="150"/>
                <w:sz w:val="24"/>
              </w:rPr>
              <w:t xml:space="preserve"> </w:t>
            </w:r>
            <w:r>
              <w:rPr>
                <w:spacing w:val="-2"/>
                <w:sz w:val="24"/>
              </w:rPr>
              <w:t>Мартынова,</w:t>
            </w:r>
          </w:p>
          <w:p w:rsidR="00D80858" w:rsidRDefault="00A923ED">
            <w:pPr>
              <w:pStyle w:val="TableParagraph"/>
              <w:spacing w:line="264" w:lineRule="exact"/>
              <w:ind w:left="107"/>
              <w:rPr>
                <w:sz w:val="24"/>
              </w:rPr>
            </w:pPr>
            <w:r>
              <w:rPr>
                <w:sz w:val="24"/>
              </w:rPr>
              <w:t>Волгоград</w:t>
            </w:r>
            <w:r>
              <w:rPr>
                <w:spacing w:val="-3"/>
                <w:sz w:val="24"/>
              </w:rPr>
              <w:t xml:space="preserve"> </w:t>
            </w:r>
            <w:r>
              <w:rPr>
                <w:sz w:val="24"/>
              </w:rPr>
              <w:t>:</w:t>
            </w:r>
            <w:r>
              <w:rPr>
                <w:spacing w:val="-2"/>
                <w:sz w:val="24"/>
              </w:rPr>
              <w:t xml:space="preserve"> </w:t>
            </w:r>
            <w:r>
              <w:rPr>
                <w:sz w:val="24"/>
              </w:rPr>
              <w:t>Учитель,</w:t>
            </w:r>
            <w:r>
              <w:rPr>
                <w:spacing w:val="-2"/>
                <w:sz w:val="24"/>
              </w:rPr>
              <w:t xml:space="preserve"> 2012.</w:t>
            </w:r>
          </w:p>
        </w:tc>
        <w:tc>
          <w:tcPr>
            <w:tcW w:w="2041" w:type="dxa"/>
            <w:tcBorders>
              <w:left w:val="nil"/>
            </w:tcBorders>
          </w:tcPr>
          <w:p w:rsidR="00D80858" w:rsidRDefault="00A923ED">
            <w:pPr>
              <w:pStyle w:val="TableParagraph"/>
              <w:spacing w:line="270" w:lineRule="exact"/>
              <w:ind w:left="86"/>
              <w:rPr>
                <w:sz w:val="24"/>
              </w:rPr>
            </w:pPr>
            <w:r>
              <w:rPr>
                <w:sz w:val="24"/>
              </w:rPr>
              <w:t>Н.</w:t>
            </w:r>
            <w:r>
              <w:rPr>
                <w:spacing w:val="67"/>
                <w:w w:val="150"/>
                <w:sz w:val="24"/>
              </w:rPr>
              <w:t xml:space="preserve"> </w:t>
            </w:r>
            <w:r>
              <w:rPr>
                <w:sz w:val="24"/>
              </w:rPr>
              <w:t>А.</w:t>
            </w:r>
            <w:r>
              <w:rPr>
                <w:spacing w:val="67"/>
                <w:w w:val="150"/>
                <w:sz w:val="24"/>
              </w:rPr>
              <w:t xml:space="preserve"> </w:t>
            </w:r>
            <w:r>
              <w:rPr>
                <w:spacing w:val="-2"/>
                <w:sz w:val="24"/>
              </w:rPr>
              <w:t>Давыдова.</w:t>
            </w:r>
          </w:p>
        </w:tc>
      </w:tr>
      <w:tr w:rsidR="00D80858">
        <w:trPr>
          <w:trHeight w:val="275"/>
        </w:trPr>
        <w:tc>
          <w:tcPr>
            <w:tcW w:w="2595" w:type="dxa"/>
            <w:tcBorders>
              <w:bottom w:val="nil"/>
            </w:tcBorders>
          </w:tcPr>
          <w:p w:rsidR="00D80858" w:rsidRDefault="00A923ED">
            <w:pPr>
              <w:pStyle w:val="TableParagraph"/>
              <w:spacing w:line="256" w:lineRule="exact"/>
              <w:ind w:left="11" w:right="1"/>
              <w:jc w:val="center"/>
              <w:rPr>
                <w:b/>
                <w:i/>
                <w:sz w:val="24"/>
              </w:rPr>
            </w:pPr>
            <w:r>
              <w:rPr>
                <w:b/>
                <w:i/>
                <w:sz w:val="24"/>
              </w:rPr>
              <w:t>Вторая</w:t>
            </w:r>
            <w:r>
              <w:rPr>
                <w:b/>
                <w:i/>
                <w:spacing w:val="-3"/>
                <w:sz w:val="24"/>
              </w:rPr>
              <w:t xml:space="preserve"> </w:t>
            </w:r>
            <w:r>
              <w:rPr>
                <w:b/>
                <w:i/>
                <w:spacing w:val="-2"/>
                <w:sz w:val="24"/>
              </w:rPr>
              <w:t>младшая</w:t>
            </w:r>
          </w:p>
        </w:tc>
        <w:tc>
          <w:tcPr>
            <w:tcW w:w="838" w:type="dxa"/>
            <w:tcBorders>
              <w:bottom w:val="nil"/>
            </w:tcBorders>
          </w:tcPr>
          <w:p w:rsidR="00D80858" w:rsidRDefault="00A923ED">
            <w:pPr>
              <w:pStyle w:val="TableParagraph"/>
              <w:spacing w:line="256" w:lineRule="exact"/>
              <w:ind w:left="6"/>
              <w:jc w:val="center"/>
              <w:rPr>
                <w:sz w:val="24"/>
              </w:rPr>
            </w:pPr>
            <w:r>
              <w:rPr>
                <w:spacing w:val="-10"/>
                <w:sz w:val="24"/>
              </w:rPr>
              <w:t>2</w:t>
            </w:r>
          </w:p>
        </w:tc>
        <w:tc>
          <w:tcPr>
            <w:tcW w:w="6775" w:type="dxa"/>
            <w:gridSpan w:val="2"/>
            <w:tcBorders>
              <w:bottom w:val="nil"/>
            </w:tcBorders>
          </w:tcPr>
          <w:p w:rsidR="00D80858" w:rsidRDefault="00A923ED">
            <w:pPr>
              <w:pStyle w:val="TableParagraph"/>
              <w:tabs>
                <w:tab w:val="left" w:pos="448"/>
                <w:tab w:val="left" w:pos="1928"/>
                <w:tab w:val="left" w:pos="3093"/>
                <w:tab w:val="left" w:pos="3923"/>
                <w:tab w:val="left" w:pos="4507"/>
                <w:tab w:val="left" w:pos="5099"/>
                <w:tab w:val="left" w:pos="5427"/>
              </w:tabs>
              <w:spacing w:line="256" w:lineRule="exact"/>
              <w:ind w:left="107"/>
              <w:rPr>
                <w:sz w:val="24"/>
              </w:rPr>
            </w:pPr>
            <w:r>
              <w:rPr>
                <w:spacing w:val="-10"/>
                <w:sz w:val="24"/>
              </w:rPr>
              <w:t>-</w:t>
            </w:r>
            <w:r>
              <w:rPr>
                <w:sz w:val="24"/>
              </w:rPr>
              <w:tab/>
            </w:r>
            <w:r>
              <w:rPr>
                <w:spacing w:val="-2"/>
                <w:sz w:val="24"/>
              </w:rPr>
              <w:t>Физическое</w:t>
            </w:r>
            <w:r>
              <w:rPr>
                <w:sz w:val="24"/>
              </w:rPr>
              <w:tab/>
            </w:r>
            <w:r>
              <w:rPr>
                <w:spacing w:val="-2"/>
                <w:sz w:val="24"/>
              </w:rPr>
              <w:t>развитие</w:t>
            </w:r>
            <w:r>
              <w:rPr>
                <w:sz w:val="24"/>
              </w:rPr>
              <w:tab/>
            </w:r>
            <w:r>
              <w:rPr>
                <w:spacing w:val="-4"/>
                <w:sz w:val="24"/>
              </w:rPr>
              <w:t>детей</w:t>
            </w:r>
            <w:r>
              <w:rPr>
                <w:sz w:val="24"/>
              </w:rPr>
              <w:tab/>
              <w:t>2-</w:t>
            </w:r>
            <w:r>
              <w:rPr>
                <w:spacing w:val="-10"/>
                <w:sz w:val="24"/>
              </w:rPr>
              <w:t>7</w:t>
            </w:r>
            <w:r>
              <w:rPr>
                <w:sz w:val="24"/>
              </w:rPr>
              <w:tab/>
            </w:r>
            <w:r>
              <w:rPr>
                <w:spacing w:val="-5"/>
                <w:sz w:val="24"/>
              </w:rPr>
              <w:t>лет</w:t>
            </w:r>
            <w:r>
              <w:rPr>
                <w:sz w:val="24"/>
              </w:rPr>
              <w:tab/>
            </w:r>
            <w:r>
              <w:rPr>
                <w:spacing w:val="-10"/>
                <w:sz w:val="24"/>
              </w:rPr>
              <w:t>:</w:t>
            </w:r>
            <w:r>
              <w:rPr>
                <w:sz w:val="24"/>
              </w:rPr>
              <w:tab/>
            </w:r>
            <w:r>
              <w:rPr>
                <w:spacing w:val="-2"/>
                <w:sz w:val="24"/>
              </w:rPr>
              <w:t>развернутое</w:t>
            </w:r>
          </w:p>
        </w:tc>
      </w:tr>
      <w:tr w:rsidR="00D80858">
        <w:trPr>
          <w:trHeight w:val="275"/>
        </w:trPr>
        <w:tc>
          <w:tcPr>
            <w:tcW w:w="2595" w:type="dxa"/>
            <w:tcBorders>
              <w:top w:val="nil"/>
              <w:bottom w:val="nil"/>
            </w:tcBorders>
          </w:tcPr>
          <w:p w:rsidR="00D80858" w:rsidRDefault="00A923ED">
            <w:pPr>
              <w:pStyle w:val="TableParagraph"/>
              <w:spacing w:line="256" w:lineRule="exact"/>
              <w:ind w:left="11" w:right="2"/>
              <w:jc w:val="center"/>
              <w:rPr>
                <w:b/>
                <w:i/>
                <w:sz w:val="24"/>
              </w:rPr>
            </w:pPr>
            <w:r>
              <w:rPr>
                <w:b/>
                <w:i/>
                <w:spacing w:val="-2"/>
                <w:sz w:val="24"/>
              </w:rPr>
              <w:t>группа</w:t>
            </w:r>
          </w:p>
        </w:tc>
        <w:tc>
          <w:tcPr>
            <w:tcW w:w="838" w:type="dxa"/>
            <w:tcBorders>
              <w:top w:val="nil"/>
              <w:bottom w:val="nil"/>
            </w:tcBorders>
          </w:tcPr>
          <w:p w:rsidR="00D80858" w:rsidRDefault="00D80858">
            <w:pPr>
              <w:pStyle w:val="TableParagraph"/>
              <w:ind w:left="0"/>
              <w:rPr>
                <w:sz w:val="20"/>
              </w:rPr>
            </w:pPr>
          </w:p>
        </w:tc>
        <w:tc>
          <w:tcPr>
            <w:tcW w:w="6775" w:type="dxa"/>
            <w:gridSpan w:val="2"/>
            <w:tcBorders>
              <w:top w:val="nil"/>
              <w:bottom w:val="nil"/>
            </w:tcBorders>
          </w:tcPr>
          <w:p w:rsidR="00D80858" w:rsidRDefault="00A923ED">
            <w:pPr>
              <w:pStyle w:val="TableParagraph"/>
              <w:spacing w:line="256" w:lineRule="exact"/>
              <w:ind w:left="107"/>
              <w:rPr>
                <w:sz w:val="24"/>
              </w:rPr>
            </w:pPr>
            <w:r>
              <w:rPr>
                <w:sz w:val="24"/>
              </w:rPr>
              <w:t>перспективное</w:t>
            </w:r>
            <w:r>
              <w:rPr>
                <w:spacing w:val="44"/>
                <w:sz w:val="24"/>
              </w:rPr>
              <w:t xml:space="preserve"> </w:t>
            </w:r>
            <w:r>
              <w:rPr>
                <w:sz w:val="24"/>
              </w:rPr>
              <w:t>планирование</w:t>
            </w:r>
            <w:r>
              <w:rPr>
                <w:spacing w:val="47"/>
                <w:sz w:val="24"/>
              </w:rPr>
              <w:t xml:space="preserve"> </w:t>
            </w:r>
            <w:r>
              <w:rPr>
                <w:sz w:val="24"/>
              </w:rPr>
              <w:t>по</w:t>
            </w:r>
            <w:r>
              <w:rPr>
                <w:spacing w:val="47"/>
                <w:sz w:val="24"/>
              </w:rPr>
              <w:t xml:space="preserve"> </w:t>
            </w:r>
            <w:r>
              <w:rPr>
                <w:sz w:val="24"/>
              </w:rPr>
              <w:t>программе</w:t>
            </w:r>
            <w:r>
              <w:rPr>
                <w:spacing w:val="54"/>
                <w:sz w:val="24"/>
              </w:rPr>
              <w:t xml:space="preserve"> </w:t>
            </w:r>
            <w:r>
              <w:rPr>
                <w:sz w:val="24"/>
              </w:rPr>
              <w:t>«Детство»</w:t>
            </w:r>
            <w:r>
              <w:rPr>
                <w:spacing w:val="43"/>
                <w:sz w:val="24"/>
              </w:rPr>
              <w:t xml:space="preserve"> </w:t>
            </w:r>
            <w:r>
              <w:rPr>
                <w:sz w:val="24"/>
              </w:rPr>
              <w:t>/</w:t>
            </w:r>
            <w:r>
              <w:rPr>
                <w:spacing w:val="51"/>
                <w:sz w:val="24"/>
              </w:rPr>
              <w:t xml:space="preserve"> </w:t>
            </w:r>
            <w:r>
              <w:rPr>
                <w:spacing w:val="-2"/>
                <w:sz w:val="24"/>
              </w:rPr>
              <w:t>авт.-</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5" w:type="dxa"/>
            <w:gridSpan w:val="2"/>
            <w:tcBorders>
              <w:top w:val="nil"/>
              <w:bottom w:val="nil"/>
            </w:tcBorders>
          </w:tcPr>
          <w:p w:rsidR="00D80858" w:rsidRDefault="00A923ED">
            <w:pPr>
              <w:pStyle w:val="TableParagraph"/>
              <w:spacing w:line="254" w:lineRule="exact"/>
              <w:ind w:left="107"/>
              <w:rPr>
                <w:sz w:val="24"/>
              </w:rPr>
            </w:pPr>
            <w:r>
              <w:rPr>
                <w:sz w:val="24"/>
              </w:rPr>
              <w:t>сост.</w:t>
            </w:r>
            <w:r>
              <w:rPr>
                <w:spacing w:val="64"/>
                <w:w w:val="150"/>
                <w:sz w:val="24"/>
              </w:rPr>
              <w:t xml:space="preserve"> </w:t>
            </w:r>
            <w:r>
              <w:rPr>
                <w:sz w:val="24"/>
              </w:rPr>
              <w:t>И.</w:t>
            </w:r>
            <w:r>
              <w:rPr>
                <w:spacing w:val="66"/>
                <w:w w:val="150"/>
                <w:sz w:val="24"/>
              </w:rPr>
              <w:t xml:space="preserve"> </w:t>
            </w:r>
            <w:r>
              <w:rPr>
                <w:sz w:val="24"/>
              </w:rPr>
              <w:t>М.</w:t>
            </w:r>
            <w:r>
              <w:rPr>
                <w:spacing w:val="67"/>
                <w:w w:val="150"/>
                <w:sz w:val="24"/>
              </w:rPr>
              <w:t xml:space="preserve"> </w:t>
            </w:r>
            <w:r>
              <w:rPr>
                <w:sz w:val="24"/>
              </w:rPr>
              <w:t>Сучкова,</w:t>
            </w:r>
            <w:r>
              <w:rPr>
                <w:spacing w:val="69"/>
                <w:w w:val="150"/>
                <w:sz w:val="24"/>
              </w:rPr>
              <w:t xml:space="preserve"> </w:t>
            </w:r>
            <w:r>
              <w:rPr>
                <w:sz w:val="24"/>
              </w:rPr>
              <w:t>Е.</w:t>
            </w:r>
            <w:r>
              <w:rPr>
                <w:spacing w:val="65"/>
                <w:w w:val="150"/>
                <w:sz w:val="24"/>
              </w:rPr>
              <w:t xml:space="preserve"> </w:t>
            </w:r>
            <w:r>
              <w:rPr>
                <w:sz w:val="24"/>
              </w:rPr>
              <w:t>А.</w:t>
            </w:r>
            <w:r>
              <w:rPr>
                <w:spacing w:val="66"/>
                <w:w w:val="150"/>
                <w:sz w:val="24"/>
              </w:rPr>
              <w:t xml:space="preserve"> </w:t>
            </w:r>
            <w:r>
              <w:rPr>
                <w:sz w:val="24"/>
              </w:rPr>
              <w:t>Мартынова,</w:t>
            </w:r>
            <w:r>
              <w:rPr>
                <w:spacing w:val="71"/>
                <w:w w:val="150"/>
                <w:sz w:val="24"/>
              </w:rPr>
              <w:t xml:space="preserve"> </w:t>
            </w:r>
            <w:r>
              <w:rPr>
                <w:sz w:val="24"/>
              </w:rPr>
              <w:t>Н.</w:t>
            </w:r>
            <w:r>
              <w:rPr>
                <w:spacing w:val="66"/>
                <w:w w:val="150"/>
                <w:sz w:val="24"/>
              </w:rPr>
              <w:t xml:space="preserve"> </w:t>
            </w:r>
            <w:r>
              <w:rPr>
                <w:sz w:val="24"/>
              </w:rPr>
              <w:t>А.</w:t>
            </w:r>
            <w:r>
              <w:rPr>
                <w:spacing w:val="66"/>
                <w:w w:val="150"/>
                <w:sz w:val="24"/>
              </w:rPr>
              <w:t xml:space="preserve"> </w:t>
            </w:r>
            <w:r>
              <w:rPr>
                <w:spacing w:val="-2"/>
                <w:sz w:val="24"/>
              </w:rPr>
              <w:t>Давыдова.</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5" w:type="dxa"/>
            <w:gridSpan w:val="2"/>
            <w:tcBorders>
              <w:top w:val="nil"/>
            </w:tcBorders>
          </w:tcPr>
          <w:p w:rsidR="00D80858" w:rsidRDefault="00A923ED">
            <w:pPr>
              <w:pStyle w:val="TableParagraph"/>
              <w:spacing w:line="259" w:lineRule="exact"/>
              <w:ind w:left="107"/>
              <w:rPr>
                <w:sz w:val="24"/>
              </w:rPr>
            </w:pPr>
            <w:r>
              <w:rPr>
                <w:sz w:val="24"/>
              </w:rPr>
              <w:t>Волгоград</w:t>
            </w:r>
            <w:r>
              <w:rPr>
                <w:spacing w:val="-3"/>
                <w:sz w:val="24"/>
              </w:rPr>
              <w:t xml:space="preserve"> </w:t>
            </w:r>
            <w:r>
              <w:rPr>
                <w:sz w:val="24"/>
              </w:rPr>
              <w:t>:</w:t>
            </w:r>
            <w:r>
              <w:rPr>
                <w:spacing w:val="-2"/>
                <w:sz w:val="24"/>
              </w:rPr>
              <w:t xml:space="preserve"> </w:t>
            </w:r>
            <w:r>
              <w:rPr>
                <w:sz w:val="24"/>
              </w:rPr>
              <w:t>Учитель,</w:t>
            </w:r>
            <w:r>
              <w:rPr>
                <w:spacing w:val="-2"/>
                <w:sz w:val="24"/>
              </w:rPr>
              <w:t xml:space="preserve"> 2012.</w:t>
            </w:r>
          </w:p>
        </w:tc>
      </w:tr>
      <w:tr w:rsidR="00D80858">
        <w:trPr>
          <w:trHeight w:val="275"/>
        </w:trPr>
        <w:tc>
          <w:tcPr>
            <w:tcW w:w="2595" w:type="dxa"/>
            <w:tcBorders>
              <w:bottom w:val="nil"/>
            </w:tcBorders>
          </w:tcPr>
          <w:p w:rsidR="00D80858" w:rsidRDefault="00A923ED">
            <w:pPr>
              <w:pStyle w:val="TableParagraph"/>
              <w:spacing w:line="255" w:lineRule="exact"/>
              <w:ind w:left="11"/>
              <w:jc w:val="center"/>
              <w:rPr>
                <w:b/>
                <w:i/>
                <w:sz w:val="24"/>
              </w:rPr>
            </w:pPr>
            <w:r>
              <w:rPr>
                <w:b/>
                <w:i/>
                <w:sz w:val="24"/>
              </w:rPr>
              <w:t>Средняя</w:t>
            </w:r>
            <w:r>
              <w:rPr>
                <w:b/>
                <w:i/>
                <w:spacing w:val="-3"/>
                <w:sz w:val="24"/>
              </w:rPr>
              <w:t xml:space="preserve"> </w:t>
            </w:r>
            <w:r>
              <w:rPr>
                <w:b/>
                <w:i/>
                <w:spacing w:val="-2"/>
                <w:sz w:val="24"/>
              </w:rPr>
              <w:t>группа</w:t>
            </w:r>
          </w:p>
        </w:tc>
        <w:tc>
          <w:tcPr>
            <w:tcW w:w="838" w:type="dxa"/>
            <w:tcBorders>
              <w:bottom w:val="nil"/>
            </w:tcBorders>
          </w:tcPr>
          <w:p w:rsidR="00D80858" w:rsidRDefault="00A923ED">
            <w:pPr>
              <w:pStyle w:val="TableParagraph"/>
              <w:spacing w:line="255" w:lineRule="exact"/>
              <w:ind w:left="6"/>
              <w:jc w:val="center"/>
              <w:rPr>
                <w:sz w:val="24"/>
              </w:rPr>
            </w:pPr>
            <w:r>
              <w:rPr>
                <w:spacing w:val="-5"/>
                <w:sz w:val="24"/>
              </w:rPr>
              <w:t>26</w:t>
            </w:r>
          </w:p>
        </w:tc>
        <w:tc>
          <w:tcPr>
            <w:tcW w:w="6775" w:type="dxa"/>
            <w:gridSpan w:val="2"/>
            <w:tcBorders>
              <w:bottom w:val="nil"/>
            </w:tcBorders>
          </w:tcPr>
          <w:p w:rsidR="00D80858" w:rsidRDefault="00A923ED">
            <w:pPr>
              <w:pStyle w:val="TableParagraph"/>
              <w:spacing w:line="255" w:lineRule="exact"/>
              <w:ind w:left="107"/>
              <w:rPr>
                <w:sz w:val="24"/>
              </w:rPr>
            </w:pPr>
            <w:r>
              <w:rPr>
                <w:sz w:val="24"/>
              </w:rPr>
              <w:t>-</w:t>
            </w:r>
            <w:r>
              <w:rPr>
                <w:spacing w:val="53"/>
                <w:w w:val="150"/>
                <w:sz w:val="24"/>
              </w:rPr>
              <w:t xml:space="preserve"> </w:t>
            </w:r>
            <w:r>
              <w:rPr>
                <w:sz w:val="24"/>
              </w:rPr>
              <w:t>Пензулаева,</w:t>
            </w:r>
            <w:r>
              <w:rPr>
                <w:spacing w:val="56"/>
                <w:w w:val="150"/>
                <w:sz w:val="24"/>
              </w:rPr>
              <w:t xml:space="preserve"> </w:t>
            </w:r>
            <w:r>
              <w:rPr>
                <w:sz w:val="24"/>
              </w:rPr>
              <w:t>Л.</w:t>
            </w:r>
            <w:r>
              <w:rPr>
                <w:spacing w:val="59"/>
                <w:w w:val="150"/>
                <w:sz w:val="24"/>
              </w:rPr>
              <w:t xml:space="preserve"> </w:t>
            </w:r>
            <w:r>
              <w:rPr>
                <w:sz w:val="24"/>
              </w:rPr>
              <w:t>И.</w:t>
            </w:r>
            <w:r>
              <w:rPr>
                <w:spacing w:val="60"/>
                <w:w w:val="150"/>
                <w:sz w:val="24"/>
              </w:rPr>
              <w:t xml:space="preserve"> </w:t>
            </w:r>
            <w:r>
              <w:rPr>
                <w:sz w:val="24"/>
              </w:rPr>
              <w:t>Физическая</w:t>
            </w:r>
            <w:r>
              <w:rPr>
                <w:spacing w:val="56"/>
                <w:w w:val="150"/>
                <w:sz w:val="24"/>
              </w:rPr>
              <w:t xml:space="preserve"> </w:t>
            </w:r>
            <w:r>
              <w:rPr>
                <w:sz w:val="24"/>
              </w:rPr>
              <w:t>культура</w:t>
            </w:r>
            <w:r>
              <w:rPr>
                <w:spacing w:val="60"/>
                <w:w w:val="150"/>
                <w:sz w:val="24"/>
              </w:rPr>
              <w:t xml:space="preserve"> </w:t>
            </w:r>
            <w:r>
              <w:rPr>
                <w:sz w:val="24"/>
              </w:rPr>
              <w:t>в</w:t>
            </w:r>
            <w:r>
              <w:rPr>
                <w:spacing w:val="56"/>
                <w:w w:val="150"/>
                <w:sz w:val="24"/>
              </w:rPr>
              <w:t xml:space="preserve"> </w:t>
            </w:r>
            <w:r>
              <w:rPr>
                <w:sz w:val="24"/>
              </w:rPr>
              <w:t>детском</w:t>
            </w:r>
            <w:r>
              <w:rPr>
                <w:spacing w:val="58"/>
                <w:w w:val="150"/>
                <w:sz w:val="24"/>
              </w:rPr>
              <w:t xml:space="preserve"> </w:t>
            </w:r>
            <w:r>
              <w:rPr>
                <w:spacing w:val="-2"/>
                <w:sz w:val="24"/>
              </w:rPr>
              <w:t>саду:</w:t>
            </w:r>
          </w:p>
        </w:tc>
      </w:tr>
      <w:tr w:rsidR="00D80858">
        <w:trPr>
          <w:trHeight w:val="273"/>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D80858">
            <w:pPr>
              <w:pStyle w:val="TableParagraph"/>
              <w:ind w:left="0"/>
              <w:rPr>
                <w:sz w:val="20"/>
              </w:rPr>
            </w:pPr>
          </w:p>
        </w:tc>
        <w:tc>
          <w:tcPr>
            <w:tcW w:w="6775" w:type="dxa"/>
            <w:gridSpan w:val="2"/>
            <w:tcBorders>
              <w:top w:val="nil"/>
              <w:bottom w:val="nil"/>
            </w:tcBorders>
          </w:tcPr>
          <w:p w:rsidR="00D80858" w:rsidRDefault="00A923ED">
            <w:pPr>
              <w:pStyle w:val="TableParagraph"/>
              <w:spacing w:line="254" w:lineRule="exact"/>
              <w:ind w:left="107"/>
              <w:rPr>
                <w:sz w:val="24"/>
              </w:rPr>
            </w:pPr>
            <w:r>
              <w:rPr>
                <w:sz w:val="24"/>
              </w:rPr>
              <w:t>Средняя</w:t>
            </w:r>
            <w:r>
              <w:rPr>
                <w:spacing w:val="-3"/>
                <w:sz w:val="24"/>
              </w:rPr>
              <w:t xml:space="preserve"> </w:t>
            </w:r>
            <w:r>
              <w:rPr>
                <w:sz w:val="24"/>
              </w:rPr>
              <w:t>группа.</w:t>
            </w:r>
            <w:r>
              <w:rPr>
                <w:spacing w:val="-2"/>
                <w:sz w:val="24"/>
              </w:rPr>
              <w:t xml:space="preserve"> </w:t>
            </w:r>
            <w:r>
              <w:rPr>
                <w:sz w:val="24"/>
              </w:rPr>
              <w:t>–</w:t>
            </w:r>
            <w:r>
              <w:rPr>
                <w:spacing w:val="-3"/>
                <w:sz w:val="24"/>
              </w:rPr>
              <w:t xml:space="preserve"> </w:t>
            </w:r>
            <w:r>
              <w:rPr>
                <w:sz w:val="24"/>
              </w:rPr>
              <w:t>М.</w:t>
            </w:r>
            <w:r>
              <w:rPr>
                <w:spacing w:val="-3"/>
                <w:sz w:val="24"/>
              </w:rPr>
              <w:t xml:space="preserve"> </w:t>
            </w:r>
            <w:r>
              <w:rPr>
                <w:sz w:val="24"/>
              </w:rPr>
              <w:t>:</w:t>
            </w:r>
            <w:r>
              <w:rPr>
                <w:spacing w:val="-2"/>
                <w:sz w:val="24"/>
              </w:rPr>
              <w:t xml:space="preserve"> </w:t>
            </w:r>
            <w:r>
              <w:rPr>
                <w:sz w:val="24"/>
              </w:rPr>
              <w:t>МОЗАИКА-СИНТЕЗ,</w:t>
            </w:r>
            <w:r>
              <w:rPr>
                <w:spacing w:val="-2"/>
                <w:sz w:val="24"/>
              </w:rPr>
              <w:t xml:space="preserve"> </w:t>
            </w:r>
            <w:r>
              <w:rPr>
                <w:spacing w:val="-4"/>
                <w:sz w:val="24"/>
              </w:rPr>
              <w:t>2018.</w:t>
            </w:r>
          </w:p>
        </w:tc>
      </w:tr>
      <w:tr w:rsidR="00D80858">
        <w:trPr>
          <w:trHeight w:val="275"/>
        </w:trPr>
        <w:tc>
          <w:tcPr>
            <w:tcW w:w="2595" w:type="dxa"/>
            <w:tcBorders>
              <w:top w:val="nil"/>
              <w:bottom w:val="nil"/>
            </w:tcBorders>
          </w:tcPr>
          <w:p w:rsidR="00D80858" w:rsidRDefault="00D80858">
            <w:pPr>
              <w:pStyle w:val="TableParagraph"/>
              <w:ind w:left="0"/>
              <w:rPr>
                <w:sz w:val="20"/>
              </w:rPr>
            </w:pPr>
          </w:p>
        </w:tc>
        <w:tc>
          <w:tcPr>
            <w:tcW w:w="838" w:type="dxa"/>
            <w:tcBorders>
              <w:top w:val="nil"/>
              <w:bottom w:val="nil"/>
            </w:tcBorders>
          </w:tcPr>
          <w:p w:rsidR="00D80858" w:rsidRDefault="00A923ED">
            <w:pPr>
              <w:pStyle w:val="TableParagraph"/>
              <w:spacing w:line="256" w:lineRule="exact"/>
              <w:ind w:left="6"/>
              <w:jc w:val="center"/>
              <w:rPr>
                <w:sz w:val="24"/>
              </w:rPr>
            </w:pPr>
            <w:r>
              <w:rPr>
                <w:spacing w:val="-10"/>
                <w:sz w:val="24"/>
              </w:rPr>
              <w:t>6</w:t>
            </w:r>
          </w:p>
        </w:tc>
        <w:tc>
          <w:tcPr>
            <w:tcW w:w="6775" w:type="dxa"/>
            <w:gridSpan w:val="2"/>
            <w:tcBorders>
              <w:top w:val="nil"/>
              <w:bottom w:val="nil"/>
            </w:tcBorders>
          </w:tcPr>
          <w:p w:rsidR="00D80858" w:rsidRDefault="00A923ED">
            <w:pPr>
              <w:pStyle w:val="TableParagraph"/>
              <w:tabs>
                <w:tab w:val="left" w:pos="2292"/>
              </w:tabs>
              <w:spacing w:line="256" w:lineRule="exact"/>
              <w:ind w:left="107"/>
              <w:rPr>
                <w:sz w:val="24"/>
              </w:rPr>
            </w:pPr>
            <w:r>
              <w:rPr>
                <w:sz w:val="24"/>
              </w:rPr>
              <w:t>-</w:t>
            </w:r>
            <w:r>
              <w:rPr>
                <w:spacing w:val="61"/>
                <w:sz w:val="24"/>
              </w:rPr>
              <w:t xml:space="preserve"> </w:t>
            </w:r>
            <w:r>
              <w:rPr>
                <w:sz w:val="24"/>
              </w:rPr>
              <w:t>Л.Д.</w:t>
            </w:r>
            <w:r>
              <w:rPr>
                <w:spacing w:val="62"/>
                <w:sz w:val="24"/>
              </w:rPr>
              <w:t xml:space="preserve"> </w:t>
            </w:r>
            <w:r>
              <w:rPr>
                <w:spacing w:val="-2"/>
                <w:sz w:val="24"/>
              </w:rPr>
              <w:t>Глазырина.</w:t>
            </w:r>
            <w:r>
              <w:rPr>
                <w:sz w:val="24"/>
              </w:rPr>
              <w:tab/>
              <w:t>«Физическая</w:t>
            </w:r>
            <w:r>
              <w:rPr>
                <w:spacing w:val="56"/>
                <w:sz w:val="24"/>
              </w:rPr>
              <w:t xml:space="preserve"> </w:t>
            </w:r>
            <w:r>
              <w:rPr>
                <w:sz w:val="24"/>
              </w:rPr>
              <w:t>культура</w:t>
            </w:r>
            <w:r>
              <w:rPr>
                <w:spacing w:val="60"/>
                <w:sz w:val="24"/>
              </w:rPr>
              <w:t xml:space="preserve"> </w:t>
            </w:r>
            <w:r>
              <w:rPr>
                <w:sz w:val="24"/>
              </w:rPr>
              <w:t>–</w:t>
            </w:r>
            <w:r>
              <w:rPr>
                <w:spacing w:val="59"/>
                <w:sz w:val="24"/>
              </w:rPr>
              <w:t xml:space="preserve"> </w:t>
            </w:r>
            <w:r>
              <w:rPr>
                <w:spacing w:val="-2"/>
                <w:sz w:val="24"/>
              </w:rPr>
              <w:t>дошкольникам»</w:t>
            </w:r>
          </w:p>
        </w:tc>
      </w:tr>
      <w:tr w:rsidR="00D80858">
        <w:trPr>
          <w:trHeight w:val="278"/>
        </w:trPr>
        <w:tc>
          <w:tcPr>
            <w:tcW w:w="2595" w:type="dxa"/>
            <w:tcBorders>
              <w:top w:val="nil"/>
            </w:tcBorders>
          </w:tcPr>
          <w:p w:rsidR="00D80858" w:rsidRDefault="00D80858">
            <w:pPr>
              <w:pStyle w:val="TableParagraph"/>
              <w:ind w:left="0"/>
              <w:rPr>
                <w:sz w:val="20"/>
              </w:rPr>
            </w:pPr>
          </w:p>
        </w:tc>
        <w:tc>
          <w:tcPr>
            <w:tcW w:w="838" w:type="dxa"/>
            <w:tcBorders>
              <w:top w:val="nil"/>
            </w:tcBorders>
          </w:tcPr>
          <w:p w:rsidR="00D80858" w:rsidRDefault="00D80858">
            <w:pPr>
              <w:pStyle w:val="TableParagraph"/>
              <w:ind w:left="0"/>
              <w:rPr>
                <w:sz w:val="20"/>
              </w:rPr>
            </w:pPr>
          </w:p>
        </w:tc>
        <w:tc>
          <w:tcPr>
            <w:tcW w:w="6775" w:type="dxa"/>
            <w:gridSpan w:val="2"/>
            <w:tcBorders>
              <w:top w:val="nil"/>
            </w:tcBorders>
          </w:tcPr>
          <w:p w:rsidR="00D80858" w:rsidRDefault="00A923ED">
            <w:pPr>
              <w:pStyle w:val="TableParagraph"/>
              <w:spacing w:line="259" w:lineRule="exact"/>
              <w:ind w:left="107"/>
              <w:rPr>
                <w:sz w:val="24"/>
              </w:rPr>
            </w:pPr>
            <w:r>
              <w:rPr>
                <w:sz w:val="24"/>
              </w:rPr>
              <w:t>средний</w:t>
            </w:r>
            <w:r>
              <w:rPr>
                <w:spacing w:val="-3"/>
                <w:sz w:val="24"/>
              </w:rPr>
              <w:t xml:space="preserve"> </w:t>
            </w:r>
            <w:r>
              <w:rPr>
                <w:sz w:val="24"/>
              </w:rPr>
              <w:t>возраст.</w:t>
            </w:r>
            <w:r>
              <w:rPr>
                <w:spacing w:val="-1"/>
                <w:sz w:val="24"/>
              </w:rPr>
              <w:t xml:space="preserve"> </w:t>
            </w:r>
            <w:r>
              <w:rPr>
                <w:sz w:val="24"/>
              </w:rPr>
              <w:t>–</w:t>
            </w:r>
            <w:r>
              <w:rPr>
                <w:spacing w:val="-2"/>
                <w:sz w:val="24"/>
              </w:rPr>
              <w:t xml:space="preserve"> </w:t>
            </w:r>
            <w:r>
              <w:rPr>
                <w:sz w:val="24"/>
              </w:rPr>
              <w:t>М.:</w:t>
            </w:r>
            <w:r>
              <w:rPr>
                <w:spacing w:val="-4"/>
                <w:sz w:val="24"/>
              </w:rPr>
              <w:t xml:space="preserve"> </w:t>
            </w:r>
            <w:r>
              <w:rPr>
                <w:sz w:val="24"/>
              </w:rPr>
              <w:t>Гуманит.</w:t>
            </w:r>
            <w:r>
              <w:rPr>
                <w:spacing w:val="-2"/>
                <w:sz w:val="24"/>
              </w:rPr>
              <w:t xml:space="preserve"> </w:t>
            </w:r>
            <w:r>
              <w:rPr>
                <w:sz w:val="24"/>
              </w:rPr>
              <w:t>изд.</w:t>
            </w:r>
            <w:r>
              <w:rPr>
                <w:spacing w:val="-2"/>
                <w:sz w:val="24"/>
              </w:rPr>
              <w:t xml:space="preserve"> </w:t>
            </w:r>
            <w:r>
              <w:rPr>
                <w:sz w:val="24"/>
              </w:rPr>
              <w:t>центр</w:t>
            </w:r>
            <w:r>
              <w:rPr>
                <w:spacing w:val="-2"/>
                <w:sz w:val="24"/>
              </w:rPr>
              <w:t xml:space="preserve"> </w:t>
            </w:r>
            <w:r>
              <w:rPr>
                <w:sz w:val="24"/>
              </w:rPr>
              <w:t>ВЛАДОС.</w:t>
            </w:r>
            <w:r>
              <w:rPr>
                <w:spacing w:val="-2"/>
                <w:sz w:val="24"/>
              </w:rPr>
              <w:t xml:space="preserve"> 1999.</w:t>
            </w:r>
          </w:p>
        </w:tc>
      </w:tr>
      <w:tr w:rsidR="00D80858">
        <w:trPr>
          <w:trHeight w:val="2208"/>
        </w:trPr>
        <w:tc>
          <w:tcPr>
            <w:tcW w:w="2595" w:type="dxa"/>
          </w:tcPr>
          <w:p w:rsidR="00D80858" w:rsidRDefault="00A923ED">
            <w:pPr>
              <w:pStyle w:val="TableParagraph"/>
              <w:spacing w:line="273" w:lineRule="exact"/>
              <w:ind w:left="11"/>
              <w:jc w:val="center"/>
              <w:rPr>
                <w:b/>
                <w:i/>
                <w:sz w:val="24"/>
              </w:rPr>
            </w:pPr>
            <w:r>
              <w:rPr>
                <w:b/>
                <w:i/>
                <w:sz w:val="24"/>
              </w:rPr>
              <w:t>Старшая</w:t>
            </w:r>
            <w:r>
              <w:rPr>
                <w:b/>
                <w:i/>
                <w:spacing w:val="-3"/>
                <w:sz w:val="24"/>
              </w:rPr>
              <w:t xml:space="preserve"> </w:t>
            </w:r>
            <w:r>
              <w:rPr>
                <w:b/>
                <w:i/>
                <w:spacing w:val="-2"/>
                <w:sz w:val="24"/>
              </w:rPr>
              <w:t>группа</w:t>
            </w:r>
          </w:p>
        </w:tc>
        <w:tc>
          <w:tcPr>
            <w:tcW w:w="838" w:type="dxa"/>
          </w:tcPr>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spacing w:before="268"/>
              <w:ind w:left="0"/>
              <w:rPr>
                <w:b/>
                <w:sz w:val="24"/>
              </w:rPr>
            </w:pPr>
          </w:p>
          <w:p w:rsidR="00D80858" w:rsidRDefault="00A923ED">
            <w:pPr>
              <w:pStyle w:val="TableParagraph"/>
              <w:ind w:left="6"/>
              <w:jc w:val="center"/>
              <w:rPr>
                <w:sz w:val="24"/>
              </w:rPr>
            </w:pPr>
            <w:r>
              <w:rPr>
                <w:spacing w:val="-10"/>
                <w:sz w:val="24"/>
              </w:rPr>
              <w:t>7</w:t>
            </w:r>
          </w:p>
          <w:p w:rsidR="00D80858" w:rsidRDefault="00D80858">
            <w:pPr>
              <w:pStyle w:val="TableParagraph"/>
              <w:ind w:left="0"/>
              <w:rPr>
                <w:b/>
                <w:sz w:val="24"/>
              </w:rPr>
            </w:pPr>
          </w:p>
          <w:p w:rsidR="00D80858" w:rsidRDefault="00A923ED">
            <w:pPr>
              <w:pStyle w:val="TableParagraph"/>
              <w:ind w:left="6"/>
              <w:jc w:val="center"/>
              <w:rPr>
                <w:sz w:val="24"/>
              </w:rPr>
            </w:pPr>
            <w:r>
              <w:rPr>
                <w:spacing w:val="-5"/>
                <w:sz w:val="24"/>
              </w:rPr>
              <w:t>30</w:t>
            </w:r>
          </w:p>
        </w:tc>
        <w:tc>
          <w:tcPr>
            <w:tcW w:w="6775" w:type="dxa"/>
            <w:gridSpan w:val="2"/>
          </w:tcPr>
          <w:p w:rsidR="00D80858" w:rsidRDefault="00A923ED">
            <w:pPr>
              <w:pStyle w:val="TableParagraph"/>
              <w:numPr>
                <w:ilvl w:val="0"/>
                <w:numId w:val="17"/>
              </w:numPr>
              <w:tabs>
                <w:tab w:val="left" w:pos="324"/>
              </w:tabs>
              <w:ind w:right="94" w:firstLine="0"/>
              <w:jc w:val="both"/>
              <w:rPr>
                <w:sz w:val="24"/>
              </w:rPr>
            </w:pPr>
            <w:r>
              <w:rPr>
                <w:sz w:val="24"/>
              </w:rPr>
              <w:t>Физическое развитие. Планирование работы по освоению образовательной области детьми 4-7 лет по программе "Детство" /авт.-сост. Е.А.Мартынова, Н.А.Давыдова, Н.Р. Кислюк. – Волгоград : Учитель,2017.</w:t>
            </w:r>
          </w:p>
          <w:p w:rsidR="00D80858" w:rsidRDefault="00A923ED">
            <w:pPr>
              <w:pStyle w:val="TableParagraph"/>
              <w:numPr>
                <w:ilvl w:val="0"/>
                <w:numId w:val="17"/>
              </w:numPr>
              <w:tabs>
                <w:tab w:val="left" w:pos="329"/>
              </w:tabs>
              <w:ind w:right="88" w:firstLine="0"/>
              <w:jc w:val="both"/>
              <w:rPr>
                <w:sz w:val="24"/>
              </w:rPr>
            </w:pPr>
            <w:r>
              <w:rPr>
                <w:sz w:val="24"/>
              </w:rPr>
              <w:t>Л.Д. Глазырина. «Физическая культура – дошкольникам» старший возраст. – М.: Гуманит. изд. центр ВЛАДОС. 1999.</w:t>
            </w:r>
          </w:p>
          <w:p w:rsidR="00D80858" w:rsidRDefault="00A923ED">
            <w:pPr>
              <w:pStyle w:val="TableParagraph"/>
              <w:numPr>
                <w:ilvl w:val="0"/>
                <w:numId w:val="17"/>
              </w:numPr>
              <w:tabs>
                <w:tab w:val="left" w:pos="334"/>
              </w:tabs>
              <w:spacing w:line="270" w:lineRule="atLeast"/>
              <w:ind w:right="99" w:firstLine="0"/>
              <w:jc w:val="both"/>
              <w:rPr>
                <w:sz w:val="24"/>
              </w:rPr>
            </w:pPr>
            <w:r>
              <w:rPr>
                <w:sz w:val="24"/>
              </w:rPr>
              <w:t>Пензулаева, Л. И. Физическая культура в детском саду: Старшая группа. – М. : МОЗАИКА-СИНТЕЗ, 2018.</w:t>
            </w:r>
          </w:p>
        </w:tc>
      </w:tr>
      <w:tr w:rsidR="00D80858">
        <w:trPr>
          <w:trHeight w:val="827"/>
        </w:trPr>
        <w:tc>
          <w:tcPr>
            <w:tcW w:w="2595" w:type="dxa"/>
          </w:tcPr>
          <w:p w:rsidR="00D80858" w:rsidRDefault="00A923ED">
            <w:pPr>
              <w:pStyle w:val="TableParagraph"/>
              <w:ind w:left="581" w:right="151" w:hanging="419"/>
              <w:rPr>
                <w:b/>
                <w:i/>
                <w:sz w:val="24"/>
              </w:rPr>
            </w:pPr>
            <w:r>
              <w:rPr>
                <w:b/>
                <w:i/>
                <w:sz w:val="24"/>
              </w:rPr>
              <w:t>Подготовительная</w:t>
            </w:r>
            <w:r>
              <w:rPr>
                <w:b/>
                <w:i/>
                <w:spacing w:val="-15"/>
                <w:sz w:val="24"/>
              </w:rPr>
              <w:t xml:space="preserve"> </w:t>
            </w:r>
            <w:r>
              <w:rPr>
                <w:b/>
                <w:i/>
                <w:sz w:val="24"/>
              </w:rPr>
              <w:t>к школе группа</w:t>
            </w:r>
          </w:p>
        </w:tc>
        <w:tc>
          <w:tcPr>
            <w:tcW w:w="838" w:type="dxa"/>
          </w:tcPr>
          <w:p w:rsidR="00D80858" w:rsidRDefault="00D80858">
            <w:pPr>
              <w:pStyle w:val="TableParagraph"/>
              <w:ind w:left="0"/>
            </w:pPr>
          </w:p>
        </w:tc>
        <w:tc>
          <w:tcPr>
            <w:tcW w:w="6775" w:type="dxa"/>
            <w:gridSpan w:val="2"/>
          </w:tcPr>
          <w:p w:rsidR="00D80858" w:rsidRDefault="00A923ED">
            <w:pPr>
              <w:pStyle w:val="TableParagraph"/>
              <w:spacing w:line="268" w:lineRule="exact"/>
              <w:ind w:left="107"/>
              <w:rPr>
                <w:sz w:val="24"/>
              </w:rPr>
            </w:pPr>
            <w:r>
              <w:rPr>
                <w:sz w:val="24"/>
              </w:rPr>
              <w:t>-</w:t>
            </w:r>
            <w:r>
              <w:rPr>
                <w:spacing w:val="53"/>
                <w:w w:val="150"/>
                <w:sz w:val="24"/>
              </w:rPr>
              <w:t xml:space="preserve"> </w:t>
            </w:r>
            <w:r>
              <w:rPr>
                <w:sz w:val="24"/>
              </w:rPr>
              <w:t>Пензулаева,</w:t>
            </w:r>
            <w:r>
              <w:rPr>
                <w:spacing w:val="56"/>
                <w:w w:val="150"/>
                <w:sz w:val="24"/>
              </w:rPr>
              <w:t xml:space="preserve"> </w:t>
            </w:r>
            <w:r>
              <w:rPr>
                <w:sz w:val="24"/>
              </w:rPr>
              <w:t>Л.</w:t>
            </w:r>
            <w:r>
              <w:rPr>
                <w:spacing w:val="59"/>
                <w:w w:val="150"/>
                <w:sz w:val="24"/>
              </w:rPr>
              <w:t xml:space="preserve"> </w:t>
            </w:r>
            <w:r>
              <w:rPr>
                <w:sz w:val="24"/>
              </w:rPr>
              <w:t>И.</w:t>
            </w:r>
            <w:r>
              <w:rPr>
                <w:spacing w:val="60"/>
                <w:w w:val="150"/>
                <w:sz w:val="24"/>
              </w:rPr>
              <w:t xml:space="preserve"> </w:t>
            </w:r>
            <w:r>
              <w:rPr>
                <w:sz w:val="24"/>
              </w:rPr>
              <w:t>Физическая</w:t>
            </w:r>
            <w:r>
              <w:rPr>
                <w:spacing w:val="56"/>
                <w:w w:val="150"/>
                <w:sz w:val="24"/>
              </w:rPr>
              <w:t xml:space="preserve"> </w:t>
            </w:r>
            <w:r>
              <w:rPr>
                <w:sz w:val="24"/>
              </w:rPr>
              <w:t>культура</w:t>
            </w:r>
            <w:r>
              <w:rPr>
                <w:spacing w:val="60"/>
                <w:w w:val="150"/>
                <w:sz w:val="24"/>
              </w:rPr>
              <w:t xml:space="preserve"> </w:t>
            </w:r>
            <w:r>
              <w:rPr>
                <w:sz w:val="24"/>
              </w:rPr>
              <w:t>в</w:t>
            </w:r>
            <w:r>
              <w:rPr>
                <w:spacing w:val="56"/>
                <w:w w:val="150"/>
                <w:sz w:val="24"/>
              </w:rPr>
              <w:t xml:space="preserve"> </w:t>
            </w:r>
            <w:r>
              <w:rPr>
                <w:sz w:val="24"/>
              </w:rPr>
              <w:t>детском</w:t>
            </w:r>
            <w:r>
              <w:rPr>
                <w:spacing w:val="58"/>
                <w:w w:val="150"/>
                <w:sz w:val="24"/>
              </w:rPr>
              <w:t xml:space="preserve"> </w:t>
            </w:r>
            <w:r>
              <w:rPr>
                <w:spacing w:val="-2"/>
                <w:sz w:val="24"/>
              </w:rPr>
              <w:t>саду:</w:t>
            </w:r>
          </w:p>
          <w:p w:rsidR="00D80858" w:rsidRDefault="00A923ED">
            <w:pPr>
              <w:pStyle w:val="TableParagraph"/>
              <w:spacing w:line="270" w:lineRule="atLeast"/>
              <w:ind w:left="107"/>
              <w:rPr>
                <w:sz w:val="24"/>
              </w:rPr>
            </w:pPr>
            <w:r>
              <w:rPr>
                <w:sz w:val="24"/>
              </w:rPr>
              <w:t>Подготовительная</w:t>
            </w:r>
            <w:r>
              <w:rPr>
                <w:spacing w:val="-3"/>
                <w:sz w:val="24"/>
              </w:rPr>
              <w:t xml:space="preserve"> </w:t>
            </w:r>
            <w:r>
              <w:rPr>
                <w:sz w:val="24"/>
              </w:rPr>
              <w:t>к</w:t>
            </w:r>
            <w:r>
              <w:rPr>
                <w:spacing w:val="-3"/>
                <w:sz w:val="24"/>
              </w:rPr>
              <w:t xml:space="preserve"> </w:t>
            </w:r>
            <w:r>
              <w:rPr>
                <w:sz w:val="24"/>
              </w:rPr>
              <w:t>школе</w:t>
            </w:r>
            <w:r>
              <w:rPr>
                <w:spacing w:val="-4"/>
                <w:sz w:val="24"/>
              </w:rPr>
              <w:t xml:space="preserve"> </w:t>
            </w:r>
            <w:r>
              <w:rPr>
                <w:sz w:val="24"/>
              </w:rPr>
              <w:t>группа.</w:t>
            </w:r>
            <w:r>
              <w:rPr>
                <w:spacing w:val="-1"/>
                <w:sz w:val="24"/>
              </w:rPr>
              <w:t xml:space="preserve"> </w:t>
            </w:r>
            <w:r>
              <w:rPr>
                <w:sz w:val="24"/>
              </w:rPr>
              <w:t>–</w:t>
            </w:r>
            <w:r>
              <w:rPr>
                <w:spacing w:val="-2"/>
                <w:sz w:val="24"/>
              </w:rPr>
              <w:t xml:space="preserve"> </w:t>
            </w:r>
            <w:r>
              <w:rPr>
                <w:sz w:val="24"/>
              </w:rPr>
              <w:t>М.</w:t>
            </w:r>
            <w:r>
              <w:rPr>
                <w:spacing w:val="-3"/>
                <w:sz w:val="24"/>
              </w:rPr>
              <w:t xml:space="preserve"> </w:t>
            </w:r>
            <w:r>
              <w:rPr>
                <w:sz w:val="24"/>
              </w:rPr>
              <w:t>:</w:t>
            </w:r>
            <w:r>
              <w:rPr>
                <w:spacing w:val="-3"/>
                <w:sz w:val="24"/>
              </w:rPr>
              <w:t xml:space="preserve"> </w:t>
            </w:r>
            <w:r>
              <w:rPr>
                <w:sz w:val="24"/>
              </w:rPr>
              <w:t xml:space="preserve">МОЗАИКА-СИНТЕЗ, </w:t>
            </w:r>
            <w:r>
              <w:rPr>
                <w:spacing w:val="-2"/>
                <w:sz w:val="24"/>
              </w:rPr>
              <w:t>2018.</w:t>
            </w:r>
          </w:p>
        </w:tc>
      </w:tr>
    </w:tbl>
    <w:p w:rsidR="00D80858" w:rsidRDefault="00D80858">
      <w:pPr>
        <w:pStyle w:val="a3"/>
        <w:spacing w:before="21"/>
        <w:ind w:left="0" w:firstLine="0"/>
        <w:jc w:val="left"/>
        <w:rPr>
          <w:b/>
        </w:rPr>
      </w:pPr>
    </w:p>
    <w:p w:rsidR="00D80858" w:rsidRDefault="00A923ED">
      <w:pPr>
        <w:spacing w:after="2"/>
        <w:ind w:left="704" w:right="13"/>
        <w:jc w:val="center"/>
        <w:rPr>
          <w:b/>
          <w:i/>
          <w:sz w:val="28"/>
        </w:rPr>
      </w:pPr>
      <w:r>
        <w:rPr>
          <w:b/>
          <w:i/>
          <w:sz w:val="28"/>
        </w:rPr>
        <w:t>Оснащение</w:t>
      </w:r>
      <w:r>
        <w:rPr>
          <w:b/>
          <w:i/>
          <w:spacing w:val="-8"/>
          <w:sz w:val="28"/>
        </w:rPr>
        <w:t xml:space="preserve"> </w:t>
      </w:r>
      <w:r>
        <w:rPr>
          <w:b/>
          <w:i/>
          <w:sz w:val="28"/>
        </w:rPr>
        <w:t>музыкального</w:t>
      </w:r>
      <w:r>
        <w:rPr>
          <w:b/>
          <w:i/>
          <w:spacing w:val="-10"/>
          <w:sz w:val="28"/>
        </w:rPr>
        <w:t xml:space="preserve"> </w:t>
      </w:r>
      <w:r>
        <w:rPr>
          <w:b/>
          <w:i/>
          <w:spacing w:val="-2"/>
          <w:sz w:val="28"/>
        </w:rPr>
        <w:t>руководителя</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6"/>
      </w:tblGrid>
      <w:tr w:rsidR="00D80858">
        <w:trPr>
          <w:trHeight w:val="275"/>
        </w:trPr>
        <w:tc>
          <w:tcPr>
            <w:tcW w:w="10226" w:type="dxa"/>
          </w:tcPr>
          <w:p w:rsidR="00D80858" w:rsidRDefault="00A923ED">
            <w:pPr>
              <w:pStyle w:val="TableParagraph"/>
              <w:spacing w:line="256" w:lineRule="exact"/>
              <w:ind w:left="9"/>
              <w:jc w:val="center"/>
              <w:rPr>
                <w:i/>
                <w:sz w:val="24"/>
              </w:rPr>
            </w:pPr>
            <w:r>
              <w:rPr>
                <w:i/>
                <w:sz w:val="24"/>
              </w:rPr>
              <w:t>Методическое</w:t>
            </w:r>
            <w:r>
              <w:rPr>
                <w:i/>
                <w:spacing w:val="-8"/>
                <w:sz w:val="24"/>
              </w:rPr>
              <w:t xml:space="preserve"> </w:t>
            </w:r>
            <w:r>
              <w:rPr>
                <w:i/>
                <w:spacing w:val="-2"/>
                <w:sz w:val="24"/>
              </w:rPr>
              <w:t>обеспечение</w:t>
            </w:r>
          </w:p>
        </w:tc>
      </w:tr>
      <w:tr w:rsidR="00D80858">
        <w:trPr>
          <w:trHeight w:val="3035"/>
        </w:trPr>
        <w:tc>
          <w:tcPr>
            <w:tcW w:w="10226" w:type="dxa"/>
          </w:tcPr>
          <w:p w:rsidR="00D80858" w:rsidRDefault="00A923ED">
            <w:pPr>
              <w:pStyle w:val="TableParagraph"/>
              <w:numPr>
                <w:ilvl w:val="0"/>
                <w:numId w:val="16"/>
              </w:numPr>
              <w:tabs>
                <w:tab w:val="left" w:pos="336"/>
              </w:tabs>
              <w:ind w:right="93" w:firstLine="0"/>
              <w:jc w:val="both"/>
              <w:rPr>
                <w:sz w:val="24"/>
              </w:rPr>
            </w:pPr>
            <w:r>
              <w:rPr>
                <w:sz w:val="24"/>
              </w:rPr>
              <w:lastRenderedPageBreak/>
              <w:t>А.И. Буренина, Сауко Т.Н., Буренина А.И. Топ-хлоп, малыши: программа музыкально- ритмического воспитания детей 2-3 лет. – СПб., 2001.</w:t>
            </w:r>
          </w:p>
          <w:p w:rsidR="00D80858" w:rsidRDefault="00A923ED">
            <w:pPr>
              <w:pStyle w:val="TableParagraph"/>
              <w:numPr>
                <w:ilvl w:val="0"/>
                <w:numId w:val="16"/>
              </w:numPr>
              <w:tabs>
                <w:tab w:val="left" w:pos="254"/>
              </w:tabs>
              <w:ind w:right="96" w:firstLine="0"/>
              <w:jc w:val="both"/>
              <w:rPr>
                <w:sz w:val="24"/>
              </w:rPr>
            </w:pPr>
            <w:r>
              <w:rPr>
                <w:sz w:val="24"/>
              </w:rPr>
              <w:t>В.А. Петрова «Малыш». Программа развития музыкальности у</w:t>
            </w:r>
            <w:r>
              <w:rPr>
                <w:spacing w:val="-2"/>
                <w:sz w:val="24"/>
              </w:rPr>
              <w:t xml:space="preserve"> </w:t>
            </w:r>
            <w:r>
              <w:rPr>
                <w:sz w:val="24"/>
              </w:rPr>
              <w:t>детей раннего возраста. Третий год</w:t>
            </w:r>
            <w:r>
              <w:rPr>
                <w:spacing w:val="-1"/>
                <w:sz w:val="24"/>
              </w:rPr>
              <w:t xml:space="preserve"> </w:t>
            </w:r>
            <w:r>
              <w:rPr>
                <w:sz w:val="24"/>
              </w:rPr>
              <w:t>жизни.</w:t>
            </w:r>
            <w:r>
              <w:rPr>
                <w:spacing w:val="-1"/>
                <w:sz w:val="24"/>
              </w:rPr>
              <w:t xml:space="preserve"> </w:t>
            </w:r>
            <w:r>
              <w:rPr>
                <w:sz w:val="24"/>
              </w:rPr>
              <w:t>(Приложения</w:t>
            </w:r>
            <w:r>
              <w:rPr>
                <w:spacing w:val="-1"/>
                <w:sz w:val="24"/>
              </w:rPr>
              <w:t xml:space="preserve"> </w:t>
            </w:r>
            <w:r>
              <w:rPr>
                <w:sz w:val="24"/>
              </w:rPr>
              <w:t>к</w:t>
            </w:r>
            <w:r>
              <w:rPr>
                <w:spacing w:val="-1"/>
                <w:sz w:val="24"/>
              </w:rPr>
              <w:t xml:space="preserve"> </w:t>
            </w:r>
            <w:r>
              <w:rPr>
                <w:sz w:val="24"/>
              </w:rPr>
              <w:t>программе:</w:t>
            </w:r>
            <w:r>
              <w:rPr>
                <w:spacing w:val="-1"/>
                <w:sz w:val="24"/>
              </w:rPr>
              <w:t xml:space="preserve"> </w:t>
            </w:r>
            <w:r>
              <w:rPr>
                <w:sz w:val="24"/>
              </w:rPr>
              <w:t>Конспекты</w:t>
            </w:r>
            <w:r>
              <w:rPr>
                <w:spacing w:val="-2"/>
                <w:sz w:val="24"/>
              </w:rPr>
              <w:t xml:space="preserve"> </w:t>
            </w:r>
            <w:r>
              <w:rPr>
                <w:sz w:val="24"/>
              </w:rPr>
              <w:t>музыкальных занятий с</w:t>
            </w:r>
            <w:r>
              <w:rPr>
                <w:spacing w:val="-2"/>
                <w:sz w:val="24"/>
              </w:rPr>
              <w:t xml:space="preserve"> </w:t>
            </w:r>
            <w:r>
              <w:rPr>
                <w:sz w:val="24"/>
              </w:rPr>
              <w:t>аудиоприложением</w:t>
            </w:r>
            <w:r>
              <w:rPr>
                <w:spacing w:val="-2"/>
                <w:sz w:val="24"/>
              </w:rPr>
              <w:t xml:space="preserve"> </w:t>
            </w:r>
            <w:r>
              <w:rPr>
                <w:sz w:val="24"/>
              </w:rPr>
              <w:t xml:space="preserve">на </w:t>
            </w:r>
            <w:r>
              <w:rPr>
                <w:spacing w:val="-4"/>
                <w:sz w:val="24"/>
              </w:rPr>
              <w:t>СD).</w:t>
            </w:r>
          </w:p>
          <w:p w:rsidR="00D80858" w:rsidRDefault="00A923ED">
            <w:pPr>
              <w:pStyle w:val="TableParagraph"/>
              <w:numPr>
                <w:ilvl w:val="0"/>
                <w:numId w:val="16"/>
              </w:numPr>
              <w:tabs>
                <w:tab w:val="left" w:pos="254"/>
              </w:tabs>
              <w:ind w:right="93" w:firstLine="0"/>
              <w:rPr>
                <w:sz w:val="24"/>
              </w:rPr>
            </w:pPr>
            <w:r>
              <w:rPr>
                <w:sz w:val="24"/>
              </w:rPr>
              <w:t>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D80858" w:rsidRDefault="00A923ED">
            <w:pPr>
              <w:pStyle w:val="TableParagraph"/>
              <w:numPr>
                <w:ilvl w:val="0"/>
                <w:numId w:val="16"/>
              </w:numPr>
              <w:tabs>
                <w:tab w:val="left" w:pos="257"/>
              </w:tabs>
              <w:ind w:right="100" w:firstLine="0"/>
              <w:rPr>
                <w:sz w:val="24"/>
              </w:rPr>
            </w:pPr>
            <w:r>
              <w:rPr>
                <w:sz w:val="24"/>
              </w:rPr>
              <w:t>Н. Ф. Сорокина, Л. Г. Миланович «Театр- творчество - дети». Программа развития творческих способностей средствами театрального искусства.</w:t>
            </w:r>
          </w:p>
          <w:p w:rsidR="00D80858" w:rsidRDefault="00A923ED">
            <w:pPr>
              <w:pStyle w:val="TableParagraph"/>
              <w:numPr>
                <w:ilvl w:val="0"/>
                <w:numId w:val="16"/>
              </w:numPr>
              <w:tabs>
                <w:tab w:val="left" w:pos="303"/>
                <w:tab w:val="left" w:pos="3328"/>
              </w:tabs>
              <w:spacing w:line="270" w:lineRule="atLeast"/>
              <w:ind w:right="104" w:firstLine="0"/>
              <w:rPr>
                <w:i/>
                <w:sz w:val="24"/>
              </w:rPr>
            </w:pPr>
            <w:r>
              <w:rPr>
                <w:sz w:val="24"/>
              </w:rPr>
              <w:t>Н.В.</w:t>
            </w:r>
            <w:r>
              <w:rPr>
                <w:spacing w:val="40"/>
                <w:sz w:val="24"/>
              </w:rPr>
              <w:t xml:space="preserve"> </w:t>
            </w:r>
            <w:r>
              <w:rPr>
                <w:sz w:val="24"/>
              </w:rPr>
              <w:t>Сураева</w:t>
            </w:r>
            <w:r>
              <w:rPr>
                <w:spacing w:val="40"/>
                <w:sz w:val="24"/>
              </w:rPr>
              <w:t xml:space="preserve"> </w:t>
            </w:r>
            <w:r>
              <w:rPr>
                <w:sz w:val="24"/>
              </w:rPr>
              <w:t>–</w:t>
            </w:r>
            <w:r>
              <w:rPr>
                <w:spacing w:val="40"/>
                <w:sz w:val="24"/>
              </w:rPr>
              <w:t xml:space="preserve"> </w:t>
            </w:r>
            <w:r>
              <w:rPr>
                <w:sz w:val="24"/>
              </w:rPr>
              <w:t>Королева</w:t>
            </w:r>
            <w:r>
              <w:rPr>
                <w:sz w:val="24"/>
              </w:rPr>
              <w:tab/>
              <w:t>«Маленькие</w:t>
            </w:r>
            <w:r>
              <w:rPr>
                <w:spacing w:val="40"/>
                <w:sz w:val="24"/>
              </w:rPr>
              <w:t xml:space="preserve"> </w:t>
            </w:r>
            <w:r>
              <w:rPr>
                <w:sz w:val="24"/>
              </w:rPr>
              <w:t>бубенчики»</w:t>
            </w:r>
            <w:r>
              <w:rPr>
                <w:spacing w:val="40"/>
                <w:sz w:val="24"/>
              </w:rPr>
              <w:t xml:space="preserve"> </w:t>
            </w:r>
            <w:r>
              <w:rPr>
                <w:sz w:val="24"/>
              </w:rPr>
              <w:t>Учебно</w:t>
            </w:r>
            <w:r>
              <w:rPr>
                <w:spacing w:val="40"/>
                <w:sz w:val="24"/>
              </w:rPr>
              <w:t xml:space="preserve"> </w:t>
            </w:r>
            <w:r>
              <w:rPr>
                <w:sz w:val="24"/>
              </w:rPr>
              <w:t>–</w:t>
            </w:r>
            <w:r>
              <w:rPr>
                <w:spacing w:val="40"/>
                <w:sz w:val="24"/>
              </w:rPr>
              <w:t xml:space="preserve"> </w:t>
            </w:r>
            <w:r>
              <w:rPr>
                <w:sz w:val="24"/>
              </w:rPr>
              <w:t>методическое</w:t>
            </w:r>
            <w:r>
              <w:rPr>
                <w:spacing w:val="40"/>
                <w:sz w:val="24"/>
              </w:rPr>
              <w:t xml:space="preserve"> </w:t>
            </w:r>
            <w:r>
              <w:rPr>
                <w:sz w:val="24"/>
              </w:rPr>
              <w:t>пособие</w:t>
            </w:r>
            <w:r>
              <w:rPr>
                <w:spacing w:val="40"/>
                <w:sz w:val="24"/>
              </w:rPr>
              <w:t xml:space="preserve"> </w:t>
            </w:r>
            <w:r>
              <w:rPr>
                <w:sz w:val="24"/>
              </w:rPr>
              <w:t>для музыкальных руководителей дошкольных образовательных</w:t>
            </w:r>
            <w:r>
              <w:rPr>
                <w:spacing w:val="40"/>
                <w:sz w:val="24"/>
              </w:rPr>
              <w:t xml:space="preserve"> </w:t>
            </w:r>
            <w:r>
              <w:rPr>
                <w:sz w:val="24"/>
              </w:rPr>
              <w:t>учреждений. (Саранск 2005г.)</w:t>
            </w:r>
          </w:p>
        </w:tc>
      </w:tr>
    </w:tbl>
    <w:p w:rsidR="00D80858" w:rsidRDefault="00D80858">
      <w:pPr>
        <w:pStyle w:val="a3"/>
        <w:spacing w:before="1"/>
        <w:ind w:left="0" w:firstLine="0"/>
        <w:jc w:val="left"/>
        <w:rPr>
          <w:b/>
          <w:i/>
        </w:rPr>
      </w:pPr>
    </w:p>
    <w:p w:rsidR="00D80858" w:rsidRDefault="00A923ED">
      <w:pPr>
        <w:ind w:left="706" w:right="13"/>
        <w:jc w:val="center"/>
        <w:rPr>
          <w:b/>
          <w:i/>
          <w:sz w:val="28"/>
        </w:rPr>
      </w:pPr>
      <w:r>
        <w:rPr>
          <w:b/>
          <w:i/>
          <w:sz w:val="28"/>
        </w:rPr>
        <w:t>Оснащение</w:t>
      </w:r>
      <w:r>
        <w:rPr>
          <w:b/>
          <w:i/>
          <w:spacing w:val="-10"/>
          <w:sz w:val="28"/>
        </w:rPr>
        <w:t xml:space="preserve"> </w:t>
      </w:r>
      <w:r>
        <w:rPr>
          <w:b/>
          <w:i/>
          <w:sz w:val="28"/>
        </w:rPr>
        <w:t>инструктора</w:t>
      </w:r>
      <w:r>
        <w:rPr>
          <w:b/>
          <w:i/>
          <w:spacing w:val="-6"/>
          <w:sz w:val="28"/>
        </w:rPr>
        <w:t xml:space="preserve"> </w:t>
      </w:r>
      <w:r>
        <w:rPr>
          <w:b/>
          <w:i/>
          <w:sz w:val="28"/>
        </w:rPr>
        <w:t>по</w:t>
      </w:r>
      <w:r>
        <w:rPr>
          <w:b/>
          <w:i/>
          <w:spacing w:val="-6"/>
          <w:sz w:val="28"/>
        </w:rPr>
        <w:t xml:space="preserve"> </w:t>
      </w:r>
      <w:r>
        <w:rPr>
          <w:b/>
          <w:i/>
          <w:sz w:val="28"/>
        </w:rPr>
        <w:t>физической</w:t>
      </w:r>
      <w:r>
        <w:rPr>
          <w:b/>
          <w:i/>
          <w:spacing w:val="-7"/>
          <w:sz w:val="28"/>
        </w:rPr>
        <w:t xml:space="preserve"> </w:t>
      </w:r>
      <w:r>
        <w:rPr>
          <w:b/>
          <w:i/>
          <w:spacing w:val="-2"/>
          <w:sz w:val="28"/>
        </w:rPr>
        <w:t>культуре</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6"/>
      </w:tblGrid>
      <w:tr w:rsidR="00D80858">
        <w:trPr>
          <w:trHeight w:val="253"/>
        </w:trPr>
        <w:tc>
          <w:tcPr>
            <w:tcW w:w="10226" w:type="dxa"/>
          </w:tcPr>
          <w:p w:rsidR="00D80858" w:rsidRDefault="00A923ED">
            <w:pPr>
              <w:pStyle w:val="TableParagraph"/>
              <w:spacing w:line="234" w:lineRule="exact"/>
              <w:ind w:left="9" w:right="3"/>
              <w:jc w:val="center"/>
              <w:rPr>
                <w:i/>
              </w:rPr>
            </w:pPr>
            <w:r>
              <w:rPr>
                <w:i/>
              </w:rPr>
              <w:t>Методическое</w:t>
            </w:r>
            <w:r>
              <w:rPr>
                <w:i/>
                <w:spacing w:val="-6"/>
              </w:rPr>
              <w:t xml:space="preserve"> </w:t>
            </w:r>
            <w:r>
              <w:rPr>
                <w:i/>
                <w:spacing w:val="-2"/>
              </w:rPr>
              <w:t>обеспечение</w:t>
            </w:r>
          </w:p>
        </w:tc>
      </w:tr>
      <w:tr w:rsidR="00D80858">
        <w:trPr>
          <w:trHeight w:val="3795"/>
        </w:trPr>
        <w:tc>
          <w:tcPr>
            <w:tcW w:w="10226" w:type="dxa"/>
          </w:tcPr>
          <w:p w:rsidR="00D80858" w:rsidRDefault="00A923ED">
            <w:pPr>
              <w:pStyle w:val="TableParagraph"/>
              <w:numPr>
                <w:ilvl w:val="0"/>
                <w:numId w:val="15"/>
              </w:numPr>
              <w:tabs>
                <w:tab w:val="left" w:pos="284"/>
              </w:tabs>
              <w:ind w:right="93" w:firstLine="0"/>
              <w:jc w:val="both"/>
            </w:pPr>
            <w:r>
              <w:t xml:space="preserve">Т.И. Овечук. Здоровье и физическое развитие детей в дошкольных образовательных учреждениях: проблемы и пути оптимизации. Сборник статей и документов. – М.: Издательство ГНОМ и Д, 2004. – </w:t>
            </w:r>
            <w:r>
              <w:rPr>
                <w:spacing w:val="-2"/>
              </w:rPr>
              <w:t>355с.</w:t>
            </w:r>
          </w:p>
          <w:p w:rsidR="00D80858" w:rsidRDefault="00A923ED">
            <w:pPr>
              <w:pStyle w:val="TableParagraph"/>
              <w:numPr>
                <w:ilvl w:val="0"/>
                <w:numId w:val="15"/>
              </w:numPr>
              <w:tabs>
                <w:tab w:val="left" w:pos="346"/>
              </w:tabs>
              <w:ind w:right="100" w:firstLine="0"/>
              <w:jc w:val="both"/>
            </w:pPr>
            <w:r>
              <w:t>Н.И. Крылова. Здоровьесберегающее пространство дошкольного образовательного учреждения: проектирование, тренинги, занятия /сост. Н.И. Крылова. - Волгоград: Учитель, 2009. – 180с.</w:t>
            </w:r>
          </w:p>
          <w:p w:rsidR="00D80858" w:rsidRDefault="00A923ED">
            <w:pPr>
              <w:pStyle w:val="TableParagraph"/>
              <w:numPr>
                <w:ilvl w:val="0"/>
                <w:numId w:val="15"/>
              </w:numPr>
              <w:tabs>
                <w:tab w:val="left" w:pos="332"/>
              </w:tabs>
              <w:ind w:right="95" w:firstLine="0"/>
              <w:jc w:val="both"/>
            </w:pPr>
            <w:r>
              <w:t>Здоровьесберегающее пространство дошкольного образовательного учреждения: проектирование, тренинги, занятия / сост. Н. И. Крылова. – Волгоград : Учитель, 2009.</w:t>
            </w:r>
          </w:p>
          <w:p w:rsidR="00D80858" w:rsidRDefault="00A923ED">
            <w:pPr>
              <w:pStyle w:val="TableParagraph"/>
              <w:numPr>
                <w:ilvl w:val="0"/>
                <w:numId w:val="15"/>
              </w:numPr>
              <w:tabs>
                <w:tab w:val="left" w:pos="231"/>
              </w:tabs>
              <w:spacing w:line="252" w:lineRule="exact"/>
              <w:ind w:left="231" w:hanging="124"/>
            </w:pPr>
            <w:r>
              <w:t>Шорыгина</w:t>
            </w:r>
            <w:r>
              <w:rPr>
                <w:spacing w:val="-3"/>
              </w:rPr>
              <w:t xml:space="preserve"> </w:t>
            </w:r>
            <w:r>
              <w:t>Т.</w:t>
            </w:r>
            <w:r>
              <w:rPr>
                <w:spacing w:val="-3"/>
              </w:rPr>
              <w:t xml:space="preserve"> </w:t>
            </w:r>
            <w:r>
              <w:t>А.</w:t>
            </w:r>
            <w:r>
              <w:rPr>
                <w:spacing w:val="-3"/>
              </w:rPr>
              <w:t xml:space="preserve"> </w:t>
            </w:r>
            <w:r>
              <w:t>Беседы</w:t>
            </w:r>
            <w:r>
              <w:rPr>
                <w:spacing w:val="-5"/>
              </w:rPr>
              <w:t xml:space="preserve"> </w:t>
            </w:r>
            <w:r>
              <w:t>о</w:t>
            </w:r>
            <w:r>
              <w:rPr>
                <w:spacing w:val="-3"/>
              </w:rPr>
              <w:t xml:space="preserve"> </w:t>
            </w:r>
            <w:r>
              <w:t>здоровье:</w:t>
            </w:r>
            <w:r>
              <w:rPr>
                <w:spacing w:val="-2"/>
              </w:rPr>
              <w:t xml:space="preserve"> </w:t>
            </w:r>
            <w:r>
              <w:t>методическое</w:t>
            </w:r>
            <w:r>
              <w:rPr>
                <w:spacing w:val="-5"/>
              </w:rPr>
              <w:t xml:space="preserve"> </w:t>
            </w:r>
            <w:r>
              <w:t>пособие.</w:t>
            </w:r>
            <w:r>
              <w:rPr>
                <w:spacing w:val="-3"/>
              </w:rPr>
              <w:t xml:space="preserve"> </w:t>
            </w:r>
            <w:r>
              <w:t>–</w:t>
            </w:r>
            <w:r>
              <w:rPr>
                <w:spacing w:val="-3"/>
              </w:rPr>
              <w:t xml:space="preserve"> </w:t>
            </w:r>
            <w:r>
              <w:t>М.:</w:t>
            </w:r>
            <w:r>
              <w:rPr>
                <w:spacing w:val="-2"/>
              </w:rPr>
              <w:t xml:space="preserve"> </w:t>
            </w:r>
            <w:r>
              <w:rPr>
                <w:color w:val="000000"/>
                <w:shd w:val="clear" w:color="auto" w:fill="FBFAF7"/>
              </w:rPr>
              <w:t>Издательство</w:t>
            </w:r>
            <w:r>
              <w:rPr>
                <w:color w:val="000000"/>
                <w:spacing w:val="-1"/>
                <w:shd w:val="clear" w:color="auto" w:fill="FBFAF7"/>
              </w:rPr>
              <w:t xml:space="preserve"> </w:t>
            </w:r>
            <w:r>
              <w:rPr>
                <w:color w:val="000000"/>
                <w:shd w:val="clear" w:color="auto" w:fill="FBFAF7"/>
              </w:rPr>
              <w:t>«Сфера»,</w:t>
            </w:r>
            <w:r>
              <w:rPr>
                <w:color w:val="000000"/>
                <w:spacing w:val="-3"/>
                <w:shd w:val="clear" w:color="auto" w:fill="FBFAF7"/>
              </w:rPr>
              <w:t xml:space="preserve"> </w:t>
            </w:r>
            <w:r>
              <w:rPr>
                <w:color w:val="000000"/>
                <w:shd w:val="clear" w:color="auto" w:fill="FBFAF7"/>
              </w:rPr>
              <w:t>2007.</w:t>
            </w:r>
            <w:r>
              <w:rPr>
                <w:color w:val="000000"/>
                <w:spacing w:val="-2"/>
                <w:shd w:val="clear" w:color="auto" w:fill="FBFAF7"/>
              </w:rPr>
              <w:t xml:space="preserve"> </w:t>
            </w:r>
            <w:r>
              <w:rPr>
                <w:color w:val="000000"/>
                <w:shd w:val="clear" w:color="auto" w:fill="FBFAF7"/>
              </w:rPr>
              <w:t>–</w:t>
            </w:r>
            <w:r>
              <w:rPr>
                <w:color w:val="000000"/>
                <w:spacing w:val="-3"/>
                <w:shd w:val="clear" w:color="auto" w:fill="FBFAF7"/>
              </w:rPr>
              <w:t xml:space="preserve"> </w:t>
            </w:r>
            <w:r>
              <w:rPr>
                <w:color w:val="000000"/>
                <w:spacing w:val="-4"/>
                <w:shd w:val="clear" w:color="auto" w:fill="FBFAF7"/>
              </w:rPr>
              <w:t>64с.</w:t>
            </w:r>
          </w:p>
          <w:p w:rsidR="00D80858" w:rsidRDefault="00A923ED">
            <w:pPr>
              <w:pStyle w:val="TableParagraph"/>
              <w:numPr>
                <w:ilvl w:val="0"/>
                <w:numId w:val="15"/>
              </w:numPr>
              <w:tabs>
                <w:tab w:val="left" w:pos="231"/>
              </w:tabs>
              <w:spacing w:line="252" w:lineRule="exact"/>
              <w:ind w:left="231" w:hanging="124"/>
            </w:pPr>
            <w:r>
              <w:t>Е.В.</w:t>
            </w:r>
            <w:r>
              <w:rPr>
                <w:spacing w:val="-4"/>
              </w:rPr>
              <w:t xml:space="preserve"> </w:t>
            </w:r>
            <w:r>
              <w:t>Сулим.</w:t>
            </w:r>
            <w:r>
              <w:rPr>
                <w:spacing w:val="-3"/>
              </w:rPr>
              <w:t xml:space="preserve"> </w:t>
            </w:r>
            <w:r>
              <w:t>Детский</w:t>
            </w:r>
            <w:r>
              <w:rPr>
                <w:spacing w:val="-3"/>
              </w:rPr>
              <w:t xml:space="preserve"> </w:t>
            </w:r>
            <w:r>
              <w:t>фитнес.</w:t>
            </w:r>
            <w:r>
              <w:rPr>
                <w:spacing w:val="-3"/>
              </w:rPr>
              <w:t xml:space="preserve"> </w:t>
            </w:r>
            <w:r>
              <w:t>Физкультурные</w:t>
            </w:r>
            <w:r>
              <w:rPr>
                <w:spacing w:val="-3"/>
              </w:rPr>
              <w:t xml:space="preserve"> </w:t>
            </w:r>
            <w:r>
              <w:t>занятия</w:t>
            </w:r>
            <w:r>
              <w:rPr>
                <w:spacing w:val="-4"/>
              </w:rPr>
              <w:t xml:space="preserve"> </w:t>
            </w:r>
            <w:r>
              <w:t>для</w:t>
            </w:r>
            <w:r>
              <w:rPr>
                <w:spacing w:val="-1"/>
              </w:rPr>
              <w:t xml:space="preserve"> </w:t>
            </w:r>
            <w:r>
              <w:t>детей</w:t>
            </w:r>
            <w:r>
              <w:rPr>
                <w:spacing w:val="-3"/>
              </w:rPr>
              <w:t xml:space="preserve"> </w:t>
            </w:r>
            <w:r>
              <w:t>3-5</w:t>
            </w:r>
            <w:r>
              <w:rPr>
                <w:spacing w:val="-3"/>
              </w:rPr>
              <w:t xml:space="preserve"> </w:t>
            </w:r>
            <w:r>
              <w:t>лет.-</w:t>
            </w:r>
            <w:r>
              <w:rPr>
                <w:spacing w:val="-7"/>
              </w:rPr>
              <w:t xml:space="preserve"> </w:t>
            </w:r>
            <w:r>
              <w:t>М.:</w:t>
            </w:r>
            <w:r>
              <w:rPr>
                <w:spacing w:val="-2"/>
              </w:rPr>
              <w:t xml:space="preserve"> </w:t>
            </w:r>
            <w:r>
              <w:t>-ТЦ</w:t>
            </w:r>
            <w:r>
              <w:rPr>
                <w:spacing w:val="-4"/>
              </w:rPr>
              <w:t xml:space="preserve"> </w:t>
            </w:r>
            <w:r>
              <w:t>Сфера,</w:t>
            </w:r>
            <w:r>
              <w:rPr>
                <w:spacing w:val="-6"/>
              </w:rPr>
              <w:t xml:space="preserve"> </w:t>
            </w:r>
            <w:r>
              <w:t>2014.</w:t>
            </w:r>
            <w:r>
              <w:rPr>
                <w:spacing w:val="-2"/>
              </w:rPr>
              <w:t xml:space="preserve"> </w:t>
            </w:r>
            <w:r>
              <w:t>–</w:t>
            </w:r>
            <w:r>
              <w:rPr>
                <w:spacing w:val="-5"/>
              </w:rPr>
              <w:t xml:space="preserve"> </w:t>
            </w:r>
            <w:r>
              <w:rPr>
                <w:spacing w:val="-4"/>
              </w:rPr>
              <w:t>59с.</w:t>
            </w:r>
          </w:p>
          <w:p w:rsidR="00D80858" w:rsidRDefault="00A923ED">
            <w:pPr>
              <w:pStyle w:val="TableParagraph"/>
              <w:numPr>
                <w:ilvl w:val="0"/>
                <w:numId w:val="15"/>
              </w:numPr>
              <w:tabs>
                <w:tab w:val="left" w:pos="262"/>
              </w:tabs>
              <w:ind w:right="95" w:firstLine="0"/>
            </w:pPr>
            <w:r>
              <w:t>Т.О.</w:t>
            </w:r>
            <w:r>
              <w:rPr>
                <w:spacing w:val="29"/>
              </w:rPr>
              <w:t xml:space="preserve"> </w:t>
            </w:r>
            <w:r>
              <w:t>Крусева.</w:t>
            </w:r>
            <w:r>
              <w:rPr>
                <w:spacing w:val="29"/>
              </w:rPr>
              <w:t xml:space="preserve"> </w:t>
            </w:r>
            <w:r>
              <w:t>Справочник</w:t>
            </w:r>
            <w:r>
              <w:rPr>
                <w:spacing w:val="29"/>
              </w:rPr>
              <w:t xml:space="preserve"> </w:t>
            </w:r>
            <w:r>
              <w:t>инструктора</w:t>
            </w:r>
            <w:r>
              <w:rPr>
                <w:spacing w:val="26"/>
              </w:rPr>
              <w:t xml:space="preserve"> </w:t>
            </w:r>
            <w:r>
              <w:t>по</w:t>
            </w:r>
            <w:r>
              <w:rPr>
                <w:spacing w:val="26"/>
              </w:rPr>
              <w:t xml:space="preserve"> </w:t>
            </w:r>
            <w:r>
              <w:t>физической</w:t>
            </w:r>
            <w:r>
              <w:rPr>
                <w:spacing w:val="26"/>
              </w:rPr>
              <w:t xml:space="preserve"> </w:t>
            </w:r>
            <w:r>
              <w:t>культуре</w:t>
            </w:r>
            <w:r>
              <w:rPr>
                <w:spacing w:val="29"/>
              </w:rPr>
              <w:t xml:space="preserve"> </w:t>
            </w:r>
            <w:r>
              <w:t>в</w:t>
            </w:r>
            <w:r>
              <w:rPr>
                <w:spacing w:val="27"/>
              </w:rPr>
              <w:t xml:space="preserve"> </w:t>
            </w:r>
            <w:r>
              <w:t>ДОУ</w:t>
            </w:r>
            <w:r>
              <w:rPr>
                <w:spacing w:val="26"/>
              </w:rPr>
              <w:t xml:space="preserve"> </w:t>
            </w:r>
            <w:r>
              <w:t>/</w:t>
            </w:r>
            <w:r>
              <w:rPr>
                <w:spacing w:val="25"/>
              </w:rPr>
              <w:t xml:space="preserve"> </w:t>
            </w:r>
            <w:r>
              <w:t>Т.О.</w:t>
            </w:r>
            <w:r>
              <w:rPr>
                <w:spacing w:val="29"/>
              </w:rPr>
              <w:t xml:space="preserve"> </w:t>
            </w:r>
            <w:r>
              <w:t>Крусева.</w:t>
            </w:r>
            <w:r>
              <w:rPr>
                <w:spacing w:val="34"/>
              </w:rPr>
              <w:t xml:space="preserve"> </w:t>
            </w:r>
            <w:r>
              <w:t>-</w:t>
            </w:r>
            <w:r>
              <w:rPr>
                <w:spacing w:val="25"/>
              </w:rPr>
              <w:t xml:space="preserve"> </w:t>
            </w:r>
            <w:r>
              <w:t>Ростов</w:t>
            </w:r>
            <w:r>
              <w:rPr>
                <w:spacing w:val="27"/>
              </w:rPr>
              <w:t xml:space="preserve"> </w:t>
            </w:r>
            <w:r>
              <w:t>н/Д: феникс, 2005. – 34с.</w:t>
            </w:r>
          </w:p>
          <w:p w:rsidR="00D80858" w:rsidRDefault="00A923ED">
            <w:pPr>
              <w:pStyle w:val="TableParagraph"/>
              <w:numPr>
                <w:ilvl w:val="0"/>
                <w:numId w:val="15"/>
              </w:numPr>
              <w:tabs>
                <w:tab w:val="left" w:pos="248"/>
              </w:tabs>
              <w:ind w:right="93" w:firstLine="0"/>
            </w:pPr>
            <w:r>
              <w:t>А.П. Щербак. Тематические физкультурные занятия и праздники: Влияние физического воспитания на саморегуляцию поведения дошкольника: - М.:Гуманит. изд. центр ВЛАДОС. 1999. – 170с.</w:t>
            </w:r>
          </w:p>
          <w:p w:rsidR="00D80858" w:rsidRDefault="00A923ED">
            <w:pPr>
              <w:pStyle w:val="TableParagraph"/>
              <w:numPr>
                <w:ilvl w:val="0"/>
                <w:numId w:val="15"/>
              </w:numPr>
              <w:tabs>
                <w:tab w:val="left" w:pos="294"/>
              </w:tabs>
              <w:spacing w:line="251" w:lineRule="exact"/>
              <w:ind w:left="294" w:hanging="187"/>
            </w:pPr>
            <w:r>
              <w:t>Е.Н.</w:t>
            </w:r>
            <w:r>
              <w:rPr>
                <w:spacing w:val="56"/>
              </w:rPr>
              <w:t xml:space="preserve"> </w:t>
            </w:r>
            <w:r>
              <w:t>Вареник.</w:t>
            </w:r>
            <w:r>
              <w:rPr>
                <w:spacing w:val="58"/>
              </w:rPr>
              <w:t xml:space="preserve"> </w:t>
            </w:r>
            <w:r>
              <w:t>Утренняя</w:t>
            </w:r>
            <w:r>
              <w:rPr>
                <w:spacing w:val="57"/>
              </w:rPr>
              <w:t xml:space="preserve"> </w:t>
            </w:r>
            <w:r>
              <w:t>гимнастика</w:t>
            </w:r>
            <w:r>
              <w:rPr>
                <w:spacing w:val="59"/>
              </w:rPr>
              <w:t xml:space="preserve"> </w:t>
            </w:r>
            <w:r>
              <w:t>в</w:t>
            </w:r>
            <w:r>
              <w:rPr>
                <w:spacing w:val="54"/>
              </w:rPr>
              <w:t xml:space="preserve"> </w:t>
            </w:r>
            <w:r>
              <w:t>детском</w:t>
            </w:r>
            <w:r>
              <w:rPr>
                <w:spacing w:val="57"/>
              </w:rPr>
              <w:t xml:space="preserve"> </w:t>
            </w:r>
            <w:r>
              <w:t>саду.-</w:t>
            </w:r>
            <w:r>
              <w:rPr>
                <w:spacing w:val="56"/>
              </w:rPr>
              <w:t xml:space="preserve"> </w:t>
            </w:r>
            <w:r>
              <w:t>М.:</w:t>
            </w:r>
            <w:r>
              <w:rPr>
                <w:spacing w:val="57"/>
              </w:rPr>
              <w:t xml:space="preserve"> </w:t>
            </w:r>
            <w:r>
              <w:t>ТЦ</w:t>
            </w:r>
            <w:r>
              <w:rPr>
                <w:spacing w:val="57"/>
              </w:rPr>
              <w:t xml:space="preserve"> </w:t>
            </w:r>
            <w:r>
              <w:t>Сфера,</w:t>
            </w:r>
            <w:r>
              <w:rPr>
                <w:spacing w:val="57"/>
              </w:rPr>
              <w:t xml:space="preserve"> </w:t>
            </w:r>
            <w:r>
              <w:t>2009.-</w:t>
            </w:r>
            <w:r>
              <w:rPr>
                <w:spacing w:val="54"/>
              </w:rPr>
              <w:t xml:space="preserve"> </w:t>
            </w:r>
            <w:r>
              <w:t>(Библиотека</w:t>
            </w:r>
            <w:r>
              <w:rPr>
                <w:spacing w:val="57"/>
              </w:rPr>
              <w:t xml:space="preserve"> </w:t>
            </w:r>
            <w:r>
              <w:rPr>
                <w:spacing w:val="-2"/>
              </w:rPr>
              <w:t>журнала</w:t>
            </w:r>
          </w:p>
          <w:p w:rsidR="00D80858" w:rsidRDefault="00A923ED">
            <w:pPr>
              <w:pStyle w:val="TableParagraph"/>
              <w:spacing w:line="238" w:lineRule="exact"/>
              <w:ind w:left="107"/>
            </w:pPr>
            <w:r>
              <w:t>«Воспитатель</w:t>
            </w:r>
            <w:r>
              <w:rPr>
                <w:spacing w:val="-13"/>
              </w:rPr>
              <w:t xml:space="preserve"> </w:t>
            </w:r>
            <w:r>
              <w:rPr>
                <w:spacing w:val="-4"/>
              </w:rPr>
              <w:t>ДОУ»)</w:t>
            </w:r>
          </w:p>
        </w:tc>
      </w:tr>
    </w:tbl>
    <w:p w:rsidR="00D80858" w:rsidRDefault="00D80858">
      <w:pPr>
        <w:spacing w:line="238" w:lineRule="exact"/>
        <w:sectPr w:rsidR="00D80858">
          <w:type w:val="continuous"/>
          <w:pgSz w:w="11910" w:h="16840"/>
          <w:pgMar w:top="1100" w:right="460" w:bottom="920" w:left="900" w:header="0" w:footer="736" w:gutter="0"/>
          <w:cols w:space="720"/>
        </w:sectPr>
      </w:pPr>
    </w:p>
    <w:p w:rsidR="00D80858" w:rsidRDefault="005905ED">
      <w:pPr>
        <w:pStyle w:val="a3"/>
        <w:ind w:left="148" w:firstLine="0"/>
        <w:jc w:val="left"/>
        <w:rPr>
          <w:sz w:val="20"/>
        </w:rPr>
      </w:pPr>
      <w:r>
        <w:rPr>
          <w:sz w:val="20"/>
        </w:rPr>
      </w:r>
      <w:r>
        <w:rPr>
          <w:sz w:val="20"/>
        </w:rPr>
        <w:pict>
          <v:shape id="docshape128" o:spid="_x0000_s1177" type="#_x0000_t202" style="width:511.3pt;height:89.2pt;mso-left-percent:-10001;mso-top-percent:-10001;mso-position-horizontal:absolute;mso-position-horizontal-relative:char;mso-position-vertical:absolute;mso-position-vertical-relative:line;mso-left-percent:-10001;mso-top-percent:-10001" filled="f" strokeweight=".48pt">
            <v:textbox inset="0,0,0,0">
              <w:txbxContent>
                <w:p w:rsidR="005905ED" w:rsidRDefault="005905ED">
                  <w:pPr>
                    <w:numPr>
                      <w:ilvl w:val="0"/>
                      <w:numId w:val="14"/>
                    </w:numPr>
                    <w:tabs>
                      <w:tab w:val="left" w:pos="297"/>
                    </w:tabs>
                    <w:spacing w:line="249" w:lineRule="exact"/>
                    <w:ind w:left="297" w:hanging="194"/>
                  </w:pPr>
                  <w:r>
                    <w:t>Физкультурно-оздоровительная</w:t>
                  </w:r>
                  <w:r>
                    <w:rPr>
                      <w:spacing w:val="63"/>
                    </w:rPr>
                    <w:t xml:space="preserve"> </w:t>
                  </w:r>
                  <w:r>
                    <w:t>работа</w:t>
                  </w:r>
                  <w:r>
                    <w:rPr>
                      <w:spacing w:val="66"/>
                    </w:rPr>
                    <w:t xml:space="preserve"> </w:t>
                  </w:r>
                  <w:r>
                    <w:t>в</w:t>
                  </w:r>
                  <w:r>
                    <w:rPr>
                      <w:spacing w:val="64"/>
                    </w:rPr>
                    <w:t xml:space="preserve"> </w:t>
                  </w:r>
                  <w:r>
                    <w:t>ДОУ:</w:t>
                  </w:r>
                  <w:r>
                    <w:rPr>
                      <w:spacing w:val="66"/>
                    </w:rPr>
                    <w:t xml:space="preserve"> </w:t>
                  </w:r>
                  <w:r>
                    <w:t>из</w:t>
                  </w:r>
                  <w:r>
                    <w:rPr>
                      <w:spacing w:val="64"/>
                    </w:rPr>
                    <w:t xml:space="preserve"> </w:t>
                  </w:r>
                  <w:r>
                    <w:t>опыта</w:t>
                  </w:r>
                  <w:r>
                    <w:rPr>
                      <w:spacing w:val="65"/>
                    </w:rPr>
                    <w:t xml:space="preserve"> </w:t>
                  </w:r>
                  <w:r>
                    <w:t>работы</w:t>
                  </w:r>
                  <w:r>
                    <w:rPr>
                      <w:spacing w:val="66"/>
                    </w:rPr>
                    <w:t xml:space="preserve"> </w:t>
                  </w:r>
                  <w:r>
                    <w:t>/О.Н.</w:t>
                  </w:r>
                  <w:r>
                    <w:rPr>
                      <w:spacing w:val="65"/>
                    </w:rPr>
                    <w:t xml:space="preserve"> </w:t>
                  </w:r>
                  <w:r>
                    <w:t>Моргунова.-</w:t>
                  </w:r>
                  <w:r>
                    <w:rPr>
                      <w:spacing w:val="61"/>
                    </w:rPr>
                    <w:t xml:space="preserve"> </w:t>
                  </w:r>
                  <w:r>
                    <w:t>Воронеж:</w:t>
                  </w:r>
                  <w:r>
                    <w:rPr>
                      <w:spacing w:val="64"/>
                    </w:rPr>
                    <w:t xml:space="preserve"> </w:t>
                  </w:r>
                  <w:r>
                    <w:rPr>
                      <w:spacing w:val="-5"/>
                    </w:rPr>
                    <w:t>ТЦ</w:t>
                  </w:r>
                </w:p>
                <w:p w:rsidR="005905ED" w:rsidRDefault="005905ED">
                  <w:pPr>
                    <w:spacing w:line="252" w:lineRule="exact"/>
                    <w:ind w:left="103"/>
                  </w:pPr>
                  <w:r>
                    <w:t>«Учитель»,</w:t>
                  </w:r>
                  <w:r>
                    <w:rPr>
                      <w:spacing w:val="-4"/>
                    </w:rPr>
                    <w:t xml:space="preserve"> </w:t>
                  </w:r>
                  <w:r>
                    <w:t>2005.</w:t>
                  </w:r>
                  <w:r>
                    <w:rPr>
                      <w:spacing w:val="-4"/>
                    </w:rPr>
                    <w:t xml:space="preserve"> </w:t>
                  </w:r>
                  <w:r>
                    <w:t>–</w:t>
                  </w:r>
                  <w:r>
                    <w:rPr>
                      <w:spacing w:val="-3"/>
                    </w:rPr>
                    <w:t xml:space="preserve"> </w:t>
                  </w:r>
                  <w:r>
                    <w:rPr>
                      <w:spacing w:val="-2"/>
                    </w:rPr>
                    <w:t>180с.</w:t>
                  </w:r>
                </w:p>
                <w:p w:rsidR="005905ED" w:rsidRDefault="005905ED">
                  <w:pPr>
                    <w:numPr>
                      <w:ilvl w:val="0"/>
                      <w:numId w:val="14"/>
                    </w:numPr>
                    <w:tabs>
                      <w:tab w:val="left" w:pos="227"/>
                    </w:tabs>
                    <w:spacing w:line="253" w:lineRule="exact"/>
                    <w:ind w:left="227" w:hanging="124"/>
                  </w:pPr>
                  <w:r>
                    <w:t>Е.В.Сулим.</w:t>
                  </w:r>
                  <w:r>
                    <w:rPr>
                      <w:spacing w:val="-3"/>
                    </w:rPr>
                    <w:t xml:space="preserve"> </w:t>
                  </w:r>
                  <w:r>
                    <w:t>Занятия</w:t>
                  </w:r>
                  <w:r>
                    <w:rPr>
                      <w:spacing w:val="-3"/>
                    </w:rPr>
                    <w:t xml:space="preserve"> </w:t>
                  </w:r>
                  <w:r>
                    <w:t>по</w:t>
                  </w:r>
                  <w:r>
                    <w:rPr>
                      <w:spacing w:val="-2"/>
                    </w:rPr>
                    <w:t xml:space="preserve"> </w:t>
                  </w:r>
                  <w:r>
                    <w:t>физкультуре</w:t>
                  </w:r>
                  <w:r>
                    <w:rPr>
                      <w:spacing w:val="-2"/>
                    </w:rPr>
                    <w:t xml:space="preserve"> </w:t>
                  </w:r>
                  <w:r>
                    <w:t>в</w:t>
                  </w:r>
                  <w:r>
                    <w:rPr>
                      <w:spacing w:val="-3"/>
                    </w:rPr>
                    <w:t xml:space="preserve"> </w:t>
                  </w:r>
                  <w:r>
                    <w:t>детском</w:t>
                  </w:r>
                  <w:r>
                    <w:rPr>
                      <w:spacing w:val="-5"/>
                    </w:rPr>
                    <w:t xml:space="preserve"> </w:t>
                  </w:r>
                  <w:r>
                    <w:t>саду.</w:t>
                  </w:r>
                  <w:r>
                    <w:rPr>
                      <w:spacing w:val="-3"/>
                    </w:rPr>
                    <w:t xml:space="preserve"> </w:t>
                  </w:r>
                  <w:r>
                    <w:t>Игровой</w:t>
                  </w:r>
                  <w:r>
                    <w:rPr>
                      <w:spacing w:val="-2"/>
                    </w:rPr>
                    <w:t xml:space="preserve"> </w:t>
                  </w:r>
                  <w:r>
                    <w:t>стретчинг.-</w:t>
                  </w:r>
                  <w:r>
                    <w:rPr>
                      <w:spacing w:val="-6"/>
                    </w:rPr>
                    <w:t xml:space="preserve"> </w:t>
                  </w:r>
                  <w:r>
                    <w:t>М.:</w:t>
                  </w:r>
                  <w:r>
                    <w:rPr>
                      <w:spacing w:val="-4"/>
                    </w:rPr>
                    <w:t xml:space="preserve"> </w:t>
                  </w:r>
                  <w:r>
                    <w:t>ТЦ</w:t>
                  </w:r>
                  <w:r>
                    <w:rPr>
                      <w:spacing w:val="-3"/>
                    </w:rPr>
                    <w:t xml:space="preserve"> </w:t>
                  </w:r>
                  <w:r>
                    <w:t>Сфера,</w:t>
                  </w:r>
                  <w:r>
                    <w:rPr>
                      <w:spacing w:val="-6"/>
                    </w:rPr>
                    <w:t xml:space="preserve"> </w:t>
                  </w:r>
                  <w:r>
                    <w:t>2010.</w:t>
                  </w:r>
                  <w:r>
                    <w:rPr>
                      <w:spacing w:val="-1"/>
                    </w:rPr>
                    <w:t xml:space="preserve"> </w:t>
                  </w:r>
                  <w:r>
                    <w:t>–</w:t>
                  </w:r>
                  <w:r>
                    <w:rPr>
                      <w:spacing w:val="-5"/>
                    </w:rPr>
                    <w:t xml:space="preserve"> </w:t>
                  </w:r>
                  <w:r>
                    <w:rPr>
                      <w:spacing w:val="-2"/>
                    </w:rPr>
                    <w:t>129с.</w:t>
                  </w:r>
                </w:p>
                <w:p w:rsidR="005905ED" w:rsidRDefault="005905ED">
                  <w:pPr>
                    <w:numPr>
                      <w:ilvl w:val="0"/>
                      <w:numId w:val="14"/>
                    </w:numPr>
                    <w:tabs>
                      <w:tab w:val="left" w:pos="248"/>
                    </w:tabs>
                    <w:spacing w:before="1"/>
                    <w:ind w:right="97" w:firstLine="0"/>
                  </w:pPr>
                  <w:r>
                    <w:t>С.В. Реутский. Физкультура про другое, зато для всех и обо всем, от простого к сложному, в семье, в</w:t>
                  </w:r>
                  <w:r>
                    <w:rPr>
                      <w:spacing w:val="80"/>
                      <w:w w:val="150"/>
                    </w:rPr>
                    <w:t xml:space="preserve"> </w:t>
                  </w:r>
                  <w:r>
                    <w:t>детском саду и в начальной школе.- СПб.: Агенство образовательного сотрудничества, 2006. – 43с.</w:t>
                  </w:r>
                </w:p>
                <w:p w:rsidR="005905ED" w:rsidRDefault="005905ED">
                  <w:pPr>
                    <w:numPr>
                      <w:ilvl w:val="0"/>
                      <w:numId w:val="14"/>
                    </w:numPr>
                    <w:tabs>
                      <w:tab w:val="left" w:pos="285"/>
                    </w:tabs>
                    <w:spacing w:before="1"/>
                    <w:ind w:right="99" w:firstLine="0"/>
                  </w:pPr>
                  <w:r>
                    <w:t>Н.М.</w:t>
                  </w:r>
                  <w:r>
                    <w:rPr>
                      <w:spacing w:val="40"/>
                    </w:rPr>
                    <w:t xml:space="preserve"> </w:t>
                  </w:r>
                  <w:r>
                    <w:t>Соломенникова.</w:t>
                  </w:r>
                  <w:r>
                    <w:rPr>
                      <w:spacing w:val="40"/>
                    </w:rPr>
                    <w:t xml:space="preserve"> </w:t>
                  </w:r>
                  <w:r>
                    <w:t>Организация</w:t>
                  </w:r>
                  <w:r>
                    <w:rPr>
                      <w:spacing w:val="40"/>
                    </w:rPr>
                    <w:t xml:space="preserve"> </w:t>
                  </w:r>
                  <w:r>
                    <w:t>спортивного</w:t>
                  </w:r>
                  <w:r>
                    <w:rPr>
                      <w:spacing w:val="40"/>
                    </w:rPr>
                    <w:t xml:space="preserve"> </w:t>
                  </w:r>
                  <w:r>
                    <w:t>досуга</w:t>
                  </w:r>
                  <w:r>
                    <w:rPr>
                      <w:spacing w:val="40"/>
                    </w:rPr>
                    <w:t xml:space="preserve"> </w:t>
                  </w:r>
                  <w:r>
                    <w:t>дошкольников</w:t>
                  </w:r>
                  <w:r>
                    <w:rPr>
                      <w:spacing w:val="40"/>
                    </w:rPr>
                    <w:t xml:space="preserve"> </w:t>
                  </w:r>
                  <w:r>
                    <w:t>4-7</w:t>
                  </w:r>
                  <w:r>
                    <w:rPr>
                      <w:spacing w:val="40"/>
                    </w:rPr>
                    <w:t xml:space="preserve"> </w:t>
                  </w:r>
                  <w:r>
                    <w:t>лет/Волгоград:</w:t>
                  </w:r>
                  <w:r>
                    <w:rPr>
                      <w:spacing w:val="40"/>
                    </w:rPr>
                    <w:t xml:space="preserve"> </w:t>
                  </w:r>
                  <w:r>
                    <w:t>Учитель, 2015. – 99с.</w:t>
                  </w:r>
                </w:p>
              </w:txbxContent>
            </v:textbox>
            <w10:wrap type="none"/>
            <w10:anchorlock/>
          </v:shape>
        </w:pict>
      </w:r>
    </w:p>
    <w:p w:rsidR="00D80858" w:rsidRDefault="00A923ED">
      <w:pPr>
        <w:spacing w:before="284"/>
        <w:ind w:left="3759"/>
        <w:rPr>
          <w:b/>
          <w:i/>
          <w:sz w:val="28"/>
        </w:rPr>
      </w:pPr>
      <w:r>
        <w:rPr>
          <w:b/>
          <w:i/>
          <w:sz w:val="28"/>
        </w:rPr>
        <w:t>Оснащение</w:t>
      </w:r>
      <w:r>
        <w:rPr>
          <w:b/>
          <w:i/>
          <w:spacing w:val="-13"/>
          <w:sz w:val="28"/>
        </w:rPr>
        <w:t xml:space="preserve"> </w:t>
      </w:r>
      <w:r>
        <w:rPr>
          <w:b/>
          <w:i/>
          <w:sz w:val="28"/>
        </w:rPr>
        <w:t>учителя-</w:t>
      </w:r>
      <w:r>
        <w:rPr>
          <w:b/>
          <w:i/>
          <w:spacing w:val="-2"/>
          <w:sz w:val="28"/>
        </w:rPr>
        <w:t>логопеда</w:t>
      </w: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1"/>
      </w:tblGrid>
      <w:tr w:rsidR="00D80858">
        <w:trPr>
          <w:trHeight w:val="275"/>
        </w:trPr>
        <w:tc>
          <w:tcPr>
            <w:tcW w:w="10231" w:type="dxa"/>
          </w:tcPr>
          <w:p w:rsidR="00D80858" w:rsidRDefault="00A923ED">
            <w:pPr>
              <w:pStyle w:val="TableParagraph"/>
              <w:spacing w:line="256" w:lineRule="exact"/>
              <w:ind w:left="9"/>
              <w:jc w:val="center"/>
              <w:rPr>
                <w:i/>
                <w:sz w:val="24"/>
              </w:rPr>
            </w:pPr>
            <w:r>
              <w:rPr>
                <w:i/>
                <w:sz w:val="24"/>
              </w:rPr>
              <w:t>Методическое</w:t>
            </w:r>
            <w:r>
              <w:rPr>
                <w:i/>
                <w:spacing w:val="-9"/>
                <w:sz w:val="24"/>
              </w:rPr>
              <w:t xml:space="preserve"> </w:t>
            </w:r>
            <w:r>
              <w:rPr>
                <w:i/>
                <w:spacing w:val="-2"/>
                <w:sz w:val="24"/>
              </w:rPr>
              <w:t>обеспечение</w:t>
            </w:r>
          </w:p>
        </w:tc>
      </w:tr>
      <w:tr w:rsidR="00D80858">
        <w:trPr>
          <w:trHeight w:val="7176"/>
        </w:trPr>
        <w:tc>
          <w:tcPr>
            <w:tcW w:w="10231" w:type="dxa"/>
          </w:tcPr>
          <w:p w:rsidR="00D80858" w:rsidRDefault="00A923ED">
            <w:pPr>
              <w:pStyle w:val="TableParagraph"/>
              <w:numPr>
                <w:ilvl w:val="0"/>
                <w:numId w:val="13"/>
              </w:numPr>
              <w:tabs>
                <w:tab w:val="left" w:pos="377"/>
              </w:tabs>
              <w:ind w:right="101" w:firstLine="0"/>
              <w:rPr>
                <w:sz w:val="24"/>
              </w:rPr>
            </w:pPr>
            <w:r>
              <w:rPr>
                <w:sz w:val="24"/>
              </w:rPr>
              <w:t>Лопатина</w:t>
            </w:r>
            <w:r>
              <w:rPr>
                <w:spacing w:val="80"/>
                <w:sz w:val="24"/>
              </w:rPr>
              <w:t xml:space="preserve"> </w:t>
            </w:r>
            <w:r>
              <w:rPr>
                <w:sz w:val="24"/>
              </w:rPr>
              <w:t>Л.В.</w:t>
            </w:r>
            <w:r>
              <w:rPr>
                <w:spacing w:val="80"/>
                <w:w w:val="150"/>
                <w:sz w:val="24"/>
              </w:rPr>
              <w:t xml:space="preserve"> </w:t>
            </w:r>
            <w:r>
              <w:rPr>
                <w:sz w:val="24"/>
              </w:rPr>
              <w:t>«Примерная</w:t>
            </w:r>
            <w:r>
              <w:rPr>
                <w:spacing w:val="80"/>
                <w:sz w:val="24"/>
              </w:rPr>
              <w:t xml:space="preserve"> </w:t>
            </w:r>
            <w:r>
              <w:rPr>
                <w:sz w:val="24"/>
              </w:rPr>
              <w:t>адаптированная</w:t>
            </w:r>
            <w:r>
              <w:rPr>
                <w:spacing w:val="80"/>
                <w:sz w:val="24"/>
              </w:rPr>
              <w:t xml:space="preserve"> </w:t>
            </w:r>
            <w:r>
              <w:rPr>
                <w:sz w:val="24"/>
              </w:rPr>
              <w:t>основная</w:t>
            </w:r>
            <w:r>
              <w:rPr>
                <w:spacing w:val="80"/>
                <w:sz w:val="24"/>
              </w:rPr>
              <w:t xml:space="preserve"> </w:t>
            </w:r>
            <w:r>
              <w:rPr>
                <w:sz w:val="24"/>
              </w:rPr>
              <w:t>образовательная</w:t>
            </w:r>
            <w:r>
              <w:rPr>
                <w:spacing w:val="80"/>
                <w:sz w:val="24"/>
              </w:rPr>
              <w:t xml:space="preserve"> </w:t>
            </w:r>
            <w:r>
              <w:rPr>
                <w:sz w:val="24"/>
              </w:rPr>
              <w:t>программа</w:t>
            </w:r>
            <w:r>
              <w:rPr>
                <w:spacing w:val="80"/>
                <w:w w:val="150"/>
                <w:sz w:val="24"/>
              </w:rPr>
              <w:t xml:space="preserve"> </w:t>
            </w:r>
            <w:r>
              <w:rPr>
                <w:sz w:val="24"/>
              </w:rPr>
              <w:t>для</w:t>
            </w:r>
            <w:r>
              <w:rPr>
                <w:spacing w:val="80"/>
                <w:sz w:val="24"/>
              </w:rPr>
              <w:t xml:space="preserve"> </w:t>
            </w:r>
            <w:r>
              <w:rPr>
                <w:sz w:val="24"/>
              </w:rPr>
              <w:t>дошкольников с тяжелыми нарушениями речи» - СПб, 2014</w:t>
            </w:r>
          </w:p>
          <w:p w:rsidR="00D80858" w:rsidRDefault="00A923ED">
            <w:pPr>
              <w:pStyle w:val="TableParagraph"/>
              <w:numPr>
                <w:ilvl w:val="0"/>
                <w:numId w:val="13"/>
              </w:numPr>
              <w:tabs>
                <w:tab w:val="left" w:pos="245"/>
              </w:tabs>
              <w:ind w:left="245" w:hanging="138"/>
              <w:rPr>
                <w:sz w:val="24"/>
              </w:rPr>
            </w:pPr>
            <w:r>
              <w:rPr>
                <w:sz w:val="24"/>
              </w:rPr>
              <w:t>Гомзяк</w:t>
            </w:r>
            <w:r>
              <w:rPr>
                <w:spacing w:val="-4"/>
                <w:sz w:val="24"/>
              </w:rPr>
              <w:t xml:space="preserve"> </w:t>
            </w:r>
            <w:r>
              <w:rPr>
                <w:sz w:val="24"/>
              </w:rPr>
              <w:t>О.С.</w:t>
            </w:r>
            <w:r>
              <w:rPr>
                <w:spacing w:val="1"/>
                <w:sz w:val="24"/>
              </w:rPr>
              <w:t xml:space="preserve"> </w:t>
            </w:r>
            <w:r>
              <w:rPr>
                <w:sz w:val="24"/>
              </w:rPr>
              <w:t>«Говорим</w:t>
            </w:r>
            <w:r>
              <w:rPr>
                <w:spacing w:val="-3"/>
                <w:sz w:val="24"/>
              </w:rPr>
              <w:t xml:space="preserve"> </w:t>
            </w:r>
            <w:r>
              <w:rPr>
                <w:sz w:val="24"/>
              </w:rPr>
              <w:t>правильно</w:t>
            </w:r>
            <w:r>
              <w:rPr>
                <w:spacing w:val="-1"/>
                <w:sz w:val="24"/>
              </w:rPr>
              <w:t xml:space="preserve"> </w:t>
            </w:r>
            <w:r>
              <w:rPr>
                <w:sz w:val="24"/>
              </w:rPr>
              <w:t>в</w:t>
            </w:r>
            <w:r>
              <w:rPr>
                <w:spacing w:val="-2"/>
                <w:sz w:val="24"/>
              </w:rPr>
              <w:t xml:space="preserve"> </w:t>
            </w:r>
            <w:r>
              <w:rPr>
                <w:sz w:val="24"/>
              </w:rPr>
              <w:t>5-6</w:t>
            </w:r>
            <w:r>
              <w:rPr>
                <w:spacing w:val="-2"/>
                <w:sz w:val="24"/>
              </w:rPr>
              <w:t xml:space="preserve"> </w:t>
            </w:r>
            <w:r>
              <w:rPr>
                <w:sz w:val="24"/>
              </w:rPr>
              <w:t>лет»</w:t>
            </w:r>
            <w:r>
              <w:rPr>
                <w:spacing w:val="-6"/>
                <w:sz w:val="24"/>
              </w:rPr>
              <w:t xml:space="preserve"> </w:t>
            </w:r>
            <w:r>
              <w:rPr>
                <w:sz w:val="24"/>
              </w:rPr>
              <w:t>-</w:t>
            </w:r>
            <w:r>
              <w:rPr>
                <w:spacing w:val="-2"/>
                <w:sz w:val="24"/>
              </w:rPr>
              <w:t xml:space="preserve"> </w:t>
            </w:r>
            <w:r>
              <w:rPr>
                <w:sz w:val="24"/>
              </w:rPr>
              <w:t>Москва,</w:t>
            </w:r>
            <w:r>
              <w:rPr>
                <w:spacing w:val="-2"/>
                <w:sz w:val="24"/>
              </w:rPr>
              <w:t xml:space="preserve"> </w:t>
            </w:r>
            <w:r>
              <w:rPr>
                <w:sz w:val="24"/>
              </w:rPr>
              <w:t>Издательство Гном,</w:t>
            </w:r>
            <w:r>
              <w:rPr>
                <w:spacing w:val="-1"/>
                <w:sz w:val="24"/>
              </w:rPr>
              <w:t xml:space="preserve"> </w:t>
            </w:r>
            <w:r>
              <w:rPr>
                <w:spacing w:val="-4"/>
                <w:sz w:val="24"/>
              </w:rPr>
              <w:t>2021</w:t>
            </w:r>
          </w:p>
          <w:p w:rsidR="00D80858" w:rsidRDefault="00A923ED">
            <w:pPr>
              <w:pStyle w:val="TableParagraph"/>
              <w:numPr>
                <w:ilvl w:val="0"/>
                <w:numId w:val="13"/>
              </w:numPr>
              <w:tabs>
                <w:tab w:val="left" w:pos="245"/>
              </w:tabs>
              <w:ind w:left="245" w:hanging="138"/>
              <w:rPr>
                <w:sz w:val="24"/>
              </w:rPr>
            </w:pPr>
            <w:r>
              <w:rPr>
                <w:sz w:val="24"/>
              </w:rPr>
              <w:t>Гомзяк</w:t>
            </w:r>
            <w:r>
              <w:rPr>
                <w:spacing w:val="-4"/>
                <w:sz w:val="24"/>
              </w:rPr>
              <w:t xml:space="preserve"> </w:t>
            </w:r>
            <w:r>
              <w:rPr>
                <w:sz w:val="24"/>
              </w:rPr>
              <w:t>О.С.</w:t>
            </w:r>
            <w:r>
              <w:rPr>
                <w:spacing w:val="1"/>
                <w:sz w:val="24"/>
              </w:rPr>
              <w:t xml:space="preserve"> </w:t>
            </w:r>
            <w:r>
              <w:rPr>
                <w:sz w:val="24"/>
              </w:rPr>
              <w:t>«Говорим</w:t>
            </w:r>
            <w:r>
              <w:rPr>
                <w:spacing w:val="-3"/>
                <w:sz w:val="24"/>
              </w:rPr>
              <w:t xml:space="preserve"> </w:t>
            </w:r>
            <w:r>
              <w:rPr>
                <w:sz w:val="24"/>
              </w:rPr>
              <w:t>правильно</w:t>
            </w:r>
            <w:r>
              <w:rPr>
                <w:spacing w:val="-1"/>
                <w:sz w:val="24"/>
              </w:rPr>
              <w:t xml:space="preserve"> </w:t>
            </w:r>
            <w:r>
              <w:rPr>
                <w:sz w:val="24"/>
              </w:rPr>
              <w:t>в</w:t>
            </w:r>
            <w:r>
              <w:rPr>
                <w:spacing w:val="-2"/>
                <w:sz w:val="24"/>
              </w:rPr>
              <w:t xml:space="preserve"> </w:t>
            </w:r>
            <w:r>
              <w:rPr>
                <w:sz w:val="24"/>
              </w:rPr>
              <w:t>6-7</w:t>
            </w:r>
            <w:r>
              <w:rPr>
                <w:spacing w:val="-2"/>
                <w:sz w:val="24"/>
              </w:rPr>
              <w:t xml:space="preserve"> </w:t>
            </w:r>
            <w:r>
              <w:rPr>
                <w:sz w:val="24"/>
              </w:rPr>
              <w:t>лет»</w:t>
            </w:r>
            <w:r>
              <w:rPr>
                <w:spacing w:val="-6"/>
                <w:sz w:val="24"/>
              </w:rPr>
              <w:t xml:space="preserve"> </w:t>
            </w:r>
            <w:r>
              <w:rPr>
                <w:sz w:val="24"/>
              </w:rPr>
              <w:t>-</w:t>
            </w:r>
            <w:r>
              <w:rPr>
                <w:spacing w:val="-2"/>
                <w:sz w:val="24"/>
              </w:rPr>
              <w:t xml:space="preserve"> </w:t>
            </w:r>
            <w:r>
              <w:rPr>
                <w:sz w:val="24"/>
              </w:rPr>
              <w:t>Москва,</w:t>
            </w:r>
            <w:r>
              <w:rPr>
                <w:spacing w:val="-2"/>
                <w:sz w:val="24"/>
              </w:rPr>
              <w:t xml:space="preserve"> </w:t>
            </w:r>
            <w:r>
              <w:rPr>
                <w:sz w:val="24"/>
              </w:rPr>
              <w:t>Издательство Гном,</w:t>
            </w:r>
            <w:r>
              <w:rPr>
                <w:spacing w:val="-1"/>
                <w:sz w:val="24"/>
              </w:rPr>
              <w:t xml:space="preserve"> </w:t>
            </w:r>
            <w:r>
              <w:rPr>
                <w:spacing w:val="-4"/>
                <w:sz w:val="24"/>
              </w:rPr>
              <w:t>2021</w:t>
            </w:r>
          </w:p>
          <w:p w:rsidR="00D80858" w:rsidRDefault="00A923ED">
            <w:pPr>
              <w:pStyle w:val="TableParagraph"/>
              <w:numPr>
                <w:ilvl w:val="0"/>
                <w:numId w:val="13"/>
              </w:numPr>
              <w:tabs>
                <w:tab w:val="left" w:pos="245"/>
              </w:tabs>
              <w:ind w:left="245" w:hanging="138"/>
              <w:rPr>
                <w:sz w:val="24"/>
              </w:rPr>
            </w:pPr>
            <w:r>
              <w:rPr>
                <w:sz w:val="24"/>
              </w:rPr>
              <w:t>Ткаченко</w:t>
            </w:r>
            <w:r>
              <w:rPr>
                <w:spacing w:val="-3"/>
                <w:sz w:val="24"/>
              </w:rPr>
              <w:t xml:space="preserve"> </w:t>
            </w:r>
            <w:r>
              <w:rPr>
                <w:sz w:val="24"/>
              </w:rPr>
              <w:t>Т.А.</w:t>
            </w:r>
            <w:r>
              <w:rPr>
                <w:spacing w:val="2"/>
                <w:sz w:val="24"/>
              </w:rPr>
              <w:t xml:space="preserve"> </w:t>
            </w:r>
            <w:r>
              <w:rPr>
                <w:sz w:val="24"/>
              </w:rPr>
              <w:t>«В</w:t>
            </w:r>
            <w:r>
              <w:rPr>
                <w:spacing w:val="-2"/>
                <w:sz w:val="24"/>
              </w:rPr>
              <w:t xml:space="preserve"> </w:t>
            </w:r>
            <w:r>
              <w:rPr>
                <w:sz w:val="24"/>
              </w:rPr>
              <w:t>первый</w:t>
            </w:r>
            <w:r>
              <w:rPr>
                <w:spacing w:val="-2"/>
                <w:sz w:val="24"/>
              </w:rPr>
              <w:t xml:space="preserve"> </w:t>
            </w:r>
            <w:r>
              <w:rPr>
                <w:sz w:val="24"/>
              </w:rPr>
              <w:t>класс</w:t>
            </w:r>
            <w:r>
              <w:rPr>
                <w:spacing w:val="-1"/>
                <w:sz w:val="24"/>
              </w:rPr>
              <w:t xml:space="preserve"> </w:t>
            </w:r>
            <w:r>
              <w:rPr>
                <w:sz w:val="24"/>
              </w:rPr>
              <w:t>-</w:t>
            </w:r>
            <w:r>
              <w:rPr>
                <w:spacing w:val="-3"/>
                <w:sz w:val="24"/>
              </w:rPr>
              <w:t xml:space="preserve"> </w:t>
            </w:r>
            <w:r>
              <w:rPr>
                <w:sz w:val="24"/>
              </w:rPr>
              <w:t>без</w:t>
            </w:r>
            <w:r>
              <w:rPr>
                <w:spacing w:val="-2"/>
                <w:sz w:val="24"/>
              </w:rPr>
              <w:t xml:space="preserve"> </w:t>
            </w:r>
            <w:r>
              <w:rPr>
                <w:sz w:val="24"/>
              </w:rPr>
              <w:t>дефектов</w:t>
            </w:r>
            <w:r>
              <w:rPr>
                <w:spacing w:val="-3"/>
                <w:sz w:val="24"/>
              </w:rPr>
              <w:t xml:space="preserve"> </w:t>
            </w:r>
            <w:r>
              <w:rPr>
                <w:sz w:val="24"/>
              </w:rPr>
              <w:t>речи»</w:t>
            </w:r>
            <w:r>
              <w:rPr>
                <w:spacing w:val="-6"/>
                <w:sz w:val="24"/>
              </w:rPr>
              <w:t xml:space="preserve"> </w:t>
            </w:r>
            <w:r>
              <w:rPr>
                <w:sz w:val="24"/>
              </w:rPr>
              <w:t>-</w:t>
            </w:r>
            <w:r>
              <w:rPr>
                <w:spacing w:val="55"/>
                <w:sz w:val="24"/>
              </w:rPr>
              <w:t xml:space="preserve"> </w:t>
            </w:r>
            <w:r>
              <w:rPr>
                <w:sz w:val="24"/>
              </w:rPr>
              <w:t>СПб.</w:t>
            </w:r>
            <w:r>
              <w:rPr>
                <w:spacing w:val="1"/>
                <w:sz w:val="24"/>
              </w:rPr>
              <w:t xml:space="preserve"> </w:t>
            </w:r>
            <w:r>
              <w:rPr>
                <w:sz w:val="24"/>
              </w:rPr>
              <w:t>«Детство</w:t>
            </w:r>
            <w:r>
              <w:rPr>
                <w:spacing w:val="-1"/>
                <w:sz w:val="24"/>
              </w:rPr>
              <w:t xml:space="preserve"> </w:t>
            </w:r>
            <w:r>
              <w:rPr>
                <w:sz w:val="24"/>
              </w:rPr>
              <w:t>–</w:t>
            </w:r>
            <w:r>
              <w:rPr>
                <w:spacing w:val="-2"/>
                <w:sz w:val="24"/>
              </w:rPr>
              <w:t xml:space="preserve"> </w:t>
            </w:r>
            <w:r>
              <w:rPr>
                <w:sz w:val="24"/>
              </w:rPr>
              <w:t xml:space="preserve">Пресс», </w:t>
            </w:r>
            <w:r>
              <w:rPr>
                <w:spacing w:val="-4"/>
                <w:sz w:val="24"/>
              </w:rPr>
              <w:t>2009</w:t>
            </w:r>
          </w:p>
          <w:p w:rsidR="00D80858" w:rsidRDefault="00A923ED">
            <w:pPr>
              <w:pStyle w:val="TableParagraph"/>
              <w:numPr>
                <w:ilvl w:val="0"/>
                <w:numId w:val="13"/>
              </w:numPr>
              <w:tabs>
                <w:tab w:val="left" w:pos="245"/>
              </w:tabs>
              <w:ind w:left="245" w:hanging="138"/>
              <w:rPr>
                <w:sz w:val="24"/>
              </w:rPr>
            </w:pPr>
            <w:r>
              <w:rPr>
                <w:sz w:val="24"/>
              </w:rPr>
              <w:t>Ткаченко</w:t>
            </w:r>
            <w:r>
              <w:rPr>
                <w:spacing w:val="-6"/>
                <w:sz w:val="24"/>
              </w:rPr>
              <w:t xml:space="preserve"> </w:t>
            </w:r>
            <w:r>
              <w:rPr>
                <w:sz w:val="24"/>
              </w:rPr>
              <w:t>Т.А. «Если</w:t>
            </w:r>
            <w:r>
              <w:rPr>
                <w:spacing w:val="-3"/>
                <w:sz w:val="24"/>
              </w:rPr>
              <w:t xml:space="preserve"> </w:t>
            </w:r>
            <w:r>
              <w:rPr>
                <w:sz w:val="24"/>
              </w:rPr>
              <w:t>дошкольник</w:t>
            </w:r>
            <w:r>
              <w:rPr>
                <w:spacing w:val="-6"/>
                <w:sz w:val="24"/>
              </w:rPr>
              <w:t xml:space="preserve"> </w:t>
            </w:r>
            <w:r>
              <w:rPr>
                <w:sz w:val="24"/>
              </w:rPr>
              <w:t>плохо</w:t>
            </w:r>
            <w:r>
              <w:rPr>
                <w:spacing w:val="-4"/>
                <w:sz w:val="24"/>
              </w:rPr>
              <w:t xml:space="preserve"> </w:t>
            </w:r>
            <w:r>
              <w:rPr>
                <w:sz w:val="24"/>
              </w:rPr>
              <w:t>говорит»</w:t>
            </w:r>
            <w:r>
              <w:rPr>
                <w:spacing w:val="-5"/>
                <w:sz w:val="24"/>
              </w:rPr>
              <w:t xml:space="preserve"> </w:t>
            </w:r>
            <w:r>
              <w:rPr>
                <w:sz w:val="24"/>
              </w:rPr>
              <w:t>-</w:t>
            </w:r>
            <w:r>
              <w:rPr>
                <w:spacing w:val="-5"/>
                <w:sz w:val="24"/>
              </w:rPr>
              <w:t xml:space="preserve"> </w:t>
            </w:r>
            <w:r>
              <w:rPr>
                <w:sz w:val="24"/>
              </w:rPr>
              <w:t>СПб,</w:t>
            </w:r>
            <w:r>
              <w:rPr>
                <w:spacing w:val="-3"/>
                <w:sz w:val="24"/>
              </w:rPr>
              <w:t xml:space="preserve"> </w:t>
            </w:r>
            <w:r>
              <w:rPr>
                <w:sz w:val="24"/>
              </w:rPr>
              <w:t>Издательство</w:t>
            </w:r>
            <w:r>
              <w:rPr>
                <w:spacing w:val="-1"/>
                <w:sz w:val="24"/>
              </w:rPr>
              <w:t xml:space="preserve"> </w:t>
            </w:r>
            <w:r>
              <w:rPr>
                <w:sz w:val="24"/>
              </w:rPr>
              <w:t>«Акцидент»,</w:t>
            </w:r>
            <w:r>
              <w:rPr>
                <w:spacing w:val="-3"/>
                <w:sz w:val="24"/>
              </w:rPr>
              <w:t xml:space="preserve"> </w:t>
            </w:r>
            <w:r>
              <w:rPr>
                <w:spacing w:val="-4"/>
                <w:sz w:val="24"/>
              </w:rPr>
              <w:t>1997</w:t>
            </w:r>
          </w:p>
          <w:p w:rsidR="00D80858" w:rsidRDefault="00A923ED">
            <w:pPr>
              <w:pStyle w:val="TableParagraph"/>
              <w:numPr>
                <w:ilvl w:val="0"/>
                <w:numId w:val="13"/>
              </w:numPr>
              <w:tabs>
                <w:tab w:val="left" w:pos="298"/>
              </w:tabs>
              <w:ind w:right="96" w:firstLine="0"/>
              <w:rPr>
                <w:sz w:val="24"/>
              </w:rPr>
            </w:pPr>
            <w:r>
              <w:rPr>
                <w:sz w:val="24"/>
              </w:rPr>
              <w:t>Ткаченко</w:t>
            </w:r>
            <w:r>
              <w:rPr>
                <w:spacing w:val="40"/>
                <w:sz w:val="24"/>
              </w:rPr>
              <w:t xml:space="preserve"> </w:t>
            </w:r>
            <w:r>
              <w:rPr>
                <w:sz w:val="24"/>
              </w:rPr>
              <w:t>Т.А.</w:t>
            </w:r>
            <w:r>
              <w:rPr>
                <w:spacing w:val="40"/>
                <w:sz w:val="24"/>
              </w:rPr>
              <w:t xml:space="preserve"> </w:t>
            </w:r>
            <w:r>
              <w:rPr>
                <w:sz w:val="24"/>
              </w:rPr>
              <w:t>«Формирование</w:t>
            </w:r>
            <w:r>
              <w:rPr>
                <w:spacing w:val="40"/>
                <w:sz w:val="24"/>
              </w:rPr>
              <w:t xml:space="preserve"> </w:t>
            </w:r>
            <w:r>
              <w:rPr>
                <w:sz w:val="24"/>
              </w:rPr>
              <w:t>лексико</w:t>
            </w:r>
            <w:r>
              <w:rPr>
                <w:spacing w:val="40"/>
                <w:sz w:val="24"/>
              </w:rPr>
              <w:t xml:space="preserve"> </w:t>
            </w:r>
            <w:r>
              <w:rPr>
                <w:sz w:val="24"/>
              </w:rPr>
              <w:t>–</w:t>
            </w:r>
            <w:r>
              <w:rPr>
                <w:spacing w:val="40"/>
                <w:sz w:val="24"/>
              </w:rPr>
              <w:t xml:space="preserve"> </w:t>
            </w:r>
            <w:r>
              <w:rPr>
                <w:sz w:val="24"/>
              </w:rPr>
              <w:t>грамматических</w:t>
            </w:r>
            <w:r>
              <w:rPr>
                <w:spacing w:val="40"/>
                <w:sz w:val="24"/>
              </w:rPr>
              <w:t xml:space="preserve"> </w:t>
            </w:r>
            <w:r>
              <w:rPr>
                <w:sz w:val="24"/>
              </w:rPr>
              <w:t>упражнений»</w:t>
            </w:r>
            <w:r>
              <w:rPr>
                <w:spacing w:val="40"/>
                <w:sz w:val="24"/>
              </w:rPr>
              <w:t xml:space="preserve"> </w:t>
            </w:r>
            <w:r>
              <w:rPr>
                <w:sz w:val="24"/>
              </w:rPr>
              <w:t>-</w:t>
            </w:r>
            <w:r>
              <w:rPr>
                <w:spacing w:val="40"/>
                <w:sz w:val="24"/>
              </w:rPr>
              <w:t xml:space="preserve"> </w:t>
            </w:r>
            <w:r>
              <w:rPr>
                <w:sz w:val="24"/>
              </w:rPr>
              <w:t>СПб,</w:t>
            </w:r>
            <w:r>
              <w:rPr>
                <w:spacing w:val="40"/>
                <w:sz w:val="24"/>
              </w:rPr>
              <w:t xml:space="preserve"> </w:t>
            </w:r>
            <w:r>
              <w:rPr>
                <w:sz w:val="24"/>
              </w:rPr>
              <w:t>«Детство</w:t>
            </w:r>
            <w:r>
              <w:rPr>
                <w:spacing w:val="40"/>
                <w:sz w:val="24"/>
              </w:rPr>
              <w:t xml:space="preserve"> </w:t>
            </w:r>
            <w:r>
              <w:rPr>
                <w:sz w:val="24"/>
              </w:rPr>
              <w:t>– Пресс», 1999</w:t>
            </w:r>
          </w:p>
          <w:p w:rsidR="00D80858" w:rsidRDefault="00A923ED">
            <w:pPr>
              <w:pStyle w:val="TableParagraph"/>
              <w:numPr>
                <w:ilvl w:val="0"/>
                <w:numId w:val="13"/>
              </w:numPr>
              <w:tabs>
                <w:tab w:val="left" w:pos="274"/>
              </w:tabs>
              <w:ind w:right="104" w:firstLine="0"/>
              <w:rPr>
                <w:sz w:val="24"/>
              </w:rPr>
            </w:pPr>
            <w:r>
              <w:rPr>
                <w:sz w:val="24"/>
              </w:rPr>
              <w:t>Агранович З.Е. «Сборник домашних заданий для преодоления недоразвития фонематической стороны речи у старших дошкольников» - СПб, «Детство – Пресс», 2006</w:t>
            </w:r>
          </w:p>
          <w:p w:rsidR="00D80858" w:rsidRDefault="00A923ED">
            <w:pPr>
              <w:pStyle w:val="TableParagraph"/>
              <w:numPr>
                <w:ilvl w:val="0"/>
                <w:numId w:val="13"/>
              </w:numPr>
              <w:tabs>
                <w:tab w:val="left" w:pos="278"/>
              </w:tabs>
              <w:ind w:right="98" w:firstLine="0"/>
              <w:rPr>
                <w:sz w:val="24"/>
              </w:rPr>
            </w:pPr>
            <w:r>
              <w:rPr>
                <w:sz w:val="24"/>
              </w:rPr>
              <w:t>Коноваленко</w:t>
            </w:r>
            <w:r>
              <w:rPr>
                <w:spacing w:val="29"/>
                <w:sz w:val="24"/>
              </w:rPr>
              <w:t xml:space="preserve"> </w:t>
            </w:r>
            <w:r>
              <w:rPr>
                <w:sz w:val="24"/>
              </w:rPr>
              <w:t>В.В.,</w:t>
            </w:r>
            <w:r>
              <w:rPr>
                <w:spacing w:val="29"/>
                <w:sz w:val="24"/>
              </w:rPr>
              <w:t xml:space="preserve"> </w:t>
            </w:r>
            <w:r>
              <w:rPr>
                <w:sz w:val="24"/>
              </w:rPr>
              <w:t>Коноваленко</w:t>
            </w:r>
            <w:r>
              <w:rPr>
                <w:spacing w:val="29"/>
                <w:sz w:val="24"/>
              </w:rPr>
              <w:t xml:space="preserve"> </w:t>
            </w:r>
            <w:r>
              <w:rPr>
                <w:sz w:val="24"/>
              </w:rPr>
              <w:t>С.В.</w:t>
            </w:r>
            <w:r>
              <w:rPr>
                <w:spacing w:val="80"/>
                <w:sz w:val="24"/>
              </w:rPr>
              <w:t xml:space="preserve"> </w:t>
            </w:r>
            <w:r>
              <w:rPr>
                <w:sz w:val="24"/>
              </w:rPr>
              <w:t>«Индивидуально</w:t>
            </w:r>
            <w:r>
              <w:rPr>
                <w:spacing w:val="31"/>
                <w:sz w:val="24"/>
              </w:rPr>
              <w:t xml:space="preserve"> </w:t>
            </w:r>
            <w:r>
              <w:rPr>
                <w:sz w:val="24"/>
              </w:rPr>
              <w:t>–</w:t>
            </w:r>
            <w:r>
              <w:rPr>
                <w:spacing w:val="29"/>
                <w:sz w:val="24"/>
              </w:rPr>
              <w:t xml:space="preserve"> </w:t>
            </w:r>
            <w:r>
              <w:rPr>
                <w:sz w:val="24"/>
              </w:rPr>
              <w:t>подгрупповая</w:t>
            </w:r>
            <w:r>
              <w:rPr>
                <w:spacing w:val="29"/>
                <w:sz w:val="24"/>
              </w:rPr>
              <w:t xml:space="preserve"> </w:t>
            </w:r>
            <w:r>
              <w:rPr>
                <w:sz w:val="24"/>
              </w:rPr>
              <w:t>работа по</w:t>
            </w:r>
            <w:r>
              <w:rPr>
                <w:spacing w:val="29"/>
                <w:sz w:val="24"/>
              </w:rPr>
              <w:t xml:space="preserve"> </w:t>
            </w:r>
            <w:r>
              <w:rPr>
                <w:sz w:val="24"/>
              </w:rPr>
              <w:t>коррекции звукопроизношения» - М., «Гном – Пресс», 1998</w:t>
            </w:r>
          </w:p>
          <w:p w:rsidR="00D80858" w:rsidRDefault="00A923ED">
            <w:pPr>
              <w:pStyle w:val="TableParagraph"/>
              <w:numPr>
                <w:ilvl w:val="0"/>
                <w:numId w:val="13"/>
              </w:numPr>
              <w:tabs>
                <w:tab w:val="left" w:pos="439"/>
                <w:tab w:val="left" w:pos="2031"/>
                <w:tab w:val="left" w:pos="2782"/>
                <w:tab w:val="left" w:pos="4375"/>
                <w:tab w:val="left" w:pos="5322"/>
                <w:tab w:val="left" w:pos="7082"/>
                <w:tab w:val="left" w:pos="8965"/>
                <w:tab w:val="left" w:pos="10000"/>
              </w:tabs>
              <w:ind w:right="104" w:firstLine="0"/>
              <w:rPr>
                <w:sz w:val="24"/>
              </w:rPr>
            </w:pPr>
            <w:r>
              <w:rPr>
                <w:spacing w:val="-2"/>
                <w:sz w:val="24"/>
              </w:rPr>
              <w:t>Коноваленко</w:t>
            </w:r>
            <w:r>
              <w:rPr>
                <w:sz w:val="24"/>
              </w:rPr>
              <w:tab/>
            </w:r>
            <w:r>
              <w:rPr>
                <w:spacing w:val="-4"/>
                <w:sz w:val="24"/>
              </w:rPr>
              <w:t>В.В.,</w:t>
            </w:r>
            <w:r>
              <w:rPr>
                <w:sz w:val="24"/>
              </w:rPr>
              <w:tab/>
            </w:r>
            <w:r>
              <w:rPr>
                <w:spacing w:val="-2"/>
                <w:sz w:val="24"/>
              </w:rPr>
              <w:t>Коноваленко</w:t>
            </w:r>
            <w:r>
              <w:rPr>
                <w:sz w:val="24"/>
              </w:rPr>
              <w:tab/>
            </w:r>
            <w:r>
              <w:rPr>
                <w:spacing w:val="-4"/>
                <w:sz w:val="24"/>
              </w:rPr>
              <w:t>С.В.</w:t>
            </w:r>
            <w:r>
              <w:rPr>
                <w:sz w:val="24"/>
              </w:rPr>
              <w:tab/>
            </w:r>
            <w:r>
              <w:rPr>
                <w:spacing w:val="-2"/>
                <w:sz w:val="24"/>
              </w:rPr>
              <w:t>«Фронтальные</w:t>
            </w:r>
            <w:r>
              <w:rPr>
                <w:sz w:val="24"/>
              </w:rPr>
              <w:tab/>
            </w:r>
            <w:r>
              <w:rPr>
                <w:spacing w:val="-2"/>
                <w:sz w:val="24"/>
              </w:rPr>
              <w:t>логопедические</w:t>
            </w:r>
            <w:r>
              <w:rPr>
                <w:sz w:val="24"/>
              </w:rPr>
              <w:tab/>
            </w:r>
            <w:r>
              <w:rPr>
                <w:spacing w:val="-2"/>
                <w:sz w:val="24"/>
              </w:rPr>
              <w:t>занятия</w:t>
            </w:r>
            <w:r>
              <w:rPr>
                <w:sz w:val="24"/>
              </w:rPr>
              <w:tab/>
            </w:r>
            <w:r>
              <w:rPr>
                <w:spacing w:val="-10"/>
                <w:sz w:val="24"/>
              </w:rPr>
              <w:t xml:space="preserve">в </w:t>
            </w:r>
            <w:r>
              <w:rPr>
                <w:sz w:val="24"/>
              </w:rPr>
              <w:t>подготовительной группе для детей с ФФН» -</w:t>
            </w:r>
            <w:r>
              <w:rPr>
                <w:spacing w:val="40"/>
                <w:sz w:val="24"/>
              </w:rPr>
              <w:t xml:space="preserve"> </w:t>
            </w:r>
            <w:r>
              <w:rPr>
                <w:sz w:val="24"/>
              </w:rPr>
              <w:t>М., «Гном – Пресс», 1999</w:t>
            </w:r>
          </w:p>
          <w:p w:rsidR="00D80858" w:rsidRDefault="00A923ED">
            <w:pPr>
              <w:pStyle w:val="TableParagraph"/>
              <w:numPr>
                <w:ilvl w:val="0"/>
                <w:numId w:val="13"/>
              </w:numPr>
              <w:tabs>
                <w:tab w:val="left" w:pos="257"/>
              </w:tabs>
              <w:ind w:right="101" w:firstLine="0"/>
              <w:rPr>
                <w:sz w:val="24"/>
              </w:rPr>
            </w:pPr>
            <w:r>
              <w:rPr>
                <w:sz w:val="24"/>
              </w:rPr>
              <w:t>Коноваленко В.В., Коноваленко С.В. «Фронтальные логопедические занятия в старшей группе для детей с ОНР» - М., Издательство «Гном и Д», 2002</w:t>
            </w:r>
          </w:p>
          <w:p w:rsidR="00D80858" w:rsidRDefault="00A923ED">
            <w:pPr>
              <w:pStyle w:val="TableParagraph"/>
              <w:numPr>
                <w:ilvl w:val="0"/>
                <w:numId w:val="13"/>
              </w:numPr>
              <w:tabs>
                <w:tab w:val="left" w:pos="245"/>
              </w:tabs>
              <w:ind w:left="245" w:hanging="138"/>
              <w:rPr>
                <w:sz w:val="24"/>
              </w:rPr>
            </w:pPr>
            <w:r>
              <w:rPr>
                <w:sz w:val="24"/>
              </w:rPr>
              <w:t>Ефименкова</w:t>
            </w:r>
            <w:r>
              <w:rPr>
                <w:spacing w:val="-5"/>
                <w:sz w:val="24"/>
              </w:rPr>
              <w:t xml:space="preserve"> </w:t>
            </w:r>
            <w:r>
              <w:rPr>
                <w:sz w:val="24"/>
              </w:rPr>
              <w:t>Л.Н. «Коррекция</w:t>
            </w:r>
            <w:r>
              <w:rPr>
                <w:spacing w:val="-3"/>
                <w:sz w:val="24"/>
              </w:rPr>
              <w:t xml:space="preserve"> </w:t>
            </w:r>
            <w:r>
              <w:rPr>
                <w:sz w:val="24"/>
              </w:rPr>
              <w:t>звуков</w:t>
            </w:r>
            <w:r>
              <w:rPr>
                <w:spacing w:val="-3"/>
                <w:sz w:val="24"/>
              </w:rPr>
              <w:t xml:space="preserve"> </w:t>
            </w:r>
            <w:r>
              <w:rPr>
                <w:sz w:val="24"/>
              </w:rPr>
              <w:t>речи</w:t>
            </w:r>
            <w:r>
              <w:rPr>
                <w:spacing w:val="1"/>
                <w:sz w:val="24"/>
              </w:rPr>
              <w:t xml:space="preserve"> </w:t>
            </w:r>
            <w:r>
              <w:rPr>
                <w:sz w:val="24"/>
              </w:rPr>
              <w:t>у</w:t>
            </w:r>
            <w:r>
              <w:rPr>
                <w:spacing w:val="-6"/>
                <w:sz w:val="24"/>
              </w:rPr>
              <w:t xml:space="preserve"> </w:t>
            </w:r>
            <w:r>
              <w:rPr>
                <w:sz w:val="24"/>
              </w:rPr>
              <w:t>детей»</w:t>
            </w:r>
            <w:r>
              <w:rPr>
                <w:spacing w:val="-5"/>
                <w:sz w:val="24"/>
              </w:rPr>
              <w:t xml:space="preserve"> </w:t>
            </w:r>
            <w:r>
              <w:rPr>
                <w:sz w:val="24"/>
              </w:rPr>
              <w:t>-</w:t>
            </w:r>
            <w:r>
              <w:rPr>
                <w:spacing w:val="-4"/>
                <w:sz w:val="24"/>
              </w:rPr>
              <w:t xml:space="preserve"> </w:t>
            </w:r>
            <w:r>
              <w:rPr>
                <w:sz w:val="24"/>
              </w:rPr>
              <w:t>М., «Просвещение»,</w:t>
            </w:r>
            <w:r>
              <w:rPr>
                <w:spacing w:val="-2"/>
                <w:sz w:val="24"/>
              </w:rPr>
              <w:t xml:space="preserve"> </w:t>
            </w:r>
            <w:r>
              <w:rPr>
                <w:spacing w:val="-4"/>
                <w:sz w:val="24"/>
              </w:rPr>
              <w:t>1987</w:t>
            </w:r>
          </w:p>
          <w:p w:rsidR="00D80858" w:rsidRDefault="00A923ED">
            <w:pPr>
              <w:pStyle w:val="TableParagraph"/>
              <w:numPr>
                <w:ilvl w:val="0"/>
                <w:numId w:val="13"/>
              </w:numPr>
              <w:tabs>
                <w:tab w:val="left" w:pos="298"/>
              </w:tabs>
              <w:ind w:left="298" w:hanging="191"/>
              <w:rPr>
                <w:sz w:val="24"/>
              </w:rPr>
            </w:pPr>
            <w:r>
              <w:rPr>
                <w:sz w:val="24"/>
              </w:rPr>
              <w:t>Филичева</w:t>
            </w:r>
            <w:r>
              <w:rPr>
                <w:spacing w:val="45"/>
                <w:sz w:val="24"/>
              </w:rPr>
              <w:t xml:space="preserve"> </w:t>
            </w:r>
            <w:r>
              <w:rPr>
                <w:sz w:val="24"/>
              </w:rPr>
              <w:t>Т.Б.,</w:t>
            </w:r>
            <w:r>
              <w:rPr>
                <w:spacing w:val="49"/>
                <w:sz w:val="24"/>
              </w:rPr>
              <w:t xml:space="preserve"> </w:t>
            </w:r>
            <w:r>
              <w:rPr>
                <w:sz w:val="24"/>
              </w:rPr>
              <w:t>Чевелева</w:t>
            </w:r>
            <w:r>
              <w:rPr>
                <w:spacing w:val="48"/>
                <w:sz w:val="24"/>
              </w:rPr>
              <w:t xml:space="preserve"> </w:t>
            </w:r>
            <w:r>
              <w:rPr>
                <w:sz w:val="24"/>
              </w:rPr>
              <w:t>Н.А.</w:t>
            </w:r>
            <w:r>
              <w:rPr>
                <w:spacing w:val="53"/>
                <w:sz w:val="24"/>
              </w:rPr>
              <w:t xml:space="preserve"> </w:t>
            </w:r>
            <w:r>
              <w:rPr>
                <w:sz w:val="24"/>
              </w:rPr>
              <w:t>«Логопедическая</w:t>
            </w:r>
            <w:r>
              <w:rPr>
                <w:spacing w:val="49"/>
                <w:sz w:val="24"/>
              </w:rPr>
              <w:t xml:space="preserve"> </w:t>
            </w:r>
            <w:r>
              <w:rPr>
                <w:sz w:val="24"/>
              </w:rPr>
              <w:t>работа</w:t>
            </w:r>
            <w:r>
              <w:rPr>
                <w:spacing w:val="48"/>
                <w:sz w:val="24"/>
              </w:rPr>
              <w:t xml:space="preserve"> </w:t>
            </w:r>
            <w:r>
              <w:rPr>
                <w:sz w:val="24"/>
              </w:rPr>
              <w:t>в</w:t>
            </w:r>
            <w:r>
              <w:rPr>
                <w:spacing w:val="53"/>
                <w:sz w:val="24"/>
              </w:rPr>
              <w:t xml:space="preserve"> </w:t>
            </w:r>
            <w:r>
              <w:rPr>
                <w:sz w:val="24"/>
              </w:rPr>
              <w:t>специальном</w:t>
            </w:r>
            <w:r>
              <w:rPr>
                <w:spacing w:val="47"/>
                <w:sz w:val="24"/>
              </w:rPr>
              <w:t xml:space="preserve"> </w:t>
            </w:r>
            <w:r>
              <w:rPr>
                <w:sz w:val="24"/>
              </w:rPr>
              <w:t>детском</w:t>
            </w:r>
            <w:r>
              <w:rPr>
                <w:spacing w:val="48"/>
                <w:sz w:val="24"/>
              </w:rPr>
              <w:t xml:space="preserve"> </w:t>
            </w:r>
            <w:r>
              <w:rPr>
                <w:sz w:val="24"/>
              </w:rPr>
              <w:t>саду»</w:t>
            </w:r>
            <w:r>
              <w:rPr>
                <w:spacing w:val="47"/>
                <w:sz w:val="24"/>
              </w:rPr>
              <w:t xml:space="preserve"> </w:t>
            </w:r>
            <w:r>
              <w:rPr>
                <w:sz w:val="24"/>
              </w:rPr>
              <w:t>-</w:t>
            </w:r>
            <w:r>
              <w:rPr>
                <w:spacing w:val="51"/>
                <w:sz w:val="24"/>
              </w:rPr>
              <w:t xml:space="preserve"> </w:t>
            </w:r>
            <w:r>
              <w:rPr>
                <w:spacing w:val="-5"/>
                <w:sz w:val="24"/>
              </w:rPr>
              <w:t>М.,</w:t>
            </w:r>
          </w:p>
          <w:p w:rsidR="00D80858" w:rsidRDefault="00A923ED">
            <w:pPr>
              <w:pStyle w:val="TableParagraph"/>
              <w:ind w:left="107"/>
              <w:rPr>
                <w:sz w:val="24"/>
              </w:rPr>
            </w:pPr>
            <w:r>
              <w:rPr>
                <w:sz w:val="24"/>
              </w:rPr>
              <w:t>«Просвещение»,</w:t>
            </w:r>
            <w:r>
              <w:rPr>
                <w:spacing w:val="-9"/>
                <w:sz w:val="24"/>
              </w:rPr>
              <w:t xml:space="preserve"> </w:t>
            </w:r>
            <w:r>
              <w:rPr>
                <w:spacing w:val="-4"/>
                <w:sz w:val="24"/>
              </w:rPr>
              <w:t>1987</w:t>
            </w:r>
          </w:p>
          <w:p w:rsidR="00D80858" w:rsidRDefault="00A923ED">
            <w:pPr>
              <w:pStyle w:val="TableParagraph"/>
              <w:numPr>
                <w:ilvl w:val="0"/>
                <w:numId w:val="13"/>
              </w:numPr>
              <w:tabs>
                <w:tab w:val="left" w:pos="245"/>
              </w:tabs>
              <w:ind w:left="245" w:hanging="138"/>
              <w:rPr>
                <w:sz w:val="24"/>
              </w:rPr>
            </w:pPr>
            <w:r>
              <w:rPr>
                <w:sz w:val="24"/>
              </w:rPr>
              <w:t>Лиманская</w:t>
            </w:r>
            <w:r>
              <w:rPr>
                <w:spacing w:val="-5"/>
                <w:sz w:val="24"/>
              </w:rPr>
              <w:t xml:space="preserve"> </w:t>
            </w:r>
            <w:r>
              <w:rPr>
                <w:sz w:val="24"/>
              </w:rPr>
              <w:t>О.Н.</w:t>
            </w:r>
            <w:r>
              <w:rPr>
                <w:spacing w:val="-1"/>
                <w:sz w:val="24"/>
              </w:rPr>
              <w:t xml:space="preserve"> </w:t>
            </w:r>
            <w:r>
              <w:rPr>
                <w:sz w:val="24"/>
              </w:rPr>
              <w:t>«Конспекты</w:t>
            </w:r>
            <w:r>
              <w:rPr>
                <w:spacing w:val="-4"/>
                <w:sz w:val="24"/>
              </w:rPr>
              <w:t xml:space="preserve"> </w:t>
            </w:r>
            <w:r>
              <w:rPr>
                <w:sz w:val="24"/>
              </w:rPr>
              <w:t>логопедических</w:t>
            </w:r>
            <w:r>
              <w:rPr>
                <w:spacing w:val="-4"/>
                <w:sz w:val="24"/>
              </w:rPr>
              <w:t xml:space="preserve"> </w:t>
            </w:r>
            <w:r>
              <w:rPr>
                <w:sz w:val="24"/>
              </w:rPr>
              <w:t>занятий»</w:t>
            </w:r>
            <w:r>
              <w:rPr>
                <w:spacing w:val="-7"/>
                <w:sz w:val="24"/>
              </w:rPr>
              <w:t xml:space="preserve"> </w:t>
            </w:r>
            <w:r>
              <w:rPr>
                <w:sz w:val="24"/>
              </w:rPr>
              <w:t>-</w:t>
            </w:r>
            <w:r>
              <w:rPr>
                <w:spacing w:val="-5"/>
                <w:sz w:val="24"/>
              </w:rPr>
              <w:t xml:space="preserve"> </w:t>
            </w:r>
            <w:r>
              <w:rPr>
                <w:sz w:val="24"/>
              </w:rPr>
              <w:t>М.,</w:t>
            </w:r>
            <w:r>
              <w:rPr>
                <w:spacing w:val="-1"/>
                <w:sz w:val="24"/>
              </w:rPr>
              <w:t xml:space="preserve"> </w:t>
            </w:r>
            <w:r>
              <w:rPr>
                <w:sz w:val="24"/>
              </w:rPr>
              <w:t>«Творческий</w:t>
            </w:r>
            <w:r>
              <w:rPr>
                <w:spacing w:val="-4"/>
                <w:sz w:val="24"/>
              </w:rPr>
              <w:t xml:space="preserve"> </w:t>
            </w:r>
            <w:r>
              <w:rPr>
                <w:sz w:val="24"/>
              </w:rPr>
              <w:t>Центр»,</w:t>
            </w:r>
            <w:r>
              <w:rPr>
                <w:spacing w:val="-4"/>
                <w:sz w:val="24"/>
              </w:rPr>
              <w:t xml:space="preserve"> 2009</w:t>
            </w:r>
          </w:p>
          <w:p w:rsidR="00D80858" w:rsidRDefault="00A923ED">
            <w:pPr>
              <w:pStyle w:val="TableParagraph"/>
              <w:numPr>
                <w:ilvl w:val="0"/>
                <w:numId w:val="13"/>
              </w:numPr>
              <w:tabs>
                <w:tab w:val="left" w:pos="266"/>
              </w:tabs>
              <w:ind w:right="106" w:firstLine="0"/>
              <w:rPr>
                <w:sz w:val="24"/>
              </w:rPr>
            </w:pPr>
            <w:r>
              <w:rPr>
                <w:sz w:val="24"/>
              </w:rPr>
              <w:t>Кузнецова Е.В., Тихонова И.А. «Ступеньки к школе. Обучение грамоте детей с нарушениями речи» - М., «Творческий Центр», 2000</w:t>
            </w:r>
          </w:p>
          <w:p w:rsidR="00D80858" w:rsidRDefault="00A923ED">
            <w:pPr>
              <w:pStyle w:val="TableParagraph"/>
              <w:numPr>
                <w:ilvl w:val="0"/>
                <w:numId w:val="13"/>
              </w:numPr>
              <w:tabs>
                <w:tab w:val="left" w:pos="308"/>
              </w:tabs>
              <w:ind w:right="96" w:firstLine="0"/>
              <w:rPr>
                <w:sz w:val="24"/>
              </w:rPr>
            </w:pPr>
            <w:r>
              <w:rPr>
                <w:sz w:val="24"/>
              </w:rPr>
              <w:t>Смирнова</w:t>
            </w:r>
            <w:r>
              <w:rPr>
                <w:spacing w:val="40"/>
                <w:sz w:val="24"/>
              </w:rPr>
              <w:t xml:space="preserve"> </w:t>
            </w:r>
            <w:r>
              <w:rPr>
                <w:sz w:val="24"/>
              </w:rPr>
              <w:t>Л.Н.</w:t>
            </w:r>
            <w:r>
              <w:rPr>
                <w:spacing w:val="40"/>
                <w:sz w:val="24"/>
              </w:rPr>
              <w:t xml:space="preserve"> </w:t>
            </w:r>
            <w:r>
              <w:rPr>
                <w:sz w:val="24"/>
              </w:rPr>
              <w:t>«Логопедия</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Занятия</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5-6</w:t>
            </w:r>
            <w:r>
              <w:rPr>
                <w:spacing w:val="40"/>
                <w:sz w:val="24"/>
              </w:rPr>
              <w:t xml:space="preserve"> </w:t>
            </w:r>
            <w:r>
              <w:rPr>
                <w:sz w:val="24"/>
              </w:rPr>
              <w:t>лет»</w:t>
            </w:r>
            <w:r>
              <w:rPr>
                <w:spacing w:val="40"/>
                <w:sz w:val="24"/>
              </w:rPr>
              <w:t xml:space="preserve"> </w:t>
            </w:r>
            <w:r>
              <w:rPr>
                <w:sz w:val="24"/>
              </w:rPr>
              <w:t>-</w:t>
            </w:r>
            <w:r>
              <w:rPr>
                <w:spacing w:val="40"/>
                <w:sz w:val="24"/>
              </w:rPr>
              <w:t xml:space="preserve"> </w:t>
            </w:r>
            <w:r>
              <w:rPr>
                <w:sz w:val="24"/>
              </w:rPr>
              <w:t>М.,</w:t>
            </w:r>
            <w:r>
              <w:rPr>
                <w:spacing w:val="64"/>
                <w:sz w:val="24"/>
              </w:rPr>
              <w:t xml:space="preserve"> </w:t>
            </w:r>
            <w:r>
              <w:rPr>
                <w:sz w:val="24"/>
              </w:rPr>
              <w:t>«Мозаика</w:t>
            </w:r>
            <w:r>
              <w:rPr>
                <w:spacing w:val="40"/>
                <w:sz w:val="24"/>
              </w:rPr>
              <w:t xml:space="preserve"> </w:t>
            </w:r>
            <w:r>
              <w:rPr>
                <w:sz w:val="24"/>
              </w:rPr>
              <w:t>–</w:t>
            </w:r>
            <w:r>
              <w:rPr>
                <w:spacing w:val="40"/>
                <w:sz w:val="24"/>
              </w:rPr>
              <w:t xml:space="preserve"> </w:t>
            </w:r>
            <w:r>
              <w:rPr>
                <w:sz w:val="24"/>
              </w:rPr>
              <w:t>Синтез», 2004</w:t>
            </w:r>
          </w:p>
          <w:p w:rsidR="00D80858" w:rsidRDefault="00A923ED">
            <w:pPr>
              <w:pStyle w:val="TableParagraph"/>
              <w:numPr>
                <w:ilvl w:val="0"/>
                <w:numId w:val="13"/>
              </w:numPr>
              <w:tabs>
                <w:tab w:val="left" w:pos="308"/>
              </w:tabs>
              <w:spacing w:line="270" w:lineRule="atLeast"/>
              <w:ind w:right="96" w:firstLine="0"/>
              <w:rPr>
                <w:sz w:val="24"/>
              </w:rPr>
            </w:pPr>
            <w:r>
              <w:rPr>
                <w:sz w:val="24"/>
              </w:rPr>
              <w:t>Смирнова</w:t>
            </w:r>
            <w:r>
              <w:rPr>
                <w:spacing w:val="40"/>
                <w:sz w:val="24"/>
              </w:rPr>
              <w:t xml:space="preserve"> </w:t>
            </w:r>
            <w:r>
              <w:rPr>
                <w:sz w:val="24"/>
              </w:rPr>
              <w:t>Л.Н.</w:t>
            </w:r>
            <w:r>
              <w:rPr>
                <w:spacing w:val="40"/>
                <w:sz w:val="24"/>
              </w:rPr>
              <w:t xml:space="preserve"> </w:t>
            </w:r>
            <w:r>
              <w:rPr>
                <w:sz w:val="24"/>
              </w:rPr>
              <w:t>«Логопедия</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Занятия</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6-7</w:t>
            </w:r>
            <w:r>
              <w:rPr>
                <w:spacing w:val="40"/>
                <w:sz w:val="24"/>
              </w:rPr>
              <w:t xml:space="preserve"> </w:t>
            </w:r>
            <w:r>
              <w:rPr>
                <w:sz w:val="24"/>
              </w:rPr>
              <w:t>лет»</w:t>
            </w:r>
            <w:r>
              <w:rPr>
                <w:spacing w:val="40"/>
                <w:sz w:val="24"/>
              </w:rPr>
              <w:t xml:space="preserve"> </w:t>
            </w:r>
            <w:r>
              <w:rPr>
                <w:sz w:val="24"/>
              </w:rPr>
              <w:t>-</w:t>
            </w:r>
            <w:r>
              <w:rPr>
                <w:spacing w:val="40"/>
                <w:sz w:val="24"/>
              </w:rPr>
              <w:t xml:space="preserve"> </w:t>
            </w:r>
            <w:r>
              <w:rPr>
                <w:sz w:val="24"/>
              </w:rPr>
              <w:t>М.,</w:t>
            </w:r>
            <w:r>
              <w:rPr>
                <w:spacing w:val="64"/>
                <w:sz w:val="24"/>
              </w:rPr>
              <w:t xml:space="preserve"> </w:t>
            </w:r>
            <w:r>
              <w:rPr>
                <w:sz w:val="24"/>
              </w:rPr>
              <w:t>«Мозаика</w:t>
            </w:r>
            <w:r>
              <w:rPr>
                <w:spacing w:val="40"/>
                <w:sz w:val="24"/>
              </w:rPr>
              <w:t xml:space="preserve"> </w:t>
            </w:r>
            <w:r>
              <w:rPr>
                <w:sz w:val="24"/>
              </w:rPr>
              <w:t>–</w:t>
            </w:r>
            <w:r>
              <w:rPr>
                <w:spacing w:val="40"/>
                <w:sz w:val="24"/>
              </w:rPr>
              <w:t xml:space="preserve"> </w:t>
            </w:r>
            <w:r>
              <w:rPr>
                <w:sz w:val="24"/>
              </w:rPr>
              <w:t>Синтез», 2005</w:t>
            </w:r>
          </w:p>
        </w:tc>
      </w:tr>
    </w:tbl>
    <w:p w:rsidR="00D80858" w:rsidRDefault="00D80858">
      <w:pPr>
        <w:pStyle w:val="a3"/>
        <w:ind w:left="0" w:firstLine="0"/>
        <w:jc w:val="left"/>
        <w:rPr>
          <w:b/>
          <w:i/>
        </w:rPr>
      </w:pPr>
    </w:p>
    <w:p w:rsidR="00D80858" w:rsidRDefault="00D80858">
      <w:pPr>
        <w:spacing w:line="270" w:lineRule="atLeast"/>
        <w:jc w:val="both"/>
        <w:rPr>
          <w:sz w:val="24"/>
        </w:rPr>
        <w:sectPr w:rsidR="00D80858">
          <w:pgSz w:w="11910" w:h="16840"/>
          <w:pgMar w:top="1120" w:right="460" w:bottom="920" w:left="900" w:header="0" w:footer="736" w:gutter="0"/>
          <w:cols w:space="720"/>
        </w:sectPr>
      </w:pPr>
    </w:p>
    <w:p w:rsidR="00D80858" w:rsidRDefault="00A923ED">
      <w:pPr>
        <w:spacing w:before="74" w:after="2"/>
        <w:ind w:left="3291"/>
        <w:rPr>
          <w:b/>
          <w:i/>
          <w:sz w:val="28"/>
        </w:rPr>
      </w:pPr>
      <w:r>
        <w:rPr>
          <w:b/>
          <w:i/>
          <w:sz w:val="28"/>
        </w:rPr>
        <w:lastRenderedPageBreak/>
        <w:t>Оснащение</w:t>
      </w:r>
      <w:r>
        <w:rPr>
          <w:b/>
          <w:i/>
          <w:spacing w:val="-9"/>
          <w:sz w:val="28"/>
        </w:rPr>
        <w:t xml:space="preserve"> </w:t>
      </w:r>
      <w:r>
        <w:rPr>
          <w:b/>
          <w:i/>
          <w:sz w:val="28"/>
        </w:rPr>
        <w:t>методического</w:t>
      </w:r>
      <w:r>
        <w:rPr>
          <w:b/>
          <w:i/>
          <w:spacing w:val="-8"/>
          <w:sz w:val="28"/>
        </w:rPr>
        <w:t xml:space="preserve"> </w:t>
      </w:r>
      <w:r>
        <w:rPr>
          <w:b/>
          <w:i/>
          <w:spacing w:val="-2"/>
          <w:sz w:val="28"/>
        </w:rPr>
        <w:t>кабинета</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9729"/>
      </w:tblGrid>
      <w:tr w:rsidR="00D80858">
        <w:trPr>
          <w:trHeight w:val="276"/>
        </w:trPr>
        <w:tc>
          <w:tcPr>
            <w:tcW w:w="519" w:type="dxa"/>
          </w:tcPr>
          <w:p w:rsidR="00D80858" w:rsidRDefault="00A923ED">
            <w:pPr>
              <w:pStyle w:val="TableParagraph"/>
              <w:spacing w:line="256" w:lineRule="exact"/>
              <w:rPr>
                <w:i/>
                <w:sz w:val="24"/>
              </w:rPr>
            </w:pPr>
            <w:r>
              <w:rPr>
                <w:i/>
                <w:spacing w:val="-10"/>
                <w:sz w:val="24"/>
              </w:rPr>
              <w:t>№</w:t>
            </w:r>
          </w:p>
        </w:tc>
        <w:tc>
          <w:tcPr>
            <w:tcW w:w="9729" w:type="dxa"/>
          </w:tcPr>
          <w:p w:rsidR="00D80858" w:rsidRDefault="00A923ED">
            <w:pPr>
              <w:pStyle w:val="TableParagraph"/>
              <w:spacing w:line="256" w:lineRule="exact"/>
              <w:ind w:left="10"/>
              <w:jc w:val="center"/>
              <w:rPr>
                <w:i/>
                <w:sz w:val="24"/>
              </w:rPr>
            </w:pPr>
            <w:r>
              <w:rPr>
                <w:i/>
                <w:sz w:val="24"/>
              </w:rPr>
              <w:t>Методическое</w:t>
            </w:r>
            <w:r>
              <w:rPr>
                <w:i/>
                <w:spacing w:val="-8"/>
                <w:sz w:val="24"/>
              </w:rPr>
              <w:t xml:space="preserve"> </w:t>
            </w:r>
            <w:r>
              <w:rPr>
                <w:i/>
                <w:spacing w:val="-2"/>
                <w:sz w:val="24"/>
              </w:rPr>
              <w:t>обеспечение</w:t>
            </w:r>
          </w:p>
        </w:tc>
      </w:tr>
      <w:tr w:rsidR="00D80858">
        <w:trPr>
          <w:trHeight w:val="13801"/>
        </w:trPr>
        <w:tc>
          <w:tcPr>
            <w:tcW w:w="519" w:type="dxa"/>
          </w:tcPr>
          <w:p w:rsidR="00D80858" w:rsidRDefault="00A923ED">
            <w:pPr>
              <w:pStyle w:val="TableParagraph"/>
              <w:spacing w:line="268" w:lineRule="exact"/>
              <w:rPr>
                <w:i/>
                <w:sz w:val="24"/>
              </w:rPr>
            </w:pPr>
            <w:r>
              <w:rPr>
                <w:i/>
                <w:spacing w:val="-5"/>
                <w:sz w:val="24"/>
              </w:rPr>
              <w:t>1.</w:t>
            </w:r>
          </w:p>
          <w:p w:rsidR="00D80858" w:rsidRDefault="00D80858">
            <w:pPr>
              <w:pStyle w:val="TableParagraph"/>
              <w:ind w:left="0"/>
              <w:rPr>
                <w:b/>
                <w:i/>
                <w:sz w:val="24"/>
              </w:rPr>
            </w:pPr>
          </w:p>
          <w:p w:rsidR="00D80858" w:rsidRDefault="00D80858">
            <w:pPr>
              <w:pStyle w:val="TableParagraph"/>
              <w:ind w:left="0"/>
              <w:rPr>
                <w:b/>
                <w:i/>
                <w:sz w:val="24"/>
              </w:rPr>
            </w:pPr>
          </w:p>
          <w:p w:rsidR="00D80858" w:rsidRDefault="00A923ED">
            <w:pPr>
              <w:pStyle w:val="TableParagraph"/>
              <w:rPr>
                <w:i/>
                <w:sz w:val="24"/>
              </w:rPr>
            </w:pPr>
            <w:r>
              <w:rPr>
                <w:i/>
                <w:spacing w:val="-5"/>
                <w:sz w:val="24"/>
              </w:rPr>
              <w:t>2.</w:t>
            </w:r>
          </w:p>
          <w:p w:rsidR="00D80858" w:rsidRDefault="00D80858">
            <w:pPr>
              <w:pStyle w:val="TableParagraph"/>
              <w:ind w:left="0"/>
              <w:rPr>
                <w:b/>
                <w:i/>
                <w:sz w:val="24"/>
              </w:rPr>
            </w:pPr>
          </w:p>
          <w:p w:rsidR="00D80858" w:rsidRDefault="00D80858">
            <w:pPr>
              <w:pStyle w:val="TableParagraph"/>
              <w:ind w:left="0"/>
              <w:rPr>
                <w:b/>
                <w:i/>
                <w:sz w:val="24"/>
              </w:rPr>
            </w:pPr>
          </w:p>
          <w:p w:rsidR="00D80858" w:rsidRDefault="00D80858">
            <w:pPr>
              <w:pStyle w:val="TableParagraph"/>
              <w:ind w:left="0"/>
              <w:rPr>
                <w:b/>
                <w:i/>
                <w:sz w:val="24"/>
              </w:rPr>
            </w:pPr>
          </w:p>
          <w:p w:rsidR="00D80858" w:rsidRDefault="00A923ED">
            <w:pPr>
              <w:pStyle w:val="TableParagraph"/>
              <w:rPr>
                <w:i/>
                <w:sz w:val="24"/>
              </w:rPr>
            </w:pPr>
            <w:r>
              <w:rPr>
                <w:i/>
                <w:spacing w:val="-5"/>
                <w:sz w:val="24"/>
              </w:rPr>
              <w:t>3.</w:t>
            </w:r>
          </w:p>
          <w:p w:rsidR="00D80858" w:rsidRDefault="00D80858">
            <w:pPr>
              <w:pStyle w:val="TableParagraph"/>
              <w:ind w:left="0"/>
              <w:rPr>
                <w:b/>
                <w:i/>
                <w:sz w:val="24"/>
              </w:rPr>
            </w:pPr>
          </w:p>
          <w:p w:rsidR="00D80858" w:rsidRDefault="00D80858">
            <w:pPr>
              <w:pStyle w:val="TableParagraph"/>
              <w:ind w:left="0"/>
              <w:rPr>
                <w:b/>
                <w:i/>
                <w:sz w:val="24"/>
              </w:rPr>
            </w:pPr>
          </w:p>
          <w:p w:rsidR="00D80858" w:rsidRDefault="00A923ED">
            <w:pPr>
              <w:pStyle w:val="TableParagraph"/>
              <w:rPr>
                <w:i/>
                <w:sz w:val="24"/>
              </w:rPr>
            </w:pPr>
            <w:r>
              <w:rPr>
                <w:i/>
                <w:spacing w:val="-5"/>
                <w:sz w:val="24"/>
              </w:rPr>
              <w:t>4.</w:t>
            </w:r>
          </w:p>
          <w:p w:rsidR="00D80858" w:rsidRDefault="00D80858">
            <w:pPr>
              <w:pStyle w:val="TableParagraph"/>
              <w:ind w:left="0"/>
              <w:rPr>
                <w:b/>
                <w:i/>
                <w:sz w:val="24"/>
              </w:rPr>
            </w:pPr>
          </w:p>
          <w:p w:rsidR="00D80858" w:rsidRDefault="00D80858">
            <w:pPr>
              <w:pStyle w:val="TableParagraph"/>
              <w:ind w:left="0"/>
              <w:rPr>
                <w:b/>
                <w:i/>
                <w:sz w:val="24"/>
              </w:rPr>
            </w:pPr>
          </w:p>
          <w:p w:rsidR="00D80858" w:rsidRDefault="00A923ED">
            <w:pPr>
              <w:pStyle w:val="TableParagraph"/>
              <w:spacing w:before="1"/>
              <w:rPr>
                <w:i/>
                <w:sz w:val="24"/>
              </w:rPr>
            </w:pPr>
            <w:r>
              <w:rPr>
                <w:i/>
                <w:spacing w:val="-5"/>
                <w:sz w:val="24"/>
              </w:rPr>
              <w:t>5.</w:t>
            </w:r>
          </w:p>
          <w:p w:rsidR="00D80858" w:rsidRDefault="00D80858">
            <w:pPr>
              <w:pStyle w:val="TableParagraph"/>
              <w:spacing w:before="275"/>
              <w:ind w:left="0"/>
              <w:rPr>
                <w:b/>
                <w:i/>
                <w:sz w:val="24"/>
              </w:rPr>
            </w:pPr>
          </w:p>
          <w:p w:rsidR="00D80858" w:rsidRDefault="00A923ED">
            <w:pPr>
              <w:pStyle w:val="TableParagraph"/>
              <w:spacing w:before="1"/>
              <w:rPr>
                <w:i/>
                <w:sz w:val="24"/>
              </w:rPr>
            </w:pPr>
            <w:r>
              <w:rPr>
                <w:i/>
                <w:spacing w:val="-5"/>
                <w:sz w:val="24"/>
              </w:rPr>
              <w:t>6.</w:t>
            </w:r>
          </w:p>
          <w:p w:rsidR="00D80858" w:rsidRDefault="00D80858">
            <w:pPr>
              <w:pStyle w:val="TableParagraph"/>
              <w:ind w:left="0"/>
              <w:rPr>
                <w:b/>
                <w:i/>
                <w:sz w:val="24"/>
              </w:rPr>
            </w:pPr>
          </w:p>
          <w:p w:rsidR="00D80858" w:rsidRDefault="00D80858">
            <w:pPr>
              <w:pStyle w:val="TableParagraph"/>
              <w:ind w:left="0"/>
              <w:rPr>
                <w:b/>
                <w:i/>
                <w:sz w:val="24"/>
              </w:rPr>
            </w:pPr>
          </w:p>
          <w:p w:rsidR="00D80858" w:rsidRDefault="00D80858">
            <w:pPr>
              <w:pStyle w:val="TableParagraph"/>
              <w:ind w:left="0"/>
              <w:rPr>
                <w:b/>
                <w:i/>
                <w:sz w:val="24"/>
              </w:rPr>
            </w:pPr>
          </w:p>
          <w:p w:rsidR="00D80858" w:rsidRDefault="00A923ED">
            <w:pPr>
              <w:pStyle w:val="TableParagraph"/>
              <w:rPr>
                <w:i/>
                <w:sz w:val="24"/>
              </w:rPr>
            </w:pPr>
            <w:r>
              <w:rPr>
                <w:i/>
                <w:spacing w:val="-5"/>
                <w:sz w:val="24"/>
              </w:rPr>
              <w:t>32</w:t>
            </w:r>
          </w:p>
          <w:p w:rsidR="00D80858" w:rsidRDefault="00D80858">
            <w:pPr>
              <w:pStyle w:val="TableParagraph"/>
              <w:ind w:left="0"/>
              <w:rPr>
                <w:b/>
                <w:i/>
                <w:sz w:val="24"/>
              </w:rPr>
            </w:pPr>
          </w:p>
          <w:p w:rsidR="00D80858" w:rsidRDefault="00A923ED">
            <w:pPr>
              <w:pStyle w:val="TableParagraph"/>
              <w:rPr>
                <w:i/>
                <w:sz w:val="24"/>
              </w:rPr>
            </w:pPr>
            <w:r>
              <w:rPr>
                <w:i/>
                <w:spacing w:val="-5"/>
                <w:sz w:val="24"/>
              </w:rPr>
              <w:t>33</w:t>
            </w:r>
          </w:p>
          <w:p w:rsidR="00D80858" w:rsidRDefault="00D80858">
            <w:pPr>
              <w:pStyle w:val="TableParagraph"/>
              <w:ind w:left="0"/>
              <w:rPr>
                <w:b/>
                <w:i/>
                <w:sz w:val="24"/>
              </w:rPr>
            </w:pPr>
          </w:p>
          <w:p w:rsidR="00D80858" w:rsidRDefault="00D80858">
            <w:pPr>
              <w:pStyle w:val="TableParagraph"/>
              <w:ind w:left="0"/>
              <w:rPr>
                <w:b/>
                <w:i/>
                <w:sz w:val="24"/>
              </w:rPr>
            </w:pPr>
          </w:p>
          <w:p w:rsidR="00D80858" w:rsidRDefault="00A923ED">
            <w:pPr>
              <w:pStyle w:val="TableParagraph"/>
              <w:rPr>
                <w:i/>
                <w:sz w:val="24"/>
              </w:rPr>
            </w:pPr>
            <w:r>
              <w:rPr>
                <w:i/>
                <w:spacing w:val="-5"/>
                <w:sz w:val="24"/>
              </w:rPr>
              <w:t>34</w:t>
            </w:r>
          </w:p>
          <w:p w:rsidR="00D80858" w:rsidRDefault="00D80858">
            <w:pPr>
              <w:pStyle w:val="TableParagraph"/>
              <w:ind w:left="0"/>
              <w:rPr>
                <w:b/>
                <w:i/>
                <w:sz w:val="24"/>
              </w:rPr>
            </w:pPr>
          </w:p>
          <w:p w:rsidR="00D80858" w:rsidRDefault="00A923ED">
            <w:pPr>
              <w:pStyle w:val="TableParagraph"/>
              <w:rPr>
                <w:i/>
                <w:sz w:val="24"/>
              </w:rPr>
            </w:pPr>
            <w:r>
              <w:rPr>
                <w:i/>
                <w:spacing w:val="-5"/>
                <w:sz w:val="24"/>
              </w:rPr>
              <w:t>36</w:t>
            </w:r>
          </w:p>
          <w:p w:rsidR="00D80858" w:rsidRDefault="00D80858">
            <w:pPr>
              <w:pStyle w:val="TableParagraph"/>
              <w:ind w:left="0"/>
              <w:rPr>
                <w:b/>
                <w:i/>
                <w:sz w:val="24"/>
              </w:rPr>
            </w:pPr>
          </w:p>
          <w:p w:rsidR="00D80858" w:rsidRDefault="00A923ED">
            <w:pPr>
              <w:pStyle w:val="TableParagraph"/>
              <w:rPr>
                <w:i/>
                <w:sz w:val="24"/>
              </w:rPr>
            </w:pPr>
            <w:r>
              <w:rPr>
                <w:i/>
                <w:spacing w:val="-5"/>
                <w:sz w:val="24"/>
              </w:rPr>
              <w:t>37</w:t>
            </w:r>
          </w:p>
          <w:p w:rsidR="00D80858" w:rsidRDefault="00D80858">
            <w:pPr>
              <w:pStyle w:val="TableParagraph"/>
              <w:ind w:left="0"/>
              <w:rPr>
                <w:b/>
                <w:i/>
                <w:sz w:val="24"/>
              </w:rPr>
            </w:pPr>
          </w:p>
          <w:p w:rsidR="00D80858" w:rsidRDefault="00A923ED">
            <w:pPr>
              <w:pStyle w:val="TableParagraph"/>
              <w:rPr>
                <w:i/>
                <w:sz w:val="24"/>
              </w:rPr>
            </w:pPr>
            <w:r>
              <w:rPr>
                <w:i/>
                <w:spacing w:val="-5"/>
                <w:sz w:val="24"/>
              </w:rPr>
              <w:t>39</w:t>
            </w:r>
          </w:p>
          <w:p w:rsidR="00D80858" w:rsidRDefault="00D80858">
            <w:pPr>
              <w:pStyle w:val="TableParagraph"/>
              <w:ind w:left="0"/>
              <w:rPr>
                <w:b/>
                <w:i/>
                <w:sz w:val="24"/>
              </w:rPr>
            </w:pPr>
          </w:p>
          <w:p w:rsidR="00D80858" w:rsidRDefault="00A923ED">
            <w:pPr>
              <w:pStyle w:val="TableParagraph"/>
              <w:rPr>
                <w:i/>
                <w:sz w:val="24"/>
              </w:rPr>
            </w:pPr>
            <w:r>
              <w:rPr>
                <w:i/>
                <w:spacing w:val="-5"/>
                <w:sz w:val="24"/>
              </w:rPr>
              <w:t>40</w:t>
            </w:r>
          </w:p>
          <w:p w:rsidR="00D80858" w:rsidRDefault="00D80858">
            <w:pPr>
              <w:pStyle w:val="TableParagraph"/>
              <w:ind w:left="0"/>
              <w:rPr>
                <w:b/>
                <w:i/>
                <w:sz w:val="24"/>
              </w:rPr>
            </w:pPr>
          </w:p>
          <w:p w:rsidR="00D80858" w:rsidRDefault="00A923ED">
            <w:pPr>
              <w:pStyle w:val="TableParagraph"/>
              <w:rPr>
                <w:i/>
                <w:sz w:val="24"/>
              </w:rPr>
            </w:pPr>
            <w:r>
              <w:rPr>
                <w:i/>
                <w:spacing w:val="-5"/>
                <w:sz w:val="24"/>
              </w:rPr>
              <w:t>34</w:t>
            </w:r>
          </w:p>
          <w:p w:rsidR="00D80858" w:rsidRDefault="00D80858">
            <w:pPr>
              <w:pStyle w:val="TableParagraph"/>
              <w:ind w:left="0"/>
              <w:rPr>
                <w:b/>
                <w:i/>
                <w:sz w:val="24"/>
              </w:rPr>
            </w:pPr>
          </w:p>
          <w:p w:rsidR="00D80858" w:rsidRDefault="00D80858">
            <w:pPr>
              <w:pStyle w:val="TableParagraph"/>
              <w:spacing w:before="1"/>
              <w:ind w:left="0"/>
              <w:rPr>
                <w:b/>
                <w:i/>
                <w:sz w:val="24"/>
              </w:rPr>
            </w:pPr>
          </w:p>
          <w:p w:rsidR="00D80858" w:rsidRDefault="00A923ED">
            <w:pPr>
              <w:pStyle w:val="TableParagraph"/>
              <w:rPr>
                <w:i/>
                <w:sz w:val="24"/>
              </w:rPr>
            </w:pPr>
            <w:r>
              <w:rPr>
                <w:i/>
                <w:spacing w:val="-5"/>
                <w:sz w:val="24"/>
              </w:rPr>
              <w:t>36</w:t>
            </w:r>
          </w:p>
        </w:tc>
        <w:tc>
          <w:tcPr>
            <w:tcW w:w="9729" w:type="dxa"/>
          </w:tcPr>
          <w:p w:rsidR="00D80858" w:rsidRDefault="00A923ED">
            <w:pPr>
              <w:pStyle w:val="TableParagraph"/>
              <w:numPr>
                <w:ilvl w:val="0"/>
                <w:numId w:val="11"/>
              </w:numPr>
              <w:tabs>
                <w:tab w:val="left" w:pos="276"/>
              </w:tabs>
              <w:ind w:right="100" w:firstLine="0"/>
              <w:jc w:val="both"/>
              <w:rPr>
                <w:sz w:val="24"/>
              </w:rPr>
            </w:pPr>
            <w:r>
              <w:rPr>
                <w:sz w:val="24"/>
              </w:rPr>
              <w:t>Комплексная образовательная программа дошкольного образования «ДЕТСТВО» / Т. И. Бабаева,</w:t>
            </w:r>
            <w:r>
              <w:rPr>
                <w:spacing w:val="24"/>
                <w:sz w:val="24"/>
              </w:rPr>
              <w:t xml:space="preserve">  </w:t>
            </w:r>
            <w:r>
              <w:rPr>
                <w:sz w:val="24"/>
              </w:rPr>
              <w:t>А.</w:t>
            </w:r>
            <w:r>
              <w:rPr>
                <w:spacing w:val="28"/>
                <w:sz w:val="24"/>
              </w:rPr>
              <w:t xml:space="preserve">  </w:t>
            </w:r>
            <w:r>
              <w:rPr>
                <w:sz w:val="24"/>
              </w:rPr>
              <w:t>Г.</w:t>
            </w:r>
            <w:r>
              <w:rPr>
                <w:spacing w:val="27"/>
                <w:sz w:val="24"/>
              </w:rPr>
              <w:t xml:space="preserve">  </w:t>
            </w:r>
            <w:r>
              <w:rPr>
                <w:sz w:val="24"/>
              </w:rPr>
              <w:t>Гогоберидзе,</w:t>
            </w:r>
            <w:r>
              <w:rPr>
                <w:spacing w:val="26"/>
                <w:sz w:val="24"/>
              </w:rPr>
              <w:t xml:space="preserve">  </w:t>
            </w:r>
            <w:r>
              <w:rPr>
                <w:sz w:val="24"/>
              </w:rPr>
              <w:t>О.</w:t>
            </w:r>
            <w:r>
              <w:rPr>
                <w:spacing w:val="27"/>
                <w:sz w:val="24"/>
              </w:rPr>
              <w:t xml:space="preserve">  </w:t>
            </w:r>
            <w:r>
              <w:rPr>
                <w:sz w:val="24"/>
              </w:rPr>
              <w:t>В.</w:t>
            </w:r>
            <w:r>
              <w:rPr>
                <w:spacing w:val="28"/>
                <w:sz w:val="24"/>
              </w:rPr>
              <w:t xml:space="preserve">  </w:t>
            </w:r>
            <w:r>
              <w:rPr>
                <w:sz w:val="24"/>
              </w:rPr>
              <w:t>Солнцева</w:t>
            </w:r>
            <w:r>
              <w:rPr>
                <w:spacing w:val="26"/>
                <w:sz w:val="24"/>
              </w:rPr>
              <w:t xml:space="preserve">  </w:t>
            </w:r>
            <w:r>
              <w:rPr>
                <w:sz w:val="24"/>
              </w:rPr>
              <w:t>и</w:t>
            </w:r>
            <w:r>
              <w:rPr>
                <w:spacing w:val="27"/>
                <w:sz w:val="24"/>
              </w:rPr>
              <w:t xml:space="preserve">  </w:t>
            </w:r>
            <w:r>
              <w:rPr>
                <w:sz w:val="24"/>
              </w:rPr>
              <w:t>др.</w:t>
            </w:r>
            <w:r>
              <w:rPr>
                <w:spacing w:val="27"/>
                <w:sz w:val="24"/>
              </w:rPr>
              <w:t xml:space="preserve">  </w:t>
            </w:r>
            <w:r>
              <w:rPr>
                <w:sz w:val="24"/>
              </w:rPr>
              <w:t>СПб.:</w:t>
            </w:r>
            <w:r>
              <w:rPr>
                <w:spacing w:val="27"/>
                <w:sz w:val="24"/>
              </w:rPr>
              <w:t xml:space="preserve">  </w:t>
            </w:r>
            <w:r>
              <w:rPr>
                <w:sz w:val="24"/>
              </w:rPr>
              <w:t>ООО</w:t>
            </w:r>
            <w:r>
              <w:rPr>
                <w:spacing w:val="29"/>
                <w:sz w:val="24"/>
              </w:rPr>
              <w:t xml:space="preserve">  </w:t>
            </w:r>
            <w:r>
              <w:rPr>
                <w:spacing w:val="-2"/>
                <w:sz w:val="24"/>
              </w:rPr>
              <w:t>«ИЗДАТЕЛЬСТВО</w:t>
            </w:r>
          </w:p>
          <w:p w:rsidR="00D80858" w:rsidRDefault="00A923ED">
            <w:pPr>
              <w:pStyle w:val="TableParagraph"/>
              <w:ind w:left="107"/>
              <w:jc w:val="both"/>
              <w:rPr>
                <w:sz w:val="24"/>
              </w:rPr>
            </w:pPr>
            <w:r>
              <w:rPr>
                <w:sz w:val="24"/>
              </w:rPr>
              <w:t>«ДЕТСТВО-ПРЕСС»,</w:t>
            </w:r>
            <w:r>
              <w:rPr>
                <w:spacing w:val="-9"/>
                <w:sz w:val="24"/>
              </w:rPr>
              <w:t xml:space="preserve"> </w:t>
            </w:r>
            <w:r>
              <w:rPr>
                <w:spacing w:val="-2"/>
                <w:sz w:val="24"/>
              </w:rPr>
              <w:t>2019.</w:t>
            </w:r>
          </w:p>
          <w:p w:rsidR="00D80858" w:rsidRDefault="00A923ED">
            <w:pPr>
              <w:pStyle w:val="TableParagraph"/>
              <w:numPr>
                <w:ilvl w:val="0"/>
                <w:numId w:val="11"/>
              </w:numPr>
              <w:tabs>
                <w:tab w:val="left" w:pos="410"/>
              </w:tabs>
              <w:ind w:right="95" w:firstLine="0"/>
              <w:jc w:val="both"/>
              <w:rPr>
                <w:sz w:val="24"/>
              </w:rPr>
            </w:pPr>
            <w:r>
              <w:rPr>
                <w:sz w:val="24"/>
              </w:rPr>
              <w:t>Образовательная область «Социально-коммуникативное развитие» (Методический комплект программы «Детство»): Учебно-методическое пособие / Т. И. Бабаева, Т. А. Березина,</w:t>
            </w:r>
            <w:r>
              <w:rPr>
                <w:spacing w:val="61"/>
                <w:sz w:val="24"/>
              </w:rPr>
              <w:t xml:space="preserve"> </w:t>
            </w:r>
            <w:r>
              <w:rPr>
                <w:sz w:val="24"/>
              </w:rPr>
              <w:t>Л.</w:t>
            </w:r>
            <w:r>
              <w:rPr>
                <w:spacing w:val="65"/>
                <w:sz w:val="24"/>
              </w:rPr>
              <w:t xml:space="preserve"> </w:t>
            </w:r>
            <w:r>
              <w:rPr>
                <w:sz w:val="24"/>
              </w:rPr>
              <w:t>С.</w:t>
            </w:r>
            <w:r>
              <w:rPr>
                <w:spacing w:val="63"/>
                <w:sz w:val="24"/>
              </w:rPr>
              <w:t xml:space="preserve"> </w:t>
            </w:r>
            <w:r>
              <w:rPr>
                <w:sz w:val="24"/>
              </w:rPr>
              <w:t>Римашевская;</w:t>
            </w:r>
            <w:r>
              <w:rPr>
                <w:spacing w:val="65"/>
                <w:sz w:val="24"/>
              </w:rPr>
              <w:t xml:space="preserve"> </w:t>
            </w:r>
            <w:r>
              <w:rPr>
                <w:sz w:val="24"/>
              </w:rPr>
              <w:t>ред.</w:t>
            </w:r>
            <w:r>
              <w:rPr>
                <w:spacing w:val="64"/>
                <w:sz w:val="24"/>
              </w:rPr>
              <w:t xml:space="preserve"> </w:t>
            </w:r>
            <w:r>
              <w:rPr>
                <w:sz w:val="24"/>
              </w:rPr>
              <w:t>А.</w:t>
            </w:r>
            <w:r>
              <w:rPr>
                <w:spacing w:val="65"/>
                <w:sz w:val="24"/>
              </w:rPr>
              <w:t xml:space="preserve"> </w:t>
            </w:r>
            <w:r>
              <w:rPr>
                <w:sz w:val="24"/>
              </w:rPr>
              <w:t>Г.</w:t>
            </w:r>
            <w:r>
              <w:rPr>
                <w:spacing w:val="65"/>
                <w:sz w:val="24"/>
              </w:rPr>
              <w:t xml:space="preserve"> </w:t>
            </w:r>
            <w:r>
              <w:rPr>
                <w:sz w:val="24"/>
              </w:rPr>
              <w:t>Гогоберидзе.</w:t>
            </w:r>
            <w:r>
              <w:rPr>
                <w:spacing w:val="64"/>
                <w:sz w:val="24"/>
              </w:rPr>
              <w:t xml:space="preserve"> </w:t>
            </w:r>
            <w:r>
              <w:rPr>
                <w:sz w:val="24"/>
              </w:rPr>
              <w:t>СПб.</w:t>
            </w:r>
            <w:r>
              <w:rPr>
                <w:spacing w:val="63"/>
                <w:sz w:val="24"/>
              </w:rPr>
              <w:t xml:space="preserve"> </w:t>
            </w:r>
            <w:r>
              <w:rPr>
                <w:sz w:val="24"/>
              </w:rPr>
              <w:t>:</w:t>
            </w:r>
            <w:r>
              <w:rPr>
                <w:spacing w:val="65"/>
                <w:sz w:val="24"/>
              </w:rPr>
              <w:t xml:space="preserve"> </w:t>
            </w:r>
            <w:r>
              <w:rPr>
                <w:sz w:val="24"/>
              </w:rPr>
              <w:t>ООО</w:t>
            </w:r>
            <w:r>
              <w:rPr>
                <w:spacing w:val="68"/>
                <w:sz w:val="24"/>
              </w:rPr>
              <w:t xml:space="preserve"> </w:t>
            </w:r>
            <w:r>
              <w:rPr>
                <w:spacing w:val="-2"/>
                <w:sz w:val="24"/>
              </w:rPr>
              <w:t>«ИЗДАТЕЛЬСТВО</w:t>
            </w:r>
          </w:p>
          <w:p w:rsidR="00D80858" w:rsidRDefault="00A923ED">
            <w:pPr>
              <w:pStyle w:val="TableParagraph"/>
              <w:ind w:left="107"/>
              <w:jc w:val="both"/>
              <w:rPr>
                <w:sz w:val="24"/>
              </w:rPr>
            </w:pPr>
            <w:r>
              <w:rPr>
                <w:sz w:val="24"/>
              </w:rPr>
              <w:t>«ДЕТСТВО-ПРЕСС»,</w:t>
            </w:r>
            <w:r>
              <w:rPr>
                <w:spacing w:val="-9"/>
                <w:sz w:val="24"/>
              </w:rPr>
              <w:t xml:space="preserve"> </w:t>
            </w:r>
            <w:r>
              <w:rPr>
                <w:spacing w:val="-2"/>
                <w:sz w:val="24"/>
              </w:rPr>
              <w:t>2017.</w:t>
            </w:r>
          </w:p>
          <w:p w:rsidR="00D80858" w:rsidRDefault="00A923ED">
            <w:pPr>
              <w:pStyle w:val="TableParagraph"/>
              <w:numPr>
                <w:ilvl w:val="0"/>
                <w:numId w:val="11"/>
              </w:numPr>
              <w:tabs>
                <w:tab w:val="left" w:pos="312"/>
              </w:tabs>
              <w:ind w:right="99" w:firstLine="0"/>
              <w:jc w:val="both"/>
              <w:rPr>
                <w:i/>
                <w:sz w:val="24"/>
              </w:rPr>
            </w:pPr>
            <w:r>
              <w:rPr>
                <w:sz w:val="24"/>
              </w:rPr>
              <w:t>Образовательная область «Речевое развитие». Как работать по программе «Детство»: Учебно-методическое</w:t>
            </w:r>
            <w:r>
              <w:rPr>
                <w:spacing w:val="58"/>
                <w:w w:val="150"/>
                <w:sz w:val="24"/>
              </w:rPr>
              <w:t xml:space="preserve"> </w:t>
            </w:r>
            <w:r>
              <w:rPr>
                <w:sz w:val="24"/>
              </w:rPr>
              <w:t>пособие</w:t>
            </w:r>
            <w:r>
              <w:rPr>
                <w:spacing w:val="58"/>
                <w:w w:val="150"/>
                <w:sz w:val="24"/>
              </w:rPr>
              <w:t xml:space="preserve"> </w:t>
            </w:r>
            <w:r>
              <w:rPr>
                <w:sz w:val="24"/>
              </w:rPr>
              <w:t>/</w:t>
            </w:r>
            <w:r>
              <w:rPr>
                <w:spacing w:val="58"/>
                <w:w w:val="150"/>
                <w:sz w:val="24"/>
              </w:rPr>
              <w:t xml:space="preserve"> </w:t>
            </w:r>
            <w:r>
              <w:rPr>
                <w:sz w:val="24"/>
              </w:rPr>
              <w:t>Сомкова</w:t>
            </w:r>
            <w:r>
              <w:rPr>
                <w:spacing w:val="57"/>
                <w:w w:val="150"/>
                <w:sz w:val="24"/>
              </w:rPr>
              <w:t xml:space="preserve"> </w:t>
            </w:r>
            <w:r>
              <w:rPr>
                <w:sz w:val="24"/>
              </w:rPr>
              <w:t>О.</w:t>
            </w:r>
            <w:r>
              <w:rPr>
                <w:spacing w:val="59"/>
                <w:w w:val="150"/>
                <w:sz w:val="24"/>
              </w:rPr>
              <w:t xml:space="preserve"> </w:t>
            </w:r>
            <w:r>
              <w:rPr>
                <w:sz w:val="24"/>
              </w:rPr>
              <w:t>Н.;</w:t>
            </w:r>
            <w:r>
              <w:rPr>
                <w:spacing w:val="59"/>
                <w:w w:val="150"/>
                <w:sz w:val="24"/>
              </w:rPr>
              <w:t xml:space="preserve"> </w:t>
            </w:r>
            <w:r>
              <w:rPr>
                <w:sz w:val="24"/>
              </w:rPr>
              <w:t>ред.</w:t>
            </w:r>
            <w:r>
              <w:rPr>
                <w:spacing w:val="60"/>
                <w:w w:val="150"/>
                <w:sz w:val="24"/>
              </w:rPr>
              <w:t xml:space="preserve"> </w:t>
            </w:r>
            <w:r>
              <w:rPr>
                <w:sz w:val="24"/>
              </w:rPr>
              <w:t>А.</w:t>
            </w:r>
            <w:r>
              <w:rPr>
                <w:spacing w:val="58"/>
                <w:w w:val="150"/>
                <w:sz w:val="24"/>
              </w:rPr>
              <w:t xml:space="preserve"> </w:t>
            </w:r>
            <w:r>
              <w:rPr>
                <w:sz w:val="24"/>
              </w:rPr>
              <w:t>Г.</w:t>
            </w:r>
            <w:r>
              <w:rPr>
                <w:spacing w:val="58"/>
                <w:w w:val="150"/>
                <w:sz w:val="24"/>
              </w:rPr>
              <w:t xml:space="preserve"> </w:t>
            </w:r>
            <w:r>
              <w:rPr>
                <w:sz w:val="24"/>
              </w:rPr>
              <w:t>Гогоберидзе.</w:t>
            </w:r>
            <w:r>
              <w:rPr>
                <w:spacing w:val="58"/>
                <w:w w:val="150"/>
                <w:sz w:val="24"/>
              </w:rPr>
              <w:t xml:space="preserve"> </w:t>
            </w:r>
            <w:r>
              <w:rPr>
                <w:sz w:val="24"/>
              </w:rPr>
              <w:t>СПб.</w:t>
            </w:r>
            <w:r>
              <w:rPr>
                <w:spacing w:val="57"/>
                <w:w w:val="150"/>
                <w:sz w:val="24"/>
              </w:rPr>
              <w:t xml:space="preserve"> </w:t>
            </w:r>
            <w:r>
              <w:rPr>
                <w:spacing w:val="-4"/>
                <w:sz w:val="24"/>
              </w:rPr>
              <w:t>:ООО</w:t>
            </w:r>
          </w:p>
          <w:p w:rsidR="00D80858" w:rsidRDefault="00A923ED">
            <w:pPr>
              <w:pStyle w:val="TableParagraph"/>
              <w:ind w:left="107"/>
              <w:jc w:val="both"/>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2017.</w:t>
            </w:r>
          </w:p>
          <w:p w:rsidR="00D80858" w:rsidRDefault="00A923ED">
            <w:pPr>
              <w:pStyle w:val="TableParagraph"/>
              <w:numPr>
                <w:ilvl w:val="0"/>
                <w:numId w:val="11"/>
              </w:numPr>
              <w:tabs>
                <w:tab w:val="left" w:pos="266"/>
              </w:tabs>
              <w:ind w:right="101" w:firstLine="0"/>
              <w:jc w:val="both"/>
              <w:rPr>
                <w:sz w:val="24"/>
              </w:rPr>
            </w:pPr>
            <w:r>
              <w:rPr>
                <w:sz w:val="24"/>
              </w:rPr>
              <w:t>Образовательная область «Физическое развитие». Как работать по программе «Детство»: Учебно-методическое</w:t>
            </w:r>
            <w:r>
              <w:rPr>
                <w:spacing w:val="40"/>
                <w:sz w:val="24"/>
              </w:rPr>
              <w:t xml:space="preserve"> </w:t>
            </w:r>
            <w:r>
              <w:rPr>
                <w:sz w:val="24"/>
              </w:rPr>
              <w:t>пособие</w:t>
            </w:r>
            <w:r>
              <w:rPr>
                <w:spacing w:val="38"/>
                <w:sz w:val="24"/>
              </w:rPr>
              <w:t xml:space="preserve"> </w:t>
            </w:r>
            <w:r>
              <w:rPr>
                <w:sz w:val="24"/>
              </w:rPr>
              <w:t>/</w:t>
            </w:r>
            <w:r>
              <w:rPr>
                <w:spacing w:val="40"/>
                <w:sz w:val="24"/>
              </w:rPr>
              <w:t xml:space="preserve"> </w:t>
            </w:r>
            <w:r>
              <w:rPr>
                <w:sz w:val="24"/>
              </w:rPr>
              <w:t>Т.</w:t>
            </w:r>
            <w:r>
              <w:rPr>
                <w:spacing w:val="39"/>
                <w:sz w:val="24"/>
              </w:rPr>
              <w:t xml:space="preserve"> </w:t>
            </w:r>
            <w:r>
              <w:rPr>
                <w:sz w:val="24"/>
              </w:rPr>
              <w:t>С.</w:t>
            </w:r>
            <w:r>
              <w:rPr>
                <w:spacing w:val="39"/>
                <w:sz w:val="24"/>
              </w:rPr>
              <w:t xml:space="preserve"> </w:t>
            </w:r>
            <w:r>
              <w:rPr>
                <w:sz w:val="24"/>
              </w:rPr>
              <w:t>Грядкина.</w:t>
            </w:r>
            <w:r>
              <w:rPr>
                <w:spacing w:val="39"/>
                <w:sz w:val="24"/>
              </w:rPr>
              <w:t xml:space="preserve"> </w:t>
            </w:r>
            <w:r>
              <w:rPr>
                <w:sz w:val="24"/>
              </w:rPr>
              <w:t>Н.</w:t>
            </w:r>
            <w:r>
              <w:rPr>
                <w:spacing w:val="39"/>
                <w:sz w:val="24"/>
              </w:rPr>
              <w:t xml:space="preserve"> </w:t>
            </w:r>
            <w:r>
              <w:rPr>
                <w:sz w:val="24"/>
              </w:rPr>
              <w:t>ред.:</w:t>
            </w:r>
            <w:r>
              <w:rPr>
                <w:spacing w:val="40"/>
                <w:sz w:val="24"/>
              </w:rPr>
              <w:t xml:space="preserve"> </w:t>
            </w:r>
            <w:r>
              <w:rPr>
                <w:sz w:val="24"/>
              </w:rPr>
              <w:t>А.</w:t>
            </w:r>
            <w:r>
              <w:rPr>
                <w:spacing w:val="39"/>
                <w:sz w:val="24"/>
              </w:rPr>
              <w:t xml:space="preserve"> </w:t>
            </w:r>
            <w:r>
              <w:rPr>
                <w:sz w:val="24"/>
              </w:rPr>
              <w:t>Г.</w:t>
            </w:r>
            <w:r>
              <w:rPr>
                <w:spacing w:val="40"/>
                <w:sz w:val="24"/>
              </w:rPr>
              <w:t xml:space="preserve"> </w:t>
            </w:r>
            <w:r>
              <w:rPr>
                <w:sz w:val="24"/>
              </w:rPr>
              <w:t>Гогоберидзе.</w:t>
            </w:r>
            <w:r>
              <w:rPr>
                <w:spacing w:val="39"/>
                <w:sz w:val="24"/>
              </w:rPr>
              <w:t xml:space="preserve"> </w:t>
            </w:r>
            <w:r>
              <w:rPr>
                <w:sz w:val="24"/>
              </w:rPr>
              <w:t>СПб.</w:t>
            </w:r>
            <w:r>
              <w:rPr>
                <w:spacing w:val="39"/>
                <w:sz w:val="24"/>
              </w:rPr>
              <w:t xml:space="preserve"> </w:t>
            </w:r>
            <w:r>
              <w:rPr>
                <w:sz w:val="24"/>
              </w:rPr>
              <w:t>:</w:t>
            </w:r>
            <w:r>
              <w:rPr>
                <w:spacing w:val="40"/>
                <w:sz w:val="24"/>
              </w:rPr>
              <w:t xml:space="preserve"> </w:t>
            </w:r>
            <w:r>
              <w:rPr>
                <w:spacing w:val="-5"/>
                <w:sz w:val="24"/>
              </w:rPr>
              <w:t>ООО</w:t>
            </w:r>
          </w:p>
          <w:p w:rsidR="00D80858" w:rsidRDefault="00A923ED">
            <w:pPr>
              <w:pStyle w:val="TableParagraph"/>
              <w:ind w:left="107"/>
              <w:jc w:val="both"/>
              <w:rPr>
                <w:sz w:val="24"/>
              </w:rPr>
            </w:pPr>
            <w:r>
              <w:rPr>
                <w:sz w:val="24"/>
              </w:rPr>
              <w:t>«ИЗДАТЕЛЬСТВО</w:t>
            </w:r>
            <w:r>
              <w:rPr>
                <w:spacing w:val="-9"/>
                <w:sz w:val="24"/>
              </w:rPr>
              <w:t xml:space="preserve"> </w:t>
            </w:r>
            <w:r>
              <w:rPr>
                <w:sz w:val="24"/>
              </w:rPr>
              <w:t>«ДЕТСТВО-ПРЕСС»,</w:t>
            </w:r>
            <w:r>
              <w:rPr>
                <w:spacing w:val="-7"/>
                <w:sz w:val="24"/>
              </w:rPr>
              <w:t xml:space="preserve"> </w:t>
            </w:r>
            <w:r>
              <w:rPr>
                <w:spacing w:val="-4"/>
                <w:sz w:val="24"/>
              </w:rPr>
              <w:t>2016.</w:t>
            </w:r>
          </w:p>
          <w:p w:rsidR="00D80858" w:rsidRDefault="00A923ED">
            <w:pPr>
              <w:pStyle w:val="TableParagraph"/>
              <w:numPr>
                <w:ilvl w:val="0"/>
                <w:numId w:val="11"/>
              </w:numPr>
              <w:tabs>
                <w:tab w:val="left" w:pos="276"/>
              </w:tabs>
              <w:ind w:right="93" w:firstLine="0"/>
              <w:jc w:val="both"/>
              <w:rPr>
                <w:sz w:val="24"/>
              </w:rPr>
            </w:pPr>
            <w:r>
              <w:rPr>
                <w:sz w:val="24"/>
              </w:rPr>
              <w:t>Образовательная область «Художественно-эстетическое развитие»: учебно-методическое пособие / науч. ред. А. Г. Гогоберидзе. — СПб. : ООО «ИЗДАТЕЛЬСТВО «ДЕТСТВО- ПРЕСС», 2017.</w:t>
            </w:r>
          </w:p>
          <w:p w:rsidR="00D80858" w:rsidRDefault="00A923ED">
            <w:pPr>
              <w:pStyle w:val="TableParagraph"/>
              <w:numPr>
                <w:ilvl w:val="0"/>
                <w:numId w:val="11"/>
              </w:numPr>
              <w:tabs>
                <w:tab w:val="left" w:pos="446"/>
              </w:tabs>
              <w:ind w:right="99" w:firstLine="0"/>
              <w:jc w:val="both"/>
              <w:rPr>
                <w:sz w:val="24"/>
              </w:rPr>
            </w:pPr>
            <w:r>
              <w:rPr>
                <w:sz w:val="24"/>
              </w:rPr>
              <w:t>Образовательная область «Познавательное развитие» (Методический комплект программы «Детство»): учебно-методическое пособие / З. А. Михайлова, М. Н. Полякова,</w:t>
            </w:r>
            <w:r>
              <w:rPr>
                <w:spacing w:val="40"/>
                <w:sz w:val="24"/>
              </w:rPr>
              <w:t xml:space="preserve"> </w:t>
            </w:r>
            <w:r>
              <w:rPr>
                <w:sz w:val="24"/>
              </w:rPr>
              <w:t>Т. А. Ивченко, Т. А. Березина, Н. О. Никонова, Л. С. Римашевская; ред. А. Г. Гогоберидзе. СПб. : ООО «ИЗДАТЕЛЬСТВО «ДЕТСТВО-ПРЕСС», 2016.</w:t>
            </w:r>
          </w:p>
          <w:p w:rsidR="00D80858" w:rsidRDefault="00A923ED">
            <w:pPr>
              <w:pStyle w:val="TableParagraph"/>
              <w:numPr>
                <w:ilvl w:val="0"/>
                <w:numId w:val="11"/>
              </w:numPr>
              <w:tabs>
                <w:tab w:val="left" w:pos="269"/>
              </w:tabs>
              <w:ind w:right="97" w:firstLine="0"/>
              <w:rPr>
                <w:sz w:val="24"/>
              </w:rPr>
            </w:pPr>
            <w:r>
              <w:rPr>
                <w:sz w:val="24"/>
              </w:rPr>
              <w:t>Пальчиковые игры и упражнения для детей 2–7 лет / сост. Т. В. Калинина.</w:t>
            </w:r>
            <w:r>
              <w:rPr>
                <w:spacing w:val="24"/>
                <w:sz w:val="24"/>
              </w:rPr>
              <w:t xml:space="preserve"> </w:t>
            </w:r>
            <w:r>
              <w:rPr>
                <w:sz w:val="24"/>
              </w:rPr>
              <w:t>– Волгоград:</w:t>
            </w:r>
            <w:r>
              <w:rPr>
                <w:spacing w:val="80"/>
                <w:sz w:val="24"/>
              </w:rPr>
              <w:t xml:space="preserve"> </w:t>
            </w:r>
            <w:r>
              <w:rPr>
                <w:sz w:val="24"/>
              </w:rPr>
              <w:t>Учитель, 2012.</w:t>
            </w:r>
          </w:p>
          <w:p w:rsidR="00D80858" w:rsidRDefault="00A923ED">
            <w:pPr>
              <w:pStyle w:val="TableParagraph"/>
              <w:numPr>
                <w:ilvl w:val="0"/>
                <w:numId w:val="11"/>
              </w:numPr>
              <w:tabs>
                <w:tab w:val="left" w:pos="336"/>
              </w:tabs>
              <w:ind w:right="95" w:firstLine="0"/>
              <w:rPr>
                <w:sz w:val="24"/>
              </w:rPr>
            </w:pPr>
            <w:r>
              <w:rPr>
                <w:sz w:val="24"/>
              </w:rPr>
              <w:t>Организация</w:t>
            </w:r>
            <w:r>
              <w:rPr>
                <w:spacing w:val="80"/>
                <w:sz w:val="24"/>
              </w:rPr>
              <w:t xml:space="preserve"> </w:t>
            </w:r>
            <w:r>
              <w:rPr>
                <w:sz w:val="24"/>
              </w:rPr>
              <w:t>опытно-экспериментальной</w:t>
            </w:r>
            <w:r>
              <w:rPr>
                <w:spacing w:val="80"/>
                <w:sz w:val="24"/>
              </w:rPr>
              <w:t xml:space="preserve"> </w:t>
            </w:r>
            <w:r>
              <w:rPr>
                <w:sz w:val="24"/>
              </w:rPr>
              <w:t>деятельности</w:t>
            </w:r>
            <w:r>
              <w:rPr>
                <w:spacing w:val="80"/>
                <w:sz w:val="24"/>
              </w:rPr>
              <w:t xml:space="preserve"> </w:t>
            </w:r>
            <w:r>
              <w:rPr>
                <w:sz w:val="24"/>
              </w:rPr>
              <w:t>детей</w:t>
            </w:r>
            <w:r>
              <w:rPr>
                <w:spacing w:val="80"/>
                <w:sz w:val="24"/>
              </w:rPr>
              <w:t xml:space="preserve"> </w:t>
            </w:r>
            <w:r>
              <w:rPr>
                <w:sz w:val="24"/>
              </w:rPr>
              <w:t>2</w:t>
            </w:r>
            <w:r>
              <w:rPr>
                <w:spacing w:val="80"/>
                <w:sz w:val="24"/>
              </w:rPr>
              <w:t xml:space="preserve"> </w:t>
            </w:r>
            <w:r>
              <w:rPr>
                <w:sz w:val="24"/>
              </w:rPr>
              <w:t>-7</w:t>
            </w:r>
            <w:r>
              <w:rPr>
                <w:spacing w:val="80"/>
                <w:sz w:val="24"/>
              </w:rPr>
              <w:t xml:space="preserve"> </w:t>
            </w:r>
            <w:r>
              <w:rPr>
                <w:sz w:val="24"/>
              </w:rPr>
              <w:t>лет:</w:t>
            </w:r>
            <w:r>
              <w:rPr>
                <w:spacing w:val="80"/>
                <w:sz w:val="24"/>
              </w:rPr>
              <w:t xml:space="preserve"> </w:t>
            </w:r>
            <w:r>
              <w:rPr>
                <w:sz w:val="24"/>
              </w:rPr>
              <w:t>тематическое планирование, рекомендации, конспекты занятий/авт.-сост. Е.А. Мартынова, И.М. Сучкова.</w:t>
            </w:r>
          </w:p>
          <w:p w:rsidR="00D80858" w:rsidRDefault="00A923ED">
            <w:pPr>
              <w:pStyle w:val="TableParagraph"/>
              <w:numPr>
                <w:ilvl w:val="0"/>
                <w:numId w:val="11"/>
              </w:numPr>
              <w:tabs>
                <w:tab w:val="left" w:pos="245"/>
              </w:tabs>
              <w:ind w:left="245" w:hanging="138"/>
              <w:rPr>
                <w:sz w:val="24"/>
              </w:rPr>
            </w:pPr>
            <w:r>
              <w:rPr>
                <w:sz w:val="24"/>
              </w:rPr>
              <w:t>Волгоград:</w:t>
            </w:r>
            <w:r>
              <w:rPr>
                <w:spacing w:val="-4"/>
                <w:sz w:val="24"/>
              </w:rPr>
              <w:t xml:space="preserve"> </w:t>
            </w:r>
            <w:r>
              <w:rPr>
                <w:sz w:val="24"/>
              </w:rPr>
              <w:t>Учитель,</w:t>
            </w:r>
            <w:r>
              <w:rPr>
                <w:spacing w:val="-3"/>
                <w:sz w:val="24"/>
              </w:rPr>
              <w:t xml:space="preserve"> </w:t>
            </w:r>
            <w:r>
              <w:rPr>
                <w:spacing w:val="-2"/>
                <w:sz w:val="24"/>
              </w:rPr>
              <w:t>2012.</w:t>
            </w:r>
          </w:p>
          <w:p w:rsidR="00D80858" w:rsidRDefault="00A923ED">
            <w:pPr>
              <w:pStyle w:val="TableParagraph"/>
              <w:numPr>
                <w:ilvl w:val="0"/>
                <w:numId w:val="11"/>
              </w:numPr>
              <w:tabs>
                <w:tab w:val="left" w:pos="262"/>
              </w:tabs>
              <w:ind w:right="91" w:firstLine="0"/>
              <w:rPr>
                <w:sz w:val="24"/>
              </w:rPr>
            </w:pPr>
            <w:r>
              <w:rPr>
                <w:sz w:val="24"/>
              </w:rPr>
              <w:t>Подвижные тематические игры для дошкольников / Сост. Т. В. Лисина, Г.В. Морозова. – М.: ТЦ Сфера, 2019.</w:t>
            </w:r>
          </w:p>
          <w:p w:rsidR="00D80858" w:rsidRDefault="00A923ED">
            <w:pPr>
              <w:pStyle w:val="TableParagraph"/>
              <w:numPr>
                <w:ilvl w:val="0"/>
                <w:numId w:val="11"/>
              </w:numPr>
              <w:tabs>
                <w:tab w:val="left" w:pos="247"/>
              </w:tabs>
              <w:ind w:right="98" w:firstLine="0"/>
              <w:rPr>
                <w:sz w:val="24"/>
              </w:rPr>
            </w:pPr>
            <w:r>
              <w:rPr>
                <w:sz w:val="24"/>
              </w:rPr>
              <w:t>Комплексные</w:t>
            </w:r>
            <w:r>
              <w:rPr>
                <w:spacing w:val="-2"/>
                <w:sz w:val="24"/>
              </w:rPr>
              <w:t xml:space="preserve"> </w:t>
            </w:r>
            <w:r>
              <w:rPr>
                <w:sz w:val="24"/>
              </w:rPr>
              <w:t>занятия</w:t>
            </w:r>
            <w:r>
              <w:rPr>
                <w:spacing w:val="-3"/>
                <w:sz w:val="24"/>
              </w:rPr>
              <w:t xml:space="preserve"> </w:t>
            </w:r>
            <w:r>
              <w:rPr>
                <w:sz w:val="24"/>
              </w:rPr>
              <w:t>по программе «Детство». Средняя</w:t>
            </w:r>
            <w:r>
              <w:rPr>
                <w:spacing w:val="-1"/>
                <w:sz w:val="24"/>
              </w:rPr>
              <w:t xml:space="preserve"> </w:t>
            </w:r>
            <w:r>
              <w:rPr>
                <w:sz w:val="24"/>
              </w:rPr>
              <w:t>группа</w:t>
            </w:r>
            <w:r>
              <w:rPr>
                <w:spacing w:val="-1"/>
                <w:sz w:val="24"/>
              </w:rPr>
              <w:t xml:space="preserve"> </w:t>
            </w:r>
            <w:r>
              <w:rPr>
                <w:sz w:val="24"/>
              </w:rPr>
              <w:t>/авт.-</w:t>
            </w:r>
            <w:r>
              <w:rPr>
                <w:spacing w:val="40"/>
                <w:sz w:val="24"/>
              </w:rPr>
              <w:t xml:space="preserve"> </w:t>
            </w:r>
            <w:r>
              <w:rPr>
                <w:sz w:val="24"/>
              </w:rPr>
              <w:t>З.</w:t>
            </w:r>
            <w:r>
              <w:rPr>
                <w:spacing w:val="-1"/>
                <w:sz w:val="24"/>
              </w:rPr>
              <w:t xml:space="preserve"> </w:t>
            </w:r>
            <w:r>
              <w:rPr>
                <w:sz w:val="24"/>
              </w:rPr>
              <w:t>А.</w:t>
            </w:r>
            <w:r>
              <w:rPr>
                <w:spacing w:val="-1"/>
                <w:sz w:val="24"/>
              </w:rPr>
              <w:t xml:space="preserve"> </w:t>
            </w:r>
            <w:r>
              <w:rPr>
                <w:sz w:val="24"/>
              </w:rPr>
              <w:t>Ефанова, А.</w:t>
            </w:r>
            <w:r>
              <w:rPr>
                <w:spacing w:val="-1"/>
                <w:sz w:val="24"/>
              </w:rPr>
              <w:t xml:space="preserve"> </w:t>
            </w:r>
            <w:r>
              <w:rPr>
                <w:sz w:val="24"/>
              </w:rPr>
              <w:t>В. Елоева, О.В. Богданова. Изд. 3-е, перераб. – Волгоград: Учитель, 2019.</w:t>
            </w:r>
          </w:p>
          <w:p w:rsidR="00D80858" w:rsidRDefault="00A923ED">
            <w:pPr>
              <w:pStyle w:val="TableParagraph"/>
              <w:numPr>
                <w:ilvl w:val="0"/>
                <w:numId w:val="11"/>
              </w:numPr>
              <w:tabs>
                <w:tab w:val="left" w:pos="262"/>
              </w:tabs>
              <w:ind w:right="94" w:firstLine="0"/>
              <w:rPr>
                <w:sz w:val="24"/>
              </w:rPr>
            </w:pPr>
            <w:r>
              <w:rPr>
                <w:sz w:val="24"/>
              </w:rPr>
              <w:t>Развивающие игры для детей 2 – 7 лет / авт.-сост. Е. Н. Михина. – Изд. 2-е. – Волгоград:</w:t>
            </w:r>
            <w:r>
              <w:rPr>
                <w:spacing w:val="40"/>
                <w:sz w:val="24"/>
              </w:rPr>
              <w:t xml:space="preserve"> </w:t>
            </w:r>
            <w:r>
              <w:rPr>
                <w:spacing w:val="-2"/>
                <w:sz w:val="24"/>
              </w:rPr>
              <w:t>Учитель.</w:t>
            </w:r>
          </w:p>
          <w:p w:rsidR="00D80858" w:rsidRDefault="00A923ED">
            <w:pPr>
              <w:pStyle w:val="TableParagraph"/>
              <w:numPr>
                <w:ilvl w:val="0"/>
                <w:numId w:val="11"/>
              </w:numPr>
              <w:tabs>
                <w:tab w:val="left" w:pos="307"/>
              </w:tabs>
              <w:ind w:right="94" w:firstLine="0"/>
              <w:rPr>
                <w:sz w:val="24"/>
              </w:rPr>
            </w:pPr>
            <w:r>
              <w:rPr>
                <w:sz w:val="24"/>
              </w:rPr>
              <w:t>Комплексные</w:t>
            </w:r>
            <w:r>
              <w:rPr>
                <w:spacing w:val="40"/>
                <w:sz w:val="24"/>
              </w:rPr>
              <w:t xml:space="preserve"> </w:t>
            </w:r>
            <w:r>
              <w:rPr>
                <w:sz w:val="24"/>
              </w:rPr>
              <w:t>занятия</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4</w:t>
            </w:r>
            <w:r>
              <w:rPr>
                <w:spacing w:val="40"/>
                <w:sz w:val="24"/>
              </w:rPr>
              <w:t xml:space="preserve"> </w:t>
            </w:r>
            <w:r>
              <w:rPr>
                <w:sz w:val="24"/>
              </w:rPr>
              <w:t>–</w:t>
            </w:r>
            <w:r>
              <w:rPr>
                <w:spacing w:val="40"/>
                <w:sz w:val="24"/>
              </w:rPr>
              <w:t xml:space="preserve"> </w:t>
            </w:r>
            <w:r>
              <w:rPr>
                <w:sz w:val="24"/>
              </w:rPr>
              <w:t>7</w:t>
            </w:r>
            <w:r>
              <w:rPr>
                <w:spacing w:val="40"/>
                <w:sz w:val="24"/>
              </w:rPr>
              <w:t xml:space="preserve"> </w:t>
            </w:r>
            <w:r>
              <w:rPr>
                <w:sz w:val="24"/>
              </w:rPr>
              <w:t>лет</w:t>
            </w:r>
            <w:r>
              <w:rPr>
                <w:spacing w:val="40"/>
                <w:sz w:val="24"/>
              </w:rPr>
              <w:t xml:space="preserve"> </w:t>
            </w:r>
            <w:r>
              <w:rPr>
                <w:sz w:val="24"/>
              </w:rPr>
              <w:t>/авт.-сост.</w:t>
            </w:r>
            <w:r>
              <w:rPr>
                <w:spacing w:val="40"/>
                <w:sz w:val="24"/>
              </w:rPr>
              <w:t xml:space="preserve"> </w:t>
            </w:r>
            <w:r>
              <w:rPr>
                <w:sz w:val="24"/>
              </w:rPr>
              <w:t>О.</w:t>
            </w:r>
            <w:r>
              <w:rPr>
                <w:spacing w:val="40"/>
                <w:sz w:val="24"/>
              </w:rPr>
              <w:t xml:space="preserve"> </w:t>
            </w:r>
            <w:r>
              <w:rPr>
                <w:sz w:val="24"/>
              </w:rPr>
              <w:t>Ф.</w:t>
            </w:r>
            <w:r>
              <w:rPr>
                <w:spacing w:val="40"/>
                <w:sz w:val="24"/>
              </w:rPr>
              <w:t xml:space="preserve"> </w:t>
            </w:r>
            <w:r>
              <w:rPr>
                <w:sz w:val="24"/>
              </w:rPr>
              <w:t>Горбатенко.</w:t>
            </w:r>
            <w:r>
              <w:rPr>
                <w:spacing w:val="40"/>
                <w:sz w:val="24"/>
              </w:rPr>
              <w:t xml:space="preserve"> </w:t>
            </w:r>
            <w:r>
              <w:rPr>
                <w:sz w:val="24"/>
              </w:rPr>
              <w:t>–</w:t>
            </w:r>
            <w:r>
              <w:rPr>
                <w:spacing w:val="40"/>
                <w:sz w:val="24"/>
              </w:rPr>
              <w:t xml:space="preserve"> </w:t>
            </w:r>
            <w:r>
              <w:rPr>
                <w:sz w:val="24"/>
              </w:rPr>
              <w:t>Волгоград:</w:t>
            </w:r>
            <w:r>
              <w:rPr>
                <w:spacing w:val="80"/>
                <w:sz w:val="24"/>
              </w:rPr>
              <w:t xml:space="preserve"> </w:t>
            </w:r>
            <w:r>
              <w:rPr>
                <w:spacing w:val="-2"/>
                <w:sz w:val="24"/>
              </w:rPr>
              <w:t>Учитель.</w:t>
            </w:r>
          </w:p>
          <w:p w:rsidR="00D80858" w:rsidRDefault="00A923ED">
            <w:pPr>
              <w:pStyle w:val="TableParagraph"/>
              <w:numPr>
                <w:ilvl w:val="0"/>
                <w:numId w:val="11"/>
              </w:numPr>
              <w:tabs>
                <w:tab w:val="left" w:pos="247"/>
              </w:tabs>
              <w:ind w:right="91" w:firstLine="0"/>
              <w:rPr>
                <w:sz w:val="24"/>
              </w:rPr>
            </w:pPr>
            <w:r>
              <w:rPr>
                <w:sz w:val="24"/>
              </w:rPr>
              <w:t>Соколова</w:t>
            </w:r>
            <w:r>
              <w:rPr>
                <w:spacing w:val="-2"/>
                <w:sz w:val="24"/>
              </w:rPr>
              <w:t xml:space="preserve"> </w:t>
            </w:r>
            <w:r>
              <w:rPr>
                <w:sz w:val="24"/>
              </w:rPr>
              <w:t>С.</w:t>
            </w:r>
            <w:r>
              <w:rPr>
                <w:spacing w:val="-1"/>
                <w:sz w:val="24"/>
              </w:rPr>
              <w:t xml:space="preserve"> </w:t>
            </w:r>
            <w:r>
              <w:rPr>
                <w:sz w:val="24"/>
              </w:rPr>
              <w:t>В.</w:t>
            </w:r>
            <w:r>
              <w:rPr>
                <w:spacing w:val="-1"/>
                <w:sz w:val="24"/>
              </w:rPr>
              <w:t xml:space="preserve"> </w:t>
            </w:r>
            <w:r>
              <w:rPr>
                <w:sz w:val="24"/>
              </w:rPr>
              <w:t>Оригами</w:t>
            </w:r>
            <w:r>
              <w:rPr>
                <w:spacing w:val="-1"/>
                <w:sz w:val="24"/>
              </w:rPr>
              <w:t xml:space="preserve"> </w:t>
            </w:r>
            <w:r>
              <w:rPr>
                <w:sz w:val="24"/>
              </w:rPr>
              <w:t>для</w:t>
            </w:r>
            <w:r>
              <w:rPr>
                <w:spacing w:val="-1"/>
                <w:sz w:val="24"/>
              </w:rPr>
              <w:t xml:space="preserve"> </w:t>
            </w:r>
            <w:r>
              <w:rPr>
                <w:sz w:val="24"/>
              </w:rPr>
              <w:t>самых</w:t>
            </w:r>
            <w:r>
              <w:rPr>
                <w:spacing w:val="-1"/>
                <w:sz w:val="24"/>
              </w:rPr>
              <w:t xml:space="preserve"> </w:t>
            </w:r>
            <w:r>
              <w:rPr>
                <w:sz w:val="24"/>
              </w:rPr>
              <w:t>маленьких:</w:t>
            </w:r>
            <w:r>
              <w:rPr>
                <w:spacing w:val="-1"/>
                <w:sz w:val="24"/>
              </w:rPr>
              <w:t xml:space="preserve"> </w:t>
            </w:r>
            <w:r>
              <w:rPr>
                <w:sz w:val="24"/>
              </w:rPr>
              <w:t>Методическое</w:t>
            </w:r>
            <w:r>
              <w:rPr>
                <w:spacing w:val="-2"/>
                <w:sz w:val="24"/>
              </w:rPr>
              <w:t xml:space="preserve"> </w:t>
            </w:r>
            <w:r>
              <w:rPr>
                <w:sz w:val="24"/>
              </w:rPr>
              <w:t>пособие</w:t>
            </w:r>
            <w:r>
              <w:rPr>
                <w:spacing w:val="-2"/>
                <w:sz w:val="24"/>
              </w:rPr>
              <w:t xml:space="preserve"> </w:t>
            </w:r>
            <w:r>
              <w:rPr>
                <w:sz w:val="24"/>
              </w:rPr>
              <w:t>для</w:t>
            </w:r>
            <w:r>
              <w:rPr>
                <w:spacing w:val="-1"/>
                <w:sz w:val="24"/>
              </w:rPr>
              <w:t xml:space="preserve"> </w:t>
            </w:r>
            <w:r>
              <w:rPr>
                <w:sz w:val="24"/>
              </w:rPr>
              <w:t>воспитателей. – СПб.: «ИЗДАТЕЛЬСТВО «ДЕТСТВО-ПРЕСС», 2020.</w:t>
            </w:r>
          </w:p>
          <w:p w:rsidR="00D80858" w:rsidRDefault="00A923ED">
            <w:pPr>
              <w:pStyle w:val="TableParagraph"/>
              <w:numPr>
                <w:ilvl w:val="0"/>
                <w:numId w:val="11"/>
              </w:numPr>
              <w:tabs>
                <w:tab w:val="left" w:pos="346"/>
              </w:tabs>
              <w:ind w:right="98" w:firstLine="0"/>
              <w:jc w:val="both"/>
              <w:rPr>
                <w:sz w:val="24"/>
              </w:rPr>
            </w:pPr>
            <w:r>
              <w:rPr>
                <w:sz w:val="24"/>
              </w:rPr>
              <w:t>Организация деятельности детей на прогулке. Организация деятельности детей на прогулке. Старшая и подготовительная группы./ авт.-сост. Т. Г. Кобзева, О.В. Симонова, О.А. Фролова. – Волгоград: Учитель, 2021.</w:t>
            </w:r>
          </w:p>
          <w:p w:rsidR="00D80858" w:rsidRDefault="00A923ED">
            <w:pPr>
              <w:pStyle w:val="TableParagraph"/>
              <w:numPr>
                <w:ilvl w:val="0"/>
                <w:numId w:val="11"/>
              </w:numPr>
              <w:tabs>
                <w:tab w:val="left" w:pos="274"/>
              </w:tabs>
              <w:ind w:right="95" w:firstLine="0"/>
              <w:rPr>
                <w:sz w:val="24"/>
              </w:rPr>
            </w:pPr>
            <w:r>
              <w:rPr>
                <w:sz w:val="24"/>
              </w:rPr>
              <w:t>Комплексные занятия по программе «Детство». Подготовительная к школе группа /авт.-</w:t>
            </w:r>
            <w:r>
              <w:rPr>
                <w:spacing w:val="40"/>
                <w:sz w:val="24"/>
              </w:rPr>
              <w:t xml:space="preserve"> </w:t>
            </w:r>
            <w:r>
              <w:rPr>
                <w:sz w:val="24"/>
              </w:rPr>
              <w:t>Н. В. Лободина. – Волгоград: Учитель, 2019.</w:t>
            </w:r>
          </w:p>
          <w:p w:rsidR="00D80858" w:rsidRDefault="00A923ED">
            <w:pPr>
              <w:pStyle w:val="TableParagraph"/>
              <w:numPr>
                <w:ilvl w:val="0"/>
                <w:numId w:val="11"/>
              </w:numPr>
              <w:tabs>
                <w:tab w:val="left" w:pos="254"/>
              </w:tabs>
              <w:ind w:right="94" w:firstLine="0"/>
              <w:rPr>
                <w:i/>
                <w:sz w:val="24"/>
              </w:rPr>
            </w:pPr>
            <w:r>
              <w:rPr>
                <w:sz w:val="24"/>
              </w:rPr>
              <w:t>Организация деятельности детей на прогулке. Первая младшая группа. З.И. Самойлова, Г. П. Попова.</w:t>
            </w:r>
            <w:r>
              <w:rPr>
                <w:spacing w:val="40"/>
                <w:sz w:val="24"/>
              </w:rPr>
              <w:t xml:space="preserve"> </w:t>
            </w:r>
            <w:r>
              <w:rPr>
                <w:sz w:val="24"/>
              </w:rPr>
              <w:t>Учитель, 2020.</w:t>
            </w:r>
          </w:p>
          <w:p w:rsidR="00D80858" w:rsidRDefault="00A923ED">
            <w:pPr>
              <w:pStyle w:val="TableParagraph"/>
              <w:numPr>
                <w:ilvl w:val="0"/>
                <w:numId w:val="11"/>
              </w:numPr>
              <w:tabs>
                <w:tab w:val="left" w:pos="245"/>
              </w:tabs>
              <w:ind w:right="138" w:firstLine="0"/>
              <w:rPr>
                <w:sz w:val="24"/>
              </w:rPr>
            </w:pPr>
            <w:r>
              <w:rPr>
                <w:sz w:val="24"/>
              </w:rPr>
              <w:t>Скорлупова</w:t>
            </w:r>
            <w:r>
              <w:rPr>
                <w:spacing w:val="-7"/>
                <w:sz w:val="24"/>
              </w:rPr>
              <w:t xml:space="preserve"> </w:t>
            </w:r>
            <w:r>
              <w:rPr>
                <w:sz w:val="24"/>
              </w:rPr>
              <w:t>О.А.</w:t>
            </w:r>
            <w:r>
              <w:rPr>
                <w:spacing w:val="-6"/>
                <w:sz w:val="24"/>
              </w:rPr>
              <w:t xml:space="preserve"> </w:t>
            </w:r>
            <w:r>
              <w:rPr>
                <w:sz w:val="24"/>
              </w:rPr>
              <w:t>Тематическое</w:t>
            </w:r>
            <w:r>
              <w:rPr>
                <w:spacing w:val="-7"/>
                <w:sz w:val="24"/>
              </w:rPr>
              <w:t xml:space="preserve"> </w:t>
            </w:r>
            <w:r>
              <w:rPr>
                <w:sz w:val="24"/>
              </w:rPr>
              <w:t>планирование</w:t>
            </w:r>
            <w:r>
              <w:rPr>
                <w:spacing w:val="-7"/>
                <w:sz w:val="24"/>
              </w:rPr>
              <w:t xml:space="preserve"> </w:t>
            </w:r>
            <w:r>
              <w:rPr>
                <w:sz w:val="24"/>
              </w:rPr>
              <w:t>воспитательно-образовательного</w:t>
            </w:r>
            <w:r>
              <w:rPr>
                <w:spacing w:val="-6"/>
                <w:sz w:val="24"/>
              </w:rPr>
              <w:t xml:space="preserve"> </w:t>
            </w:r>
            <w:r>
              <w:rPr>
                <w:sz w:val="24"/>
              </w:rPr>
              <w:t>процесса</w:t>
            </w:r>
            <w:r>
              <w:rPr>
                <w:spacing w:val="-7"/>
                <w:sz w:val="24"/>
              </w:rPr>
              <w:t xml:space="preserve"> </w:t>
            </w:r>
            <w:r>
              <w:rPr>
                <w:sz w:val="24"/>
              </w:rPr>
              <w:t>в дошкольных образовательных учреждениях.</w:t>
            </w:r>
          </w:p>
          <w:p w:rsidR="00D80858" w:rsidRDefault="00A923ED">
            <w:pPr>
              <w:pStyle w:val="TableParagraph"/>
              <w:ind w:left="107"/>
              <w:rPr>
                <w:sz w:val="24"/>
              </w:rPr>
            </w:pPr>
            <w:r>
              <w:rPr>
                <w:sz w:val="24"/>
              </w:rPr>
              <w:t>Часть</w:t>
            </w:r>
            <w:r>
              <w:rPr>
                <w:spacing w:val="-2"/>
                <w:sz w:val="24"/>
              </w:rPr>
              <w:t xml:space="preserve"> </w:t>
            </w:r>
            <w:r>
              <w:rPr>
                <w:sz w:val="24"/>
              </w:rPr>
              <w:t>I,</w:t>
            </w:r>
            <w:r>
              <w:rPr>
                <w:spacing w:val="-3"/>
                <w:sz w:val="24"/>
              </w:rPr>
              <w:t xml:space="preserve"> </w:t>
            </w:r>
            <w:r>
              <w:rPr>
                <w:spacing w:val="-2"/>
                <w:sz w:val="24"/>
              </w:rPr>
              <w:t>2007.</w:t>
            </w:r>
          </w:p>
          <w:p w:rsidR="00D80858" w:rsidRDefault="00A923ED">
            <w:pPr>
              <w:pStyle w:val="TableParagraph"/>
              <w:numPr>
                <w:ilvl w:val="0"/>
                <w:numId w:val="11"/>
              </w:numPr>
              <w:tabs>
                <w:tab w:val="left" w:pos="245"/>
              </w:tabs>
              <w:ind w:right="138" w:firstLine="0"/>
              <w:rPr>
                <w:sz w:val="24"/>
              </w:rPr>
            </w:pPr>
            <w:r>
              <w:rPr>
                <w:sz w:val="24"/>
              </w:rPr>
              <w:t>Скорлупова</w:t>
            </w:r>
            <w:r>
              <w:rPr>
                <w:spacing w:val="-7"/>
                <w:sz w:val="24"/>
              </w:rPr>
              <w:t xml:space="preserve"> </w:t>
            </w:r>
            <w:r>
              <w:rPr>
                <w:sz w:val="24"/>
              </w:rPr>
              <w:t>О.А.</w:t>
            </w:r>
            <w:r>
              <w:rPr>
                <w:spacing w:val="-6"/>
                <w:sz w:val="24"/>
              </w:rPr>
              <w:t xml:space="preserve"> </w:t>
            </w:r>
            <w:r>
              <w:rPr>
                <w:sz w:val="24"/>
              </w:rPr>
              <w:t>Тематическое</w:t>
            </w:r>
            <w:r>
              <w:rPr>
                <w:spacing w:val="-7"/>
                <w:sz w:val="24"/>
              </w:rPr>
              <w:t xml:space="preserve"> </w:t>
            </w:r>
            <w:r>
              <w:rPr>
                <w:sz w:val="24"/>
              </w:rPr>
              <w:t>планирование</w:t>
            </w:r>
            <w:r>
              <w:rPr>
                <w:spacing w:val="-7"/>
                <w:sz w:val="24"/>
              </w:rPr>
              <w:t xml:space="preserve"> </w:t>
            </w:r>
            <w:r>
              <w:rPr>
                <w:sz w:val="24"/>
              </w:rPr>
              <w:t>воспитательно-образовательного</w:t>
            </w:r>
            <w:r>
              <w:rPr>
                <w:spacing w:val="-6"/>
                <w:sz w:val="24"/>
              </w:rPr>
              <w:t xml:space="preserve"> </w:t>
            </w:r>
            <w:r>
              <w:rPr>
                <w:sz w:val="24"/>
              </w:rPr>
              <w:t>процесса</w:t>
            </w:r>
            <w:r>
              <w:rPr>
                <w:spacing w:val="-7"/>
                <w:sz w:val="24"/>
              </w:rPr>
              <w:t xml:space="preserve"> </w:t>
            </w:r>
            <w:r>
              <w:rPr>
                <w:sz w:val="24"/>
              </w:rPr>
              <w:t>в дошкольных образовательных учреждениях.</w:t>
            </w:r>
          </w:p>
          <w:p w:rsidR="00D80858" w:rsidRDefault="00A923ED">
            <w:pPr>
              <w:pStyle w:val="TableParagraph"/>
              <w:ind w:left="107"/>
              <w:rPr>
                <w:sz w:val="24"/>
              </w:rPr>
            </w:pPr>
            <w:r>
              <w:rPr>
                <w:sz w:val="24"/>
              </w:rPr>
              <w:t>Часть</w:t>
            </w:r>
            <w:r>
              <w:rPr>
                <w:spacing w:val="-1"/>
                <w:sz w:val="24"/>
              </w:rPr>
              <w:t xml:space="preserve"> </w:t>
            </w:r>
            <w:r>
              <w:rPr>
                <w:spacing w:val="-2"/>
                <w:sz w:val="24"/>
              </w:rPr>
              <w:t>II,2007.</w:t>
            </w:r>
          </w:p>
          <w:p w:rsidR="00D80858" w:rsidRDefault="00A923ED">
            <w:pPr>
              <w:pStyle w:val="TableParagraph"/>
              <w:numPr>
                <w:ilvl w:val="0"/>
                <w:numId w:val="11"/>
              </w:numPr>
              <w:tabs>
                <w:tab w:val="left" w:pos="245"/>
              </w:tabs>
              <w:spacing w:line="275" w:lineRule="exact"/>
              <w:ind w:left="245" w:hanging="138"/>
              <w:rPr>
                <w:sz w:val="24"/>
              </w:rPr>
            </w:pPr>
            <w:r>
              <w:rPr>
                <w:sz w:val="24"/>
              </w:rPr>
              <w:t>Комплексные</w:t>
            </w:r>
            <w:r>
              <w:rPr>
                <w:spacing w:val="-8"/>
                <w:sz w:val="24"/>
              </w:rPr>
              <w:t xml:space="preserve"> </w:t>
            </w:r>
            <w:r>
              <w:rPr>
                <w:sz w:val="24"/>
              </w:rPr>
              <w:t>занятия</w:t>
            </w:r>
            <w:r>
              <w:rPr>
                <w:spacing w:val="-6"/>
                <w:sz w:val="24"/>
              </w:rPr>
              <w:t xml:space="preserve"> </w:t>
            </w:r>
            <w:r>
              <w:rPr>
                <w:sz w:val="24"/>
              </w:rPr>
              <w:t>по</w:t>
            </w:r>
            <w:r>
              <w:rPr>
                <w:spacing w:val="-3"/>
                <w:sz w:val="24"/>
              </w:rPr>
              <w:t xml:space="preserve"> </w:t>
            </w:r>
            <w:r>
              <w:rPr>
                <w:sz w:val="24"/>
              </w:rPr>
              <w:t>программе</w:t>
            </w:r>
            <w:r>
              <w:rPr>
                <w:spacing w:val="-1"/>
                <w:sz w:val="24"/>
              </w:rPr>
              <w:t xml:space="preserve"> </w:t>
            </w:r>
            <w:r>
              <w:rPr>
                <w:sz w:val="24"/>
              </w:rPr>
              <w:t>«Детство».</w:t>
            </w:r>
            <w:r>
              <w:rPr>
                <w:spacing w:val="-1"/>
                <w:sz w:val="24"/>
              </w:rPr>
              <w:t xml:space="preserve"> </w:t>
            </w:r>
            <w:r>
              <w:rPr>
                <w:sz w:val="24"/>
              </w:rPr>
              <w:t>Старшая</w:t>
            </w:r>
            <w:r>
              <w:rPr>
                <w:spacing w:val="-3"/>
                <w:sz w:val="24"/>
              </w:rPr>
              <w:t xml:space="preserve"> </w:t>
            </w:r>
            <w:r>
              <w:rPr>
                <w:sz w:val="24"/>
              </w:rPr>
              <w:t>группа</w:t>
            </w:r>
            <w:r>
              <w:rPr>
                <w:spacing w:val="-4"/>
                <w:sz w:val="24"/>
              </w:rPr>
              <w:t xml:space="preserve"> </w:t>
            </w:r>
            <w:r>
              <w:rPr>
                <w:spacing w:val="-2"/>
                <w:sz w:val="24"/>
              </w:rPr>
              <w:t>/авт.-</w:t>
            </w:r>
          </w:p>
          <w:p w:rsidR="00D80858" w:rsidRDefault="00A923ED">
            <w:pPr>
              <w:pStyle w:val="TableParagraph"/>
              <w:spacing w:line="266" w:lineRule="exact"/>
              <w:ind w:left="107"/>
              <w:rPr>
                <w:sz w:val="24"/>
              </w:rPr>
            </w:pPr>
            <w:r>
              <w:rPr>
                <w:sz w:val="24"/>
              </w:rPr>
              <w:t>З.</w:t>
            </w:r>
            <w:r>
              <w:rPr>
                <w:spacing w:val="-2"/>
                <w:sz w:val="24"/>
              </w:rPr>
              <w:t xml:space="preserve"> </w:t>
            </w:r>
            <w:r>
              <w:rPr>
                <w:sz w:val="24"/>
              </w:rPr>
              <w:t>А.</w:t>
            </w:r>
            <w:r>
              <w:rPr>
                <w:spacing w:val="-2"/>
                <w:sz w:val="24"/>
              </w:rPr>
              <w:t xml:space="preserve"> </w:t>
            </w:r>
            <w:r>
              <w:rPr>
                <w:sz w:val="24"/>
              </w:rPr>
              <w:t>Ефанова,</w:t>
            </w:r>
            <w:r>
              <w:rPr>
                <w:spacing w:val="-2"/>
                <w:sz w:val="24"/>
              </w:rPr>
              <w:t xml:space="preserve"> </w:t>
            </w:r>
            <w:r>
              <w:rPr>
                <w:sz w:val="24"/>
              </w:rPr>
              <w:t>А. В.</w:t>
            </w:r>
            <w:r>
              <w:rPr>
                <w:spacing w:val="-1"/>
                <w:sz w:val="24"/>
              </w:rPr>
              <w:t xml:space="preserve"> </w:t>
            </w:r>
            <w:r>
              <w:rPr>
                <w:sz w:val="24"/>
              </w:rPr>
              <w:t>Елоева,</w:t>
            </w:r>
            <w:r>
              <w:rPr>
                <w:spacing w:val="-2"/>
                <w:sz w:val="24"/>
              </w:rPr>
              <w:t xml:space="preserve"> </w:t>
            </w:r>
            <w:r>
              <w:rPr>
                <w:sz w:val="24"/>
              </w:rPr>
              <w:t>О.В.</w:t>
            </w:r>
            <w:r>
              <w:rPr>
                <w:spacing w:val="-1"/>
                <w:sz w:val="24"/>
              </w:rPr>
              <w:t xml:space="preserve"> </w:t>
            </w:r>
            <w:r>
              <w:rPr>
                <w:sz w:val="24"/>
              </w:rPr>
              <w:t>Богданова.</w:t>
            </w:r>
            <w:r>
              <w:rPr>
                <w:spacing w:val="-1"/>
                <w:sz w:val="24"/>
              </w:rPr>
              <w:t xml:space="preserve"> </w:t>
            </w:r>
            <w:r>
              <w:rPr>
                <w:sz w:val="24"/>
              </w:rPr>
              <w:t>Изд.</w:t>
            </w:r>
            <w:r>
              <w:rPr>
                <w:spacing w:val="-2"/>
                <w:sz w:val="24"/>
              </w:rPr>
              <w:t xml:space="preserve"> </w:t>
            </w:r>
            <w:r>
              <w:rPr>
                <w:sz w:val="24"/>
              </w:rPr>
              <w:t>3-е,</w:t>
            </w:r>
            <w:r>
              <w:rPr>
                <w:spacing w:val="-1"/>
                <w:sz w:val="24"/>
              </w:rPr>
              <w:t xml:space="preserve"> </w:t>
            </w:r>
            <w:r>
              <w:rPr>
                <w:sz w:val="24"/>
              </w:rPr>
              <w:t>перераб.</w:t>
            </w:r>
            <w:r>
              <w:rPr>
                <w:spacing w:val="-1"/>
                <w:sz w:val="24"/>
              </w:rPr>
              <w:t xml:space="preserve"> </w:t>
            </w:r>
            <w:r>
              <w:rPr>
                <w:sz w:val="24"/>
              </w:rPr>
              <w:t>–</w:t>
            </w:r>
            <w:r>
              <w:rPr>
                <w:spacing w:val="-2"/>
                <w:sz w:val="24"/>
              </w:rPr>
              <w:t xml:space="preserve"> </w:t>
            </w:r>
            <w:r>
              <w:rPr>
                <w:sz w:val="24"/>
              </w:rPr>
              <w:t>Волгоград:</w:t>
            </w:r>
            <w:r>
              <w:rPr>
                <w:spacing w:val="-1"/>
                <w:sz w:val="24"/>
              </w:rPr>
              <w:t xml:space="preserve"> </w:t>
            </w:r>
            <w:r>
              <w:rPr>
                <w:sz w:val="24"/>
              </w:rPr>
              <w:t>Учитель,</w:t>
            </w:r>
            <w:r>
              <w:rPr>
                <w:spacing w:val="-1"/>
                <w:sz w:val="24"/>
              </w:rPr>
              <w:t xml:space="preserve"> </w:t>
            </w:r>
            <w:r>
              <w:rPr>
                <w:spacing w:val="-2"/>
                <w:sz w:val="24"/>
              </w:rPr>
              <w:t>2019.</w:t>
            </w:r>
          </w:p>
        </w:tc>
      </w:tr>
    </w:tbl>
    <w:p w:rsidR="00D80858" w:rsidRDefault="00D80858">
      <w:pPr>
        <w:spacing w:line="266" w:lineRule="exact"/>
        <w:rPr>
          <w:sz w:val="24"/>
        </w:rPr>
        <w:sectPr w:rsidR="00D80858">
          <w:pgSz w:w="11910" w:h="16840"/>
          <w:pgMar w:top="1040" w:right="460" w:bottom="920" w:left="900" w:header="0" w:footer="736"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
        <w:gridCol w:w="9729"/>
      </w:tblGrid>
      <w:tr w:rsidR="00D80858">
        <w:trPr>
          <w:trHeight w:val="6902"/>
        </w:trPr>
        <w:tc>
          <w:tcPr>
            <w:tcW w:w="519" w:type="dxa"/>
          </w:tcPr>
          <w:p w:rsidR="00D80858" w:rsidRDefault="00D80858">
            <w:pPr>
              <w:pStyle w:val="TableParagraph"/>
              <w:ind w:left="0"/>
              <w:rPr>
                <w:b/>
                <w:i/>
                <w:sz w:val="24"/>
              </w:rPr>
            </w:pPr>
          </w:p>
          <w:p w:rsidR="00D80858" w:rsidRDefault="00D80858">
            <w:pPr>
              <w:pStyle w:val="TableParagraph"/>
              <w:spacing w:before="270"/>
              <w:ind w:left="0"/>
              <w:rPr>
                <w:b/>
                <w:i/>
                <w:sz w:val="24"/>
              </w:rPr>
            </w:pPr>
          </w:p>
          <w:p w:rsidR="00D80858" w:rsidRDefault="00A923ED">
            <w:pPr>
              <w:pStyle w:val="TableParagraph"/>
              <w:rPr>
                <w:i/>
                <w:sz w:val="24"/>
              </w:rPr>
            </w:pPr>
            <w:r>
              <w:rPr>
                <w:i/>
                <w:spacing w:val="-5"/>
                <w:sz w:val="24"/>
              </w:rPr>
              <w:t>35</w:t>
            </w:r>
          </w:p>
        </w:tc>
        <w:tc>
          <w:tcPr>
            <w:tcW w:w="9729" w:type="dxa"/>
          </w:tcPr>
          <w:p w:rsidR="00D80858" w:rsidRDefault="00A923ED">
            <w:pPr>
              <w:pStyle w:val="TableParagraph"/>
              <w:numPr>
                <w:ilvl w:val="0"/>
                <w:numId w:val="10"/>
              </w:numPr>
              <w:tabs>
                <w:tab w:val="left" w:pos="247"/>
              </w:tabs>
              <w:ind w:right="93" w:firstLine="0"/>
              <w:jc w:val="both"/>
              <w:rPr>
                <w:sz w:val="24"/>
              </w:rPr>
            </w:pPr>
            <w:r>
              <w:rPr>
                <w:sz w:val="24"/>
              </w:rPr>
              <w:t>Организация</w:t>
            </w:r>
            <w:r>
              <w:rPr>
                <w:spacing w:val="-3"/>
                <w:sz w:val="24"/>
              </w:rPr>
              <w:t xml:space="preserve"> </w:t>
            </w:r>
            <w:r>
              <w:rPr>
                <w:sz w:val="24"/>
              </w:rPr>
              <w:t>деятельности детей</w:t>
            </w:r>
            <w:r>
              <w:rPr>
                <w:spacing w:val="-3"/>
                <w:sz w:val="24"/>
              </w:rPr>
              <w:t xml:space="preserve"> </w:t>
            </w:r>
            <w:r>
              <w:rPr>
                <w:sz w:val="24"/>
              </w:rPr>
              <w:t>на</w:t>
            </w:r>
            <w:r>
              <w:rPr>
                <w:spacing w:val="-2"/>
                <w:sz w:val="24"/>
              </w:rPr>
              <w:t xml:space="preserve"> </w:t>
            </w:r>
            <w:r>
              <w:rPr>
                <w:sz w:val="24"/>
              </w:rPr>
              <w:t>прогулке. Старшая</w:t>
            </w:r>
            <w:r>
              <w:rPr>
                <w:spacing w:val="-1"/>
                <w:sz w:val="24"/>
              </w:rPr>
              <w:t xml:space="preserve"> </w:t>
            </w:r>
            <w:r>
              <w:rPr>
                <w:sz w:val="24"/>
              </w:rPr>
              <w:t>группа</w:t>
            </w:r>
            <w:r>
              <w:rPr>
                <w:spacing w:val="-2"/>
                <w:sz w:val="24"/>
              </w:rPr>
              <w:t xml:space="preserve"> </w:t>
            </w:r>
            <w:r>
              <w:rPr>
                <w:sz w:val="24"/>
              </w:rPr>
              <w:t>/</w:t>
            </w:r>
            <w:r>
              <w:rPr>
                <w:spacing w:val="-1"/>
                <w:sz w:val="24"/>
              </w:rPr>
              <w:t xml:space="preserve"> </w:t>
            </w:r>
            <w:r>
              <w:rPr>
                <w:sz w:val="24"/>
              </w:rPr>
              <w:t>авт.-сост.</w:t>
            </w:r>
            <w:r>
              <w:rPr>
                <w:spacing w:val="-1"/>
                <w:sz w:val="24"/>
              </w:rPr>
              <w:t xml:space="preserve"> </w:t>
            </w:r>
            <w:r>
              <w:rPr>
                <w:sz w:val="24"/>
              </w:rPr>
              <w:t>Т.</w:t>
            </w:r>
            <w:r>
              <w:rPr>
                <w:spacing w:val="-2"/>
                <w:sz w:val="24"/>
              </w:rPr>
              <w:t xml:space="preserve"> </w:t>
            </w:r>
            <w:r>
              <w:rPr>
                <w:sz w:val="24"/>
              </w:rPr>
              <w:t>Г.</w:t>
            </w:r>
            <w:r>
              <w:rPr>
                <w:spacing w:val="-1"/>
                <w:sz w:val="24"/>
              </w:rPr>
              <w:t xml:space="preserve"> </w:t>
            </w:r>
            <w:r>
              <w:rPr>
                <w:sz w:val="24"/>
              </w:rPr>
              <w:t>Кобзева,</w:t>
            </w:r>
            <w:r>
              <w:rPr>
                <w:spacing w:val="-1"/>
                <w:sz w:val="24"/>
              </w:rPr>
              <w:t xml:space="preserve"> </w:t>
            </w:r>
            <w:r>
              <w:rPr>
                <w:sz w:val="24"/>
              </w:rPr>
              <w:t>И. А. Холодова, Г. С. Александрова. – Изд. 2-е. Волгоград: Учитель, 2020.</w:t>
            </w:r>
          </w:p>
          <w:p w:rsidR="00D80858" w:rsidRDefault="00A923ED">
            <w:pPr>
              <w:pStyle w:val="TableParagraph"/>
              <w:numPr>
                <w:ilvl w:val="0"/>
                <w:numId w:val="10"/>
              </w:numPr>
              <w:tabs>
                <w:tab w:val="left" w:pos="288"/>
              </w:tabs>
              <w:ind w:right="96" w:firstLine="0"/>
              <w:jc w:val="both"/>
              <w:rPr>
                <w:sz w:val="24"/>
              </w:rPr>
            </w:pPr>
            <w:r>
              <w:rPr>
                <w:sz w:val="24"/>
              </w:rPr>
              <w:t>Спортивные мероприятия для детей 5-7 лет с использованием мордовского фольклора: Учебно-методическое пособие/Сост.: Анисимова Т.Г.; Под ред. Ереминой Р.А.; МО РМ, МРИО. - Саранск, 2008.</w:t>
            </w:r>
          </w:p>
          <w:p w:rsidR="00D80858" w:rsidRDefault="00A923ED">
            <w:pPr>
              <w:pStyle w:val="TableParagraph"/>
              <w:numPr>
                <w:ilvl w:val="0"/>
                <w:numId w:val="10"/>
              </w:numPr>
              <w:tabs>
                <w:tab w:val="left" w:pos="264"/>
              </w:tabs>
              <w:ind w:right="96" w:firstLine="0"/>
              <w:jc w:val="both"/>
              <w:rPr>
                <w:sz w:val="24"/>
              </w:rPr>
            </w:pPr>
            <w:r>
              <w:rPr>
                <w:sz w:val="24"/>
              </w:rPr>
              <w:t>Волчкова В. Н., Степанова Н. В. Конспекты занятий во второй младшей группе детского сада. Практическое пособие для воспитателей и методистов ДОУ. -</w:t>
            </w:r>
            <w:r>
              <w:rPr>
                <w:spacing w:val="40"/>
                <w:sz w:val="24"/>
              </w:rPr>
              <w:t xml:space="preserve"> </w:t>
            </w:r>
            <w:r>
              <w:rPr>
                <w:sz w:val="24"/>
              </w:rPr>
              <w:t>Воронеж: ЧП Лакоценин С.С., 2007</w:t>
            </w:r>
          </w:p>
          <w:p w:rsidR="00D80858" w:rsidRDefault="00A923ED">
            <w:pPr>
              <w:pStyle w:val="TableParagraph"/>
              <w:numPr>
                <w:ilvl w:val="0"/>
                <w:numId w:val="10"/>
              </w:numPr>
              <w:tabs>
                <w:tab w:val="left" w:pos="360"/>
              </w:tabs>
              <w:ind w:right="104" w:firstLine="0"/>
              <w:jc w:val="both"/>
              <w:rPr>
                <w:sz w:val="24"/>
              </w:rPr>
            </w:pPr>
            <w:r>
              <w:rPr>
                <w:sz w:val="24"/>
              </w:rPr>
              <w:t>«Правила дорожного движения в системе обучения дошкольников» / автор сост. Т.Г.Кобзева, И.А.Холодова, Г.С.Александрова. 2020. – 219с.</w:t>
            </w:r>
          </w:p>
          <w:p w:rsidR="00D80858" w:rsidRDefault="00A923ED">
            <w:pPr>
              <w:pStyle w:val="TableParagraph"/>
              <w:numPr>
                <w:ilvl w:val="0"/>
                <w:numId w:val="10"/>
              </w:numPr>
              <w:tabs>
                <w:tab w:val="left" w:pos="245"/>
              </w:tabs>
              <w:ind w:right="386" w:firstLine="0"/>
              <w:rPr>
                <w:sz w:val="24"/>
              </w:rPr>
            </w:pPr>
            <w:r>
              <w:rPr>
                <w:sz w:val="24"/>
              </w:rPr>
              <w:t>Правила</w:t>
            </w:r>
            <w:r>
              <w:rPr>
                <w:spacing w:val="-5"/>
                <w:sz w:val="24"/>
              </w:rPr>
              <w:t xml:space="preserve"> </w:t>
            </w:r>
            <w:r>
              <w:rPr>
                <w:sz w:val="24"/>
              </w:rPr>
              <w:t>дорожного</w:t>
            </w:r>
            <w:r>
              <w:rPr>
                <w:spacing w:val="-4"/>
                <w:sz w:val="24"/>
              </w:rPr>
              <w:t xml:space="preserve"> </w:t>
            </w:r>
            <w:r>
              <w:rPr>
                <w:sz w:val="24"/>
              </w:rPr>
              <w:t>движения</w:t>
            </w:r>
            <w:r>
              <w:rPr>
                <w:spacing w:val="-4"/>
                <w:sz w:val="24"/>
              </w:rPr>
              <w:t xml:space="preserve"> </w:t>
            </w:r>
            <w:r>
              <w:rPr>
                <w:sz w:val="24"/>
              </w:rPr>
              <w:t>для</w:t>
            </w:r>
            <w:r>
              <w:rPr>
                <w:spacing w:val="-4"/>
                <w:sz w:val="24"/>
              </w:rPr>
              <w:t xml:space="preserve"> </w:t>
            </w:r>
            <w:r>
              <w:rPr>
                <w:sz w:val="24"/>
              </w:rPr>
              <w:t>детей</w:t>
            </w:r>
            <w:r>
              <w:rPr>
                <w:spacing w:val="-4"/>
                <w:sz w:val="24"/>
              </w:rPr>
              <w:t xml:space="preserve"> </w:t>
            </w:r>
            <w:r>
              <w:rPr>
                <w:sz w:val="24"/>
              </w:rPr>
              <w:t>3-7</w:t>
            </w:r>
            <w:r>
              <w:rPr>
                <w:spacing w:val="-7"/>
                <w:sz w:val="24"/>
              </w:rPr>
              <w:t xml:space="preserve"> </w:t>
            </w:r>
            <w:r>
              <w:rPr>
                <w:sz w:val="24"/>
              </w:rPr>
              <w:t>лет.</w:t>
            </w:r>
            <w:r>
              <w:rPr>
                <w:spacing w:val="-4"/>
                <w:sz w:val="24"/>
              </w:rPr>
              <w:t xml:space="preserve"> </w:t>
            </w:r>
            <w:r>
              <w:rPr>
                <w:sz w:val="24"/>
              </w:rPr>
              <w:t>Занятия,</w:t>
            </w:r>
            <w:r>
              <w:rPr>
                <w:spacing w:val="-4"/>
                <w:sz w:val="24"/>
              </w:rPr>
              <w:t xml:space="preserve"> </w:t>
            </w:r>
            <w:r>
              <w:rPr>
                <w:sz w:val="24"/>
              </w:rPr>
              <w:t>целевые</w:t>
            </w:r>
            <w:r>
              <w:rPr>
                <w:spacing w:val="-5"/>
                <w:sz w:val="24"/>
              </w:rPr>
              <w:t xml:space="preserve"> </w:t>
            </w:r>
            <w:r>
              <w:rPr>
                <w:sz w:val="24"/>
              </w:rPr>
              <w:t>прогулки,</w:t>
            </w:r>
            <w:r>
              <w:rPr>
                <w:spacing w:val="-2"/>
                <w:sz w:val="24"/>
              </w:rPr>
              <w:t xml:space="preserve"> </w:t>
            </w:r>
            <w:r>
              <w:rPr>
                <w:sz w:val="24"/>
              </w:rPr>
              <w:t>утренники, экскурсии. ФГОС / Е.А.Мартынова, Г.Д.Беляевскова, О.Н.Сирченко.</w:t>
            </w:r>
            <w:r>
              <w:rPr>
                <w:spacing w:val="80"/>
                <w:sz w:val="24"/>
              </w:rPr>
              <w:t xml:space="preserve"> </w:t>
            </w:r>
            <w:r>
              <w:rPr>
                <w:sz w:val="24"/>
              </w:rPr>
              <w:t>2020. – 155с.</w:t>
            </w:r>
          </w:p>
          <w:p w:rsidR="00D80858" w:rsidRDefault="00A923ED">
            <w:pPr>
              <w:pStyle w:val="TableParagraph"/>
              <w:numPr>
                <w:ilvl w:val="0"/>
                <w:numId w:val="10"/>
              </w:numPr>
              <w:tabs>
                <w:tab w:val="left" w:pos="245"/>
              </w:tabs>
              <w:ind w:right="373" w:firstLine="0"/>
              <w:rPr>
                <w:sz w:val="24"/>
              </w:rPr>
            </w:pPr>
            <w:r>
              <w:rPr>
                <w:sz w:val="24"/>
              </w:rPr>
              <w:t>Правила</w:t>
            </w:r>
            <w:r>
              <w:rPr>
                <w:spacing w:val="-5"/>
                <w:sz w:val="24"/>
              </w:rPr>
              <w:t xml:space="preserve"> </w:t>
            </w:r>
            <w:r>
              <w:rPr>
                <w:sz w:val="24"/>
              </w:rPr>
              <w:t>дорожного</w:t>
            </w:r>
            <w:r>
              <w:rPr>
                <w:spacing w:val="-4"/>
                <w:sz w:val="24"/>
              </w:rPr>
              <w:t xml:space="preserve"> </w:t>
            </w:r>
            <w:r>
              <w:rPr>
                <w:sz w:val="24"/>
              </w:rPr>
              <w:t>движения</w:t>
            </w:r>
            <w:r>
              <w:rPr>
                <w:spacing w:val="-4"/>
                <w:sz w:val="24"/>
              </w:rPr>
              <w:t xml:space="preserve"> </w:t>
            </w:r>
            <w:r>
              <w:rPr>
                <w:sz w:val="24"/>
              </w:rPr>
              <w:t>для</w:t>
            </w:r>
            <w:r>
              <w:rPr>
                <w:spacing w:val="-4"/>
                <w:sz w:val="24"/>
              </w:rPr>
              <w:t xml:space="preserve"> </w:t>
            </w:r>
            <w:r>
              <w:rPr>
                <w:sz w:val="24"/>
              </w:rPr>
              <w:t>маленьких</w:t>
            </w:r>
            <w:r>
              <w:rPr>
                <w:spacing w:val="-4"/>
                <w:sz w:val="24"/>
              </w:rPr>
              <w:t xml:space="preserve"> </w:t>
            </w:r>
            <w:r>
              <w:rPr>
                <w:sz w:val="24"/>
              </w:rPr>
              <w:t>пешеходов</w:t>
            </w:r>
            <w:r>
              <w:rPr>
                <w:spacing w:val="-5"/>
                <w:sz w:val="24"/>
              </w:rPr>
              <w:t xml:space="preserve"> </w:t>
            </w:r>
            <w:r>
              <w:rPr>
                <w:sz w:val="24"/>
              </w:rPr>
              <w:t>/</w:t>
            </w:r>
            <w:r>
              <w:rPr>
                <w:spacing w:val="-4"/>
                <w:sz w:val="24"/>
              </w:rPr>
              <w:t xml:space="preserve"> </w:t>
            </w:r>
            <w:r>
              <w:rPr>
                <w:sz w:val="24"/>
              </w:rPr>
              <w:t>автор</w:t>
            </w:r>
            <w:r>
              <w:rPr>
                <w:spacing w:val="-4"/>
                <w:sz w:val="24"/>
              </w:rPr>
              <w:t xml:space="preserve"> </w:t>
            </w:r>
            <w:r>
              <w:rPr>
                <w:sz w:val="24"/>
              </w:rPr>
              <w:t>сост.</w:t>
            </w:r>
            <w:r>
              <w:rPr>
                <w:spacing w:val="-4"/>
                <w:sz w:val="24"/>
              </w:rPr>
              <w:t xml:space="preserve"> </w:t>
            </w:r>
            <w:r>
              <w:rPr>
                <w:sz w:val="24"/>
              </w:rPr>
              <w:t>В.</w:t>
            </w:r>
            <w:r>
              <w:rPr>
                <w:spacing w:val="-4"/>
                <w:sz w:val="24"/>
              </w:rPr>
              <w:t xml:space="preserve"> </w:t>
            </w:r>
            <w:r>
              <w:rPr>
                <w:sz w:val="24"/>
              </w:rPr>
              <w:t>В.</w:t>
            </w:r>
            <w:r>
              <w:rPr>
                <w:spacing w:val="-4"/>
                <w:sz w:val="24"/>
              </w:rPr>
              <w:t xml:space="preserve"> </w:t>
            </w:r>
            <w:r>
              <w:rPr>
                <w:sz w:val="24"/>
              </w:rPr>
              <w:t>Мельникова. 2018. – 32с.</w:t>
            </w:r>
          </w:p>
          <w:p w:rsidR="00D80858" w:rsidRDefault="00A923ED">
            <w:pPr>
              <w:pStyle w:val="TableParagraph"/>
              <w:numPr>
                <w:ilvl w:val="0"/>
                <w:numId w:val="10"/>
              </w:numPr>
              <w:tabs>
                <w:tab w:val="left" w:pos="278"/>
              </w:tabs>
              <w:ind w:right="93" w:firstLine="0"/>
              <w:rPr>
                <w:sz w:val="24"/>
              </w:rPr>
            </w:pPr>
            <w:r>
              <w:rPr>
                <w:sz w:val="24"/>
              </w:rPr>
              <w:t>Шорыгина</w:t>
            </w:r>
            <w:r>
              <w:rPr>
                <w:spacing w:val="29"/>
                <w:sz w:val="24"/>
              </w:rPr>
              <w:t xml:space="preserve"> </w:t>
            </w:r>
            <w:r>
              <w:rPr>
                <w:sz w:val="24"/>
              </w:rPr>
              <w:t>Т.А.</w:t>
            </w:r>
            <w:r>
              <w:rPr>
                <w:spacing w:val="32"/>
                <w:sz w:val="24"/>
              </w:rPr>
              <w:t xml:space="preserve"> </w:t>
            </w:r>
            <w:r>
              <w:rPr>
                <w:sz w:val="24"/>
              </w:rPr>
              <w:t>«Беседы</w:t>
            </w:r>
            <w:r>
              <w:rPr>
                <w:spacing w:val="30"/>
                <w:sz w:val="24"/>
              </w:rPr>
              <w:t xml:space="preserve"> </w:t>
            </w:r>
            <w:r>
              <w:rPr>
                <w:sz w:val="24"/>
              </w:rPr>
              <w:t>о</w:t>
            </w:r>
            <w:r>
              <w:rPr>
                <w:spacing w:val="30"/>
                <w:sz w:val="24"/>
              </w:rPr>
              <w:t xml:space="preserve"> </w:t>
            </w:r>
            <w:r>
              <w:rPr>
                <w:sz w:val="24"/>
              </w:rPr>
              <w:t>правилах</w:t>
            </w:r>
            <w:r>
              <w:rPr>
                <w:spacing w:val="30"/>
                <w:sz w:val="24"/>
              </w:rPr>
              <w:t xml:space="preserve"> </w:t>
            </w:r>
            <w:r>
              <w:rPr>
                <w:sz w:val="24"/>
              </w:rPr>
              <w:t>дорожного</w:t>
            </w:r>
            <w:r>
              <w:rPr>
                <w:spacing w:val="30"/>
                <w:sz w:val="24"/>
              </w:rPr>
              <w:t xml:space="preserve"> </w:t>
            </w:r>
            <w:r>
              <w:rPr>
                <w:sz w:val="24"/>
              </w:rPr>
              <w:t>движения</w:t>
            </w:r>
            <w:r>
              <w:rPr>
                <w:spacing w:val="30"/>
                <w:sz w:val="24"/>
              </w:rPr>
              <w:t xml:space="preserve"> </w:t>
            </w:r>
            <w:r>
              <w:rPr>
                <w:sz w:val="24"/>
              </w:rPr>
              <w:t>с</w:t>
            </w:r>
            <w:r>
              <w:rPr>
                <w:spacing w:val="29"/>
                <w:sz w:val="24"/>
              </w:rPr>
              <w:t xml:space="preserve"> </w:t>
            </w:r>
            <w:r>
              <w:rPr>
                <w:sz w:val="24"/>
              </w:rPr>
              <w:t>детьми</w:t>
            </w:r>
            <w:r>
              <w:rPr>
                <w:spacing w:val="31"/>
                <w:sz w:val="24"/>
              </w:rPr>
              <w:t xml:space="preserve"> </w:t>
            </w:r>
            <w:r>
              <w:rPr>
                <w:sz w:val="24"/>
              </w:rPr>
              <w:t>5</w:t>
            </w:r>
            <w:r>
              <w:rPr>
                <w:spacing w:val="36"/>
                <w:sz w:val="24"/>
              </w:rPr>
              <w:t xml:space="preserve"> </w:t>
            </w:r>
            <w:r>
              <w:rPr>
                <w:sz w:val="24"/>
              </w:rPr>
              <w:t>–</w:t>
            </w:r>
            <w:r>
              <w:rPr>
                <w:spacing w:val="31"/>
                <w:sz w:val="24"/>
              </w:rPr>
              <w:t xml:space="preserve"> </w:t>
            </w:r>
            <w:r>
              <w:rPr>
                <w:sz w:val="24"/>
              </w:rPr>
              <w:t>8</w:t>
            </w:r>
            <w:r>
              <w:rPr>
                <w:spacing w:val="27"/>
                <w:sz w:val="24"/>
              </w:rPr>
              <w:t xml:space="preserve"> </w:t>
            </w:r>
            <w:r>
              <w:rPr>
                <w:sz w:val="24"/>
              </w:rPr>
              <w:t>лет.</w:t>
            </w:r>
            <w:r>
              <w:rPr>
                <w:spacing w:val="31"/>
                <w:sz w:val="24"/>
              </w:rPr>
              <w:t xml:space="preserve"> </w:t>
            </w:r>
            <w:r>
              <w:rPr>
                <w:sz w:val="24"/>
              </w:rPr>
              <w:t>–</w:t>
            </w:r>
            <w:r>
              <w:rPr>
                <w:spacing w:val="30"/>
                <w:sz w:val="24"/>
              </w:rPr>
              <w:t xml:space="preserve"> </w:t>
            </w:r>
            <w:r>
              <w:rPr>
                <w:sz w:val="24"/>
              </w:rPr>
              <w:t>М.:</w:t>
            </w:r>
            <w:r>
              <w:rPr>
                <w:spacing w:val="30"/>
                <w:sz w:val="24"/>
              </w:rPr>
              <w:t xml:space="preserve"> </w:t>
            </w:r>
            <w:r>
              <w:rPr>
                <w:sz w:val="24"/>
              </w:rPr>
              <w:t>ТЦ Сфера, 2013. – 80с.</w:t>
            </w:r>
          </w:p>
          <w:p w:rsidR="00D80858" w:rsidRDefault="00A923ED">
            <w:pPr>
              <w:pStyle w:val="TableParagraph"/>
              <w:numPr>
                <w:ilvl w:val="0"/>
                <w:numId w:val="10"/>
              </w:numPr>
              <w:tabs>
                <w:tab w:val="left" w:pos="245"/>
              </w:tabs>
              <w:ind w:left="245" w:hanging="138"/>
              <w:rPr>
                <w:sz w:val="24"/>
              </w:rPr>
            </w:pPr>
            <w:r>
              <w:rPr>
                <w:sz w:val="24"/>
              </w:rPr>
              <w:t>Шорыгина</w:t>
            </w:r>
            <w:r>
              <w:rPr>
                <w:spacing w:val="-4"/>
                <w:sz w:val="24"/>
              </w:rPr>
              <w:t xml:space="preserve"> </w:t>
            </w:r>
            <w:r>
              <w:rPr>
                <w:sz w:val="24"/>
              </w:rPr>
              <w:t>Т.А.</w:t>
            </w:r>
            <w:r>
              <w:rPr>
                <w:spacing w:val="-2"/>
                <w:sz w:val="24"/>
              </w:rPr>
              <w:t xml:space="preserve"> </w:t>
            </w:r>
            <w:r>
              <w:rPr>
                <w:sz w:val="24"/>
              </w:rPr>
              <w:t>Правила</w:t>
            </w:r>
            <w:r>
              <w:rPr>
                <w:spacing w:val="-3"/>
                <w:sz w:val="24"/>
              </w:rPr>
              <w:t xml:space="preserve"> </w:t>
            </w:r>
            <w:r>
              <w:rPr>
                <w:sz w:val="24"/>
              </w:rPr>
              <w:t>пожарной</w:t>
            </w:r>
            <w:r>
              <w:rPr>
                <w:spacing w:val="-2"/>
                <w:sz w:val="24"/>
              </w:rPr>
              <w:t xml:space="preserve"> </w:t>
            </w:r>
            <w:r>
              <w:rPr>
                <w:sz w:val="24"/>
              </w:rPr>
              <w:t>безопасности</w:t>
            </w:r>
            <w:r>
              <w:rPr>
                <w:spacing w:val="-2"/>
                <w:sz w:val="24"/>
              </w:rPr>
              <w:t xml:space="preserve"> </w:t>
            </w:r>
            <w:r>
              <w:rPr>
                <w:sz w:val="24"/>
              </w:rPr>
              <w:t>детей</w:t>
            </w:r>
            <w:r>
              <w:rPr>
                <w:spacing w:val="-2"/>
                <w:sz w:val="24"/>
              </w:rPr>
              <w:t xml:space="preserve"> </w:t>
            </w:r>
            <w:r>
              <w:rPr>
                <w:sz w:val="24"/>
              </w:rPr>
              <w:t>5-8</w:t>
            </w:r>
            <w:r>
              <w:rPr>
                <w:spacing w:val="-2"/>
                <w:sz w:val="24"/>
              </w:rPr>
              <w:t xml:space="preserve"> </w:t>
            </w:r>
            <w:r>
              <w:rPr>
                <w:sz w:val="24"/>
              </w:rPr>
              <w:t>лет.</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Сфера,</w:t>
            </w:r>
            <w:r>
              <w:rPr>
                <w:spacing w:val="-2"/>
                <w:sz w:val="24"/>
              </w:rPr>
              <w:t xml:space="preserve"> 2005.</w:t>
            </w:r>
          </w:p>
          <w:p w:rsidR="00D80858" w:rsidRDefault="00A923ED">
            <w:pPr>
              <w:pStyle w:val="TableParagraph"/>
              <w:numPr>
                <w:ilvl w:val="0"/>
                <w:numId w:val="10"/>
              </w:numPr>
              <w:tabs>
                <w:tab w:val="left" w:pos="269"/>
              </w:tabs>
              <w:spacing w:line="237" w:lineRule="auto"/>
              <w:ind w:right="96" w:firstLine="0"/>
              <w:rPr>
                <w:sz w:val="24"/>
              </w:rPr>
            </w:pPr>
            <w:r>
              <w:rPr>
                <w:sz w:val="24"/>
              </w:rPr>
              <w:t>Книга для чтения в детском саду и дома. Хрестоматия.2-4 года/Сост. В.В. Гербова, Н.П.</w:t>
            </w:r>
            <w:r>
              <w:rPr>
                <w:spacing w:val="80"/>
                <w:sz w:val="24"/>
              </w:rPr>
              <w:t xml:space="preserve"> </w:t>
            </w:r>
            <w:r>
              <w:rPr>
                <w:sz w:val="24"/>
              </w:rPr>
              <w:t>Ильчук и др.-М.: Оникс-XXI,2005</w:t>
            </w:r>
          </w:p>
          <w:p w:rsidR="00D80858" w:rsidRDefault="00A923ED">
            <w:pPr>
              <w:pStyle w:val="TableParagraph"/>
              <w:numPr>
                <w:ilvl w:val="0"/>
                <w:numId w:val="10"/>
              </w:numPr>
              <w:tabs>
                <w:tab w:val="left" w:pos="278"/>
              </w:tabs>
              <w:ind w:right="97" w:firstLine="0"/>
              <w:rPr>
                <w:sz w:val="24"/>
              </w:rPr>
            </w:pPr>
            <w:r>
              <w:rPr>
                <w:sz w:val="24"/>
              </w:rPr>
              <w:t>Книга</w:t>
            </w:r>
            <w:r>
              <w:rPr>
                <w:spacing w:val="30"/>
                <w:sz w:val="24"/>
              </w:rPr>
              <w:t xml:space="preserve"> </w:t>
            </w:r>
            <w:r>
              <w:rPr>
                <w:sz w:val="24"/>
              </w:rPr>
              <w:t>для</w:t>
            </w:r>
            <w:r>
              <w:rPr>
                <w:spacing w:val="31"/>
                <w:sz w:val="24"/>
              </w:rPr>
              <w:t xml:space="preserve"> </w:t>
            </w:r>
            <w:r>
              <w:rPr>
                <w:sz w:val="24"/>
              </w:rPr>
              <w:t>чтения</w:t>
            </w:r>
            <w:r>
              <w:rPr>
                <w:spacing w:val="31"/>
                <w:sz w:val="24"/>
              </w:rPr>
              <w:t xml:space="preserve"> </w:t>
            </w:r>
            <w:r>
              <w:rPr>
                <w:sz w:val="24"/>
              </w:rPr>
              <w:t>в</w:t>
            </w:r>
            <w:r>
              <w:rPr>
                <w:spacing w:val="28"/>
                <w:sz w:val="24"/>
              </w:rPr>
              <w:t xml:space="preserve"> </w:t>
            </w:r>
            <w:r>
              <w:rPr>
                <w:sz w:val="24"/>
              </w:rPr>
              <w:t>детском</w:t>
            </w:r>
            <w:r>
              <w:rPr>
                <w:spacing w:val="30"/>
                <w:sz w:val="24"/>
              </w:rPr>
              <w:t xml:space="preserve"> </w:t>
            </w:r>
            <w:r>
              <w:rPr>
                <w:sz w:val="24"/>
              </w:rPr>
              <w:t>саду</w:t>
            </w:r>
            <w:r>
              <w:rPr>
                <w:spacing w:val="26"/>
                <w:sz w:val="24"/>
              </w:rPr>
              <w:t xml:space="preserve"> </w:t>
            </w:r>
            <w:r>
              <w:rPr>
                <w:sz w:val="24"/>
              </w:rPr>
              <w:t>и</w:t>
            </w:r>
            <w:r>
              <w:rPr>
                <w:spacing w:val="32"/>
                <w:sz w:val="24"/>
              </w:rPr>
              <w:t xml:space="preserve"> </w:t>
            </w:r>
            <w:r>
              <w:rPr>
                <w:sz w:val="24"/>
              </w:rPr>
              <w:t>дома.</w:t>
            </w:r>
            <w:r>
              <w:rPr>
                <w:spacing w:val="33"/>
                <w:sz w:val="24"/>
              </w:rPr>
              <w:t xml:space="preserve"> </w:t>
            </w:r>
            <w:r>
              <w:rPr>
                <w:sz w:val="24"/>
              </w:rPr>
              <w:t>Хрестоматия.4-5</w:t>
            </w:r>
            <w:r>
              <w:rPr>
                <w:spacing w:val="31"/>
                <w:sz w:val="24"/>
              </w:rPr>
              <w:t xml:space="preserve"> </w:t>
            </w:r>
            <w:r>
              <w:rPr>
                <w:sz w:val="24"/>
              </w:rPr>
              <w:t>лет/Сост.</w:t>
            </w:r>
            <w:r>
              <w:rPr>
                <w:spacing w:val="31"/>
                <w:sz w:val="24"/>
              </w:rPr>
              <w:t xml:space="preserve"> </w:t>
            </w:r>
            <w:r>
              <w:rPr>
                <w:sz w:val="24"/>
              </w:rPr>
              <w:t>В.В.</w:t>
            </w:r>
            <w:r>
              <w:rPr>
                <w:spacing w:val="31"/>
                <w:sz w:val="24"/>
              </w:rPr>
              <w:t xml:space="preserve"> </w:t>
            </w:r>
            <w:r>
              <w:rPr>
                <w:sz w:val="24"/>
              </w:rPr>
              <w:t>Гербова,</w:t>
            </w:r>
            <w:r>
              <w:rPr>
                <w:spacing w:val="31"/>
                <w:sz w:val="24"/>
              </w:rPr>
              <w:t xml:space="preserve"> </w:t>
            </w:r>
            <w:r>
              <w:rPr>
                <w:sz w:val="24"/>
              </w:rPr>
              <w:t>Н.П. Ильчук и др.-М.: Оникс-XXI,2005.</w:t>
            </w:r>
          </w:p>
          <w:p w:rsidR="00D80858" w:rsidRDefault="00A923ED">
            <w:pPr>
              <w:pStyle w:val="TableParagraph"/>
              <w:numPr>
                <w:ilvl w:val="0"/>
                <w:numId w:val="10"/>
              </w:numPr>
              <w:tabs>
                <w:tab w:val="left" w:pos="278"/>
              </w:tabs>
              <w:ind w:right="94" w:firstLine="0"/>
              <w:rPr>
                <w:sz w:val="24"/>
              </w:rPr>
            </w:pPr>
            <w:r>
              <w:rPr>
                <w:sz w:val="24"/>
              </w:rPr>
              <w:t>Книга</w:t>
            </w:r>
            <w:r>
              <w:rPr>
                <w:spacing w:val="30"/>
                <w:sz w:val="24"/>
              </w:rPr>
              <w:t xml:space="preserve"> </w:t>
            </w:r>
            <w:r>
              <w:rPr>
                <w:sz w:val="24"/>
              </w:rPr>
              <w:t>для</w:t>
            </w:r>
            <w:r>
              <w:rPr>
                <w:spacing w:val="31"/>
                <w:sz w:val="24"/>
              </w:rPr>
              <w:t xml:space="preserve"> </w:t>
            </w:r>
            <w:r>
              <w:rPr>
                <w:sz w:val="24"/>
              </w:rPr>
              <w:t>чтения</w:t>
            </w:r>
            <w:r>
              <w:rPr>
                <w:spacing w:val="31"/>
                <w:sz w:val="24"/>
              </w:rPr>
              <w:t xml:space="preserve"> </w:t>
            </w:r>
            <w:r>
              <w:rPr>
                <w:sz w:val="24"/>
              </w:rPr>
              <w:t>в</w:t>
            </w:r>
            <w:r>
              <w:rPr>
                <w:spacing w:val="28"/>
                <w:sz w:val="24"/>
              </w:rPr>
              <w:t xml:space="preserve"> </w:t>
            </w:r>
            <w:r>
              <w:rPr>
                <w:sz w:val="24"/>
              </w:rPr>
              <w:t>детском</w:t>
            </w:r>
            <w:r>
              <w:rPr>
                <w:spacing w:val="30"/>
                <w:sz w:val="24"/>
              </w:rPr>
              <w:t xml:space="preserve"> </w:t>
            </w:r>
            <w:r>
              <w:rPr>
                <w:sz w:val="24"/>
              </w:rPr>
              <w:t>саду</w:t>
            </w:r>
            <w:r>
              <w:rPr>
                <w:spacing w:val="26"/>
                <w:sz w:val="24"/>
              </w:rPr>
              <w:t xml:space="preserve"> </w:t>
            </w:r>
            <w:r>
              <w:rPr>
                <w:sz w:val="24"/>
              </w:rPr>
              <w:t>и</w:t>
            </w:r>
            <w:r>
              <w:rPr>
                <w:spacing w:val="32"/>
                <w:sz w:val="24"/>
              </w:rPr>
              <w:t xml:space="preserve"> </w:t>
            </w:r>
            <w:r>
              <w:rPr>
                <w:sz w:val="24"/>
              </w:rPr>
              <w:t>дома.</w:t>
            </w:r>
            <w:r>
              <w:rPr>
                <w:spacing w:val="33"/>
                <w:sz w:val="24"/>
              </w:rPr>
              <w:t xml:space="preserve"> </w:t>
            </w:r>
            <w:r>
              <w:rPr>
                <w:sz w:val="24"/>
              </w:rPr>
              <w:t>Хрестоматия.5-7</w:t>
            </w:r>
            <w:r>
              <w:rPr>
                <w:spacing w:val="31"/>
                <w:sz w:val="24"/>
              </w:rPr>
              <w:t xml:space="preserve"> </w:t>
            </w:r>
            <w:r>
              <w:rPr>
                <w:sz w:val="24"/>
              </w:rPr>
              <w:t>лет/Сост.</w:t>
            </w:r>
            <w:r>
              <w:rPr>
                <w:spacing w:val="31"/>
                <w:sz w:val="24"/>
              </w:rPr>
              <w:t xml:space="preserve"> </w:t>
            </w:r>
            <w:r>
              <w:rPr>
                <w:sz w:val="24"/>
              </w:rPr>
              <w:t>В.В.</w:t>
            </w:r>
            <w:r>
              <w:rPr>
                <w:spacing w:val="31"/>
                <w:sz w:val="24"/>
              </w:rPr>
              <w:t xml:space="preserve"> </w:t>
            </w:r>
            <w:r>
              <w:rPr>
                <w:sz w:val="24"/>
              </w:rPr>
              <w:t>Гербова,</w:t>
            </w:r>
            <w:r>
              <w:rPr>
                <w:spacing w:val="34"/>
                <w:sz w:val="24"/>
              </w:rPr>
              <w:t xml:space="preserve"> </w:t>
            </w:r>
            <w:r>
              <w:rPr>
                <w:sz w:val="24"/>
              </w:rPr>
              <w:t>Н.П. Ильчук и др.-М.: Оникс-XXI,2005.</w:t>
            </w:r>
          </w:p>
          <w:p w:rsidR="00D80858" w:rsidRDefault="00A923ED">
            <w:pPr>
              <w:pStyle w:val="TableParagraph"/>
              <w:numPr>
                <w:ilvl w:val="0"/>
                <w:numId w:val="10"/>
              </w:numPr>
              <w:tabs>
                <w:tab w:val="left" w:pos="245"/>
              </w:tabs>
              <w:ind w:left="245" w:hanging="138"/>
              <w:rPr>
                <w:sz w:val="24"/>
              </w:rPr>
            </w:pPr>
            <w:r>
              <w:rPr>
                <w:sz w:val="24"/>
              </w:rPr>
              <w:t>Комарова</w:t>
            </w:r>
            <w:r>
              <w:rPr>
                <w:spacing w:val="-6"/>
                <w:sz w:val="24"/>
              </w:rPr>
              <w:t xml:space="preserve"> </w:t>
            </w:r>
            <w:r>
              <w:rPr>
                <w:sz w:val="24"/>
              </w:rPr>
              <w:t>Т.С.</w:t>
            </w:r>
            <w:r>
              <w:rPr>
                <w:spacing w:val="-2"/>
                <w:sz w:val="24"/>
              </w:rPr>
              <w:t xml:space="preserve"> </w:t>
            </w:r>
            <w:r>
              <w:rPr>
                <w:sz w:val="24"/>
              </w:rPr>
              <w:t>Изобразительная</w:t>
            </w:r>
            <w:r>
              <w:rPr>
                <w:spacing w:val="-2"/>
                <w:sz w:val="24"/>
              </w:rPr>
              <w:t xml:space="preserve"> </w:t>
            </w:r>
            <w:r>
              <w:rPr>
                <w:sz w:val="24"/>
              </w:rPr>
              <w:t>деятельность</w:t>
            </w:r>
            <w:r>
              <w:rPr>
                <w:spacing w:val="-4"/>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саду.-М.:</w:t>
            </w:r>
            <w:r>
              <w:rPr>
                <w:spacing w:val="-2"/>
                <w:sz w:val="24"/>
              </w:rPr>
              <w:t xml:space="preserve"> </w:t>
            </w:r>
            <w:r>
              <w:rPr>
                <w:sz w:val="24"/>
              </w:rPr>
              <w:t>Мозаика-Синтез,</w:t>
            </w:r>
            <w:r>
              <w:rPr>
                <w:spacing w:val="-2"/>
                <w:sz w:val="24"/>
              </w:rPr>
              <w:t xml:space="preserve"> 2005.</w:t>
            </w:r>
          </w:p>
          <w:p w:rsidR="00D80858" w:rsidRDefault="00A923ED">
            <w:pPr>
              <w:pStyle w:val="TableParagraph"/>
              <w:numPr>
                <w:ilvl w:val="0"/>
                <w:numId w:val="10"/>
              </w:numPr>
              <w:tabs>
                <w:tab w:val="left" w:pos="245"/>
              </w:tabs>
              <w:spacing w:line="266" w:lineRule="exact"/>
              <w:ind w:left="245" w:hanging="138"/>
              <w:rPr>
                <w:sz w:val="24"/>
              </w:rPr>
            </w:pPr>
            <w:r>
              <w:rPr>
                <w:sz w:val="24"/>
              </w:rPr>
              <w:t>Грибовская</w:t>
            </w:r>
            <w:r>
              <w:rPr>
                <w:spacing w:val="-2"/>
                <w:sz w:val="24"/>
              </w:rPr>
              <w:t xml:space="preserve"> </w:t>
            </w:r>
            <w:r>
              <w:rPr>
                <w:sz w:val="24"/>
              </w:rPr>
              <w:t>А.А.</w:t>
            </w:r>
            <w:r>
              <w:rPr>
                <w:spacing w:val="57"/>
                <w:sz w:val="24"/>
              </w:rPr>
              <w:t xml:space="preserve"> </w:t>
            </w:r>
            <w:r>
              <w:rPr>
                <w:sz w:val="24"/>
              </w:rPr>
              <w:t>Аппликация</w:t>
            </w:r>
            <w:r>
              <w:rPr>
                <w:spacing w:val="-1"/>
                <w:sz w:val="24"/>
              </w:rPr>
              <w:t xml:space="preserve"> </w:t>
            </w:r>
            <w:r>
              <w:rPr>
                <w:sz w:val="24"/>
              </w:rPr>
              <w:t>в</w:t>
            </w:r>
            <w:r>
              <w:rPr>
                <w:spacing w:val="-2"/>
                <w:sz w:val="24"/>
              </w:rPr>
              <w:t xml:space="preserve"> </w:t>
            </w:r>
            <w:r>
              <w:rPr>
                <w:sz w:val="24"/>
              </w:rPr>
              <w:t>детском</w:t>
            </w:r>
            <w:r>
              <w:rPr>
                <w:spacing w:val="-3"/>
                <w:sz w:val="24"/>
              </w:rPr>
              <w:t xml:space="preserve"> </w:t>
            </w:r>
            <w:r>
              <w:rPr>
                <w:sz w:val="24"/>
              </w:rPr>
              <w:t>саду</w:t>
            </w:r>
            <w:r>
              <w:rPr>
                <w:spacing w:val="-4"/>
                <w:sz w:val="24"/>
              </w:rPr>
              <w:t xml:space="preserve"> </w:t>
            </w:r>
            <w:r>
              <w:rPr>
                <w:sz w:val="24"/>
              </w:rPr>
              <w:t>(в</w:t>
            </w:r>
            <w:r>
              <w:rPr>
                <w:spacing w:val="-2"/>
                <w:sz w:val="24"/>
              </w:rPr>
              <w:t xml:space="preserve"> </w:t>
            </w:r>
            <w:r>
              <w:rPr>
                <w:sz w:val="24"/>
              </w:rPr>
              <w:t>2-х</w:t>
            </w:r>
            <w:r>
              <w:rPr>
                <w:spacing w:val="1"/>
                <w:sz w:val="24"/>
              </w:rPr>
              <w:t xml:space="preserve"> </w:t>
            </w:r>
            <w:r>
              <w:rPr>
                <w:spacing w:val="-2"/>
                <w:sz w:val="24"/>
              </w:rPr>
              <w:t>частях).</w:t>
            </w:r>
          </w:p>
        </w:tc>
      </w:tr>
    </w:tbl>
    <w:p w:rsidR="00D80858" w:rsidRDefault="00D80858">
      <w:pPr>
        <w:pStyle w:val="a3"/>
        <w:spacing w:before="15"/>
        <w:ind w:left="0" w:firstLine="0"/>
        <w:jc w:val="left"/>
        <w:rPr>
          <w:b/>
          <w:i/>
        </w:rPr>
      </w:pPr>
    </w:p>
    <w:p w:rsidR="00D80858" w:rsidRDefault="005905ED">
      <w:pPr>
        <w:ind w:left="1159"/>
        <w:rPr>
          <w:b/>
          <w:i/>
          <w:sz w:val="28"/>
        </w:rPr>
      </w:pPr>
      <w:r>
        <w:pict>
          <v:shape id="docshape129" o:spid="_x0000_s1070" type="#_x0000_t202" style="position:absolute;left:0;text-align:left;margin-left:50.65pt;margin-top:14.95pt;width:515.3pt;height:350.85pt;z-index:15746048;mso-position-horizontal-relative:page" filled="f" stroked="f">
            <v:textbox style="mso-next-textbox:#docshape129" inset="0,0,0,0">
              <w:txbxContent>
                <w:tbl>
                  <w:tblPr>
                    <w:tblStyle w:val="TableNormal"/>
                    <w:tblW w:w="0" w:type="auto"/>
                    <w:tblInd w:w="6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0176"/>
                  </w:tblGrid>
                  <w:tr w:rsidR="005905ED">
                    <w:trPr>
                      <w:trHeight w:val="264"/>
                    </w:trPr>
                    <w:tc>
                      <w:tcPr>
                        <w:tcW w:w="10176" w:type="dxa"/>
                        <w:tcBorders>
                          <w:left w:val="single" w:sz="4" w:space="0" w:color="000000"/>
                          <w:bottom w:val="single" w:sz="4" w:space="0" w:color="000000"/>
                          <w:right w:val="single" w:sz="4" w:space="0" w:color="000000"/>
                        </w:tcBorders>
                      </w:tcPr>
                      <w:p w:rsidR="005905ED" w:rsidRDefault="005905ED">
                        <w:pPr>
                          <w:pStyle w:val="TableParagraph"/>
                          <w:spacing w:line="245" w:lineRule="exact"/>
                          <w:ind w:left="17" w:right="6"/>
                          <w:jc w:val="center"/>
                          <w:rPr>
                            <w:i/>
                            <w:sz w:val="24"/>
                          </w:rPr>
                        </w:pPr>
                        <w:r>
                          <w:rPr>
                            <w:i/>
                            <w:sz w:val="24"/>
                          </w:rPr>
                          <w:t>Методическое</w:t>
                        </w:r>
                        <w:r>
                          <w:rPr>
                            <w:i/>
                            <w:spacing w:val="-8"/>
                            <w:sz w:val="24"/>
                          </w:rPr>
                          <w:t xml:space="preserve"> </w:t>
                        </w:r>
                        <w:r>
                          <w:rPr>
                            <w:i/>
                            <w:spacing w:val="-2"/>
                            <w:sz w:val="24"/>
                          </w:rPr>
                          <w:t>обеспечение</w:t>
                        </w:r>
                      </w:p>
                    </w:tc>
                  </w:tr>
                  <w:tr w:rsidR="005905ED">
                    <w:trPr>
                      <w:trHeight w:val="551"/>
                    </w:trPr>
                    <w:tc>
                      <w:tcPr>
                        <w:tcW w:w="10176" w:type="dxa"/>
                        <w:tcBorders>
                          <w:top w:val="single" w:sz="4" w:space="0" w:color="000000"/>
                          <w:left w:val="single" w:sz="4" w:space="0" w:color="000000"/>
                          <w:bottom w:val="single" w:sz="4" w:space="0" w:color="000000"/>
                          <w:right w:val="single" w:sz="4" w:space="0" w:color="000000"/>
                        </w:tcBorders>
                      </w:tcPr>
                      <w:p w:rsidR="005905ED" w:rsidRDefault="005905ED">
                        <w:pPr>
                          <w:pStyle w:val="TableParagraph"/>
                          <w:spacing w:line="273" w:lineRule="exact"/>
                          <w:ind w:left="17" w:right="13"/>
                          <w:jc w:val="center"/>
                          <w:rPr>
                            <w:b/>
                            <w:i/>
                            <w:sz w:val="24"/>
                          </w:rPr>
                        </w:pPr>
                        <w:r>
                          <w:rPr>
                            <w:b/>
                            <w:i/>
                            <w:sz w:val="24"/>
                          </w:rPr>
                          <w:t>Примерный</w:t>
                        </w:r>
                        <w:r>
                          <w:rPr>
                            <w:b/>
                            <w:i/>
                            <w:spacing w:val="-8"/>
                            <w:sz w:val="24"/>
                          </w:rPr>
                          <w:t xml:space="preserve"> </w:t>
                        </w:r>
                        <w:r>
                          <w:rPr>
                            <w:b/>
                            <w:i/>
                            <w:sz w:val="24"/>
                          </w:rPr>
                          <w:t>региональный</w:t>
                        </w:r>
                        <w:r>
                          <w:rPr>
                            <w:b/>
                            <w:i/>
                            <w:spacing w:val="-6"/>
                            <w:sz w:val="24"/>
                          </w:rPr>
                          <w:t xml:space="preserve"> </w:t>
                        </w:r>
                        <w:r>
                          <w:rPr>
                            <w:b/>
                            <w:i/>
                            <w:sz w:val="24"/>
                          </w:rPr>
                          <w:t>модуль</w:t>
                        </w:r>
                        <w:r>
                          <w:rPr>
                            <w:b/>
                            <w:i/>
                            <w:spacing w:val="-5"/>
                            <w:sz w:val="24"/>
                          </w:rPr>
                          <w:t xml:space="preserve"> </w:t>
                        </w:r>
                        <w:r>
                          <w:rPr>
                            <w:b/>
                            <w:i/>
                            <w:sz w:val="24"/>
                          </w:rPr>
                          <w:t>программы</w:t>
                        </w:r>
                        <w:r>
                          <w:rPr>
                            <w:b/>
                            <w:i/>
                            <w:spacing w:val="-7"/>
                            <w:sz w:val="24"/>
                          </w:rPr>
                          <w:t xml:space="preserve"> </w:t>
                        </w:r>
                        <w:r>
                          <w:rPr>
                            <w:b/>
                            <w:i/>
                            <w:sz w:val="24"/>
                          </w:rPr>
                          <w:t>дошкольного</w:t>
                        </w:r>
                        <w:r>
                          <w:rPr>
                            <w:b/>
                            <w:i/>
                            <w:spacing w:val="-5"/>
                            <w:sz w:val="24"/>
                          </w:rPr>
                          <w:t xml:space="preserve"> </w:t>
                        </w:r>
                        <w:r>
                          <w:rPr>
                            <w:b/>
                            <w:i/>
                            <w:spacing w:val="-2"/>
                            <w:sz w:val="24"/>
                          </w:rPr>
                          <w:t>образования</w:t>
                        </w:r>
                      </w:p>
                      <w:p w:rsidR="005905ED" w:rsidRDefault="005905ED">
                        <w:pPr>
                          <w:pStyle w:val="TableParagraph"/>
                          <w:spacing w:line="259" w:lineRule="exact"/>
                          <w:ind w:left="17" w:right="5"/>
                          <w:jc w:val="center"/>
                          <w:rPr>
                            <w:b/>
                            <w:i/>
                            <w:sz w:val="24"/>
                          </w:rPr>
                        </w:pPr>
                        <w:r>
                          <w:rPr>
                            <w:b/>
                            <w:i/>
                            <w:sz w:val="24"/>
                          </w:rPr>
                          <w:t>«Мы</w:t>
                        </w:r>
                        <w:r>
                          <w:rPr>
                            <w:b/>
                            <w:i/>
                            <w:spacing w:val="-5"/>
                            <w:sz w:val="24"/>
                          </w:rPr>
                          <w:t xml:space="preserve"> </w:t>
                        </w:r>
                        <w:r>
                          <w:rPr>
                            <w:b/>
                            <w:i/>
                            <w:sz w:val="24"/>
                          </w:rPr>
                          <w:t>в</w:t>
                        </w:r>
                        <w:r>
                          <w:rPr>
                            <w:b/>
                            <w:i/>
                            <w:spacing w:val="-2"/>
                            <w:sz w:val="24"/>
                          </w:rPr>
                          <w:t xml:space="preserve"> </w:t>
                        </w:r>
                        <w:r>
                          <w:rPr>
                            <w:b/>
                            <w:i/>
                            <w:sz w:val="24"/>
                          </w:rPr>
                          <w:t>Мордовии</w:t>
                        </w:r>
                        <w:r>
                          <w:rPr>
                            <w:b/>
                            <w:i/>
                            <w:spacing w:val="-1"/>
                            <w:sz w:val="24"/>
                          </w:rPr>
                          <w:t xml:space="preserve"> </w:t>
                        </w:r>
                        <w:r>
                          <w:rPr>
                            <w:b/>
                            <w:i/>
                            <w:spacing w:val="-2"/>
                            <w:sz w:val="24"/>
                          </w:rPr>
                          <w:t>живём»</w:t>
                        </w:r>
                      </w:p>
                    </w:tc>
                  </w:tr>
                  <w:tr w:rsidR="005905ED">
                    <w:trPr>
                      <w:trHeight w:val="2483"/>
                    </w:trPr>
                    <w:tc>
                      <w:tcPr>
                        <w:tcW w:w="10176" w:type="dxa"/>
                        <w:tcBorders>
                          <w:top w:val="single" w:sz="4" w:space="0" w:color="000000"/>
                          <w:left w:val="single" w:sz="4" w:space="0" w:color="000000"/>
                          <w:bottom w:val="single" w:sz="4" w:space="0" w:color="000000"/>
                          <w:right w:val="single" w:sz="4" w:space="0" w:color="000000"/>
                        </w:tcBorders>
                      </w:tcPr>
                      <w:p w:rsidR="005905ED" w:rsidRDefault="005905ED">
                        <w:pPr>
                          <w:pStyle w:val="TableParagraph"/>
                          <w:numPr>
                            <w:ilvl w:val="0"/>
                            <w:numId w:val="9"/>
                          </w:numPr>
                          <w:tabs>
                            <w:tab w:val="left" w:pos="313"/>
                          </w:tabs>
                          <w:spacing w:line="268" w:lineRule="exact"/>
                          <w:ind w:left="313" w:hanging="203"/>
                          <w:rPr>
                            <w:sz w:val="24"/>
                          </w:rPr>
                        </w:pPr>
                        <w:r>
                          <w:rPr>
                            <w:sz w:val="24"/>
                          </w:rPr>
                          <w:t>Хрестоматия</w:t>
                        </w:r>
                        <w:r>
                          <w:rPr>
                            <w:spacing w:val="60"/>
                            <w:sz w:val="24"/>
                          </w:rPr>
                          <w:t xml:space="preserve"> </w:t>
                        </w:r>
                        <w:r>
                          <w:rPr>
                            <w:sz w:val="24"/>
                          </w:rPr>
                          <w:t>к</w:t>
                        </w:r>
                        <w:r>
                          <w:rPr>
                            <w:spacing w:val="62"/>
                            <w:sz w:val="24"/>
                          </w:rPr>
                          <w:t xml:space="preserve"> </w:t>
                        </w:r>
                        <w:r>
                          <w:rPr>
                            <w:sz w:val="24"/>
                          </w:rPr>
                          <w:t>примерному</w:t>
                        </w:r>
                        <w:r>
                          <w:rPr>
                            <w:spacing w:val="55"/>
                            <w:sz w:val="24"/>
                          </w:rPr>
                          <w:t xml:space="preserve"> </w:t>
                        </w:r>
                        <w:r>
                          <w:rPr>
                            <w:sz w:val="24"/>
                          </w:rPr>
                          <w:t>региональному</w:t>
                        </w:r>
                        <w:r>
                          <w:rPr>
                            <w:spacing w:val="59"/>
                            <w:sz w:val="24"/>
                          </w:rPr>
                          <w:t xml:space="preserve"> </w:t>
                        </w:r>
                        <w:r>
                          <w:rPr>
                            <w:sz w:val="24"/>
                          </w:rPr>
                          <w:t>модулю</w:t>
                        </w:r>
                        <w:r>
                          <w:rPr>
                            <w:spacing w:val="61"/>
                            <w:sz w:val="24"/>
                          </w:rPr>
                          <w:t xml:space="preserve"> </w:t>
                        </w:r>
                        <w:r>
                          <w:rPr>
                            <w:sz w:val="24"/>
                          </w:rPr>
                          <w:t>программы</w:t>
                        </w:r>
                        <w:r>
                          <w:rPr>
                            <w:spacing w:val="63"/>
                            <w:sz w:val="24"/>
                          </w:rPr>
                          <w:t xml:space="preserve"> </w:t>
                        </w:r>
                        <w:r>
                          <w:rPr>
                            <w:sz w:val="24"/>
                          </w:rPr>
                          <w:t>дошкольного</w:t>
                        </w:r>
                        <w:r>
                          <w:rPr>
                            <w:spacing w:val="59"/>
                            <w:sz w:val="24"/>
                          </w:rPr>
                          <w:t xml:space="preserve"> </w:t>
                        </w:r>
                        <w:r>
                          <w:rPr>
                            <w:spacing w:val="-2"/>
                            <w:sz w:val="24"/>
                          </w:rPr>
                          <w:t>образования</w:t>
                        </w:r>
                      </w:p>
                      <w:p w:rsidR="005905ED" w:rsidRDefault="005905ED">
                        <w:pPr>
                          <w:pStyle w:val="TableParagraph"/>
                          <w:rPr>
                            <w:sz w:val="24"/>
                          </w:rPr>
                        </w:pPr>
                        <w:r>
                          <w:rPr>
                            <w:sz w:val="24"/>
                          </w:rPr>
                          <w:t>«Мы</w:t>
                        </w:r>
                        <w:r>
                          <w:rPr>
                            <w:spacing w:val="28"/>
                            <w:sz w:val="24"/>
                          </w:rPr>
                          <w:t xml:space="preserve"> </w:t>
                        </w:r>
                        <w:r>
                          <w:rPr>
                            <w:sz w:val="24"/>
                          </w:rPr>
                          <w:t>в</w:t>
                        </w:r>
                        <w:r>
                          <w:rPr>
                            <w:spacing w:val="28"/>
                            <w:sz w:val="24"/>
                          </w:rPr>
                          <w:t xml:space="preserve"> </w:t>
                        </w:r>
                        <w:r>
                          <w:rPr>
                            <w:sz w:val="24"/>
                          </w:rPr>
                          <w:t>Мордовии</w:t>
                        </w:r>
                        <w:r>
                          <w:rPr>
                            <w:spacing w:val="29"/>
                            <w:sz w:val="24"/>
                          </w:rPr>
                          <w:t xml:space="preserve"> </w:t>
                        </w:r>
                        <w:r>
                          <w:rPr>
                            <w:sz w:val="24"/>
                          </w:rPr>
                          <w:t>живем»</w:t>
                        </w:r>
                        <w:r>
                          <w:rPr>
                            <w:spacing w:val="21"/>
                            <w:sz w:val="24"/>
                          </w:rPr>
                          <w:t xml:space="preserve"> </w:t>
                        </w:r>
                        <w:r>
                          <w:rPr>
                            <w:sz w:val="24"/>
                          </w:rPr>
                          <w:t>/</w:t>
                        </w:r>
                        <w:r>
                          <w:rPr>
                            <w:spacing w:val="31"/>
                            <w:sz w:val="24"/>
                          </w:rPr>
                          <w:t xml:space="preserve"> </w:t>
                        </w:r>
                        <w:r>
                          <w:rPr>
                            <w:sz w:val="24"/>
                          </w:rPr>
                          <w:t>авт.-сост.</w:t>
                        </w:r>
                        <w:r>
                          <w:rPr>
                            <w:spacing w:val="28"/>
                            <w:sz w:val="24"/>
                          </w:rPr>
                          <w:t xml:space="preserve"> </w:t>
                        </w:r>
                        <w:r>
                          <w:rPr>
                            <w:sz w:val="24"/>
                          </w:rPr>
                          <w:t>Е.</w:t>
                        </w:r>
                        <w:r>
                          <w:rPr>
                            <w:spacing w:val="28"/>
                            <w:sz w:val="24"/>
                          </w:rPr>
                          <w:t xml:space="preserve"> </w:t>
                        </w:r>
                        <w:r>
                          <w:rPr>
                            <w:sz w:val="24"/>
                          </w:rPr>
                          <w:t>Н.</w:t>
                        </w:r>
                        <w:r>
                          <w:rPr>
                            <w:spacing w:val="28"/>
                            <w:sz w:val="24"/>
                          </w:rPr>
                          <w:t xml:space="preserve"> </w:t>
                        </w:r>
                        <w:r>
                          <w:rPr>
                            <w:sz w:val="24"/>
                          </w:rPr>
                          <w:t>Киркина.</w:t>
                        </w:r>
                        <w:r>
                          <w:rPr>
                            <w:spacing w:val="31"/>
                            <w:sz w:val="24"/>
                          </w:rPr>
                          <w:t xml:space="preserve"> </w:t>
                        </w:r>
                        <w:r>
                          <w:rPr>
                            <w:sz w:val="24"/>
                          </w:rPr>
                          <w:t>–</w:t>
                        </w:r>
                        <w:r>
                          <w:rPr>
                            <w:spacing w:val="29"/>
                            <w:sz w:val="24"/>
                          </w:rPr>
                          <w:t xml:space="preserve"> </w:t>
                        </w:r>
                        <w:r>
                          <w:rPr>
                            <w:sz w:val="24"/>
                          </w:rPr>
                          <w:t>Саранск:</w:t>
                        </w:r>
                        <w:r>
                          <w:rPr>
                            <w:spacing w:val="28"/>
                            <w:sz w:val="24"/>
                          </w:rPr>
                          <w:t xml:space="preserve"> </w:t>
                        </w:r>
                        <w:r>
                          <w:rPr>
                            <w:sz w:val="24"/>
                          </w:rPr>
                          <w:t>Мордов.</w:t>
                        </w:r>
                        <w:r>
                          <w:rPr>
                            <w:spacing w:val="28"/>
                            <w:sz w:val="24"/>
                          </w:rPr>
                          <w:t xml:space="preserve"> </w:t>
                        </w:r>
                        <w:r>
                          <w:rPr>
                            <w:sz w:val="24"/>
                          </w:rPr>
                          <w:t>КН.</w:t>
                        </w:r>
                        <w:r>
                          <w:rPr>
                            <w:spacing w:val="28"/>
                            <w:sz w:val="24"/>
                          </w:rPr>
                          <w:t xml:space="preserve"> </w:t>
                        </w:r>
                        <w:r>
                          <w:rPr>
                            <w:sz w:val="24"/>
                          </w:rPr>
                          <w:t>Изд-во,</w:t>
                        </w:r>
                        <w:r>
                          <w:rPr>
                            <w:spacing w:val="28"/>
                            <w:sz w:val="24"/>
                          </w:rPr>
                          <w:t xml:space="preserve"> </w:t>
                        </w:r>
                        <w:r>
                          <w:rPr>
                            <w:sz w:val="24"/>
                          </w:rPr>
                          <w:t>2013.</w:t>
                        </w:r>
                        <w:r>
                          <w:rPr>
                            <w:spacing w:val="29"/>
                            <w:sz w:val="24"/>
                          </w:rPr>
                          <w:t xml:space="preserve"> </w:t>
                        </w:r>
                        <w:r>
                          <w:rPr>
                            <w:sz w:val="24"/>
                          </w:rPr>
                          <w:t xml:space="preserve">– </w:t>
                        </w:r>
                        <w:r>
                          <w:rPr>
                            <w:spacing w:val="-2"/>
                            <w:sz w:val="24"/>
                          </w:rPr>
                          <w:t>216с.</w:t>
                        </w:r>
                      </w:p>
                      <w:p w:rsidR="005905ED" w:rsidRDefault="005905ED">
                        <w:pPr>
                          <w:pStyle w:val="TableParagraph"/>
                          <w:numPr>
                            <w:ilvl w:val="0"/>
                            <w:numId w:val="9"/>
                          </w:numPr>
                          <w:tabs>
                            <w:tab w:val="left" w:pos="296"/>
                          </w:tabs>
                          <w:ind w:right="101" w:firstLine="0"/>
                          <w:rPr>
                            <w:sz w:val="24"/>
                          </w:rPr>
                        </w:pPr>
                        <w:r>
                          <w:rPr>
                            <w:sz w:val="24"/>
                          </w:rPr>
                          <w:t>Карпушина</w:t>
                        </w:r>
                        <w:r>
                          <w:rPr>
                            <w:spacing w:val="40"/>
                            <w:sz w:val="24"/>
                          </w:rPr>
                          <w:t xml:space="preserve"> </w:t>
                        </w:r>
                        <w:r>
                          <w:rPr>
                            <w:sz w:val="24"/>
                          </w:rPr>
                          <w:t>Л.П.,Абудеева</w:t>
                        </w:r>
                        <w:r>
                          <w:rPr>
                            <w:spacing w:val="40"/>
                            <w:sz w:val="24"/>
                          </w:rPr>
                          <w:t xml:space="preserve"> </w:t>
                        </w:r>
                        <w:r>
                          <w:rPr>
                            <w:sz w:val="24"/>
                          </w:rPr>
                          <w:t>И.Б.Освоение</w:t>
                        </w:r>
                        <w:r>
                          <w:rPr>
                            <w:spacing w:val="40"/>
                            <w:sz w:val="24"/>
                          </w:rPr>
                          <w:t xml:space="preserve"> </w:t>
                        </w:r>
                        <w:r>
                          <w:rPr>
                            <w:sz w:val="24"/>
                          </w:rPr>
                          <w:t>музыкального</w:t>
                        </w:r>
                        <w:r>
                          <w:rPr>
                            <w:spacing w:val="40"/>
                            <w:sz w:val="24"/>
                          </w:rPr>
                          <w:t xml:space="preserve"> </w:t>
                        </w:r>
                        <w:r>
                          <w:rPr>
                            <w:sz w:val="24"/>
                          </w:rPr>
                          <w:t>искусства</w:t>
                        </w:r>
                        <w:r>
                          <w:rPr>
                            <w:spacing w:val="40"/>
                            <w:sz w:val="24"/>
                          </w:rPr>
                          <w:t xml:space="preserve"> </w:t>
                        </w:r>
                        <w:r>
                          <w:rPr>
                            <w:sz w:val="24"/>
                          </w:rPr>
                          <w:t>Мордовии</w:t>
                        </w:r>
                        <w:r>
                          <w:rPr>
                            <w:spacing w:val="40"/>
                            <w:sz w:val="24"/>
                          </w:rPr>
                          <w:t xml:space="preserve"> </w:t>
                        </w:r>
                        <w:r>
                          <w:rPr>
                            <w:sz w:val="24"/>
                          </w:rPr>
                          <w:t>в</w:t>
                        </w:r>
                        <w:r>
                          <w:rPr>
                            <w:spacing w:val="39"/>
                            <w:sz w:val="24"/>
                          </w:rPr>
                          <w:t xml:space="preserve"> </w:t>
                        </w:r>
                        <w:r>
                          <w:rPr>
                            <w:sz w:val="24"/>
                          </w:rPr>
                          <w:t>дошкольных образовательных учреждениях.: Учебное пособие /МО РМ, МРИО. - Саранск,2009.</w:t>
                        </w:r>
                      </w:p>
                      <w:p w:rsidR="005905ED" w:rsidRDefault="005905ED">
                        <w:pPr>
                          <w:pStyle w:val="TableParagraph"/>
                          <w:numPr>
                            <w:ilvl w:val="0"/>
                            <w:numId w:val="9"/>
                          </w:numPr>
                          <w:tabs>
                            <w:tab w:val="left" w:pos="291"/>
                          </w:tabs>
                          <w:ind w:right="99" w:firstLine="0"/>
                          <w:rPr>
                            <w:sz w:val="24"/>
                          </w:rPr>
                        </w:pPr>
                        <w:r>
                          <w:rPr>
                            <w:sz w:val="24"/>
                          </w:rPr>
                          <w:t>Богатеева</w:t>
                        </w:r>
                        <w:r>
                          <w:rPr>
                            <w:spacing w:val="40"/>
                            <w:sz w:val="24"/>
                          </w:rPr>
                          <w:t xml:space="preserve"> </w:t>
                        </w:r>
                        <w:r>
                          <w:rPr>
                            <w:sz w:val="24"/>
                          </w:rPr>
                          <w:t>З.А.</w:t>
                        </w:r>
                        <w:r>
                          <w:rPr>
                            <w:spacing w:val="40"/>
                            <w:sz w:val="24"/>
                          </w:rPr>
                          <w:t xml:space="preserve"> </w:t>
                        </w:r>
                        <w:r>
                          <w:rPr>
                            <w:sz w:val="24"/>
                          </w:rPr>
                          <w:t>Аппликация</w:t>
                        </w:r>
                        <w:r>
                          <w:rPr>
                            <w:spacing w:val="37"/>
                            <w:sz w:val="24"/>
                          </w:rPr>
                          <w:t xml:space="preserve"> </w:t>
                        </w:r>
                        <w:r>
                          <w:rPr>
                            <w:sz w:val="24"/>
                          </w:rPr>
                          <w:t>по</w:t>
                        </w:r>
                        <w:r>
                          <w:rPr>
                            <w:spacing w:val="39"/>
                            <w:sz w:val="24"/>
                          </w:rPr>
                          <w:t xml:space="preserve"> </w:t>
                        </w:r>
                        <w:r>
                          <w:rPr>
                            <w:sz w:val="24"/>
                          </w:rPr>
                          <w:t>мотивам</w:t>
                        </w:r>
                        <w:r>
                          <w:rPr>
                            <w:spacing w:val="39"/>
                            <w:sz w:val="24"/>
                          </w:rPr>
                          <w:t xml:space="preserve"> </w:t>
                        </w:r>
                        <w:r>
                          <w:rPr>
                            <w:sz w:val="24"/>
                          </w:rPr>
                          <w:t>народного</w:t>
                        </w:r>
                        <w:r>
                          <w:rPr>
                            <w:spacing w:val="39"/>
                            <w:sz w:val="24"/>
                          </w:rPr>
                          <w:t xml:space="preserve"> </w:t>
                        </w:r>
                        <w:r>
                          <w:rPr>
                            <w:sz w:val="24"/>
                          </w:rPr>
                          <w:t>орнамента</w:t>
                        </w:r>
                        <w:r>
                          <w:rPr>
                            <w:spacing w:val="39"/>
                            <w:sz w:val="24"/>
                          </w:rPr>
                          <w:t xml:space="preserve"> </w:t>
                        </w:r>
                        <w:r>
                          <w:rPr>
                            <w:sz w:val="24"/>
                          </w:rPr>
                          <w:t>в</w:t>
                        </w:r>
                        <w:r>
                          <w:rPr>
                            <w:spacing w:val="40"/>
                            <w:sz w:val="24"/>
                          </w:rPr>
                          <w:t xml:space="preserve"> </w:t>
                        </w:r>
                        <w:r>
                          <w:rPr>
                            <w:sz w:val="24"/>
                          </w:rPr>
                          <w:t>детском</w:t>
                        </w:r>
                        <w:r>
                          <w:rPr>
                            <w:spacing w:val="39"/>
                            <w:sz w:val="24"/>
                          </w:rPr>
                          <w:t xml:space="preserve"> </w:t>
                        </w:r>
                        <w:r>
                          <w:rPr>
                            <w:sz w:val="24"/>
                          </w:rPr>
                          <w:t>саду.</w:t>
                        </w:r>
                        <w:r>
                          <w:rPr>
                            <w:spacing w:val="40"/>
                            <w:sz w:val="24"/>
                          </w:rPr>
                          <w:t xml:space="preserve"> </w:t>
                        </w:r>
                        <w:r>
                          <w:rPr>
                            <w:sz w:val="24"/>
                          </w:rPr>
                          <w:t>Пособие</w:t>
                        </w:r>
                        <w:r>
                          <w:rPr>
                            <w:spacing w:val="40"/>
                            <w:sz w:val="24"/>
                          </w:rPr>
                          <w:t xml:space="preserve"> </w:t>
                        </w:r>
                        <w:r>
                          <w:rPr>
                            <w:sz w:val="24"/>
                          </w:rPr>
                          <w:t>для воспитателя детского сада. М., 1982.</w:t>
                        </w:r>
                      </w:p>
                      <w:p w:rsidR="005905ED" w:rsidRDefault="005905ED">
                        <w:pPr>
                          <w:pStyle w:val="TableParagraph"/>
                          <w:numPr>
                            <w:ilvl w:val="0"/>
                            <w:numId w:val="9"/>
                          </w:numPr>
                          <w:tabs>
                            <w:tab w:val="left" w:pos="267"/>
                          </w:tabs>
                          <w:ind w:left="267" w:hanging="157"/>
                          <w:rPr>
                            <w:sz w:val="24"/>
                          </w:rPr>
                        </w:pPr>
                        <w:r>
                          <w:rPr>
                            <w:sz w:val="24"/>
                          </w:rPr>
                          <w:t>Народная</w:t>
                        </w:r>
                        <w:r>
                          <w:rPr>
                            <w:spacing w:val="13"/>
                            <w:sz w:val="24"/>
                          </w:rPr>
                          <w:t xml:space="preserve"> </w:t>
                        </w:r>
                        <w:r>
                          <w:rPr>
                            <w:sz w:val="24"/>
                          </w:rPr>
                          <w:t>культура</w:t>
                        </w:r>
                        <w:r>
                          <w:rPr>
                            <w:spacing w:val="17"/>
                            <w:sz w:val="24"/>
                          </w:rPr>
                          <w:t xml:space="preserve"> </w:t>
                        </w:r>
                        <w:r>
                          <w:rPr>
                            <w:sz w:val="24"/>
                          </w:rPr>
                          <w:t>в</w:t>
                        </w:r>
                        <w:r>
                          <w:rPr>
                            <w:spacing w:val="17"/>
                            <w:sz w:val="24"/>
                          </w:rPr>
                          <w:t xml:space="preserve"> </w:t>
                        </w:r>
                        <w:r>
                          <w:rPr>
                            <w:sz w:val="24"/>
                          </w:rPr>
                          <w:t>этическом</w:t>
                        </w:r>
                        <w:r>
                          <w:rPr>
                            <w:spacing w:val="15"/>
                            <w:sz w:val="24"/>
                          </w:rPr>
                          <w:t xml:space="preserve"> </w:t>
                        </w:r>
                        <w:r>
                          <w:rPr>
                            <w:sz w:val="24"/>
                          </w:rPr>
                          <w:t>развитии</w:t>
                        </w:r>
                        <w:r>
                          <w:rPr>
                            <w:spacing w:val="17"/>
                            <w:sz w:val="24"/>
                          </w:rPr>
                          <w:t xml:space="preserve"> </w:t>
                        </w:r>
                        <w:r>
                          <w:rPr>
                            <w:sz w:val="24"/>
                          </w:rPr>
                          <w:t>дошкольников:</w:t>
                        </w:r>
                        <w:r>
                          <w:rPr>
                            <w:spacing w:val="18"/>
                            <w:sz w:val="24"/>
                          </w:rPr>
                          <w:t xml:space="preserve"> </w:t>
                        </w:r>
                        <w:r>
                          <w:rPr>
                            <w:sz w:val="24"/>
                          </w:rPr>
                          <w:t>учеб.-метод.</w:t>
                        </w:r>
                        <w:r>
                          <w:rPr>
                            <w:spacing w:val="16"/>
                            <w:sz w:val="24"/>
                          </w:rPr>
                          <w:t xml:space="preserve"> </w:t>
                        </w:r>
                        <w:r>
                          <w:rPr>
                            <w:sz w:val="24"/>
                          </w:rPr>
                          <w:t>Пособие.</w:t>
                        </w:r>
                        <w:r>
                          <w:rPr>
                            <w:spacing w:val="17"/>
                            <w:sz w:val="24"/>
                          </w:rPr>
                          <w:t xml:space="preserve"> </w:t>
                        </w:r>
                        <w:r>
                          <w:rPr>
                            <w:sz w:val="24"/>
                          </w:rPr>
                          <w:t>–</w:t>
                        </w:r>
                        <w:r>
                          <w:rPr>
                            <w:spacing w:val="16"/>
                            <w:sz w:val="24"/>
                          </w:rPr>
                          <w:t xml:space="preserve"> </w:t>
                        </w:r>
                        <w:r>
                          <w:rPr>
                            <w:sz w:val="24"/>
                          </w:rPr>
                          <w:t>СПб.:</w:t>
                        </w:r>
                        <w:r>
                          <w:rPr>
                            <w:spacing w:val="17"/>
                            <w:sz w:val="24"/>
                          </w:rPr>
                          <w:t xml:space="preserve"> </w:t>
                        </w:r>
                        <w:r>
                          <w:rPr>
                            <w:spacing w:val="-5"/>
                            <w:sz w:val="24"/>
                          </w:rPr>
                          <w:t>ООО</w:t>
                        </w:r>
                      </w:p>
                      <w:p w:rsidR="005905ED" w:rsidRDefault="005905ED">
                        <w:pPr>
                          <w:pStyle w:val="TableParagraph"/>
                          <w:spacing w:line="264" w:lineRule="exact"/>
                          <w:rPr>
                            <w:sz w:val="24"/>
                          </w:rPr>
                        </w:pPr>
                        <w:r>
                          <w:rPr>
                            <w:sz w:val="24"/>
                          </w:rPr>
                          <w:t>«ИЗДАТЕЛЬСТВО</w:t>
                        </w:r>
                        <w:r>
                          <w:rPr>
                            <w:spacing w:val="-3"/>
                            <w:sz w:val="24"/>
                          </w:rPr>
                          <w:t xml:space="preserve"> </w:t>
                        </w:r>
                        <w:r>
                          <w:rPr>
                            <w:sz w:val="24"/>
                          </w:rPr>
                          <w:t>«ДЕТСВО-ПРЕСС»,</w:t>
                        </w:r>
                        <w:r>
                          <w:rPr>
                            <w:spacing w:val="-5"/>
                            <w:sz w:val="24"/>
                          </w:rPr>
                          <w:t xml:space="preserve"> </w:t>
                        </w:r>
                        <w:r>
                          <w:rPr>
                            <w:sz w:val="24"/>
                          </w:rPr>
                          <w:t>2021.</w:t>
                        </w:r>
                        <w:r>
                          <w:rPr>
                            <w:spacing w:val="-3"/>
                            <w:sz w:val="24"/>
                          </w:rPr>
                          <w:t xml:space="preserve"> </w:t>
                        </w:r>
                        <w:r>
                          <w:rPr>
                            <w:sz w:val="24"/>
                          </w:rPr>
                          <w:t>–</w:t>
                        </w:r>
                        <w:r>
                          <w:rPr>
                            <w:spacing w:val="-4"/>
                            <w:sz w:val="24"/>
                          </w:rPr>
                          <w:t xml:space="preserve"> </w:t>
                        </w:r>
                        <w:r>
                          <w:rPr>
                            <w:spacing w:val="-2"/>
                            <w:sz w:val="24"/>
                          </w:rPr>
                          <w:t>176с.</w:t>
                        </w:r>
                      </w:p>
                    </w:tc>
                  </w:tr>
                  <w:tr w:rsidR="005905ED">
                    <w:trPr>
                      <w:trHeight w:val="552"/>
                    </w:trPr>
                    <w:tc>
                      <w:tcPr>
                        <w:tcW w:w="10176" w:type="dxa"/>
                        <w:tcBorders>
                          <w:top w:val="single" w:sz="4" w:space="0" w:color="000000"/>
                          <w:left w:val="single" w:sz="4" w:space="0" w:color="000000"/>
                          <w:bottom w:val="single" w:sz="4" w:space="0" w:color="000000"/>
                          <w:right w:val="single" w:sz="4" w:space="0" w:color="000000"/>
                        </w:tcBorders>
                      </w:tcPr>
                      <w:p w:rsidR="005905ED" w:rsidRDefault="005905ED">
                        <w:pPr>
                          <w:pStyle w:val="TableParagraph"/>
                          <w:spacing w:line="276" w:lineRule="exact"/>
                          <w:ind w:left="1185" w:hanging="44"/>
                          <w:rPr>
                            <w:b/>
                            <w:i/>
                            <w:sz w:val="24"/>
                          </w:rPr>
                        </w:pPr>
                        <w:r>
                          <w:rPr>
                            <w:b/>
                            <w:i/>
                            <w:sz w:val="24"/>
                          </w:rPr>
                          <w:t>Парциальная</w:t>
                        </w:r>
                        <w:r>
                          <w:rPr>
                            <w:b/>
                            <w:i/>
                            <w:spacing w:val="-8"/>
                            <w:sz w:val="24"/>
                          </w:rPr>
                          <w:t xml:space="preserve"> </w:t>
                        </w:r>
                        <w:r>
                          <w:rPr>
                            <w:b/>
                            <w:i/>
                            <w:sz w:val="24"/>
                          </w:rPr>
                          <w:t>образовательная</w:t>
                        </w:r>
                        <w:r>
                          <w:rPr>
                            <w:b/>
                            <w:i/>
                            <w:spacing w:val="-8"/>
                            <w:sz w:val="24"/>
                          </w:rPr>
                          <w:t xml:space="preserve"> </w:t>
                        </w:r>
                        <w:r>
                          <w:rPr>
                            <w:b/>
                            <w:i/>
                            <w:sz w:val="24"/>
                          </w:rPr>
                          <w:t>программа</w:t>
                        </w:r>
                        <w:r>
                          <w:rPr>
                            <w:b/>
                            <w:i/>
                            <w:spacing w:val="-8"/>
                            <w:sz w:val="24"/>
                          </w:rPr>
                          <w:t xml:space="preserve"> </w:t>
                        </w:r>
                        <w:r>
                          <w:rPr>
                            <w:b/>
                            <w:i/>
                            <w:sz w:val="24"/>
                          </w:rPr>
                          <w:t>«Математические</w:t>
                        </w:r>
                        <w:r>
                          <w:rPr>
                            <w:b/>
                            <w:i/>
                            <w:spacing w:val="-9"/>
                            <w:sz w:val="24"/>
                          </w:rPr>
                          <w:t xml:space="preserve"> </w:t>
                        </w:r>
                        <w:r>
                          <w:rPr>
                            <w:b/>
                            <w:i/>
                            <w:sz w:val="24"/>
                          </w:rPr>
                          <w:t>ступеньки. Программа развития математических представлений у дошкольников»</w:t>
                        </w:r>
                      </w:p>
                    </w:tc>
                  </w:tr>
                  <w:tr w:rsidR="005905ED">
                    <w:trPr>
                      <w:trHeight w:val="2210"/>
                    </w:trPr>
                    <w:tc>
                      <w:tcPr>
                        <w:tcW w:w="10176" w:type="dxa"/>
                        <w:tcBorders>
                          <w:top w:val="single" w:sz="4" w:space="0" w:color="000000"/>
                          <w:left w:val="single" w:sz="4" w:space="0" w:color="000000"/>
                          <w:bottom w:val="single" w:sz="4" w:space="0" w:color="000000"/>
                          <w:right w:val="single" w:sz="4" w:space="0" w:color="000000"/>
                        </w:tcBorders>
                      </w:tcPr>
                      <w:p w:rsidR="005905ED" w:rsidRDefault="005905ED">
                        <w:pPr>
                          <w:pStyle w:val="TableParagraph"/>
                          <w:numPr>
                            <w:ilvl w:val="0"/>
                            <w:numId w:val="8"/>
                          </w:numPr>
                          <w:tabs>
                            <w:tab w:val="left" w:pos="308"/>
                          </w:tabs>
                          <w:ind w:right="97" w:firstLine="0"/>
                          <w:rPr>
                            <w:sz w:val="24"/>
                          </w:rPr>
                        </w:pPr>
                        <w:r>
                          <w:rPr>
                            <w:sz w:val="24"/>
                          </w:rPr>
                          <w:t>Колесникова</w:t>
                        </w:r>
                        <w:r>
                          <w:rPr>
                            <w:spacing w:val="40"/>
                            <w:sz w:val="24"/>
                          </w:rPr>
                          <w:t xml:space="preserve"> </w:t>
                        </w:r>
                        <w:r>
                          <w:rPr>
                            <w:sz w:val="24"/>
                          </w:rPr>
                          <w:t>Е.В.</w:t>
                        </w:r>
                        <w:r>
                          <w:rPr>
                            <w:spacing w:val="40"/>
                            <w:sz w:val="24"/>
                          </w:rPr>
                          <w:t xml:space="preserve"> </w:t>
                        </w:r>
                        <w:r>
                          <w:rPr>
                            <w:sz w:val="24"/>
                          </w:rPr>
                          <w:t>Математика</w:t>
                        </w:r>
                        <w:r>
                          <w:rPr>
                            <w:spacing w:val="40"/>
                            <w:sz w:val="24"/>
                          </w:rPr>
                          <w:t xml:space="preserve"> </w:t>
                        </w:r>
                        <w:r>
                          <w:rPr>
                            <w:sz w:val="24"/>
                          </w:rPr>
                          <w:t>для</w:t>
                        </w:r>
                        <w:r>
                          <w:rPr>
                            <w:spacing w:val="40"/>
                            <w:sz w:val="24"/>
                          </w:rPr>
                          <w:t xml:space="preserve"> </w:t>
                        </w:r>
                        <w:r>
                          <w:rPr>
                            <w:sz w:val="24"/>
                          </w:rPr>
                          <w:t>дошкольников</w:t>
                        </w:r>
                        <w:r>
                          <w:rPr>
                            <w:spacing w:val="40"/>
                            <w:sz w:val="24"/>
                          </w:rPr>
                          <w:t xml:space="preserve"> </w:t>
                        </w:r>
                        <w:r>
                          <w:rPr>
                            <w:sz w:val="24"/>
                          </w:rPr>
                          <w:t>4-5</w:t>
                        </w:r>
                        <w:r>
                          <w:rPr>
                            <w:spacing w:val="40"/>
                            <w:sz w:val="24"/>
                          </w:rPr>
                          <w:t xml:space="preserve"> </w:t>
                        </w:r>
                        <w:r>
                          <w:rPr>
                            <w:sz w:val="24"/>
                          </w:rPr>
                          <w:t>лет:</w:t>
                        </w:r>
                        <w:r>
                          <w:rPr>
                            <w:spacing w:val="40"/>
                            <w:sz w:val="24"/>
                          </w:rPr>
                          <w:t xml:space="preserve"> </w:t>
                        </w:r>
                        <w:r>
                          <w:rPr>
                            <w:sz w:val="24"/>
                          </w:rPr>
                          <w:t>сценарии</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развитию математических представлений-М.: ТЦ Сфера,2000.</w:t>
                        </w:r>
                      </w:p>
                      <w:p w:rsidR="005905ED" w:rsidRDefault="005905ED">
                        <w:pPr>
                          <w:pStyle w:val="TableParagraph"/>
                          <w:numPr>
                            <w:ilvl w:val="0"/>
                            <w:numId w:val="8"/>
                          </w:numPr>
                          <w:tabs>
                            <w:tab w:val="left" w:pos="308"/>
                          </w:tabs>
                          <w:ind w:right="97" w:firstLine="0"/>
                          <w:rPr>
                            <w:sz w:val="24"/>
                          </w:rPr>
                        </w:pPr>
                        <w:r>
                          <w:rPr>
                            <w:sz w:val="24"/>
                          </w:rPr>
                          <w:t>Колесникова</w:t>
                        </w:r>
                        <w:r>
                          <w:rPr>
                            <w:spacing w:val="40"/>
                            <w:sz w:val="24"/>
                          </w:rPr>
                          <w:t xml:space="preserve"> </w:t>
                        </w:r>
                        <w:r>
                          <w:rPr>
                            <w:sz w:val="24"/>
                          </w:rPr>
                          <w:t>Е.В.</w:t>
                        </w:r>
                        <w:r>
                          <w:rPr>
                            <w:spacing w:val="40"/>
                            <w:sz w:val="24"/>
                          </w:rPr>
                          <w:t xml:space="preserve"> </w:t>
                        </w:r>
                        <w:r>
                          <w:rPr>
                            <w:sz w:val="24"/>
                          </w:rPr>
                          <w:t>Математика</w:t>
                        </w:r>
                        <w:r>
                          <w:rPr>
                            <w:spacing w:val="40"/>
                            <w:sz w:val="24"/>
                          </w:rPr>
                          <w:t xml:space="preserve"> </w:t>
                        </w:r>
                        <w:r>
                          <w:rPr>
                            <w:sz w:val="24"/>
                          </w:rPr>
                          <w:t>для</w:t>
                        </w:r>
                        <w:r>
                          <w:rPr>
                            <w:spacing w:val="40"/>
                            <w:sz w:val="24"/>
                          </w:rPr>
                          <w:t xml:space="preserve"> </w:t>
                        </w:r>
                        <w:r>
                          <w:rPr>
                            <w:sz w:val="24"/>
                          </w:rPr>
                          <w:t>дошкольников</w:t>
                        </w:r>
                        <w:r>
                          <w:rPr>
                            <w:spacing w:val="40"/>
                            <w:sz w:val="24"/>
                          </w:rPr>
                          <w:t xml:space="preserve"> </w:t>
                        </w:r>
                        <w:r>
                          <w:rPr>
                            <w:sz w:val="24"/>
                          </w:rPr>
                          <w:t>3-4</w:t>
                        </w:r>
                        <w:r>
                          <w:rPr>
                            <w:spacing w:val="40"/>
                            <w:sz w:val="24"/>
                          </w:rPr>
                          <w:t xml:space="preserve"> </w:t>
                        </w:r>
                        <w:r>
                          <w:rPr>
                            <w:sz w:val="24"/>
                          </w:rPr>
                          <w:t>лет:</w:t>
                        </w:r>
                        <w:r>
                          <w:rPr>
                            <w:spacing w:val="40"/>
                            <w:sz w:val="24"/>
                          </w:rPr>
                          <w:t xml:space="preserve"> </w:t>
                        </w:r>
                        <w:r>
                          <w:rPr>
                            <w:sz w:val="24"/>
                          </w:rPr>
                          <w:t>сценарии</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развитию математических представлений-М.: ТЦ Сфера,2000.</w:t>
                        </w:r>
                      </w:p>
                      <w:p w:rsidR="005905ED" w:rsidRDefault="005905ED">
                        <w:pPr>
                          <w:pStyle w:val="TableParagraph"/>
                          <w:numPr>
                            <w:ilvl w:val="0"/>
                            <w:numId w:val="8"/>
                          </w:numPr>
                          <w:tabs>
                            <w:tab w:val="left" w:pos="308"/>
                          </w:tabs>
                          <w:ind w:right="97" w:firstLine="0"/>
                          <w:rPr>
                            <w:sz w:val="24"/>
                          </w:rPr>
                        </w:pPr>
                        <w:r>
                          <w:rPr>
                            <w:sz w:val="24"/>
                          </w:rPr>
                          <w:t>Колесникова</w:t>
                        </w:r>
                        <w:r>
                          <w:rPr>
                            <w:spacing w:val="40"/>
                            <w:sz w:val="24"/>
                          </w:rPr>
                          <w:t xml:space="preserve"> </w:t>
                        </w:r>
                        <w:r>
                          <w:rPr>
                            <w:sz w:val="24"/>
                          </w:rPr>
                          <w:t>Е.В.</w:t>
                        </w:r>
                        <w:r>
                          <w:rPr>
                            <w:spacing w:val="40"/>
                            <w:sz w:val="24"/>
                          </w:rPr>
                          <w:t xml:space="preserve"> </w:t>
                        </w:r>
                        <w:r>
                          <w:rPr>
                            <w:sz w:val="24"/>
                          </w:rPr>
                          <w:t>Математика</w:t>
                        </w:r>
                        <w:r>
                          <w:rPr>
                            <w:spacing w:val="40"/>
                            <w:sz w:val="24"/>
                          </w:rPr>
                          <w:t xml:space="preserve"> </w:t>
                        </w:r>
                        <w:r>
                          <w:rPr>
                            <w:sz w:val="24"/>
                          </w:rPr>
                          <w:t>для</w:t>
                        </w:r>
                        <w:r>
                          <w:rPr>
                            <w:spacing w:val="40"/>
                            <w:sz w:val="24"/>
                          </w:rPr>
                          <w:t xml:space="preserve"> </w:t>
                        </w:r>
                        <w:r>
                          <w:rPr>
                            <w:sz w:val="24"/>
                          </w:rPr>
                          <w:t>дошкольников</w:t>
                        </w:r>
                        <w:r>
                          <w:rPr>
                            <w:spacing w:val="40"/>
                            <w:sz w:val="24"/>
                          </w:rPr>
                          <w:t xml:space="preserve"> </w:t>
                        </w:r>
                        <w:r>
                          <w:rPr>
                            <w:sz w:val="24"/>
                          </w:rPr>
                          <w:t>5-6</w:t>
                        </w:r>
                        <w:r>
                          <w:rPr>
                            <w:spacing w:val="40"/>
                            <w:sz w:val="24"/>
                          </w:rPr>
                          <w:t xml:space="preserve"> </w:t>
                        </w:r>
                        <w:r>
                          <w:rPr>
                            <w:sz w:val="24"/>
                          </w:rPr>
                          <w:t>лет:</w:t>
                        </w:r>
                        <w:r>
                          <w:rPr>
                            <w:spacing w:val="40"/>
                            <w:sz w:val="24"/>
                          </w:rPr>
                          <w:t xml:space="preserve"> </w:t>
                        </w:r>
                        <w:r>
                          <w:rPr>
                            <w:sz w:val="24"/>
                          </w:rPr>
                          <w:t>сценарии</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развитию математических представлений-М.: ТЦ Сфера,2000.</w:t>
                        </w:r>
                      </w:p>
                      <w:p w:rsidR="005905ED" w:rsidRDefault="005905ED">
                        <w:pPr>
                          <w:pStyle w:val="TableParagraph"/>
                          <w:numPr>
                            <w:ilvl w:val="0"/>
                            <w:numId w:val="8"/>
                          </w:numPr>
                          <w:tabs>
                            <w:tab w:val="left" w:pos="308"/>
                          </w:tabs>
                          <w:spacing w:line="270" w:lineRule="atLeast"/>
                          <w:ind w:right="97" w:firstLine="0"/>
                          <w:rPr>
                            <w:sz w:val="24"/>
                          </w:rPr>
                        </w:pPr>
                        <w:r>
                          <w:rPr>
                            <w:sz w:val="24"/>
                          </w:rPr>
                          <w:t>Колесникова</w:t>
                        </w:r>
                        <w:r>
                          <w:rPr>
                            <w:spacing w:val="40"/>
                            <w:sz w:val="24"/>
                          </w:rPr>
                          <w:t xml:space="preserve"> </w:t>
                        </w:r>
                        <w:r>
                          <w:rPr>
                            <w:sz w:val="24"/>
                          </w:rPr>
                          <w:t>Е.В.</w:t>
                        </w:r>
                        <w:r>
                          <w:rPr>
                            <w:spacing w:val="40"/>
                            <w:sz w:val="24"/>
                          </w:rPr>
                          <w:t xml:space="preserve"> </w:t>
                        </w:r>
                        <w:r>
                          <w:rPr>
                            <w:sz w:val="24"/>
                          </w:rPr>
                          <w:t>Математика</w:t>
                        </w:r>
                        <w:r>
                          <w:rPr>
                            <w:spacing w:val="40"/>
                            <w:sz w:val="24"/>
                          </w:rPr>
                          <w:t xml:space="preserve"> </w:t>
                        </w:r>
                        <w:r>
                          <w:rPr>
                            <w:sz w:val="24"/>
                          </w:rPr>
                          <w:t>для</w:t>
                        </w:r>
                        <w:r>
                          <w:rPr>
                            <w:spacing w:val="40"/>
                            <w:sz w:val="24"/>
                          </w:rPr>
                          <w:t xml:space="preserve"> </w:t>
                        </w:r>
                        <w:r>
                          <w:rPr>
                            <w:sz w:val="24"/>
                          </w:rPr>
                          <w:t>дошкольников</w:t>
                        </w:r>
                        <w:r>
                          <w:rPr>
                            <w:spacing w:val="40"/>
                            <w:sz w:val="24"/>
                          </w:rPr>
                          <w:t xml:space="preserve"> </w:t>
                        </w:r>
                        <w:r>
                          <w:rPr>
                            <w:sz w:val="24"/>
                          </w:rPr>
                          <w:t>6-7</w:t>
                        </w:r>
                        <w:r>
                          <w:rPr>
                            <w:spacing w:val="40"/>
                            <w:sz w:val="24"/>
                          </w:rPr>
                          <w:t xml:space="preserve"> </w:t>
                        </w:r>
                        <w:r>
                          <w:rPr>
                            <w:sz w:val="24"/>
                          </w:rPr>
                          <w:t>лет:</w:t>
                        </w:r>
                        <w:r>
                          <w:rPr>
                            <w:spacing w:val="40"/>
                            <w:sz w:val="24"/>
                          </w:rPr>
                          <w:t xml:space="preserve"> </w:t>
                        </w:r>
                        <w:r>
                          <w:rPr>
                            <w:sz w:val="24"/>
                          </w:rPr>
                          <w:t>сценарии</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развитию математических представлений-М.: ТЦ Сфера,2000.</w:t>
                        </w:r>
                      </w:p>
                    </w:tc>
                  </w:tr>
                </w:tbl>
                <w:p w:rsidR="005905ED" w:rsidRDefault="005905ED">
                  <w:pPr>
                    <w:pStyle w:val="a3"/>
                    <w:ind w:left="0" w:firstLine="0"/>
                    <w:jc w:val="left"/>
                  </w:pPr>
                </w:p>
              </w:txbxContent>
            </v:textbox>
            <w10:wrap anchorx="page"/>
          </v:shape>
        </w:pict>
      </w:r>
      <w:r w:rsidR="00A923ED">
        <w:rPr>
          <w:b/>
          <w:i/>
          <w:sz w:val="28"/>
        </w:rPr>
        <w:t>Часть,</w:t>
      </w:r>
      <w:r w:rsidR="00A923ED">
        <w:rPr>
          <w:b/>
          <w:i/>
          <w:spacing w:val="-14"/>
          <w:sz w:val="28"/>
        </w:rPr>
        <w:t xml:space="preserve"> </w:t>
      </w:r>
      <w:r w:rsidR="00A923ED">
        <w:rPr>
          <w:b/>
          <w:i/>
          <w:sz w:val="28"/>
        </w:rPr>
        <w:t>формируемая</w:t>
      </w:r>
      <w:r w:rsidR="00A923ED">
        <w:rPr>
          <w:b/>
          <w:i/>
          <w:spacing w:val="-11"/>
          <w:sz w:val="28"/>
        </w:rPr>
        <w:t xml:space="preserve"> </w:t>
      </w:r>
      <w:r w:rsidR="00A923ED">
        <w:rPr>
          <w:b/>
          <w:i/>
          <w:sz w:val="28"/>
        </w:rPr>
        <w:t>участниками</w:t>
      </w:r>
      <w:r w:rsidR="00A923ED">
        <w:rPr>
          <w:b/>
          <w:i/>
          <w:spacing w:val="-10"/>
          <w:sz w:val="28"/>
        </w:rPr>
        <w:t xml:space="preserve"> </w:t>
      </w:r>
      <w:r w:rsidR="00A923ED">
        <w:rPr>
          <w:b/>
          <w:i/>
          <w:sz w:val="28"/>
        </w:rPr>
        <w:t>образовательных</w:t>
      </w:r>
      <w:r w:rsidR="00A923ED">
        <w:rPr>
          <w:b/>
          <w:i/>
          <w:spacing w:val="-12"/>
          <w:sz w:val="28"/>
        </w:rPr>
        <w:t xml:space="preserve"> </w:t>
      </w:r>
      <w:r w:rsidR="00A923ED">
        <w:rPr>
          <w:b/>
          <w:i/>
          <w:spacing w:val="-2"/>
          <w:sz w:val="28"/>
        </w:rPr>
        <w:t>отношений</w:t>
      </w:r>
    </w:p>
    <w:p w:rsidR="00D80858" w:rsidRDefault="00D80858">
      <w:pPr>
        <w:rPr>
          <w:sz w:val="28"/>
        </w:rPr>
        <w:sectPr w:rsidR="00D80858">
          <w:type w:val="continuous"/>
          <w:pgSz w:w="11910" w:h="16840"/>
          <w:pgMar w:top="1100" w:right="460" w:bottom="920" w:left="900" w:header="0" w:footer="736" w:gutter="0"/>
          <w:cols w:space="720"/>
        </w:sectPr>
      </w:pPr>
    </w:p>
    <w:p w:rsidR="00D80858" w:rsidRDefault="00D80858">
      <w:pPr>
        <w:spacing w:line="270" w:lineRule="atLeast"/>
        <w:jc w:val="both"/>
        <w:rPr>
          <w:sz w:val="24"/>
        </w:rPr>
        <w:sectPr w:rsidR="00D80858">
          <w:pgSz w:w="11910" w:h="16840"/>
          <w:pgMar w:top="1100" w:right="460" w:bottom="920" w:left="900" w:header="0" w:footer="736" w:gutter="0"/>
          <w:cols w:space="720"/>
        </w:sectPr>
      </w:pPr>
    </w:p>
    <w:p w:rsidR="00D80858" w:rsidRDefault="00A923ED">
      <w:pPr>
        <w:pStyle w:val="a5"/>
        <w:numPr>
          <w:ilvl w:val="1"/>
          <w:numId w:val="23"/>
        </w:numPr>
        <w:tabs>
          <w:tab w:val="left" w:pos="2785"/>
        </w:tabs>
        <w:spacing w:before="64"/>
        <w:ind w:left="2785" w:hanging="421"/>
        <w:jc w:val="left"/>
        <w:rPr>
          <w:b/>
          <w:sz w:val="28"/>
        </w:rPr>
      </w:pPr>
      <w:r>
        <w:rPr>
          <w:b/>
          <w:sz w:val="28"/>
        </w:rPr>
        <w:lastRenderedPageBreak/>
        <w:t>Перечень</w:t>
      </w:r>
      <w:r>
        <w:rPr>
          <w:b/>
          <w:spacing w:val="-14"/>
          <w:sz w:val="28"/>
        </w:rPr>
        <w:t xml:space="preserve"> </w:t>
      </w:r>
      <w:r>
        <w:rPr>
          <w:b/>
          <w:sz w:val="28"/>
        </w:rPr>
        <w:t>литературных,</w:t>
      </w:r>
      <w:r>
        <w:rPr>
          <w:b/>
          <w:spacing w:val="-13"/>
          <w:sz w:val="28"/>
        </w:rPr>
        <w:t xml:space="preserve"> </w:t>
      </w:r>
      <w:r>
        <w:rPr>
          <w:b/>
          <w:sz w:val="28"/>
        </w:rPr>
        <w:t>музыкальных,</w:t>
      </w:r>
      <w:r>
        <w:rPr>
          <w:b/>
          <w:spacing w:val="-10"/>
          <w:sz w:val="28"/>
        </w:rPr>
        <w:t xml:space="preserve"> </w:t>
      </w:r>
      <w:r>
        <w:rPr>
          <w:b/>
          <w:sz w:val="28"/>
        </w:rPr>
        <w:t>художественных,</w:t>
      </w:r>
      <w:r>
        <w:rPr>
          <w:b/>
          <w:spacing w:val="-11"/>
          <w:sz w:val="28"/>
        </w:rPr>
        <w:t xml:space="preserve"> </w:t>
      </w:r>
      <w:r>
        <w:rPr>
          <w:b/>
          <w:sz w:val="28"/>
        </w:rPr>
        <w:t>анимационных</w:t>
      </w:r>
      <w:r>
        <w:rPr>
          <w:b/>
          <w:spacing w:val="-8"/>
          <w:sz w:val="28"/>
        </w:rPr>
        <w:t xml:space="preserve"> </w:t>
      </w:r>
      <w:r>
        <w:rPr>
          <w:b/>
          <w:spacing w:val="-2"/>
          <w:sz w:val="28"/>
        </w:rPr>
        <w:t>произведений</w:t>
      </w:r>
    </w:p>
    <w:p w:rsidR="00D80858" w:rsidRDefault="00A923ED">
      <w:pPr>
        <w:spacing w:before="2"/>
        <w:ind w:left="6017"/>
        <w:rPr>
          <w:b/>
          <w:sz w:val="28"/>
        </w:rPr>
      </w:pPr>
      <w:r>
        <w:rPr>
          <w:b/>
          <w:sz w:val="28"/>
        </w:rPr>
        <w:t>для</w:t>
      </w:r>
      <w:r>
        <w:rPr>
          <w:b/>
          <w:spacing w:val="-4"/>
          <w:sz w:val="28"/>
        </w:rPr>
        <w:t xml:space="preserve"> </w:t>
      </w:r>
      <w:r>
        <w:rPr>
          <w:b/>
          <w:sz w:val="28"/>
        </w:rPr>
        <w:t>реализации</w:t>
      </w:r>
      <w:r>
        <w:rPr>
          <w:b/>
          <w:spacing w:val="-3"/>
          <w:sz w:val="28"/>
        </w:rPr>
        <w:t xml:space="preserve"> </w:t>
      </w:r>
      <w:r>
        <w:rPr>
          <w:b/>
          <w:spacing w:val="-2"/>
          <w:sz w:val="28"/>
        </w:rPr>
        <w:t>Программы</w:t>
      </w:r>
    </w:p>
    <w:p w:rsidR="00D80858" w:rsidRDefault="00D80858">
      <w:pPr>
        <w:pStyle w:val="a3"/>
        <w:spacing w:before="19"/>
        <w:ind w:left="0" w:firstLine="0"/>
        <w:jc w:val="left"/>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275"/>
        </w:trPr>
        <w:tc>
          <w:tcPr>
            <w:tcW w:w="2583" w:type="dxa"/>
          </w:tcPr>
          <w:p w:rsidR="00D80858" w:rsidRDefault="00A923ED">
            <w:pPr>
              <w:pStyle w:val="TableParagraph"/>
              <w:spacing w:line="256" w:lineRule="exact"/>
              <w:ind w:left="863"/>
              <w:rPr>
                <w:b/>
                <w:sz w:val="24"/>
              </w:rPr>
            </w:pPr>
            <w:r>
              <w:rPr>
                <w:b/>
                <w:spacing w:val="-2"/>
                <w:sz w:val="24"/>
              </w:rPr>
              <w:t>Возраст</w:t>
            </w:r>
          </w:p>
        </w:tc>
        <w:tc>
          <w:tcPr>
            <w:tcW w:w="1986" w:type="dxa"/>
          </w:tcPr>
          <w:p w:rsidR="00D80858" w:rsidRDefault="00A923ED">
            <w:pPr>
              <w:pStyle w:val="TableParagraph"/>
              <w:spacing w:line="256" w:lineRule="exact"/>
              <w:ind w:left="266"/>
              <w:rPr>
                <w:b/>
                <w:sz w:val="24"/>
              </w:rPr>
            </w:pPr>
            <w:r>
              <w:rPr>
                <w:b/>
                <w:spacing w:val="-2"/>
                <w:sz w:val="24"/>
              </w:rPr>
              <w:t>Направление</w:t>
            </w:r>
          </w:p>
        </w:tc>
        <w:tc>
          <w:tcPr>
            <w:tcW w:w="10917" w:type="dxa"/>
          </w:tcPr>
          <w:p w:rsidR="00D80858" w:rsidRDefault="00A923ED">
            <w:pPr>
              <w:pStyle w:val="TableParagraph"/>
              <w:spacing w:line="256" w:lineRule="exact"/>
              <w:ind w:left="6"/>
              <w:jc w:val="center"/>
              <w:rPr>
                <w:b/>
                <w:sz w:val="24"/>
              </w:rPr>
            </w:pPr>
            <w:r>
              <w:rPr>
                <w:b/>
                <w:sz w:val="24"/>
              </w:rPr>
              <w:t>Перечень</w:t>
            </w:r>
            <w:r>
              <w:rPr>
                <w:b/>
                <w:spacing w:val="-3"/>
                <w:sz w:val="24"/>
              </w:rPr>
              <w:t xml:space="preserve"> </w:t>
            </w:r>
            <w:r>
              <w:rPr>
                <w:b/>
                <w:spacing w:val="-2"/>
                <w:sz w:val="24"/>
              </w:rPr>
              <w:t>произведений</w:t>
            </w:r>
          </w:p>
        </w:tc>
      </w:tr>
      <w:tr w:rsidR="00D80858">
        <w:trPr>
          <w:trHeight w:val="277"/>
        </w:trPr>
        <w:tc>
          <w:tcPr>
            <w:tcW w:w="15486" w:type="dxa"/>
            <w:gridSpan w:val="3"/>
          </w:tcPr>
          <w:p w:rsidR="00D80858" w:rsidRDefault="00A923ED">
            <w:pPr>
              <w:pStyle w:val="TableParagraph"/>
              <w:spacing w:line="258" w:lineRule="exact"/>
              <w:ind w:left="10" w:right="3"/>
              <w:jc w:val="center"/>
              <w:rPr>
                <w:b/>
                <w:i/>
                <w:sz w:val="24"/>
              </w:rPr>
            </w:pPr>
            <w:r>
              <w:rPr>
                <w:b/>
                <w:i/>
                <w:sz w:val="24"/>
              </w:rPr>
              <w:t>ХУДОЖЕСТВЕННАЯ</w:t>
            </w:r>
            <w:r>
              <w:rPr>
                <w:b/>
                <w:i/>
                <w:spacing w:val="-6"/>
                <w:sz w:val="24"/>
              </w:rPr>
              <w:t xml:space="preserve"> </w:t>
            </w:r>
            <w:r>
              <w:rPr>
                <w:b/>
                <w:i/>
                <w:spacing w:val="-2"/>
                <w:sz w:val="24"/>
              </w:rPr>
              <w:t>ЛИТЕРАТУРА</w:t>
            </w:r>
          </w:p>
        </w:tc>
      </w:tr>
      <w:tr w:rsidR="00D80858">
        <w:trPr>
          <w:trHeight w:val="827"/>
        </w:trPr>
        <w:tc>
          <w:tcPr>
            <w:tcW w:w="2583" w:type="dxa"/>
            <w:vMerge w:val="restart"/>
          </w:tcPr>
          <w:p w:rsidR="00D80858" w:rsidRDefault="00A923ED">
            <w:pPr>
              <w:pStyle w:val="TableParagraph"/>
              <w:spacing w:line="273" w:lineRule="exact"/>
              <w:rPr>
                <w:b/>
                <w:i/>
                <w:sz w:val="24"/>
              </w:rPr>
            </w:pPr>
            <w:r>
              <w:rPr>
                <w:b/>
                <w:i/>
                <w:sz w:val="24"/>
              </w:rPr>
              <w:t>От</w:t>
            </w:r>
            <w:r>
              <w:rPr>
                <w:b/>
                <w:i/>
                <w:spacing w:val="1"/>
                <w:sz w:val="24"/>
              </w:rPr>
              <w:t xml:space="preserve"> </w:t>
            </w:r>
            <w:r>
              <w:rPr>
                <w:b/>
                <w:i/>
                <w:sz w:val="24"/>
              </w:rPr>
              <w:t>1 года</w:t>
            </w:r>
            <w:r>
              <w:rPr>
                <w:b/>
                <w:i/>
                <w:spacing w:val="-4"/>
                <w:sz w:val="24"/>
              </w:rPr>
              <w:t xml:space="preserve"> </w:t>
            </w:r>
            <w:r>
              <w:rPr>
                <w:b/>
                <w:i/>
                <w:sz w:val="24"/>
              </w:rPr>
              <w:t xml:space="preserve">до 2 </w:t>
            </w:r>
            <w:r>
              <w:rPr>
                <w:b/>
                <w:i/>
                <w:spacing w:val="-5"/>
                <w:sz w:val="24"/>
              </w:rPr>
              <w:t>лет</w:t>
            </w:r>
          </w:p>
        </w:tc>
        <w:tc>
          <w:tcPr>
            <w:tcW w:w="1986" w:type="dxa"/>
          </w:tcPr>
          <w:p w:rsidR="00D80858" w:rsidRDefault="00A923ED">
            <w:pPr>
              <w:pStyle w:val="TableParagraph"/>
              <w:tabs>
                <w:tab w:val="left" w:pos="1165"/>
              </w:tabs>
              <w:ind w:left="107" w:right="99"/>
              <w:rPr>
                <w:sz w:val="24"/>
              </w:rPr>
            </w:pPr>
            <w:r>
              <w:rPr>
                <w:spacing w:val="-2"/>
                <w:sz w:val="24"/>
              </w:rPr>
              <w:t>Малые</w:t>
            </w:r>
            <w:r>
              <w:rPr>
                <w:sz w:val="24"/>
              </w:rPr>
              <w:tab/>
            </w:r>
            <w:r>
              <w:rPr>
                <w:spacing w:val="-2"/>
                <w:sz w:val="24"/>
              </w:rPr>
              <w:t>формы фольклора</w:t>
            </w:r>
          </w:p>
        </w:tc>
        <w:tc>
          <w:tcPr>
            <w:tcW w:w="10917" w:type="dxa"/>
          </w:tcPr>
          <w:p w:rsidR="00D80858" w:rsidRDefault="00A923ED">
            <w:pPr>
              <w:pStyle w:val="TableParagraph"/>
              <w:ind w:left="106"/>
              <w:rPr>
                <w:sz w:val="24"/>
              </w:rPr>
            </w:pPr>
            <w:r>
              <w:rPr>
                <w:sz w:val="24"/>
              </w:rPr>
              <w:t>«Как у</w:t>
            </w:r>
            <w:r>
              <w:rPr>
                <w:spacing w:val="-5"/>
                <w:sz w:val="24"/>
              </w:rPr>
              <w:t xml:space="preserve"> </w:t>
            </w:r>
            <w:r>
              <w:rPr>
                <w:sz w:val="24"/>
              </w:rPr>
              <w:t>нашего кота...», «Киска, киска, киска, брысь!..», «Курочка», «Наши уточки с утра...», «Еду-еду</w:t>
            </w:r>
            <w:r>
              <w:rPr>
                <w:spacing w:val="-5"/>
                <w:sz w:val="24"/>
              </w:rPr>
              <w:t xml:space="preserve"> </w:t>
            </w:r>
            <w:r>
              <w:rPr>
                <w:sz w:val="24"/>
              </w:rPr>
              <w:t>к бабе,</w:t>
            </w:r>
            <w:r>
              <w:rPr>
                <w:spacing w:val="53"/>
                <w:sz w:val="24"/>
              </w:rPr>
              <w:t xml:space="preserve"> </w:t>
            </w:r>
            <w:r>
              <w:rPr>
                <w:sz w:val="24"/>
              </w:rPr>
              <w:t>к</w:t>
            </w:r>
            <w:r>
              <w:rPr>
                <w:spacing w:val="55"/>
                <w:sz w:val="24"/>
              </w:rPr>
              <w:t xml:space="preserve"> </w:t>
            </w:r>
            <w:r>
              <w:rPr>
                <w:sz w:val="24"/>
              </w:rPr>
              <w:t>деду...»,</w:t>
            </w:r>
            <w:r>
              <w:rPr>
                <w:spacing w:val="60"/>
                <w:sz w:val="24"/>
              </w:rPr>
              <w:t xml:space="preserve"> </w:t>
            </w:r>
            <w:r>
              <w:rPr>
                <w:sz w:val="24"/>
              </w:rPr>
              <w:t>«Большие</w:t>
            </w:r>
            <w:r>
              <w:rPr>
                <w:spacing w:val="52"/>
                <w:sz w:val="24"/>
              </w:rPr>
              <w:t xml:space="preserve"> </w:t>
            </w:r>
            <w:r>
              <w:rPr>
                <w:sz w:val="24"/>
              </w:rPr>
              <w:t>ноги...»,</w:t>
            </w:r>
            <w:r>
              <w:rPr>
                <w:spacing w:val="59"/>
                <w:sz w:val="24"/>
              </w:rPr>
              <w:t xml:space="preserve"> </w:t>
            </w:r>
            <w:r>
              <w:rPr>
                <w:sz w:val="24"/>
              </w:rPr>
              <w:t>«Пальчик-мальчик...»,</w:t>
            </w:r>
            <w:r>
              <w:rPr>
                <w:spacing w:val="60"/>
                <w:sz w:val="24"/>
              </w:rPr>
              <w:t xml:space="preserve"> </w:t>
            </w:r>
            <w:r>
              <w:rPr>
                <w:sz w:val="24"/>
              </w:rPr>
              <w:t>«Петушок,</w:t>
            </w:r>
            <w:r>
              <w:rPr>
                <w:spacing w:val="53"/>
                <w:sz w:val="24"/>
              </w:rPr>
              <w:t xml:space="preserve"> </w:t>
            </w:r>
            <w:r>
              <w:rPr>
                <w:sz w:val="24"/>
              </w:rPr>
              <w:t>петушок...»,</w:t>
            </w:r>
            <w:r>
              <w:rPr>
                <w:spacing w:val="61"/>
                <w:sz w:val="24"/>
              </w:rPr>
              <w:t xml:space="preserve"> </w:t>
            </w:r>
            <w:r>
              <w:rPr>
                <w:sz w:val="24"/>
              </w:rPr>
              <w:t>«Пошел</w:t>
            </w:r>
            <w:r>
              <w:rPr>
                <w:spacing w:val="54"/>
                <w:sz w:val="24"/>
              </w:rPr>
              <w:t xml:space="preserve"> </w:t>
            </w:r>
            <w:r>
              <w:rPr>
                <w:sz w:val="24"/>
              </w:rPr>
              <w:t>кот</w:t>
            </w:r>
            <w:r>
              <w:rPr>
                <w:spacing w:val="55"/>
                <w:sz w:val="24"/>
              </w:rPr>
              <w:t xml:space="preserve"> </w:t>
            </w:r>
            <w:r>
              <w:rPr>
                <w:spacing w:val="-5"/>
                <w:sz w:val="24"/>
              </w:rPr>
              <w:t>под</w:t>
            </w:r>
          </w:p>
          <w:p w:rsidR="00D80858" w:rsidRDefault="00A923ED">
            <w:pPr>
              <w:pStyle w:val="TableParagraph"/>
              <w:spacing w:line="264" w:lineRule="exact"/>
              <w:ind w:left="106"/>
              <w:rPr>
                <w:sz w:val="24"/>
              </w:rPr>
            </w:pPr>
            <w:r>
              <w:rPr>
                <w:sz w:val="24"/>
              </w:rPr>
              <w:t>мосток...»,</w:t>
            </w:r>
            <w:r>
              <w:rPr>
                <w:spacing w:val="-8"/>
                <w:sz w:val="24"/>
              </w:rPr>
              <w:t xml:space="preserve"> </w:t>
            </w:r>
            <w:r>
              <w:rPr>
                <w:sz w:val="24"/>
              </w:rPr>
              <w:t>«Радуга-</w:t>
            </w:r>
            <w:r>
              <w:rPr>
                <w:spacing w:val="-2"/>
                <w:sz w:val="24"/>
              </w:rPr>
              <w:t>дуга...»</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41"/>
              <w:rPr>
                <w:sz w:val="24"/>
              </w:rPr>
            </w:pPr>
            <w:r>
              <w:rPr>
                <w:spacing w:val="-2"/>
                <w:sz w:val="24"/>
              </w:rPr>
              <w:t xml:space="preserve">Русские </w:t>
            </w:r>
            <w:r>
              <w:rPr>
                <w:sz w:val="24"/>
              </w:rPr>
              <w:t>народные</w:t>
            </w:r>
            <w:r>
              <w:rPr>
                <w:spacing w:val="-15"/>
                <w:sz w:val="24"/>
              </w:rPr>
              <w:t xml:space="preserve"> </w:t>
            </w:r>
            <w:r>
              <w:rPr>
                <w:sz w:val="24"/>
              </w:rPr>
              <w:t>сказки</w:t>
            </w:r>
          </w:p>
        </w:tc>
        <w:tc>
          <w:tcPr>
            <w:tcW w:w="10917" w:type="dxa"/>
          </w:tcPr>
          <w:p w:rsidR="00D80858" w:rsidRDefault="00A923ED">
            <w:pPr>
              <w:pStyle w:val="TableParagraph"/>
              <w:ind w:left="106"/>
              <w:rPr>
                <w:sz w:val="24"/>
              </w:rPr>
            </w:pPr>
            <w:r>
              <w:rPr>
                <w:sz w:val="24"/>
              </w:rPr>
              <w:t>«Козлятки</w:t>
            </w:r>
            <w:r>
              <w:rPr>
                <w:spacing w:val="40"/>
                <w:sz w:val="24"/>
              </w:rPr>
              <w:t xml:space="preserve"> </w:t>
            </w:r>
            <w:r>
              <w:rPr>
                <w:sz w:val="24"/>
              </w:rPr>
              <w:t>и</w:t>
            </w:r>
            <w:r>
              <w:rPr>
                <w:spacing w:val="40"/>
                <w:sz w:val="24"/>
              </w:rPr>
              <w:t xml:space="preserve"> </w:t>
            </w:r>
            <w:r>
              <w:rPr>
                <w:sz w:val="24"/>
              </w:rPr>
              <w:t>волк»</w:t>
            </w:r>
            <w:r>
              <w:rPr>
                <w:spacing w:val="38"/>
                <w:sz w:val="24"/>
              </w:rPr>
              <w:t xml:space="preserve"> </w:t>
            </w:r>
            <w:r>
              <w:rPr>
                <w:sz w:val="24"/>
              </w:rPr>
              <w:t>(обраб.</w:t>
            </w:r>
            <w:r>
              <w:rPr>
                <w:spacing w:val="40"/>
                <w:sz w:val="24"/>
              </w:rPr>
              <w:t xml:space="preserve"> </w:t>
            </w:r>
            <w:r>
              <w:rPr>
                <w:sz w:val="24"/>
              </w:rPr>
              <w:t>К.Д.</w:t>
            </w:r>
            <w:r>
              <w:rPr>
                <w:spacing w:val="40"/>
                <w:sz w:val="24"/>
              </w:rPr>
              <w:t xml:space="preserve"> </w:t>
            </w:r>
            <w:r>
              <w:rPr>
                <w:sz w:val="24"/>
              </w:rPr>
              <w:t>Ушинского),</w:t>
            </w:r>
            <w:r>
              <w:rPr>
                <w:spacing w:val="40"/>
                <w:sz w:val="24"/>
              </w:rPr>
              <w:t xml:space="preserve"> </w:t>
            </w:r>
            <w:r>
              <w:rPr>
                <w:sz w:val="24"/>
              </w:rPr>
              <w:t>«Колобок»</w:t>
            </w:r>
            <w:r>
              <w:rPr>
                <w:spacing w:val="38"/>
                <w:sz w:val="24"/>
              </w:rPr>
              <w:t xml:space="preserve"> </w:t>
            </w:r>
            <w:r>
              <w:rPr>
                <w:sz w:val="24"/>
              </w:rPr>
              <w:t>(обраб.</w:t>
            </w:r>
            <w:r>
              <w:rPr>
                <w:spacing w:val="40"/>
                <w:sz w:val="24"/>
              </w:rPr>
              <w:t xml:space="preserve"> </w:t>
            </w:r>
            <w:r>
              <w:rPr>
                <w:sz w:val="24"/>
              </w:rPr>
              <w:t>К.Д.</w:t>
            </w:r>
            <w:r>
              <w:rPr>
                <w:spacing w:val="40"/>
                <w:sz w:val="24"/>
              </w:rPr>
              <w:t xml:space="preserve"> </w:t>
            </w:r>
            <w:r>
              <w:rPr>
                <w:sz w:val="24"/>
              </w:rPr>
              <w:t>Ушинского),</w:t>
            </w:r>
            <w:r>
              <w:rPr>
                <w:spacing w:val="40"/>
                <w:sz w:val="24"/>
              </w:rPr>
              <w:t xml:space="preserve"> </w:t>
            </w:r>
            <w:r>
              <w:rPr>
                <w:sz w:val="24"/>
              </w:rPr>
              <w:t>«Золотое</w:t>
            </w:r>
            <w:r>
              <w:rPr>
                <w:spacing w:val="40"/>
                <w:sz w:val="24"/>
              </w:rPr>
              <w:t xml:space="preserve"> </w:t>
            </w:r>
            <w:r>
              <w:rPr>
                <w:sz w:val="24"/>
              </w:rPr>
              <w:t>яичко» (обраб. К.Д.</w:t>
            </w:r>
            <w:r>
              <w:rPr>
                <w:spacing w:val="2"/>
                <w:sz w:val="24"/>
              </w:rPr>
              <w:t xml:space="preserve"> </w:t>
            </w:r>
            <w:r>
              <w:rPr>
                <w:sz w:val="24"/>
              </w:rPr>
              <w:t>Ушинского),</w:t>
            </w:r>
            <w:r>
              <w:rPr>
                <w:spacing w:val="6"/>
                <w:sz w:val="24"/>
              </w:rPr>
              <w:t xml:space="preserve"> </w:t>
            </w:r>
            <w:r>
              <w:rPr>
                <w:sz w:val="24"/>
              </w:rPr>
              <w:t>«Маша</w:t>
            </w:r>
            <w:r>
              <w:rPr>
                <w:spacing w:val="1"/>
                <w:sz w:val="24"/>
              </w:rPr>
              <w:t xml:space="preserve"> </w:t>
            </w:r>
            <w:r>
              <w:rPr>
                <w:sz w:val="24"/>
              </w:rPr>
              <w:t>и</w:t>
            </w:r>
            <w:r>
              <w:rPr>
                <w:spacing w:val="3"/>
                <w:sz w:val="24"/>
              </w:rPr>
              <w:t xml:space="preserve"> </w:t>
            </w:r>
            <w:r>
              <w:rPr>
                <w:sz w:val="24"/>
              </w:rPr>
              <w:t>медведь»</w:t>
            </w:r>
            <w:r>
              <w:rPr>
                <w:spacing w:val="-2"/>
                <w:sz w:val="24"/>
              </w:rPr>
              <w:t xml:space="preserve"> </w:t>
            </w:r>
            <w:r>
              <w:rPr>
                <w:sz w:val="24"/>
              </w:rPr>
              <w:t>(обраб.</w:t>
            </w:r>
            <w:r>
              <w:rPr>
                <w:spacing w:val="2"/>
                <w:sz w:val="24"/>
              </w:rPr>
              <w:t xml:space="preserve"> </w:t>
            </w:r>
            <w:r>
              <w:rPr>
                <w:sz w:val="24"/>
              </w:rPr>
              <w:t>М.А.</w:t>
            </w:r>
            <w:r>
              <w:rPr>
                <w:spacing w:val="2"/>
                <w:sz w:val="24"/>
              </w:rPr>
              <w:t xml:space="preserve"> </w:t>
            </w:r>
            <w:r>
              <w:rPr>
                <w:sz w:val="24"/>
              </w:rPr>
              <w:t>Булатова),</w:t>
            </w:r>
            <w:r>
              <w:rPr>
                <w:spacing w:val="4"/>
                <w:sz w:val="24"/>
              </w:rPr>
              <w:t xml:space="preserve"> </w:t>
            </w:r>
            <w:r>
              <w:rPr>
                <w:sz w:val="24"/>
              </w:rPr>
              <w:t>«Репка»</w:t>
            </w:r>
            <w:r>
              <w:rPr>
                <w:spacing w:val="-3"/>
                <w:sz w:val="24"/>
              </w:rPr>
              <w:t xml:space="preserve"> </w:t>
            </w:r>
            <w:r>
              <w:rPr>
                <w:sz w:val="24"/>
              </w:rPr>
              <w:t>(обраб.</w:t>
            </w:r>
            <w:r>
              <w:rPr>
                <w:spacing w:val="2"/>
                <w:sz w:val="24"/>
              </w:rPr>
              <w:t xml:space="preserve"> </w:t>
            </w:r>
            <w:r>
              <w:rPr>
                <w:sz w:val="24"/>
              </w:rPr>
              <w:t>К.Д.</w:t>
            </w:r>
            <w:r>
              <w:rPr>
                <w:spacing w:val="9"/>
                <w:sz w:val="24"/>
              </w:rPr>
              <w:t xml:space="preserve"> </w:t>
            </w:r>
            <w:r>
              <w:rPr>
                <w:spacing w:val="-2"/>
                <w:sz w:val="24"/>
              </w:rPr>
              <w:t>Ушинского),</w:t>
            </w:r>
          </w:p>
          <w:p w:rsidR="00D80858" w:rsidRDefault="00A923ED">
            <w:pPr>
              <w:pStyle w:val="TableParagraph"/>
              <w:spacing w:line="264" w:lineRule="exact"/>
              <w:ind w:left="106"/>
              <w:rPr>
                <w:sz w:val="24"/>
              </w:rPr>
            </w:pPr>
            <w:r>
              <w:rPr>
                <w:sz w:val="24"/>
              </w:rPr>
              <w:t>«Теремок»</w:t>
            </w:r>
            <w:r>
              <w:rPr>
                <w:spacing w:val="-7"/>
                <w:sz w:val="24"/>
              </w:rPr>
              <w:t xml:space="preserve"> </w:t>
            </w:r>
            <w:r>
              <w:rPr>
                <w:sz w:val="24"/>
              </w:rPr>
              <w:t>(обраб.</w:t>
            </w:r>
            <w:r>
              <w:rPr>
                <w:spacing w:val="-1"/>
                <w:sz w:val="24"/>
              </w:rPr>
              <w:t xml:space="preserve"> </w:t>
            </w:r>
            <w:r>
              <w:rPr>
                <w:sz w:val="24"/>
              </w:rPr>
              <w:t xml:space="preserve">М.А. </w:t>
            </w:r>
            <w:r>
              <w:rPr>
                <w:spacing w:val="-2"/>
                <w:sz w:val="24"/>
              </w:rPr>
              <w:t>Булатова).</w:t>
            </w:r>
          </w:p>
        </w:tc>
      </w:tr>
      <w:tr w:rsidR="00D80858">
        <w:trPr>
          <w:trHeight w:val="193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Поэзия</w:t>
            </w:r>
          </w:p>
        </w:tc>
        <w:tc>
          <w:tcPr>
            <w:tcW w:w="10917" w:type="dxa"/>
          </w:tcPr>
          <w:p w:rsidR="00D80858" w:rsidRDefault="00A923ED">
            <w:pPr>
              <w:pStyle w:val="TableParagraph"/>
              <w:spacing w:line="268" w:lineRule="exact"/>
              <w:ind w:left="106"/>
              <w:jc w:val="both"/>
              <w:rPr>
                <w:sz w:val="24"/>
              </w:rPr>
            </w:pPr>
            <w:r>
              <w:rPr>
                <w:sz w:val="24"/>
              </w:rPr>
              <w:t>Александрова</w:t>
            </w:r>
            <w:r>
              <w:rPr>
                <w:spacing w:val="63"/>
                <w:w w:val="150"/>
                <w:sz w:val="24"/>
              </w:rPr>
              <w:t xml:space="preserve"> </w:t>
            </w:r>
            <w:r>
              <w:rPr>
                <w:sz w:val="24"/>
              </w:rPr>
              <w:t>З.Н.</w:t>
            </w:r>
            <w:r>
              <w:rPr>
                <w:spacing w:val="68"/>
                <w:w w:val="150"/>
                <w:sz w:val="24"/>
              </w:rPr>
              <w:t xml:space="preserve"> </w:t>
            </w:r>
            <w:r>
              <w:rPr>
                <w:sz w:val="24"/>
              </w:rPr>
              <w:t>«Прятки»,</w:t>
            </w:r>
            <w:r>
              <w:rPr>
                <w:spacing w:val="69"/>
                <w:w w:val="150"/>
                <w:sz w:val="24"/>
              </w:rPr>
              <w:t xml:space="preserve"> </w:t>
            </w:r>
            <w:r>
              <w:rPr>
                <w:sz w:val="24"/>
              </w:rPr>
              <w:t>«Топотушки»,</w:t>
            </w:r>
            <w:r>
              <w:rPr>
                <w:spacing w:val="69"/>
                <w:w w:val="150"/>
                <w:sz w:val="24"/>
              </w:rPr>
              <w:t xml:space="preserve"> </w:t>
            </w:r>
            <w:r>
              <w:rPr>
                <w:sz w:val="24"/>
              </w:rPr>
              <w:t>Барто</w:t>
            </w:r>
            <w:r>
              <w:rPr>
                <w:spacing w:val="65"/>
                <w:w w:val="150"/>
                <w:sz w:val="24"/>
              </w:rPr>
              <w:t xml:space="preserve"> </w:t>
            </w:r>
            <w:r>
              <w:rPr>
                <w:sz w:val="24"/>
              </w:rPr>
              <w:t>А.Л.</w:t>
            </w:r>
            <w:r>
              <w:rPr>
                <w:spacing w:val="69"/>
                <w:w w:val="150"/>
                <w:sz w:val="24"/>
              </w:rPr>
              <w:t xml:space="preserve"> </w:t>
            </w:r>
            <w:r>
              <w:rPr>
                <w:sz w:val="24"/>
              </w:rPr>
              <w:t>«Бычок»,</w:t>
            </w:r>
            <w:r>
              <w:rPr>
                <w:spacing w:val="69"/>
                <w:w w:val="150"/>
                <w:sz w:val="24"/>
              </w:rPr>
              <w:t xml:space="preserve"> </w:t>
            </w:r>
            <w:r>
              <w:rPr>
                <w:sz w:val="24"/>
              </w:rPr>
              <w:t>«Мячик»,</w:t>
            </w:r>
            <w:r>
              <w:rPr>
                <w:spacing w:val="69"/>
                <w:w w:val="150"/>
                <w:sz w:val="24"/>
              </w:rPr>
              <w:t xml:space="preserve"> </w:t>
            </w:r>
            <w:r>
              <w:rPr>
                <w:sz w:val="24"/>
              </w:rPr>
              <w:t>«Слон»,</w:t>
            </w:r>
            <w:r>
              <w:rPr>
                <w:spacing w:val="73"/>
                <w:w w:val="150"/>
                <w:sz w:val="24"/>
              </w:rPr>
              <w:t xml:space="preserve"> </w:t>
            </w:r>
            <w:r>
              <w:rPr>
                <w:spacing w:val="-2"/>
                <w:sz w:val="24"/>
              </w:rPr>
              <w:t>«Мишка»,</w:t>
            </w:r>
          </w:p>
          <w:p w:rsidR="00D80858" w:rsidRDefault="00A923ED">
            <w:pPr>
              <w:pStyle w:val="TableParagraph"/>
              <w:ind w:left="106" w:right="97"/>
              <w:jc w:val="both"/>
              <w:rPr>
                <w:sz w:val="24"/>
              </w:rPr>
            </w:pPr>
            <w:r>
              <w:rPr>
                <w:sz w:val="24"/>
              </w:rPr>
              <w:t>«Грузовик», «Лошадка», «Кораблик», «Самолет» (из цикла «Игрушки»), «Кто как кричит», «Птичка», Берестов В.Д. «Курица с цыплятами», Благинина Е.А. «Аленушка», Жуковский В.А. «Птичка»,</w:t>
            </w:r>
            <w:r>
              <w:rPr>
                <w:spacing w:val="40"/>
                <w:sz w:val="24"/>
              </w:rPr>
              <w:t xml:space="preserve"> </w:t>
            </w:r>
            <w:r>
              <w:rPr>
                <w:sz w:val="24"/>
              </w:rPr>
              <w:t>Ивенсен М.И. «Поглядите, зайка плачет», Клокова М. «Мой конь», «Гоп-гоп», Лагздынь Г.Р. «Зайка, зайка,</w:t>
            </w:r>
            <w:r>
              <w:rPr>
                <w:spacing w:val="5"/>
                <w:sz w:val="24"/>
              </w:rPr>
              <w:t xml:space="preserve"> </w:t>
            </w:r>
            <w:r>
              <w:rPr>
                <w:sz w:val="24"/>
              </w:rPr>
              <w:t>попляши!»,</w:t>
            </w:r>
            <w:r>
              <w:rPr>
                <w:spacing w:val="5"/>
                <w:sz w:val="24"/>
              </w:rPr>
              <w:t xml:space="preserve"> </w:t>
            </w:r>
            <w:r>
              <w:rPr>
                <w:sz w:val="24"/>
              </w:rPr>
              <w:t>Маршак</w:t>
            </w:r>
            <w:r>
              <w:rPr>
                <w:spacing w:val="6"/>
                <w:sz w:val="24"/>
              </w:rPr>
              <w:t xml:space="preserve"> </w:t>
            </w:r>
            <w:r>
              <w:rPr>
                <w:sz w:val="24"/>
              </w:rPr>
              <w:t>С.Я.</w:t>
            </w:r>
            <w:r>
              <w:rPr>
                <w:spacing w:val="8"/>
                <w:sz w:val="24"/>
              </w:rPr>
              <w:t xml:space="preserve"> </w:t>
            </w:r>
            <w:r>
              <w:rPr>
                <w:sz w:val="24"/>
              </w:rPr>
              <w:t>«Слон»,</w:t>
            </w:r>
            <w:r>
              <w:rPr>
                <w:spacing w:val="10"/>
                <w:sz w:val="24"/>
              </w:rPr>
              <w:t xml:space="preserve"> </w:t>
            </w:r>
            <w:r>
              <w:rPr>
                <w:sz w:val="24"/>
              </w:rPr>
              <w:t>«Тигренок»,</w:t>
            </w:r>
            <w:r>
              <w:rPr>
                <w:spacing w:val="10"/>
                <w:sz w:val="24"/>
              </w:rPr>
              <w:t xml:space="preserve"> </w:t>
            </w:r>
            <w:r>
              <w:rPr>
                <w:sz w:val="24"/>
              </w:rPr>
              <w:t>«Совята» (из</w:t>
            </w:r>
            <w:r>
              <w:rPr>
                <w:spacing w:val="7"/>
                <w:sz w:val="24"/>
              </w:rPr>
              <w:t xml:space="preserve"> </w:t>
            </w:r>
            <w:r>
              <w:rPr>
                <w:sz w:val="24"/>
              </w:rPr>
              <w:t>цикла</w:t>
            </w:r>
            <w:r>
              <w:rPr>
                <w:spacing w:val="7"/>
                <w:sz w:val="24"/>
              </w:rPr>
              <w:t xml:space="preserve"> </w:t>
            </w:r>
            <w:r>
              <w:rPr>
                <w:sz w:val="24"/>
              </w:rPr>
              <w:t>«Детки</w:t>
            </w:r>
            <w:r>
              <w:rPr>
                <w:spacing w:val="6"/>
                <w:sz w:val="24"/>
              </w:rPr>
              <w:t xml:space="preserve"> </w:t>
            </w:r>
            <w:r>
              <w:rPr>
                <w:sz w:val="24"/>
              </w:rPr>
              <w:t>в</w:t>
            </w:r>
            <w:r>
              <w:rPr>
                <w:spacing w:val="5"/>
                <w:sz w:val="24"/>
              </w:rPr>
              <w:t xml:space="preserve"> </w:t>
            </w:r>
            <w:r>
              <w:rPr>
                <w:sz w:val="24"/>
              </w:rPr>
              <w:t>клетке»),</w:t>
            </w:r>
            <w:r>
              <w:rPr>
                <w:spacing w:val="5"/>
                <w:sz w:val="24"/>
              </w:rPr>
              <w:t xml:space="preserve"> </w:t>
            </w:r>
            <w:r>
              <w:rPr>
                <w:sz w:val="24"/>
              </w:rPr>
              <w:t>Орлова</w:t>
            </w:r>
            <w:r>
              <w:rPr>
                <w:spacing w:val="4"/>
                <w:sz w:val="24"/>
              </w:rPr>
              <w:t xml:space="preserve"> </w:t>
            </w:r>
            <w:r>
              <w:rPr>
                <w:spacing w:val="-7"/>
                <w:sz w:val="24"/>
              </w:rPr>
              <w:t>А.</w:t>
            </w:r>
          </w:p>
          <w:p w:rsidR="00D80858" w:rsidRDefault="00A923ED">
            <w:pPr>
              <w:pStyle w:val="TableParagraph"/>
              <w:ind w:left="106"/>
              <w:jc w:val="both"/>
              <w:rPr>
                <w:sz w:val="24"/>
              </w:rPr>
            </w:pPr>
            <w:r>
              <w:rPr>
                <w:sz w:val="24"/>
              </w:rPr>
              <w:t>«Пальчики-мальчики»,</w:t>
            </w:r>
            <w:r>
              <w:rPr>
                <w:spacing w:val="41"/>
                <w:sz w:val="24"/>
              </w:rPr>
              <w:t xml:space="preserve">  </w:t>
            </w:r>
            <w:r>
              <w:rPr>
                <w:sz w:val="24"/>
              </w:rPr>
              <w:t>Стрельникова</w:t>
            </w:r>
            <w:r>
              <w:rPr>
                <w:spacing w:val="39"/>
                <w:sz w:val="24"/>
              </w:rPr>
              <w:t xml:space="preserve">  </w:t>
            </w:r>
            <w:r>
              <w:rPr>
                <w:sz w:val="24"/>
              </w:rPr>
              <w:t>К.</w:t>
            </w:r>
            <w:r>
              <w:rPr>
                <w:spacing w:val="41"/>
                <w:sz w:val="24"/>
              </w:rPr>
              <w:t xml:space="preserve">  </w:t>
            </w:r>
            <w:r>
              <w:rPr>
                <w:sz w:val="24"/>
              </w:rPr>
              <w:t>«Кряк-кряк»,</w:t>
            </w:r>
            <w:r>
              <w:rPr>
                <w:spacing w:val="40"/>
                <w:sz w:val="24"/>
              </w:rPr>
              <w:t xml:space="preserve">  </w:t>
            </w:r>
            <w:r>
              <w:rPr>
                <w:sz w:val="24"/>
              </w:rPr>
              <w:t>Токмакова</w:t>
            </w:r>
            <w:r>
              <w:rPr>
                <w:spacing w:val="40"/>
                <w:sz w:val="24"/>
              </w:rPr>
              <w:t xml:space="preserve">  </w:t>
            </w:r>
            <w:r>
              <w:rPr>
                <w:sz w:val="24"/>
              </w:rPr>
              <w:t>И.П.</w:t>
            </w:r>
            <w:r>
              <w:rPr>
                <w:spacing w:val="42"/>
                <w:sz w:val="24"/>
              </w:rPr>
              <w:t xml:space="preserve">  </w:t>
            </w:r>
            <w:r>
              <w:rPr>
                <w:sz w:val="24"/>
              </w:rPr>
              <w:t>«Баиньки»,</w:t>
            </w:r>
            <w:r>
              <w:rPr>
                <w:spacing w:val="41"/>
                <w:sz w:val="24"/>
              </w:rPr>
              <w:t xml:space="preserve">  </w:t>
            </w:r>
            <w:r>
              <w:rPr>
                <w:sz w:val="24"/>
              </w:rPr>
              <w:t>Усачев</w:t>
            </w:r>
            <w:r>
              <w:rPr>
                <w:spacing w:val="41"/>
                <w:sz w:val="24"/>
              </w:rPr>
              <w:t xml:space="preserve">  </w:t>
            </w:r>
            <w:r>
              <w:rPr>
                <w:spacing w:val="-5"/>
                <w:sz w:val="24"/>
              </w:rPr>
              <w:t>А.</w:t>
            </w:r>
          </w:p>
          <w:p w:rsidR="00D80858" w:rsidRDefault="00A923ED">
            <w:pPr>
              <w:pStyle w:val="TableParagraph"/>
              <w:spacing w:line="264" w:lineRule="exact"/>
              <w:ind w:left="106"/>
              <w:rPr>
                <w:sz w:val="24"/>
              </w:rPr>
            </w:pPr>
            <w:r>
              <w:rPr>
                <w:spacing w:val="-2"/>
                <w:sz w:val="24"/>
              </w:rPr>
              <w:t>«Рукавичка».</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Проза</w:t>
            </w:r>
          </w:p>
        </w:tc>
        <w:tc>
          <w:tcPr>
            <w:tcW w:w="10917" w:type="dxa"/>
          </w:tcPr>
          <w:p w:rsidR="00D80858" w:rsidRDefault="00A923ED">
            <w:pPr>
              <w:pStyle w:val="TableParagraph"/>
              <w:spacing w:line="268" w:lineRule="exact"/>
              <w:ind w:left="106"/>
              <w:rPr>
                <w:sz w:val="24"/>
              </w:rPr>
            </w:pPr>
            <w:r>
              <w:rPr>
                <w:sz w:val="24"/>
              </w:rPr>
              <w:t>Александрова</w:t>
            </w:r>
            <w:r>
              <w:rPr>
                <w:spacing w:val="7"/>
                <w:sz w:val="24"/>
              </w:rPr>
              <w:t xml:space="preserve"> </w:t>
            </w:r>
            <w:r>
              <w:rPr>
                <w:sz w:val="24"/>
              </w:rPr>
              <w:t>З.Н.</w:t>
            </w:r>
            <w:r>
              <w:rPr>
                <w:spacing w:val="14"/>
                <w:sz w:val="24"/>
              </w:rPr>
              <w:t xml:space="preserve"> </w:t>
            </w:r>
            <w:r>
              <w:rPr>
                <w:sz w:val="24"/>
              </w:rPr>
              <w:t>«Хрюшка</w:t>
            </w:r>
            <w:r>
              <w:rPr>
                <w:spacing w:val="10"/>
                <w:sz w:val="24"/>
              </w:rPr>
              <w:t xml:space="preserve"> </w:t>
            </w:r>
            <w:r>
              <w:rPr>
                <w:sz w:val="24"/>
              </w:rPr>
              <w:t>и</w:t>
            </w:r>
            <w:r>
              <w:rPr>
                <w:spacing w:val="11"/>
                <w:sz w:val="24"/>
              </w:rPr>
              <w:t xml:space="preserve"> </w:t>
            </w:r>
            <w:r>
              <w:rPr>
                <w:sz w:val="24"/>
              </w:rPr>
              <w:t>Чушка»,</w:t>
            </w:r>
            <w:r>
              <w:rPr>
                <w:spacing w:val="13"/>
                <w:sz w:val="24"/>
              </w:rPr>
              <w:t xml:space="preserve"> </w:t>
            </w:r>
            <w:r>
              <w:rPr>
                <w:sz w:val="24"/>
              </w:rPr>
              <w:t>Б.Ф.</w:t>
            </w:r>
            <w:r>
              <w:rPr>
                <w:spacing w:val="14"/>
                <w:sz w:val="24"/>
              </w:rPr>
              <w:t xml:space="preserve"> </w:t>
            </w:r>
            <w:r>
              <w:rPr>
                <w:sz w:val="24"/>
              </w:rPr>
              <w:t>«Маша</w:t>
            </w:r>
            <w:r>
              <w:rPr>
                <w:spacing w:val="10"/>
                <w:sz w:val="24"/>
              </w:rPr>
              <w:t xml:space="preserve"> </w:t>
            </w:r>
            <w:r>
              <w:rPr>
                <w:sz w:val="24"/>
              </w:rPr>
              <w:t>и</w:t>
            </w:r>
            <w:r>
              <w:rPr>
                <w:spacing w:val="11"/>
                <w:sz w:val="24"/>
              </w:rPr>
              <w:t xml:space="preserve"> </w:t>
            </w:r>
            <w:r>
              <w:rPr>
                <w:sz w:val="24"/>
              </w:rPr>
              <w:t>Миша»,</w:t>
            </w:r>
            <w:r>
              <w:rPr>
                <w:spacing w:val="11"/>
                <w:sz w:val="24"/>
              </w:rPr>
              <w:t xml:space="preserve"> </w:t>
            </w:r>
            <w:r>
              <w:rPr>
                <w:sz w:val="24"/>
              </w:rPr>
              <w:t>Пантелеев</w:t>
            </w:r>
            <w:r>
              <w:rPr>
                <w:spacing w:val="9"/>
                <w:sz w:val="24"/>
              </w:rPr>
              <w:t xml:space="preserve"> </w:t>
            </w:r>
            <w:r>
              <w:rPr>
                <w:sz w:val="24"/>
              </w:rPr>
              <w:t>Л.</w:t>
            </w:r>
            <w:r>
              <w:rPr>
                <w:spacing w:val="15"/>
                <w:sz w:val="24"/>
              </w:rPr>
              <w:t xml:space="preserve"> </w:t>
            </w:r>
            <w:r>
              <w:rPr>
                <w:sz w:val="24"/>
              </w:rPr>
              <w:t>«Как</w:t>
            </w:r>
            <w:r>
              <w:rPr>
                <w:spacing w:val="11"/>
                <w:sz w:val="24"/>
              </w:rPr>
              <w:t xml:space="preserve"> </w:t>
            </w:r>
            <w:r>
              <w:rPr>
                <w:sz w:val="24"/>
              </w:rPr>
              <w:t>поросенок</w:t>
            </w:r>
            <w:r>
              <w:rPr>
                <w:spacing w:val="11"/>
                <w:sz w:val="24"/>
              </w:rPr>
              <w:t xml:space="preserve"> </w:t>
            </w:r>
            <w:r>
              <w:rPr>
                <w:spacing w:val="-2"/>
                <w:sz w:val="24"/>
              </w:rPr>
              <w:t>говорить</w:t>
            </w:r>
          </w:p>
          <w:p w:rsidR="00D80858" w:rsidRDefault="00A923ED">
            <w:pPr>
              <w:pStyle w:val="TableParagraph"/>
              <w:spacing w:line="270" w:lineRule="atLeast"/>
              <w:ind w:left="106"/>
              <w:rPr>
                <w:sz w:val="24"/>
              </w:rPr>
            </w:pPr>
            <w:r>
              <w:rPr>
                <w:sz w:val="24"/>
              </w:rPr>
              <w:t>научился»,</w:t>
            </w:r>
            <w:r>
              <w:rPr>
                <w:spacing w:val="80"/>
                <w:sz w:val="24"/>
              </w:rPr>
              <w:t xml:space="preserve"> </w:t>
            </w:r>
            <w:r>
              <w:rPr>
                <w:sz w:val="24"/>
              </w:rPr>
              <w:t>Сутеев</w:t>
            </w:r>
            <w:r>
              <w:rPr>
                <w:spacing w:val="80"/>
                <w:sz w:val="24"/>
              </w:rPr>
              <w:t xml:space="preserve"> </w:t>
            </w:r>
            <w:r>
              <w:rPr>
                <w:sz w:val="24"/>
              </w:rPr>
              <w:t>В.Г.</w:t>
            </w:r>
            <w:r>
              <w:rPr>
                <w:spacing w:val="80"/>
                <w:sz w:val="24"/>
              </w:rPr>
              <w:t xml:space="preserve"> </w:t>
            </w:r>
            <w:r>
              <w:rPr>
                <w:sz w:val="24"/>
              </w:rPr>
              <w:t>«Цыпленок</w:t>
            </w:r>
            <w:r>
              <w:rPr>
                <w:spacing w:val="79"/>
                <w:sz w:val="24"/>
              </w:rPr>
              <w:t xml:space="preserve"> </w:t>
            </w:r>
            <w:r>
              <w:rPr>
                <w:sz w:val="24"/>
              </w:rPr>
              <w:t>и</w:t>
            </w:r>
            <w:r>
              <w:rPr>
                <w:spacing w:val="80"/>
                <w:sz w:val="24"/>
              </w:rPr>
              <w:t xml:space="preserve"> </w:t>
            </w:r>
            <w:r>
              <w:rPr>
                <w:sz w:val="24"/>
              </w:rPr>
              <w:t>утенок»,</w:t>
            </w:r>
            <w:r>
              <w:rPr>
                <w:spacing w:val="78"/>
                <w:sz w:val="24"/>
              </w:rPr>
              <w:t xml:space="preserve"> </w:t>
            </w:r>
            <w:r>
              <w:rPr>
                <w:sz w:val="24"/>
              </w:rPr>
              <w:t>Чарушин</w:t>
            </w:r>
            <w:r>
              <w:rPr>
                <w:spacing w:val="79"/>
                <w:sz w:val="24"/>
              </w:rPr>
              <w:t xml:space="preserve"> </w:t>
            </w:r>
            <w:r>
              <w:rPr>
                <w:sz w:val="24"/>
              </w:rPr>
              <w:t>Е.И.</w:t>
            </w:r>
            <w:r>
              <w:rPr>
                <w:spacing w:val="80"/>
                <w:sz w:val="24"/>
              </w:rPr>
              <w:t xml:space="preserve"> </w:t>
            </w:r>
            <w:r>
              <w:rPr>
                <w:sz w:val="24"/>
              </w:rPr>
              <w:t>«Курочка»</w:t>
            </w:r>
            <w:r>
              <w:rPr>
                <w:spacing w:val="74"/>
                <w:sz w:val="24"/>
              </w:rPr>
              <w:t xml:space="preserve"> </w:t>
            </w:r>
            <w:r>
              <w:rPr>
                <w:sz w:val="24"/>
              </w:rPr>
              <w:t>(из</w:t>
            </w:r>
            <w:r>
              <w:rPr>
                <w:spacing w:val="80"/>
                <w:sz w:val="24"/>
              </w:rPr>
              <w:t xml:space="preserve"> </w:t>
            </w:r>
            <w:r>
              <w:rPr>
                <w:sz w:val="24"/>
              </w:rPr>
              <w:t>цикла</w:t>
            </w:r>
            <w:r>
              <w:rPr>
                <w:spacing w:val="80"/>
                <w:sz w:val="24"/>
              </w:rPr>
              <w:t xml:space="preserve"> </w:t>
            </w:r>
            <w:r>
              <w:rPr>
                <w:sz w:val="24"/>
              </w:rPr>
              <w:t>«Большие</w:t>
            </w:r>
            <w:r>
              <w:rPr>
                <w:spacing w:val="76"/>
                <w:sz w:val="24"/>
              </w:rPr>
              <w:t xml:space="preserve"> </w:t>
            </w:r>
            <w:r>
              <w:rPr>
                <w:sz w:val="24"/>
              </w:rPr>
              <w:t>и маленькие»), Чуковский К.И. «Цыпленок»</w:t>
            </w:r>
          </w:p>
        </w:tc>
      </w:tr>
      <w:tr w:rsidR="00D80858">
        <w:trPr>
          <w:trHeight w:val="1655"/>
        </w:trPr>
        <w:tc>
          <w:tcPr>
            <w:tcW w:w="2583" w:type="dxa"/>
            <w:vMerge w:val="restart"/>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2 до 3 </w:t>
            </w:r>
            <w:r>
              <w:rPr>
                <w:b/>
                <w:i/>
                <w:spacing w:val="-5"/>
                <w:sz w:val="24"/>
              </w:rPr>
              <w:t>лет</w:t>
            </w:r>
          </w:p>
        </w:tc>
        <w:tc>
          <w:tcPr>
            <w:tcW w:w="1986" w:type="dxa"/>
          </w:tcPr>
          <w:p w:rsidR="00D80858" w:rsidRDefault="00A923ED">
            <w:pPr>
              <w:pStyle w:val="TableParagraph"/>
              <w:tabs>
                <w:tab w:val="left" w:pos="1165"/>
              </w:tabs>
              <w:ind w:left="107" w:right="99"/>
              <w:rPr>
                <w:sz w:val="24"/>
              </w:rPr>
            </w:pPr>
            <w:r>
              <w:rPr>
                <w:spacing w:val="-2"/>
                <w:sz w:val="24"/>
              </w:rPr>
              <w:t>Малые</w:t>
            </w:r>
            <w:r>
              <w:rPr>
                <w:sz w:val="24"/>
              </w:rPr>
              <w:tab/>
            </w:r>
            <w:r>
              <w:rPr>
                <w:spacing w:val="-2"/>
                <w:sz w:val="24"/>
              </w:rPr>
              <w:t>формы фольклора</w:t>
            </w:r>
          </w:p>
        </w:tc>
        <w:tc>
          <w:tcPr>
            <w:tcW w:w="10917" w:type="dxa"/>
          </w:tcPr>
          <w:p w:rsidR="00D80858" w:rsidRDefault="00A923ED">
            <w:pPr>
              <w:pStyle w:val="TableParagraph"/>
              <w:spacing w:line="268" w:lineRule="exact"/>
              <w:ind w:left="106"/>
              <w:jc w:val="both"/>
              <w:rPr>
                <w:sz w:val="24"/>
              </w:rPr>
            </w:pPr>
            <w:r>
              <w:rPr>
                <w:sz w:val="24"/>
              </w:rPr>
              <w:t>«А</w:t>
            </w:r>
            <w:r>
              <w:rPr>
                <w:spacing w:val="11"/>
                <w:sz w:val="24"/>
              </w:rPr>
              <w:t xml:space="preserve"> </w:t>
            </w:r>
            <w:r>
              <w:rPr>
                <w:sz w:val="24"/>
              </w:rPr>
              <w:t>баиньки-баиньки»,</w:t>
            </w:r>
            <w:r>
              <w:rPr>
                <w:spacing w:val="13"/>
                <w:sz w:val="24"/>
              </w:rPr>
              <w:t xml:space="preserve"> </w:t>
            </w:r>
            <w:r>
              <w:rPr>
                <w:sz w:val="24"/>
              </w:rPr>
              <w:t>«Бежала</w:t>
            </w:r>
            <w:r>
              <w:rPr>
                <w:spacing w:val="11"/>
                <w:sz w:val="24"/>
              </w:rPr>
              <w:t xml:space="preserve"> </w:t>
            </w:r>
            <w:r>
              <w:rPr>
                <w:sz w:val="24"/>
              </w:rPr>
              <w:t>лесочком</w:t>
            </w:r>
            <w:r>
              <w:rPr>
                <w:spacing w:val="10"/>
                <w:sz w:val="24"/>
              </w:rPr>
              <w:t xml:space="preserve"> </w:t>
            </w:r>
            <w:r>
              <w:rPr>
                <w:sz w:val="24"/>
              </w:rPr>
              <w:t>лиса</w:t>
            </w:r>
            <w:r>
              <w:rPr>
                <w:spacing w:val="12"/>
                <w:sz w:val="24"/>
              </w:rPr>
              <w:t xml:space="preserve"> </w:t>
            </w:r>
            <w:r>
              <w:rPr>
                <w:sz w:val="24"/>
              </w:rPr>
              <w:t>с</w:t>
            </w:r>
            <w:r>
              <w:rPr>
                <w:spacing w:val="11"/>
                <w:sz w:val="24"/>
              </w:rPr>
              <w:t xml:space="preserve"> </w:t>
            </w:r>
            <w:r>
              <w:rPr>
                <w:sz w:val="24"/>
              </w:rPr>
              <w:t>кузовочком...»,</w:t>
            </w:r>
            <w:r>
              <w:rPr>
                <w:spacing w:val="18"/>
                <w:sz w:val="24"/>
              </w:rPr>
              <w:t xml:space="preserve"> </w:t>
            </w:r>
            <w:r>
              <w:rPr>
                <w:sz w:val="24"/>
              </w:rPr>
              <w:t>«Большие</w:t>
            </w:r>
            <w:r>
              <w:rPr>
                <w:spacing w:val="10"/>
                <w:sz w:val="24"/>
              </w:rPr>
              <w:t xml:space="preserve"> </w:t>
            </w:r>
            <w:r>
              <w:rPr>
                <w:sz w:val="24"/>
              </w:rPr>
              <w:t>ноги»,</w:t>
            </w:r>
            <w:r>
              <w:rPr>
                <w:spacing w:val="16"/>
                <w:sz w:val="24"/>
              </w:rPr>
              <w:t xml:space="preserve"> </w:t>
            </w:r>
            <w:r>
              <w:rPr>
                <w:sz w:val="24"/>
              </w:rPr>
              <w:t>«Водичка,</w:t>
            </w:r>
            <w:r>
              <w:rPr>
                <w:spacing w:val="14"/>
                <w:sz w:val="24"/>
              </w:rPr>
              <w:t xml:space="preserve"> </w:t>
            </w:r>
            <w:r>
              <w:rPr>
                <w:spacing w:val="-2"/>
                <w:sz w:val="24"/>
              </w:rPr>
              <w:t>водичка»,</w:t>
            </w:r>
          </w:p>
          <w:p w:rsidR="00D80858" w:rsidRDefault="00A923ED">
            <w:pPr>
              <w:pStyle w:val="TableParagraph"/>
              <w:ind w:left="106" w:right="97"/>
              <w:jc w:val="both"/>
              <w:rPr>
                <w:sz w:val="24"/>
              </w:rPr>
            </w:pPr>
            <w:r>
              <w:rPr>
                <w:sz w:val="24"/>
              </w:rPr>
              <w:t>«Вот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w:t>
            </w:r>
            <w:r>
              <w:rPr>
                <w:spacing w:val="18"/>
                <w:sz w:val="24"/>
              </w:rPr>
              <w:t xml:space="preserve"> </w:t>
            </w:r>
            <w:r>
              <w:rPr>
                <w:sz w:val="24"/>
              </w:rPr>
              <w:t>«Огуречик, огуречик...», «Ой ду-ду, ду-ду, ду-ду! Сидит ворон на дубу»,</w:t>
            </w:r>
            <w:r>
              <w:rPr>
                <w:spacing w:val="18"/>
                <w:sz w:val="24"/>
              </w:rPr>
              <w:t xml:space="preserve"> </w:t>
            </w:r>
            <w:r>
              <w:rPr>
                <w:sz w:val="24"/>
              </w:rPr>
              <w:t>«Поехали, поехали»,</w:t>
            </w:r>
          </w:p>
          <w:p w:rsidR="00D80858" w:rsidRDefault="00A923ED">
            <w:pPr>
              <w:pStyle w:val="TableParagraph"/>
              <w:spacing w:line="270" w:lineRule="atLeast"/>
              <w:ind w:left="106" w:right="100"/>
              <w:jc w:val="both"/>
              <w:rPr>
                <w:sz w:val="24"/>
              </w:rPr>
            </w:pPr>
            <w:r>
              <w:rPr>
                <w:sz w:val="24"/>
              </w:rPr>
              <w:t xml:space="preserve">«Пошел котик на Торжок...», «Тили-бом!...», «Уж ты, радуга-дуга», «Улитка, улитка...», «Чики, чики, </w:t>
            </w:r>
            <w:r>
              <w:rPr>
                <w:spacing w:val="-2"/>
                <w:sz w:val="24"/>
              </w:rPr>
              <w:t>кички...»</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41"/>
              <w:rPr>
                <w:sz w:val="24"/>
              </w:rPr>
            </w:pPr>
            <w:r>
              <w:rPr>
                <w:spacing w:val="-2"/>
                <w:sz w:val="24"/>
              </w:rPr>
              <w:t xml:space="preserve">Русские </w:t>
            </w:r>
            <w:r>
              <w:rPr>
                <w:sz w:val="24"/>
              </w:rPr>
              <w:t>народные</w:t>
            </w:r>
            <w:r>
              <w:rPr>
                <w:spacing w:val="-15"/>
                <w:sz w:val="24"/>
              </w:rPr>
              <w:t xml:space="preserve"> </w:t>
            </w:r>
            <w:r>
              <w:rPr>
                <w:sz w:val="24"/>
              </w:rPr>
              <w:t>сказки</w:t>
            </w:r>
          </w:p>
        </w:tc>
        <w:tc>
          <w:tcPr>
            <w:tcW w:w="10917" w:type="dxa"/>
          </w:tcPr>
          <w:p w:rsidR="00D80858" w:rsidRDefault="00A923ED">
            <w:pPr>
              <w:pStyle w:val="TableParagraph"/>
              <w:ind w:left="106"/>
              <w:rPr>
                <w:sz w:val="24"/>
              </w:rPr>
            </w:pPr>
            <w:r>
              <w:rPr>
                <w:sz w:val="24"/>
              </w:rPr>
              <w:t>«Заюшкина</w:t>
            </w:r>
            <w:r>
              <w:rPr>
                <w:spacing w:val="-4"/>
                <w:sz w:val="24"/>
              </w:rPr>
              <w:t xml:space="preserve"> </w:t>
            </w:r>
            <w:r>
              <w:rPr>
                <w:sz w:val="24"/>
              </w:rPr>
              <w:t>избушка»</w:t>
            </w:r>
            <w:r>
              <w:rPr>
                <w:spacing w:val="-9"/>
                <w:sz w:val="24"/>
              </w:rPr>
              <w:t xml:space="preserve"> </w:t>
            </w:r>
            <w:r>
              <w:rPr>
                <w:sz w:val="24"/>
              </w:rPr>
              <w:t>(обраб.</w:t>
            </w:r>
            <w:r>
              <w:rPr>
                <w:spacing w:val="-3"/>
                <w:sz w:val="24"/>
              </w:rPr>
              <w:t xml:space="preserve"> </w:t>
            </w:r>
            <w:r>
              <w:rPr>
                <w:sz w:val="24"/>
              </w:rPr>
              <w:t>О.</w:t>
            </w:r>
            <w:r>
              <w:rPr>
                <w:spacing w:val="-3"/>
                <w:sz w:val="24"/>
              </w:rPr>
              <w:t xml:space="preserve"> </w:t>
            </w:r>
            <w:r>
              <w:rPr>
                <w:sz w:val="24"/>
              </w:rPr>
              <w:t>Капицы), «Как</w:t>
            </w:r>
            <w:r>
              <w:rPr>
                <w:spacing w:val="-3"/>
                <w:sz w:val="24"/>
              </w:rPr>
              <w:t xml:space="preserve"> </w:t>
            </w:r>
            <w:r>
              <w:rPr>
                <w:sz w:val="24"/>
              </w:rPr>
              <w:t>коза</w:t>
            </w:r>
            <w:r>
              <w:rPr>
                <w:spacing w:val="-4"/>
                <w:sz w:val="24"/>
              </w:rPr>
              <w:t xml:space="preserve"> </w:t>
            </w:r>
            <w:r>
              <w:rPr>
                <w:sz w:val="24"/>
              </w:rPr>
              <w:t>избушку</w:t>
            </w:r>
            <w:r>
              <w:rPr>
                <w:spacing w:val="-8"/>
                <w:sz w:val="24"/>
              </w:rPr>
              <w:t xml:space="preserve"> </w:t>
            </w:r>
            <w:r>
              <w:rPr>
                <w:sz w:val="24"/>
              </w:rPr>
              <w:t>построила»</w:t>
            </w:r>
            <w:r>
              <w:rPr>
                <w:spacing w:val="-9"/>
                <w:sz w:val="24"/>
              </w:rPr>
              <w:t xml:space="preserve"> </w:t>
            </w:r>
            <w:r>
              <w:rPr>
                <w:sz w:val="24"/>
              </w:rPr>
              <w:t>(обраб.</w:t>
            </w:r>
            <w:r>
              <w:rPr>
                <w:spacing w:val="-3"/>
                <w:sz w:val="24"/>
              </w:rPr>
              <w:t xml:space="preserve"> </w:t>
            </w:r>
            <w:r>
              <w:rPr>
                <w:sz w:val="24"/>
              </w:rPr>
              <w:t>М.А.</w:t>
            </w:r>
            <w:r>
              <w:rPr>
                <w:spacing w:val="-1"/>
                <w:sz w:val="24"/>
              </w:rPr>
              <w:t xml:space="preserve"> </w:t>
            </w:r>
            <w:r>
              <w:rPr>
                <w:sz w:val="24"/>
              </w:rPr>
              <w:t>Булатова), «Кот, петух</w:t>
            </w:r>
            <w:r>
              <w:rPr>
                <w:spacing w:val="33"/>
                <w:sz w:val="24"/>
              </w:rPr>
              <w:t xml:space="preserve"> </w:t>
            </w:r>
            <w:r>
              <w:rPr>
                <w:sz w:val="24"/>
              </w:rPr>
              <w:t>и</w:t>
            </w:r>
            <w:r>
              <w:rPr>
                <w:spacing w:val="34"/>
                <w:sz w:val="24"/>
              </w:rPr>
              <w:t xml:space="preserve"> </w:t>
            </w:r>
            <w:r>
              <w:rPr>
                <w:sz w:val="24"/>
              </w:rPr>
              <w:t>лиса»</w:t>
            </w:r>
            <w:r>
              <w:rPr>
                <w:spacing w:val="29"/>
                <w:sz w:val="24"/>
              </w:rPr>
              <w:t xml:space="preserve"> </w:t>
            </w:r>
            <w:r>
              <w:rPr>
                <w:sz w:val="24"/>
              </w:rPr>
              <w:t>(обраб.</w:t>
            </w:r>
            <w:r>
              <w:rPr>
                <w:spacing w:val="36"/>
                <w:sz w:val="24"/>
              </w:rPr>
              <w:t xml:space="preserve"> </w:t>
            </w:r>
            <w:r>
              <w:rPr>
                <w:sz w:val="24"/>
              </w:rPr>
              <w:t>М.</w:t>
            </w:r>
            <w:r>
              <w:rPr>
                <w:spacing w:val="35"/>
                <w:sz w:val="24"/>
              </w:rPr>
              <w:t xml:space="preserve"> </w:t>
            </w:r>
            <w:r>
              <w:rPr>
                <w:sz w:val="24"/>
              </w:rPr>
              <w:t>Боголюбской),</w:t>
            </w:r>
            <w:r>
              <w:rPr>
                <w:spacing w:val="37"/>
                <w:sz w:val="24"/>
              </w:rPr>
              <w:t xml:space="preserve"> </w:t>
            </w:r>
            <w:r>
              <w:rPr>
                <w:sz w:val="24"/>
              </w:rPr>
              <w:t>«Лиса</w:t>
            </w:r>
            <w:r>
              <w:rPr>
                <w:spacing w:val="33"/>
                <w:sz w:val="24"/>
              </w:rPr>
              <w:t xml:space="preserve"> </w:t>
            </w:r>
            <w:r>
              <w:rPr>
                <w:sz w:val="24"/>
              </w:rPr>
              <w:t>и</w:t>
            </w:r>
            <w:r>
              <w:rPr>
                <w:spacing w:val="34"/>
                <w:sz w:val="24"/>
              </w:rPr>
              <w:t xml:space="preserve"> </w:t>
            </w:r>
            <w:r>
              <w:rPr>
                <w:sz w:val="24"/>
              </w:rPr>
              <w:t>заяц»</w:t>
            </w:r>
            <w:r>
              <w:rPr>
                <w:spacing w:val="29"/>
                <w:sz w:val="24"/>
              </w:rPr>
              <w:t xml:space="preserve"> </w:t>
            </w:r>
            <w:r>
              <w:rPr>
                <w:sz w:val="24"/>
              </w:rPr>
              <w:t>(обраб.</w:t>
            </w:r>
            <w:r>
              <w:rPr>
                <w:spacing w:val="36"/>
                <w:sz w:val="24"/>
              </w:rPr>
              <w:t xml:space="preserve"> </w:t>
            </w:r>
            <w:r>
              <w:rPr>
                <w:sz w:val="24"/>
              </w:rPr>
              <w:t>В.</w:t>
            </w:r>
            <w:r>
              <w:rPr>
                <w:spacing w:val="37"/>
                <w:sz w:val="24"/>
              </w:rPr>
              <w:t xml:space="preserve"> </w:t>
            </w:r>
            <w:r>
              <w:rPr>
                <w:sz w:val="24"/>
              </w:rPr>
              <w:t>Даля),</w:t>
            </w:r>
            <w:r>
              <w:rPr>
                <w:spacing w:val="38"/>
                <w:sz w:val="24"/>
              </w:rPr>
              <w:t xml:space="preserve"> </w:t>
            </w:r>
            <w:r>
              <w:rPr>
                <w:sz w:val="24"/>
              </w:rPr>
              <w:t>«Маша</w:t>
            </w:r>
            <w:r>
              <w:rPr>
                <w:spacing w:val="32"/>
                <w:sz w:val="24"/>
              </w:rPr>
              <w:t xml:space="preserve"> </w:t>
            </w:r>
            <w:r>
              <w:rPr>
                <w:sz w:val="24"/>
              </w:rPr>
              <w:t>и</w:t>
            </w:r>
            <w:r>
              <w:rPr>
                <w:spacing w:val="35"/>
                <w:sz w:val="24"/>
              </w:rPr>
              <w:t xml:space="preserve"> </w:t>
            </w:r>
            <w:r>
              <w:rPr>
                <w:sz w:val="24"/>
              </w:rPr>
              <w:t>медведь»</w:t>
            </w:r>
            <w:r>
              <w:rPr>
                <w:spacing w:val="29"/>
                <w:sz w:val="24"/>
              </w:rPr>
              <w:t xml:space="preserve"> </w:t>
            </w:r>
            <w:r>
              <w:rPr>
                <w:spacing w:val="-2"/>
                <w:sz w:val="24"/>
              </w:rPr>
              <w:t>(обраб.</w:t>
            </w:r>
          </w:p>
          <w:p w:rsidR="00D80858" w:rsidRDefault="00A923ED">
            <w:pPr>
              <w:pStyle w:val="TableParagraph"/>
              <w:spacing w:line="264" w:lineRule="exact"/>
              <w:ind w:left="106"/>
              <w:rPr>
                <w:sz w:val="24"/>
              </w:rPr>
            </w:pPr>
            <w:r>
              <w:rPr>
                <w:sz w:val="24"/>
              </w:rPr>
              <w:t>М.А.</w:t>
            </w:r>
            <w:r>
              <w:rPr>
                <w:spacing w:val="-5"/>
                <w:sz w:val="24"/>
              </w:rPr>
              <w:t xml:space="preserve"> </w:t>
            </w:r>
            <w:r>
              <w:rPr>
                <w:sz w:val="24"/>
              </w:rPr>
              <w:t>Булатова),</w:t>
            </w:r>
            <w:r>
              <w:rPr>
                <w:spacing w:val="3"/>
                <w:sz w:val="24"/>
              </w:rPr>
              <w:t xml:space="preserve"> </w:t>
            </w:r>
            <w:r>
              <w:rPr>
                <w:sz w:val="24"/>
              </w:rPr>
              <w:t>«Снегурушка</w:t>
            </w:r>
            <w:r>
              <w:rPr>
                <w:spacing w:val="-4"/>
                <w:sz w:val="24"/>
              </w:rPr>
              <w:t xml:space="preserve"> </w:t>
            </w:r>
            <w:r>
              <w:rPr>
                <w:sz w:val="24"/>
              </w:rPr>
              <w:t>и</w:t>
            </w:r>
            <w:r>
              <w:rPr>
                <w:spacing w:val="-3"/>
                <w:sz w:val="24"/>
              </w:rPr>
              <w:t xml:space="preserve"> </w:t>
            </w:r>
            <w:r>
              <w:rPr>
                <w:sz w:val="24"/>
              </w:rPr>
              <w:t>лиса»</w:t>
            </w:r>
            <w:r>
              <w:rPr>
                <w:spacing w:val="-9"/>
                <w:sz w:val="24"/>
              </w:rPr>
              <w:t xml:space="preserve"> </w:t>
            </w:r>
            <w:r>
              <w:rPr>
                <w:sz w:val="24"/>
              </w:rPr>
              <w:t>(обраб.</w:t>
            </w:r>
            <w:r>
              <w:rPr>
                <w:spacing w:val="-1"/>
                <w:sz w:val="24"/>
              </w:rPr>
              <w:t xml:space="preserve"> </w:t>
            </w:r>
            <w:r>
              <w:rPr>
                <w:sz w:val="24"/>
              </w:rPr>
              <w:t>А.Н.</w:t>
            </w:r>
            <w:r>
              <w:rPr>
                <w:spacing w:val="-2"/>
                <w:sz w:val="24"/>
              </w:rPr>
              <w:t xml:space="preserve"> Толстого).</w:t>
            </w:r>
          </w:p>
        </w:tc>
      </w:tr>
      <w:tr w:rsidR="00D80858">
        <w:trPr>
          <w:trHeight w:val="1105"/>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37" w:lineRule="auto"/>
              <w:ind w:left="107" w:right="466"/>
              <w:rPr>
                <w:sz w:val="24"/>
              </w:rPr>
            </w:pPr>
            <w:r>
              <w:rPr>
                <w:spacing w:val="-2"/>
                <w:sz w:val="24"/>
              </w:rPr>
              <w:t xml:space="preserve">Фольклор </w:t>
            </w:r>
            <w:r>
              <w:rPr>
                <w:sz w:val="24"/>
              </w:rPr>
              <w:t>народов</w:t>
            </w:r>
            <w:r>
              <w:rPr>
                <w:spacing w:val="-15"/>
                <w:sz w:val="24"/>
              </w:rPr>
              <w:t xml:space="preserve"> </w:t>
            </w:r>
            <w:r>
              <w:rPr>
                <w:sz w:val="24"/>
              </w:rPr>
              <w:t>мира</w:t>
            </w:r>
          </w:p>
        </w:tc>
        <w:tc>
          <w:tcPr>
            <w:tcW w:w="10917" w:type="dxa"/>
          </w:tcPr>
          <w:p w:rsidR="00D80858" w:rsidRDefault="00A923ED">
            <w:pPr>
              <w:pStyle w:val="TableParagraph"/>
              <w:ind w:left="106" w:right="96"/>
              <w:jc w:val="both"/>
              <w:rPr>
                <w:sz w:val="24"/>
              </w:rPr>
            </w:pPr>
            <w:r>
              <w:rPr>
                <w:sz w:val="24"/>
              </w:rPr>
              <w:t>«В гостях у королевы», «Разговор», англ. нар. песенки (пер. и обраб. С. Маршака); «Ой ты заюшка- пострел...», пер. с молд. И. Токмаковой; «Снегирек», пер. с нем. В. Викторова, «Три веселых братца», пер.</w:t>
            </w:r>
            <w:r>
              <w:rPr>
                <w:spacing w:val="23"/>
                <w:sz w:val="24"/>
              </w:rPr>
              <w:t xml:space="preserve"> </w:t>
            </w:r>
            <w:r>
              <w:rPr>
                <w:sz w:val="24"/>
              </w:rPr>
              <w:t>с</w:t>
            </w:r>
            <w:r>
              <w:rPr>
                <w:spacing w:val="22"/>
                <w:sz w:val="24"/>
              </w:rPr>
              <w:t xml:space="preserve"> </w:t>
            </w:r>
            <w:r>
              <w:rPr>
                <w:sz w:val="24"/>
              </w:rPr>
              <w:t>нем.</w:t>
            </w:r>
            <w:r>
              <w:rPr>
                <w:spacing w:val="23"/>
                <w:sz w:val="24"/>
              </w:rPr>
              <w:t xml:space="preserve"> </w:t>
            </w:r>
            <w:r>
              <w:rPr>
                <w:sz w:val="24"/>
              </w:rPr>
              <w:t>Л.</w:t>
            </w:r>
            <w:r>
              <w:rPr>
                <w:spacing w:val="21"/>
                <w:sz w:val="24"/>
              </w:rPr>
              <w:t xml:space="preserve"> </w:t>
            </w:r>
            <w:r>
              <w:rPr>
                <w:sz w:val="24"/>
              </w:rPr>
              <w:t>Яхнина;</w:t>
            </w:r>
            <w:r>
              <w:rPr>
                <w:spacing w:val="18"/>
                <w:sz w:val="24"/>
              </w:rPr>
              <w:t xml:space="preserve"> </w:t>
            </w:r>
            <w:r>
              <w:rPr>
                <w:sz w:val="24"/>
              </w:rPr>
              <w:t>«Ты,</w:t>
            </w:r>
            <w:r>
              <w:rPr>
                <w:spacing w:val="22"/>
                <w:sz w:val="24"/>
              </w:rPr>
              <w:t xml:space="preserve"> </w:t>
            </w:r>
            <w:r>
              <w:rPr>
                <w:sz w:val="24"/>
              </w:rPr>
              <w:t>собачка,</w:t>
            </w:r>
            <w:r>
              <w:rPr>
                <w:spacing w:val="23"/>
                <w:sz w:val="24"/>
              </w:rPr>
              <w:t xml:space="preserve"> </w:t>
            </w:r>
            <w:r>
              <w:rPr>
                <w:sz w:val="24"/>
              </w:rPr>
              <w:t>не</w:t>
            </w:r>
            <w:r>
              <w:rPr>
                <w:spacing w:val="22"/>
                <w:sz w:val="24"/>
              </w:rPr>
              <w:t xml:space="preserve"> </w:t>
            </w:r>
            <w:r>
              <w:rPr>
                <w:sz w:val="24"/>
              </w:rPr>
              <w:t>лай...»,</w:t>
            </w:r>
            <w:r>
              <w:rPr>
                <w:spacing w:val="25"/>
                <w:sz w:val="24"/>
              </w:rPr>
              <w:t xml:space="preserve"> </w:t>
            </w:r>
            <w:r>
              <w:rPr>
                <w:sz w:val="24"/>
              </w:rPr>
              <w:t>пер.</w:t>
            </w:r>
            <w:r>
              <w:rPr>
                <w:spacing w:val="23"/>
                <w:sz w:val="24"/>
              </w:rPr>
              <w:t xml:space="preserve"> </w:t>
            </w:r>
            <w:r>
              <w:rPr>
                <w:sz w:val="24"/>
              </w:rPr>
              <w:t>с</w:t>
            </w:r>
            <w:r>
              <w:rPr>
                <w:spacing w:val="22"/>
                <w:sz w:val="24"/>
              </w:rPr>
              <w:t xml:space="preserve"> </w:t>
            </w:r>
            <w:r>
              <w:rPr>
                <w:sz w:val="24"/>
              </w:rPr>
              <w:t>молд.</w:t>
            </w:r>
            <w:r>
              <w:rPr>
                <w:spacing w:val="23"/>
                <w:sz w:val="24"/>
              </w:rPr>
              <w:t xml:space="preserve"> </w:t>
            </w:r>
            <w:r>
              <w:rPr>
                <w:sz w:val="24"/>
              </w:rPr>
              <w:t>И.</w:t>
            </w:r>
            <w:r>
              <w:rPr>
                <w:spacing w:val="22"/>
                <w:sz w:val="24"/>
              </w:rPr>
              <w:t xml:space="preserve"> </w:t>
            </w:r>
            <w:r>
              <w:rPr>
                <w:sz w:val="24"/>
              </w:rPr>
              <w:t>Токмаковой;</w:t>
            </w:r>
            <w:r>
              <w:rPr>
                <w:spacing w:val="26"/>
                <w:sz w:val="24"/>
              </w:rPr>
              <w:t xml:space="preserve"> </w:t>
            </w:r>
            <w:r>
              <w:rPr>
                <w:sz w:val="24"/>
              </w:rPr>
              <w:t>«У</w:t>
            </w:r>
            <w:r>
              <w:rPr>
                <w:spacing w:val="23"/>
                <w:sz w:val="24"/>
              </w:rPr>
              <w:t xml:space="preserve"> </w:t>
            </w:r>
            <w:r>
              <w:rPr>
                <w:sz w:val="24"/>
              </w:rPr>
              <w:t>солнышка</w:t>
            </w:r>
            <w:r>
              <w:rPr>
                <w:spacing w:val="24"/>
                <w:sz w:val="24"/>
              </w:rPr>
              <w:t xml:space="preserve"> </w:t>
            </w:r>
            <w:r>
              <w:rPr>
                <w:sz w:val="24"/>
              </w:rPr>
              <w:t>в</w:t>
            </w:r>
            <w:r>
              <w:rPr>
                <w:spacing w:val="22"/>
                <w:sz w:val="24"/>
              </w:rPr>
              <w:t xml:space="preserve"> </w:t>
            </w:r>
            <w:r>
              <w:rPr>
                <w:sz w:val="24"/>
              </w:rPr>
              <w:t>гостях»,</w:t>
            </w:r>
          </w:p>
          <w:p w:rsidR="00D80858" w:rsidRDefault="00A923ED">
            <w:pPr>
              <w:pStyle w:val="TableParagraph"/>
              <w:spacing w:line="264" w:lineRule="exact"/>
              <w:ind w:left="106"/>
              <w:jc w:val="both"/>
              <w:rPr>
                <w:sz w:val="24"/>
              </w:rPr>
            </w:pPr>
            <w:r>
              <w:rPr>
                <w:sz w:val="24"/>
              </w:rPr>
              <w:t>словацк.</w:t>
            </w:r>
            <w:r>
              <w:rPr>
                <w:spacing w:val="-4"/>
                <w:sz w:val="24"/>
              </w:rPr>
              <w:t xml:space="preserve"> </w:t>
            </w:r>
            <w:r>
              <w:rPr>
                <w:sz w:val="24"/>
              </w:rPr>
              <w:t>нар.</w:t>
            </w:r>
            <w:r>
              <w:rPr>
                <w:spacing w:val="-1"/>
                <w:sz w:val="24"/>
              </w:rPr>
              <w:t xml:space="preserve"> </w:t>
            </w:r>
            <w:r>
              <w:rPr>
                <w:sz w:val="24"/>
              </w:rPr>
              <w:t>сказка</w:t>
            </w:r>
            <w:r>
              <w:rPr>
                <w:spacing w:val="-2"/>
                <w:sz w:val="24"/>
              </w:rPr>
              <w:t xml:space="preserve"> </w:t>
            </w:r>
            <w:r>
              <w:rPr>
                <w:sz w:val="24"/>
              </w:rPr>
              <w:t>(пер.</w:t>
            </w:r>
            <w:r>
              <w:rPr>
                <w:spacing w:val="-1"/>
                <w:sz w:val="24"/>
              </w:rPr>
              <w:t xml:space="preserve"> </w:t>
            </w:r>
            <w:r>
              <w:rPr>
                <w:sz w:val="24"/>
              </w:rPr>
              <w:t>и</w:t>
            </w:r>
            <w:r>
              <w:rPr>
                <w:spacing w:val="-2"/>
                <w:sz w:val="24"/>
              </w:rPr>
              <w:t xml:space="preserve"> </w:t>
            </w:r>
            <w:r>
              <w:rPr>
                <w:sz w:val="24"/>
              </w:rPr>
              <w:t>обраб.</w:t>
            </w:r>
            <w:r>
              <w:rPr>
                <w:spacing w:val="-1"/>
                <w:sz w:val="24"/>
              </w:rPr>
              <w:t xml:space="preserve"> </w:t>
            </w:r>
            <w:r>
              <w:rPr>
                <w:sz w:val="24"/>
              </w:rPr>
              <w:t>С.</w:t>
            </w:r>
            <w:r>
              <w:rPr>
                <w:spacing w:val="-1"/>
                <w:sz w:val="24"/>
              </w:rPr>
              <w:t xml:space="preserve"> </w:t>
            </w:r>
            <w:r>
              <w:rPr>
                <w:sz w:val="24"/>
              </w:rPr>
              <w:t>Могилевской</w:t>
            </w:r>
            <w:r>
              <w:rPr>
                <w:spacing w:val="-1"/>
                <w:sz w:val="24"/>
              </w:rPr>
              <w:t xml:space="preserve"> </w:t>
            </w:r>
            <w:r>
              <w:rPr>
                <w:sz w:val="24"/>
              </w:rPr>
              <w:t>и</w:t>
            </w:r>
            <w:r>
              <w:rPr>
                <w:spacing w:val="-3"/>
                <w:sz w:val="24"/>
              </w:rPr>
              <w:t xml:space="preserve"> </w:t>
            </w:r>
            <w:r>
              <w:rPr>
                <w:sz w:val="24"/>
              </w:rPr>
              <w:t>Л.</w:t>
            </w:r>
            <w:r>
              <w:rPr>
                <w:spacing w:val="-1"/>
                <w:sz w:val="24"/>
              </w:rPr>
              <w:t xml:space="preserve"> </w:t>
            </w:r>
            <w:r>
              <w:rPr>
                <w:spacing w:val="-2"/>
                <w:sz w:val="24"/>
              </w:rPr>
              <w:t>Зориной).</w:t>
            </w:r>
          </w:p>
        </w:tc>
      </w:tr>
    </w:tbl>
    <w:p w:rsidR="00D80858" w:rsidRDefault="00D80858">
      <w:pPr>
        <w:spacing w:line="264" w:lineRule="exact"/>
        <w:jc w:val="both"/>
        <w:rPr>
          <w:sz w:val="24"/>
        </w:rPr>
        <w:sectPr w:rsidR="00D80858">
          <w:footerReference w:type="default" r:id="rId26"/>
          <w:pgSz w:w="16840" w:h="11910" w:orient="landscape"/>
          <w:pgMar w:top="1060" w:right="540" w:bottom="90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1934"/>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Поэзия.</w:t>
            </w:r>
          </w:p>
        </w:tc>
        <w:tc>
          <w:tcPr>
            <w:tcW w:w="10917" w:type="dxa"/>
          </w:tcPr>
          <w:p w:rsidR="00D80858" w:rsidRDefault="00A923ED">
            <w:pPr>
              <w:pStyle w:val="TableParagraph"/>
              <w:ind w:left="106" w:right="101"/>
              <w:jc w:val="both"/>
              <w:rPr>
                <w:sz w:val="24"/>
              </w:rPr>
            </w:pPr>
            <w:r>
              <w:rPr>
                <w:sz w:val="24"/>
              </w:rPr>
              <w:t>Аким Я.Л. «Мама»; Александрова З.Н. «Гули-гули», «Арбуз»; Барто А., Барто П. «Девочка-ревушка»; Берестов</w:t>
            </w:r>
            <w:r>
              <w:rPr>
                <w:spacing w:val="-9"/>
                <w:sz w:val="24"/>
              </w:rPr>
              <w:t xml:space="preserve"> </w:t>
            </w:r>
            <w:r>
              <w:rPr>
                <w:sz w:val="24"/>
              </w:rPr>
              <w:t>В.Д.</w:t>
            </w:r>
            <w:r>
              <w:rPr>
                <w:spacing w:val="-1"/>
                <w:sz w:val="24"/>
              </w:rPr>
              <w:t xml:space="preserve"> </w:t>
            </w:r>
            <w:r>
              <w:rPr>
                <w:sz w:val="24"/>
              </w:rPr>
              <w:t>«Веселое</w:t>
            </w:r>
            <w:r>
              <w:rPr>
                <w:spacing w:val="-5"/>
                <w:sz w:val="24"/>
              </w:rPr>
              <w:t xml:space="preserve"> </w:t>
            </w:r>
            <w:r>
              <w:rPr>
                <w:sz w:val="24"/>
              </w:rPr>
              <w:t>лето»,</w:t>
            </w:r>
            <w:r>
              <w:rPr>
                <w:spacing w:val="-2"/>
                <w:sz w:val="24"/>
              </w:rPr>
              <w:t xml:space="preserve"> </w:t>
            </w:r>
            <w:r>
              <w:rPr>
                <w:sz w:val="24"/>
              </w:rPr>
              <w:t>«Мишка,</w:t>
            </w:r>
            <w:r>
              <w:rPr>
                <w:spacing w:val="-5"/>
                <w:sz w:val="24"/>
              </w:rPr>
              <w:t xml:space="preserve"> </w:t>
            </w:r>
            <w:r>
              <w:rPr>
                <w:sz w:val="24"/>
              </w:rPr>
              <w:t>мишка,</w:t>
            </w:r>
            <w:r>
              <w:rPr>
                <w:spacing w:val="-5"/>
                <w:sz w:val="24"/>
              </w:rPr>
              <w:t xml:space="preserve"> </w:t>
            </w:r>
            <w:r>
              <w:rPr>
                <w:sz w:val="24"/>
              </w:rPr>
              <w:t>лежебока», «Котенок»,</w:t>
            </w:r>
            <w:r>
              <w:rPr>
                <w:spacing w:val="-2"/>
                <w:sz w:val="24"/>
              </w:rPr>
              <w:t xml:space="preserve"> </w:t>
            </w:r>
            <w:r>
              <w:rPr>
                <w:sz w:val="24"/>
              </w:rPr>
              <w:t>«Воробушки»;</w:t>
            </w:r>
            <w:r>
              <w:rPr>
                <w:spacing w:val="-5"/>
                <w:sz w:val="24"/>
              </w:rPr>
              <w:t xml:space="preserve"> </w:t>
            </w:r>
            <w:r>
              <w:rPr>
                <w:sz w:val="24"/>
              </w:rPr>
              <w:t>Введенский</w:t>
            </w:r>
            <w:r>
              <w:rPr>
                <w:spacing w:val="-5"/>
                <w:sz w:val="24"/>
              </w:rPr>
              <w:t xml:space="preserve"> </w:t>
            </w:r>
            <w:r>
              <w:rPr>
                <w:spacing w:val="-4"/>
                <w:sz w:val="24"/>
              </w:rPr>
              <w:t>А.И.</w:t>
            </w:r>
          </w:p>
          <w:p w:rsidR="00D80858" w:rsidRDefault="00A923ED">
            <w:pPr>
              <w:pStyle w:val="TableParagraph"/>
              <w:ind w:left="106" w:right="108"/>
              <w:jc w:val="both"/>
              <w:rPr>
                <w:sz w:val="24"/>
              </w:rPr>
            </w:pPr>
            <w:r>
              <w:rPr>
                <w:sz w:val="24"/>
              </w:rPr>
              <w:t>«Мышка»; Лагздынь Г.Р. «Петушок»; Лермонтов М.Ю. «Спи, младенец...»</w:t>
            </w:r>
            <w:r>
              <w:rPr>
                <w:spacing w:val="-2"/>
                <w:sz w:val="24"/>
              </w:rPr>
              <w:t xml:space="preserve"> </w:t>
            </w:r>
            <w:r>
              <w:rPr>
                <w:sz w:val="24"/>
              </w:rPr>
              <w:t>(из стихотворения «Казачья колыбельная»);</w:t>
            </w:r>
            <w:r>
              <w:rPr>
                <w:spacing w:val="64"/>
                <w:sz w:val="24"/>
              </w:rPr>
              <w:t xml:space="preserve"> </w:t>
            </w:r>
            <w:r>
              <w:rPr>
                <w:sz w:val="24"/>
              </w:rPr>
              <w:t>Маршак</w:t>
            </w:r>
            <w:r>
              <w:rPr>
                <w:spacing w:val="64"/>
                <w:sz w:val="24"/>
              </w:rPr>
              <w:t xml:space="preserve"> </w:t>
            </w:r>
            <w:r>
              <w:rPr>
                <w:sz w:val="24"/>
              </w:rPr>
              <w:t>С.Я.</w:t>
            </w:r>
            <w:r>
              <w:rPr>
                <w:spacing w:val="68"/>
                <w:sz w:val="24"/>
              </w:rPr>
              <w:t xml:space="preserve"> </w:t>
            </w:r>
            <w:r>
              <w:rPr>
                <w:sz w:val="24"/>
              </w:rPr>
              <w:t>«Сказка</w:t>
            </w:r>
            <w:r>
              <w:rPr>
                <w:spacing w:val="63"/>
                <w:sz w:val="24"/>
              </w:rPr>
              <w:t xml:space="preserve"> </w:t>
            </w:r>
            <w:r>
              <w:rPr>
                <w:sz w:val="24"/>
              </w:rPr>
              <w:t>о</w:t>
            </w:r>
            <w:r>
              <w:rPr>
                <w:spacing w:val="63"/>
                <w:sz w:val="24"/>
              </w:rPr>
              <w:t xml:space="preserve"> </w:t>
            </w:r>
            <w:r>
              <w:rPr>
                <w:sz w:val="24"/>
              </w:rPr>
              <w:t>глупом</w:t>
            </w:r>
            <w:r>
              <w:rPr>
                <w:spacing w:val="63"/>
                <w:sz w:val="24"/>
              </w:rPr>
              <w:t xml:space="preserve"> </w:t>
            </w:r>
            <w:r>
              <w:rPr>
                <w:sz w:val="24"/>
              </w:rPr>
              <w:t>мышонке»;</w:t>
            </w:r>
            <w:r>
              <w:rPr>
                <w:spacing w:val="64"/>
                <w:sz w:val="24"/>
              </w:rPr>
              <w:t xml:space="preserve"> </w:t>
            </w:r>
            <w:r>
              <w:rPr>
                <w:sz w:val="24"/>
              </w:rPr>
              <w:t>Мошковская</w:t>
            </w:r>
            <w:r>
              <w:rPr>
                <w:spacing w:val="63"/>
                <w:sz w:val="24"/>
              </w:rPr>
              <w:t xml:space="preserve"> </w:t>
            </w:r>
            <w:r>
              <w:rPr>
                <w:sz w:val="24"/>
              </w:rPr>
              <w:t>Э.Э.</w:t>
            </w:r>
            <w:r>
              <w:rPr>
                <w:spacing w:val="68"/>
                <w:sz w:val="24"/>
              </w:rPr>
              <w:t xml:space="preserve"> </w:t>
            </w:r>
            <w:r>
              <w:rPr>
                <w:sz w:val="24"/>
              </w:rPr>
              <w:t>«Приказ»</w:t>
            </w:r>
            <w:r>
              <w:rPr>
                <w:spacing w:val="59"/>
                <w:sz w:val="24"/>
              </w:rPr>
              <w:t xml:space="preserve"> </w:t>
            </w:r>
            <w:r>
              <w:rPr>
                <w:sz w:val="24"/>
              </w:rPr>
              <w:t>(в</w:t>
            </w:r>
            <w:r>
              <w:rPr>
                <w:spacing w:val="63"/>
                <w:sz w:val="24"/>
              </w:rPr>
              <w:t xml:space="preserve"> </w:t>
            </w:r>
            <w:r>
              <w:rPr>
                <w:spacing w:val="-2"/>
                <w:sz w:val="24"/>
              </w:rPr>
              <w:t>сокр.),</w:t>
            </w:r>
          </w:p>
          <w:p w:rsidR="00D80858" w:rsidRDefault="00A923ED">
            <w:pPr>
              <w:pStyle w:val="TableParagraph"/>
              <w:spacing w:line="270" w:lineRule="atLeast"/>
              <w:ind w:left="106" w:right="100"/>
              <w:jc w:val="both"/>
              <w:rPr>
                <w:sz w:val="24"/>
              </w:rPr>
            </w:pPr>
            <w:r>
              <w:rPr>
                <w:sz w:val="24"/>
              </w:rPr>
              <w:t>«Мчится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tc>
      </w:tr>
      <w:tr w:rsidR="00D80858">
        <w:trPr>
          <w:trHeight w:val="1656"/>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Проза.</w:t>
            </w:r>
          </w:p>
        </w:tc>
        <w:tc>
          <w:tcPr>
            <w:tcW w:w="10917" w:type="dxa"/>
          </w:tcPr>
          <w:p w:rsidR="00D80858" w:rsidRDefault="00A923ED">
            <w:pPr>
              <w:pStyle w:val="TableParagraph"/>
              <w:ind w:left="106" w:right="102"/>
              <w:jc w:val="both"/>
              <w:rPr>
                <w:sz w:val="24"/>
              </w:rPr>
            </w:pPr>
            <w:r>
              <w:rPr>
                <w:sz w:val="24"/>
              </w:rPr>
              <w:t>Бианки В.В. «Лис и мышонок»; Калинина Н.Д. «В лесу»</w:t>
            </w:r>
            <w:r>
              <w:rPr>
                <w:spacing w:val="-4"/>
                <w:sz w:val="24"/>
              </w:rPr>
              <w:t xml:space="preserve"> </w:t>
            </w:r>
            <w:r>
              <w:rPr>
                <w:sz w:val="24"/>
              </w:rPr>
              <w:t>(из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w:t>
            </w:r>
            <w:r>
              <w:rPr>
                <w:spacing w:val="40"/>
                <w:sz w:val="24"/>
              </w:rPr>
              <w:t xml:space="preserve"> </w:t>
            </w:r>
            <w:r>
              <w:rPr>
                <w:sz w:val="24"/>
              </w:rPr>
              <w:t>на кубик», «Впереди всех», «Волк» (рассказы по выбору); Толстой Л.Н. «Три медведя», «Косточка»; Ушинский</w:t>
            </w:r>
            <w:r>
              <w:rPr>
                <w:spacing w:val="40"/>
                <w:sz w:val="24"/>
              </w:rPr>
              <w:t xml:space="preserve"> </w:t>
            </w:r>
            <w:r>
              <w:rPr>
                <w:sz w:val="24"/>
              </w:rPr>
              <w:t>К.Д.</w:t>
            </w:r>
            <w:r>
              <w:rPr>
                <w:spacing w:val="40"/>
                <w:sz w:val="24"/>
              </w:rPr>
              <w:t xml:space="preserve"> </w:t>
            </w:r>
            <w:r>
              <w:rPr>
                <w:sz w:val="24"/>
              </w:rPr>
              <w:t>«Васька»,</w:t>
            </w:r>
            <w:r>
              <w:rPr>
                <w:spacing w:val="40"/>
                <w:sz w:val="24"/>
              </w:rPr>
              <w:t xml:space="preserve"> </w:t>
            </w:r>
            <w:r>
              <w:rPr>
                <w:sz w:val="24"/>
              </w:rPr>
              <w:t>«Петушок</w:t>
            </w:r>
            <w:r>
              <w:rPr>
                <w:spacing w:val="40"/>
                <w:sz w:val="24"/>
              </w:rPr>
              <w:t xml:space="preserve"> </w:t>
            </w:r>
            <w:r>
              <w:rPr>
                <w:sz w:val="24"/>
              </w:rPr>
              <w:t>с</w:t>
            </w:r>
            <w:r>
              <w:rPr>
                <w:spacing w:val="40"/>
                <w:sz w:val="24"/>
              </w:rPr>
              <w:t xml:space="preserve"> </w:t>
            </w:r>
            <w:r>
              <w:rPr>
                <w:sz w:val="24"/>
              </w:rPr>
              <w:t>семьей»,</w:t>
            </w:r>
            <w:r>
              <w:rPr>
                <w:spacing w:val="40"/>
                <w:sz w:val="24"/>
              </w:rPr>
              <w:t xml:space="preserve"> </w:t>
            </w:r>
            <w:r>
              <w:rPr>
                <w:sz w:val="24"/>
              </w:rPr>
              <w:t>«Уточки»</w:t>
            </w:r>
            <w:r>
              <w:rPr>
                <w:spacing w:val="37"/>
                <w:sz w:val="24"/>
              </w:rPr>
              <w:t xml:space="preserve"> </w:t>
            </w:r>
            <w:r>
              <w:rPr>
                <w:sz w:val="24"/>
              </w:rPr>
              <w:t>(рассказы</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Чарушин</w:t>
            </w:r>
            <w:r>
              <w:rPr>
                <w:spacing w:val="40"/>
                <w:sz w:val="24"/>
              </w:rPr>
              <w:t xml:space="preserve"> </w:t>
            </w:r>
            <w:r>
              <w:rPr>
                <w:sz w:val="24"/>
              </w:rPr>
              <w:t>Е.И.</w:t>
            </w:r>
            <w:r>
              <w:rPr>
                <w:spacing w:val="40"/>
                <w:sz w:val="24"/>
              </w:rPr>
              <w:t xml:space="preserve"> </w:t>
            </w:r>
            <w:r>
              <w:rPr>
                <w:sz w:val="24"/>
              </w:rPr>
              <w:t>«В</w:t>
            </w:r>
          </w:p>
          <w:p w:rsidR="00D80858" w:rsidRDefault="00A923ED">
            <w:pPr>
              <w:pStyle w:val="TableParagraph"/>
              <w:spacing w:line="264" w:lineRule="exact"/>
              <w:ind w:left="106"/>
              <w:jc w:val="both"/>
              <w:rPr>
                <w:sz w:val="24"/>
              </w:rPr>
            </w:pPr>
            <w:r>
              <w:rPr>
                <w:sz w:val="24"/>
              </w:rPr>
              <w:t>лесу»</w:t>
            </w:r>
            <w:r>
              <w:rPr>
                <w:spacing w:val="-10"/>
                <w:sz w:val="24"/>
              </w:rPr>
              <w:t xml:space="preserve"> </w:t>
            </w:r>
            <w:r>
              <w:rPr>
                <w:sz w:val="24"/>
              </w:rPr>
              <w:t>(1</w:t>
            </w:r>
            <w:r>
              <w:rPr>
                <w:spacing w:val="-3"/>
                <w:sz w:val="24"/>
              </w:rPr>
              <w:t xml:space="preserve"> </w:t>
            </w:r>
            <w:r>
              <w:rPr>
                <w:sz w:val="24"/>
              </w:rPr>
              <w:t>-</w:t>
            </w:r>
            <w:r>
              <w:rPr>
                <w:spacing w:val="-3"/>
                <w:sz w:val="24"/>
              </w:rPr>
              <w:t xml:space="preserve"> </w:t>
            </w:r>
            <w:r>
              <w:rPr>
                <w:sz w:val="24"/>
              </w:rPr>
              <w:t>3</w:t>
            </w:r>
            <w:r>
              <w:rPr>
                <w:spacing w:val="-3"/>
                <w:sz w:val="24"/>
              </w:rPr>
              <w:t xml:space="preserve"> </w:t>
            </w:r>
            <w:r>
              <w:rPr>
                <w:sz w:val="24"/>
              </w:rPr>
              <w:t>рассказа</w:t>
            </w:r>
            <w:r>
              <w:rPr>
                <w:spacing w:val="-3"/>
                <w:sz w:val="24"/>
              </w:rPr>
              <w:t xml:space="preserve"> </w:t>
            </w:r>
            <w:r>
              <w:rPr>
                <w:sz w:val="24"/>
              </w:rPr>
              <w:t>по выбору),</w:t>
            </w:r>
            <w:r>
              <w:rPr>
                <w:spacing w:val="2"/>
                <w:sz w:val="24"/>
              </w:rPr>
              <w:t xml:space="preserve"> </w:t>
            </w:r>
            <w:r>
              <w:rPr>
                <w:sz w:val="24"/>
              </w:rPr>
              <w:t>«Волчишко»; Чуковский</w:t>
            </w:r>
            <w:r>
              <w:rPr>
                <w:spacing w:val="-2"/>
                <w:sz w:val="24"/>
              </w:rPr>
              <w:t xml:space="preserve"> </w:t>
            </w:r>
            <w:r>
              <w:rPr>
                <w:sz w:val="24"/>
              </w:rPr>
              <w:t>К.И.</w:t>
            </w:r>
            <w:r>
              <w:rPr>
                <w:spacing w:val="2"/>
                <w:sz w:val="24"/>
              </w:rPr>
              <w:t xml:space="preserve"> </w:t>
            </w:r>
            <w:r>
              <w:rPr>
                <w:spacing w:val="-2"/>
                <w:sz w:val="24"/>
              </w:rPr>
              <w:t>«Мойдодыр».</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Pr>
                <w:sz w:val="24"/>
              </w:rPr>
            </w:pPr>
            <w:r>
              <w:rPr>
                <w:spacing w:val="-2"/>
                <w:sz w:val="24"/>
              </w:rPr>
              <w:t>писателей</w:t>
            </w:r>
          </w:p>
          <w:p w:rsidR="00D80858" w:rsidRDefault="00A923ED">
            <w:pPr>
              <w:pStyle w:val="TableParagraph"/>
              <w:spacing w:line="264" w:lineRule="exact"/>
              <w:ind w:left="107"/>
              <w:rPr>
                <w:sz w:val="24"/>
              </w:rPr>
            </w:pPr>
            <w:r>
              <w:rPr>
                <w:sz w:val="24"/>
              </w:rPr>
              <w:t xml:space="preserve">разных </w:t>
            </w:r>
            <w:r>
              <w:rPr>
                <w:spacing w:val="-2"/>
                <w:sz w:val="24"/>
              </w:rPr>
              <w:t>стран</w:t>
            </w:r>
          </w:p>
        </w:tc>
        <w:tc>
          <w:tcPr>
            <w:tcW w:w="10917" w:type="dxa"/>
          </w:tcPr>
          <w:p w:rsidR="00D80858" w:rsidRDefault="00A923ED">
            <w:pPr>
              <w:pStyle w:val="TableParagraph"/>
              <w:ind w:left="106" w:right="102"/>
              <w:jc w:val="both"/>
              <w:rPr>
                <w:sz w:val="24"/>
              </w:rPr>
            </w:pPr>
            <w:r>
              <w:rPr>
                <w:sz w:val="24"/>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w:t>
            </w:r>
            <w:r>
              <w:rPr>
                <w:spacing w:val="22"/>
                <w:sz w:val="24"/>
              </w:rPr>
              <w:t xml:space="preserve"> </w:t>
            </w:r>
            <w:r>
              <w:rPr>
                <w:sz w:val="24"/>
              </w:rPr>
              <w:t>«Приключения</w:t>
            </w:r>
            <w:r>
              <w:rPr>
                <w:spacing w:val="17"/>
                <w:sz w:val="24"/>
              </w:rPr>
              <w:t xml:space="preserve"> </w:t>
            </w:r>
            <w:r>
              <w:rPr>
                <w:sz w:val="24"/>
              </w:rPr>
              <w:t>маленького</w:t>
            </w:r>
            <w:r>
              <w:rPr>
                <w:spacing w:val="17"/>
                <w:sz w:val="24"/>
              </w:rPr>
              <w:t xml:space="preserve"> </w:t>
            </w:r>
            <w:r>
              <w:rPr>
                <w:sz w:val="24"/>
              </w:rPr>
              <w:t>Бобо.</w:t>
            </w:r>
            <w:r>
              <w:rPr>
                <w:spacing w:val="17"/>
                <w:sz w:val="24"/>
              </w:rPr>
              <w:t xml:space="preserve"> </w:t>
            </w:r>
            <w:r>
              <w:rPr>
                <w:sz w:val="24"/>
              </w:rPr>
              <w:t>Истории</w:t>
            </w:r>
            <w:r>
              <w:rPr>
                <w:spacing w:val="16"/>
                <w:sz w:val="24"/>
              </w:rPr>
              <w:t xml:space="preserve"> </w:t>
            </w:r>
            <w:r>
              <w:rPr>
                <w:sz w:val="24"/>
              </w:rPr>
              <w:t>в</w:t>
            </w:r>
            <w:r>
              <w:rPr>
                <w:spacing w:val="16"/>
                <w:sz w:val="24"/>
              </w:rPr>
              <w:t xml:space="preserve"> </w:t>
            </w:r>
            <w:r>
              <w:rPr>
                <w:sz w:val="24"/>
              </w:rPr>
              <w:t>картинках</w:t>
            </w:r>
            <w:r>
              <w:rPr>
                <w:spacing w:val="19"/>
                <w:sz w:val="24"/>
              </w:rPr>
              <w:t xml:space="preserve"> </w:t>
            </w:r>
            <w:r>
              <w:rPr>
                <w:sz w:val="24"/>
              </w:rPr>
              <w:t>для</w:t>
            </w:r>
            <w:r>
              <w:rPr>
                <w:spacing w:val="17"/>
                <w:sz w:val="24"/>
              </w:rPr>
              <w:t xml:space="preserve"> </w:t>
            </w:r>
            <w:r>
              <w:rPr>
                <w:sz w:val="24"/>
              </w:rPr>
              <w:t>самых</w:t>
            </w:r>
            <w:r>
              <w:rPr>
                <w:spacing w:val="19"/>
                <w:sz w:val="24"/>
              </w:rPr>
              <w:t xml:space="preserve"> </w:t>
            </w:r>
            <w:r>
              <w:rPr>
                <w:sz w:val="24"/>
              </w:rPr>
              <w:t>маленьких»,</w:t>
            </w:r>
            <w:r>
              <w:rPr>
                <w:spacing w:val="19"/>
                <w:sz w:val="24"/>
              </w:rPr>
              <w:t xml:space="preserve"> </w:t>
            </w:r>
            <w:r>
              <w:rPr>
                <w:sz w:val="24"/>
              </w:rPr>
              <w:t>пер.</w:t>
            </w:r>
            <w:r>
              <w:rPr>
                <w:spacing w:val="17"/>
                <w:sz w:val="24"/>
              </w:rPr>
              <w:t xml:space="preserve"> </w:t>
            </w:r>
            <w:r>
              <w:rPr>
                <w:sz w:val="24"/>
              </w:rPr>
              <w:t>Т.</w:t>
            </w:r>
            <w:r>
              <w:rPr>
                <w:spacing w:val="19"/>
                <w:sz w:val="24"/>
              </w:rPr>
              <w:t xml:space="preserve"> </w:t>
            </w:r>
            <w:r>
              <w:rPr>
                <w:sz w:val="24"/>
              </w:rPr>
              <w:t>Зборовская;</w:t>
            </w:r>
          </w:p>
          <w:p w:rsidR="00D80858" w:rsidRDefault="00A923ED">
            <w:pPr>
              <w:pStyle w:val="TableParagraph"/>
              <w:spacing w:line="264" w:lineRule="exact"/>
              <w:ind w:left="106"/>
              <w:jc w:val="both"/>
              <w:rPr>
                <w:sz w:val="24"/>
              </w:rPr>
            </w:pPr>
            <w:r>
              <w:rPr>
                <w:sz w:val="24"/>
              </w:rPr>
              <w:t>Эрик</w:t>
            </w:r>
            <w:r>
              <w:rPr>
                <w:spacing w:val="-5"/>
                <w:sz w:val="24"/>
              </w:rPr>
              <w:t xml:space="preserve"> </w:t>
            </w:r>
            <w:r>
              <w:rPr>
                <w:sz w:val="24"/>
              </w:rPr>
              <w:t>К.</w:t>
            </w:r>
            <w:r>
              <w:rPr>
                <w:spacing w:val="-3"/>
                <w:sz w:val="24"/>
              </w:rPr>
              <w:t xml:space="preserve"> </w:t>
            </w:r>
            <w:r>
              <w:rPr>
                <w:sz w:val="24"/>
              </w:rPr>
              <w:t>«Очень</w:t>
            </w:r>
            <w:r>
              <w:rPr>
                <w:spacing w:val="-4"/>
                <w:sz w:val="24"/>
              </w:rPr>
              <w:t xml:space="preserve"> </w:t>
            </w:r>
            <w:r>
              <w:rPr>
                <w:sz w:val="24"/>
              </w:rPr>
              <w:t>голодная</w:t>
            </w:r>
            <w:r>
              <w:rPr>
                <w:spacing w:val="-4"/>
                <w:sz w:val="24"/>
              </w:rPr>
              <w:t xml:space="preserve"> </w:t>
            </w:r>
            <w:r>
              <w:rPr>
                <w:spacing w:val="-2"/>
                <w:sz w:val="24"/>
              </w:rPr>
              <w:t>гусеница».</w:t>
            </w:r>
          </w:p>
        </w:tc>
      </w:tr>
      <w:tr w:rsidR="00D80858">
        <w:trPr>
          <w:trHeight w:val="1656"/>
        </w:trPr>
        <w:tc>
          <w:tcPr>
            <w:tcW w:w="2583" w:type="dxa"/>
            <w:vMerge w:val="restart"/>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3 до 4 </w:t>
            </w:r>
            <w:r>
              <w:rPr>
                <w:b/>
                <w:i/>
                <w:spacing w:val="-5"/>
                <w:sz w:val="24"/>
              </w:rPr>
              <w:t>лет</w:t>
            </w:r>
          </w:p>
        </w:tc>
        <w:tc>
          <w:tcPr>
            <w:tcW w:w="1986" w:type="dxa"/>
          </w:tcPr>
          <w:p w:rsidR="00D80858" w:rsidRDefault="00A923ED">
            <w:pPr>
              <w:pStyle w:val="TableParagraph"/>
              <w:tabs>
                <w:tab w:val="left" w:pos="1165"/>
              </w:tabs>
              <w:ind w:left="107" w:right="99"/>
              <w:rPr>
                <w:sz w:val="24"/>
              </w:rPr>
            </w:pPr>
            <w:r>
              <w:rPr>
                <w:spacing w:val="-2"/>
                <w:sz w:val="24"/>
              </w:rPr>
              <w:t>Малые</w:t>
            </w:r>
            <w:r>
              <w:rPr>
                <w:sz w:val="24"/>
              </w:rPr>
              <w:tab/>
            </w:r>
            <w:r>
              <w:rPr>
                <w:spacing w:val="-2"/>
                <w:sz w:val="24"/>
              </w:rPr>
              <w:t>формы фольклора</w:t>
            </w:r>
          </w:p>
        </w:tc>
        <w:tc>
          <w:tcPr>
            <w:tcW w:w="10917" w:type="dxa"/>
          </w:tcPr>
          <w:p w:rsidR="00D80858" w:rsidRDefault="00A923ED">
            <w:pPr>
              <w:pStyle w:val="TableParagraph"/>
              <w:ind w:left="106"/>
              <w:rPr>
                <w:sz w:val="24"/>
              </w:rPr>
            </w:pPr>
            <w:r>
              <w:rPr>
                <w:sz w:val="24"/>
              </w:rPr>
              <w:t>«Ай, качи-качи-качи...»,</w:t>
            </w:r>
            <w:r>
              <w:rPr>
                <w:spacing w:val="27"/>
                <w:sz w:val="24"/>
              </w:rPr>
              <w:t xml:space="preserve"> </w:t>
            </w:r>
            <w:r>
              <w:rPr>
                <w:sz w:val="24"/>
              </w:rPr>
              <w:t>«Божья коровка...»,</w:t>
            </w:r>
            <w:r>
              <w:rPr>
                <w:spacing w:val="29"/>
                <w:sz w:val="24"/>
              </w:rPr>
              <w:t xml:space="preserve"> </w:t>
            </w:r>
            <w:r>
              <w:rPr>
                <w:sz w:val="24"/>
              </w:rPr>
              <w:t>«Волчок-волчок, шерстяной бочок...»,</w:t>
            </w:r>
            <w:r>
              <w:rPr>
                <w:spacing w:val="27"/>
                <w:sz w:val="24"/>
              </w:rPr>
              <w:t xml:space="preserve"> </w:t>
            </w:r>
            <w:r>
              <w:rPr>
                <w:sz w:val="24"/>
              </w:rPr>
              <w:t>«Дождик, дождик, пуще...»,</w:t>
            </w:r>
            <w:r>
              <w:rPr>
                <w:spacing w:val="44"/>
                <w:sz w:val="24"/>
              </w:rPr>
              <w:t xml:space="preserve"> </w:t>
            </w:r>
            <w:r>
              <w:rPr>
                <w:sz w:val="24"/>
              </w:rPr>
              <w:t>«Еду-еду</w:t>
            </w:r>
            <w:r>
              <w:rPr>
                <w:spacing w:val="36"/>
                <w:sz w:val="24"/>
              </w:rPr>
              <w:t xml:space="preserve"> </w:t>
            </w:r>
            <w:r>
              <w:rPr>
                <w:sz w:val="24"/>
              </w:rPr>
              <w:t>к</w:t>
            </w:r>
            <w:r>
              <w:rPr>
                <w:spacing w:val="41"/>
                <w:sz w:val="24"/>
              </w:rPr>
              <w:t xml:space="preserve"> </w:t>
            </w:r>
            <w:r>
              <w:rPr>
                <w:sz w:val="24"/>
              </w:rPr>
              <w:t>бабе,</w:t>
            </w:r>
            <w:r>
              <w:rPr>
                <w:spacing w:val="40"/>
                <w:sz w:val="24"/>
              </w:rPr>
              <w:t xml:space="preserve"> </w:t>
            </w:r>
            <w:r>
              <w:rPr>
                <w:sz w:val="24"/>
              </w:rPr>
              <w:t>к</w:t>
            </w:r>
            <w:r>
              <w:rPr>
                <w:spacing w:val="42"/>
                <w:sz w:val="24"/>
              </w:rPr>
              <w:t xml:space="preserve"> </w:t>
            </w:r>
            <w:r>
              <w:rPr>
                <w:sz w:val="24"/>
              </w:rPr>
              <w:t>деду...»,</w:t>
            </w:r>
            <w:r>
              <w:rPr>
                <w:spacing w:val="47"/>
                <w:sz w:val="24"/>
              </w:rPr>
              <w:t xml:space="preserve"> </w:t>
            </w:r>
            <w:r>
              <w:rPr>
                <w:sz w:val="24"/>
              </w:rPr>
              <w:t>«Жили</w:t>
            </w:r>
            <w:r>
              <w:rPr>
                <w:spacing w:val="46"/>
                <w:sz w:val="24"/>
              </w:rPr>
              <w:t xml:space="preserve"> </w:t>
            </w:r>
            <w:r>
              <w:rPr>
                <w:sz w:val="24"/>
              </w:rPr>
              <w:t>у</w:t>
            </w:r>
            <w:r>
              <w:rPr>
                <w:spacing w:val="35"/>
                <w:sz w:val="24"/>
              </w:rPr>
              <w:t xml:space="preserve"> </w:t>
            </w:r>
            <w:r>
              <w:rPr>
                <w:sz w:val="24"/>
              </w:rPr>
              <w:t>бабуси...»,</w:t>
            </w:r>
            <w:r>
              <w:rPr>
                <w:spacing w:val="47"/>
                <w:sz w:val="24"/>
              </w:rPr>
              <w:t xml:space="preserve"> </w:t>
            </w:r>
            <w:r>
              <w:rPr>
                <w:sz w:val="24"/>
              </w:rPr>
              <w:t>«Заинька,</w:t>
            </w:r>
            <w:r>
              <w:rPr>
                <w:spacing w:val="40"/>
                <w:sz w:val="24"/>
              </w:rPr>
              <w:t xml:space="preserve"> </w:t>
            </w:r>
            <w:r>
              <w:rPr>
                <w:sz w:val="24"/>
              </w:rPr>
              <w:t>попляши...»,</w:t>
            </w:r>
            <w:r>
              <w:rPr>
                <w:spacing w:val="46"/>
                <w:sz w:val="24"/>
              </w:rPr>
              <w:t xml:space="preserve"> </w:t>
            </w:r>
            <w:r>
              <w:rPr>
                <w:sz w:val="24"/>
              </w:rPr>
              <w:t>«Заря-</w:t>
            </w:r>
            <w:r>
              <w:rPr>
                <w:spacing w:val="-2"/>
                <w:sz w:val="24"/>
              </w:rPr>
              <w:t>заряница...»;</w:t>
            </w:r>
          </w:p>
          <w:p w:rsidR="00D80858" w:rsidRDefault="00A923ED">
            <w:pPr>
              <w:pStyle w:val="TableParagraph"/>
              <w:tabs>
                <w:tab w:val="left" w:pos="3806"/>
                <w:tab w:val="left" w:pos="4508"/>
                <w:tab w:val="left" w:pos="6775"/>
                <w:tab w:val="left" w:pos="9742"/>
              </w:tabs>
              <w:ind w:left="106" w:right="99"/>
              <w:rPr>
                <w:sz w:val="24"/>
              </w:rPr>
            </w:pPr>
            <w:r>
              <w:rPr>
                <w:sz w:val="24"/>
              </w:rPr>
              <w:t>«Как</w:t>
            </w:r>
            <w:r>
              <w:rPr>
                <w:spacing w:val="80"/>
                <w:sz w:val="24"/>
              </w:rPr>
              <w:t xml:space="preserve"> </w:t>
            </w:r>
            <w:r>
              <w:rPr>
                <w:sz w:val="24"/>
              </w:rPr>
              <w:t>без</w:t>
            </w:r>
            <w:r>
              <w:rPr>
                <w:spacing w:val="80"/>
                <w:sz w:val="24"/>
              </w:rPr>
              <w:t xml:space="preserve"> </w:t>
            </w:r>
            <w:r>
              <w:rPr>
                <w:sz w:val="24"/>
              </w:rPr>
              <w:t>дудки,</w:t>
            </w:r>
            <w:r>
              <w:rPr>
                <w:spacing w:val="80"/>
                <w:sz w:val="24"/>
              </w:rPr>
              <w:t xml:space="preserve"> </w:t>
            </w:r>
            <w:r>
              <w:rPr>
                <w:sz w:val="24"/>
              </w:rPr>
              <w:t>без</w:t>
            </w:r>
            <w:r>
              <w:rPr>
                <w:spacing w:val="80"/>
                <w:sz w:val="24"/>
              </w:rPr>
              <w:t xml:space="preserve"> </w:t>
            </w:r>
            <w:r>
              <w:rPr>
                <w:sz w:val="24"/>
              </w:rPr>
              <w:t>дуды...»,</w:t>
            </w:r>
            <w:r>
              <w:rPr>
                <w:sz w:val="24"/>
              </w:rPr>
              <w:tab/>
            </w:r>
            <w:r>
              <w:rPr>
                <w:spacing w:val="-4"/>
                <w:sz w:val="24"/>
              </w:rPr>
              <w:t>«Как</w:t>
            </w:r>
            <w:r>
              <w:rPr>
                <w:sz w:val="24"/>
              </w:rPr>
              <w:tab/>
              <w:t>у</w:t>
            </w:r>
            <w:r>
              <w:rPr>
                <w:spacing w:val="80"/>
                <w:sz w:val="24"/>
              </w:rPr>
              <w:t xml:space="preserve"> </w:t>
            </w:r>
            <w:r>
              <w:rPr>
                <w:sz w:val="24"/>
              </w:rPr>
              <w:t>нашего</w:t>
            </w:r>
            <w:r>
              <w:rPr>
                <w:spacing w:val="80"/>
                <w:sz w:val="24"/>
              </w:rPr>
              <w:t xml:space="preserve"> </w:t>
            </w:r>
            <w:r>
              <w:rPr>
                <w:sz w:val="24"/>
              </w:rPr>
              <w:t>кота...»,</w:t>
            </w:r>
            <w:r>
              <w:rPr>
                <w:sz w:val="24"/>
              </w:rPr>
              <w:tab/>
            </w:r>
            <w:r>
              <w:rPr>
                <w:spacing w:val="-2"/>
                <w:sz w:val="24"/>
              </w:rPr>
              <w:t>«Кисонька-мурысенька...»,</w:t>
            </w:r>
            <w:r>
              <w:rPr>
                <w:sz w:val="24"/>
              </w:rPr>
              <w:tab/>
            </w:r>
            <w:r>
              <w:rPr>
                <w:spacing w:val="-2"/>
                <w:sz w:val="24"/>
              </w:rPr>
              <w:t xml:space="preserve">«Курочка- </w:t>
            </w:r>
            <w:r>
              <w:rPr>
                <w:sz w:val="24"/>
              </w:rPr>
              <w:t>рябушечка...»,</w:t>
            </w:r>
            <w:r>
              <w:rPr>
                <w:spacing w:val="74"/>
                <w:w w:val="150"/>
                <w:sz w:val="24"/>
              </w:rPr>
              <w:t xml:space="preserve"> </w:t>
            </w:r>
            <w:r>
              <w:rPr>
                <w:sz w:val="24"/>
              </w:rPr>
              <w:t>«На</w:t>
            </w:r>
            <w:r>
              <w:rPr>
                <w:spacing w:val="76"/>
                <w:w w:val="150"/>
                <w:sz w:val="24"/>
              </w:rPr>
              <w:t xml:space="preserve"> </w:t>
            </w:r>
            <w:r>
              <w:rPr>
                <w:sz w:val="24"/>
              </w:rPr>
              <w:t>улице</w:t>
            </w:r>
            <w:r>
              <w:rPr>
                <w:spacing w:val="68"/>
                <w:w w:val="150"/>
                <w:sz w:val="24"/>
              </w:rPr>
              <w:t xml:space="preserve"> </w:t>
            </w:r>
            <w:r>
              <w:rPr>
                <w:sz w:val="24"/>
              </w:rPr>
              <w:t>три</w:t>
            </w:r>
            <w:r>
              <w:rPr>
                <w:spacing w:val="71"/>
                <w:w w:val="150"/>
                <w:sz w:val="24"/>
              </w:rPr>
              <w:t xml:space="preserve"> </w:t>
            </w:r>
            <w:r>
              <w:rPr>
                <w:sz w:val="24"/>
              </w:rPr>
              <w:t>курицы...»,</w:t>
            </w:r>
            <w:r>
              <w:rPr>
                <w:spacing w:val="74"/>
                <w:w w:val="150"/>
                <w:sz w:val="24"/>
              </w:rPr>
              <w:t xml:space="preserve"> </w:t>
            </w:r>
            <w:r>
              <w:rPr>
                <w:sz w:val="24"/>
              </w:rPr>
              <w:t>«Ночь</w:t>
            </w:r>
            <w:r>
              <w:rPr>
                <w:spacing w:val="70"/>
                <w:w w:val="150"/>
                <w:sz w:val="24"/>
              </w:rPr>
              <w:t xml:space="preserve"> </w:t>
            </w:r>
            <w:r>
              <w:rPr>
                <w:sz w:val="24"/>
              </w:rPr>
              <w:t>пришла...»,</w:t>
            </w:r>
            <w:r>
              <w:rPr>
                <w:spacing w:val="75"/>
                <w:w w:val="150"/>
                <w:sz w:val="24"/>
              </w:rPr>
              <w:t xml:space="preserve"> </w:t>
            </w:r>
            <w:r>
              <w:rPr>
                <w:sz w:val="24"/>
              </w:rPr>
              <w:t>«Пальчик-мальчик...»,</w:t>
            </w:r>
            <w:r>
              <w:rPr>
                <w:spacing w:val="77"/>
                <w:w w:val="150"/>
                <w:sz w:val="24"/>
              </w:rPr>
              <w:t xml:space="preserve"> </w:t>
            </w:r>
            <w:r>
              <w:rPr>
                <w:sz w:val="24"/>
              </w:rPr>
              <w:t>«Привяжу</w:t>
            </w:r>
            <w:r>
              <w:rPr>
                <w:spacing w:val="65"/>
                <w:w w:val="150"/>
                <w:sz w:val="24"/>
              </w:rPr>
              <w:t xml:space="preserve"> </w:t>
            </w:r>
            <w:r>
              <w:rPr>
                <w:spacing w:val="-10"/>
                <w:sz w:val="24"/>
              </w:rPr>
              <w:t>я</w:t>
            </w:r>
          </w:p>
          <w:p w:rsidR="00D80858" w:rsidRDefault="00A923ED">
            <w:pPr>
              <w:pStyle w:val="TableParagraph"/>
              <w:ind w:left="106"/>
              <w:rPr>
                <w:sz w:val="24"/>
              </w:rPr>
            </w:pPr>
            <w:r>
              <w:rPr>
                <w:sz w:val="24"/>
              </w:rPr>
              <w:t>козлика»,</w:t>
            </w:r>
            <w:r>
              <w:rPr>
                <w:spacing w:val="20"/>
                <w:sz w:val="24"/>
              </w:rPr>
              <w:t xml:space="preserve"> </w:t>
            </w:r>
            <w:r>
              <w:rPr>
                <w:sz w:val="24"/>
              </w:rPr>
              <w:t>«Радуга-дуга...»,</w:t>
            </w:r>
            <w:r>
              <w:rPr>
                <w:spacing w:val="23"/>
                <w:sz w:val="24"/>
              </w:rPr>
              <w:t xml:space="preserve"> </w:t>
            </w:r>
            <w:r>
              <w:rPr>
                <w:sz w:val="24"/>
              </w:rPr>
              <w:t>«Сидит</w:t>
            </w:r>
            <w:r>
              <w:rPr>
                <w:spacing w:val="19"/>
                <w:sz w:val="24"/>
              </w:rPr>
              <w:t xml:space="preserve"> </w:t>
            </w:r>
            <w:r>
              <w:rPr>
                <w:sz w:val="24"/>
              </w:rPr>
              <w:t>белка</w:t>
            </w:r>
            <w:r>
              <w:rPr>
                <w:spacing w:val="17"/>
                <w:sz w:val="24"/>
              </w:rPr>
              <w:t xml:space="preserve"> </w:t>
            </w:r>
            <w:r>
              <w:rPr>
                <w:sz w:val="24"/>
              </w:rPr>
              <w:t>на</w:t>
            </w:r>
            <w:r>
              <w:rPr>
                <w:spacing w:val="18"/>
                <w:sz w:val="24"/>
              </w:rPr>
              <w:t xml:space="preserve"> </w:t>
            </w:r>
            <w:r>
              <w:rPr>
                <w:sz w:val="24"/>
              </w:rPr>
              <w:t>тележке...»,</w:t>
            </w:r>
            <w:r>
              <w:rPr>
                <w:spacing w:val="24"/>
                <w:sz w:val="24"/>
              </w:rPr>
              <w:t xml:space="preserve"> </w:t>
            </w:r>
            <w:r>
              <w:rPr>
                <w:sz w:val="24"/>
              </w:rPr>
              <w:t>«Сорока,</w:t>
            </w:r>
            <w:r>
              <w:rPr>
                <w:spacing w:val="18"/>
                <w:sz w:val="24"/>
              </w:rPr>
              <w:t xml:space="preserve"> </w:t>
            </w:r>
            <w:r>
              <w:rPr>
                <w:sz w:val="24"/>
              </w:rPr>
              <w:t>сорока...»,</w:t>
            </w:r>
            <w:r>
              <w:rPr>
                <w:spacing w:val="23"/>
                <w:sz w:val="24"/>
              </w:rPr>
              <w:t xml:space="preserve"> </w:t>
            </w:r>
            <w:r>
              <w:rPr>
                <w:sz w:val="24"/>
              </w:rPr>
              <w:t>«Тень,</w:t>
            </w:r>
            <w:r>
              <w:rPr>
                <w:spacing w:val="18"/>
                <w:sz w:val="24"/>
              </w:rPr>
              <w:t xml:space="preserve"> </w:t>
            </w:r>
            <w:r>
              <w:rPr>
                <w:sz w:val="24"/>
              </w:rPr>
              <w:t>тень,</w:t>
            </w:r>
            <w:r>
              <w:rPr>
                <w:spacing w:val="19"/>
                <w:sz w:val="24"/>
              </w:rPr>
              <w:t xml:space="preserve"> </w:t>
            </w:r>
            <w:r>
              <w:rPr>
                <w:spacing w:val="-2"/>
                <w:sz w:val="24"/>
              </w:rPr>
              <w:t>потетень...»,</w:t>
            </w:r>
          </w:p>
          <w:p w:rsidR="00D80858" w:rsidRDefault="00A923ED">
            <w:pPr>
              <w:pStyle w:val="TableParagraph"/>
              <w:spacing w:line="264" w:lineRule="exact"/>
              <w:ind w:left="106"/>
              <w:rPr>
                <w:sz w:val="24"/>
              </w:rPr>
            </w:pPr>
            <w:r>
              <w:rPr>
                <w:sz w:val="24"/>
              </w:rPr>
              <w:t>«Тили-бом!</w:t>
            </w:r>
            <w:r>
              <w:rPr>
                <w:spacing w:val="-12"/>
                <w:sz w:val="24"/>
              </w:rPr>
              <w:t xml:space="preserve"> </w:t>
            </w:r>
            <w:r>
              <w:rPr>
                <w:sz w:val="24"/>
              </w:rPr>
              <w:t>Тили-бом!..»,</w:t>
            </w:r>
            <w:r>
              <w:rPr>
                <w:spacing w:val="-3"/>
                <w:sz w:val="24"/>
              </w:rPr>
              <w:t xml:space="preserve"> </w:t>
            </w:r>
            <w:r>
              <w:rPr>
                <w:sz w:val="24"/>
              </w:rPr>
              <w:t>«Травка-муравка...»,</w:t>
            </w:r>
            <w:r>
              <w:rPr>
                <w:spacing w:val="-4"/>
                <w:sz w:val="24"/>
              </w:rPr>
              <w:t xml:space="preserve"> </w:t>
            </w:r>
            <w:r>
              <w:rPr>
                <w:sz w:val="24"/>
              </w:rPr>
              <w:t>«Чики-чики-</w:t>
            </w:r>
            <w:r>
              <w:rPr>
                <w:spacing w:val="-2"/>
                <w:sz w:val="24"/>
              </w:rPr>
              <w:t>чикалочки...»</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41"/>
              <w:rPr>
                <w:sz w:val="24"/>
              </w:rPr>
            </w:pPr>
            <w:r>
              <w:rPr>
                <w:spacing w:val="-2"/>
                <w:sz w:val="24"/>
              </w:rPr>
              <w:t xml:space="preserve">Русские </w:t>
            </w:r>
            <w:r>
              <w:rPr>
                <w:sz w:val="24"/>
              </w:rPr>
              <w:t>народные</w:t>
            </w:r>
            <w:r>
              <w:rPr>
                <w:spacing w:val="-15"/>
                <w:sz w:val="24"/>
              </w:rPr>
              <w:t xml:space="preserve"> </w:t>
            </w:r>
            <w:r>
              <w:rPr>
                <w:sz w:val="24"/>
              </w:rPr>
              <w:t>сказки</w:t>
            </w:r>
          </w:p>
        </w:tc>
        <w:tc>
          <w:tcPr>
            <w:tcW w:w="10917" w:type="dxa"/>
          </w:tcPr>
          <w:p w:rsidR="00D80858" w:rsidRDefault="00A923ED">
            <w:pPr>
              <w:pStyle w:val="TableParagraph"/>
              <w:ind w:left="106"/>
              <w:rPr>
                <w:sz w:val="24"/>
              </w:rPr>
            </w:pPr>
            <w:r>
              <w:rPr>
                <w:sz w:val="24"/>
              </w:rPr>
              <w:t>«Бычок</w:t>
            </w:r>
            <w:r>
              <w:rPr>
                <w:spacing w:val="80"/>
                <w:sz w:val="24"/>
              </w:rPr>
              <w:t xml:space="preserve"> </w:t>
            </w:r>
            <w:r>
              <w:rPr>
                <w:sz w:val="24"/>
              </w:rPr>
              <w:t>-</w:t>
            </w:r>
            <w:r>
              <w:rPr>
                <w:spacing w:val="80"/>
                <w:sz w:val="24"/>
              </w:rPr>
              <w:t xml:space="preserve"> </w:t>
            </w:r>
            <w:r>
              <w:rPr>
                <w:sz w:val="24"/>
              </w:rPr>
              <w:t>черный</w:t>
            </w:r>
            <w:r>
              <w:rPr>
                <w:spacing w:val="80"/>
                <w:sz w:val="24"/>
              </w:rPr>
              <w:t xml:space="preserve"> </w:t>
            </w:r>
            <w:r>
              <w:rPr>
                <w:sz w:val="24"/>
              </w:rPr>
              <w:t>бочок,</w:t>
            </w:r>
            <w:r>
              <w:rPr>
                <w:spacing w:val="80"/>
                <w:sz w:val="24"/>
              </w:rPr>
              <w:t xml:space="preserve"> </w:t>
            </w:r>
            <w:r>
              <w:rPr>
                <w:sz w:val="24"/>
              </w:rPr>
              <w:t>белые</w:t>
            </w:r>
            <w:r>
              <w:rPr>
                <w:spacing w:val="80"/>
                <w:sz w:val="24"/>
              </w:rPr>
              <w:t xml:space="preserve"> </w:t>
            </w:r>
            <w:r>
              <w:rPr>
                <w:sz w:val="24"/>
              </w:rPr>
              <w:t>копытца»</w:t>
            </w:r>
            <w:r>
              <w:rPr>
                <w:spacing w:val="74"/>
                <w:sz w:val="24"/>
              </w:rPr>
              <w:t xml:space="preserve"> </w:t>
            </w:r>
            <w:r>
              <w:rPr>
                <w:sz w:val="24"/>
              </w:rPr>
              <w:t>(обраб.</w:t>
            </w:r>
            <w:r>
              <w:rPr>
                <w:spacing w:val="80"/>
                <w:sz w:val="24"/>
              </w:rPr>
              <w:t xml:space="preserve"> </w:t>
            </w:r>
            <w:r>
              <w:rPr>
                <w:sz w:val="24"/>
              </w:rPr>
              <w:t>М.</w:t>
            </w:r>
            <w:r>
              <w:rPr>
                <w:spacing w:val="80"/>
                <w:sz w:val="24"/>
              </w:rPr>
              <w:t xml:space="preserve"> </w:t>
            </w:r>
            <w:r>
              <w:rPr>
                <w:sz w:val="24"/>
              </w:rPr>
              <w:t>Булатова);</w:t>
            </w:r>
            <w:r>
              <w:rPr>
                <w:spacing w:val="80"/>
                <w:sz w:val="24"/>
              </w:rPr>
              <w:t xml:space="preserve"> </w:t>
            </w:r>
            <w:r>
              <w:rPr>
                <w:sz w:val="24"/>
              </w:rPr>
              <w:t>«Волк</w:t>
            </w:r>
            <w:r>
              <w:rPr>
                <w:spacing w:val="80"/>
                <w:sz w:val="24"/>
              </w:rPr>
              <w:t xml:space="preserve"> </w:t>
            </w:r>
            <w:r>
              <w:rPr>
                <w:sz w:val="24"/>
              </w:rPr>
              <w:t>и</w:t>
            </w:r>
            <w:r>
              <w:rPr>
                <w:spacing w:val="80"/>
                <w:sz w:val="24"/>
              </w:rPr>
              <w:t xml:space="preserve"> </w:t>
            </w:r>
            <w:r>
              <w:rPr>
                <w:sz w:val="24"/>
              </w:rPr>
              <w:t>козлята»</w:t>
            </w:r>
            <w:r>
              <w:rPr>
                <w:spacing w:val="76"/>
                <w:sz w:val="24"/>
              </w:rPr>
              <w:t xml:space="preserve"> </w:t>
            </w:r>
            <w:r>
              <w:rPr>
                <w:sz w:val="24"/>
              </w:rPr>
              <w:t>(обраб.</w:t>
            </w:r>
            <w:r>
              <w:rPr>
                <w:spacing w:val="80"/>
                <w:sz w:val="24"/>
              </w:rPr>
              <w:t xml:space="preserve"> </w:t>
            </w:r>
            <w:r>
              <w:rPr>
                <w:sz w:val="24"/>
              </w:rPr>
              <w:t>А.Н. Толстого);</w:t>
            </w:r>
            <w:r>
              <w:rPr>
                <w:spacing w:val="12"/>
                <w:sz w:val="24"/>
              </w:rPr>
              <w:t xml:space="preserve"> </w:t>
            </w:r>
            <w:r>
              <w:rPr>
                <w:sz w:val="24"/>
              </w:rPr>
              <w:t>«Кот,</w:t>
            </w:r>
            <w:r>
              <w:rPr>
                <w:spacing w:val="10"/>
                <w:sz w:val="24"/>
              </w:rPr>
              <w:t xml:space="preserve"> </w:t>
            </w:r>
            <w:r>
              <w:rPr>
                <w:sz w:val="24"/>
              </w:rPr>
              <w:t>петух</w:t>
            </w:r>
            <w:r>
              <w:rPr>
                <w:spacing w:val="14"/>
                <w:sz w:val="24"/>
              </w:rPr>
              <w:t xml:space="preserve"> </w:t>
            </w:r>
            <w:r>
              <w:rPr>
                <w:sz w:val="24"/>
              </w:rPr>
              <w:t>и</w:t>
            </w:r>
            <w:r>
              <w:rPr>
                <w:spacing w:val="10"/>
                <w:sz w:val="24"/>
              </w:rPr>
              <w:t xml:space="preserve"> </w:t>
            </w:r>
            <w:r>
              <w:rPr>
                <w:sz w:val="24"/>
              </w:rPr>
              <w:t>лиса»</w:t>
            </w:r>
            <w:r>
              <w:rPr>
                <w:spacing w:val="2"/>
                <w:sz w:val="24"/>
              </w:rPr>
              <w:t xml:space="preserve"> </w:t>
            </w:r>
            <w:r>
              <w:rPr>
                <w:sz w:val="24"/>
              </w:rPr>
              <w:t>(обраб.</w:t>
            </w:r>
            <w:r>
              <w:rPr>
                <w:spacing w:val="10"/>
                <w:sz w:val="24"/>
              </w:rPr>
              <w:t xml:space="preserve"> </w:t>
            </w:r>
            <w:r>
              <w:rPr>
                <w:sz w:val="24"/>
              </w:rPr>
              <w:t>М.</w:t>
            </w:r>
            <w:r>
              <w:rPr>
                <w:spacing w:val="10"/>
                <w:sz w:val="24"/>
              </w:rPr>
              <w:t xml:space="preserve"> </w:t>
            </w:r>
            <w:r>
              <w:rPr>
                <w:sz w:val="24"/>
              </w:rPr>
              <w:t>Боголюбской);</w:t>
            </w:r>
            <w:r>
              <w:rPr>
                <w:spacing w:val="12"/>
                <w:sz w:val="24"/>
              </w:rPr>
              <w:t xml:space="preserve"> </w:t>
            </w:r>
            <w:r>
              <w:rPr>
                <w:sz w:val="24"/>
              </w:rPr>
              <w:t>«Лиса</w:t>
            </w:r>
            <w:r>
              <w:rPr>
                <w:spacing w:val="11"/>
                <w:sz w:val="24"/>
              </w:rPr>
              <w:t xml:space="preserve"> </w:t>
            </w:r>
            <w:r>
              <w:rPr>
                <w:sz w:val="24"/>
              </w:rPr>
              <w:t>и</w:t>
            </w:r>
            <w:r>
              <w:rPr>
                <w:spacing w:val="10"/>
                <w:sz w:val="24"/>
              </w:rPr>
              <w:t xml:space="preserve"> </w:t>
            </w:r>
            <w:r>
              <w:rPr>
                <w:sz w:val="24"/>
              </w:rPr>
              <w:t>заяц»</w:t>
            </w:r>
            <w:r>
              <w:rPr>
                <w:spacing w:val="2"/>
                <w:sz w:val="24"/>
              </w:rPr>
              <w:t xml:space="preserve"> </w:t>
            </w:r>
            <w:r>
              <w:rPr>
                <w:sz w:val="24"/>
              </w:rPr>
              <w:t>(обраб.</w:t>
            </w:r>
            <w:r>
              <w:rPr>
                <w:spacing w:val="12"/>
                <w:sz w:val="24"/>
              </w:rPr>
              <w:t xml:space="preserve"> </w:t>
            </w:r>
            <w:r>
              <w:rPr>
                <w:sz w:val="24"/>
              </w:rPr>
              <w:t>В.</w:t>
            </w:r>
            <w:r>
              <w:rPr>
                <w:spacing w:val="9"/>
                <w:sz w:val="24"/>
              </w:rPr>
              <w:t xml:space="preserve"> </w:t>
            </w:r>
            <w:r>
              <w:rPr>
                <w:sz w:val="24"/>
              </w:rPr>
              <w:t>Даля);</w:t>
            </w:r>
            <w:r>
              <w:rPr>
                <w:spacing w:val="15"/>
                <w:sz w:val="24"/>
              </w:rPr>
              <w:t xml:space="preserve"> </w:t>
            </w:r>
            <w:r>
              <w:rPr>
                <w:spacing w:val="-2"/>
                <w:sz w:val="24"/>
              </w:rPr>
              <w:t>«Снегурочка</w:t>
            </w:r>
          </w:p>
          <w:p w:rsidR="00D80858" w:rsidRDefault="00A923ED">
            <w:pPr>
              <w:pStyle w:val="TableParagraph"/>
              <w:spacing w:line="264" w:lineRule="exact"/>
              <w:ind w:left="106"/>
              <w:rPr>
                <w:sz w:val="24"/>
              </w:rPr>
            </w:pPr>
            <w:r>
              <w:rPr>
                <w:sz w:val="24"/>
              </w:rPr>
              <w:t>и</w:t>
            </w:r>
            <w:r>
              <w:rPr>
                <w:spacing w:val="-3"/>
                <w:sz w:val="24"/>
              </w:rPr>
              <w:t xml:space="preserve"> </w:t>
            </w:r>
            <w:r>
              <w:rPr>
                <w:sz w:val="24"/>
              </w:rPr>
              <w:t>лиса»</w:t>
            </w:r>
            <w:r>
              <w:rPr>
                <w:spacing w:val="-9"/>
                <w:sz w:val="24"/>
              </w:rPr>
              <w:t xml:space="preserve"> </w:t>
            </w:r>
            <w:r>
              <w:rPr>
                <w:sz w:val="24"/>
              </w:rPr>
              <w:t>(обраб.</w:t>
            </w:r>
            <w:r>
              <w:rPr>
                <w:spacing w:val="-1"/>
                <w:sz w:val="24"/>
              </w:rPr>
              <w:t xml:space="preserve"> </w:t>
            </w:r>
            <w:r>
              <w:rPr>
                <w:sz w:val="24"/>
              </w:rPr>
              <w:t>М.</w:t>
            </w:r>
            <w:r>
              <w:rPr>
                <w:spacing w:val="1"/>
                <w:sz w:val="24"/>
              </w:rPr>
              <w:t xml:space="preserve"> </w:t>
            </w:r>
            <w:r>
              <w:rPr>
                <w:sz w:val="24"/>
              </w:rPr>
              <w:t>Булатова);</w:t>
            </w:r>
            <w:r>
              <w:rPr>
                <w:spacing w:val="3"/>
                <w:sz w:val="24"/>
              </w:rPr>
              <w:t xml:space="preserve"> </w:t>
            </w:r>
            <w:r>
              <w:rPr>
                <w:sz w:val="24"/>
              </w:rPr>
              <w:t>«У</w:t>
            </w:r>
            <w:r>
              <w:rPr>
                <w:spacing w:val="2"/>
                <w:sz w:val="24"/>
              </w:rPr>
              <w:t xml:space="preserve"> </w:t>
            </w:r>
            <w:r>
              <w:rPr>
                <w:sz w:val="24"/>
              </w:rPr>
              <w:t>страха</w:t>
            </w:r>
            <w:r>
              <w:rPr>
                <w:spacing w:val="-2"/>
                <w:sz w:val="24"/>
              </w:rPr>
              <w:t xml:space="preserve"> </w:t>
            </w:r>
            <w:r>
              <w:rPr>
                <w:sz w:val="24"/>
              </w:rPr>
              <w:t>глаза</w:t>
            </w:r>
            <w:r>
              <w:rPr>
                <w:spacing w:val="-1"/>
                <w:sz w:val="24"/>
              </w:rPr>
              <w:t xml:space="preserve"> </w:t>
            </w:r>
            <w:r>
              <w:rPr>
                <w:sz w:val="24"/>
              </w:rPr>
              <w:t>велики»</w:t>
            </w:r>
            <w:r>
              <w:rPr>
                <w:spacing w:val="-9"/>
                <w:sz w:val="24"/>
              </w:rPr>
              <w:t xml:space="preserve"> </w:t>
            </w:r>
            <w:r>
              <w:rPr>
                <w:sz w:val="24"/>
              </w:rPr>
              <w:t>(обраб.</w:t>
            </w:r>
            <w:r>
              <w:rPr>
                <w:spacing w:val="-1"/>
                <w:sz w:val="24"/>
              </w:rPr>
              <w:t xml:space="preserve"> </w:t>
            </w:r>
            <w:r>
              <w:rPr>
                <w:sz w:val="24"/>
              </w:rPr>
              <w:t xml:space="preserve">М. </w:t>
            </w:r>
            <w:r>
              <w:rPr>
                <w:spacing w:val="-2"/>
                <w:sz w:val="24"/>
              </w:rPr>
              <w:t>Серовой).</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406"/>
              <w:rPr>
                <w:sz w:val="24"/>
              </w:rPr>
            </w:pPr>
            <w:r>
              <w:rPr>
                <w:spacing w:val="-2"/>
                <w:sz w:val="24"/>
              </w:rPr>
              <w:t xml:space="preserve">Фольклор </w:t>
            </w:r>
            <w:r>
              <w:rPr>
                <w:sz w:val="24"/>
              </w:rPr>
              <w:t>народов</w:t>
            </w:r>
            <w:r>
              <w:rPr>
                <w:spacing w:val="-15"/>
                <w:sz w:val="24"/>
              </w:rPr>
              <w:t xml:space="preserve"> </w:t>
            </w:r>
            <w:r>
              <w:rPr>
                <w:sz w:val="24"/>
              </w:rPr>
              <w:t>мира.</w:t>
            </w:r>
          </w:p>
          <w:p w:rsidR="00D80858" w:rsidRDefault="00A923ED">
            <w:pPr>
              <w:pStyle w:val="TableParagraph"/>
              <w:spacing w:line="264" w:lineRule="exact"/>
              <w:ind w:left="107"/>
              <w:rPr>
                <w:sz w:val="24"/>
              </w:rPr>
            </w:pPr>
            <w:r>
              <w:rPr>
                <w:spacing w:val="-2"/>
                <w:sz w:val="24"/>
              </w:rPr>
              <w:t>Песенки.</w:t>
            </w:r>
          </w:p>
        </w:tc>
        <w:tc>
          <w:tcPr>
            <w:tcW w:w="10917" w:type="dxa"/>
          </w:tcPr>
          <w:p w:rsidR="00D80858" w:rsidRDefault="00A923ED">
            <w:pPr>
              <w:pStyle w:val="TableParagraph"/>
              <w:ind w:left="106"/>
              <w:rPr>
                <w:sz w:val="24"/>
              </w:rPr>
            </w:pPr>
            <w:r>
              <w:rPr>
                <w:sz w:val="24"/>
              </w:rPr>
              <w:t>«Кораблик», «Храбрецы», «Маленькие</w:t>
            </w:r>
            <w:r>
              <w:rPr>
                <w:spacing w:val="-1"/>
                <w:sz w:val="24"/>
              </w:rPr>
              <w:t xml:space="preserve"> </w:t>
            </w:r>
            <w:r>
              <w:rPr>
                <w:sz w:val="24"/>
              </w:rPr>
              <w:t>феи», «Три зверолова»</w:t>
            </w:r>
            <w:r>
              <w:rPr>
                <w:spacing w:val="-5"/>
                <w:sz w:val="24"/>
              </w:rPr>
              <w:t xml:space="preserve"> </w:t>
            </w:r>
            <w:r>
              <w:rPr>
                <w:sz w:val="24"/>
              </w:rPr>
              <w:t>англ., обр. С. Маршака; «Что за</w:t>
            </w:r>
            <w:r>
              <w:rPr>
                <w:spacing w:val="-1"/>
                <w:sz w:val="24"/>
              </w:rPr>
              <w:t xml:space="preserve"> </w:t>
            </w:r>
            <w:r>
              <w:rPr>
                <w:sz w:val="24"/>
              </w:rPr>
              <w:t>грохот», пер.</w:t>
            </w:r>
            <w:r>
              <w:rPr>
                <w:spacing w:val="51"/>
                <w:w w:val="150"/>
                <w:sz w:val="24"/>
              </w:rPr>
              <w:t xml:space="preserve"> </w:t>
            </w:r>
            <w:r>
              <w:rPr>
                <w:sz w:val="24"/>
              </w:rPr>
              <w:t>с</w:t>
            </w:r>
            <w:r>
              <w:rPr>
                <w:spacing w:val="52"/>
                <w:w w:val="150"/>
                <w:sz w:val="24"/>
              </w:rPr>
              <w:t xml:space="preserve"> </w:t>
            </w:r>
            <w:r>
              <w:rPr>
                <w:sz w:val="24"/>
              </w:rPr>
              <w:t>латыш.</w:t>
            </w:r>
            <w:r>
              <w:rPr>
                <w:spacing w:val="52"/>
                <w:w w:val="150"/>
                <w:sz w:val="24"/>
              </w:rPr>
              <w:t xml:space="preserve"> </w:t>
            </w:r>
            <w:r>
              <w:rPr>
                <w:sz w:val="24"/>
              </w:rPr>
              <w:t>С.</w:t>
            </w:r>
            <w:r>
              <w:rPr>
                <w:spacing w:val="53"/>
                <w:w w:val="150"/>
                <w:sz w:val="24"/>
              </w:rPr>
              <w:t xml:space="preserve"> </w:t>
            </w:r>
            <w:r>
              <w:rPr>
                <w:sz w:val="24"/>
              </w:rPr>
              <w:t>Маршака;</w:t>
            </w:r>
            <w:r>
              <w:rPr>
                <w:spacing w:val="58"/>
                <w:w w:val="150"/>
                <w:sz w:val="24"/>
              </w:rPr>
              <w:t xml:space="preserve"> </w:t>
            </w:r>
            <w:r>
              <w:rPr>
                <w:sz w:val="24"/>
              </w:rPr>
              <w:t>«Купите</w:t>
            </w:r>
            <w:r>
              <w:rPr>
                <w:spacing w:val="52"/>
                <w:w w:val="150"/>
                <w:sz w:val="24"/>
              </w:rPr>
              <w:t xml:space="preserve"> </w:t>
            </w:r>
            <w:r>
              <w:rPr>
                <w:sz w:val="24"/>
              </w:rPr>
              <w:t>лук...»,</w:t>
            </w:r>
            <w:r>
              <w:rPr>
                <w:spacing w:val="56"/>
                <w:w w:val="150"/>
                <w:sz w:val="24"/>
              </w:rPr>
              <w:t xml:space="preserve"> </w:t>
            </w:r>
            <w:r>
              <w:rPr>
                <w:sz w:val="24"/>
              </w:rPr>
              <w:t>пер.</w:t>
            </w:r>
            <w:r>
              <w:rPr>
                <w:spacing w:val="53"/>
                <w:w w:val="150"/>
                <w:sz w:val="24"/>
              </w:rPr>
              <w:t xml:space="preserve"> </w:t>
            </w:r>
            <w:r>
              <w:rPr>
                <w:sz w:val="24"/>
              </w:rPr>
              <w:t>с</w:t>
            </w:r>
            <w:r>
              <w:rPr>
                <w:spacing w:val="52"/>
                <w:w w:val="150"/>
                <w:sz w:val="24"/>
              </w:rPr>
              <w:t xml:space="preserve"> </w:t>
            </w:r>
            <w:r>
              <w:rPr>
                <w:sz w:val="24"/>
              </w:rPr>
              <w:t>шотл.</w:t>
            </w:r>
            <w:r>
              <w:rPr>
                <w:spacing w:val="53"/>
                <w:w w:val="150"/>
                <w:sz w:val="24"/>
              </w:rPr>
              <w:t xml:space="preserve"> </w:t>
            </w:r>
            <w:r>
              <w:rPr>
                <w:sz w:val="24"/>
              </w:rPr>
              <w:t>И.</w:t>
            </w:r>
            <w:r>
              <w:rPr>
                <w:spacing w:val="52"/>
                <w:w w:val="150"/>
                <w:sz w:val="24"/>
              </w:rPr>
              <w:t xml:space="preserve"> </w:t>
            </w:r>
            <w:r>
              <w:rPr>
                <w:sz w:val="24"/>
              </w:rPr>
              <w:t>Токмаковой;</w:t>
            </w:r>
            <w:r>
              <w:rPr>
                <w:spacing w:val="56"/>
                <w:w w:val="150"/>
                <w:sz w:val="24"/>
              </w:rPr>
              <w:t xml:space="preserve"> </w:t>
            </w:r>
            <w:r>
              <w:rPr>
                <w:sz w:val="24"/>
              </w:rPr>
              <w:t>«Разговор</w:t>
            </w:r>
            <w:r>
              <w:rPr>
                <w:spacing w:val="55"/>
                <w:w w:val="150"/>
                <w:sz w:val="24"/>
              </w:rPr>
              <w:t xml:space="preserve"> </w:t>
            </w:r>
            <w:r>
              <w:rPr>
                <w:spacing w:val="-2"/>
                <w:sz w:val="24"/>
              </w:rPr>
              <w:t>лягушек»,</w:t>
            </w:r>
          </w:p>
          <w:p w:rsidR="00D80858" w:rsidRDefault="00A923ED">
            <w:pPr>
              <w:pStyle w:val="TableParagraph"/>
              <w:spacing w:line="264" w:lineRule="exact"/>
              <w:ind w:left="106"/>
              <w:rPr>
                <w:sz w:val="24"/>
              </w:rPr>
            </w:pPr>
            <w:r>
              <w:rPr>
                <w:sz w:val="24"/>
              </w:rPr>
              <w:t>«Несговорчивый</w:t>
            </w:r>
            <w:r>
              <w:rPr>
                <w:spacing w:val="-3"/>
                <w:sz w:val="24"/>
              </w:rPr>
              <w:t xml:space="preserve"> </w:t>
            </w:r>
            <w:r>
              <w:rPr>
                <w:sz w:val="24"/>
              </w:rPr>
              <w:t>удод»,</w:t>
            </w:r>
            <w:r>
              <w:rPr>
                <w:spacing w:val="6"/>
                <w:sz w:val="24"/>
              </w:rPr>
              <w:t xml:space="preserve"> </w:t>
            </w:r>
            <w:r>
              <w:rPr>
                <w:sz w:val="24"/>
              </w:rPr>
              <w:t>«Помогите!»</w:t>
            </w:r>
            <w:r>
              <w:rPr>
                <w:spacing w:val="-11"/>
                <w:sz w:val="24"/>
              </w:rPr>
              <w:t xml:space="preserve"> </w:t>
            </w:r>
            <w:r>
              <w:rPr>
                <w:sz w:val="24"/>
              </w:rPr>
              <w:t>пер.</w:t>
            </w:r>
            <w:r>
              <w:rPr>
                <w:spacing w:val="-1"/>
                <w:sz w:val="24"/>
              </w:rPr>
              <w:t xml:space="preserve"> </w:t>
            </w:r>
            <w:r>
              <w:rPr>
                <w:sz w:val="24"/>
              </w:rPr>
              <w:t>с</w:t>
            </w:r>
            <w:r>
              <w:rPr>
                <w:spacing w:val="-4"/>
                <w:sz w:val="24"/>
              </w:rPr>
              <w:t xml:space="preserve"> </w:t>
            </w:r>
            <w:r>
              <w:rPr>
                <w:sz w:val="24"/>
              </w:rPr>
              <w:t>чеш.</w:t>
            </w:r>
            <w:r>
              <w:rPr>
                <w:spacing w:val="-3"/>
                <w:sz w:val="24"/>
              </w:rPr>
              <w:t xml:space="preserve"> </w:t>
            </w:r>
            <w:r>
              <w:rPr>
                <w:sz w:val="24"/>
              </w:rPr>
              <w:t>С.</w:t>
            </w:r>
            <w:r>
              <w:rPr>
                <w:spacing w:val="-3"/>
                <w:sz w:val="24"/>
              </w:rPr>
              <w:t xml:space="preserve"> </w:t>
            </w:r>
            <w:r>
              <w:rPr>
                <w:spacing w:val="-2"/>
                <w:sz w:val="24"/>
              </w:rPr>
              <w:t>Маршака.</w:t>
            </w:r>
          </w:p>
        </w:tc>
      </w:tr>
      <w:tr w:rsidR="00D80858">
        <w:trPr>
          <w:trHeight w:val="1104"/>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406"/>
              <w:rPr>
                <w:sz w:val="24"/>
              </w:rPr>
            </w:pPr>
            <w:r>
              <w:rPr>
                <w:spacing w:val="-2"/>
                <w:sz w:val="24"/>
              </w:rPr>
              <w:t xml:space="preserve">Фольклор </w:t>
            </w:r>
            <w:r>
              <w:rPr>
                <w:sz w:val="24"/>
              </w:rPr>
              <w:t>народов</w:t>
            </w:r>
            <w:r>
              <w:rPr>
                <w:spacing w:val="-15"/>
                <w:sz w:val="24"/>
              </w:rPr>
              <w:t xml:space="preserve"> </w:t>
            </w:r>
            <w:r>
              <w:rPr>
                <w:sz w:val="24"/>
              </w:rPr>
              <w:t xml:space="preserve">мира. </w:t>
            </w:r>
            <w:r>
              <w:rPr>
                <w:spacing w:val="-2"/>
                <w:sz w:val="24"/>
              </w:rPr>
              <w:t>Сказки.</w:t>
            </w:r>
          </w:p>
        </w:tc>
        <w:tc>
          <w:tcPr>
            <w:tcW w:w="10917" w:type="dxa"/>
          </w:tcPr>
          <w:p w:rsidR="00D80858" w:rsidRDefault="00A923ED">
            <w:pPr>
              <w:pStyle w:val="TableParagraph"/>
              <w:ind w:left="106" w:right="100"/>
              <w:jc w:val="both"/>
              <w:rPr>
                <w:sz w:val="24"/>
              </w:rPr>
            </w:pPr>
            <w:r>
              <w:rPr>
                <w:sz w:val="24"/>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w:t>
            </w:r>
            <w:r>
              <w:rPr>
                <w:spacing w:val="39"/>
                <w:sz w:val="24"/>
              </w:rPr>
              <w:t xml:space="preserve"> </w:t>
            </w:r>
            <w:r>
              <w:rPr>
                <w:sz w:val="24"/>
              </w:rPr>
              <w:t>с</w:t>
            </w:r>
            <w:r>
              <w:rPr>
                <w:spacing w:val="39"/>
                <w:sz w:val="24"/>
              </w:rPr>
              <w:t xml:space="preserve"> </w:t>
            </w:r>
            <w:r>
              <w:rPr>
                <w:sz w:val="24"/>
              </w:rPr>
              <w:t>болг.</w:t>
            </w:r>
            <w:r>
              <w:rPr>
                <w:spacing w:val="40"/>
                <w:sz w:val="24"/>
              </w:rPr>
              <w:t xml:space="preserve"> </w:t>
            </w:r>
            <w:r>
              <w:rPr>
                <w:sz w:val="24"/>
              </w:rPr>
              <w:t>Л.</w:t>
            </w:r>
            <w:r>
              <w:rPr>
                <w:spacing w:val="40"/>
                <w:sz w:val="24"/>
              </w:rPr>
              <w:t xml:space="preserve"> </w:t>
            </w:r>
            <w:r>
              <w:rPr>
                <w:sz w:val="24"/>
              </w:rPr>
              <w:t>Грибовой;</w:t>
            </w:r>
            <w:r>
              <w:rPr>
                <w:spacing w:val="40"/>
                <w:sz w:val="24"/>
              </w:rPr>
              <w:t xml:space="preserve"> </w:t>
            </w:r>
            <w:r>
              <w:rPr>
                <w:sz w:val="24"/>
              </w:rPr>
              <w:t>«Пых»,</w:t>
            </w:r>
            <w:r>
              <w:rPr>
                <w:spacing w:val="40"/>
                <w:sz w:val="24"/>
              </w:rPr>
              <w:t xml:space="preserve"> </w:t>
            </w:r>
            <w:r>
              <w:rPr>
                <w:sz w:val="24"/>
              </w:rPr>
              <w:t>белорус,</w:t>
            </w:r>
            <w:r>
              <w:rPr>
                <w:spacing w:val="40"/>
                <w:sz w:val="24"/>
              </w:rPr>
              <w:t xml:space="preserve"> </w:t>
            </w:r>
            <w:r>
              <w:rPr>
                <w:sz w:val="24"/>
              </w:rPr>
              <w:t>обр.</w:t>
            </w:r>
            <w:r>
              <w:rPr>
                <w:spacing w:val="40"/>
                <w:sz w:val="24"/>
              </w:rPr>
              <w:t xml:space="preserve"> </w:t>
            </w:r>
            <w:r>
              <w:rPr>
                <w:sz w:val="24"/>
              </w:rPr>
              <w:t>Н.</w:t>
            </w:r>
            <w:r>
              <w:rPr>
                <w:spacing w:val="39"/>
                <w:sz w:val="24"/>
              </w:rPr>
              <w:t xml:space="preserve"> </w:t>
            </w:r>
            <w:r>
              <w:rPr>
                <w:sz w:val="24"/>
              </w:rPr>
              <w:t>Мялика:</w:t>
            </w:r>
            <w:r>
              <w:rPr>
                <w:spacing w:val="40"/>
                <w:sz w:val="24"/>
              </w:rPr>
              <w:t xml:space="preserve"> </w:t>
            </w:r>
            <w:r>
              <w:rPr>
                <w:sz w:val="24"/>
              </w:rPr>
              <w:t>«Лесной</w:t>
            </w:r>
            <w:r>
              <w:rPr>
                <w:spacing w:val="40"/>
                <w:sz w:val="24"/>
              </w:rPr>
              <w:t xml:space="preserve"> </w:t>
            </w:r>
            <w:r>
              <w:rPr>
                <w:sz w:val="24"/>
              </w:rPr>
              <w:t>мишка</w:t>
            </w:r>
            <w:r>
              <w:rPr>
                <w:spacing w:val="39"/>
                <w:sz w:val="24"/>
              </w:rPr>
              <w:t xml:space="preserve"> </w:t>
            </w:r>
            <w:r>
              <w:rPr>
                <w:sz w:val="24"/>
              </w:rPr>
              <w:t>и</w:t>
            </w:r>
            <w:r>
              <w:rPr>
                <w:spacing w:val="40"/>
                <w:sz w:val="24"/>
              </w:rPr>
              <w:t xml:space="preserve"> </w:t>
            </w:r>
            <w:r>
              <w:rPr>
                <w:sz w:val="24"/>
              </w:rPr>
              <w:t>проказница</w:t>
            </w:r>
            <w:r>
              <w:rPr>
                <w:spacing w:val="36"/>
                <w:sz w:val="24"/>
              </w:rPr>
              <w:t xml:space="preserve"> </w:t>
            </w:r>
            <w:r>
              <w:rPr>
                <w:sz w:val="24"/>
              </w:rPr>
              <w:t>мышка»,</w:t>
            </w:r>
          </w:p>
          <w:p w:rsidR="00D80858" w:rsidRDefault="00A923ED">
            <w:pPr>
              <w:pStyle w:val="TableParagraph"/>
              <w:spacing w:line="264" w:lineRule="exact"/>
              <w:ind w:left="106"/>
              <w:jc w:val="both"/>
              <w:rPr>
                <w:sz w:val="24"/>
              </w:rPr>
            </w:pPr>
            <w:r>
              <w:rPr>
                <w:sz w:val="24"/>
              </w:rPr>
              <w:t>латыш.,</w:t>
            </w:r>
            <w:r>
              <w:rPr>
                <w:spacing w:val="-1"/>
                <w:sz w:val="24"/>
              </w:rPr>
              <w:t xml:space="preserve"> </w:t>
            </w:r>
            <w:r>
              <w:rPr>
                <w:sz w:val="24"/>
              </w:rPr>
              <w:t>обр.</w:t>
            </w:r>
            <w:r>
              <w:rPr>
                <w:spacing w:val="-1"/>
                <w:sz w:val="24"/>
              </w:rPr>
              <w:t xml:space="preserve"> </w:t>
            </w:r>
            <w:r>
              <w:rPr>
                <w:sz w:val="24"/>
              </w:rPr>
              <w:t>Ю.</w:t>
            </w:r>
            <w:r>
              <w:rPr>
                <w:spacing w:val="-1"/>
                <w:sz w:val="24"/>
              </w:rPr>
              <w:t xml:space="preserve"> </w:t>
            </w:r>
            <w:r>
              <w:rPr>
                <w:sz w:val="24"/>
              </w:rPr>
              <w:t>Ванага,</w:t>
            </w:r>
            <w:r>
              <w:rPr>
                <w:spacing w:val="-1"/>
                <w:sz w:val="24"/>
              </w:rPr>
              <w:t xml:space="preserve"> </w:t>
            </w:r>
            <w:r>
              <w:rPr>
                <w:sz w:val="24"/>
              </w:rPr>
              <w:t>пер.</w:t>
            </w:r>
            <w:r>
              <w:rPr>
                <w:spacing w:val="-1"/>
                <w:sz w:val="24"/>
              </w:rPr>
              <w:t xml:space="preserve"> </w:t>
            </w:r>
            <w:r>
              <w:rPr>
                <w:sz w:val="24"/>
              </w:rPr>
              <w:t xml:space="preserve">Л. </w:t>
            </w:r>
            <w:r>
              <w:rPr>
                <w:spacing w:val="-2"/>
                <w:sz w:val="24"/>
              </w:rPr>
              <w:t>Воронковой.</w:t>
            </w:r>
          </w:p>
        </w:tc>
      </w:tr>
      <w:tr w:rsidR="00D80858">
        <w:trPr>
          <w:trHeight w:val="55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70" w:lineRule="exact"/>
              <w:ind w:left="107"/>
              <w:rPr>
                <w:sz w:val="24"/>
              </w:rPr>
            </w:pPr>
            <w:r>
              <w:rPr>
                <w:spacing w:val="-2"/>
                <w:sz w:val="24"/>
              </w:rPr>
              <w:t>Произведения</w:t>
            </w:r>
          </w:p>
          <w:p w:rsidR="00D80858" w:rsidRDefault="00A923ED">
            <w:pPr>
              <w:pStyle w:val="TableParagraph"/>
              <w:tabs>
                <w:tab w:val="left" w:pos="1748"/>
              </w:tabs>
              <w:spacing w:line="264" w:lineRule="exact"/>
              <w:ind w:left="107"/>
              <w:rPr>
                <w:sz w:val="24"/>
              </w:rPr>
            </w:pPr>
            <w:r>
              <w:rPr>
                <w:spacing w:val="-2"/>
                <w:sz w:val="24"/>
              </w:rPr>
              <w:t>поэтов</w:t>
            </w:r>
            <w:r>
              <w:rPr>
                <w:sz w:val="24"/>
              </w:rPr>
              <w:tab/>
            </w:r>
            <w:r>
              <w:rPr>
                <w:spacing w:val="-10"/>
                <w:sz w:val="24"/>
              </w:rPr>
              <w:t>и</w:t>
            </w:r>
          </w:p>
        </w:tc>
        <w:tc>
          <w:tcPr>
            <w:tcW w:w="10917" w:type="dxa"/>
          </w:tcPr>
          <w:p w:rsidR="00D80858" w:rsidRDefault="00A923ED">
            <w:pPr>
              <w:pStyle w:val="TableParagraph"/>
              <w:spacing w:line="270" w:lineRule="exact"/>
              <w:ind w:left="106"/>
              <w:rPr>
                <w:sz w:val="24"/>
              </w:rPr>
            </w:pPr>
            <w:r>
              <w:rPr>
                <w:sz w:val="24"/>
              </w:rPr>
              <w:t>Бальмонт К.Д.</w:t>
            </w:r>
            <w:r>
              <w:rPr>
                <w:spacing w:val="3"/>
                <w:sz w:val="24"/>
              </w:rPr>
              <w:t xml:space="preserve"> </w:t>
            </w:r>
            <w:r>
              <w:rPr>
                <w:sz w:val="24"/>
              </w:rPr>
              <w:t>«Осень»;</w:t>
            </w:r>
            <w:r>
              <w:rPr>
                <w:spacing w:val="2"/>
                <w:sz w:val="24"/>
              </w:rPr>
              <w:t xml:space="preserve"> </w:t>
            </w:r>
            <w:r>
              <w:rPr>
                <w:sz w:val="24"/>
              </w:rPr>
              <w:t>Благинина</w:t>
            </w:r>
            <w:r>
              <w:rPr>
                <w:spacing w:val="1"/>
                <w:sz w:val="24"/>
              </w:rPr>
              <w:t xml:space="preserve"> </w:t>
            </w:r>
            <w:r>
              <w:rPr>
                <w:sz w:val="24"/>
              </w:rPr>
              <w:t>Е.А.</w:t>
            </w:r>
            <w:r>
              <w:rPr>
                <w:spacing w:val="6"/>
                <w:sz w:val="24"/>
              </w:rPr>
              <w:t xml:space="preserve"> </w:t>
            </w:r>
            <w:r>
              <w:rPr>
                <w:sz w:val="24"/>
              </w:rPr>
              <w:t>«Радуга»;</w:t>
            </w:r>
            <w:r>
              <w:rPr>
                <w:spacing w:val="2"/>
                <w:sz w:val="24"/>
              </w:rPr>
              <w:t xml:space="preserve"> </w:t>
            </w:r>
            <w:r>
              <w:rPr>
                <w:sz w:val="24"/>
              </w:rPr>
              <w:t>Городецкий</w:t>
            </w:r>
            <w:r>
              <w:rPr>
                <w:spacing w:val="2"/>
                <w:sz w:val="24"/>
              </w:rPr>
              <w:t xml:space="preserve"> </w:t>
            </w:r>
            <w:r>
              <w:rPr>
                <w:sz w:val="24"/>
              </w:rPr>
              <w:t>С.М.</w:t>
            </w:r>
            <w:r>
              <w:rPr>
                <w:spacing w:val="2"/>
                <w:sz w:val="24"/>
              </w:rPr>
              <w:t xml:space="preserve"> </w:t>
            </w:r>
            <w:r>
              <w:rPr>
                <w:sz w:val="24"/>
              </w:rPr>
              <w:t>«Кто</w:t>
            </w:r>
            <w:r>
              <w:rPr>
                <w:spacing w:val="1"/>
                <w:sz w:val="24"/>
              </w:rPr>
              <w:t xml:space="preserve"> </w:t>
            </w:r>
            <w:r>
              <w:rPr>
                <w:sz w:val="24"/>
              </w:rPr>
              <w:t>это?»;</w:t>
            </w:r>
            <w:r>
              <w:rPr>
                <w:spacing w:val="2"/>
                <w:sz w:val="24"/>
              </w:rPr>
              <w:t xml:space="preserve"> </w:t>
            </w:r>
            <w:r>
              <w:rPr>
                <w:sz w:val="24"/>
              </w:rPr>
              <w:t>Заболоцкий</w:t>
            </w:r>
            <w:r>
              <w:rPr>
                <w:spacing w:val="1"/>
                <w:sz w:val="24"/>
              </w:rPr>
              <w:t xml:space="preserve"> </w:t>
            </w:r>
            <w:r>
              <w:rPr>
                <w:sz w:val="24"/>
              </w:rPr>
              <w:t>Н.А.</w:t>
            </w:r>
            <w:r>
              <w:rPr>
                <w:spacing w:val="6"/>
                <w:sz w:val="24"/>
              </w:rPr>
              <w:t xml:space="preserve"> </w:t>
            </w:r>
            <w:r>
              <w:rPr>
                <w:spacing w:val="-4"/>
                <w:sz w:val="24"/>
              </w:rPr>
              <w:t>«Как</w:t>
            </w:r>
          </w:p>
          <w:p w:rsidR="00D80858" w:rsidRDefault="00A923ED">
            <w:pPr>
              <w:pStyle w:val="TableParagraph"/>
              <w:spacing w:line="264" w:lineRule="exact"/>
              <w:ind w:left="106"/>
              <w:rPr>
                <w:sz w:val="24"/>
              </w:rPr>
            </w:pPr>
            <w:r>
              <w:rPr>
                <w:sz w:val="24"/>
              </w:rPr>
              <w:t>мыши</w:t>
            </w:r>
            <w:r>
              <w:rPr>
                <w:spacing w:val="19"/>
                <w:sz w:val="24"/>
              </w:rPr>
              <w:t xml:space="preserve"> </w:t>
            </w:r>
            <w:r>
              <w:rPr>
                <w:sz w:val="24"/>
              </w:rPr>
              <w:t>с</w:t>
            </w:r>
            <w:r>
              <w:rPr>
                <w:spacing w:val="19"/>
                <w:sz w:val="24"/>
              </w:rPr>
              <w:t xml:space="preserve"> </w:t>
            </w:r>
            <w:r>
              <w:rPr>
                <w:sz w:val="24"/>
              </w:rPr>
              <w:t>котом</w:t>
            </w:r>
            <w:r>
              <w:rPr>
                <w:spacing w:val="20"/>
                <w:sz w:val="24"/>
              </w:rPr>
              <w:t xml:space="preserve"> </w:t>
            </w:r>
            <w:r>
              <w:rPr>
                <w:sz w:val="24"/>
              </w:rPr>
              <w:t>воевали»;</w:t>
            </w:r>
            <w:r>
              <w:rPr>
                <w:spacing w:val="24"/>
                <w:sz w:val="24"/>
              </w:rPr>
              <w:t xml:space="preserve"> </w:t>
            </w:r>
            <w:r>
              <w:rPr>
                <w:sz w:val="24"/>
              </w:rPr>
              <w:t>Кольцов</w:t>
            </w:r>
            <w:r>
              <w:rPr>
                <w:spacing w:val="20"/>
                <w:sz w:val="24"/>
              </w:rPr>
              <w:t xml:space="preserve"> </w:t>
            </w:r>
            <w:r>
              <w:rPr>
                <w:sz w:val="24"/>
              </w:rPr>
              <w:t>А.В.</w:t>
            </w:r>
            <w:r>
              <w:rPr>
                <w:spacing w:val="25"/>
                <w:sz w:val="24"/>
              </w:rPr>
              <w:t xml:space="preserve"> </w:t>
            </w:r>
            <w:r>
              <w:rPr>
                <w:sz w:val="24"/>
              </w:rPr>
              <w:t>«Дуют</w:t>
            </w:r>
            <w:r>
              <w:rPr>
                <w:spacing w:val="23"/>
                <w:sz w:val="24"/>
              </w:rPr>
              <w:t xml:space="preserve"> </w:t>
            </w:r>
            <w:r>
              <w:rPr>
                <w:sz w:val="24"/>
              </w:rPr>
              <w:t>ветры...»</w:t>
            </w:r>
            <w:r>
              <w:rPr>
                <w:spacing w:val="16"/>
                <w:sz w:val="24"/>
              </w:rPr>
              <w:t xml:space="preserve"> </w:t>
            </w:r>
            <w:r>
              <w:rPr>
                <w:sz w:val="24"/>
              </w:rPr>
              <w:t>(из</w:t>
            </w:r>
            <w:r>
              <w:rPr>
                <w:spacing w:val="22"/>
                <w:sz w:val="24"/>
              </w:rPr>
              <w:t xml:space="preserve"> </w:t>
            </w:r>
            <w:r>
              <w:rPr>
                <w:sz w:val="24"/>
              </w:rPr>
              <w:t>стихотворения</w:t>
            </w:r>
            <w:r>
              <w:rPr>
                <w:spacing w:val="25"/>
                <w:sz w:val="24"/>
              </w:rPr>
              <w:t xml:space="preserve"> </w:t>
            </w:r>
            <w:r>
              <w:rPr>
                <w:sz w:val="24"/>
              </w:rPr>
              <w:t>«Русская</w:t>
            </w:r>
            <w:r>
              <w:rPr>
                <w:spacing w:val="20"/>
                <w:sz w:val="24"/>
              </w:rPr>
              <w:t xml:space="preserve"> </w:t>
            </w:r>
            <w:r>
              <w:rPr>
                <w:sz w:val="24"/>
              </w:rPr>
              <w:t>песня»);</w:t>
            </w:r>
            <w:r>
              <w:rPr>
                <w:spacing w:val="21"/>
                <w:sz w:val="24"/>
              </w:rPr>
              <w:t xml:space="preserve"> </w:t>
            </w:r>
            <w:r>
              <w:rPr>
                <w:spacing w:val="-2"/>
                <w:sz w:val="24"/>
              </w:rPr>
              <w:t>Косяков</w:t>
            </w:r>
          </w:p>
        </w:tc>
      </w:tr>
    </w:tbl>
    <w:p w:rsidR="00D80858" w:rsidRDefault="00D80858">
      <w:pPr>
        <w:spacing w:line="264" w:lineRule="exact"/>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1658"/>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Поэзия.</w:t>
            </w:r>
          </w:p>
        </w:tc>
        <w:tc>
          <w:tcPr>
            <w:tcW w:w="10917" w:type="dxa"/>
          </w:tcPr>
          <w:p w:rsidR="00D80858" w:rsidRDefault="00A923ED">
            <w:pPr>
              <w:pStyle w:val="TableParagraph"/>
              <w:ind w:left="106" w:right="105"/>
              <w:jc w:val="both"/>
              <w:rPr>
                <w:sz w:val="24"/>
              </w:rPr>
            </w:pPr>
            <w:r>
              <w:rPr>
                <w:sz w:val="24"/>
              </w:rPr>
              <w:t>И.И. «Все она»; Майков А.Н. «Колыбельная песня»; Маршак С .Я. «Детки в клетке»</w:t>
            </w:r>
            <w:r>
              <w:rPr>
                <w:spacing w:val="-4"/>
                <w:sz w:val="24"/>
              </w:rPr>
              <w:t xml:space="preserve"> </w:t>
            </w:r>
            <w:r>
              <w:rPr>
                <w:sz w:val="24"/>
              </w:rPr>
              <w:t>(стихотворения из цикла по выбору), «Тихая сказка», «Сказка об умном мышонке»; Михалков С.В. «Песенка друзей»; Мошковская</w:t>
            </w:r>
            <w:r>
              <w:rPr>
                <w:spacing w:val="53"/>
                <w:sz w:val="24"/>
              </w:rPr>
              <w:t xml:space="preserve"> </w:t>
            </w:r>
            <w:r>
              <w:rPr>
                <w:sz w:val="24"/>
              </w:rPr>
              <w:t>Э.Э.</w:t>
            </w:r>
            <w:r>
              <w:rPr>
                <w:spacing w:val="59"/>
                <w:sz w:val="24"/>
              </w:rPr>
              <w:t xml:space="preserve"> </w:t>
            </w:r>
            <w:r>
              <w:rPr>
                <w:sz w:val="24"/>
              </w:rPr>
              <w:t>«Жадина»;</w:t>
            </w:r>
            <w:r>
              <w:rPr>
                <w:spacing w:val="54"/>
                <w:sz w:val="24"/>
              </w:rPr>
              <w:t xml:space="preserve"> </w:t>
            </w:r>
            <w:r>
              <w:rPr>
                <w:sz w:val="24"/>
              </w:rPr>
              <w:t>Плещеев</w:t>
            </w:r>
            <w:r>
              <w:rPr>
                <w:spacing w:val="53"/>
                <w:sz w:val="24"/>
              </w:rPr>
              <w:t xml:space="preserve"> </w:t>
            </w:r>
            <w:r>
              <w:rPr>
                <w:sz w:val="24"/>
              </w:rPr>
              <w:t>А.Н.</w:t>
            </w:r>
            <w:r>
              <w:rPr>
                <w:spacing w:val="56"/>
                <w:sz w:val="24"/>
              </w:rPr>
              <w:t xml:space="preserve"> </w:t>
            </w:r>
            <w:r>
              <w:rPr>
                <w:sz w:val="24"/>
              </w:rPr>
              <w:t>«Осень</w:t>
            </w:r>
            <w:r>
              <w:rPr>
                <w:spacing w:val="55"/>
                <w:sz w:val="24"/>
              </w:rPr>
              <w:t xml:space="preserve"> </w:t>
            </w:r>
            <w:r>
              <w:rPr>
                <w:sz w:val="24"/>
              </w:rPr>
              <w:t>наступила...»,</w:t>
            </w:r>
            <w:r>
              <w:rPr>
                <w:spacing w:val="56"/>
                <w:sz w:val="24"/>
              </w:rPr>
              <w:t xml:space="preserve"> </w:t>
            </w:r>
            <w:r>
              <w:rPr>
                <w:sz w:val="24"/>
              </w:rPr>
              <w:t>«Весна»</w:t>
            </w:r>
            <w:r>
              <w:rPr>
                <w:spacing w:val="49"/>
                <w:sz w:val="24"/>
              </w:rPr>
              <w:t xml:space="preserve"> </w:t>
            </w:r>
            <w:r>
              <w:rPr>
                <w:sz w:val="24"/>
              </w:rPr>
              <w:t>(в</w:t>
            </w:r>
            <w:r>
              <w:rPr>
                <w:spacing w:val="53"/>
                <w:sz w:val="24"/>
              </w:rPr>
              <w:t xml:space="preserve"> </w:t>
            </w:r>
            <w:r>
              <w:rPr>
                <w:sz w:val="24"/>
              </w:rPr>
              <w:t>сокр.);</w:t>
            </w:r>
            <w:r>
              <w:rPr>
                <w:spacing w:val="54"/>
                <w:sz w:val="24"/>
              </w:rPr>
              <w:t xml:space="preserve"> </w:t>
            </w:r>
            <w:r>
              <w:rPr>
                <w:sz w:val="24"/>
              </w:rPr>
              <w:t>Пушкин</w:t>
            </w:r>
            <w:r>
              <w:rPr>
                <w:spacing w:val="55"/>
                <w:sz w:val="24"/>
              </w:rPr>
              <w:t xml:space="preserve"> </w:t>
            </w:r>
            <w:r>
              <w:rPr>
                <w:spacing w:val="-4"/>
                <w:sz w:val="24"/>
              </w:rPr>
              <w:t>А.С.</w:t>
            </w:r>
          </w:p>
          <w:p w:rsidR="00D80858" w:rsidRDefault="00A923ED">
            <w:pPr>
              <w:pStyle w:val="TableParagraph"/>
              <w:ind w:left="106" w:right="100"/>
              <w:jc w:val="both"/>
              <w:rPr>
                <w:sz w:val="24"/>
              </w:rPr>
            </w:pPr>
            <w:r>
              <w:rPr>
                <w:sz w:val="24"/>
              </w:rPr>
              <w:t>«Ветер, ветер! Ты могуч!..», «Свет наш, солнышко!..», по выбору); Токмакова И.П. «Медведь»; Чуковский</w:t>
            </w:r>
            <w:r>
              <w:rPr>
                <w:spacing w:val="-5"/>
                <w:sz w:val="24"/>
              </w:rPr>
              <w:t xml:space="preserve"> </w:t>
            </w:r>
            <w:r>
              <w:rPr>
                <w:sz w:val="24"/>
              </w:rPr>
              <w:t>К.И.</w:t>
            </w:r>
            <w:r>
              <w:rPr>
                <w:spacing w:val="-4"/>
                <w:sz w:val="24"/>
              </w:rPr>
              <w:t xml:space="preserve"> </w:t>
            </w:r>
            <w:r>
              <w:rPr>
                <w:sz w:val="24"/>
              </w:rPr>
              <w:t>«Мойдодыр»,</w:t>
            </w:r>
            <w:r>
              <w:rPr>
                <w:spacing w:val="-2"/>
                <w:sz w:val="24"/>
              </w:rPr>
              <w:t xml:space="preserve"> </w:t>
            </w:r>
            <w:r>
              <w:rPr>
                <w:sz w:val="24"/>
              </w:rPr>
              <w:t>«Муха-</w:t>
            </w:r>
            <w:r>
              <w:rPr>
                <w:spacing w:val="-7"/>
                <w:sz w:val="24"/>
              </w:rPr>
              <w:t xml:space="preserve"> </w:t>
            </w:r>
            <w:r>
              <w:rPr>
                <w:sz w:val="24"/>
              </w:rPr>
              <w:t>цокотуха»,</w:t>
            </w:r>
            <w:r>
              <w:rPr>
                <w:spacing w:val="-2"/>
                <w:sz w:val="24"/>
              </w:rPr>
              <w:t xml:space="preserve"> </w:t>
            </w:r>
            <w:r>
              <w:rPr>
                <w:sz w:val="24"/>
              </w:rPr>
              <w:t>«Ёжики</w:t>
            </w:r>
            <w:r>
              <w:rPr>
                <w:spacing w:val="-5"/>
                <w:sz w:val="24"/>
              </w:rPr>
              <w:t xml:space="preserve"> </w:t>
            </w:r>
            <w:r>
              <w:rPr>
                <w:sz w:val="24"/>
              </w:rPr>
              <w:t>смеются»,</w:t>
            </w:r>
            <w:r>
              <w:rPr>
                <w:spacing w:val="-2"/>
                <w:sz w:val="24"/>
              </w:rPr>
              <w:t xml:space="preserve"> </w:t>
            </w:r>
            <w:r>
              <w:rPr>
                <w:sz w:val="24"/>
              </w:rPr>
              <w:t>«Ёлка»,</w:t>
            </w:r>
            <w:r>
              <w:rPr>
                <w:spacing w:val="-6"/>
                <w:sz w:val="24"/>
              </w:rPr>
              <w:t xml:space="preserve"> </w:t>
            </w:r>
            <w:r>
              <w:rPr>
                <w:sz w:val="24"/>
              </w:rPr>
              <w:t>Айболит», «Чудо-дерево»,</w:t>
            </w:r>
          </w:p>
          <w:p w:rsidR="00D80858" w:rsidRDefault="00A923ED">
            <w:pPr>
              <w:pStyle w:val="TableParagraph"/>
              <w:spacing w:line="264" w:lineRule="exact"/>
              <w:ind w:left="106"/>
              <w:jc w:val="both"/>
              <w:rPr>
                <w:sz w:val="24"/>
              </w:rPr>
            </w:pPr>
            <w:r>
              <w:rPr>
                <w:sz w:val="24"/>
              </w:rPr>
              <w:t>«Черепаха»</w:t>
            </w:r>
            <w:r>
              <w:rPr>
                <w:spacing w:val="-8"/>
                <w:sz w:val="24"/>
              </w:rPr>
              <w:t xml:space="preserve"> </w:t>
            </w:r>
            <w:r>
              <w:rPr>
                <w:sz w:val="24"/>
              </w:rPr>
              <w:t xml:space="preserve">(по </w:t>
            </w:r>
            <w:r>
              <w:rPr>
                <w:spacing w:val="-2"/>
                <w:sz w:val="24"/>
              </w:rPr>
              <w:t>выбору).</w:t>
            </w:r>
          </w:p>
        </w:tc>
      </w:tr>
      <w:tr w:rsidR="00D80858">
        <w:trPr>
          <w:trHeight w:val="1932"/>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Проза.</w:t>
            </w:r>
          </w:p>
        </w:tc>
        <w:tc>
          <w:tcPr>
            <w:tcW w:w="10917" w:type="dxa"/>
          </w:tcPr>
          <w:p w:rsidR="00D80858" w:rsidRDefault="00A923ED">
            <w:pPr>
              <w:pStyle w:val="TableParagraph"/>
              <w:spacing w:line="268" w:lineRule="exact"/>
              <w:ind w:left="106"/>
              <w:rPr>
                <w:sz w:val="24"/>
              </w:rPr>
            </w:pPr>
            <w:r>
              <w:rPr>
                <w:sz w:val="24"/>
              </w:rPr>
              <w:t>Бианки</w:t>
            </w:r>
            <w:r>
              <w:rPr>
                <w:spacing w:val="13"/>
                <w:sz w:val="24"/>
              </w:rPr>
              <w:t xml:space="preserve"> </w:t>
            </w:r>
            <w:r>
              <w:rPr>
                <w:sz w:val="24"/>
              </w:rPr>
              <w:t>В.В.</w:t>
            </w:r>
            <w:r>
              <w:rPr>
                <w:spacing w:val="17"/>
                <w:sz w:val="24"/>
              </w:rPr>
              <w:t xml:space="preserve"> </w:t>
            </w:r>
            <w:r>
              <w:rPr>
                <w:sz w:val="24"/>
              </w:rPr>
              <w:t>«Купание</w:t>
            </w:r>
            <w:r>
              <w:rPr>
                <w:spacing w:val="12"/>
                <w:sz w:val="24"/>
              </w:rPr>
              <w:t xml:space="preserve"> </w:t>
            </w:r>
            <w:r>
              <w:rPr>
                <w:sz w:val="24"/>
              </w:rPr>
              <w:t>медвежат»;</w:t>
            </w:r>
            <w:r>
              <w:rPr>
                <w:spacing w:val="16"/>
                <w:sz w:val="24"/>
              </w:rPr>
              <w:t xml:space="preserve"> </w:t>
            </w:r>
            <w:r>
              <w:rPr>
                <w:sz w:val="24"/>
              </w:rPr>
              <w:t>Воронкова</w:t>
            </w:r>
            <w:r>
              <w:rPr>
                <w:spacing w:val="13"/>
                <w:sz w:val="24"/>
              </w:rPr>
              <w:t xml:space="preserve"> </w:t>
            </w:r>
            <w:r>
              <w:rPr>
                <w:sz w:val="24"/>
              </w:rPr>
              <w:t>Л.Ф.</w:t>
            </w:r>
            <w:r>
              <w:rPr>
                <w:spacing w:val="17"/>
                <w:sz w:val="24"/>
              </w:rPr>
              <w:t xml:space="preserve"> </w:t>
            </w:r>
            <w:r>
              <w:rPr>
                <w:sz w:val="24"/>
              </w:rPr>
              <w:t>«Снег</w:t>
            </w:r>
            <w:r>
              <w:rPr>
                <w:spacing w:val="13"/>
                <w:sz w:val="24"/>
              </w:rPr>
              <w:t xml:space="preserve"> </w:t>
            </w:r>
            <w:r>
              <w:rPr>
                <w:sz w:val="24"/>
              </w:rPr>
              <w:t>идет»</w:t>
            </w:r>
            <w:r>
              <w:rPr>
                <w:spacing w:val="8"/>
                <w:sz w:val="24"/>
              </w:rPr>
              <w:t xml:space="preserve"> </w:t>
            </w:r>
            <w:r>
              <w:rPr>
                <w:sz w:val="24"/>
              </w:rPr>
              <w:t>(из</w:t>
            </w:r>
            <w:r>
              <w:rPr>
                <w:spacing w:val="14"/>
                <w:sz w:val="24"/>
              </w:rPr>
              <w:t xml:space="preserve"> </w:t>
            </w:r>
            <w:r>
              <w:rPr>
                <w:sz w:val="24"/>
              </w:rPr>
              <w:t>книги</w:t>
            </w:r>
            <w:r>
              <w:rPr>
                <w:spacing w:val="16"/>
                <w:sz w:val="24"/>
              </w:rPr>
              <w:t xml:space="preserve"> </w:t>
            </w:r>
            <w:r>
              <w:rPr>
                <w:sz w:val="24"/>
              </w:rPr>
              <w:t>«Снег</w:t>
            </w:r>
            <w:r>
              <w:rPr>
                <w:spacing w:val="12"/>
                <w:sz w:val="24"/>
              </w:rPr>
              <w:t xml:space="preserve"> </w:t>
            </w:r>
            <w:r>
              <w:rPr>
                <w:sz w:val="24"/>
              </w:rPr>
              <w:t>идет»);</w:t>
            </w:r>
            <w:r>
              <w:rPr>
                <w:spacing w:val="15"/>
                <w:sz w:val="24"/>
              </w:rPr>
              <w:t xml:space="preserve"> </w:t>
            </w:r>
            <w:r>
              <w:rPr>
                <w:sz w:val="24"/>
              </w:rPr>
              <w:t>Дмитриев</w:t>
            </w:r>
            <w:r>
              <w:rPr>
                <w:spacing w:val="13"/>
                <w:sz w:val="24"/>
              </w:rPr>
              <w:t xml:space="preserve"> </w:t>
            </w:r>
            <w:r>
              <w:rPr>
                <w:spacing w:val="-5"/>
                <w:sz w:val="24"/>
              </w:rPr>
              <w:t>Ю.</w:t>
            </w:r>
          </w:p>
          <w:p w:rsidR="00D80858" w:rsidRDefault="00A923ED">
            <w:pPr>
              <w:pStyle w:val="TableParagraph"/>
              <w:ind w:left="106"/>
              <w:rPr>
                <w:sz w:val="24"/>
              </w:rPr>
            </w:pPr>
            <w:r>
              <w:rPr>
                <w:sz w:val="24"/>
              </w:rPr>
              <w:t>«Синий</w:t>
            </w:r>
            <w:r>
              <w:rPr>
                <w:spacing w:val="34"/>
                <w:sz w:val="24"/>
              </w:rPr>
              <w:t xml:space="preserve"> </w:t>
            </w:r>
            <w:r>
              <w:rPr>
                <w:sz w:val="24"/>
              </w:rPr>
              <w:t>шалашик»;</w:t>
            </w:r>
            <w:r>
              <w:rPr>
                <w:spacing w:val="34"/>
                <w:sz w:val="24"/>
              </w:rPr>
              <w:t xml:space="preserve"> </w:t>
            </w:r>
            <w:r>
              <w:rPr>
                <w:sz w:val="24"/>
              </w:rPr>
              <w:t>Житков</w:t>
            </w:r>
            <w:r>
              <w:rPr>
                <w:spacing w:val="33"/>
                <w:sz w:val="24"/>
              </w:rPr>
              <w:t xml:space="preserve"> </w:t>
            </w:r>
            <w:r>
              <w:rPr>
                <w:sz w:val="24"/>
              </w:rPr>
              <w:t>Б.С.</w:t>
            </w:r>
            <w:r>
              <w:rPr>
                <w:spacing w:val="38"/>
                <w:sz w:val="24"/>
              </w:rPr>
              <w:t xml:space="preserve"> </w:t>
            </w:r>
            <w:r>
              <w:rPr>
                <w:sz w:val="24"/>
              </w:rPr>
              <w:t>«Что</w:t>
            </w:r>
            <w:r>
              <w:rPr>
                <w:spacing w:val="33"/>
                <w:sz w:val="24"/>
              </w:rPr>
              <w:t xml:space="preserve"> </w:t>
            </w:r>
            <w:r>
              <w:rPr>
                <w:sz w:val="24"/>
              </w:rPr>
              <w:t>я</w:t>
            </w:r>
            <w:r>
              <w:rPr>
                <w:spacing w:val="33"/>
                <w:sz w:val="24"/>
              </w:rPr>
              <w:t xml:space="preserve"> </w:t>
            </w:r>
            <w:r>
              <w:rPr>
                <w:sz w:val="24"/>
              </w:rPr>
              <w:t>видел»</w:t>
            </w:r>
            <w:r>
              <w:rPr>
                <w:spacing w:val="28"/>
                <w:sz w:val="24"/>
              </w:rPr>
              <w:t xml:space="preserve"> </w:t>
            </w:r>
            <w:r>
              <w:rPr>
                <w:sz w:val="24"/>
              </w:rPr>
              <w:t>(1-2</w:t>
            </w:r>
            <w:r>
              <w:rPr>
                <w:spacing w:val="33"/>
                <w:sz w:val="24"/>
              </w:rPr>
              <w:t xml:space="preserve"> </w:t>
            </w:r>
            <w:r>
              <w:rPr>
                <w:sz w:val="24"/>
              </w:rPr>
              <w:t>рассказа</w:t>
            </w:r>
            <w:r>
              <w:rPr>
                <w:spacing w:val="32"/>
                <w:sz w:val="24"/>
              </w:rPr>
              <w:t xml:space="preserve"> </w:t>
            </w:r>
            <w:r>
              <w:rPr>
                <w:sz w:val="24"/>
              </w:rPr>
              <w:t>по</w:t>
            </w:r>
            <w:r>
              <w:rPr>
                <w:spacing w:val="33"/>
                <w:sz w:val="24"/>
              </w:rPr>
              <w:t xml:space="preserve"> </w:t>
            </w:r>
            <w:r>
              <w:rPr>
                <w:sz w:val="24"/>
              </w:rPr>
              <w:t>выбору);</w:t>
            </w:r>
            <w:r>
              <w:rPr>
                <w:spacing w:val="33"/>
                <w:sz w:val="24"/>
              </w:rPr>
              <w:t xml:space="preserve"> </w:t>
            </w:r>
            <w:r>
              <w:rPr>
                <w:sz w:val="24"/>
              </w:rPr>
              <w:t>Зартайская</w:t>
            </w:r>
            <w:r>
              <w:rPr>
                <w:spacing w:val="33"/>
                <w:sz w:val="24"/>
              </w:rPr>
              <w:t xml:space="preserve"> </w:t>
            </w:r>
            <w:r>
              <w:rPr>
                <w:sz w:val="24"/>
              </w:rPr>
              <w:t>И.</w:t>
            </w:r>
            <w:r>
              <w:rPr>
                <w:spacing w:val="35"/>
                <w:sz w:val="24"/>
              </w:rPr>
              <w:t xml:space="preserve"> </w:t>
            </w:r>
            <w:r>
              <w:rPr>
                <w:sz w:val="24"/>
              </w:rPr>
              <w:t>«Душевные истории</w:t>
            </w:r>
            <w:r>
              <w:rPr>
                <w:spacing w:val="6"/>
                <w:sz w:val="24"/>
              </w:rPr>
              <w:t xml:space="preserve"> </w:t>
            </w:r>
            <w:r>
              <w:rPr>
                <w:sz w:val="24"/>
              </w:rPr>
              <w:t>про</w:t>
            </w:r>
            <w:r>
              <w:rPr>
                <w:spacing w:val="8"/>
                <w:sz w:val="24"/>
              </w:rPr>
              <w:t xml:space="preserve"> </w:t>
            </w:r>
            <w:r>
              <w:rPr>
                <w:sz w:val="24"/>
              </w:rPr>
              <w:t>Пряника</w:t>
            </w:r>
            <w:r>
              <w:rPr>
                <w:spacing w:val="6"/>
                <w:sz w:val="24"/>
              </w:rPr>
              <w:t xml:space="preserve"> </w:t>
            </w:r>
            <w:r>
              <w:rPr>
                <w:sz w:val="24"/>
              </w:rPr>
              <w:t>и</w:t>
            </w:r>
            <w:r>
              <w:rPr>
                <w:spacing w:val="7"/>
                <w:sz w:val="24"/>
              </w:rPr>
              <w:t xml:space="preserve"> </w:t>
            </w:r>
            <w:r>
              <w:rPr>
                <w:sz w:val="24"/>
              </w:rPr>
              <w:t>Вареника»;</w:t>
            </w:r>
            <w:r>
              <w:rPr>
                <w:spacing w:val="10"/>
                <w:sz w:val="24"/>
              </w:rPr>
              <w:t xml:space="preserve"> </w:t>
            </w:r>
            <w:r>
              <w:rPr>
                <w:sz w:val="24"/>
              </w:rPr>
              <w:t>Зощенко</w:t>
            </w:r>
            <w:r>
              <w:rPr>
                <w:spacing w:val="8"/>
                <w:sz w:val="24"/>
              </w:rPr>
              <w:t xml:space="preserve"> </w:t>
            </w:r>
            <w:r>
              <w:rPr>
                <w:sz w:val="24"/>
              </w:rPr>
              <w:t>М.М.</w:t>
            </w:r>
            <w:r>
              <w:rPr>
                <w:spacing w:val="13"/>
                <w:sz w:val="24"/>
              </w:rPr>
              <w:t xml:space="preserve"> </w:t>
            </w:r>
            <w:r>
              <w:rPr>
                <w:sz w:val="24"/>
              </w:rPr>
              <w:t>«Умная</w:t>
            </w:r>
            <w:r>
              <w:rPr>
                <w:spacing w:val="8"/>
                <w:sz w:val="24"/>
              </w:rPr>
              <w:t xml:space="preserve"> </w:t>
            </w:r>
            <w:r>
              <w:rPr>
                <w:sz w:val="24"/>
              </w:rPr>
              <w:t>птичка»;</w:t>
            </w:r>
            <w:r>
              <w:rPr>
                <w:spacing w:val="10"/>
                <w:sz w:val="24"/>
              </w:rPr>
              <w:t xml:space="preserve"> </w:t>
            </w:r>
            <w:r>
              <w:rPr>
                <w:sz w:val="24"/>
              </w:rPr>
              <w:t>Прокофьева</w:t>
            </w:r>
            <w:r>
              <w:rPr>
                <w:spacing w:val="7"/>
                <w:sz w:val="24"/>
              </w:rPr>
              <w:t xml:space="preserve"> </w:t>
            </w:r>
            <w:r>
              <w:rPr>
                <w:sz w:val="24"/>
              </w:rPr>
              <w:t>C.JI.</w:t>
            </w:r>
            <w:r>
              <w:rPr>
                <w:spacing w:val="12"/>
                <w:sz w:val="24"/>
              </w:rPr>
              <w:t xml:space="preserve"> </w:t>
            </w:r>
            <w:r>
              <w:rPr>
                <w:sz w:val="24"/>
              </w:rPr>
              <w:t>«Маша</w:t>
            </w:r>
            <w:r>
              <w:rPr>
                <w:spacing w:val="7"/>
                <w:sz w:val="24"/>
              </w:rPr>
              <w:t xml:space="preserve"> </w:t>
            </w:r>
            <w:r>
              <w:rPr>
                <w:sz w:val="24"/>
              </w:rPr>
              <w:t>и</w:t>
            </w:r>
            <w:r>
              <w:rPr>
                <w:spacing w:val="9"/>
                <w:sz w:val="24"/>
              </w:rPr>
              <w:t xml:space="preserve"> </w:t>
            </w:r>
            <w:r>
              <w:rPr>
                <w:spacing w:val="-2"/>
                <w:sz w:val="24"/>
              </w:rPr>
              <w:t>Ойка»,</w:t>
            </w:r>
          </w:p>
          <w:p w:rsidR="00D80858" w:rsidRDefault="00A923ED">
            <w:pPr>
              <w:pStyle w:val="TableParagraph"/>
              <w:ind w:left="106"/>
              <w:rPr>
                <w:sz w:val="24"/>
              </w:rPr>
            </w:pPr>
            <w:r>
              <w:rPr>
                <w:sz w:val="24"/>
              </w:rPr>
              <w:t>«Сказка</w:t>
            </w:r>
            <w:r>
              <w:rPr>
                <w:spacing w:val="-2"/>
                <w:sz w:val="24"/>
              </w:rPr>
              <w:t xml:space="preserve"> </w:t>
            </w:r>
            <w:r>
              <w:rPr>
                <w:sz w:val="24"/>
              </w:rPr>
              <w:t>про</w:t>
            </w:r>
            <w:r>
              <w:rPr>
                <w:spacing w:val="-1"/>
                <w:sz w:val="24"/>
              </w:rPr>
              <w:t xml:space="preserve"> </w:t>
            </w:r>
            <w:r>
              <w:rPr>
                <w:sz w:val="24"/>
              </w:rPr>
              <w:t>грубое</w:t>
            </w:r>
            <w:r>
              <w:rPr>
                <w:spacing w:val="-2"/>
                <w:sz w:val="24"/>
              </w:rPr>
              <w:t xml:space="preserve"> </w:t>
            </w:r>
            <w:r>
              <w:rPr>
                <w:sz w:val="24"/>
              </w:rPr>
              <w:t>слово «Уходи»», «Сказка</w:t>
            </w:r>
            <w:r>
              <w:rPr>
                <w:spacing w:val="-2"/>
                <w:sz w:val="24"/>
              </w:rPr>
              <w:t xml:space="preserve"> </w:t>
            </w:r>
            <w:r>
              <w:rPr>
                <w:sz w:val="24"/>
              </w:rPr>
              <w:t>о</w:t>
            </w:r>
            <w:r>
              <w:rPr>
                <w:spacing w:val="-1"/>
                <w:sz w:val="24"/>
              </w:rPr>
              <w:t xml:space="preserve"> </w:t>
            </w:r>
            <w:r>
              <w:rPr>
                <w:sz w:val="24"/>
              </w:rPr>
              <w:t>невоспитанном</w:t>
            </w:r>
            <w:r>
              <w:rPr>
                <w:spacing w:val="-2"/>
                <w:sz w:val="24"/>
              </w:rPr>
              <w:t xml:space="preserve"> </w:t>
            </w:r>
            <w:r>
              <w:rPr>
                <w:sz w:val="24"/>
              </w:rPr>
              <w:t>мышонке»</w:t>
            </w:r>
            <w:r>
              <w:rPr>
                <w:spacing w:val="-7"/>
                <w:sz w:val="24"/>
              </w:rPr>
              <w:t xml:space="preserve"> </w:t>
            </w:r>
            <w:r>
              <w:rPr>
                <w:sz w:val="24"/>
              </w:rPr>
              <w:t>(из книги «Машины</w:t>
            </w:r>
            <w:r>
              <w:rPr>
                <w:spacing w:val="-1"/>
                <w:sz w:val="24"/>
              </w:rPr>
              <w:t xml:space="preserve"> </w:t>
            </w:r>
            <w:r>
              <w:rPr>
                <w:sz w:val="24"/>
              </w:rPr>
              <w:t>сказки», по</w:t>
            </w:r>
            <w:r>
              <w:rPr>
                <w:spacing w:val="16"/>
                <w:sz w:val="24"/>
              </w:rPr>
              <w:t xml:space="preserve"> </w:t>
            </w:r>
            <w:r>
              <w:rPr>
                <w:sz w:val="24"/>
              </w:rPr>
              <w:t>выбору);</w:t>
            </w:r>
            <w:r>
              <w:rPr>
                <w:spacing w:val="17"/>
                <w:sz w:val="24"/>
              </w:rPr>
              <w:t xml:space="preserve"> </w:t>
            </w:r>
            <w:r>
              <w:rPr>
                <w:sz w:val="24"/>
              </w:rPr>
              <w:t>Сутеев</w:t>
            </w:r>
            <w:r>
              <w:rPr>
                <w:spacing w:val="19"/>
                <w:sz w:val="24"/>
              </w:rPr>
              <w:t xml:space="preserve"> </w:t>
            </w:r>
            <w:r>
              <w:rPr>
                <w:sz w:val="24"/>
              </w:rPr>
              <w:t>В.Г.</w:t>
            </w:r>
            <w:r>
              <w:rPr>
                <w:spacing w:val="22"/>
                <w:sz w:val="24"/>
              </w:rPr>
              <w:t xml:space="preserve"> </w:t>
            </w:r>
            <w:r>
              <w:rPr>
                <w:sz w:val="24"/>
              </w:rPr>
              <w:t>«Три</w:t>
            </w:r>
            <w:r>
              <w:rPr>
                <w:spacing w:val="17"/>
                <w:sz w:val="24"/>
              </w:rPr>
              <w:t xml:space="preserve"> </w:t>
            </w:r>
            <w:r>
              <w:rPr>
                <w:sz w:val="24"/>
              </w:rPr>
              <w:t>котенка»;</w:t>
            </w:r>
            <w:r>
              <w:rPr>
                <w:spacing w:val="20"/>
                <w:sz w:val="24"/>
              </w:rPr>
              <w:t xml:space="preserve"> </w:t>
            </w:r>
            <w:r>
              <w:rPr>
                <w:sz w:val="24"/>
              </w:rPr>
              <w:t>Толстой</w:t>
            </w:r>
            <w:r>
              <w:rPr>
                <w:spacing w:val="21"/>
                <w:sz w:val="24"/>
              </w:rPr>
              <w:t xml:space="preserve"> </w:t>
            </w:r>
            <w:r>
              <w:rPr>
                <w:sz w:val="24"/>
              </w:rPr>
              <w:t>JI.H.</w:t>
            </w:r>
            <w:r>
              <w:rPr>
                <w:spacing w:val="20"/>
                <w:sz w:val="24"/>
              </w:rPr>
              <w:t xml:space="preserve"> </w:t>
            </w:r>
            <w:r>
              <w:rPr>
                <w:sz w:val="24"/>
              </w:rPr>
              <w:t>«Птица</w:t>
            </w:r>
            <w:r>
              <w:rPr>
                <w:spacing w:val="16"/>
                <w:sz w:val="24"/>
              </w:rPr>
              <w:t xml:space="preserve"> </w:t>
            </w:r>
            <w:r>
              <w:rPr>
                <w:sz w:val="24"/>
              </w:rPr>
              <w:t>свила</w:t>
            </w:r>
            <w:r>
              <w:rPr>
                <w:spacing w:val="18"/>
                <w:sz w:val="24"/>
              </w:rPr>
              <w:t xml:space="preserve"> </w:t>
            </w:r>
            <w:r>
              <w:rPr>
                <w:sz w:val="24"/>
              </w:rPr>
              <w:t>гнездо...»;</w:t>
            </w:r>
            <w:r>
              <w:rPr>
                <w:spacing w:val="22"/>
                <w:sz w:val="24"/>
              </w:rPr>
              <w:t xml:space="preserve"> </w:t>
            </w:r>
            <w:r>
              <w:rPr>
                <w:sz w:val="24"/>
              </w:rPr>
              <w:t>«Таня</w:t>
            </w:r>
            <w:r>
              <w:rPr>
                <w:spacing w:val="17"/>
                <w:sz w:val="24"/>
              </w:rPr>
              <w:t xml:space="preserve"> </w:t>
            </w:r>
            <w:r>
              <w:rPr>
                <w:sz w:val="24"/>
              </w:rPr>
              <w:t>знала</w:t>
            </w:r>
            <w:r>
              <w:rPr>
                <w:spacing w:val="18"/>
                <w:sz w:val="24"/>
              </w:rPr>
              <w:t xml:space="preserve"> </w:t>
            </w:r>
            <w:r>
              <w:rPr>
                <w:spacing w:val="-2"/>
                <w:sz w:val="24"/>
              </w:rPr>
              <w:t>буквы...»;</w:t>
            </w:r>
          </w:p>
          <w:p w:rsidR="00D80858" w:rsidRDefault="00A923ED">
            <w:pPr>
              <w:pStyle w:val="TableParagraph"/>
              <w:ind w:left="106"/>
              <w:rPr>
                <w:sz w:val="24"/>
              </w:rPr>
            </w:pPr>
            <w:r>
              <w:rPr>
                <w:sz w:val="24"/>
              </w:rPr>
              <w:t>«У</w:t>
            </w:r>
            <w:r>
              <w:rPr>
                <w:spacing w:val="4"/>
                <w:sz w:val="24"/>
              </w:rPr>
              <w:t xml:space="preserve"> </w:t>
            </w:r>
            <w:r>
              <w:rPr>
                <w:sz w:val="24"/>
              </w:rPr>
              <w:t>Вари</w:t>
            </w:r>
            <w:r>
              <w:rPr>
                <w:spacing w:val="3"/>
                <w:sz w:val="24"/>
              </w:rPr>
              <w:t xml:space="preserve"> </w:t>
            </w:r>
            <w:r>
              <w:rPr>
                <w:sz w:val="24"/>
              </w:rPr>
              <w:t>был</w:t>
            </w:r>
            <w:r>
              <w:rPr>
                <w:spacing w:val="2"/>
                <w:sz w:val="24"/>
              </w:rPr>
              <w:t xml:space="preserve"> </w:t>
            </w:r>
            <w:r>
              <w:rPr>
                <w:sz w:val="24"/>
              </w:rPr>
              <w:t>чиж...»,</w:t>
            </w:r>
            <w:r>
              <w:rPr>
                <w:spacing w:val="8"/>
                <w:sz w:val="24"/>
              </w:rPr>
              <w:t xml:space="preserve"> </w:t>
            </w:r>
            <w:r>
              <w:rPr>
                <w:sz w:val="24"/>
              </w:rPr>
              <w:t>«Пришла</w:t>
            </w:r>
            <w:r>
              <w:rPr>
                <w:spacing w:val="1"/>
                <w:sz w:val="24"/>
              </w:rPr>
              <w:t xml:space="preserve"> </w:t>
            </w:r>
            <w:r>
              <w:rPr>
                <w:sz w:val="24"/>
              </w:rPr>
              <w:t>весна...»</w:t>
            </w:r>
            <w:r>
              <w:rPr>
                <w:spacing w:val="-3"/>
                <w:sz w:val="24"/>
              </w:rPr>
              <w:t xml:space="preserve"> </w:t>
            </w:r>
            <w:r>
              <w:rPr>
                <w:sz w:val="24"/>
              </w:rPr>
              <w:t>(1-2</w:t>
            </w:r>
            <w:r>
              <w:rPr>
                <w:spacing w:val="2"/>
                <w:sz w:val="24"/>
              </w:rPr>
              <w:t xml:space="preserve"> </w:t>
            </w:r>
            <w:r>
              <w:rPr>
                <w:sz w:val="24"/>
              </w:rPr>
              <w:t>рассказа</w:t>
            </w:r>
            <w:r>
              <w:rPr>
                <w:spacing w:val="1"/>
                <w:sz w:val="24"/>
              </w:rPr>
              <w:t xml:space="preserve"> </w:t>
            </w:r>
            <w:r>
              <w:rPr>
                <w:sz w:val="24"/>
              </w:rPr>
              <w:t>по</w:t>
            </w:r>
            <w:r>
              <w:rPr>
                <w:spacing w:val="2"/>
                <w:sz w:val="24"/>
              </w:rPr>
              <w:t xml:space="preserve"> </w:t>
            </w:r>
            <w:r>
              <w:rPr>
                <w:sz w:val="24"/>
              </w:rPr>
              <w:t>выбору);</w:t>
            </w:r>
            <w:r>
              <w:rPr>
                <w:spacing w:val="1"/>
                <w:sz w:val="24"/>
              </w:rPr>
              <w:t xml:space="preserve"> </w:t>
            </w:r>
            <w:r>
              <w:rPr>
                <w:sz w:val="24"/>
              </w:rPr>
              <w:t>Ушинский</w:t>
            </w:r>
            <w:r>
              <w:rPr>
                <w:spacing w:val="3"/>
                <w:sz w:val="24"/>
              </w:rPr>
              <w:t xml:space="preserve"> </w:t>
            </w:r>
            <w:r>
              <w:rPr>
                <w:sz w:val="24"/>
              </w:rPr>
              <w:t>К.Д.</w:t>
            </w:r>
            <w:r>
              <w:rPr>
                <w:spacing w:val="4"/>
                <w:sz w:val="24"/>
              </w:rPr>
              <w:t xml:space="preserve"> </w:t>
            </w:r>
            <w:r>
              <w:rPr>
                <w:sz w:val="24"/>
              </w:rPr>
              <w:t>«Петушок</w:t>
            </w:r>
            <w:r>
              <w:rPr>
                <w:spacing w:val="5"/>
                <w:sz w:val="24"/>
              </w:rPr>
              <w:t xml:space="preserve"> </w:t>
            </w:r>
            <w:r>
              <w:rPr>
                <w:sz w:val="24"/>
              </w:rPr>
              <w:t>с</w:t>
            </w:r>
            <w:r>
              <w:rPr>
                <w:spacing w:val="1"/>
                <w:sz w:val="24"/>
              </w:rPr>
              <w:t xml:space="preserve"> </w:t>
            </w:r>
            <w:r>
              <w:rPr>
                <w:spacing w:val="-2"/>
                <w:sz w:val="24"/>
              </w:rPr>
              <w:t>семьей»,</w:t>
            </w:r>
          </w:p>
          <w:p w:rsidR="00D80858" w:rsidRDefault="00A923ED">
            <w:pPr>
              <w:pStyle w:val="TableParagraph"/>
              <w:spacing w:line="264" w:lineRule="exact"/>
              <w:ind w:left="106"/>
              <w:rPr>
                <w:sz w:val="24"/>
              </w:rPr>
            </w:pPr>
            <w:r>
              <w:rPr>
                <w:sz w:val="24"/>
              </w:rPr>
              <w:t>«Уточки»,</w:t>
            </w:r>
            <w:r>
              <w:rPr>
                <w:spacing w:val="-1"/>
                <w:sz w:val="24"/>
              </w:rPr>
              <w:t xml:space="preserve"> </w:t>
            </w:r>
            <w:r>
              <w:rPr>
                <w:sz w:val="24"/>
              </w:rPr>
              <w:t>«Васька», «Лиса-Патрикеевна»</w:t>
            </w:r>
            <w:r>
              <w:rPr>
                <w:spacing w:val="-10"/>
                <w:sz w:val="24"/>
              </w:rPr>
              <w:t xml:space="preserve"> </w:t>
            </w:r>
            <w:r>
              <w:rPr>
                <w:sz w:val="24"/>
              </w:rPr>
              <w:t>(1-2</w:t>
            </w:r>
            <w:r>
              <w:rPr>
                <w:spacing w:val="-4"/>
                <w:sz w:val="24"/>
              </w:rPr>
              <w:t xml:space="preserve"> </w:t>
            </w:r>
            <w:r>
              <w:rPr>
                <w:sz w:val="24"/>
              </w:rPr>
              <w:t>рассказа</w:t>
            </w:r>
            <w:r>
              <w:rPr>
                <w:spacing w:val="-6"/>
                <w:sz w:val="24"/>
              </w:rPr>
              <w:t xml:space="preserve"> </w:t>
            </w:r>
            <w:r>
              <w:rPr>
                <w:sz w:val="24"/>
              </w:rPr>
              <w:t>по</w:t>
            </w:r>
            <w:r>
              <w:rPr>
                <w:spacing w:val="-5"/>
                <w:sz w:val="24"/>
              </w:rPr>
              <w:t xml:space="preserve"> </w:t>
            </w:r>
            <w:r>
              <w:rPr>
                <w:sz w:val="24"/>
              </w:rPr>
              <w:t>выбору);</w:t>
            </w:r>
            <w:r>
              <w:rPr>
                <w:spacing w:val="-3"/>
                <w:sz w:val="24"/>
              </w:rPr>
              <w:t xml:space="preserve"> </w:t>
            </w:r>
            <w:r>
              <w:rPr>
                <w:sz w:val="24"/>
              </w:rPr>
              <w:t>Хармс</w:t>
            </w:r>
            <w:r>
              <w:rPr>
                <w:spacing w:val="-4"/>
                <w:sz w:val="24"/>
              </w:rPr>
              <w:t xml:space="preserve"> </w:t>
            </w:r>
            <w:r>
              <w:rPr>
                <w:sz w:val="24"/>
              </w:rPr>
              <w:t>Д.И.</w:t>
            </w:r>
            <w:r>
              <w:rPr>
                <w:spacing w:val="-1"/>
                <w:sz w:val="24"/>
              </w:rPr>
              <w:t xml:space="preserve"> </w:t>
            </w:r>
            <w:r>
              <w:rPr>
                <w:sz w:val="24"/>
              </w:rPr>
              <w:t>«Храбрый</w:t>
            </w:r>
            <w:r>
              <w:rPr>
                <w:spacing w:val="-4"/>
                <w:sz w:val="24"/>
              </w:rPr>
              <w:t xml:space="preserve"> ёж».</w:t>
            </w:r>
          </w:p>
        </w:tc>
      </w:tr>
      <w:tr w:rsidR="00D80858">
        <w:trPr>
          <w:trHeight w:val="1379"/>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Pr>
                <w:sz w:val="24"/>
              </w:rPr>
            </w:pPr>
            <w:r>
              <w:rPr>
                <w:spacing w:val="-2"/>
                <w:sz w:val="24"/>
              </w:rPr>
              <w:t>писателей</w:t>
            </w:r>
          </w:p>
          <w:p w:rsidR="00D80858" w:rsidRDefault="00A923ED">
            <w:pPr>
              <w:pStyle w:val="TableParagraph"/>
              <w:spacing w:line="270" w:lineRule="atLeast"/>
              <w:ind w:left="107"/>
              <w:rPr>
                <w:sz w:val="24"/>
              </w:rPr>
            </w:pPr>
            <w:r>
              <w:rPr>
                <w:sz w:val="24"/>
              </w:rPr>
              <w:t>разных</w:t>
            </w:r>
            <w:r>
              <w:rPr>
                <w:spacing w:val="-15"/>
                <w:sz w:val="24"/>
              </w:rPr>
              <w:t xml:space="preserve"> </w:t>
            </w:r>
            <w:r>
              <w:rPr>
                <w:sz w:val="24"/>
              </w:rPr>
              <w:t xml:space="preserve">стран. </w:t>
            </w:r>
            <w:r>
              <w:rPr>
                <w:spacing w:val="-2"/>
                <w:sz w:val="24"/>
              </w:rPr>
              <w:t>Поэзия.</w:t>
            </w:r>
          </w:p>
        </w:tc>
        <w:tc>
          <w:tcPr>
            <w:tcW w:w="10917" w:type="dxa"/>
          </w:tcPr>
          <w:p w:rsidR="00D80858" w:rsidRDefault="00A923ED">
            <w:pPr>
              <w:pStyle w:val="TableParagraph"/>
              <w:ind w:left="106" w:right="107"/>
              <w:jc w:val="both"/>
              <w:rPr>
                <w:sz w:val="24"/>
              </w:rPr>
            </w:pPr>
            <w:r>
              <w:rPr>
                <w:sz w:val="24"/>
              </w:rPr>
              <w:t>Виеру Г. «Ёжик и барабан», пер. с молд. Я. Акима; Воронько П. «Хитрый ёжик», пер. с укр. С. Маршака;</w:t>
            </w:r>
            <w:r>
              <w:rPr>
                <w:spacing w:val="5"/>
                <w:sz w:val="24"/>
              </w:rPr>
              <w:t xml:space="preserve"> </w:t>
            </w:r>
            <w:r>
              <w:rPr>
                <w:sz w:val="24"/>
              </w:rPr>
              <w:t>Дьюдни</w:t>
            </w:r>
            <w:r>
              <w:rPr>
                <w:spacing w:val="5"/>
                <w:sz w:val="24"/>
              </w:rPr>
              <w:t xml:space="preserve"> </w:t>
            </w:r>
            <w:r>
              <w:rPr>
                <w:sz w:val="24"/>
              </w:rPr>
              <w:t>А.</w:t>
            </w:r>
            <w:r>
              <w:rPr>
                <w:spacing w:val="7"/>
                <w:sz w:val="24"/>
              </w:rPr>
              <w:t xml:space="preserve"> </w:t>
            </w:r>
            <w:r>
              <w:rPr>
                <w:sz w:val="24"/>
              </w:rPr>
              <w:t>«Лама</w:t>
            </w:r>
            <w:r>
              <w:rPr>
                <w:spacing w:val="5"/>
                <w:sz w:val="24"/>
              </w:rPr>
              <w:t xml:space="preserve"> </w:t>
            </w:r>
            <w:r>
              <w:rPr>
                <w:sz w:val="24"/>
              </w:rPr>
              <w:t>красная</w:t>
            </w:r>
            <w:r>
              <w:rPr>
                <w:spacing w:val="5"/>
                <w:sz w:val="24"/>
              </w:rPr>
              <w:t xml:space="preserve"> </w:t>
            </w:r>
            <w:r>
              <w:rPr>
                <w:sz w:val="24"/>
              </w:rPr>
              <w:t>пижама»,</w:t>
            </w:r>
            <w:r>
              <w:rPr>
                <w:spacing w:val="9"/>
                <w:sz w:val="24"/>
              </w:rPr>
              <w:t xml:space="preserve"> </w:t>
            </w:r>
            <w:r>
              <w:rPr>
                <w:sz w:val="24"/>
              </w:rPr>
              <w:t>пер.</w:t>
            </w:r>
            <w:r>
              <w:rPr>
                <w:spacing w:val="6"/>
                <w:sz w:val="24"/>
              </w:rPr>
              <w:t xml:space="preserve"> </w:t>
            </w:r>
            <w:r>
              <w:rPr>
                <w:sz w:val="24"/>
              </w:rPr>
              <w:t>Т.</w:t>
            </w:r>
            <w:r>
              <w:rPr>
                <w:spacing w:val="6"/>
                <w:sz w:val="24"/>
              </w:rPr>
              <w:t xml:space="preserve"> </w:t>
            </w:r>
            <w:r>
              <w:rPr>
                <w:sz w:val="24"/>
              </w:rPr>
              <w:t>Духановой;</w:t>
            </w:r>
            <w:r>
              <w:rPr>
                <w:spacing w:val="5"/>
                <w:sz w:val="24"/>
              </w:rPr>
              <w:t xml:space="preserve"> </w:t>
            </w:r>
            <w:r>
              <w:rPr>
                <w:sz w:val="24"/>
              </w:rPr>
              <w:t>Забила</w:t>
            </w:r>
            <w:r>
              <w:rPr>
                <w:spacing w:val="5"/>
                <w:sz w:val="24"/>
              </w:rPr>
              <w:t xml:space="preserve"> </w:t>
            </w:r>
            <w:r>
              <w:rPr>
                <w:sz w:val="24"/>
              </w:rPr>
              <w:t>Н.Л.</w:t>
            </w:r>
            <w:r>
              <w:rPr>
                <w:spacing w:val="7"/>
                <w:sz w:val="24"/>
              </w:rPr>
              <w:t xml:space="preserve"> </w:t>
            </w:r>
            <w:r>
              <w:rPr>
                <w:sz w:val="24"/>
              </w:rPr>
              <w:t>«Карандаш»,</w:t>
            </w:r>
            <w:r>
              <w:rPr>
                <w:spacing w:val="8"/>
                <w:sz w:val="24"/>
              </w:rPr>
              <w:t xml:space="preserve"> </w:t>
            </w:r>
            <w:r>
              <w:rPr>
                <w:sz w:val="24"/>
              </w:rPr>
              <w:t>пер.</w:t>
            </w:r>
            <w:r>
              <w:rPr>
                <w:spacing w:val="5"/>
                <w:sz w:val="24"/>
              </w:rPr>
              <w:t xml:space="preserve"> </w:t>
            </w:r>
            <w:r>
              <w:rPr>
                <w:sz w:val="24"/>
              </w:rPr>
              <w:t>с</w:t>
            </w:r>
            <w:r>
              <w:rPr>
                <w:spacing w:val="7"/>
                <w:sz w:val="24"/>
              </w:rPr>
              <w:t xml:space="preserve"> </w:t>
            </w:r>
            <w:r>
              <w:rPr>
                <w:spacing w:val="-4"/>
                <w:sz w:val="24"/>
              </w:rPr>
              <w:t>укр.</w:t>
            </w:r>
          </w:p>
          <w:p w:rsidR="00D80858" w:rsidRDefault="00A923ED">
            <w:pPr>
              <w:pStyle w:val="TableParagraph"/>
              <w:spacing w:line="270" w:lineRule="atLeast"/>
              <w:ind w:left="106" w:right="106"/>
              <w:jc w:val="both"/>
              <w:rPr>
                <w:sz w:val="24"/>
              </w:rPr>
            </w:pPr>
            <w:r>
              <w:rPr>
                <w:sz w:val="24"/>
              </w:rPr>
              <w:t>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tc>
      </w:tr>
      <w:tr w:rsidR="00D80858">
        <w:trPr>
          <w:trHeight w:val="1379"/>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Pr>
                <w:sz w:val="24"/>
              </w:rPr>
            </w:pPr>
            <w:r>
              <w:rPr>
                <w:spacing w:val="-2"/>
                <w:sz w:val="24"/>
              </w:rPr>
              <w:t>писателей</w:t>
            </w:r>
          </w:p>
          <w:p w:rsidR="00D80858" w:rsidRDefault="00A923ED">
            <w:pPr>
              <w:pStyle w:val="TableParagraph"/>
              <w:spacing w:line="270" w:lineRule="atLeast"/>
              <w:ind w:left="107"/>
              <w:rPr>
                <w:sz w:val="24"/>
              </w:rPr>
            </w:pPr>
            <w:r>
              <w:rPr>
                <w:sz w:val="24"/>
              </w:rPr>
              <w:t>разных</w:t>
            </w:r>
            <w:r>
              <w:rPr>
                <w:spacing w:val="-15"/>
                <w:sz w:val="24"/>
              </w:rPr>
              <w:t xml:space="preserve"> </w:t>
            </w:r>
            <w:r>
              <w:rPr>
                <w:sz w:val="24"/>
              </w:rPr>
              <w:t xml:space="preserve">стран. </w:t>
            </w:r>
            <w:r>
              <w:rPr>
                <w:spacing w:val="-2"/>
                <w:sz w:val="24"/>
              </w:rPr>
              <w:t>Проза.</w:t>
            </w:r>
          </w:p>
        </w:tc>
        <w:tc>
          <w:tcPr>
            <w:tcW w:w="10917" w:type="dxa"/>
          </w:tcPr>
          <w:p w:rsidR="00D80858" w:rsidRDefault="00A923ED">
            <w:pPr>
              <w:pStyle w:val="TableParagraph"/>
              <w:ind w:left="106" w:right="107"/>
              <w:jc w:val="both"/>
              <w:rPr>
                <w:sz w:val="24"/>
              </w:rPr>
            </w:pPr>
            <w:r>
              <w:rPr>
                <w:sz w:val="24"/>
              </w:rPr>
              <w:t>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w:t>
            </w:r>
          </w:p>
        </w:tc>
      </w:tr>
      <w:tr w:rsidR="00D80858">
        <w:trPr>
          <w:trHeight w:val="1379"/>
        </w:trPr>
        <w:tc>
          <w:tcPr>
            <w:tcW w:w="2583" w:type="dxa"/>
            <w:vMerge w:val="restart"/>
          </w:tcPr>
          <w:p w:rsidR="00D80858" w:rsidRDefault="00A923ED">
            <w:pPr>
              <w:pStyle w:val="TableParagraph"/>
              <w:spacing w:line="272" w:lineRule="exact"/>
              <w:rPr>
                <w:b/>
                <w:i/>
                <w:sz w:val="24"/>
              </w:rPr>
            </w:pPr>
            <w:r>
              <w:rPr>
                <w:b/>
                <w:i/>
                <w:sz w:val="24"/>
              </w:rPr>
              <w:t>От</w:t>
            </w:r>
            <w:r>
              <w:rPr>
                <w:b/>
                <w:i/>
                <w:spacing w:val="2"/>
                <w:sz w:val="24"/>
              </w:rPr>
              <w:t xml:space="preserve"> </w:t>
            </w:r>
            <w:r>
              <w:rPr>
                <w:b/>
                <w:i/>
                <w:sz w:val="24"/>
              </w:rPr>
              <w:t xml:space="preserve">4 до 5 </w:t>
            </w:r>
            <w:r>
              <w:rPr>
                <w:b/>
                <w:i/>
                <w:spacing w:val="-5"/>
                <w:sz w:val="24"/>
              </w:rPr>
              <w:t>лет</w:t>
            </w:r>
          </w:p>
        </w:tc>
        <w:tc>
          <w:tcPr>
            <w:tcW w:w="1986" w:type="dxa"/>
          </w:tcPr>
          <w:p w:rsidR="00D80858" w:rsidRDefault="00A923ED">
            <w:pPr>
              <w:pStyle w:val="TableParagraph"/>
              <w:tabs>
                <w:tab w:val="left" w:pos="1165"/>
              </w:tabs>
              <w:ind w:left="107" w:right="99"/>
              <w:rPr>
                <w:sz w:val="24"/>
              </w:rPr>
            </w:pPr>
            <w:r>
              <w:rPr>
                <w:spacing w:val="-2"/>
                <w:sz w:val="24"/>
              </w:rPr>
              <w:t>Малые</w:t>
            </w:r>
            <w:r>
              <w:rPr>
                <w:sz w:val="24"/>
              </w:rPr>
              <w:tab/>
            </w:r>
            <w:r>
              <w:rPr>
                <w:spacing w:val="-2"/>
                <w:sz w:val="24"/>
              </w:rPr>
              <w:t>формы фольклора</w:t>
            </w:r>
          </w:p>
        </w:tc>
        <w:tc>
          <w:tcPr>
            <w:tcW w:w="10917" w:type="dxa"/>
          </w:tcPr>
          <w:p w:rsidR="00D80858" w:rsidRDefault="00A923ED">
            <w:pPr>
              <w:pStyle w:val="TableParagraph"/>
              <w:ind w:left="106" w:right="97"/>
              <w:jc w:val="both"/>
              <w:rPr>
                <w:sz w:val="24"/>
              </w:rPr>
            </w:pPr>
            <w:r>
              <w:rPr>
                <w:sz w:val="24"/>
              </w:rPr>
              <w:t>«Барашеныси...», «Гуси, вы</w:t>
            </w:r>
            <w:r>
              <w:rPr>
                <w:spacing w:val="-1"/>
                <w:sz w:val="24"/>
              </w:rPr>
              <w:t xml:space="preserve"> </w:t>
            </w:r>
            <w:r>
              <w:rPr>
                <w:sz w:val="24"/>
              </w:rPr>
              <w:t>гуси...», «Дождик- дождик, веселей», «Дон!</w:t>
            </w:r>
            <w:r>
              <w:rPr>
                <w:spacing w:val="-1"/>
                <w:sz w:val="24"/>
              </w:rPr>
              <w:t xml:space="preserve"> </w:t>
            </w:r>
            <w:r>
              <w:rPr>
                <w:sz w:val="24"/>
              </w:rPr>
              <w:t>Дон!</w:t>
            </w:r>
            <w:r>
              <w:rPr>
                <w:spacing w:val="-1"/>
                <w:sz w:val="24"/>
              </w:rPr>
              <w:t xml:space="preserve"> </w:t>
            </w:r>
            <w:r>
              <w:rPr>
                <w:sz w:val="24"/>
              </w:rPr>
              <w:t>Дон!...», «Жил у</w:t>
            </w:r>
            <w:r>
              <w:rPr>
                <w:spacing w:val="-2"/>
                <w:sz w:val="24"/>
              </w:rPr>
              <w:t xml:space="preserve"> </w:t>
            </w:r>
            <w:r>
              <w:rPr>
                <w:sz w:val="24"/>
              </w:rPr>
              <w:t>бабушки козел», «Зайчишка- трусишка...», «Идет лисичка по мосту...», «Иди весна, иди, красна...», «Кот на</w:t>
            </w:r>
            <w:r>
              <w:rPr>
                <w:spacing w:val="40"/>
                <w:sz w:val="24"/>
              </w:rPr>
              <w:t xml:space="preserve"> </w:t>
            </w:r>
            <w:r>
              <w:rPr>
                <w:sz w:val="24"/>
              </w:rPr>
              <w:t>печку пошел...», «Наш козел...», «Ножки, ножки, где вы были?..», «Раз, два, три, четыре, пять - вышел зайчик</w:t>
            </w:r>
            <w:r>
              <w:rPr>
                <w:spacing w:val="80"/>
                <w:w w:val="150"/>
                <w:sz w:val="24"/>
              </w:rPr>
              <w:t xml:space="preserve"> </w:t>
            </w:r>
            <w:r>
              <w:rPr>
                <w:sz w:val="24"/>
              </w:rPr>
              <w:t>погулять»,</w:t>
            </w:r>
            <w:r>
              <w:rPr>
                <w:spacing w:val="80"/>
                <w:w w:val="150"/>
                <w:sz w:val="24"/>
              </w:rPr>
              <w:t xml:space="preserve"> </w:t>
            </w:r>
            <w:r>
              <w:rPr>
                <w:sz w:val="24"/>
              </w:rPr>
              <w:t>«Сегодня</w:t>
            </w:r>
            <w:r>
              <w:rPr>
                <w:spacing w:val="80"/>
                <w:w w:val="150"/>
                <w:sz w:val="24"/>
              </w:rPr>
              <w:t xml:space="preserve"> </w:t>
            </w:r>
            <w:r>
              <w:rPr>
                <w:sz w:val="24"/>
              </w:rPr>
              <w:t>день</w:t>
            </w:r>
            <w:r>
              <w:rPr>
                <w:spacing w:val="80"/>
                <w:w w:val="150"/>
                <w:sz w:val="24"/>
              </w:rPr>
              <w:t xml:space="preserve"> </w:t>
            </w:r>
            <w:r>
              <w:rPr>
                <w:sz w:val="24"/>
              </w:rPr>
              <w:t>целый...»,</w:t>
            </w:r>
            <w:r>
              <w:rPr>
                <w:spacing w:val="80"/>
                <w:w w:val="150"/>
                <w:sz w:val="24"/>
              </w:rPr>
              <w:t xml:space="preserve"> </w:t>
            </w:r>
            <w:r>
              <w:rPr>
                <w:sz w:val="24"/>
              </w:rPr>
              <w:t>«Сидит,</w:t>
            </w:r>
            <w:r>
              <w:rPr>
                <w:spacing w:val="80"/>
                <w:w w:val="150"/>
                <w:sz w:val="24"/>
              </w:rPr>
              <w:t xml:space="preserve"> </w:t>
            </w:r>
            <w:r>
              <w:rPr>
                <w:sz w:val="24"/>
              </w:rPr>
              <w:t>сидит</w:t>
            </w:r>
            <w:r>
              <w:rPr>
                <w:spacing w:val="80"/>
                <w:w w:val="150"/>
                <w:sz w:val="24"/>
              </w:rPr>
              <w:t xml:space="preserve"> </w:t>
            </w:r>
            <w:r>
              <w:rPr>
                <w:sz w:val="24"/>
              </w:rPr>
              <w:t>зайка...»,</w:t>
            </w:r>
            <w:r>
              <w:rPr>
                <w:spacing w:val="80"/>
                <w:w w:val="150"/>
                <w:sz w:val="24"/>
              </w:rPr>
              <w:t xml:space="preserve"> </w:t>
            </w:r>
            <w:r>
              <w:rPr>
                <w:sz w:val="24"/>
              </w:rPr>
              <w:t>«Солнышко-ведрышко...»,</w:t>
            </w:r>
          </w:p>
          <w:p w:rsidR="00D80858" w:rsidRDefault="00A923ED">
            <w:pPr>
              <w:pStyle w:val="TableParagraph"/>
              <w:spacing w:line="264" w:lineRule="exact"/>
              <w:ind w:left="106"/>
              <w:jc w:val="both"/>
              <w:rPr>
                <w:sz w:val="24"/>
              </w:rPr>
            </w:pPr>
            <w:r>
              <w:rPr>
                <w:sz w:val="24"/>
              </w:rPr>
              <w:t>«Стучит,</w:t>
            </w:r>
            <w:r>
              <w:rPr>
                <w:spacing w:val="-5"/>
                <w:sz w:val="24"/>
              </w:rPr>
              <w:t xml:space="preserve"> </w:t>
            </w:r>
            <w:r>
              <w:rPr>
                <w:sz w:val="24"/>
              </w:rPr>
              <w:t>бренчит»,</w:t>
            </w:r>
            <w:r>
              <w:rPr>
                <w:spacing w:val="-1"/>
                <w:sz w:val="24"/>
              </w:rPr>
              <w:t xml:space="preserve"> </w:t>
            </w:r>
            <w:r>
              <w:rPr>
                <w:sz w:val="24"/>
              </w:rPr>
              <w:t>«Тень-тень,</w:t>
            </w:r>
            <w:r>
              <w:rPr>
                <w:spacing w:val="-7"/>
                <w:sz w:val="24"/>
              </w:rPr>
              <w:t xml:space="preserve"> </w:t>
            </w:r>
            <w:r>
              <w:rPr>
                <w:spacing w:val="-2"/>
                <w:sz w:val="24"/>
              </w:rPr>
              <w:t>потетень».</w:t>
            </w:r>
          </w:p>
        </w:tc>
      </w:tr>
      <w:tr w:rsidR="00D80858">
        <w:trPr>
          <w:trHeight w:val="1380"/>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41"/>
              <w:rPr>
                <w:sz w:val="24"/>
              </w:rPr>
            </w:pPr>
            <w:r>
              <w:rPr>
                <w:spacing w:val="-2"/>
                <w:sz w:val="24"/>
              </w:rPr>
              <w:t xml:space="preserve">Русские </w:t>
            </w:r>
            <w:r>
              <w:rPr>
                <w:sz w:val="24"/>
              </w:rPr>
              <w:t>народные</w:t>
            </w:r>
            <w:r>
              <w:rPr>
                <w:spacing w:val="-15"/>
                <w:sz w:val="24"/>
              </w:rPr>
              <w:t xml:space="preserve"> </w:t>
            </w:r>
            <w:r>
              <w:rPr>
                <w:sz w:val="24"/>
              </w:rPr>
              <w:t>сказки</w:t>
            </w:r>
          </w:p>
        </w:tc>
        <w:tc>
          <w:tcPr>
            <w:tcW w:w="10917" w:type="dxa"/>
          </w:tcPr>
          <w:p w:rsidR="00D80858" w:rsidRDefault="00A923ED">
            <w:pPr>
              <w:pStyle w:val="TableParagraph"/>
              <w:ind w:left="106" w:right="101"/>
              <w:jc w:val="both"/>
              <w:rPr>
                <w:sz w:val="24"/>
              </w:rPr>
            </w:pPr>
            <w:r>
              <w:rPr>
                <w:sz w:val="24"/>
              </w:rPr>
              <w:t>«Гуси-лебеди»</w:t>
            </w:r>
            <w:r>
              <w:rPr>
                <w:spacing w:val="-9"/>
                <w:sz w:val="24"/>
              </w:rPr>
              <w:t xml:space="preserve"> </w:t>
            </w:r>
            <w:r>
              <w:rPr>
                <w:sz w:val="24"/>
              </w:rPr>
              <w:t>(обраб. М.А.</w:t>
            </w:r>
            <w:r>
              <w:rPr>
                <w:spacing w:val="-2"/>
                <w:sz w:val="24"/>
              </w:rPr>
              <w:t xml:space="preserve"> </w:t>
            </w:r>
            <w:r>
              <w:rPr>
                <w:sz w:val="24"/>
              </w:rPr>
              <w:t>Булатова); «Жихарка»</w:t>
            </w:r>
            <w:r>
              <w:rPr>
                <w:spacing w:val="-9"/>
                <w:sz w:val="24"/>
              </w:rPr>
              <w:t xml:space="preserve"> </w:t>
            </w:r>
            <w:r>
              <w:rPr>
                <w:sz w:val="24"/>
              </w:rPr>
              <w:t>(обраб.</w:t>
            </w:r>
            <w:r>
              <w:rPr>
                <w:spacing w:val="-1"/>
                <w:sz w:val="24"/>
              </w:rPr>
              <w:t xml:space="preserve"> </w:t>
            </w:r>
            <w:r>
              <w:rPr>
                <w:sz w:val="24"/>
              </w:rPr>
              <w:t>И.</w:t>
            </w:r>
            <w:r>
              <w:rPr>
                <w:spacing w:val="-2"/>
                <w:sz w:val="24"/>
              </w:rPr>
              <w:t xml:space="preserve"> </w:t>
            </w:r>
            <w:r>
              <w:rPr>
                <w:sz w:val="24"/>
              </w:rPr>
              <w:t>Карнауховой); «Заяц-хваста»</w:t>
            </w:r>
            <w:r>
              <w:rPr>
                <w:spacing w:val="-6"/>
                <w:sz w:val="24"/>
              </w:rPr>
              <w:t xml:space="preserve"> </w:t>
            </w:r>
            <w:r>
              <w:rPr>
                <w:sz w:val="24"/>
              </w:rPr>
              <w:t>(обраб.</w:t>
            </w:r>
            <w:r>
              <w:rPr>
                <w:spacing w:val="-1"/>
                <w:sz w:val="24"/>
              </w:rPr>
              <w:t xml:space="preserve"> </w:t>
            </w:r>
            <w:r>
              <w:rPr>
                <w:sz w:val="24"/>
              </w:rPr>
              <w:t>А.Н. Толстого);</w:t>
            </w:r>
            <w:r>
              <w:rPr>
                <w:spacing w:val="37"/>
                <w:sz w:val="24"/>
              </w:rPr>
              <w:t xml:space="preserve">  </w:t>
            </w:r>
            <w:r>
              <w:rPr>
                <w:sz w:val="24"/>
              </w:rPr>
              <w:t>«Зимовье»</w:t>
            </w:r>
            <w:r>
              <w:rPr>
                <w:spacing w:val="35"/>
                <w:sz w:val="24"/>
              </w:rPr>
              <w:t xml:space="preserve">  </w:t>
            </w:r>
            <w:r>
              <w:rPr>
                <w:sz w:val="24"/>
              </w:rPr>
              <w:t>(обраб.</w:t>
            </w:r>
            <w:r>
              <w:rPr>
                <w:spacing w:val="36"/>
                <w:sz w:val="24"/>
              </w:rPr>
              <w:t xml:space="preserve">  </w:t>
            </w:r>
            <w:r>
              <w:rPr>
                <w:sz w:val="24"/>
              </w:rPr>
              <w:t>И.</w:t>
            </w:r>
            <w:r>
              <w:rPr>
                <w:spacing w:val="35"/>
                <w:sz w:val="24"/>
              </w:rPr>
              <w:t xml:space="preserve">  </w:t>
            </w:r>
            <w:r>
              <w:rPr>
                <w:sz w:val="24"/>
              </w:rPr>
              <w:t>Соколова-Микитова);</w:t>
            </w:r>
            <w:r>
              <w:rPr>
                <w:spacing w:val="38"/>
                <w:sz w:val="24"/>
              </w:rPr>
              <w:t xml:space="preserve">  </w:t>
            </w:r>
            <w:r>
              <w:rPr>
                <w:sz w:val="24"/>
              </w:rPr>
              <w:t>«Коза-дереза»</w:t>
            </w:r>
            <w:r>
              <w:rPr>
                <w:spacing w:val="34"/>
                <w:sz w:val="24"/>
              </w:rPr>
              <w:t xml:space="preserve">  </w:t>
            </w:r>
            <w:r>
              <w:rPr>
                <w:sz w:val="24"/>
              </w:rPr>
              <w:t>(обраб.</w:t>
            </w:r>
            <w:r>
              <w:rPr>
                <w:spacing w:val="36"/>
                <w:sz w:val="24"/>
              </w:rPr>
              <w:t xml:space="preserve">  </w:t>
            </w:r>
            <w:r>
              <w:rPr>
                <w:sz w:val="24"/>
              </w:rPr>
              <w:t>М.А.</w:t>
            </w:r>
            <w:r>
              <w:rPr>
                <w:spacing w:val="36"/>
                <w:sz w:val="24"/>
              </w:rPr>
              <w:t xml:space="preserve">  </w:t>
            </w:r>
            <w:r>
              <w:rPr>
                <w:spacing w:val="-2"/>
                <w:sz w:val="24"/>
              </w:rPr>
              <w:t>Булатова);</w:t>
            </w:r>
          </w:p>
          <w:p w:rsidR="00D80858" w:rsidRDefault="00A923ED">
            <w:pPr>
              <w:pStyle w:val="TableParagraph"/>
              <w:spacing w:line="270" w:lineRule="atLeast"/>
              <w:ind w:left="106" w:right="96"/>
              <w:jc w:val="both"/>
              <w:rPr>
                <w:sz w:val="24"/>
              </w:rPr>
            </w:pPr>
            <w:r>
              <w:rPr>
                <w:sz w:val="24"/>
              </w:rPr>
              <w:t>«Петушок и бобовое зернышко» (обраб. О. Капицы); «Лиса-лапотница» (обраб. В. Даля); «Лисичка- сестричка и волк (обраб. М.А. Булатова); «Смоляной бычок» (обраб. М.А. Булатова); «Снегурочка» (обраб. М.А. Булатова).</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Фольклор</w:t>
            </w:r>
          </w:p>
          <w:p w:rsidR="00D80858" w:rsidRDefault="00A923ED">
            <w:pPr>
              <w:pStyle w:val="TableParagraph"/>
              <w:spacing w:line="264" w:lineRule="exact"/>
              <w:ind w:left="107"/>
              <w:rPr>
                <w:sz w:val="24"/>
              </w:rPr>
            </w:pPr>
            <w:r>
              <w:rPr>
                <w:sz w:val="24"/>
              </w:rPr>
              <w:t>народов</w:t>
            </w:r>
            <w:r>
              <w:rPr>
                <w:spacing w:val="-6"/>
                <w:sz w:val="24"/>
              </w:rPr>
              <w:t xml:space="preserve"> </w:t>
            </w:r>
            <w:r>
              <w:rPr>
                <w:spacing w:val="-2"/>
                <w:sz w:val="24"/>
              </w:rPr>
              <w:t>мира.</w:t>
            </w:r>
          </w:p>
        </w:tc>
        <w:tc>
          <w:tcPr>
            <w:tcW w:w="10917" w:type="dxa"/>
          </w:tcPr>
          <w:p w:rsidR="00D80858" w:rsidRDefault="00A923ED">
            <w:pPr>
              <w:pStyle w:val="TableParagraph"/>
              <w:spacing w:line="268" w:lineRule="exact"/>
              <w:ind w:left="106"/>
              <w:rPr>
                <w:sz w:val="24"/>
              </w:rPr>
            </w:pPr>
            <w:r>
              <w:rPr>
                <w:sz w:val="24"/>
              </w:rPr>
              <w:t>«Утята»,</w:t>
            </w:r>
            <w:r>
              <w:rPr>
                <w:spacing w:val="37"/>
                <w:sz w:val="24"/>
              </w:rPr>
              <w:t xml:space="preserve"> </w:t>
            </w:r>
            <w:r>
              <w:rPr>
                <w:sz w:val="24"/>
              </w:rPr>
              <w:t>франц.,</w:t>
            </w:r>
            <w:r>
              <w:rPr>
                <w:spacing w:val="39"/>
                <w:sz w:val="24"/>
              </w:rPr>
              <w:t xml:space="preserve"> </w:t>
            </w:r>
            <w:r>
              <w:rPr>
                <w:sz w:val="24"/>
              </w:rPr>
              <w:t>обраб.</w:t>
            </w:r>
            <w:r>
              <w:rPr>
                <w:spacing w:val="37"/>
                <w:sz w:val="24"/>
              </w:rPr>
              <w:t xml:space="preserve"> </w:t>
            </w:r>
            <w:r>
              <w:rPr>
                <w:sz w:val="24"/>
              </w:rPr>
              <w:t>Н.</w:t>
            </w:r>
            <w:r>
              <w:rPr>
                <w:spacing w:val="37"/>
                <w:sz w:val="24"/>
              </w:rPr>
              <w:t xml:space="preserve"> </w:t>
            </w:r>
            <w:r>
              <w:rPr>
                <w:sz w:val="24"/>
              </w:rPr>
              <w:t>Гернет</w:t>
            </w:r>
            <w:r>
              <w:rPr>
                <w:spacing w:val="38"/>
                <w:sz w:val="24"/>
              </w:rPr>
              <w:t xml:space="preserve"> </w:t>
            </w:r>
            <w:r>
              <w:rPr>
                <w:sz w:val="24"/>
              </w:rPr>
              <w:t>и</w:t>
            </w:r>
            <w:r>
              <w:rPr>
                <w:spacing w:val="38"/>
                <w:sz w:val="24"/>
              </w:rPr>
              <w:t xml:space="preserve"> </w:t>
            </w:r>
            <w:r>
              <w:rPr>
                <w:sz w:val="24"/>
              </w:rPr>
              <w:t>С.</w:t>
            </w:r>
            <w:r>
              <w:rPr>
                <w:spacing w:val="38"/>
                <w:sz w:val="24"/>
              </w:rPr>
              <w:t xml:space="preserve"> </w:t>
            </w:r>
            <w:r>
              <w:rPr>
                <w:sz w:val="24"/>
              </w:rPr>
              <w:t>Гиппиус;</w:t>
            </w:r>
            <w:r>
              <w:rPr>
                <w:spacing w:val="42"/>
                <w:sz w:val="24"/>
              </w:rPr>
              <w:t xml:space="preserve"> </w:t>
            </w:r>
            <w:r>
              <w:rPr>
                <w:sz w:val="24"/>
              </w:rPr>
              <w:t>«Пальцы»,</w:t>
            </w:r>
            <w:r>
              <w:rPr>
                <w:spacing w:val="39"/>
                <w:sz w:val="24"/>
              </w:rPr>
              <w:t xml:space="preserve"> </w:t>
            </w:r>
            <w:r>
              <w:rPr>
                <w:sz w:val="24"/>
              </w:rPr>
              <w:t>пер.</w:t>
            </w:r>
            <w:r>
              <w:rPr>
                <w:spacing w:val="37"/>
                <w:sz w:val="24"/>
              </w:rPr>
              <w:t xml:space="preserve"> </w:t>
            </w:r>
            <w:r>
              <w:rPr>
                <w:sz w:val="24"/>
              </w:rPr>
              <w:t>с</w:t>
            </w:r>
            <w:r>
              <w:rPr>
                <w:spacing w:val="41"/>
                <w:sz w:val="24"/>
              </w:rPr>
              <w:t xml:space="preserve"> </w:t>
            </w:r>
            <w:r>
              <w:rPr>
                <w:sz w:val="24"/>
              </w:rPr>
              <w:t>нем.</w:t>
            </w:r>
            <w:r>
              <w:rPr>
                <w:spacing w:val="37"/>
                <w:sz w:val="24"/>
              </w:rPr>
              <w:t xml:space="preserve"> </w:t>
            </w:r>
            <w:r>
              <w:rPr>
                <w:sz w:val="24"/>
              </w:rPr>
              <w:t>J1.</w:t>
            </w:r>
            <w:r>
              <w:rPr>
                <w:spacing w:val="37"/>
                <w:sz w:val="24"/>
              </w:rPr>
              <w:t xml:space="preserve"> </w:t>
            </w:r>
            <w:r>
              <w:rPr>
                <w:sz w:val="24"/>
              </w:rPr>
              <w:t>Яхина;</w:t>
            </w:r>
            <w:r>
              <w:rPr>
                <w:spacing w:val="42"/>
                <w:sz w:val="24"/>
              </w:rPr>
              <w:t xml:space="preserve"> </w:t>
            </w:r>
            <w:r>
              <w:rPr>
                <w:sz w:val="24"/>
              </w:rPr>
              <w:t>«Песня</w:t>
            </w:r>
            <w:r>
              <w:rPr>
                <w:spacing w:val="38"/>
                <w:sz w:val="24"/>
              </w:rPr>
              <w:t xml:space="preserve"> </w:t>
            </w:r>
            <w:r>
              <w:rPr>
                <w:spacing w:val="-2"/>
                <w:sz w:val="24"/>
              </w:rPr>
              <w:t>моряка»</w:t>
            </w:r>
          </w:p>
          <w:p w:rsidR="00D80858" w:rsidRDefault="00A923ED">
            <w:pPr>
              <w:pStyle w:val="TableParagraph"/>
              <w:spacing w:line="264" w:lineRule="exact"/>
              <w:ind w:left="106"/>
              <w:rPr>
                <w:sz w:val="24"/>
              </w:rPr>
            </w:pPr>
            <w:r>
              <w:rPr>
                <w:sz w:val="24"/>
              </w:rPr>
              <w:t>норвежек,</w:t>
            </w:r>
            <w:r>
              <w:rPr>
                <w:spacing w:val="49"/>
                <w:sz w:val="24"/>
              </w:rPr>
              <w:t xml:space="preserve"> </w:t>
            </w:r>
            <w:r>
              <w:rPr>
                <w:sz w:val="24"/>
              </w:rPr>
              <w:t>нар.</w:t>
            </w:r>
            <w:r>
              <w:rPr>
                <w:spacing w:val="49"/>
                <w:sz w:val="24"/>
              </w:rPr>
              <w:t xml:space="preserve"> </w:t>
            </w:r>
            <w:r>
              <w:rPr>
                <w:sz w:val="24"/>
              </w:rPr>
              <w:t>песенка</w:t>
            </w:r>
            <w:r>
              <w:rPr>
                <w:spacing w:val="48"/>
                <w:sz w:val="24"/>
              </w:rPr>
              <w:t xml:space="preserve"> </w:t>
            </w:r>
            <w:r>
              <w:rPr>
                <w:sz w:val="24"/>
              </w:rPr>
              <w:t>(обраб.</w:t>
            </w:r>
            <w:r>
              <w:rPr>
                <w:spacing w:val="52"/>
                <w:sz w:val="24"/>
              </w:rPr>
              <w:t xml:space="preserve"> </w:t>
            </w:r>
            <w:r>
              <w:rPr>
                <w:sz w:val="24"/>
              </w:rPr>
              <w:t>Ю.</w:t>
            </w:r>
            <w:r>
              <w:rPr>
                <w:spacing w:val="52"/>
                <w:sz w:val="24"/>
              </w:rPr>
              <w:t xml:space="preserve"> </w:t>
            </w:r>
            <w:r>
              <w:rPr>
                <w:sz w:val="24"/>
              </w:rPr>
              <w:t>Вронского);</w:t>
            </w:r>
            <w:r>
              <w:rPr>
                <w:spacing w:val="54"/>
                <w:sz w:val="24"/>
              </w:rPr>
              <w:t xml:space="preserve"> </w:t>
            </w:r>
            <w:r>
              <w:rPr>
                <w:sz w:val="24"/>
              </w:rPr>
              <w:t>«Барабек»,</w:t>
            </w:r>
            <w:r>
              <w:rPr>
                <w:spacing w:val="51"/>
                <w:sz w:val="24"/>
              </w:rPr>
              <w:t xml:space="preserve"> </w:t>
            </w:r>
            <w:r>
              <w:rPr>
                <w:sz w:val="24"/>
              </w:rPr>
              <w:t>англ.</w:t>
            </w:r>
            <w:r>
              <w:rPr>
                <w:spacing w:val="50"/>
                <w:sz w:val="24"/>
              </w:rPr>
              <w:t xml:space="preserve"> </w:t>
            </w:r>
            <w:r>
              <w:rPr>
                <w:sz w:val="24"/>
              </w:rPr>
              <w:t>(обраб.</w:t>
            </w:r>
            <w:r>
              <w:rPr>
                <w:spacing w:val="49"/>
                <w:sz w:val="24"/>
              </w:rPr>
              <w:t xml:space="preserve"> </w:t>
            </w:r>
            <w:r>
              <w:rPr>
                <w:sz w:val="24"/>
              </w:rPr>
              <w:t>К.</w:t>
            </w:r>
            <w:r>
              <w:rPr>
                <w:spacing w:val="49"/>
                <w:sz w:val="24"/>
              </w:rPr>
              <w:t xml:space="preserve"> </w:t>
            </w:r>
            <w:r>
              <w:rPr>
                <w:sz w:val="24"/>
              </w:rPr>
              <w:t>Чуковского);</w:t>
            </w:r>
            <w:r>
              <w:rPr>
                <w:spacing w:val="52"/>
                <w:sz w:val="24"/>
              </w:rPr>
              <w:t xml:space="preserve"> </w:t>
            </w:r>
            <w:r>
              <w:rPr>
                <w:spacing w:val="-2"/>
                <w:sz w:val="24"/>
              </w:rPr>
              <w:t>«Шалтай-</w:t>
            </w:r>
          </w:p>
        </w:tc>
      </w:tr>
    </w:tbl>
    <w:p w:rsidR="00D80858" w:rsidRDefault="00D80858">
      <w:pPr>
        <w:spacing w:line="264" w:lineRule="exact"/>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278"/>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spacing w:line="258" w:lineRule="exact"/>
              <w:ind w:left="107"/>
              <w:rPr>
                <w:sz w:val="24"/>
              </w:rPr>
            </w:pPr>
            <w:r>
              <w:rPr>
                <w:spacing w:val="-2"/>
                <w:sz w:val="24"/>
              </w:rPr>
              <w:t>Песенки.</w:t>
            </w:r>
          </w:p>
        </w:tc>
        <w:tc>
          <w:tcPr>
            <w:tcW w:w="10917" w:type="dxa"/>
          </w:tcPr>
          <w:p w:rsidR="00D80858" w:rsidRDefault="00A923ED">
            <w:pPr>
              <w:pStyle w:val="TableParagraph"/>
              <w:spacing w:line="258" w:lineRule="exact"/>
              <w:ind w:left="106"/>
              <w:rPr>
                <w:sz w:val="24"/>
              </w:rPr>
            </w:pPr>
            <w:r>
              <w:rPr>
                <w:sz w:val="24"/>
              </w:rPr>
              <w:t>Болтай»,</w:t>
            </w:r>
            <w:r>
              <w:rPr>
                <w:spacing w:val="-3"/>
                <w:sz w:val="24"/>
              </w:rPr>
              <w:t xml:space="preserve"> </w:t>
            </w:r>
            <w:r>
              <w:rPr>
                <w:sz w:val="24"/>
              </w:rPr>
              <w:t>англ.</w:t>
            </w:r>
            <w:r>
              <w:rPr>
                <w:spacing w:val="-2"/>
                <w:sz w:val="24"/>
              </w:rPr>
              <w:t xml:space="preserve"> </w:t>
            </w:r>
            <w:r>
              <w:rPr>
                <w:sz w:val="24"/>
              </w:rPr>
              <w:t>(обраб. С.</w:t>
            </w:r>
            <w:r>
              <w:rPr>
                <w:spacing w:val="-2"/>
                <w:sz w:val="24"/>
              </w:rPr>
              <w:t xml:space="preserve"> Маршака).</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406"/>
              <w:rPr>
                <w:sz w:val="24"/>
              </w:rPr>
            </w:pPr>
            <w:r>
              <w:rPr>
                <w:spacing w:val="-2"/>
                <w:sz w:val="24"/>
              </w:rPr>
              <w:t xml:space="preserve">Фольклор </w:t>
            </w:r>
            <w:r>
              <w:rPr>
                <w:sz w:val="24"/>
              </w:rPr>
              <w:t>народов</w:t>
            </w:r>
            <w:r>
              <w:rPr>
                <w:spacing w:val="-15"/>
                <w:sz w:val="24"/>
              </w:rPr>
              <w:t xml:space="preserve"> </w:t>
            </w:r>
            <w:r>
              <w:rPr>
                <w:sz w:val="24"/>
              </w:rPr>
              <w:t xml:space="preserve">мира. </w:t>
            </w:r>
            <w:r>
              <w:rPr>
                <w:spacing w:val="-2"/>
                <w:sz w:val="24"/>
              </w:rPr>
              <w:t>Сказки.</w:t>
            </w:r>
          </w:p>
        </w:tc>
        <w:tc>
          <w:tcPr>
            <w:tcW w:w="10917" w:type="dxa"/>
          </w:tcPr>
          <w:p w:rsidR="00D80858" w:rsidRDefault="00A923ED">
            <w:pPr>
              <w:pStyle w:val="TableParagraph"/>
              <w:spacing w:line="268" w:lineRule="exact"/>
              <w:ind w:left="106"/>
              <w:jc w:val="both"/>
              <w:rPr>
                <w:sz w:val="24"/>
              </w:rPr>
            </w:pPr>
            <w:r>
              <w:rPr>
                <w:sz w:val="24"/>
              </w:rPr>
              <w:t>Бременские</w:t>
            </w:r>
            <w:r>
              <w:rPr>
                <w:spacing w:val="17"/>
                <w:sz w:val="24"/>
              </w:rPr>
              <w:t xml:space="preserve"> </w:t>
            </w:r>
            <w:r>
              <w:rPr>
                <w:sz w:val="24"/>
              </w:rPr>
              <w:t>музыканты»</w:t>
            </w:r>
            <w:r>
              <w:rPr>
                <w:spacing w:val="16"/>
                <w:sz w:val="24"/>
              </w:rPr>
              <w:t xml:space="preserve"> </w:t>
            </w:r>
            <w:r>
              <w:rPr>
                <w:sz w:val="24"/>
              </w:rPr>
              <w:t>из</w:t>
            </w:r>
            <w:r>
              <w:rPr>
                <w:spacing w:val="22"/>
                <w:sz w:val="24"/>
              </w:rPr>
              <w:t xml:space="preserve"> </w:t>
            </w:r>
            <w:r>
              <w:rPr>
                <w:sz w:val="24"/>
              </w:rPr>
              <w:t>сказок</w:t>
            </w:r>
            <w:r>
              <w:rPr>
                <w:spacing w:val="22"/>
                <w:sz w:val="24"/>
              </w:rPr>
              <w:t xml:space="preserve"> </w:t>
            </w:r>
            <w:r>
              <w:rPr>
                <w:sz w:val="24"/>
              </w:rPr>
              <w:t>братьев</w:t>
            </w:r>
            <w:r>
              <w:rPr>
                <w:spacing w:val="21"/>
                <w:sz w:val="24"/>
              </w:rPr>
              <w:t xml:space="preserve"> </w:t>
            </w:r>
            <w:r>
              <w:rPr>
                <w:sz w:val="24"/>
              </w:rPr>
              <w:t>Гримм,</w:t>
            </w:r>
            <w:r>
              <w:rPr>
                <w:spacing w:val="21"/>
                <w:sz w:val="24"/>
              </w:rPr>
              <w:t xml:space="preserve"> </w:t>
            </w:r>
            <w:r>
              <w:rPr>
                <w:sz w:val="24"/>
              </w:rPr>
              <w:t>пер.</w:t>
            </w:r>
            <w:r>
              <w:rPr>
                <w:spacing w:val="21"/>
                <w:sz w:val="24"/>
              </w:rPr>
              <w:t xml:space="preserve"> </w:t>
            </w:r>
            <w:r>
              <w:rPr>
                <w:sz w:val="24"/>
              </w:rPr>
              <w:t>с.</w:t>
            </w:r>
            <w:r>
              <w:rPr>
                <w:spacing w:val="21"/>
                <w:sz w:val="24"/>
              </w:rPr>
              <w:t xml:space="preserve"> </w:t>
            </w:r>
            <w:r>
              <w:rPr>
                <w:sz w:val="24"/>
              </w:rPr>
              <w:t>нем.</w:t>
            </w:r>
            <w:r>
              <w:rPr>
                <w:spacing w:val="21"/>
                <w:sz w:val="24"/>
              </w:rPr>
              <w:t xml:space="preserve"> </w:t>
            </w:r>
            <w:r>
              <w:rPr>
                <w:sz w:val="24"/>
              </w:rPr>
              <w:t>A.</w:t>
            </w:r>
            <w:r>
              <w:rPr>
                <w:spacing w:val="21"/>
                <w:sz w:val="24"/>
              </w:rPr>
              <w:t xml:space="preserve"> </w:t>
            </w:r>
            <w:r>
              <w:rPr>
                <w:sz w:val="24"/>
              </w:rPr>
              <w:t>Введенского,</w:t>
            </w:r>
            <w:r>
              <w:rPr>
                <w:spacing w:val="21"/>
                <w:sz w:val="24"/>
              </w:rPr>
              <w:t xml:space="preserve"> </w:t>
            </w:r>
            <w:r>
              <w:rPr>
                <w:sz w:val="24"/>
              </w:rPr>
              <w:t>под</w:t>
            </w:r>
            <w:r>
              <w:rPr>
                <w:spacing w:val="22"/>
                <w:sz w:val="24"/>
              </w:rPr>
              <w:t xml:space="preserve"> </w:t>
            </w:r>
            <w:r>
              <w:rPr>
                <w:sz w:val="24"/>
              </w:rPr>
              <w:t>ред.</w:t>
            </w:r>
            <w:r>
              <w:rPr>
                <w:spacing w:val="21"/>
                <w:sz w:val="24"/>
              </w:rPr>
              <w:t xml:space="preserve"> </w:t>
            </w:r>
            <w:r>
              <w:rPr>
                <w:sz w:val="24"/>
              </w:rPr>
              <w:t>С.</w:t>
            </w:r>
            <w:r>
              <w:rPr>
                <w:spacing w:val="17"/>
                <w:sz w:val="24"/>
              </w:rPr>
              <w:t xml:space="preserve"> </w:t>
            </w:r>
            <w:r>
              <w:rPr>
                <w:spacing w:val="-2"/>
                <w:sz w:val="24"/>
              </w:rPr>
              <w:t>Маршака;</w:t>
            </w:r>
          </w:p>
          <w:p w:rsidR="00D80858" w:rsidRDefault="00A923ED">
            <w:pPr>
              <w:pStyle w:val="TableParagraph"/>
              <w:spacing w:line="270" w:lineRule="atLeast"/>
              <w:ind w:left="106" w:right="101"/>
              <w:jc w:val="both"/>
              <w:rPr>
                <w:sz w:val="24"/>
              </w:rPr>
            </w:pPr>
            <w:r>
              <w:rPr>
                <w:sz w:val="24"/>
              </w:rPr>
              <w:t>«Два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tc>
      </w:tr>
      <w:tr w:rsidR="00D80858">
        <w:trPr>
          <w:trHeight w:val="5244"/>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Поэзия.</w:t>
            </w:r>
          </w:p>
        </w:tc>
        <w:tc>
          <w:tcPr>
            <w:tcW w:w="10917" w:type="dxa"/>
          </w:tcPr>
          <w:p w:rsidR="00D80858" w:rsidRDefault="00A923ED">
            <w:pPr>
              <w:pStyle w:val="TableParagraph"/>
              <w:ind w:left="106" w:right="102"/>
              <w:jc w:val="both"/>
              <w:rPr>
                <w:sz w:val="24"/>
              </w:rPr>
            </w:pPr>
            <w:r>
              <w:rPr>
                <w:sz w:val="24"/>
              </w:rPr>
              <w:t>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«Искалочка»; Благинина Е.А. «Дождик, дождик...», «Посидим в тишине» (по выбору); Брюсов</w:t>
            </w:r>
            <w:r>
              <w:rPr>
                <w:spacing w:val="40"/>
                <w:sz w:val="24"/>
              </w:rPr>
              <w:t xml:space="preserve"> </w:t>
            </w:r>
            <w:r>
              <w:rPr>
                <w:sz w:val="24"/>
              </w:rPr>
              <w:t>B.Я. «Колыбельная»; Бунин И. А. «Листопад» (отрывок); Гамазкова И. «Колыбельная для бабушки»; Гернет</w:t>
            </w:r>
            <w:r>
              <w:rPr>
                <w:spacing w:val="2"/>
                <w:sz w:val="24"/>
              </w:rPr>
              <w:t xml:space="preserve"> </w:t>
            </w:r>
            <w:r>
              <w:rPr>
                <w:sz w:val="24"/>
              </w:rPr>
              <w:t>Н.</w:t>
            </w:r>
            <w:r>
              <w:rPr>
                <w:spacing w:val="4"/>
                <w:sz w:val="24"/>
              </w:rPr>
              <w:t xml:space="preserve"> </w:t>
            </w:r>
            <w:r>
              <w:rPr>
                <w:sz w:val="24"/>
              </w:rPr>
              <w:t>и</w:t>
            </w:r>
            <w:r>
              <w:rPr>
                <w:spacing w:val="5"/>
                <w:sz w:val="24"/>
              </w:rPr>
              <w:t xml:space="preserve"> </w:t>
            </w:r>
            <w:r>
              <w:rPr>
                <w:sz w:val="24"/>
              </w:rPr>
              <w:t>Хармс</w:t>
            </w:r>
            <w:r>
              <w:rPr>
                <w:spacing w:val="6"/>
                <w:sz w:val="24"/>
              </w:rPr>
              <w:t xml:space="preserve"> </w:t>
            </w:r>
            <w:r>
              <w:rPr>
                <w:sz w:val="24"/>
              </w:rPr>
              <w:t>Д.</w:t>
            </w:r>
            <w:r>
              <w:rPr>
                <w:spacing w:val="9"/>
                <w:sz w:val="24"/>
              </w:rPr>
              <w:t xml:space="preserve"> </w:t>
            </w:r>
            <w:r>
              <w:rPr>
                <w:sz w:val="24"/>
              </w:rPr>
              <w:t>«Очень-очень</w:t>
            </w:r>
            <w:r>
              <w:rPr>
                <w:spacing w:val="5"/>
                <w:sz w:val="24"/>
              </w:rPr>
              <w:t xml:space="preserve"> </w:t>
            </w:r>
            <w:r>
              <w:rPr>
                <w:sz w:val="24"/>
              </w:rPr>
              <w:t>вкусный</w:t>
            </w:r>
            <w:r>
              <w:rPr>
                <w:spacing w:val="5"/>
                <w:sz w:val="24"/>
              </w:rPr>
              <w:t xml:space="preserve"> </w:t>
            </w:r>
            <w:r>
              <w:rPr>
                <w:sz w:val="24"/>
              </w:rPr>
              <w:t>пирог»;</w:t>
            </w:r>
            <w:r>
              <w:rPr>
                <w:spacing w:val="7"/>
                <w:sz w:val="24"/>
              </w:rPr>
              <w:t xml:space="preserve"> </w:t>
            </w:r>
            <w:r>
              <w:rPr>
                <w:sz w:val="24"/>
              </w:rPr>
              <w:t>Есенин</w:t>
            </w:r>
            <w:r>
              <w:rPr>
                <w:spacing w:val="4"/>
                <w:sz w:val="24"/>
              </w:rPr>
              <w:t xml:space="preserve"> </w:t>
            </w:r>
            <w:r>
              <w:rPr>
                <w:sz w:val="24"/>
              </w:rPr>
              <w:t>С.А.</w:t>
            </w:r>
            <w:r>
              <w:rPr>
                <w:spacing w:val="9"/>
                <w:sz w:val="24"/>
              </w:rPr>
              <w:t xml:space="preserve"> </w:t>
            </w:r>
            <w:r>
              <w:rPr>
                <w:sz w:val="24"/>
              </w:rPr>
              <w:t>«Поет</w:t>
            </w:r>
            <w:r>
              <w:rPr>
                <w:spacing w:val="5"/>
                <w:sz w:val="24"/>
              </w:rPr>
              <w:t xml:space="preserve"> </w:t>
            </w:r>
            <w:r>
              <w:rPr>
                <w:sz w:val="24"/>
              </w:rPr>
              <w:t>зима</w:t>
            </w:r>
            <w:r>
              <w:rPr>
                <w:spacing w:val="11"/>
                <w:sz w:val="24"/>
              </w:rPr>
              <w:t xml:space="preserve"> </w:t>
            </w:r>
            <w:r>
              <w:rPr>
                <w:sz w:val="24"/>
              </w:rPr>
              <w:t>-</w:t>
            </w:r>
            <w:r>
              <w:rPr>
                <w:spacing w:val="6"/>
                <w:sz w:val="24"/>
              </w:rPr>
              <w:t xml:space="preserve"> </w:t>
            </w:r>
            <w:r>
              <w:rPr>
                <w:sz w:val="24"/>
              </w:rPr>
              <w:t>аукает...»;</w:t>
            </w:r>
            <w:r>
              <w:rPr>
                <w:spacing w:val="7"/>
                <w:sz w:val="24"/>
              </w:rPr>
              <w:t xml:space="preserve"> </w:t>
            </w:r>
            <w:r>
              <w:rPr>
                <w:sz w:val="24"/>
              </w:rPr>
              <w:t>Заходер</w:t>
            </w:r>
            <w:r>
              <w:rPr>
                <w:spacing w:val="4"/>
                <w:sz w:val="24"/>
              </w:rPr>
              <w:t xml:space="preserve"> </w:t>
            </w:r>
            <w:r>
              <w:rPr>
                <w:spacing w:val="-4"/>
                <w:sz w:val="24"/>
              </w:rPr>
              <w:t>Б.В.</w:t>
            </w:r>
          </w:p>
          <w:p w:rsidR="00D80858" w:rsidRDefault="00A923ED">
            <w:pPr>
              <w:pStyle w:val="TableParagraph"/>
              <w:ind w:left="106" w:right="99"/>
              <w:jc w:val="both"/>
              <w:rPr>
                <w:sz w:val="24"/>
              </w:rPr>
            </w:pPr>
            <w:r>
              <w:rPr>
                <w:sz w:val="24"/>
              </w:rPr>
              <w:t>«Волчок», «Кискино горе» (по выбору); Кушак Ю.Н. «Сорок сорок»; Лукашина М. «Розовые очки», Маршак</w:t>
            </w:r>
            <w:r>
              <w:rPr>
                <w:spacing w:val="43"/>
                <w:sz w:val="24"/>
              </w:rPr>
              <w:t xml:space="preserve"> </w:t>
            </w:r>
            <w:r>
              <w:rPr>
                <w:sz w:val="24"/>
              </w:rPr>
              <w:t>С.Я.</w:t>
            </w:r>
            <w:r>
              <w:rPr>
                <w:spacing w:val="47"/>
                <w:sz w:val="24"/>
              </w:rPr>
              <w:t xml:space="preserve"> </w:t>
            </w:r>
            <w:r>
              <w:rPr>
                <w:sz w:val="24"/>
              </w:rPr>
              <w:t>«Багаж»,</w:t>
            </w:r>
            <w:r>
              <w:rPr>
                <w:spacing w:val="55"/>
                <w:sz w:val="24"/>
              </w:rPr>
              <w:t xml:space="preserve"> </w:t>
            </w:r>
            <w:r>
              <w:rPr>
                <w:sz w:val="24"/>
              </w:rPr>
              <w:t>«Про</w:t>
            </w:r>
            <w:r>
              <w:rPr>
                <w:spacing w:val="44"/>
                <w:sz w:val="24"/>
              </w:rPr>
              <w:t xml:space="preserve"> </w:t>
            </w:r>
            <w:r>
              <w:rPr>
                <w:sz w:val="24"/>
              </w:rPr>
              <w:t>все</w:t>
            </w:r>
            <w:r>
              <w:rPr>
                <w:spacing w:val="45"/>
                <w:sz w:val="24"/>
              </w:rPr>
              <w:t xml:space="preserve"> </w:t>
            </w:r>
            <w:r>
              <w:rPr>
                <w:sz w:val="24"/>
              </w:rPr>
              <w:t>на</w:t>
            </w:r>
            <w:r>
              <w:rPr>
                <w:spacing w:val="44"/>
                <w:sz w:val="24"/>
              </w:rPr>
              <w:t xml:space="preserve"> </w:t>
            </w:r>
            <w:r>
              <w:rPr>
                <w:sz w:val="24"/>
              </w:rPr>
              <w:t>свете»,</w:t>
            </w:r>
            <w:r>
              <w:rPr>
                <w:spacing w:val="48"/>
                <w:sz w:val="24"/>
              </w:rPr>
              <w:t xml:space="preserve"> </w:t>
            </w:r>
            <w:r>
              <w:rPr>
                <w:sz w:val="24"/>
              </w:rPr>
              <w:t>«Вот</w:t>
            </w:r>
            <w:r>
              <w:rPr>
                <w:spacing w:val="45"/>
                <w:sz w:val="24"/>
              </w:rPr>
              <w:t xml:space="preserve"> </w:t>
            </w:r>
            <w:r>
              <w:rPr>
                <w:sz w:val="24"/>
              </w:rPr>
              <w:t>какой</w:t>
            </w:r>
            <w:r>
              <w:rPr>
                <w:spacing w:val="47"/>
                <w:sz w:val="24"/>
              </w:rPr>
              <w:t xml:space="preserve"> </w:t>
            </w:r>
            <w:r>
              <w:rPr>
                <w:sz w:val="24"/>
              </w:rPr>
              <w:t>рассеянный»,</w:t>
            </w:r>
            <w:r>
              <w:rPr>
                <w:spacing w:val="49"/>
                <w:sz w:val="24"/>
              </w:rPr>
              <w:t xml:space="preserve"> </w:t>
            </w:r>
            <w:r>
              <w:rPr>
                <w:sz w:val="24"/>
              </w:rPr>
              <w:t>«Мяч»,</w:t>
            </w:r>
            <w:r>
              <w:rPr>
                <w:spacing w:val="50"/>
                <w:sz w:val="24"/>
              </w:rPr>
              <w:t xml:space="preserve"> </w:t>
            </w:r>
            <w:r>
              <w:rPr>
                <w:sz w:val="24"/>
              </w:rPr>
              <w:t>«Усатый-</w:t>
            </w:r>
            <w:r>
              <w:rPr>
                <w:spacing w:val="-2"/>
                <w:sz w:val="24"/>
              </w:rPr>
              <w:t>полосатый»,</w:t>
            </w:r>
          </w:p>
          <w:p w:rsidR="00D80858" w:rsidRDefault="00A923ED">
            <w:pPr>
              <w:pStyle w:val="TableParagraph"/>
              <w:ind w:left="106" w:right="98"/>
              <w:jc w:val="both"/>
              <w:rPr>
                <w:sz w:val="24"/>
              </w:rPr>
            </w:pPr>
            <w:r>
              <w:rPr>
                <w:sz w:val="24"/>
              </w:rPr>
              <w:t>«Пограничники»</w:t>
            </w:r>
            <w:r>
              <w:rPr>
                <w:spacing w:val="-9"/>
                <w:sz w:val="24"/>
              </w:rPr>
              <w:t xml:space="preserve"> </w:t>
            </w:r>
            <w:r>
              <w:rPr>
                <w:sz w:val="24"/>
              </w:rPr>
              <w:t>(1-2</w:t>
            </w:r>
            <w:r>
              <w:rPr>
                <w:spacing w:val="-3"/>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Матвеева</w:t>
            </w:r>
            <w:r>
              <w:rPr>
                <w:spacing w:val="-4"/>
                <w:sz w:val="24"/>
              </w:rPr>
              <w:t xml:space="preserve"> </w:t>
            </w:r>
            <w:r>
              <w:rPr>
                <w:sz w:val="24"/>
              </w:rPr>
              <w:t>Н. «Она умеет</w:t>
            </w:r>
            <w:r>
              <w:rPr>
                <w:spacing w:val="-3"/>
                <w:sz w:val="24"/>
              </w:rPr>
              <w:t xml:space="preserve"> </w:t>
            </w:r>
            <w:r>
              <w:rPr>
                <w:sz w:val="24"/>
              </w:rPr>
              <w:t>превращаться»;</w:t>
            </w:r>
            <w:r>
              <w:rPr>
                <w:spacing w:val="-3"/>
                <w:sz w:val="24"/>
              </w:rPr>
              <w:t xml:space="preserve"> </w:t>
            </w:r>
            <w:r>
              <w:rPr>
                <w:sz w:val="24"/>
              </w:rPr>
              <w:t>Маяковский</w:t>
            </w:r>
            <w:r>
              <w:rPr>
                <w:spacing w:val="-3"/>
                <w:sz w:val="24"/>
              </w:rPr>
              <w:t xml:space="preserve"> </w:t>
            </w:r>
            <w:r>
              <w:rPr>
                <w:sz w:val="24"/>
              </w:rPr>
              <w:t>В.В.</w:t>
            </w:r>
            <w:r>
              <w:rPr>
                <w:spacing w:val="-1"/>
                <w:sz w:val="24"/>
              </w:rPr>
              <w:t xml:space="preserve"> </w:t>
            </w:r>
            <w:r>
              <w:rPr>
                <w:sz w:val="24"/>
              </w:rPr>
              <w:t>«Что</w:t>
            </w:r>
            <w:r>
              <w:rPr>
                <w:spacing w:val="-3"/>
                <w:sz w:val="24"/>
              </w:rPr>
              <w:t xml:space="preserve"> </w:t>
            </w:r>
            <w:r>
              <w:rPr>
                <w:sz w:val="24"/>
              </w:rPr>
              <w:t>такое хорошо</w:t>
            </w:r>
            <w:r>
              <w:rPr>
                <w:spacing w:val="-3"/>
                <w:sz w:val="24"/>
              </w:rPr>
              <w:t xml:space="preserve"> </w:t>
            </w:r>
            <w:r>
              <w:rPr>
                <w:sz w:val="24"/>
              </w:rPr>
              <w:t>и</w:t>
            </w:r>
            <w:r>
              <w:rPr>
                <w:spacing w:val="-3"/>
                <w:sz w:val="24"/>
              </w:rPr>
              <w:t xml:space="preserve"> </w:t>
            </w:r>
            <w:r>
              <w:rPr>
                <w:sz w:val="24"/>
              </w:rPr>
              <w:t>что</w:t>
            </w:r>
            <w:r>
              <w:rPr>
                <w:spacing w:val="-6"/>
                <w:sz w:val="24"/>
              </w:rPr>
              <w:t xml:space="preserve"> </w:t>
            </w:r>
            <w:r>
              <w:rPr>
                <w:sz w:val="24"/>
              </w:rPr>
              <w:t>такое</w:t>
            </w:r>
            <w:r>
              <w:rPr>
                <w:spacing w:val="-4"/>
                <w:sz w:val="24"/>
              </w:rPr>
              <w:t xml:space="preserve"> </w:t>
            </w:r>
            <w:r>
              <w:rPr>
                <w:sz w:val="24"/>
              </w:rPr>
              <w:t>плохо?»;</w:t>
            </w:r>
            <w:r>
              <w:rPr>
                <w:spacing w:val="-3"/>
                <w:sz w:val="24"/>
              </w:rPr>
              <w:t xml:space="preserve"> </w:t>
            </w:r>
            <w:r>
              <w:rPr>
                <w:sz w:val="24"/>
              </w:rPr>
              <w:t>Михалков</w:t>
            </w:r>
            <w:r>
              <w:rPr>
                <w:spacing w:val="-4"/>
                <w:sz w:val="24"/>
              </w:rPr>
              <w:t xml:space="preserve"> </w:t>
            </w:r>
            <w:r>
              <w:rPr>
                <w:sz w:val="24"/>
              </w:rPr>
              <w:t>С.В. «А</w:t>
            </w:r>
            <w:r>
              <w:rPr>
                <w:spacing w:val="-4"/>
                <w:sz w:val="24"/>
              </w:rPr>
              <w:t xml:space="preserve"> </w:t>
            </w:r>
            <w:r>
              <w:rPr>
                <w:sz w:val="24"/>
              </w:rPr>
              <w:t>что</w:t>
            </w:r>
            <w:r>
              <w:rPr>
                <w:spacing w:val="-1"/>
                <w:sz w:val="24"/>
              </w:rPr>
              <w:t xml:space="preserve"> </w:t>
            </w:r>
            <w:r>
              <w:rPr>
                <w:sz w:val="24"/>
              </w:rPr>
              <w:t>у</w:t>
            </w:r>
            <w:r>
              <w:rPr>
                <w:spacing w:val="-6"/>
                <w:sz w:val="24"/>
              </w:rPr>
              <w:t xml:space="preserve"> </w:t>
            </w:r>
            <w:r>
              <w:rPr>
                <w:sz w:val="24"/>
              </w:rPr>
              <w:t>Вас?», «Рисунок», «Дядя</w:t>
            </w:r>
            <w:r>
              <w:rPr>
                <w:spacing w:val="-3"/>
                <w:sz w:val="24"/>
              </w:rPr>
              <w:t xml:space="preserve"> </w:t>
            </w:r>
            <w:r>
              <w:rPr>
                <w:sz w:val="24"/>
              </w:rPr>
              <w:t>Степа -</w:t>
            </w:r>
            <w:r>
              <w:rPr>
                <w:spacing w:val="-4"/>
                <w:sz w:val="24"/>
              </w:rPr>
              <w:t xml:space="preserve"> </w:t>
            </w:r>
            <w:r>
              <w:rPr>
                <w:sz w:val="24"/>
              </w:rPr>
              <w:t>милиционер»</w:t>
            </w:r>
            <w:r>
              <w:rPr>
                <w:spacing w:val="-11"/>
                <w:sz w:val="24"/>
              </w:rPr>
              <w:t xml:space="preserve"> </w:t>
            </w:r>
            <w:r>
              <w:rPr>
                <w:sz w:val="24"/>
              </w:rPr>
              <w:t>(1- 2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w:t>
            </w:r>
            <w:r>
              <w:rPr>
                <w:spacing w:val="14"/>
                <w:sz w:val="24"/>
              </w:rPr>
              <w:t xml:space="preserve"> </w:t>
            </w:r>
            <w:r>
              <w:rPr>
                <w:sz w:val="24"/>
              </w:rPr>
              <w:t>(из</w:t>
            </w:r>
            <w:r>
              <w:rPr>
                <w:spacing w:val="22"/>
                <w:sz w:val="24"/>
              </w:rPr>
              <w:t xml:space="preserve"> </w:t>
            </w:r>
            <w:r>
              <w:rPr>
                <w:sz w:val="24"/>
              </w:rPr>
              <w:t>вступления</w:t>
            </w:r>
            <w:r>
              <w:rPr>
                <w:spacing w:val="21"/>
                <w:sz w:val="24"/>
              </w:rPr>
              <w:t xml:space="preserve"> </w:t>
            </w:r>
            <w:r>
              <w:rPr>
                <w:sz w:val="24"/>
              </w:rPr>
              <w:t>к</w:t>
            </w:r>
            <w:r>
              <w:rPr>
                <w:spacing w:val="20"/>
                <w:sz w:val="24"/>
              </w:rPr>
              <w:t xml:space="preserve"> </w:t>
            </w:r>
            <w:r>
              <w:rPr>
                <w:sz w:val="24"/>
              </w:rPr>
              <w:t>поэме</w:t>
            </w:r>
            <w:r>
              <w:rPr>
                <w:spacing w:val="25"/>
                <w:sz w:val="24"/>
              </w:rPr>
              <w:t xml:space="preserve"> </w:t>
            </w:r>
            <w:r>
              <w:rPr>
                <w:sz w:val="24"/>
              </w:rPr>
              <w:t>«Руслан</w:t>
            </w:r>
            <w:r>
              <w:rPr>
                <w:spacing w:val="22"/>
                <w:sz w:val="24"/>
              </w:rPr>
              <w:t xml:space="preserve"> </w:t>
            </w:r>
            <w:r>
              <w:rPr>
                <w:sz w:val="24"/>
              </w:rPr>
              <w:t>и</w:t>
            </w:r>
            <w:r>
              <w:rPr>
                <w:spacing w:val="22"/>
                <w:sz w:val="24"/>
              </w:rPr>
              <w:t xml:space="preserve"> </w:t>
            </w:r>
            <w:r>
              <w:rPr>
                <w:sz w:val="24"/>
              </w:rPr>
              <w:t>Людмила»),</w:t>
            </w:r>
            <w:r>
              <w:rPr>
                <w:spacing w:val="25"/>
                <w:sz w:val="24"/>
              </w:rPr>
              <w:t xml:space="preserve"> </w:t>
            </w:r>
            <w:r>
              <w:rPr>
                <w:sz w:val="24"/>
              </w:rPr>
              <w:t>«Уж</w:t>
            </w:r>
            <w:r>
              <w:rPr>
                <w:spacing w:val="21"/>
                <w:sz w:val="24"/>
              </w:rPr>
              <w:t xml:space="preserve"> </w:t>
            </w:r>
            <w:r>
              <w:rPr>
                <w:sz w:val="24"/>
              </w:rPr>
              <w:t>небо</w:t>
            </w:r>
            <w:r>
              <w:rPr>
                <w:spacing w:val="22"/>
                <w:sz w:val="24"/>
              </w:rPr>
              <w:t xml:space="preserve"> </w:t>
            </w:r>
            <w:r>
              <w:rPr>
                <w:sz w:val="24"/>
              </w:rPr>
              <w:t>осенью</w:t>
            </w:r>
            <w:r>
              <w:rPr>
                <w:spacing w:val="22"/>
                <w:sz w:val="24"/>
              </w:rPr>
              <w:t xml:space="preserve"> </w:t>
            </w:r>
            <w:r>
              <w:rPr>
                <w:sz w:val="24"/>
              </w:rPr>
              <w:t>дышало...»</w:t>
            </w:r>
            <w:r>
              <w:rPr>
                <w:spacing w:val="14"/>
                <w:sz w:val="24"/>
              </w:rPr>
              <w:t xml:space="preserve"> </w:t>
            </w:r>
            <w:r>
              <w:rPr>
                <w:sz w:val="24"/>
              </w:rPr>
              <w:t>(из</w:t>
            </w:r>
            <w:r>
              <w:rPr>
                <w:spacing w:val="22"/>
                <w:sz w:val="24"/>
              </w:rPr>
              <w:t xml:space="preserve"> </w:t>
            </w:r>
            <w:r>
              <w:rPr>
                <w:spacing w:val="-2"/>
                <w:sz w:val="24"/>
              </w:rPr>
              <w:t>романа</w:t>
            </w:r>
          </w:p>
          <w:p w:rsidR="00D80858" w:rsidRDefault="00A923ED">
            <w:pPr>
              <w:pStyle w:val="TableParagraph"/>
              <w:ind w:left="106" w:right="104"/>
              <w:jc w:val="both"/>
              <w:rPr>
                <w:sz w:val="24"/>
              </w:rPr>
            </w:pPr>
            <w:r>
              <w:rPr>
                <w:sz w:val="24"/>
              </w:rPr>
              <w:t>«Евгений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w:t>
            </w:r>
            <w:r>
              <w:rPr>
                <w:spacing w:val="-5"/>
                <w:sz w:val="24"/>
              </w:rPr>
              <w:t xml:space="preserve"> </w:t>
            </w:r>
            <w:r>
              <w:rPr>
                <w:sz w:val="24"/>
              </w:rPr>
              <w:t>(по выбору); Толстой А.К. «Колокольчики мои»; Усачев А. «Выбрал папа ёлочку»; Успенский Э.Н.</w:t>
            </w:r>
            <w:r>
              <w:rPr>
                <w:spacing w:val="50"/>
                <w:sz w:val="24"/>
              </w:rPr>
              <w:t xml:space="preserve"> </w:t>
            </w:r>
            <w:r>
              <w:rPr>
                <w:sz w:val="24"/>
              </w:rPr>
              <w:t>«Разгром»;</w:t>
            </w:r>
            <w:r>
              <w:rPr>
                <w:spacing w:val="52"/>
                <w:sz w:val="24"/>
              </w:rPr>
              <w:t xml:space="preserve"> </w:t>
            </w:r>
            <w:r>
              <w:rPr>
                <w:sz w:val="24"/>
              </w:rPr>
              <w:t>Фет</w:t>
            </w:r>
            <w:r>
              <w:rPr>
                <w:spacing w:val="51"/>
                <w:sz w:val="24"/>
              </w:rPr>
              <w:t xml:space="preserve"> </w:t>
            </w:r>
            <w:r>
              <w:rPr>
                <w:sz w:val="24"/>
              </w:rPr>
              <w:t>А.А.</w:t>
            </w:r>
            <w:r>
              <w:rPr>
                <w:spacing w:val="54"/>
                <w:sz w:val="24"/>
              </w:rPr>
              <w:t xml:space="preserve"> </w:t>
            </w:r>
            <w:r>
              <w:rPr>
                <w:sz w:val="24"/>
              </w:rPr>
              <w:t>«Мама!</w:t>
            </w:r>
            <w:r>
              <w:rPr>
                <w:spacing w:val="50"/>
                <w:sz w:val="24"/>
              </w:rPr>
              <w:t xml:space="preserve"> </w:t>
            </w:r>
            <w:r>
              <w:rPr>
                <w:sz w:val="24"/>
              </w:rPr>
              <w:t>Глянь-ка</w:t>
            </w:r>
            <w:r>
              <w:rPr>
                <w:spacing w:val="48"/>
                <w:sz w:val="24"/>
              </w:rPr>
              <w:t xml:space="preserve"> </w:t>
            </w:r>
            <w:r>
              <w:rPr>
                <w:sz w:val="24"/>
              </w:rPr>
              <w:t>из</w:t>
            </w:r>
            <w:r>
              <w:rPr>
                <w:spacing w:val="50"/>
                <w:sz w:val="24"/>
              </w:rPr>
              <w:t xml:space="preserve"> </w:t>
            </w:r>
            <w:r>
              <w:rPr>
                <w:sz w:val="24"/>
              </w:rPr>
              <w:t>окошка...»;</w:t>
            </w:r>
            <w:r>
              <w:rPr>
                <w:spacing w:val="51"/>
                <w:sz w:val="24"/>
              </w:rPr>
              <w:t xml:space="preserve"> </w:t>
            </w:r>
            <w:r>
              <w:rPr>
                <w:sz w:val="24"/>
              </w:rPr>
              <w:t>Хармс</w:t>
            </w:r>
            <w:r>
              <w:rPr>
                <w:spacing w:val="50"/>
                <w:sz w:val="24"/>
              </w:rPr>
              <w:t xml:space="preserve"> </w:t>
            </w:r>
            <w:r>
              <w:rPr>
                <w:sz w:val="24"/>
              </w:rPr>
              <w:t>Д.И.</w:t>
            </w:r>
            <w:r>
              <w:rPr>
                <w:spacing w:val="53"/>
                <w:sz w:val="24"/>
              </w:rPr>
              <w:t xml:space="preserve"> </w:t>
            </w:r>
            <w:r>
              <w:rPr>
                <w:sz w:val="24"/>
              </w:rPr>
              <w:t>«Очень</w:t>
            </w:r>
            <w:r>
              <w:rPr>
                <w:spacing w:val="50"/>
                <w:sz w:val="24"/>
              </w:rPr>
              <w:t xml:space="preserve"> </w:t>
            </w:r>
            <w:r>
              <w:rPr>
                <w:sz w:val="24"/>
              </w:rPr>
              <w:t>страшная</w:t>
            </w:r>
            <w:r>
              <w:rPr>
                <w:spacing w:val="49"/>
                <w:sz w:val="24"/>
              </w:rPr>
              <w:t xml:space="preserve"> </w:t>
            </w:r>
            <w:r>
              <w:rPr>
                <w:spacing w:val="-2"/>
                <w:sz w:val="24"/>
              </w:rPr>
              <w:t>история»,</w:t>
            </w:r>
          </w:p>
          <w:p w:rsidR="00D80858" w:rsidRDefault="00A923ED">
            <w:pPr>
              <w:pStyle w:val="TableParagraph"/>
              <w:ind w:left="106"/>
              <w:jc w:val="both"/>
              <w:rPr>
                <w:sz w:val="24"/>
              </w:rPr>
            </w:pPr>
            <w:r>
              <w:rPr>
                <w:sz w:val="24"/>
              </w:rPr>
              <w:t>«Игра»</w:t>
            </w:r>
            <w:r>
              <w:rPr>
                <w:spacing w:val="22"/>
                <w:sz w:val="24"/>
              </w:rPr>
              <w:t xml:space="preserve"> </w:t>
            </w:r>
            <w:r>
              <w:rPr>
                <w:sz w:val="24"/>
              </w:rPr>
              <w:t>(по</w:t>
            </w:r>
            <w:r>
              <w:rPr>
                <w:spacing w:val="29"/>
                <w:sz w:val="24"/>
              </w:rPr>
              <w:t xml:space="preserve"> </w:t>
            </w:r>
            <w:r>
              <w:rPr>
                <w:sz w:val="24"/>
              </w:rPr>
              <w:t>выбору);</w:t>
            </w:r>
            <w:r>
              <w:rPr>
                <w:spacing w:val="30"/>
                <w:sz w:val="24"/>
              </w:rPr>
              <w:t xml:space="preserve"> </w:t>
            </w:r>
            <w:r>
              <w:rPr>
                <w:sz w:val="24"/>
              </w:rPr>
              <w:t>Черный</w:t>
            </w:r>
            <w:r>
              <w:rPr>
                <w:spacing w:val="29"/>
                <w:sz w:val="24"/>
              </w:rPr>
              <w:t xml:space="preserve"> </w:t>
            </w:r>
            <w:r>
              <w:rPr>
                <w:sz w:val="24"/>
              </w:rPr>
              <w:t>С.</w:t>
            </w:r>
            <w:r>
              <w:rPr>
                <w:spacing w:val="31"/>
                <w:sz w:val="24"/>
              </w:rPr>
              <w:t xml:space="preserve"> </w:t>
            </w:r>
            <w:r>
              <w:rPr>
                <w:sz w:val="24"/>
              </w:rPr>
              <w:t>«Приставалка»;</w:t>
            </w:r>
            <w:r>
              <w:rPr>
                <w:spacing w:val="30"/>
                <w:sz w:val="24"/>
              </w:rPr>
              <w:t xml:space="preserve"> </w:t>
            </w:r>
            <w:r>
              <w:rPr>
                <w:sz w:val="24"/>
              </w:rPr>
              <w:t>Чуковский</w:t>
            </w:r>
            <w:r>
              <w:rPr>
                <w:spacing w:val="30"/>
                <w:sz w:val="24"/>
              </w:rPr>
              <w:t xml:space="preserve"> </w:t>
            </w:r>
            <w:r>
              <w:rPr>
                <w:sz w:val="24"/>
              </w:rPr>
              <w:t>К.И.</w:t>
            </w:r>
            <w:r>
              <w:rPr>
                <w:spacing w:val="33"/>
                <w:sz w:val="24"/>
              </w:rPr>
              <w:t xml:space="preserve"> </w:t>
            </w:r>
            <w:r>
              <w:rPr>
                <w:sz w:val="24"/>
              </w:rPr>
              <w:t>«Путаница»,</w:t>
            </w:r>
            <w:r>
              <w:rPr>
                <w:spacing w:val="34"/>
                <w:sz w:val="24"/>
              </w:rPr>
              <w:t xml:space="preserve"> </w:t>
            </w:r>
            <w:r>
              <w:rPr>
                <w:sz w:val="24"/>
              </w:rPr>
              <w:t>«Закаляка»,</w:t>
            </w:r>
            <w:r>
              <w:rPr>
                <w:spacing w:val="34"/>
                <w:sz w:val="24"/>
              </w:rPr>
              <w:t xml:space="preserve"> </w:t>
            </w:r>
            <w:r>
              <w:rPr>
                <w:spacing w:val="-2"/>
                <w:sz w:val="24"/>
              </w:rPr>
              <w:t>«Радость»,</w:t>
            </w:r>
          </w:p>
          <w:p w:rsidR="00D80858" w:rsidRDefault="00A923ED">
            <w:pPr>
              <w:pStyle w:val="TableParagraph"/>
              <w:spacing w:line="264" w:lineRule="exact"/>
              <w:ind w:left="106"/>
              <w:jc w:val="both"/>
              <w:rPr>
                <w:sz w:val="24"/>
              </w:rPr>
            </w:pPr>
            <w:r>
              <w:rPr>
                <w:sz w:val="24"/>
              </w:rPr>
              <w:t>«Тараканище»</w:t>
            </w:r>
            <w:r>
              <w:rPr>
                <w:spacing w:val="-7"/>
                <w:sz w:val="24"/>
              </w:rPr>
              <w:t xml:space="preserve"> </w:t>
            </w:r>
            <w:r>
              <w:rPr>
                <w:sz w:val="24"/>
              </w:rPr>
              <w:t>(по</w:t>
            </w:r>
            <w:r>
              <w:rPr>
                <w:spacing w:val="-1"/>
                <w:sz w:val="24"/>
              </w:rPr>
              <w:t xml:space="preserve"> </w:t>
            </w:r>
            <w:r>
              <w:rPr>
                <w:spacing w:val="-2"/>
                <w:sz w:val="24"/>
              </w:rPr>
              <w:t>выбору).</w:t>
            </w:r>
          </w:p>
        </w:tc>
      </w:tr>
      <w:tr w:rsidR="00D80858">
        <w:trPr>
          <w:trHeight w:val="3036"/>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Проза.</w:t>
            </w:r>
          </w:p>
        </w:tc>
        <w:tc>
          <w:tcPr>
            <w:tcW w:w="10917" w:type="dxa"/>
          </w:tcPr>
          <w:p w:rsidR="00D80858" w:rsidRDefault="00A923ED">
            <w:pPr>
              <w:pStyle w:val="TableParagraph"/>
              <w:ind w:left="106" w:right="97"/>
              <w:jc w:val="both"/>
              <w:rPr>
                <w:sz w:val="24"/>
              </w:rPr>
            </w:pPr>
            <w:r>
              <w:rPr>
                <w:sz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w:t>
            </w:r>
            <w:r>
              <w:rPr>
                <w:spacing w:val="27"/>
                <w:sz w:val="24"/>
              </w:rPr>
              <w:t xml:space="preserve"> </w:t>
            </w:r>
            <w:r>
              <w:rPr>
                <w:sz w:val="24"/>
              </w:rPr>
              <w:t>Козлов</w:t>
            </w:r>
            <w:r>
              <w:rPr>
                <w:spacing w:val="27"/>
                <w:sz w:val="24"/>
              </w:rPr>
              <w:t xml:space="preserve"> </w:t>
            </w:r>
            <w:r>
              <w:rPr>
                <w:sz w:val="24"/>
              </w:rPr>
              <w:t>С.Г.</w:t>
            </w:r>
            <w:r>
              <w:rPr>
                <w:spacing w:val="32"/>
                <w:sz w:val="24"/>
              </w:rPr>
              <w:t xml:space="preserve"> </w:t>
            </w:r>
            <w:r>
              <w:rPr>
                <w:sz w:val="24"/>
              </w:rPr>
              <w:t>«Необыкновенная</w:t>
            </w:r>
            <w:r>
              <w:rPr>
                <w:spacing w:val="27"/>
                <w:sz w:val="24"/>
              </w:rPr>
              <w:t xml:space="preserve"> </w:t>
            </w:r>
            <w:r>
              <w:rPr>
                <w:sz w:val="24"/>
              </w:rPr>
              <w:t>весна»,</w:t>
            </w:r>
            <w:r>
              <w:rPr>
                <w:spacing w:val="33"/>
                <w:sz w:val="24"/>
              </w:rPr>
              <w:t xml:space="preserve"> </w:t>
            </w:r>
            <w:r>
              <w:rPr>
                <w:sz w:val="24"/>
              </w:rPr>
              <w:t>«Такое</w:t>
            </w:r>
            <w:r>
              <w:rPr>
                <w:spacing w:val="27"/>
                <w:sz w:val="24"/>
              </w:rPr>
              <w:t xml:space="preserve"> </w:t>
            </w:r>
            <w:r>
              <w:rPr>
                <w:sz w:val="24"/>
              </w:rPr>
              <w:t>дерево»</w:t>
            </w:r>
            <w:r>
              <w:rPr>
                <w:spacing w:val="22"/>
                <w:sz w:val="24"/>
              </w:rPr>
              <w:t xml:space="preserve"> </w:t>
            </w:r>
            <w:r>
              <w:rPr>
                <w:sz w:val="24"/>
              </w:rPr>
              <w:t>(по</w:t>
            </w:r>
            <w:r>
              <w:rPr>
                <w:spacing w:val="30"/>
                <w:sz w:val="24"/>
              </w:rPr>
              <w:t xml:space="preserve"> </w:t>
            </w:r>
            <w:r>
              <w:rPr>
                <w:sz w:val="24"/>
              </w:rPr>
              <w:t>выбору);</w:t>
            </w:r>
            <w:r>
              <w:rPr>
                <w:spacing w:val="30"/>
                <w:sz w:val="24"/>
              </w:rPr>
              <w:t xml:space="preserve"> </w:t>
            </w:r>
            <w:r>
              <w:rPr>
                <w:sz w:val="24"/>
              </w:rPr>
              <w:t>Носов</w:t>
            </w:r>
            <w:r>
              <w:rPr>
                <w:spacing w:val="28"/>
                <w:sz w:val="24"/>
              </w:rPr>
              <w:t xml:space="preserve"> </w:t>
            </w:r>
            <w:r>
              <w:rPr>
                <w:sz w:val="24"/>
              </w:rPr>
              <w:t>Н.Н.</w:t>
            </w:r>
            <w:r>
              <w:rPr>
                <w:spacing w:val="32"/>
                <w:sz w:val="24"/>
              </w:rPr>
              <w:t xml:space="preserve"> </w:t>
            </w:r>
            <w:r>
              <w:rPr>
                <w:spacing w:val="-2"/>
                <w:sz w:val="24"/>
              </w:rPr>
              <w:t>«Заплатка»,</w:t>
            </w:r>
          </w:p>
          <w:p w:rsidR="00D80858" w:rsidRDefault="00A923ED">
            <w:pPr>
              <w:pStyle w:val="TableParagraph"/>
              <w:ind w:left="106" w:right="107"/>
              <w:jc w:val="both"/>
              <w:rPr>
                <w:sz w:val="24"/>
              </w:rPr>
            </w:pPr>
            <w:r>
              <w:rPr>
                <w:sz w:val="24"/>
              </w:rPr>
              <w:t>«Затейники»; Пришвин М.М. «Ребята и утята», «Журка» (по выбору); Сахарнов С.В. «Кто прячется лучше</w:t>
            </w:r>
            <w:r>
              <w:rPr>
                <w:spacing w:val="30"/>
                <w:sz w:val="24"/>
              </w:rPr>
              <w:t xml:space="preserve"> </w:t>
            </w:r>
            <w:r>
              <w:rPr>
                <w:sz w:val="24"/>
              </w:rPr>
              <w:t>всех?»;</w:t>
            </w:r>
            <w:r>
              <w:rPr>
                <w:spacing w:val="34"/>
                <w:sz w:val="24"/>
              </w:rPr>
              <w:t xml:space="preserve"> </w:t>
            </w:r>
            <w:r>
              <w:rPr>
                <w:sz w:val="24"/>
              </w:rPr>
              <w:t>Сладков</w:t>
            </w:r>
            <w:r>
              <w:rPr>
                <w:spacing w:val="35"/>
                <w:sz w:val="24"/>
              </w:rPr>
              <w:t xml:space="preserve"> </w:t>
            </w:r>
            <w:r>
              <w:rPr>
                <w:sz w:val="24"/>
              </w:rPr>
              <w:t>Н.И.</w:t>
            </w:r>
            <w:r>
              <w:rPr>
                <w:spacing w:val="38"/>
                <w:sz w:val="24"/>
              </w:rPr>
              <w:t xml:space="preserve"> </w:t>
            </w:r>
            <w:r>
              <w:rPr>
                <w:sz w:val="24"/>
              </w:rPr>
              <w:t>«Неслух»;</w:t>
            </w:r>
            <w:r>
              <w:rPr>
                <w:spacing w:val="33"/>
                <w:sz w:val="24"/>
              </w:rPr>
              <w:t xml:space="preserve"> </w:t>
            </w:r>
            <w:r>
              <w:rPr>
                <w:sz w:val="24"/>
              </w:rPr>
              <w:t>Сутеев</w:t>
            </w:r>
            <w:r>
              <w:rPr>
                <w:spacing w:val="33"/>
                <w:sz w:val="24"/>
              </w:rPr>
              <w:t xml:space="preserve"> </w:t>
            </w:r>
            <w:r>
              <w:rPr>
                <w:sz w:val="24"/>
              </w:rPr>
              <w:t>В.Г.</w:t>
            </w:r>
            <w:r>
              <w:rPr>
                <w:spacing w:val="39"/>
                <w:sz w:val="24"/>
              </w:rPr>
              <w:t xml:space="preserve"> </w:t>
            </w:r>
            <w:r>
              <w:rPr>
                <w:sz w:val="24"/>
              </w:rPr>
              <w:t>«Мышонок</w:t>
            </w:r>
            <w:r>
              <w:rPr>
                <w:spacing w:val="34"/>
                <w:sz w:val="24"/>
              </w:rPr>
              <w:t xml:space="preserve"> </w:t>
            </w:r>
            <w:r>
              <w:rPr>
                <w:sz w:val="24"/>
              </w:rPr>
              <w:t>и</w:t>
            </w:r>
            <w:r>
              <w:rPr>
                <w:spacing w:val="31"/>
                <w:sz w:val="24"/>
              </w:rPr>
              <w:t xml:space="preserve"> </w:t>
            </w:r>
            <w:r>
              <w:rPr>
                <w:sz w:val="24"/>
              </w:rPr>
              <w:t>карандаш»;</w:t>
            </w:r>
            <w:r>
              <w:rPr>
                <w:spacing w:val="34"/>
                <w:sz w:val="24"/>
              </w:rPr>
              <w:t xml:space="preserve"> </w:t>
            </w:r>
            <w:r>
              <w:rPr>
                <w:sz w:val="24"/>
              </w:rPr>
              <w:t>Тайц</w:t>
            </w:r>
            <w:r>
              <w:rPr>
                <w:spacing w:val="35"/>
                <w:sz w:val="24"/>
              </w:rPr>
              <w:t xml:space="preserve"> </w:t>
            </w:r>
            <w:r>
              <w:rPr>
                <w:sz w:val="24"/>
              </w:rPr>
              <w:t>Я.М.</w:t>
            </w:r>
            <w:r>
              <w:rPr>
                <w:spacing w:val="36"/>
                <w:sz w:val="24"/>
              </w:rPr>
              <w:t xml:space="preserve"> </w:t>
            </w:r>
            <w:r>
              <w:rPr>
                <w:sz w:val="24"/>
              </w:rPr>
              <w:t>«По</w:t>
            </w:r>
            <w:r>
              <w:rPr>
                <w:spacing w:val="33"/>
                <w:sz w:val="24"/>
              </w:rPr>
              <w:t xml:space="preserve"> </w:t>
            </w:r>
            <w:r>
              <w:rPr>
                <w:spacing w:val="-2"/>
                <w:sz w:val="24"/>
              </w:rPr>
              <w:t>пояс»,</w:t>
            </w:r>
          </w:p>
          <w:p w:rsidR="00D80858" w:rsidRDefault="00A923ED">
            <w:pPr>
              <w:pStyle w:val="TableParagraph"/>
              <w:spacing w:line="270" w:lineRule="atLeast"/>
              <w:ind w:left="106" w:right="98"/>
              <w:jc w:val="both"/>
              <w:rPr>
                <w:sz w:val="24"/>
              </w:rPr>
            </w:pPr>
            <w:r>
              <w:rPr>
                <w:sz w:val="24"/>
              </w:rPr>
              <w:t>«Все здесь» (по выбору); Толстой JI.H. «Собака шла по дощечке...», «Хотела галка пить...», «Правда всего</w:t>
            </w:r>
            <w:r>
              <w:rPr>
                <w:spacing w:val="1"/>
                <w:sz w:val="24"/>
              </w:rPr>
              <w:t xml:space="preserve"> </w:t>
            </w:r>
            <w:r>
              <w:rPr>
                <w:sz w:val="24"/>
              </w:rPr>
              <w:t>дороже»,</w:t>
            </w:r>
            <w:r>
              <w:rPr>
                <w:spacing w:val="10"/>
                <w:sz w:val="24"/>
              </w:rPr>
              <w:t xml:space="preserve"> </w:t>
            </w:r>
            <w:r>
              <w:rPr>
                <w:sz w:val="24"/>
              </w:rPr>
              <w:t>«Какая</w:t>
            </w:r>
            <w:r>
              <w:rPr>
                <w:spacing w:val="6"/>
                <w:sz w:val="24"/>
              </w:rPr>
              <w:t xml:space="preserve"> </w:t>
            </w:r>
            <w:r>
              <w:rPr>
                <w:sz w:val="24"/>
              </w:rPr>
              <w:t>бывает</w:t>
            </w:r>
            <w:r>
              <w:rPr>
                <w:spacing w:val="5"/>
                <w:sz w:val="24"/>
              </w:rPr>
              <w:t xml:space="preserve"> </w:t>
            </w:r>
            <w:r>
              <w:rPr>
                <w:sz w:val="24"/>
              </w:rPr>
              <w:t>роса</w:t>
            </w:r>
            <w:r>
              <w:rPr>
                <w:spacing w:val="3"/>
                <w:sz w:val="24"/>
              </w:rPr>
              <w:t xml:space="preserve"> </w:t>
            </w:r>
            <w:r>
              <w:rPr>
                <w:sz w:val="24"/>
              </w:rPr>
              <w:t>на</w:t>
            </w:r>
            <w:r>
              <w:rPr>
                <w:spacing w:val="4"/>
                <w:sz w:val="24"/>
              </w:rPr>
              <w:t xml:space="preserve"> </w:t>
            </w:r>
            <w:r>
              <w:rPr>
                <w:sz w:val="24"/>
              </w:rPr>
              <w:t>траве»,</w:t>
            </w:r>
            <w:r>
              <w:rPr>
                <w:spacing w:val="6"/>
                <w:sz w:val="24"/>
              </w:rPr>
              <w:t xml:space="preserve"> </w:t>
            </w:r>
            <w:r>
              <w:rPr>
                <w:sz w:val="24"/>
              </w:rPr>
              <w:t>«Отец</w:t>
            </w:r>
            <w:r>
              <w:rPr>
                <w:spacing w:val="4"/>
                <w:sz w:val="24"/>
              </w:rPr>
              <w:t xml:space="preserve"> </w:t>
            </w:r>
            <w:r>
              <w:rPr>
                <w:sz w:val="24"/>
              </w:rPr>
              <w:t>приказал</w:t>
            </w:r>
            <w:r>
              <w:rPr>
                <w:spacing w:val="5"/>
                <w:sz w:val="24"/>
              </w:rPr>
              <w:t xml:space="preserve"> </w:t>
            </w:r>
            <w:r>
              <w:rPr>
                <w:sz w:val="24"/>
              </w:rPr>
              <w:t>сыновьям...»</w:t>
            </w:r>
            <w:r>
              <w:rPr>
                <w:spacing w:val="-4"/>
                <w:sz w:val="24"/>
              </w:rPr>
              <w:t xml:space="preserve"> </w:t>
            </w:r>
            <w:r>
              <w:rPr>
                <w:sz w:val="24"/>
              </w:rPr>
              <w:t>(1-2</w:t>
            </w:r>
            <w:r>
              <w:rPr>
                <w:spacing w:val="4"/>
                <w:sz w:val="24"/>
              </w:rPr>
              <w:t xml:space="preserve"> </w:t>
            </w:r>
            <w:r>
              <w:rPr>
                <w:sz w:val="24"/>
              </w:rPr>
              <w:t>по</w:t>
            </w:r>
            <w:r>
              <w:rPr>
                <w:spacing w:val="3"/>
                <w:sz w:val="24"/>
              </w:rPr>
              <w:t xml:space="preserve"> </w:t>
            </w:r>
            <w:r>
              <w:rPr>
                <w:sz w:val="24"/>
              </w:rPr>
              <w:t>выбору);</w:t>
            </w:r>
            <w:r>
              <w:rPr>
                <w:spacing w:val="7"/>
                <w:sz w:val="24"/>
              </w:rPr>
              <w:t xml:space="preserve"> </w:t>
            </w:r>
            <w:r>
              <w:rPr>
                <w:spacing w:val="-2"/>
                <w:sz w:val="24"/>
              </w:rPr>
              <w:t>Ушинский</w:t>
            </w:r>
          </w:p>
        </w:tc>
      </w:tr>
    </w:tbl>
    <w:p w:rsidR="00D80858" w:rsidRDefault="00D80858">
      <w:pPr>
        <w:spacing w:line="270" w:lineRule="atLeast"/>
        <w:jc w:val="both"/>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554"/>
        </w:trPr>
        <w:tc>
          <w:tcPr>
            <w:tcW w:w="2583" w:type="dxa"/>
            <w:vMerge w:val="restart"/>
          </w:tcPr>
          <w:p w:rsidR="00D80858" w:rsidRDefault="00D80858">
            <w:pPr>
              <w:pStyle w:val="TableParagraph"/>
              <w:ind w:left="0"/>
              <w:rPr>
                <w:sz w:val="24"/>
              </w:rPr>
            </w:pPr>
          </w:p>
        </w:tc>
        <w:tc>
          <w:tcPr>
            <w:tcW w:w="1986" w:type="dxa"/>
          </w:tcPr>
          <w:p w:rsidR="00D80858" w:rsidRDefault="00D80858">
            <w:pPr>
              <w:pStyle w:val="TableParagraph"/>
              <w:ind w:left="0"/>
              <w:rPr>
                <w:sz w:val="24"/>
              </w:rPr>
            </w:pPr>
          </w:p>
        </w:tc>
        <w:tc>
          <w:tcPr>
            <w:tcW w:w="10917" w:type="dxa"/>
          </w:tcPr>
          <w:p w:rsidR="00D80858" w:rsidRDefault="00A923ED">
            <w:pPr>
              <w:pStyle w:val="TableParagraph"/>
              <w:spacing w:line="271" w:lineRule="exact"/>
              <w:ind w:left="106"/>
              <w:rPr>
                <w:sz w:val="24"/>
              </w:rPr>
            </w:pPr>
            <w:r>
              <w:rPr>
                <w:sz w:val="24"/>
              </w:rPr>
              <w:t>К.Д.</w:t>
            </w:r>
            <w:r>
              <w:rPr>
                <w:spacing w:val="48"/>
                <w:sz w:val="24"/>
              </w:rPr>
              <w:t xml:space="preserve"> </w:t>
            </w:r>
            <w:r>
              <w:rPr>
                <w:sz w:val="24"/>
              </w:rPr>
              <w:t>«Ласточка»;</w:t>
            </w:r>
            <w:r>
              <w:rPr>
                <w:spacing w:val="49"/>
                <w:sz w:val="24"/>
              </w:rPr>
              <w:t xml:space="preserve"> </w:t>
            </w:r>
            <w:r>
              <w:rPr>
                <w:sz w:val="24"/>
              </w:rPr>
              <w:t>Цыферов</w:t>
            </w:r>
            <w:r>
              <w:rPr>
                <w:spacing w:val="46"/>
                <w:sz w:val="24"/>
              </w:rPr>
              <w:t xml:space="preserve"> </w:t>
            </w:r>
            <w:r>
              <w:rPr>
                <w:sz w:val="24"/>
              </w:rPr>
              <w:t>Г.М.</w:t>
            </w:r>
            <w:r>
              <w:rPr>
                <w:spacing w:val="51"/>
                <w:sz w:val="24"/>
              </w:rPr>
              <w:t xml:space="preserve"> </w:t>
            </w:r>
            <w:r>
              <w:rPr>
                <w:sz w:val="24"/>
              </w:rPr>
              <w:t>«В</w:t>
            </w:r>
            <w:r>
              <w:rPr>
                <w:spacing w:val="47"/>
                <w:sz w:val="24"/>
              </w:rPr>
              <w:t xml:space="preserve"> </w:t>
            </w:r>
            <w:r>
              <w:rPr>
                <w:sz w:val="24"/>
              </w:rPr>
              <w:t>медвежачий</w:t>
            </w:r>
            <w:r>
              <w:rPr>
                <w:spacing w:val="47"/>
                <w:sz w:val="24"/>
              </w:rPr>
              <w:t xml:space="preserve"> </w:t>
            </w:r>
            <w:r>
              <w:rPr>
                <w:sz w:val="24"/>
              </w:rPr>
              <w:t>час»;</w:t>
            </w:r>
            <w:r>
              <w:rPr>
                <w:spacing w:val="47"/>
                <w:sz w:val="24"/>
              </w:rPr>
              <w:t xml:space="preserve"> </w:t>
            </w:r>
            <w:r>
              <w:rPr>
                <w:sz w:val="24"/>
              </w:rPr>
              <w:t>Чарушин</w:t>
            </w:r>
            <w:r>
              <w:rPr>
                <w:spacing w:val="48"/>
                <w:sz w:val="24"/>
              </w:rPr>
              <w:t xml:space="preserve"> </w:t>
            </w:r>
            <w:r>
              <w:rPr>
                <w:sz w:val="24"/>
              </w:rPr>
              <w:t>Е.И.</w:t>
            </w:r>
            <w:r>
              <w:rPr>
                <w:spacing w:val="51"/>
                <w:sz w:val="24"/>
              </w:rPr>
              <w:t xml:space="preserve"> </w:t>
            </w:r>
            <w:r>
              <w:rPr>
                <w:sz w:val="24"/>
              </w:rPr>
              <w:t>«Тюпа,</w:t>
            </w:r>
            <w:r>
              <w:rPr>
                <w:spacing w:val="47"/>
                <w:sz w:val="24"/>
              </w:rPr>
              <w:t xml:space="preserve"> </w:t>
            </w:r>
            <w:r>
              <w:rPr>
                <w:sz w:val="24"/>
              </w:rPr>
              <w:t>Томка</w:t>
            </w:r>
            <w:r>
              <w:rPr>
                <w:spacing w:val="46"/>
                <w:sz w:val="24"/>
              </w:rPr>
              <w:t xml:space="preserve"> </w:t>
            </w:r>
            <w:r>
              <w:rPr>
                <w:sz w:val="24"/>
              </w:rPr>
              <w:t>и</w:t>
            </w:r>
            <w:r>
              <w:rPr>
                <w:spacing w:val="47"/>
                <w:sz w:val="24"/>
              </w:rPr>
              <w:t xml:space="preserve"> </w:t>
            </w:r>
            <w:r>
              <w:rPr>
                <w:sz w:val="24"/>
              </w:rPr>
              <w:t>сорока»</w:t>
            </w:r>
            <w:r>
              <w:rPr>
                <w:spacing w:val="40"/>
                <w:sz w:val="24"/>
              </w:rPr>
              <w:t xml:space="preserve"> </w:t>
            </w:r>
            <w:r>
              <w:rPr>
                <w:sz w:val="24"/>
              </w:rPr>
              <w:t>(1-</w:t>
            </w:r>
            <w:r>
              <w:rPr>
                <w:spacing w:val="-10"/>
                <w:sz w:val="24"/>
              </w:rPr>
              <w:t>2</w:t>
            </w:r>
          </w:p>
          <w:p w:rsidR="00D80858" w:rsidRDefault="00A923ED">
            <w:pPr>
              <w:pStyle w:val="TableParagraph"/>
              <w:spacing w:line="264" w:lineRule="exact"/>
              <w:ind w:left="106"/>
              <w:rPr>
                <w:sz w:val="24"/>
              </w:rPr>
            </w:pPr>
            <w:r>
              <w:rPr>
                <w:sz w:val="24"/>
              </w:rPr>
              <w:t>рассказа</w:t>
            </w:r>
            <w:r>
              <w:rPr>
                <w:spacing w:val="-3"/>
                <w:sz w:val="24"/>
              </w:rPr>
              <w:t xml:space="preserve"> </w:t>
            </w:r>
            <w:r>
              <w:rPr>
                <w:sz w:val="24"/>
              </w:rPr>
              <w:t>по</w:t>
            </w:r>
            <w:r>
              <w:rPr>
                <w:spacing w:val="-2"/>
                <w:sz w:val="24"/>
              </w:rPr>
              <w:t xml:space="preserve"> выбору).</w:t>
            </w:r>
          </w:p>
        </w:tc>
      </w:tr>
      <w:tr w:rsidR="00D80858">
        <w:trPr>
          <w:trHeight w:val="1655"/>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spacing w:line="270" w:lineRule="atLeast"/>
              <w:ind w:left="107"/>
              <w:rPr>
                <w:sz w:val="24"/>
              </w:rPr>
            </w:pPr>
            <w:r>
              <w:rPr>
                <w:spacing w:val="-2"/>
                <w:sz w:val="24"/>
              </w:rPr>
              <w:t>Литературные сказки.</w:t>
            </w:r>
          </w:p>
        </w:tc>
        <w:tc>
          <w:tcPr>
            <w:tcW w:w="10917" w:type="dxa"/>
          </w:tcPr>
          <w:p w:rsidR="00D80858" w:rsidRDefault="00A923ED">
            <w:pPr>
              <w:pStyle w:val="TableParagraph"/>
              <w:ind w:left="106" w:right="107"/>
              <w:rPr>
                <w:sz w:val="24"/>
              </w:rPr>
            </w:pPr>
            <w:r>
              <w:rPr>
                <w:sz w:val="24"/>
              </w:rPr>
              <w:t>Горький М. «Воробьишко»; Мамин-Сибиряк Д.Н. «Сказка про Комара Комаровича - Длинный Нос и</w:t>
            </w:r>
            <w:r>
              <w:rPr>
                <w:spacing w:val="80"/>
                <w:sz w:val="24"/>
              </w:rPr>
              <w:t xml:space="preserve"> </w:t>
            </w:r>
            <w:r>
              <w:rPr>
                <w:sz w:val="24"/>
              </w:rPr>
              <w:t>про</w:t>
            </w:r>
            <w:r>
              <w:rPr>
                <w:spacing w:val="28"/>
                <w:sz w:val="24"/>
              </w:rPr>
              <w:t xml:space="preserve"> </w:t>
            </w:r>
            <w:r>
              <w:rPr>
                <w:sz w:val="24"/>
              </w:rPr>
              <w:t>Мохнатого</w:t>
            </w:r>
            <w:r>
              <w:rPr>
                <w:spacing w:val="31"/>
                <w:sz w:val="24"/>
              </w:rPr>
              <w:t xml:space="preserve"> </w:t>
            </w:r>
            <w:r>
              <w:rPr>
                <w:sz w:val="24"/>
              </w:rPr>
              <w:t>Мишу</w:t>
            </w:r>
            <w:r>
              <w:rPr>
                <w:spacing w:val="27"/>
                <w:sz w:val="24"/>
              </w:rPr>
              <w:t xml:space="preserve"> </w:t>
            </w:r>
            <w:r>
              <w:rPr>
                <w:sz w:val="24"/>
              </w:rPr>
              <w:t>-</w:t>
            </w:r>
            <w:r>
              <w:rPr>
                <w:spacing w:val="30"/>
                <w:sz w:val="24"/>
              </w:rPr>
              <w:t xml:space="preserve"> </w:t>
            </w:r>
            <w:r>
              <w:rPr>
                <w:sz w:val="24"/>
              </w:rPr>
              <w:t>Короткий</w:t>
            </w:r>
            <w:r>
              <w:rPr>
                <w:spacing w:val="32"/>
                <w:sz w:val="24"/>
              </w:rPr>
              <w:t xml:space="preserve"> </w:t>
            </w:r>
            <w:r>
              <w:rPr>
                <w:sz w:val="24"/>
              </w:rPr>
              <w:t>Хвост»;</w:t>
            </w:r>
            <w:r>
              <w:rPr>
                <w:spacing w:val="30"/>
                <w:sz w:val="24"/>
              </w:rPr>
              <w:t xml:space="preserve"> </w:t>
            </w:r>
            <w:r>
              <w:rPr>
                <w:sz w:val="24"/>
              </w:rPr>
              <w:t>Москвина</w:t>
            </w:r>
            <w:r>
              <w:rPr>
                <w:spacing w:val="30"/>
                <w:sz w:val="24"/>
              </w:rPr>
              <w:t xml:space="preserve"> </w:t>
            </w:r>
            <w:r>
              <w:rPr>
                <w:sz w:val="24"/>
              </w:rPr>
              <w:t>М.Л.</w:t>
            </w:r>
            <w:r>
              <w:rPr>
                <w:spacing w:val="35"/>
                <w:sz w:val="24"/>
              </w:rPr>
              <w:t xml:space="preserve"> </w:t>
            </w:r>
            <w:r>
              <w:rPr>
                <w:sz w:val="24"/>
              </w:rPr>
              <w:t>«Что</w:t>
            </w:r>
            <w:r>
              <w:rPr>
                <w:spacing w:val="31"/>
                <w:sz w:val="24"/>
              </w:rPr>
              <w:t xml:space="preserve"> </w:t>
            </w:r>
            <w:r>
              <w:rPr>
                <w:sz w:val="24"/>
              </w:rPr>
              <w:t>случилось</w:t>
            </w:r>
            <w:r>
              <w:rPr>
                <w:spacing w:val="32"/>
                <w:sz w:val="24"/>
              </w:rPr>
              <w:t xml:space="preserve"> </w:t>
            </w:r>
            <w:r>
              <w:rPr>
                <w:sz w:val="24"/>
              </w:rPr>
              <w:t>с</w:t>
            </w:r>
            <w:r>
              <w:rPr>
                <w:spacing w:val="29"/>
                <w:sz w:val="24"/>
              </w:rPr>
              <w:t xml:space="preserve"> </w:t>
            </w:r>
            <w:r>
              <w:rPr>
                <w:sz w:val="24"/>
              </w:rPr>
              <w:t>крокодилом»;</w:t>
            </w:r>
            <w:r>
              <w:rPr>
                <w:spacing w:val="34"/>
                <w:sz w:val="24"/>
              </w:rPr>
              <w:t xml:space="preserve"> </w:t>
            </w:r>
            <w:r>
              <w:rPr>
                <w:sz w:val="24"/>
              </w:rPr>
              <w:t>Сеф</w:t>
            </w:r>
            <w:r>
              <w:rPr>
                <w:spacing w:val="31"/>
                <w:sz w:val="24"/>
              </w:rPr>
              <w:t xml:space="preserve"> </w:t>
            </w:r>
            <w:r>
              <w:rPr>
                <w:spacing w:val="-4"/>
                <w:sz w:val="24"/>
              </w:rPr>
              <w:t>Р.С.</w:t>
            </w:r>
          </w:p>
          <w:p w:rsidR="00D80858" w:rsidRDefault="00A923ED">
            <w:pPr>
              <w:pStyle w:val="TableParagraph"/>
              <w:ind w:left="106"/>
              <w:rPr>
                <w:sz w:val="24"/>
              </w:rPr>
            </w:pPr>
            <w:r>
              <w:rPr>
                <w:sz w:val="24"/>
              </w:rPr>
              <w:t>«Сказка</w:t>
            </w:r>
            <w:r>
              <w:rPr>
                <w:spacing w:val="55"/>
                <w:w w:val="150"/>
                <w:sz w:val="24"/>
              </w:rPr>
              <w:t xml:space="preserve"> </w:t>
            </w:r>
            <w:r>
              <w:rPr>
                <w:sz w:val="24"/>
              </w:rPr>
              <w:t>о</w:t>
            </w:r>
            <w:r>
              <w:rPr>
                <w:spacing w:val="58"/>
                <w:w w:val="150"/>
                <w:sz w:val="24"/>
              </w:rPr>
              <w:t xml:space="preserve"> </w:t>
            </w:r>
            <w:r>
              <w:rPr>
                <w:sz w:val="24"/>
              </w:rPr>
              <w:t>кругленьких</w:t>
            </w:r>
            <w:r>
              <w:rPr>
                <w:spacing w:val="59"/>
                <w:w w:val="150"/>
                <w:sz w:val="24"/>
              </w:rPr>
              <w:t xml:space="preserve"> </w:t>
            </w:r>
            <w:r>
              <w:rPr>
                <w:sz w:val="24"/>
              </w:rPr>
              <w:t>и</w:t>
            </w:r>
            <w:r>
              <w:rPr>
                <w:spacing w:val="59"/>
                <w:w w:val="150"/>
                <w:sz w:val="24"/>
              </w:rPr>
              <w:t xml:space="preserve"> </w:t>
            </w:r>
            <w:r>
              <w:rPr>
                <w:sz w:val="24"/>
              </w:rPr>
              <w:t>длинненьких</w:t>
            </w:r>
            <w:r>
              <w:rPr>
                <w:spacing w:val="60"/>
                <w:w w:val="150"/>
                <w:sz w:val="24"/>
              </w:rPr>
              <w:t xml:space="preserve"> </w:t>
            </w:r>
            <w:r>
              <w:rPr>
                <w:sz w:val="24"/>
              </w:rPr>
              <w:t>человечках»;</w:t>
            </w:r>
            <w:r>
              <w:rPr>
                <w:spacing w:val="59"/>
                <w:w w:val="150"/>
                <w:sz w:val="24"/>
              </w:rPr>
              <w:t xml:space="preserve"> </w:t>
            </w:r>
            <w:r>
              <w:rPr>
                <w:sz w:val="24"/>
              </w:rPr>
              <w:t>Чуковский</w:t>
            </w:r>
            <w:r>
              <w:rPr>
                <w:spacing w:val="56"/>
                <w:w w:val="150"/>
                <w:sz w:val="24"/>
              </w:rPr>
              <w:t xml:space="preserve"> </w:t>
            </w:r>
            <w:r>
              <w:rPr>
                <w:sz w:val="24"/>
              </w:rPr>
              <w:t>К.И.</w:t>
            </w:r>
            <w:r>
              <w:rPr>
                <w:spacing w:val="62"/>
                <w:w w:val="150"/>
                <w:sz w:val="24"/>
              </w:rPr>
              <w:t xml:space="preserve"> </w:t>
            </w:r>
            <w:r>
              <w:rPr>
                <w:sz w:val="24"/>
              </w:rPr>
              <w:t>«Телефон»,</w:t>
            </w:r>
            <w:r>
              <w:rPr>
                <w:spacing w:val="66"/>
                <w:w w:val="150"/>
                <w:sz w:val="24"/>
              </w:rPr>
              <w:t xml:space="preserve"> </w:t>
            </w:r>
            <w:r>
              <w:rPr>
                <w:spacing w:val="-2"/>
                <w:sz w:val="24"/>
              </w:rPr>
              <w:t>«Тараканище»,</w:t>
            </w:r>
          </w:p>
          <w:p w:rsidR="00D80858" w:rsidRDefault="00A923ED">
            <w:pPr>
              <w:pStyle w:val="TableParagraph"/>
              <w:ind w:left="106"/>
              <w:rPr>
                <w:sz w:val="24"/>
              </w:rPr>
            </w:pPr>
            <w:r>
              <w:rPr>
                <w:sz w:val="24"/>
              </w:rPr>
              <w:t>«Федорино</w:t>
            </w:r>
            <w:r>
              <w:rPr>
                <w:spacing w:val="-5"/>
                <w:sz w:val="24"/>
              </w:rPr>
              <w:t xml:space="preserve"> </w:t>
            </w:r>
            <w:r>
              <w:rPr>
                <w:sz w:val="24"/>
              </w:rPr>
              <w:t>горе»,</w:t>
            </w:r>
            <w:r>
              <w:rPr>
                <w:spacing w:val="4"/>
                <w:sz w:val="24"/>
              </w:rPr>
              <w:t xml:space="preserve"> </w:t>
            </w:r>
            <w:r>
              <w:rPr>
                <w:sz w:val="24"/>
              </w:rPr>
              <w:t>«Айболит</w:t>
            </w:r>
            <w:r>
              <w:rPr>
                <w:spacing w:val="-3"/>
                <w:sz w:val="24"/>
              </w:rPr>
              <w:t xml:space="preserve"> </w:t>
            </w:r>
            <w:r>
              <w:rPr>
                <w:sz w:val="24"/>
              </w:rPr>
              <w:t>и</w:t>
            </w:r>
            <w:r>
              <w:rPr>
                <w:spacing w:val="-2"/>
                <w:sz w:val="24"/>
              </w:rPr>
              <w:t xml:space="preserve"> </w:t>
            </w:r>
            <w:r>
              <w:rPr>
                <w:sz w:val="24"/>
              </w:rPr>
              <w:t>воробей»</w:t>
            </w:r>
            <w:r>
              <w:rPr>
                <w:spacing w:val="-10"/>
                <w:sz w:val="24"/>
              </w:rPr>
              <w:t xml:space="preserve"> </w:t>
            </w:r>
            <w:r>
              <w:rPr>
                <w:sz w:val="24"/>
              </w:rPr>
              <w:t>(1-2</w:t>
            </w:r>
            <w:r>
              <w:rPr>
                <w:spacing w:val="-2"/>
                <w:sz w:val="24"/>
              </w:rPr>
              <w:t xml:space="preserve"> </w:t>
            </w:r>
            <w:r>
              <w:rPr>
                <w:sz w:val="24"/>
              </w:rPr>
              <w:t>рассказа</w:t>
            </w:r>
            <w:r>
              <w:rPr>
                <w:spacing w:val="-3"/>
                <w:sz w:val="24"/>
              </w:rPr>
              <w:t xml:space="preserve"> </w:t>
            </w:r>
            <w:r>
              <w:rPr>
                <w:sz w:val="24"/>
              </w:rPr>
              <w:t>по</w:t>
            </w:r>
            <w:r>
              <w:rPr>
                <w:spacing w:val="-2"/>
                <w:sz w:val="24"/>
              </w:rPr>
              <w:t xml:space="preserve"> выбору).</w:t>
            </w:r>
          </w:p>
        </w:tc>
      </w:tr>
      <w:tr w:rsidR="00D80858">
        <w:trPr>
          <w:trHeight w:val="1380"/>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Pr>
                <w:sz w:val="24"/>
              </w:rPr>
            </w:pPr>
            <w:r>
              <w:rPr>
                <w:spacing w:val="-2"/>
                <w:sz w:val="24"/>
              </w:rPr>
              <w:t>писателей</w:t>
            </w:r>
          </w:p>
          <w:p w:rsidR="00D80858" w:rsidRDefault="00A923ED">
            <w:pPr>
              <w:pStyle w:val="TableParagraph"/>
              <w:spacing w:line="270" w:lineRule="atLeast"/>
              <w:ind w:left="107"/>
              <w:rPr>
                <w:sz w:val="24"/>
              </w:rPr>
            </w:pPr>
            <w:r>
              <w:rPr>
                <w:sz w:val="24"/>
              </w:rPr>
              <w:t>разных</w:t>
            </w:r>
            <w:r>
              <w:rPr>
                <w:spacing w:val="-15"/>
                <w:sz w:val="24"/>
              </w:rPr>
              <w:t xml:space="preserve"> </w:t>
            </w:r>
            <w:r>
              <w:rPr>
                <w:sz w:val="24"/>
              </w:rPr>
              <w:t xml:space="preserve">стран. </w:t>
            </w:r>
            <w:r>
              <w:rPr>
                <w:spacing w:val="-2"/>
                <w:sz w:val="24"/>
              </w:rPr>
              <w:t>Поэзия.</w:t>
            </w:r>
          </w:p>
        </w:tc>
        <w:tc>
          <w:tcPr>
            <w:tcW w:w="10917" w:type="dxa"/>
          </w:tcPr>
          <w:p w:rsidR="00D80858" w:rsidRDefault="00A923ED">
            <w:pPr>
              <w:pStyle w:val="TableParagraph"/>
              <w:ind w:left="106" w:right="107"/>
              <w:jc w:val="both"/>
              <w:rPr>
                <w:sz w:val="24"/>
              </w:rPr>
            </w:pPr>
            <w:r>
              <w:rPr>
                <w:sz w:val="24"/>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tc>
      </w:tr>
      <w:tr w:rsidR="00D80858">
        <w:trPr>
          <w:trHeight w:val="2484"/>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Pr>
                <w:sz w:val="24"/>
              </w:rPr>
            </w:pPr>
            <w:r>
              <w:rPr>
                <w:spacing w:val="-2"/>
                <w:sz w:val="24"/>
              </w:rPr>
              <w:t>писателей</w:t>
            </w:r>
          </w:p>
          <w:p w:rsidR="00D80858" w:rsidRDefault="00A923ED">
            <w:pPr>
              <w:pStyle w:val="TableParagraph"/>
              <w:ind w:left="107" w:right="397"/>
              <w:jc w:val="both"/>
              <w:rPr>
                <w:sz w:val="24"/>
              </w:rPr>
            </w:pPr>
            <w:r>
              <w:rPr>
                <w:sz w:val="24"/>
              </w:rPr>
              <w:t xml:space="preserve">разных стран. </w:t>
            </w:r>
            <w:r>
              <w:rPr>
                <w:spacing w:val="-2"/>
                <w:sz w:val="24"/>
              </w:rPr>
              <w:t>Литературные сказки.</w:t>
            </w:r>
          </w:p>
        </w:tc>
        <w:tc>
          <w:tcPr>
            <w:tcW w:w="10917" w:type="dxa"/>
          </w:tcPr>
          <w:p w:rsidR="00D80858" w:rsidRDefault="00A923ED">
            <w:pPr>
              <w:pStyle w:val="TableParagraph"/>
              <w:ind w:left="106" w:right="100"/>
              <w:jc w:val="both"/>
              <w:rPr>
                <w:sz w:val="24"/>
              </w:rPr>
            </w:pPr>
            <w:r>
              <w:rPr>
                <w:sz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w:t>
            </w:r>
            <w:r>
              <w:rPr>
                <w:spacing w:val="-3"/>
                <w:sz w:val="24"/>
              </w:rPr>
              <w:t xml:space="preserve"> </w:t>
            </w:r>
            <w:r>
              <w:rPr>
                <w:sz w:val="24"/>
              </w:rPr>
              <w:t>Пенн</w:t>
            </w:r>
            <w:r>
              <w:rPr>
                <w:spacing w:val="-3"/>
                <w:sz w:val="24"/>
              </w:rPr>
              <w:t xml:space="preserve"> </w:t>
            </w:r>
            <w:r>
              <w:rPr>
                <w:sz w:val="24"/>
              </w:rPr>
              <w:t>О.</w:t>
            </w:r>
            <w:r>
              <w:rPr>
                <w:spacing w:val="-6"/>
                <w:sz w:val="24"/>
              </w:rPr>
              <w:t xml:space="preserve"> </w:t>
            </w:r>
            <w:r>
              <w:rPr>
                <w:sz w:val="24"/>
              </w:rPr>
              <w:t>«Поцелуй</w:t>
            </w:r>
            <w:r>
              <w:rPr>
                <w:spacing w:val="-3"/>
                <w:sz w:val="24"/>
              </w:rPr>
              <w:t xml:space="preserve"> </w:t>
            </w:r>
            <w:r>
              <w:rPr>
                <w:sz w:val="24"/>
              </w:rPr>
              <w:t>в</w:t>
            </w:r>
            <w:r>
              <w:rPr>
                <w:spacing w:val="-4"/>
                <w:sz w:val="24"/>
              </w:rPr>
              <w:t xml:space="preserve"> </w:t>
            </w:r>
            <w:r>
              <w:rPr>
                <w:sz w:val="24"/>
              </w:rPr>
              <w:t>ладошке»</w:t>
            </w:r>
            <w:r>
              <w:rPr>
                <w:spacing w:val="-9"/>
                <w:sz w:val="24"/>
              </w:rPr>
              <w:t xml:space="preserve"> </w:t>
            </w:r>
            <w:r>
              <w:rPr>
                <w:sz w:val="24"/>
              </w:rPr>
              <w:t>(пер.</w:t>
            </w:r>
            <w:r>
              <w:rPr>
                <w:spacing w:val="-3"/>
                <w:sz w:val="24"/>
              </w:rPr>
              <w:t xml:space="preserve"> </w:t>
            </w:r>
            <w:r>
              <w:rPr>
                <w:sz w:val="24"/>
              </w:rPr>
              <w:t>Е.</w:t>
            </w:r>
            <w:r>
              <w:rPr>
                <w:spacing w:val="-3"/>
                <w:sz w:val="24"/>
              </w:rPr>
              <w:t xml:space="preserve"> </w:t>
            </w:r>
            <w:r>
              <w:rPr>
                <w:sz w:val="24"/>
              </w:rPr>
              <w:t>Сорокиной);</w:t>
            </w:r>
            <w:r>
              <w:rPr>
                <w:spacing w:val="-3"/>
                <w:sz w:val="24"/>
              </w:rPr>
              <w:t xml:space="preserve"> </w:t>
            </w:r>
            <w:r>
              <w:rPr>
                <w:sz w:val="24"/>
              </w:rPr>
              <w:t>Родари</w:t>
            </w:r>
            <w:r>
              <w:rPr>
                <w:spacing w:val="-3"/>
                <w:sz w:val="24"/>
              </w:rPr>
              <w:t xml:space="preserve"> </w:t>
            </w:r>
            <w:r>
              <w:rPr>
                <w:sz w:val="24"/>
              </w:rPr>
              <w:t>Д. «Собака,</w:t>
            </w:r>
            <w:r>
              <w:rPr>
                <w:spacing w:val="-3"/>
                <w:sz w:val="24"/>
              </w:rPr>
              <w:t xml:space="preserve"> </w:t>
            </w:r>
            <w:r>
              <w:rPr>
                <w:sz w:val="24"/>
              </w:rPr>
              <w:t>которая</w:t>
            </w:r>
            <w:r>
              <w:rPr>
                <w:spacing w:val="-3"/>
                <w:sz w:val="24"/>
              </w:rPr>
              <w:t xml:space="preserve"> </w:t>
            </w:r>
            <w:r>
              <w:rPr>
                <w:sz w:val="24"/>
              </w:rPr>
              <w:t>не</w:t>
            </w:r>
            <w:r>
              <w:rPr>
                <w:spacing w:val="-2"/>
                <w:sz w:val="24"/>
              </w:rPr>
              <w:t xml:space="preserve"> </w:t>
            </w:r>
            <w:r>
              <w:rPr>
                <w:sz w:val="24"/>
              </w:rPr>
              <w:t>умела лаять»</w:t>
            </w:r>
            <w:r>
              <w:rPr>
                <w:spacing w:val="-3"/>
                <w:sz w:val="24"/>
              </w:rPr>
              <w:t xml:space="preserve"> </w:t>
            </w:r>
            <w:r>
              <w:rPr>
                <w:sz w:val="24"/>
              </w:rPr>
              <w:t>(из книги «Сказки, у</w:t>
            </w:r>
            <w:r>
              <w:rPr>
                <w:spacing w:val="-3"/>
                <w:sz w:val="24"/>
              </w:rPr>
              <w:t xml:space="preserve"> </w:t>
            </w:r>
            <w:r>
              <w:rPr>
                <w:sz w:val="24"/>
              </w:rPr>
              <w:t>которых три конца»), пер. с итал. И. Константиновой; Хогарт Э. «Мафин и</w:t>
            </w:r>
          </w:p>
          <w:p w:rsidR="00D80858" w:rsidRDefault="00A923ED">
            <w:pPr>
              <w:pStyle w:val="TableParagraph"/>
              <w:spacing w:line="270" w:lineRule="atLeast"/>
              <w:ind w:left="106" w:right="101"/>
              <w:jc w:val="both"/>
              <w:rPr>
                <w:sz w:val="24"/>
              </w:rPr>
            </w:pPr>
            <w:r>
              <w:rPr>
                <w:sz w:val="24"/>
              </w:rPr>
              <w:t>его веселые друзья»</w:t>
            </w:r>
            <w:r>
              <w:rPr>
                <w:spacing w:val="-5"/>
                <w:sz w:val="24"/>
              </w:rPr>
              <w:t xml:space="preserve"> </w:t>
            </w:r>
            <w:r>
              <w:rPr>
                <w:sz w:val="24"/>
              </w:rPr>
              <w:t>(1-2 главы из книги по выбору), пер. с англ. О. Образцовой и Н. Шанько; Юхансон Г. «Мулле Мек и Буффа» (пер. Л. Затолокиной).</w:t>
            </w:r>
          </w:p>
        </w:tc>
      </w:tr>
      <w:tr w:rsidR="00D80858">
        <w:trPr>
          <w:trHeight w:val="551"/>
        </w:trPr>
        <w:tc>
          <w:tcPr>
            <w:tcW w:w="2583" w:type="dxa"/>
            <w:vMerge w:val="restart"/>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5 до 6 </w:t>
            </w:r>
            <w:r>
              <w:rPr>
                <w:b/>
                <w:i/>
                <w:spacing w:val="-5"/>
                <w:sz w:val="24"/>
              </w:rPr>
              <w:t>лет</w:t>
            </w:r>
          </w:p>
        </w:tc>
        <w:tc>
          <w:tcPr>
            <w:tcW w:w="1986" w:type="dxa"/>
          </w:tcPr>
          <w:p w:rsidR="00D80858" w:rsidRDefault="00A923ED">
            <w:pPr>
              <w:pStyle w:val="TableParagraph"/>
              <w:tabs>
                <w:tab w:val="left" w:pos="1165"/>
              </w:tabs>
              <w:spacing w:line="268" w:lineRule="exact"/>
              <w:ind w:left="107"/>
              <w:rPr>
                <w:sz w:val="24"/>
              </w:rPr>
            </w:pPr>
            <w:r>
              <w:rPr>
                <w:spacing w:val="-2"/>
                <w:sz w:val="24"/>
              </w:rPr>
              <w:t>Малые</w:t>
            </w:r>
            <w:r>
              <w:rPr>
                <w:sz w:val="24"/>
              </w:rPr>
              <w:tab/>
            </w:r>
            <w:r>
              <w:rPr>
                <w:spacing w:val="-2"/>
                <w:sz w:val="24"/>
              </w:rPr>
              <w:t>формы</w:t>
            </w:r>
          </w:p>
          <w:p w:rsidR="00D80858" w:rsidRDefault="00A923ED">
            <w:pPr>
              <w:pStyle w:val="TableParagraph"/>
              <w:spacing w:line="264" w:lineRule="exact"/>
              <w:ind w:left="107"/>
              <w:rPr>
                <w:sz w:val="24"/>
              </w:rPr>
            </w:pPr>
            <w:r>
              <w:rPr>
                <w:spacing w:val="-2"/>
                <w:sz w:val="24"/>
              </w:rPr>
              <w:t>фольклора</w:t>
            </w:r>
          </w:p>
        </w:tc>
        <w:tc>
          <w:tcPr>
            <w:tcW w:w="10917" w:type="dxa"/>
          </w:tcPr>
          <w:p w:rsidR="00D80858" w:rsidRDefault="00A923ED">
            <w:pPr>
              <w:pStyle w:val="TableParagraph"/>
              <w:spacing w:line="268" w:lineRule="exact"/>
              <w:ind w:left="106"/>
              <w:rPr>
                <w:sz w:val="24"/>
              </w:rPr>
            </w:pPr>
            <w:r>
              <w:rPr>
                <w:sz w:val="24"/>
              </w:rPr>
              <w:t>Загадки,</w:t>
            </w:r>
            <w:r>
              <w:rPr>
                <w:spacing w:val="26"/>
                <w:sz w:val="24"/>
              </w:rPr>
              <w:t xml:space="preserve">  </w:t>
            </w:r>
            <w:r>
              <w:rPr>
                <w:sz w:val="24"/>
              </w:rPr>
              <w:t>небылицы,</w:t>
            </w:r>
            <w:r>
              <w:rPr>
                <w:spacing w:val="26"/>
                <w:sz w:val="24"/>
              </w:rPr>
              <w:t xml:space="preserve">  </w:t>
            </w:r>
            <w:r>
              <w:rPr>
                <w:sz w:val="24"/>
              </w:rPr>
              <w:t>дразнилки,</w:t>
            </w:r>
            <w:r>
              <w:rPr>
                <w:spacing w:val="27"/>
                <w:sz w:val="24"/>
              </w:rPr>
              <w:t xml:space="preserve">  </w:t>
            </w:r>
            <w:r>
              <w:rPr>
                <w:sz w:val="24"/>
              </w:rPr>
              <w:t>считалки,</w:t>
            </w:r>
            <w:r>
              <w:rPr>
                <w:spacing w:val="25"/>
                <w:sz w:val="24"/>
              </w:rPr>
              <w:t xml:space="preserve">  </w:t>
            </w:r>
            <w:r>
              <w:rPr>
                <w:sz w:val="24"/>
              </w:rPr>
              <w:t>пословицы,</w:t>
            </w:r>
            <w:r>
              <w:rPr>
                <w:spacing w:val="26"/>
                <w:sz w:val="24"/>
              </w:rPr>
              <w:t xml:space="preserve">  </w:t>
            </w:r>
            <w:r>
              <w:rPr>
                <w:sz w:val="24"/>
              </w:rPr>
              <w:t>поговорки,</w:t>
            </w:r>
            <w:r>
              <w:rPr>
                <w:spacing w:val="27"/>
                <w:sz w:val="24"/>
              </w:rPr>
              <w:t xml:space="preserve">  </w:t>
            </w:r>
            <w:r>
              <w:rPr>
                <w:sz w:val="24"/>
              </w:rPr>
              <w:t>заклички,</w:t>
            </w:r>
            <w:r>
              <w:rPr>
                <w:spacing w:val="26"/>
                <w:sz w:val="24"/>
              </w:rPr>
              <w:t xml:space="preserve">  </w:t>
            </w:r>
            <w:r>
              <w:rPr>
                <w:sz w:val="24"/>
              </w:rPr>
              <w:t>народные</w:t>
            </w:r>
            <w:r>
              <w:rPr>
                <w:spacing w:val="26"/>
                <w:sz w:val="24"/>
              </w:rPr>
              <w:t xml:space="preserve">  </w:t>
            </w:r>
            <w:r>
              <w:rPr>
                <w:spacing w:val="-2"/>
                <w:sz w:val="24"/>
              </w:rPr>
              <w:t>песенки,</w:t>
            </w:r>
          </w:p>
          <w:p w:rsidR="00D80858" w:rsidRDefault="00A923ED">
            <w:pPr>
              <w:pStyle w:val="TableParagraph"/>
              <w:spacing w:line="264" w:lineRule="exact"/>
              <w:ind w:left="106"/>
              <w:rPr>
                <w:sz w:val="24"/>
              </w:rPr>
            </w:pPr>
            <w:r>
              <w:rPr>
                <w:sz w:val="24"/>
              </w:rPr>
              <w:t>прибаутки,</w:t>
            </w:r>
            <w:r>
              <w:rPr>
                <w:spacing w:val="-8"/>
                <w:sz w:val="24"/>
              </w:rPr>
              <w:t xml:space="preserve"> </w:t>
            </w:r>
            <w:r>
              <w:rPr>
                <w:spacing w:val="-2"/>
                <w:sz w:val="24"/>
              </w:rPr>
              <w:t>скороговорки.</w:t>
            </w:r>
          </w:p>
        </w:tc>
      </w:tr>
      <w:tr w:rsidR="00D80858">
        <w:trPr>
          <w:trHeight w:val="1656"/>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41"/>
              <w:rPr>
                <w:sz w:val="24"/>
              </w:rPr>
            </w:pPr>
            <w:r>
              <w:rPr>
                <w:spacing w:val="-2"/>
                <w:sz w:val="24"/>
              </w:rPr>
              <w:t xml:space="preserve">Русские </w:t>
            </w:r>
            <w:r>
              <w:rPr>
                <w:sz w:val="24"/>
              </w:rPr>
              <w:t>народные</w:t>
            </w:r>
            <w:r>
              <w:rPr>
                <w:spacing w:val="-15"/>
                <w:sz w:val="24"/>
              </w:rPr>
              <w:t xml:space="preserve"> </w:t>
            </w:r>
            <w:r>
              <w:rPr>
                <w:sz w:val="24"/>
              </w:rPr>
              <w:t>сказки</w:t>
            </w:r>
          </w:p>
        </w:tc>
        <w:tc>
          <w:tcPr>
            <w:tcW w:w="10917" w:type="dxa"/>
          </w:tcPr>
          <w:p w:rsidR="00D80858" w:rsidRDefault="00A923ED">
            <w:pPr>
              <w:pStyle w:val="TableParagraph"/>
              <w:ind w:left="106" w:right="93"/>
              <w:jc w:val="both"/>
              <w:rPr>
                <w:sz w:val="24"/>
              </w:rPr>
            </w:pPr>
            <w:r>
              <w:rPr>
                <w:sz w:val="24"/>
              </w:rPr>
              <w:t>«Жил-был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D80858" w:rsidRDefault="00A923ED">
            <w:pPr>
              <w:pStyle w:val="TableParagraph"/>
              <w:ind w:left="106" w:right="103"/>
              <w:jc w:val="both"/>
              <w:rPr>
                <w:sz w:val="24"/>
              </w:rPr>
            </w:pPr>
            <w:r>
              <w:rPr>
                <w:sz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w:t>
            </w:r>
            <w:r>
              <w:rPr>
                <w:spacing w:val="48"/>
                <w:sz w:val="24"/>
              </w:rPr>
              <w:t xml:space="preserve"> </w:t>
            </w:r>
            <w:r>
              <w:rPr>
                <w:sz w:val="24"/>
              </w:rPr>
              <w:t>«Сивка-бурка»</w:t>
            </w:r>
            <w:r>
              <w:rPr>
                <w:spacing w:val="39"/>
                <w:sz w:val="24"/>
              </w:rPr>
              <w:t xml:space="preserve"> </w:t>
            </w:r>
            <w:r>
              <w:rPr>
                <w:sz w:val="24"/>
              </w:rPr>
              <w:t>(обраб.</w:t>
            </w:r>
            <w:r>
              <w:rPr>
                <w:spacing w:val="47"/>
                <w:sz w:val="24"/>
              </w:rPr>
              <w:t xml:space="preserve"> </w:t>
            </w:r>
            <w:r>
              <w:rPr>
                <w:sz w:val="24"/>
              </w:rPr>
              <w:t>М.А.</w:t>
            </w:r>
            <w:r>
              <w:rPr>
                <w:spacing w:val="46"/>
                <w:sz w:val="24"/>
              </w:rPr>
              <w:t xml:space="preserve"> </w:t>
            </w:r>
            <w:r>
              <w:rPr>
                <w:sz w:val="24"/>
              </w:rPr>
              <w:t>Булатова/</w:t>
            </w:r>
            <w:r>
              <w:rPr>
                <w:spacing w:val="47"/>
                <w:sz w:val="24"/>
              </w:rPr>
              <w:t xml:space="preserve"> </w:t>
            </w:r>
            <w:r>
              <w:rPr>
                <w:sz w:val="24"/>
              </w:rPr>
              <w:t>обраб.</w:t>
            </w:r>
            <w:r>
              <w:rPr>
                <w:spacing w:val="46"/>
                <w:sz w:val="24"/>
              </w:rPr>
              <w:t xml:space="preserve"> </w:t>
            </w:r>
            <w:r>
              <w:rPr>
                <w:sz w:val="24"/>
              </w:rPr>
              <w:t>А.Н.</w:t>
            </w:r>
            <w:r>
              <w:rPr>
                <w:spacing w:val="46"/>
                <w:sz w:val="24"/>
              </w:rPr>
              <w:t xml:space="preserve"> </w:t>
            </w:r>
            <w:r>
              <w:rPr>
                <w:sz w:val="24"/>
              </w:rPr>
              <w:t>Толстого/</w:t>
            </w:r>
            <w:r>
              <w:rPr>
                <w:spacing w:val="47"/>
                <w:sz w:val="24"/>
              </w:rPr>
              <w:t xml:space="preserve"> </w:t>
            </w:r>
            <w:r>
              <w:rPr>
                <w:sz w:val="24"/>
              </w:rPr>
              <w:t>пересказ</w:t>
            </w:r>
            <w:r>
              <w:rPr>
                <w:spacing w:val="47"/>
                <w:sz w:val="24"/>
              </w:rPr>
              <w:t xml:space="preserve"> </w:t>
            </w:r>
            <w:r>
              <w:rPr>
                <w:sz w:val="24"/>
              </w:rPr>
              <w:t>К.Д.</w:t>
            </w:r>
            <w:r>
              <w:rPr>
                <w:spacing w:val="46"/>
                <w:sz w:val="24"/>
              </w:rPr>
              <w:t xml:space="preserve"> </w:t>
            </w:r>
            <w:r>
              <w:rPr>
                <w:spacing w:val="-2"/>
                <w:sz w:val="24"/>
              </w:rPr>
              <w:t>Ушинского);</w:t>
            </w:r>
          </w:p>
          <w:p w:rsidR="00D80858" w:rsidRDefault="00A923ED">
            <w:pPr>
              <w:pStyle w:val="TableParagraph"/>
              <w:spacing w:line="264" w:lineRule="exact"/>
              <w:ind w:left="106"/>
              <w:jc w:val="both"/>
              <w:rPr>
                <w:sz w:val="24"/>
              </w:rPr>
            </w:pPr>
            <w:r>
              <w:rPr>
                <w:sz w:val="24"/>
              </w:rPr>
              <w:t>«Царевна-</w:t>
            </w:r>
            <w:r>
              <w:rPr>
                <w:spacing w:val="-5"/>
                <w:sz w:val="24"/>
              </w:rPr>
              <w:t xml:space="preserve"> </w:t>
            </w:r>
            <w:r>
              <w:rPr>
                <w:sz w:val="24"/>
              </w:rPr>
              <w:t>лягушка»</w:t>
            </w:r>
            <w:r>
              <w:rPr>
                <w:spacing w:val="-7"/>
                <w:sz w:val="24"/>
              </w:rPr>
              <w:t xml:space="preserve"> </w:t>
            </w:r>
            <w:r>
              <w:rPr>
                <w:sz w:val="24"/>
              </w:rPr>
              <w:t>(обраб.</w:t>
            </w:r>
            <w:r>
              <w:rPr>
                <w:spacing w:val="-1"/>
                <w:sz w:val="24"/>
              </w:rPr>
              <w:t xml:space="preserve"> </w:t>
            </w:r>
            <w:r>
              <w:rPr>
                <w:sz w:val="24"/>
              </w:rPr>
              <w:t>А.Н.</w:t>
            </w:r>
            <w:r>
              <w:rPr>
                <w:spacing w:val="-1"/>
                <w:sz w:val="24"/>
              </w:rPr>
              <w:t xml:space="preserve"> </w:t>
            </w:r>
            <w:r>
              <w:rPr>
                <w:sz w:val="24"/>
              </w:rPr>
              <w:t>Толстого/</w:t>
            </w:r>
            <w:r>
              <w:rPr>
                <w:spacing w:val="-1"/>
                <w:sz w:val="24"/>
              </w:rPr>
              <w:t xml:space="preserve"> </w:t>
            </w:r>
            <w:r>
              <w:rPr>
                <w:sz w:val="24"/>
              </w:rPr>
              <w:t>обраб.</w:t>
            </w:r>
            <w:r>
              <w:rPr>
                <w:spacing w:val="-1"/>
                <w:sz w:val="24"/>
              </w:rPr>
              <w:t xml:space="preserve"> </w:t>
            </w:r>
            <w:r>
              <w:rPr>
                <w:sz w:val="24"/>
              </w:rPr>
              <w:t>М.</w:t>
            </w:r>
            <w:r>
              <w:rPr>
                <w:spacing w:val="-1"/>
                <w:sz w:val="24"/>
              </w:rPr>
              <w:t xml:space="preserve"> </w:t>
            </w:r>
            <w:r>
              <w:rPr>
                <w:spacing w:val="-2"/>
                <w:sz w:val="24"/>
              </w:rPr>
              <w:t>Булатова).</w:t>
            </w:r>
          </w:p>
        </w:tc>
      </w:tr>
      <w:tr w:rsidR="00D80858">
        <w:trPr>
          <w:trHeight w:val="1379"/>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406"/>
              <w:rPr>
                <w:sz w:val="24"/>
              </w:rPr>
            </w:pPr>
            <w:r>
              <w:rPr>
                <w:spacing w:val="-2"/>
                <w:sz w:val="24"/>
              </w:rPr>
              <w:t xml:space="preserve">Фольклор </w:t>
            </w:r>
            <w:r>
              <w:rPr>
                <w:sz w:val="24"/>
              </w:rPr>
              <w:t>народов</w:t>
            </w:r>
            <w:r>
              <w:rPr>
                <w:spacing w:val="-15"/>
                <w:sz w:val="24"/>
              </w:rPr>
              <w:t xml:space="preserve"> </w:t>
            </w:r>
            <w:r>
              <w:rPr>
                <w:sz w:val="24"/>
              </w:rPr>
              <w:t xml:space="preserve">мира. </w:t>
            </w:r>
            <w:r>
              <w:rPr>
                <w:spacing w:val="-2"/>
                <w:sz w:val="24"/>
              </w:rPr>
              <w:t>Сказки.</w:t>
            </w:r>
          </w:p>
        </w:tc>
        <w:tc>
          <w:tcPr>
            <w:tcW w:w="10917" w:type="dxa"/>
          </w:tcPr>
          <w:p w:rsidR="00D80858" w:rsidRDefault="00A923ED">
            <w:pPr>
              <w:pStyle w:val="TableParagraph"/>
              <w:ind w:left="106"/>
              <w:rPr>
                <w:sz w:val="24"/>
              </w:rPr>
            </w:pPr>
            <w:r>
              <w:rPr>
                <w:sz w:val="24"/>
              </w:rPr>
              <w:t>«Госпожа Метелица», пересказ с нем. А. Введенского, под редакцией С.Я. Маршака, из сказок братьев Гримм;</w:t>
            </w:r>
            <w:r>
              <w:rPr>
                <w:spacing w:val="69"/>
                <w:sz w:val="24"/>
              </w:rPr>
              <w:t xml:space="preserve"> </w:t>
            </w:r>
            <w:r>
              <w:rPr>
                <w:sz w:val="24"/>
              </w:rPr>
              <w:t>«Жёлтый</w:t>
            </w:r>
            <w:r>
              <w:rPr>
                <w:spacing w:val="66"/>
                <w:sz w:val="24"/>
              </w:rPr>
              <w:t xml:space="preserve"> </w:t>
            </w:r>
            <w:r>
              <w:rPr>
                <w:sz w:val="24"/>
              </w:rPr>
              <w:t>аист»,</w:t>
            </w:r>
            <w:r>
              <w:rPr>
                <w:spacing w:val="69"/>
                <w:sz w:val="24"/>
              </w:rPr>
              <w:t xml:space="preserve"> </w:t>
            </w:r>
            <w:r>
              <w:rPr>
                <w:sz w:val="24"/>
              </w:rPr>
              <w:t>пер.</w:t>
            </w:r>
            <w:r>
              <w:rPr>
                <w:spacing w:val="68"/>
                <w:sz w:val="24"/>
              </w:rPr>
              <w:t xml:space="preserve"> </w:t>
            </w:r>
            <w:r>
              <w:rPr>
                <w:sz w:val="24"/>
              </w:rPr>
              <w:t>с</w:t>
            </w:r>
            <w:r>
              <w:rPr>
                <w:spacing w:val="67"/>
                <w:sz w:val="24"/>
              </w:rPr>
              <w:t xml:space="preserve"> </w:t>
            </w:r>
            <w:r>
              <w:rPr>
                <w:sz w:val="24"/>
              </w:rPr>
              <w:t>кит.</w:t>
            </w:r>
            <w:r>
              <w:rPr>
                <w:spacing w:val="67"/>
                <w:sz w:val="24"/>
              </w:rPr>
              <w:t xml:space="preserve"> </w:t>
            </w:r>
            <w:r>
              <w:rPr>
                <w:sz w:val="24"/>
              </w:rPr>
              <w:t>Ф.</w:t>
            </w:r>
            <w:r>
              <w:rPr>
                <w:spacing w:val="66"/>
                <w:sz w:val="24"/>
              </w:rPr>
              <w:t xml:space="preserve"> </w:t>
            </w:r>
            <w:r>
              <w:rPr>
                <w:sz w:val="24"/>
              </w:rPr>
              <w:t>Ярлина;</w:t>
            </w:r>
            <w:r>
              <w:rPr>
                <w:spacing w:val="72"/>
                <w:sz w:val="24"/>
              </w:rPr>
              <w:t xml:space="preserve"> </w:t>
            </w:r>
            <w:r>
              <w:rPr>
                <w:sz w:val="24"/>
              </w:rPr>
              <w:t>«Златовласка»,</w:t>
            </w:r>
            <w:r>
              <w:rPr>
                <w:spacing w:val="68"/>
                <w:sz w:val="24"/>
              </w:rPr>
              <w:t xml:space="preserve"> </w:t>
            </w:r>
            <w:r>
              <w:rPr>
                <w:sz w:val="24"/>
              </w:rPr>
              <w:t>пер.</w:t>
            </w:r>
            <w:r>
              <w:rPr>
                <w:spacing w:val="66"/>
                <w:sz w:val="24"/>
              </w:rPr>
              <w:t xml:space="preserve"> </w:t>
            </w:r>
            <w:r>
              <w:rPr>
                <w:sz w:val="24"/>
              </w:rPr>
              <w:t>с</w:t>
            </w:r>
            <w:r>
              <w:rPr>
                <w:spacing w:val="68"/>
                <w:sz w:val="24"/>
              </w:rPr>
              <w:t xml:space="preserve"> </w:t>
            </w:r>
            <w:r>
              <w:rPr>
                <w:sz w:val="24"/>
              </w:rPr>
              <w:t>чешек.</w:t>
            </w:r>
            <w:r>
              <w:rPr>
                <w:spacing w:val="66"/>
                <w:sz w:val="24"/>
              </w:rPr>
              <w:t xml:space="preserve"> </w:t>
            </w:r>
            <w:r>
              <w:rPr>
                <w:sz w:val="24"/>
              </w:rPr>
              <w:t>К.Г.</w:t>
            </w:r>
            <w:r>
              <w:rPr>
                <w:spacing w:val="67"/>
                <w:sz w:val="24"/>
              </w:rPr>
              <w:t xml:space="preserve"> </w:t>
            </w:r>
            <w:r>
              <w:rPr>
                <w:spacing w:val="-2"/>
                <w:sz w:val="24"/>
              </w:rPr>
              <w:t>Паустовского;</w:t>
            </w:r>
          </w:p>
          <w:p w:rsidR="00D80858" w:rsidRDefault="00A923ED">
            <w:pPr>
              <w:pStyle w:val="TableParagraph"/>
              <w:ind w:left="106"/>
              <w:rPr>
                <w:sz w:val="24"/>
              </w:rPr>
            </w:pPr>
            <w:r>
              <w:rPr>
                <w:sz w:val="24"/>
              </w:rPr>
              <w:t>«Летучий</w:t>
            </w:r>
            <w:r>
              <w:rPr>
                <w:spacing w:val="36"/>
                <w:sz w:val="24"/>
              </w:rPr>
              <w:t xml:space="preserve"> </w:t>
            </w:r>
            <w:r>
              <w:rPr>
                <w:sz w:val="24"/>
              </w:rPr>
              <w:t>корабль»,</w:t>
            </w:r>
            <w:r>
              <w:rPr>
                <w:spacing w:val="35"/>
                <w:sz w:val="24"/>
              </w:rPr>
              <w:t xml:space="preserve"> </w:t>
            </w:r>
            <w:r>
              <w:rPr>
                <w:sz w:val="24"/>
              </w:rPr>
              <w:t>пер.</w:t>
            </w:r>
            <w:r>
              <w:rPr>
                <w:spacing w:val="35"/>
                <w:sz w:val="24"/>
              </w:rPr>
              <w:t xml:space="preserve"> </w:t>
            </w:r>
            <w:r>
              <w:rPr>
                <w:sz w:val="24"/>
              </w:rPr>
              <w:t>с</w:t>
            </w:r>
            <w:r>
              <w:rPr>
                <w:spacing w:val="36"/>
                <w:sz w:val="24"/>
              </w:rPr>
              <w:t xml:space="preserve"> </w:t>
            </w:r>
            <w:r>
              <w:rPr>
                <w:sz w:val="24"/>
              </w:rPr>
              <w:t>укр.</w:t>
            </w:r>
            <w:r>
              <w:rPr>
                <w:spacing w:val="35"/>
                <w:sz w:val="24"/>
              </w:rPr>
              <w:t xml:space="preserve"> </w:t>
            </w:r>
            <w:r>
              <w:rPr>
                <w:sz w:val="24"/>
              </w:rPr>
              <w:t>А.</w:t>
            </w:r>
            <w:r>
              <w:rPr>
                <w:spacing w:val="34"/>
                <w:sz w:val="24"/>
              </w:rPr>
              <w:t xml:space="preserve"> </w:t>
            </w:r>
            <w:r>
              <w:rPr>
                <w:sz w:val="24"/>
              </w:rPr>
              <w:t>Нечаева;</w:t>
            </w:r>
            <w:r>
              <w:rPr>
                <w:spacing w:val="40"/>
                <w:sz w:val="24"/>
              </w:rPr>
              <w:t xml:space="preserve"> </w:t>
            </w:r>
            <w:r>
              <w:rPr>
                <w:sz w:val="24"/>
              </w:rPr>
              <w:t>«Рапунцель»</w:t>
            </w:r>
            <w:r>
              <w:rPr>
                <w:spacing w:val="27"/>
                <w:sz w:val="24"/>
              </w:rPr>
              <w:t xml:space="preserve"> </w:t>
            </w:r>
            <w:r>
              <w:rPr>
                <w:sz w:val="24"/>
              </w:rPr>
              <w:t>пер.</w:t>
            </w:r>
            <w:r>
              <w:rPr>
                <w:spacing w:val="35"/>
                <w:sz w:val="24"/>
              </w:rPr>
              <w:t xml:space="preserve"> </w:t>
            </w:r>
            <w:r>
              <w:rPr>
                <w:sz w:val="24"/>
              </w:rPr>
              <w:t>с</w:t>
            </w:r>
            <w:r>
              <w:rPr>
                <w:spacing w:val="34"/>
                <w:sz w:val="24"/>
              </w:rPr>
              <w:t xml:space="preserve"> </w:t>
            </w:r>
            <w:r>
              <w:rPr>
                <w:sz w:val="24"/>
              </w:rPr>
              <w:t>нем.</w:t>
            </w:r>
            <w:r>
              <w:rPr>
                <w:spacing w:val="35"/>
                <w:sz w:val="24"/>
              </w:rPr>
              <w:t xml:space="preserve"> </w:t>
            </w:r>
            <w:r>
              <w:rPr>
                <w:sz w:val="24"/>
              </w:rPr>
              <w:t>Г.</w:t>
            </w:r>
            <w:r>
              <w:rPr>
                <w:spacing w:val="35"/>
                <w:sz w:val="24"/>
              </w:rPr>
              <w:t xml:space="preserve"> </w:t>
            </w:r>
            <w:r>
              <w:rPr>
                <w:sz w:val="24"/>
              </w:rPr>
              <w:t>Петникова/</w:t>
            </w:r>
            <w:r>
              <w:rPr>
                <w:spacing w:val="35"/>
                <w:sz w:val="24"/>
              </w:rPr>
              <w:t xml:space="preserve"> </w:t>
            </w:r>
            <w:r>
              <w:rPr>
                <w:sz w:val="24"/>
              </w:rPr>
              <w:t>пер.</w:t>
            </w:r>
            <w:r>
              <w:rPr>
                <w:spacing w:val="32"/>
                <w:sz w:val="24"/>
              </w:rPr>
              <w:t xml:space="preserve"> </w:t>
            </w:r>
            <w:r>
              <w:rPr>
                <w:sz w:val="24"/>
              </w:rPr>
              <w:t>и</w:t>
            </w:r>
            <w:r>
              <w:rPr>
                <w:spacing w:val="33"/>
                <w:sz w:val="24"/>
              </w:rPr>
              <w:t xml:space="preserve"> </w:t>
            </w:r>
            <w:r>
              <w:rPr>
                <w:sz w:val="24"/>
              </w:rPr>
              <w:t>обраб.</w:t>
            </w:r>
            <w:r>
              <w:rPr>
                <w:spacing w:val="35"/>
                <w:sz w:val="24"/>
              </w:rPr>
              <w:t xml:space="preserve"> </w:t>
            </w:r>
            <w:r>
              <w:rPr>
                <w:sz w:val="24"/>
              </w:rPr>
              <w:t xml:space="preserve">И. </w:t>
            </w:r>
            <w:r>
              <w:rPr>
                <w:spacing w:val="-2"/>
                <w:sz w:val="24"/>
              </w:rPr>
              <w:t>Архангельской.</w:t>
            </w:r>
          </w:p>
        </w:tc>
      </w:tr>
    </w:tbl>
    <w:p w:rsidR="00D80858" w:rsidRDefault="00D80858">
      <w:pPr>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3591"/>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Поэзия.</w:t>
            </w:r>
          </w:p>
        </w:tc>
        <w:tc>
          <w:tcPr>
            <w:tcW w:w="10917" w:type="dxa"/>
          </w:tcPr>
          <w:p w:rsidR="00D80858" w:rsidRDefault="00A923ED">
            <w:pPr>
              <w:pStyle w:val="TableParagraph"/>
              <w:ind w:left="106" w:right="98"/>
              <w:jc w:val="both"/>
              <w:rPr>
                <w:sz w:val="24"/>
              </w:rPr>
            </w:pPr>
            <w:r>
              <w:rPr>
                <w:sz w:val="24"/>
              </w:rPr>
              <w:t>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w:t>
            </w:r>
            <w:r>
              <w:rPr>
                <w:spacing w:val="40"/>
                <w:sz w:val="24"/>
              </w:rPr>
              <w:t xml:space="preserve"> </w:t>
            </w:r>
            <w:r>
              <w:rPr>
                <w:sz w:val="24"/>
              </w:rPr>
              <w:t>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w:t>
            </w:r>
            <w:r>
              <w:rPr>
                <w:spacing w:val="8"/>
                <w:sz w:val="24"/>
              </w:rPr>
              <w:t xml:space="preserve"> </w:t>
            </w:r>
            <w:r>
              <w:rPr>
                <w:sz w:val="24"/>
              </w:rPr>
              <w:t>перед</w:t>
            </w:r>
            <w:r>
              <w:rPr>
                <w:spacing w:val="11"/>
                <w:sz w:val="24"/>
              </w:rPr>
              <w:t xml:space="preserve"> </w:t>
            </w:r>
            <w:r>
              <w:rPr>
                <w:sz w:val="24"/>
              </w:rPr>
              <w:t>дворцом....»</w:t>
            </w:r>
            <w:r>
              <w:rPr>
                <w:spacing w:val="2"/>
                <w:sz w:val="24"/>
              </w:rPr>
              <w:t xml:space="preserve"> </w:t>
            </w:r>
            <w:r>
              <w:rPr>
                <w:sz w:val="24"/>
              </w:rPr>
              <w:t>(отрывок</w:t>
            </w:r>
            <w:r>
              <w:rPr>
                <w:spacing w:val="11"/>
                <w:sz w:val="24"/>
              </w:rPr>
              <w:t xml:space="preserve"> </w:t>
            </w:r>
            <w:r>
              <w:rPr>
                <w:sz w:val="24"/>
              </w:rPr>
              <w:t>из</w:t>
            </w:r>
            <w:r>
              <w:rPr>
                <w:spacing w:val="13"/>
                <w:sz w:val="24"/>
              </w:rPr>
              <w:t xml:space="preserve"> </w:t>
            </w:r>
            <w:r>
              <w:rPr>
                <w:sz w:val="24"/>
              </w:rPr>
              <w:t>«Сказки</w:t>
            </w:r>
            <w:r>
              <w:rPr>
                <w:spacing w:val="11"/>
                <w:sz w:val="24"/>
              </w:rPr>
              <w:t xml:space="preserve"> </w:t>
            </w:r>
            <w:r>
              <w:rPr>
                <w:sz w:val="24"/>
              </w:rPr>
              <w:t>о</w:t>
            </w:r>
            <w:r>
              <w:rPr>
                <w:spacing w:val="9"/>
                <w:sz w:val="24"/>
              </w:rPr>
              <w:t xml:space="preserve"> </w:t>
            </w:r>
            <w:r>
              <w:rPr>
                <w:sz w:val="24"/>
              </w:rPr>
              <w:t>царе</w:t>
            </w:r>
            <w:r>
              <w:rPr>
                <w:spacing w:val="9"/>
                <w:sz w:val="24"/>
              </w:rPr>
              <w:t xml:space="preserve"> </w:t>
            </w:r>
            <w:r>
              <w:rPr>
                <w:sz w:val="24"/>
              </w:rPr>
              <w:t>Салтане</w:t>
            </w:r>
            <w:r>
              <w:rPr>
                <w:spacing w:val="58"/>
                <w:sz w:val="24"/>
              </w:rPr>
              <w:t xml:space="preserve">  </w:t>
            </w:r>
            <w:r>
              <w:rPr>
                <w:sz w:val="24"/>
              </w:rPr>
              <w:t>»</w:t>
            </w:r>
            <w:r>
              <w:rPr>
                <w:spacing w:val="4"/>
                <w:sz w:val="24"/>
              </w:rPr>
              <w:t xml:space="preserve"> </w:t>
            </w:r>
            <w:r>
              <w:rPr>
                <w:sz w:val="24"/>
              </w:rPr>
              <w:t>(по</w:t>
            </w:r>
            <w:r>
              <w:rPr>
                <w:spacing w:val="11"/>
                <w:sz w:val="24"/>
              </w:rPr>
              <w:t xml:space="preserve"> </w:t>
            </w:r>
            <w:r>
              <w:rPr>
                <w:sz w:val="24"/>
              </w:rPr>
              <w:t>выбору);</w:t>
            </w:r>
            <w:r>
              <w:rPr>
                <w:spacing w:val="10"/>
                <w:sz w:val="24"/>
              </w:rPr>
              <w:t xml:space="preserve"> </w:t>
            </w:r>
            <w:r>
              <w:rPr>
                <w:sz w:val="24"/>
              </w:rPr>
              <w:t>Сеф</w:t>
            </w:r>
            <w:r>
              <w:rPr>
                <w:spacing w:val="10"/>
                <w:sz w:val="24"/>
              </w:rPr>
              <w:t xml:space="preserve"> </w:t>
            </w:r>
            <w:r>
              <w:rPr>
                <w:sz w:val="24"/>
              </w:rPr>
              <w:t>Р.С.</w:t>
            </w:r>
            <w:r>
              <w:rPr>
                <w:spacing w:val="15"/>
                <w:sz w:val="24"/>
              </w:rPr>
              <w:t xml:space="preserve"> </w:t>
            </w:r>
            <w:r>
              <w:rPr>
                <w:spacing w:val="-2"/>
                <w:sz w:val="24"/>
              </w:rPr>
              <w:t>«Бесконечные</w:t>
            </w:r>
          </w:p>
          <w:p w:rsidR="00D80858" w:rsidRDefault="00A923ED">
            <w:pPr>
              <w:pStyle w:val="TableParagraph"/>
              <w:ind w:left="106"/>
              <w:rPr>
                <w:sz w:val="24"/>
              </w:rPr>
            </w:pPr>
            <w:r>
              <w:rPr>
                <w:sz w:val="24"/>
              </w:rPr>
              <w:t>стихи»; Симбирская Ю.</w:t>
            </w:r>
            <w:r>
              <w:rPr>
                <w:spacing w:val="29"/>
                <w:sz w:val="24"/>
              </w:rPr>
              <w:t xml:space="preserve"> </w:t>
            </w:r>
            <w:r>
              <w:rPr>
                <w:sz w:val="24"/>
              </w:rPr>
              <w:t>«Ехал дождь в командировку»;</w:t>
            </w:r>
            <w:r>
              <w:rPr>
                <w:spacing w:val="27"/>
                <w:sz w:val="24"/>
              </w:rPr>
              <w:t xml:space="preserve"> </w:t>
            </w:r>
            <w:r>
              <w:rPr>
                <w:sz w:val="24"/>
              </w:rPr>
              <w:t>Степанов В.А.</w:t>
            </w:r>
            <w:r>
              <w:rPr>
                <w:spacing w:val="29"/>
                <w:sz w:val="24"/>
              </w:rPr>
              <w:t xml:space="preserve"> </w:t>
            </w:r>
            <w:r>
              <w:rPr>
                <w:sz w:val="24"/>
              </w:rPr>
              <w:t>«Родные просторы»; Суриков И.З.</w:t>
            </w:r>
            <w:r>
              <w:rPr>
                <w:spacing w:val="58"/>
                <w:sz w:val="24"/>
              </w:rPr>
              <w:t xml:space="preserve"> </w:t>
            </w:r>
            <w:r>
              <w:rPr>
                <w:sz w:val="24"/>
              </w:rPr>
              <w:t>«Белый</w:t>
            </w:r>
            <w:r>
              <w:rPr>
                <w:spacing w:val="56"/>
                <w:sz w:val="24"/>
              </w:rPr>
              <w:t xml:space="preserve"> </w:t>
            </w:r>
            <w:r>
              <w:rPr>
                <w:sz w:val="24"/>
              </w:rPr>
              <w:t>снег</w:t>
            </w:r>
            <w:r>
              <w:rPr>
                <w:spacing w:val="55"/>
                <w:sz w:val="24"/>
              </w:rPr>
              <w:t xml:space="preserve"> </w:t>
            </w:r>
            <w:r>
              <w:rPr>
                <w:sz w:val="24"/>
              </w:rPr>
              <w:t>пушистый»,</w:t>
            </w:r>
            <w:r>
              <w:rPr>
                <w:spacing w:val="60"/>
                <w:sz w:val="24"/>
              </w:rPr>
              <w:t xml:space="preserve"> </w:t>
            </w:r>
            <w:r>
              <w:rPr>
                <w:sz w:val="24"/>
              </w:rPr>
              <w:t>«Зима»</w:t>
            </w:r>
            <w:r>
              <w:rPr>
                <w:spacing w:val="51"/>
                <w:sz w:val="24"/>
              </w:rPr>
              <w:t xml:space="preserve"> </w:t>
            </w:r>
            <w:r>
              <w:rPr>
                <w:sz w:val="24"/>
              </w:rPr>
              <w:t>(отрывок);</w:t>
            </w:r>
            <w:r>
              <w:rPr>
                <w:spacing w:val="56"/>
                <w:sz w:val="24"/>
              </w:rPr>
              <w:t xml:space="preserve"> </w:t>
            </w:r>
            <w:r>
              <w:rPr>
                <w:sz w:val="24"/>
              </w:rPr>
              <w:t>Токмакова</w:t>
            </w:r>
            <w:r>
              <w:rPr>
                <w:spacing w:val="54"/>
                <w:sz w:val="24"/>
              </w:rPr>
              <w:t xml:space="preserve"> </w:t>
            </w:r>
            <w:r>
              <w:rPr>
                <w:sz w:val="24"/>
              </w:rPr>
              <w:t>И.П.</w:t>
            </w:r>
            <w:r>
              <w:rPr>
                <w:spacing w:val="56"/>
                <w:sz w:val="24"/>
              </w:rPr>
              <w:t xml:space="preserve"> </w:t>
            </w:r>
            <w:r>
              <w:rPr>
                <w:sz w:val="24"/>
              </w:rPr>
              <w:t>«Осенние</w:t>
            </w:r>
            <w:r>
              <w:rPr>
                <w:spacing w:val="54"/>
                <w:sz w:val="24"/>
              </w:rPr>
              <w:t xml:space="preserve"> </w:t>
            </w:r>
            <w:r>
              <w:rPr>
                <w:sz w:val="24"/>
              </w:rPr>
              <w:t>листья»;</w:t>
            </w:r>
            <w:r>
              <w:rPr>
                <w:spacing w:val="56"/>
                <w:sz w:val="24"/>
              </w:rPr>
              <w:t xml:space="preserve"> </w:t>
            </w:r>
            <w:r>
              <w:rPr>
                <w:sz w:val="24"/>
              </w:rPr>
              <w:t>Тютчев</w:t>
            </w:r>
            <w:r>
              <w:rPr>
                <w:spacing w:val="56"/>
                <w:sz w:val="24"/>
              </w:rPr>
              <w:t xml:space="preserve"> </w:t>
            </w:r>
            <w:r>
              <w:rPr>
                <w:spacing w:val="-4"/>
                <w:sz w:val="24"/>
              </w:rPr>
              <w:t>Ф.И.</w:t>
            </w:r>
          </w:p>
          <w:p w:rsidR="00D80858" w:rsidRDefault="00A923ED">
            <w:pPr>
              <w:pStyle w:val="TableParagraph"/>
              <w:ind w:left="106"/>
              <w:rPr>
                <w:sz w:val="24"/>
              </w:rPr>
            </w:pPr>
            <w:r>
              <w:rPr>
                <w:sz w:val="24"/>
              </w:rPr>
              <w:t>«Зима</w:t>
            </w:r>
            <w:r>
              <w:rPr>
                <w:spacing w:val="28"/>
                <w:sz w:val="24"/>
              </w:rPr>
              <w:t xml:space="preserve"> </w:t>
            </w:r>
            <w:r>
              <w:rPr>
                <w:sz w:val="24"/>
              </w:rPr>
              <w:t>недаром</w:t>
            </w:r>
            <w:r>
              <w:rPr>
                <w:spacing w:val="27"/>
                <w:sz w:val="24"/>
              </w:rPr>
              <w:t xml:space="preserve"> </w:t>
            </w:r>
            <w:r>
              <w:rPr>
                <w:sz w:val="24"/>
              </w:rPr>
              <w:t>злится....»;</w:t>
            </w:r>
            <w:r>
              <w:rPr>
                <w:spacing w:val="27"/>
                <w:sz w:val="24"/>
              </w:rPr>
              <w:t xml:space="preserve"> </w:t>
            </w:r>
            <w:r>
              <w:rPr>
                <w:sz w:val="24"/>
              </w:rPr>
              <w:t>Усачев</w:t>
            </w:r>
            <w:r>
              <w:rPr>
                <w:spacing w:val="27"/>
                <w:sz w:val="24"/>
              </w:rPr>
              <w:t xml:space="preserve"> </w:t>
            </w:r>
            <w:r>
              <w:rPr>
                <w:sz w:val="24"/>
              </w:rPr>
              <w:t>А.</w:t>
            </w:r>
            <w:r>
              <w:rPr>
                <w:spacing w:val="31"/>
                <w:sz w:val="24"/>
              </w:rPr>
              <w:t xml:space="preserve"> </w:t>
            </w:r>
            <w:r>
              <w:rPr>
                <w:sz w:val="24"/>
              </w:rPr>
              <w:t>«Колыбельная</w:t>
            </w:r>
            <w:r>
              <w:rPr>
                <w:spacing w:val="26"/>
                <w:sz w:val="24"/>
              </w:rPr>
              <w:t xml:space="preserve"> </w:t>
            </w:r>
            <w:r>
              <w:rPr>
                <w:sz w:val="24"/>
              </w:rPr>
              <w:t>книга»,</w:t>
            </w:r>
            <w:r>
              <w:rPr>
                <w:spacing w:val="32"/>
                <w:sz w:val="24"/>
              </w:rPr>
              <w:t xml:space="preserve"> </w:t>
            </w:r>
            <w:r>
              <w:rPr>
                <w:sz w:val="24"/>
              </w:rPr>
              <w:t>«К</w:t>
            </w:r>
            <w:r>
              <w:rPr>
                <w:spacing w:val="29"/>
                <w:sz w:val="24"/>
              </w:rPr>
              <w:t xml:space="preserve"> </w:t>
            </w:r>
            <w:r>
              <w:rPr>
                <w:sz w:val="24"/>
              </w:rPr>
              <w:t>нам</w:t>
            </w:r>
            <w:r>
              <w:rPr>
                <w:spacing w:val="31"/>
                <w:sz w:val="24"/>
              </w:rPr>
              <w:t xml:space="preserve"> </w:t>
            </w:r>
            <w:r>
              <w:rPr>
                <w:sz w:val="24"/>
              </w:rPr>
              <w:t>приходит</w:t>
            </w:r>
            <w:r>
              <w:rPr>
                <w:spacing w:val="27"/>
                <w:sz w:val="24"/>
              </w:rPr>
              <w:t xml:space="preserve"> </w:t>
            </w:r>
            <w:r>
              <w:rPr>
                <w:sz w:val="24"/>
              </w:rPr>
              <w:t>Новый</w:t>
            </w:r>
            <w:r>
              <w:rPr>
                <w:spacing w:val="28"/>
                <w:sz w:val="24"/>
              </w:rPr>
              <w:t xml:space="preserve"> </w:t>
            </w:r>
            <w:r>
              <w:rPr>
                <w:sz w:val="24"/>
              </w:rPr>
              <w:t>год»;</w:t>
            </w:r>
            <w:r>
              <w:rPr>
                <w:spacing w:val="29"/>
                <w:sz w:val="24"/>
              </w:rPr>
              <w:t xml:space="preserve"> </w:t>
            </w:r>
            <w:r>
              <w:rPr>
                <w:sz w:val="24"/>
              </w:rPr>
              <w:t>Фет</w:t>
            </w:r>
            <w:r>
              <w:rPr>
                <w:spacing w:val="28"/>
                <w:sz w:val="24"/>
              </w:rPr>
              <w:t xml:space="preserve"> </w:t>
            </w:r>
            <w:r>
              <w:rPr>
                <w:spacing w:val="-4"/>
                <w:sz w:val="24"/>
              </w:rPr>
              <w:t>А.А.</w:t>
            </w:r>
          </w:p>
          <w:p w:rsidR="00D80858" w:rsidRDefault="00A923ED">
            <w:pPr>
              <w:pStyle w:val="TableParagraph"/>
              <w:ind w:left="106"/>
              <w:rPr>
                <w:sz w:val="24"/>
              </w:rPr>
            </w:pPr>
            <w:r>
              <w:rPr>
                <w:sz w:val="24"/>
              </w:rPr>
              <w:t>«Мама,</w:t>
            </w:r>
            <w:r>
              <w:rPr>
                <w:spacing w:val="53"/>
                <w:sz w:val="24"/>
              </w:rPr>
              <w:t xml:space="preserve"> </w:t>
            </w:r>
            <w:r>
              <w:rPr>
                <w:sz w:val="24"/>
              </w:rPr>
              <w:t>глянь-ка</w:t>
            </w:r>
            <w:r>
              <w:rPr>
                <w:spacing w:val="53"/>
                <w:sz w:val="24"/>
              </w:rPr>
              <w:t xml:space="preserve"> </w:t>
            </w:r>
            <w:r>
              <w:rPr>
                <w:sz w:val="24"/>
              </w:rPr>
              <w:t>из</w:t>
            </w:r>
            <w:r>
              <w:rPr>
                <w:spacing w:val="55"/>
                <w:sz w:val="24"/>
              </w:rPr>
              <w:t xml:space="preserve"> </w:t>
            </w:r>
            <w:r>
              <w:rPr>
                <w:sz w:val="24"/>
              </w:rPr>
              <w:t>окошка....»;</w:t>
            </w:r>
            <w:r>
              <w:rPr>
                <w:spacing w:val="54"/>
                <w:sz w:val="24"/>
              </w:rPr>
              <w:t xml:space="preserve"> </w:t>
            </w:r>
            <w:r>
              <w:rPr>
                <w:sz w:val="24"/>
              </w:rPr>
              <w:t>Цветаева</w:t>
            </w:r>
            <w:r>
              <w:rPr>
                <w:spacing w:val="52"/>
                <w:sz w:val="24"/>
              </w:rPr>
              <w:t xml:space="preserve"> </w:t>
            </w:r>
            <w:r>
              <w:rPr>
                <w:sz w:val="24"/>
              </w:rPr>
              <w:t>М.И.</w:t>
            </w:r>
            <w:r>
              <w:rPr>
                <w:spacing w:val="58"/>
                <w:sz w:val="24"/>
              </w:rPr>
              <w:t xml:space="preserve"> </w:t>
            </w:r>
            <w:r>
              <w:rPr>
                <w:sz w:val="24"/>
              </w:rPr>
              <w:t>«У</w:t>
            </w:r>
            <w:r>
              <w:rPr>
                <w:spacing w:val="54"/>
                <w:sz w:val="24"/>
              </w:rPr>
              <w:t xml:space="preserve"> </w:t>
            </w:r>
            <w:r>
              <w:rPr>
                <w:sz w:val="24"/>
              </w:rPr>
              <w:t>кроватки»;</w:t>
            </w:r>
            <w:r>
              <w:rPr>
                <w:spacing w:val="54"/>
                <w:sz w:val="24"/>
              </w:rPr>
              <w:t xml:space="preserve"> </w:t>
            </w:r>
            <w:r>
              <w:rPr>
                <w:sz w:val="24"/>
              </w:rPr>
              <w:t>Чёрный</w:t>
            </w:r>
            <w:r>
              <w:rPr>
                <w:spacing w:val="53"/>
                <w:sz w:val="24"/>
              </w:rPr>
              <w:t xml:space="preserve"> </w:t>
            </w:r>
            <w:r>
              <w:rPr>
                <w:sz w:val="24"/>
              </w:rPr>
              <w:t>С.</w:t>
            </w:r>
            <w:r>
              <w:rPr>
                <w:spacing w:val="56"/>
                <w:sz w:val="24"/>
              </w:rPr>
              <w:t xml:space="preserve"> </w:t>
            </w:r>
            <w:r>
              <w:rPr>
                <w:sz w:val="24"/>
              </w:rPr>
              <w:t>«Волк»;</w:t>
            </w:r>
            <w:r>
              <w:rPr>
                <w:spacing w:val="54"/>
                <w:sz w:val="24"/>
              </w:rPr>
              <w:t xml:space="preserve"> </w:t>
            </w:r>
            <w:r>
              <w:rPr>
                <w:sz w:val="24"/>
              </w:rPr>
              <w:t>Чуковский</w:t>
            </w:r>
            <w:r>
              <w:rPr>
                <w:spacing w:val="55"/>
                <w:sz w:val="24"/>
              </w:rPr>
              <w:t xml:space="preserve"> </w:t>
            </w:r>
            <w:r>
              <w:rPr>
                <w:spacing w:val="-4"/>
                <w:sz w:val="24"/>
              </w:rPr>
              <w:t>К.И.</w:t>
            </w:r>
          </w:p>
          <w:p w:rsidR="00D80858" w:rsidRDefault="00A923ED">
            <w:pPr>
              <w:pStyle w:val="TableParagraph"/>
              <w:spacing w:line="270" w:lineRule="atLeast"/>
              <w:ind w:left="106"/>
              <w:rPr>
                <w:sz w:val="24"/>
              </w:rPr>
            </w:pPr>
            <w:r>
              <w:rPr>
                <w:sz w:val="24"/>
              </w:rPr>
              <w:t>«Ёлка»; Яснов М.Д. «Мирная считалка», «Жила-была семья», «Подарки для Елки. Зимняя книга» (по</w:t>
            </w:r>
            <w:r>
              <w:rPr>
                <w:spacing w:val="40"/>
                <w:sz w:val="24"/>
              </w:rPr>
              <w:t xml:space="preserve"> </w:t>
            </w:r>
            <w:r>
              <w:rPr>
                <w:spacing w:val="-2"/>
                <w:sz w:val="24"/>
              </w:rPr>
              <w:t>выбору).</w:t>
            </w:r>
          </w:p>
        </w:tc>
      </w:tr>
      <w:tr w:rsidR="00D80858">
        <w:trPr>
          <w:trHeight w:val="3035"/>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Проза.</w:t>
            </w:r>
          </w:p>
        </w:tc>
        <w:tc>
          <w:tcPr>
            <w:tcW w:w="10917" w:type="dxa"/>
          </w:tcPr>
          <w:p w:rsidR="00D80858" w:rsidRDefault="00A923ED">
            <w:pPr>
              <w:pStyle w:val="TableParagraph"/>
              <w:spacing w:line="268" w:lineRule="exact"/>
              <w:ind w:left="106"/>
              <w:jc w:val="both"/>
              <w:rPr>
                <w:sz w:val="24"/>
              </w:rPr>
            </w:pPr>
            <w:r>
              <w:rPr>
                <w:sz w:val="24"/>
              </w:rPr>
              <w:t>Аксаков</w:t>
            </w:r>
            <w:r>
              <w:rPr>
                <w:spacing w:val="43"/>
                <w:sz w:val="24"/>
              </w:rPr>
              <w:t xml:space="preserve">  </w:t>
            </w:r>
            <w:r>
              <w:rPr>
                <w:sz w:val="24"/>
              </w:rPr>
              <w:t>С.Т.</w:t>
            </w:r>
            <w:r>
              <w:rPr>
                <w:spacing w:val="48"/>
                <w:sz w:val="24"/>
              </w:rPr>
              <w:t xml:space="preserve">  </w:t>
            </w:r>
            <w:r>
              <w:rPr>
                <w:sz w:val="24"/>
              </w:rPr>
              <w:t>«Сурка»;</w:t>
            </w:r>
            <w:r>
              <w:rPr>
                <w:spacing w:val="47"/>
                <w:sz w:val="24"/>
              </w:rPr>
              <w:t xml:space="preserve">  </w:t>
            </w:r>
            <w:r>
              <w:rPr>
                <w:sz w:val="24"/>
              </w:rPr>
              <w:t>Алмазов</w:t>
            </w:r>
            <w:r>
              <w:rPr>
                <w:spacing w:val="47"/>
                <w:sz w:val="24"/>
              </w:rPr>
              <w:t xml:space="preserve">  </w:t>
            </w:r>
            <w:r>
              <w:rPr>
                <w:sz w:val="24"/>
              </w:rPr>
              <w:t>Б.А.</w:t>
            </w:r>
            <w:r>
              <w:rPr>
                <w:spacing w:val="48"/>
                <w:sz w:val="24"/>
              </w:rPr>
              <w:t xml:space="preserve">  </w:t>
            </w:r>
            <w:r>
              <w:rPr>
                <w:sz w:val="24"/>
              </w:rPr>
              <w:t>«Горбушка»;</w:t>
            </w:r>
            <w:r>
              <w:rPr>
                <w:spacing w:val="47"/>
                <w:sz w:val="24"/>
              </w:rPr>
              <w:t xml:space="preserve">  </w:t>
            </w:r>
            <w:r>
              <w:rPr>
                <w:sz w:val="24"/>
              </w:rPr>
              <w:t>Баруздин</w:t>
            </w:r>
            <w:r>
              <w:rPr>
                <w:spacing w:val="46"/>
                <w:sz w:val="24"/>
              </w:rPr>
              <w:t xml:space="preserve">  </w:t>
            </w:r>
            <w:r>
              <w:rPr>
                <w:sz w:val="24"/>
              </w:rPr>
              <w:t>С.А.</w:t>
            </w:r>
            <w:r>
              <w:rPr>
                <w:spacing w:val="48"/>
                <w:sz w:val="24"/>
              </w:rPr>
              <w:t xml:space="preserve">  </w:t>
            </w:r>
            <w:r>
              <w:rPr>
                <w:sz w:val="24"/>
              </w:rPr>
              <w:t>«Берегите</w:t>
            </w:r>
            <w:r>
              <w:rPr>
                <w:spacing w:val="45"/>
                <w:sz w:val="24"/>
              </w:rPr>
              <w:t xml:space="preserve">  </w:t>
            </w:r>
            <w:r>
              <w:rPr>
                <w:sz w:val="24"/>
              </w:rPr>
              <w:t>свои</w:t>
            </w:r>
            <w:r>
              <w:rPr>
                <w:spacing w:val="47"/>
                <w:sz w:val="24"/>
              </w:rPr>
              <w:t xml:space="preserve">  </w:t>
            </w:r>
            <w:r>
              <w:rPr>
                <w:spacing w:val="-2"/>
                <w:sz w:val="24"/>
              </w:rPr>
              <w:t>косы!»,</w:t>
            </w:r>
          </w:p>
          <w:p w:rsidR="00D80858" w:rsidRDefault="00A923ED">
            <w:pPr>
              <w:pStyle w:val="TableParagraph"/>
              <w:ind w:left="106" w:right="100"/>
              <w:jc w:val="both"/>
              <w:rPr>
                <w:sz w:val="24"/>
              </w:rPr>
            </w:pPr>
            <w:r>
              <w:rPr>
                <w:sz w:val="24"/>
              </w:rPr>
              <w:t>«Забракованный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w:t>
            </w:r>
            <w:r>
              <w:rPr>
                <w:spacing w:val="40"/>
                <w:sz w:val="24"/>
              </w:rPr>
              <w:t xml:space="preserve"> </w:t>
            </w:r>
            <w:r>
              <w:rPr>
                <w:sz w:val="24"/>
              </w:rPr>
              <w:t>маме мыть пол», «Закутанный мальчик»</w:t>
            </w:r>
            <w:r>
              <w:rPr>
                <w:spacing w:val="-1"/>
                <w:sz w:val="24"/>
              </w:rPr>
              <w:t xml:space="preserve"> </w:t>
            </w:r>
            <w:r>
              <w:rPr>
                <w:sz w:val="24"/>
              </w:rPr>
              <w:t>(1-2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w:t>
            </w:r>
          </w:p>
          <w:p w:rsidR="00D80858" w:rsidRDefault="00A923ED">
            <w:pPr>
              <w:pStyle w:val="TableParagraph"/>
              <w:ind w:left="106" w:right="101"/>
              <w:jc w:val="both"/>
              <w:rPr>
                <w:sz w:val="24"/>
              </w:rPr>
            </w:pPr>
            <w:r>
              <w:rPr>
                <w:sz w:val="24"/>
              </w:rPr>
              <w:t>«Кот-ворюга»; Погодин Р.П. «Книжка про Гришку» (1-2 рассказа по выбору); Пришвин М.М. «Глоток молока»,</w:t>
            </w:r>
            <w:r>
              <w:rPr>
                <w:spacing w:val="8"/>
                <w:sz w:val="24"/>
              </w:rPr>
              <w:t xml:space="preserve"> </w:t>
            </w:r>
            <w:r>
              <w:rPr>
                <w:sz w:val="24"/>
              </w:rPr>
              <w:t>«Беличья</w:t>
            </w:r>
            <w:r>
              <w:rPr>
                <w:spacing w:val="6"/>
                <w:sz w:val="24"/>
              </w:rPr>
              <w:t xml:space="preserve"> </w:t>
            </w:r>
            <w:r>
              <w:rPr>
                <w:sz w:val="24"/>
              </w:rPr>
              <w:t>память»,</w:t>
            </w:r>
            <w:r>
              <w:rPr>
                <w:spacing w:val="11"/>
                <w:sz w:val="24"/>
              </w:rPr>
              <w:t xml:space="preserve"> </w:t>
            </w:r>
            <w:r>
              <w:rPr>
                <w:sz w:val="24"/>
              </w:rPr>
              <w:t>«Курица</w:t>
            </w:r>
            <w:r>
              <w:rPr>
                <w:spacing w:val="4"/>
                <w:sz w:val="24"/>
              </w:rPr>
              <w:t xml:space="preserve"> </w:t>
            </w:r>
            <w:r>
              <w:rPr>
                <w:sz w:val="24"/>
              </w:rPr>
              <w:t>на</w:t>
            </w:r>
            <w:r>
              <w:rPr>
                <w:spacing w:val="5"/>
                <w:sz w:val="24"/>
              </w:rPr>
              <w:t xml:space="preserve"> </w:t>
            </w:r>
            <w:r>
              <w:rPr>
                <w:sz w:val="24"/>
              </w:rPr>
              <w:t>столбах» (по</w:t>
            </w:r>
            <w:r>
              <w:rPr>
                <w:spacing w:val="5"/>
                <w:sz w:val="24"/>
              </w:rPr>
              <w:t xml:space="preserve"> </w:t>
            </w:r>
            <w:r>
              <w:rPr>
                <w:sz w:val="24"/>
              </w:rPr>
              <w:t>выбору);</w:t>
            </w:r>
            <w:r>
              <w:rPr>
                <w:spacing w:val="6"/>
                <w:sz w:val="24"/>
              </w:rPr>
              <w:t xml:space="preserve"> </w:t>
            </w:r>
            <w:r>
              <w:rPr>
                <w:sz w:val="24"/>
              </w:rPr>
              <w:t>Симбирская</w:t>
            </w:r>
            <w:r>
              <w:rPr>
                <w:spacing w:val="6"/>
                <w:sz w:val="24"/>
              </w:rPr>
              <w:t xml:space="preserve"> </w:t>
            </w:r>
            <w:r>
              <w:rPr>
                <w:sz w:val="24"/>
              </w:rPr>
              <w:t>Ю.</w:t>
            </w:r>
            <w:r>
              <w:rPr>
                <w:spacing w:val="9"/>
                <w:sz w:val="24"/>
              </w:rPr>
              <w:t xml:space="preserve"> </w:t>
            </w:r>
            <w:r>
              <w:rPr>
                <w:sz w:val="24"/>
              </w:rPr>
              <w:t>«Лапин»;</w:t>
            </w:r>
            <w:r>
              <w:rPr>
                <w:spacing w:val="6"/>
                <w:sz w:val="24"/>
              </w:rPr>
              <w:t xml:space="preserve"> </w:t>
            </w:r>
            <w:r>
              <w:rPr>
                <w:sz w:val="24"/>
              </w:rPr>
              <w:t>Сладков</w:t>
            </w:r>
            <w:r>
              <w:rPr>
                <w:spacing w:val="5"/>
                <w:sz w:val="24"/>
              </w:rPr>
              <w:t xml:space="preserve"> </w:t>
            </w:r>
            <w:r>
              <w:rPr>
                <w:spacing w:val="-4"/>
                <w:sz w:val="24"/>
              </w:rPr>
              <w:t>Н.И.</w:t>
            </w:r>
          </w:p>
          <w:p w:rsidR="00D80858" w:rsidRDefault="00A923ED">
            <w:pPr>
              <w:pStyle w:val="TableParagraph"/>
              <w:ind w:left="106" w:right="102"/>
              <w:jc w:val="both"/>
              <w:rPr>
                <w:sz w:val="24"/>
              </w:rPr>
            </w:pPr>
            <w:r>
              <w:rPr>
                <w:sz w:val="24"/>
              </w:rPr>
              <w:t>«Серьёзная птица», «Карлуха» (по выбору); Снегирёв Г.Я. «Про пингвинов» (1-2 рассказа по выбору); Толстой</w:t>
            </w:r>
            <w:r>
              <w:rPr>
                <w:spacing w:val="51"/>
                <w:sz w:val="24"/>
              </w:rPr>
              <w:t xml:space="preserve"> </w:t>
            </w:r>
            <w:r>
              <w:rPr>
                <w:sz w:val="24"/>
              </w:rPr>
              <w:t>Л.Н.</w:t>
            </w:r>
            <w:r>
              <w:rPr>
                <w:spacing w:val="55"/>
                <w:sz w:val="24"/>
              </w:rPr>
              <w:t xml:space="preserve"> </w:t>
            </w:r>
            <w:r>
              <w:rPr>
                <w:sz w:val="24"/>
              </w:rPr>
              <w:t>«Косточка»,</w:t>
            </w:r>
            <w:r>
              <w:rPr>
                <w:spacing w:val="55"/>
                <w:sz w:val="24"/>
              </w:rPr>
              <w:t xml:space="preserve"> </w:t>
            </w:r>
            <w:r>
              <w:rPr>
                <w:sz w:val="24"/>
              </w:rPr>
              <w:t>«Котёнок»</w:t>
            </w:r>
            <w:r>
              <w:rPr>
                <w:spacing w:val="44"/>
                <w:sz w:val="24"/>
              </w:rPr>
              <w:t xml:space="preserve"> </w:t>
            </w:r>
            <w:r>
              <w:rPr>
                <w:sz w:val="24"/>
              </w:rPr>
              <w:t>(по</w:t>
            </w:r>
            <w:r>
              <w:rPr>
                <w:spacing w:val="51"/>
                <w:sz w:val="24"/>
              </w:rPr>
              <w:t xml:space="preserve"> </w:t>
            </w:r>
            <w:r>
              <w:rPr>
                <w:sz w:val="24"/>
              </w:rPr>
              <w:t>выбору);</w:t>
            </w:r>
            <w:r>
              <w:rPr>
                <w:spacing w:val="51"/>
                <w:sz w:val="24"/>
              </w:rPr>
              <w:t xml:space="preserve"> </w:t>
            </w:r>
            <w:r>
              <w:rPr>
                <w:sz w:val="24"/>
              </w:rPr>
              <w:t>Ушинский</w:t>
            </w:r>
            <w:r>
              <w:rPr>
                <w:spacing w:val="49"/>
                <w:sz w:val="24"/>
              </w:rPr>
              <w:t xml:space="preserve"> </w:t>
            </w:r>
            <w:r>
              <w:rPr>
                <w:sz w:val="24"/>
              </w:rPr>
              <w:t>К.Д.</w:t>
            </w:r>
            <w:r>
              <w:rPr>
                <w:spacing w:val="55"/>
                <w:sz w:val="24"/>
              </w:rPr>
              <w:t xml:space="preserve"> </w:t>
            </w:r>
            <w:r>
              <w:rPr>
                <w:sz w:val="24"/>
              </w:rPr>
              <w:t>«Четыре</w:t>
            </w:r>
            <w:r>
              <w:rPr>
                <w:spacing w:val="51"/>
                <w:sz w:val="24"/>
              </w:rPr>
              <w:t xml:space="preserve"> </w:t>
            </w:r>
            <w:r>
              <w:rPr>
                <w:sz w:val="24"/>
              </w:rPr>
              <w:t>желания»;</w:t>
            </w:r>
            <w:r>
              <w:rPr>
                <w:spacing w:val="53"/>
                <w:sz w:val="24"/>
              </w:rPr>
              <w:t xml:space="preserve"> </w:t>
            </w:r>
            <w:r>
              <w:rPr>
                <w:sz w:val="24"/>
              </w:rPr>
              <w:t>Фадеева</w:t>
            </w:r>
            <w:r>
              <w:rPr>
                <w:spacing w:val="51"/>
                <w:sz w:val="24"/>
              </w:rPr>
              <w:t xml:space="preserve"> </w:t>
            </w:r>
            <w:r>
              <w:rPr>
                <w:spacing w:val="-5"/>
                <w:sz w:val="24"/>
              </w:rPr>
              <w:t>О.</w:t>
            </w:r>
          </w:p>
          <w:p w:rsidR="00D80858" w:rsidRDefault="00A923ED">
            <w:pPr>
              <w:pStyle w:val="TableParagraph"/>
              <w:spacing w:line="264" w:lineRule="exact"/>
              <w:ind w:left="106"/>
              <w:jc w:val="both"/>
              <w:rPr>
                <w:sz w:val="24"/>
              </w:rPr>
            </w:pPr>
            <w:r>
              <w:rPr>
                <w:sz w:val="24"/>
              </w:rPr>
              <w:t>«Фрося</w:t>
            </w:r>
            <w:r>
              <w:rPr>
                <w:spacing w:val="-4"/>
                <w:sz w:val="24"/>
              </w:rPr>
              <w:t xml:space="preserve"> </w:t>
            </w:r>
            <w:r>
              <w:rPr>
                <w:sz w:val="24"/>
              </w:rPr>
              <w:t>-</w:t>
            </w:r>
            <w:r>
              <w:rPr>
                <w:spacing w:val="-4"/>
                <w:sz w:val="24"/>
              </w:rPr>
              <w:t xml:space="preserve"> </w:t>
            </w:r>
            <w:r>
              <w:rPr>
                <w:sz w:val="24"/>
              </w:rPr>
              <w:t>ель</w:t>
            </w:r>
            <w:r>
              <w:rPr>
                <w:spacing w:val="-3"/>
                <w:sz w:val="24"/>
              </w:rPr>
              <w:t xml:space="preserve"> </w:t>
            </w:r>
            <w:r>
              <w:rPr>
                <w:sz w:val="24"/>
              </w:rPr>
              <w:t>обыкновенная»;</w:t>
            </w:r>
            <w:r>
              <w:rPr>
                <w:spacing w:val="-3"/>
                <w:sz w:val="24"/>
              </w:rPr>
              <w:t xml:space="preserve"> </w:t>
            </w:r>
            <w:r>
              <w:rPr>
                <w:sz w:val="24"/>
              </w:rPr>
              <w:t>Шим</w:t>
            </w:r>
            <w:r>
              <w:rPr>
                <w:spacing w:val="-4"/>
                <w:sz w:val="24"/>
              </w:rPr>
              <w:t xml:space="preserve"> </w:t>
            </w:r>
            <w:r>
              <w:rPr>
                <w:sz w:val="24"/>
              </w:rPr>
              <w:t>Э.Ю.</w:t>
            </w:r>
            <w:r>
              <w:rPr>
                <w:spacing w:val="1"/>
                <w:sz w:val="24"/>
              </w:rPr>
              <w:t xml:space="preserve"> </w:t>
            </w:r>
            <w:r>
              <w:rPr>
                <w:sz w:val="24"/>
              </w:rPr>
              <w:t>«Петух</w:t>
            </w:r>
            <w:r>
              <w:rPr>
                <w:spacing w:val="-1"/>
                <w:sz w:val="24"/>
              </w:rPr>
              <w:t xml:space="preserve"> </w:t>
            </w:r>
            <w:r>
              <w:rPr>
                <w:sz w:val="24"/>
              </w:rPr>
              <w:t>и</w:t>
            </w:r>
            <w:r>
              <w:rPr>
                <w:spacing w:val="-3"/>
                <w:sz w:val="24"/>
              </w:rPr>
              <w:t xml:space="preserve"> </w:t>
            </w:r>
            <w:r>
              <w:rPr>
                <w:sz w:val="24"/>
              </w:rPr>
              <w:t>наседка»,</w:t>
            </w:r>
            <w:r>
              <w:rPr>
                <w:spacing w:val="2"/>
                <w:sz w:val="24"/>
              </w:rPr>
              <w:t xml:space="preserve"> </w:t>
            </w:r>
            <w:r>
              <w:rPr>
                <w:sz w:val="24"/>
              </w:rPr>
              <w:t>«Солнечная</w:t>
            </w:r>
            <w:r>
              <w:rPr>
                <w:spacing w:val="-3"/>
                <w:sz w:val="24"/>
              </w:rPr>
              <w:t xml:space="preserve"> </w:t>
            </w:r>
            <w:r>
              <w:rPr>
                <w:sz w:val="24"/>
              </w:rPr>
              <w:t>капля»</w:t>
            </w:r>
            <w:r>
              <w:rPr>
                <w:spacing w:val="-9"/>
                <w:sz w:val="24"/>
              </w:rPr>
              <w:t xml:space="preserve"> </w:t>
            </w:r>
            <w:r>
              <w:rPr>
                <w:sz w:val="24"/>
              </w:rPr>
              <w:t>(по</w:t>
            </w:r>
            <w:r>
              <w:rPr>
                <w:spacing w:val="-3"/>
                <w:sz w:val="24"/>
              </w:rPr>
              <w:t xml:space="preserve"> </w:t>
            </w:r>
            <w:r>
              <w:rPr>
                <w:spacing w:val="-2"/>
                <w:sz w:val="24"/>
              </w:rPr>
              <w:t>выбору).</w:t>
            </w:r>
          </w:p>
        </w:tc>
      </w:tr>
      <w:tr w:rsidR="00D80858">
        <w:trPr>
          <w:trHeight w:val="3036"/>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Литературные сказки.</w:t>
            </w:r>
          </w:p>
        </w:tc>
        <w:tc>
          <w:tcPr>
            <w:tcW w:w="10917" w:type="dxa"/>
          </w:tcPr>
          <w:p w:rsidR="00D80858" w:rsidRDefault="00A923ED">
            <w:pPr>
              <w:pStyle w:val="TableParagraph"/>
              <w:ind w:left="106" w:right="105"/>
              <w:jc w:val="both"/>
              <w:rPr>
                <w:sz w:val="24"/>
              </w:rPr>
            </w:pPr>
            <w:r>
              <w:rPr>
                <w:sz w:val="24"/>
              </w:rPr>
              <w:t>Александрова</w:t>
            </w:r>
            <w:r>
              <w:rPr>
                <w:spacing w:val="-4"/>
                <w:sz w:val="24"/>
              </w:rPr>
              <w:t xml:space="preserve"> </w:t>
            </w:r>
            <w:r>
              <w:rPr>
                <w:sz w:val="24"/>
              </w:rPr>
              <w:t>Т.И. «Домовёнок</w:t>
            </w:r>
            <w:r>
              <w:rPr>
                <w:spacing w:val="-4"/>
                <w:sz w:val="24"/>
              </w:rPr>
              <w:t xml:space="preserve"> </w:t>
            </w:r>
            <w:r>
              <w:rPr>
                <w:sz w:val="24"/>
              </w:rPr>
              <w:t>Кузька»;</w:t>
            </w:r>
            <w:r>
              <w:rPr>
                <w:spacing w:val="-2"/>
                <w:sz w:val="24"/>
              </w:rPr>
              <w:t xml:space="preserve"> </w:t>
            </w:r>
            <w:r>
              <w:rPr>
                <w:sz w:val="24"/>
              </w:rPr>
              <w:t>Бажов</w:t>
            </w:r>
            <w:r>
              <w:rPr>
                <w:spacing w:val="-4"/>
                <w:sz w:val="24"/>
              </w:rPr>
              <w:t xml:space="preserve"> </w:t>
            </w:r>
            <w:r>
              <w:rPr>
                <w:sz w:val="24"/>
              </w:rPr>
              <w:t>П.П. «Серебряное</w:t>
            </w:r>
            <w:r>
              <w:rPr>
                <w:spacing w:val="-4"/>
                <w:sz w:val="24"/>
              </w:rPr>
              <w:t xml:space="preserve"> </w:t>
            </w:r>
            <w:r>
              <w:rPr>
                <w:sz w:val="24"/>
              </w:rPr>
              <w:t>копытце»;</w:t>
            </w:r>
            <w:r>
              <w:rPr>
                <w:spacing w:val="-4"/>
                <w:sz w:val="24"/>
              </w:rPr>
              <w:t xml:space="preserve"> </w:t>
            </w:r>
            <w:r>
              <w:rPr>
                <w:sz w:val="24"/>
              </w:rPr>
              <w:t>Бианки</w:t>
            </w:r>
            <w:r>
              <w:rPr>
                <w:spacing w:val="-3"/>
                <w:sz w:val="24"/>
              </w:rPr>
              <w:t xml:space="preserve"> </w:t>
            </w:r>
            <w:r>
              <w:rPr>
                <w:sz w:val="24"/>
              </w:rPr>
              <w:t>В.В. «Сова», «Как муравьишка</w:t>
            </w:r>
            <w:r>
              <w:rPr>
                <w:spacing w:val="-1"/>
                <w:sz w:val="24"/>
              </w:rPr>
              <w:t xml:space="preserve"> </w:t>
            </w:r>
            <w:r>
              <w:rPr>
                <w:sz w:val="24"/>
              </w:rPr>
              <w:t>домой спешил», «Синичкин календарь», «Молодая</w:t>
            </w:r>
            <w:r>
              <w:rPr>
                <w:spacing w:val="-1"/>
                <w:sz w:val="24"/>
              </w:rPr>
              <w:t xml:space="preserve"> </w:t>
            </w:r>
            <w:r>
              <w:rPr>
                <w:sz w:val="24"/>
              </w:rPr>
              <w:t>ворона», «Хвосты», «Чей нос</w:t>
            </w:r>
            <w:r>
              <w:rPr>
                <w:spacing w:val="-1"/>
                <w:sz w:val="24"/>
              </w:rPr>
              <w:t xml:space="preserve"> </w:t>
            </w:r>
            <w:r>
              <w:rPr>
                <w:sz w:val="24"/>
              </w:rPr>
              <w:t>лучше?»,</w:t>
            </w:r>
          </w:p>
          <w:p w:rsidR="00D80858" w:rsidRDefault="00A923ED">
            <w:pPr>
              <w:pStyle w:val="TableParagraph"/>
              <w:ind w:left="106" w:right="96"/>
              <w:jc w:val="both"/>
              <w:rPr>
                <w:sz w:val="24"/>
              </w:rPr>
            </w:pPr>
            <w:r>
              <w:rPr>
                <w:sz w:val="24"/>
              </w:rPr>
              <w:t>«Чьи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w:t>
            </w:r>
            <w:r>
              <w:rPr>
                <w:spacing w:val="52"/>
                <w:sz w:val="24"/>
              </w:rPr>
              <w:t xml:space="preserve"> </w:t>
            </w:r>
            <w:r>
              <w:rPr>
                <w:sz w:val="24"/>
              </w:rPr>
              <w:t>Н.Н.</w:t>
            </w:r>
            <w:r>
              <w:rPr>
                <w:spacing w:val="57"/>
                <w:sz w:val="24"/>
              </w:rPr>
              <w:t xml:space="preserve"> </w:t>
            </w:r>
            <w:r>
              <w:rPr>
                <w:sz w:val="24"/>
              </w:rPr>
              <w:t>«Бобик</w:t>
            </w:r>
            <w:r>
              <w:rPr>
                <w:spacing w:val="53"/>
                <w:sz w:val="24"/>
              </w:rPr>
              <w:t xml:space="preserve"> </w:t>
            </w:r>
            <w:r>
              <w:rPr>
                <w:sz w:val="24"/>
              </w:rPr>
              <w:t>в</w:t>
            </w:r>
            <w:r>
              <w:rPr>
                <w:spacing w:val="54"/>
                <w:sz w:val="24"/>
              </w:rPr>
              <w:t xml:space="preserve"> </w:t>
            </w:r>
            <w:r>
              <w:rPr>
                <w:sz w:val="24"/>
              </w:rPr>
              <w:t>гостях</w:t>
            </w:r>
            <w:r>
              <w:rPr>
                <w:spacing w:val="57"/>
                <w:sz w:val="24"/>
              </w:rPr>
              <w:t xml:space="preserve"> </w:t>
            </w:r>
            <w:r>
              <w:rPr>
                <w:sz w:val="24"/>
              </w:rPr>
              <w:t>у</w:t>
            </w:r>
            <w:r>
              <w:rPr>
                <w:spacing w:val="48"/>
                <w:sz w:val="24"/>
              </w:rPr>
              <w:t xml:space="preserve"> </w:t>
            </w:r>
            <w:r>
              <w:rPr>
                <w:sz w:val="24"/>
              </w:rPr>
              <w:t>Барбоса»;</w:t>
            </w:r>
            <w:r>
              <w:rPr>
                <w:spacing w:val="56"/>
                <w:sz w:val="24"/>
              </w:rPr>
              <w:t xml:space="preserve"> </w:t>
            </w:r>
            <w:r>
              <w:rPr>
                <w:sz w:val="24"/>
              </w:rPr>
              <w:t>Петрушевская</w:t>
            </w:r>
            <w:r>
              <w:rPr>
                <w:spacing w:val="52"/>
                <w:sz w:val="24"/>
              </w:rPr>
              <w:t xml:space="preserve"> </w:t>
            </w:r>
            <w:r>
              <w:rPr>
                <w:sz w:val="24"/>
              </w:rPr>
              <w:t>Л.С.</w:t>
            </w:r>
            <w:r>
              <w:rPr>
                <w:spacing w:val="57"/>
                <w:sz w:val="24"/>
              </w:rPr>
              <w:t xml:space="preserve"> </w:t>
            </w:r>
            <w:r>
              <w:rPr>
                <w:sz w:val="24"/>
              </w:rPr>
              <w:t>«От</w:t>
            </w:r>
            <w:r>
              <w:rPr>
                <w:spacing w:val="55"/>
                <w:sz w:val="24"/>
              </w:rPr>
              <w:t xml:space="preserve"> </w:t>
            </w:r>
            <w:r>
              <w:rPr>
                <w:sz w:val="24"/>
              </w:rPr>
              <w:t>тебя</w:t>
            </w:r>
            <w:r>
              <w:rPr>
                <w:spacing w:val="53"/>
                <w:sz w:val="24"/>
              </w:rPr>
              <w:t xml:space="preserve"> </w:t>
            </w:r>
            <w:r>
              <w:rPr>
                <w:sz w:val="24"/>
              </w:rPr>
              <w:t>одни</w:t>
            </w:r>
            <w:r>
              <w:rPr>
                <w:spacing w:val="53"/>
                <w:sz w:val="24"/>
              </w:rPr>
              <w:t xml:space="preserve"> </w:t>
            </w:r>
            <w:r>
              <w:rPr>
                <w:sz w:val="24"/>
              </w:rPr>
              <w:t>слёзы»;</w:t>
            </w:r>
            <w:r>
              <w:rPr>
                <w:spacing w:val="53"/>
                <w:sz w:val="24"/>
              </w:rPr>
              <w:t xml:space="preserve"> </w:t>
            </w:r>
            <w:r>
              <w:rPr>
                <w:sz w:val="24"/>
              </w:rPr>
              <w:t>Пушкин</w:t>
            </w:r>
            <w:r>
              <w:rPr>
                <w:spacing w:val="54"/>
                <w:sz w:val="24"/>
              </w:rPr>
              <w:t xml:space="preserve"> </w:t>
            </w:r>
            <w:r>
              <w:rPr>
                <w:spacing w:val="-4"/>
                <w:sz w:val="24"/>
              </w:rPr>
              <w:t>А.С.</w:t>
            </w:r>
          </w:p>
          <w:p w:rsidR="00D80858" w:rsidRDefault="00A923ED">
            <w:pPr>
              <w:pStyle w:val="TableParagraph"/>
              <w:ind w:left="106" w:right="105"/>
              <w:jc w:val="both"/>
              <w:rPr>
                <w:sz w:val="24"/>
              </w:rPr>
            </w:pPr>
            <w:r>
              <w:rPr>
                <w:sz w:val="24"/>
              </w:rPr>
              <w:t>«Сказка о царе Салтане, о сыне его славном и могучем богатыре князе Гвидоне Салтановиче и о прекрасной царевне</w:t>
            </w:r>
            <w:r>
              <w:rPr>
                <w:spacing w:val="1"/>
                <w:sz w:val="24"/>
              </w:rPr>
              <w:t xml:space="preserve"> </w:t>
            </w:r>
            <w:r>
              <w:rPr>
                <w:sz w:val="24"/>
              </w:rPr>
              <w:t>лебеди»,</w:t>
            </w:r>
            <w:r>
              <w:rPr>
                <w:spacing w:val="6"/>
                <w:sz w:val="24"/>
              </w:rPr>
              <w:t xml:space="preserve"> </w:t>
            </w:r>
            <w:r>
              <w:rPr>
                <w:sz w:val="24"/>
              </w:rPr>
              <w:t>«Сказка</w:t>
            </w:r>
            <w:r>
              <w:rPr>
                <w:spacing w:val="1"/>
                <w:sz w:val="24"/>
              </w:rPr>
              <w:t xml:space="preserve"> </w:t>
            </w:r>
            <w:r>
              <w:rPr>
                <w:sz w:val="24"/>
              </w:rPr>
              <w:t>о</w:t>
            </w:r>
            <w:r>
              <w:rPr>
                <w:spacing w:val="1"/>
                <w:sz w:val="24"/>
              </w:rPr>
              <w:t xml:space="preserve"> </w:t>
            </w:r>
            <w:r>
              <w:rPr>
                <w:sz w:val="24"/>
              </w:rPr>
              <w:t>мёртвой</w:t>
            </w:r>
            <w:r>
              <w:rPr>
                <w:spacing w:val="3"/>
                <w:sz w:val="24"/>
              </w:rPr>
              <w:t xml:space="preserve"> </w:t>
            </w:r>
            <w:r>
              <w:rPr>
                <w:sz w:val="24"/>
              </w:rPr>
              <w:t>царевне и</w:t>
            </w:r>
            <w:r>
              <w:rPr>
                <w:spacing w:val="3"/>
                <w:sz w:val="24"/>
              </w:rPr>
              <w:t xml:space="preserve"> </w:t>
            </w:r>
            <w:r>
              <w:rPr>
                <w:sz w:val="24"/>
              </w:rPr>
              <w:t>о</w:t>
            </w:r>
            <w:r>
              <w:rPr>
                <w:spacing w:val="2"/>
                <w:sz w:val="24"/>
              </w:rPr>
              <w:t xml:space="preserve"> </w:t>
            </w:r>
            <w:r>
              <w:rPr>
                <w:sz w:val="24"/>
              </w:rPr>
              <w:t>семи</w:t>
            </w:r>
            <w:r>
              <w:rPr>
                <w:spacing w:val="2"/>
                <w:sz w:val="24"/>
              </w:rPr>
              <w:t xml:space="preserve"> </w:t>
            </w:r>
            <w:r>
              <w:rPr>
                <w:sz w:val="24"/>
              </w:rPr>
              <w:t>богатырях»</w:t>
            </w:r>
            <w:r>
              <w:rPr>
                <w:spacing w:val="-3"/>
                <w:sz w:val="24"/>
              </w:rPr>
              <w:t xml:space="preserve"> </w:t>
            </w:r>
            <w:r>
              <w:rPr>
                <w:sz w:val="24"/>
              </w:rPr>
              <w:t>(по</w:t>
            </w:r>
            <w:r>
              <w:rPr>
                <w:spacing w:val="2"/>
                <w:sz w:val="24"/>
              </w:rPr>
              <w:t xml:space="preserve"> </w:t>
            </w:r>
            <w:r>
              <w:rPr>
                <w:sz w:val="24"/>
              </w:rPr>
              <w:t>выбору);</w:t>
            </w:r>
            <w:r>
              <w:rPr>
                <w:spacing w:val="4"/>
                <w:sz w:val="24"/>
              </w:rPr>
              <w:t xml:space="preserve"> </w:t>
            </w:r>
            <w:r>
              <w:rPr>
                <w:sz w:val="24"/>
              </w:rPr>
              <w:t>Сапгир</w:t>
            </w:r>
            <w:r>
              <w:rPr>
                <w:spacing w:val="2"/>
                <w:sz w:val="24"/>
              </w:rPr>
              <w:t xml:space="preserve"> </w:t>
            </w:r>
            <w:r>
              <w:rPr>
                <w:spacing w:val="-4"/>
                <w:sz w:val="24"/>
              </w:rPr>
              <w:t>Г.Л.</w:t>
            </w:r>
          </w:p>
          <w:p w:rsidR="00D80858" w:rsidRDefault="00A923ED">
            <w:pPr>
              <w:pStyle w:val="TableParagraph"/>
              <w:spacing w:line="270" w:lineRule="atLeast"/>
              <w:ind w:left="106" w:right="101"/>
              <w:jc w:val="both"/>
              <w:rPr>
                <w:sz w:val="24"/>
              </w:rPr>
            </w:pPr>
            <w:r>
              <w:rPr>
                <w:sz w:val="24"/>
              </w:rPr>
              <w:t>«Как лягушку продавали»; Телешов Н.Д. «Крупеничка»; Ушинский К.Д. «Слепая лошадь»; Чуковский К.И. «Доктор Айболит» (по мотивам романа X. Лофтинга).</w:t>
            </w:r>
          </w:p>
        </w:tc>
      </w:tr>
    </w:tbl>
    <w:p w:rsidR="00D80858" w:rsidRDefault="00D80858">
      <w:pPr>
        <w:spacing w:line="270" w:lineRule="atLeast"/>
        <w:jc w:val="both"/>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1382"/>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Pr>
                <w:sz w:val="24"/>
              </w:rPr>
            </w:pPr>
            <w:r>
              <w:rPr>
                <w:spacing w:val="-2"/>
                <w:sz w:val="24"/>
              </w:rPr>
              <w:t>писателей</w:t>
            </w:r>
          </w:p>
          <w:p w:rsidR="00D80858" w:rsidRDefault="00A923ED">
            <w:pPr>
              <w:pStyle w:val="TableParagraph"/>
              <w:spacing w:line="270" w:lineRule="atLeast"/>
              <w:ind w:left="107"/>
              <w:rPr>
                <w:sz w:val="24"/>
              </w:rPr>
            </w:pPr>
            <w:r>
              <w:rPr>
                <w:sz w:val="24"/>
              </w:rPr>
              <w:t>разных</w:t>
            </w:r>
            <w:r>
              <w:rPr>
                <w:spacing w:val="-15"/>
                <w:sz w:val="24"/>
              </w:rPr>
              <w:t xml:space="preserve"> </w:t>
            </w:r>
            <w:r>
              <w:rPr>
                <w:sz w:val="24"/>
              </w:rPr>
              <w:t xml:space="preserve">стран. </w:t>
            </w:r>
            <w:r>
              <w:rPr>
                <w:spacing w:val="-2"/>
                <w:sz w:val="24"/>
              </w:rPr>
              <w:t>Поэзия.</w:t>
            </w:r>
          </w:p>
        </w:tc>
        <w:tc>
          <w:tcPr>
            <w:tcW w:w="10917" w:type="dxa"/>
          </w:tcPr>
          <w:p w:rsidR="00D80858" w:rsidRDefault="00A923ED">
            <w:pPr>
              <w:pStyle w:val="TableParagraph"/>
              <w:ind w:left="106" w:right="106"/>
              <w:jc w:val="both"/>
              <w:rPr>
                <w:sz w:val="24"/>
              </w:rPr>
            </w:pPr>
            <w:r>
              <w:rPr>
                <w:sz w:val="24"/>
              </w:rPr>
              <w:t>Бжехва Я. «На Горизонтских островах» (пер. с польск. Б.В. Заходера); Валек М. «Мудрецы» (пер. со словацк.</w:t>
            </w:r>
            <w:r>
              <w:rPr>
                <w:spacing w:val="44"/>
                <w:sz w:val="24"/>
              </w:rPr>
              <w:t xml:space="preserve"> </w:t>
            </w:r>
            <w:r>
              <w:rPr>
                <w:sz w:val="24"/>
              </w:rPr>
              <w:t>Р.С.</w:t>
            </w:r>
            <w:r>
              <w:rPr>
                <w:spacing w:val="44"/>
                <w:sz w:val="24"/>
              </w:rPr>
              <w:t xml:space="preserve"> </w:t>
            </w:r>
            <w:r>
              <w:rPr>
                <w:sz w:val="24"/>
              </w:rPr>
              <w:t>Сефа);</w:t>
            </w:r>
            <w:r>
              <w:rPr>
                <w:spacing w:val="46"/>
                <w:sz w:val="24"/>
              </w:rPr>
              <w:t xml:space="preserve"> </w:t>
            </w:r>
            <w:r>
              <w:rPr>
                <w:sz w:val="24"/>
              </w:rPr>
              <w:t>Капутикян</w:t>
            </w:r>
            <w:r>
              <w:rPr>
                <w:spacing w:val="45"/>
                <w:sz w:val="24"/>
              </w:rPr>
              <w:t xml:space="preserve"> </w:t>
            </w:r>
            <w:r>
              <w:rPr>
                <w:sz w:val="24"/>
              </w:rPr>
              <w:t>С.Б.</w:t>
            </w:r>
            <w:r>
              <w:rPr>
                <w:spacing w:val="47"/>
                <w:sz w:val="24"/>
              </w:rPr>
              <w:t xml:space="preserve"> </w:t>
            </w:r>
            <w:r>
              <w:rPr>
                <w:sz w:val="24"/>
              </w:rPr>
              <w:t>«Моя</w:t>
            </w:r>
            <w:r>
              <w:rPr>
                <w:spacing w:val="46"/>
                <w:sz w:val="24"/>
              </w:rPr>
              <w:t xml:space="preserve"> </w:t>
            </w:r>
            <w:r>
              <w:rPr>
                <w:sz w:val="24"/>
              </w:rPr>
              <w:t>бабушка»</w:t>
            </w:r>
            <w:r>
              <w:rPr>
                <w:spacing w:val="39"/>
                <w:sz w:val="24"/>
              </w:rPr>
              <w:t xml:space="preserve"> </w:t>
            </w:r>
            <w:r>
              <w:rPr>
                <w:sz w:val="24"/>
              </w:rPr>
              <w:t>(пер.</w:t>
            </w:r>
            <w:r>
              <w:rPr>
                <w:spacing w:val="47"/>
                <w:sz w:val="24"/>
              </w:rPr>
              <w:t xml:space="preserve"> </w:t>
            </w:r>
            <w:r>
              <w:rPr>
                <w:sz w:val="24"/>
              </w:rPr>
              <w:t>с</w:t>
            </w:r>
            <w:r>
              <w:rPr>
                <w:spacing w:val="43"/>
                <w:sz w:val="24"/>
              </w:rPr>
              <w:t xml:space="preserve"> </w:t>
            </w:r>
            <w:r>
              <w:rPr>
                <w:sz w:val="24"/>
              </w:rPr>
              <w:t>армянск.</w:t>
            </w:r>
            <w:r>
              <w:rPr>
                <w:spacing w:val="44"/>
                <w:sz w:val="24"/>
              </w:rPr>
              <w:t xml:space="preserve"> </w:t>
            </w:r>
            <w:r>
              <w:rPr>
                <w:sz w:val="24"/>
              </w:rPr>
              <w:t>Т.</w:t>
            </w:r>
            <w:r>
              <w:rPr>
                <w:spacing w:val="45"/>
                <w:sz w:val="24"/>
              </w:rPr>
              <w:t xml:space="preserve"> </w:t>
            </w:r>
            <w:r>
              <w:rPr>
                <w:sz w:val="24"/>
              </w:rPr>
              <w:t>Спендиаровой);</w:t>
            </w:r>
            <w:r>
              <w:rPr>
                <w:spacing w:val="42"/>
                <w:sz w:val="24"/>
              </w:rPr>
              <w:t xml:space="preserve"> </w:t>
            </w:r>
            <w:r>
              <w:rPr>
                <w:sz w:val="24"/>
              </w:rPr>
              <w:t>Карем</w:t>
            </w:r>
            <w:r>
              <w:rPr>
                <w:spacing w:val="45"/>
                <w:sz w:val="24"/>
              </w:rPr>
              <w:t xml:space="preserve"> </w:t>
            </w:r>
            <w:r>
              <w:rPr>
                <w:spacing w:val="-5"/>
                <w:sz w:val="24"/>
              </w:rPr>
              <w:t>М.</w:t>
            </w:r>
          </w:p>
          <w:p w:rsidR="00D80858" w:rsidRDefault="00A923ED">
            <w:pPr>
              <w:pStyle w:val="TableParagraph"/>
              <w:spacing w:line="270" w:lineRule="atLeast"/>
              <w:ind w:left="106" w:right="95"/>
              <w:jc w:val="both"/>
              <w:rPr>
                <w:sz w:val="24"/>
              </w:rPr>
            </w:pPr>
            <w:r>
              <w:rPr>
                <w:sz w:val="24"/>
              </w:rPr>
              <w:t>«Мирная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r>
      <w:tr w:rsidR="00D80858">
        <w:trPr>
          <w:trHeight w:val="358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Pr>
                <w:sz w:val="24"/>
              </w:rPr>
            </w:pPr>
            <w:r>
              <w:rPr>
                <w:spacing w:val="-2"/>
                <w:sz w:val="24"/>
              </w:rPr>
              <w:t>писателей</w:t>
            </w:r>
          </w:p>
          <w:p w:rsidR="00D80858" w:rsidRDefault="00A923ED">
            <w:pPr>
              <w:pStyle w:val="TableParagraph"/>
              <w:ind w:left="107" w:right="397"/>
              <w:jc w:val="both"/>
              <w:rPr>
                <w:sz w:val="24"/>
              </w:rPr>
            </w:pPr>
            <w:r>
              <w:rPr>
                <w:sz w:val="24"/>
              </w:rPr>
              <w:t xml:space="preserve">разных стран. </w:t>
            </w:r>
            <w:r>
              <w:rPr>
                <w:spacing w:val="-2"/>
                <w:sz w:val="24"/>
              </w:rPr>
              <w:t>Литературные сказки.</w:t>
            </w:r>
          </w:p>
        </w:tc>
        <w:tc>
          <w:tcPr>
            <w:tcW w:w="10917" w:type="dxa"/>
          </w:tcPr>
          <w:p w:rsidR="00D80858" w:rsidRDefault="00A923ED">
            <w:pPr>
              <w:pStyle w:val="TableParagraph"/>
              <w:spacing w:line="268" w:lineRule="exact"/>
              <w:ind w:left="106"/>
              <w:jc w:val="both"/>
              <w:rPr>
                <w:sz w:val="24"/>
              </w:rPr>
            </w:pPr>
            <w:r>
              <w:rPr>
                <w:sz w:val="24"/>
              </w:rPr>
              <w:t>Сказки-повести</w:t>
            </w:r>
            <w:r>
              <w:rPr>
                <w:spacing w:val="71"/>
                <w:w w:val="150"/>
                <w:sz w:val="24"/>
              </w:rPr>
              <w:t xml:space="preserve"> </w:t>
            </w:r>
            <w:r>
              <w:rPr>
                <w:sz w:val="24"/>
              </w:rPr>
              <w:t>(для</w:t>
            </w:r>
            <w:r>
              <w:rPr>
                <w:spacing w:val="70"/>
                <w:w w:val="150"/>
                <w:sz w:val="24"/>
              </w:rPr>
              <w:t xml:space="preserve"> </w:t>
            </w:r>
            <w:r>
              <w:rPr>
                <w:sz w:val="24"/>
              </w:rPr>
              <w:t>длительного</w:t>
            </w:r>
            <w:r>
              <w:rPr>
                <w:spacing w:val="73"/>
                <w:w w:val="150"/>
                <w:sz w:val="24"/>
              </w:rPr>
              <w:t xml:space="preserve"> </w:t>
            </w:r>
            <w:r>
              <w:rPr>
                <w:sz w:val="24"/>
              </w:rPr>
              <w:t>чтения).</w:t>
            </w:r>
            <w:r>
              <w:rPr>
                <w:spacing w:val="69"/>
                <w:w w:val="150"/>
                <w:sz w:val="24"/>
              </w:rPr>
              <w:t xml:space="preserve"> </w:t>
            </w:r>
            <w:r>
              <w:rPr>
                <w:sz w:val="24"/>
              </w:rPr>
              <w:t>Андерсен</w:t>
            </w:r>
            <w:r>
              <w:rPr>
                <w:spacing w:val="74"/>
                <w:w w:val="150"/>
                <w:sz w:val="24"/>
              </w:rPr>
              <w:t xml:space="preserve"> </w:t>
            </w:r>
            <w:r>
              <w:rPr>
                <w:sz w:val="24"/>
              </w:rPr>
              <w:t>Г.Х.</w:t>
            </w:r>
            <w:r>
              <w:rPr>
                <w:spacing w:val="78"/>
                <w:w w:val="150"/>
                <w:sz w:val="24"/>
              </w:rPr>
              <w:t xml:space="preserve"> </w:t>
            </w:r>
            <w:r>
              <w:rPr>
                <w:sz w:val="24"/>
              </w:rPr>
              <w:t>«Огниво»</w:t>
            </w:r>
            <w:r>
              <w:rPr>
                <w:spacing w:val="66"/>
                <w:w w:val="150"/>
                <w:sz w:val="24"/>
              </w:rPr>
              <w:t xml:space="preserve"> </w:t>
            </w:r>
            <w:r>
              <w:rPr>
                <w:sz w:val="24"/>
              </w:rPr>
              <w:t>(пер.</w:t>
            </w:r>
            <w:r>
              <w:rPr>
                <w:spacing w:val="74"/>
                <w:w w:val="150"/>
                <w:sz w:val="24"/>
              </w:rPr>
              <w:t xml:space="preserve"> </w:t>
            </w:r>
            <w:r>
              <w:rPr>
                <w:sz w:val="24"/>
              </w:rPr>
              <w:t>с</w:t>
            </w:r>
            <w:r>
              <w:rPr>
                <w:spacing w:val="78"/>
                <w:w w:val="150"/>
                <w:sz w:val="24"/>
              </w:rPr>
              <w:t xml:space="preserve"> </w:t>
            </w:r>
            <w:r>
              <w:rPr>
                <w:sz w:val="24"/>
              </w:rPr>
              <w:t>датск.</w:t>
            </w:r>
            <w:r>
              <w:rPr>
                <w:spacing w:val="73"/>
                <w:w w:val="150"/>
                <w:sz w:val="24"/>
              </w:rPr>
              <w:t xml:space="preserve"> </w:t>
            </w:r>
            <w:r>
              <w:rPr>
                <w:sz w:val="24"/>
              </w:rPr>
              <w:t>А.</w:t>
            </w:r>
            <w:r>
              <w:rPr>
                <w:spacing w:val="72"/>
                <w:w w:val="150"/>
                <w:sz w:val="24"/>
              </w:rPr>
              <w:t xml:space="preserve"> </w:t>
            </w:r>
            <w:r>
              <w:rPr>
                <w:spacing w:val="-2"/>
                <w:sz w:val="24"/>
              </w:rPr>
              <w:t>Ганзен),</w:t>
            </w:r>
          </w:p>
          <w:p w:rsidR="00D80858" w:rsidRDefault="00A923ED">
            <w:pPr>
              <w:pStyle w:val="TableParagraph"/>
              <w:ind w:left="106" w:right="95"/>
              <w:jc w:val="both"/>
              <w:rPr>
                <w:sz w:val="24"/>
              </w:rPr>
            </w:pPr>
            <w:r>
              <w:rPr>
                <w:sz w:val="24"/>
              </w:rPr>
              <w:t>«Свинопас»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w:t>
            </w:r>
            <w:r>
              <w:rPr>
                <w:spacing w:val="37"/>
                <w:sz w:val="24"/>
              </w:rPr>
              <w:t xml:space="preserve"> </w:t>
            </w:r>
            <w:r>
              <w:rPr>
                <w:sz w:val="24"/>
              </w:rPr>
              <w:t>глотка»</w:t>
            </w:r>
            <w:r>
              <w:rPr>
                <w:spacing w:val="32"/>
                <w:sz w:val="24"/>
              </w:rPr>
              <w:t xml:space="preserve"> </w:t>
            </w:r>
            <w:r>
              <w:rPr>
                <w:sz w:val="24"/>
              </w:rPr>
              <w:t>(пер.</w:t>
            </w:r>
            <w:r>
              <w:rPr>
                <w:spacing w:val="42"/>
                <w:sz w:val="24"/>
              </w:rPr>
              <w:t xml:space="preserve"> </w:t>
            </w:r>
            <w:r>
              <w:rPr>
                <w:sz w:val="24"/>
              </w:rPr>
              <w:t>с</w:t>
            </w:r>
            <w:r>
              <w:rPr>
                <w:spacing w:val="38"/>
                <w:sz w:val="24"/>
              </w:rPr>
              <w:t xml:space="preserve"> </w:t>
            </w:r>
            <w:r>
              <w:rPr>
                <w:sz w:val="24"/>
              </w:rPr>
              <w:t>англ.</w:t>
            </w:r>
            <w:r>
              <w:rPr>
                <w:spacing w:val="39"/>
                <w:sz w:val="24"/>
              </w:rPr>
              <w:t xml:space="preserve"> </w:t>
            </w:r>
            <w:r>
              <w:rPr>
                <w:sz w:val="24"/>
              </w:rPr>
              <w:t>К.И.</w:t>
            </w:r>
            <w:r>
              <w:rPr>
                <w:spacing w:val="40"/>
                <w:sz w:val="24"/>
              </w:rPr>
              <w:t xml:space="preserve"> </w:t>
            </w:r>
            <w:r>
              <w:rPr>
                <w:sz w:val="24"/>
              </w:rPr>
              <w:t>Чуковского,</w:t>
            </w:r>
            <w:r>
              <w:rPr>
                <w:spacing w:val="41"/>
                <w:sz w:val="24"/>
              </w:rPr>
              <w:t xml:space="preserve"> </w:t>
            </w:r>
            <w:r>
              <w:rPr>
                <w:sz w:val="24"/>
              </w:rPr>
              <w:t>стихи</w:t>
            </w:r>
            <w:r>
              <w:rPr>
                <w:spacing w:val="41"/>
                <w:sz w:val="24"/>
              </w:rPr>
              <w:t xml:space="preserve"> </w:t>
            </w:r>
            <w:r>
              <w:rPr>
                <w:sz w:val="24"/>
              </w:rPr>
              <w:t>в</w:t>
            </w:r>
            <w:r>
              <w:rPr>
                <w:spacing w:val="39"/>
                <w:sz w:val="24"/>
              </w:rPr>
              <w:t xml:space="preserve"> </w:t>
            </w:r>
            <w:r>
              <w:rPr>
                <w:sz w:val="24"/>
              </w:rPr>
              <w:t>пер.</w:t>
            </w:r>
            <w:r>
              <w:rPr>
                <w:spacing w:val="39"/>
                <w:sz w:val="24"/>
              </w:rPr>
              <w:t xml:space="preserve"> </w:t>
            </w:r>
            <w:r>
              <w:rPr>
                <w:sz w:val="24"/>
              </w:rPr>
              <w:t>С</w:t>
            </w:r>
            <w:r>
              <w:rPr>
                <w:spacing w:val="41"/>
                <w:sz w:val="24"/>
              </w:rPr>
              <w:t xml:space="preserve"> </w:t>
            </w:r>
            <w:r>
              <w:rPr>
                <w:sz w:val="24"/>
              </w:rPr>
              <w:t>.Я.</w:t>
            </w:r>
            <w:r>
              <w:rPr>
                <w:spacing w:val="39"/>
                <w:sz w:val="24"/>
              </w:rPr>
              <w:t xml:space="preserve"> </w:t>
            </w:r>
            <w:r>
              <w:rPr>
                <w:sz w:val="24"/>
              </w:rPr>
              <w:t>Маршака)</w:t>
            </w:r>
            <w:r>
              <w:rPr>
                <w:spacing w:val="38"/>
                <w:sz w:val="24"/>
              </w:rPr>
              <w:t xml:space="preserve"> </w:t>
            </w:r>
            <w:r>
              <w:rPr>
                <w:sz w:val="24"/>
              </w:rPr>
              <w:t>(по</w:t>
            </w:r>
            <w:r>
              <w:rPr>
                <w:spacing w:val="41"/>
                <w:sz w:val="24"/>
              </w:rPr>
              <w:t xml:space="preserve"> </w:t>
            </w:r>
            <w:r>
              <w:rPr>
                <w:sz w:val="24"/>
              </w:rPr>
              <w:t>выбору);</w:t>
            </w:r>
            <w:r>
              <w:rPr>
                <w:spacing w:val="39"/>
                <w:sz w:val="24"/>
              </w:rPr>
              <w:t xml:space="preserve"> </w:t>
            </w:r>
            <w:r>
              <w:rPr>
                <w:sz w:val="24"/>
              </w:rPr>
              <w:t>Коллоди</w:t>
            </w:r>
            <w:r>
              <w:rPr>
                <w:spacing w:val="51"/>
                <w:sz w:val="24"/>
              </w:rPr>
              <w:t xml:space="preserve"> </w:t>
            </w:r>
            <w:r>
              <w:rPr>
                <w:spacing w:val="-5"/>
                <w:sz w:val="24"/>
              </w:rPr>
              <w:t>К.</w:t>
            </w:r>
          </w:p>
          <w:p w:rsidR="00D80858" w:rsidRDefault="00A923ED">
            <w:pPr>
              <w:pStyle w:val="TableParagraph"/>
              <w:ind w:left="106" w:right="105"/>
              <w:jc w:val="both"/>
              <w:rPr>
                <w:sz w:val="24"/>
              </w:rPr>
            </w:pPr>
            <w:r>
              <w:rPr>
                <w:sz w:val="24"/>
              </w:rPr>
              <w:t>«Пиноккио. История деревянной куклы» (пер. с итал. Э.Г. Казакевича); Лагерлёф С. «Чудесное путешествие</w:t>
            </w:r>
            <w:r>
              <w:rPr>
                <w:spacing w:val="39"/>
                <w:sz w:val="24"/>
              </w:rPr>
              <w:t xml:space="preserve"> </w:t>
            </w:r>
            <w:r>
              <w:rPr>
                <w:sz w:val="24"/>
              </w:rPr>
              <w:t>Нильса</w:t>
            </w:r>
            <w:r>
              <w:rPr>
                <w:spacing w:val="42"/>
                <w:sz w:val="24"/>
              </w:rPr>
              <w:t xml:space="preserve"> </w:t>
            </w:r>
            <w:r>
              <w:rPr>
                <w:sz w:val="24"/>
              </w:rPr>
              <w:t>с</w:t>
            </w:r>
            <w:r>
              <w:rPr>
                <w:spacing w:val="43"/>
                <w:sz w:val="24"/>
              </w:rPr>
              <w:t xml:space="preserve"> </w:t>
            </w:r>
            <w:r>
              <w:rPr>
                <w:sz w:val="24"/>
              </w:rPr>
              <w:t>дикими</w:t>
            </w:r>
            <w:r>
              <w:rPr>
                <w:spacing w:val="42"/>
                <w:sz w:val="24"/>
              </w:rPr>
              <w:t xml:space="preserve"> </w:t>
            </w:r>
            <w:r>
              <w:rPr>
                <w:sz w:val="24"/>
              </w:rPr>
              <w:t>гусями»</w:t>
            </w:r>
            <w:r>
              <w:rPr>
                <w:spacing w:val="35"/>
                <w:sz w:val="24"/>
              </w:rPr>
              <w:t xml:space="preserve"> </w:t>
            </w:r>
            <w:r>
              <w:rPr>
                <w:sz w:val="24"/>
              </w:rPr>
              <w:t>(в</w:t>
            </w:r>
            <w:r>
              <w:rPr>
                <w:spacing w:val="42"/>
                <w:sz w:val="24"/>
              </w:rPr>
              <w:t xml:space="preserve"> </w:t>
            </w:r>
            <w:r>
              <w:rPr>
                <w:sz w:val="24"/>
              </w:rPr>
              <w:t>пересказе</w:t>
            </w:r>
            <w:r>
              <w:rPr>
                <w:spacing w:val="41"/>
                <w:sz w:val="24"/>
              </w:rPr>
              <w:t xml:space="preserve"> </w:t>
            </w:r>
            <w:r>
              <w:rPr>
                <w:sz w:val="24"/>
              </w:rPr>
              <w:t>3.</w:t>
            </w:r>
            <w:r>
              <w:rPr>
                <w:spacing w:val="43"/>
                <w:sz w:val="24"/>
              </w:rPr>
              <w:t xml:space="preserve"> </w:t>
            </w:r>
            <w:r>
              <w:rPr>
                <w:sz w:val="24"/>
              </w:rPr>
              <w:t>Задунайской</w:t>
            </w:r>
            <w:r>
              <w:rPr>
                <w:spacing w:val="43"/>
                <w:sz w:val="24"/>
              </w:rPr>
              <w:t xml:space="preserve"> </w:t>
            </w:r>
            <w:r>
              <w:rPr>
                <w:sz w:val="24"/>
              </w:rPr>
              <w:t>и</w:t>
            </w:r>
            <w:r>
              <w:rPr>
                <w:spacing w:val="42"/>
                <w:sz w:val="24"/>
              </w:rPr>
              <w:t xml:space="preserve"> </w:t>
            </w:r>
            <w:r>
              <w:rPr>
                <w:sz w:val="24"/>
              </w:rPr>
              <w:t>А.</w:t>
            </w:r>
            <w:r>
              <w:rPr>
                <w:spacing w:val="41"/>
                <w:sz w:val="24"/>
              </w:rPr>
              <w:t xml:space="preserve"> </w:t>
            </w:r>
            <w:r>
              <w:rPr>
                <w:sz w:val="24"/>
              </w:rPr>
              <w:t>Любарской);</w:t>
            </w:r>
            <w:r>
              <w:rPr>
                <w:spacing w:val="43"/>
                <w:sz w:val="24"/>
              </w:rPr>
              <w:t xml:space="preserve"> </w:t>
            </w:r>
            <w:r>
              <w:rPr>
                <w:sz w:val="24"/>
              </w:rPr>
              <w:t>Линдгрен</w:t>
            </w:r>
            <w:r>
              <w:rPr>
                <w:spacing w:val="41"/>
                <w:sz w:val="24"/>
              </w:rPr>
              <w:t xml:space="preserve"> </w:t>
            </w:r>
            <w:r>
              <w:rPr>
                <w:spacing w:val="-5"/>
                <w:sz w:val="24"/>
              </w:rPr>
              <w:t>А.</w:t>
            </w:r>
          </w:p>
          <w:p w:rsidR="00D80858" w:rsidRDefault="00A923ED">
            <w:pPr>
              <w:pStyle w:val="TableParagraph"/>
              <w:ind w:left="106"/>
              <w:jc w:val="both"/>
              <w:rPr>
                <w:sz w:val="24"/>
              </w:rPr>
            </w:pPr>
            <w:r>
              <w:rPr>
                <w:sz w:val="24"/>
              </w:rPr>
              <w:t>«Карлсон,</w:t>
            </w:r>
            <w:r>
              <w:rPr>
                <w:spacing w:val="56"/>
                <w:sz w:val="24"/>
              </w:rPr>
              <w:t xml:space="preserve"> </w:t>
            </w:r>
            <w:r>
              <w:rPr>
                <w:sz w:val="24"/>
              </w:rPr>
              <w:t>который</w:t>
            </w:r>
            <w:r>
              <w:rPr>
                <w:spacing w:val="58"/>
                <w:sz w:val="24"/>
              </w:rPr>
              <w:t xml:space="preserve"> </w:t>
            </w:r>
            <w:r>
              <w:rPr>
                <w:sz w:val="24"/>
              </w:rPr>
              <w:t>живёт</w:t>
            </w:r>
            <w:r>
              <w:rPr>
                <w:spacing w:val="57"/>
                <w:sz w:val="24"/>
              </w:rPr>
              <w:t xml:space="preserve"> </w:t>
            </w:r>
            <w:r>
              <w:rPr>
                <w:sz w:val="24"/>
              </w:rPr>
              <w:t>на</w:t>
            </w:r>
            <w:r>
              <w:rPr>
                <w:spacing w:val="56"/>
                <w:sz w:val="24"/>
              </w:rPr>
              <w:t xml:space="preserve"> </w:t>
            </w:r>
            <w:r>
              <w:rPr>
                <w:sz w:val="24"/>
              </w:rPr>
              <w:t>крыше,</w:t>
            </w:r>
            <w:r>
              <w:rPr>
                <w:spacing w:val="57"/>
                <w:sz w:val="24"/>
              </w:rPr>
              <w:t xml:space="preserve"> </w:t>
            </w:r>
            <w:r>
              <w:rPr>
                <w:sz w:val="24"/>
              </w:rPr>
              <w:t>опять</w:t>
            </w:r>
            <w:r>
              <w:rPr>
                <w:spacing w:val="55"/>
                <w:sz w:val="24"/>
              </w:rPr>
              <w:t xml:space="preserve"> </w:t>
            </w:r>
            <w:r>
              <w:rPr>
                <w:sz w:val="24"/>
              </w:rPr>
              <w:t>прилетел»</w:t>
            </w:r>
            <w:r>
              <w:rPr>
                <w:spacing w:val="50"/>
                <w:sz w:val="24"/>
              </w:rPr>
              <w:t xml:space="preserve"> </w:t>
            </w:r>
            <w:r>
              <w:rPr>
                <w:sz w:val="24"/>
              </w:rPr>
              <w:t>(пер.</w:t>
            </w:r>
            <w:r>
              <w:rPr>
                <w:spacing w:val="57"/>
                <w:sz w:val="24"/>
              </w:rPr>
              <w:t xml:space="preserve"> </w:t>
            </w:r>
            <w:r>
              <w:rPr>
                <w:sz w:val="24"/>
              </w:rPr>
              <w:t>со</w:t>
            </w:r>
            <w:r>
              <w:rPr>
                <w:spacing w:val="56"/>
                <w:sz w:val="24"/>
              </w:rPr>
              <w:t xml:space="preserve"> </w:t>
            </w:r>
            <w:r>
              <w:rPr>
                <w:sz w:val="24"/>
              </w:rPr>
              <w:t>швед.</w:t>
            </w:r>
            <w:r>
              <w:rPr>
                <w:spacing w:val="58"/>
                <w:sz w:val="24"/>
              </w:rPr>
              <w:t xml:space="preserve"> </w:t>
            </w:r>
            <w:r>
              <w:rPr>
                <w:sz w:val="24"/>
              </w:rPr>
              <w:t>Л.З.</w:t>
            </w:r>
            <w:r>
              <w:rPr>
                <w:spacing w:val="64"/>
                <w:sz w:val="24"/>
              </w:rPr>
              <w:t xml:space="preserve"> </w:t>
            </w:r>
            <w:r>
              <w:rPr>
                <w:sz w:val="24"/>
              </w:rPr>
              <w:t>Лунгиной);</w:t>
            </w:r>
            <w:r>
              <w:rPr>
                <w:spacing w:val="57"/>
                <w:sz w:val="24"/>
              </w:rPr>
              <w:t xml:space="preserve"> </w:t>
            </w:r>
            <w:r>
              <w:rPr>
                <w:sz w:val="24"/>
              </w:rPr>
              <w:t>Лофтинг</w:t>
            </w:r>
            <w:r>
              <w:rPr>
                <w:spacing w:val="55"/>
                <w:sz w:val="24"/>
              </w:rPr>
              <w:t xml:space="preserve"> </w:t>
            </w:r>
            <w:r>
              <w:rPr>
                <w:spacing w:val="-5"/>
                <w:sz w:val="24"/>
              </w:rPr>
              <w:t>X.</w:t>
            </w:r>
          </w:p>
          <w:p w:rsidR="00D80858" w:rsidRDefault="00A923ED">
            <w:pPr>
              <w:pStyle w:val="TableParagraph"/>
              <w:spacing w:before="1"/>
              <w:ind w:left="106" w:right="94"/>
              <w:jc w:val="both"/>
              <w:rPr>
                <w:sz w:val="24"/>
              </w:rPr>
            </w:pPr>
            <w:r>
              <w:rPr>
                <w:sz w:val="24"/>
              </w:rPr>
              <w:t>«Путешествия</w:t>
            </w:r>
            <w:r>
              <w:rPr>
                <w:spacing w:val="-3"/>
                <w:sz w:val="24"/>
              </w:rPr>
              <w:t xml:space="preserve"> </w:t>
            </w:r>
            <w:r>
              <w:rPr>
                <w:sz w:val="24"/>
              </w:rPr>
              <w:t>доктора</w:t>
            </w:r>
            <w:r>
              <w:rPr>
                <w:spacing w:val="-2"/>
                <w:sz w:val="24"/>
              </w:rPr>
              <w:t xml:space="preserve"> </w:t>
            </w:r>
            <w:r>
              <w:rPr>
                <w:sz w:val="24"/>
              </w:rPr>
              <w:t>Дулиттла»</w:t>
            </w:r>
            <w:r>
              <w:rPr>
                <w:spacing w:val="-8"/>
                <w:sz w:val="24"/>
              </w:rPr>
              <w:t xml:space="preserve"> </w:t>
            </w:r>
            <w:r>
              <w:rPr>
                <w:sz w:val="24"/>
              </w:rPr>
              <w:t>(пер.</w:t>
            </w:r>
            <w:r>
              <w:rPr>
                <w:spacing w:val="-2"/>
                <w:sz w:val="24"/>
              </w:rPr>
              <w:t xml:space="preserve"> </w:t>
            </w:r>
            <w:r>
              <w:rPr>
                <w:sz w:val="24"/>
              </w:rPr>
              <w:t>с</w:t>
            </w:r>
            <w:r>
              <w:rPr>
                <w:spacing w:val="-4"/>
                <w:sz w:val="24"/>
              </w:rPr>
              <w:t xml:space="preserve"> </w:t>
            </w:r>
            <w:r>
              <w:rPr>
                <w:sz w:val="24"/>
              </w:rPr>
              <w:t>англ.</w:t>
            </w:r>
            <w:r>
              <w:rPr>
                <w:spacing w:val="-1"/>
                <w:sz w:val="24"/>
              </w:rPr>
              <w:t xml:space="preserve"> </w:t>
            </w:r>
            <w:r>
              <w:rPr>
                <w:sz w:val="24"/>
              </w:rPr>
              <w:t>С.</w:t>
            </w:r>
            <w:r>
              <w:rPr>
                <w:spacing w:val="-3"/>
                <w:sz w:val="24"/>
              </w:rPr>
              <w:t xml:space="preserve"> </w:t>
            </w:r>
            <w:r>
              <w:rPr>
                <w:sz w:val="24"/>
              </w:rPr>
              <w:t>Мещерякова);</w:t>
            </w:r>
            <w:r>
              <w:rPr>
                <w:spacing w:val="-3"/>
                <w:sz w:val="24"/>
              </w:rPr>
              <w:t xml:space="preserve"> </w:t>
            </w:r>
            <w:r>
              <w:rPr>
                <w:sz w:val="24"/>
              </w:rPr>
              <w:t>Милн А.А. «Винни-Пух</w:t>
            </w:r>
            <w:r>
              <w:rPr>
                <w:spacing w:val="-1"/>
                <w:sz w:val="24"/>
              </w:rPr>
              <w:t xml:space="preserve"> </w:t>
            </w:r>
            <w:r>
              <w:rPr>
                <w:sz w:val="24"/>
              </w:rPr>
              <w:t>и</w:t>
            </w:r>
            <w:r>
              <w:rPr>
                <w:spacing w:val="-3"/>
                <w:sz w:val="24"/>
              </w:rPr>
              <w:t xml:space="preserve"> </w:t>
            </w:r>
            <w:r>
              <w:rPr>
                <w:sz w:val="24"/>
              </w:rPr>
              <w:t>все,</w:t>
            </w:r>
            <w:r>
              <w:rPr>
                <w:spacing w:val="-1"/>
                <w:sz w:val="24"/>
              </w:rPr>
              <w:t xml:space="preserve"> </w:t>
            </w:r>
            <w:r>
              <w:rPr>
                <w:sz w:val="24"/>
              </w:rPr>
              <w:t>все,</w:t>
            </w:r>
            <w:r>
              <w:rPr>
                <w:spacing w:val="-1"/>
                <w:sz w:val="24"/>
              </w:rPr>
              <w:t xml:space="preserve"> </w:t>
            </w:r>
            <w:r>
              <w:rPr>
                <w:sz w:val="24"/>
              </w:rPr>
              <w:t>все» (перевод</w:t>
            </w:r>
            <w:r>
              <w:rPr>
                <w:spacing w:val="50"/>
                <w:w w:val="150"/>
                <w:sz w:val="24"/>
              </w:rPr>
              <w:t xml:space="preserve"> </w:t>
            </w:r>
            <w:r>
              <w:rPr>
                <w:sz w:val="24"/>
              </w:rPr>
              <w:t>с</w:t>
            </w:r>
            <w:r>
              <w:rPr>
                <w:spacing w:val="79"/>
                <w:sz w:val="24"/>
              </w:rPr>
              <w:t xml:space="preserve"> </w:t>
            </w:r>
            <w:r>
              <w:rPr>
                <w:sz w:val="24"/>
              </w:rPr>
              <w:t>англ.</w:t>
            </w:r>
            <w:r>
              <w:rPr>
                <w:spacing w:val="53"/>
                <w:w w:val="150"/>
                <w:sz w:val="24"/>
              </w:rPr>
              <w:t xml:space="preserve"> </w:t>
            </w:r>
            <w:r>
              <w:rPr>
                <w:sz w:val="24"/>
              </w:rPr>
              <w:t>Б.В.</w:t>
            </w:r>
            <w:r>
              <w:rPr>
                <w:spacing w:val="53"/>
                <w:w w:val="150"/>
                <w:sz w:val="24"/>
              </w:rPr>
              <w:t xml:space="preserve"> </w:t>
            </w:r>
            <w:r>
              <w:rPr>
                <w:sz w:val="24"/>
              </w:rPr>
              <w:t>Заходера);</w:t>
            </w:r>
            <w:r>
              <w:rPr>
                <w:spacing w:val="50"/>
                <w:w w:val="150"/>
                <w:sz w:val="24"/>
              </w:rPr>
              <w:t xml:space="preserve"> </w:t>
            </w:r>
            <w:r>
              <w:rPr>
                <w:sz w:val="24"/>
              </w:rPr>
              <w:t>Пройслер</w:t>
            </w:r>
            <w:r>
              <w:rPr>
                <w:spacing w:val="52"/>
                <w:w w:val="150"/>
                <w:sz w:val="24"/>
              </w:rPr>
              <w:t xml:space="preserve"> </w:t>
            </w:r>
            <w:r>
              <w:rPr>
                <w:sz w:val="24"/>
              </w:rPr>
              <w:t>О.</w:t>
            </w:r>
            <w:r>
              <w:rPr>
                <w:spacing w:val="55"/>
                <w:w w:val="150"/>
                <w:sz w:val="24"/>
              </w:rPr>
              <w:t xml:space="preserve"> </w:t>
            </w:r>
            <w:r>
              <w:rPr>
                <w:sz w:val="24"/>
              </w:rPr>
              <w:t>«Маленькая</w:t>
            </w:r>
            <w:r>
              <w:rPr>
                <w:spacing w:val="50"/>
                <w:w w:val="150"/>
                <w:sz w:val="24"/>
              </w:rPr>
              <w:t xml:space="preserve"> </w:t>
            </w:r>
            <w:r>
              <w:rPr>
                <w:sz w:val="24"/>
              </w:rPr>
              <w:t>Баба-яга»</w:t>
            </w:r>
            <w:r>
              <w:rPr>
                <w:spacing w:val="75"/>
                <w:sz w:val="24"/>
              </w:rPr>
              <w:t xml:space="preserve"> </w:t>
            </w:r>
            <w:r>
              <w:rPr>
                <w:sz w:val="24"/>
              </w:rPr>
              <w:t>(пер.</w:t>
            </w:r>
            <w:r>
              <w:rPr>
                <w:spacing w:val="53"/>
                <w:w w:val="150"/>
                <w:sz w:val="24"/>
              </w:rPr>
              <w:t xml:space="preserve"> </w:t>
            </w:r>
            <w:r>
              <w:rPr>
                <w:sz w:val="24"/>
              </w:rPr>
              <w:t>с</w:t>
            </w:r>
            <w:r>
              <w:rPr>
                <w:spacing w:val="79"/>
                <w:sz w:val="24"/>
              </w:rPr>
              <w:t xml:space="preserve"> </w:t>
            </w:r>
            <w:r>
              <w:rPr>
                <w:sz w:val="24"/>
              </w:rPr>
              <w:t>нем.</w:t>
            </w:r>
            <w:r>
              <w:rPr>
                <w:spacing w:val="50"/>
                <w:w w:val="150"/>
                <w:sz w:val="24"/>
              </w:rPr>
              <w:t xml:space="preserve"> </w:t>
            </w:r>
            <w:r>
              <w:rPr>
                <w:sz w:val="24"/>
              </w:rPr>
              <w:t>Ю.</w:t>
            </w:r>
            <w:r>
              <w:rPr>
                <w:spacing w:val="54"/>
                <w:w w:val="150"/>
                <w:sz w:val="24"/>
              </w:rPr>
              <w:t xml:space="preserve"> </w:t>
            </w:r>
            <w:r>
              <w:rPr>
                <w:spacing w:val="-2"/>
                <w:sz w:val="24"/>
              </w:rPr>
              <w:t>Коринца),</w:t>
            </w:r>
          </w:p>
          <w:p w:rsidR="00D80858" w:rsidRDefault="00A923ED">
            <w:pPr>
              <w:pStyle w:val="TableParagraph"/>
              <w:spacing w:line="270" w:lineRule="atLeast"/>
              <w:ind w:left="106" w:right="104"/>
              <w:jc w:val="both"/>
              <w:rPr>
                <w:sz w:val="24"/>
              </w:rPr>
            </w:pPr>
            <w:r>
              <w:rPr>
                <w:sz w:val="24"/>
              </w:rPr>
              <w:t>«Маленькое</w:t>
            </w:r>
            <w:r>
              <w:rPr>
                <w:spacing w:val="-1"/>
                <w:sz w:val="24"/>
              </w:rPr>
              <w:t xml:space="preserve"> </w:t>
            </w:r>
            <w:r>
              <w:rPr>
                <w:sz w:val="24"/>
              </w:rPr>
              <w:t>привидение»</w:t>
            </w:r>
            <w:r>
              <w:rPr>
                <w:spacing w:val="-5"/>
                <w:sz w:val="24"/>
              </w:rPr>
              <w:t xml:space="preserve"> </w:t>
            </w:r>
            <w:r>
              <w:rPr>
                <w:sz w:val="24"/>
              </w:rPr>
              <w:t>(пер. с</w:t>
            </w:r>
            <w:r>
              <w:rPr>
                <w:spacing w:val="-1"/>
                <w:sz w:val="24"/>
              </w:rPr>
              <w:t xml:space="preserve"> </w:t>
            </w:r>
            <w:r>
              <w:rPr>
                <w:sz w:val="24"/>
              </w:rPr>
              <w:t>нем. Ю. Коринца);</w:t>
            </w:r>
            <w:r>
              <w:rPr>
                <w:spacing w:val="-1"/>
                <w:sz w:val="24"/>
              </w:rPr>
              <w:t xml:space="preserve"> </w:t>
            </w:r>
            <w:r>
              <w:rPr>
                <w:sz w:val="24"/>
              </w:rPr>
              <w:t>Родари Д. «Приключения Чипполино»</w:t>
            </w:r>
            <w:r>
              <w:rPr>
                <w:spacing w:val="-5"/>
                <w:sz w:val="24"/>
              </w:rPr>
              <w:t xml:space="preserve"> </w:t>
            </w:r>
            <w:r>
              <w:rPr>
                <w:sz w:val="24"/>
              </w:rPr>
              <w:t>(пер. с итал. 3. Потаповой), «Сказки, у которых три конца» (пер. с итал. И.Г. Константиновой).</w:t>
            </w:r>
          </w:p>
        </w:tc>
      </w:tr>
      <w:tr w:rsidR="00D80858">
        <w:trPr>
          <w:trHeight w:val="551"/>
        </w:trPr>
        <w:tc>
          <w:tcPr>
            <w:tcW w:w="2583" w:type="dxa"/>
            <w:vMerge w:val="restart"/>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6 до 7 </w:t>
            </w:r>
            <w:r>
              <w:rPr>
                <w:b/>
                <w:i/>
                <w:spacing w:val="-5"/>
                <w:sz w:val="24"/>
              </w:rPr>
              <w:t>лет</w:t>
            </w:r>
          </w:p>
        </w:tc>
        <w:tc>
          <w:tcPr>
            <w:tcW w:w="1986" w:type="dxa"/>
          </w:tcPr>
          <w:p w:rsidR="00D80858" w:rsidRDefault="00A923ED">
            <w:pPr>
              <w:pStyle w:val="TableParagraph"/>
              <w:tabs>
                <w:tab w:val="left" w:pos="1165"/>
              </w:tabs>
              <w:spacing w:line="268" w:lineRule="exact"/>
              <w:ind w:left="107"/>
              <w:rPr>
                <w:sz w:val="24"/>
              </w:rPr>
            </w:pPr>
            <w:r>
              <w:rPr>
                <w:spacing w:val="-2"/>
                <w:sz w:val="24"/>
              </w:rPr>
              <w:t>Малые</w:t>
            </w:r>
            <w:r>
              <w:rPr>
                <w:sz w:val="24"/>
              </w:rPr>
              <w:tab/>
            </w:r>
            <w:r>
              <w:rPr>
                <w:spacing w:val="-2"/>
                <w:sz w:val="24"/>
              </w:rPr>
              <w:t>формы</w:t>
            </w:r>
          </w:p>
          <w:p w:rsidR="00D80858" w:rsidRDefault="00A923ED">
            <w:pPr>
              <w:pStyle w:val="TableParagraph"/>
              <w:spacing w:line="264" w:lineRule="exact"/>
              <w:ind w:left="107"/>
              <w:rPr>
                <w:sz w:val="24"/>
              </w:rPr>
            </w:pPr>
            <w:r>
              <w:rPr>
                <w:spacing w:val="-2"/>
                <w:sz w:val="24"/>
              </w:rPr>
              <w:t>фольклора</w:t>
            </w:r>
          </w:p>
        </w:tc>
        <w:tc>
          <w:tcPr>
            <w:tcW w:w="10917" w:type="dxa"/>
          </w:tcPr>
          <w:p w:rsidR="00D80858" w:rsidRDefault="00A923ED">
            <w:pPr>
              <w:pStyle w:val="TableParagraph"/>
              <w:spacing w:line="268" w:lineRule="exact"/>
              <w:ind w:left="106"/>
              <w:rPr>
                <w:sz w:val="24"/>
              </w:rPr>
            </w:pPr>
            <w:r>
              <w:rPr>
                <w:sz w:val="24"/>
              </w:rPr>
              <w:t>Загадки,</w:t>
            </w:r>
            <w:r>
              <w:rPr>
                <w:spacing w:val="26"/>
                <w:sz w:val="24"/>
              </w:rPr>
              <w:t xml:space="preserve">  </w:t>
            </w:r>
            <w:r>
              <w:rPr>
                <w:sz w:val="24"/>
              </w:rPr>
              <w:t>небылицы,</w:t>
            </w:r>
            <w:r>
              <w:rPr>
                <w:spacing w:val="26"/>
                <w:sz w:val="24"/>
              </w:rPr>
              <w:t xml:space="preserve">  </w:t>
            </w:r>
            <w:r>
              <w:rPr>
                <w:sz w:val="24"/>
              </w:rPr>
              <w:t>дразнилки,</w:t>
            </w:r>
            <w:r>
              <w:rPr>
                <w:spacing w:val="27"/>
                <w:sz w:val="24"/>
              </w:rPr>
              <w:t xml:space="preserve">  </w:t>
            </w:r>
            <w:r>
              <w:rPr>
                <w:sz w:val="24"/>
              </w:rPr>
              <w:t>считалки,</w:t>
            </w:r>
            <w:r>
              <w:rPr>
                <w:spacing w:val="25"/>
                <w:sz w:val="24"/>
              </w:rPr>
              <w:t xml:space="preserve">  </w:t>
            </w:r>
            <w:r>
              <w:rPr>
                <w:sz w:val="24"/>
              </w:rPr>
              <w:t>пословицы,</w:t>
            </w:r>
            <w:r>
              <w:rPr>
                <w:spacing w:val="26"/>
                <w:sz w:val="24"/>
              </w:rPr>
              <w:t xml:space="preserve">  </w:t>
            </w:r>
            <w:r>
              <w:rPr>
                <w:sz w:val="24"/>
              </w:rPr>
              <w:t>поговорки,</w:t>
            </w:r>
            <w:r>
              <w:rPr>
                <w:spacing w:val="27"/>
                <w:sz w:val="24"/>
              </w:rPr>
              <w:t xml:space="preserve">  </w:t>
            </w:r>
            <w:r>
              <w:rPr>
                <w:sz w:val="24"/>
              </w:rPr>
              <w:t>заклички,</w:t>
            </w:r>
            <w:r>
              <w:rPr>
                <w:spacing w:val="26"/>
                <w:sz w:val="24"/>
              </w:rPr>
              <w:t xml:space="preserve">  </w:t>
            </w:r>
            <w:r>
              <w:rPr>
                <w:sz w:val="24"/>
              </w:rPr>
              <w:t>народные</w:t>
            </w:r>
            <w:r>
              <w:rPr>
                <w:spacing w:val="26"/>
                <w:sz w:val="24"/>
              </w:rPr>
              <w:t xml:space="preserve">  </w:t>
            </w:r>
            <w:r>
              <w:rPr>
                <w:spacing w:val="-2"/>
                <w:sz w:val="24"/>
              </w:rPr>
              <w:t>песенки,</w:t>
            </w:r>
          </w:p>
          <w:p w:rsidR="00D80858" w:rsidRDefault="00A923ED">
            <w:pPr>
              <w:pStyle w:val="TableParagraph"/>
              <w:spacing w:line="264" w:lineRule="exact"/>
              <w:ind w:left="106"/>
              <w:rPr>
                <w:sz w:val="24"/>
              </w:rPr>
            </w:pPr>
            <w:r>
              <w:rPr>
                <w:sz w:val="24"/>
              </w:rPr>
              <w:t>прибаутки,</w:t>
            </w:r>
            <w:r>
              <w:rPr>
                <w:spacing w:val="-8"/>
                <w:sz w:val="24"/>
              </w:rPr>
              <w:t xml:space="preserve"> </w:t>
            </w:r>
            <w:r>
              <w:rPr>
                <w:spacing w:val="-2"/>
                <w:sz w:val="24"/>
              </w:rPr>
              <w:t>скороговорки.</w:t>
            </w:r>
          </w:p>
        </w:tc>
      </w:tr>
      <w:tr w:rsidR="00D80858">
        <w:trPr>
          <w:trHeight w:val="1655"/>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41"/>
              <w:rPr>
                <w:sz w:val="24"/>
              </w:rPr>
            </w:pPr>
            <w:r>
              <w:rPr>
                <w:spacing w:val="-2"/>
                <w:sz w:val="24"/>
              </w:rPr>
              <w:t xml:space="preserve">Русские </w:t>
            </w:r>
            <w:r>
              <w:rPr>
                <w:sz w:val="24"/>
              </w:rPr>
              <w:t>народные</w:t>
            </w:r>
            <w:r>
              <w:rPr>
                <w:spacing w:val="-15"/>
                <w:sz w:val="24"/>
              </w:rPr>
              <w:t xml:space="preserve"> </w:t>
            </w:r>
            <w:r>
              <w:rPr>
                <w:sz w:val="24"/>
              </w:rPr>
              <w:t>сказки</w:t>
            </w:r>
          </w:p>
        </w:tc>
        <w:tc>
          <w:tcPr>
            <w:tcW w:w="10917" w:type="dxa"/>
          </w:tcPr>
          <w:p w:rsidR="00D80858" w:rsidRDefault="00A923ED">
            <w:pPr>
              <w:pStyle w:val="TableParagraph"/>
              <w:spacing w:line="268" w:lineRule="exact"/>
              <w:ind w:left="106"/>
              <w:jc w:val="both"/>
              <w:rPr>
                <w:sz w:val="24"/>
              </w:rPr>
            </w:pPr>
            <w:r>
              <w:rPr>
                <w:sz w:val="24"/>
              </w:rPr>
              <w:t>«Василиса</w:t>
            </w:r>
            <w:r>
              <w:rPr>
                <w:spacing w:val="1"/>
                <w:sz w:val="24"/>
              </w:rPr>
              <w:t xml:space="preserve"> </w:t>
            </w:r>
            <w:r>
              <w:rPr>
                <w:sz w:val="24"/>
              </w:rPr>
              <w:t>Прекрасная»</w:t>
            </w:r>
            <w:r>
              <w:rPr>
                <w:spacing w:val="1"/>
                <w:sz w:val="24"/>
              </w:rPr>
              <w:t xml:space="preserve"> </w:t>
            </w:r>
            <w:r>
              <w:rPr>
                <w:sz w:val="24"/>
              </w:rPr>
              <w:t>(из</w:t>
            </w:r>
            <w:r>
              <w:rPr>
                <w:spacing w:val="5"/>
                <w:sz w:val="24"/>
              </w:rPr>
              <w:t xml:space="preserve"> </w:t>
            </w:r>
            <w:r>
              <w:rPr>
                <w:sz w:val="24"/>
              </w:rPr>
              <w:t>сборника</w:t>
            </w:r>
            <w:r>
              <w:rPr>
                <w:spacing w:val="4"/>
                <w:sz w:val="24"/>
              </w:rPr>
              <w:t xml:space="preserve"> </w:t>
            </w:r>
            <w:r>
              <w:rPr>
                <w:sz w:val="24"/>
              </w:rPr>
              <w:t>А.Н.</w:t>
            </w:r>
            <w:r>
              <w:rPr>
                <w:spacing w:val="3"/>
                <w:sz w:val="24"/>
              </w:rPr>
              <w:t xml:space="preserve"> </w:t>
            </w:r>
            <w:r>
              <w:rPr>
                <w:sz w:val="24"/>
              </w:rPr>
              <w:t>Афанасьева);</w:t>
            </w:r>
            <w:r>
              <w:rPr>
                <w:spacing w:val="8"/>
                <w:sz w:val="24"/>
              </w:rPr>
              <w:t xml:space="preserve"> </w:t>
            </w:r>
            <w:r>
              <w:rPr>
                <w:sz w:val="24"/>
              </w:rPr>
              <w:t>«Вежливый</w:t>
            </w:r>
            <w:r>
              <w:rPr>
                <w:spacing w:val="4"/>
                <w:sz w:val="24"/>
              </w:rPr>
              <w:t xml:space="preserve"> </w:t>
            </w:r>
            <w:r>
              <w:rPr>
                <w:sz w:val="24"/>
              </w:rPr>
              <w:t>Кот-воркот»</w:t>
            </w:r>
            <w:r>
              <w:rPr>
                <w:spacing w:val="-3"/>
                <w:sz w:val="24"/>
              </w:rPr>
              <w:t xml:space="preserve"> </w:t>
            </w:r>
            <w:r>
              <w:rPr>
                <w:sz w:val="24"/>
              </w:rPr>
              <w:t>(обраб.</w:t>
            </w:r>
            <w:r>
              <w:rPr>
                <w:spacing w:val="4"/>
                <w:sz w:val="24"/>
              </w:rPr>
              <w:t xml:space="preserve"> </w:t>
            </w:r>
            <w:r>
              <w:rPr>
                <w:sz w:val="24"/>
              </w:rPr>
              <w:t>М.</w:t>
            </w:r>
            <w:r>
              <w:rPr>
                <w:spacing w:val="7"/>
                <w:sz w:val="24"/>
              </w:rPr>
              <w:t xml:space="preserve"> </w:t>
            </w:r>
            <w:r>
              <w:rPr>
                <w:spacing w:val="-2"/>
                <w:sz w:val="24"/>
              </w:rPr>
              <w:t>Булатова);</w:t>
            </w:r>
          </w:p>
          <w:p w:rsidR="00D80858" w:rsidRDefault="00A923ED">
            <w:pPr>
              <w:pStyle w:val="TableParagraph"/>
              <w:ind w:left="106"/>
              <w:jc w:val="both"/>
              <w:rPr>
                <w:sz w:val="24"/>
              </w:rPr>
            </w:pPr>
            <w:r>
              <w:rPr>
                <w:sz w:val="24"/>
              </w:rPr>
              <w:t>«Иван</w:t>
            </w:r>
            <w:r>
              <w:rPr>
                <w:spacing w:val="58"/>
                <w:sz w:val="24"/>
              </w:rPr>
              <w:t xml:space="preserve"> </w:t>
            </w:r>
            <w:r>
              <w:rPr>
                <w:sz w:val="24"/>
              </w:rPr>
              <w:t>Царевич</w:t>
            </w:r>
            <w:r>
              <w:rPr>
                <w:spacing w:val="57"/>
                <w:sz w:val="24"/>
              </w:rPr>
              <w:t xml:space="preserve"> </w:t>
            </w:r>
            <w:r>
              <w:rPr>
                <w:sz w:val="24"/>
              </w:rPr>
              <w:t>и</w:t>
            </w:r>
            <w:r>
              <w:rPr>
                <w:spacing w:val="58"/>
                <w:sz w:val="24"/>
              </w:rPr>
              <w:t xml:space="preserve"> </w:t>
            </w:r>
            <w:r>
              <w:rPr>
                <w:sz w:val="24"/>
              </w:rPr>
              <w:t>Серый</w:t>
            </w:r>
            <w:r>
              <w:rPr>
                <w:spacing w:val="58"/>
                <w:sz w:val="24"/>
              </w:rPr>
              <w:t xml:space="preserve"> </w:t>
            </w:r>
            <w:r>
              <w:rPr>
                <w:sz w:val="24"/>
              </w:rPr>
              <w:t>Волк»</w:t>
            </w:r>
            <w:r>
              <w:rPr>
                <w:spacing w:val="50"/>
                <w:sz w:val="24"/>
              </w:rPr>
              <w:t xml:space="preserve"> </w:t>
            </w:r>
            <w:r>
              <w:rPr>
                <w:sz w:val="24"/>
              </w:rPr>
              <w:t>(обраб.</w:t>
            </w:r>
            <w:r>
              <w:rPr>
                <w:spacing w:val="58"/>
                <w:sz w:val="24"/>
              </w:rPr>
              <w:t xml:space="preserve"> </w:t>
            </w:r>
            <w:r>
              <w:rPr>
                <w:sz w:val="24"/>
              </w:rPr>
              <w:t>А.Н.</w:t>
            </w:r>
            <w:r>
              <w:rPr>
                <w:spacing w:val="57"/>
                <w:sz w:val="24"/>
              </w:rPr>
              <w:t xml:space="preserve"> </w:t>
            </w:r>
            <w:r>
              <w:rPr>
                <w:sz w:val="24"/>
              </w:rPr>
              <w:t>Толстого);</w:t>
            </w:r>
            <w:r>
              <w:rPr>
                <w:spacing w:val="59"/>
                <w:sz w:val="24"/>
              </w:rPr>
              <w:t xml:space="preserve"> </w:t>
            </w:r>
            <w:r>
              <w:rPr>
                <w:sz w:val="24"/>
              </w:rPr>
              <w:t>«Зимовье</w:t>
            </w:r>
            <w:r>
              <w:rPr>
                <w:spacing w:val="59"/>
                <w:sz w:val="24"/>
              </w:rPr>
              <w:t xml:space="preserve"> </w:t>
            </w:r>
            <w:r>
              <w:rPr>
                <w:sz w:val="24"/>
              </w:rPr>
              <w:t>зверей»</w:t>
            </w:r>
            <w:r>
              <w:rPr>
                <w:spacing w:val="48"/>
                <w:sz w:val="24"/>
              </w:rPr>
              <w:t xml:space="preserve"> </w:t>
            </w:r>
            <w:r>
              <w:rPr>
                <w:sz w:val="24"/>
              </w:rPr>
              <w:t>(обраб.</w:t>
            </w:r>
            <w:r>
              <w:rPr>
                <w:spacing w:val="58"/>
                <w:sz w:val="24"/>
              </w:rPr>
              <w:t xml:space="preserve"> </w:t>
            </w:r>
            <w:r>
              <w:rPr>
                <w:sz w:val="24"/>
              </w:rPr>
              <w:t>А.Н.</w:t>
            </w:r>
            <w:r>
              <w:rPr>
                <w:spacing w:val="60"/>
                <w:sz w:val="24"/>
              </w:rPr>
              <w:t xml:space="preserve"> </w:t>
            </w:r>
            <w:r>
              <w:rPr>
                <w:spacing w:val="-2"/>
                <w:sz w:val="24"/>
              </w:rPr>
              <w:t>Толстого);</w:t>
            </w:r>
          </w:p>
          <w:p w:rsidR="00D80858" w:rsidRDefault="00A923ED">
            <w:pPr>
              <w:pStyle w:val="TableParagraph"/>
              <w:spacing w:line="270" w:lineRule="atLeast"/>
              <w:ind w:left="106" w:right="98"/>
              <w:jc w:val="both"/>
              <w:rPr>
                <w:sz w:val="24"/>
              </w:rPr>
            </w:pPr>
            <w:r>
              <w:rPr>
                <w:sz w:val="24"/>
              </w:rPr>
              <w:t>«Кощей Бессмертный»</w:t>
            </w:r>
            <w:r>
              <w:rPr>
                <w:spacing w:val="-6"/>
                <w:sz w:val="24"/>
              </w:rPr>
              <w:t xml:space="preserve"> </w:t>
            </w:r>
            <w:r>
              <w:rPr>
                <w:sz w:val="24"/>
              </w:rPr>
              <w:t>(2</w:t>
            </w:r>
            <w:r>
              <w:rPr>
                <w:spacing w:val="-2"/>
                <w:sz w:val="24"/>
              </w:rPr>
              <w:t xml:space="preserve"> </w:t>
            </w:r>
            <w:r>
              <w:rPr>
                <w:sz w:val="24"/>
              </w:rPr>
              <w:t>вариант)</w:t>
            </w:r>
            <w:r>
              <w:rPr>
                <w:spacing w:val="-2"/>
                <w:sz w:val="24"/>
              </w:rPr>
              <w:t xml:space="preserve"> </w:t>
            </w:r>
            <w:r>
              <w:rPr>
                <w:sz w:val="24"/>
              </w:rPr>
              <w:t>(из сборника</w:t>
            </w:r>
            <w:r>
              <w:rPr>
                <w:spacing w:val="-2"/>
                <w:sz w:val="24"/>
              </w:rPr>
              <w:t xml:space="preserve"> </w:t>
            </w:r>
            <w:r>
              <w:rPr>
                <w:sz w:val="24"/>
              </w:rPr>
              <w:t>А.Н.</w:t>
            </w:r>
            <w:r>
              <w:rPr>
                <w:spacing w:val="-1"/>
                <w:sz w:val="24"/>
              </w:rPr>
              <w:t xml:space="preserve"> </w:t>
            </w:r>
            <w:r>
              <w:rPr>
                <w:sz w:val="24"/>
              </w:rPr>
              <w:t>Афанасьева); «Рифмы»</w:t>
            </w:r>
            <w:r>
              <w:rPr>
                <w:spacing w:val="-9"/>
                <w:sz w:val="24"/>
              </w:rPr>
              <w:t xml:space="preserve"> </w:t>
            </w:r>
            <w:r>
              <w:rPr>
                <w:sz w:val="24"/>
              </w:rPr>
              <w:t xml:space="preserve">(авторизованный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w:t>
            </w:r>
            <w:r>
              <w:rPr>
                <w:spacing w:val="-2"/>
                <w:sz w:val="24"/>
              </w:rPr>
              <w:t>Капицы).</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Былины</w:t>
            </w:r>
          </w:p>
        </w:tc>
        <w:tc>
          <w:tcPr>
            <w:tcW w:w="10917" w:type="dxa"/>
          </w:tcPr>
          <w:p w:rsidR="00D80858" w:rsidRDefault="00A923ED">
            <w:pPr>
              <w:pStyle w:val="TableParagraph"/>
              <w:ind w:left="106"/>
              <w:rPr>
                <w:sz w:val="24"/>
              </w:rPr>
            </w:pPr>
            <w:r>
              <w:rPr>
                <w:sz w:val="24"/>
              </w:rPr>
              <w:t>«Садко»</w:t>
            </w:r>
            <w:r>
              <w:rPr>
                <w:spacing w:val="76"/>
                <w:sz w:val="24"/>
              </w:rPr>
              <w:t xml:space="preserve"> </w:t>
            </w:r>
            <w:r>
              <w:rPr>
                <w:sz w:val="24"/>
              </w:rPr>
              <w:t>(пересказ</w:t>
            </w:r>
            <w:r>
              <w:rPr>
                <w:spacing w:val="80"/>
                <w:sz w:val="24"/>
              </w:rPr>
              <w:t xml:space="preserve"> </w:t>
            </w:r>
            <w:r>
              <w:rPr>
                <w:sz w:val="24"/>
              </w:rPr>
              <w:t>И.В.</w:t>
            </w:r>
            <w:r>
              <w:rPr>
                <w:spacing w:val="80"/>
                <w:sz w:val="24"/>
              </w:rPr>
              <w:t xml:space="preserve"> </w:t>
            </w:r>
            <w:r>
              <w:rPr>
                <w:sz w:val="24"/>
              </w:rPr>
              <w:t>Карнауховой/</w:t>
            </w:r>
            <w:r>
              <w:rPr>
                <w:spacing w:val="80"/>
                <w:sz w:val="24"/>
              </w:rPr>
              <w:t xml:space="preserve"> </w:t>
            </w:r>
            <w:r>
              <w:rPr>
                <w:sz w:val="24"/>
              </w:rPr>
              <w:t>запись</w:t>
            </w:r>
            <w:r>
              <w:rPr>
                <w:spacing w:val="80"/>
                <w:sz w:val="24"/>
              </w:rPr>
              <w:t xml:space="preserve"> </w:t>
            </w:r>
            <w:r>
              <w:rPr>
                <w:sz w:val="24"/>
              </w:rPr>
              <w:t>П.Н.</w:t>
            </w:r>
            <w:r>
              <w:rPr>
                <w:spacing w:val="80"/>
                <w:sz w:val="24"/>
              </w:rPr>
              <w:t xml:space="preserve"> </w:t>
            </w:r>
            <w:r>
              <w:rPr>
                <w:sz w:val="24"/>
              </w:rPr>
              <w:t>Рыбникова);</w:t>
            </w:r>
            <w:r>
              <w:rPr>
                <w:spacing w:val="80"/>
                <w:sz w:val="24"/>
              </w:rPr>
              <w:t xml:space="preserve"> </w:t>
            </w:r>
            <w:r>
              <w:rPr>
                <w:sz w:val="24"/>
              </w:rPr>
              <w:t>«Добрыня</w:t>
            </w:r>
            <w:r>
              <w:rPr>
                <w:spacing w:val="80"/>
                <w:sz w:val="24"/>
              </w:rPr>
              <w:t xml:space="preserve"> </w:t>
            </w:r>
            <w:r>
              <w:rPr>
                <w:sz w:val="24"/>
              </w:rPr>
              <w:t>и</w:t>
            </w:r>
            <w:r>
              <w:rPr>
                <w:spacing w:val="80"/>
                <w:sz w:val="24"/>
              </w:rPr>
              <w:t xml:space="preserve"> </w:t>
            </w:r>
            <w:r>
              <w:rPr>
                <w:sz w:val="24"/>
              </w:rPr>
              <w:t>Змей»</w:t>
            </w:r>
            <w:r>
              <w:rPr>
                <w:spacing w:val="76"/>
                <w:sz w:val="24"/>
              </w:rPr>
              <w:t xml:space="preserve"> </w:t>
            </w:r>
            <w:r>
              <w:rPr>
                <w:sz w:val="24"/>
              </w:rPr>
              <w:t>(обраб.</w:t>
            </w:r>
            <w:r>
              <w:rPr>
                <w:spacing w:val="80"/>
                <w:sz w:val="24"/>
              </w:rPr>
              <w:t xml:space="preserve"> </w:t>
            </w:r>
            <w:r>
              <w:rPr>
                <w:sz w:val="24"/>
              </w:rPr>
              <w:t>Н.П. Колпаковой/</w:t>
            </w:r>
            <w:r>
              <w:rPr>
                <w:spacing w:val="68"/>
                <w:w w:val="150"/>
                <w:sz w:val="24"/>
              </w:rPr>
              <w:t xml:space="preserve"> </w:t>
            </w:r>
            <w:r>
              <w:rPr>
                <w:sz w:val="24"/>
              </w:rPr>
              <w:t>пересказ</w:t>
            </w:r>
            <w:r>
              <w:rPr>
                <w:spacing w:val="73"/>
                <w:w w:val="150"/>
                <w:sz w:val="24"/>
              </w:rPr>
              <w:t xml:space="preserve"> </w:t>
            </w:r>
            <w:r>
              <w:rPr>
                <w:sz w:val="24"/>
              </w:rPr>
              <w:t>И.В.</w:t>
            </w:r>
            <w:r>
              <w:rPr>
                <w:spacing w:val="72"/>
                <w:w w:val="150"/>
                <w:sz w:val="24"/>
              </w:rPr>
              <w:t xml:space="preserve"> </w:t>
            </w:r>
            <w:r>
              <w:rPr>
                <w:sz w:val="24"/>
              </w:rPr>
              <w:t>Карнауховой);</w:t>
            </w:r>
            <w:r>
              <w:rPr>
                <w:spacing w:val="73"/>
                <w:w w:val="150"/>
                <w:sz w:val="24"/>
              </w:rPr>
              <w:t xml:space="preserve"> </w:t>
            </w:r>
            <w:r>
              <w:rPr>
                <w:sz w:val="24"/>
              </w:rPr>
              <w:t>«Илья</w:t>
            </w:r>
            <w:r>
              <w:rPr>
                <w:spacing w:val="72"/>
                <w:w w:val="150"/>
                <w:sz w:val="24"/>
              </w:rPr>
              <w:t xml:space="preserve"> </w:t>
            </w:r>
            <w:r>
              <w:rPr>
                <w:sz w:val="24"/>
              </w:rPr>
              <w:t>Муромец</w:t>
            </w:r>
            <w:r>
              <w:rPr>
                <w:spacing w:val="73"/>
                <w:w w:val="150"/>
                <w:sz w:val="24"/>
              </w:rPr>
              <w:t xml:space="preserve"> </w:t>
            </w:r>
            <w:r>
              <w:rPr>
                <w:sz w:val="24"/>
              </w:rPr>
              <w:t>и</w:t>
            </w:r>
            <w:r>
              <w:rPr>
                <w:spacing w:val="74"/>
                <w:w w:val="150"/>
                <w:sz w:val="24"/>
              </w:rPr>
              <w:t xml:space="preserve"> </w:t>
            </w:r>
            <w:r>
              <w:rPr>
                <w:sz w:val="24"/>
              </w:rPr>
              <w:t>Соловей-Разбойник»</w:t>
            </w:r>
            <w:r>
              <w:rPr>
                <w:spacing w:val="65"/>
                <w:w w:val="150"/>
                <w:sz w:val="24"/>
              </w:rPr>
              <w:t xml:space="preserve"> </w:t>
            </w:r>
            <w:r>
              <w:rPr>
                <w:sz w:val="24"/>
              </w:rPr>
              <w:t>(обраб.</w:t>
            </w:r>
            <w:r>
              <w:rPr>
                <w:spacing w:val="73"/>
                <w:w w:val="150"/>
                <w:sz w:val="24"/>
              </w:rPr>
              <w:t xml:space="preserve"> </w:t>
            </w:r>
            <w:r>
              <w:rPr>
                <w:spacing w:val="-4"/>
                <w:sz w:val="24"/>
              </w:rPr>
              <w:t>А.Ф.</w:t>
            </w:r>
          </w:p>
          <w:p w:rsidR="00D80858" w:rsidRDefault="00A923ED">
            <w:pPr>
              <w:pStyle w:val="TableParagraph"/>
              <w:spacing w:line="264" w:lineRule="exact"/>
              <w:ind w:left="106"/>
              <w:rPr>
                <w:sz w:val="24"/>
              </w:rPr>
            </w:pPr>
            <w:r>
              <w:rPr>
                <w:sz w:val="24"/>
              </w:rPr>
              <w:t>Гильфердинга/</w:t>
            </w:r>
            <w:r>
              <w:rPr>
                <w:spacing w:val="-4"/>
                <w:sz w:val="24"/>
              </w:rPr>
              <w:t xml:space="preserve"> </w:t>
            </w:r>
            <w:r>
              <w:rPr>
                <w:sz w:val="24"/>
              </w:rPr>
              <w:t>пересказ</w:t>
            </w:r>
            <w:r>
              <w:rPr>
                <w:spacing w:val="-4"/>
                <w:sz w:val="24"/>
              </w:rPr>
              <w:t xml:space="preserve"> </w:t>
            </w:r>
            <w:r>
              <w:rPr>
                <w:sz w:val="24"/>
              </w:rPr>
              <w:t>И.В.</w:t>
            </w:r>
            <w:r>
              <w:rPr>
                <w:spacing w:val="-3"/>
                <w:sz w:val="24"/>
              </w:rPr>
              <w:t xml:space="preserve"> </w:t>
            </w:r>
            <w:r>
              <w:rPr>
                <w:spacing w:val="-2"/>
                <w:sz w:val="24"/>
              </w:rPr>
              <w:t>Карнауховой).</w:t>
            </w:r>
          </w:p>
        </w:tc>
      </w:tr>
      <w:tr w:rsidR="00D80858">
        <w:trPr>
          <w:trHeight w:val="1656"/>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406"/>
              <w:rPr>
                <w:sz w:val="24"/>
              </w:rPr>
            </w:pPr>
            <w:r>
              <w:rPr>
                <w:spacing w:val="-2"/>
                <w:sz w:val="24"/>
              </w:rPr>
              <w:t xml:space="preserve">Фольклор </w:t>
            </w:r>
            <w:r>
              <w:rPr>
                <w:sz w:val="24"/>
              </w:rPr>
              <w:t>народов</w:t>
            </w:r>
            <w:r>
              <w:rPr>
                <w:spacing w:val="-15"/>
                <w:sz w:val="24"/>
              </w:rPr>
              <w:t xml:space="preserve"> </w:t>
            </w:r>
            <w:r>
              <w:rPr>
                <w:sz w:val="24"/>
              </w:rPr>
              <w:t xml:space="preserve">мира. </w:t>
            </w:r>
            <w:r>
              <w:rPr>
                <w:spacing w:val="-2"/>
                <w:sz w:val="24"/>
              </w:rPr>
              <w:t>Сказки.</w:t>
            </w:r>
          </w:p>
        </w:tc>
        <w:tc>
          <w:tcPr>
            <w:tcW w:w="10917" w:type="dxa"/>
          </w:tcPr>
          <w:p w:rsidR="00D80858" w:rsidRDefault="00A923ED">
            <w:pPr>
              <w:pStyle w:val="TableParagraph"/>
              <w:ind w:left="106" w:right="103"/>
              <w:jc w:val="both"/>
              <w:rPr>
                <w:sz w:val="24"/>
              </w:rPr>
            </w:pPr>
            <w:r>
              <w:rPr>
                <w:sz w:val="24"/>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w:t>
            </w:r>
            <w:r>
              <w:rPr>
                <w:spacing w:val="74"/>
                <w:sz w:val="24"/>
              </w:rPr>
              <w:t xml:space="preserve"> </w:t>
            </w:r>
            <w:r>
              <w:rPr>
                <w:sz w:val="24"/>
              </w:rPr>
              <w:t>обраб.</w:t>
            </w:r>
            <w:r>
              <w:rPr>
                <w:spacing w:val="75"/>
                <w:sz w:val="24"/>
              </w:rPr>
              <w:t xml:space="preserve"> </w:t>
            </w:r>
            <w:r>
              <w:rPr>
                <w:sz w:val="24"/>
              </w:rPr>
              <w:t>А.</w:t>
            </w:r>
            <w:r>
              <w:rPr>
                <w:spacing w:val="74"/>
                <w:sz w:val="24"/>
              </w:rPr>
              <w:t xml:space="preserve"> </w:t>
            </w:r>
            <w:r>
              <w:rPr>
                <w:sz w:val="24"/>
              </w:rPr>
              <w:t>Александровой</w:t>
            </w:r>
            <w:r>
              <w:rPr>
                <w:spacing w:val="76"/>
                <w:sz w:val="24"/>
              </w:rPr>
              <w:t xml:space="preserve"> </w:t>
            </w:r>
            <w:r>
              <w:rPr>
                <w:sz w:val="24"/>
              </w:rPr>
              <w:t>и</w:t>
            </w:r>
            <w:r>
              <w:rPr>
                <w:spacing w:val="76"/>
                <w:sz w:val="24"/>
              </w:rPr>
              <w:t xml:space="preserve"> </w:t>
            </w:r>
            <w:r>
              <w:rPr>
                <w:sz w:val="24"/>
              </w:rPr>
              <w:t>М.</w:t>
            </w:r>
            <w:r>
              <w:rPr>
                <w:spacing w:val="74"/>
                <w:sz w:val="24"/>
              </w:rPr>
              <w:t xml:space="preserve"> </w:t>
            </w:r>
            <w:r>
              <w:rPr>
                <w:sz w:val="24"/>
              </w:rPr>
              <w:t>Туберовского;</w:t>
            </w:r>
            <w:r>
              <w:rPr>
                <w:spacing w:val="50"/>
                <w:w w:val="150"/>
                <w:sz w:val="24"/>
              </w:rPr>
              <w:t xml:space="preserve"> </w:t>
            </w:r>
            <w:r>
              <w:rPr>
                <w:sz w:val="24"/>
              </w:rPr>
              <w:t>«Кот</w:t>
            </w:r>
            <w:r>
              <w:rPr>
                <w:spacing w:val="76"/>
                <w:sz w:val="24"/>
              </w:rPr>
              <w:t xml:space="preserve"> </w:t>
            </w:r>
            <w:r>
              <w:rPr>
                <w:sz w:val="24"/>
              </w:rPr>
              <w:t>в</w:t>
            </w:r>
            <w:r>
              <w:rPr>
                <w:spacing w:val="74"/>
                <w:sz w:val="24"/>
              </w:rPr>
              <w:t xml:space="preserve"> </w:t>
            </w:r>
            <w:r>
              <w:rPr>
                <w:sz w:val="24"/>
              </w:rPr>
              <w:t>сапогах»</w:t>
            </w:r>
            <w:r>
              <w:rPr>
                <w:spacing w:val="68"/>
                <w:sz w:val="24"/>
              </w:rPr>
              <w:t xml:space="preserve"> </w:t>
            </w:r>
            <w:r>
              <w:rPr>
                <w:sz w:val="24"/>
              </w:rPr>
              <w:t>(пер.</w:t>
            </w:r>
            <w:r>
              <w:rPr>
                <w:spacing w:val="75"/>
                <w:sz w:val="24"/>
              </w:rPr>
              <w:t xml:space="preserve"> </w:t>
            </w:r>
            <w:r>
              <w:rPr>
                <w:sz w:val="24"/>
              </w:rPr>
              <w:t>с</w:t>
            </w:r>
            <w:r>
              <w:rPr>
                <w:spacing w:val="73"/>
                <w:sz w:val="24"/>
              </w:rPr>
              <w:t xml:space="preserve"> </w:t>
            </w:r>
            <w:r>
              <w:rPr>
                <w:sz w:val="24"/>
              </w:rPr>
              <w:t>франц.</w:t>
            </w:r>
            <w:r>
              <w:rPr>
                <w:spacing w:val="75"/>
                <w:sz w:val="24"/>
              </w:rPr>
              <w:t xml:space="preserve"> </w:t>
            </w:r>
            <w:r>
              <w:rPr>
                <w:sz w:val="24"/>
              </w:rPr>
              <w:t>Т.</w:t>
            </w:r>
            <w:r>
              <w:rPr>
                <w:spacing w:val="75"/>
                <w:sz w:val="24"/>
              </w:rPr>
              <w:t xml:space="preserve"> </w:t>
            </w:r>
            <w:r>
              <w:rPr>
                <w:spacing w:val="-2"/>
                <w:sz w:val="24"/>
              </w:rPr>
              <w:t>Габбе),</w:t>
            </w:r>
          </w:p>
          <w:p w:rsidR="00D80858" w:rsidRDefault="00A923ED">
            <w:pPr>
              <w:pStyle w:val="TableParagraph"/>
              <w:ind w:left="106"/>
              <w:jc w:val="both"/>
              <w:rPr>
                <w:sz w:val="24"/>
              </w:rPr>
            </w:pPr>
            <w:r>
              <w:rPr>
                <w:sz w:val="24"/>
              </w:rPr>
              <w:t>«Волшебница»</w:t>
            </w:r>
            <w:r>
              <w:rPr>
                <w:spacing w:val="21"/>
                <w:sz w:val="24"/>
              </w:rPr>
              <w:t xml:space="preserve"> </w:t>
            </w:r>
            <w:r>
              <w:rPr>
                <w:sz w:val="24"/>
              </w:rPr>
              <w:t>(пер.</w:t>
            </w:r>
            <w:r>
              <w:rPr>
                <w:spacing w:val="29"/>
                <w:sz w:val="24"/>
              </w:rPr>
              <w:t xml:space="preserve"> </w:t>
            </w:r>
            <w:r>
              <w:rPr>
                <w:sz w:val="24"/>
              </w:rPr>
              <w:t>с</w:t>
            </w:r>
            <w:r>
              <w:rPr>
                <w:spacing w:val="29"/>
                <w:sz w:val="24"/>
              </w:rPr>
              <w:t xml:space="preserve"> </w:t>
            </w:r>
            <w:r>
              <w:rPr>
                <w:sz w:val="24"/>
              </w:rPr>
              <w:t>франц.</w:t>
            </w:r>
            <w:r>
              <w:rPr>
                <w:spacing w:val="30"/>
                <w:sz w:val="24"/>
              </w:rPr>
              <w:t xml:space="preserve"> </w:t>
            </w:r>
            <w:r>
              <w:rPr>
                <w:sz w:val="24"/>
              </w:rPr>
              <w:t>И.С.</w:t>
            </w:r>
            <w:r>
              <w:rPr>
                <w:spacing w:val="28"/>
                <w:sz w:val="24"/>
              </w:rPr>
              <w:t xml:space="preserve"> </w:t>
            </w:r>
            <w:r>
              <w:rPr>
                <w:sz w:val="24"/>
              </w:rPr>
              <w:t>Тургенева),</w:t>
            </w:r>
            <w:r>
              <w:rPr>
                <w:spacing w:val="34"/>
                <w:sz w:val="24"/>
              </w:rPr>
              <w:t xml:space="preserve"> </w:t>
            </w:r>
            <w:r>
              <w:rPr>
                <w:sz w:val="24"/>
              </w:rPr>
              <w:t>«Мальчик</w:t>
            </w:r>
            <w:r>
              <w:rPr>
                <w:spacing w:val="32"/>
                <w:sz w:val="24"/>
              </w:rPr>
              <w:t xml:space="preserve"> </w:t>
            </w:r>
            <w:r>
              <w:rPr>
                <w:sz w:val="24"/>
              </w:rPr>
              <w:t>с</w:t>
            </w:r>
            <w:r>
              <w:rPr>
                <w:spacing w:val="29"/>
                <w:sz w:val="24"/>
              </w:rPr>
              <w:t xml:space="preserve"> </w:t>
            </w:r>
            <w:r>
              <w:rPr>
                <w:sz w:val="24"/>
              </w:rPr>
              <w:t>пальчик»</w:t>
            </w:r>
            <w:r>
              <w:rPr>
                <w:spacing w:val="27"/>
                <w:sz w:val="24"/>
              </w:rPr>
              <w:t xml:space="preserve"> </w:t>
            </w:r>
            <w:r>
              <w:rPr>
                <w:sz w:val="24"/>
              </w:rPr>
              <w:t>(пер.</w:t>
            </w:r>
            <w:r>
              <w:rPr>
                <w:spacing w:val="29"/>
                <w:sz w:val="24"/>
              </w:rPr>
              <w:t xml:space="preserve"> </w:t>
            </w:r>
            <w:r>
              <w:rPr>
                <w:sz w:val="24"/>
              </w:rPr>
              <w:t>с</w:t>
            </w:r>
            <w:r>
              <w:rPr>
                <w:spacing w:val="29"/>
                <w:sz w:val="24"/>
              </w:rPr>
              <w:t xml:space="preserve"> </w:t>
            </w:r>
            <w:r>
              <w:rPr>
                <w:sz w:val="24"/>
              </w:rPr>
              <w:t>франц.</w:t>
            </w:r>
            <w:r>
              <w:rPr>
                <w:spacing w:val="30"/>
                <w:sz w:val="24"/>
              </w:rPr>
              <w:t xml:space="preserve"> </w:t>
            </w:r>
            <w:r>
              <w:rPr>
                <w:sz w:val="24"/>
              </w:rPr>
              <w:t>Б.А.</w:t>
            </w:r>
            <w:r>
              <w:rPr>
                <w:spacing w:val="28"/>
                <w:sz w:val="24"/>
              </w:rPr>
              <w:t xml:space="preserve"> </w:t>
            </w:r>
            <w:r>
              <w:rPr>
                <w:spacing w:val="-2"/>
                <w:sz w:val="24"/>
              </w:rPr>
              <w:t>Дехтерёва),</w:t>
            </w:r>
          </w:p>
          <w:p w:rsidR="00D80858" w:rsidRDefault="00A923ED">
            <w:pPr>
              <w:pStyle w:val="TableParagraph"/>
              <w:ind w:left="106"/>
              <w:jc w:val="both"/>
              <w:rPr>
                <w:sz w:val="24"/>
              </w:rPr>
            </w:pPr>
            <w:r>
              <w:rPr>
                <w:sz w:val="24"/>
              </w:rPr>
              <w:t>«Золушка»</w:t>
            </w:r>
            <w:r>
              <w:rPr>
                <w:spacing w:val="-8"/>
                <w:sz w:val="24"/>
              </w:rPr>
              <w:t xml:space="preserve"> </w:t>
            </w:r>
            <w:r>
              <w:rPr>
                <w:sz w:val="24"/>
              </w:rPr>
              <w:t>(пер. с</w:t>
            </w:r>
            <w:r>
              <w:rPr>
                <w:spacing w:val="-2"/>
                <w:sz w:val="24"/>
              </w:rPr>
              <w:t xml:space="preserve"> </w:t>
            </w:r>
            <w:r>
              <w:rPr>
                <w:sz w:val="24"/>
              </w:rPr>
              <w:t>франц.</w:t>
            </w:r>
            <w:r>
              <w:rPr>
                <w:spacing w:val="-2"/>
                <w:sz w:val="24"/>
              </w:rPr>
              <w:t xml:space="preserve"> </w:t>
            </w:r>
            <w:r>
              <w:rPr>
                <w:sz w:val="24"/>
              </w:rPr>
              <w:t>Т.</w:t>
            </w:r>
            <w:r>
              <w:rPr>
                <w:spacing w:val="-1"/>
                <w:sz w:val="24"/>
              </w:rPr>
              <w:t xml:space="preserve"> </w:t>
            </w:r>
            <w:r>
              <w:rPr>
                <w:sz w:val="24"/>
              </w:rPr>
              <w:t>Габбе)</w:t>
            </w:r>
            <w:r>
              <w:rPr>
                <w:spacing w:val="-3"/>
                <w:sz w:val="24"/>
              </w:rPr>
              <w:t xml:space="preserve"> </w:t>
            </w:r>
            <w:r>
              <w:rPr>
                <w:sz w:val="24"/>
              </w:rPr>
              <w:t>из</w:t>
            </w:r>
            <w:r>
              <w:rPr>
                <w:spacing w:val="-2"/>
                <w:sz w:val="24"/>
              </w:rPr>
              <w:t xml:space="preserve"> </w:t>
            </w:r>
            <w:r>
              <w:rPr>
                <w:sz w:val="24"/>
              </w:rPr>
              <w:t>сказок</w:t>
            </w:r>
            <w:r>
              <w:rPr>
                <w:spacing w:val="-1"/>
                <w:sz w:val="24"/>
              </w:rPr>
              <w:t xml:space="preserve"> </w:t>
            </w:r>
            <w:r>
              <w:rPr>
                <w:sz w:val="24"/>
              </w:rPr>
              <w:t>Перро</w:t>
            </w:r>
            <w:r>
              <w:rPr>
                <w:spacing w:val="-1"/>
                <w:sz w:val="24"/>
              </w:rPr>
              <w:t xml:space="preserve"> </w:t>
            </w:r>
            <w:r>
              <w:rPr>
                <w:spacing w:val="-5"/>
                <w:sz w:val="24"/>
              </w:rPr>
              <w:t>Ш.</w:t>
            </w:r>
          </w:p>
        </w:tc>
      </w:tr>
    </w:tbl>
    <w:p w:rsidR="00D80858" w:rsidRDefault="00D80858">
      <w:pPr>
        <w:jc w:val="both"/>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3591"/>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Поэзия.</w:t>
            </w:r>
          </w:p>
        </w:tc>
        <w:tc>
          <w:tcPr>
            <w:tcW w:w="10917" w:type="dxa"/>
          </w:tcPr>
          <w:p w:rsidR="00D80858" w:rsidRDefault="00A923ED">
            <w:pPr>
              <w:pStyle w:val="TableParagraph"/>
              <w:spacing w:line="271" w:lineRule="exact"/>
              <w:ind w:left="106"/>
              <w:jc w:val="both"/>
              <w:rPr>
                <w:sz w:val="24"/>
              </w:rPr>
            </w:pPr>
            <w:r>
              <w:rPr>
                <w:sz w:val="24"/>
              </w:rPr>
              <w:t>Аким</w:t>
            </w:r>
            <w:r>
              <w:rPr>
                <w:spacing w:val="12"/>
                <w:sz w:val="24"/>
              </w:rPr>
              <w:t xml:space="preserve"> </w:t>
            </w:r>
            <w:r>
              <w:rPr>
                <w:sz w:val="24"/>
              </w:rPr>
              <w:t>Я.Л.</w:t>
            </w:r>
            <w:r>
              <w:rPr>
                <w:spacing w:val="16"/>
                <w:sz w:val="24"/>
              </w:rPr>
              <w:t xml:space="preserve"> </w:t>
            </w:r>
            <w:r>
              <w:rPr>
                <w:sz w:val="24"/>
              </w:rPr>
              <w:t>«Мой</w:t>
            </w:r>
            <w:r>
              <w:rPr>
                <w:spacing w:val="17"/>
                <w:sz w:val="24"/>
              </w:rPr>
              <w:t xml:space="preserve"> </w:t>
            </w:r>
            <w:r>
              <w:rPr>
                <w:sz w:val="24"/>
              </w:rPr>
              <w:t>верный</w:t>
            </w:r>
            <w:r>
              <w:rPr>
                <w:spacing w:val="16"/>
                <w:sz w:val="24"/>
              </w:rPr>
              <w:t xml:space="preserve"> </w:t>
            </w:r>
            <w:r>
              <w:rPr>
                <w:sz w:val="24"/>
              </w:rPr>
              <w:t>чиж»;</w:t>
            </w:r>
            <w:r>
              <w:rPr>
                <w:spacing w:val="15"/>
                <w:sz w:val="24"/>
              </w:rPr>
              <w:t xml:space="preserve"> </w:t>
            </w:r>
            <w:r>
              <w:rPr>
                <w:sz w:val="24"/>
              </w:rPr>
              <w:t>Бальмонт</w:t>
            </w:r>
            <w:r>
              <w:rPr>
                <w:spacing w:val="16"/>
                <w:sz w:val="24"/>
              </w:rPr>
              <w:t xml:space="preserve"> </w:t>
            </w:r>
            <w:r>
              <w:rPr>
                <w:sz w:val="24"/>
              </w:rPr>
              <w:t>К.Д.</w:t>
            </w:r>
            <w:r>
              <w:rPr>
                <w:spacing w:val="20"/>
                <w:sz w:val="24"/>
              </w:rPr>
              <w:t xml:space="preserve"> </w:t>
            </w:r>
            <w:r>
              <w:rPr>
                <w:sz w:val="24"/>
              </w:rPr>
              <w:t>«Снежинка»;</w:t>
            </w:r>
            <w:r>
              <w:rPr>
                <w:spacing w:val="16"/>
                <w:sz w:val="24"/>
              </w:rPr>
              <w:t xml:space="preserve"> </w:t>
            </w:r>
            <w:r>
              <w:rPr>
                <w:sz w:val="24"/>
              </w:rPr>
              <w:t>Благинина</w:t>
            </w:r>
            <w:r>
              <w:rPr>
                <w:spacing w:val="14"/>
                <w:sz w:val="24"/>
              </w:rPr>
              <w:t xml:space="preserve"> </w:t>
            </w:r>
            <w:r>
              <w:rPr>
                <w:sz w:val="24"/>
              </w:rPr>
              <w:t>Е.А.</w:t>
            </w:r>
            <w:r>
              <w:rPr>
                <w:spacing w:val="18"/>
                <w:sz w:val="24"/>
              </w:rPr>
              <w:t xml:space="preserve"> </w:t>
            </w:r>
            <w:r>
              <w:rPr>
                <w:sz w:val="24"/>
              </w:rPr>
              <w:t>«Шинель»,</w:t>
            </w:r>
            <w:r>
              <w:rPr>
                <w:spacing w:val="21"/>
                <w:sz w:val="24"/>
              </w:rPr>
              <w:t xml:space="preserve"> </w:t>
            </w:r>
            <w:r>
              <w:rPr>
                <w:spacing w:val="-2"/>
                <w:sz w:val="24"/>
              </w:rPr>
              <w:t>«Одуванчик»,</w:t>
            </w:r>
          </w:p>
          <w:p w:rsidR="00D80858" w:rsidRDefault="00A923ED">
            <w:pPr>
              <w:pStyle w:val="TableParagraph"/>
              <w:ind w:left="106"/>
              <w:jc w:val="both"/>
              <w:rPr>
                <w:sz w:val="24"/>
              </w:rPr>
            </w:pPr>
            <w:r>
              <w:rPr>
                <w:sz w:val="24"/>
              </w:rPr>
              <w:t>«Наш</w:t>
            </w:r>
            <w:r>
              <w:rPr>
                <w:spacing w:val="53"/>
                <w:sz w:val="24"/>
              </w:rPr>
              <w:t xml:space="preserve"> </w:t>
            </w:r>
            <w:r>
              <w:rPr>
                <w:sz w:val="24"/>
              </w:rPr>
              <w:t>дедушка»</w:t>
            </w:r>
            <w:r>
              <w:rPr>
                <w:spacing w:val="49"/>
                <w:sz w:val="24"/>
              </w:rPr>
              <w:t xml:space="preserve"> </w:t>
            </w:r>
            <w:r>
              <w:rPr>
                <w:sz w:val="24"/>
              </w:rPr>
              <w:t>(по</w:t>
            </w:r>
            <w:r>
              <w:rPr>
                <w:spacing w:val="56"/>
                <w:sz w:val="24"/>
              </w:rPr>
              <w:t xml:space="preserve"> </w:t>
            </w:r>
            <w:r>
              <w:rPr>
                <w:sz w:val="24"/>
              </w:rPr>
              <w:t>выбору);</w:t>
            </w:r>
            <w:r>
              <w:rPr>
                <w:spacing w:val="56"/>
                <w:sz w:val="24"/>
              </w:rPr>
              <w:t xml:space="preserve"> </w:t>
            </w:r>
            <w:r>
              <w:rPr>
                <w:sz w:val="24"/>
              </w:rPr>
              <w:t>Бунин</w:t>
            </w:r>
            <w:r>
              <w:rPr>
                <w:spacing w:val="54"/>
                <w:sz w:val="24"/>
              </w:rPr>
              <w:t xml:space="preserve"> </w:t>
            </w:r>
            <w:r>
              <w:rPr>
                <w:sz w:val="24"/>
              </w:rPr>
              <w:t>И.А.</w:t>
            </w:r>
            <w:r>
              <w:rPr>
                <w:spacing w:val="61"/>
                <w:sz w:val="24"/>
              </w:rPr>
              <w:t xml:space="preserve"> </w:t>
            </w:r>
            <w:r>
              <w:rPr>
                <w:sz w:val="24"/>
              </w:rPr>
              <w:t>«Листопад»;</w:t>
            </w:r>
            <w:r>
              <w:rPr>
                <w:spacing w:val="56"/>
                <w:sz w:val="24"/>
              </w:rPr>
              <w:t xml:space="preserve"> </w:t>
            </w:r>
            <w:r>
              <w:rPr>
                <w:sz w:val="24"/>
              </w:rPr>
              <w:t>Владимиров</w:t>
            </w:r>
            <w:r>
              <w:rPr>
                <w:spacing w:val="53"/>
                <w:sz w:val="24"/>
              </w:rPr>
              <w:t xml:space="preserve"> </w:t>
            </w:r>
            <w:r>
              <w:rPr>
                <w:sz w:val="24"/>
              </w:rPr>
              <w:t>Ю.Д.</w:t>
            </w:r>
            <w:r>
              <w:rPr>
                <w:spacing w:val="58"/>
                <w:sz w:val="24"/>
              </w:rPr>
              <w:t xml:space="preserve"> </w:t>
            </w:r>
            <w:r>
              <w:rPr>
                <w:sz w:val="24"/>
              </w:rPr>
              <w:t>«Чудаки»;</w:t>
            </w:r>
            <w:r>
              <w:rPr>
                <w:spacing w:val="54"/>
                <w:sz w:val="24"/>
              </w:rPr>
              <w:t xml:space="preserve"> </w:t>
            </w:r>
            <w:r>
              <w:rPr>
                <w:sz w:val="24"/>
              </w:rPr>
              <w:t>Гамзатов</w:t>
            </w:r>
            <w:r>
              <w:rPr>
                <w:spacing w:val="53"/>
                <w:sz w:val="24"/>
              </w:rPr>
              <w:t xml:space="preserve"> </w:t>
            </w:r>
            <w:r>
              <w:rPr>
                <w:spacing w:val="-4"/>
                <w:sz w:val="24"/>
              </w:rPr>
              <w:t>Р.Г.</w:t>
            </w:r>
          </w:p>
          <w:p w:rsidR="00D80858" w:rsidRDefault="00A923ED">
            <w:pPr>
              <w:pStyle w:val="TableParagraph"/>
              <w:ind w:left="106" w:right="103"/>
              <w:jc w:val="both"/>
              <w:rPr>
                <w:sz w:val="24"/>
              </w:rPr>
            </w:pPr>
            <w:r>
              <w:rPr>
                <w:sz w:val="24"/>
              </w:rPr>
              <w:t>«Мой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w:t>
            </w:r>
            <w:r>
              <w:rPr>
                <w:spacing w:val="2"/>
                <w:sz w:val="24"/>
              </w:rPr>
              <w:t xml:space="preserve"> </w:t>
            </w:r>
            <w:r>
              <w:rPr>
                <w:sz w:val="24"/>
              </w:rPr>
              <w:t>Никитин</w:t>
            </w:r>
            <w:r>
              <w:rPr>
                <w:spacing w:val="1"/>
                <w:sz w:val="24"/>
              </w:rPr>
              <w:t xml:space="preserve"> </w:t>
            </w:r>
            <w:r>
              <w:rPr>
                <w:sz w:val="24"/>
              </w:rPr>
              <w:t>И.С.</w:t>
            </w:r>
            <w:r>
              <w:rPr>
                <w:spacing w:val="5"/>
                <w:sz w:val="24"/>
              </w:rPr>
              <w:t xml:space="preserve"> </w:t>
            </w:r>
            <w:r>
              <w:rPr>
                <w:sz w:val="24"/>
              </w:rPr>
              <w:t>«Встреча</w:t>
            </w:r>
            <w:r>
              <w:rPr>
                <w:spacing w:val="-1"/>
                <w:sz w:val="24"/>
              </w:rPr>
              <w:t xml:space="preserve"> </w:t>
            </w:r>
            <w:r>
              <w:rPr>
                <w:sz w:val="24"/>
              </w:rPr>
              <w:t>зимы»;</w:t>
            </w:r>
            <w:r>
              <w:rPr>
                <w:spacing w:val="1"/>
                <w:sz w:val="24"/>
              </w:rPr>
              <w:t xml:space="preserve"> </w:t>
            </w:r>
            <w:r>
              <w:rPr>
                <w:sz w:val="24"/>
              </w:rPr>
              <w:t>Орлов</w:t>
            </w:r>
            <w:r>
              <w:rPr>
                <w:spacing w:val="-1"/>
                <w:sz w:val="24"/>
              </w:rPr>
              <w:t xml:space="preserve"> </w:t>
            </w:r>
            <w:r>
              <w:rPr>
                <w:sz w:val="24"/>
              </w:rPr>
              <w:t>В.Н.</w:t>
            </w:r>
            <w:r>
              <w:rPr>
                <w:spacing w:val="4"/>
                <w:sz w:val="24"/>
              </w:rPr>
              <w:t xml:space="preserve"> </w:t>
            </w:r>
            <w:r>
              <w:rPr>
                <w:sz w:val="24"/>
              </w:rPr>
              <w:t>«Дом</w:t>
            </w:r>
            <w:r>
              <w:rPr>
                <w:spacing w:val="-1"/>
                <w:sz w:val="24"/>
              </w:rPr>
              <w:t xml:space="preserve"> </w:t>
            </w:r>
            <w:r>
              <w:rPr>
                <w:sz w:val="24"/>
              </w:rPr>
              <w:t>под крышей</w:t>
            </w:r>
            <w:r>
              <w:rPr>
                <w:spacing w:val="1"/>
                <w:sz w:val="24"/>
              </w:rPr>
              <w:t xml:space="preserve"> </w:t>
            </w:r>
            <w:r>
              <w:rPr>
                <w:sz w:val="24"/>
              </w:rPr>
              <w:t>голубой»;</w:t>
            </w:r>
            <w:r>
              <w:rPr>
                <w:spacing w:val="1"/>
                <w:sz w:val="24"/>
              </w:rPr>
              <w:t xml:space="preserve"> </w:t>
            </w:r>
            <w:r>
              <w:rPr>
                <w:sz w:val="24"/>
              </w:rPr>
              <w:t>Пляцковский</w:t>
            </w:r>
            <w:r>
              <w:rPr>
                <w:spacing w:val="1"/>
                <w:sz w:val="24"/>
              </w:rPr>
              <w:t xml:space="preserve"> </w:t>
            </w:r>
            <w:r>
              <w:rPr>
                <w:spacing w:val="-4"/>
                <w:sz w:val="24"/>
              </w:rPr>
              <w:t>М.С.</w:t>
            </w:r>
          </w:p>
          <w:p w:rsidR="00D80858" w:rsidRDefault="00A923ED">
            <w:pPr>
              <w:pStyle w:val="TableParagraph"/>
              <w:ind w:left="106"/>
              <w:jc w:val="both"/>
              <w:rPr>
                <w:sz w:val="24"/>
              </w:rPr>
            </w:pPr>
            <w:r>
              <w:rPr>
                <w:sz w:val="24"/>
              </w:rPr>
              <w:t>«Настоящий</w:t>
            </w:r>
            <w:r>
              <w:rPr>
                <w:spacing w:val="58"/>
                <w:sz w:val="24"/>
              </w:rPr>
              <w:t xml:space="preserve"> </w:t>
            </w:r>
            <w:r>
              <w:rPr>
                <w:sz w:val="24"/>
              </w:rPr>
              <w:t>друг»;</w:t>
            </w:r>
            <w:r>
              <w:rPr>
                <w:spacing w:val="62"/>
                <w:sz w:val="24"/>
              </w:rPr>
              <w:t xml:space="preserve"> </w:t>
            </w:r>
            <w:r>
              <w:rPr>
                <w:sz w:val="24"/>
              </w:rPr>
              <w:t>Пушкин</w:t>
            </w:r>
            <w:r>
              <w:rPr>
                <w:spacing w:val="61"/>
                <w:sz w:val="24"/>
              </w:rPr>
              <w:t xml:space="preserve"> </w:t>
            </w:r>
            <w:r>
              <w:rPr>
                <w:sz w:val="24"/>
              </w:rPr>
              <w:t>А.С.</w:t>
            </w:r>
            <w:r>
              <w:rPr>
                <w:spacing w:val="64"/>
                <w:sz w:val="24"/>
              </w:rPr>
              <w:t xml:space="preserve"> </w:t>
            </w:r>
            <w:r>
              <w:rPr>
                <w:sz w:val="24"/>
              </w:rPr>
              <w:t>«Зимний</w:t>
            </w:r>
            <w:r>
              <w:rPr>
                <w:spacing w:val="60"/>
                <w:sz w:val="24"/>
              </w:rPr>
              <w:t xml:space="preserve"> </w:t>
            </w:r>
            <w:r>
              <w:rPr>
                <w:sz w:val="24"/>
              </w:rPr>
              <w:t>вечер»,</w:t>
            </w:r>
            <w:r>
              <w:rPr>
                <w:spacing w:val="69"/>
                <w:sz w:val="24"/>
              </w:rPr>
              <w:t xml:space="preserve"> </w:t>
            </w:r>
            <w:r>
              <w:rPr>
                <w:sz w:val="24"/>
              </w:rPr>
              <w:t>«Унылая</w:t>
            </w:r>
            <w:r>
              <w:rPr>
                <w:spacing w:val="61"/>
                <w:sz w:val="24"/>
              </w:rPr>
              <w:t xml:space="preserve"> </w:t>
            </w:r>
            <w:r>
              <w:rPr>
                <w:sz w:val="24"/>
              </w:rPr>
              <w:t>пора!</w:t>
            </w:r>
            <w:r>
              <w:rPr>
                <w:spacing w:val="58"/>
                <w:sz w:val="24"/>
              </w:rPr>
              <w:t xml:space="preserve"> </w:t>
            </w:r>
            <w:r>
              <w:rPr>
                <w:sz w:val="24"/>
              </w:rPr>
              <w:t>Очей</w:t>
            </w:r>
            <w:r>
              <w:rPr>
                <w:spacing w:val="61"/>
                <w:sz w:val="24"/>
              </w:rPr>
              <w:t xml:space="preserve"> </w:t>
            </w:r>
            <w:r>
              <w:rPr>
                <w:sz w:val="24"/>
              </w:rPr>
              <w:t>очарованье!..»</w:t>
            </w:r>
            <w:r>
              <w:rPr>
                <w:spacing w:val="55"/>
                <w:sz w:val="24"/>
              </w:rPr>
              <w:t xml:space="preserve"> </w:t>
            </w:r>
            <w:r>
              <w:rPr>
                <w:spacing w:val="-2"/>
                <w:sz w:val="24"/>
              </w:rPr>
              <w:t>(«Осень»),</w:t>
            </w:r>
          </w:p>
          <w:p w:rsidR="00D80858" w:rsidRDefault="00A923ED">
            <w:pPr>
              <w:pStyle w:val="TableParagraph"/>
              <w:ind w:left="106"/>
              <w:jc w:val="both"/>
              <w:rPr>
                <w:sz w:val="24"/>
              </w:rPr>
            </w:pPr>
            <w:r>
              <w:rPr>
                <w:sz w:val="24"/>
              </w:rPr>
              <w:t>«Зимнее</w:t>
            </w:r>
            <w:r>
              <w:rPr>
                <w:spacing w:val="57"/>
                <w:sz w:val="24"/>
              </w:rPr>
              <w:t xml:space="preserve"> </w:t>
            </w:r>
            <w:r>
              <w:rPr>
                <w:sz w:val="24"/>
              </w:rPr>
              <w:t>утро»</w:t>
            </w:r>
            <w:r>
              <w:rPr>
                <w:spacing w:val="49"/>
                <w:sz w:val="24"/>
              </w:rPr>
              <w:t xml:space="preserve"> </w:t>
            </w:r>
            <w:r>
              <w:rPr>
                <w:sz w:val="24"/>
              </w:rPr>
              <w:t>(по</w:t>
            </w:r>
            <w:r>
              <w:rPr>
                <w:spacing w:val="53"/>
                <w:sz w:val="24"/>
              </w:rPr>
              <w:t xml:space="preserve"> </w:t>
            </w:r>
            <w:r>
              <w:rPr>
                <w:sz w:val="24"/>
              </w:rPr>
              <w:t>выбору);</w:t>
            </w:r>
            <w:r>
              <w:rPr>
                <w:spacing w:val="53"/>
                <w:sz w:val="24"/>
              </w:rPr>
              <w:t xml:space="preserve"> </w:t>
            </w:r>
            <w:r>
              <w:rPr>
                <w:sz w:val="24"/>
              </w:rPr>
              <w:t>Рубцов</w:t>
            </w:r>
            <w:r>
              <w:rPr>
                <w:spacing w:val="53"/>
                <w:sz w:val="24"/>
              </w:rPr>
              <w:t xml:space="preserve"> </w:t>
            </w:r>
            <w:r>
              <w:rPr>
                <w:sz w:val="24"/>
              </w:rPr>
              <w:t>Н.М.</w:t>
            </w:r>
            <w:r>
              <w:rPr>
                <w:spacing w:val="57"/>
                <w:sz w:val="24"/>
              </w:rPr>
              <w:t xml:space="preserve"> </w:t>
            </w:r>
            <w:r>
              <w:rPr>
                <w:sz w:val="24"/>
              </w:rPr>
              <w:t>«Про</w:t>
            </w:r>
            <w:r>
              <w:rPr>
                <w:spacing w:val="53"/>
                <w:sz w:val="24"/>
              </w:rPr>
              <w:t xml:space="preserve"> </w:t>
            </w:r>
            <w:r>
              <w:rPr>
                <w:sz w:val="24"/>
              </w:rPr>
              <w:t>зайца»;</w:t>
            </w:r>
            <w:r>
              <w:rPr>
                <w:spacing w:val="53"/>
                <w:sz w:val="24"/>
              </w:rPr>
              <w:t xml:space="preserve"> </w:t>
            </w:r>
            <w:r>
              <w:rPr>
                <w:sz w:val="24"/>
              </w:rPr>
              <w:t>Сапгир</w:t>
            </w:r>
            <w:r>
              <w:rPr>
                <w:spacing w:val="54"/>
                <w:sz w:val="24"/>
              </w:rPr>
              <w:t xml:space="preserve"> </w:t>
            </w:r>
            <w:r>
              <w:rPr>
                <w:sz w:val="24"/>
              </w:rPr>
              <w:t>Г.В.</w:t>
            </w:r>
            <w:r>
              <w:rPr>
                <w:spacing w:val="58"/>
                <w:sz w:val="24"/>
              </w:rPr>
              <w:t xml:space="preserve"> </w:t>
            </w:r>
            <w:r>
              <w:rPr>
                <w:sz w:val="24"/>
              </w:rPr>
              <w:t>«Считалки»,</w:t>
            </w:r>
            <w:r>
              <w:rPr>
                <w:spacing w:val="59"/>
                <w:sz w:val="24"/>
              </w:rPr>
              <w:t xml:space="preserve"> </w:t>
            </w:r>
            <w:r>
              <w:rPr>
                <w:spacing w:val="-2"/>
                <w:sz w:val="24"/>
              </w:rPr>
              <w:t>«Скороговорки»,</w:t>
            </w:r>
          </w:p>
          <w:p w:rsidR="00D80858" w:rsidRDefault="00A923ED">
            <w:pPr>
              <w:pStyle w:val="TableParagraph"/>
              <w:ind w:left="106"/>
              <w:jc w:val="both"/>
              <w:rPr>
                <w:sz w:val="24"/>
              </w:rPr>
            </w:pPr>
            <w:r>
              <w:rPr>
                <w:sz w:val="24"/>
              </w:rPr>
              <w:t>«Людоед</w:t>
            </w:r>
            <w:r>
              <w:rPr>
                <w:spacing w:val="44"/>
                <w:sz w:val="24"/>
              </w:rPr>
              <w:t xml:space="preserve"> </w:t>
            </w:r>
            <w:r>
              <w:rPr>
                <w:sz w:val="24"/>
              </w:rPr>
              <w:t>и</w:t>
            </w:r>
            <w:r>
              <w:rPr>
                <w:spacing w:val="44"/>
                <w:sz w:val="24"/>
              </w:rPr>
              <w:t xml:space="preserve"> </w:t>
            </w:r>
            <w:r>
              <w:rPr>
                <w:sz w:val="24"/>
              </w:rPr>
              <w:t>принцесса,</w:t>
            </w:r>
            <w:r>
              <w:rPr>
                <w:spacing w:val="46"/>
                <w:sz w:val="24"/>
              </w:rPr>
              <w:t xml:space="preserve"> </w:t>
            </w:r>
            <w:r>
              <w:rPr>
                <w:sz w:val="24"/>
              </w:rPr>
              <w:t>или</w:t>
            </w:r>
            <w:r>
              <w:rPr>
                <w:spacing w:val="42"/>
                <w:sz w:val="24"/>
              </w:rPr>
              <w:t xml:space="preserve"> </w:t>
            </w:r>
            <w:r>
              <w:rPr>
                <w:sz w:val="24"/>
              </w:rPr>
              <w:t>Всё</w:t>
            </w:r>
            <w:r>
              <w:rPr>
                <w:spacing w:val="43"/>
                <w:sz w:val="24"/>
              </w:rPr>
              <w:t xml:space="preserve"> </w:t>
            </w:r>
            <w:r>
              <w:rPr>
                <w:sz w:val="24"/>
              </w:rPr>
              <w:t>наоборот»</w:t>
            </w:r>
            <w:r>
              <w:rPr>
                <w:spacing w:val="37"/>
                <w:sz w:val="24"/>
              </w:rPr>
              <w:t xml:space="preserve"> </w:t>
            </w:r>
            <w:r>
              <w:rPr>
                <w:sz w:val="24"/>
              </w:rPr>
              <w:t>(по</w:t>
            </w:r>
            <w:r>
              <w:rPr>
                <w:spacing w:val="44"/>
                <w:sz w:val="24"/>
              </w:rPr>
              <w:t xml:space="preserve"> </w:t>
            </w:r>
            <w:r>
              <w:rPr>
                <w:sz w:val="24"/>
              </w:rPr>
              <w:t>выбору);</w:t>
            </w:r>
            <w:r>
              <w:rPr>
                <w:spacing w:val="44"/>
                <w:sz w:val="24"/>
              </w:rPr>
              <w:t xml:space="preserve"> </w:t>
            </w:r>
            <w:r>
              <w:rPr>
                <w:sz w:val="24"/>
              </w:rPr>
              <w:t>Серова</w:t>
            </w:r>
            <w:r>
              <w:rPr>
                <w:spacing w:val="42"/>
                <w:sz w:val="24"/>
              </w:rPr>
              <w:t xml:space="preserve"> </w:t>
            </w:r>
            <w:r>
              <w:rPr>
                <w:sz w:val="24"/>
              </w:rPr>
              <w:t>Е.В.</w:t>
            </w:r>
            <w:r>
              <w:rPr>
                <w:spacing w:val="49"/>
                <w:sz w:val="24"/>
              </w:rPr>
              <w:t xml:space="preserve"> </w:t>
            </w:r>
            <w:r>
              <w:rPr>
                <w:sz w:val="24"/>
              </w:rPr>
              <w:t>«Новогоднее»;</w:t>
            </w:r>
            <w:r>
              <w:rPr>
                <w:spacing w:val="46"/>
                <w:sz w:val="24"/>
              </w:rPr>
              <w:t xml:space="preserve"> </w:t>
            </w:r>
            <w:r>
              <w:rPr>
                <w:sz w:val="24"/>
              </w:rPr>
              <w:t>Соловьёва</w:t>
            </w:r>
            <w:r>
              <w:rPr>
                <w:spacing w:val="43"/>
                <w:sz w:val="24"/>
              </w:rPr>
              <w:t xml:space="preserve"> </w:t>
            </w:r>
            <w:r>
              <w:rPr>
                <w:spacing w:val="-4"/>
                <w:sz w:val="24"/>
              </w:rPr>
              <w:t>П.С.</w:t>
            </w:r>
          </w:p>
          <w:p w:rsidR="00D80858" w:rsidRDefault="00A923ED">
            <w:pPr>
              <w:pStyle w:val="TableParagraph"/>
              <w:spacing w:line="270" w:lineRule="atLeast"/>
              <w:ind w:left="106" w:right="100"/>
              <w:jc w:val="both"/>
              <w:rPr>
                <w:sz w:val="24"/>
              </w:rPr>
            </w:pPr>
            <w:r>
              <w:rPr>
                <w:sz w:val="24"/>
              </w:rPr>
              <w:t>«Подснежник»,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tc>
      </w:tr>
      <w:tr w:rsidR="00D80858">
        <w:trPr>
          <w:trHeight w:val="331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ind w:left="107"/>
              <w:rPr>
                <w:sz w:val="24"/>
              </w:rPr>
            </w:pPr>
            <w:r>
              <w:rPr>
                <w:spacing w:val="-2"/>
                <w:sz w:val="24"/>
              </w:rPr>
              <w:t>Проза.</w:t>
            </w:r>
          </w:p>
        </w:tc>
        <w:tc>
          <w:tcPr>
            <w:tcW w:w="10917" w:type="dxa"/>
          </w:tcPr>
          <w:p w:rsidR="00D80858" w:rsidRDefault="00A923ED">
            <w:pPr>
              <w:pStyle w:val="TableParagraph"/>
              <w:ind w:left="106" w:right="99"/>
              <w:jc w:val="both"/>
              <w:rPr>
                <w:sz w:val="24"/>
              </w:rPr>
            </w:pPr>
            <w:r>
              <w:rPr>
                <w:sz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w:t>
            </w:r>
            <w:r>
              <w:rPr>
                <w:spacing w:val="-1"/>
                <w:sz w:val="24"/>
              </w:rPr>
              <w:t xml:space="preserve"> </w:t>
            </w:r>
            <w:r>
              <w:rPr>
                <w:sz w:val="24"/>
              </w:rPr>
              <w:t>М.М. «Лисичкин</w:t>
            </w:r>
            <w:r>
              <w:rPr>
                <w:spacing w:val="-6"/>
                <w:sz w:val="24"/>
              </w:rPr>
              <w:t xml:space="preserve"> </w:t>
            </w:r>
            <w:r>
              <w:rPr>
                <w:sz w:val="24"/>
              </w:rPr>
              <w:t>хлеб», «Изобретатель»</w:t>
            </w:r>
            <w:r>
              <w:rPr>
                <w:spacing w:val="-11"/>
                <w:sz w:val="24"/>
              </w:rPr>
              <w:t xml:space="preserve"> </w:t>
            </w:r>
            <w:r>
              <w:rPr>
                <w:sz w:val="24"/>
              </w:rPr>
              <w:t>(по</w:t>
            </w:r>
            <w:r>
              <w:rPr>
                <w:spacing w:val="-2"/>
                <w:sz w:val="24"/>
              </w:rPr>
              <w:t xml:space="preserve"> </w:t>
            </w:r>
            <w:r>
              <w:rPr>
                <w:sz w:val="24"/>
              </w:rPr>
              <w:t>выбору);</w:t>
            </w:r>
            <w:r>
              <w:rPr>
                <w:spacing w:val="-3"/>
                <w:sz w:val="24"/>
              </w:rPr>
              <w:t xml:space="preserve"> </w:t>
            </w:r>
            <w:r>
              <w:rPr>
                <w:sz w:val="24"/>
              </w:rPr>
              <w:t>Ракитина</w:t>
            </w:r>
            <w:r>
              <w:rPr>
                <w:spacing w:val="-3"/>
                <w:sz w:val="24"/>
              </w:rPr>
              <w:t xml:space="preserve"> </w:t>
            </w:r>
            <w:r>
              <w:rPr>
                <w:sz w:val="24"/>
              </w:rPr>
              <w:t>Е. «Приключения</w:t>
            </w:r>
            <w:r>
              <w:rPr>
                <w:spacing w:val="-2"/>
                <w:sz w:val="24"/>
              </w:rPr>
              <w:t xml:space="preserve"> </w:t>
            </w:r>
            <w:r>
              <w:rPr>
                <w:sz w:val="24"/>
              </w:rPr>
              <w:t>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w:t>
            </w:r>
            <w:r>
              <w:rPr>
                <w:spacing w:val="64"/>
                <w:w w:val="150"/>
                <w:sz w:val="24"/>
              </w:rPr>
              <w:t xml:space="preserve"> </w:t>
            </w:r>
            <w:r>
              <w:rPr>
                <w:sz w:val="24"/>
              </w:rPr>
              <w:t>Соколов-Микитов</w:t>
            </w:r>
            <w:r>
              <w:rPr>
                <w:spacing w:val="64"/>
                <w:w w:val="150"/>
                <w:sz w:val="24"/>
              </w:rPr>
              <w:t xml:space="preserve"> </w:t>
            </w:r>
            <w:r>
              <w:rPr>
                <w:sz w:val="24"/>
              </w:rPr>
              <w:t>И.С.</w:t>
            </w:r>
            <w:r>
              <w:rPr>
                <w:spacing w:val="66"/>
                <w:w w:val="150"/>
                <w:sz w:val="24"/>
              </w:rPr>
              <w:t xml:space="preserve"> </w:t>
            </w:r>
            <w:r>
              <w:rPr>
                <w:sz w:val="24"/>
              </w:rPr>
              <w:t>«Листопадничек»;</w:t>
            </w:r>
            <w:r>
              <w:rPr>
                <w:spacing w:val="65"/>
                <w:w w:val="150"/>
                <w:sz w:val="24"/>
              </w:rPr>
              <w:t xml:space="preserve"> </w:t>
            </w:r>
            <w:r>
              <w:rPr>
                <w:sz w:val="24"/>
              </w:rPr>
              <w:t>Толстой</w:t>
            </w:r>
            <w:r>
              <w:rPr>
                <w:spacing w:val="65"/>
                <w:w w:val="150"/>
                <w:sz w:val="24"/>
              </w:rPr>
              <w:t xml:space="preserve"> </w:t>
            </w:r>
            <w:r>
              <w:rPr>
                <w:sz w:val="24"/>
              </w:rPr>
              <w:t>Л.Н.</w:t>
            </w:r>
            <w:r>
              <w:rPr>
                <w:spacing w:val="69"/>
                <w:w w:val="150"/>
                <w:sz w:val="24"/>
              </w:rPr>
              <w:t xml:space="preserve"> </w:t>
            </w:r>
            <w:r>
              <w:rPr>
                <w:sz w:val="24"/>
              </w:rPr>
              <w:t>«Филипок»,</w:t>
            </w:r>
            <w:r>
              <w:rPr>
                <w:spacing w:val="69"/>
                <w:w w:val="150"/>
                <w:sz w:val="24"/>
              </w:rPr>
              <w:t xml:space="preserve"> </w:t>
            </w:r>
            <w:r>
              <w:rPr>
                <w:sz w:val="24"/>
              </w:rPr>
              <w:t>«Лев</w:t>
            </w:r>
            <w:r>
              <w:rPr>
                <w:spacing w:val="64"/>
                <w:w w:val="150"/>
                <w:sz w:val="24"/>
              </w:rPr>
              <w:t xml:space="preserve"> </w:t>
            </w:r>
            <w:r>
              <w:rPr>
                <w:sz w:val="24"/>
              </w:rPr>
              <w:t>и</w:t>
            </w:r>
            <w:r>
              <w:rPr>
                <w:spacing w:val="66"/>
                <w:w w:val="150"/>
                <w:sz w:val="24"/>
              </w:rPr>
              <w:t xml:space="preserve"> </w:t>
            </w:r>
            <w:r>
              <w:rPr>
                <w:spacing w:val="-2"/>
                <w:sz w:val="24"/>
              </w:rPr>
              <w:t>собачка»,</w:t>
            </w:r>
          </w:p>
          <w:p w:rsidR="00D80858" w:rsidRDefault="00A923ED">
            <w:pPr>
              <w:pStyle w:val="TableParagraph"/>
              <w:spacing w:line="270" w:lineRule="atLeast"/>
              <w:ind w:left="106" w:right="105"/>
              <w:jc w:val="both"/>
              <w:rPr>
                <w:sz w:val="24"/>
              </w:rPr>
            </w:pPr>
            <w:r>
              <w:rPr>
                <w:sz w:val="24"/>
              </w:rPr>
              <w:t>«Прыжок», «Акула», «Пожарные собаки» (1-2 рассказа по выбору); Фадеева О. «Мне письмо!»; Чаплина В.В. «Кинули»; Шим Э.Ю. «Хлеб растет».</w:t>
            </w:r>
          </w:p>
        </w:tc>
      </w:tr>
      <w:tr w:rsidR="00D80858">
        <w:trPr>
          <w:trHeight w:val="1656"/>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ight="830"/>
              <w:rPr>
                <w:sz w:val="24"/>
              </w:rPr>
            </w:pPr>
            <w:r>
              <w:rPr>
                <w:spacing w:val="-2"/>
                <w:sz w:val="24"/>
              </w:rPr>
              <w:t>писателей России.</w:t>
            </w:r>
          </w:p>
          <w:p w:rsidR="00D80858" w:rsidRDefault="00A923ED">
            <w:pPr>
              <w:pStyle w:val="TableParagraph"/>
              <w:spacing w:line="270" w:lineRule="atLeast"/>
              <w:ind w:left="107"/>
              <w:rPr>
                <w:sz w:val="24"/>
              </w:rPr>
            </w:pPr>
            <w:r>
              <w:rPr>
                <w:spacing w:val="-2"/>
                <w:sz w:val="24"/>
              </w:rPr>
              <w:t>Литературные сказки.</w:t>
            </w:r>
          </w:p>
        </w:tc>
        <w:tc>
          <w:tcPr>
            <w:tcW w:w="10917" w:type="dxa"/>
          </w:tcPr>
          <w:p w:rsidR="00D80858" w:rsidRDefault="00A923ED">
            <w:pPr>
              <w:pStyle w:val="TableParagraph"/>
              <w:spacing w:line="268" w:lineRule="exact"/>
              <w:ind w:left="106"/>
              <w:jc w:val="both"/>
              <w:rPr>
                <w:sz w:val="24"/>
              </w:rPr>
            </w:pPr>
            <w:r>
              <w:rPr>
                <w:sz w:val="24"/>
              </w:rPr>
              <w:t>Гайдар</w:t>
            </w:r>
            <w:r>
              <w:rPr>
                <w:spacing w:val="14"/>
                <w:sz w:val="24"/>
              </w:rPr>
              <w:t xml:space="preserve"> </w:t>
            </w:r>
            <w:r>
              <w:rPr>
                <w:sz w:val="24"/>
              </w:rPr>
              <w:t>А.П.</w:t>
            </w:r>
            <w:r>
              <w:rPr>
                <w:spacing w:val="21"/>
                <w:sz w:val="24"/>
              </w:rPr>
              <w:t xml:space="preserve"> </w:t>
            </w:r>
            <w:r>
              <w:rPr>
                <w:sz w:val="24"/>
              </w:rPr>
              <w:t>«Сказка</w:t>
            </w:r>
            <w:r>
              <w:rPr>
                <w:spacing w:val="16"/>
                <w:sz w:val="24"/>
              </w:rPr>
              <w:t xml:space="preserve"> </w:t>
            </w:r>
            <w:r>
              <w:rPr>
                <w:sz w:val="24"/>
              </w:rPr>
              <w:t>о</w:t>
            </w:r>
            <w:r>
              <w:rPr>
                <w:spacing w:val="19"/>
                <w:sz w:val="24"/>
              </w:rPr>
              <w:t xml:space="preserve"> </w:t>
            </w:r>
            <w:r>
              <w:rPr>
                <w:sz w:val="24"/>
              </w:rPr>
              <w:t>Военной</w:t>
            </w:r>
            <w:r>
              <w:rPr>
                <w:spacing w:val="17"/>
                <w:sz w:val="24"/>
              </w:rPr>
              <w:t xml:space="preserve"> </w:t>
            </w:r>
            <w:r>
              <w:rPr>
                <w:sz w:val="24"/>
              </w:rPr>
              <w:t>тайне,</w:t>
            </w:r>
            <w:r>
              <w:rPr>
                <w:spacing w:val="16"/>
                <w:sz w:val="24"/>
              </w:rPr>
              <w:t xml:space="preserve"> </w:t>
            </w:r>
            <w:r>
              <w:rPr>
                <w:sz w:val="24"/>
              </w:rPr>
              <w:t>о</w:t>
            </w:r>
            <w:r>
              <w:rPr>
                <w:spacing w:val="16"/>
                <w:sz w:val="24"/>
              </w:rPr>
              <w:t xml:space="preserve"> </w:t>
            </w:r>
            <w:r>
              <w:rPr>
                <w:sz w:val="24"/>
              </w:rPr>
              <w:t>Мальчише-</w:t>
            </w:r>
            <w:r>
              <w:rPr>
                <w:spacing w:val="16"/>
                <w:sz w:val="24"/>
              </w:rPr>
              <w:t xml:space="preserve"> </w:t>
            </w:r>
            <w:r>
              <w:rPr>
                <w:sz w:val="24"/>
              </w:rPr>
              <w:t>Кибальчише</w:t>
            </w:r>
            <w:r>
              <w:rPr>
                <w:spacing w:val="16"/>
                <w:sz w:val="24"/>
              </w:rPr>
              <w:t xml:space="preserve"> </w:t>
            </w:r>
            <w:r>
              <w:rPr>
                <w:sz w:val="24"/>
              </w:rPr>
              <w:t>и</w:t>
            </w:r>
            <w:r>
              <w:rPr>
                <w:spacing w:val="17"/>
                <w:sz w:val="24"/>
              </w:rPr>
              <w:t xml:space="preserve"> </w:t>
            </w:r>
            <w:r>
              <w:rPr>
                <w:sz w:val="24"/>
              </w:rPr>
              <w:t>его</w:t>
            </w:r>
            <w:r>
              <w:rPr>
                <w:spacing w:val="16"/>
                <w:sz w:val="24"/>
              </w:rPr>
              <w:t xml:space="preserve"> </w:t>
            </w:r>
            <w:r>
              <w:rPr>
                <w:sz w:val="24"/>
              </w:rPr>
              <w:t>твёрдом</w:t>
            </w:r>
            <w:r>
              <w:rPr>
                <w:spacing w:val="18"/>
                <w:sz w:val="24"/>
              </w:rPr>
              <w:t xml:space="preserve"> </w:t>
            </w:r>
            <w:r>
              <w:rPr>
                <w:sz w:val="24"/>
              </w:rPr>
              <w:t>слове»;</w:t>
            </w:r>
            <w:r>
              <w:rPr>
                <w:spacing w:val="19"/>
                <w:sz w:val="24"/>
              </w:rPr>
              <w:t xml:space="preserve"> </w:t>
            </w:r>
            <w:r>
              <w:rPr>
                <w:sz w:val="24"/>
              </w:rPr>
              <w:t>Гаршин</w:t>
            </w:r>
            <w:r>
              <w:rPr>
                <w:spacing w:val="18"/>
                <w:sz w:val="24"/>
              </w:rPr>
              <w:t xml:space="preserve"> </w:t>
            </w:r>
            <w:r>
              <w:rPr>
                <w:spacing w:val="-4"/>
                <w:sz w:val="24"/>
              </w:rPr>
              <w:t>В.М.</w:t>
            </w:r>
          </w:p>
          <w:p w:rsidR="00D80858" w:rsidRDefault="00A923ED">
            <w:pPr>
              <w:pStyle w:val="TableParagraph"/>
              <w:ind w:left="106"/>
              <w:jc w:val="both"/>
              <w:rPr>
                <w:sz w:val="24"/>
              </w:rPr>
            </w:pPr>
            <w:r>
              <w:rPr>
                <w:sz w:val="24"/>
              </w:rPr>
              <w:t>«Лягушка-путешественница»;</w:t>
            </w:r>
            <w:r>
              <w:rPr>
                <w:spacing w:val="19"/>
                <w:sz w:val="24"/>
              </w:rPr>
              <w:t xml:space="preserve"> </w:t>
            </w:r>
            <w:r>
              <w:rPr>
                <w:sz w:val="24"/>
              </w:rPr>
              <w:t>Козлов</w:t>
            </w:r>
            <w:r>
              <w:rPr>
                <w:spacing w:val="21"/>
                <w:sz w:val="24"/>
              </w:rPr>
              <w:t xml:space="preserve"> </w:t>
            </w:r>
            <w:r>
              <w:rPr>
                <w:sz w:val="24"/>
              </w:rPr>
              <w:t>С.Г.</w:t>
            </w:r>
            <w:r>
              <w:rPr>
                <w:spacing w:val="26"/>
                <w:sz w:val="24"/>
              </w:rPr>
              <w:t xml:space="preserve"> </w:t>
            </w:r>
            <w:r>
              <w:rPr>
                <w:sz w:val="24"/>
              </w:rPr>
              <w:t>«Как</w:t>
            </w:r>
            <w:r>
              <w:rPr>
                <w:spacing w:val="22"/>
                <w:sz w:val="24"/>
              </w:rPr>
              <w:t xml:space="preserve"> </w:t>
            </w:r>
            <w:r>
              <w:rPr>
                <w:sz w:val="24"/>
              </w:rPr>
              <w:t>Ёжик</w:t>
            </w:r>
            <w:r>
              <w:rPr>
                <w:spacing w:val="22"/>
                <w:sz w:val="24"/>
              </w:rPr>
              <w:t xml:space="preserve"> </w:t>
            </w:r>
            <w:r>
              <w:rPr>
                <w:sz w:val="24"/>
              </w:rPr>
              <w:t>с</w:t>
            </w:r>
            <w:r>
              <w:rPr>
                <w:spacing w:val="21"/>
                <w:sz w:val="24"/>
              </w:rPr>
              <w:t xml:space="preserve"> </w:t>
            </w:r>
            <w:r>
              <w:rPr>
                <w:sz w:val="24"/>
              </w:rPr>
              <w:t>Медвежонком</w:t>
            </w:r>
            <w:r>
              <w:rPr>
                <w:spacing w:val="20"/>
                <w:sz w:val="24"/>
              </w:rPr>
              <w:t xml:space="preserve"> </w:t>
            </w:r>
            <w:r>
              <w:rPr>
                <w:sz w:val="24"/>
              </w:rPr>
              <w:t>звёзды</w:t>
            </w:r>
            <w:r>
              <w:rPr>
                <w:spacing w:val="21"/>
                <w:sz w:val="24"/>
              </w:rPr>
              <w:t xml:space="preserve"> </w:t>
            </w:r>
            <w:r>
              <w:rPr>
                <w:sz w:val="24"/>
              </w:rPr>
              <w:t>протирали»;</w:t>
            </w:r>
            <w:r>
              <w:rPr>
                <w:spacing w:val="32"/>
                <w:sz w:val="24"/>
              </w:rPr>
              <w:t xml:space="preserve"> </w:t>
            </w:r>
            <w:r>
              <w:rPr>
                <w:sz w:val="24"/>
              </w:rPr>
              <w:t>Маршак</w:t>
            </w:r>
            <w:r>
              <w:rPr>
                <w:spacing w:val="22"/>
                <w:sz w:val="24"/>
              </w:rPr>
              <w:t xml:space="preserve"> </w:t>
            </w:r>
            <w:r>
              <w:rPr>
                <w:spacing w:val="-12"/>
                <w:sz w:val="24"/>
              </w:rPr>
              <w:t>С</w:t>
            </w:r>
          </w:p>
          <w:p w:rsidR="00D80858" w:rsidRDefault="00A923ED">
            <w:pPr>
              <w:pStyle w:val="TableParagraph"/>
              <w:ind w:left="106" w:right="95"/>
              <w:jc w:val="both"/>
              <w:rPr>
                <w:sz w:val="24"/>
              </w:rPr>
            </w:pPr>
            <w:r>
              <w:rPr>
                <w:sz w:val="24"/>
              </w:rPr>
              <w:t>.Я. «Двенадцать месяцев»; Паустовский К.Г. «Тёплый хлеб», «Дремучий медведь» (по выбору); Ремизов</w:t>
            </w:r>
            <w:r>
              <w:rPr>
                <w:spacing w:val="-6"/>
                <w:sz w:val="24"/>
              </w:rPr>
              <w:t xml:space="preserve"> </w:t>
            </w:r>
            <w:r>
              <w:rPr>
                <w:sz w:val="24"/>
              </w:rPr>
              <w:t>A.M.</w:t>
            </w:r>
            <w:r>
              <w:rPr>
                <w:spacing w:val="-2"/>
                <w:sz w:val="24"/>
              </w:rPr>
              <w:t xml:space="preserve"> </w:t>
            </w:r>
            <w:r>
              <w:rPr>
                <w:sz w:val="24"/>
              </w:rPr>
              <w:t>«Гуси-лебеди»,</w:t>
            </w:r>
            <w:r>
              <w:rPr>
                <w:spacing w:val="-2"/>
                <w:sz w:val="24"/>
              </w:rPr>
              <w:t xml:space="preserve"> </w:t>
            </w:r>
            <w:r>
              <w:rPr>
                <w:sz w:val="24"/>
              </w:rPr>
              <w:t>«Хлебный</w:t>
            </w:r>
            <w:r>
              <w:rPr>
                <w:spacing w:val="-5"/>
                <w:sz w:val="24"/>
              </w:rPr>
              <w:t xml:space="preserve"> </w:t>
            </w:r>
            <w:r>
              <w:rPr>
                <w:sz w:val="24"/>
              </w:rPr>
              <w:t>голос»;</w:t>
            </w:r>
            <w:r>
              <w:rPr>
                <w:spacing w:val="-3"/>
                <w:sz w:val="24"/>
              </w:rPr>
              <w:t xml:space="preserve"> </w:t>
            </w:r>
            <w:r>
              <w:rPr>
                <w:sz w:val="24"/>
              </w:rPr>
              <w:t>Скребицкий</w:t>
            </w:r>
            <w:r>
              <w:rPr>
                <w:spacing w:val="-5"/>
                <w:sz w:val="24"/>
              </w:rPr>
              <w:t xml:space="preserve"> </w:t>
            </w:r>
            <w:r>
              <w:rPr>
                <w:sz w:val="24"/>
              </w:rPr>
              <w:t>Г.А.</w:t>
            </w:r>
            <w:r>
              <w:rPr>
                <w:spacing w:val="-2"/>
                <w:sz w:val="24"/>
              </w:rPr>
              <w:t xml:space="preserve"> </w:t>
            </w:r>
            <w:r>
              <w:rPr>
                <w:sz w:val="24"/>
              </w:rPr>
              <w:t>«Всяк</w:t>
            </w:r>
            <w:r>
              <w:rPr>
                <w:spacing w:val="-5"/>
                <w:sz w:val="24"/>
              </w:rPr>
              <w:t xml:space="preserve"> </w:t>
            </w:r>
            <w:r>
              <w:rPr>
                <w:sz w:val="24"/>
              </w:rPr>
              <w:t>по-своему»;</w:t>
            </w:r>
            <w:r>
              <w:rPr>
                <w:spacing w:val="-3"/>
                <w:sz w:val="24"/>
              </w:rPr>
              <w:t xml:space="preserve"> </w:t>
            </w:r>
            <w:r>
              <w:rPr>
                <w:sz w:val="24"/>
              </w:rPr>
              <w:t>Соколов-Микитов И.С. «Соль Земли».</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Pr>
                <w:sz w:val="24"/>
              </w:rPr>
            </w:pPr>
            <w:r>
              <w:rPr>
                <w:spacing w:val="-2"/>
                <w:sz w:val="24"/>
              </w:rPr>
              <w:t>писателей</w:t>
            </w:r>
          </w:p>
          <w:p w:rsidR="00D80858" w:rsidRDefault="00A923ED">
            <w:pPr>
              <w:pStyle w:val="TableParagraph"/>
              <w:spacing w:line="264" w:lineRule="exact"/>
              <w:ind w:left="107"/>
              <w:rPr>
                <w:sz w:val="24"/>
              </w:rPr>
            </w:pPr>
            <w:r>
              <w:rPr>
                <w:sz w:val="24"/>
              </w:rPr>
              <w:t>разных</w:t>
            </w:r>
            <w:r>
              <w:rPr>
                <w:spacing w:val="-2"/>
                <w:sz w:val="24"/>
              </w:rPr>
              <w:t xml:space="preserve"> стран.</w:t>
            </w:r>
          </w:p>
        </w:tc>
        <w:tc>
          <w:tcPr>
            <w:tcW w:w="10917" w:type="dxa"/>
          </w:tcPr>
          <w:p w:rsidR="00D80858" w:rsidRDefault="00A923ED">
            <w:pPr>
              <w:pStyle w:val="TableParagraph"/>
              <w:ind w:left="106"/>
              <w:rPr>
                <w:sz w:val="24"/>
              </w:rPr>
            </w:pPr>
            <w:r>
              <w:rPr>
                <w:sz w:val="24"/>
              </w:rPr>
              <w:t>Брехт</w:t>
            </w:r>
            <w:r>
              <w:rPr>
                <w:spacing w:val="40"/>
                <w:sz w:val="24"/>
              </w:rPr>
              <w:t xml:space="preserve"> </w:t>
            </w:r>
            <w:r>
              <w:rPr>
                <w:sz w:val="24"/>
              </w:rPr>
              <w:t>Б.</w:t>
            </w:r>
            <w:r>
              <w:rPr>
                <w:spacing w:val="40"/>
                <w:sz w:val="24"/>
              </w:rPr>
              <w:t xml:space="preserve"> </w:t>
            </w:r>
            <w:r>
              <w:rPr>
                <w:sz w:val="24"/>
              </w:rPr>
              <w:t>«Зимний</w:t>
            </w:r>
            <w:r>
              <w:rPr>
                <w:spacing w:val="40"/>
                <w:sz w:val="24"/>
              </w:rPr>
              <w:t xml:space="preserve"> </w:t>
            </w:r>
            <w:r>
              <w:rPr>
                <w:sz w:val="24"/>
              </w:rPr>
              <w:t>вечер</w:t>
            </w:r>
            <w:r>
              <w:rPr>
                <w:spacing w:val="40"/>
                <w:sz w:val="24"/>
              </w:rPr>
              <w:t xml:space="preserve"> </w:t>
            </w:r>
            <w:r>
              <w:rPr>
                <w:sz w:val="24"/>
              </w:rPr>
              <w:t>через</w:t>
            </w:r>
            <w:r>
              <w:rPr>
                <w:spacing w:val="40"/>
                <w:sz w:val="24"/>
              </w:rPr>
              <w:t xml:space="preserve"> </w:t>
            </w:r>
            <w:r>
              <w:rPr>
                <w:sz w:val="24"/>
              </w:rPr>
              <w:t>форточку»</w:t>
            </w:r>
            <w:r>
              <w:rPr>
                <w:spacing w:val="40"/>
                <w:sz w:val="24"/>
              </w:rPr>
              <w:t xml:space="preserve"> </w:t>
            </w:r>
            <w:r>
              <w:rPr>
                <w:sz w:val="24"/>
              </w:rPr>
              <w:t>(пер.</w:t>
            </w:r>
            <w:r>
              <w:rPr>
                <w:spacing w:val="40"/>
                <w:sz w:val="24"/>
              </w:rPr>
              <w:t xml:space="preserve"> </w:t>
            </w:r>
            <w:r>
              <w:rPr>
                <w:sz w:val="24"/>
              </w:rPr>
              <w:t>с</w:t>
            </w:r>
            <w:r>
              <w:rPr>
                <w:spacing w:val="40"/>
                <w:sz w:val="24"/>
              </w:rPr>
              <w:t xml:space="preserve"> </w:t>
            </w:r>
            <w:r>
              <w:rPr>
                <w:sz w:val="24"/>
              </w:rPr>
              <w:t>нем.</w:t>
            </w:r>
            <w:r>
              <w:rPr>
                <w:spacing w:val="40"/>
                <w:sz w:val="24"/>
              </w:rPr>
              <w:t xml:space="preserve"> </w:t>
            </w:r>
            <w:r>
              <w:rPr>
                <w:sz w:val="24"/>
              </w:rPr>
              <w:t>К.</w:t>
            </w:r>
            <w:r>
              <w:rPr>
                <w:spacing w:val="40"/>
                <w:sz w:val="24"/>
              </w:rPr>
              <w:t xml:space="preserve"> </w:t>
            </w:r>
            <w:r>
              <w:rPr>
                <w:sz w:val="24"/>
              </w:rPr>
              <w:t>Орешина);</w:t>
            </w:r>
            <w:r>
              <w:rPr>
                <w:spacing w:val="40"/>
                <w:sz w:val="24"/>
              </w:rPr>
              <w:t xml:space="preserve"> </w:t>
            </w:r>
            <w:r>
              <w:rPr>
                <w:sz w:val="24"/>
              </w:rPr>
              <w:t>Дриз</w:t>
            </w:r>
            <w:r>
              <w:rPr>
                <w:spacing w:val="40"/>
                <w:sz w:val="24"/>
              </w:rPr>
              <w:t xml:space="preserve"> </w:t>
            </w:r>
            <w:r>
              <w:rPr>
                <w:sz w:val="24"/>
              </w:rPr>
              <w:t>О.О.</w:t>
            </w:r>
            <w:r>
              <w:rPr>
                <w:spacing w:val="40"/>
                <w:sz w:val="24"/>
              </w:rPr>
              <w:t xml:space="preserve"> </w:t>
            </w:r>
            <w:r>
              <w:rPr>
                <w:sz w:val="24"/>
              </w:rPr>
              <w:t>«Как</w:t>
            </w:r>
            <w:r>
              <w:rPr>
                <w:spacing w:val="40"/>
                <w:sz w:val="24"/>
              </w:rPr>
              <w:t xml:space="preserve"> </w:t>
            </w:r>
            <w:r>
              <w:rPr>
                <w:sz w:val="24"/>
              </w:rPr>
              <w:t>сделать</w:t>
            </w:r>
            <w:r>
              <w:rPr>
                <w:spacing w:val="40"/>
                <w:sz w:val="24"/>
              </w:rPr>
              <w:t xml:space="preserve"> </w:t>
            </w:r>
            <w:r>
              <w:rPr>
                <w:sz w:val="24"/>
              </w:rPr>
              <w:t>утро волшебным»</w:t>
            </w:r>
            <w:r>
              <w:rPr>
                <w:spacing w:val="4"/>
                <w:sz w:val="24"/>
              </w:rPr>
              <w:t xml:space="preserve"> </w:t>
            </w:r>
            <w:r>
              <w:rPr>
                <w:sz w:val="24"/>
              </w:rPr>
              <w:t>(пер.</w:t>
            </w:r>
            <w:r>
              <w:rPr>
                <w:spacing w:val="9"/>
                <w:sz w:val="24"/>
              </w:rPr>
              <w:t xml:space="preserve"> </w:t>
            </w:r>
            <w:r>
              <w:rPr>
                <w:sz w:val="24"/>
              </w:rPr>
              <w:t>с</w:t>
            </w:r>
            <w:r>
              <w:rPr>
                <w:spacing w:val="8"/>
                <w:sz w:val="24"/>
              </w:rPr>
              <w:t xml:space="preserve"> </w:t>
            </w:r>
            <w:r>
              <w:rPr>
                <w:sz w:val="24"/>
              </w:rPr>
              <w:t>евр.</w:t>
            </w:r>
            <w:r>
              <w:rPr>
                <w:spacing w:val="10"/>
                <w:sz w:val="24"/>
              </w:rPr>
              <w:t xml:space="preserve"> </w:t>
            </w:r>
            <w:r>
              <w:rPr>
                <w:sz w:val="24"/>
              </w:rPr>
              <w:t>Т.</w:t>
            </w:r>
            <w:r>
              <w:rPr>
                <w:spacing w:val="9"/>
                <w:sz w:val="24"/>
              </w:rPr>
              <w:t xml:space="preserve"> </w:t>
            </w:r>
            <w:r>
              <w:rPr>
                <w:sz w:val="24"/>
              </w:rPr>
              <w:t>Спендиаровой);</w:t>
            </w:r>
            <w:r>
              <w:rPr>
                <w:spacing w:val="9"/>
                <w:sz w:val="24"/>
              </w:rPr>
              <w:t xml:space="preserve"> </w:t>
            </w:r>
            <w:r>
              <w:rPr>
                <w:sz w:val="24"/>
              </w:rPr>
              <w:t>Лир</w:t>
            </w:r>
            <w:r>
              <w:rPr>
                <w:spacing w:val="9"/>
                <w:sz w:val="24"/>
              </w:rPr>
              <w:t xml:space="preserve"> </w:t>
            </w:r>
            <w:r>
              <w:rPr>
                <w:sz w:val="24"/>
              </w:rPr>
              <w:t>Э.</w:t>
            </w:r>
            <w:r>
              <w:rPr>
                <w:spacing w:val="13"/>
                <w:sz w:val="24"/>
              </w:rPr>
              <w:t xml:space="preserve"> </w:t>
            </w:r>
            <w:r>
              <w:rPr>
                <w:sz w:val="24"/>
              </w:rPr>
              <w:t>«Лимерики»</w:t>
            </w:r>
            <w:r>
              <w:rPr>
                <w:spacing w:val="2"/>
                <w:sz w:val="24"/>
              </w:rPr>
              <w:t xml:space="preserve"> </w:t>
            </w:r>
            <w:r>
              <w:rPr>
                <w:sz w:val="24"/>
              </w:rPr>
              <w:t>(пер.</w:t>
            </w:r>
            <w:r>
              <w:rPr>
                <w:spacing w:val="9"/>
                <w:sz w:val="24"/>
              </w:rPr>
              <w:t xml:space="preserve"> </w:t>
            </w:r>
            <w:r>
              <w:rPr>
                <w:sz w:val="24"/>
              </w:rPr>
              <w:t>с</w:t>
            </w:r>
            <w:r>
              <w:rPr>
                <w:spacing w:val="9"/>
                <w:sz w:val="24"/>
              </w:rPr>
              <w:t xml:space="preserve"> </w:t>
            </w:r>
            <w:r>
              <w:rPr>
                <w:sz w:val="24"/>
              </w:rPr>
              <w:t>англ.</w:t>
            </w:r>
            <w:r>
              <w:rPr>
                <w:spacing w:val="10"/>
                <w:sz w:val="24"/>
              </w:rPr>
              <w:t xml:space="preserve"> </w:t>
            </w:r>
            <w:r>
              <w:rPr>
                <w:sz w:val="24"/>
              </w:rPr>
              <w:t>Г.</w:t>
            </w:r>
            <w:r>
              <w:rPr>
                <w:spacing w:val="10"/>
                <w:sz w:val="24"/>
              </w:rPr>
              <w:t xml:space="preserve"> </w:t>
            </w:r>
            <w:r>
              <w:rPr>
                <w:sz w:val="24"/>
              </w:rPr>
              <w:t>Кружкова);</w:t>
            </w:r>
            <w:r>
              <w:rPr>
                <w:spacing w:val="11"/>
                <w:sz w:val="24"/>
              </w:rPr>
              <w:t xml:space="preserve"> </w:t>
            </w:r>
            <w:r>
              <w:rPr>
                <w:sz w:val="24"/>
              </w:rPr>
              <w:t>Станчев</w:t>
            </w:r>
            <w:r>
              <w:rPr>
                <w:spacing w:val="10"/>
                <w:sz w:val="24"/>
              </w:rPr>
              <w:t xml:space="preserve"> </w:t>
            </w:r>
            <w:r>
              <w:rPr>
                <w:spacing w:val="-5"/>
                <w:sz w:val="24"/>
              </w:rPr>
              <w:t>Л.</w:t>
            </w:r>
          </w:p>
          <w:p w:rsidR="00D80858" w:rsidRDefault="00A923ED">
            <w:pPr>
              <w:pStyle w:val="TableParagraph"/>
              <w:spacing w:line="270" w:lineRule="atLeast"/>
              <w:ind w:left="106"/>
              <w:rPr>
                <w:sz w:val="24"/>
              </w:rPr>
            </w:pPr>
            <w:r>
              <w:rPr>
                <w:sz w:val="24"/>
              </w:rPr>
              <w:t>«Осенняя гамма» (пер. с болг. И.П. Токмаковой); Стивенсон Р.Л. «Вычитанные страны» (пер. с англ.</w:t>
            </w:r>
            <w:r>
              <w:rPr>
                <w:spacing w:val="80"/>
                <w:sz w:val="24"/>
              </w:rPr>
              <w:t xml:space="preserve"> </w:t>
            </w:r>
            <w:r>
              <w:rPr>
                <w:sz w:val="24"/>
              </w:rPr>
              <w:t>Вл.Ф. Ходасевича).</w:t>
            </w:r>
          </w:p>
        </w:tc>
      </w:tr>
    </w:tbl>
    <w:p w:rsidR="00D80858" w:rsidRDefault="00D80858">
      <w:pPr>
        <w:spacing w:line="270" w:lineRule="atLeast"/>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3591"/>
        </w:trPr>
        <w:tc>
          <w:tcPr>
            <w:tcW w:w="2583" w:type="dxa"/>
          </w:tcPr>
          <w:p w:rsidR="00D80858" w:rsidRDefault="00D80858">
            <w:pPr>
              <w:pStyle w:val="TableParagraph"/>
              <w:ind w:left="0"/>
              <w:rPr>
                <w:sz w:val="24"/>
              </w:rPr>
            </w:pPr>
          </w:p>
        </w:tc>
        <w:tc>
          <w:tcPr>
            <w:tcW w:w="1986" w:type="dxa"/>
          </w:tcPr>
          <w:p w:rsidR="00D80858" w:rsidRDefault="00A923ED">
            <w:pPr>
              <w:pStyle w:val="TableParagraph"/>
              <w:tabs>
                <w:tab w:val="left" w:pos="1748"/>
              </w:tabs>
              <w:ind w:left="107" w:right="97"/>
              <w:rPr>
                <w:sz w:val="24"/>
              </w:rPr>
            </w:pPr>
            <w:r>
              <w:rPr>
                <w:spacing w:val="-2"/>
                <w:sz w:val="24"/>
              </w:rPr>
              <w:t>Произведения поэтов</w:t>
            </w:r>
            <w:r>
              <w:rPr>
                <w:sz w:val="24"/>
              </w:rPr>
              <w:tab/>
            </w:r>
            <w:r>
              <w:rPr>
                <w:spacing w:val="-10"/>
                <w:sz w:val="24"/>
              </w:rPr>
              <w:t>и</w:t>
            </w:r>
          </w:p>
          <w:p w:rsidR="00D80858" w:rsidRDefault="00A923ED">
            <w:pPr>
              <w:pStyle w:val="TableParagraph"/>
              <w:ind w:left="107"/>
              <w:rPr>
                <w:sz w:val="24"/>
              </w:rPr>
            </w:pPr>
            <w:r>
              <w:rPr>
                <w:spacing w:val="-2"/>
                <w:sz w:val="24"/>
              </w:rPr>
              <w:t>писателей</w:t>
            </w:r>
          </w:p>
          <w:p w:rsidR="00D80858" w:rsidRDefault="00A923ED">
            <w:pPr>
              <w:pStyle w:val="TableParagraph"/>
              <w:ind w:left="107" w:right="397"/>
              <w:jc w:val="both"/>
              <w:rPr>
                <w:sz w:val="24"/>
              </w:rPr>
            </w:pPr>
            <w:r>
              <w:rPr>
                <w:sz w:val="24"/>
              </w:rPr>
              <w:t xml:space="preserve">разных стран. </w:t>
            </w:r>
            <w:r>
              <w:rPr>
                <w:spacing w:val="-2"/>
                <w:sz w:val="24"/>
              </w:rPr>
              <w:t>Литературные сказки.</w:t>
            </w:r>
          </w:p>
        </w:tc>
        <w:tc>
          <w:tcPr>
            <w:tcW w:w="10917" w:type="dxa"/>
          </w:tcPr>
          <w:p w:rsidR="00D80858" w:rsidRDefault="00A923ED">
            <w:pPr>
              <w:pStyle w:val="TableParagraph"/>
              <w:spacing w:line="271" w:lineRule="exact"/>
              <w:ind w:left="106"/>
              <w:jc w:val="both"/>
              <w:rPr>
                <w:sz w:val="24"/>
              </w:rPr>
            </w:pPr>
            <w:r>
              <w:rPr>
                <w:sz w:val="24"/>
              </w:rPr>
              <w:t>Сказки-повести</w:t>
            </w:r>
            <w:r>
              <w:rPr>
                <w:spacing w:val="58"/>
                <w:sz w:val="24"/>
              </w:rPr>
              <w:t xml:space="preserve"> </w:t>
            </w:r>
            <w:r>
              <w:rPr>
                <w:sz w:val="24"/>
              </w:rPr>
              <w:t>(для</w:t>
            </w:r>
            <w:r>
              <w:rPr>
                <w:spacing w:val="59"/>
                <w:sz w:val="24"/>
              </w:rPr>
              <w:t xml:space="preserve"> </w:t>
            </w:r>
            <w:r>
              <w:rPr>
                <w:sz w:val="24"/>
              </w:rPr>
              <w:t>длительного</w:t>
            </w:r>
            <w:r>
              <w:rPr>
                <w:spacing w:val="60"/>
                <w:sz w:val="24"/>
              </w:rPr>
              <w:t xml:space="preserve"> </w:t>
            </w:r>
            <w:r>
              <w:rPr>
                <w:sz w:val="24"/>
              </w:rPr>
              <w:t>чтения).</w:t>
            </w:r>
            <w:r>
              <w:rPr>
                <w:spacing w:val="59"/>
                <w:sz w:val="24"/>
              </w:rPr>
              <w:t xml:space="preserve"> </w:t>
            </w:r>
            <w:r>
              <w:rPr>
                <w:sz w:val="24"/>
              </w:rPr>
              <w:t>Андерсен</w:t>
            </w:r>
            <w:r>
              <w:rPr>
                <w:spacing w:val="61"/>
                <w:sz w:val="24"/>
              </w:rPr>
              <w:t xml:space="preserve"> </w:t>
            </w:r>
            <w:r>
              <w:rPr>
                <w:sz w:val="24"/>
              </w:rPr>
              <w:t>Г.Х.</w:t>
            </w:r>
            <w:r>
              <w:rPr>
                <w:spacing w:val="64"/>
                <w:sz w:val="24"/>
              </w:rPr>
              <w:t xml:space="preserve"> </w:t>
            </w:r>
            <w:r>
              <w:rPr>
                <w:sz w:val="24"/>
              </w:rPr>
              <w:t>«Оле-Лукойе»</w:t>
            </w:r>
            <w:r>
              <w:rPr>
                <w:spacing w:val="52"/>
                <w:sz w:val="24"/>
              </w:rPr>
              <w:t xml:space="preserve"> </w:t>
            </w:r>
            <w:r>
              <w:rPr>
                <w:sz w:val="24"/>
              </w:rPr>
              <w:t>(пер.</w:t>
            </w:r>
            <w:r>
              <w:rPr>
                <w:spacing w:val="59"/>
                <w:sz w:val="24"/>
              </w:rPr>
              <w:t xml:space="preserve"> </w:t>
            </w:r>
            <w:r>
              <w:rPr>
                <w:sz w:val="24"/>
              </w:rPr>
              <w:t>с</w:t>
            </w:r>
            <w:r>
              <w:rPr>
                <w:spacing w:val="59"/>
                <w:sz w:val="24"/>
              </w:rPr>
              <w:t xml:space="preserve"> </w:t>
            </w:r>
            <w:r>
              <w:rPr>
                <w:sz w:val="24"/>
              </w:rPr>
              <w:t>датск.</w:t>
            </w:r>
            <w:r>
              <w:rPr>
                <w:spacing w:val="62"/>
                <w:sz w:val="24"/>
              </w:rPr>
              <w:t xml:space="preserve"> </w:t>
            </w:r>
            <w:r>
              <w:rPr>
                <w:sz w:val="24"/>
              </w:rPr>
              <w:t>А.</w:t>
            </w:r>
            <w:r>
              <w:rPr>
                <w:spacing w:val="59"/>
                <w:sz w:val="24"/>
              </w:rPr>
              <w:t xml:space="preserve"> </w:t>
            </w:r>
            <w:r>
              <w:rPr>
                <w:spacing w:val="-2"/>
                <w:sz w:val="24"/>
              </w:rPr>
              <w:t>Ганзен),</w:t>
            </w:r>
          </w:p>
          <w:p w:rsidR="00D80858" w:rsidRDefault="00A923ED">
            <w:pPr>
              <w:pStyle w:val="TableParagraph"/>
              <w:ind w:left="106" w:right="96"/>
              <w:jc w:val="both"/>
              <w:rPr>
                <w:sz w:val="24"/>
              </w:rPr>
            </w:pPr>
            <w:r>
              <w:rPr>
                <w:sz w:val="24"/>
              </w:rPr>
              <w:t>«Соловей»</w:t>
            </w:r>
            <w:r>
              <w:rPr>
                <w:spacing w:val="-9"/>
                <w:sz w:val="24"/>
              </w:rPr>
              <w:t xml:space="preserve"> </w:t>
            </w:r>
            <w:r>
              <w:rPr>
                <w:sz w:val="24"/>
              </w:rPr>
              <w:t>(пер.</w:t>
            </w:r>
            <w:r>
              <w:rPr>
                <w:spacing w:val="-3"/>
                <w:sz w:val="24"/>
              </w:rPr>
              <w:t xml:space="preserve"> </w:t>
            </w:r>
            <w:r>
              <w:rPr>
                <w:sz w:val="24"/>
              </w:rPr>
              <w:t>с</w:t>
            </w:r>
            <w:r>
              <w:rPr>
                <w:spacing w:val="-3"/>
                <w:sz w:val="24"/>
              </w:rPr>
              <w:t xml:space="preserve"> </w:t>
            </w:r>
            <w:r>
              <w:rPr>
                <w:sz w:val="24"/>
              </w:rPr>
              <w:t>датск.</w:t>
            </w:r>
            <w:r>
              <w:rPr>
                <w:spacing w:val="-3"/>
                <w:sz w:val="24"/>
              </w:rPr>
              <w:t xml:space="preserve"> </w:t>
            </w:r>
            <w:r>
              <w:rPr>
                <w:sz w:val="24"/>
              </w:rPr>
              <w:t>А.</w:t>
            </w:r>
            <w:r>
              <w:rPr>
                <w:spacing w:val="-3"/>
                <w:sz w:val="24"/>
              </w:rPr>
              <w:t xml:space="preserve"> </w:t>
            </w:r>
            <w:r>
              <w:rPr>
                <w:sz w:val="24"/>
              </w:rPr>
              <w:t>Ганзен,</w:t>
            </w:r>
            <w:r>
              <w:rPr>
                <w:spacing w:val="-1"/>
                <w:sz w:val="24"/>
              </w:rPr>
              <w:t xml:space="preserve"> </w:t>
            </w:r>
            <w:r>
              <w:rPr>
                <w:sz w:val="24"/>
              </w:rPr>
              <w:t>пересказ</w:t>
            </w:r>
            <w:r>
              <w:rPr>
                <w:spacing w:val="-3"/>
                <w:sz w:val="24"/>
              </w:rPr>
              <w:t xml:space="preserve"> </w:t>
            </w:r>
            <w:r>
              <w:rPr>
                <w:sz w:val="24"/>
              </w:rPr>
              <w:t>Т.</w:t>
            </w:r>
            <w:r>
              <w:rPr>
                <w:spacing w:val="-3"/>
                <w:sz w:val="24"/>
              </w:rPr>
              <w:t xml:space="preserve"> </w:t>
            </w:r>
            <w:r>
              <w:rPr>
                <w:sz w:val="24"/>
              </w:rPr>
              <w:t>Габбе</w:t>
            </w:r>
            <w:r>
              <w:rPr>
                <w:spacing w:val="-3"/>
                <w:sz w:val="24"/>
              </w:rPr>
              <w:t xml:space="preserve"> </w:t>
            </w:r>
            <w:r>
              <w:rPr>
                <w:sz w:val="24"/>
              </w:rPr>
              <w:t>и</w:t>
            </w:r>
            <w:r>
              <w:rPr>
                <w:spacing w:val="-3"/>
                <w:sz w:val="24"/>
              </w:rPr>
              <w:t xml:space="preserve"> </w:t>
            </w:r>
            <w:r>
              <w:rPr>
                <w:sz w:val="24"/>
              </w:rPr>
              <w:t>А.</w:t>
            </w:r>
            <w:r>
              <w:rPr>
                <w:spacing w:val="-3"/>
                <w:sz w:val="24"/>
              </w:rPr>
              <w:t xml:space="preserve"> </w:t>
            </w:r>
            <w:r>
              <w:rPr>
                <w:sz w:val="24"/>
              </w:rPr>
              <w:t>Любарской), «Стойкий</w:t>
            </w:r>
            <w:r>
              <w:rPr>
                <w:spacing w:val="-3"/>
                <w:sz w:val="24"/>
              </w:rPr>
              <w:t xml:space="preserve"> </w:t>
            </w:r>
            <w:r>
              <w:rPr>
                <w:sz w:val="24"/>
              </w:rPr>
              <w:t>оловянный</w:t>
            </w:r>
            <w:r>
              <w:rPr>
                <w:spacing w:val="-3"/>
                <w:sz w:val="24"/>
              </w:rPr>
              <w:t xml:space="preserve"> </w:t>
            </w:r>
            <w:r>
              <w:rPr>
                <w:sz w:val="24"/>
              </w:rPr>
              <w:t>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w:t>
            </w:r>
            <w:r>
              <w:rPr>
                <w:spacing w:val="68"/>
                <w:w w:val="150"/>
                <w:sz w:val="24"/>
              </w:rPr>
              <w:t xml:space="preserve"> </w:t>
            </w:r>
            <w:r>
              <w:rPr>
                <w:sz w:val="24"/>
              </w:rPr>
              <w:t>Б.</w:t>
            </w:r>
            <w:r>
              <w:rPr>
                <w:spacing w:val="72"/>
                <w:w w:val="150"/>
                <w:sz w:val="24"/>
              </w:rPr>
              <w:t xml:space="preserve"> </w:t>
            </w:r>
            <w:r>
              <w:rPr>
                <w:sz w:val="24"/>
              </w:rPr>
              <w:t>«Сказка</w:t>
            </w:r>
            <w:r>
              <w:rPr>
                <w:spacing w:val="67"/>
                <w:w w:val="150"/>
                <w:sz w:val="24"/>
              </w:rPr>
              <w:t xml:space="preserve"> </w:t>
            </w:r>
            <w:r>
              <w:rPr>
                <w:sz w:val="24"/>
              </w:rPr>
              <w:t>про</w:t>
            </w:r>
            <w:r>
              <w:rPr>
                <w:spacing w:val="70"/>
                <w:w w:val="150"/>
                <w:sz w:val="24"/>
              </w:rPr>
              <w:t xml:space="preserve"> </w:t>
            </w:r>
            <w:r>
              <w:rPr>
                <w:sz w:val="24"/>
              </w:rPr>
              <w:t>Джемайму</w:t>
            </w:r>
            <w:r>
              <w:rPr>
                <w:spacing w:val="63"/>
                <w:w w:val="150"/>
                <w:sz w:val="24"/>
              </w:rPr>
              <w:t xml:space="preserve"> </w:t>
            </w:r>
            <w:r>
              <w:rPr>
                <w:sz w:val="24"/>
              </w:rPr>
              <w:t>Нырнивлужу»</w:t>
            </w:r>
            <w:r>
              <w:rPr>
                <w:spacing w:val="64"/>
                <w:w w:val="150"/>
                <w:sz w:val="24"/>
              </w:rPr>
              <w:t xml:space="preserve"> </w:t>
            </w:r>
            <w:r>
              <w:rPr>
                <w:sz w:val="24"/>
              </w:rPr>
              <w:t>(пер.</w:t>
            </w:r>
            <w:r>
              <w:rPr>
                <w:spacing w:val="70"/>
                <w:w w:val="150"/>
                <w:sz w:val="24"/>
              </w:rPr>
              <w:t xml:space="preserve"> </w:t>
            </w:r>
            <w:r>
              <w:rPr>
                <w:sz w:val="24"/>
              </w:rPr>
              <w:t>с</w:t>
            </w:r>
            <w:r>
              <w:rPr>
                <w:spacing w:val="67"/>
                <w:w w:val="150"/>
                <w:sz w:val="24"/>
              </w:rPr>
              <w:t xml:space="preserve"> </w:t>
            </w:r>
            <w:r>
              <w:rPr>
                <w:sz w:val="24"/>
              </w:rPr>
              <w:t>англ.</w:t>
            </w:r>
            <w:r>
              <w:rPr>
                <w:spacing w:val="70"/>
                <w:w w:val="150"/>
                <w:sz w:val="24"/>
              </w:rPr>
              <w:t xml:space="preserve"> </w:t>
            </w:r>
            <w:r>
              <w:rPr>
                <w:sz w:val="24"/>
              </w:rPr>
              <w:t>И.П.</w:t>
            </w:r>
            <w:r>
              <w:rPr>
                <w:spacing w:val="68"/>
                <w:w w:val="150"/>
                <w:sz w:val="24"/>
              </w:rPr>
              <w:t xml:space="preserve"> </w:t>
            </w:r>
            <w:r>
              <w:rPr>
                <w:sz w:val="24"/>
              </w:rPr>
              <w:t>Токмаковой);</w:t>
            </w:r>
            <w:r>
              <w:rPr>
                <w:spacing w:val="68"/>
                <w:w w:val="150"/>
                <w:sz w:val="24"/>
              </w:rPr>
              <w:t xml:space="preserve"> </w:t>
            </w:r>
            <w:r>
              <w:rPr>
                <w:sz w:val="24"/>
              </w:rPr>
              <w:t>Родари</w:t>
            </w:r>
            <w:r>
              <w:rPr>
                <w:spacing w:val="69"/>
                <w:w w:val="150"/>
                <w:sz w:val="24"/>
              </w:rPr>
              <w:t xml:space="preserve"> </w:t>
            </w:r>
            <w:r>
              <w:rPr>
                <w:spacing w:val="-5"/>
                <w:sz w:val="24"/>
              </w:rPr>
              <w:t>Дж.</w:t>
            </w:r>
          </w:p>
          <w:p w:rsidR="00D80858" w:rsidRDefault="00A923ED">
            <w:pPr>
              <w:pStyle w:val="TableParagraph"/>
              <w:spacing w:line="270" w:lineRule="atLeast"/>
              <w:ind w:left="106" w:right="100"/>
              <w:jc w:val="both"/>
              <w:rPr>
                <w:sz w:val="24"/>
              </w:rPr>
            </w:pPr>
            <w:r>
              <w:rPr>
                <w:sz w:val="24"/>
              </w:rPr>
              <w:t>«Путешествие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D80858">
        <w:trPr>
          <w:trHeight w:val="275"/>
        </w:trPr>
        <w:tc>
          <w:tcPr>
            <w:tcW w:w="15486" w:type="dxa"/>
            <w:gridSpan w:val="3"/>
          </w:tcPr>
          <w:p w:rsidR="00D80858" w:rsidRDefault="00A923ED">
            <w:pPr>
              <w:pStyle w:val="TableParagraph"/>
              <w:spacing w:line="256" w:lineRule="exact"/>
              <w:ind w:left="10"/>
              <w:jc w:val="center"/>
              <w:rPr>
                <w:b/>
                <w:i/>
                <w:sz w:val="24"/>
              </w:rPr>
            </w:pPr>
            <w:r>
              <w:rPr>
                <w:b/>
                <w:i/>
                <w:sz w:val="24"/>
              </w:rPr>
              <w:t>МУЗЫКЛЬНЫЕ</w:t>
            </w:r>
            <w:r>
              <w:rPr>
                <w:b/>
                <w:i/>
                <w:spacing w:val="-5"/>
                <w:sz w:val="24"/>
              </w:rPr>
              <w:t xml:space="preserve"> </w:t>
            </w:r>
            <w:r>
              <w:rPr>
                <w:b/>
                <w:i/>
                <w:spacing w:val="-2"/>
                <w:sz w:val="24"/>
              </w:rPr>
              <w:t>ПРОИЗВЕДЕНИЯ</w:t>
            </w:r>
          </w:p>
        </w:tc>
      </w:tr>
      <w:tr w:rsidR="00D80858">
        <w:trPr>
          <w:trHeight w:val="1103"/>
        </w:trPr>
        <w:tc>
          <w:tcPr>
            <w:tcW w:w="2583" w:type="dxa"/>
            <w:vMerge w:val="restart"/>
          </w:tcPr>
          <w:p w:rsidR="00D80858" w:rsidRDefault="00A923ED">
            <w:pPr>
              <w:pStyle w:val="TableParagraph"/>
              <w:ind w:right="161"/>
              <w:rPr>
                <w:b/>
                <w:i/>
                <w:sz w:val="24"/>
              </w:rPr>
            </w:pPr>
            <w:r>
              <w:rPr>
                <w:b/>
                <w:i/>
                <w:sz w:val="24"/>
              </w:rPr>
              <w:t>От</w:t>
            </w:r>
            <w:r>
              <w:rPr>
                <w:b/>
                <w:i/>
                <w:spacing w:val="-8"/>
                <w:sz w:val="24"/>
              </w:rPr>
              <w:t xml:space="preserve"> </w:t>
            </w:r>
            <w:r>
              <w:rPr>
                <w:b/>
                <w:i/>
                <w:sz w:val="24"/>
              </w:rPr>
              <w:t>2</w:t>
            </w:r>
            <w:r>
              <w:rPr>
                <w:b/>
                <w:i/>
                <w:spacing w:val="-10"/>
                <w:sz w:val="24"/>
              </w:rPr>
              <w:t xml:space="preserve"> </w:t>
            </w:r>
            <w:r>
              <w:rPr>
                <w:b/>
                <w:i/>
                <w:sz w:val="24"/>
              </w:rPr>
              <w:t>месяцев</w:t>
            </w:r>
            <w:r>
              <w:rPr>
                <w:b/>
                <w:i/>
                <w:spacing w:val="-10"/>
                <w:sz w:val="24"/>
              </w:rPr>
              <w:t xml:space="preserve"> </w:t>
            </w:r>
            <w:r>
              <w:rPr>
                <w:b/>
                <w:i/>
                <w:sz w:val="24"/>
              </w:rPr>
              <w:t>до</w:t>
            </w:r>
            <w:r>
              <w:rPr>
                <w:b/>
                <w:i/>
                <w:spacing w:val="-10"/>
                <w:sz w:val="24"/>
              </w:rPr>
              <w:t xml:space="preserve"> </w:t>
            </w:r>
            <w:r>
              <w:rPr>
                <w:b/>
                <w:i/>
                <w:sz w:val="24"/>
              </w:rPr>
              <w:t xml:space="preserve">1 </w:t>
            </w:r>
            <w:r>
              <w:rPr>
                <w:b/>
                <w:i/>
                <w:spacing w:val="-4"/>
                <w:sz w:val="24"/>
              </w:rPr>
              <w:t>года</w:t>
            </w:r>
          </w:p>
        </w:tc>
        <w:tc>
          <w:tcPr>
            <w:tcW w:w="1986" w:type="dxa"/>
          </w:tcPr>
          <w:p w:rsidR="00D80858" w:rsidRDefault="00A923ED">
            <w:pPr>
              <w:pStyle w:val="TableParagraph"/>
              <w:spacing w:line="268" w:lineRule="exact"/>
              <w:ind w:left="107"/>
              <w:rPr>
                <w:sz w:val="24"/>
              </w:rPr>
            </w:pPr>
            <w:r>
              <w:rPr>
                <w:spacing w:val="-2"/>
                <w:sz w:val="24"/>
              </w:rPr>
              <w:t>Слушание</w:t>
            </w:r>
          </w:p>
        </w:tc>
        <w:tc>
          <w:tcPr>
            <w:tcW w:w="10917" w:type="dxa"/>
          </w:tcPr>
          <w:p w:rsidR="00D80858" w:rsidRDefault="00A923ED">
            <w:pPr>
              <w:pStyle w:val="TableParagraph"/>
              <w:ind w:left="106"/>
              <w:rPr>
                <w:sz w:val="24"/>
              </w:rPr>
            </w:pPr>
            <w:r>
              <w:rPr>
                <w:sz w:val="24"/>
              </w:rPr>
              <w:t>«Весело</w:t>
            </w:r>
            <w:r>
              <w:rPr>
                <w:spacing w:val="27"/>
                <w:sz w:val="24"/>
              </w:rPr>
              <w:t xml:space="preserve"> </w:t>
            </w:r>
            <w:r>
              <w:rPr>
                <w:sz w:val="24"/>
              </w:rPr>
              <w:t>– грустно», муз. Л. Бетховена;</w:t>
            </w:r>
            <w:r>
              <w:rPr>
                <w:spacing w:val="28"/>
                <w:sz w:val="24"/>
              </w:rPr>
              <w:t xml:space="preserve"> </w:t>
            </w:r>
            <w:r>
              <w:rPr>
                <w:sz w:val="24"/>
              </w:rPr>
              <w:t>«Ласковая просьба», муз. Г. Свиридова;</w:t>
            </w:r>
            <w:r>
              <w:rPr>
                <w:spacing w:val="28"/>
                <w:sz w:val="24"/>
              </w:rPr>
              <w:t xml:space="preserve"> </w:t>
            </w:r>
            <w:r>
              <w:rPr>
                <w:sz w:val="24"/>
              </w:rPr>
              <w:t>«Смелый наездник»,</w:t>
            </w:r>
            <w:r>
              <w:rPr>
                <w:spacing w:val="40"/>
                <w:sz w:val="24"/>
              </w:rPr>
              <w:t xml:space="preserve"> </w:t>
            </w:r>
            <w:r>
              <w:rPr>
                <w:sz w:val="24"/>
              </w:rPr>
              <w:t>муз.</w:t>
            </w:r>
            <w:r>
              <w:rPr>
                <w:spacing w:val="49"/>
                <w:sz w:val="24"/>
              </w:rPr>
              <w:t xml:space="preserve"> </w:t>
            </w:r>
            <w:r>
              <w:rPr>
                <w:sz w:val="24"/>
              </w:rPr>
              <w:t>Р.</w:t>
            </w:r>
            <w:r>
              <w:rPr>
                <w:spacing w:val="49"/>
                <w:sz w:val="24"/>
              </w:rPr>
              <w:t xml:space="preserve"> </w:t>
            </w:r>
            <w:r>
              <w:rPr>
                <w:sz w:val="24"/>
              </w:rPr>
              <w:t>Шумана;</w:t>
            </w:r>
            <w:r>
              <w:rPr>
                <w:spacing w:val="55"/>
                <w:sz w:val="24"/>
              </w:rPr>
              <w:t xml:space="preserve"> </w:t>
            </w:r>
            <w:r>
              <w:rPr>
                <w:sz w:val="24"/>
              </w:rPr>
              <w:t>«Верхом</w:t>
            </w:r>
            <w:r>
              <w:rPr>
                <w:spacing w:val="46"/>
                <w:sz w:val="24"/>
              </w:rPr>
              <w:t xml:space="preserve"> </w:t>
            </w:r>
            <w:r>
              <w:rPr>
                <w:sz w:val="24"/>
              </w:rPr>
              <w:t>на</w:t>
            </w:r>
            <w:r>
              <w:rPr>
                <w:spacing w:val="49"/>
                <w:sz w:val="24"/>
              </w:rPr>
              <w:t xml:space="preserve"> </w:t>
            </w:r>
            <w:r>
              <w:rPr>
                <w:sz w:val="24"/>
              </w:rPr>
              <w:t>лошадке»,</w:t>
            </w:r>
            <w:r>
              <w:rPr>
                <w:spacing w:val="49"/>
                <w:sz w:val="24"/>
              </w:rPr>
              <w:t xml:space="preserve"> </w:t>
            </w:r>
            <w:r>
              <w:rPr>
                <w:sz w:val="24"/>
              </w:rPr>
              <w:t>муз.</w:t>
            </w:r>
            <w:r>
              <w:rPr>
                <w:spacing w:val="57"/>
                <w:sz w:val="24"/>
              </w:rPr>
              <w:t xml:space="preserve"> </w:t>
            </w:r>
            <w:r>
              <w:rPr>
                <w:sz w:val="24"/>
              </w:rPr>
              <w:t>А.</w:t>
            </w:r>
            <w:r>
              <w:rPr>
                <w:spacing w:val="49"/>
                <w:sz w:val="24"/>
              </w:rPr>
              <w:t xml:space="preserve"> </w:t>
            </w:r>
            <w:r>
              <w:rPr>
                <w:sz w:val="24"/>
              </w:rPr>
              <w:t>Гречанинова;</w:t>
            </w:r>
            <w:r>
              <w:rPr>
                <w:spacing w:val="52"/>
                <w:sz w:val="24"/>
              </w:rPr>
              <w:t xml:space="preserve"> </w:t>
            </w:r>
            <w:r>
              <w:rPr>
                <w:sz w:val="24"/>
              </w:rPr>
              <w:t>«Колыбельная»,</w:t>
            </w:r>
            <w:r>
              <w:rPr>
                <w:spacing w:val="54"/>
                <w:sz w:val="24"/>
              </w:rPr>
              <w:t xml:space="preserve"> </w:t>
            </w:r>
            <w:r>
              <w:rPr>
                <w:sz w:val="24"/>
              </w:rPr>
              <w:t>«Петушок»,</w:t>
            </w:r>
            <w:r>
              <w:rPr>
                <w:spacing w:val="52"/>
                <w:sz w:val="24"/>
              </w:rPr>
              <w:t xml:space="preserve"> </w:t>
            </w:r>
            <w:r>
              <w:rPr>
                <w:sz w:val="24"/>
              </w:rPr>
              <w:t>муз.</w:t>
            </w:r>
            <w:r>
              <w:rPr>
                <w:spacing w:val="50"/>
                <w:sz w:val="24"/>
              </w:rPr>
              <w:t xml:space="preserve"> </w:t>
            </w:r>
            <w:r>
              <w:rPr>
                <w:spacing w:val="-5"/>
                <w:sz w:val="24"/>
              </w:rPr>
              <w:t>А.</w:t>
            </w:r>
          </w:p>
          <w:p w:rsidR="00D80858" w:rsidRDefault="00A923ED">
            <w:pPr>
              <w:pStyle w:val="TableParagraph"/>
              <w:spacing w:line="270" w:lineRule="atLeast"/>
              <w:ind w:left="106"/>
              <w:rPr>
                <w:sz w:val="24"/>
              </w:rPr>
            </w:pPr>
            <w:r>
              <w:rPr>
                <w:sz w:val="24"/>
              </w:rPr>
              <w:t>Лядова;</w:t>
            </w:r>
            <w:r>
              <w:rPr>
                <w:spacing w:val="28"/>
                <w:sz w:val="24"/>
              </w:rPr>
              <w:t xml:space="preserve"> </w:t>
            </w:r>
            <w:r>
              <w:rPr>
                <w:sz w:val="24"/>
              </w:rPr>
              <w:t>«Колыбельная»,</w:t>
            </w:r>
            <w:r>
              <w:rPr>
                <w:spacing w:val="28"/>
                <w:sz w:val="24"/>
              </w:rPr>
              <w:t xml:space="preserve"> </w:t>
            </w:r>
            <w:r>
              <w:rPr>
                <w:sz w:val="24"/>
              </w:rPr>
              <w:t>муз. Н. Римского-Корсакова;</w:t>
            </w:r>
            <w:r>
              <w:rPr>
                <w:spacing w:val="28"/>
                <w:sz w:val="24"/>
              </w:rPr>
              <w:t xml:space="preserve"> </w:t>
            </w:r>
            <w:r>
              <w:rPr>
                <w:sz w:val="24"/>
              </w:rPr>
              <w:t>«Полька»,</w:t>
            </w:r>
            <w:r>
              <w:rPr>
                <w:spacing w:val="30"/>
                <w:sz w:val="24"/>
              </w:rPr>
              <w:t xml:space="preserve"> </w:t>
            </w:r>
            <w:r>
              <w:rPr>
                <w:sz w:val="24"/>
              </w:rPr>
              <w:t>«Игра в лошадки»,</w:t>
            </w:r>
            <w:r>
              <w:rPr>
                <w:spacing w:val="28"/>
                <w:sz w:val="24"/>
              </w:rPr>
              <w:t xml:space="preserve"> </w:t>
            </w:r>
            <w:r>
              <w:rPr>
                <w:sz w:val="24"/>
              </w:rPr>
              <w:t>«Мама», муз. П. Чайковского; «Зайчик», муз. М. Старокадомского.</w:t>
            </w:r>
          </w:p>
        </w:tc>
      </w:tr>
      <w:tr w:rsidR="00D80858">
        <w:trPr>
          <w:trHeight w:val="552"/>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7" w:lineRule="exact"/>
              <w:ind w:left="107"/>
              <w:rPr>
                <w:sz w:val="24"/>
              </w:rPr>
            </w:pPr>
            <w:r>
              <w:rPr>
                <w:spacing w:val="-2"/>
                <w:sz w:val="24"/>
              </w:rPr>
              <w:t>Подпевание</w:t>
            </w:r>
          </w:p>
        </w:tc>
        <w:tc>
          <w:tcPr>
            <w:tcW w:w="10917" w:type="dxa"/>
          </w:tcPr>
          <w:p w:rsidR="00D80858" w:rsidRDefault="00A923ED">
            <w:pPr>
              <w:pStyle w:val="TableParagraph"/>
              <w:spacing w:line="267" w:lineRule="exact"/>
              <w:ind w:left="106"/>
              <w:rPr>
                <w:sz w:val="24"/>
              </w:rPr>
            </w:pPr>
            <w:r>
              <w:rPr>
                <w:sz w:val="24"/>
              </w:rPr>
              <w:t>«Петушок»,</w:t>
            </w:r>
            <w:r>
              <w:rPr>
                <w:spacing w:val="11"/>
                <w:sz w:val="24"/>
              </w:rPr>
              <w:t xml:space="preserve"> </w:t>
            </w:r>
            <w:r>
              <w:rPr>
                <w:sz w:val="24"/>
              </w:rPr>
              <w:t>«Ладушки»,</w:t>
            </w:r>
            <w:r>
              <w:rPr>
                <w:spacing w:val="13"/>
                <w:sz w:val="24"/>
              </w:rPr>
              <w:t xml:space="preserve"> </w:t>
            </w:r>
            <w:r>
              <w:rPr>
                <w:sz w:val="24"/>
              </w:rPr>
              <w:t>«Идет</w:t>
            </w:r>
            <w:r>
              <w:rPr>
                <w:spacing w:val="6"/>
                <w:sz w:val="24"/>
              </w:rPr>
              <w:t xml:space="preserve"> </w:t>
            </w:r>
            <w:r>
              <w:rPr>
                <w:sz w:val="24"/>
              </w:rPr>
              <w:t>коза</w:t>
            </w:r>
            <w:r>
              <w:rPr>
                <w:spacing w:val="6"/>
                <w:sz w:val="24"/>
              </w:rPr>
              <w:t xml:space="preserve"> </w:t>
            </w:r>
            <w:r>
              <w:rPr>
                <w:sz w:val="24"/>
              </w:rPr>
              <w:t>рогатая»,</w:t>
            </w:r>
            <w:r>
              <w:rPr>
                <w:spacing w:val="13"/>
                <w:sz w:val="24"/>
              </w:rPr>
              <w:t xml:space="preserve"> </w:t>
            </w:r>
            <w:r>
              <w:rPr>
                <w:sz w:val="24"/>
              </w:rPr>
              <w:t>«Баюшки-баю»,</w:t>
            </w:r>
            <w:r>
              <w:rPr>
                <w:spacing w:val="11"/>
                <w:sz w:val="24"/>
              </w:rPr>
              <w:t xml:space="preserve"> </w:t>
            </w:r>
            <w:r>
              <w:rPr>
                <w:sz w:val="24"/>
              </w:rPr>
              <w:t>«Ой,</w:t>
            </w:r>
            <w:r>
              <w:rPr>
                <w:spacing w:val="8"/>
                <w:sz w:val="24"/>
              </w:rPr>
              <w:t xml:space="preserve"> </w:t>
            </w:r>
            <w:r>
              <w:rPr>
                <w:sz w:val="24"/>
              </w:rPr>
              <w:t>люлюшки,</w:t>
            </w:r>
            <w:r>
              <w:rPr>
                <w:spacing w:val="7"/>
                <w:sz w:val="24"/>
              </w:rPr>
              <w:t xml:space="preserve"> </w:t>
            </w:r>
            <w:r>
              <w:rPr>
                <w:sz w:val="24"/>
              </w:rPr>
              <w:t>люлюшки»;</w:t>
            </w:r>
            <w:r>
              <w:rPr>
                <w:spacing w:val="10"/>
                <w:sz w:val="24"/>
              </w:rPr>
              <w:t xml:space="preserve"> </w:t>
            </w:r>
            <w:r>
              <w:rPr>
                <w:sz w:val="24"/>
              </w:rPr>
              <w:t>«Кап-</w:t>
            </w:r>
            <w:r>
              <w:rPr>
                <w:spacing w:val="-2"/>
                <w:sz w:val="24"/>
              </w:rPr>
              <w:t>кап»;</w:t>
            </w:r>
          </w:p>
          <w:p w:rsidR="00D80858" w:rsidRDefault="00A923ED">
            <w:pPr>
              <w:pStyle w:val="TableParagraph"/>
              <w:spacing w:line="264" w:lineRule="exact"/>
              <w:ind w:left="106"/>
              <w:rPr>
                <w:sz w:val="24"/>
              </w:rPr>
            </w:pPr>
            <w:r>
              <w:rPr>
                <w:sz w:val="24"/>
              </w:rPr>
              <w:t>прибаутки,</w:t>
            </w:r>
            <w:r>
              <w:rPr>
                <w:spacing w:val="-5"/>
                <w:sz w:val="24"/>
              </w:rPr>
              <w:t xml:space="preserve"> </w:t>
            </w:r>
            <w:r>
              <w:rPr>
                <w:sz w:val="24"/>
              </w:rPr>
              <w:t>скороговорки,</w:t>
            </w:r>
            <w:r>
              <w:rPr>
                <w:spacing w:val="-4"/>
                <w:sz w:val="24"/>
              </w:rPr>
              <w:t xml:space="preserve"> </w:t>
            </w:r>
            <w:r>
              <w:rPr>
                <w:sz w:val="24"/>
              </w:rPr>
              <w:t>пестушки</w:t>
            </w:r>
            <w:r>
              <w:rPr>
                <w:spacing w:val="-4"/>
                <w:sz w:val="24"/>
              </w:rPr>
              <w:t xml:space="preserve"> </w:t>
            </w:r>
            <w:r>
              <w:rPr>
                <w:sz w:val="24"/>
              </w:rPr>
              <w:t>и</w:t>
            </w:r>
            <w:r>
              <w:rPr>
                <w:spacing w:val="-4"/>
                <w:sz w:val="24"/>
              </w:rPr>
              <w:t xml:space="preserve"> </w:t>
            </w:r>
            <w:r>
              <w:rPr>
                <w:sz w:val="24"/>
              </w:rPr>
              <w:t>игры</w:t>
            </w:r>
            <w:r>
              <w:rPr>
                <w:spacing w:val="-4"/>
                <w:sz w:val="24"/>
              </w:rPr>
              <w:t xml:space="preserve"> </w:t>
            </w:r>
            <w:r>
              <w:rPr>
                <w:sz w:val="24"/>
              </w:rPr>
              <w:t>с</w:t>
            </w:r>
            <w:r>
              <w:rPr>
                <w:spacing w:val="-6"/>
                <w:sz w:val="24"/>
              </w:rPr>
              <w:t xml:space="preserve"> </w:t>
            </w:r>
            <w:r>
              <w:rPr>
                <w:spacing w:val="-2"/>
                <w:sz w:val="24"/>
              </w:rPr>
              <w:t>пением.</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Музыкально- ритмические</w:t>
            </w:r>
          </w:p>
          <w:p w:rsidR="00D80858" w:rsidRDefault="00A923ED">
            <w:pPr>
              <w:pStyle w:val="TableParagraph"/>
              <w:spacing w:line="264" w:lineRule="exact"/>
              <w:ind w:left="107"/>
              <w:rPr>
                <w:sz w:val="24"/>
              </w:rPr>
            </w:pPr>
            <w:r>
              <w:rPr>
                <w:spacing w:val="-2"/>
                <w:sz w:val="24"/>
              </w:rPr>
              <w:t>движения</w:t>
            </w:r>
          </w:p>
        </w:tc>
        <w:tc>
          <w:tcPr>
            <w:tcW w:w="10917" w:type="dxa"/>
          </w:tcPr>
          <w:p w:rsidR="00D80858" w:rsidRDefault="00A923ED">
            <w:pPr>
              <w:pStyle w:val="TableParagraph"/>
              <w:ind w:left="106"/>
              <w:rPr>
                <w:sz w:val="24"/>
              </w:rPr>
            </w:pPr>
            <w:r>
              <w:rPr>
                <w:sz w:val="24"/>
              </w:rPr>
              <w:t>«Устали наши ножки», муз. Т. Ломовой, сл. Е. Соковниной; «Маленькая полечка», муз. Е. Тиличеевой, сл.</w:t>
            </w:r>
            <w:r>
              <w:rPr>
                <w:spacing w:val="-3"/>
                <w:sz w:val="24"/>
              </w:rPr>
              <w:t xml:space="preserve"> </w:t>
            </w:r>
            <w:r>
              <w:rPr>
                <w:sz w:val="24"/>
              </w:rPr>
              <w:t>А.</w:t>
            </w:r>
            <w:r>
              <w:rPr>
                <w:spacing w:val="-1"/>
                <w:sz w:val="24"/>
              </w:rPr>
              <w:t xml:space="preserve"> </w:t>
            </w:r>
            <w:r>
              <w:rPr>
                <w:sz w:val="24"/>
              </w:rPr>
              <w:t>Шибицкой;</w:t>
            </w:r>
            <w:r>
              <w:rPr>
                <w:spacing w:val="2"/>
                <w:sz w:val="24"/>
              </w:rPr>
              <w:t xml:space="preserve"> </w:t>
            </w:r>
            <w:r>
              <w:rPr>
                <w:sz w:val="24"/>
              </w:rPr>
              <w:t>«Ой,</w:t>
            </w:r>
            <w:r>
              <w:rPr>
                <w:spacing w:val="2"/>
                <w:sz w:val="24"/>
              </w:rPr>
              <w:t xml:space="preserve"> </w:t>
            </w:r>
            <w:r>
              <w:rPr>
                <w:sz w:val="24"/>
              </w:rPr>
              <w:t>летали</w:t>
            </w:r>
            <w:r>
              <w:rPr>
                <w:spacing w:val="3"/>
                <w:sz w:val="24"/>
              </w:rPr>
              <w:t xml:space="preserve"> </w:t>
            </w:r>
            <w:r>
              <w:rPr>
                <w:sz w:val="24"/>
              </w:rPr>
              <w:t>птички»;</w:t>
            </w:r>
            <w:r>
              <w:rPr>
                <w:spacing w:val="4"/>
                <w:sz w:val="24"/>
              </w:rPr>
              <w:t xml:space="preserve"> </w:t>
            </w:r>
            <w:r>
              <w:rPr>
                <w:sz w:val="24"/>
              </w:rPr>
              <w:t>«Ай-да!»,</w:t>
            </w:r>
            <w:r>
              <w:rPr>
                <w:spacing w:val="1"/>
                <w:sz w:val="24"/>
              </w:rPr>
              <w:t xml:space="preserve"> </w:t>
            </w:r>
            <w:r>
              <w:rPr>
                <w:sz w:val="24"/>
              </w:rPr>
              <w:t>муз.</w:t>
            </w:r>
            <w:r>
              <w:rPr>
                <w:spacing w:val="1"/>
                <w:sz w:val="24"/>
              </w:rPr>
              <w:t xml:space="preserve"> </w:t>
            </w:r>
            <w:r>
              <w:rPr>
                <w:sz w:val="24"/>
              </w:rPr>
              <w:t>В. Верховинца;</w:t>
            </w:r>
            <w:r>
              <w:rPr>
                <w:spacing w:val="4"/>
                <w:sz w:val="24"/>
              </w:rPr>
              <w:t xml:space="preserve"> </w:t>
            </w:r>
            <w:r>
              <w:rPr>
                <w:sz w:val="24"/>
              </w:rPr>
              <w:t>«Поезд»,</w:t>
            </w:r>
            <w:r>
              <w:rPr>
                <w:spacing w:val="1"/>
                <w:sz w:val="24"/>
              </w:rPr>
              <w:t xml:space="preserve"> </w:t>
            </w:r>
            <w:r>
              <w:rPr>
                <w:sz w:val="24"/>
              </w:rPr>
              <w:t>муз.</w:t>
            </w:r>
            <w:r>
              <w:rPr>
                <w:spacing w:val="-1"/>
                <w:sz w:val="24"/>
              </w:rPr>
              <w:t xml:space="preserve"> </w:t>
            </w:r>
            <w:r>
              <w:rPr>
                <w:sz w:val="24"/>
              </w:rPr>
              <w:t>Н. Метлова,</w:t>
            </w:r>
            <w:r>
              <w:rPr>
                <w:spacing w:val="-1"/>
                <w:sz w:val="24"/>
              </w:rPr>
              <w:t xml:space="preserve"> </w:t>
            </w:r>
            <w:r>
              <w:rPr>
                <w:sz w:val="24"/>
              </w:rPr>
              <w:t xml:space="preserve">сл. </w:t>
            </w:r>
            <w:r>
              <w:rPr>
                <w:spacing w:val="-5"/>
                <w:sz w:val="24"/>
              </w:rPr>
              <w:t>Т.</w:t>
            </w:r>
          </w:p>
          <w:p w:rsidR="00D80858" w:rsidRDefault="00A923ED">
            <w:pPr>
              <w:pStyle w:val="TableParagraph"/>
              <w:spacing w:line="264" w:lineRule="exact"/>
              <w:ind w:left="106"/>
              <w:rPr>
                <w:sz w:val="24"/>
              </w:rPr>
            </w:pPr>
            <w:r>
              <w:rPr>
                <w:spacing w:val="-2"/>
                <w:sz w:val="24"/>
              </w:rPr>
              <w:t>Бабаджан.</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Пляски</w:t>
            </w:r>
          </w:p>
        </w:tc>
        <w:tc>
          <w:tcPr>
            <w:tcW w:w="10917" w:type="dxa"/>
          </w:tcPr>
          <w:p w:rsidR="00D80858" w:rsidRDefault="00A923ED">
            <w:pPr>
              <w:pStyle w:val="TableParagraph"/>
              <w:spacing w:line="268" w:lineRule="exact"/>
              <w:ind w:left="106"/>
              <w:rPr>
                <w:sz w:val="24"/>
              </w:rPr>
            </w:pPr>
            <w:r>
              <w:rPr>
                <w:sz w:val="24"/>
              </w:rPr>
              <w:t>«Зайчики</w:t>
            </w:r>
            <w:r>
              <w:rPr>
                <w:spacing w:val="1"/>
                <w:sz w:val="24"/>
              </w:rPr>
              <w:t xml:space="preserve"> </w:t>
            </w:r>
            <w:r>
              <w:rPr>
                <w:sz w:val="24"/>
              </w:rPr>
              <w:t>и</w:t>
            </w:r>
            <w:r>
              <w:rPr>
                <w:spacing w:val="4"/>
                <w:sz w:val="24"/>
              </w:rPr>
              <w:t xml:space="preserve"> </w:t>
            </w:r>
            <w:r>
              <w:rPr>
                <w:sz w:val="24"/>
              </w:rPr>
              <w:t>лисичка»,</w:t>
            </w:r>
            <w:r>
              <w:rPr>
                <w:spacing w:val="5"/>
                <w:sz w:val="24"/>
              </w:rPr>
              <w:t xml:space="preserve"> </w:t>
            </w:r>
            <w:r>
              <w:rPr>
                <w:sz w:val="24"/>
              </w:rPr>
              <w:t>муз.</w:t>
            </w:r>
            <w:r>
              <w:rPr>
                <w:spacing w:val="3"/>
                <w:sz w:val="24"/>
              </w:rPr>
              <w:t xml:space="preserve"> </w:t>
            </w:r>
            <w:r>
              <w:rPr>
                <w:sz w:val="24"/>
              </w:rPr>
              <w:t>Б.</w:t>
            </w:r>
            <w:r>
              <w:rPr>
                <w:spacing w:val="2"/>
                <w:sz w:val="24"/>
              </w:rPr>
              <w:t xml:space="preserve"> </w:t>
            </w:r>
            <w:r>
              <w:rPr>
                <w:sz w:val="24"/>
              </w:rPr>
              <w:t>Финоровского,</w:t>
            </w:r>
            <w:r>
              <w:rPr>
                <w:spacing w:val="3"/>
                <w:sz w:val="24"/>
              </w:rPr>
              <w:t xml:space="preserve"> </w:t>
            </w:r>
            <w:r>
              <w:rPr>
                <w:sz w:val="24"/>
              </w:rPr>
              <w:t>сл.</w:t>
            </w:r>
            <w:r>
              <w:rPr>
                <w:spacing w:val="4"/>
                <w:sz w:val="24"/>
              </w:rPr>
              <w:t xml:space="preserve"> </w:t>
            </w:r>
            <w:r>
              <w:rPr>
                <w:sz w:val="24"/>
              </w:rPr>
              <w:t>В.</w:t>
            </w:r>
            <w:r>
              <w:rPr>
                <w:spacing w:val="2"/>
                <w:sz w:val="24"/>
              </w:rPr>
              <w:t xml:space="preserve"> </w:t>
            </w:r>
            <w:r>
              <w:rPr>
                <w:sz w:val="24"/>
              </w:rPr>
              <w:t>Антоновой;</w:t>
            </w:r>
            <w:r>
              <w:rPr>
                <w:spacing w:val="6"/>
                <w:sz w:val="24"/>
              </w:rPr>
              <w:t xml:space="preserve"> </w:t>
            </w:r>
            <w:r>
              <w:rPr>
                <w:sz w:val="24"/>
              </w:rPr>
              <w:t>«Пляска</w:t>
            </w:r>
            <w:r>
              <w:rPr>
                <w:spacing w:val="2"/>
                <w:sz w:val="24"/>
              </w:rPr>
              <w:t xml:space="preserve"> </w:t>
            </w:r>
            <w:r>
              <w:rPr>
                <w:sz w:val="24"/>
              </w:rPr>
              <w:t>с</w:t>
            </w:r>
            <w:r>
              <w:rPr>
                <w:spacing w:val="3"/>
                <w:sz w:val="24"/>
              </w:rPr>
              <w:t xml:space="preserve"> </w:t>
            </w:r>
            <w:r>
              <w:rPr>
                <w:sz w:val="24"/>
              </w:rPr>
              <w:t>куклами»,</w:t>
            </w:r>
            <w:r>
              <w:rPr>
                <w:spacing w:val="5"/>
                <w:sz w:val="24"/>
              </w:rPr>
              <w:t xml:space="preserve"> </w:t>
            </w:r>
            <w:r>
              <w:rPr>
                <w:sz w:val="24"/>
              </w:rPr>
              <w:t>нем.</w:t>
            </w:r>
            <w:r>
              <w:rPr>
                <w:spacing w:val="3"/>
                <w:sz w:val="24"/>
              </w:rPr>
              <w:t xml:space="preserve"> </w:t>
            </w:r>
            <w:r>
              <w:rPr>
                <w:sz w:val="24"/>
              </w:rPr>
              <w:t>нар.</w:t>
            </w:r>
            <w:r>
              <w:rPr>
                <w:spacing w:val="3"/>
                <w:sz w:val="24"/>
              </w:rPr>
              <w:t xml:space="preserve"> </w:t>
            </w:r>
            <w:r>
              <w:rPr>
                <w:spacing w:val="-2"/>
                <w:sz w:val="24"/>
              </w:rPr>
              <w:t>мелодия,</w:t>
            </w:r>
          </w:p>
          <w:p w:rsidR="00D80858" w:rsidRDefault="00A923ED">
            <w:pPr>
              <w:pStyle w:val="TableParagraph"/>
              <w:spacing w:line="264" w:lineRule="exact"/>
              <w:ind w:left="106"/>
              <w:rPr>
                <w:sz w:val="24"/>
              </w:rPr>
            </w:pPr>
            <w:r>
              <w:rPr>
                <w:sz w:val="24"/>
              </w:rPr>
              <w:t>сл.</w:t>
            </w:r>
            <w:r>
              <w:rPr>
                <w:spacing w:val="-5"/>
                <w:sz w:val="24"/>
              </w:rPr>
              <w:t xml:space="preserve"> </w:t>
            </w:r>
            <w:r>
              <w:rPr>
                <w:sz w:val="24"/>
              </w:rPr>
              <w:t>А.</w:t>
            </w:r>
            <w:r>
              <w:rPr>
                <w:spacing w:val="-2"/>
                <w:sz w:val="24"/>
              </w:rPr>
              <w:t xml:space="preserve"> </w:t>
            </w:r>
            <w:r>
              <w:rPr>
                <w:sz w:val="24"/>
              </w:rPr>
              <w:t>Ануфриевой;</w:t>
            </w:r>
            <w:r>
              <w:rPr>
                <w:spacing w:val="2"/>
                <w:sz w:val="24"/>
              </w:rPr>
              <w:t xml:space="preserve"> </w:t>
            </w:r>
            <w:r>
              <w:rPr>
                <w:sz w:val="24"/>
              </w:rPr>
              <w:t>«Тихо-тихо</w:t>
            </w:r>
            <w:r>
              <w:rPr>
                <w:spacing w:val="-2"/>
                <w:sz w:val="24"/>
              </w:rPr>
              <w:t xml:space="preserve"> </w:t>
            </w:r>
            <w:r>
              <w:rPr>
                <w:sz w:val="24"/>
              </w:rPr>
              <w:t>мы</w:t>
            </w:r>
            <w:r>
              <w:rPr>
                <w:spacing w:val="-3"/>
                <w:sz w:val="24"/>
              </w:rPr>
              <w:t xml:space="preserve"> </w:t>
            </w:r>
            <w:r>
              <w:rPr>
                <w:sz w:val="24"/>
              </w:rPr>
              <w:t>сидим»,</w:t>
            </w:r>
            <w:r>
              <w:rPr>
                <w:spacing w:val="-2"/>
                <w:sz w:val="24"/>
              </w:rPr>
              <w:t xml:space="preserve"> </w:t>
            </w:r>
            <w:r>
              <w:rPr>
                <w:sz w:val="24"/>
              </w:rPr>
              <w:t>рус.</w:t>
            </w:r>
            <w:r>
              <w:rPr>
                <w:spacing w:val="-3"/>
                <w:sz w:val="24"/>
              </w:rPr>
              <w:t xml:space="preserve"> </w:t>
            </w:r>
            <w:r>
              <w:rPr>
                <w:sz w:val="24"/>
              </w:rPr>
              <w:t>нар.</w:t>
            </w:r>
            <w:r>
              <w:rPr>
                <w:spacing w:val="-2"/>
                <w:sz w:val="24"/>
              </w:rPr>
              <w:t xml:space="preserve"> </w:t>
            </w:r>
            <w:r>
              <w:rPr>
                <w:sz w:val="24"/>
              </w:rPr>
              <w:t>мелодия,</w:t>
            </w:r>
            <w:r>
              <w:rPr>
                <w:spacing w:val="-3"/>
                <w:sz w:val="24"/>
              </w:rPr>
              <w:t xml:space="preserve"> </w:t>
            </w:r>
            <w:r>
              <w:rPr>
                <w:sz w:val="24"/>
              </w:rPr>
              <w:t>сл.</w:t>
            </w:r>
            <w:r>
              <w:rPr>
                <w:spacing w:val="-2"/>
                <w:sz w:val="24"/>
              </w:rPr>
              <w:t xml:space="preserve"> </w:t>
            </w:r>
            <w:r>
              <w:rPr>
                <w:sz w:val="24"/>
              </w:rPr>
              <w:t>А.</w:t>
            </w:r>
            <w:r>
              <w:rPr>
                <w:spacing w:val="-2"/>
                <w:sz w:val="24"/>
              </w:rPr>
              <w:t xml:space="preserve"> Ануфриевой.</w:t>
            </w:r>
          </w:p>
        </w:tc>
      </w:tr>
      <w:tr w:rsidR="00D80858">
        <w:trPr>
          <w:trHeight w:val="827"/>
        </w:trPr>
        <w:tc>
          <w:tcPr>
            <w:tcW w:w="2583" w:type="dxa"/>
            <w:vMerge w:val="restart"/>
          </w:tcPr>
          <w:p w:rsidR="00D80858" w:rsidRDefault="00A923ED">
            <w:pPr>
              <w:pStyle w:val="TableParagraph"/>
              <w:rPr>
                <w:b/>
                <w:i/>
                <w:sz w:val="24"/>
              </w:rPr>
            </w:pPr>
            <w:r>
              <w:rPr>
                <w:b/>
                <w:i/>
                <w:sz w:val="24"/>
              </w:rPr>
              <w:t>От</w:t>
            </w:r>
            <w:r>
              <w:rPr>
                <w:b/>
                <w:i/>
                <w:spacing w:val="-4"/>
                <w:sz w:val="24"/>
              </w:rPr>
              <w:t xml:space="preserve"> </w:t>
            </w:r>
            <w:r>
              <w:rPr>
                <w:b/>
                <w:i/>
                <w:sz w:val="24"/>
              </w:rPr>
              <w:t>1</w:t>
            </w:r>
            <w:r>
              <w:rPr>
                <w:b/>
                <w:i/>
                <w:spacing w:val="-6"/>
                <w:sz w:val="24"/>
              </w:rPr>
              <w:t xml:space="preserve"> </w:t>
            </w:r>
            <w:r>
              <w:rPr>
                <w:b/>
                <w:i/>
                <w:sz w:val="24"/>
              </w:rPr>
              <w:t>года</w:t>
            </w:r>
            <w:r>
              <w:rPr>
                <w:b/>
                <w:i/>
                <w:spacing w:val="-9"/>
                <w:sz w:val="24"/>
              </w:rPr>
              <w:t xml:space="preserve"> </w:t>
            </w:r>
            <w:r>
              <w:rPr>
                <w:b/>
                <w:i/>
                <w:sz w:val="24"/>
              </w:rPr>
              <w:t>до</w:t>
            </w:r>
            <w:r>
              <w:rPr>
                <w:b/>
                <w:i/>
                <w:spacing w:val="-6"/>
                <w:sz w:val="24"/>
              </w:rPr>
              <w:t xml:space="preserve"> </w:t>
            </w:r>
            <w:r>
              <w:rPr>
                <w:b/>
                <w:i/>
                <w:sz w:val="24"/>
              </w:rPr>
              <w:t>1</w:t>
            </w:r>
            <w:r>
              <w:rPr>
                <w:b/>
                <w:i/>
                <w:spacing w:val="-6"/>
                <w:sz w:val="24"/>
              </w:rPr>
              <w:t xml:space="preserve"> </w:t>
            </w:r>
            <w:r>
              <w:rPr>
                <w:b/>
                <w:i/>
                <w:sz w:val="24"/>
              </w:rPr>
              <w:t>года</w:t>
            </w:r>
            <w:r>
              <w:rPr>
                <w:b/>
                <w:i/>
                <w:spacing w:val="-6"/>
                <w:sz w:val="24"/>
              </w:rPr>
              <w:t xml:space="preserve"> </w:t>
            </w:r>
            <w:r>
              <w:rPr>
                <w:b/>
                <w:i/>
                <w:sz w:val="24"/>
              </w:rPr>
              <w:t xml:space="preserve">6 </w:t>
            </w:r>
            <w:r>
              <w:rPr>
                <w:b/>
                <w:i/>
                <w:spacing w:val="-2"/>
                <w:sz w:val="24"/>
              </w:rPr>
              <w:t>месяцев</w:t>
            </w:r>
          </w:p>
        </w:tc>
        <w:tc>
          <w:tcPr>
            <w:tcW w:w="1986" w:type="dxa"/>
          </w:tcPr>
          <w:p w:rsidR="00D80858" w:rsidRDefault="00A923ED">
            <w:pPr>
              <w:pStyle w:val="TableParagraph"/>
              <w:spacing w:line="268" w:lineRule="exact"/>
              <w:ind w:left="107"/>
              <w:rPr>
                <w:sz w:val="24"/>
              </w:rPr>
            </w:pPr>
            <w:r>
              <w:rPr>
                <w:spacing w:val="-2"/>
                <w:sz w:val="24"/>
              </w:rPr>
              <w:t>Слушание</w:t>
            </w:r>
          </w:p>
        </w:tc>
        <w:tc>
          <w:tcPr>
            <w:tcW w:w="10917" w:type="dxa"/>
          </w:tcPr>
          <w:p w:rsidR="00D80858" w:rsidRDefault="00A923ED">
            <w:pPr>
              <w:pStyle w:val="TableParagraph"/>
              <w:ind w:left="106"/>
              <w:rPr>
                <w:sz w:val="24"/>
              </w:rPr>
            </w:pPr>
            <w:r>
              <w:rPr>
                <w:sz w:val="24"/>
              </w:rPr>
              <w:t>«Полянка»,</w:t>
            </w:r>
            <w:r>
              <w:rPr>
                <w:spacing w:val="38"/>
                <w:sz w:val="24"/>
              </w:rPr>
              <w:t xml:space="preserve"> </w:t>
            </w:r>
            <w:r>
              <w:rPr>
                <w:sz w:val="24"/>
              </w:rPr>
              <w:t>рус.</w:t>
            </w:r>
            <w:r>
              <w:rPr>
                <w:spacing w:val="38"/>
                <w:sz w:val="24"/>
              </w:rPr>
              <w:t xml:space="preserve"> </w:t>
            </w:r>
            <w:r>
              <w:rPr>
                <w:sz w:val="24"/>
              </w:rPr>
              <w:t>нар.</w:t>
            </w:r>
            <w:r>
              <w:rPr>
                <w:spacing w:val="36"/>
                <w:sz w:val="24"/>
              </w:rPr>
              <w:t xml:space="preserve"> </w:t>
            </w:r>
            <w:r>
              <w:rPr>
                <w:sz w:val="24"/>
              </w:rPr>
              <w:t>мелодия,</w:t>
            </w:r>
            <w:r>
              <w:rPr>
                <w:spacing w:val="36"/>
                <w:sz w:val="24"/>
              </w:rPr>
              <w:t xml:space="preserve"> </w:t>
            </w:r>
            <w:r>
              <w:rPr>
                <w:sz w:val="24"/>
              </w:rPr>
              <w:t>обраб.</w:t>
            </w:r>
            <w:r>
              <w:rPr>
                <w:spacing w:val="36"/>
                <w:sz w:val="24"/>
              </w:rPr>
              <w:t xml:space="preserve"> </w:t>
            </w:r>
            <w:r>
              <w:rPr>
                <w:sz w:val="24"/>
              </w:rPr>
              <w:t>Г.</w:t>
            </w:r>
            <w:r>
              <w:rPr>
                <w:spacing w:val="37"/>
                <w:sz w:val="24"/>
              </w:rPr>
              <w:t xml:space="preserve"> </w:t>
            </w:r>
            <w:r>
              <w:rPr>
                <w:sz w:val="24"/>
              </w:rPr>
              <w:t>Фрида;</w:t>
            </w:r>
            <w:r>
              <w:rPr>
                <w:spacing w:val="40"/>
                <w:sz w:val="24"/>
              </w:rPr>
              <w:t xml:space="preserve"> </w:t>
            </w:r>
            <w:r>
              <w:rPr>
                <w:sz w:val="24"/>
              </w:rPr>
              <w:t>«Колыбельная»,</w:t>
            </w:r>
            <w:r>
              <w:rPr>
                <w:spacing w:val="38"/>
                <w:sz w:val="24"/>
              </w:rPr>
              <w:t xml:space="preserve"> </w:t>
            </w:r>
            <w:r>
              <w:rPr>
                <w:sz w:val="24"/>
              </w:rPr>
              <w:t>муз.</w:t>
            </w:r>
            <w:r>
              <w:rPr>
                <w:spacing w:val="36"/>
                <w:sz w:val="24"/>
              </w:rPr>
              <w:t xml:space="preserve"> </w:t>
            </w:r>
            <w:r>
              <w:rPr>
                <w:sz w:val="24"/>
              </w:rPr>
              <w:t>В.</w:t>
            </w:r>
            <w:r>
              <w:rPr>
                <w:spacing w:val="36"/>
                <w:sz w:val="24"/>
              </w:rPr>
              <w:t xml:space="preserve"> </w:t>
            </w:r>
            <w:r>
              <w:rPr>
                <w:sz w:val="24"/>
              </w:rPr>
              <w:t>Агафонникова;</w:t>
            </w:r>
            <w:r>
              <w:rPr>
                <w:spacing w:val="39"/>
                <w:sz w:val="24"/>
              </w:rPr>
              <w:t xml:space="preserve"> </w:t>
            </w:r>
            <w:r>
              <w:rPr>
                <w:sz w:val="24"/>
              </w:rPr>
              <w:t>«Искупался Иванушка»,</w:t>
            </w:r>
            <w:r>
              <w:rPr>
                <w:spacing w:val="71"/>
                <w:sz w:val="24"/>
              </w:rPr>
              <w:t xml:space="preserve"> </w:t>
            </w:r>
            <w:r>
              <w:rPr>
                <w:sz w:val="24"/>
              </w:rPr>
              <w:t>рус.</w:t>
            </w:r>
            <w:r>
              <w:rPr>
                <w:spacing w:val="71"/>
                <w:sz w:val="24"/>
              </w:rPr>
              <w:t xml:space="preserve"> </w:t>
            </w:r>
            <w:r>
              <w:rPr>
                <w:sz w:val="24"/>
              </w:rPr>
              <w:t>нар.</w:t>
            </w:r>
            <w:r>
              <w:rPr>
                <w:spacing w:val="74"/>
                <w:sz w:val="24"/>
              </w:rPr>
              <w:t xml:space="preserve"> </w:t>
            </w:r>
            <w:r>
              <w:rPr>
                <w:sz w:val="24"/>
              </w:rPr>
              <w:t>мелодия;</w:t>
            </w:r>
            <w:r>
              <w:rPr>
                <w:spacing w:val="74"/>
                <w:sz w:val="24"/>
              </w:rPr>
              <w:t xml:space="preserve"> </w:t>
            </w:r>
            <w:r>
              <w:rPr>
                <w:sz w:val="24"/>
              </w:rPr>
              <w:t>«Как</w:t>
            </w:r>
            <w:r>
              <w:rPr>
                <w:spacing w:val="74"/>
                <w:sz w:val="24"/>
              </w:rPr>
              <w:t xml:space="preserve"> </w:t>
            </w:r>
            <w:r>
              <w:rPr>
                <w:sz w:val="24"/>
              </w:rPr>
              <w:t>у</w:t>
            </w:r>
            <w:r>
              <w:rPr>
                <w:spacing w:val="67"/>
                <w:sz w:val="24"/>
              </w:rPr>
              <w:t xml:space="preserve"> </w:t>
            </w:r>
            <w:r>
              <w:rPr>
                <w:sz w:val="24"/>
              </w:rPr>
              <w:t>наших</w:t>
            </w:r>
            <w:r>
              <w:rPr>
                <w:spacing w:val="73"/>
                <w:sz w:val="24"/>
              </w:rPr>
              <w:t xml:space="preserve"> </w:t>
            </w:r>
            <w:r>
              <w:rPr>
                <w:sz w:val="24"/>
              </w:rPr>
              <w:t>у</w:t>
            </w:r>
            <w:r>
              <w:rPr>
                <w:spacing w:val="64"/>
                <w:sz w:val="24"/>
              </w:rPr>
              <w:t xml:space="preserve"> </w:t>
            </w:r>
            <w:r>
              <w:rPr>
                <w:sz w:val="24"/>
              </w:rPr>
              <w:t>ворот»,</w:t>
            </w:r>
            <w:r>
              <w:rPr>
                <w:spacing w:val="73"/>
                <w:sz w:val="24"/>
              </w:rPr>
              <w:t xml:space="preserve"> </w:t>
            </w:r>
            <w:r>
              <w:rPr>
                <w:sz w:val="24"/>
              </w:rPr>
              <w:t>рус.</w:t>
            </w:r>
            <w:r>
              <w:rPr>
                <w:spacing w:val="72"/>
                <w:sz w:val="24"/>
              </w:rPr>
              <w:t xml:space="preserve"> </w:t>
            </w:r>
            <w:r>
              <w:rPr>
                <w:sz w:val="24"/>
              </w:rPr>
              <w:t>нар.</w:t>
            </w:r>
            <w:r>
              <w:rPr>
                <w:spacing w:val="71"/>
                <w:sz w:val="24"/>
              </w:rPr>
              <w:t xml:space="preserve"> </w:t>
            </w:r>
            <w:r>
              <w:rPr>
                <w:sz w:val="24"/>
              </w:rPr>
              <w:t>мелодия,</w:t>
            </w:r>
            <w:r>
              <w:rPr>
                <w:spacing w:val="72"/>
                <w:sz w:val="24"/>
              </w:rPr>
              <w:t xml:space="preserve"> </w:t>
            </w:r>
            <w:r>
              <w:rPr>
                <w:sz w:val="24"/>
              </w:rPr>
              <w:t>обраб.</w:t>
            </w:r>
            <w:r>
              <w:rPr>
                <w:spacing w:val="71"/>
                <w:sz w:val="24"/>
              </w:rPr>
              <w:t xml:space="preserve"> </w:t>
            </w:r>
            <w:r>
              <w:rPr>
                <w:sz w:val="24"/>
              </w:rPr>
              <w:t>А.</w:t>
            </w:r>
            <w:r>
              <w:rPr>
                <w:spacing w:val="69"/>
                <w:sz w:val="24"/>
              </w:rPr>
              <w:t xml:space="preserve"> </w:t>
            </w:r>
            <w:r>
              <w:rPr>
                <w:spacing w:val="-2"/>
                <w:sz w:val="24"/>
              </w:rPr>
              <w:t>Быканова;</w:t>
            </w:r>
          </w:p>
          <w:p w:rsidR="00D80858" w:rsidRDefault="00A923ED">
            <w:pPr>
              <w:pStyle w:val="TableParagraph"/>
              <w:spacing w:line="264" w:lineRule="exact"/>
              <w:ind w:left="106"/>
              <w:rPr>
                <w:sz w:val="24"/>
              </w:rPr>
            </w:pPr>
            <w:r>
              <w:rPr>
                <w:sz w:val="24"/>
              </w:rPr>
              <w:t>«Мотылек», «Сказочка»,</w:t>
            </w:r>
            <w:r>
              <w:rPr>
                <w:spacing w:val="-3"/>
                <w:sz w:val="24"/>
              </w:rPr>
              <w:t xml:space="preserve"> </w:t>
            </w:r>
            <w:r>
              <w:rPr>
                <w:sz w:val="24"/>
              </w:rPr>
              <w:t>муз.</w:t>
            </w:r>
            <w:r>
              <w:rPr>
                <w:spacing w:val="-5"/>
                <w:sz w:val="24"/>
              </w:rPr>
              <w:t xml:space="preserve"> </w:t>
            </w:r>
            <w:r>
              <w:rPr>
                <w:sz w:val="24"/>
              </w:rPr>
              <w:t>С.</w:t>
            </w:r>
            <w:r>
              <w:rPr>
                <w:spacing w:val="-5"/>
                <w:sz w:val="24"/>
              </w:rPr>
              <w:t xml:space="preserve"> </w:t>
            </w:r>
            <w:r>
              <w:rPr>
                <w:spacing w:val="-2"/>
                <w:sz w:val="24"/>
              </w:rPr>
              <w:t>Майкапара.</w:t>
            </w:r>
          </w:p>
        </w:tc>
      </w:tr>
      <w:tr w:rsidR="00D80858">
        <w:trPr>
          <w:trHeight w:val="830"/>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spacing w:line="270" w:lineRule="exact"/>
              <w:ind w:left="107"/>
              <w:rPr>
                <w:sz w:val="24"/>
              </w:rPr>
            </w:pPr>
            <w:r>
              <w:rPr>
                <w:spacing w:val="-4"/>
                <w:sz w:val="24"/>
              </w:rPr>
              <w:t>Пение</w:t>
            </w:r>
            <w:r>
              <w:rPr>
                <w:sz w:val="24"/>
              </w:rPr>
              <w:tab/>
            </w:r>
            <w:r>
              <w:rPr>
                <w:spacing w:val="-10"/>
                <w:sz w:val="24"/>
              </w:rPr>
              <w:t>и</w:t>
            </w:r>
          </w:p>
          <w:p w:rsidR="00D80858" w:rsidRDefault="00A923ED">
            <w:pPr>
              <w:pStyle w:val="TableParagraph"/>
              <w:ind w:left="107"/>
              <w:rPr>
                <w:sz w:val="24"/>
              </w:rPr>
            </w:pPr>
            <w:r>
              <w:rPr>
                <w:spacing w:val="-2"/>
                <w:sz w:val="24"/>
              </w:rPr>
              <w:t>подпевание</w:t>
            </w:r>
          </w:p>
        </w:tc>
        <w:tc>
          <w:tcPr>
            <w:tcW w:w="10917" w:type="dxa"/>
          </w:tcPr>
          <w:p w:rsidR="00D80858" w:rsidRDefault="00A923ED">
            <w:pPr>
              <w:pStyle w:val="TableParagraph"/>
              <w:spacing w:line="270" w:lineRule="exact"/>
              <w:ind w:left="106"/>
              <w:rPr>
                <w:sz w:val="24"/>
              </w:rPr>
            </w:pPr>
            <w:r>
              <w:rPr>
                <w:sz w:val="24"/>
              </w:rPr>
              <w:t>«Кошка»,</w:t>
            </w:r>
            <w:r>
              <w:rPr>
                <w:spacing w:val="25"/>
                <w:sz w:val="24"/>
              </w:rPr>
              <w:t xml:space="preserve"> </w:t>
            </w:r>
            <w:r>
              <w:rPr>
                <w:sz w:val="24"/>
              </w:rPr>
              <w:t>муз.</w:t>
            </w:r>
            <w:r>
              <w:rPr>
                <w:spacing w:val="23"/>
                <w:sz w:val="24"/>
              </w:rPr>
              <w:t xml:space="preserve"> </w:t>
            </w:r>
            <w:r>
              <w:rPr>
                <w:sz w:val="24"/>
              </w:rPr>
              <w:t>А.</w:t>
            </w:r>
            <w:r>
              <w:rPr>
                <w:spacing w:val="22"/>
                <w:sz w:val="24"/>
              </w:rPr>
              <w:t xml:space="preserve"> </w:t>
            </w:r>
            <w:r>
              <w:rPr>
                <w:sz w:val="24"/>
              </w:rPr>
              <w:t>Александрова,</w:t>
            </w:r>
            <w:r>
              <w:rPr>
                <w:spacing w:val="23"/>
                <w:sz w:val="24"/>
              </w:rPr>
              <w:t xml:space="preserve"> </w:t>
            </w:r>
            <w:r>
              <w:rPr>
                <w:sz w:val="24"/>
              </w:rPr>
              <w:t>сл.</w:t>
            </w:r>
            <w:r>
              <w:rPr>
                <w:spacing w:val="24"/>
                <w:sz w:val="24"/>
              </w:rPr>
              <w:t xml:space="preserve"> </w:t>
            </w:r>
            <w:r>
              <w:rPr>
                <w:sz w:val="24"/>
              </w:rPr>
              <w:t>Н.</w:t>
            </w:r>
            <w:r>
              <w:rPr>
                <w:spacing w:val="22"/>
                <w:sz w:val="24"/>
              </w:rPr>
              <w:t xml:space="preserve"> </w:t>
            </w:r>
            <w:r>
              <w:rPr>
                <w:sz w:val="24"/>
              </w:rPr>
              <w:t>Френкель;</w:t>
            </w:r>
            <w:r>
              <w:rPr>
                <w:spacing w:val="26"/>
                <w:sz w:val="24"/>
              </w:rPr>
              <w:t xml:space="preserve"> </w:t>
            </w:r>
            <w:r>
              <w:rPr>
                <w:sz w:val="24"/>
              </w:rPr>
              <w:t>«Наша</w:t>
            </w:r>
            <w:r>
              <w:rPr>
                <w:spacing w:val="24"/>
                <w:sz w:val="24"/>
              </w:rPr>
              <w:t xml:space="preserve"> </w:t>
            </w:r>
            <w:r>
              <w:rPr>
                <w:sz w:val="24"/>
              </w:rPr>
              <w:t>елочка»,</w:t>
            </w:r>
            <w:r>
              <w:rPr>
                <w:spacing w:val="25"/>
                <w:sz w:val="24"/>
              </w:rPr>
              <w:t xml:space="preserve"> </w:t>
            </w:r>
            <w:r>
              <w:rPr>
                <w:sz w:val="24"/>
              </w:rPr>
              <w:t>муз.</w:t>
            </w:r>
            <w:r>
              <w:rPr>
                <w:spacing w:val="24"/>
                <w:sz w:val="24"/>
              </w:rPr>
              <w:t xml:space="preserve"> </w:t>
            </w:r>
            <w:r>
              <w:rPr>
                <w:sz w:val="24"/>
              </w:rPr>
              <w:t>М.</w:t>
            </w:r>
            <w:r>
              <w:rPr>
                <w:spacing w:val="23"/>
                <w:sz w:val="24"/>
              </w:rPr>
              <w:t xml:space="preserve"> </w:t>
            </w:r>
            <w:r>
              <w:rPr>
                <w:sz w:val="24"/>
              </w:rPr>
              <w:t>Красева,</w:t>
            </w:r>
            <w:r>
              <w:rPr>
                <w:spacing w:val="23"/>
                <w:sz w:val="24"/>
              </w:rPr>
              <w:t xml:space="preserve"> </w:t>
            </w:r>
            <w:r>
              <w:rPr>
                <w:sz w:val="24"/>
              </w:rPr>
              <w:t>сл.</w:t>
            </w:r>
            <w:r>
              <w:rPr>
                <w:spacing w:val="23"/>
                <w:sz w:val="24"/>
              </w:rPr>
              <w:t xml:space="preserve"> </w:t>
            </w:r>
            <w:r>
              <w:rPr>
                <w:sz w:val="24"/>
              </w:rPr>
              <w:t>М.</w:t>
            </w:r>
            <w:r>
              <w:rPr>
                <w:spacing w:val="24"/>
                <w:sz w:val="24"/>
              </w:rPr>
              <w:t xml:space="preserve"> </w:t>
            </w:r>
            <w:r>
              <w:rPr>
                <w:spacing w:val="-2"/>
                <w:sz w:val="24"/>
              </w:rPr>
              <w:t>Клоковой;</w:t>
            </w:r>
          </w:p>
          <w:p w:rsidR="00D80858" w:rsidRDefault="00A923ED">
            <w:pPr>
              <w:pStyle w:val="TableParagraph"/>
              <w:spacing w:line="270" w:lineRule="atLeast"/>
              <w:ind w:left="106"/>
              <w:rPr>
                <w:sz w:val="24"/>
              </w:rPr>
            </w:pPr>
            <w:r>
              <w:rPr>
                <w:sz w:val="24"/>
              </w:rPr>
              <w:t>«Бобик»,</w:t>
            </w:r>
            <w:r>
              <w:rPr>
                <w:spacing w:val="40"/>
                <w:sz w:val="24"/>
              </w:rPr>
              <w:t xml:space="preserve"> </w:t>
            </w:r>
            <w:r>
              <w:rPr>
                <w:sz w:val="24"/>
              </w:rPr>
              <w:t>муз.</w:t>
            </w:r>
            <w:r>
              <w:rPr>
                <w:spacing w:val="40"/>
                <w:sz w:val="24"/>
              </w:rPr>
              <w:t xml:space="preserve"> </w:t>
            </w:r>
            <w:r>
              <w:rPr>
                <w:sz w:val="24"/>
              </w:rPr>
              <w:t>Т.</w:t>
            </w:r>
            <w:r>
              <w:rPr>
                <w:spacing w:val="40"/>
                <w:sz w:val="24"/>
              </w:rPr>
              <w:t xml:space="preserve"> </w:t>
            </w:r>
            <w:r>
              <w:rPr>
                <w:sz w:val="24"/>
              </w:rPr>
              <w:t>Попатенко,</w:t>
            </w:r>
            <w:r>
              <w:rPr>
                <w:spacing w:val="40"/>
                <w:sz w:val="24"/>
              </w:rPr>
              <w:t xml:space="preserve"> </w:t>
            </w:r>
            <w:r>
              <w:rPr>
                <w:sz w:val="24"/>
              </w:rPr>
              <w:t>сл.</w:t>
            </w:r>
            <w:r>
              <w:rPr>
                <w:spacing w:val="40"/>
                <w:sz w:val="24"/>
              </w:rPr>
              <w:t xml:space="preserve"> </w:t>
            </w:r>
            <w:r>
              <w:rPr>
                <w:sz w:val="24"/>
              </w:rPr>
              <w:t>Н.</w:t>
            </w:r>
            <w:r>
              <w:rPr>
                <w:spacing w:val="39"/>
                <w:sz w:val="24"/>
              </w:rPr>
              <w:t xml:space="preserve"> </w:t>
            </w:r>
            <w:r>
              <w:rPr>
                <w:sz w:val="24"/>
              </w:rPr>
              <w:t>Найденовой;</w:t>
            </w:r>
            <w:r>
              <w:rPr>
                <w:spacing w:val="40"/>
                <w:sz w:val="24"/>
              </w:rPr>
              <w:t xml:space="preserve"> </w:t>
            </w:r>
            <w:r>
              <w:rPr>
                <w:sz w:val="24"/>
              </w:rPr>
              <w:t>«Лиса»,</w:t>
            </w:r>
            <w:r>
              <w:rPr>
                <w:spacing w:val="40"/>
                <w:sz w:val="24"/>
              </w:rPr>
              <w:t xml:space="preserve"> </w:t>
            </w:r>
            <w:r>
              <w:rPr>
                <w:sz w:val="24"/>
              </w:rPr>
              <w:t>«Лягушка»,</w:t>
            </w:r>
            <w:r>
              <w:rPr>
                <w:spacing w:val="40"/>
                <w:sz w:val="24"/>
              </w:rPr>
              <w:t xml:space="preserve"> </w:t>
            </w:r>
            <w:r>
              <w:rPr>
                <w:sz w:val="24"/>
              </w:rPr>
              <w:t>«Сорока»,</w:t>
            </w:r>
            <w:r>
              <w:rPr>
                <w:spacing w:val="40"/>
                <w:sz w:val="24"/>
              </w:rPr>
              <w:t xml:space="preserve"> </w:t>
            </w:r>
            <w:r>
              <w:rPr>
                <w:sz w:val="24"/>
              </w:rPr>
              <w:t>«Чижик»,</w:t>
            </w:r>
            <w:r>
              <w:rPr>
                <w:spacing w:val="40"/>
                <w:sz w:val="24"/>
              </w:rPr>
              <w:t xml:space="preserve"> </w:t>
            </w:r>
            <w:r>
              <w:rPr>
                <w:sz w:val="24"/>
              </w:rPr>
              <w:t>рус.</w:t>
            </w:r>
            <w:r>
              <w:rPr>
                <w:spacing w:val="40"/>
                <w:sz w:val="24"/>
              </w:rPr>
              <w:t xml:space="preserve"> </w:t>
            </w:r>
            <w:r>
              <w:rPr>
                <w:sz w:val="24"/>
              </w:rPr>
              <w:t xml:space="preserve">нар. </w:t>
            </w:r>
            <w:r>
              <w:rPr>
                <w:spacing w:val="-2"/>
                <w:sz w:val="24"/>
              </w:rPr>
              <w:t>попевки.</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Образные</w:t>
            </w:r>
          </w:p>
          <w:p w:rsidR="00D80858" w:rsidRDefault="00A923ED">
            <w:pPr>
              <w:pStyle w:val="TableParagraph"/>
              <w:spacing w:line="264" w:lineRule="exact"/>
              <w:ind w:left="107"/>
              <w:rPr>
                <w:sz w:val="24"/>
              </w:rPr>
            </w:pPr>
            <w:r>
              <w:rPr>
                <w:spacing w:val="-2"/>
                <w:sz w:val="24"/>
              </w:rPr>
              <w:t>упражнения</w:t>
            </w:r>
          </w:p>
        </w:tc>
        <w:tc>
          <w:tcPr>
            <w:tcW w:w="10917" w:type="dxa"/>
          </w:tcPr>
          <w:p w:rsidR="00D80858" w:rsidRDefault="00A923ED">
            <w:pPr>
              <w:pStyle w:val="TableParagraph"/>
              <w:spacing w:line="268" w:lineRule="exact"/>
              <w:ind w:left="106"/>
              <w:rPr>
                <w:sz w:val="24"/>
              </w:rPr>
            </w:pPr>
            <w:r>
              <w:rPr>
                <w:sz w:val="24"/>
              </w:rPr>
              <w:t>«Зайка</w:t>
            </w:r>
            <w:r>
              <w:rPr>
                <w:spacing w:val="38"/>
                <w:sz w:val="24"/>
              </w:rPr>
              <w:t xml:space="preserve"> </w:t>
            </w:r>
            <w:r>
              <w:rPr>
                <w:sz w:val="24"/>
              </w:rPr>
              <w:t>и</w:t>
            </w:r>
            <w:r>
              <w:rPr>
                <w:spacing w:val="42"/>
                <w:sz w:val="24"/>
              </w:rPr>
              <w:t xml:space="preserve"> </w:t>
            </w:r>
            <w:r>
              <w:rPr>
                <w:sz w:val="24"/>
              </w:rPr>
              <w:t>мишка»,</w:t>
            </w:r>
            <w:r>
              <w:rPr>
                <w:spacing w:val="41"/>
                <w:sz w:val="24"/>
              </w:rPr>
              <w:t xml:space="preserve"> </w:t>
            </w:r>
            <w:r>
              <w:rPr>
                <w:sz w:val="24"/>
              </w:rPr>
              <w:t>муз.</w:t>
            </w:r>
            <w:r>
              <w:rPr>
                <w:spacing w:val="44"/>
                <w:sz w:val="24"/>
              </w:rPr>
              <w:t xml:space="preserve"> </w:t>
            </w:r>
            <w:r>
              <w:rPr>
                <w:sz w:val="24"/>
              </w:rPr>
              <w:t>Е.</w:t>
            </w:r>
            <w:r>
              <w:rPr>
                <w:spacing w:val="41"/>
                <w:sz w:val="24"/>
              </w:rPr>
              <w:t xml:space="preserve"> </w:t>
            </w:r>
            <w:r>
              <w:rPr>
                <w:sz w:val="24"/>
              </w:rPr>
              <w:t>Тиличеевой;</w:t>
            </w:r>
            <w:r>
              <w:rPr>
                <w:spacing w:val="44"/>
                <w:sz w:val="24"/>
              </w:rPr>
              <w:t xml:space="preserve"> </w:t>
            </w:r>
            <w:r>
              <w:rPr>
                <w:sz w:val="24"/>
              </w:rPr>
              <w:t>«Идет</w:t>
            </w:r>
            <w:r>
              <w:rPr>
                <w:spacing w:val="44"/>
                <w:sz w:val="24"/>
              </w:rPr>
              <w:t xml:space="preserve"> </w:t>
            </w:r>
            <w:r>
              <w:rPr>
                <w:sz w:val="24"/>
              </w:rPr>
              <w:t>коза</w:t>
            </w:r>
            <w:r>
              <w:rPr>
                <w:spacing w:val="41"/>
                <w:sz w:val="24"/>
              </w:rPr>
              <w:t xml:space="preserve"> </w:t>
            </w:r>
            <w:r>
              <w:rPr>
                <w:sz w:val="24"/>
              </w:rPr>
              <w:t>рогатая»,</w:t>
            </w:r>
            <w:r>
              <w:rPr>
                <w:spacing w:val="41"/>
                <w:sz w:val="24"/>
              </w:rPr>
              <w:t xml:space="preserve"> </w:t>
            </w:r>
            <w:r>
              <w:rPr>
                <w:sz w:val="24"/>
              </w:rPr>
              <w:t>рус.</w:t>
            </w:r>
            <w:r>
              <w:rPr>
                <w:spacing w:val="41"/>
                <w:sz w:val="24"/>
              </w:rPr>
              <w:t xml:space="preserve"> </w:t>
            </w:r>
            <w:r>
              <w:rPr>
                <w:sz w:val="24"/>
              </w:rPr>
              <w:t>нар.</w:t>
            </w:r>
            <w:r>
              <w:rPr>
                <w:spacing w:val="42"/>
                <w:sz w:val="24"/>
              </w:rPr>
              <w:t xml:space="preserve"> </w:t>
            </w:r>
            <w:r>
              <w:rPr>
                <w:sz w:val="24"/>
              </w:rPr>
              <w:t>мелодия;</w:t>
            </w:r>
            <w:r>
              <w:rPr>
                <w:spacing w:val="46"/>
                <w:sz w:val="24"/>
              </w:rPr>
              <w:t xml:space="preserve"> </w:t>
            </w:r>
            <w:r>
              <w:rPr>
                <w:sz w:val="24"/>
              </w:rPr>
              <w:t>«Собачка»,</w:t>
            </w:r>
            <w:r>
              <w:rPr>
                <w:spacing w:val="41"/>
                <w:sz w:val="24"/>
              </w:rPr>
              <w:t xml:space="preserve"> </w:t>
            </w:r>
            <w:r>
              <w:rPr>
                <w:sz w:val="24"/>
              </w:rPr>
              <w:t>муз.</w:t>
            </w:r>
            <w:r>
              <w:rPr>
                <w:spacing w:val="42"/>
                <w:sz w:val="24"/>
              </w:rPr>
              <w:t xml:space="preserve"> </w:t>
            </w:r>
            <w:r>
              <w:rPr>
                <w:spacing w:val="-5"/>
                <w:sz w:val="24"/>
              </w:rPr>
              <w:t>М.</w:t>
            </w:r>
          </w:p>
          <w:p w:rsidR="00D80858" w:rsidRDefault="00A923ED">
            <w:pPr>
              <w:pStyle w:val="TableParagraph"/>
              <w:spacing w:line="264" w:lineRule="exact"/>
              <w:ind w:left="106"/>
              <w:rPr>
                <w:sz w:val="24"/>
              </w:rPr>
            </w:pPr>
            <w:r>
              <w:rPr>
                <w:spacing w:val="-2"/>
                <w:sz w:val="24"/>
              </w:rPr>
              <w:t>Раухвергера</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Музыкально-</w:t>
            </w:r>
          </w:p>
          <w:p w:rsidR="00D80858" w:rsidRDefault="00A923ED">
            <w:pPr>
              <w:pStyle w:val="TableParagraph"/>
              <w:spacing w:line="264" w:lineRule="exact"/>
              <w:ind w:left="107"/>
              <w:rPr>
                <w:sz w:val="24"/>
              </w:rPr>
            </w:pPr>
            <w:r>
              <w:rPr>
                <w:spacing w:val="-2"/>
                <w:sz w:val="24"/>
              </w:rPr>
              <w:t>ритмические</w:t>
            </w:r>
          </w:p>
        </w:tc>
        <w:tc>
          <w:tcPr>
            <w:tcW w:w="10917" w:type="dxa"/>
          </w:tcPr>
          <w:p w:rsidR="00D80858" w:rsidRDefault="00A923ED">
            <w:pPr>
              <w:pStyle w:val="TableParagraph"/>
              <w:spacing w:line="268" w:lineRule="exact"/>
              <w:ind w:left="106"/>
              <w:rPr>
                <w:sz w:val="24"/>
              </w:rPr>
            </w:pPr>
            <w:r>
              <w:rPr>
                <w:sz w:val="24"/>
              </w:rPr>
              <w:t>«Шарик</w:t>
            </w:r>
            <w:r>
              <w:rPr>
                <w:spacing w:val="63"/>
                <w:sz w:val="24"/>
              </w:rPr>
              <w:t xml:space="preserve"> </w:t>
            </w:r>
            <w:r>
              <w:rPr>
                <w:sz w:val="24"/>
              </w:rPr>
              <w:t>мой</w:t>
            </w:r>
            <w:r>
              <w:rPr>
                <w:spacing w:val="64"/>
                <w:sz w:val="24"/>
              </w:rPr>
              <w:t xml:space="preserve"> </w:t>
            </w:r>
            <w:r>
              <w:rPr>
                <w:sz w:val="24"/>
              </w:rPr>
              <w:t>голубой»,</w:t>
            </w:r>
            <w:r>
              <w:rPr>
                <w:spacing w:val="62"/>
                <w:sz w:val="24"/>
              </w:rPr>
              <w:t xml:space="preserve"> </w:t>
            </w:r>
            <w:r>
              <w:rPr>
                <w:sz w:val="24"/>
              </w:rPr>
              <w:t>муз.</w:t>
            </w:r>
            <w:r>
              <w:rPr>
                <w:spacing w:val="63"/>
                <w:sz w:val="24"/>
              </w:rPr>
              <w:t xml:space="preserve"> </w:t>
            </w:r>
            <w:r>
              <w:rPr>
                <w:sz w:val="24"/>
              </w:rPr>
              <w:t>Е.</w:t>
            </w:r>
            <w:r>
              <w:rPr>
                <w:spacing w:val="63"/>
                <w:sz w:val="24"/>
              </w:rPr>
              <w:t xml:space="preserve"> </w:t>
            </w:r>
            <w:r>
              <w:rPr>
                <w:sz w:val="24"/>
              </w:rPr>
              <w:t>Тиличеевой;</w:t>
            </w:r>
            <w:r>
              <w:rPr>
                <w:spacing w:val="68"/>
                <w:sz w:val="24"/>
              </w:rPr>
              <w:t xml:space="preserve"> </w:t>
            </w:r>
            <w:r>
              <w:rPr>
                <w:sz w:val="24"/>
              </w:rPr>
              <w:t>«Мы</w:t>
            </w:r>
            <w:r>
              <w:rPr>
                <w:spacing w:val="63"/>
                <w:sz w:val="24"/>
              </w:rPr>
              <w:t xml:space="preserve"> </w:t>
            </w:r>
            <w:r>
              <w:rPr>
                <w:sz w:val="24"/>
              </w:rPr>
              <w:t>идем»,</w:t>
            </w:r>
            <w:r>
              <w:rPr>
                <w:spacing w:val="65"/>
                <w:sz w:val="24"/>
              </w:rPr>
              <w:t xml:space="preserve"> </w:t>
            </w:r>
            <w:r>
              <w:rPr>
                <w:sz w:val="24"/>
              </w:rPr>
              <w:t>муз.</w:t>
            </w:r>
            <w:r>
              <w:rPr>
                <w:spacing w:val="63"/>
                <w:sz w:val="24"/>
              </w:rPr>
              <w:t xml:space="preserve"> </w:t>
            </w:r>
            <w:r>
              <w:rPr>
                <w:sz w:val="24"/>
              </w:rPr>
              <w:t>Р.</w:t>
            </w:r>
            <w:r>
              <w:rPr>
                <w:spacing w:val="63"/>
                <w:sz w:val="24"/>
              </w:rPr>
              <w:t xml:space="preserve"> </w:t>
            </w:r>
            <w:r>
              <w:rPr>
                <w:sz w:val="24"/>
              </w:rPr>
              <w:t>Рустамова,</w:t>
            </w:r>
            <w:r>
              <w:rPr>
                <w:spacing w:val="62"/>
                <w:sz w:val="24"/>
              </w:rPr>
              <w:t xml:space="preserve"> </w:t>
            </w:r>
            <w:r>
              <w:rPr>
                <w:sz w:val="24"/>
              </w:rPr>
              <w:t>сл.</w:t>
            </w:r>
            <w:r>
              <w:rPr>
                <w:spacing w:val="64"/>
                <w:sz w:val="24"/>
              </w:rPr>
              <w:t xml:space="preserve"> </w:t>
            </w:r>
            <w:r>
              <w:rPr>
                <w:sz w:val="24"/>
              </w:rPr>
              <w:t>Ю.</w:t>
            </w:r>
            <w:r>
              <w:rPr>
                <w:spacing w:val="64"/>
                <w:sz w:val="24"/>
              </w:rPr>
              <w:t xml:space="preserve"> </w:t>
            </w:r>
            <w:r>
              <w:rPr>
                <w:spacing w:val="-2"/>
                <w:sz w:val="24"/>
              </w:rPr>
              <w:t>Островского;</w:t>
            </w:r>
          </w:p>
          <w:p w:rsidR="00D80858" w:rsidRDefault="00A923ED">
            <w:pPr>
              <w:pStyle w:val="TableParagraph"/>
              <w:spacing w:line="264" w:lineRule="exact"/>
              <w:ind w:left="106"/>
              <w:rPr>
                <w:sz w:val="24"/>
              </w:rPr>
            </w:pPr>
            <w:r>
              <w:rPr>
                <w:sz w:val="24"/>
              </w:rPr>
              <w:t>«Маленькая</w:t>
            </w:r>
            <w:r>
              <w:rPr>
                <w:spacing w:val="49"/>
                <w:sz w:val="24"/>
              </w:rPr>
              <w:t xml:space="preserve"> </w:t>
            </w:r>
            <w:r>
              <w:rPr>
                <w:sz w:val="24"/>
              </w:rPr>
              <w:t>кадриль»,</w:t>
            </w:r>
            <w:r>
              <w:rPr>
                <w:spacing w:val="53"/>
                <w:sz w:val="24"/>
              </w:rPr>
              <w:t xml:space="preserve"> </w:t>
            </w:r>
            <w:r>
              <w:rPr>
                <w:sz w:val="24"/>
              </w:rPr>
              <w:t>муз.</w:t>
            </w:r>
            <w:r>
              <w:rPr>
                <w:spacing w:val="49"/>
                <w:sz w:val="24"/>
              </w:rPr>
              <w:t xml:space="preserve"> </w:t>
            </w:r>
            <w:r>
              <w:rPr>
                <w:sz w:val="24"/>
              </w:rPr>
              <w:t>М.</w:t>
            </w:r>
            <w:r>
              <w:rPr>
                <w:spacing w:val="51"/>
                <w:sz w:val="24"/>
              </w:rPr>
              <w:t xml:space="preserve"> </w:t>
            </w:r>
            <w:r>
              <w:rPr>
                <w:sz w:val="24"/>
              </w:rPr>
              <w:t>Раухвергера;</w:t>
            </w:r>
            <w:r>
              <w:rPr>
                <w:spacing w:val="57"/>
                <w:sz w:val="24"/>
              </w:rPr>
              <w:t xml:space="preserve"> </w:t>
            </w:r>
            <w:r>
              <w:rPr>
                <w:sz w:val="24"/>
              </w:rPr>
              <w:t>«Вот</w:t>
            </w:r>
            <w:r>
              <w:rPr>
                <w:spacing w:val="50"/>
                <w:sz w:val="24"/>
              </w:rPr>
              <w:t xml:space="preserve"> </w:t>
            </w:r>
            <w:r>
              <w:rPr>
                <w:sz w:val="24"/>
              </w:rPr>
              <w:t>так»,</w:t>
            </w:r>
            <w:r>
              <w:rPr>
                <w:spacing w:val="50"/>
                <w:sz w:val="24"/>
              </w:rPr>
              <w:t xml:space="preserve"> </w:t>
            </w:r>
            <w:r>
              <w:rPr>
                <w:sz w:val="24"/>
              </w:rPr>
              <w:t>белорус,</w:t>
            </w:r>
            <w:r>
              <w:rPr>
                <w:spacing w:val="52"/>
                <w:sz w:val="24"/>
              </w:rPr>
              <w:t xml:space="preserve"> </w:t>
            </w:r>
            <w:r>
              <w:rPr>
                <w:sz w:val="24"/>
              </w:rPr>
              <w:t>нар.</w:t>
            </w:r>
            <w:r>
              <w:rPr>
                <w:spacing w:val="50"/>
                <w:sz w:val="24"/>
              </w:rPr>
              <w:t xml:space="preserve"> </w:t>
            </w:r>
            <w:r>
              <w:rPr>
                <w:sz w:val="24"/>
              </w:rPr>
              <w:t>мелодия</w:t>
            </w:r>
            <w:r>
              <w:rPr>
                <w:spacing w:val="49"/>
                <w:sz w:val="24"/>
              </w:rPr>
              <w:t xml:space="preserve"> </w:t>
            </w:r>
            <w:r>
              <w:rPr>
                <w:sz w:val="24"/>
              </w:rPr>
              <w:t>(«Микита»),</w:t>
            </w:r>
            <w:r>
              <w:rPr>
                <w:spacing w:val="50"/>
                <w:sz w:val="24"/>
              </w:rPr>
              <w:t xml:space="preserve"> </w:t>
            </w:r>
            <w:r>
              <w:rPr>
                <w:sz w:val="24"/>
              </w:rPr>
              <w:t>обр.</w:t>
            </w:r>
            <w:r>
              <w:rPr>
                <w:spacing w:val="51"/>
                <w:sz w:val="24"/>
              </w:rPr>
              <w:t xml:space="preserve"> </w:t>
            </w:r>
            <w:r>
              <w:rPr>
                <w:spacing w:val="-5"/>
                <w:sz w:val="24"/>
              </w:rPr>
              <w:t>С.</w:t>
            </w:r>
          </w:p>
        </w:tc>
      </w:tr>
    </w:tbl>
    <w:p w:rsidR="00D80858" w:rsidRDefault="00D80858">
      <w:pPr>
        <w:spacing w:line="264" w:lineRule="exact"/>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554"/>
        </w:trPr>
        <w:tc>
          <w:tcPr>
            <w:tcW w:w="2583" w:type="dxa"/>
          </w:tcPr>
          <w:p w:rsidR="00D80858" w:rsidRDefault="00D80858">
            <w:pPr>
              <w:pStyle w:val="TableParagraph"/>
              <w:ind w:left="0"/>
              <w:rPr>
                <w:sz w:val="24"/>
              </w:rPr>
            </w:pPr>
          </w:p>
        </w:tc>
        <w:tc>
          <w:tcPr>
            <w:tcW w:w="1986" w:type="dxa"/>
          </w:tcPr>
          <w:p w:rsidR="00D80858" w:rsidRDefault="00A923ED">
            <w:pPr>
              <w:pStyle w:val="TableParagraph"/>
              <w:spacing w:line="271" w:lineRule="exact"/>
              <w:ind w:left="107"/>
              <w:rPr>
                <w:sz w:val="24"/>
              </w:rPr>
            </w:pPr>
            <w:r>
              <w:rPr>
                <w:spacing w:val="-2"/>
                <w:sz w:val="24"/>
              </w:rPr>
              <w:t>движения</w:t>
            </w:r>
          </w:p>
        </w:tc>
        <w:tc>
          <w:tcPr>
            <w:tcW w:w="10917" w:type="dxa"/>
          </w:tcPr>
          <w:p w:rsidR="00D80858" w:rsidRDefault="00A923ED">
            <w:pPr>
              <w:pStyle w:val="TableParagraph"/>
              <w:spacing w:line="271" w:lineRule="exact"/>
              <w:ind w:left="106"/>
              <w:rPr>
                <w:sz w:val="24"/>
              </w:rPr>
            </w:pPr>
            <w:r>
              <w:rPr>
                <w:sz w:val="24"/>
              </w:rPr>
              <w:t>Полонского,</w:t>
            </w:r>
            <w:r>
              <w:rPr>
                <w:spacing w:val="3"/>
                <w:sz w:val="24"/>
              </w:rPr>
              <w:t xml:space="preserve"> </w:t>
            </w:r>
            <w:r>
              <w:rPr>
                <w:sz w:val="24"/>
              </w:rPr>
              <w:t>сл.</w:t>
            </w:r>
            <w:r>
              <w:rPr>
                <w:spacing w:val="6"/>
                <w:sz w:val="24"/>
              </w:rPr>
              <w:t xml:space="preserve"> </w:t>
            </w:r>
            <w:r>
              <w:rPr>
                <w:sz w:val="24"/>
              </w:rPr>
              <w:t>М.</w:t>
            </w:r>
            <w:r>
              <w:rPr>
                <w:spacing w:val="6"/>
                <w:sz w:val="24"/>
              </w:rPr>
              <w:t xml:space="preserve"> </w:t>
            </w:r>
            <w:r>
              <w:rPr>
                <w:sz w:val="24"/>
              </w:rPr>
              <w:t>Александровской;</w:t>
            </w:r>
            <w:r>
              <w:rPr>
                <w:spacing w:val="11"/>
                <w:sz w:val="24"/>
              </w:rPr>
              <w:t xml:space="preserve"> </w:t>
            </w:r>
            <w:r>
              <w:rPr>
                <w:sz w:val="24"/>
              </w:rPr>
              <w:t>«Юрочка»,</w:t>
            </w:r>
            <w:r>
              <w:rPr>
                <w:spacing w:val="8"/>
                <w:sz w:val="24"/>
              </w:rPr>
              <w:t xml:space="preserve"> </w:t>
            </w:r>
            <w:r>
              <w:rPr>
                <w:sz w:val="24"/>
              </w:rPr>
              <w:t>белорус,</w:t>
            </w:r>
            <w:r>
              <w:rPr>
                <w:spacing w:val="6"/>
                <w:sz w:val="24"/>
              </w:rPr>
              <w:t xml:space="preserve"> </w:t>
            </w:r>
            <w:r>
              <w:rPr>
                <w:sz w:val="24"/>
              </w:rPr>
              <w:t>пляска,</w:t>
            </w:r>
            <w:r>
              <w:rPr>
                <w:spacing w:val="6"/>
                <w:sz w:val="24"/>
              </w:rPr>
              <w:t xml:space="preserve"> </w:t>
            </w:r>
            <w:r>
              <w:rPr>
                <w:sz w:val="24"/>
              </w:rPr>
              <w:t>обр.</w:t>
            </w:r>
            <w:r>
              <w:rPr>
                <w:spacing w:val="6"/>
                <w:sz w:val="24"/>
              </w:rPr>
              <w:t xml:space="preserve"> </w:t>
            </w:r>
            <w:r>
              <w:rPr>
                <w:sz w:val="24"/>
              </w:rPr>
              <w:t>А.</w:t>
            </w:r>
            <w:r>
              <w:rPr>
                <w:spacing w:val="5"/>
                <w:sz w:val="24"/>
              </w:rPr>
              <w:t xml:space="preserve"> </w:t>
            </w:r>
            <w:r>
              <w:rPr>
                <w:sz w:val="24"/>
              </w:rPr>
              <w:t>Александрова;</w:t>
            </w:r>
            <w:r>
              <w:rPr>
                <w:spacing w:val="11"/>
                <w:sz w:val="24"/>
              </w:rPr>
              <w:t xml:space="preserve"> </w:t>
            </w:r>
            <w:r>
              <w:rPr>
                <w:sz w:val="24"/>
              </w:rPr>
              <w:t>«Да,</w:t>
            </w:r>
            <w:r>
              <w:rPr>
                <w:spacing w:val="6"/>
                <w:sz w:val="24"/>
              </w:rPr>
              <w:t xml:space="preserve"> </w:t>
            </w:r>
            <w:r>
              <w:rPr>
                <w:sz w:val="24"/>
              </w:rPr>
              <w:t>да,</w:t>
            </w:r>
            <w:r>
              <w:rPr>
                <w:spacing w:val="6"/>
                <w:sz w:val="24"/>
              </w:rPr>
              <w:t xml:space="preserve"> </w:t>
            </w:r>
            <w:r>
              <w:rPr>
                <w:spacing w:val="-2"/>
                <w:sz w:val="24"/>
              </w:rPr>
              <w:t>да!»,</w:t>
            </w:r>
          </w:p>
          <w:p w:rsidR="00D80858" w:rsidRDefault="00A923ED">
            <w:pPr>
              <w:pStyle w:val="TableParagraph"/>
              <w:spacing w:line="264" w:lineRule="exact"/>
              <w:ind w:left="106"/>
              <w:rPr>
                <w:sz w:val="24"/>
              </w:rPr>
            </w:pPr>
            <w:r>
              <w:rPr>
                <w:sz w:val="24"/>
              </w:rPr>
              <w:t>муз.</w:t>
            </w:r>
            <w:r>
              <w:rPr>
                <w:spacing w:val="-2"/>
                <w:sz w:val="24"/>
              </w:rPr>
              <w:t xml:space="preserve"> </w:t>
            </w:r>
            <w:r>
              <w:rPr>
                <w:sz w:val="24"/>
              </w:rPr>
              <w:t>Е.</w:t>
            </w:r>
            <w:r>
              <w:rPr>
                <w:spacing w:val="-2"/>
                <w:sz w:val="24"/>
              </w:rPr>
              <w:t xml:space="preserve"> </w:t>
            </w:r>
            <w:r>
              <w:rPr>
                <w:sz w:val="24"/>
              </w:rPr>
              <w:t>Тиличеевой,</w:t>
            </w:r>
            <w:r>
              <w:rPr>
                <w:spacing w:val="-2"/>
                <w:sz w:val="24"/>
              </w:rPr>
              <w:t xml:space="preserve"> </w:t>
            </w:r>
            <w:r>
              <w:rPr>
                <w:sz w:val="24"/>
              </w:rPr>
              <w:t>сл.</w:t>
            </w:r>
            <w:r>
              <w:rPr>
                <w:spacing w:val="-1"/>
                <w:sz w:val="24"/>
              </w:rPr>
              <w:t xml:space="preserve"> </w:t>
            </w:r>
            <w:r>
              <w:rPr>
                <w:sz w:val="24"/>
              </w:rPr>
              <w:t>Ю.</w:t>
            </w:r>
            <w:r>
              <w:rPr>
                <w:spacing w:val="-1"/>
                <w:sz w:val="24"/>
              </w:rPr>
              <w:t xml:space="preserve"> </w:t>
            </w:r>
            <w:r>
              <w:rPr>
                <w:spacing w:val="-2"/>
                <w:sz w:val="24"/>
              </w:rPr>
              <w:t>Островского.</w:t>
            </w:r>
          </w:p>
        </w:tc>
      </w:tr>
      <w:tr w:rsidR="00D80858">
        <w:trPr>
          <w:trHeight w:val="1379"/>
        </w:trPr>
        <w:tc>
          <w:tcPr>
            <w:tcW w:w="2583" w:type="dxa"/>
            <w:vMerge w:val="restart"/>
          </w:tcPr>
          <w:p w:rsidR="00D80858" w:rsidRDefault="00A923ED">
            <w:pPr>
              <w:pStyle w:val="TableParagraph"/>
              <w:spacing w:line="273" w:lineRule="exact"/>
              <w:rPr>
                <w:b/>
                <w:i/>
                <w:sz w:val="24"/>
              </w:rPr>
            </w:pPr>
            <w:r>
              <w:rPr>
                <w:b/>
                <w:i/>
                <w:sz w:val="24"/>
              </w:rPr>
              <w:t>От</w:t>
            </w:r>
            <w:r>
              <w:rPr>
                <w:b/>
                <w:i/>
                <w:spacing w:val="1"/>
                <w:sz w:val="24"/>
              </w:rPr>
              <w:t xml:space="preserve"> </w:t>
            </w:r>
            <w:r>
              <w:rPr>
                <w:b/>
                <w:i/>
                <w:sz w:val="24"/>
              </w:rPr>
              <w:t>1</w:t>
            </w:r>
            <w:r>
              <w:rPr>
                <w:b/>
                <w:i/>
                <w:spacing w:val="-1"/>
                <w:sz w:val="24"/>
              </w:rPr>
              <w:t xml:space="preserve"> </w:t>
            </w:r>
            <w:r>
              <w:rPr>
                <w:b/>
                <w:i/>
                <w:sz w:val="24"/>
              </w:rPr>
              <w:t>года 6</w:t>
            </w:r>
            <w:r>
              <w:rPr>
                <w:b/>
                <w:i/>
                <w:spacing w:val="-3"/>
                <w:sz w:val="24"/>
              </w:rPr>
              <w:t xml:space="preserve"> </w:t>
            </w:r>
            <w:r>
              <w:rPr>
                <w:b/>
                <w:i/>
                <w:spacing w:val="-2"/>
                <w:sz w:val="24"/>
              </w:rPr>
              <w:t>месяцев</w:t>
            </w:r>
          </w:p>
          <w:p w:rsidR="00D80858" w:rsidRDefault="00A923ED">
            <w:pPr>
              <w:pStyle w:val="TableParagraph"/>
              <w:rPr>
                <w:b/>
                <w:i/>
                <w:sz w:val="24"/>
              </w:rPr>
            </w:pPr>
            <w:r>
              <w:rPr>
                <w:b/>
                <w:i/>
                <w:sz w:val="24"/>
              </w:rPr>
              <w:t xml:space="preserve">до 2 </w:t>
            </w:r>
            <w:r>
              <w:rPr>
                <w:b/>
                <w:i/>
                <w:spacing w:val="-5"/>
                <w:sz w:val="24"/>
              </w:rPr>
              <w:t>лет</w:t>
            </w:r>
          </w:p>
        </w:tc>
        <w:tc>
          <w:tcPr>
            <w:tcW w:w="1986" w:type="dxa"/>
          </w:tcPr>
          <w:p w:rsidR="00D80858" w:rsidRDefault="00A923ED">
            <w:pPr>
              <w:pStyle w:val="TableParagraph"/>
              <w:spacing w:line="268" w:lineRule="exact"/>
              <w:ind w:left="107"/>
              <w:rPr>
                <w:sz w:val="24"/>
              </w:rPr>
            </w:pPr>
            <w:r>
              <w:rPr>
                <w:spacing w:val="-2"/>
                <w:sz w:val="24"/>
              </w:rPr>
              <w:t>Слушание</w:t>
            </w:r>
          </w:p>
        </w:tc>
        <w:tc>
          <w:tcPr>
            <w:tcW w:w="10917" w:type="dxa"/>
          </w:tcPr>
          <w:p w:rsidR="00D80858" w:rsidRDefault="00A923ED">
            <w:pPr>
              <w:pStyle w:val="TableParagraph"/>
              <w:ind w:left="106" w:right="102"/>
              <w:jc w:val="both"/>
              <w:rPr>
                <w:sz w:val="24"/>
              </w:rPr>
            </w:pPr>
            <w:r>
              <w:rPr>
                <w:sz w:val="24"/>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w:t>
            </w:r>
            <w:r>
              <w:rPr>
                <w:spacing w:val="43"/>
                <w:sz w:val="24"/>
              </w:rPr>
              <w:t xml:space="preserve"> </w:t>
            </w:r>
            <w:r>
              <w:rPr>
                <w:sz w:val="24"/>
              </w:rPr>
              <w:t>«Марш»,</w:t>
            </w:r>
            <w:r>
              <w:rPr>
                <w:spacing w:val="45"/>
                <w:sz w:val="24"/>
              </w:rPr>
              <w:t xml:space="preserve"> </w:t>
            </w:r>
            <w:r>
              <w:rPr>
                <w:sz w:val="24"/>
              </w:rPr>
              <w:t>муз.</w:t>
            </w:r>
            <w:r>
              <w:rPr>
                <w:spacing w:val="42"/>
                <w:sz w:val="24"/>
              </w:rPr>
              <w:t xml:space="preserve"> </w:t>
            </w:r>
            <w:r>
              <w:rPr>
                <w:sz w:val="24"/>
              </w:rPr>
              <w:t>С.</w:t>
            </w:r>
            <w:r>
              <w:rPr>
                <w:spacing w:val="41"/>
                <w:sz w:val="24"/>
              </w:rPr>
              <w:t xml:space="preserve"> </w:t>
            </w:r>
            <w:r>
              <w:rPr>
                <w:sz w:val="24"/>
              </w:rPr>
              <w:t>Прокофьева;</w:t>
            </w:r>
            <w:r>
              <w:rPr>
                <w:spacing w:val="46"/>
                <w:sz w:val="24"/>
              </w:rPr>
              <w:t xml:space="preserve"> </w:t>
            </w:r>
            <w:r>
              <w:rPr>
                <w:sz w:val="24"/>
              </w:rPr>
              <w:t>«Спортивный</w:t>
            </w:r>
            <w:r>
              <w:rPr>
                <w:spacing w:val="41"/>
                <w:sz w:val="24"/>
              </w:rPr>
              <w:t xml:space="preserve"> </w:t>
            </w:r>
            <w:r>
              <w:rPr>
                <w:sz w:val="24"/>
              </w:rPr>
              <w:t>марш»,</w:t>
            </w:r>
            <w:r>
              <w:rPr>
                <w:spacing w:val="41"/>
                <w:sz w:val="24"/>
              </w:rPr>
              <w:t xml:space="preserve"> </w:t>
            </w:r>
            <w:r>
              <w:rPr>
                <w:sz w:val="24"/>
              </w:rPr>
              <w:t>муз.</w:t>
            </w:r>
            <w:r>
              <w:rPr>
                <w:spacing w:val="41"/>
                <w:sz w:val="24"/>
              </w:rPr>
              <w:t xml:space="preserve"> </w:t>
            </w:r>
            <w:r>
              <w:rPr>
                <w:sz w:val="24"/>
              </w:rPr>
              <w:t>И.</w:t>
            </w:r>
            <w:r>
              <w:rPr>
                <w:spacing w:val="40"/>
                <w:sz w:val="24"/>
              </w:rPr>
              <w:t xml:space="preserve"> </w:t>
            </w:r>
            <w:r>
              <w:rPr>
                <w:sz w:val="24"/>
              </w:rPr>
              <w:t>Дунаевского;</w:t>
            </w:r>
            <w:r>
              <w:rPr>
                <w:spacing w:val="46"/>
                <w:sz w:val="24"/>
              </w:rPr>
              <w:t xml:space="preserve"> </w:t>
            </w:r>
            <w:r>
              <w:rPr>
                <w:sz w:val="24"/>
              </w:rPr>
              <w:t>«Наша</w:t>
            </w:r>
            <w:r>
              <w:rPr>
                <w:spacing w:val="41"/>
                <w:sz w:val="24"/>
              </w:rPr>
              <w:t xml:space="preserve"> </w:t>
            </w:r>
            <w:r>
              <w:rPr>
                <w:spacing w:val="-2"/>
                <w:sz w:val="24"/>
              </w:rPr>
              <w:t>Таня»,</w:t>
            </w:r>
          </w:p>
          <w:p w:rsidR="00D80858" w:rsidRDefault="00A923ED">
            <w:pPr>
              <w:pStyle w:val="TableParagraph"/>
              <w:ind w:left="106"/>
              <w:jc w:val="both"/>
              <w:rPr>
                <w:sz w:val="24"/>
              </w:rPr>
            </w:pPr>
            <w:r>
              <w:rPr>
                <w:sz w:val="24"/>
              </w:rPr>
              <w:t>«Уронили</w:t>
            </w:r>
            <w:r>
              <w:rPr>
                <w:spacing w:val="26"/>
                <w:sz w:val="24"/>
              </w:rPr>
              <w:t xml:space="preserve"> </w:t>
            </w:r>
            <w:r>
              <w:rPr>
                <w:sz w:val="24"/>
              </w:rPr>
              <w:t>мишку»,</w:t>
            </w:r>
            <w:r>
              <w:rPr>
                <w:spacing w:val="33"/>
                <w:sz w:val="24"/>
              </w:rPr>
              <w:t xml:space="preserve"> </w:t>
            </w:r>
            <w:r>
              <w:rPr>
                <w:sz w:val="24"/>
              </w:rPr>
              <w:t>«Идет</w:t>
            </w:r>
            <w:r>
              <w:rPr>
                <w:spacing w:val="27"/>
                <w:sz w:val="24"/>
              </w:rPr>
              <w:t xml:space="preserve"> </w:t>
            </w:r>
            <w:r>
              <w:rPr>
                <w:sz w:val="24"/>
              </w:rPr>
              <w:t>бычок»,</w:t>
            </w:r>
            <w:r>
              <w:rPr>
                <w:spacing w:val="26"/>
                <w:sz w:val="24"/>
              </w:rPr>
              <w:t xml:space="preserve"> </w:t>
            </w:r>
            <w:r>
              <w:rPr>
                <w:sz w:val="24"/>
              </w:rPr>
              <w:t>муз.</w:t>
            </w:r>
            <w:r>
              <w:rPr>
                <w:spacing w:val="27"/>
                <w:sz w:val="24"/>
              </w:rPr>
              <w:t xml:space="preserve"> </w:t>
            </w:r>
            <w:r>
              <w:rPr>
                <w:sz w:val="24"/>
              </w:rPr>
              <w:t>Э.</w:t>
            </w:r>
            <w:r>
              <w:rPr>
                <w:spacing w:val="26"/>
                <w:sz w:val="24"/>
              </w:rPr>
              <w:t xml:space="preserve"> </w:t>
            </w:r>
            <w:r>
              <w:rPr>
                <w:sz w:val="24"/>
              </w:rPr>
              <w:t>Елисеевой-Шмидт,</w:t>
            </w:r>
            <w:r>
              <w:rPr>
                <w:spacing w:val="26"/>
                <w:sz w:val="24"/>
              </w:rPr>
              <w:t xml:space="preserve"> </w:t>
            </w:r>
            <w:r>
              <w:rPr>
                <w:sz w:val="24"/>
              </w:rPr>
              <w:t>стихи</w:t>
            </w:r>
            <w:r>
              <w:rPr>
                <w:spacing w:val="26"/>
                <w:sz w:val="24"/>
              </w:rPr>
              <w:t xml:space="preserve"> </w:t>
            </w:r>
            <w:r>
              <w:rPr>
                <w:sz w:val="24"/>
              </w:rPr>
              <w:t>А.</w:t>
            </w:r>
            <w:r>
              <w:rPr>
                <w:spacing w:val="26"/>
                <w:sz w:val="24"/>
              </w:rPr>
              <w:t xml:space="preserve"> </w:t>
            </w:r>
            <w:r>
              <w:rPr>
                <w:sz w:val="24"/>
              </w:rPr>
              <w:t>Барто;</w:t>
            </w:r>
            <w:r>
              <w:rPr>
                <w:spacing w:val="32"/>
                <w:sz w:val="24"/>
              </w:rPr>
              <w:t xml:space="preserve"> </w:t>
            </w:r>
            <w:r>
              <w:rPr>
                <w:sz w:val="24"/>
              </w:rPr>
              <w:t>«Материнские</w:t>
            </w:r>
            <w:r>
              <w:rPr>
                <w:spacing w:val="27"/>
                <w:sz w:val="24"/>
              </w:rPr>
              <w:t xml:space="preserve"> </w:t>
            </w:r>
            <w:r>
              <w:rPr>
                <w:spacing w:val="-2"/>
                <w:sz w:val="24"/>
              </w:rPr>
              <w:t>ласки»,</w:t>
            </w:r>
          </w:p>
          <w:p w:rsidR="00D80858" w:rsidRDefault="00A923ED">
            <w:pPr>
              <w:pStyle w:val="TableParagraph"/>
              <w:spacing w:line="264" w:lineRule="exact"/>
              <w:ind w:left="106"/>
              <w:jc w:val="both"/>
              <w:rPr>
                <w:sz w:val="24"/>
              </w:rPr>
            </w:pPr>
            <w:r>
              <w:rPr>
                <w:sz w:val="24"/>
              </w:rPr>
              <w:t>«Жалоба»,</w:t>
            </w:r>
            <w:r>
              <w:rPr>
                <w:spacing w:val="-3"/>
                <w:sz w:val="24"/>
              </w:rPr>
              <w:t xml:space="preserve"> </w:t>
            </w:r>
            <w:r>
              <w:rPr>
                <w:sz w:val="24"/>
              </w:rPr>
              <w:t>«Грустная</w:t>
            </w:r>
            <w:r>
              <w:rPr>
                <w:spacing w:val="-7"/>
                <w:sz w:val="24"/>
              </w:rPr>
              <w:t xml:space="preserve"> </w:t>
            </w:r>
            <w:r>
              <w:rPr>
                <w:sz w:val="24"/>
              </w:rPr>
              <w:t>песенка», «Вальс»,</w:t>
            </w:r>
            <w:r>
              <w:rPr>
                <w:spacing w:val="-5"/>
                <w:sz w:val="24"/>
              </w:rPr>
              <w:t xml:space="preserve"> </w:t>
            </w:r>
            <w:r>
              <w:rPr>
                <w:sz w:val="24"/>
              </w:rPr>
              <w:t>муз.</w:t>
            </w:r>
            <w:r>
              <w:rPr>
                <w:spacing w:val="-4"/>
                <w:sz w:val="24"/>
              </w:rPr>
              <w:t xml:space="preserve"> </w:t>
            </w:r>
            <w:r>
              <w:rPr>
                <w:sz w:val="24"/>
              </w:rPr>
              <w:t>А.</w:t>
            </w:r>
            <w:r>
              <w:rPr>
                <w:spacing w:val="-6"/>
                <w:sz w:val="24"/>
              </w:rPr>
              <w:t xml:space="preserve"> </w:t>
            </w:r>
            <w:r>
              <w:rPr>
                <w:spacing w:val="-2"/>
                <w:sz w:val="24"/>
              </w:rPr>
              <w:t>Гречанинова.</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8"/>
              </w:tabs>
              <w:spacing w:line="268" w:lineRule="exact"/>
              <w:ind w:left="107"/>
              <w:rPr>
                <w:sz w:val="24"/>
              </w:rPr>
            </w:pPr>
            <w:r>
              <w:rPr>
                <w:spacing w:val="-4"/>
                <w:sz w:val="24"/>
              </w:rPr>
              <w:t>Пение</w:t>
            </w:r>
            <w:r>
              <w:rPr>
                <w:sz w:val="24"/>
              </w:rPr>
              <w:tab/>
            </w:r>
            <w:r>
              <w:rPr>
                <w:spacing w:val="-10"/>
                <w:sz w:val="24"/>
              </w:rPr>
              <w:t>и</w:t>
            </w:r>
          </w:p>
          <w:p w:rsidR="00D80858" w:rsidRDefault="00A923ED">
            <w:pPr>
              <w:pStyle w:val="TableParagraph"/>
              <w:ind w:left="107"/>
              <w:rPr>
                <w:sz w:val="24"/>
              </w:rPr>
            </w:pPr>
            <w:r>
              <w:rPr>
                <w:spacing w:val="-2"/>
                <w:sz w:val="24"/>
              </w:rPr>
              <w:t>подпевание</w:t>
            </w:r>
          </w:p>
        </w:tc>
        <w:tc>
          <w:tcPr>
            <w:tcW w:w="10917" w:type="dxa"/>
          </w:tcPr>
          <w:p w:rsidR="00D80858" w:rsidRDefault="00A923ED">
            <w:pPr>
              <w:pStyle w:val="TableParagraph"/>
              <w:spacing w:line="268" w:lineRule="exact"/>
              <w:ind w:left="106"/>
              <w:rPr>
                <w:sz w:val="24"/>
              </w:rPr>
            </w:pPr>
            <w:r>
              <w:rPr>
                <w:sz w:val="24"/>
              </w:rPr>
              <w:t>«Водичка»,</w:t>
            </w:r>
            <w:r>
              <w:rPr>
                <w:spacing w:val="34"/>
                <w:sz w:val="24"/>
              </w:rPr>
              <w:t xml:space="preserve"> </w:t>
            </w:r>
            <w:r>
              <w:rPr>
                <w:sz w:val="24"/>
              </w:rPr>
              <w:t>муз.</w:t>
            </w:r>
            <w:r>
              <w:rPr>
                <w:spacing w:val="35"/>
                <w:sz w:val="24"/>
              </w:rPr>
              <w:t xml:space="preserve"> </w:t>
            </w:r>
            <w:r>
              <w:rPr>
                <w:sz w:val="24"/>
              </w:rPr>
              <w:t>Е.</w:t>
            </w:r>
            <w:r>
              <w:rPr>
                <w:spacing w:val="34"/>
                <w:sz w:val="24"/>
              </w:rPr>
              <w:t xml:space="preserve"> </w:t>
            </w:r>
            <w:r>
              <w:rPr>
                <w:sz w:val="24"/>
              </w:rPr>
              <w:t>Тиличеевой,</w:t>
            </w:r>
            <w:r>
              <w:rPr>
                <w:spacing w:val="34"/>
                <w:sz w:val="24"/>
              </w:rPr>
              <w:t xml:space="preserve"> </w:t>
            </w:r>
            <w:r>
              <w:rPr>
                <w:sz w:val="24"/>
              </w:rPr>
              <w:t>сл.</w:t>
            </w:r>
            <w:r>
              <w:rPr>
                <w:spacing w:val="35"/>
                <w:sz w:val="24"/>
              </w:rPr>
              <w:t xml:space="preserve"> </w:t>
            </w:r>
            <w:r>
              <w:rPr>
                <w:sz w:val="24"/>
              </w:rPr>
              <w:t>А.</w:t>
            </w:r>
            <w:r>
              <w:rPr>
                <w:spacing w:val="35"/>
                <w:sz w:val="24"/>
              </w:rPr>
              <w:t xml:space="preserve"> </w:t>
            </w:r>
            <w:r>
              <w:rPr>
                <w:sz w:val="24"/>
              </w:rPr>
              <w:t>Шибицкой;</w:t>
            </w:r>
            <w:r>
              <w:rPr>
                <w:spacing w:val="37"/>
                <w:sz w:val="24"/>
              </w:rPr>
              <w:t xml:space="preserve"> </w:t>
            </w:r>
            <w:r>
              <w:rPr>
                <w:sz w:val="24"/>
              </w:rPr>
              <w:t>«Колыбельная»,</w:t>
            </w:r>
            <w:r>
              <w:rPr>
                <w:spacing w:val="39"/>
                <w:sz w:val="24"/>
              </w:rPr>
              <w:t xml:space="preserve"> </w:t>
            </w:r>
            <w:r>
              <w:rPr>
                <w:sz w:val="24"/>
              </w:rPr>
              <w:t>муз.</w:t>
            </w:r>
            <w:r>
              <w:rPr>
                <w:spacing w:val="35"/>
                <w:sz w:val="24"/>
              </w:rPr>
              <w:t xml:space="preserve"> </w:t>
            </w:r>
            <w:r>
              <w:rPr>
                <w:sz w:val="24"/>
              </w:rPr>
              <w:t>М.</w:t>
            </w:r>
            <w:r>
              <w:rPr>
                <w:spacing w:val="34"/>
                <w:sz w:val="24"/>
              </w:rPr>
              <w:t xml:space="preserve"> </w:t>
            </w:r>
            <w:r>
              <w:rPr>
                <w:sz w:val="24"/>
              </w:rPr>
              <w:t>Красева,</w:t>
            </w:r>
            <w:r>
              <w:rPr>
                <w:spacing w:val="35"/>
                <w:sz w:val="24"/>
              </w:rPr>
              <w:t xml:space="preserve"> </w:t>
            </w:r>
            <w:r>
              <w:rPr>
                <w:sz w:val="24"/>
              </w:rPr>
              <w:t>сл.</w:t>
            </w:r>
            <w:r>
              <w:rPr>
                <w:spacing w:val="37"/>
                <w:sz w:val="24"/>
              </w:rPr>
              <w:t xml:space="preserve"> </w:t>
            </w:r>
            <w:r>
              <w:rPr>
                <w:sz w:val="24"/>
              </w:rPr>
              <w:t>М.</w:t>
            </w:r>
            <w:r>
              <w:rPr>
                <w:spacing w:val="35"/>
                <w:sz w:val="24"/>
              </w:rPr>
              <w:t xml:space="preserve"> </w:t>
            </w:r>
            <w:r>
              <w:rPr>
                <w:spacing w:val="-2"/>
                <w:sz w:val="24"/>
              </w:rPr>
              <w:t>Варной;</w:t>
            </w:r>
          </w:p>
          <w:p w:rsidR="00D80858" w:rsidRDefault="00A923ED">
            <w:pPr>
              <w:pStyle w:val="TableParagraph"/>
              <w:spacing w:line="270" w:lineRule="atLeast"/>
              <w:ind w:left="106"/>
              <w:rPr>
                <w:sz w:val="24"/>
              </w:rPr>
            </w:pPr>
            <w:r>
              <w:rPr>
                <w:sz w:val="24"/>
              </w:rPr>
              <w:t>«Машенька-Маша»,</w:t>
            </w:r>
            <w:r>
              <w:rPr>
                <w:spacing w:val="40"/>
                <w:sz w:val="24"/>
              </w:rPr>
              <w:t xml:space="preserve"> </w:t>
            </w:r>
            <w:r>
              <w:rPr>
                <w:sz w:val="24"/>
              </w:rPr>
              <w:t>рус.</w:t>
            </w:r>
            <w:r>
              <w:rPr>
                <w:spacing w:val="38"/>
                <w:sz w:val="24"/>
              </w:rPr>
              <w:t xml:space="preserve"> </w:t>
            </w:r>
            <w:r>
              <w:rPr>
                <w:sz w:val="24"/>
              </w:rPr>
              <w:t>нар.</w:t>
            </w:r>
            <w:r>
              <w:rPr>
                <w:spacing w:val="38"/>
                <w:sz w:val="24"/>
              </w:rPr>
              <w:t xml:space="preserve"> </w:t>
            </w:r>
            <w:r>
              <w:rPr>
                <w:sz w:val="24"/>
              </w:rPr>
              <w:t>мелодия,</w:t>
            </w:r>
            <w:r>
              <w:rPr>
                <w:spacing w:val="38"/>
                <w:sz w:val="24"/>
              </w:rPr>
              <w:t xml:space="preserve"> </w:t>
            </w:r>
            <w:r>
              <w:rPr>
                <w:sz w:val="24"/>
              </w:rPr>
              <w:t>обраб.</w:t>
            </w:r>
            <w:r>
              <w:rPr>
                <w:spacing w:val="38"/>
                <w:sz w:val="24"/>
              </w:rPr>
              <w:t xml:space="preserve"> </w:t>
            </w:r>
            <w:r>
              <w:rPr>
                <w:sz w:val="24"/>
              </w:rPr>
              <w:t>В.</w:t>
            </w:r>
            <w:r>
              <w:rPr>
                <w:spacing w:val="38"/>
                <w:sz w:val="24"/>
              </w:rPr>
              <w:t xml:space="preserve"> </w:t>
            </w:r>
            <w:r>
              <w:rPr>
                <w:sz w:val="24"/>
              </w:rPr>
              <w:t>Герчик,</w:t>
            </w:r>
            <w:r>
              <w:rPr>
                <w:spacing w:val="38"/>
                <w:sz w:val="24"/>
              </w:rPr>
              <w:t xml:space="preserve"> </w:t>
            </w:r>
            <w:r>
              <w:rPr>
                <w:sz w:val="24"/>
              </w:rPr>
              <w:t>сл.</w:t>
            </w:r>
            <w:r>
              <w:rPr>
                <w:spacing w:val="38"/>
                <w:sz w:val="24"/>
              </w:rPr>
              <w:t xml:space="preserve"> </w:t>
            </w:r>
            <w:r>
              <w:rPr>
                <w:sz w:val="24"/>
              </w:rPr>
              <w:t>М.</w:t>
            </w:r>
            <w:r>
              <w:rPr>
                <w:spacing w:val="38"/>
                <w:sz w:val="24"/>
              </w:rPr>
              <w:t xml:space="preserve"> </w:t>
            </w:r>
            <w:r>
              <w:rPr>
                <w:sz w:val="24"/>
              </w:rPr>
              <w:t>Невелынтейн;</w:t>
            </w:r>
            <w:r>
              <w:rPr>
                <w:spacing w:val="40"/>
                <w:sz w:val="24"/>
              </w:rPr>
              <w:t xml:space="preserve"> </w:t>
            </w:r>
            <w:r>
              <w:rPr>
                <w:sz w:val="24"/>
              </w:rPr>
              <w:t>«Воробей»,</w:t>
            </w:r>
            <w:r>
              <w:rPr>
                <w:spacing w:val="40"/>
                <w:sz w:val="24"/>
              </w:rPr>
              <w:t xml:space="preserve"> </w:t>
            </w:r>
            <w:r>
              <w:rPr>
                <w:sz w:val="24"/>
              </w:rPr>
              <w:t>рус.</w:t>
            </w:r>
            <w:r>
              <w:rPr>
                <w:spacing w:val="38"/>
                <w:sz w:val="24"/>
              </w:rPr>
              <w:t xml:space="preserve"> </w:t>
            </w:r>
            <w:r>
              <w:rPr>
                <w:sz w:val="24"/>
              </w:rPr>
              <w:t>нар. мелодия; «Гули», «Баю-бай», «Едет паровоз», «Лиса», «Петушок», «Сорока», муз. С. Железнова.</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Образные упражнения</w:t>
            </w:r>
          </w:p>
        </w:tc>
        <w:tc>
          <w:tcPr>
            <w:tcW w:w="10917" w:type="dxa"/>
          </w:tcPr>
          <w:p w:rsidR="00D80858" w:rsidRDefault="00A923ED">
            <w:pPr>
              <w:pStyle w:val="TableParagraph"/>
              <w:ind w:left="106"/>
              <w:rPr>
                <w:sz w:val="24"/>
              </w:rPr>
            </w:pPr>
            <w:r>
              <w:rPr>
                <w:sz w:val="24"/>
              </w:rPr>
              <w:t>«Идет мишка», муз. В. Ребикова; «Скачет зайка», рус. нар. мелодия, обр. А. Александрова; «Лошадка», муз.</w:t>
            </w:r>
            <w:r>
              <w:rPr>
                <w:spacing w:val="16"/>
                <w:sz w:val="24"/>
              </w:rPr>
              <w:t xml:space="preserve"> </w:t>
            </w:r>
            <w:r>
              <w:rPr>
                <w:sz w:val="24"/>
              </w:rPr>
              <w:t>Е.</w:t>
            </w:r>
            <w:r>
              <w:rPr>
                <w:spacing w:val="21"/>
                <w:sz w:val="24"/>
              </w:rPr>
              <w:t xml:space="preserve"> </w:t>
            </w:r>
            <w:r>
              <w:rPr>
                <w:sz w:val="24"/>
              </w:rPr>
              <w:t>Тиличеевой;</w:t>
            </w:r>
            <w:r>
              <w:rPr>
                <w:spacing w:val="25"/>
                <w:sz w:val="24"/>
              </w:rPr>
              <w:t xml:space="preserve"> </w:t>
            </w:r>
            <w:r>
              <w:rPr>
                <w:sz w:val="24"/>
              </w:rPr>
              <w:t>«Зайчики</w:t>
            </w:r>
            <w:r>
              <w:rPr>
                <w:spacing w:val="20"/>
                <w:sz w:val="24"/>
              </w:rPr>
              <w:t xml:space="preserve"> </w:t>
            </w:r>
            <w:r>
              <w:rPr>
                <w:sz w:val="24"/>
              </w:rPr>
              <w:t>и</w:t>
            </w:r>
            <w:r>
              <w:rPr>
                <w:spacing w:val="20"/>
                <w:sz w:val="24"/>
              </w:rPr>
              <w:t xml:space="preserve"> </w:t>
            </w:r>
            <w:r>
              <w:rPr>
                <w:sz w:val="24"/>
              </w:rPr>
              <w:t>лисичка»,</w:t>
            </w:r>
            <w:r>
              <w:rPr>
                <w:spacing w:val="20"/>
                <w:sz w:val="24"/>
              </w:rPr>
              <w:t xml:space="preserve"> </w:t>
            </w:r>
            <w:r>
              <w:rPr>
                <w:sz w:val="24"/>
              </w:rPr>
              <w:t>муз.</w:t>
            </w:r>
            <w:r>
              <w:rPr>
                <w:spacing w:val="19"/>
                <w:sz w:val="24"/>
              </w:rPr>
              <w:t xml:space="preserve"> </w:t>
            </w:r>
            <w:r>
              <w:rPr>
                <w:sz w:val="24"/>
              </w:rPr>
              <w:t>Б.</w:t>
            </w:r>
            <w:r>
              <w:rPr>
                <w:spacing w:val="19"/>
                <w:sz w:val="24"/>
              </w:rPr>
              <w:t xml:space="preserve"> </w:t>
            </w:r>
            <w:r>
              <w:rPr>
                <w:sz w:val="24"/>
              </w:rPr>
              <w:t>Финоровского,</w:t>
            </w:r>
            <w:r>
              <w:rPr>
                <w:spacing w:val="19"/>
                <w:sz w:val="24"/>
              </w:rPr>
              <w:t xml:space="preserve"> </w:t>
            </w:r>
            <w:r>
              <w:rPr>
                <w:sz w:val="24"/>
              </w:rPr>
              <w:t>сл.</w:t>
            </w:r>
            <w:r>
              <w:rPr>
                <w:spacing w:val="20"/>
                <w:sz w:val="24"/>
              </w:rPr>
              <w:t xml:space="preserve"> </w:t>
            </w:r>
            <w:r>
              <w:rPr>
                <w:sz w:val="24"/>
              </w:rPr>
              <w:t>В.</w:t>
            </w:r>
            <w:r>
              <w:rPr>
                <w:spacing w:val="19"/>
                <w:sz w:val="24"/>
              </w:rPr>
              <w:t xml:space="preserve"> </w:t>
            </w:r>
            <w:r>
              <w:rPr>
                <w:sz w:val="24"/>
              </w:rPr>
              <w:t>Антоновой;</w:t>
            </w:r>
            <w:r>
              <w:rPr>
                <w:spacing w:val="25"/>
                <w:sz w:val="24"/>
              </w:rPr>
              <w:t xml:space="preserve"> </w:t>
            </w:r>
            <w:r>
              <w:rPr>
                <w:sz w:val="24"/>
              </w:rPr>
              <w:t>«Птичка</w:t>
            </w:r>
            <w:r>
              <w:rPr>
                <w:spacing w:val="18"/>
                <w:sz w:val="24"/>
              </w:rPr>
              <w:t xml:space="preserve"> </w:t>
            </w:r>
            <w:r>
              <w:rPr>
                <w:spacing w:val="-2"/>
                <w:sz w:val="24"/>
              </w:rPr>
              <w:t>летает»,</w:t>
            </w:r>
          </w:p>
          <w:p w:rsidR="00D80858" w:rsidRDefault="00A923ED">
            <w:pPr>
              <w:pStyle w:val="TableParagraph"/>
              <w:spacing w:line="264" w:lineRule="exact"/>
              <w:ind w:left="106"/>
              <w:rPr>
                <w:sz w:val="24"/>
              </w:rPr>
            </w:pPr>
            <w:r>
              <w:rPr>
                <w:sz w:val="24"/>
              </w:rPr>
              <w:t>«Птичка</w:t>
            </w:r>
            <w:r>
              <w:rPr>
                <w:spacing w:val="-4"/>
                <w:sz w:val="24"/>
              </w:rPr>
              <w:t xml:space="preserve"> </w:t>
            </w:r>
            <w:r>
              <w:rPr>
                <w:sz w:val="24"/>
              </w:rPr>
              <w:t>клюет»,</w:t>
            </w:r>
            <w:r>
              <w:rPr>
                <w:spacing w:val="-3"/>
                <w:sz w:val="24"/>
              </w:rPr>
              <w:t xml:space="preserve"> </w:t>
            </w:r>
            <w:r>
              <w:rPr>
                <w:sz w:val="24"/>
              </w:rPr>
              <w:t>муз.</w:t>
            </w:r>
            <w:r>
              <w:rPr>
                <w:spacing w:val="-3"/>
                <w:sz w:val="24"/>
              </w:rPr>
              <w:t xml:space="preserve"> </w:t>
            </w:r>
            <w:r>
              <w:rPr>
                <w:sz w:val="24"/>
              </w:rPr>
              <w:t>Г.</w:t>
            </w:r>
            <w:r>
              <w:rPr>
                <w:spacing w:val="-3"/>
                <w:sz w:val="24"/>
              </w:rPr>
              <w:t xml:space="preserve"> </w:t>
            </w:r>
            <w:r>
              <w:rPr>
                <w:sz w:val="24"/>
              </w:rPr>
              <w:t>Фрида;</w:t>
            </w:r>
            <w:r>
              <w:rPr>
                <w:spacing w:val="2"/>
                <w:sz w:val="24"/>
              </w:rPr>
              <w:t xml:space="preserve"> </w:t>
            </w:r>
            <w:r>
              <w:rPr>
                <w:sz w:val="24"/>
              </w:rPr>
              <w:t>«Цыплята</w:t>
            </w:r>
            <w:r>
              <w:rPr>
                <w:spacing w:val="-4"/>
                <w:sz w:val="24"/>
              </w:rPr>
              <w:t xml:space="preserve"> </w:t>
            </w:r>
            <w:r>
              <w:rPr>
                <w:sz w:val="24"/>
              </w:rPr>
              <w:t>и</w:t>
            </w:r>
            <w:r>
              <w:rPr>
                <w:spacing w:val="-3"/>
                <w:sz w:val="24"/>
              </w:rPr>
              <w:t xml:space="preserve"> </w:t>
            </w:r>
            <w:r>
              <w:rPr>
                <w:sz w:val="24"/>
              </w:rPr>
              <w:t>курочка»,</w:t>
            </w:r>
            <w:r>
              <w:rPr>
                <w:spacing w:val="-1"/>
                <w:sz w:val="24"/>
              </w:rPr>
              <w:t xml:space="preserve"> </w:t>
            </w:r>
            <w:r>
              <w:rPr>
                <w:sz w:val="24"/>
              </w:rPr>
              <w:t>муз.</w:t>
            </w:r>
            <w:r>
              <w:rPr>
                <w:spacing w:val="-3"/>
                <w:sz w:val="24"/>
              </w:rPr>
              <w:t xml:space="preserve"> </w:t>
            </w:r>
            <w:r>
              <w:rPr>
                <w:sz w:val="24"/>
              </w:rPr>
              <w:t>А.</w:t>
            </w:r>
            <w:r>
              <w:rPr>
                <w:spacing w:val="-2"/>
                <w:sz w:val="24"/>
              </w:rPr>
              <w:t xml:space="preserve"> Филиппенко.</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Музыкально-</w:t>
            </w:r>
          </w:p>
          <w:p w:rsidR="00D80858" w:rsidRDefault="00A923ED">
            <w:pPr>
              <w:pStyle w:val="TableParagraph"/>
              <w:spacing w:line="270" w:lineRule="atLeast"/>
              <w:ind w:left="107"/>
              <w:rPr>
                <w:sz w:val="24"/>
              </w:rPr>
            </w:pPr>
            <w:r>
              <w:rPr>
                <w:spacing w:val="-2"/>
                <w:sz w:val="24"/>
              </w:rPr>
              <w:t>ритмические движения</w:t>
            </w:r>
          </w:p>
        </w:tc>
        <w:tc>
          <w:tcPr>
            <w:tcW w:w="10917" w:type="dxa"/>
          </w:tcPr>
          <w:p w:rsidR="00D80858" w:rsidRDefault="00A923ED">
            <w:pPr>
              <w:pStyle w:val="TableParagraph"/>
              <w:spacing w:line="268" w:lineRule="exact"/>
              <w:ind w:left="106"/>
              <w:rPr>
                <w:sz w:val="24"/>
              </w:rPr>
            </w:pPr>
            <w:r>
              <w:rPr>
                <w:sz w:val="24"/>
              </w:rPr>
              <w:t>«Марш</w:t>
            </w:r>
            <w:r>
              <w:rPr>
                <w:spacing w:val="65"/>
                <w:sz w:val="24"/>
              </w:rPr>
              <w:t xml:space="preserve"> </w:t>
            </w:r>
            <w:r>
              <w:rPr>
                <w:sz w:val="24"/>
              </w:rPr>
              <w:t>и</w:t>
            </w:r>
            <w:r>
              <w:rPr>
                <w:spacing w:val="63"/>
                <w:sz w:val="24"/>
              </w:rPr>
              <w:t xml:space="preserve"> </w:t>
            </w:r>
            <w:r>
              <w:rPr>
                <w:sz w:val="24"/>
              </w:rPr>
              <w:t>бег»,</w:t>
            </w:r>
            <w:r>
              <w:rPr>
                <w:spacing w:val="65"/>
                <w:sz w:val="24"/>
              </w:rPr>
              <w:t xml:space="preserve"> </w:t>
            </w:r>
            <w:r>
              <w:rPr>
                <w:sz w:val="24"/>
              </w:rPr>
              <w:t>муз.</w:t>
            </w:r>
            <w:r>
              <w:rPr>
                <w:spacing w:val="62"/>
                <w:sz w:val="24"/>
              </w:rPr>
              <w:t xml:space="preserve"> </w:t>
            </w:r>
            <w:r>
              <w:rPr>
                <w:sz w:val="24"/>
              </w:rPr>
              <w:t>Р.</w:t>
            </w:r>
            <w:r>
              <w:rPr>
                <w:spacing w:val="62"/>
                <w:sz w:val="24"/>
              </w:rPr>
              <w:t xml:space="preserve"> </w:t>
            </w:r>
            <w:r>
              <w:rPr>
                <w:sz w:val="24"/>
              </w:rPr>
              <w:t>Рустамова;</w:t>
            </w:r>
            <w:r>
              <w:rPr>
                <w:spacing w:val="68"/>
                <w:sz w:val="24"/>
              </w:rPr>
              <w:t xml:space="preserve"> </w:t>
            </w:r>
            <w:r>
              <w:rPr>
                <w:sz w:val="24"/>
              </w:rPr>
              <w:t>«Постучим</w:t>
            </w:r>
            <w:r>
              <w:rPr>
                <w:spacing w:val="63"/>
                <w:sz w:val="24"/>
              </w:rPr>
              <w:t xml:space="preserve"> </w:t>
            </w:r>
            <w:r>
              <w:rPr>
                <w:sz w:val="24"/>
              </w:rPr>
              <w:t>палочками»,</w:t>
            </w:r>
            <w:r>
              <w:rPr>
                <w:spacing w:val="65"/>
                <w:sz w:val="24"/>
              </w:rPr>
              <w:t xml:space="preserve"> </w:t>
            </w:r>
            <w:r>
              <w:rPr>
                <w:sz w:val="24"/>
              </w:rPr>
              <w:t>рус.</w:t>
            </w:r>
            <w:r>
              <w:rPr>
                <w:spacing w:val="62"/>
                <w:sz w:val="24"/>
              </w:rPr>
              <w:t xml:space="preserve"> </w:t>
            </w:r>
            <w:r>
              <w:rPr>
                <w:sz w:val="24"/>
              </w:rPr>
              <w:t>нар.</w:t>
            </w:r>
            <w:r>
              <w:rPr>
                <w:spacing w:val="62"/>
                <w:sz w:val="24"/>
              </w:rPr>
              <w:t xml:space="preserve"> </w:t>
            </w:r>
            <w:r>
              <w:rPr>
                <w:sz w:val="24"/>
              </w:rPr>
              <w:t>мелодия;</w:t>
            </w:r>
            <w:r>
              <w:rPr>
                <w:spacing w:val="68"/>
                <w:sz w:val="24"/>
              </w:rPr>
              <w:t xml:space="preserve"> </w:t>
            </w:r>
            <w:r>
              <w:rPr>
                <w:sz w:val="24"/>
              </w:rPr>
              <w:t>«Бубен»,</w:t>
            </w:r>
            <w:r>
              <w:rPr>
                <w:spacing w:val="67"/>
                <w:sz w:val="24"/>
              </w:rPr>
              <w:t xml:space="preserve"> </w:t>
            </w:r>
            <w:r>
              <w:rPr>
                <w:sz w:val="24"/>
              </w:rPr>
              <w:t>рус.</w:t>
            </w:r>
            <w:r>
              <w:rPr>
                <w:spacing w:val="66"/>
                <w:sz w:val="24"/>
              </w:rPr>
              <w:t xml:space="preserve"> </w:t>
            </w:r>
            <w:r>
              <w:rPr>
                <w:spacing w:val="-4"/>
                <w:sz w:val="24"/>
              </w:rPr>
              <w:t>нар.</w:t>
            </w:r>
          </w:p>
          <w:p w:rsidR="00D80858" w:rsidRDefault="00A923ED">
            <w:pPr>
              <w:pStyle w:val="TableParagraph"/>
              <w:spacing w:line="270" w:lineRule="atLeast"/>
              <w:ind w:left="106"/>
              <w:rPr>
                <w:sz w:val="24"/>
              </w:rPr>
            </w:pPr>
            <w:r>
              <w:rPr>
                <w:sz w:val="24"/>
              </w:rPr>
              <w:t>мелодия,</w:t>
            </w:r>
            <w:r>
              <w:rPr>
                <w:spacing w:val="40"/>
                <w:sz w:val="24"/>
              </w:rPr>
              <w:t xml:space="preserve"> </w:t>
            </w:r>
            <w:r>
              <w:rPr>
                <w:sz w:val="24"/>
              </w:rPr>
              <w:t>обраб.</w:t>
            </w:r>
            <w:r>
              <w:rPr>
                <w:spacing w:val="40"/>
                <w:sz w:val="24"/>
              </w:rPr>
              <w:t xml:space="preserve"> </w:t>
            </w:r>
            <w:r>
              <w:rPr>
                <w:sz w:val="24"/>
              </w:rPr>
              <w:t>М.</w:t>
            </w:r>
            <w:r>
              <w:rPr>
                <w:spacing w:val="40"/>
                <w:sz w:val="24"/>
              </w:rPr>
              <w:t xml:space="preserve"> </w:t>
            </w:r>
            <w:r>
              <w:rPr>
                <w:sz w:val="24"/>
              </w:rPr>
              <w:t>Раухвергера;</w:t>
            </w:r>
            <w:r>
              <w:rPr>
                <w:spacing w:val="40"/>
                <w:sz w:val="24"/>
              </w:rPr>
              <w:t xml:space="preserve"> </w:t>
            </w:r>
            <w:r>
              <w:rPr>
                <w:sz w:val="24"/>
              </w:rPr>
              <w:t>«Барабан»,</w:t>
            </w:r>
            <w:r>
              <w:rPr>
                <w:spacing w:val="40"/>
                <w:sz w:val="24"/>
              </w:rPr>
              <w:t xml:space="preserve"> </w:t>
            </w:r>
            <w:r>
              <w:rPr>
                <w:sz w:val="24"/>
              </w:rPr>
              <w:t>муз.</w:t>
            </w:r>
            <w:r>
              <w:rPr>
                <w:spacing w:val="40"/>
                <w:sz w:val="24"/>
              </w:rPr>
              <w:t xml:space="preserve"> </w:t>
            </w:r>
            <w:r>
              <w:rPr>
                <w:sz w:val="24"/>
              </w:rPr>
              <w:t>Г.</w:t>
            </w:r>
            <w:r>
              <w:rPr>
                <w:spacing w:val="40"/>
                <w:sz w:val="24"/>
              </w:rPr>
              <w:t xml:space="preserve"> </w:t>
            </w:r>
            <w:r>
              <w:rPr>
                <w:sz w:val="24"/>
              </w:rPr>
              <w:t>Фрида;</w:t>
            </w:r>
            <w:r>
              <w:rPr>
                <w:spacing w:val="40"/>
                <w:sz w:val="24"/>
              </w:rPr>
              <w:t xml:space="preserve"> </w:t>
            </w:r>
            <w:r>
              <w:rPr>
                <w:sz w:val="24"/>
              </w:rPr>
              <w:t>«Мишка»,</w:t>
            </w:r>
            <w:r>
              <w:rPr>
                <w:spacing w:val="40"/>
                <w:sz w:val="24"/>
              </w:rPr>
              <w:t xml:space="preserve"> </w:t>
            </w:r>
            <w:r>
              <w:rPr>
                <w:sz w:val="24"/>
              </w:rPr>
              <w:t>муз.</w:t>
            </w:r>
            <w:r>
              <w:rPr>
                <w:spacing w:val="40"/>
                <w:sz w:val="24"/>
              </w:rPr>
              <w:t xml:space="preserve"> </w:t>
            </w:r>
            <w:r>
              <w:rPr>
                <w:sz w:val="24"/>
              </w:rPr>
              <w:t>Е.</w:t>
            </w:r>
            <w:r>
              <w:rPr>
                <w:spacing w:val="40"/>
                <w:sz w:val="24"/>
              </w:rPr>
              <w:t xml:space="preserve"> </w:t>
            </w:r>
            <w:r>
              <w:rPr>
                <w:sz w:val="24"/>
              </w:rPr>
              <w:t>Тиличеевой,</w:t>
            </w:r>
            <w:r>
              <w:rPr>
                <w:spacing w:val="40"/>
                <w:sz w:val="24"/>
              </w:rPr>
              <w:t xml:space="preserve"> </w:t>
            </w:r>
            <w:r>
              <w:rPr>
                <w:sz w:val="24"/>
              </w:rPr>
              <w:t>сл.</w:t>
            </w:r>
            <w:r>
              <w:rPr>
                <w:spacing w:val="40"/>
                <w:sz w:val="24"/>
              </w:rPr>
              <w:t xml:space="preserve"> </w:t>
            </w:r>
            <w:r>
              <w:rPr>
                <w:sz w:val="24"/>
              </w:rPr>
              <w:t>Н.</w:t>
            </w:r>
            <w:r>
              <w:rPr>
                <w:spacing w:val="40"/>
                <w:sz w:val="24"/>
              </w:rPr>
              <w:t xml:space="preserve"> </w:t>
            </w:r>
            <w:r>
              <w:rPr>
                <w:sz w:val="24"/>
              </w:rPr>
              <w:t>Френкель; «Догонялки», муз. Н. Александровой, сл. Т. Бабаджан, И. Плакиды.</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Пляска</w:t>
            </w:r>
          </w:p>
        </w:tc>
        <w:tc>
          <w:tcPr>
            <w:tcW w:w="10917" w:type="dxa"/>
          </w:tcPr>
          <w:p w:rsidR="00D80858" w:rsidRDefault="00A923ED">
            <w:pPr>
              <w:pStyle w:val="TableParagraph"/>
              <w:spacing w:line="268" w:lineRule="exact"/>
              <w:ind w:left="106"/>
              <w:rPr>
                <w:sz w:val="24"/>
              </w:rPr>
            </w:pPr>
            <w:r>
              <w:rPr>
                <w:sz w:val="24"/>
              </w:rPr>
              <w:t>«Вот</w:t>
            </w:r>
            <w:r>
              <w:rPr>
                <w:spacing w:val="-2"/>
                <w:sz w:val="24"/>
              </w:rPr>
              <w:t xml:space="preserve"> </w:t>
            </w:r>
            <w:r>
              <w:rPr>
                <w:sz w:val="24"/>
              </w:rPr>
              <w:t>как</w:t>
            </w:r>
            <w:r>
              <w:rPr>
                <w:spacing w:val="-1"/>
                <w:sz w:val="24"/>
              </w:rPr>
              <w:t xml:space="preserve"> </w:t>
            </w:r>
            <w:r>
              <w:rPr>
                <w:sz w:val="24"/>
              </w:rPr>
              <w:t>хорошо»,</w:t>
            </w:r>
            <w:r>
              <w:rPr>
                <w:spacing w:val="-1"/>
                <w:sz w:val="24"/>
              </w:rPr>
              <w:t xml:space="preserve"> </w:t>
            </w:r>
            <w:r>
              <w:rPr>
                <w:sz w:val="24"/>
              </w:rPr>
              <w:t>муз.</w:t>
            </w:r>
            <w:r>
              <w:rPr>
                <w:spacing w:val="1"/>
                <w:sz w:val="24"/>
              </w:rPr>
              <w:t xml:space="preserve"> </w:t>
            </w:r>
            <w:r>
              <w:rPr>
                <w:sz w:val="24"/>
              </w:rPr>
              <w:t>Т.</w:t>
            </w:r>
            <w:r>
              <w:rPr>
                <w:spacing w:val="-2"/>
                <w:sz w:val="24"/>
              </w:rPr>
              <w:t xml:space="preserve"> </w:t>
            </w:r>
            <w:r>
              <w:rPr>
                <w:sz w:val="24"/>
              </w:rPr>
              <w:t>Попатенко,</w:t>
            </w:r>
            <w:r>
              <w:rPr>
                <w:spacing w:val="-4"/>
                <w:sz w:val="24"/>
              </w:rPr>
              <w:t xml:space="preserve"> </w:t>
            </w:r>
            <w:r>
              <w:rPr>
                <w:sz w:val="24"/>
              </w:rPr>
              <w:t>сл.</w:t>
            </w:r>
            <w:r>
              <w:rPr>
                <w:spacing w:val="-1"/>
                <w:sz w:val="24"/>
              </w:rPr>
              <w:t xml:space="preserve"> </w:t>
            </w:r>
            <w:r>
              <w:rPr>
                <w:sz w:val="24"/>
              </w:rPr>
              <w:t>О.</w:t>
            </w:r>
            <w:r>
              <w:rPr>
                <w:spacing w:val="-2"/>
                <w:sz w:val="24"/>
              </w:rPr>
              <w:t xml:space="preserve"> </w:t>
            </w:r>
            <w:r>
              <w:rPr>
                <w:sz w:val="24"/>
              </w:rPr>
              <w:t>Высотской;</w:t>
            </w:r>
            <w:r>
              <w:rPr>
                <w:spacing w:val="1"/>
                <w:sz w:val="24"/>
              </w:rPr>
              <w:t xml:space="preserve"> </w:t>
            </w:r>
            <w:r>
              <w:rPr>
                <w:sz w:val="24"/>
              </w:rPr>
              <w:t>«Вот</w:t>
            </w:r>
            <w:r>
              <w:rPr>
                <w:spacing w:val="-1"/>
                <w:sz w:val="24"/>
              </w:rPr>
              <w:t xml:space="preserve"> </w:t>
            </w:r>
            <w:r>
              <w:rPr>
                <w:sz w:val="24"/>
              </w:rPr>
              <w:t>как</w:t>
            </w:r>
            <w:r>
              <w:rPr>
                <w:spacing w:val="-1"/>
                <w:sz w:val="24"/>
              </w:rPr>
              <w:t xml:space="preserve"> </w:t>
            </w:r>
            <w:r>
              <w:rPr>
                <w:sz w:val="24"/>
              </w:rPr>
              <w:t>пляшем»,</w:t>
            </w:r>
            <w:r>
              <w:rPr>
                <w:spacing w:val="-1"/>
                <w:sz w:val="24"/>
              </w:rPr>
              <w:t xml:space="preserve"> </w:t>
            </w:r>
            <w:r>
              <w:rPr>
                <w:sz w:val="24"/>
              </w:rPr>
              <w:t>белорус,</w:t>
            </w:r>
            <w:r>
              <w:rPr>
                <w:spacing w:val="-1"/>
                <w:sz w:val="24"/>
              </w:rPr>
              <w:t xml:space="preserve"> </w:t>
            </w:r>
            <w:r>
              <w:rPr>
                <w:sz w:val="24"/>
              </w:rPr>
              <w:t>нар.</w:t>
            </w:r>
            <w:r>
              <w:rPr>
                <w:spacing w:val="-1"/>
                <w:sz w:val="24"/>
              </w:rPr>
              <w:t xml:space="preserve"> </w:t>
            </w:r>
            <w:r>
              <w:rPr>
                <w:sz w:val="24"/>
              </w:rPr>
              <w:t>мелодия,</w:t>
            </w:r>
            <w:r>
              <w:rPr>
                <w:spacing w:val="-1"/>
                <w:sz w:val="24"/>
              </w:rPr>
              <w:t xml:space="preserve"> </w:t>
            </w:r>
            <w:r>
              <w:rPr>
                <w:spacing w:val="-4"/>
                <w:sz w:val="24"/>
              </w:rPr>
              <w:t>обр.</w:t>
            </w:r>
          </w:p>
          <w:p w:rsidR="00D80858" w:rsidRDefault="00A923ED">
            <w:pPr>
              <w:pStyle w:val="TableParagraph"/>
              <w:spacing w:line="264" w:lineRule="exact"/>
              <w:ind w:left="106"/>
              <w:rPr>
                <w:sz w:val="24"/>
              </w:rPr>
            </w:pPr>
            <w:r>
              <w:rPr>
                <w:sz w:val="24"/>
              </w:rPr>
              <w:t>Р.</w:t>
            </w:r>
            <w:r>
              <w:rPr>
                <w:spacing w:val="-4"/>
                <w:sz w:val="24"/>
              </w:rPr>
              <w:t xml:space="preserve"> </w:t>
            </w:r>
            <w:r>
              <w:rPr>
                <w:sz w:val="24"/>
              </w:rPr>
              <w:t>Рустамова;</w:t>
            </w:r>
            <w:r>
              <w:rPr>
                <w:spacing w:val="2"/>
                <w:sz w:val="24"/>
              </w:rPr>
              <w:t xml:space="preserve"> </w:t>
            </w:r>
            <w:r>
              <w:rPr>
                <w:sz w:val="24"/>
              </w:rPr>
              <w:t>«Солнышко</w:t>
            </w:r>
            <w:r>
              <w:rPr>
                <w:spacing w:val="-3"/>
                <w:sz w:val="24"/>
              </w:rPr>
              <w:t xml:space="preserve"> </w:t>
            </w:r>
            <w:r>
              <w:rPr>
                <w:sz w:val="24"/>
              </w:rPr>
              <w:t>сияет»,</w:t>
            </w:r>
            <w:r>
              <w:rPr>
                <w:spacing w:val="-3"/>
                <w:sz w:val="24"/>
              </w:rPr>
              <w:t xml:space="preserve"> </w:t>
            </w:r>
            <w:r>
              <w:rPr>
                <w:sz w:val="24"/>
              </w:rPr>
              <w:t>сл.</w:t>
            </w:r>
            <w:r>
              <w:rPr>
                <w:spacing w:val="-3"/>
                <w:sz w:val="24"/>
              </w:rPr>
              <w:t xml:space="preserve"> </w:t>
            </w:r>
            <w:r>
              <w:rPr>
                <w:sz w:val="24"/>
              </w:rPr>
              <w:t>и</w:t>
            </w:r>
            <w:r>
              <w:rPr>
                <w:spacing w:val="-2"/>
                <w:sz w:val="24"/>
              </w:rPr>
              <w:t xml:space="preserve"> </w:t>
            </w:r>
            <w:r>
              <w:rPr>
                <w:sz w:val="24"/>
              </w:rPr>
              <w:t>муз.</w:t>
            </w:r>
            <w:r>
              <w:rPr>
                <w:spacing w:val="-3"/>
                <w:sz w:val="24"/>
              </w:rPr>
              <w:t xml:space="preserve"> </w:t>
            </w:r>
            <w:r>
              <w:rPr>
                <w:sz w:val="24"/>
              </w:rPr>
              <w:t>М.</w:t>
            </w:r>
            <w:r>
              <w:rPr>
                <w:spacing w:val="-1"/>
                <w:sz w:val="24"/>
              </w:rPr>
              <w:t xml:space="preserve"> </w:t>
            </w:r>
            <w:r>
              <w:rPr>
                <w:spacing w:val="-2"/>
                <w:sz w:val="24"/>
              </w:rPr>
              <w:t>Варной</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z w:val="24"/>
              </w:rPr>
              <w:t>Игры</w:t>
            </w:r>
            <w:r>
              <w:rPr>
                <w:spacing w:val="-1"/>
                <w:sz w:val="24"/>
              </w:rPr>
              <w:t xml:space="preserve"> </w:t>
            </w:r>
            <w:r>
              <w:rPr>
                <w:sz w:val="24"/>
              </w:rPr>
              <w:t>с</w:t>
            </w:r>
            <w:r>
              <w:rPr>
                <w:spacing w:val="-1"/>
                <w:sz w:val="24"/>
              </w:rPr>
              <w:t xml:space="preserve"> </w:t>
            </w:r>
            <w:r>
              <w:rPr>
                <w:spacing w:val="-2"/>
                <w:sz w:val="24"/>
              </w:rPr>
              <w:t>пением</w:t>
            </w:r>
          </w:p>
        </w:tc>
        <w:tc>
          <w:tcPr>
            <w:tcW w:w="10917" w:type="dxa"/>
          </w:tcPr>
          <w:p w:rsidR="00D80858" w:rsidRDefault="00A923ED">
            <w:pPr>
              <w:pStyle w:val="TableParagraph"/>
              <w:spacing w:line="268" w:lineRule="exact"/>
              <w:ind w:left="106"/>
              <w:rPr>
                <w:sz w:val="24"/>
              </w:rPr>
            </w:pPr>
            <w:r>
              <w:rPr>
                <w:sz w:val="24"/>
              </w:rPr>
              <w:t>«Зайка»,</w:t>
            </w:r>
            <w:r>
              <w:rPr>
                <w:spacing w:val="70"/>
                <w:w w:val="150"/>
                <w:sz w:val="24"/>
              </w:rPr>
              <w:t xml:space="preserve"> </w:t>
            </w:r>
            <w:r>
              <w:rPr>
                <w:sz w:val="24"/>
              </w:rPr>
              <w:t>«Солнышко»,</w:t>
            </w:r>
            <w:r>
              <w:rPr>
                <w:spacing w:val="70"/>
                <w:w w:val="150"/>
                <w:sz w:val="24"/>
              </w:rPr>
              <w:t xml:space="preserve"> </w:t>
            </w:r>
            <w:r>
              <w:rPr>
                <w:sz w:val="24"/>
              </w:rPr>
              <w:t>«Идет</w:t>
            </w:r>
            <w:r>
              <w:rPr>
                <w:spacing w:val="64"/>
                <w:w w:val="150"/>
                <w:sz w:val="24"/>
              </w:rPr>
              <w:t xml:space="preserve"> </w:t>
            </w:r>
            <w:r>
              <w:rPr>
                <w:sz w:val="24"/>
              </w:rPr>
              <w:t>коза</w:t>
            </w:r>
            <w:r>
              <w:rPr>
                <w:spacing w:val="62"/>
                <w:w w:val="150"/>
                <w:sz w:val="24"/>
              </w:rPr>
              <w:t xml:space="preserve"> </w:t>
            </w:r>
            <w:r>
              <w:rPr>
                <w:sz w:val="24"/>
              </w:rPr>
              <w:t>рогатая»,</w:t>
            </w:r>
            <w:r>
              <w:rPr>
                <w:spacing w:val="68"/>
                <w:w w:val="150"/>
                <w:sz w:val="24"/>
              </w:rPr>
              <w:t xml:space="preserve"> </w:t>
            </w:r>
            <w:r>
              <w:rPr>
                <w:sz w:val="24"/>
              </w:rPr>
              <w:t>«Петушок»,</w:t>
            </w:r>
            <w:r>
              <w:rPr>
                <w:spacing w:val="65"/>
                <w:w w:val="150"/>
                <w:sz w:val="24"/>
              </w:rPr>
              <w:t xml:space="preserve"> </w:t>
            </w:r>
            <w:r>
              <w:rPr>
                <w:sz w:val="24"/>
              </w:rPr>
              <w:t>рус.</w:t>
            </w:r>
            <w:r>
              <w:rPr>
                <w:spacing w:val="63"/>
                <w:w w:val="150"/>
                <w:sz w:val="24"/>
              </w:rPr>
              <w:t xml:space="preserve"> </w:t>
            </w:r>
            <w:r>
              <w:rPr>
                <w:sz w:val="24"/>
              </w:rPr>
              <w:t>нар.</w:t>
            </w:r>
            <w:r>
              <w:rPr>
                <w:spacing w:val="64"/>
                <w:w w:val="150"/>
                <w:sz w:val="24"/>
              </w:rPr>
              <w:t xml:space="preserve"> </w:t>
            </w:r>
            <w:r>
              <w:rPr>
                <w:sz w:val="24"/>
              </w:rPr>
              <w:t>игры,</w:t>
            </w:r>
            <w:r>
              <w:rPr>
                <w:spacing w:val="62"/>
                <w:w w:val="150"/>
                <w:sz w:val="24"/>
              </w:rPr>
              <w:t xml:space="preserve"> </w:t>
            </w:r>
            <w:r>
              <w:rPr>
                <w:sz w:val="24"/>
              </w:rPr>
              <w:t>муз.</w:t>
            </w:r>
            <w:r>
              <w:rPr>
                <w:spacing w:val="64"/>
                <w:w w:val="150"/>
                <w:sz w:val="24"/>
              </w:rPr>
              <w:t xml:space="preserve"> </w:t>
            </w:r>
            <w:r>
              <w:rPr>
                <w:sz w:val="24"/>
              </w:rPr>
              <w:t>А.</w:t>
            </w:r>
            <w:r>
              <w:rPr>
                <w:spacing w:val="63"/>
                <w:w w:val="150"/>
                <w:sz w:val="24"/>
              </w:rPr>
              <w:t xml:space="preserve"> </w:t>
            </w:r>
            <w:r>
              <w:rPr>
                <w:spacing w:val="-2"/>
                <w:sz w:val="24"/>
              </w:rPr>
              <w:t>Гречанинова;</w:t>
            </w:r>
          </w:p>
          <w:p w:rsidR="00D80858" w:rsidRDefault="00A923ED">
            <w:pPr>
              <w:pStyle w:val="TableParagraph"/>
              <w:ind w:left="106"/>
              <w:rPr>
                <w:sz w:val="24"/>
              </w:rPr>
            </w:pPr>
            <w:r>
              <w:rPr>
                <w:sz w:val="24"/>
              </w:rPr>
              <w:t>«Зайчик»,</w:t>
            </w:r>
            <w:r>
              <w:rPr>
                <w:spacing w:val="54"/>
                <w:w w:val="150"/>
                <w:sz w:val="24"/>
              </w:rPr>
              <w:t xml:space="preserve"> </w:t>
            </w:r>
            <w:r>
              <w:rPr>
                <w:sz w:val="24"/>
              </w:rPr>
              <w:t>муз.</w:t>
            </w:r>
            <w:r>
              <w:rPr>
                <w:spacing w:val="57"/>
                <w:w w:val="150"/>
                <w:sz w:val="24"/>
              </w:rPr>
              <w:t xml:space="preserve"> </w:t>
            </w:r>
            <w:r>
              <w:rPr>
                <w:sz w:val="24"/>
              </w:rPr>
              <w:t>А.</w:t>
            </w:r>
            <w:r>
              <w:rPr>
                <w:spacing w:val="55"/>
                <w:w w:val="150"/>
                <w:sz w:val="24"/>
              </w:rPr>
              <w:t xml:space="preserve"> </w:t>
            </w:r>
            <w:r>
              <w:rPr>
                <w:sz w:val="24"/>
              </w:rPr>
              <w:t>Лядова;</w:t>
            </w:r>
            <w:r>
              <w:rPr>
                <w:spacing w:val="60"/>
                <w:w w:val="150"/>
                <w:sz w:val="24"/>
              </w:rPr>
              <w:t xml:space="preserve"> </w:t>
            </w:r>
            <w:r>
              <w:rPr>
                <w:sz w:val="24"/>
              </w:rPr>
              <w:t>«Воробушки</w:t>
            </w:r>
            <w:r>
              <w:rPr>
                <w:spacing w:val="56"/>
                <w:w w:val="150"/>
                <w:sz w:val="24"/>
              </w:rPr>
              <w:t xml:space="preserve"> </w:t>
            </w:r>
            <w:r>
              <w:rPr>
                <w:sz w:val="24"/>
              </w:rPr>
              <w:t>и</w:t>
            </w:r>
            <w:r>
              <w:rPr>
                <w:spacing w:val="56"/>
                <w:w w:val="150"/>
                <w:sz w:val="24"/>
              </w:rPr>
              <w:t xml:space="preserve"> </w:t>
            </w:r>
            <w:r>
              <w:rPr>
                <w:sz w:val="24"/>
              </w:rPr>
              <w:t>кошка»,</w:t>
            </w:r>
            <w:r>
              <w:rPr>
                <w:spacing w:val="55"/>
                <w:w w:val="150"/>
                <w:sz w:val="24"/>
              </w:rPr>
              <w:t xml:space="preserve"> </w:t>
            </w:r>
            <w:r>
              <w:rPr>
                <w:sz w:val="24"/>
              </w:rPr>
              <w:t>нем.</w:t>
            </w:r>
            <w:r>
              <w:rPr>
                <w:spacing w:val="55"/>
                <w:w w:val="150"/>
                <w:sz w:val="24"/>
              </w:rPr>
              <w:t xml:space="preserve"> </w:t>
            </w:r>
            <w:r>
              <w:rPr>
                <w:sz w:val="24"/>
              </w:rPr>
              <w:t>плясовая</w:t>
            </w:r>
            <w:r>
              <w:rPr>
                <w:spacing w:val="55"/>
                <w:w w:val="150"/>
                <w:sz w:val="24"/>
              </w:rPr>
              <w:t xml:space="preserve"> </w:t>
            </w:r>
            <w:r>
              <w:rPr>
                <w:sz w:val="24"/>
              </w:rPr>
              <w:t>мелодия,</w:t>
            </w:r>
            <w:r>
              <w:rPr>
                <w:spacing w:val="55"/>
                <w:w w:val="150"/>
                <w:sz w:val="24"/>
              </w:rPr>
              <w:t xml:space="preserve"> </w:t>
            </w:r>
            <w:r>
              <w:rPr>
                <w:sz w:val="24"/>
              </w:rPr>
              <w:t>сл.</w:t>
            </w:r>
            <w:r>
              <w:rPr>
                <w:spacing w:val="55"/>
                <w:w w:val="150"/>
                <w:sz w:val="24"/>
              </w:rPr>
              <w:t xml:space="preserve"> </w:t>
            </w:r>
            <w:r>
              <w:rPr>
                <w:sz w:val="24"/>
              </w:rPr>
              <w:t>А.</w:t>
            </w:r>
            <w:r>
              <w:rPr>
                <w:spacing w:val="56"/>
                <w:w w:val="150"/>
                <w:sz w:val="24"/>
              </w:rPr>
              <w:t xml:space="preserve"> </w:t>
            </w:r>
            <w:r>
              <w:rPr>
                <w:spacing w:val="-2"/>
                <w:sz w:val="24"/>
              </w:rPr>
              <w:t>Ануфриевой;</w:t>
            </w:r>
          </w:p>
          <w:p w:rsidR="00D80858" w:rsidRDefault="00A923ED">
            <w:pPr>
              <w:pStyle w:val="TableParagraph"/>
              <w:ind w:left="106"/>
              <w:rPr>
                <w:sz w:val="24"/>
              </w:rPr>
            </w:pPr>
            <w:r>
              <w:rPr>
                <w:sz w:val="24"/>
              </w:rPr>
              <w:t>«Прокати,</w:t>
            </w:r>
            <w:r>
              <w:rPr>
                <w:spacing w:val="31"/>
                <w:sz w:val="24"/>
              </w:rPr>
              <w:t xml:space="preserve"> </w:t>
            </w:r>
            <w:r>
              <w:rPr>
                <w:sz w:val="24"/>
              </w:rPr>
              <w:t>лошадка,</w:t>
            </w:r>
            <w:r>
              <w:rPr>
                <w:spacing w:val="32"/>
                <w:sz w:val="24"/>
              </w:rPr>
              <w:t xml:space="preserve"> </w:t>
            </w:r>
            <w:r>
              <w:rPr>
                <w:sz w:val="24"/>
              </w:rPr>
              <w:t>нас!»,</w:t>
            </w:r>
            <w:r>
              <w:rPr>
                <w:spacing w:val="34"/>
                <w:sz w:val="24"/>
              </w:rPr>
              <w:t xml:space="preserve"> </w:t>
            </w:r>
            <w:r>
              <w:rPr>
                <w:sz w:val="24"/>
              </w:rPr>
              <w:t>муз.</w:t>
            </w:r>
            <w:r>
              <w:rPr>
                <w:spacing w:val="34"/>
                <w:sz w:val="24"/>
              </w:rPr>
              <w:t xml:space="preserve"> </w:t>
            </w:r>
            <w:r>
              <w:rPr>
                <w:sz w:val="24"/>
              </w:rPr>
              <w:t>В.</w:t>
            </w:r>
            <w:r>
              <w:rPr>
                <w:spacing w:val="32"/>
                <w:sz w:val="24"/>
              </w:rPr>
              <w:t xml:space="preserve"> </w:t>
            </w:r>
            <w:r>
              <w:rPr>
                <w:sz w:val="24"/>
              </w:rPr>
              <w:t>Агафонникова</w:t>
            </w:r>
            <w:r>
              <w:rPr>
                <w:spacing w:val="30"/>
                <w:sz w:val="24"/>
              </w:rPr>
              <w:t xml:space="preserve"> </w:t>
            </w:r>
            <w:r>
              <w:rPr>
                <w:sz w:val="24"/>
              </w:rPr>
              <w:t>и</w:t>
            </w:r>
            <w:r>
              <w:rPr>
                <w:spacing w:val="33"/>
                <w:sz w:val="24"/>
              </w:rPr>
              <w:t xml:space="preserve"> </w:t>
            </w:r>
            <w:r>
              <w:rPr>
                <w:sz w:val="24"/>
              </w:rPr>
              <w:t>К.</w:t>
            </w:r>
            <w:r>
              <w:rPr>
                <w:spacing w:val="31"/>
                <w:sz w:val="24"/>
              </w:rPr>
              <w:t xml:space="preserve"> </w:t>
            </w:r>
            <w:r>
              <w:rPr>
                <w:sz w:val="24"/>
              </w:rPr>
              <w:t>Козыревой,</w:t>
            </w:r>
            <w:r>
              <w:rPr>
                <w:spacing w:val="32"/>
                <w:sz w:val="24"/>
              </w:rPr>
              <w:t xml:space="preserve"> </w:t>
            </w:r>
            <w:r>
              <w:rPr>
                <w:sz w:val="24"/>
              </w:rPr>
              <w:t>сл.</w:t>
            </w:r>
            <w:r>
              <w:rPr>
                <w:spacing w:val="32"/>
                <w:sz w:val="24"/>
              </w:rPr>
              <w:t xml:space="preserve"> </w:t>
            </w:r>
            <w:r>
              <w:rPr>
                <w:sz w:val="24"/>
              </w:rPr>
              <w:t>И.</w:t>
            </w:r>
            <w:r>
              <w:rPr>
                <w:spacing w:val="32"/>
                <w:sz w:val="24"/>
              </w:rPr>
              <w:t xml:space="preserve"> </w:t>
            </w:r>
            <w:r>
              <w:rPr>
                <w:sz w:val="24"/>
              </w:rPr>
              <w:t>Михайловой;</w:t>
            </w:r>
            <w:r>
              <w:rPr>
                <w:spacing w:val="34"/>
                <w:sz w:val="24"/>
              </w:rPr>
              <w:t xml:space="preserve"> </w:t>
            </w:r>
            <w:r>
              <w:rPr>
                <w:sz w:val="24"/>
              </w:rPr>
              <w:t>«Мы</w:t>
            </w:r>
            <w:r>
              <w:rPr>
                <w:spacing w:val="34"/>
                <w:sz w:val="24"/>
              </w:rPr>
              <w:t xml:space="preserve"> </w:t>
            </w:r>
            <w:r>
              <w:rPr>
                <w:spacing w:val="-2"/>
                <w:sz w:val="24"/>
              </w:rPr>
              <w:t>умеем»,</w:t>
            </w:r>
          </w:p>
          <w:p w:rsidR="00D80858" w:rsidRDefault="00A923ED">
            <w:pPr>
              <w:pStyle w:val="TableParagraph"/>
              <w:spacing w:line="264" w:lineRule="exact"/>
              <w:ind w:left="106"/>
              <w:rPr>
                <w:sz w:val="24"/>
              </w:rPr>
            </w:pPr>
            <w:r>
              <w:rPr>
                <w:sz w:val="24"/>
              </w:rPr>
              <w:t>«Прятки»,</w:t>
            </w:r>
            <w:r>
              <w:rPr>
                <w:spacing w:val="-6"/>
                <w:sz w:val="24"/>
              </w:rPr>
              <w:t xml:space="preserve"> </w:t>
            </w:r>
            <w:r>
              <w:rPr>
                <w:sz w:val="24"/>
              </w:rPr>
              <w:t>муз.</w:t>
            </w:r>
            <w:r>
              <w:rPr>
                <w:spacing w:val="-4"/>
                <w:sz w:val="24"/>
              </w:rPr>
              <w:t xml:space="preserve"> </w:t>
            </w:r>
            <w:r>
              <w:rPr>
                <w:sz w:val="24"/>
              </w:rPr>
              <w:t>Т.</w:t>
            </w:r>
            <w:r>
              <w:rPr>
                <w:spacing w:val="-3"/>
                <w:sz w:val="24"/>
              </w:rPr>
              <w:t xml:space="preserve"> </w:t>
            </w:r>
            <w:r>
              <w:rPr>
                <w:sz w:val="24"/>
              </w:rPr>
              <w:t>Ломовой;</w:t>
            </w:r>
            <w:r>
              <w:rPr>
                <w:spacing w:val="1"/>
                <w:sz w:val="24"/>
              </w:rPr>
              <w:t xml:space="preserve"> </w:t>
            </w:r>
            <w:r>
              <w:rPr>
                <w:sz w:val="24"/>
              </w:rPr>
              <w:t>«Разноцветные</w:t>
            </w:r>
            <w:r>
              <w:rPr>
                <w:spacing w:val="-6"/>
                <w:sz w:val="24"/>
              </w:rPr>
              <w:t xml:space="preserve"> </w:t>
            </w:r>
            <w:r>
              <w:rPr>
                <w:sz w:val="24"/>
              </w:rPr>
              <w:t>флажки»,</w:t>
            </w:r>
            <w:r>
              <w:rPr>
                <w:spacing w:val="-3"/>
                <w:sz w:val="24"/>
              </w:rPr>
              <w:t xml:space="preserve"> </w:t>
            </w:r>
            <w:r>
              <w:rPr>
                <w:sz w:val="24"/>
              </w:rPr>
              <w:t>рус.</w:t>
            </w:r>
            <w:r>
              <w:rPr>
                <w:spacing w:val="-4"/>
                <w:sz w:val="24"/>
              </w:rPr>
              <w:t xml:space="preserve"> </w:t>
            </w:r>
            <w:r>
              <w:rPr>
                <w:sz w:val="24"/>
              </w:rPr>
              <w:t>нар.</w:t>
            </w:r>
            <w:r>
              <w:rPr>
                <w:spacing w:val="-3"/>
                <w:sz w:val="24"/>
              </w:rPr>
              <w:t xml:space="preserve"> </w:t>
            </w:r>
            <w:r>
              <w:rPr>
                <w:spacing w:val="-2"/>
                <w:sz w:val="24"/>
              </w:rPr>
              <w:t>мелодия.</w:t>
            </w:r>
          </w:p>
        </w:tc>
      </w:tr>
      <w:tr w:rsidR="00D80858">
        <w:trPr>
          <w:trHeight w:val="165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70" w:lineRule="exact"/>
              <w:ind w:left="107"/>
              <w:rPr>
                <w:sz w:val="24"/>
              </w:rPr>
            </w:pPr>
            <w:r>
              <w:rPr>
                <w:spacing w:val="-2"/>
                <w:sz w:val="24"/>
              </w:rPr>
              <w:t>Инсценирование</w:t>
            </w:r>
          </w:p>
        </w:tc>
        <w:tc>
          <w:tcPr>
            <w:tcW w:w="10917" w:type="dxa"/>
          </w:tcPr>
          <w:p w:rsidR="00D80858" w:rsidRDefault="00A923ED">
            <w:pPr>
              <w:pStyle w:val="TableParagraph"/>
              <w:spacing w:line="270" w:lineRule="exact"/>
              <w:ind w:left="106"/>
              <w:jc w:val="both"/>
              <w:rPr>
                <w:sz w:val="24"/>
              </w:rPr>
            </w:pPr>
            <w:r>
              <w:rPr>
                <w:sz w:val="24"/>
              </w:rPr>
              <w:t>Инсценирование, рус.</w:t>
            </w:r>
            <w:r>
              <w:rPr>
                <w:spacing w:val="2"/>
                <w:sz w:val="24"/>
              </w:rPr>
              <w:t xml:space="preserve"> </w:t>
            </w:r>
            <w:r>
              <w:rPr>
                <w:sz w:val="24"/>
              </w:rPr>
              <w:t>нар.</w:t>
            </w:r>
            <w:r>
              <w:rPr>
                <w:spacing w:val="2"/>
                <w:sz w:val="24"/>
              </w:rPr>
              <w:t xml:space="preserve"> </w:t>
            </w:r>
            <w:r>
              <w:rPr>
                <w:sz w:val="24"/>
              </w:rPr>
              <w:t>сказок</w:t>
            </w:r>
            <w:r>
              <w:rPr>
                <w:spacing w:val="3"/>
                <w:sz w:val="24"/>
              </w:rPr>
              <w:t xml:space="preserve"> </w:t>
            </w:r>
            <w:r>
              <w:rPr>
                <w:sz w:val="24"/>
              </w:rPr>
              <w:t>(«Репка»,</w:t>
            </w:r>
            <w:r>
              <w:rPr>
                <w:spacing w:val="7"/>
                <w:sz w:val="24"/>
              </w:rPr>
              <w:t xml:space="preserve"> </w:t>
            </w:r>
            <w:r>
              <w:rPr>
                <w:sz w:val="24"/>
              </w:rPr>
              <w:t>«Курочка</w:t>
            </w:r>
            <w:r>
              <w:rPr>
                <w:spacing w:val="2"/>
                <w:sz w:val="24"/>
              </w:rPr>
              <w:t xml:space="preserve"> </w:t>
            </w:r>
            <w:r>
              <w:rPr>
                <w:sz w:val="24"/>
              </w:rPr>
              <w:t>Ряба»),</w:t>
            </w:r>
            <w:r>
              <w:rPr>
                <w:spacing w:val="2"/>
                <w:sz w:val="24"/>
              </w:rPr>
              <w:t xml:space="preserve"> </w:t>
            </w:r>
            <w:r>
              <w:rPr>
                <w:sz w:val="24"/>
              </w:rPr>
              <w:t>песен</w:t>
            </w:r>
            <w:r>
              <w:rPr>
                <w:spacing w:val="3"/>
                <w:sz w:val="24"/>
              </w:rPr>
              <w:t xml:space="preserve"> </w:t>
            </w:r>
            <w:r>
              <w:rPr>
                <w:sz w:val="24"/>
              </w:rPr>
              <w:t>(«Пастушок»,</w:t>
            </w:r>
            <w:r>
              <w:rPr>
                <w:spacing w:val="2"/>
                <w:sz w:val="24"/>
              </w:rPr>
              <w:t xml:space="preserve"> </w:t>
            </w:r>
            <w:r>
              <w:rPr>
                <w:sz w:val="24"/>
              </w:rPr>
              <w:t>муз.</w:t>
            </w:r>
            <w:r>
              <w:rPr>
                <w:spacing w:val="2"/>
                <w:sz w:val="24"/>
              </w:rPr>
              <w:t xml:space="preserve"> </w:t>
            </w:r>
            <w:r>
              <w:rPr>
                <w:sz w:val="24"/>
              </w:rPr>
              <w:t>А.</w:t>
            </w:r>
            <w:r>
              <w:rPr>
                <w:spacing w:val="3"/>
                <w:sz w:val="24"/>
              </w:rPr>
              <w:t xml:space="preserve"> </w:t>
            </w:r>
            <w:r>
              <w:rPr>
                <w:spacing w:val="-2"/>
                <w:sz w:val="24"/>
              </w:rPr>
              <w:t>Филиппенко;</w:t>
            </w:r>
          </w:p>
          <w:p w:rsidR="00D80858" w:rsidRDefault="00A923ED">
            <w:pPr>
              <w:pStyle w:val="TableParagraph"/>
              <w:ind w:left="106" w:right="104"/>
              <w:jc w:val="both"/>
              <w:rPr>
                <w:sz w:val="24"/>
              </w:rPr>
            </w:pPr>
            <w:r>
              <w:rPr>
                <w:sz w:val="24"/>
              </w:rPr>
              <w:t>«Петрушка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w:t>
            </w:r>
            <w:r>
              <w:rPr>
                <w:spacing w:val="70"/>
                <w:sz w:val="24"/>
              </w:rPr>
              <w:t xml:space="preserve"> </w:t>
            </w:r>
            <w:r>
              <w:rPr>
                <w:sz w:val="24"/>
              </w:rPr>
              <w:t>«Бабочки»,</w:t>
            </w:r>
            <w:r>
              <w:rPr>
                <w:spacing w:val="69"/>
                <w:sz w:val="24"/>
              </w:rPr>
              <w:t xml:space="preserve"> </w:t>
            </w:r>
            <w:r>
              <w:rPr>
                <w:sz w:val="24"/>
              </w:rPr>
              <w:t>обыгрывание</w:t>
            </w:r>
            <w:r>
              <w:rPr>
                <w:spacing w:val="68"/>
                <w:sz w:val="24"/>
              </w:rPr>
              <w:t xml:space="preserve"> </w:t>
            </w:r>
            <w:r>
              <w:rPr>
                <w:sz w:val="24"/>
              </w:rPr>
              <w:t>рус.</w:t>
            </w:r>
            <w:r>
              <w:rPr>
                <w:spacing w:val="69"/>
                <w:sz w:val="24"/>
              </w:rPr>
              <w:t xml:space="preserve"> </w:t>
            </w:r>
            <w:r>
              <w:rPr>
                <w:sz w:val="24"/>
              </w:rPr>
              <w:t>нар.</w:t>
            </w:r>
            <w:r>
              <w:rPr>
                <w:spacing w:val="71"/>
                <w:sz w:val="24"/>
              </w:rPr>
              <w:t xml:space="preserve"> </w:t>
            </w:r>
            <w:r>
              <w:rPr>
                <w:sz w:val="24"/>
              </w:rPr>
              <w:t>потешек,</w:t>
            </w:r>
            <w:r>
              <w:rPr>
                <w:spacing w:val="69"/>
                <w:sz w:val="24"/>
              </w:rPr>
              <w:t xml:space="preserve"> </w:t>
            </w:r>
            <w:r>
              <w:rPr>
                <w:sz w:val="24"/>
              </w:rPr>
              <w:t>сюрпризные</w:t>
            </w:r>
            <w:r>
              <w:rPr>
                <w:spacing w:val="68"/>
                <w:sz w:val="24"/>
              </w:rPr>
              <w:t xml:space="preserve"> </w:t>
            </w:r>
            <w:r>
              <w:rPr>
                <w:sz w:val="24"/>
              </w:rPr>
              <w:t>моменты:</w:t>
            </w:r>
            <w:r>
              <w:rPr>
                <w:spacing w:val="70"/>
                <w:sz w:val="24"/>
              </w:rPr>
              <w:t xml:space="preserve"> </w:t>
            </w:r>
            <w:r>
              <w:rPr>
                <w:sz w:val="24"/>
              </w:rPr>
              <w:t>«Чудесный</w:t>
            </w:r>
            <w:r>
              <w:rPr>
                <w:spacing w:val="70"/>
                <w:sz w:val="24"/>
              </w:rPr>
              <w:t xml:space="preserve"> </w:t>
            </w:r>
            <w:r>
              <w:rPr>
                <w:spacing w:val="-2"/>
                <w:sz w:val="24"/>
              </w:rPr>
              <w:t>мешочек»,</w:t>
            </w:r>
          </w:p>
          <w:p w:rsidR="00D80858" w:rsidRDefault="00A923ED">
            <w:pPr>
              <w:pStyle w:val="TableParagraph"/>
              <w:ind w:left="106"/>
              <w:jc w:val="both"/>
              <w:rPr>
                <w:sz w:val="24"/>
              </w:rPr>
            </w:pPr>
            <w:r>
              <w:rPr>
                <w:sz w:val="24"/>
              </w:rPr>
              <w:t>«Волшебный</w:t>
            </w:r>
            <w:r>
              <w:rPr>
                <w:spacing w:val="27"/>
                <w:sz w:val="24"/>
              </w:rPr>
              <w:t xml:space="preserve">  </w:t>
            </w:r>
            <w:r>
              <w:rPr>
                <w:sz w:val="24"/>
              </w:rPr>
              <w:t>сундучок»,</w:t>
            </w:r>
            <w:r>
              <w:rPr>
                <w:spacing w:val="31"/>
                <w:sz w:val="24"/>
              </w:rPr>
              <w:t xml:space="preserve">  </w:t>
            </w:r>
            <w:r>
              <w:rPr>
                <w:sz w:val="24"/>
              </w:rPr>
              <w:t>«Кто</w:t>
            </w:r>
            <w:r>
              <w:rPr>
                <w:spacing w:val="29"/>
                <w:sz w:val="24"/>
              </w:rPr>
              <w:t xml:space="preserve">  </w:t>
            </w:r>
            <w:r>
              <w:rPr>
                <w:sz w:val="24"/>
              </w:rPr>
              <w:t>к</w:t>
            </w:r>
            <w:r>
              <w:rPr>
                <w:spacing w:val="29"/>
                <w:sz w:val="24"/>
              </w:rPr>
              <w:t xml:space="preserve">  </w:t>
            </w:r>
            <w:r>
              <w:rPr>
                <w:sz w:val="24"/>
              </w:rPr>
              <w:t>нам</w:t>
            </w:r>
            <w:r>
              <w:rPr>
                <w:spacing w:val="29"/>
                <w:sz w:val="24"/>
              </w:rPr>
              <w:t xml:space="preserve">  </w:t>
            </w:r>
            <w:r>
              <w:rPr>
                <w:sz w:val="24"/>
              </w:rPr>
              <w:t>пришел?»,</w:t>
            </w:r>
            <w:r>
              <w:rPr>
                <w:spacing w:val="31"/>
                <w:sz w:val="24"/>
              </w:rPr>
              <w:t xml:space="preserve">  </w:t>
            </w:r>
            <w:r>
              <w:rPr>
                <w:sz w:val="24"/>
              </w:rPr>
              <w:t>«В</w:t>
            </w:r>
            <w:r>
              <w:rPr>
                <w:spacing w:val="30"/>
                <w:sz w:val="24"/>
              </w:rPr>
              <w:t xml:space="preserve">  </w:t>
            </w:r>
            <w:r>
              <w:rPr>
                <w:sz w:val="24"/>
              </w:rPr>
              <w:t>лесу»,</w:t>
            </w:r>
            <w:r>
              <w:rPr>
                <w:spacing w:val="31"/>
                <w:sz w:val="24"/>
              </w:rPr>
              <w:t xml:space="preserve">  </w:t>
            </w:r>
            <w:r>
              <w:rPr>
                <w:sz w:val="24"/>
              </w:rPr>
              <w:t>муз.</w:t>
            </w:r>
            <w:r>
              <w:rPr>
                <w:spacing w:val="29"/>
                <w:sz w:val="24"/>
              </w:rPr>
              <w:t xml:space="preserve">  </w:t>
            </w:r>
            <w:r>
              <w:rPr>
                <w:sz w:val="24"/>
              </w:rPr>
              <w:t>Е.</w:t>
            </w:r>
            <w:r>
              <w:rPr>
                <w:spacing w:val="29"/>
                <w:sz w:val="24"/>
              </w:rPr>
              <w:t xml:space="preserve">  </w:t>
            </w:r>
            <w:r>
              <w:rPr>
                <w:sz w:val="24"/>
              </w:rPr>
              <w:t>Тиличеевой;</w:t>
            </w:r>
            <w:r>
              <w:rPr>
                <w:spacing w:val="31"/>
                <w:sz w:val="24"/>
              </w:rPr>
              <w:t xml:space="preserve">  </w:t>
            </w:r>
            <w:r>
              <w:rPr>
                <w:spacing w:val="-2"/>
                <w:sz w:val="24"/>
              </w:rPr>
              <w:t>«Праздник»,</w:t>
            </w:r>
          </w:p>
          <w:p w:rsidR="00D80858" w:rsidRDefault="00A923ED">
            <w:pPr>
              <w:pStyle w:val="TableParagraph"/>
              <w:spacing w:line="264" w:lineRule="exact"/>
              <w:ind w:left="106"/>
              <w:jc w:val="both"/>
              <w:rPr>
                <w:sz w:val="24"/>
              </w:rPr>
            </w:pPr>
            <w:r>
              <w:rPr>
                <w:sz w:val="24"/>
              </w:rPr>
              <w:t>«Музыкальные</w:t>
            </w:r>
            <w:r>
              <w:rPr>
                <w:spacing w:val="-7"/>
                <w:sz w:val="24"/>
              </w:rPr>
              <w:t xml:space="preserve"> </w:t>
            </w:r>
            <w:r>
              <w:rPr>
                <w:sz w:val="24"/>
              </w:rPr>
              <w:t>инструменты»,</w:t>
            </w:r>
            <w:r>
              <w:rPr>
                <w:spacing w:val="-5"/>
                <w:sz w:val="24"/>
              </w:rPr>
              <w:t xml:space="preserve"> </w:t>
            </w:r>
            <w:r>
              <w:rPr>
                <w:sz w:val="24"/>
              </w:rPr>
              <w:t>муз.</w:t>
            </w:r>
            <w:r>
              <w:rPr>
                <w:spacing w:val="-5"/>
                <w:sz w:val="24"/>
              </w:rPr>
              <w:t xml:space="preserve"> </w:t>
            </w:r>
            <w:r>
              <w:rPr>
                <w:sz w:val="24"/>
              </w:rPr>
              <w:t>Г.</w:t>
            </w:r>
            <w:r>
              <w:rPr>
                <w:spacing w:val="-4"/>
                <w:sz w:val="24"/>
              </w:rPr>
              <w:t xml:space="preserve"> </w:t>
            </w:r>
            <w:r>
              <w:rPr>
                <w:spacing w:val="-2"/>
                <w:sz w:val="24"/>
              </w:rPr>
              <w:t>Фрида.</w:t>
            </w:r>
          </w:p>
        </w:tc>
      </w:tr>
      <w:tr w:rsidR="00D80858">
        <w:trPr>
          <w:trHeight w:val="1932"/>
        </w:trPr>
        <w:tc>
          <w:tcPr>
            <w:tcW w:w="2583" w:type="dxa"/>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2 до 3 </w:t>
            </w:r>
            <w:r>
              <w:rPr>
                <w:b/>
                <w:i/>
                <w:spacing w:val="-5"/>
                <w:sz w:val="24"/>
              </w:rPr>
              <w:t>лет</w:t>
            </w:r>
          </w:p>
        </w:tc>
        <w:tc>
          <w:tcPr>
            <w:tcW w:w="1986" w:type="dxa"/>
          </w:tcPr>
          <w:p w:rsidR="00D80858" w:rsidRDefault="00A923ED">
            <w:pPr>
              <w:pStyle w:val="TableParagraph"/>
              <w:spacing w:line="268" w:lineRule="exact"/>
              <w:ind w:left="107"/>
              <w:rPr>
                <w:sz w:val="24"/>
              </w:rPr>
            </w:pPr>
            <w:r>
              <w:rPr>
                <w:spacing w:val="-2"/>
                <w:sz w:val="24"/>
              </w:rPr>
              <w:t>Слушание</w:t>
            </w:r>
          </w:p>
        </w:tc>
        <w:tc>
          <w:tcPr>
            <w:tcW w:w="10917" w:type="dxa"/>
          </w:tcPr>
          <w:p w:rsidR="00D80858" w:rsidRDefault="00A923ED">
            <w:pPr>
              <w:pStyle w:val="TableParagraph"/>
              <w:spacing w:line="268" w:lineRule="exact"/>
              <w:ind w:left="106"/>
              <w:jc w:val="both"/>
              <w:rPr>
                <w:sz w:val="24"/>
              </w:rPr>
            </w:pPr>
            <w:r>
              <w:rPr>
                <w:sz w:val="24"/>
              </w:rPr>
              <w:t>«Наша</w:t>
            </w:r>
            <w:r>
              <w:rPr>
                <w:spacing w:val="36"/>
                <w:sz w:val="24"/>
              </w:rPr>
              <w:t xml:space="preserve"> </w:t>
            </w:r>
            <w:r>
              <w:rPr>
                <w:sz w:val="24"/>
              </w:rPr>
              <w:t>погремушка»,</w:t>
            </w:r>
            <w:r>
              <w:rPr>
                <w:spacing w:val="43"/>
                <w:sz w:val="24"/>
              </w:rPr>
              <w:t xml:space="preserve"> </w:t>
            </w:r>
            <w:r>
              <w:rPr>
                <w:sz w:val="24"/>
              </w:rPr>
              <w:t>муз.</w:t>
            </w:r>
            <w:r>
              <w:rPr>
                <w:spacing w:val="38"/>
                <w:sz w:val="24"/>
              </w:rPr>
              <w:t xml:space="preserve"> </w:t>
            </w:r>
            <w:r>
              <w:rPr>
                <w:sz w:val="24"/>
              </w:rPr>
              <w:t>И.</w:t>
            </w:r>
            <w:r>
              <w:rPr>
                <w:spacing w:val="41"/>
                <w:sz w:val="24"/>
              </w:rPr>
              <w:t xml:space="preserve"> </w:t>
            </w:r>
            <w:r>
              <w:rPr>
                <w:sz w:val="24"/>
              </w:rPr>
              <w:t>Арсеева,</w:t>
            </w:r>
            <w:r>
              <w:rPr>
                <w:spacing w:val="41"/>
                <w:sz w:val="24"/>
              </w:rPr>
              <w:t xml:space="preserve"> </w:t>
            </w:r>
            <w:r>
              <w:rPr>
                <w:sz w:val="24"/>
              </w:rPr>
              <w:t>сл.</w:t>
            </w:r>
            <w:r>
              <w:rPr>
                <w:spacing w:val="39"/>
                <w:sz w:val="24"/>
              </w:rPr>
              <w:t xml:space="preserve"> </w:t>
            </w:r>
            <w:r>
              <w:rPr>
                <w:sz w:val="24"/>
              </w:rPr>
              <w:t>И.</w:t>
            </w:r>
            <w:r>
              <w:rPr>
                <w:spacing w:val="38"/>
                <w:sz w:val="24"/>
              </w:rPr>
              <w:t xml:space="preserve"> </w:t>
            </w:r>
            <w:r>
              <w:rPr>
                <w:sz w:val="24"/>
              </w:rPr>
              <w:t>Черницкой;</w:t>
            </w:r>
            <w:r>
              <w:rPr>
                <w:spacing w:val="45"/>
                <w:sz w:val="24"/>
              </w:rPr>
              <w:t xml:space="preserve"> </w:t>
            </w:r>
            <w:r>
              <w:rPr>
                <w:sz w:val="24"/>
              </w:rPr>
              <w:t>«Весною»,</w:t>
            </w:r>
            <w:r>
              <w:rPr>
                <w:spacing w:val="45"/>
                <w:sz w:val="24"/>
              </w:rPr>
              <w:t xml:space="preserve"> </w:t>
            </w:r>
            <w:r>
              <w:rPr>
                <w:sz w:val="24"/>
              </w:rPr>
              <w:t>«Осенью»,</w:t>
            </w:r>
            <w:r>
              <w:rPr>
                <w:spacing w:val="41"/>
                <w:sz w:val="24"/>
              </w:rPr>
              <w:t xml:space="preserve"> </w:t>
            </w:r>
            <w:r>
              <w:rPr>
                <w:sz w:val="24"/>
              </w:rPr>
              <w:t>муз.</w:t>
            </w:r>
            <w:r>
              <w:rPr>
                <w:spacing w:val="38"/>
                <w:sz w:val="24"/>
              </w:rPr>
              <w:t xml:space="preserve"> </w:t>
            </w:r>
            <w:r>
              <w:rPr>
                <w:sz w:val="24"/>
              </w:rPr>
              <w:t>С.</w:t>
            </w:r>
            <w:r>
              <w:rPr>
                <w:spacing w:val="42"/>
                <w:sz w:val="24"/>
              </w:rPr>
              <w:t xml:space="preserve"> </w:t>
            </w:r>
            <w:r>
              <w:rPr>
                <w:spacing w:val="-2"/>
                <w:sz w:val="24"/>
              </w:rPr>
              <w:t>Майкапара;</w:t>
            </w:r>
          </w:p>
          <w:p w:rsidR="00D80858" w:rsidRDefault="00A923ED">
            <w:pPr>
              <w:pStyle w:val="TableParagraph"/>
              <w:ind w:left="106" w:right="104"/>
              <w:jc w:val="both"/>
              <w:rPr>
                <w:sz w:val="24"/>
              </w:rPr>
            </w:pPr>
            <w:r>
              <w:rPr>
                <w:sz w:val="24"/>
              </w:rPr>
              <w:t>«Цветики»,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tc>
      </w:tr>
    </w:tbl>
    <w:p w:rsidR="00D80858" w:rsidRDefault="00D80858">
      <w:pPr>
        <w:jc w:val="both"/>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830"/>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tabs>
                <w:tab w:val="left" w:pos="1767"/>
              </w:tabs>
              <w:ind w:left="107" w:right="100"/>
              <w:rPr>
                <w:sz w:val="24"/>
              </w:rPr>
            </w:pPr>
            <w:r>
              <w:rPr>
                <w:spacing w:val="-2"/>
                <w:sz w:val="24"/>
              </w:rPr>
              <w:t>Рассказы</w:t>
            </w:r>
            <w:r>
              <w:rPr>
                <w:sz w:val="24"/>
              </w:rPr>
              <w:tab/>
            </w:r>
            <w:r>
              <w:rPr>
                <w:spacing w:val="-10"/>
                <w:sz w:val="24"/>
              </w:rPr>
              <w:t xml:space="preserve">с </w:t>
            </w:r>
            <w:r>
              <w:rPr>
                <w:spacing w:val="-2"/>
                <w:sz w:val="24"/>
              </w:rPr>
              <w:t>музыкальными</w:t>
            </w:r>
          </w:p>
          <w:p w:rsidR="00D80858" w:rsidRDefault="00A923ED">
            <w:pPr>
              <w:pStyle w:val="TableParagraph"/>
              <w:spacing w:line="264" w:lineRule="exact"/>
              <w:ind w:left="107"/>
              <w:rPr>
                <w:sz w:val="24"/>
              </w:rPr>
            </w:pPr>
            <w:r>
              <w:rPr>
                <w:spacing w:val="-2"/>
                <w:sz w:val="24"/>
              </w:rPr>
              <w:t>иллюстрациями</w:t>
            </w:r>
          </w:p>
        </w:tc>
        <w:tc>
          <w:tcPr>
            <w:tcW w:w="10917" w:type="dxa"/>
          </w:tcPr>
          <w:p w:rsidR="00D80858" w:rsidRDefault="00A923ED">
            <w:pPr>
              <w:pStyle w:val="TableParagraph"/>
              <w:spacing w:line="271" w:lineRule="exact"/>
              <w:ind w:left="106"/>
              <w:rPr>
                <w:sz w:val="24"/>
              </w:rPr>
            </w:pPr>
            <w:r>
              <w:rPr>
                <w:sz w:val="24"/>
              </w:rPr>
              <w:t>«Птички»,</w:t>
            </w:r>
            <w:r>
              <w:rPr>
                <w:spacing w:val="-7"/>
                <w:sz w:val="24"/>
              </w:rPr>
              <w:t xml:space="preserve"> </w:t>
            </w:r>
            <w:r>
              <w:rPr>
                <w:sz w:val="24"/>
              </w:rPr>
              <w:t>муз.</w:t>
            </w:r>
            <w:r>
              <w:rPr>
                <w:spacing w:val="-4"/>
                <w:sz w:val="24"/>
              </w:rPr>
              <w:t xml:space="preserve"> </w:t>
            </w:r>
            <w:r>
              <w:rPr>
                <w:sz w:val="24"/>
              </w:rPr>
              <w:t>Г.</w:t>
            </w:r>
            <w:r>
              <w:rPr>
                <w:spacing w:val="-4"/>
                <w:sz w:val="24"/>
              </w:rPr>
              <w:t xml:space="preserve"> </w:t>
            </w:r>
            <w:r>
              <w:rPr>
                <w:sz w:val="24"/>
              </w:rPr>
              <w:t>Фрида;</w:t>
            </w:r>
            <w:r>
              <w:rPr>
                <w:spacing w:val="1"/>
                <w:sz w:val="24"/>
              </w:rPr>
              <w:t xml:space="preserve"> </w:t>
            </w:r>
            <w:r>
              <w:rPr>
                <w:sz w:val="24"/>
              </w:rPr>
              <w:t>«Праздничная</w:t>
            </w:r>
            <w:r>
              <w:rPr>
                <w:spacing w:val="-4"/>
                <w:sz w:val="24"/>
              </w:rPr>
              <w:t xml:space="preserve"> </w:t>
            </w:r>
            <w:r>
              <w:rPr>
                <w:sz w:val="24"/>
              </w:rPr>
              <w:t>прогулка»,</w:t>
            </w:r>
            <w:r>
              <w:rPr>
                <w:spacing w:val="-4"/>
                <w:sz w:val="24"/>
              </w:rPr>
              <w:t xml:space="preserve"> </w:t>
            </w:r>
            <w:r>
              <w:rPr>
                <w:sz w:val="24"/>
              </w:rPr>
              <w:t>муз.</w:t>
            </w:r>
            <w:r>
              <w:rPr>
                <w:spacing w:val="-4"/>
                <w:sz w:val="24"/>
              </w:rPr>
              <w:t xml:space="preserve"> </w:t>
            </w:r>
            <w:r>
              <w:rPr>
                <w:sz w:val="24"/>
              </w:rPr>
              <w:t>А.</w:t>
            </w:r>
            <w:r>
              <w:rPr>
                <w:spacing w:val="-4"/>
                <w:sz w:val="24"/>
              </w:rPr>
              <w:t xml:space="preserve"> </w:t>
            </w:r>
            <w:r>
              <w:rPr>
                <w:spacing w:val="-2"/>
                <w:sz w:val="24"/>
              </w:rPr>
              <w:t>Александрова.</w:t>
            </w:r>
          </w:p>
        </w:tc>
      </w:tr>
      <w:tr w:rsidR="00D80858">
        <w:trPr>
          <w:trHeight w:val="1379"/>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4"/>
                <w:sz w:val="24"/>
              </w:rPr>
              <w:t>Пение</w:t>
            </w:r>
          </w:p>
        </w:tc>
        <w:tc>
          <w:tcPr>
            <w:tcW w:w="10917" w:type="dxa"/>
          </w:tcPr>
          <w:p w:rsidR="00D80858" w:rsidRDefault="00A923ED">
            <w:pPr>
              <w:pStyle w:val="TableParagraph"/>
              <w:spacing w:line="268" w:lineRule="exact"/>
              <w:ind w:left="106"/>
              <w:jc w:val="both"/>
              <w:rPr>
                <w:sz w:val="24"/>
              </w:rPr>
            </w:pPr>
            <w:r>
              <w:rPr>
                <w:sz w:val="24"/>
              </w:rPr>
              <w:t>«Баю»</w:t>
            </w:r>
            <w:r>
              <w:rPr>
                <w:spacing w:val="57"/>
                <w:w w:val="150"/>
                <w:sz w:val="24"/>
              </w:rPr>
              <w:t xml:space="preserve"> </w:t>
            </w:r>
            <w:r>
              <w:rPr>
                <w:sz w:val="24"/>
              </w:rPr>
              <w:t>(колыбельная),</w:t>
            </w:r>
            <w:r>
              <w:rPr>
                <w:spacing w:val="66"/>
                <w:w w:val="150"/>
                <w:sz w:val="24"/>
              </w:rPr>
              <w:t xml:space="preserve"> </w:t>
            </w:r>
            <w:r>
              <w:rPr>
                <w:sz w:val="24"/>
              </w:rPr>
              <w:t>муз.</w:t>
            </w:r>
            <w:r>
              <w:rPr>
                <w:spacing w:val="65"/>
                <w:w w:val="150"/>
                <w:sz w:val="24"/>
              </w:rPr>
              <w:t xml:space="preserve"> </w:t>
            </w:r>
            <w:r>
              <w:rPr>
                <w:sz w:val="24"/>
              </w:rPr>
              <w:t>М.</w:t>
            </w:r>
            <w:r>
              <w:rPr>
                <w:spacing w:val="65"/>
                <w:w w:val="150"/>
                <w:sz w:val="24"/>
              </w:rPr>
              <w:t xml:space="preserve"> </w:t>
            </w:r>
            <w:r>
              <w:rPr>
                <w:sz w:val="24"/>
              </w:rPr>
              <w:t>Раухвергера;</w:t>
            </w:r>
            <w:r>
              <w:rPr>
                <w:spacing w:val="72"/>
                <w:w w:val="150"/>
                <w:sz w:val="24"/>
              </w:rPr>
              <w:t xml:space="preserve"> </w:t>
            </w:r>
            <w:r>
              <w:rPr>
                <w:sz w:val="24"/>
              </w:rPr>
              <w:t>«Белые</w:t>
            </w:r>
            <w:r>
              <w:rPr>
                <w:spacing w:val="64"/>
                <w:w w:val="150"/>
                <w:sz w:val="24"/>
              </w:rPr>
              <w:t xml:space="preserve"> </w:t>
            </w:r>
            <w:r>
              <w:rPr>
                <w:sz w:val="24"/>
              </w:rPr>
              <w:t>гуси»,</w:t>
            </w:r>
            <w:r>
              <w:rPr>
                <w:spacing w:val="67"/>
                <w:w w:val="150"/>
                <w:sz w:val="24"/>
              </w:rPr>
              <w:t xml:space="preserve"> </w:t>
            </w:r>
            <w:r>
              <w:rPr>
                <w:sz w:val="24"/>
              </w:rPr>
              <w:t>муз.</w:t>
            </w:r>
            <w:r>
              <w:rPr>
                <w:spacing w:val="66"/>
                <w:w w:val="150"/>
                <w:sz w:val="24"/>
              </w:rPr>
              <w:t xml:space="preserve"> </w:t>
            </w:r>
            <w:r>
              <w:rPr>
                <w:sz w:val="24"/>
              </w:rPr>
              <w:t>М.</w:t>
            </w:r>
            <w:r>
              <w:rPr>
                <w:spacing w:val="65"/>
                <w:w w:val="150"/>
                <w:sz w:val="24"/>
              </w:rPr>
              <w:t xml:space="preserve"> </w:t>
            </w:r>
            <w:r>
              <w:rPr>
                <w:sz w:val="24"/>
              </w:rPr>
              <w:t>Красева,</w:t>
            </w:r>
            <w:r>
              <w:rPr>
                <w:spacing w:val="66"/>
                <w:w w:val="150"/>
                <w:sz w:val="24"/>
              </w:rPr>
              <w:t xml:space="preserve"> </w:t>
            </w:r>
            <w:r>
              <w:rPr>
                <w:sz w:val="24"/>
              </w:rPr>
              <w:t>сл.</w:t>
            </w:r>
            <w:r>
              <w:rPr>
                <w:spacing w:val="65"/>
                <w:w w:val="150"/>
                <w:sz w:val="24"/>
              </w:rPr>
              <w:t xml:space="preserve"> </w:t>
            </w:r>
            <w:r>
              <w:rPr>
                <w:sz w:val="24"/>
              </w:rPr>
              <w:t>М.</w:t>
            </w:r>
            <w:r>
              <w:rPr>
                <w:spacing w:val="65"/>
                <w:w w:val="150"/>
                <w:sz w:val="24"/>
              </w:rPr>
              <w:t xml:space="preserve"> </w:t>
            </w:r>
            <w:r>
              <w:rPr>
                <w:spacing w:val="-2"/>
                <w:sz w:val="24"/>
              </w:rPr>
              <w:t>Клоковой;</w:t>
            </w:r>
          </w:p>
          <w:p w:rsidR="00D80858" w:rsidRDefault="00A923ED">
            <w:pPr>
              <w:pStyle w:val="TableParagraph"/>
              <w:ind w:left="106"/>
              <w:jc w:val="both"/>
              <w:rPr>
                <w:sz w:val="24"/>
              </w:rPr>
            </w:pPr>
            <w:r>
              <w:rPr>
                <w:sz w:val="24"/>
              </w:rPr>
              <w:t>«Дождик»,</w:t>
            </w:r>
            <w:r>
              <w:rPr>
                <w:spacing w:val="49"/>
                <w:w w:val="150"/>
                <w:sz w:val="24"/>
              </w:rPr>
              <w:t xml:space="preserve"> </w:t>
            </w:r>
            <w:r>
              <w:rPr>
                <w:sz w:val="24"/>
              </w:rPr>
              <w:t>рус.</w:t>
            </w:r>
            <w:r>
              <w:rPr>
                <w:spacing w:val="52"/>
                <w:w w:val="150"/>
                <w:sz w:val="24"/>
              </w:rPr>
              <w:t xml:space="preserve"> </w:t>
            </w:r>
            <w:r>
              <w:rPr>
                <w:sz w:val="24"/>
              </w:rPr>
              <w:t>нар.</w:t>
            </w:r>
            <w:r>
              <w:rPr>
                <w:spacing w:val="53"/>
                <w:w w:val="150"/>
                <w:sz w:val="24"/>
              </w:rPr>
              <w:t xml:space="preserve"> </w:t>
            </w:r>
            <w:r>
              <w:rPr>
                <w:sz w:val="24"/>
              </w:rPr>
              <w:t>мелодия,</w:t>
            </w:r>
            <w:r>
              <w:rPr>
                <w:spacing w:val="50"/>
                <w:w w:val="150"/>
                <w:sz w:val="24"/>
              </w:rPr>
              <w:t xml:space="preserve"> </w:t>
            </w:r>
            <w:r>
              <w:rPr>
                <w:sz w:val="24"/>
              </w:rPr>
              <w:t>обраб.</w:t>
            </w:r>
            <w:r>
              <w:rPr>
                <w:spacing w:val="52"/>
                <w:w w:val="150"/>
                <w:sz w:val="24"/>
              </w:rPr>
              <w:t xml:space="preserve"> </w:t>
            </w:r>
            <w:r>
              <w:rPr>
                <w:sz w:val="24"/>
              </w:rPr>
              <w:t>В.</w:t>
            </w:r>
            <w:r>
              <w:rPr>
                <w:spacing w:val="50"/>
                <w:w w:val="150"/>
                <w:sz w:val="24"/>
              </w:rPr>
              <w:t xml:space="preserve"> </w:t>
            </w:r>
            <w:r>
              <w:rPr>
                <w:sz w:val="24"/>
              </w:rPr>
              <w:t>Фере;</w:t>
            </w:r>
            <w:r>
              <w:rPr>
                <w:spacing w:val="56"/>
                <w:w w:val="150"/>
                <w:sz w:val="24"/>
              </w:rPr>
              <w:t xml:space="preserve"> </w:t>
            </w:r>
            <w:r>
              <w:rPr>
                <w:sz w:val="24"/>
              </w:rPr>
              <w:t>«Елочка»,</w:t>
            </w:r>
            <w:r>
              <w:rPr>
                <w:spacing w:val="55"/>
                <w:w w:val="150"/>
                <w:sz w:val="24"/>
              </w:rPr>
              <w:t xml:space="preserve"> </w:t>
            </w:r>
            <w:r>
              <w:rPr>
                <w:sz w:val="24"/>
              </w:rPr>
              <w:t>муз.</w:t>
            </w:r>
            <w:r>
              <w:rPr>
                <w:spacing w:val="51"/>
                <w:w w:val="150"/>
                <w:sz w:val="24"/>
              </w:rPr>
              <w:t xml:space="preserve"> </w:t>
            </w:r>
            <w:r>
              <w:rPr>
                <w:sz w:val="24"/>
              </w:rPr>
              <w:t>Е.</w:t>
            </w:r>
            <w:r>
              <w:rPr>
                <w:spacing w:val="50"/>
                <w:w w:val="150"/>
                <w:sz w:val="24"/>
              </w:rPr>
              <w:t xml:space="preserve"> </w:t>
            </w:r>
            <w:r>
              <w:rPr>
                <w:sz w:val="24"/>
              </w:rPr>
              <w:t>Тиличеевой,</w:t>
            </w:r>
            <w:r>
              <w:rPr>
                <w:spacing w:val="50"/>
                <w:w w:val="150"/>
                <w:sz w:val="24"/>
              </w:rPr>
              <w:t xml:space="preserve"> </w:t>
            </w:r>
            <w:r>
              <w:rPr>
                <w:sz w:val="24"/>
              </w:rPr>
              <w:t>сл.</w:t>
            </w:r>
            <w:r>
              <w:rPr>
                <w:spacing w:val="51"/>
                <w:w w:val="150"/>
                <w:sz w:val="24"/>
              </w:rPr>
              <w:t xml:space="preserve"> </w:t>
            </w:r>
            <w:r>
              <w:rPr>
                <w:sz w:val="24"/>
              </w:rPr>
              <w:t>М.</w:t>
            </w:r>
            <w:r>
              <w:rPr>
                <w:spacing w:val="53"/>
                <w:w w:val="150"/>
                <w:sz w:val="24"/>
              </w:rPr>
              <w:t xml:space="preserve"> </w:t>
            </w:r>
            <w:r>
              <w:rPr>
                <w:spacing w:val="-2"/>
                <w:sz w:val="24"/>
              </w:rPr>
              <w:t>Булатова;</w:t>
            </w:r>
          </w:p>
          <w:p w:rsidR="00D80858" w:rsidRDefault="00A923ED">
            <w:pPr>
              <w:pStyle w:val="TableParagraph"/>
              <w:spacing w:line="270" w:lineRule="atLeast"/>
              <w:ind w:left="106" w:right="106"/>
              <w:jc w:val="both"/>
              <w:rPr>
                <w:sz w:val="24"/>
              </w:rPr>
            </w:pPr>
            <w:r>
              <w:rPr>
                <w:sz w:val="24"/>
              </w:rPr>
              <w:t>«Кошечка»,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tc>
      </w:tr>
      <w:tr w:rsidR="00D80858">
        <w:trPr>
          <w:trHeight w:val="275"/>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56" w:lineRule="exact"/>
              <w:ind w:left="107"/>
              <w:rPr>
                <w:sz w:val="24"/>
              </w:rPr>
            </w:pPr>
            <w:r>
              <w:rPr>
                <w:sz w:val="24"/>
              </w:rPr>
              <w:t>Игры</w:t>
            </w:r>
            <w:r>
              <w:rPr>
                <w:spacing w:val="-1"/>
                <w:sz w:val="24"/>
              </w:rPr>
              <w:t xml:space="preserve"> </w:t>
            </w:r>
            <w:r>
              <w:rPr>
                <w:sz w:val="24"/>
              </w:rPr>
              <w:t>с</w:t>
            </w:r>
            <w:r>
              <w:rPr>
                <w:spacing w:val="-1"/>
                <w:sz w:val="24"/>
              </w:rPr>
              <w:t xml:space="preserve"> </w:t>
            </w:r>
            <w:r>
              <w:rPr>
                <w:spacing w:val="-2"/>
                <w:sz w:val="24"/>
              </w:rPr>
              <w:t>пением</w:t>
            </w:r>
          </w:p>
        </w:tc>
        <w:tc>
          <w:tcPr>
            <w:tcW w:w="10917" w:type="dxa"/>
          </w:tcPr>
          <w:p w:rsidR="00D80858" w:rsidRDefault="00A923ED">
            <w:pPr>
              <w:pStyle w:val="TableParagraph"/>
              <w:spacing w:line="256" w:lineRule="exact"/>
              <w:ind w:left="106"/>
              <w:rPr>
                <w:sz w:val="24"/>
              </w:rPr>
            </w:pPr>
            <w:r>
              <w:rPr>
                <w:sz w:val="24"/>
              </w:rPr>
              <w:t>«Игра</w:t>
            </w:r>
            <w:r>
              <w:rPr>
                <w:spacing w:val="-4"/>
                <w:sz w:val="24"/>
              </w:rPr>
              <w:t xml:space="preserve"> </w:t>
            </w:r>
            <w:r>
              <w:rPr>
                <w:sz w:val="24"/>
              </w:rPr>
              <w:t>с</w:t>
            </w:r>
            <w:r>
              <w:rPr>
                <w:spacing w:val="-3"/>
                <w:sz w:val="24"/>
              </w:rPr>
              <w:t xml:space="preserve"> </w:t>
            </w:r>
            <w:r>
              <w:rPr>
                <w:sz w:val="24"/>
              </w:rPr>
              <w:t>мишкой»,</w:t>
            </w:r>
            <w:r>
              <w:rPr>
                <w:spacing w:val="-2"/>
                <w:sz w:val="24"/>
              </w:rPr>
              <w:t xml:space="preserve"> </w:t>
            </w:r>
            <w:r>
              <w:rPr>
                <w:sz w:val="24"/>
              </w:rPr>
              <w:t>муз. Г.</w:t>
            </w:r>
            <w:r>
              <w:rPr>
                <w:spacing w:val="-3"/>
                <w:sz w:val="24"/>
              </w:rPr>
              <w:t xml:space="preserve"> </w:t>
            </w:r>
            <w:r>
              <w:rPr>
                <w:sz w:val="24"/>
              </w:rPr>
              <w:t>Финаровского; «Кто у</w:t>
            </w:r>
            <w:r>
              <w:rPr>
                <w:spacing w:val="-6"/>
                <w:sz w:val="24"/>
              </w:rPr>
              <w:t xml:space="preserve"> </w:t>
            </w:r>
            <w:r>
              <w:rPr>
                <w:sz w:val="24"/>
              </w:rPr>
              <w:t>нас</w:t>
            </w:r>
            <w:r>
              <w:rPr>
                <w:spacing w:val="-3"/>
                <w:sz w:val="24"/>
              </w:rPr>
              <w:t xml:space="preserve"> </w:t>
            </w:r>
            <w:r>
              <w:rPr>
                <w:sz w:val="24"/>
              </w:rPr>
              <w:t>хороший?»,</w:t>
            </w:r>
            <w:r>
              <w:rPr>
                <w:spacing w:val="-2"/>
                <w:sz w:val="24"/>
              </w:rPr>
              <w:t xml:space="preserve"> </w:t>
            </w:r>
            <w:r>
              <w:rPr>
                <w:sz w:val="24"/>
              </w:rPr>
              <w:t>рус.</w:t>
            </w:r>
            <w:r>
              <w:rPr>
                <w:spacing w:val="-2"/>
                <w:sz w:val="24"/>
              </w:rPr>
              <w:t xml:space="preserve"> </w:t>
            </w:r>
            <w:r>
              <w:rPr>
                <w:sz w:val="24"/>
              </w:rPr>
              <w:t>нар.</w:t>
            </w:r>
            <w:r>
              <w:rPr>
                <w:spacing w:val="-2"/>
                <w:sz w:val="24"/>
              </w:rPr>
              <w:t xml:space="preserve"> песня.</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Музыкально-</w:t>
            </w:r>
          </w:p>
          <w:p w:rsidR="00D80858" w:rsidRDefault="00A923ED">
            <w:pPr>
              <w:pStyle w:val="TableParagraph"/>
              <w:spacing w:line="270" w:lineRule="atLeast"/>
              <w:ind w:left="107"/>
              <w:rPr>
                <w:sz w:val="24"/>
              </w:rPr>
            </w:pPr>
            <w:r>
              <w:rPr>
                <w:spacing w:val="-2"/>
                <w:sz w:val="24"/>
              </w:rPr>
              <w:t>ритмические движения</w:t>
            </w:r>
          </w:p>
        </w:tc>
        <w:tc>
          <w:tcPr>
            <w:tcW w:w="10917" w:type="dxa"/>
          </w:tcPr>
          <w:p w:rsidR="00D80858" w:rsidRDefault="00A923ED">
            <w:pPr>
              <w:pStyle w:val="TableParagraph"/>
              <w:spacing w:line="268" w:lineRule="exact"/>
              <w:ind w:left="106"/>
              <w:rPr>
                <w:sz w:val="24"/>
              </w:rPr>
            </w:pPr>
            <w:r>
              <w:rPr>
                <w:sz w:val="24"/>
              </w:rPr>
              <w:t>«Дождик»,</w:t>
            </w:r>
            <w:r>
              <w:rPr>
                <w:spacing w:val="75"/>
                <w:sz w:val="24"/>
              </w:rPr>
              <w:t xml:space="preserve"> </w:t>
            </w:r>
            <w:r>
              <w:rPr>
                <w:sz w:val="24"/>
              </w:rPr>
              <w:t>муз.</w:t>
            </w:r>
            <w:r>
              <w:rPr>
                <w:spacing w:val="78"/>
                <w:sz w:val="24"/>
              </w:rPr>
              <w:t xml:space="preserve"> </w:t>
            </w:r>
            <w:r>
              <w:rPr>
                <w:sz w:val="24"/>
              </w:rPr>
              <w:t>и</w:t>
            </w:r>
            <w:r>
              <w:rPr>
                <w:spacing w:val="78"/>
                <w:sz w:val="24"/>
              </w:rPr>
              <w:t xml:space="preserve"> </w:t>
            </w:r>
            <w:r>
              <w:rPr>
                <w:sz w:val="24"/>
              </w:rPr>
              <w:t>сл.</w:t>
            </w:r>
            <w:r>
              <w:rPr>
                <w:spacing w:val="51"/>
                <w:w w:val="150"/>
                <w:sz w:val="24"/>
              </w:rPr>
              <w:t xml:space="preserve"> </w:t>
            </w:r>
            <w:r>
              <w:rPr>
                <w:sz w:val="24"/>
              </w:rPr>
              <w:t>Е.</w:t>
            </w:r>
            <w:r>
              <w:rPr>
                <w:spacing w:val="77"/>
                <w:sz w:val="24"/>
              </w:rPr>
              <w:t xml:space="preserve"> </w:t>
            </w:r>
            <w:r>
              <w:rPr>
                <w:sz w:val="24"/>
              </w:rPr>
              <w:t>Макшанцевой;</w:t>
            </w:r>
            <w:r>
              <w:rPr>
                <w:spacing w:val="51"/>
                <w:w w:val="150"/>
                <w:sz w:val="24"/>
              </w:rPr>
              <w:t xml:space="preserve"> </w:t>
            </w:r>
            <w:r>
              <w:rPr>
                <w:sz w:val="24"/>
              </w:rPr>
              <w:t>«Воробушки»,</w:t>
            </w:r>
            <w:r>
              <w:rPr>
                <w:spacing w:val="52"/>
                <w:w w:val="150"/>
                <w:sz w:val="24"/>
              </w:rPr>
              <w:t xml:space="preserve"> </w:t>
            </w:r>
            <w:r>
              <w:rPr>
                <w:sz w:val="24"/>
              </w:rPr>
              <w:t>«Погремушка,</w:t>
            </w:r>
            <w:r>
              <w:rPr>
                <w:spacing w:val="78"/>
                <w:sz w:val="24"/>
              </w:rPr>
              <w:t xml:space="preserve"> </w:t>
            </w:r>
            <w:r>
              <w:rPr>
                <w:sz w:val="24"/>
              </w:rPr>
              <w:t>попляши»,</w:t>
            </w:r>
            <w:r>
              <w:rPr>
                <w:spacing w:val="53"/>
                <w:w w:val="150"/>
                <w:sz w:val="24"/>
              </w:rPr>
              <w:t xml:space="preserve"> </w:t>
            </w:r>
            <w:r>
              <w:rPr>
                <w:spacing w:val="-2"/>
                <w:sz w:val="24"/>
              </w:rPr>
              <w:t>«Колокольчик»,</w:t>
            </w:r>
          </w:p>
          <w:p w:rsidR="00D80858" w:rsidRDefault="00A923ED">
            <w:pPr>
              <w:pStyle w:val="TableParagraph"/>
              <w:spacing w:line="270" w:lineRule="atLeast"/>
              <w:ind w:left="106"/>
              <w:rPr>
                <w:sz w:val="24"/>
              </w:rPr>
            </w:pPr>
            <w:r>
              <w:rPr>
                <w:sz w:val="24"/>
              </w:rPr>
              <w:t>«Погуляем»,</w:t>
            </w:r>
            <w:r>
              <w:rPr>
                <w:spacing w:val="40"/>
                <w:sz w:val="24"/>
              </w:rPr>
              <w:t xml:space="preserve"> </w:t>
            </w:r>
            <w:r>
              <w:rPr>
                <w:sz w:val="24"/>
              </w:rPr>
              <w:t>муз.</w:t>
            </w:r>
            <w:r>
              <w:rPr>
                <w:spacing w:val="40"/>
                <w:sz w:val="24"/>
              </w:rPr>
              <w:t xml:space="preserve"> </w:t>
            </w:r>
            <w:r>
              <w:rPr>
                <w:sz w:val="24"/>
              </w:rPr>
              <w:t>И.</w:t>
            </w:r>
            <w:r>
              <w:rPr>
                <w:spacing w:val="40"/>
                <w:sz w:val="24"/>
              </w:rPr>
              <w:t xml:space="preserve"> </w:t>
            </w:r>
            <w:r>
              <w:rPr>
                <w:sz w:val="24"/>
              </w:rPr>
              <w:t>Арсеева,</w:t>
            </w:r>
            <w:r>
              <w:rPr>
                <w:spacing w:val="40"/>
                <w:sz w:val="24"/>
              </w:rPr>
              <w:t xml:space="preserve"> </w:t>
            </w:r>
            <w:r>
              <w:rPr>
                <w:sz w:val="24"/>
              </w:rPr>
              <w:t>сл.</w:t>
            </w:r>
            <w:r>
              <w:rPr>
                <w:spacing w:val="40"/>
                <w:sz w:val="24"/>
              </w:rPr>
              <w:t xml:space="preserve"> </w:t>
            </w:r>
            <w:r>
              <w:rPr>
                <w:sz w:val="24"/>
              </w:rPr>
              <w:t>И.</w:t>
            </w:r>
            <w:r>
              <w:rPr>
                <w:spacing w:val="40"/>
                <w:sz w:val="24"/>
              </w:rPr>
              <w:t xml:space="preserve"> </w:t>
            </w:r>
            <w:r>
              <w:rPr>
                <w:sz w:val="24"/>
              </w:rPr>
              <w:t>Черницкой;</w:t>
            </w:r>
            <w:r>
              <w:rPr>
                <w:spacing w:val="40"/>
                <w:sz w:val="24"/>
              </w:rPr>
              <w:t xml:space="preserve"> </w:t>
            </w:r>
            <w:r>
              <w:rPr>
                <w:sz w:val="24"/>
              </w:rPr>
              <w:t>«Вот</w:t>
            </w:r>
            <w:r>
              <w:rPr>
                <w:spacing w:val="40"/>
                <w:sz w:val="24"/>
              </w:rPr>
              <w:t xml:space="preserve"> </w:t>
            </w:r>
            <w:r>
              <w:rPr>
                <w:sz w:val="24"/>
              </w:rPr>
              <w:t>как</w:t>
            </w:r>
            <w:r>
              <w:rPr>
                <w:spacing w:val="40"/>
                <w:sz w:val="24"/>
              </w:rPr>
              <w:t xml:space="preserve"> </w:t>
            </w:r>
            <w:r>
              <w:rPr>
                <w:sz w:val="24"/>
              </w:rPr>
              <w:t>мы</w:t>
            </w:r>
            <w:r>
              <w:rPr>
                <w:spacing w:val="40"/>
                <w:sz w:val="24"/>
              </w:rPr>
              <w:t xml:space="preserve"> </w:t>
            </w:r>
            <w:r>
              <w:rPr>
                <w:sz w:val="24"/>
              </w:rPr>
              <w:t>умеем»,</w:t>
            </w:r>
            <w:r>
              <w:rPr>
                <w:spacing w:val="40"/>
                <w:sz w:val="24"/>
              </w:rPr>
              <w:t xml:space="preserve"> </w:t>
            </w:r>
            <w:r>
              <w:rPr>
                <w:sz w:val="24"/>
              </w:rPr>
              <w:t>муз.</w:t>
            </w:r>
            <w:r>
              <w:rPr>
                <w:spacing w:val="40"/>
                <w:sz w:val="24"/>
              </w:rPr>
              <w:t xml:space="preserve"> </w:t>
            </w:r>
            <w:r>
              <w:rPr>
                <w:sz w:val="24"/>
              </w:rPr>
              <w:t>Е.</w:t>
            </w:r>
            <w:r>
              <w:rPr>
                <w:spacing w:val="40"/>
                <w:sz w:val="24"/>
              </w:rPr>
              <w:t xml:space="preserve"> </w:t>
            </w:r>
            <w:r>
              <w:rPr>
                <w:sz w:val="24"/>
              </w:rPr>
              <w:t>Тиличеевой,</w:t>
            </w:r>
            <w:r>
              <w:rPr>
                <w:spacing w:val="40"/>
                <w:sz w:val="24"/>
              </w:rPr>
              <w:t xml:space="preserve"> </w:t>
            </w:r>
            <w:r>
              <w:rPr>
                <w:sz w:val="24"/>
              </w:rPr>
              <w:t>сл.</w:t>
            </w:r>
            <w:r>
              <w:rPr>
                <w:spacing w:val="40"/>
                <w:sz w:val="24"/>
              </w:rPr>
              <w:t xml:space="preserve"> </w:t>
            </w:r>
            <w:r>
              <w:rPr>
                <w:sz w:val="24"/>
              </w:rPr>
              <w:t xml:space="preserve">Н. </w:t>
            </w:r>
            <w:r>
              <w:rPr>
                <w:spacing w:val="-2"/>
                <w:sz w:val="24"/>
              </w:rPr>
              <w:t>Френкель.</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Музыкальные</w:t>
            </w:r>
          </w:p>
          <w:p w:rsidR="00D80858" w:rsidRDefault="00A923ED">
            <w:pPr>
              <w:pStyle w:val="TableParagraph"/>
              <w:spacing w:line="264" w:lineRule="exact"/>
              <w:ind w:left="107"/>
              <w:rPr>
                <w:sz w:val="24"/>
              </w:rPr>
            </w:pPr>
            <w:r>
              <w:rPr>
                <w:spacing w:val="-2"/>
                <w:sz w:val="24"/>
              </w:rPr>
              <w:t>забавы</w:t>
            </w:r>
          </w:p>
        </w:tc>
        <w:tc>
          <w:tcPr>
            <w:tcW w:w="10917" w:type="dxa"/>
          </w:tcPr>
          <w:p w:rsidR="00D80858" w:rsidRDefault="00A923ED">
            <w:pPr>
              <w:pStyle w:val="TableParagraph"/>
              <w:spacing w:line="268" w:lineRule="exact"/>
              <w:ind w:left="106"/>
              <w:rPr>
                <w:sz w:val="24"/>
              </w:rPr>
            </w:pPr>
            <w:r>
              <w:rPr>
                <w:sz w:val="24"/>
              </w:rPr>
              <w:t>«Из-за</w:t>
            </w:r>
            <w:r>
              <w:rPr>
                <w:spacing w:val="-4"/>
                <w:sz w:val="24"/>
              </w:rPr>
              <w:t xml:space="preserve"> </w:t>
            </w:r>
            <w:r>
              <w:rPr>
                <w:sz w:val="24"/>
              </w:rPr>
              <w:t>леса,</w:t>
            </w:r>
            <w:r>
              <w:rPr>
                <w:spacing w:val="-3"/>
                <w:sz w:val="24"/>
              </w:rPr>
              <w:t xml:space="preserve"> </w:t>
            </w:r>
            <w:r>
              <w:rPr>
                <w:sz w:val="24"/>
              </w:rPr>
              <w:t>из-за</w:t>
            </w:r>
            <w:r>
              <w:rPr>
                <w:spacing w:val="-4"/>
                <w:sz w:val="24"/>
              </w:rPr>
              <w:t xml:space="preserve"> </w:t>
            </w:r>
            <w:r>
              <w:rPr>
                <w:sz w:val="24"/>
              </w:rPr>
              <w:t>гор»,</w:t>
            </w:r>
            <w:r>
              <w:rPr>
                <w:spacing w:val="-1"/>
                <w:sz w:val="24"/>
              </w:rPr>
              <w:t xml:space="preserve"> </w:t>
            </w:r>
            <w:r>
              <w:rPr>
                <w:sz w:val="24"/>
              </w:rPr>
              <w:t>Т.</w:t>
            </w:r>
            <w:r>
              <w:rPr>
                <w:spacing w:val="-3"/>
                <w:sz w:val="24"/>
              </w:rPr>
              <w:t xml:space="preserve"> </w:t>
            </w:r>
            <w:r>
              <w:rPr>
                <w:sz w:val="24"/>
              </w:rPr>
              <w:t>Казакова;</w:t>
            </w:r>
            <w:r>
              <w:rPr>
                <w:spacing w:val="1"/>
                <w:sz w:val="24"/>
              </w:rPr>
              <w:t xml:space="preserve"> </w:t>
            </w:r>
            <w:r>
              <w:rPr>
                <w:sz w:val="24"/>
              </w:rPr>
              <w:t>«Котик</w:t>
            </w:r>
            <w:r>
              <w:rPr>
                <w:spacing w:val="-3"/>
                <w:sz w:val="24"/>
              </w:rPr>
              <w:t xml:space="preserve"> </w:t>
            </w:r>
            <w:r>
              <w:rPr>
                <w:sz w:val="24"/>
              </w:rPr>
              <w:t>и</w:t>
            </w:r>
            <w:r>
              <w:rPr>
                <w:spacing w:val="-2"/>
                <w:sz w:val="24"/>
              </w:rPr>
              <w:t xml:space="preserve"> </w:t>
            </w:r>
            <w:r>
              <w:rPr>
                <w:sz w:val="24"/>
              </w:rPr>
              <w:t>козлик»,</w:t>
            </w:r>
            <w:r>
              <w:rPr>
                <w:spacing w:val="-3"/>
                <w:sz w:val="24"/>
              </w:rPr>
              <w:t xml:space="preserve"> </w:t>
            </w:r>
            <w:r>
              <w:rPr>
                <w:sz w:val="24"/>
              </w:rPr>
              <w:t>муз.</w:t>
            </w:r>
            <w:r>
              <w:rPr>
                <w:spacing w:val="-2"/>
                <w:sz w:val="24"/>
              </w:rPr>
              <w:t xml:space="preserve"> </w:t>
            </w:r>
            <w:r>
              <w:rPr>
                <w:sz w:val="24"/>
              </w:rPr>
              <w:t>Ц.</w:t>
            </w:r>
            <w:r>
              <w:rPr>
                <w:spacing w:val="-2"/>
                <w:sz w:val="24"/>
              </w:rPr>
              <w:t xml:space="preserve"> </w:t>
            </w:r>
            <w:r>
              <w:rPr>
                <w:spacing w:val="-4"/>
                <w:sz w:val="24"/>
              </w:rPr>
              <w:t>Кюи.</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Инсценирование</w:t>
            </w:r>
          </w:p>
          <w:p w:rsidR="00D80858" w:rsidRDefault="00A923ED">
            <w:pPr>
              <w:pStyle w:val="TableParagraph"/>
              <w:spacing w:line="264" w:lineRule="exact"/>
              <w:ind w:left="107"/>
              <w:rPr>
                <w:sz w:val="24"/>
              </w:rPr>
            </w:pPr>
            <w:r>
              <w:rPr>
                <w:spacing w:val="-2"/>
                <w:sz w:val="24"/>
              </w:rPr>
              <w:t>песен</w:t>
            </w:r>
          </w:p>
        </w:tc>
        <w:tc>
          <w:tcPr>
            <w:tcW w:w="10917" w:type="dxa"/>
          </w:tcPr>
          <w:p w:rsidR="00D80858" w:rsidRDefault="00A923ED">
            <w:pPr>
              <w:pStyle w:val="TableParagraph"/>
              <w:spacing w:line="268" w:lineRule="exact"/>
              <w:ind w:left="171"/>
              <w:rPr>
                <w:sz w:val="24"/>
              </w:rPr>
            </w:pPr>
            <w:r>
              <w:rPr>
                <w:sz w:val="24"/>
              </w:rPr>
              <w:t>«Кошка</w:t>
            </w:r>
            <w:r>
              <w:rPr>
                <w:spacing w:val="-5"/>
                <w:sz w:val="24"/>
              </w:rPr>
              <w:t xml:space="preserve"> </w:t>
            </w:r>
            <w:r>
              <w:rPr>
                <w:sz w:val="24"/>
              </w:rPr>
              <w:t>и</w:t>
            </w:r>
            <w:r>
              <w:rPr>
                <w:spacing w:val="-3"/>
                <w:sz w:val="24"/>
              </w:rPr>
              <w:t xml:space="preserve"> </w:t>
            </w:r>
            <w:r>
              <w:rPr>
                <w:sz w:val="24"/>
              </w:rPr>
              <w:t>котенок»,</w:t>
            </w:r>
            <w:r>
              <w:rPr>
                <w:spacing w:val="-4"/>
                <w:sz w:val="24"/>
              </w:rPr>
              <w:t xml:space="preserve"> </w:t>
            </w:r>
            <w:r>
              <w:rPr>
                <w:sz w:val="24"/>
              </w:rPr>
              <w:t>муз.</w:t>
            </w:r>
            <w:r>
              <w:rPr>
                <w:spacing w:val="-4"/>
                <w:sz w:val="24"/>
              </w:rPr>
              <w:t xml:space="preserve"> </w:t>
            </w:r>
            <w:r>
              <w:rPr>
                <w:sz w:val="24"/>
              </w:rPr>
              <w:t>М.</w:t>
            </w:r>
            <w:r>
              <w:rPr>
                <w:spacing w:val="-3"/>
                <w:sz w:val="24"/>
              </w:rPr>
              <w:t xml:space="preserve"> </w:t>
            </w:r>
            <w:r>
              <w:rPr>
                <w:sz w:val="24"/>
              </w:rPr>
              <w:t>Красева,</w:t>
            </w:r>
            <w:r>
              <w:rPr>
                <w:spacing w:val="-4"/>
                <w:sz w:val="24"/>
              </w:rPr>
              <w:t xml:space="preserve"> </w:t>
            </w:r>
            <w:r>
              <w:rPr>
                <w:sz w:val="24"/>
              </w:rPr>
              <w:t>сл.</w:t>
            </w:r>
            <w:r>
              <w:rPr>
                <w:spacing w:val="-3"/>
                <w:sz w:val="24"/>
              </w:rPr>
              <w:t xml:space="preserve"> </w:t>
            </w:r>
            <w:r>
              <w:rPr>
                <w:sz w:val="24"/>
              </w:rPr>
              <w:t>О.</w:t>
            </w:r>
            <w:r>
              <w:rPr>
                <w:spacing w:val="-3"/>
                <w:sz w:val="24"/>
              </w:rPr>
              <w:t xml:space="preserve"> </w:t>
            </w:r>
            <w:r>
              <w:rPr>
                <w:sz w:val="24"/>
              </w:rPr>
              <w:t>Высотской;</w:t>
            </w:r>
            <w:r>
              <w:rPr>
                <w:spacing w:val="-1"/>
                <w:sz w:val="24"/>
              </w:rPr>
              <w:t xml:space="preserve"> </w:t>
            </w:r>
            <w:r>
              <w:rPr>
                <w:sz w:val="24"/>
              </w:rPr>
              <w:t>«Неваляшки»,</w:t>
            </w:r>
            <w:r>
              <w:rPr>
                <w:spacing w:val="-2"/>
                <w:sz w:val="24"/>
              </w:rPr>
              <w:t xml:space="preserve"> </w:t>
            </w:r>
            <w:r>
              <w:rPr>
                <w:sz w:val="24"/>
              </w:rPr>
              <w:t>муз.</w:t>
            </w:r>
            <w:r>
              <w:rPr>
                <w:spacing w:val="-3"/>
                <w:sz w:val="24"/>
              </w:rPr>
              <w:t xml:space="preserve"> </w:t>
            </w:r>
            <w:r>
              <w:rPr>
                <w:sz w:val="24"/>
              </w:rPr>
              <w:t>3.</w:t>
            </w:r>
            <w:r>
              <w:rPr>
                <w:spacing w:val="-4"/>
                <w:sz w:val="24"/>
              </w:rPr>
              <w:t xml:space="preserve"> </w:t>
            </w:r>
            <w:r>
              <w:rPr>
                <w:sz w:val="24"/>
              </w:rPr>
              <w:t>Левиной;</w:t>
            </w:r>
            <w:r>
              <w:rPr>
                <w:spacing w:val="-3"/>
                <w:sz w:val="24"/>
              </w:rPr>
              <w:t xml:space="preserve"> </w:t>
            </w:r>
            <w:r>
              <w:rPr>
                <w:spacing w:val="-2"/>
                <w:sz w:val="24"/>
              </w:rPr>
              <w:t>Компанейца</w:t>
            </w:r>
          </w:p>
        </w:tc>
      </w:tr>
      <w:tr w:rsidR="00D80858">
        <w:trPr>
          <w:trHeight w:val="1380"/>
        </w:trPr>
        <w:tc>
          <w:tcPr>
            <w:tcW w:w="2583" w:type="dxa"/>
            <w:vMerge w:val="restart"/>
          </w:tcPr>
          <w:p w:rsidR="00D80858" w:rsidRDefault="00A923ED">
            <w:pPr>
              <w:pStyle w:val="TableParagraph"/>
              <w:spacing w:line="275" w:lineRule="exact"/>
              <w:rPr>
                <w:b/>
                <w:i/>
                <w:sz w:val="24"/>
              </w:rPr>
            </w:pPr>
            <w:r>
              <w:rPr>
                <w:b/>
                <w:i/>
                <w:sz w:val="24"/>
              </w:rPr>
              <w:t>От</w:t>
            </w:r>
            <w:r>
              <w:rPr>
                <w:b/>
                <w:i/>
                <w:spacing w:val="2"/>
                <w:sz w:val="24"/>
              </w:rPr>
              <w:t xml:space="preserve"> </w:t>
            </w:r>
            <w:r>
              <w:rPr>
                <w:b/>
                <w:i/>
                <w:sz w:val="24"/>
              </w:rPr>
              <w:t xml:space="preserve">3 до 4 </w:t>
            </w:r>
            <w:r>
              <w:rPr>
                <w:b/>
                <w:i/>
                <w:spacing w:val="-5"/>
                <w:sz w:val="24"/>
              </w:rPr>
              <w:t>лет</w:t>
            </w:r>
          </w:p>
        </w:tc>
        <w:tc>
          <w:tcPr>
            <w:tcW w:w="1986" w:type="dxa"/>
          </w:tcPr>
          <w:p w:rsidR="00D80858" w:rsidRDefault="00A923ED">
            <w:pPr>
              <w:pStyle w:val="TableParagraph"/>
              <w:spacing w:line="270" w:lineRule="exact"/>
              <w:ind w:left="107"/>
              <w:rPr>
                <w:sz w:val="24"/>
              </w:rPr>
            </w:pPr>
            <w:r>
              <w:rPr>
                <w:spacing w:val="-2"/>
                <w:sz w:val="24"/>
              </w:rPr>
              <w:t>Слушание</w:t>
            </w:r>
          </w:p>
        </w:tc>
        <w:tc>
          <w:tcPr>
            <w:tcW w:w="10917" w:type="dxa"/>
          </w:tcPr>
          <w:p w:rsidR="00D80858" w:rsidRDefault="00A923ED">
            <w:pPr>
              <w:pStyle w:val="TableParagraph"/>
              <w:tabs>
                <w:tab w:val="left" w:pos="6892"/>
              </w:tabs>
              <w:spacing w:line="270" w:lineRule="exact"/>
              <w:ind w:left="106"/>
              <w:rPr>
                <w:sz w:val="24"/>
              </w:rPr>
            </w:pPr>
            <w:r>
              <w:rPr>
                <w:sz w:val="24"/>
              </w:rPr>
              <w:t>«Осенью»,</w:t>
            </w:r>
            <w:r>
              <w:rPr>
                <w:spacing w:val="35"/>
                <w:sz w:val="24"/>
              </w:rPr>
              <w:t xml:space="preserve">  </w:t>
            </w:r>
            <w:r>
              <w:rPr>
                <w:sz w:val="24"/>
              </w:rPr>
              <w:t>муз.</w:t>
            </w:r>
            <w:r>
              <w:rPr>
                <w:spacing w:val="36"/>
                <w:sz w:val="24"/>
              </w:rPr>
              <w:t xml:space="preserve">  </w:t>
            </w:r>
            <w:r>
              <w:rPr>
                <w:sz w:val="24"/>
              </w:rPr>
              <w:t>С.</w:t>
            </w:r>
            <w:r>
              <w:rPr>
                <w:spacing w:val="35"/>
                <w:sz w:val="24"/>
              </w:rPr>
              <w:t xml:space="preserve">  </w:t>
            </w:r>
            <w:r>
              <w:rPr>
                <w:sz w:val="24"/>
              </w:rPr>
              <w:t>Майкапара;</w:t>
            </w:r>
            <w:r>
              <w:rPr>
                <w:spacing w:val="37"/>
                <w:sz w:val="24"/>
              </w:rPr>
              <w:t xml:space="preserve">  </w:t>
            </w:r>
            <w:r>
              <w:rPr>
                <w:sz w:val="24"/>
              </w:rPr>
              <w:t>«Ласковая</w:t>
            </w:r>
            <w:r>
              <w:rPr>
                <w:spacing w:val="35"/>
                <w:sz w:val="24"/>
              </w:rPr>
              <w:t xml:space="preserve">  </w:t>
            </w:r>
            <w:r>
              <w:rPr>
                <w:sz w:val="24"/>
              </w:rPr>
              <w:t>песенка»,</w:t>
            </w:r>
            <w:r>
              <w:rPr>
                <w:spacing w:val="35"/>
                <w:sz w:val="24"/>
              </w:rPr>
              <w:t xml:space="preserve">  </w:t>
            </w:r>
            <w:r>
              <w:rPr>
                <w:spacing w:val="-4"/>
                <w:sz w:val="24"/>
              </w:rPr>
              <w:t>муз.</w:t>
            </w:r>
            <w:r>
              <w:rPr>
                <w:sz w:val="24"/>
              </w:rPr>
              <w:tab/>
              <w:t>М.</w:t>
            </w:r>
            <w:r>
              <w:rPr>
                <w:spacing w:val="37"/>
                <w:sz w:val="24"/>
              </w:rPr>
              <w:t xml:space="preserve">  </w:t>
            </w:r>
            <w:r>
              <w:rPr>
                <w:sz w:val="24"/>
              </w:rPr>
              <w:t>Раухвергера,</w:t>
            </w:r>
            <w:r>
              <w:rPr>
                <w:spacing w:val="37"/>
                <w:sz w:val="24"/>
              </w:rPr>
              <w:t xml:space="preserve">  </w:t>
            </w:r>
            <w:r>
              <w:rPr>
                <w:sz w:val="24"/>
              </w:rPr>
              <w:t>сл.</w:t>
            </w:r>
            <w:r>
              <w:rPr>
                <w:spacing w:val="36"/>
                <w:sz w:val="24"/>
              </w:rPr>
              <w:t xml:space="preserve">  </w:t>
            </w:r>
            <w:r>
              <w:rPr>
                <w:sz w:val="24"/>
              </w:rPr>
              <w:t>Т.</w:t>
            </w:r>
            <w:r>
              <w:rPr>
                <w:spacing w:val="37"/>
                <w:sz w:val="24"/>
              </w:rPr>
              <w:t xml:space="preserve">  </w:t>
            </w:r>
            <w:r>
              <w:rPr>
                <w:spacing w:val="-2"/>
                <w:sz w:val="24"/>
              </w:rPr>
              <w:t>Мираджи;</w:t>
            </w:r>
          </w:p>
          <w:p w:rsidR="00D80858" w:rsidRDefault="00A923ED">
            <w:pPr>
              <w:pStyle w:val="TableParagraph"/>
              <w:spacing w:line="275" w:lineRule="exact"/>
              <w:ind w:left="106"/>
              <w:rPr>
                <w:sz w:val="24"/>
              </w:rPr>
            </w:pPr>
            <w:r>
              <w:rPr>
                <w:sz w:val="24"/>
              </w:rPr>
              <w:t>«Колыбельная»,</w:t>
            </w:r>
            <w:r>
              <w:rPr>
                <w:spacing w:val="58"/>
                <w:w w:val="150"/>
                <w:sz w:val="24"/>
              </w:rPr>
              <w:t xml:space="preserve"> </w:t>
            </w:r>
            <w:r>
              <w:rPr>
                <w:sz w:val="24"/>
              </w:rPr>
              <w:t>муз.</w:t>
            </w:r>
            <w:r>
              <w:rPr>
                <w:spacing w:val="60"/>
                <w:w w:val="150"/>
                <w:sz w:val="24"/>
              </w:rPr>
              <w:t xml:space="preserve"> </w:t>
            </w:r>
            <w:r>
              <w:rPr>
                <w:sz w:val="24"/>
              </w:rPr>
              <w:t>С.</w:t>
            </w:r>
            <w:r>
              <w:rPr>
                <w:spacing w:val="59"/>
                <w:w w:val="150"/>
                <w:sz w:val="24"/>
              </w:rPr>
              <w:t xml:space="preserve"> </w:t>
            </w:r>
            <w:r>
              <w:rPr>
                <w:sz w:val="24"/>
              </w:rPr>
              <w:t>Разаренова;</w:t>
            </w:r>
            <w:r>
              <w:rPr>
                <w:spacing w:val="63"/>
                <w:w w:val="150"/>
                <w:sz w:val="24"/>
              </w:rPr>
              <w:t xml:space="preserve"> </w:t>
            </w:r>
            <w:r>
              <w:rPr>
                <w:sz w:val="24"/>
              </w:rPr>
              <w:t>«Мишка</w:t>
            </w:r>
            <w:r>
              <w:rPr>
                <w:spacing w:val="58"/>
                <w:w w:val="150"/>
                <w:sz w:val="24"/>
              </w:rPr>
              <w:t xml:space="preserve"> </w:t>
            </w:r>
            <w:r>
              <w:rPr>
                <w:sz w:val="24"/>
              </w:rPr>
              <w:t>с</w:t>
            </w:r>
            <w:r>
              <w:rPr>
                <w:spacing w:val="57"/>
                <w:w w:val="150"/>
                <w:sz w:val="24"/>
              </w:rPr>
              <w:t xml:space="preserve"> </w:t>
            </w:r>
            <w:r>
              <w:rPr>
                <w:sz w:val="24"/>
              </w:rPr>
              <w:t>куклой</w:t>
            </w:r>
            <w:r>
              <w:rPr>
                <w:spacing w:val="60"/>
                <w:w w:val="150"/>
                <w:sz w:val="24"/>
              </w:rPr>
              <w:t xml:space="preserve"> </w:t>
            </w:r>
            <w:r>
              <w:rPr>
                <w:sz w:val="24"/>
              </w:rPr>
              <w:t>пляшут</w:t>
            </w:r>
            <w:r>
              <w:rPr>
                <w:spacing w:val="61"/>
                <w:w w:val="150"/>
                <w:sz w:val="24"/>
              </w:rPr>
              <w:t xml:space="preserve"> </w:t>
            </w:r>
            <w:r>
              <w:rPr>
                <w:sz w:val="24"/>
              </w:rPr>
              <w:t>полечку»,</w:t>
            </w:r>
            <w:r>
              <w:rPr>
                <w:spacing w:val="61"/>
                <w:w w:val="150"/>
                <w:sz w:val="24"/>
              </w:rPr>
              <w:t xml:space="preserve"> </w:t>
            </w:r>
            <w:r>
              <w:rPr>
                <w:sz w:val="24"/>
              </w:rPr>
              <w:t>муз.</w:t>
            </w:r>
            <w:r>
              <w:rPr>
                <w:spacing w:val="58"/>
                <w:w w:val="150"/>
                <w:sz w:val="24"/>
              </w:rPr>
              <w:t xml:space="preserve"> </w:t>
            </w:r>
            <w:r>
              <w:rPr>
                <w:sz w:val="24"/>
              </w:rPr>
              <w:t>М.</w:t>
            </w:r>
            <w:r>
              <w:rPr>
                <w:spacing w:val="59"/>
                <w:w w:val="150"/>
                <w:sz w:val="24"/>
              </w:rPr>
              <w:t xml:space="preserve"> </w:t>
            </w:r>
            <w:r>
              <w:rPr>
                <w:spacing w:val="-2"/>
                <w:sz w:val="24"/>
              </w:rPr>
              <w:t>Качурбиной;</w:t>
            </w:r>
          </w:p>
          <w:p w:rsidR="00D80858" w:rsidRDefault="00A923ED">
            <w:pPr>
              <w:pStyle w:val="TableParagraph"/>
              <w:spacing w:line="275" w:lineRule="exact"/>
              <w:ind w:left="106"/>
              <w:rPr>
                <w:sz w:val="24"/>
              </w:rPr>
            </w:pPr>
            <w:r>
              <w:rPr>
                <w:sz w:val="24"/>
              </w:rPr>
              <w:t>«Зайчик»,</w:t>
            </w:r>
            <w:r>
              <w:rPr>
                <w:spacing w:val="23"/>
                <w:sz w:val="24"/>
              </w:rPr>
              <w:t xml:space="preserve"> </w:t>
            </w:r>
            <w:r>
              <w:rPr>
                <w:sz w:val="24"/>
              </w:rPr>
              <w:t>муз.</w:t>
            </w:r>
            <w:r>
              <w:rPr>
                <w:spacing w:val="23"/>
                <w:sz w:val="24"/>
              </w:rPr>
              <w:t xml:space="preserve"> </w:t>
            </w:r>
            <w:r>
              <w:rPr>
                <w:sz w:val="24"/>
              </w:rPr>
              <w:t>Л.</w:t>
            </w:r>
            <w:r>
              <w:rPr>
                <w:spacing w:val="25"/>
                <w:sz w:val="24"/>
              </w:rPr>
              <w:t xml:space="preserve"> </w:t>
            </w:r>
            <w:r>
              <w:rPr>
                <w:sz w:val="24"/>
              </w:rPr>
              <w:t>Лядовой;</w:t>
            </w:r>
            <w:r>
              <w:rPr>
                <w:spacing w:val="28"/>
                <w:sz w:val="24"/>
              </w:rPr>
              <w:t xml:space="preserve"> </w:t>
            </w:r>
            <w:r>
              <w:rPr>
                <w:sz w:val="24"/>
              </w:rPr>
              <w:t>«Резвушка»</w:t>
            </w:r>
            <w:r>
              <w:rPr>
                <w:spacing w:val="18"/>
                <w:sz w:val="24"/>
              </w:rPr>
              <w:t xml:space="preserve"> </w:t>
            </w:r>
            <w:r>
              <w:rPr>
                <w:sz w:val="24"/>
              </w:rPr>
              <w:t>и</w:t>
            </w:r>
            <w:r>
              <w:rPr>
                <w:spacing w:val="29"/>
                <w:sz w:val="24"/>
              </w:rPr>
              <w:t xml:space="preserve"> </w:t>
            </w:r>
            <w:r>
              <w:rPr>
                <w:sz w:val="24"/>
              </w:rPr>
              <w:t>«Капризуля»,</w:t>
            </w:r>
            <w:r>
              <w:rPr>
                <w:spacing w:val="26"/>
                <w:sz w:val="24"/>
              </w:rPr>
              <w:t xml:space="preserve"> </w:t>
            </w:r>
            <w:r>
              <w:rPr>
                <w:sz w:val="24"/>
              </w:rPr>
              <w:t>муз.</w:t>
            </w:r>
            <w:r>
              <w:rPr>
                <w:spacing w:val="25"/>
                <w:sz w:val="24"/>
              </w:rPr>
              <w:t xml:space="preserve"> </w:t>
            </w:r>
            <w:r>
              <w:rPr>
                <w:sz w:val="24"/>
              </w:rPr>
              <w:t>В.</w:t>
            </w:r>
            <w:r>
              <w:rPr>
                <w:spacing w:val="25"/>
                <w:sz w:val="24"/>
              </w:rPr>
              <w:t xml:space="preserve"> </w:t>
            </w:r>
            <w:r>
              <w:rPr>
                <w:sz w:val="24"/>
              </w:rPr>
              <w:t>Волкова;</w:t>
            </w:r>
            <w:r>
              <w:rPr>
                <w:spacing w:val="28"/>
                <w:sz w:val="24"/>
              </w:rPr>
              <w:t xml:space="preserve"> </w:t>
            </w:r>
            <w:r>
              <w:rPr>
                <w:sz w:val="24"/>
              </w:rPr>
              <w:t>«Воробей»,</w:t>
            </w:r>
            <w:r>
              <w:rPr>
                <w:spacing w:val="26"/>
                <w:sz w:val="24"/>
              </w:rPr>
              <w:t xml:space="preserve"> </w:t>
            </w:r>
            <w:r>
              <w:rPr>
                <w:sz w:val="24"/>
              </w:rPr>
              <w:t>муз.</w:t>
            </w:r>
            <w:r>
              <w:rPr>
                <w:spacing w:val="23"/>
                <w:sz w:val="24"/>
              </w:rPr>
              <w:t xml:space="preserve"> </w:t>
            </w:r>
            <w:r>
              <w:rPr>
                <w:sz w:val="24"/>
              </w:rPr>
              <w:t>А.</w:t>
            </w:r>
            <w:r>
              <w:rPr>
                <w:spacing w:val="24"/>
                <w:sz w:val="24"/>
              </w:rPr>
              <w:t xml:space="preserve"> </w:t>
            </w:r>
            <w:r>
              <w:rPr>
                <w:spacing w:val="-2"/>
                <w:sz w:val="24"/>
              </w:rPr>
              <w:t>Руббах;</w:t>
            </w:r>
          </w:p>
          <w:p w:rsidR="00D80858" w:rsidRDefault="00A923ED">
            <w:pPr>
              <w:pStyle w:val="TableParagraph"/>
              <w:spacing w:line="276" w:lineRule="exact"/>
              <w:ind w:left="106"/>
              <w:rPr>
                <w:sz w:val="24"/>
              </w:rPr>
            </w:pPr>
            <w:r>
              <w:rPr>
                <w:sz w:val="24"/>
              </w:rPr>
              <w:t>«Дождик</w:t>
            </w:r>
            <w:r>
              <w:rPr>
                <w:spacing w:val="30"/>
                <w:sz w:val="24"/>
              </w:rPr>
              <w:t xml:space="preserve"> </w:t>
            </w:r>
            <w:r>
              <w:rPr>
                <w:sz w:val="24"/>
              </w:rPr>
              <w:t>и</w:t>
            </w:r>
            <w:r>
              <w:rPr>
                <w:spacing w:val="30"/>
                <w:sz w:val="24"/>
              </w:rPr>
              <w:t xml:space="preserve"> </w:t>
            </w:r>
            <w:r>
              <w:rPr>
                <w:sz w:val="24"/>
              </w:rPr>
              <w:t>радуга»,</w:t>
            </w:r>
            <w:r>
              <w:rPr>
                <w:spacing w:val="31"/>
                <w:sz w:val="24"/>
              </w:rPr>
              <w:t xml:space="preserve"> </w:t>
            </w:r>
            <w:r>
              <w:rPr>
                <w:sz w:val="24"/>
              </w:rPr>
              <w:t>муз.</w:t>
            </w:r>
            <w:r>
              <w:rPr>
                <w:spacing w:val="29"/>
                <w:sz w:val="24"/>
              </w:rPr>
              <w:t xml:space="preserve"> </w:t>
            </w:r>
            <w:r>
              <w:rPr>
                <w:sz w:val="24"/>
              </w:rPr>
              <w:t>С.</w:t>
            </w:r>
            <w:r>
              <w:rPr>
                <w:spacing w:val="29"/>
                <w:sz w:val="24"/>
              </w:rPr>
              <w:t xml:space="preserve"> </w:t>
            </w:r>
            <w:r>
              <w:rPr>
                <w:sz w:val="24"/>
              </w:rPr>
              <w:t>Прокофьева;</w:t>
            </w:r>
            <w:r>
              <w:rPr>
                <w:spacing w:val="39"/>
                <w:sz w:val="24"/>
              </w:rPr>
              <w:t xml:space="preserve"> </w:t>
            </w:r>
            <w:r>
              <w:rPr>
                <w:sz w:val="24"/>
              </w:rPr>
              <w:t>«Со</w:t>
            </w:r>
            <w:r>
              <w:rPr>
                <w:spacing w:val="29"/>
                <w:sz w:val="24"/>
              </w:rPr>
              <w:t xml:space="preserve"> </w:t>
            </w:r>
            <w:r>
              <w:rPr>
                <w:sz w:val="24"/>
              </w:rPr>
              <w:t>вьюном</w:t>
            </w:r>
            <w:r>
              <w:rPr>
                <w:spacing w:val="28"/>
                <w:sz w:val="24"/>
              </w:rPr>
              <w:t xml:space="preserve"> </w:t>
            </w:r>
            <w:r>
              <w:rPr>
                <w:sz w:val="24"/>
              </w:rPr>
              <w:t>я</w:t>
            </w:r>
            <w:r>
              <w:rPr>
                <w:spacing w:val="29"/>
                <w:sz w:val="24"/>
              </w:rPr>
              <w:t xml:space="preserve"> </w:t>
            </w:r>
            <w:r>
              <w:rPr>
                <w:sz w:val="24"/>
              </w:rPr>
              <w:t>хожу»,</w:t>
            </w:r>
            <w:r>
              <w:rPr>
                <w:spacing w:val="31"/>
                <w:sz w:val="24"/>
              </w:rPr>
              <w:t xml:space="preserve"> </w:t>
            </w:r>
            <w:r>
              <w:rPr>
                <w:sz w:val="24"/>
              </w:rPr>
              <w:t>рус.</w:t>
            </w:r>
            <w:r>
              <w:rPr>
                <w:spacing w:val="29"/>
                <w:sz w:val="24"/>
              </w:rPr>
              <w:t xml:space="preserve"> </w:t>
            </w:r>
            <w:r>
              <w:rPr>
                <w:sz w:val="24"/>
              </w:rPr>
              <w:t>нар.</w:t>
            </w:r>
            <w:r>
              <w:rPr>
                <w:spacing w:val="29"/>
                <w:sz w:val="24"/>
              </w:rPr>
              <w:t xml:space="preserve"> </w:t>
            </w:r>
            <w:r>
              <w:rPr>
                <w:sz w:val="24"/>
              </w:rPr>
              <w:t>песня;</w:t>
            </w:r>
            <w:r>
              <w:rPr>
                <w:spacing w:val="34"/>
                <w:sz w:val="24"/>
              </w:rPr>
              <w:t xml:space="preserve"> </w:t>
            </w:r>
            <w:r>
              <w:rPr>
                <w:sz w:val="24"/>
              </w:rPr>
              <w:t>«Лесные</w:t>
            </w:r>
            <w:r>
              <w:rPr>
                <w:spacing w:val="30"/>
                <w:sz w:val="24"/>
              </w:rPr>
              <w:t xml:space="preserve"> </w:t>
            </w:r>
            <w:r>
              <w:rPr>
                <w:sz w:val="24"/>
              </w:rPr>
              <w:t>картинки», муз. Ю. Слонова.</w:t>
            </w:r>
          </w:p>
        </w:tc>
      </w:tr>
      <w:tr w:rsidR="00D80858">
        <w:trPr>
          <w:trHeight w:val="1105"/>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70" w:lineRule="exact"/>
              <w:ind w:left="107"/>
              <w:rPr>
                <w:sz w:val="24"/>
              </w:rPr>
            </w:pPr>
            <w:r>
              <w:rPr>
                <w:spacing w:val="-2"/>
                <w:sz w:val="24"/>
              </w:rPr>
              <w:t>Пение.</w:t>
            </w:r>
          </w:p>
          <w:p w:rsidR="00D80858" w:rsidRDefault="00A923ED">
            <w:pPr>
              <w:pStyle w:val="TableParagraph"/>
              <w:spacing w:line="270" w:lineRule="atLeast"/>
              <w:ind w:left="107" w:right="95"/>
              <w:jc w:val="both"/>
              <w:rPr>
                <w:sz w:val="24"/>
              </w:rPr>
            </w:pPr>
            <w:r>
              <w:rPr>
                <w:sz w:val="24"/>
              </w:rPr>
              <w:t xml:space="preserve">Упражнения на развитие слуха и </w:t>
            </w:r>
            <w:r>
              <w:rPr>
                <w:spacing w:val="-2"/>
                <w:sz w:val="24"/>
              </w:rPr>
              <w:t>голоса.</w:t>
            </w:r>
          </w:p>
        </w:tc>
        <w:tc>
          <w:tcPr>
            <w:tcW w:w="10917" w:type="dxa"/>
          </w:tcPr>
          <w:p w:rsidR="00D80858" w:rsidRDefault="00A923ED">
            <w:pPr>
              <w:pStyle w:val="TableParagraph"/>
              <w:ind w:left="106" w:right="98"/>
              <w:jc w:val="both"/>
              <w:rPr>
                <w:sz w:val="24"/>
              </w:rPr>
            </w:pPr>
            <w:r>
              <w:rPr>
                <w:sz w:val="24"/>
              </w:rPr>
              <w:t>«Лю-лю,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157"/>
              <w:rPr>
                <w:sz w:val="24"/>
              </w:rPr>
            </w:pPr>
            <w:r>
              <w:rPr>
                <w:spacing w:val="-2"/>
                <w:sz w:val="24"/>
              </w:rPr>
              <w:t xml:space="preserve">Пение. </w:t>
            </w:r>
            <w:r>
              <w:rPr>
                <w:spacing w:val="-4"/>
                <w:sz w:val="24"/>
              </w:rPr>
              <w:t>Песни</w:t>
            </w:r>
          </w:p>
        </w:tc>
        <w:tc>
          <w:tcPr>
            <w:tcW w:w="10917" w:type="dxa"/>
          </w:tcPr>
          <w:p w:rsidR="00D80858" w:rsidRDefault="00A923ED">
            <w:pPr>
              <w:pStyle w:val="TableParagraph"/>
              <w:ind w:left="106"/>
              <w:rPr>
                <w:sz w:val="24"/>
              </w:rPr>
            </w:pPr>
            <w:r>
              <w:rPr>
                <w:sz w:val="24"/>
              </w:rPr>
              <w:t>«Петушок» и «Ладушки», рус. нар. песни; «Зайчик», рус. нар. песня, обр. Н. Лобачева; «Зима», муз. В. Карасевой,</w:t>
            </w:r>
            <w:r>
              <w:rPr>
                <w:spacing w:val="32"/>
                <w:sz w:val="24"/>
              </w:rPr>
              <w:t xml:space="preserve"> </w:t>
            </w:r>
            <w:r>
              <w:rPr>
                <w:sz w:val="24"/>
              </w:rPr>
              <w:t>сл.</w:t>
            </w:r>
            <w:r>
              <w:rPr>
                <w:spacing w:val="33"/>
                <w:sz w:val="24"/>
              </w:rPr>
              <w:t xml:space="preserve"> </w:t>
            </w:r>
            <w:r>
              <w:rPr>
                <w:sz w:val="24"/>
              </w:rPr>
              <w:t>Н.</w:t>
            </w:r>
            <w:r>
              <w:rPr>
                <w:spacing w:val="32"/>
                <w:sz w:val="24"/>
              </w:rPr>
              <w:t xml:space="preserve"> </w:t>
            </w:r>
            <w:r>
              <w:rPr>
                <w:sz w:val="24"/>
              </w:rPr>
              <w:t>Френкель;</w:t>
            </w:r>
            <w:r>
              <w:rPr>
                <w:spacing w:val="33"/>
                <w:sz w:val="24"/>
              </w:rPr>
              <w:t xml:space="preserve"> </w:t>
            </w:r>
            <w:r>
              <w:rPr>
                <w:sz w:val="24"/>
              </w:rPr>
              <w:t>«Наша</w:t>
            </w:r>
            <w:r>
              <w:rPr>
                <w:spacing w:val="31"/>
                <w:sz w:val="24"/>
              </w:rPr>
              <w:t xml:space="preserve"> </w:t>
            </w:r>
            <w:r>
              <w:rPr>
                <w:sz w:val="24"/>
              </w:rPr>
              <w:t>елочка»,</w:t>
            </w:r>
            <w:r>
              <w:rPr>
                <w:spacing w:val="37"/>
                <w:sz w:val="24"/>
              </w:rPr>
              <w:t xml:space="preserve"> </w:t>
            </w:r>
            <w:r>
              <w:rPr>
                <w:sz w:val="24"/>
              </w:rPr>
              <w:t>муз.</w:t>
            </w:r>
            <w:r>
              <w:rPr>
                <w:spacing w:val="33"/>
                <w:sz w:val="24"/>
              </w:rPr>
              <w:t xml:space="preserve"> </w:t>
            </w:r>
            <w:r>
              <w:rPr>
                <w:sz w:val="24"/>
              </w:rPr>
              <w:t>М.</w:t>
            </w:r>
            <w:r>
              <w:rPr>
                <w:spacing w:val="33"/>
                <w:sz w:val="24"/>
              </w:rPr>
              <w:t xml:space="preserve"> </w:t>
            </w:r>
            <w:r>
              <w:rPr>
                <w:sz w:val="24"/>
              </w:rPr>
              <w:t>Красева,</w:t>
            </w:r>
            <w:r>
              <w:rPr>
                <w:spacing w:val="32"/>
                <w:sz w:val="24"/>
              </w:rPr>
              <w:t xml:space="preserve"> </w:t>
            </w:r>
            <w:r>
              <w:rPr>
                <w:sz w:val="24"/>
              </w:rPr>
              <w:t>сл.</w:t>
            </w:r>
            <w:r>
              <w:rPr>
                <w:spacing w:val="35"/>
                <w:sz w:val="24"/>
              </w:rPr>
              <w:t xml:space="preserve"> </w:t>
            </w:r>
            <w:r>
              <w:rPr>
                <w:sz w:val="24"/>
              </w:rPr>
              <w:t>М.</w:t>
            </w:r>
            <w:r>
              <w:rPr>
                <w:spacing w:val="33"/>
                <w:sz w:val="24"/>
              </w:rPr>
              <w:t xml:space="preserve"> </w:t>
            </w:r>
            <w:r>
              <w:rPr>
                <w:sz w:val="24"/>
              </w:rPr>
              <w:t>Клоковой;</w:t>
            </w:r>
            <w:r>
              <w:rPr>
                <w:spacing w:val="35"/>
                <w:sz w:val="24"/>
              </w:rPr>
              <w:t xml:space="preserve"> </w:t>
            </w:r>
            <w:r>
              <w:rPr>
                <w:sz w:val="24"/>
              </w:rPr>
              <w:t>«Прокати,</w:t>
            </w:r>
            <w:r>
              <w:rPr>
                <w:spacing w:val="33"/>
                <w:sz w:val="24"/>
              </w:rPr>
              <w:t xml:space="preserve"> </w:t>
            </w:r>
            <w:r>
              <w:rPr>
                <w:spacing w:val="-2"/>
                <w:sz w:val="24"/>
              </w:rPr>
              <w:t>лошадка,</w:t>
            </w:r>
          </w:p>
          <w:p w:rsidR="00D80858" w:rsidRDefault="00A923ED">
            <w:pPr>
              <w:pStyle w:val="TableParagraph"/>
              <w:spacing w:line="270" w:lineRule="atLeast"/>
              <w:ind w:left="106"/>
              <w:rPr>
                <w:sz w:val="24"/>
              </w:rPr>
            </w:pPr>
            <w:r>
              <w:rPr>
                <w:sz w:val="24"/>
              </w:rPr>
              <w:t>нас»,</w:t>
            </w:r>
            <w:r>
              <w:rPr>
                <w:spacing w:val="70"/>
                <w:sz w:val="24"/>
              </w:rPr>
              <w:t xml:space="preserve"> </w:t>
            </w:r>
            <w:r>
              <w:rPr>
                <w:sz w:val="24"/>
              </w:rPr>
              <w:t>муз.</w:t>
            </w:r>
            <w:r>
              <w:rPr>
                <w:spacing w:val="70"/>
                <w:sz w:val="24"/>
              </w:rPr>
              <w:t xml:space="preserve"> </w:t>
            </w:r>
            <w:r>
              <w:rPr>
                <w:sz w:val="24"/>
              </w:rPr>
              <w:t>В.</w:t>
            </w:r>
            <w:r>
              <w:rPr>
                <w:spacing w:val="70"/>
                <w:sz w:val="24"/>
              </w:rPr>
              <w:t xml:space="preserve"> </w:t>
            </w:r>
            <w:r>
              <w:rPr>
                <w:sz w:val="24"/>
              </w:rPr>
              <w:t>Агафонникова</w:t>
            </w:r>
            <w:r>
              <w:rPr>
                <w:spacing w:val="66"/>
                <w:sz w:val="24"/>
              </w:rPr>
              <w:t xml:space="preserve"> </w:t>
            </w:r>
            <w:r>
              <w:rPr>
                <w:sz w:val="24"/>
              </w:rPr>
              <w:t>и</w:t>
            </w:r>
            <w:r>
              <w:rPr>
                <w:spacing w:val="71"/>
                <w:sz w:val="24"/>
              </w:rPr>
              <w:t xml:space="preserve"> </w:t>
            </w:r>
            <w:r>
              <w:rPr>
                <w:sz w:val="24"/>
              </w:rPr>
              <w:t>К.</w:t>
            </w:r>
            <w:r>
              <w:rPr>
                <w:spacing w:val="67"/>
                <w:sz w:val="24"/>
              </w:rPr>
              <w:t xml:space="preserve"> </w:t>
            </w:r>
            <w:r>
              <w:rPr>
                <w:sz w:val="24"/>
              </w:rPr>
              <w:t>Козыревой,</w:t>
            </w:r>
            <w:r>
              <w:rPr>
                <w:spacing w:val="70"/>
                <w:sz w:val="24"/>
              </w:rPr>
              <w:t xml:space="preserve"> </w:t>
            </w:r>
            <w:r>
              <w:rPr>
                <w:sz w:val="24"/>
              </w:rPr>
              <w:t>сл.</w:t>
            </w:r>
            <w:r>
              <w:rPr>
                <w:spacing w:val="70"/>
                <w:sz w:val="24"/>
              </w:rPr>
              <w:t xml:space="preserve"> </w:t>
            </w:r>
            <w:r>
              <w:rPr>
                <w:sz w:val="24"/>
              </w:rPr>
              <w:t>И.</w:t>
            </w:r>
            <w:r>
              <w:rPr>
                <w:spacing w:val="69"/>
                <w:sz w:val="24"/>
              </w:rPr>
              <w:t xml:space="preserve"> </w:t>
            </w:r>
            <w:r>
              <w:rPr>
                <w:sz w:val="24"/>
              </w:rPr>
              <w:t>Михайловой;</w:t>
            </w:r>
            <w:r>
              <w:rPr>
                <w:spacing w:val="73"/>
                <w:sz w:val="24"/>
              </w:rPr>
              <w:t xml:space="preserve"> </w:t>
            </w:r>
            <w:r>
              <w:rPr>
                <w:sz w:val="24"/>
              </w:rPr>
              <w:t>«Маме</w:t>
            </w:r>
            <w:r>
              <w:rPr>
                <w:spacing w:val="69"/>
                <w:sz w:val="24"/>
              </w:rPr>
              <w:t xml:space="preserve"> </w:t>
            </w:r>
            <w:r>
              <w:rPr>
                <w:sz w:val="24"/>
              </w:rPr>
              <w:t>песенку</w:t>
            </w:r>
            <w:r>
              <w:rPr>
                <w:spacing w:val="65"/>
                <w:sz w:val="24"/>
              </w:rPr>
              <w:t xml:space="preserve"> </w:t>
            </w:r>
            <w:r>
              <w:rPr>
                <w:sz w:val="24"/>
              </w:rPr>
              <w:t>пою»,</w:t>
            </w:r>
            <w:r>
              <w:rPr>
                <w:spacing w:val="70"/>
                <w:sz w:val="24"/>
              </w:rPr>
              <w:t xml:space="preserve"> </w:t>
            </w:r>
            <w:r>
              <w:rPr>
                <w:sz w:val="24"/>
              </w:rPr>
              <w:t>муз.</w:t>
            </w:r>
            <w:r>
              <w:rPr>
                <w:spacing w:val="70"/>
                <w:sz w:val="24"/>
              </w:rPr>
              <w:t xml:space="preserve"> </w:t>
            </w:r>
            <w:r>
              <w:rPr>
                <w:sz w:val="24"/>
              </w:rPr>
              <w:t>Т. Попатенко, сл. Е. Авдиенко; «Цыплята», муз. А. Филиппенко, сл. Т. Волгиной.</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Песенное творчество</w:t>
            </w:r>
          </w:p>
        </w:tc>
        <w:tc>
          <w:tcPr>
            <w:tcW w:w="10917" w:type="dxa"/>
          </w:tcPr>
          <w:p w:rsidR="00D80858" w:rsidRDefault="00A923ED">
            <w:pPr>
              <w:pStyle w:val="TableParagraph"/>
              <w:spacing w:line="268" w:lineRule="exact"/>
              <w:ind w:left="106"/>
              <w:rPr>
                <w:sz w:val="24"/>
              </w:rPr>
            </w:pPr>
            <w:r>
              <w:rPr>
                <w:sz w:val="24"/>
              </w:rPr>
              <w:t>«Бай-бай,</w:t>
            </w:r>
            <w:r>
              <w:rPr>
                <w:spacing w:val="24"/>
                <w:sz w:val="24"/>
              </w:rPr>
              <w:t xml:space="preserve"> </w:t>
            </w:r>
            <w:r>
              <w:rPr>
                <w:sz w:val="24"/>
              </w:rPr>
              <w:t>бай-бай»,</w:t>
            </w:r>
            <w:r>
              <w:rPr>
                <w:spacing w:val="32"/>
                <w:sz w:val="24"/>
              </w:rPr>
              <w:t xml:space="preserve"> </w:t>
            </w:r>
            <w:r>
              <w:rPr>
                <w:sz w:val="24"/>
              </w:rPr>
              <w:t>«Лю-лю,</w:t>
            </w:r>
            <w:r>
              <w:rPr>
                <w:spacing w:val="26"/>
                <w:sz w:val="24"/>
              </w:rPr>
              <w:t xml:space="preserve"> </w:t>
            </w:r>
            <w:r>
              <w:rPr>
                <w:sz w:val="24"/>
              </w:rPr>
              <w:t>бай»,</w:t>
            </w:r>
            <w:r>
              <w:rPr>
                <w:spacing w:val="26"/>
                <w:sz w:val="24"/>
              </w:rPr>
              <w:t xml:space="preserve"> </w:t>
            </w:r>
            <w:r>
              <w:rPr>
                <w:sz w:val="24"/>
              </w:rPr>
              <w:t>рус.</w:t>
            </w:r>
            <w:r>
              <w:rPr>
                <w:spacing w:val="28"/>
                <w:sz w:val="24"/>
              </w:rPr>
              <w:t xml:space="preserve"> </w:t>
            </w:r>
            <w:r>
              <w:rPr>
                <w:sz w:val="24"/>
              </w:rPr>
              <w:t>нар.</w:t>
            </w:r>
            <w:r>
              <w:rPr>
                <w:spacing w:val="29"/>
                <w:sz w:val="24"/>
              </w:rPr>
              <w:t xml:space="preserve"> </w:t>
            </w:r>
            <w:r>
              <w:rPr>
                <w:sz w:val="24"/>
              </w:rPr>
              <w:t>колыбельные;</w:t>
            </w:r>
            <w:r>
              <w:rPr>
                <w:spacing w:val="31"/>
                <w:sz w:val="24"/>
              </w:rPr>
              <w:t xml:space="preserve"> </w:t>
            </w:r>
            <w:r>
              <w:rPr>
                <w:sz w:val="24"/>
              </w:rPr>
              <w:t>«Как</w:t>
            </w:r>
            <w:r>
              <w:rPr>
                <w:spacing w:val="27"/>
                <w:sz w:val="24"/>
              </w:rPr>
              <w:t xml:space="preserve"> </w:t>
            </w:r>
            <w:r>
              <w:rPr>
                <w:sz w:val="24"/>
              </w:rPr>
              <w:t>тебя</w:t>
            </w:r>
            <w:r>
              <w:rPr>
                <w:spacing w:val="26"/>
                <w:sz w:val="24"/>
              </w:rPr>
              <w:t xml:space="preserve"> </w:t>
            </w:r>
            <w:r>
              <w:rPr>
                <w:sz w:val="24"/>
              </w:rPr>
              <w:t>зовут?»,</w:t>
            </w:r>
            <w:r>
              <w:rPr>
                <w:spacing w:val="31"/>
                <w:sz w:val="24"/>
              </w:rPr>
              <w:t xml:space="preserve"> </w:t>
            </w:r>
            <w:r>
              <w:rPr>
                <w:sz w:val="24"/>
              </w:rPr>
              <w:t>«Спой</w:t>
            </w:r>
            <w:r>
              <w:rPr>
                <w:spacing w:val="27"/>
                <w:sz w:val="24"/>
              </w:rPr>
              <w:t xml:space="preserve"> </w:t>
            </w:r>
            <w:r>
              <w:rPr>
                <w:spacing w:val="-2"/>
                <w:sz w:val="24"/>
              </w:rPr>
              <w:t>колыбельную»,</w:t>
            </w:r>
          </w:p>
          <w:p w:rsidR="00D80858" w:rsidRDefault="00A923ED">
            <w:pPr>
              <w:pStyle w:val="TableParagraph"/>
              <w:spacing w:line="270" w:lineRule="atLeast"/>
              <w:ind w:left="106"/>
              <w:rPr>
                <w:sz w:val="24"/>
              </w:rPr>
            </w:pPr>
            <w:r>
              <w:rPr>
                <w:sz w:val="24"/>
              </w:rPr>
              <w:t>«Ах</w:t>
            </w:r>
            <w:r>
              <w:rPr>
                <w:spacing w:val="40"/>
                <w:sz w:val="24"/>
              </w:rPr>
              <w:t xml:space="preserve"> </w:t>
            </w:r>
            <w:r>
              <w:rPr>
                <w:sz w:val="24"/>
              </w:rPr>
              <w:t>ты,</w:t>
            </w:r>
            <w:r>
              <w:rPr>
                <w:spacing w:val="40"/>
                <w:sz w:val="24"/>
              </w:rPr>
              <w:t xml:space="preserve"> </w:t>
            </w:r>
            <w:r>
              <w:rPr>
                <w:sz w:val="24"/>
              </w:rPr>
              <w:t>котенька-коток»,</w:t>
            </w:r>
            <w:r>
              <w:rPr>
                <w:spacing w:val="40"/>
                <w:sz w:val="24"/>
              </w:rPr>
              <w:t xml:space="preserve"> </w:t>
            </w:r>
            <w:r>
              <w:rPr>
                <w:sz w:val="24"/>
              </w:rPr>
              <w:t>рус.</w:t>
            </w:r>
            <w:r>
              <w:rPr>
                <w:spacing w:val="40"/>
                <w:sz w:val="24"/>
              </w:rPr>
              <w:t xml:space="preserve"> </w:t>
            </w:r>
            <w:r>
              <w:rPr>
                <w:sz w:val="24"/>
              </w:rPr>
              <w:t>нар.</w:t>
            </w:r>
            <w:r>
              <w:rPr>
                <w:spacing w:val="40"/>
                <w:sz w:val="24"/>
              </w:rPr>
              <w:t xml:space="preserve"> </w:t>
            </w:r>
            <w:r>
              <w:rPr>
                <w:sz w:val="24"/>
              </w:rPr>
              <w:t>колыбельная;</w:t>
            </w:r>
            <w:r>
              <w:rPr>
                <w:spacing w:val="40"/>
                <w:sz w:val="24"/>
              </w:rPr>
              <w:t xml:space="preserve"> </w:t>
            </w:r>
            <w:r>
              <w:rPr>
                <w:sz w:val="24"/>
              </w:rPr>
              <w:t>придумывание</w:t>
            </w:r>
            <w:r>
              <w:rPr>
                <w:spacing w:val="40"/>
                <w:sz w:val="24"/>
              </w:rPr>
              <w:t xml:space="preserve"> </w:t>
            </w:r>
            <w:r>
              <w:rPr>
                <w:sz w:val="24"/>
              </w:rPr>
              <w:t>колыбельной</w:t>
            </w:r>
            <w:r>
              <w:rPr>
                <w:spacing w:val="40"/>
                <w:sz w:val="24"/>
              </w:rPr>
              <w:t xml:space="preserve"> </w:t>
            </w:r>
            <w:r>
              <w:rPr>
                <w:sz w:val="24"/>
              </w:rPr>
              <w:t>мелодии</w:t>
            </w:r>
            <w:r>
              <w:rPr>
                <w:spacing w:val="40"/>
                <w:sz w:val="24"/>
              </w:rPr>
              <w:t xml:space="preserve"> </w:t>
            </w:r>
            <w:r>
              <w:rPr>
                <w:sz w:val="24"/>
              </w:rPr>
              <w:t>и</w:t>
            </w:r>
            <w:r>
              <w:rPr>
                <w:spacing w:val="40"/>
                <w:sz w:val="24"/>
              </w:rPr>
              <w:t xml:space="preserve"> </w:t>
            </w:r>
            <w:r>
              <w:rPr>
                <w:sz w:val="24"/>
              </w:rPr>
              <w:t xml:space="preserve">плясовой </w:t>
            </w:r>
            <w:r>
              <w:rPr>
                <w:spacing w:val="-2"/>
                <w:sz w:val="24"/>
              </w:rPr>
              <w:t>мелодии</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Музыкально-</w:t>
            </w:r>
          </w:p>
          <w:p w:rsidR="00D80858" w:rsidRDefault="00A923ED">
            <w:pPr>
              <w:pStyle w:val="TableParagraph"/>
              <w:spacing w:line="270" w:lineRule="atLeast"/>
              <w:ind w:left="107"/>
              <w:rPr>
                <w:sz w:val="24"/>
              </w:rPr>
            </w:pPr>
            <w:r>
              <w:rPr>
                <w:spacing w:val="-2"/>
                <w:sz w:val="24"/>
              </w:rPr>
              <w:t>ритмические движения</w:t>
            </w:r>
          </w:p>
        </w:tc>
        <w:tc>
          <w:tcPr>
            <w:tcW w:w="10917" w:type="dxa"/>
          </w:tcPr>
          <w:p w:rsidR="00D80858" w:rsidRDefault="00A923ED">
            <w:pPr>
              <w:pStyle w:val="TableParagraph"/>
              <w:spacing w:line="268" w:lineRule="exact"/>
              <w:ind w:left="106"/>
              <w:rPr>
                <w:sz w:val="24"/>
              </w:rPr>
            </w:pPr>
            <w:r>
              <w:rPr>
                <w:sz w:val="24"/>
              </w:rPr>
              <w:t>Игровые</w:t>
            </w:r>
            <w:r>
              <w:rPr>
                <w:spacing w:val="31"/>
                <w:sz w:val="24"/>
              </w:rPr>
              <w:t xml:space="preserve"> </w:t>
            </w:r>
            <w:r>
              <w:rPr>
                <w:sz w:val="24"/>
              </w:rPr>
              <w:t>упражнения,</w:t>
            </w:r>
            <w:r>
              <w:rPr>
                <w:spacing w:val="32"/>
                <w:sz w:val="24"/>
              </w:rPr>
              <w:t xml:space="preserve"> </w:t>
            </w:r>
            <w:r>
              <w:rPr>
                <w:sz w:val="24"/>
              </w:rPr>
              <w:t>ходьба</w:t>
            </w:r>
            <w:r>
              <w:rPr>
                <w:spacing w:val="30"/>
                <w:sz w:val="24"/>
              </w:rPr>
              <w:t xml:space="preserve"> </w:t>
            </w:r>
            <w:r>
              <w:rPr>
                <w:sz w:val="24"/>
              </w:rPr>
              <w:t>и</w:t>
            </w:r>
            <w:r>
              <w:rPr>
                <w:spacing w:val="31"/>
                <w:sz w:val="24"/>
              </w:rPr>
              <w:t xml:space="preserve"> </w:t>
            </w:r>
            <w:r>
              <w:rPr>
                <w:sz w:val="24"/>
              </w:rPr>
              <w:t>бег</w:t>
            </w:r>
            <w:r>
              <w:rPr>
                <w:spacing w:val="31"/>
                <w:sz w:val="24"/>
              </w:rPr>
              <w:t xml:space="preserve"> </w:t>
            </w:r>
            <w:r>
              <w:rPr>
                <w:sz w:val="24"/>
              </w:rPr>
              <w:t>под</w:t>
            </w:r>
            <w:r>
              <w:rPr>
                <w:spacing w:val="34"/>
                <w:sz w:val="24"/>
              </w:rPr>
              <w:t xml:space="preserve"> </w:t>
            </w:r>
            <w:r>
              <w:rPr>
                <w:sz w:val="24"/>
              </w:rPr>
              <w:t>музыку</w:t>
            </w:r>
            <w:r>
              <w:rPr>
                <w:spacing w:val="31"/>
                <w:sz w:val="24"/>
              </w:rPr>
              <w:t xml:space="preserve"> </w:t>
            </w:r>
            <w:r>
              <w:rPr>
                <w:sz w:val="24"/>
              </w:rPr>
              <w:t>«Марш</w:t>
            </w:r>
            <w:r>
              <w:rPr>
                <w:spacing w:val="30"/>
                <w:sz w:val="24"/>
              </w:rPr>
              <w:t xml:space="preserve"> </w:t>
            </w:r>
            <w:r>
              <w:rPr>
                <w:sz w:val="24"/>
              </w:rPr>
              <w:t>и</w:t>
            </w:r>
            <w:r>
              <w:rPr>
                <w:spacing w:val="32"/>
                <w:sz w:val="24"/>
              </w:rPr>
              <w:t xml:space="preserve"> </w:t>
            </w:r>
            <w:r>
              <w:rPr>
                <w:sz w:val="24"/>
              </w:rPr>
              <w:t>бег»</w:t>
            </w:r>
            <w:r>
              <w:rPr>
                <w:spacing w:val="25"/>
                <w:sz w:val="24"/>
              </w:rPr>
              <w:t xml:space="preserve"> </w:t>
            </w:r>
            <w:r>
              <w:rPr>
                <w:sz w:val="24"/>
              </w:rPr>
              <w:t>A.</w:t>
            </w:r>
            <w:r>
              <w:rPr>
                <w:spacing w:val="33"/>
                <w:sz w:val="24"/>
              </w:rPr>
              <w:t xml:space="preserve"> </w:t>
            </w:r>
            <w:r>
              <w:rPr>
                <w:sz w:val="24"/>
              </w:rPr>
              <w:t>Александрова;</w:t>
            </w:r>
            <w:r>
              <w:rPr>
                <w:spacing w:val="35"/>
                <w:sz w:val="24"/>
              </w:rPr>
              <w:t xml:space="preserve"> </w:t>
            </w:r>
            <w:r>
              <w:rPr>
                <w:sz w:val="24"/>
              </w:rPr>
              <w:t>«Скачут</w:t>
            </w:r>
            <w:r>
              <w:rPr>
                <w:spacing w:val="36"/>
                <w:sz w:val="24"/>
              </w:rPr>
              <w:t xml:space="preserve"> </w:t>
            </w:r>
            <w:r>
              <w:rPr>
                <w:spacing w:val="-2"/>
                <w:sz w:val="24"/>
              </w:rPr>
              <w:t>лошадки»,</w:t>
            </w:r>
          </w:p>
          <w:p w:rsidR="00D80858" w:rsidRDefault="00A923ED">
            <w:pPr>
              <w:pStyle w:val="TableParagraph"/>
              <w:spacing w:line="270" w:lineRule="atLeast"/>
              <w:ind w:left="106"/>
              <w:rPr>
                <w:sz w:val="24"/>
              </w:rPr>
            </w:pPr>
            <w:r>
              <w:rPr>
                <w:sz w:val="24"/>
              </w:rPr>
              <w:t>муз.</w:t>
            </w:r>
            <w:r>
              <w:rPr>
                <w:spacing w:val="80"/>
                <w:w w:val="150"/>
                <w:sz w:val="24"/>
              </w:rPr>
              <w:t xml:space="preserve"> </w:t>
            </w:r>
            <w:r>
              <w:rPr>
                <w:sz w:val="24"/>
              </w:rPr>
              <w:t>Т.</w:t>
            </w:r>
            <w:r>
              <w:rPr>
                <w:spacing w:val="80"/>
                <w:w w:val="150"/>
                <w:sz w:val="24"/>
              </w:rPr>
              <w:t xml:space="preserve"> </w:t>
            </w:r>
            <w:r>
              <w:rPr>
                <w:sz w:val="24"/>
              </w:rPr>
              <w:t>Попатенко;</w:t>
            </w:r>
            <w:r>
              <w:rPr>
                <w:spacing w:val="80"/>
                <w:w w:val="150"/>
                <w:sz w:val="24"/>
              </w:rPr>
              <w:t xml:space="preserve"> </w:t>
            </w:r>
            <w:r>
              <w:rPr>
                <w:sz w:val="24"/>
              </w:rPr>
              <w:t>«Шагаем</w:t>
            </w:r>
            <w:r>
              <w:rPr>
                <w:spacing w:val="80"/>
                <w:w w:val="150"/>
                <w:sz w:val="24"/>
              </w:rPr>
              <w:t xml:space="preserve"> </w:t>
            </w:r>
            <w:r>
              <w:rPr>
                <w:sz w:val="24"/>
              </w:rPr>
              <w:t>как</w:t>
            </w:r>
            <w:r>
              <w:rPr>
                <w:spacing w:val="80"/>
                <w:w w:val="150"/>
                <w:sz w:val="24"/>
              </w:rPr>
              <w:t xml:space="preserve"> </w:t>
            </w:r>
            <w:r>
              <w:rPr>
                <w:sz w:val="24"/>
              </w:rPr>
              <w:t>физкультурники»,</w:t>
            </w:r>
            <w:r>
              <w:rPr>
                <w:spacing w:val="80"/>
                <w:w w:val="150"/>
                <w:sz w:val="24"/>
              </w:rPr>
              <w:t xml:space="preserve"> </w:t>
            </w:r>
            <w:r>
              <w:rPr>
                <w:sz w:val="24"/>
              </w:rPr>
              <w:t>муз.</w:t>
            </w:r>
            <w:r>
              <w:rPr>
                <w:spacing w:val="80"/>
                <w:w w:val="150"/>
                <w:sz w:val="24"/>
              </w:rPr>
              <w:t xml:space="preserve"> </w:t>
            </w:r>
            <w:r>
              <w:rPr>
                <w:sz w:val="24"/>
              </w:rPr>
              <w:t>Т.</w:t>
            </w:r>
            <w:r>
              <w:rPr>
                <w:spacing w:val="80"/>
                <w:w w:val="150"/>
                <w:sz w:val="24"/>
              </w:rPr>
              <w:t xml:space="preserve"> </w:t>
            </w:r>
            <w:r>
              <w:rPr>
                <w:sz w:val="24"/>
              </w:rPr>
              <w:t>Ломовой;</w:t>
            </w:r>
            <w:r>
              <w:rPr>
                <w:spacing w:val="80"/>
                <w:w w:val="150"/>
                <w:sz w:val="24"/>
              </w:rPr>
              <w:t xml:space="preserve"> </w:t>
            </w:r>
            <w:r>
              <w:rPr>
                <w:sz w:val="24"/>
              </w:rPr>
              <w:t>«Топотушки»,</w:t>
            </w:r>
            <w:r>
              <w:rPr>
                <w:spacing w:val="80"/>
                <w:w w:val="150"/>
                <w:sz w:val="24"/>
              </w:rPr>
              <w:t xml:space="preserve"> </w:t>
            </w:r>
            <w:r>
              <w:rPr>
                <w:sz w:val="24"/>
              </w:rPr>
              <w:t>муз.</w:t>
            </w:r>
            <w:r>
              <w:rPr>
                <w:spacing w:val="80"/>
                <w:w w:val="150"/>
                <w:sz w:val="24"/>
              </w:rPr>
              <w:t xml:space="preserve"> </w:t>
            </w:r>
            <w:r>
              <w:rPr>
                <w:sz w:val="24"/>
              </w:rPr>
              <w:t>М. Раухвергера;</w:t>
            </w:r>
            <w:r>
              <w:rPr>
                <w:spacing w:val="18"/>
                <w:sz w:val="24"/>
              </w:rPr>
              <w:t xml:space="preserve"> </w:t>
            </w:r>
            <w:r>
              <w:rPr>
                <w:sz w:val="24"/>
              </w:rPr>
              <w:t>«Птички</w:t>
            </w:r>
            <w:r>
              <w:rPr>
                <w:spacing w:val="16"/>
                <w:sz w:val="24"/>
              </w:rPr>
              <w:t xml:space="preserve"> </w:t>
            </w:r>
            <w:r>
              <w:rPr>
                <w:sz w:val="24"/>
              </w:rPr>
              <w:t>летают»,</w:t>
            </w:r>
            <w:r>
              <w:rPr>
                <w:spacing w:val="15"/>
                <w:sz w:val="24"/>
              </w:rPr>
              <w:t xml:space="preserve"> </w:t>
            </w:r>
            <w:r>
              <w:rPr>
                <w:sz w:val="24"/>
              </w:rPr>
              <w:t>муз.</w:t>
            </w:r>
            <w:r>
              <w:rPr>
                <w:spacing w:val="15"/>
                <w:sz w:val="24"/>
              </w:rPr>
              <w:t xml:space="preserve"> </w:t>
            </w:r>
            <w:r>
              <w:rPr>
                <w:sz w:val="24"/>
              </w:rPr>
              <w:t>Л.</w:t>
            </w:r>
            <w:r>
              <w:rPr>
                <w:spacing w:val="16"/>
                <w:sz w:val="24"/>
              </w:rPr>
              <w:t xml:space="preserve"> </w:t>
            </w:r>
            <w:r>
              <w:rPr>
                <w:sz w:val="24"/>
              </w:rPr>
              <w:t>Банниковой;</w:t>
            </w:r>
            <w:r>
              <w:rPr>
                <w:spacing w:val="16"/>
                <w:sz w:val="24"/>
              </w:rPr>
              <w:t xml:space="preserve"> </w:t>
            </w:r>
            <w:r>
              <w:rPr>
                <w:sz w:val="24"/>
              </w:rPr>
              <w:t>перекатывание</w:t>
            </w:r>
            <w:r>
              <w:rPr>
                <w:spacing w:val="15"/>
                <w:sz w:val="24"/>
              </w:rPr>
              <w:t xml:space="preserve"> </w:t>
            </w:r>
            <w:r>
              <w:rPr>
                <w:sz w:val="24"/>
              </w:rPr>
              <w:t>мяча</w:t>
            </w:r>
            <w:r>
              <w:rPr>
                <w:spacing w:val="15"/>
                <w:sz w:val="24"/>
              </w:rPr>
              <w:t xml:space="preserve"> </w:t>
            </w:r>
            <w:r>
              <w:rPr>
                <w:sz w:val="24"/>
              </w:rPr>
              <w:t>под</w:t>
            </w:r>
            <w:r>
              <w:rPr>
                <w:spacing w:val="16"/>
                <w:sz w:val="24"/>
              </w:rPr>
              <w:t xml:space="preserve"> </w:t>
            </w:r>
            <w:r>
              <w:rPr>
                <w:sz w:val="24"/>
              </w:rPr>
              <w:t>музыку</w:t>
            </w:r>
            <w:r>
              <w:rPr>
                <w:spacing w:val="13"/>
                <w:sz w:val="24"/>
              </w:rPr>
              <w:t xml:space="preserve"> </w:t>
            </w:r>
            <w:r>
              <w:rPr>
                <w:sz w:val="24"/>
              </w:rPr>
              <w:t>Д.</w:t>
            </w:r>
            <w:r>
              <w:rPr>
                <w:spacing w:val="15"/>
                <w:sz w:val="24"/>
              </w:rPr>
              <w:t xml:space="preserve"> </w:t>
            </w:r>
            <w:r>
              <w:rPr>
                <w:spacing w:val="-2"/>
                <w:sz w:val="24"/>
              </w:rPr>
              <w:t>Шостаковича</w:t>
            </w:r>
          </w:p>
        </w:tc>
      </w:tr>
    </w:tbl>
    <w:p w:rsidR="00D80858" w:rsidRDefault="00D80858">
      <w:pPr>
        <w:spacing w:line="270" w:lineRule="atLeast"/>
        <w:rPr>
          <w:sz w:val="24"/>
        </w:rPr>
        <w:sectPr w:rsidR="00D80858">
          <w:pgSz w:w="16840" w:h="11910" w:orient="landscape"/>
          <w:pgMar w:top="1100" w:right="540" w:bottom="90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278"/>
        </w:trPr>
        <w:tc>
          <w:tcPr>
            <w:tcW w:w="2583" w:type="dxa"/>
            <w:vMerge w:val="restart"/>
          </w:tcPr>
          <w:p w:rsidR="00D80858" w:rsidRDefault="00D80858">
            <w:pPr>
              <w:pStyle w:val="TableParagraph"/>
              <w:ind w:left="0"/>
              <w:rPr>
                <w:sz w:val="24"/>
              </w:rPr>
            </w:pPr>
          </w:p>
        </w:tc>
        <w:tc>
          <w:tcPr>
            <w:tcW w:w="1986" w:type="dxa"/>
          </w:tcPr>
          <w:p w:rsidR="00D80858" w:rsidRDefault="00D80858">
            <w:pPr>
              <w:pStyle w:val="TableParagraph"/>
              <w:ind w:left="0"/>
              <w:rPr>
                <w:sz w:val="20"/>
              </w:rPr>
            </w:pPr>
          </w:p>
        </w:tc>
        <w:tc>
          <w:tcPr>
            <w:tcW w:w="10917" w:type="dxa"/>
          </w:tcPr>
          <w:p w:rsidR="00D80858" w:rsidRDefault="00A923ED">
            <w:pPr>
              <w:pStyle w:val="TableParagraph"/>
              <w:spacing w:line="258" w:lineRule="exact"/>
              <w:ind w:left="106"/>
              <w:rPr>
                <w:sz w:val="24"/>
              </w:rPr>
            </w:pPr>
            <w:r>
              <w:rPr>
                <w:sz w:val="24"/>
              </w:rPr>
              <w:t>(вальс-шутка);</w:t>
            </w:r>
            <w:r>
              <w:rPr>
                <w:spacing w:val="-5"/>
                <w:sz w:val="24"/>
              </w:rPr>
              <w:t xml:space="preserve"> </w:t>
            </w:r>
            <w:r>
              <w:rPr>
                <w:sz w:val="24"/>
              </w:rPr>
              <w:t>бег</w:t>
            </w:r>
            <w:r>
              <w:rPr>
                <w:spacing w:val="1"/>
                <w:sz w:val="24"/>
              </w:rPr>
              <w:t xml:space="preserve"> </w:t>
            </w:r>
            <w:r>
              <w:rPr>
                <w:sz w:val="24"/>
              </w:rPr>
              <w:t>с</w:t>
            </w:r>
            <w:r>
              <w:rPr>
                <w:spacing w:val="-4"/>
                <w:sz w:val="24"/>
              </w:rPr>
              <w:t xml:space="preserve"> </w:t>
            </w:r>
            <w:r>
              <w:rPr>
                <w:sz w:val="24"/>
              </w:rPr>
              <w:t>хлопками</w:t>
            </w:r>
            <w:r>
              <w:rPr>
                <w:spacing w:val="-2"/>
                <w:sz w:val="24"/>
              </w:rPr>
              <w:t xml:space="preserve"> </w:t>
            </w:r>
            <w:r>
              <w:rPr>
                <w:sz w:val="24"/>
              </w:rPr>
              <w:t>под</w:t>
            </w:r>
            <w:r>
              <w:rPr>
                <w:spacing w:val="-2"/>
                <w:sz w:val="24"/>
              </w:rPr>
              <w:t xml:space="preserve"> </w:t>
            </w:r>
            <w:r>
              <w:rPr>
                <w:sz w:val="24"/>
              </w:rPr>
              <w:t>музыку</w:t>
            </w:r>
            <w:r>
              <w:rPr>
                <w:spacing w:val="-7"/>
                <w:sz w:val="24"/>
              </w:rPr>
              <w:t xml:space="preserve"> </w:t>
            </w:r>
            <w:r>
              <w:rPr>
                <w:sz w:val="24"/>
              </w:rPr>
              <w:t>Р.</w:t>
            </w:r>
            <w:r>
              <w:rPr>
                <w:spacing w:val="-1"/>
                <w:sz w:val="24"/>
              </w:rPr>
              <w:t xml:space="preserve"> </w:t>
            </w:r>
            <w:r>
              <w:rPr>
                <w:sz w:val="24"/>
              </w:rPr>
              <w:t>Шумана</w:t>
            </w:r>
            <w:r>
              <w:rPr>
                <w:spacing w:val="-3"/>
                <w:sz w:val="24"/>
              </w:rPr>
              <w:t xml:space="preserve"> </w:t>
            </w:r>
            <w:r>
              <w:rPr>
                <w:sz w:val="24"/>
              </w:rPr>
              <w:t>(игра</w:t>
            </w:r>
            <w:r>
              <w:rPr>
                <w:spacing w:val="-3"/>
                <w:sz w:val="24"/>
              </w:rPr>
              <w:t xml:space="preserve"> </w:t>
            </w:r>
            <w:r>
              <w:rPr>
                <w:sz w:val="24"/>
              </w:rPr>
              <w:t>в</w:t>
            </w:r>
            <w:r>
              <w:rPr>
                <w:spacing w:val="-3"/>
                <w:sz w:val="24"/>
              </w:rPr>
              <w:t xml:space="preserve"> </w:t>
            </w:r>
            <w:r>
              <w:rPr>
                <w:spacing w:val="-2"/>
                <w:sz w:val="24"/>
              </w:rPr>
              <w:t>жмурки).</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Этюды-</w:t>
            </w:r>
          </w:p>
          <w:p w:rsidR="00D80858" w:rsidRDefault="00A923ED">
            <w:pPr>
              <w:pStyle w:val="TableParagraph"/>
              <w:spacing w:line="264" w:lineRule="exact"/>
              <w:ind w:left="107"/>
              <w:rPr>
                <w:sz w:val="24"/>
              </w:rPr>
            </w:pPr>
            <w:r>
              <w:rPr>
                <w:spacing w:val="-2"/>
                <w:sz w:val="24"/>
              </w:rPr>
              <w:t>драматизации.</w:t>
            </w:r>
          </w:p>
        </w:tc>
        <w:tc>
          <w:tcPr>
            <w:tcW w:w="10917" w:type="dxa"/>
          </w:tcPr>
          <w:p w:rsidR="00D80858" w:rsidRDefault="00A923ED">
            <w:pPr>
              <w:pStyle w:val="TableParagraph"/>
              <w:spacing w:line="268" w:lineRule="exact"/>
              <w:ind w:left="106"/>
              <w:rPr>
                <w:sz w:val="24"/>
              </w:rPr>
            </w:pPr>
            <w:r>
              <w:rPr>
                <w:sz w:val="24"/>
              </w:rPr>
              <w:t>«Зайцы</w:t>
            </w:r>
            <w:r>
              <w:rPr>
                <w:spacing w:val="2"/>
                <w:sz w:val="24"/>
              </w:rPr>
              <w:t xml:space="preserve"> </w:t>
            </w:r>
            <w:r>
              <w:rPr>
                <w:sz w:val="24"/>
              </w:rPr>
              <w:t>и</w:t>
            </w:r>
            <w:r>
              <w:rPr>
                <w:spacing w:val="5"/>
                <w:sz w:val="24"/>
              </w:rPr>
              <w:t xml:space="preserve"> </w:t>
            </w:r>
            <w:r>
              <w:rPr>
                <w:sz w:val="24"/>
              </w:rPr>
              <w:t>лиса»,</w:t>
            </w:r>
            <w:r>
              <w:rPr>
                <w:spacing w:val="5"/>
                <w:sz w:val="24"/>
              </w:rPr>
              <w:t xml:space="preserve"> </w:t>
            </w:r>
            <w:r>
              <w:rPr>
                <w:sz w:val="24"/>
              </w:rPr>
              <w:t>муз.</w:t>
            </w:r>
            <w:r>
              <w:rPr>
                <w:spacing w:val="5"/>
                <w:sz w:val="24"/>
              </w:rPr>
              <w:t xml:space="preserve"> </w:t>
            </w:r>
            <w:r>
              <w:rPr>
                <w:sz w:val="24"/>
              </w:rPr>
              <w:t>Е.</w:t>
            </w:r>
            <w:r>
              <w:rPr>
                <w:spacing w:val="5"/>
                <w:sz w:val="24"/>
              </w:rPr>
              <w:t xml:space="preserve"> </w:t>
            </w:r>
            <w:r>
              <w:rPr>
                <w:sz w:val="24"/>
              </w:rPr>
              <w:t>Вихаревой;</w:t>
            </w:r>
            <w:r>
              <w:rPr>
                <w:spacing w:val="8"/>
                <w:sz w:val="24"/>
              </w:rPr>
              <w:t xml:space="preserve"> </w:t>
            </w:r>
            <w:r>
              <w:rPr>
                <w:sz w:val="24"/>
              </w:rPr>
              <w:t>«Медвежата»,</w:t>
            </w:r>
            <w:r>
              <w:rPr>
                <w:spacing w:val="5"/>
                <w:sz w:val="24"/>
              </w:rPr>
              <w:t xml:space="preserve"> </w:t>
            </w:r>
            <w:r>
              <w:rPr>
                <w:sz w:val="24"/>
              </w:rPr>
              <w:t>муз.</w:t>
            </w:r>
            <w:r>
              <w:rPr>
                <w:spacing w:val="5"/>
                <w:sz w:val="24"/>
              </w:rPr>
              <w:t xml:space="preserve"> </w:t>
            </w:r>
            <w:r>
              <w:rPr>
                <w:sz w:val="24"/>
              </w:rPr>
              <w:t>М.</w:t>
            </w:r>
            <w:r>
              <w:rPr>
                <w:spacing w:val="5"/>
                <w:sz w:val="24"/>
              </w:rPr>
              <w:t xml:space="preserve"> </w:t>
            </w:r>
            <w:r>
              <w:rPr>
                <w:sz w:val="24"/>
              </w:rPr>
              <w:t>Красева,</w:t>
            </w:r>
            <w:r>
              <w:rPr>
                <w:spacing w:val="5"/>
                <w:sz w:val="24"/>
              </w:rPr>
              <w:t xml:space="preserve"> </w:t>
            </w:r>
            <w:r>
              <w:rPr>
                <w:sz w:val="24"/>
              </w:rPr>
              <w:t>сл.</w:t>
            </w:r>
            <w:r>
              <w:rPr>
                <w:spacing w:val="5"/>
                <w:sz w:val="24"/>
              </w:rPr>
              <w:t xml:space="preserve"> </w:t>
            </w:r>
            <w:r>
              <w:rPr>
                <w:sz w:val="24"/>
              </w:rPr>
              <w:t>Н.</w:t>
            </w:r>
            <w:r>
              <w:rPr>
                <w:spacing w:val="4"/>
                <w:sz w:val="24"/>
              </w:rPr>
              <w:t xml:space="preserve"> </w:t>
            </w:r>
            <w:r>
              <w:rPr>
                <w:sz w:val="24"/>
              </w:rPr>
              <w:t>Френкель;</w:t>
            </w:r>
            <w:r>
              <w:rPr>
                <w:spacing w:val="8"/>
                <w:sz w:val="24"/>
              </w:rPr>
              <w:t xml:space="preserve"> </w:t>
            </w:r>
            <w:r>
              <w:rPr>
                <w:sz w:val="24"/>
              </w:rPr>
              <w:t>«Птички</w:t>
            </w:r>
            <w:r>
              <w:rPr>
                <w:spacing w:val="6"/>
                <w:sz w:val="24"/>
              </w:rPr>
              <w:t xml:space="preserve"> </w:t>
            </w:r>
            <w:r>
              <w:rPr>
                <w:spacing w:val="-2"/>
                <w:sz w:val="24"/>
              </w:rPr>
              <w:t>летают»,</w:t>
            </w:r>
          </w:p>
          <w:p w:rsidR="00D80858" w:rsidRDefault="00A923ED">
            <w:pPr>
              <w:pStyle w:val="TableParagraph"/>
              <w:spacing w:line="264" w:lineRule="exact"/>
              <w:ind w:left="106"/>
              <w:rPr>
                <w:sz w:val="24"/>
              </w:rPr>
            </w:pPr>
            <w:r>
              <w:rPr>
                <w:sz w:val="24"/>
              </w:rPr>
              <w:t>муз.</w:t>
            </w:r>
            <w:r>
              <w:rPr>
                <w:spacing w:val="-5"/>
                <w:sz w:val="24"/>
              </w:rPr>
              <w:t xml:space="preserve"> </w:t>
            </w:r>
            <w:r>
              <w:rPr>
                <w:sz w:val="24"/>
              </w:rPr>
              <w:t>Л.</w:t>
            </w:r>
            <w:r>
              <w:rPr>
                <w:spacing w:val="-3"/>
                <w:sz w:val="24"/>
              </w:rPr>
              <w:t xml:space="preserve"> </w:t>
            </w:r>
            <w:r>
              <w:rPr>
                <w:sz w:val="24"/>
              </w:rPr>
              <w:t>Банниковой;</w:t>
            </w:r>
            <w:r>
              <w:rPr>
                <w:spacing w:val="-2"/>
                <w:sz w:val="24"/>
              </w:rPr>
              <w:t xml:space="preserve"> </w:t>
            </w:r>
            <w:r>
              <w:rPr>
                <w:sz w:val="24"/>
              </w:rPr>
              <w:t>«Жуки»,</w:t>
            </w:r>
            <w:r>
              <w:rPr>
                <w:spacing w:val="-1"/>
                <w:sz w:val="24"/>
              </w:rPr>
              <w:t xml:space="preserve"> </w:t>
            </w:r>
            <w:r>
              <w:rPr>
                <w:sz w:val="24"/>
              </w:rPr>
              <w:t>венгер.</w:t>
            </w:r>
            <w:r>
              <w:rPr>
                <w:spacing w:val="-3"/>
                <w:sz w:val="24"/>
              </w:rPr>
              <w:t xml:space="preserve"> </w:t>
            </w:r>
            <w:r>
              <w:rPr>
                <w:sz w:val="24"/>
              </w:rPr>
              <w:t>нар.</w:t>
            </w:r>
            <w:r>
              <w:rPr>
                <w:spacing w:val="-3"/>
                <w:sz w:val="24"/>
              </w:rPr>
              <w:t xml:space="preserve"> </w:t>
            </w:r>
            <w:r>
              <w:rPr>
                <w:sz w:val="24"/>
              </w:rPr>
              <w:t>мелодия,</w:t>
            </w:r>
            <w:r>
              <w:rPr>
                <w:spacing w:val="-3"/>
                <w:sz w:val="24"/>
              </w:rPr>
              <w:t xml:space="preserve"> </w:t>
            </w:r>
            <w:r>
              <w:rPr>
                <w:sz w:val="24"/>
              </w:rPr>
              <w:t>обраб.</w:t>
            </w:r>
            <w:r>
              <w:rPr>
                <w:spacing w:val="-3"/>
                <w:sz w:val="24"/>
              </w:rPr>
              <w:t xml:space="preserve"> </w:t>
            </w:r>
            <w:r>
              <w:rPr>
                <w:sz w:val="24"/>
              </w:rPr>
              <w:t>Л.</w:t>
            </w:r>
            <w:r>
              <w:rPr>
                <w:spacing w:val="-2"/>
                <w:sz w:val="24"/>
              </w:rPr>
              <w:t xml:space="preserve"> Вишкарева.</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Игры.</w:t>
            </w:r>
          </w:p>
        </w:tc>
        <w:tc>
          <w:tcPr>
            <w:tcW w:w="10917" w:type="dxa"/>
          </w:tcPr>
          <w:p w:rsidR="00D80858" w:rsidRDefault="00A923ED">
            <w:pPr>
              <w:pStyle w:val="TableParagraph"/>
              <w:ind w:left="106"/>
              <w:rPr>
                <w:sz w:val="24"/>
              </w:rPr>
            </w:pPr>
            <w:r>
              <w:rPr>
                <w:sz w:val="24"/>
              </w:rPr>
              <w:t>«Солнышко</w:t>
            </w:r>
            <w:r>
              <w:rPr>
                <w:spacing w:val="-2"/>
                <w:sz w:val="24"/>
              </w:rPr>
              <w:t xml:space="preserve"> </w:t>
            </w:r>
            <w:r>
              <w:rPr>
                <w:sz w:val="24"/>
              </w:rPr>
              <w:t>и</w:t>
            </w:r>
            <w:r>
              <w:rPr>
                <w:spacing w:val="-1"/>
                <w:sz w:val="24"/>
              </w:rPr>
              <w:t xml:space="preserve"> </w:t>
            </w:r>
            <w:r>
              <w:rPr>
                <w:sz w:val="24"/>
              </w:rPr>
              <w:t>дождик», муз.</w:t>
            </w:r>
            <w:r>
              <w:rPr>
                <w:spacing w:val="-2"/>
                <w:sz w:val="24"/>
              </w:rPr>
              <w:t xml:space="preserve"> </w:t>
            </w:r>
            <w:r>
              <w:rPr>
                <w:sz w:val="24"/>
              </w:rPr>
              <w:t>М.</w:t>
            </w:r>
            <w:r>
              <w:rPr>
                <w:spacing w:val="-2"/>
                <w:sz w:val="24"/>
              </w:rPr>
              <w:t xml:space="preserve"> </w:t>
            </w:r>
            <w:r>
              <w:rPr>
                <w:sz w:val="24"/>
              </w:rPr>
              <w:t>Раухвергера,</w:t>
            </w:r>
            <w:r>
              <w:rPr>
                <w:spacing w:val="-2"/>
                <w:sz w:val="24"/>
              </w:rPr>
              <w:t xml:space="preserve"> </w:t>
            </w:r>
            <w:r>
              <w:rPr>
                <w:sz w:val="24"/>
              </w:rPr>
              <w:t>сл.</w:t>
            </w:r>
            <w:r>
              <w:rPr>
                <w:spacing w:val="-2"/>
                <w:sz w:val="24"/>
              </w:rPr>
              <w:t xml:space="preserve"> </w:t>
            </w:r>
            <w:r>
              <w:rPr>
                <w:sz w:val="24"/>
              </w:rPr>
              <w:t>А.</w:t>
            </w:r>
            <w:r>
              <w:rPr>
                <w:spacing w:val="-3"/>
                <w:sz w:val="24"/>
              </w:rPr>
              <w:t xml:space="preserve"> </w:t>
            </w:r>
            <w:r>
              <w:rPr>
                <w:sz w:val="24"/>
              </w:rPr>
              <w:t>Барто; «Жмурки</w:t>
            </w:r>
            <w:r>
              <w:rPr>
                <w:spacing w:val="-1"/>
                <w:sz w:val="24"/>
              </w:rPr>
              <w:t xml:space="preserve"> </w:t>
            </w:r>
            <w:r>
              <w:rPr>
                <w:sz w:val="24"/>
              </w:rPr>
              <w:t>с</w:t>
            </w:r>
            <w:r>
              <w:rPr>
                <w:spacing w:val="-1"/>
                <w:sz w:val="24"/>
              </w:rPr>
              <w:t xml:space="preserve"> </w:t>
            </w:r>
            <w:r>
              <w:rPr>
                <w:sz w:val="24"/>
              </w:rPr>
              <w:t>Мишкой»,</w:t>
            </w:r>
            <w:r>
              <w:rPr>
                <w:spacing w:val="-2"/>
                <w:sz w:val="24"/>
              </w:rPr>
              <w:t xml:space="preserve"> </w:t>
            </w:r>
            <w:r>
              <w:rPr>
                <w:sz w:val="24"/>
              </w:rPr>
              <w:t>муз.</w:t>
            </w:r>
            <w:r>
              <w:rPr>
                <w:spacing w:val="-2"/>
                <w:sz w:val="24"/>
              </w:rPr>
              <w:t xml:space="preserve"> </w:t>
            </w:r>
            <w:r>
              <w:rPr>
                <w:sz w:val="24"/>
              </w:rPr>
              <w:t>Ф.</w:t>
            </w:r>
            <w:r>
              <w:rPr>
                <w:spacing w:val="-2"/>
                <w:sz w:val="24"/>
              </w:rPr>
              <w:t xml:space="preserve"> </w:t>
            </w:r>
            <w:r>
              <w:rPr>
                <w:sz w:val="24"/>
              </w:rPr>
              <w:t>Флотова; «Где погремушки?»,</w:t>
            </w:r>
            <w:r>
              <w:rPr>
                <w:spacing w:val="-3"/>
                <w:sz w:val="24"/>
              </w:rPr>
              <w:t xml:space="preserve"> </w:t>
            </w:r>
            <w:r>
              <w:rPr>
                <w:sz w:val="24"/>
              </w:rPr>
              <w:t>муз. А.</w:t>
            </w:r>
            <w:r>
              <w:rPr>
                <w:spacing w:val="1"/>
                <w:sz w:val="24"/>
              </w:rPr>
              <w:t xml:space="preserve"> </w:t>
            </w:r>
            <w:r>
              <w:rPr>
                <w:sz w:val="24"/>
              </w:rPr>
              <w:t>Александрова;</w:t>
            </w:r>
            <w:r>
              <w:rPr>
                <w:spacing w:val="4"/>
                <w:sz w:val="24"/>
              </w:rPr>
              <w:t xml:space="preserve"> </w:t>
            </w:r>
            <w:r>
              <w:rPr>
                <w:sz w:val="24"/>
              </w:rPr>
              <w:t>«Заинька, выходи», муз.</w:t>
            </w:r>
            <w:r>
              <w:rPr>
                <w:spacing w:val="-1"/>
                <w:sz w:val="24"/>
              </w:rPr>
              <w:t xml:space="preserve"> </w:t>
            </w:r>
            <w:r>
              <w:rPr>
                <w:sz w:val="24"/>
              </w:rPr>
              <w:t>Е. Тиличеевой;</w:t>
            </w:r>
            <w:r>
              <w:rPr>
                <w:spacing w:val="4"/>
                <w:sz w:val="24"/>
              </w:rPr>
              <w:t xml:space="preserve"> </w:t>
            </w:r>
            <w:r>
              <w:rPr>
                <w:sz w:val="24"/>
              </w:rPr>
              <w:t>«Игра</w:t>
            </w:r>
            <w:r>
              <w:rPr>
                <w:spacing w:val="-1"/>
                <w:sz w:val="24"/>
              </w:rPr>
              <w:t xml:space="preserve"> </w:t>
            </w:r>
            <w:r>
              <w:rPr>
                <w:sz w:val="24"/>
              </w:rPr>
              <w:t>с</w:t>
            </w:r>
            <w:r>
              <w:rPr>
                <w:spacing w:val="-2"/>
                <w:sz w:val="24"/>
              </w:rPr>
              <w:t xml:space="preserve"> </w:t>
            </w:r>
            <w:r>
              <w:rPr>
                <w:sz w:val="24"/>
              </w:rPr>
              <w:t>куклой», муз.</w:t>
            </w:r>
            <w:r>
              <w:rPr>
                <w:spacing w:val="2"/>
                <w:sz w:val="24"/>
              </w:rPr>
              <w:t xml:space="preserve"> </w:t>
            </w:r>
            <w:r>
              <w:rPr>
                <w:spacing w:val="-5"/>
                <w:sz w:val="24"/>
              </w:rPr>
              <w:t>В.</w:t>
            </w:r>
          </w:p>
          <w:p w:rsidR="00D80858" w:rsidRDefault="00A923ED">
            <w:pPr>
              <w:pStyle w:val="TableParagraph"/>
              <w:spacing w:line="264" w:lineRule="exact"/>
              <w:ind w:left="106"/>
              <w:rPr>
                <w:sz w:val="24"/>
              </w:rPr>
            </w:pPr>
            <w:r>
              <w:rPr>
                <w:sz w:val="24"/>
              </w:rPr>
              <w:t>Карасевой; «Ходит</w:t>
            </w:r>
            <w:r>
              <w:rPr>
                <w:spacing w:val="-3"/>
                <w:sz w:val="24"/>
              </w:rPr>
              <w:t xml:space="preserve"> </w:t>
            </w:r>
            <w:r>
              <w:rPr>
                <w:sz w:val="24"/>
              </w:rPr>
              <w:t>Ваня»,</w:t>
            </w:r>
            <w:r>
              <w:rPr>
                <w:spacing w:val="-3"/>
                <w:sz w:val="24"/>
              </w:rPr>
              <w:t xml:space="preserve"> </w:t>
            </w:r>
            <w:r>
              <w:rPr>
                <w:sz w:val="24"/>
              </w:rPr>
              <w:t>рус.</w:t>
            </w:r>
            <w:r>
              <w:rPr>
                <w:spacing w:val="-2"/>
                <w:sz w:val="24"/>
              </w:rPr>
              <w:t xml:space="preserve"> </w:t>
            </w:r>
            <w:r>
              <w:rPr>
                <w:sz w:val="24"/>
              </w:rPr>
              <w:t>нар.</w:t>
            </w:r>
            <w:r>
              <w:rPr>
                <w:spacing w:val="-3"/>
                <w:sz w:val="24"/>
              </w:rPr>
              <w:t xml:space="preserve"> </w:t>
            </w:r>
            <w:r>
              <w:rPr>
                <w:sz w:val="24"/>
              </w:rPr>
              <w:t>песня,</w:t>
            </w:r>
            <w:r>
              <w:rPr>
                <w:spacing w:val="-2"/>
                <w:sz w:val="24"/>
              </w:rPr>
              <w:t xml:space="preserve"> </w:t>
            </w:r>
            <w:r>
              <w:rPr>
                <w:sz w:val="24"/>
              </w:rPr>
              <w:t>обр.</w:t>
            </w:r>
            <w:r>
              <w:rPr>
                <w:spacing w:val="-3"/>
                <w:sz w:val="24"/>
              </w:rPr>
              <w:t xml:space="preserve"> </w:t>
            </w:r>
            <w:r>
              <w:rPr>
                <w:sz w:val="24"/>
              </w:rPr>
              <w:t>Н.</w:t>
            </w:r>
            <w:r>
              <w:rPr>
                <w:spacing w:val="-2"/>
                <w:sz w:val="24"/>
              </w:rPr>
              <w:t xml:space="preserve"> Метлова.</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6"/>
              </w:tabs>
              <w:ind w:left="107" w:right="100"/>
              <w:rPr>
                <w:sz w:val="24"/>
              </w:rPr>
            </w:pPr>
            <w:r>
              <w:rPr>
                <w:spacing w:val="-2"/>
                <w:sz w:val="24"/>
              </w:rPr>
              <w:t>Хороводы</w:t>
            </w:r>
            <w:r>
              <w:rPr>
                <w:sz w:val="24"/>
              </w:rPr>
              <w:tab/>
            </w:r>
            <w:r>
              <w:rPr>
                <w:spacing w:val="-10"/>
                <w:sz w:val="24"/>
              </w:rPr>
              <w:t xml:space="preserve">и </w:t>
            </w:r>
            <w:r>
              <w:rPr>
                <w:spacing w:val="-2"/>
                <w:sz w:val="24"/>
              </w:rPr>
              <w:t>пляски.</w:t>
            </w:r>
          </w:p>
        </w:tc>
        <w:tc>
          <w:tcPr>
            <w:tcW w:w="10917" w:type="dxa"/>
          </w:tcPr>
          <w:p w:rsidR="00D80858" w:rsidRDefault="00A923ED">
            <w:pPr>
              <w:pStyle w:val="TableParagraph"/>
              <w:ind w:left="106" w:right="102"/>
              <w:jc w:val="both"/>
              <w:rPr>
                <w:sz w:val="24"/>
              </w:rPr>
            </w:pPr>
            <w:r>
              <w:rPr>
                <w:sz w:val="24"/>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w:t>
            </w:r>
            <w:r>
              <w:rPr>
                <w:spacing w:val="68"/>
                <w:sz w:val="24"/>
              </w:rPr>
              <w:t xml:space="preserve"> </w:t>
            </w:r>
            <w:r>
              <w:rPr>
                <w:sz w:val="24"/>
              </w:rPr>
              <w:t>сл.</w:t>
            </w:r>
            <w:r>
              <w:rPr>
                <w:spacing w:val="69"/>
                <w:sz w:val="24"/>
              </w:rPr>
              <w:t xml:space="preserve"> </w:t>
            </w:r>
            <w:r>
              <w:rPr>
                <w:sz w:val="24"/>
              </w:rPr>
              <w:t>А.</w:t>
            </w:r>
            <w:r>
              <w:rPr>
                <w:spacing w:val="68"/>
                <w:sz w:val="24"/>
              </w:rPr>
              <w:t xml:space="preserve"> </w:t>
            </w:r>
            <w:r>
              <w:rPr>
                <w:sz w:val="24"/>
              </w:rPr>
              <w:t>Ануфриевой;</w:t>
            </w:r>
            <w:r>
              <w:rPr>
                <w:spacing w:val="71"/>
                <w:sz w:val="24"/>
              </w:rPr>
              <w:t xml:space="preserve"> </w:t>
            </w:r>
            <w:r>
              <w:rPr>
                <w:sz w:val="24"/>
              </w:rPr>
              <w:t>«Танец</w:t>
            </w:r>
            <w:r>
              <w:rPr>
                <w:spacing w:val="69"/>
                <w:sz w:val="24"/>
              </w:rPr>
              <w:t xml:space="preserve"> </w:t>
            </w:r>
            <w:r>
              <w:rPr>
                <w:sz w:val="24"/>
              </w:rPr>
              <w:t>около</w:t>
            </w:r>
            <w:r>
              <w:rPr>
                <w:spacing w:val="69"/>
                <w:sz w:val="24"/>
              </w:rPr>
              <w:t xml:space="preserve"> </w:t>
            </w:r>
            <w:r>
              <w:rPr>
                <w:sz w:val="24"/>
              </w:rPr>
              <w:t>елки»,</w:t>
            </w:r>
            <w:r>
              <w:rPr>
                <w:spacing w:val="73"/>
                <w:sz w:val="24"/>
              </w:rPr>
              <w:t xml:space="preserve"> </w:t>
            </w:r>
            <w:r>
              <w:rPr>
                <w:sz w:val="24"/>
              </w:rPr>
              <w:t>муз.</w:t>
            </w:r>
            <w:r>
              <w:rPr>
                <w:spacing w:val="68"/>
                <w:sz w:val="24"/>
              </w:rPr>
              <w:t xml:space="preserve"> </w:t>
            </w:r>
            <w:r>
              <w:rPr>
                <w:sz w:val="24"/>
              </w:rPr>
              <w:t>Р.</w:t>
            </w:r>
            <w:r>
              <w:rPr>
                <w:spacing w:val="68"/>
                <w:sz w:val="24"/>
              </w:rPr>
              <w:t xml:space="preserve"> </w:t>
            </w:r>
            <w:r>
              <w:rPr>
                <w:sz w:val="24"/>
              </w:rPr>
              <w:t>Равина,</w:t>
            </w:r>
            <w:r>
              <w:rPr>
                <w:spacing w:val="68"/>
                <w:sz w:val="24"/>
              </w:rPr>
              <w:t xml:space="preserve"> </w:t>
            </w:r>
            <w:r>
              <w:rPr>
                <w:sz w:val="24"/>
              </w:rPr>
              <w:t>сл.</w:t>
            </w:r>
            <w:r>
              <w:rPr>
                <w:spacing w:val="69"/>
                <w:sz w:val="24"/>
              </w:rPr>
              <w:t xml:space="preserve"> </w:t>
            </w:r>
            <w:r>
              <w:rPr>
                <w:sz w:val="24"/>
              </w:rPr>
              <w:t>П.</w:t>
            </w:r>
            <w:r>
              <w:rPr>
                <w:spacing w:val="68"/>
                <w:sz w:val="24"/>
              </w:rPr>
              <w:t xml:space="preserve"> </w:t>
            </w:r>
            <w:r>
              <w:rPr>
                <w:sz w:val="24"/>
              </w:rPr>
              <w:t>Границыной;</w:t>
            </w:r>
            <w:r>
              <w:rPr>
                <w:spacing w:val="69"/>
                <w:sz w:val="24"/>
              </w:rPr>
              <w:t xml:space="preserve"> </w:t>
            </w:r>
            <w:r>
              <w:rPr>
                <w:sz w:val="24"/>
              </w:rPr>
              <w:t>танец</w:t>
            </w:r>
            <w:r>
              <w:rPr>
                <w:spacing w:val="69"/>
                <w:sz w:val="24"/>
              </w:rPr>
              <w:t xml:space="preserve"> </w:t>
            </w:r>
            <w:r>
              <w:rPr>
                <w:sz w:val="24"/>
              </w:rPr>
              <w:t>с</w:t>
            </w:r>
          </w:p>
          <w:p w:rsidR="00D80858" w:rsidRDefault="00A923ED">
            <w:pPr>
              <w:pStyle w:val="TableParagraph"/>
              <w:spacing w:line="264" w:lineRule="exact"/>
              <w:ind w:left="106"/>
              <w:jc w:val="both"/>
              <w:rPr>
                <w:sz w:val="24"/>
              </w:rPr>
            </w:pPr>
            <w:r>
              <w:rPr>
                <w:sz w:val="24"/>
              </w:rPr>
              <w:t>платочками</w:t>
            </w:r>
            <w:r>
              <w:rPr>
                <w:spacing w:val="-6"/>
                <w:sz w:val="24"/>
              </w:rPr>
              <w:t xml:space="preserve"> </w:t>
            </w:r>
            <w:r>
              <w:rPr>
                <w:sz w:val="24"/>
              </w:rPr>
              <w:t>под</w:t>
            </w:r>
            <w:r>
              <w:rPr>
                <w:spacing w:val="-4"/>
                <w:sz w:val="24"/>
              </w:rPr>
              <w:t xml:space="preserve"> </w:t>
            </w:r>
            <w:r>
              <w:rPr>
                <w:sz w:val="24"/>
              </w:rPr>
              <w:t>рус.</w:t>
            </w:r>
            <w:r>
              <w:rPr>
                <w:spacing w:val="-4"/>
                <w:sz w:val="24"/>
              </w:rPr>
              <w:t xml:space="preserve"> </w:t>
            </w:r>
            <w:r>
              <w:rPr>
                <w:sz w:val="24"/>
              </w:rPr>
              <w:t>нар.</w:t>
            </w:r>
            <w:r>
              <w:rPr>
                <w:spacing w:val="-4"/>
                <w:sz w:val="24"/>
              </w:rPr>
              <w:t xml:space="preserve"> </w:t>
            </w:r>
            <w:r>
              <w:rPr>
                <w:sz w:val="24"/>
              </w:rPr>
              <w:t>мелодию;</w:t>
            </w:r>
            <w:r>
              <w:rPr>
                <w:spacing w:val="-2"/>
                <w:sz w:val="24"/>
              </w:rPr>
              <w:t xml:space="preserve"> </w:t>
            </w:r>
            <w:r>
              <w:rPr>
                <w:sz w:val="24"/>
              </w:rPr>
              <w:t>«Помирились»,</w:t>
            </w:r>
            <w:r>
              <w:rPr>
                <w:spacing w:val="-4"/>
                <w:sz w:val="24"/>
              </w:rPr>
              <w:t xml:space="preserve"> </w:t>
            </w:r>
            <w:r>
              <w:rPr>
                <w:sz w:val="24"/>
              </w:rPr>
              <w:t>муз.</w:t>
            </w:r>
            <w:r>
              <w:rPr>
                <w:spacing w:val="-4"/>
                <w:sz w:val="24"/>
              </w:rPr>
              <w:t xml:space="preserve"> </w:t>
            </w:r>
            <w:r>
              <w:rPr>
                <w:sz w:val="24"/>
              </w:rPr>
              <w:t>Т.</w:t>
            </w:r>
            <w:r>
              <w:rPr>
                <w:spacing w:val="-3"/>
                <w:sz w:val="24"/>
              </w:rPr>
              <w:t xml:space="preserve"> </w:t>
            </w:r>
            <w:r>
              <w:rPr>
                <w:spacing w:val="-2"/>
                <w:sz w:val="24"/>
              </w:rPr>
              <w:t>Вилькорейской.</w:t>
            </w:r>
          </w:p>
        </w:tc>
      </w:tr>
      <w:tr w:rsidR="00D80858">
        <w:trPr>
          <w:trHeight w:val="552"/>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Характерные</w:t>
            </w:r>
          </w:p>
          <w:p w:rsidR="00D80858" w:rsidRDefault="00A923ED">
            <w:pPr>
              <w:pStyle w:val="TableParagraph"/>
              <w:spacing w:line="264" w:lineRule="exact"/>
              <w:ind w:left="107"/>
              <w:rPr>
                <w:sz w:val="24"/>
              </w:rPr>
            </w:pPr>
            <w:r>
              <w:rPr>
                <w:spacing w:val="-2"/>
                <w:sz w:val="24"/>
              </w:rPr>
              <w:t>танцы.</w:t>
            </w:r>
          </w:p>
        </w:tc>
        <w:tc>
          <w:tcPr>
            <w:tcW w:w="10917" w:type="dxa"/>
          </w:tcPr>
          <w:p w:rsidR="00D80858" w:rsidRDefault="00A923ED">
            <w:pPr>
              <w:pStyle w:val="TableParagraph"/>
              <w:spacing w:line="268" w:lineRule="exact"/>
              <w:ind w:left="106"/>
              <w:rPr>
                <w:sz w:val="24"/>
              </w:rPr>
            </w:pPr>
            <w:r>
              <w:rPr>
                <w:sz w:val="24"/>
              </w:rPr>
              <w:t>«Танец</w:t>
            </w:r>
            <w:r>
              <w:rPr>
                <w:spacing w:val="-4"/>
                <w:sz w:val="24"/>
              </w:rPr>
              <w:t xml:space="preserve"> </w:t>
            </w:r>
            <w:r>
              <w:rPr>
                <w:sz w:val="24"/>
              </w:rPr>
              <w:t>снежинок»,</w:t>
            </w:r>
            <w:r>
              <w:rPr>
                <w:spacing w:val="-1"/>
                <w:sz w:val="24"/>
              </w:rPr>
              <w:t xml:space="preserve"> </w:t>
            </w:r>
            <w:r>
              <w:rPr>
                <w:sz w:val="24"/>
              </w:rPr>
              <w:t>муз.</w:t>
            </w:r>
            <w:r>
              <w:rPr>
                <w:spacing w:val="-2"/>
                <w:sz w:val="24"/>
              </w:rPr>
              <w:t xml:space="preserve"> </w:t>
            </w:r>
            <w:r>
              <w:rPr>
                <w:sz w:val="24"/>
              </w:rPr>
              <w:t>Бекмана;</w:t>
            </w:r>
            <w:r>
              <w:rPr>
                <w:spacing w:val="2"/>
                <w:sz w:val="24"/>
              </w:rPr>
              <w:t xml:space="preserve"> </w:t>
            </w:r>
            <w:r>
              <w:rPr>
                <w:sz w:val="24"/>
              </w:rPr>
              <w:t>«Фонарики»,</w:t>
            </w:r>
            <w:r>
              <w:rPr>
                <w:spacing w:val="-1"/>
                <w:sz w:val="24"/>
              </w:rPr>
              <w:t xml:space="preserve"> </w:t>
            </w:r>
            <w:r>
              <w:rPr>
                <w:sz w:val="24"/>
              </w:rPr>
              <w:t>муз.</w:t>
            </w:r>
            <w:r>
              <w:rPr>
                <w:spacing w:val="-3"/>
                <w:sz w:val="24"/>
              </w:rPr>
              <w:t xml:space="preserve"> </w:t>
            </w:r>
            <w:r>
              <w:rPr>
                <w:sz w:val="24"/>
              </w:rPr>
              <w:t>Р.</w:t>
            </w:r>
            <w:r>
              <w:rPr>
                <w:spacing w:val="-2"/>
                <w:sz w:val="24"/>
              </w:rPr>
              <w:t xml:space="preserve"> </w:t>
            </w:r>
            <w:r>
              <w:rPr>
                <w:sz w:val="24"/>
              </w:rPr>
              <w:t>Рустамова;</w:t>
            </w:r>
            <w:r>
              <w:rPr>
                <w:spacing w:val="2"/>
                <w:sz w:val="24"/>
              </w:rPr>
              <w:t xml:space="preserve"> </w:t>
            </w:r>
            <w:r>
              <w:rPr>
                <w:sz w:val="24"/>
              </w:rPr>
              <w:t>«Танец</w:t>
            </w:r>
            <w:r>
              <w:rPr>
                <w:spacing w:val="-2"/>
                <w:sz w:val="24"/>
              </w:rPr>
              <w:t xml:space="preserve"> </w:t>
            </w:r>
            <w:r>
              <w:rPr>
                <w:sz w:val="24"/>
              </w:rPr>
              <w:t>зайчиков»,</w:t>
            </w:r>
            <w:r>
              <w:rPr>
                <w:spacing w:val="-2"/>
                <w:sz w:val="24"/>
              </w:rPr>
              <w:t xml:space="preserve"> </w:t>
            </w:r>
            <w:r>
              <w:rPr>
                <w:sz w:val="24"/>
              </w:rPr>
              <w:t>рус.</w:t>
            </w:r>
            <w:r>
              <w:rPr>
                <w:spacing w:val="-3"/>
                <w:sz w:val="24"/>
              </w:rPr>
              <w:t xml:space="preserve"> </w:t>
            </w:r>
            <w:r>
              <w:rPr>
                <w:sz w:val="24"/>
              </w:rPr>
              <w:t>нар.</w:t>
            </w:r>
            <w:r>
              <w:rPr>
                <w:spacing w:val="-2"/>
                <w:sz w:val="24"/>
              </w:rPr>
              <w:t xml:space="preserve"> мелодия;</w:t>
            </w:r>
          </w:p>
          <w:p w:rsidR="00D80858" w:rsidRDefault="00A923ED">
            <w:pPr>
              <w:pStyle w:val="TableParagraph"/>
              <w:spacing w:line="264" w:lineRule="exact"/>
              <w:ind w:left="106"/>
              <w:rPr>
                <w:sz w:val="24"/>
              </w:rPr>
            </w:pPr>
            <w:r>
              <w:rPr>
                <w:sz w:val="24"/>
              </w:rPr>
              <w:t>«Вышли</w:t>
            </w:r>
            <w:r>
              <w:rPr>
                <w:spacing w:val="-4"/>
                <w:sz w:val="24"/>
              </w:rPr>
              <w:t xml:space="preserve"> </w:t>
            </w:r>
            <w:r>
              <w:rPr>
                <w:sz w:val="24"/>
              </w:rPr>
              <w:t>куклы</w:t>
            </w:r>
            <w:r>
              <w:rPr>
                <w:spacing w:val="-3"/>
                <w:sz w:val="24"/>
              </w:rPr>
              <w:t xml:space="preserve"> </w:t>
            </w:r>
            <w:r>
              <w:rPr>
                <w:sz w:val="24"/>
              </w:rPr>
              <w:t>танцевать»,</w:t>
            </w:r>
            <w:r>
              <w:rPr>
                <w:spacing w:val="-3"/>
                <w:sz w:val="24"/>
              </w:rPr>
              <w:t xml:space="preserve"> </w:t>
            </w:r>
            <w:r>
              <w:rPr>
                <w:sz w:val="24"/>
              </w:rPr>
              <w:t>муз.</w:t>
            </w:r>
            <w:r>
              <w:rPr>
                <w:spacing w:val="-2"/>
                <w:sz w:val="24"/>
              </w:rPr>
              <w:t xml:space="preserve"> </w:t>
            </w:r>
            <w:r>
              <w:rPr>
                <w:sz w:val="24"/>
              </w:rPr>
              <w:t>В.</w:t>
            </w:r>
            <w:r>
              <w:rPr>
                <w:spacing w:val="-2"/>
                <w:sz w:val="24"/>
              </w:rPr>
              <w:t xml:space="preserve"> Витлина.</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512"/>
              <w:rPr>
                <w:sz w:val="24"/>
              </w:rPr>
            </w:pPr>
            <w:r>
              <w:rPr>
                <w:spacing w:val="-2"/>
                <w:sz w:val="24"/>
              </w:rPr>
              <w:t>Развитие танцевально- игрового</w:t>
            </w:r>
          </w:p>
          <w:p w:rsidR="00D80858" w:rsidRDefault="00A923ED">
            <w:pPr>
              <w:pStyle w:val="TableParagraph"/>
              <w:spacing w:line="264" w:lineRule="exact"/>
              <w:ind w:left="107"/>
              <w:rPr>
                <w:sz w:val="24"/>
              </w:rPr>
            </w:pPr>
            <w:r>
              <w:rPr>
                <w:spacing w:val="-2"/>
                <w:sz w:val="24"/>
              </w:rPr>
              <w:t>творчества.</w:t>
            </w:r>
          </w:p>
        </w:tc>
        <w:tc>
          <w:tcPr>
            <w:tcW w:w="10917" w:type="dxa"/>
          </w:tcPr>
          <w:p w:rsidR="00D80858" w:rsidRDefault="00A923ED">
            <w:pPr>
              <w:pStyle w:val="TableParagraph"/>
              <w:spacing w:line="268" w:lineRule="exact"/>
              <w:ind w:left="106"/>
              <w:rPr>
                <w:sz w:val="24"/>
              </w:rPr>
            </w:pPr>
            <w:r>
              <w:rPr>
                <w:sz w:val="24"/>
              </w:rPr>
              <w:t>«Пляска»,</w:t>
            </w:r>
            <w:r>
              <w:rPr>
                <w:spacing w:val="1"/>
                <w:sz w:val="24"/>
              </w:rPr>
              <w:t xml:space="preserve"> </w:t>
            </w:r>
            <w:r>
              <w:rPr>
                <w:sz w:val="24"/>
              </w:rPr>
              <w:t>муз. Р. Рустамова;</w:t>
            </w:r>
            <w:r>
              <w:rPr>
                <w:spacing w:val="4"/>
                <w:sz w:val="24"/>
              </w:rPr>
              <w:t xml:space="preserve"> </w:t>
            </w:r>
            <w:r>
              <w:rPr>
                <w:sz w:val="24"/>
              </w:rPr>
              <w:t>«Зайцы», муз.</w:t>
            </w:r>
            <w:r>
              <w:rPr>
                <w:spacing w:val="-1"/>
                <w:sz w:val="24"/>
              </w:rPr>
              <w:t xml:space="preserve"> </w:t>
            </w:r>
            <w:r>
              <w:rPr>
                <w:sz w:val="24"/>
              </w:rPr>
              <w:t>Е. Тиличеевой;</w:t>
            </w:r>
            <w:r>
              <w:rPr>
                <w:spacing w:val="3"/>
                <w:sz w:val="24"/>
              </w:rPr>
              <w:t xml:space="preserve"> </w:t>
            </w:r>
            <w:r>
              <w:rPr>
                <w:sz w:val="24"/>
              </w:rPr>
              <w:t>«Веселые</w:t>
            </w:r>
            <w:r>
              <w:rPr>
                <w:spacing w:val="-1"/>
                <w:sz w:val="24"/>
              </w:rPr>
              <w:t xml:space="preserve"> </w:t>
            </w:r>
            <w:r>
              <w:rPr>
                <w:sz w:val="24"/>
              </w:rPr>
              <w:t>ножки»,</w:t>
            </w:r>
            <w:r>
              <w:rPr>
                <w:spacing w:val="-1"/>
                <w:sz w:val="24"/>
              </w:rPr>
              <w:t xml:space="preserve"> </w:t>
            </w:r>
            <w:r>
              <w:rPr>
                <w:sz w:val="24"/>
              </w:rPr>
              <w:t xml:space="preserve">рус. нар. мелодия, </w:t>
            </w:r>
            <w:r>
              <w:rPr>
                <w:spacing w:val="-2"/>
                <w:sz w:val="24"/>
              </w:rPr>
              <w:t>обраб.</w:t>
            </w:r>
          </w:p>
          <w:p w:rsidR="00D80858" w:rsidRDefault="00A923ED">
            <w:pPr>
              <w:pStyle w:val="TableParagraph"/>
              <w:ind w:left="106"/>
              <w:rPr>
                <w:sz w:val="24"/>
              </w:rPr>
            </w:pPr>
            <w:r>
              <w:rPr>
                <w:sz w:val="24"/>
              </w:rPr>
              <w:t>B.</w:t>
            </w:r>
            <w:r>
              <w:rPr>
                <w:spacing w:val="-5"/>
                <w:sz w:val="24"/>
              </w:rPr>
              <w:t xml:space="preserve"> </w:t>
            </w:r>
            <w:r>
              <w:rPr>
                <w:sz w:val="24"/>
              </w:rPr>
              <w:t>Агафонникова;</w:t>
            </w:r>
            <w:r>
              <w:rPr>
                <w:spacing w:val="1"/>
                <w:sz w:val="24"/>
              </w:rPr>
              <w:t xml:space="preserve"> </w:t>
            </w:r>
            <w:r>
              <w:rPr>
                <w:sz w:val="24"/>
              </w:rPr>
              <w:t>«Волшебные</w:t>
            </w:r>
            <w:r>
              <w:rPr>
                <w:spacing w:val="-5"/>
                <w:sz w:val="24"/>
              </w:rPr>
              <w:t xml:space="preserve"> </w:t>
            </w:r>
            <w:r>
              <w:rPr>
                <w:sz w:val="24"/>
              </w:rPr>
              <w:t>платочки»,</w:t>
            </w:r>
            <w:r>
              <w:rPr>
                <w:spacing w:val="-3"/>
                <w:sz w:val="24"/>
              </w:rPr>
              <w:t xml:space="preserve"> </w:t>
            </w:r>
            <w:r>
              <w:rPr>
                <w:sz w:val="24"/>
              </w:rPr>
              <w:t>рус.</w:t>
            </w:r>
            <w:r>
              <w:rPr>
                <w:spacing w:val="-3"/>
                <w:sz w:val="24"/>
              </w:rPr>
              <w:t xml:space="preserve"> </w:t>
            </w:r>
            <w:r>
              <w:rPr>
                <w:sz w:val="24"/>
              </w:rPr>
              <w:t>нар.</w:t>
            </w:r>
            <w:r>
              <w:rPr>
                <w:spacing w:val="-3"/>
                <w:sz w:val="24"/>
              </w:rPr>
              <w:t xml:space="preserve"> </w:t>
            </w:r>
            <w:r>
              <w:rPr>
                <w:sz w:val="24"/>
              </w:rPr>
              <w:t>мелодия,</w:t>
            </w:r>
            <w:r>
              <w:rPr>
                <w:spacing w:val="-3"/>
                <w:sz w:val="24"/>
              </w:rPr>
              <w:t xml:space="preserve"> </w:t>
            </w:r>
            <w:r>
              <w:rPr>
                <w:sz w:val="24"/>
              </w:rPr>
              <w:t>обраб.</w:t>
            </w:r>
            <w:r>
              <w:rPr>
                <w:spacing w:val="-3"/>
                <w:sz w:val="24"/>
              </w:rPr>
              <w:t xml:space="preserve"> </w:t>
            </w:r>
            <w:r>
              <w:rPr>
                <w:sz w:val="24"/>
              </w:rPr>
              <w:t>Р.</w:t>
            </w:r>
            <w:r>
              <w:rPr>
                <w:spacing w:val="-2"/>
                <w:sz w:val="24"/>
              </w:rPr>
              <w:t xml:space="preserve"> Рустамова.</w:t>
            </w:r>
          </w:p>
        </w:tc>
      </w:tr>
      <w:tr w:rsidR="00D80858">
        <w:trPr>
          <w:trHeight w:val="1104"/>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Музыкально- дидактические игры.</w:t>
            </w:r>
          </w:p>
        </w:tc>
        <w:tc>
          <w:tcPr>
            <w:tcW w:w="10917" w:type="dxa"/>
          </w:tcPr>
          <w:p w:rsidR="00D80858" w:rsidRDefault="00A923ED">
            <w:pPr>
              <w:pStyle w:val="TableParagraph"/>
              <w:spacing w:line="270" w:lineRule="exact"/>
              <w:ind w:left="106"/>
              <w:rPr>
                <w:sz w:val="24"/>
              </w:rPr>
            </w:pPr>
            <w:r>
              <w:rPr>
                <w:sz w:val="24"/>
              </w:rPr>
              <w:t>Развитие</w:t>
            </w:r>
            <w:r>
              <w:rPr>
                <w:spacing w:val="-9"/>
                <w:sz w:val="24"/>
              </w:rPr>
              <w:t xml:space="preserve"> </w:t>
            </w:r>
            <w:r>
              <w:rPr>
                <w:sz w:val="24"/>
              </w:rPr>
              <w:t>звуковысотного</w:t>
            </w:r>
            <w:r>
              <w:rPr>
                <w:spacing w:val="-6"/>
                <w:sz w:val="24"/>
              </w:rPr>
              <w:t xml:space="preserve"> </w:t>
            </w:r>
            <w:r>
              <w:rPr>
                <w:sz w:val="24"/>
              </w:rPr>
              <w:t>слуха.</w:t>
            </w:r>
            <w:r>
              <w:rPr>
                <w:spacing w:val="-2"/>
                <w:sz w:val="24"/>
              </w:rPr>
              <w:t xml:space="preserve"> </w:t>
            </w:r>
            <w:r>
              <w:rPr>
                <w:sz w:val="24"/>
              </w:rPr>
              <w:t>«Птицы</w:t>
            </w:r>
            <w:r>
              <w:rPr>
                <w:spacing w:val="-6"/>
                <w:sz w:val="24"/>
              </w:rPr>
              <w:t xml:space="preserve"> </w:t>
            </w:r>
            <w:r>
              <w:rPr>
                <w:sz w:val="24"/>
              </w:rPr>
              <w:t>и</w:t>
            </w:r>
            <w:r>
              <w:rPr>
                <w:spacing w:val="-6"/>
                <w:sz w:val="24"/>
              </w:rPr>
              <w:t xml:space="preserve"> </w:t>
            </w:r>
            <w:r>
              <w:rPr>
                <w:sz w:val="24"/>
              </w:rPr>
              <w:t>птенчики»,</w:t>
            </w:r>
            <w:r>
              <w:rPr>
                <w:spacing w:val="-3"/>
                <w:sz w:val="24"/>
              </w:rPr>
              <w:t xml:space="preserve"> </w:t>
            </w:r>
            <w:r>
              <w:rPr>
                <w:sz w:val="24"/>
              </w:rPr>
              <w:t>«Веселые</w:t>
            </w:r>
            <w:r>
              <w:rPr>
                <w:spacing w:val="-6"/>
                <w:sz w:val="24"/>
              </w:rPr>
              <w:t xml:space="preserve"> </w:t>
            </w:r>
            <w:r>
              <w:rPr>
                <w:sz w:val="24"/>
              </w:rPr>
              <w:t>матрешки»,</w:t>
            </w:r>
            <w:r>
              <w:rPr>
                <w:spacing w:val="-3"/>
                <w:sz w:val="24"/>
              </w:rPr>
              <w:t xml:space="preserve"> </w:t>
            </w:r>
            <w:r>
              <w:rPr>
                <w:sz w:val="24"/>
              </w:rPr>
              <w:t>«Три</w:t>
            </w:r>
            <w:r>
              <w:rPr>
                <w:spacing w:val="-5"/>
                <w:sz w:val="24"/>
              </w:rPr>
              <w:t xml:space="preserve"> </w:t>
            </w:r>
            <w:r>
              <w:rPr>
                <w:spacing w:val="-2"/>
                <w:sz w:val="24"/>
              </w:rPr>
              <w:t>медведя».</w:t>
            </w:r>
          </w:p>
          <w:p w:rsidR="00D80858" w:rsidRDefault="00A923ED">
            <w:pPr>
              <w:pStyle w:val="TableParagraph"/>
              <w:spacing w:before="2" w:line="237" w:lineRule="auto"/>
              <w:ind w:left="106"/>
              <w:rPr>
                <w:sz w:val="24"/>
              </w:rPr>
            </w:pPr>
            <w:r>
              <w:rPr>
                <w:sz w:val="24"/>
              </w:rPr>
              <w:t>Развитие</w:t>
            </w:r>
            <w:r>
              <w:rPr>
                <w:spacing w:val="80"/>
                <w:w w:val="150"/>
                <w:sz w:val="24"/>
              </w:rPr>
              <w:t xml:space="preserve"> </w:t>
            </w:r>
            <w:r>
              <w:rPr>
                <w:sz w:val="24"/>
              </w:rPr>
              <w:t>ритмического</w:t>
            </w:r>
            <w:r>
              <w:rPr>
                <w:spacing w:val="80"/>
                <w:w w:val="150"/>
                <w:sz w:val="24"/>
              </w:rPr>
              <w:t xml:space="preserve"> </w:t>
            </w:r>
            <w:r>
              <w:rPr>
                <w:sz w:val="24"/>
              </w:rPr>
              <w:t>слуха.</w:t>
            </w:r>
            <w:r>
              <w:rPr>
                <w:spacing w:val="80"/>
                <w:w w:val="150"/>
                <w:sz w:val="24"/>
              </w:rPr>
              <w:t xml:space="preserve"> </w:t>
            </w:r>
            <w:r>
              <w:rPr>
                <w:sz w:val="24"/>
              </w:rPr>
              <w:t>«Кто</w:t>
            </w:r>
            <w:r>
              <w:rPr>
                <w:spacing w:val="80"/>
                <w:w w:val="150"/>
                <w:sz w:val="24"/>
              </w:rPr>
              <w:t xml:space="preserve"> </w:t>
            </w:r>
            <w:r>
              <w:rPr>
                <w:sz w:val="24"/>
              </w:rPr>
              <w:t>как</w:t>
            </w:r>
            <w:r>
              <w:rPr>
                <w:spacing w:val="80"/>
                <w:w w:val="150"/>
                <w:sz w:val="24"/>
              </w:rPr>
              <w:t xml:space="preserve"> </w:t>
            </w:r>
            <w:r>
              <w:rPr>
                <w:sz w:val="24"/>
              </w:rPr>
              <w:t>идет?»,</w:t>
            </w:r>
            <w:r>
              <w:rPr>
                <w:spacing w:val="80"/>
                <w:w w:val="150"/>
                <w:sz w:val="24"/>
              </w:rPr>
              <w:t xml:space="preserve"> </w:t>
            </w:r>
            <w:r>
              <w:rPr>
                <w:sz w:val="24"/>
              </w:rPr>
              <w:t>«Веселые</w:t>
            </w:r>
            <w:r>
              <w:rPr>
                <w:spacing w:val="80"/>
                <w:w w:val="150"/>
                <w:sz w:val="24"/>
              </w:rPr>
              <w:t xml:space="preserve"> </w:t>
            </w:r>
            <w:r>
              <w:rPr>
                <w:sz w:val="24"/>
              </w:rPr>
              <w:t>дудочки».</w:t>
            </w:r>
            <w:r>
              <w:rPr>
                <w:spacing w:val="80"/>
                <w:w w:val="150"/>
                <w:sz w:val="24"/>
              </w:rPr>
              <w:t xml:space="preserve"> </w:t>
            </w:r>
            <w:r>
              <w:rPr>
                <w:sz w:val="24"/>
              </w:rPr>
              <w:t>Развитие</w:t>
            </w:r>
            <w:r>
              <w:rPr>
                <w:spacing w:val="80"/>
                <w:w w:val="150"/>
                <w:sz w:val="24"/>
              </w:rPr>
              <w:t xml:space="preserve"> </w:t>
            </w:r>
            <w:r>
              <w:rPr>
                <w:sz w:val="24"/>
              </w:rPr>
              <w:t>тембрового</w:t>
            </w:r>
            <w:r>
              <w:rPr>
                <w:spacing w:val="80"/>
                <w:w w:val="150"/>
                <w:sz w:val="24"/>
              </w:rPr>
              <w:t xml:space="preserve"> </w:t>
            </w:r>
            <w:r>
              <w:rPr>
                <w:sz w:val="24"/>
              </w:rPr>
              <w:t>и динамического слуха. «Громко - тихо», «Узнай свой инструмент»; «Колокольчики».</w:t>
            </w:r>
          </w:p>
          <w:p w:rsidR="00D80858" w:rsidRDefault="00A923ED">
            <w:pPr>
              <w:pStyle w:val="TableParagraph"/>
              <w:spacing w:before="1" w:line="264" w:lineRule="exact"/>
              <w:ind w:left="106"/>
              <w:rPr>
                <w:sz w:val="24"/>
              </w:rPr>
            </w:pPr>
            <w:r>
              <w:rPr>
                <w:sz w:val="24"/>
              </w:rPr>
              <w:t>Определение</w:t>
            </w:r>
            <w:r>
              <w:rPr>
                <w:spacing w:val="-6"/>
                <w:sz w:val="24"/>
              </w:rPr>
              <w:t xml:space="preserve"> </w:t>
            </w:r>
            <w:r>
              <w:rPr>
                <w:sz w:val="24"/>
              </w:rPr>
              <w:t>жанра</w:t>
            </w:r>
            <w:r>
              <w:rPr>
                <w:spacing w:val="-4"/>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памяти.</w:t>
            </w:r>
            <w:r>
              <w:rPr>
                <w:spacing w:val="-1"/>
                <w:sz w:val="24"/>
              </w:rPr>
              <w:t xml:space="preserve"> </w:t>
            </w:r>
            <w:r>
              <w:rPr>
                <w:sz w:val="24"/>
              </w:rPr>
              <w:t>«Что</w:t>
            </w:r>
            <w:r>
              <w:rPr>
                <w:spacing w:val="-3"/>
                <w:sz w:val="24"/>
              </w:rPr>
              <w:t xml:space="preserve"> </w:t>
            </w:r>
            <w:r>
              <w:rPr>
                <w:sz w:val="24"/>
              </w:rPr>
              <w:t>делает</w:t>
            </w:r>
            <w:r>
              <w:rPr>
                <w:spacing w:val="-3"/>
                <w:sz w:val="24"/>
              </w:rPr>
              <w:t xml:space="preserve"> </w:t>
            </w:r>
            <w:r>
              <w:rPr>
                <w:sz w:val="24"/>
              </w:rPr>
              <w:t>кукла?»,</w:t>
            </w:r>
            <w:r>
              <w:rPr>
                <w:spacing w:val="1"/>
                <w:sz w:val="24"/>
              </w:rPr>
              <w:t xml:space="preserve"> </w:t>
            </w:r>
            <w:r>
              <w:rPr>
                <w:sz w:val="24"/>
              </w:rPr>
              <w:t>«Узнай</w:t>
            </w:r>
            <w:r>
              <w:rPr>
                <w:spacing w:val="-3"/>
                <w:sz w:val="24"/>
              </w:rPr>
              <w:t xml:space="preserve"> </w:t>
            </w:r>
            <w:r>
              <w:rPr>
                <w:sz w:val="24"/>
              </w:rPr>
              <w:t>и</w:t>
            </w:r>
            <w:r>
              <w:rPr>
                <w:spacing w:val="-2"/>
                <w:sz w:val="24"/>
              </w:rPr>
              <w:t xml:space="preserve"> </w:t>
            </w:r>
            <w:r>
              <w:rPr>
                <w:sz w:val="24"/>
              </w:rPr>
              <w:t>спой</w:t>
            </w:r>
            <w:r>
              <w:rPr>
                <w:spacing w:val="-5"/>
                <w:sz w:val="24"/>
              </w:rPr>
              <w:t xml:space="preserve"> </w:t>
            </w:r>
            <w:r>
              <w:rPr>
                <w:sz w:val="24"/>
              </w:rPr>
              <w:t>песню</w:t>
            </w:r>
            <w:r>
              <w:rPr>
                <w:spacing w:val="-3"/>
                <w:sz w:val="24"/>
              </w:rPr>
              <w:t xml:space="preserve"> </w:t>
            </w:r>
            <w:r>
              <w:rPr>
                <w:sz w:val="24"/>
              </w:rPr>
              <w:t>по</w:t>
            </w:r>
            <w:r>
              <w:rPr>
                <w:spacing w:val="-2"/>
                <w:sz w:val="24"/>
              </w:rPr>
              <w:t xml:space="preserve"> картинке».</w:t>
            </w:r>
          </w:p>
        </w:tc>
      </w:tr>
      <w:tr w:rsidR="00D80858">
        <w:trPr>
          <w:trHeight w:val="1381"/>
        </w:trPr>
        <w:tc>
          <w:tcPr>
            <w:tcW w:w="2583" w:type="dxa"/>
            <w:vMerge w:val="restart"/>
          </w:tcPr>
          <w:p w:rsidR="00D80858" w:rsidRDefault="00A923ED">
            <w:pPr>
              <w:pStyle w:val="TableParagraph"/>
              <w:spacing w:line="275" w:lineRule="exact"/>
              <w:rPr>
                <w:b/>
                <w:i/>
                <w:sz w:val="24"/>
              </w:rPr>
            </w:pPr>
            <w:r>
              <w:rPr>
                <w:b/>
                <w:i/>
                <w:sz w:val="24"/>
              </w:rPr>
              <w:t>От</w:t>
            </w:r>
            <w:r>
              <w:rPr>
                <w:b/>
                <w:i/>
                <w:spacing w:val="2"/>
                <w:sz w:val="24"/>
              </w:rPr>
              <w:t xml:space="preserve"> </w:t>
            </w:r>
            <w:r>
              <w:rPr>
                <w:b/>
                <w:i/>
                <w:sz w:val="24"/>
              </w:rPr>
              <w:t xml:space="preserve">4 до 5 </w:t>
            </w:r>
            <w:r>
              <w:rPr>
                <w:b/>
                <w:i/>
                <w:spacing w:val="-5"/>
                <w:sz w:val="24"/>
              </w:rPr>
              <w:t>лет</w:t>
            </w:r>
          </w:p>
        </w:tc>
        <w:tc>
          <w:tcPr>
            <w:tcW w:w="1986" w:type="dxa"/>
          </w:tcPr>
          <w:p w:rsidR="00D80858" w:rsidRDefault="00A923ED">
            <w:pPr>
              <w:pStyle w:val="TableParagraph"/>
              <w:spacing w:line="270" w:lineRule="exact"/>
              <w:ind w:left="107"/>
              <w:rPr>
                <w:sz w:val="24"/>
              </w:rPr>
            </w:pPr>
            <w:r>
              <w:rPr>
                <w:spacing w:val="-2"/>
                <w:sz w:val="24"/>
              </w:rPr>
              <w:t>Слушание</w:t>
            </w:r>
          </w:p>
        </w:tc>
        <w:tc>
          <w:tcPr>
            <w:tcW w:w="10917" w:type="dxa"/>
          </w:tcPr>
          <w:p w:rsidR="00D80858" w:rsidRDefault="00A923ED">
            <w:pPr>
              <w:pStyle w:val="TableParagraph"/>
              <w:spacing w:line="270" w:lineRule="exact"/>
              <w:ind w:left="106"/>
              <w:jc w:val="both"/>
              <w:rPr>
                <w:sz w:val="24"/>
              </w:rPr>
            </w:pPr>
            <w:r>
              <w:rPr>
                <w:sz w:val="24"/>
              </w:rPr>
              <w:t>«Ах</w:t>
            </w:r>
            <w:r>
              <w:rPr>
                <w:spacing w:val="56"/>
                <w:sz w:val="24"/>
              </w:rPr>
              <w:t xml:space="preserve"> </w:t>
            </w:r>
            <w:r>
              <w:rPr>
                <w:sz w:val="24"/>
              </w:rPr>
              <w:t>ты,</w:t>
            </w:r>
            <w:r>
              <w:rPr>
                <w:spacing w:val="56"/>
                <w:sz w:val="24"/>
              </w:rPr>
              <w:t xml:space="preserve"> </w:t>
            </w:r>
            <w:r>
              <w:rPr>
                <w:sz w:val="24"/>
              </w:rPr>
              <w:t>береза»,</w:t>
            </w:r>
            <w:r>
              <w:rPr>
                <w:spacing w:val="56"/>
                <w:sz w:val="24"/>
              </w:rPr>
              <w:t xml:space="preserve"> </w:t>
            </w:r>
            <w:r>
              <w:rPr>
                <w:sz w:val="24"/>
              </w:rPr>
              <w:t>рус.</w:t>
            </w:r>
            <w:r>
              <w:rPr>
                <w:spacing w:val="58"/>
                <w:sz w:val="24"/>
              </w:rPr>
              <w:t xml:space="preserve"> </w:t>
            </w:r>
            <w:r>
              <w:rPr>
                <w:sz w:val="24"/>
              </w:rPr>
              <w:t>нар.</w:t>
            </w:r>
            <w:r>
              <w:rPr>
                <w:spacing w:val="56"/>
                <w:sz w:val="24"/>
              </w:rPr>
              <w:t xml:space="preserve"> </w:t>
            </w:r>
            <w:r>
              <w:rPr>
                <w:sz w:val="24"/>
              </w:rPr>
              <w:t>песня;</w:t>
            </w:r>
            <w:r>
              <w:rPr>
                <w:spacing w:val="57"/>
                <w:sz w:val="24"/>
              </w:rPr>
              <w:t xml:space="preserve"> </w:t>
            </w:r>
            <w:r>
              <w:rPr>
                <w:sz w:val="24"/>
              </w:rPr>
              <w:t>«Осенняя</w:t>
            </w:r>
            <w:r>
              <w:rPr>
                <w:spacing w:val="57"/>
                <w:sz w:val="24"/>
              </w:rPr>
              <w:t xml:space="preserve"> </w:t>
            </w:r>
            <w:r>
              <w:rPr>
                <w:sz w:val="24"/>
              </w:rPr>
              <w:t>песенка»,</w:t>
            </w:r>
            <w:r>
              <w:rPr>
                <w:spacing w:val="56"/>
                <w:sz w:val="24"/>
              </w:rPr>
              <w:t xml:space="preserve"> </w:t>
            </w:r>
            <w:r>
              <w:rPr>
                <w:sz w:val="24"/>
              </w:rPr>
              <w:t>муз.</w:t>
            </w:r>
            <w:r>
              <w:rPr>
                <w:spacing w:val="56"/>
                <w:sz w:val="24"/>
              </w:rPr>
              <w:t xml:space="preserve"> </w:t>
            </w:r>
            <w:r>
              <w:rPr>
                <w:sz w:val="24"/>
              </w:rPr>
              <w:t>Д.</w:t>
            </w:r>
            <w:r>
              <w:rPr>
                <w:spacing w:val="56"/>
                <w:sz w:val="24"/>
              </w:rPr>
              <w:t xml:space="preserve"> </w:t>
            </w:r>
            <w:r>
              <w:rPr>
                <w:sz w:val="24"/>
              </w:rPr>
              <w:t>Васильева-Буглая,</w:t>
            </w:r>
            <w:r>
              <w:rPr>
                <w:spacing w:val="56"/>
                <w:sz w:val="24"/>
              </w:rPr>
              <w:t xml:space="preserve"> </w:t>
            </w:r>
            <w:r>
              <w:rPr>
                <w:sz w:val="24"/>
              </w:rPr>
              <w:t>сл.</w:t>
            </w:r>
            <w:r>
              <w:rPr>
                <w:spacing w:val="57"/>
                <w:sz w:val="24"/>
              </w:rPr>
              <w:t xml:space="preserve"> </w:t>
            </w:r>
            <w:r>
              <w:rPr>
                <w:sz w:val="24"/>
              </w:rPr>
              <w:t>А.</w:t>
            </w:r>
            <w:r>
              <w:rPr>
                <w:spacing w:val="59"/>
                <w:sz w:val="24"/>
              </w:rPr>
              <w:t xml:space="preserve"> </w:t>
            </w:r>
            <w:r>
              <w:rPr>
                <w:spacing w:val="-2"/>
                <w:sz w:val="24"/>
              </w:rPr>
              <w:t>Плещеева;</w:t>
            </w:r>
          </w:p>
          <w:p w:rsidR="00D80858" w:rsidRDefault="00A923ED">
            <w:pPr>
              <w:pStyle w:val="TableParagraph"/>
              <w:spacing w:line="270" w:lineRule="atLeast"/>
              <w:ind w:left="106" w:right="100"/>
              <w:jc w:val="both"/>
              <w:rPr>
                <w:sz w:val="24"/>
              </w:rPr>
            </w:pPr>
            <w:r>
              <w:rPr>
                <w:sz w:val="24"/>
              </w:rPr>
              <w:t>«Музыкальный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w:t>
            </w:r>
            <w:r>
              <w:rPr>
                <w:spacing w:val="40"/>
                <w:sz w:val="24"/>
              </w:rPr>
              <w:t xml:space="preserve"> </w:t>
            </w:r>
            <w:r>
              <w:rPr>
                <w:sz w:val="24"/>
              </w:rPr>
              <w:t>у ворот», рус. нар. мелодия; «Мама», муз. П. Чайковского, «Жаворонок», муз. М. Глинки;</w:t>
            </w:r>
            <w:r>
              <w:rPr>
                <w:spacing w:val="40"/>
                <w:sz w:val="24"/>
              </w:rPr>
              <w:t xml:space="preserve"> </w:t>
            </w:r>
            <w:r>
              <w:rPr>
                <w:sz w:val="24"/>
              </w:rPr>
              <w:t>«Марш», муз. С. Прокофьева.</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Пение.</w:t>
            </w:r>
          </w:p>
          <w:p w:rsidR="00D80858" w:rsidRDefault="00A923ED">
            <w:pPr>
              <w:pStyle w:val="TableParagraph"/>
              <w:spacing w:line="270" w:lineRule="atLeast"/>
              <w:ind w:left="107" w:right="95"/>
              <w:jc w:val="both"/>
              <w:rPr>
                <w:sz w:val="24"/>
              </w:rPr>
            </w:pPr>
            <w:r>
              <w:rPr>
                <w:sz w:val="24"/>
              </w:rPr>
              <w:t xml:space="preserve">Упражнения на развитие слуха и </w:t>
            </w:r>
            <w:r>
              <w:rPr>
                <w:spacing w:val="-2"/>
                <w:sz w:val="24"/>
              </w:rPr>
              <w:t>голоса.</w:t>
            </w:r>
          </w:p>
        </w:tc>
        <w:tc>
          <w:tcPr>
            <w:tcW w:w="10917" w:type="dxa"/>
          </w:tcPr>
          <w:p w:rsidR="00D80858" w:rsidRDefault="00A923ED">
            <w:pPr>
              <w:pStyle w:val="TableParagraph"/>
              <w:ind w:left="106" w:right="95"/>
              <w:jc w:val="both"/>
              <w:rPr>
                <w:sz w:val="24"/>
              </w:rPr>
            </w:pPr>
            <w:r>
              <w:rPr>
                <w:sz w:val="24"/>
              </w:rPr>
              <w:t>«Путаница»</w:t>
            </w:r>
            <w:r>
              <w:rPr>
                <w:spacing w:val="-6"/>
                <w:sz w:val="24"/>
              </w:rPr>
              <w:t xml:space="preserve"> </w:t>
            </w:r>
            <w:r>
              <w:rPr>
                <w:sz w:val="24"/>
              </w:rPr>
              <w:t>-</w:t>
            </w:r>
            <w:r>
              <w:rPr>
                <w:spacing w:val="-3"/>
                <w:sz w:val="24"/>
              </w:rPr>
              <w:t xml:space="preserve"> </w:t>
            </w:r>
            <w:r>
              <w:rPr>
                <w:sz w:val="24"/>
              </w:rPr>
              <w:t>песня-шутка;</w:t>
            </w:r>
            <w:r>
              <w:rPr>
                <w:spacing w:val="-3"/>
                <w:sz w:val="24"/>
              </w:rPr>
              <w:t xml:space="preserve"> </w:t>
            </w:r>
            <w:r>
              <w:rPr>
                <w:sz w:val="24"/>
              </w:rPr>
              <w:t>муз.</w:t>
            </w:r>
            <w:r>
              <w:rPr>
                <w:spacing w:val="-3"/>
                <w:sz w:val="24"/>
              </w:rPr>
              <w:t xml:space="preserve"> </w:t>
            </w:r>
            <w:r>
              <w:rPr>
                <w:sz w:val="24"/>
              </w:rPr>
              <w:t>Е.</w:t>
            </w:r>
            <w:r>
              <w:rPr>
                <w:spacing w:val="-2"/>
                <w:sz w:val="24"/>
              </w:rPr>
              <w:t xml:space="preserve"> </w:t>
            </w:r>
            <w:r>
              <w:rPr>
                <w:sz w:val="24"/>
              </w:rPr>
              <w:t>Тиличеевой,</w:t>
            </w:r>
            <w:r>
              <w:rPr>
                <w:spacing w:val="-3"/>
                <w:sz w:val="24"/>
              </w:rPr>
              <w:t xml:space="preserve"> </w:t>
            </w:r>
            <w:r>
              <w:rPr>
                <w:sz w:val="24"/>
              </w:rPr>
              <w:t>сл.</w:t>
            </w:r>
            <w:r>
              <w:rPr>
                <w:spacing w:val="-3"/>
                <w:sz w:val="24"/>
              </w:rPr>
              <w:t xml:space="preserve"> </w:t>
            </w:r>
            <w:r>
              <w:rPr>
                <w:sz w:val="24"/>
              </w:rPr>
              <w:t>К.</w:t>
            </w:r>
            <w:r>
              <w:rPr>
                <w:spacing w:val="-3"/>
                <w:sz w:val="24"/>
              </w:rPr>
              <w:t xml:space="preserve"> </w:t>
            </w:r>
            <w:r>
              <w:rPr>
                <w:sz w:val="24"/>
              </w:rPr>
              <w:t>Чуковского, «Кукушечка», рус.</w:t>
            </w:r>
            <w:r>
              <w:rPr>
                <w:spacing w:val="-3"/>
                <w:sz w:val="24"/>
              </w:rPr>
              <w:t xml:space="preserve"> </w:t>
            </w:r>
            <w:r>
              <w:rPr>
                <w:sz w:val="24"/>
              </w:rPr>
              <w:t>нар.</w:t>
            </w:r>
            <w:r>
              <w:rPr>
                <w:spacing w:val="-1"/>
                <w:sz w:val="24"/>
              </w:rPr>
              <w:t xml:space="preserve"> </w:t>
            </w:r>
            <w:r>
              <w:rPr>
                <w:sz w:val="24"/>
              </w:rPr>
              <w:t>песня,</w:t>
            </w:r>
            <w:r>
              <w:rPr>
                <w:spacing w:val="-3"/>
                <w:sz w:val="24"/>
              </w:rPr>
              <w:t xml:space="preserve"> </w:t>
            </w:r>
            <w:r>
              <w:rPr>
                <w:sz w:val="24"/>
              </w:rPr>
              <w:t>обраб. И. Арсеева; «Паучок» и «Кисонька-мурысонька», рус. нар. песни; заклички: «Ой, кулики! Весна поет!» и «Жаворонушки, прилетите!».</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157"/>
              <w:rPr>
                <w:sz w:val="24"/>
              </w:rPr>
            </w:pPr>
            <w:r>
              <w:rPr>
                <w:spacing w:val="-2"/>
                <w:sz w:val="24"/>
              </w:rPr>
              <w:t xml:space="preserve">Пение. </w:t>
            </w:r>
            <w:r>
              <w:rPr>
                <w:spacing w:val="-4"/>
                <w:sz w:val="24"/>
              </w:rPr>
              <w:t>Песни</w:t>
            </w:r>
          </w:p>
        </w:tc>
        <w:tc>
          <w:tcPr>
            <w:tcW w:w="10917" w:type="dxa"/>
          </w:tcPr>
          <w:p w:rsidR="00D80858" w:rsidRDefault="00A923ED">
            <w:pPr>
              <w:pStyle w:val="TableParagraph"/>
              <w:spacing w:line="268" w:lineRule="exact"/>
              <w:ind w:left="106"/>
              <w:rPr>
                <w:sz w:val="24"/>
              </w:rPr>
            </w:pPr>
            <w:r>
              <w:rPr>
                <w:sz w:val="24"/>
              </w:rPr>
              <w:t>«Осень»,</w:t>
            </w:r>
            <w:r>
              <w:rPr>
                <w:spacing w:val="-2"/>
                <w:sz w:val="24"/>
              </w:rPr>
              <w:t xml:space="preserve"> </w:t>
            </w:r>
            <w:r>
              <w:rPr>
                <w:sz w:val="24"/>
              </w:rPr>
              <w:t>муз.</w:t>
            </w:r>
            <w:r>
              <w:rPr>
                <w:spacing w:val="1"/>
                <w:sz w:val="24"/>
              </w:rPr>
              <w:t xml:space="preserve"> </w:t>
            </w:r>
            <w:r>
              <w:rPr>
                <w:sz w:val="24"/>
              </w:rPr>
              <w:t>И.</w:t>
            </w:r>
            <w:r>
              <w:rPr>
                <w:spacing w:val="1"/>
                <w:sz w:val="24"/>
              </w:rPr>
              <w:t xml:space="preserve"> </w:t>
            </w:r>
            <w:r>
              <w:rPr>
                <w:sz w:val="24"/>
              </w:rPr>
              <w:t>Кишко, сл.</w:t>
            </w:r>
            <w:r>
              <w:rPr>
                <w:spacing w:val="1"/>
                <w:sz w:val="24"/>
              </w:rPr>
              <w:t xml:space="preserve"> </w:t>
            </w:r>
            <w:r>
              <w:rPr>
                <w:sz w:val="24"/>
              </w:rPr>
              <w:t>Т.</w:t>
            </w:r>
            <w:r>
              <w:rPr>
                <w:spacing w:val="1"/>
                <w:sz w:val="24"/>
              </w:rPr>
              <w:t xml:space="preserve"> </w:t>
            </w:r>
            <w:r>
              <w:rPr>
                <w:sz w:val="24"/>
              </w:rPr>
              <w:t>Волгиной;</w:t>
            </w:r>
            <w:r>
              <w:rPr>
                <w:spacing w:val="3"/>
                <w:sz w:val="24"/>
              </w:rPr>
              <w:t xml:space="preserve"> </w:t>
            </w:r>
            <w:r>
              <w:rPr>
                <w:sz w:val="24"/>
              </w:rPr>
              <w:t>«Санки»,</w:t>
            </w:r>
            <w:r>
              <w:rPr>
                <w:spacing w:val="1"/>
                <w:sz w:val="24"/>
              </w:rPr>
              <w:t xml:space="preserve"> </w:t>
            </w:r>
            <w:r>
              <w:rPr>
                <w:sz w:val="24"/>
              </w:rPr>
              <w:t>муз.</w:t>
            </w:r>
            <w:r>
              <w:rPr>
                <w:spacing w:val="1"/>
                <w:sz w:val="24"/>
              </w:rPr>
              <w:t xml:space="preserve"> </w:t>
            </w:r>
            <w:r>
              <w:rPr>
                <w:sz w:val="24"/>
              </w:rPr>
              <w:t>М. Красева,</w:t>
            </w:r>
            <w:r>
              <w:rPr>
                <w:spacing w:val="3"/>
                <w:sz w:val="24"/>
              </w:rPr>
              <w:t xml:space="preserve"> </w:t>
            </w:r>
            <w:r>
              <w:rPr>
                <w:sz w:val="24"/>
              </w:rPr>
              <w:t>сл.</w:t>
            </w:r>
            <w:r>
              <w:rPr>
                <w:spacing w:val="1"/>
                <w:sz w:val="24"/>
              </w:rPr>
              <w:t xml:space="preserve"> </w:t>
            </w:r>
            <w:r>
              <w:rPr>
                <w:sz w:val="24"/>
              </w:rPr>
              <w:t>О. Высотской;</w:t>
            </w:r>
            <w:r>
              <w:rPr>
                <w:spacing w:val="4"/>
                <w:sz w:val="24"/>
              </w:rPr>
              <w:t xml:space="preserve"> </w:t>
            </w:r>
            <w:r>
              <w:rPr>
                <w:sz w:val="24"/>
              </w:rPr>
              <w:t xml:space="preserve">«Зима </w:t>
            </w:r>
            <w:r>
              <w:rPr>
                <w:spacing w:val="-2"/>
                <w:sz w:val="24"/>
              </w:rPr>
              <w:t>прошла»,</w:t>
            </w:r>
          </w:p>
          <w:p w:rsidR="00D80858" w:rsidRDefault="00A923ED">
            <w:pPr>
              <w:pStyle w:val="TableParagraph"/>
              <w:spacing w:line="270" w:lineRule="atLeast"/>
              <w:ind w:left="106"/>
              <w:rPr>
                <w:sz w:val="24"/>
              </w:rPr>
            </w:pPr>
            <w:r>
              <w:rPr>
                <w:sz w:val="24"/>
              </w:rPr>
              <w:t>муз. Н. Метлова, сл. М. Клоковой; «Подарок маме», муз. А. Филиппенко, сл. Т. Волгиной; «Воробей», муз. В. Герчик, сл. А. Чельцова; «Дождик», муз. М. Красева, сл. Н. Френкель.</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Песенное творчество</w:t>
            </w:r>
          </w:p>
        </w:tc>
        <w:tc>
          <w:tcPr>
            <w:tcW w:w="10917" w:type="dxa"/>
          </w:tcPr>
          <w:p w:rsidR="00D80858" w:rsidRDefault="00A923ED">
            <w:pPr>
              <w:pStyle w:val="TableParagraph"/>
              <w:ind w:left="106"/>
              <w:rPr>
                <w:sz w:val="24"/>
              </w:rPr>
            </w:pPr>
            <w:r>
              <w:rPr>
                <w:sz w:val="24"/>
              </w:rPr>
              <w:t>«Как тебя зовут?»; «Что ты хочешь, кошечка?»; «Наша песенка простая», муз. А. Александрова, сл. М. Ивенсен; «Курочка-рябушечка», муз. Г. Лобачева, сл. Народные.</w:t>
            </w:r>
          </w:p>
        </w:tc>
      </w:tr>
    </w:tbl>
    <w:p w:rsidR="00D80858" w:rsidRDefault="00D80858">
      <w:pPr>
        <w:rPr>
          <w:sz w:val="24"/>
        </w:rPr>
        <w:sectPr w:rsidR="00D80858">
          <w:pgSz w:w="16840" w:h="11910" w:orient="landscape"/>
          <w:pgMar w:top="1100" w:right="540" w:bottom="90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1382"/>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ind w:left="107" w:right="495"/>
              <w:jc w:val="both"/>
              <w:rPr>
                <w:sz w:val="24"/>
              </w:rPr>
            </w:pPr>
            <w:r>
              <w:rPr>
                <w:spacing w:val="-2"/>
                <w:sz w:val="24"/>
              </w:rPr>
              <w:t>Музыкально- ритмические движения</w:t>
            </w:r>
          </w:p>
        </w:tc>
        <w:tc>
          <w:tcPr>
            <w:tcW w:w="10917" w:type="dxa"/>
          </w:tcPr>
          <w:p w:rsidR="00D80858" w:rsidRDefault="00A923ED">
            <w:pPr>
              <w:pStyle w:val="TableParagraph"/>
              <w:ind w:left="106" w:right="103"/>
              <w:jc w:val="both"/>
              <w:rPr>
                <w:sz w:val="24"/>
              </w:rPr>
            </w:pPr>
            <w:r>
              <w:rPr>
                <w:sz w:val="24"/>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w:t>
            </w:r>
            <w:r>
              <w:rPr>
                <w:spacing w:val="-4"/>
                <w:sz w:val="24"/>
              </w:rPr>
              <w:t xml:space="preserve"> </w:t>
            </w:r>
            <w:r>
              <w:rPr>
                <w:sz w:val="24"/>
              </w:rPr>
              <w:t>под</w:t>
            </w:r>
            <w:r>
              <w:rPr>
                <w:spacing w:val="-4"/>
                <w:sz w:val="24"/>
              </w:rPr>
              <w:t xml:space="preserve"> </w:t>
            </w:r>
            <w:r>
              <w:rPr>
                <w:sz w:val="24"/>
              </w:rPr>
              <w:t>муз. «Этюд»</w:t>
            </w:r>
            <w:r>
              <w:rPr>
                <w:spacing w:val="-11"/>
                <w:sz w:val="24"/>
              </w:rPr>
              <w:t xml:space="preserve"> </w:t>
            </w:r>
            <w:r>
              <w:rPr>
                <w:sz w:val="24"/>
              </w:rPr>
              <w:t>К.</w:t>
            </w:r>
            <w:r>
              <w:rPr>
                <w:spacing w:val="-4"/>
                <w:sz w:val="24"/>
              </w:rPr>
              <w:t xml:space="preserve"> </w:t>
            </w:r>
            <w:r>
              <w:rPr>
                <w:sz w:val="24"/>
              </w:rPr>
              <w:t>Черни; «Полька», муз.</w:t>
            </w:r>
            <w:r>
              <w:rPr>
                <w:spacing w:val="-2"/>
                <w:sz w:val="24"/>
              </w:rPr>
              <w:t xml:space="preserve"> </w:t>
            </w:r>
            <w:r>
              <w:rPr>
                <w:sz w:val="24"/>
              </w:rPr>
              <w:t>М.</w:t>
            </w:r>
            <w:r>
              <w:rPr>
                <w:spacing w:val="-4"/>
                <w:sz w:val="24"/>
              </w:rPr>
              <w:t xml:space="preserve"> </w:t>
            </w:r>
            <w:r>
              <w:rPr>
                <w:sz w:val="24"/>
              </w:rPr>
              <w:t>Глинки; «Всадники»,</w:t>
            </w:r>
            <w:r>
              <w:rPr>
                <w:spacing w:val="-2"/>
                <w:sz w:val="24"/>
              </w:rPr>
              <w:t xml:space="preserve"> </w:t>
            </w:r>
            <w:r>
              <w:rPr>
                <w:sz w:val="24"/>
              </w:rPr>
              <w:t>муз.</w:t>
            </w:r>
            <w:r>
              <w:rPr>
                <w:spacing w:val="-2"/>
                <w:sz w:val="24"/>
              </w:rPr>
              <w:t xml:space="preserve"> </w:t>
            </w:r>
            <w:r>
              <w:rPr>
                <w:sz w:val="24"/>
              </w:rPr>
              <w:t>В.</w:t>
            </w:r>
            <w:r>
              <w:rPr>
                <w:spacing w:val="-2"/>
                <w:sz w:val="24"/>
              </w:rPr>
              <w:t xml:space="preserve"> </w:t>
            </w:r>
            <w:r>
              <w:rPr>
                <w:sz w:val="24"/>
              </w:rPr>
              <w:t>Витлина;</w:t>
            </w:r>
            <w:r>
              <w:rPr>
                <w:spacing w:val="-4"/>
                <w:sz w:val="24"/>
              </w:rPr>
              <w:t xml:space="preserve"> </w:t>
            </w:r>
            <w:r>
              <w:rPr>
                <w:sz w:val="24"/>
              </w:rPr>
              <w:t>потопаем, покружимся</w:t>
            </w:r>
            <w:r>
              <w:rPr>
                <w:spacing w:val="40"/>
                <w:sz w:val="24"/>
              </w:rPr>
              <w:t xml:space="preserve"> </w:t>
            </w:r>
            <w:r>
              <w:rPr>
                <w:sz w:val="24"/>
              </w:rPr>
              <w:t>под</w:t>
            </w:r>
            <w:r>
              <w:rPr>
                <w:spacing w:val="40"/>
                <w:sz w:val="24"/>
              </w:rPr>
              <w:t xml:space="preserve"> </w:t>
            </w:r>
            <w:r>
              <w:rPr>
                <w:sz w:val="24"/>
              </w:rPr>
              <w:t>рус.</w:t>
            </w:r>
            <w:r>
              <w:rPr>
                <w:spacing w:val="40"/>
                <w:sz w:val="24"/>
              </w:rPr>
              <w:t xml:space="preserve"> </w:t>
            </w:r>
            <w:r>
              <w:rPr>
                <w:sz w:val="24"/>
              </w:rPr>
              <w:t>нар.</w:t>
            </w:r>
            <w:r>
              <w:rPr>
                <w:spacing w:val="40"/>
                <w:sz w:val="24"/>
              </w:rPr>
              <w:t xml:space="preserve"> </w:t>
            </w:r>
            <w:r>
              <w:rPr>
                <w:sz w:val="24"/>
              </w:rPr>
              <w:t>мелодии;</w:t>
            </w:r>
            <w:r>
              <w:rPr>
                <w:spacing w:val="40"/>
                <w:sz w:val="24"/>
              </w:rPr>
              <w:t xml:space="preserve"> </w:t>
            </w:r>
            <w:r>
              <w:rPr>
                <w:sz w:val="24"/>
              </w:rPr>
              <w:t>«Петух»,</w:t>
            </w:r>
            <w:r>
              <w:rPr>
                <w:spacing w:val="40"/>
                <w:sz w:val="24"/>
              </w:rPr>
              <w:t xml:space="preserve"> </w:t>
            </w:r>
            <w:r>
              <w:rPr>
                <w:sz w:val="24"/>
              </w:rPr>
              <w:t>муз.</w:t>
            </w:r>
            <w:r>
              <w:rPr>
                <w:spacing w:val="40"/>
                <w:sz w:val="24"/>
              </w:rPr>
              <w:t xml:space="preserve"> </w:t>
            </w:r>
            <w:r>
              <w:rPr>
                <w:sz w:val="24"/>
              </w:rPr>
              <w:t>Т.</w:t>
            </w:r>
            <w:r>
              <w:rPr>
                <w:spacing w:val="40"/>
                <w:sz w:val="24"/>
              </w:rPr>
              <w:t xml:space="preserve"> </w:t>
            </w:r>
            <w:r>
              <w:rPr>
                <w:sz w:val="24"/>
              </w:rPr>
              <w:t>Ломовой;</w:t>
            </w:r>
            <w:r>
              <w:rPr>
                <w:spacing w:val="40"/>
                <w:sz w:val="24"/>
              </w:rPr>
              <w:t xml:space="preserve"> </w:t>
            </w:r>
            <w:r>
              <w:rPr>
                <w:sz w:val="24"/>
              </w:rPr>
              <w:t>«Кукла»,</w:t>
            </w:r>
            <w:r>
              <w:rPr>
                <w:spacing w:val="40"/>
                <w:sz w:val="24"/>
              </w:rPr>
              <w:t xml:space="preserve"> </w:t>
            </w:r>
            <w:r>
              <w:rPr>
                <w:sz w:val="24"/>
              </w:rPr>
              <w:t>муз.</w:t>
            </w:r>
            <w:r>
              <w:rPr>
                <w:spacing w:val="40"/>
                <w:sz w:val="24"/>
              </w:rPr>
              <w:t xml:space="preserve"> </w:t>
            </w:r>
            <w:r>
              <w:rPr>
                <w:sz w:val="24"/>
              </w:rPr>
              <w:t>М.</w:t>
            </w:r>
            <w:r>
              <w:rPr>
                <w:spacing w:val="40"/>
                <w:sz w:val="24"/>
              </w:rPr>
              <w:t xml:space="preserve"> </w:t>
            </w:r>
            <w:r>
              <w:rPr>
                <w:sz w:val="24"/>
              </w:rPr>
              <w:t>Старокадомского;</w:t>
            </w:r>
          </w:p>
          <w:p w:rsidR="00D80858" w:rsidRDefault="00A923ED">
            <w:pPr>
              <w:pStyle w:val="TableParagraph"/>
              <w:spacing w:line="264" w:lineRule="exact"/>
              <w:ind w:left="106"/>
              <w:jc w:val="both"/>
              <w:rPr>
                <w:sz w:val="24"/>
              </w:rPr>
            </w:pPr>
            <w:r>
              <w:rPr>
                <w:sz w:val="24"/>
              </w:rPr>
              <w:t>«Упражнения</w:t>
            </w:r>
            <w:r>
              <w:rPr>
                <w:spacing w:val="-2"/>
                <w:sz w:val="24"/>
              </w:rPr>
              <w:t xml:space="preserve"> </w:t>
            </w:r>
            <w:r>
              <w:rPr>
                <w:sz w:val="24"/>
              </w:rPr>
              <w:t>с</w:t>
            </w:r>
            <w:r>
              <w:rPr>
                <w:spacing w:val="-3"/>
                <w:sz w:val="24"/>
              </w:rPr>
              <w:t xml:space="preserve"> </w:t>
            </w:r>
            <w:r>
              <w:rPr>
                <w:sz w:val="24"/>
              </w:rPr>
              <w:t>цветами»</w:t>
            </w:r>
            <w:r>
              <w:rPr>
                <w:spacing w:val="-10"/>
                <w:sz w:val="24"/>
              </w:rPr>
              <w:t xml:space="preserve"> </w:t>
            </w:r>
            <w:r>
              <w:rPr>
                <w:sz w:val="24"/>
              </w:rPr>
              <w:t>под</w:t>
            </w:r>
            <w:r>
              <w:rPr>
                <w:spacing w:val="-1"/>
                <w:sz w:val="24"/>
              </w:rPr>
              <w:t xml:space="preserve"> </w:t>
            </w:r>
            <w:r>
              <w:rPr>
                <w:sz w:val="24"/>
              </w:rPr>
              <w:t>муз.</w:t>
            </w:r>
            <w:r>
              <w:rPr>
                <w:spacing w:val="2"/>
                <w:sz w:val="24"/>
              </w:rPr>
              <w:t xml:space="preserve"> </w:t>
            </w:r>
            <w:r>
              <w:rPr>
                <w:sz w:val="24"/>
              </w:rPr>
              <w:t>«Вальса»</w:t>
            </w:r>
            <w:r>
              <w:rPr>
                <w:spacing w:val="-8"/>
                <w:sz w:val="24"/>
              </w:rPr>
              <w:t xml:space="preserve"> </w:t>
            </w:r>
            <w:r>
              <w:rPr>
                <w:sz w:val="24"/>
              </w:rPr>
              <w:t>А.</w:t>
            </w:r>
            <w:r>
              <w:rPr>
                <w:spacing w:val="-1"/>
                <w:sz w:val="24"/>
              </w:rPr>
              <w:t xml:space="preserve"> </w:t>
            </w:r>
            <w:r>
              <w:rPr>
                <w:spacing w:val="-2"/>
                <w:sz w:val="24"/>
              </w:rPr>
              <w:t>Жилина.</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6"/>
              </w:tabs>
              <w:spacing w:line="268" w:lineRule="exact"/>
              <w:ind w:left="107"/>
              <w:rPr>
                <w:sz w:val="24"/>
              </w:rPr>
            </w:pPr>
            <w:r>
              <w:rPr>
                <w:spacing w:val="-2"/>
                <w:sz w:val="24"/>
              </w:rPr>
              <w:t>Хороводы</w:t>
            </w:r>
            <w:r>
              <w:rPr>
                <w:sz w:val="24"/>
              </w:rPr>
              <w:tab/>
            </w:r>
            <w:r>
              <w:rPr>
                <w:spacing w:val="-10"/>
                <w:sz w:val="24"/>
              </w:rPr>
              <w:t>и</w:t>
            </w:r>
          </w:p>
          <w:p w:rsidR="00D80858" w:rsidRDefault="00A923ED">
            <w:pPr>
              <w:pStyle w:val="TableParagraph"/>
              <w:spacing w:line="264" w:lineRule="exact"/>
              <w:ind w:left="107"/>
              <w:rPr>
                <w:sz w:val="24"/>
              </w:rPr>
            </w:pPr>
            <w:r>
              <w:rPr>
                <w:spacing w:val="-2"/>
                <w:sz w:val="24"/>
              </w:rPr>
              <w:t>пляски</w:t>
            </w:r>
          </w:p>
        </w:tc>
        <w:tc>
          <w:tcPr>
            <w:tcW w:w="10917" w:type="dxa"/>
          </w:tcPr>
          <w:p w:rsidR="00D80858" w:rsidRDefault="00A923ED">
            <w:pPr>
              <w:pStyle w:val="TableParagraph"/>
              <w:spacing w:line="268" w:lineRule="exact"/>
              <w:ind w:left="106"/>
              <w:rPr>
                <w:sz w:val="24"/>
              </w:rPr>
            </w:pPr>
            <w:r>
              <w:rPr>
                <w:sz w:val="24"/>
              </w:rPr>
              <w:t>«Топ</w:t>
            </w:r>
            <w:r>
              <w:rPr>
                <w:spacing w:val="11"/>
                <w:sz w:val="24"/>
              </w:rPr>
              <w:t xml:space="preserve"> </w:t>
            </w:r>
            <w:r>
              <w:rPr>
                <w:sz w:val="24"/>
              </w:rPr>
              <w:t>и</w:t>
            </w:r>
            <w:r>
              <w:rPr>
                <w:spacing w:val="10"/>
                <w:sz w:val="24"/>
              </w:rPr>
              <w:t xml:space="preserve"> </w:t>
            </w:r>
            <w:r>
              <w:rPr>
                <w:sz w:val="24"/>
              </w:rPr>
              <w:t>хлоп»,</w:t>
            </w:r>
            <w:r>
              <w:rPr>
                <w:spacing w:val="9"/>
                <w:sz w:val="24"/>
              </w:rPr>
              <w:t xml:space="preserve"> </w:t>
            </w:r>
            <w:r>
              <w:rPr>
                <w:sz w:val="24"/>
              </w:rPr>
              <w:t>муз.</w:t>
            </w:r>
            <w:r>
              <w:rPr>
                <w:spacing w:val="9"/>
                <w:sz w:val="24"/>
              </w:rPr>
              <w:t xml:space="preserve"> </w:t>
            </w:r>
            <w:r>
              <w:rPr>
                <w:sz w:val="24"/>
              </w:rPr>
              <w:t>Т.</w:t>
            </w:r>
            <w:r>
              <w:rPr>
                <w:spacing w:val="11"/>
                <w:sz w:val="24"/>
              </w:rPr>
              <w:t xml:space="preserve"> </w:t>
            </w:r>
            <w:r>
              <w:rPr>
                <w:sz w:val="24"/>
              </w:rPr>
              <w:t>Назарова-Метнер,</w:t>
            </w:r>
            <w:r>
              <w:rPr>
                <w:spacing w:val="9"/>
                <w:sz w:val="24"/>
              </w:rPr>
              <w:t xml:space="preserve"> </w:t>
            </w:r>
            <w:r>
              <w:rPr>
                <w:sz w:val="24"/>
              </w:rPr>
              <w:t>сл.</w:t>
            </w:r>
            <w:r>
              <w:rPr>
                <w:spacing w:val="10"/>
                <w:sz w:val="24"/>
              </w:rPr>
              <w:t xml:space="preserve"> </w:t>
            </w:r>
            <w:r>
              <w:rPr>
                <w:sz w:val="24"/>
              </w:rPr>
              <w:t>Е.</w:t>
            </w:r>
            <w:r>
              <w:rPr>
                <w:spacing w:val="9"/>
                <w:sz w:val="24"/>
              </w:rPr>
              <w:t xml:space="preserve"> </w:t>
            </w:r>
            <w:r>
              <w:rPr>
                <w:sz w:val="24"/>
              </w:rPr>
              <w:t>Каргановой;</w:t>
            </w:r>
            <w:r>
              <w:rPr>
                <w:spacing w:val="12"/>
                <w:sz w:val="24"/>
              </w:rPr>
              <w:t xml:space="preserve"> </w:t>
            </w:r>
            <w:r>
              <w:rPr>
                <w:sz w:val="24"/>
              </w:rPr>
              <w:t>«Танец</w:t>
            </w:r>
            <w:r>
              <w:rPr>
                <w:spacing w:val="10"/>
                <w:sz w:val="24"/>
              </w:rPr>
              <w:t xml:space="preserve"> </w:t>
            </w:r>
            <w:r>
              <w:rPr>
                <w:sz w:val="24"/>
              </w:rPr>
              <w:t>с</w:t>
            </w:r>
            <w:r>
              <w:rPr>
                <w:spacing w:val="8"/>
                <w:sz w:val="24"/>
              </w:rPr>
              <w:t xml:space="preserve"> </w:t>
            </w:r>
            <w:r>
              <w:rPr>
                <w:sz w:val="24"/>
              </w:rPr>
              <w:t>ложками» под</w:t>
            </w:r>
            <w:r>
              <w:rPr>
                <w:spacing w:val="10"/>
                <w:sz w:val="24"/>
              </w:rPr>
              <w:t xml:space="preserve"> </w:t>
            </w:r>
            <w:r>
              <w:rPr>
                <w:sz w:val="24"/>
              </w:rPr>
              <w:t>рус.</w:t>
            </w:r>
            <w:r>
              <w:rPr>
                <w:spacing w:val="9"/>
                <w:sz w:val="24"/>
              </w:rPr>
              <w:t xml:space="preserve"> </w:t>
            </w:r>
            <w:r>
              <w:rPr>
                <w:sz w:val="24"/>
              </w:rPr>
              <w:t>нар.</w:t>
            </w:r>
            <w:r>
              <w:rPr>
                <w:spacing w:val="10"/>
                <w:sz w:val="24"/>
              </w:rPr>
              <w:t xml:space="preserve"> </w:t>
            </w:r>
            <w:r>
              <w:rPr>
                <w:spacing w:val="-2"/>
                <w:sz w:val="24"/>
              </w:rPr>
              <w:t>мелодию;</w:t>
            </w:r>
          </w:p>
          <w:p w:rsidR="00D80858" w:rsidRDefault="00A923ED">
            <w:pPr>
              <w:pStyle w:val="TableParagraph"/>
              <w:spacing w:line="264" w:lineRule="exact"/>
              <w:ind w:left="106"/>
              <w:rPr>
                <w:sz w:val="24"/>
              </w:rPr>
            </w:pPr>
            <w:r>
              <w:rPr>
                <w:sz w:val="24"/>
              </w:rPr>
              <w:t>новогодние</w:t>
            </w:r>
            <w:r>
              <w:rPr>
                <w:spacing w:val="-9"/>
                <w:sz w:val="24"/>
              </w:rPr>
              <w:t xml:space="preserve"> </w:t>
            </w:r>
            <w:r>
              <w:rPr>
                <w:sz w:val="24"/>
              </w:rPr>
              <w:t>хороводы</w:t>
            </w:r>
            <w:r>
              <w:rPr>
                <w:spacing w:val="-4"/>
                <w:sz w:val="24"/>
              </w:rPr>
              <w:t xml:space="preserve"> </w:t>
            </w:r>
            <w:r>
              <w:rPr>
                <w:sz w:val="24"/>
              </w:rPr>
              <w:t>по</w:t>
            </w:r>
            <w:r>
              <w:rPr>
                <w:spacing w:val="-3"/>
                <w:sz w:val="24"/>
              </w:rPr>
              <w:t xml:space="preserve"> </w:t>
            </w:r>
            <w:r>
              <w:rPr>
                <w:sz w:val="24"/>
              </w:rPr>
              <w:t>выбору</w:t>
            </w:r>
            <w:r>
              <w:rPr>
                <w:spacing w:val="-6"/>
                <w:sz w:val="24"/>
              </w:rPr>
              <w:t xml:space="preserve"> </w:t>
            </w:r>
            <w:r>
              <w:rPr>
                <w:sz w:val="24"/>
              </w:rPr>
              <w:t>музыкального</w:t>
            </w:r>
            <w:r>
              <w:rPr>
                <w:spacing w:val="-2"/>
                <w:sz w:val="24"/>
              </w:rPr>
              <w:t xml:space="preserve"> руководителя.</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Характерные</w:t>
            </w:r>
          </w:p>
          <w:p w:rsidR="00D80858" w:rsidRDefault="00A923ED">
            <w:pPr>
              <w:pStyle w:val="TableParagraph"/>
              <w:spacing w:line="264" w:lineRule="exact"/>
              <w:ind w:left="107"/>
              <w:rPr>
                <w:sz w:val="24"/>
              </w:rPr>
            </w:pPr>
            <w:r>
              <w:rPr>
                <w:spacing w:val="-4"/>
                <w:sz w:val="24"/>
              </w:rPr>
              <w:t>танцы</w:t>
            </w:r>
          </w:p>
        </w:tc>
        <w:tc>
          <w:tcPr>
            <w:tcW w:w="10917" w:type="dxa"/>
          </w:tcPr>
          <w:p w:rsidR="00D80858" w:rsidRDefault="00A923ED">
            <w:pPr>
              <w:pStyle w:val="TableParagraph"/>
              <w:spacing w:line="268" w:lineRule="exact"/>
              <w:ind w:left="106"/>
              <w:rPr>
                <w:sz w:val="24"/>
              </w:rPr>
            </w:pPr>
            <w:r>
              <w:rPr>
                <w:sz w:val="24"/>
              </w:rPr>
              <w:t>«Снежинки»,</w:t>
            </w:r>
            <w:r>
              <w:rPr>
                <w:spacing w:val="25"/>
                <w:sz w:val="24"/>
              </w:rPr>
              <w:t xml:space="preserve">  </w:t>
            </w:r>
            <w:r>
              <w:rPr>
                <w:sz w:val="24"/>
              </w:rPr>
              <w:t>муз.</w:t>
            </w:r>
            <w:r>
              <w:rPr>
                <w:spacing w:val="26"/>
                <w:sz w:val="24"/>
              </w:rPr>
              <w:t xml:space="preserve">  </w:t>
            </w:r>
            <w:r>
              <w:rPr>
                <w:sz w:val="24"/>
              </w:rPr>
              <w:t>О.</w:t>
            </w:r>
            <w:r>
              <w:rPr>
                <w:spacing w:val="27"/>
                <w:sz w:val="24"/>
              </w:rPr>
              <w:t xml:space="preserve">  </w:t>
            </w:r>
            <w:r>
              <w:rPr>
                <w:sz w:val="24"/>
              </w:rPr>
              <w:t>Берта,</w:t>
            </w:r>
            <w:r>
              <w:rPr>
                <w:spacing w:val="27"/>
                <w:sz w:val="24"/>
              </w:rPr>
              <w:t xml:space="preserve">  </w:t>
            </w:r>
            <w:r>
              <w:rPr>
                <w:sz w:val="24"/>
              </w:rPr>
              <w:t>обраб.</w:t>
            </w:r>
            <w:r>
              <w:rPr>
                <w:spacing w:val="27"/>
                <w:sz w:val="24"/>
              </w:rPr>
              <w:t xml:space="preserve">  </w:t>
            </w:r>
            <w:r>
              <w:rPr>
                <w:sz w:val="24"/>
              </w:rPr>
              <w:t>Н.</w:t>
            </w:r>
            <w:r>
              <w:rPr>
                <w:spacing w:val="26"/>
                <w:sz w:val="24"/>
              </w:rPr>
              <w:t xml:space="preserve">  </w:t>
            </w:r>
            <w:r>
              <w:rPr>
                <w:sz w:val="24"/>
              </w:rPr>
              <w:t>Метлова;</w:t>
            </w:r>
            <w:r>
              <w:rPr>
                <w:spacing w:val="28"/>
                <w:sz w:val="24"/>
              </w:rPr>
              <w:t xml:space="preserve">  </w:t>
            </w:r>
            <w:r>
              <w:rPr>
                <w:sz w:val="24"/>
              </w:rPr>
              <w:t>«Танец</w:t>
            </w:r>
            <w:r>
              <w:rPr>
                <w:spacing w:val="27"/>
                <w:sz w:val="24"/>
              </w:rPr>
              <w:t xml:space="preserve">  </w:t>
            </w:r>
            <w:r>
              <w:rPr>
                <w:sz w:val="24"/>
              </w:rPr>
              <w:t>зайчат»</w:t>
            </w:r>
            <w:r>
              <w:rPr>
                <w:spacing w:val="75"/>
                <w:w w:val="150"/>
                <w:sz w:val="24"/>
              </w:rPr>
              <w:t xml:space="preserve"> </w:t>
            </w:r>
            <w:r>
              <w:rPr>
                <w:sz w:val="24"/>
              </w:rPr>
              <w:t>под</w:t>
            </w:r>
            <w:r>
              <w:rPr>
                <w:spacing w:val="29"/>
                <w:sz w:val="24"/>
              </w:rPr>
              <w:t xml:space="preserve">  </w:t>
            </w:r>
            <w:r>
              <w:rPr>
                <w:sz w:val="24"/>
              </w:rPr>
              <w:t>«Польку»</w:t>
            </w:r>
            <w:r>
              <w:rPr>
                <w:spacing w:val="78"/>
                <w:w w:val="150"/>
                <w:sz w:val="24"/>
              </w:rPr>
              <w:t xml:space="preserve"> </w:t>
            </w:r>
            <w:r>
              <w:rPr>
                <w:sz w:val="24"/>
              </w:rPr>
              <w:t>И.</w:t>
            </w:r>
            <w:r>
              <w:rPr>
                <w:spacing w:val="27"/>
                <w:sz w:val="24"/>
              </w:rPr>
              <w:t xml:space="preserve">  </w:t>
            </w:r>
            <w:r>
              <w:rPr>
                <w:spacing w:val="-2"/>
                <w:sz w:val="24"/>
              </w:rPr>
              <w:t>Штрауса;</w:t>
            </w:r>
          </w:p>
          <w:p w:rsidR="00D80858" w:rsidRDefault="00A923ED">
            <w:pPr>
              <w:pStyle w:val="TableParagraph"/>
              <w:spacing w:line="264" w:lineRule="exact"/>
              <w:ind w:left="106"/>
              <w:rPr>
                <w:sz w:val="24"/>
              </w:rPr>
            </w:pPr>
            <w:r>
              <w:rPr>
                <w:sz w:val="24"/>
              </w:rPr>
              <w:t>«Снежинки»,</w:t>
            </w:r>
            <w:r>
              <w:rPr>
                <w:spacing w:val="-6"/>
                <w:sz w:val="24"/>
              </w:rPr>
              <w:t xml:space="preserve"> </w:t>
            </w:r>
            <w:r>
              <w:rPr>
                <w:sz w:val="24"/>
              </w:rPr>
              <w:t>муз.</w:t>
            </w:r>
            <w:r>
              <w:rPr>
                <w:spacing w:val="-3"/>
                <w:sz w:val="24"/>
              </w:rPr>
              <w:t xml:space="preserve"> </w:t>
            </w:r>
            <w:r>
              <w:rPr>
                <w:sz w:val="24"/>
              </w:rPr>
              <w:t>Т.</w:t>
            </w:r>
            <w:r>
              <w:rPr>
                <w:spacing w:val="-3"/>
                <w:sz w:val="24"/>
              </w:rPr>
              <w:t xml:space="preserve"> </w:t>
            </w:r>
            <w:r>
              <w:rPr>
                <w:sz w:val="24"/>
              </w:rPr>
              <w:t>Ломовой;</w:t>
            </w:r>
            <w:r>
              <w:rPr>
                <w:spacing w:val="1"/>
                <w:sz w:val="24"/>
              </w:rPr>
              <w:t xml:space="preserve"> </w:t>
            </w:r>
            <w:r>
              <w:rPr>
                <w:sz w:val="24"/>
              </w:rPr>
              <w:t>«Бусинки»</w:t>
            </w:r>
            <w:r>
              <w:rPr>
                <w:spacing w:val="-11"/>
                <w:sz w:val="24"/>
              </w:rPr>
              <w:t xml:space="preserve"> </w:t>
            </w:r>
            <w:r>
              <w:rPr>
                <w:sz w:val="24"/>
              </w:rPr>
              <w:t>под</w:t>
            </w:r>
            <w:r>
              <w:rPr>
                <w:spacing w:val="1"/>
                <w:sz w:val="24"/>
              </w:rPr>
              <w:t xml:space="preserve"> </w:t>
            </w:r>
            <w:r>
              <w:rPr>
                <w:sz w:val="24"/>
              </w:rPr>
              <w:t>«Галоп»</w:t>
            </w:r>
            <w:r>
              <w:rPr>
                <w:spacing w:val="-9"/>
                <w:sz w:val="24"/>
              </w:rPr>
              <w:t xml:space="preserve"> </w:t>
            </w:r>
            <w:r>
              <w:rPr>
                <w:sz w:val="24"/>
              </w:rPr>
              <w:t>И.</w:t>
            </w:r>
            <w:r>
              <w:rPr>
                <w:spacing w:val="-3"/>
                <w:sz w:val="24"/>
              </w:rPr>
              <w:t xml:space="preserve"> </w:t>
            </w:r>
            <w:r>
              <w:rPr>
                <w:spacing w:val="-2"/>
                <w:sz w:val="24"/>
              </w:rPr>
              <w:t>Дунаевского</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Этюды-</w:t>
            </w:r>
          </w:p>
          <w:p w:rsidR="00D80858" w:rsidRDefault="00A923ED">
            <w:pPr>
              <w:pStyle w:val="TableParagraph"/>
              <w:ind w:left="107"/>
              <w:rPr>
                <w:sz w:val="24"/>
              </w:rPr>
            </w:pPr>
            <w:r>
              <w:rPr>
                <w:spacing w:val="-2"/>
                <w:sz w:val="24"/>
              </w:rPr>
              <w:t>драматизации.</w:t>
            </w:r>
          </w:p>
        </w:tc>
        <w:tc>
          <w:tcPr>
            <w:tcW w:w="10917" w:type="dxa"/>
          </w:tcPr>
          <w:p w:rsidR="00D80858" w:rsidRDefault="00A923ED">
            <w:pPr>
              <w:pStyle w:val="TableParagraph"/>
              <w:spacing w:line="268" w:lineRule="exact"/>
              <w:ind w:left="106"/>
              <w:rPr>
                <w:sz w:val="24"/>
              </w:rPr>
            </w:pPr>
            <w:r>
              <w:rPr>
                <w:sz w:val="24"/>
              </w:rPr>
              <w:t>«Барабанщик»,</w:t>
            </w:r>
            <w:r>
              <w:rPr>
                <w:spacing w:val="-5"/>
                <w:sz w:val="24"/>
              </w:rPr>
              <w:t xml:space="preserve"> </w:t>
            </w:r>
            <w:r>
              <w:rPr>
                <w:sz w:val="24"/>
              </w:rPr>
              <w:t>муз.</w:t>
            </w:r>
            <w:r>
              <w:rPr>
                <w:spacing w:val="-4"/>
                <w:sz w:val="24"/>
              </w:rPr>
              <w:t xml:space="preserve"> </w:t>
            </w:r>
            <w:r>
              <w:rPr>
                <w:sz w:val="24"/>
              </w:rPr>
              <w:t>М.</w:t>
            </w:r>
            <w:r>
              <w:rPr>
                <w:spacing w:val="-2"/>
                <w:sz w:val="24"/>
              </w:rPr>
              <w:t xml:space="preserve"> </w:t>
            </w:r>
            <w:r>
              <w:rPr>
                <w:sz w:val="24"/>
              </w:rPr>
              <w:t>Красева; «Танец</w:t>
            </w:r>
            <w:r>
              <w:rPr>
                <w:spacing w:val="-4"/>
                <w:sz w:val="24"/>
              </w:rPr>
              <w:t xml:space="preserve"> </w:t>
            </w:r>
            <w:r>
              <w:rPr>
                <w:sz w:val="24"/>
              </w:rPr>
              <w:t>осенних</w:t>
            </w:r>
            <w:r>
              <w:rPr>
                <w:spacing w:val="-3"/>
                <w:sz w:val="24"/>
              </w:rPr>
              <w:t xml:space="preserve"> </w:t>
            </w:r>
            <w:r>
              <w:rPr>
                <w:sz w:val="24"/>
              </w:rPr>
              <w:t>листочков»,</w:t>
            </w:r>
            <w:r>
              <w:rPr>
                <w:spacing w:val="-2"/>
                <w:sz w:val="24"/>
              </w:rPr>
              <w:t xml:space="preserve"> </w:t>
            </w:r>
            <w:r>
              <w:rPr>
                <w:sz w:val="24"/>
              </w:rPr>
              <w:t>муз.</w:t>
            </w:r>
            <w:r>
              <w:rPr>
                <w:spacing w:val="-4"/>
                <w:sz w:val="24"/>
              </w:rPr>
              <w:t xml:space="preserve"> </w:t>
            </w:r>
            <w:r>
              <w:rPr>
                <w:sz w:val="24"/>
              </w:rPr>
              <w:t>А.</w:t>
            </w:r>
            <w:r>
              <w:rPr>
                <w:spacing w:val="-2"/>
                <w:sz w:val="24"/>
              </w:rPr>
              <w:t xml:space="preserve"> </w:t>
            </w:r>
            <w:r>
              <w:rPr>
                <w:sz w:val="24"/>
              </w:rPr>
              <w:t>Филиппенко,</w:t>
            </w:r>
            <w:r>
              <w:rPr>
                <w:spacing w:val="-4"/>
                <w:sz w:val="24"/>
              </w:rPr>
              <w:t xml:space="preserve"> </w:t>
            </w:r>
            <w:r>
              <w:rPr>
                <w:sz w:val="24"/>
              </w:rPr>
              <w:t>сл.</w:t>
            </w:r>
            <w:r>
              <w:rPr>
                <w:spacing w:val="-4"/>
                <w:sz w:val="24"/>
              </w:rPr>
              <w:t xml:space="preserve"> </w:t>
            </w:r>
            <w:r>
              <w:rPr>
                <w:sz w:val="24"/>
              </w:rPr>
              <w:t>Е.</w:t>
            </w:r>
            <w:r>
              <w:rPr>
                <w:spacing w:val="-4"/>
                <w:sz w:val="24"/>
              </w:rPr>
              <w:t xml:space="preserve"> </w:t>
            </w:r>
            <w:r>
              <w:rPr>
                <w:spacing w:val="-2"/>
                <w:sz w:val="24"/>
              </w:rPr>
              <w:t>Макшанцевой;</w:t>
            </w:r>
          </w:p>
          <w:p w:rsidR="00D80858" w:rsidRDefault="00A923ED">
            <w:pPr>
              <w:pStyle w:val="TableParagraph"/>
              <w:spacing w:line="270" w:lineRule="atLeast"/>
              <w:ind w:left="106"/>
              <w:rPr>
                <w:sz w:val="24"/>
              </w:rPr>
            </w:pPr>
            <w:r>
              <w:rPr>
                <w:sz w:val="24"/>
              </w:rPr>
              <w:t>«Барабанщики»,</w:t>
            </w:r>
            <w:r>
              <w:rPr>
                <w:spacing w:val="80"/>
                <w:sz w:val="24"/>
              </w:rPr>
              <w:t xml:space="preserve"> </w:t>
            </w:r>
            <w:r>
              <w:rPr>
                <w:sz w:val="24"/>
              </w:rPr>
              <w:t>муз.</w:t>
            </w:r>
            <w:r>
              <w:rPr>
                <w:spacing w:val="80"/>
                <w:sz w:val="24"/>
              </w:rPr>
              <w:t xml:space="preserve"> </w:t>
            </w:r>
            <w:r>
              <w:rPr>
                <w:sz w:val="24"/>
              </w:rPr>
              <w:t>Д.</w:t>
            </w:r>
            <w:r>
              <w:rPr>
                <w:spacing w:val="80"/>
                <w:sz w:val="24"/>
              </w:rPr>
              <w:t xml:space="preserve"> </w:t>
            </w:r>
            <w:r>
              <w:rPr>
                <w:sz w:val="24"/>
              </w:rPr>
              <w:t>Кабалевского</w:t>
            </w:r>
            <w:r>
              <w:rPr>
                <w:spacing w:val="80"/>
                <w:sz w:val="24"/>
              </w:rPr>
              <w:t xml:space="preserve"> </w:t>
            </w:r>
            <w:r>
              <w:rPr>
                <w:sz w:val="24"/>
              </w:rPr>
              <w:t>и</w:t>
            </w:r>
            <w:r>
              <w:rPr>
                <w:spacing w:val="80"/>
                <w:sz w:val="24"/>
              </w:rPr>
              <w:t xml:space="preserve"> </w:t>
            </w:r>
            <w:r>
              <w:rPr>
                <w:sz w:val="24"/>
              </w:rPr>
              <w:t>С.</w:t>
            </w:r>
            <w:r>
              <w:rPr>
                <w:spacing w:val="80"/>
                <w:sz w:val="24"/>
              </w:rPr>
              <w:t xml:space="preserve"> </w:t>
            </w:r>
            <w:r>
              <w:rPr>
                <w:sz w:val="24"/>
              </w:rPr>
              <w:t>Левидова;</w:t>
            </w:r>
            <w:r>
              <w:rPr>
                <w:spacing w:val="80"/>
                <w:sz w:val="24"/>
              </w:rPr>
              <w:t xml:space="preserve"> </w:t>
            </w:r>
            <w:r>
              <w:rPr>
                <w:sz w:val="24"/>
              </w:rPr>
              <w:t>«Считалка»,</w:t>
            </w:r>
            <w:r>
              <w:rPr>
                <w:spacing w:val="80"/>
                <w:sz w:val="24"/>
              </w:rPr>
              <w:t xml:space="preserve"> </w:t>
            </w:r>
            <w:r>
              <w:rPr>
                <w:sz w:val="24"/>
              </w:rPr>
              <w:t>«Катилось</w:t>
            </w:r>
            <w:r>
              <w:rPr>
                <w:spacing w:val="80"/>
                <w:sz w:val="24"/>
              </w:rPr>
              <w:t xml:space="preserve"> </w:t>
            </w:r>
            <w:r>
              <w:rPr>
                <w:sz w:val="24"/>
              </w:rPr>
              <w:t>яблоко»,</w:t>
            </w:r>
            <w:r>
              <w:rPr>
                <w:spacing w:val="80"/>
                <w:sz w:val="24"/>
              </w:rPr>
              <w:t xml:space="preserve"> </w:t>
            </w:r>
            <w:r>
              <w:rPr>
                <w:sz w:val="24"/>
              </w:rPr>
              <w:t>муз.</w:t>
            </w:r>
            <w:r>
              <w:rPr>
                <w:spacing w:val="80"/>
                <w:sz w:val="24"/>
              </w:rPr>
              <w:t xml:space="preserve"> </w:t>
            </w:r>
            <w:r>
              <w:rPr>
                <w:sz w:val="24"/>
              </w:rPr>
              <w:t xml:space="preserve">В. </w:t>
            </w:r>
            <w:r>
              <w:rPr>
                <w:spacing w:val="-2"/>
                <w:sz w:val="24"/>
              </w:rPr>
              <w:t>Агафонникова.</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Музыкальные игры.</w:t>
            </w:r>
          </w:p>
        </w:tc>
        <w:tc>
          <w:tcPr>
            <w:tcW w:w="10917" w:type="dxa"/>
          </w:tcPr>
          <w:p w:rsidR="00D80858" w:rsidRDefault="00A923ED">
            <w:pPr>
              <w:pStyle w:val="TableParagraph"/>
              <w:spacing w:line="268" w:lineRule="exact"/>
              <w:ind w:left="106"/>
              <w:rPr>
                <w:sz w:val="24"/>
              </w:rPr>
            </w:pPr>
            <w:r>
              <w:rPr>
                <w:sz w:val="24"/>
              </w:rPr>
              <w:t>«Курочка</w:t>
            </w:r>
            <w:r>
              <w:rPr>
                <w:spacing w:val="-3"/>
                <w:sz w:val="24"/>
              </w:rPr>
              <w:t xml:space="preserve"> </w:t>
            </w:r>
            <w:r>
              <w:rPr>
                <w:sz w:val="24"/>
              </w:rPr>
              <w:t>и</w:t>
            </w:r>
            <w:r>
              <w:rPr>
                <w:spacing w:val="1"/>
                <w:sz w:val="24"/>
              </w:rPr>
              <w:t xml:space="preserve"> </w:t>
            </w:r>
            <w:r>
              <w:rPr>
                <w:sz w:val="24"/>
              </w:rPr>
              <w:t>петушок»,</w:t>
            </w:r>
            <w:r>
              <w:rPr>
                <w:spacing w:val="5"/>
                <w:sz w:val="24"/>
              </w:rPr>
              <w:t xml:space="preserve"> </w:t>
            </w:r>
            <w:r>
              <w:rPr>
                <w:sz w:val="24"/>
              </w:rPr>
              <w:t>муз. Г.</w:t>
            </w:r>
            <w:r>
              <w:rPr>
                <w:spacing w:val="1"/>
                <w:sz w:val="24"/>
              </w:rPr>
              <w:t xml:space="preserve"> </w:t>
            </w:r>
            <w:r>
              <w:rPr>
                <w:sz w:val="24"/>
              </w:rPr>
              <w:t>Фрида;</w:t>
            </w:r>
            <w:r>
              <w:rPr>
                <w:spacing w:val="5"/>
                <w:sz w:val="24"/>
              </w:rPr>
              <w:t xml:space="preserve"> </w:t>
            </w:r>
            <w:r>
              <w:rPr>
                <w:sz w:val="24"/>
              </w:rPr>
              <w:t>«Жмурки», муз.</w:t>
            </w:r>
            <w:r>
              <w:rPr>
                <w:spacing w:val="3"/>
                <w:sz w:val="24"/>
              </w:rPr>
              <w:t xml:space="preserve"> </w:t>
            </w:r>
            <w:r>
              <w:rPr>
                <w:sz w:val="24"/>
              </w:rPr>
              <w:t>Ф. Флотова;</w:t>
            </w:r>
            <w:r>
              <w:rPr>
                <w:spacing w:val="5"/>
                <w:sz w:val="24"/>
              </w:rPr>
              <w:t xml:space="preserve"> </w:t>
            </w:r>
            <w:r>
              <w:rPr>
                <w:sz w:val="24"/>
              </w:rPr>
              <w:t>«Медведь</w:t>
            </w:r>
            <w:r>
              <w:rPr>
                <w:spacing w:val="1"/>
                <w:sz w:val="24"/>
              </w:rPr>
              <w:t xml:space="preserve"> </w:t>
            </w:r>
            <w:r>
              <w:rPr>
                <w:sz w:val="24"/>
              </w:rPr>
              <w:t>и</w:t>
            </w:r>
            <w:r>
              <w:rPr>
                <w:spacing w:val="1"/>
                <w:sz w:val="24"/>
              </w:rPr>
              <w:t xml:space="preserve"> </w:t>
            </w:r>
            <w:r>
              <w:rPr>
                <w:sz w:val="24"/>
              </w:rPr>
              <w:t>заяц»,</w:t>
            </w:r>
            <w:r>
              <w:rPr>
                <w:spacing w:val="2"/>
                <w:sz w:val="24"/>
              </w:rPr>
              <w:t xml:space="preserve"> </w:t>
            </w:r>
            <w:r>
              <w:rPr>
                <w:sz w:val="24"/>
              </w:rPr>
              <w:t>муз.</w:t>
            </w:r>
            <w:r>
              <w:rPr>
                <w:spacing w:val="2"/>
                <w:sz w:val="24"/>
              </w:rPr>
              <w:t xml:space="preserve"> </w:t>
            </w:r>
            <w:r>
              <w:rPr>
                <w:sz w:val="24"/>
              </w:rPr>
              <w:t>В.</w:t>
            </w:r>
            <w:r>
              <w:rPr>
                <w:spacing w:val="1"/>
                <w:sz w:val="24"/>
              </w:rPr>
              <w:t xml:space="preserve"> </w:t>
            </w:r>
            <w:r>
              <w:rPr>
                <w:spacing w:val="-2"/>
                <w:sz w:val="24"/>
              </w:rPr>
              <w:t>Ребикова;</w:t>
            </w:r>
          </w:p>
          <w:p w:rsidR="00D80858" w:rsidRDefault="00A923ED">
            <w:pPr>
              <w:pStyle w:val="TableParagraph"/>
              <w:spacing w:line="270" w:lineRule="atLeast"/>
              <w:ind w:left="106"/>
              <w:rPr>
                <w:sz w:val="24"/>
              </w:rPr>
            </w:pPr>
            <w:r>
              <w:rPr>
                <w:sz w:val="24"/>
              </w:rPr>
              <w:t>«Самолеты»,</w:t>
            </w:r>
            <w:r>
              <w:rPr>
                <w:spacing w:val="67"/>
                <w:sz w:val="24"/>
              </w:rPr>
              <w:t xml:space="preserve"> </w:t>
            </w:r>
            <w:r>
              <w:rPr>
                <w:sz w:val="24"/>
              </w:rPr>
              <w:t>муз.</w:t>
            </w:r>
            <w:r>
              <w:rPr>
                <w:spacing w:val="65"/>
                <w:sz w:val="24"/>
              </w:rPr>
              <w:t xml:space="preserve"> </w:t>
            </w:r>
            <w:r>
              <w:rPr>
                <w:sz w:val="24"/>
              </w:rPr>
              <w:t>М.</w:t>
            </w:r>
            <w:r>
              <w:rPr>
                <w:spacing w:val="67"/>
                <w:sz w:val="24"/>
              </w:rPr>
              <w:t xml:space="preserve"> </w:t>
            </w:r>
            <w:r>
              <w:rPr>
                <w:sz w:val="24"/>
              </w:rPr>
              <w:t>Магиденко;</w:t>
            </w:r>
            <w:r>
              <w:rPr>
                <w:spacing w:val="67"/>
                <w:sz w:val="24"/>
              </w:rPr>
              <w:t xml:space="preserve"> </w:t>
            </w:r>
            <w:r>
              <w:rPr>
                <w:sz w:val="24"/>
              </w:rPr>
              <w:t>«Найди</w:t>
            </w:r>
            <w:r>
              <w:rPr>
                <w:spacing w:val="66"/>
                <w:sz w:val="24"/>
              </w:rPr>
              <w:t xml:space="preserve"> </w:t>
            </w:r>
            <w:r>
              <w:rPr>
                <w:sz w:val="24"/>
              </w:rPr>
              <w:t>себе</w:t>
            </w:r>
            <w:r>
              <w:rPr>
                <w:spacing w:val="64"/>
                <w:sz w:val="24"/>
              </w:rPr>
              <w:t xml:space="preserve"> </w:t>
            </w:r>
            <w:r>
              <w:rPr>
                <w:sz w:val="24"/>
              </w:rPr>
              <w:t>пару»,</w:t>
            </w:r>
            <w:r>
              <w:rPr>
                <w:spacing w:val="67"/>
                <w:sz w:val="24"/>
              </w:rPr>
              <w:t xml:space="preserve"> </w:t>
            </w:r>
            <w:r>
              <w:rPr>
                <w:sz w:val="24"/>
              </w:rPr>
              <w:t>муз.</w:t>
            </w:r>
            <w:r>
              <w:rPr>
                <w:spacing w:val="65"/>
                <w:sz w:val="24"/>
              </w:rPr>
              <w:t xml:space="preserve"> </w:t>
            </w:r>
            <w:r>
              <w:rPr>
                <w:sz w:val="24"/>
              </w:rPr>
              <w:t>Т.</w:t>
            </w:r>
            <w:r>
              <w:rPr>
                <w:spacing w:val="67"/>
                <w:sz w:val="24"/>
              </w:rPr>
              <w:t xml:space="preserve"> </w:t>
            </w:r>
            <w:r>
              <w:rPr>
                <w:sz w:val="24"/>
              </w:rPr>
              <w:t>Ломовой;</w:t>
            </w:r>
            <w:r>
              <w:rPr>
                <w:spacing w:val="69"/>
                <w:sz w:val="24"/>
              </w:rPr>
              <w:t xml:space="preserve"> </w:t>
            </w:r>
            <w:r>
              <w:rPr>
                <w:sz w:val="24"/>
              </w:rPr>
              <w:t>«Займи</w:t>
            </w:r>
            <w:r>
              <w:rPr>
                <w:spacing w:val="66"/>
                <w:sz w:val="24"/>
              </w:rPr>
              <w:t xml:space="preserve"> </w:t>
            </w:r>
            <w:r>
              <w:rPr>
                <w:sz w:val="24"/>
              </w:rPr>
              <w:t>домик»,</w:t>
            </w:r>
            <w:r>
              <w:rPr>
                <w:spacing w:val="68"/>
                <w:sz w:val="24"/>
              </w:rPr>
              <w:t xml:space="preserve"> </w:t>
            </w:r>
            <w:r>
              <w:rPr>
                <w:sz w:val="24"/>
              </w:rPr>
              <w:t>муз.</w:t>
            </w:r>
            <w:r>
              <w:rPr>
                <w:spacing w:val="65"/>
                <w:sz w:val="24"/>
              </w:rPr>
              <w:t xml:space="preserve"> </w:t>
            </w:r>
            <w:r>
              <w:rPr>
                <w:sz w:val="24"/>
              </w:rPr>
              <w:t xml:space="preserve">М. </w:t>
            </w:r>
            <w:r>
              <w:rPr>
                <w:spacing w:val="-2"/>
                <w:sz w:val="24"/>
              </w:rPr>
              <w:t>Магиденко.</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z w:val="24"/>
              </w:rPr>
              <w:t>Игры</w:t>
            </w:r>
            <w:r>
              <w:rPr>
                <w:spacing w:val="-1"/>
                <w:sz w:val="24"/>
              </w:rPr>
              <w:t xml:space="preserve"> </w:t>
            </w:r>
            <w:r>
              <w:rPr>
                <w:sz w:val="24"/>
              </w:rPr>
              <w:t>с</w:t>
            </w:r>
            <w:r>
              <w:rPr>
                <w:spacing w:val="-1"/>
                <w:sz w:val="24"/>
              </w:rPr>
              <w:t xml:space="preserve"> </w:t>
            </w:r>
            <w:r>
              <w:rPr>
                <w:spacing w:val="-2"/>
                <w:sz w:val="24"/>
              </w:rPr>
              <w:t>пением</w:t>
            </w:r>
          </w:p>
        </w:tc>
        <w:tc>
          <w:tcPr>
            <w:tcW w:w="10917" w:type="dxa"/>
          </w:tcPr>
          <w:p w:rsidR="00D80858" w:rsidRDefault="00A923ED">
            <w:pPr>
              <w:pStyle w:val="TableParagraph"/>
              <w:spacing w:line="268" w:lineRule="exact"/>
              <w:ind w:left="106"/>
              <w:rPr>
                <w:sz w:val="24"/>
              </w:rPr>
            </w:pPr>
            <w:r>
              <w:rPr>
                <w:sz w:val="24"/>
              </w:rPr>
              <w:t>«Огородная-хороводная»,</w:t>
            </w:r>
            <w:r>
              <w:rPr>
                <w:spacing w:val="64"/>
                <w:sz w:val="24"/>
              </w:rPr>
              <w:t xml:space="preserve"> </w:t>
            </w:r>
            <w:r>
              <w:rPr>
                <w:sz w:val="24"/>
              </w:rPr>
              <w:t>муз.</w:t>
            </w:r>
            <w:r>
              <w:rPr>
                <w:spacing w:val="65"/>
                <w:sz w:val="24"/>
              </w:rPr>
              <w:t xml:space="preserve"> </w:t>
            </w:r>
            <w:r>
              <w:rPr>
                <w:sz w:val="24"/>
              </w:rPr>
              <w:t>Б.</w:t>
            </w:r>
            <w:r>
              <w:rPr>
                <w:spacing w:val="65"/>
                <w:sz w:val="24"/>
              </w:rPr>
              <w:t xml:space="preserve"> </w:t>
            </w:r>
            <w:r>
              <w:rPr>
                <w:sz w:val="24"/>
              </w:rPr>
              <w:t>Можжевелова,</w:t>
            </w:r>
            <w:r>
              <w:rPr>
                <w:spacing w:val="65"/>
                <w:sz w:val="24"/>
              </w:rPr>
              <w:t xml:space="preserve"> </w:t>
            </w:r>
            <w:r>
              <w:rPr>
                <w:sz w:val="24"/>
              </w:rPr>
              <w:t>сл.</w:t>
            </w:r>
            <w:r>
              <w:rPr>
                <w:spacing w:val="65"/>
                <w:sz w:val="24"/>
              </w:rPr>
              <w:t xml:space="preserve"> </w:t>
            </w:r>
            <w:r>
              <w:rPr>
                <w:sz w:val="24"/>
              </w:rPr>
              <w:t>А.</w:t>
            </w:r>
            <w:r>
              <w:rPr>
                <w:spacing w:val="64"/>
                <w:sz w:val="24"/>
              </w:rPr>
              <w:t xml:space="preserve"> </w:t>
            </w:r>
            <w:r>
              <w:rPr>
                <w:sz w:val="24"/>
              </w:rPr>
              <w:t>Пассовой;</w:t>
            </w:r>
            <w:r>
              <w:rPr>
                <w:spacing w:val="71"/>
                <w:sz w:val="24"/>
              </w:rPr>
              <w:t xml:space="preserve"> </w:t>
            </w:r>
            <w:r>
              <w:rPr>
                <w:sz w:val="24"/>
              </w:rPr>
              <w:t>«Гуси,</w:t>
            </w:r>
            <w:r>
              <w:rPr>
                <w:spacing w:val="65"/>
                <w:sz w:val="24"/>
              </w:rPr>
              <w:t xml:space="preserve"> </w:t>
            </w:r>
            <w:r>
              <w:rPr>
                <w:sz w:val="24"/>
              </w:rPr>
              <w:t>лебеди</w:t>
            </w:r>
            <w:r>
              <w:rPr>
                <w:spacing w:val="66"/>
                <w:sz w:val="24"/>
              </w:rPr>
              <w:t xml:space="preserve"> </w:t>
            </w:r>
            <w:r>
              <w:rPr>
                <w:sz w:val="24"/>
              </w:rPr>
              <w:t>и</w:t>
            </w:r>
            <w:r>
              <w:rPr>
                <w:spacing w:val="66"/>
                <w:sz w:val="24"/>
              </w:rPr>
              <w:t xml:space="preserve"> </w:t>
            </w:r>
            <w:r>
              <w:rPr>
                <w:sz w:val="24"/>
              </w:rPr>
              <w:t>волк»,</w:t>
            </w:r>
            <w:r>
              <w:rPr>
                <w:spacing w:val="65"/>
                <w:sz w:val="24"/>
              </w:rPr>
              <w:t xml:space="preserve"> </w:t>
            </w:r>
            <w:r>
              <w:rPr>
                <w:sz w:val="24"/>
              </w:rPr>
              <w:t>муз.</w:t>
            </w:r>
            <w:r>
              <w:rPr>
                <w:spacing w:val="65"/>
                <w:sz w:val="24"/>
              </w:rPr>
              <w:t xml:space="preserve"> </w:t>
            </w:r>
            <w:r>
              <w:rPr>
                <w:spacing w:val="-5"/>
                <w:sz w:val="24"/>
              </w:rPr>
              <w:t>Е.</w:t>
            </w:r>
          </w:p>
          <w:p w:rsidR="00D80858" w:rsidRDefault="00A923ED">
            <w:pPr>
              <w:pStyle w:val="TableParagraph"/>
              <w:spacing w:line="264" w:lineRule="exact"/>
              <w:ind w:left="106"/>
              <w:rPr>
                <w:sz w:val="24"/>
              </w:rPr>
            </w:pPr>
            <w:r>
              <w:rPr>
                <w:sz w:val="24"/>
              </w:rPr>
              <w:t>Тиличеевой,</w:t>
            </w:r>
            <w:r>
              <w:rPr>
                <w:spacing w:val="-5"/>
                <w:sz w:val="24"/>
              </w:rPr>
              <w:t xml:space="preserve"> </w:t>
            </w:r>
            <w:r>
              <w:rPr>
                <w:sz w:val="24"/>
              </w:rPr>
              <w:t>сл.</w:t>
            </w:r>
            <w:r>
              <w:rPr>
                <w:spacing w:val="-3"/>
                <w:sz w:val="24"/>
              </w:rPr>
              <w:t xml:space="preserve"> </w:t>
            </w:r>
            <w:r>
              <w:rPr>
                <w:sz w:val="24"/>
              </w:rPr>
              <w:t>М.</w:t>
            </w:r>
            <w:r>
              <w:rPr>
                <w:spacing w:val="-3"/>
                <w:sz w:val="24"/>
              </w:rPr>
              <w:t xml:space="preserve"> </w:t>
            </w:r>
            <w:r>
              <w:rPr>
                <w:sz w:val="24"/>
              </w:rPr>
              <w:t>Булатова;</w:t>
            </w:r>
            <w:r>
              <w:rPr>
                <w:spacing w:val="3"/>
                <w:sz w:val="24"/>
              </w:rPr>
              <w:t xml:space="preserve"> </w:t>
            </w:r>
            <w:r>
              <w:rPr>
                <w:sz w:val="24"/>
              </w:rPr>
              <w:t>«Мы</w:t>
            </w:r>
            <w:r>
              <w:rPr>
                <w:spacing w:val="-3"/>
                <w:sz w:val="24"/>
              </w:rPr>
              <w:t xml:space="preserve"> </w:t>
            </w:r>
            <w:r>
              <w:rPr>
                <w:sz w:val="24"/>
              </w:rPr>
              <w:t>на</w:t>
            </w:r>
            <w:r>
              <w:rPr>
                <w:spacing w:val="-4"/>
                <w:sz w:val="24"/>
              </w:rPr>
              <w:t xml:space="preserve"> </w:t>
            </w:r>
            <w:r>
              <w:rPr>
                <w:sz w:val="24"/>
              </w:rPr>
              <w:t>луг</w:t>
            </w:r>
            <w:r>
              <w:rPr>
                <w:spacing w:val="-3"/>
                <w:sz w:val="24"/>
              </w:rPr>
              <w:t xml:space="preserve"> </w:t>
            </w:r>
            <w:r>
              <w:rPr>
                <w:sz w:val="24"/>
              </w:rPr>
              <w:t>ходили»,</w:t>
            </w:r>
            <w:r>
              <w:rPr>
                <w:spacing w:val="-1"/>
                <w:sz w:val="24"/>
              </w:rPr>
              <w:t xml:space="preserve"> </w:t>
            </w:r>
            <w:r>
              <w:rPr>
                <w:sz w:val="24"/>
              </w:rPr>
              <w:t>муз.</w:t>
            </w:r>
            <w:r>
              <w:rPr>
                <w:spacing w:val="-3"/>
                <w:sz w:val="24"/>
              </w:rPr>
              <w:t xml:space="preserve"> </w:t>
            </w:r>
            <w:r>
              <w:rPr>
                <w:sz w:val="24"/>
              </w:rPr>
              <w:t>А.</w:t>
            </w:r>
            <w:r>
              <w:rPr>
                <w:spacing w:val="-2"/>
                <w:sz w:val="24"/>
              </w:rPr>
              <w:t xml:space="preserve"> </w:t>
            </w:r>
            <w:r>
              <w:rPr>
                <w:sz w:val="24"/>
              </w:rPr>
              <w:t>Филиппенко,</w:t>
            </w:r>
            <w:r>
              <w:rPr>
                <w:spacing w:val="-3"/>
                <w:sz w:val="24"/>
              </w:rPr>
              <w:t xml:space="preserve"> </w:t>
            </w:r>
            <w:r>
              <w:rPr>
                <w:sz w:val="24"/>
              </w:rPr>
              <w:t>сл.</w:t>
            </w:r>
            <w:r>
              <w:rPr>
                <w:spacing w:val="-3"/>
                <w:sz w:val="24"/>
              </w:rPr>
              <w:t xml:space="preserve"> </w:t>
            </w:r>
            <w:r>
              <w:rPr>
                <w:sz w:val="24"/>
              </w:rPr>
              <w:t>Н.</w:t>
            </w:r>
            <w:r>
              <w:rPr>
                <w:spacing w:val="-2"/>
                <w:sz w:val="24"/>
              </w:rPr>
              <w:t xml:space="preserve"> Кукловской.</w:t>
            </w:r>
          </w:p>
        </w:tc>
      </w:tr>
      <w:tr w:rsidR="00D80858">
        <w:trPr>
          <w:trHeight w:val="1104"/>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512"/>
              <w:rPr>
                <w:sz w:val="24"/>
              </w:rPr>
            </w:pPr>
            <w:r>
              <w:rPr>
                <w:spacing w:val="-2"/>
                <w:sz w:val="24"/>
              </w:rPr>
              <w:t>Развитие танцевально- игрового</w:t>
            </w:r>
          </w:p>
          <w:p w:rsidR="00D80858" w:rsidRDefault="00A923ED">
            <w:pPr>
              <w:pStyle w:val="TableParagraph"/>
              <w:spacing w:line="262" w:lineRule="exact"/>
              <w:ind w:left="107"/>
              <w:rPr>
                <w:sz w:val="24"/>
              </w:rPr>
            </w:pPr>
            <w:r>
              <w:rPr>
                <w:spacing w:val="-2"/>
                <w:sz w:val="24"/>
              </w:rPr>
              <w:t>творчества.</w:t>
            </w:r>
          </w:p>
        </w:tc>
        <w:tc>
          <w:tcPr>
            <w:tcW w:w="10917" w:type="dxa"/>
          </w:tcPr>
          <w:p w:rsidR="00D80858" w:rsidRDefault="00A923ED">
            <w:pPr>
              <w:pStyle w:val="TableParagraph"/>
              <w:spacing w:line="237" w:lineRule="auto"/>
              <w:ind w:left="106"/>
              <w:rPr>
                <w:sz w:val="24"/>
              </w:rPr>
            </w:pPr>
            <w:r>
              <w:rPr>
                <w:sz w:val="24"/>
              </w:rPr>
              <w:t>«Лошадка», муз. Н.</w:t>
            </w:r>
            <w:r>
              <w:rPr>
                <w:spacing w:val="-2"/>
                <w:sz w:val="24"/>
              </w:rPr>
              <w:t xml:space="preserve"> </w:t>
            </w:r>
            <w:r>
              <w:rPr>
                <w:sz w:val="24"/>
              </w:rPr>
              <w:t>Потоловского; «Зайчики», «Наседка</w:t>
            </w:r>
            <w:r>
              <w:rPr>
                <w:spacing w:val="-3"/>
                <w:sz w:val="24"/>
              </w:rPr>
              <w:t xml:space="preserve"> </w:t>
            </w:r>
            <w:r>
              <w:rPr>
                <w:sz w:val="24"/>
              </w:rPr>
              <w:t>и</w:t>
            </w:r>
            <w:r>
              <w:rPr>
                <w:spacing w:val="-1"/>
                <w:sz w:val="24"/>
              </w:rPr>
              <w:t xml:space="preserve"> </w:t>
            </w:r>
            <w:r>
              <w:rPr>
                <w:sz w:val="24"/>
              </w:rPr>
              <w:t>цыплята», «Воробей», муз.</w:t>
            </w:r>
            <w:r>
              <w:rPr>
                <w:spacing w:val="-2"/>
                <w:sz w:val="24"/>
              </w:rPr>
              <w:t xml:space="preserve"> </w:t>
            </w:r>
            <w:r>
              <w:rPr>
                <w:sz w:val="24"/>
              </w:rPr>
              <w:t>Т.</w:t>
            </w:r>
            <w:r>
              <w:rPr>
                <w:spacing w:val="-2"/>
                <w:sz w:val="24"/>
              </w:rPr>
              <w:t xml:space="preserve"> </w:t>
            </w:r>
            <w:r>
              <w:rPr>
                <w:sz w:val="24"/>
              </w:rPr>
              <w:t>Ломовой; «Ой, хмель</w:t>
            </w:r>
            <w:r>
              <w:rPr>
                <w:spacing w:val="41"/>
                <w:sz w:val="24"/>
              </w:rPr>
              <w:t xml:space="preserve"> </w:t>
            </w:r>
            <w:r>
              <w:rPr>
                <w:sz w:val="24"/>
              </w:rPr>
              <w:t>мой,</w:t>
            </w:r>
            <w:r>
              <w:rPr>
                <w:spacing w:val="39"/>
                <w:sz w:val="24"/>
              </w:rPr>
              <w:t xml:space="preserve"> </w:t>
            </w:r>
            <w:r>
              <w:rPr>
                <w:sz w:val="24"/>
              </w:rPr>
              <w:t>хмелек»,</w:t>
            </w:r>
            <w:r>
              <w:rPr>
                <w:spacing w:val="42"/>
                <w:sz w:val="24"/>
              </w:rPr>
              <w:t xml:space="preserve"> </w:t>
            </w:r>
            <w:r>
              <w:rPr>
                <w:sz w:val="24"/>
              </w:rPr>
              <w:t>рус.</w:t>
            </w:r>
            <w:r>
              <w:rPr>
                <w:spacing w:val="42"/>
                <w:sz w:val="24"/>
              </w:rPr>
              <w:t xml:space="preserve"> </w:t>
            </w:r>
            <w:r>
              <w:rPr>
                <w:sz w:val="24"/>
              </w:rPr>
              <w:t>нар.</w:t>
            </w:r>
            <w:r>
              <w:rPr>
                <w:spacing w:val="44"/>
                <w:sz w:val="24"/>
              </w:rPr>
              <w:t xml:space="preserve"> </w:t>
            </w:r>
            <w:r>
              <w:rPr>
                <w:sz w:val="24"/>
              </w:rPr>
              <w:t>мелодия,</w:t>
            </w:r>
            <w:r>
              <w:rPr>
                <w:spacing w:val="43"/>
                <w:sz w:val="24"/>
              </w:rPr>
              <w:t xml:space="preserve"> </w:t>
            </w:r>
            <w:r>
              <w:rPr>
                <w:sz w:val="24"/>
              </w:rPr>
              <w:t>обраб.</w:t>
            </w:r>
            <w:r>
              <w:rPr>
                <w:spacing w:val="42"/>
                <w:sz w:val="24"/>
              </w:rPr>
              <w:t xml:space="preserve"> </w:t>
            </w:r>
            <w:r>
              <w:rPr>
                <w:sz w:val="24"/>
              </w:rPr>
              <w:t>М.</w:t>
            </w:r>
            <w:r>
              <w:rPr>
                <w:spacing w:val="42"/>
                <w:sz w:val="24"/>
              </w:rPr>
              <w:t xml:space="preserve"> </w:t>
            </w:r>
            <w:r>
              <w:rPr>
                <w:sz w:val="24"/>
              </w:rPr>
              <w:t>Раухвергера;</w:t>
            </w:r>
            <w:r>
              <w:rPr>
                <w:spacing w:val="47"/>
                <w:sz w:val="24"/>
              </w:rPr>
              <w:t xml:space="preserve"> </w:t>
            </w:r>
            <w:r>
              <w:rPr>
                <w:sz w:val="24"/>
              </w:rPr>
              <w:t>«Кукла»,</w:t>
            </w:r>
            <w:r>
              <w:rPr>
                <w:spacing w:val="44"/>
                <w:sz w:val="24"/>
              </w:rPr>
              <w:t xml:space="preserve"> </w:t>
            </w:r>
            <w:r>
              <w:rPr>
                <w:sz w:val="24"/>
              </w:rPr>
              <w:t>муз.</w:t>
            </w:r>
            <w:r>
              <w:rPr>
                <w:spacing w:val="42"/>
                <w:sz w:val="24"/>
              </w:rPr>
              <w:t xml:space="preserve"> </w:t>
            </w:r>
            <w:r>
              <w:rPr>
                <w:sz w:val="24"/>
              </w:rPr>
              <w:t>М.</w:t>
            </w:r>
            <w:r>
              <w:rPr>
                <w:spacing w:val="43"/>
                <w:sz w:val="24"/>
              </w:rPr>
              <w:t xml:space="preserve"> </w:t>
            </w:r>
            <w:r>
              <w:rPr>
                <w:spacing w:val="-2"/>
                <w:sz w:val="24"/>
              </w:rPr>
              <w:t>Старокадомского;</w:t>
            </w:r>
          </w:p>
          <w:p w:rsidR="00D80858" w:rsidRDefault="00A923ED">
            <w:pPr>
              <w:pStyle w:val="TableParagraph"/>
              <w:ind w:left="106"/>
              <w:rPr>
                <w:sz w:val="24"/>
              </w:rPr>
            </w:pPr>
            <w:r>
              <w:rPr>
                <w:sz w:val="24"/>
              </w:rPr>
              <w:t>«Медвежата», муз.</w:t>
            </w:r>
            <w:r>
              <w:rPr>
                <w:spacing w:val="-4"/>
                <w:sz w:val="24"/>
              </w:rPr>
              <w:t xml:space="preserve"> </w:t>
            </w:r>
            <w:r>
              <w:rPr>
                <w:sz w:val="24"/>
              </w:rPr>
              <w:t>М.</w:t>
            </w:r>
            <w:r>
              <w:rPr>
                <w:spacing w:val="-2"/>
                <w:sz w:val="24"/>
              </w:rPr>
              <w:t xml:space="preserve"> </w:t>
            </w:r>
            <w:r>
              <w:rPr>
                <w:sz w:val="24"/>
              </w:rPr>
              <w:t>Красева,</w:t>
            </w:r>
            <w:r>
              <w:rPr>
                <w:spacing w:val="-2"/>
                <w:sz w:val="24"/>
              </w:rPr>
              <w:t xml:space="preserve"> </w:t>
            </w:r>
            <w:r>
              <w:rPr>
                <w:sz w:val="24"/>
              </w:rPr>
              <w:t>сл.</w:t>
            </w:r>
            <w:r>
              <w:rPr>
                <w:spacing w:val="-4"/>
                <w:sz w:val="24"/>
              </w:rPr>
              <w:t xml:space="preserve"> </w:t>
            </w:r>
            <w:r>
              <w:rPr>
                <w:sz w:val="24"/>
              </w:rPr>
              <w:t>Н.</w:t>
            </w:r>
            <w:r>
              <w:rPr>
                <w:spacing w:val="-3"/>
                <w:sz w:val="24"/>
              </w:rPr>
              <w:t xml:space="preserve"> </w:t>
            </w:r>
            <w:r>
              <w:rPr>
                <w:spacing w:val="-2"/>
                <w:sz w:val="24"/>
              </w:rPr>
              <w:t>Френкель.</w:t>
            </w:r>
          </w:p>
        </w:tc>
      </w:tr>
      <w:tr w:rsidR="00D80858">
        <w:trPr>
          <w:trHeight w:val="830"/>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Музыкально- дидактические</w:t>
            </w:r>
          </w:p>
          <w:p w:rsidR="00D80858" w:rsidRDefault="00A923ED">
            <w:pPr>
              <w:pStyle w:val="TableParagraph"/>
              <w:spacing w:line="264" w:lineRule="exact"/>
              <w:ind w:left="107"/>
              <w:rPr>
                <w:sz w:val="24"/>
              </w:rPr>
            </w:pPr>
            <w:r>
              <w:rPr>
                <w:spacing w:val="-2"/>
                <w:sz w:val="24"/>
              </w:rPr>
              <w:t>игры.</w:t>
            </w:r>
          </w:p>
        </w:tc>
        <w:tc>
          <w:tcPr>
            <w:tcW w:w="10917" w:type="dxa"/>
          </w:tcPr>
          <w:p w:rsidR="00D80858" w:rsidRDefault="00A923ED">
            <w:pPr>
              <w:pStyle w:val="TableParagraph"/>
              <w:spacing w:line="270" w:lineRule="exact"/>
              <w:ind w:left="106"/>
              <w:rPr>
                <w:sz w:val="24"/>
              </w:rPr>
            </w:pPr>
            <w:r>
              <w:rPr>
                <w:sz w:val="24"/>
              </w:rPr>
              <w:t>Развитие</w:t>
            </w:r>
            <w:r>
              <w:rPr>
                <w:spacing w:val="57"/>
                <w:w w:val="150"/>
                <w:sz w:val="24"/>
              </w:rPr>
              <w:t xml:space="preserve"> </w:t>
            </w:r>
            <w:r>
              <w:rPr>
                <w:sz w:val="24"/>
              </w:rPr>
              <w:t>звуковысотного</w:t>
            </w:r>
            <w:r>
              <w:rPr>
                <w:spacing w:val="60"/>
                <w:w w:val="150"/>
                <w:sz w:val="24"/>
              </w:rPr>
              <w:t xml:space="preserve"> </w:t>
            </w:r>
            <w:r>
              <w:rPr>
                <w:sz w:val="24"/>
              </w:rPr>
              <w:t>слуха.</w:t>
            </w:r>
            <w:r>
              <w:rPr>
                <w:spacing w:val="65"/>
                <w:w w:val="150"/>
                <w:sz w:val="24"/>
              </w:rPr>
              <w:t xml:space="preserve"> </w:t>
            </w:r>
            <w:r>
              <w:rPr>
                <w:sz w:val="24"/>
              </w:rPr>
              <w:t>«Птицы</w:t>
            </w:r>
            <w:r>
              <w:rPr>
                <w:spacing w:val="60"/>
                <w:w w:val="150"/>
                <w:sz w:val="24"/>
              </w:rPr>
              <w:t xml:space="preserve"> </w:t>
            </w:r>
            <w:r>
              <w:rPr>
                <w:sz w:val="24"/>
              </w:rPr>
              <w:t>и</w:t>
            </w:r>
            <w:r>
              <w:rPr>
                <w:spacing w:val="61"/>
                <w:w w:val="150"/>
                <w:sz w:val="24"/>
              </w:rPr>
              <w:t xml:space="preserve"> </w:t>
            </w:r>
            <w:r>
              <w:rPr>
                <w:sz w:val="24"/>
              </w:rPr>
              <w:t>птенчики»,</w:t>
            </w:r>
            <w:r>
              <w:rPr>
                <w:spacing w:val="67"/>
                <w:w w:val="150"/>
                <w:sz w:val="24"/>
              </w:rPr>
              <w:t xml:space="preserve"> </w:t>
            </w:r>
            <w:r>
              <w:rPr>
                <w:sz w:val="24"/>
              </w:rPr>
              <w:t>«Качели».</w:t>
            </w:r>
            <w:r>
              <w:rPr>
                <w:spacing w:val="60"/>
                <w:w w:val="150"/>
                <w:sz w:val="24"/>
              </w:rPr>
              <w:t xml:space="preserve"> </w:t>
            </w:r>
            <w:r>
              <w:rPr>
                <w:sz w:val="24"/>
              </w:rPr>
              <w:t>Развитие</w:t>
            </w:r>
            <w:r>
              <w:rPr>
                <w:spacing w:val="59"/>
                <w:w w:val="150"/>
                <w:sz w:val="24"/>
              </w:rPr>
              <w:t xml:space="preserve"> </w:t>
            </w:r>
            <w:r>
              <w:rPr>
                <w:sz w:val="24"/>
              </w:rPr>
              <w:t>ритмического</w:t>
            </w:r>
            <w:r>
              <w:rPr>
                <w:spacing w:val="61"/>
                <w:w w:val="150"/>
                <w:sz w:val="24"/>
              </w:rPr>
              <w:t xml:space="preserve"> </w:t>
            </w:r>
            <w:r>
              <w:rPr>
                <w:spacing w:val="-2"/>
                <w:sz w:val="24"/>
              </w:rPr>
              <w:t>слуха.</w:t>
            </w:r>
          </w:p>
          <w:p w:rsidR="00D80858" w:rsidRDefault="00A923ED">
            <w:pPr>
              <w:pStyle w:val="TableParagraph"/>
              <w:ind w:left="106"/>
              <w:rPr>
                <w:sz w:val="24"/>
              </w:rPr>
            </w:pPr>
            <w:r>
              <w:rPr>
                <w:sz w:val="24"/>
              </w:rPr>
              <w:t>«Петушок,</w:t>
            </w:r>
            <w:r>
              <w:rPr>
                <w:spacing w:val="-5"/>
                <w:sz w:val="24"/>
              </w:rPr>
              <w:t xml:space="preserve"> </w:t>
            </w:r>
            <w:r>
              <w:rPr>
                <w:sz w:val="24"/>
              </w:rPr>
              <w:t>курочка</w:t>
            </w:r>
            <w:r>
              <w:rPr>
                <w:spacing w:val="-4"/>
                <w:sz w:val="24"/>
              </w:rPr>
              <w:t xml:space="preserve"> </w:t>
            </w:r>
            <w:r>
              <w:rPr>
                <w:sz w:val="24"/>
              </w:rPr>
              <w:t>и</w:t>
            </w:r>
            <w:r>
              <w:rPr>
                <w:spacing w:val="-4"/>
                <w:sz w:val="24"/>
              </w:rPr>
              <w:t xml:space="preserve"> </w:t>
            </w:r>
            <w:r>
              <w:rPr>
                <w:sz w:val="24"/>
              </w:rPr>
              <w:t>цыпленок»,</w:t>
            </w:r>
            <w:r>
              <w:rPr>
                <w:spacing w:val="-1"/>
                <w:sz w:val="24"/>
              </w:rPr>
              <w:t xml:space="preserve"> </w:t>
            </w:r>
            <w:r>
              <w:rPr>
                <w:sz w:val="24"/>
              </w:rPr>
              <w:t>«Кто</w:t>
            </w:r>
            <w:r>
              <w:rPr>
                <w:spacing w:val="-4"/>
                <w:sz w:val="24"/>
              </w:rPr>
              <w:t xml:space="preserve"> </w:t>
            </w:r>
            <w:r>
              <w:rPr>
                <w:sz w:val="24"/>
              </w:rPr>
              <w:t>как</w:t>
            </w:r>
            <w:r>
              <w:rPr>
                <w:spacing w:val="-4"/>
                <w:sz w:val="24"/>
              </w:rPr>
              <w:t xml:space="preserve"> </w:t>
            </w:r>
            <w:r>
              <w:rPr>
                <w:sz w:val="24"/>
              </w:rPr>
              <w:t>идет?», «Веселые</w:t>
            </w:r>
            <w:r>
              <w:rPr>
                <w:spacing w:val="-6"/>
                <w:sz w:val="24"/>
              </w:rPr>
              <w:t xml:space="preserve"> </w:t>
            </w:r>
            <w:r>
              <w:rPr>
                <w:sz w:val="24"/>
              </w:rPr>
              <w:t>дудочки»;</w:t>
            </w:r>
            <w:r>
              <w:rPr>
                <w:spacing w:val="3"/>
                <w:sz w:val="24"/>
              </w:rPr>
              <w:t xml:space="preserve"> </w:t>
            </w:r>
            <w:r>
              <w:rPr>
                <w:sz w:val="24"/>
              </w:rPr>
              <w:t>«Сыграй,</w:t>
            </w:r>
            <w:r>
              <w:rPr>
                <w:spacing w:val="-4"/>
                <w:sz w:val="24"/>
              </w:rPr>
              <w:t xml:space="preserve"> </w:t>
            </w:r>
            <w:r>
              <w:rPr>
                <w:sz w:val="24"/>
              </w:rPr>
              <w:t>как</w:t>
            </w:r>
            <w:r>
              <w:rPr>
                <w:spacing w:val="-4"/>
                <w:sz w:val="24"/>
              </w:rPr>
              <w:t xml:space="preserve"> </w:t>
            </w:r>
            <w:r>
              <w:rPr>
                <w:spacing w:val="-5"/>
                <w:sz w:val="24"/>
              </w:rPr>
              <w:t>я».</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tabs>
                <w:tab w:val="left" w:pos="1746"/>
              </w:tabs>
              <w:ind w:left="107" w:right="99"/>
              <w:rPr>
                <w:sz w:val="24"/>
              </w:rPr>
            </w:pPr>
            <w:r>
              <w:rPr>
                <w:spacing w:val="-2"/>
                <w:sz w:val="24"/>
              </w:rPr>
              <w:t>Развитие тембрового</w:t>
            </w:r>
            <w:r>
              <w:rPr>
                <w:sz w:val="24"/>
              </w:rPr>
              <w:tab/>
            </w:r>
            <w:r>
              <w:rPr>
                <w:spacing w:val="-10"/>
                <w:sz w:val="24"/>
              </w:rPr>
              <w:t xml:space="preserve">и </w:t>
            </w:r>
            <w:r>
              <w:rPr>
                <w:spacing w:val="-2"/>
                <w:sz w:val="24"/>
              </w:rPr>
              <w:t>динамического</w:t>
            </w:r>
          </w:p>
          <w:p w:rsidR="00D80858" w:rsidRDefault="00A923ED">
            <w:pPr>
              <w:pStyle w:val="TableParagraph"/>
              <w:spacing w:line="264" w:lineRule="exact"/>
              <w:ind w:left="107"/>
              <w:rPr>
                <w:sz w:val="24"/>
              </w:rPr>
            </w:pPr>
            <w:r>
              <w:rPr>
                <w:spacing w:val="-2"/>
                <w:sz w:val="24"/>
              </w:rPr>
              <w:t>слуха</w:t>
            </w:r>
          </w:p>
        </w:tc>
        <w:tc>
          <w:tcPr>
            <w:tcW w:w="10917" w:type="dxa"/>
          </w:tcPr>
          <w:p w:rsidR="00D80858" w:rsidRDefault="00A923ED">
            <w:pPr>
              <w:pStyle w:val="TableParagraph"/>
              <w:spacing w:line="268" w:lineRule="exact"/>
              <w:ind w:left="106"/>
              <w:rPr>
                <w:sz w:val="24"/>
              </w:rPr>
            </w:pPr>
            <w:r>
              <w:rPr>
                <w:sz w:val="24"/>
              </w:rPr>
              <w:t>«Громко-тихо»,</w:t>
            </w:r>
            <w:r>
              <w:rPr>
                <w:spacing w:val="-4"/>
                <w:sz w:val="24"/>
              </w:rPr>
              <w:t xml:space="preserve"> </w:t>
            </w:r>
            <w:r>
              <w:rPr>
                <w:sz w:val="24"/>
              </w:rPr>
              <w:t>«Узнай</w:t>
            </w:r>
            <w:r>
              <w:rPr>
                <w:spacing w:val="-5"/>
                <w:sz w:val="24"/>
              </w:rPr>
              <w:t xml:space="preserve"> </w:t>
            </w:r>
            <w:r>
              <w:rPr>
                <w:sz w:val="24"/>
              </w:rPr>
              <w:t>свой</w:t>
            </w:r>
            <w:r>
              <w:rPr>
                <w:spacing w:val="-3"/>
                <w:sz w:val="24"/>
              </w:rPr>
              <w:t xml:space="preserve"> </w:t>
            </w:r>
            <w:r>
              <w:rPr>
                <w:sz w:val="24"/>
              </w:rPr>
              <w:t>инструмент»;</w:t>
            </w:r>
            <w:r>
              <w:rPr>
                <w:spacing w:val="-1"/>
                <w:sz w:val="24"/>
              </w:rPr>
              <w:t xml:space="preserve"> </w:t>
            </w:r>
            <w:r>
              <w:rPr>
                <w:sz w:val="24"/>
              </w:rPr>
              <w:t>«Угадай,</w:t>
            </w:r>
            <w:r>
              <w:rPr>
                <w:spacing w:val="-5"/>
                <w:sz w:val="24"/>
              </w:rPr>
              <w:t xml:space="preserve"> </w:t>
            </w:r>
            <w:r>
              <w:rPr>
                <w:sz w:val="24"/>
              </w:rPr>
              <w:t>на</w:t>
            </w:r>
            <w:r>
              <w:rPr>
                <w:spacing w:val="-6"/>
                <w:sz w:val="24"/>
              </w:rPr>
              <w:t xml:space="preserve"> </w:t>
            </w:r>
            <w:r>
              <w:rPr>
                <w:sz w:val="24"/>
              </w:rPr>
              <w:t>чем</w:t>
            </w:r>
            <w:r>
              <w:rPr>
                <w:spacing w:val="-5"/>
                <w:sz w:val="24"/>
              </w:rPr>
              <w:t xml:space="preserve"> </w:t>
            </w:r>
            <w:r>
              <w:rPr>
                <w:spacing w:val="-2"/>
                <w:sz w:val="24"/>
              </w:rPr>
              <w:t>играю».</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Определение</w:t>
            </w:r>
          </w:p>
          <w:p w:rsidR="00D80858" w:rsidRDefault="00A923ED">
            <w:pPr>
              <w:pStyle w:val="TableParagraph"/>
              <w:tabs>
                <w:tab w:val="left" w:pos="1746"/>
              </w:tabs>
              <w:ind w:left="107"/>
              <w:rPr>
                <w:sz w:val="24"/>
              </w:rPr>
            </w:pPr>
            <w:r>
              <w:rPr>
                <w:spacing w:val="-4"/>
                <w:sz w:val="24"/>
              </w:rPr>
              <w:t>жанра</w:t>
            </w:r>
            <w:r>
              <w:rPr>
                <w:sz w:val="24"/>
              </w:rPr>
              <w:tab/>
            </w:r>
            <w:r>
              <w:rPr>
                <w:spacing w:val="-10"/>
                <w:sz w:val="24"/>
              </w:rPr>
              <w:t>и</w:t>
            </w:r>
          </w:p>
          <w:p w:rsidR="00D80858" w:rsidRDefault="00A923ED">
            <w:pPr>
              <w:pStyle w:val="TableParagraph"/>
              <w:spacing w:line="264" w:lineRule="exact"/>
              <w:ind w:left="107"/>
              <w:rPr>
                <w:sz w:val="24"/>
              </w:rPr>
            </w:pPr>
            <w:r>
              <w:rPr>
                <w:sz w:val="24"/>
              </w:rPr>
              <w:t>развитие</w:t>
            </w:r>
            <w:r>
              <w:rPr>
                <w:spacing w:val="-3"/>
                <w:sz w:val="24"/>
              </w:rPr>
              <w:t xml:space="preserve"> </w:t>
            </w:r>
            <w:r>
              <w:rPr>
                <w:spacing w:val="-2"/>
                <w:sz w:val="24"/>
              </w:rPr>
              <w:t>памяти</w:t>
            </w:r>
          </w:p>
        </w:tc>
        <w:tc>
          <w:tcPr>
            <w:tcW w:w="10917" w:type="dxa"/>
          </w:tcPr>
          <w:p w:rsidR="00D80858" w:rsidRDefault="00A923ED">
            <w:pPr>
              <w:pStyle w:val="TableParagraph"/>
              <w:spacing w:line="268" w:lineRule="exact"/>
              <w:ind w:left="106"/>
              <w:rPr>
                <w:sz w:val="24"/>
              </w:rPr>
            </w:pPr>
            <w:r>
              <w:rPr>
                <w:sz w:val="24"/>
              </w:rPr>
              <w:t>«Что</w:t>
            </w:r>
            <w:r>
              <w:rPr>
                <w:spacing w:val="-6"/>
                <w:sz w:val="24"/>
              </w:rPr>
              <w:t xml:space="preserve"> </w:t>
            </w:r>
            <w:r>
              <w:rPr>
                <w:sz w:val="24"/>
              </w:rPr>
              <w:t>делает</w:t>
            </w:r>
            <w:r>
              <w:rPr>
                <w:spacing w:val="-4"/>
                <w:sz w:val="24"/>
              </w:rPr>
              <w:t xml:space="preserve"> </w:t>
            </w:r>
            <w:r>
              <w:rPr>
                <w:sz w:val="24"/>
              </w:rPr>
              <w:t>кукла?», «Узнай</w:t>
            </w:r>
            <w:r>
              <w:rPr>
                <w:spacing w:val="-5"/>
                <w:sz w:val="24"/>
              </w:rPr>
              <w:t xml:space="preserve"> </w:t>
            </w:r>
            <w:r>
              <w:rPr>
                <w:sz w:val="24"/>
              </w:rPr>
              <w:t>и</w:t>
            </w:r>
            <w:r>
              <w:rPr>
                <w:spacing w:val="-4"/>
                <w:sz w:val="24"/>
              </w:rPr>
              <w:t xml:space="preserve"> </w:t>
            </w:r>
            <w:r>
              <w:rPr>
                <w:sz w:val="24"/>
              </w:rPr>
              <w:t>спой</w:t>
            </w:r>
            <w:r>
              <w:rPr>
                <w:spacing w:val="-6"/>
                <w:sz w:val="24"/>
              </w:rPr>
              <w:t xml:space="preserve"> </w:t>
            </w:r>
            <w:r>
              <w:rPr>
                <w:sz w:val="24"/>
              </w:rPr>
              <w:t>песню</w:t>
            </w:r>
            <w:r>
              <w:rPr>
                <w:spacing w:val="-3"/>
                <w:sz w:val="24"/>
              </w:rPr>
              <w:t xml:space="preserve"> </w:t>
            </w:r>
            <w:r>
              <w:rPr>
                <w:sz w:val="24"/>
              </w:rPr>
              <w:t>по</w:t>
            </w:r>
            <w:r>
              <w:rPr>
                <w:spacing w:val="-7"/>
                <w:sz w:val="24"/>
              </w:rPr>
              <w:t xml:space="preserve"> </w:t>
            </w:r>
            <w:r>
              <w:rPr>
                <w:sz w:val="24"/>
              </w:rPr>
              <w:t>картинке», «Музыкальный</w:t>
            </w:r>
            <w:r>
              <w:rPr>
                <w:spacing w:val="-3"/>
                <w:sz w:val="24"/>
              </w:rPr>
              <w:t xml:space="preserve"> </w:t>
            </w:r>
            <w:r>
              <w:rPr>
                <w:spacing w:val="-2"/>
                <w:sz w:val="24"/>
              </w:rPr>
              <w:t>магазин».</w:t>
            </w:r>
          </w:p>
        </w:tc>
      </w:tr>
      <w:tr w:rsidR="00D80858">
        <w:trPr>
          <w:trHeight w:val="1103"/>
        </w:trPr>
        <w:tc>
          <w:tcPr>
            <w:tcW w:w="2583" w:type="dxa"/>
          </w:tcPr>
          <w:p w:rsidR="00D80858" w:rsidRDefault="00A923ED">
            <w:pPr>
              <w:pStyle w:val="TableParagraph"/>
              <w:spacing w:line="272" w:lineRule="exact"/>
              <w:rPr>
                <w:b/>
                <w:i/>
                <w:sz w:val="24"/>
              </w:rPr>
            </w:pPr>
            <w:r>
              <w:rPr>
                <w:b/>
                <w:i/>
                <w:sz w:val="24"/>
              </w:rPr>
              <w:t>От</w:t>
            </w:r>
            <w:r>
              <w:rPr>
                <w:b/>
                <w:i/>
                <w:spacing w:val="2"/>
                <w:sz w:val="24"/>
              </w:rPr>
              <w:t xml:space="preserve"> </w:t>
            </w:r>
            <w:r>
              <w:rPr>
                <w:b/>
                <w:i/>
                <w:sz w:val="24"/>
              </w:rPr>
              <w:t xml:space="preserve">5 до 6 </w:t>
            </w:r>
            <w:r>
              <w:rPr>
                <w:b/>
                <w:i/>
                <w:spacing w:val="-5"/>
                <w:sz w:val="24"/>
              </w:rPr>
              <w:t>лет</w:t>
            </w:r>
          </w:p>
        </w:tc>
        <w:tc>
          <w:tcPr>
            <w:tcW w:w="1986" w:type="dxa"/>
          </w:tcPr>
          <w:p w:rsidR="00D80858" w:rsidRDefault="00A923ED">
            <w:pPr>
              <w:pStyle w:val="TableParagraph"/>
              <w:spacing w:line="268" w:lineRule="exact"/>
              <w:ind w:left="107"/>
              <w:rPr>
                <w:sz w:val="24"/>
              </w:rPr>
            </w:pPr>
            <w:r>
              <w:rPr>
                <w:spacing w:val="-2"/>
                <w:sz w:val="24"/>
              </w:rPr>
              <w:t>Слушание</w:t>
            </w:r>
          </w:p>
        </w:tc>
        <w:tc>
          <w:tcPr>
            <w:tcW w:w="10917" w:type="dxa"/>
          </w:tcPr>
          <w:p w:rsidR="00D80858" w:rsidRDefault="00A923ED">
            <w:pPr>
              <w:pStyle w:val="TableParagraph"/>
              <w:ind w:left="106" w:right="100"/>
              <w:jc w:val="both"/>
              <w:rPr>
                <w:sz w:val="24"/>
              </w:rPr>
            </w:pPr>
            <w:r>
              <w:rPr>
                <w:sz w:val="24"/>
              </w:rPr>
              <w:t>«Зима», муз. П. Чайковского, сл. А. Плещеева; «Осенняя песня», из цикла «Времена года» П. Чайковского; «Полька»; муз. Д. Львова-Компанейца, сл. 3. Петровой;</w:t>
            </w:r>
            <w:r>
              <w:rPr>
                <w:spacing w:val="-2"/>
                <w:sz w:val="24"/>
              </w:rPr>
              <w:t xml:space="preserve"> </w:t>
            </w:r>
            <w:r>
              <w:rPr>
                <w:sz w:val="24"/>
              </w:rPr>
              <w:t>«Моя Россия», муз. Г. Струве, сл. Н. Соловьевой; «Детская полька», муз. М. Глинки; «Жаворонок», муз. М. Глинки; «Мотылек», муз. С.</w:t>
            </w:r>
          </w:p>
          <w:p w:rsidR="00D80858" w:rsidRDefault="00A923ED">
            <w:pPr>
              <w:pStyle w:val="TableParagraph"/>
              <w:spacing w:line="264" w:lineRule="exact"/>
              <w:ind w:left="106"/>
              <w:jc w:val="both"/>
              <w:rPr>
                <w:sz w:val="24"/>
              </w:rPr>
            </w:pPr>
            <w:r>
              <w:rPr>
                <w:sz w:val="24"/>
              </w:rPr>
              <w:t>Майкапара;</w:t>
            </w:r>
            <w:r>
              <w:rPr>
                <w:spacing w:val="-3"/>
                <w:sz w:val="24"/>
              </w:rPr>
              <w:t xml:space="preserve"> </w:t>
            </w:r>
            <w:r>
              <w:rPr>
                <w:sz w:val="24"/>
              </w:rPr>
              <w:t>«Пляска</w:t>
            </w:r>
            <w:r>
              <w:rPr>
                <w:spacing w:val="-5"/>
                <w:sz w:val="24"/>
              </w:rPr>
              <w:t xml:space="preserve"> </w:t>
            </w:r>
            <w:r>
              <w:rPr>
                <w:sz w:val="24"/>
              </w:rPr>
              <w:t>птиц»,</w:t>
            </w:r>
            <w:r>
              <w:rPr>
                <w:spacing w:val="-1"/>
                <w:sz w:val="24"/>
              </w:rPr>
              <w:t xml:space="preserve"> </w:t>
            </w:r>
            <w:r>
              <w:rPr>
                <w:sz w:val="24"/>
              </w:rPr>
              <w:t>«Колыбельная»,</w:t>
            </w:r>
            <w:r>
              <w:rPr>
                <w:spacing w:val="-3"/>
                <w:sz w:val="24"/>
              </w:rPr>
              <w:t xml:space="preserve"> </w:t>
            </w:r>
            <w:r>
              <w:rPr>
                <w:sz w:val="24"/>
              </w:rPr>
              <w:t>муз.</w:t>
            </w:r>
            <w:r>
              <w:rPr>
                <w:spacing w:val="-5"/>
                <w:sz w:val="24"/>
              </w:rPr>
              <w:t xml:space="preserve"> </w:t>
            </w:r>
            <w:r>
              <w:rPr>
                <w:sz w:val="24"/>
              </w:rPr>
              <w:t>Н.</w:t>
            </w:r>
            <w:r>
              <w:rPr>
                <w:spacing w:val="-4"/>
                <w:sz w:val="24"/>
              </w:rPr>
              <w:t xml:space="preserve"> </w:t>
            </w:r>
            <w:r>
              <w:rPr>
                <w:sz w:val="24"/>
              </w:rPr>
              <w:t>Римского-</w:t>
            </w:r>
            <w:r>
              <w:rPr>
                <w:spacing w:val="-2"/>
                <w:sz w:val="24"/>
              </w:rPr>
              <w:t>Корсакова.</w:t>
            </w:r>
          </w:p>
        </w:tc>
      </w:tr>
    </w:tbl>
    <w:p w:rsidR="00D80858" w:rsidRDefault="00D80858">
      <w:pPr>
        <w:spacing w:line="264" w:lineRule="exact"/>
        <w:jc w:val="both"/>
        <w:rPr>
          <w:sz w:val="24"/>
        </w:rPr>
        <w:sectPr w:rsidR="00D80858">
          <w:pgSz w:w="16840" w:h="11910" w:orient="landscape"/>
          <w:pgMar w:top="1100" w:right="540" w:bottom="90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1106"/>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spacing w:line="271" w:lineRule="exact"/>
              <w:ind w:left="107"/>
              <w:rPr>
                <w:sz w:val="24"/>
              </w:rPr>
            </w:pPr>
            <w:r>
              <w:rPr>
                <w:spacing w:val="-2"/>
                <w:sz w:val="24"/>
              </w:rPr>
              <w:t>Пение.</w:t>
            </w:r>
          </w:p>
          <w:p w:rsidR="00D80858" w:rsidRDefault="00A923ED">
            <w:pPr>
              <w:pStyle w:val="TableParagraph"/>
              <w:spacing w:line="270" w:lineRule="atLeast"/>
              <w:ind w:left="107" w:right="95"/>
              <w:jc w:val="both"/>
              <w:rPr>
                <w:sz w:val="24"/>
              </w:rPr>
            </w:pPr>
            <w:r>
              <w:rPr>
                <w:sz w:val="24"/>
              </w:rPr>
              <w:t xml:space="preserve">Упражнения на развитие слуха и </w:t>
            </w:r>
            <w:r>
              <w:rPr>
                <w:spacing w:val="-2"/>
                <w:sz w:val="24"/>
              </w:rPr>
              <w:t>голоса.</w:t>
            </w:r>
          </w:p>
        </w:tc>
        <w:tc>
          <w:tcPr>
            <w:tcW w:w="10917" w:type="dxa"/>
          </w:tcPr>
          <w:p w:rsidR="00D80858" w:rsidRDefault="00A923ED">
            <w:pPr>
              <w:pStyle w:val="TableParagraph"/>
              <w:spacing w:line="271" w:lineRule="exact"/>
              <w:ind w:left="106"/>
              <w:rPr>
                <w:sz w:val="24"/>
              </w:rPr>
            </w:pPr>
            <w:r>
              <w:rPr>
                <w:sz w:val="24"/>
              </w:rPr>
              <w:t>«Ворон»,</w:t>
            </w:r>
            <w:r>
              <w:rPr>
                <w:spacing w:val="13"/>
                <w:sz w:val="24"/>
              </w:rPr>
              <w:t xml:space="preserve"> </w:t>
            </w:r>
            <w:r>
              <w:rPr>
                <w:sz w:val="24"/>
              </w:rPr>
              <w:t>рус.</w:t>
            </w:r>
            <w:r>
              <w:rPr>
                <w:spacing w:val="16"/>
                <w:sz w:val="24"/>
              </w:rPr>
              <w:t xml:space="preserve"> </w:t>
            </w:r>
            <w:r>
              <w:rPr>
                <w:sz w:val="24"/>
              </w:rPr>
              <w:t>нар.</w:t>
            </w:r>
            <w:r>
              <w:rPr>
                <w:spacing w:val="15"/>
                <w:sz w:val="24"/>
              </w:rPr>
              <w:t xml:space="preserve"> </w:t>
            </w:r>
            <w:r>
              <w:rPr>
                <w:sz w:val="24"/>
              </w:rPr>
              <w:t>песня,</w:t>
            </w:r>
            <w:r>
              <w:rPr>
                <w:spacing w:val="16"/>
                <w:sz w:val="24"/>
              </w:rPr>
              <w:t xml:space="preserve"> </w:t>
            </w:r>
            <w:r>
              <w:rPr>
                <w:sz w:val="24"/>
              </w:rPr>
              <w:t>обраб.</w:t>
            </w:r>
            <w:r>
              <w:rPr>
                <w:spacing w:val="17"/>
                <w:sz w:val="24"/>
              </w:rPr>
              <w:t xml:space="preserve"> </w:t>
            </w:r>
            <w:r>
              <w:rPr>
                <w:sz w:val="24"/>
              </w:rPr>
              <w:t>Е.</w:t>
            </w:r>
            <w:r>
              <w:rPr>
                <w:spacing w:val="15"/>
                <w:sz w:val="24"/>
              </w:rPr>
              <w:t xml:space="preserve"> </w:t>
            </w:r>
            <w:r>
              <w:rPr>
                <w:sz w:val="24"/>
              </w:rPr>
              <w:t>Тиличеевой;</w:t>
            </w:r>
            <w:r>
              <w:rPr>
                <w:spacing w:val="19"/>
                <w:sz w:val="24"/>
              </w:rPr>
              <w:t xml:space="preserve"> </w:t>
            </w:r>
            <w:r>
              <w:rPr>
                <w:sz w:val="24"/>
              </w:rPr>
              <w:t>«Андрей-воробей»,</w:t>
            </w:r>
            <w:r>
              <w:rPr>
                <w:spacing w:val="18"/>
                <w:sz w:val="24"/>
              </w:rPr>
              <w:t xml:space="preserve"> </w:t>
            </w:r>
            <w:r>
              <w:rPr>
                <w:sz w:val="24"/>
              </w:rPr>
              <w:t>рус.</w:t>
            </w:r>
            <w:r>
              <w:rPr>
                <w:spacing w:val="19"/>
                <w:sz w:val="24"/>
              </w:rPr>
              <w:t xml:space="preserve"> </w:t>
            </w:r>
            <w:r>
              <w:rPr>
                <w:sz w:val="24"/>
              </w:rPr>
              <w:t>нар.</w:t>
            </w:r>
            <w:r>
              <w:rPr>
                <w:spacing w:val="16"/>
                <w:sz w:val="24"/>
              </w:rPr>
              <w:t xml:space="preserve"> </w:t>
            </w:r>
            <w:r>
              <w:rPr>
                <w:sz w:val="24"/>
              </w:rPr>
              <w:t>песня,</w:t>
            </w:r>
            <w:r>
              <w:rPr>
                <w:spacing w:val="15"/>
                <w:sz w:val="24"/>
              </w:rPr>
              <w:t xml:space="preserve"> </w:t>
            </w:r>
            <w:r>
              <w:rPr>
                <w:sz w:val="24"/>
              </w:rPr>
              <w:t>обр.</w:t>
            </w:r>
            <w:r>
              <w:rPr>
                <w:spacing w:val="17"/>
                <w:sz w:val="24"/>
              </w:rPr>
              <w:t xml:space="preserve"> </w:t>
            </w:r>
            <w:r>
              <w:rPr>
                <w:sz w:val="24"/>
              </w:rPr>
              <w:t>Ю.</w:t>
            </w:r>
            <w:r>
              <w:rPr>
                <w:spacing w:val="17"/>
                <w:sz w:val="24"/>
              </w:rPr>
              <w:t xml:space="preserve"> </w:t>
            </w:r>
            <w:r>
              <w:rPr>
                <w:spacing w:val="-2"/>
                <w:sz w:val="24"/>
              </w:rPr>
              <w:t>Слонова;</w:t>
            </w:r>
          </w:p>
          <w:p w:rsidR="00D80858" w:rsidRDefault="00A923ED">
            <w:pPr>
              <w:pStyle w:val="TableParagraph"/>
              <w:ind w:left="106"/>
              <w:rPr>
                <w:sz w:val="24"/>
              </w:rPr>
            </w:pPr>
            <w:r>
              <w:rPr>
                <w:sz w:val="24"/>
              </w:rPr>
              <w:t>«Бубенчики»,</w:t>
            </w:r>
            <w:r>
              <w:rPr>
                <w:spacing w:val="40"/>
                <w:sz w:val="24"/>
              </w:rPr>
              <w:t xml:space="preserve"> </w:t>
            </w:r>
            <w:r>
              <w:rPr>
                <w:sz w:val="24"/>
              </w:rPr>
              <w:t>«Гармошка»,</w:t>
            </w:r>
            <w:r>
              <w:rPr>
                <w:spacing w:val="40"/>
                <w:sz w:val="24"/>
              </w:rPr>
              <w:t xml:space="preserve"> </w:t>
            </w:r>
            <w:r>
              <w:rPr>
                <w:sz w:val="24"/>
              </w:rPr>
              <w:t>муз.</w:t>
            </w:r>
            <w:r>
              <w:rPr>
                <w:spacing w:val="40"/>
                <w:sz w:val="24"/>
              </w:rPr>
              <w:t xml:space="preserve"> </w:t>
            </w:r>
            <w:r>
              <w:rPr>
                <w:sz w:val="24"/>
              </w:rPr>
              <w:t>Е.</w:t>
            </w:r>
            <w:r>
              <w:rPr>
                <w:spacing w:val="40"/>
                <w:sz w:val="24"/>
              </w:rPr>
              <w:t xml:space="preserve"> </w:t>
            </w:r>
            <w:r>
              <w:rPr>
                <w:sz w:val="24"/>
              </w:rPr>
              <w:t>Тиличеевой;</w:t>
            </w:r>
            <w:r>
              <w:rPr>
                <w:spacing w:val="40"/>
                <w:sz w:val="24"/>
              </w:rPr>
              <w:t xml:space="preserve"> </w:t>
            </w:r>
            <w:r>
              <w:rPr>
                <w:sz w:val="24"/>
              </w:rPr>
              <w:t>«Паровоз»,</w:t>
            </w:r>
            <w:r>
              <w:rPr>
                <w:spacing w:val="40"/>
                <w:sz w:val="24"/>
              </w:rPr>
              <w:t xml:space="preserve"> </w:t>
            </w:r>
            <w:r>
              <w:rPr>
                <w:sz w:val="24"/>
              </w:rPr>
              <w:t>«Барабан»,</w:t>
            </w:r>
            <w:r>
              <w:rPr>
                <w:spacing w:val="40"/>
                <w:sz w:val="24"/>
              </w:rPr>
              <w:t xml:space="preserve"> </w:t>
            </w:r>
            <w:r>
              <w:rPr>
                <w:sz w:val="24"/>
              </w:rPr>
              <w:t>муз.</w:t>
            </w:r>
            <w:r>
              <w:rPr>
                <w:spacing w:val="40"/>
                <w:sz w:val="24"/>
              </w:rPr>
              <w:t xml:space="preserve"> </w:t>
            </w:r>
            <w:r>
              <w:rPr>
                <w:sz w:val="24"/>
              </w:rPr>
              <w:t>Е.</w:t>
            </w:r>
            <w:r>
              <w:rPr>
                <w:spacing w:val="40"/>
                <w:sz w:val="24"/>
              </w:rPr>
              <w:t xml:space="preserve"> </w:t>
            </w:r>
            <w:r>
              <w:rPr>
                <w:sz w:val="24"/>
              </w:rPr>
              <w:t>Тиличеевой,</w:t>
            </w:r>
            <w:r>
              <w:rPr>
                <w:spacing w:val="40"/>
                <w:sz w:val="24"/>
              </w:rPr>
              <w:t xml:space="preserve"> </w:t>
            </w:r>
            <w:r>
              <w:rPr>
                <w:sz w:val="24"/>
              </w:rPr>
              <w:t>сл.</w:t>
            </w:r>
            <w:r>
              <w:rPr>
                <w:spacing w:val="40"/>
                <w:sz w:val="24"/>
              </w:rPr>
              <w:t xml:space="preserve"> </w:t>
            </w:r>
            <w:r>
              <w:rPr>
                <w:sz w:val="24"/>
              </w:rPr>
              <w:t xml:space="preserve">Н. </w:t>
            </w:r>
            <w:r>
              <w:rPr>
                <w:spacing w:val="-2"/>
                <w:sz w:val="24"/>
              </w:rPr>
              <w:t>Найденовой.</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157"/>
              <w:rPr>
                <w:sz w:val="24"/>
              </w:rPr>
            </w:pPr>
            <w:r>
              <w:rPr>
                <w:spacing w:val="-2"/>
                <w:sz w:val="24"/>
              </w:rPr>
              <w:t xml:space="preserve">Пение. </w:t>
            </w:r>
            <w:r>
              <w:rPr>
                <w:spacing w:val="-4"/>
                <w:sz w:val="24"/>
              </w:rPr>
              <w:t>Песни</w:t>
            </w:r>
          </w:p>
        </w:tc>
        <w:tc>
          <w:tcPr>
            <w:tcW w:w="10917" w:type="dxa"/>
          </w:tcPr>
          <w:p w:rsidR="00D80858" w:rsidRDefault="00A923ED">
            <w:pPr>
              <w:pStyle w:val="TableParagraph"/>
              <w:ind w:left="106"/>
              <w:rPr>
                <w:sz w:val="24"/>
              </w:rPr>
            </w:pPr>
            <w:r>
              <w:rPr>
                <w:sz w:val="24"/>
              </w:rPr>
              <w:t>«К</w:t>
            </w:r>
            <w:r>
              <w:rPr>
                <w:spacing w:val="68"/>
                <w:sz w:val="24"/>
              </w:rPr>
              <w:t xml:space="preserve"> </w:t>
            </w:r>
            <w:r>
              <w:rPr>
                <w:sz w:val="24"/>
              </w:rPr>
              <w:t>нам</w:t>
            </w:r>
            <w:r>
              <w:rPr>
                <w:spacing w:val="40"/>
                <w:sz w:val="24"/>
              </w:rPr>
              <w:t xml:space="preserve"> </w:t>
            </w:r>
            <w:r>
              <w:rPr>
                <w:sz w:val="24"/>
              </w:rPr>
              <w:t>гости</w:t>
            </w:r>
            <w:r>
              <w:rPr>
                <w:spacing w:val="40"/>
                <w:sz w:val="24"/>
              </w:rPr>
              <w:t xml:space="preserve"> </w:t>
            </w:r>
            <w:r>
              <w:rPr>
                <w:sz w:val="24"/>
              </w:rPr>
              <w:t>пришли»,</w:t>
            </w:r>
            <w:r>
              <w:rPr>
                <w:spacing w:val="40"/>
                <w:sz w:val="24"/>
              </w:rPr>
              <w:t xml:space="preserve"> </w:t>
            </w:r>
            <w:r>
              <w:rPr>
                <w:sz w:val="24"/>
              </w:rPr>
              <w:t>муз.</w:t>
            </w:r>
            <w:r>
              <w:rPr>
                <w:spacing w:val="40"/>
                <w:sz w:val="24"/>
              </w:rPr>
              <w:t xml:space="preserve"> </w:t>
            </w:r>
            <w:r>
              <w:rPr>
                <w:sz w:val="24"/>
              </w:rPr>
              <w:t>А.</w:t>
            </w:r>
            <w:r>
              <w:rPr>
                <w:spacing w:val="40"/>
                <w:sz w:val="24"/>
              </w:rPr>
              <w:t xml:space="preserve"> </w:t>
            </w:r>
            <w:r>
              <w:rPr>
                <w:sz w:val="24"/>
              </w:rPr>
              <w:t>Александрова,</w:t>
            </w:r>
            <w:r>
              <w:rPr>
                <w:spacing w:val="40"/>
                <w:sz w:val="24"/>
              </w:rPr>
              <w:t xml:space="preserve"> </w:t>
            </w:r>
            <w:r>
              <w:rPr>
                <w:sz w:val="24"/>
              </w:rPr>
              <w:t>сл.</w:t>
            </w:r>
            <w:r>
              <w:rPr>
                <w:spacing w:val="40"/>
                <w:sz w:val="24"/>
              </w:rPr>
              <w:t xml:space="preserve"> </w:t>
            </w:r>
            <w:r>
              <w:rPr>
                <w:sz w:val="24"/>
              </w:rPr>
              <w:t>М.</w:t>
            </w:r>
            <w:r>
              <w:rPr>
                <w:spacing w:val="40"/>
                <w:sz w:val="24"/>
              </w:rPr>
              <w:t xml:space="preserve"> </w:t>
            </w:r>
            <w:r>
              <w:rPr>
                <w:sz w:val="24"/>
              </w:rPr>
              <w:t>Ивенсен;</w:t>
            </w:r>
            <w:r>
              <w:rPr>
                <w:spacing w:val="70"/>
                <w:sz w:val="24"/>
              </w:rPr>
              <w:t xml:space="preserve"> </w:t>
            </w:r>
            <w:r>
              <w:rPr>
                <w:sz w:val="24"/>
              </w:rPr>
              <w:t>«Огородная-хороводная»,</w:t>
            </w:r>
            <w:r>
              <w:rPr>
                <w:spacing w:val="40"/>
                <w:sz w:val="24"/>
              </w:rPr>
              <w:t xml:space="preserve"> </w:t>
            </w:r>
            <w:r>
              <w:rPr>
                <w:sz w:val="24"/>
              </w:rPr>
              <w:t>муз.</w:t>
            </w:r>
            <w:r>
              <w:rPr>
                <w:spacing w:val="40"/>
                <w:sz w:val="24"/>
              </w:rPr>
              <w:t xml:space="preserve"> </w:t>
            </w:r>
            <w:r>
              <w:rPr>
                <w:sz w:val="24"/>
              </w:rPr>
              <w:t>Б.</w:t>
            </w:r>
            <w:r>
              <w:rPr>
                <w:spacing w:val="40"/>
                <w:sz w:val="24"/>
              </w:rPr>
              <w:t xml:space="preserve"> </w:t>
            </w:r>
            <w:r>
              <w:rPr>
                <w:sz w:val="24"/>
              </w:rPr>
              <w:t>Можжевелова,</w:t>
            </w:r>
            <w:r>
              <w:rPr>
                <w:spacing w:val="54"/>
                <w:sz w:val="24"/>
              </w:rPr>
              <w:t xml:space="preserve"> </w:t>
            </w:r>
            <w:r>
              <w:rPr>
                <w:sz w:val="24"/>
              </w:rPr>
              <w:t>сл.</w:t>
            </w:r>
            <w:r>
              <w:rPr>
                <w:spacing w:val="57"/>
                <w:sz w:val="24"/>
              </w:rPr>
              <w:t xml:space="preserve"> </w:t>
            </w:r>
            <w:r>
              <w:rPr>
                <w:sz w:val="24"/>
              </w:rPr>
              <w:t>Н.</w:t>
            </w:r>
            <w:r>
              <w:rPr>
                <w:spacing w:val="59"/>
                <w:sz w:val="24"/>
              </w:rPr>
              <w:t xml:space="preserve"> </w:t>
            </w:r>
            <w:r>
              <w:rPr>
                <w:sz w:val="24"/>
              </w:rPr>
              <w:t>Пассовой;</w:t>
            </w:r>
            <w:r>
              <w:rPr>
                <w:spacing w:val="62"/>
                <w:sz w:val="24"/>
              </w:rPr>
              <w:t xml:space="preserve"> </w:t>
            </w:r>
            <w:r>
              <w:rPr>
                <w:sz w:val="24"/>
              </w:rPr>
              <w:t>«Голубые</w:t>
            </w:r>
            <w:r>
              <w:rPr>
                <w:spacing w:val="59"/>
                <w:sz w:val="24"/>
              </w:rPr>
              <w:t xml:space="preserve"> </w:t>
            </w:r>
            <w:r>
              <w:rPr>
                <w:sz w:val="24"/>
              </w:rPr>
              <w:t>санки»,</w:t>
            </w:r>
            <w:r>
              <w:rPr>
                <w:spacing w:val="56"/>
                <w:sz w:val="24"/>
              </w:rPr>
              <w:t xml:space="preserve"> </w:t>
            </w:r>
            <w:r>
              <w:rPr>
                <w:sz w:val="24"/>
              </w:rPr>
              <w:t>муз.</w:t>
            </w:r>
            <w:r>
              <w:rPr>
                <w:spacing w:val="56"/>
                <w:sz w:val="24"/>
              </w:rPr>
              <w:t xml:space="preserve"> </w:t>
            </w:r>
            <w:r>
              <w:rPr>
                <w:sz w:val="24"/>
              </w:rPr>
              <w:t>М.</w:t>
            </w:r>
            <w:r>
              <w:rPr>
                <w:spacing w:val="58"/>
                <w:sz w:val="24"/>
              </w:rPr>
              <w:t xml:space="preserve"> </w:t>
            </w:r>
            <w:r>
              <w:rPr>
                <w:sz w:val="24"/>
              </w:rPr>
              <w:t>Иорданского,</w:t>
            </w:r>
            <w:r>
              <w:rPr>
                <w:spacing w:val="56"/>
                <w:sz w:val="24"/>
              </w:rPr>
              <w:t xml:space="preserve"> </w:t>
            </w:r>
            <w:r>
              <w:rPr>
                <w:sz w:val="24"/>
              </w:rPr>
              <w:t>сл.</w:t>
            </w:r>
            <w:r>
              <w:rPr>
                <w:spacing w:val="58"/>
                <w:sz w:val="24"/>
              </w:rPr>
              <w:t xml:space="preserve"> </w:t>
            </w:r>
            <w:r>
              <w:rPr>
                <w:sz w:val="24"/>
              </w:rPr>
              <w:t>М.</w:t>
            </w:r>
            <w:r>
              <w:rPr>
                <w:spacing w:val="57"/>
                <w:sz w:val="24"/>
              </w:rPr>
              <w:t xml:space="preserve"> </w:t>
            </w:r>
            <w:r>
              <w:rPr>
                <w:sz w:val="24"/>
              </w:rPr>
              <w:t>Клоковой;</w:t>
            </w:r>
            <w:r>
              <w:rPr>
                <w:spacing w:val="60"/>
                <w:sz w:val="24"/>
              </w:rPr>
              <w:t xml:space="preserve"> </w:t>
            </w:r>
            <w:r>
              <w:rPr>
                <w:spacing w:val="-2"/>
                <w:sz w:val="24"/>
              </w:rPr>
              <w:t>«Гуси-</w:t>
            </w:r>
          </w:p>
          <w:p w:rsidR="00D80858" w:rsidRDefault="00A923ED">
            <w:pPr>
              <w:pStyle w:val="TableParagraph"/>
              <w:spacing w:line="264" w:lineRule="exact"/>
              <w:ind w:left="106"/>
              <w:rPr>
                <w:sz w:val="24"/>
              </w:rPr>
            </w:pPr>
            <w:r>
              <w:rPr>
                <w:sz w:val="24"/>
              </w:rPr>
              <w:t>гусенята»,</w:t>
            </w:r>
            <w:r>
              <w:rPr>
                <w:spacing w:val="-1"/>
                <w:sz w:val="24"/>
              </w:rPr>
              <w:t xml:space="preserve"> </w:t>
            </w:r>
            <w:r>
              <w:rPr>
                <w:sz w:val="24"/>
              </w:rPr>
              <w:t>муз.</w:t>
            </w:r>
            <w:r>
              <w:rPr>
                <w:spacing w:val="-2"/>
                <w:sz w:val="24"/>
              </w:rPr>
              <w:t xml:space="preserve"> </w:t>
            </w:r>
            <w:r>
              <w:rPr>
                <w:sz w:val="24"/>
              </w:rPr>
              <w:t>А.</w:t>
            </w:r>
            <w:r>
              <w:rPr>
                <w:spacing w:val="-2"/>
                <w:sz w:val="24"/>
              </w:rPr>
              <w:t xml:space="preserve"> </w:t>
            </w:r>
            <w:r>
              <w:rPr>
                <w:sz w:val="24"/>
              </w:rPr>
              <w:t>Александрова,</w:t>
            </w:r>
            <w:r>
              <w:rPr>
                <w:spacing w:val="-2"/>
                <w:sz w:val="24"/>
              </w:rPr>
              <w:t xml:space="preserve"> </w:t>
            </w:r>
            <w:r>
              <w:rPr>
                <w:sz w:val="24"/>
              </w:rPr>
              <w:t>сл.</w:t>
            </w:r>
            <w:r>
              <w:rPr>
                <w:spacing w:val="-2"/>
                <w:sz w:val="24"/>
              </w:rPr>
              <w:t xml:space="preserve"> </w:t>
            </w:r>
            <w:r>
              <w:rPr>
                <w:sz w:val="24"/>
              </w:rPr>
              <w:t>Г.</w:t>
            </w:r>
            <w:r>
              <w:rPr>
                <w:spacing w:val="-3"/>
                <w:sz w:val="24"/>
              </w:rPr>
              <w:t xml:space="preserve"> </w:t>
            </w:r>
            <w:r>
              <w:rPr>
                <w:sz w:val="24"/>
              </w:rPr>
              <w:t>Бойко;</w:t>
            </w:r>
            <w:r>
              <w:rPr>
                <w:spacing w:val="-2"/>
                <w:sz w:val="24"/>
              </w:rPr>
              <w:t xml:space="preserve"> </w:t>
            </w:r>
            <w:r>
              <w:rPr>
                <w:sz w:val="24"/>
              </w:rPr>
              <w:t>«Рыбка»,</w:t>
            </w:r>
            <w:r>
              <w:rPr>
                <w:spacing w:val="-1"/>
                <w:sz w:val="24"/>
              </w:rPr>
              <w:t xml:space="preserve"> </w:t>
            </w:r>
            <w:r>
              <w:rPr>
                <w:sz w:val="24"/>
              </w:rPr>
              <w:t>муз.</w:t>
            </w:r>
            <w:r>
              <w:rPr>
                <w:spacing w:val="-2"/>
                <w:sz w:val="24"/>
              </w:rPr>
              <w:t xml:space="preserve"> </w:t>
            </w:r>
            <w:r>
              <w:rPr>
                <w:sz w:val="24"/>
              </w:rPr>
              <w:t>М.</w:t>
            </w:r>
            <w:r>
              <w:rPr>
                <w:spacing w:val="-2"/>
                <w:sz w:val="24"/>
              </w:rPr>
              <w:t xml:space="preserve"> </w:t>
            </w:r>
            <w:r>
              <w:rPr>
                <w:sz w:val="24"/>
              </w:rPr>
              <w:t>Красева,</w:t>
            </w:r>
            <w:r>
              <w:rPr>
                <w:spacing w:val="-3"/>
                <w:sz w:val="24"/>
              </w:rPr>
              <w:t xml:space="preserve"> </w:t>
            </w:r>
            <w:r>
              <w:rPr>
                <w:sz w:val="24"/>
              </w:rPr>
              <w:t>сл.</w:t>
            </w:r>
            <w:r>
              <w:rPr>
                <w:spacing w:val="-2"/>
                <w:sz w:val="24"/>
              </w:rPr>
              <w:t xml:space="preserve"> </w:t>
            </w:r>
            <w:r>
              <w:rPr>
                <w:sz w:val="24"/>
              </w:rPr>
              <w:t>М.</w:t>
            </w:r>
            <w:r>
              <w:rPr>
                <w:spacing w:val="-2"/>
                <w:sz w:val="24"/>
              </w:rPr>
              <w:t xml:space="preserve"> Клоковой.</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Песенное</w:t>
            </w:r>
          </w:p>
          <w:p w:rsidR="00D80858" w:rsidRDefault="00A923ED">
            <w:pPr>
              <w:pStyle w:val="TableParagraph"/>
              <w:spacing w:line="264" w:lineRule="exact"/>
              <w:ind w:left="107"/>
              <w:rPr>
                <w:sz w:val="24"/>
              </w:rPr>
            </w:pPr>
            <w:r>
              <w:rPr>
                <w:spacing w:val="-2"/>
                <w:sz w:val="24"/>
              </w:rPr>
              <w:t>творчество</w:t>
            </w:r>
          </w:p>
        </w:tc>
        <w:tc>
          <w:tcPr>
            <w:tcW w:w="10917" w:type="dxa"/>
          </w:tcPr>
          <w:p w:rsidR="00D80858" w:rsidRDefault="00A923ED">
            <w:pPr>
              <w:pStyle w:val="TableParagraph"/>
              <w:spacing w:line="268" w:lineRule="exact"/>
              <w:ind w:left="106"/>
              <w:rPr>
                <w:sz w:val="24"/>
              </w:rPr>
            </w:pPr>
            <w:r>
              <w:rPr>
                <w:sz w:val="24"/>
              </w:rPr>
              <w:t>«Колыбельная»,</w:t>
            </w:r>
            <w:r>
              <w:rPr>
                <w:spacing w:val="21"/>
                <w:sz w:val="24"/>
              </w:rPr>
              <w:t xml:space="preserve"> </w:t>
            </w:r>
            <w:r>
              <w:rPr>
                <w:sz w:val="24"/>
              </w:rPr>
              <w:t>рус.</w:t>
            </w:r>
            <w:r>
              <w:rPr>
                <w:spacing w:val="21"/>
                <w:sz w:val="24"/>
              </w:rPr>
              <w:t xml:space="preserve"> </w:t>
            </w:r>
            <w:r>
              <w:rPr>
                <w:sz w:val="24"/>
              </w:rPr>
              <w:t>нар.</w:t>
            </w:r>
            <w:r>
              <w:rPr>
                <w:spacing w:val="20"/>
                <w:sz w:val="24"/>
              </w:rPr>
              <w:t xml:space="preserve"> </w:t>
            </w:r>
            <w:r>
              <w:rPr>
                <w:sz w:val="24"/>
              </w:rPr>
              <w:t>песня;</w:t>
            </w:r>
            <w:r>
              <w:rPr>
                <w:spacing w:val="25"/>
                <w:sz w:val="24"/>
              </w:rPr>
              <w:t xml:space="preserve"> </w:t>
            </w:r>
            <w:r>
              <w:rPr>
                <w:sz w:val="24"/>
              </w:rPr>
              <w:t>«Марш»,</w:t>
            </w:r>
            <w:r>
              <w:rPr>
                <w:spacing w:val="24"/>
                <w:sz w:val="24"/>
              </w:rPr>
              <w:t xml:space="preserve"> </w:t>
            </w:r>
            <w:r>
              <w:rPr>
                <w:sz w:val="24"/>
              </w:rPr>
              <w:t>муз.</w:t>
            </w:r>
            <w:r>
              <w:rPr>
                <w:spacing w:val="20"/>
                <w:sz w:val="24"/>
              </w:rPr>
              <w:t xml:space="preserve"> </w:t>
            </w:r>
            <w:r>
              <w:rPr>
                <w:sz w:val="24"/>
              </w:rPr>
              <w:t>М.</w:t>
            </w:r>
            <w:r>
              <w:rPr>
                <w:spacing w:val="20"/>
                <w:sz w:val="24"/>
              </w:rPr>
              <w:t xml:space="preserve"> </w:t>
            </w:r>
            <w:r>
              <w:rPr>
                <w:sz w:val="24"/>
              </w:rPr>
              <w:t>Красева;</w:t>
            </w:r>
            <w:r>
              <w:rPr>
                <w:spacing w:val="26"/>
                <w:sz w:val="24"/>
              </w:rPr>
              <w:t xml:space="preserve"> </w:t>
            </w:r>
            <w:r>
              <w:rPr>
                <w:sz w:val="24"/>
              </w:rPr>
              <w:t>«Дили-дили!</w:t>
            </w:r>
            <w:r>
              <w:rPr>
                <w:spacing w:val="19"/>
                <w:sz w:val="24"/>
              </w:rPr>
              <w:t xml:space="preserve"> </w:t>
            </w:r>
            <w:r>
              <w:rPr>
                <w:sz w:val="24"/>
              </w:rPr>
              <w:t>Бом!</w:t>
            </w:r>
            <w:r>
              <w:rPr>
                <w:spacing w:val="22"/>
                <w:sz w:val="24"/>
              </w:rPr>
              <w:t xml:space="preserve"> </w:t>
            </w:r>
            <w:r>
              <w:rPr>
                <w:sz w:val="24"/>
              </w:rPr>
              <w:t>Бом!»,</w:t>
            </w:r>
            <w:r>
              <w:rPr>
                <w:spacing w:val="26"/>
                <w:sz w:val="24"/>
              </w:rPr>
              <w:t xml:space="preserve"> </w:t>
            </w:r>
            <w:r>
              <w:rPr>
                <w:sz w:val="24"/>
              </w:rPr>
              <w:t>укр.</w:t>
            </w:r>
            <w:r>
              <w:rPr>
                <w:spacing w:val="24"/>
                <w:sz w:val="24"/>
              </w:rPr>
              <w:t xml:space="preserve"> </w:t>
            </w:r>
            <w:r>
              <w:rPr>
                <w:sz w:val="24"/>
              </w:rPr>
              <w:t>нар.</w:t>
            </w:r>
            <w:r>
              <w:rPr>
                <w:spacing w:val="20"/>
                <w:sz w:val="24"/>
              </w:rPr>
              <w:t xml:space="preserve"> </w:t>
            </w:r>
            <w:r>
              <w:rPr>
                <w:spacing w:val="-2"/>
                <w:sz w:val="24"/>
              </w:rPr>
              <w:t>песня,</w:t>
            </w:r>
          </w:p>
          <w:p w:rsidR="00D80858" w:rsidRDefault="00A923ED">
            <w:pPr>
              <w:pStyle w:val="TableParagraph"/>
              <w:spacing w:line="264" w:lineRule="exact"/>
              <w:ind w:left="106"/>
              <w:rPr>
                <w:sz w:val="24"/>
              </w:rPr>
            </w:pPr>
            <w:r>
              <w:rPr>
                <w:sz w:val="24"/>
              </w:rPr>
              <w:t>сл.</w:t>
            </w:r>
            <w:r>
              <w:rPr>
                <w:spacing w:val="-3"/>
                <w:sz w:val="24"/>
              </w:rPr>
              <w:t xml:space="preserve"> </w:t>
            </w:r>
            <w:r>
              <w:rPr>
                <w:sz w:val="24"/>
              </w:rPr>
              <w:t>Е.</w:t>
            </w:r>
            <w:r>
              <w:rPr>
                <w:spacing w:val="-2"/>
                <w:sz w:val="24"/>
              </w:rPr>
              <w:t xml:space="preserve"> </w:t>
            </w:r>
            <w:r>
              <w:rPr>
                <w:sz w:val="24"/>
              </w:rPr>
              <w:t>Макшанцевой;</w:t>
            </w:r>
            <w:r>
              <w:rPr>
                <w:spacing w:val="-2"/>
                <w:sz w:val="24"/>
              </w:rPr>
              <w:t xml:space="preserve"> </w:t>
            </w:r>
            <w:r>
              <w:rPr>
                <w:sz w:val="24"/>
              </w:rPr>
              <w:t>Потешки,</w:t>
            </w:r>
            <w:r>
              <w:rPr>
                <w:spacing w:val="-3"/>
                <w:sz w:val="24"/>
              </w:rPr>
              <w:t xml:space="preserve"> </w:t>
            </w:r>
            <w:r>
              <w:rPr>
                <w:sz w:val="24"/>
              </w:rPr>
              <w:t>дразнилки,</w:t>
            </w:r>
            <w:r>
              <w:rPr>
                <w:spacing w:val="-2"/>
                <w:sz w:val="24"/>
              </w:rPr>
              <w:t xml:space="preserve"> </w:t>
            </w:r>
            <w:r>
              <w:rPr>
                <w:sz w:val="24"/>
              </w:rPr>
              <w:t>считалки</w:t>
            </w:r>
            <w:r>
              <w:rPr>
                <w:spacing w:val="-2"/>
                <w:sz w:val="24"/>
              </w:rPr>
              <w:t xml:space="preserve"> </w:t>
            </w:r>
            <w:r>
              <w:rPr>
                <w:sz w:val="24"/>
              </w:rPr>
              <w:t>и</w:t>
            </w:r>
            <w:r>
              <w:rPr>
                <w:spacing w:val="-3"/>
                <w:sz w:val="24"/>
              </w:rPr>
              <w:t xml:space="preserve"> </w:t>
            </w:r>
            <w:r>
              <w:rPr>
                <w:sz w:val="24"/>
              </w:rPr>
              <w:t>другие</w:t>
            </w:r>
            <w:r>
              <w:rPr>
                <w:spacing w:val="-3"/>
                <w:sz w:val="24"/>
              </w:rPr>
              <w:t xml:space="preserve"> </w:t>
            </w:r>
            <w:r>
              <w:rPr>
                <w:sz w:val="24"/>
              </w:rPr>
              <w:t>рус.</w:t>
            </w:r>
            <w:r>
              <w:rPr>
                <w:spacing w:val="-2"/>
                <w:sz w:val="24"/>
              </w:rPr>
              <w:t xml:space="preserve"> </w:t>
            </w:r>
            <w:r>
              <w:rPr>
                <w:sz w:val="24"/>
              </w:rPr>
              <w:t>нар.</w:t>
            </w:r>
            <w:r>
              <w:rPr>
                <w:spacing w:val="-2"/>
                <w:sz w:val="24"/>
              </w:rPr>
              <w:t xml:space="preserve"> попевки.</w:t>
            </w:r>
          </w:p>
        </w:tc>
      </w:tr>
      <w:tr w:rsidR="00D80858">
        <w:trPr>
          <w:trHeight w:val="1104"/>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495"/>
              <w:jc w:val="both"/>
              <w:rPr>
                <w:sz w:val="24"/>
              </w:rPr>
            </w:pPr>
            <w:r>
              <w:rPr>
                <w:spacing w:val="-2"/>
                <w:sz w:val="24"/>
              </w:rPr>
              <w:t>Музыкально- ритмические движения.</w:t>
            </w:r>
          </w:p>
          <w:p w:rsidR="00D80858" w:rsidRDefault="00A923ED">
            <w:pPr>
              <w:pStyle w:val="TableParagraph"/>
              <w:spacing w:line="264" w:lineRule="exact"/>
              <w:ind w:left="107"/>
              <w:rPr>
                <w:sz w:val="24"/>
              </w:rPr>
            </w:pPr>
            <w:r>
              <w:rPr>
                <w:spacing w:val="-2"/>
                <w:sz w:val="24"/>
              </w:rPr>
              <w:t>Упражнения.</w:t>
            </w:r>
          </w:p>
        </w:tc>
        <w:tc>
          <w:tcPr>
            <w:tcW w:w="10917" w:type="dxa"/>
          </w:tcPr>
          <w:p w:rsidR="00D80858" w:rsidRDefault="00A923ED">
            <w:pPr>
              <w:pStyle w:val="TableParagraph"/>
              <w:ind w:left="106"/>
              <w:rPr>
                <w:sz w:val="24"/>
              </w:rPr>
            </w:pPr>
            <w:r>
              <w:rPr>
                <w:sz w:val="24"/>
              </w:rPr>
              <w:t>«Шаг</w:t>
            </w:r>
            <w:r>
              <w:rPr>
                <w:spacing w:val="33"/>
                <w:sz w:val="24"/>
              </w:rPr>
              <w:t xml:space="preserve"> </w:t>
            </w:r>
            <w:r>
              <w:rPr>
                <w:sz w:val="24"/>
              </w:rPr>
              <w:t>и</w:t>
            </w:r>
            <w:r>
              <w:rPr>
                <w:spacing w:val="34"/>
                <w:sz w:val="24"/>
              </w:rPr>
              <w:t xml:space="preserve"> </w:t>
            </w:r>
            <w:r>
              <w:rPr>
                <w:sz w:val="24"/>
              </w:rPr>
              <w:t>бег»,</w:t>
            </w:r>
            <w:r>
              <w:rPr>
                <w:spacing w:val="35"/>
                <w:sz w:val="24"/>
              </w:rPr>
              <w:t xml:space="preserve"> </w:t>
            </w:r>
            <w:r>
              <w:rPr>
                <w:sz w:val="24"/>
              </w:rPr>
              <w:t>муз.</w:t>
            </w:r>
            <w:r>
              <w:rPr>
                <w:spacing w:val="35"/>
                <w:sz w:val="24"/>
              </w:rPr>
              <w:t xml:space="preserve"> </w:t>
            </w:r>
            <w:r>
              <w:rPr>
                <w:sz w:val="24"/>
              </w:rPr>
              <w:t>Н.</w:t>
            </w:r>
            <w:r>
              <w:rPr>
                <w:spacing w:val="32"/>
                <w:sz w:val="24"/>
              </w:rPr>
              <w:t xml:space="preserve"> </w:t>
            </w:r>
            <w:r>
              <w:rPr>
                <w:sz w:val="24"/>
              </w:rPr>
              <w:t>Надененко;</w:t>
            </w:r>
            <w:r>
              <w:rPr>
                <w:spacing w:val="38"/>
                <w:sz w:val="24"/>
              </w:rPr>
              <w:t xml:space="preserve"> </w:t>
            </w:r>
            <w:r>
              <w:rPr>
                <w:sz w:val="24"/>
              </w:rPr>
              <w:t>«Плавные</w:t>
            </w:r>
            <w:r>
              <w:rPr>
                <w:spacing w:val="34"/>
                <w:sz w:val="24"/>
              </w:rPr>
              <w:t xml:space="preserve"> </w:t>
            </w:r>
            <w:r>
              <w:rPr>
                <w:sz w:val="24"/>
              </w:rPr>
              <w:t>руки»,</w:t>
            </w:r>
            <w:r>
              <w:rPr>
                <w:spacing w:val="33"/>
                <w:sz w:val="24"/>
              </w:rPr>
              <w:t xml:space="preserve"> </w:t>
            </w:r>
            <w:r>
              <w:rPr>
                <w:sz w:val="24"/>
              </w:rPr>
              <w:t>муз.</w:t>
            </w:r>
            <w:r>
              <w:rPr>
                <w:spacing w:val="33"/>
                <w:sz w:val="24"/>
              </w:rPr>
              <w:t xml:space="preserve"> </w:t>
            </w:r>
            <w:r>
              <w:rPr>
                <w:sz w:val="24"/>
              </w:rPr>
              <w:t>Р.</w:t>
            </w:r>
            <w:r>
              <w:rPr>
                <w:spacing w:val="33"/>
                <w:sz w:val="24"/>
              </w:rPr>
              <w:t xml:space="preserve"> </w:t>
            </w:r>
            <w:r>
              <w:rPr>
                <w:sz w:val="24"/>
              </w:rPr>
              <w:t>Глиэра</w:t>
            </w:r>
            <w:r>
              <w:rPr>
                <w:spacing w:val="32"/>
                <w:sz w:val="24"/>
              </w:rPr>
              <w:t xml:space="preserve"> </w:t>
            </w:r>
            <w:r>
              <w:rPr>
                <w:sz w:val="24"/>
              </w:rPr>
              <w:t>(«Вальс»,</w:t>
            </w:r>
            <w:r>
              <w:rPr>
                <w:spacing w:val="35"/>
                <w:sz w:val="24"/>
              </w:rPr>
              <w:t xml:space="preserve"> </w:t>
            </w:r>
            <w:r>
              <w:rPr>
                <w:sz w:val="24"/>
              </w:rPr>
              <w:t>фрагмент);</w:t>
            </w:r>
            <w:r>
              <w:rPr>
                <w:spacing w:val="37"/>
                <w:sz w:val="24"/>
              </w:rPr>
              <w:t xml:space="preserve"> </w:t>
            </w:r>
            <w:r>
              <w:rPr>
                <w:sz w:val="24"/>
              </w:rPr>
              <w:t>«Кто</w:t>
            </w:r>
            <w:r>
              <w:rPr>
                <w:spacing w:val="33"/>
                <w:sz w:val="24"/>
              </w:rPr>
              <w:t xml:space="preserve"> </w:t>
            </w:r>
            <w:r>
              <w:rPr>
                <w:sz w:val="24"/>
              </w:rPr>
              <w:t>лучше скачет», муз. Т. Ломовой; «Росинки», муз. С. Майкапара.</w:t>
            </w:r>
          </w:p>
        </w:tc>
      </w:tr>
      <w:tr w:rsidR="00D80858">
        <w:trPr>
          <w:trHeight w:val="1379"/>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495"/>
              <w:jc w:val="both"/>
              <w:rPr>
                <w:sz w:val="24"/>
              </w:rPr>
            </w:pPr>
            <w:r>
              <w:rPr>
                <w:spacing w:val="-2"/>
                <w:sz w:val="24"/>
              </w:rPr>
              <w:t>Музыкально- ритмические движения.</w:t>
            </w:r>
          </w:p>
          <w:p w:rsidR="00D80858" w:rsidRDefault="00A923ED">
            <w:pPr>
              <w:pStyle w:val="TableParagraph"/>
              <w:spacing w:line="270" w:lineRule="atLeast"/>
              <w:ind w:left="107" w:right="95"/>
              <w:jc w:val="both"/>
              <w:rPr>
                <w:sz w:val="24"/>
              </w:rPr>
            </w:pPr>
            <w:r>
              <w:rPr>
                <w:sz w:val="24"/>
              </w:rPr>
              <w:t xml:space="preserve">Упражнения с </w:t>
            </w:r>
            <w:r>
              <w:rPr>
                <w:spacing w:val="-2"/>
                <w:sz w:val="24"/>
              </w:rPr>
              <w:t>предметами</w:t>
            </w:r>
          </w:p>
        </w:tc>
        <w:tc>
          <w:tcPr>
            <w:tcW w:w="10917" w:type="dxa"/>
          </w:tcPr>
          <w:p w:rsidR="00D80858" w:rsidRDefault="00A923ED">
            <w:pPr>
              <w:pStyle w:val="TableParagraph"/>
              <w:spacing w:line="268" w:lineRule="exact"/>
              <w:ind w:left="106"/>
              <w:rPr>
                <w:sz w:val="24"/>
              </w:rPr>
            </w:pPr>
            <w:r>
              <w:rPr>
                <w:sz w:val="24"/>
              </w:rPr>
              <w:t>«Упражнения</w:t>
            </w:r>
            <w:r>
              <w:rPr>
                <w:spacing w:val="-6"/>
                <w:sz w:val="24"/>
              </w:rPr>
              <w:t xml:space="preserve"> </w:t>
            </w:r>
            <w:r>
              <w:rPr>
                <w:sz w:val="24"/>
              </w:rPr>
              <w:t>с</w:t>
            </w:r>
            <w:r>
              <w:rPr>
                <w:spacing w:val="-5"/>
                <w:sz w:val="24"/>
              </w:rPr>
              <w:t xml:space="preserve"> </w:t>
            </w:r>
            <w:r>
              <w:rPr>
                <w:sz w:val="24"/>
              </w:rPr>
              <w:t>мячами»,</w:t>
            </w:r>
            <w:r>
              <w:rPr>
                <w:spacing w:val="-1"/>
                <w:sz w:val="24"/>
              </w:rPr>
              <w:t xml:space="preserve"> </w:t>
            </w:r>
            <w:r>
              <w:rPr>
                <w:sz w:val="24"/>
              </w:rPr>
              <w:t>муз.</w:t>
            </w:r>
            <w:r>
              <w:rPr>
                <w:spacing w:val="-4"/>
                <w:sz w:val="24"/>
              </w:rPr>
              <w:t xml:space="preserve"> </w:t>
            </w:r>
            <w:r>
              <w:rPr>
                <w:sz w:val="24"/>
              </w:rPr>
              <w:t>Т.</w:t>
            </w:r>
            <w:r>
              <w:rPr>
                <w:spacing w:val="-4"/>
                <w:sz w:val="24"/>
              </w:rPr>
              <w:t xml:space="preserve"> </w:t>
            </w:r>
            <w:r>
              <w:rPr>
                <w:sz w:val="24"/>
              </w:rPr>
              <w:t>Ломовой;</w:t>
            </w:r>
            <w:r>
              <w:rPr>
                <w:spacing w:val="1"/>
                <w:sz w:val="24"/>
              </w:rPr>
              <w:t xml:space="preserve"> </w:t>
            </w:r>
            <w:r>
              <w:rPr>
                <w:sz w:val="24"/>
              </w:rPr>
              <w:t>«Вальс»,</w:t>
            </w:r>
            <w:r>
              <w:rPr>
                <w:spacing w:val="-3"/>
                <w:sz w:val="24"/>
              </w:rPr>
              <w:t xml:space="preserve"> </w:t>
            </w:r>
            <w:r>
              <w:rPr>
                <w:sz w:val="24"/>
              </w:rPr>
              <w:t>муз.</w:t>
            </w:r>
            <w:r>
              <w:rPr>
                <w:spacing w:val="-4"/>
                <w:sz w:val="24"/>
              </w:rPr>
              <w:t xml:space="preserve"> </w:t>
            </w:r>
            <w:r>
              <w:rPr>
                <w:sz w:val="24"/>
              </w:rPr>
              <w:t>Ф.</w:t>
            </w:r>
            <w:r>
              <w:rPr>
                <w:spacing w:val="-3"/>
                <w:sz w:val="24"/>
              </w:rPr>
              <w:t xml:space="preserve"> </w:t>
            </w:r>
            <w:r>
              <w:rPr>
                <w:spacing w:val="-2"/>
                <w:sz w:val="24"/>
              </w:rPr>
              <w:t>Бургмюллера.</w:t>
            </w:r>
          </w:p>
        </w:tc>
      </w:tr>
      <w:tr w:rsidR="00D80858">
        <w:trPr>
          <w:trHeight w:val="1104"/>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7" w:lineRule="exact"/>
              <w:ind w:left="107"/>
              <w:rPr>
                <w:sz w:val="24"/>
              </w:rPr>
            </w:pPr>
            <w:r>
              <w:rPr>
                <w:spacing w:val="-2"/>
                <w:sz w:val="24"/>
              </w:rPr>
              <w:t>Этюды</w:t>
            </w:r>
          </w:p>
        </w:tc>
        <w:tc>
          <w:tcPr>
            <w:tcW w:w="10917" w:type="dxa"/>
          </w:tcPr>
          <w:p w:rsidR="00D80858" w:rsidRDefault="00A923ED">
            <w:pPr>
              <w:pStyle w:val="TableParagraph"/>
              <w:ind w:left="106" w:right="102"/>
              <w:jc w:val="both"/>
              <w:rPr>
                <w:sz w:val="24"/>
              </w:rPr>
            </w:pPr>
            <w:r>
              <w:rPr>
                <w:sz w:val="24"/>
              </w:rPr>
              <w:t>«Тихий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Хороводы</w:t>
            </w:r>
          </w:p>
        </w:tc>
        <w:tc>
          <w:tcPr>
            <w:tcW w:w="10917" w:type="dxa"/>
          </w:tcPr>
          <w:p w:rsidR="00D80858" w:rsidRDefault="00A923ED">
            <w:pPr>
              <w:pStyle w:val="TableParagraph"/>
              <w:spacing w:line="268" w:lineRule="exact"/>
              <w:ind w:left="106"/>
              <w:rPr>
                <w:sz w:val="24"/>
              </w:rPr>
            </w:pPr>
            <w:r>
              <w:rPr>
                <w:i/>
                <w:sz w:val="24"/>
              </w:rPr>
              <w:t>«</w:t>
            </w:r>
            <w:r>
              <w:rPr>
                <w:sz w:val="24"/>
              </w:rPr>
              <w:t>Урожайная»,</w:t>
            </w:r>
            <w:r>
              <w:rPr>
                <w:spacing w:val="61"/>
                <w:sz w:val="24"/>
              </w:rPr>
              <w:t xml:space="preserve"> </w:t>
            </w:r>
            <w:r>
              <w:rPr>
                <w:sz w:val="24"/>
              </w:rPr>
              <w:t>муз.</w:t>
            </w:r>
            <w:r>
              <w:rPr>
                <w:spacing w:val="62"/>
                <w:sz w:val="24"/>
              </w:rPr>
              <w:t xml:space="preserve"> </w:t>
            </w:r>
            <w:r>
              <w:rPr>
                <w:sz w:val="24"/>
              </w:rPr>
              <w:t>А.</w:t>
            </w:r>
            <w:r>
              <w:rPr>
                <w:spacing w:val="63"/>
                <w:sz w:val="24"/>
              </w:rPr>
              <w:t xml:space="preserve"> </w:t>
            </w:r>
            <w:r>
              <w:rPr>
                <w:sz w:val="24"/>
              </w:rPr>
              <w:t>Филиппенко,</w:t>
            </w:r>
            <w:r>
              <w:rPr>
                <w:spacing w:val="62"/>
                <w:sz w:val="24"/>
              </w:rPr>
              <w:t xml:space="preserve"> </w:t>
            </w:r>
            <w:r>
              <w:rPr>
                <w:sz w:val="24"/>
              </w:rPr>
              <w:t>сл.</w:t>
            </w:r>
            <w:r>
              <w:rPr>
                <w:spacing w:val="63"/>
                <w:sz w:val="24"/>
              </w:rPr>
              <w:t xml:space="preserve"> </w:t>
            </w:r>
            <w:r>
              <w:rPr>
                <w:sz w:val="24"/>
              </w:rPr>
              <w:t>О.</w:t>
            </w:r>
            <w:r>
              <w:rPr>
                <w:spacing w:val="59"/>
                <w:sz w:val="24"/>
              </w:rPr>
              <w:t xml:space="preserve"> </w:t>
            </w:r>
            <w:r>
              <w:rPr>
                <w:sz w:val="24"/>
              </w:rPr>
              <w:t>Волгиной;</w:t>
            </w:r>
            <w:r>
              <w:rPr>
                <w:spacing w:val="65"/>
                <w:sz w:val="24"/>
              </w:rPr>
              <w:t xml:space="preserve"> </w:t>
            </w:r>
            <w:r>
              <w:rPr>
                <w:sz w:val="24"/>
              </w:rPr>
              <w:t>«Новогодняя</w:t>
            </w:r>
            <w:r>
              <w:rPr>
                <w:spacing w:val="62"/>
                <w:sz w:val="24"/>
              </w:rPr>
              <w:t xml:space="preserve"> </w:t>
            </w:r>
            <w:r>
              <w:rPr>
                <w:sz w:val="24"/>
              </w:rPr>
              <w:t>хороводная»,</w:t>
            </w:r>
            <w:r>
              <w:rPr>
                <w:spacing w:val="64"/>
                <w:sz w:val="24"/>
              </w:rPr>
              <w:t xml:space="preserve"> </w:t>
            </w:r>
            <w:r>
              <w:rPr>
                <w:sz w:val="24"/>
              </w:rPr>
              <w:t>муз.</w:t>
            </w:r>
            <w:r>
              <w:rPr>
                <w:spacing w:val="62"/>
                <w:sz w:val="24"/>
              </w:rPr>
              <w:t xml:space="preserve"> </w:t>
            </w:r>
            <w:r>
              <w:rPr>
                <w:sz w:val="24"/>
              </w:rPr>
              <w:t>С.</w:t>
            </w:r>
            <w:r>
              <w:rPr>
                <w:spacing w:val="62"/>
                <w:sz w:val="24"/>
              </w:rPr>
              <w:t xml:space="preserve"> </w:t>
            </w:r>
            <w:r>
              <w:rPr>
                <w:spacing w:val="-2"/>
                <w:sz w:val="24"/>
              </w:rPr>
              <w:t>Шайдар;</w:t>
            </w:r>
          </w:p>
          <w:p w:rsidR="00D80858" w:rsidRDefault="00A923ED">
            <w:pPr>
              <w:pStyle w:val="TableParagraph"/>
              <w:spacing w:line="264" w:lineRule="exact"/>
              <w:ind w:left="106"/>
              <w:rPr>
                <w:sz w:val="24"/>
              </w:rPr>
            </w:pPr>
            <w:r>
              <w:rPr>
                <w:sz w:val="24"/>
              </w:rPr>
              <w:t>«Пошла</w:t>
            </w:r>
            <w:r>
              <w:rPr>
                <w:spacing w:val="-6"/>
                <w:sz w:val="24"/>
              </w:rPr>
              <w:t xml:space="preserve"> </w:t>
            </w:r>
            <w:r>
              <w:rPr>
                <w:sz w:val="24"/>
              </w:rPr>
              <w:t>млада</w:t>
            </w:r>
            <w:r>
              <w:rPr>
                <w:spacing w:val="-3"/>
                <w:sz w:val="24"/>
              </w:rPr>
              <w:t xml:space="preserve"> </w:t>
            </w:r>
            <w:r>
              <w:rPr>
                <w:sz w:val="24"/>
              </w:rPr>
              <w:t>за</w:t>
            </w:r>
            <w:r>
              <w:rPr>
                <w:spacing w:val="-1"/>
                <w:sz w:val="24"/>
              </w:rPr>
              <w:t xml:space="preserve"> </w:t>
            </w:r>
            <w:r>
              <w:rPr>
                <w:sz w:val="24"/>
              </w:rPr>
              <w:t>водой», рус.</w:t>
            </w:r>
            <w:r>
              <w:rPr>
                <w:spacing w:val="-2"/>
                <w:sz w:val="24"/>
              </w:rPr>
              <w:t xml:space="preserve"> </w:t>
            </w:r>
            <w:r>
              <w:rPr>
                <w:sz w:val="24"/>
              </w:rPr>
              <w:t>нар.</w:t>
            </w:r>
            <w:r>
              <w:rPr>
                <w:spacing w:val="-2"/>
                <w:sz w:val="24"/>
              </w:rPr>
              <w:t xml:space="preserve"> </w:t>
            </w:r>
            <w:r>
              <w:rPr>
                <w:sz w:val="24"/>
              </w:rPr>
              <w:t>песня,</w:t>
            </w:r>
            <w:r>
              <w:rPr>
                <w:spacing w:val="-2"/>
                <w:sz w:val="24"/>
              </w:rPr>
              <w:t xml:space="preserve"> </w:t>
            </w:r>
            <w:r>
              <w:rPr>
                <w:sz w:val="24"/>
              </w:rPr>
              <w:t>обраб.</w:t>
            </w:r>
            <w:r>
              <w:rPr>
                <w:spacing w:val="-2"/>
                <w:sz w:val="24"/>
              </w:rPr>
              <w:t xml:space="preserve"> </w:t>
            </w:r>
            <w:r>
              <w:rPr>
                <w:sz w:val="24"/>
              </w:rPr>
              <w:t>В.</w:t>
            </w:r>
            <w:r>
              <w:rPr>
                <w:spacing w:val="-2"/>
                <w:sz w:val="24"/>
              </w:rPr>
              <w:t xml:space="preserve"> Агафонникова.</w:t>
            </w:r>
          </w:p>
        </w:tc>
      </w:tr>
      <w:tr w:rsidR="00D80858">
        <w:trPr>
          <w:trHeight w:val="554"/>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70" w:lineRule="exact"/>
              <w:ind w:left="107"/>
              <w:rPr>
                <w:sz w:val="24"/>
              </w:rPr>
            </w:pPr>
            <w:r>
              <w:rPr>
                <w:spacing w:val="-2"/>
                <w:sz w:val="24"/>
              </w:rPr>
              <w:t>Характерные</w:t>
            </w:r>
          </w:p>
          <w:p w:rsidR="00D80858" w:rsidRDefault="00A923ED">
            <w:pPr>
              <w:pStyle w:val="TableParagraph"/>
              <w:spacing w:line="264" w:lineRule="exact"/>
              <w:ind w:left="107"/>
              <w:rPr>
                <w:sz w:val="24"/>
              </w:rPr>
            </w:pPr>
            <w:r>
              <w:rPr>
                <w:spacing w:val="-4"/>
                <w:sz w:val="24"/>
              </w:rPr>
              <w:t>танцы</w:t>
            </w:r>
          </w:p>
        </w:tc>
        <w:tc>
          <w:tcPr>
            <w:tcW w:w="10917" w:type="dxa"/>
          </w:tcPr>
          <w:p w:rsidR="00D80858" w:rsidRDefault="00A923ED">
            <w:pPr>
              <w:pStyle w:val="TableParagraph"/>
              <w:spacing w:line="270" w:lineRule="exact"/>
              <w:ind w:left="106"/>
              <w:rPr>
                <w:sz w:val="24"/>
              </w:rPr>
            </w:pPr>
            <w:r>
              <w:rPr>
                <w:i/>
                <w:sz w:val="24"/>
              </w:rPr>
              <w:t>«</w:t>
            </w:r>
            <w:r>
              <w:rPr>
                <w:sz w:val="24"/>
              </w:rPr>
              <w:t>Матрешки»,</w:t>
            </w:r>
            <w:r>
              <w:rPr>
                <w:spacing w:val="63"/>
                <w:sz w:val="24"/>
              </w:rPr>
              <w:t xml:space="preserve"> </w:t>
            </w:r>
            <w:r>
              <w:rPr>
                <w:sz w:val="24"/>
              </w:rPr>
              <w:t>муз.</w:t>
            </w:r>
            <w:r>
              <w:rPr>
                <w:spacing w:val="64"/>
                <w:sz w:val="24"/>
              </w:rPr>
              <w:t xml:space="preserve"> </w:t>
            </w:r>
            <w:r>
              <w:rPr>
                <w:sz w:val="24"/>
              </w:rPr>
              <w:t>Б.</w:t>
            </w:r>
            <w:r>
              <w:rPr>
                <w:spacing w:val="66"/>
                <w:sz w:val="24"/>
              </w:rPr>
              <w:t xml:space="preserve"> </w:t>
            </w:r>
            <w:r>
              <w:rPr>
                <w:sz w:val="24"/>
              </w:rPr>
              <w:t>Мокроусова;</w:t>
            </w:r>
            <w:r>
              <w:rPr>
                <w:spacing w:val="68"/>
                <w:sz w:val="24"/>
              </w:rPr>
              <w:t xml:space="preserve"> </w:t>
            </w:r>
            <w:r>
              <w:rPr>
                <w:sz w:val="24"/>
              </w:rPr>
              <w:t>«Пляска</w:t>
            </w:r>
            <w:r>
              <w:rPr>
                <w:spacing w:val="63"/>
                <w:sz w:val="24"/>
              </w:rPr>
              <w:t xml:space="preserve"> </w:t>
            </w:r>
            <w:r>
              <w:rPr>
                <w:sz w:val="24"/>
              </w:rPr>
              <w:t>Петрушек»,</w:t>
            </w:r>
            <w:r>
              <w:rPr>
                <w:spacing w:val="68"/>
                <w:sz w:val="24"/>
              </w:rPr>
              <w:t xml:space="preserve"> </w:t>
            </w:r>
            <w:r>
              <w:rPr>
                <w:sz w:val="24"/>
              </w:rPr>
              <w:t>«Танец</w:t>
            </w:r>
            <w:r>
              <w:rPr>
                <w:spacing w:val="65"/>
                <w:sz w:val="24"/>
              </w:rPr>
              <w:t xml:space="preserve"> </w:t>
            </w:r>
            <w:r>
              <w:rPr>
                <w:sz w:val="24"/>
              </w:rPr>
              <w:t>Снегурочки</w:t>
            </w:r>
            <w:r>
              <w:rPr>
                <w:spacing w:val="65"/>
                <w:sz w:val="24"/>
              </w:rPr>
              <w:t xml:space="preserve"> </w:t>
            </w:r>
            <w:r>
              <w:rPr>
                <w:sz w:val="24"/>
              </w:rPr>
              <w:t>и</w:t>
            </w:r>
            <w:r>
              <w:rPr>
                <w:spacing w:val="64"/>
                <w:sz w:val="24"/>
              </w:rPr>
              <w:t xml:space="preserve"> </w:t>
            </w:r>
            <w:r>
              <w:rPr>
                <w:sz w:val="24"/>
              </w:rPr>
              <w:t>снежинок»,</w:t>
            </w:r>
            <w:r>
              <w:rPr>
                <w:spacing w:val="66"/>
                <w:sz w:val="24"/>
              </w:rPr>
              <w:t xml:space="preserve"> </w:t>
            </w:r>
            <w:r>
              <w:rPr>
                <w:sz w:val="24"/>
              </w:rPr>
              <w:t>муз.</w:t>
            </w:r>
            <w:r>
              <w:rPr>
                <w:spacing w:val="64"/>
                <w:sz w:val="24"/>
              </w:rPr>
              <w:t xml:space="preserve"> </w:t>
            </w:r>
            <w:r>
              <w:rPr>
                <w:spacing w:val="-5"/>
                <w:sz w:val="24"/>
              </w:rPr>
              <w:t>Р.</w:t>
            </w:r>
          </w:p>
          <w:p w:rsidR="00D80858" w:rsidRDefault="00A923ED">
            <w:pPr>
              <w:pStyle w:val="TableParagraph"/>
              <w:spacing w:line="264" w:lineRule="exact"/>
              <w:ind w:left="106"/>
              <w:rPr>
                <w:sz w:val="24"/>
              </w:rPr>
            </w:pPr>
            <w:r>
              <w:rPr>
                <w:spacing w:val="-2"/>
                <w:sz w:val="24"/>
              </w:rPr>
              <w:t>Глиэра.</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Музыкальные</w:t>
            </w:r>
          </w:p>
          <w:p w:rsidR="00D80858" w:rsidRDefault="00A923ED">
            <w:pPr>
              <w:pStyle w:val="TableParagraph"/>
              <w:spacing w:line="264" w:lineRule="exact"/>
              <w:ind w:left="107"/>
              <w:rPr>
                <w:sz w:val="24"/>
              </w:rPr>
            </w:pPr>
            <w:r>
              <w:rPr>
                <w:spacing w:val="-2"/>
                <w:sz w:val="24"/>
              </w:rPr>
              <w:t>игры.</w:t>
            </w:r>
          </w:p>
        </w:tc>
        <w:tc>
          <w:tcPr>
            <w:tcW w:w="10917" w:type="dxa"/>
          </w:tcPr>
          <w:p w:rsidR="00D80858" w:rsidRDefault="00A923ED">
            <w:pPr>
              <w:pStyle w:val="TableParagraph"/>
              <w:spacing w:line="268" w:lineRule="exact"/>
              <w:ind w:left="106"/>
              <w:rPr>
                <w:sz w:val="24"/>
              </w:rPr>
            </w:pPr>
            <w:r>
              <w:rPr>
                <w:sz w:val="24"/>
              </w:rPr>
              <w:t>«Не</w:t>
            </w:r>
            <w:r>
              <w:rPr>
                <w:spacing w:val="32"/>
                <w:sz w:val="24"/>
              </w:rPr>
              <w:t xml:space="preserve"> </w:t>
            </w:r>
            <w:r>
              <w:rPr>
                <w:sz w:val="24"/>
              </w:rPr>
              <w:t>выпустим»,</w:t>
            </w:r>
            <w:r>
              <w:rPr>
                <w:spacing w:val="32"/>
                <w:sz w:val="24"/>
              </w:rPr>
              <w:t xml:space="preserve"> </w:t>
            </w:r>
            <w:r>
              <w:rPr>
                <w:sz w:val="24"/>
              </w:rPr>
              <w:t>муз.</w:t>
            </w:r>
            <w:r>
              <w:rPr>
                <w:spacing w:val="33"/>
                <w:sz w:val="24"/>
              </w:rPr>
              <w:t xml:space="preserve"> </w:t>
            </w:r>
            <w:r>
              <w:rPr>
                <w:sz w:val="24"/>
              </w:rPr>
              <w:t>Т.</w:t>
            </w:r>
            <w:r>
              <w:rPr>
                <w:spacing w:val="31"/>
                <w:sz w:val="24"/>
              </w:rPr>
              <w:t xml:space="preserve"> </w:t>
            </w:r>
            <w:r>
              <w:rPr>
                <w:sz w:val="24"/>
              </w:rPr>
              <w:t>Ломовой;</w:t>
            </w:r>
            <w:r>
              <w:rPr>
                <w:spacing w:val="36"/>
                <w:sz w:val="24"/>
              </w:rPr>
              <w:t xml:space="preserve"> </w:t>
            </w:r>
            <w:r>
              <w:rPr>
                <w:sz w:val="24"/>
              </w:rPr>
              <w:t>«Будь</w:t>
            </w:r>
            <w:r>
              <w:rPr>
                <w:spacing w:val="31"/>
                <w:sz w:val="24"/>
              </w:rPr>
              <w:t xml:space="preserve"> </w:t>
            </w:r>
            <w:r>
              <w:rPr>
                <w:sz w:val="24"/>
              </w:rPr>
              <w:t>ловким!»,</w:t>
            </w:r>
            <w:r>
              <w:rPr>
                <w:spacing w:val="31"/>
                <w:sz w:val="24"/>
              </w:rPr>
              <w:t xml:space="preserve"> </w:t>
            </w:r>
            <w:r>
              <w:rPr>
                <w:sz w:val="24"/>
              </w:rPr>
              <w:t>муз.</w:t>
            </w:r>
            <w:r>
              <w:rPr>
                <w:spacing w:val="30"/>
                <w:sz w:val="24"/>
              </w:rPr>
              <w:t xml:space="preserve"> </w:t>
            </w:r>
            <w:r>
              <w:rPr>
                <w:sz w:val="24"/>
              </w:rPr>
              <w:t>Н.</w:t>
            </w:r>
            <w:r>
              <w:rPr>
                <w:spacing w:val="31"/>
                <w:sz w:val="24"/>
              </w:rPr>
              <w:t xml:space="preserve"> </w:t>
            </w:r>
            <w:r>
              <w:rPr>
                <w:sz w:val="24"/>
              </w:rPr>
              <w:t>Ладухина;</w:t>
            </w:r>
            <w:r>
              <w:rPr>
                <w:spacing w:val="36"/>
                <w:sz w:val="24"/>
              </w:rPr>
              <w:t xml:space="preserve"> </w:t>
            </w:r>
            <w:r>
              <w:rPr>
                <w:sz w:val="24"/>
              </w:rPr>
              <w:t>«Ищи</w:t>
            </w:r>
            <w:r>
              <w:rPr>
                <w:spacing w:val="31"/>
                <w:sz w:val="24"/>
              </w:rPr>
              <w:t xml:space="preserve"> </w:t>
            </w:r>
            <w:r>
              <w:rPr>
                <w:sz w:val="24"/>
              </w:rPr>
              <w:t>игрушку»,</w:t>
            </w:r>
            <w:r>
              <w:rPr>
                <w:spacing w:val="37"/>
                <w:sz w:val="24"/>
              </w:rPr>
              <w:t xml:space="preserve"> </w:t>
            </w:r>
            <w:r>
              <w:rPr>
                <w:sz w:val="24"/>
              </w:rPr>
              <w:t>«Найди</w:t>
            </w:r>
            <w:r>
              <w:rPr>
                <w:spacing w:val="32"/>
                <w:sz w:val="24"/>
              </w:rPr>
              <w:t xml:space="preserve"> </w:t>
            </w:r>
            <w:r>
              <w:rPr>
                <w:spacing w:val="-4"/>
                <w:sz w:val="24"/>
              </w:rPr>
              <w:t>себе</w:t>
            </w:r>
          </w:p>
          <w:p w:rsidR="00D80858" w:rsidRDefault="00A923ED">
            <w:pPr>
              <w:pStyle w:val="TableParagraph"/>
              <w:spacing w:line="264" w:lineRule="exact"/>
              <w:ind w:left="106"/>
              <w:rPr>
                <w:sz w:val="24"/>
              </w:rPr>
            </w:pPr>
            <w:r>
              <w:rPr>
                <w:sz w:val="24"/>
              </w:rPr>
              <w:t>пару», латв.</w:t>
            </w:r>
            <w:r>
              <w:rPr>
                <w:spacing w:val="-1"/>
                <w:sz w:val="24"/>
              </w:rPr>
              <w:t xml:space="preserve"> </w:t>
            </w:r>
            <w:r>
              <w:rPr>
                <w:sz w:val="24"/>
              </w:rPr>
              <w:t>нар.</w:t>
            </w:r>
            <w:r>
              <w:rPr>
                <w:spacing w:val="-2"/>
                <w:sz w:val="24"/>
              </w:rPr>
              <w:t xml:space="preserve"> </w:t>
            </w:r>
            <w:r>
              <w:rPr>
                <w:sz w:val="24"/>
              </w:rPr>
              <w:t>мелодия,</w:t>
            </w:r>
            <w:r>
              <w:rPr>
                <w:spacing w:val="-1"/>
                <w:sz w:val="24"/>
              </w:rPr>
              <w:t xml:space="preserve"> </w:t>
            </w:r>
            <w:r>
              <w:rPr>
                <w:sz w:val="24"/>
              </w:rPr>
              <w:t>обраб.</w:t>
            </w:r>
            <w:r>
              <w:rPr>
                <w:spacing w:val="-1"/>
                <w:sz w:val="24"/>
              </w:rPr>
              <w:t xml:space="preserve"> </w:t>
            </w:r>
            <w:r>
              <w:rPr>
                <w:sz w:val="24"/>
              </w:rPr>
              <w:t>Т.</w:t>
            </w:r>
            <w:r>
              <w:rPr>
                <w:spacing w:val="-1"/>
                <w:sz w:val="24"/>
              </w:rPr>
              <w:t xml:space="preserve"> </w:t>
            </w:r>
            <w:r>
              <w:rPr>
                <w:spacing w:val="-2"/>
                <w:sz w:val="24"/>
              </w:rPr>
              <w:t>Попатенко.</w:t>
            </w:r>
          </w:p>
        </w:tc>
      </w:tr>
      <w:tr w:rsidR="00D80858">
        <w:trPr>
          <w:trHeight w:val="552"/>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z w:val="24"/>
              </w:rPr>
              <w:t>Игры</w:t>
            </w:r>
            <w:r>
              <w:rPr>
                <w:spacing w:val="-1"/>
                <w:sz w:val="24"/>
              </w:rPr>
              <w:t xml:space="preserve"> </w:t>
            </w:r>
            <w:r>
              <w:rPr>
                <w:sz w:val="24"/>
              </w:rPr>
              <w:t>с</w:t>
            </w:r>
            <w:r>
              <w:rPr>
                <w:spacing w:val="-1"/>
                <w:sz w:val="24"/>
              </w:rPr>
              <w:t xml:space="preserve"> </w:t>
            </w:r>
            <w:r>
              <w:rPr>
                <w:spacing w:val="-2"/>
                <w:sz w:val="24"/>
              </w:rPr>
              <w:t>пением</w:t>
            </w:r>
          </w:p>
        </w:tc>
        <w:tc>
          <w:tcPr>
            <w:tcW w:w="10917" w:type="dxa"/>
          </w:tcPr>
          <w:p w:rsidR="00D80858" w:rsidRDefault="00A923ED">
            <w:pPr>
              <w:pStyle w:val="TableParagraph"/>
              <w:spacing w:line="268" w:lineRule="exact"/>
              <w:ind w:left="106"/>
              <w:rPr>
                <w:sz w:val="24"/>
              </w:rPr>
            </w:pPr>
            <w:r>
              <w:rPr>
                <w:i/>
                <w:sz w:val="24"/>
              </w:rPr>
              <w:t>«</w:t>
            </w:r>
            <w:r>
              <w:rPr>
                <w:sz w:val="24"/>
              </w:rPr>
              <w:t>Колпачок»,</w:t>
            </w:r>
            <w:r>
              <w:rPr>
                <w:spacing w:val="9"/>
                <w:sz w:val="24"/>
              </w:rPr>
              <w:t xml:space="preserve"> </w:t>
            </w:r>
            <w:r>
              <w:rPr>
                <w:sz w:val="24"/>
              </w:rPr>
              <w:t>«Ворон»,</w:t>
            </w:r>
            <w:r>
              <w:rPr>
                <w:spacing w:val="7"/>
                <w:sz w:val="24"/>
              </w:rPr>
              <w:t xml:space="preserve"> </w:t>
            </w:r>
            <w:r>
              <w:rPr>
                <w:sz w:val="24"/>
              </w:rPr>
              <w:t>рус.</w:t>
            </w:r>
            <w:r>
              <w:rPr>
                <w:spacing w:val="6"/>
                <w:sz w:val="24"/>
              </w:rPr>
              <w:t xml:space="preserve"> </w:t>
            </w:r>
            <w:r>
              <w:rPr>
                <w:sz w:val="24"/>
              </w:rPr>
              <w:t>нар.</w:t>
            </w:r>
            <w:r>
              <w:rPr>
                <w:spacing w:val="3"/>
                <w:sz w:val="24"/>
              </w:rPr>
              <w:t xml:space="preserve"> </w:t>
            </w:r>
            <w:r>
              <w:rPr>
                <w:sz w:val="24"/>
              </w:rPr>
              <w:t>песни;</w:t>
            </w:r>
            <w:r>
              <w:rPr>
                <w:spacing w:val="8"/>
                <w:sz w:val="24"/>
              </w:rPr>
              <w:t xml:space="preserve"> </w:t>
            </w:r>
            <w:r>
              <w:rPr>
                <w:sz w:val="24"/>
              </w:rPr>
              <w:t>«Заинька»,</w:t>
            </w:r>
            <w:r>
              <w:rPr>
                <w:spacing w:val="3"/>
                <w:sz w:val="24"/>
              </w:rPr>
              <w:t xml:space="preserve"> </w:t>
            </w:r>
            <w:r>
              <w:rPr>
                <w:sz w:val="24"/>
              </w:rPr>
              <w:t>рус.</w:t>
            </w:r>
            <w:r>
              <w:rPr>
                <w:spacing w:val="2"/>
                <w:sz w:val="24"/>
              </w:rPr>
              <w:t xml:space="preserve"> </w:t>
            </w:r>
            <w:r>
              <w:rPr>
                <w:sz w:val="24"/>
              </w:rPr>
              <w:t>нар.</w:t>
            </w:r>
            <w:r>
              <w:rPr>
                <w:spacing w:val="3"/>
                <w:sz w:val="24"/>
              </w:rPr>
              <w:t xml:space="preserve"> </w:t>
            </w:r>
            <w:r>
              <w:rPr>
                <w:sz w:val="24"/>
              </w:rPr>
              <w:t>песня,</w:t>
            </w:r>
            <w:r>
              <w:rPr>
                <w:spacing w:val="3"/>
                <w:sz w:val="24"/>
              </w:rPr>
              <w:t xml:space="preserve"> </w:t>
            </w:r>
            <w:r>
              <w:rPr>
                <w:sz w:val="24"/>
              </w:rPr>
              <w:t>обраб.</w:t>
            </w:r>
            <w:r>
              <w:rPr>
                <w:spacing w:val="3"/>
                <w:sz w:val="24"/>
              </w:rPr>
              <w:t xml:space="preserve"> </w:t>
            </w:r>
            <w:r>
              <w:rPr>
                <w:sz w:val="24"/>
              </w:rPr>
              <w:t>Н.</w:t>
            </w:r>
            <w:r>
              <w:rPr>
                <w:spacing w:val="3"/>
                <w:sz w:val="24"/>
              </w:rPr>
              <w:t xml:space="preserve"> </w:t>
            </w:r>
            <w:r>
              <w:rPr>
                <w:sz w:val="24"/>
              </w:rPr>
              <w:t>Римского-Корсакова;</w:t>
            </w:r>
            <w:r>
              <w:rPr>
                <w:spacing w:val="9"/>
                <w:sz w:val="24"/>
              </w:rPr>
              <w:t xml:space="preserve"> </w:t>
            </w:r>
            <w:r>
              <w:rPr>
                <w:spacing w:val="-4"/>
                <w:sz w:val="24"/>
              </w:rPr>
              <w:t>«Как</w:t>
            </w:r>
          </w:p>
          <w:p w:rsidR="00D80858" w:rsidRDefault="00A923ED">
            <w:pPr>
              <w:pStyle w:val="TableParagraph"/>
              <w:spacing w:line="264" w:lineRule="exact"/>
              <w:ind w:left="106"/>
              <w:rPr>
                <w:sz w:val="24"/>
              </w:rPr>
            </w:pPr>
            <w:r>
              <w:rPr>
                <w:sz w:val="24"/>
              </w:rPr>
              <w:t>на</w:t>
            </w:r>
            <w:r>
              <w:rPr>
                <w:spacing w:val="-5"/>
                <w:sz w:val="24"/>
              </w:rPr>
              <w:t xml:space="preserve"> </w:t>
            </w:r>
            <w:r>
              <w:rPr>
                <w:sz w:val="24"/>
              </w:rPr>
              <w:t>тоненький</w:t>
            </w:r>
            <w:r>
              <w:rPr>
                <w:spacing w:val="-2"/>
                <w:sz w:val="24"/>
              </w:rPr>
              <w:t xml:space="preserve"> </w:t>
            </w:r>
            <w:r>
              <w:rPr>
                <w:sz w:val="24"/>
              </w:rPr>
              <w:t>ледок»,</w:t>
            </w:r>
            <w:r>
              <w:rPr>
                <w:spacing w:val="-2"/>
                <w:sz w:val="24"/>
              </w:rPr>
              <w:t xml:space="preserve"> </w:t>
            </w:r>
            <w:r>
              <w:rPr>
                <w:sz w:val="24"/>
              </w:rPr>
              <w:t>рус.</w:t>
            </w:r>
            <w:r>
              <w:rPr>
                <w:spacing w:val="-1"/>
                <w:sz w:val="24"/>
              </w:rPr>
              <w:t xml:space="preserve"> </w:t>
            </w:r>
            <w:r>
              <w:rPr>
                <w:sz w:val="24"/>
              </w:rPr>
              <w:t>нар.</w:t>
            </w:r>
            <w:r>
              <w:rPr>
                <w:spacing w:val="-2"/>
                <w:sz w:val="24"/>
              </w:rPr>
              <w:t xml:space="preserve"> </w:t>
            </w:r>
            <w:r>
              <w:rPr>
                <w:sz w:val="24"/>
              </w:rPr>
              <w:t>песня,</w:t>
            </w:r>
            <w:r>
              <w:rPr>
                <w:spacing w:val="-2"/>
                <w:sz w:val="24"/>
              </w:rPr>
              <w:t xml:space="preserve"> </w:t>
            </w:r>
            <w:r>
              <w:rPr>
                <w:sz w:val="24"/>
              </w:rPr>
              <w:t>обраб.</w:t>
            </w:r>
            <w:r>
              <w:rPr>
                <w:spacing w:val="-2"/>
                <w:sz w:val="24"/>
              </w:rPr>
              <w:t xml:space="preserve"> </w:t>
            </w:r>
            <w:r>
              <w:rPr>
                <w:sz w:val="24"/>
              </w:rPr>
              <w:t>А.</w:t>
            </w:r>
            <w:r>
              <w:rPr>
                <w:spacing w:val="-1"/>
                <w:sz w:val="24"/>
              </w:rPr>
              <w:t xml:space="preserve"> </w:t>
            </w:r>
            <w:r>
              <w:rPr>
                <w:spacing w:val="-2"/>
                <w:sz w:val="24"/>
              </w:rPr>
              <w:t>Рубца.</w:t>
            </w:r>
          </w:p>
        </w:tc>
      </w:tr>
      <w:tr w:rsidR="00D80858">
        <w:trPr>
          <w:trHeight w:val="1379"/>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512"/>
              <w:rPr>
                <w:sz w:val="24"/>
              </w:rPr>
            </w:pPr>
            <w:r>
              <w:rPr>
                <w:spacing w:val="-2"/>
                <w:sz w:val="24"/>
              </w:rPr>
              <w:t>Развитие танцевально- игрового</w:t>
            </w:r>
          </w:p>
          <w:p w:rsidR="00D80858" w:rsidRDefault="00A923ED">
            <w:pPr>
              <w:pStyle w:val="TableParagraph"/>
              <w:ind w:left="107"/>
              <w:rPr>
                <w:sz w:val="24"/>
              </w:rPr>
            </w:pPr>
            <w:r>
              <w:rPr>
                <w:spacing w:val="-2"/>
                <w:sz w:val="24"/>
              </w:rPr>
              <w:t>творчества.</w:t>
            </w:r>
          </w:p>
        </w:tc>
        <w:tc>
          <w:tcPr>
            <w:tcW w:w="10917" w:type="dxa"/>
          </w:tcPr>
          <w:p w:rsidR="00D80858" w:rsidRDefault="00A923ED">
            <w:pPr>
              <w:pStyle w:val="TableParagraph"/>
              <w:ind w:left="106"/>
              <w:rPr>
                <w:sz w:val="24"/>
              </w:rPr>
            </w:pPr>
            <w:r>
              <w:rPr>
                <w:sz w:val="24"/>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r>
    </w:tbl>
    <w:p w:rsidR="00D80858" w:rsidRDefault="00D80858">
      <w:pPr>
        <w:rPr>
          <w:sz w:val="24"/>
        </w:rPr>
        <w:sectPr w:rsidR="00D80858">
          <w:pgSz w:w="16840" w:h="11910" w:orient="landscape"/>
          <w:pgMar w:top="1100" w:right="540" w:bottom="90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1934"/>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ind w:left="107"/>
              <w:rPr>
                <w:sz w:val="24"/>
              </w:rPr>
            </w:pPr>
            <w:r>
              <w:rPr>
                <w:spacing w:val="-2"/>
                <w:sz w:val="24"/>
              </w:rPr>
              <w:t>Музыкально- дидактические игры.</w:t>
            </w:r>
          </w:p>
        </w:tc>
        <w:tc>
          <w:tcPr>
            <w:tcW w:w="10917" w:type="dxa"/>
          </w:tcPr>
          <w:p w:rsidR="00D80858" w:rsidRDefault="00A923ED">
            <w:pPr>
              <w:pStyle w:val="TableParagraph"/>
              <w:ind w:left="106"/>
              <w:rPr>
                <w:sz w:val="24"/>
              </w:rPr>
            </w:pPr>
            <w:r>
              <w:rPr>
                <w:i/>
                <w:sz w:val="24"/>
              </w:rPr>
              <w:t>Развитие</w:t>
            </w:r>
            <w:r>
              <w:rPr>
                <w:i/>
                <w:spacing w:val="40"/>
                <w:sz w:val="24"/>
              </w:rPr>
              <w:t xml:space="preserve"> </w:t>
            </w:r>
            <w:r>
              <w:rPr>
                <w:i/>
                <w:sz w:val="24"/>
              </w:rPr>
              <w:t>звуковысотного</w:t>
            </w:r>
            <w:r>
              <w:rPr>
                <w:i/>
                <w:spacing w:val="40"/>
                <w:sz w:val="24"/>
              </w:rPr>
              <w:t xml:space="preserve"> </w:t>
            </w:r>
            <w:r>
              <w:rPr>
                <w:i/>
                <w:sz w:val="24"/>
              </w:rPr>
              <w:t>слуха.</w:t>
            </w:r>
            <w:r>
              <w:rPr>
                <w:i/>
                <w:spacing w:val="40"/>
                <w:sz w:val="24"/>
              </w:rPr>
              <w:t xml:space="preserve"> </w:t>
            </w:r>
            <w:r>
              <w:rPr>
                <w:sz w:val="24"/>
              </w:rPr>
              <w:t>«Музыкальное</w:t>
            </w:r>
            <w:r>
              <w:rPr>
                <w:spacing w:val="40"/>
                <w:sz w:val="24"/>
              </w:rPr>
              <w:t xml:space="preserve"> </w:t>
            </w:r>
            <w:r>
              <w:rPr>
                <w:sz w:val="24"/>
              </w:rPr>
              <w:t>лото»,</w:t>
            </w:r>
            <w:r>
              <w:rPr>
                <w:spacing w:val="40"/>
                <w:sz w:val="24"/>
              </w:rPr>
              <w:t xml:space="preserve"> </w:t>
            </w:r>
            <w:r>
              <w:rPr>
                <w:sz w:val="24"/>
              </w:rPr>
              <w:t>«Ступеньки»,</w:t>
            </w:r>
            <w:r>
              <w:rPr>
                <w:spacing w:val="40"/>
                <w:sz w:val="24"/>
              </w:rPr>
              <w:t xml:space="preserve"> </w:t>
            </w:r>
            <w:r>
              <w:rPr>
                <w:sz w:val="24"/>
              </w:rPr>
              <w:t>«Где</w:t>
            </w:r>
            <w:r>
              <w:rPr>
                <w:spacing w:val="40"/>
                <w:sz w:val="24"/>
              </w:rPr>
              <w:t xml:space="preserve"> </w:t>
            </w:r>
            <w:r>
              <w:rPr>
                <w:sz w:val="24"/>
              </w:rPr>
              <w:t>мои</w:t>
            </w:r>
            <w:r>
              <w:rPr>
                <w:spacing w:val="40"/>
                <w:sz w:val="24"/>
              </w:rPr>
              <w:t xml:space="preserve"> </w:t>
            </w:r>
            <w:r>
              <w:rPr>
                <w:sz w:val="24"/>
              </w:rPr>
              <w:t>детки?»,</w:t>
            </w:r>
            <w:r>
              <w:rPr>
                <w:spacing w:val="40"/>
                <w:sz w:val="24"/>
              </w:rPr>
              <w:t xml:space="preserve"> </w:t>
            </w:r>
            <w:r>
              <w:rPr>
                <w:sz w:val="24"/>
              </w:rPr>
              <w:t>«Мама</w:t>
            </w:r>
            <w:r>
              <w:rPr>
                <w:spacing w:val="40"/>
                <w:sz w:val="24"/>
              </w:rPr>
              <w:t xml:space="preserve"> </w:t>
            </w:r>
            <w:r>
              <w:rPr>
                <w:sz w:val="24"/>
              </w:rPr>
              <w:t>и</w:t>
            </w:r>
            <w:r>
              <w:rPr>
                <w:spacing w:val="80"/>
                <w:sz w:val="24"/>
              </w:rPr>
              <w:t xml:space="preserve"> </w:t>
            </w:r>
            <w:r>
              <w:rPr>
                <w:sz w:val="24"/>
              </w:rPr>
              <w:t>детки».</w:t>
            </w:r>
            <w:r>
              <w:rPr>
                <w:spacing w:val="11"/>
                <w:sz w:val="24"/>
              </w:rPr>
              <w:t xml:space="preserve"> </w:t>
            </w:r>
            <w:r>
              <w:rPr>
                <w:i/>
                <w:sz w:val="24"/>
              </w:rPr>
              <w:t>Развитие</w:t>
            </w:r>
            <w:r>
              <w:rPr>
                <w:i/>
                <w:spacing w:val="11"/>
                <w:sz w:val="24"/>
              </w:rPr>
              <w:t xml:space="preserve"> </w:t>
            </w:r>
            <w:r>
              <w:rPr>
                <w:i/>
                <w:sz w:val="24"/>
              </w:rPr>
              <w:t>чувства</w:t>
            </w:r>
            <w:r>
              <w:rPr>
                <w:i/>
                <w:spacing w:val="13"/>
                <w:sz w:val="24"/>
              </w:rPr>
              <w:t xml:space="preserve"> </w:t>
            </w:r>
            <w:r>
              <w:rPr>
                <w:i/>
                <w:sz w:val="24"/>
              </w:rPr>
              <w:t>ритма.</w:t>
            </w:r>
            <w:r>
              <w:rPr>
                <w:i/>
                <w:spacing w:val="18"/>
                <w:sz w:val="24"/>
              </w:rPr>
              <w:t xml:space="preserve"> </w:t>
            </w:r>
            <w:r>
              <w:rPr>
                <w:sz w:val="24"/>
              </w:rPr>
              <w:t>«Определи</w:t>
            </w:r>
            <w:r>
              <w:rPr>
                <w:spacing w:val="15"/>
                <w:sz w:val="24"/>
              </w:rPr>
              <w:t xml:space="preserve"> </w:t>
            </w:r>
            <w:r>
              <w:rPr>
                <w:sz w:val="24"/>
              </w:rPr>
              <w:t>по</w:t>
            </w:r>
            <w:r>
              <w:rPr>
                <w:spacing w:val="12"/>
                <w:sz w:val="24"/>
              </w:rPr>
              <w:t xml:space="preserve"> </w:t>
            </w:r>
            <w:r>
              <w:rPr>
                <w:sz w:val="24"/>
              </w:rPr>
              <w:t>ритму»,</w:t>
            </w:r>
            <w:r>
              <w:rPr>
                <w:spacing w:val="19"/>
                <w:sz w:val="24"/>
              </w:rPr>
              <w:t xml:space="preserve"> </w:t>
            </w:r>
            <w:r>
              <w:rPr>
                <w:sz w:val="24"/>
              </w:rPr>
              <w:t>«Ритмические</w:t>
            </w:r>
            <w:r>
              <w:rPr>
                <w:spacing w:val="12"/>
                <w:sz w:val="24"/>
              </w:rPr>
              <w:t xml:space="preserve"> </w:t>
            </w:r>
            <w:r>
              <w:rPr>
                <w:sz w:val="24"/>
              </w:rPr>
              <w:t>полоски»,</w:t>
            </w:r>
            <w:r>
              <w:rPr>
                <w:spacing w:val="17"/>
                <w:sz w:val="24"/>
              </w:rPr>
              <w:t xml:space="preserve"> </w:t>
            </w:r>
            <w:r>
              <w:rPr>
                <w:sz w:val="24"/>
              </w:rPr>
              <w:t>«Учись</w:t>
            </w:r>
            <w:r>
              <w:rPr>
                <w:spacing w:val="14"/>
                <w:sz w:val="24"/>
              </w:rPr>
              <w:t xml:space="preserve"> </w:t>
            </w:r>
            <w:r>
              <w:rPr>
                <w:spacing w:val="-2"/>
                <w:sz w:val="24"/>
              </w:rPr>
              <w:t>танцевать»,</w:t>
            </w:r>
          </w:p>
          <w:p w:rsidR="00D80858" w:rsidRDefault="00A923ED">
            <w:pPr>
              <w:pStyle w:val="TableParagraph"/>
              <w:ind w:left="106"/>
              <w:rPr>
                <w:sz w:val="24"/>
              </w:rPr>
            </w:pPr>
            <w:r>
              <w:rPr>
                <w:spacing w:val="-2"/>
                <w:sz w:val="24"/>
              </w:rPr>
              <w:t>«Ищи».</w:t>
            </w:r>
          </w:p>
          <w:p w:rsidR="00D80858" w:rsidRDefault="00A923ED">
            <w:pPr>
              <w:pStyle w:val="TableParagraph"/>
              <w:ind w:left="106"/>
              <w:rPr>
                <w:sz w:val="24"/>
              </w:rPr>
            </w:pPr>
            <w:r>
              <w:rPr>
                <w:i/>
                <w:sz w:val="24"/>
              </w:rPr>
              <w:t>Развитие</w:t>
            </w:r>
            <w:r>
              <w:rPr>
                <w:i/>
                <w:spacing w:val="-9"/>
                <w:sz w:val="24"/>
              </w:rPr>
              <w:t xml:space="preserve"> </w:t>
            </w:r>
            <w:r>
              <w:rPr>
                <w:i/>
                <w:sz w:val="24"/>
              </w:rPr>
              <w:t>тембрового</w:t>
            </w:r>
            <w:r>
              <w:rPr>
                <w:i/>
                <w:spacing w:val="-4"/>
                <w:sz w:val="24"/>
              </w:rPr>
              <w:t xml:space="preserve"> </w:t>
            </w:r>
            <w:r>
              <w:rPr>
                <w:i/>
                <w:sz w:val="24"/>
              </w:rPr>
              <w:t>слуха</w:t>
            </w:r>
            <w:r>
              <w:rPr>
                <w:sz w:val="24"/>
              </w:rPr>
              <w:t>.</w:t>
            </w:r>
            <w:r>
              <w:rPr>
                <w:spacing w:val="-1"/>
                <w:sz w:val="24"/>
              </w:rPr>
              <w:t xml:space="preserve"> </w:t>
            </w:r>
            <w:r>
              <w:rPr>
                <w:sz w:val="24"/>
              </w:rPr>
              <w:t>«На</w:t>
            </w:r>
            <w:r>
              <w:rPr>
                <w:spacing w:val="-6"/>
                <w:sz w:val="24"/>
              </w:rPr>
              <w:t xml:space="preserve"> </w:t>
            </w:r>
            <w:r>
              <w:rPr>
                <w:sz w:val="24"/>
              </w:rPr>
              <w:t>чем</w:t>
            </w:r>
            <w:r>
              <w:rPr>
                <w:spacing w:val="-6"/>
                <w:sz w:val="24"/>
              </w:rPr>
              <w:t xml:space="preserve"> </w:t>
            </w:r>
            <w:r>
              <w:rPr>
                <w:sz w:val="24"/>
              </w:rPr>
              <w:t>играю?»,</w:t>
            </w:r>
            <w:r>
              <w:rPr>
                <w:spacing w:val="-3"/>
                <w:sz w:val="24"/>
              </w:rPr>
              <w:t xml:space="preserve"> </w:t>
            </w:r>
            <w:r>
              <w:rPr>
                <w:sz w:val="24"/>
              </w:rPr>
              <w:t>«Музыкальные</w:t>
            </w:r>
            <w:r>
              <w:rPr>
                <w:spacing w:val="-7"/>
                <w:sz w:val="24"/>
              </w:rPr>
              <w:t xml:space="preserve"> </w:t>
            </w:r>
            <w:r>
              <w:rPr>
                <w:sz w:val="24"/>
              </w:rPr>
              <w:t>загадки»,</w:t>
            </w:r>
            <w:r>
              <w:rPr>
                <w:spacing w:val="1"/>
                <w:sz w:val="24"/>
              </w:rPr>
              <w:t xml:space="preserve"> </w:t>
            </w:r>
            <w:r>
              <w:rPr>
                <w:sz w:val="24"/>
              </w:rPr>
              <w:t>«Музыкальный</w:t>
            </w:r>
            <w:r>
              <w:rPr>
                <w:spacing w:val="-5"/>
                <w:sz w:val="24"/>
              </w:rPr>
              <w:t xml:space="preserve"> </w:t>
            </w:r>
            <w:r>
              <w:rPr>
                <w:spacing w:val="-2"/>
                <w:sz w:val="24"/>
              </w:rPr>
              <w:t>домик».</w:t>
            </w:r>
          </w:p>
          <w:p w:rsidR="00D80858" w:rsidRDefault="00A923ED">
            <w:pPr>
              <w:pStyle w:val="TableParagraph"/>
              <w:ind w:left="106"/>
              <w:rPr>
                <w:sz w:val="24"/>
              </w:rPr>
            </w:pPr>
            <w:r>
              <w:rPr>
                <w:i/>
                <w:sz w:val="24"/>
              </w:rPr>
              <w:t>Развитие</w:t>
            </w:r>
            <w:r>
              <w:rPr>
                <w:i/>
                <w:spacing w:val="-9"/>
                <w:sz w:val="24"/>
              </w:rPr>
              <w:t xml:space="preserve"> </w:t>
            </w:r>
            <w:r>
              <w:rPr>
                <w:i/>
                <w:sz w:val="24"/>
              </w:rPr>
              <w:t>диатонического</w:t>
            </w:r>
            <w:r>
              <w:rPr>
                <w:i/>
                <w:spacing w:val="-5"/>
                <w:sz w:val="24"/>
              </w:rPr>
              <w:t xml:space="preserve"> </w:t>
            </w:r>
            <w:r>
              <w:rPr>
                <w:i/>
                <w:sz w:val="24"/>
              </w:rPr>
              <w:t>слуха</w:t>
            </w:r>
            <w:r>
              <w:rPr>
                <w:sz w:val="24"/>
              </w:rPr>
              <w:t>.</w:t>
            </w:r>
            <w:r>
              <w:rPr>
                <w:spacing w:val="-2"/>
                <w:sz w:val="24"/>
              </w:rPr>
              <w:t xml:space="preserve"> </w:t>
            </w:r>
            <w:r>
              <w:rPr>
                <w:sz w:val="24"/>
              </w:rPr>
              <w:t>«Громко,</w:t>
            </w:r>
            <w:r>
              <w:rPr>
                <w:spacing w:val="-5"/>
                <w:sz w:val="24"/>
              </w:rPr>
              <w:t xml:space="preserve"> </w:t>
            </w:r>
            <w:r>
              <w:rPr>
                <w:sz w:val="24"/>
              </w:rPr>
              <w:t>тихо</w:t>
            </w:r>
            <w:r>
              <w:rPr>
                <w:spacing w:val="-5"/>
                <w:sz w:val="24"/>
              </w:rPr>
              <w:t xml:space="preserve"> </w:t>
            </w:r>
            <w:r>
              <w:rPr>
                <w:sz w:val="24"/>
              </w:rPr>
              <w:t>запоем»,</w:t>
            </w:r>
            <w:r>
              <w:rPr>
                <w:spacing w:val="-1"/>
                <w:sz w:val="24"/>
              </w:rPr>
              <w:t xml:space="preserve"> </w:t>
            </w:r>
            <w:r>
              <w:rPr>
                <w:sz w:val="24"/>
              </w:rPr>
              <w:t>«Звенящие</w:t>
            </w:r>
            <w:r>
              <w:rPr>
                <w:spacing w:val="-6"/>
                <w:sz w:val="24"/>
              </w:rPr>
              <w:t xml:space="preserve"> </w:t>
            </w:r>
            <w:r>
              <w:rPr>
                <w:spacing w:val="-2"/>
                <w:sz w:val="24"/>
              </w:rPr>
              <w:t>колокольчики».</w:t>
            </w:r>
          </w:p>
          <w:p w:rsidR="00D80858" w:rsidRDefault="00A923ED">
            <w:pPr>
              <w:pStyle w:val="TableParagraph"/>
              <w:tabs>
                <w:tab w:val="left" w:pos="1325"/>
                <w:tab w:val="left" w:pos="2772"/>
                <w:tab w:val="left" w:pos="3758"/>
                <w:tab w:val="left" w:pos="4115"/>
                <w:tab w:val="left" w:pos="5672"/>
                <w:tab w:val="left" w:pos="6771"/>
                <w:tab w:val="left" w:pos="7613"/>
                <w:tab w:val="left" w:pos="9541"/>
              </w:tabs>
              <w:ind w:left="106"/>
              <w:rPr>
                <w:sz w:val="24"/>
              </w:rPr>
            </w:pPr>
            <w:r>
              <w:rPr>
                <w:i/>
                <w:spacing w:val="-2"/>
                <w:sz w:val="24"/>
              </w:rPr>
              <w:t>Развитие</w:t>
            </w:r>
            <w:r>
              <w:rPr>
                <w:i/>
                <w:sz w:val="24"/>
              </w:rPr>
              <w:tab/>
            </w:r>
            <w:r>
              <w:rPr>
                <w:i/>
                <w:spacing w:val="-2"/>
                <w:sz w:val="24"/>
              </w:rPr>
              <w:t>восприятия</w:t>
            </w:r>
            <w:r>
              <w:rPr>
                <w:i/>
                <w:sz w:val="24"/>
              </w:rPr>
              <w:tab/>
            </w:r>
            <w:r>
              <w:rPr>
                <w:i/>
                <w:spacing w:val="-2"/>
                <w:sz w:val="24"/>
              </w:rPr>
              <w:t>музыки</w:t>
            </w:r>
            <w:r>
              <w:rPr>
                <w:i/>
                <w:sz w:val="24"/>
              </w:rPr>
              <w:tab/>
            </w:r>
            <w:r>
              <w:rPr>
                <w:i/>
                <w:spacing w:val="-10"/>
                <w:sz w:val="24"/>
              </w:rPr>
              <w:t>и</w:t>
            </w:r>
            <w:r>
              <w:rPr>
                <w:i/>
                <w:sz w:val="24"/>
              </w:rPr>
              <w:tab/>
            </w:r>
            <w:r>
              <w:rPr>
                <w:i/>
                <w:spacing w:val="-2"/>
                <w:sz w:val="24"/>
              </w:rPr>
              <w:t>музыкальной</w:t>
            </w:r>
            <w:r>
              <w:rPr>
                <w:i/>
                <w:sz w:val="24"/>
              </w:rPr>
              <w:tab/>
            </w:r>
            <w:r>
              <w:rPr>
                <w:i/>
                <w:spacing w:val="-2"/>
                <w:sz w:val="24"/>
              </w:rPr>
              <w:t>памяти</w:t>
            </w:r>
            <w:r>
              <w:rPr>
                <w:spacing w:val="-2"/>
                <w:sz w:val="24"/>
              </w:rPr>
              <w:t>.</w:t>
            </w:r>
            <w:r>
              <w:rPr>
                <w:sz w:val="24"/>
              </w:rPr>
              <w:tab/>
            </w:r>
            <w:r>
              <w:rPr>
                <w:spacing w:val="-2"/>
                <w:sz w:val="24"/>
              </w:rPr>
              <w:t>«Будь</w:t>
            </w:r>
            <w:r>
              <w:rPr>
                <w:sz w:val="24"/>
              </w:rPr>
              <w:tab/>
            </w:r>
            <w:r>
              <w:rPr>
                <w:spacing w:val="-2"/>
                <w:sz w:val="24"/>
              </w:rPr>
              <w:t>внимательным»,</w:t>
            </w:r>
            <w:r>
              <w:rPr>
                <w:sz w:val="24"/>
              </w:rPr>
              <w:tab/>
            </w:r>
            <w:r>
              <w:rPr>
                <w:spacing w:val="-2"/>
                <w:sz w:val="24"/>
              </w:rPr>
              <w:t>«Буратино»,</w:t>
            </w:r>
          </w:p>
          <w:p w:rsidR="00D80858" w:rsidRDefault="00A923ED">
            <w:pPr>
              <w:pStyle w:val="TableParagraph"/>
              <w:spacing w:line="264" w:lineRule="exact"/>
              <w:ind w:left="106"/>
              <w:rPr>
                <w:sz w:val="24"/>
              </w:rPr>
            </w:pPr>
            <w:r>
              <w:rPr>
                <w:sz w:val="24"/>
              </w:rPr>
              <w:t>«Музыкальный</w:t>
            </w:r>
            <w:r>
              <w:rPr>
                <w:spacing w:val="-9"/>
                <w:sz w:val="24"/>
              </w:rPr>
              <w:t xml:space="preserve"> </w:t>
            </w:r>
            <w:r>
              <w:rPr>
                <w:sz w:val="24"/>
              </w:rPr>
              <w:t>магазин»,</w:t>
            </w:r>
            <w:r>
              <w:rPr>
                <w:spacing w:val="-1"/>
                <w:sz w:val="24"/>
              </w:rPr>
              <w:t xml:space="preserve"> </w:t>
            </w:r>
            <w:r>
              <w:rPr>
                <w:sz w:val="24"/>
              </w:rPr>
              <w:t>«Времена</w:t>
            </w:r>
            <w:r>
              <w:rPr>
                <w:spacing w:val="-8"/>
                <w:sz w:val="24"/>
              </w:rPr>
              <w:t xml:space="preserve"> </w:t>
            </w:r>
            <w:r>
              <w:rPr>
                <w:sz w:val="24"/>
              </w:rPr>
              <w:t>года»,</w:t>
            </w:r>
            <w:r>
              <w:rPr>
                <w:spacing w:val="-1"/>
                <w:sz w:val="24"/>
              </w:rPr>
              <w:t xml:space="preserve"> </w:t>
            </w:r>
            <w:r>
              <w:rPr>
                <w:sz w:val="24"/>
              </w:rPr>
              <w:t>«Наши</w:t>
            </w:r>
            <w:r>
              <w:rPr>
                <w:spacing w:val="-6"/>
                <w:sz w:val="24"/>
              </w:rPr>
              <w:t xml:space="preserve"> </w:t>
            </w:r>
            <w:r>
              <w:rPr>
                <w:spacing w:val="-2"/>
                <w:sz w:val="24"/>
              </w:rPr>
              <w:t>песни».</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z w:val="24"/>
              </w:rPr>
              <w:t>Инсценировки</w:t>
            </w:r>
            <w:r>
              <w:rPr>
                <w:spacing w:val="40"/>
                <w:sz w:val="24"/>
              </w:rPr>
              <w:t xml:space="preserve"> </w:t>
            </w:r>
            <w:r>
              <w:rPr>
                <w:sz w:val="24"/>
              </w:rPr>
              <w:t xml:space="preserve">и </w:t>
            </w:r>
            <w:r>
              <w:rPr>
                <w:spacing w:val="-2"/>
                <w:sz w:val="24"/>
              </w:rPr>
              <w:t>музыкальные</w:t>
            </w:r>
          </w:p>
          <w:p w:rsidR="00D80858" w:rsidRDefault="00A923ED">
            <w:pPr>
              <w:pStyle w:val="TableParagraph"/>
              <w:spacing w:line="264" w:lineRule="exact"/>
              <w:ind w:left="107"/>
              <w:rPr>
                <w:sz w:val="24"/>
              </w:rPr>
            </w:pPr>
            <w:r>
              <w:rPr>
                <w:spacing w:val="-2"/>
                <w:sz w:val="24"/>
              </w:rPr>
              <w:t>спектакли</w:t>
            </w:r>
          </w:p>
        </w:tc>
        <w:tc>
          <w:tcPr>
            <w:tcW w:w="10917" w:type="dxa"/>
          </w:tcPr>
          <w:p w:rsidR="00D80858" w:rsidRDefault="00A923ED">
            <w:pPr>
              <w:pStyle w:val="TableParagraph"/>
              <w:ind w:left="106"/>
              <w:rPr>
                <w:sz w:val="24"/>
              </w:rPr>
            </w:pPr>
            <w:r>
              <w:rPr>
                <w:sz w:val="24"/>
              </w:rPr>
              <w:t>«Где</w:t>
            </w:r>
            <w:r>
              <w:rPr>
                <w:spacing w:val="38"/>
                <w:sz w:val="24"/>
              </w:rPr>
              <w:t xml:space="preserve"> </w:t>
            </w:r>
            <w:r>
              <w:rPr>
                <w:sz w:val="24"/>
              </w:rPr>
              <w:t>был,</w:t>
            </w:r>
            <w:r>
              <w:rPr>
                <w:spacing w:val="38"/>
                <w:sz w:val="24"/>
              </w:rPr>
              <w:t xml:space="preserve"> </w:t>
            </w:r>
            <w:r>
              <w:rPr>
                <w:sz w:val="24"/>
              </w:rPr>
              <w:t>Иванушка?»,</w:t>
            </w:r>
            <w:r>
              <w:rPr>
                <w:spacing w:val="38"/>
                <w:sz w:val="24"/>
              </w:rPr>
              <w:t xml:space="preserve"> </w:t>
            </w:r>
            <w:r>
              <w:rPr>
                <w:sz w:val="24"/>
              </w:rPr>
              <w:t>рус.</w:t>
            </w:r>
            <w:r>
              <w:rPr>
                <w:spacing w:val="38"/>
                <w:sz w:val="24"/>
              </w:rPr>
              <w:t xml:space="preserve"> </w:t>
            </w:r>
            <w:r>
              <w:rPr>
                <w:sz w:val="24"/>
              </w:rPr>
              <w:t>нар.</w:t>
            </w:r>
            <w:r>
              <w:rPr>
                <w:spacing w:val="38"/>
                <w:sz w:val="24"/>
              </w:rPr>
              <w:t xml:space="preserve"> </w:t>
            </w:r>
            <w:r>
              <w:rPr>
                <w:sz w:val="24"/>
              </w:rPr>
              <w:t>мелодия,</w:t>
            </w:r>
            <w:r>
              <w:rPr>
                <w:spacing w:val="40"/>
                <w:sz w:val="24"/>
              </w:rPr>
              <w:t xml:space="preserve"> </w:t>
            </w:r>
            <w:r>
              <w:rPr>
                <w:sz w:val="24"/>
              </w:rPr>
              <w:t>обраб.</w:t>
            </w:r>
            <w:r>
              <w:rPr>
                <w:spacing w:val="39"/>
                <w:sz w:val="24"/>
              </w:rPr>
              <w:t xml:space="preserve"> </w:t>
            </w:r>
            <w:r>
              <w:rPr>
                <w:sz w:val="24"/>
              </w:rPr>
              <w:t>М.</w:t>
            </w:r>
            <w:r>
              <w:rPr>
                <w:spacing w:val="39"/>
                <w:sz w:val="24"/>
              </w:rPr>
              <w:t xml:space="preserve"> </w:t>
            </w:r>
            <w:r>
              <w:rPr>
                <w:sz w:val="24"/>
              </w:rPr>
              <w:t>Иорданского;</w:t>
            </w:r>
            <w:r>
              <w:rPr>
                <w:spacing w:val="37"/>
                <w:sz w:val="24"/>
              </w:rPr>
              <w:t xml:space="preserve"> </w:t>
            </w:r>
            <w:r>
              <w:rPr>
                <w:sz w:val="24"/>
              </w:rPr>
              <w:t>«Моя</w:t>
            </w:r>
            <w:r>
              <w:rPr>
                <w:spacing w:val="38"/>
                <w:sz w:val="24"/>
              </w:rPr>
              <w:t xml:space="preserve"> </w:t>
            </w:r>
            <w:r>
              <w:rPr>
                <w:sz w:val="24"/>
              </w:rPr>
              <w:t>любимая</w:t>
            </w:r>
            <w:r>
              <w:rPr>
                <w:spacing w:val="38"/>
                <w:sz w:val="24"/>
              </w:rPr>
              <w:t xml:space="preserve"> </w:t>
            </w:r>
            <w:r>
              <w:rPr>
                <w:sz w:val="24"/>
              </w:rPr>
              <w:t>кукла»,</w:t>
            </w:r>
            <w:r>
              <w:rPr>
                <w:spacing w:val="40"/>
                <w:sz w:val="24"/>
              </w:rPr>
              <w:t xml:space="preserve"> </w:t>
            </w:r>
            <w:r>
              <w:rPr>
                <w:sz w:val="24"/>
              </w:rPr>
              <w:t>автор</w:t>
            </w:r>
            <w:r>
              <w:rPr>
                <w:spacing w:val="39"/>
                <w:sz w:val="24"/>
              </w:rPr>
              <w:t xml:space="preserve"> </w:t>
            </w:r>
            <w:r>
              <w:rPr>
                <w:sz w:val="24"/>
              </w:rPr>
              <w:t>Т. Коренева; «Полянка» (музыкальная играсказка), муз. Т. Вилькорейской.</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z w:val="24"/>
              </w:rPr>
              <w:t>Игра</w:t>
            </w:r>
            <w:r>
              <w:rPr>
                <w:spacing w:val="35"/>
                <w:sz w:val="24"/>
              </w:rPr>
              <w:t xml:space="preserve"> </w:t>
            </w:r>
            <w:r>
              <w:rPr>
                <w:sz w:val="24"/>
              </w:rPr>
              <w:t>на</w:t>
            </w:r>
            <w:r>
              <w:rPr>
                <w:spacing w:val="36"/>
                <w:sz w:val="24"/>
              </w:rPr>
              <w:t xml:space="preserve"> </w:t>
            </w:r>
            <w:r>
              <w:rPr>
                <w:sz w:val="24"/>
              </w:rPr>
              <w:t xml:space="preserve">детских </w:t>
            </w:r>
            <w:r>
              <w:rPr>
                <w:spacing w:val="-2"/>
                <w:sz w:val="24"/>
              </w:rPr>
              <w:t>музыкальных</w:t>
            </w:r>
          </w:p>
          <w:p w:rsidR="00D80858" w:rsidRDefault="00A923ED">
            <w:pPr>
              <w:pStyle w:val="TableParagraph"/>
              <w:spacing w:line="264" w:lineRule="exact"/>
              <w:ind w:left="107"/>
              <w:rPr>
                <w:sz w:val="24"/>
              </w:rPr>
            </w:pPr>
            <w:r>
              <w:rPr>
                <w:spacing w:val="-2"/>
                <w:sz w:val="24"/>
              </w:rPr>
              <w:t>инструментах</w:t>
            </w:r>
          </w:p>
        </w:tc>
        <w:tc>
          <w:tcPr>
            <w:tcW w:w="10917" w:type="dxa"/>
          </w:tcPr>
          <w:p w:rsidR="00D80858" w:rsidRDefault="00A923ED">
            <w:pPr>
              <w:pStyle w:val="TableParagraph"/>
              <w:ind w:left="106" w:right="107"/>
              <w:rPr>
                <w:sz w:val="24"/>
              </w:rPr>
            </w:pPr>
            <w:r>
              <w:rPr>
                <w:sz w:val="24"/>
              </w:rPr>
              <w:t>«Дон-дон», рус. нар. песня, обраб. Р. Рустамова; «Гори, гори ясно!», рус. нар. мелодия; «Часики», муз. С. Вольфензона.</w:t>
            </w:r>
          </w:p>
        </w:tc>
      </w:tr>
      <w:tr w:rsidR="00D80858">
        <w:trPr>
          <w:trHeight w:val="1379"/>
        </w:trPr>
        <w:tc>
          <w:tcPr>
            <w:tcW w:w="2583" w:type="dxa"/>
            <w:vMerge w:val="restart"/>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6 до 7 </w:t>
            </w:r>
            <w:r>
              <w:rPr>
                <w:b/>
                <w:i/>
                <w:spacing w:val="-5"/>
                <w:sz w:val="24"/>
              </w:rPr>
              <w:t>лет</w:t>
            </w:r>
          </w:p>
        </w:tc>
        <w:tc>
          <w:tcPr>
            <w:tcW w:w="1986" w:type="dxa"/>
          </w:tcPr>
          <w:p w:rsidR="00D80858" w:rsidRDefault="00A923ED">
            <w:pPr>
              <w:pStyle w:val="TableParagraph"/>
              <w:spacing w:line="268" w:lineRule="exact"/>
              <w:ind w:left="107"/>
              <w:rPr>
                <w:sz w:val="24"/>
              </w:rPr>
            </w:pPr>
            <w:r>
              <w:rPr>
                <w:spacing w:val="-2"/>
                <w:sz w:val="24"/>
              </w:rPr>
              <w:t>Слушание</w:t>
            </w:r>
          </w:p>
        </w:tc>
        <w:tc>
          <w:tcPr>
            <w:tcW w:w="10917" w:type="dxa"/>
          </w:tcPr>
          <w:p w:rsidR="00D80858" w:rsidRDefault="00A923ED">
            <w:pPr>
              <w:pStyle w:val="TableParagraph"/>
              <w:ind w:left="106" w:right="105"/>
              <w:jc w:val="both"/>
              <w:rPr>
                <w:sz w:val="24"/>
              </w:rPr>
            </w:pPr>
            <w:r>
              <w:rPr>
                <w:sz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w:t>
            </w:r>
            <w:r>
              <w:rPr>
                <w:spacing w:val="5"/>
                <w:sz w:val="24"/>
              </w:rPr>
              <w:t xml:space="preserve"> </w:t>
            </w:r>
            <w:r>
              <w:rPr>
                <w:sz w:val="24"/>
              </w:rPr>
              <w:t>(из</w:t>
            </w:r>
            <w:r>
              <w:rPr>
                <w:spacing w:val="9"/>
                <w:sz w:val="24"/>
              </w:rPr>
              <w:t xml:space="preserve"> </w:t>
            </w:r>
            <w:r>
              <w:rPr>
                <w:sz w:val="24"/>
              </w:rPr>
              <w:t>оперы</w:t>
            </w:r>
            <w:r>
              <w:rPr>
                <w:spacing w:val="8"/>
                <w:sz w:val="24"/>
              </w:rPr>
              <w:t xml:space="preserve"> </w:t>
            </w:r>
            <w:r>
              <w:rPr>
                <w:sz w:val="24"/>
              </w:rPr>
              <w:t>«Сказка</w:t>
            </w:r>
            <w:r>
              <w:rPr>
                <w:spacing w:val="6"/>
                <w:sz w:val="24"/>
              </w:rPr>
              <w:t xml:space="preserve"> </w:t>
            </w:r>
            <w:r>
              <w:rPr>
                <w:sz w:val="24"/>
              </w:rPr>
              <w:t>о</w:t>
            </w:r>
            <w:r>
              <w:rPr>
                <w:spacing w:val="6"/>
                <w:sz w:val="24"/>
              </w:rPr>
              <w:t xml:space="preserve"> </w:t>
            </w:r>
            <w:r>
              <w:rPr>
                <w:sz w:val="24"/>
              </w:rPr>
              <w:t>царе</w:t>
            </w:r>
            <w:r>
              <w:rPr>
                <w:spacing w:val="6"/>
                <w:sz w:val="24"/>
              </w:rPr>
              <w:t xml:space="preserve"> </w:t>
            </w:r>
            <w:r>
              <w:rPr>
                <w:sz w:val="24"/>
              </w:rPr>
              <w:t>Салтане»);</w:t>
            </w:r>
            <w:r>
              <w:rPr>
                <w:spacing w:val="11"/>
                <w:sz w:val="24"/>
              </w:rPr>
              <w:t xml:space="preserve"> </w:t>
            </w:r>
            <w:r>
              <w:rPr>
                <w:sz w:val="24"/>
              </w:rPr>
              <w:t>«Итальянская</w:t>
            </w:r>
            <w:r>
              <w:rPr>
                <w:spacing w:val="7"/>
                <w:sz w:val="24"/>
              </w:rPr>
              <w:t xml:space="preserve"> </w:t>
            </w:r>
            <w:r>
              <w:rPr>
                <w:sz w:val="24"/>
              </w:rPr>
              <w:t>полька»,</w:t>
            </w:r>
            <w:r>
              <w:rPr>
                <w:spacing w:val="6"/>
                <w:sz w:val="24"/>
              </w:rPr>
              <w:t xml:space="preserve"> </w:t>
            </w:r>
            <w:r>
              <w:rPr>
                <w:sz w:val="24"/>
              </w:rPr>
              <w:t>муз.</w:t>
            </w:r>
            <w:r>
              <w:rPr>
                <w:spacing w:val="7"/>
                <w:sz w:val="24"/>
              </w:rPr>
              <w:t xml:space="preserve"> </w:t>
            </w:r>
            <w:r>
              <w:rPr>
                <w:sz w:val="24"/>
              </w:rPr>
              <w:t>С.</w:t>
            </w:r>
            <w:r>
              <w:rPr>
                <w:spacing w:val="7"/>
                <w:sz w:val="24"/>
              </w:rPr>
              <w:t xml:space="preserve"> </w:t>
            </w:r>
            <w:r>
              <w:rPr>
                <w:spacing w:val="-2"/>
                <w:sz w:val="24"/>
              </w:rPr>
              <w:t>Рахманинова;</w:t>
            </w:r>
          </w:p>
          <w:p w:rsidR="00D80858" w:rsidRDefault="00A923ED">
            <w:pPr>
              <w:pStyle w:val="TableParagraph"/>
              <w:ind w:left="106"/>
              <w:jc w:val="both"/>
              <w:rPr>
                <w:sz w:val="24"/>
              </w:rPr>
            </w:pPr>
            <w:r>
              <w:rPr>
                <w:sz w:val="24"/>
              </w:rPr>
              <w:t>«Танец</w:t>
            </w:r>
            <w:r>
              <w:rPr>
                <w:spacing w:val="74"/>
                <w:sz w:val="24"/>
              </w:rPr>
              <w:t xml:space="preserve"> </w:t>
            </w:r>
            <w:r>
              <w:rPr>
                <w:sz w:val="24"/>
              </w:rPr>
              <w:t>с</w:t>
            </w:r>
            <w:r>
              <w:rPr>
                <w:spacing w:val="75"/>
                <w:sz w:val="24"/>
              </w:rPr>
              <w:t xml:space="preserve"> </w:t>
            </w:r>
            <w:r>
              <w:rPr>
                <w:sz w:val="24"/>
              </w:rPr>
              <w:t>саблями»,</w:t>
            </w:r>
            <w:r>
              <w:rPr>
                <w:spacing w:val="77"/>
                <w:sz w:val="24"/>
              </w:rPr>
              <w:t xml:space="preserve"> </w:t>
            </w:r>
            <w:r>
              <w:rPr>
                <w:sz w:val="24"/>
              </w:rPr>
              <w:t>муз.</w:t>
            </w:r>
            <w:r>
              <w:rPr>
                <w:spacing w:val="76"/>
                <w:sz w:val="24"/>
              </w:rPr>
              <w:t xml:space="preserve"> </w:t>
            </w:r>
            <w:r>
              <w:rPr>
                <w:sz w:val="24"/>
              </w:rPr>
              <w:t>А.</w:t>
            </w:r>
            <w:r>
              <w:rPr>
                <w:spacing w:val="75"/>
                <w:sz w:val="24"/>
              </w:rPr>
              <w:t xml:space="preserve"> </w:t>
            </w:r>
            <w:r>
              <w:rPr>
                <w:sz w:val="24"/>
              </w:rPr>
              <w:t>Хачатуряна;</w:t>
            </w:r>
            <w:r>
              <w:rPr>
                <w:spacing w:val="50"/>
                <w:w w:val="150"/>
                <w:sz w:val="24"/>
              </w:rPr>
              <w:t xml:space="preserve"> </w:t>
            </w:r>
            <w:r>
              <w:rPr>
                <w:sz w:val="24"/>
              </w:rPr>
              <w:t>«Пляска</w:t>
            </w:r>
            <w:r>
              <w:rPr>
                <w:spacing w:val="75"/>
                <w:sz w:val="24"/>
              </w:rPr>
              <w:t xml:space="preserve"> </w:t>
            </w:r>
            <w:r>
              <w:rPr>
                <w:sz w:val="24"/>
              </w:rPr>
              <w:t>птиц»,</w:t>
            </w:r>
            <w:r>
              <w:rPr>
                <w:spacing w:val="75"/>
                <w:sz w:val="24"/>
              </w:rPr>
              <w:t xml:space="preserve"> </w:t>
            </w:r>
            <w:r>
              <w:rPr>
                <w:sz w:val="24"/>
              </w:rPr>
              <w:t>муз.</w:t>
            </w:r>
            <w:r>
              <w:rPr>
                <w:spacing w:val="75"/>
                <w:sz w:val="24"/>
              </w:rPr>
              <w:t xml:space="preserve"> </w:t>
            </w:r>
            <w:r>
              <w:rPr>
                <w:sz w:val="24"/>
              </w:rPr>
              <w:t>Н.</w:t>
            </w:r>
            <w:r>
              <w:rPr>
                <w:spacing w:val="75"/>
                <w:sz w:val="24"/>
              </w:rPr>
              <w:t xml:space="preserve"> </w:t>
            </w:r>
            <w:r>
              <w:rPr>
                <w:sz w:val="24"/>
              </w:rPr>
              <w:t>Римского-Корсакова</w:t>
            </w:r>
            <w:r>
              <w:rPr>
                <w:spacing w:val="75"/>
                <w:sz w:val="24"/>
              </w:rPr>
              <w:t xml:space="preserve"> </w:t>
            </w:r>
            <w:r>
              <w:rPr>
                <w:sz w:val="24"/>
              </w:rPr>
              <w:t>(из</w:t>
            </w:r>
            <w:r>
              <w:rPr>
                <w:spacing w:val="77"/>
                <w:sz w:val="24"/>
              </w:rPr>
              <w:t xml:space="preserve"> </w:t>
            </w:r>
            <w:r>
              <w:rPr>
                <w:spacing w:val="-2"/>
                <w:sz w:val="24"/>
              </w:rPr>
              <w:t>оперы</w:t>
            </w:r>
          </w:p>
          <w:p w:rsidR="00D80858" w:rsidRDefault="00A923ED">
            <w:pPr>
              <w:pStyle w:val="TableParagraph"/>
              <w:spacing w:line="264" w:lineRule="exact"/>
              <w:ind w:left="106"/>
              <w:jc w:val="both"/>
              <w:rPr>
                <w:sz w:val="24"/>
              </w:rPr>
            </w:pPr>
            <w:r>
              <w:rPr>
                <w:sz w:val="24"/>
              </w:rPr>
              <w:t>«Снегурочка»);</w:t>
            </w:r>
            <w:r>
              <w:rPr>
                <w:spacing w:val="-1"/>
                <w:sz w:val="24"/>
              </w:rPr>
              <w:t xml:space="preserve"> </w:t>
            </w:r>
            <w:r>
              <w:rPr>
                <w:sz w:val="24"/>
              </w:rPr>
              <w:t>«Рассвет</w:t>
            </w:r>
            <w:r>
              <w:rPr>
                <w:spacing w:val="-3"/>
                <w:sz w:val="24"/>
              </w:rPr>
              <w:t xml:space="preserve"> </w:t>
            </w:r>
            <w:r>
              <w:rPr>
                <w:sz w:val="24"/>
              </w:rPr>
              <w:t>на</w:t>
            </w:r>
            <w:r>
              <w:rPr>
                <w:spacing w:val="-4"/>
                <w:sz w:val="24"/>
              </w:rPr>
              <w:t xml:space="preserve"> </w:t>
            </w:r>
            <w:r>
              <w:rPr>
                <w:sz w:val="24"/>
              </w:rPr>
              <w:t>Москве-реке»,</w:t>
            </w:r>
            <w:r>
              <w:rPr>
                <w:spacing w:val="-1"/>
                <w:sz w:val="24"/>
              </w:rPr>
              <w:t xml:space="preserve"> </w:t>
            </w:r>
            <w:r>
              <w:rPr>
                <w:sz w:val="24"/>
              </w:rPr>
              <w:t>муз.</w:t>
            </w:r>
            <w:r>
              <w:rPr>
                <w:spacing w:val="-2"/>
                <w:sz w:val="24"/>
              </w:rPr>
              <w:t xml:space="preserve"> </w:t>
            </w:r>
            <w:r>
              <w:rPr>
                <w:sz w:val="24"/>
              </w:rPr>
              <w:t>М.</w:t>
            </w:r>
            <w:r>
              <w:rPr>
                <w:spacing w:val="-3"/>
                <w:sz w:val="24"/>
              </w:rPr>
              <w:t xml:space="preserve"> </w:t>
            </w:r>
            <w:r>
              <w:rPr>
                <w:sz w:val="24"/>
              </w:rPr>
              <w:t>Мусоргского</w:t>
            </w:r>
            <w:r>
              <w:rPr>
                <w:spacing w:val="-3"/>
                <w:sz w:val="24"/>
              </w:rPr>
              <w:t xml:space="preserve"> </w:t>
            </w:r>
            <w:r>
              <w:rPr>
                <w:sz w:val="24"/>
              </w:rPr>
              <w:t>(вступление</w:t>
            </w:r>
            <w:r>
              <w:rPr>
                <w:spacing w:val="-4"/>
                <w:sz w:val="24"/>
              </w:rPr>
              <w:t xml:space="preserve"> </w:t>
            </w:r>
            <w:r>
              <w:rPr>
                <w:sz w:val="24"/>
              </w:rPr>
              <w:t>к</w:t>
            </w:r>
            <w:r>
              <w:rPr>
                <w:spacing w:val="-3"/>
                <w:sz w:val="24"/>
              </w:rPr>
              <w:t xml:space="preserve"> </w:t>
            </w:r>
            <w:r>
              <w:rPr>
                <w:sz w:val="24"/>
              </w:rPr>
              <w:t xml:space="preserve">опере </w:t>
            </w:r>
            <w:r>
              <w:rPr>
                <w:spacing w:val="-2"/>
                <w:sz w:val="24"/>
              </w:rPr>
              <w:t>«Хованщина»).</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Пение.</w:t>
            </w:r>
          </w:p>
          <w:p w:rsidR="00D80858" w:rsidRDefault="00A923ED">
            <w:pPr>
              <w:pStyle w:val="TableParagraph"/>
              <w:tabs>
                <w:tab w:val="left" w:pos="1642"/>
              </w:tabs>
              <w:ind w:left="107"/>
              <w:rPr>
                <w:sz w:val="24"/>
              </w:rPr>
            </w:pPr>
            <w:r>
              <w:rPr>
                <w:spacing w:val="-2"/>
                <w:sz w:val="24"/>
              </w:rPr>
              <w:t>Упражнения</w:t>
            </w:r>
            <w:r>
              <w:rPr>
                <w:sz w:val="24"/>
              </w:rPr>
              <w:tab/>
            </w:r>
            <w:r>
              <w:rPr>
                <w:spacing w:val="-5"/>
                <w:sz w:val="24"/>
              </w:rPr>
              <w:t>на</w:t>
            </w:r>
          </w:p>
          <w:p w:rsidR="00D80858" w:rsidRDefault="00A923ED">
            <w:pPr>
              <w:pStyle w:val="TableParagraph"/>
              <w:spacing w:line="270" w:lineRule="atLeast"/>
              <w:ind w:left="107"/>
              <w:rPr>
                <w:sz w:val="24"/>
              </w:rPr>
            </w:pPr>
            <w:r>
              <w:rPr>
                <w:sz w:val="24"/>
              </w:rPr>
              <w:t xml:space="preserve">развитие слуха и </w:t>
            </w:r>
            <w:r>
              <w:rPr>
                <w:spacing w:val="-2"/>
                <w:sz w:val="24"/>
              </w:rPr>
              <w:t>голоса.</w:t>
            </w:r>
          </w:p>
        </w:tc>
        <w:tc>
          <w:tcPr>
            <w:tcW w:w="10917" w:type="dxa"/>
          </w:tcPr>
          <w:p w:rsidR="00D80858" w:rsidRDefault="00A923ED">
            <w:pPr>
              <w:pStyle w:val="TableParagraph"/>
              <w:ind w:left="106"/>
              <w:rPr>
                <w:sz w:val="24"/>
              </w:rPr>
            </w:pPr>
            <w:r>
              <w:rPr>
                <w:sz w:val="24"/>
              </w:rPr>
              <w:t>«Бубенчики»,</w:t>
            </w:r>
            <w:r>
              <w:rPr>
                <w:spacing w:val="30"/>
                <w:sz w:val="24"/>
              </w:rPr>
              <w:t xml:space="preserve"> </w:t>
            </w:r>
            <w:r>
              <w:rPr>
                <w:sz w:val="24"/>
              </w:rPr>
              <w:t>«Наш дом»,</w:t>
            </w:r>
            <w:r>
              <w:rPr>
                <w:spacing w:val="30"/>
                <w:sz w:val="24"/>
              </w:rPr>
              <w:t xml:space="preserve"> </w:t>
            </w:r>
            <w:r>
              <w:rPr>
                <w:sz w:val="24"/>
              </w:rPr>
              <w:t>«Дудка»,</w:t>
            </w:r>
            <w:r>
              <w:rPr>
                <w:spacing w:val="32"/>
                <w:sz w:val="24"/>
              </w:rPr>
              <w:t xml:space="preserve"> </w:t>
            </w:r>
            <w:r>
              <w:rPr>
                <w:sz w:val="24"/>
              </w:rPr>
              <w:t>«Кукушечка», муз. Е. Тиличеевой, сл. М. Долинова;</w:t>
            </w:r>
            <w:r>
              <w:rPr>
                <w:spacing w:val="28"/>
                <w:sz w:val="24"/>
              </w:rPr>
              <w:t xml:space="preserve"> </w:t>
            </w:r>
            <w:r>
              <w:rPr>
                <w:sz w:val="24"/>
              </w:rPr>
              <w:t>«В школу», муз.</w:t>
            </w:r>
            <w:r>
              <w:rPr>
                <w:spacing w:val="17"/>
                <w:sz w:val="24"/>
              </w:rPr>
              <w:t xml:space="preserve"> </w:t>
            </w:r>
            <w:r>
              <w:rPr>
                <w:sz w:val="24"/>
              </w:rPr>
              <w:t>Е.</w:t>
            </w:r>
            <w:r>
              <w:rPr>
                <w:spacing w:val="17"/>
                <w:sz w:val="24"/>
              </w:rPr>
              <w:t xml:space="preserve"> </w:t>
            </w:r>
            <w:r>
              <w:rPr>
                <w:sz w:val="24"/>
              </w:rPr>
              <w:t>Тиличеевой,</w:t>
            </w:r>
            <w:r>
              <w:rPr>
                <w:spacing w:val="18"/>
                <w:sz w:val="24"/>
              </w:rPr>
              <w:t xml:space="preserve"> </w:t>
            </w:r>
            <w:r>
              <w:rPr>
                <w:sz w:val="24"/>
              </w:rPr>
              <w:t>сл.</w:t>
            </w:r>
            <w:r>
              <w:rPr>
                <w:spacing w:val="18"/>
                <w:sz w:val="24"/>
              </w:rPr>
              <w:t xml:space="preserve"> </w:t>
            </w:r>
            <w:r>
              <w:rPr>
                <w:sz w:val="24"/>
              </w:rPr>
              <w:t>М.</w:t>
            </w:r>
            <w:r>
              <w:rPr>
                <w:spacing w:val="18"/>
                <w:sz w:val="24"/>
              </w:rPr>
              <w:t xml:space="preserve"> </w:t>
            </w:r>
            <w:r>
              <w:rPr>
                <w:sz w:val="24"/>
              </w:rPr>
              <w:t>Долинова;</w:t>
            </w:r>
            <w:r>
              <w:rPr>
                <w:spacing w:val="20"/>
                <w:sz w:val="24"/>
              </w:rPr>
              <w:t xml:space="preserve"> </w:t>
            </w:r>
            <w:r>
              <w:rPr>
                <w:sz w:val="24"/>
              </w:rPr>
              <w:t>«Котя-коток»,</w:t>
            </w:r>
            <w:r>
              <w:rPr>
                <w:spacing w:val="22"/>
                <w:sz w:val="24"/>
              </w:rPr>
              <w:t xml:space="preserve"> </w:t>
            </w:r>
            <w:r>
              <w:rPr>
                <w:sz w:val="24"/>
              </w:rPr>
              <w:t>«Колыбельная»,</w:t>
            </w:r>
            <w:r>
              <w:rPr>
                <w:spacing w:val="24"/>
                <w:sz w:val="24"/>
              </w:rPr>
              <w:t xml:space="preserve"> </w:t>
            </w:r>
            <w:r>
              <w:rPr>
                <w:sz w:val="24"/>
              </w:rPr>
              <w:t>«Горошина»,</w:t>
            </w:r>
            <w:r>
              <w:rPr>
                <w:spacing w:val="19"/>
                <w:sz w:val="24"/>
              </w:rPr>
              <w:t xml:space="preserve"> </w:t>
            </w:r>
            <w:r>
              <w:rPr>
                <w:sz w:val="24"/>
              </w:rPr>
              <w:t>муз.</w:t>
            </w:r>
            <w:r>
              <w:rPr>
                <w:spacing w:val="21"/>
                <w:sz w:val="24"/>
              </w:rPr>
              <w:t xml:space="preserve"> </w:t>
            </w:r>
            <w:r>
              <w:rPr>
                <w:sz w:val="24"/>
              </w:rPr>
              <w:t>В.</w:t>
            </w:r>
            <w:r>
              <w:rPr>
                <w:spacing w:val="23"/>
                <w:sz w:val="24"/>
              </w:rPr>
              <w:t xml:space="preserve"> </w:t>
            </w:r>
            <w:r>
              <w:rPr>
                <w:spacing w:val="-2"/>
                <w:sz w:val="24"/>
              </w:rPr>
              <w:t>Карасевой;</w:t>
            </w:r>
          </w:p>
          <w:p w:rsidR="00D80858" w:rsidRDefault="00A923ED">
            <w:pPr>
              <w:pStyle w:val="TableParagraph"/>
              <w:ind w:left="106"/>
              <w:rPr>
                <w:sz w:val="24"/>
              </w:rPr>
            </w:pPr>
            <w:r>
              <w:rPr>
                <w:sz w:val="24"/>
              </w:rPr>
              <w:t>«Качели»,</w:t>
            </w:r>
            <w:r>
              <w:rPr>
                <w:spacing w:val="-2"/>
                <w:sz w:val="24"/>
              </w:rPr>
              <w:t xml:space="preserve"> </w:t>
            </w:r>
            <w:r>
              <w:rPr>
                <w:sz w:val="24"/>
              </w:rPr>
              <w:t>муз.</w:t>
            </w:r>
            <w:r>
              <w:rPr>
                <w:spacing w:val="-3"/>
                <w:sz w:val="24"/>
              </w:rPr>
              <w:t xml:space="preserve"> </w:t>
            </w:r>
            <w:r>
              <w:rPr>
                <w:sz w:val="24"/>
              </w:rPr>
              <w:t>Е.</w:t>
            </w:r>
            <w:r>
              <w:rPr>
                <w:spacing w:val="-3"/>
                <w:sz w:val="24"/>
              </w:rPr>
              <w:t xml:space="preserve"> </w:t>
            </w:r>
            <w:r>
              <w:rPr>
                <w:sz w:val="24"/>
              </w:rPr>
              <w:t>Тиличеевой,</w:t>
            </w:r>
            <w:r>
              <w:rPr>
                <w:spacing w:val="-3"/>
                <w:sz w:val="24"/>
              </w:rPr>
              <w:t xml:space="preserve"> </w:t>
            </w:r>
            <w:r>
              <w:rPr>
                <w:sz w:val="24"/>
              </w:rPr>
              <w:t>сл.</w:t>
            </w:r>
            <w:r>
              <w:rPr>
                <w:spacing w:val="-3"/>
                <w:sz w:val="24"/>
              </w:rPr>
              <w:t xml:space="preserve"> </w:t>
            </w:r>
            <w:r>
              <w:rPr>
                <w:sz w:val="24"/>
              </w:rPr>
              <w:t>М.</w:t>
            </w:r>
            <w:r>
              <w:rPr>
                <w:spacing w:val="-3"/>
                <w:sz w:val="24"/>
              </w:rPr>
              <w:t xml:space="preserve"> </w:t>
            </w:r>
            <w:r>
              <w:rPr>
                <w:spacing w:val="-2"/>
                <w:sz w:val="24"/>
              </w:rPr>
              <w:t>Долинова.</w:t>
            </w:r>
          </w:p>
        </w:tc>
      </w:tr>
      <w:tr w:rsidR="00D80858">
        <w:trPr>
          <w:trHeight w:val="193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1157"/>
              <w:rPr>
                <w:sz w:val="24"/>
              </w:rPr>
            </w:pPr>
            <w:r>
              <w:rPr>
                <w:spacing w:val="-2"/>
                <w:sz w:val="24"/>
              </w:rPr>
              <w:t xml:space="preserve">Пение. </w:t>
            </w:r>
            <w:r>
              <w:rPr>
                <w:spacing w:val="-4"/>
                <w:sz w:val="24"/>
              </w:rPr>
              <w:t>Песни</w:t>
            </w:r>
          </w:p>
        </w:tc>
        <w:tc>
          <w:tcPr>
            <w:tcW w:w="10917" w:type="dxa"/>
          </w:tcPr>
          <w:p w:rsidR="00D80858" w:rsidRDefault="00A923ED">
            <w:pPr>
              <w:pStyle w:val="TableParagraph"/>
              <w:ind w:left="106" w:right="98"/>
              <w:jc w:val="both"/>
              <w:rPr>
                <w:sz w:val="24"/>
              </w:rPr>
            </w:pPr>
            <w:r>
              <w:rPr>
                <w:sz w:val="24"/>
              </w:rPr>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w:t>
            </w:r>
            <w:r>
              <w:rPr>
                <w:spacing w:val="-2"/>
                <w:sz w:val="24"/>
              </w:rPr>
              <w:t xml:space="preserve"> </w:t>
            </w:r>
            <w:r>
              <w:rPr>
                <w:sz w:val="24"/>
              </w:rPr>
              <w:t>муз.</w:t>
            </w:r>
            <w:r>
              <w:rPr>
                <w:spacing w:val="-4"/>
                <w:sz w:val="24"/>
              </w:rPr>
              <w:t xml:space="preserve"> </w:t>
            </w:r>
            <w:r>
              <w:rPr>
                <w:sz w:val="24"/>
              </w:rPr>
              <w:t>Ю.</w:t>
            </w:r>
            <w:r>
              <w:rPr>
                <w:spacing w:val="-4"/>
                <w:sz w:val="24"/>
              </w:rPr>
              <w:t xml:space="preserve"> </w:t>
            </w:r>
            <w:r>
              <w:rPr>
                <w:sz w:val="24"/>
              </w:rPr>
              <w:t>Слонова, сл.</w:t>
            </w:r>
            <w:r>
              <w:rPr>
                <w:spacing w:val="-4"/>
                <w:sz w:val="24"/>
              </w:rPr>
              <w:t xml:space="preserve"> </w:t>
            </w:r>
            <w:r>
              <w:rPr>
                <w:sz w:val="24"/>
              </w:rPr>
              <w:t>В.</w:t>
            </w:r>
            <w:r>
              <w:rPr>
                <w:spacing w:val="-2"/>
                <w:sz w:val="24"/>
              </w:rPr>
              <w:t xml:space="preserve"> </w:t>
            </w:r>
            <w:r>
              <w:rPr>
                <w:sz w:val="24"/>
              </w:rPr>
              <w:t>Малкова; «Мы</w:t>
            </w:r>
            <w:r>
              <w:rPr>
                <w:spacing w:val="-3"/>
                <w:sz w:val="24"/>
              </w:rPr>
              <w:t xml:space="preserve"> </w:t>
            </w:r>
            <w:r>
              <w:rPr>
                <w:sz w:val="24"/>
              </w:rPr>
              <w:t>теперь</w:t>
            </w:r>
            <w:r>
              <w:rPr>
                <w:spacing w:val="-2"/>
                <w:sz w:val="24"/>
              </w:rPr>
              <w:t xml:space="preserve"> </w:t>
            </w:r>
            <w:r>
              <w:rPr>
                <w:sz w:val="24"/>
              </w:rPr>
              <w:t>ученики»,</w:t>
            </w:r>
            <w:r>
              <w:rPr>
                <w:spacing w:val="-4"/>
                <w:sz w:val="24"/>
              </w:rPr>
              <w:t xml:space="preserve"> </w:t>
            </w:r>
            <w:r>
              <w:rPr>
                <w:sz w:val="24"/>
              </w:rPr>
              <w:t>муз.</w:t>
            </w:r>
            <w:r>
              <w:rPr>
                <w:spacing w:val="-4"/>
                <w:sz w:val="24"/>
              </w:rPr>
              <w:t xml:space="preserve"> </w:t>
            </w:r>
            <w:r>
              <w:rPr>
                <w:sz w:val="24"/>
              </w:rPr>
              <w:t>Г. Струве; «Праздник</w:t>
            </w:r>
            <w:r>
              <w:rPr>
                <w:spacing w:val="-4"/>
                <w:sz w:val="24"/>
              </w:rPr>
              <w:t xml:space="preserve"> </w:t>
            </w:r>
            <w:r>
              <w:rPr>
                <w:sz w:val="24"/>
              </w:rPr>
              <w:t>Победы»,</w:t>
            </w:r>
            <w:r>
              <w:rPr>
                <w:spacing w:val="-2"/>
                <w:sz w:val="24"/>
              </w:rPr>
              <w:t xml:space="preserve"> </w:t>
            </w:r>
            <w:r>
              <w:rPr>
                <w:sz w:val="24"/>
              </w:rPr>
              <w:t>муз.</w:t>
            </w:r>
          </w:p>
          <w:p w:rsidR="00D80858" w:rsidRDefault="00A923ED">
            <w:pPr>
              <w:pStyle w:val="TableParagraph"/>
              <w:spacing w:line="264" w:lineRule="exact"/>
              <w:ind w:left="106"/>
              <w:jc w:val="both"/>
              <w:rPr>
                <w:sz w:val="24"/>
              </w:rPr>
            </w:pPr>
            <w:r>
              <w:rPr>
                <w:sz w:val="24"/>
              </w:rPr>
              <w:t>М.</w:t>
            </w:r>
            <w:r>
              <w:rPr>
                <w:spacing w:val="-3"/>
                <w:sz w:val="24"/>
              </w:rPr>
              <w:t xml:space="preserve"> </w:t>
            </w:r>
            <w:r>
              <w:rPr>
                <w:sz w:val="24"/>
              </w:rPr>
              <w:t>Парцхаладзе;</w:t>
            </w:r>
            <w:r>
              <w:rPr>
                <w:spacing w:val="-1"/>
                <w:sz w:val="24"/>
              </w:rPr>
              <w:t xml:space="preserve"> </w:t>
            </w:r>
            <w:r>
              <w:rPr>
                <w:sz w:val="24"/>
              </w:rPr>
              <w:t>«Песня</w:t>
            </w:r>
            <w:r>
              <w:rPr>
                <w:spacing w:val="-3"/>
                <w:sz w:val="24"/>
              </w:rPr>
              <w:t xml:space="preserve"> </w:t>
            </w:r>
            <w:r>
              <w:rPr>
                <w:sz w:val="24"/>
              </w:rPr>
              <w:t>о</w:t>
            </w:r>
            <w:r>
              <w:rPr>
                <w:spacing w:val="-2"/>
                <w:sz w:val="24"/>
              </w:rPr>
              <w:t xml:space="preserve"> </w:t>
            </w:r>
            <w:r>
              <w:rPr>
                <w:sz w:val="24"/>
              </w:rPr>
              <w:t>Москве»,</w:t>
            </w:r>
            <w:r>
              <w:rPr>
                <w:spacing w:val="-1"/>
                <w:sz w:val="24"/>
              </w:rPr>
              <w:t xml:space="preserve"> </w:t>
            </w:r>
            <w:r>
              <w:rPr>
                <w:sz w:val="24"/>
              </w:rPr>
              <w:t>муз.</w:t>
            </w:r>
            <w:r>
              <w:rPr>
                <w:spacing w:val="-3"/>
                <w:sz w:val="24"/>
              </w:rPr>
              <w:t xml:space="preserve"> </w:t>
            </w:r>
            <w:r>
              <w:rPr>
                <w:sz w:val="24"/>
              </w:rPr>
              <w:t>Г.</w:t>
            </w:r>
            <w:r>
              <w:rPr>
                <w:spacing w:val="-2"/>
                <w:sz w:val="24"/>
              </w:rPr>
              <w:t xml:space="preserve"> Свиридова.</w:t>
            </w:r>
          </w:p>
        </w:tc>
      </w:tr>
      <w:tr w:rsidR="00D80858">
        <w:trPr>
          <w:trHeight w:val="552"/>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Песенное</w:t>
            </w:r>
          </w:p>
          <w:p w:rsidR="00D80858" w:rsidRDefault="00A923ED">
            <w:pPr>
              <w:pStyle w:val="TableParagraph"/>
              <w:spacing w:line="264" w:lineRule="exact"/>
              <w:ind w:left="107"/>
              <w:rPr>
                <w:sz w:val="24"/>
              </w:rPr>
            </w:pPr>
            <w:r>
              <w:rPr>
                <w:spacing w:val="-2"/>
                <w:sz w:val="24"/>
              </w:rPr>
              <w:t>творчество</w:t>
            </w:r>
          </w:p>
        </w:tc>
        <w:tc>
          <w:tcPr>
            <w:tcW w:w="10917" w:type="dxa"/>
          </w:tcPr>
          <w:p w:rsidR="00D80858" w:rsidRDefault="00A923ED">
            <w:pPr>
              <w:pStyle w:val="TableParagraph"/>
              <w:spacing w:line="268" w:lineRule="exact"/>
              <w:ind w:left="106"/>
              <w:rPr>
                <w:sz w:val="24"/>
              </w:rPr>
            </w:pPr>
            <w:r>
              <w:rPr>
                <w:sz w:val="24"/>
              </w:rPr>
              <w:t>«Веселая</w:t>
            </w:r>
            <w:r>
              <w:rPr>
                <w:spacing w:val="19"/>
                <w:sz w:val="24"/>
              </w:rPr>
              <w:t xml:space="preserve"> </w:t>
            </w:r>
            <w:r>
              <w:rPr>
                <w:sz w:val="24"/>
              </w:rPr>
              <w:t>песенка»,</w:t>
            </w:r>
            <w:r>
              <w:rPr>
                <w:spacing w:val="21"/>
                <w:sz w:val="24"/>
              </w:rPr>
              <w:t xml:space="preserve"> </w:t>
            </w:r>
            <w:r>
              <w:rPr>
                <w:sz w:val="24"/>
              </w:rPr>
              <w:t>муз.</w:t>
            </w:r>
            <w:r>
              <w:rPr>
                <w:spacing w:val="18"/>
                <w:sz w:val="24"/>
              </w:rPr>
              <w:t xml:space="preserve"> </w:t>
            </w:r>
            <w:r>
              <w:rPr>
                <w:sz w:val="24"/>
              </w:rPr>
              <w:t>Г.</w:t>
            </w:r>
            <w:r>
              <w:rPr>
                <w:spacing w:val="17"/>
                <w:sz w:val="24"/>
              </w:rPr>
              <w:t xml:space="preserve"> </w:t>
            </w:r>
            <w:r>
              <w:rPr>
                <w:sz w:val="24"/>
              </w:rPr>
              <w:t>Струве,</w:t>
            </w:r>
            <w:r>
              <w:rPr>
                <w:spacing w:val="19"/>
                <w:sz w:val="24"/>
              </w:rPr>
              <w:t xml:space="preserve"> </w:t>
            </w:r>
            <w:r>
              <w:rPr>
                <w:sz w:val="24"/>
              </w:rPr>
              <w:t>сл.</w:t>
            </w:r>
            <w:r>
              <w:rPr>
                <w:spacing w:val="21"/>
                <w:sz w:val="24"/>
              </w:rPr>
              <w:t xml:space="preserve"> </w:t>
            </w:r>
            <w:r>
              <w:rPr>
                <w:sz w:val="24"/>
              </w:rPr>
              <w:t>В.</w:t>
            </w:r>
            <w:r>
              <w:rPr>
                <w:spacing w:val="19"/>
                <w:sz w:val="24"/>
              </w:rPr>
              <w:t xml:space="preserve"> </w:t>
            </w:r>
            <w:r>
              <w:rPr>
                <w:sz w:val="24"/>
              </w:rPr>
              <w:t>Викторова;</w:t>
            </w:r>
            <w:r>
              <w:rPr>
                <w:spacing w:val="22"/>
                <w:sz w:val="24"/>
              </w:rPr>
              <w:t xml:space="preserve"> </w:t>
            </w:r>
            <w:r>
              <w:rPr>
                <w:sz w:val="24"/>
              </w:rPr>
              <w:t>«Плясовая»,</w:t>
            </w:r>
            <w:r>
              <w:rPr>
                <w:spacing w:val="20"/>
                <w:sz w:val="24"/>
              </w:rPr>
              <w:t xml:space="preserve"> </w:t>
            </w:r>
            <w:r>
              <w:rPr>
                <w:sz w:val="24"/>
              </w:rPr>
              <w:t>муз.</w:t>
            </w:r>
            <w:r>
              <w:rPr>
                <w:spacing w:val="17"/>
                <w:sz w:val="24"/>
              </w:rPr>
              <w:t xml:space="preserve"> </w:t>
            </w:r>
            <w:r>
              <w:rPr>
                <w:sz w:val="24"/>
              </w:rPr>
              <w:t>Т.</w:t>
            </w:r>
            <w:r>
              <w:rPr>
                <w:spacing w:val="17"/>
                <w:sz w:val="24"/>
              </w:rPr>
              <w:t xml:space="preserve"> </w:t>
            </w:r>
            <w:r>
              <w:rPr>
                <w:sz w:val="24"/>
              </w:rPr>
              <w:t>Ломовой;</w:t>
            </w:r>
            <w:r>
              <w:rPr>
                <w:spacing w:val="23"/>
                <w:sz w:val="24"/>
              </w:rPr>
              <w:t xml:space="preserve"> </w:t>
            </w:r>
            <w:r>
              <w:rPr>
                <w:sz w:val="24"/>
              </w:rPr>
              <w:t>«Весной»,</w:t>
            </w:r>
            <w:r>
              <w:rPr>
                <w:spacing w:val="17"/>
                <w:sz w:val="24"/>
              </w:rPr>
              <w:t xml:space="preserve"> </w:t>
            </w:r>
            <w:r>
              <w:rPr>
                <w:sz w:val="24"/>
              </w:rPr>
              <w:t>муз.</w:t>
            </w:r>
            <w:r>
              <w:rPr>
                <w:spacing w:val="18"/>
                <w:sz w:val="24"/>
              </w:rPr>
              <w:t xml:space="preserve"> </w:t>
            </w:r>
            <w:r>
              <w:rPr>
                <w:spacing w:val="-5"/>
                <w:sz w:val="24"/>
              </w:rPr>
              <w:t>Г.</w:t>
            </w:r>
          </w:p>
          <w:p w:rsidR="00D80858" w:rsidRDefault="00A923ED">
            <w:pPr>
              <w:pStyle w:val="TableParagraph"/>
              <w:spacing w:line="264" w:lineRule="exact"/>
              <w:ind w:left="106"/>
              <w:rPr>
                <w:sz w:val="24"/>
              </w:rPr>
            </w:pPr>
            <w:r>
              <w:rPr>
                <w:spacing w:val="-2"/>
                <w:sz w:val="24"/>
              </w:rPr>
              <w:t>Зингера.</w:t>
            </w:r>
          </w:p>
        </w:tc>
      </w:tr>
      <w:tr w:rsidR="00D80858">
        <w:trPr>
          <w:trHeight w:val="1105"/>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495"/>
              <w:jc w:val="both"/>
              <w:rPr>
                <w:sz w:val="24"/>
              </w:rPr>
            </w:pPr>
            <w:r>
              <w:rPr>
                <w:spacing w:val="-2"/>
                <w:sz w:val="24"/>
              </w:rPr>
              <w:t>Музыкально- ритмические движения.</w:t>
            </w:r>
          </w:p>
          <w:p w:rsidR="00D80858" w:rsidRDefault="00A923ED">
            <w:pPr>
              <w:pStyle w:val="TableParagraph"/>
              <w:spacing w:line="264" w:lineRule="exact"/>
              <w:ind w:left="107"/>
              <w:rPr>
                <w:sz w:val="24"/>
              </w:rPr>
            </w:pPr>
            <w:r>
              <w:rPr>
                <w:spacing w:val="-2"/>
                <w:sz w:val="24"/>
              </w:rPr>
              <w:t>Упражнения.</w:t>
            </w:r>
          </w:p>
        </w:tc>
        <w:tc>
          <w:tcPr>
            <w:tcW w:w="10917" w:type="dxa"/>
          </w:tcPr>
          <w:p w:rsidR="00D80858" w:rsidRDefault="00A923ED">
            <w:pPr>
              <w:pStyle w:val="TableParagraph"/>
              <w:spacing w:line="270" w:lineRule="exact"/>
              <w:ind w:left="106"/>
              <w:rPr>
                <w:sz w:val="24"/>
              </w:rPr>
            </w:pPr>
            <w:r>
              <w:rPr>
                <w:sz w:val="24"/>
              </w:rPr>
              <w:t>«Марш»,</w:t>
            </w:r>
            <w:r>
              <w:rPr>
                <w:spacing w:val="74"/>
                <w:sz w:val="24"/>
              </w:rPr>
              <w:t xml:space="preserve"> </w:t>
            </w:r>
            <w:r>
              <w:rPr>
                <w:sz w:val="24"/>
              </w:rPr>
              <w:t>муз.</w:t>
            </w:r>
            <w:r>
              <w:rPr>
                <w:spacing w:val="71"/>
                <w:sz w:val="24"/>
              </w:rPr>
              <w:t xml:space="preserve"> </w:t>
            </w:r>
            <w:r>
              <w:rPr>
                <w:sz w:val="24"/>
              </w:rPr>
              <w:t>М.</w:t>
            </w:r>
            <w:r>
              <w:rPr>
                <w:spacing w:val="71"/>
                <w:sz w:val="24"/>
              </w:rPr>
              <w:t xml:space="preserve"> </w:t>
            </w:r>
            <w:r>
              <w:rPr>
                <w:sz w:val="24"/>
              </w:rPr>
              <w:t>Робера;</w:t>
            </w:r>
            <w:r>
              <w:rPr>
                <w:spacing w:val="76"/>
                <w:sz w:val="24"/>
              </w:rPr>
              <w:t xml:space="preserve"> </w:t>
            </w:r>
            <w:r>
              <w:rPr>
                <w:sz w:val="24"/>
              </w:rPr>
              <w:t>«Бег»,</w:t>
            </w:r>
            <w:r>
              <w:rPr>
                <w:spacing w:val="79"/>
                <w:sz w:val="24"/>
              </w:rPr>
              <w:t xml:space="preserve"> </w:t>
            </w:r>
            <w:r>
              <w:rPr>
                <w:sz w:val="24"/>
              </w:rPr>
              <w:t>«Цветные</w:t>
            </w:r>
            <w:r>
              <w:rPr>
                <w:spacing w:val="70"/>
                <w:sz w:val="24"/>
              </w:rPr>
              <w:t xml:space="preserve"> </w:t>
            </w:r>
            <w:r>
              <w:rPr>
                <w:sz w:val="24"/>
              </w:rPr>
              <w:t>флажки»,</w:t>
            </w:r>
            <w:r>
              <w:rPr>
                <w:spacing w:val="73"/>
                <w:sz w:val="24"/>
              </w:rPr>
              <w:t xml:space="preserve"> </w:t>
            </w:r>
            <w:r>
              <w:rPr>
                <w:sz w:val="24"/>
              </w:rPr>
              <w:t>муз.</w:t>
            </w:r>
            <w:r>
              <w:rPr>
                <w:spacing w:val="73"/>
                <w:sz w:val="24"/>
              </w:rPr>
              <w:t xml:space="preserve"> </w:t>
            </w:r>
            <w:r>
              <w:rPr>
                <w:sz w:val="24"/>
              </w:rPr>
              <w:t>Е.</w:t>
            </w:r>
            <w:r>
              <w:rPr>
                <w:spacing w:val="72"/>
                <w:sz w:val="24"/>
              </w:rPr>
              <w:t xml:space="preserve"> </w:t>
            </w:r>
            <w:r>
              <w:rPr>
                <w:sz w:val="24"/>
              </w:rPr>
              <w:t>Тиличеевой;</w:t>
            </w:r>
            <w:r>
              <w:rPr>
                <w:spacing w:val="76"/>
                <w:sz w:val="24"/>
              </w:rPr>
              <w:t xml:space="preserve"> </w:t>
            </w:r>
            <w:r>
              <w:rPr>
                <w:sz w:val="24"/>
              </w:rPr>
              <w:t>«Кто</w:t>
            </w:r>
            <w:r>
              <w:rPr>
                <w:spacing w:val="71"/>
                <w:sz w:val="24"/>
              </w:rPr>
              <w:t xml:space="preserve"> </w:t>
            </w:r>
            <w:r>
              <w:rPr>
                <w:sz w:val="24"/>
              </w:rPr>
              <w:t>лучше</w:t>
            </w:r>
            <w:r>
              <w:rPr>
                <w:spacing w:val="73"/>
                <w:sz w:val="24"/>
              </w:rPr>
              <w:t xml:space="preserve"> </w:t>
            </w:r>
            <w:r>
              <w:rPr>
                <w:spacing w:val="-2"/>
                <w:sz w:val="24"/>
              </w:rPr>
              <w:t>скачет?»,</w:t>
            </w:r>
          </w:p>
          <w:p w:rsidR="00D80858" w:rsidRDefault="00A923ED">
            <w:pPr>
              <w:pStyle w:val="TableParagraph"/>
              <w:ind w:left="106"/>
              <w:rPr>
                <w:sz w:val="24"/>
              </w:rPr>
            </w:pPr>
            <w:r>
              <w:rPr>
                <w:sz w:val="24"/>
              </w:rPr>
              <w:t>«Шагают девочки и мальчики»,</w:t>
            </w:r>
            <w:r>
              <w:rPr>
                <w:spacing w:val="24"/>
                <w:sz w:val="24"/>
              </w:rPr>
              <w:t xml:space="preserve"> </w:t>
            </w:r>
            <w:r>
              <w:rPr>
                <w:sz w:val="24"/>
              </w:rPr>
              <w:t>муз.</w:t>
            </w:r>
            <w:r>
              <w:rPr>
                <w:spacing w:val="24"/>
                <w:sz w:val="24"/>
              </w:rPr>
              <w:t xml:space="preserve"> </w:t>
            </w:r>
            <w:r>
              <w:rPr>
                <w:sz w:val="24"/>
              </w:rPr>
              <w:t>В. Золотарева;</w:t>
            </w:r>
            <w:r>
              <w:rPr>
                <w:spacing w:val="24"/>
                <w:sz w:val="24"/>
              </w:rPr>
              <w:t xml:space="preserve"> </w:t>
            </w:r>
            <w:r>
              <w:rPr>
                <w:sz w:val="24"/>
              </w:rPr>
              <w:t>поднимай и скрещивай флажки («Этюд»,</w:t>
            </w:r>
            <w:r>
              <w:rPr>
                <w:spacing w:val="24"/>
                <w:sz w:val="24"/>
              </w:rPr>
              <w:t xml:space="preserve"> </w:t>
            </w:r>
            <w:r>
              <w:rPr>
                <w:sz w:val="24"/>
              </w:rPr>
              <w:t>муз. К. Гуритта);</w:t>
            </w:r>
            <w:r>
              <w:rPr>
                <w:spacing w:val="78"/>
                <w:w w:val="150"/>
                <w:sz w:val="24"/>
              </w:rPr>
              <w:t xml:space="preserve"> </w:t>
            </w:r>
            <w:r>
              <w:rPr>
                <w:sz w:val="24"/>
              </w:rPr>
              <w:t>полоскать</w:t>
            </w:r>
            <w:r>
              <w:rPr>
                <w:spacing w:val="77"/>
                <w:w w:val="150"/>
                <w:sz w:val="24"/>
              </w:rPr>
              <w:t xml:space="preserve"> </w:t>
            </w:r>
            <w:r>
              <w:rPr>
                <w:sz w:val="24"/>
              </w:rPr>
              <w:t>платочки:</w:t>
            </w:r>
            <w:r>
              <w:rPr>
                <w:spacing w:val="26"/>
                <w:sz w:val="24"/>
              </w:rPr>
              <w:t xml:space="preserve">  </w:t>
            </w:r>
            <w:r>
              <w:rPr>
                <w:sz w:val="24"/>
              </w:rPr>
              <w:t>«Ой,</w:t>
            </w:r>
            <w:r>
              <w:rPr>
                <w:spacing w:val="25"/>
                <w:sz w:val="24"/>
              </w:rPr>
              <w:t xml:space="preserve">  </w:t>
            </w:r>
            <w:r>
              <w:rPr>
                <w:sz w:val="24"/>
              </w:rPr>
              <w:t>утушка</w:t>
            </w:r>
            <w:r>
              <w:rPr>
                <w:spacing w:val="78"/>
                <w:w w:val="150"/>
                <w:sz w:val="24"/>
              </w:rPr>
              <w:t xml:space="preserve"> </w:t>
            </w:r>
            <w:r>
              <w:rPr>
                <w:sz w:val="24"/>
              </w:rPr>
              <w:t>луговая»,</w:t>
            </w:r>
            <w:r>
              <w:rPr>
                <w:spacing w:val="25"/>
                <w:sz w:val="24"/>
              </w:rPr>
              <w:t xml:space="preserve">  </w:t>
            </w:r>
            <w:r>
              <w:rPr>
                <w:sz w:val="24"/>
              </w:rPr>
              <w:t>рус.</w:t>
            </w:r>
            <w:r>
              <w:rPr>
                <w:spacing w:val="25"/>
                <w:sz w:val="24"/>
              </w:rPr>
              <w:t xml:space="preserve">  </w:t>
            </w:r>
            <w:r>
              <w:rPr>
                <w:sz w:val="24"/>
              </w:rPr>
              <w:t>нар.</w:t>
            </w:r>
            <w:r>
              <w:rPr>
                <w:spacing w:val="78"/>
                <w:w w:val="150"/>
                <w:sz w:val="24"/>
              </w:rPr>
              <w:t xml:space="preserve"> </w:t>
            </w:r>
            <w:r>
              <w:rPr>
                <w:sz w:val="24"/>
              </w:rPr>
              <w:t>мелодия,</w:t>
            </w:r>
            <w:r>
              <w:rPr>
                <w:spacing w:val="79"/>
                <w:w w:val="150"/>
                <w:sz w:val="24"/>
              </w:rPr>
              <w:t xml:space="preserve"> </w:t>
            </w:r>
            <w:r>
              <w:rPr>
                <w:sz w:val="24"/>
              </w:rPr>
              <w:t>обраб.</w:t>
            </w:r>
            <w:r>
              <w:rPr>
                <w:spacing w:val="79"/>
                <w:w w:val="150"/>
                <w:sz w:val="24"/>
              </w:rPr>
              <w:t xml:space="preserve"> </w:t>
            </w:r>
            <w:r>
              <w:rPr>
                <w:sz w:val="24"/>
              </w:rPr>
              <w:t>Т.</w:t>
            </w:r>
            <w:r>
              <w:rPr>
                <w:spacing w:val="79"/>
                <w:w w:val="150"/>
                <w:sz w:val="24"/>
              </w:rPr>
              <w:t xml:space="preserve"> </w:t>
            </w:r>
            <w:r>
              <w:rPr>
                <w:spacing w:val="-2"/>
                <w:sz w:val="24"/>
              </w:rPr>
              <w:t>Ломовой;</w:t>
            </w:r>
          </w:p>
          <w:p w:rsidR="00D80858" w:rsidRDefault="00A923ED">
            <w:pPr>
              <w:pStyle w:val="TableParagraph"/>
              <w:spacing w:line="264" w:lineRule="exact"/>
              <w:ind w:left="106"/>
              <w:rPr>
                <w:sz w:val="24"/>
              </w:rPr>
            </w:pPr>
            <w:r>
              <w:rPr>
                <w:sz w:val="24"/>
              </w:rPr>
              <w:t>«Упражнение</w:t>
            </w:r>
            <w:r>
              <w:rPr>
                <w:spacing w:val="-4"/>
                <w:sz w:val="24"/>
              </w:rPr>
              <w:t xml:space="preserve"> </w:t>
            </w:r>
            <w:r>
              <w:rPr>
                <w:sz w:val="24"/>
              </w:rPr>
              <w:t>с</w:t>
            </w:r>
            <w:r>
              <w:rPr>
                <w:spacing w:val="-4"/>
                <w:sz w:val="24"/>
              </w:rPr>
              <w:t xml:space="preserve"> </w:t>
            </w:r>
            <w:r>
              <w:rPr>
                <w:sz w:val="24"/>
              </w:rPr>
              <w:t>кубиками»,</w:t>
            </w:r>
            <w:r>
              <w:rPr>
                <w:spacing w:val="-2"/>
                <w:sz w:val="24"/>
              </w:rPr>
              <w:t xml:space="preserve"> </w:t>
            </w:r>
            <w:r>
              <w:rPr>
                <w:sz w:val="24"/>
              </w:rPr>
              <w:t>муз.</w:t>
            </w:r>
            <w:r>
              <w:rPr>
                <w:spacing w:val="-3"/>
                <w:sz w:val="24"/>
              </w:rPr>
              <w:t xml:space="preserve"> </w:t>
            </w:r>
            <w:r>
              <w:rPr>
                <w:sz w:val="24"/>
              </w:rPr>
              <w:t>С.</w:t>
            </w:r>
            <w:r>
              <w:rPr>
                <w:spacing w:val="-2"/>
                <w:sz w:val="24"/>
              </w:rPr>
              <w:t xml:space="preserve"> Соснина.</w:t>
            </w:r>
          </w:p>
        </w:tc>
      </w:tr>
    </w:tbl>
    <w:p w:rsidR="00D80858" w:rsidRDefault="00D80858">
      <w:pPr>
        <w:spacing w:line="264" w:lineRule="exact"/>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830"/>
        </w:trPr>
        <w:tc>
          <w:tcPr>
            <w:tcW w:w="2583" w:type="dxa"/>
            <w:vMerge w:val="restart"/>
          </w:tcPr>
          <w:p w:rsidR="00D80858" w:rsidRDefault="00D80858">
            <w:pPr>
              <w:pStyle w:val="TableParagraph"/>
              <w:ind w:left="0"/>
              <w:rPr>
                <w:sz w:val="24"/>
              </w:rPr>
            </w:pPr>
          </w:p>
        </w:tc>
        <w:tc>
          <w:tcPr>
            <w:tcW w:w="1986" w:type="dxa"/>
          </w:tcPr>
          <w:p w:rsidR="00D80858" w:rsidRDefault="00A923ED">
            <w:pPr>
              <w:pStyle w:val="TableParagraph"/>
              <w:spacing w:line="271" w:lineRule="exact"/>
              <w:ind w:left="107"/>
              <w:rPr>
                <w:sz w:val="24"/>
              </w:rPr>
            </w:pPr>
            <w:r>
              <w:rPr>
                <w:sz w:val="24"/>
              </w:rPr>
              <w:t>Танцы</w:t>
            </w:r>
            <w:r>
              <w:rPr>
                <w:spacing w:val="-1"/>
                <w:sz w:val="24"/>
              </w:rPr>
              <w:t xml:space="preserve"> </w:t>
            </w:r>
            <w:r>
              <w:rPr>
                <w:sz w:val="24"/>
              </w:rPr>
              <w:t>и</w:t>
            </w:r>
            <w:r>
              <w:rPr>
                <w:spacing w:val="-1"/>
                <w:sz w:val="24"/>
              </w:rPr>
              <w:t xml:space="preserve"> </w:t>
            </w:r>
            <w:r>
              <w:rPr>
                <w:spacing w:val="-2"/>
                <w:sz w:val="24"/>
              </w:rPr>
              <w:t>пляски</w:t>
            </w:r>
          </w:p>
        </w:tc>
        <w:tc>
          <w:tcPr>
            <w:tcW w:w="10917" w:type="dxa"/>
          </w:tcPr>
          <w:p w:rsidR="00D80858" w:rsidRDefault="00A923ED">
            <w:pPr>
              <w:pStyle w:val="TableParagraph"/>
              <w:spacing w:line="271" w:lineRule="exact"/>
              <w:ind w:left="106"/>
              <w:rPr>
                <w:sz w:val="24"/>
              </w:rPr>
            </w:pPr>
            <w:r>
              <w:rPr>
                <w:sz w:val="24"/>
              </w:rPr>
              <w:t>«Задорный</w:t>
            </w:r>
            <w:r>
              <w:rPr>
                <w:spacing w:val="49"/>
                <w:w w:val="150"/>
                <w:sz w:val="24"/>
              </w:rPr>
              <w:t xml:space="preserve"> </w:t>
            </w:r>
            <w:r>
              <w:rPr>
                <w:sz w:val="24"/>
              </w:rPr>
              <w:t>танец»,</w:t>
            </w:r>
            <w:r>
              <w:rPr>
                <w:spacing w:val="52"/>
                <w:w w:val="150"/>
                <w:sz w:val="24"/>
              </w:rPr>
              <w:t xml:space="preserve"> </w:t>
            </w:r>
            <w:r>
              <w:rPr>
                <w:sz w:val="24"/>
              </w:rPr>
              <w:t>муз.</w:t>
            </w:r>
            <w:r>
              <w:rPr>
                <w:spacing w:val="52"/>
                <w:w w:val="150"/>
                <w:sz w:val="24"/>
              </w:rPr>
              <w:t xml:space="preserve"> </w:t>
            </w:r>
            <w:r>
              <w:rPr>
                <w:sz w:val="24"/>
              </w:rPr>
              <w:t>В.</w:t>
            </w:r>
            <w:r>
              <w:rPr>
                <w:spacing w:val="52"/>
                <w:w w:val="150"/>
                <w:sz w:val="24"/>
              </w:rPr>
              <w:t xml:space="preserve"> </w:t>
            </w:r>
            <w:r>
              <w:rPr>
                <w:sz w:val="24"/>
              </w:rPr>
              <w:t>Золотарева;</w:t>
            </w:r>
            <w:r>
              <w:rPr>
                <w:spacing w:val="56"/>
                <w:w w:val="150"/>
                <w:sz w:val="24"/>
              </w:rPr>
              <w:t xml:space="preserve"> </w:t>
            </w:r>
            <w:r>
              <w:rPr>
                <w:sz w:val="24"/>
              </w:rPr>
              <w:t>«Полька»,</w:t>
            </w:r>
            <w:r>
              <w:rPr>
                <w:spacing w:val="52"/>
                <w:w w:val="150"/>
                <w:sz w:val="24"/>
              </w:rPr>
              <w:t xml:space="preserve"> </w:t>
            </w:r>
            <w:r>
              <w:rPr>
                <w:sz w:val="24"/>
              </w:rPr>
              <w:t>муз.</w:t>
            </w:r>
            <w:r>
              <w:rPr>
                <w:spacing w:val="52"/>
                <w:w w:val="150"/>
                <w:sz w:val="24"/>
              </w:rPr>
              <w:t xml:space="preserve"> </w:t>
            </w:r>
            <w:r>
              <w:rPr>
                <w:sz w:val="24"/>
              </w:rPr>
              <w:t>В.</w:t>
            </w:r>
            <w:r>
              <w:rPr>
                <w:spacing w:val="52"/>
                <w:w w:val="150"/>
                <w:sz w:val="24"/>
              </w:rPr>
              <w:t xml:space="preserve"> </w:t>
            </w:r>
            <w:r>
              <w:rPr>
                <w:sz w:val="24"/>
              </w:rPr>
              <w:t>Косенко;</w:t>
            </w:r>
            <w:r>
              <w:rPr>
                <w:spacing w:val="54"/>
                <w:w w:val="150"/>
                <w:sz w:val="24"/>
              </w:rPr>
              <w:t xml:space="preserve"> </w:t>
            </w:r>
            <w:r>
              <w:rPr>
                <w:sz w:val="24"/>
              </w:rPr>
              <w:t>«Вальс»,</w:t>
            </w:r>
            <w:r>
              <w:rPr>
                <w:spacing w:val="54"/>
                <w:w w:val="150"/>
                <w:sz w:val="24"/>
              </w:rPr>
              <w:t xml:space="preserve"> </w:t>
            </w:r>
            <w:r>
              <w:rPr>
                <w:sz w:val="24"/>
              </w:rPr>
              <w:t>муз.</w:t>
            </w:r>
            <w:r>
              <w:rPr>
                <w:spacing w:val="52"/>
                <w:w w:val="150"/>
                <w:sz w:val="24"/>
              </w:rPr>
              <w:t xml:space="preserve"> </w:t>
            </w:r>
            <w:r>
              <w:rPr>
                <w:sz w:val="24"/>
              </w:rPr>
              <w:t>Е.</w:t>
            </w:r>
            <w:r>
              <w:rPr>
                <w:spacing w:val="51"/>
                <w:w w:val="150"/>
                <w:sz w:val="24"/>
              </w:rPr>
              <w:t xml:space="preserve"> </w:t>
            </w:r>
            <w:r>
              <w:rPr>
                <w:spacing w:val="-2"/>
                <w:sz w:val="24"/>
              </w:rPr>
              <w:t>Макарова;</w:t>
            </w:r>
          </w:p>
          <w:p w:rsidR="00D80858" w:rsidRDefault="00A923ED">
            <w:pPr>
              <w:pStyle w:val="TableParagraph"/>
              <w:spacing w:line="270" w:lineRule="atLeast"/>
              <w:ind w:left="106"/>
              <w:rPr>
                <w:sz w:val="24"/>
              </w:rPr>
            </w:pPr>
            <w:r>
              <w:rPr>
                <w:sz w:val="24"/>
              </w:rPr>
              <w:t>«Яблочко»,</w:t>
            </w:r>
            <w:r>
              <w:rPr>
                <w:spacing w:val="71"/>
                <w:sz w:val="24"/>
              </w:rPr>
              <w:t xml:space="preserve"> </w:t>
            </w:r>
            <w:r>
              <w:rPr>
                <w:sz w:val="24"/>
              </w:rPr>
              <w:t>муз.</w:t>
            </w:r>
            <w:r>
              <w:rPr>
                <w:spacing w:val="71"/>
                <w:sz w:val="24"/>
              </w:rPr>
              <w:t xml:space="preserve"> </w:t>
            </w:r>
            <w:r>
              <w:rPr>
                <w:sz w:val="24"/>
              </w:rPr>
              <w:t>Р.</w:t>
            </w:r>
            <w:r>
              <w:rPr>
                <w:spacing w:val="69"/>
                <w:sz w:val="24"/>
              </w:rPr>
              <w:t xml:space="preserve"> </w:t>
            </w:r>
            <w:r>
              <w:rPr>
                <w:sz w:val="24"/>
              </w:rPr>
              <w:t>Глиэра</w:t>
            </w:r>
            <w:r>
              <w:rPr>
                <w:spacing w:val="68"/>
                <w:sz w:val="24"/>
              </w:rPr>
              <w:t xml:space="preserve"> </w:t>
            </w:r>
            <w:r>
              <w:rPr>
                <w:sz w:val="24"/>
              </w:rPr>
              <w:t>(из</w:t>
            </w:r>
            <w:r>
              <w:rPr>
                <w:spacing w:val="70"/>
                <w:sz w:val="24"/>
              </w:rPr>
              <w:t xml:space="preserve"> </w:t>
            </w:r>
            <w:r>
              <w:rPr>
                <w:sz w:val="24"/>
              </w:rPr>
              <w:t>балета</w:t>
            </w:r>
            <w:r>
              <w:rPr>
                <w:spacing w:val="73"/>
                <w:sz w:val="24"/>
              </w:rPr>
              <w:t xml:space="preserve"> </w:t>
            </w:r>
            <w:r>
              <w:rPr>
                <w:sz w:val="24"/>
              </w:rPr>
              <w:t>«Красный</w:t>
            </w:r>
            <w:r>
              <w:rPr>
                <w:spacing w:val="69"/>
                <w:sz w:val="24"/>
              </w:rPr>
              <w:t xml:space="preserve"> </w:t>
            </w:r>
            <w:r>
              <w:rPr>
                <w:sz w:val="24"/>
              </w:rPr>
              <w:t>мак»);</w:t>
            </w:r>
            <w:r>
              <w:rPr>
                <w:spacing w:val="74"/>
                <w:sz w:val="24"/>
              </w:rPr>
              <w:t xml:space="preserve"> </w:t>
            </w:r>
            <w:r>
              <w:rPr>
                <w:sz w:val="24"/>
              </w:rPr>
              <w:t>«Прялица»,</w:t>
            </w:r>
            <w:r>
              <w:rPr>
                <w:spacing w:val="71"/>
                <w:sz w:val="24"/>
              </w:rPr>
              <w:t xml:space="preserve"> </w:t>
            </w:r>
            <w:r>
              <w:rPr>
                <w:sz w:val="24"/>
              </w:rPr>
              <w:t>рус.</w:t>
            </w:r>
            <w:r>
              <w:rPr>
                <w:spacing w:val="69"/>
                <w:sz w:val="24"/>
              </w:rPr>
              <w:t xml:space="preserve"> </w:t>
            </w:r>
            <w:r>
              <w:rPr>
                <w:sz w:val="24"/>
              </w:rPr>
              <w:t>нар.</w:t>
            </w:r>
            <w:r>
              <w:rPr>
                <w:spacing w:val="71"/>
                <w:sz w:val="24"/>
              </w:rPr>
              <w:t xml:space="preserve"> </w:t>
            </w:r>
            <w:r>
              <w:rPr>
                <w:sz w:val="24"/>
              </w:rPr>
              <w:t>мелодия,</w:t>
            </w:r>
            <w:r>
              <w:rPr>
                <w:spacing w:val="71"/>
                <w:sz w:val="24"/>
              </w:rPr>
              <w:t xml:space="preserve"> </w:t>
            </w:r>
            <w:r>
              <w:rPr>
                <w:sz w:val="24"/>
              </w:rPr>
              <w:t>обраб.</w:t>
            </w:r>
            <w:r>
              <w:rPr>
                <w:spacing w:val="69"/>
                <w:sz w:val="24"/>
              </w:rPr>
              <w:t xml:space="preserve"> </w:t>
            </w:r>
            <w:r>
              <w:rPr>
                <w:sz w:val="24"/>
              </w:rPr>
              <w:t>Т. Ломовой; «Сударушка», рус. нар. мелодия, обраб. Ю. Слонова.</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Этюды</w:t>
            </w:r>
          </w:p>
        </w:tc>
        <w:tc>
          <w:tcPr>
            <w:tcW w:w="10917" w:type="dxa"/>
          </w:tcPr>
          <w:p w:rsidR="00D80858" w:rsidRDefault="00A923ED">
            <w:pPr>
              <w:pStyle w:val="TableParagraph"/>
              <w:spacing w:line="268" w:lineRule="exact"/>
              <w:ind w:left="106"/>
              <w:rPr>
                <w:sz w:val="24"/>
              </w:rPr>
            </w:pPr>
            <w:r>
              <w:rPr>
                <w:sz w:val="24"/>
              </w:rPr>
              <w:t>«Медведи</w:t>
            </w:r>
            <w:r>
              <w:rPr>
                <w:spacing w:val="6"/>
                <w:sz w:val="24"/>
              </w:rPr>
              <w:t xml:space="preserve"> </w:t>
            </w:r>
            <w:r>
              <w:rPr>
                <w:sz w:val="24"/>
              </w:rPr>
              <w:t>пляшут»,</w:t>
            </w:r>
            <w:r>
              <w:rPr>
                <w:spacing w:val="13"/>
                <w:sz w:val="24"/>
              </w:rPr>
              <w:t xml:space="preserve"> </w:t>
            </w:r>
            <w:r>
              <w:rPr>
                <w:sz w:val="24"/>
              </w:rPr>
              <w:t>муз.</w:t>
            </w:r>
            <w:r>
              <w:rPr>
                <w:spacing w:val="7"/>
                <w:sz w:val="24"/>
              </w:rPr>
              <w:t xml:space="preserve"> </w:t>
            </w:r>
            <w:r>
              <w:rPr>
                <w:sz w:val="24"/>
              </w:rPr>
              <w:t>М.</w:t>
            </w:r>
            <w:r>
              <w:rPr>
                <w:spacing w:val="9"/>
                <w:sz w:val="24"/>
              </w:rPr>
              <w:t xml:space="preserve"> </w:t>
            </w:r>
            <w:r>
              <w:rPr>
                <w:sz w:val="24"/>
              </w:rPr>
              <w:t>Красева;</w:t>
            </w:r>
            <w:r>
              <w:rPr>
                <w:spacing w:val="9"/>
                <w:sz w:val="24"/>
              </w:rPr>
              <w:t xml:space="preserve"> </w:t>
            </w:r>
            <w:r>
              <w:rPr>
                <w:sz w:val="24"/>
              </w:rPr>
              <w:t>Показывай</w:t>
            </w:r>
            <w:r>
              <w:rPr>
                <w:spacing w:val="8"/>
                <w:sz w:val="24"/>
              </w:rPr>
              <w:t xml:space="preserve"> </w:t>
            </w:r>
            <w:r>
              <w:rPr>
                <w:sz w:val="24"/>
              </w:rPr>
              <w:t>направление</w:t>
            </w:r>
            <w:r>
              <w:rPr>
                <w:spacing w:val="14"/>
                <w:sz w:val="24"/>
              </w:rPr>
              <w:t xml:space="preserve"> </w:t>
            </w:r>
            <w:r>
              <w:rPr>
                <w:sz w:val="24"/>
              </w:rPr>
              <w:t>(«Марш»,</w:t>
            </w:r>
            <w:r>
              <w:rPr>
                <w:spacing w:val="7"/>
                <w:sz w:val="24"/>
              </w:rPr>
              <w:t xml:space="preserve"> </w:t>
            </w:r>
            <w:r>
              <w:rPr>
                <w:sz w:val="24"/>
              </w:rPr>
              <w:t>муз.</w:t>
            </w:r>
            <w:r>
              <w:rPr>
                <w:spacing w:val="8"/>
                <w:sz w:val="24"/>
              </w:rPr>
              <w:t xml:space="preserve"> </w:t>
            </w:r>
            <w:r>
              <w:rPr>
                <w:sz w:val="24"/>
              </w:rPr>
              <w:t>Д.</w:t>
            </w:r>
            <w:r>
              <w:rPr>
                <w:spacing w:val="8"/>
                <w:sz w:val="24"/>
              </w:rPr>
              <w:t xml:space="preserve"> </w:t>
            </w:r>
            <w:r>
              <w:rPr>
                <w:sz w:val="24"/>
              </w:rPr>
              <w:t>Кабалевского);</w:t>
            </w:r>
            <w:r>
              <w:rPr>
                <w:spacing w:val="9"/>
                <w:sz w:val="24"/>
              </w:rPr>
              <w:t xml:space="preserve"> </w:t>
            </w:r>
            <w:r>
              <w:rPr>
                <w:spacing w:val="-2"/>
                <w:sz w:val="24"/>
              </w:rPr>
              <w:t>каждая</w:t>
            </w:r>
          </w:p>
          <w:p w:rsidR="00D80858" w:rsidRDefault="00A923ED">
            <w:pPr>
              <w:pStyle w:val="TableParagraph"/>
              <w:spacing w:line="270" w:lineRule="atLeast"/>
              <w:ind w:left="106" w:right="107"/>
              <w:rPr>
                <w:sz w:val="24"/>
              </w:rPr>
            </w:pPr>
            <w:r>
              <w:rPr>
                <w:sz w:val="24"/>
              </w:rPr>
              <w:t>пара пляшет по-своему («Ах ты, береза», рус. нар. мелодия); «Попрыгунья», «Лягушки и аисты», муз. В. Витлина.</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Характерные</w:t>
            </w:r>
          </w:p>
          <w:p w:rsidR="00D80858" w:rsidRDefault="00A923ED">
            <w:pPr>
              <w:pStyle w:val="TableParagraph"/>
              <w:spacing w:line="264" w:lineRule="exact"/>
              <w:ind w:left="107"/>
              <w:rPr>
                <w:sz w:val="24"/>
              </w:rPr>
            </w:pPr>
            <w:r>
              <w:rPr>
                <w:spacing w:val="-4"/>
                <w:sz w:val="24"/>
              </w:rPr>
              <w:t>танцы</w:t>
            </w:r>
          </w:p>
        </w:tc>
        <w:tc>
          <w:tcPr>
            <w:tcW w:w="10917" w:type="dxa"/>
          </w:tcPr>
          <w:p w:rsidR="00D80858" w:rsidRDefault="00A923ED">
            <w:pPr>
              <w:pStyle w:val="TableParagraph"/>
              <w:spacing w:line="268" w:lineRule="exact"/>
              <w:ind w:left="106"/>
              <w:rPr>
                <w:sz w:val="24"/>
              </w:rPr>
            </w:pPr>
            <w:r>
              <w:rPr>
                <w:sz w:val="24"/>
              </w:rPr>
              <w:t>«Танец</w:t>
            </w:r>
            <w:r>
              <w:rPr>
                <w:spacing w:val="21"/>
                <w:sz w:val="24"/>
              </w:rPr>
              <w:t xml:space="preserve"> </w:t>
            </w:r>
            <w:r>
              <w:rPr>
                <w:sz w:val="24"/>
              </w:rPr>
              <w:t>снежинок»,</w:t>
            </w:r>
            <w:r>
              <w:rPr>
                <w:spacing w:val="20"/>
                <w:sz w:val="24"/>
              </w:rPr>
              <w:t xml:space="preserve"> </w:t>
            </w:r>
            <w:r>
              <w:rPr>
                <w:sz w:val="24"/>
              </w:rPr>
              <w:t>муз.</w:t>
            </w:r>
            <w:r>
              <w:rPr>
                <w:spacing w:val="19"/>
                <w:sz w:val="24"/>
              </w:rPr>
              <w:t xml:space="preserve"> </w:t>
            </w:r>
            <w:r>
              <w:rPr>
                <w:sz w:val="24"/>
              </w:rPr>
              <w:t>А.</w:t>
            </w:r>
            <w:r>
              <w:rPr>
                <w:spacing w:val="17"/>
                <w:sz w:val="24"/>
              </w:rPr>
              <w:t xml:space="preserve"> </w:t>
            </w:r>
            <w:r>
              <w:rPr>
                <w:sz w:val="24"/>
              </w:rPr>
              <w:t>Жилина;</w:t>
            </w:r>
            <w:r>
              <w:rPr>
                <w:spacing w:val="21"/>
                <w:sz w:val="24"/>
              </w:rPr>
              <w:t xml:space="preserve"> </w:t>
            </w:r>
            <w:r>
              <w:rPr>
                <w:sz w:val="24"/>
              </w:rPr>
              <w:t>«Выход</w:t>
            </w:r>
            <w:r>
              <w:rPr>
                <w:spacing w:val="19"/>
                <w:sz w:val="24"/>
              </w:rPr>
              <w:t xml:space="preserve"> </w:t>
            </w:r>
            <w:r>
              <w:rPr>
                <w:sz w:val="24"/>
              </w:rPr>
              <w:t>к</w:t>
            </w:r>
            <w:r>
              <w:rPr>
                <w:spacing w:val="19"/>
                <w:sz w:val="24"/>
              </w:rPr>
              <w:t xml:space="preserve"> </w:t>
            </w:r>
            <w:r>
              <w:rPr>
                <w:sz w:val="24"/>
              </w:rPr>
              <w:t>пляске</w:t>
            </w:r>
            <w:r>
              <w:rPr>
                <w:spacing w:val="18"/>
                <w:sz w:val="24"/>
              </w:rPr>
              <w:t xml:space="preserve"> </w:t>
            </w:r>
            <w:r>
              <w:rPr>
                <w:sz w:val="24"/>
              </w:rPr>
              <w:t>медвежат»,</w:t>
            </w:r>
            <w:r>
              <w:rPr>
                <w:spacing w:val="20"/>
                <w:sz w:val="24"/>
              </w:rPr>
              <w:t xml:space="preserve"> </w:t>
            </w:r>
            <w:r>
              <w:rPr>
                <w:sz w:val="24"/>
              </w:rPr>
              <w:t>муз.</w:t>
            </w:r>
            <w:r>
              <w:rPr>
                <w:spacing w:val="18"/>
                <w:sz w:val="24"/>
              </w:rPr>
              <w:t xml:space="preserve"> </w:t>
            </w:r>
            <w:r>
              <w:rPr>
                <w:sz w:val="24"/>
              </w:rPr>
              <w:t>М.</w:t>
            </w:r>
            <w:r>
              <w:rPr>
                <w:spacing w:val="19"/>
                <w:sz w:val="24"/>
              </w:rPr>
              <w:t xml:space="preserve"> </w:t>
            </w:r>
            <w:r>
              <w:rPr>
                <w:sz w:val="24"/>
              </w:rPr>
              <w:t>Красева;</w:t>
            </w:r>
            <w:r>
              <w:rPr>
                <w:spacing w:val="23"/>
                <w:sz w:val="24"/>
              </w:rPr>
              <w:t xml:space="preserve"> </w:t>
            </w:r>
            <w:r>
              <w:rPr>
                <w:sz w:val="24"/>
              </w:rPr>
              <w:t>«Матрешки»,</w:t>
            </w:r>
            <w:r>
              <w:rPr>
                <w:spacing w:val="21"/>
                <w:sz w:val="24"/>
              </w:rPr>
              <w:t xml:space="preserve"> </w:t>
            </w:r>
            <w:r>
              <w:rPr>
                <w:spacing w:val="-4"/>
                <w:sz w:val="24"/>
              </w:rPr>
              <w:t>муз.</w:t>
            </w:r>
          </w:p>
          <w:p w:rsidR="00D80858" w:rsidRDefault="00A923ED">
            <w:pPr>
              <w:pStyle w:val="TableParagraph"/>
              <w:spacing w:line="264" w:lineRule="exact"/>
              <w:ind w:left="106"/>
              <w:rPr>
                <w:sz w:val="24"/>
              </w:rPr>
            </w:pPr>
            <w:r>
              <w:rPr>
                <w:sz w:val="24"/>
              </w:rPr>
              <w:t>Ю.</w:t>
            </w:r>
            <w:r>
              <w:rPr>
                <w:spacing w:val="-1"/>
                <w:sz w:val="24"/>
              </w:rPr>
              <w:t xml:space="preserve"> </w:t>
            </w:r>
            <w:r>
              <w:rPr>
                <w:sz w:val="24"/>
              </w:rPr>
              <w:t>Слонова,</w:t>
            </w:r>
            <w:r>
              <w:rPr>
                <w:spacing w:val="-1"/>
                <w:sz w:val="24"/>
              </w:rPr>
              <w:t xml:space="preserve"> </w:t>
            </w:r>
            <w:r>
              <w:rPr>
                <w:sz w:val="24"/>
              </w:rPr>
              <w:t>сл.</w:t>
            </w:r>
            <w:r>
              <w:rPr>
                <w:spacing w:val="-1"/>
                <w:sz w:val="24"/>
              </w:rPr>
              <w:t xml:space="preserve"> </w:t>
            </w:r>
            <w:r>
              <w:rPr>
                <w:sz w:val="24"/>
              </w:rPr>
              <w:t>Л.</w:t>
            </w:r>
            <w:r>
              <w:rPr>
                <w:spacing w:val="-1"/>
                <w:sz w:val="24"/>
              </w:rPr>
              <w:t xml:space="preserve"> </w:t>
            </w:r>
            <w:r>
              <w:rPr>
                <w:spacing w:val="-2"/>
                <w:sz w:val="24"/>
              </w:rPr>
              <w:t>Некрасовой.</w:t>
            </w:r>
          </w:p>
        </w:tc>
      </w:tr>
      <w:tr w:rsidR="00D80858">
        <w:trPr>
          <w:trHeight w:val="551"/>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Хороводы</w:t>
            </w:r>
          </w:p>
        </w:tc>
        <w:tc>
          <w:tcPr>
            <w:tcW w:w="10917" w:type="dxa"/>
          </w:tcPr>
          <w:p w:rsidR="00D80858" w:rsidRDefault="00A923ED">
            <w:pPr>
              <w:pStyle w:val="TableParagraph"/>
              <w:spacing w:line="268" w:lineRule="exact"/>
              <w:ind w:left="106"/>
              <w:rPr>
                <w:sz w:val="24"/>
              </w:rPr>
            </w:pPr>
            <w:r>
              <w:rPr>
                <w:sz w:val="24"/>
              </w:rPr>
              <w:t>«Выйду</w:t>
            </w:r>
            <w:r>
              <w:rPr>
                <w:spacing w:val="47"/>
                <w:sz w:val="24"/>
              </w:rPr>
              <w:t xml:space="preserve"> </w:t>
            </w:r>
            <w:r>
              <w:rPr>
                <w:sz w:val="24"/>
              </w:rPr>
              <w:t>ль</w:t>
            </w:r>
            <w:r>
              <w:rPr>
                <w:spacing w:val="52"/>
                <w:sz w:val="24"/>
              </w:rPr>
              <w:t xml:space="preserve"> </w:t>
            </w:r>
            <w:r>
              <w:rPr>
                <w:sz w:val="24"/>
              </w:rPr>
              <w:t>я</w:t>
            </w:r>
            <w:r>
              <w:rPr>
                <w:spacing w:val="52"/>
                <w:sz w:val="24"/>
              </w:rPr>
              <w:t xml:space="preserve"> </w:t>
            </w:r>
            <w:r>
              <w:rPr>
                <w:sz w:val="24"/>
              </w:rPr>
              <w:t>на</w:t>
            </w:r>
            <w:r>
              <w:rPr>
                <w:spacing w:val="51"/>
                <w:sz w:val="24"/>
              </w:rPr>
              <w:t xml:space="preserve"> </w:t>
            </w:r>
            <w:r>
              <w:rPr>
                <w:sz w:val="24"/>
              </w:rPr>
              <w:t>реченьку»,</w:t>
            </w:r>
            <w:r>
              <w:rPr>
                <w:spacing w:val="54"/>
                <w:sz w:val="24"/>
              </w:rPr>
              <w:t xml:space="preserve"> </w:t>
            </w:r>
            <w:r>
              <w:rPr>
                <w:sz w:val="24"/>
              </w:rPr>
              <w:t>рус.</w:t>
            </w:r>
            <w:r>
              <w:rPr>
                <w:spacing w:val="52"/>
                <w:sz w:val="24"/>
              </w:rPr>
              <w:t xml:space="preserve"> </w:t>
            </w:r>
            <w:r>
              <w:rPr>
                <w:sz w:val="24"/>
              </w:rPr>
              <w:t>нар.</w:t>
            </w:r>
            <w:r>
              <w:rPr>
                <w:spacing w:val="51"/>
                <w:sz w:val="24"/>
              </w:rPr>
              <w:t xml:space="preserve"> </w:t>
            </w:r>
            <w:r>
              <w:rPr>
                <w:sz w:val="24"/>
              </w:rPr>
              <w:t>песня,</w:t>
            </w:r>
            <w:r>
              <w:rPr>
                <w:spacing w:val="51"/>
                <w:sz w:val="24"/>
              </w:rPr>
              <w:t xml:space="preserve"> </w:t>
            </w:r>
            <w:r>
              <w:rPr>
                <w:sz w:val="24"/>
              </w:rPr>
              <w:t>обраб.</w:t>
            </w:r>
            <w:r>
              <w:rPr>
                <w:spacing w:val="53"/>
                <w:sz w:val="24"/>
              </w:rPr>
              <w:t xml:space="preserve"> </w:t>
            </w:r>
            <w:r>
              <w:rPr>
                <w:sz w:val="24"/>
              </w:rPr>
              <w:t>В.</w:t>
            </w:r>
            <w:r>
              <w:rPr>
                <w:spacing w:val="51"/>
                <w:sz w:val="24"/>
              </w:rPr>
              <w:t xml:space="preserve"> </w:t>
            </w:r>
            <w:r>
              <w:rPr>
                <w:sz w:val="24"/>
              </w:rPr>
              <w:t>Иванникова;</w:t>
            </w:r>
            <w:r>
              <w:rPr>
                <w:spacing w:val="54"/>
                <w:sz w:val="24"/>
              </w:rPr>
              <w:t xml:space="preserve"> </w:t>
            </w:r>
            <w:r>
              <w:rPr>
                <w:sz w:val="24"/>
              </w:rPr>
              <w:t>«На</w:t>
            </w:r>
            <w:r>
              <w:rPr>
                <w:spacing w:val="51"/>
                <w:sz w:val="24"/>
              </w:rPr>
              <w:t xml:space="preserve"> </w:t>
            </w:r>
            <w:r>
              <w:rPr>
                <w:sz w:val="24"/>
              </w:rPr>
              <w:t>горе-то</w:t>
            </w:r>
            <w:r>
              <w:rPr>
                <w:spacing w:val="51"/>
                <w:sz w:val="24"/>
              </w:rPr>
              <w:t xml:space="preserve"> </w:t>
            </w:r>
            <w:r>
              <w:rPr>
                <w:sz w:val="24"/>
              </w:rPr>
              <w:t>калина»,</w:t>
            </w:r>
            <w:r>
              <w:rPr>
                <w:spacing w:val="54"/>
                <w:sz w:val="24"/>
              </w:rPr>
              <w:t xml:space="preserve"> </w:t>
            </w:r>
            <w:r>
              <w:rPr>
                <w:sz w:val="24"/>
              </w:rPr>
              <w:t>рус.</w:t>
            </w:r>
            <w:r>
              <w:rPr>
                <w:spacing w:val="52"/>
                <w:sz w:val="24"/>
              </w:rPr>
              <w:t xml:space="preserve"> </w:t>
            </w:r>
            <w:r>
              <w:rPr>
                <w:spacing w:val="-4"/>
                <w:sz w:val="24"/>
              </w:rPr>
              <w:t>нар.</w:t>
            </w:r>
          </w:p>
          <w:p w:rsidR="00D80858" w:rsidRDefault="00A923ED">
            <w:pPr>
              <w:pStyle w:val="TableParagraph"/>
              <w:spacing w:line="264" w:lineRule="exact"/>
              <w:ind w:left="106"/>
              <w:rPr>
                <w:sz w:val="24"/>
              </w:rPr>
            </w:pPr>
            <w:r>
              <w:rPr>
                <w:sz w:val="24"/>
              </w:rPr>
              <w:t>мелодия,</w:t>
            </w:r>
            <w:r>
              <w:rPr>
                <w:spacing w:val="-2"/>
                <w:sz w:val="24"/>
              </w:rPr>
              <w:t xml:space="preserve"> </w:t>
            </w:r>
            <w:r>
              <w:rPr>
                <w:sz w:val="24"/>
              </w:rPr>
              <w:t>обраб.</w:t>
            </w:r>
            <w:r>
              <w:rPr>
                <w:spacing w:val="-2"/>
                <w:sz w:val="24"/>
              </w:rPr>
              <w:t xml:space="preserve"> </w:t>
            </w:r>
            <w:r>
              <w:rPr>
                <w:sz w:val="24"/>
              </w:rPr>
              <w:t>А.</w:t>
            </w:r>
            <w:r>
              <w:rPr>
                <w:spacing w:val="-1"/>
                <w:sz w:val="24"/>
              </w:rPr>
              <w:t xml:space="preserve"> </w:t>
            </w:r>
            <w:r>
              <w:rPr>
                <w:spacing w:val="-2"/>
                <w:sz w:val="24"/>
              </w:rPr>
              <w:t>Новикова.</w:t>
            </w:r>
          </w:p>
        </w:tc>
      </w:tr>
      <w:tr w:rsidR="00D80858">
        <w:trPr>
          <w:trHeight w:val="552"/>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pacing w:val="-2"/>
                <w:sz w:val="24"/>
              </w:rPr>
              <w:t>Музыкальные</w:t>
            </w:r>
          </w:p>
          <w:p w:rsidR="00D80858" w:rsidRDefault="00A923ED">
            <w:pPr>
              <w:pStyle w:val="TableParagraph"/>
              <w:spacing w:line="264" w:lineRule="exact"/>
              <w:ind w:left="107"/>
              <w:rPr>
                <w:sz w:val="24"/>
              </w:rPr>
            </w:pPr>
            <w:r>
              <w:rPr>
                <w:spacing w:val="-2"/>
                <w:sz w:val="24"/>
              </w:rPr>
              <w:t>игры.</w:t>
            </w:r>
          </w:p>
        </w:tc>
        <w:tc>
          <w:tcPr>
            <w:tcW w:w="10917" w:type="dxa"/>
          </w:tcPr>
          <w:p w:rsidR="00D80858" w:rsidRDefault="00A923ED">
            <w:pPr>
              <w:pStyle w:val="TableParagraph"/>
              <w:spacing w:line="268" w:lineRule="exact"/>
              <w:ind w:left="106"/>
              <w:rPr>
                <w:sz w:val="24"/>
              </w:rPr>
            </w:pPr>
            <w:r>
              <w:rPr>
                <w:sz w:val="24"/>
              </w:rPr>
              <w:t>Кот</w:t>
            </w:r>
            <w:r>
              <w:rPr>
                <w:spacing w:val="40"/>
                <w:sz w:val="24"/>
              </w:rPr>
              <w:t xml:space="preserve"> </w:t>
            </w:r>
            <w:r>
              <w:rPr>
                <w:sz w:val="24"/>
              </w:rPr>
              <w:t>и</w:t>
            </w:r>
            <w:r>
              <w:rPr>
                <w:spacing w:val="41"/>
                <w:sz w:val="24"/>
              </w:rPr>
              <w:t xml:space="preserve"> </w:t>
            </w:r>
            <w:r>
              <w:rPr>
                <w:sz w:val="24"/>
              </w:rPr>
              <w:t>мыши»,</w:t>
            </w:r>
            <w:r>
              <w:rPr>
                <w:spacing w:val="41"/>
                <w:sz w:val="24"/>
              </w:rPr>
              <w:t xml:space="preserve"> </w:t>
            </w:r>
            <w:r>
              <w:rPr>
                <w:sz w:val="24"/>
              </w:rPr>
              <w:t>муз.</w:t>
            </w:r>
            <w:r>
              <w:rPr>
                <w:spacing w:val="42"/>
                <w:sz w:val="24"/>
              </w:rPr>
              <w:t xml:space="preserve"> </w:t>
            </w:r>
            <w:r>
              <w:rPr>
                <w:sz w:val="24"/>
              </w:rPr>
              <w:t>Т.</w:t>
            </w:r>
            <w:r>
              <w:rPr>
                <w:spacing w:val="44"/>
                <w:sz w:val="24"/>
              </w:rPr>
              <w:t xml:space="preserve"> </w:t>
            </w:r>
            <w:r>
              <w:rPr>
                <w:sz w:val="24"/>
              </w:rPr>
              <w:t>Ломовой;</w:t>
            </w:r>
            <w:r>
              <w:rPr>
                <w:spacing w:val="44"/>
                <w:sz w:val="24"/>
              </w:rPr>
              <w:t xml:space="preserve"> </w:t>
            </w:r>
            <w:r>
              <w:rPr>
                <w:sz w:val="24"/>
              </w:rPr>
              <w:t>«Кто</w:t>
            </w:r>
            <w:r>
              <w:rPr>
                <w:spacing w:val="42"/>
                <w:sz w:val="24"/>
              </w:rPr>
              <w:t xml:space="preserve"> </w:t>
            </w:r>
            <w:r>
              <w:rPr>
                <w:sz w:val="24"/>
              </w:rPr>
              <w:t>скорей?»,</w:t>
            </w:r>
            <w:r>
              <w:rPr>
                <w:spacing w:val="41"/>
                <w:sz w:val="24"/>
              </w:rPr>
              <w:t xml:space="preserve"> </w:t>
            </w:r>
            <w:r>
              <w:rPr>
                <w:sz w:val="24"/>
              </w:rPr>
              <w:t>муз.</w:t>
            </w:r>
            <w:r>
              <w:rPr>
                <w:spacing w:val="42"/>
                <w:sz w:val="24"/>
              </w:rPr>
              <w:t xml:space="preserve"> </w:t>
            </w:r>
            <w:r>
              <w:rPr>
                <w:sz w:val="24"/>
              </w:rPr>
              <w:t>М.</w:t>
            </w:r>
            <w:r>
              <w:rPr>
                <w:spacing w:val="42"/>
                <w:sz w:val="24"/>
              </w:rPr>
              <w:t xml:space="preserve"> </w:t>
            </w:r>
            <w:r>
              <w:rPr>
                <w:sz w:val="24"/>
              </w:rPr>
              <w:t>Шварца;</w:t>
            </w:r>
            <w:r>
              <w:rPr>
                <w:spacing w:val="51"/>
                <w:sz w:val="24"/>
              </w:rPr>
              <w:t xml:space="preserve"> </w:t>
            </w:r>
            <w:r>
              <w:rPr>
                <w:sz w:val="24"/>
              </w:rPr>
              <w:t>«Игра</w:t>
            </w:r>
            <w:r>
              <w:rPr>
                <w:spacing w:val="41"/>
                <w:sz w:val="24"/>
              </w:rPr>
              <w:t xml:space="preserve"> </w:t>
            </w:r>
            <w:r>
              <w:rPr>
                <w:sz w:val="24"/>
              </w:rPr>
              <w:t>с</w:t>
            </w:r>
            <w:r>
              <w:rPr>
                <w:spacing w:val="40"/>
                <w:sz w:val="24"/>
              </w:rPr>
              <w:t xml:space="preserve"> </w:t>
            </w:r>
            <w:r>
              <w:rPr>
                <w:sz w:val="24"/>
              </w:rPr>
              <w:t>погремушками»,</w:t>
            </w:r>
            <w:r>
              <w:rPr>
                <w:spacing w:val="42"/>
                <w:sz w:val="24"/>
              </w:rPr>
              <w:t xml:space="preserve"> </w:t>
            </w:r>
            <w:r>
              <w:rPr>
                <w:sz w:val="24"/>
              </w:rPr>
              <w:t>муз.</w:t>
            </w:r>
            <w:r>
              <w:rPr>
                <w:spacing w:val="42"/>
                <w:sz w:val="24"/>
              </w:rPr>
              <w:t xml:space="preserve"> </w:t>
            </w:r>
            <w:r>
              <w:rPr>
                <w:spacing w:val="-5"/>
                <w:sz w:val="24"/>
              </w:rPr>
              <w:t>Ф.</w:t>
            </w:r>
          </w:p>
          <w:p w:rsidR="00D80858" w:rsidRDefault="00A923ED">
            <w:pPr>
              <w:pStyle w:val="TableParagraph"/>
              <w:spacing w:line="264" w:lineRule="exact"/>
              <w:ind w:left="106"/>
              <w:rPr>
                <w:sz w:val="24"/>
              </w:rPr>
            </w:pPr>
            <w:r>
              <w:rPr>
                <w:sz w:val="24"/>
              </w:rPr>
              <w:t>Шуберта</w:t>
            </w:r>
            <w:r>
              <w:rPr>
                <w:spacing w:val="-3"/>
                <w:sz w:val="24"/>
              </w:rPr>
              <w:t xml:space="preserve"> </w:t>
            </w:r>
            <w:r>
              <w:rPr>
                <w:sz w:val="24"/>
              </w:rPr>
              <w:t>«Экоссез»;</w:t>
            </w:r>
            <w:r>
              <w:rPr>
                <w:spacing w:val="1"/>
                <w:sz w:val="24"/>
              </w:rPr>
              <w:t xml:space="preserve"> </w:t>
            </w:r>
            <w:r>
              <w:rPr>
                <w:sz w:val="24"/>
              </w:rPr>
              <w:t>«Поездка», «Пастух</w:t>
            </w:r>
            <w:r>
              <w:rPr>
                <w:spacing w:val="-2"/>
                <w:sz w:val="24"/>
              </w:rPr>
              <w:t xml:space="preserve"> </w:t>
            </w:r>
            <w:r>
              <w:rPr>
                <w:sz w:val="24"/>
              </w:rPr>
              <w:t>и</w:t>
            </w:r>
            <w:r>
              <w:rPr>
                <w:spacing w:val="-4"/>
                <w:sz w:val="24"/>
              </w:rPr>
              <w:t xml:space="preserve"> </w:t>
            </w:r>
            <w:r>
              <w:rPr>
                <w:sz w:val="24"/>
              </w:rPr>
              <w:t>козлята»,</w:t>
            </w:r>
            <w:r>
              <w:rPr>
                <w:spacing w:val="-4"/>
                <w:sz w:val="24"/>
              </w:rPr>
              <w:t xml:space="preserve"> </w:t>
            </w:r>
            <w:r>
              <w:rPr>
                <w:sz w:val="24"/>
              </w:rPr>
              <w:t>рус.</w:t>
            </w:r>
            <w:r>
              <w:rPr>
                <w:spacing w:val="-4"/>
                <w:sz w:val="24"/>
              </w:rPr>
              <w:t xml:space="preserve"> </w:t>
            </w:r>
            <w:r>
              <w:rPr>
                <w:sz w:val="24"/>
              </w:rPr>
              <w:t>нар.</w:t>
            </w:r>
            <w:r>
              <w:rPr>
                <w:spacing w:val="-4"/>
                <w:sz w:val="24"/>
              </w:rPr>
              <w:t xml:space="preserve"> </w:t>
            </w:r>
            <w:r>
              <w:rPr>
                <w:sz w:val="24"/>
              </w:rPr>
              <w:t>песня,</w:t>
            </w:r>
            <w:r>
              <w:rPr>
                <w:spacing w:val="-4"/>
                <w:sz w:val="24"/>
              </w:rPr>
              <w:t xml:space="preserve"> </w:t>
            </w:r>
            <w:r>
              <w:rPr>
                <w:sz w:val="24"/>
              </w:rPr>
              <w:t>обраб.</w:t>
            </w:r>
            <w:r>
              <w:rPr>
                <w:spacing w:val="-4"/>
                <w:sz w:val="24"/>
              </w:rPr>
              <w:t xml:space="preserve"> </w:t>
            </w:r>
            <w:r>
              <w:rPr>
                <w:sz w:val="24"/>
              </w:rPr>
              <w:t>В.</w:t>
            </w:r>
            <w:r>
              <w:rPr>
                <w:spacing w:val="-3"/>
                <w:sz w:val="24"/>
              </w:rPr>
              <w:t xml:space="preserve"> </w:t>
            </w:r>
            <w:r>
              <w:rPr>
                <w:spacing w:val="-2"/>
                <w:sz w:val="24"/>
              </w:rPr>
              <w:t>Трутовского.</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68" w:lineRule="exact"/>
              <w:ind w:left="107"/>
              <w:rPr>
                <w:sz w:val="24"/>
              </w:rPr>
            </w:pPr>
            <w:r>
              <w:rPr>
                <w:sz w:val="24"/>
              </w:rPr>
              <w:t>Игры</w:t>
            </w:r>
            <w:r>
              <w:rPr>
                <w:spacing w:val="-1"/>
                <w:sz w:val="24"/>
              </w:rPr>
              <w:t xml:space="preserve"> </w:t>
            </w:r>
            <w:r>
              <w:rPr>
                <w:sz w:val="24"/>
              </w:rPr>
              <w:t>с</w:t>
            </w:r>
            <w:r>
              <w:rPr>
                <w:spacing w:val="-1"/>
                <w:sz w:val="24"/>
              </w:rPr>
              <w:t xml:space="preserve"> </w:t>
            </w:r>
            <w:r>
              <w:rPr>
                <w:spacing w:val="-2"/>
                <w:sz w:val="24"/>
              </w:rPr>
              <w:t>пением</w:t>
            </w:r>
          </w:p>
        </w:tc>
        <w:tc>
          <w:tcPr>
            <w:tcW w:w="10917" w:type="dxa"/>
          </w:tcPr>
          <w:p w:rsidR="00D80858" w:rsidRDefault="00A923ED">
            <w:pPr>
              <w:pStyle w:val="TableParagraph"/>
              <w:ind w:left="106"/>
              <w:rPr>
                <w:sz w:val="24"/>
              </w:rPr>
            </w:pPr>
            <w:r>
              <w:rPr>
                <w:sz w:val="24"/>
              </w:rPr>
              <w:t>«Плетень», рус. нар. мелодия «Сеяли девушки», обр. И. Кишко; «Узнай по голосу», муз. В. Ребикова</w:t>
            </w:r>
            <w:r>
              <w:rPr>
                <w:spacing w:val="80"/>
                <w:sz w:val="24"/>
              </w:rPr>
              <w:t xml:space="preserve"> </w:t>
            </w:r>
            <w:r>
              <w:rPr>
                <w:sz w:val="24"/>
              </w:rPr>
              <w:t>(«Пьеса»);</w:t>
            </w:r>
            <w:r>
              <w:rPr>
                <w:spacing w:val="48"/>
                <w:sz w:val="24"/>
              </w:rPr>
              <w:t xml:space="preserve"> </w:t>
            </w:r>
            <w:r>
              <w:rPr>
                <w:sz w:val="24"/>
              </w:rPr>
              <w:t>«Теремок»,</w:t>
            </w:r>
            <w:r>
              <w:rPr>
                <w:spacing w:val="51"/>
                <w:sz w:val="24"/>
              </w:rPr>
              <w:t xml:space="preserve"> </w:t>
            </w:r>
            <w:r>
              <w:rPr>
                <w:sz w:val="24"/>
              </w:rPr>
              <w:t>рус.</w:t>
            </w:r>
            <w:r>
              <w:rPr>
                <w:spacing w:val="45"/>
                <w:sz w:val="24"/>
              </w:rPr>
              <w:t xml:space="preserve"> </w:t>
            </w:r>
            <w:r>
              <w:rPr>
                <w:sz w:val="24"/>
              </w:rPr>
              <w:t>нар.</w:t>
            </w:r>
            <w:r>
              <w:rPr>
                <w:spacing w:val="45"/>
                <w:sz w:val="24"/>
              </w:rPr>
              <w:t xml:space="preserve"> </w:t>
            </w:r>
            <w:r>
              <w:rPr>
                <w:sz w:val="24"/>
              </w:rPr>
              <w:t>песня;</w:t>
            </w:r>
            <w:r>
              <w:rPr>
                <w:spacing w:val="49"/>
                <w:sz w:val="24"/>
              </w:rPr>
              <w:t xml:space="preserve"> </w:t>
            </w:r>
            <w:r>
              <w:rPr>
                <w:sz w:val="24"/>
              </w:rPr>
              <w:t>«Метелица»,</w:t>
            </w:r>
            <w:r>
              <w:rPr>
                <w:spacing w:val="49"/>
                <w:sz w:val="24"/>
              </w:rPr>
              <w:t xml:space="preserve"> </w:t>
            </w:r>
            <w:r>
              <w:rPr>
                <w:sz w:val="24"/>
              </w:rPr>
              <w:t>«Ой,</w:t>
            </w:r>
            <w:r>
              <w:rPr>
                <w:spacing w:val="45"/>
                <w:sz w:val="24"/>
              </w:rPr>
              <w:t xml:space="preserve"> </w:t>
            </w:r>
            <w:r>
              <w:rPr>
                <w:sz w:val="24"/>
              </w:rPr>
              <w:t>вставала</w:t>
            </w:r>
            <w:r>
              <w:rPr>
                <w:spacing w:val="46"/>
                <w:sz w:val="24"/>
              </w:rPr>
              <w:t xml:space="preserve"> </w:t>
            </w:r>
            <w:r>
              <w:rPr>
                <w:sz w:val="24"/>
              </w:rPr>
              <w:t>я</w:t>
            </w:r>
            <w:r>
              <w:rPr>
                <w:spacing w:val="45"/>
                <w:sz w:val="24"/>
              </w:rPr>
              <w:t xml:space="preserve"> </w:t>
            </w:r>
            <w:r>
              <w:rPr>
                <w:sz w:val="24"/>
              </w:rPr>
              <w:t>ранешенько»,</w:t>
            </w:r>
            <w:r>
              <w:rPr>
                <w:spacing w:val="45"/>
                <w:sz w:val="24"/>
              </w:rPr>
              <w:t xml:space="preserve"> </w:t>
            </w:r>
            <w:r>
              <w:rPr>
                <w:sz w:val="24"/>
              </w:rPr>
              <w:t>рус.</w:t>
            </w:r>
            <w:r>
              <w:rPr>
                <w:spacing w:val="47"/>
                <w:sz w:val="24"/>
              </w:rPr>
              <w:t xml:space="preserve"> </w:t>
            </w:r>
            <w:r>
              <w:rPr>
                <w:sz w:val="24"/>
              </w:rPr>
              <w:t>нар.</w:t>
            </w:r>
            <w:r>
              <w:rPr>
                <w:spacing w:val="45"/>
                <w:sz w:val="24"/>
              </w:rPr>
              <w:t xml:space="preserve"> </w:t>
            </w:r>
            <w:r>
              <w:rPr>
                <w:spacing w:val="-2"/>
                <w:sz w:val="24"/>
              </w:rPr>
              <w:t>песни;</w:t>
            </w:r>
          </w:p>
          <w:p w:rsidR="00D80858" w:rsidRDefault="00A923ED">
            <w:pPr>
              <w:pStyle w:val="TableParagraph"/>
              <w:spacing w:line="270" w:lineRule="atLeast"/>
              <w:ind w:left="106"/>
              <w:rPr>
                <w:sz w:val="24"/>
              </w:rPr>
            </w:pPr>
            <w:r>
              <w:rPr>
                <w:sz w:val="24"/>
              </w:rPr>
              <w:t>«Ищи»,</w:t>
            </w:r>
            <w:r>
              <w:rPr>
                <w:spacing w:val="40"/>
                <w:sz w:val="24"/>
              </w:rPr>
              <w:t xml:space="preserve"> </w:t>
            </w:r>
            <w:r>
              <w:rPr>
                <w:sz w:val="24"/>
              </w:rPr>
              <w:t>муз.</w:t>
            </w:r>
            <w:r>
              <w:rPr>
                <w:spacing w:val="40"/>
                <w:sz w:val="24"/>
              </w:rPr>
              <w:t xml:space="preserve"> </w:t>
            </w:r>
            <w:r>
              <w:rPr>
                <w:sz w:val="24"/>
              </w:rPr>
              <w:t>Т.</w:t>
            </w:r>
            <w:r>
              <w:rPr>
                <w:spacing w:val="40"/>
                <w:sz w:val="24"/>
              </w:rPr>
              <w:t xml:space="preserve"> </w:t>
            </w:r>
            <w:r>
              <w:rPr>
                <w:sz w:val="24"/>
              </w:rPr>
              <w:t>Ломовой;</w:t>
            </w:r>
            <w:r>
              <w:rPr>
                <w:spacing w:val="40"/>
                <w:sz w:val="24"/>
              </w:rPr>
              <w:t xml:space="preserve"> </w:t>
            </w:r>
            <w:r>
              <w:rPr>
                <w:sz w:val="24"/>
              </w:rPr>
              <w:t>«Со</w:t>
            </w:r>
            <w:r>
              <w:rPr>
                <w:spacing w:val="40"/>
                <w:sz w:val="24"/>
              </w:rPr>
              <w:t xml:space="preserve"> </w:t>
            </w:r>
            <w:r>
              <w:rPr>
                <w:sz w:val="24"/>
              </w:rPr>
              <w:t>вьюном</w:t>
            </w:r>
            <w:r>
              <w:rPr>
                <w:spacing w:val="40"/>
                <w:sz w:val="24"/>
              </w:rPr>
              <w:t xml:space="preserve"> </w:t>
            </w:r>
            <w:r>
              <w:rPr>
                <w:sz w:val="24"/>
              </w:rPr>
              <w:t>я</w:t>
            </w:r>
            <w:r>
              <w:rPr>
                <w:spacing w:val="40"/>
                <w:sz w:val="24"/>
              </w:rPr>
              <w:t xml:space="preserve"> </w:t>
            </w:r>
            <w:r>
              <w:rPr>
                <w:sz w:val="24"/>
              </w:rPr>
              <w:t>хожу»,</w:t>
            </w:r>
            <w:r>
              <w:rPr>
                <w:spacing w:val="40"/>
                <w:sz w:val="24"/>
              </w:rPr>
              <w:t xml:space="preserve"> </w:t>
            </w:r>
            <w:r>
              <w:rPr>
                <w:sz w:val="24"/>
              </w:rPr>
              <w:t>рус.</w:t>
            </w:r>
            <w:r>
              <w:rPr>
                <w:spacing w:val="40"/>
                <w:sz w:val="24"/>
              </w:rPr>
              <w:t xml:space="preserve"> </w:t>
            </w:r>
            <w:r>
              <w:rPr>
                <w:sz w:val="24"/>
              </w:rPr>
              <w:t>нар.</w:t>
            </w:r>
            <w:r>
              <w:rPr>
                <w:spacing w:val="40"/>
                <w:sz w:val="24"/>
              </w:rPr>
              <w:t xml:space="preserve"> </w:t>
            </w:r>
            <w:r>
              <w:rPr>
                <w:sz w:val="24"/>
              </w:rPr>
              <w:t>песня,</w:t>
            </w:r>
            <w:r>
              <w:rPr>
                <w:spacing w:val="40"/>
                <w:sz w:val="24"/>
              </w:rPr>
              <w:t xml:space="preserve"> </w:t>
            </w:r>
            <w:r>
              <w:rPr>
                <w:sz w:val="24"/>
              </w:rPr>
              <w:t>обраб.</w:t>
            </w:r>
            <w:r>
              <w:rPr>
                <w:spacing w:val="40"/>
                <w:sz w:val="24"/>
              </w:rPr>
              <w:t xml:space="preserve"> </w:t>
            </w:r>
            <w:r>
              <w:rPr>
                <w:sz w:val="24"/>
              </w:rPr>
              <w:t>А.</w:t>
            </w:r>
            <w:r>
              <w:rPr>
                <w:spacing w:val="40"/>
                <w:sz w:val="24"/>
              </w:rPr>
              <w:t xml:space="preserve"> </w:t>
            </w:r>
            <w:r>
              <w:rPr>
                <w:sz w:val="24"/>
              </w:rPr>
              <w:t>Гречанинова;</w:t>
            </w:r>
            <w:r>
              <w:rPr>
                <w:spacing w:val="40"/>
                <w:sz w:val="24"/>
              </w:rPr>
              <w:t xml:space="preserve"> </w:t>
            </w:r>
            <w:r>
              <w:rPr>
                <w:sz w:val="24"/>
              </w:rPr>
              <w:t>«Савка</w:t>
            </w:r>
            <w:r>
              <w:rPr>
                <w:spacing w:val="40"/>
                <w:sz w:val="24"/>
              </w:rPr>
              <w:t xml:space="preserve"> </w:t>
            </w:r>
            <w:r>
              <w:rPr>
                <w:sz w:val="24"/>
              </w:rPr>
              <w:t>и Гришка», белорус, нар. песня.</w:t>
            </w:r>
          </w:p>
        </w:tc>
      </w:tr>
      <w:tr w:rsidR="00D80858">
        <w:trPr>
          <w:trHeight w:val="1104"/>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ight="512"/>
              <w:rPr>
                <w:sz w:val="24"/>
              </w:rPr>
            </w:pPr>
            <w:r>
              <w:rPr>
                <w:spacing w:val="-2"/>
                <w:sz w:val="24"/>
              </w:rPr>
              <w:t>Развитие танцевально- игрового</w:t>
            </w:r>
          </w:p>
          <w:p w:rsidR="00D80858" w:rsidRDefault="00A923ED">
            <w:pPr>
              <w:pStyle w:val="TableParagraph"/>
              <w:spacing w:line="262" w:lineRule="exact"/>
              <w:ind w:left="107"/>
              <w:rPr>
                <w:sz w:val="24"/>
              </w:rPr>
            </w:pPr>
            <w:r>
              <w:rPr>
                <w:spacing w:val="-2"/>
                <w:sz w:val="24"/>
              </w:rPr>
              <w:t>творчества.</w:t>
            </w:r>
          </w:p>
        </w:tc>
        <w:tc>
          <w:tcPr>
            <w:tcW w:w="10917" w:type="dxa"/>
          </w:tcPr>
          <w:p w:rsidR="00D80858" w:rsidRDefault="00A923ED">
            <w:pPr>
              <w:pStyle w:val="TableParagraph"/>
              <w:ind w:left="106" w:right="99"/>
              <w:jc w:val="both"/>
              <w:rPr>
                <w:sz w:val="24"/>
              </w:rPr>
            </w:pPr>
            <w:r>
              <w:rPr>
                <w:sz w:val="24"/>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w:t>
            </w:r>
            <w:r>
              <w:rPr>
                <w:spacing w:val="-1"/>
                <w:sz w:val="24"/>
              </w:rPr>
              <w:t xml:space="preserve"> </w:t>
            </w:r>
            <w:r>
              <w:rPr>
                <w:sz w:val="24"/>
              </w:rPr>
              <w:t>муз.</w:t>
            </w:r>
            <w:r>
              <w:rPr>
                <w:spacing w:val="-3"/>
                <w:sz w:val="24"/>
              </w:rPr>
              <w:t xml:space="preserve"> </w:t>
            </w:r>
            <w:r>
              <w:rPr>
                <w:sz w:val="24"/>
              </w:rPr>
              <w:t>С.</w:t>
            </w:r>
            <w:r>
              <w:rPr>
                <w:spacing w:val="-3"/>
                <w:sz w:val="24"/>
              </w:rPr>
              <w:t xml:space="preserve"> </w:t>
            </w:r>
            <w:r>
              <w:rPr>
                <w:sz w:val="24"/>
              </w:rPr>
              <w:t>Разоренова; «Вышли</w:t>
            </w:r>
            <w:r>
              <w:rPr>
                <w:spacing w:val="-3"/>
                <w:sz w:val="24"/>
              </w:rPr>
              <w:t xml:space="preserve"> </w:t>
            </w:r>
            <w:r>
              <w:rPr>
                <w:sz w:val="24"/>
              </w:rPr>
              <w:t>куклы</w:t>
            </w:r>
            <w:r>
              <w:rPr>
                <w:spacing w:val="-3"/>
                <w:sz w:val="24"/>
              </w:rPr>
              <w:t xml:space="preserve"> </w:t>
            </w:r>
            <w:r>
              <w:rPr>
                <w:sz w:val="24"/>
              </w:rPr>
              <w:t>танцевать»,</w:t>
            </w:r>
            <w:r>
              <w:rPr>
                <w:spacing w:val="-3"/>
                <w:sz w:val="24"/>
              </w:rPr>
              <w:t xml:space="preserve"> </w:t>
            </w:r>
            <w:r>
              <w:rPr>
                <w:sz w:val="24"/>
              </w:rPr>
              <w:t>муз.</w:t>
            </w:r>
            <w:r>
              <w:rPr>
                <w:spacing w:val="-3"/>
                <w:sz w:val="24"/>
              </w:rPr>
              <w:t xml:space="preserve"> </w:t>
            </w:r>
            <w:r>
              <w:rPr>
                <w:sz w:val="24"/>
              </w:rPr>
              <w:t>В.</w:t>
            </w:r>
            <w:r>
              <w:rPr>
                <w:spacing w:val="-3"/>
                <w:sz w:val="24"/>
              </w:rPr>
              <w:t xml:space="preserve"> </w:t>
            </w:r>
            <w:r>
              <w:rPr>
                <w:sz w:val="24"/>
              </w:rPr>
              <w:t>Витлина; «Полька»,</w:t>
            </w:r>
            <w:r>
              <w:rPr>
                <w:spacing w:val="-1"/>
                <w:sz w:val="24"/>
              </w:rPr>
              <w:t xml:space="preserve"> </w:t>
            </w:r>
            <w:r>
              <w:rPr>
                <w:sz w:val="24"/>
              </w:rPr>
              <w:t>латв.</w:t>
            </w:r>
            <w:r>
              <w:rPr>
                <w:spacing w:val="-3"/>
                <w:sz w:val="24"/>
              </w:rPr>
              <w:t xml:space="preserve"> </w:t>
            </w:r>
            <w:r>
              <w:rPr>
                <w:sz w:val="24"/>
              </w:rPr>
              <w:t>нар.</w:t>
            </w:r>
            <w:r>
              <w:rPr>
                <w:spacing w:val="-3"/>
                <w:sz w:val="24"/>
              </w:rPr>
              <w:t xml:space="preserve"> </w:t>
            </w:r>
            <w:r>
              <w:rPr>
                <w:sz w:val="24"/>
              </w:rPr>
              <w:t>мелодия,</w:t>
            </w:r>
          </w:p>
          <w:p w:rsidR="00D80858" w:rsidRDefault="00A923ED">
            <w:pPr>
              <w:pStyle w:val="TableParagraph"/>
              <w:spacing w:line="262" w:lineRule="exact"/>
              <w:ind w:left="106"/>
              <w:jc w:val="both"/>
              <w:rPr>
                <w:sz w:val="24"/>
              </w:rPr>
            </w:pPr>
            <w:r>
              <w:rPr>
                <w:sz w:val="24"/>
              </w:rPr>
              <w:t>обраб.</w:t>
            </w:r>
            <w:r>
              <w:rPr>
                <w:spacing w:val="-4"/>
                <w:sz w:val="24"/>
              </w:rPr>
              <w:t xml:space="preserve"> </w:t>
            </w:r>
            <w:r>
              <w:rPr>
                <w:sz w:val="24"/>
              </w:rPr>
              <w:t>А.</w:t>
            </w:r>
            <w:r>
              <w:rPr>
                <w:spacing w:val="-3"/>
                <w:sz w:val="24"/>
              </w:rPr>
              <w:t xml:space="preserve"> </w:t>
            </w:r>
            <w:r>
              <w:rPr>
                <w:sz w:val="24"/>
              </w:rPr>
              <w:t>Жилинского;</w:t>
            </w:r>
            <w:r>
              <w:rPr>
                <w:spacing w:val="-3"/>
                <w:sz w:val="24"/>
              </w:rPr>
              <w:t xml:space="preserve"> </w:t>
            </w:r>
            <w:r>
              <w:rPr>
                <w:sz w:val="24"/>
              </w:rPr>
              <w:t>«Русский</w:t>
            </w:r>
            <w:r>
              <w:rPr>
                <w:spacing w:val="-2"/>
                <w:sz w:val="24"/>
              </w:rPr>
              <w:t xml:space="preserve"> </w:t>
            </w:r>
            <w:r>
              <w:rPr>
                <w:sz w:val="24"/>
              </w:rPr>
              <w:t>перепляс»,</w:t>
            </w:r>
            <w:r>
              <w:rPr>
                <w:spacing w:val="-2"/>
                <w:sz w:val="24"/>
              </w:rPr>
              <w:t xml:space="preserve"> </w:t>
            </w:r>
            <w:r>
              <w:rPr>
                <w:sz w:val="24"/>
              </w:rPr>
              <w:t>рус.</w:t>
            </w:r>
            <w:r>
              <w:rPr>
                <w:spacing w:val="-2"/>
                <w:sz w:val="24"/>
              </w:rPr>
              <w:t xml:space="preserve"> </w:t>
            </w:r>
            <w:r>
              <w:rPr>
                <w:sz w:val="24"/>
              </w:rPr>
              <w:t>нар.</w:t>
            </w:r>
            <w:r>
              <w:rPr>
                <w:spacing w:val="-2"/>
                <w:sz w:val="24"/>
              </w:rPr>
              <w:t xml:space="preserve"> </w:t>
            </w:r>
            <w:r>
              <w:rPr>
                <w:sz w:val="24"/>
              </w:rPr>
              <w:t>песня,</w:t>
            </w:r>
            <w:r>
              <w:rPr>
                <w:spacing w:val="-2"/>
                <w:sz w:val="24"/>
              </w:rPr>
              <w:t xml:space="preserve"> </w:t>
            </w:r>
            <w:r>
              <w:rPr>
                <w:sz w:val="24"/>
              </w:rPr>
              <w:t>обраб.</w:t>
            </w:r>
            <w:r>
              <w:rPr>
                <w:spacing w:val="-2"/>
                <w:sz w:val="24"/>
              </w:rPr>
              <w:t xml:space="preserve"> </w:t>
            </w:r>
            <w:r>
              <w:rPr>
                <w:sz w:val="24"/>
              </w:rPr>
              <w:t>К.</w:t>
            </w:r>
            <w:r>
              <w:rPr>
                <w:spacing w:val="-2"/>
                <w:sz w:val="24"/>
              </w:rPr>
              <w:t xml:space="preserve"> Волкова.</w:t>
            </w:r>
          </w:p>
        </w:tc>
      </w:tr>
      <w:tr w:rsidR="00D80858">
        <w:trPr>
          <w:trHeight w:val="303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Музыкально- дидактические игры.</w:t>
            </w:r>
          </w:p>
        </w:tc>
        <w:tc>
          <w:tcPr>
            <w:tcW w:w="10917" w:type="dxa"/>
          </w:tcPr>
          <w:p w:rsidR="00D80858" w:rsidRDefault="00A923ED">
            <w:pPr>
              <w:pStyle w:val="TableParagraph"/>
              <w:spacing w:line="270" w:lineRule="exact"/>
              <w:ind w:left="106"/>
              <w:jc w:val="both"/>
              <w:rPr>
                <w:sz w:val="24"/>
              </w:rPr>
            </w:pPr>
            <w:r>
              <w:rPr>
                <w:i/>
                <w:sz w:val="24"/>
              </w:rPr>
              <w:t>Развитие</w:t>
            </w:r>
            <w:r>
              <w:rPr>
                <w:i/>
                <w:spacing w:val="70"/>
                <w:sz w:val="24"/>
              </w:rPr>
              <w:t xml:space="preserve"> </w:t>
            </w:r>
            <w:r>
              <w:rPr>
                <w:i/>
                <w:sz w:val="24"/>
              </w:rPr>
              <w:t>звуковысотного</w:t>
            </w:r>
            <w:r>
              <w:rPr>
                <w:i/>
                <w:spacing w:val="72"/>
                <w:sz w:val="24"/>
              </w:rPr>
              <w:t xml:space="preserve"> </w:t>
            </w:r>
            <w:r>
              <w:rPr>
                <w:i/>
                <w:sz w:val="24"/>
              </w:rPr>
              <w:t>слуха</w:t>
            </w:r>
            <w:r>
              <w:rPr>
                <w:sz w:val="24"/>
              </w:rPr>
              <w:t>.</w:t>
            </w:r>
            <w:r>
              <w:rPr>
                <w:spacing w:val="77"/>
                <w:sz w:val="24"/>
              </w:rPr>
              <w:t xml:space="preserve"> </w:t>
            </w:r>
            <w:r>
              <w:rPr>
                <w:sz w:val="24"/>
              </w:rPr>
              <w:t>«Три</w:t>
            </w:r>
            <w:r>
              <w:rPr>
                <w:spacing w:val="72"/>
                <w:sz w:val="24"/>
              </w:rPr>
              <w:t xml:space="preserve"> </w:t>
            </w:r>
            <w:r>
              <w:rPr>
                <w:sz w:val="24"/>
              </w:rPr>
              <w:t>поросенка»,</w:t>
            </w:r>
            <w:r>
              <w:rPr>
                <w:spacing w:val="76"/>
                <w:sz w:val="24"/>
              </w:rPr>
              <w:t xml:space="preserve"> </w:t>
            </w:r>
            <w:r>
              <w:rPr>
                <w:sz w:val="24"/>
              </w:rPr>
              <w:t>«Подумай,</w:t>
            </w:r>
            <w:r>
              <w:rPr>
                <w:spacing w:val="72"/>
                <w:sz w:val="24"/>
              </w:rPr>
              <w:t xml:space="preserve"> </w:t>
            </w:r>
            <w:r>
              <w:rPr>
                <w:sz w:val="24"/>
              </w:rPr>
              <w:t>отгадай»,</w:t>
            </w:r>
            <w:r>
              <w:rPr>
                <w:spacing w:val="76"/>
                <w:sz w:val="24"/>
              </w:rPr>
              <w:t xml:space="preserve"> </w:t>
            </w:r>
            <w:r>
              <w:rPr>
                <w:sz w:val="24"/>
              </w:rPr>
              <w:t>«Звуки</w:t>
            </w:r>
            <w:r>
              <w:rPr>
                <w:spacing w:val="72"/>
                <w:sz w:val="24"/>
              </w:rPr>
              <w:t xml:space="preserve"> </w:t>
            </w:r>
            <w:r>
              <w:rPr>
                <w:sz w:val="24"/>
              </w:rPr>
              <w:t>разные</w:t>
            </w:r>
            <w:r>
              <w:rPr>
                <w:spacing w:val="73"/>
                <w:sz w:val="24"/>
              </w:rPr>
              <w:t xml:space="preserve"> </w:t>
            </w:r>
            <w:r>
              <w:rPr>
                <w:spacing w:val="-2"/>
                <w:sz w:val="24"/>
              </w:rPr>
              <w:t>бывают»,</w:t>
            </w:r>
          </w:p>
          <w:p w:rsidR="00D80858" w:rsidRDefault="00A923ED">
            <w:pPr>
              <w:pStyle w:val="TableParagraph"/>
              <w:ind w:left="106"/>
              <w:jc w:val="both"/>
              <w:rPr>
                <w:sz w:val="24"/>
              </w:rPr>
            </w:pPr>
            <w:r>
              <w:rPr>
                <w:sz w:val="24"/>
              </w:rPr>
              <w:t>«Веселые</w:t>
            </w:r>
            <w:r>
              <w:rPr>
                <w:spacing w:val="-3"/>
                <w:sz w:val="24"/>
              </w:rPr>
              <w:t xml:space="preserve"> </w:t>
            </w:r>
            <w:r>
              <w:rPr>
                <w:spacing w:val="-2"/>
                <w:sz w:val="24"/>
              </w:rPr>
              <w:t>Петрушки».</w:t>
            </w:r>
          </w:p>
          <w:p w:rsidR="00D80858" w:rsidRDefault="00A923ED">
            <w:pPr>
              <w:pStyle w:val="TableParagraph"/>
              <w:ind w:left="106" w:right="98"/>
              <w:jc w:val="both"/>
              <w:rPr>
                <w:sz w:val="24"/>
              </w:rPr>
            </w:pPr>
            <w:r>
              <w:rPr>
                <w:i/>
                <w:sz w:val="24"/>
              </w:rPr>
              <w:t xml:space="preserve">Развитие чувства ритма. </w:t>
            </w:r>
            <w:r>
              <w:rPr>
                <w:sz w:val="24"/>
              </w:rPr>
              <w:t xml:space="preserve">«Прогулка в парк», «Выполни задание», «Определи по ритму». </w:t>
            </w:r>
            <w:r>
              <w:rPr>
                <w:i/>
                <w:sz w:val="24"/>
              </w:rPr>
              <w:t>Развитие тембрового слуха</w:t>
            </w:r>
            <w:r>
              <w:rPr>
                <w:sz w:val="24"/>
              </w:rPr>
              <w:t xml:space="preserve">. «Угадай, на чем играю», «Рассказ музыкального инструмента», «Музыкальный </w:t>
            </w:r>
            <w:r>
              <w:rPr>
                <w:spacing w:val="-2"/>
                <w:sz w:val="24"/>
              </w:rPr>
              <w:t>домик».</w:t>
            </w:r>
          </w:p>
          <w:p w:rsidR="00D80858" w:rsidRDefault="00A923ED">
            <w:pPr>
              <w:pStyle w:val="TableParagraph"/>
              <w:ind w:left="106"/>
              <w:jc w:val="both"/>
              <w:rPr>
                <w:sz w:val="24"/>
              </w:rPr>
            </w:pPr>
            <w:r>
              <w:rPr>
                <w:i/>
                <w:sz w:val="24"/>
              </w:rPr>
              <w:t>Развитие</w:t>
            </w:r>
            <w:r>
              <w:rPr>
                <w:i/>
                <w:spacing w:val="-10"/>
                <w:sz w:val="24"/>
              </w:rPr>
              <w:t xml:space="preserve"> </w:t>
            </w:r>
            <w:r>
              <w:rPr>
                <w:i/>
                <w:sz w:val="24"/>
              </w:rPr>
              <w:t>диатонического</w:t>
            </w:r>
            <w:r>
              <w:rPr>
                <w:i/>
                <w:spacing w:val="-6"/>
                <w:sz w:val="24"/>
              </w:rPr>
              <w:t xml:space="preserve"> </w:t>
            </w:r>
            <w:r>
              <w:rPr>
                <w:i/>
                <w:sz w:val="24"/>
              </w:rPr>
              <w:t>слуха</w:t>
            </w:r>
            <w:r>
              <w:rPr>
                <w:sz w:val="24"/>
              </w:rPr>
              <w:t>.</w:t>
            </w:r>
            <w:r>
              <w:rPr>
                <w:spacing w:val="-2"/>
                <w:sz w:val="24"/>
              </w:rPr>
              <w:t xml:space="preserve"> </w:t>
            </w:r>
            <w:r>
              <w:rPr>
                <w:sz w:val="24"/>
              </w:rPr>
              <w:t>«Громко-тихо</w:t>
            </w:r>
            <w:r>
              <w:rPr>
                <w:spacing w:val="-6"/>
                <w:sz w:val="24"/>
              </w:rPr>
              <w:t xml:space="preserve"> </w:t>
            </w:r>
            <w:r>
              <w:rPr>
                <w:sz w:val="24"/>
              </w:rPr>
              <w:t>запоем»,</w:t>
            </w:r>
            <w:r>
              <w:rPr>
                <w:spacing w:val="-2"/>
                <w:sz w:val="24"/>
              </w:rPr>
              <w:t xml:space="preserve"> </w:t>
            </w:r>
            <w:r>
              <w:rPr>
                <w:sz w:val="24"/>
              </w:rPr>
              <w:t>«Звенящие</w:t>
            </w:r>
            <w:r>
              <w:rPr>
                <w:spacing w:val="-7"/>
                <w:sz w:val="24"/>
              </w:rPr>
              <w:t xml:space="preserve"> </w:t>
            </w:r>
            <w:r>
              <w:rPr>
                <w:sz w:val="24"/>
              </w:rPr>
              <w:t>колокольчики,</w:t>
            </w:r>
            <w:r>
              <w:rPr>
                <w:spacing w:val="-8"/>
                <w:sz w:val="24"/>
              </w:rPr>
              <w:t xml:space="preserve"> </w:t>
            </w:r>
            <w:r>
              <w:rPr>
                <w:spacing w:val="-2"/>
                <w:sz w:val="24"/>
              </w:rPr>
              <w:t>ищи».</w:t>
            </w:r>
          </w:p>
          <w:p w:rsidR="00D80858" w:rsidRDefault="00A923ED">
            <w:pPr>
              <w:pStyle w:val="TableParagraph"/>
              <w:ind w:left="106" w:right="98"/>
              <w:jc w:val="both"/>
              <w:rPr>
                <w:sz w:val="24"/>
              </w:rPr>
            </w:pPr>
            <w:r>
              <w:rPr>
                <w:i/>
                <w:sz w:val="24"/>
              </w:rPr>
              <w:t>Развитие восприятия музыки</w:t>
            </w:r>
            <w:r>
              <w:rPr>
                <w:sz w:val="24"/>
              </w:rPr>
              <w:t xml:space="preserve">. «На лугу», «Песня - танец - марш», «Времена года», «Наши любимые </w:t>
            </w:r>
            <w:r>
              <w:rPr>
                <w:spacing w:val="-2"/>
                <w:sz w:val="24"/>
              </w:rPr>
              <w:t>произведения».</w:t>
            </w:r>
          </w:p>
          <w:p w:rsidR="00D80858" w:rsidRDefault="00A923ED">
            <w:pPr>
              <w:pStyle w:val="TableParagraph"/>
              <w:ind w:left="106" w:right="109"/>
              <w:jc w:val="both"/>
              <w:rPr>
                <w:sz w:val="24"/>
              </w:rPr>
            </w:pPr>
            <w:r>
              <w:rPr>
                <w:i/>
                <w:sz w:val="24"/>
              </w:rPr>
              <w:t>Развитие музыкальной памяти</w:t>
            </w:r>
            <w:r>
              <w:rPr>
                <w:sz w:val="24"/>
              </w:rPr>
              <w:t xml:space="preserve">. «Назови композитора», «Угадай песню», «Повтори мелодию», «Узнай </w:t>
            </w:r>
            <w:r>
              <w:rPr>
                <w:spacing w:val="-2"/>
                <w:sz w:val="24"/>
              </w:rPr>
              <w:t>произведение».</w:t>
            </w:r>
          </w:p>
        </w:tc>
      </w:tr>
      <w:tr w:rsidR="00D80858">
        <w:trPr>
          <w:trHeight w:val="1103"/>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z w:val="24"/>
              </w:rPr>
              <w:t>Инсценировки</w:t>
            </w:r>
            <w:r>
              <w:rPr>
                <w:spacing w:val="40"/>
                <w:sz w:val="24"/>
              </w:rPr>
              <w:t xml:space="preserve"> </w:t>
            </w:r>
            <w:r>
              <w:rPr>
                <w:sz w:val="24"/>
              </w:rPr>
              <w:t xml:space="preserve">и </w:t>
            </w:r>
            <w:r>
              <w:rPr>
                <w:spacing w:val="-2"/>
                <w:sz w:val="24"/>
              </w:rPr>
              <w:t>музыкальные спектакли</w:t>
            </w:r>
          </w:p>
        </w:tc>
        <w:tc>
          <w:tcPr>
            <w:tcW w:w="10917" w:type="dxa"/>
          </w:tcPr>
          <w:p w:rsidR="00D80858" w:rsidRDefault="00A923ED">
            <w:pPr>
              <w:pStyle w:val="TableParagraph"/>
              <w:ind w:left="106"/>
              <w:rPr>
                <w:sz w:val="24"/>
              </w:rPr>
            </w:pPr>
            <w:r>
              <w:rPr>
                <w:sz w:val="24"/>
              </w:rPr>
              <w:t>«Как у наших у ворот», рус. нар. мелодия, обр. В. Агафонникова; «Как на тоненький ледок», рус. нар. песня;</w:t>
            </w:r>
            <w:r>
              <w:rPr>
                <w:spacing w:val="1"/>
                <w:sz w:val="24"/>
              </w:rPr>
              <w:t xml:space="preserve"> </w:t>
            </w:r>
            <w:r>
              <w:rPr>
                <w:sz w:val="24"/>
              </w:rPr>
              <w:t>«На</w:t>
            </w:r>
            <w:r>
              <w:rPr>
                <w:spacing w:val="-1"/>
                <w:sz w:val="24"/>
              </w:rPr>
              <w:t xml:space="preserve"> </w:t>
            </w:r>
            <w:r>
              <w:rPr>
                <w:sz w:val="24"/>
              </w:rPr>
              <w:t>зеленом лугу»,</w:t>
            </w:r>
            <w:r>
              <w:rPr>
                <w:spacing w:val="2"/>
                <w:sz w:val="24"/>
              </w:rPr>
              <w:t xml:space="preserve"> </w:t>
            </w:r>
            <w:r>
              <w:rPr>
                <w:sz w:val="24"/>
              </w:rPr>
              <w:t>рус.</w:t>
            </w:r>
            <w:r>
              <w:rPr>
                <w:spacing w:val="1"/>
                <w:sz w:val="24"/>
              </w:rPr>
              <w:t xml:space="preserve"> </w:t>
            </w:r>
            <w:r>
              <w:rPr>
                <w:sz w:val="24"/>
              </w:rPr>
              <w:t>нар. мелодия;</w:t>
            </w:r>
            <w:r>
              <w:rPr>
                <w:spacing w:val="4"/>
                <w:sz w:val="24"/>
              </w:rPr>
              <w:t xml:space="preserve"> </w:t>
            </w:r>
            <w:r>
              <w:rPr>
                <w:sz w:val="24"/>
              </w:rPr>
              <w:t>«Заинька, выходи»,</w:t>
            </w:r>
            <w:r>
              <w:rPr>
                <w:spacing w:val="1"/>
                <w:sz w:val="24"/>
              </w:rPr>
              <w:t xml:space="preserve"> </w:t>
            </w:r>
            <w:r>
              <w:rPr>
                <w:sz w:val="24"/>
              </w:rPr>
              <w:t>рус.</w:t>
            </w:r>
            <w:r>
              <w:rPr>
                <w:spacing w:val="2"/>
                <w:sz w:val="24"/>
              </w:rPr>
              <w:t xml:space="preserve"> </w:t>
            </w:r>
            <w:r>
              <w:rPr>
                <w:sz w:val="24"/>
              </w:rPr>
              <w:t>нар.</w:t>
            </w:r>
            <w:r>
              <w:rPr>
                <w:spacing w:val="1"/>
                <w:sz w:val="24"/>
              </w:rPr>
              <w:t xml:space="preserve"> </w:t>
            </w:r>
            <w:r>
              <w:rPr>
                <w:sz w:val="24"/>
              </w:rPr>
              <w:t>песня, обраб.</w:t>
            </w:r>
            <w:r>
              <w:rPr>
                <w:spacing w:val="1"/>
                <w:sz w:val="24"/>
              </w:rPr>
              <w:t xml:space="preserve"> </w:t>
            </w:r>
            <w:r>
              <w:rPr>
                <w:sz w:val="24"/>
              </w:rPr>
              <w:t>Е.</w:t>
            </w:r>
            <w:r>
              <w:rPr>
                <w:spacing w:val="-2"/>
                <w:sz w:val="24"/>
              </w:rPr>
              <w:t xml:space="preserve"> Тиличеевой;</w:t>
            </w:r>
          </w:p>
          <w:p w:rsidR="00D80858" w:rsidRDefault="00A923ED">
            <w:pPr>
              <w:pStyle w:val="TableParagraph"/>
              <w:spacing w:line="270" w:lineRule="atLeast"/>
              <w:ind w:left="106"/>
              <w:rPr>
                <w:sz w:val="24"/>
              </w:rPr>
            </w:pPr>
            <w:r>
              <w:rPr>
                <w:sz w:val="24"/>
              </w:rPr>
              <w:t xml:space="preserve">«Золушка», авт. Т. Коренева, «Муха-цокотуха» (опера-игра по мотивам сказки К. Чуковского), муз. М. </w:t>
            </w:r>
            <w:r>
              <w:rPr>
                <w:spacing w:val="-2"/>
                <w:sz w:val="24"/>
              </w:rPr>
              <w:t>Красева.</w:t>
            </w:r>
          </w:p>
        </w:tc>
      </w:tr>
    </w:tbl>
    <w:p w:rsidR="00D80858" w:rsidRDefault="00D80858">
      <w:pPr>
        <w:spacing w:line="270" w:lineRule="atLeast"/>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1382"/>
        </w:trPr>
        <w:tc>
          <w:tcPr>
            <w:tcW w:w="2583" w:type="dxa"/>
          </w:tcPr>
          <w:p w:rsidR="00D80858" w:rsidRDefault="00D80858">
            <w:pPr>
              <w:pStyle w:val="TableParagraph"/>
              <w:ind w:left="0"/>
              <w:rPr>
                <w:sz w:val="24"/>
              </w:rPr>
            </w:pPr>
          </w:p>
        </w:tc>
        <w:tc>
          <w:tcPr>
            <w:tcW w:w="1986" w:type="dxa"/>
          </w:tcPr>
          <w:p w:rsidR="00D80858" w:rsidRDefault="00A923ED">
            <w:pPr>
              <w:pStyle w:val="TableParagraph"/>
              <w:ind w:left="107"/>
              <w:rPr>
                <w:sz w:val="24"/>
              </w:rPr>
            </w:pPr>
            <w:r>
              <w:rPr>
                <w:sz w:val="24"/>
              </w:rPr>
              <w:t>Игра</w:t>
            </w:r>
            <w:r>
              <w:rPr>
                <w:spacing w:val="35"/>
                <w:sz w:val="24"/>
              </w:rPr>
              <w:t xml:space="preserve"> </w:t>
            </w:r>
            <w:r>
              <w:rPr>
                <w:sz w:val="24"/>
              </w:rPr>
              <w:t>на</w:t>
            </w:r>
            <w:r>
              <w:rPr>
                <w:spacing w:val="36"/>
                <w:sz w:val="24"/>
              </w:rPr>
              <w:t xml:space="preserve"> </w:t>
            </w:r>
            <w:r>
              <w:rPr>
                <w:sz w:val="24"/>
              </w:rPr>
              <w:t xml:space="preserve">детских </w:t>
            </w:r>
            <w:r>
              <w:rPr>
                <w:spacing w:val="-2"/>
                <w:sz w:val="24"/>
              </w:rPr>
              <w:t>музыкальных инструментах</w:t>
            </w:r>
          </w:p>
        </w:tc>
        <w:tc>
          <w:tcPr>
            <w:tcW w:w="10917" w:type="dxa"/>
          </w:tcPr>
          <w:p w:rsidR="00D80858" w:rsidRDefault="00A923ED">
            <w:pPr>
              <w:pStyle w:val="TableParagraph"/>
              <w:ind w:left="106" w:right="107"/>
              <w:rPr>
                <w:sz w:val="24"/>
              </w:rPr>
            </w:pPr>
            <w:r>
              <w:rPr>
                <w:sz w:val="24"/>
              </w:rPr>
              <w:t>«Бубенчики», «Гармошка», муз. Е. Тиличеевой, сл. М. Долинова; «Наш оркестр», муз. Е. Тиличеевой, сл.</w:t>
            </w:r>
            <w:r>
              <w:rPr>
                <w:spacing w:val="14"/>
                <w:sz w:val="24"/>
              </w:rPr>
              <w:t xml:space="preserve"> </w:t>
            </w:r>
            <w:r>
              <w:rPr>
                <w:sz w:val="24"/>
              </w:rPr>
              <w:t>Ю.</w:t>
            </w:r>
            <w:r>
              <w:rPr>
                <w:spacing w:val="16"/>
                <w:sz w:val="24"/>
              </w:rPr>
              <w:t xml:space="preserve"> </w:t>
            </w:r>
            <w:r>
              <w:rPr>
                <w:sz w:val="24"/>
              </w:rPr>
              <w:t>Островского</w:t>
            </w:r>
            <w:r>
              <w:rPr>
                <w:spacing w:val="20"/>
                <w:sz w:val="24"/>
              </w:rPr>
              <w:t xml:space="preserve"> </w:t>
            </w:r>
            <w:r>
              <w:rPr>
                <w:sz w:val="24"/>
              </w:rPr>
              <w:t>«На</w:t>
            </w:r>
            <w:r>
              <w:rPr>
                <w:spacing w:val="15"/>
                <w:sz w:val="24"/>
              </w:rPr>
              <w:t xml:space="preserve"> </w:t>
            </w:r>
            <w:r>
              <w:rPr>
                <w:sz w:val="24"/>
              </w:rPr>
              <w:t>зеленом</w:t>
            </w:r>
            <w:r>
              <w:rPr>
                <w:spacing w:val="15"/>
                <w:sz w:val="24"/>
              </w:rPr>
              <w:t xml:space="preserve"> </w:t>
            </w:r>
            <w:r>
              <w:rPr>
                <w:sz w:val="24"/>
              </w:rPr>
              <w:t>лугу»,</w:t>
            </w:r>
            <w:r>
              <w:rPr>
                <w:spacing w:val="20"/>
                <w:sz w:val="24"/>
              </w:rPr>
              <w:t xml:space="preserve"> </w:t>
            </w:r>
            <w:r>
              <w:rPr>
                <w:sz w:val="24"/>
              </w:rPr>
              <w:t>«Во</w:t>
            </w:r>
            <w:r>
              <w:rPr>
                <w:spacing w:val="15"/>
                <w:sz w:val="24"/>
              </w:rPr>
              <w:t xml:space="preserve"> </w:t>
            </w:r>
            <w:r>
              <w:rPr>
                <w:sz w:val="24"/>
              </w:rPr>
              <w:t>саду</w:t>
            </w:r>
            <w:r>
              <w:rPr>
                <w:spacing w:val="12"/>
                <w:sz w:val="24"/>
              </w:rPr>
              <w:t xml:space="preserve"> </w:t>
            </w:r>
            <w:r>
              <w:rPr>
                <w:sz w:val="24"/>
              </w:rPr>
              <w:t>ли,</w:t>
            </w:r>
            <w:r>
              <w:rPr>
                <w:spacing w:val="15"/>
                <w:sz w:val="24"/>
              </w:rPr>
              <w:t xml:space="preserve"> </w:t>
            </w:r>
            <w:r>
              <w:rPr>
                <w:sz w:val="24"/>
              </w:rPr>
              <w:t>в</w:t>
            </w:r>
            <w:r>
              <w:rPr>
                <w:spacing w:val="20"/>
                <w:sz w:val="24"/>
              </w:rPr>
              <w:t xml:space="preserve"> </w:t>
            </w:r>
            <w:r>
              <w:rPr>
                <w:sz w:val="24"/>
              </w:rPr>
              <w:t>огороде»,</w:t>
            </w:r>
            <w:r>
              <w:rPr>
                <w:spacing w:val="20"/>
                <w:sz w:val="24"/>
              </w:rPr>
              <w:t xml:space="preserve"> </w:t>
            </w:r>
            <w:r>
              <w:rPr>
                <w:sz w:val="24"/>
              </w:rPr>
              <w:t>«Сорока-сорока»,</w:t>
            </w:r>
            <w:r>
              <w:rPr>
                <w:spacing w:val="15"/>
                <w:sz w:val="24"/>
              </w:rPr>
              <w:t xml:space="preserve"> </w:t>
            </w:r>
            <w:r>
              <w:rPr>
                <w:sz w:val="24"/>
              </w:rPr>
              <w:t>рус.</w:t>
            </w:r>
            <w:r>
              <w:rPr>
                <w:spacing w:val="15"/>
                <w:sz w:val="24"/>
              </w:rPr>
              <w:t xml:space="preserve"> </w:t>
            </w:r>
            <w:r>
              <w:rPr>
                <w:sz w:val="24"/>
              </w:rPr>
              <w:t>нар.</w:t>
            </w:r>
            <w:r>
              <w:rPr>
                <w:spacing w:val="16"/>
                <w:sz w:val="24"/>
              </w:rPr>
              <w:t xml:space="preserve"> </w:t>
            </w:r>
            <w:r>
              <w:rPr>
                <w:spacing w:val="-2"/>
                <w:sz w:val="24"/>
              </w:rPr>
              <w:t>мелодии;</w:t>
            </w:r>
          </w:p>
          <w:p w:rsidR="00D80858" w:rsidRDefault="00A923ED">
            <w:pPr>
              <w:pStyle w:val="TableParagraph"/>
              <w:ind w:left="106"/>
              <w:rPr>
                <w:sz w:val="24"/>
              </w:rPr>
            </w:pPr>
            <w:r>
              <w:rPr>
                <w:sz w:val="24"/>
              </w:rPr>
              <w:t>«Белка»</w:t>
            </w:r>
            <w:r>
              <w:rPr>
                <w:spacing w:val="5"/>
                <w:sz w:val="24"/>
              </w:rPr>
              <w:t xml:space="preserve"> </w:t>
            </w:r>
            <w:r>
              <w:rPr>
                <w:sz w:val="24"/>
              </w:rPr>
              <w:t>(отрывок</w:t>
            </w:r>
            <w:r>
              <w:rPr>
                <w:spacing w:val="11"/>
                <w:sz w:val="24"/>
              </w:rPr>
              <w:t xml:space="preserve"> </w:t>
            </w:r>
            <w:r>
              <w:rPr>
                <w:sz w:val="24"/>
              </w:rPr>
              <w:t>из</w:t>
            </w:r>
            <w:r>
              <w:rPr>
                <w:spacing w:val="13"/>
                <w:sz w:val="24"/>
              </w:rPr>
              <w:t xml:space="preserve"> </w:t>
            </w:r>
            <w:r>
              <w:rPr>
                <w:sz w:val="24"/>
              </w:rPr>
              <w:t>оперы</w:t>
            </w:r>
            <w:r>
              <w:rPr>
                <w:spacing w:val="16"/>
                <w:sz w:val="24"/>
              </w:rPr>
              <w:t xml:space="preserve"> </w:t>
            </w:r>
            <w:r>
              <w:rPr>
                <w:sz w:val="24"/>
              </w:rPr>
              <w:t>«Сказка</w:t>
            </w:r>
            <w:r>
              <w:rPr>
                <w:spacing w:val="11"/>
                <w:sz w:val="24"/>
              </w:rPr>
              <w:t xml:space="preserve"> </w:t>
            </w:r>
            <w:r>
              <w:rPr>
                <w:sz w:val="24"/>
              </w:rPr>
              <w:t>о</w:t>
            </w:r>
            <w:r>
              <w:rPr>
                <w:spacing w:val="12"/>
                <w:sz w:val="24"/>
              </w:rPr>
              <w:t xml:space="preserve"> </w:t>
            </w:r>
            <w:r>
              <w:rPr>
                <w:sz w:val="24"/>
              </w:rPr>
              <w:t>царе</w:t>
            </w:r>
            <w:r>
              <w:rPr>
                <w:spacing w:val="11"/>
                <w:sz w:val="24"/>
              </w:rPr>
              <w:t xml:space="preserve"> </w:t>
            </w:r>
            <w:r>
              <w:rPr>
                <w:sz w:val="24"/>
              </w:rPr>
              <w:t>Салтане»,</w:t>
            </w:r>
            <w:r>
              <w:rPr>
                <w:spacing w:val="13"/>
                <w:sz w:val="24"/>
              </w:rPr>
              <w:t xml:space="preserve"> </w:t>
            </w:r>
            <w:r>
              <w:rPr>
                <w:sz w:val="24"/>
              </w:rPr>
              <w:t>муз.</w:t>
            </w:r>
            <w:r>
              <w:rPr>
                <w:spacing w:val="14"/>
                <w:sz w:val="24"/>
              </w:rPr>
              <w:t xml:space="preserve"> </w:t>
            </w:r>
            <w:r>
              <w:rPr>
                <w:sz w:val="24"/>
              </w:rPr>
              <w:t>Н.</w:t>
            </w:r>
            <w:r>
              <w:rPr>
                <w:spacing w:val="11"/>
                <w:sz w:val="24"/>
              </w:rPr>
              <w:t xml:space="preserve"> </w:t>
            </w:r>
            <w:r>
              <w:rPr>
                <w:sz w:val="24"/>
              </w:rPr>
              <w:t>Римского-Корсакова);</w:t>
            </w:r>
            <w:r>
              <w:rPr>
                <w:spacing w:val="16"/>
                <w:sz w:val="24"/>
              </w:rPr>
              <w:t xml:space="preserve"> </w:t>
            </w:r>
            <w:r>
              <w:rPr>
                <w:sz w:val="24"/>
              </w:rPr>
              <w:t>«Я</w:t>
            </w:r>
            <w:r>
              <w:rPr>
                <w:spacing w:val="15"/>
                <w:sz w:val="24"/>
              </w:rPr>
              <w:t xml:space="preserve"> </w:t>
            </w:r>
            <w:r>
              <w:rPr>
                <w:sz w:val="24"/>
              </w:rPr>
              <w:t>на</w:t>
            </w:r>
            <w:r>
              <w:rPr>
                <w:spacing w:val="13"/>
                <w:sz w:val="24"/>
              </w:rPr>
              <w:t xml:space="preserve"> </w:t>
            </w:r>
            <w:r>
              <w:rPr>
                <w:sz w:val="24"/>
              </w:rPr>
              <w:t>горку</w:t>
            </w:r>
            <w:r>
              <w:rPr>
                <w:spacing w:val="7"/>
                <w:sz w:val="24"/>
              </w:rPr>
              <w:t xml:space="preserve"> </w:t>
            </w:r>
            <w:r>
              <w:rPr>
                <w:spacing w:val="-2"/>
                <w:sz w:val="24"/>
              </w:rPr>
              <w:t>шла»,</w:t>
            </w:r>
          </w:p>
          <w:p w:rsidR="00D80858" w:rsidRDefault="00A923ED">
            <w:pPr>
              <w:pStyle w:val="TableParagraph"/>
              <w:spacing w:line="270" w:lineRule="atLeast"/>
              <w:ind w:left="106" w:right="118"/>
              <w:rPr>
                <w:sz w:val="24"/>
              </w:rPr>
            </w:pPr>
            <w:r>
              <w:rPr>
                <w:sz w:val="24"/>
              </w:rPr>
              <w:t>«Во поле береза стояла», рус. нар. песни; «К нам гости пришли», муз. А. Александрова; «Вальс», муз. Е. Тиличеевой.</w:t>
            </w:r>
          </w:p>
        </w:tc>
      </w:tr>
      <w:tr w:rsidR="00D80858">
        <w:trPr>
          <w:trHeight w:val="275"/>
        </w:trPr>
        <w:tc>
          <w:tcPr>
            <w:tcW w:w="15486" w:type="dxa"/>
            <w:gridSpan w:val="3"/>
          </w:tcPr>
          <w:p w:rsidR="00D80858" w:rsidRDefault="00A923ED">
            <w:pPr>
              <w:pStyle w:val="TableParagraph"/>
              <w:spacing w:line="256" w:lineRule="exact"/>
              <w:ind w:left="10" w:right="2"/>
              <w:jc w:val="center"/>
              <w:rPr>
                <w:b/>
                <w:i/>
                <w:sz w:val="24"/>
              </w:rPr>
            </w:pPr>
            <w:r>
              <w:rPr>
                <w:b/>
                <w:i/>
                <w:sz w:val="24"/>
              </w:rPr>
              <w:t>ПРОИЗВЕДЕНИЯ</w:t>
            </w:r>
            <w:r>
              <w:rPr>
                <w:b/>
                <w:i/>
                <w:spacing w:val="-8"/>
                <w:sz w:val="24"/>
              </w:rPr>
              <w:t xml:space="preserve"> </w:t>
            </w:r>
            <w:r>
              <w:rPr>
                <w:b/>
                <w:i/>
                <w:sz w:val="24"/>
              </w:rPr>
              <w:t>ИЗОБРАЗИТЕЛЬНОГО</w:t>
            </w:r>
            <w:r>
              <w:rPr>
                <w:b/>
                <w:i/>
                <w:spacing w:val="-4"/>
                <w:sz w:val="24"/>
              </w:rPr>
              <w:t xml:space="preserve"> </w:t>
            </w:r>
            <w:r>
              <w:rPr>
                <w:b/>
                <w:i/>
                <w:spacing w:val="-2"/>
                <w:sz w:val="24"/>
              </w:rPr>
              <w:t>ИСКУССТВА</w:t>
            </w:r>
          </w:p>
        </w:tc>
      </w:tr>
      <w:tr w:rsidR="00D80858">
        <w:trPr>
          <w:trHeight w:val="551"/>
        </w:trPr>
        <w:tc>
          <w:tcPr>
            <w:tcW w:w="2583" w:type="dxa"/>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2 до 3 </w:t>
            </w:r>
            <w:r>
              <w:rPr>
                <w:b/>
                <w:i/>
                <w:spacing w:val="-5"/>
                <w:sz w:val="24"/>
              </w:rPr>
              <w:t>лет</w:t>
            </w:r>
          </w:p>
        </w:tc>
        <w:tc>
          <w:tcPr>
            <w:tcW w:w="1986" w:type="dxa"/>
          </w:tcPr>
          <w:p w:rsidR="00D80858" w:rsidRDefault="00A923ED">
            <w:pPr>
              <w:pStyle w:val="TableParagraph"/>
              <w:tabs>
                <w:tab w:val="left" w:pos="1759"/>
              </w:tabs>
              <w:spacing w:line="268" w:lineRule="exact"/>
              <w:ind w:left="107"/>
              <w:rPr>
                <w:sz w:val="24"/>
              </w:rPr>
            </w:pPr>
            <w:r>
              <w:rPr>
                <w:spacing w:val="-2"/>
                <w:sz w:val="24"/>
              </w:rPr>
              <w:t>Иллюстрации</w:t>
            </w:r>
            <w:r>
              <w:rPr>
                <w:sz w:val="24"/>
              </w:rPr>
              <w:tab/>
            </w:r>
            <w:r>
              <w:rPr>
                <w:spacing w:val="-10"/>
                <w:sz w:val="24"/>
              </w:rPr>
              <w:t>к</w:t>
            </w:r>
          </w:p>
          <w:p w:rsidR="00D80858" w:rsidRDefault="00A923ED">
            <w:pPr>
              <w:pStyle w:val="TableParagraph"/>
              <w:spacing w:line="264" w:lineRule="exact"/>
              <w:ind w:left="107"/>
              <w:rPr>
                <w:sz w:val="24"/>
              </w:rPr>
            </w:pPr>
            <w:r>
              <w:rPr>
                <w:spacing w:val="-2"/>
                <w:sz w:val="24"/>
              </w:rPr>
              <w:t>книгам</w:t>
            </w:r>
          </w:p>
        </w:tc>
        <w:tc>
          <w:tcPr>
            <w:tcW w:w="10917" w:type="dxa"/>
          </w:tcPr>
          <w:p w:rsidR="00D80858" w:rsidRDefault="00A923ED">
            <w:pPr>
              <w:pStyle w:val="TableParagraph"/>
              <w:spacing w:line="268" w:lineRule="exact"/>
              <w:ind w:left="106"/>
              <w:rPr>
                <w:sz w:val="24"/>
              </w:rPr>
            </w:pPr>
            <w:r>
              <w:rPr>
                <w:sz w:val="24"/>
              </w:rPr>
              <w:t>В.Г.</w:t>
            </w:r>
            <w:r>
              <w:rPr>
                <w:spacing w:val="-2"/>
                <w:sz w:val="24"/>
              </w:rPr>
              <w:t xml:space="preserve"> </w:t>
            </w:r>
            <w:r>
              <w:rPr>
                <w:sz w:val="24"/>
              </w:rPr>
              <w:t>Сутеев</w:t>
            </w:r>
            <w:r>
              <w:rPr>
                <w:spacing w:val="4"/>
                <w:sz w:val="24"/>
              </w:rPr>
              <w:t xml:space="preserve"> </w:t>
            </w:r>
            <w:r>
              <w:rPr>
                <w:sz w:val="24"/>
              </w:rPr>
              <w:t>«Кораблик»,</w:t>
            </w:r>
            <w:r>
              <w:rPr>
                <w:spacing w:val="6"/>
                <w:sz w:val="24"/>
              </w:rPr>
              <w:t xml:space="preserve"> </w:t>
            </w:r>
            <w:r>
              <w:rPr>
                <w:sz w:val="24"/>
              </w:rPr>
              <w:t>«Кто</w:t>
            </w:r>
            <w:r>
              <w:rPr>
                <w:spacing w:val="-1"/>
                <w:sz w:val="24"/>
              </w:rPr>
              <w:t xml:space="preserve"> </w:t>
            </w:r>
            <w:r>
              <w:rPr>
                <w:sz w:val="24"/>
              </w:rPr>
              <w:t>сказал мяу?»,</w:t>
            </w:r>
            <w:r>
              <w:rPr>
                <w:spacing w:val="4"/>
                <w:sz w:val="24"/>
              </w:rPr>
              <w:t xml:space="preserve"> </w:t>
            </w:r>
            <w:r>
              <w:rPr>
                <w:sz w:val="24"/>
              </w:rPr>
              <w:t>«Цыпленок</w:t>
            </w:r>
            <w:r>
              <w:rPr>
                <w:spacing w:val="1"/>
                <w:sz w:val="24"/>
              </w:rPr>
              <w:t xml:space="preserve"> </w:t>
            </w:r>
            <w:r>
              <w:rPr>
                <w:sz w:val="24"/>
              </w:rPr>
              <w:t>и</w:t>
            </w:r>
            <w:r>
              <w:rPr>
                <w:spacing w:val="-1"/>
                <w:sz w:val="24"/>
              </w:rPr>
              <w:t xml:space="preserve"> </w:t>
            </w:r>
            <w:r>
              <w:rPr>
                <w:sz w:val="24"/>
              </w:rPr>
              <w:t>Утенок»;</w:t>
            </w:r>
            <w:r>
              <w:rPr>
                <w:spacing w:val="2"/>
                <w:sz w:val="24"/>
              </w:rPr>
              <w:t xml:space="preserve"> </w:t>
            </w:r>
            <w:r>
              <w:rPr>
                <w:sz w:val="24"/>
              </w:rPr>
              <w:t>Ю.А. Васнецов к книге</w:t>
            </w:r>
            <w:r>
              <w:rPr>
                <w:spacing w:val="4"/>
                <w:sz w:val="24"/>
              </w:rPr>
              <w:t xml:space="preserve"> </w:t>
            </w:r>
            <w:r>
              <w:rPr>
                <w:spacing w:val="-2"/>
                <w:sz w:val="24"/>
              </w:rPr>
              <w:t>«Колобок»,</w:t>
            </w:r>
          </w:p>
          <w:p w:rsidR="00D80858" w:rsidRDefault="00A923ED">
            <w:pPr>
              <w:pStyle w:val="TableParagraph"/>
              <w:spacing w:line="264" w:lineRule="exact"/>
              <w:ind w:left="106"/>
              <w:rPr>
                <w:sz w:val="24"/>
              </w:rPr>
            </w:pPr>
            <w:r>
              <w:rPr>
                <w:spacing w:val="-2"/>
                <w:sz w:val="24"/>
              </w:rPr>
              <w:t>«Теремок».</w:t>
            </w:r>
          </w:p>
        </w:tc>
      </w:tr>
      <w:tr w:rsidR="00D80858">
        <w:trPr>
          <w:trHeight w:val="551"/>
        </w:trPr>
        <w:tc>
          <w:tcPr>
            <w:tcW w:w="2583" w:type="dxa"/>
            <w:vMerge w:val="restart"/>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3 до 4 </w:t>
            </w:r>
            <w:r>
              <w:rPr>
                <w:b/>
                <w:i/>
                <w:spacing w:val="-5"/>
                <w:sz w:val="24"/>
              </w:rPr>
              <w:t>лет</w:t>
            </w:r>
          </w:p>
        </w:tc>
        <w:tc>
          <w:tcPr>
            <w:tcW w:w="1986" w:type="dxa"/>
          </w:tcPr>
          <w:p w:rsidR="00D80858" w:rsidRDefault="00A923ED">
            <w:pPr>
              <w:pStyle w:val="TableParagraph"/>
              <w:tabs>
                <w:tab w:val="left" w:pos="1759"/>
              </w:tabs>
              <w:spacing w:line="268" w:lineRule="exact"/>
              <w:ind w:left="107"/>
              <w:rPr>
                <w:sz w:val="24"/>
              </w:rPr>
            </w:pPr>
            <w:r>
              <w:rPr>
                <w:spacing w:val="-2"/>
                <w:sz w:val="24"/>
              </w:rPr>
              <w:t>Иллюстрации</w:t>
            </w:r>
            <w:r>
              <w:rPr>
                <w:sz w:val="24"/>
              </w:rPr>
              <w:tab/>
            </w:r>
            <w:r>
              <w:rPr>
                <w:spacing w:val="-10"/>
                <w:sz w:val="24"/>
              </w:rPr>
              <w:t>к</w:t>
            </w:r>
          </w:p>
          <w:p w:rsidR="00D80858" w:rsidRDefault="00A923ED">
            <w:pPr>
              <w:pStyle w:val="TableParagraph"/>
              <w:spacing w:line="264" w:lineRule="exact"/>
              <w:ind w:left="107"/>
              <w:rPr>
                <w:sz w:val="24"/>
              </w:rPr>
            </w:pPr>
            <w:r>
              <w:rPr>
                <w:spacing w:val="-2"/>
                <w:sz w:val="24"/>
              </w:rPr>
              <w:t>книгам</w:t>
            </w:r>
          </w:p>
        </w:tc>
        <w:tc>
          <w:tcPr>
            <w:tcW w:w="10917" w:type="dxa"/>
          </w:tcPr>
          <w:p w:rsidR="00D80858" w:rsidRDefault="00A923ED">
            <w:pPr>
              <w:pStyle w:val="TableParagraph"/>
              <w:spacing w:line="268" w:lineRule="exact"/>
              <w:ind w:left="106"/>
              <w:rPr>
                <w:sz w:val="24"/>
              </w:rPr>
            </w:pPr>
            <w:r>
              <w:rPr>
                <w:sz w:val="24"/>
              </w:rPr>
              <w:t>Е.И.</w:t>
            </w:r>
            <w:r>
              <w:rPr>
                <w:spacing w:val="-7"/>
                <w:sz w:val="24"/>
              </w:rPr>
              <w:t xml:space="preserve"> </w:t>
            </w:r>
            <w:r>
              <w:rPr>
                <w:sz w:val="24"/>
              </w:rPr>
              <w:t>Чарушин</w:t>
            </w:r>
            <w:r>
              <w:rPr>
                <w:spacing w:val="2"/>
                <w:sz w:val="24"/>
              </w:rPr>
              <w:t xml:space="preserve"> </w:t>
            </w:r>
            <w:r>
              <w:rPr>
                <w:sz w:val="24"/>
              </w:rPr>
              <w:t>«Рассказы</w:t>
            </w:r>
            <w:r>
              <w:rPr>
                <w:spacing w:val="-3"/>
                <w:sz w:val="24"/>
              </w:rPr>
              <w:t xml:space="preserve"> </w:t>
            </w:r>
            <w:r>
              <w:rPr>
                <w:sz w:val="24"/>
              </w:rPr>
              <w:t>о</w:t>
            </w:r>
            <w:r>
              <w:rPr>
                <w:spacing w:val="-3"/>
                <w:sz w:val="24"/>
              </w:rPr>
              <w:t xml:space="preserve"> </w:t>
            </w:r>
            <w:r>
              <w:rPr>
                <w:sz w:val="24"/>
              </w:rPr>
              <w:t>животных»;</w:t>
            </w:r>
            <w:r>
              <w:rPr>
                <w:spacing w:val="-3"/>
                <w:sz w:val="24"/>
              </w:rPr>
              <w:t xml:space="preserve"> </w:t>
            </w:r>
            <w:r>
              <w:rPr>
                <w:sz w:val="24"/>
              </w:rPr>
              <w:t>Ю.А.</w:t>
            </w:r>
            <w:r>
              <w:rPr>
                <w:spacing w:val="-2"/>
                <w:sz w:val="24"/>
              </w:rPr>
              <w:t xml:space="preserve"> </w:t>
            </w:r>
            <w:r>
              <w:rPr>
                <w:sz w:val="24"/>
              </w:rPr>
              <w:t>Васнецов</w:t>
            </w:r>
            <w:r>
              <w:rPr>
                <w:spacing w:val="-4"/>
                <w:sz w:val="24"/>
              </w:rPr>
              <w:t xml:space="preserve"> </w:t>
            </w:r>
            <w:r>
              <w:rPr>
                <w:sz w:val="24"/>
              </w:rPr>
              <w:t>к</w:t>
            </w:r>
            <w:r>
              <w:rPr>
                <w:spacing w:val="-3"/>
                <w:sz w:val="24"/>
              </w:rPr>
              <w:t xml:space="preserve"> </w:t>
            </w:r>
            <w:r>
              <w:rPr>
                <w:sz w:val="24"/>
              </w:rPr>
              <w:t>книге</w:t>
            </w:r>
            <w:r>
              <w:rPr>
                <w:spacing w:val="-5"/>
                <w:sz w:val="24"/>
              </w:rPr>
              <w:t xml:space="preserve"> </w:t>
            </w:r>
            <w:r>
              <w:rPr>
                <w:sz w:val="24"/>
              </w:rPr>
              <w:t>Л.Н.</w:t>
            </w:r>
            <w:r>
              <w:rPr>
                <w:spacing w:val="-3"/>
                <w:sz w:val="24"/>
              </w:rPr>
              <w:t xml:space="preserve"> </w:t>
            </w:r>
            <w:r>
              <w:rPr>
                <w:sz w:val="24"/>
              </w:rPr>
              <w:t>Толстого</w:t>
            </w:r>
            <w:r>
              <w:rPr>
                <w:spacing w:val="1"/>
                <w:sz w:val="24"/>
              </w:rPr>
              <w:t xml:space="preserve"> </w:t>
            </w:r>
            <w:r>
              <w:rPr>
                <w:sz w:val="24"/>
              </w:rPr>
              <w:t>«Три</w:t>
            </w:r>
            <w:r>
              <w:rPr>
                <w:spacing w:val="-3"/>
                <w:sz w:val="24"/>
              </w:rPr>
              <w:t xml:space="preserve"> </w:t>
            </w:r>
            <w:r>
              <w:rPr>
                <w:spacing w:val="-2"/>
                <w:sz w:val="24"/>
              </w:rPr>
              <w:t>медведя».</w:t>
            </w:r>
          </w:p>
        </w:tc>
      </w:tr>
      <w:tr w:rsidR="00D80858">
        <w:trPr>
          <w:trHeight w:val="828"/>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Иллюстрации, репродукции</w:t>
            </w:r>
          </w:p>
          <w:p w:rsidR="00D80858" w:rsidRDefault="00A923ED">
            <w:pPr>
              <w:pStyle w:val="TableParagraph"/>
              <w:spacing w:line="264" w:lineRule="exact"/>
              <w:ind w:left="107"/>
              <w:rPr>
                <w:sz w:val="24"/>
              </w:rPr>
            </w:pPr>
            <w:r>
              <w:rPr>
                <w:spacing w:val="-2"/>
                <w:sz w:val="24"/>
              </w:rPr>
              <w:t>картин</w:t>
            </w:r>
          </w:p>
        </w:tc>
        <w:tc>
          <w:tcPr>
            <w:tcW w:w="10917" w:type="dxa"/>
          </w:tcPr>
          <w:p w:rsidR="00D80858" w:rsidRDefault="00A923ED">
            <w:pPr>
              <w:pStyle w:val="TableParagraph"/>
              <w:ind w:left="106"/>
              <w:rPr>
                <w:sz w:val="24"/>
              </w:rPr>
            </w:pPr>
            <w:r>
              <w:rPr>
                <w:sz w:val="24"/>
              </w:rPr>
              <w:t>П.П. Кончаловский «Клубника», «Сирень в корзине»; К.С. Петров-Водкин «Яблоки на красном фоне»; Н.Н. Жуков «Ёлка в нашей гостиной»; М.И. Климентов «Курица с цыплятами».</w:t>
            </w:r>
          </w:p>
        </w:tc>
      </w:tr>
      <w:tr w:rsidR="00D80858">
        <w:trPr>
          <w:trHeight w:val="551"/>
        </w:trPr>
        <w:tc>
          <w:tcPr>
            <w:tcW w:w="2583" w:type="dxa"/>
            <w:vMerge w:val="restart"/>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4 до 5 </w:t>
            </w:r>
            <w:r>
              <w:rPr>
                <w:b/>
                <w:i/>
                <w:spacing w:val="-5"/>
                <w:sz w:val="24"/>
              </w:rPr>
              <w:t>лет</w:t>
            </w:r>
          </w:p>
        </w:tc>
        <w:tc>
          <w:tcPr>
            <w:tcW w:w="1986" w:type="dxa"/>
          </w:tcPr>
          <w:p w:rsidR="00D80858" w:rsidRDefault="00A923ED">
            <w:pPr>
              <w:pStyle w:val="TableParagraph"/>
              <w:tabs>
                <w:tab w:val="left" w:pos="1759"/>
              </w:tabs>
              <w:spacing w:line="268" w:lineRule="exact"/>
              <w:ind w:left="107"/>
              <w:rPr>
                <w:sz w:val="24"/>
              </w:rPr>
            </w:pPr>
            <w:r>
              <w:rPr>
                <w:spacing w:val="-2"/>
                <w:sz w:val="24"/>
              </w:rPr>
              <w:t>Иллюстрации</w:t>
            </w:r>
            <w:r>
              <w:rPr>
                <w:sz w:val="24"/>
              </w:rPr>
              <w:tab/>
            </w:r>
            <w:r>
              <w:rPr>
                <w:spacing w:val="-10"/>
                <w:sz w:val="24"/>
              </w:rPr>
              <w:t>к</w:t>
            </w:r>
          </w:p>
          <w:p w:rsidR="00D80858" w:rsidRDefault="00A923ED">
            <w:pPr>
              <w:pStyle w:val="TableParagraph"/>
              <w:spacing w:line="264" w:lineRule="exact"/>
              <w:ind w:left="107"/>
              <w:rPr>
                <w:sz w:val="24"/>
              </w:rPr>
            </w:pPr>
            <w:r>
              <w:rPr>
                <w:spacing w:val="-2"/>
                <w:sz w:val="24"/>
              </w:rPr>
              <w:t>книгам</w:t>
            </w:r>
          </w:p>
        </w:tc>
        <w:tc>
          <w:tcPr>
            <w:tcW w:w="10917" w:type="dxa"/>
          </w:tcPr>
          <w:p w:rsidR="00D80858" w:rsidRDefault="00A923ED">
            <w:pPr>
              <w:pStyle w:val="TableParagraph"/>
              <w:spacing w:line="268" w:lineRule="exact"/>
              <w:ind w:left="106"/>
              <w:rPr>
                <w:sz w:val="24"/>
              </w:rPr>
            </w:pPr>
            <w:r>
              <w:rPr>
                <w:sz w:val="24"/>
              </w:rPr>
              <w:t>В.В.</w:t>
            </w:r>
            <w:r>
              <w:rPr>
                <w:spacing w:val="-4"/>
                <w:sz w:val="24"/>
              </w:rPr>
              <w:t xml:space="preserve"> </w:t>
            </w:r>
            <w:r>
              <w:rPr>
                <w:sz w:val="24"/>
              </w:rPr>
              <w:t>Лебедев</w:t>
            </w:r>
            <w:r>
              <w:rPr>
                <w:spacing w:val="-3"/>
                <w:sz w:val="24"/>
              </w:rPr>
              <w:t xml:space="preserve"> </w:t>
            </w:r>
            <w:r>
              <w:rPr>
                <w:sz w:val="24"/>
              </w:rPr>
              <w:t>к</w:t>
            </w:r>
            <w:r>
              <w:rPr>
                <w:spacing w:val="-2"/>
                <w:sz w:val="24"/>
              </w:rPr>
              <w:t xml:space="preserve"> </w:t>
            </w:r>
            <w:r>
              <w:rPr>
                <w:sz w:val="24"/>
              </w:rPr>
              <w:t>книге</w:t>
            </w:r>
            <w:r>
              <w:rPr>
                <w:spacing w:val="-2"/>
                <w:sz w:val="24"/>
              </w:rPr>
              <w:t xml:space="preserve"> </w:t>
            </w:r>
            <w:r>
              <w:rPr>
                <w:sz w:val="24"/>
              </w:rPr>
              <w:t>С.Я.</w:t>
            </w:r>
            <w:r>
              <w:rPr>
                <w:spacing w:val="-2"/>
                <w:sz w:val="24"/>
              </w:rPr>
              <w:t xml:space="preserve"> </w:t>
            </w:r>
            <w:r>
              <w:rPr>
                <w:sz w:val="24"/>
              </w:rPr>
              <w:t>Маршака</w:t>
            </w:r>
            <w:r>
              <w:rPr>
                <w:spacing w:val="1"/>
                <w:sz w:val="24"/>
              </w:rPr>
              <w:t xml:space="preserve"> </w:t>
            </w:r>
            <w:r>
              <w:rPr>
                <w:sz w:val="24"/>
              </w:rPr>
              <w:t xml:space="preserve">«Усатый- </w:t>
            </w:r>
            <w:r>
              <w:rPr>
                <w:spacing w:val="-2"/>
                <w:sz w:val="24"/>
              </w:rPr>
              <w:t>полосатый».</w:t>
            </w:r>
          </w:p>
        </w:tc>
      </w:tr>
      <w:tr w:rsidR="00D80858">
        <w:trPr>
          <w:trHeight w:val="827"/>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spacing w:line="270" w:lineRule="exact"/>
              <w:ind w:left="107"/>
              <w:rPr>
                <w:sz w:val="24"/>
              </w:rPr>
            </w:pPr>
            <w:r>
              <w:rPr>
                <w:spacing w:val="-2"/>
                <w:sz w:val="24"/>
              </w:rPr>
              <w:t>Иллюстрации,</w:t>
            </w:r>
          </w:p>
          <w:p w:rsidR="00D80858" w:rsidRDefault="00A923ED">
            <w:pPr>
              <w:pStyle w:val="TableParagraph"/>
              <w:spacing w:line="270" w:lineRule="atLeast"/>
              <w:ind w:left="107"/>
              <w:rPr>
                <w:sz w:val="24"/>
              </w:rPr>
            </w:pPr>
            <w:r>
              <w:rPr>
                <w:spacing w:val="-2"/>
                <w:sz w:val="24"/>
              </w:rPr>
              <w:t>репродукции картин</w:t>
            </w:r>
          </w:p>
        </w:tc>
        <w:tc>
          <w:tcPr>
            <w:tcW w:w="10917" w:type="dxa"/>
          </w:tcPr>
          <w:p w:rsidR="00D80858" w:rsidRDefault="00A923ED">
            <w:pPr>
              <w:pStyle w:val="TableParagraph"/>
              <w:ind w:left="106"/>
              <w:rPr>
                <w:sz w:val="24"/>
              </w:rPr>
            </w:pPr>
            <w:r>
              <w:rPr>
                <w:sz w:val="24"/>
              </w:rPr>
              <w:t>И.Е.</w:t>
            </w:r>
            <w:r>
              <w:rPr>
                <w:spacing w:val="-1"/>
                <w:sz w:val="24"/>
              </w:rPr>
              <w:t xml:space="preserve"> </w:t>
            </w:r>
            <w:r>
              <w:rPr>
                <w:sz w:val="24"/>
              </w:rPr>
              <w:t>Репин «Яблоки и листья»; В.М. Васнецов «Снегурочка»; В.А. Тропинин «Девочка с</w:t>
            </w:r>
            <w:r>
              <w:rPr>
                <w:spacing w:val="-1"/>
                <w:sz w:val="24"/>
              </w:rPr>
              <w:t xml:space="preserve"> </w:t>
            </w:r>
            <w:r>
              <w:rPr>
                <w:sz w:val="24"/>
              </w:rPr>
              <w:t>куклой»; А.И. Бортников</w:t>
            </w:r>
            <w:r>
              <w:rPr>
                <w:spacing w:val="66"/>
                <w:sz w:val="24"/>
              </w:rPr>
              <w:t xml:space="preserve"> </w:t>
            </w:r>
            <w:r>
              <w:rPr>
                <w:sz w:val="24"/>
              </w:rPr>
              <w:t>«Весна</w:t>
            </w:r>
            <w:r>
              <w:rPr>
                <w:spacing w:val="63"/>
                <w:sz w:val="24"/>
              </w:rPr>
              <w:t xml:space="preserve"> </w:t>
            </w:r>
            <w:r>
              <w:rPr>
                <w:sz w:val="24"/>
              </w:rPr>
              <w:t>пришла»;</w:t>
            </w:r>
            <w:r>
              <w:rPr>
                <w:spacing w:val="68"/>
                <w:sz w:val="24"/>
              </w:rPr>
              <w:t xml:space="preserve"> </w:t>
            </w:r>
            <w:r>
              <w:rPr>
                <w:sz w:val="24"/>
              </w:rPr>
              <w:t>А.Н.</w:t>
            </w:r>
            <w:r>
              <w:rPr>
                <w:spacing w:val="65"/>
                <w:sz w:val="24"/>
              </w:rPr>
              <w:t xml:space="preserve"> </w:t>
            </w:r>
            <w:r>
              <w:rPr>
                <w:sz w:val="24"/>
              </w:rPr>
              <w:t>Комаров</w:t>
            </w:r>
            <w:r>
              <w:rPr>
                <w:spacing w:val="71"/>
                <w:sz w:val="24"/>
              </w:rPr>
              <w:t xml:space="preserve"> </w:t>
            </w:r>
            <w:r>
              <w:rPr>
                <w:sz w:val="24"/>
              </w:rPr>
              <w:t>«Наводнение»;</w:t>
            </w:r>
            <w:r>
              <w:rPr>
                <w:spacing w:val="65"/>
                <w:sz w:val="24"/>
              </w:rPr>
              <w:t xml:space="preserve"> </w:t>
            </w:r>
            <w:r>
              <w:rPr>
                <w:sz w:val="24"/>
              </w:rPr>
              <w:t>И.И.</w:t>
            </w:r>
            <w:r>
              <w:rPr>
                <w:spacing w:val="68"/>
                <w:sz w:val="24"/>
              </w:rPr>
              <w:t xml:space="preserve"> </w:t>
            </w:r>
            <w:r>
              <w:rPr>
                <w:sz w:val="24"/>
              </w:rPr>
              <w:t>Левитан</w:t>
            </w:r>
            <w:r>
              <w:rPr>
                <w:spacing w:val="68"/>
                <w:sz w:val="24"/>
              </w:rPr>
              <w:t xml:space="preserve"> </w:t>
            </w:r>
            <w:r>
              <w:rPr>
                <w:sz w:val="24"/>
              </w:rPr>
              <w:t>«Сирень»;</w:t>
            </w:r>
            <w:r>
              <w:rPr>
                <w:spacing w:val="65"/>
                <w:sz w:val="24"/>
              </w:rPr>
              <w:t xml:space="preserve"> </w:t>
            </w:r>
            <w:r>
              <w:rPr>
                <w:sz w:val="24"/>
              </w:rPr>
              <w:t>И.И.</w:t>
            </w:r>
            <w:r>
              <w:rPr>
                <w:spacing w:val="65"/>
                <w:sz w:val="24"/>
              </w:rPr>
              <w:t xml:space="preserve"> </w:t>
            </w:r>
            <w:r>
              <w:rPr>
                <w:spacing w:val="-2"/>
                <w:sz w:val="24"/>
              </w:rPr>
              <w:t>Машков</w:t>
            </w:r>
          </w:p>
          <w:p w:rsidR="00D80858" w:rsidRDefault="00A923ED">
            <w:pPr>
              <w:pStyle w:val="TableParagraph"/>
              <w:spacing w:line="261" w:lineRule="exact"/>
              <w:ind w:left="106"/>
              <w:rPr>
                <w:sz w:val="24"/>
              </w:rPr>
            </w:pPr>
            <w:r>
              <w:rPr>
                <w:sz w:val="24"/>
              </w:rPr>
              <w:t>«Рябинка»,</w:t>
            </w:r>
            <w:r>
              <w:rPr>
                <w:spacing w:val="-4"/>
                <w:sz w:val="24"/>
              </w:rPr>
              <w:t xml:space="preserve"> </w:t>
            </w:r>
            <w:r>
              <w:rPr>
                <w:spacing w:val="-2"/>
                <w:sz w:val="24"/>
              </w:rPr>
              <w:t>«Малинка».</w:t>
            </w:r>
          </w:p>
        </w:tc>
      </w:tr>
      <w:tr w:rsidR="00D80858">
        <w:trPr>
          <w:trHeight w:val="554"/>
        </w:trPr>
        <w:tc>
          <w:tcPr>
            <w:tcW w:w="2583" w:type="dxa"/>
            <w:vMerge w:val="restart"/>
          </w:tcPr>
          <w:p w:rsidR="00D80858" w:rsidRDefault="00A923ED">
            <w:pPr>
              <w:pStyle w:val="TableParagraph"/>
              <w:spacing w:line="275" w:lineRule="exact"/>
              <w:rPr>
                <w:b/>
                <w:i/>
                <w:sz w:val="24"/>
              </w:rPr>
            </w:pPr>
            <w:r>
              <w:rPr>
                <w:b/>
                <w:i/>
                <w:sz w:val="24"/>
              </w:rPr>
              <w:t>От</w:t>
            </w:r>
            <w:r>
              <w:rPr>
                <w:b/>
                <w:i/>
                <w:spacing w:val="2"/>
                <w:sz w:val="24"/>
              </w:rPr>
              <w:t xml:space="preserve"> </w:t>
            </w:r>
            <w:r>
              <w:rPr>
                <w:b/>
                <w:i/>
                <w:sz w:val="24"/>
              </w:rPr>
              <w:t xml:space="preserve">5 до 6 </w:t>
            </w:r>
            <w:r>
              <w:rPr>
                <w:b/>
                <w:i/>
                <w:spacing w:val="-5"/>
                <w:sz w:val="24"/>
              </w:rPr>
              <w:t>лет</w:t>
            </w:r>
          </w:p>
        </w:tc>
        <w:tc>
          <w:tcPr>
            <w:tcW w:w="1986" w:type="dxa"/>
          </w:tcPr>
          <w:p w:rsidR="00D80858" w:rsidRDefault="00A923ED">
            <w:pPr>
              <w:pStyle w:val="TableParagraph"/>
              <w:tabs>
                <w:tab w:val="left" w:pos="1759"/>
              </w:tabs>
              <w:spacing w:line="270" w:lineRule="exact"/>
              <w:ind w:left="107"/>
              <w:rPr>
                <w:sz w:val="24"/>
              </w:rPr>
            </w:pPr>
            <w:r>
              <w:rPr>
                <w:spacing w:val="-2"/>
                <w:sz w:val="24"/>
              </w:rPr>
              <w:t>Иллюстрации</w:t>
            </w:r>
            <w:r>
              <w:rPr>
                <w:sz w:val="24"/>
              </w:rPr>
              <w:tab/>
            </w:r>
            <w:r>
              <w:rPr>
                <w:spacing w:val="-10"/>
                <w:sz w:val="24"/>
              </w:rPr>
              <w:t>к</w:t>
            </w:r>
          </w:p>
          <w:p w:rsidR="00D80858" w:rsidRDefault="00A923ED">
            <w:pPr>
              <w:pStyle w:val="TableParagraph"/>
              <w:spacing w:line="264" w:lineRule="exact"/>
              <w:ind w:left="107"/>
              <w:rPr>
                <w:sz w:val="24"/>
              </w:rPr>
            </w:pPr>
            <w:r>
              <w:rPr>
                <w:spacing w:val="-2"/>
                <w:sz w:val="24"/>
              </w:rPr>
              <w:t>книгам</w:t>
            </w:r>
          </w:p>
        </w:tc>
        <w:tc>
          <w:tcPr>
            <w:tcW w:w="10917" w:type="dxa"/>
          </w:tcPr>
          <w:p w:rsidR="00D80858" w:rsidRDefault="00A923ED">
            <w:pPr>
              <w:pStyle w:val="TableParagraph"/>
              <w:spacing w:line="270" w:lineRule="exact"/>
              <w:ind w:left="106"/>
              <w:rPr>
                <w:sz w:val="24"/>
              </w:rPr>
            </w:pPr>
            <w:r>
              <w:rPr>
                <w:sz w:val="24"/>
              </w:rPr>
              <w:t>И.Я.</w:t>
            </w:r>
            <w:r>
              <w:rPr>
                <w:spacing w:val="-6"/>
                <w:sz w:val="24"/>
              </w:rPr>
              <w:t xml:space="preserve"> </w:t>
            </w:r>
            <w:r>
              <w:rPr>
                <w:sz w:val="24"/>
              </w:rPr>
              <w:t>Билибин</w:t>
            </w:r>
            <w:r>
              <w:rPr>
                <w:spacing w:val="-2"/>
                <w:sz w:val="24"/>
              </w:rPr>
              <w:t xml:space="preserve"> </w:t>
            </w:r>
            <w:r>
              <w:rPr>
                <w:sz w:val="24"/>
              </w:rPr>
              <w:t>«Сестрица</w:t>
            </w:r>
            <w:r>
              <w:rPr>
                <w:spacing w:val="-6"/>
                <w:sz w:val="24"/>
              </w:rPr>
              <w:t xml:space="preserve"> </w:t>
            </w:r>
            <w:r>
              <w:rPr>
                <w:sz w:val="24"/>
              </w:rPr>
              <w:t>Алёнушка</w:t>
            </w:r>
            <w:r>
              <w:rPr>
                <w:spacing w:val="-6"/>
                <w:sz w:val="24"/>
              </w:rPr>
              <w:t xml:space="preserve"> </w:t>
            </w:r>
            <w:r>
              <w:rPr>
                <w:sz w:val="24"/>
              </w:rPr>
              <w:t>и</w:t>
            </w:r>
            <w:r>
              <w:rPr>
                <w:spacing w:val="-6"/>
                <w:sz w:val="24"/>
              </w:rPr>
              <w:t xml:space="preserve"> </w:t>
            </w:r>
            <w:r>
              <w:rPr>
                <w:sz w:val="24"/>
              </w:rPr>
              <w:t>братец</w:t>
            </w:r>
            <w:r>
              <w:rPr>
                <w:spacing w:val="-5"/>
                <w:sz w:val="24"/>
              </w:rPr>
              <w:t xml:space="preserve"> </w:t>
            </w:r>
            <w:r>
              <w:rPr>
                <w:sz w:val="24"/>
              </w:rPr>
              <w:t>Иванушка», «Царевна-лягушка»,</w:t>
            </w:r>
            <w:r>
              <w:rPr>
                <w:spacing w:val="1"/>
                <w:sz w:val="24"/>
              </w:rPr>
              <w:t xml:space="preserve"> </w:t>
            </w:r>
            <w:r>
              <w:rPr>
                <w:sz w:val="24"/>
              </w:rPr>
              <w:t>«Василиса</w:t>
            </w:r>
            <w:r>
              <w:rPr>
                <w:spacing w:val="-6"/>
                <w:sz w:val="24"/>
              </w:rPr>
              <w:t xml:space="preserve"> </w:t>
            </w:r>
            <w:r>
              <w:rPr>
                <w:spacing w:val="-2"/>
                <w:sz w:val="24"/>
              </w:rPr>
              <w:t>Прекрасная».</w:t>
            </w:r>
          </w:p>
        </w:tc>
      </w:tr>
      <w:tr w:rsidR="00D80858">
        <w:trPr>
          <w:trHeight w:val="1379"/>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Иллюстрации, репродукции картин</w:t>
            </w:r>
          </w:p>
        </w:tc>
        <w:tc>
          <w:tcPr>
            <w:tcW w:w="10917" w:type="dxa"/>
          </w:tcPr>
          <w:p w:rsidR="00D80858" w:rsidRDefault="00A923ED">
            <w:pPr>
              <w:pStyle w:val="TableParagraph"/>
              <w:ind w:left="106" w:right="100"/>
              <w:jc w:val="both"/>
              <w:rPr>
                <w:sz w:val="24"/>
              </w:rPr>
            </w:pPr>
            <w:r>
              <w:rPr>
                <w:sz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w:t>
            </w:r>
            <w:r>
              <w:rPr>
                <w:spacing w:val="40"/>
                <w:sz w:val="24"/>
              </w:rPr>
              <w:t xml:space="preserve"> </w:t>
            </w:r>
            <w:r>
              <w:rPr>
                <w:sz w:val="24"/>
              </w:rPr>
              <w:t>И.И.</w:t>
            </w:r>
            <w:r>
              <w:rPr>
                <w:spacing w:val="40"/>
                <w:sz w:val="24"/>
              </w:rPr>
              <w:t xml:space="preserve"> </w:t>
            </w:r>
            <w:r>
              <w:rPr>
                <w:sz w:val="24"/>
              </w:rPr>
              <w:t>Машков</w:t>
            </w:r>
            <w:r>
              <w:rPr>
                <w:spacing w:val="40"/>
                <w:sz w:val="24"/>
              </w:rPr>
              <w:t xml:space="preserve"> </w:t>
            </w:r>
            <w:r>
              <w:rPr>
                <w:sz w:val="24"/>
              </w:rPr>
              <w:t>«Натюрморт.</w:t>
            </w:r>
            <w:r>
              <w:rPr>
                <w:spacing w:val="40"/>
                <w:sz w:val="24"/>
              </w:rPr>
              <w:t xml:space="preserve"> </w:t>
            </w:r>
            <w:r>
              <w:rPr>
                <w:sz w:val="24"/>
              </w:rPr>
              <w:t>Фрукты</w:t>
            </w:r>
            <w:r>
              <w:rPr>
                <w:spacing w:val="40"/>
                <w:sz w:val="24"/>
              </w:rPr>
              <w:t xml:space="preserve"> </w:t>
            </w:r>
            <w:r>
              <w:rPr>
                <w:sz w:val="24"/>
              </w:rPr>
              <w:t>на</w:t>
            </w:r>
            <w:r>
              <w:rPr>
                <w:spacing w:val="40"/>
                <w:sz w:val="24"/>
              </w:rPr>
              <w:t xml:space="preserve"> </w:t>
            </w:r>
            <w:r>
              <w:rPr>
                <w:sz w:val="24"/>
              </w:rPr>
              <w:t>блюде»;</w:t>
            </w:r>
            <w:r>
              <w:rPr>
                <w:spacing w:val="40"/>
                <w:sz w:val="24"/>
              </w:rPr>
              <w:t xml:space="preserve"> </w:t>
            </w:r>
            <w:r>
              <w:rPr>
                <w:sz w:val="24"/>
              </w:rPr>
              <w:t>Ф.П.</w:t>
            </w:r>
            <w:r>
              <w:rPr>
                <w:spacing w:val="40"/>
                <w:sz w:val="24"/>
              </w:rPr>
              <w:t xml:space="preserve"> </w:t>
            </w:r>
            <w:r>
              <w:rPr>
                <w:sz w:val="24"/>
              </w:rPr>
              <w:t>Толстой</w:t>
            </w:r>
            <w:r>
              <w:rPr>
                <w:spacing w:val="40"/>
                <w:sz w:val="24"/>
              </w:rPr>
              <w:t xml:space="preserve"> </w:t>
            </w:r>
            <w:r>
              <w:rPr>
                <w:sz w:val="24"/>
              </w:rPr>
              <w:t>«Букет</w:t>
            </w:r>
            <w:r>
              <w:rPr>
                <w:spacing w:val="40"/>
                <w:sz w:val="24"/>
              </w:rPr>
              <w:t xml:space="preserve"> </w:t>
            </w:r>
            <w:r>
              <w:rPr>
                <w:sz w:val="24"/>
              </w:rPr>
              <w:t>цветов,</w:t>
            </w:r>
            <w:r>
              <w:rPr>
                <w:spacing w:val="40"/>
                <w:sz w:val="24"/>
              </w:rPr>
              <w:t xml:space="preserve"> </w:t>
            </w:r>
            <w:r>
              <w:rPr>
                <w:sz w:val="24"/>
              </w:rPr>
              <w:t>бабочка</w:t>
            </w:r>
            <w:r>
              <w:rPr>
                <w:spacing w:val="40"/>
                <w:sz w:val="24"/>
              </w:rPr>
              <w:t xml:space="preserve"> </w:t>
            </w:r>
            <w:r>
              <w:rPr>
                <w:sz w:val="24"/>
              </w:rPr>
              <w:t>и</w:t>
            </w:r>
          </w:p>
          <w:p w:rsidR="00D80858" w:rsidRDefault="00A923ED">
            <w:pPr>
              <w:pStyle w:val="TableParagraph"/>
              <w:spacing w:line="264" w:lineRule="exact"/>
              <w:ind w:left="106"/>
              <w:jc w:val="both"/>
              <w:rPr>
                <w:sz w:val="24"/>
              </w:rPr>
            </w:pPr>
            <w:r>
              <w:rPr>
                <w:sz w:val="24"/>
              </w:rPr>
              <w:t>птичка»;</w:t>
            </w:r>
            <w:r>
              <w:rPr>
                <w:spacing w:val="-8"/>
                <w:sz w:val="24"/>
              </w:rPr>
              <w:t xml:space="preserve"> </w:t>
            </w:r>
            <w:r>
              <w:rPr>
                <w:sz w:val="24"/>
              </w:rPr>
              <w:t>И.Е.</w:t>
            </w:r>
            <w:r>
              <w:rPr>
                <w:spacing w:val="-6"/>
                <w:sz w:val="24"/>
              </w:rPr>
              <w:t xml:space="preserve"> </w:t>
            </w:r>
            <w:r>
              <w:rPr>
                <w:sz w:val="24"/>
              </w:rPr>
              <w:t>Репин</w:t>
            </w:r>
            <w:r>
              <w:rPr>
                <w:spacing w:val="-1"/>
                <w:sz w:val="24"/>
              </w:rPr>
              <w:t xml:space="preserve"> </w:t>
            </w:r>
            <w:r>
              <w:rPr>
                <w:sz w:val="24"/>
              </w:rPr>
              <w:t>«Стрекоза»;</w:t>
            </w:r>
            <w:r>
              <w:rPr>
                <w:spacing w:val="-4"/>
                <w:sz w:val="24"/>
              </w:rPr>
              <w:t xml:space="preserve"> </w:t>
            </w:r>
            <w:r>
              <w:rPr>
                <w:sz w:val="24"/>
              </w:rPr>
              <w:t>В.М.</w:t>
            </w:r>
            <w:r>
              <w:rPr>
                <w:spacing w:val="-3"/>
                <w:sz w:val="24"/>
              </w:rPr>
              <w:t xml:space="preserve"> </w:t>
            </w:r>
            <w:r>
              <w:rPr>
                <w:sz w:val="24"/>
              </w:rPr>
              <w:t>Васнецов</w:t>
            </w:r>
            <w:r>
              <w:rPr>
                <w:spacing w:val="-2"/>
                <w:sz w:val="24"/>
              </w:rPr>
              <w:t xml:space="preserve"> </w:t>
            </w:r>
            <w:r>
              <w:rPr>
                <w:sz w:val="24"/>
              </w:rPr>
              <w:t>«Ковер-</w:t>
            </w:r>
            <w:r>
              <w:rPr>
                <w:spacing w:val="-2"/>
                <w:sz w:val="24"/>
              </w:rPr>
              <w:t>самолет».</w:t>
            </w:r>
          </w:p>
        </w:tc>
      </w:tr>
      <w:tr w:rsidR="00D80858">
        <w:trPr>
          <w:trHeight w:val="827"/>
        </w:trPr>
        <w:tc>
          <w:tcPr>
            <w:tcW w:w="2583" w:type="dxa"/>
            <w:vMerge w:val="restart"/>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6 до 7 </w:t>
            </w:r>
            <w:r>
              <w:rPr>
                <w:b/>
                <w:i/>
                <w:spacing w:val="-5"/>
                <w:sz w:val="24"/>
              </w:rPr>
              <w:t>лет</w:t>
            </w:r>
          </w:p>
        </w:tc>
        <w:tc>
          <w:tcPr>
            <w:tcW w:w="1986" w:type="dxa"/>
          </w:tcPr>
          <w:p w:rsidR="00D80858" w:rsidRDefault="00A923ED">
            <w:pPr>
              <w:pStyle w:val="TableParagraph"/>
              <w:tabs>
                <w:tab w:val="left" w:pos="1759"/>
              </w:tabs>
              <w:ind w:left="107" w:right="97"/>
              <w:rPr>
                <w:sz w:val="24"/>
              </w:rPr>
            </w:pPr>
            <w:r>
              <w:rPr>
                <w:spacing w:val="-2"/>
                <w:sz w:val="24"/>
              </w:rPr>
              <w:t>Иллюстрации</w:t>
            </w:r>
            <w:r>
              <w:rPr>
                <w:sz w:val="24"/>
              </w:rPr>
              <w:tab/>
            </w:r>
            <w:r>
              <w:rPr>
                <w:spacing w:val="-10"/>
                <w:sz w:val="24"/>
              </w:rPr>
              <w:t xml:space="preserve">к </w:t>
            </w:r>
            <w:r>
              <w:rPr>
                <w:spacing w:val="-2"/>
                <w:sz w:val="24"/>
              </w:rPr>
              <w:t>книгам</w:t>
            </w:r>
          </w:p>
        </w:tc>
        <w:tc>
          <w:tcPr>
            <w:tcW w:w="10917" w:type="dxa"/>
          </w:tcPr>
          <w:p w:rsidR="00D80858" w:rsidRDefault="00A923ED">
            <w:pPr>
              <w:pStyle w:val="TableParagraph"/>
              <w:ind w:left="106"/>
              <w:rPr>
                <w:sz w:val="24"/>
              </w:rPr>
            </w:pPr>
            <w:r>
              <w:rPr>
                <w:sz w:val="24"/>
              </w:rPr>
              <w:t>И.Я.</w:t>
            </w:r>
            <w:r>
              <w:rPr>
                <w:spacing w:val="80"/>
                <w:sz w:val="24"/>
              </w:rPr>
              <w:t xml:space="preserve"> </w:t>
            </w:r>
            <w:r>
              <w:rPr>
                <w:sz w:val="24"/>
              </w:rPr>
              <w:t>Билибин</w:t>
            </w:r>
            <w:r>
              <w:rPr>
                <w:spacing w:val="80"/>
                <w:sz w:val="24"/>
              </w:rPr>
              <w:t xml:space="preserve"> </w:t>
            </w:r>
            <w:r>
              <w:rPr>
                <w:sz w:val="24"/>
              </w:rPr>
              <w:t>«Марья</w:t>
            </w:r>
            <w:r>
              <w:rPr>
                <w:spacing w:val="80"/>
                <w:sz w:val="24"/>
              </w:rPr>
              <w:t xml:space="preserve"> </w:t>
            </w:r>
            <w:r>
              <w:rPr>
                <w:sz w:val="24"/>
              </w:rPr>
              <w:t>Моревна»,</w:t>
            </w:r>
            <w:r>
              <w:rPr>
                <w:spacing w:val="80"/>
                <w:sz w:val="24"/>
              </w:rPr>
              <w:t xml:space="preserve"> </w:t>
            </w:r>
            <w:r>
              <w:rPr>
                <w:sz w:val="24"/>
              </w:rPr>
              <w:t>«Сказка</w:t>
            </w:r>
            <w:r>
              <w:rPr>
                <w:spacing w:val="80"/>
                <w:sz w:val="24"/>
              </w:rPr>
              <w:t xml:space="preserve"> </w:t>
            </w:r>
            <w:r>
              <w:rPr>
                <w:sz w:val="24"/>
              </w:rPr>
              <w:t>о</w:t>
            </w:r>
            <w:r>
              <w:rPr>
                <w:spacing w:val="80"/>
                <w:sz w:val="24"/>
              </w:rPr>
              <w:t xml:space="preserve"> </w:t>
            </w:r>
            <w:r>
              <w:rPr>
                <w:sz w:val="24"/>
              </w:rPr>
              <w:t>царе</w:t>
            </w:r>
            <w:r>
              <w:rPr>
                <w:spacing w:val="80"/>
                <w:sz w:val="24"/>
              </w:rPr>
              <w:t xml:space="preserve"> </w:t>
            </w:r>
            <w:r>
              <w:rPr>
                <w:sz w:val="24"/>
              </w:rPr>
              <w:t>Салтане»,</w:t>
            </w:r>
            <w:r>
              <w:rPr>
                <w:spacing w:val="80"/>
                <w:sz w:val="24"/>
              </w:rPr>
              <w:t xml:space="preserve"> </w:t>
            </w:r>
            <w:r>
              <w:rPr>
                <w:sz w:val="24"/>
              </w:rPr>
              <w:t>«Сказке</w:t>
            </w:r>
            <w:r>
              <w:rPr>
                <w:spacing w:val="80"/>
                <w:sz w:val="24"/>
              </w:rPr>
              <w:t xml:space="preserve"> </w:t>
            </w:r>
            <w:r>
              <w:rPr>
                <w:sz w:val="24"/>
              </w:rPr>
              <w:t>о</w:t>
            </w:r>
            <w:r>
              <w:rPr>
                <w:spacing w:val="80"/>
                <w:sz w:val="24"/>
              </w:rPr>
              <w:t xml:space="preserve"> </w:t>
            </w:r>
            <w:r>
              <w:rPr>
                <w:sz w:val="24"/>
              </w:rPr>
              <w:t>рыбаке</w:t>
            </w:r>
            <w:r>
              <w:rPr>
                <w:spacing w:val="80"/>
                <w:sz w:val="24"/>
              </w:rPr>
              <w:t xml:space="preserve"> </w:t>
            </w:r>
            <w:r>
              <w:rPr>
                <w:sz w:val="24"/>
              </w:rPr>
              <w:t>и</w:t>
            </w:r>
            <w:r>
              <w:rPr>
                <w:spacing w:val="80"/>
                <w:sz w:val="24"/>
              </w:rPr>
              <w:t xml:space="preserve"> </w:t>
            </w:r>
            <w:r>
              <w:rPr>
                <w:sz w:val="24"/>
              </w:rPr>
              <w:t>рыбке»;</w:t>
            </w:r>
            <w:r>
              <w:rPr>
                <w:spacing w:val="80"/>
                <w:sz w:val="24"/>
              </w:rPr>
              <w:t xml:space="preserve"> </w:t>
            </w:r>
            <w:r>
              <w:rPr>
                <w:sz w:val="24"/>
              </w:rPr>
              <w:t>Л.В. Владимирский</w:t>
            </w:r>
            <w:r>
              <w:rPr>
                <w:spacing w:val="68"/>
                <w:sz w:val="24"/>
              </w:rPr>
              <w:t xml:space="preserve"> </w:t>
            </w:r>
            <w:r>
              <w:rPr>
                <w:sz w:val="24"/>
              </w:rPr>
              <w:t>к</w:t>
            </w:r>
            <w:r>
              <w:rPr>
                <w:spacing w:val="72"/>
                <w:sz w:val="24"/>
              </w:rPr>
              <w:t xml:space="preserve"> </w:t>
            </w:r>
            <w:r>
              <w:rPr>
                <w:sz w:val="24"/>
              </w:rPr>
              <w:t>книге</w:t>
            </w:r>
            <w:r>
              <w:rPr>
                <w:spacing w:val="71"/>
                <w:sz w:val="24"/>
              </w:rPr>
              <w:t xml:space="preserve"> </w:t>
            </w:r>
            <w:r>
              <w:rPr>
                <w:sz w:val="24"/>
              </w:rPr>
              <w:t>А.Н.</w:t>
            </w:r>
            <w:r>
              <w:rPr>
                <w:spacing w:val="71"/>
                <w:sz w:val="24"/>
              </w:rPr>
              <w:t xml:space="preserve"> </w:t>
            </w:r>
            <w:r>
              <w:rPr>
                <w:sz w:val="24"/>
              </w:rPr>
              <w:t>Толстой</w:t>
            </w:r>
            <w:r>
              <w:rPr>
                <w:spacing w:val="74"/>
                <w:sz w:val="24"/>
              </w:rPr>
              <w:t xml:space="preserve"> </w:t>
            </w:r>
            <w:r>
              <w:rPr>
                <w:sz w:val="24"/>
              </w:rPr>
              <w:t>«Приключения</w:t>
            </w:r>
            <w:r>
              <w:rPr>
                <w:spacing w:val="70"/>
                <w:sz w:val="24"/>
              </w:rPr>
              <w:t xml:space="preserve"> </w:t>
            </w:r>
            <w:r>
              <w:rPr>
                <w:sz w:val="24"/>
              </w:rPr>
              <w:t>Буратино,</w:t>
            </w:r>
            <w:r>
              <w:rPr>
                <w:spacing w:val="71"/>
                <w:sz w:val="24"/>
              </w:rPr>
              <w:t xml:space="preserve"> </w:t>
            </w:r>
            <w:r>
              <w:rPr>
                <w:sz w:val="24"/>
              </w:rPr>
              <w:t>или</w:t>
            </w:r>
            <w:r>
              <w:rPr>
                <w:spacing w:val="73"/>
                <w:sz w:val="24"/>
              </w:rPr>
              <w:t xml:space="preserve"> </w:t>
            </w:r>
            <w:r>
              <w:rPr>
                <w:sz w:val="24"/>
              </w:rPr>
              <w:t>Золотой</w:t>
            </w:r>
            <w:r>
              <w:rPr>
                <w:spacing w:val="70"/>
                <w:sz w:val="24"/>
              </w:rPr>
              <w:t xml:space="preserve"> </w:t>
            </w:r>
            <w:r>
              <w:rPr>
                <w:sz w:val="24"/>
              </w:rPr>
              <w:t>ключик»;</w:t>
            </w:r>
            <w:r>
              <w:rPr>
                <w:spacing w:val="75"/>
                <w:sz w:val="24"/>
              </w:rPr>
              <w:t xml:space="preserve"> </w:t>
            </w:r>
            <w:r>
              <w:rPr>
                <w:spacing w:val="-2"/>
                <w:sz w:val="24"/>
              </w:rPr>
              <w:t>Е.М.Рачев</w:t>
            </w:r>
          </w:p>
          <w:p w:rsidR="00D80858" w:rsidRDefault="00A923ED">
            <w:pPr>
              <w:pStyle w:val="TableParagraph"/>
              <w:spacing w:line="264" w:lineRule="exact"/>
              <w:ind w:left="106"/>
              <w:rPr>
                <w:sz w:val="24"/>
              </w:rPr>
            </w:pPr>
            <w:r>
              <w:rPr>
                <w:spacing w:val="-2"/>
                <w:sz w:val="24"/>
              </w:rPr>
              <w:t>«Терем-теремок».</w:t>
            </w:r>
          </w:p>
        </w:tc>
      </w:tr>
      <w:tr w:rsidR="00D80858">
        <w:trPr>
          <w:trHeight w:val="1932"/>
        </w:trPr>
        <w:tc>
          <w:tcPr>
            <w:tcW w:w="2583" w:type="dxa"/>
            <w:vMerge/>
            <w:tcBorders>
              <w:top w:val="nil"/>
            </w:tcBorders>
          </w:tcPr>
          <w:p w:rsidR="00D80858" w:rsidRDefault="00D80858">
            <w:pPr>
              <w:rPr>
                <w:sz w:val="2"/>
                <w:szCs w:val="2"/>
              </w:rPr>
            </w:pPr>
          </w:p>
        </w:tc>
        <w:tc>
          <w:tcPr>
            <w:tcW w:w="1986" w:type="dxa"/>
          </w:tcPr>
          <w:p w:rsidR="00D80858" w:rsidRDefault="00A923ED">
            <w:pPr>
              <w:pStyle w:val="TableParagraph"/>
              <w:ind w:left="107"/>
              <w:rPr>
                <w:sz w:val="24"/>
              </w:rPr>
            </w:pPr>
            <w:r>
              <w:rPr>
                <w:spacing w:val="-2"/>
                <w:sz w:val="24"/>
              </w:rPr>
              <w:t>Иллюстрации, репродукции картин</w:t>
            </w:r>
          </w:p>
        </w:tc>
        <w:tc>
          <w:tcPr>
            <w:tcW w:w="10917" w:type="dxa"/>
          </w:tcPr>
          <w:p w:rsidR="00D80858" w:rsidRDefault="00A923ED">
            <w:pPr>
              <w:pStyle w:val="TableParagraph"/>
              <w:ind w:left="106" w:right="102"/>
              <w:jc w:val="both"/>
              <w:rPr>
                <w:sz w:val="24"/>
              </w:rPr>
            </w:pPr>
            <w:r>
              <w:rPr>
                <w:sz w:val="24"/>
              </w:rPr>
              <w:t>И.И.</w:t>
            </w:r>
            <w:r>
              <w:rPr>
                <w:spacing w:val="-5"/>
                <w:sz w:val="24"/>
              </w:rPr>
              <w:t xml:space="preserve"> </w:t>
            </w:r>
            <w:r>
              <w:rPr>
                <w:sz w:val="24"/>
              </w:rPr>
              <w:t>Левитан</w:t>
            </w:r>
            <w:r>
              <w:rPr>
                <w:spacing w:val="-2"/>
                <w:sz w:val="24"/>
              </w:rPr>
              <w:t xml:space="preserve"> </w:t>
            </w:r>
            <w:r>
              <w:rPr>
                <w:sz w:val="24"/>
              </w:rPr>
              <w:t>«Золотая</w:t>
            </w:r>
            <w:r>
              <w:rPr>
                <w:spacing w:val="-3"/>
                <w:sz w:val="24"/>
              </w:rPr>
              <w:t xml:space="preserve"> </w:t>
            </w:r>
            <w:r>
              <w:rPr>
                <w:sz w:val="24"/>
              </w:rPr>
              <w:t>осень»,</w:t>
            </w:r>
            <w:r>
              <w:rPr>
                <w:spacing w:val="-1"/>
                <w:sz w:val="24"/>
              </w:rPr>
              <w:t xml:space="preserve"> </w:t>
            </w:r>
            <w:r>
              <w:rPr>
                <w:sz w:val="24"/>
              </w:rPr>
              <w:t>«Осенний</w:t>
            </w:r>
            <w:r>
              <w:rPr>
                <w:spacing w:val="-4"/>
                <w:sz w:val="24"/>
              </w:rPr>
              <w:t xml:space="preserve"> </w:t>
            </w:r>
            <w:r>
              <w:rPr>
                <w:sz w:val="24"/>
              </w:rPr>
              <w:t>день.</w:t>
            </w:r>
            <w:r>
              <w:rPr>
                <w:spacing w:val="-8"/>
                <w:sz w:val="24"/>
              </w:rPr>
              <w:t xml:space="preserve"> </w:t>
            </w:r>
            <w:r>
              <w:rPr>
                <w:sz w:val="24"/>
              </w:rPr>
              <w:t>Сокольники»,</w:t>
            </w:r>
            <w:r>
              <w:rPr>
                <w:spacing w:val="-1"/>
                <w:sz w:val="24"/>
              </w:rPr>
              <w:t xml:space="preserve"> </w:t>
            </w:r>
            <w:r>
              <w:rPr>
                <w:sz w:val="24"/>
              </w:rPr>
              <w:t>«Стога», «Март»,</w:t>
            </w:r>
            <w:r>
              <w:rPr>
                <w:spacing w:val="-1"/>
                <w:sz w:val="24"/>
              </w:rPr>
              <w:t xml:space="preserve"> </w:t>
            </w:r>
            <w:r>
              <w:rPr>
                <w:sz w:val="24"/>
              </w:rPr>
              <w:t>«Весна.</w:t>
            </w:r>
            <w:r>
              <w:rPr>
                <w:spacing w:val="-5"/>
                <w:sz w:val="24"/>
              </w:rPr>
              <w:t xml:space="preserve"> </w:t>
            </w:r>
            <w:r>
              <w:rPr>
                <w:sz w:val="24"/>
              </w:rPr>
              <w:t>Большая</w:t>
            </w:r>
            <w:r>
              <w:rPr>
                <w:spacing w:val="-5"/>
                <w:sz w:val="24"/>
              </w:rPr>
              <w:t xml:space="preserve"> </w:t>
            </w:r>
            <w:r>
              <w:rPr>
                <w:sz w:val="24"/>
              </w:rPr>
              <w:t>вода»; В.М.</w:t>
            </w:r>
            <w:r>
              <w:rPr>
                <w:spacing w:val="1"/>
                <w:sz w:val="24"/>
              </w:rPr>
              <w:t xml:space="preserve"> </w:t>
            </w:r>
            <w:r>
              <w:rPr>
                <w:sz w:val="24"/>
              </w:rPr>
              <w:t>Васнецов</w:t>
            </w:r>
            <w:r>
              <w:rPr>
                <w:spacing w:val="4"/>
                <w:sz w:val="24"/>
              </w:rPr>
              <w:t xml:space="preserve"> </w:t>
            </w:r>
            <w:r>
              <w:rPr>
                <w:sz w:val="24"/>
              </w:rPr>
              <w:t>«Аленушка»,</w:t>
            </w:r>
            <w:r>
              <w:rPr>
                <w:spacing w:val="5"/>
                <w:sz w:val="24"/>
              </w:rPr>
              <w:t xml:space="preserve"> </w:t>
            </w:r>
            <w:r>
              <w:rPr>
                <w:sz w:val="24"/>
              </w:rPr>
              <w:t>«Богатыри»,</w:t>
            </w:r>
            <w:r>
              <w:rPr>
                <w:spacing w:val="7"/>
                <w:sz w:val="24"/>
              </w:rPr>
              <w:t xml:space="preserve"> </w:t>
            </w:r>
            <w:r>
              <w:rPr>
                <w:sz w:val="24"/>
              </w:rPr>
              <w:t>«Иван</w:t>
            </w:r>
            <w:r>
              <w:rPr>
                <w:spacing w:val="6"/>
                <w:sz w:val="24"/>
              </w:rPr>
              <w:t xml:space="preserve"> </w:t>
            </w:r>
            <w:r>
              <w:rPr>
                <w:sz w:val="24"/>
              </w:rPr>
              <w:t>-</w:t>
            </w:r>
            <w:r>
              <w:rPr>
                <w:spacing w:val="1"/>
                <w:sz w:val="24"/>
              </w:rPr>
              <w:t xml:space="preserve"> </w:t>
            </w:r>
            <w:r>
              <w:rPr>
                <w:sz w:val="24"/>
              </w:rPr>
              <w:t>царевич</w:t>
            </w:r>
            <w:r>
              <w:rPr>
                <w:spacing w:val="-1"/>
                <w:sz w:val="24"/>
              </w:rPr>
              <w:t xml:space="preserve"> </w:t>
            </w:r>
            <w:r>
              <w:rPr>
                <w:sz w:val="24"/>
              </w:rPr>
              <w:t>на Сером</w:t>
            </w:r>
            <w:r>
              <w:rPr>
                <w:spacing w:val="2"/>
                <w:sz w:val="24"/>
              </w:rPr>
              <w:t xml:space="preserve"> </w:t>
            </w:r>
            <w:r>
              <w:rPr>
                <w:sz w:val="24"/>
              </w:rPr>
              <w:t>волке»,</w:t>
            </w:r>
            <w:r>
              <w:rPr>
                <w:spacing w:val="7"/>
                <w:sz w:val="24"/>
              </w:rPr>
              <w:t xml:space="preserve"> </w:t>
            </w:r>
            <w:r>
              <w:rPr>
                <w:sz w:val="24"/>
              </w:rPr>
              <w:t>«Гусляры»;</w:t>
            </w:r>
            <w:r>
              <w:rPr>
                <w:spacing w:val="3"/>
                <w:sz w:val="24"/>
              </w:rPr>
              <w:t xml:space="preserve"> </w:t>
            </w:r>
            <w:r>
              <w:rPr>
                <w:sz w:val="24"/>
              </w:rPr>
              <w:t>Ф.А.</w:t>
            </w:r>
            <w:r>
              <w:rPr>
                <w:spacing w:val="1"/>
                <w:sz w:val="24"/>
              </w:rPr>
              <w:t xml:space="preserve"> </w:t>
            </w:r>
            <w:r>
              <w:rPr>
                <w:spacing w:val="-2"/>
                <w:sz w:val="24"/>
              </w:rPr>
              <w:t>Васильев</w:t>
            </w:r>
          </w:p>
          <w:p w:rsidR="00D80858" w:rsidRDefault="00A923ED">
            <w:pPr>
              <w:pStyle w:val="TableParagraph"/>
              <w:spacing w:line="270" w:lineRule="atLeast"/>
              <w:ind w:left="106" w:right="104"/>
              <w:jc w:val="both"/>
              <w:rPr>
                <w:sz w:val="24"/>
              </w:rPr>
            </w:pPr>
            <w:r>
              <w:rPr>
                <w:sz w:val="24"/>
              </w:rPr>
              <w:t>«Перед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w:t>
            </w:r>
            <w:r>
              <w:rPr>
                <w:spacing w:val="58"/>
                <w:w w:val="150"/>
                <w:sz w:val="24"/>
              </w:rPr>
              <w:t xml:space="preserve"> </w:t>
            </w:r>
            <w:r>
              <w:rPr>
                <w:sz w:val="24"/>
              </w:rPr>
              <w:t>«Накануне</w:t>
            </w:r>
            <w:r>
              <w:rPr>
                <w:spacing w:val="56"/>
                <w:w w:val="150"/>
                <w:sz w:val="24"/>
              </w:rPr>
              <w:t xml:space="preserve"> </w:t>
            </w:r>
            <w:r>
              <w:rPr>
                <w:sz w:val="24"/>
              </w:rPr>
              <w:t>праздника»;</w:t>
            </w:r>
            <w:r>
              <w:rPr>
                <w:spacing w:val="56"/>
                <w:w w:val="150"/>
                <w:sz w:val="24"/>
              </w:rPr>
              <w:t xml:space="preserve"> </w:t>
            </w:r>
            <w:r>
              <w:rPr>
                <w:sz w:val="24"/>
              </w:rPr>
              <w:t>А.К.</w:t>
            </w:r>
            <w:r>
              <w:rPr>
                <w:spacing w:val="57"/>
                <w:w w:val="150"/>
                <w:sz w:val="24"/>
              </w:rPr>
              <w:t xml:space="preserve"> </w:t>
            </w:r>
            <w:r>
              <w:rPr>
                <w:sz w:val="24"/>
              </w:rPr>
              <w:t>Саврасов</w:t>
            </w:r>
            <w:r>
              <w:rPr>
                <w:spacing w:val="61"/>
                <w:w w:val="150"/>
                <w:sz w:val="24"/>
              </w:rPr>
              <w:t xml:space="preserve"> </w:t>
            </w:r>
            <w:r>
              <w:rPr>
                <w:sz w:val="24"/>
              </w:rPr>
              <w:t>«Грачи</w:t>
            </w:r>
            <w:r>
              <w:rPr>
                <w:spacing w:val="56"/>
                <w:w w:val="150"/>
                <w:sz w:val="24"/>
              </w:rPr>
              <w:t xml:space="preserve"> </w:t>
            </w:r>
            <w:r>
              <w:rPr>
                <w:sz w:val="24"/>
              </w:rPr>
              <w:t>прилетели»,</w:t>
            </w:r>
            <w:r>
              <w:rPr>
                <w:spacing w:val="61"/>
                <w:w w:val="150"/>
                <w:sz w:val="24"/>
              </w:rPr>
              <w:t xml:space="preserve"> </w:t>
            </w:r>
            <w:r>
              <w:rPr>
                <w:sz w:val="24"/>
              </w:rPr>
              <w:t>«Ранняя</w:t>
            </w:r>
            <w:r>
              <w:rPr>
                <w:spacing w:val="55"/>
                <w:w w:val="150"/>
                <w:sz w:val="24"/>
              </w:rPr>
              <w:t xml:space="preserve"> </w:t>
            </w:r>
            <w:r>
              <w:rPr>
                <w:sz w:val="24"/>
              </w:rPr>
              <w:t>весна»;</w:t>
            </w:r>
            <w:r>
              <w:rPr>
                <w:spacing w:val="62"/>
                <w:w w:val="150"/>
                <w:sz w:val="24"/>
              </w:rPr>
              <w:t xml:space="preserve"> </w:t>
            </w:r>
            <w:r>
              <w:rPr>
                <w:sz w:val="24"/>
              </w:rPr>
              <w:t>К.Ф.</w:t>
            </w:r>
            <w:r>
              <w:rPr>
                <w:spacing w:val="56"/>
                <w:w w:val="150"/>
                <w:sz w:val="24"/>
              </w:rPr>
              <w:t xml:space="preserve"> </w:t>
            </w:r>
            <w:r>
              <w:rPr>
                <w:spacing w:val="-5"/>
                <w:sz w:val="24"/>
              </w:rPr>
              <w:t>Юон</w:t>
            </w:r>
          </w:p>
        </w:tc>
      </w:tr>
    </w:tbl>
    <w:p w:rsidR="00D80858" w:rsidRDefault="00D80858">
      <w:pPr>
        <w:spacing w:line="270" w:lineRule="atLeast"/>
        <w:jc w:val="both"/>
        <w:rPr>
          <w:sz w:val="24"/>
        </w:rPr>
        <w:sectPr w:rsidR="00D80858">
          <w:pgSz w:w="16840" w:h="11910" w:orient="landscape"/>
          <w:pgMar w:top="1100" w:right="540" w:bottom="90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986"/>
        <w:gridCol w:w="10917"/>
      </w:tblGrid>
      <w:tr w:rsidR="00D80858">
        <w:trPr>
          <w:trHeight w:val="830"/>
        </w:trPr>
        <w:tc>
          <w:tcPr>
            <w:tcW w:w="2583" w:type="dxa"/>
          </w:tcPr>
          <w:p w:rsidR="00D80858" w:rsidRDefault="00D80858">
            <w:pPr>
              <w:pStyle w:val="TableParagraph"/>
              <w:ind w:left="0"/>
              <w:rPr>
                <w:sz w:val="24"/>
              </w:rPr>
            </w:pPr>
          </w:p>
        </w:tc>
        <w:tc>
          <w:tcPr>
            <w:tcW w:w="1986" w:type="dxa"/>
          </w:tcPr>
          <w:p w:rsidR="00D80858" w:rsidRDefault="00D80858">
            <w:pPr>
              <w:pStyle w:val="TableParagraph"/>
              <w:ind w:left="0"/>
              <w:rPr>
                <w:sz w:val="24"/>
              </w:rPr>
            </w:pPr>
          </w:p>
        </w:tc>
        <w:tc>
          <w:tcPr>
            <w:tcW w:w="10917" w:type="dxa"/>
          </w:tcPr>
          <w:p w:rsidR="00D80858" w:rsidRDefault="00A923ED">
            <w:pPr>
              <w:pStyle w:val="TableParagraph"/>
              <w:ind w:left="106" w:right="107"/>
              <w:rPr>
                <w:sz w:val="24"/>
              </w:rPr>
            </w:pPr>
            <w:r>
              <w:rPr>
                <w:sz w:val="24"/>
              </w:rPr>
              <w:t>«Мартовское солнце»; К.С. Петров - Водкин «Утренний натюрморт»; К.Е. Маковский «Дети, бегущие от</w:t>
            </w:r>
            <w:r>
              <w:rPr>
                <w:spacing w:val="34"/>
                <w:sz w:val="24"/>
              </w:rPr>
              <w:t xml:space="preserve"> </w:t>
            </w:r>
            <w:r>
              <w:rPr>
                <w:sz w:val="24"/>
              </w:rPr>
              <w:t>грозы»,</w:t>
            </w:r>
            <w:r>
              <w:rPr>
                <w:spacing w:val="42"/>
                <w:sz w:val="24"/>
              </w:rPr>
              <w:t xml:space="preserve"> </w:t>
            </w:r>
            <w:r>
              <w:rPr>
                <w:sz w:val="24"/>
              </w:rPr>
              <w:t>«Портрет</w:t>
            </w:r>
            <w:r>
              <w:rPr>
                <w:spacing w:val="37"/>
                <w:sz w:val="24"/>
              </w:rPr>
              <w:t xml:space="preserve"> </w:t>
            </w:r>
            <w:r>
              <w:rPr>
                <w:sz w:val="24"/>
              </w:rPr>
              <w:t>детей</w:t>
            </w:r>
            <w:r>
              <w:rPr>
                <w:spacing w:val="37"/>
                <w:sz w:val="24"/>
              </w:rPr>
              <w:t xml:space="preserve"> </w:t>
            </w:r>
            <w:r>
              <w:rPr>
                <w:sz w:val="24"/>
              </w:rPr>
              <w:t>художника»;</w:t>
            </w:r>
            <w:r>
              <w:rPr>
                <w:spacing w:val="36"/>
                <w:sz w:val="24"/>
              </w:rPr>
              <w:t xml:space="preserve"> </w:t>
            </w:r>
            <w:r>
              <w:rPr>
                <w:sz w:val="24"/>
              </w:rPr>
              <w:t>И.И.</w:t>
            </w:r>
            <w:r>
              <w:rPr>
                <w:spacing w:val="38"/>
                <w:sz w:val="24"/>
              </w:rPr>
              <w:t xml:space="preserve"> </w:t>
            </w:r>
            <w:r>
              <w:rPr>
                <w:sz w:val="24"/>
              </w:rPr>
              <w:t>Ершов</w:t>
            </w:r>
            <w:r>
              <w:rPr>
                <w:spacing w:val="39"/>
                <w:sz w:val="24"/>
              </w:rPr>
              <w:t xml:space="preserve"> </w:t>
            </w:r>
            <w:r>
              <w:rPr>
                <w:sz w:val="24"/>
              </w:rPr>
              <w:t>«Ксения</w:t>
            </w:r>
            <w:r>
              <w:rPr>
                <w:spacing w:val="36"/>
                <w:sz w:val="24"/>
              </w:rPr>
              <w:t xml:space="preserve"> </w:t>
            </w:r>
            <w:r>
              <w:rPr>
                <w:sz w:val="24"/>
              </w:rPr>
              <w:t>читает</w:t>
            </w:r>
            <w:r>
              <w:rPr>
                <w:spacing w:val="37"/>
                <w:sz w:val="24"/>
              </w:rPr>
              <w:t xml:space="preserve"> </w:t>
            </w:r>
            <w:r>
              <w:rPr>
                <w:sz w:val="24"/>
              </w:rPr>
              <w:t>сказки</w:t>
            </w:r>
            <w:r>
              <w:rPr>
                <w:spacing w:val="34"/>
                <w:sz w:val="24"/>
              </w:rPr>
              <w:t xml:space="preserve"> </w:t>
            </w:r>
            <w:r>
              <w:rPr>
                <w:sz w:val="24"/>
              </w:rPr>
              <w:t>куклам»;</w:t>
            </w:r>
            <w:r>
              <w:rPr>
                <w:spacing w:val="37"/>
                <w:sz w:val="24"/>
              </w:rPr>
              <w:t xml:space="preserve"> </w:t>
            </w:r>
            <w:r>
              <w:rPr>
                <w:sz w:val="24"/>
              </w:rPr>
              <w:t>М.А.</w:t>
            </w:r>
            <w:r>
              <w:rPr>
                <w:spacing w:val="36"/>
                <w:sz w:val="24"/>
              </w:rPr>
              <w:t xml:space="preserve"> </w:t>
            </w:r>
            <w:r>
              <w:rPr>
                <w:spacing w:val="-2"/>
                <w:sz w:val="24"/>
              </w:rPr>
              <w:t>Врубель</w:t>
            </w:r>
          </w:p>
          <w:p w:rsidR="00D80858" w:rsidRDefault="00A923ED">
            <w:pPr>
              <w:pStyle w:val="TableParagraph"/>
              <w:spacing w:line="264" w:lineRule="exact"/>
              <w:ind w:left="106"/>
              <w:rPr>
                <w:sz w:val="24"/>
              </w:rPr>
            </w:pPr>
            <w:r>
              <w:rPr>
                <w:spacing w:val="-2"/>
                <w:sz w:val="24"/>
              </w:rPr>
              <w:t>«Царевна-Лебедь».</w:t>
            </w:r>
          </w:p>
        </w:tc>
      </w:tr>
      <w:tr w:rsidR="00D80858">
        <w:trPr>
          <w:trHeight w:val="275"/>
        </w:trPr>
        <w:tc>
          <w:tcPr>
            <w:tcW w:w="15486" w:type="dxa"/>
            <w:gridSpan w:val="3"/>
          </w:tcPr>
          <w:p w:rsidR="00D80858" w:rsidRDefault="00A923ED">
            <w:pPr>
              <w:pStyle w:val="TableParagraph"/>
              <w:spacing w:line="256" w:lineRule="exact"/>
              <w:ind w:left="10" w:right="5"/>
              <w:jc w:val="center"/>
              <w:rPr>
                <w:b/>
                <w:i/>
                <w:sz w:val="24"/>
              </w:rPr>
            </w:pPr>
            <w:r>
              <w:rPr>
                <w:b/>
                <w:i/>
                <w:sz w:val="24"/>
              </w:rPr>
              <w:t>АННИМАЦИОННЫЕ</w:t>
            </w:r>
            <w:r>
              <w:rPr>
                <w:b/>
                <w:i/>
                <w:spacing w:val="-5"/>
                <w:sz w:val="24"/>
              </w:rPr>
              <w:t xml:space="preserve"> </w:t>
            </w:r>
            <w:r>
              <w:rPr>
                <w:b/>
                <w:i/>
                <w:sz w:val="24"/>
              </w:rPr>
              <w:t>ПРОИЗВЕДЕНИЯ</w:t>
            </w:r>
            <w:r>
              <w:rPr>
                <w:b/>
                <w:i/>
                <w:spacing w:val="-3"/>
                <w:sz w:val="24"/>
              </w:rPr>
              <w:t xml:space="preserve"> </w:t>
            </w:r>
            <w:r>
              <w:rPr>
                <w:b/>
                <w:i/>
                <w:sz w:val="24"/>
              </w:rPr>
              <w:t>(для</w:t>
            </w:r>
            <w:r>
              <w:rPr>
                <w:b/>
                <w:i/>
                <w:spacing w:val="-2"/>
                <w:sz w:val="24"/>
              </w:rPr>
              <w:t xml:space="preserve"> </w:t>
            </w:r>
            <w:r>
              <w:rPr>
                <w:b/>
                <w:i/>
                <w:sz w:val="24"/>
              </w:rPr>
              <w:t>детей</w:t>
            </w:r>
            <w:r>
              <w:rPr>
                <w:b/>
                <w:i/>
                <w:spacing w:val="-3"/>
                <w:sz w:val="24"/>
              </w:rPr>
              <w:t xml:space="preserve"> </w:t>
            </w:r>
            <w:r>
              <w:rPr>
                <w:b/>
                <w:i/>
                <w:sz w:val="24"/>
              </w:rPr>
              <w:t>с</w:t>
            </w:r>
            <w:r>
              <w:rPr>
                <w:b/>
                <w:i/>
                <w:spacing w:val="-4"/>
                <w:sz w:val="24"/>
              </w:rPr>
              <w:t xml:space="preserve"> </w:t>
            </w:r>
            <w:r>
              <w:rPr>
                <w:b/>
                <w:i/>
                <w:sz w:val="24"/>
              </w:rPr>
              <w:t>пяти</w:t>
            </w:r>
            <w:r>
              <w:rPr>
                <w:b/>
                <w:i/>
                <w:spacing w:val="-1"/>
                <w:sz w:val="24"/>
              </w:rPr>
              <w:t xml:space="preserve"> </w:t>
            </w:r>
            <w:r>
              <w:rPr>
                <w:b/>
                <w:i/>
                <w:spacing w:val="-4"/>
                <w:sz w:val="24"/>
              </w:rPr>
              <w:t>лет)</w:t>
            </w:r>
          </w:p>
        </w:tc>
      </w:tr>
      <w:tr w:rsidR="00D80858">
        <w:trPr>
          <w:trHeight w:val="7729"/>
        </w:trPr>
        <w:tc>
          <w:tcPr>
            <w:tcW w:w="2583" w:type="dxa"/>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5 до 6 </w:t>
            </w:r>
            <w:r>
              <w:rPr>
                <w:b/>
                <w:i/>
                <w:spacing w:val="-5"/>
                <w:sz w:val="24"/>
              </w:rPr>
              <w:t>лет</w:t>
            </w:r>
          </w:p>
        </w:tc>
        <w:tc>
          <w:tcPr>
            <w:tcW w:w="12903" w:type="dxa"/>
            <w:gridSpan w:val="2"/>
          </w:tcPr>
          <w:p w:rsidR="00D80858" w:rsidRDefault="00A923ED">
            <w:pPr>
              <w:pStyle w:val="TableParagraph"/>
              <w:ind w:left="107"/>
              <w:rPr>
                <w:sz w:val="24"/>
              </w:rPr>
            </w:pPr>
            <w:r>
              <w:rPr>
                <w:sz w:val="24"/>
              </w:rPr>
              <w:t>Анимационный</w:t>
            </w:r>
            <w:r>
              <w:rPr>
                <w:spacing w:val="-3"/>
                <w:sz w:val="24"/>
              </w:rPr>
              <w:t xml:space="preserve"> </w:t>
            </w:r>
            <w:r>
              <w:rPr>
                <w:sz w:val="24"/>
              </w:rPr>
              <w:t>сериал</w:t>
            </w:r>
            <w:r>
              <w:rPr>
                <w:spacing w:val="-6"/>
                <w:sz w:val="24"/>
              </w:rPr>
              <w:t xml:space="preserve"> </w:t>
            </w:r>
            <w:r>
              <w:rPr>
                <w:sz w:val="24"/>
              </w:rPr>
              <w:t>«Тима</w:t>
            </w:r>
            <w:r>
              <w:rPr>
                <w:spacing w:val="-4"/>
                <w:sz w:val="24"/>
              </w:rPr>
              <w:t xml:space="preserve"> </w:t>
            </w:r>
            <w:r>
              <w:rPr>
                <w:sz w:val="24"/>
              </w:rPr>
              <w:t>и</w:t>
            </w:r>
            <w:r>
              <w:rPr>
                <w:spacing w:val="-3"/>
                <w:sz w:val="24"/>
              </w:rPr>
              <w:t xml:space="preserve"> </w:t>
            </w:r>
            <w:r>
              <w:rPr>
                <w:sz w:val="24"/>
              </w:rPr>
              <w:t>Тома»,</w:t>
            </w:r>
            <w:r>
              <w:rPr>
                <w:spacing w:val="-1"/>
                <w:sz w:val="24"/>
              </w:rPr>
              <w:t xml:space="preserve"> </w:t>
            </w:r>
            <w:r>
              <w:rPr>
                <w:sz w:val="24"/>
              </w:rPr>
              <w:t>студия</w:t>
            </w:r>
            <w:r>
              <w:rPr>
                <w:spacing w:val="-3"/>
                <w:sz w:val="24"/>
              </w:rPr>
              <w:t xml:space="preserve"> </w:t>
            </w:r>
            <w:r>
              <w:rPr>
                <w:sz w:val="24"/>
              </w:rPr>
              <w:t>«Рики»,</w:t>
            </w:r>
            <w:r>
              <w:rPr>
                <w:spacing w:val="-3"/>
                <w:sz w:val="24"/>
              </w:rPr>
              <w:t xml:space="preserve"> </w:t>
            </w:r>
            <w:r>
              <w:rPr>
                <w:sz w:val="24"/>
              </w:rPr>
              <w:t>реж.</w:t>
            </w:r>
            <w:r>
              <w:rPr>
                <w:spacing w:val="-3"/>
                <w:sz w:val="24"/>
              </w:rPr>
              <w:t xml:space="preserve"> </w:t>
            </w:r>
            <w:r>
              <w:rPr>
                <w:sz w:val="24"/>
              </w:rPr>
              <w:t>А.</w:t>
            </w:r>
            <w:r>
              <w:rPr>
                <w:spacing w:val="-4"/>
                <w:sz w:val="24"/>
              </w:rPr>
              <w:t xml:space="preserve"> </w:t>
            </w:r>
            <w:r>
              <w:rPr>
                <w:sz w:val="24"/>
              </w:rPr>
              <w:t>Борисова,</w:t>
            </w:r>
            <w:r>
              <w:rPr>
                <w:spacing w:val="-3"/>
                <w:sz w:val="24"/>
              </w:rPr>
              <w:t xml:space="preserve"> </w:t>
            </w:r>
            <w:r>
              <w:rPr>
                <w:sz w:val="24"/>
              </w:rPr>
              <w:t>А.</w:t>
            </w:r>
            <w:r>
              <w:rPr>
                <w:spacing w:val="-3"/>
                <w:sz w:val="24"/>
              </w:rPr>
              <w:t xml:space="preserve"> </w:t>
            </w:r>
            <w:r>
              <w:rPr>
                <w:sz w:val="24"/>
              </w:rPr>
              <w:t>Жидков,</w:t>
            </w:r>
            <w:r>
              <w:rPr>
                <w:spacing w:val="-3"/>
                <w:sz w:val="24"/>
              </w:rPr>
              <w:t xml:space="preserve"> </w:t>
            </w:r>
            <w:r>
              <w:rPr>
                <w:sz w:val="24"/>
              </w:rPr>
              <w:t>О.</w:t>
            </w:r>
            <w:r>
              <w:rPr>
                <w:spacing w:val="-3"/>
                <w:sz w:val="24"/>
              </w:rPr>
              <w:t xml:space="preserve"> </w:t>
            </w:r>
            <w:r>
              <w:rPr>
                <w:sz w:val="24"/>
              </w:rPr>
              <w:t>Мусин,</w:t>
            </w:r>
            <w:r>
              <w:rPr>
                <w:spacing w:val="-3"/>
                <w:sz w:val="24"/>
              </w:rPr>
              <w:t xml:space="preserve"> </w:t>
            </w:r>
            <w:r>
              <w:rPr>
                <w:sz w:val="24"/>
              </w:rPr>
              <w:t>А.</w:t>
            </w:r>
            <w:r>
              <w:rPr>
                <w:spacing w:val="-3"/>
                <w:sz w:val="24"/>
              </w:rPr>
              <w:t xml:space="preserve"> </w:t>
            </w:r>
            <w:r>
              <w:rPr>
                <w:sz w:val="24"/>
              </w:rPr>
              <w:t>Бахурин</w:t>
            </w:r>
            <w:r>
              <w:rPr>
                <w:spacing w:val="-3"/>
                <w:sz w:val="24"/>
              </w:rPr>
              <w:t xml:space="preserve"> </w:t>
            </w:r>
            <w:r>
              <w:rPr>
                <w:sz w:val="24"/>
              </w:rPr>
              <w:t>и</w:t>
            </w:r>
            <w:r>
              <w:rPr>
                <w:spacing w:val="-3"/>
                <w:sz w:val="24"/>
              </w:rPr>
              <w:t xml:space="preserve"> </w:t>
            </w:r>
            <w:r>
              <w:rPr>
                <w:sz w:val="24"/>
              </w:rPr>
              <w:t>другие,</w:t>
            </w:r>
            <w:r>
              <w:rPr>
                <w:spacing w:val="-1"/>
                <w:sz w:val="24"/>
              </w:rPr>
              <w:t xml:space="preserve"> </w:t>
            </w:r>
            <w:r>
              <w:rPr>
                <w:sz w:val="24"/>
              </w:rPr>
              <w:t>2015. Фильм «Паровозик из Ромашкова», студия Союзмультфильм, реж. В. Дегтярев, 1967.</w:t>
            </w:r>
          </w:p>
          <w:p w:rsidR="00D80858" w:rsidRDefault="00A923ED">
            <w:pPr>
              <w:pStyle w:val="TableParagraph"/>
              <w:ind w:left="107" w:right="1408"/>
              <w:rPr>
                <w:sz w:val="24"/>
              </w:rPr>
            </w:pPr>
            <w:r>
              <w:rPr>
                <w:sz w:val="24"/>
              </w:rPr>
              <w:t>Фильм</w:t>
            </w:r>
            <w:r>
              <w:rPr>
                <w:spacing w:val="-3"/>
                <w:sz w:val="24"/>
              </w:rPr>
              <w:t xml:space="preserve"> </w:t>
            </w:r>
            <w:r>
              <w:rPr>
                <w:sz w:val="24"/>
              </w:rPr>
              <w:t>«Как</w:t>
            </w:r>
            <w:r>
              <w:rPr>
                <w:spacing w:val="-4"/>
                <w:sz w:val="24"/>
              </w:rPr>
              <w:t xml:space="preserve"> </w:t>
            </w:r>
            <w:r>
              <w:rPr>
                <w:sz w:val="24"/>
              </w:rPr>
              <w:t>львенок</w:t>
            </w:r>
            <w:r>
              <w:rPr>
                <w:spacing w:val="-4"/>
                <w:sz w:val="24"/>
              </w:rPr>
              <w:t xml:space="preserve"> </w:t>
            </w:r>
            <w:r>
              <w:rPr>
                <w:sz w:val="24"/>
              </w:rPr>
              <w:t>и</w:t>
            </w:r>
            <w:r>
              <w:rPr>
                <w:spacing w:val="-4"/>
                <w:sz w:val="24"/>
              </w:rPr>
              <w:t xml:space="preserve"> </w:t>
            </w:r>
            <w:r>
              <w:rPr>
                <w:sz w:val="24"/>
              </w:rPr>
              <w:t>черепаха</w:t>
            </w:r>
            <w:r>
              <w:rPr>
                <w:spacing w:val="-5"/>
                <w:sz w:val="24"/>
              </w:rPr>
              <w:t xml:space="preserve"> </w:t>
            </w:r>
            <w:r>
              <w:rPr>
                <w:sz w:val="24"/>
              </w:rPr>
              <w:t>пели</w:t>
            </w:r>
            <w:r>
              <w:rPr>
                <w:spacing w:val="-3"/>
                <w:sz w:val="24"/>
              </w:rPr>
              <w:t xml:space="preserve"> </w:t>
            </w:r>
            <w:r>
              <w:rPr>
                <w:sz w:val="24"/>
              </w:rPr>
              <w:t>песню»,</w:t>
            </w:r>
            <w:r>
              <w:rPr>
                <w:spacing w:val="-3"/>
                <w:sz w:val="24"/>
              </w:rPr>
              <w:t xml:space="preserve"> </w:t>
            </w:r>
            <w:r>
              <w:rPr>
                <w:sz w:val="24"/>
              </w:rPr>
              <w:t>студия</w:t>
            </w:r>
            <w:r>
              <w:rPr>
                <w:spacing w:val="-4"/>
                <w:sz w:val="24"/>
              </w:rPr>
              <w:t xml:space="preserve"> </w:t>
            </w:r>
            <w:r>
              <w:rPr>
                <w:sz w:val="24"/>
              </w:rPr>
              <w:t>Союзмультфильм,</w:t>
            </w:r>
            <w:r>
              <w:rPr>
                <w:spacing w:val="-4"/>
                <w:sz w:val="24"/>
              </w:rPr>
              <w:t xml:space="preserve"> </w:t>
            </w:r>
            <w:r>
              <w:rPr>
                <w:sz w:val="24"/>
              </w:rPr>
              <w:t>режиссер</w:t>
            </w:r>
            <w:r>
              <w:rPr>
                <w:spacing w:val="-3"/>
                <w:sz w:val="24"/>
              </w:rPr>
              <w:t xml:space="preserve"> </w:t>
            </w:r>
            <w:r>
              <w:rPr>
                <w:sz w:val="24"/>
              </w:rPr>
              <w:t>И.</w:t>
            </w:r>
            <w:r>
              <w:rPr>
                <w:spacing w:val="-4"/>
                <w:sz w:val="24"/>
              </w:rPr>
              <w:t xml:space="preserve"> </w:t>
            </w:r>
            <w:r>
              <w:rPr>
                <w:sz w:val="24"/>
              </w:rPr>
              <w:t>Ковалевская,</w:t>
            </w:r>
            <w:r>
              <w:rPr>
                <w:spacing w:val="-4"/>
                <w:sz w:val="24"/>
              </w:rPr>
              <w:t xml:space="preserve"> </w:t>
            </w:r>
            <w:r>
              <w:rPr>
                <w:sz w:val="24"/>
              </w:rPr>
              <w:t>1974. Фильм «Мама для мамонтенка», студия «Союзмультфильм», режиссер О. Чуркин, 1981.</w:t>
            </w:r>
          </w:p>
          <w:p w:rsidR="00D80858" w:rsidRDefault="00A923ED">
            <w:pPr>
              <w:pStyle w:val="TableParagraph"/>
              <w:ind w:left="107"/>
              <w:rPr>
                <w:sz w:val="24"/>
              </w:rPr>
            </w:pPr>
            <w:r>
              <w:rPr>
                <w:sz w:val="24"/>
              </w:rPr>
              <w:t>Фильм</w:t>
            </w:r>
            <w:r>
              <w:rPr>
                <w:spacing w:val="-7"/>
                <w:sz w:val="24"/>
              </w:rPr>
              <w:t xml:space="preserve"> </w:t>
            </w:r>
            <w:r>
              <w:rPr>
                <w:sz w:val="24"/>
              </w:rPr>
              <w:t>«Катерок»,</w:t>
            </w:r>
            <w:r>
              <w:rPr>
                <w:spacing w:val="-4"/>
                <w:sz w:val="24"/>
              </w:rPr>
              <w:t xml:space="preserve"> </w:t>
            </w:r>
            <w:r>
              <w:rPr>
                <w:sz w:val="24"/>
              </w:rPr>
              <w:t>студия</w:t>
            </w:r>
            <w:r>
              <w:rPr>
                <w:spacing w:val="-1"/>
                <w:sz w:val="24"/>
              </w:rPr>
              <w:t xml:space="preserve"> </w:t>
            </w:r>
            <w:r>
              <w:rPr>
                <w:sz w:val="24"/>
              </w:rPr>
              <w:t>«Союзмультфильм»,</w:t>
            </w:r>
            <w:r>
              <w:rPr>
                <w:spacing w:val="-4"/>
                <w:sz w:val="24"/>
              </w:rPr>
              <w:t xml:space="preserve"> </w:t>
            </w:r>
            <w:r>
              <w:rPr>
                <w:sz w:val="24"/>
              </w:rPr>
              <w:t>режиссер</w:t>
            </w:r>
            <w:r>
              <w:rPr>
                <w:spacing w:val="-6"/>
                <w:sz w:val="24"/>
              </w:rPr>
              <w:t xml:space="preserve"> </w:t>
            </w:r>
            <w:r>
              <w:rPr>
                <w:sz w:val="24"/>
              </w:rPr>
              <w:t>И.</w:t>
            </w:r>
            <w:r>
              <w:rPr>
                <w:spacing w:val="-5"/>
                <w:sz w:val="24"/>
              </w:rPr>
              <w:t xml:space="preserve"> </w:t>
            </w:r>
            <w:r>
              <w:rPr>
                <w:sz w:val="24"/>
              </w:rPr>
              <w:t>Ковалевская,</w:t>
            </w:r>
            <w:r>
              <w:rPr>
                <w:spacing w:val="-5"/>
                <w:sz w:val="24"/>
              </w:rPr>
              <w:t xml:space="preserve"> </w:t>
            </w:r>
            <w:r>
              <w:rPr>
                <w:spacing w:val="-2"/>
                <w:sz w:val="24"/>
              </w:rPr>
              <w:t>1970.</w:t>
            </w:r>
          </w:p>
          <w:p w:rsidR="00D80858" w:rsidRDefault="00A923ED">
            <w:pPr>
              <w:pStyle w:val="TableParagraph"/>
              <w:ind w:left="107" w:right="3241"/>
              <w:rPr>
                <w:sz w:val="24"/>
              </w:rPr>
            </w:pPr>
            <w:r>
              <w:rPr>
                <w:sz w:val="24"/>
              </w:rPr>
              <w:t>Фильм</w:t>
            </w:r>
            <w:r>
              <w:rPr>
                <w:spacing w:val="-6"/>
                <w:sz w:val="24"/>
              </w:rPr>
              <w:t xml:space="preserve"> </w:t>
            </w:r>
            <w:r>
              <w:rPr>
                <w:sz w:val="24"/>
              </w:rPr>
              <w:t>«Мешок</w:t>
            </w:r>
            <w:r>
              <w:rPr>
                <w:spacing w:val="-7"/>
                <w:sz w:val="24"/>
              </w:rPr>
              <w:t xml:space="preserve"> </w:t>
            </w:r>
            <w:r>
              <w:rPr>
                <w:sz w:val="24"/>
              </w:rPr>
              <w:t>яблок»,</w:t>
            </w:r>
            <w:r>
              <w:rPr>
                <w:spacing w:val="-5"/>
                <w:sz w:val="24"/>
              </w:rPr>
              <w:t xml:space="preserve"> </w:t>
            </w:r>
            <w:r>
              <w:rPr>
                <w:sz w:val="24"/>
              </w:rPr>
              <w:t>студия</w:t>
            </w:r>
            <w:r>
              <w:rPr>
                <w:spacing w:val="-3"/>
                <w:sz w:val="24"/>
              </w:rPr>
              <w:t xml:space="preserve"> </w:t>
            </w:r>
            <w:r>
              <w:rPr>
                <w:sz w:val="24"/>
              </w:rPr>
              <w:t>«Союзмультфильм»,</w:t>
            </w:r>
            <w:r>
              <w:rPr>
                <w:spacing w:val="-7"/>
                <w:sz w:val="24"/>
              </w:rPr>
              <w:t xml:space="preserve"> </w:t>
            </w:r>
            <w:r>
              <w:rPr>
                <w:sz w:val="24"/>
              </w:rPr>
              <w:t>режиссер</w:t>
            </w:r>
            <w:r>
              <w:rPr>
                <w:spacing w:val="-5"/>
                <w:sz w:val="24"/>
              </w:rPr>
              <w:t xml:space="preserve"> </w:t>
            </w:r>
            <w:r>
              <w:rPr>
                <w:sz w:val="24"/>
              </w:rPr>
              <w:t>В.</w:t>
            </w:r>
            <w:r>
              <w:rPr>
                <w:spacing w:val="-7"/>
                <w:sz w:val="24"/>
              </w:rPr>
              <w:t xml:space="preserve"> </w:t>
            </w:r>
            <w:r>
              <w:rPr>
                <w:sz w:val="24"/>
              </w:rPr>
              <w:t>Бордзиловский,</w:t>
            </w:r>
            <w:r>
              <w:rPr>
                <w:spacing w:val="-7"/>
                <w:sz w:val="24"/>
              </w:rPr>
              <w:t xml:space="preserve"> </w:t>
            </w:r>
            <w:r>
              <w:rPr>
                <w:sz w:val="24"/>
              </w:rPr>
              <w:t>1974. Фильм «Крошка енот», ТО «Экран», режиссер О. Чуркин, 1974.</w:t>
            </w:r>
          </w:p>
          <w:p w:rsidR="00D80858" w:rsidRDefault="00A923ED">
            <w:pPr>
              <w:pStyle w:val="TableParagraph"/>
              <w:ind w:left="107" w:right="4268"/>
              <w:rPr>
                <w:sz w:val="24"/>
              </w:rPr>
            </w:pPr>
            <w:r>
              <w:rPr>
                <w:sz w:val="24"/>
              </w:rPr>
              <w:t>Фильм «Гадкий утенок», студия «Союзмультфильм», режиссер В. Дегтярев. Фильм</w:t>
            </w:r>
            <w:r>
              <w:rPr>
                <w:spacing w:val="-5"/>
                <w:sz w:val="24"/>
              </w:rPr>
              <w:t xml:space="preserve"> </w:t>
            </w:r>
            <w:r>
              <w:rPr>
                <w:sz w:val="24"/>
              </w:rPr>
              <w:t>«Котенок</w:t>
            </w:r>
            <w:r>
              <w:rPr>
                <w:spacing w:val="-5"/>
                <w:sz w:val="24"/>
              </w:rPr>
              <w:t xml:space="preserve"> </w:t>
            </w:r>
            <w:r>
              <w:rPr>
                <w:sz w:val="24"/>
              </w:rPr>
              <w:t>по</w:t>
            </w:r>
            <w:r>
              <w:rPr>
                <w:spacing w:val="-5"/>
                <w:sz w:val="24"/>
              </w:rPr>
              <w:t xml:space="preserve"> </w:t>
            </w:r>
            <w:r>
              <w:rPr>
                <w:sz w:val="24"/>
              </w:rPr>
              <w:t>имени</w:t>
            </w:r>
            <w:r>
              <w:rPr>
                <w:spacing w:val="-5"/>
                <w:sz w:val="24"/>
              </w:rPr>
              <w:t xml:space="preserve"> </w:t>
            </w:r>
            <w:r>
              <w:rPr>
                <w:sz w:val="24"/>
              </w:rPr>
              <w:t>Гав»,</w:t>
            </w:r>
            <w:r>
              <w:rPr>
                <w:spacing w:val="-3"/>
                <w:sz w:val="24"/>
              </w:rPr>
              <w:t xml:space="preserve"> </w:t>
            </w:r>
            <w:r>
              <w:rPr>
                <w:sz w:val="24"/>
              </w:rPr>
              <w:t>студия</w:t>
            </w:r>
            <w:r>
              <w:rPr>
                <w:spacing w:val="-5"/>
                <w:sz w:val="24"/>
              </w:rPr>
              <w:t xml:space="preserve"> </w:t>
            </w:r>
            <w:r>
              <w:rPr>
                <w:sz w:val="24"/>
              </w:rPr>
              <w:t>Союзмультфильм,</w:t>
            </w:r>
            <w:r>
              <w:rPr>
                <w:spacing w:val="-5"/>
                <w:sz w:val="24"/>
              </w:rPr>
              <w:t xml:space="preserve"> </w:t>
            </w:r>
            <w:r>
              <w:rPr>
                <w:sz w:val="24"/>
              </w:rPr>
              <w:t>режиссер</w:t>
            </w:r>
            <w:r>
              <w:rPr>
                <w:spacing w:val="-4"/>
                <w:sz w:val="24"/>
              </w:rPr>
              <w:t xml:space="preserve"> </w:t>
            </w:r>
            <w:r>
              <w:rPr>
                <w:sz w:val="24"/>
              </w:rPr>
              <w:t>Л.</w:t>
            </w:r>
            <w:r>
              <w:rPr>
                <w:spacing w:val="-5"/>
                <w:sz w:val="24"/>
              </w:rPr>
              <w:t xml:space="preserve"> </w:t>
            </w:r>
            <w:r>
              <w:rPr>
                <w:sz w:val="24"/>
              </w:rPr>
              <w:t>Атаманов. Фильм «Маугли», студия «Союзмультфильм», режиссер Р. Давыдов, 1971.</w:t>
            </w:r>
          </w:p>
          <w:p w:rsidR="00D80858" w:rsidRDefault="00A923ED">
            <w:pPr>
              <w:pStyle w:val="TableParagraph"/>
              <w:ind w:left="107"/>
              <w:rPr>
                <w:sz w:val="24"/>
              </w:rPr>
            </w:pPr>
            <w:r>
              <w:rPr>
                <w:sz w:val="24"/>
              </w:rPr>
              <w:t>Фильм</w:t>
            </w:r>
            <w:r>
              <w:rPr>
                <w:spacing w:val="-5"/>
                <w:sz w:val="24"/>
              </w:rPr>
              <w:t xml:space="preserve"> </w:t>
            </w:r>
            <w:r>
              <w:rPr>
                <w:sz w:val="24"/>
              </w:rPr>
              <w:t>«Кот</w:t>
            </w:r>
            <w:r>
              <w:rPr>
                <w:spacing w:val="-3"/>
                <w:sz w:val="24"/>
              </w:rPr>
              <w:t xml:space="preserve"> </w:t>
            </w:r>
            <w:r>
              <w:rPr>
                <w:sz w:val="24"/>
              </w:rPr>
              <w:t>Леопольд»,</w:t>
            </w:r>
            <w:r>
              <w:rPr>
                <w:spacing w:val="-3"/>
                <w:sz w:val="24"/>
              </w:rPr>
              <w:t xml:space="preserve"> </w:t>
            </w:r>
            <w:r>
              <w:rPr>
                <w:sz w:val="24"/>
              </w:rPr>
              <w:t>студия «Экран»,</w:t>
            </w:r>
            <w:r>
              <w:rPr>
                <w:spacing w:val="-3"/>
                <w:sz w:val="24"/>
              </w:rPr>
              <w:t xml:space="preserve"> </w:t>
            </w:r>
            <w:r>
              <w:rPr>
                <w:sz w:val="24"/>
              </w:rPr>
              <w:t>режиссер</w:t>
            </w:r>
            <w:r>
              <w:rPr>
                <w:spacing w:val="-3"/>
                <w:sz w:val="24"/>
              </w:rPr>
              <w:t xml:space="preserve"> </w:t>
            </w:r>
            <w:r>
              <w:rPr>
                <w:sz w:val="24"/>
              </w:rPr>
              <w:t>А.</w:t>
            </w:r>
            <w:r>
              <w:rPr>
                <w:spacing w:val="-4"/>
                <w:sz w:val="24"/>
              </w:rPr>
              <w:t xml:space="preserve"> </w:t>
            </w:r>
            <w:r>
              <w:rPr>
                <w:sz w:val="24"/>
              </w:rPr>
              <w:t>Резников,</w:t>
            </w:r>
            <w:r>
              <w:rPr>
                <w:spacing w:val="-3"/>
                <w:sz w:val="24"/>
              </w:rPr>
              <w:t xml:space="preserve"> </w:t>
            </w:r>
            <w:r>
              <w:rPr>
                <w:sz w:val="24"/>
              </w:rPr>
              <w:t>1975</w:t>
            </w:r>
            <w:r>
              <w:rPr>
                <w:spacing w:val="2"/>
                <w:sz w:val="24"/>
              </w:rPr>
              <w:t xml:space="preserve"> </w:t>
            </w:r>
            <w:r>
              <w:rPr>
                <w:sz w:val="24"/>
              </w:rPr>
              <w:t>-</w:t>
            </w:r>
            <w:r>
              <w:rPr>
                <w:spacing w:val="-4"/>
                <w:sz w:val="24"/>
              </w:rPr>
              <w:t xml:space="preserve"> </w:t>
            </w:r>
            <w:r>
              <w:rPr>
                <w:spacing w:val="-2"/>
                <w:sz w:val="24"/>
              </w:rPr>
              <w:t>1987.</w:t>
            </w:r>
          </w:p>
          <w:p w:rsidR="00D80858" w:rsidRDefault="00A923ED">
            <w:pPr>
              <w:pStyle w:val="TableParagraph"/>
              <w:ind w:left="107" w:right="2652"/>
              <w:rPr>
                <w:sz w:val="24"/>
              </w:rPr>
            </w:pPr>
            <w:r>
              <w:rPr>
                <w:sz w:val="24"/>
              </w:rPr>
              <w:t>Фильм</w:t>
            </w:r>
            <w:r>
              <w:rPr>
                <w:spacing w:val="-6"/>
                <w:sz w:val="24"/>
              </w:rPr>
              <w:t xml:space="preserve"> </w:t>
            </w:r>
            <w:r>
              <w:rPr>
                <w:sz w:val="24"/>
              </w:rPr>
              <w:t>«Рикки-Тикки-Тави»,</w:t>
            </w:r>
            <w:r>
              <w:rPr>
                <w:spacing w:val="-5"/>
                <w:sz w:val="24"/>
              </w:rPr>
              <w:t xml:space="preserve"> </w:t>
            </w:r>
            <w:r>
              <w:rPr>
                <w:sz w:val="24"/>
              </w:rPr>
              <w:t>студия</w:t>
            </w:r>
            <w:r>
              <w:rPr>
                <w:spacing w:val="-3"/>
                <w:sz w:val="24"/>
              </w:rPr>
              <w:t xml:space="preserve"> </w:t>
            </w:r>
            <w:r>
              <w:rPr>
                <w:sz w:val="24"/>
              </w:rPr>
              <w:t>«Союзмультфильм»,</w:t>
            </w:r>
            <w:r>
              <w:rPr>
                <w:spacing w:val="-7"/>
                <w:sz w:val="24"/>
              </w:rPr>
              <w:t xml:space="preserve"> </w:t>
            </w:r>
            <w:r>
              <w:rPr>
                <w:sz w:val="24"/>
              </w:rPr>
              <w:t>режиссер</w:t>
            </w:r>
            <w:r>
              <w:rPr>
                <w:spacing w:val="-7"/>
                <w:sz w:val="24"/>
              </w:rPr>
              <w:t xml:space="preserve"> </w:t>
            </w:r>
            <w:r>
              <w:rPr>
                <w:sz w:val="24"/>
              </w:rPr>
              <w:t>А.</w:t>
            </w:r>
            <w:r>
              <w:rPr>
                <w:spacing w:val="-1"/>
                <w:sz w:val="24"/>
              </w:rPr>
              <w:t xml:space="preserve"> </w:t>
            </w:r>
            <w:r>
              <w:rPr>
                <w:sz w:val="24"/>
              </w:rPr>
              <w:t>Снежко-Блоцкой,</w:t>
            </w:r>
            <w:r>
              <w:rPr>
                <w:spacing w:val="-7"/>
                <w:sz w:val="24"/>
              </w:rPr>
              <w:t xml:space="preserve"> </w:t>
            </w:r>
            <w:r>
              <w:rPr>
                <w:sz w:val="24"/>
              </w:rPr>
              <w:t>1965. Фильм «Дюймовочка», студия «Союзмульфильм», режиссер Л. Амальрик, 1964.</w:t>
            </w:r>
          </w:p>
          <w:p w:rsidR="00D80858" w:rsidRDefault="00A923ED">
            <w:pPr>
              <w:pStyle w:val="TableParagraph"/>
              <w:ind w:left="107"/>
              <w:rPr>
                <w:sz w:val="24"/>
              </w:rPr>
            </w:pPr>
            <w:r>
              <w:rPr>
                <w:sz w:val="24"/>
              </w:rPr>
              <w:t>Фильм</w:t>
            </w:r>
            <w:r>
              <w:rPr>
                <w:spacing w:val="-6"/>
                <w:sz w:val="24"/>
              </w:rPr>
              <w:t xml:space="preserve"> </w:t>
            </w:r>
            <w:r>
              <w:rPr>
                <w:sz w:val="24"/>
              </w:rPr>
              <w:t>«Пластилиновая</w:t>
            </w:r>
            <w:r>
              <w:rPr>
                <w:spacing w:val="-4"/>
                <w:sz w:val="24"/>
              </w:rPr>
              <w:t xml:space="preserve"> </w:t>
            </w:r>
            <w:r>
              <w:rPr>
                <w:sz w:val="24"/>
              </w:rPr>
              <w:t>ворона»,</w:t>
            </w:r>
            <w:r>
              <w:rPr>
                <w:spacing w:val="-4"/>
                <w:sz w:val="24"/>
              </w:rPr>
              <w:t xml:space="preserve"> </w:t>
            </w:r>
            <w:r>
              <w:rPr>
                <w:sz w:val="24"/>
              </w:rPr>
              <w:t>ТО</w:t>
            </w:r>
            <w:r>
              <w:rPr>
                <w:spacing w:val="-2"/>
                <w:sz w:val="24"/>
              </w:rPr>
              <w:t xml:space="preserve"> </w:t>
            </w:r>
            <w:r>
              <w:rPr>
                <w:sz w:val="24"/>
              </w:rPr>
              <w:t>«Экран»,</w:t>
            </w:r>
            <w:r>
              <w:rPr>
                <w:spacing w:val="-1"/>
                <w:sz w:val="24"/>
              </w:rPr>
              <w:t xml:space="preserve"> </w:t>
            </w:r>
            <w:r>
              <w:rPr>
                <w:sz w:val="24"/>
              </w:rPr>
              <w:t>режиссер</w:t>
            </w:r>
            <w:r>
              <w:rPr>
                <w:spacing w:val="-4"/>
                <w:sz w:val="24"/>
              </w:rPr>
              <w:t xml:space="preserve"> </w:t>
            </w:r>
            <w:r>
              <w:rPr>
                <w:sz w:val="24"/>
              </w:rPr>
              <w:t>А.</w:t>
            </w:r>
            <w:r>
              <w:rPr>
                <w:spacing w:val="-4"/>
                <w:sz w:val="24"/>
              </w:rPr>
              <w:t xml:space="preserve"> </w:t>
            </w:r>
            <w:r>
              <w:rPr>
                <w:sz w:val="24"/>
              </w:rPr>
              <w:t>Татарский,</w:t>
            </w:r>
            <w:r>
              <w:rPr>
                <w:spacing w:val="-4"/>
                <w:sz w:val="24"/>
              </w:rPr>
              <w:t xml:space="preserve"> </w:t>
            </w:r>
            <w:r>
              <w:rPr>
                <w:spacing w:val="-2"/>
                <w:sz w:val="24"/>
              </w:rPr>
              <w:t>1981.</w:t>
            </w:r>
          </w:p>
          <w:p w:rsidR="00D80858" w:rsidRDefault="00A923ED">
            <w:pPr>
              <w:pStyle w:val="TableParagraph"/>
              <w:ind w:left="107" w:right="3241"/>
              <w:rPr>
                <w:sz w:val="24"/>
              </w:rPr>
            </w:pPr>
            <w:r>
              <w:rPr>
                <w:sz w:val="24"/>
              </w:rPr>
              <w:t>Фильм</w:t>
            </w:r>
            <w:r>
              <w:rPr>
                <w:spacing w:val="-6"/>
                <w:sz w:val="24"/>
              </w:rPr>
              <w:t xml:space="preserve"> </w:t>
            </w:r>
            <w:r>
              <w:rPr>
                <w:sz w:val="24"/>
              </w:rPr>
              <w:t>«Каникулы</w:t>
            </w:r>
            <w:r>
              <w:rPr>
                <w:spacing w:val="-6"/>
                <w:sz w:val="24"/>
              </w:rPr>
              <w:t xml:space="preserve"> </w:t>
            </w:r>
            <w:r>
              <w:rPr>
                <w:sz w:val="24"/>
              </w:rPr>
              <w:t>Бонифация»,</w:t>
            </w:r>
            <w:r>
              <w:rPr>
                <w:spacing w:val="-7"/>
                <w:sz w:val="24"/>
              </w:rPr>
              <w:t xml:space="preserve"> </w:t>
            </w:r>
            <w:r>
              <w:rPr>
                <w:sz w:val="24"/>
              </w:rPr>
              <w:t>студия</w:t>
            </w:r>
            <w:r>
              <w:rPr>
                <w:spacing w:val="-3"/>
                <w:sz w:val="24"/>
              </w:rPr>
              <w:t xml:space="preserve"> </w:t>
            </w:r>
            <w:r>
              <w:rPr>
                <w:sz w:val="24"/>
              </w:rPr>
              <w:t>«Союзмультфильм»,</w:t>
            </w:r>
            <w:r>
              <w:rPr>
                <w:spacing w:val="-7"/>
                <w:sz w:val="24"/>
              </w:rPr>
              <w:t xml:space="preserve"> </w:t>
            </w:r>
            <w:r>
              <w:rPr>
                <w:sz w:val="24"/>
              </w:rPr>
              <w:t>режиссер</w:t>
            </w:r>
            <w:r>
              <w:rPr>
                <w:spacing w:val="-7"/>
                <w:sz w:val="24"/>
              </w:rPr>
              <w:t xml:space="preserve"> </w:t>
            </w:r>
            <w:r>
              <w:rPr>
                <w:sz w:val="24"/>
              </w:rPr>
              <w:t>Ф.</w:t>
            </w:r>
            <w:r>
              <w:rPr>
                <w:spacing w:val="-7"/>
                <w:sz w:val="24"/>
              </w:rPr>
              <w:t xml:space="preserve"> </w:t>
            </w:r>
            <w:r>
              <w:rPr>
                <w:sz w:val="24"/>
              </w:rPr>
              <w:t>Хитрук,</w:t>
            </w:r>
            <w:r>
              <w:rPr>
                <w:spacing w:val="-7"/>
                <w:sz w:val="24"/>
              </w:rPr>
              <w:t xml:space="preserve"> </w:t>
            </w:r>
            <w:r>
              <w:rPr>
                <w:sz w:val="24"/>
              </w:rPr>
              <w:t>1965. Фильм «Последний лепесток», студия «Союзмультфильм», режиссер Р. Качанов, 1977.</w:t>
            </w:r>
          </w:p>
          <w:p w:rsidR="00D80858" w:rsidRDefault="00A923ED">
            <w:pPr>
              <w:pStyle w:val="TableParagraph"/>
              <w:ind w:left="107" w:right="1408"/>
              <w:rPr>
                <w:sz w:val="24"/>
              </w:rPr>
            </w:pPr>
            <w:r>
              <w:rPr>
                <w:sz w:val="24"/>
              </w:rPr>
              <w:t>Фильм</w:t>
            </w:r>
            <w:r>
              <w:rPr>
                <w:spacing w:val="-3"/>
                <w:sz w:val="24"/>
              </w:rPr>
              <w:t xml:space="preserve"> </w:t>
            </w:r>
            <w:r>
              <w:rPr>
                <w:sz w:val="24"/>
              </w:rPr>
              <w:t>«Умка»</w:t>
            </w:r>
            <w:r>
              <w:rPr>
                <w:spacing w:val="-10"/>
                <w:sz w:val="24"/>
              </w:rPr>
              <w:t xml:space="preserve"> </w:t>
            </w:r>
            <w:r>
              <w:rPr>
                <w:sz w:val="24"/>
              </w:rPr>
              <w:t>и «Умка</w:t>
            </w:r>
            <w:r>
              <w:rPr>
                <w:spacing w:val="-5"/>
                <w:sz w:val="24"/>
              </w:rPr>
              <w:t xml:space="preserve"> </w:t>
            </w:r>
            <w:r>
              <w:rPr>
                <w:sz w:val="24"/>
              </w:rPr>
              <w:t>ищет</w:t>
            </w:r>
            <w:r>
              <w:rPr>
                <w:spacing w:val="-4"/>
                <w:sz w:val="24"/>
              </w:rPr>
              <w:t xml:space="preserve"> </w:t>
            </w:r>
            <w:r>
              <w:rPr>
                <w:sz w:val="24"/>
              </w:rPr>
              <w:t>друга», студия «Союзмультфильм»,</w:t>
            </w:r>
            <w:r>
              <w:rPr>
                <w:spacing w:val="-4"/>
                <w:sz w:val="24"/>
              </w:rPr>
              <w:t xml:space="preserve"> </w:t>
            </w:r>
            <w:r>
              <w:rPr>
                <w:sz w:val="24"/>
              </w:rPr>
              <w:t>режиссер</w:t>
            </w:r>
            <w:r>
              <w:rPr>
                <w:spacing w:val="-4"/>
                <w:sz w:val="24"/>
              </w:rPr>
              <w:t xml:space="preserve"> </w:t>
            </w:r>
            <w:r>
              <w:rPr>
                <w:sz w:val="24"/>
              </w:rPr>
              <w:t>В.</w:t>
            </w:r>
            <w:r>
              <w:rPr>
                <w:spacing w:val="-2"/>
                <w:sz w:val="24"/>
              </w:rPr>
              <w:t xml:space="preserve"> </w:t>
            </w:r>
            <w:r>
              <w:rPr>
                <w:sz w:val="24"/>
              </w:rPr>
              <w:t>Попов,</w:t>
            </w:r>
            <w:r>
              <w:rPr>
                <w:spacing w:val="-4"/>
                <w:sz w:val="24"/>
              </w:rPr>
              <w:t xml:space="preserve"> </w:t>
            </w:r>
            <w:r>
              <w:rPr>
                <w:sz w:val="24"/>
              </w:rPr>
              <w:t>В.</w:t>
            </w:r>
            <w:r>
              <w:rPr>
                <w:spacing w:val="-4"/>
                <w:sz w:val="24"/>
              </w:rPr>
              <w:t xml:space="preserve"> </w:t>
            </w:r>
            <w:r>
              <w:rPr>
                <w:sz w:val="24"/>
              </w:rPr>
              <w:t>Пекарь,</w:t>
            </w:r>
            <w:r>
              <w:rPr>
                <w:spacing w:val="-4"/>
                <w:sz w:val="24"/>
              </w:rPr>
              <w:t xml:space="preserve"> </w:t>
            </w:r>
            <w:r>
              <w:rPr>
                <w:sz w:val="24"/>
              </w:rPr>
              <w:t>1969,</w:t>
            </w:r>
            <w:r>
              <w:rPr>
                <w:spacing w:val="-4"/>
                <w:sz w:val="24"/>
              </w:rPr>
              <w:t xml:space="preserve"> </w:t>
            </w:r>
            <w:r>
              <w:rPr>
                <w:sz w:val="24"/>
              </w:rPr>
              <w:t>1970. Фильм «Умка на елке», студия «Союзмультфильм», режиссер А. Воробьев, 2019.</w:t>
            </w:r>
          </w:p>
          <w:p w:rsidR="00D80858" w:rsidRDefault="00A923ED">
            <w:pPr>
              <w:pStyle w:val="TableParagraph"/>
              <w:ind w:left="107" w:right="1408"/>
              <w:rPr>
                <w:sz w:val="24"/>
              </w:rPr>
            </w:pPr>
            <w:r>
              <w:rPr>
                <w:sz w:val="24"/>
              </w:rPr>
              <w:t>Цикл</w:t>
            </w:r>
            <w:r>
              <w:rPr>
                <w:spacing w:val="-5"/>
                <w:sz w:val="24"/>
              </w:rPr>
              <w:t xml:space="preserve"> </w:t>
            </w:r>
            <w:r>
              <w:rPr>
                <w:sz w:val="24"/>
              </w:rPr>
              <w:t>фильмов «Чебурашка</w:t>
            </w:r>
            <w:r>
              <w:rPr>
                <w:spacing w:val="-6"/>
                <w:sz w:val="24"/>
              </w:rPr>
              <w:t xml:space="preserve"> </w:t>
            </w:r>
            <w:r>
              <w:rPr>
                <w:sz w:val="24"/>
              </w:rPr>
              <w:t>и</w:t>
            </w:r>
            <w:r>
              <w:rPr>
                <w:spacing w:val="-5"/>
                <w:sz w:val="24"/>
              </w:rPr>
              <w:t xml:space="preserve"> </w:t>
            </w:r>
            <w:r>
              <w:rPr>
                <w:sz w:val="24"/>
              </w:rPr>
              <w:t>крокодил</w:t>
            </w:r>
            <w:r>
              <w:rPr>
                <w:spacing w:val="-5"/>
                <w:sz w:val="24"/>
              </w:rPr>
              <w:t xml:space="preserve"> </w:t>
            </w:r>
            <w:r>
              <w:rPr>
                <w:sz w:val="24"/>
              </w:rPr>
              <w:t>Гена»,</w:t>
            </w:r>
            <w:r>
              <w:rPr>
                <w:spacing w:val="-3"/>
                <w:sz w:val="24"/>
              </w:rPr>
              <w:t xml:space="preserve"> </w:t>
            </w:r>
            <w:r>
              <w:rPr>
                <w:sz w:val="24"/>
              </w:rPr>
              <w:t>студия</w:t>
            </w:r>
            <w:r>
              <w:rPr>
                <w:spacing w:val="-1"/>
                <w:sz w:val="24"/>
              </w:rPr>
              <w:t xml:space="preserve"> </w:t>
            </w:r>
            <w:r>
              <w:rPr>
                <w:sz w:val="24"/>
              </w:rPr>
              <w:t>«Союзмультфильм»,</w:t>
            </w:r>
            <w:r>
              <w:rPr>
                <w:spacing w:val="-5"/>
                <w:sz w:val="24"/>
              </w:rPr>
              <w:t xml:space="preserve"> </w:t>
            </w:r>
            <w:r>
              <w:rPr>
                <w:sz w:val="24"/>
              </w:rPr>
              <w:t>режиссер</w:t>
            </w:r>
            <w:r>
              <w:rPr>
                <w:spacing w:val="-5"/>
                <w:sz w:val="24"/>
              </w:rPr>
              <w:t xml:space="preserve"> </w:t>
            </w:r>
            <w:r>
              <w:rPr>
                <w:sz w:val="24"/>
              </w:rPr>
              <w:t>Р.</w:t>
            </w:r>
            <w:r>
              <w:rPr>
                <w:spacing w:val="-5"/>
                <w:sz w:val="24"/>
              </w:rPr>
              <w:t xml:space="preserve"> </w:t>
            </w:r>
            <w:r>
              <w:rPr>
                <w:sz w:val="24"/>
              </w:rPr>
              <w:t>Качанов,</w:t>
            </w:r>
            <w:r>
              <w:rPr>
                <w:spacing w:val="-5"/>
                <w:sz w:val="24"/>
              </w:rPr>
              <w:t xml:space="preserve"> </w:t>
            </w:r>
            <w:r>
              <w:rPr>
                <w:sz w:val="24"/>
              </w:rPr>
              <w:t>1969 -</w:t>
            </w:r>
            <w:r>
              <w:rPr>
                <w:spacing w:val="-6"/>
                <w:sz w:val="24"/>
              </w:rPr>
              <w:t xml:space="preserve"> </w:t>
            </w:r>
            <w:r>
              <w:rPr>
                <w:sz w:val="24"/>
              </w:rPr>
              <w:t>1983. Цикл фильмов «38 попугаев», студия «Союзмультфильм», режиссер И. У фимцев, 1976 - 91.</w:t>
            </w:r>
          </w:p>
          <w:p w:rsidR="00D80858" w:rsidRDefault="00A923ED">
            <w:pPr>
              <w:pStyle w:val="TableParagraph"/>
              <w:ind w:left="107" w:right="2652"/>
              <w:rPr>
                <w:sz w:val="24"/>
              </w:rPr>
            </w:pPr>
            <w:r>
              <w:rPr>
                <w:sz w:val="24"/>
              </w:rPr>
              <w:t>Цикл фильмов «Винни-Пух», студия «Союзмультфильм», режиссер Ф. Хитрук, 1969 - 1972. Фильм</w:t>
            </w:r>
            <w:r>
              <w:rPr>
                <w:spacing w:val="-4"/>
                <w:sz w:val="24"/>
              </w:rPr>
              <w:t xml:space="preserve"> </w:t>
            </w:r>
            <w:r>
              <w:rPr>
                <w:sz w:val="24"/>
              </w:rPr>
              <w:t>«Серая</w:t>
            </w:r>
            <w:r>
              <w:rPr>
                <w:spacing w:val="-5"/>
                <w:sz w:val="24"/>
              </w:rPr>
              <w:t xml:space="preserve"> </w:t>
            </w:r>
            <w:r>
              <w:rPr>
                <w:sz w:val="24"/>
              </w:rPr>
              <w:t>шейка»,</w:t>
            </w:r>
            <w:r>
              <w:rPr>
                <w:spacing w:val="-2"/>
                <w:sz w:val="24"/>
              </w:rPr>
              <w:t xml:space="preserve"> </w:t>
            </w:r>
            <w:r>
              <w:rPr>
                <w:sz w:val="24"/>
              </w:rPr>
              <w:t>студия</w:t>
            </w:r>
            <w:r>
              <w:rPr>
                <w:spacing w:val="-2"/>
                <w:sz w:val="24"/>
              </w:rPr>
              <w:t xml:space="preserve"> </w:t>
            </w:r>
            <w:r>
              <w:rPr>
                <w:sz w:val="24"/>
              </w:rPr>
              <w:t>«Союзмультфильм»,</w:t>
            </w:r>
            <w:r>
              <w:rPr>
                <w:spacing w:val="-5"/>
                <w:sz w:val="24"/>
              </w:rPr>
              <w:t xml:space="preserve"> </w:t>
            </w:r>
            <w:r>
              <w:rPr>
                <w:sz w:val="24"/>
              </w:rPr>
              <w:t>режиссер</w:t>
            </w:r>
            <w:r>
              <w:rPr>
                <w:spacing w:val="-5"/>
                <w:sz w:val="24"/>
              </w:rPr>
              <w:t xml:space="preserve"> </w:t>
            </w:r>
            <w:r>
              <w:rPr>
                <w:sz w:val="24"/>
              </w:rPr>
              <w:t>Л.</w:t>
            </w:r>
            <w:r>
              <w:rPr>
                <w:spacing w:val="-5"/>
                <w:sz w:val="24"/>
              </w:rPr>
              <w:t xml:space="preserve"> </w:t>
            </w:r>
            <w:r>
              <w:rPr>
                <w:sz w:val="24"/>
              </w:rPr>
              <w:t>Амальрик,</w:t>
            </w:r>
            <w:r>
              <w:rPr>
                <w:spacing w:val="-5"/>
                <w:sz w:val="24"/>
              </w:rPr>
              <w:t xml:space="preserve"> </w:t>
            </w:r>
            <w:r>
              <w:rPr>
                <w:sz w:val="24"/>
              </w:rPr>
              <w:t>В.</w:t>
            </w:r>
            <w:r>
              <w:rPr>
                <w:spacing w:val="-5"/>
                <w:sz w:val="24"/>
              </w:rPr>
              <w:t xml:space="preserve"> </w:t>
            </w:r>
            <w:r>
              <w:rPr>
                <w:sz w:val="24"/>
              </w:rPr>
              <w:t>Полковников,</w:t>
            </w:r>
            <w:r>
              <w:rPr>
                <w:spacing w:val="-8"/>
                <w:sz w:val="24"/>
              </w:rPr>
              <w:t xml:space="preserve"> </w:t>
            </w:r>
            <w:r>
              <w:rPr>
                <w:sz w:val="24"/>
              </w:rPr>
              <w:t>1948. Фильм «Золушка», студия «Союзмультфильм», режиссер И. Аксенчук, 1979.</w:t>
            </w:r>
          </w:p>
          <w:p w:rsidR="00D80858" w:rsidRDefault="00A923ED">
            <w:pPr>
              <w:pStyle w:val="TableParagraph"/>
              <w:ind w:left="107" w:right="3241"/>
              <w:rPr>
                <w:sz w:val="24"/>
              </w:rPr>
            </w:pPr>
            <w:r>
              <w:rPr>
                <w:sz w:val="24"/>
              </w:rPr>
              <w:t>Фильм «Новогодняя сказка», студия «Союзмультфильм», режиссер В. Дегтярев, 1972. Фильм</w:t>
            </w:r>
            <w:r>
              <w:rPr>
                <w:spacing w:val="-5"/>
                <w:sz w:val="24"/>
              </w:rPr>
              <w:t xml:space="preserve"> </w:t>
            </w:r>
            <w:r>
              <w:rPr>
                <w:sz w:val="24"/>
              </w:rPr>
              <w:t>«Серебряное</w:t>
            </w:r>
            <w:r>
              <w:rPr>
                <w:spacing w:val="-7"/>
                <w:sz w:val="24"/>
              </w:rPr>
              <w:t xml:space="preserve"> </w:t>
            </w:r>
            <w:r>
              <w:rPr>
                <w:sz w:val="24"/>
              </w:rPr>
              <w:t>копытце»,</w:t>
            </w:r>
            <w:r>
              <w:rPr>
                <w:spacing w:val="-5"/>
                <w:sz w:val="24"/>
              </w:rPr>
              <w:t xml:space="preserve"> </w:t>
            </w:r>
            <w:r>
              <w:rPr>
                <w:sz w:val="24"/>
              </w:rPr>
              <w:t>студия</w:t>
            </w:r>
            <w:r>
              <w:rPr>
                <w:spacing w:val="-3"/>
                <w:sz w:val="24"/>
              </w:rPr>
              <w:t xml:space="preserve"> </w:t>
            </w:r>
            <w:r>
              <w:rPr>
                <w:sz w:val="24"/>
              </w:rPr>
              <w:t>«Союзмультфильм»,</w:t>
            </w:r>
            <w:r>
              <w:rPr>
                <w:spacing w:val="-6"/>
                <w:sz w:val="24"/>
              </w:rPr>
              <w:t xml:space="preserve"> </w:t>
            </w:r>
            <w:r>
              <w:rPr>
                <w:sz w:val="24"/>
              </w:rPr>
              <w:t>режиссер</w:t>
            </w:r>
            <w:r>
              <w:rPr>
                <w:spacing w:val="-5"/>
                <w:sz w:val="24"/>
              </w:rPr>
              <w:t xml:space="preserve"> </w:t>
            </w:r>
            <w:r>
              <w:rPr>
                <w:sz w:val="24"/>
              </w:rPr>
              <w:t>Г.</w:t>
            </w:r>
            <w:r>
              <w:rPr>
                <w:spacing w:val="-6"/>
                <w:sz w:val="24"/>
              </w:rPr>
              <w:t xml:space="preserve"> </w:t>
            </w:r>
            <w:r>
              <w:rPr>
                <w:sz w:val="24"/>
              </w:rPr>
              <w:t>Сокольский,</w:t>
            </w:r>
            <w:r>
              <w:rPr>
                <w:spacing w:val="-6"/>
                <w:sz w:val="24"/>
              </w:rPr>
              <w:t xml:space="preserve"> </w:t>
            </w:r>
            <w:r>
              <w:rPr>
                <w:sz w:val="24"/>
              </w:rPr>
              <w:t>1977. Фильм «Щелкунчик», студия «Союзмультфильм», режиссер Б. Степанцев, 1973.</w:t>
            </w:r>
          </w:p>
          <w:p w:rsidR="00D80858" w:rsidRDefault="00A923ED">
            <w:pPr>
              <w:pStyle w:val="TableParagraph"/>
              <w:ind w:left="107"/>
              <w:rPr>
                <w:sz w:val="24"/>
              </w:rPr>
            </w:pPr>
            <w:r>
              <w:rPr>
                <w:sz w:val="24"/>
              </w:rPr>
              <w:t>Фильм</w:t>
            </w:r>
            <w:r>
              <w:rPr>
                <w:spacing w:val="-6"/>
                <w:sz w:val="24"/>
              </w:rPr>
              <w:t xml:space="preserve"> </w:t>
            </w:r>
            <w:r>
              <w:rPr>
                <w:sz w:val="24"/>
              </w:rPr>
              <w:t>«Гуси-лебеди»,</w:t>
            </w:r>
            <w:r>
              <w:rPr>
                <w:spacing w:val="-4"/>
                <w:sz w:val="24"/>
              </w:rPr>
              <w:t xml:space="preserve"> </w:t>
            </w:r>
            <w:r>
              <w:rPr>
                <w:sz w:val="24"/>
              </w:rPr>
              <w:t>студия</w:t>
            </w:r>
            <w:r>
              <w:rPr>
                <w:spacing w:val="-1"/>
                <w:sz w:val="24"/>
              </w:rPr>
              <w:t xml:space="preserve"> </w:t>
            </w:r>
            <w:r>
              <w:rPr>
                <w:sz w:val="24"/>
              </w:rPr>
              <w:t>«Союзмультфильм»,</w:t>
            </w:r>
            <w:r>
              <w:rPr>
                <w:spacing w:val="-5"/>
                <w:sz w:val="24"/>
              </w:rPr>
              <w:t xml:space="preserve"> </w:t>
            </w:r>
            <w:r>
              <w:rPr>
                <w:sz w:val="24"/>
              </w:rPr>
              <w:t>режиссеры</w:t>
            </w:r>
            <w:r>
              <w:rPr>
                <w:spacing w:val="-5"/>
                <w:sz w:val="24"/>
              </w:rPr>
              <w:t xml:space="preserve"> </w:t>
            </w:r>
            <w:r>
              <w:rPr>
                <w:sz w:val="24"/>
              </w:rPr>
              <w:t>И.</w:t>
            </w:r>
            <w:r>
              <w:rPr>
                <w:spacing w:val="-3"/>
                <w:sz w:val="24"/>
              </w:rPr>
              <w:t xml:space="preserve"> </w:t>
            </w:r>
            <w:r>
              <w:rPr>
                <w:sz w:val="24"/>
              </w:rPr>
              <w:t>Иванов-Вано,</w:t>
            </w:r>
            <w:r>
              <w:rPr>
                <w:spacing w:val="-5"/>
                <w:sz w:val="24"/>
              </w:rPr>
              <w:t xml:space="preserve"> </w:t>
            </w:r>
            <w:r>
              <w:rPr>
                <w:sz w:val="24"/>
              </w:rPr>
              <w:t>А.</w:t>
            </w:r>
            <w:r>
              <w:rPr>
                <w:spacing w:val="-5"/>
                <w:sz w:val="24"/>
              </w:rPr>
              <w:t xml:space="preserve"> </w:t>
            </w:r>
            <w:r>
              <w:rPr>
                <w:sz w:val="24"/>
              </w:rPr>
              <w:t>Снежко-Блоцкая,</w:t>
            </w:r>
            <w:r>
              <w:rPr>
                <w:spacing w:val="-4"/>
                <w:sz w:val="24"/>
              </w:rPr>
              <w:t xml:space="preserve"> </w:t>
            </w:r>
            <w:r>
              <w:rPr>
                <w:spacing w:val="-2"/>
                <w:sz w:val="24"/>
              </w:rPr>
              <w:t>1949.</w:t>
            </w:r>
          </w:p>
          <w:p w:rsidR="00D80858" w:rsidRDefault="00A923ED">
            <w:pPr>
              <w:pStyle w:val="TableParagraph"/>
              <w:spacing w:line="264" w:lineRule="exact"/>
              <w:ind w:left="107"/>
              <w:rPr>
                <w:sz w:val="24"/>
              </w:rPr>
            </w:pPr>
            <w:r>
              <w:rPr>
                <w:sz w:val="24"/>
              </w:rPr>
              <w:t>Цикл</w:t>
            </w:r>
            <w:r>
              <w:rPr>
                <w:spacing w:val="-4"/>
                <w:sz w:val="24"/>
              </w:rPr>
              <w:t xml:space="preserve"> </w:t>
            </w:r>
            <w:r>
              <w:rPr>
                <w:sz w:val="24"/>
              </w:rPr>
              <w:t>фильмов</w:t>
            </w:r>
            <w:r>
              <w:rPr>
                <w:spacing w:val="1"/>
                <w:sz w:val="24"/>
              </w:rPr>
              <w:t xml:space="preserve"> </w:t>
            </w:r>
            <w:r>
              <w:rPr>
                <w:sz w:val="24"/>
              </w:rPr>
              <w:t>«Приключение</w:t>
            </w:r>
            <w:r>
              <w:rPr>
                <w:spacing w:val="-4"/>
                <w:sz w:val="24"/>
              </w:rPr>
              <w:t xml:space="preserve"> </w:t>
            </w:r>
            <w:r>
              <w:rPr>
                <w:sz w:val="24"/>
              </w:rPr>
              <w:t>Незнайки</w:t>
            </w:r>
            <w:r>
              <w:rPr>
                <w:spacing w:val="-4"/>
                <w:sz w:val="24"/>
              </w:rPr>
              <w:t xml:space="preserve"> </w:t>
            </w:r>
            <w:r>
              <w:rPr>
                <w:sz w:val="24"/>
              </w:rPr>
              <w:t>и</w:t>
            </w:r>
            <w:r>
              <w:rPr>
                <w:spacing w:val="-3"/>
                <w:sz w:val="24"/>
              </w:rPr>
              <w:t xml:space="preserve"> </w:t>
            </w:r>
            <w:r>
              <w:rPr>
                <w:sz w:val="24"/>
              </w:rPr>
              <w:t>его</w:t>
            </w:r>
            <w:r>
              <w:rPr>
                <w:spacing w:val="-6"/>
                <w:sz w:val="24"/>
              </w:rPr>
              <w:t xml:space="preserve"> </w:t>
            </w:r>
            <w:r>
              <w:rPr>
                <w:sz w:val="24"/>
              </w:rPr>
              <w:t>друзей»,</w:t>
            </w:r>
            <w:r>
              <w:rPr>
                <w:spacing w:val="-1"/>
                <w:sz w:val="24"/>
              </w:rPr>
              <w:t xml:space="preserve"> </w:t>
            </w:r>
            <w:r>
              <w:rPr>
                <w:sz w:val="24"/>
              </w:rPr>
              <w:t>студия «ТО</w:t>
            </w:r>
            <w:r>
              <w:rPr>
                <w:spacing w:val="-4"/>
                <w:sz w:val="24"/>
              </w:rPr>
              <w:t xml:space="preserve"> </w:t>
            </w:r>
            <w:r>
              <w:rPr>
                <w:sz w:val="24"/>
              </w:rPr>
              <w:t>Экран»,</w:t>
            </w:r>
            <w:r>
              <w:rPr>
                <w:spacing w:val="-3"/>
                <w:sz w:val="24"/>
              </w:rPr>
              <w:t xml:space="preserve"> </w:t>
            </w:r>
            <w:r>
              <w:rPr>
                <w:sz w:val="24"/>
              </w:rPr>
              <w:t>режиссер</w:t>
            </w:r>
            <w:r>
              <w:rPr>
                <w:spacing w:val="-3"/>
                <w:sz w:val="24"/>
              </w:rPr>
              <w:t xml:space="preserve"> </w:t>
            </w:r>
            <w:r>
              <w:rPr>
                <w:sz w:val="24"/>
              </w:rPr>
              <w:t>коллектив</w:t>
            </w:r>
            <w:r>
              <w:rPr>
                <w:spacing w:val="-4"/>
                <w:sz w:val="24"/>
              </w:rPr>
              <w:t xml:space="preserve"> </w:t>
            </w:r>
            <w:r>
              <w:rPr>
                <w:sz w:val="24"/>
              </w:rPr>
              <w:t>авторов,</w:t>
            </w:r>
            <w:r>
              <w:rPr>
                <w:spacing w:val="-4"/>
                <w:sz w:val="24"/>
              </w:rPr>
              <w:t xml:space="preserve"> </w:t>
            </w:r>
            <w:r>
              <w:rPr>
                <w:sz w:val="24"/>
              </w:rPr>
              <w:t>1971</w:t>
            </w:r>
            <w:r>
              <w:rPr>
                <w:spacing w:val="4"/>
                <w:sz w:val="24"/>
              </w:rPr>
              <w:t xml:space="preserve"> </w:t>
            </w:r>
            <w:r>
              <w:rPr>
                <w:sz w:val="24"/>
              </w:rPr>
              <w:t>-</w:t>
            </w:r>
            <w:r>
              <w:rPr>
                <w:spacing w:val="-4"/>
                <w:sz w:val="24"/>
              </w:rPr>
              <w:t xml:space="preserve"> </w:t>
            </w:r>
            <w:r>
              <w:rPr>
                <w:spacing w:val="-2"/>
                <w:sz w:val="24"/>
              </w:rPr>
              <w:t>1973.</w:t>
            </w:r>
          </w:p>
        </w:tc>
      </w:tr>
      <w:tr w:rsidR="00D80858">
        <w:trPr>
          <w:trHeight w:val="827"/>
        </w:trPr>
        <w:tc>
          <w:tcPr>
            <w:tcW w:w="2583" w:type="dxa"/>
          </w:tcPr>
          <w:p w:rsidR="00D80858" w:rsidRDefault="00A923ED">
            <w:pPr>
              <w:pStyle w:val="TableParagraph"/>
              <w:spacing w:line="273" w:lineRule="exact"/>
              <w:rPr>
                <w:b/>
                <w:i/>
                <w:sz w:val="24"/>
              </w:rPr>
            </w:pPr>
            <w:r>
              <w:rPr>
                <w:b/>
                <w:i/>
                <w:sz w:val="24"/>
              </w:rPr>
              <w:t>От</w:t>
            </w:r>
            <w:r>
              <w:rPr>
                <w:b/>
                <w:i/>
                <w:spacing w:val="2"/>
                <w:sz w:val="24"/>
              </w:rPr>
              <w:t xml:space="preserve"> </w:t>
            </w:r>
            <w:r>
              <w:rPr>
                <w:b/>
                <w:i/>
                <w:sz w:val="24"/>
              </w:rPr>
              <w:t xml:space="preserve">6 до 7 </w:t>
            </w:r>
            <w:r>
              <w:rPr>
                <w:b/>
                <w:i/>
                <w:spacing w:val="-5"/>
                <w:sz w:val="24"/>
              </w:rPr>
              <w:t>лет</w:t>
            </w:r>
          </w:p>
        </w:tc>
        <w:tc>
          <w:tcPr>
            <w:tcW w:w="12903" w:type="dxa"/>
            <w:gridSpan w:val="2"/>
          </w:tcPr>
          <w:p w:rsidR="00D80858" w:rsidRDefault="00A923ED">
            <w:pPr>
              <w:pStyle w:val="TableParagraph"/>
              <w:spacing w:line="268" w:lineRule="exact"/>
              <w:ind w:left="107"/>
              <w:rPr>
                <w:sz w:val="24"/>
              </w:rPr>
            </w:pPr>
            <w:r>
              <w:rPr>
                <w:sz w:val="24"/>
              </w:rPr>
              <w:t>Фильм</w:t>
            </w:r>
            <w:r>
              <w:rPr>
                <w:spacing w:val="-6"/>
                <w:sz w:val="24"/>
              </w:rPr>
              <w:t xml:space="preserve"> </w:t>
            </w:r>
            <w:r>
              <w:rPr>
                <w:sz w:val="24"/>
              </w:rPr>
              <w:t>«Малыш</w:t>
            </w:r>
            <w:r>
              <w:rPr>
                <w:spacing w:val="-5"/>
                <w:sz w:val="24"/>
              </w:rPr>
              <w:t xml:space="preserve"> </w:t>
            </w:r>
            <w:r>
              <w:rPr>
                <w:sz w:val="24"/>
              </w:rPr>
              <w:t>и</w:t>
            </w:r>
            <w:r>
              <w:rPr>
                <w:spacing w:val="-4"/>
                <w:sz w:val="24"/>
              </w:rPr>
              <w:t xml:space="preserve"> </w:t>
            </w:r>
            <w:r>
              <w:rPr>
                <w:sz w:val="24"/>
              </w:rPr>
              <w:t>Карлсон»,</w:t>
            </w:r>
            <w:r>
              <w:rPr>
                <w:spacing w:val="-5"/>
                <w:sz w:val="24"/>
              </w:rPr>
              <w:t xml:space="preserve"> </w:t>
            </w:r>
            <w:r>
              <w:rPr>
                <w:sz w:val="24"/>
              </w:rPr>
              <w:t>студия «Союзмультфильм»,</w:t>
            </w:r>
            <w:r>
              <w:rPr>
                <w:spacing w:val="-5"/>
                <w:sz w:val="24"/>
              </w:rPr>
              <w:t xml:space="preserve"> </w:t>
            </w:r>
            <w:r>
              <w:rPr>
                <w:sz w:val="24"/>
              </w:rPr>
              <w:t>режиссер</w:t>
            </w:r>
            <w:r>
              <w:rPr>
                <w:spacing w:val="-4"/>
                <w:sz w:val="24"/>
              </w:rPr>
              <w:t xml:space="preserve"> </w:t>
            </w:r>
            <w:r>
              <w:rPr>
                <w:sz w:val="24"/>
              </w:rPr>
              <w:t>Б.</w:t>
            </w:r>
            <w:r>
              <w:rPr>
                <w:spacing w:val="-3"/>
                <w:sz w:val="24"/>
              </w:rPr>
              <w:t xml:space="preserve"> </w:t>
            </w:r>
            <w:r>
              <w:rPr>
                <w:sz w:val="24"/>
              </w:rPr>
              <w:t>Степанцев,</w:t>
            </w:r>
            <w:r>
              <w:rPr>
                <w:spacing w:val="-4"/>
                <w:sz w:val="24"/>
              </w:rPr>
              <w:t xml:space="preserve"> </w:t>
            </w:r>
            <w:r>
              <w:rPr>
                <w:spacing w:val="-2"/>
                <w:sz w:val="24"/>
              </w:rPr>
              <w:t>1969.</w:t>
            </w:r>
          </w:p>
          <w:p w:rsidR="00D80858" w:rsidRDefault="00A923ED">
            <w:pPr>
              <w:pStyle w:val="TableParagraph"/>
              <w:spacing w:line="270" w:lineRule="atLeast"/>
              <w:ind w:left="107" w:right="1408"/>
              <w:rPr>
                <w:sz w:val="24"/>
              </w:rPr>
            </w:pPr>
            <w:r>
              <w:rPr>
                <w:sz w:val="24"/>
              </w:rPr>
              <w:t>Фильм</w:t>
            </w:r>
            <w:r>
              <w:rPr>
                <w:spacing w:val="-5"/>
                <w:sz w:val="24"/>
              </w:rPr>
              <w:t xml:space="preserve"> </w:t>
            </w:r>
            <w:r>
              <w:rPr>
                <w:sz w:val="24"/>
              </w:rPr>
              <w:t>«Лягушка-путешественниц»,</w:t>
            </w:r>
            <w:r>
              <w:rPr>
                <w:spacing w:val="-5"/>
                <w:sz w:val="24"/>
              </w:rPr>
              <w:t xml:space="preserve"> </w:t>
            </w:r>
            <w:r>
              <w:rPr>
                <w:sz w:val="24"/>
              </w:rPr>
              <w:t>студия</w:t>
            </w:r>
            <w:r>
              <w:rPr>
                <w:spacing w:val="-3"/>
                <w:sz w:val="24"/>
              </w:rPr>
              <w:t xml:space="preserve"> </w:t>
            </w:r>
            <w:r>
              <w:rPr>
                <w:sz w:val="24"/>
              </w:rPr>
              <w:t>«Союзмультфильм»,</w:t>
            </w:r>
            <w:r>
              <w:rPr>
                <w:spacing w:val="-6"/>
                <w:sz w:val="24"/>
              </w:rPr>
              <w:t xml:space="preserve"> </w:t>
            </w:r>
            <w:r>
              <w:rPr>
                <w:sz w:val="24"/>
              </w:rPr>
              <w:t>режиссеры В.</w:t>
            </w:r>
            <w:r>
              <w:rPr>
                <w:spacing w:val="-6"/>
                <w:sz w:val="24"/>
              </w:rPr>
              <w:t xml:space="preserve"> </w:t>
            </w:r>
            <w:r>
              <w:rPr>
                <w:sz w:val="24"/>
              </w:rPr>
              <w:t>Котеночкин,</w:t>
            </w:r>
            <w:r>
              <w:rPr>
                <w:spacing w:val="-6"/>
                <w:sz w:val="24"/>
              </w:rPr>
              <w:t xml:space="preserve"> </w:t>
            </w:r>
            <w:r>
              <w:rPr>
                <w:sz w:val="24"/>
              </w:rPr>
              <w:t>А.</w:t>
            </w:r>
            <w:r>
              <w:rPr>
                <w:spacing w:val="-6"/>
                <w:sz w:val="24"/>
              </w:rPr>
              <w:t xml:space="preserve"> </w:t>
            </w:r>
            <w:r>
              <w:rPr>
                <w:sz w:val="24"/>
              </w:rPr>
              <w:t>Трусов,</w:t>
            </w:r>
            <w:r>
              <w:rPr>
                <w:spacing w:val="-6"/>
                <w:sz w:val="24"/>
              </w:rPr>
              <w:t xml:space="preserve"> </w:t>
            </w:r>
            <w:r>
              <w:rPr>
                <w:sz w:val="24"/>
              </w:rPr>
              <w:t>1965. Фильм «Варежка», студия «Союзмультфильм», режиссер Р. Качанов, 1967.</w:t>
            </w:r>
          </w:p>
        </w:tc>
      </w:tr>
    </w:tbl>
    <w:p w:rsidR="00D80858" w:rsidRDefault="00D80858">
      <w:pPr>
        <w:spacing w:line="270" w:lineRule="atLeast"/>
        <w:rPr>
          <w:sz w:val="24"/>
        </w:rPr>
        <w:sectPr w:rsidR="00D80858">
          <w:pgSz w:w="16840" w:h="11910" w:orient="landscape"/>
          <w:pgMar w:top="1100" w:right="540" w:bottom="920" w:left="600" w:header="0" w:footer="716" w:gutter="0"/>
          <w:cols w:space="720"/>
        </w:sectPr>
      </w:pPr>
    </w:p>
    <w:p w:rsidR="00D80858" w:rsidRDefault="00D80858">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3"/>
        <w:gridCol w:w="12902"/>
      </w:tblGrid>
      <w:tr w:rsidR="00D80858">
        <w:trPr>
          <w:trHeight w:val="6072"/>
        </w:trPr>
        <w:tc>
          <w:tcPr>
            <w:tcW w:w="2583" w:type="dxa"/>
          </w:tcPr>
          <w:p w:rsidR="00D80858" w:rsidRDefault="00D80858">
            <w:pPr>
              <w:pStyle w:val="TableParagraph"/>
              <w:ind w:left="0"/>
              <w:rPr>
                <w:sz w:val="24"/>
              </w:rPr>
            </w:pPr>
          </w:p>
        </w:tc>
        <w:tc>
          <w:tcPr>
            <w:tcW w:w="12902" w:type="dxa"/>
          </w:tcPr>
          <w:p w:rsidR="00D80858" w:rsidRDefault="00A923ED">
            <w:pPr>
              <w:pStyle w:val="TableParagraph"/>
              <w:spacing w:line="271" w:lineRule="exact"/>
              <w:ind w:left="107"/>
              <w:rPr>
                <w:sz w:val="24"/>
              </w:rPr>
            </w:pPr>
            <w:r>
              <w:rPr>
                <w:sz w:val="24"/>
              </w:rPr>
              <w:t>Фильм</w:t>
            </w:r>
            <w:r>
              <w:rPr>
                <w:spacing w:val="-6"/>
                <w:sz w:val="24"/>
              </w:rPr>
              <w:t xml:space="preserve"> </w:t>
            </w:r>
            <w:r>
              <w:rPr>
                <w:sz w:val="24"/>
              </w:rPr>
              <w:t>«Честное</w:t>
            </w:r>
            <w:r>
              <w:rPr>
                <w:spacing w:val="-5"/>
                <w:sz w:val="24"/>
              </w:rPr>
              <w:t xml:space="preserve"> </w:t>
            </w:r>
            <w:r>
              <w:rPr>
                <w:sz w:val="24"/>
              </w:rPr>
              <w:t>слово»,</w:t>
            </w:r>
            <w:r>
              <w:rPr>
                <w:spacing w:val="-2"/>
                <w:sz w:val="24"/>
              </w:rPr>
              <w:t xml:space="preserve"> </w:t>
            </w:r>
            <w:r>
              <w:rPr>
                <w:sz w:val="24"/>
              </w:rPr>
              <w:t>студия «Экран»,</w:t>
            </w:r>
            <w:r>
              <w:rPr>
                <w:spacing w:val="-4"/>
                <w:sz w:val="24"/>
              </w:rPr>
              <w:t xml:space="preserve"> </w:t>
            </w:r>
            <w:r>
              <w:rPr>
                <w:sz w:val="24"/>
              </w:rPr>
              <w:t>режиссер</w:t>
            </w:r>
            <w:r>
              <w:rPr>
                <w:spacing w:val="-4"/>
                <w:sz w:val="24"/>
              </w:rPr>
              <w:t xml:space="preserve"> </w:t>
            </w:r>
            <w:r>
              <w:rPr>
                <w:sz w:val="24"/>
              </w:rPr>
              <w:t>М.</w:t>
            </w:r>
            <w:r>
              <w:rPr>
                <w:spacing w:val="-4"/>
                <w:sz w:val="24"/>
              </w:rPr>
              <w:t xml:space="preserve"> </w:t>
            </w:r>
            <w:r>
              <w:rPr>
                <w:sz w:val="24"/>
              </w:rPr>
              <w:t>Новогрудская,</w:t>
            </w:r>
            <w:r>
              <w:rPr>
                <w:spacing w:val="-2"/>
                <w:sz w:val="24"/>
              </w:rPr>
              <w:t xml:space="preserve"> 1978.</w:t>
            </w:r>
          </w:p>
          <w:p w:rsidR="00D80858" w:rsidRDefault="00A923ED">
            <w:pPr>
              <w:pStyle w:val="TableParagraph"/>
              <w:ind w:left="107"/>
              <w:rPr>
                <w:sz w:val="24"/>
              </w:rPr>
            </w:pPr>
            <w:r>
              <w:rPr>
                <w:sz w:val="24"/>
              </w:rPr>
              <w:t>Фильм</w:t>
            </w:r>
            <w:r>
              <w:rPr>
                <w:spacing w:val="-6"/>
                <w:sz w:val="24"/>
              </w:rPr>
              <w:t xml:space="preserve"> </w:t>
            </w:r>
            <w:r>
              <w:rPr>
                <w:sz w:val="24"/>
              </w:rPr>
              <w:t>«Вовка</w:t>
            </w:r>
            <w:r>
              <w:rPr>
                <w:spacing w:val="-4"/>
                <w:sz w:val="24"/>
              </w:rPr>
              <w:t xml:space="preserve"> </w:t>
            </w:r>
            <w:r>
              <w:rPr>
                <w:sz w:val="24"/>
              </w:rPr>
              <w:t>в</w:t>
            </w:r>
            <w:r>
              <w:rPr>
                <w:spacing w:val="-6"/>
                <w:sz w:val="24"/>
              </w:rPr>
              <w:t xml:space="preserve"> </w:t>
            </w:r>
            <w:r>
              <w:rPr>
                <w:sz w:val="24"/>
              </w:rPr>
              <w:t>тридевятом</w:t>
            </w:r>
            <w:r>
              <w:rPr>
                <w:spacing w:val="-5"/>
                <w:sz w:val="24"/>
              </w:rPr>
              <w:t xml:space="preserve"> </w:t>
            </w:r>
            <w:r>
              <w:rPr>
                <w:sz w:val="24"/>
              </w:rPr>
              <w:t>царстве»,</w:t>
            </w:r>
            <w:r>
              <w:rPr>
                <w:spacing w:val="-3"/>
                <w:sz w:val="24"/>
              </w:rPr>
              <w:t xml:space="preserve"> </w:t>
            </w:r>
            <w:r>
              <w:rPr>
                <w:sz w:val="24"/>
              </w:rPr>
              <w:t>студия «Союзмультфильм»,</w:t>
            </w:r>
            <w:r>
              <w:rPr>
                <w:spacing w:val="-5"/>
                <w:sz w:val="24"/>
              </w:rPr>
              <w:t xml:space="preserve"> </w:t>
            </w:r>
            <w:r>
              <w:rPr>
                <w:sz w:val="24"/>
              </w:rPr>
              <w:t>режиссер</w:t>
            </w:r>
            <w:r>
              <w:rPr>
                <w:spacing w:val="-4"/>
                <w:sz w:val="24"/>
              </w:rPr>
              <w:t xml:space="preserve"> </w:t>
            </w:r>
            <w:r>
              <w:rPr>
                <w:sz w:val="24"/>
              </w:rPr>
              <w:t>Б.</w:t>
            </w:r>
            <w:r>
              <w:rPr>
                <w:spacing w:val="-4"/>
                <w:sz w:val="24"/>
              </w:rPr>
              <w:t xml:space="preserve"> </w:t>
            </w:r>
            <w:r>
              <w:rPr>
                <w:sz w:val="24"/>
              </w:rPr>
              <w:t>Степанцев,</w:t>
            </w:r>
            <w:r>
              <w:rPr>
                <w:spacing w:val="3"/>
                <w:sz w:val="24"/>
              </w:rPr>
              <w:t xml:space="preserve"> </w:t>
            </w:r>
            <w:r>
              <w:rPr>
                <w:spacing w:val="-4"/>
                <w:sz w:val="24"/>
              </w:rPr>
              <w:t>1965.</w:t>
            </w:r>
          </w:p>
          <w:p w:rsidR="00D80858" w:rsidRDefault="00A923ED">
            <w:pPr>
              <w:pStyle w:val="TableParagraph"/>
              <w:ind w:left="107" w:right="126"/>
              <w:rPr>
                <w:sz w:val="24"/>
              </w:rPr>
            </w:pPr>
            <w:r>
              <w:rPr>
                <w:sz w:val="24"/>
              </w:rPr>
              <w:t>Фильм</w:t>
            </w:r>
            <w:r>
              <w:rPr>
                <w:spacing w:val="-4"/>
                <w:sz w:val="24"/>
              </w:rPr>
              <w:t xml:space="preserve"> </w:t>
            </w:r>
            <w:r>
              <w:rPr>
                <w:sz w:val="24"/>
              </w:rPr>
              <w:t>«Заколдованный</w:t>
            </w:r>
            <w:r>
              <w:rPr>
                <w:spacing w:val="-5"/>
                <w:sz w:val="24"/>
              </w:rPr>
              <w:t xml:space="preserve"> </w:t>
            </w:r>
            <w:r>
              <w:rPr>
                <w:sz w:val="24"/>
              </w:rPr>
              <w:t>мальчик»,</w:t>
            </w:r>
            <w:r>
              <w:rPr>
                <w:spacing w:val="-3"/>
                <w:sz w:val="24"/>
              </w:rPr>
              <w:t xml:space="preserve"> </w:t>
            </w:r>
            <w:r>
              <w:rPr>
                <w:sz w:val="24"/>
              </w:rPr>
              <w:t>студия</w:t>
            </w:r>
            <w:r>
              <w:rPr>
                <w:spacing w:val="-1"/>
                <w:sz w:val="24"/>
              </w:rPr>
              <w:t xml:space="preserve"> </w:t>
            </w:r>
            <w:r>
              <w:rPr>
                <w:sz w:val="24"/>
              </w:rPr>
              <w:t>«Союзмультфильм»,</w:t>
            </w:r>
            <w:r>
              <w:rPr>
                <w:spacing w:val="-5"/>
                <w:sz w:val="24"/>
              </w:rPr>
              <w:t xml:space="preserve"> </w:t>
            </w:r>
            <w:r>
              <w:rPr>
                <w:sz w:val="24"/>
              </w:rPr>
              <w:t>режиссер</w:t>
            </w:r>
            <w:r>
              <w:rPr>
                <w:spacing w:val="-5"/>
                <w:sz w:val="24"/>
              </w:rPr>
              <w:t xml:space="preserve"> </w:t>
            </w:r>
            <w:r>
              <w:rPr>
                <w:sz w:val="24"/>
              </w:rPr>
              <w:t>А.</w:t>
            </w:r>
            <w:r>
              <w:rPr>
                <w:spacing w:val="-5"/>
                <w:sz w:val="24"/>
              </w:rPr>
              <w:t xml:space="preserve"> </w:t>
            </w:r>
            <w:r>
              <w:rPr>
                <w:sz w:val="24"/>
              </w:rPr>
              <w:t>Снежко-Блоцкая,</w:t>
            </w:r>
            <w:r>
              <w:rPr>
                <w:spacing w:val="-5"/>
                <w:sz w:val="24"/>
              </w:rPr>
              <w:t xml:space="preserve"> </w:t>
            </w:r>
            <w:r>
              <w:rPr>
                <w:sz w:val="24"/>
              </w:rPr>
              <w:t>В.</w:t>
            </w:r>
            <w:r>
              <w:rPr>
                <w:spacing w:val="-5"/>
                <w:sz w:val="24"/>
              </w:rPr>
              <w:t xml:space="preserve"> </w:t>
            </w:r>
            <w:r>
              <w:rPr>
                <w:sz w:val="24"/>
              </w:rPr>
              <w:t>Полковников,</w:t>
            </w:r>
            <w:r>
              <w:rPr>
                <w:spacing w:val="-5"/>
                <w:sz w:val="24"/>
              </w:rPr>
              <w:t xml:space="preserve"> </w:t>
            </w:r>
            <w:r>
              <w:rPr>
                <w:sz w:val="24"/>
              </w:rPr>
              <w:t>1955. Фильм «Золотая антилопа», студия «Союзмультфильм», режиссер Л. Атаманов, 1954.</w:t>
            </w:r>
          </w:p>
          <w:p w:rsidR="00D80858" w:rsidRDefault="00A923ED">
            <w:pPr>
              <w:pStyle w:val="TableParagraph"/>
              <w:ind w:left="107"/>
              <w:rPr>
                <w:sz w:val="24"/>
              </w:rPr>
            </w:pPr>
            <w:r>
              <w:rPr>
                <w:sz w:val="24"/>
              </w:rPr>
              <w:t>Фильм</w:t>
            </w:r>
            <w:r>
              <w:rPr>
                <w:spacing w:val="-7"/>
                <w:sz w:val="24"/>
              </w:rPr>
              <w:t xml:space="preserve"> </w:t>
            </w:r>
            <w:r>
              <w:rPr>
                <w:sz w:val="24"/>
              </w:rPr>
              <w:t>«Бременские</w:t>
            </w:r>
            <w:r>
              <w:rPr>
                <w:spacing w:val="-6"/>
                <w:sz w:val="24"/>
              </w:rPr>
              <w:t xml:space="preserve"> </w:t>
            </w:r>
            <w:r>
              <w:rPr>
                <w:sz w:val="24"/>
              </w:rPr>
              <w:t>музыканты»,</w:t>
            </w:r>
            <w:r>
              <w:rPr>
                <w:spacing w:val="-5"/>
                <w:sz w:val="24"/>
              </w:rPr>
              <w:t xml:space="preserve"> </w:t>
            </w:r>
            <w:r>
              <w:rPr>
                <w:sz w:val="24"/>
              </w:rPr>
              <w:t>студия</w:t>
            </w:r>
            <w:r>
              <w:rPr>
                <w:spacing w:val="-1"/>
                <w:sz w:val="24"/>
              </w:rPr>
              <w:t xml:space="preserve"> </w:t>
            </w:r>
            <w:r>
              <w:rPr>
                <w:sz w:val="24"/>
              </w:rPr>
              <w:t>«Союзмультфильм»,</w:t>
            </w:r>
            <w:r>
              <w:rPr>
                <w:spacing w:val="-5"/>
                <w:sz w:val="24"/>
              </w:rPr>
              <w:t xml:space="preserve"> </w:t>
            </w:r>
            <w:r>
              <w:rPr>
                <w:sz w:val="24"/>
              </w:rPr>
              <w:t>режиссер</w:t>
            </w:r>
            <w:r>
              <w:rPr>
                <w:spacing w:val="-5"/>
                <w:sz w:val="24"/>
              </w:rPr>
              <w:t xml:space="preserve"> </w:t>
            </w:r>
            <w:r>
              <w:rPr>
                <w:sz w:val="24"/>
              </w:rPr>
              <w:t>И.</w:t>
            </w:r>
            <w:r>
              <w:rPr>
                <w:spacing w:val="-5"/>
                <w:sz w:val="24"/>
              </w:rPr>
              <w:t xml:space="preserve"> </w:t>
            </w:r>
            <w:r>
              <w:rPr>
                <w:sz w:val="24"/>
              </w:rPr>
              <w:t>Ковалевская,</w:t>
            </w:r>
            <w:r>
              <w:rPr>
                <w:spacing w:val="-5"/>
                <w:sz w:val="24"/>
              </w:rPr>
              <w:t xml:space="preserve"> </w:t>
            </w:r>
            <w:r>
              <w:rPr>
                <w:spacing w:val="-2"/>
                <w:sz w:val="24"/>
              </w:rPr>
              <w:t>1969.</w:t>
            </w:r>
          </w:p>
          <w:p w:rsidR="00D80858" w:rsidRDefault="00A923ED">
            <w:pPr>
              <w:pStyle w:val="TableParagraph"/>
              <w:ind w:left="107" w:right="1643"/>
              <w:rPr>
                <w:sz w:val="24"/>
              </w:rPr>
            </w:pPr>
            <w:r>
              <w:rPr>
                <w:sz w:val="24"/>
              </w:rPr>
              <w:t>Фильм</w:t>
            </w:r>
            <w:r>
              <w:rPr>
                <w:spacing w:val="-4"/>
                <w:sz w:val="24"/>
              </w:rPr>
              <w:t xml:space="preserve"> </w:t>
            </w:r>
            <w:r>
              <w:rPr>
                <w:sz w:val="24"/>
              </w:rPr>
              <w:t>«Двенадцать</w:t>
            </w:r>
            <w:r>
              <w:rPr>
                <w:spacing w:val="-5"/>
                <w:sz w:val="24"/>
              </w:rPr>
              <w:t xml:space="preserve"> </w:t>
            </w:r>
            <w:r>
              <w:rPr>
                <w:sz w:val="24"/>
              </w:rPr>
              <w:t>месяцев»,</w:t>
            </w:r>
            <w:r>
              <w:rPr>
                <w:spacing w:val="-3"/>
                <w:sz w:val="24"/>
              </w:rPr>
              <w:t xml:space="preserve"> </w:t>
            </w:r>
            <w:r>
              <w:rPr>
                <w:sz w:val="24"/>
              </w:rPr>
              <w:t>студия</w:t>
            </w:r>
            <w:r>
              <w:rPr>
                <w:spacing w:val="-1"/>
                <w:sz w:val="24"/>
              </w:rPr>
              <w:t xml:space="preserve"> </w:t>
            </w:r>
            <w:r>
              <w:rPr>
                <w:sz w:val="24"/>
              </w:rPr>
              <w:t>«Союзмультфильм»,</w:t>
            </w:r>
            <w:r>
              <w:rPr>
                <w:spacing w:val="-5"/>
                <w:sz w:val="24"/>
              </w:rPr>
              <w:t xml:space="preserve"> </w:t>
            </w:r>
            <w:r>
              <w:rPr>
                <w:sz w:val="24"/>
              </w:rPr>
              <w:t>режиссер</w:t>
            </w:r>
            <w:r>
              <w:rPr>
                <w:spacing w:val="-3"/>
                <w:sz w:val="24"/>
              </w:rPr>
              <w:t xml:space="preserve"> </w:t>
            </w:r>
            <w:r>
              <w:rPr>
                <w:sz w:val="24"/>
              </w:rPr>
              <w:t>И.</w:t>
            </w:r>
            <w:r>
              <w:rPr>
                <w:spacing w:val="-5"/>
                <w:sz w:val="24"/>
              </w:rPr>
              <w:t xml:space="preserve"> </w:t>
            </w:r>
            <w:r>
              <w:rPr>
                <w:sz w:val="24"/>
              </w:rPr>
              <w:t>Иванов-Вано,</w:t>
            </w:r>
            <w:r>
              <w:rPr>
                <w:spacing w:val="-5"/>
                <w:sz w:val="24"/>
              </w:rPr>
              <w:t xml:space="preserve"> </w:t>
            </w:r>
            <w:r>
              <w:rPr>
                <w:sz w:val="24"/>
              </w:rPr>
              <w:t>М.</w:t>
            </w:r>
            <w:r>
              <w:rPr>
                <w:spacing w:val="-5"/>
                <w:sz w:val="24"/>
              </w:rPr>
              <w:t xml:space="preserve"> </w:t>
            </w:r>
            <w:r>
              <w:rPr>
                <w:sz w:val="24"/>
              </w:rPr>
              <w:t>Ботов,</w:t>
            </w:r>
            <w:r>
              <w:rPr>
                <w:spacing w:val="-5"/>
                <w:sz w:val="24"/>
              </w:rPr>
              <w:t xml:space="preserve"> </w:t>
            </w:r>
            <w:r>
              <w:rPr>
                <w:sz w:val="24"/>
              </w:rPr>
              <w:t>1956. Фильм «Ежик в тумане», студия «Союзмультфильм», режиссер Ю. Норштейн, 1975.</w:t>
            </w:r>
          </w:p>
          <w:p w:rsidR="00D80858" w:rsidRDefault="00A923ED">
            <w:pPr>
              <w:pStyle w:val="TableParagraph"/>
              <w:ind w:left="107" w:right="3434"/>
              <w:rPr>
                <w:sz w:val="24"/>
              </w:rPr>
            </w:pPr>
            <w:r>
              <w:rPr>
                <w:sz w:val="24"/>
              </w:rPr>
              <w:t>Фильм «Девочка и дельфин», студия «Союзмультфильм», режиссер Р. Зельма, 1979. Фильм</w:t>
            </w:r>
            <w:r>
              <w:rPr>
                <w:spacing w:val="-5"/>
                <w:sz w:val="24"/>
              </w:rPr>
              <w:t xml:space="preserve"> </w:t>
            </w:r>
            <w:r>
              <w:rPr>
                <w:sz w:val="24"/>
              </w:rPr>
              <w:t>«Верните</w:t>
            </w:r>
            <w:r>
              <w:rPr>
                <w:spacing w:val="-6"/>
                <w:sz w:val="24"/>
              </w:rPr>
              <w:t xml:space="preserve"> </w:t>
            </w:r>
            <w:r>
              <w:rPr>
                <w:sz w:val="24"/>
              </w:rPr>
              <w:t>Рекса»,</w:t>
            </w:r>
            <w:r>
              <w:rPr>
                <w:spacing w:val="-4"/>
                <w:sz w:val="24"/>
              </w:rPr>
              <w:t xml:space="preserve"> </w:t>
            </w:r>
            <w:r>
              <w:rPr>
                <w:sz w:val="24"/>
              </w:rPr>
              <w:t>студия</w:t>
            </w:r>
            <w:r>
              <w:rPr>
                <w:spacing w:val="-2"/>
                <w:sz w:val="24"/>
              </w:rPr>
              <w:t xml:space="preserve"> </w:t>
            </w:r>
            <w:r>
              <w:rPr>
                <w:sz w:val="24"/>
              </w:rPr>
              <w:t>«Союзмультфильм»,</w:t>
            </w:r>
            <w:r>
              <w:rPr>
                <w:spacing w:val="-6"/>
                <w:sz w:val="24"/>
              </w:rPr>
              <w:t xml:space="preserve"> </w:t>
            </w:r>
            <w:r>
              <w:rPr>
                <w:sz w:val="24"/>
              </w:rPr>
              <w:t>режиссер</w:t>
            </w:r>
            <w:r>
              <w:rPr>
                <w:spacing w:val="-6"/>
                <w:sz w:val="24"/>
              </w:rPr>
              <w:t xml:space="preserve"> </w:t>
            </w:r>
            <w:r>
              <w:rPr>
                <w:sz w:val="24"/>
              </w:rPr>
              <w:t>В.</w:t>
            </w:r>
            <w:r>
              <w:rPr>
                <w:spacing w:val="-6"/>
                <w:sz w:val="24"/>
              </w:rPr>
              <w:t xml:space="preserve"> </w:t>
            </w:r>
            <w:r>
              <w:rPr>
                <w:sz w:val="24"/>
              </w:rPr>
              <w:t>Пекарь,</w:t>
            </w:r>
            <w:r>
              <w:rPr>
                <w:spacing w:val="-6"/>
                <w:sz w:val="24"/>
              </w:rPr>
              <w:t xml:space="preserve"> </w:t>
            </w:r>
            <w:r>
              <w:rPr>
                <w:sz w:val="24"/>
              </w:rPr>
              <w:t>В.</w:t>
            </w:r>
            <w:r>
              <w:rPr>
                <w:spacing w:val="-6"/>
                <w:sz w:val="24"/>
              </w:rPr>
              <w:t xml:space="preserve"> </w:t>
            </w:r>
            <w:r>
              <w:rPr>
                <w:sz w:val="24"/>
              </w:rPr>
              <w:t>Попов.</w:t>
            </w:r>
            <w:r>
              <w:rPr>
                <w:spacing w:val="-6"/>
                <w:sz w:val="24"/>
              </w:rPr>
              <w:t xml:space="preserve"> </w:t>
            </w:r>
            <w:r>
              <w:rPr>
                <w:sz w:val="24"/>
              </w:rPr>
              <w:t>1975. Фильм «Сказка сказок», студия «Союзмультфильм», режиссер Ю. Норштейн, 1979.</w:t>
            </w:r>
          </w:p>
          <w:p w:rsidR="00D80858" w:rsidRDefault="00A923ED">
            <w:pPr>
              <w:pStyle w:val="TableParagraph"/>
              <w:spacing w:before="1"/>
              <w:ind w:left="107"/>
              <w:rPr>
                <w:sz w:val="24"/>
              </w:rPr>
            </w:pPr>
            <w:r>
              <w:rPr>
                <w:sz w:val="24"/>
              </w:rPr>
              <w:t>Фильм Сериал «Простоквашино» и «Возвращение в Простоквашино» (2 сезона), студия «Союзмультфильм», режиссеры: коллектив авторов, 2018.</w:t>
            </w:r>
          </w:p>
          <w:p w:rsidR="00D80858" w:rsidRDefault="00A923ED">
            <w:pPr>
              <w:pStyle w:val="TableParagraph"/>
              <w:ind w:left="107" w:right="3434"/>
              <w:rPr>
                <w:sz w:val="24"/>
              </w:rPr>
            </w:pPr>
            <w:r>
              <w:rPr>
                <w:sz w:val="24"/>
              </w:rPr>
              <w:t>Сериал «Смешарики», студии «Петербург», «Мастерфильм», коллектив авторов, 2004. Сериал</w:t>
            </w:r>
            <w:r>
              <w:rPr>
                <w:spacing w:val="-5"/>
                <w:sz w:val="24"/>
              </w:rPr>
              <w:t xml:space="preserve"> </w:t>
            </w:r>
            <w:r>
              <w:rPr>
                <w:sz w:val="24"/>
              </w:rPr>
              <w:t>«Малышарики»,</w:t>
            </w:r>
            <w:r>
              <w:rPr>
                <w:spacing w:val="-8"/>
                <w:sz w:val="24"/>
              </w:rPr>
              <w:t xml:space="preserve"> </w:t>
            </w:r>
            <w:r>
              <w:rPr>
                <w:sz w:val="24"/>
              </w:rPr>
              <w:t>студии</w:t>
            </w:r>
            <w:r>
              <w:rPr>
                <w:spacing w:val="-4"/>
                <w:sz w:val="24"/>
              </w:rPr>
              <w:t xml:space="preserve"> </w:t>
            </w:r>
            <w:r>
              <w:rPr>
                <w:sz w:val="24"/>
              </w:rPr>
              <w:t>«Петербург»,</w:t>
            </w:r>
            <w:r>
              <w:rPr>
                <w:spacing w:val="-3"/>
                <w:sz w:val="24"/>
              </w:rPr>
              <w:t xml:space="preserve"> </w:t>
            </w:r>
            <w:r>
              <w:rPr>
                <w:sz w:val="24"/>
              </w:rPr>
              <w:t>«Мастерфильм»,</w:t>
            </w:r>
            <w:r>
              <w:rPr>
                <w:spacing w:val="-8"/>
                <w:sz w:val="24"/>
              </w:rPr>
              <w:t xml:space="preserve"> </w:t>
            </w:r>
            <w:r>
              <w:rPr>
                <w:sz w:val="24"/>
              </w:rPr>
              <w:t>коллектив</w:t>
            </w:r>
            <w:r>
              <w:rPr>
                <w:spacing w:val="-9"/>
                <w:sz w:val="24"/>
              </w:rPr>
              <w:t xml:space="preserve"> </w:t>
            </w:r>
            <w:r>
              <w:rPr>
                <w:sz w:val="24"/>
              </w:rPr>
              <w:t>авторов,</w:t>
            </w:r>
            <w:r>
              <w:rPr>
                <w:spacing w:val="-8"/>
                <w:sz w:val="24"/>
              </w:rPr>
              <w:t xml:space="preserve"> </w:t>
            </w:r>
            <w:r>
              <w:rPr>
                <w:sz w:val="24"/>
              </w:rPr>
              <w:t>2015. Сериал «Домовенок Кузя», студия ТО «Экран», режиссер А. Зябликова, 2000 - 2002.</w:t>
            </w:r>
          </w:p>
          <w:p w:rsidR="00D80858" w:rsidRDefault="00A923ED">
            <w:pPr>
              <w:pStyle w:val="TableParagraph"/>
              <w:ind w:left="107" w:right="3639"/>
              <w:rPr>
                <w:sz w:val="24"/>
              </w:rPr>
            </w:pPr>
            <w:r>
              <w:rPr>
                <w:sz w:val="24"/>
              </w:rPr>
              <w:t>Сериал «Ну, погоди», студия «Союзмультфильм», режиссер В. Котеночкин, 1969. Сериал «Фиксики» (4 сезона), компания «Аэроплан», режиссер В. Бедошвили, 2010. Сериал</w:t>
            </w:r>
            <w:r>
              <w:rPr>
                <w:spacing w:val="-1"/>
                <w:sz w:val="24"/>
              </w:rPr>
              <w:t xml:space="preserve"> </w:t>
            </w:r>
            <w:r>
              <w:rPr>
                <w:sz w:val="24"/>
              </w:rPr>
              <w:t>«Оранжевая</w:t>
            </w:r>
            <w:r>
              <w:rPr>
                <w:spacing w:val="-5"/>
                <w:sz w:val="24"/>
              </w:rPr>
              <w:t xml:space="preserve"> </w:t>
            </w:r>
            <w:r>
              <w:rPr>
                <w:sz w:val="24"/>
              </w:rPr>
              <w:t>корова»</w:t>
            </w:r>
            <w:r>
              <w:rPr>
                <w:spacing w:val="-10"/>
                <w:sz w:val="24"/>
              </w:rPr>
              <w:t xml:space="preserve"> </w:t>
            </w:r>
            <w:r>
              <w:rPr>
                <w:sz w:val="24"/>
              </w:rPr>
              <w:t>(1</w:t>
            </w:r>
            <w:r>
              <w:rPr>
                <w:spacing w:val="-5"/>
                <w:sz w:val="24"/>
              </w:rPr>
              <w:t xml:space="preserve"> </w:t>
            </w:r>
            <w:r>
              <w:rPr>
                <w:sz w:val="24"/>
              </w:rPr>
              <w:t>сезон),</w:t>
            </w:r>
            <w:r>
              <w:rPr>
                <w:spacing w:val="-5"/>
                <w:sz w:val="24"/>
              </w:rPr>
              <w:t xml:space="preserve"> </w:t>
            </w:r>
            <w:r>
              <w:rPr>
                <w:sz w:val="24"/>
              </w:rPr>
              <w:t>студия</w:t>
            </w:r>
            <w:r>
              <w:rPr>
                <w:spacing w:val="-3"/>
                <w:sz w:val="24"/>
              </w:rPr>
              <w:t xml:space="preserve"> </w:t>
            </w:r>
            <w:r>
              <w:rPr>
                <w:sz w:val="24"/>
              </w:rPr>
              <w:t>«Союзмультфильм»,</w:t>
            </w:r>
            <w:r>
              <w:rPr>
                <w:spacing w:val="-5"/>
                <w:sz w:val="24"/>
              </w:rPr>
              <w:t xml:space="preserve"> </w:t>
            </w:r>
            <w:r>
              <w:rPr>
                <w:sz w:val="24"/>
              </w:rPr>
              <w:t>режиссер</w:t>
            </w:r>
            <w:r>
              <w:rPr>
                <w:spacing w:val="-5"/>
                <w:sz w:val="24"/>
              </w:rPr>
              <w:t xml:space="preserve"> </w:t>
            </w:r>
            <w:r>
              <w:rPr>
                <w:sz w:val="24"/>
              </w:rPr>
              <w:t>Е.</w:t>
            </w:r>
            <w:r>
              <w:rPr>
                <w:spacing w:val="-5"/>
                <w:sz w:val="24"/>
              </w:rPr>
              <w:t xml:space="preserve"> </w:t>
            </w:r>
            <w:r>
              <w:rPr>
                <w:sz w:val="24"/>
              </w:rPr>
              <w:t>Ернова. Сериал «Монсики» (2 сезона), студия «Рики», режиссер А. Бахурин.</w:t>
            </w:r>
          </w:p>
          <w:p w:rsidR="00D80858" w:rsidRDefault="00A923ED">
            <w:pPr>
              <w:pStyle w:val="TableParagraph"/>
              <w:spacing w:line="274" w:lineRule="exact"/>
              <w:ind w:left="107"/>
              <w:rPr>
                <w:sz w:val="24"/>
              </w:rPr>
            </w:pPr>
            <w:r>
              <w:rPr>
                <w:sz w:val="24"/>
              </w:rPr>
              <w:t>Сериал</w:t>
            </w:r>
            <w:r>
              <w:rPr>
                <w:spacing w:val="-2"/>
                <w:sz w:val="24"/>
              </w:rPr>
              <w:t xml:space="preserve"> </w:t>
            </w:r>
            <w:r>
              <w:rPr>
                <w:sz w:val="24"/>
              </w:rPr>
              <w:t>«Смешарики.</w:t>
            </w:r>
            <w:r>
              <w:rPr>
                <w:spacing w:val="-3"/>
                <w:sz w:val="24"/>
              </w:rPr>
              <w:t xml:space="preserve"> </w:t>
            </w:r>
            <w:r>
              <w:rPr>
                <w:sz w:val="24"/>
              </w:rPr>
              <w:t>ПИН-КОД»,</w:t>
            </w:r>
            <w:r>
              <w:rPr>
                <w:spacing w:val="-1"/>
                <w:sz w:val="24"/>
              </w:rPr>
              <w:t xml:space="preserve"> </w:t>
            </w:r>
            <w:r>
              <w:rPr>
                <w:sz w:val="24"/>
              </w:rPr>
              <w:t>студия</w:t>
            </w:r>
            <w:r>
              <w:rPr>
                <w:spacing w:val="1"/>
                <w:sz w:val="24"/>
              </w:rPr>
              <w:t xml:space="preserve"> </w:t>
            </w:r>
            <w:r>
              <w:rPr>
                <w:sz w:val="24"/>
              </w:rPr>
              <w:t>«Рики»,</w:t>
            </w:r>
            <w:r>
              <w:rPr>
                <w:spacing w:val="-4"/>
                <w:sz w:val="24"/>
              </w:rPr>
              <w:t xml:space="preserve"> </w:t>
            </w:r>
            <w:r>
              <w:rPr>
                <w:sz w:val="24"/>
              </w:rPr>
              <w:t>режиссеры:</w:t>
            </w:r>
            <w:r>
              <w:rPr>
                <w:spacing w:val="-3"/>
                <w:sz w:val="24"/>
              </w:rPr>
              <w:t xml:space="preserve"> </w:t>
            </w:r>
            <w:r>
              <w:rPr>
                <w:sz w:val="24"/>
              </w:rPr>
              <w:t>Р.</w:t>
            </w:r>
            <w:r>
              <w:rPr>
                <w:spacing w:val="-3"/>
                <w:sz w:val="24"/>
              </w:rPr>
              <w:t xml:space="preserve"> </w:t>
            </w:r>
            <w:r>
              <w:rPr>
                <w:sz w:val="24"/>
              </w:rPr>
              <w:t>Соколов,</w:t>
            </w:r>
            <w:r>
              <w:rPr>
                <w:spacing w:val="-3"/>
                <w:sz w:val="24"/>
              </w:rPr>
              <w:t xml:space="preserve"> </w:t>
            </w:r>
            <w:r>
              <w:rPr>
                <w:sz w:val="24"/>
              </w:rPr>
              <w:t>А.</w:t>
            </w:r>
            <w:r>
              <w:rPr>
                <w:spacing w:val="-3"/>
                <w:sz w:val="24"/>
              </w:rPr>
              <w:t xml:space="preserve"> </w:t>
            </w:r>
            <w:r>
              <w:rPr>
                <w:sz w:val="24"/>
              </w:rPr>
              <w:t>Горбунов,</w:t>
            </w:r>
            <w:r>
              <w:rPr>
                <w:spacing w:val="-3"/>
                <w:sz w:val="24"/>
              </w:rPr>
              <w:t xml:space="preserve"> </w:t>
            </w:r>
            <w:r>
              <w:rPr>
                <w:sz w:val="24"/>
              </w:rPr>
              <w:t>Д.</w:t>
            </w:r>
            <w:r>
              <w:rPr>
                <w:spacing w:val="-3"/>
                <w:sz w:val="24"/>
              </w:rPr>
              <w:t xml:space="preserve"> </w:t>
            </w:r>
            <w:r>
              <w:rPr>
                <w:sz w:val="24"/>
              </w:rPr>
              <w:t>Сулейманов</w:t>
            </w:r>
            <w:r>
              <w:rPr>
                <w:spacing w:val="-4"/>
                <w:sz w:val="24"/>
              </w:rPr>
              <w:t xml:space="preserve"> </w:t>
            </w:r>
            <w:r>
              <w:rPr>
                <w:sz w:val="24"/>
              </w:rPr>
              <w:t>и</w:t>
            </w:r>
            <w:r>
              <w:rPr>
                <w:spacing w:val="-3"/>
                <w:sz w:val="24"/>
              </w:rPr>
              <w:t xml:space="preserve"> </w:t>
            </w:r>
            <w:r>
              <w:rPr>
                <w:spacing w:val="-2"/>
                <w:sz w:val="24"/>
              </w:rPr>
              <w:t>другие.</w:t>
            </w:r>
          </w:p>
          <w:p w:rsidR="00D80858" w:rsidRDefault="00A923ED">
            <w:pPr>
              <w:pStyle w:val="TableParagraph"/>
              <w:spacing w:line="270" w:lineRule="atLeast"/>
              <w:ind w:left="107"/>
              <w:rPr>
                <w:sz w:val="24"/>
              </w:rPr>
            </w:pPr>
            <w:r>
              <w:rPr>
                <w:sz w:val="24"/>
              </w:rPr>
              <w:t>Сериал</w:t>
            </w:r>
            <w:r>
              <w:rPr>
                <w:spacing w:val="40"/>
                <w:sz w:val="24"/>
              </w:rPr>
              <w:t xml:space="preserve"> </w:t>
            </w:r>
            <w:r>
              <w:rPr>
                <w:sz w:val="24"/>
              </w:rPr>
              <w:t>«Зебра</w:t>
            </w:r>
            <w:r>
              <w:rPr>
                <w:spacing w:val="34"/>
                <w:sz w:val="24"/>
              </w:rPr>
              <w:t xml:space="preserve"> </w:t>
            </w:r>
            <w:r>
              <w:rPr>
                <w:sz w:val="24"/>
              </w:rPr>
              <w:t>в</w:t>
            </w:r>
            <w:r>
              <w:rPr>
                <w:spacing w:val="34"/>
                <w:sz w:val="24"/>
              </w:rPr>
              <w:t xml:space="preserve"> </w:t>
            </w:r>
            <w:r>
              <w:rPr>
                <w:sz w:val="24"/>
              </w:rPr>
              <w:t>клеточку»</w:t>
            </w:r>
            <w:r>
              <w:rPr>
                <w:spacing w:val="30"/>
                <w:sz w:val="24"/>
              </w:rPr>
              <w:t xml:space="preserve"> </w:t>
            </w:r>
            <w:r>
              <w:rPr>
                <w:sz w:val="24"/>
              </w:rPr>
              <w:t>(1</w:t>
            </w:r>
            <w:r>
              <w:rPr>
                <w:spacing w:val="36"/>
                <w:sz w:val="24"/>
              </w:rPr>
              <w:t xml:space="preserve"> </w:t>
            </w:r>
            <w:r>
              <w:rPr>
                <w:sz w:val="24"/>
              </w:rPr>
              <w:t>сезон),</w:t>
            </w:r>
            <w:r>
              <w:rPr>
                <w:spacing w:val="34"/>
                <w:sz w:val="24"/>
              </w:rPr>
              <w:t xml:space="preserve"> </w:t>
            </w:r>
            <w:r>
              <w:rPr>
                <w:sz w:val="24"/>
              </w:rPr>
              <w:t>студия</w:t>
            </w:r>
            <w:r>
              <w:rPr>
                <w:spacing w:val="39"/>
                <w:sz w:val="24"/>
              </w:rPr>
              <w:t xml:space="preserve"> </w:t>
            </w:r>
            <w:r>
              <w:rPr>
                <w:sz w:val="24"/>
              </w:rPr>
              <w:t>«Союзмультфильм»,</w:t>
            </w:r>
            <w:r>
              <w:rPr>
                <w:spacing w:val="35"/>
                <w:sz w:val="24"/>
              </w:rPr>
              <w:t xml:space="preserve"> </w:t>
            </w:r>
            <w:r>
              <w:rPr>
                <w:sz w:val="24"/>
              </w:rPr>
              <w:t>режиссер</w:t>
            </w:r>
            <w:r>
              <w:rPr>
                <w:spacing w:val="40"/>
                <w:sz w:val="24"/>
              </w:rPr>
              <w:t xml:space="preserve"> </w:t>
            </w:r>
            <w:r>
              <w:rPr>
                <w:sz w:val="24"/>
              </w:rPr>
              <w:t>А.</w:t>
            </w:r>
            <w:r>
              <w:rPr>
                <w:spacing w:val="34"/>
                <w:sz w:val="24"/>
              </w:rPr>
              <w:t xml:space="preserve"> </w:t>
            </w:r>
            <w:r>
              <w:rPr>
                <w:sz w:val="24"/>
              </w:rPr>
              <w:t>Алексеев,</w:t>
            </w:r>
            <w:r>
              <w:rPr>
                <w:spacing w:val="37"/>
                <w:sz w:val="24"/>
              </w:rPr>
              <w:t xml:space="preserve"> </w:t>
            </w:r>
            <w:r>
              <w:rPr>
                <w:sz w:val="24"/>
              </w:rPr>
              <w:t>А.</w:t>
            </w:r>
            <w:r>
              <w:rPr>
                <w:spacing w:val="34"/>
                <w:sz w:val="24"/>
              </w:rPr>
              <w:t xml:space="preserve"> </w:t>
            </w:r>
            <w:r>
              <w:rPr>
                <w:sz w:val="24"/>
              </w:rPr>
              <w:t>Борисова,</w:t>
            </w:r>
            <w:r>
              <w:rPr>
                <w:spacing w:val="35"/>
                <w:sz w:val="24"/>
              </w:rPr>
              <w:t xml:space="preserve"> </w:t>
            </w:r>
            <w:r>
              <w:rPr>
                <w:sz w:val="24"/>
              </w:rPr>
              <w:t>М.</w:t>
            </w:r>
            <w:r>
              <w:rPr>
                <w:spacing w:val="37"/>
                <w:sz w:val="24"/>
              </w:rPr>
              <w:t xml:space="preserve"> </w:t>
            </w:r>
            <w:r>
              <w:rPr>
                <w:sz w:val="24"/>
              </w:rPr>
              <w:t>Куликов,</w:t>
            </w:r>
            <w:r>
              <w:rPr>
                <w:spacing w:val="34"/>
                <w:sz w:val="24"/>
              </w:rPr>
              <w:t xml:space="preserve"> </w:t>
            </w:r>
            <w:r>
              <w:rPr>
                <w:sz w:val="24"/>
              </w:rPr>
              <w:t>А. Золотарева, 2020.</w:t>
            </w:r>
          </w:p>
        </w:tc>
      </w:tr>
      <w:tr w:rsidR="00D80858">
        <w:trPr>
          <w:trHeight w:val="3314"/>
        </w:trPr>
        <w:tc>
          <w:tcPr>
            <w:tcW w:w="2583" w:type="dxa"/>
          </w:tcPr>
          <w:p w:rsidR="00D80858" w:rsidRDefault="00A923ED">
            <w:pPr>
              <w:pStyle w:val="TableParagraph"/>
              <w:spacing w:line="275" w:lineRule="exact"/>
              <w:rPr>
                <w:b/>
                <w:i/>
                <w:sz w:val="24"/>
              </w:rPr>
            </w:pPr>
            <w:r>
              <w:rPr>
                <w:b/>
                <w:i/>
                <w:sz w:val="24"/>
              </w:rPr>
              <w:t>От</w:t>
            </w:r>
            <w:r>
              <w:rPr>
                <w:b/>
                <w:i/>
                <w:spacing w:val="2"/>
                <w:sz w:val="24"/>
              </w:rPr>
              <w:t xml:space="preserve"> </w:t>
            </w:r>
            <w:r>
              <w:rPr>
                <w:b/>
                <w:i/>
                <w:sz w:val="24"/>
              </w:rPr>
              <w:t xml:space="preserve">7 до 8 </w:t>
            </w:r>
            <w:r>
              <w:rPr>
                <w:b/>
                <w:i/>
                <w:spacing w:val="-5"/>
                <w:sz w:val="24"/>
              </w:rPr>
              <w:t>лет</w:t>
            </w:r>
          </w:p>
        </w:tc>
        <w:tc>
          <w:tcPr>
            <w:tcW w:w="12902" w:type="dxa"/>
          </w:tcPr>
          <w:p w:rsidR="00D80858" w:rsidRDefault="00A923ED">
            <w:pPr>
              <w:pStyle w:val="TableParagraph"/>
              <w:ind w:left="107" w:right="126"/>
              <w:rPr>
                <w:sz w:val="24"/>
              </w:rPr>
            </w:pPr>
            <w:r>
              <w:rPr>
                <w:sz w:val="24"/>
              </w:rPr>
              <w:t>Полнометражный анимационный фильм «Снежная королева», студия «Союзмультфильм», режиссер Л. Атаманов, 1957. Полнометражный анимационный фильм «Аленький цветочек», студия «Союзмультфильм», режиссер Л. Атаманов, 1952. Полнометражный анимационный фильм «Сказка о царе Салтане», студия «Союзмультфильм», режиссер И. Иванов-Вано, Л. Мильчин, 1984.</w:t>
            </w:r>
          </w:p>
          <w:p w:rsidR="00D80858" w:rsidRDefault="00A923ED">
            <w:pPr>
              <w:pStyle w:val="TableParagraph"/>
              <w:ind w:left="107" w:right="39"/>
              <w:rPr>
                <w:sz w:val="24"/>
              </w:rPr>
            </w:pPr>
            <w:r>
              <w:rPr>
                <w:sz w:val="24"/>
              </w:rPr>
              <w:t>Полнометражный анимационный фильм</w:t>
            </w:r>
            <w:r>
              <w:rPr>
                <w:spacing w:val="-1"/>
                <w:sz w:val="24"/>
              </w:rPr>
              <w:t xml:space="preserve"> </w:t>
            </w:r>
            <w:r>
              <w:rPr>
                <w:sz w:val="24"/>
              </w:rPr>
              <w:t>«Белка</w:t>
            </w:r>
            <w:r>
              <w:rPr>
                <w:spacing w:val="-1"/>
                <w:sz w:val="24"/>
              </w:rPr>
              <w:t xml:space="preserve"> </w:t>
            </w:r>
            <w:r>
              <w:rPr>
                <w:sz w:val="24"/>
              </w:rPr>
              <w:t>и Стрелка. Звездные</w:t>
            </w:r>
            <w:r>
              <w:rPr>
                <w:spacing w:val="-1"/>
                <w:sz w:val="24"/>
              </w:rPr>
              <w:t xml:space="preserve"> </w:t>
            </w:r>
            <w:r>
              <w:rPr>
                <w:sz w:val="24"/>
              </w:rPr>
              <w:t>собаки», киностудия «Центр национального</w:t>
            </w:r>
            <w:r>
              <w:rPr>
                <w:spacing w:val="-2"/>
                <w:sz w:val="24"/>
              </w:rPr>
              <w:t xml:space="preserve"> </w:t>
            </w:r>
            <w:r>
              <w:rPr>
                <w:sz w:val="24"/>
              </w:rPr>
              <w:t>фильма» и ООО «ЦНФ-Анима», режиссер С. Ушаков, И. Евланникова, 2010.</w:t>
            </w:r>
          </w:p>
          <w:p w:rsidR="00D80858" w:rsidRDefault="00A923ED">
            <w:pPr>
              <w:pStyle w:val="TableParagraph"/>
              <w:ind w:left="107"/>
              <w:rPr>
                <w:sz w:val="24"/>
              </w:rPr>
            </w:pPr>
            <w:r>
              <w:rPr>
                <w:sz w:val="24"/>
              </w:rPr>
              <w:t>Полнометражный</w:t>
            </w:r>
            <w:r>
              <w:rPr>
                <w:spacing w:val="80"/>
                <w:sz w:val="24"/>
              </w:rPr>
              <w:t xml:space="preserve"> </w:t>
            </w:r>
            <w:r>
              <w:rPr>
                <w:sz w:val="24"/>
              </w:rPr>
              <w:t>анимационный</w:t>
            </w:r>
            <w:r>
              <w:rPr>
                <w:spacing w:val="80"/>
                <w:sz w:val="24"/>
              </w:rPr>
              <w:t xml:space="preserve"> </w:t>
            </w:r>
            <w:r>
              <w:rPr>
                <w:sz w:val="24"/>
              </w:rPr>
              <w:t>фильм»"Суворов:</w:t>
            </w:r>
            <w:r>
              <w:rPr>
                <w:spacing w:val="80"/>
                <w:sz w:val="24"/>
              </w:rPr>
              <w:t xml:space="preserve"> </w:t>
            </w:r>
            <w:r>
              <w:rPr>
                <w:sz w:val="24"/>
              </w:rPr>
              <w:t>великое</w:t>
            </w:r>
            <w:r>
              <w:rPr>
                <w:spacing w:val="80"/>
                <w:sz w:val="24"/>
              </w:rPr>
              <w:t xml:space="preserve"> </w:t>
            </w:r>
            <w:r>
              <w:rPr>
                <w:sz w:val="24"/>
              </w:rPr>
              <w:t>путешествие»,</w:t>
            </w:r>
            <w:r>
              <w:rPr>
                <w:spacing w:val="80"/>
                <w:sz w:val="24"/>
              </w:rPr>
              <w:t xml:space="preserve"> </w:t>
            </w:r>
            <w:r>
              <w:rPr>
                <w:sz w:val="24"/>
              </w:rPr>
              <w:t>студия</w:t>
            </w:r>
            <w:r>
              <w:rPr>
                <w:spacing w:val="80"/>
                <w:sz w:val="24"/>
              </w:rPr>
              <w:t xml:space="preserve"> </w:t>
            </w:r>
            <w:r>
              <w:rPr>
                <w:sz w:val="24"/>
              </w:rPr>
              <w:t>«Союзмультфильм»,</w:t>
            </w:r>
            <w:r>
              <w:rPr>
                <w:spacing w:val="80"/>
                <w:sz w:val="24"/>
              </w:rPr>
              <w:t xml:space="preserve"> </w:t>
            </w:r>
            <w:r>
              <w:rPr>
                <w:sz w:val="24"/>
              </w:rPr>
              <w:t>режиссер</w:t>
            </w:r>
            <w:r>
              <w:rPr>
                <w:spacing w:val="80"/>
                <w:sz w:val="24"/>
              </w:rPr>
              <w:t xml:space="preserve"> </w:t>
            </w:r>
            <w:r>
              <w:rPr>
                <w:sz w:val="24"/>
              </w:rPr>
              <w:t>Б. Чертков, 2022.</w:t>
            </w:r>
          </w:p>
          <w:p w:rsidR="00D80858" w:rsidRDefault="00A923ED">
            <w:pPr>
              <w:pStyle w:val="TableParagraph"/>
              <w:ind w:left="107"/>
              <w:rPr>
                <w:sz w:val="24"/>
              </w:rPr>
            </w:pPr>
            <w:r>
              <w:rPr>
                <w:sz w:val="24"/>
              </w:rPr>
              <w:t>Полнометражный</w:t>
            </w:r>
            <w:r>
              <w:rPr>
                <w:spacing w:val="-7"/>
                <w:sz w:val="24"/>
              </w:rPr>
              <w:t xml:space="preserve"> </w:t>
            </w:r>
            <w:r>
              <w:rPr>
                <w:sz w:val="24"/>
              </w:rPr>
              <w:t>анимационный</w:t>
            </w:r>
            <w:r>
              <w:rPr>
                <w:spacing w:val="-4"/>
                <w:sz w:val="24"/>
              </w:rPr>
              <w:t xml:space="preserve"> </w:t>
            </w:r>
            <w:r>
              <w:rPr>
                <w:sz w:val="24"/>
              </w:rPr>
              <w:t>фильм</w:t>
            </w:r>
            <w:r>
              <w:rPr>
                <w:spacing w:val="-3"/>
                <w:sz w:val="24"/>
              </w:rPr>
              <w:t xml:space="preserve"> </w:t>
            </w:r>
            <w:r>
              <w:rPr>
                <w:sz w:val="24"/>
              </w:rPr>
              <w:t>«Бемби»,</w:t>
            </w:r>
            <w:r>
              <w:rPr>
                <w:spacing w:val="-5"/>
                <w:sz w:val="24"/>
              </w:rPr>
              <w:t xml:space="preserve"> </w:t>
            </w:r>
            <w:r>
              <w:rPr>
                <w:sz w:val="24"/>
              </w:rPr>
              <w:t>студия</w:t>
            </w:r>
            <w:r>
              <w:rPr>
                <w:spacing w:val="1"/>
                <w:sz w:val="24"/>
              </w:rPr>
              <w:t xml:space="preserve"> </w:t>
            </w:r>
            <w:r>
              <w:rPr>
                <w:sz w:val="24"/>
              </w:rPr>
              <w:t>Walt</w:t>
            </w:r>
            <w:r>
              <w:rPr>
                <w:spacing w:val="-4"/>
                <w:sz w:val="24"/>
              </w:rPr>
              <w:t xml:space="preserve"> </w:t>
            </w:r>
            <w:r>
              <w:rPr>
                <w:sz w:val="24"/>
              </w:rPr>
              <w:t>Disney,</w:t>
            </w:r>
            <w:r>
              <w:rPr>
                <w:spacing w:val="-3"/>
                <w:sz w:val="24"/>
              </w:rPr>
              <w:t xml:space="preserve"> </w:t>
            </w:r>
            <w:r>
              <w:rPr>
                <w:sz w:val="24"/>
              </w:rPr>
              <w:t>режиссер</w:t>
            </w:r>
            <w:r>
              <w:rPr>
                <w:spacing w:val="-4"/>
                <w:sz w:val="24"/>
              </w:rPr>
              <w:t xml:space="preserve"> </w:t>
            </w:r>
            <w:r>
              <w:rPr>
                <w:sz w:val="24"/>
              </w:rPr>
              <w:t>Д.</w:t>
            </w:r>
            <w:r>
              <w:rPr>
                <w:spacing w:val="-3"/>
                <w:sz w:val="24"/>
              </w:rPr>
              <w:t xml:space="preserve"> </w:t>
            </w:r>
            <w:r>
              <w:rPr>
                <w:sz w:val="24"/>
              </w:rPr>
              <w:t>Хэнд,</w:t>
            </w:r>
            <w:r>
              <w:rPr>
                <w:spacing w:val="-4"/>
                <w:sz w:val="24"/>
              </w:rPr>
              <w:t xml:space="preserve"> </w:t>
            </w:r>
            <w:r>
              <w:rPr>
                <w:spacing w:val="-2"/>
                <w:sz w:val="24"/>
              </w:rPr>
              <w:t>1942.</w:t>
            </w:r>
          </w:p>
          <w:p w:rsidR="00D80858" w:rsidRDefault="00A923ED">
            <w:pPr>
              <w:pStyle w:val="TableParagraph"/>
              <w:spacing w:line="270" w:lineRule="atLeast"/>
              <w:ind w:left="107"/>
              <w:rPr>
                <w:sz w:val="24"/>
              </w:rPr>
            </w:pPr>
            <w:r>
              <w:rPr>
                <w:sz w:val="24"/>
              </w:rPr>
              <w:t>Полнометражный анимационный фильм «Король Лев», студия Walt Disney, режиссер Р. Адлере, 1994, США. Полнометражный анимационный фильм «Мой сосед Тоторо», студия «Ghibli», режиссер X. Миядзаки, 1988. Полнометражный</w:t>
            </w:r>
            <w:r>
              <w:rPr>
                <w:spacing w:val="-5"/>
                <w:sz w:val="24"/>
              </w:rPr>
              <w:t xml:space="preserve"> </w:t>
            </w:r>
            <w:r>
              <w:rPr>
                <w:sz w:val="24"/>
              </w:rPr>
              <w:t>анимационный</w:t>
            </w:r>
            <w:r>
              <w:rPr>
                <w:spacing w:val="-5"/>
                <w:sz w:val="24"/>
              </w:rPr>
              <w:t xml:space="preserve"> </w:t>
            </w:r>
            <w:r>
              <w:rPr>
                <w:sz w:val="24"/>
              </w:rPr>
              <w:t>фильм</w:t>
            </w:r>
            <w:r>
              <w:rPr>
                <w:spacing w:val="-4"/>
                <w:sz w:val="24"/>
              </w:rPr>
              <w:t xml:space="preserve"> </w:t>
            </w:r>
            <w:r>
              <w:rPr>
                <w:sz w:val="24"/>
              </w:rPr>
              <w:t>«Рыбка</w:t>
            </w:r>
            <w:r>
              <w:rPr>
                <w:spacing w:val="-6"/>
                <w:sz w:val="24"/>
              </w:rPr>
              <w:t xml:space="preserve"> </w:t>
            </w:r>
            <w:r>
              <w:rPr>
                <w:sz w:val="24"/>
              </w:rPr>
              <w:t>Поньо</w:t>
            </w:r>
            <w:r>
              <w:rPr>
                <w:spacing w:val="-5"/>
                <w:sz w:val="24"/>
              </w:rPr>
              <w:t xml:space="preserve"> </w:t>
            </w:r>
            <w:r>
              <w:rPr>
                <w:sz w:val="24"/>
              </w:rPr>
              <w:t>на</w:t>
            </w:r>
            <w:r>
              <w:rPr>
                <w:spacing w:val="-4"/>
                <w:sz w:val="24"/>
              </w:rPr>
              <w:t xml:space="preserve"> </w:t>
            </w:r>
            <w:r>
              <w:rPr>
                <w:sz w:val="24"/>
              </w:rPr>
              <w:t>утесе»,</w:t>
            </w:r>
            <w:r>
              <w:rPr>
                <w:spacing w:val="-1"/>
                <w:sz w:val="24"/>
              </w:rPr>
              <w:t xml:space="preserve"> </w:t>
            </w:r>
            <w:r>
              <w:rPr>
                <w:sz w:val="24"/>
              </w:rPr>
              <w:t>студия</w:t>
            </w:r>
            <w:r>
              <w:rPr>
                <w:spacing w:val="-3"/>
                <w:sz w:val="24"/>
              </w:rPr>
              <w:t xml:space="preserve"> </w:t>
            </w:r>
            <w:r>
              <w:rPr>
                <w:sz w:val="24"/>
              </w:rPr>
              <w:t>«Ghibli»,</w:t>
            </w:r>
            <w:r>
              <w:rPr>
                <w:spacing w:val="-5"/>
                <w:sz w:val="24"/>
              </w:rPr>
              <w:t xml:space="preserve"> </w:t>
            </w:r>
            <w:r>
              <w:rPr>
                <w:sz w:val="24"/>
              </w:rPr>
              <w:t>режиссер</w:t>
            </w:r>
            <w:r>
              <w:rPr>
                <w:spacing w:val="-3"/>
                <w:sz w:val="24"/>
              </w:rPr>
              <w:t xml:space="preserve"> </w:t>
            </w:r>
            <w:r>
              <w:rPr>
                <w:sz w:val="24"/>
              </w:rPr>
              <w:t>X.</w:t>
            </w:r>
            <w:r>
              <w:rPr>
                <w:spacing w:val="-5"/>
                <w:sz w:val="24"/>
              </w:rPr>
              <w:t xml:space="preserve"> </w:t>
            </w:r>
            <w:r>
              <w:rPr>
                <w:sz w:val="24"/>
              </w:rPr>
              <w:t>Миядзаки,</w:t>
            </w:r>
            <w:r>
              <w:rPr>
                <w:spacing w:val="-5"/>
                <w:sz w:val="24"/>
              </w:rPr>
              <w:t xml:space="preserve"> </w:t>
            </w:r>
            <w:r>
              <w:rPr>
                <w:sz w:val="24"/>
              </w:rPr>
              <w:t>2008.</w:t>
            </w:r>
          </w:p>
        </w:tc>
      </w:tr>
    </w:tbl>
    <w:p w:rsidR="00D80858" w:rsidRDefault="00D80858">
      <w:pPr>
        <w:spacing w:line="270" w:lineRule="atLeast"/>
        <w:rPr>
          <w:sz w:val="24"/>
        </w:rPr>
        <w:sectPr w:rsidR="00D80858">
          <w:pgSz w:w="16840" w:h="11910" w:orient="landscape"/>
          <w:pgMar w:top="1100" w:right="540" w:bottom="920" w:left="600" w:header="0" w:footer="716" w:gutter="0"/>
          <w:cols w:space="720"/>
        </w:sectPr>
      </w:pPr>
    </w:p>
    <w:p w:rsidR="00D80858" w:rsidRDefault="00A923ED">
      <w:pPr>
        <w:spacing w:before="72" w:line="321" w:lineRule="exact"/>
        <w:ind w:left="2776"/>
        <w:rPr>
          <w:b/>
          <w:sz w:val="28"/>
        </w:rPr>
      </w:pPr>
      <w:r>
        <w:rPr>
          <w:b/>
          <w:sz w:val="28"/>
        </w:rPr>
        <w:lastRenderedPageBreak/>
        <w:t>3.5</w:t>
      </w:r>
      <w:r>
        <w:rPr>
          <w:b/>
          <w:spacing w:val="-9"/>
          <w:sz w:val="28"/>
        </w:rPr>
        <w:t xml:space="preserve"> </w:t>
      </w:r>
      <w:r>
        <w:rPr>
          <w:b/>
          <w:sz w:val="28"/>
        </w:rPr>
        <w:t>Кадровые</w:t>
      </w:r>
      <w:r>
        <w:rPr>
          <w:b/>
          <w:spacing w:val="-6"/>
          <w:sz w:val="28"/>
        </w:rPr>
        <w:t xml:space="preserve"> </w:t>
      </w:r>
      <w:r>
        <w:rPr>
          <w:b/>
          <w:sz w:val="28"/>
        </w:rPr>
        <w:t>условия</w:t>
      </w:r>
      <w:r>
        <w:rPr>
          <w:b/>
          <w:spacing w:val="-8"/>
          <w:sz w:val="28"/>
        </w:rPr>
        <w:t xml:space="preserve"> </w:t>
      </w:r>
      <w:r>
        <w:rPr>
          <w:b/>
          <w:sz w:val="28"/>
        </w:rPr>
        <w:t>реализации</w:t>
      </w:r>
      <w:r>
        <w:rPr>
          <w:b/>
          <w:spacing w:val="-6"/>
          <w:sz w:val="28"/>
        </w:rPr>
        <w:t xml:space="preserve"> </w:t>
      </w:r>
      <w:r>
        <w:rPr>
          <w:b/>
          <w:spacing w:val="-2"/>
          <w:sz w:val="28"/>
        </w:rPr>
        <w:t>программы</w:t>
      </w:r>
    </w:p>
    <w:p w:rsidR="00D80858" w:rsidRDefault="00A923ED">
      <w:pPr>
        <w:pStyle w:val="a3"/>
        <w:spacing w:after="5"/>
        <w:ind w:left="332" w:right="499"/>
        <w:jc w:val="left"/>
      </w:pPr>
      <w:r>
        <w:t>Реализация Программы обеспечивается руководящими, педагогическими, учебно-вспомогательными,</w:t>
      </w:r>
      <w:r>
        <w:rPr>
          <w:spacing w:val="-12"/>
        </w:rPr>
        <w:t xml:space="preserve"> </w:t>
      </w:r>
      <w:r>
        <w:t>административно-хозяйственными</w:t>
      </w:r>
      <w:r>
        <w:rPr>
          <w:spacing w:val="-12"/>
        </w:rPr>
        <w:t xml:space="preserve"> </w:t>
      </w:r>
      <w:r>
        <w:t>работниками</w:t>
      </w:r>
      <w:r>
        <w:rPr>
          <w:spacing w:val="-12"/>
        </w:rPr>
        <w:t xml:space="preserve"> </w:t>
      </w:r>
      <w:r>
        <w:t>ДОО.</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619"/>
        <w:gridCol w:w="2345"/>
        <w:gridCol w:w="2444"/>
      </w:tblGrid>
      <w:tr w:rsidR="00D80858">
        <w:trPr>
          <w:trHeight w:val="827"/>
        </w:trPr>
        <w:tc>
          <w:tcPr>
            <w:tcW w:w="2592" w:type="dxa"/>
          </w:tcPr>
          <w:p w:rsidR="00D80858" w:rsidRDefault="00A923ED">
            <w:pPr>
              <w:pStyle w:val="TableParagraph"/>
              <w:ind w:left="948" w:hanging="752"/>
              <w:rPr>
                <w:b/>
                <w:sz w:val="24"/>
              </w:rPr>
            </w:pPr>
            <w:r>
              <w:rPr>
                <w:b/>
                <w:spacing w:val="-2"/>
                <w:sz w:val="24"/>
              </w:rPr>
              <w:t>Административный состав</w:t>
            </w:r>
          </w:p>
        </w:tc>
        <w:tc>
          <w:tcPr>
            <w:tcW w:w="2619" w:type="dxa"/>
          </w:tcPr>
          <w:p w:rsidR="00D80858" w:rsidRDefault="00A923ED">
            <w:pPr>
              <w:pStyle w:val="TableParagraph"/>
              <w:ind w:left="960" w:hanging="538"/>
              <w:rPr>
                <w:b/>
                <w:sz w:val="24"/>
              </w:rPr>
            </w:pPr>
            <w:r>
              <w:rPr>
                <w:b/>
                <w:spacing w:val="-2"/>
                <w:sz w:val="24"/>
              </w:rPr>
              <w:t>Педагогический состав</w:t>
            </w:r>
          </w:p>
        </w:tc>
        <w:tc>
          <w:tcPr>
            <w:tcW w:w="2345" w:type="dxa"/>
          </w:tcPr>
          <w:p w:rsidR="00D80858" w:rsidRDefault="00A923ED">
            <w:pPr>
              <w:pStyle w:val="TableParagraph"/>
              <w:spacing w:line="273" w:lineRule="exact"/>
              <w:ind w:left="14"/>
              <w:jc w:val="center"/>
              <w:rPr>
                <w:b/>
                <w:sz w:val="24"/>
              </w:rPr>
            </w:pPr>
            <w:r>
              <w:rPr>
                <w:b/>
                <w:spacing w:val="-2"/>
                <w:sz w:val="24"/>
              </w:rPr>
              <w:t>Учебно-</w:t>
            </w:r>
          </w:p>
          <w:p w:rsidR="00D80858" w:rsidRDefault="00A923ED">
            <w:pPr>
              <w:pStyle w:val="TableParagraph"/>
              <w:spacing w:line="270" w:lineRule="atLeast"/>
              <w:ind w:left="14" w:right="1"/>
              <w:jc w:val="center"/>
              <w:rPr>
                <w:b/>
                <w:sz w:val="24"/>
              </w:rPr>
            </w:pPr>
            <w:r>
              <w:rPr>
                <w:b/>
                <w:spacing w:val="-2"/>
                <w:sz w:val="24"/>
              </w:rPr>
              <w:t>вспомогательный персонал</w:t>
            </w:r>
          </w:p>
        </w:tc>
        <w:tc>
          <w:tcPr>
            <w:tcW w:w="2444" w:type="dxa"/>
          </w:tcPr>
          <w:p w:rsidR="00D80858" w:rsidRDefault="00A923ED">
            <w:pPr>
              <w:pStyle w:val="TableParagraph"/>
              <w:spacing w:line="273" w:lineRule="exact"/>
              <w:ind w:left="269"/>
              <w:rPr>
                <w:b/>
                <w:sz w:val="24"/>
              </w:rPr>
            </w:pPr>
            <w:r>
              <w:rPr>
                <w:b/>
                <w:sz w:val="24"/>
              </w:rPr>
              <w:t>Прочий</w:t>
            </w:r>
            <w:r>
              <w:rPr>
                <w:b/>
                <w:spacing w:val="-1"/>
                <w:sz w:val="24"/>
              </w:rPr>
              <w:t xml:space="preserve"> </w:t>
            </w:r>
            <w:r>
              <w:rPr>
                <w:b/>
                <w:spacing w:val="-2"/>
                <w:sz w:val="24"/>
              </w:rPr>
              <w:t>персонал</w:t>
            </w:r>
          </w:p>
        </w:tc>
      </w:tr>
      <w:tr w:rsidR="00D80858">
        <w:trPr>
          <w:trHeight w:val="551"/>
        </w:trPr>
        <w:tc>
          <w:tcPr>
            <w:tcW w:w="2592" w:type="dxa"/>
          </w:tcPr>
          <w:p w:rsidR="00D80858" w:rsidRDefault="00A923ED">
            <w:pPr>
              <w:pStyle w:val="TableParagraph"/>
              <w:spacing w:line="268" w:lineRule="exact"/>
              <w:rPr>
                <w:sz w:val="24"/>
              </w:rPr>
            </w:pPr>
            <w:r>
              <w:rPr>
                <w:sz w:val="24"/>
              </w:rPr>
              <w:t>Заведующий</w:t>
            </w:r>
            <w:r>
              <w:rPr>
                <w:spacing w:val="-4"/>
                <w:sz w:val="24"/>
              </w:rPr>
              <w:t xml:space="preserve"> </w:t>
            </w:r>
            <w:r>
              <w:rPr>
                <w:spacing w:val="-10"/>
                <w:sz w:val="24"/>
              </w:rPr>
              <w:t>–</w:t>
            </w:r>
          </w:p>
          <w:p w:rsidR="00D80858" w:rsidRDefault="00A923ED">
            <w:pPr>
              <w:pStyle w:val="TableParagraph"/>
              <w:spacing w:line="264" w:lineRule="exact"/>
              <w:rPr>
                <w:sz w:val="24"/>
              </w:rPr>
            </w:pPr>
            <w:r>
              <w:rPr>
                <w:sz w:val="24"/>
              </w:rPr>
              <w:t xml:space="preserve">1 </w:t>
            </w:r>
            <w:r>
              <w:rPr>
                <w:spacing w:val="-4"/>
                <w:sz w:val="24"/>
              </w:rPr>
              <w:t>чел.</w:t>
            </w:r>
          </w:p>
        </w:tc>
        <w:tc>
          <w:tcPr>
            <w:tcW w:w="2619" w:type="dxa"/>
          </w:tcPr>
          <w:p w:rsidR="00D80858" w:rsidRDefault="00A923ED">
            <w:pPr>
              <w:pStyle w:val="TableParagraph"/>
              <w:spacing w:line="268" w:lineRule="exact"/>
              <w:ind w:left="108"/>
              <w:rPr>
                <w:sz w:val="24"/>
              </w:rPr>
            </w:pPr>
            <w:r>
              <w:rPr>
                <w:sz w:val="24"/>
              </w:rPr>
              <w:t>старший</w:t>
            </w:r>
            <w:r>
              <w:rPr>
                <w:spacing w:val="-5"/>
                <w:sz w:val="24"/>
              </w:rPr>
              <w:t xml:space="preserve"> </w:t>
            </w:r>
            <w:r>
              <w:rPr>
                <w:sz w:val="24"/>
              </w:rPr>
              <w:t>воспитатель</w:t>
            </w:r>
            <w:r>
              <w:rPr>
                <w:spacing w:val="-1"/>
                <w:sz w:val="24"/>
              </w:rPr>
              <w:t xml:space="preserve"> </w:t>
            </w:r>
            <w:r>
              <w:rPr>
                <w:spacing w:val="-10"/>
                <w:sz w:val="24"/>
              </w:rPr>
              <w:t>–</w:t>
            </w:r>
          </w:p>
          <w:p w:rsidR="00D80858" w:rsidRDefault="00A923ED">
            <w:pPr>
              <w:pStyle w:val="TableParagraph"/>
              <w:spacing w:line="264" w:lineRule="exact"/>
              <w:ind w:left="108"/>
              <w:rPr>
                <w:sz w:val="24"/>
              </w:rPr>
            </w:pPr>
            <w:r>
              <w:rPr>
                <w:sz w:val="24"/>
              </w:rPr>
              <w:t xml:space="preserve">1 </w:t>
            </w:r>
            <w:r>
              <w:rPr>
                <w:spacing w:val="-4"/>
                <w:sz w:val="24"/>
              </w:rPr>
              <w:t>чел.</w:t>
            </w:r>
          </w:p>
        </w:tc>
        <w:tc>
          <w:tcPr>
            <w:tcW w:w="2345" w:type="dxa"/>
            <w:vMerge w:val="restart"/>
          </w:tcPr>
          <w:p w:rsidR="00D80858" w:rsidRDefault="00A923ED">
            <w:pPr>
              <w:pStyle w:val="TableParagraph"/>
              <w:spacing w:line="268" w:lineRule="exact"/>
              <w:rPr>
                <w:sz w:val="24"/>
              </w:rPr>
            </w:pPr>
            <w:r>
              <w:rPr>
                <w:spacing w:val="-2"/>
                <w:sz w:val="24"/>
              </w:rPr>
              <w:t>помощник</w:t>
            </w:r>
          </w:p>
          <w:p w:rsidR="00D80858" w:rsidRDefault="00A923ED" w:rsidP="00A90450">
            <w:pPr>
              <w:pStyle w:val="TableParagraph"/>
              <w:ind w:right="790"/>
              <w:rPr>
                <w:sz w:val="24"/>
              </w:rPr>
            </w:pPr>
            <w:r>
              <w:rPr>
                <w:sz w:val="24"/>
              </w:rPr>
              <w:t>воспитателя</w:t>
            </w:r>
            <w:r>
              <w:rPr>
                <w:spacing w:val="-15"/>
                <w:sz w:val="24"/>
              </w:rPr>
              <w:t xml:space="preserve"> </w:t>
            </w:r>
            <w:r>
              <w:rPr>
                <w:sz w:val="24"/>
              </w:rPr>
              <w:t xml:space="preserve">– </w:t>
            </w:r>
            <w:r w:rsidR="00A90450">
              <w:rPr>
                <w:sz w:val="24"/>
              </w:rPr>
              <w:t>4</w:t>
            </w:r>
            <w:r>
              <w:rPr>
                <w:sz w:val="24"/>
              </w:rPr>
              <w:t xml:space="preserve"> чел.</w:t>
            </w:r>
          </w:p>
        </w:tc>
        <w:tc>
          <w:tcPr>
            <w:tcW w:w="2444" w:type="dxa"/>
          </w:tcPr>
          <w:p w:rsidR="00D80858" w:rsidRDefault="00A923ED" w:rsidP="00A90450">
            <w:pPr>
              <w:pStyle w:val="TableParagraph"/>
              <w:spacing w:line="268" w:lineRule="exact"/>
              <w:rPr>
                <w:sz w:val="24"/>
              </w:rPr>
            </w:pPr>
            <w:r>
              <w:rPr>
                <w:sz w:val="24"/>
              </w:rPr>
              <w:t>Повар</w:t>
            </w:r>
            <w:r>
              <w:rPr>
                <w:spacing w:val="-4"/>
                <w:sz w:val="24"/>
              </w:rPr>
              <w:t xml:space="preserve"> </w:t>
            </w:r>
            <w:r>
              <w:rPr>
                <w:sz w:val="24"/>
              </w:rPr>
              <w:t>–</w:t>
            </w:r>
            <w:r>
              <w:rPr>
                <w:spacing w:val="-1"/>
                <w:sz w:val="24"/>
              </w:rPr>
              <w:t xml:space="preserve"> </w:t>
            </w:r>
            <w:r w:rsidR="00A90450">
              <w:rPr>
                <w:sz w:val="24"/>
              </w:rPr>
              <w:t>2</w:t>
            </w:r>
            <w:r>
              <w:rPr>
                <w:spacing w:val="-1"/>
                <w:sz w:val="24"/>
              </w:rPr>
              <w:t xml:space="preserve"> </w:t>
            </w:r>
            <w:r>
              <w:rPr>
                <w:spacing w:val="-4"/>
                <w:sz w:val="24"/>
              </w:rPr>
              <w:t>чел.</w:t>
            </w:r>
          </w:p>
        </w:tc>
      </w:tr>
      <w:tr w:rsidR="00D80858">
        <w:trPr>
          <w:trHeight w:val="827"/>
        </w:trPr>
        <w:tc>
          <w:tcPr>
            <w:tcW w:w="2592" w:type="dxa"/>
            <w:vMerge w:val="restart"/>
          </w:tcPr>
          <w:p w:rsidR="00D80858" w:rsidRDefault="00A923ED">
            <w:pPr>
              <w:pStyle w:val="TableParagraph"/>
              <w:ind w:right="1118"/>
              <w:jc w:val="both"/>
              <w:rPr>
                <w:sz w:val="24"/>
              </w:rPr>
            </w:pPr>
            <w:r>
              <w:rPr>
                <w:spacing w:val="-2"/>
                <w:sz w:val="24"/>
              </w:rPr>
              <w:t xml:space="preserve">Заведующий </w:t>
            </w:r>
            <w:r>
              <w:rPr>
                <w:sz w:val="24"/>
              </w:rPr>
              <w:t>хозяйством</w:t>
            </w:r>
            <w:r>
              <w:rPr>
                <w:spacing w:val="-15"/>
                <w:sz w:val="24"/>
              </w:rPr>
              <w:t xml:space="preserve"> </w:t>
            </w:r>
            <w:r>
              <w:rPr>
                <w:sz w:val="24"/>
              </w:rPr>
              <w:t>– 1 чел.</w:t>
            </w:r>
          </w:p>
        </w:tc>
        <w:tc>
          <w:tcPr>
            <w:tcW w:w="2619" w:type="dxa"/>
          </w:tcPr>
          <w:p w:rsidR="00D80858" w:rsidRDefault="00A923ED">
            <w:pPr>
              <w:pStyle w:val="TableParagraph"/>
              <w:ind w:left="108" w:right="914"/>
              <w:rPr>
                <w:sz w:val="24"/>
              </w:rPr>
            </w:pPr>
            <w:r>
              <w:rPr>
                <w:spacing w:val="-2"/>
                <w:sz w:val="24"/>
              </w:rPr>
              <w:t xml:space="preserve">музыкальный </w:t>
            </w:r>
            <w:r>
              <w:rPr>
                <w:sz w:val="24"/>
              </w:rPr>
              <w:t>руководитель</w:t>
            </w:r>
            <w:r>
              <w:rPr>
                <w:spacing w:val="-15"/>
                <w:sz w:val="24"/>
              </w:rPr>
              <w:t xml:space="preserve"> </w:t>
            </w:r>
            <w:r>
              <w:rPr>
                <w:sz w:val="24"/>
              </w:rPr>
              <w:t>–</w:t>
            </w:r>
          </w:p>
          <w:p w:rsidR="00D80858" w:rsidRDefault="00A90450">
            <w:pPr>
              <w:pStyle w:val="TableParagraph"/>
              <w:spacing w:line="264" w:lineRule="exact"/>
              <w:ind w:left="108"/>
              <w:rPr>
                <w:sz w:val="24"/>
              </w:rPr>
            </w:pPr>
            <w:r>
              <w:rPr>
                <w:sz w:val="24"/>
              </w:rPr>
              <w:t>1</w:t>
            </w:r>
            <w:r w:rsidR="00A923ED">
              <w:rPr>
                <w:spacing w:val="-1"/>
                <w:sz w:val="24"/>
              </w:rPr>
              <w:t xml:space="preserve"> </w:t>
            </w:r>
            <w:r w:rsidR="00A923ED">
              <w:rPr>
                <w:sz w:val="24"/>
              </w:rPr>
              <w:t>чел.</w:t>
            </w:r>
          </w:p>
        </w:tc>
        <w:tc>
          <w:tcPr>
            <w:tcW w:w="2345" w:type="dxa"/>
            <w:vMerge/>
            <w:tcBorders>
              <w:top w:val="nil"/>
            </w:tcBorders>
          </w:tcPr>
          <w:p w:rsidR="00D80858" w:rsidRDefault="00D80858">
            <w:pPr>
              <w:rPr>
                <w:sz w:val="2"/>
                <w:szCs w:val="2"/>
              </w:rPr>
            </w:pPr>
          </w:p>
        </w:tc>
        <w:tc>
          <w:tcPr>
            <w:tcW w:w="2444" w:type="dxa"/>
          </w:tcPr>
          <w:p w:rsidR="00D80858" w:rsidRDefault="00A923ED" w:rsidP="00A90450">
            <w:pPr>
              <w:pStyle w:val="TableParagraph"/>
              <w:ind w:right="30"/>
              <w:rPr>
                <w:sz w:val="24"/>
              </w:rPr>
            </w:pPr>
            <w:r>
              <w:rPr>
                <w:sz w:val="24"/>
              </w:rPr>
              <w:t>Подсобный</w:t>
            </w:r>
            <w:r>
              <w:rPr>
                <w:spacing w:val="-15"/>
                <w:sz w:val="24"/>
              </w:rPr>
              <w:t xml:space="preserve"> </w:t>
            </w:r>
            <w:r>
              <w:rPr>
                <w:sz w:val="24"/>
              </w:rPr>
              <w:t xml:space="preserve">рабочий– </w:t>
            </w:r>
            <w:r w:rsidR="00A90450">
              <w:rPr>
                <w:sz w:val="24"/>
              </w:rPr>
              <w:t>1</w:t>
            </w:r>
            <w:r>
              <w:rPr>
                <w:sz w:val="24"/>
              </w:rPr>
              <w:t>чел.</w:t>
            </w:r>
          </w:p>
        </w:tc>
      </w:tr>
      <w:tr w:rsidR="00D80858">
        <w:trPr>
          <w:trHeight w:val="830"/>
        </w:trPr>
        <w:tc>
          <w:tcPr>
            <w:tcW w:w="2592" w:type="dxa"/>
            <w:vMerge/>
            <w:tcBorders>
              <w:top w:val="nil"/>
            </w:tcBorders>
          </w:tcPr>
          <w:p w:rsidR="00D80858" w:rsidRDefault="00D80858">
            <w:pPr>
              <w:rPr>
                <w:sz w:val="2"/>
                <w:szCs w:val="2"/>
              </w:rPr>
            </w:pPr>
          </w:p>
        </w:tc>
        <w:tc>
          <w:tcPr>
            <w:tcW w:w="2619" w:type="dxa"/>
          </w:tcPr>
          <w:p w:rsidR="00D80858" w:rsidRDefault="00A923ED">
            <w:pPr>
              <w:pStyle w:val="TableParagraph"/>
              <w:ind w:left="108"/>
              <w:rPr>
                <w:sz w:val="24"/>
              </w:rPr>
            </w:pPr>
            <w:r>
              <w:rPr>
                <w:sz w:val="24"/>
              </w:rPr>
              <w:t>инструктор по физической</w:t>
            </w:r>
            <w:r>
              <w:rPr>
                <w:spacing w:val="-15"/>
                <w:sz w:val="24"/>
              </w:rPr>
              <w:t xml:space="preserve"> </w:t>
            </w:r>
            <w:r>
              <w:rPr>
                <w:sz w:val="24"/>
              </w:rPr>
              <w:t>культуре</w:t>
            </w:r>
            <w:r>
              <w:rPr>
                <w:spacing w:val="-15"/>
                <w:sz w:val="24"/>
              </w:rPr>
              <w:t xml:space="preserve"> </w:t>
            </w:r>
            <w:r>
              <w:rPr>
                <w:sz w:val="24"/>
              </w:rPr>
              <w:t>–</w:t>
            </w:r>
          </w:p>
          <w:p w:rsidR="00D80858" w:rsidRDefault="00A923ED">
            <w:pPr>
              <w:pStyle w:val="TableParagraph"/>
              <w:spacing w:line="264" w:lineRule="exact"/>
              <w:ind w:left="108"/>
              <w:rPr>
                <w:sz w:val="24"/>
              </w:rPr>
            </w:pPr>
            <w:r>
              <w:rPr>
                <w:sz w:val="24"/>
              </w:rPr>
              <w:t xml:space="preserve">1 </w:t>
            </w:r>
            <w:r>
              <w:rPr>
                <w:spacing w:val="-4"/>
                <w:sz w:val="24"/>
              </w:rPr>
              <w:t>чел.</w:t>
            </w:r>
          </w:p>
        </w:tc>
        <w:tc>
          <w:tcPr>
            <w:tcW w:w="2345" w:type="dxa"/>
            <w:vMerge/>
            <w:tcBorders>
              <w:top w:val="nil"/>
            </w:tcBorders>
          </w:tcPr>
          <w:p w:rsidR="00D80858" w:rsidRDefault="00D80858">
            <w:pPr>
              <w:rPr>
                <w:sz w:val="2"/>
                <w:szCs w:val="2"/>
              </w:rPr>
            </w:pPr>
          </w:p>
        </w:tc>
        <w:tc>
          <w:tcPr>
            <w:tcW w:w="2444" w:type="dxa"/>
          </w:tcPr>
          <w:p w:rsidR="00D80858" w:rsidRDefault="00A923ED">
            <w:pPr>
              <w:pStyle w:val="TableParagraph"/>
              <w:ind w:right="146"/>
              <w:rPr>
                <w:sz w:val="24"/>
              </w:rPr>
            </w:pPr>
            <w:r>
              <w:rPr>
                <w:sz w:val="24"/>
              </w:rPr>
              <w:t>Уборщик</w:t>
            </w:r>
            <w:r>
              <w:rPr>
                <w:spacing w:val="-15"/>
                <w:sz w:val="24"/>
              </w:rPr>
              <w:t xml:space="preserve"> </w:t>
            </w:r>
            <w:r>
              <w:rPr>
                <w:sz w:val="24"/>
              </w:rPr>
              <w:t>служебных помещений –</w:t>
            </w:r>
          </w:p>
          <w:p w:rsidR="00D80858" w:rsidRDefault="00A90450">
            <w:pPr>
              <w:pStyle w:val="TableParagraph"/>
              <w:spacing w:line="264" w:lineRule="exact"/>
              <w:rPr>
                <w:sz w:val="24"/>
              </w:rPr>
            </w:pPr>
            <w:r>
              <w:rPr>
                <w:sz w:val="24"/>
              </w:rPr>
              <w:t>1</w:t>
            </w:r>
            <w:r w:rsidR="00A923ED">
              <w:rPr>
                <w:sz w:val="24"/>
              </w:rPr>
              <w:t xml:space="preserve"> </w:t>
            </w:r>
            <w:r w:rsidR="00A923ED">
              <w:rPr>
                <w:spacing w:val="-4"/>
                <w:sz w:val="24"/>
              </w:rPr>
              <w:t>чел.</w:t>
            </w:r>
          </w:p>
        </w:tc>
      </w:tr>
      <w:tr w:rsidR="00D80858">
        <w:trPr>
          <w:trHeight w:val="827"/>
        </w:trPr>
        <w:tc>
          <w:tcPr>
            <w:tcW w:w="2592" w:type="dxa"/>
            <w:vMerge/>
            <w:tcBorders>
              <w:top w:val="nil"/>
            </w:tcBorders>
          </w:tcPr>
          <w:p w:rsidR="00D80858" w:rsidRDefault="00D80858">
            <w:pPr>
              <w:rPr>
                <w:sz w:val="2"/>
                <w:szCs w:val="2"/>
              </w:rPr>
            </w:pPr>
          </w:p>
        </w:tc>
        <w:tc>
          <w:tcPr>
            <w:tcW w:w="2619" w:type="dxa"/>
          </w:tcPr>
          <w:p w:rsidR="00D80858" w:rsidRDefault="00A923ED" w:rsidP="00A90450">
            <w:pPr>
              <w:pStyle w:val="TableParagraph"/>
              <w:ind w:left="108" w:right="95"/>
              <w:rPr>
                <w:sz w:val="24"/>
              </w:rPr>
            </w:pPr>
            <w:r>
              <w:rPr>
                <w:sz w:val="24"/>
              </w:rPr>
              <w:t>учитель-логопед</w:t>
            </w:r>
            <w:r>
              <w:rPr>
                <w:spacing w:val="-15"/>
                <w:sz w:val="24"/>
              </w:rPr>
              <w:t xml:space="preserve"> </w:t>
            </w:r>
            <w:r>
              <w:rPr>
                <w:sz w:val="24"/>
              </w:rPr>
              <w:t>–</w:t>
            </w:r>
            <w:r>
              <w:rPr>
                <w:spacing w:val="-15"/>
                <w:sz w:val="24"/>
              </w:rPr>
              <w:t xml:space="preserve"> </w:t>
            </w:r>
            <w:r w:rsidR="00A90450">
              <w:rPr>
                <w:sz w:val="24"/>
              </w:rPr>
              <w:t>1</w:t>
            </w:r>
            <w:r>
              <w:rPr>
                <w:sz w:val="24"/>
              </w:rPr>
              <w:t xml:space="preserve"> </w:t>
            </w:r>
            <w:r>
              <w:rPr>
                <w:spacing w:val="-4"/>
                <w:sz w:val="24"/>
              </w:rPr>
              <w:t>чел.</w:t>
            </w:r>
          </w:p>
        </w:tc>
        <w:tc>
          <w:tcPr>
            <w:tcW w:w="2345" w:type="dxa"/>
            <w:vMerge/>
            <w:tcBorders>
              <w:top w:val="nil"/>
            </w:tcBorders>
          </w:tcPr>
          <w:p w:rsidR="00D80858" w:rsidRDefault="00D80858">
            <w:pPr>
              <w:rPr>
                <w:sz w:val="2"/>
                <w:szCs w:val="2"/>
              </w:rPr>
            </w:pPr>
          </w:p>
        </w:tc>
        <w:tc>
          <w:tcPr>
            <w:tcW w:w="2444" w:type="dxa"/>
          </w:tcPr>
          <w:p w:rsidR="00D80858" w:rsidRDefault="00A923ED">
            <w:pPr>
              <w:pStyle w:val="TableParagraph"/>
              <w:rPr>
                <w:sz w:val="24"/>
              </w:rPr>
            </w:pPr>
            <w:r>
              <w:rPr>
                <w:sz w:val="24"/>
              </w:rPr>
              <w:t>Машинист</w:t>
            </w:r>
            <w:r>
              <w:rPr>
                <w:spacing w:val="-15"/>
                <w:sz w:val="24"/>
              </w:rPr>
              <w:t xml:space="preserve"> </w:t>
            </w:r>
            <w:r>
              <w:rPr>
                <w:sz w:val="24"/>
              </w:rPr>
              <w:t>по</w:t>
            </w:r>
            <w:r>
              <w:rPr>
                <w:spacing w:val="-15"/>
                <w:sz w:val="24"/>
              </w:rPr>
              <w:t xml:space="preserve"> </w:t>
            </w:r>
            <w:r>
              <w:rPr>
                <w:sz w:val="24"/>
              </w:rPr>
              <w:t>стирке белья –</w:t>
            </w:r>
          </w:p>
          <w:p w:rsidR="00D80858" w:rsidRDefault="00A90450">
            <w:pPr>
              <w:pStyle w:val="TableParagraph"/>
              <w:spacing w:line="264" w:lineRule="exact"/>
              <w:rPr>
                <w:sz w:val="24"/>
              </w:rPr>
            </w:pPr>
            <w:r>
              <w:rPr>
                <w:sz w:val="24"/>
              </w:rPr>
              <w:t>1</w:t>
            </w:r>
            <w:r w:rsidR="00A923ED">
              <w:rPr>
                <w:sz w:val="24"/>
              </w:rPr>
              <w:t xml:space="preserve"> </w:t>
            </w:r>
            <w:r w:rsidR="00A923ED">
              <w:rPr>
                <w:spacing w:val="-5"/>
                <w:sz w:val="24"/>
              </w:rPr>
              <w:t>чел</w:t>
            </w:r>
          </w:p>
        </w:tc>
      </w:tr>
      <w:tr w:rsidR="00A90450">
        <w:trPr>
          <w:trHeight w:val="551"/>
        </w:trPr>
        <w:tc>
          <w:tcPr>
            <w:tcW w:w="2592" w:type="dxa"/>
            <w:vMerge/>
            <w:tcBorders>
              <w:top w:val="nil"/>
            </w:tcBorders>
          </w:tcPr>
          <w:p w:rsidR="00A90450" w:rsidRDefault="00A90450">
            <w:pPr>
              <w:rPr>
                <w:sz w:val="2"/>
                <w:szCs w:val="2"/>
              </w:rPr>
            </w:pPr>
          </w:p>
        </w:tc>
        <w:tc>
          <w:tcPr>
            <w:tcW w:w="2619" w:type="dxa"/>
            <w:vMerge w:val="restart"/>
          </w:tcPr>
          <w:p w:rsidR="00A90450" w:rsidRDefault="00A90450">
            <w:pPr>
              <w:pStyle w:val="TableParagraph"/>
              <w:spacing w:line="268" w:lineRule="exact"/>
              <w:ind w:left="108"/>
              <w:rPr>
                <w:sz w:val="24"/>
              </w:rPr>
            </w:pPr>
            <w:r>
              <w:rPr>
                <w:sz w:val="24"/>
              </w:rPr>
              <w:t>воспитатель</w:t>
            </w:r>
            <w:r>
              <w:rPr>
                <w:spacing w:val="-3"/>
                <w:sz w:val="24"/>
              </w:rPr>
              <w:t xml:space="preserve"> </w:t>
            </w:r>
            <w:r>
              <w:rPr>
                <w:spacing w:val="-10"/>
                <w:sz w:val="24"/>
              </w:rPr>
              <w:t>–</w:t>
            </w:r>
          </w:p>
          <w:p w:rsidR="00A90450" w:rsidRDefault="00A90450" w:rsidP="00BF4DF5">
            <w:pPr>
              <w:pStyle w:val="TableParagraph"/>
              <w:spacing w:line="264" w:lineRule="exact"/>
              <w:ind w:left="108"/>
              <w:rPr>
                <w:sz w:val="24"/>
              </w:rPr>
            </w:pPr>
            <w:r>
              <w:rPr>
                <w:sz w:val="24"/>
              </w:rPr>
              <w:t xml:space="preserve">8 </w:t>
            </w:r>
            <w:r>
              <w:rPr>
                <w:spacing w:val="-4"/>
                <w:sz w:val="24"/>
              </w:rPr>
              <w:t>чел.</w:t>
            </w:r>
          </w:p>
        </w:tc>
        <w:tc>
          <w:tcPr>
            <w:tcW w:w="2345" w:type="dxa"/>
            <w:vMerge/>
            <w:tcBorders>
              <w:top w:val="nil"/>
            </w:tcBorders>
          </w:tcPr>
          <w:p w:rsidR="00A90450" w:rsidRDefault="00A90450">
            <w:pPr>
              <w:rPr>
                <w:sz w:val="2"/>
                <w:szCs w:val="2"/>
              </w:rPr>
            </w:pPr>
          </w:p>
        </w:tc>
        <w:tc>
          <w:tcPr>
            <w:tcW w:w="2444" w:type="dxa"/>
          </w:tcPr>
          <w:p w:rsidR="00A90450" w:rsidRDefault="00A90450" w:rsidP="00A90450">
            <w:pPr>
              <w:pStyle w:val="TableParagraph"/>
              <w:spacing w:line="268" w:lineRule="exact"/>
              <w:rPr>
                <w:sz w:val="24"/>
              </w:rPr>
            </w:pPr>
            <w:r>
              <w:rPr>
                <w:sz w:val="24"/>
              </w:rPr>
              <w:t>Сторож</w:t>
            </w:r>
            <w:r>
              <w:rPr>
                <w:spacing w:val="-2"/>
                <w:sz w:val="24"/>
              </w:rPr>
              <w:t xml:space="preserve"> </w:t>
            </w:r>
            <w:r>
              <w:rPr>
                <w:sz w:val="24"/>
              </w:rPr>
              <w:t xml:space="preserve">–2 </w:t>
            </w:r>
            <w:r>
              <w:rPr>
                <w:spacing w:val="-4"/>
                <w:sz w:val="24"/>
              </w:rPr>
              <w:t>чел.</w:t>
            </w:r>
          </w:p>
        </w:tc>
      </w:tr>
      <w:tr w:rsidR="00A90450">
        <w:trPr>
          <w:trHeight w:val="551"/>
        </w:trPr>
        <w:tc>
          <w:tcPr>
            <w:tcW w:w="2592" w:type="dxa"/>
            <w:vMerge/>
            <w:tcBorders>
              <w:top w:val="nil"/>
            </w:tcBorders>
          </w:tcPr>
          <w:p w:rsidR="00A90450" w:rsidRDefault="00A90450">
            <w:pPr>
              <w:rPr>
                <w:sz w:val="2"/>
                <w:szCs w:val="2"/>
              </w:rPr>
            </w:pPr>
          </w:p>
        </w:tc>
        <w:tc>
          <w:tcPr>
            <w:tcW w:w="2619" w:type="dxa"/>
            <w:vMerge/>
          </w:tcPr>
          <w:p w:rsidR="00A90450" w:rsidRDefault="00A90450">
            <w:pPr>
              <w:pStyle w:val="TableParagraph"/>
              <w:spacing w:line="264" w:lineRule="exact"/>
              <w:ind w:left="108"/>
              <w:rPr>
                <w:sz w:val="24"/>
              </w:rPr>
            </w:pPr>
          </w:p>
        </w:tc>
        <w:tc>
          <w:tcPr>
            <w:tcW w:w="2345" w:type="dxa"/>
            <w:vMerge/>
            <w:tcBorders>
              <w:top w:val="nil"/>
            </w:tcBorders>
          </w:tcPr>
          <w:p w:rsidR="00A90450" w:rsidRDefault="00A90450">
            <w:pPr>
              <w:rPr>
                <w:sz w:val="2"/>
                <w:szCs w:val="2"/>
              </w:rPr>
            </w:pPr>
          </w:p>
        </w:tc>
        <w:tc>
          <w:tcPr>
            <w:tcW w:w="2444" w:type="dxa"/>
          </w:tcPr>
          <w:p w:rsidR="00A90450" w:rsidRDefault="00A90450">
            <w:pPr>
              <w:pStyle w:val="TableParagraph"/>
              <w:spacing w:line="268" w:lineRule="exact"/>
              <w:rPr>
                <w:sz w:val="24"/>
              </w:rPr>
            </w:pPr>
            <w:r>
              <w:rPr>
                <w:sz w:val="24"/>
              </w:rPr>
              <w:t>Дворник –</w:t>
            </w:r>
            <w:r>
              <w:rPr>
                <w:spacing w:val="-1"/>
                <w:sz w:val="24"/>
              </w:rPr>
              <w:t xml:space="preserve"> </w:t>
            </w:r>
            <w:r>
              <w:rPr>
                <w:sz w:val="24"/>
              </w:rPr>
              <w:t>1</w:t>
            </w:r>
            <w:r>
              <w:rPr>
                <w:spacing w:val="-1"/>
                <w:sz w:val="24"/>
              </w:rPr>
              <w:t xml:space="preserve"> </w:t>
            </w:r>
            <w:r>
              <w:rPr>
                <w:spacing w:val="-5"/>
                <w:sz w:val="24"/>
              </w:rPr>
              <w:t>чел</w:t>
            </w:r>
          </w:p>
        </w:tc>
      </w:tr>
    </w:tbl>
    <w:p w:rsidR="00D80858" w:rsidRDefault="00A923ED">
      <w:pPr>
        <w:pStyle w:val="a3"/>
        <w:ind w:left="332" w:right="324"/>
      </w:pPr>
      <w: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2010г. № 761н (зарегистрирован Министерством юстиции Российской Федерации 6 октября 2010г., регистрационный № 18638), с изменениями, внесенными приказом Министерства здравоохранения и социального развития Российской Федерации от</w:t>
      </w:r>
    </w:p>
    <w:p w:rsidR="00D80858" w:rsidRDefault="00A923ED">
      <w:pPr>
        <w:pStyle w:val="a3"/>
        <w:ind w:left="332" w:right="330" w:firstLine="0"/>
      </w:pPr>
      <w:r>
        <w:t>31 мая 2011 г. № 448н (зарегистрирован Министерством юстиции Российской Федерации 1 июля 2011 г., регистрационный № 21240).</w:t>
      </w:r>
    </w:p>
    <w:p w:rsidR="00D80858" w:rsidRDefault="00A923ED">
      <w:pPr>
        <w:pStyle w:val="a3"/>
        <w:ind w:left="332" w:right="325"/>
      </w:pPr>
      <w:r>
        <w:t>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муниципального образования Рузаевского муниципального района, семинаров-практикумов, прохождение процедуры аттестации, самообразование, что способствует повышению профессионального мастерства, положительно влияет на развитие ДОО.</w:t>
      </w:r>
    </w:p>
    <w:p w:rsidR="00D80858" w:rsidRDefault="00A923ED">
      <w:pPr>
        <w:pStyle w:val="a3"/>
        <w:ind w:left="332" w:right="323"/>
      </w:pPr>
      <w:r>
        <w:t>Повышение квалификации руководящих и педагогических кадров – 100 %. Педагогический коллектив разнообразен по стажу работы, совместно с опытными специалистами работают молодые педагоги.</w:t>
      </w:r>
    </w:p>
    <w:p w:rsidR="00D80858" w:rsidRDefault="00D80858">
      <w:pPr>
        <w:pStyle w:val="a3"/>
        <w:spacing w:before="1"/>
        <w:ind w:left="0" w:firstLine="0"/>
        <w:jc w:val="left"/>
      </w:pPr>
    </w:p>
    <w:p w:rsidR="00D80858" w:rsidRPr="00A90450" w:rsidRDefault="00A923ED">
      <w:pPr>
        <w:pStyle w:val="a5"/>
        <w:numPr>
          <w:ilvl w:val="1"/>
          <w:numId w:val="6"/>
        </w:numPr>
        <w:tabs>
          <w:tab w:val="left" w:pos="1920"/>
        </w:tabs>
        <w:spacing w:before="1" w:line="321" w:lineRule="exact"/>
        <w:ind w:left="1920" w:hanging="421"/>
        <w:jc w:val="both"/>
        <w:rPr>
          <w:b/>
          <w:sz w:val="28"/>
        </w:rPr>
      </w:pPr>
      <w:r w:rsidRPr="00A90450">
        <w:rPr>
          <w:b/>
          <w:sz w:val="28"/>
        </w:rPr>
        <w:t>Описание</w:t>
      </w:r>
      <w:r w:rsidRPr="00A90450">
        <w:rPr>
          <w:b/>
          <w:spacing w:val="-15"/>
          <w:sz w:val="28"/>
        </w:rPr>
        <w:t xml:space="preserve"> </w:t>
      </w:r>
      <w:r w:rsidRPr="00A90450">
        <w:rPr>
          <w:b/>
          <w:sz w:val="28"/>
        </w:rPr>
        <w:t>материально-технического</w:t>
      </w:r>
      <w:r w:rsidRPr="00A90450">
        <w:rPr>
          <w:b/>
          <w:spacing w:val="-15"/>
          <w:sz w:val="28"/>
        </w:rPr>
        <w:t xml:space="preserve"> </w:t>
      </w:r>
      <w:r w:rsidRPr="00A90450">
        <w:rPr>
          <w:b/>
          <w:sz w:val="28"/>
        </w:rPr>
        <w:t>обеспечения</w:t>
      </w:r>
      <w:r w:rsidRPr="00A90450">
        <w:rPr>
          <w:b/>
          <w:spacing w:val="-14"/>
          <w:sz w:val="28"/>
        </w:rPr>
        <w:t xml:space="preserve"> </w:t>
      </w:r>
      <w:r w:rsidRPr="00A90450">
        <w:rPr>
          <w:b/>
          <w:spacing w:val="-2"/>
          <w:sz w:val="28"/>
        </w:rPr>
        <w:t>Программы</w:t>
      </w:r>
    </w:p>
    <w:p w:rsidR="00D80858" w:rsidRDefault="00A923ED" w:rsidP="004F54BB">
      <w:pPr>
        <w:pStyle w:val="a3"/>
        <w:ind w:left="332" w:right="325"/>
      </w:pPr>
      <w:r>
        <w:t>Образовательная</w:t>
      </w:r>
      <w:r>
        <w:rPr>
          <w:spacing w:val="-1"/>
        </w:rPr>
        <w:t xml:space="preserve"> </w:t>
      </w:r>
      <w:r>
        <w:t>деятельность</w:t>
      </w:r>
      <w:r>
        <w:rPr>
          <w:spacing w:val="-3"/>
        </w:rPr>
        <w:t xml:space="preserve"> </w:t>
      </w:r>
      <w:r>
        <w:t>ведется</w:t>
      </w:r>
      <w:r>
        <w:rPr>
          <w:spacing w:val="-3"/>
        </w:rPr>
        <w:t xml:space="preserve"> </w:t>
      </w:r>
      <w:r>
        <w:t>в</w:t>
      </w:r>
      <w:r>
        <w:rPr>
          <w:spacing w:val="-2"/>
        </w:rPr>
        <w:t xml:space="preserve"> </w:t>
      </w:r>
      <w:r w:rsidR="00A90450">
        <w:t>1</w:t>
      </w:r>
      <w:r>
        <w:rPr>
          <w:spacing w:val="-2"/>
        </w:rPr>
        <w:t xml:space="preserve"> </w:t>
      </w:r>
      <w:r>
        <w:t>отдельно</w:t>
      </w:r>
      <w:r>
        <w:rPr>
          <w:spacing w:val="-1"/>
        </w:rPr>
        <w:t xml:space="preserve"> </w:t>
      </w:r>
      <w:r>
        <w:t>стоящ</w:t>
      </w:r>
      <w:r w:rsidR="00A90450">
        <w:t>ем</w:t>
      </w:r>
      <w:r>
        <w:t xml:space="preserve"> здани</w:t>
      </w:r>
      <w:r w:rsidR="00A90450">
        <w:t>и</w:t>
      </w:r>
      <w:r>
        <w:t>.</w:t>
      </w:r>
      <w:r>
        <w:rPr>
          <w:spacing w:val="-2"/>
        </w:rPr>
        <w:t xml:space="preserve"> </w:t>
      </w:r>
      <w:r w:rsidR="00A90450">
        <w:rPr>
          <w:spacing w:val="-2"/>
        </w:rPr>
        <w:t>З</w:t>
      </w:r>
      <w:r>
        <w:t>дани</w:t>
      </w:r>
      <w:r w:rsidR="00A90450">
        <w:t>е</w:t>
      </w:r>
      <w:r>
        <w:t xml:space="preserve"> 2-хэтажн</w:t>
      </w:r>
      <w:r w:rsidR="00A90450">
        <w:t xml:space="preserve">ое. </w:t>
      </w:r>
      <w:r>
        <w:t xml:space="preserve">В </w:t>
      </w:r>
      <w:r w:rsidR="00A90450">
        <w:t>нем</w:t>
      </w:r>
      <w:r>
        <w:t xml:space="preserve"> размещены: младш</w:t>
      </w:r>
      <w:r w:rsidR="00A90450">
        <w:t>ая</w:t>
      </w:r>
      <w:r>
        <w:t xml:space="preserve"> групп</w:t>
      </w:r>
      <w:r w:rsidR="00A90450">
        <w:t>а</w:t>
      </w:r>
      <w:r>
        <w:t xml:space="preserve">, </w:t>
      </w:r>
      <w:r w:rsidR="004F54BB">
        <w:t xml:space="preserve">средняя группа, старшая группа, логопедическая группа, </w:t>
      </w:r>
      <w:r>
        <w:t xml:space="preserve">музыкальный зал, спортивный зал, кабинет учителя-логопеда, </w:t>
      </w:r>
      <w:r w:rsidR="004F54BB">
        <w:t xml:space="preserve">кабинет заведующего ДОО, методический кабинет, </w:t>
      </w:r>
      <w:r>
        <w:t xml:space="preserve">комната прачечная, медицинский кабинет, </w:t>
      </w:r>
      <w:r w:rsidR="004F54BB">
        <w:t>пищеблок.</w:t>
      </w:r>
    </w:p>
    <w:p w:rsidR="00D80858" w:rsidRDefault="00A923ED">
      <w:pPr>
        <w:pStyle w:val="a3"/>
        <w:ind w:left="332" w:right="329"/>
      </w:pPr>
      <w:r>
        <w:lastRenderedPageBreak/>
        <w:t>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D80858" w:rsidRDefault="00A923ED">
      <w:pPr>
        <w:pStyle w:val="a3"/>
        <w:ind w:left="332" w:right="324"/>
      </w:pPr>
      <w:r>
        <w:t>Детский сад оснащен оборудованием, мебелью, методическими пособиями. Предметно-пространственная развивающая среда сформирована в соответствии с ФГОС ДО. Для развития воспитанников в каждой группе оборудованы развивающие центры (уголки).</w:t>
      </w:r>
    </w:p>
    <w:p w:rsidR="00D80858" w:rsidRDefault="00A923ED">
      <w:pPr>
        <w:pStyle w:val="a3"/>
        <w:ind w:left="332" w:right="321"/>
      </w:pPr>
      <w:r>
        <w:t>Все объекты для проведения образовательной деятельности с воспитанниками, а также обеспечения разнообразной двигательной активности и музыкальной деятельности детей обеспечены необходимым оборудованием и инвентарём, естественной и искусственной освещенностью, воздушно-тепловым режимом в соответствии с требованиями санитарных правил и норм.</w:t>
      </w:r>
    </w:p>
    <w:p w:rsidR="00D80858" w:rsidRDefault="00A923ED">
      <w:pPr>
        <w:pStyle w:val="a3"/>
        <w:ind w:left="332" w:right="323"/>
      </w:pPr>
      <w:r>
        <w:t>В группах детского сада организованы специальные центры для различных видов коллективной и индивидуальной деятельности детей. Группы оснащены необходимым современным и разнообразным игровым оборудованием, дидактическим и демонстрационным материалом Предметно-пространственная организация групповых помещений служит интересам и потребностям детей, а ее элементы развитию каждого ребенка. Обеспечен свободный доступ к играм, игрушкам, материалам, имеются полифункциональные игрушки, неоформленный материал («заместители»), используется мягкая мебель и т.д. Разнообразное оборудование помещений в группах позволяет ребенку заниматься заинтересовавшей его деятельностью, по желанию сменить ее.</w:t>
      </w:r>
    </w:p>
    <w:p w:rsidR="00D80858" w:rsidRDefault="00A923ED">
      <w:pPr>
        <w:pStyle w:val="a3"/>
        <w:ind w:left="332" w:right="324"/>
      </w:pPr>
      <w:r>
        <w:t>В методическом кабинете имеется все необходимое педагогам для работы с детьми: художественная литература, дидактические игры, наглядные пособия, методическая литература. Методическая литература размещена по возрастным группам, а так же по разделам: «Физическое развитие», «Социально- коммуникативное</w:t>
      </w:r>
      <w:r>
        <w:rPr>
          <w:spacing w:val="80"/>
          <w:w w:val="150"/>
        </w:rPr>
        <w:t xml:space="preserve"> </w:t>
      </w:r>
      <w:r>
        <w:t>развитие»,</w:t>
      </w:r>
      <w:r>
        <w:rPr>
          <w:spacing w:val="80"/>
          <w:w w:val="150"/>
        </w:rPr>
        <w:t xml:space="preserve"> </w:t>
      </w:r>
      <w:r>
        <w:t>«Речевое</w:t>
      </w:r>
      <w:r>
        <w:rPr>
          <w:spacing w:val="80"/>
          <w:w w:val="150"/>
        </w:rPr>
        <w:t xml:space="preserve"> </w:t>
      </w:r>
      <w:r>
        <w:t>развитие»,</w:t>
      </w:r>
      <w:r>
        <w:rPr>
          <w:spacing w:val="80"/>
          <w:w w:val="150"/>
        </w:rPr>
        <w:t xml:space="preserve"> </w:t>
      </w:r>
      <w:r>
        <w:t>«Познавательное</w:t>
      </w:r>
      <w:r>
        <w:rPr>
          <w:spacing w:val="80"/>
          <w:w w:val="150"/>
        </w:rPr>
        <w:t xml:space="preserve"> </w:t>
      </w:r>
      <w:r>
        <w:t>развитие»,</w:t>
      </w:r>
    </w:p>
    <w:p w:rsidR="00D80858" w:rsidRDefault="00A923ED">
      <w:pPr>
        <w:pStyle w:val="a3"/>
        <w:spacing w:line="322" w:lineRule="exact"/>
        <w:ind w:left="332" w:firstLine="0"/>
      </w:pPr>
      <w:r>
        <w:t>«Художественно-эстетическое</w:t>
      </w:r>
      <w:r>
        <w:rPr>
          <w:spacing w:val="-16"/>
        </w:rPr>
        <w:t xml:space="preserve"> </w:t>
      </w:r>
      <w:r>
        <w:rPr>
          <w:spacing w:val="-2"/>
        </w:rPr>
        <w:t>развитие».</w:t>
      </w:r>
    </w:p>
    <w:p w:rsidR="00D80858" w:rsidRDefault="00A923ED">
      <w:pPr>
        <w:pStyle w:val="a3"/>
        <w:ind w:left="332" w:right="331"/>
      </w:pPr>
      <w:r>
        <w:t>Уличные игровые и спортивная площадки используются для прогулок с детьми, занятий физической культурой, проведения гимнастики и обеспечение двигательной активности, досугов и развлечений на улице.</w:t>
      </w:r>
    </w:p>
    <w:p w:rsidR="00D80858" w:rsidRDefault="00A923ED">
      <w:pPr>
        <w:pStyle w:val="a3"/>
        <w:ind w:left="332" w:right="328"/>
      </w:pPr>
      <w:r>
        <w:t>Об условиях питания обучающихся: структурное подразделение «Детский сад</w:t>
      </w:r>
      <w:r>
        <w:rPr>
          <w:spacing w:val="64"/>
        </w:rPr>
        <w:t xml:space="preserve">   </w:t>
      </w:r>
      <w:r>
        <w:t>№</w:t>
      </w:r>
      <w:r>
        <w:rPr>
          <w:spacing w:val="64"/>
        </w:rPr>
        <w:t xml:space="preserve">   </w:t>
      </w:r>
      <w:r>
        <w:t>9</w:t>
      </w:r>
      <w:r>
        <w:rPr>
          <w:spacing w:val="64"/>
        </w:rPr>
        <w:t xml:space="preserve">   </w:t>
      </w:r>
      <w:r>
        <w:t>комбинированного</w:t>
      </w:r>
      <w:r>
        <w:rPr>
          <w:spacing w:val="65"/>
        </w:rPr>
        <w:t xml:space="preserve">   </w:t>
      </w:r>
      <w:r>
        <w:t>вида»</w:t>
      </w:r>
      <w:r>
        <w:rPr>
          <w:spacing w:val="64"/>
        </w:rPr>
        <w:t xml:space="preserve">   </w:t>
      </w:r>
      <w:r>
        <w:t>обеспечивает</w:t>
      </w:r>
      <w:r>
        <w:rPr>
          <w:spacing w:val="64"/>
        </w:rPr>
        <w:t xml:space="preserve">   </w:t>
      </w:r>
      <w:r>
        <w:rPr>
          <w:spacing w:val="-2"/>
        </w:rPr>
        <w:t>сбалансированное,</w:t>
      </w:r>
    </w:p>
    <w:p w:rsidR="00D80858" w:rsidRDefault="00D80858">
      <w:pPr>
        <w:sectPr w:rsidR="00D80858">
          <w:footerReference w:type="default" r:id="rId27"/>
          <w:pgSz w:w="11910" w:h="16840"/>
          <w:pgMar w:top="1040" w:right="380" w:bottom="920" w:left="800" w:header="0" w:footer="736" w:gutter="0"/>
          <w:cols w:space="720"/>
        </w:sectPr>
      </w:pPr>
    </w:p>
    <w:p w:rsidR="00D80858" w:rsidRDefault="00A923ED">
      <w:pPr>
        <w:pStyle w:val="a3"/>
        <w:spacing w:before="67"/>
        <w:ind w:left="332" w:right="324" w:firstLine="0"/>
      </w:pPr>
      <w:r>
        <w:lastRenderedPageBreak/>
        <w:t>высококачественное питание воспитанников в соответствии с действующими санитарно-эпидемиологическими нормами и требованиями, по согласованию с органами местного самоуправления и территориальным органом исполнительной власти, уполномоченным осуществлять государственный санитарно- эпидемиологический надзор.</w:t>
      </w:r>
    </w:p>
    <w:p w:rsidR="00D80858" w:rsidRDefault="00A923ED">
      <w:pPr>
        <w:pStyle w:val="a3"/>
        <w:tabs>
          <w:tab w:val="left" w:pos="1304"/>
          <w:tab w:val="left" w:pos="1702"/>
          <w:tab w:val="left" w:pos="2292"/>
          <w:tab w:val="left" w:pos="3163"/>
          <w:tab w:val="left" w:pos="3388"/>
          <w:tab w:val="left" w:pos="3998"/>
          <w:tab w:val="left" w:pos="5043"/>
          <w:tab w:val="left" w:pos="5348"/>
          <w:tab w:val="left" w:pos="5407"/>
          <w:tab w:val="left" w:pos="5834"/>
          <w:tab w:val="left" w:pos="5872"/>
          <w:tab w:val="left" w:pos="6434"/>
          <w:tab w:val="left" w:pos="6589"/>
          <w:tab w:val="left" w:pos="7282"/>
          <w:tab w:val="left" w:pos="7371"/>
          <w:tab w:val="left" w:pos="8297"/>
          <w:tab w:val="left" w:pos="8479"/>
          <w:tab w:val="left" w:pos="8938"/>
        </w:tabs>
        <w:spacing w:before="1"/>
        <w:ind w:left="332" w:right="321"/>
        <w:jc w:val="right"/>
      </w:pPr>
      <w:r>
        <w:t>Организовано пятиразовое питание (завтрак,</w:t>
      </w:r>
      <w:r>
        <w:rPr>
          <w:spacing w:val="-2"/>
        </w:rPr>
        <w:t xml:space="preserve"> </w:t>
      </w:r>
      <w:r>
        <w:t xml:space="preserve">2 завтрак, обед, полдник, ужин). </w:t>
      </w:r>
      <w:r>
        <w:rPr>
          <w:spacing w:val="-2"/>
        </w:rPr>
        <w:t>Пищевые</w:t>
      </w:r>
      <w:r>
        <w:tab/>
      </w:r>
      <w:r>
        <w:rPr>
          <w:spacing w:val="-2"/>
        </w:rPr>
        <w:t>продукты,</w:t>
      </w:r>
      <w:r>
        <w:tab/>
      </w:r>
      <w:r>
        <w:rPr>
          <w:spacing w:val="-2"/>
        </w:rPr>
        <w:t>поступающие</w:t>
      </w:r>
      <w:r>
        <w:tab/>
      </w:r>
      <w:r>
        <w:rPr>
          <w:spacing w:val="-10"/>
        </w:rPr>
        <w:t>в</w:t>
      </w:r>
      <w:r>
        <w:tab/>
      </w:r>
      <w:r>
        <w:tab/>
      </w:r>
      <w:r>
        <w:rPr>
          <w:spacing w:val="-2"/>
        </w:rPr>
        <w:t>детский</w:t>
      </w:r>
      <w:r>
        <w:tab/>
      </w:r>
      <w:r>
        <w:tab/>
      </w:r>
      <w:r>
        <w:rPr>
          <w:spacing w:val="-4"/>
        </w:rPr>
        <w:t>сад,</w:t>
      </w:r>
      <w:r>
        <w:tab/>
      </w:r>
      <w:r>
        <w:rPr>
          <w:spacing w:val="-2"/>
        </w:rPr>
        <w:t>имеют</w:t>
      </w:r>
      <w:r>
        <w:tab/>
      </w:r>
      <w:r>
        <w:rPr>
          <w:spacing w:val="-2"/>
        </w:rPr>
        <w:t xml:space="preserve">документы, </w:t>
      </w:r>
      <w:r>
        <w:t>подтверждающие</w:t>
      </w:r>
      <w:r>
        <w:rPr>
          <w:spacing w:val="80"/>
        </w:rPr>
        <w:t xml:space="preserve"> </w:t>
      </w:r>
      <w:r>
        <w:t>их</w:t>
      </w:r>
      <w:r>
        <w:rPr>
          <w:spacing w:val="80"/>
        </w:rPr>
        <w:t xml:space="preserve"> </w:t>
      </w:r>
      <w:r>
        <w:t>происхождение,</w:t>
      </w:r>
      <w:r>
        <w:rPr>
          <w:spacing w:val="80"/>
        </w:rPr>
        <w:t xml:space="preserve"> </w:t>
      </w:r>
      <w:r>
        <w:t>качество</w:t>
      </w:r>
      <w:r>
        <w:rPr>
          <w:spacing w:val="80"/>
        </w:rPr>
        <w:t xml:space="preserve"> </w:t>
      </w:r>
      <w:r>
        <w:t>и</w:t>
      </w:r>
      <w:r>
        <w:rPr>
          <w:spacing w:val="80"/>
        </w:rPr>
        <w:t xml:space="preserve"> </w:t>
      </w:r>
      <w:r>
        <w:t>безопасность;</w:t>
      </w:r>
      <w:r>
        <w:rPr>
          <w:spacing w:val="80"/>
        </w:rPr>
        <w:t xml:space="preserve"> </w:t>
      </w:r>
      <w:r>
        <w:t>хранятся</w:t>
      </w:r>
      <w:r>
        <w:rPr>
          <w:spacing w:val="80"/>
        </w:rPr>
        <w:t xml:space="preserve"> </w:t>
      </w:r>
      <w:r>
        <w:t>в</w:t>
      </w:r>
      <w:r>
        <w:rPr>
          <w:spacing w:val="80"/>
        </w:rPr>
        <w:t xml:space="preserve"> </w:t>
      </w:r>
      <w:r>
        <w:t>с</w:t>
      </w:r>
      <w:r>
        <w:rPr>
          <w:spacing w:val="80"/>
          <w:w w:val="150"/>
        </w:rPr>
        <w:t xml:space="preserve"> </w:t>
      </w:r>
      <w:r>
        <w:rPr>
          <w:spacing w:val="-2"/>
        </w:rPr>
        <w:t>соблюдением</w:t>
      </w:r>
      <w:r>
        <w:tab/>
      </w:r>
      <w:r>
        <w:rPr>
          <w:spacing w:val="-2"/>
        </w:rPr>
        <w:t>требований</w:t>
      </w:r>
      <w:r>
        <w:tab/>
      </w:r>
      <w:r>
        <w:rPr>
          <w:spacing w:val="-2"/>
        </w:rPr>
        <w:t>СанПиН</w:t>
      </w:r>
      <w:r>
        <w:tab/>
      </w:r>
      <w:r>
        <w:tab/>
      </w:r>
      <w:r>
        <w:rPr>
          <w:spacing w:val="-10"/>
        </w:rPr>
        <w:t>и</w:t>
      </w:r>
      <w:r>
        <w:tab/>
      </w:r>
      <w:r>
        <w:rPr>
          <w:spacing w:val="-2"/>
        </w:rPr>
        <w:t>товарного</w:t>
      </w:r>
      <w:r>
        <w:tab/>
      </w:r>
      <w:r>
        <w:tab/>
      </w:r>
      <w:r>
        <w:rPr>
          <w:spacing w:val="-2"/>
        </w:rPr>
        <w:t>соседства.</w:t>
      </w:r>
      <w:r>
        <w:tab/>
      </w:r>
      <w:r>
        <w:rPr>
          <w:spacing w:val="-2"/>
        </w:rPr>
        <w:t xml:space="preserve">Устройство, </w:t>
      </w:r>
      <w:r>
        <w:t>оборудование,</w:t>
      </w:r>
      <w:r>
        <w:rPr>
          <w:spacing w:val="40"/>
        </w:rPr>
        <w:t xml:space="preserve"> </w:t>
      </w:r>
      <w:r>
        <w:t>содержание</w:t>
      </w:r>
      <w:r>
        <w:rPr>
          <w:spacing w:val="40"/>
        </w:rPr>
        <w:t xml:space="preserve"> </w:t>
      </w:r>
      <w:r>
        <w:t>пищеблока</w:t>
      </w:r>
      <w:r>
        <w:rPr>
          <w:spacing w:val="40"/>
        </w:rPr>
        <w:t xml:space="preserve"> </w:t>
      </w:r>
      <w:r>
        <w:t>детского</w:t>
      </w:r>
      <w:r>
        <w:rPr>
          <w:spacing w:val="40"/>
        </w:rPr>
        <w:t xml:space="preserve"> </w:t>
      </w:r>
      <w:r>
        <w:t>сада</w:t>
      </w:r>
      <w:r>
        <w:rPr>
          <w:spacing w:val="40"/>
        </w:rPr>
        <w:t xml:space="preserve"> </w:t>
      </w:r>
      <w:r>
        <w:t>соответствует</w:t>
      </w:r>
      <w:r>
        <w:rPr>
          <w:spacing w:val="40"/>
        </w:rPr>
        <w:t xml:space="preserve"> </w:t>
      </w:r>
      <w:r>
        <w:t>санитарным правилам</w:t>
      </w:r>
      <w:r>
        <w:rPr>
          <w:spacing w:val="40"/>
        </w:rPr>
        <w:t xml:space="preserve"> </w:t>
      </w:r>
      <w:r>
        <w:t>к</w:t>
      </w:r>
      <w:r>
        <w:rPr>
          <w:spacing w:val="40"/>
        </w:rPr>
        <w:t xml:space="preserve"> </w:t>
      </w:r>
      <w:r>
        <w:t>организации</w:t>
      </w:r>
      <w:r>
        <w:rPr>
          <w:spacing w:val="40"/>
        </w:rPr>
        <w:t xml:space="preserve"> </w:t>
      </w:r>
      <w:r>
        <w:t>детского</w:t>
      </w:r>
      <w:r>
        <w:rPr>
          <w:spacing w:val="40"/>
        </w:rPr>
        <w:t xml:space="preserve"> </w:t>
      </w:r>
      <w:r>
        <w:t>общественного</w:t>
      </w:r>
      <w:r>
        <w:rPr>
          <w:spacing w:val="40"/>
        </w:rPr>
        <w:t xml:space="preserve"> </w:t>
      </w:r>
      <w:r>
        <w:t>питания.</w:t>
      </w:r>
      <w:r>
        <w:rPr>
          <w:spacing w:val="40"/>
        </w:rPr>
        <w:t xml:space="preserve"> </w:t>
      </w:r>
      <w:r>
        <w:t>Пищеблок</w:t>
      </w:r>
      <w:r>
        <w:rPr>
          <w:spacing w:val="40"/>
        </w:rPr>
        <w:t xml:space="preserve"> </w:t>
      </w:r>
      <w:r>
        <w:t>оснащен</w:t>
      </w:r>
      <w:r>
        <w:rPr>
          <w:spacing w:val="80"/>
        </w:rPr>
        <w:t xml:space="preserve"> </w:t>
      </w:r>
      <w:r>
        <w:rPr>
          <w:spacing w:val="-4"/>
        </w:rPr>
        <w:t>всем</w:t>
      </w:r>
      <w:r>
        <w:tab/>
      </w:r>
      <w:r>
        <w:rPr>
          <w:spacing w:val="-2"/>
        </w:rPr>
        <w:t>необходимым</w:t>
      </w:r>
      <w:r>
        <w:tab/>
      </w:r>
      <w:r>
        <w:tab/>
      </w:r>
      <w:r>
        <w:rPr>
          <w:spacing w:val="-2"/>
        </w:rPr>
        <w:t>технологическим</w:t>
      </w:r>
      <w:r>
        <w:tab/>
      </w:r>
      <w:r>
        <w:tab/>
      </w:r>
      <w:r>
        <w:rPr>
          <w:spacing w:val="-10"/>
        </w:rPr>
        <w:t>и</w:t>
      </w:r>
      <w:r>
        <w:tab/>
      </w:r>
      <w:r>
        <w:rPr>
          <w:spacing w:val="-2"/>
        </w:rPr>
        <w:t>холодильным</w:t>
      </w:r>
      <w:r>
        <w:tab/>
      </w:r>
      <w:r>
        <w:tab/>
      </w:r>
      <w:r>
        <w:rPr>
          <w:spacing w:val="-2"/>
        </w:rPr>
        <w:t>оборудованием,</w:t>
      </w:r>
    </w:p>
    <w:p w:rsidR="00D80858" w:rsidRDefault="00A923ED">
      <w:pPr>
        <w:pStyle w:val="a3"/>
        <w:ind w:left="332" w:firstLine="0"/>
      </w:pPr>
      <w:r>
        <w:t>производственным</w:t>
      </w:r>
      <w:r>
        <w:rPr>
          <w:spacing w:val="-15"/>
        </w:rPr>
        <w:t xml:space="preserve"> </w:t>
      </w:r>
      <w:r>
        <w:t>инвентарем,</w:t>
      </w:r>
      <w:r>
        <w:rPr>
          <w:spacing w:val="-11"/>
        </w:rPr>
        <w:t xml:space="preserve"> </w:t>
      </w:r>
      <w:r>
        <w:t>кухонной</w:t>
      </w:r>
      <w:r>
        <w:rPr>
          <w:spacing w:val="-12"/>
        </w:rPr>
        <w:t xml:space="preserve"> </w:t>
      </w:r>
      <w:r>
        <w:rPr>
          <w:spacing w:val="-2"/>
        </w:rPr>
        <w:t>посудой.</w:t>
      </w:r>
    </w:p>
    <w:p w:rsidR="00D80858" w:rsidRDefault="00A923ED">
      <w:pPr>
        <w:pStyle w:val="a3"/>
        <w:spacing w:before="2"/>
        <w:ind w:left="332" w:right="331"/>
      </w:pPr>
      <w:r>
        <w:t>Все блюда — собственного производства; готовятся в соответствии с технологическими картами, санитарными нормами.</w:t>
      </w:r>
    </w:p>
    <w:p w:rsidR="00D80858" w:rsidRDefault="00A923ED">
      <w:pPr>
        <w:pStyle w:val="a3"/>
        <w:ind w:left="332" w:right="327"/>
      </w:pPr>
      <w:r>
        <w:t>В детском саду питание осуществляется в соответствии с примерным меню, рассчитанным не менее чем на 2 недели с учетом рекомендуемых среднесуточных норм питания в детском саду для двух возрастных категорий детей до 3 лет и для детей от 3 лет до 7 лет.</w:t>
      </w:r>
    </w:p>
    <w:p w:rsidR="00D80858" w:rsidRDefault="00A923ED">
      <w:pPr>
        <w:pStyle w:val="a3"/>
        <w:ind w:left="332" w:right="325"/>
      </w:pPr>
      <w:r>
        <w:t>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заведующего ДОО.</w:t>
      </w:r>
    </w:p>
    <w:p w:rsidR="00D80858" w:rsidRDefault="00A923ED">
      <w:pPr>
        <w:pStyle w:val="a3"/>
        <w:ind w:left="332" w:right="324"/>
      </w:pPr>
      <w:r>
        <w:t>В</w:t>
      </w:r>
      <w:r>
        <w:rPr>
          <w:spacing w:val="-2"/>
        </w:rPr>
        <w:t xml:space="preserve"> </w:t>
      </w:r>
      <w:r>
        <w:t>детском</w:t>
      </w:r>
      <w:r>
        <w:rPr>
          <w:spacing w:val="-2"/>
        </w:rPr>
        <w:t xml:space="preserve"> </w:t>
      </w:r>
      <w:r>
        <w:t>саду</w:t>
      </w:r>
      <w:r>
        <w:rPr>
          <w:spacing w:val="-5"/>
        </w:rPr>
        <w:t xml:space="preserve"> </w:t>
      </w:r>
      <w:r>
        <w:t>имеется</w:t>
      </w:r>
      <w:r>
        <w:rPr>
          <w:spacing w:val="-2"/>
        </w:rPr>
        <w:t xml:space="preserve"> </w:t>
      </w:r>
      <w:r>
        <w:t>медицинская</w:t>
      </w:r>
      <w:r>
        <w:rPr>
          <w:spacing w:val="-2"/>
        </w:rPr>
        <w:t xml:space="preserve"> </w:t>
      </w:r>
      <w:r>
        <w:t>сестра,</w:t>
      </w:r>
      <w:r>
        <w:rPr>
          <w:spacing w:val="-3"/>
        </w:rPr>
        <w:t xml:space="preserve"> </w:t>
      </w:r>
      <w:r>
        <w:t>которая</w:t>
      </w:r>
      <w:r>
        <w:rPr>
          <w:spacing w:val="-2"/>
        </w:rPr>
        <w:t xml:space="preserve"> </w:t>
      </w:r>
      <w:r>
        <w:t>ведет</w:t>
      </w:r>
      <w:r>
        <w:rPr>
          <w:spacing w:val="-2"/>
        </w:rPr>
        <w:t xml:space="preserve"> </w:t>
      </w:r>
      <w:r>
        <w:t>всю</w:t>
      </w:r>
      <w:r>
        <w:rPr>
          <w:spacing w:val="-4"/>
        </w:rPr>
        <w:t xml:space="preserve"> </w:t>
      </w:r>
      <w:r>
        <w:t>необходимую документацию по организации питания, составляет меню-требование на детей раннего и дошкольного возраста.</w:t>
      </w:r>
    </w:p>
    <w:p w:rsidR="00D80858" w:rsidRDefault="00A923ED">
      <w:pPr>
        <w:pStyle w:val="a3"/>
        <w:spacing w:before="1"/>
        <w:ind w:left="332" w:right="332"/>
      </w:pPr>
      <w:r>
        <w:t>На группах имеются буфетные, для раздачи пищи и мытья посуды, оборудованы всем необходимым оборудованием.</w:t>
      </w:r>
    </w:p>
    <w:p w:rsidR="00D80858" w:rsidRDefault="00A923ED">
      <w:pPr>
        <w:pStyle w:val="a3"/>
        <w:ind w:left="332" w:right="324"/>
      </w:pPr>
      <w:r>
        <w:t>Ежедневно в каждой группе для родителей вывешивается меню, утвержденное заведующим.</w:t>
      </w:r>
    </w:p>
    <w:p w:rsidR="00D80858" w:rsidRDefault="00A923ED">
      <w:pPr>
        <w:pStyle w:val="a3"/>
        <w:ind w:left="332" w:right="323"/>
      </w:pPr>
      <w:r>
        <w:t>В структурном подразделении «Детский сад № 9 комбинированного вида» ведется учет медицинских показателей. Мебель (столы и стулья) соответствует ростовым показателям воспитанников в соответствии с требованиями СанПиН. В каждой группе детского сада имеются бактерицидные лампы, необходимые</w:t>
      </w:r>
      <w:r>
        <w:rPr>
          <w:spacing w:val="40"/>
        </w:rPr>
        <w:t xml:space="preserve"> </w:t>
      </w:r>
      <w:r>
        <w:t>для ежедневного кварцевания групповых помещений (согласно графику), с целью профилактики простудных заболеваний, рахита, кожных патологий, облегчения состояния детей при наличии гайморита, синусита.</w:t>
      </w:r>
    </w:p>
    <w:p w:rsidR="00D80858" w:rsidRDefault="00A923ED">
      <w:pPr>
        <w:pStyle w:val="a3"/>
        <w:ind w:left="332" w:right="323"/>
      </w:pPr>
      <w:r>
        <w:t>В штате детского сада имеется старшая медицинская сестра. Медицинский блок оснащен необходимым оборудованием: весы медицинские, ростомер, тонометр (измеритель артериального давления), стетоскоп, секундомер электронный, медицинские препараты, оборудование и т.д.</w:t>
      </w:r>
    </w:p>
    <w:p w:rsidR="00D80858" w:rsidRDefault="00D80858">
      <w:pPr>
        <w:sectPr w:rsidR="00D80858">
          <w:pgSz w:w="11910" w:h="16840"/>
          <w:pgMar w:top="1040" w:right="380" w:bottom="920" w:left="800" w:header="0" w:footer="736" w:gutter="0"/>
          <w:cols w:space="720"/>
        </w:sectPr>
      </w:pPr>
    </w:p>
    <w:p w:rsidR="00D80858" w:rsidRDefault="00A923ED">
      <w:pPr>
        <w:pStyle w:val="a5"/>
        <w:numPr>
          <w:ilvl w:val="1"/>
          <w:numId w:val="6"/>
        </w:numPr>
        <w:tabs>
          <w:tab w:val="left" w:pos="2129"/>
        </w:tabs>
        <w:spacing w:before="72"/>
        <w:ind w:left="2129" w:hanging="421"/>
        <w:jc w:val="left"/>
        <w:rPr>
          <w:b/>
          <w:sz w:val="28"/>
        </w:rPr>
      </w:pPr>
      <w:r>
        <w:rPr>
          <w:b/>
          <w:sz w:val="28"/>
        </w:rPr>
        <w:lastRenderedPageBreak/>
        <w:t>Организация</w:t>
      </w:r>
      <w:r>
        <w:rPr>
          <w:b/>
          <w:spacing w:val="-10"/>
          <w:sz w:val="28"/>
        </w:rPr>
        <w:t xml:space="preserve"> </w:t>
      </w:r>
      <w:r>
        <w:rPr>
          <w:b/>
          <w:sz w:val="28"/>
        </w:rPr>
        <w:t>режима</w:t>
      </w:r>
      <w:r>
        <w:rPr>
          <w:b/>
          <w:spacing w:val="-4"/>
          <w:sz w:val="28"/>
        </w:rPr>
        <w:t xml:space="preserve"> </w:t>
      </w:r>
      <w:r>
        <w:rPr>
          <w:b/>
          <w:sz w:val="28"/>
        </w:rPr>
        <w:t>пребывания</w:t>
      </w:r>
      <w:r>
        <w:rPr>
          <w:b/>
          <w:spacing w:val="-8"/>
          <w:sz w:val="28"/>
        </w:rPr>
        <w:t xml:space="preserve"> </w:t>
      </w:r>
      <w:r>
        <w:rPr>
          <w:b/>
          <w:sz w:val="28"/>
        </w:rPr>
        <w:t>детей</w:t>
      </w:r>
      <w:r>
        <w:rPr>
          <w:b/>
          <w:spacing w:val="-7"/>
          <w:sz w:val="28"/>
        </w:rPr>
        <w:t xml:space="preserve"> </w:t>
      </w:r>
      <w:r>
        <w:rPr>
          <w:b/>
          <w:sz w:val="28"/>
        </w:rPr>
        <w:t>в</w:t>
      </w:r>
      <w:r>
        <w:rPr>
          <w:b/>
          <w:spacing w:val="-6"/>
          <w:sz w:val="28"/>
        </w:rPr>
        <w:t xml:space="preserve"> </w:t>
      </w:r>
      <w:r>
        <w:rPr>
          <w:b/>
          <w:spacing w:val="-2"/>
          <w:sz w:val="28"/>
        </w:rPr>
        <w:t>образовательном</w:t>
      </w:r>
    </w:p>
    <w:p w:rsidR="00D80858" w:rsidRDefault="00A923ED">
      <w:pPr>
        <w:spacing w:before="2"/>
        <w:ind w:left="4601"/>
        <w:rPr>
          <w:b/>
          <w:sz w:val="28"/>
        </w:rPr>
      </w:pPr>
      <w:r>
        <w:rPr>
          <w:b/>
          <w:spacing w:val="-2"/>
          <w:sz w:val="28"/>
        </w:rPr>
        <w:t>учреждении</w:t>
      </w:r>
    </w:p>
    <w:p w:rsidR="00D80858" w:rsidRDefault="00A923ED">
      <w:pPr>
        <w:spacing w:line="319" w:lineRule="exact"/>
        <w:ind w:left="899"/>
        <w:rPr>
          <w:b/>
          <w:sz w:val="28"/>
        </w:rPr>
      </w:pPr>
      <w:r>
        <w:rPr>
          <w:b/>
          <w:sz w:val="28"/>
          <w:u w:val="single"/>
        </w:rPr>
        <w:t>Основная</w:t>
      </w:r>
      <w:r>
        <w:rPr>
          <w:b/>
          <w:spacing w:val="-8"/>
          <w:sz w:val="28"/>
          <w:u w:val="single"/>
        </w:rPr>
        <w:t xml:space="preserve"> </w:t>
      </w:r>
      <w:r>
        <w:rPr>
          <w:b/>
          <w:spacing w:val="-2"/>
          <w:sz w:val="28"/>
          <w:u w:val="single"/>
        </w:rPr>
        <w:t>часть:</w:t>
      </w:r>
    </w:p>
    <w:p w:rsidR="00D80858" w:rsidRDefault="00A923ED">
      <w:pPr>
        <w:pStyle w:val="a3"/>
        <w:ind w:left="332" w:firstLine="566"/>
        <w:jc w:val="left"/>
      </w:pPr>
      <w:r>
        <w:t>Организация режима дня строится в соответствии с действующим СанПиН и осуществляется с учетом:</w:t>
      </w:r>
    </w:p>
    <w:p w:rsidR="00D80858" w:rsidRDefault="00A923ED">
      <w:pPr>
        <w:pStyle w:val="a5"/>
        <w:numPr>
          <w:ilvl w:val="0"/>
          <w:numId w:val="5"/>
        </w:numPr>
        <w:tabs>
          <w:tab w:val="left" w:pos="1168"/>
        </w:tabs>
        <w:ind w:right="327" w:firstLine="566"/>
        <w:rPr>
          <w:sz w:val="28"/>
        </w:rPr>
      </w:pPr>
      <w:r>
        <w:rPr>
          <w:sz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D80858" w:rsidRDefault="00A923ED">
      <w:pPr>
        <w:pStyle w:val="a5"/>
        <w:numPr>
          <w:ilvl w:val="0"/>
          <w:numId w:val="5"/>
        </w:numPr>
        <w:tabs>
          <w:tab w:val="left" w:pos="1123"/>
        </w:tabs>
        <w:ind w:right="328" w:firstLine="566"/>
        <w:rPr>
          <w:sz w:val="28"/>
        </w:rPr>
      </w:pPr>
      <w:r>
        <w:rPr>
          <w:sz w:val="28"/>
        </w:rPr>
        <w:t>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D80858" w:rsidRDefault="00A923ED">
      <w:pPr>
        <w:pStyle w:val="a3"/>
        <w:spacing w:line="242" w:lineRule="auto"/>
        <w:ind w:left="332" w:right="332" w:firstLine="566"/>
      </w:pPr>
      <w:r>
        <w:t xml:space="preserve">При проведении режимных процессов ДОО придерживается следующих </w:t>
      </w:r>
      <w:r>
        <w:rPr>
          <w:spacing w:val="-2"/>
        </w:rPr>
        <w:t>правил:</w:t>
      </w:r>
    </w:p>
    <w:p w:rsidR="00D80858" w:rsidRDefault="00A923ED">
      <w:pPr>
        <w:pStyle w:val="a5"/>
        <w:numPr>
          <w:ilvl w:val="0"/>
          <w:numId w:val="5"/>
        </w:numPr>
        <w:tabs>
          <w:tab w:val="left" w:pos="1125"/>
        </w:tabs>
        <w:ind w:right="333" w:firstLine="566"/>
        <w:rPr>
          <w:sz w:val="28"/>
        </w:rPr>
      </w:pPr>
      <w:r>
        <w:rPr>
          <w:sz w:val="28"/>
        </w:rPr>
        <w:t>полное и своевременное удовлетворение всех органических потребностей детей (во сне, питании);</w:t>
      </w:r>
    </w:p>
    <w:p w:rsidR="00D80858" w:rsidRDefault="00A923ED">
      <w:pPr>
        <w:pStyle w:val="a5"/>
        <w:numPr>
          <w:ilvl w:val="0"/>
          <w:numId w:val="5"/>
        </w:numPr>
        <w:tabs>
          <w:tab w:val="left" w:pos="1199"/>
        </w:tabs>
        <w:ind w:right="330" w:firstLine="566"/>
        <w:rPr>
          <w:sz w:val="28"/>
        </w:rPr>
      </w:pPr>
      <w:r>
        <w:rPr>
          <w:sz w:val="28"/>
        </w:rPr>
        <w:t xml:space="preserve">тщательный гигиенический уход, обеспечение чистоты тела, одежды, </w:t>
      </w:r>
      <w:r>
        <w:rPr>
          <w:spacing w:val="-2"/>
          <w:sz w:val="28"/>
        </w:rPr>
        <w:t>постели;</w:t>
      </w:r>
    </w:p>
    <w:p w:rsidR="00D80858" w:rsidRDefault="00A923ED">
      <w:pPr>
        <w:pStyle w:val="a5"/>
        <w:numPr>
          <w:ilvl w:val="0"/>
          <w:numId w:val="5"/>
        </w:numPr>
        <w:tabs>
          <w:tab w:val="left" w:pos="1061"/>
        </w:tabs>
        <w:spacing w:line="321" w:lineRule="exact"/>
        <w:ind w:left="1061" w:hanging="162"/>
        <w:jc w:val="left"/>
        <w:rPr>
          <w:sz w:val="28"/>
        </w:rPr>
      </w:pPr>
      <w:r>
        <w:rPr>
          <w:sz w:val="28"/>
        </w:rPr>
        <w:t>привлечение</w:t>
      </w:r>
      <w:r>
        <w:rPr>
          <w:spacing w:val="-5"/>
          <w:sz w:val="28"/>
        </w:rPr>
        <w:t xml:space="preserve"> </w:t>
      </w:r>
      <w:r>
        <w:rPr>
          <w:sz w:val="28"/>
        </w:rPr>
        <w:t>детей</w:t>
      </w:r>
      <w:r>
        <w:rPr>
          <w:spacing w:val="-6"/>
          <w:sz w:val="28"/>
        </w:rPr>
        <w:t xml:space="preserve"> </w:t>
      </w:r>
      <w:r>
        <w:rPr>
          <w:sz w:val="28"/>
        </w:rPr>
        <w:t>к</w:t>
      </w:r>
      <w:r>
        <w:rPr>
          <w:spacing w:val="-6"/>
          <w:sz w:val="28"/>
        </w:rPr>
        <w:t xml:space="preserve"> </w:t>
      </w:r>
      <w:r>
        <w:rPr>
          <w:sz w:val="28"/>
        </w:rPr>
        <w:t>посильному</w:t>
      </w:r>
      <w:r>
        <w:rPr>
          <w:spacing w:val="-7"/>
          <w:sz w:val="28"/>
        </w:rPr>
        <w:t xml:space="preserve"> </w:t>
      </w:r>
      <w:r>
        <w:rPr>
          <w:sz w:val="28"/>
        </w:rPr>
        <w:t>участию</w:t>
      </w:r>
      <w:r>
        <w:rPr>
          <w:spacing w:val="-6"/>
          <w:sz w:val="28"/>
        </w:rPr>
        <w:t xml:space="preserve"> </w:t>
      </w:r>
      <w:r>
        <w:rPr>
          <w:sz w:val="28"/>
        </w:rPr>
        <w:t>в</w:t>
      </w:r>
      <w:r>
        <w:rPr>
          <w:spacing w:val="-5"/>
          <w:sz w:val="28"/>
        </w:rPr>
        <w:t xml:space="preserve"> </w:t>
      </w:r>
      <w:r>
        <w:rPr>
          <w:sz w:val="28"/>
        </w:rPr>
        <w:t>режимных</w:t>
      </w:r>
      <w:r>
        <w:rPr>
          <w:spacing w:val="-3"/>
          <w:sz w:val="28"/>
        </w:rPr>
        <w:t xml:space="preserve"> </w:t>
      </w:r>
      <w:r>
        <w:rPr>
          <w:spacing w:val="-2"/>
          <w:sz w:val="28"/>
        </w:rPr>
        <w:t>процессах;</w:t>
      </w:r>
    </w:p>
    <w:p w:rsidR="00D80858" w:rsidRDefault="00A923ED">
      <w:pPr>
        <w:pStyle w:val="a5"/>
        <w:numPr>
          <w:ilvl w:val="0"/>
          <w:numId w:val="5"/>
        </w:numPr>
        <w:tabs>
          <w:tab w:val="left" w:pos="1061"/>
        </w:tabs>
        <w:ind w:left="1061" w:hanging="162"/>
        <w:jc w:val="left"/>
        <w:rPr>
          <w:sz w:val="28"/>
        </w:rPr>
      </w:pPr>
      <w:r>
        <w:rPr>
          <w:sz w:val="28"/>
        </w:rPr>
        <w:t>поощрение</w:t>
      </w:r>
      <w:r>
        <w:rPr>
          <w:spacing w:val="-9"/>
          <w:sz w:val="28"/>
        </w:rPr>
        <w:t xml:space="preserve"> </w:t>
      </w:r>
      <w:r>
        <w:rPr>
          <w:sz w:val="28"/>
        </w:rPr>
        <w:t>самостоятельности</w:t>
      </w:r>
      <w:r>
        <w:rPr>
          <w:spacing w:val="-7"/>
          <w:sz w:val="28"/>
        </w:rPr>
        <w:t xml:space="preserve"> </w:t>
      </w:r>
      <w:r>
        <w:rPr>
          <w:sz w:val="28"/>
        </w:rPr>
        <w:t>и</w:t>
      </w:r>
      <w:r>
        <w:rPr>
          <w:spacing w:val="-8"/>
          <w:sz w:val="28"/>
        </w:rPr>
        <w:t xml:space="preserve"> </w:t>
      </w:r>
      <w:r>
        <w:rPr>
          <w:spacing w:val="-2"/>
          <w:sz w:val="28"/>
        </w:rPr>
        <w:t>активности;</w:t>
      </w:r>
    </w:p>
    <w:p w:rsidR="00D80858" w:rsidRDefault="00A923ED">
      <w:pPr>
        <w:pStyle w:val="a5"/>
        <w:numPr>
          <w:ilvl w:val="0"/>
          <w:numId w:val="5"/>
        </w:numPr>
        <w:tabs>
          <w:tab w:val="left" w:pos="1061"/>
        </w:tabs>
        <w:spacing w:line="322" w:lineRule="exact"/>
        <w:ind w:left="1061" w:hanging="162"/>
        <w:jc w:val="left"/>
        <w:rPr>
          <w:sz w:val="28"/>
        </w:rPr>
      </w:pPr>
      <w:r>
        <w:rPr>
          <w:sz w:val="28"/>
        </w:rPr>
        <w:t>формирование</w:t>
      </w:r>
      <w:r>
        <w:rPr>
          <w:spacing w:val="-18"/>
          <w:sz w:val="28"/>
        </w:rPr>
        <w:t xml:space="preserve"> </w:t>
      </w:r>
      <w:r>
        <w:rPr>
          <w:sz w:val="28"/>
        </w:rPr>
        <w:t>культурно-гигиенических</w:t>
      </w:r>
      <w:r>
        <w:rPr>
          <w:spacing w:val="-17"/>
          <w:sz w:val="28"/>
        </w:rPr>
        <w:t xml:space="preserve"> </w:t>
      </w:r>
      <w:r>
        <w:rPr>
          <w:spacing w:val="-2"/>
          <w:sz w:val="28"/>
        </w:rPr>
        <w:t>навыков;</w:t>
      </w:r>
    </w:p>
    <w:p w:rsidR="00D80858" w:rsidRDefault="00A923ED">
      <w:pPr>
        <w:pStyle w:val="a5"/>
        <w:numPr>
          <w:ilvl w:val="0"/>
          <w:numId w:val="5"/>
        </w:numPr>
        <w:tabs>
          <w:tab w:val="left" w:pos="1061"/>
        </w:tabs>
        <w:spacing w:line="322" w:lineRule="exact"/>
        <w:ind w:left="1061" w:hanging="162"/>
        <w:jc w:val="left"/>
        <w:rPr>
          <w:sz w:val="28"/>
        </w:rPr>
      </w:pPr>
      <w:r>
        <w:rPr>
          <w:sz w:val="28"/>
        </w:rPr>
        <w:t>эмоциональное</w:t>
      </w:r>
      <w:r>
        <w:rPr>
          <w:spacing w:val="-10"/>
          <w:sz w:val="28"/>
        </w:rPr>
        <w:t xml:space="preserve"> </w:t>
      </w:r>
      <w:r>
        <w:rPr>
          <w:sz w:val="28"/>
        </w:rPr>
        <w:t>общение</w:t>
      </w:r>
      <w:r>
        <w:rPr>
          <w:spacing w:val="-7"/>
          <w:sz w:val="28"/>
        </w:rPr>
        <w:t xml:space="preserve"> </w:t>
      </w:r>
      <w:r>
        <w:rPr>
          <w:sz w:val="28"/>
        </w:rPr>
        <w:t>в</w:t>
      </w:r>
      <w:r>
        <w:rPr>
          <w:spacing w:val="-8"/>
          <w:sz w:val="28"/>
        </w:rPr>
        <w:t xml:space="preserve"> </w:t>
      </w:r>
      <w:r>
        <w:rPr>
          <w:sz w:val="28"/>
        </w:rPr>
        <w:t>ходе</w:t>
      </w:r>
      <w:r>
        <w:rPr>
          <w:spacing w:val="-7"/>
          <w:sz w:val="28"/>
        </w:rPr>
        <w:t xml:space="preserve"> </w:t>
      </w:r>
      <w:r>
        <w:rPr>
          <w:sz w:val="28"/>
        </w:rPr>
        <w:t>выполнения</w:t>
      </w:r>
      <w:r>
        <w:rPr>
          <w:spacing w:val="-9"/>
          <w:sz w:val="28"/>
        </w:rPr>
        <w:t xml:space="preserve"> </w:t>
      </w:r>
      <w:r>
        <w:rPr>
          <w:sz w:val="28"/>
        </w:rPr>
        <w:t>режимных</w:t>
      </w:r>
      <w:r>
        <w:rPr>
          <w:spacing w:val="-6"/>
          <w:sz w:val="28"/>
        </w:rPr>
        <w:t xml:space="preserve"> </w:t>
      </w:r>
      <w:r>
        <w:rPr>
          <w:spacing w:val="-2"/>
          <w:sz w:val="28"/>
        </w:rPr>
        <w:t>процессов;</w:t>
      </w:r>
    </w:p>
    <w:p w:rsidR="00D80858" w:rsidRDefault="00A923ED">
      <w:pPr>
        <w:pStyle w:val="a5"/>
        <w:numPr>
          <w:ilvl w:val="0"/>
          <w:numId w:val="5"/>
        </w:numPr>
        <w:tabs>
          <w:tab w:val="left" w:pos="1061"/>
        </w:tabs>
        <w:ind w:left="1061" w:hanging="162"/>
        <w:jc w:val="left"/>
        <w:rPr>
          <w:sz w:val="28"/>
        </w:rPr>
      </w:pPr>
      <w:r>
        <w:rPr>
          <w:sz w:val="28"/>
        </w:rPr>
        <w:t>учет</w:t>
      </w:r>
      <w:r>
        <w:rPr>
          <w:spacing w:val="-11"/>
          <w:sz w:val="28"/>
        </w:rPr>
        <w:t xml:space="preserve"> </w:t>
      </w:r>
      <w:r>
        <w:rPr>
          <w:sz w:val="28"/>
        </w:rPr>
        <w:t>потребности</w:t>
      </w:r>
      <w:r>
        <w:rPr>
          <w:spacing w:val="-11"/>
          <w:sz w:val="28"/>
        </w:rPr>
        <w:t xml:space="preserve"> </w:t>
      </w:r>
      <w:r>
        <w:rPr>
          <w:sz w:val="28"/>
        </w:rPr>
        <w:t>детей,</w:t>
      </w:r>
      <w:r>
        <w:rPr>
          <w:spacing w:val="-9"/>
          <w:sz w:val="28"/>
        </w:rPr>
        <w:t xml:space="preserve"> </w:t>
      </w:r>
      <w:r>
        <w:rPr>
          <w:sz w:val="28"/>
        </w:rPr>
        <w:t>индивидуальных</w:t>
      </w:r>
      <w:r>
        <w:rPr>
          <w:spacing w:val="-8"/>
          <w:sz w:val="28"/>
        </w:rPr>
        <w:t xml:space="preserve"> </w:t>
      </w:r>
      <w:r>
        <w:rPr>
          <w:sz w:val="28"/>
        </w:rPr>
        <w:t>особенностей</w:t>
      </w:r>
      <w:r>
        <w:rPr>
          <w:spacing w:val="-8"/>
          <w:sz w:val="28"/>
        </w:rPr>
        <w:t xml:space="preserve"> </w:t>
      </w:r>
      <w:r>
        <w:rPr>
          <w:sz w:val="28"/>
        </w:rPr>
        <w:t>каждого</w:t>
      </w:r>
      <w:r>
        <w:rPr>
          <w:spacing w:val="-7"/>
          <w:sz w:val="28"/>
        </w:rPr>
        <w:t xml:space="preserve"> </w:t>
      </w:r>
      <w:r>
        <w:rPr>
          <w:spacing w:val="-2"/>
          <w:sz w:val="28"/>
        </w:rPr>
        <w:t>ребенка;</w:t>
      </w:r>
    </w:p>
    <w:p w:rsidR="00D80858" w:rsidRDefault="00A923ED">
      <w:pPr>
        <w:pStyle w:val="a5"/>
        <w:numPr>
          <w:ilvl w:val="0"/>
          <w:numId w:val="5"/>
        </w:numPr>
        <w:tabs>
          <w:tab w:val="left" w:pos="1180"/>
        </w:tabs>
        <w:ind w:right="323" w:firstLine="566"/>
        <w:rPr>
          <w:sz w:val="28"/>
        </w:rPr>
      </w:pPr>
      <w:r>
        <w:rPr>
          <w:sz w:val="28"/>
        </w:rPr>
        <w:t>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rsidR="00D80858" w:rsidRDefault="00A923ED">
      <w:pPr>
        <w:pStyle w:val="a3"/>
        <w:spacing w:line="322" w:lineRule="exact"/>
        <w:ind w:left="899" w:firstLine="0"/>
      </w:pPr>
      <w:r>
        <w:t>Основные</w:t>
      </w:r>
      <w:r>
        <w:rPr>
          <w:spacing w:val="-11"/>
        </w:rPr>
        <w:t xml:space="preserve"> </w:t>
      </w:r>
      <w:r>
        <w:t>принципы</w:t>
      </w:r>
      <w:r>
        <w:rPr>
          <w:spacing w:val="-7"/>
        </w:rPr>
        <w:t xml:space="preserve"> </w:t>
      </w:r>
      <w:r>
        <w:t>построения</w:t>
      </w:r>
      <w:r>
        <w:rPr>
          <w:spacing w:val="-8"/>
        </w:rPr>
        <w:t xml:space="preserve"> </w:t>
      </w:r>
      <w:r>
        <w:t>режима</w:t>
      </w:r>
      <w:r>
        <w:rPr>
          <w:spacing w:val="-7"/>
        </w:rPr>
        <w:t xml:space="preserve"> </w:t>
      </w:r>
      <w:r>
        <w:rPr>
          <w:spacing w:val="-4"/>
        </w:rPr>
        <w:t>дня:</w:t>
      </w:r>
    </w:p>
    <w:p w:rsidR="00D80858" w:rsidRDefault="00A923ED">
      <w:pPr>
        <w:pStyle w:val="a5"/>
        <w:numPr>
          <w:ilvl w:val="0"/>
          <w:numId w:val="5"/>
        </w:numPr>
        <w:tabs>
          <w:tab w:val="left" w:pos="1108"/>
        </w:tabs>
        <w:ind w:right="330" w:firstLine="566"/>
        <w:rPr>
          <w:sz w:val="28"/>
        </w:rPr>
      </w:pPr>
      <w:r>
        <w:rPr>
          <w:sz w:val="28"/>
        </w:rPr>
        <w:t xml:space="preserve">режим дня выполняется на протяжении всего периода воспитания детей в дошкольном учреждении, сохраняя последовательность, постоянство и </w:t>
      </w:r>
      <w:r>
        <w:rPr>
          <w:spacing w:val="-2"/>
          <w:sz w:val="28"/>
        </w:rPr>
        <w:t>постепенность;</w:t>
      </w:r>
    </w:p>
    <w:p w:rsidR="00D80858" w:rsidRDefault="00A923ED">
      <w:pPr>
        <w:pStyle w:val="a5"/>
        <w:numPr>
          <w:ilvl w:val="0"/>
          <w:numId w:val="5"/>
        </w:numPr>
        <w:tabs>
          <w:tab w:val="left" w:pos="1339"/>
        </w:tabs>
        <w:ind w:right="331" w:firstLine="566"/>
        <w:rPr>
          <w:sz w:val="28"/>
        </w:rPr>
      </w:pPr>
      <w:r>
        <w:rPr>
          <w:sz w:val="28"/>
        </w:rPr>
        <w:t>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rsidR="00D80858" w:rsidRDefault="00A923ED">
      <w:pPr>
        <w:pStyle w:val="a5"/>
        <w:numPr>
          <w:ilvl w:val="0"/>
          <w:numId w:val="5"/>
        </w:numPr>
        <w:tabs>
          <w:tab w:val="left" w:pos="1061"/>
        </w:tabs>
        <w:ind w:left="1061" w:hanging="162"/>
        <w:rPr>
          <w:sz w:val="28"/>
        </w:rPr>
      </w:pPr>
      <w:r>
        <w:rPr>
          <w:sz w:val="28"/>
        </w:rPr>
        <w:t>организация</w:t>
      </w:r>
      <w:r>
        <w:rPr>
          <w:spacing w:val="-10"/>
          <w:sz w:val="28"/>
        </w:rPr>
        <w:t xml:space="preserve"> </w:t>
      </w:r>
      <w:r>
        <w:rPr>
          <w:sz w:val="28"/>
        </w:rPr>
        <w:t>режима</w:t>
      </w:r>
      <w:r>
        <w:rPr>
          <w:spacing w:val="-5"/>
          <w:sz w:val="28"/>
        </w:rPr>
        <w:t xml:space="preserve"> </w:t>
      </w:r>
      <w:r>
        <w:rPr>
          <w:sz w:val="28"/>
        </w:rPr>
        <w:t>дня</w:t>
      </w:r>
      <w:r>
        <w:rPr>
          <w:spacing w:val="-5"/>
          <w:sz w:val="28"/>
        </w:rPr>
        <w:t xml:space="preserve"> </w:t>
      </w:r>
      <w:r>
        <w:rPr>
          <w:sz w:val="28"/>
        </w:rPr>
        <w:t>с</w:t>
      </w:r>
      <w:r>
        <w:rPr>
          <w:spacing w:val="-5"/>
          <w:sz w:val="28"/>
        </w:rPr>
        <w:t xml:space="preserve"> </w:t>
      </w:r>
      <w:r>
        <w:rPr>
          <w:sz w:val="28"/>
        </w:rPr>
        <w:t>учетом</w:t>
      </w:r>
      <w:r>
        <w:rPr>
          <w:spacing w:val="-5"/>
          <w:sz w:val="28"/>
        </w:rPr>
        <w:t xml:space="preserve"> </w:t>
      </w:r>
      <w:r>
        <w:rPr>
          <w:sz w:val="28"/>
        </w:rPr>
        <w:t>теплого</w:t>
      </w:r>
      <w:r>
        <w:rPr>
          <w:spacing w:val="-7"/>
          <w:sz w:val="28"/>
        </w:rPr>
        <w:t xml:space="preserve"> </w:t>
      </w:r>
      <w:r>
        <w:rPr>
          <w:sz w:val="28"/>
        </w:rPr>
        <w:t>и</w:t>
      </w:r>
      <w:r>
        <w:rPr>
          <w:spacing w:val="-5"/>
          <w:sz w:val="28"/>
        </w:rPr>
        <w:t xml:space="preserve"> </w:t>
      </w:r>
      <w:r>
        <w:rPr>
          <w:sz w:val="28"/>
        </w:rPr>
        <w:t>холодного</w:t>
      </w:r>
      <w:r>
        <w:rPr>
          <w:spacing w:val="-4"/>
          <w:sz w:val="28"/>
        </w:rPr>
        <w:t xml:space="preserve"> </w:t>
      </w:r>
      <w:r>
        <w:rPr>
          <w:sz w:val="28"/>
        </w:rPr>
        <w:t>периода</w:t>
      </w:r>
      <w:r>
        <w:rPr>
          <w:spacing w:val="-4"/>
          <w:sz w:val="28"/>
        </w:rPr>
        <w:t xml:space="preserve"> </w:t>
      </w:r>
      <w:r>
        <w:rPr>
          <w:spacing w:val="-2"/>
          <w:sz w:val="28"/>
        </w:rPr>
        <w:t>года.</w:t>
      </w:r>
    </w:p>
    <w:p w:rsidR="00D80858" w:rsidRDefault="00A923ED">
      <w:pPr>
        <w:pStyle w:val="a3"/>
        <w:ind w:left="332" w:right="331" w:firstLine="566"/>
      </w:pPr>
      <w:r>
        <w:t>Для воспитанников, впервые поступивших в ДОУ, предполагается адаптационный режим с учетом индивидуальных особенностей ребенка.</w:t>
      </w:r>
    </w:p>
    <w:p w:rsidR="00D80858" w:rsidRDefault="00A923ED">
      <w:pPr>
        <w:pStyle w:val="a3"/>
        <w:ind w:left="332" w:right="327" w:firstLine="566"/>
      </w:pPr>
      <w:r>
        <w:t>Прогулки в детском саду организовываются 2 раза в день: в первую половину дня и</w:t>
      </w:r>
      <w:r>
        <w:rPr>
          <w:spacing w:val="-2"/>
        </w:rPr>
        <w:t xml:space="preserve"> </w:t>
      </w:r>
      <w:r>
        <w:t>во</w:t>
      </w:r>
      <w:r>
        <w:rPr>
          <w:spacing w:val="-3"/>
        </w:rPr>
        <w:t xml:space="preserve"> </w:t>
      </w:r>
      <w:r>
        <w:t>вторую половину</w:t>
      </w:r>
      <w:r>
        <w:rPr>
          <w:spacing w:val="-5"/>
        </w:rPr>
        <w:t xml:space="preserve"> </w:t>
      </w:r>
      <w:r>
        <w:t>дня –</w:t>
      </w:r>
      <w:r>
        <w:rPr>
          <w:spacing w:val="-2"/>
        </w:rPr>
        <w:t xml:space="preserve"> </w:t>
      </w:r>
      <w:r>
        <w:t>перед уходом</w:t>
      </w:r>
      <w:r>
        <w:rPr>
          <w:spacing w:val="-2"/>
        </w:rPr>
        <w:t xml:space="preserve"> </w:t>
      </w:r>
      <w:r>
        <w:t>детей</w:t>
      </w:r>
      <w:r>
        <w:rPr>
          <w:spacing w:val="-2"/>
        </w:rPr>
        <w:t xml:space="preserve"> </w:t>
      </w:r>
      <w:r>
        <w:t>домой,</w:t>
      </w:r>
      <w:r>
        <w:rPr>
          <w:spacing w:val="-3"/>
        </w:rPr>
        <w:t xml:space="preserve"> </w:t>
      </w:r>
      <w:r>
        <w:t>в</w:t>
      </w:r>
      <w:r>
        <w:rPr>
          <w:spacing w:val="-1"/>
        </w:rPr>
        <w:t xml:space="preserve"> </w:t>
      </w:r>
      <w:r>
        <w:t>теплый</w:t>
      </w:r>
      <w:r>
        <w:rPr>
          <w:spacing w:val="-2"/>
        </w:rPr>
        <w:t xml:space="preserve"> </w:t>
      </w:r>
      <w:r>
        <w:t>период прием детей осуществляется на прогулке. Продолжительность ежедневных прогулок для детей до 7 лет, составляет не менее 3 часов в день. При температуре воздуха ниже минус 15°C и скорости ветра более 7 м/с продолжительность прогулки организованной в детском саду сокращается. При температуре плюс 10°C и скорости ветра менее 4 м/с прием детей осуществляется на прогулочном участке.</w:t>
      </w:r>
    </w:p>
    <w:p w:rsidR="00D80858" w:rsidRDefault="00A923ED">
      <w:pPr>
        <w:pStyle w:val="a3"/>
        <w:spacing w:line="322" w:lineRule="exact"/>
        <w:ind w:left="899" w:firstLine="0"/>
      </w:pPr>
      <w:r>
        <w:t>Прием</w:t>
      </w:r>
      <w:r>
        <w:rPr>
          <w:spacing w:val="-7"/>
        </w:rPr>
        <w:t xml:space="preserve"> </w:t>
      </w:r>
      <w:r>
        <w:t>пищи</w:t>
      </w:r>
      <w:r>
        <w:rPr>
          <w:spacing w:val="-6"/>
        </w:rPr>
        <w:t xml:space="preserve"> </w:t>
      </w:r>
      <w:r>
        <w:t>организуем</w:t>
      </w:r>
      <w:r>
        <w:rPr>
          <w:spacing w:val="-3"/>
        </w:rPr>
        <w:t xml:space="preserve"> </w:t>
      </w:r>
      <w:r>
        <w:t>с</w:t>
      </w:r>
      <w:r>
        <w:rPr>
          <w:spacing w:val="-5"/>
        </w:rPr>
        <w:t xml:space="preserve"> </w:t>
      </w:r>
      <w:r>
        <w:t>интервалом</w:t>
      </w:r>
      <w:r>
        <w:rPr>
          <w:spacing w:val="-3"/>
        </w:rPr>
        <w:t xml:space="preserve"> </w:t>
      </w:r>
      <w:r>
        <w:t>3-4</w:t>
      </w:r>
      <w:r>
        <w:rPr>
          <w:spacing w:val="-2"/>
        </w:rPr>
        <w:t xml:space="preserve"> часа.</w:t>
      </w:r>
    </w:p>
    <w:p w:rsidR="00D80858" w:rsidRDefault="00D80858">
      <w:pPr>
        <w:spacing w:line="322" w:lineRule="exact"/>
        <w:sectPr w:rsidR="00D80858">
          <w:pgSz w:w="11910" w:h="16840"/>
          <w:pgMar w:top="1040" w:right="380" w:bottom="920" w:left="800" w:header="0" w:footer="736" w:gutter="0"/>
          <w:cols w:space="720"/>
        </w:sectPr>
      </w:pPr>
    </w:p>
    <w:p w:rsidR="00D80858" w:rsidRDefault="00A923ED">
      <w:pPr>
        <w:pStyle w:val="a3"/>
        <w:spacing w:before="67"/>
        <w:ind w:left="332" w:right="330" w:firstLine="566"/>
      </w:pPr>
      <w:r>
        <w:lastRenderedPageBreak/>
        <w:t>Общая продолжительность дневного сна: для детей от 1.5 до 3 лет не менее 3 часов; для детей от 4 до 7 лет не менее 2,5 часов. Во время сна детей воспитатель (или его помощник) обязательно присутствует рядом с детьми.</w:t>
      </w:r>
    </w:p>
    <w:p w:rsidR="00D80858" w:rsidRDefault="00A923ED">
      <w:pPr>
        <w:pStyle w:val="a3"/>
        <w:spacing w:before="2"/>
        <w:ind w:left="332" w:right="331" w:firstLine="566"/>
      </w:pPr>
      <w:r>
        <w:t>Образовательная деятельность в ДОО осуществляется непрерывно и круглогодично. В зависимости от специфики организации детской деятельности выделяется два периода:</w:t>
      </w:r>
    </w:p>
    <w:p w:rsidR="00D80858" w:rsidRDefault="00A923ED">
      <w:pPr>
        <w:pStyle w:val="a5"/>
        <w:numPr>
          <w:ilvl w:val="0"/>
          <w:numId w:val="5"/>
        </w:numPr>
        <w:tabs>
          <w:tab w:val="left" w:pos="1061"/>
        </w:tabs>
        <w:spacing w:line="321" w:lineRule="exact"/>
        <w:ind w:left="1061" w:hanging="162"/>
        <w:rPr>
          <w:sz w:val="28"/>
        </w:rPr>
      </w:pPr>
      <w:r>
        <w:rPr>
          <w:sz w:val="28"/>
        </w:rPr>
        <w:t>1</w:t>
      </w:r>
      <w:r>
        <w:rPr>
          <w:spacing w:val="-3"/>
          <w:sz w:val="28"/>
        </w:rPr>
        <w:t xml:space="preserve"> </w:t>
      </w:r>
      <w:r>
        <w:rPr>
          <w:sz w:val="28"/>
        </w:rPr>
        <w:t>период</w:t>
      </w:r>
      <w:r>
        <w:rPr>
          <w:spacing w:val="65"/>
          <w:sz w:val="28"/>
        </w:rPr>
        <w:t xml:space="preserve"> </w:t>
      </w:r>
      <w:r>
        <w:rPr>
          <w:sz w:val="28"/>
        </w:rPr>
        <w:t>(1</w:t>
      </w:r>
      <w:r>
        <w:rPr>
          <w:spacing w:val="-2"/>
          <w:sz w:val="28"/>
        </w:rPr>
        <w:t xml:space="preserve"> </w:t>
      </w:r>
      <w:r>
        <w:rPr>
          <w:sz w:val="28"/>
        </w:rPr>
        <w:t>сентября-31</w:t>
      </w:r>
      <w:r>
        <w:rPr>
          <w:spacing w:val="-2"/>
          <w:sz w:val="28"/>
        </w:rPr>
        <w:t xml:space="preserve"> </w:t>
      </w:r>
      <w:r>
        <w:rPr>
          <w:spacing w:val="-4"/>
          <w:sz w:val="28"/>
        </w:rPr>
        <w:t>мая);</w:t>
      </w:r>
    </w:p>
    <w:p w:rsidR="00D80858" w:rsidRDefault="00A923ED">
      <w:pPr>
        <w:pStyle w:val="a5"/>
        <w:numPr>
          <w:ilvl w:val="0"/>
          <w:numId w:val="5"/>
        </w:numPr>
        <w:tabs>
          <w:tab w:val="left" w:pos="1061"/>
        </w:tabs>
        <w:spacing w:before="2" w:line="322" w:lineRule="exact"/>
        <w:ind w:left="1061" w:hanging="162"/>
        <w:rPr>
          <w:sz w:val="28"/>
        </w:rPr>
      </w:pPr>
      <w:r>
        <w:rPr>
          <w:sz w:val="28"/>
        </w:rPr>
        <w:t>2</w:t>
      </w:r>
      <w:r>
        <w:rPr>
          <w:spacing w:val="-2"/>
          <w:sz w:val="28"/>
        </w:rPr>
        <w:t xml:space="preserve"> </w:t>
      </w:r>
      <w:r>
        <w:rPr>
          <w:sz w:val="28"/>
        </w:rPr>
        <w:t>период</w:t>
      </w:r>
      <w:r>
        <w:rPr>
          <w:spacing w:val="-2"/>
          <w:sz w:val="28"/>
        </w:rPr>
        <w:t xml:space="preserve"> </w:t>
      </w:r>
      <w:r>
        <w:rPr>
          <w:sz w:val="28"/>
        </w:rPr>
        <w:t>(1</w:t>
      </w:r>
      <w:r>
        <w:rPr>
          <w:spacing w:val="-5"/>
          <w:sz w:val="28"/>
        </w:rPr>
        <w:t xml:space="preserve"> </w:t>
      </w:r>
      <w:r>
        <w:rPr>
          <w:sz w:val="28"/>
        </w:rPr>
        <w:t>июня-31</w:t>
      </w:r>
      <w:r>
        <w:rPr>
          <w:spacing w:val="-1"/>
          <w:sz w:val="28"/>
        </w:rPr>
        <w:t xml:space="preserve"> </w:t>
      </w:r>
      <w:r>
        <w:rPr>
          <w:spacing w:val="-2"/>
          <w:sz w:val="28"/>
        </w:rPr>
        <w:t>августа).</w:t>
      </w:r>
    </w:p>
    <w:p w:rsidR="00D80858" w:rsidRDefault="00A923ED">
      <w:pPr>
        <w:pStyle w:val="a3"/>
        <w:ind w:left="332" w:right="321" w:firstLine="566"/>
      </w:pPr>
      <w:r>
        <w:t>Начало образовательной деятельности, не ранее 8:00, окончание образовательной деятельности, не позднее 17:00. Нет «жесткого» регламента начала и окончания совместной деятельности педагога с детьми, в том случае, если образовательная</w:t>
      </w:r>
      <w:r>
        <w:rPr>
          <w:spacing w:val="-3"/>
        </w:rPr>
        <w:t xml:space="preserve"> </w:t>
      </w:r>
      <w:r>
        <w:t>деятельность</w:t>
      </w:r>
      <w:r>
        <w:rPr>
          <w:spacing w:val="-4"/>
        </w:rPr>
        <w:t xml:space="preserve"> </w:t>
      </w:r>
      <w:r>
        <w:t>происходит</w:t>
      </w:r>
      <w:r>
        <w:rPr>
          <w:spacing w:val="-4"/>
        </w:rPr>
        <w:t xml:space="preserve"> </w:t>
      </w:r>
      <w:r>
        <w:t>в</w:t>
      </w:r>
      <w:r>
        <w:rPr>
          <w:spacing w:val="-4"/>
        </w:rPr>
        <w:t xml:space="preserve"> </w:t>
      </w:r>
      <w:r>
        <w:t>группе</w:t>
      </w:r>
      <w:r>
        <w:rPr>
          <w:spacing w:val="-3"/>
        </w:rPr>
        <w:t xml:space="preserve"> </w:t>
      </w:r>
      <w:r>
        <w:t>и</w:t>
      </w:r>
      <w:r>
        <w:rPr>
          <w:spacing w:val="-6"/>
        </w:rPr>
        <w:t xml:space="preserve"> </w:t>
      </w:r>
      <w:r>
        <w:t>без</w:t>
      </w:r>
      <w:r>
        <w:rPr>
          <w:spacing w:val="-4"/>
        </w:rPr>
        <w:t xml:space="preserve"> </w:t>
      </w:r>
      <w:r>
        <w:t>привлечения</w:t>
      </w:r>
      <w:r>
        <w:rPr>
          <w:spacing w:val="-3"/>
        </w:rPr>
        <w:t xml:space="preserve"> </w:t>
      </w:r>
      <w:r>
        <w:t>специалиста. При проведении совместной деятельности взрослого с детьми (музыкального руководителя, инструктора по физической культуре, учителя-логопеда, педагога- психолога) имеется примерное определение времени.</w:t>
      </w:r>
    </w:p>
    <w:p w:rsidR="00D80858" w:rsidRDefault="00A923ED">
      <w:pPr>
        <w:pStyle w:val="a3"/>
        <w:spacing w:line="322" w:lineRule="exact"/>
        <w:ind w:left="899" w:firstLine="0"/>
        <w:jc w:val="left"/>
      </w:pPr>
      <w:r>
        <w:t>Продолжительность</w:t>
      </w:r>
      <w:r>
        <w:rPr>
          <w:spacing w:val="-19"/>
        </w:rPr>
        <w:t xml:space="preserve"> </w:t>
      </w:r>
      <w:r>
        <w:t>непрерывной</w:t>
      </w:r>
      <w:r>
        <w:rPr>
          <w:spacing w:val="-13"/>
        </w:rPr>
        <w:t xml:space="preserve"> </w:t>
      </w:r>
      <w:r>
        <w:t>образовательной</w:t>
      </w:r>
      <w:r>
        <w:rPr>
          <w:spacing w:val="-15"/>
        </w:rPr>
        <w:t xml:space="preserve"> </w:t>
      </w:r>
      <w:r>
        <w:rPr>
          <w:spacing w:val="-2"/>
        </w:rPr>
        <w:t>деятельности:</w:t>
      </w:r>
    </w:p>
    <w:p w:rsidR="00D80858" w:rsidRDefault="00A923ED">
      <w:pPr>
        <w:pStyle w:val="a5"/>
        <w:numPr>
          <w:ilvl w:val="0"/>
          <w:numId w:val="5"/>
        </w:numPr>
        <w:tabs>
          <w:tab w:val="left" w:pos="1061"/>
        </w:tabs>
        <w:spacing w:line="322" w:lineRule="exact"/>
        <w:ind w:left="1061" w:hanging="162"/>
        <w:jc w:val="left"/>
        <w:rPr>
          <w:sz w:val="28"/>
        </w:rPr>
      </w:pPr>
      <w:r>
        <w:rPr>
          <w:sz w:val="28"/>
        </w:rPr>
        <w:t>для</w:t>
      </w:r>
      <w:r>
        <w:rPr>
          <w:spacing w:val="-2"/>
          <w:sz w:val="28"/>
        </w:rPr>
        <w:t xml:space="preserve"> </w:t>
      </w:r>
      <w:r>
        <w:rPr>
          <w:sz w:val="28"/>
        </w:rPr>
        <w:t>детей</w:t>
      </w:r>
      <w:r>
        <w:rPr>
          <w:spacing w:val="-5"/>
          <w:sz w:val="28"/>
        </w:rPr>
        <w:t xml:space="preserve"> </w:t>
      </w:r>
      <w:r>
        <w:rPr>
          <w:sz w:val="28"/>
        </w:rPr>
        <w:t>от</w:t>
      </w:r>
      <w:r>
        <w:rPr>
          <w:spacing w:val="-2"/>
          <w:sz w:val="28"/>
        </w:rPr>
        <w:t xml:space="preserve"> </w:t>
      </w:r>
      <w:r>
        <w:rPr>
          <w:sz w:val="28"/>
        </w:rPr>
        <w:t>1,5</w:t>
      </w:r>
      <w:r>
        <w:rPr>
          <w:spacing w:val="-1"/>
          <w:sz w:val="28"/>
        </w:rPr>
        <w:t xml:space="preserve"> </w:t>
      </w:r>
      <w:r>
        <w:rPr>
          <w:sz w:val="28"/>
        </w:rPr>
        <w:t>до</w:t>
      </w:r>
      <w:r>
        <w:rPr>
          <w:spacing w:val="-2"/>
          <w:sz w:val="28"/>
        </w:rPr>
        <w:t xml:space="preserve"> </w:t>
      </w:r>
      <w:r>
        <w:rPr>
          <w:sz w:val="28"/>
        </w:rPr>
        <w:t>3</w:t>
      </w:r>
      <w:r>
        <w:rPr>
          <w:spacing w:val="-2"/>
          <w:sz w:val="28"/>
        </w:rPr>
        <w:t xml:space="preserve"> </w:t>
      </w:r>
      <w:r>
        <w:rPr>
          <w:sz w:val="28"/>
        </w:rPr>
        <w:t>лет –</w:t>
      </w:r>
      <w:r>
        <w:rPr>
          <w:spacing w:val="-2"/>
          <w:sz w:val="28"/>
        </w:rPr>
        <w:t xml:space="preserve"> </w:t>
      </w:r>
      <w:r>
        <w:rPr>
          <w:sz w:val="28"/>
        </w:rPr>
        <w:t>не</w:t>
      </w:r>
      <w:r>
        <w:rPr>
          <w:spacing w:val="-4"/>
          <w:sz w:val="28"/>
        </w:rPr>
        <w:t xml:space="preserve"> </w:t>
      </w:r>
      <w:r>
        <w:rPr>
          <w:sz w:val="28"/>
        </w:rPr>
        <w:t>более</w:t>
      </w:r>
      <w:r>
        <w:rPr>
          <w:spacing w:val="-2"/>
          <w:sz w:val="28"/>
        </w:rPr>
        <w:t xml:space="preserve"> </w:t>
      </w:r>
      <w:r>
        <w:rPr>
          <w:sz w:val="28"/>
        </w:rPr>
        <w:t>10</w:t>
      </w:r>
      <w:r>
        <w:rPr>
          <w:spacing w:val="-4"/>
          <w:sz w:val="28"/>
        </w:rPr>
        <w:t xml:space="preserve"> </w:t>
      </w:r>
      <w:r>
        <w:rPr>
          <w:spacing w:val="-2"/>
          <w:sz w:val="28"/>
        </w:rPr>
        <w:t>мин.,</w:t>
      </w:r>
    </w:p>
    <w:p w:rsidR="00D80858" w:rsidRDefault="00A923ED">
      <w:pPr>
        <w:pStyle w:val="a5"/>
        <w:numPr>
          <w:ilvl w:val="0"/>
          <w:numId w:val="5"/>
        </w:numPr>
        <w:tabs>
          <w:tab w:val="left" w:pos="1061"/>
        </w:tabs>
        <w:spacing w:line="322" w:lineRule="exact"/>
        <w:ind w:left="1061" w:hanging="162"/>
        <w:jc w:val="left"/>
        <w:rPr>
          <w:sz w:val="28"/>
        </w:rPr>
      </w:pPr>
      <w:r>
        <w:rPr>
          <w:sz w:val="28"/>
        </w:rPr>
        <w:t>для</w:t>
      </w:r>
      <w:r>
        <w:rPr>
          <w:spacing w:val="-1"/>
          <w:sz w:val="28"/>
        </w:rPr>
        <w:t xml:space="preserve"> </w:t>
      </w:r>
      <w:r>
        <w:rPr>
          <w:sz w:val="28"/>
        </w:rPr>
        <w:t>детей</w:t>
      </w:r>
      <w:r>
        <w:rPr>
          <w:spacing w:val="-4"/>
          <w:sz w:val="28"/>
        </w:rPr>
        <w:t xml:space="preserve"> </w:t>
      </w:r>
      <w:r>
        <w:rPr>
          <w:sz w:val="28"/>
        </w:rPr>
        <w:t>от</w:t>
      </w:r>
      <w:r>
        <w:rPr>
          <w:spacing w:val="-2"/>
          <w:sz w:val="28"/>
        </w:rPr>
        <w:t xml:space="preserve"> </w:t>
      </w:r>
      <w:r>
        <w:rPr>
          <w:sz w:val="28"/>
        </w:rPr>
        <w:t>3</w:t>
      </w:r>
      <w:r>
        <w:rPr>
          <w:spacing w:val="-4"/>
          <w:sz w:val="28"/>
        </w:rPr>
        <w:t xml:space="preserve"> </w:t>
      </w:r>
      <w:r>
        <w:rPr>
          <w:sz w:val="28"/>
        </w:rPr>
        <w:t>до</w:t>
      </w:r>
      <w:r>
        <w:rPr>
          <w:spacing w:val="-4"/>
          <w:sz w:val="28"/>
        </w:rPr>
        <w:t xml:space="preserve"> </w:t>
      </w:r>
      <w:r>
        <w:rPr>
          <w:sz w:val="28"/>
        </w:rPr>
        <w:t>4</w:t>
      </w:r>
      <w:r>
        <w:rPr>
          <w:spacing w:val="-1"/>
          <w:sz w:val="28"/>
        </w:rPr>
        <w:t xml:space="preserve"> </w:t>
      </w:r>
      <w:r>
        <w:rPr>
          <w:sz w:val="28"/>
        </w:rPr>
        <w:t>лет –</w:t>
      </w:r>
      <w:r>
        <w:rPr>
          <w:spacing w:val="-1"/>
          <w:sz w:val="28"/>
        </w:rPr>
        <w:t xml:space="preserve"> </w:t>
      </w:r>
      <w:r>
        <w:rPr>
          <w:sz w:val="28"/>
        </w:rPr>
        <w:t>не</w:t>
      </w:r>
      <w:r>
        <w:rPr>
          <w:spacing w:val="-1"/>
          <w:sz w:val="28"/>
        </w:rPr>
        <w:t xml:space="preserve"> </w:t>
      </w:r>
      <w:r>
        <w:rPr>
          <w:sz w:val="28"/>
        </w:rPr>
        <w:t>более</w:t>
      </w:r>
      <w:r>
        <w:rPr>
          <w:spacing w:val="-4"/>
          <w:sz w:val="28"/>
        </w:rPr>
        <w:t xml:space="preserve"> </w:t>
      </w:r>
      <w:r>
        <w:rPr>
          <w:sz w:val="28"/>
        </w:rPr>
        <w:t>15</w:t>
      </w:r>
      <w:r>
        <w:rPr>
          <w:spacing w:val="1"/>
          <w:sz w:val="28"/>
        </w:rPr>
        <w:t xml:space="preserve"> </w:t>
      </w:r>
      <w:r>
        <w:rPr>
          <w:spacing w:val="-2"/>
          <w:sz w:val="28"/>
        </w:rPr>
        <w:t>мин.,</w:t>
      </w:r>
    </w:p>
    <w:p w:rsidR="00D80858" w:rsidRDefault="00A923ED">
      <w:pPr>
        <w:pStyle w:val="a5"/>
        <w:numPr>
          <w:ilvl w:val="0"/>
          <w:numId w:val="5"/>
        </w:numPr>
        <w:tabs>
          <w:tab w:val="left" w:pos="1061"/>
        </w:tabs>
        <w:spacing w:line="322" w:lineRule="exact"/>
        <w:ind w:left="1061" w:hanging="162"/>
        <w:jc w:val="left"/>
        <w:rPr>
          <w:sz w:val="28"/>
        </w:rPr>
      </w:pPr>
      <w:r>
        <w:rPr>
          <w:sz w:val="28"/>
        </w:rPr>
        <w:t>для</w:t>
      </w:r>
      <w:r>
        <w:rPr>
          <w:spacing w:val="-1"/>
          <w:sz w:val="28"/>
        </w:rPr>
        <w:t xml:space="preserve"> </w:t>
      </w:r>
      <w:r>
        <w:rPr>
          <w:sz w:val="28"/>
        </w:rPr>
        <w:t>детей</w:t>
      </w:r>
      <w:r>
        <w:rPr>
          <w:spacing w:val="-4"/>
          <w:sz w:val="28"/>
        </w:rPr>
        <w:t xml:space="preserve"> </w:t>
      </w:r>
      <w:r>
        <w:rPr>
          <w:sz w:val="28"/>
        </w:rPr>
        <w:t>от</w:t>
      </w:r>
      <w:r>
        <w:rPr>
          <w:spacing w:val="-2"/>
          <w:sz w:val="28"/>
        </w:rPr>
        <w:t xml:space="preserve"> </w:t>
      </w:r>
      <w:r>
        <w:rPr>
          <w:sz w:val="28"/>
        </w:rPr>
        <w:t>4</w:t>
      </w:r>
      <w:r>
        <w:rPr>
          <w:spacing w:val="-4"/>
          <w:sz w:val="28"/>
        </w:rPr>
        <w:t xml:space="preserve"> </w:t>
      </w:r>
      <w:r>
        <w:rPr>
          <w:sz w:val="28"/>
        </w:rPr>
        <w:t>до</w:t>
      </w:r>
      <w:r>
        <w:rPr>
          <w:spacing w:val="-4"/>
          <w:sz w:val="28"/>
        </w:rPr>
        <w:t xml:space="preserve"> </w:t>
      </w:r>
      <w:r>
        <w:rPr>
          <w:sz w:val="28"/>
        </w:rPr>
        <w:t>5</w:t>
      </w:r>
      <w:r>
        <w:rPr>
          <w:spacing w:val="-2"/>
          <w:sz w:val="28"/>
        </w:rPr>
        <w:t xml:space="preserve"> </w:t>
      </w:r>
      <w:r>
        <w:rPr>
          <w:sz w:val="28"/>
        </w:rPr>
        <w:t>лет</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более</w:t>
      </w:r>
      <w:r>
        <w:rPr>
          <w:spacing w:val="-4"/>
          <w:sz w:val="28"/>
        </w:rPr>
        <w:t xml:space="preserve"> </w:t>
      </w:r>
      <w:r>
        <w:rPr>
          <w:sz w:val="28"/>
        </w:rPr>
        <w:t>20</w:t>
      </w:r>
      <w:r>
        <w:rPr>
          <w:spacing w:val="1"/>
          <w:sz w:val="28"/>
        </w:rPr>
        <w:t xml:space="preserve"> </w:t>
      </w:r>
      <w:r>
        <w:rPr>
          <w:spacing w:val="-2"/>
          <w:sz w:val="28"/>
        </w:rPr>
        <w:t>мин.,</w:t>
      </w:r>
    </w:p>
    <w:p w:rsidR="00D80858" w:rsidRDefault="00A923ED">
      <w:pPr>
        <w:pStyle w:val="a5"/>
        <w:numPr>
          <w:ilvl w:val="0"/>
          <w:numId w:val="5"/>
        </w:numPr>
        <w:tabs>
          <w:tab w:val="left" w:pos="1061"/>
        </w:tabs>
        <w:ind w:left="1061" w:hanging="162"/>
        <w:jc w:val="left"/>
        <w:rPr>
          <w:sz w:val="28"/>
        </w:rPr>
      </w:pPr>
      <w:r>
        <w:rPr>
          <w:sz w:val="28"/>
        </w:rPr>
        <w:t>для</w:t>
      </w:r>
      <w:r>
        <w:rPr>
          <w:spacing w:val="-1"/>
          <w:sz w:val="28"/>
        </w:rPr>
        <w:t xml:space="preserve"> </w:t>
      </w:r>
      <w:r>
        <w:rPr>
          <w:sz w:val="28"/>
        </w:rPr>
        <w:t>детей</w:t>
      </w:r>
      <w:r>
        <w:rPr>
          <w:spacing w:val="-4"/>
          <w:sz w:val="28"/>
        </w:rPr>
        <w:t xml:space="preserve"> </w:t>
      </w:r>
      <w:r>
        <w:rPr>
          <w:sz w:val="28"/>
        </w:rPr>
        <w:t>от</w:t>
      </w:r>
      <w:r>
        <w:rPr>
          <w:spacing w:val="-2"/>
          <w:sz w:val="28"/>
        </w:rPr>
        <w:t xml:space="preserve"> </w:t>
      </w:r>
      <w:r>
        <w:rPr>
          <w:sz w:val="28"/>
        </w:rPr>
        <w:t>5</w:t>
      </w:r>
      <w:r>
        <w:rPr>
          <w:spacing w:val="-4"/>
          <w:sz w:val="28"/>
        </w:rPr>
        <w:t xml:space="preserve"> </w:t>
      </w:r>
      <w:r>
        <w:rPr>
          <w:sz w:val="28"/>
        </w:rPr>
        <w:t>до</w:t>
      </w:r>
      <w:r>
        <w:rPr>
          <w:spacing w:val="-4"/>
          <w:sz w:val="28"/>
        </w:rPr>
        <w:t xml:space="preserve"> </w:t>
      </w:r>
      <w:r>
        <w:rPr>
          <w:sz w:val="28"/>
        </w:rPr>
        <w:t>6</w:t>
      </w:r>
      <w:r>
        <w:rPr>
          <w:spacing w:val="-2"/>
          <w:sz w:val="28"/>
        </w:rPr>
        <w:t xml:space="preserve"> </w:t>
      </w:r>
      <w:r>
        <w:rPr>
          <w:sz w:val="28"/>
        </w:rPr>
        <w:t>лет</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более</w:t>
      </w:r>
      <w:r>
        <w:rPr>
          <w:spacing w:val="-4"/>
          <w:sz w:val="28"/>
        </w:rPr>
        <w:t xml:space="preserve"> </w:t>
      </w:r>
      <w:r>
        <w:rPr>
          <w:sz w:val="28"/>
        </w:rPr>
        <w:t>25</w:t>
      </w:r>
      <w:r>
        <w:rPr>
          <w:spacing w:val="1"/>
          <w:sz w:val="28"/>
        </w:rPr>
        <w:t xml:space="preserve"> </w:t>
      </w:r>
      <w:r>
        <w:rPr>
          <w:spacing w:val="-2"/>
          <w:sz w:val="28"/>
        </w:rPr>
        <w:t>мин.,</w:t>
      </w:r>
    </w:p>
    <w:p w:rsidR="00D80858" w:rsidRDefault="00A923ED">
      <w:pPr>
        <w:pStyle w:val="a5"/>
        <w:numPr>
          <w:ilvl w:val="0"/>
          <w:numId w:val="5"/>
        </w:numPr>
        <w:tabs>
          <w:tab w:val="left" w:pos="1061"/>
        </w:tabs>
        <w:spacing w:before="2" w:line="322" w:lineRule="exact"/>
        <w:ind w:left="1061" w:hanging="162"/>
        <w:jc w:val="left"/>
        <w:rPr>
          <w:sz w:val="28"/>
        </w:rPr>
      </w:pPr>
      <w:r>
        <w:rPr>
          <w:sz w:val="28"/>
        </w:rPr>
        <w:t>для</w:t>
      </w:r>
      <w:r>
        <w:rPr>
          <w:spacing w:val="-1"/>
          <w:sz w:val="28"/>
        </w:rPr>
        <w:t xml:space="preserve"> </w:t>
      </w:r>
      <w:r>
        <w:rPr>
          <w:sz w:val="28"/>
        </w:rPr>
        <w:t>детей</w:t>
      </w:r>
      <w:r>
        <w:rPr>
          <w:spacing w:val="-4"/>
          <w:sz w:val="28"/>
        </w:rPr>
        <w:t xml:space="preserve"> </w:t>
      </w:r>
      <w:r>
        <w:rPr>
          <w:sz w:val="28"/>
        </w:rPr>
        <w:t>от</w:t>
      </w:r>
      <w:r>
        <w:rPr>
          <w:spacing w:val="-2"/>
          <w:sz w:val="28"/>
        </w:rPr>
        <w:t xml:space="preserve"> </w:t>
      </w:r>
      <w:r>
        <w:rPr>
          <w:sz w:val="28"/>
        </w:rPr>
        <w:t>6</w:t>
      </w:r>
      <w:r>
        <w:rPr>
          <w:spacing w:val="-4"/>
          <w:sz w:val="28"/>
        </w:rPr>
        <w:t xml:space="preserve"> </w:t>
      </w:r>
      <w:r>
        <w:rPr>
          <w:sz w:val="28"/>
        </w:rPr>
        <w:t>до</w:t>
      </w:r>
      <w:r>
        <w:rPr>
          <w:spacing w:val="-4"/>
          <w:sz w:val="28"/>
        </w:rPr>
        <w:t xml:space="preserve"> </w:t>
      </w:r>
      <w:r>
        <w:rPr>
          <w:sz w:val="28"/>
        </w:rPr>
        <w:t>7</w:t>
      </w:r>
      <w:r>
        <w:rPr>
          <w:spacing w:val="-2"/>
          <w:sz w:val="28"/>
        </w:rPr>
        <w:t xml:space="preserve"> </w:t>
      </w:r>
      <w:r>
        <w:rPr>
          <w:sz w:val="28"/>
        </w:rPr>
        <w:t>лет</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более</w:t>
      </w:r>
      <w:r>
        <w:rPr>
          <w:spacing w:val="-4"/>
          <w:sz w:val="28"/>
        </w:rPr>
        <w:t xml:space="preserve"> </w:t>
      </w:r>
      <w:r>
        <w:rPr>
          <w:sz w:val="28"/>
        </w:rPr>
        <w:t>30</w:t>
      </w:r>
      <w:r>
        <w:rPr>
          <w:spacing w:val="1"/>
          <w:sz w:val="28"/>
        </w:rPr>
        <w:t xml:space="preserve"> </w:t>
      </w:r>
      <w:r>
        <w:rPr>
          <w:spacing w:val="-4"/>
          <w:sz w:val="28"/>
        </w:rPr>
        <w:t>мин.</w:t>
      </w:r>
    </w:p>
    <w:p w:rsidR="00D80858" w:rsidRDefault="00A923ED">
      <w:pPr>
        <w:pStyle w:val="a3"/>
        <w:spacing w:line="322" w:lineRule="exact"/>
        <w:ind w:left="899" w:firstLine="0"/>
        <w:jc w:val="left"/>
      </w:pPr>
      <w:r>
        <w:t>Продолжительность</w:t>
      </w:r>
      <w:r>
        <w:rPr>
          <w:spacing w:val="-12"/>
        </w:rPr>
        <w:t xml:space="preserve"> </w:t>
      </w:r>
      <w:r>
        <w:t>дневной</w:t>
      </w:r>
      <w:r>
        <w:rPr>
          <w:spacing w:val="-7"/>
        </w:rPr>
        <w:t xml:space="preserve"> </w:t>
      </w:r>
      <w:r>
        <w:t>суммарной</w:t>
      </w:r>
      <w:r>
        <w:rPr>
          <w:spacing w:val="-9"/>
        </w:rPr>
        <w:t xml:space="preserve"> </w:t>
      </w:r>
      <w:r>
        <w:t>образовательной</w:t>
      </w:r>
      <w:r>
        <w:rPr>
          <w:spacing w:val="-11"/>
        </w:rPr>
        <w:t xml:space="preserve"> </w:t>
      </w:r>
      <w:r>
        <w:t>нагрузки,</w:t>
      </w:r>
      <w:r>
        <w:rPr>
          <w:spacing w:val="-7"/>
        </w:rPr>
        <w:t xml:space="preserve"> </w:t>
      </w:r>
      <w:r>
        <w:t>не</w:t>
      </w:r>
      <w:r>
        <w:rPr>
          <w:spacing w:val="-7"/>
        </w:rPr>
        <w:t xml:space="preserve"> </w:t>
      </w:r>
      <w:r>
        <w:rPr>
          <w:spacing w:val="-2"/>
        </w:rPr>
        <w:t>более:</w:t>
      </w:r>
    </w:p>
    <w:p w:rsidR="00D80858" w:rsidRDefault="00A923ED">
      <w:pPr>
        <w:pStyle w:val="a5"/>
        <w:numPr>
          <w:ilvl w:val="0"/>
          <w:numId w:val="5"/>
        </w:numPr>
        <w:tabs>
          <w:tab w:val="left" w:pos="1061"/>
        </w:tabs>
        <w:ind w:left="1061" w:hanging="162"/>
        <w:jc w:val="left"/>
        <w:rPr>
          <w:sz w:val="28"/>
        </w:rPr>
      </w:pPr>
      <w:r>
        <w:rPr>
          <w:sz w:val="28"/>
        </w:rPr>
        <w:t>для</w:t>
      </w:r>
      <w:r>
        <w:rPr>
          <w:spacing w:val="-2"/>
          <w:sz w:val="28"/>
        </w:rPr>
        <w:t xml:space="preserve"> </w:t>
      </w:r>
      <w:r>
        <w:rPr>
          <w:sz w:val="28"/>
        </w:rPr>
        <w:t>детей</w:t>
      </w:r>
      <w:r>
        <w:rPr>
          <w:spacing w:val="-5"/>
          <w:sz w:val="28"/>
        </w:rPr>
        <w:t xml:space="preserve"> </w:t>
      </w:r>
      <w:r>
        <w:rPr>
          <w:sz w:val="28"/>
        </w:rPr>
        <w:t>от</w:t>
      </w:r>
      <w:r>
        <w:rPr>
          <w:spacing w:val="-2"/>
          <w:sz w:val="28"/>
        </w:rPr>
        <w:t xml:space="preserve"> </w:t>
      </w:r>
      <w:r>
        <w:rPr>
          <w:sz w:val="28"/>
        </w:rPr>
        <w:t>1,5</w:t>
      </w:r>
      <w:r>
        <w:rPr>
          <w:spacing w:val="-1"/>
          <w:sz w:val="28"/>
        </w:rPr>
        <w:t xml:space="preserve"> </w:t>
      </w:r>
      <w:r>
        <w:rPr>
          <w:sz w:val="28"/>
        </w:rPr>
        <w:t>до</w:t>
      </w:r>
      <w:r>
        <w:rPr>
          <w:spacing w:val="-2"/>
          <w:sz w:val="28"/>
        </w:rPr>
        <w:t xml:space="preserve"> </w:t>
      </w:r>
      <w:r>
        <w:rPr>
          <w:sz w:val="28"/>
        </w:rPr>
        <w:t>3</w:t>
      </w:r>
      <w:r>
        <w:rPr>
          <w:spacing w:val="-2"/>
          <w:sz w:val="28"/>
        </w:rPr>
        <w:t xml:space="preserve"> </w:t>
      </w:r>
      <w:r>
        <w:rPr>
          <w:sz w:val="28"/>
        </w:rPr>
        <w:t>лет –</w:t>
      </w:r>
      <w:r>
        <w:rPr>
          <w:spacing w:val="-2"/>
          <w:sz w:val="28"/>
        </w:rPr>
        <w:t xml:space="preserve"> </w:t>
      </w:r>
      <w:r>
        <w:rPr>
          <w:sz w:val="28"/>
        </w:rPr>
        <w:t>не</w:t>
      </w:r>
      <w:r>
        <w:rPr>
          <w:spacing w:val="-4"/>
          <w:sz w:val="28"/>
        </w:rPr>
        <w:t xml:space="preserve"> </w:t>
      </w:r>
      <w:r>
        <w:rPr>
          <w:sz w:val="28"/>
        </w:rPr>
        <w:t>более</w:t>
      </w:r>
      <w:r>
        <w:rPr>
          <w:spacing w:val="-2"/>
          <w:sz w:val="28"/>
        </w:rPr>
        <w:t xml:space="preserve"> </w:t>
      </w:r>
      <w:r>
        <w:rPr>
          <w:sz w:val="28"/>
        </w:rPr>
        <w:t>20</w:t>
      </w:r>
      <w:r>
        <w:rPr>
          <w:spacing w:val="-4"/>
          <w:sz w:val="28"/>
        </w:rPr>
        <w:t xml:space="preserve"> </w:t>
      </w:r>
      <w:r>
        <w:rPr>
          <w:spacing w:val="-2"/>
          <w:sz w:val="28"/>
        </w:rPr>
        <w:t>мин.,</w:t>
      </w:r>
    </w:p>
    <w:p w:rsidR="00D80858" w:rsidRDefault="00A923ED">
      <w:pPr>
        <w:pStyle w:val="a5"/>
        <w:numPr>
          <w:ilvl w:val="0"/>
          <w:numId w:val="5"/>
        </w:numPr>
        <w:tabs>
          <w:tab w:val="left" w:pos="1061"/>
        </w:tabs>
        <w:spacing w:line="322" w:lineRule="exact"/>
        <w:ind w:left="1061" w:hanging="162"/>
        <w:jc w:val="left"/>
        <w:rPr>
          <w:sz w:val="28"/>
        </w:rPr>
      </w:pPr>
      <w:r>
        <w:rPr>
          <w:sz w:val="28"/>
        </w:rPr>
        <w:t>для</w:t>
      </w:r>
      <w:r>
        <w:rPr>
          <w:spacing w:val="-1"/>
          <w:sz w:val="28"/>
        </w:rPr>
        <w:t xml:space="preserve"> </w:t>
      </w:r>
      <w:r>
        <w:rPr>
          <w:sz w:val="28"/>
        </w:rPr>
        <w:t>детей</w:t>
      </w:r>
      <w:r>
        <w:rPr>
          <w:spacing w:val="-4"/>
          <w:sz w:val="28"/>
        </w:rPr>
        <w:t xml:space="preserve"> </w:t>
      </w:r>
      <w:r>
        <w:rPr>
          <w:sz w:val="28"/>
        </w:rPr>
        <w:t>от</w:t>
      </w:r>
      <w:r>
        <w:rPr>
          <w:spacing w:val="-2"/>
          <w:sz w:val="28"/>
        </w:rPr>
        <w:t xml:space="preserve"> </w:t>
      </w:r>
      <w:r>
        <w:rPr>
          <w:sz w:val="28"/>
        </w:rPr>
        <w:t>3</w:t>
      </w:r>
      <w:r>
        <w:rPr>
          <w:spacing w:val="-4"/>
          <w:sz w:val="28"/>
        </w:rPr>
        <w:t xml:space="preserve"> </w:t>
      </w:r>
      <w:r>
        <w:rPr>
          <w:sz w:val="28"/>
        </w:rPr>
        <w:t>до</w:t>
      </w:r>
      <w:r>
        <w:rPr>
          <w:spacing w:val="-4"/>
          <w:sz w:val="28"/>
        </w:rPr>
        <w:t xml:space="preserve"> </w:t>
      </w:r>
      <w:r>
        <w:rPr>
          <w:sz w:val="28"/>
        </w:rPr>
        <w:t>4</w:t>
      </w:r>
      <w:r>
        <w:rPr>
          <w:spacing w:val="-2"/>
          <w:sz w:val="28"/>
        </w:rPr>
        <w:t xml:space="preserve"> </w:t>
      </w:r>
      <w:r>
        <w:rPr>
          <w:sz w:val="28"/>
        </w:rPr>
        <w:t>лет</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более</w:t>
      </w:r>
      <w:r>
        <w:rPr>
          <w:spacing w:val="-4"/>
          <w:sz w:val="28"/>
        </w:rPr>
        <w:t xml:space="preserve"> </w:t>
      </w:r>
      <w:r>
        <w:rPr>
          <w:sz w:val="28"/>
        </w:rPr>
        <w:t>30</w:t>
      </w:r>
      <w:r>
        <w:rPr>
          <w:spacing w:val="1"/>
          <w:sz w:val="28"/>
        </w:rPr>
        <w:t xml:space="preserve"> </w:t>
      </w:r>
      <w:r>
        <w:rPr>
          <w:spacing w:val="-2"/>
          <w:sz w:val="28"/>
        </w:rPr>
        <w:t>мин.,</w:t>
      </w:r>
    </w:p>
    <w:p w:rsidR="00D80858" w:rsidRDefault="00A923ED">
      <w:pPr>
        <w:pStyle w:val="a5"/>
        <w:numPr>
          <w:ilvl w:val="0"/>
          <w:numId w:val="5"/>
        </w:numPr>
        <w:tabs>
          <w:tab w:val="left" w:pos="1061"/>
        </w:tabs>
        <w:spacing w:line="322" w:lineRule="exact"/>
        <w:ind w:left="1061" w:hanging="162"/>
        <w:jc w:val="left"/>
        <w:rPr>
          <w:sz w:val="28"/>
        </w:rPr>
      </w:pPr>
      <w:r>
        <w:rPr>
          <w:sz w:val="28"/>
        </w:rPr>
        <w:t>для</w:t>
      </w:r>
      <w:r>
        <w:rPr>
          <w:spacing w:val="-1"/>
          <w:sz w:val="28"/>
        </w:rPr>
        <w:t xml:space="preserve"> </w:t>
      </w:r>
      <w:r>
        <w:rPr>
          <w:sz w:val="28"/>
        </w:rPr>
        <w:t>детей</w:t>
      </w:r>
      <w:r>
        <w:rPr>
          <w:spacing w:val="-4"/>
          <w:sz w:val="28"/>
        </w:rPr>
        <w:t xml:space="preserve"> </w:t>
      </w:r>
      <w:r>
        <w:rPr>
          <w:sz w:val="28"/>
        </w:rPr>
        <w:t>от</w:t>
      </w:r>
      <w:r>
        <w:rPr>
          <w:spacing w:val="-2"/>
          <w:sz w:val="28"/>
        </w:rPr>
        <w:t xml:space="preserve"> </w:t>
      </w:r>
      <w:r>
        <w:rPr>
          <w:sz w:val="28"/>
        </w:rPr>
        <w:t>4</w:t>
      </w:r>
      <w:r>
        <w:rPr>
          <w:spacing w:val="-4"/>
          <w:sz w:val="28"/>
        </w:rPr>
        <w:t xml:space="preserve"> </w:t>
      </w:r>
      <w:r>
        <w:rPr>
          <w:sz w:val="28"/>
        </w:rPr>
        <w:t>до</w:t>
      </w:r>
      <w:r>
        <w:rPr>
          <w:spacing w:val="-4"/>
          <w:sz w:val="28"/>
        </w:rPr>
        <w:t xml:space="preserve"> </w:t>
      </w:r>
      <w:r>
        <w:rPr>
          <w:sz w:val="28"/>
        </w:rPr>
        <w:t>5</w:t>
      </w:r>
      <w:r>
        <w:rPr>
          <w:spacing w:val="-2"/>
          <w:sz w:val="28"/>
        </w:rPr>
        <w:t xml:space="preserve"> </w:t>
      </w:r>
      <w:r>
        <w:rPr>
          <w:sz w:val="28"/>
        </w:rPr>
        <w:t>лет</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более</w:t>
      </w:r>
      <w:r>
        <w:rPr>
          <w:spacing w:val="-4"/>
          <w:sz w:val="28"/>
        </w:rPr>
        <w:t xml:space="preserve"> </w:t>
      </w:r>
      <w:r>
        <w:rPr>
          <w:sz w:val="28"/>
        </w:rPr>
        <w:t>40</w:t>
      </w:r>
      <w:r>
        <w:rPr>
          <w:spacing w:val="1"/>
          <w:sz w:val="28"/>
        </w:rPr>
        <w:t xml:space="preserve"> </w:t>
      </w:r>
      <w:r>
        <w:rPr>
          <w:spacing w:val="-2"/>
          <w:sz w:val="28"/>
        </w:rPr>
        <w:t>мин.,</w:t>
      </w:r>
    </w:p>
    <w:p w:rsidR="00D80858" w:rsidRDefault="00A923ED">
      <w:pPr>
        <w:pStyle w:val="a5"/>
        <w:numPr>
          <w:ilvl w:val="0"/>
          <w:numId w:val="5"/>
        </w:numPr>
        <w:tabs>
          <w:tab w:val="left" w:pos="1101"/>
        </w:tabs>
        <w:spacing w:line="242" w:lineRule="auto"/>
        <w:ind w:right="334" w:firstLine="566"/>
        <w:rPr>
          <w:sz w:val="28"/>
        </w:rPr>
      </w:pPr>
      <w:r>
        <w:rPr>
          <w:sz w:val="28"/>
        </w:rPr>
        <w:t>для детей от 5 до 6 лет – не более 50 мин или 75 мин при организации 1 занятия после дневного сна.</w:t>
      </w:r>
    </w:p>
    <w:p w:rsidR="00D80858" w:rsidRDefault="00A923ED">
      <w:pPr>
        <w:pStyle w:val="a5"/>
        <w:numPr>
          <w:ilvl w:val="0"/>
          <w:numId w:val="5"/>
        </w:numPr>
        <w:tabs>
          <w:tab w:val="left" w:pos="1061"/>
        </w:tabs>
        <w:spacing w:line="317" w:lineRule="exact"/>
        <w:ind w:left="1061" w:hanging="162"/>
        <w:rPr>
          <w:sz w:val="28"/>
        </w:rPr>
      </w:pPr>
      <w:r>
        <w:rPr>
          <w:sz w:val="28"/>
        </w:rPr>
        <w:t>для</w:t>
      </w:r>
      <w:r>
        <w:rPr>
          <w:spacing w:val="-1"/>
          <w:sz w:val="28"/>
        </w:rPr>
        <w:t xml:space="preserve"> </w:t>
      </w:r>
      <w:r>
        <w:rPr>
          <w:sz w:val="28"/>
        </w:rPr>
        <w:t>детей</w:t>
      </w:r>
      <w:r>
        <w:rPr>
          <w:spacing w:val="-4"/>
          <w:sz w:val="28"/>
        </w:rPr>
        <w:t xml:space="preserve"> </w:t>
      </w:r>
      <w:r>
        <w:rPr>
          <w:sz w:val="28"/>
        </w:rPr>
        <w:t>от</w:t>
      </w:r>
      <w:r>
        <w:rPr>
          <w:spacing w:val="-2"/>
          <w:sz w:val="28"/>
        </w:rPr>
        <w:t xml:space="preserve"> </w:t>
      </w:r>
      <w:r>
        <w:rPr>
          <w:sz w:val="28"/>
        </w:rPr>
        <w:t>6</w:t>
      </w:r>
      <w:r>
        <w:rPr>
          <w:spacing w:val="-4"/>
          <w:sz w:val="28"/>
        </w:rPr>
        <w:t xml:space="preserve"> </w:t>
      </w:r>
      <w:r>
        <w:rPr>
          <w:sz w:val="28"/>
        </w:rPr>
        <w:t>до</w:t>
      </w:r>
      <w:r>
        <w:rPr>
          <w:spacing w:val="-4"/>
          <w:sz w:val="28"/>
        </w:rPr>
        <w:t xml:space="preserve"> </w:t>
      </w:r>
      <w:r>
        <w:rPr>
          <w:sz w:val="28"/>
        </w:rPr>
        <w:t>7</w:t>
      </w:r>
      <w:r>
        <w:rPr>
          <w:spacing w:val="1"/>
          <w:sz w:val="28"/>
        </w:rPr>
        <w:t xml:space="preserve"> </w:t>
      </w:r>
      <w:r>
        <w:rPr>
          <w:sz w:val="28"/>
        </w:rPr>
        <w:t>лет</w:t>
      </w:r>
      <w:r>
        <w:rPr>
          <w:spacing w:val="-2"/>
          <w:sz w:val="28"/>
        </w:rPr>
        <w:t xml:space="preserve"> </w:t>
      </w:r>
      <w:r>
        <w:rPr>
          <w:sz w:val="28"/>
        </w:rPr>
        <w:t>–</w:t>
      </w:r>
      <w:r>
        <w:rPr>
          <w:spacing w:val="-1"/>
          <w:sz w:val="28"/>
        </w:rPr>
        <w:t xml:space="preserve"> </w:t>
      </w:r>
      <w:r>
        <w:rPr>
          <w:sz w:val="28"/>
        </w:rPr>
        <w:t>не</w:t>
      </w:r>
      <w:r>
        <w:rPr>
          <w:spacing w:val="-1"/>
          <w:sz w:val="28"/>
        </w:rPr>
        <w:t xml:space="preserve"> </w:t>
      </w:r>
      <w:r>
        <w:rPr>
          <w:sz w:val="28"/>
        </w:rPr>
        <w:t>более</w:t>
      </w:r>
      <w:r>
        <w:rPr>
          <w:spacing w:val="-4"/>
          <w:sz w:val="28"/>
        </w:rPr>
        <w:t xml:space="preserve"> </w:t>
      </w:r>
      <w:r>
        <w:rPr>
          <w:sz w:val="28"/>
        </w:rPr>
        <w:t>90</w:t>
      </w:r>
      <w:r>
        <w:rPr>
          <w:spacing w:val="1"/>
          <w:sz w:val="28"/>
        </w:rPr>
        <w:t xml:space="preserve"> </w:t>
      </w:r>
      <w:r>
        <w:rPr>
          <w:spacing w:val="-4"/>
          <w:sz w:val="28"/>
        </w:rPr>
        <w:t>мин.</w:t>
      </w:r>
    </w:p>
    <w:p w:rsidR="00D80858" w:rsidRDefault="00A923ED">
      <w:pPr>
        <w:pStyle w:val="a3"/>
        <w:ind w:left="332" w:right="330" w:firstLine="566"/>
      </w:pPr>
      <w:r>
        <w:t>Электронные средства обучения: использование интерактивной доски, телевизора с детьми 5 – 7 лет не более 7 мин. за образовательную деятельность, суммарно в день, не более 20 мин.</w:t>
      </w:r>
    </w:p>
    <w:p w:rsidR="00D80858" w:rsidRDefault="00A923ED">
      <w:pPr>
        <w:pStyle w:val="a3"/>
        <w:ind w:left="332" w:right="325" w:firstLine="566"/>
      </w:pPr>
      <w:r>
        <w:t>В середине образовательной деятельности статического характера проводятся физкультурные минутки или иная двигательная активность.</w:t>
      </w:r>
    </w:p>
    <w:p w:rsidR="00D80858" w:rsidRDefault="00A923ED">
      <w:pPr>
        <w:pStyle w:val="a3"/>
        <w:ind w:left="899" w:firstLine="0"/>
      </w:pPr>
      <w:r>
        <w:t>Суммарный</w:t>
      </w:r>
      <w:r>
        <w:rPr>
          <w:spacing w:val="-8"/>
        </w:rPr>
        <w:t xml:space="preserve"> </w:t>
      </w:r>
      <w:r>
        <w:t>объем</w:t>
      </w:r>
      <w:r>
        <w:rPr>
          <w:spacing w:val="-5"/>
        </w:rPr>
        <w:t xml:space="preserve"> </w:t>
      </w:r>
      <w:r>
        <w:t>двигательной</w:t>
      </w:r>
      <w:r>
        <w:rPr>
          <w:spacing w:val="-5"/>
        </w:rPr>
        <w:t xml:space="preserve"> </w:t>
      </w:r>
      <w:r>
        <w:t>активности,</w:t>
      </w:r>
      <w:r>
        <w:rPr>
          <w:spacing w:val="-8"/>
        </w:rPr>
        <w:t xml:space="preserve"> </w:t>
      </w:r>
      <w:r>
        <w:t>не</w:t>
      </w:r>
      <w:r>
        <w:rPr>
          <w:spacing w:val="-5"/>
        </w:rPr>
        <w:t xml:space="preserve"> </w:t>
      </w:r>
      <w:r>
        <w:t>менее</w:t>
      </w:r>
      <w:r>
        <w:rPr>
          <w:spacing w:val="-8"/>
        </w:rPr>
        <w:t xml:space="preserve"> </w:t>
      </w:r>
      <w:r>
        <w:t>1</w:t>
      </w:r>
      <w:r>
        <w:rPr>
          <w:spacing w:val="-4"/>
        </w:rPr>
        <w:t xml:space="preserve"> </w:t>
      </w:r>
      <w:r>
        <w:rPr>
          <w:spacing w:val="-2"/>
        </w:rPr>
        <w:t>часа/день.</w:t>
      </w:r>
    </w:p>
    <w:p w:rsidR="00D80858" w:rsidRDefault="00A923ED">
      <w:pPr>
        <w:pStyle w:val="a3"/>
        <w:ind w:left="332" w:right="322" w:firstLine="566"/>
      </w:pPr>
      <w:r>
        <w:t>Физическое воспитание детей в ДОО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 использованием оборудования и инвентаря групповых ячеек и игровых площадок, осуществляются с учетом здоровья, возраста детей и времени года. Педагоги используют в своей работе такие формы двигательной деятельности: утреннюю гимнастику, занятия физической культурой на воздухе, физкультурные минутки, подвижные игры, спортивные упражнения, эстафеты и другие. При организации закаливания детский сад реализует основные гигиенические принципы – постепенность,</w:t>
      </w:r>
      <w:r>
        <w:rPr>
          <w:spacing w:val="80"/>
        </w:rPr>
        <w:t xml:space="preserve">  </w:t>
      </w:r>
      <w:r>
        <w:t>систематичность,</w:t>
      </w:r>
      <w:r>
        <w:rPr>
          <w:spacing w:val="80"/>
        </w:rPr>
        <w:t xml:space="preserve">  </w:t>
      </w:r>
      <w:r>
        <w:t>комплексность</w:t>
      </w:r>
      <w:r>
        <w:rPr>
          <w:spacing w:val="80"/>
        </w:rPr>
        <w:t xml:space="preserve">  </w:t>
      </w:r>
      <w:r>
        <w:t>и</w:t>
      </w:r>
      <w:r>
        <w:rPr>
          <w:spacing w:val="80"/>
        </w:rPr>
        <w:t xml:space="preserve">  </w:t>
      </w:r>
      <w:r>
        <w:t>учет</w:t>
      </w:r>
      <w:r>
        <w:rPr>
          <w:spacing w:val="80"/>
        </w:rPr>
        <w:t xml:space="preserve">  </w:t>
      </w:r>
      <w:r>
        <w:t>индивидуальных</w:t>
      </w:r>
    </w:p>
    <w:p w:rsidR="00D80858" w:rsidRDefault="00D80858">
      <w:pPr>
        <w:sectPr w:rsidR="00D80858">
          <w:pgSz w:w="11910" w:h="16840"/>
          <w:pgMar w:top="1040" w:right="380" w:bottom="920" w:left="800" w:header="0" w:footer="736" w:gutter="0"/>
          <w:cols w:space="720"/>
        </w:sectPr>
      </w:pPr>
    </w:p>
    <w:p w:rsidR="00D80858" w:rsidRDefault="00A923ED">
      <w:pPr>
        <w:pStyle w:val="a3"/>
        <w:spacing w:before="67"/>
        <w:ind w:left="332" w:right="327" w:firstLine="0"/>
      </w:pPr>
      <w:r>
        <w:lastRenderedPageBreak/>
        <w:t>особенностей ребенка. Для достижения достаточного объема двигательной активности детей используем все организационные формы занятий физическими упражнениями с широким включением подвижных игр, спортивных упражнений.</w:t>
      </w:r>
    </w:p>
    <w:p w:rsidR="00D80858" w:rsidRDefault="00D80858">
      <w:pPr>
        <w:pStyle w:val="a3"/>
        <w:spacing w:before="6"/>
        <w:ind w:left="0" w:firstLine="0"/>
        <w:jc w:val="left"/>
      </w:pPr>
    </w:p>
    <w:p w:rsidR="00D80858" w:rsidRDefault="00A923ED">
      <w:pPr>
        <w:spacing w:line="322" w:lineRule="exact"/>
        <w:ind w:left="483" w:right="477"/>
        <w:jc w:val="center"/>
        <w:rPr>
          <w:b/>
          <w:sz w:val="28"/>
        </w:rPr>
      </w:pPr>
      <w:r>
        <w:rPr>
          <w:b/>
          <w:sz w:val="28"/>
        </w:rPr>
        <w:t>Режим</w:t>
      </w:r>
      <w:r>
        <w:rPr>
          <w:b/>
          <w:spacing w:val="-7"/>
          <w:sz w:val="28"/>
        </w:rPr>
        <w:t xml:space="preserve"> </w:t>
      </w:r>
      <w:r>
        <w:rPr>
          <w:b/>
          <w:sz w:val="28"/>
        </w:rPr>
        <w:t>организации</w:t>
      </w:r>
      <w:r>
        <w:rPr>
          <w:b/>
          <w:spacing w:val="-8"/>
          <w:sz w:val="28"/>
        </w:rPr>
        <w:t xml:space="preserve"> </w:t>
      </w:r>
      <w:r>
        <w:rPr>
          <w:b/>
          <w:sz w:val="28"/>
        </w:rPr>
        <w:t>жизни</w:t>
      </w:r>
      <w:r>
        <w:rPr>
          <w:b/>
          <w:spacing w:val="-7"/>
          <w:sz w:val="28"/>
        </w:rPr>
        <w:t xml:space="preserve"> </w:t>
      </w:r>
      <w:r>
        <w:rPr>
          <w:b/>
          <w:spacing w:val="-4"/>
          <w:sz w:val="28"/>
        </w:rPr>
        <w:t>детей</w:t>
      </w:r>
    </w:p>
    <w:p w:rsidR="00D80858" w:rsidRDefault="00A923ED">
      <w:pPr>
        <w:spacing w:after="4"/>
        <w:ind w:left="483" w:right="477"/>
        <w:jc w:val="center"/>
        <w:rPr>
          <w:b/>
          <w:sz w:val="28"/>
        </w:rPr>
      </w:pPr>
      <w:r>
        <w:rPr>
          <w:b/>
          <w:sz w:val="28"/>
        </w:rPr>
        <w:t>в</w:t>
      </w:r>
      <w:r>
        <w:rPr>
          <w:b/>
          <w:spacing w:val="-5"/>
          <w:sz w:val="28"/>
        </w:rPr>
        <w:t xml:space="preserve"> </w:t>
      </w:r>
      <w:r>
        <w:rPr>
          <w:b/>
          <w:sz w:val="28"/>
        </w:rPr>
        <w:t>структурном</w:t>
      </w:r>
      <w:r>
        <w:rPr>
          <w:b/>
          <w:spacing w:val="-4"/>
          <w:sz w:val="28"/>
        </w:rPr>
        <w:t xml:space="preserve"> </w:t>
      </w:r>
      <w:r>
        <w:rPr>
          <w:b/>
          <w:sz w:val="28"/>
        </w:rPr>
        <w:t>подразделении</w:t>
      </w:r>
      <w:r>
        <w:rPr>
          <w:b/>
          <w:spacing w:val="-5"/>
          <w:sz w:val="28"/>
        </w:rPr>
        <w:t xml:space="preserve"> </w:t>
      </w:r>
      <w:r>
        <w:rPr>
          <w:b/>
          <w:sz w:val="28"/>
        </w:rPr>
        <w:t>«Детский</w:t>
      </w:r>
      <w:r>
        <w:rPr>
          <w:b/>
          <w:spacing w:val="-5"/>
          <w:sz w:val="28"/>
        </w:rPr>
        <w:t xml:space="preserve"> </w:t>
      </w:r>
      <w:r>
        <w:rPr>
          <w:b/>
          <w:sz w:val="28"/>
        </w:rPr>
        <w:t>сад</w:t>
      </w:r>
      <w:r>
        <w:rPr>
          <w:b/>
          <w:spacing w:val="-4"/>
          <w:sz w:val="28"/>
        </w:rPr>
        <w:t xml:space="preserve"> </w:t>
      </w:r>
      <w:r>
        <w:rPr>
          <w:b/>
          <w:sz w:val="28"/>
        </w:rPr>
        <w:t>№</w:t>
      </w:r>
      <w:r>
        <w:rPr>
          <w:b/>
          <w:spacing w:val="-4"/>
          <w:sz w:val="28"/>
        </w:rPr>
        <w:t xml:space="preserve"> </w:t>
      </w:r>
      <w:r>
        <w:rPr>
          <w:b/>
          <w:sz w:val="28"/>
        </w:rPr>
        <w:t>9</w:t>
      </w:r>
      <w:r>
        <w:rPr>
          <w:b/>
          <w:spacing w:val="-1"/>
          <w:sz w:val="28"/>
        </w:rPr>
        <w:t xml:space="preserve"> </w:t>
      </w:r>
      <w:r>
        <w:rPr>
          <w:b/>
          <w:sz w:val="28"/>
        </w:rPr>
        <w:t>комбинированного</w:t>
      </w:r>
      <w:r>
        <w:rPr>
          <w:b/>
          <w:spacing w:val="-3"/>
          <w:sz w:val="28"/>
        </w:rPr>
        <w:t xml:space="preserve"> </w:t>
      </w:r>
      <w:r>
        <w:rPr>
          <w:b/>
          <w:sz w:val="28"/>
        </w:rPr>
        <w:t>вида» НА ХОЛОДНЫЙ ПЕРИОД ГОДА</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312"/>
        <w:gridCol w:w="1310"/>
        <w:gridCol w:w="1165"/>
        <w:gridCol w:w="1309"/>
        <w:gridCol w:w="1167"/>
        <w:gridCol w:w="1163"/>
        <w:gridCol w:w="1311"/>
      </w:tblGrid>
      <w:tr w:rsidR="00D80858">
        <w:trPr>
          <w:trHeight w:val="275"/>
        </w:trPr>
        <w:tc>
          <w:tcPr>
            <w:tcW w:w="1752" w:type="dxa"/>
            <w:vMerge w:val="restart"/>
          </w:tcPr>
          <w:p w:rsidR="00D80858" w:rsidRDefault="00D80858">
            <w:pPr>
              <w:pStyle w:val="TableParagraph"/>
              <w:spacing w:before="1"/>
              <w:ind w:left="0"/>
              <w:rPr>
                <w:b/>
                <w:sz w:val="24"/>
              </w:rPr>
            </w:pPr>
          </w:p>
          <w:p w:rsidR="00D80858" w:rsidRDefault="00A923ED">
            <w:pPr>
              <w:pStyle w:val="TableParagraph"/>
              <w:ind w:left="355" w:right="269" w:hanging="72"/>
              <w:rPr>
                <w:b/>
                <w:i/>
                <w:sz w:val="24"/>
              </w:rPr>
            </w:pPr>
            <w:r>
              <w:rPr>
                <w:b/>
                <w:i/>
                <w:spacing w:val="-2"/>
                <w:sz w:val="24"/>
              </w:rPr>
              <w:t>Режимные моменты</w:t>
            </w:r>
          </w:p>
        </w:tc>
        <w:tc>
          <w:tcPr>
            <w:tcW w:w="8737" w:type="dxa"/>
            <w:gridSpan w:val="7"/>
          </w:tcPr>
          <w:p w:rsidR="00D80858" w:rsidRDefault="00A923ED">
            <w:pPr>
              <w:pStyle w:val="TableParagraph"/>
              <w:spacing w:line="256" w:lineRule="exact"/>
              <w:ind w:left="18"/>
              <w:jc w:val="center"/>
              <w:rPr>
                <w:b/>
                <w:i/>
                <w:sz w:val="24"/>
              </w:rPr>
            </w:pPr>
            <w:r>
              <w:rPr>
                <w:b/>
                <w:i/>
                <w:spacing w:val="-2"/>
                <w:sz w:val="24"/>
              </w:rPr>
              <w:t>Группы</w:t>
            </w:r>
          </w:p>
        </w:tc>
      </w:tr>
      <w:tr w:rsidR="00D80858">
        <w:trPr>
          <w:trHeight w:val="827"/>
        </w:trPr>
        <w:tc>
          <w:tcPr>
            <w:tcW w:w="1752" w:type="dxa"/>
            <w:vMerge/>
            <w:tcBorders>
              <w:top w:val="nil"/>
            </w:tcBorders>
          </w:tcPr>
          <w:p w:rsidR="00D80858" w:rsidRDefault="00D80858">
            <w:pPr>
              <w:rPr>
                <w:sz w:val="2"/>
                <w:szCs w:val="2"/>
              </w:rPr>
            </w:pPr>
          </w:p>
        </w:tc>
        <w:tc>
          <w:tcPr>
            <w:tcW w:w="1312" w:type="dxa"/>
          </w:tcPr>
          <w:p w:rsidR="00D80858" w:rsidRDefault="00A923ED">
            <w:pPr>
              <w:pStyle w:val="TableParagraph"/>
              <w:ind w:left="170" w:right="155" w:firstLine="324"/>
              <w:rPr>
                <w:b/>
                <w:i/>
                <w:sz w:val="24"/>
              </w:rPr>
            </w:pPr>
            <w:r>
              <w:rPr>
                <w:b/>
                <w:i/>
                <w:spacing w:val="-4"/>
                <w:sz w:val="24"/>
              </w:rPr>
              <w:t xml:space="preserve">1-я </w:t>
            </w:r>
            <w:r>
              <w:rPr>
                <w:b/>
                <w:i/>
                <w:spacing w:val="-2"/>
                <w:sz w:val="24"/>
              </w:rPr>
              <w:t>младшая</w:t>
            </w:r>
          </w:p>
        </w:tc>
        <w:tc>
          <w:tcPr>
            <w:tcW w:w="1310" w:type="dxa"/>
          </w:tcPr>
          <w:p w:rsidR="00D80858" w:rsidRDefault="00A923ED">
            <w:pPr>
              <w:pStyle w:val="TableParagraph"/>
              <w:ind w:left="172" w:right="151" w:firstLine="324"/>
              <w:rPr>
                <w:b/>
                <w:i/>
                <w:sz w:val="24"/>
              </w:rPr>
            </w:pPr>
            <w:r>
              <w:rPr>
                <w:b/>
                <w:i/>
                <w:spacing w:val="-4"/>
                <w:sz w:val="24"/>
              </w:rPr>
              <w:t xml:space="preserve">2-я </w:t>
            </w:r>
            <w:r>
              <w:rPr>
                <w:b/>
                <w:i/>
                <w:spacing w:val="-2"/>
                <w:sz w:val="24"/>
              </w:rPr>
              <w:t>младшая</w:t>
            </w:r>
          </w:p>
        </w:tc>
        <w:tc>
          <w:tcPr>
            <w:tcW w:w="1165" w:type="dxa"/>
          </w:tcPr>
          <w:p w:rsidR="00D80858" w:rsidRDefault="00A923ED">
            <w:pPr>
              <w:pStyle w:val="TableParagraph"/>
              <w:spacing w:line="273" w:lineRule="exact"/>
              <w:ind w:left="143"/>
              <w:rPr>
                <w:b/>
                <w:i/>
                <w:sz w:val="24"/>
              </w:rPr>
            </w:pPr>
            <w:r>
              <w:rPr>
                <w:b/>
                <w:i/>
                <w:spacing w:val="-2"/>
                <w:sz w:val="24"/>
              </w:rPr>
              <w:t>Средняя</w:t>
            </w:r>
          </w:p>
        </w:tc>
        <w:tc>
          <w:tcPr>
            <w:tcW w:w="1309" w:type="dxa"/>
          </w:tcPr>
          <w:p w:rsidR="00D80858" w:rsidRDefault="00A923ED">
            <w:pPr>
              <w:pStyle w:val="TableParagraph"/>
              <w:spacing w:line="273" w:lineRule="exact"/>
              <w:ind w:left="145"/>
              <w:rPr>
                <w:b/>
                <w:i/>
                <w:sz w:val="24"/>
              </w:rPr>
            </w:pPr>
            <w:r>
              <w:rPr>
                <w:b/>
                <w:i/>
                <w:spacing w:val="-2"/>
                <w:sz w:val="24"/>
              </w:rPr>
              <w:t>Старшая</w:t>
            </w:r>
          </w:p>
        </w:tc>
        <w:tc>
          <w:tcPr>
            <w:tcW w:w="1167" w:type="dxa"/>
          </w:tcPr>
          <w:p w:rsidR="00D80858" w:rsidRDefault="00A923ED">
            <w:pPr>
              <w:pStyle w:val="TableParagraph"/>
              <w:spacing w:line="276" w:lineRule="exact"/>
              <w:ind w:left="117" w:right="91"/>
              <w:jc w:val="center"/>
              <w:rPr>
                <w:b/>
                <w:i/>
                <w:sz w:val="24"/>
              </w:rPr>
            </w:pPr>
            <w:r>
              <w:rPr>
                <w:b/>
                <w:i/>
                <w:spacing w:val="-2"/>
                <w:sz w:val="24"/>
              </w:rPr>
              <w:t xml:space="preserve">Подгот. </w:t>
            </w:r>
            <w:r>
              <w:rPr>
                <w:b/>
                <w:i/>
                <w:sz w:val="24"/>
              </w:rPr>
              <w:t>к</w:t>
            </w:r>
            <w:r>
              <w:rPr>
                <w:b/>
                <w:i/>
                <w:spacing w:val="-9"/>
                <w:sz w:val="24"/>
              </w:rPr>
              <w:t xml:space="preserve"> </w:t>
            </w:r>
            <w:r>
              <w:rPr>
                <w:b/>
                <w:i/>
                <w:sz w:val="24"/>
              </w:rPr>
              <w:t xml:space="preserve">школе </w:t>
            </w:r>
            <w:r>
              <w:rPr>
                <w:b/>
                <w:i/>
                <w:spacing w:val="-4"/>
                <w:sz w:val="24"/>
              </w:rPr>
              <w:t>гр.</w:t>
            </w:r>
          </w:p>
        </w:tc>
        <w:tc>
          <w:tcPr>
            <w:tcW w:w="1163" w:type="dxa"/>
          </w:tcPr>
          <w:p w:rsidR="00D80858" w:rsidRDefault="00A923ED">
            <w:pPr>
              <w:pStyle w:val="TableParagraph"/>
              <w:spacing w:line="276" w:lineRule="exact"/>
              <w:ind w:left="163" w:right="122" w:hanging="17"/>
              <w:jc w:val="both"/>
              <w:rPr>
                <w:b/>
                <w:i/>
                <w:sz w:val="24"/>
              </w:rPr>
            </w:pPr>
            <w:r>
              <w:rPr>
                <w:b/>
                <w:i/>
                <w:spacing w:val="-2"/>
                <w:sz w:val="24"/>
              </w:rPr>
              <w:t xml:space="preserve">Подгот. </w:t>
            </w:r>
            <w:r>
              <w:rPr>
                <w:b/>
                <w:i/>
                <w:sz w:val="24"/>
              </w:rPr>
              <w:t>к</w:t>
            </w:r>
            <w:r>
              <w:rPr>
                <w:b/>
                <w:i/>
                <w:spacing w:val="-15"/>
                <w:sz w:val="24"/>
              </w:rPr>
              <w:t xml:space="preserve"> </w:t>
            </w:r>
            <w:r>
              <w:rPr>
                <w:b/>
                <w:i/>
                <w:sz w:val="24"/>
              </w:rPr>
              <w:t xml:space="preserve">школе гр. </w:t>
            </w:r>
            <w:r>
              <w:rPr>
                <w:b/>
                <w:i/>
                <w:spacing w:val="-5"/>
                <w:sz w:val="24"/>
              </w:rPr>
              <w:t>ОНР</w:t>
            </w:r>
          </w:p>
        </w:tc>
        <w:tc>
          <w:tcPr>
            <w:tcW w:w="1311" w:type="dxa"/>
          </w:tcPr>
          <w:p w:rsidR="00D80858" w:rsidRDefault="00A923ED">
            <w:pPr>
              <w:pStyle w:val="TableParagraph"/>
              <w:spacing w:line="276" w:lineRule="exact"/>
              <w:ind w:left="32"/>
              <w:jc w:val="center"/>
              <w:rPr>
                <w:b/>
                <w:i/>
                <w:sz w:val="24"/>
              </w:rPr>
            </w:pPr>
            <w:r>
              <w:rPr>
                <w:b/>
                <w:i/>
                <w:spacing w:val="-2"/>
                <w:sz w:val="24"/>
              </w:rPr>
              <w:t xml:space="preserve">Старшая </w:t>
            </w:r>
            <w:r>
              <w:rPr>
                <w:b/>
                <w:i/>
                <w:sz w:val="24"/>
              </w:rPr>
              <w:t xml:space="preserve">лог.гр. с </w:t>
            </w:r>
            <w:r>
              <w:rPr>
                <w:b/>
                <w:i/>
                <w:spacing w:val="-4"/>
                <w:sz w:val="24"/>
              </w:rPr>
              <w:t>ОНР</w:t>
            </w:r>
          </w:p>
        </w:tc>
      </w:tr>
      <w:tr w:rsidR="00D80858">
        <w:trPr>
          <w:trHeight w:val="1104"/>
        </w:trPr>
        <w:tc>
          <w:tcPr>
            <w:tcW w:w="1752" w:type="dxa"/>
          </w:tcPr>
          <w:p w:rsidR="00D80858" w:rsidRDefault="00A923ED">
            <w:pPr>
              <w:pStyle w:val="TableParagraph"/>
              <w:spacing w:line="267" w:lineRule="exact"/>
              <w:ind w:left="107"/>
              <w:rPr>
                <w:sz w:val="24"/>
              </w:rPr>
            </w:pPr>
            <w:r>
              <w:rPr>
                <w:spacing w:val="-2"/>
                <w:sz w:val="24"/>
              </w:rPr>
              <w:t>Приём,</w:t>
            </w:r>
          </w:p>
          <w:p w:rsidR="00D80858" w:rsidRDefault="00A923ED">
            <w:pPr>
              <w:pStyle w:val="TableParagraph"/>
              <w:tabs>
                <w:tab w:val="left" w:pos="1134"/>
              </w:tabs>
              <w:ind w:left="107"/>
              <w:rPr>
                <w:sz w:val="24"/>
              </w:rPr>
            </w:pPr>
            <w:r>
              <w:rPr>
                <w:spacing w:val="-2"/>
                <w:sz w:val="24"/>
              </w:rPr>
              <w:t>осмотр,</w:t>
            </w:r>
            <w:r>
              <w:rPr>
                <w:sz w:val="24"/>
              </w:rPr>
              <w:tab/>
            </w:r>
            <w:r>
              <w:rPr>
                <w:spacing w:val="-4"/>
                <w:sz w:val="24"/>
              </w:rPr>
              <w:t>игры</w:t>
            </w:r>
          </w:p>
          <w:p w:rsidR="00D80858" w:rsidRDefault="00A923ED">
            <w:pPr>
              <w:pStyle w:val="TableParagraph"/>
              <w:spacing w:line="270" w:lineRule="atLeast"/>
              <w:ind w:left="107" w:right="269"/>
              <w:rPr>
                <w:sz w:val="24"/>
              </w:rPr>
            </w:pPr>
            <w:r>
              <w:rPr>
                <w:spacing w:val="-2"/>
                <w:sz w:val="24"/>
              </w:rPr>
              <w:t>Утренняя гимнастика</w:t>
            </w:r>
          </w:p>
        </w:tc>
        <w:tc>
          <w:tcPr>
            <w:tcW w:w="1312" w:type="dxa"/>
          </w:tcPr>
          <w:p w:rsidR="00D80858" w:rsidRDefault="00A923ED">
            <w:pPr>
              <w:pStyle w:val="TableParagraph"/>
              <w:spacing w:before="267"/>
              <w:ind w:left="345"/>
              <w:rPr>
                <w:sz w:val="24"/>
              </w:rPr>
            </w:pPr>
            <w:r>
              <w:rPr>
                <w:spacing w:val="-2"/>
                <w:sz w:val="24"/>
              </w:rPr>
              <w:t>06.30-</w:t>
            </w:r>
          </w:p>
          <w:p w:rsidR="00D80858" w:rsidRDefault="00A923ED">
            <w:pPr>
              <w:pStyle w:val="TableParagraph"/>
              <w:spacing w:before="1"/>
              <w:ind w:left="386"/>
              <w:rPr>
                <w:sz w:val="24"/>
              </w:rPr>
            </w:pPr>
            <w:r>
              <w:rPr>
                <w:spacing w:val="-2"/>
                <w:sz w:val="24"/>
              </w:rPr>
              <w:t>08.20</w:t>
            </w:r>
          </w:p>
        </w:tc>
        <w:tc>
          <w:tcPr>
            <w:tcW w:w="1310" w:type="dxa"/>
          </w:tcPr>
          <w:p w:rsidR="00D80858" w:rsidRDefault="00A923ED">
            <w:pPr>
              <w:pStyle w:val="TableParagraph"/>
              <w:spacing w:before="267"/>
              <w:ind w:left="347"/>
              <w:rPr>
                <w:sz w:val="24"/>
              </w:rPr>
            </w:pPr>
            <w:r>
              <w:rPr>
                <w:spacing w:val="-2"/>
                <w:sz w:val="24"/>
              </w:rPr>
              <w:t>06.30-</w:t>
            </w:r>
          </w:p>
          <w:p w:rsidR="00D80858" w:rsidRDefault="00A923ED">
            <w:pPr>
              <w:pStyle w:val="TableParagraph"/>
              <w:spacing w:before="1"/>
              <w:ind w:left="388"/>
              <w:rPr>
                <w:sz w:val="24"/>
              </w:rPr>
            </w:pPr>
            <w:r>
              <w:rPr>
                <w:spacing w:val="-2"/>
                <w:sz w:val="24"/>
              </w:rPr>
              <w:t>08.20</w:t>
            </w:r>
          </w:p>
        </w:tc>
        <w:tc>
          <w:tcPr>
            <w:tcW w:w="1165" w:type="dxa"/>
          </w:tcPr>
          <w:p w:rsidR="00D80858" w:rsidRDefault="00A923ED">
            <w:pPr>
              <w:pStyle w:val="TableParagraph"/>
              <w:spacing w:before="267"/>
              <w:ind w:left="275"/>
              <w:rPr>
                <w:sz w:val="24"/>
              </w:rPr>
            </w:pPr>
            <w:r>
              <w:rPr>
                <w:spacing w:val="-2"/>
                <w:sz w:val="24"/>
              </w:rPr>
              <w:t>06.30-</w:t>
            </w:r>
          </w:p>
          <w:p w:rsidR="00D80858" w:rsidRDefault="00A923ED">
            <w:pPr>
              <w:pStyle w:val="TableParagraph"/>
              <w:spacing w:before="1"/>
              <w:ind w:left="316"/>
              <w:rPr>
                <w:sz w:val="24"/>
              </w:rPr>
            </w:pPr>
            <w:r>
              <w:rPr>
                <w:spacing w:val="-2"/>
                <w:sz w:val="24"/>
              </w:rPr>
              <w:t>08.20</w:t>
            </w:r>
          </w:p>
        </w:tc>
        <w:tc>
          <w:tcPr>
            <w:tcW w:w="1309" w:type="dxa"/>
          </w:tcPr>
          <w:p w:rsidR="00D80858" w:rsidRDefault="00A923ED">
            <w:pPr>
              <w:pStyle w:val="TableParagraph"/>
              <w:spacing w:before="267"/>
              <w:ind w:left="349"/>
              <w:rPr>
                <w:sz w:val="24"/>
              </w:rPr>
            </w:pPr>
            <w:r>
              <w:rPr>
                <w:spacing w:val="-2"/>
                <w:sz w:val="24"/>
              </w:rPr>
              <w:t>06.30-</w:t>
            </w:r>
          </w:p>
          <w:p w:rsidR="00D80858" w:rsidRDefault="00A923ED">
            <w:pPr>
              <w:pStyle w:val="TableParagraph"/>
              <w:spacing w:before="1"/>
              <w:ind w:left="390"/>
              <w:rPr>
                <w:sz w:val="24"/>
              </w:rPr>
            </w:pPr>
            <w:r>
              <w:rPr>
                <w:spacing w:val="-2"/>
                <w:sz w:val="24"/>
              </w:rPr>
              <w:t>08.20</w:t>
            </w:r>
          </w:p>
        </w:tc>
        <w:tc>
          <w:tcPr>
            <w:tcW w:w="1167" w:type="dxa"/>
            <w:vMerge w:val="restart"/>
          </w:tcPr>
          <w:p w:rsidR="00D80858" w:rsidRDefault="00D80858">
            <w:pPr>
              <w:pStyle w:val="TableParagraph"/>
              <w:ind w:left="0"/>
              <w:rPr>
                <w:b/>
                <w:sz w:val="24"/>
              </w:rPr>
            </w:pPr>
          </w:p>
          <w:p w:rsidR="00D80858" w:rsidRDefault="00D80858">
            <w:pPr>
              <w:pStyle w:val="TableParagraph"/>
              <w:spacing w:before="267"/>
              <w:ind w:left="0"/>
              <w:rPr>
                <w:b/>
                <w:sz w:val="24"/>
              </w:rPr>
            </w:pPr>
          </w:p>
          <w:p w:rsidR="00D80858" w:rsidRDefault="00A923ED">
            <w:pPr>
              <w:pStyle w:val="TableParagraph"/>
              <w:spacing w:before="1"/>
              <w:ind w:left="281"/>
              <w:rPr>
                <w:sz w:val="24"/>
              </w:rPr>
            </w:pPr>
            <w:r>
              <w:rPr>
                <w:spacing w:val="-2"/>
                <w:sz w:val="24"/>
              </w:rPr>
              <w:t>06.30-</w:t>
            </w:r>
          </w:p>
          <w:p w:rsidR="00D80858" w:rsidRDefault="00A923ED">
            <w:pPr>
              <w:pStyle w:val="TableParagraph"/>
              <w:ind w:left="319"/>
              <w:rPr>
                <w:sz w:val="24"/>
              </w:rPr>
            </w:pPr>
            <w:r>
              <w:rPr>
                <w:spacing w:val="-2"/>
                <w:sz w:val="24"/>
              </w:rPr>
              <w:t>08.20</w:t>
            </w:r>
          </w:p>
        </w:tc>
        <w:tc>
          <w:tcPr>
            <w:tcW w:w="1163" w:type="dxa"/>
          </w:tcPr>
          <w:p w:rsidR="00D80858" w:rsidRDefault="00A923ED">
            <w:pPr>
              <w:pStyle w:val="TableParagraph"/>
              <w:spacing w:before="267"/>
              <w:ind w:left="278"/>
              <w:rPr>
                <w:sz w:val="24"/>
              </w:rPr>
            </w:pPr>
            <w:r>
              <w:rPr>
                <w:spacing w:val="-2"/>
                <w:sz w:val="24"/>
              </w:rPr>
              <w:t>07.30-</w:t>
            </w:r>
          </w:p>
          <w:p w:rsidR="00D80858" w:rsidRDefault="00A923ED">
            <w:pPr>
              <w:pStyle w:val="TableParagraph"/>
              <w:spacing w:before="1"/>
              <w:ind w:left="319"/>
              <w:rPr>
                <w:sz w:val="24"/>
              </w:rPr>
            </w:pPr>
            <w:r>
              <w:rPr>
                <w:spacing w:val="-2"/>
                <w:sz w:val="24"/>
              </w:rPr>
              <w:t>08.20</w:t>
            </w:r>
          </w:p>
        </w:tc>
        <w:tc>
          <w:tcPr>
            <w:tcW w:w="1311" w:type="dxa"/>
            <w:vMerge w:val="restart"/>
          </w:tcPr>
          <w:p w:rsidR="00D80858" w:rsidRDefault="00D80858">
            <w:pPr>
              <w:pStyle w:val="TableParagraph"/>
              <w:ind w:left="0"/>
              <w:rPr>
                <w:b/>
                <w:sz w:val="24"/>
              </w:rPr>
            </w:pPr>
          </w:p>
          <w:p w:rsidR="00D80858" w:rsidRDefault="00D80858">
            <w:pPr>
              <w:pStyle w:val="TableParagraph"/>
              <w:spacing w:before="267"/>
              <w:ind w:left="0"/>
              <w:rPr>
                <w:b/>
                <w:sz w:val="24"/>
              </w:rPr>
            </w:pPr>
          </w:p>
          <w:p w:rsidR="00D80858" w:rsidRDefault="00A923ED">
            <w:pPr>
              <w:pStyle w:val="TableParagraph"/>
              <w:spacing w:before="1"/>
              <w:ind w:left="356"/>
              <w:rPr>
                <w:sz w:val="24"/>
              </w:rPr>
            </w:pPr>
            <w:r>
              <w:rPr>
                <w:spacing w:val="-2"/>
                <w:sz w:val="24"/>
              </w:rPr>
              <w:t>07.30-</w:t>
            </w:r>
          </w:p>
          <w:p w:rsidR="00D80858" w:rsidRDefault="00A923ED">
            <w:pPr>
              <w:pStyle w:val="TableParagraph"/>
              <w:ind w:left="397"/>
              <w:rPr>
                <w:sz w:val="24"/>
              </w:rPr>
            </w:pPr>
            <w:r>
              <w:rPr>
                <w:spacing w:val="-2"/>
                <w:sz w:val="24"/>
              </w:rPr>
              <w:t>08.20</w:t>
            </w:r>
          </w:p>
        </w:tc>
      </w:tr>
      <w:tr w:rsidR="00D80858">
        <w:trPr>
          <w:trHeight w:val="1379"/>
        </w:trPr>
        <w:tc>
          <w:tcPr>
            <w:tcW w:w="1752" w:type="dxa"/>
          </w:tcPr>
          <w:p w:rsidR="00D80858" w:rsidRDefault="00A923ED">
            <w:pPr>
              <w:pStyle w:val="TableParagraph"/>
              <w:ind w:left="107" w:right="269"/>
              <w:rPr>
                <w:sz w:val="24"/>
              </w:rPr>
            </w:pPr>
            <w:r>
              <w:rPr>
                <w:spacing w:val="-2"/>
                <w:sz w:val="24"/>
              </w:rPr>
              <w:t>Артикуля- ционная, дыхательная, пальчиковая</w:t>
            </w:r>
          </w:p>
          <w:p w:rsidR="00D80858" w:rsidRDefault="00A923ED">
            <w:pPr>
              <w:pStyle w:val="TableParagraph"/>
              <w:spacing w:line="264" w:lineRule="exact"/>
              <w:ind w:left="107"/>
              <w:rPr>
                <w:sz w:val="24"/>
              </w:rPr>
            </w:pPr>
            <w:r>
              <w:rPr>
                <w:spacing w:val="-2"/>
                <w:sz w:val="24"/>
              </w:rPr>
              <w:t>гимнастика</w:t>
            </w:r>
          </w:p>
        </w:tc>
        <w:tc>
          <w:tcPr>
            <w:tcW w:w="1312" w:type="dxa"/>
          </w:tcPr>
          <w:p w:rsidR="00D80858" w:rsidRDefault="00D80858">
            <w:pPr>
              <w:pStyle w:val="TableParagraph"/>
              <w:ind w:left="0"/>
              <w:rPr>
                <w:sz w:val="24"/>
              </w:rPr>
            </w:pPr>
          </w:p>
        </w:tc>
        <w:tc>
          <w:tcPr>
            <w:tcW w:w="1310" w:type="dxa"/>
          </w:tcPr>
          <w:p w:rsidR="00D80858" w:rsidRDefault="00D80858">
            <w:pPr>
              <w:pStyle w:val="TableParagraph"/>
              <w:ind w:left="0"/>
              <w:rPr>
                <w:sz w:val="24"/>
              </w:rPr>
            </w:pPr>
          </w:p>
        </w:tc>
        <w:tc>
          <w:tcPr>
            <w:tcW w:w="1165" w:type="dxa"/>
          </w:tcPr>
          <w:p w:rsidR="00D80858" w:rsidRDefault="00D80858">
            <w:pPr>
              <w:pStyle w:val="TableParagraph"/>
              <w:ind w:left="0"/>
              <w:rPr>
                <w:sz w:val="24"/>
              </w:rPr>
            </w:pPr>
          </w:p>
        </w:tc>
        <w:tc>
          <w:tcPr>
            <w:tcW w:w="1309" w:type="dxa"/>
          </w:tcPr>
          <w:p w:rsidR="00D80858" w:rsidRDefault="00D80858">
            <w:pPr>
              <w:pStyle w:val="TableParagraph"/>
              <w:ind w:left="0"/>
              <w:rPr>
                <w:sz w:val="24"/>
              </w:rPr>
            </w:pPr>
          </w:p>
        </w:tc>
        <w:tc>
          <w:tcPr>
            <w:tcW w:w="1167" w:type="dxa"/>
            <w:vMerge/>
            <w:tcBorders>
              <w:top w:val="nil"/>
            </w:tcBorders>
          </w:tcPr>
          <w:p w:rsidR="00D80858" w:rsidRDefault="00D80858">
            <w:pPr>
              <w:rPr>
                <w:sz w:val="2"/>
                <w:szCs w:val="2"/>
              </w:rPr>
            </w:pPr>
          </w:p>
        </w:tc>
        <w:tc>
          <w:tcPr>
            <w:tcW w:w="1163" w:type="dxa"/>
          </w:tcPr>
          <w:p w:rsidR="00D80858" w:rsidRDefault="00D80858">
            <w:pPr>
              <w:pStyle w:val="TableParagraph"/>
              <w:ind w:left="0"/>
              <w:rPr>
                <w:sz w:val="24"/>
              </w:rPr>
            </w:pPr>
          </w:p>
        </w:tc>
        <w:tc>
          <w:tcPr>
            <w:tcW w:w="1311" w:type="dxa"/>
            <w:vMerge/>
            <w:tcBorders>
              <w:top w:val="nil"/>
            </w:tcBorders>
          </w:tcPr>
          <w:p w:rsidR="00D80858" w:rsidRDefault="00D80858">
            <w:pPr>
              <w:rPr>
                <w:sz w:val="2"/>
                <w:szCs w:val="2"/>
              </w:rPr>
            </w:pPr>
          </w:p>
        </w:tc>
      </w:tr>
      <w:tr w:rsidR="00D80858">
        <w:trPr>
          <w:trHeight w:val="827"/>
        </w:trPr>
        <w:tc>
          <w:tcPr>
            <w:tcW w:w="1752" w:type="dxa"/>
          </w:tcPr>
          <w:p w:rsidR="00D80858" w:rsidRDefault="00A923ED">
            <w:pPr>
              <w:pStyle w:val="TableParagraph"/>
              <w:tabs>
                <w:tab w:val="left" w:pos="1526"/>
              </w:tabs>
              <w:ind w:left="107" w:right="97"/>
              <w:rPr>
                <w:sz w:val="24"/>
              </w:rPr>
            </w:pPr>
            <w:r>
              <w:rPr>
                <w:spacing w:val="-2"/>
                <w:sz w:val="24"/>
              </w:rPr>
              <w:t>Подготовка</w:t>
            </w:r>
            <w:r>
              <w:rPr>
                <w:sz w:val="24"/>
              </w:rPr>
              <w:tab/>
            </w:r>
            <w:r>
              <w:rPr>
                <w:spacing w:val="-10"/>
                <w:sz w:val="24"/>
              </w:rPr>
              <w:t xml:space="preserve">к </w:t>
            </w:r>
            <w:r>
              <w:rPr>
                <w:spacing w:val="-2"/>
                <w:sz w:val="24"/>
              </w:rPr>
              <w:t>завтраку,</w:t>
            </w:r>
          </w:p>
          <w:p w:rsidR="00D80858" w:rsidRDefault="00A923ED">
            <w:pPr>
              <w:pStyle w:val="TableParagraph"/>
              <w:spacing w:line="264" w:lineRule="exact"/>
              <w:ind w:left="107"/>
              <w:rPr>
                <w:sz w:val="24"/>
              </w:rPr>
            </w:pPr>
            <w:r>
              <w:rPr>
                <w:spacing w:val="-2"/>
                <w:sz w:val="24"/>
              </w:rPr>
              <w:t>завтрак</w:t>
            </w:r>
          </w:p>
        </w:tc>
        <w:tc>
          <w:tcPr>
            <w:tcW w:w="1312" w:type="dxa"/>
          </w:tcPr>
          <w:p w:rsidR="00D80858" w:rsidRDefault="00A923ED">
            <w:pPr>
              <w:pStyle w:val="TableParagraph"/>
              <w:spacing w:before="176"/>
              <w:ind w:left="345"/>
              <w:rPr>
                <w:sz w:val="24"/>
              </w:rPr>
            </w:pPr>
            <w:r>
              <w:rPr>
                <w:spacing w:val="-2"/>
                <w:sz w:val="24"/>
              </w:rPr>
              <w:t>08.00-</w:t>
            </w:r>
          </w:p>
          <w:p w:rsidR="00D80858" w:rsidRDefault="00A923ED">
            <w:pPr>
              <w:pStyle w:val="TableParagraph"/>
              <w:ind w:left="386"/>
              <w:rPr>
                <w:sz w:val="24"/>
              </w:rPr>
            </w:pPr>
            <w:r>
              <w:rPr>
                <w:spacing w:val="-2"/>
                <w:sz w:val="24"/>
              </w:rPr>
              <w:t>08.30</w:t>
            </w:r>
          </w:p>
        </w:tc>
        <w:tc>
          <w:tcPr>
            <w:tcW w:w="1310" w:type="dxa"/>
          </w:tcPr>
          <w:p w:rsidR="00D80858" w:rsidRDefault="00A923ED">
            <w:pPr>
              <w:pStyle w:val="TableParagraph"/>
              <w:spacing w:before="176"/>
              <w:ind w:left="347"/>
              <w:rPr>
                <w:sz w:val="24"/>
              </w:rPr>
            </w:pPr>
            <w:r>
              <w:rPr>
                <w:spacing w:val="-2"/>
                <w:sz w:val="24"/>
              </w:rPr>
              <w:t>08.20-</w:t>
            </w:r>
          </w:p>
          <w:p w:rsidR="00D80858" w:rsidRDefault="00A923ED">
            <w:pPr>
              <w:pStyle w:val="TableParagraph"/>
              <w:ind w:left="388"/>
              <w:rPr>
                <w:sz w:val="24"/>
              </w:rPr>
            </w:pPr>
            <w:r>
              <w:rPr>
                <w:spacing w:val="-2"/>
                <w:sz w:val="24"/>
              </w:rPr>
              <w:t>08.50</w:t>
            </w:r>
          </w:p>
        </w:tc>
        <w:tc>
          <w:tcPr>
            <w:tcW w:w="1165" w:type="dxa"/>
          </w:tcPr>
          <w:p w:rsidR="00D80858" w:rsidRDefault="00A923ED">
            <w:pPr>
              <w:pStyle w:val="TableParagraph"/>
              <w:spacing w:before="176"/>
              <w:ind w:left="275"/>
              <w:rPr>
                <w:sz w:val="24"/>
              </w:rPr>
            </w:pPr>
            <w:r>
              <w:rPr>
                <w:spacing w:val="-2"/>
                <w:sz w:val="24"/>
              </w:rPr>
              <w:t>08.20-</w:t>
            </w:r>
          </w:p>
          <w:p w:rsidR="00D80858" w:rsidRDefault="00A923ED">
            <w:pPr>
              <w:pStyle w:val="TableParagraph"/>
              <w:ind w:left="316"/>
              <w:rPr>
                <w:sz w:val="24"/>
              </w:rPr>
            </w:pPr>
            <w:r>
              <w:rPr>
                <w:spacing w:val="-2"/>
                <w:sz w:val="24"/>
              </w:rPr>
              <w:t>08.50</w:t>
            </w:r>
          </w:p>
        </w:tc>
        <w:tc>
          <w:tcPr>
            <w:tcW w:w="1309" w:type="dxa"/>
          </w:tcPr>
          <w:p w:rsidR="00D80858" w:rsidRDefault="00A923ED">
            <w:pPr>
              <w:pStyle w:val="TableParagraph"/>
              <w:spacing w:before="176"/>
              <w:ind w:left="349"/>
              <w:rPr>
                <w:sz w:val="24"/>
              </w:rPr>
            </w:pPr>
            <w:r>
              <w:rPr>
                <w:spacing w:val="-2"/>
                <w:sz w:val="24"/>
              </w:rPr>
              <w:t>08.20-</w:t>
            </w:r>
          </w:p>
          <w:p w:rsidR="00D80858" w:rsidRDefault="00A923ED">
            <w:pPr>
              <w:pStyle w:val="TableParagraph"/>
              <w:ind w:left="390"/>
              <w:rPr>
                <w:sz w:val="24"/>
              </w:rPr>
            </w:pPr>
            <w:r>
              <w:rPr>
                <w:spacing w:val="-2"/>
                <w:sz w:val="24"/>
              </w:rPr>
              <w:t>08.50</w:t>
            </w:r>
          </w:p>
        </w:tc>
        <w:tc>
          <w:tcPr>
            <w:tcW w:w="1167" w:type="dxa"/>
          </w:tcPr>
          <w:p w:rsidR="00D80858" w:rsidRDefault="00A923ED">
            <w:pPr>
              <w:pStyle w:val="TableParagraph"/>
              <w:spacing w:before="176"/>
              <w:ind w:left="281"/>
              <w:rPr>
                <w:sz w:val="24"/>
              </w:rPr>
            </w:pPr>
            <w:r>
              <w:rPr>
                <w:spacing w:val="-2"/>
                <w:sz w:val="24"/>
              </w:rPr>
              <w:t>08.20-</w:t>
            </w:r>
          </w:p>
          <w:p w:rsidR="00D80858" w:rsidRDefault="00A923ED">
            <w:pPr>
              <w:pStyle w:val="TableParagraph"/>
              <w:ind w:left="319"/>
              <w:rPr>
                <w:sz w:val="24"/>
              </w:rPr>
            </w:pPr>
            <w:r>
              <w:rPr>
                <w:spacing w:val="-2"/>
                <w:sz w:val="24"/>
              </w:rPr>
              <w:t>08.45</w:t>
            </w:r>
          </w:p>
        </w:tc>
        <w:tc>
          <w:tcPr>
            <w:tcW w:w="1163" w:type="dxa"/>
          </w:tcPr>
          <w:p w:rsidR="00D80858" w:rsidRDefault="00A923ED">
            <w:pPr>
              <w:pStyle w:val="TableParagraph"/>
              <w:spacing w:before="176"/>
              <w:ind w:left="278"/>
              <w:rPr>
                <w:sz w:val="24"/>
              </w:rPr>
            </w:pPr>
            <w:r>
              <w:rPr>
                <w:spacing w:val="-2"/>
                <w:sz w:val="24"/>
              </w:rPr>
              <w:t>08.20-</w:t>
            </w:r>
          </w:p>
          <w:p w:rsidR="00D80858" w:rsidRDefault="00A923ED">
            <w:pPr>
              <w:pStyle w:val="TableParagraph"/>
              <w:ind w:left="319"/>
              <w:rPr>
                <w:sz w:val="24"/>
              </w:rPr>
            </w:pPr>
            <w:r>
              <w:rPr>
                <w:spacing w:val="-2"/>
                <w:sz w:val="24"/>
              </w:rPr>
              <w:t>08.45</w:t>
            </w:r>
          </w:p>
        </w:tc>
        <w:tc>
          <w:tcPr>
            <w:tcW w:w="1311" w:type="dxa"/>
          </w:tcPr>
          <w:p w:rsidR="00D80858" w:rsidRDefault="00A923ED">
            <w:pPr>
              <w:pStyle w:val="TableParagraph"/>
              <w:spacing w:before="176"/>
              <w:ind w:left="356"/>
              <w:rPr>
                <w:sz w:val="24"/>
              </w:rPr>
            </w:pPr>
            <w:r>
              <w:rPr>
                <w:spacing w:val="-2"/>
                <w:sz w:val="24"/>
              </w:rPr>
              <w:t>08.20-</w:t>
            </w:r>
          </w:p>
          <w:p w:rsidR="00D80858" w:rsidRDefault="00A923ED">
            <w:pPr>
              <w:pStyle w:val="TableParagraph"/>
              <w:ind w:left="397"/>
              <w:rPr>
                <w:sz w:val="24"/>
              </w:rPr>
            </w:pPr>
            <w:r>
              <w:rPr>
                <w:spacing w:val="-2"/>
                <w:sz w:val="24"/>
              </w:rPr>
              <w:t>08.45</w:t>
            </w:r>
          </w:p>
        </w:tc>
      </w:tr>
      <w:tr w:rsidR="00D80858">
        <w:trPr>
          <w:trHeight w:val="828"/>
        </w:trPr>
        <w:tc>
          <w:tcPr>
            <w:tcW w:w="1752" w:type="dxa"/>
          </w:tcPr>
          <w:p w:rsidR="00D80858" w:rsidRDefault="00A923ED">
            <w:pPr>
              <w:pStyle w:val="TableParagraph"/>
              <w:tabs>
                <w:tab w:val="left" w:pos="1514"/>
              </w:tabs>
              <w:spacing w:line="268" w:lineRule="exact"/>
              <w:ind w:left="107"/>
              <w:rPr>
                <w:sz w:val="24"/>
              </w:rPr>
            </w:pPr>
            <w:r>
              <w:rPr>
                <w:spacing w:val="-4"/>
                <w:sz w:val="24"/>
              </w:rPr>
              <w:t>Игры</w:t>
            </w:r>
            <w:r>
              <w:rPr>
                <w:sz w:val="24"/>
              </w:rPr>
              <w:tab/>
            </w:r>
            <w:r>
              <w:rPr>
                <w:spacing w:val="-10"/>
                <w:sz w:val="24"/>
              </w:rPr>
              <w:t>и</w:t>
            </w:r>
          </w:p>
          <w:p w:rsidR="00D80858" w:rsidRDefault="00A923ED">
            <w:pPr>
              <w:pStyle w:val="TableParagraph"/>
              <w:ind w:left="107"/>
              <w:rPr>
                <w:sz w:val="24"/>
              </w:rPr>
            </w:pPr>
            <w:r>
              <w:rPr>
                <w:spacing w:val="-2"/>
                <w:sz w:val="24"/>
              </w:rPr>
              <w:t>свободное</w:t>
            </w:r>
          </w:p>
          <w:p w:rsidR="00D80858" w:rsidRDefault="00A923ED">
            <w:pPr>
              <w:pStyle w:val="TableParagraph"/>
              <w:spacing w:line="264" w:lineRule="exact"/>
              <w:ind w:left="107"/>
              <w:rPr>
                <w:sz w:val="24"/>
              </w:rPr>
            </w:pPr>
            <w:r>
              <w:rPr>
                <w:sz w:val="24"/>
              </w:rPr>
              <w:t>общение</w:t>
            </w:r>
            <w:r>
              <w:rPr>
                <w:spacing w:val="-2"/>
                <w:sz w:val="24"/>
              </w:rPr>
              <w:t xml:space="preserve"> детей</w:t>
            </w:r>
          </w:p>
        </w:tc>
        <w:tc>
          <w:tcPr>
            <w:tcW w:w="1312" w:type="dxa"/>
          </w:tcPr>
          <w:p w:rsidR="00D80858" w:rsidRDefault="00A923ED">
            <w:pPr>
              <w:pStyle w:val="TableParagraph"/>
              <w:spacing w:before="267"/>
              <w:ind w:left="345"/>
              <w:rPr>
                <w:sz w:val="24"/>
              </w:rPr>
            </w:pPr>
            <w:r>
              <w:rPr>
                <w:spacing w:val="-2"/>
                <w:sz w:val="24"/>
              </w:rPr>
              <w:t>08.30-</w:t>
            </w:r>
          </w:p>
          <w:p w:rsidR="00D80858" w:rsidRDefault="00A923ED">
            <w:pPr>
              <w:pStyle w:val="TableParagraph"/>
              <w:spacing w:before="1" w:line="264" w:lineRule="exact"/>
              <w:ind w:left="386"/>
              <w:rPr>
                <w:sz w:val="24"/>
              </w:rPr>
            </w:pPr>
            <w:r>
              <w:rPr>
                <w:spacing w:val="-2"/>
                <w:sz w:val="24"/>
              </w:rPr>
              <w:t>09.00</w:t>
            </w:r>
          </w:p>
        </w:tc>
        <w:tc>
          <w:tcPr>
            <w:tcW w:w="1310" w:type="dxa"/>
          </w:tcPr>
          <w:p w:rsidR="00D80858" w:rsidRDefault="00A923ED">
            <w:pPr>
              <w:pStyle w:val="TableParagraph"/>
              <w:spacing w:before="267"/>
              <w:ind w:left="347"/>
              <w:rPr>
                <w:sz w:val="24"/>
              </w:rPr>
            </w:pPr>
            <w:r>
              <w:rPr>
                <w:spacing w:val="-2"/>
                <w:sz w:val="24"/>
              </w:rPr>
              <w:t>08.50-</w:t>
            </w:r>
          </w:p>
          <w:p w:rsidR="00D80858" w:rsidRDefault="00A923ED">
            <w:pPr>
              <w:pStyle w:val="TableParagraph"/>
              <w:spacing w:before="1" w:line="264" w:lineRule="exact"/>
              <w:ind w:left="388"/>
              <w:rPr>
                <w:sz w:val="24"/>
              </w:rPr>
            </w:pPr>
            <w:r>
              <w:rPr>
                <w:spacing w:val="-2"/>
                <w:sz w:val="24"/>
              </w:rPr>
              <w:t>09.00</w:t>
            </w:r>
          </w:p>
        </w:tc>
        <w:tc>
          <w:tcPr>
            <w:tcW w:w="1165" w:type="dxa"/>
          </w:tcPr>
          <w:p w:rsidR="00D80858" w:rsidRDefault="00A923ED">
            <w:pPr>
              <w:pStyle w:val="TableParagraph"/>
              <w:spacing w:before="267"/>
              <w:ind w:left="275"/>
              <w:rPr>
                <w:sz w:val="24"/>
              </w:rPr>
            </w:pPr>
            <w:r>
              <w:rPr>
                <w:spacing w:val="-2"/>
                <w:sz w:val="24"/>
              </w:rPr>
              <w:t>08.50-</w:t>
            </w:r>
          </w:p>
          <w:p w:rsidR="00D80858" w:rsidRDefault="00A923ED">
            <w:pPr>
              <w:pStyle w:val="TableParagraph"/>
              <w:spacing w:before="1" w:line="264" w:lineRule="exact"/>
              <w:ind w:left="316"/>
              <w:rPr>
                <w:sz w:val="24"/>
              </w:rPr>
            </w:pPr>
            <w:r>
              <w:rPr>
                <w:spacing w:val="-2"/>
                <w:sz w:val="24"/>
              </w:rPr>
              <w:t>09.00</w:t>
            </w:r>
          </w:p>
        </w:tc>
        <w:tc>
          <w:tcPr>
            <w:tcW w:w="1309" w:type="dxa"/>
          </w:tcPr>
          <w:p w:rsidR="00D80858" w:rsidRDefault="00A923ED">
            <w:pPr>
              <w:pStyle w:val="TableParagraph"/>
              <w:spacing w:before="267"/>
              <w:ind w:left="349"/>
              <w:rPr>
                <w:sz w:val="24"/>
              </w:rPr>
            </w:pPr>
            <w:r>
              <w:rPr>
                <w:spacing w:val="-2"/>
                <w:sz w:val="24"/>
              </w:rPr>
              <w:t>09.50-</w:t>
            </w:r>
          </w:p>
          <w:p w:rsidR="00D80858" w:rsidRDefault="00A923ED">
            <w:pPr>
              <w:pStyle w:val="TableParagraph"/>
              <w:spacing w:before="1" w:line="264" w:lineRule="exact"/>
              <w:ind w:left="390"/>
              <w:rPr>
                <w:sz w:val="24"/>
              </w:rPr>
            </w:pPr>
            <w:r>
              <w:rPr>
                <w:spacing w:val="-2"/>
                <w:sz w:val="24"/>
              </w:rPr>
              <w:t>09.00</w:t>
            </w:r>
          </w:p>
        </w:tc>
        <w:tc>
          <w:tcPr>
            <w:tcW w:w="1167" w:type="dxa"/>
          </w:tcPr>
          <w:p w:rsidR="00D80858" w:rsidRDefault="00A923ED">
            <w:pPr>
              <w:pStyle w:val="TableParagraph"/>
              <w:spacing w:before="267"/>
              <w:ind w:left="281"/>
              <w:rPr>
                <w:sz w:val="24"/>
              </w:rPr>
            </w:pPr>
            <w:r>
              <w:rPr>
                <w:spacing w:val="-2"/>
                <w:sz w:val="24"/>
              </w:rPr>
              <w:t>08.45-</w:t>
            </w:r>
          </w:p>
          <w:p w:rsidR="00D80858" w:rsidRDefault="00A923ED">
            <w:pPr>
              <w:pStyle w:val="TableParagraph"/>
              <w:spacing w:before="1" w:line="264" w:lineRule="exact"/>
              <w:ind w:left="319"/>
              <w:rPr>
                <w:sz w:val="24"/>
              </w:rPr>
            </w:pPr>
            <w:r>
              <w:rPr>
                <w:spacing w:val="-2"/>
                <w:sz w:val="24"/>
              </w:rPr>
              <w:t>09.00</w:t>
            </w:r>
          </w:p>
        </w:tc>
        <w:tc>
          <w:tcPr>
            <w:tcW w:w="1163" w:type="dxa"/>
          </w:tcPr>
          <w:p w:rsidR="00D80858" w:rsidRDefault="00A923ED">
            <w:pPr>
              <w:pStyle w:val="TableParagraph"/>
              <w:spacing w:before="267"/>
              <w:ind w:left="278"/>
              <w:rPr>
                <w:sz w:val="24"/>
              </w:rPr>
            </w:pPr>
            <w:r>
              <w:rPr>
                <w:spacing w:val="-2"/>
                <w:sz w:val="24"/>
              </w:rPr>
              <w:t>08.45-</w:t>
            </w:r>
          </w:p>
          <w:p w:rsidR="00D80858" w:rsidRDefault="00A923ED">
            <w:pPr>
              <w:pStyle w:val="TableParagraph"/>
              <w:spacing w:before="1" w:line="264" w:lineRule="exact"/>
              <w:ind w:left="319"/>
              <w:rPr>
                <w:sz w:val="24"/>
              </w:rPr>
            </w:pPr>
            <w:r>
              <w:rPr>
                <w:spacing w:val="-2"/>
                <w:sz w:val="24"/>
              </w:rPr>
              <w:t>09.00</w:t>
            </w:r>
          </w:p>
        </w:tc>
        <w:tc>
          <w:tcPr>
            <w:tcW w:w="1311" w:type="dxa"/>
          </w:tcPr>
          <w:p w:rsidR="00D80858" w:rsidRDefault="00A923ED">
            <w:pPr>
              <w:pStyle w:val="TableParagraph"/>
              <w:spacing w:before="267"/>
              <w:ind w:left="356"/>
              <w:rPr>
                <w:sz w:val="24"/>
              </w:rPr>
            </w:pPr>
            <w:r>
              <w:rPr>
                <w:spacing w:val="-2"/>
                <w:sz w:val="24"/>
              </w:rPr>
              <w:t>08.45-</w:t>
            </w:r>
          </w:p>
          <w:p w:rsidR="00D80858" w:rsidRDefault="00A923ED">
            <w:pPr>
              <w:pStyle w:val="TableParagraph"/>
              <w:spacing w:before="1" w:line="264" w:lineRule="exact"/>
              <w:ind w:left="397"/>
              <w:rPr>
                <w:sz w:val="24"/>
              </w:rPr>
            </w:pPr>
            <w:r>
              <w:rPr>
                <w:spacing w:val="-2"/>
                <w:sz w:val="24"/>
              </w:rPr>
              <w:t>09.00</w:t>
            </w:r>
          </w:p>
        </w:tc>
      </w:tr>
      <w:tr w:rsidR="00D80858">
        <w:trPr>
          <w:trHeight w:val="1468"/>
        </w:trPr>
        <w:tc>
          <w:tcPr>
            <w:tcW w:w="1752" w:type="dxa"/>
          </w:tcPr>
          <w:p w:rsidR="00D80858" w:rsidRDefault="00A923ED">
            <w:pPr>
              <w:pStyle w:val="TableParagraph"/>
              <w:ind w:left="107"/>
              <w:rPr>
                <w:sz w:val="24"/>
              </w:rPr>
            </w:pPr>
            <w:r>
              <w:rPr>
                <w:spacing w:val="-2"/>
                <w:sz w:val="24"/>
              </w:rPr>
              <w:t xml:space="preserve">Организован- </w:t>
            </w:r>
            <w:r>
              <w:rPr>
                <w:spacing w:val="-4"/>
                <w:sz w:val="24"/>
              </w:rPr>
              <w:t>ная</w:t>
            </w:r>
          </w:p>
          <w:p w:rsidR="00D80858" w:rsidRDefault="00A923ED">
            <w:pPr>
              <w:pStyle w:val="TableParagraph"/>
              <w:ind w:left="107"/>
              <w:rPr>
                <w:sz w:val="24"/>
              </w:rPr>
            </w:pPr>
            <w:r>
              <w:rPr>
                <w:spacing w:val="-2"/>
                <w:sz w:val="24"/>
              </w:rPr>
              <w:t xml:space="preserve">образователь- </w:t>
            </w:r>
            <w:r>
              <w:rPr>
                <w:spacing w:val="-4"/>
                <w:sz w:val="24"/>
              </w:rPr>
              <w:t>ная</w:t>
            </w:r>
          </w:p>
          <w:p w:rsidR="00D80858" w:rsidRDefault="00A923ED">
            <w:pPr>
              <w:pStyle w:val="TableParagraph"/>
              <w:ind w:left="107"/>
              <w:rPr>
                <w:sz w:val="24"/>
              </w:rPr>
            </w:pPr>
            <w:r>
              <w:rPr>
                <w:spacing w:val="-2"/>
                <w:sz w:val="24"/>
              </w:rPr>
              <w:t>деятельность</w:t>
            </w:r>
          </w:p>
        </w:tc>
        <w:tc>
          <w:tcPr>
            <w:tcW w:w="1312" w:type="dxa"/>
          </w:tcPr>
          <w:p w:rsidR="00D80858" w:rsidRDefault="00D80858">
            <w:pPr>
              <w:pStyle w:val="TableParagraph"/>
              <w:spacing w:before="270"/>
              <w:ind w:left="0"/>
              <w:rPr>
                <w:b/>
                <w:sz w:val="24"/>
              </w:rPr>
            </w:pPr>
          </w:p>
          <w:p w:rsidR="00D80858" w:rsidRDefault="00A923ED">
            <w:pPr>
              <w:pStyle w:val="TableParagraph"/>
              <w:ind w:left="16" w:right="8"/>
              <w:jc w:val="center"/>
              <w:rPr>
                <w:sz w:val="24"/>
              </w:rPr>
            </w:pPr>
            <w:r>
              <w:rPr>
                <w:spacing w:val="-8"/>
                <w:sz w:val="24"/>
              </w:rPr>
              <w:t>09.00-</w:t>
            </w:r>
            <w:r>
              <w:rPr>
                <w:spacing w:val="-2"/>
                <w:sz w:val="24"/>
              </w:rPr>
              <w:t>09.30</w:t>
            </w:r>
          </w:p>
        </w:tc>
        <w:tc>
          <w:tcPr>
            <w:tcW w:w="1310" w:type="dxa"/>
          </w:tcPr>
          <w:p w:rsidR="00D80858" w:rsidRDefault="00D80858">
            <w:pPr>
              <w:pStyle w:val="TableParagraph"/>
              <w:spacing w:before="270"/>
              <w:ind w:left="0"/>
              <w:rPr>
                <w:b/>
                <w:sz w:val="24"/>
              </w:rPr>
            </w:pPr>
          </w:p>
          <w:p w:rsidR="00D80858" w:rsidRDefault="00A923ED">
            <w:pPr>
              <w:pStyle w:val="TableParagraph"/>
              <w:ind w:left="347"/>
              <w:rPr>
                <w:sz w:val="24"/>
              </w:rPr>
            </w:pPr>
            <w:r>
              <w:rPr>
                <w:spacing w:val="-2"/>
                <w:sz w:val="24"/>
              </w:rPr>
              <w:t>09.00-</w:t>
            </w:r>
          </w:p>
          <w:p w:rsidR="00D80858" w:rsidRDefault="00A923ED">
            <w:pPr>
              <w:pStyle w:val="TableParagraph"/>
              <w:ind w:left="388"/>
              <w:rPr>
                <w:sz w:val="24"/>
              </w:rPr>
            </w:pPr>
            <w:r>
              <w:rPr>
                <w:spacing w:val="-2"/>
                <w:sz w:val="24"/>
              </w:rPr>
              <w:t>09.40</w:t>
            </w:r>
          </w:p>
        </w:tc>
        <w:tc>
          <w:tcPr>
            <w:tcW w:w="1165" w:type="dxa"/>
          </w:tcPr>
          <w:p w:rsidR="00D80858" w:rsidRDefault="00D80858">
            <w:pPr>
              <w:pStyle w:val="TableParagraph"/>
              <w:spacing w:before="270"/>
              <w:ind w:left="0"/>
              <w:rPr>
                <w:b/>
                <w:sz w:val="24"/>
              </w:rPr>
            </w:pPr>
          </w:p>
          <w:p w:rsidR="00D80858" w:rsidRDefault="00A923ED">
            <w:pPr>
              <w:pStyle w:val="TableParagraph"/>
              <w:ind w:left="275"/>
              <w:rPr>
                <w:sz w:val="24"/>
              </w:rPr>
            </w:pPr>
            <w:r>
              <w:rPr>
                <w:spacing w:val="-2"/>
                <w:sz w:val="24"/>
              </w:rPr>
              <w:t>09.00-</w:t>
            </w:r>
          </w:p>
          <w:p w:rsidR="00D80858" w:rsidRDefault="00A923ED">
            <w:pPr>
              <w:pStyle w:val="TableParagraph"/>
              <w:ind w:left="316"/>
              <w:rPr>
                <w:sz w:val="24"/>
              </w:rPr>
            </w:pPr>
            <w:r>
              <w:rPr>
                <w:spacing w:val="-2"/>
                <w:sz w:val="24"/>
              </w:rPr>
              <w:t>09.50</w:t>
            </w:r>
          </w:p>
        </w:tc>
        <w:tc>
          <w:tcPr>
            <w:tcW w:w="1309" w:type="dxa"/>
          </w:tcPr>
          <w:p w:rsidR="00D80858" w:rsidRDefault="00D80858">
            <w:pPr>
              <w:pStyle w:val="TableParagraph"/>
              <w:spacing w:before="270"/>
              <w:ind w:left="0"/>
              <w:rPr>
                <w:b/>
                <w:sz w:val="24"/>
              </w:rPr>
            </w:pPr>
          </w:p>
          <w:p w:rsidR="00D80858" w:rsidRDefault="00A923ED">
            <w:pPr>
              <w:pStyle w:val="TableParagraph"/>
              <w:ind w:left="349"/>
              <w:rPr>
                <w:sz w:val="24"/>
              </w:rPr>
            </w:pPr>
            <w:r>
              <w:rPr>
                <w:spacing w:val="-2"/>
                <w:sz w:val="24"/>
              </w:rPr>
              <w:t>09.00-</w:t>
            </w:r>
          </w:p>
          <w:p w:rsidR="00D80858" w:rsidRDefault="00A923ED">
            <w:pPr>
              <w:pStyle w:val="TableParagraph"/>
              <w:ind w:left="390"/>
              <w:rPr>
                <w:sz w:val="24"/>
              </w:rPr>
            </w:pPr>
            <w:r>
              <w:rPr>
                <w:spacing w:val="-2"/>
                <w:sz w:val="24"/>
              </w:rPr>
              <w:t>10.35</w:t>
            </w:r>
          </w:p>
        </w:tc>
        <w:tc>
          <w:tcPr>
            <w:tcW w:w="1167" w:type="dxa"/>
          </w:tcPr>
          <w:p w:rsidR="00D80858" w:rsidRDefault="00D80858">
            <w:pPr>
              <w:pStyle w:val="TableParagraph"/>
              <w:spacing w:before="270"/>
              <w:ind w:left="0"/>
              <w:rPr>
                <w:b/>
                <w:sz w:val="24"/>
              </w:rPr>
            </w:pPr>
          </w:p>
          <w:p w:rsidR="00D80858" w:rsidRDefault="00A923ED">
            <w:pPr>
              <w:pStyle w:val="TableParagraph"/>
              <w:ind w:left="281"/>
              <w:rPr>
                <w:sz w:val="24"/>
              </w:rPr>
            </w:pPr>
            <w:r>
              <w:rPr>
                <w:spacing w:val="-2"/>
                <w:sz w:val="24"/>
              </w:rPr>
              <w:t>09.00-</w:t>
            </w:r>
          </w:p>
          <w:p w:rsidR="00D80858" w:rsidRDefault="00A923ED">
            <w:pPr>
              <w:pStyle w:val="TableParagraph"/>
              <w:ind w:left="319"/>
              <w:rPr>
                <w:sz w:val="24"/>
              </w:rPr>
            </w:pPr>
            <w:r>
              <w:rPr>
                <w:spacing w:val="-2"/>
                <w:sz w:val="24"/>
              </w:rPr>
              <w:t>10.50</w:t>
            </w:r>
          </w:p>
        </w:tc>
        <w:tc>
          <w:tcPr>
            <w:tcW w:w="1163" w:type="dxa"/>
          </w:tcPr>
          <w:p w:rsidR="00D80858" w:rsidRDefault="00D80858">
            <w:pPr>
              <w:pStyle w:val="TableParagraph"/>
              <w:spacing w:before="270"/>
              <w:ind w:left="0"/>
              <w:rPr>
                <w:b/>
                <w:sz w:val="24"/>
              </w:rPr>
            </w:pPr>
          </w:p>
          <w:p w:rsidR="00D80858" w:rsidRDefault="00A923ED">
            <w:pPr>
              <w:pStyle w:val="TableParagraph"/>
              <w:ind w:left="278"/>
              <w:rPr>
                <w:sz w:val="24"/>
              </w:rPr>
            </w:pPr>
            <w:r>
              <w:rPr>
                <w:spacing w:val="-2"/>
                <w:sz w:val="24"/>
              </w:rPr>
              <w:t>09.00-</w:t>
            </w:r>
          </w:p>
          <w:p w:rsidR="00D80858" w:rsidRDefault="00A923ED">
            <w:pPr>
              <w:pStyle w:val="TableParagraph"/>
              <w:ind w:left="319"/>
              <w:rPr>
                <w:sz w:val="24"/>
              </w:rPr>
            </w:pPr>
            <w:r>
              <w:rPr>
                <w:spacing w:val="-2"/>
                <w:sz w:val="24"/>
              </w:rPr>
              <w:t>10.50</w:t>
            </w:r>
          </w:p>
        </w:tc>
        <w:tc>
          <w:tcPr>
            <w:tcW w:w="1311" w:type="dxa"/>
          </w:tcPr>
          <w:p w:rsidR="00D80858" w:rsidRDefault="00D80858">
            <w:pPr>
              <w:pStyle w:val="TableParagraph"/>
              <w:spacing w:before="270"/>
              <w:ind w:left="0"/>
              <w:rPr>
                <w:b/>
                <w:sz w:val="24"/>
              </w:rPr>
            </w:pPr>
          </w:p>
          <w:p w:rsidR="00D80858" w:rsidRDefault="00A923ED">
            <w:pPr>
              <w:pStyle w:val="TableParagraph"/>
              <w:ind w:left="356"/>
              <w:rPr>
                <w:sz w:val="24"/>
              </w:rPr>
            </w:pPr>
            <w:r>
              <w:rPr>
                <w:spacing w:val="-2"/>
                <w:sz w:val="24"/>
              </w:rPr>
              <w:t>09.00-</w:t>
            </w:r>
          </w:p>
          <w:p w:rsidR="00D80858" w:rsidRDefault="00A923ED">
            <w:pPr>
              <w:pStyle w:val="TableParagraph"/>
              <w:ind w:left="397"/>
              <w:rPr>
                <w:sz w:val="24"/>
              </w:rPr>
            </w:pPr>
            <w:r>
              <w:rPr>
                <w:spacing w:val="-2"/>
                <w:sz w:val="24"/>
              </w:rPr>
              <w:t>10.50</w:t>
            </w:r>
          </w:p>
        </w:tc>
      </w:tr>
      <w:tr w:rsidR="00D80858">
        <w:trPr>
          <w:trHeight w:val="834"/>
        </w:trPr>
        <w:tc>
          <w:tcPr>
            <w:tcW w:w="1752" w:type="dxa"/>
          </w:tcPr>
          <w:p w:rsidR="00D80858" w:rsidRDefault="00A923ED">
            <w:pPr>
              <w:pStyle w:val="TableParagraph"/>
              <w:ind w:left="107" w:right="866"/>
              <w:rPr>
                <w:sz w:val="24"/>
              </w:rPr>
            </w:pPr>
            <w:r>
              <w:rPr>
                <w:spacing w:val="-2"/>
                <w:sz w:val="24"/>
              </w:rPr>
              <w:t>Второй завтрак</w:t>
            </w:r>
          </w:p>
        </w:tc>
        <w:tc>
          <w:tcPr>
            <w:tcW w:w="1312" w:type="dxa"/>
          </w:tcPr>
          <w:p w:rsidR="00D80858" w:rsidRDefault="00A923ED">
            <w:pPr>
              <w:pStyle w:val="TableParagraph"/>
              <w:spacing w:line="268" w:lineRule="exact"/>
              <w:ind w:left="16" w:right="8"/>
              <w:jc w:val="center"/>
              <w:rPr>
                <w:sz w:val="24"/>
              </w:rPr>
            </w:pPr>
            <w:r>
              <w:rPr>
                <w:spacing w:val="-8"/>
                <w:sz w:val="24"/>
              </w:rPr>
              <w:t>09.30-</w:t>
            </w:r>
            <w:r>
              <w:rPr>
                <w:spacing w:val="-2"/>
                <w:sz w:val="24"/>
              </w:rPr>
              <w:t>09.40</w:t>
            </w:r>
          </w:p>
        </w:tc>
        <w:tc>
          <w:tcPr>
            <w:tcW w:w="1310" w:type="dxa"/>
          </w:tcPr>
          <w:p w:rsidR="00D80858" w:rsidRDefault="00A923ED">
            <w:pPr>
              <w:pStyle w:val="TableParagraph"/>
              <w:spacing w:line="268" w:lineRule="exact"/>
              <w:ind w:left="344"/>
              <w:rPr>
                <w:sz w:val="24"/>
              </w:rPr>
            </w:pPr>
            <w:r>
              <w:rPr>
                <w:spacing w:val="-2"/>
                <w:sz w:val="24"/>
              </w:rPr>
              <w:t>09:40-</w:t>
            </w:r>
          </w:p>
          <w:p w:rsidR="00D80858" w:rsidRDefault="00A923ED">
            <w:pPr>
              <w:pStyle w:val="TableParagraph"/>
              <w:ind w:left="388"/>
              <w:rPr>
                <w:sz w:val="24"/>
              </w:rPr>
            </w:pPr>
            <w:r>
              <w:rPr>
                <w:spacing w:val="-2"/>
                <w:sz w:val="24"/>
              </w:rPr>
              <w:t>10.00</w:t>
            </w:r>
          </w:p>
        </w:tc>
        <w:tc>
          <w:tcPr>
            <w:tcW w:w="1165" w:type="dxa"/>
          </w:tcPr>
          <w:p w:rsidR="00D80858" w:rsidRDefault="00A923ED">
            <w:pPr>
              <w:pStyle w:val="TableParagraph"/>
              <w:spacing w:line="268" w:lineRule="exact"/>
              <w:ind w:left="275"/>
              <w:rPr>
                <w:sz w:val="24"/>
              </w:rPr>
            </w:pPr>
            <w:r>
              <w:rPr>
                <w:spacing w:val="-2"/>
                <w:sz w:val="24"/>
              </w:rPr>
              <w:t>09.50-</w:t>
            </w:r>
          </w:p>
          <w:p w:rsidR="00D80858" w:rsidRDefault="00A923ED">
            <w:pPr>
              <w:pStyle w:val="TableParagraph"/>
              <w:ind w:left="316"/>
              <w:rPr>
                <w:sz w:val="24"/>
              </w:rPr>
            </w:pPr>
            <w:r>
              <w:rPr>
                <w:spacing w:val="-2"/>
                <w:sz w:val="24"/>
              </w:rPr>
              <w:t>10.00</w:t>
            </w:r>
          </w:p>
        </w:tc>
        <w:tc>
          <w:tcPr>
            <w:tcW w:w="1309" w:type="dxa"/>
          </w:tcPr>
          <w:p w:rsidR="00D80858" w:rsidRDefault="00A923ED">
            <w:pPr>
              <w:pStyle w:val="TableParagraph"/>
              <w:spacing w:line="268" w:lineRule="exact"/>
              <w:ind w:left="349"/>
              <w:rPr>
                <w:sz w:val="24"/>
              </w:rPr>
            </w:pPr>
            <w:r>
              <w:rPr>
                <w:spacing w:val="-2"/>
                <w:sz w:val="24"/>
              </w:rPr>
              <w:t>10.35-</w:t>
            </w:r>
          </w:p>
          <w:p w:rsidR="00D80858" w:rsidRDefault="00A923ED">
            <w:pPr>
              <w:pStyle w:val="TableParagraph"/>
              <w:ind w:left="390"/>
              <w:rPr>
                <w:sz w:val="24"/>
              </w:rPr>
            </w:pPr>
            <w:r>
              <w:rPr>
                <w:spacing w:val="-2"/>
                <w:sz w:val="24"/>
              </w:rPr>
              <w:t>10.45</w:t>
            </w:r>
          </w:p>
        </w:tc>
        <w:tc>
          <w:tcPr>
            <w:tcW w:w="1167" w:type="dxa"/>
          </w:tcPr>
          <w:p w:rsidR="00D80858" w:rsidRDefault="00A923ED">
            <w:pPr>
              <w:pStyle w:val="TableParagraph"/>
              <w:spacing w:line="268" w:lineRule="exact"/>
              <w:ind w:left="281"/>
              <w:rPr>
                <w:sz w:val="24"/>
              </w:rPr>
            </w:pPr>
            <w:r>
              <w:rPr>
                <w:spacing w:val="-2"/>
                <w:sz w:val="24"/>
              </w:rPr>
              <w:t>10.50-</w:t>
            </w:r>
          </w:p>
          <w:p w:rsidR="00D80858" w:rsidRDefault="00A923ED">
            <w:pPr>
              <w:pStyle w:val="TableParagraph"/>
              <w:ind w:left="319"/>
              <w:rPr>
                <w:sz w:val="24"/>
              </w:rPr>
            </w:pPr>
            <w:r>
              <w:rPr>
                <w:spacing w:val="-2"/>
                <w:sz w:val="24"/>
              </w:rPr>
              <w:t>11.00</w:t>
            </w:r>
          </w:p>
        </w:tc>
        <w:tc>
          <w:tcPr>
            <w:tcW w:w="1163" w:type="dxa"/>
          </w:tcPr>
          <w:p w:rsidR="00D80858" w:rsidRDefault="00A923ED">
            <w:pPr>
              <w:pStyle w:val="TableParagraph"/>
              <w:spacing w:line="268" w:lineRule="exact"/>
              <w:ind w:left="278"/>
              <w:rPr>
                <w:sz w:val="24"/>
              </w:rPr>
            </w:pPr>
            <w:r>
              <w:rPr>
                <w:spacing w:val="-2"/>
                <w:sz w:val="24"/>
              </w:rPr>
              <w:t>10.50-</w:t>
            </w:r>
          </w:p>
          <w:p w:rsidR="00D80858" w:rsidRDefault="00A923ED">
            <w:pPr>
              <w:pStyle w:val="TableParagraph"/>
              <w:ind w:left="319"/>
              <w:rPr>
                <w:sz w:val="24"/>
              </w:rPr>
            </w:pPr>
            <w:r>
              <w:rPr>
                <w:spacing w:val="-2"/>
                <w:sz w:val="24"/>
              </w:rPr>
              <w:t>11.00</w:t>
            </w:r>
          </w:p>
        </w:tc>
        <w:tc>
          <w:tcPr>
            <w:tcW w:w="1311" w:type="dxa"/>
          </w:tcPr>
          <w:p w:rsidR="00D80858" w:rsidRDefault="00A923ED">
            <w:pPr>
              <w:pStyle w:val="TableParagraph"/>
              <w:spacing w:line="268" w:lineRule="exact"/>
              <w:ind w:left="356"/>
              <w:rPr>
                <w:sz w:val="24"/>
              </w:rPr>
            </w:pPr>
            <w:r>
              <w:rPr>
                <w:spacing w:val="-2"/>
                <w:sz w:val="24"/>
              </w:rPr>
              <w:t>10.50-</w:t>
            </w:r>
          </w:p>
          <w:p w:rsidR="00D80858" w:rsidRDefault="00A923ED">
            <w:pPr>
              <w:pStyle w:val="TableParagraph"/>
              <w:ind w:left="397"/>
              <w:rPr>
                <w:sz w:val="24"/>
              </w:rPr>
            </w:pPr>
            <w:r>
              <w:rPr>
                <w:spacing w:val="-2"/>
                <w:sz w:val="24"/>
              </w:rPr>
              <w:t>11.00</w:t>
            </w:r>
          </w:p>
        </w:tc>
      </w:tr>
      <w:tr w:rsidR="00D80858">
        <w:trPr>
          <w:trHeight w:val="1840"/>
        </w:trPr>
        <w:tc>
          <w:tcPr>
            <w:tcW w:w="1752" w:type="dxa"/>
          </w:tcPr>
          <w:p w:rsidR="00D80858" w:rsidRDefault="00A923ED">
            <w:pPr>
              <w:pStyle w:val="TableParagraph"/>
              <w:tabs>
                <w:tab w:val="left" w:pos="1526"/>
              </w:tabs>
              <w:ind w:left="107" w:right="97"/>
              <w:rPr>
                <w:sz w:val="24"/>
              </w:rPr>
            </w:pPr>
            <w:r>
              <w:rPr>
                <w:spacing w:val="-2"/>
                <w:sz w:val="24"/>
              </w:rPr>
              <w:t>Подготовка</w:t>
            </w:r>
            <w:r>
              <w:rPr>
                <w:sz w:val="24"/>
              </w:rPr>
              <w:tab/>
            </w:r>
            <w:r>
              <w:rPr>
                <w:spacing w:val="-10"/>
                <w:sz w:val="24"/>
              </w:rPr>
              <w:t xml:space="preserve">к </w:t>
            </w:r>
            <w:r>
              <w:rPr>
                <w:spacing w:val="-2"/>
                <w:sz w:val="24"/>
              </w:rPr>
              <w:t>прогулке, прогулка (игры,</w:t>
            </w:r>
          </w:p>
          <w:p w:rsidR="00D80858" w:rsidRDefault="00A923ED">
            <w:pPr>
              <w:pStyle w:val="TableParagraph"/>
              <w:ind w:left="107" w:right="269"/>
              <w:rPr>
                <w:sz w:val="24"/>
              </w:rPr>
            </w:pPr>
            <w:r>
              <w:rPr>
                <w:spacing w:val="-2"/>
                <w:sz w:val="24"/>
              </w:rPr>
              <w:t xml:space="preserve">наблюдения, </w:t>
            </w:r>
            <w:r>
              <w:rPr>
                <w:spacing w:val="-4"/>
                <w:sz w:val="24"/>
              </w:rPr>
              <w:t>труд)</w:t>
            </w:r>
          </w:p>
        </w:tc>
        <w:tc>
          <w:tcPr>
            <w:tcW w:w="1312" w:type="dxa"/>
          </w:tcPr>
          <w:p w:rsidR="00D80858" w:rsidRDefault="00D80858">
            <w:pPr>
              <w:pStyle w:val="TableParagraph"/>
              <w:spacing w:before="267"/>
              <w:ind w:left="0"/>
              <w:rPr>
                <w:b/>
                <w:sz w:val="24"/>
              </w:rPr>
            </w:pPr>
          </w:p>
          <w:p w:rsidR="00D80858" w:rsidRDefault="00A923ED">
            <w:pPr>
              <w:pStyle w:val="TableParagraph"/>
              <w:ind w:left="336"/>
              <w:rPr>
                <w:sz w:val="24"/>
              </w:rPr>
            </w:pPr>
            <w:r>
              <w:rPr>
                <w:spacing w:val="-2"/>
                <w:sz w:val="24"/>
              </w:rPr>
              <w:t>09.40-</w:t>
            </w:r>
          </w:p>
          <w:p w:rsidR="00D80858" w:rsidRDefault="00A923ED">
            <w:pPr>
              <w:pStyle w:val="TableParagraph"/>
              <w:ind w:left="379"/>
              <w:rPr>
                <w:sz w:val="24"/>
              </w:rPr>
            </w:pPr>
            <w:r>
              <w:rPr>
                <w:spacing w:val="-2"/>
                <w:sz w:val="24"/>
              </w:rPr>
              <w:t>11.30</w:t>
            </w:r>
          </w:p>
        </w:tc>
        <w:tc>
          <w:tcPr>
            <w:tcW w:w="1310" w:type="dxa"/>
          </w:tcPr>
          <w:p w:rsidR="00D80858" w:rsidRDefault="00D80858">
            <w:pPr>
              <w:pStyle w:val="TableParagraph"/>
              <w:spacing w:before="267"/>
              <w:ind w:left="0"/>
              <w:rPr>
                <w:b/>
                <w:sz w:val="24"/>
              </w:rPr>
            </w:pPr>
          </w:p>
          <w:p w:rsidR="00D80858" w:rsidRDefault="00A923ED">
            <w:pPr>
              <w:pStyle w:val="TableParagraph"/>
              <w:ind w:left="347"/>
              <w:rPr>
                <w:sz w:val="24"/>
              </w:rPr>
            </w:pPr>
            <w:r>
              <w:rPr>
                <w:spacing w:val="-2"/>
                <w:sz w:val="24"/>
              </w:rPr>
              <w:t>10.00-</w:t>
            </w:r>
          </w:p>
          <w:p w:rsidR="00D80858" w:rsidRDefault="00A923ED">
            <w:pPr>
              <w:pStyle w:val="TableParagraph"/>
              <w:ind w:left="176" w:right="162" w:firstLine="33"/>
              <w:jc w:val="both"/>
              <w:rPr>
                <w:sz w:val="24"/>
              </w:rPr>
            </w:pPr>
            <w:r>
              <w:rPr>
                <w:spacing w:val="-2"/>
                <w:sz w:val="24"/>
              </w:rPr>
              <w:t>12.00*на участке/в группе</w:t>
            </w:r>
          </w:p>
        </w:tc>
        <w:tc>
          <w:tcPr>
            <w:tcW w:w="1165" w:type="dxa"/>
          </w:tcPr>
          <w:p w:rsidR="00D80858" w:rsidRDefault="00D80858">
            <w:pPr>
              <w:pStyle w:val="TableParagraph"/>
              <w:spacing w:before="267"/>
              <w:ind w:left="0"/>
              <w:rPr>
                <w:b/>
                <w:sz w:val="24"/>
              </w:rPr>
            </w:pPr>
          </w:p>
          <w:p w:rsidR="00D80858" w:rsidRDefault="00A923ED">
            <w:pPr>
              <w:pStyle w:val="TableParagraph"/>
              <w:ind w:left="275"/>
              <w:rPr>
                <w:sz w:val="24"/>
              </w:rPr>
            </w:pPr>
            <w:r>
              <w:rPr>
                <w:spacing w:val="-2"/>
                <w:sz w:val="24"/>
              </w:rPr>
              <w:t>10.00-</w:t>
            </w:r>
          </w:p>
          <w:p w:rsidR="00D80858" w:rsidRDefault="00A923ED">
            <w:pPr>
              <w:pStyle w:val="TableParagraph"/>
              <w:ind w:left="148" w:right="118" w:hanging="10"/>
              <w:jc w:val="both"/>
              <w:rPr>
                <w:sz w:val="24"/>
              </w:rPr>
            </w:pPr>
            <w:r>
              <w:rPr>
                <w:spacing w:val="-2"/>
                <w:sz w:val="24"/>
              </w:rPr>
              <w:t xml:space="preserve">12.10*на участке/ </w:t>
            </w:r>
            <w:r>
              <w:rPr>
                <w:sz w:val="24"/>
              </w:rPr>
              <w:t>в</w:t>
            </w:r>
            <w:r>
              <w:rPr>
                <w:spacing w:val="-1"/>
                <w:sz w:val="24"/>
              </w:rPr>
              <w:t xml:space="preserve"> </w:t>
            </w:r>
            <w:r>
              <w:rPr>
                <w:spacing w:val="-2"/>
                <w:sz w:val="24"/>
              </w:rPr>
              <w:t>группе</w:t>
            </w:r>
          </w:p>
        </w:tc>
        <w:tc>
          <w:tcPr>
            <w:tcW w:w="1309" w:type="dxa"/>
          </w:tcPr>
          <w:p w:rsidR="00D80858" w:rsidRDefault="00D80858">
            <w:pPr>
              <w:pStyle w:val="TableParagraph"/>
              <w:spacing w:before="267"/>
              <w:ind w:left="0"/>
              <w:rPr>
                <w:b/>
                <w:sz w:val="24"/>
              </w:rPr>
            </w:pPr>
          </w:p>
          <w:p w:rsidR="00D80858" w:rsidRDefault="00A923ED">
            <w:pPr>
              <w:pStyle w:val="TableParagraph"/>
              <w:ind w:left="349"/>
              <w:rPr>
                <w:sz w:val="24"/>
              </w:rPr>
            </w:pPr>
            <w:r>
              <w:rPr>
                <w:spacing w:val="-2"/>
                <w:sz w:val="24"/>
              </w:rPr>
              <w:t>10.45-</w:t>
            </w:r>
          </w:p>
          <w:p w:rsidR="00D80858" w:rsidRDefault="00A923ED">
            <w:pPr>
              <w:pStyle w:val="TableParagraph"/>
              <w:ind w:left="178" w:right="159" w:firstLine="62"/>
              <w:jc w:val="both"/>
              <w:rPr>
                <w:sz w:val="24"/>
              </w:rPr>
            </w:pPr>
            <w:r>
              <w:rPr>
                <w:spacing w:val="-2"/>
                <w:sz w:val="24"/>
              </w:rPr>
              <w:t>1230*на участке/в группе</w:t>
            </w:r>
          </w:p>
        </w:tc>
        <w:tc>
          <w:tcPr>
            <w:tcW w:w="1167" w:type="dxa"/>
          </w:tcPr>
          <w:p w:rsidR="00D80858" w:rsidRDefault="00D80858">
            <w:pPr>
              <w:pStyle w:val="TableParagraph"/>
              <w:spacing w:before="267"/>
              <w:ind w:left="0"/>
              <w:rPr>
                <w:b/>
                <w:sz w:val="24"/>
              </w:rPr>
            </w:pPr>
          </w:p>
          <w:p w:rsidR="00D80858" w:rsidRDefault="00A923ED">
            <w:pPr>
              <w:pStyle w:val="TableParagraph"/>
              <w:ind w:left="281"/>
              <w:rPr>
                <w:sz w:val="24"/>
              </w:rPr>
            </w:pPr>
            <w:r>
              <w:rPr>
                <w:spacing w:val="-2"/>
                <w:sz w:val="24"/>
              </w:rPr>
              <w:t>11.00-</w:t>
            </w:r>
          </w:p>
          <w:p w:rsidR="00D80858" w:rsidRDefault="00A923ED">
            <w:pPr>
              <w:pStyle w:val="TableParagraph"/>
              <w:ind w:left="151" w:right="117" w:hanging="10"/>
              <w:jc w:val="both"/>
              <w:rPr>
                <w:sz w:val="24"/>
              </w:rPr>
            </w:pPr>
            <w:r>
              <w:rPr>
                <w:spacing w:val="-2"/>
                <w:sz w:val="24"/>
              </w:rPr>
              <w:t xml:space="preserve">12.30*на участке/ </w:t>
            </w:r>
            <w:r>
              <w:rPr>
                <w:sz w:val="24"/>
              </w:rPr>
              <w:t>в</w:t>
            </w:r>
            <w:r>
              <w:rPr>
                <w:spacing w:val="-1"/>
                <w:sz w:val="24"/>
              </w:rPr>
              <w:t xml:space="preserve"> </w:t>
            </w:r>
            <w:r>
              <w:rPr>
                <w:spacing w:val="-2"/>
                <w:sz w:val="24"/>
              </w:rPr>
              <w:t>группе</w:t>
            </w:r>
          </w:p>
        </w:tc>
        <w:tc>
          <w:tcPr>
            <w:tcW w:w="1163" w:type="dxa"/>
          </w:tcPr>
          <w:p w:rsidR="00D80858" w:rsidRDefault="00D80858">
            <w:pPr>
              <w:pStyle w:val="TableParagraph"/>
              <w:spacing w:before="267"/>
              <w:ind w:left="0"/>
              <w:rPr>
                <w:b/>
                <w:sz w:val="24"/>
              </w:rPr>
            </w:pPr>
          </w:p>
          <w:p w:rsidR="00D80858" w:rsidRDefault="00A923ED">
            <w:pPr>
              <w:pStyle w:val="TableParagraph"/>
              <w:ind w:left="299"/>
              <w:rPr>
                <w:sz w:val="24"/>
              </w:rPr>
            </w:pPr>
            <w:r>
              <w:rPr>
                <w:spacing w:val="-2"/>
                <w:sz w:val="24"/>
              </w:rPr>
              <w:t>11.00-</w:t>
            </w:r>
          </w:p>
          <w:p w:rsidR="00D80858" w:rsidRDefault="00A923ED">
            <w:pPr>
              <w:pStyle w:val="TableParagraph"/>
              <w:ind w:left="151" w:right="126" w:firstLine="7"/>
              <w:jc w:val="both"/>
              <w:rPr>
                <w:sz w:val="24"/>
              </w:rPr>
            </w:pPr>
            <w:r>
              <w:rPr>
                <w:spacing w:val="-6"/>
                <w:sz w:val="24"/>
              </w:rPr>
              <w:t xml:space="preserve">12.30*на </w:t>
            </w:r>
            <w:r>
              <w:rPr>
                <w:spacing w:val="-2"/>
                <w:sz w:val="24"/>
              </w:rPr>
              <w:t xml:space="preserve">участке/ </w:t>
            </w:r>
            <w:r>
              <w:rPr>
                <w:sz w:val="24"/>
              </w:rPr>
              <w:t>в</w:t>
            </w:r>
            <w:r>
              <w:rPr>
                <w:spacing w:val="-3"/>
                <w:sz w:val="24"/>
              </w:rPr>
              <w:t xml:space="preserve"> </w:t>
            </w:r>
            <w:r>
              <w:rPr>
                <w:spacing w:val="-2"/>
                <w:sz w:val="24"/>
              </w:rPr>
              <w:t>группе</w:t>
            </w:r>
          </w:p>
        </w:tc>
        <w:tc>
          <w:tcPr>
            <w:tcW w:w="1311" w:type="dxa"/>
          </w:tcPr>
          <w:p w:rsidR="00D80858" w:rsidRDefault="00D80858">
            <w:pPr>
              <w:pStyle w:val="TableParagraph"/>
              <w:spacing w:before="267"/>
              <w:ind w:left="0"/>
              <w:rPr>
                <w:b/>
                <w:sz w:val="24"/>
              </w:rPr>
            </w:pPr>
          </w:p>
          <w:p w:rsidR="00D80858" w:rsidRDefault="00A923ED">
            <w:pPr>
              <w:pStyle w:val="TableParagraph"/>
              <w:ind w:left="378"/>
              <w:rPr>
                <w:sz w:val="24"/>
              </w:rPr>
            </w:pPr>
            <w:r>
              <w:rPr>
                <w:spacing w:val="-2"/>
                <w:sz w:val="24"/>
              </w:rPr>
              <w:t>11.00-</w:t>
            </w:r>
          </w:p>
          <w:p w:rsidR="00D80858" w:rsidRDefault="00A923ED">
            <w:pPr>
              <w:pStyle w:val="TableParagraph"/>
              <w:ind w:left="186" w:right="153" w:firstLine="50"/>
              <w:jc w:val="both"/>
              <w:rPr>
                <w:sz w:val="24"/>
              </w:rPr>
            </w:pPr>
            <w:r>
              <w:rPr>
                <w:spacing w:val="-2"/>
                <w:sz w:val="24"/>
              </w:rPr>
              <w:t>12.30*на участке/в группе</w:t>
            </w:r>
          </w:p>
        </w:tc>
      </w:tr>
      <w:tr w:rsidR="00D80858">
        <w:trPr>
          <w:trHeight w:val="1379"/>
        </w:trPr>
        <w:tc>
          <w:tcPr>
            <w:tcW w:w="1752" w:type="dxa"/>
          </w:tcPr>
          <w:p w:rsidR="00D80858" w:rsidRDefault="00A923ED">
            <w:pPr>
              <w:pStyle w:val="TableParagraph"/>
              <w:tabs>
                <w:tab w:val="left" w:pos="1513"/>
              </w:tabs>
              <w:ind w:left="107" w:right="97"/>
              <w:rPr>
                <w:sz w:val="24"/>
              </w:rPr>
            </w:pPr>
            <w:r>
              <w:rPr>
                <w:spacing w:val="-2"/>
                <w:sz w:val="24"/>
              </w:rPr>
              <w:t xml:space="preserve">Индивидуальн </w:t>
            </w:r>
            <w:r>
              <w:rPr>
                <w:spacing w:val="-5"/>
                <w:sz w:val="24"/>
              </w:rPr>
              <w:t>ые</w:t>
            </w:r>
            <w:r>
              <w:rPr>
                <w:sz w:val="24"/>
              </w:rPr>
              <w:tab/>
            </w:r>
            <w:r>
              <w:rPr>
                <w:spacing w:val="-10"/>
                <w:sz w:val="24"/>
              </w:rPr>
              <w:t>и</w:t>
            </w:r>
          </w:p>
          <w:p w:rsidR="00D80858" w:rsidRDefault="00A923ED">
            <w:pPr>
              <w:pStyle w:val="TableParagraph"/>
              <w:spacing w:line="270" w:lineRule="atLeast"/>
              <w:ind w:left="107" w:right="102"/>
              <w:rPr>
                <w:sz w:val="24"/>
              </w:rPr>
            </w:pPr>
            <w:r>
              <w:rPr>
                <w:spacing w:val="-2"/>
                <w:sz w:val="24"/>
              </w:rPr>
              <w:t xml:space="preserve">подгрупповые логопеди- </w:t>
            </w:r>
            <w:r>
              <w:rPr>
                <w:sz w:val="24"/>
              </w:rPr>
              <w:t>ческие</w:t>
            </w:r>
            <w:r>
              <w:rPr>
                <w:spacing w:val="-15"/>
                <w:sz w:val="24"/>
              </w:rPr>
              <w:t xml:space="preserve"> </w:t>
            </w:r>
            <w:r>
              <w:rPr>
                <w:sz w:val="24"/>
              </w:rPr>
              <w:t>занятия</w:t>
            </w:r>
          </w:p>
        </w:tc>
        <w:tc>
          <w:tcPr>
            <w:tcW w:w="1312" w:type="dxa"/>
          </w:tcPr>
          <w:p w:rsidR="00D80858" w:rsidRDefault="00D80858">
            <w:pPr>
              <w:pStyle w:val="TableParagraph"/>
              <w:ind w:left="0"/>
              <w:rPr>
                <w:sz w:val="24"/>
              </w:rPr>
            </w:pPr>
          </w:p>
        </w:tc>
        <w:tc>
          <w:tcPr>
            <w:tcW w:w="1310" w:type="dxa"/>
          </w:tcPr>
          <w:p w:rsidR="00D80858" w:rsidRDefault="00D80858">
            <w:pPr>
              <w:pStyle w:val="TableParagraph"/>
              <w:ind w:left="0"/>
              <w:rPr>
                <w:sz w:val="24"/>
              </w:rPr>
            </w:pPr>
          </w:p>
        </w:tc>
        <w:tc>
          <w:tcPr>
            <w:tcW w:w="1165" w:type="dxa"/>
          </w:tcPr>
          <w:p w:rsidR="00D80858" w:rsidRDefault="00D80858">
            <w:pPr>
              <w:pStyle w:val="TableParagraph"/>
              <w:ind w:left="0"/>
              <w:rPr>
                <w:sz w:val="24"/>
              </w:rPr>
            </w:pPr>
          </w:p>
        </w:tc>
        <w:tc>
          <w:tcPr>
            <w:tcW w:w="1309" w:type="dxa"/>
          </w:tcPr>
          <w:p w:rsidR="00D80858" w:rsidRDefault="00D80858">
            <w:pPr>
              <w:pStyle w:val="TableParagraph"/>
              <w:ind w:left="0"/>
              <w:rPr>
                <w:sz w:val="24"/>
              </w:rPr>
            </w:pPr>
          </w:p>
        </w:tc>
        <w:tc>
          <w:tcPr>
            <w:tcW w:w="1167" w:type="dxa"/>
          </w:tcPr>
          <w:p w:rsidR="00D80858" w:rsidRDefault="00D80858">
            <w:pPr>
              <w:pStyle w:val="TableParagraph"/>
              <w:ind w:left="0"/>
              <w:rPr>
                <w:sz w:val="24"/>
              </w:rPr>
            </w:pPr>
          </w:p>
        </w:tc>
        <w:tc>
          <w:tcPr>
            <w:tcW w:w="1163" w:type="dxa"/>
          </w:tcPr>
          <w:p w:rsidR="00D80858" w:rsidRDefault="00D80858">
            <w:pPr>
              <w:pStyle w:val="TableParagraph"/>
              <w:spacing w:before="267"/>
              <w:ind w:left="0"/>
              <w:rPr>
                <w:b/>
                <w:sz w:val="24"/>
              </w:rPr>
            </w:pPr>
          </w:p>
          <w:p w:rsidR="00D80858" w:rsidRDefault="00A923ED">
            <w:pPr>
              <w:pStyle w:val="TableParagraph"/>
              <w:ind w:left="299"/>
              <w:rPr>
                <w:sz w:val="24"/>
              </w:rPr>
            </w:pPr>
            <w:r>
              <w:rPr>
                <w:spacing w:val="-2"/>
                <w:sz w:val="24"/>
              </w:rPr>
              <w:t>11.15-</w:t>
            </w:r>
          </w:p>
          <w:p w:rsidR="00D80858" w:rsidRDefault="00A923ED">
            <w:pPr>
              <w:pStyle w:val="TableParagraph"/>
              <w:ind w:left="335"/>
              <w:rPr>
                <w:sz w:val="24"/>
              </w:rPr>
            </w:pPr>
            <w:r>
              <w:rPr>
                <w:spacing w:val="-2"/>
                <w:sz w:val="24"/>
              </w:rPr>
              <w:t>12.25</w:t>
            </w:r>
          </w:p>
        </w:tc>
        <w:tc>
          <w:tcPr>
            <w:tcW w:w="1311" w:type="dxa"/>
          </w:tcPr>
          <w:p w:rsidR="00D80858" w:rsidRDefault="00D80858">
            <w:pPr>
              <w:pStyle w:val="TableParagraph"/>
              <w:spacing w:before="267"/>
              <w:ind w:left="0"/>
              <w:rPr>
                <w:b/>
                <w:sz w:val="24"/>
              </w:rPr>
            </w:pPr>
          </w:p>
          <w:p w:rsidR="00D80858" w:rsidRDefault="00A923ED">
            <w:pPr>
              <w:pStyle w:val="TableParagraph"/>
              <w:ind w:left="126"/>
              <w:rPr>
                <w:sz w:val="24"/>
              </w:rPr>
            </w:pPr>
            <w:r>
              <w:rPr>
                <w:spacing w:val="-8"/>
                <w:sz w:val="24"/>
              </w:rPr>
              <w:t>11.15-</w:t>
            </w:r>
            <w:r>
              <w:rPr>
                <w:spacing w:val="-2"/>
                <w:sz w:val="24"/>
              </w:rPr>
              <w:t>12.25</w:t>
            </w:r>
          </w:p>
        </w:tc>
      </w:tr>
      <w:tr w:rsidR="00D80858">
        <w:trPr>
          <w:trHeight w:val="1382"/>
        </w:trPr>
        <w:tc>
          <w:tcPr>
            <w:tcW w:w="1752" w:type="dxa"/>
          </w:tcPr>
          <w:p w:rsidR="00D80858" w:rsidRDefault="00A923ED">
            <w:pPr>
              <w:pStyle w:val="TableParagraph"/>
              <w:ind w:left="107" w:right="94"/>
              <w:rPr>
                <w:sz w:val="24"/>
              </w:rPr>
            </w:pPr>
            <w:r>
              <w:rPr>
                <w:sz w:val="24"/>
              </w:rPr>
              <w:t>Возвращение</w:t>
            </w:r>
            <w:r>
              <w:rPr>
                <w:spacing w:val="-15"/>
                <w:sz w:val="24"/>
              </w:rPr>
              <w:t xml:space="preserve"> </w:t>
            </w:r>
            <w:r>
              <w:rPr>
                <w:sz w:val="24"/>
              </w:rPr>
              <w:t xml:space="preserve">с </w:t>
            </w:r>
            <w:r>
              <w:rPr>
                <w:spacing w:val="-2"/>
                <w:sz w:val="24"/>
              </w:rPr>
              <w:t>прогулки, водные процедуры,</w:t>
            </w:r>
          </w:p>
          <w:p w:rsidR="00D80858" w:rsidRDefault="00A923ED">
            <w:pPr>
              <w:pStyle w:val="TableParagraph"/>
              <w:spacing w:line="266" w:lineRule="exact"/>
              <w:ind w:left="107"/>
              <w:rPr>
                <w:sz w:val="24"/>
              </w:rPr>
            </w:pPr>
            <w:r>
              <w:rPr>
                <w:spacing w:val="-4"/>
                <w:sz w:val="24"/>
              </w:rPr>
              <w:t>игры</w:t>
            </w:r>
          </w:p>
        </w:tc>
        <w:tc>
          <w:tcPr>
            <w:tcW w:w="1312" w:type="dxa"/>
          </w:tcPr>
          <w:p w:rsidR="00D80858" w:rsidRDefault="00A923ED">
            <w:pPr>
              <w:pStyle w:val="TableParagraph"/>
              <w:spacing w:line="267" w:lineRule="exact"/>
              <w:ind w:left="345"/>
              <w:rPr>
                <w:sz w:val="24"/>
              </w:rPr>
            </w:pPr>
            <w:r>
              <w:rPr>
                <w:spacing w:val="-2"/>
                <w:sz w:val="24"/>
              </w:rPr>
              <w:t>11.30-</w:t>
            </w:r>
          </w:p>
          <w:p w:rsidR="00D80858" w:rsidRDefault="00A923ED">
            <w:pPr>
              <w:pStyle w:val="TableParagraph"/>
              <w:ind w:left="386"/>
              <w:rPr>
                <w:sz w:val="24"/>
              </w:rPr>
            </w:pPr>
            <w:r>
              <w:rPr>
                <w:spacing w:val="-2"/>
                <w:sz w:val="24"/>
              </w:rPr>
              <w:t>11.50</w:t>
            </w:r>
          </w:p>
        </w:tc>
        <w:tc>
          <w:tcPr>
            <w:tcW w:w="1310" w:type="dxa"/>
          </w:tcPr>
          <w:p w:rsidR="00D80858" w:rsidRDefault="00A923ED">
            <w:pPr>
              <w:pStyle w:val="TableParagraph"/>
              <w:spacing w:line="267" w:lineRule="exact"/>
              <w:ind w:left="347"/>
              <w:rPr>
                <w:sz w:val="24"/>
              </w:rPr>
            </w:pPr>
            <w:r>
              <w:rPr>
                <w:spacing w:val="-2"/>
                <w:sz w:val="24"/>
              </w:rPr>
              <w:t>12.00-</w:t>
            </w:r>
          </w:p>
          <w:p w:rsidR="00D80858" w:rsidRDefault="00A923ED">
            <w:pPr>
              <w:pStyle w:val="TableParagraph"/>
              <w:ind w:left="388"/>
              <w:rPr>
                <w:sz w:val="24"/>
              </w:rPr>
            </w:pPr>
            <w:r>
              <w:rPr>
                <w:spacing w:val="-2"/>
                <w:sz w:val="24"/>
              </w:rPr>
              <w:t>12.30</w:t>
            </w:r>
          </w:p>
        </w:tc>
        <w:tc>
          <w:tcPr>
            <w:tcW w:w="1165" w:type="dxa"/>
          </w:tcPr>
          <w:p w:rsidR="00D80858" w:rsidRDefault="00A923ED">
            <w:pPr>
              <w:pStyle w:val="TableParagraph"/>
              <w:spacing w:line="267" w:lineRule="exact"/>
              <w:ind w:left="275"/>
              <w:rPr>
                <w:sz w:val="24"/>
              </w:rPr>
            </w:pPr>
            <w:r>
              <w:rPr>
                <w:spacing w:val="-2"/>
                <w:sz w:val="24"/>
              </w:rPr>
              <w:t>12.10-</w:t>
            </w:r>
          </w:p>
          <w:p w:rsidR="00D80858" w:rsidRDefault="00A923ED">
            <w:pPr>
              <w:pStyle w:val="TableParagraph"/>
              <w:ind w:left="316"/>
              <w:rPr>
                <w:sz w:val="24"/>
              </w:rPr>
            </w:pPr>
            <w:r>
              <w:rPr>
                <w:spacing w:val="-2"/>
                <w:sz w:val="24"/>
              </w:rPr>
              <w:t>12.20</w:t>
            </w:r>
          </w:p>
        </w:tc>
        <w:tc>
          <w:tcPr>
            <w:tcW w:w="1309" w:type="dxa"/>
          </w:tcPr>
          <w:p w:rsidR="00D80858" w:rsidRDefault="00A923ED">
            <w:pPr>
              <w:pStyle w:val="TableParagraph"/>
              <w:spacing w:line="267" w:lineRule="exact"/>
              <w:ind w:left="349"/>
              <w:rPr>
                <w:sz w:val="24"/>
              </w:rPr>
            </w:pPr>
            <w:r>
              <w:rPr>
                <w:spacing w:val="-2"/>
                <w:sz w:val="24"/>
              </w:rPr>
              <w:t>12.30-</w:t>
            </w:r>
          </w:p>
          <w:p w:rsidR="00D80858" w:rsidRDefault="00A923ED">
            <w:pPr>
              <w:pStyle w:val="TableParagraph"/>
              <w:ind w:left="390"/>
              <w:rPr>
                <w:sz w:val="24"/>
              </w:rPr>
            </w:pPr>
            <w:r>
              <w:rPr>
                <w:spacing w:val="-2"/>
                <w:sz w:val="24"/>
              </w:rPr>
              <w:t>12.40</w:t>
            </w:r>
          </w:p>
        </w:tc>
        <w:tc>
          <w:tcPr>
            <w:tcW w:w="1167" w:type="dxa"/>
          </w:tcPr>
          <w:p w:rsidR="00D80858" w:rsidRDefault="00A923ED">
            <w:pPr>
              <w:pStyle w:val="TableParagraph"/>
              <w:spacing w:line="267" w:lineRule="exact"/>
              <w:ind w:left="281"/>
              <w:rPr>
                <w:sz w:val="24"/>
              </w:rPr>
            </w:pPr>
            <w:r>
              <w:rPr>
                <w:spacing w:val="-2"/>
                <w:sz w:val="24"/>
              </w:rPr>
              <w:t>12.30-</w:t>
            </w:r>
          </w:p>
          <w:p w:rsidR="00D80858" w:rsidRDefault="00A923ED">
            <w:pPr>
              <w:pStyle w:val="TableParagraph"/>
              <w:ind w:left="319"/>
              <w:rPr>
                <w:sz w:val="24"/>
              </w:rPr>
            </w:pPr>
            <w:r>
              <w:rPr>
                <w:spacing w:val="-2"/>
                <w:sz w:val="24"/>
              </w:rPr>
              <w:t>12.40</w:t>
            </w:r>
          </w:p>
        </w:tc>
        <w:tc>
          <w:tcPr>
            <w:tcW w:w="1163" w:type="dxa"/>
          </w:tcPr>
          <w:p w:rsidR="00D80858" w:rsidRDefault="00A923ED">
            <w:pPr>
              <w:pStyle w:val="TableParagraph"/>
              <w:spacing w:line="267" w:lineRule="exact"/>
              <w:ind w:left="278"/>
              <w:rPr>
                <w:sz w:val="24"/>
              </w:rPr>
            </w:pPr>
            <w:r>
              <w:rPr>
                <w:spacing w:val="-2"/>
                <w:sz w:val="24"/>
              </w:rPr>
              <w:t>12.30-</w:t>
            </w:r>
          </w:p>
          <w:p w:rsidR="00D80858" w:rsidRDefault="00A923ED">
            <w:pPr>
              <w:pStyle w:val="TableParagraph"/>
              <w:ind w:left="319"/>
              <w:rPr>
                <w:sz w:val="24"/>
              </w:rPr>
            </w:pPr>
            <w:r>
              <w:rPr>
                <w:spacing w:val="-2"/>
                <w:sz w:val="24"/>
              </w:rPr>
              <w:t>12.40</w:t>
            </w:r>
          </w:p>
        </w:tc>
        <w:tc>
          <w:tcPr>
            <w:tcW w:w="1311" w:type="dxa"/>
          </w:tcPr>
          <w:p w:rsidR="00D80858" w:rsidRDefault="00A923ED">
            <w:pPr>
              <w:pStyle w:val="TableParagraph"/>
              <w:spacing w:line="267" w:lineRule="exact"/>
              <w:ind w:left="356"/>
              <w:rPr>
                <w:sz w:val="24"/>
              </w:rPr>
            </w:pPr>
            <w:r>
              <w:rPr>
                <w:spacing w:val="-2"/>
                <w:sz w:val="24"/>
              </w:rPr>
              <w:t>12.30-</w:t>
            </w:r>
          </w:p>
          <w:p w:rsidR="00D80858" w:rsidRDefault="00A923ED">
            <w:pPr>
              <w:pStyle w:val="TableParagraph"/>
              <w:ind w:left="397"/>
              <w:rPr>
                <w:sz w:val="24"/>
              </w:rPr>
            </w:pPr>
            <w:r>
              <w:rPr>
                <w:spacing w:val="-2"/>
                <w:sz w:val="24"/>
              </w:rPr>
              <w:t>12.40</w:t>
            </w:r>
          </w:p>
        </w:tc>
      </w:tr>
    </w:tbl>
    <w:p w:rsidR="00D80858" w:rsidRDefault="00D80858">
      <w:pPr>
        <w:rPr>
          <w:sz w:val="24"/>
        </w:rPr>
        <w:sectPr w:rsidR="00D80858">
          <w:pgSz w:w="11910" w:h="16840"/>
          <w:pgMar w:top="1040" w:right="380" w:bottom="920" w:left="800" w:header="0" w:footer="736"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312"/>
        <w:gridCol w:w="1310"/>
        <w:gridCol w:w="1165"/>
        <w:gridCol w:w="1309"/>
        <w:gridCol w:w="1167"/>
        <w:gridCol w:w="1163"/>
        <w:gridCol w:w="1311"/>
      </w:tblGrid>
      <w:tr w:rsidR="00D80858">
        <w:trPr>
          <w:trHeight w:val="553"/>
        </w:trPr>
        <w:tc>
          <w:tcPr>
            <w:tcW w:w="1752" w:type="dxa"/>
          </w:tcPr>
          <w:p w:rsidR="00D80858" w:rsidRDefault="00A923ED">
            <w:pPr>
              <w:pStyle w:val="TableParagraph"/>
              <w:tabs>
                <w:tab w:val="left" w:pos="1526"/>
              </w:tabs>
              <w:spacing w:line="270" w:lineRule="exact"/>
              <w:ind w:left="107"/>
              <w:rPr>
                <w:sz w:val="24"/>
              </w:rPr>
            </w:pPr>
            <w:r>
              <w:rPr>
                <w:spacing w:val="-2"/>
                <w:sz w:val="24"/>
              </w:rPr>
              <w:lastRenderedPageBreak/>
              <w:t>Подготовка</w:t>
            </w:r>
            <w:r>
              <w:rPr>
                <w:sz w:val="24"/>
              </w:rPr>
              <w:tab/>
            </w:r>
            <w:r>
              <w:rPr>
                <w:spacing w:val="-10"/>
                <w:sz w:val="24"/>
              </w:rPr>
              <w:t>к</w:t>
            </w:r>
          </w:p>
          <w:p w:rsidR="00D80858" w:rsidRDefault="00A923ED">
            <w:pPr>
              <w:pStyle w:val="TableParagraph"/>
              <w:spacing w:line="264" w:lineRule="exact"/>
              <w:ind w:left="107"/>
              <w:rPr>
                <w:sz w:val="24"/>
              </w:rPr>
            </w:pPr>
            <w:r>
              <w:rPr>
                <w:sz w:val="24"/>
              </w:rPr>
              <w:t>обеду,</w:t>
            </w:r>
            <w:r>
              <w:rPr>
                <w:spacing w:val="-6"/>
                <w:sz w:val="24"/>
              </w:rPr>
              <w:t xml:space="preserve"> </w:t>
            </w:r>
            <w:r>
              <w:rPr>
                <w:spacing w:val="-4"/>
                <w:sz w:val="24"/>
              </w:rPr>
              <w:t>обед</w:t>
            </w:r>
          </w:p>
        </w:tc>
        <w:tc>
          <w:tcPr>
            <w:tcW w:w="1312" w:type="dxa"/>
          </w:tcPr>
          <w:p w:rsidR="00D80858" w:rsidRDefault="00A923ED">
            <w:pPr>
              <w:pStyle w:val="TableParagraph"/>
              <w:spacing w:line="270" w:lineRule="exact"/>
              <w:ind w:left="345"/>
              <w:rPr>
                <w:sz w:val="24"/>
              </w:rPr>
            </w:pPr>
            <w:r>
              <w:rPr>
                <w:spacing w:val="-2"/>
                <w:sz w:val="24"/>
              </w:rPr>
              <w:t>11.50-</w:t>
            </w:r>
          </w:p>
          <w:p w:rsidR="00D80858" w:rsidRDefault="00A923ED">
            <w:pPr>
              <w:pStyle w:val="TableParagraph"/>
              <w:spacing w:line="264" w:lineRule="exact"/>
              <w:ind w:left="386"/>
              <w:rPr>
                <w:sz w:val="24"/>
              </w:rPr>
            </w:pPr>
            <w:r>
              <w:rPr>
                <w:spacing w:val="-2"/>
                <w:sz w:val="24"/>
              </w:rPr>
              <w:t>12.30</w:t>
            </w:r>
          </w:p>
        </w:tc>
        <w:tc>
          <w:tcPr>
            <w:tcW w:w="1310" w:type="dxa"/>
          </w:tcPr>
          <w:p w:rsidR="00D80858" w:rsidRDefault="00A923ED">
            <w:pPr>
              <w:pStyle w:val="TableParagraph"/>
              <w:spacing w:line="270" w:lineRule="exact"/>
              <w:ind w:left="347"/>
              <w:rPr>
                <w:sz w:val="24"/>
              </w:rPr>
            </w:pPr>
            <w:r>
              <w:rPr>
                <w:spacing w:val="-2"/>
                <w:sz w:val="24"/>
              </w:rPr>
              <w:t>12.30-</w:t>
            </w:r>
          </w:p>
          <w:p w:rsidR="00D80858" w:rsidRDefault="00A923ED">
            <w:pPr>
              <w:pStyle w:val="TableParagraph"/>
              <w:spacing w:line="264" w:lineRule="exact"/>
              <w:ind w:left="388"/>
              <w:rPr>
                <w:sz w:val="24"/>
              </w:rPr>
            </w:pPr>
            <w:r>
              <w:rPr>
                <w:spacing w:val="-2"/>
                <w:sz w:val="24"/>
              </w:rPr>
              <w:t>13.10</w:t>
            </w:r>
          </w:p>
        </w:tc>
        <w:tc>
          <w:tcPr>
            <w:tcW w:w="1165" w:type="dxa"/>
          </w:tcPr>
          <w:p w:rsidR="00D80858" w:rsidRDefault="00A923ED">
            <w:pPr>
              <w:pStyle w:val="TableParagraph"/>
              <w:spacing w:line="270" w:lineRule="exact"/>
              <w:ind w:left="275"/>
              <w:rPr>
                <w:sz w:val="24"/>
              </w:rPr>
            </w:pPr>
            <w:r>
              <w:rPr>
                <w:spacing w:val="-2"/>
                <w:sz w:val="24"/>
              </w:rPr>
              <w:t>12.20-</w:t>
            </w:r>
          </w:p>
          <w:p w:rsidR="00D80858" w:rsidRDefault="00A923ED">
            <w:pPr>
              <w:pStyle w:val="TableParagraph"/>
              <w:spacing w:line="264" w:lineRule="exact"/>
              <w:ind w:left="316"/>
              <w:rPr>
                <w:sz w:val="24"/>
              </w:rPr>
            </w:pPr>
            <w:r>
              <w:rPr>
                <w:spacing w:val="-2"/>
                <w:sz w:val="24"/>
              </w:rPr>
              <w:t>12.50</w:t>
            </w:r>
          </w:p>
        </w:tc>
        <w:tc>
          <w:tcPr>
            <w:tcW w:w="1309" w:type="dxa"/>
          </w:tcPr>
          <w:p w:rsidR="00D80858" w:rsidRDefault="00A923ED">
            <w:pPr>
              <w:pStyle w:val="TableParagraph"/>
              <w:spacing w:line="270" w:lineRule="exact"/>
              <w:ind w:left="349"/>
              <w:rPr>
                <w:sz w:val="24"/>
              </w:rPr>
            </w:pPr>
            <w:r>
              <w:rPr>
                <w:spacing w:val="-2"/>
                <w:sz w:val="24"/>
              </w:rPr>
              <w:t>12.40-</w:t>
            </w:r>
          </w:p>
          <w:p w:rsidR="00D80858" w:rsidRDefault="00A923ED">
            <w:pPr>
              <w:pStyle w:val="TableParagraph"/>
              <w:spacing w:line="264" w:lineRule="exact"/>
              <w:ind w:left="390"/>
              <w:rPr>
                <w:sz w:val="24"/>
              </w:rPr>
            </w:pPr>
            <w:r>
              <w:rPr>
                <w:spacing w:val="-2"/>
                <w:sz w:val="24"/>
              </w:rPr>
              <w:t>13.00</w:t>
            </w:r>
          </w:p>
        </w:tc>
        <w:tc>
          <w:tcPr>
            <w:tcW w:w="1167" w:type="dxa"/>
          </w:tcPr>
          <w:p w:rsidR="00D80858" w:rsidRDefault="00A923ED">
            <w:pPr>
              <w:pStyle w:val="TableParagraph"/>
              <w:spacing w:line="270" w:lineRule="exact"/>
              <w:ind w:left="281"/>
              <w:rPr>
                <w:sz w:val="24"/>
              </w:rPr>
            </w:pPr>
            <w:r>
              <w:rPr>
                <w:spacing w:val="-2"/>
                <w:sz w:val="24"/>
              </w:rPr>
              <w:t>12.40-</w:t>
            </w:r>
          </w:p>
          <w:p w:rsidR="00D80858" w:rsidRDefault="00A923ED">
            <w:pPr>
              <w:pStyle w:val="TableParagraph"/>
              <w:spacing w:line="264" w:lineRule="exact"/>
              <w:ind w:left="319"/>
              <w:rPr>
                <w:sz w:val="24"/>
              </w:rPr>
            </w:pPr>
            <w:r>
              <w:rPr>
                <w:spacing w:val="-2"/>
                <w:sz w:val="24"/>
              </w:rPr>
              <w:t>13.00</w:t>
            </w:r>
          </w:p>
        </w:tc>
        <w:tc>
          <w:tcPr>
            <w:tcW w:w="1163" w:type="dxa"/>
          </w:tcPr>
          <w:p w:rsidR="00D80858" w:rsidRDefault="00A923ED">
            <w:pPr>
              <w:pStyle w:val="TableParagraph"/>
              <w:spacing w:line="270" w:lineRule="exact"/>
              <w:ind w:left="278"/>
              <w:rPr>
                <w:sz w:val="24"/>
              </w:rPr>
            </w:pPr>
            <w:r>
              <w:rPr>
                <w:spacing w:val="-2"/>
                <w:sz w:val="24"/>
              </w:rPr>
              <w:t>12.40-</w:t>
            </w:r>
          </w:p>
          <w:p w:rsidR="00D80858" w:rsidRDefault="00A923ED">
            <w:pPr>
              <w:pStyle w:val="TableParagraph"/>
              <w:spacing w:line="264" w:lineRule="exact"/>
              <w:ind w:left="319"/>
              <w:rPr>
                <w:sz w:val="24"/>
              </w:rPr>
            </w:pPr>
            <w:r>
              <w:rPr>
                <w:spacing w:val="-2"/>
                <w:sz w:val="24"/>
              </w:rPr>
              <w:t>13.00</w:t>
            </w:r>
          </w:p>
        </w:tc>
        <w:tc>
          <w:tcPr>
            <w:tcW w:w="1311" w:type="dxa"/>
          </w:tcPr>
          <w:p w:rsidR="00D80858" w:rsidRDefault="00A923ED">
            <w:pPr>
              <w:pStyle w:val="TableParagraph"/>
              <w:spacing w:line="270" w:lineRule="exact"/>
              <w:ind w:left="356"/>
              <w:rPr>
                <w:sz w:val="24"/>
              </w:rPr>
            </w:pPr>
            <w:r>
              <w:rPr>
                <w:spacing w:val="-2"/>
                <w:sz w:val="24"/>
              </w:rPr>
              <w:t>12.40-</w:t>
            </w:r>
          </w:p>
          <w:p w:rsidR="00D80858" w:rsidRDefault="00A923ED">
            <w:pPr>
              <w:pStyle w:val="TableParagraph"/>
              <w:spacing w:line="264" w:lineRule="exact"/>
              <w:ind w:left="397"/>
              <w:rPr>
                <w:sz w:val="24"/>
              </w:rPr>
            </w:pPr>
            <w:r>
              <w:rPr>
                <w:spacing w:val="-2"/>
                <w:sz w:val="24"/>
              </w:rPr>
              <w:t>13.00</w:t>
            </w:r>
          </w:p>
        </w:tc>
      </w:tr>
      <w:tr w:rsidR="00D80858">
        <w:trPr>
          <w:trHeight w:val="552"/>
        </w:trPr>
        <w:tc>
          <w:tcPr>
            <w:tcW w:w="1752" w:type="dxa"/>
          </w:tcPr>
          <w:p w:rsidR="00D80858" w:rsidRDefault="00A923ED">
            <w:pPr>
              <w:pStyle w:val="TableParagraph"/>
              <w:spacing w:line="268" w:lineRule="exact"/>
              <w:ind w:left="107"/>
              <w:rPr>
                <w:sz w:val="24"/>
              </w:rPr>
            </w:pPr>
            <w:r>
              <w:rPr>
                <w:sz w:val="24"/>
              </w:rPr>
              <w:t>Подготовка</w:t>
            </w:r>
            <w:r>
              <w:rPr>
                <w:spacing w:val="42"/>
                <w:sz w:val="24"/>
              </w:rPr>
              <w:t xml:space="preserve"> </w:t>
            </w:r>
            <w:r>
              <w:rPr>
                <w:spacing w:val="-5"/>
                <w:sz w:val="24"/>
              </w:rPr>
              <w:t>ко</w:t>
            </w:r>
          </w:p>
          <w:p w:rsidR="00D80858" w:rsidRDefault="00A923ED">
            <w:pPr>
              <w:pStyle w:val="TableParagraph"/>
              <w:spacing w:line="264" w:lineRule="exact"/>
              <w:ind w:left="107"/>
              <w:rPr>
                <w:sz w:val="24"/>
              </w:rPr>
            </w:pPr>
            <w:r>
              <w:rPr>
                <w:sz w:val="24"/>
              </w:rPr>
              <w:t>сну,</w:t>
            </w:r>
            <w:r>
              <w:rPr>
                <w:spacing w:val="-3"/>
                <w:sz w:val="24"/>
              </w:rPr>
              <w:t xml:space="preserve"> </w:t>
            </w:r>
            <w:r>
              <w:rPr>
                <w:spacing w:val="-5"/>
                <w:sz w:val="24"/>
              </w:rPr>
              <w:t>сон</w:t>
            </w:r>
          </w:p>
        </w:tc>
        <w:tc>
          <w:tcPr>
            <w:tcW w:w="1312" w:type="dxa"/>
          </w:tcPr>
          <w:p w:rsidR="00D80858" w:rsidRDefault="00A923ED">
            <w:pPr>
              <w:pStyle w:val="TableParagraph"/>
              <w:spacing w:line="268" w:lineRule="exact"/>
              <w:ind w:left="345"/>
              <w:rPr>
                <w:sz w:val="24"/>
              </w:rPr>
            </w:pPr>
            <w:r>
              <w:rPr>
                <w:spacing w:val="-2"/>
                <w:sz w:val="24"/>
              </w:rPr>
              <w:t>12.30-</w:t>
            </w:r>
          </w:p>
          <w:p w:rsidR="00D80858" w:rsidRDefault="00A923ED">
            <w:pPr>
              <w:pStyle w:val="TableParagraph"/>
              <w:spacing w:line="264" w:lineRule="exact"/>
              <w:ind w:left="386"/>
              <w:rPr>
                <w:sz w:val="24"/>
              </w:rPr>
            </w:pPr>
            <w:r>
              <w:rPr>
                <w:spacing w:val="-2"/>
                <w:sz w:val="24"/>
              </w:rPr>
              <w:t>15.00</w:t>
            </w:r>
          </w:p>
        </w:tc>
        <w:tc>
          <w:tcPr>
            <w:tcW w:w="1310" w:type="dxa"/>
          </w:tcPr>
          <w:p w:rsidR="00D80858" w:rsidRDefault="00A923ED">
            <w:pPr>
              <w:pStyle w:val="TableParagraph"/>
              <w:spacing w:line="268" w:lineRule="exact"/>
              <w:ind w:left="347"/>
              <w:rPr>
                <w:sz w:val="24"/>
              </w:rPr>
            </w:pPr>
            <w:r>
              <w:rPr>
                <w:spacing w:val="-2"/>
                <w:sz w:val="24"/>
              </w:rPr>
              <w:t>13.10-</w:t>
            </w:r>
          </w:p>
          <w:p w:rsidR="00D80858" w:rsidRDefault="00A923ED">
            <w:pPr>
              <w:pStyle w:val="TableParagraph"/>
              <w:spacing w:line="264" w:lineRule="exact"/>
              <w:ind w:left="388"/>
              <w:rPr>
                <w:sz w:val="24"/>
              </w:rPr>
            </w:pPr>
            <w:r>
              <w:rPr>
                <w:spacing w:val="-2"/>
                <w:sz w:val="24"/>
              </w:rPr>
              <w:t>15.10</w:t>
            </w:r>
          </w:p>
        </w:tc>
        <w:tc>
          <w:tcPr>
            <w:tcW w:w="1165" w:type="dxa"/>
          </w:tcPr>
          <w:p w:rsidR="00D80858" w:rsidRDefault="00A923ED">
            <w:pPr>
              <w:pStyle w:val="TableParagraph"/>
              <w:spacing w:line="268" w:lineRule="exact"/>
              <w:ind w:left="275"/>
              <w:rPr>
                <w:sz w:val="24"/>
              </w:rPr>
            </w:pPr>
            <w:r>
              <w:rPr>
                <w:spacing w:val="-2"/>
                <w:sz w:val="24"/>
              </w:rPr>
              <w:t>13.00-</w:t>
            </w:r>
          </w:p>
          <w:p w:rsidR="00D80858" w:rsidRDefault="00A923ED">
            <w:pPr>
              <w:pStyle w:val="TableParagraph"/>
              <w:spacing w:line="264" w:lineRule="exact"/>
              <w:ind w:left="316"/>
              <w:rPr>
                <w:sz w:val="24"/>
              </w:rPr>
            </w:pPr>
            <w:r>
              <w:rPr>
                <w:spacing w:val="-2"/>
                <w:sz w:val="24"/>
              </w:rPr>
              <w:t>15.00</w:t>
            </w:r>
          </w:p>
        </w:tc>
        <w:tc>
          <w:tcPr>
            <w:tcW w:w="1309" w:type="dxa"/>
          </w:tcPr>
          <w:p w:rsidR="00D80858" w:rsidRDefault="00A923ED">
            <w:pPr>
              <w:pStyle w:val="TableParagraph"/>
              <w:spacing w:line="268" w:lineRule="exact"/>
              <w:ind w:left="349"/>
              <w:rPr>
                <w:sz w:val="24"/>
              </w:rPr>
            </w:pPr>
            <w:r>
              <w:rPr>
                <w:spacing w:val="-2"/>
                <w:sz w:val="24"/>
              </w:rPr>
              <w:t>13.10-</w:t>
            </w:r>
          </w:p>
          <w:p w:rsidR="00D80858" w:rsidRDefault="00A923ED">
            <w:pPr>
              <w:pStyle w:val="TableParagraph"/>
              <w:spacing w:line="264" w:lineRule="exact"/>
              <w:ind w:left="390"/>
              <w:rPr>
                <w:sz w:val="24"/>
              </w:rPr>
            </w:pPr>
            <w:r>
              <w:rPr>
                <w:spacing w:val="-2"/>
                <w:sz w:val="24"/>
              </w:rPr>
              <w:t>15.00</w:t>
            </w:r>
          </w:p>
        </w:tc>
        <w:tc>
          <w:tcPr>
            <w:tcW w:w="1167" w:type="dxa"/>
          </w:tcPr>
          <w:p w:rsidR="00D80858" w:rsidRDefault="00A923ED">
            <w:pPr>
              <w:pStyle w:val="TableParagraph"/>
              <w:spacing w:line="268" w:lineRule="exact"/>
              <w:ind w:left="281"/>
              <w:rPr>
                <w:sz w:val="24"/>
              </w:rPr>
            </w:pPr>
            <w:r>
              <w:rPr>
                <w:spacing w:val="-2"/>
                <w:sz w:val="24"/>
              </w:rPr>
              <w:t>13.10-</w:t>
            </w:r>
          </w:p>
          <w:p w:rsidR="00D80858" w:rsidRDefault="00A923ED">
            <w:pPr>
              <w:pStyle w:val="TableParagraph"/>
              <w:spacing w:line="264" w:lineRule="exact"/>
              <w:ind w:left="319"/>
              <w:rPr>
                <w:sz w:val="24"/>
              </w:rPr>
            </w:pPr>
            <w:r>
              <w:rPr>
                <w:spacing w:val="-2"/>
                <w:sz w:val="24"/>
              </w:rPr>
              <w:t>15.00</w:t>
            </w:r>
          </w:p>
        </w:tc>
        <w:tc>
          <w:tcPr>
            <w:tcW w:w="1163" w:type="dxa"/>
          </w:tcPr>
          <w:p w:rsidR="00D80858" w:rsidRDefault="00A923ED">
            <w:pPr>
              <w:pStyle w:val="TableParagraph"/>
              <w:spacing w:line="268" w:lineRule="exact"/>
              <w:ind w:left="278"/>
              <w:rPr>
                <w:sz w:val="24"/>
              </w:rPr>
            </w:pPr>
            <w:r>
              <w:rPr>
                <w:spacing w:val="-2"/>
                <w:sz w:val="24"/>
              </w:rPr>
              <w:t>13.10-</w:t>
            </w:r>
          </w:p>
          <w:p w:rsidR="00D80858" w:rsidRDefault="00A923ED">
            <w:pPr>
              <w:pStyle w:val="TableParagraph"/>
              <w:spacing w:line="264" w:lineRule="exact"/>
              <w:ind w:left="319"/>
              <w:rPr>
                <w:sz w:val="24"/>
              </w:rPr>
            </w:pPr>
            <w:r>
              <w:rPr>
                <w:spacing w:val="-2"/>
                <w:sz w:val="24"/>
              </w:rPr>
              <w:t>15.00</w:t>
            </w:r>
          </w:p>
        </w:tc>
        <w:tc>
          <w:tcPr>
            <w:tcW w:w="1311" w:type="dxa"/>
          </w:tcPr>
          <w:p w:rsidR="00D80858" w:rsidRDefault="00A923ED">
            <w:pPr>
              <w:pStyle w:val="TableParagraph"/>
              <w:spacing w:line="268" w:lineRule="exact"/>
              <w:ind w:left="356"/>
              <w:rPr>
                <w:sz w:val="24"/>
              </w:rPr>
            </w:pPr>
            <w:r>
              <w:rPr>
                <w:spacing w:val="-2"/>
                <w:sz w:val="24"/>
              </w:rPr>
              <w:t>13.10-</w:t>
            </w:r>
          </w:p>
          <w:p w:rsidR="00D80858" w:rsidRDefault="00A923ED">
            <w:pPr>
              <w:pStyle w:val="TableParagraph"/>
              <w:spacing w:line="264" w:lineRule="exact"/>
              <w:ind w:left="397"/>
              <w:rPr>
                <w:sz w:val="24"/>
              </w:rPr>
            </w:pPr>
            <w:r>
              <w:rPr>
                <w:spacing w:val="-2"/>
                <w:sz w:val="24"/>
              </w:rPr>
              <w:t>15.00</w:t>
            </w:r>
          </w:p>
        </w:tc>
      </w:tr>
      <w:tr w:rsidR="00D80858">
        <w:trPr>
          <w:trHeight w:val="1379"/>
        </w:trPr>
        <w:tc>
          <w:tcPr>
            <w:tcW w:w="1752" w:type="dxa"/>
          </w:tcPr>
          <w:p w:rsidR="00D80858" w:rsidRDefault="00A923ED">
            <w:pPr>
              <w:pStyle w:val="TableParagraph"/>
              <w:tabs>
                <w:tab w:val="left" w:pos="1513"/>
              </w:tabs>
              <w:ind w:left="107" w:right="98"/>
              <w:rPr>
                <w:sz w:val="24"/>
              </w:rPr>
            </w:pPr>
            <w:r>
              <w:rPr>
                <w:spacing w:val="-2"/>
                <w:sz w:val="24"/>
              </w:rPr>
              <w:t>Постепенный подъём, воздушные</w:t>
            </w:r>
            <w:r>
              <w:rPr>
                <w:sz w:val="24"/>
              </w:rPr>
              <w:tab/>
            </w:r>
            <w:r>
              <w:rPr>
                <w:spacing w:val="-10"/>
                <w:sz w:val="24"/>
              </w:rPr>
              <w:t xml:space="preserve">и </w:t>
            </w:r>
            <w:r>
              <w:rPr>
                <w:spacing w:val="-2"/>
                <w:sz w:val="24"/>
              </w:rPr>
              <w:t>водные</w:t>
            </w:r>
          </w:p>
          <w:p w:rsidR="00D80858" w:rsidRDefault="00A923ED">
            <w:pPr>
              <w:pStyle w:val="TableParagraph"/>
              <w:spacing w:line="264" w:lineRule="exact"/>
              <w:ind w:left="107"/>
              <w:rPr>
                <w:sz w:val="24"/>
              </w:rPr>
            </w:pPr>
            <w:r>
              <w:rPr>
                <w:spacing w:val="-2"/>
                <w:sz w:val="24"/>
              </w:rPr>
              <w:t>процедуры</w:t>
            </w:r>
          </w:p>
        </w:tc>
        <w:tc>
          <w:tcPr>
            <w:tcW w:w="1312" w:type="dxa"/>
          </w:tcPr>
          <w:p w:rsidR="00D80858" w:rsidRDefault="00A923ED">
            <w:pPr>
              <w:pStyle w:val="TableParagraph"/>
              <w:spacing w:before="267"/>
              <w:ind w:left="345"/>
              <w:rPr>
                <w:sz w:val="24"/>
              </w:rPr>
            </w:pPr>
            <w:r>
              <w:rPr>
                <w:spacing w:val="-2"/>
                <w:sz w:val="24"/>
              </w:rPr>
              <w:t>15.00-</w:t>
            </w:r>
          </w:p>
          <w:p w:rsidR="00D80858" w:rsidRDefault="00A923ED">
            <w:pPr>
              <w:pStyle w:val="TableParagraph"/>
              <w:ind w:left="386"/>
              <w:rPr>
                <w:sz w:val="24"/>
              </w:rPr>
            </w:pPr>
            <w:r>
              <w:rPr>
                <w:spacing w:val="-2"/>
                <w:sz w:val="24"/>
              </w:rPr>
              <w:t>15.20</w:t>
            </w:r>
          </w:p>
        </w:tc>
        <w:tc>
          <w:tcPr>
            <w:tcW w:w="1310" w:type="dxa"/>
          </w:tcPr>
          <w:p w:rsidR="00D80858" w:rsidRDefault="00A923ED">
            <w:pPr>
              <w:pStyle w:val="TableParagraph"/>
              <w:spacing w:before="267"/>
              <w:ind w:left="347"/>
              <w:rPr>
                <w:sz w:val="24"/>
              </w:rPr>
            </w:pPr>
            <w:r>
              <w:rPr>
                <w:spacing w:val="-2"/>
                <w:sz w:val="24"/>
              </w:rPr>
              <w:t>15.10-</w:t>
            </w:r>
          </w:p>
          <w:p w:rsidR="00D80858" w:rsidRDefault="00A923ED">
            <w:pPr>
              <w:pStyle w:val="TableParagraph"/>
              <w:ind w:left="388"/>
              <w:rPr>
                <w:sz w:val="24"/>
              </w:rPr>
            </w:pPr>
            <w:r>
              <w:rPr>
                <w:spacing w:val="-2"/>
                <w:sz w:val="24"/>
              </w:rPr>
              <w:t>15.30</w:t>
            </w:r>
          </w:p>
        </w:tc>
        <w:tc>
          <w:tcPr>
            <w:tcW w:w="1165" w:type="dxa"/>
          </w:tcPr>
          <w:p w:rsidR="00D80858" w:rsidRDefault="00A923ED">
            <w:pPr>
              <w:pStyle w:val="TableParagraph"/>
              <w:spacing w:before="267"/>
              <w:ind w:left="275"/>
              <w:rPr>
                <w:sz w:val="24"/>
              </w:rPr>
            </w:pPr>
            <w:r>
              <w:rPr>
                <w:spacing w:val="-2"/>
                <w:sz w:val="24"/>
              </w:rPr>
              <w:t>15.00-</w:t>
            </w:r>
          </w:p>
          <w:p w:rsidR="00D80858" w:rsidRDefault="00A923ED">
            <w:pPr>
              <w:pStyle w:val="TableParagraph"/>
              <w:ind w:left="316"/>
              <w:rPr>
                <w:sz w:val="24"/>
              </w:rPr>
            </w:pPr>
            <w:r>
              <w:rPr>
                <w:spacing w:val="-2"/>
                <w:sz w:val="24"/>
              </w:rPr>
              <w:t>15.30</w:t>
            </w:r>
          </w:p>
        </w:tc>
        <w:tc>
          <w:tcPr>
            <w:tcW w:w="1309" w:type="dxa"/>
          </w:tcPr>
          <w:p w:rsidR="00D80858" w:rsidRDefault="00A923ED">
            <w:pPr>
              <w:pStyle w:val="TableParagraph"/>
              <w:spacing w:before="267"/>
              <w:ind w:left="349"/>
              <w:rPr>
                <w:sz w:val="24"/>
              </w:rPr>
            </w:pPr>
            <w:r>
              <w:rPr>
                <w:spacing w:val="-2"/>
                <w:sz w:val="24"/>
              </w:rPr>
              <w:t>15.00-</w:t>
            </w:r>
          </w:p>
          <w:p w:rsidR="00D80858" w:rsidRDefault="00A923ED">
            <w:pPr>
              <w:pStyle w:val="TableParagraph"/>
              <w:ind w:left="390"/>
              <w:rPr>
                <w:sz w:val="24"/>
              </w:rPr>
            </w:pPr>
            <w:r>
              <w:rPr>
                <w:spacing w:val="-2"/>
                <w:sz w:val="24"/>
              </w:rPr>
              <w:t>15.20</w:t>
            </w:r>
          </w:p>
        </w:tc>
        <w:tc>
          <w:tcPr>
            <w:tcW w:w="1167" w:type="dxa"/>
          </w:tcPr>
          <w:p w:rsidR="00D80858" w:rsidRDefault="00A923ED">
            <w:pPr>
              <w:pStyle w:val="TableParagraph"/>
              <w:spacing w:before="267"/>
              <w:ind w:left="281"/>
              <w:rPr>
                <w:sz w:val="24"/>
              </w:rPr>
            </w:pPr>
            <w:r>
              <w:rPr>
                <w:spacing w:val="-2"/>
                <w:sz w:val="24"/>
              </w:rPr>
              <w:t>15.00-</w:t>
            </w:r>
          </w:p>
          <w:p w:rsidR="00D80858" w:rsidRDefault="00A923ED">
            <w:pPr>
              <w:pStyle w:val="TableParagraph"/>
              <w:ind w:left="319"/>
              <w:rPr>
                <w:sz w:val="24"/>
              </w:rPr>
            </w:pPr>
            <w:r>
              <w:rPr>
                <w:spacing w:val="-2"/>
                <w:sz w:val="24"/>
              </w:rPr>
              <w:t>15.15</w:t>
            </w:r>
          </w:p>
        </w:tc>
        <w:tc>
          <w:tcPr>
            <w:tcW w:w="1163" w:type="dxa"/>
          </w:tcPr>
          <w:p w:rsidR="00D80858" w:rsidRDefault="00A923ED">
            <w:pPr>
              <w:pStyle w:val="TableParagraph"/>
              <w:spacing w:before="267"/>
              <w:ind w:left="278"/>
              <w:rPr>
                <w:sz w:val="24"/>
              </w:rPr>
            </w:pPr>
            <w:r>
              <w:rPr>
                <w:spacing w:val="-2"/>
                <w:sz w:val="24"/>
              </w:rPr>
              <w:t>15.00-</w:t>
            </w:r>
          </w:p>
          <w:p w:rsidR="00D80858" w:rsidRDefault="00A923ED">
            <w:pPr>
              <w:pStyle w:val="TableParagraph"/>
              <w:ind w:left="319"/>
              <w:rPr>
                <w:sz w:val="24"/>
              </w:rPr>
            </w:pPr>
            <w:r>
              <w:rPr>
                <w:spacing w:val="-2"/>
                <w:sz w:val="24"/>
              </w:rPr>
              <w:t>15.15</w:t>
            </w:r>
          </w:p>
        </w:tc>
        <w:tc>
          <w:tcPr>
            <w:tcW w:w="1311" w:type="dxa"/>
          </w:tcPr>
          <w:p w:rsidR="00D80858" w:rsidRDefault="00A923ED">
            <w:pPr>
              <w:pStyle w:val="TableParagraph"/>
              <w:spacing w:before="267"/>
              <w:ind w:left="356"/>
              <w:rPr>
                <w:sz w:val="24"/>
              </w:rPr>
            </w:pPr>
            <w:r>
              <w:rPr>
                <w:spacing w:val="-2"/>
                <w:sz w:val="24"/>
              </w:rPr>
              <w:t>15.00-</w:t>
            </w:r>
          </w:p>
          <w:p w:rsidR="00D80858" w:rsidRDefault="00A923ED">
            <w:pPr>
              <w:pStyle w:val="TableParagraph"/>
              <w:ind w:left="397"/>
              <w:rPr>
                <w:sz w:val="24"/>
              </w:rPr>
            </w:pPr>
            <w:r>
              <w:rPr>
                <w:spacing w:val="-2"/>
                <w:sz w:val="24"/>
              </w:rPr>
              <w:t>15.15</w:t>
            </w:r>
          </w:p>
        </w:tc>
      </w:tr>
      <w:tr w:rsidR="00D80858">
        <w:trPr>
          <w:trHeight w:val="827"/>
        </w:trPr>
        <w:tc>
          <w:tcPr>
            <w:tcW w:w="1752" w:type="dxa"/>
          </w:tcPr>
          <w:p w:rsidR="00D80858" w:rsidRDefault="00A923ED">
            <w:pPr>
              <w:pStyle w:val="TableParagraph"/>
              <w:tabs>
                <w:tab w:val="left" w:pos="1526"/>
              </w:tabs>
              <w:ind w:left="107" w:right="97"/>
              <w:rPr>
                <w:sz w:val="24"/>
              </w:rPr>
            </w:pPr>
            <w:r>
              <w:rPr>
                <w:spacing w:val="-2"/>
                <w:sz w:val="24"/>
              </w:rPr>
              <w:t>Подготовка</w:t>
            </w:r>
            <w:r>
              <w:rPr>
                <w:sz w:val="24"/>
              </w:rPr>
              <w:tab/>
            </w:r>
            <w:r>
              <w:rPr>
                <w:spacing w:val="-10"/>
                <w:sz w:val="24"/>
              </w:rPr>
              <w:t xml:space="preserve">к </w:t>
            </w:r>
            <w:r>
              <w:rPr>
                <w:spacing w:val="-2"/>
                <w:sz w:val="24"/>
              </w:rPr>
              <w:t>полднику,</w:t>
            </w:r>
          </w:p>
          <w:p w:rsidR="00D80858" w:rsidRDefault="00A923ED">
            <w:pPr>
              <w:pStyle w:val="TableParagraph"/>
              <w:spacing w:line="264" w:lineRule="exact"/>
              <w:ind w:left="107"/>
              <w:rPr>
                <w:sz w:val="24"/>
              </w:rPr>
            </w:pPr>
            <w:r>
              <w:rPr>
                <w:spacing w:val="-2"/>
                <w:sz w:val="24"/>
              </w:rPr>
              <w:t>полдник</w:t>
            </w:r>
          </w:p>
        </w:tc>
        <w:tc>
          <w:tcPr>
            <w:tcW w:w="1312" w:type="dxa"/>
          </w:tcPr>
          <w:p w:rsidR="00D80858" w:rsidRDefault="00A923ED">
            <w:pPr>
              <w:pStyle w:val="TableParagraph"/>
              <w:spacing w:line="268" w:lineRule="exact"/>
              <w:ind w:left="345"/>
              <w:rPr>
                <w:sz w:val="24"/>
              </w:rPr>
            </w:pPr>
            <w:r>
              <w:rPr>
                <w:spacing w:val="-2"/>
                <w:sz w:val="24"/>
              </w:rPr>
              <w:t>15.20-</w:t>
            </w:r>
          </w:p>
          <w:p w:rsidR="00D80858" w:rsidRDefault="00A923ED">
            <w:pPr>
              <w:pStyle w:val="TableParagraph"/>
              <w:ind w:left="386"/>
              <w:rPr>
                <w:sz w:val="24"/>
              </w:rPr>
            </w:pPr>
            <w:r>
              <w:rPr>
                <w:spacing w:val="-2"/>
                <w:sz w:val="24"/>
              </w:rPr>
              <w:t>15.45</w:t>
            </w:r>
          </w:p>
        </w:tc>
        <w:tc>
          <w:tcPr>
            <w:tcW w:w="1310" w:type="dxa"/>
          </w:tcPr>
          <w:p w:rsidR="00D80858" w:rsidRDefault="00A923ED">
            <w:pPr>
              <w:pStyle w:val="TableParagraph"/>
              <w:spacing w:line="268" w:lineRule="exact"/>
              <w:ind w:left="347"/>
              <w:rPr>
                <w:sz w:val="24"/>
              </w:rPr>
            </w:pPr>
            <w:r>
              <w:rPr>
                <w:spacing w:val="-2"/>
                <w:sz w:val="24"/>
              </w:rPr>
              <w:t>15.30-</w:t>
            </w:r>
          </w:p>
          <w:p w:rsidR="00D80858" w:rsidRDefault="00A923ED">
            <w:pPr>
              <w:pStyle w:val="TableParagraph"/>
              <w:ind w:left="388"/>
              <w:rPr>
                <w:sz w:val="24"/>
              </w:rPr>
            </w:pPr>
            <w:r>
              <w:rPr>
                <w:spacing w:val="-2"/>
                <w:sz w:val="24"/>
              </w:rPr>
              <w:t>16.00</w:t>
            </w:r>
          </w:p>
        </w:tc>
        <w:tc>
          <w:tcPr>
            <w:tcW w:w="1165" w:type="dxa"/>
          </w:tcPr>
          <w:p w:rsidR="00D80858" w:rsidRDefault="00A923ED">
            <w:pPr>
              <w:pStyle w:val="TableParagraph"/>
              <w:spacing w:line="268" w:lineRule="exact"/>
              <w:ind w:left="275"/>
              <w:rPr>
                <w:sz w:val="24"/>
              </w:rPr>
            </w:pPr>
            <w:r>
              <w:rPr>
                <w:spacing w:val="-2"/>
                <w:sz w:val="24"/>
              </w:rPr>
              <w:t>15.30-</w:t>
            </w:r>
          </w:p>
          <w:p w:rsidR="00D80858" w:rsidRDefault="00A923ED">
            <w:pPr>
              <w:pStyle w:val="TableParagraph"/>
              <w:ind w:left="316"/>
              <w:rPr>
                <w:sz w:val="24"/>
              </w:rPr>
            </w:pPr>
            <w:r>
              <w:rPr>
                <w:spacing w:val="-2"/>
                <w:sz w:val="24"/>
              </w:rPr>
              <w:t>16.00</w:t>
            </w:r>
          </w:p>
        </w:tc>
        <w:tc>
          <w:tcPr>
            <w:tcW w:w="1309" w:type="dxa"/>
          </w:tcPr>
          <w:p w:rsidR="00D80858" w:rsidRDefault="00A923ED">
            <w:pPr>
              <w:pStyle w:val="TableParagraph"/>
              <w:spacing w:line="268" w:lineRule="exact"/>
              <w:ind w:left="349"/>
              <w:rPr>
                <w:sz w:val="24"/>
              </w:rPr>
            </w:pPr>
            <w:r>
              <w:rPr>
                <w:spacing w:val="-2"/>
                <w:sz w:val="24"/>
              </w:rPr>
              <w:t>15.20-</w:t>
            </w:r>
          </w:p>
          <w:p w:rsidR="00D80858" w:rsidRDefault="00A923ED">
            <w:pPr>
              <w:pStyle w:val="TableParagraph"/>
              <w:ind w:left="390"/>
              <w:rPr>
                <w:sz w:val="24"/>
              </w:rPr>
            </w:pPr>
            <w:r>
              <w:rPr>
                <w:spacing w:val="-2"/>
                <w:sz w:val="24"/>
              </w:rPr>
              <w:t>15.35</w:t>
            </w:r>
          </w:p>
        </w:tc>
        <w:tc>
          <w:tcPr>
            <w:tcW w:w="1167" w:type="dxa"/>
          </w:tcPr>
          <w:p w:rsidR="00D80858" w:rsidRDefault="00A923ED">
            <w:pPr>
              <w:pStyle w:val="TableParagraph"/>
              <w:spacing w:line="268" w:lineRule="exact"/>
              <w:ind w:left="281"/>
              <w:rPr>
                <w:sz w:val="24"/>
              </w:rPr>
            </w:pPr>
            <w:r>
              <w:rPr>
                <w:spacing w:val="-2"/>
                <w:sz w:val="24"/>
              </w:rPr>
              <w:t>15.15-</w:t>
            </w:r>
          </w:p>
          <w:p w:rsidR="00D80858" w:rsidRDefault="00A923ED">
            <w:pPr>
              <w:pStyle w:val="TableParagraph"/>
              <w:ind w:left="319"/>
              <w:rPr>
                <w:sz w:val="24"/>
              </w:rPr>
            </w:pPr>
            <w:r>
              <w:rPr>
                <w:spacing w:val="-2"/>
                <w:sz w:val="24"/>
              </w:rPr>
              <w:t>15.30</w:t>
            </w:r>
          </w:p>
        </w:tc>
        <w:tc>
          <w:tcPr>
            <w:tcW w:w="1163" w:type="dxa"/>
          </w:tcPr>
          <w:p w:rsidR="00D80858" w:rsidRDefault="00A923ED">
            <w:pPr>
              <w:pStyle w:val="TableParagraph"/>
              <w:spacing w:line="268" w:lineRule="exact"/>
              <w:ind w:left="278"/>
              <w:rPr>
                <w:sz w:val="24"/>
              </w:rPr>
            </w:pPr>
            <w:r>
              <w:rPr>
                <w:spacing w:val="-2"/>
                <w:sz w:val="24"/>
              </w:rPr>
              <w:t>15.15-</w:t>
            </w:r>
          </w:p>
          <w:p w:rsidR="00D80858" w:rsidRDefault="00A923ED">
            <w:pPr>
              <w:pStyle w:val="TableParagraph"/>
              <w:ind w:left="319"/>
              <w:rPr>
                <w:sz w:val="24"/>
              </w:rPr>
            </w:pPr>
            <w:r>
              <w:rPr>
                <w:spacing w:val="-2"/>
                <w:sz w:val="24"/>
              </w:rPr>
              <w:t>15.30</w:t>
            </w:r>
          </w:p>
        </w:tc>
        <w:tc>
          <w:tcPr>
            <w:tcW w:w="1311" w:type="dxa"/>
          </w:tcPr>
          <w:p w:rsidR="00D80858" w:rsidRDefault="00A923ED">
            <w:pPr>
              <w:pStyle w:val="TableParagraph"/>
              <w:spacing w:line="268" w:lineRule="exact"/>
              <w:ind w:left="356"/>
              <w:rPr>
                <w:sz w:val="24"/>
              </w:rPr>
            </w:pPr>
            <w:r>
              <w:rPr>
                <w:spacing w:val="-2"/>
                <w:sz w:val="24"/>
              </w:rPr>
              <w:t>15.15-</w:t>
            </w:r>
          </w:p>
          <w:p w:rsidR="00D80858" w:rsidRDefault="00A923ED">
            <w:pPr>
              <w:pStyle w:val="TableParagraph"/>
              <w:ind w:left="397"/>
              <w:rPr>
                <w:sz w:val="24"/>
              </w:rPr>
            </w:pPr>
            <w:r>
              <w:rPr>
                <w:spacing w:val="-2"/>
                <w:sz w:val="24"/>
              </w:rPr>
              <w:t>15.30</w:t>
            </w:r>
          </w:p>
        </w:tc>
      </w:tr>
      <w:tr w:rsidR="00D80858">
        <w:trPr>
          <w:trHeight w:val="2484"/>
        </w:trPr>
        <w:tc>
          <w:tcPr>
            <w:tcW w:w="1752" w:type="dxa"/>
          </w:tcPr>
          <w:p w:rsidR="00D80858" w:rsidRDefault="00A923ED">
            <w:pPr>
              <w:pStyle w:val="TableParagraph"/>
              <w:spacing w:line="268" w:lineRule="exact"/>
              <w:ind w:left="107"/>
              <w:rPr>
                <w:sz w:val="24"/>
              </w:rPr>
            </w:pPr>
            <w:r>
              <w:rPr>
                <w:spacing w:val="-2"/>
                <w:sz w:val="24"/>
              </w:rPr>
              <w:t>Занятия</w:t>
            </w:r>
          </w:p>
          <w:p w:rsidR="00D80858" w:rsidRDefault="00A923ED">
            <w:pPr>
              <w:pStyle w:val="TableParagraph"/>
              <w:tabs>
                <w:tab w:val="left" w:pos="779"/>
              </w:tabs>
              <w:ind w:left="107" w:right="95"/>
              <w:rPr>
                <w:sz w:val="24"/>
              </w:rPr>
            </w:pPr>
            <w:r>
              <w:rPr>
                <w:spacing w:val="-2"/>
                <w:sz w:val="24"/>
              </w:rPr>
              <w:t>воспитателя</w:t>
            </w:r>
            <w:r>
              <w:rPr>
                <w:spacing w:val="80"/>
                <w:sz w:val="24"/>
              </w:rPr>
              <w:t xml:space="preserve"> </w:t>
            </w:r>
            <w:r>
              <w:rPr>
                <w:spacing w:val="-6"/>
                <w:sz w:val="24"/>
              </w:rPr>
              <w:t>по</w:t>
            </w:r>
            <w:r>
              <w:rPr>
                <w:sz w:val="24"/>
              </w:rPr>
              <w:tab/>
            </w:r>
            <w:r>
              <w:rPr>
                <w:spacing w:val="-2"/>
                <w:sz w:val="24"/>
              </w:rPr>
              <w:t>заданию логопеда,</w:t>
            </w:r>
            <w:r>
              <w:rPr>
                <w:sz w:val="24"/>
              </w:rPr>
              <w:t xml:space="preserve"> </w:t>
            </w:r>
            <w:r>
              <w:rPr>
                <w:spacing w:val="-2"/>
                <w:sz w:val="24"/>
              </w:rPr>
              <w:t>игры,</w:t>
            </w:r>
          </w:p>
          <w:p w:rsidR="00D80858" w:rsidRDefault="00A923ED">
            <w:pPr>
              <w:pStyle w:val="TableParagraph"/>
              <w:ind w:left="107" w:right="626"/>
              <w:rPr>
                <w:sz w:val="24"/>
              </w:rPr>
            </w:pPr>
            <w:r>
              <w:rPr>
                <w:spacing w:val="-2"/>
                <w:sz w:val="24"/>
              </w:rPr>
              <w:t>самостоя- тельная</w:t>
            </w:r>
          </w:p>
          <w:p w:rsidR="00D80858" w:rsidRDefault="00A923ED">
            <w:pPr>
              <w:pStyle w:val="TableParagraph"/>
              <w:spacing w:line="270" w:lineRule="atLeast"/>
              <w:ind w:left="107" w:right="269"/>
              <w:rPr>
                <w:sz w:val="24"/>
              </w:rPr>
            </w:pPr>
            <w:r>
              <w:rPr>
                <w:spacing w:val="-2"/>
                <w:sz w:val="24"/>
              </w:rPr>
              <w:t>деятельность детей</w:t>
            </w:r>
          </w:p>
        </w:tc>
        <w:tc>
          <w:tcPr>
            <w:tcW w:w="1312" w:type="dxa"/>
          </w:tcPr>
          <w:p w:rsidR="00D80858" w:rsidRDefault="00D80858">
            <w:pPr>
              <w:pStyle w:val="TableParagraph"/>
              <w:ind w:left="0"/>
              <w:rPr>
                <w:sz w:val="24"/>
              </w:rPr>
            </w:pPr>
          </w:p>
        </w:tc>
        <w:tc>
          <w:tcPr>
            <w:tcW w:w="1310" w:type="dxa"/>
          </w:tcPr>
          <w:p w:rsidR="00D80858" w:rsidRDefault="00D80858">
            <w:pPr>
              <w:pStyle w:val="TableParagraph"/>
              <w:ind w:left="0"/>
              <w:rPr>
                <w:sz w:val="24"/>
              </w:rPr>
            </w:pPr>
          </w:p>
        </w:tc>
        <w:tc>
          <w:tcPr>
            <w:tcW w:w="1165" w:type="dxa"/>
          </w:tcPr>
          <w:p w:rsidR="00D80858" w:rsidRDefault="00D80858">
            <w:pPr>
              <w:pStyle w:val="TableParagraph"/>
              <w:ind w:left="0"/>
              <w:rPr>
                <w:sz w:val="24"/>
              </w:rPr>
            </w:pPr>
          </w:p>
        </w:tc>
        <w:tc>
          <w:tcPr>
            <w:tcW w:w="1309" w:type="dxa"/>
          </w:tcPr>
          <w:p w:rsidR="00D80858" w:rsidRDefault="00D80858">
            <w:pPr>
              <w:pStyle w:val="TableParagraph"/>
              <w:ind w:left="0"/>
              <w:rPr>
                <w:sz w:val="24"/>
              </w:rPr>
            </w:pPr>
          </w:p>
        </w:tc>
        <w:tc>
          <w:tcPr>
            <w:tcW w:w="1167" w:type="dxa"/>
          </w:tcPr>
          <w:p w:rsidR="00D80858" w:rsidRDefault="00D80858">
            <w:pPr>
              <w:pStyle w:val="TableParagraph"/>
              <w:ind w:left="0"/>
              <w:rPr>
                <w:sz w:val="24"/>
              </w:rPr>
            </w:pPr>
          </w:p>
        </w:tc>
        <w:tc>
          <w:tcPr>
            <w:tcW w:w="1163" w:type="dxa"/>
          </w:tcPr>
          <w:p w:rsidR="00D80858" w:rsidRDefault="00D80858">
            <w:pPr>
              <w:pStyle w:val="TableParagraph"/>
              <w:ind w:left="0"/>
              <w:rPr>
                <w:b/>
                <w:sz w:val="24"/>
              </w:rPr>
            </w:pPr>
          </w:p>
          <w:p w:rsidR="00D80858" w:rsidRDefault="00D80858">
            <w:pPr>
              <w:pStyle w:val="TableParagraph"/>
              <w:spacing w:before="268"/>
              <w:ind w:left="0"/>
              <w:rPr>
                <w:b/>
                <w:sz w:val="24"/>
              </w:rPr>
            </w:pPr>
          </w:p>
          <w:p w:rsidR="00D80858" w:rsidRDefault="00A923ED">
            <w:pPr>
              <w:pStyle w:val="TableParagraph"/>
              <w:ind w:left="278"/>
              <w:rPr>
                <w:sz w:val="24"/>
              </w:rPr>
            </w:pPr>
            <w:r>
              <w:rPr>
                <w:spacing w:val="-2"/>
                <w:sz w:val="24"/>
              </w:rPr>
              <w:t>15.30-</w:t>
            </w:r>
          </w:p>
          <w:p w:rsidR="00D80858" w:rsidRDefault="00A923ED">
            <w:pPr>
              <w:pStyle w:val="TableParagraph"/>
              <w:ind w:left="319"/>
              <w:rPr>
                <w:sz w:val="24"/>
              </w:rPr>
            </w:pPr>
            <w:r>
              <w:rPr>
                <w:spacing w:val="-2"/>
                <w:sz w:val="24"/>
              </w:rPr>
              <w:t>16.00</w:t>
            </w:r>
          </w:p>
        </w:tc>
        <w:tc>
          <w:tcPr>
            <w:tcW w:w="1311" w:type="dxa"/>
          </w:tcPr>
          <w:p w:rsidR="00D80858" w:rsidRDefault="00D80858">
            <w:pPr>
              <w:pStyle w:val="TableParagraph"/>
              <w:ind w:left="0"/>
              <w:rPr>
                <w:b/>
                <w:sz w:val="24"/>
              </w:rPr>
            </w:pPr>
          </w:p>
          <w:p w:rsidR="00D80858" w:rsidRDefault="00D80858">
            <w:pPr>
              <w:pStyle w:val="TableParagraph"/>
              <w:spacing w:before="268"/>
              <w:ind w:left="0"/>
              <w:rPr>
                <w:b/>
                <w:sz w:val="24"/>
              </w:rPr>
            </w:pPr>
          </w:p>
          <w:p w:rsidR="00D80858" w:rsidRDefault="00A923ED">
            <w:pPr>
              <w:pStyle w:val="TableParagraph"/>
              <w:ind w:left="356"/>
              <w:rPr>
                <w:sz w:val="24"/>
              </w:rPr>
            </w:pPr>
            <w:r>
              <w:rPr>
                <w:spacing w:val="-2"/>
                <w:sz w:val="24"/>
              </w:rPr>
              <w:t>15.30-</w:t>
            </w:r>
          </w:p>
          <w:p w:rsidR="00D80858" w:rsidRDefault="00A923ED">
            <w:pPr>
              <w:pStyle w:val="TableParagraph"/>
              <w:ind w:left="397"/>
              <w:rPr>
                <w:sz w:val="24"/>
              </w:rPr>
            </w:pPr>
            <w:r>
              <w:rPr>
                <w:spacing w:val="-2"/>
                <w:sz w:val="24"/>
              </w:rPr>
              <w:t>16.00</w:t>
            </w:r>
          </w:p>
        </w:tc>
      </w:tr>
      <w:tr w:rsidR="00D80858">
        <w:trPr>
          <w:trHeight w:val="551"/>
        </w:trPr>
        <w:tc>
          <w:tcPr>
            <w:tcW w:w="1752" w:type="dxa"/>
          </w:tcPr>
          <w:p w:rsidR="00D80858" w:rsidRDefault="00A923ED">
            <w:pPr>
              <w:pStyle w:val="TableParagraph"/>
              <w:spacing w:line="268" w:lineRule="exact"/>
              <w:ind w:left="107"/>
              <w:rPr>
                <w:sz w:val="24"/>
              </w:rPr>
            </w:pPr>
            <w:r>
              <w:rPr>
                <w:sz w:val="24"/>
              </w:rPr>
              <w:t>Игры,</w:t>
            </w:r>
            <w:r>
              <w:rPr>
                <w:spacing w:val="76"/>
                <w:w w:val="150"/>
                <w:sz w:val="24"/>
              </w:rPr>
              <w:t xml:space="preserve"> </w:t>
            </w:r>
            <w:r>
              <w:rPr>
                <w:spacing w:val="-2"/>
                <w:sz w:val="24"/>
              </w:rPr>
              <w:t>досуги,</w:t>
            </w:r>
          </w:p>
          <w:p w:rsidR="00D80858" w:rsidRDefault="00A923ED">
            <w:pPr>
              <w:pStyle w:val="TableParagraph"/>
              <w:spacing w:line="264" w:lineRule="exact"/>
              <w:ind w:left="107"/>
              <w:rPr>
                <w:sz w:val="24"/>
              </w:rPr>
            </w:pPr>
            <w:r>
              <w:rPr>
                <w:spacing w:val="-2"/>
                <w:sz w:val="24"/>
              </w:rPr>
              <w:t>кружки</w:t>
            </w:r>
          </w:p>
        </w:tc>
        <w:tc>
          <w:tcPr>
            <w:tcW w:w="1312" w:type="dxa"/>
          </w:tcPr>
          <w:p w:rsidR="00D80858" w:rsidRDefault="00A923ED">
            <w:pPr>
              <w:pStyle w:val="TableParagraph"/>
              <w:spacing w:line="268" w:lineRule="exact"/>
              <w:ind w:left="345"/>
              <w:rPr>
                <w:sz w:val="24"/>
              </w:rPr>
            </w:pPr>
            <w:r>
              <w:rPr>
                <w:spacing w:val="-2"/>
                <w:sz w:val="24"/>
              </w:rPr>
              <w:t>15.45-</w:t>
            </w:r>
          </w:p>
          <w:p w:rsidR="00D80858" w:rsidRDefault="00A923ED">
            <w:pPr>
              <w:pStyle w:val="TableParagraph"/>
              <w:spacing w:line="264" w:lineRule="exact"/>
              <w:ind w:left="386"/>
              <w:rPr>
                <w:sz w:val="24"/>
              </w:rPr>
            </w:pPr>
            <w:r>
              <w:rPr>
                <w:spacing w:val="-2"/>
                <w:sz w:val="24"/>
              </w:rPr>
              <w:t>16.20</w:t>
            </w:r>
          </w:p>
        </w:tc>
        <w:tc>
          <w:tcPr>
            <w:tcW w:w="1310" w:type="dxa"/>
          </w:tcPr>
          <w:p w:rsidR="00D80858" w:rsidRDefault="00A923ED">
            <w:pPr>
              <w:pStyle w:val="TableParagraph"/>
              <w:spacing w:line="268" w:lineRule="exact"/>
              <w:ind w:left="347"/>
              <w:rPr>
                <w:sz w:val="24"/>
              </w:rPr>
            </w:pPr>
            <w:r>
              <w:rPr>
                <w:spacing w:val="-2"/>
                <w:sz w:val="24"/>
              </w:rPr>
              <w:t>16.00-</w:t>
            </w:r>
          </w:p>
          <w:p w:rsidR="00D80858" w:rsidRDefault="00A923ED">
            <w:pPr>
              <w:pStyle w:val="TableParagraph"/>
              <w:spacing w:line="264" w:lineRule="exact"/>
              <w:ind w:left="388"/>
              <w:rPr>
                <w:sz w:val="24"/>
              </w:rPr>
            </w:pPr>
            <w:r>
              <w:rPr>
                <w:spacing w:val="-2"/>
                <w:sz w:val="24"/>
              </w:rPr>
              <w:t>16.30</w:t>
            </w:r>
          </w:p>
        </w:tc>
        <w:tc>
          <w:tcPr>
            <w:tcW w:w="1165" w:type="dxa"/>
          </w:tcPr>
          <w:p w:rsidR="00D80858" w:rsidRDefault="00A923ED">
            <w:pPr>
              <w:pStyle w:val="TableParagraph"/>
              <w:spacing w:line="268" w:lineRule="exact"/>
              <w:ind w:left="275"/>
              <w:rPr>
                <w:sz w:val="24"/>
              </w:rPr>
            </w:pPr>
            <w:r>
              <w:rPr>
                <w:spacing w:val="-2"/>
                <w:sz w:val="24"/>
              </w:rPr>
              <w:t>16.00-</w:t>
            </w:r>
          </w:p>
          <w:p w:rsidR="00D80858" w:rsidRDefault="00A923ED">
            <w:pPr>
              <w:pStyle w:val="TableParagraph"/>
              <w:spacing w:line="264" w:lineRule="exact"/>
              <w:ind w:left="316"/>
              <w:rPr>
                <w:sz w:val="24"/>
              </w:rPr>
            </w:pPr>
            <w:r>
              <w:rPr>
                <w:spacing w:val="-2"/>
                <w:sz w:val="24"/>
              </w:rPr>
              <w:t>16.30</w:t>
            </w:r>
          </w:p>
        </w:tc>
        <w:tc>
          <w:tcPr>
            <w:tcW w:w="1309" w:type="dxa"/>
          </w:tcPr>
          <w:p w:rsidR="00D80858" w:rsidRDefault="00A923ED">
            <w:pPr>
              <w:pStyle w:val="TableParagraph"/>
              <w:spacing w:line="268" w:lineRule="exact"/>
              <w:ind w:left="349"/>
              <w:rPr>
                <w:sz w:val="24"/>
              </w:rPr>
            </w:pPr>
            <w:r>
              <w:rPr>
                <w:spacing w:val="-2"/>
                <w:sz w:val="24"/>
              </w:rPr>
              <w:t>15.35-</w:t>
            </w:r>
          </w:p>
          <w:p w:rsidR="00D80858" w:rsidRDefault="00A923ED">
            <w:pPr>
              <w:pStyle w:val="TableParagraph"/>
              <w:spacing w:line="264" w:lineRule="exact"/>
              <w:ind w:left="390"/>
              <w:rPr>
                <w:sz w:val="24"/>
              </w:rPr>
            </w:pPr>
            <w:r>
              <w:rPr>
                <w:spacing w:val="-2"/>
                <w:sz w:val="24"/>
              </w:rPr>
              <w:t>16.20</w:t>
            </w:r>
          </w:p>
        </w:tc>
        <w:tc>
          <w:tcPr>
            <w:tcW w:w="1167" w:type="dxa"/>
          </w:tcPr>
          <w:p w:rsidR="00D80858" w:rsidRDefault="00A923ED">
            <w:pPr>
              <w:pStyle w:val="TableParagraph"/>
              <w:spacing w:line="268" w:lineRule="exact"/>
              <w:ind w:left="281"/>
              <w:rPr>
                <w:sz w:val="24"/>
              </w:rPr>
            </w:pPr>
            <w:r>
              <w:rPr>
                <w:spacing w:val="-2"/>
                <w:sz w:val="24"/>
              </w:rPr>
              <w:t>16.00-</w:t>
            </w:r>
          </w:p>
          <w:p w:rsidR="00D80858" w:rsidRDefault="00A923ED">
            <w:pPr>
              <w:pStyle w:val="TableParagraph"/>
              <w:spacing w:line="264" w:lineRule="exact"/>
              <w:ind w:left="319"/>
              <w:rPr>
                <w:sz w:val="24"/>
              </w:rPr>
            </w:pPr>
            <w:r>
              <w:rPr>
                <w:spacing w:val="-2"/>
                <w:sz w:val="24"/>
              </w:rPr>
              <w:t>16.25</w:t>
            </w:r>
          </w:p>
        </w:tc>
        <w:tc>
          <w:tcPr>
            <w:tcW w:w="1163" w:type="dxa"/>
          </w:tcPr>
          <w:p w:rsidR="00D80858" w:rsidRDefault="00A923ED">
            <w:pPr>
              <w:pStyle w:val="TableParagraph"/>
              <w:spacing w:line="268" w:lineRule="exact"/>
              <w:ind w:left="278"/>
              <w:rPr>
                <w:sz w:val="24"/>
              </w:rPr>
            </w:pPr>
            <w:r>
              <w:rPr>
                <w:spacing w:val="-2"/>
                <w:sz w:val="24"/>
              </w:rPr>
              <w:t>16.00-</w:t>
            </w:r>
          </w:p>
          <w:p w:rsidR="00D80858" w:rsidRDefault="00A923ED">
            <w:pPr>
              <w:pStyle w:val="TableParagraph"/>
              <w:spacing w:line="264" w:lineRule="exact"/>
              <w:ind w:left="319"/>
              <w:rPr>
                <w:sz w:val="24"/>
              </w:rPr>
            </w:pPr>
            <w:r>
              <w:rPr>
                <w:spacing w:val="-2"/>
                <w:sz w:val="24"/>
              </w:rPr>
              <w:t>16.30</w:t>
            </w:r>
          </w:p>
        </w:tc>
        <w:tc>
          <w:tcPr>
            <w:tcW w:w="1311" w:type="dxa"/>
          </w:tcPr>
          <w:p w:rsidR="00D80858" w:rsidRDefault="00A923ED">
            <w:pPr>
              <w:pStyle w:val="TableParagraph"/>
              <w:spacing w:line="268" w:lineRule="exact"/>
              <w:ind w:left="356"/>
              <w:rPr>
                <w:sz w:val="24"/>
              </w:rPr>
            </w:pPr>
            <w:r>
              <w:rPr>
                <w:spacing w:val="-2"/>
                <w:sz w:val="24"/>
              </w:rPr>
              <w:t>16.00-</w:t>
            </w:r>
          </w:p>
          <w:p w:rsidR="00D80858" w:rsidRDefault="00A923ED">
            <w:pPr>
              <w:pStyle w:val="TableParagraph"/>
              <w:spacing w:line="264" w:lineRule="exact"/>
              <w:ind w:left="397"/>
              <w:rPr>
                <w:sz w:val="24"/>
              </w:rPr>
            </w:pPr>
            <w:r>
              <w:rPr>
                <w:spacing w:val="-2"/>
                <w:sz w:val="24"/>
              </w:rPr>
              <w:t>16.30</w:t>
            </w:r>
          </w:p>
        </w:tc>
      </w:tr>
      <w:tr w:rsidR="00D80858">
        <w:trPr>
          <w:trHeight w:val="1103"/>
        </w:trPr>
        <w:tc>
          <w:tcPr>
            <w:tcW w:w="1752" w:type="dxa"/>
          </w:tcPr>
          <w:p w:rsidR="00D80858" w:rsidRDefault="00A923ED">
            <w:pPr>
              <w:pStyle w:val="TableParagraph"/>
              <w:tabs>
                <w:tab w:val="left" w:pos="1526"/>
              </w:tabs>
              <w:ind w:left="107" w:right="97"/>
              <w:rPr>
                <w:sz w:val="24"/>
              </w:rPr>
            </w:pPr>
            <w:r>
              <w:rPr>
                <w:spacing w:val="-2"/>
                <w:sz w:val="24"/>
              </w:rPr>
              <w:t>Подготовка</w:t>
            </w:r>
            <w:r>
              <w:rPr>
                <w:sz w:val="24"/>
              </w:rPr>
              <w:tab/>
            </w:r>
            <w:r>
              <w:rPr>
                <w:spacing w:val="-10"/>
                <w:sz w:val="24"/>
              </w:rPr>
              <w:t xml:space="preserve">к </w:t>
            </w:r>
            <w:r>
              <w:rPr>
                <w:spacing w:val="-2"/>
                <w:sz w:val="24"/>
              </w:rPr>
              <w:t>прогулке, прогулка</w:t>
            </w:r>
          </w:p>
        </w:tc>
        <w:tc>
          <w:tcPr>
            <w:tcW w:w="1312" w:type="dxa"/>
          </w:tcPr>
          <w:p w:rsidR="00D80858" w:rsidRDefault="00A923ED">
            <w:pPr>
              <w:pStyle w:val="TableParagraph"/>
              <w:spacing w:before="267"/>
              <w:ind w:left="345"/>
              <w:rPr>
                <w:sz w:val="24"/>
              </w:rPr>
            </w:pPr>
            <w:r>
              <w:rPr>
                <w:spacing w:val="-2"/>
                <w:sz w:val="24"/>
              </w:rPr>
              <w:t>16.20-</w:t>
            </w:r>
          </w:p>
          <w:p w:rsidR="00D80858" w:rsidRDefault="00A923ED">
            <w:pPr>
              <w:pStyle w:val="TableParagraph"/>
              <w:ind w:left="386"/>
              <w:rPr>
                <w:sz w:val="24"/>
              </w:rPr>
            </w:pPr>
            <w:r>
              <w:rPr>
                <w:spacing w:val="-2"/>
                <w:sz w:val="24"/>
              </w:rPr>
              <w:t>17.15</w:t>
            </w:r>
          </w:p>
        </w:tc>
        <w:tc>
          <w:tcPr>
            <w:tcW w:w="1310" w:type="dxa"/>
          </w:tcPr>
          <w:p w:rsidR="00D80858" w:rsidRDefault="00A923ED">
            <w:pPr>
              <w:pStyle w:val="TableParagraph"/>
              <w:spacing w:line="268" w:lineRule="exact"/>
              <w:ind w:left="347"/>
              <w:rPr>
                <w:sz w:val="24"/>
              </w:rPr>
            </w:pPr>
            <w:r>
              <w:rPr>
                <w:spacing w:val="-2"/>
                <w:sz w:val="24"/>
              </w:rPr>
              <w:t>16.30-</w:t>
            </w:r>
          </w:p>
          <w:p w:rsidR="00D80858" w:rsidRDefault="00A923ED">
            <w:pPr>
              <w:pStyle w:val="TableParagraph"/>
              <w:spacing w:line="270" w:lineRule="atLeast"/>
              <w:ind w:left="176" w:right="162" w:firstLine="33"/>
              <w:jc w:val="both"/>
              <w:rPr>
                <w:sz w:val="24"/>
              </w:rPr>
            </w:pPr>
            <w:r>
              <w:rPr>
                <w:spacing w:val="-2"/>
                <w:sz w:val="24"/>
              </w:rPr>
              <w:t>17.15*на участке/в группе</w:t>
            </w:r>
          </w:p>
        </w:tc>
        <w:tc>
          <w:tcPr>
            <w:tcW w:w="1165" w:type="dxa"/>
          </w:tcPr>
          <w:p w:rsidR="00D80858" w:rsidRDefault="00A923ED">
            <w:pPr>
              <w:pStyle w:val="TableParagraph"/>
              <w:spacing w:line="268" w:lineRule="exact"/>
              <w:ind w:left="275"/>
              <w:rPr>
                <w:sz w:val="24"/>
              </w:rPr>
            </w:pPr>
            <w:r>
              <w:rPr>
                <w:spacing w:val="-2"/>
                <w:sz w:val="24"/>
              </w:rPr>
              <w:t>16.30-</w:t>
            </w:r>
          </w:p>
          <w:p w:rsidR="00D80858" w:rsidRDefault="00A923ED">
            <w:pPr>
              <w:pStyle w:val="TableParagraph"/>
              <w:spacing w:line="270" w:lineRule="atLeast"/>
              <w:ind w:left="148" w:right="118" w:hanging="10"/>
              <w:jc w:val="both"/>
              <w:rPr>
                <w:sz w:val="24"/>
              </w:rPr>
            </w:pPr>
            <w:r>
              <w:rPr>
                <w:spacing w:val="-2"/>
                <w:sz w:val="24"/>
              </w:rPr>
              <w:t xml:space="preserve">17.15*на участке/ </w:t>
            </w:r>
            <w:r>
              <w:rPr>
                <w:sz w:val="24"/>
              </w:rPr>
              <w:t>в</w:t>
            </w:r>
            <w:r>
              <w:rPr>
                <w:spacing w:val="-1"/>
                <w:sz w:val="24"/>
              </w:rPr>
              <w:t xml:space="preserve"> </w:t>
            </w:r>
            <w:r>
              <w:rPr>
                <w:spacing w:val="-2"/>
                <w:sz w:val="24"/>
              </w:rPr>
              <w:t>группе</w:t>
            </w:r>
          </w:p>
        </w:tc>
        <w:tc>
          <w:tcPr>
            <w:tcW w:w="1309" w:type="dxa"/>
          </w:tcPr>
          <w:p w:rsidR="00D80858" w:rsidRDefault="00A923ED">
            <w:pPr>
              <w:pStyle w:val="TableParagraph"/>
              <w:spacing w:line="268" w:lineRule="exact"/>
              <w:ind w:left="349"/>
              <w:rPr>
                <w:sz w:val="24"/>
              </w:rPr>
            </w:pPr>
            <w:r>
              <w:rPr>
                <w:spacing w:val="-2"/>
                <w:sz w:val="24"/>
              </w:rPr>
              <w:t>16.20-</w:t>
            </w:r>
          </w:p>
          <w:p w:rsidR="00D80858" w:rsidRDefault="00A923ED">
            <w:pPr>
              <w:pStyle w:val="TableParagraph"/>
              <w:spacing w:line="270" w:lineRule="atLeast"/>
              <w:ind w:left="178" w:right="159" w:firstLine="33"/>
              <w:jc w:val="both"/>
              <w:rPr>
                <w:sz w:val="24"/>
              </w:rPr>
            </w:pPr>
            <w:r>
              <w:rPr>
                <w:spacing w:val="-2"/>
                <w:sz w:val="24"/>
              </w:rPr>
              <w:t>17.15*на участке/в группе</w:t>
            </w:r>
          </w:p>
        </w:tc>
        <w:tc>
          <w:tcPr>
            <w:tcW w:w="1167" w:type="dxa"/>
          </w:tcPr>
          <w:p w:rsidR="00D80858" w:rsidRDefault="00A923ED">
            <w:pPr>
              <w:pStyle w:val="TableParagraph"/>
              <w:spacing w:line="268" w:lineRule="exact"/>
              <w:ind w:left="281"/>
              <w:rPr>
                <w:sz w:val="24"/>
              </w:rPr>
            </w:pPr>
            <w:r>
              <w:rPr>
                <w:spacing w:val="-2"/>
                <w:sz w:val="24"/>
              </w:rPr>
              <w:t>16.25-</w:t>
            </w:r>
          </w:p>
          <w:p w:rsidR="00D80858" w:rsidRDefault="00A923ED">
            <w:pPr>
              <w:pStyle w:val="TableParagraph"/>
              <w:spacing w:line="270" w:lineRule="atLeast"/>
              <w:ind w:left="151" w:right="117" w:hanging="10"/>
              <w:jc w:val="both"/>
              <w:rPr>
                <w:sz w:val="24"/>
              </w:rPr>
            </w:pPr>
            <w:r>
              <w:rPr>
                <w:spacing w:val="-2"/>
                <w:sz w:val="24"/>
              </w:rPr>
              <w:t xml:space="preserve">17.15*на участке/ </w:t>
            </w:r>
            <w:r>
              <w:rPr>
                <w:sz w:val="24"/>
              </w:rPr>
              <w:t>в</w:t>
            </w:r>
            <w:r>
              <w:rPr>
                <w:spacing w:val="-1"/>
                <w:sz w:val="24"/>
              </w:rPr>
              <w:t xml:space="preserve"> </w:t>
            </w:r>
            <w:r>
              <w:rPr>
                <w:spacing w:val="-2"/>
                <w:sz w:val="24"/>
              </w:rPr>
              <w:t>группе</w:t>
            </w:r>
          </w:p>
        </w:tc>
        <w:tc>
          <w:tcPr>
            <w:tcW w:w="1163" w:type="dxa"/>
          </w:tcPr>
          <w:p w:rsidR="00D80858" w:rsidRDefault="00A923ED">
            <w:pPr>
              <w:pStyle w:val="TableParagraph"/>
              <w:spacing w:line="268" w:lineRule="exact"/>
              <w:ind w:left="278"/>
              <w:rPr>
                <w:sz w:val="24"/>
              </w:rPr>
            </w:pPr>
            <w:r>
              <w:rPr>
                <w:spacing w:val="-2"/>
                <w:sz w:val="24"/>
              </w:rPr>
              <w:t>16.30-</w:t>
            </w:r>
          </w:p>
          <w:p w:rsidR="00D80858" w:rsidRDefault="00A923ED">
            <w:pPr>
              <w:pStyle w:val="TableParagraph"/>
              <w:spacing w:line="270" w:lineRule="atLeast"/>
              <w:ind w:left="151" w:right="113" w:hanging="10"/>
              <w:jc w:val="both"/>
              <w:rPr>
                <w:sz w:val="24"/>
              </w:rPr>
            </w:pPr>
            <w:r>
              <w:rPr>
                <w:spacing w:val="-2"/>
                <w:sz w:val="24"/>
              </w:rPr>
              <w:t xml:space="preserve">17.05*на участке/ </w:t>
            </w:r>
            <w:r>
              <w:rPr>
                <w:sz w:val="24"/>
              </w:rPr>
              <w:t>в</w:t>
            </w:r>
            <w:r>
              <w:rPr>
                <w:spacing w:val="-1"/>
                <w:sz w:val="24"/>
              </w:rPr>
              <w:t xml:space="preserve"> </w:t>
            </w:r>
            <w:r>
              <w:rPr>
                <w:spacing w:val="-2"/>
                <w:sz w:val="24"/>
              </w:rPr>
              <w:t>группе</w:t>
            </w:r>
          </w:p>
        </w:tc>
        <w:tc>
          <w:tcPr>
            <w:tcW w:w="1311" w:type="dxa"/>
          </w:tcPr>
          <w:p w:rsidR="00D80858" w:rsidRDefault="00A923ED">
            <w:pPr>
              <w:pStyle w:val="TableParagraph"/>
              <w:spacing w:line="268" w:lineRule="exact"/>
              <w:ind w:left="356"/>
              <w:rPr>
                <w:sz w:val="24"/>
              </w:rPr>
            </w:pPr>
            <w:r>
              <w:rPr>
                <w:spacing w:val="-2"/>
                <w:sz w:val="24"/>
              </w:rPr>
              <w:t>16.30-</w:t>
            </w:r>
          </w:p>
          <w:p w:rsidR="00D80858" w:rsidRDefault="00A923ED">
            <w:pPr>
              <w:pStyle w:val="TableParagraph"/>
              <w:spacing w:line="270" w:lineRule="atLeast"/>
              <w:ind w:left="186" w:right="153" w:firstLine="33"/>
              <w:jc w:val="both"/>
              <w:rPr>
                <w:sz w:val="24"/>
              </w:rPr>
            </w:pPr>
            <w:r>
              <w:rPr>
                <w:spacing w:val="-2"/>
                <w:sz w:val="24"/>
              </w:rPr>
              <w:t>17.05*на участке/в группе</w:t>
            </w:r>
          </w:p>
        </w:tc>
      </w:tr>
      <w:tr w:rsidR="00D80858">
        <w:trPr>
          <w:trHeight w:val="553"/>
        </w:trPr>
        <w:tc>
          <w:tcPr>
            <w:tcW w:w="1752" w:type="dxa"/>
          </w:tcPr>
          <w:p w:rsidR="00D80858" w:rsidRDefault="00A923ED">
            <w:pPr>
              <w:pStyle w:val="TableParagraph"/>
              <w:tabs>
                <w:tab w:val="left" w:pos="1526"/>
              </w:tabs>
              <w:spacing w:line="270" w:lineRule="exact"/>
              <w:ind w:left="107"/>
              <w:rPr>
                <w:sz w:val="24"/>
              </w:rPr>
            </w:pPr>
            <w:r>
              <w:rPr>
                <w:spacing w:val="-2"/>
                <w:sz w:val="24"/>
              </w:rPr>
              <w:t>Подготовка</w:t>
            </w:r>
            <w:r>
              <w:rPr>
                <w:sz w:val="24"/>
              </w:rPr>
              <w:tab/>
            </w:r>
            <w:r>
              <w:rPr>
                <w:spacing w:val="-10"/>
                <w:sz w:val="24"/>
              </w:rPr>
              <w:t>к</w:t>
            </w:r>
          </w:p>
          <w:p w:rsidR="00D80858" w:rsidRDefault="00A923ED">
            <w:pPr>
              <w:pStyle w:val="TableParagraph"/>
              <w:spacing w:line="264" w:lineRule="exact"/>
              <w:ind w:left="107"/>
              <w:rPr>
                <w:sz w:val="24"/>
              </w:rPr>
            </w:pPr>
            <w:r>
              <w:rPr>
                <w:sz w:val="24"/>
              </w:rPr>
              <w:t>ужину,</w:t>
            </w:r>
            <w:r>
              <w:rPr>
                <w:spacing w:val="-2"/>
                <w:sz w:val="24"/>
              </w:rPr>
              <w:t xml:space="preserve"> </w:t>
            </w:r>
            <w:r>
              <w:rPr>
                <w:spacing w:val="-4"/>
                <w:sz w:val="24"/>
              </w:rPr>
              <w:t>ужин</w:t>
            </w:r>
          </w:p>
        </w:tc>
        <w:tc>
          <w:tcPr>
            <w:tcW w:w="1312" w:type="dxa"/>
          </w:tcPr>
          <w:p w:rsidR="00D80858" w:rsidRDefault="00A923ED">
            <w:pPr>
              <w:pStyle w:val="TableParagraph"/>
              <w:spacing w:line="270" w:lineRule="exact"/>
              <w:ind w:left="345"/>
              <w:rPr>
                <w:sz w:val="24"/>
              </w:rPr>
            </w:pPr>
            <w:r>
              <w:rPr>
                <w:spacing w:val="-2"/>
                <w:sz w:val="24"/>
              </w:rPr>
              <w:t>17.15-</w:t>
            </w:r>
          </w:p>
          <w:p w:rsidR="00D80858" w:rsidRDefault="00A923ED">
            <w:pPr>
              <w:pStyle w:val="TableParagraph"/>
              <w:spacing w:line="264" w:lineRule="exact"/>
              <w:ind w:left="386"/>
              <w:rPr>
                <w:sz w:val="24"/>
              </w:rPr>
            </w:pPr>
            <w:r>
              <w:rPr>
                <w:spacing w:val="-2"/>
                <w:sz w:val="24"/>
              </w:rPr>
              <w:t>17.40</w:t>
            </w:r>
          </w:p>
        </w:tc>
        <w:tc>
          <w:tcPr>
            <w:tcW w:w="1310" w:type="dxa"/>
          </w:tcPr>
          <w:p w:rsidR="00D80858" w:rsidRDefault="00A923ED">
            <w:pPr>
              <w:pStyle w:val="TableParagraph"/>
              <w:spacing w:line="270" w:lineRule="exact"/>
              <w:ind w:left="347"/>
              <w:rPr>
                <w:sz w:val="24"/>
              </w:rPr>
            </w:pPr>
            <w:r>
              <w:rPr>
                <w:spacing w:val="-2"/>
                <w:sz w:val="24"/>
              </w:rPr>
              <w:t>17.15-</w:t>
            </w:r>
          </w:p>
          <w:p w:rsidR="00D80858" w:rsidRDefault="00A923ED">
            <w:pPr>
              <w:pStyle w:val="TableParagraph"/>
              <w:spacing w:line="264" w:lineRule="exact"/>
              <w:ind w:left="388"/>
              <w:rPr>
                <w:sz w:val="24"/>
              </w:rPr>
            </w:pPr>
            <w:r>
              <w:rPr>
                <w:spacing w:val="-2"/>
                <w:sz w:val="24"/>
              </w:rPr>
              <w:t>17.40</w:t>
            </w:r>
          </w:p>
        </w:tc>
        <w:tc>
          <w:tcPr>
            <w:tcW w:w="1165" w:type="dxa"/>
          </w:tcPr>
          <w:p w:rsidR="00D80858" w:rsidRDefault="00A923ED">
            <w:pPr>
              <w:pStyle w:val="TableParagraph"/>
              <w:spacing w:line="270" w:lineRule="exact"/>
              <w:ind w:left="275"/>
              <w:rPr>
                <w:sz w:val="24"/>
              </w:rPr>
            </w:pPr>
            <w:r>
              <w:rPr>
                <w:spacing w:val="-2"/>
                <w:sz w:val="24"/>
              </w:rPr>
              <w:t>17.15-</w:t>
            </w:r>
          </w:p>
          <w:p w:rsidR="00D80858" w:rsidRDefault="00A923ED">
            <w:pPr>
              <w:pStyle w:val="TableParagraph"/>
              <w:spacing w:line="264" w:lineRule="exact"/>
              <w:ind w:left="316"/>
              <w:rPr>
                <w:sz w:val="24"/>
              </w:rPr>
            </w:pPr>
            <w:r>
              <w:rPr>
                <w:spacing w:val="-2"/>
                <w:sz w:val="24"/>
              </w:rPr>
              <w:t>17.35</w:t>
            </w:r>
          </w:p>
        </w:tc>
        <w:tc>
          <w:tcPr>
            <w:tcW w:w="1309" w:type="dxa"/>
          </w:tcPr>
          <w:p w:rsidR="00D80858" w:rsidRDefault="00A923ED">
            <w:pPr>
              <w:pStyle w:val="TableParagraph"/>
              <w:spacing w:line="270" w:lineRule="exact"/>
              <w:ind w:left="349"/>
              <w:rPr>
                <w:sz w:val="24"/>
              </w:rPr>
            </w:pPr>
            <w:r>
              <w:rPr>
                <w:spacing w:val="-2"/>
                <w:sz w:val="24"/>
              </w:rPr>
              <w:t>17.15-</w:t>
            </w:r>
          </w:p>
          <w:p w:rsidR="00D80858" w:rsidRDefault="00A923ED">
            <w:pPr>
              <w:pStyle w:val="TableParagraph"/>
              <w:spacing w:line="264" w:lineRule="exact"/>
              <w:ind w:left="390"/>
              <w:rPr>
                <w:sz w:val="24"/>
              </w:rPr>
            </w:pPr>
            <w:r>
              <w:rPr>
                <w:spacing w:val="-2"/>
                <w:sz w:val="24"/>
              </w:rPr>
              <w:t>17.35</w:t>
            </w:r>
          </w:p>
        </w:tc>
        <w:tc>
          <w:tcPr>
            <w:tcW w:w="1167" w:type="dxa"/>
          </w:tcPr>
          <w:p w:rsidR="00D80858" w:rsidRDefault="00A923ED">
            <w:pPr>
              <w:pStyle w:val="TableParagraph"/>
              <w:spacing w:line="270" w:lineRule="exact"/>
              <w:ind w:left="281"/>
              <w:rPr>
                <w:sz w:val="24"/>
              </w:rPr>
            </w:pPr>
            <w:r>
              <w:rPr>
                <w:spacing w:val="-2"/>
                <w:sz w:val="24"/>
              </w:rPr>
              <w:t>17.15-</w:t>
            </w:r>
          </w:p>
          <w:p w:rsidR="00D80858" w:rsidRDefault="00A923ED">
            <w:pPr>
              <w:pStyle w:val="TableParagraph"/>
              <w:spacing w:line="264" w:lineRule="exact"/>
              <w:ind w:left="319"/>
              <w:rPr>
                <w:sz w:val="24"/>
              </w:rPr>
            </w:pPr>
            <w:r>
              <w:rPr>
                <w:spacing w:val="-2"/>
                <w:sz w:val="24"/>
              </w:rPr>
              <w:t>17.35</w:t>
            </w:r>
          </w:p>
        </w:tc>
        <w:tc>
          <w:tcPr>
            <w:tcW w:w="1163" w:type="dxa"/>
          </w:tcPr>
          <w:p w:rsidR="00D80858" w:rsidRDefault="00A923ED">
            <w:pPr>
              <w:pStyle w:val="TableParagraph"/>
              <w:spacing w:line="270" w:lineRule="exact"/>
              <w:ind w:left="278"/>
              <w:rPr>
                <w:sz w:val="24"/>
              </w:rPr>
            </w:pPr>
            <w:r>
              <w:rPr>
                <w:spacing w:val="-2"/>
                <w:sz w:val="24"/>
              </w:rPr>
              <w:t>17.05-</w:t>
            </w:r>
          </w:p>
          <w:p w:rsidR="00D80858" w:rsidRDefault="00A923ED">
            <w:pPr>
              <w:pStyle w:val="TableParagraph"/>
              <w:spacing w:line="264" w:lineRule="exact"/>
              <w:ind w:left="319"/>
              <w:rPr>
                <w:sz w:val="24"/>
              </w:rPr>
            </w:pPr>
            <w:r>
              <w:rPr>
                <w:spacing w:val="-2"/>
                <w:sz w:val="24"/>
              </w:rPr>
              <w:t>17.30</w:t>
            </w:r>
          </w:p>
        </w:tc>
        <w:tc>
          <w:tcPr>
            <w:tcW w:w="1311" w:type="dxa"/>
          </w:tcPr>
          <w:p w:rsidR="00D80858" w:rsidRDefault="00A923ED">
            <w:pPr>
              <w:pStyle w:val="TableParagraph"/>
              <w:spacing w:line="270" w:lineRule="exact"/>
              <w:ind w:left="356"/>
              <w:rPr>
                <w:sz w:val="24"/>
              </w:rPr>
            </w:pPr>
            <w:r>
              <w:rPr>
                <w:spacing w:val="-2"/>
                <w:sz w:val="24"/>
              </w:rPr>
              <w:t>17.05-</w:t>
            </w:r>
          </w:p>
          <w:p w:rsidR="00D80858" w:rsidRDefault="00A923ED">
            <w:pPr>
              <w:pStyle w:val="TableParagraph"/>
              <w:spacing w:line="264" w:lineRule="exact"/>
              <w:ind w:left="397"/>
              <w:rPr>
                <w:sz w:val="24"/>
              </w:rPr>
            </w:pPr>
            <w:r>
              <w:rPr>
                <w:spacing w:val="-2"/>
                <w:sz w:val="24"/>
              </w:rPr>
              <w:t>17.30</w:t>
            </w:r>
          </w:p>
        </w:tc>
      </w:tr>
      <w:tr w:rsidR="00D80858">
        <w:trPr>
          <w:trHeight w:val="1379"/>
        </w:trPr>
        <w:tc>
          <w:tcPr>
            <w:tcW w:w="1752" w:type="dxa"/>
          </w:tcPr>
          <w:p w:rsidR="00D80858" w:rsidRDefault="00A923ED">
            <w:pPr>
              <w:pStyle w:val="TableParagraph"/>
              <w:ind w:left="107" w:right="269"/>
              <w:rPr>
                <w:sz w:val="24"/>
              </w:rPr>
            </w:pPr>
            <w:r>
              <w:rPr>
                <w:spacing w:val="-2"/>
                <w:sz w:val="24"/>
              </w:rPr>
              <w:t>Самостоя- тельная</w:t>
            </w:r>
          </w:p>
          <w:p w:rsidR="00D80858" w:rsidRDefault="00A923ED">
            <w:pPr>
              <w:pStyle w:val="TableParagraph"/>
              <w:tabs>
                <w:tab w:val="left" w:pos="1395"/>
              </w:tabs>
              <w:spacing w:line="270" w:lineRule="atLeast"/>
              <w:ind w:left="107" w:right="94"/>
              <w:rPr>
                <w:sz w:val="24"/>
              </w:rPr>
            </w:pPr>
            <w:r>
              <w:rPr>
                <w:spacing w:val="-2"/>
                <w:sz w:val="24"/>
              </w:rPr>
              <w:t>деятельность, общение</w:t>
            </w:r>
            <w:r>
              <w:rPr>
                <w:sz w:val="24"/>
              </w:rPr>
              <w:tab/>
            </w:r>
            <w:r>
              <w:rPr>
                <w:spacing w:val="-6"/>
                <w:sz w:val="24"/>
              </w:rPr>
              <w:t xml:space="preserve">по </w:t>
            </w:r>
            <w:r>
              <w:rPr>
                <w:spacing w:val="-2"/>
                <w:sz w:val="24"/>
              </w:rPr>
              <w:t>интересам</w:t>
            </w:r>
          </w:p>
        </w:tc>
        <w:tc>
          <w:tcPr>
            <w:tcW w:w="1312" w:type="dxa"/>
          </w:tcPr>
          <w:p w:rsidR="00D80858" w:rsidRDefault="00A923ED">
            <w:pPr>
              <w:pStyle w:val="TableParagraph"/>
              <w:spacing w:before="267"/>
              <w:ind w:left="345"/>
              <w:rPr>
                <w:sz w:val="24"/>
              </w:rPr>
            </w:pPr>
            <w:r>
              <w:rPr>
                <w:spacing w:val="-2"/>
                <w:sz w:val="24"/>
              </w:rPr>
              <w:t>17.40-</w:t>
            </w:r>
          </w:p>
          <w:p w:rsidR="00D80858" w:rsidRDefault="00A923ED">
            <w:pPr>
              <w:pStyle w:val="TableParagraph"/>
              <w:ind w:left="386"/>
              <w:rPr>
                <w:sz w:val="24"/>
              </w:rPr>
            </w:pPr>
            <w:r>
              <w:rPr>
                <w:spacing w:val="-2"/>
                <w:sz w:val="24"/>
              </w:rPr>
              <w:t>18.30</w:t>
            </w:r>
          </w:p>
        </w:tc>
        <w:tc>
          <w:tcPr>
            <w:tcW w:w="1310" w:type="dxa"/>
          </w:tcPr>
          <w:p w:rsidR="00D80858" w:rsidRDefault="00A923ED">
            <w:pPr>
              <w:pStyle w:val="TableParagraph"/>
              <w:spacing w:before="267"/>
              <w:ind w:left="347"/>
              <w:rPr>
                <w:sz w:val="24"/>
              </w:rPr>
            </w:pPr>
            <w:r>
              <w:rPr>
                <w:spacing w:val="-2"/>
                <w:sz w:val="24"/>
              </w:rPr>
              <w:t>17.40-</w:t>
            </w:r>
          </w:p>
          <w:p w:rsidR="00D80858" w:rsidRDefault="00A923ED">
            <w:pPr>
              <w:pStyle w:val="TableParagraph"/>
              <w:ind w:left="388"/>
              <w:rPr>
                <w:sz w:val="24"/>
              </w:rPr>
            </w:pPr>
            <w:r>
              <w:rPr>
                <w:spacing w:val="-2"/>
                <w:sz w:val="24"/>
              </w:rPr>
              <w:t>18.30</w:t>
            </w:r>
          </w:p>
        </w:tc>
        <w:tc>
          <w:tcPr>
            <w:tcW w:w="1165" w:type="dxa"/>
          </w:tcPr>
          <w:p w:rsidR="00D80858" w:rsidRDefault="00A923ED">
            <w:pPr>
              <w:pStyle w:val="TableParagraph"/>
              <w:spacing w:before="267"/>
              <w:ind w:left="275"/>
              <w:rPr>
                <w:sz w:val="24"/>
              </w:rPr>
            </w:pPr>
            <w:r>
              <w:rPr>
                <w:spacing w:val="-2"/>
                <w:sz w:val="24"/>
              </w:rPr>
              <w:t>17.35-</w:t>
            </w:r>
          </w:p>
          <w:p w:rsidR="00D80858" w:rsidRDefault="00A923ED">
            <w:pPr>
              <w:pStyle w:val="TableParagraph"/>
              <w:ind w:left="316"/>
              <w:rPr>
                <w:sz w:val="24"/>
              </w:rPr>
            </w:pPr>
            <w:r>
              <w:rPr>
                <w:spacing w:val="-2"/>
                <w:sz w:val="24"/>
              </w:rPr>
              <w:t>18.30</w:t>
            </w:r>
          </w:p>
        </w:tc>
        <w:tc>
          <w:tcPr>
            <w:tcW w:w="1309" w:type="dxa"/>
          </w:tcPr>
          <w:p w:rsidR="00D80858" w:rsidRDefault="00A923ED">
            <w:pPr>
              <w:pStyle w:val="TableParagraph"/>
              <w:spacing w:before="267"/>
              <w:ind w:left="349"/>
              <w:rPr>
                <w:sz w:val="24"/>
              </w:rPr>
            </w:pPr>
            <w:r>
              <w:rPr>
                <w:spacing w:val="-2"/>
                <w:sz w:val="24"/>
              </w:rPr>
              <w:t>17.35-</w:t>
            </w:r>
          </w:p>
          <w:p w:rsidR="00D80858" w:rsidRDefault="00A923ED">
            <w:pPr>
              <w:pStyle w:val="TableParagraph"/>
              <w:ind w:left="390"/>
              <w:rPr>
                <w:sz w:val="24"/>
              </w:rPr>
            </w:pPr>
            <w:r>
              <w:rPr>
                <w:spacing w:val="-2"/>
                <w:sz w:val="24"/>
              </w:rPr>
              <w:t>18.30</w:t>
            </w:r>
          </w:p>
        </w:tc>
        <w:tc>
          <w:tcPr>
            <w:tcW w:w="1167" w:type="dxa"/>
          </w:tcPr>
          <w:p w:rsidR="00D80858" w:rsidRDefault="00A923ED">
            <w:pPr>
              <w:pStyle w:val="TableParagraph"/>
              <w:spacing w:before="267"/>
              <w:ind w:left="281"/>
              <w:rPr>
                <w:sz w:val="24"/>
              </w:rPr>
            </w:pPr>
            <w:r>
              <w:rPr>
                <w:spacing w:val="-2"/>
                <w:sz w:val="24"/>
              </w:rPr>
              <w:t>17.35-</w:t>
            </w:r>
          </w:p>
          <w:p w:rsidR="00D80858" w:rsidRDefault="00A923ED">
            <w:pPr>
              <w:pStyle w:val="TableParagraph"/>
              <w:ind w:left="319"/>
              <w:rPr>
                <w:sz w:val="24"/>
              </w:rPr>
            </w:pPr>
            <w:r>
              <w:rPr>
                <w:spacing w:val="-2"/>
                <w:sz w:val="24"/>
              </w:rPr>
              <w:t>18.30</w:t>
            </w:r>
          </w:p>
        </w:tc>
        <w:tc>
          <w:tcPr>
            <w:tcW w:w="1163" w:type="dxa"/>
          </w:tcPr>
          <w:p w:rsidR="00D80858" w:rsidRDefault="00D80858">
            <w:pPr>
              <w:pStyle w:val="TableParagraph"/>
              <w:ind w:left="0"/>
              <w:rPr>
                <w:sz w:val="24"/>
              </w:rPr>
            </w:pPr>
          </w:p>
        </w:tc>
        <w:tc>
          <w:tcPr>
            <w:tcW w:w="1311" w:type="dxa"/>
          </w:tcPr>
          <w:p w:rsidR="00D80858" w:rsidRDefault="00D80858">
            <w:pPr>
              <w:pStyle w:val="TableParagraph"/>
              <w:ind w:left="0"/>
              <w:rPr>
                <w:sz w:val="24"/>
              </w:rPr>
            </w:pPr>
          </w:p>
        </w:tc>
      </w:tr>
      <w:tr w:rsidR="00D80858">
        <w:trPr>
          <w:trHeight w:val="551"/>
        </w:trPr>
        <w:tc>
          <w:tcPr>
            <w:tcW w:w="1752" w:type="dxa"/>
          </w:tcPr>
          <w:p w:rsidR="00D80858" w:rsidRDefault="00A923ED">
            <w:pPr>
              <w:pStyle w:val="TableParagraph"/>
              <w:tabs>
                <w:tab w:val="left" w:pos="1163"/>
              </w:tabs>
              <w:spacing w:line="267" w:lineRule="exact"/>
              <w:ind w:left="107"/>
              <w:rPr>
                <w:sz w:val="24"/>
              </w:rPr>
            </w:pPr>
            <w:r>
              <w:rPr>
                <w:spacing w:val="-2"/>
                <w:sz w:val="24"/>
              </w:rPr>
              <w:t>Игры,</w:t>
            </w:r>
            <w:r>
              <w:rPr>
                <w:sz w:val="24"/>
              </w:rPr>
              <w:tab/>
            </w:r>
            <w:r>
              <w:rPr>
                <w:spacing w:val="-4"/>
                <w:sz w:val="24"/>
              </w:rPr>
              <w:t>уход</w:t>
            </w:r>
          </w:p>
          <w:p w:rsidR="00D80858" w:rsidRDefault="00A923ED">
            <w:pPr>
              <w:pStyle w:val="TableParagraph"/>
              <w:spacing w:line="264" w:lineRule="exact"/>
              <w:ind w:left="107"/>
              <w:rPr>
                <w:sz w:val="24"/>
              </w:rPr>
            </w:pPr>
            <w:r>
              <w:rPr>
                <w:spacing w:val="-2"/>
                <w:sz w:val="24"/>
              </w:rPr>
              <w:t>домой</w:t>
            </w:r>
          </w:p>
        </w:tc>
        <w:tc>
          <w:tcPr>
            <w:tcW w:w="1312" w:type="dxa"/>
          </w:tcPr>
          <w:p w:rsidR="00D80858" w:rsidRDefault="00A923ED">
            <w:pPr>
              <w:pStyle w:val="TableParagraph"/>
              <w:spacing w:line="267" w:lineRule="exact"/>
              <w:ind w:left="386"/>
              <w:rPr>
                <w:sz w:val="24"/>
              </w:rPr>
            </w:pPr>
            <w:r>
              <w:rPr>
                <w:spacing w:val="-2"/>
                <w:sz w:val="24"/>
              </w:rPr>
              <w:t>18.30</w:t>
            </w:r>
          </w:p>
        </w:tc>
        <w:tc>
          <w:tcPr>
            <w:tcW w:w="1310" w:type="dxa"/>
          </w:tcPr>
          <w:p w:rsidR="00D80858" w:rsidRDefault="00A923ED">
            <w:pPr>
              <w:pStyle w:val="TableParagraph"/>
              <w:spacing w:line="267" w:lineRule="exact"/>
              <w:ind w:left="388"/>
              <w:rPr>
                <w:sz w:val="24"/>
              </w:rPr>
            </w:pPr>
            <w:r>
              <w:rPr>
                <w:spacing w:val="-2"/>
                <w:sz w:val="24"/>
              </w:rPr>
              <w:t>18.30</w:t>
            </w:r>
          </w:p>
        </w:tc>
        <w:tc>
          <w:tcPr>
            <w:tcW w:w="1165" w:type="dxa"/>
          </w:tcPr>
          <w:p w:rsidR="00D80858" w:rsidRDefault="00A923ED">
            <w:pPr>
              <w:pStyle w:val="TableParagraph"/>
              <w:spacing w:line="267" w:lineRule="exact"/>
              <w:ind w:left="316"/>
              <w:rPr>
                <w:sz w:val="24"/>
              </w:rPr>
            </w:pPr>
            <w:r>
              <w:rPr>
                <w:spacing w:val="-2"/>
                <w:sz w:val="24"/>
              </w:rPr>
              <w:t>18.30</w:t>
            </w:r>
          </w:p>
        </w:tc>
        <w:tc>
          <w:tcPr>
            <w:tcW w:w="1309" w:type="dxa"/>
          </w:tcPr>
          <w:p w:rsidR="00D80858" w:rsidRDefault="00A923ED">
            <w:pPr>
              <w:pStyle w:val="TableParagraph"/>
              <w:spacing w:line="267" w:lineRule="exact"/>
              <w:ind w:left="390"/>
              <w:rPr>
                <w:sz w:val="24"/>
              </w:rPr>
            </w:pPr>
            <w:r>
              <w:rPr>
                <w:spacing w:val="-2"/>
                <w:sz w:val="24"/>
              </w:rPr>
              <w:t>18.30</w:t>
            </w:r>
          </w:p>
        </w:tc>
        <w:tc>
          <w:tcPr>
            <w:tcW w:w="1167" w:type="dxa"/>
          </w:tcPr>
          <w:p w:rsidR="00D80858" w:rsidRDefault="00A923ED">
            <w:pPr>
              <w:pStyle w:val="TableParagraph"/>
              <w:spacing w:line="267" w:lineRule="exact"/>
              <w:ind w:left="319"/>
              <w:rPr>
                <w:sz w:val="24"/>
              </w:rPr>
            </w:pPr>
            <w:r>
              <w:rPr>
                <w:spacing w:val="-2"/>
                <w:sz w:val="24"/>
              </w:rPr>
              <w:t>18.30</w:t>
            </w:r>
          </w:p>
        </w:tc>
        <w:tc>
          <w:tcPr>
            <w:tcW w:w="1163" w:type="dxa"/>
          </w:tcPr>
          <w:p w:rsidR="00D80858" w:rsidRDefault="00A923ED">
            <w:pPr>
              <w:pStyle w:val="TableParagraph"/>
              <w:spacing w:line="267" w:lineRule="exact"/>
              <w:ind w:left="319"/>
              <w:rPr>
                <w:sz w:val="24"/>
              </w:rPr>
            </w:pPr>
            <w:r>
              <w:rPr>
                <w:spacing w:val="-2"/>
                <w:sz w:val="24"/>
              </w:rPr>
              <w:t>17.30</w:t>
            </w:r>
          </w:p>
        </w:tc>
        <w:tc>
          <w:tcPr>
            <w:tcW w:w="1311" w:type="dxa"/>
          </w:tcPr>
          <w:p w:rsidR="00D80858" w:rsidRDefault="00A923ED">
            <w:pPr>
              <w:pStyle w:val="TableParagraph"/>
              <w:spacing w:line="267" w:lineRule="exact"/>
              <w:ind w:left="397"/>
              <w:rPr>
                <w:sz w:val="24"/>
              </w:rPr>
            </w:pPr>
            <w:r>
              <w:rPr>
                <w:spacing w:val="-2"/>
                <w:sz w:val="24"/>
              </w:rPr>
              <w:t>17.30</w:t>
            </w:r>
          </w:p>
        </w:tc>
      </w:tr>
    </w:tbl>
    <w:p w:rsidR="00D80858" w:rsidRDefault="00A923ED">
      <w:pPr>
        <w:spacing w:before="12"/>
        <w:ind w:left="224"/>
        <w:rPr>
          <w:sz w:val="24"/>
        </w:rPr>
      </w:pPr>
      <w:r>
        <w:rPr>
          <w:sz w:val="24"/>
        </w:rPr>
        <w:t>*на</w:t>
      </w:r>
      <w:r>
        <w:rPr>
          <w:spacing w:val="-5"/>
          <w:sz w:val="24"/>
        </w:rPr>
        <w:t xml:space="preserve"> </w:t>
      </w:r>
      <w:r>
        <w:rPr>
          <w:sz w:val="24"/>
        </w:rPr>
        <w:t>участке/в</w:t>
      </w:r>
      <w:r>
        <w:rPr>
          <w:spacing w:val="-3"/>
          <w:sz w:val="24"/>
        </w:rPr>
        <w:t xml:space="preserve"> </w:t>
      </w:r>
      <w:r>
        <w:rPr>
          <w:sz w:val="24"/>
        </w:rPr>
        <w:t>группе</w:t>
      </w:r>
      <w:r>
        <w:rPr>
          <w:spacing w:val="-2"/>
          <w:sz w:val="24"/>
        </w:rPr>
        <w:t xml:space="preserve"> </w:t>
      </w:r>
      <w:r>
        <w:rPr>
          <w:sz w:val="24"/>
        </w:rPr>
        <w:t>–</w:t>
      </w:r>
      <w:r>
        <w:rPr>
          <w:spacing w:val="-2"/>
          <w:sz w:val="24"/>
        </w:rPr>
        <w:t xml:space="preserve"> </w:t>
      </w:r>
      <w:r>
        <w:rPr>
          <w:sz w:val="24"/>
        </w:rPr>
        <w:t>в</w:t>
      </w:r>
      <w:r>
        <w:rPr>
          <w:spacing w:val="-3"/>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погодных</w:t>
      </w:r>
      <w:r>
        <w:rPr>
          <w:spacing w:val="-1"/>
          <w:sz w:val="24"/>
        </w:rPr>
        <w:t xml:space="preserve"> </w:t>
      </w:r>
      <w:r>
        <w:rPr>
          <w:sz w:val="24"/>
        </w:rPr>
        <w:t>условий</w:t>
      </w:r>
      <w:r>
        <w:rPr>
          <w:spacing w:val="-3"/>
          <w:sz w:val="24"/>
        </w:rPr>
        <w:t xml:space="preserve"> </w:t>
      </w:r>
      <w:r>
        <w:rPr>
          <w:sz w:val="24"/>
        </w:rPr>
        <w:t>и</w:t>
      </w:r>
      <w:r>
        <w:rPr>
          <w:spacing w:val="-3"/>
          <w:sz w:val="24"/>
        </w:rPr>
        <w:t xml:space="preserve"> </w:t>
      </w:r>
      <w:r>
        <w:rPr>
          <w:sz w:val="24"/>
        </w:rPr>
        <w:t>сокращения</w:t>
      </w:r>
      <w:r>
        <w:rPr>
          <w:spacing w:val="-2"/>
          <w:sz w:val="24"/>
        </w:rPr>
        <w:t xml:space="preserve"> прогулки.</w:t>
      </w:r>
    </w:p>
    <w:p w:rsidR="00D80858" w:rsidRDefault="00D80858">
      <w:pPr>
        <w:pStyle w:val="a3"/>
        <w:spacing w:before="282"/>
        <w:ind w:left="0" w:firstLine="0"/>
        <w:jc w:val="left"/>
      </w:pPr>
    </w:p>
    <w:p w:rsidR="00D80858" w:rsidRDefault="00A923ED">
      <w:pPr>
        <w:spacing w:line="322" w:lineRule="exact"/>
        <w:ind w:left="483" w:right="477"/>
        <w:jc w:val="center"/>
        <w:rPr>
          <w:b/>
          <w:sz w:val="28"/>
        </w:rPr>
      </w:pPr>
      <w:r>
        <w:rPr>
          <w:b/>
          <w:sz w:val="28"/>
        </w:rPr>
        <w:t>Режим</w:t>
      </w:r>
      <w:r>
        <w:rPr>
          <w:b/>
          <w:spacing w:val="-7"/>
          <w:sz w:val="28"/>
        </w:rPr>
        <w:t xml:space="preserve"> </w:t>
      </w:r>
      <w:r>
        <w:rPr>
          <w:b/>
          <w:sz w:val="28"/>
        </w:rPr>
        <w:t>организации</w:t>
      </w:r>
      <w:r>
        <w:rPr>
          <w:b/>
          <w:spacing w:val="-8"/>
          <w:sz w:val="28"/>
        </w:rPr>
        <w:t xml:space="preserve"> </w:t>
      </w:r>
      <w:r>
        <w:rPr>
          <w:b/>
          <w:sz w:val="28"/>
        </w:rPr>
        <w:t>жизни</w:t>
      </w:r>
      <w:r>
        <w:rPr>
          <w:b/>
          <w:spacing w:val="-7"/>
          <w:sz w:val="28"/>
        </w:rPr>
        <w:t xml:space="preserve"> </w:t>
      </w:r>
      <w:r>
        <w:rPr>
          <w:b/>
          <w:spacing w:val="-4"/>
          <w:sz w:val="28"/>
        </w:rPr>
        <w:t>детей</w:t>
      </w:r>
    </w:p>
    <w:p w:rsidR="00D80858" w:rsidRDefault="00A923ED">
      <w:pPr>
        <w:spacing w:after="4"/>
        <w:ind w:left="478" w:right="477"/>
        <w:jc w:val="center"/>
        <w:rPr>
          <w:b/>
          <w:sz w:val="28"/>
        </w:rPr>
      </w:pPr>
      <w:r>
        <w:rPr>
          <w:b/>
          <w:sz w:val="28"/>
        </w:rPr>
        <w:t>в</w:t>
      </w:r>
      <w:r>
        <w:rPr>
          <w:b/>
          <w:spacing w:val="-6"/>
          <w:sz w:val="28"/>
        </w:rPr>
        <w:t xml:space="preserve"> </w:t>
      </w:r>
      <w:r>
        <w:rPr>
          <w:b/>
          <w:sz w:val="28"/>
        </w:rPr>
        <w:t>структурном</w:t>
      </w:r>
      <w:r>
        <w:rPr>
          <w:b/>
          <w:spacing w:val="-5"/>
          <w:sz w:val="28"/>
        </w:rPr>
        <w:t xml:space="preserve"> </w:t>
      </w:r>
      <w:r>
        <w:rPr>
          <w:b/>
          <w:sz w:val="28"/>
        </w:rPr>
        <w:t>подразделении</w:t>
      </w:r>
      <w:r>
        <w:rPr>
          <w:b/>
          <w:spacing w:val="-6"/>
          <w:sz w:val="28"/>
        </w:rPr>
        <w:t xml:space="preserve"> </w:t>
      </w:r>
      <w:r>
        <w:rPr>
          <w:b/>
          <w:sz w:val="28"/>
        </w:rPr>
        <w:t>«Детский</w:t>
      </w:r>
      <w:r>
        <w:rPr>
          <w:b/>
          <w:spacing w:val="-6"/>
          <w:sz w:val="28"/>
        </w:rPr>
        <w:t xml:space="preserve"> </w:t>
      </w:r>
      <w:r>
        <w:rPr>
          <w:b/>
          <w:sz w:val="28"/>
        </w:rPr>
        <w:t>сад</w:t>
      </w:r>
      <w:r>
        <w:rPr>
          <w:b/>
          <w:spacing w:val="-5"/>
          <w:sz w:val="28"/>
        </w:rPr>
        <w:t xml:space="preserve"> </w:t>
      </w:r>
      <w:r>
        <w:rPr>
          <w:b/>
          <w:sz w:val="28"/>
        </w:rPr>
        <w:t>№</w:t>
      </w:r>
      <w:r>
        <w:rPr>
          <w:b/>
          <w:spacing w:val="-5"/>
          <w:sz w:val="28"/>
        </w:rPr>
        <w:t xml:space="preserve"> </w:t>
      </w:r>
      <w:r>
        <w:rPr>
          <w:b/>
          <w:sz w:val="28"/>
        </w:rPr>
        <w:t>9</w:t>
      </w:r>
      <w:r>
        <w:rPr>
          <w:b/>
          <w:spacing w:val="-4"/>
          <w:sz w:val="28"/>
        </w:rPr>
        <w:t xml:space="preserve"> </w:t>
      </w:r>
      <w:r>
        <w:rPr>
          <w:b/>
          <w:sz w:val="28"/>
        </w:rPr>
        <w:t>комбинированного</w:t>
      </w:r>
      <w:r>
        <w:rPr>
          <w:b/>
          <w:spacing w:val="-4"/>
          <w:sz w:val="28"/>
        </w:rPr>
        <w:t xml:space="preserve"> </w:t>
      </w:r>
      <w:r>
        <w:rPr>
          <w:b/>
          <w:sz w:val="28"/>
        </w:rPr>
        <w:t>вида» НА ТЕПЛЫЙ ПЕРИОД ГОДА</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312"/>
        <w:gridCol w:w="1310"/>
        <w:gridCol w:w="1165"/>
        <w:gridCol w:w="1309"/>
        <w:gridCol w:w="1167"/>
        <w:gridCol w:w="1163"/>
        <w:gridCol w:w="1311"/>
      </w:tblGrid>
      <w:tr w:rsidR="00D80858">
        <w:trPr>
          <w:trHeight w:val="275"/>
        </w:trPr>
        <w:tc>
          <w:tcPr>
            <w:tcW w:w="1752" w:type="dxa"/>
            <w:vMerge w:val="restart"/>
          </w:tcPr>
          <w:p w:rsidR="00D80858" w:rsidRDefault="00D80858">
            <w:pPr>
              <w:pStyle w:val="TableParagraph"/>
              <w:spacing w:before="1"/>
              <w:ind w:left="0"/>
              <w:rPr>
                <w:b/>
                <w:sz w:val="24"/>
              </w:rPr>
            </w:pPr>
          </w:p>
          <w:p w:rsidR="00D80858" w:rsidRDefault="00A923ED">
            <w:pPr>
              <w:pStyle w:val="TableParagraph"/>
              <w:ind w:left="355" w:right="269" w:hanging="72"/>
              <w:rPr>
                <w:b/>
                <w:i/>
                <w:sz w:val="24"/>
              </w:rPr>
            </w:pPr>
            <w:r>
              <w:rPr>
                <w:b/>
                <w:i/>
                <w:spacing w:val="-2"/>
                <w:sz w:val="24"/>
              </w:rPr>
              <w:t>Режимные моменты</w:t>
            </w:r>
          </w:p>
        </w:tc>
        <w:tc>
          <w:tcPr>
            <w:tcW w:w="8737" w:type="dxa"/>
            <w:gridSpan w:val="7"/>
          </w:tcPr>
          <w:p w:rsidR="00D80858" w:rsidRDefault="00A923ED">
            <w:pPr>
              <w:pStyle w:val="TableParagraph"/>
              <w:spacing w:line="256" w:lineRule="exact"/>
              <w:ind w:left="18"/>
              <w:jc w:val="center"/>
              <w:rPr>
                <w:b/>
                <w:i/>
                <w:sz w:val="24"/>
              </w:rPr>
            </w:pPr>
            <w:r>
              <w:rPr>
                <w:b/>
                <w:i/>
                <w:spacing w:val="-2"/>
                <w:sz w:val="24"/>
              </w:rPr>
              <w:t>Группы</w:t>
            </w:r>
          </w:p>
        </w:tc>
      </w:tr>
      <w:tr w:rsidR="00D80858">
        <w:trPr>
          <w:trHeight w:val="827"/>
        </w:trPr>
        <w:tc>
          <w:tcPr>
            <w:tcW w:w="1752" w:type="dxa"/>
            <w:vMerge/>
            <w:tcBorders>
              <w:top w:val="nil"/>
            </w:tcBorders>
          </w:tcPr>
          <w:p w:rsidR="00D80858" w:rsidRDefault="00D80858">
            <w:pPr>
              <w:rPr>
                <w:sz w:val="2"/>
                <w:szCs w:val="2"/>
              </w:rPr>
            </w:pPr>
          </w:p>
        </w:tc>
        <w:tc>
          <w:tcPr>
            <w:tcW w:w="1312" w:type="dxa"/>
          </w:tcPr>
          <w:p w:rsidR="00D80858" w:rsidRDefault="00A923ED">
            <w:pPr>
              <w:pStyle w:val="TableParagraph"/>
              <w:spacing w:before="133"/>
              <w:ind w:left="170" w:right="155" w:firstLine="324"/>
              <w:rPr>
                <w:b/>
                <w:i/>
                <w:sz w:val="24"/>
              </w:rPr>
            </w:pPr>
            <w:r>
              <w:rPr>
                <w:b/>
                <w:i/>
                <w:spacing w:val="-4"/>
                <w:sz w:val="24"/>
              </w:rPr>
              <w:t xml:space="preserve">1-я </w:t>
            </w:r>
            <w:r>
              <w:rPr>
                <w:b/>
                <w:i/>
                <w:spacing w:val="-2"/>
                <w:sz w:val="24"/>
              </w:rPr>
              <w:t>младшая</w:t>
            </w:r>
          </w:p>
        </w:tc>
        <w:tc>
          <w:tcPr>
            <w:tcW w:w="1310" w:type="dxa"/>
          </w:tcPr>
          <w:p w:rsidR="00D80858" w:rsidRDefault="00A923ED">
            <w:pPr>
              <w:pStyle w:val="TableParagraph"/>
              <w:spacing w:before="133"/>
              <w:ind w:left="172" w:right="151" w:firstLine="324"/>
              <w:rPr>
                <w:b/>
                <w:i/>
                <w:sz w:val="24"/>
              </w:rPr>
            </w:pPr>
            <w:r>
              <w:rPr>
                <w:b/>
                <w:i/>
                <w:spacing w:val="-4"/>
                <w:sz w:val="24"/>
              </w:rPr>
              <w:t xml:space="preserve">2-я </w:t>
            </w:r>
            <w:r>
              <w:rPr>
                <w:b/>
                <w:i/>
                <w:spacing w:val="-2"/>
                <w:sz w:val="24"/>
              </w:rPr>
              <w:t>младшая</w:t>
            </w:r>
          </w:p>
        </w:tc>
        <w:tc>
          <w:tcPr>
            <w:tcW w:w="1165" w:type="dxa"/>
          </w:tcPr>
          <w:p w:rsidR="00D80858" w:rsidRDefault="00A923ED">
            <w:pPr>
              <w:pStyle w:val="TableParagraph"/>
              <w:spacing w:before="272"/>
              <w:ind w:left="143"/>
              <w:rPr>
                <w:b/>
                <w:i/>
                <w:sz w:val="24"/>
              </w:rPr>
            </w:pPr>
            <w:r>
              <w:rPr>
                <w:b/>
                <w:i/>
                <w:spacing w:val="-2"/>
                <w:sz w:val="24"/>
              </w:rPr>
              <w:t>Средняя</w:t>
            </w:r>
          </w:p>
        </w:tc>
        <w:tc>
          <w:tcPr>
            <w:tcW w:w="1309" w:type="dxa"/>
          </w:tcPr>
          <w:p w:rsidR="00D80858" w:rsidRDefault="00A923ED">
            <w:pPr>
              <w:pStyle w:val="TableParagraph"/>
              <w:spacing w:before="272"/>
              <w:ind w:left="145"/>
              <w:rPr>
                <w:b/>
                <w:i/>
                <w:sz w:val="24"/>
              </w:rPr>
            </w:pPr>
            <w:r>
              <w:rPr>
                <w:b/>
                <w:i/>
                <w:spacing w:val="-2"/>
                <w:sz w:val="24"/>
              </w:rPr>
              <w:t>Старшая</w:t>
            </w:r>
          </w:p>
        </w:tc>
        <w:tc>
          <w:tcPr>
            <w:tcW w:w="1167" w:type="dxa"/>
          </w:tcPr>
          <w:p w:rsidR="00D80858" w:rsidRDefault="00A923ED">
            <w:pPr>
              <w:pStyle w:val="TableParagraph"/>
              <w:spacing w:line="276" w:lineRule="exact"/>
              <w:ind w:left="117" w:right="91"/>
              <w:jc w:val="center"/>
              <w:rPr>
                <w:b/>
                <w:i/>
                <w:sz w:val="24"/>
              </w:rPr>
            </w:pPr>
            <w:r>
              <w:rPr>
                <w:b/>
                <w:i/>
                <w:spacing w:val="-2"/>
                <w:sz w:val="24"/>
              </w:rPr>
              <w:t xml:space="preserve">Подгот. </w:t>
            </w:r>
            <w:r>
              <w:rPr>
                <w:b/>
                <w:i/>
                <w:sz w:val="24"/>
              </w:rPr>
              <w:t>к</w:t>
            </w:r>
            <w:r>
              <w:rPr>
                <w:b/>
                <w:i/>
                <w:spacing w:val="-9"/>
                <w:sz w:val="24"/>
              </w:rPr>
              <w:t xml:space="preserve"> </w:t>
            </w:r>
            <w:r>
              <w:rPr>
                <w:b/>
                <w:i/>
                <w:sz w:val="24"/>
              </w:rPr>
              <w:t xml:space="preserve">школе </w:t>
            </w:r>
            <w:r>
              <w:rPr>
                <w:b/>
                <w:i/>
                <w:spacing w:val="-4"/>
                <w:sz w:val="24"/>
              </w:rPr>
              <w:t>гр.</w:t>
            </w:r>
          </w:p>
        </w:tc>
        <w:tc>
          <w:tcPr>
            <w:tcW w:w="1163" w:type="dxa"/>
          </w:tcPr>
          <w:p w:rsidR="00D80858" w:rsidRDefault="00A923ED">
            <w:pPr>
              <w:pStyle w:val="TableParagraph"/>
              <w:spacing w:line="276" w:lineRule="exact"/>
              <w:ind w:left="163" w:right="122" w:hanging="17"/>
              <w:jc w:val="both"/>
              <w:rPr>
                <w:b/>
                <w:i/>
                <w:sz w:val="24"/>
              </w:rPr>
            </w:pPr>
            <w:r>
              <w:rPr>
                <w:b/>
                <w:i/>
                <w:spacing w:val="-2"/>
                <w:sz w:val="24"/>
              </w:rPr>
              <w:t xml:space="preserve">Подгот. </w:t>
            </w:r>
            <w:r>
              <w:rPr>
                <w:b/>
                <w:i/>
                <w:sz w:val="24"/>
              </w:rPr>
              <w:t>к</w:t>
            </w:r>
            <w:r>
              <w:rPr>
                <w:b/>
                <w:i/>
                <w:spacing w:val="-15"/>
                <w:sz w:val="24"/>
              </w:rPr>
              <w:t xml:space="preserve"> </w:t>
            </w:r>
            <w:r>
              <w:rPr>
                <w:b/>
                <w:i/>
                <w:sz w:val="24"/>
              </w:rPr>
              <w:t xml:space="preserve">школе гр. </w:t>
            </w:r>
            <w:r>
              <w:rPr>
                <w:b/>
                <w:i/>
                <w:spacing w:val="-5"/>
                <w:sz w:val="24"/>
              </w:rPr>
              <w:t>ОНР</w:t>
            </w:r>
          </w:p>
        </w:tc>
        <w:tc>
          <w:tcPr>
            <w:tcW w:w="1311" w:type="dxa"/>
          </w:tcPr>
          <w:p w:rsidR="00D80858" w:rsidRDefault="00A923ED">
            <w:pPr>
              <w:pStyle w:val="TableParagraph"/>
              <w:spacing w:line="276" w:lineRule="exact"/>
              <w:ind w:left="32"/>
              <w:jc w:val="center"/>
              <w:rPr>
                <w:b/>
                <w:i/>
                <w:sz w:val="24"/>
              </w:rPr>
            </w:pPr>
            <w:r>
              <w:rPr>
                <w:b/>
                <w:i/>
                <w:spacing w:val="-2"/>
                <w:sz w:val="24"/>
              </w:rPr>
              <w:t xml:space="preserve">Старшая </w:t>
            </w:r>
            <w:r>
              <w:rPr>
                <w:b/>
                <w:i/>
                <w:sz w:val="24"/>
              </w:rPr>
              <w:t xml:space="preserve">лог.гр. с </w:t>
            </w:r>
            <w:r>
              <w:rPr>
                <w:b/>
                <w:i/>
                <w:spacing w:val="-4"/>
                <w:sz w:val="24"/>
              </w:rPr>
              <w:t>ОНР</w:t>
            </w:r>
          </w:p>
        </w:tc>
      </w:tr>
      <w:tr w:rsidR="00D80858">
        <w:trPr>
          <w:trHeight w:val="1380"/>
        </w:trPr>
        <w:tc>
          <w:tcPr>
            <w:tcW w:w="1752" w:type="dxa"/>
          </w:tcPr>
          <w:p w:rsidR="00D80858" w:rsidRDefault="00A923ED">
            <w:pPr>
              <w:pStyle w:val="TableParagraph"/>
              <w:spacing w:line="267" w:lineRule="exact"/>
              <w:ind w:left="107"/>
              <w:rPr>
                <w:sz w:val="24"/>
              </w:rPr>
            </w:pPr>
            <w:r>
              <w:rPr>
                <w:spacing w:val="-2"/>
                <w:sz w:val="24"/>
              </w:rPr>
              <w:t>Приём,</w:t>
            </w:r>
          </w:p>
          <w:p w:rsidR="00D80858" w:rsidRDefault="00A923ED">
            <w:pPr>
              <w:pStyle w:val="TableParagraph"/>
              <w:tabs>
                <w:tab w:val="left" w:pos="1134"/>
              </w:tabs>
              <w:ind w:left="107" w:right="96"/>
              <w:rPr>
                <w:sz w:val="24"/>
              </w:rPr>
            </w:pPr>
            <w:r>
              <w:rPr>
                <w:spacing w:val="-2"/>
                <w:sz w:val="24"/>
              </w:rPr>
              <w:t>осмотр,</w:t>
            </w:r>
            <w:r>
              <w:rPr>
                <w:sz w:val="24"/>
              </w:rPr>
              <w:tab/>
            </w:r>
            <w:r>
              <w:rPr>
                <w:spacing w:val="-4"/>
                <w:sz w:val="24"/>
              </w:rPr>
              <w:t xml:space="preserve">игры </w:t>
            </w:r>
            <w:r>
              <w:rPr>
                <w:spacing w:val="-2"/>
                <w:sz w:val="24"/>
              </w:rPr>
              <w:t>Утренняя гимнастика</w:t>
            </w:r>
          </w:p>
        </w:tc>
        <w:tc>
          <w:tcPr>
            <w:tcW w:w="1312" w:type="dxa"/>
          </w:tcPr>
          <w:p w:rsidR="00D80858" w:rsidRDefault="00A923ED">
            <w:pPr>
              <w:pStyle w:val="TableParagraph"/>
              <w:spacing w:before="267"/>
              <w:ind w:left="345"/>
              <w:rPr>
                <w:sz w:val="24"/>
              </w:rPr>
            </w:pPr>
            <w:r>
              <w:rPr>
                <w:spacing w:val="-2"/>
                <w:sz w:val="24"/>
              </w:rPr>
              <w:t>06.30-</w:t>
            </w:r>
          </w:p>
          <w:p w:rsidR="00D80858" w:rsidRDefault="00A923ED">
            <w:pPr>
              <w:pStyle w:val="TableParagraph"/>
              <w:ind w:left="386"/>
              <w:rPr>
                <w:sz w:val="24"/>
              </w:rPr>
            </w:pPr>
            <w:r>
              <w:rPr>
                <w:spacing w:val="-2"/>
                <w:sz w:val="24"/>
              </w:rPr>
              <w:t>08.00</w:t>
            </w:r>
          </w:p>
        </w:tc>
        <w:tc>
          <w:tcPr>
            <w:tcW w:w="1310" w:type="dxa"/>
          </w:tcPr>
          <w:p w:rsidR="00D80858" w:rsidRDefault="00A923ED">
            <w:pPr>
              <w:pStyle w:val="TableParagraph"/>
              <w:spacing w:before="267"/>
              <w:ind w:left="347"/>
              <w:rPr>
                <w:sz w:val="24"/>
              </w:rPr>
            </w:pPr>
            <w:r>
              <w:rPr>
                <w:spacing w:val="-2"/>
                <w:sz w:val="24"/>
              </w:rPr>
              <w:t>06.30-</w:t>
            </w:r>
          </w:p>
          <w:p w:rsidR="00D80858" w:rsidRDefault="00A923ED">
            <w:pPr>
              <w:pStyle w:val="TableParagraph"/>
              <w:ind w:left="388"/>
              <w:rPr>
                <w:sz w:val="24"/>
              </w:rPr>
            </w:pPr>
            <w:r>
              <w:rPr>
                <w:spacing w:val="-2"/>
                <w:sz w:val="24"/>
              </w:rPr>
              <w:t>08.20</w:t>
            </w:r>
          </w:p>
        </w:tc>
        <w:tc>
          <w:tcPr>
            <w:tcW w:w="1165" w:type="dxa"/>
          </w:tcPr>
          <w:p w:rsidR="00D80858" w:rsidRDefault="00A923ED">
            <w:pPr>
              <w:pStyle w:val="TableParagraph"/>
              <w:spacing w:before="267"/>
              <w:ind w:left="275"/>
              <w:rPr>
                <w:sz w:val="24"/>
              </w:rPr>
            </w:pPr>
            <w:r>
              <w:rPr>
                <w:spacing w:val="-2"/>
                <w:sz w:val="24"/>
              </w:rPr>
              <w:t>06.30-</w:t>
            </w:r>
          </w:p>
          <w:p w:rsidR="00D80858" w:rsidRDefault="00A923ED">
            <w:pPr>
              <w:pStyle w:val="TableParagraph"/>
              <w:ind w:left="316"/>
              <w:rPr>
                <w:sz w:val="24"/>
              </w:rPr>
            </w:pPr>
            <w:r>
              <w:rPr>
                <w:spacing w:val="-2"/>
                <w:sz w:val="24"/>
              </w:rPr>
              <w:t>08.20</w:t>
            </w:r>
          </w:p>
        </w:tc>
        <w:tc>
          <w:tcPr>
            <w:tcW w:w="1309" w:type="dxa"/>
          </w:tcPr>
          <w:p w:rsidR="00D80858" w:rsidRDefault="00A923ED">
            <w:pPr>
              <w:pStyle w:val="TableParagraph"/>
              <w:spacing w:before="267"/>
              <w:ind w:left="349"/>
              <w:rPr>
                <w:sz w:val="24"/>
              </w:rPr>
            </w:pPr>
            <w:r>
              <w:rPr>
                <w:spacing w:val="-2"/>
                <w:sz w:val="24"/>
              </w:rPr>
              <w:t>06.30-</w:t>
            </w:r>
          </w:p>
          <w:p w:rsidR="00D80858" w:rsidRDefault="00A923ED">
            <w:pPr>
              <w:pStyle w:val="TableParagraph"/>
              <w:ind w:left="390"/>
              <w:rPr>
                <w:sz w:val="24"/>
              </w:rPr>
            </w:pPr>
            <w:r>
              <w:rPr>
                <w:spacing w:val="-2"/>
                <w:sz w:val="24"/>
              </w:rPr>
              <w:t>08.20</w:t>
            </w:r>
          </w:p>
        </w:tc>
        <w:tc>
          <w:tcPr>
            <w:tcW w:w="1167" w:type="dxa"/>
          </w:tcPr>
          <w:p w:rsidR="00D80858" w:rsidRDefault="00A923ED">
            <w:pPr>
              <w:pStyle w:val="TableParagraph"/>
              <w:spacing w:before="267"/>
              <w:ind w:left="281"/>
              <w:rPr>
                <w:sz w:val="24"/>
              </w:rPr>
            </w:pPr>
            <w:r>
              <w:rPr>
                <w:spacing w:val="-2"/>
                <w:sz w:val="24"/>
              </w:rPr>
              <w:t>06.30-</w:t>
            </w:r>
          </w:p>
          <w:p w:rsidR="00D80858" w:rsidRDefault="00A923ED">
            <w:pPr>
              <w:pStyle w:val="TableParagraph"/>
              <w:ind w:left="319"/>
              <w:rPr>
                <w:sz w:val="24"/>
              </w:rPr>
            </w:pPr>
            <w:r>
              <w:rPr>
                <w:spacing w:val="-2"/>
                <w:sz w:val="24"/>
              </w:rPr>
              <w:t>08.20</w:t>
            </w:r>
          </w:p>
        </w:tc>
        <w:tc>
          <w:tcPr>
            <w:tcW w:w="1163" w:type="dxa"/>
          </w:tcPr>
          <w:p w:rsidR="00D80858" w:rsidRDefault="00A923ED">
            <w:pPr>
              <w:pStyle w:val="TableParagraph"/>
              <w:spacing w:before="267"/>
              <w:ind w:left="278"/>
              <w:rPr>
                <w:sz w:val="24"/>
              </w:rPr>
            </w:pPr>
            <w:r>
              <w:rPr>
                <w:spacing w:val="-2"/>
                <w:sz w:val="24"/>
              </w:rPr>
              <w:t>07.30-</w:t>
            </w:r>
          </w:p>
          <w:p w:rsidR="00D80858" w:rsidRDefault="00A923ED">
            <w:pPr>
              <w:pStyle w:val="TableParagraph"/>
              <w:ind w:left="319"/>
              <w:rPr>
                <w:sz w:val="24"/>
              </w:rPr>
            </w:pPr>
            <w:r>
              <w:rPr>
                <w:spacing w:val="-2"/>
                <w:sz w:val="24"/>
              </w:rPr>
              <w:t>08.20</w:t>
            </w:r>
          </w:p>
        </w:tc>
        <w:tc>
          <w:tcPr>
            <w:tcW w:w="1311" w:type="dxa"/>
          </w:tcPr>
          <w:p w:rsidR="00D80858" w:rsidRDefault="00A923ED">
            <w:pPr>
              <w:pStyle w:val="TableParagraph"/>
              <w:spacing w:before="267"/>
              <w:ind w:left="356"/>
              <w:rPr>
                <w:sz w:val="24"/>
              </w:rPr>
            </w:pPr>
            <w:r>
              <w:rPr>
                <w:spacing w:val="-2"/>
                <w:sz w:val="24"/>
              </w:rPr>
              <w:t>07.30-</w:t>
            </w:r>
          </w:p>
          <w:p w:rsidR="00D80858" w:rsidRDefault="00A923ED">
            <w:pPr>
              <w:pStyle w:val="TableParagraph"/>
              <w:ind w:left="397"/>
              <w:rPr>
                <w:sz w:val="24"/>
              </w:rPr>
            </w:pPr>
            <w:r>
              <w:rPr>
                <w:spacing w:val="-2"/>
                <w:sz w:val="24"/>
              </w:rPr>
              <w:t>08.20</w:t>
            </w:r>
          </w:p>
        </w:tc>
      </w:tr>
    </w:tbl>
    <w:p w:rsidR="00D80858" w:rsidRDefault="00D80858">
      <w:pPr>
        <w:rPr>
          <w:sz w:val="24"/>
        </w:rPr>
        <w:sectPr w:rsidR="00D80858">
          <w:type w:val="continuous"/>
          <w:pgSz w:w="11910" w:h="16840"/>
          <w:pgMar w:top="1100" w:right="380" w:bottom="920" w:left="800" w:header="0" w:footer="736"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312"/>
        <w:gridCol w:w="1310"/>
        <w:gridCol w:w="1165"/>
        <w:gridCol w:w="1309"/>
        <w:gridCol w:w="1167"/>
        <w:gridCol w:w="1163"/>
        <w:gridCol w:w="1311"/>
      </w:tblGrid>
      <w:tr w:rsidR="00D80858">
        <w:trPr>
          <w:trHeight w:val="830"/>
        </w:trPr>
        <w:tc>
          <w:tcPr>
            <w:tcW w:w="1752" w:type="dxa"/>
          </w:tcPr>
          <w:p w:rsidR="00D80858" w:rsidRDefault="00A923ED">
            <w:pPr>
              <w:pStyle w:val="TableParagraph"/>
              <w:tabs>
                <w:tab w:val="left" w:pos="1526"/>
              </w:tabs>
              <w:ind w:left="107" w:right="97"/>
              <w:rPr>
                <w:sz w:val="24"/>
              </w:rPr>
            </w:pPr>
            <w:r>
              <w:rPr>
                <w:spacing w:val="-2"/>
                <w:sz w:val="24"/>
              </w:rPr>
              <w:lastRenderedPageBreak/>
              <w:t>Подготовка</w:t>
            </w:r>
            <w:r>
              <w:rPr>
                <w:sz w:val="24"/>
              </w:rPr>
              <w:tab/>
            </w:r>
            <w:r>
              <w:rPr>
                <w:spacing w:val="-10"/>
                <w:sz w:val="24"/>
              </w:rPr>
              <w:t xml:space="preserve">к </w:t>
            </w:r>
            <w:r>
              <w:rPr>
                <w:spacing w:val="-2"/>
                <w:sz w:val="24"/>
              </w:rPr>
              <w:t>завтраку,</w:t>
            </w:r>
          </w:p>
          <w:p w:rsidR="00D80858" w:rsidRDefault="00A923ED">
            <w:pPr>
              <w:pStyle w:val="TableParagraph"/>
              <w:spacing w:line="264" w:lineRule="exact"/>
              <w:ind w:left="107"/>
              <w:rPr>
                <w:sz w:val="24"/>
              </w:rPr>
            </w:pPr>
            <w:r>
              <w:rPr>
                <w:spacing w:val="-2"/>
                <w:sz w:val="24"/>
              </w:rPr>
              <w:t>завтрак</w:t>
            </w:r>
          </w:p>
        </w:tc>
        <w:tc>
          <w:tcPr>
            <w:tcW w:w="1312" w:type="dxa"/>
          </w:tcPr>
          <w:p w:rsidR="00D80858" w:rsidRDefault="00A923ED">
            <w:pPr>
              <w:pStyle w:val="TableParagraph"/>
              <w:spacing w:before="176"/>
              <w:ind w:left="345"/>
              <w:rPr>
                <w:sz w:val="24"/>
              </w:rPr>
            </w:pPr>
            <w:r>
              <w:rPr>
                <w:spacing w:val="-2"/>
                <w:sz w:val="24"/>
              </w:rPr>
              <w:t>08.00-</w:t>
            </w:r>
          </w:p>
          <w:p w:rsidR="00D80858" w:rsidRDefault="00A923ED">
            <w:pPr>
              <w:pStyle w:val="TableParagraph"/>
              <w:spacing w:before="1"/>
              <w:ind w:left="386"/>
              <w:rPr>
                <w:sz w:val="24"/>
              </w:rPr>
            </w:pPr>
            <w:r>
              <w:rPr>
                <w:spacing w:val="-2"/>
                <w:sz w:val="24"/>
              </w:rPr>
              <w:t>08.30</w:t>
            </w:r>
          </w:p>
        </w:tc>
        <w:tc>
          <w:tcPr>
            <w:tcW w:w="1310" w:type="dxa"/>
          </w:tcPr>
          <w:p w:rsidR="00D80858" w:rsidRDefault="00A923ED">
            <w:pPr>
              <w:pStyle w:val="TableParagraph"/>
              <w:spacing w:before="176"/>
              <w:ind w:left="347"/>
              <w:rPr>
                <w:sz w:val="24"/>
              </w:rPr>
            </w:pPr>
            <w:r>
              <w:rPr>
                <w:spacing w:val="-2"/>
                <w:sz w:val="24"/>
              </w:rPr>
              <w:t>08.30-</w:t>
            </w:r>
          </w:p>
          <w:p w:rsidR="00D80858" w:rsidRDefault="00A923ED">
            <w:pPr>
              <w:pStyle w:val="TableParagraph"/>
              <w:spacing w:before="1"/>
              <w:ind w:left="388"/>
              <w:rPr>
                <w:sz w:val="24"/>
              </w:rPr>
            </w:pPr>
            <w:r>
              <w:rPr>
                <w:spacing w:val="-2"/>
                <w:sz w:val="24"/>
              </w:rPr>
              <w:t>09.00</w:t>
            </w:r>
          </w:p>
        </w:tc>
        <w:tc>
          <w:tcPr>
            <w:tcW w:w="1165" w:type="dxa"/>
          </w:tcPr>
          <w:p w:rsidR="00D80858" w:rsidRDefault="00A923ED">
            <w:pPr>
              <w:pStyle w:val="TableParagraph"/>
              <w:spacing w:before="176"/>
              <w:ind w:left="275"/>
              <w:rPr>
                <w:sz w:val="24"/>
              </w:rPr>
            </w:pPr>
            <w:r>
              <w:rPr>
                <w:spacing w:val="-2"/>
                <w:sz w:val="24"/>
              </w:rPr>
              <w:t>08.20-</w:t>
            </w:r>
          </w:p>
          <w:p w:rsidR="00D80858" w:rsidRDefault="00A923ED">
            <w:pPr>
              <w:pStyle w:val="TableParagraph"/>
              <w:spacing w:before="1"/>
              <w:ind w:left="316"/>
              <w:rPr>
                <w:sz w:val="24"/>
              </w:rPr>
            </w:pPr>
            <w:r>
              <w:rPr>
                <w:spacing w:val="-2"/>
                <w:sz w:val="24"/>
              </w:rPr>
              <w:t>08.50</w:t>
            </w:r>
          </w:p>
        </w:tc>
        <w:tc>
          <w:tcPr>
            <w:tcW w:w="1309" w:type="dxa"/>
          </w:tcPr>
          <w:p w:rsidR="00D80858" w:rsidRDefault="00A923ED">
            <w:pPr>
              <w:pStyle w:val="TableParagraph"/>
              <w:spacing w:before="176"/>
              <w:ind w:left="349"/>
              <w:rPr>
                <w:sz w:val="24"/>
              </w:rPr>
            </w:pPr>
            <w:r>
              <w:rPr>
                <w:spacing w:val="-2"/>
                <w:sz w:val="24"/>
              </w:rPr>
              <w:t>08.20-</w:t>
            </w:r>
          </w:p>
          <w:p w:rsidR="00D80858" w:rsidRDefault="00A923ED">
            <w:pPr>
              <w:pStyle w:val="TableParagraph"/>
              <w:spacing w:before="1"/>
              <w:ind w:left="390"/>
              <w:rPr>
                <w:sz w:val="24"/>
              </w:rPr>
            </w:pPr>
            <w:r>
              <w:rPr>
                <w:spacing w:val="-2"/>
                <w:sz w:val="24"/>
              </w:rPr>
              <w:t>08.50</w:t>
            </w:r>
          </w:p>
        </w:tc>
        <w:tc>
          <w:tcPr>
            <w:tcW w:w="1167" w:type="dxa"/>
          </w:tcPr>
          <w:p w:rsidR="00D80858" w:rsidRDefault="00A923ED">
            <w:pPr>
              <w:pStyle w:val="TableParagraph"/>
              <w:spacing w:before="176"/>
              <w:ind w:left="281"/>
              <w:rPr>
                <w:sz w:val="24"/>
              </w:rPr>
            </w:pPr>
            <w:r>
              <w:rPr>
                <w:spacing w:val="-2"/>
                <w:sz w:val="24"/>
              </w:rPr>
              <w:t>08.20-</w:t>
            </w:r>
          </w:p>
          <w:p w:rsidR="00D80858" w:rsidRDefault="00A923ED">
            <w:pPr>
              <w:pStyle w:val="TableParagraph"/>
              <w:spacing w:before="1"/>
              <w:ind w:left="319"/>
              <w:rPr>
                <w:sz w:val="24"/>
              </w:rPr>
            </w:pPr>
            <w:r>
              <w:rPr>
                <w:spacing w:val="-2"/>
                <w:sz w:val="24"/>
              </w:rPr>
              <w:t>08.45</w:t>
            </w:r>
          </w:p>
        </w:tc>
        <w:tc>
          <w:tcPr>
            <w:tcW w:w="1163" w:type="dxa"/>
          </w:tcPr>
          <w:p w:rsidR="00D80858" w:rsidRDefault="00A923ED">
            <w:pPr>
              <w:pStyle w:val="TableParagraph"/>
              <w:spacing w:before="176"/>
              <w:ind w:left="278"/>
              <w:rPr>
                <w:sz w:val="24"/>
              </w:rPr>
            </w:pPr>
            <w:r>
              <w:rPr>
                <w:spacing w:val="-2"/>
                <w:sz w:val="24"/>
              </w:rPr>
              <w:t>08.20-</w:t>
            </w:r>
          </w:p>
          <w:p w:rsidR="00D80858" w:rsidRDefault="00A923ED">
            <w:pPr>
              <w:pStyle w:val="TableParagraph"/>
              <w:spacing w:before="1"/>
              <w:ind w:left="319"/>
              <w:rPr>
                <w:sz w:val="24"/>
              </w:rPr>
            </w:pPr>
            <w:r>
              <w:rPr>
                <w:spacing w:val="-2"/>
                <w:sz w:val="24"/>
              </w:rPr>
              <w:t>08.45</w:t>
            </w:r>
          </w:p>
        </w:tc>
        <w:tc>
          <w:tcPr>
            <w:tcW w:w="1311" w:type="dxa"/>
          </w:tcPr>
          <w:p w:rsidR="00D80858" w:rsidRDefault="00A923ED">
            <w:pPr>
              <w:pStyle w:val="TableParagraph"/>
              <w:spacing w:before="176"/>
              <w:ind w:left="356"/>
              <w:rPr>
                <w:sz w:val="24"/>
              </w:rPr>
            </w:pPr>
            <w:r>
              <w:rPr>
                <w:spacing w:val="-2"/>
                <w:sz w:val="24"/>
              </w:rPr>
              <w:t>08.20-</w:t>
            </w:r>
          </w:p>
          <w:p w:rsidR="00D80858" w:rsidRDefault="00A923ED">
            <w:pPr>
              <w:pStyle w:val="TableParagraph"/>
              <w:spacing w:before="1"/>
              <w:ind w:left="397"/>
              <w:rPr>
                <w:sz w:val="24"/>
              </w:rPr>
            </w:pPr>
            <w:r>
              <w:rPr>
                <w:spacing w:val="-2"/>
                <w:sz w:val="24"/>
              </w:rPr>
              <w:t>08.50</w:t>
            </w:r>
          </w:p>
        </w:tc>
      </w:tr>
      <w:tr w:rsidR="00D80858">
        <w:trPr>
          <w:trHeight w:val="1655"/>
        </w:trPr>
        <w:tc>
          <w:tcPr>
            <w:tcW w:w="1752" w:type="dxa"/>
          </w:tcPr>
          <w:p w:rsidR="00D80858" w:rsidRDefault="00A923ED">
            <w:pPr>
              <w:pStyle w:val="TableParagraph"/>
              <w:tabs>
                <w:tab w:val="left" w:pos="1074"/>
                <w:tab w:val="left" w:pos="1527"/>
              </w:tabs>
              <w:ind w:left="107" w:right="95"/>
              <w:rPr>
                <w:sz w:val="24"/>
              </w:rPr>
            </w:pPr>
            <w:r>
              <w:rPr>
                <w:spacing w:val="-2"/>
                <w:sz w:val="24"/>
              </w:rPr>
              <w:t xml:space="preserve">Самостоятель </w:t>
            </w:r>
            <w:r>
              <w:rPr>
                <w:spacing w:val="-4"/>
                <w:sz w:val="24"/>
              </w:rPr>
              <w:t>ные</w:t>
            </w:r>
            <w:r>
              <w:rPr>
                <w:sz w:val="24"/>
              </w:rPr>
              <w:tab/>
            </w:r>
            <w:r>
              <w:rPr>
                <w:spacing w:val="-4"/>
                <w:sz w:val="24"/>
              </w:rPr>
              <w:t xml:space="preserve">игры, </w:t>
            </w:r>
            <w:r>
              <w:rPr>
                <w:spacing w:val="-2"/>
                <w:sz w:val="24"/>
              </w:rPr>
              <w:t>подготовка</w:t>
            </w:r>
            <w:r>
              <w:rPr>
                <w:sz w:val="24"/>
              </w:rPr>
              <w:tab/>
            </w:r>
            <w:r>
              <w:rPr>
                <w:spacing w:val="-10"/>
                <w:sz w:val="24"/>
              </w:rPr>
              <w:t xml:space="preserve">к </w:t>
            </w:r>
            <w:r>
              <w:rPr>
                <w:spacing w:val="-2"/>
                <w:sz w:val="24"/>
              </w:rPr>
              <w:t xml:space="preserve">образователь- </w:t>
            </w:r>
            <w:r>
              <w:rPr>
                <w:spacing w:val="-4"/>
                <w:sz w:val="24"/>
              </w:rPr>
              <w:t>ной</w:t>
            </w:r>
          </w:p>
          <w:p w:rsidR="00D80858" w:rsidRDefault="00A923ED">
            <w:pPr>
              <w:pStyle w:val="TableParagraph"/>
              <w:spacing w:line="264" w:lineRule="exact"/>
              <w:ind w:left="107"/>
              <w:rPr>
                <w:sz w:val="24"/>
              </w:rPr>
            </w:pPr>
            <w:r>
              <w:rPr>
                <w:spacing w:val="-2"/>
                <w:sz w:val="24"/>
              </w:rPr>
              <w:t>деятельности</w:t>
            </w:r>
          </w:p>
        </w:tc>
        <w:tc>
          <w:tcPr>
            <w:tcW w:w="1312" w:type="dxa"/>
          </w:tcPr>
          <w:p w:rsidR="00D80858" w:rsidRDefault="00D80858">
            <w:pPr>
              <w:pStyle w:val="TableParagraph"/>
              <w:spacing w:before="267"/>
              <w:ind w:left="0"/>
              <w:rPr>
                <w:b/>
                <w:sz w:val="24"/>
              </w:rPr>
            </w:pPr>
          </w:p>
          <w:p w:rsidR="00D80858" w:rsidRDefault="00A923ED">
            <w:pPr>
              <w:pStyle w:val="TableParagraph"/>
              <w:ind w:left="345"/>
              <w:rPr>
                <w:sz w:val="24"/>
              </w:rPr>
            </w:pPr>
            <w:r>
              <w:rPr>
                <w:spacing w:val="-2"/>
                <w:sz w:val="24"/>
              </w:rPr>
              <w:t>08.30-</w:t>
            </w:r>
          </w:p>
          <w:p w:rsidR="00D80858" w:rsidRDefault="00A923ED">
            <w:pPr>
              <w:pStyle w:val="TableParagraph"/>
              <w:ind w:left="386"/>
              <w:rPr>
                <w:sz w:val="24"/>
              </w:rPr>
            </w:pPr>
            <w:r>
              <w:rPr>
                <w:spacing w:val="-2"/>
                <w:sz w:val="24"/>
              </w:rPr>
              <w:t>09.00</w:t>
            </w:r>
          </w:p>
        </w:tc>
        <w:tc>
          <w:tcPr>
            <w:tcW w:w="1310" w:type="dxa"/>
          </w:tcPr>
          <w:p w:rsidR="00D80858" w:rsidRDefault="00D80858">
            <w:pPr>
              <w:pStyle w:val="TableParagraph"/>
              <w:spacing w:before="267"/>
              <w:ind w:left="0"/>
              <w:rPr>
                <w:b/>
                <w:sz w:val="24"/>
              </w:rPr>
            </w:pPr>
          </w:p>
          <w:p w:rsidR="00D80858" w:rsidRDefault="00A923ED">
            <w:pPr>
              <w:pStyle w:val="TableParagraph"/>
              <w:ind w:left="347"/>
              <w:rPr>
                <w:sz w:val="24"/>
              </w:rPr>
            </w:pPr>
            <w:r>
              <w:rPr>
                <w:spacing w:val="-2"/>
                <w:sz w:val="24"/>
              </w:rPr>
              <w:t>09.00-</w:t>
            </w:r>
          </w:p>
          <w:p w:rsidR="00D80858" w:rsidRDefault="00A923ED">
            <w:pPr>
              <w:pStyle w:val="TableParagraph"/>
              <w:ind w:left="388"/>
              <w:rPr>
                <w:sz w:val="24"/>
              </w:rPr>
            </w:pPr>
            <w:r>
              <w:rPr>
                <w:spacing w:val="-2"/>
                <w:sz w:val="24"/>
              </w:rPr>
              <w:t>09.20</w:t>
            </w:r>
          </w:p>
        </w:tc>
        <w:tc>
          <w:tcPr>
            <w:tcW w:w="1165" w:type="dxa"/>
          </w:tcPr>
          <w:p w:rsidR="00D80858" w:rsidRDefault="00D80858">
            <w:pPr>
              <w:pStyle w:val="TableParagraph"/>
              <w:spacing w:before="267"/>
              <w:ind w:left="0"/>
              <w:rPr>
                <w:b/>
                <w:sz w:val="24"/>
              </w:rPr>
            </w:pPr>
          </w:p>
          <w:p w:rsidR="00D80858" w:rsidRDefault="00A923ED">
            <w:pPr>
              <w:pStyle w:val="TableParagraph"/>
              <w:ind w:left="275"/>
              <w:rPr>
                <w:sz w:val="24"/>
              </w:rPr>
            </w:pPr>
            <w:r>
              <w:rPr>
                <w:spacing w:val="-2"/>
                <w:sz w:val="24"/>
              </w:rPr>
              <w:t>08.50-</w:t>
            </w:r>
          </w:p>
          <w:p w:rsidR="00D80858" w:rsidRDefault="00A923ED">
            <w:pPr>
              <w:pStyle w:val="TableParagraph"/>
              <w:ind w:left="316"/>
              <w:rPr>
                <w:sz w:val="24"/>
              </w:rPr>
            </w:pPr>
            <w:r>
              <w:rPr>
                <w:spacing w:val="-2"/>
                <w:sz w:val="24"/>
              </w:rPr>
              <w:t>09.00</w:t>
            </w:r>
          </w:p>
        </w:tc>
        <w:tc>
          <w:tcPr>
            <w:tcW w:w="1309" w:type="dxa"/>
          </w:tcPr>
          <w:p w:rsidR="00D80858" w:rsidRDefault="00D80858">
            <w:pPr>
              <w:pStyle w:val="TableParagraph"/>
              <w:spacing w:before="267"/>
              <w:ind w:left="0"/>
              <w:rPr>
                <w:b/>
                <w:sz w:val="24"/>
              </w:rPr>
            </w:pPr>
          </w:p>
          <w:p w:rsidR="00D80858" w:rsidRDefault="00A923ED">
            <w:pPr>
              <w:pStyle w:val="TableParagraph"/>
              <w:ind w:left="349"/>
              <w:rPr>
                <w:sz w:val="24"/>
              </w:rPr>
            </w:pPr>
            <w:r>
              <w:rPr>
                <w:spacing w:val="-2"/>
                <w:sz w:val="24"/>
              </w:rPr>
              <w:t>08.50-</w:t>
            </w:r>
          </w:p>
          <w:p w:rsidR="00D80858" w:rsidRDefault="00A923ED">
            <w:pPr>
              <w:pStyle w:val="TableParagraph"/>
              <w:ind w:left="390"/>
              <w:rPr>
                <w:sz w:val="24"/>
              </w:rPr>
            </w:pPr>
            <w:r>
              <w:rPr>
                <w:spacing w:val="-2"/>
                <w:sz w:val="24"/>
              </w:rPr>
              <w:t>09.00</w:t>
            </w:r>
          </w:p>
        </w:tc>
        <w:tc>
          <w:tcPr>
            <w:tcW w:w="1167" w:type="dxa"/>
          </w:tcPr>
          <w:p w:rsidR="00D80858" w:rsidRDefault="00D80858">
            <w:pPr>
              <w:pStyle w:val="TableParagraph"/>
              <w:spacing w:before="267"/>
              <w:ind w:left="0"/>
              <w:rPr>
                <w:b/>
                <w:sz w:val="24"/>
              </w:rPr>
            </w:pPr>
          </w:p>
          <w:p w:rsidR="00D80858" w:rsidRDefault="00A923ED">
            <w:pPr>
              <w:pStyle w:val="TableParagraph"/>
              <w:ind w:left="281"/>
              <w:rPr>
                <w:sz w:val="24"/>
              </w:rPr>
            </w:pPr>
            <w:r>
              <w:rPr>
                <w:spacing w:val="-2"/>
                <w:sz w:val="24"/>
              </w:rPr>
              <w:t>08.45-</w:t>
            </w:r>
          </w:p>
          <w:p w:rsidR="00D80858" w:rsidRDefault="00A923ED">
            <w:pPr>
              <w:pStyle w:val="TableParagraph"/>
              <w:ind w:left="319"/>
              <w:rPr>
                <w:sz w:val="24"/>
              </w:rPr>
            </w:pPr>
            <w:r>
              <w:rPr>
                <w:spacing w:val="-2"/>
                <w:sz w:val="24"/>
              </w:rPr>
              <w:t>09.00</w:t>
            </w:r>
          </w:p>
        </w:tc>
        <w:tc>
          <w:tcPr>
            <w:tcW w:w="1163" w:type="dxa"/>
          </w:tcPr>
          <w:p w:rsidR="00D80858" w:rsidRDefault="00D80858">
            <w:pPr>
              <w:pStyle w:val="TableParagraph"/>
              <w:spacing w:before="267"/>
              <w:ind w:left="0"/>
              <w:rPr>
                <w:b/>
                <w:sz w:val="24"/>
              </w:rPr>
            </w:pPr>
          </w:p>
          <w:p w:rsidR="00D80858" w:rsidRDefault="00A923ED">
            <w:pPr>
              <w:pStyle w:val="TableParagraph"/>
              <w:ind w:left="278"/>
              <w:rPr>
                <w:sz w:val="24"/>
              </w:rPr>
            </w:pPr>
            <w:r>
              <w:rPr>
                <w:spacing w:val="-2"/>
                <w:sz w:val="24"/>
              </w:rPr>
              <w:t>08.45-</w:t>
            </w:r>
          </w:p>
          <w:p w:rsidR="00D80858" w:rsidRDefault="00A923ED">
            <w:pPr>
              <w:pStyle w:val="TableParagraph"/>
              <w:ind w:left="319"/>
              <w:rPr>
                <w:sz w:val="24"/>
              </w:rPr>
            </w:pPr>
            <w:r>
              <w:rPr>
                <w:spacing w:val="-2"/>
                <w:sz w:val="24"/>
              </w:rPr>
              <w:t>09.00</w:t>
            </w:r>
          </w:p>
        </w:tc>
        <w:tc>
          <w:tcPr>
            <w:tcW w:w="1311" w:type="dxa"/>
          </w:tcPr>
          <w:p w:rsidR="00D80858" w:rsidRDefault="00D80858">
            <w:pPr>
              <w:pStyle w:val="TableParagraph"/>
              <w:spacing w:before="267"/>
              <w:ind w:left="0"/>
              <w:rPr>
                <w:b/>
                <w:sz w:val="24"/>
              </w:rPr>
            </w:pPr>
          </w:p>
          <w:p w:rsidR="00D80858" w:rsidRDefault="00A923ED">
            <w:pPr>
              <w:pStyle w:val="TableParagraph"/>
              <w:ind w:left="356"/>
              <w:rPr>
                <w:sz w:val="24"/>
              </w:rPr>
            </w:pPr>
            <w:r>
              <w:rPr>
                <w:spacing w:val="-2"/>
                <w:sz w:val="24"/>
              </w:rPr>
              <w:t>08.50-</w:t>
            </w:r>
          </w:p>
          <w:p w:rsidR="00D80858" w:rsidRDefault="00A923ED">
            <w:pPr>
              <w:pStyle w:val="TableParagraph"/>
              <w:ind w:left="397"/>
              <w:rPr>
                <w:sz w:val="24"/>
              </w:rPr>
            </w:pPr>
            <w:r>
              <w:rPr>
                <w:spacing w:val="-2"/>
                <w:sz w:val="24"/>
              </w:rPr>
              <w:t>09.00</w:t>
            </w:r>
          </w:p>
        </w:tc>
      </w:tr>
      <w:tr w:rsidR="00D80858">
        <w:trPr>
          <w:trHeight w:val="551"/>
        </w:trPr>
        <w:tc>
          <w:tcPr>
            <w:tcW w:w="1752" w:type="dxa"/>
          </w:tcPr>
          <w:p w:rsidR="00D80858" w:rsidRDefault="00A923ED">
            <w:pPr>
              <w:pStyle w:val="TableParagraph"/>
              <w:spacing w:line="268" w:lineRule="exact"/>
              <w:ind w:left="107"/>
              <w:rPr>
                <w:sz w:val="24"/>
              </w:rPr>
            </w:pPr>
            <w:r>
              <w:rPr>
                <w:spacing w:val="-2"/>
                <w:sz w:val="24"/>
              </w:rPr>
              <w:t>Второй</w:t>
            </w:r>
          </w:p>
          <w:p w:rsidR="00D80858" w:rsidRDefault="00A923ED">
            <w:pPr>
              <w:pStyle w:val="TableParagraph"/>
              <w:spacing w:line="264" w:lineRule="exact"/>
              <w:ind w:left="107"/>
              <w:rPr>
                <w:sz w:val="24"/>
              </w:rPr>
            </w:pPr>
            <w:r>
              <w:rPr>
                <w:spacing w:val="-2"/>
                <w:sz w:val="24"/>
              </w:rPr>
              <w:t>завтрак</w:t>
            </w:r>
          </w:p>
        </w:tc>
        <w:tc>
          <w:tcPr>
            <w:tcW w:w="1312" w:type="dxa"/>
          </w:tcPr>
          <w:p w:rsidR="00D80858" w:rsidRDefault="00A923ED">
            <w:pPr>
              <w:pStyle w:val="TableParagraph"/>
              <w:spacing w:line="268" w:lineRule="exact"/>
              <w:ind w:left="16"/>
              <w:jc w:val="center"/>
              <w:rPr>
                <w:sz w:val="24"/>
              </w:rPr>
            </w:pPr>
            <w:r>
              <w:rPr>
                <w:spacing w:val="-2"/>
                <w:sz w:val="24"/>
              </w:rPr>
              <w:t>09.30-</w:t>
            </w:r>
          </w:p>
          <w:p w:rsidR="00D80858" w:rsidRDefault="00A923ED">
            <w:pPr>
              <w:pStyle w:val="TableParagraph"/>
              <w:spacing w:line="264" w:lineRule="exact"/>
              <w:ind w:left="16" w:right="5"/>
              <w:jc w:val="center"/>
              <w:rPr>
                <w:sz w:val="24"/>
              </w:rPr>
            </w:pPr>
            <w:r>
              <w:rPr>
                <w:spacing w:val="-4"/>
                <w:sz w:val="24"/>
              </w:rPr>
              <w:t>9.40</w:t>
            </w:r>
          </w:p>
        </w:tc>
        <w:tc>
          <w:tcPr>
            <w:tcW w:w="1310" w:type="dxa"/>
          </w:tcPr>
          <w:p w:rsidR="00D80858" w:rsidRDefault="00A923ED">
            <w:pPr>
              <w:pStyle w:val="TableParagraph"/>
              <w:spacing w:line="268" w:lineRule="exact"/>
              <w:ind w:left="344"/>
              <w:rPr>
                <w:sz w:val="24"/>
              </w:rPr>
            </w:pPr>
            <w:r>
              <w:rPr>
                <w:spacing w:val="-2"/>
                <w:sz w:val="24"/>
              </w:rPr>
              <w:t>09:20-</w:t>
            </w:r>
          </w:p>
          <w:p w:rsidR="00D80858" w:rsidRDefault="00A923ED">
            <w:pPr>
              <w:pStyle w:val="TableParagraph"/>
              <w:spacing w:line="264" w:lineRule="exact"/>
              <w:ind w:left="388"/>
              <w:rPr>
                <w:sz w:val="24"/>
              </w:rPr>
            </w:pPr>
            <w:r>
              <w:rPr>
                <w:spacing w:val="-2"/>
                <w:sz w:val="24"/>
              </w:rPr>
              <w:t>09.30</w:t>
            </w:r>
          </w:p>
        </w:tc>
        <w:tc>
          <w:tcPr>
            <w:tcW w:w="1165" w:type="dxa"/>
          </w:tcPr>
          <w:p w:rsidR="00D80858" w:rsidRDefault="00A923ED">
            <w:pPr>
              <w:pStyle w:val="TableParagraph"/>
              <w:spacing w:line="268" w:lineRule="exact"/>
              <w:ind w:left="335"/>
              <w:rPr>
                <w:sz w:val="24"/>
              </w:rPr>
            </w:pPr>
            <w:r>
              <w:rPr>
                <w:spacing w:val="-2"/>
                <w:sz w:val="24"/>
              </w:rPr>
              <w:t>9.50-</w:t>
            </w:r>
          </w:p>
          <w:p w:rsidR="00D80858" w:rsidRDefault="00A923ED">
            <w:pPr>
              <w:pStyle w:val="TableParagraph"/>
              <w:spacing w:line="264" w:lineRule="exact"/>
              <w:ind w:left="316"/>
              <w:rPr>
                <w:sz w:val="24"/>
              </w:rPr>
            </w:pPr>
            <w:r>
              <w:rPr>
                <w:spacing w:val="-2"/>
                <w:sz w:val="24"/>
              </w:rPr>
              <w:t>10.00</w:t>
            </w:r>
          </w:p>
        </w:tc>
        <w:tc>
          <w:tcPr>
            <w:tcW w:w="1309" w:type="dxa"/>
          </w:tcPr>
          <w:p w:rsidR="00D80858" w:rsidRDefault="00A923ED">
            <w:pPr>
              <w:pStyle w:val="TableParagraph"/>
              <w:spacing w:line="268" w:lineRule="exact"/>
              <w:ind w:left="349"/>
              <w:rPr>
                <w:sz w:val="24"/>
              </w:rPr>
            </w:pPr>
            <w:r>
              <w:rPr>
                <w:spacing w:val="-2"/>
                <w:sz w:val="24"/>
              </w:rPr>
              <w:t>10.35-</w:t>
            </w:r>
          </w:p>
          <w:p w:rsidR="00D80858" w:rsidRDefault="00A923ED">
            <w:pPr>
              <w:pStyle w:val="TableParagraph"/>
              <w:spacing w:line="264" w:lineRule="exact"/>
              <w:ind w:left="390"/>
              <w:rPr>
                <w:sz w:val="24"/>
              </w:rPr>
            </w:pPr>
            <w:r>
              <w:rPr>
                <w:spacing w:val="-2"/>
                <w:sz w:val="24"/>
              </w:rPr>
              <w:t>10.45</w:t>
            </w:r>
          </w:p>
        </w:tc>
        <w:tc>
          <w:tcPr>
            <w:tcW w:w="1167" w:type="dxa"/>
          </w:tcPr>
          <w:p w:rsidR="00D80858" w:rsidRDefault="00A923ED">
            <w:pPr>
              <w:pStyle w:val="TableParagraph"/>
              <w:spacing w:line="268" w:lineRule="exact"/>
              <w:ind w:left="281"/>
              <w:rPr>
                <w:sz w:val="24"/>
              </w:rPr>
            </w:pPr>
            <w:r>
              <w:rPr>
                <w:spacing w:val="-2"/>
                <w:sz w:val="24"/>
              </w:rPr>
              <w:t>10.50-</w:t>
            </w:r>
          </w:p>
          <w:p w:rsidR="00D80858" w:rsidRDefault="00A923ED">
            <w:pPr>
              <w:pStyle w:val="TableParagraph"/>
              <w:spacing w:line="264" w:lineRule="exact"/>
              <w:ind w:left="319"/>
              <w:rPr>
                <w:sz w:val="24"/>
              </w:rPr>
            </w:pPr>
            <w:r>
              <w:rPr>
                <w:spacing w:val="-2"/>
                <w:sz w:val="24"/>
              </w:rPr>
              <w:t>11.00</w:t>
            </w:r>
          </w:p>
        </w:tc>
        <w:tc>
          <w:tcPr>
            <w:tcW w:w="1163" w:type="dxa"/>
          </w:tcPr>
          <w:p w:rsidR="00D80858" w:rsidRDefault="00A923ED">
            <w:pPr>
              <w:pStyle w:val="TableParagraph"/>
              <w:spacing w:line="268" w:lineRule="exact"/>
              <w:ind w:left="278"/>
              <w:rPr>
                <w:sz w:val="24"/>
              </w:rPr>
            </w:pPr>
            <w:r>
              <w:rPr>
                <w:spacing w:val="-2"/>
                <w:sz w:val="24"/>
              </w:rPr>
              <w:t>10.50-</w:t>
            </w:r>
          </w:p>
          <w:p w:rsidR="00D80858" w:rsidRDefault="00A923ED">
            <w:pPr>
              <w:pStyle w:val="TableParagraph"/>
              <w:spacing w:line="264" w:lineRule="exact"/>
              <w:ind w:left="319"/>
              <w:rPr>
                <w:sz w:val="24"/>
              </w:rPr>
            </w:pPr>
            <w:r>
              <w:rPr>
                <w:spacing w:val="-2"/>
                <w:sz w:val="24"/>
              </w:rPr>
              <w:t>11.00</w:t>
            </w:r>
          </w:p>
        </w:tc>
        <w:tc>
          <w:tcPr>
            <w:tcW w:w="1311" w:type="dxa"/>
          </w:tcPr>
          <w:p w:rsidR="00D80858" w:rsidRDefault="00A923ED">
            <w:pPr>
              <w:pStyle w:val="TableParagraph"/>
              <w:spacing w:line="268" w:lineRule="exact"/>
              <w:ind w:left="356"/>
              <w:rPr>
                <w:sz w:val="24"/>
              </w:rPr>
            </w:pPr>
            <w:r>
              <w:rPr>
                <w:spacing w:val="-2"/>
                <w:sz w:val="24"/>
              </w:rPr>
              <w:t>10.35-</w:t>
            </w:r>
          </w:p>
          <w:p w:rsidR="00D80858" w:rsidRDefault="00A923ED">
            <w:pPr>
              <w:pStyle w:val="TableParagraph"/>
              <w:spacing w:line="264" w:lineRule="exact"/>
              <w:ind w:left="397"/>
              <w:rPr>
                <w:sz w:val="24"/>
              </w:rPr>
            </w:pPr>
            <w:r>
              <w:rPr>
                <w:spacing w:val="-2"/>
                <w:sz w:val="24"/>
              </w:rPr>
              <w:t>10.45</w:t>
            </w:r>
          </w:p>
        </w:tc>
      </w:tr>
      <w:tr w:rsidR="00D80858">
        <w:trPr>
          <w:trHeight w:val="1461"/>
        </w:trPr>
        <w:tc>
          <w:tcPr>
            <w:tcW w:w="1752" w:type="dxa"/>
          </w:tcPr>
          <w:p w:rsidR="00D80858" w:rsidRDefault="00A923ED">
            <w:pPr>
              <w:pStyle w:val="TableParagraph"/>
              <w:tabs>
                <w:tab w:val="left" w:pos="1176"/>
                <w:tab w:val="left" w:pos="1526"/>
              </w:tabs>
              <w:ind w:left="107" w:right="97"/>
              <w:rPr>
                <w:sz w:val="24"/>
              </w:rPr>
            </w:pPr>
            <w:r>
              <w:rPr>
                <w:spacing w:val="-2"/>
                <w:sz w:val="24"/>
              </w:rPr>
              <w:t>Подготовка</w:t>
            </w:r>
            <w:r>
              <w:rPr>
                <w:sz w:val="24"/>
              </w:rPr>
              <w:tab/>
            </w:r>
            <w:r>
              <w:rPr>
                <w:spacing w:val="-10"/>
                <w:sz w:val="24"/>
              </w:rPr>
              <w:t xml:space="preserve">к </w:t>
            </w:r>
            <w:r>
              <w:rPr>
                <w:spacing w:val="-2"/>
                <w:sz w:val="24"/>
              </w:rPr>
              <w:t>прогулке, прогулка (игры,</w:t>
            </w:r>
            <w:r>
              <w:rPr>
                <w:sz w:val="24"/>
              </w:rPr>
              <w:tab/>
            </w:r>
            <w:r>
              <w:rPr>
                <w:spacing w:val="-4"/>
                <w:sz w:val="24"/>
              </w:rPr>
              <w:t xml:space="preserve">труд </w:t>
            </w:r>
            <w:r>
              <w:rPr>
                <w:spacing w:val="-2"/>
                <w:sz w:val="24"/>
              </w:rPr>
              <w:t>наблюдения)</w:t>
            </w:r>
          </w:p>
        </w:tc>
        <w:tc>
          <w:tcPr>
            <w:tcW w:w="1312" w:type="dxa"/>
          </w:tcPr>
          <w:p w:rsidR="00D80858" w:rsidRDefault="00D80858">
            <w:pPr>
              <w:pStyle w:val="TableParagraph"/>
              <w:spacing w:before="169"/>
              <w:ind w:left="0"/>
              <w:rPr>
                <w:b/>
                <w:sz w:val="24"/>
              </w:rPr>
            </w:pPr>
          </w:p>
          <w:p w:rsidR="00D80858" w:rsidRDefault="00A923ED">
            <w:pPr>
              <w:pStyle w:val="TableParagraph"/>
              <w:ind w:left="336"/>
              <w:rPr>
                <w:sz w:val="24"/>
              </w:rPr>
            </w:pPr>
            <w:r>
              <w:rPr>
                <w:spacing w:val="-2"/>
                <w:sz w:val="24"/>
              </w:rPr>
              <w:t>09.40-</w:t>
            </w:r>
          </w:p>
          <w:p w:rsidR="00D80858" w:rsidRDefault="00A923ED">
            <w:pPr>
              <w:pStyle w:val="TableParagraph"/>
              <w:ind w:left="379"/>
              <w:rPr>
                <w:sz w:val="24"/>
              </w:rPr>
            </w:pPr>
            <w:r>
              <w:rPr>
                <w:spacing w:val="-2"/>
                <w:sz w:val="24"/>
              </w:rPr>
              <w:t>11.30</w:t>
            </w:r>
          </w:p>
        </w:tc>
        <w:tc>
          <w:tcPr>
            <w:tcW w:w="1310" w:type="dxa"/>
          </w:tcPr>
          <w:p w:rsidR="00D80858" w:rsidRDefault="00A923ED">
            <w:pPr>
              <w:pStyle w:val="TableParagraph"/>
              <w:spacing w:before="169"/>
              <w:ind w:left="347"/>
              <w:rPr>
                <w:sz w:val="24"/>
              </w:rPr>
            </w:pPr>
            <w:r>
              <w:rPr>
                <w:spacing w:val="-2"/>
                <w:sz w:val="24"/>
              </w:rPr>
              <w:t>09.30-</w:t>
            </w:r>
          </w:p>
          <w:p w:rsidR="00D80858" w:rsidRDefault="00A923ED">
            <w:pPr>
              <w:pStyle w:val="TableParagraph"/>
              <w:ind w:left="176" w:right="162" w:firstLine="33"/>
              <w:jc w:val="both"/>
              <w:rPr>
                <w:sz w:val="24"/>
              </w:rPr>
            </w:pPr>
            <w:r>
              <w:rPr>
                <w:spacing w:val="-2"/>
                <w:sz w:val="24"/>
              </w:rPr>
              <w:t>12.30*на участке/в группе</w:t>
            </w:r>
          </w:p>
        </w:tc>
        <w:tc>
          <w:tcPr>
            <w:tcW w:w="1165" w:type="dxa"/>
          </w:tcPr>
          <w:p w:rsidR="00D80858" w:rsidRDefault="00A923ED">
            <w:pPr>
              <w:pStyle w:val="TableParagraph"/>
              <w:spacing w:before="169"/>
              <w:ind w:left="275"/>
              <w:rPr>
                <w:sz w:val="24"/>
              </w:rPr>
            </w:pPr>
            <w:r>
              <w:rPr>
                <w:spacing w:val="-2"/>
                <w:sz w:val="24"/>
              </w:rPr>
              <w:t>10.00-</w:t>
            </w:r>
          </w:p>
          <w:p w:rsidR="00D80858" w:rsidRDefault="00A923ED">
            <w:pPr>
              <w:pStyle w:val="TableParagraph"/>
              <w:ind w:left="148" w:right="118" w:hanging="10"/>
              <w:jc w:val="both"/>
              <w:rPr>
                <w:sz w:val="24"/>
              </w:rPr>
            </w:pPr>
            <w:r>
              <w:rPr>
                <w:spacing w:val="-2"/>
                <w:sz w:val="24"/>
              </w:rPr>
              <w:t xml:space="preserve">12.10*на участке/ </w:t>
            </w:r>
            <w:r>
              <w:rPr>
                <w:sz w:val="24"/>
              </w:rPr>
              <w:t>в</w:t>
            </w:r>
            <w:r>
              <w:rPr>
                <w:spacing w:val="-1"/>
                <w:sz w:val="24"/>
              </w:rPr>
              <w:t xml:space="preserve"> </w:t>
            </w:r>
            <w:r>
              <w:rPr>
                <w:spacing w:val="-2"/>
                <w:sz w:val="24"/>
              </w:rPr>
              <w:t>группе</w:t>
            </w:r>
          </w:p>
        </w:tc>
        <w:tc>
          <w:tcPr>
            <w:tcW w:w="1309" w:type="dxa"/>
          </w:tcPr>
          <w:p w:rsidR="00D80858" w:rsidRDefault="00A923ED">
            <w:pPr>
              <w:pStyle w:val="TableParagraph"/>
              <w:spacing w:before="169"/>
              <w:ind w:left="349"/>
              <w:rPr>
                <w:sz w:val="24"/>
              </w:rPr>
            </w:pPr>
            <w:r>
              <w:rPr>
                <w:spacing w:val="-2"/>
                <w:sz w:val="24"/>
              </w:rPr>
              <w:t>10.45-</w:t>
            </w:r>
          </w:p>
          <w:p w:rsidR="00D80858" w:rsidRDefault="00A923ED">
            <w:pPr>
              <w:pStyle w:val="TableParagraph"/>
              <w:ind w:left="178" w:right="159" w:firstLine="33"/>
              <w:jc w:val="both"/>
              <w:rPr>
                <w:sz w:val="24"/>
              </w:rPr>
            </w:pPr>
            <w:r>
              <w:rPr>
                <w:spacing w:val="-2"/>
                <w:sz w:val="24"/>
              </w:rPr>
              <w:t>12.30*на участке/в группе</w:t>
            </w:r>
          </w:p>
        </w:tc>
        <w:tc>
          <w:tcPr>
            <w:tcW w:w="1167" w:type="dxa"/>
          </w:tcPr>
          <w:p w:rsidR="00D80858" w:rsidRDefault="00A923ED">
            <w:pPr>
              <w:pStyle w:val="TableParagraph"/>
              <w:spacing w:before="169"/>
              <w:ind w:left="281"/>
              <w:rPr>
                <w:sz w:val="24"/>
              </w:rPr>
            </w:pPr>
            <w:r>
              <w:rPr>
                <w:spacing w:val="-2"/>
                <w:sz w:val="24"/>
              </w:rPr>
              <w:t>11.00-</w:t>
            </w:r>
          </w:p>
          <w:p w:rsidR="00D80858" w:rsidRDefault="00A923ED">
            <w:pPr>
              <w:pStyle w:val="TableParagraph"/>
              <w:ind w:left="151" w:right="117" w:hanging="10"/>
              <w:jc w:val="both"/>
              <w:rPr>
                <w:sz w:val="24"/>
              </w:rPr>
            </w:pPr>
            <w:r>
              <w:rPr>
                <w:spacing w:val="-2"/>
                <w:sz w:val="24"/>
              </w:rPr>
              <w:t xml:space="preserve">12.30*на участке/ </w:t>
            </w:r>
            <w:r>
              <w:rPr>
                <w:sz w:val="24"/>
              </w:rPr>
              <w:t>в</w:t>
            </w:r>
            <w:r>
              <w:rPr>
                <w:spacing w:val="-1"/>
                <w:sz w:val="24"/>
              </w:rPr>
              <w:t xml:space="preserve"> </w:t>
            </w:r>
            <w:r>
              <w:rPr>
                <w:spacing w:val="-2"/>
                <w:sz w:val="24"/>
              </w:rPr>
              <w:t>группе</w:t>
            </w:r>
          </w:p>
        </w:tc>
        <w:tc>
          <w:tcPr>
            <w:tcW w:w="1163" w:type="dxa"/>
          </w:tcPr>
          <w:p w:rsidR="00D80858" w:rsidRDefault="00A923ED">
            <w:pPr>
              <w:pStyle w:val="TableParagraph"/>
              <w:spacing w:before="169"/>
              <w:ind w:left="299"/>
              <w:rPr>
                <w:sz w:val="24"/>
              </w:rPr>
            </w:pPr>
            <w:r>
              <w:rPr>
                <w:spacing w:val="-2"/>
                <w:sz w:val="24"/>
              </w:rPr>
              <w:t>11.00-</w:t>
            </w:r>
          </w:p>
          <w:p w:rsidR="00D80858" w:rsidRDefault="00A923ED">
            <w:pPr>
              <w:pStyle w:val="TableParagraph"/>
              <w:ind w:left="151" w:right="126" w:firstLine="7"/>
              <w:jc w:val="both"/>
              <w:rPr>
                <w:sz w:val="24"/>
              </w:rPr>
            </w:pPr>
            <w:r>
              <w:rPr>
                <w:spacing w:val="-6"/>
                <w:sz w:val="24"/>
              </w:rPr>
              <w:t xml:space="preserve">12.30*на </w:t>
            </w:r>
            <w:r>
              <w:rPr>
                <w:spacing w:val="-2"/>
                <w:sz w:val="24"/>
              </w:rPr>
              <w:t xml:space="preserve">участке/ </w:t>
            </w:r>
            <w:r>
              <w:rPr>
                <w:sz w:val="24"/>
              </w:rPr>
              <w:t>в</w:t>
            </w:r>
            <w:r>
              <w:rPr>
                <w:spacing w:val="-3"/>
                <w:sz w:val="24"/>
              </w:rPr>
              <w:t xml:space="preserve"> </w:t>
            </w:r>
            <w:r>
              <w:rPr>
                <w:spacing w:val="-2"/>
                <w:sz w:val="24"/>
              </w:rPr>
              <w:t>группе</w:t>
            </w:r>
          </w:p>
        </w:tc>
        <w:tc>
          <w:tcPr>
            <w:tcW w:w="1311" w:type="dxa"/>
          </w:tcPr>
          <w:p w:rsidR="00D80858" w:rsidRDefault="00A923ED">
            <w:pPr>
              <w:pStyle w:val="TableParagraph"/>
              <w:spacing w:before="169"/>
              <w:ind w:left="378"/>
              <w:rPr>
                <w:sz w:val="24"/>
              </w:rPr>
            </w:pPr>
            <w:r>
              <w:rPr>
                <w:spacing w:val="-2"/>
                <w:sz w:val="24"/>
              </w:rPr>
              <w:t>10.45-</w:t>
            </w:r>
          </w:p>
          <w:p w:rsidR="00D80858" w:rsidRDefault="00A923ED">
            <w:pPr>
              <w:pStyle w:val="TableParagraph"/>
              <w:ind w:left="186" w:right="153" w:firstLine="50"/>
              <w:jc w:val="both"/>
              <w:rPr>
                <w:sz w:val="24"/>
              </w:rPr>
            </w:pPr>
            <w:r>
              <w:rPr>
                <w:spacing w:val="-2"/>
                <w:sz w:val="24"/>
              </w:rPr>
              <w:t>12.30*на участке/в группе</w:t>
            </w:r>
          </w:p>
        </w:tc>
      </w:tr>
      <w:tr w:rsidR="00D80858">
        <w:trPr>
          <w:trHeight w:val="1379"/>
        </w:trPr>
        <w:tc>
          <w:tcPr>
            <w:tcW w:w="1752" w:type="dxa"/>
          </w:tcPr>
          <w:p w:rsidR="00D80858" w:rsidRDefault="00A923ED">
            <w:pPr>
              <w:pStyle w:val="TableParagraph"/>
              <w:ind w:left="107" w:right="94"/>
              <w:rPr>
                <w:sz w:val="24"/>
              </w:rPr>
            </w:pPr>
            <w:r>
              <w:rPr>
                <w:sz w:val="24"/>
              </w:rPr>
              <w:t>Возвращение</w:t>
            </w:r>
            <w:r>
              <w:rPr>
                <w:spacing w:val="-15"/>
                <w:sz w:val="24"/>
              </w:rPr>
              <w:t xml:space="preserve"> </w:t>
            </w:r>
            <w:r>
              <w:rPr>
                <w:sz w:val="24"/>
              </w:rPr>
              <w:t xml:space="preserve">с </w:t>
            </w:r>
            <w:r>
              <w:rPr>
                <w:spacing w:val="-2"/>
                <w:sz w:val="24"/>
              </w:rPr>
              <w:t>прогулки, водные процедуры,</w:t>
            </w:r>
          </w:p>
          <w:p w:rsidR="00D80858" w:rsidRDefault="00A923ED">
            <w:pPr>
              <w:pStyle w:val="TableParagraph"/>
              <w:spacing w:line="264" w:lineRule="exact"/>
              <w:ind w:left="107"/>
              <w:rPr>
                <w:sz w:val="24"/>
              </w:rPr>
            </w:pPr>
            <w:r>
              <w:rPr>
                <w:spacing w:val="-4"/>
                <w:sz w:val="24"/>
              </w:rPr>
              <w:t>игры</w:t>
            </w:r>
          </w:p>
        </w:tc>
        <w:tc>
          <w:tcPr>
            <w:tcW w:w="1312" w:type="dxa"/>
          </w:tcPr>
          <w:p w:rsidR="00D80858" w:rsidRDefault="00A923ED">
            <w:pPr>
              <w:pStyle w:val="TableParagraph"/>
              <w:spacing w:before="267"/>
              <w:ind w:left="345"/>
              <w:rPr>
                <w:sz w:val="24"/>
              </w:rPr>
            </w:pPr>
            <w:r>
              <w:rPr>
                <w:spacing w:val="-2"/>
                <w:sz w:val="24"/>
              </w:rPr>
              <w:t>11.30-</w:t>
            </w:r>
          </w:p>
          <w:p w:rsidR="00D80858" w:rsidRDefault="00A923ED">
            <w:pPr>
              <w:pStyle w:val="TableParagraph"/>
              <w:ind w:left="386"/>
              <w:rPr>
                <w:sz w:val="24"/>
              </w:rPr>
            </w:pPr>
            <w:r>
              <w:rPr>
                <w:spacing w:val="-2"/>
                <w:sz w:val="24"/>
              </w:rPr>
              <w:t>11.50</w:t>
            </w:r>
          </w:p>
        </w:tc>
        <w:tc>
          <w:tcPr>
            <w:tcW w:w="1310" w:type="dxa"/>
          </w:tcPr>
          <w:p w:rsidR="00D80858" w:rsidRDefault="00A923ED">
            <w:pPr>
              <w:pStyle w:val="TableParagraph"/>
              <w:spacing w:before="267"/>
              <w:ind w:left="347"/>
              <w:rPr>
                <w:sz w:val="24"/>
              </w:rPr>
            </w:pPr>
            <w:r>
              <w:rPr>
                <w:spacing w:val="-2"/>
                <w:sz w:val="24"/>
              </w:rPr>
              <w:t>12.00-</w:t>
            </w:r>
          </w:p>
          <w:p w:rsidR="00D80858" w:rsidRDefault="00A923ED">
            <w:pPr>
              <w:pStyle w:val="TableParagraph"/>
              <w:ind w:left="388"/>
              <w:rPr>
                <w:sz w:val="24"/>
              </w:rPr>
            </w:pPr>
            <w:r>
              <w:rPr>
                <w:spacing w:val="-2"/>
                <w:sz w:val="24"/>
              </w:rPr>
              <w:t>12.30</w:t>
            </w:r>
          </w:p>
        </w:tc>
        <w:tc>
          <w:tcPr>
            <w:tcW w:w="1165" w:type="dxa"/>
          </w:tcPr>
          <w:p w:rsidR="00D80858" w:rsidRDefault="00A923ED">
            <w:pPr>
              <w:pStyle w:val="TableParagraph"/>
              <w:spacing w:before="267"/>
              <w:ind w:left="275"/>
              <w:rPr>
                <w:sz w:val="24"/>
              </w:rPr>
            </w:pPr>
            <w:r>
              <w:rPr>
                <w:spacing w:val="-2"/>
                <w:sz w:val="24"/>
              </w:rPr>
              <w:t>12.10-</w:t>
            </w:r>
          </w:p>
          <w:p w:rsidR="00D80858" w:rsidRDefault="00A923ED">
            <w:pPr>
              <w:pStyle w:val="TableParagraph"/>
              <w:ind w:left="316"/>
              <w:rPr>
                <w:sz w:val="24"/>
              </w:rPr>
            </w:pPr>
            <w:r>
              <w:rPr>
                <w:spacing w:val="-2"/>
                <w:sz w:val="24"/>
              </w:rPr>
              <w:t>12.20</w:t>
            </w:r>
          </w:p>
        </w:tc>
        <w:tc>
          <w:tcPr>
            <w:tcW w:w="1309" w:type="dxa"/>
          </w:tcPr>
          <w:p w:rsidR="00D80858" w:rsidRDefault="00A923ED">
            <w:pPr>
              <w:pStyle w:val="TableParagraph"/>
              <w:spacing w:before="267"/>
              <w:ind w:left="349"/>
              <w:rPr>
                <w:sz w:val="24"/>
              </w:rPr>
            </w:pPr>
            <w:r>
              <w:rPr>
                <w:spacing w:val="-2"/>
                <w:sz w:val="24"/>
              </w:rPr>
              <w:t>12.30-</w:t>
            </w:r>
          </w:p>
          <w:p w:rsidR="00D80858" w:rsidRDefault="00A923ED">
            <w:pPr>
              <w:pStyle w:val="TableParagraph"/>
              <w:ind w:left="390"/>
              <w:rPr>
                <w:sz w:val="24"/>
              </w:rPr>
            </w:pPr>
            <w:r>
              <w:rPr>
                <w:spacing w:val="-2"/>
                <w:sz w:val="24"/>
              </w:rPr>
              <w:t>12.40</w:t>
            </w:r>
          </w:p>
        </w:tc>
        <w:tc>
          <w:tcPr>
            <w:tcW w:w="1167" w:type="dxa"/>
          </w:tcPr>
          <w:p w:rsidR="00D80858" w:rsidRDefault="00A923ED">
            <w:pPr>
              <w:pStyle w:val="TableParagraph"/>
              <w:spacing w:before="267"/>
              <w:ind w:left="281"/>
              <w:rPr>
                <w:sz w:val="24"/>
              </w:rPr>
            </w:pPr>
            <w:r>
              <w:rPr>
                <w:spacing w:val="-2"/>
                <w:sz w:val="24"/>
              </w:rPr>
              <w:t>12.30-</w:t>
            </w:r>
          </w:p>
          <w:p w:rsidR="00D80858" w:rsidRDefault="00A923ED">
            <w:pPr>
              <w:pStyle w:val="TableParagraph"/>
              <w:ind w:left="319"/>
              <w:rPr>
                <w:sz w:val="24"/>
              </w:rPr>
            </w:pPr>
            <w:r>
              <w:rPr>
                <w:spacing w:val="-2"/>
                <w:sz w:val="24"/>
              </w:rPr>
              <w:t>12.40</w:t>
            </w:r>
          </w:p>
        </w:tc>
        <w:tc>
          <w:tcPr>
            <w:tcW w:w="1163" w:type="dxa"/>
          </w:tcPr>
          <w:p w:rsidR="00D80858" w:rsidRDefault="00A923ED">
            <w:pPr>
              <w:pStyle w:val="TableParagraph"/>
              <w:spacing w:before="267"/>
              <w:ind w:left="278"/>
              <w:rPr>
                <w:sz w:val="24"/>
              </w:rPr>
            </w:pPr>
            <w:r>
              <w:rPr>
                <w:spacing w:val="-2"/>
                <w:sz w:val="24"/>
              </w:rPr>
              <w:t>12.30-</w:t>
            </w:r>
          </w:p>
          <w:p w:rsidR="00D80858" w:rsidRDefault="00A923ED">
            <w:pPr>
              <w:pStyle w:val="TableParagraph"/>
              <w:ind w:left="319"/>
              <w:rPr>
                <w:sz w:val="24"/>
              </w:rPr>
            </w:pPr>
            <w:r>
              <w:rPr>
                <w:spacing w:val="-2"/>
                <w:sz w:val="24"/>
              </w:rPr>
              <w:t>12.40</w:t>
            </w:r>
          </w:p>
        </w:tc>
        <w:tc>
          <w:tcPr>
            <w:tcW w:w="1311" w:type="dxa"/>
          </w:tcPr>
          <w:p w:rsidR="00D80858" w:rsidRDefault="00A923ED">
            <w:pPr>
              <w:pStyle w:val="TableParagraph"/>
              <w:spacing w:before="267"/>
              <w:ind w:left="356"/>
              <w:rPr>
                <w:sz w:val="24"/>
              </w:rPr>
            </w:pPr>
            <w:r>
              <w:rPr>
                <w:spacing w:val="-2"/>
                <w:sz w:val="24"/>
              </w:rPr>
              <w:t>12.30-</w:t>
            </w:r>
          </w:p>
          <w:p w:rsidR="00D80858" w:rsidRDefault="00A923ED">
            <w:pPr>
              <w:pStyle w:val="TableParagraph"/>
              <w:ind w:left="397"/>
              <w:rPr>
                <w:sz w:val="24"/>
              </w:rPr>
            </w:pPr>
            <w:r>
              <w:rPr>
                <w:spacing w:val="-2"/>
                <w:sz w:val="24"/>
              </w:rPr>
              <w:t>12.40</w:t>
            </w:r>
          </w:p>
        </w:tc>
      </w:tr>
      <w:tr w:rsidR="00D80858">
        <w:trPr>
          <w:trHeight w:val="551"/>
        </w:trPr>
        <w:tc>
          <w:tcPr>
            <w:tcW w:w="1752" w:type="dxa"/>
          </w:tcPr>
          <w:p w:rsidR="00D80858" w:rsidRDefault="00A923ED">
            <w:pPr>
              <w:pStyle w:val="TableParagraph"/>
              <w:tabs>
                <w:tab w:val="left" w:pos="1526"/>
              </w:tabs>
              <w:spacing w:line="268" w:lineRule="exact"/>
              <w:ind w:left="107"/>
              <w:rPr>
                <w:sz w:val="24"/>
              </w:rPr>
            </w:pPr>
            <w:r>
              <w:rPr>
                <w:spacing w:val="-2"/>
                <w:sz w:val="24"/>
              </w:rPr>
              <w:t>Подготовка</w:t>
            </w:r>
            <w:r>
              <w:rPr>
                <w:sz w:val="24"/>
              </w:rPr>
              <w:tab/>
            </w:r>
            <w:r>
              <w:rPr>
                <w:spacing w:val="-10"/>
                <w:sz w:val="24"/>
              </w:rPr>
              <w:t>к</w:t>
            </w:r>
          </w:p>
          <w:p w:rsidR="00D80858" w:rsidRDefault="00A923ED">
            <w:pPr>
              <w:pStyle w:val="TableParagraph"/>
              <w:spacing w:line="264" w:lineRule="exact"/>
              <w:ind w:left="107"/>
              <w:rPr>
                <w:sz w:val="24"/>
              </w:rPr>
            </w:pPr>
            <w:r>
              <w:rPr>
                <w:sz w:val="24"/>
              </w:rPr>
              <w:t>обеду,</w:t>
            </w:r>
            <w:r>
              <w:rPr>
                <w:spacing w:val="-6"/>
                <w:sz w:val="24"/>
              </w:rPr>
              <w:t xml:space="preserve"> </w:t>
            </w:r>
            <w:r>
              <w:rPr>
                <w:spacing w:val="-4"/>
                <w:sz w:val="24"/>
              </w:rPr>
              <w:t>обед</w:t>
            </w:r>
          </w:p>
        </w:tc>
        <w:tc>
          <w:tcPr>
            <w:tcW w:w="1312" w:type="dxa"/>
          </w:tcPr>
          <w:p w:rsidR="00D80858" w:rsidRDefault="00A923ED">
            <w:pPr>
              <w:pStyle w:val="TableParagraph"/>
              <w:spacing w:line="268" w:lineRule="exact"/>
              <w:ind w:left="345"/>
              <w:rPr>
                <w:sz w:val="24"/>
              </w:rPr>
            </w:pPr>
            <w:r>
              <w:rPr>
                <w:spacing w:val="-2"/>
                <w:sz w:val="24"/>
              </w:rPr>
              <w:t>11.50-</w:t>
            </w:r>
          </w:p>
          <w:p w:rsidR="00D80858" w:rsidRDefault="00A923ED">
            <w:pPr>
              <w:pStyle w:val="TableParagraph"/>
              <w:spacing w:line="264" w:lineRule="exact"/>
              <w:ind w:left="386"/>
              <w:rPr>
                <w:sz w:val="24"/>
              </w:rPr>
            </w:pPr>
            <w:r>
              <w:rPr>
                <w:spacing w:val="-2"/>
                <w:sz w:val="24"/>
              </w:rPr>
              <w:t>12.30</w:t>
            </w:r>
          </w:p>
        </w:tc>
        <w:tc>
          <w:tcPr>
            <w:tcW w:w="1310" w:type="dxa"/>
          </w:tcPr>
          <w:p w:rsidR="00D80858" w:rsidRDefault="00A923ED">
            <w:pPr>
              <w:pStyle w:val="TableParagraph"/>
              <w:spacing w:line="268" w:lineRule="exact"/>
              <w:ind w:left="347"/>
              <w:rPr>
                <w:sz w:val="24"/>
              </w:rPr>
            </w:pPr>
            <w:r>
              <w:rPr>
                <w:spacing w:val="-2"/>
                <w:sz w:val="24"/>
              </w:rPr>
              <w:t>12.30-</w:t>
            </w:r>
          </w:p>
          <w:p w:rsidR="00D80858" w:rsidRDefault="00A923ED">
            <w:pPr>
              <w:pStyle w:val="TableParagraph"/>
              <w:spacing w:line="264" w:lineRule="exact"/>
              <w:ind w:left="388"/>
              <w:rPr>
                <w:sz w:val="24"/>
              </w:rPr>
            </w:pPr>
            <w:r>
              <w:rPr>
                <w:spacing w:val="-2"/>
                <w:sz w:val="24"/>
              </w:rPr>
              <w:t>13.10</w:t>
            </w:r>
          </w:p>
        </w:tc>
        <w:tc>
          <w:tcPr>
            <w:tcW w:w="1165" w:type="dxa"/>
          </w:tcPr>
          <w:p w:rsidR="00D80858" w:rsidRDefault="00A923ED">
            <w:pPr>
              <w:pStyle w:val="TableParagraph"/>
              <w:spacing w:line="268" w:lineRule="exact"/>
              <w:ind w:left="275"/>
              <w:rPr>
                <w:sz w:val="24"/>
              </w:rPr>
            </w:pPr>
            <w:r>
              <w:rPr>
                <w:spacing w:val="-2"/>
                <w:sz w:val="24"/>
              </w:rPr>
              <w:t>12.20-</w:t>
            </w:r>
          </w:p>
          <w:p w:rsidR="00D80858" w:rsidRDefault="00A923ED">
            <w:pPr>
              <w:pStyle w:val="TableParagraph"/>
              <w:spacing w:line="264" w:lineRule="exact"/>
              <w:ind w:left="316"/>
              <w:rPr>
                <w:sz w:val="24"/>
              </w:rPr>
            </w:pPr>
            <w:r>
              <w:rPr>
                <w:spacing w:val="-2"/>
                <w:sz w:val="24"/>
              </w:rPr>
              <w:t>12.50</w:t>
            </w:r>
          </w:p>
        </w:tc>
        <w:tc>
          <w:tcPr>
            <w:tcW w:w="1309" w:type="dxa"/>
          </w:tcPr>
          <w:p w:rsidR="00D80858" w:rsidRDefault="00A923ED">
            <w:pPr>
              <w:pStyle w:val="TableParagraph"/>
              <w:spacing w:line="268" w:lineRule="exact"/>
              <w:ind w:left="349"/>
              <w:rPr>
                <w:sz w:val="24"/>
              </w:rPr>
            </w:pPr>
            <w:r>
              <w:rPr>
                <w:spacing w:val="-2"/>
                <w:sz w:val="24"/>
              </w:rPr>
              <w:t>12.40-</w:t>
            </w:r>
          </w:p>
          <w:p w:rsidR="00D80858" w:rsidRDefault="00A923ED">
            <w:pPr>
              <w:pStyle w:val="TableParagraph"/>
              <w:spacing w:line="264" w:lineRule="exact"/>
              <w:ind w:left="390"/>
              <w:rPr>
                <w:sz w:val="24"/>
              </w:rPr>
            </w:pPr>
            <w:r>
              <w:rPr>
                <w:spacing w:val="-2"/>
                <w:sz w:val="24"/>
              </w:rPr>
              <w:t>13.00</w:t>
            </w:r>
          </w:p>
        </w:tc>
        <w:tc>
          <w:tcPr>
            <w:tcW w:w="1167" w:type="dxa"/>
          </w:tcPr>
          <w:p w:rsidR="00D80858" w:rsidRDefault="00A923ED">
            <w:pPr>
              <w:pStyle w:val="TableParagraph"/>
              <w:spacing w:line="268" w:lineRule="exact"/>
              <w:ind w:left="281"/>
              <w:rPr>
                <w:sz w:val="24"/>
              </w:rPr>
            </w:pPr>
            <w:r>
              <w:rPr>
                <w:spacing w:val="-2"/>
                <w:sz w:val="24"/>
              </w:rPr>
              <w:t>12.40-</w:t>
            </w:r>
          </w:p>
          <w:p w:rsidR="00D80858" w:rsidRDefault="00A923ED">
            <w:pPr>
              <w:pStyle w:val="TableParagraph"/>
              <w:spacing w:line="264" w:lineRule="exact"/>
              <w:ind w:left="319"/>
              <w:rPr>
                <w:sz w:val="24"/>
              </w:rPr>
            </w:pPr>
            <w:r>
              <w:rPr>
                <w:spacing w:val="-2"/>
                <w:sz w:val="24"/>
              </w:rPr>
              <w:t>13.00</w:t>
            </w:r>
          </w:p>
        </w:tc>
        <w:tc>
          <w:tcPr>
            <w:tcW w:w="1163" w:type="dxa"/>
          </w:tcPr>
          <w:p w:rsidR="00D80858" w:rsidRDefault="00A923ED">
            <w:pPr>
              <w:pStyle w:val="TableParagraph"/>
              <w:spacing w:line="268" w:lineRule="exact"/>
              <w:ind w:left="278"/>
              <w:rPr>
                <w:sz w:val="24"/>
              </w:rPr>
            </w:pPr>
            <w:r>
              <w:rPr>
                <w:spacing w:val="-2"/>
                <w:sz w:val="24"/>
              </w:rPr>
              <w:t>12.40-</w:t>
            </w:r>
          </w:p>
          <w:p w:rsidR="00D80858" w:rsidRDefault="00A923ED">
            <w:pPr>
              <w:pStyle w:val="TableParagraph"/>
              <w:spacing w:line="264" w:lineRule="exact"/>
              <w:ind w:left="319"/>
              <w:rPr>
                <w:sz w:val="24"/>
              </w:rPr>
            </w:pPr>
            <w:r>
              <w:rPr>
                <w:spacing w:val="-2"/>
                <w:sz w:val="24"/>
              </w:rPr>
              <w:t>13.00</w:t>
            </w:r>
          </w:p>
        </w:tc>
        <w:tc>
          <w:tcPr>
            <w:tcW w:w="1311" w:type="dxa"/>
          </w:tcPr>
          <w:p w:rsidR="00D80858" w:rsidRDefault="00A923ED">
            <w:pPr>
              <w:pStyle w:val="TableParagraph"/>
              <w:spacing w:line="268" w:lineRule="exact"/>
              <w:ind w:left="356"/>
              <w:rPr>
                <w:sz w:val="24"/>
              </w:rPr>
            </w:pPr>
            <w:r>
              <w:rPr>
                <w:spacing w:val="-2"/>
                <w:sz w:val="24"/>
              </w:rPr>
              <w:t>12.40-</w:t>
            </w:r>
          </w:p>
          <w:p w:rsidR="00D80858" w:rsidRDefault="00A923ED">
            <w:pPr>
              <w:pStyle w:val="TableParagraph"/>
              <w:spacing w:line="264" w:lineRule="exact"/>
              <w:ind w:left="397"/>
              <w:rPr>
                <w:sz w:val="24"/>
              </w:rPr>
            </w:pPr>
            <w:r>
              <w:rPr>
                <w:spacing w:val="-2"/>
                <w:sz w:val="24"/>
              </w:rPr>
              <w:t>13.00</w:t>
            </w:r>
          </w:p>
        </w:tc>
      </w:tr>
      <w:tr w:rsidR="00D80858">
        <w:trPr>
          <w:trHeight w:val="1656"/>
        </w:trPr>
        <w:tc>
          <w:tcPr>
            <w:tcW w:w="1752" w:type="dxa"/>
          </w:tcPr>
          <w:p w:rsidR="00D80858" w:rsidRDefault="00A923ED">
            <w:pPr>
              <w:pStyle w:val="TableParagraph"/>
              <w:ind w:left="107" w:right="97"/>
              <w:rPr>
                <w:sz w:val="24"/>
              </w:rPr>
            </w:pPr>
            <w:r>
              <w:rPr>
                <w:spacing w:val="-2"/>
                <w:sz w:val="24"/>
              </w:rPr>
              <w:t xml:space="preserve">Закаливаю- </w:t>
            </w:r>
            <w:r>
              <w:rPr>
                <w:spacing w:val="-4"/>
                <w:sz w:val="24"/>
              </w:rPr>
              <w:t xml:space="preserve">щие </w:t>
            </w:r>
            <w:r>
              <w:rPr>
                <w:spacing w:val="-2"/>
                <w:sz w:val="24"/>
              </w:rPr>
              <w:t>мероприятия, релакс, гимнастика</w:t>
            </w:r>
          </w:p>
        </w:tc>
        <w:tc>
          <w:tcPr>
            <w:tcW w:w="1312" w:type="dxa"/>
          </w:tcPr>
          <w:p w:rsidR="00D80858" w:rsidRDefault="00D80858">
            <w:pPr>
              <w:pStyle w:val="TableParagraph"/>
              <w:ind w:left="0"/>
              <w:rPr>
                <w:sz w:val="24"/>
              </w:rPr>
            </w:pPr>
          </w:p>
        </w:tc>
        <w:tc>
          <w:tcPr>
            <w:tcW w:w="1310" w:type="dxa"/>
          </w:tcPr>
          <w:p w:rsidR="00D80858" w:rsidRDefault="00D80858">
            <w:pPr>
              <w:pStyle w:val="TableParagraph"/>
              <w:ind w:left="0"/>
              <w:rPr>
                <w:sz w:val="24"/>
              </w:rPr>
            </w:pPr>
          </w:p>
        </w:tc>
        <w:tc>
          <w:tcPr>
            <w:tcW w:w="1165" w:type="dxa"/>
          </w:tcPr>
          <w:p w:rsidR="00D80858" w:rsidRDefault="00D80858">
            <w:pPr>
              <w:pStyle w:val="TableParagraph"/>
              <w:spacing w:before="267"/>
              <w:ind w:left="0"/>
              <w:rPr>
                <w:b/>
                <w:sz w:val="24"/>
              </w:rPr>
            </w:pPr>
          </w:p>
          <w:p w:rsidR="00D80858" w:rsidRDefault="00A923ED">
            <w:pPr>
              <w:pStyle w:val="TableParagraph"/>
              <w:ind w:left="275"/>
              <w:rPr>
                <w:sz w:val="24"/>
              </w:rPr>
            </w:pPr>
            <w:r>
              <w:rPr>
                <w:spacing w:val="-2"/>
                <w:sz w:val="24"/>
              </w:rPr>
              <w:t>12.50-</w:t>
            </w:r>
          </w:p>
          <w:p w:rsidR="00D80858" w:rsidRDefault="00A923ED">
            <w:pPr>
              <w:pStyle w:val="TableParagraph"/>
              <w:spacing w:before="1"/>
              <w:ind w:left="316"/>
              <w:rPr>
                <w:sz w:val="24"/>
              </w:rPr>
            </w:pPr>
            <w:r>
              <w:rPr>
                <w:spacing w:val="-2"/>
                <w:sz w:val="24"/>
              </w:rPr>
              <w:t>13.00</w:t>
            </w:r>
          </w:p>
        </w:tc>
        <w:tc>
          <w:tcPr>
            <w:tcW w:w="1309" w:type="dxa"/>
          </w:tcPr>
          <w:p w:rsidR="00D80858" w:rsidRDefault="00D80858">
            <w:pPr>
              <w:pStyle w:val="TableParagraph"/>
              <w:spacing w:before="267"/>
              <w:ind w:left="0"/>
              <w:rPr>
                <w:b/>
                <w:sz w:val="24"/>
              </w:rPr>
            </w:pPr>
          </w:p>
          <w:p w:rsidR="00D80858" w:rsidRDefault="00A923ED">
            <w:pPr>
              <w:pStyle w:val="TableParagraph"/>
              <w:ind w:left="349"/>
              <w:rPr>
                <w:sz w:val="24"/>
              </w:rPr>
            </w:pPr>
            <w:r>
              <w:rPr>
                <w:spacing w:val="-2"/>
                <w:sz w:val="24"/>
              </w:rPr>
              <w:t>13.00-</w:t>
            </w:r>
          </w:p>
          <w:p w:rsidR="00D80858" w:rsidRDefault="00A923ED">
            <w:pPr>
              <w:pStyle w:val="TableParagraph"/>
              <w:spacing w:before="1"/>
              <w:ind w:left="390"/>
              <w:rPr>
                <w:sz w:val="24"/>
              </w:rPr>
            </w:pPr>
            <w:r>
              <w:rPr>
                <w:spacing w:val="-2"/>
                <w:sz w:val="24"/>
              </w:rPr>
              <w:t>13.10</w:t>
            </w:r>
          </w:p>
        </w:tc>
        <w:tc>
          <w:tcPr>
            <w:tcW w:w="1167" w:type="dxa"/>
          </w:tcPr>
          <w:p w:rsidR="00D80858" w:rsidRDefault="00D80858">
            <w:pPr>
              <w:pStyle w:val="TableParagraph"/>
              <w:spacing w:before="267"/>
              <w:ind w:left="0"/>
              <w:rPr>
                <w:b/>
                <w:sz w:val="24"/>
              </w:rPr>
            </w:pPr>
          </w:p>
          <w:p w:rsidR="00D80858" w:rsidRDefault="00A923ED">
            <w:pPr>
              <w:pStyle w:val="TableParagraph"/>
              <w:ind w:left="281"/>
              <w:rPr>
                <w:sz w:val="24"/>
              </w:rPr>
            </w:pPr>
            <w:r>
              <w:rPr>
                <w:spacing w:val="-2"/>
                <w:sz w:val="24"/>
              </w:rPr>
              <w:t>13.00-</w:t>
            </w:r>
          </w:p>
          <w:p w:rsidR="00D80858" w:rsidRDefault="00A923ED">
            <w:pPr>
              <w:pStyle w:val="TableParagraph"/>
              <w:spacing w:before="1"/>
              <w:ind w:left="319"/>
              <w:rPr>
                <w:sz w:val="24"/>
              </w:rPr>
            </w:pPr>
            <w:r>
              <w:rPr>
                <w:spacing w:val="-2"/>
                <w:sz w:val="24"/>
              </w:rPr>
              <w:t>13.10</w:t>
            </w:r>
          </w:p>
        </w:tc>
        <w:tc>
          <w:tcPr>
            <w:tcW w:w="1163" w:type="dxa"/>
          </w:tcPr>
          <w:p w:rsidR="00D80858" w:rsidRDefault="00D80858">
            <w:pPr>
              <w:pStyle w:val="TableParagraph"/>
              <w:spacing w:before="267"/>
              <w:ind w:left="0"/>
              <w:rPr>
                <w:b/>
                <w:sz w:val="24"/>
              </w:rPr>
            </w:pPr>
          </w:p>
          <w:p w:rsidR="00D80858" w:rsidRDefault="00A923ED">
            <w:pPr>
              <w:pStyle w:val="TableParagraph"/>
              <w:ind w:left="278"/>
              <w:rPr>
                <w:sz w:val="24"/>
              </w:rPr>
            </w:pPr>
            <w:r>
              <w:rPr>
                <w:spacing w:val="-2"/>
                <w:sz w:val="24"/>
              </w:rPr>
              <w:t>13.00-</w:t>
            </w:r>
          </w:p>
          <w:p w:rsidR="00D80858" w:rsidRDefault="00A923ED">
            <w:pPr>
              <w:pStyle w:val="TableParagraph"/>
              <w:spacing w:before="1"/>
              <w:ind w:left="319"/>
              <w:rPr>
                <w:sz w:val="24"/>
              </w:rPr>
            </w:pPr>
            <w:r>
              <w:rPr>
                <w:spacing w:val="-2"/>
                <w:sz w:val="24"/>
              </w:rPr>
              <w:t>13.10</w:t>
            </w:r>
          </w:p>
        </w:tc>
        <w:tc>
          <w:tcPr>
            <w:tcW w:w="1311" w:type="dxa"/>
          </w:tcPr>
          <w:p w:rsidR="00D80858" w:rsidRDefault="00D80858">
            <w:pPr>
              <w:pStyle w:val="TableParagraph"/>
              <w:spacing w:before="267"/>
              <w:ind w:left="0"/>
              <w:rPr>
                <w:b/>
                <w:sz w:val="24"/>
              </w:rPr>
            </w:pPr>
          </w:p>
          <w:p w:rsidR="00D80858" w:rsidRDefault="00A923ED">
            <w:pPr>
              <w:pStyle w:val="TableParagraph"/>
              <w:ind w:left="356"/>
              <w:rPr>
                <w:sz w:val="24"/>
              </w:rPr>
            </w:pPr>
            <w:r>
              <w:rPr>
                <w:spacing w:val="-2"/>
                <w:sz w:val="24"/>
              </w:rPr>
              <w:t>13.00-</w:t>
            </w:r>
          </w:p>
          <w:p w:rsidR="00D80858" w:rsidRDefault="00A923ED">
            <w:pPr>
              <w:pStyle w:val="TableParagraph"/>
              <w:spacing w:before="1"/>
              <w:ind w:left="397"/>
              <w:rPr>
                <w:sz w:val="24"/>
              </w:rPr>
            </w:pPr>
            <w:r>
              <w:rPr>
                <w:spacing w:val="-2"/>
                <w:sz w:val="24"/>
              </w:rPr>
              <w:t>13.10</w:t>
            </w:r>
          </w:p>
        </w:tc>
      </w:tr>
      <w:tr w:rsidR="00D80858">
        <w:trPr>
          <w:trHeight w:val="551"/>
        </w:trPr>
        <w:tc>
          <w:tcPr>
            <w:tcW w:w="1752" w:type="dxa"/>
          </w:tcPr>
          <w:p w:rsidR="00D80858" w:rsidRDefault="00A923ED">
            <w:pPr>
              <w:pStyle w:val="TableParagraph"/>
              <w:spacing w:line="268" w:lineRule="exact"/>
              <w:ind w:left="107"/>
              <w:rPr>
                <w:sz w:val="24"/>
              </w:rPr>
            </w:pPr>
            <w:r>
              <w:rPr>
                <w:sz w:val="24"/>
              </w:rPr>
              <w:t>Подготовка</w:t>
            </w:r>
            <w:r>
              <w:rPr>
                <w:spacing w:val="42"/>
                <w:sz w:val="24"/>
              </w:rPr>
              <w:t xml:space="preserve"> </w:t>
            </w:r>
            <w:r>
              <w:rPr>
                <w:spacing w:val="-5"/>
                <w:sz w:val="24"/>
              </w:rPr>
              <w:t>ко</w:t>
            </w:r>
          </w:p>
          <w:p w:rsidR="00D80858" w:rsidRDefault="00A923ED">
            <w:pPr>
              <w:pStyle w:val="TableParagraph"/>
              <w:spacing w:line="264" w:lineRule="exact"/>
              <w:ind w:left="107"/>
              <w:rPr>
                <w:sz w:val="24"/>
              </w:rPr>
            </w:pPr>
            <w:r>
              <w:rPr>
                <w:sz w:val="24"/>
              </w:rPr>
              <w:t>сну,</w:t>
            </w:r>
            <w:r>
              <w:rPr>
                <w:spacing w:val="-3"/>
                <w:sz w:val="24"/>
              </w:rPr>
              <w:t xml:space="preserve"> </w:t>
            </w:r>
            <w:r>
              <w:rPr>
                <w:spacing w:val="-5"/>
                <w:sz w:val="24"/>
              </w:rPr>
              <w:t>сон</w:t>
            </w:r>
          </w:p>
        </w:tc>
        <w:tc>
          <w:tcPr>
            <w:tcW w:w="1312" w:type="dxa"/>
          </w:tcPr>
          <w:p w:rsidR="00D80858" w:rsidRDefault="00A923ED">
            <w:pPr>
              <w:pStyle w:val="TableParagraph"/>
              <w:spacing w:line="268" w:lineRule="exact"/>
              <w:ind w:left="345"/>
              <w:rPr>
                <w:sz w:val="24"/>
              </w:rPr>
            </w:pPr>
            <w:r>
              <w:rPr>
                <w:spacing w:val="-2"/>
                <w:sz w:val="24"/>
              </w:rPr>
              <w:t>12.30-</w:t>
            </w:r>
          </w:p>
          <w:p w:rsidR="00D80858" w:rsidRDefault="00A923ED">
            <w:pPr>
              <w:pStyle w:val="TableParagraph"/>
              <w:spacing w:line="264" w:lineRule="exact"/>
              <w:ind w:left="386"/>
              <w:rPr>
                <w:sz w:val="24"/>
              </w:rPr>
            </w:pPr>
            <w:r>
              <w:rPr>
                <w:spacing w:val="-2"/>
                <w:sz w:val="24"/>
              </w:rPr>
              <w:t>15.00</w:t>
            </w:r>
          </w:p>
        </w:tc>
        <w:tc>
          <w:tcPr>
            <w:tcW w:w="1310" w:type="dxa"/>
          </w:tcPr>
          <w:p w:rsidR="00D80858" w:rsidRDefault="00A923ED">
            <w:pPr>
              <w:pStyle w:val="TableParagraph"/>
              <w:spacing w:line="268" w:lineRule="exact"/>
              <w:ind w:left="347"/>
              <w:rPr>
                <w:sz w:val="24"/>
              </w:rPr>
            </w:pPr>
            <w:r>
              <w:rPr>
                <w:spacing w:val="-2"/>
                <w:sz w:val="24"/>
              </w:rPr>
              <w:t>13.10-</w:t>
            </w:r>
          </w:p>
          <w:p w:rsidR="00D80858" w:rsidRDefault="00A923ED">
            <w:pPr>
              <w:pStyle w:val="TableParagraph"/>
              <w:spacing w:line="264" w:lineRule="exact"/>
              <w:ind w:left="388"/>
              <w:rPr>
                <w:sz w:val="24"/>
              </w:rPr>
            </w:pPr>
            <w:r>
              <w:rPr>
                <w:spacing w:val="-2"/>
                <w:sz w:val="24"/>
              </w:rPr>
              <w:t>15.10</w:t>
            </w:r>
          </w:p>
        </w:tc>
        <w:tc>
          <w:tcPr>
            <w:tcW w:w="1165" w:type="dxa"/>
          </w:tcPr>
          <w:p w:rsidR="00D80858" w:rsidRDefault="00A923ED">
            <w:pPr>
              <w:pStyle w:val="TableParagraph"/>
              <w:spacing w:line="268" w:lineRule="exact"/>
              <w:ind w:left="275"/>
              <w:rPr>
                <w:sz w:val="24"/>
              </w:rPr>
            </w:pPr>
            <w:r>
              <w:rPr>
                <w:spacing w:val="-2"/>
                <w:sz w:val="24"/>
              </w:rPr>
              <w:t>13.00-</w:t>
            </w:r>
          </w:p>
          <w:p w:rsidR="00D80858" w:rsidRDefault="00A923ED">
            <w:pPr>
              <w:pStyle w:val="TableParagraph"/>
              <w:spacing w:line="264" w:lineRule="exact"/>
              <w:ind w:left="316"/>
              <w:rPr>
                <w:sz w:val="24"/>
              </w:rPr>
            </w:pPr>
            <w:r>
              <w:rPr>
                <w:spacing w:val="-2"/>
                <w:sz w:val="24"/>
              </w:rPr>
              <w:t>15.00</w:t>
            </w:r>
          </w:p>
        </w:tc>
        <w:tc>
          <w:tcPr>
            <w:tcW w:w="1309" w:type="dxa"/>
          </w:tcPr>
          <w:p w:rsidR="00D80858" w:rsidRDefault="00A923ED">
            <w:pPr>
              <w:pStyle w:val="TableParagraph"/>
              <w:spacing w:line="268" w:lineRule="exact"/>
              <w:ind w:left="349"/>
              <w:rPr>
                <w:sz w:val="24"/>
              </w:rPr>
            </w:pPr>
            <w:r>
              <w:rPr>
                <w:spacing w:val="-2"/>
                <w:sz w:val="24"/>
              </w:rPr>
              <w:t>13.10-</w:t>
            </w:r>
          </w:p>
          <w:p w:rsidR="00D80858" w:rsidRDefault="00A923ED">
            <w:pPr>
              <w:pStyle w:val="TableParagraph"/>
              <w:spacing w:line="264" w:lineRule="exact"/>
              <w:ind w:left="390"/>
              <w:rPr>
                <w:sz w:val="24"/>
              </w:rPr>
            </w:pPr>
            <w:r>
              <w:rPr>
                <w:spacing w:val="-2"/>
                <w:sz w:val="24"/>
              </w:rPr>
              <w:t>15.00</w:t>
            </w:r>
          </w:p>
        </w:tc>
        <w:tc>
          <w:tcPr>
            <w:tcW w:w="1167" w:type="dxa"/>
          </w:tcPr>
          <w:p w:rsidR="00D80858" w:rsidRDefault="00A923ED">
            <w:pPr>
              <w:pStyle w:val="TableParagraph"/>
              <w:spacing w:line="268" w:lineRule="exact"/>
              <w:ind w:left="281"/>
              <w:rPr>
                <w:sz w:val="24"/>
              </w:rPr>
            </w:pPr>
            <w:r>
              <w:rPr>
                <w:spacing w:val="-2"/>
                <w:sz w:val="24"/>
              </w:rPr>
              <w:t>13.10-</w:t>
            </w:r>
          </w:p>
          <w:p w:rsidR="00D80858" w:rsidRDefault="00A923ED">
            <w:pPr>
              <w:pStyle w:val="TableParagraph"/>
              <w:spacing w:line="264" w:lineRule="exact"/>
              <w:ind w:left="319"/>
              <w:rPr>
                <w:sz w:val="24"/>
              </w:rPr>
            </w:pPr>
            <w:r>
              <w:rPr>
                <w:spacing w:val="-2"/>
                <w:sz w:val="24"/>
              </w:rPr>
              <w:t>15.00</w:t>
            </w:r>
          </w:p>
        </w:tc>
        <w:tc>
          <w:tcPr>
            <w:tcW w:w="1163" w:type="dxa"/>
          </w:tcPr>
          <w:p w:rsidR="00D80858" w:rsidRDefault="00A923ED">
            <w:pPr>
              <w:pStyle w:val="TableParagraph"/>
              <w:spacing w:line="268" w:lineRule="exact"/>
              <w:ind w:left="278"/>
              <w:rPr>
                <w:sz w:val="24"/>
              </w:rPr>
            </w:pPr>
            <w:r>
              <w:rPr>
                <w:spacing w:val="-2"/>
                <w:sz w:val="24"/>
              </w:rPr>
              <w:t>13.10-</w:t>
            </w:r>
          </w:p>
          <w:p w:rsidR="00D80858" w:rsidRDefault="00A923ED">
            <w:pPr>
              <w:pStyle w:val="TableParagraph"/>
              <w:spacing w:line="264" w:lineRule="exact"/>
              <w:ind w:left="319"/>
              <w:rPr>
                <w:sz w:val="24"/>
              </w:rPr>
            </w:pPr>
            <w:r>
              <w:rPr>
                <w:spacing w:val="-2"/>
                <w:sz w:val="24"/>
              </w:rPr>
              <w:t>15.00</w:t>
            </w:r>
          </w:p>
        </w:tc>
        <w:tc>
          <w:tcPr>
            <w:tcW w:w="1311" w:type="dxa"/>
          </w:tcPr>
          <w:p w:rsidR="00D80858" w:rsidRDefault="00A923ED">
            <w:pPr>
              <w:pStyle w:val="TableParagraph"/>
              <w:spacing w:line="268" w:lineRule="exact"/>
              <w:ind w:left="356"/>
              <w:rPr>
                <w:sz w:val="24"/>
              </w:rPr>
            </w:pPr>
            <w:r>
              <w:rPr>
                <w:spacing w:val="-2"/>
                <w:sz w:val="24"/>
              </w:rPr>
              <w:t>13.10-</w:t>
            </w:r>
          </w:p>
          <w:p w:rsidR="00D80858" w:rsidRDefault="00A923ED">
            <w:pPr>
              <w:pStyle w:val="TableParagraph"/>
              <w:spacing w:line="264" w:lineRule="exact"/>
              <w:ind w:left="397"/>
              <w:rPr>
                <w:sz w:val="24"/>
              </w:rPr>
            </w:pPr>
            <w:r>
              <w:rPr>
                <w:spacing w:val="-2"/>
                <w:sz w:val="24"/>
              </w:rPr>
              <w:t>15.00</w:t>
            </w:r>
          </w:p>
        </w:tc>
      </w:tr>
      <w:tr w:rsidR="00D80858">
        <w:trPr>
          <w:trHeight w:val="2484"/>
        </w:trPr>
        <w:tc>
          <w:tcPr>
            <w:tcW w:w="1752" w:type="dxa"/>
          </w:tcPr>
          <w:p w:rsidR="00D80858" w:rsidRDefault="00A923ED">
            <w:pPr>
              <w:pStyle w:val="TableParagraph"/>
              <w:ind w:left="107"/>
              <w:rPr>
                <w:sz w:val="24"/>
              </w:rPr>
            </w:pPr>
            <w:r>
              <w:rPr>
                <w:spacing w:val="-2"/>
                <w:sz w:val="24"/>
              </w:rPr>
              <w:t>Постепенный подъём,</w:t>
            </w:r>
          </w:p>
          <w:p w:rsidR="00D80858" w:rsidRDefault="00A923ED">
            <w:pPr>
              <w:pStyle w:val="TableParagraph"/>
              <w:ind w:left="107" w:right="269"/>
              <w:rPr>
                <w:sz w:val="24"/>
              </w:rPr>
            </w:pPr>
            <w:r>
              <w:rPr>
                <w:spacing w:val="-2"/>
                <w:sz w:val="24"/>
              </w:rPr>
              <w:t xml:space="preserve">пробуждаю- </w:t>
            </w:r>
            <w:r>
              <w:rPr>
                <w:spacing w:val="-4"/>
                <w:sz w:val="24"/>
              </w:rPr>
              <w:t xml:space="preserve">щая </w:t>
            </w:r>
            <w:r>
              <w:rPr>
                <w:spacing w:val="-2"/>
                <w:sz w:val="24"/>
              </w:rPr>
              <w:t>гимнастика</w:t>
            </w:r>
          </w:p>
          <w:p w:rsidR="00D80858" w:rsidRDefault="00A923ED">
            <w:pPr>
              <w:pStyle w:val="TableParagraph"/>
              <w:ind w:left="107" w:right="96"/>
              <w:jc w:val="both"/>
              <w:rPr>
                <w:sz w:val="24"/>
              </w:rPr>
            </w:pPr>
            <w:r>
              <w:rPr>
                <w:sz w:val="24"/>
              </w:rPr>
              <w:t xml:space="preserve">после сна, воздушные и </w:t>
            </w:r>
            <w:r>
              <w:rPr>
                <w:spacing w:val="-2"/>
                <w:sz w:val="24"/>
              </w:rPr>
              <w:t>водные</w:t>
            </w:r>
          </w:p>
          <w:p w:rsidR="00D80858" w:rsidRDefault="00A923ED">
            <w:pPr>
              <w:pStyle w:val="TableParagraph"/>
              <w:spacing w:line="264" w:lineRule="exact"/>
              <w:ind w:left="107"/>
              <w:rPr>
                <w:sz w:val="24"/>
              </w:rPr>
            </w:pPr>
            <w:r>
              <w:rPr>
                <w:spacing w:val="-2"/>
                <w:sz w:val="24"/>
              </w:rPr>
              <w:t>процедуры</w:t>
            </w:r>
          </w:p>
        </w:tc>
        <w:tc>
          <w:tcPr>
            <w:tcW w:w="1312" w:type="dxa"/>
          </w:tcPr>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spacing w:before="267"/>
              <w:ind w:left="0"/>
              <w:rPr>
                <w:b/>
                <w:sz w:val="24"/>
              </w:rPr>
            </w:pPr>
          </w:p>
          <w:p w:rsidR="00D80858" w:rsidRDefault="00A923ED">
            <w:pPr>
              <w:pStyle w:val="TableParagraph"/>
              <w:spacing w:before="1"/>
              <w:ind w:left="345"/>
              <w:rPr>
                <w:sz w:val="24"/>
              </w:rPr>
            </w:pPr>
            <w:r>
              <w:rPr>
                <w:spacing w:val="-2"/>
                <w:sz w:val="24"/>
              </w:rPr>
              <w:t>15.00-</w:t>
            </w:r>
          </w:p>
          <w:p w:rsidR="00D80858" w:rsidRDefault="00A923ED">
            <w:pPr>
              <w:pStyle w:val="TableParagraph"/>
              <w:ind w:left="386"/>
              <w:rPr>
                <w:sz w:val="24"/>
              </w:rPr>
            </w:pPr>
            <w:r>
              <w:rPr>
                <w:spacing w:val="-2"/>
                <w:sz w:val="24"/>
              </w:rPr>
              <w:t>15.20</w:t>
            </w:r>
          </w:p>
        </w:tc>
        <w:tc>
          <w:tcPr>
            <w:tcW w:w="1310" w:type="dxa"/>
          </w:tcPr>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spacing w:before="267"/>
              <w:ind w:left="0"/>
              <w:rPr>
                <w:b/>
                <w:sz w:val="24"/>
              </w:rPr>
            </w:pPr>
          </w:p>
          <w:p w:rsidR="00D80858" w:rsidRDefault="00A923ED">
            <w:pPr>
              <w:pStyle w:val="TableParagraph"/>
              <w:spacing w:before="1"/>
              <w:ind w:left="347"/>
              <w:rPr>
                <w:sz w:val="24"/>
              </w:rPr>
            </w:pPr>
            <w:r>
              <w:rPr>
                <w:spacing w:val="-2"/>
                <w:sz w:val="24"/>
              </w:rPr>
              <w:t>15.10-</w:t>
            </w:r>
          </w:p>
          <w:p w:rsidR="00D80858" w:rsidRDefault="00A923ED">
            <w:pPr>
              <w:pStyle w:val="TableParagraph"/>
              <w:ind w:left="388"/>
              <w:rPr>
                <w:sz w:val="24"/>
              </w:rPr>
            </w:pPr>
            <w:r>
              <w:rPr>
                <w:spacing w:val="-2"/>
                <w:sz w:val="24"/>
              </w:rPr>
              <w:t>15.40</w:t>
            </w:r>
          </w:p>
        </w:tc>
        <w:tc>
          <w:tcPr>
            <w:tcW w:w="1165" w:type="dxa"/>
          </w:tcPr>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spacing w:before="267"/>
              <w:ind w:left="0"/>
              <w:rPr>
                <w:b/>
                <w:sz w:val="24"/>
              </w:rPr>
            </w:pPr>
          </w:p>
          <w:p w:rsidR="00D80858" w:rsidRDefault="00A923ED">
            <w:pPr>
              <w:pStyle w:val="TableParagraph"/>
              <w:spacing w:before="1"/>
              <w:ind w:left="275"/>
              <w:rPr>
                <w:sz w:val="24"/>
              </w:rPr>
            </w:pPr>
            <w:r>
              <w:rPr>
                <w:spacing w:val="-2"/>
                <w:sz w:val="24"/>
              </w:rPr>
              <w:t>15.00-</w:t>
            </w:r>
          </w:p>
          <w:p w:rsidR="00D80858" w:rsidRDefault="00A923ED">
            <w:pPr>
              <w:pStyle w:val="TableParagraph"/>
              <w:ind w:left="316"/>
              <w:rPr>
                <w:sz w:val="24"/>
              </w:rPr>
            </w:pPr>
            <w:r>
              <w:rPr>
                <w:spacing w:val="-2"/>
                <w:sz w:val="24"/>
              </w:rPr>
              <w:t>15.30</w:t>
            </w:r>
          </w:p>
        </w:tc>
        <w:tc>
          <w:tcPr>
            <w:tcW w:w="1309" w:type="dxa"/>
          </w:tcPr>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spacing w:before="267"/>
              <w:ind w:left="0"/>
              <w:rPr>
                <w:b/>
                <w:sz w:val="24"/>
              </w:rPr>
            </w:pPr>
          </w:p>
          <w:p w:rsidR="00D80858" w:rsidRDefault="00A923ED">
            <w:pPr>
              <w:pStyle w:val="TableParagraph"/>
              <w:spacing w:before="1"/>
              <w:ind w:left="349"/>
              <w:rPr>
                <w:sz w:val="24"/>
              </w:rPr>
            </w:pPr>
            <w:r>
              <w:rPr>
                <w:spacing w:val="-2"/>
                <w:sz w:val="24"/>
              </w:rPr>
              <w:t>15.00-</w:t>
            </w:r>
          </w:p>
          <w:p w:rsidR="00D80858" w:rsidRDefault="00A923ED">
            <w:pPr>
              <w:pStyle w:val="TableParagraph"/>
              <w:ind w:left="390"/>
              <w:rPr>
                <w:sz w:val="24"/>
              </w:rPr>
            </w:pPr>
            <w:r>
              <w:rPr>
                <w:spacing w:val="-2"/>
                <w:sz w:val="24"/>
              </w:rPr>
              <w:t>15.30</w:t>
            </w:r>
          </w:p>
        </w:tc>
        <w:tc>
          <w:tcPr>
            <w:tcW w:w="1167" w:type="dxa"/>
          </w:tcPr>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spacing w:before="267"/>
              <w:ind w:left="0"/>
              <w:rPr>
                <w:b/>
                <w:sz w:val="24"/>
              </w:rPr>
            </w:pPr>
          </w:p>
          <w:p w:rsidR="00D80858" w:rsidRDefault="00A923ED">
            <w:pPr>
              <w:pStyle w:val="TableParagraph"/>
              <w:spacing w:before="1"/>
              <w:ind w:left="281"/>
              <w:rPr>
                <w:sz w:val="24"/>
              </w:rPr>
            </w:pPr>
            <w:r>
              <w:rPr>
                <w:spacing w:val="-2"/>
                <w:sz w:val="24"/>
              </w:rPr>
              <w:t>15.00-</w:t>
            </w:r>
          </w:p>
          <w:p w:rsidR="00D80858" w:rsidRDefault="00A923ED">
            <w:pPr>
              <w:pStyle w:val="TableParagraph"/>
              <w:ind w:left="319"/>
              <w:rPr>
                <w:sz w:val="24"/>
              </w:rPr>
            </w:pPr>
            <w:r>
              <w:rPr>
                <w:spacing w:val="-2"/>
                <w:sz w:val="24"/>
              </w:rPr>
              <w:t>15.30</w:t>
            </w:r>
          </w:p>
        </w:tc>
        <w:tc>
          <w:tcPr>
            <w:tcW w:w="1163" w:type="dxa"/>
          </w:tcPr>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spacing w:before="267"/>
              <w:ind w:left="0"/>
              <w:rPr>
                <w:b/>
                <w:sz w:val="24"/>
              </w:rPr>
            </w:pPr>
          </w:p>
          <w:p w:rsidR="00D80858" w:rsidRDefault="00A923ED">
            <w:pPr>
              <w:pStyle w:val="TableParagraph"/>
              <w:spacing w:before="1"/>
              <w:ind w:left="278"/>
              <w:rPr>
                <w:sz w:val="24"/>
              </w:rPr>
            </w:pPr>
            <w:r>
              <w:rPr>
                <w:spacing w:val="-2"/>
                <w:sz w:val="24"/>
              </w:rPr>
              <w:t>15.00-</w:t>
            </w:r>
          </w:p>
          <w:p w:rsidR="00D80858" w:rsidRDefault="00A923ED">
            <w:pPr>
              <w:pStyle w:val="TableParagraph"/>
              <w:ind w:left="319"/>
              <w:rPr>
                <w:sz w:val="24"/>
              </w:rPr>
            </w:pPr>
            <w:r>
              <w:rPr>
                <w:spacing w:val="-2"/>
                <w:sz w:val="24"/>
              </w:rPr>
              <w:t>15.30</w:t>
            </w:r>
          </w:p>
        </w:tc>
        <w:tc>
          <w:tcPr>
            <w:tcW w:w="1311" w:type="dxa"/>
          </w:tcPr>
          <w:p w:rsidR="00D80858" w:rsidRDefault="00D80858">
            <w:pPr>
              <w:pStyle w:val="TableParagraph"/>
              <w:ind w:left="0"/>
              <w:rPr>
                <w:b/>
                <w:sz w:val="24"/>
              </w:rPr>
            </w:pPr>
          </w:p>
          <w:p w:rsidR="00D80858" w:rsidRDefault="00D80858">
            <w:pPr>
              <w:pStyle w:val="TableParagraph"/>
              <w:ind w:left="0"/>
              <w:rPr>
                <w:b/>
                <w:sz w:val="24"/>
              </w:rPr>
            </w:pPr>
          </w:p>
          <w:p w:rsidR="00D80858" w:rsidRDefault="00D80858">
            <w:pPr>
              <w:pStyle w:val="TableParagraph"/>
              <w:spacing w:before="267"/>
              <w:ind w:left="0"/>
              <w:rPr>
                <w:b/>
                <w:sz w:val="24"/>
              </w:rPr>
            </w:pPr>
          </w:p>
          <w:p w:rsidR="00D80858" w:rsidRDefault="00A923ED">
            <w:pPr>
              <w:pStyle w:val="TableParagraph"/>
              <w:spacing w:before="1"/>
              <w:ind w:left="356"/>
              <w:rPr>
                <w:sz w:val="24"/>
              </w:rPr>
            </w:pPr>
            <w:r>
              <w:rPr>
                <w:spacing w:val="-2"/>
                <w:sz w:val="24"/>
              </w:rPr>
              <w:t>15.00-</w:t>
            </w:r>
          </w:p>
          <w:p w:rsidR="00D80858" w:rsidRDefault="00A923ED">
            <w:pPr>
              <w:pStyle w:val="TableParagraph"/>
              <w:ind w:left="397"/>
              <w:rPr>
                <w:sz w:val="24"/>
              </w:rPr>
            </w:pPr>
            <w:r>
              <w:rPr>
                <w:spacing w:val="-2"/>
                <w:sz w:val="24"/>
              </w:rPr>
              <w:t>15.30</w:t>
            </w:r>
          </w:p>
        </w:tc>
      </w:tr>
      <w:tr w:rsidR="00D80858">
        <w:trPr>
          <w:trHeight w:val="830"/>
        </w:trPr>
        <w:tc>
          <w:tcPr>
            <w:tcW w:w="1752" w:type="dxa"/>
          </w:tcPr>
          <w:p w:rsidR="00D80858" w:rsidRDefault="00A923ED">
            <w:pPr>
              <w:pStyle w:val="TableParagraph"/>
              <w:tabs>
                <w:tab w:val="left" w:pos="1526"/>
              </w:tabs>
              <w:ind w:left="107" w:right="97"/>
              <w:rPr>
                <w:sz w:val="24"/>
              </w:rPr>
            </w:pPr>
            <w:r>
              <w:rPr>
                <w:spacing w:val="-2"/>
                <w:sz w:val="24"/>
              </w:rPr>
              <w:t>Подготовка</w:t>
            </w:r>
            <w:r>
              <w:rPr>
                <w:sz w:val="24"/>
              </w:rPr>
              <w:tab/>
            </w:r>
            <w:r>
              <w:rPr>
                <w:spacing w:val="-10"/>
                <w:sz w:val="24"/>
              </w:rPr>
              <w:t xml:space="preserve">к </w:t>
            </w:r>
            <w:r>
              <w:rPr>
                <w:spacing w:val="-2"/>
                <w:sz w:val="24"/>
              </w:rPr>
              <w:t>полднику,</w:t>
            </w:r>
          </w:p>
          <w:p w:rsidR="00D80858" w:rsidRDefault="00A923ED">
            <w:pPr>
              <w:pStyle w:val="TableParagraph"/>
              <w:spacing w:line="264" w:lineRule="exact"/>
              <w:ind w:left="107"/>
              <w:rPr>
                <w:sz w:val="24"/>
              </w:rPr>
            </w:pPr>
            <w:r>
              <w:rPr>
                <w:spacing w:val="-2"/>
                <w:sz w:val="24"/>
              </w:rPr>
              <w:t>полдник</w:t>
            </w:r>
          </w:p>
        </w:tc>
        <w:tc>
          <w:tcPr>
            <w:tcW w:w="1312" w:type="dxa"/>
          </w:tcPr>
          <w:p w:rsidR="00D80858" w:rsidRDefault="00A923ED">
            <w:pPr>
              <w:pStyle w:val="TableParagraph"/>
              <w:spacing w:before="176"/>
              <w:ind w:left="345"/>
              <w:rPr>
                <w:sz w:val="24"/>
              </w:rPr>
            </w:pPr>
            <w:r>
              <w:rPr>
                <w:spacing w:val="-2"/>
                <w:sz w:val="24"/>
              </w:rPr>
              <w:t>15.20-</w:t>
            </w:r>
          </w:p>
          <w:p w:rsidR="00D80858" w:rsidRDefault="00A923ED">
            <w:pPr>
              <w:pStyle w:val="TableParagraph"/>
              <w:ind w:left="386"/>
              <w:rPr>
                <w:sz w:val="24"/>
              </w:rPr>
            </w:pPr>
            <w:r>
              <w:rPr>
                <w:spacing w:val="-2"/>
                <w:sz w:val="24"/>
              </w:rPr>
              <w:t>15.45</w:t>
            </w:r>
          </w:p>
        </w:tc>
        <w:tc>
          <w:tcPr>
            <w:tcW w:w="1310" w:type="dxa"/>
          </w:tcPr>
          <w:p w:rsidR="00D80858" w:rsidRDefault="00A923ED">
            <w:pPr>
              <w:pStyle w:val="TableParagraph"/>
              <w:spacing w:before="176"/>
              <w:ind w:left="347"/>
              <w:rPr>
                <w:sz w:val="24"/>
              </w:rPr>
            </w:pPr>
            <w:r>
              <w:rPr>
                <w:spacing w:val="-2"/>
                <w:sz w:val="24"/>
              </w:rPr>
              <w:t>15.40-</w:t>
            </w:r>
          </w:p>
          <w:p w:rsidR="00D80858" w:rsidRDefault="00A923ED">
            <w:pPr>
              <w:pStyle w:val="TableParagraph"/>
              <w:ind w:left="388"/>
              <w:rPr>
                <w:sz w:val="24"/>
              </w:rPr>
            </w:pPr>
            <w:r>
              <w:rPr>
                <w:spacing w:val="-2"/>
                <w:sz w:val="24"/>
              </w:rPr>
              <w:t>16.00</w:t>
            </w:r>
          </w:p>
        </w:tc>
        <w:tc>
          <w:tcPr>
            <w:tcW w:w="1165" w:type="dxa"/>
          </w:tcPr>
          <w:p w:rsidR="00D80858" w:rsidRDefault="00A923ED">
            <w:pPr>
              <w:pStyle w:val="TableParagraph"/>
              <w:spacing w:before="176"/>
              <w:ind w:left="275"/>
              <w:rPr>
                <w:sz w:val="24"/>
              </w:rPr>
            </w:pPr>
            <w:r>
              <w:rPr>
                <w:spacing w:val="-2"/>
                <w:sz w:val="24"/>
              </w:rPr>
              <w:t>15.30-</w:t>
            </w:r>
          </w:p>
          <w:p w:rsidR="00D80858" w:rsidRDefault="00A923ED">
            <w:pPr>
              <w:pStyle w:val="TableParagraph"/>
              <w:ind w:left="316"/>
              <w:rPr>
                <w:sz w:val="24"/>
              </w:rPr>
            </w:pPr>
            <w:r>
              <w:rPr>
                <w:spacing w:val="-2"/>
                <w:sz w:val="24"/>
              </w:rPr>
              <w:t>15.50</w:t>
            </w:r>
          </w:p>
        </w:tc>
        <w:tc>
          <w:tcPr>
            <w:tcW w:w="1309" w:type="dxa"/>
          </w:tcPr>
          <w:p w:rsidR="00D80858" w:rsidRDefault="00A923ED">
            <w:pPr>
              <w:pStyle w:val="TableParagraph"/>
              <w:spacing w:before="176"/>
              <w:ind w:left="349"/>
              <w:rPr>
                <w:sz w:val="24"/>
              </w:rPr>
            </w:pPr>
            <w:r>
              <w:rPr>
                <w:spacing w:val="-2"/>
                <w:sz w:val="24"/>
              </w:rPr>
              <w:t>15.30-</w:t>
            </w:r>
          </w:p>
          <w:p w:rsidR="00D80858" w:rsidRDefault="00A923ED">
            <w:pPr>
              <w:pStyle w:val="TableParagraph"/>
              <w:ind w:left="390"/>
              <w:rPr>
                <w:sz w:val="24"/>
              </w:rPr>
            </w:pPr>
            <w:r>
              <w:rPr>
                <w:spacing w:val="-2"/>
                <w:sz w:val="24"/>
              </w:rPr>
              <w:t>15.50</w:t>
            </w:r>
          </w:p>
        </w:tc>
        <w:tc>
          <w:tcPr>
            <w:tcW w:w="1167" w:type="dxa"/>
          </w:tcPr>
          <w:p w:rsidR="00D80858" w:rsidRDefault="00A923ED">
            <w:pPr>
              <w:pStyle w:val="TableParagraph"/>
              <w:spacing w:before="176"/>
              <w:ind w:left="281"/>
              <w:rPr>
                <w:sz w:val="24"/>
              </w:rPr>
            </w:pPr>
            <w:r>
              <w:rPr>
                <w:spacing w:val="-2"/>
                <w:sz w:val="24"/>
              </w:rPr>
              <w:t>15.30-</w:t>
            </w:r>
          </w:p>
          <w:p w:rsidR="00D80858" w:rsidRDefault="00A923ED">
            <w:pPr>
              <w:pStyle w:val="TableParagraph"/>
              <w:ind w:left="319"/>
              <w:rPr>
                <w:sz w:val="24"/>
              </w:rPr>
            </w:pPr>
            <w:r>
              <w:rPr>
                <w:spacing w:val="-2"/>
                <w:sz w:val="24"/>
              </w:rPr>
              <w:t>15.45</w:t>
            </w:r>
          </w:p>
        </w:tc>
        <w:tc>
          <w:tcPr>
            <w:tcW w:w="1163" w:type="dxa"/>
          </w:tcPr>
          <w:p w:rsidR="00D80858" w:rsidRDefault="00A923ED">
            <w:pPr>
              <w:pStyle w:val="TableParagraph"/>
              <w:spacing w:before="176"/>
              <w:ind w:left="278"/>
              <w:rPr>
                <w:sz w:val="24"/>
              </w:rPr>
            </w:pPr>
            <w:r>
              <w:rPr>
                <w:spacing w:val="-2"/>
                <w:sz w:val="24"/>
              </w:rPr>
              <w:t>15.30-</w:t>
            </w:r>
          </w:p>
          <w:p w:rsidR="00D80858" w:rsidRDefault="00A923ED">
            <w:pPr>
              <w:pStyle w:val="TableParagraph"/>
              <w:ind w:left="319"/>
              <w:rPr>
                <w:sz w:val="24"/>
              </w:rPr>
            </w:pPr>
            <w:r>
              <w:rPr>
                <w:spacing w:val="-2"/>
                <w:sz w:val="24"/>
              </w:rPr>
              <w:t>15.45</w:t>
            </w:r>
          </w:p>
        </w:tc>
        <w:tc>
          <w:tcPr>
            <w:tcW w:w="1311" w:type="dxa"/>
          </w:tcPr>
          <w:p w:rsidR="00D80858" w:rsidRDefault="00A923ED">
            <w:pPr>
              <w:pStyle w:val="TableParagraph"/>
              <w:spacing w:before="176"/>
              <w:ind w:left="356"/>
              <w:rPr>
                <w:sz w:val="24"/>
              </w:rPr>
            </w:pPr>
            <w:r>
              <w:rPr>
                <w:spacing w:val="-2"/>
                <w:sz w:val="24"/>
              </w:rPr>
              <w:t>15.30-</w:t>
            </w:r>
          </w:p>
          <w:p w:rsidR="00D80858" w:rsidRDefault="00A923ED">
            <w:pPr>
              <w:pStyle w:val="TableParagraph"/>
              <w:ind w:left="397"/>
              <w:rPr>
                <w:sz w:val="24"/>
              </w:rPr>
            </w:pPr>
            <w:r>
              <w:rPr>
                <w:spacing w:val="-2"/>
                <w:sz w:val="24"/>
              </w:rPr>
              <w:t>15.50</w:t>
            </w:r>
          </w:p>
        </w:tc>
      </w:tr>
      <w:tr w:rsidR="00D80858">
        <w:trPr>
          <w:trHeight w:val="1655"/>
        </w:trPr>
        <w:tc>
          <w:tcPr>
            <w:tcW w:w="1752" w:type="dxa"/>
          </w:tcPr>
          <w:p w:rsidR="00D80858" w:rsidRDefault="00A923ED">
            <w:pPr>
              <w:pStyle w:val="TableParagraph"/>
              <w:ind w:left="107"/>
              <w:rPr>
                <w:sz w:val="24"/>
              </w:rPr>
            </w:pPr>
            <w:r>
              <w:rPr>
                <w:sz w:val="24"/>
              </w:rPr>
              <w:t>Игры,</w:t>
            </w:r>
            <w:r>
              <w:rPr>
                <w:spacing w:val="70"/>
                <w:sz w:val="24"/>
              </w:rPr>
              <w:t xml:space="preserve"> </w:t>
            </w:r>
            <w:r>
              <w:rPr>
                <w:sz w:val="24"/>
              </w:rPr>
              <w:t xml:space="preserve">досуги, </w:t>
            </w:r>
            <w:r>
              <w:rPr>
                <w:spacing w:val="-2"/>
                <w:sz w:val="24"/>
              </w:rPr>
              <w:t>кружки,</w:t>
            </w:r>
          </w:p>
          <w:p w:rsidR="00D80858" w:rsidRDefault="00A923ED">
            <w:pPr>
              <w:pStyle w:val="TableParagraph"/>
              <w:ind w:left="107" w:right="626"/>
              <w:rPr>
                <w:sz w:val="24"/>
              </w:rPr>
            </w:pPr>
            <w:r>
              <w:rPr>
                <w:spacing w:val="-2"/>
                <w:sz w:val="24"/>
              </w:rPr>
              <w:t>самостоя- тельная</w:t>
            </w:r>
          </w:p>
          <w:p w:rsidR="00D80858" w:rsidRDefault="00A923ED">
            <w:pPr>
              <w:pStyle w:val="TableParagraph"/>
              <w:spacing w:line="270" w:lineRule="atLeast"/>
              <w:ind w:left="107" w:right="264"/>
              <w:rPr>
                <w:sz w:val="24"/>
              </w:rPr>
            </w:pPr>
            <w:r>
              <w:rPr>
                <w:spacing w:val="-2"/>
                <w:sz w:val="24"/>
              </w:rPr>
              <w:t xml:space="preserve">деятельность </w:t>
            </w:r>
            <w:r>
              <w:rPr>
                <w:sz w:val="24"/>
              </w:rPr>
              <w:t xml:space="preserve">по </w:t>
            </w:r>
            <w:r>
              <w:rPr>
                <w:spacing w:val="-2"/>
                <w:sz w:val="24"/>
              </w:rPr>
              <w:t>интересам</w:t>
            </w:r>
          </w:p>
        </w:tc>
        <w:tc>
          <w:tcPr>
            <w:tcW w:w="1312" w:type="dxa"/>
          </w:tcPr>
          <w:p w:rsidR="00D80858" w:rsidRDefault="00D80858">
            <w:pPr>
              <w:pStyle w:val="TableParagraph"/>
              <w:spacing w:before="267"/>
              <w:ind w:left="0"/>
              <w:rPr>
                <w:b/>
                <w:sz w:val="24"/>
              </w:rPr>
            </w:pPr>
          </w:p>
          <w:p w:rsidR="00D80858" w:rsidRDefault="00A923ED">
            <w:pPr>
              <w:pStyle w:val="TableParagraph"/>
              <w:ind w:left="345"/>
              <w:rPr>
                <w:sz w:val="24"/>
              </w:rPr>
            </w:pPr>
            <w:r>
              <w:rPr>
                <w:spacing w:val="-2"/>
                <w:sz w:val="24"/>
              </w:rPr>
              <w:t>15.45-</w:t>
            </w:r>
          </w:p>
          <w:p w:rsidR="00D80858" w:rsidRDefault="00A923ED">
            <w:pPr>
              <w:pStyle w:val="TableParagraph"/>
              <w:ind w:left="386"/>
              <w:rPr>
                <w:sz w:val="24"/>
              </w:rPr>
            </w:pPr>
            <w:r>
              <w:rPr>
                <w:spacing w:val="-2"/>
                <w:sz w:val="24"/>
              </w:rPr>
              <w:t>16.30</w:t>
            </w:r>
          </w:p>
        </w:tc>
        <w:tc>
          <w:tcPr>
            <w:tcW w:w="1310" w:type="dxa"/>
          </w:tcPr>
          <w:p w:rsidR="00D80858" w:rsidRDefault="00D80858">
            <w:pPr>
              <w:pStyle w:val="TableParagraph"/>
              <w:spacing w:before="267"/>
              <w:ind w:left="0"/>
              <w:rPr>
                <w:b/>
                <w:sz w:val="24"/>
              </w:rPr>
            </w:pPr>
          </w:p>
          <w:p w:rsidR="00D80858" w:rsidRDefault="00A923ED">
            <w:pPr>
              <w:pStyle w:val="TableParagraph"/>
              <w:ind w:left="347"/>
              <w:rPr>
                <w:sz w:val="24"/>
              </w:rPr>
            </w:pPr>
            <w:r>
              <w:rPr>
                <w:spacing w:val="-2"/>
                <w:sz w:val="24"/>
              </w:rPr>
              <w:t>16.00-</w:t>
            </w:r>
          </w:p>
          <w:p w:rsidR="00D80858" w:rsidRDefault="00A923ED">
            <w:pPr>
              <w:pStyle w:val="TableParagraph"/>
              <w:ind w:left="388"/>
              <w:rPr>
                <w:sz w:val="24"/>
              </w:rPr>
            </w:pPr>
            <w:r>
              <w:rPr>
                <w:spacing w:val="-2"/>
                <w:sz w:val="24"/>
              </w:rPr>
              <w:t>16.45</w:t>
            </w:r>
          </w:p>
        </w:tc>
        <w:tc>
          <w:tcPr>
            <w:tcW w:w="1165" w:type="dxa"/>
          </w:tcPr>
          <w:p w:rsidR="00D80858" w:rsidRDefault="00D80858">
            <w:pPr>
              <w:pStyle w:val="TableParagraph"/>
              <w:spacing w:before="267"/>
              <w:ind w:left="0"/>
              <w:rPr>
                <w:b/>
                <w:sz w:val="24"/>
              </w:rPr>
            </w:pPr>
          </w:p>
          <w:p w:rsidR="00D80858" w:rsidRDefault="00A923ED">
            <w:pPr>
              <w:pStyle w:val="TableParagraph"/>
              <w:ind w:left="275"/>
              <w:rPr>
                <w:sz w:val="24"/>
              </w:rPr>
            </w:pPr>
            <w:r>
              <w:rPr>
                <w:spacing w:val="-2"/>
                <w:sz w:val="24"/>
              </w:rPr>
              <w:t>15.50-</w:t>
            </w:r>
          </w:p>
          <w:p w:rsidR="00D80858" w:rsidRDefault="00A923ED">
            <w:pPr>
              <w:pStyle w:val="TableParagraph"/>
              <w:ind w:left="316"/>
              <w:rPr>
                <w:sz w:val="24"/>
              </w:rPr>
            </w:pPr>
            <w:r>
              <w:rPr>
                <w:spacing w:val="-2"/>
                <w:sz w:val="24"/>
              </w:rPr>
              <w:t>16.30</w:t>
            </w:r>
          </w:p>
        </w:tc>
        <w:tc>
          <w:tcPr>
            <w:tcW w:w="1309" w:type="dxa"/>
          </w:tcPr>
          <w:p w:rsidR="00D80858" w:rsidRDefault="00D80858">
            <w:pPr>
              <w:pStyle w:val="TableParagraph"/>
              <w:spacing w:before="267"/>
              <w:ind w:left="0"/>
              <w:rPr>
                <w:b/>
                <w:sz w:val="24"/>
              </w:rPr>
            </w:pPr>
          </w:p>
          <w:p w:rsidR="00D80858" w:rsidRDefault="00A923ED">
            <w:pPr>
              <w:pStyle w:val="TableParagraph"/>
              <w:ind w:left="349"/>
              <w:rPr>
                <w:sz w:val="24"/>
              </w:rPr>
            </w:pPr>
            <w:r>
              <w:rPr>
                <w:spacing w:val="-2"/>
                <w:sz w:val="24"/>
              </w:rPr>
              <w:t>15.50-</w:t>
            </w:r>
          </w:p>
          <w:p w:rsidR="00D80858" w:rsidRDefault="00A923ED">
            <w:pPr>
              <w:pStyle w:val="TableParagraph"/>
              <w:ind w:left="390"/>
              <w:rPr>
                <w:sz w:val="24"/>
              </w:rPr>
            </w:pPr>
            <w:r>
              <w:rPr>
                <w:spacing w:val="-2"/>
                <w:sz w:val="24"/>
              </w:rPr>
              <w:t>16.30</w:t>
            </w:r>
          </w:p>
        </w:tc>
        <w:tc>
          <w:tcPr>
            <w:tcW w:w="1167" w:type="dxa"/>
          </w:tcPr>
          <w:p w:rsidR="00D80858" w:rsidRDefault="00D80858">
            <w:pPr>
              <w:pStyle w:val="TableParagraph"/>
              <w:spacing w:before="267"/>
              <w:ind w:left="0"/>
              <w:rPr>
                <w:b/>
                <w:sz w:val="24"/>
              </w:rPr>
            </w:pPr>
          </w:p>
          <w:p w:rsidR="00D80858" w:rsidRDefault="00A923ED">
            <w:pPr>
              <w:pStyle w:val="TableParagraph"/>
              <w:ind w:left="281"/>
              <w:rPr>
                <w:sz w:val="24"/>
              </w:rPr>
            </w:pPr>
            <w:r>
              <w:rPr>
                <w:spacing w:val="-2"/>
                <w:sz w:val="24"/>
              </w:rPr>
              <w:t>15.45-</w:t>
            </w:r>
          </w:p>
          <w:p w:rsidR="00D80858" w:rsidRDefault="00A923ED">
            <w:pPr>
              <w:pStyle w:val="TableParagraph"/>
              <w:ind w:left="319"/>
              <w:rPr>
                <w:sz w:val="24"/>
              </w:rPr>
            </w:pPr>
            <w:r>
              <w:rPr>
                <w:spacing w:val="-2"/>
                <w:sz w:val="24"/>
              </w:rPr>
              <w:t>16.35</w:t>
            </w:r>
          </w:p>
        </w:tc>
        <w:tc>
          <w:tcPr>
            <w:tcW w:w="1163" w:type="dxa"/>
          </w:tcPr>
          <w:p w:rsidR="00D80858" w:rsidRDefault="00D80858">
            <w:pPr>
              <w:pStyle w:val="TableParagraph"/>
              <w:spacing w:before="267"/>
              <w:ind w:left="0"/>
              <w:rPr>
                <w:b/>
                <w:sz w:val="24"/>
              </w:rPr>
            </w:pPr>
          </w:p>
          <w:p w:rsidR="00D80858" w:rsidRDefault="00A923ED">
            <w:pPr>
              <w:pStyle w:val="TableParagraph"/>
              <w:ind w:left="278"/>
              <w:rPr>
                <w:sz w:val="24"/>
              </w:rPr>
            </w:pPr>
            <w:r>
              <w:rPr>
                <w:spacing w:val="-2"/>
                <w:sz w:val="24"/>
              </w:rPr>
              <w:t>15.45-</w:t>
            </w:r>
          </w:p>
          <w:p w:rsidR="00D80858" w:rsidRDefault="00A923ED">
            <w:pPr>
              <w:pStyle w:val="TableParagraph"/>
              <w:ind w:left="319"/>
              <w:rPr>
                <w:sz w:val="24"/>
              </w:rPr>
            </w:pPr>
            <w:r>
              <w:rPr>
                <w:spacing w:val="-2"/>
                <w:sz w:val="24"/>
              </w:rPr>
              <w:t>16.35</w:t>
            </w:r>
          </w:p>
        </w:tc>
        <w:tc>
          <w:tcPr>
            <w:tcW w:w="1311" w:type="dxa"/>
          </w:tcPr>
          <w:p w:rsidR="00D80858" w:rsidRDefault="00D80858">
            <w:pPr>
              <w:pStyle w:val="TableParagraph"/>
              <w:spacing w:before="267"/>
              <w:ind w:left="0"/>
              <w:rPr>
                <w:b/>
                <w:sz w:val="24"/>
              </w:rPr>
            </w:pPr>
          </w:p>
          <w:p w:rsidR="00D80858" w:rsidRDefault="00A923ED">
            <w:pPr>
              <w:pStyle w:val="TableParagraph"/>
              <w:ind w:left="356"/>
              <w:rPr>
                <w:sz w:val="24"/>
              </w:rPr>
            </w:pPr>
            <w:r>
              <w:rPr>
                <w:spacing w:val="-2"/>
                <w:sz w:val="24"/>
              </w:rPr>
              <w:t>15.45-</w:t>
            </w:r>
          </w:p>
          <w:p w:rsidR="00D80858" w:rsidRDefault="00A923ED">
            <w:pPr>
              <w:pStyle w:val="TableParagraph"/>
              <w:ind w:left="397"/>
              <w:rPr>
                <w:sz w:val="24"/>
              </w:rPr>
            </w:pPr>
            <w:r>
              <w:rPr>
                <w:spacing w:val="-2"/>
                <w:sz w:val="24"/>
              </w:rPr>
              <w:t>16.30</w:t>
            </w:r>
          </w:p>
        </w:tc>
      </w:tr>
      <w:tr w:rsidR="00D80858">
        <w:trPr>
          <w:trHeight w:val="551"/>
        </w:trPr>
        <w:tc>
          <w:tcPr>
            <w:tcW w:w="1752" w:type="dxa"/>
          </w:tcPr>
          <w:p w:rsidR="00D80858" w:rsidRDefault="00A923ED">
            <w:pPr>
              <w:pStyle w:val="TableParagraph"/>
              <w:tabs>
                <w:tab w:val="left" w:pos="1526"/>
              </w:tabs>
              <w:spacing w:line="267" w:lineRule="exact"/>
              <w:ind w:left="107"/>
              <w:rPr>
                <w:sz w:val="24"/>
              </w:rPr>
            </w:pPr>
            <w:r>
              <w:rPr>
                <w:spacing w:val="-2"/>
                <w:sz w:val="24"/>
              </w:rPr>
              <w:t>Подготовка</w:t>
            </w:r>
            <w:r>
              <w:rPr>
                <w:sz w:val="24"/>
              </w:rPr>
              <w:tab/>
            </w:r>
            <w:r>
              <w:rPr>
                <w:spacing w:val="-10"/>
                <w:sz w:val="24"/>
              </w:rPr>
              <w:t>к</w:t>
            </w:r>
          </w:p>
          <w:p w:rsidR="00D80858" w:rsidRDefault="00A923ED">
            <w:pPr>
              <w:pStyle w:val="TableParagraph"/>
              <w:spacing w:line="264" w:lineRule="exact"/>
              <w:ind w:left="107"/>
              <w:rPr>
                <w:sz w:val="24"/>
              </w:rPr>
            </w:pPr>
            <w:r>
              <w:rPr>
                <w:sz w:val="24"/>
              </w:rPr>
              <w:t>ужину,</w:t>
            </w:r>
            <w:r>
              <w:rPr>
                <w:spacing w:val="-2"/>
                <w:sz w:val="24"/>
              </w:rPr>
              <w:t xml:space="preserve"> </w:t>
            </w:r>
            <w:r>
              <w:rPr>
                <w:spacing w:val="-4"/>
                <w:sz w:val="24"/>
              </w:rPr>
              <w:t>ужин</w:t>
            </w:r>
          </w:p>
        </w:tc>
        <w:tc>
          <w:tcPr>
            <w:tcW w:w="1312" w:type="dxa"/>
          </w:tcPr>
          <w:p w:rsidR="00D80858" w:rsidRDefault="00A923ED">
            <w:pPr>
              <w:pStyle w:val="TableParagraph"/>
              <w:spacing w:line="267" w:lineRule="exact"/>
              <w:ind w:left="345"/>
              <w:rPr>
                <w:sz w:val="24"/>
              </w:rPr>
            </w:pPr>
            <w:r>
              <w:rPr>
                <w:spacing w:val="-2"/>
                <w:sz w:val="24"/>
              </w:rPr>
              <w:t>16.30-</w:t>
            </w:r>
          </w:p>
          <w:p w:rsidR="00D80858" w:rsidRDefault="00A923ED">
            <w:pPr>
              <w:pStyle w:val="TableParagraph"/>
              <w:spacing w:line="264" w:lineRule="exact"/>
              <w:ind w:left="386"/>
              <w:rPr>
                <w:sz w:val="24"/>
              </w:rPr>
            </w:pPr>
            <w:r>
              <w:rPr>
                <w:spacing w:val="-2"/>
                <w:sz w:val="24"/>
              </w:rPr>
              <w:t>17.10</w:t>
            </w:r>
          </w:p>
        </w:tc>
        <w:tc>
          <w:tcPr>
            <w:tcW w:w="1310" w:type="dxa"/>
          </w:tcPr>
          <w:p w:rsidR="00D80858" w:rsidRDefault="00A923ED">
            <w:pPr>
              <w:pStyle w:val="TableParagraph"/>
              <w:spacing w:line="267" w:lineRule="exact"/>
              <w:ind w:left="347"/>
              <w:rPr>
                <w:sz w:val="24"/>
              </w:rPr>
            </w:pPr>
            <w:r>
              <w:rPr>
                <w:spacing w:val="-2"/>
                <w:sz w:val="24"/>
              </w:rPr>
              <w:t>16.45-</w:t>
            </w:r>
          </w:p>
          <w:p w:rsidR="00D80858" w:rsidRDefault="00A923ED">
            <w:pPr>
              <w:pStyle w:val="TableParagraph"/>
              <w:spacing w:line="264" w:lineRule="exact"/>
              <w:ind w:left="388"/>
              <w:rPr>
                <w:sz w:val="24"/>
              </w:rPr>
            </w:pPr>
            <w:r>
              <w:rPr>
                <w:spacing w:val="-2"/>
                <w:sz w:val="24"/>
              </w:rPr>
              <w:t>17.10</w:t>
            </w:r>
          </w:p>
        </w:tc>
        <w:tc>
          <w:tcPr>
            <w:tcW w:w="1165" w:type="dxa"/>
          </w:tcPr>
          <w:p w:rsidR="00D80858" w:rsidRDefault="00A923ED">
            <w:pPr>
              <w:pStyle w:val="TableParagraph"/>
              <w:spacing w:line="267" w:lineRule="exact"/>
              <w:ind w:left="275"/>
              <w:rPr>
                <w:sz w:val="24"/>
              </w:rPr>
            </w:pPr>
            <w:r>
              <w:rPr>
                <w:spacing w:val="-2"/>
                <w:sz w:val="24"/>
              </w:rPr>
              <w:t>16.30-</w:t>
            </w:r>
          </w:p>
          <w:p w:rsidR="00D80858" w:rsidRDefault="00A923ED">
            <w:pPr>
              <w:pStyle w:val="TableParagraph"/>
              <w:spacing w:line="264" w:lineRule="exact"/>
              <w:ind w:left="316"/>
              <w:rPr>
                <w:sz w:val="24"/>
              </w:rPr>
            </w:pPr>
            <w:r>
              <w:rPr>
                <w:spacing w:val="-2"/>
                <w:sz w:val="24"/>
              </w:rPr>
              <w:t>17.00</w:t>
            </w:r>
          </w:p>
        </w:tc>
        <w:tc>
          <w:tcPr>
            <w:tcW w:w="1309" w:type="dxa"/>
          </w:tcPr>
          <w:p w:rsidR="00D80858" w:rsidRDefault="00A923ED">
            <w:pPr>
              <w:pStyle w:val="TableParagraph"/>
              <w:spacing w:line="267" w:lineRule="exact"/>
              <w:ind w:left="349"/>
              <w:rPr>
                <w:sz w:val="24"/>
              </w:rPr>
            </w:pPr>
            <w:r>
              <w:rPr>
                <w:spacing w:val="-2"/>
                <w:sz w:val="24"/>
              </w:rPr>
              <w:t>16.30-</w:t>
            </w:r>
          </w:p>
          <w:p w:rsidR="00D80858" w:rsidRDefault="00A923ED">
            <w:pPr>
              <w:pStyle w:val="TableParagraph"/>
              <w:spacing w:line="264" w:lineRule="exact"/>
              <w:ind w:left="390"/>
              <w:rPr>
                <w:sz w:val="24"/>
              </w:rPr>
            </w:pPr>
            <w:r>
              <w:rPr>
                <w:spacing w:val="-2"/>
                <w:sz w:val="24"/>
              </w:rPr>
              <w:t>17.00</w:t>
            </w:r>
          </w:p>
        </w:tc>
        <w:tc>
          <w:tcPr>
            <w:tcW w:w="1167" w:type="dxa"/>
          </w:tcPr>
          <w:p w:rsidR="00D80858" w:rsidRDefault="00A923ED">
            <w:pPr>
              <w:pStyle w:val="TableParagraph"/>
              <w:spacing w:line="267" w:lineRule="exact"/>
              <w:ind w:left="281"/>
              <w:rPr>
                <w:sz w:val="24"/>
              </w:rPr>
            </w:pPr>
            <w:r>
              <w:rPr>
                <w:spacing w:val="-2"/>
                <w:sz w:val="24"/>
              </w:rPr>
              <w:t>16.35-</w:t>
            </w:r>
          </w:p>
          <w:p w:rsidR="00D80858" w:rsidRDefault="00A923ED">
            <w:pPr>
              <w:pStyle w:val="TableParagraph"/>
              <w:spacing w:line="264" w:lineRule="exact"/>
              <w:ind w:left="319"/>
              <w:rPr>
                <w:sz w:val="24"/>
              </w:rPr>
            </w:pPr>
            <w:r>
              <w:rPr>
                <w:spacing w:val="-2"/>
                <w:sz w:val="24"/>
              </w:rPr>
              <w:t>17.00</w:t>
            </w:r>
          </w:p>
        </w:tc>
        <w:tc>
          <w:tcPr>
            <w:tcW w:w="1163" w:type="dxa"/>
          </w:tcPr>
          <w:p w:rsidR="00D80858" w:rsidRDefault="00A923ED">
            <w:pPr>
              <w:pStyle w:val="TableParagraph"/>
              <w:spacing w:line="267" w:lineRule="exact"/>
              <w:ind w:left="278"/>
              <w:rPr>
                <w:sz w:val="24"/>
              </w:rPr>
            </w:pPr>
            <w:r>
              <w:rPr>
                <w:spacing w:val="-2"/>
                <w:sz w:val="24"/>
              </w:rPr>
              <w:t>16.35-</w:t>
            </w:r>
          </w:p>
          <w:p w:rsidR="00D80858" w:rsidRDefault="00A923ED">
            <w:pPr>
              <w:pStyle w:val="TableParagraph"/>
              <w:spacing w:line="264" w:lineRule="exact"/>
              <w:ind w:left="319"/>
              <w:rPr>
                <w:sz w:val="24"/>
              </w:rPr>
            </w:pPr>
            <w:r>
              <w:rPr>
                <w:spacing w:val="-2"/>
                <w:sz w:val="24"/>
              </w:rPr>
              <w:t>17.00</w:t>
            </w:r>
          </w:p>
        </w:tc>
        <w:tc>
          <w:tcPr>
            <w:tcW w:w="1311" w:type="dxa"/>
          </w:tcPr>
          <w:p w:rsidR="00D80858" w:rsidRDefault="00A923ED">
            <w:pPr>
              <w:pStyle w:val="TableParagraph"/>
              <w:spacing w:line="267" w:lineRule="exact"/>
              <w:ind w:left="356"/>
              <w:rPr>
                <w:sz w:val="24"/>
              </w:rPr>
            </w:pPr>
            <w:r>
              <w:rPr>
                <w:spacing w:val="-2"/>
                <w:sz w:val="24"/>
              </w:rPr>
              <w:t>16.30-</w:t>
            </w:r>
          </w:p>
          <w:p w:rsidR="00D80858" w:rsidRDefault="00A923ED">
            <w:pPr>
              <w:pStyle w:val="TableParagraph"/>
              <w:spacing w:line="264" w:lineRule="exact"/>
              <w:ind w:left="397"/>
              <w:rPr>
                <w:sz w:val="24"/>
              </w:rPr>
            </w:pPr>
            <w:r>
              <w:rPr>
                <w:spacing w:val="-2"/>
                <w:sz w:val="24"/>
              </w:rPr>
              <w:t>17.00</w:t>
            </w:r>
          </w:p>
        </w:tc>
      </w:tr>
    </w:tbl>
    <w:p w:rsidR="00D80858" w:rsidRDefault="00D80858">
      <w:pPr>
        <w:spacing w:line="264" w:lineRule="exact"/>
        <w:rPr>
          <w:sz w:val="24"/>
        </w:rPr>
        <w:sectPr w:rsidR="00D80858">
          <w:type w:val="continuous"/>
          <w:pgSz w:w="11910" w:h="16840"/>
          <w:pgMar w:top="1100" w:right="380" w:bottom="920" w:left="800" w:header="0" w:footer="736"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312"/>
        <w:gridCol w:w="1310"/>
        <w:gridCol w:w="1165"/>
        <w:gridCol w:w="1309"/>
        <w:gridCol w:w="1167"/>
        <w:gridCol w:w="1163"/>
        <w:gridCol w:w="1311"/>
      </w:tblGrid>
      <w:tr w:rsidR="00D80858">
        <w:trPr>
          <w:trHeight w:val="1382"/>
        </w:trPr>
        <w:tc>
          <w:tcPr>
            <w:tcW w:w="1752" w:type="dxa"/>
          </w:tcPr>
          <w:p w:rsidR="00D80858" w:rsidRDefault="00A923ED">
            <w:pPr>
              <w:pStyle w:val="TableParagraph"/>
              <w:tabs>
                <w:tab w:val="left" w:pos="1163"/>
                <w:tab w:val="left" w:pos="1526"/>
              </w:tabs>
              <w:ind w:left="107" w:right="97"/>
              <w:rPr>
                <w:sz w:val="24"/>
              </w:rPr>
            </w:pPr>
            <w:r>
              <w:rPr>
                <w:spacing w:val="-2"/>
                <w:sz w:val="24"/>
              </w:rPr>
              <w:lastRenderedPageBreak/>
              <w:t>Подготовка</w:t>
            </w:r>
            <w:r>
              <w:rPr>
                <w:sz w:val="24"/>
              </w:rPr>
              <w:tab/>
            </w:r>
            <w:r>
              <w:rPr>
                <w:spacing w:val="-10"/>
                <w:sz w:val="24"/>
              </w:rPr>
              <w:t xml:space="preserve">к </w:t>
            </w:r>
            <w:r>
              <w:rPr>
                <w:spacing w:val="-2"/>
                <w:sz w:val="24"/>
              </w:rPr>
              <w:t>прогулке, прогулка, игры,</w:t>
            </w:r>
            <w:r>
              <w:rPr>
                <w:sz w:val="24"/>
              </w:rPr>
              <w:tab/>
            </w:r>
            <w:r>
              <w:rPr>
                <w:spacing w:val="-4"/>
                <w:sz w:val="24"/>
              </w:rPr>
              <w:t>уход</w:t>
            </w:r>
          </w:p>
          <w:p w:rsidR="00D80858" w:rsidRDefault="00A923ED">
            <w:pPr>
              <w:pStyle w:val="TableParagraph"/>
              <w:spacing w:line="264" w:lineRule="exact"/>
              <w:ind w:left="107"/>
              <w:rPr>
                <w:sz w:val="24"/>
              </w:rPr>
            </w:pPr>
            <w:r>
              <w:rPr>
                <w:spacing w:val="-2"/>
                <w:sz w:val="24"/>
              </w:rPr>
              <w:t>домой</w:t>
            </w:r>
          </w:p>
        </w:tc>
        <w:tc>
          <w:tcPr>
            <w:tcW w:w="1312" w:type="dxa"/>
          </w:tcPr>
          <w:p w:rsidR="00D80858" w:rsidRDefault="00A923ED">
            <w:pPr>
              <w:pStyle w:val="TableParagraph"/>
              <w:spacing w:line="270" w:lineRule="exact"/>
              <w:ind w:left="345"/>
              <w:rPr>
                <w:sz w:val="24"/>
              </w:rPr>
            </w:pPr>
            <w:r>
              <w:rPr>
                <w:spacing w:val="-2"/>
                <w:sz w:val="24"/>
              </w:rPr>
              <w:t>17.10-</w:t>
            </w:r>
          </w:p>
          <w:p w:rsidR="00D80858" w:rsidRDefault="00A923ED">
            <w:pPr>
              <w:pStyle w:val="TableParagraph"/>
              <w:ind w:left="175" w:right="165" w:firstLine="33"/>
              <w:jc w:val="both"/>
              <w:rPr>
                <w:sz w:val="24"/>
              </w:rPr>
            </w:pPr>
            <w:r>
              <w:rPr>
                <w:spacing w:val="-2"/>
                <w:sz w:val="24"/>
              </w:rPr>
              <w:t>18.30*на участке/в группе</w:t>
            </w:r>
          </w:p>
        </w:tc>
        <w:tc>
          <w:tcPr>
            <w:tcW w:w="1310" w:type="dxa"/>
          </w:tcPr>
          <w:p w:rsidR="00D80858" w:rsidRDefault="00A923ED">
            <w:pPr>
              <w:pStyle w:val="TableParagraph"/>
              <w:spacing w:line="270" w:lineRule="exact"/>
              <w:ind w:left="347"/>
              <w:rPr>
                <w:sz w:val="24"/>
              </w:rPr>
            </w:pPr>
            <w:r>
              <w:rPr>
                <w:spacing w:val="-2"/>
                <w:sz w:val="24"/>
              </w:rPr>
              <w:t>17.10-</w:t>
            </w:r>
          </w:p>
          <w:p w:rsidR="00D80858" w:rsidRDefault="00A923ED">
            <w:pPr>
              <w:pStyle w:val="TableParagraph"/>
              <w:ind w:left="176" w:right="162" w:firstLine="33"/>
              <w:jc w:val="both"/>
              <w:rPr>
                <w:sz w:val="24"/>
              </w:rPr>
            </w:pPr>
            <w:r>
              <w:rPr>
                <w:spacing w:val="-2"/>
                <w:sz w:val="24"/>
              </w:rPr>
              <w:t>18.30*на участке/в группе</w:t>
            </w:r>
          </w:p>
        </w:tc>
        <w:tc>
          <w:tcPr>
            <w:tcW w:w="1165" w:type="dxa"/>
          </w:tcPr>
          <w:p w:rsidR="00D80858" w:rsidRDefault="00A923ED">
            <w:pPr>
              <w:pStyle w:val="TableParagraph"/>
              <w:spacing w:line="270" w:lineRule="exact"/>
              <w:ind w:left="275"/>
              <w:rPr>
                <w:sz w:val="24"/>
              </w:rPr>
            </w:pPr>
            <w:r>
              <w:rPr>
                <w:spacing w:val="-2"/>
                <w:sz w:val="24"/>
              </w:rPr>
              <w:t>17.00-</w:t>
            </w:r>
          </w:p>
          <w:p w:rsidR="00D80858" w:rsidRDefault="00A923ED">
            <w:pPr>
              <w:pStyle w:val="TableParagraph"/>
              <w:ind w:left="148" w:right="118" w:hanging="10"/>
              <w:jc w:val="both"/>
              <w:rPr>
                <w:sz w:val="24"/>
              </w:rPr>
            </w:pPr>
            <w:r>
              <w:rPr>
                <w:spacing w:val="-2"/>
                <w:sz w:val="24"/>
              </w:rPr>
              <w:t xml:space="preserve">18.30*на участке/ </w:t>
            </w:r>
            <w:r>
              <w:rPr>
                <w:sz w:val="24"/>
              </w:rPr>
              <w:t>в</w:t>
            </w:r>
            <w:r>
              <w:rPr>
                <w:spacing w:val="-1"/>
                <w:sz w:val="24"/>
              </w:rPr>
              <w:t xml:space="preserve"> </w:t>
            </w:r>
            <w:r>
              <w:rPr>
                <w:spacing w:val="-2"/>
                <w:sz w:val="24"/>
              </w:rPr>
              <w:t>группе</w:t>
            </w:r>
          </w:p>
        </w:tc>
        <w:tc>
          <w:tcPr>
            <w:tcW w:w="1309" w:type="dxa"/>
          </w:tcPr>
          <w:p w:rsidR="00D80858" w:rsidRDefault="00A923ED">
            <w:pPr>
              <w:pStyle w:val="TableParagraph"/>
              <w:spacing w:line="270" w:lineRule="exact"/>
              <w:ind w:left="349"/>
              <w:rPr>
                <w:sz w:val="24"/>
              </w:rPr>
            </w:pPr>
            <w:r>
              <w:rPr>
                <w:spacing w:val="-2"/>
                <w:sz w:val="24"/>
              </w:rPr>
              <w:t>17.00-</w:t>
            </w:r>
          </w:p>
          <w:p w:rsidR="00D80858" w:rsidRDefault="00A923ED">
            <w:pPr>
              <w:pStyle w:val="TableParagraph"/>
              <w:ind w:left="178" w:right="159" w:firstLine="33"/>
              <w:jc w:val="both"/>
              <w:rPr>
                <w:sz w:val="24"/>
              </w:rPr>
            </w:pPr>
            <w:r>
              <w:rPr>
                <w:spacing w:val="-2"/>
                <w:sz w:val="24"/>
              </w:rPr>
              <w:t>18.30*на участке/в группе</w:t>
            </w:r>
          </w:p>
        </w:tc>
        <w:tc>
          <w:tcPr>
            <w:tcW w:w="1167" w:type="dxa"/>
          </w:tcPr>
          <w:p w:rsidR="00D80858" w:rsidRDefault="00A923ED">
            <w:pPr>
              <w:pStyle w:val="TableParagraph"/>
              <w:spacing w:line="270" w:lineRule="exact"/>
              <w:ind w:left="281"/>
              <w:rPr>
                <w:sz w:val="24"/>
              </w:rPr>
            </w:pPr>
            <w:r>
              <w:rPr>
                <w:spacing w:val="-2"/>
                <w:sz w:val="24"/>
              </w:rPr>
              <w:t>17.00-</w:t>
            </w:r>
          </w:p>
          <w:p w:rsidR="00D80858" w:rsidRDefault="00A923ED">
            <w:pPr>
              <w:pStyle w:val="TableParagraph"/>
              <w:ind w:left="151" w:right="117" w:hanging="10"/>
              <w:jc w:val="both"/>
              <w:rPr>
                <w:sz w:val="24"/>
              </w:rPr>
            </w:pPr>
            <w:r>
              <w:rPr>
                <w:spacing w:val="-2"/>
                <w:sz w:val="24"/>
              </w:rPr>
              <w:t xml:space="preserve">18.30*на участке/ </w:t>
            </w:r>
            <w:r>
              <w:rPr>
                <w:sz w:val="24"/>
              </w:rPr>
              <w:t>в</w:t>
            </w:r>
            <w:r>
              <w:rPr>
                <w:spacing w:val="-1"/>
                <w:sz w:val="24"/>
              </w:rPr>
              <w:t xml:space="preserve"> </w:t>
            </w:r>
            <w:r>
              <w:rPr>
                <w:spacing w:val="-2"/>
                <w:sz w:val="24"/>
              </w:rPr>
              <w:t>группе</w:t>
            </w:r>
          </w:p>
        </w:tc>
        <w:tc>
          <w:tcPr>
            <w:tcW w:w="1163" w:type="dxa"/>
          </w:tcPr>
          <w:p w:rsidR="00D80858" w:rsidRDefault="00A923ED">
            <w:pPr>
              <w:pStyle w:val="TableParagraph"/>
              <w:spacing w:line="270" w:lineRule="exact"/>
              <w:ind w:left="278"/>
              <w:rPr>
                <w:sz w:val="24"/>
              </w:rPr>
            </w:pPr>
            <w:r>
              <w:rPr>
                <w:spacing w:val="-2"/>
                <w:sz w:val="24"/>
              </w:rPr>
              <w:t>17.00-</w:t>
            </w:r>
          </w:p>
          <w:p w:rsidR="00D80858" w:rsidRDefault="00A923ED">
            <w:pPr>
              <w:pStyle w:val="TableParagraph"/>
              <w:ind w:left="151" w:right="113" w:hanging="10"/>
              <w:jc w:val="both"/>
              <w:rPr>
                <w:sz w:val="24"/>
              </w:rPr>
            </w:pPr>
            <w:r>
              <w:rPr>
                <w:spacing w:val="-2"/>
                <w:sz w:val="24"/>
              </w:rPr>
              <w:t xml:space="preserve">17.30*на участке/ </w:t>
            </w:r>
            <w:r>
              <w:rPr>
                <w:sz w:val="24"/>
              </w:rPr>
              <w:t>в</w:t>
            </w:r>
            <w:r>
              <w:rPr>
                <w:spacing w:val="-1"/>
                <w:sz w:val="24"/>
              </w:rPr>
              <w:t xml:space="preserve"> </w:t>
            </w:r>
            <w:r>
              <w:rPr>
                <w:spacing w:val="-2"/>
                <w:sz w:val="24"/>
              </w:rPr>
              <w:t>группе</w:t>
            </w:r>
          </w:p>
        </w:tc>
        <w:tc>
          <w:tcPr>
            <w:tcW w:w="1311" w:type="dxa"/>
          </w:tcPr>
          <w:p w:rsidR="00D80858" w:rsidRDefault="00A923ED">
            <w:pPr>
              <w:pStyle w:val="TableParagraph"/>
              <w:spacing w:line="270" w:lineRule="exact"/>
              <w:ind w:left="356"/>
              <w:rPr>
                <w:sz w:val="24"/>
              </w:rPr>
            </w:pPr>
            <w:r>
              <w:rPr>
                <w:spacing w:val="-2"/>
                <w:sz w:val="24"/>
              </w:rPr>
              <w:t>17.00-</w:t>
            </w:r>
          </w:p>
          <w:p w:rsidR="00D80858" w:rsidRDefault="00A923ED">
            <w:pPr>
              <w:pStyle w:val="TableParagraph"/>
              <w:ind w:left="186" w:right="153" w:firstLine="33"/>
              <w:jc w:val="both"/>
              <w:rPr>
                <w:sz w:val="24"/>
              </w:rPr>
            </w:pPr>
            <w:r>
              <w:rPr>
                <w:spacing w:val="-2"/>
                <w:sz w:val="24"/>
              </w:rPr>
              <w:t>17.30*на участке/в группе</w:t>
            </w:r>
          </w:p>
        </w:tc>
      </w:tr>
    </w:tbl>
    <w:p w:rsidR="00D80858" w:rsidRDefault="00A923ED">
      <w:pPr>
        <w:spacing w:before="6"/>
        <w:ind w:left="332"/>
        <w:jc w:val="both"/>
        <w:rPr>
          <w:sz w:val="24"/>
        </w:rPr>
      </w:pPr>
      <w:r>
        <w:rPr>
          <w:sz w:val="24"/>
        </w:rPr>
        <w:t>*на</w:t>
      </w:r>
      <w:r>
        <w:rPr>
          <w:spacing w:val="-5"/>
          <w:sz w:val="24"/>
        </w:rPr>
        <w:t xml:space="preserve"> </w:t>
      </w:r>
      <w:r>
        <w:rPr>
          <w:sz w:val="24"/>
        </w:rPr>
        <w:t>участке/в</w:t>
      </w:r>
      <w:r>
        <w:rPr>
          <w:spacing w:val="-4"/>
          <w:sz w:val="24"/>
        </w:rPr>
        <w:t xml:space="preserve"> </w:t>
      </w:r>
      <w:r>
        <w:rPr>
          <w:sz w:val="24"/>
        </w:rPr>
        <w:t>группе</w:t>
      </w:r>
      <w:r>
        <w:rPr>
          <w:spacing w:val="-2"/>
          <w:sz w:val="24"/>
        </w:rPr>
        <w:t xml:space="preserve"> </w:t>
      </w:r>
      <w:r>
        <w:rPr>
          <w:sz w:val="24"/>
        </w:rPr>
        <w:t>–</w:t>
      </w:r>
      <w:r>
        <w:rPr>
          <w:spacing w:val="-1"/>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от</w:t>
      </w:r>
      <w:r>
        <w:rPr>
          <w:spacing w:val="-1"/>
          <w:sz w:val="24"/>
        </w:rPr>
        <w:t xml:space="preserve"> </w:t>
      </w:r>
      <w:r>
        <w:rPr>
          <w:sz w:val="24"/>
        </w:rPr>
        <w:t>погодных условий</w:t>
      </w:r>
      <w:r>
        <w:rPr>
          <w:spacing w:val="-3"/>
          <w:sz w:val="24"/>
        </w:rPr>
        <w:t xml:space="preserve"> </w:t>
      </w:r>
      <w:r>
        <w:rPr>
          <w:sz w:val="24"/>
        </w:rPr>
        <w:t>и</w:t>
      </w:r>
      <w:r>
        <w:rPr>
          <w:spacing w:val="-3"/>
          <w:sz w:val="24"/>
        </w:rPr>
        <w:t xml:space="preserve"> </w:t>
      </w:r>
      <w:r>
        <w:rPr>
          <w:sz w:val="24"/>
        </w:rPr>
        <w:t>сокращения</w:t>
      </w:r>
      <w:r>
        <w:rPr>
          <w:spacing w:val="-3"/>
          <w:sz w:val="24"/>
        </w:rPr>
        <w:t xml:space="preserve"> </w:t>
      </w:r>
      <w:r>
        <w:rPr>
          <w:spacing w:val="-2"/>
          <w:sz w:val="24"/>
        </w:rPr>
        <w:t>прогулки.</w:t>
      </w:r>
    </w:p>
    <w:p w:rsidR="00D80858" w:rsidRDefault="00A923ED">
      <w:pPr>
        <w:pStyle w:val="a3"/>
        <w:spacing w:before="1"/>
        <w:ind w:left="332" w:right="331" w:firstLine="427"/>
      </w:pPr>
      <w:r>
        <w:t>Режим дня в структурном подразделении «Детский сад № 9 комбинированного вида»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D80858" w:rsidRDefault="00A923ED">
      <w:pPr>
        <w:pStyle w:val="a3"/>
        <w:spacing w:line="242" w:lineRule="auto"/>
        <w:ind w:left="332" w:right="330" w:firstLine="427"/>
      </w:pPr>
      <w:r>
        <w:t>Режим дня во всех группах соответствует возрастным психофизиологическим особенностям детей и способствует их гармоничному развитию.</w:t>
      </w:r>
    </w:p>
    <w:p w:rsidR="00D80858" w:rsidRDefault="00A923ED">
      <w:pPr>
        <w:pStyle w:val="a3"/>
        <w:ind w:left="332" w:right="324" w:firstLine="427"/>
      </w:pPr>
      <w:r>
        <w:t>Режим дня в группах максимально приближен к индивидуальным</w:t>
      </w:r>
      <w:r>
        <w:rPr>
          <w:spacing w:val="80"/>
        </w:rPr>
        <w:t xml:space="preserve"> </w:t>
      </w:r>
      <w:r>
        <w:t>особенностям ребенка и имеет гибкую структуру, которая учитывает темперамент ребенка, темп его деятельности, особенные привычки, вкусовые предпочтения, длительность сна и т.д. Это улучшает настроение ребенка, дает ему возможность чувствовать себя в коллективе детей более комфортно, проявлять активность в различных видах детской деятельности.</w:t>
      </w:r>
    </w:p>
    <w:p w:rsidR="00D80858" w:rsidRDefault="00A923ED">
      <w:pPr>
        <w:pStyle w:val="a3"/>
        <w:spacing w:line="322" w:lineRule="exact"/>
        <w:ind w:left="760" w:firstLine="0"/>
      </w:pPr>
      <w:r>
        <w:t>За</w:t>
      </w:r>
      <w:r>
        <w:rPr>
          <w:spacing w:val="32"/>
        </w:rPr>
        <w:t xml:space="preserve">  </w:t>
      </w:r>
      <w:r>
        <w:t>счет</w:t>
      </w:r>
      <w:r>
        <w:rPr>
          <w:spacing w:val="34"/>
        </w:rPr>
        <w:t xml:space="preserve">  </w:t>
      </w:r>
      <w:r>
        <w:t>гибкой</w:t>
      </w:r>
      <w:r>
        <w:rPr>
          <w:spacing w:val="35"/>
        </w:rPr>
        <w:t xml:space="preserve">  </w:t>
      </w:r>
      <w:r>
        <w:t>структуры</w:t>
      </w:r>
      <w:r>
        <w:rPr>
          <w:spacing w:val="34"/>
        </w:rPr>
        <w:t xml:space="preserve">  </w:t>
      </w:r>
      <w:r>
        <w:t>описанный</w:t>
      </w:r>
      <w:r>
        <w:rPr>
          <w:spacing w:val="34"/>
        </w:rPr>
        <w:t xml:space="preserve">  </w:t>
      </w:r>
      <w:r>
        <w:t>режим</w:t>
      </w:r>
      <w:r>
        <w:rPr>
          <w:spacing w:val="33"/>
        </w:rPr>
        <w:t xml:space="preserve">  </w:t>
      </w:r>
      <w:r>
        <w:t>дня</w:t>
      </w:r>
      <w:r>
        <w:rPr>
          <w:spacing w:val="33"/>
        </w:rPr>
        <w:t xml:space="preserve">  </w:t>
      </w:r>
      <w:r>
        <w:t>позволяет</w:t>
      </w:r>
      <w:r>
        <w:rPr>
          <w:spacing w:val="34"/>
        </w:rPr>
        <w:t xml:space="preserve">  </w:t>
      </w:r>
      <w:r>
        <w:rPr>
          <w:spacing w:val="-2"/>
        </w:rPr>
        <w:t>обеспечить</w:t>
      </w:r>
    </w:p>
    <w:p w:rsidR="00D80858" w:rsidRDefault="00A923ED">
      <w:pPr>
        <w:pStyle w:val="a3"/>
        <w:ind w:left="332" w:right="335" w:firstLine="0"/>
      </w:pPr>
      <w:r>
        <w:t>«поточность» и плавный переход от одних режимных моментов к другим,</w:t>
      </w:r>
      <w:r>
        <w:rPr>
          <w:spacing w:val="40"/>
        </w:rPr>
        <w:t xml:space="preserve"> </w:t>
      </w:r>
      <w:r>
        <w:t>учитывая воспитательно-образовательные процессы.</w:t>
      </w:r>
    </w:p>
    <w:p w:rsidR="00D80858" w:rsidRDefault="00A923ED">
      <w:pPr>
        <w:pStyle w:val="a3"/>
        <w:ind w:left="332" w:right="325" w:firstLine="427"/>
      </w:pPr>
      <w:r>
        <w:t xml:space="preserve">Контроль за выполнением режимов дня в ДОО осуществляют: заведующий, старший воспитатель, старшая медицинская сестра, педагоги, родители (законные </w:t>
      </w:r>
      <w:r>
        <w:rPr>
          <w:spacing w:val="-2"/>
        </w:rPr>
        <w:t>представители).</w:t>
      </w:r>
    </w:p>
    <w:p w:rsidR="00D80858" w:rsidRDefault="00A923ED">
      <w:pPr>
        <w:pStyle w:val="a3"/>
        <w:ind w:left="332" w:right="328" w:firstLine="427"/>
      </w:pPr>
      <w:r>
        <w:t>Максимально</w:t>
      </w:r>
      <w:r>
        <w:rPr>
          <w:spacing w:val="-3"/>
        </w:rPr>
        <w:t xml:space="preserve"> </w:t>
      </w:r>
      <w:r>
        <w:t>допустимый</w:t>
      </w:r>
      <w:r>
        <w:rPr>
          <w:spacing w:val="-5"/>
        </w:rPr>
        <w:t xml:space="preserve"> </w:t>
      </w:r>
      <w:r>
        <w:t>объем</w:t>
      </w:r>
      <w:r>
        <w:rPr>
          <w:spacing w:val="-5"/>
        </w:rPr>
        <w:t xml:space="preserve"> </w:t>
      </w:r>
      <w:r>
        <w:t>образовательной</w:t>
      </w:r>
      <w:r>
        <w:rPr>
          <w:spacing w:val="-5"/>
        </w:rPr>
        <w:t xml:space="preserve"> </w:t>
      </w:r>
      <w:r>
        <w:t>нагрузки</w:t>
      </w:r>
      <w:r>
        <w:rPr>
          <w:spacing w:val="-3"/>
        </w:rPr>
        <w:t xml:space="preserve"> </w:t>
      </w:r>
      <w:r>
        <w:t>регламентируется</w:t>
      </w:r>
      <w:r>
        <w:rPr>
          <w:spacing w:val="-3"/>
        </w:rPr>
        <w:t xml:space="preserve"> </w:t>
      </w:r>
      <w:r>
        <w:t>в соответствии с действующим СанПиН.</w:t>
      </w:r>
    </w:p>
    <w:p w:rsidR="00D80858" w:rsidRDefault="00D80858">
      <w:pPr>
        <w:pStyle w:val="a3"/>
        <w:spacing w:before="1"/>
        <w:ind w:left="0" w:firstLine="0"/>
        <w:jc w:val="left"/>
      </w:pPr>
    </w:p>
    <w:p w:rsidR="00D80858" w:rsidRDefault="00A923ED">
      <w:pPr>
        <w:pStyle w:val="21"/>
        <w:ind w:left="1041"/>
      </w:pPr>
      <w:r>
        <w:rPr>
          <w:u w:val="single"/>
        </w:rPr>
        <w:t>Часть,</w:t>
      </w:r>
      <w:r>
        <w:rPr>
          <w:spacing w:val="-13"/>
          <w:u w:val="single"/>
        </w:rPr>
        <w:t xml:space="preserve"> </w:t>
      </w:r>
      <w:r>
        <w:rPr>
          <w:u w:val="single"/>
        </w:rPr>
        <w:t>формируемая</w:t>
      </w:r>
      <w:r>
        <w:rPr>
          <w:spacing w:val="-11"/>
          <w:u w:val="single"/>
        </w:rPr>
        <w:t xml:space="preserve"> </w:t>
      </w:r>
      <w:r>
        <w:rPr>
          <w:u w:val="single"/>
        </w:rPr>
        <w:t>участниками</w:t>
      </w:r>
      <w:r>
        <w:rPr>
          <w:spacing w:val="-10"/>
          <w:u w:val="single"/>
        </w:rPr>
        <w:t xml:space="preserve"> </w:t>
      </w:r>
      <w:r>
        <w:rPr>
          <w:u w:val="single"/>
        </w:rPr>
        <w:t>образовательных</w:t>
      </w:r>
      <w:r>
        <w:rPr>
          <w:spacing w:val="-12"/>
          <w:u w:val="single"/>
        </w:rPr>
        <w:t xml:space="preserve"> </w:t>
      </w:r>
      <w:r>
        <w:rPr>
          <w:spacing w:val="-2"/>
          <w:u w:val="single"/>
        </w:rPr>
        <w:t>отношений</w:t>
      </w:r>
    </w:p>
    <w:p w:rsidR="00D80858" w:rsidRDefault="00A923ED">
      <w:pPr>
        <w:ind w:left="332" w:right="332" w:firstLine="708"/>
        <w:jc w:val="both"/>
        <w:rPr>
          <w:i/>
          <w:sz w:val="28"/>
        </w:rPr>
      </w:pPr>
      <w:r>
        <w:rPr>
          <w:i/>
          <w:sz w:val="28"/>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D80858" w:rsidRDefault="00D80858">
      <w:pPr>
        <w:pStyle w:val="a3"/>
        <w:spacing w:before="2"/>
        <w:ind w:left="0" w:firstLine="0"/>
        <w:jc w:val="left"/>
        <w:rPr>
          <w:i/>
        </w:rPr>
      </w:pPr>
    </w:p>
    <w:p w:rsidR="00D80858" w:rsidRDefault="00A923ED">
      <w:pPr>
        <w:pStyle w:val="a5"/>
        <w:numPr>
          <w:ilvl w:val="1"/>
          <w:numId w:val="6"/>
        </w:numPr>
        <w:tabs>
          <w:tab w:val="left" w:pos="3144"/>
        </w:tabs>
        <w:ind w:left="3144" w:hanging="421"/>
        <w:jc w:val="left"/>
        <w:rPr>
          <w:b/>
          <w:sz w:val="28"/>
        </w:rPr>
      </w:pPr>
      <w:r>
        <w:rPr>
          <w:b/>
          <w:sz w:val="28"/>
        </w:rPr>
        <w:t>Календарный</w:t>
      </w:r>
      <w:r>
        <w:rPr>
          <w:b/>
          <w:spacing w:val="-12"/>
          <w:sz w:val="28"/>
        </w:rPr>
        <w:t xml:space="preserve"> </w:t>
      </w:r>
      <w:r>
        <w:rPr>
          <w:b/>
          <w:sz w:val="28"/>
        </w:rPr>
        <w:t>план</w:t>
      </w:r>
      <w:r>
        <w:rPr>
          <w:b/>
          <w:spacing w:val="-11"/>
          <w:sz w:val="28"/>
        </w:rPr>
        <w:t xml:space="preserve"> </w:t>
      </w:r>
      <w:r>
        <w:rPr>
          <w:b/>
          <w:sz w:val="28"/>
        </w:rPr>
        <w:t>воспитательной</w:t>
      </w:r>
      <w:r>
        <w:rPr>
          <w:b/>
          <w:spacing w:val="-11"/>
          <w:sz w:val="28"/>
        </w:rPr>
        <w:t xml:space="preserve"> </w:t>
      </w:r>
      <w:r>
        <w:rPr>
          <w:b/>
          <w:spacing w:val="-2"/>
          <w:sz w:val="28"/>
        </w:rPr>
        <w:t>работы</w:t>
      </w:r>
    </w:p>
    <w:p w:rsidR="00D80858" w:rsidRDefault="00A923ED">
      <w:pPr>
        <w:pStyle w:val="a3"/>
        <w:spacing w:before="317"/>
        <w:ind w:left="332" w:right="326"/>
      </w:pPr>
      <w:r>
        <w:t>Календарный план воспитательной работы строится на основе базовых ценностей годового плана работы и является единым для ДОО. События и мероприятия организуются как для всего детского сада, так и внутри групп согласно возрастным особенностям и тематическим неделям, так как воспитательно-образовательный процесс реализуется в плавной интеграции задач образовательных областей по ФГОС ДО с задачами по базовым ценностям воспитания, создавая фокус на процесс усвоения ребенком базовых ценностей в целостном образовательном процессе.</w:t>
      </w:r>
    </w:p>
    <w:p w:rsidR="00D80858" w:rsidRDefault="00A923ED">
      <w:pPr>
        <w:pStyle w:val="a3"/>
        <w:spacing w:before="2"/>
        <w:ind w:left="332" w:right="333"/>
      </w:pPr>
      <w:r>
        <w:t>Календарный план представлен в виде таблицы, в которой распределены значимые события по датам и месяцам на весь календарный год. Каждое событие привязано в таблице к конкретному направлению воспитательной работы:</w:t>
      </w:r>
    </w:p>
    <w:p w:rsidR="00D80858" w:rsidRDefault="00D80858">
      <w:pPr>
        <w:sectPr w:rsidR="00D80858">
          <w:type w:val="continuous"/>
          <w:pgSz w:w="11910" w:h="16840"/>
          <w:pgMar w:top="1100" w:right="380" w:bottom="920" w:left="800" w:header="0" w:footer="736" w:gutter="0"/>
          <w:cols w:space="720"/>
        </w:sectPr>
      </w:pPr>
    </w:p>
    <w:p w:rsidR="00D80858" w:rsidRDefault="00A923ED">
      <w:pPr>
        <w:pStyle w:val="a5"/>
        <w:numPr>
          <w:ilvl w:val="0"/>
          <w:numId w:val="4"/>
        </w:numPr>
        <w:tabs>
          <w:tab w:val="left" w:pos="1320"/>
        </w:tabs>
        <w:spacing w:before="67"/>
        <w:ind w:left="1320" w:hanging="279"/>
        <w:rPr>
          <w:sz w:val="28"/>
        </w:rPr>
      </w:pPr>
      <w:r>
        <w:rPr>
          <w:b/>
          <w:i/>
          <w:sz w:val="28"/>
        </w:rPr>
        <w:lastRenderedPageBreak/>
        <w:t>Патриотическое</w:t>
      </w:r>
      <w:r>
        <w:rPr>
          <w:b/>
          <w:i/>
          <w:spacing w:val="-7"/>
          <w:sz w:val="28"/>
        </w:rPr>
        <w:t xml:space="preserve"> </w:t>
      </w:r>
      <w:r>
        <w:rPr>
          <w:sz w:val="28"/>
        </w:rPr>
        <w:t>–</w:t>
      </w:r>
      <w:r>
        <w:rPr>
          <w:spacing w:val="-5"/>
          <w:sz w:val="28"/>
        </w:rPr>
        <w:t xml:space="preserve"> </w:t>
      </w:r>
      <w:r>
        <w:rPr>
          <w:sz w:val="28"/>
        </w:rPr>
        <w:t>ценности</w:t>
      </w:r>
      <w:r>
        <w:rPr>
          <w:spacing w:val="-5"/>
          <w:sz w:val="28"/>
        </w:rPr>
        <w:t xml:space="preserve"> </w:t>
      </w:r>
      <w:r>
        <w:rPr>
          <w:sz w:val="28"/>
        </w:rPr>
        <w:t>Родина</w:t>
      </w:r>
      <w:r>
        <w:rPr>
          <w:spacing w:val="-7"/>
          <w:sz w:val="28"/>
        </w:rPr>
        <w:t xml:space="preserve"> </w:t>
      </w:r>
      <w:r>
        <w:rPr>
          <w:sz w:val="28"/>
        </w:rPr>
        <w:t>и</w:t>
      </w:r>
      <w:r>
        <w:rPr>
          <w:spacing w:val="-4"/>
          <w:sz w:val="28"/>
        </w:rPr>
        <w:t xml:space="preserve"> </w:t>
      </w:r>
      <w:r>
        <w:rPr>
          <w:spacing w:val="-2"/>
          <w:sz w:val="28"/>
        </w:rPr>
        <w:t>природа.</w:t>
      </w:r>
    </w:p>
    <w:p w:rsidR="00D80858" w:rsidRDefault="00A923ED">
      <w:pPr>
        <w:pStyle w:val="a5"/>
        <w:numPr>
          <w:ilvl w:val="0"/>
          <w:numId w:val="4"/>
        </w:numPr>
        <w:tabs>
          <w:tab w:val="left" w:pos="1320"/>
        </w:tabs>
        <w:spacing w:before="2"/>
        <w:ind w:left="1320" w:hanging="279"/>
        <w:rPr>
          <w:sz w:val="28"/>
        </w:rPr>
      </w:pPr>
      <w:r>
        <w:rPr>
          <w:b/>
          <w:i/>
          <w:sz w:val="28"/>
        </w:rPr>
        <w:t>Духовно-нравственное</w:t>
      </w:r>
      <w:r>
        <w:rPr>
          <w:b/>
          <w:i/>
          <w:spacing w:val="-11"/>
          <w:sz w:val="28"/>
        </w:rPr>
        <w:t xml:space="preserve"> </w:t>
      </w:r>
      <w:r>
        <w:rPr>
          <w:sz w:val="28"/>
        </w:rPr>
        <w:t>–</w:t>
      </w:r>
      <w:r>
        <w:rPr>
          <w:spacing w:val="-7"/>
          <w:sz w:val="28"/>
        </w:rPr>
        <w:t xml:space="preserve"> </w:t>
      </w:r>
      <w:r>
        <w:rPr>
          <w:sz w:val="28"/>
        </w:rPr>
        <w:t>ценности</w:t>
      </w:r>
      <w:r>
        <w:rPr>
          <w:spacing w:val="-8"/>
          <w:sz w:val="28"/>
        </w:rPr>
        <w:t xml:space="preserve"> </w:t>
      </w:r>
      <w:r>
        <w:rPr>
          <w:sz w:val="28"/>
        </w:rPr>
        <w:t>милосердие,</w:t>
      </w:r>
      <w:r>
        <w:rPr>
          <w:spacing w:val="-11"/>
          <w:sz w:val="28"/>
        </w:rPr>
        <w:t xml:space="preserve"> </w:t>
      </w:r>
      <w:r>
        <w:rPr>
          <w:sz w:val="28"/>
        </w:rPr>
        <w:t>жизнь,</w:t>
      </w:r>
      <w:r>
        <w:rPr>
          <w:spacing w:val="-8"/>
          <w:sz w:val="28"/>
        </w:rPr>
        <w:t xml:space="preserve"> </w:t>
      </w:r>
      <w:r>
        <w:rPr>
          <w:spacing w:val="-2"/>
          <w:sz w:val="28"/>
        </w:rPr>
        <w:t>добро.</w:t>
      </w:r>
    </w:p>
    <w:p w:rsidR="00D80858" w:rsidRDefault="00A923ED">
      <w:pPr>
        <w:pStyle w:val="a5"/>
        <w:numPr>
          <w:ilvl w:val="0"/>
          <w:numId w:val="4"/>
        </w:numPr>
        <w:tabs>
          <w:tab w:val="left" w:pos="1320"/>
        </w:tabs>
        <w:spacing w:line="322" w:lineRule="exact"/>
        <w:ind w:left="1320" w:hanging="279"/>
        <w:rPr>
          <w:sz w:val="28"/>
        </w:rPr>
      </w:pPr>
      <w:r>
        <w:rPr>
          <w:b/>
          <w:i/>
          <w:sz w:val="28"/>
        </w:rPr>
        <w:t>Социальное</w:t>
      </w:r>
      <w:r>
        <w:rPr>
          <w:b/>
          <w:i/>
          <w:spacing w:val="-7"/>
          <w:sz w:val="28"/>
        </w:rPr>
        <w:t xml:space="preserve"> </w:t>
      </w:r>
      <w:r>
        <w:rPr>
          <w:sz w:val="28"/>
        </w:rPr>
        <w:t>–</w:t>
      </w:r>
      <w:r>
        <w:rPr>
          <w:spacing w:val="-7"/>
          <w:sz w:val="28"/>
        </w:rPr>
        <w:t xml:space="preserve"> </w:t>
      </w:r>
      <w:r>
        <w:rPr>
          <w:sz w:val="28"/>
        </w:rPr>
        <w:t>ценности</w:t>
      </w:r>
      <w:r>
        <w:rPr>
          <w:spacing w:val="-3"/>
          <w:sz w:val="28"/>
        </w:rPr>
        <w:t xml:space="preserve"> </w:t>
      </w:r>
      <w:r>
        <w:rPr>
          <w:sz w:val="28"/>
        </w:rPr>
        <w:t>человек,</w:t>
      </w:r>
      <w:r>
        <w:rPr>
          <w:spacing w:val="-6"/>
          <w:sz w:val="28"/>
        </w:rPr>
        <w:t xml:space="preserve"> </w:t>
      </w:r>
      <w:r>
        <w:rPr>
          <w:sz w:val="28"/>
        </w:rPr>
        <w:t>семья,</w:t>
      </w:r>
      <w:r>
        <w:rPr>
          <w:spacing w:val="-5"/>
          <w:sz w:val="28"/>
        </w:rPr>
        <w:t xml:space="preserve"> </w:t>
      </w:r>
      <w:r>
        <w:rPr>
          <w:sz w:val="28"/>
        </w:rPr>
        <w:t>дружба,</w:t>
      </w:r>
      <w:r>
        <w:rPr>
          <w:spacing w:val="-5"/>
          <w:sz w:val="28"/>
        </w:rPr>
        <w:t xml:space="preserve"> </w:t>
      </w:r>
      <w:r>
        <w:rPr>
          <w:spacing w:val="-2"/>
          <w:sz w:val="28"/>
        </w:rPr>
        <w:t>сотрудничество.</w:t>
      </w:r>
    </w:p>
    <w:p w:rsidR="00D80858" w:rsidRDefault="00A923ED">
      <w:pPr>
        <w:pStyle w:val="a5"/>
        <w:numPr>
          <w:ilvl w:val="0"/>
          <w:numId w:val="4"/>
        </w:numPr>
        <w:tabs>
          <w:tab w:val="left" w:pos="1320"/>
        </w:tabs>
        <w:spacing w:line="322" w:lineRule="exact"/>
        <w:ind w:left="1320" w:hanging="279"/>
        <w:rPr>
          <w:sz w:val="28"/>
        </w:rPr>
      </w:pPr>
      <w:r>
        <w:rPr>
          <w:b/>
          <w:i/>
          <w:sz w:val="28"/>
        </w:rPr>
        <w:t>Познавательное</w:t>
      </w:r>
      <w:r>
        <w:rPr>
          <w:b/>
          <w:i/>
          <w:spacing w:val="-8"/>
          <w:sz w:val="28"/>
        </w:rPr>
        <w:t xml:space="preserve"> </w:t>
      </w:r>
      <w:r>
        <w:rPr>
          <w:sz w:val="28"/>
        </w:rPr>
        <w:t>–</w:t>
      </w:r>
      <w:r>
        <w:rPr>
          <w:spacing w:val="-6"/>
          <w:sz w:val="28"/>
        </w:rPr>
        <w:t xml:space="preserve"> </w:t>
      </w:r>
      <w:r>
        <w:rPr>
          <w:sz w:val="28"/>
        </w:rPr>
        <w:t>ценность</w:t>
      </w:r>
      <w:r>
        <w:rPr>
          <w:spacing w:val="-6"/>
          <w:sz w:val="28"/>
        </w:rPr>
        <w:t xml:space="preserve"> </w:t>
      </w:r>
      <w:r>
        <w:rPr>
          <w:spacing w:val="-2"/>
          <w:sz w:val="28"/>
        </w:rPr>
        <w:t>познание.</w:t>
      </w:r>
    </w:p>
    <w:p w:rsidR="00D80858" w:rsidRDefault="00A923ED">
      <w:pPr>
        <w:pStyle w:val="a5"/>
        <w:numPr>
          <w:ilvl w:val="0"/>
          <w:numId w:val="4"/>
        </w:numPr>
        <w:tabs>
          <w:tab w:val="left" w:pos="1320"/>
        </w:tabs>
        <w:spacing w:line="322" w:lineRule="exact"/>
        <w:ind w:left="1320" w:hanging="279"/>
        <w:rPr>
          <w:sz w:val="28"/>
        </w:rPr>
      </w:pPr>
      <w:r>
        <w:rPr>
          <w:b/>
          <w:i/>
          <w:sz w:val="28"/>
        </w:rPr>
        <w:t>Физическое</w:t>
      </w:r>
      <w:r>
        <w:rPr>
          <w:b/>
          <w:i/>
          <w:spacing w:val="-7"/>
          <w:sz w:val="28"/>
        </w:rPr>
        <w:t xml:space="preserve"> </w:t>
      </w:r>
      <w:r>
        <w:rPr>
          <w:b/>
          <w:i/>
          <w:sz w:val="28"/>
        </w:rPr>
        <w:t>и</w:t>
      </w:r>
      <w:r>
        <w:rPr>
          <w:b/>
          <w:i/>
          <w:spacing w:val="-6"/>
          <w:sz w:val="28"/>
        </w:rPr>
        <w:t xml:space="preserve"> </w:t>
      </w:r>
      <w:r>
        <w:rPr>
          <w:b/>
          <w:i/>
          <w:sz w:val="28"/>
        </w:rPr>
        <w:t>оздоровительное</w:t>
      </w:r>
      <w:r>
        <w:rPr>
          <w:b/>
          <w:i/>
          <w:spacing w:val="-5"/>
          <w:sz w:val="28"/>
        </w:rPr>
        <w:t xml:space="preserve"> </w:t>
      </w:r>
      <w:r>
        <w:rPr>
          <w:sz w:val="28"/>
        </w:rPr>
        <w:t>–</w:t>
      </w:r>
      <w:r>
        <w:rPr>
          <w:spacing w:val="-5"/>
          <w:sz w:val="28"/>
        </w:rPr>
        <w:t xml:space="preserve"> </w:t>
      </w:r>
      <w:r>
        <w:rPr>
          <w:sz w:val="28"/>
        </w:rPr>
        <w:t>ценности</w:t>
      </w:r>
      <w:r>
        <w:rPr>
          <w:spacing w:val="-2"/>
          <w:sz w:val="28"/>
        </w:rPr>
        <w:t xml:space="preserve"> </w:t>
      </w:r>
      <w:r>
        <w:rPr>
          <w:sz w:val="28"/>
        </w:rPr>
        <w:t>жизнь</w:t>
      </w:r>
      <w:r>
        <w:rPr>
          <w:spacing w:val="-6"/>
          <w:sz w:val="28"/>
        </w:rPr>
        <w:t xml:space="preserve"> </w:t>
      </w:r>
      <w:r>
        <w:rPr>
          <w:sz w:val="28"/>
        </w:rPr>
        <w:t>и</w:t>
      </w:r>
      <w:r>
        <w:rPr>
          <w:spacing w:val="-4"/>
          <w:sz w:val="28"/>
        </w:rPr>
        <w:t xml:space="preserve"> </w:t>
      </w:r>
      <w:r>
        <w:rPr>
          <w:spacing w:val="-2"/>
          <w:sz w:val="28"/>
        </w:rPr>
        <w:t>здоровье.</w:t>
      </w:r>
    </w:p>
    <w:p w:rsidR="00D80858" w:rsidRDefault="00A923ED">
      <w:pPr>
        <w:pStyle w:val="a5"/>
        <w:numPr>
          <w:ilvl w:val="0"/>
          <w:numId w:val="4"/>
        </w:numPr>
        <w:tabs>
          <w:tab w:val="left" w:pos="1320"/>
        </w:tabs>
        <w:spacing w:line="322" w:lineRule="exact"/>
        <w:ind w:left="1320" w:hanging="279"/>
        <w:rPr>
          <w:sz w:val="28"/>
        </w:rPr>
      </w:pPr>
      <w:r>
        <w:rPr>
          <w:b/>
          <w:i/>
          <w:sz w:val="28"/>
        </w:rPr>
        <w:t>Трудовое</w:t>
      </w:r>
      <w:r>
        <w:rPr>
          <w:b/>
          <w:i/>
          <w:spacing w:val="-7"/>
          <w:sz w:val="28"/>
        </w:rPr>
        <w:t xml:space="preserve"> </w:t>
      </w:r>
      <w:r>
        <w:rPr>
          <w:sz w:val="28"/>
        </w:rPr>
        <w:t>–</w:t>
      </w:r>
      <w:r>
        <w:rPr>
          <w:spacing w:val="-5"/>
          <w:sz w:val="28"/>
        </w:rPr>
        <w:t xml:space="preserve"> </w:t>
      </w:r>
      <w:r>
        <w:rPr>
          <w:sz w:val="28"/>
        </w:rPr>
        <w:t>ценность</w:t>
      </w:r>
      <w:r>
        <w:rPr>
          <w:spacing w:val="-6"/>
          <w:sz w:val="28"/>
        </w:rPr>
        <w:t xml:space="preserve"> </w:t>
      </w:r>
      <w:r>
        <w:rPr>
          <w:spacing w:val="-4"/>
          <w:sz w:val="28"/>
        </w:rPr>
        <w:t>труд.</w:t>
      </w:r>
    </w:p>
    <w:p w:rsidR="00D80858" w:rsidRDefault="00A923ED">
      <w:pPr>
        <w:pStyle w:val="a5"/>
        <w:numPr>
          <w:ilvl w:val="0"/>
          <w:numId w:val="4"/>
        </w:numPr>
        <w:tabs>
          <w:tab w:val="left" w:pos="1320"/>
        </w:tabs>
        <w:spacing w:line="242" w:lineRule="auto"/>
        <w:ind w:left="1041" w:right="3460" w:firstLine="0"/>
        <w:rPr>
          <w:sz w:val="28"/>
        </w:rPr>
      </w:pPr>
      <w:r>
        <w:rPr>
          <w:b/>
          <w:i/>
          <w:sz w:val="28"/>
        </w:rPr>
        <w:t xml:space="preserve">Эстетическое </w:t>
      </w:r>
      <w:r>
        <w:rPr>
          <w:sz w:val="28"/>
        </w:rPr>
        <w:t>– ценности культура и красота. При</w:t>
      </w:r>
      <w:r>
        <w:rPr>
          <w:spacing w:val="-10"/>
          <w:sz w:val="28"/>
        </w:rPr>
        <w:t xml:space="preserve"> </w:t>
      </w:r>
      <w:r>
        <w:rPr>
          <w:sz w:val="28"/>
        </w:rPr>
        <w:t>составлении</w:t>
      </w:r>
      <w:r>
        <w:rPr>
          <w:spacing w:val="-10"/>
          <w:sz w:val="28"/>
        </w:rPr>
        <w:t xml:space="preserve"> </w:t>
      </w:r>
      <w:r>
        <w:rPr>
          <w:sz w:val="28"/>
        </w:rPr>
        <w:t>календарного</w:t>
      </w:r>
      <w:r>
        <w:rPr>
          <w:spacing w:val="-9"/>
          <w:sz w:val="28"/>
        </w:rPr>
        <w:t xml:space="preserve"> </w:t>
      </w:r>
      <w:r>
        <w:rPr>
          <w:sz w:val="28"/>
        </w:rPr>
        <w:t>плана</w:t>
      </w:r>
      <w:r>
        <w:rPr>
          <w:spacing w:val="-10"/>
          <w:sz w:val="28"/>
        </w:rPr>
        <w:t xml:space="preserve"> </w:t>
      </w:r>
      <w:r>
        <w:rPr>
          <w:sz w:val="28"/>
        </w:rPr>
        <w:t>учитываются:</w:t>
      </w:r>
    </w:p>
    <w:p w:rsidR="00D80858" w:rsidRPr="004779B3" w:rsidRDefault="00A923ED">
      <w:pPr>
        <w:pStyle w:val="a5"/>
        <w:numPr>
          <w:ilvl w:val="1"/>
          <w:numId w:val="4"/>
        </w:numPr>
        <w:tabs>
          <w:tab w:val="left" w:pos="1337"/>
        </w:tabs>
        <w:ind w:right="332" w:firstLine="708"/>
        <w:rPr>
          <w:rFonts w:ascii="Symbol" w:hAnsi="Symbol"/>
          <w:sz w:val="28"/>
        </w:rPr>
      </w:pPr>
      <w:r w:rsidRPr="004779B3">
        <w:rPr>
          <w:sz w:val="28"/>
        </w:rPr>
        <w:t>Ежегодные значимые для нашей страны события и юбилейные даты, отраженные в примерном</w:t>
      </w:r>
      <w:r w:rsidRPr="004779B3">
        <w:rPr>
          <w:spacing w:val="-2"/>
          <w:sz w:val="28"/>
        </w:rPr>
        <w:t xml:space="preserve"> </w:t>
      </w:r>
      <w:r w:rsidRPr="004779B3">
        <w:rPr>
          <w:sz w:val="28"/>
        </w:rPr>
        <w:t>перечне основных и</w:t>
      </w:r>
      <w:r w:rsidRPr="004779B3">
        <w:rPr>
          <w:spacing w:val="-1"/>
          <w:sz w:val="28"/>
        </w:rPr>
        <w:t xml:space="preserve"> </w:t>
      </w:r>
      <w:r w:rsidRPr="004779B3">
        <w:rPr>
          <w:sz w:val="28"/>
        </w:rPr>
        <w:t>народных праздников, памятных дат федеральной образовательной программы.</w:t>
      </w:r>
    </w:p>
    <w:p w:rsidR="00D80858" w:rsidRPr="004779B3" w:rsidRDefault="00A923ED">
      <w:pPr>
        <w:pStyle w:val="a5"/>
        <w:numPr>
          <w:ilvl w:val="1"/>
          <w:numId w:val="4"/>
        </w:numPr>
        <w:tabs>
          <w:tab w:val="left" w:pos="1318"/>
        </w:tabs>
        <w:ind w:right="330" w:firstLine="708"/>
        <w:rPr>
          <w:rFonts w:ascii="Symbol" w:hAnsi="Symbol"/>
          <w:sz w:val="28"/>
        </w:rPr>
      </w:pPr>
      <w:r w:rsidRPr="004779B3">
        <w:rPr>
          <w:sz w:val="28"/>
        </w:rPr>
        <w:t>Значимые и национальные праздники Республики Мордовия, значимые ежегодные события и юбилейные даты для нашего города;</w:t>
      </w:r>
    </w:p>
    <w:p w:rsidR="00D80858" w:rsidRPr="004779B3" w:rsidRDefault="00A923ED">
      <w:pPr>
        <w:pStyle w:val="a5"/>
        <w:numPr>
          <w:ilvl w:val="1"/>
          <w:numId w:val="4"/>
        </w:numPr>
        <w:tabs>
          <w:tab w:val="left" w:pos="1239"/>
        </w:tabs>
        <w:ind w:left="1239" w:hanging="198"/>
        <w:rPr>
          <w:rFonts w:ascii="Symbol" w:hAnsi="Symbol"/>
          <w:sz w:val="28"/>
        </w:rPr>
      </w:pPr>
      <w:r w:rsidRPr="004779B3">
        <w:rPr>
          <w:sz w:val="28"/>
        </w:rPr>
        <w:t>Традиционные</w:t>
      </w:r>
      <w:r w:rsidRPr="004779B3">
        <w:rPr>
          <w:spacing w:val="-10"/>
          <w:sz w:val="28"/>
        </w:rPr>
        <w:t xml:space="preserve"> </w:t>
      </w:r>
      <w:r w:rsidRPr="004779B3">
        <w:rPr>
          <w:sz w:val="28"/>
        </w:rPr>
        <w:t>мероприятия</w:t>
      </w:r>
      <w:r w:rsidRPr="004779B3">
        <w:rPr>
          <w:spacing w:val="-12"/>
          <w:sz w:val="28"/>
        </w:rPr>
        <w:t xml:space="preserve"> </w:t>
      </w:r>
      <w:r w:rsidRPr="004779B3">
        <w:rPr>
          <w:sz w:val="28"/>
        </w:rPr>
        <w:t>детского</w:t>
      </w:r>
      <w:r w:rsidRPr="004779B3">
        <w:rPr>
          <w:spacing w:val="-11"/>
          <w:sz w:val="28"/>
        </w:rPr>
        <w:t xml:space="preserve"> </w:t>
      </w:r>
      <w:r w:rsidRPr="004779B3">
        <w:rPr>
          <w:spacing w:val="-2"/>
          <w:sz w:val="28"/>
        </w:rPr>
        <w:t>сада.</w:t>
      </w:r>
    </w:p>
    <w:p w:rsidR="00D80858" w:rsidRDefault="00A923ED">
      <w:pPr>
        <w:pStyle w:val="a3"/>
        <w:ind w:left="332" w:right="326"/>
      </w:pPr>
      <w:r>
        <w:t>Праздничные, досуговые мероприятия по основным календарным</w:t>
      </w:r>
      <w:r>
        <w:rPr>
          <w:spacing w:val="40"/>
        </w:rPr>
        <w:t xml:space="preserve"> </w:t>
      </w:r>
      <w:r>
        <w:t>праздникам для всего детского сада разрабатываются старшим воспитателем. Все значимые даты и события, указанные в красным, зеленым и синим цветами, являются обязательными для организации совместной деятельности педагогов с детьми, остальные же события организуются педагогами по их желанию и возможностям. Для мероприятий внутри группы воспитатель самостоятельно выбирает конкретные формы реализации воспитательных задач по предлагаемым в Программе задачам базовых воспитательных ценностей указанных в каждом направлении развития.</w:t>
      </w:r>
    </w:p>
    <w:p w:rsidR="00D80858" w:rsidRDefault="00A923ED">
      <w:pPr>
        <w:pStyle w:val="a3"/>
        <w:ind w:left="332" w:right="331"/>
      </w:pPr>
      <w:r>
        <w:t>События, формы и методы работы по решению воспитательных задач могут быть интегративными. Каждый воспитатель использует конкретные формы реализации воспитательного события согласно возрастным особенностям детей.</w:t>
      </w:r>
    </w:p>
    <w:p w:rsidR="00D80858" w:rsidRDefault="00A923ED">
      <w:pPr>
        <w:pStyle w:val="a3"/>
        <w:ind w:left="332" w:right="322"/>
      </w:pPr>
      <w:r>
        <w:t>Предлагаемый календарный план работы отражает специфику дошкольного возраста и возможность педагога реализовать задачи программы воспитания посредством совместной деятельности ребенка и взрослого максимально исходя из интересов</w:t>
      </w:r>
      <w:r>
        <w:rPr>
          <w:spacing w:val="-3"/>
        </w:rPr>
        <w:t xml:space="preserve"> </w:t>
      </w:r>
      <w:r>
        <w:t>детей,</w:t>
      </w:r>
      <w:r>
        <w:rPr>
          <w:spacing w:val="-3"/>
        </w:rPr>
        <w:t xml:space="preserve"> </w:t>
      </w:r>
      <w:r>
        <w:t>не</w:t>
      </w:r>
      <w:r>
        <w:rPr>
          <w:spacing w:val="-5"/>
        </w:rPr>
        <w:t xml:space="preserve"> </w:t>
      </w:r>
      <w:r>
        <w:t>привязываясь</w:t>
      </w:r>
      <w:r>
        <w:rPr>
          <w:spacing w:val="-4"/>
        </w:rPr>
        <w:t xml:space="preserve"> </w:t>
      </w:r>
      <w:r>
        <w:t>к</w:t>
      </w:r>
      <w:r>
        <w:rPr>
          <w:spacing w:val="-2"/>
        </w:rPr>
        <w:t xml:space="preserve"> </w:t>
      </w:r>
      <w:r>
        <w:t>временным</w:t>
      </w:r>
      <w:r>
        <w:rPr>
          <w:spacing w:val="-2"/>
        </w:rPr>
        <w:t xml:space="preserve"> </w:t>
      </w:r>
      <w:r>
        <w:t>рамкам</w:t>
      </w:r>
      <w:r>
        <w:rPr>
          <w:spacing w:val="-2"/>
        </w:rPr>
        <w:t xml:space="preserve"> </w:t>
      </w:r>
      <w:r>
        <w:t>в</w:t>
      </w:r>
      <w:r>
        <w:rPr>
          <w:spacing w:val="-3"/>
        </w:rPr>
        <w:t xml:space="preserve"> </w:t>
      </w:r>
      <w:r>
        <w:t>режиме</w:t>
      </w:r>
      <w:r>
        <w:rPr>
          <w:spacing w:val="-2"/>
        </w:rPr>
        <w:t xml:space="preserve"> </w:t>
      </w:r>
      <w:r>
        <w:t>дня.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80858" w:rsidRDefault="00A923ED">
      <w:pPr>
        <w:pStyle w:val="a3"/>
        <w:ind w:left="332" w:right="323"/>
      </w:pPr>
      <w:r>
        <w:t>К основным видам организации совместной деятельности в образовательных ситуациях относятся:</w:t>
      </w:r>
    </w:p>
    <w:p w:rsidR="00D80858" w:rsidRDefault="00A923ED">
      <w:pPr>
        <w:pStyle w:val="a5"/>
        <w:numPr>
          <w:ilvl w:val="0"/>
          <w:numId w:val="3"/>
        </w:numPr>
        <w:tabs>
          <w:tab w:val="left" w:pos="1203"/>
        </w:tabs>
        <w:spacing w:line="321" w:lineRule="exact"/>
        <w:ind w:left="1203" w:hanging="162"/>
        <w:rPr>
          <w:sz w:val="28"/>
        </w:rPr>
      </w:pPr>
      <w:r>
        <w:rPr>
          <w:sz w:val="28"/>
        </w:rPr>
        <w:t>ситуативная</w:t>
      </w:r>
      <w:r>
        <w:rPr>
          <w:spacing w:val="-10"/>
          <w:sz w:val="28"/>
        </w:rPr>
        <w:t xml:space="preserve"> </w:t>
      </w:r>
      <w:r>
        <w:rPr>
          <w:sz w:val="28"/>
        </w:rPr>
        <w:t>беседа,</w:t>
      </w:r>
      <w:r>
        <w:rPr>
          <w:spacing w:val="-5"/>
          <w:sz w:val="28"/>
        </w:rPr>
        <w:t xml:space="preserve"> </w:t>
      </w:r>
      <w:r>
        <w:rPr>
          <w:sz w:val="28"/>
        </w:rPr>
        <w:t>рассказ,</w:t>
      </w:r>
      <w:r>
        <w:rPr>
          <w:spacing w:val="-6"/>
          <w:sz w:val="28"/>
        </w:rPr>
        <w:t xml:space="preserve"> </w:t>
      </w:r>
      <w:r>
        <w:rPr>
          <w:sz w:val="28"/>
        </w:rPr>
        <w:t>советы,</w:t>
      </w:r>
      <w:r>
        <w:rPr>
          <w:spacing w:val="-5"/>
          <w:sz w:val="28"/>
        </w:rPr>
        <w:t xml:space="preserve"> </w:t>
      </w:r>
      <w:r>
        <w:rPr>
          <w:spacing w:val="-2"/>
          <w:sz w:val="28"/>
        </w:rPr>
        <w:t>вопросы;</w:t>
      </w:r>
    </w:p>
    <w:p w:rsidR="00D80858" w:rsidRDefault="00A923ED">
      <w:pPr>
        <w:pStyle w:val="a5"/>
        <w:numPr>
          <w:ilvl w:val="0"/>
          <w:numId w:val="3"/>
        </w:numPr>
        <w:tabs>
          <w:tab w:val="left" w:pos="1389"/>
        </w:tabs>
        <w:spacing w:line="242" w:lineRule="auto"/>
        <w:ind w:right="329" w:firstLine="708"/>
        <w:rPr>
          <w:sz w:val="28"/>
        </w:rPr>
      </w:pPr>
      <w:r>
        <w:rPr>
          <w:sz w:val="28"/>
        </w:rPr>
        <w:t>социальное моделирование, воспитывающая (проблемная) ситуация, составление рассказов из личного опыта;</w:t>
      </w:r>
    </w:p>
    <w:p w:rsidR="00D80858" w:rsidRDefault="00A923ED">
      <w:pPr>
        <w:pStyle w:val="a5"/>
        <w:numPr>
          <w:ilvl w:val="0"/>
          <w:numId w:val="3"/>
        </w:numPr>
        <w:tabs>
          <w:tab w:val="left" w:pos="1346"/>
        </w:tabs>
        <w:ind w:right="330" w:firstLine="708"/>
        <w:rPr>
          <w:sz w:val="28"/>
        </w:rPr>
      </w:pPr>
      <w:r>
        <w:rPr>
          <w:sz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w:t>
      </w:r>
      <w:r>
        <w:rPr>
          <w:spacing w:val="-2"/>
          <w:sz w:val="28"/>
        </w:rPr>
        <w:t>наизусть;</w:t>
      </w:r>
    </w:p>
    <w:p w:rsidR="00D80858" w:rsidRDefault="00A923ED">
      <w:pPr>
        <w:pStyle w:val="a5"/>
        <w:numPr>
          <w:ilvl w:val="0"/>
          <w:numId w:val="3"/>
        </w:numPr>
        <w:tabs>
          <w:tab w:val="left" w:pos="1291"/>
        </w:tabs>
        <w:ind w:right="321" w:firstLine="708"/>
        <w:rPr>
          <w:sz w:val="28"/>
        </w:rPr>
      </w:pPr>
      <w:r>
        <w:rPr>
          <w:sz w:val="28"/>
        </w:rPr>
        <w:t xml:space="preserve">разучивание и исполнение песен, театрализация, драматизация, этюды- </w:t>
      </w:r>
      <w:r>
        <w:rPr>
          <w:spacing w:val="-2"/>
          <w:sz w:val="28"/>
        </w:rPr>
        <w:t>инсценировки;</w:t>
      </w:r>
    </w:p>
    <w:p w:rsidR="00D80858" w:rsidRDefault="00A923ED">
      <w:pPr>
        <w:pStyle w:val="a5"/>
        <w:numPr>
          <w:ilvl w:val="0"/>
          <w:numId w:val="3"/>
        </w:numPr>
        <w:tabs>
          <w:tab w:val="left" w:pos="1243"/>
        </w:tabs>
        <w:spacing w:line="242" w:lineRule="auto"/>
        <w:ind w:right="333" w:firstLine="708"/>
        <w:rPr>
          <w:sz w:val="28"/>
        </w:rPr>
      </w:pPr>
      <w:r>
        <w:rPr>
          <w:sz w:val="28"/>
        </w:rPr>
        <w:t>рассматривание и обсуждение картин и книжных иллюстраций, просмотр видеороликов, презентаций, мультфильмов;</w:t>
      </w:r>
    </w:p>
    <w:p w:rsidR="00D80858" w:rsidRDefault="00D80858">
      <w:pPr>
        <w:spacing w:line="242" w:lineRule="auto"/>
        <w:jc w:val="both"/>
        <w:rPr>
          <w:sz w:val="28"/>
        </w:rPr>
        <w:sectPr w:rsidR="00D80858">
          <w:pgSz w:w="11910" w:h="16840"/>
          <w:pgMar w:top="1040" w:right="380" w:bottom="920" w:left="800" w:header="0" w:footer="736" w:gutter="0"/>
          <w:cols w:space="720"/>
        </w:sectPr>
      </w:pPr>
    </w:p>
    <w:p w:rsidR="00D80858" w:rsidRDefault="00A923ED">
      <w:pPr>
        <w:pStyle w:val="a5"/>
        <w:numPr>
          <w:ilvl w:val="0"/>
          <w:numId w:val="3"/>
        </w:numPr>
        <w:tabs>
          <w:tab w:val="left" w:pos="1337"/>
        </w:tabs>
        <w:spacing w:before="67" w:line="242" w:lineRule="auto"/>
        <w:ind w:right="334" w:firstLine="708"/>
        <w:rPr>
          <w:sz w:val="28"/>
        </w:rPr>
      </w:pPr>
      <w:r>
        <w:rPr>
          <w:sz w:val="28"/>
        </w:rPr>
        <w:lastRenderedPageBreak/>
        <w:t>организация выставок (книг, репродукций картин, тематических или авторских, детских поделок и тому подобное),</w:t>
      </w:r>
    </w:p>
    <w:p w:rsidR="00D80858" w:rsidRDefault="00A923ED">
      <w:pPr>
        <w:pStyle w:val="a5"/>
        <w:numPr>
          <w:ilvl w:val="0"/>
          <w:numId w:val="3"/>
        </w:numPr>
        <w:tabs>
          <w:tab w:val="left" w:pos="1202"/>
        </w:tabs>
        <w:ind w:right="332" w:firstLine="708"/>
        <w:rPr>
          <w:sz w:val="28"/>
        </w:rPr>
      </w:pPr>
      <w:r>
        <w:rPr>
          <w:sz w:val="28"/>
        </w:rPr>
        <w:t>экскурсии</w:t>
      </w:r>
      <w:r>
        <w:rPr>
          <w:spacing w:val="-3"/>
          <w:sz w:val="28"/>
        </w:rPr>
        <w:t xml:space="preserve"> </w:t>
      </w:r>
      <w:r>
        <w:rPr>
          <w:sz w:val="28"/>
        </w:rPr>
        <w:t>(в</w:t>
      </w:r>
      <w:r>
        <w:rPr>
          <w:spacing w:val="-4"/>
          <w:sz w:val="28"/>
        </w:rPr>
        <w:t xml:space="preserve"> </w:t>
      </w:r>
      <w:r>
        <w:rPr>
          <w:sz w:val="28"/>
        </w:rPr>
        <w:t>музей,</w:t>
      </w:r>
      <w:r>
        <w:rPr>
          <w:spacing w:val="-4"/>
          <w:sz w:val="28"/>
        </w:rPr>
        <w:t xml:space="preserve"> </w:t>
      </w:r>
      <w:r>
        <w:rPr>
          <w:sz w:val="28"/>
        </w:rPr>
        <w:t>в</w:t>
      </w:r>
      <w:r>
        <w:rPr>
          <w:spacing w:val="-4"/>
          <w:sz w:val="28"/>
        </w:rPr>
        <w:t xml:space="preserve"> </w:t>
      </w:r>
      <w:r>
        <w:rPr>
          <w:sz w:val="28"/>
        </w:rPr>
        <w:t>общеобразовательную</w:t>
      </w:r>
      <w:r>
        <w:rPr>
          <w:spacing w:val="-2"/>
          <w:sz w:val="28"/>
        </w:rPr>
        <w:t xml:space="preserve"> </w:t>
      </w:r>
      <w:r>
        <w:rPr>
          <w:sz w:val="28"/>
        </w:rPr>
        <w:t>организацию</w:t>
      </w:r>
      <w:r>
        <w:rPr>
          <w:spacing w:val="-7"/>
          <w:sz w:val="28"/>
        </w:rPr>
        <w:t xml:space="preserve"> </w:t>
      </w:r>
      <w:r>
        <w:rPr>
          <w:sz w:val="28"/>
        </w:rPr>
        <w:t>и</w:t>
      </w:r>
      <w:r>
        <w:rPr>
          <w:spacing w:val="-3"/>
          <w:sz w:val="28"/>
        </w:rPr>
        <w:t xml:space="preserve"> </w:t>
      </w:r>
      <w:r>
        <w:rPr>
          <w:sz w:val="28"/>
        </w:rPr>
        <w:t>тому</w:t>
      </w:r>
      <w:r>
        <w:rPr>
          <w:spacing w:val="-7"/>
          <w:sz w:val="28"/>
        </w:rPr>
        <w:t xml:space="preserve"> </w:t>
      </w:r>
      <w:r>
        <w:rPr>
          <w:sz w:val="28"/>
        </w:rPr>
        <w:t>подобное), посещение спектаклей, выставок;</w:t>
      </w:r>
    </w:p>
    <w:p w:rsidR="00D80858" w:rsidRDefault="00A923ED">
      <w:pPr>
        <w:pStyle w:val="a5"/>
        <w:numPr>
          <w:ilvl w:val="0"/>
          <w:numId w:val="3"/>
        </w:numPr>
        <w:tabs>
          <w:tab w:val="left" w:pos="1298"/>
        </w:tabs>
        <w:ind w:right="329" w:firstLine="708"/>
        <w:rPr>
          <w:sz w:val="28"/>
        </w:rPr>
      </w:pPr>
      <w:r>
        <w:rPr>
          <w:sz w:val="28"/>
        </w:rPr>
        <w:t xml:space="preserve">игровые методы (игровая роль, игровая ситуация, игровое действие и </w:t>
      </w:r>
      <w:r>
        <w:rPr>
          <w:spacing w:val="-2"/>
          <w:sz w:val="28"/>
        </w:rPr>
        <w:t>другие);</w:t>
      </w:r>
    </w:p>
    <w:p w:rsidR="00D80858" w:rsidRDefault="00A923ED">
      <w:pPr>
        <w:pStyle w:val="a5"/>
        <w:numPr>
          <w:ilvl w:val="0"/>
          <w:numId w:val="3"/>
        </w:numPr>
        <w:tabs>
          <w:tab w:val="left" w:pos="1339"/>
        </w:tabs>
        <w:ind w:right="332" w:firstLine="708"/>
        <w:rPr>
          <w:sz w:val="28"/>
        </w:rPr>
      </w:pPr>
      <w:r>
        <w:rPr>
          <w:sz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80858" w:rsidRDefault="00D80858">
      <w:pPr>
        <w:jc w:val="both"/>
        <w:rPr>
          <w:sz w:val="28"/>
        </w:rPr>
        <w:sectPr w:rsidR="00D80858">
          <w:pgSz w:w="11910" w:h="16840"/>
          <w:pgMar w:top="1040" w:right="380" w:bottom="920" w:left="800" w:header="0" w:footer="73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758"/>
        </w:trPr>
        <w:tc>
          <w:tcPr>
            <w:tcW w:w="2307" w:type="dxa"/>
          </w:tcPr>
          <w:p w:rsidR="00D80858" w:rsidRDefault="00A923ED">
            <w:pPr>
              <w:pStyle w:val="TableParagraph"/>
              <w:ind w:left="496" w:right="481"/>
              <w:jc w:val="center"/>
              <w:rPr>
                <w:b/>
              </w:rPr>
            </w:pPr>
            <w:r>
              <w:rPr>
                <w:b/>
                <w:spacing w:val="-2"/>
              </w:rPr>
              <w:lastRenderedPageBreak/>
              <w:t>Праздничное событие</w:t>
            </w:r>
          </w:p>
          <w:p w:rsidR="00D80858" w:rsidRDefault="00A923ED">
            <w:pPr>
              <w:pStyle w:val="TableParagraph"/>
              <w:spacing w:line="233" w:lineRule="exact"/>
              <w:ind w:left="11"/>
              <w:jc w:val="center"/>
              <w:rPr>
                <w:b/>
              </w:rPr>
            </w:pPr>
            <w:r>
              <w:rPr>
                <w:b/>
              </w:rPr>
              <w:t>(дата</w:t>
            </w:r>
            <w:r>
              <w:rPr>
                <w:b/>
                <w:spacing w:val="-5"/>
              </w:rPr>
              <w:t xml:space="preserve"> </w:t>
            </w:r>
            <w:r>
              <w:rPr>
                <w:b/>
              </w:rPr>
              <w:t xml:space="preserve">и </w:t>
            </w:r>
            <w:r>
              <w:rPr>
                <w:b/>
                <w:spacing w:val="-2"/>
              </w:rPr>
              <w:t>название)</w:t>
            </w:r>
          </w:p>
        </w:tc>
        <w:tc>
          <w:tcPr>
            <w:tcW w:w="6714" w:type="dxa"/>
          </w:tcPr>
          <w:p w:rsidR="00D80858" w:rsidRDefault="00A923ED">
            <w:pPr>
              <w:pStyle w:val="TableParagraph"/>
              <w:spacing w:line="252" w:lineRule="exact"/>
              <w:ind w:left="11"/>
              <w:jc w:val="center"/>
              <w:rPr>
                <w:b/>
              </w:rPr>
            </w:pPr>
            <w:r>
              <w:rPr>
                <w:b/>
              </w:rPr>
              <w:t>Краткая</w:t>
            </w:r>
            <w:r>
              <w:rPr>
                <w:b/>
                <w:spacing w:val="-6"/>
              </w:rPr>
              <w:t xml:space="preserve"> </w:t>
            </w:r>
            <w:r>
              <w:rPr>
                <w:b/>
              </w:rPr>
              <w:t>информация</w:t>
            </w:r>
            <w:r>
              <w:rPr>
                <w:b/>
                <w:spacing w:val="-3"/>
              </w:rPr>
              <w:t xml:space="preserve"> </w:t>
            </w:r>
            <w:r>
              <w:rPr>
                <w:b/>
              </w:rPr>
              <w:t>о</w:t>
            </w:r>
            <w:r>
              <w:rPr>
                <w:b/>
                <w:spacing w:val="-6"/>
              </w:rPr>
              <w:t xml:space="preserve"> </w:t>
            </w:r>
            <w:r>
              <w:rPr>
                <w:b/>
              </w:rPr>
              <w:t>праздничном</w:t>
            </w:r>
            <w:r>
              <w:rPr>
                <w:b/>
                <w:spacing w:val="-3"/>
              </w:rPr>
              <w:t xml:space="preserve"> </w:t>
            </w:r>
            <w:r>
              <w:rPr>
                <w:b/>
                <w:spacing w:val="-2"/>
              </w:rPr>
              <w:t>событии</w:t>
            </w:r>
          </w:p>
        </w:tc>
        <w:tc>
          <w:tcPr>
            <w:tcW w:w="2408" w:type="dxa"/>
          </w:tcPr>
          <w:p w:rsidR="00D80858" w:rsidRDefault="00A923ED">
            <w:pPr>
              <w:pStyle w:val="TableParagraph"/>
              <w:ind w:left="561" w:right="107" w:firstLine="19"/>
              <w:rPr>
                <w:b/>
              </w:rPr>
            </w:pPr>
            <w:r>
              <w:rPr>
                <w:b/>
                <w:spacing w:val="-2"/>
              </w:rPr>
              <w:t>Реализуемое направление</w:t>
            </w:r>
          </w:p>
        </w:tc>
        <w:tc>
          <w:tcPr>
            <w:tcW w:w="2103" w:type="dxa"/>
          </w:tcPr>
          <w:p w:rsidR="00D80858" w:rsidRDefault="00A923ED">
            <w:pPr>
              <w:pStyle w:val="TableParagraph"/>
              <w:ind w:left="539" w:hanging="60"/>
              <w:rPr>
                <w:b/>
              </w:rPr>
            </w:pPr>
            <w:r>
              <w:rPr>
                <w:b/>
                <w:spacing w:val="-2"/>
              </w:rPr>
              <w:t>Возрастная категория</w:t>
            </w:r>
          </w:p>
          <w:p w:rsidR="00D80858" w:rsidRDefault="00A923ED">
            <w:pPr>
              <w:pStyle w:val="TableParagraph"/>
              <w:spacing w:line="233" w:lineRule="exact"/>
              <w:ind w:left="627"/>
              <w:rPr>
                <w:b/>
              </w:rPr>
            </w:pPr>
            <w:r>
              <w:rPr>
                <w:b/>
                <w:spacing w:val="-2"/>
              </w:rPr>
              <w:t>(группа)</w:t>
            </w:r>
          </w:p>
        </w:tc>
        <w:tc>
          <w:tcPr>
            <w:tcW w:w="1955" w:type="dxa"/>
          </w:tcPr>
          <w:p w:rsidR="00D80858" w:rsidRDefault="00A923ED">
            <w:pPr>
              <w:pStyle w:val="TableParagraph"/>
              <w:spacing w:line="252" w:lineRule="exact"/>
              <w:ind w:left="19" w:right="14"/>
              <w:jc w:val="center"/>
              <w:rPr>
                <w:b/>
              </w:rPr>
            </w:pPr>
            <w:r>
              <w:rPr>
                <w:b/>
                <w:spacing w:val="-2"/>
              </w:rPr>
              <w:t>Ответственные</w:t>
            </w:r>
          </w:p>
        </w:tc>
      </w:tr>
      <w:tr w:rsidR="00D80858">
        <w:trPr>
          <w:trHeight w:val="253"/>
        </w:trPr>
        <w:tc>
          <w:tcPr>
            <w:tcW w:w="15487" w:type="dxa"/>
            <w:gridSpan w:val="5"/>
          </w:tcPr>
          <w:p w:rsidR="00D80858" w:rsidRDefault="00A923ED">
            <w:pPr>
              <w:pStyle w:val="TableParagraph"/>
              <w:spacing w:line="234" w:lineRule="exact"/>
              <w:ind w:left="718"/>
              <w:jc w:val="center"/>
              <w:rPr>
                <w:b/>
              </w:rPr>
            </w:pPr>
            <w:r>
              <w:rPr>
                <w:b/>
                <w:spacing w:val="-2"/>
              </w:rPr>
              <w:t>СЕНТЯБРЬ</w:t>
            </w:r>
          </w:p>
        </w:tc>
      </w:tr>
      <w:tr w:rsidR="00D80858">
        <w:trPr>
          <w:trHeight w:val="1516"/>
        </w:trPr>
        <w:tc>
          <w:tcPr>
            <w:tcW w:w="2307" w:type="dxa"/>
          </w:tcPr>
          <w:p w:rsidR="00D80858" w:rsidRDefault="00A923ED">
            <w:pPr>
              <w:pStyle w:val="TableParagraph"/>
              <w:spacing w:line="268" w:lineRule="exact"/>
              <w:ind w:left="10"/>
              <w:jc w:val="center"/>
              <w:rPr>
                <w:sz w:val="24"/>
              </w:rPr>
            </w:pPr>
            <w:r>
              <w:rPr>
                <w:color w:val="FF0000"/>
                <w:sz w:val="24"/>
              </w:rPr>
              <w:t xml:space="preserve">1 </w:t>
            </w:r>
            <w:r>
              <w:rPr>
                <w:color w:val="FF0000"/>
                <w:spacing w:val="-2"/>
                <w:sz w:val="24"/>
              </w:rPr>
              <w:t>сентября</w:t>
            </w:r>
          </w:p>
          <w:p w:rsidR="00D80858" w:rsidRDefault="00A923ED">
            <w:pPr>
              <w:pStyle w:val="TableParagraph"/>
              <w:ind w:left="16"/>
              <w:jc w:val="center"/>
              <w:rPr>
                <w:sz w:val="24"/>
              </w:rPr>
            </w:pPr>
            <w:r>
              <w:rPr>
                <w:color w:val="FF0000"/>
                <w:sz w:val="24"/>
              </w:rPr>
              <w:t>«День</w:t>
            </w:r>
            <w:r>
              <w:rPr>
                <w:color w:val="FF0000"/>
                <w:spacing w:val="-5"/>
                <w:sz w:val="24"/>
              </w:rPr>
              <w:t xml:space="preserve"> </w:t>
            </w:r>
            <w:r>
              <w:rPr>
                <w:color w:val="FF0000"/>
                <w:spacing w:val="-2"/>
                <w:sz w:val="24"/>
              </w:rPr>
              <w:t>знаний»</w:t>
            </w:r>
          </w:p>
        </w:tc>
        <w:tc>
          <w:tcPr>
            <w:tcW w:w="6714" w:type="dxa"/>
          </w:tcPr>
          <w:p w:rsidR="00D80858" w:rsidRDefault="00A923ED">
            <w:pPr>
              <w:pStyle w:val="TableParagraph"/>
              <w:ind w:right="100"/>
              <w:rPr>
                <w:sz w:val="20"/>
              </w:rPr>
            </w:pPr>
            <w:r>
              <w:rPr>
                <w:color w:val="FF0000"/>
                <w:sz w:val="20"/>
              </w:rPr>
              <w:t>1</w:t>
            </w:r>
            <w:r>
              <w:rPr>
                <w:color w:val="FF0000"/>
                <w:spacing w:val="-4"/>
                <w:sz w:val="20"/>
              </w:rPr>
              <w:t xml:space="preserve"> </w:t>
            </w:r>
            <w:r>
              <w:rPr>
                <w:color w:val="FF0000"/>
                <w:sz w:val="20"/>
              </w:rPr>
              <w:t>сентября</w:t>
            </w:r>
            <w:r>
              <w:rPr>
                <w:color w:val="FF0000"/>
                <w:spacing w:val="-5"/>
                <w:sz w:val="20"/>
              </w:rPr>
              <w:t xml:space="preserve"> </w:t>
            </w:r>
            <w:r>
              <w:rPr>
                <w:color w:val="FF0000"/>
                <w:sz w:val="20"/>
              </w:rPr>
              <w:t>–</w:t>
            </w:r>
            <w:r>
              <w:rPr>
                <w:color w:val="FF0000"/>
                <w:spacing w:val="-4"/>
                <w:sz w:val="20"/>
              </w:rPr>
              <w:t xml:space="preserve"> </w:t>
            </w:r>
            <w:r>
              <w:rPr>
                <w:color w:val="FF0000"/>
                <w:sz w:val="20"/>
              </w:rPr>
              <w:t>настоящий</w:t>
            </w:r>
            <w:r>
              <w:rPr>
                <w:color w:val="FF0000"/>
                <w:spacing w:val="-6"/>
                <w:sz w:val="20"/>
              </w:rPr>
              <w:t xml:space="preserve"> </w:t>
            </w:r>
            <w:r>
              <w:rPr>
                <w:color w:val="FF0000"/>
                <w:sz w:val="20"/>
              </w:rPr>
              <w:t>праздник</w:t>
            </w:r>
            <w:r>
              <w:rPr>
                <w:color w:val="FF0000"/>
                <w:spacing w:val="-6"/>
                <w:sz w:val="20"/>
              </w:rPr>
              <w:t xml:space="preserve"> </w:t>
            </w:r>
            <w:r>
              <w:rPr>
                <w:color w:val="FF0000"/>
                <w:sz w:val="20"/>
              </w:rPr>
              <w:t>для</w:t>
            </w:r>
            <w:r>
              <w:rPr>
                <w:color w:val="FF0000"/>
                <w:spacing w:val="-6"/>
                <w:sz w:val="20"/>
              </w:rPr>
              <w:t xml:space="preserve"> </w:t>
            </w:r>
            <w:r>
              <w:rPr>
                <w:color w:val="FF0000"/>
                <w:sz w:val="20"/>
              </w:rPr>
              <w:t>миллионов</w:t>
            </w:r>
            <w:r>
              <w:rPr>
                <w:color w:val="FF0000"/>
                <w:spacing w:val="-6"/>
                <w:sz w:val="20"/>
              </w:rPr>
              <w:t xml:space="preserve"> </w:t>
            </w:r>
            <w:r>
              <w:rPr>
                <w:color w:val="FF0000"/>
                <w:sz w:val="20"/>
              </w:rPr>
              <w:t>россиян,</w:t>
            </w:r>
            <w:r>
              <w:rPr>
                <w:color w:val="FF0000"/>
                <w:spacing w:val="-5"/>
                <w:sz w:val="20"/>
              </w:rPr>
              <w:t xml:space="preserve"> </w:t>
            </w:r>
            <w:r>
              <w:rPr>
                <w:color w:val="FF0000"/>
                <w:sz w:val="20"/>
              </w:rPr>
              <w:t>которые</w:t>
            </w:r>
            <w:r>
              <w:rPr>
                <w:color w:val="FF0000"/>
                <w:spacing w:val="-5"/>
                <w:sz w:val="20"/>
              </w:rPr>
              <w:t xml:space="preserve"> </w:t>
            </w:r>
            <w:r>
              <w:rPr>
                <w:color w:val="FF0000"/>
                <w:sz w:val="20"/>
              </w:rPr>
              <w:t>садятся за парты в школах, средних или высших учебных заведениях. С 1984 года он официально учреждён как День знаний.</w:t>
            </w:r>
          </w:p>
        </w:tc>
        <w:tc>
          <w:tcPr>
            <w:tcW w:w="2408" w:type="dxa"/>
          </w:tcPr>
          <w:p w:rsidR="00D80858" w:rsidRDefault="00A923ED">
            <w:pPr>
              <w:pStyle w:val="TableParagraph"/>
              <w:spacing w:line="247" w:lineRule="exact"/>
              <w:ind w:left="13" w:right="3"/>
              <w:jc w:val="center"/>
            </w:pPr>
            <w:r>
              <w:rPr>
                <w:color w:val="FF0000"/>
                <w:spacing w:val="-2"/>
              </w:rPr>
              <w:t>познавательное</w:t>
            </w:r>
          </w:p>
        </w:tc>
        <w:tc>
          <w:tcPr>
            <w:tcW w:w="2103" w:type="dxa"/>
          </w:tcPr>
          <w:p w:rsidR="00D80858" w:rsidRDefault="00A923ED">
            <w:pPr>
              <w:pStyle w:val="TableParagraph"/>
              <w:ind w:left="8"/>
              <w:jc w:val="center"/>
            </w:pPr>
            <w:r>
              <w:rPr>
                <w:color w:val="FF0000"/>
              </w:rPr>
              <w:t>Средняя, старшая, подготовительная</w:t>
            </w:r>
            <w:r>
              <w:rPr>
                <w:color w:val="FF0000"/>
                <w:spacing w:val="-14"/>
              </w:rPr>
              <w:t xml:space="preserve"> </w:t>
            </w:r>
            <w:r>
              <w:rPr>
                <w:color w:val="FF0000"/>
              </w:rPr>
              <w:t>к школе группы</w:t>
            </w:r>
          </w:p>
        </w:tc>
        <w:tc>
          <w:tcPr>
            <w:tcW w:w="1955" w:type="dxa"/>
          </w:tcPr>
          <w:p w:rsidR="00D80858" w:rsidRDefault="00A923ED">
            <w:pPr>
              <w:pStyle w:val="TableParagraph"/>
              <w:ind w:left="277" w:right="269" w:firstLine="3"/>
              <w:jc w:val="center"/>
            </w:pPr>
            <w:r>
              <w:rPr>
                <w:color w:val="FF0000"/>
                <w:spacing w:val="-2"/>
              </w:rPr>
              <w:t xml:space="preserve">Воспитатели Музыкальный руководитель </w:t>
            </w:r>
            <w:r>
              <w:rPr>
                <w:color w:val="FF0000"/>
              </w:rPr>
              <w:t>Инструктор</w:t>
            </w:r>
            <w:r>
              <w:rPr>
                <w:color w:val="FF0000"/>
                <w:spacing w:val="-14"/>
              </w:rPr>
              <w:t xml:space="preserve"> </w:t>
            </w:r>
            <w:r>
              <w:rPr>
                <w:color w:val="FF0000"/>
              </w:rPr>
              <w:t xml:space="preserve">по </w:t>
            </w:r>
            <w:r>
              <w:rPr>
                <w:color w:val="FF0000"/>
                <w:spacing w:val="-2"/>
              </w:rPr>
              <w:t>физической</w:t>
            </w:r>
          </w:p>
          <w:p w:rsidR="00D80858" w:rsidRDefault="00A923ED">
            <w:pPr>
              <w:pStyle w:val="TableParagraph"/>
              <w:spacing w:line="238" w:lineRule="exact"/>
              <w:ind w:left="19" w:right="14"/>
              <w:jc w:val="center"/>
            </w:pPr>
            <w:r>
              <w:rPr>
                <w:color w:val="FF0000"/>
                <w:spacing w:val="-2"/>
              </w:rPr>
              <w:t>культуре</w:t>
            </w:r>
          </w:p>
        </w:tc>
      </w:tr>
      <w:tr w:rsidR="00D80858">
        <w:trPr>
          <w:trHeight w:val="1152"/>
        </w:trPr>
        <w:tc>
          <w:tcPr>
            <w:tcW w:w="2307" w:type="dxa"/>
          </w:tcPr>
          <w:p w:rsidR="00D80858" w:rsidRDefault="00A923ED">
            <w:pPr>
              <w:pStyle w:val="TableParagraph"/>
              <w:spacing w:line="268" w:lineRule="exact"/>
              <w:ind w:left="14"/>
              <w:jc w:val="center"/>
              <w:rPr>
                <w:sz w:val="24"/>
              </w:rPr>
            </w:pPr>
            <w:r>
              <w:rPr>
                <w:sz w:val="24"/>
              </w:rPr>
              <w:t>2</w:t>
            </w:r>
            <w:r>
              <w:rPr>
                <w:spacing w:val="-3"/>
                <w:sz w:val="24"/>
              </w:rPr>
              <w:t xml:space="preserve"> </w:t>
            </w:r>
            <w:r>
              <w:rPr>
                <w:sz w:val="24"/>
              </w:rPr>
              <w:t xml:space="preserve">сентября </w:t>
            </w:r>
            <w:r>
              <w:rPr>
                <w:spacing w:val="-12"/>
                <w:sz w:val="24"/>
              </w:rPr>
              <w:t>–</w:t>
            </w:r>
          </w:p>
          <w:p w:rsidR="00D80858" w:rsidRDefault="00A923ED">
            <w:pPr>
              <w:pStyle w:val="TableParagraph"/>
              <w:ind w:left="218" w:right="207"/>
              <w:jc w:val="center"/>
              <w:rPr>
                <w:sz w:val="24"/>
              </w:rPr>
            </w:pPr>
            <w:r>
              <w:rPr>
                <w:sz w:val="24"/>
              </w:rPr>
              <w:t>«День</w:t>
            </w:r>
            <w:r>
              <w:rPr>
                <w:spacing w:val="-15"/>
                <w:sz w:val="24"/>
              </w:rPr>
              <w:t xml:space="preserve"> </w:t>
            </w:r>
            <w:r>
              <w:rPr>
                <w:sz w:val="24"/>
              </w:rPr>
              <w:t xml:space="preserve">российской </w:t>
            </w:r>
            <w:r>
              <w:rPr>
                <w:spacing w:val="-2"/>
                <w:sz w:val="24"/>
              </w:rPr>
              <w:t>гвардии»</w:t>
            </w:r>
          </w:p>
        </w:tc>
        <w:tc>
          <w:tcPr>
            <w:tcW w:w="6714" w:type="dxa"/>
          </w:tcPr>
          <w:p w:rsidR="00D80858" w:rsidRDefault="00A923ED">
            <w:pPr>
              <w:pStyle w:val="TableParagraph"/>
              <w:spacing w:line="224" w:lineRule="exact"/>
              <w:rPr>
                <w:sz w:val="20"/>
              </w:rPr>
            </w:pPr>
            <w:r>
              <w:rPr>
                <w:sz w:val="20"/>
              </w:rPr>
              <w:t>День</w:t>
            </w:r>
            <w:r>
              <w:rPr>
                <w:spacing w:val="-8"/>
                <w:sz w:val="20"/>
              </w:rPr>
              <w:t xml:space="preserve"> </w:t>
            </w:r>
            <w:r>
              <w:rPr>
                <w:sz w:val="20"/>
              </w:rPr>
              <w:t>российской</w:t>
            </w:r>
            <w:r>
              <w:rPr>
                <w:spacing w:val="-9"/>
                <w:sz w:val="20"/>
              </w:rPr>
              <w:t xml:space="preserve"> </w:t>
            </w:r>
            <w:r>
              <w:rPr>
                <w:sz w:val="20"/>
              </w:rPr>
              <w:t>гвардии</w:t>
            </w:r>
            <w:r>
              <w:rPr>
                <w:spacing w:val="-9"/>
                <w:sz w:val="20"/>
              </w:rPr>
              <w:t xml:space="preserve"> </w:t>
            </w:r>
            <w:r>
              <w:rPr>
                <w:sz w:val="20"/>
              </w:rPr>
              <w:t>отмечается</w:t>
            </w:r>
            <w:r>
              <w:rPr>
                <w:spacing w:val="-9"/>
                <w:sz w:val="20"/>
              </w:rPr>
              <w:t xml:space="preserve"> </w:t>
            </w:r>
            <w:r>
              <w:rPr>
                <w:spacing w:val="-2"/>
                <w:sz w:val="20"/>
              </w:rPr>
              <w:t>ежегодно</w:t>
            </w:r>
          </w:p>
          <w:p w:rsidR="00D80858" w:rsidRDefault="00A923ED">
            <w:pPr>
              <w:pStyle w:val="TableParagraph"/>
              <w:spacing w:line="230" w:lineRule="atLeast"/>
              <w:ind w:right="100"/>
              <w:rPr>
                <w:sz w:val="20"/>
              </w:rPr>
            </w:pPr>
            <w:r>
              <w:rPr>
                <w:sz w:val="20"/>
              </w:rPr>
              <w:t>2 сентября. Российская Императорская Гвардия была учреждена в начале царствования</w:t>
            </w:r>
            <w:r>
              <w:rPr>
                <w:spacing w:val="-6"/>
                <w:sz w:val="20"/>
              </w:rPr>
              <w:t xml:space="preserve"> </w:t>
            </w:r>
            <w:r>
              <w:rPr>
                <w:sz w:val="20"/>
              </w:rPr>
              <w:t>Петра</w:t>
            </w:r>
            <w:r>
              <w:rPr>
                <w:spacing w:val="-5"/>
                <w:sz w:val="20"/>
              </w:rPr>
              <w:t xml:space="preserve"> </w:t>
            </w:r>
            <w:r>
              <w:rPr>
                <w:sz w:val="20"/>
              </w:rPr>
              <w:t>I</w:t>
            </w:r>
            <w:r>
              <w:rPr>
                <w:spacing w:val="-5"/>
                <w:sz w:val="20"/>
              </w:rPr>
              <w:t xml:space="preserve"> </w:t>
            </w:r>
            <w:r>
              <w:rPr>
                <w:sz w:val="20"/>
              </w:rPr>
              <w:t>из</w:t>
            </w:r>
            <w:r>
              <w:rPr>
                <w:spacing w:val="-6"/>
                <w:sz w:val="20"/>
              </w:rPr>
              <w:t xml:space="preserve"> </w:t>
            </w:r>
            <w:r>
              <w:rPr>
                <w:sz w:val="20"/>
              </w:rPr>
              <w:t>Преображенского</w:t>
            </w:r>
            <w:r>
              <w:rPr>
                <w:spacing w:val="-5"/>
                <w:sz w:val="20"/>
              </w:rPr>
              <w:t xml:space="preserve"> </w:t>
            </w:r>
            <w:r>
              <w:rPr>
                <w:sz w:val="20"/>
              </w:rPr>
              <w:t>и</w:t>
            </w:r>
            <w:r>
              <w:rPr>
                <w:spacing w:val="-5"/>
                <w:sz w:val="20"/>
              </w:rPr>
              <w:t xml:space="preserve"> </w:t>
            </w:r>
            <w:r>
              <w:rPr>
                <w:sz w:val="20"/>
              </w:rPr>
              <w:t>Семеновского</w:t>
            </w:r>
            <w:r>
              <w:rPr>
                <w:spacing w:val="-5"/>
                <w:sz w:val="20"/>
              </w:rPr>
              <w:t xml:space="preserve"> </w:t>
            </w:r>
            <w:r>
              <w:rPr>
                <w:sz w:val="20"/>
              </w:rPr>
              <w:t>полков.</w:t>
            </w:r>
            <w:r>
              <w:rPr>
                <w:spacing w:val="-6"/>
                <w:sz w:val="20"/>
              </w:rPr>
              <w:t xml:space="preserve"> </w:t>
            </w:r>
            <w:r>
              <w:rPr>
                <w:sz w:val="20"/>
              </w:rPr>
              <w:t>В</w:t>
            </w:r>
            <w:r>
              <w:rPr>
                <w:spacing w:val="-5"/>
                <w:sz w:val="20"/>
              </w:rPr>
              <w:t xml:space="preserve"> </w:t>
            </w:r>
            <w:r>
              <w:rPr>
                <w:sz w:val="20"/>
              </w:rPr>
              <w:t>1918 году</w:t>
            </w:r>
            <w:r>
              <w:rPr>
                <w:spacing w:val="-4"/>
                <w:sz w:val="20"/>
              </w:rPr>
              <w:t xml:space="preserve"> </w:t>
            </w:r>
            <w:r>
              <w:rPr>
                <w:sz w:val="20"/>
              </w:rPr>
              <w:t>она была распущена, а вновь</w:t>
            </w:r>
            <w:r>
              <w:rPr>
                <w:spacing w:val="-1"/>
                <w:sz w:val="20"/>
              </w:rPr>
              <w:t xml:space="preserve"> </w:t>
            </w:r>
            <w:r>
              <w:rPr>
                <w:sz w:val="20"/>
              </w:rPr>
              <w:t>создана в</w:t>
            </w:r>
            <w:r>
              <w:rPr>
                <w:spacing w:val="-1"/>
                <w:sz w:val="20"/>
              </w:rPr>
              <w:t xml:space="preserve"> </w:t>
            </w:r>
            <w:r>
              <w:rPr>
                <w:sz w:val="20"/>
              </w:rPr>
              <w:t>годы</w:t>
            </w:r>
            <w:r>
              <w:rPr>
                <w:spacing w:val="-1"/>
                <w:sz w:val="20"/>
              </w:rPr>
              <w:t xml:space="preserve"> </w:t>
            </w:r>
            <w:r>
              <w:rPr>
                <w:sz w:val="20"/>
              </w:rPr>
              <w:t>Великой</w:t>
            </w:r>
            <w:r>
              <w:rPr>
                <w:spacing w:val="-1"/>
                <w:sz w:val="20"/>
              </w:rPr>
              <w:t xml:space="preserve"> </w:t>
            </w:r>
            <w:r>
              <w:rPr>
                <w:sz w:val="20"/>
              </w:rPr>
              <w:t xml:space="preserve">Отечественной </w:t>
            </w:r>
            <w:r>
              <w:rPr>
                <w:spacing w:val="-2"/>
                <w:sz w:val="20"/>
              </w:rPr>
              <w:t>войны.</w:t>
            </w:r>
          </w:p>
        </w:tc>
        <w:tc>
          <w:tcPr>
            <w:tcW w:w="2408" w:type="dxa"/>
          </w:tcPr>
          <w:p w:rsidR="00D80858" w:rsidRDefault="00A923ED">
            <w:pPr>
              <w:pStyle w:val="TableParagraph"/>
              <w:spacing w:line="247" w:lineRule="exact"/>
              <w:ind w:left="13" w:right="2"/>
              <w:jc w:val="center"/>
            </w:pPr>
            <w:r>
              <w:rPr>
                <w:spacing w:val="-2"/>
              </w:rPr>
              <w:t>патриотическое</w:t>
            </w:r>
          </w:p>
        </w:tc>
        <w:tc>
          <w:tcPr>
            <w:tcW w:w="2103" w:type="dxa"/>
          </w:tcPr>
          <w:p w:rsidR="00D80858" w:rsidRDefault="00A923ED">
            <w:pPr>
              <w:pStyle w:val="TableParagraph"/>
              <w:ind w:left="123" w:right="115" w:hanging="2"/>
              <w:jc w:val="center"/>
            </w:pPr>
            <w:r>
              <w:rPr>
                <w:spacing w:val="-2"/>
              </w:rPr>
              <w:t xml:space="preserve">Старшая, </w:t>
            </w:r>
            <w:r>
              <w:t>подготовительная</w:t>
            </w:r>
            <w:r>
              <w:rPr>
                <w:spacing w:val="-14"/>
              </w:rPr>
              <w:t xml:space="preserve"> </w:t>
            </w:r>
            <w:r>
              <w:t>к школе 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1379"/>
        </w:trPr>
        <w:tc>
          <w:tcPr>
            <w:tcW w:w="2307" w:type="dxa"/>
          </w:tcPr>
          <w:p w:rsidR="00D80858" w:rsidRDefault="00A923ED">
            <w:pPr>
              <w:pStyle w:val="TableParagraph"/>
              <w:spacing w:line="268" w:lineRule="exact"/>
              <w:ind w:left="609"/>
              <w:rPr>
                <w:sz w:val="24"/>
              </w:rPr>
            </w:pPr>
            <w:r>
              <w:rPr>
                <w:color w:val="FF0000"/>
                <w:sz w:val="24"/>
              </w:rPr>
              <w:t xml:space="preserve">3 </w:t>
            </w:r>
            <w:r>
              <w:rPr>
                <w:color w:val="FF0000"/>
                <w:spacing w:val="-2"/>
                <w:sz w:val="24"/>
              </w:rPr>
              <w:t>сентября</w:t>
            </w:r>
          </w:p>
          <w:p w:rsidR="00D80858" w:rsidRDefault="00A923ED">
            <w:pPr>
              <w:pStyle w:val="TableParagraph"/>
              <w:ind w:left="362" w:right="345" w:firstLine="480"/>
              <w:rPr>
                <w:sz w:val="24"/>
              </w:rPr>
            </w:pPr>
            <w:r>
              <w:rPr>
                <w:color w:val="FF0000"/>
                <w:spacing w:val="-2"/>
                <w:sz w:val="24"/>
              </w:rPr>
              <w:t xml:space="preserve">«День </w:t>
            </w:r>
            <w:r>
              <w:rPr>
                <w:color w:val="FF0000"/>
                <w:sz w:val="24"/>
              </w:rPr>
              <w:t>солидарности</w:t>
            </w:r>
            <w:r>
              <w:rPr>
                <w:color w:val="FF0000"/>
                <w:spacing w:val="-15"/>
                <w:sz w:val="24"/>
              </w:rPr>
              <w:t xml:space="preserve"> </w:t>
            </w:r>
            <w:r>
              <w:rPr>
                <w:color w:val="FF0000"/>
                <w:sz w:val="24"/>
              </w:rPr>
              <w:t>в</w:t>
            </w:r>
          </w:p>
          <w:p w:rsidR="00D80858" w:rsidRDefault="00A923ED">
            <w:pPr>
              <w:pStyle w:val="TableParagraph"/>
              <w:spacing w:line="270" w:lineRule="atLeast"/>
              <w:ind w:left="424" w:firstLine="297"/>
              <w:rPr>
                <w:sz w:val="24"/>
              </w:rPr>
            </w:pPr>
            <w:r>
              <w:rPr>
                <w:color w:val="FF0000"/>
                <w:sz w:val="24"/>
              </w:rPr>
              <w:t xml:space="preserve">борьбе с </w:t>
            </w:r>
            <w:r>
              <w:rPr>
                <w:color w:val="FF0000"/>
                <w:spacing w:val="-2"/>
                <w:sz w:val="24"/>
              </w:rPr>
              <w:t>терроризмом»</w:t>
            </w:r>
          </w:p>
        </w:tc>
        <w:tc>
          <w:tcPr>
            <w:tcW w:w="6714" w:type="dxa"/>
          </w:tcPr>
          <w:p w:rsidR="00D80858" w:rsidRDefault="00A923ED">
            <w:pPr>
              <w:pStyle w:val="TableParagraph"/>
              <w:ind w:right="100"/>
              <w:rPr>
                <w:sz w:val="20"/>
              </w:rPr>
            </w:pPr>
            <w:r>
              <w:rPr>
                <w:color w:val="FF0000"/>
                <w:sz w:val="20"/>
              </w:rPr>
              <w:t>3 сентября 2009г. в результате захвата 1 сентября заложников в школе №1 города</w:t>
            </w:r>
            <w:r>
              <w:rPr>
                <w:color w:val="FF0000"/>
                <w:spacing w:val="-5"/>
                <w:sz w:val="20"/>
              </w:rPr>
              <w:t xml:space="preserve"> </w:t>
            </w:r>
            <w:r>
              <w:rPr>
                <w:color w:val="FF0000"/>
                <w:sz w:val="20"/>
              </w:rPr>
              <w:t>Беслана</w:t>
            </w:r>
            <w:r>
              <w:rPr>
                <w:color w:val="FF0000"/>
                <w:spacing w:val="-4"/>
                <w:sz w:val="20"/>
              </w:rPr>
              <w:t xml:space="preserve"> </w:t>
            </w:r>
            <w:r>
              <w:rPr>
                <w:color w:val="FF0000"/>
                <w:sz w:val="20"/>
              </w:rPr>
              <w:t>погибло</w:t>
            </w:r>
            <w:r>
              <w:rPr>
                <w:color w:val="FF0000"/>
                <w:spacing w:val="-3"/>
                <w:sz w:val="20"/>
              </w:rPr>
              <w:t xml:space="preserve"> </w:t>
            </w:r>
            <w:r>
              <w:rPr>
                <w:color w:val="FF0000"/>
                <w:sz w:val="20"/>
              </w:rPr>
              <w:t>334</w:t>
            </w:r>
            <w:r>
              <w:rPr>
                <w:color w:val="FF0000"/>
                <w:spacing w:val="-3"/>
                <w:sz w:val="20"/>
              </w:rPr>
              <w:t xml:space="preserve"> </w:t>
            </w:r>
            <w:r>
              <w:rPr>
                <w:color w:val="FF0000"/>
                <w:sz w:val="20"/>
              </w:rPr>
              <w:t>человека,</w:t>
            </w:r>
            <w:r>
              <w:rPr>
                <w:color w:val="FF0000"/>
                <w:spacing w:val="-3"/>
                <w:sz w:val="20"/>
              </w:rPr>
              <w:t xml:space="preserve"> </w:t>
            </w:r>
            <w:r>
              <w:rPr>
                <w:color w:val="FF0000"/>
                <w:sz w:val="20"/>
              </w:rPr>
              <w:t>среди</w:t>
            </w:r>
            <w:r>
              <w:rPr>
                <w:color w:val="FF0000"/>
                <w:spacing w:val="-3"/>
                <w:sz w:val="20"/>
              </w:rPr>
              <w:t xml:space="preserve"> </w:t>
            </w:r>
            <w:r>
              <w:rPr>
                <w:color w:val="FF0000"/>
                <w:sz w:val="20"/>
              </w:rPr>
              <w:t>которых</w:t>
            </w:r>
            <w:r>
              <w:rPr>
                <w:color w:val="FF0000"/>
                <w:spacing w:val="-5"/>
                <w:sz w:val="20"/>
              </w:rPr>
              <w:t xml:space="preserve"> </w:t>
            </w:r>
            <w:r>
              <w:rPr>
                <w:color w:val="FF0000"/>
                <w:sz w:val="20"/>
              </w:rPr>
              <w:t>были</w:t>
            </w:r>
            <w:r>
              <w:rPr>
                <w:color w:val="FF0000"/>
                <w:spacing w:val="-3"/>
                <w:sz w:val="20"/>
              </w:rPr>
              <w:t xml:space="preserve"> </w:t>
            </w:r>
            <w:r>
              <w:rPr>
                <w:color w:val="FF0000"/>
                <w:sz w:val="20"/>
              </w:rPr>
              <w:t>и</w:t>
            </w:r>
            <w:r>
              <w:rPr>
                <w:color w:val="FF0000"/>
                <w:spacing w:val="-5"/>
                <w:sz w:val="20"/>
              </w:rPr>
              <w:t xml:space="preserve"> </w:t>
            </w:r>
            <w:r>
              <w:rPr>
                <w:color w:val="FF0000"/>
                <w:sz w:val="20"/>
              </w:rPr>
              <w:t>дети</w:t>
            </w:r>
            <w:r>
              <w:rPr>
                <w:b/>
                <w:color w:val="FF0000"/>
                <w:sz w:val="20"/>
              </w:rPr>
              <w:t>.</w:t>
            </w:r>
            <w:r>
              <w:rPr>
                <w:b/>
                <w:color w:val="FF0000"/>
                <w:spacing w:val="-3"/>
                <w:sz w:val="20"/>
              </w:rPr>
              <w:t xml:space="preserve"> </w:t>
            </w:r>
            <w:r>
              <w:rPr>
                <w:color w:val="FF0000"/>
                <w:sz w:val="20"/>
              </w:rPr>
              <w:t>Поэтому день 3 сентября был объявлен «Днем солидарности в борьбе с</w:t>
            </w:r>
          </w:p>
          <w:p w:rsidR="00D80858" w:rsidRDefault="00A923ED">
            <w:pPr>
              <w:pStyle w:val="TableParagraph"/>
              <w:spacing w:line="229" w:lineRule="exact"/>
              <w:rPr>
                <w:b/>
                <w:sz w:val="20"/>
              </w:rPr>
            </w:pPr>
            <w:r>
              <w:rPr>
                <w:color w:val="FF0000"/>
                <w:spacing w:val="-2"/>
                <w:sz w:val="20"/>
              </w:rPr>
              <w:t>терроризмом</w:t>
            </w:r>
            <w:r>
              <w:rPr>
                <w:b/>
                <w:color w:val="FF0000"/>
                <w:spacing w:val="-2"/>
                <w:sz w:val="20"/>
              </w:rPr>
              <w:t>»</w:t>
            </w:r>
          </w:p>
        </w:tc>
        <w:tc>
          <w:tcPr>
            <w:tcW w:w="2408" w:type="dxa"/>
          </w:tcPr>
          <w:p w:rsidR="00D80858" w:rsidRDefault="00A923ED">
            <w:pPr>
              <w:pStyle w:val="TableParagraph"/>
              <w:ind w:left="119" w:right="107" w:firstLine="518"/>
            </w:pPr>
            <w:r>
              <w:rPr>
                <w:color w:val="FF0000"/>
                <w:spacing w:val="-2"/>
              </w:rPr>
              <w:t>социальное, духовно-нравственное,</w:t>
            </w:r>
          </w:p>
          <w:p w:rsidR="00D80858" w:rsidRDefault="00A923ED">
            <w:pPr>
              <w:pStyle w:val="TableParagraph"/>
              <w:ind w:left="13" w:right="3"/>
              <w:jc w:val="center"/>
            </w:pPr>
            <w:r>
              <w:rPr>
                <w:color w:val="FF0000"/>
              </w:rPr>
              <w:t xml:space="preserve">физическое и </w:t>
            </w:r>
            <w:r>
              <w:rPr>
                <w:color w:val="FF0000"/>
                <w:spacing w:val="-2"/>
              </w:rPr>
              <w:t>оздоровительное (безопасность)</w:t>
            </w:r>
          </w:p>
        </w:tc>
        <w:tc>
          <w:tcPr>
            <w:tcW w:w="2103" w:type="dxa"/>
          </w:tcPr>
          <w:p w:rsidR="00D80858" w:rsidRDefault="00A923ED">
            <w:pPr>
              <w:pStyle w:val="TableParagraph"/>
              <w:ind w:left="123" w:right="115" w:hanging="2"/>
              <w:jc w:val="center"/>
            </w:pPr>
            <w:r>
              <w:rPr>
                <w:color w:val="FF0000"/>
                <w:spacing w:val="-2"/>
              </w:rPr>
              <w:t xml:space="preserve">Старшая, </w:t>
            </w:r>
            <w:r>
              <w:rPr>
                <w:color w:val="FF0000"/>
              </w:rPr>
              <w:t>подготовительная</w:t>
            </w:r>
            <w:r>
              <w:rPr>
                <w:color w:val="FF0000"/>
                <w:spacing w:val="-14"/>
              </w:rPr>
              <w:t xml:space="preserve"> </w:t>
            </w:r>
            <w:r>
              <w:rPr>
                <w:color w:val="FF0000"/>
              </w:rPr>
              <w:t>к школе группы</w:t>
            </w:r>
          </w:p>
        </w:tc>
        <w:tc>
          <w:tcPr>
            <w:tcW w:w="1955" w:type="dxa"/>
          </w:tcPr>
          <w:p w:rsidR="00D80858" w:rsidRDefault="00A923ED">
            <w:pPr>
              <w:pStyle w:val="TableParagraph"/>
              <w:spacing w:line="247" w:lineRule="exact"/>
              <w:ind w:left="22" w:right="14"/>
              <w:jc w:val="center"/>
            </w:pPr>
            <w:r>
              <w:rPr>
                <w:color w:val="FF0000"/>
                <w:spacing w:val="-2"/>
              </w:rPr>
              <w:t>Воспитатели</w:t>
            </w:r>
          </w:p>
        </w:tc>
      </w:tr>
      <w:tr w:rsidR="00D80858">
        <w:trPr>
          <w:trHeight w:val="1516"/>
        </w:trPr>
        <w:tc>
          <w:tcPr>
            <w:tcW w:w="2307" w:type="dxa"/>
          </w:tcPr>
          <w:p w:rsidR="00D80858" w:rsidRDefault="00A923ED">
            <w:pPr>
              <w:pStyle w:val="TableParagraph"/>
              <w:spacing w:line="273" w:lineRule="exact"/>
              <w:ind w:left="189"/>
              <w:rPr>
                <w:b/>
                <w:sz w:val="24"/>
              </w:rPr>
            </w:pPr>
            <w:r>
              <w:rPr>
                <w:b/>
                <w:color w:val="0000FF"/>
                <w:sz w:val="24"/>
              </w:rPr>
              <w:t>2</w:t>
            </w:r>
            <w:r>
              <w:rPr>
                <w:b/>
                <w:color w:val="0000FF"/>
                <w:spacing w:val="-1"/>
                <w:sz w:val="24"/>
              </w:rPr>
              <w:t xml:space="preserve"> </w:t>
            </w:r>
            <w:r>
              <w:rPr>
                <w:b/>
                <w:color w:val="0000FF"/>
                <w:sz w:val="24"/>
              </w:rPr>
              <w:t>неделя</w:t>
            </w:r>
            <w:r>
              <w:rPr>
                <w:b/>
                <w:color w:val="0000FF"/>
                <w:spacing w:val="-1"/>
                <w:sz w:val="24"/>
              </w:rPr>
              <w:t xml:space="preserve"> </w:t>
            </w:r>
            <w:r>
              <w:rPr>
                <w:b/>
                <w:color w:val="0000FF"/>
                <w:spacing w:val="-2"/>
                <w:sz w:val="24"/>
              </w:rPr>
              <w:t>сентября</w:t>
            </w:r>
          </w:p>
          <w:p w:rsidR="00D80858" w:rsidRDefault="00A923ED">
            <w:pPr>
              <w:pStyle w:val="TableParagraph"/>
              <w:spacing w:line="274" w:lineRule="exact"/>
              <w:ind w:left="508"/>
              <w:rPr>
                <w:b/>
                <w:sz w:val="24"/>
              </w:rPr>
            </w:pPr>
            <w:r>
              <w:rPr>
                <w:b/>
                <w:color w:val="0000FF"/>
                <w:sz w:val="24"/>
              </w:rPr>
              <w:t xml:space="preserve">04.09 – </w:t>
            </w:r>
            <w:r>
              <w:rPr>
                <w:b/>
                <w:color w:val="0000FF"/>
                <w:spacing w:val="-2"/>
                <w:sz w:val="24"/>
              </w:rPr>
              <w:t>08.09</w:t>
            </w:r>
          </w:p>
          <w:p w:rsidR="00D80858" w:rsidRDefault="00A923ED">
            <w:pPr>
              <w:pStyle w:val="TableParagraph"/>
              <w:ind w:left="407" w:right="167" w:hanging="226"/>
              <w:rPr>
                <w:sz w:val="24"/>
              </w:rPr>
            </w:pPr>
            <w:r>
              <w:rPr>
                <w:color w:val="0000FF"/>
                <w:sz w:val="24"/>
              </w:rPr>
              <w:t>«Неделя</w:t>
            </w:r>
            <w:r>
              <w:rPr>
                <w:color w:val="0000FF"/>
                <w:spacing w:val="-15"/>
                <w:sz w:val="24"/>
              </w:rPr>
              <w:t xml:space="preserve"> </w:t>
            </w:r>
            <w:r>
              <w:rPr>
                <w:color w:val="0000FF"/>
                <w:sz w:val="24"/>
              </w:rPr>
              <w:t xml:space="preserve">дорожной </w:t>
            </w:r>
            <w:r>
              <w:rPr>
                <w:color w:val="0000FF"/>
                <w:spacing w:val="-2"/>
                <w:sz w:val="24"/>
              </w:rPr>
              <w:t>безопасности»</w:t>
            </w:r>
          </w:p>
        </w:tc>
        <w:tc>
          <w:tcPr>
            <w:tcW w:w="6714" w:type="dxa"/>
          </w:tcPr>
          <w:p w:rsidR="00D80858" w:rsidRDefault="00A923ED">
            <w:pPr>
              <w:pStyle w:val="TableParagraph"/>
              <w:ind w:right="746"/>
              <w:rPr>
                <w:sz w:val="20"/>
              </w:rPr>
            </w:pPr>
            <w:r>
              <w:rPr>
                <w:color w:val="0000FF"/>
                <w:sz w:val="20"/>
              </w:rPr>
              <w:t>Цель</w:t>
            </w:r>
            <w:r>
              <w:rPr>
                <w:color w:val="0000FF"/>
                <w:spacing w:val="-6"/>
                <w:sz w:val="20"/>
              </w:rPr>
              <w:t xml:space="preserve"> </w:t>
            </w:r>
            <w:r>
              <w:rPr>
                <w:color w:val="0000FF"/>
                <w:sz w:val="20"/>
              </w:rPr>
              <w:t>–</w:t>
            </w:r>
            <w:r>
              <w:rPr>
                <w:color w:val="0000FF"/>
                <w:spacing w:val="-5"/>
                <w:sz w:val="20"/>
              </w:rPr>
              <w:t xml:space="preserve"> </w:t>
            </w:r>
            <w:r>
              <w:rPr>
                <w:color w:val="0000FF"/>
                <w:sz w:val="20"/>
              </w:rPr>
              <w:t>привлечение</w:t>
            </w:r>
            <w:r>
              <w:rPr>
                <w:color w:val="0000FF"/>
                <w:spacing w:val="-6"/>
                <w:sz w:val="20"/>
              </w:rPr>
              <w:t xml:space="preserve"> </w:t>
            </w:r>
            <w:r>
              <w:rPr>
                <w:color w:val="0000FF"/>
                <w:sz w:val="20"/>
              </w:rPr>
              <w:t>внимания</w:t>
            </w:r>
            <w:r>
              <w:rPr>
                <w:color w:val="0000FF"/>
                <w:spacing w:val="-7"/>
                <w:sz w:val="20"/>
              </w:rPr>
              <w:t xml:space="preserve"> </w:t>
            </w:r>
            <w:r>
              <w:rPr>
                <w:color w:val="0000FF"/>
                <w:sz w:val="20"/>
              </w:rPr>
              <w:t>общественности</w:t>
            </w:r>
            <w:r>
              <w:rPr>
                <w:color w:val="0000FF"/>
                <w:spacing w:val="-7"/>
                <w:sz w:val="20"/>
              </w:rPr>
              <w:t xml:space="preserve"> </w:t>
            </w:r>
            <w:r>
              <w:rPr>
                <w:color w:val="0000FF"/>
                <w:sz w:val="20"/>
              </w:rPr>
              <w:t>к</w:t>
            </w:r>
            <w:r>
              <w:rPr>
                <w:color w:val="0000FF"/>
                <w:spacing w:val="-7"/>
                <w:sz w:val="20"/>
              </w:rPr>
              <w:t xml:space="preserve"> </w:t>
            </w:r>
            <w:r>
              <w:rPr>
                <w:color w:val="0000FF"/>
                <w:sz w:val="20"/>
              </w:rPr>
              <w:t>проблеме</w:t>
            </w:r>
            <w:r>
              <w:rPr>
                <w:color w:val="0000FF"/>
                <w:spacing w:val="-6"/>
                <w:sz w:val="20"/>
              </w:rPr>
              <w:t xml:space="preserve"> </w:t>
            </w:r>
            <w:r>
              <w:rPr>
                <w:color w:val="0000FF"/>
                <w:sz w:val="20"/>
              </w:rPr>
              <w:t>детского дорожно-транспортного травматизма и профилактики дорожно- транспортных происшествий с участием детей.</w:t>
            </w:r>
          </w:p>
        </w:tc>
        <w:tc>
          <w:tcPr>
            <w:tcW w:w="2408" w:type="dxa"/>
          </w:tcPr>
          <w:p w:rsidR="00D80858" w:rsidRDefault="00A923ED">
            <w:pPr>
              <w:pStyle w:val="TableParagraph"/>
              <w:ind w:left="407" w:right="397" w:firstLine="2"/>
              <w:jc w:val="center"/>
            </w:pPr>
            <w:r>
              <w:rPr>
                <w:color w:val="0000FF"/>
                <w:spacing w:val="-2"/>
              </w:rPr>
              <w:t xml:space="preserve">социальное, </w:t>
            </w:r>
            <w:r>
              <w:rPr>
                <w:color w:val="0000FF"/>
              </w:rPr>
              <w:t xml:space="preserve">физическое и </w:t>
            </w:r>
            <w:r>
              <w:rPr>
                <w:color w:val="0000FF"/>
                <w:spacing w:val="-2"/>
              </w:rPr>
              <w:t>оздоровительное (безопасность)</w:t>
            </w:r>
          </w:p>
        </w:tc>
        <w:tc>
          <w:tcPr>
            <w:tcW w:w="2103" w:type="dxa"/>
          </w:tcPr>
          <w:p w:rsidR="00D80858" w:rsidRDefault="00A923ED">
            <w:pPr>
              <w:pStyle w:val="TableParagraph"/>
              <w:ind w:left="702" w:right="306" w:hanging="384"/>
            </w:pPr>
            <w:r>
              <w:rPr>
                <w:color w:val="0000FF"/>
              </w:rPr>
              <w:t>Все</w:t>
            </w:r>
            <w:r>
              <w:rPr>
                <w:color w:val="0000FF"/>
                <w:spacing w:val="-14"/>
              </w:rPr>
              <w:t xml:space="preserve"> </w:t>
            </w:r>
            <w:r>
              <w:rPr>
                <w:color w:val="0000FF"/>
              </w:rPr>
              <w:t xml:space="preserve">возрастные </w:t>
            </w:r>
            <w:r>
              <w:rPr>
                <w:color w:val="0000FF"/>
                <w:spacing w:val="-2"/>
              </w:rPr>
              <w:t>группы</w:t>
            </w:r>
          </w:p>
        </w:tc>
        <w:tc>
          <w:tcPr>
            <w:tcW w:w="1955" w:type="dxa"/>
          </w:tcPr>
          <w:p w:rsidR="00D80858" w:rsidRDefault="00A923ED">
            <w:pPr>
              <w:pStyle w:val="TableParagraph"/>
              <w:ind w:left="277" w:right="269" w:firstLine="3"/>
              <w:jc w:val="center"/>
            </w:pPr>
            <w:r>
              <w:rPr>
                <w:color w:val="0000FF"/>
                <w:spacing w:val="-2"/>
              </w:rPr>
              <w:t xml:space="preserve">Воспитатели Музыкальный руководитель </w:t>
            </w:r>
            <w:r>
              <w:rPr>
                <w:color w:val="0000FF"/>
              </w:rPr>
              <w:t>Инструктор</w:t>
            </w:r>
            <w:r>
              <w:rPr>
                <w:color w:val="0000FF"/>
                <w:spacing w:val="-14"/>
              </w:rPr>
              <w:t xml:space="preserve"> </w:t>
            </w:r>
            <w:r>
              <w:rPr>
                <w:color w:val="0000FF"/>
              </w:rPr>
              <w:t xml:space="preserve">по </w:t>
            </w:r>
            <w:r>
              <w:rPr>
                <w:color w:val="0000FF"/>
                <w:spacing w:val="-2"/>
              </w:rPr>
              <w:t>физической</w:t>
            </w:r>
          </w:p>
          <w:p w:rsidR="00D80858" w:rsidRDefault="00A923ED">
            <w:pPr>
              <w:pStyle w:val="TableParagraph"/>
              <w:spacing w:line="238" w:lineRule="exact"/>
              <w:ind w:left="19" w:right="14"/>
              <w:jc w:val="center"/>
            </w:pPr>
            <w:r>
              <w:rPr>
                <w:color w:val="0000FF"/>
                <w:spacing w:val="-2"/>
              </w:rPr>
              <w:t>культуре</w:t>
            </w:r>
          </w:p>
        </w:tc>
      </w:tr>
      <w:tr w:rsidR="00D80858">
        <w:trPr>
          <w:trHeight w:val="1103"/>
        </w:trPr>
        <w:tc>
          <w:tcPr>
            <w:tcW w:w="2307" w:type="dxa"/>
          </w:tcPr>
          <w:p w:rsidR="00D80858" w:rsidRDefault="00A923ED">
            <w:pPr>
              <w:pStyle w:val="TableParagraph"/>
              <w:ind w:left="299" w:right="167" w:firstLine="220"/>
              <w:rPr>
                <w:sz w:val="24"/>
              </w:rPr>
            </w:pPr>
            <w:r>
              <w:rPr>
                <w:sz w:val="24"/>
              </w:rPr>
              <w:t>4 сентября – День рождения игры</w:t>
            </w:r>
            <w:r>
              <w:rPr>
                <w:spacing w:val="-15"/>
                <w:sz w:val="24"/>
              </w:rPr>
              <w:t xml:space="preserve"> </w:t>
            </w:r>
            <w:r>
              <w:rPr>
                <w:sz w:val="24"/>
              </w:rPr>
              <w:t>«Что?</w:t>
            </w:r>
            <w:r>
              <w:rPr>
                <w:spacing w:val="-15"/>
                <w:sz w:val="24"/>
              </w:rPr>
              <w:t xml:space="preserve"> </w:t>
            </w:r>
            <w:r>
              <w:rPr>
                <w:sz w:val="24"/>
              </w:rPr>
              <w:t>Где?</w:t>
            </w:r>
          </w:p>
          <w:p w:rsidR="00D80858" w:rsidRDefault="00A923ED">
            <w:pPr>
              <w:pStyle w:val="TableParagraph"/>
              <w:spacing w:line="264" w:lineRule="exact"/>
              <w:ind w:left="738"/>
              <w:rPr>
                <w:sz w:val="24"/>
              </w:rPr>
            </w:pPr>
            <w:r>
              <w:rPr>
                <w:spacing w:val="-2"/>
                <w:sz w:val="24"/>
              </w:rPr>
              <w:t>Когда?»</w:t>
            </w:r>
          </w:p>
        </w:tc>
        <w:tc>
          <w:tcPr>
            <w:tcW w:w="6714" w:type="dxa"/>
          </w:tcPr>
          <w:p w:rsidR="00D80858" w:rsidRDefault="00A923ED">
            <w:pPr>
              <w:pStyle w:val="TableParagraph"/>
              <w:ind w:right="100"/>
              <w:rPr>
                <w:sz w:val="20"/>
              </w:rPr>
            </w:pPr>
            <w:r>
              <w:rPr>
                <w:sz w:val="20"/>
              </w:rPr>
              <w:t>«Что? Где? Когда?» – советская и российская интеллектуальная телевизионная игра. Телеигра была создана режиссёром Владимиром Ворошиловым</w:t>
            </w:r>
            <w:r>
              <w:rPr>
                <w:spacing w:val="-5"/>
                <w:sz w:val="20"/>
              </w:rPr>
              <w:t xml:space="preserve"> </w:t>
            </w:r>
            <w:r>
              <w:rPr>
                <w:sz w:val="20"/>
              </w:rPr>
              <w:t>и</w:t>
            </w:r>
            <w:r>
              <w:rPr>
                <w:spacing w:val="-7"/>
                <w:sz w:val="20"/>
              </w:rPr>
              <w:t xml:space="preserve"> </w:t>
            </w:r>
            <w:r>
              <w:rPr>
                <w:sz w:val="20"/>
              </w:rPr>
              <w:t>редактором</w:t>
            </w:r>
            <w:r>
              <w:rPr>
                <w:spacing w:val="-5"/>
                <w:sz w:val="20"/>
              </w:rPr>
              <w:t xml:space="preserve"> </w:t>
            </w:r>
            <w:r>
              <w:rPr>
                <w:sz w:val="20"/>
              </w:rPr>
              <w:t>Наталией</w:t>
            </w:r>
            <w:r>
              <w:rPr>
                <w:spacing w:val="-5"/>
                <w:sz w:val="20"/>
              </w:rPr>
              <w:t xml:space="preserve"> </w:t>
            </w:r>
            <w:r>
              <w:rPr>
                <w:sz w:val="20"/>
              </w:rPr>
              <w:t>Стеценко</w:t>
            </w:r>
            <w:r>
              <w:rPr>
                <w:spacing w:val="-5"/>
                <w:sz w:val="20"/>
              </w:rPr>
              <w:t xml:space="preserve"> </w:t>
            </w:r>
            <w:r>
              <w:rPr>
                <w:sz w:val="20"/>
              </w:rPr>
              <w:t>в</w:t>
            </w:r>
            <w:r>
              <w:rPr>
                <w:spacing w:val="-7"/>
                <w:sz w:val="20"/>
              </w:rPr>
              <w:t xml:space="preserve"> </w:t>
            </w:r>
            <w:r>
              <w:rPr>
                <w:sz w:val="20"/>
              </w:rPr>
              <w:t>СССР.</w:t>
            </w:r>
            <w:r>
              <w:rPr>
                <w:spacing w:val="-6"/>
                <w:sz w:val="20"/>
              </w:rPr>
              <w:t xml:space="preserve"> </w:t>
            </w:r>
            <w:r>
              <w:rPr>
                <w:sz w:val="20"/>
              </w:rPr>
              <w:t>Первый</w:t>
            </w:r>
            <w:r>
              <w:rPr>
                <w:spacing w:val="-7"/>
                <w:sz w:val="20"/>
              </w:rPr>
              <w:t xml:space="preserve"> </w:t>
            </w:r>
            <w:r>
              <w:rPr>
                <w:sz w:val="20"/>
              </w:rPr>
              <w:t>выпуск передачи вышел в эфир 4 сентября 1975 года.</w:t>
            </w:r>
          </w:p>
        </w:tc>
        <w:tc>
          <w:tcPr>
            <w:tcW w:w="2408" w:type="dxa"/>
          </w:tcPr>
          <w:p w:rsidR="00D80858" w:rsidRDefault="00A923ED">
            <w:pPr>
              <w:pStyle w:val="TableParagraph"/>
              <w:spacing w:line="247" w:lineRule="exact"/>
              <w:ind w:left="13" w:right="3"/>
              <w:jc w:val="center"/>
            </w:pPr>
            <w:r>
              <w:rPr>
                <w:spacing w:val="-2"/>
              </w:rPr>
              <w:t>познавательное</w:t>
            </w:r>
          </w:p>
        </w:tc>
        <w:tc>
          <w:tcPr>
            <w:tcW w:w="2103" w:type="dxa"/>
          </w:tcPr>
          <w:p w:rsidR="00D80858" w:rsidRDefault="00A923ED">
            <w:pPr>
              <w:pStyle w:val="TableParagraph"/>
              <w:ind w:left="123" w:right="115" w:hanging="2"/>
              <w:jc w:val="center"/>
            </w:pPr>
            <w:r>
              <w:rPr>
                <w:spacing w:val="-2"/>
              </w:rPr>
              <w:t xml:space="preserve">Старшая, </w:t>
            </w:r>
            <w:r>
              <w:t>подготовительная</w:t>
            </w:r>
            <w:r>
              <w:rPr>
                <w:spacing w:val="-14"/>
              </w:rPr>
              <w:t xml:space="preserve"> </w:t>
            </w:r>
            <w:r>
              <w:t>к школе 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1106"/>
        </w:trPr>
        <w:tc>
          <w:tcPr>
            <w:tcW w:w="2307" w:type="dxa"/>
          </w:tcPr>
          <w:p w:rsidR="00D80858" w:rsidRDefault="00A923ED">
            <w:pPr>
              <w:pStyle w:val="TableParagraph"/>
              <w:spacing w:line="270" w:lineRule="exact"/>
              <w:ind w:left="520"/>
              <w:rPr>
                <w:sz w:val="24"/>
              </w:rPr>
            </w:pPr>
            <w:r>
              <w:rPr>
                <w:sz w:val="24"/>
              </w:rPr>
              <w:t>5</w:t>
            </w:r>
            <w:r>
              <w:rPr>
                <w:spacing w:val="-3"/>
                <w:sz w:val="24"/>
              </w:rPr>
              <w:t xml:space="preserve"> </w:t>
            </w:r>
            <w:r>
              <w:rPr>
                <w:sz w:val="24"/>
              </w:rPr>
              <w:t xml:space="preserve">сентября </w:t>
            </w:r>
            <w:r>
              <w:rPr>
                <w:spacing w:val="-12"/>
                <w:sz w:val="24"/>
              </w:rPr>
              <w:t>–</w:t>
            </w:r>
          </w:p>
          <w:p w:rsidR="00D80858" w:rsidRDefault="00A923ED">
            <w:pPr>
              <w:pStyle w:val="TableParagraph"/>
              <w:ind w:left="698" w:right="353" w:hanging="329"/>
              <w:rPr>
                <w:sz w:val="24"/>
              </w:rPr>
            </w:pPr>
            <w:r>
              <w:rPr>
                <w:sz w:val="24"/>
              </w:rPr>
              <w:t>День</w:t>
            </w:r>
            <w:r>
              <w:rPr>
                <w:spacing w:val="-15"/>
                <w:sz w:val="24"/>
              </w:rPr>
              <w:t xml:space="preserve"> </w:t>
            </w:r>
            <w:r>
              <w:rPr>
                <w:sz w:val="24"/>
              </w:rPr>
              <w:t xml:space="preserve">рождения </w:t>
            </w:r>
            <w:r>
              <w:rPr>
                <w:spacing w:val="-2"/>
                <w:sz w:val="24"/>
              </w:rPr>
              <w:t>писателя</w:t>
            </w:r>
          </w:p>
          <w:p w:rsidR="00D80858" w:rsidRDefault="00A923ED">
            <w:pPr>
              <w:pStyle w:val="TableParagraph"/>
              <w:spacing w:line="264" w:lineRule="exact"/>
              <w:ind w:left="369"/>
              <w:rPr>
                <w:sz w:val="24"/>
              </w:rPr>
            </w:pPr>
            <w:r>
              <w:rPr>
                <w:sz w:val="24"/>
              </w:rPr>
              <w:t xml:space="preserve">А.К. </w:t>
            </w:r>
            <w:r>
              <w:rPr>
                <w:spacing w:val="-2"/>
                <w:sz w:val="24"/>
              </w:rPr>
              <w:t>Толстого»</w:t>
            </w:r>
          </w:p>
        </w:tc>
        <w:tc>
          <w:tcPr>
            <w:tcW w:w="6714" w:type="dxa"/>
          </w:tcPr>
          <w:p w:rsidR="00D80858" w:rsidRDefault="00A923ED">
            <w:pPr>
              <w:pStyle w:val="TableParagraph"/>
              <w:spacing w:line="237" w:lineRule="auto"/>
              <w:ind w:right="100"/>
              <w:rPr>
                <w:sz w:val="20"/>
              </w:rPr>
            </w:pPr>
            <w:r>
              <w:rPr>
                <w:sz w:val="20"/>
              </w:rPr>
              <w:t>Алексей</w:t>
            </w:r>
            <w:r>
              <w:rPr>
                <w:spacing w:val="-8"/>
                <w:sz w:val="20"/>
              </w:rPr>
              <w:t xml:space="preserve"> </w:t>
            </w:r>
            <w:r>
              <w:rPr>
                <w:sz w:val="20"/>
              </w:rPr>
              <w:t>Константинович</w:t>
            </w:r>
            <w:r>
              <w:rPr>
                <w:spacing w:val="-7"/>
                <w:sz w:val="20"/>
              </w:rPr>
              <w:t xml:space="preserve"> </w:t>
            </w:r>
            <w:r>
              <w:rPr>
                <w:sz w:val="20"/>
              </w:rPr>
              <w:t>Толстой</w:t>
            </w:r>
            <w:r>
              <w:rPr>
                <w:spacing w:val="-5"/>
                <w:sz w:val="20"/>
              </w:rPr>
              <w:t xml:space="preserve"> </w:t>
            </w:r>
            <w:r>
              <w:rPr>
                <w:sz w:val="20"/>
              </w:rPr>
              <w:t>–</w:t>
            </w:r>
            <w:r>
              <w:rPr>
                <w:spacing w:val="-6"/>
                <w:sz w:val="20"/>
              </w:rPr>
              <w:t xml:space="preserve"> </w:t>
            </w:r>
            <w:r>
              <w:rPr>
                <w:sz w:val="20"/>
              </w:rPr>
              <w:t>прозаик,</w:t>
            </w:r>
            <w:r>
              <w:rPr>
                <w:spacing w:val="-7"/>
                <w:sz w:val="20"/>
              </w:rPr>
              <w:t xml:space="preserve"> </w:t>
            </w:r>
            <w:r>
              <w:rPr>
                <w:sz w:val="20"/>
              </w:rPr>
              <w:t>поэт,</w:t>
            </w:r>
            <w:r>
              <w:rPr>
                <w:spacing w:val="-7"/>
                <w:sz w:val="20"/>
              </w:rPr>
              <w:t xml:space="preserve"> </w:t>
            </w:r>
            <w:r>
              <w:rPr>
                <w:sz w:val="20"/>
              </w:rPr>
              <w:t>драматург,</w:t>
            </w:r>
            <w:r>
              <w:rPr>
                <w:spacing w:val="-7"/>
                <w:sz w:val="20"/>
              </w:rPr>
              <w:t xml:space="preserve"> </w:t>
            </w:r>
            <w:r>
              <w:rPr>
                <w:sz w:val="20"/>
              </w:rPr>
              <w:t>переводчик. Родился А.К. Толстой в Санкт – Петербурге 5 сентября 1817г.</w:t>
            </w:r>
          </w:p>
        </w:tc>
        <w:tc>
          <w:tcPr>
            <w:tcW w:w="2408" w:type="dxa"/>
          </w:tcPr>
          <w:p w:rsidR="00D80858" w:rsidRDefault="00A923ED">
            <w:pPr>
              <w:pStyle w:val="TableParagraph"/>
              <w:ind w:left="13" w:right="2"/>
              <w:jc w:val="center"/>
            </w:pPr>
            <w:r>
              <w:rPr>
                <w:spacing w:val="-2"/>
              </w:rPr>
              <w:t>социальное, патриотическое, эстетическое</w:t>
            </w:r>
          </w:p>
        </w:tc>
        <w:tc>
          <w:tcPr>
            <w:tcW w:w="2103" w:type="dxa"/>
          </w:tcPr>
          <w:p w:rsidR="00D80858" w:rsidRDefault="00A923ED">
            <w:pPr>
              <w:pStyle w:val="TableParagraph"/>
              <w:ind w:left="123" w:right="115" w:hanging="2"/>
              <w:jc w:val="center"/>
            </w:pPr>
            <w:r>
              <w:rPr>
                <w:spacing w:val="-2"/>
              </w:rPr>
              <w:t xml:space="preserve">Старшая, </w:t>
            </w:r>
            <w:r>
              <w:t>подготовительная</w:t>
            </w:r>
            <w:r>
              <w:rPr>
                <w:spacing w:val="-14"/>
              </w:rPr>
              <w:t xml:space="preserve"> </w:t>
            </w:r>
            <w:r>
              <w:t>к школе группы</w:t>
            </w:r>
          </w:p>
        </w:tc>
        <w:tc>
          <w:tcPr>
            <w:tcW w:w="1955" w:type="dxa"/>
          </w:tcPr>
          <w:p w:rsidR="00D80858" w:rsidRDefault="00A923ED">
            <w:pPr>
              <w:pStyle w:val="TableParagraph"/>
              <w:spacing w:line="249" w:lineRule="exact"/>
              <w:ind w:left="22" w:right="14"/>
              <w:jc w:val="center"/>
            </w:pPr>
            <w:r>
              <w:rPr>
                <w:spacing w:val="-2"/>
              </w:rPr>
              <w:t>Воспитатели</w:t>
            </w:r>
          </w:p>
        </w:tc>
      </w:tr>
      <w:tr w:rsidR="00D80858">
        <w:trPr>
          <w:trHeight w:val="758"/>
        </w:trPr>
        <w:tc>
          <w:tcPr>
            <w:tcW w:w="2307" w:type="dxa"/>
          </w:tcPr>
          <w:p w:rsidR="00D80858" w:rsidRDefault="00A923ED">
            <w:pPr>
              <w:pStyle w:val="TableParagraph"/>
              <w:spacing w:line="268" w:lineRule="exact"/>
              <w:ind w:left="14"/>
              <w:jc w:val="center"/>
              <w:rPr>
                <w:sz w:val="24"/>
              </w:rPr>
            </w:pPr>
            <w:r>
              <w:rPr>
                <w:sz w:val="24"/>
              </w:rPr>
              <w:t>6</w:t>
            </w:r>
            <w:r>
              <w:rPr>
                <w:spacing w:val="-3"/>
                <w:sz w:val="24"/>
              </w:rPr>
              <w:t xml:space="preserve"> </w:t>
            </w:r>
            <w:r>
              <w:rPr>
                <w:sz w:val="24"/>
              </w:rPr>
              <w:t xml:space="preserve">сентября </w:t>
            </w:r>
            <w:r>
              <w:rPr>
                <w:spacing w:val="-12"/>
                <w:sz w:val="24"/>
              </w:rPr>
              <w:t>–</w:t>
            </w:r>
          </w:p>
          <w:p w:rsidR="00D80858" w:rsidRDefault="00A923ED">
            <w:pPr>
              <w:pStyle w:val="TableParagraph"/>
              <w:ind w:left="10"/>
              <w:jc w:val="center"/>
              <w:rPr>
                <w:sz w:val="24"/>
              </w:rPr>
            </w:pPr>
            <w:r>
              <w:rPr>
                <w:sz w:val="24"/>
              </w:rPr>
              <w:t>День</w:t>
            </w:r>
            <w:r>
              <w:rPr>
                <w:spacing w:val="-2"/>
                <w:sz w:val="24"/>
              </w:rPr>
              <w:t xml:space="preserve"> </w:t>
            </w:r>
            <w:r>
              <w:rPr>
                <w:sz w:val="24"/>
              </w:rPr>
              <w:t>озера</w:t>
            </w:r>
            <w:r>
              <w:rPr>
                <w:spacing w:val="-2"/>
                <w:sz w:val="24"/>
              </w:rPr>
              <w:t xml:space="preserve"> Байкал</w:t>
            </w:r>
          </w:p>
        </w:tc>
        <w:tc>
          <w:tcPr>
            <w:tcW w:w="6714" w:type="dxa"/>
          </w:tcPr>
          <w:p w:rsidR="00D80858" w:rsidRDefault="00A923ED">
            <w:pPr>
              <w:pStyle w:val="TableParagraph"/>
              <w:ind w:right="100"/>
              <w:rPr>
                <w:sz w:val="20"/>
              </w:rPr>
            </w:pPr>
            <w:r>
              <w:rPr>
                <w:sz w:val="20"/>
              </w:rPr>
              <w:t>Байкал</w:t>
            </w:r>
            <w:r>
              <w:rPr>
                <w:spacing w:val="-6"/>
                <w:sz w:val="20"/>
              </w:rPr>
              <w:t xml:space="preserve"> </w:t>
            </w:r>
            <w:r>
              <w:rPr>
                <w:sz w:val="20"/>
              </w:rPr>
              <w:t>–</w:t>
            </w:r>
            <w:r>
              <w:rPr>
                <w:spacing w:val="-4"/>
                <w:sz w:val="20"/>
              </w:rPr>
              <w:t xml:space="preserve"> </w:t>
            </w:r>
            <w:r>
              <w:rPr>
                <w:sz w:val="20"/>
              </w:rPr>
              <w:t>самое</w:t>
            </w:r>
            <w:r>
              <w:rPr>
                <w:spacing w:val="-5"/>
                <w:sz w:val="20"/>
              </w:rPr>
              <w:t xml:space="preserve"> </w:t>
            </w:r>
            <w:r>
              <w:rPr>
                <w:sz w:val="20"/>
              </w:rPr>
              <w:t>глубокое</w:t>
            </w:r>
            <w:r>
              <w:rPr>
                <w:spacing w:val="-5"/>
                <w:sz w:val="20"/>
              </w:rPr>
              <w:t xml:space="preserve"> </w:t>
            </w:r>
            <w:r>
              <w:rPr>
                <w:sz w:val="20"/>
              </w:rPr>
              <w:t>озеро</w:t>
            </w:r>
            <w:r>
              <w:rPr>
                <w:spacing w:val="-4"/>
                <w:sz w:val="20"/>
              </w:rPr>
              <w:t xml:space="preserve"> </w:t>
            </w:r>
            <w:r>
              <w:rPr>
                <w:sz w:val="20"/>
              </w:rPr>
              <w:t>на</w:t>
            </w:r>
            <w:r>
              <w:rPr>
                <w:spacing w:val="-5"/>
                <w:sz w:val="20"/>
              </w:rPr>
              <w:t xml:space="preserve"> </w:t>
            </w:r>
            <w:r>
              <w:rPr>
                <w:sz w:val="20"/>
              </w:rPr>
              <w:t>Земле</w:t>
            </w:r>
            <w:r>
              <w:rPr>
                <w:spacing w:val="-3"/>
                <w:sz w:val="20"/>
              </w:rPr>
              <w:t xml:space="preserve"> </w:t>
            </w:r>
            <w:r>
              <w:rPr>
                <w:sz w:val="20"/>
              </w:rPr>
              <w:t>«Славное</w:t>
            </w:r>
            <w:r>
              <w:rPr>
                <w:spacing w:val="-5"/>
                <w:sz w:val="20"/>
              </w:rPr>
              <w:t xml:space="preserve"> </w:t>
            </w:r>
            <w:r>
              <w:rPr>
                <w:sz w:val="20"/>
              </w:rPr>
              <w:t>море</w:t>
            </w:r>
            <w:r>
              <w:rPr>
                <w:spacing w:val="-1"/>
                <w:sz w:val="20"/>
              </w:rPr>
              <w:t xml:space="preserve"> </w:t>
            </w:r>
            <w:r>
              <w:rPr>
                <w:sz w:val="20"/>
              </w:rPr>
              <w:t>–</w:t>
            </w:r>
            <w:r>
              <w:rPr>
                <w:spacing w:val="-4"/>
                <w:sz w:val="20"/>
              </w:rPr>
              <w:t xml:space="preserve"> </w:t>
            </w:r>
            <w:r>
              <w:rPr>
                <w:sz w:val="20"/>
              </w:rPr>
              <w:t>священный Байкал...» – это неповторимо прекрасное сибирское озеро не может оставить</w:t>
            </w:r>
            <w:r>
              <w:rPr>
                <w:spacing w:val="-2"/>
                <w:sz w:val="20"/>
              </w:rPr>
              <w:t xml:space="preserve"> </w:t>
            </w:r>
            <w:r>
              <w:rPr>
                <w:sz w:val="20"/>
              </w:rPr>
              <w:t>равнодушным ни</w:t>
            </w:r>
            <w:r>
              <w:rPr>
                <w:spacing w:val="-1"/>
                <w:sz w:val="20"/>
              </w:rPr>
              <w:t xml:space="preserve"> </w:t>
            </w:r>
            <w:r>
              <w:rPr>
                <w:sz w:val="20"/>
              </w:rPr>
              <w:t>поэтов,</w:t>
            </w:r>
            <w:r>
              <w:rPr>
                <w:spacing w:val="-2"/>
                <w:sz w:val="20"/>
              </w:rPr>
              <w:t xml:space="preserve"> </w:t>
            </w:r>
            <w:r>
              <w:rPr>
                <w:sz w:val="20"/>
              </w:rPr>
              <w:t>ни</w:t>
            </w:r>
            <w:r>
              <w:rPr>
                <w:spacing w:val="-1"/>
                <w:sz w:val="20"/>
              </w:rPr>
              <w:t xml:space="preserve"> </w:t>
            </w:r>
            <w:r>
              <w:rPr>
                <w:sz w:val="20"/>
              </w:rPr>
              <w:t>ученых, ни</w:t>
            </w:r>
            <w:r>
              <w:rPr>
                <w:spacing w:val="-1"/>
                <w:sz w:val="20"/>
              </w:rPr>
              <w:t xml:space="preserve"> </w:t>
            </w:r>
            <w:r>
              <w:rPr>
                <w:sz w:val="20"/>
              </w:rPr>
              <w:t>просто</w:t>
            </w:r>
            <w:r>
              <w:rPr>
                <w:spacing w:val="-1"/>
                <w:sz w:val="20"/>
              </w:rPr>
              <w:t xml:space="preserve"> </w:t>
            </w:r>
            <w:r>
              <w:rPr>
                <w:sz w:val="20"/>
              </w:rPr>
              <w:t>туристов</w:t>
            </w:r>
            <w:r>
              <w:rPr>
                <w:spacing w:val="-3"/>
                <w:sz w:val="20"/>
              </w:rPr>
              <w:t xml:space="preserve"> </w:t>
            </w:r>
            <w:r>
              <w:rPr>
                <w:sz w:val="20"/>
              </w:rPr>
              <w:t>из</w:t>
            </w:r>
          </w:p>
        </w:tc>
        <w:tc>
          <w:tcPr>
            <w:tcW w:w="2408" w:type="dxa"/>
          </w:tcPr>
          <w:p w:rsidR="00D80858" w:rsidRDefault="00A923ED">
            <w:pPr>
              <w:pStyle w:val="TableParagraph"/>
              <w:spacing w:line="247" w:lineRule="exact"/>
              <w:ind w:left="13" w:right="3"/>
              <w:jc w:val="center"/>
            </w:pPr>
            <w:r>
              <w:rPr>
                <w:spacing w:val="-2"/>
              </w:rPr>
              <w:t>познавательное</w:t>
            </w:r>
          </w:p>
        </w:tc>
        <w:tc>
          <w:tcPr>
            <w:tcW w:w="2103" w:type="dxa"/>
          </w:tcPr>
          <w:p w:rsidR="00D80858" w:rsidRDefault="00A923ED">
            <w:pPr>
              <w:pStyle w:val="TableParagraph"/>
              <w:ind w:left="123" w:right="115" w:hanging="2"/>
              <w:jc w:val="center"/>
            </w:pPr>
            <w:r>
              <w:rPr>
                <w:spacing w:val="-2"/>
              </w:rPr>
              <w:t xml:space="preserve">Старшая, </w:t>
            </w:r>
            <w:r>
              <w:t>подготовительная</w:t>
            </w:r>
            <w:r>
              <w:rPr>
                <w:spacing w:val="-14"/>
              </w:rPr>
              <w:t xml:space="preserve"> </w:t>
            </w:r>
            <w:r>
              <w:t>к</w:t>
            </w:r>
          </w:p>
          <w:p w:rsidR="00D80858" w:rsidRDefault="00A923ED">
            <w:pPr>
              <w:pStyle w:val="TableParagraph"/>
              <w:spacing w:line="238" w:lineRule="exact"/>
              <w:ind w:left="8" w:right="2"/>
              <w:jc w:val="center"/>
            </w:pPr>
            <w:r>
              <w:t>школе</w:t>
            </w:r>
            <w:r>
              <w:rPr>
                <w:spacing w:val="-3"/>
              </w:rPr>
              <w:t xml:space="preserve"> </w:t>
            </w:r>
            <w:r>
              <w:rPr>
                <w:spacing w:val="-2"/>
              </w:rPr>
              <w:t>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bl>
    <w:p w:rsidR="00D80858" w:rsidRDefault="00D80858">
      <w:pPr>
        <w:spacing w:line="247" w:lineRule="exact"/>
        <w:jc w:val="center"/>
        <w:sectPr w:rsidR="00D80858">
          <w:footerReference w:type="default" r:id="rId28"/>
          <w:pgSz w:w="16840" w:h="11910" w:orient="landscape"/>
          <w:pgMar w:top="1260" w:right="540" w:bottom="86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458"/>
        </w:trPr>
        <w:tc>
          <w:tcPr>
            <w:tcW w:w="2307" w:type="dxa"/>
          </w:tcPr>
          <w:p w:rsidR="00D80858" w:rsidRDefault="00D80858">
            <w:pPr>
              <w:pStyle w:val="TableParagraph"/>
              <w:ind w:left="0"/>
              <w:rPr>
                <w:sz w:val="20"/>
              </w:rPr>
            </w:pPr>
          </w:p>
        </w:tc>
        <w:tc>
          <w:tcPr>
            <w:tcW w:w="6714" w:type="dxa"/>
          </w:tcPr>
          <w:p w:rsidR="00D80858" w:rsidRDefault="00A923ED">
            <w:pPr>
              <w:pStyle w:val="TableParagraph"/>
              <w:spacing w:line="223" w:lineRule="exact"/>
              <w:rPr>
                <w:sz w:val="20"/>
              </w:rPr>
            </w:pPr>
            <w:r>
              <w:rPr>
                <w:sz w:val="20"/>
              </w:rPr>
              <w:t>многих</w:t>
            </w:r>
            <w:r>
              <w:rPr>
                <w:spacing w:val="-6"/>
                <w:sz w:val="20"/>
              </w:rPr>
              <w:t xml:space="preserve"> </w:t>
            </w:r>
            <w:r>
              <w:rPr>
                <w:sz w:val="20"/>
              </w:rPr>
              <w:t>стран.</w:t>
            </w:r>
            <w:r>
              <w:rPr>
                <w:spacing w:val="-5"/>
                <w:sz w:val="20"/>
              </w:rPr>
              <w:t xml:space="preserve"> </w:t>
            </w:r>
            <w:r>
              <w:rPr>
                <w:sz w:val="20"/>
              </w:rPr>
              <w:t>Бай-Куль</w:t>
            </w:r>
            <w:r>
              <w:rPr>
                <w:spacing w:val="-3"/>
                <w:sz w:val="20"/>
              </w:rPr>
              <w:t xml:space="preserve"> </w:t>
            </w:r>
            <w:r>
              <w:rPr>
                <w:sz w:val="20"/>
              </w:rPr>
              <w:t>–</w:t>
            </w:r>
            <w:r>
              <w:rPr>
                <w:spacing w:val="-4"/>
                <w:sz w:val="20"/>
              </w:rPr>
              <w:t xml:space="preserve"> </w:t>
            </w:r>
            <w:r>
              <w:rPr>
                <w:sz w:val="20"/>
              </w:rPr>
              <w:t>Байкал</w:t>
            </w:r>
            <w:r>
              <w:rPr>
                <w:spacing w:val="-5"/>
                <w:sz w:val="20"/>
              </w:rPr>
              <w:t xml:space="preserve"> </w:t>
            </w:r>
            <w:r>
              <w:rPr>
                <w:sz w:val="20"/>
              </w:rPr>
              <w:t>–</w:t>
            </w:r>
            <w:r>
              <w:rPr>
                <w:spacing w:val="-4"/>
                <w:sz w:val="20"/>
              </w:rPr>
              <w:t xml:space="preserve"> </w:t>
            </w:r>
            <w:r>
              <w:rPr>
                <w:sz w:val="20"/>
              </w:rPr>
              <w:t>в</w:t>
            </w:r>
            <w:r>
              <w:rPr>
                <w:spacing w:val="-6"/>
                <w:sz w:val="20"/>
              </w:rPr>
              <w:t xml:space="preserve"> </w:t>
            </w:r>
            <w:r>
              <w:rPr>
                <w:sz w:val="20"/>
              </w:rPr>
              <w:t>переводе</w:t>
            </w:r>
            <w:r>
              <w:rPr>
                <w:spacing w:val="-5"/>
                <w:sz w:val="20"/>
              </w:rPr>
              <w:t xml:space="preserve"> </w:t>
            </w:r>
            <w:r>
              <w:rPr>
                <w:sz w:val="20"/>
              </w:rPr>
              <w:t>с</w:t>
            </w:r>
            <w:r>
              <w:rPr>
                <w:spacing w:val="-5"/>
                <w:sz w:val="20"/>
              </w:rPr>
              <w:t xml:space="preserve"> </w:t>
            </w:r>
            <w:r>
              <w:rPr>
                <w:sz w:val="20"/>
              </w:rPr>
              <w:t>тюркского</w:t>
            </w:r>
            <w:r>
              <w:rPr>
                <w:spacing w:val="-1"/>
                <w:sz w:val="20"/>
              </w:rPr>
              <w:t xml:space="preserve"> </w:t>
            </w:r>
            <w:r>
              <w:rPr>
                <w:spacing w:val="-2"/>
                <w:sz w:val="20"/>
              </w:rPr>
              <w:t>«богатое</w:t>
            </w:r>
          </w:p>
          <w:p w:rsidR="00D80858" w:rsidRDefault="00A923ED">
            <w:pPr>
              <w:pStyle w:val="TableParagraph"/>
              <w:spacing w:line="215" w:lineRule="exact"/>
              <w:rPr>
                <w:sz w:val="20"/>
              </w:rPr>
            </w:pPr>
            <w:r>
              <w:rPr>
                <w:sz w:val="20"/>
              </w:rPr>
              <w:t>озеро».</w:t>
            </w:r>
            <w:r>
              <w:rPr>
                <w:spacing w:val="-6"/>
                <w:sz w:val="20"/>
              </w:rPr>
              <w:t xml:space="preserve"> </w:t>
            </w:r>
            <w:r>
              <w:rPr>
                <w:sz w:val="20"/>
              </w:rPr>
              <w:t>День</w:t>
            </w:r>
            <w:r>
              <w:rPr>
                <w:spacing w:val="-6"/>
                <w:sz w:val="20"/>
              </w:rPr>
              <w:t xml:space="preserve"> </w:t>
            </w:r>
            <w:r>
              <w:rPr>
                <w:sz w:val="20"/>
              </w:rPr>
              <w:t>Байкала</w:t>
            </w:r>
            <w:r>
              <w:rPr>
                <w:spacing w:val="-3"/>
                <w:sz w:val="20"/>
              </w:rPr>
              <w:t xml:space="preserve"> </w:t>
            </w:r>
            <w:r>
              <w:rPr>
                <w:sz w:val="20"/>
              </w:rPr>
              <w:t>учрежден</w:t>
            </w:r>
            <w:r>
              <w:rPr>
                <w:spacing w:val="-8"/>
                <w:sz w:val="20"/>
              </w:rPr>
              <w:t xml:space="preserve"> </w:t>
            </w:r>
            <w:r>
              <w:rPr>
                <w:sz w:val="20"/>
              </w:rPr>
              <w:t>в</w:t>
            </w:r>
            <w:r>
              <w:rPr>
                <w:spacing w:val="-6"/>
                <w:sz w:val="20"/>
              </w:rPr>
              <w:t xml:space="preserve"> </w:t>
            </w:r>
            <w:r>
              <w:rPr>
                <w:sz w:val="20"/>
              </w:rPr>
              <w:t>1999</w:t>
            </w:r>
            <w:r>
              <w:rPr>
                <w:spacing w:val="-5"/>
                <w:sz w:val="20"/>
              </w:rPr>
              <w:t xml:space="preserve"> </w:t>
            </w:r>
            <w:r>
              <w:rPr>
                <w:spacing w:val="-4"/>
                <w:sz w:val="20"/>
              </w:rPr>
              <w:t>году.</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trPr>
          <w:trHeight w:val="1105"/>
        </w:trPr>
        <w:tc>
          <w:tcPr>
            <w:tcW w:w="2307" w:type="dxa"/>
          </w:tcPr>
          <w:p w:rsidR="00D80858" w:rsidRDefault="00A923ED">
            <w:pPr>
              <w:pStyle w:val="TableParagraph"/>
              <w:spacing w:line="270" w:lineRule="exact"/>
              <w:ind w:left="14"/>
              <w:jc w:val="center"/>
              <w:rPr>
                <w:sz w:val="24"/>
              </w:rPr>
            </w:pPr>
            <w:r>
              <w:rPr>
                <w:sz w:val="24"/>
              </w:rPr>
              <w:t>7</w:t>
            </w:r>
            <w:r>
              <w:rPr>
                <w:spacing w:val="-3"/>
                <w:sz w:val="24"/>
              </w:rPr>
              <w:t xml:space="preserve"> </w:t>
            </w:r>
            <w:r>
              <w:rPr>
                <w:sz w:val="24"/>
              </w:rPr>
              <w:t xml:space="preserve">сентября </w:t>
            </w:r>
            <w:r>
              <w:rPr>
                <w:spacing w:val="-12"/>
                <w:sz w:val="24"/>
              </w:rPr>
              <w:t>–</w:t>
            </w:r>
          </w:p>
          <w:p w:rsidR="00D80858" w:rsidRDefault="00A923ED">
            <w:pPr>
              <w:pStyle w:val="TableParagraph"/>
              <w:spacing w:line="270" w:lineRule="atLeast"/>
              <w:ind w:left="16"/>
              <w:jc w:val="center"/>
              <w:rPr>
                <w:sz w:val="24"/>
              </w:rPr>
            </w:pPr>
            <w:r>
              <w:rPr>
                <w:sz w:val="24"/>
              </w:rPr>
              <w:t>«210</w:t>
            </w:r>
            <w:r>
              <w:rPr>
                <w:spacing w:val="-14"/>
                <w:sz w:val="24"/>
              </w:rPr>
              <w:t xml:space="preserve"> </w:t>
            </w:r>
            <w:r>
              <w:rPr>
                <w:sz w:val="24"/>
              </w:rPr>
              <w:t>лет</w:t>
            </w:r>
            <w:r>
              <w:rPr>
                <w:spacing w:val="-14"/>
                <w:sz w:val="24"/>
              </w:rPr>
              <w:t xml:space="preserve"> </w:t>
            </w:r>
            <w:r>
              <w:rPr>
                <w:sz w:val="24"/>
              </w:rPr>
              <w:t>со</w:t>
            </w:r>
            <w:r>
              <w:rPr>
                <w:spacing w:val="-14"/>
                <w:sz w:val="24"/>
              </w:rPr>
              <w:t xml:space="preserve"> </w:t>
            </w:r>
            <w:r>
              <w:rPr>
                <w:sz w:val="24"/>
              </w:rPr>
              <w:t xml:space="preserve">дня </w:t>
            </w:r>
            <w:r>
              <w:rPr>
                <w:spacing w:val="-2"/>
                <w:sz w:val="24"/>
              </w:rPr>
              <w:t>Бородинского сражения»</w:t>
            </w:r>
          </w:p>
        </w:tc>
        <w:tc>
          <w:tcPr>
            <w:tcW w:w="6714" w:type="dxa"/>
          </w:tcPr>
          <w:p w:rsidR="00D80858" w:rsidRDefault="00A923ED">
            <w:pPr>
              <w:pStyle w:val="TableParagraph"/>
              <w:ind w:right="100"/>
              <w:rPr>
                <w:sz w:val="20"/>
              </w:rPr>
            </w:pPr>
            <w:r>
              <w:rPr>
                <w:sz w:val="20"/>
              </w:rPr>
              <w:t>7</w:t>
            </w:r>
            <w:r>
              <w:rPr>
                <w:spacing w:val="-3"/>
                <w:sz w:val="20"/>
              </w:rPr>
              <w:t xml:space="preserve"> </w:t>
            </w:r>
            <w:r>
              <w:rPr>
                <w:sz w:val="20"/>
              </w:rPr>
              <w:t>сентября</w:t>
            </w:r>
            <w:r>
              <w:rPr>
                <w:spacing w:val="-5"/>
                <w:sz w:val="20"/>
              </w:rPr>
              <w:t xml:space="preserve"> </w:t>
            </w:r>
            <w:r>
              <w:rPr>
                <w:sz w:val="20"/>
              </w:rPr>
              <w:t>(26</w:t>
            </w:r>
            <w:r>
              <w:rPr>
                <w:spacing w:val="-3"/>
                <w:sz w:val="20"/>
              </w:rPr>
              <w:t xml:space="preserve"> </w:t>
            </w:r>
            <w:r>
              <w:rPr>
                <w:sz w:val="20"/>
              </w:rPr>
              <w:t>августа</w:t>
            </w:r>
            <w:r>
              <w:rPr>
                <w:spacing w:val="-3"/>
                <w:sz w:val="20"/>
              </w:rPr>
              <w:t xml:space="preserve"> </w:t>
            </w:r>
            <w:r>
              <w:rPr>
                <w:sz w:val="20"/>
              </w:rPr>
              <w:t>–</w:t>
            </w:r>
            <w:r>
              <w:rPr>
                <w:spacing w:val="-3"/>
                <w:sz w:val="20"/>
              </w:rPr>
              <w:t xml:space="preserve"> </w:t>
            </w:r>
            <w:r>
              <w:rPr>
                <w:sz w:val="20"/>
              </w:rPr>
              <w:t>по</w:t>
            </w:r>
            <w:r>
              <w:rPr>
                <w:spacing w:val="-3"/>
                <w:sz w:val="20"/>
              </w:rPr>
              <w:t xml:space="preserve"> </w:t>
            </w:r>
            <w:r>
              <w:rPr>
                <w:sz w:val="20"/>
              </w:rPr>
              <w:t>старому</w:t>
            </w:r>
            <w:r>
              <w:rPr>
                <w:spacing w:val="-8"/>
                <w:sz w:val="20"/>
              </w:rPr>
              <w:t xml:space="preserve"> </w:t>
            </w:r>
            <w:r>
              <w:rPr>
                <w:sz w:val="20"/>
              </w:rPr>
              <w:t>стилю)</w:t>
            </w:r>
            <w:r>
              <w:rPr>
                <w:spacing w:val="-4"/>
                <w:sz w:val="20"/>
              </w:rPr>
              <w:t xml:space="preserve"> </w:t>
            </w:r>
            <w:r>
              <w:rPr>
                <w:sz w:val="20"/>
              </w:rPr>
              <w:t>1812</w:t>
            </w:r>
            <w:r>
              <w:rPr>
                <w:spacing w:val="-3"/>
                <w:sz w:val="20"/>
              </w:rPr>
              <w:t xml:space="preserve"> </w:t>
            </w:r>
            <w:r>
              <w:rPr>
                <w:sz w:val="20"/>
              </w:rPr>
              <w:t>года</w:t>
            </w:r>
            <w:r>
              <w:rPr>
                <w:spacing w:val="-5"/>
                <w:sz w:val="20"/>
              </w:rPr>
              <w:t xml:space="preserve"> </w:t>
            </w:r>
            <w:r>
              <w:rPr>
                <w:sz w:val="20"/>
              </w:rPr>
              <w:t>состоялось</w:t>
            </w:r>
            <w:r>
              <w:rPr>
                <w:spacing w:val="-4"/>
                <w:sz w:val="20"/>
              </w:rPr>
              <w:t xml:space="preserve"> </w:t>
            </w:r>
            <w:r>
              <w:rPr>
                <w:sz w:val="20"/>
              </w:rPr>
              <w:t>одно</w:t>
            </w:r>
            <w:r>
              <w:rPr>
                <w:spacing w:val="-3"/>
                <w:sz w:val="20"/>
              </w:rPr>
              <w:t xml:space="preserve"> </w:t>
            </w:r>
            <w:r>
              <w:rPr>
                <w:sz w:val="20"/>
              </w:rPr>
              <w:t>из самых известных сражений в российской истории – Бородинская битва. Бородинское сражение считается одним из самых кровопролитных сражений XIX века.</w:t>
            </w:r>
          </w:p>
        </w:tc>
        <w:tc>
          <w:tcPr>
            <w:tcW w:w="2408" w:type="dxa"/>
          </w:tcPr>
          <w:p w:rsidR="00D80858" w:rsidRDefault="00A923ED">
            <w:pPr>
              <w:pStyle w:val="TableParagraph"/>
              <w:spacing w:line="249" w:lineRule="exact"/>
              <w:ind w:left="13" w:right="2"/>
              <w:jc w:val="center"/>
            </w:pPr>
            <w:r>
              <w:rPr>
                <w:spacing w:val="-2"/>
              </w:rPr>
              <w:t>патриотическое</w:t>
            </w:r>
          </w:p>
        </w:tc>
        <w:tc>
          <w:tcPr>
            <w:tcW w:w="2103" w:type="dxa"/>
          </w:tcPr>
          <w:p w:rsidR="00D80858" w:rsidRDefault="00A923ED">
            <w:pPr>
              <w:pStyle w:val="TableParagraph"/>
              <w:ind w:left="123" w:right="115" w:hanging="2"/>
              <w:jc w:val="center"/>
            </w:pPr>
            <w:r>
              <w:rPr>
                <w:spacing w:val="-2"/>
              </w:rPr>
              <w:t xml:space="preserve">Старшая, </w:t>
            </w:r>
            <w:r>
              <w:t>подготовительная</w:t>
            </w:r>
            <w:r>
              <w:rPr>
                <w:spacing w:val="-14"/>
              </w:rPr>
              <w:t xml:space="preserve"> </w:t>
            </w:r>
            <w:r>
              <w:t>к школе группы</w:t>
            </w:r>
          </w:p>
        </w:tc>
        <w:tc>
          <w:tcPr>
            <w:tcW w:w="1955" w:type="dxa"/>
          </w:tcPr>
          <w:p w:rsidR="00D80858" w:rsidRDefault="00A923ED">
            <w:pPr>
              <w:pStyle w:val="TableParagraph"/>
              <w:spacing w:line="249" w:lineRule="exact"/>
              <w:ind w:left="18" w:right="15"/>
              <w:jc w:val="center"/>
            </w:pPr>
            <w:r>
              <w:rPr>
                <w:spacing w:val="-2"/>
              </w:rPr>
              <w:t>Воспитатели</w:t>
            </w:r>
          </w:p>
        </w:tc>
      </w:tr>
      <w:tr w:rsidR="00D80858">
        <w:trPr>
          <w:trHeight w:val="827"/>
        </w:trPr>
        <w:tc>
          <w:tcPr>
            <w:tcW w:w="2307" w:type="dxa"/>
          </w:tcPr>
          <w:p w:rsidR="00D80858" w:rsidRDefault="00A923ED">
            <w:pPr>
              <w:pStyle w:val="TableParagraph"/>
              <w:spacing w:line="268" w:lineRule="exact"/>
              <w:ind w:left="14"/>
              <w:jc w:val="center"/>
              <w:rPr>
                <w:sz w:val="24"/>
              </w:rPr>
            </w:pPr>
            <w:r>
              <w:rPr>
                <w:color w:val="FF0000"/>
                <w:sz w:val="24"/>
              </w:rPr>
              <w:t>8</w:t>
            </w:r>
            <w:r>
              <w:rPr>
                <w:color w:val="FF0000"/>
                <w:spacing w:val="-3"/>
                <w:sz w:val="24"/>
              </w:rPr>
              <w:t xml:space="preserve"> </w:t>
            </w:r>
            <w:r>
              <w:rPr>
                <w:color w:val="FF0000"/>
                <w:sz w:val="24"/>
              </w:rPr>
              <w:t xml:space="preserve">сентября </w:t>
            </w:r>
            <w:r>
              <w:rPr>
                <w:color w:val="FF0000"/>
                <w:spacing w:val="-12"/>
                <w:sz w:val="24"/>
              </w:rPr>
              <w:t>–</w:t>
            </w:r>
          </w:p>
          <w:p w:rsidR="00D80858" w:rsidRDefault="00A923ED">
            <w:pPr>
              <w:pStyle w:val="TableParagraph"/>
              <w:spacing w:line="270" w:lineRule="atLeast"/>
              <w:ind w:left="186" w:right="167" w:hanging="8"/>
              <w:jc w:val="center"/>
              <w:rPr>
                <w:sz w:val="24"/>
              </w:rPr>
            </w:pPr>
            <w:r>
              <w:rPr>
                <w:color w:val="FF0000"/>
                <w:spacing w:val="-2"/>
                <w:sz w:val="24"/>
              </w:rPr>
              <w:t xml:space="preserve">«Международный </w:t>
            </w:r>
            <w:r>
              <w:rPr>
                <w:color w:val="FF0000"/>
                <w:sz w:val="24"/>
              </w:rPr>
              <w:t>день</w:t>
            </w:r>
            <w:r>
              <w:rPr>
                <w:color w:val="FF0000"/>
                <w:spacing w:val="-1"/>
                <w:sz w:val="24"/>
              </w:rPr>
              <w:t xml:space="preserve"> </w:t>
            </w:r>
            <w:r>
              <w:rPr>
                <w:color w:val="FF0000"/>
                <w:spacing w:val="-2"/>
                <w:sz w:val="24"/>
              </w:rPr>
              <w:t>грамотности»</w:t>
            </w:r>
          </w:p>
        </w:tc>
        <w:tc>
          <w:tcPr>
            <w:tcW w:w="6714" w:type="dxa"/>
          </w:tcPr>
          <w:p w:rsidR="00D80858" w:rsidRDefault="00A923ED">
            <w:pPr>
              <w:pStyle w:val="TableParagraph"/>
              <w:ind w:right="95" w:firstLine="28"/>
              <w:jc w:val="both"/>
              <w:rPr>
                <w:sz w:val="20"/>
              </w:rPr>
            </w:pPr>
            <w:r>
              <w:rPr>
                <w:color w:val="FF0000"/>
                <w:sz w:val="20"/>
              </w:rPr>
              <w:t>День грамотности отмечают 8 сентября во многих странах мира, в т.ч, и в России. Данный праздник несет в себе глубокий смысл и важный посыл - никогда не переставайте учиться, узнавать новое и интересное.</w:t>
            </w:r>
          </w:p>
        </w:tc>
        <w:tc>
          <w:tcPr>
            <w:tcW w:w="2408" w:type="dxa"/>
          </w:tcPr>
          <w:p w:rsidR="00D80858" w:rsidRDefault="00A923ED">
            <w:pPr>
              <w:pStyle w:val="TableParagraph"/>
              <w:spacing w:line="247" w:lineRule="exact"/>
              <w:ind w:left="13" w:right="3"/>
              <w:jc w:val="center"/>
            </w:pPr>
            <w:r>
              <w:rPr>
                <w:color w:val="FF0000"/>
                <w:spacing w:val="-2"/>
              </w:rPr>
              <w:t>познавательное</w:t>
            </w:r>
          </w:p>
        </w:tc>
        <w:tc>
          <w:tcPr>
            <w:tcW w:w="2103" w:type="dxa"/>
          </w:tcPr>
          <w:p w:rsidR="00D80858" w:rsidRDefault="00A923ED">
            <w:pPr>
              <w:pStyle w:val="TableParagraph"/>
              <w:ind w:left="8"/>
              <w:jc w:val="center"/>
            </w:pPr>
            <w:r>
              <w:rPr>
                <w:color w:val="FF0000"/>
              </w:rPr>
              <w:t>Средняя, старшая, подготовительная</w:t>
            </w:r>
            <w:r>
              <w:rPr>
                <w:color w:val="FF0000"/>
                <w:spacing w:val="-14"/>
              </w:rPr>
              <w:t xml:space="preserve"> </w:t>
            </w:r>
            <w:r>
              <w:rPr>
                <w:color w:val="FF0000"/>
              </w:rPr>
              <w:t>к школе группы</w:t>
            </w:r>
          </w:p>
        </w:tc>
        <w:tc>
          <w:tcPr>
            <w:tcW w:w="1955" w:type="dxa"/>
          </w:tcPr>
          <w:p w:rsidR="00D80858" w:rsidRDefault="00A923ED">
            <w:pPr>
              <w:pStyle w:val="TableParagraph"/>
              <w:spacing w:line="247" w:lineRule="exact"/>
              <w:ind w:left="18" w:right="15"/>
              <w:jc w:val="center"/>
            </w:pPr>
            <w:r>
              <w:rPr>
                <w:color w:val="FF0000"/>
                <w:spacing w:val="-2"/>
              </w:rPr>
              <w:t>Воспитатели</w:t>
            </w:r>
          </w:p>
        </w:tc>
      </w:tr>
      <w:tr w:rsidR="00D80858">
        <w:trPr>
          <w:trHeight w:val="1243"/>
        </w:trPr>
        <w:tc>
          <w:tcPr>
            <w:tcW w:w="2307" w:type="dxa"/>
            <w:vMerge w:val="restart"/>
          </w:tcPr>
          <w:p w:rsidR="00D80858" w:rsidRDefault="00A923ED">
            <w:pPr>
              <w:pStyle w:val="TableParagraph"/>
              <w:spacing w:line="268" w:lineRule="exact"/>
              <w:ind w:left="14"/>
              <w:jc w:val="center"/>
              <w:rPr>
                <w:sz w:val="24"/>
              </w:rPr>
            </w:pPr>
            <w:r>
              <w:rPr>
                <w:color w:val="0000FF"/>
                <w:sz w:val="24"/>
              </w:rPr>
              <w:t>9</w:t>
            </w:r>
            <w:r>
              <w:rPr>
                <w:color w:val="0000FF"/>
                <w:spacing w:val="-3"/>
                <w:sz w:val="24"/>
              </w:rPr>
              <w:t xml:space="preserve"> </w:t>
            </w:r>
            <w:r>
              <w:rPr>
                <w:color w:val="0000FF"/>
                <w:sz w:val="24"/>
              </w:rPr>
              <w:t xml:space="preserve">сентября </w:t>
            </w:r>
            <w:r>
              <w:rPr>
                <w:color w:val="0000FF"/>
                <w:spacing w:val="-12"/>
                <w:sz w:val="24"/>
              </w:rPr>
              <w:t>–</w:t>
            </w:r>
          </w:p>
          <w:p w:rsidR="00D80858" w:rsidRDefault="00A923ED">
            <w:pPr>
              <w:pStyle w:val="TableParagraph"/>
              <w:ind w:left="220" w:right="208" w:firstLine="29"/>
              <w:jc w:val="center"/>
              <w:rPr>
                <w:sz w:val="24"/>
              </w:rPr>
            </w:pPr>
            <w:r>
              <w:rPr>
                <w:color w:val="0000FF"/>
                <w:sz w:val="24"/>
              </w:rPr>
              <w:t>«День рождения детского</w:t>
            </w:r>
            <w:r>
              <w:rPr>
                <w:color w:val="0000FF"/>
                <w:spacing w:val="-15"/>
                <w:sz w:val="24"/>
              </w:rPr>
              <w:t xml:space="preserve"> </w:t>
            </w:r>
            <w:r>
              <w:rPr>
                <w:color w:val="0000FF"/>
                <w:sz w:val="24"/>
              </w:rPr>
              <w:t>писателя Б. Заходера»</w:t>
            </w:r>
          </w:p>
          <w:p w:rsidR="00D80858" w:rsidRDefault="00D80858">
            <w:pPr>
              <w:pStyle w:val="TableParagraph"/>
              <w:ind w:left="0"/>
              <w:rPr>
                <w:sz w:val="24"/>
              </w:rPr>
            </w:pPr>
          </w:p>
          <w:p w:rsidR="00D80858" w:rsidRDefault="00D80858">
            <w:pPr>
              <w:pStyle w:val="TableParagraph"/>
              <w:ind w:left="0"/>
              <w:rPr>
                <w:sz w:val="24"/>
              </w:rPr>
            </w:pPr>
          </w:p>
          <w:p w:rsidR="00D80858" w:rsidRDefault="00A923ED">
            <w:pPr>
              <w:pStyle w:val="TableParagraph"/>
              <w:ind w:left="222" w:right="211"/>
              <w:jc w:val="center"/>
              <w:rPr>
                <w:sz w:val="24"/>
              </w:rPr>
            </w:pPr>
            <w:r>
              <w:rPr>
                <w:spacing w:val="-2"/>
                <w:sz w:val="24"/>
              </w:rPr>
              <w:t xml:space="preserve">«Международный </w:t>
            </w:r>
            <w:r>
              <w:rPr>
                <w:sz w:val="24"/>
              </w:rPr>
              <w:t>день красоты»</w:t>
            </w:r>
          </w:p>
        </w:tc>
        <w:tc>
          <w:tcPr>
            <w:tcW w:w="6714" w:type="dxa"/>
          </w:tcPr>
          <w:p w:rsidR="00D80858" w:rsidRDefault="00A923ED">
            <w:pPr>
              <w:pStyle w:val="TableParagraph"/>
              <w:ind w:right="100"/>
              <w:rPr>
                <w:sz w:val="20"/>
              </w:rPr>
            </w:pPr>
            <w:r>
              <w:rPr>
                <w:color w:val="0000FF"/>
                <w:sz w:val="20"/>
              </w:rPr>
              <w:t>Заходер</w:t>
            </w:r>
            <w:r>
              <w:rPr>
                <w:color w:val="0000FF"/>
                <w:spacing w:val="-5"/>
                <w:sz w:val="20"/>
              </w:rPr>
              <w:t xml:space="preserve"> </w:t>
            </w:r>
            <w:r>
              <w:rPr>
                <w:color w:val="0000FF"/>
                <w:sz w:val="20"/>
              </w:rPr>
              <w:t>Борис</w:t>
            </w:r>
            <w:r>
              <w:rPr>
                <w:color w:val="0000FF"/>
                <w:spacing w:val="-6"/>
                <w:sz w:val="20"/>
              </w:rPr>
              <w:t xml:space="preserve"> </w:t>
            </w:r>
            <w:r>
              <w:rPr>
                <w:color w:val="0000FF"/>
                <w:sz w:val="20"/>
              </w:rPr>
              <w:t>Владимирович</w:t>
            </w:r>
            <w:r>
              <w:rPr>
                <w:color w:val="0000FF"/>
                <w:spacing w:val="-6"/>
                <w:sz w:val="20"/>
              </w:rPr>
              <w:t xml:space="preserve"> </w:t>
            </w:r>
            <w:r>
              <w:rPr>
                <w:color w:val="0000FF"/>
                <w:sz w:val="20"/>
              </w:rPr>
              <w:t>(1918–2000)</w:t>
            </w:r>
            <w:r>
              <w:rPr>
                <w:color w:val="0000FF"/>
                <w:spacing w:val="-5"/>
                <w:sz w:val="20"/>
              </w:rPr>
              <w:t xml:space="preserve"> </w:t>
            </w:r>
            <w:r>
              <w:rPr>
                <w:color w:val="0000FF"/>
                <w:sz w:val="20"/>
              </w:rPr>
              <w:t>–</w:t>
            </w:r>
            <w:r>
              <w:rPr>
                <w:color w:val="0000FF"/>
                <w:spacing w:val="-5"/>
                <w:sz w:val="20"/>
              </w:rPr>
              <w:t xml:space="preserve"> </w:t>
            </w:r>
            <w:r>
              <w:rPr>
                <w:color w:val="0000FF"/>
                <w:sz w:val="20"/>
              </w:rPr>
              <w:t>советский</w:t>
            </w:r>
            <w:r>
              <w:rPr>
                <w:color w:val="0000FF"/>
                <w:spacing w:val="-7"/>
                <w:sz w:val="20"/>
              </w:rPr>
              <w:t xml:space="preserve"> </w:t>
            </w:r>
            <w:r>
              <w:rPr>
                <w:color w:val="0000FF"/>
                <w:sz w:val="20"/>
              </w:rPr>
              <w:t>писатель</w:t>
            </w:r>
            <w:r>
              <w:rPr>
                <w:color w:val="0000FF"/>
                <w:spacing w:val="-6"/>
                <w:sz w:val="20"/>
              </w:rPr>
              <w:t xml:space="preserve"> </w:t>
            </w:r>
            <w:r>
              <w:rPr>
                <w:color w:val="0000FF"/>
                <w:sz w:val="20"/>
              </w:rPr>
              <w:t>и</w:t>
            </w:r>
            <w:r>
              <w:rPr>
                <w:color w:val="0000FF"/>
                <w:spacing w:val="-7"/>
                <w:sz w:val="20"/>
              </w:rPr>
              <w:t xml:space="preserve"> </w:t>
            </w:r>
            <w:r>
              <w:rPr>
                <w:color w:val="0000FF"/>
                <w:sz w:val="20"/>
              </w:rPr>
              <w:t>поэт, сценарист, переводчик. Приобрёл широкую известность как детский писатель, на чьих книгах выросло не одно поколение детей.</w:t>
            </w:r>
          </w:p>
        </w:tc>
        <w:tc>
          <w:tcPr>
            <w:tcW w:w="2408" w:type="dxa"/>
          </w:tcPr>
          <w:p w:rsidR="00D80858" w:rsidRDefault="00A923ED">
            <w:pPr>
              <w:pStyle w:val="TableParagraph"/>
              <w:ind w:left="594" w:right="107" w:hanging="161"/>
            </w:pPr>
            <w:r>
              <w:rPr>
                <w:color w:val="0000FF"/>
                <w:spacing w:val="-2"/>
              </w:rPr>
              <w:t>патриотическое, эстетическое</w:t>
            </w:r>
          </w:p>
        </w:tc>
        <w:tc>
          <w:tcPr>
            <w:tcW w:w="2103" w:type="dxa"/>
          </w:tcPr>
          <w:p w:rsidR="00D80858" w:rsidRDefault="00A923ED">
            <w:pPr>
              <w:pStyle w:val="TableParagraph"/>
              <w:ind w:left="702" w:right="306" w:hanging="384"/>
            </w:pPr>
            <w:r>
              <w:rPr>
                <w:color w:val="0000FF"/>
              </w:rPr>
              <w:t>Все</w:t>
            </w:r>
            <w:r>
              <w:rPr>
                <w:color w:val="0000FF"/>
                <w:spacing w:val="-14"/>
              </w:rPr>
              <w:t xml:space="preserve"> </w:t>
            </w:r>
            <w:r>
              <w:rPr>
                <w:color w:val="0000FF"/>
              </w:rPr>
              <w:t xml:space="preserve">возрастные </w:t>
            </w:r>
            <w:r>
              <w:rPr>
                <w:color w:val="0000FF"/>
                <w:spacing w:val="-2"/>
              </w:rPr>
              <w:t>группы</w:t>
            </w:r>
          </w:p>
        </w:tc>
        <w:tc>
          <w:tcPr>
            <w:tcW w:w="1955" w:type="dxa"/>
          </w:tcPr>
          <w:p w:rsidR="00D80858" w:rsidRDefault="00A923ED">
            <w:pPr>
              <w:pStyle w:val="TableParagraph"/>
              <w:spacing w:line="247" w:lineRule="exact"/>
              <w:ind w:left="22" w:right="14"/>
              <w:jc w:val="center"/>
            </w:pPr>
            <w:r>
              <w:rPr>
                <w:color w:val="0000FF"/>
                <w:spacing w:val="-2"/>
              </w:rPr>
              <w:t>Воспитатели</w:t>
            </w:r>
          </w:p>
        </w:tc>
      </w:tr>
      <w:tr w:rsidR="00D80858">
        <w:trPr>
          <w:trHeight w:val="1379"/>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ind w:right="100" w:firstLine="28"/>
              <w:rPr>
                <w:sz w:val="20"/>
              </w:rPr>
            </w:pPr>
            <w:r>
              <w:rPr>
                <w:sz w:val="20"/>
              </w:rPr>
              <w:t>Неиссякаемые</w:t>
            </w:r>
            <w:r>
              <w:rPr>
                <w:spacing w:val="-8"/>
                <w:sz w:val="20"/>
              </w:rPr>
              <w:t xml:space="preserve"> </w:t>
            </w:r>
            <w:r>
              <w:rPr>
                <w:sz w:val="20"/>
              </w:rPr>
              <w:t>источники</w:t>
            </w:r>
            <w:r>
              <w:rPr>
                <w:spacing w:val="-9"/>
                <w:sz w:val="20"/>
              </w:rPr>
              <w:t xml:space="preserve"> </w:t>
            </w:r>
            <w:r>
              <w:rPr>
                <w:sz w:val="20"/>
              </w:rPr>
              <w:t>красоты</w:t>
            </w:r>
            <w:r>
              <w:rPr>
                <w:spacing w:val="-5"/>
                <w:sz w:val="20"/>
              </w:rPr>
              <w:t xml:space="preserve"> </w:t>
            </w:r>
            <w:r>
              <w:rPr>
                <w:sz w:val="20"/>
              </w:rPr>
              <w:t>–</w:t>
            </w:r>
            <w:r>
              <w:rPr>
                <w:spacing w:val="-8"/>
                <w:sz w:val="20"/>
              </w:rPr>
              <w:t xml:space="preserve"> </w:t>
            </w:r>
            <w:r>
              <w:rPr>
                <w:sz w:val="20"/>
              </w:rPr>
              <w:t>природа,</w:t>
            </w:r>
            <w:r>
              <w:rPr>
                <w:spacing w:val="-8"/>
                <w:sz w:val="20"/>
              </w:rPr>
              <w:t xml:space="preserve"> </w:t>
            </w:r>
            <w:r>
              <w:rPr>
                <w:sz w:val="20"/>
              </w:rPr>
              <w:t>музыка,</w:t>
            </w:r>
            <w:r>
              <w:rPr>
                <w:spacing w:val="-6"/>
                <w:sz w:val="20"/>
              </w:rPr>
              <w:t xml:space="preserve"> </w:t>
            </w:r>
            <w:r>
              <w:rPr>
                <w:sz w:val="20"/>
              </w:rPr>
              <w:t>литература, изобразительное искусство.</w:t>
            </w:r>
          </w:p>
          <w:p w:rsidR="00D80858" w:rsidRDefault="00A923ED">
            <w:pPr>
              <w:pStyle w:val="TableParagraph"/>
              <w:ind w:left="138"/>
              <w:rPr>
                <w:sz w:val="20"/>
              </w:rPr>
            </w:pPr>
            <w:r>
              <w:rPr>
                <w:sz w:val="20"/>
              </w:rPr>
              <w:t>В</w:t>
            </w:r>
            <w:r>
              <w:rPr>
                <w:spacing w:val="-7"/>
                <w:sz w:val="20"/>
              </w:rPr>
              <w:t xml:space="preserve"> </w:t>
            </w:r>
            <w:r>
              <w:rPr>
                <w:sz w:val="20"/>
              </w:rPr>
              <w:t>мире</w:t>
            </w:r>
            <w:r>
              <w:rPr>
                <w:spacing w:val="-6"/>
                <w:sz w:val="20"/>
              </w:rPr>
              <w:t xml:space="preserve"> </w:t>
            </w:r>
            <w:r>
              <w:rPr>
                <w:sz w:val="20"/>
              </w:rPr>
              <w:t>людей</w:t>
            </w:r>
            <w:r>
              <w:rPr>
                <w:spacing w:val="-9"/>
                <w:sz w:val="20"/>
              </w:rPr>
              <w:t xml:space="preserve"> </w:t>
            </w:r>
            <w:r>
              <w:rPr>
                <w:sz w:val="20"/>
              </w:rPr>
              <w:t>зачастую</w:t>
            </w:r>
            <w:r>
              <w:rPr>
                <w:spacing w:val="-7"/>
                <w:sz w:val="20"/>
              </w:rPr>
              <w:t xml:space="preserve"> </w:t>
            </w:r>
            <w:r>
              <w:rPr>
                <w:sz w:val="20"/>
              </w:rPr>
              <w:t>больше</w:t>
            </w:r>
            <w:r>
              <w:rPr>
                <w:spacing w:val="-6"/>
                <w:sz w:val="20"/>
              </w:rPr>
              <w:t xml:space="preserve"> </w:t>
            </w:r>
            <w:r>
              <w:rPr>
                <w:sz w:val="20"/>
              </w:rPr>
              <w:t>ценится</w:t>
            </w:r>
            <w:r>
              <w:rPr>
                <w:spacing w:val="-8"/>
                <w:sz w:val="20"/>
              </w:rPr>
              <w:t xml:space="preserve"> </w:t>
            </w:r>
            <w:r>
              <w:rPr>
                <w:sz w:val="20"/>
              </w:rPr>
              <w:t>внутренняя</w:t>
            </w:r>
            <w:r>
              <w:rPr>
                <w:spacing w:val="-3"/>
                <w:sz w:val="20"/>
              </w:rPr>
              <w:t xml:space="preserve"> </w:t>
            </w:r>
            <w:r>
              <w:rPr>
                <w:spacing w:val="-2"/>
                <w:sz w:val="20"/>
              </w:rPr>
              <w:t>красота.</w:t>
            </w:r>
          </w:p>
          <w:p w:rsidR="00D80858" w:rsidRDefault="00A923ED">
            <w:pPr>
              <w:pStyle w:val="TableParagraph"/>
              <w:spacing w:line="230" w:lineRule="atLeast"/>
              <w:ind w:right="100"/>
              <w:rPr>
                <w:sz w:val="20"/>
              </w:rPr>
            </w:pPr>
            <w:r>
              <w:rPr>
                <w:sz w:val="20"/>
              </w:rPr>
              <w:t>Официальный</w:t>
            </w:r>
            <w:r>
              <w:rPr>
                <w:spacing w:val="-8"/>
                <w:sz w:val="20"/>
              </w:rPr>
              <w:t xml:space="preserve"> </w:t>
            </w:r>
            <w:r>
              <w:rPr>
                <w:sz w:val="20"/>
              </w:rPr>
              <w:t>статус</w:t>
            </w:r>
            <w:r>
              <w:rPr>
                <w:spacing w:val="-7"/>
                <w:sz w:val="20"/>
              </w:rPr>
              <w:t xml:space="preserve"> </w:t>
            </w:r>
            <w:r>
              <w:rPr>
                <w:sz w:val="20"/>
              </w:rPr>
              <w:t>международного</w:t>
            </w:r>
            <w:r>
              <w:rPr>
                <w:spacing w:val="-6"/>
                <w:sz w:val="20"/>
              </w:rPr>
              <w:t xml:space="preserve"> </w:t>
            </w:r>
            <w:r>
              <w:rPr>
                <w:sz w:val="20"/>
              </w:rPr>
              <w:t>праздника</w:t>
            </w:r>
            <w:r>
              <w:rPr>
                <w:spacing w:val="-7"/>
                <w:sz w:val="20"/>
              </w:rPr>
              <w:t xml:space="preserve"> </w:t>
            </w:r>
            <w:r>
              <w:rPr>
                <w:sz w:val="20"/>
              </w:rPr>
              <w:t>День</w:t>
            </w:r>
            <w:r>
              <w:rPr>
                <w:spacing w:val="-7"/>
                <w:sz w:val="20"/>
              </w:rPr>
              <w:t xml:space="preserve"> </w:t>
            </w:r>
            <w:r>
              <w:rPr>
                <w:sz w:val="20"/>
              </w:rPr>
              <w:t>красоты</w:t>
            </w:r>
            <w:r>
              <w:rPr>
                <w:spacing w:val="-7"/>
                <w:sz w:val="20"/>
              </w:rPr>
              <w:t xml:space="preserve"> </w:t>
            </w:r>
            <w:r>
              <w:rPr>
                <w:sz w:val="20"/>
              </w:rPr>
              <w:t>получил</w:t>
            </w:r>
            <w:r>
              <w:rPr>
                <w:spacing w:val="-8"/>
                <w:sz w:val="20"/>
              </w:rPr>
              <w:t xml:space="preserve"> </w:t>
            </w:r>
            <w:r>
              <w:rPr>
                <w:sz w:val="20"/>
              </w:rPr>
              <w:t>в 1995 году.</w:t>
            </w:r>
            <w:r>
              <w:rPr>
                <w:spacing w:val="80"/>
                <w:sz w:val="20"/>
              </w:rPr>
              <w:t xml:space="preserve"> </w:t>
            </w:r>
            <w:r>
              <w:rPr>
                <w:sz w:val="20"/>
              </w:rPr>
              <w:t>Праздник помогает понять каждому человеку, независимо от возраста, насколько разнообразным бывает прекрасное.</w:t>
            </w:r>
          </w:p>
        </w:tc>
        <w:tc>
          <w:tcPr>
            <w:tcW w:w="2408" w:type="dxa"/>
          </w:tcPr>
          <w:p w:rsidR="00D80858" w:rsidRDefault="00A923ED">
            <w:pPr>
              <w:pStyle w:val="TableParagraph"/>
              <w:spacing w:line="247" w:lineRule="exact"/>
              <w:ind w:left="13" w:right="2"/>
              <w:jc w:val="center"/>
            </w:pPr>
            <w:r>
              <w:rPr>
                <w:spacing w:val="-2"/>
              </w:rPr>
              <w:t>эстетическое</w:t>
            </w:r>
          </w:p>
        </w:tc>
        <w:tc>
          <w:tcPr>
            <w:tcW w:w="2103" w:type="dxa"/>
          </w:tcPr>
          <w:p w:rsidR="00D80858" w:rsidRDefault="00A923ED">
            <w:pPr>
              <w:pStyle w:val="TableParagraph"/>
              <w:spacing w:line="242" w:lineRule="auto"/>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ind w:left="303" w:right="297" w:firstLine="4"/>
              <w:jc w:val="center"/>
            </w:pPr>
            <w:r>
              <w:rPr>
                <w:spacing w:val="-2"/>
              </w:rPr>
              <w:t>Воспитатели Музыкальный руководитель</w:t>
            </w:r>
          </w:p>
        </w:tc>
      </w:tr>
      <w:tr w:rsidR="00D80858">
        <w:trPr>
          <w:trHeight w:val="1380"/>
        </w:trPr>
        <w:tc>
          <w:tcPr>
            <w:tcW w:w="2307" w:type="dxa"/>
          </w:tcPr>
          <w:p w:rsidR="00D80858" w:rsidRDefault="00A923ED">
            <w:pPr>
              <w:pStyle w:val="TableParagraph"/>
              <w:spacing w:line="270" w:lineRule="exact"/>
              <w:ind w:left="14"/>
              <w:jc w:val="center"/>
              <w:rPr>
                <w:sz w:val="24"/>
              </w:rPr>
            </w:pPr>
            <w:r>
              <w:rPr>
                <w:sz w:val="24"/>
              </w:rPr>
              <w:t>10</w:t>
            </w:r>
            <w:r>
              <w:rPr>
                <w:spacing w:val="-3"/>
                <w:sz w:val="24"/>
              </w:rPr>
              <w:t xml:space="preserve"> </w:t>
            </w:r>
            <w:r>
              <w:rPr>
                <w:sz w:val="24"/>
              </w:rPr>
              <w:t xml:space="preserve">сентября </w:t>
            </w:r>
            <w:r>
              <w:rPr>
                <w:spacing w:val="-10"/>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оказания первой </w:t>
            </w:r>
            <w:r>
              <w:rPr>
                <w:spacing w:val="-2"/>
                <w:sz w:val="24"/>
              </w:rPr>
              <w:t>медицинской</w:t>
            </w:r>
          </w:p>
          <w:p w:rsidR="00D80858" w:rsidRDefault="00A923ED">
            <w:pPr>
              <w:pStyle w:val="TableParagraph"/>
              <w:spacing w:line="262" w:lineRule="exact"/>
              <w:ind w:left="18"/>
              <w:jc w:val="center"/>
              <w:rPr>
                <w:sz w:val="24"/>
              </w:rPr>
            </w:pPr>
            <w:r>
              <w:rPr>
                <w:spacing w:val="-2"/>
                <w:sz w:val="24"/>
              </w:rPr>
              <w:t>помощи»</w:t>
            </w:r>
          </w:p>
        </w:tc>
        <w:tc>
          <w:tcPr>
            <w:tcW w:w="6714" w:type="dxa"/>
          </w:tcPr>
          <w:p w:rsidR="00D80858" w:rsidRDefault="00A923ED">
            <w:pPr>
              <w:pStyle w:val="TableParagraph"/>
              <w:ind w:right="100"/>
              <w:rPr>
                <w:sz w:val="20"/>
              </w:rPr>
            </w:pPr>
            <w:r>
              <w:rPr>
                <w:sz w:val="20"/>
              </w:rPr>
              <w:t>Ежегодно, начиная с 2000 года, во вторую субботу сентября во многих странах отмечается Всемирный день оказания первой медицинской помощи.</w:t>
            </w:r>
            <w:r>
              <w:rPr>
                <w:spacing w:val="-3"/>
                <w:sz w:val="20"/>
              </w:rPr>
              <w:t xml:space="preserve"> </w:t>
            </w:r>
            <w:r>
              <w:rPr>
                <w:color w:val="000000"/>
                <w:sz w:val="20"/>
                <w:shd w:val="clear" w:color="auto" w:fill="FAFAFA"/>
              </w:rPr>
              <w:t>В</w:t>
            </w:r>
            <w:r>
              <w:rPr>
                <w:color w:val="000000"/>
                <w:spacing w:val="-3"/>
                <w:sz w:val="20"/>
                <w:shd w:val="clear" w:color="auto" w:fill="FAFAFA"/>
              </w:rPr>
              <w:t xml:space="preserve"> </w:t>
            </w:r>
            <w:r>
              <w:rPr>
                <w:color w:val="000000"/>
                <w:sz w:val="20"/>
                <w:shd w:val="clear" w:color="auto" w:fill="FAFAFA"/>
              </w:rPr>
              <w:t>этот</w:t>
            </w:r>
            <w:r>
              <w:rPr>
                <w:color w:val="000000"/>
                <w:spacing w:val="-5"/>
                <w:sz w:val="20"/>
                <w:shd w:val="clear" w:color="auto" w:fill="FAFAFA"/>
              </w:rPr>
              <w:t xml:space="preserve"> </w:t>
            </w:r>
            <w:r>
              <w:rPr>
                <w:color w:val="000000"/>
                <w:sz w:val="20"/>
                <w:shd w:val="clear" w:color="auto" w:fill="FAFAFA"/>
              </w:rPr>
              <w:t>день</w:t>
            </w:r>
            <w:r>
              <w:rPr>
                <w:color w:val="000000"/>
                <w:spacing w:val="-4"/>
                <w:sz w:val="20"/>
                <w:shd w:val="clear" w:color="auto" w:fill="FAFAFA"/>
              </w:rPr>
              <w:t xml:space="preserve"> </w:t>
            </w:r>
            <w:r>
              <w:rPr>
                <w:color w:val="000000"/>
                <w:sz w:val="20"/>
                <w:shd w:val="clear" w:color="auto" w:fill="FAFAFA"/>
              </w:rPr>
              <w:t>в</w:t>
            </w:r>
            <w:r>
              <w:rPr>
                <w:color w:val="000000"/>
                <w:spacing w:val="-5"/>
                <w:sz w:val="20"/>
                <w:shd w:val="clear" w:color="auto" w:fill="FAFAFA"/>
              </w:rPr>
              <w:t xml:space="preserve"> </w:t>
            </w:r>
            <w:r>
              <w:rPr>
                <w:color w:val="000000"/>
                <w:sz w:val="20"/>
                <w:shd w:val="clear" w:color="auto" w:fill="FAFAFA"/>
              </w:rPr>
              <w:t>разных</w:t>
            </w:r>
            <w:r>
              <w:rPr>
                <w:color w:val="000000"/>
                <w:spacing w:val="-5"/>
                <w:sz w:val="20"/>
                <w:shd w:val="clear" w:color="auto" w:fill="FAFAFA"/>
              </w:rPr>
              <w:t xml:space="preserve"> </w:t>
            </w:r>
            <w:r>
              <w:rPr>
                <w:color w:val="000000"/>
                <w:sz w:val="20"/>
                <w:shd w:val="clear" w:color="auto" w:fill="FAFAFA"/>
              </w:rPr>
              <w:t>странах</w:t>
            </w:r>
            <w:r>
              <w:rPr>
                <w:color w:val="000000"/>
                <w:spacing w:val="-5"/>
                <w:sz w:val="20"/>
                <w:shd w:val="clear" w:color="auto" w:fill="FAFAFA"/>
              </w:rPr>
              <w:t xml:space="preserve"> </w:t>
            </w:r>
            <w:r>
              <w:rPr>
                <w:color w:val="000000"/>
                <w:sz w:val="20"/>
                <w:shd w:val="clear" w:color="auto" w:fill="FAFAFA"/>
              </w:rPr>
              <w:t>проводятся</w:t>
            </w:r>
            <w:r>
              <w:rPr>
                <w:color w:val="000000"/>
                <w:spacing w:val="-5"/>
                <w:sz w:val="20"/>
                <w:shd w:val="clear" w:color="auto" w:fill="FAFAFA"/>
              </w:rPr>
              <w:t xml:space="preserve"> </w:t>
            </w:r>
            <w:r>
              <w:rPr>
                <w:color w:val="000000"/>
                <w:sz w:val="20"/>
                <w:shd w:val="clear" w:color="auto" w:fill="FAFAFA"/>
              </w:rPr>
              <w:t>акции</w:t>
            </w:r>
            <w:r>
              <w:rPr>
                <w:color w:val="000000"/>
                <w:spacing w:val="-5"/>
                <w:sz w:val="20"/>
                <w:shd w:val="clear" w:color="auto" w:fill="FAFAFA"/>
              </w:rPr>
              <w:t xml:space="preserve"> </w:t>
            </w:r>
            <w:r>
              <w:rPr>
                <w:color w:val="000000"/>
                <w:sz w:val="20"/>
                <w:shd w:val="clear" w:color="auto" w:fill="FAFAFA"/>
              </w:rPr>
              <w:t>и</w:t>
            </w:r>
            <w:r>
              <w:rPr>
                <w:color w:val="000000"/>
                <w:spacing w:val="-5"/>
                <w:sz w:val="20"/>
                <w:shd w:val="clear" w:color="auto" w:fill="FAFAFA"/>
              </w:rPr>
              <w:t xml:space="preserve"> </w:t>
            </w:r>
            <w:r>
              <w:rPr>
                <w:color w:val="000000"/>
                <w:sz w:val="20"/>
                <w:shd w:val="clear" w:color="auto" w:fill="FAFAFA"/>
              </w:rPr>
              <w:t>консультации</w:t>
            </w:r>
            <w:r>
              <w:rPr>
                <w:color w:val="000000"/>
                <w:spacing w:val="-5"/>
                <w:sz w:val="20"/>
                <w:shd w:val="clear" w:color="auto" w:fill="FAFAFA"/>
              </w:rPr>
              <w:t xml:space="preserve"> </w:t>
            </w:r>
            <w:r>
              <w:rPr>
                <w:color w:val="000000"/>
                <w:sz w:val="20"/>
                <w:shd w:val="clear" w:color="auto" w:fill="FAFAFA"/>
              </w:rPr>
              <w:t>о</w:t>
            </w:r>
            <w:r>
              <w:rPr>
                <w:color w:val="000000"/>
                <w:sz w:val="20"/>
              </w:rPr>
              <w:t xml:space="preserve"> </w:t>
            </w:r>
            <w:r>
              <w:rPr>
                <w:color w:val="000000"/>
                <w:sz w:val="20"/>
                <w:shd w:val="clear" w:color="auto" w:fill="FAFAFA"/>
              </w:rPr>
              <w:t>необходимости, важности и способах оказания первой помощи</w:t>
            </w:r>
            <w:r>
              <w:rPr>
                <w:color w:val="000000"/>
                <w:sz w:val="20"/>
              </w:rPr>
              <w:t xml:space="preserve"> </w:t>
            </w:r>
            <w:r>
              <w:rPr>
                <w:color w:val="000000"/>
                <w:spacing w:val="-2"/>
                <w:sz w:val="20"/>
                <w:shd w:val="clear" w:color="auto" w:fill="FAFAFA"/>
              </w:rPr>
              <w:t>пострадавшим.</w:t>
            </w:r>
          </w:p>
        </w:tc>
        <w:tc>
          <w:tcPr>
            <w:tcW w:w="2408" w:type="dxa"/>
          </w:tcPr>
          <w:p w:rsidR="00D80858" w:rsidRDefault="00A923ED">
            <w:pPr>
              <w:pStyle w:val="TableParagraph"/>
              <w:ind w:left="13" w:right="1"/>
              <w:jc w:val="center"/>
            </w:pPr>
            <w:r>
              <w:rPr>
                <w:spacing w:val="-2"/>
              </w:rPr>
              <w:t xml:space="preserve">духовно-нравственное, </w:t>
            </w:r>
            <w:r>
              <w:t xml:space="preserve">физическое и </w:t>
            </w:r>
            <w:r>
              <w:rPr>
                <w:spacing w:val="-2"/>
              </w:rPr>
              <w:t>оздоровительное</w:t>
            </w:r>
          </w:p>
        </w:tc>
        <w:tc>
          <w:tcPr>
            <w:tcW w:w="2103" w:type="dxa"/>
          </w:tcPr>
          <w:p w:rsidR="00D80858" w:rsidRDefault="00A923ED">
            <w:pPr>
              <w:pStyle w:val="TableParagraph"/>
              <w:ind w:left="8"/>
              <w:jc w:val="center"/>
            </w:pPr>
            <w:r>
              <w:t>Средняя, старшая, подготовительная</w:t>
            </w:r>
            <w:r>
              <w:rPr>
                <w:spacing w:val="-14"/>
              </w:rPr>
              <w:t xml:space="preserve"> </w:t>
            </w:r>
            <w:r>
              <w:t>к школе группы</w:t>
            </w:r>
          </w:p>
        </w:tc>
        <w:tc>
          <w:tcPr>
            <w:tcW w:w="1955" w:type="dxa"/>
          </w:tcPr>
          <w:p w:rsidR="00D80858" w:rsidRDefault="00A923ED">
            <w:pPr>
              <w:pStyle w:val="TableParagraph"/>
              <w:ind w:left="334" w:right="326" w:firstLine="2"/>
              <w:jc w:val="center"/>
            </w:pPr>
            <w:r>
              <w:rPr>
                <w:spacing w:val="-2"/>
              </w:rPr>
              <w:t>Воспитатели Медицинская сестра</w:t>
            </w:r>
          </w:p>
        </w:tc>
      </w:tr>
      <w:tr w:rsidR="00D80858">
        <w:trPr>
          <w:trHeight w:val="1841"/>
        </w:trPr>
        <w:tc>
          <w:tcPr>
            <w:tcW w:w="2307" w:type="dxa"/>
            <w:vMerge w:val="restart"/>
          </w:tcPr>
          <w:p w:rsidR="00D80858" w:rsidRDefault="00A923ED">
            <w:pPr>
              <w:pStyle w:val="TableParagraph"/>
              <w:spacing w:line="270" w:lineRule="exact"/>
              <w:ind w:left="12"/>
              <w:jc w:val="center"/>
              <w:rPr>
                <w:sz w:val="24"/>
              </w:rPr>
            </w:pPr>
            <w:r>
              <w:rPr>
                <w:color w:val="0000FF"/>
                <w:sz w:val="24"/>
              </w:rPr>
              <w:t>11</w:t>
            </w:r>
            <w:r>
              <w:rPr>
                <w:color w:val="0000FF"/>
                <w:spacing w:val="-3"/>
                <w:sz w:val="24"/>
              </w:rPr>
              <w:t xml:space="preserve"> </w:t>
            </w:r>
            <w:r>
              <w:rPr>
                <w:color w:val="0000FF"/>
                <w:sz w:val="24"/>
              </w:rPr>
              <w:t xml:space="preserve">сентября </w:t>
            </w:r>
            <w:r>
              <w:rPr>
                <w:color w:val="0000FF"/>
                <w:spacing w:val="-10"/>
                <w:sz w:val="24"/>
              </w:rPr>
              <w:t>–</w:t>
            </w:r>
          </w:p>
          <w:p w:rsidR="00D80858" w:rsidRDefault="00A923ED">
            <w:pPr>
              <w:pStyle w:val="TableParagraph"/>
              <w:ind w:left="215" w:right="201"/>
              <w:jc w:val="center"/>
              <w:rPr>
                <w:sz w:val="24"/>
              </w:rPr>
            </w:pPr>
            <w:r>
              <w:rPr>
                <w:color w:val="0000FF"/>
                <w:sz w:val="24"/>
              </w:rPr>
              <w:t>День рождения русского</w:t>
            </w:r>
            <w:r>
              <w:rPr>
                <w:color w:val="0000FF"/>
                <w:spacing w:val="-15"/>
                <w:sz w:val="24"/>
              </w:rPr>
              <w:t xml:space="preserve"> </w:t>
            </w:r>
            <w:r>
              <w:rPr>
                <w:color w:val="0000FF"/>
                <w:sz w:val="24"/>
              </w:rPr>
              <w:t>писателя Б.С. Житкова»</w:t>
            </w: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5905ED">
            <w:pPr>
              <w:pStyle w:val="TableParagraph"/>
              <w:ind w:left="273" w:right="258"/>
              <w:jc w:val="center"/>
              <w:rPr>
                <w:sz w:val="24"/>
              </w:rPr>
            </w:pPr>
            <w:r>
              <w:pict>
                <v:group id="docshapegroup133" o:spid="_x0000_s1068" style="position:absolute;left:0;text-align:left;margin-left:4.1pt;margin-top:-41.05pt;width:107.45pt;height:69.05pt;z-index:-28278784" coordorigin="82,-821" coordsize="2149,1381">
                  <v:shape id="docshape134" o:spid="_x0000_s1069" style="position:absolute;left:81;top:-821;width:2149;height:1381" coordorigin="82,-821" coordsize="2149,1381" o:spt="100" adj="0,,0" path="m2230,-544r-2148,l82,-268,82,8r,l82,284r,276l2230,560r,-276l2230,8r,l2230,-268r,-276xm2230,-821r-2148,l82,-545r2148,l2230,-821xe" fillcolor="#fafafa" stroked="f">
                    <v:stroke joinstyle="round"/>
                    <v:formulas/>
                    <v:path arrowok="t" o:connecttype="segments"/>
                  </v:shape>
                </v:group>
              </w:pict>
            </w:r>
            <w:r w:rsidR="00A923ED">
              <w:rPr>
                <w:b/>
                <w:sz w:val="24"/>
              </w:rPr>
              <w:t>«</w:t>
            </w:r>
            <w:r w:rsidR="00A923ED">
              <w:rPr>
                <w:sz w:val="24"/>
              </w:rPr>
              <w:t>День</w:t>
            </w:r>
            <w:r w:rsidR="00A923ED">
              <w:rPr>
                <w:spacing w:val="-15"/>
                <w:sz w:val="24"/>
              </w:rPr>
              <w:t xml:space="preserve"> </w:t>
            </w:r>
            <w:r w:rsidR="00A923ED">
              <w:rPr>
                <w:sz w:val="24"/>
              </w:rPr>
              <w:t>танкиста</w:t>
            </w:r>
            <w:r w:rsidR="00A923ED">
              <w:rPr>
                <w:spacing w:val="-15"/>
                <w:sz w:val="24"/>
              </w:rPr>
              <w:t xml:space="preserve"> </w:t>
            </w:r>
            <w:r w:rsidR="00A923ED">
              <w:rPr>
                <w:sz w:val="24"/>
              </w:rPr>
              <w:t xml:space="preserve">в </w:t>
            </w:r>
            <w:r w:rsidR="00A923ED">
              <w:rPr>
                <w:spacing w:val="-2"/>
                <w:sz w:val="24"/>
              </w:rPr>
              <w:t>России»</w:t>
            </w:r>
          </w:p>
        </w:tc>
        <w:tc>
          <w:tcPr>
            <w:tcW w:w="6714" w:type="dxa"/>
          </w:tcPr>
          <w:p w:rsidR="00D80858" w:rsidRDefault="00A923ED">
            <w:pPr>
              <w:pStyle w:val="TableParagraph"/>
              <w:ind w:right="166"/>
              <w:rPr>
                <w:sz w:val="20"/>
              </w:rPr>
            </w:pPr>
            <w:r>
              <w:rPr>
                <w:color w:val="0000FF"/>
                <w:sz w:val="20"/>
              </w:rPr>
              <w:t>Одним из самых ярких творцов художественных образов, доступных пониманию детей является Борис Степанович Житков. Его произведения находят</w:t>
            </w:r>
            <w:r>
              <w:rPr>
                <w:color w:val="0000FF"/>
                <w:spacing w:val="-6"/>
                <w:sz w:val="20"/>
              </w:rPr>
              <w:t xml:space="preserve"> </w:t>
            </w:r>
            <w:r>
              <w:rPr>
                <w:color w:val="0000FF"/>
                <w:sz w:val="20"/>
              </w:rPr>
              <w:t>отклик</w:t>
            </w:r>
            <w:r>
              <w:rPr>
                <w:color w:val="0000FF"/>
                <w:spacing w:val="-6"/>
                <w:sz w:val="20"/>
              </w:rPr>
              <w:t xml:space="preserve"> </w:t>
            </w:r>
            <w:r>
              <w:rPr>
                <w:color w:val="0000FF"/>
                <w:sz w:val="20"/>
              </w:rPr>
              <w:t>в</w:t>
            </w:r>
            <w:r>
              <w:rPr>
                <w:color w:val="0000FF"/>
                <w:spacing w:val="-3"/>
                <w:sz w:val="20"/>
              </w:rPr>
              <w:t xml:space="preserve"> </w:t>
            </w:r>
            <w:r>
              <w:rPr>
                <w:color w:val="0000FF"/>
                <w:sz w:val="20"/>
              </w:rPr>
              <w:t>душе</w:t>
            </w:r>
            <w:r>
              <w:rPr>
                <w:color w:val="0000FF"/>
                <w:spacing w:val="-3"/>
                <w:sz w:val="20"/>
              </w:rPr>
              <w:t xml:space="preserve"> </w:t>
            </w:r>
            <w:r>
              <w:rPr>
                <w:color w:val="0000FF"/>
                <w:sz w:val="20"/>
              </w:rPr>
              <w:t>любого</w:t>
            </w:r>
            <w:r>
              <w:rPr>
                <w:color w:val="0000FF"/>
                <w:spacing w:val="-4"/>
                <w:sz w:val="20"/>
              </w:rPr>
              <w:t xml:space="preserve"> </w:t>
            </w:r>
            <w:r>
              <w:rPr>
                <w:color w:val="0000FF"/>
                <w:sz w:val="20"/>
              </w:rPr>
              <w:t>ребенка.</w:t>
            </w:r>
            <w:r>
              <w:rPr>
                <w:color w:val="0000FF"/>
                <w:spacing w:val="-4"/>
                <w:sz w:val="20"/>
              </w:rPr>
              <w:t xml:space="preserve"> </w:t>
            </w:r>
            <w:r>
              <w:rPr>
                <w:color w:val="0000FF"/>
                <w:sz w:val="20"/>
              </w:rPr>
              <w:t>Борис</w:t>
            </w:r>
            <w:r>
              <w:rPr>
                <w:color w:val="0000FF"/>
                <w:spacing w:val="-1"/>
                <w:sz w:val="20"/>
              </w:rPr>
              <w:t xml:space="preserve"> </w:t>
            </w:r>
            <w:r>
              <w:rPr>
                <w:color w:val="0000FF"/>
                <w:sz w:val="20"/>
              </w:rPr>
              <w:t>Степанович</w:t>
            </w:r>
            <w:r>
              <w:rPr>
                <w:color w:val="0000FF"/>
                <w:spacing w:val="-5"/>
                <w:sz w:val="20"/>
              </w:rPr>
              <w:t xml:space="preserve"> </w:t>
            </w:r>
            <w:r>
              <w:rPr>
                <w:color w:val="0000FF"/>
                <w:sz w:val="20"/>
              </w:rPr>
              <w:t>Житков</w:t>
            </w:r>
            <w:r>
              <w:rPr>
                <w:color w:val="0000FF"/>
                <w:spacing w:val="-6"/>
                <w:sz w:val="20"/>
              </w:rPr>
              <w:t xml:space="preserve"> </w:t>
            </w:r>
            <w:r>
              <w:rPr>
                <w:color w:val="0000FF"/>
                <w:sz w:val="20"/>
              </w:rPr>
              <w:t>(1882- 1938) – создатель журнала-картинки для детей, еще не умеющих читать. Он придумал книжки-игрушки для малышей. А главное – создал энциклопедию для детей от 3-х до 6-ти лет под названием «Что я видел». Задача</w:t>
            </w:r>
            <w:r>
              <w:rPr>
                <w:color w:val="0000FF"/>
                <w:spacing w:val="-6"/>
                <w:sz w:val="20"/>
              </w:rPr>
              <w:t xml:space="preserve"> </w:t>
            </w:r>
            <w:r>
              <w:rPr>
                <w:color w:val="0000FF"/>
                <w:sz w:val="20"/>
              </w:rPr>
              <w:t>взрослых</w:t>
            </w:r>
            <w:r>
              <w:rPr>
                <w:color w:val="0000FF"/>
                <w:spacing w:val="-5"/>
                <w:sz w:val="20"/>
              </w:rPr>
              <w:t xml:space="preserve"> </w:t>
            </w:r>
            <w:r>
              <w:rPr>
                <w:color w:val="0000FF"/>
                <w:sz w:val="20"/>
              </w:rPr>
              <w:t>познакомить</w:t>
            </w:r>
            <w:r>
              <w:rPr>
                <w:color w:val="0000FF"/>
                <w:spacing w:val="-5"/>
                <w:sz w:val="20"/>
              </w:rPr>
              <w:t xml:space="preserve"> </w:t>
            </w:r>
            <w:r>
              <w:rPr>
                <w:color w:val="0000FF"/>
                <w:sz w:val="20"/>
              </w:rPr>
              <w:t>с</w:t>
            </w:r>
            <w:r>
              <w:rPr>
                <w:color w:val="0000FF"/>
                <w:spacing w:val="-6"/>
                <w:sz w:val="20"/>
              </w:rPr>
              <w:t xml:space="preserve"> </w:t>
            </w:r>
            <w:r>
              <w:rPr>
                <w:color w:val="0000FF"/>
                <w:sz w:val="20"/>
              </w:rPr>
              <w:t>ним</w:t>
            </w:r>
            <w:r>
              <w:rPr>
                <w:color w:val="0000FF"/>
                <w:spacing w:val="-4"/>
                <w:sz w:val="20"/>
              </w:rPr>
              <w:t xml:space="preserve"> </w:t>
            </w:r>
            <w:r>
              <w:rPr>
                <w:color w:val="0000FF"/>
                <w:sz w:val="20"/>
              </w:rPr>
              <w:t>ребенка</w:t>
            </w:r>
            <w:r>
              <w:rPr>
                <w:color w:val="0000FF"/>
                <w:spacing w:val="-5"/>
                <w:sz w:val="20"/>
              </w:rPr>
              <w:t xml:space="preserve"> </w:t>
            </w:r>
            <w:r>
              <w:rPr>
                <w:color w:val="0000FF"/>
                <w:sz w:val="20"/>
              </w:rPr>
              <w:t>как</w:t>
            </w:r>
            <w:r>
              <w:rPr>
                <w:color w:val="0000FF"/>
                <w:spacing w:val="-6"/>
                <w:sz w:val="20"/>
              </w:rPr>
              <w:t xml:space="preserve"> </w:t>
            </w:r>
            <w:r>
              <w:rPr>
                <w:color w:val="0000FF"/>
                <w:sz w:val="20"/>
              </w:rPr>
              <w:t>можно</w:t>
            </w:r>
            <w:r>
              <w:rPr>
                <w:color w:val="0000FF"/>
                <w:spacing w:val="-2"/>
                <w:sz w:val="20"/>
              </w:rPr>
              <w:t xml:space="preserve"> </w:t>
            </w:r>
            <w:r>
              <w:rPr>
                <w:color w:val="0000FF"/>
                <w:sz w:val="20"/>
              </w:rPr>
              <w:t>раньше</w:t>
            </w:r>
            <w:r>
              <w:rPr>
                <w:color w:val="0000FF"/>
                <w:spacing w:val="-4"/>
                <w:sz w:val="20"/>
              </w:rPr>
              <w:t xml:space="preserve"> </w:t>
            </w:r>
            <w:r>
              <w:rPr>
                <w:color w:val="0000FF"/>
                <w:sz w:val="20"/>
              </w:rPr>
              <w:t>и</w:t>
            </w:r>
            <w:r>
              <w:rPr>
                <w:color w:val="0000FF"/>
                <w:spacing w:val="-6"/>
                <w:sz w:val="20"/>
              </w:rPr>
              <w:t xml:space="preserve"> </w:t>
            </w:r>
            <w:r>
              <w:rPr>
                <w:color w:val="0000FF"/>
                <w:spacing w:val="-2"/>
                <w:sz w:val="20"/>
              </w:rPr>
              <w:t>сделать</w:t>
            </w:r>
          </w:p>
          <w:p w:rsidR="00D80858" w:rsidRDefault="00A923ED">
            <w:pPr>
              <w:pStyle w:val="TableParagraph"/>
              <w:spacing w:line="216" w:lineRule="exact"/>
              <w:rPr>
                <w:sz w:val="20"/>
              </w:rPr>
            </w:pPr>
            <w:r>
              <w:rPr>
                <w:color w:val="0000FF"/>
                <w:sz w:val="20"/>
              </w:rPr>
              <w:t>его</w:t>
            </w:r>
            <w:r>
              <w:rPr>
                <w:color w:val="0000FF"/>
                <w:spacing w:val="-6"/>
                <w:sz w:val="20"/>
              </w:rPr>
              <w:t xml:space="preserve"> </w:t>
            </w:r>
            <w:r>
              <w:rPr>
                <w:color w:val="0000FF"/>
                <w:sz w:val="20"/>
              </w:rPr>
              <w:t>рассказы</w:t>
            </w:r>
            <w:r>
              <w:rPr>
                <w:color w:val="0000FF"/>
                <w:spacing w:val="-6"/>
                <w:sz w:val="20"/>
              </w:rPr>
              <w:t xml:space="preserve"> </w:t>
            </w:r>
            <w:r>
              <w:rPr>
                <w:color w:val="0000FF"/>
                <w:sz w:val="20"/>
              </w:rPr>
              <w:t>и</w:t>
            </w:r>
            <w:r>
              <w:rPr>
                <w:color w:val="0000FF"/>
                <w:spacing w:val="-7"/>
                <w:sz w:val="20"/>
              </w:rPr>
              <w:t xml:space="preserve"> </w:t>
            </w:r>
            <w:r>
              <w:rPr>
                <w:color w:val="0000FF"/>
                <w:sz w:val="20"/>
              </w:rPr>
              <w:t>жизнь</w:t>
            </w:r>
            <w:r>
              <w:rPr>
                <w:color w:val="0000FF"/>
                <w:spacing w:val="-7"/>
                <w:sz w:val="20"/>
              </w:rPr>
              <w:t xml:space="preserve"> </w:t>
            </w:r>
            <w:r>
              <w:rPr>
                <w:color w:val="0000FF"/>
                <w:sz w:val="20"/>
              </w:rPr>
              <w:t>частью</w:t>
            </w:r>
            <w:r>
              <w:rPr>
                <w:color w:val="0000FF"/>
                <w:spacing w:val="-6"/>
                <w:sz w:val="20"/>
              </w:rPr>
              <w:t xml:space="preserve"> </w:t>
            </w:r>
            <w:r>
              <w:rPr>
                <w:color w:val="0000FF"/>
                <w:sz w:val="20"/>
              </w:rPr>
              <w:t>внутреннего</w:t>
            </w:r>
            <w:r>
              <w:rPr>
                <w:color w:val="0000FF"/>
                <w:spacing w:val="-6"/>
                <w:sz w:val="20"/>
              </w:rPr>
              <w:t xml:space="preserve"> </w:t>
            </w:r>
            <w:r>
              <w:rPr>
                <w:color w:val="0000FF"/>
                <w:sz w:val="20"/>
              </w:rPr>
              <w:t>мира</w:t>
            </w:r>
            <w:r>
              <w:rPr>
                <w:color w:val="0000FF"/>
                <w:spacing w:val="-6"/>
                <w:sz w:val="20"/>
              </w:rPr>
              <w:t xml:space="preserve"> </w:t>
            </w:r>
            <w:r>
              <w:rPr>
                <w:color w:val="0000FF"/>
                <w:sz w:val="20"/>
              </w:rPr>
              <w:t>растущего</w:t>
            </w:r>
            <w:r>
              <w:rPr>
                <w:color w:val="0000FF"/>
                <w:spacing w:val="-6"/>
                <w:sz w:val="20"/>
              </w:rPr>
              <w:t xml:space="preserve"> </w:t>
            </w:r>
            <w:r>
              <w:rPr>
                <w:color w:val="0000FF"/>
                <w:spacing w:val="-2"/>
                <w:sz w:val="20"/>
              </w:rPr>
              <w:t>человека.</w:t>
            </w:r>
          </w:p>
        </w:tc>
        <w:tc>
          <w:tcPr>
            <w:tcW w:w="2408" w:type="dxa"/>
          </w:tcPr>
          <w:p w:rsidR="00D80858" w:rsidRDefault="00A923ED">
            <w:pPr>
              <w:pStyle w:val="TableParagraph"/>
              <w:ind w:left="594" w:right="107" w:hanging="161"/>
            </w:pPr>
            <w:r>
              <w:rPr>
                <w:color w:val="0000FF"/>
                <w:spacing w:val="-2"/>
              </w:rPr>
              <w:t>патриотическое, эстетическое</w:t>
            </w:r>
          </w:p>
        </w:tc>
        <w:tc>
          <w:tcPr>
            <w:tcW w:w="2103" w:type="dxa"/>
          </w:tcPr>
          <w:p w:rsidR="00D80858" w:rsidRDefault="00A923ED">
            <w:pPr>
              <w:pStyle w:val="TableParagraph"/>
              <w:ind w:left="702" w:right="306" w:hanging="384"/>
            </w:pPr>
            <w:r>
              <w:rPr>
                <w:color w:val="0000FF"/>
              </w:rPr>
              <w:t>Все</w:t>
            </w:r>
            <w:r>
              <w:rPr>
                <w:color w:val="0000FF"/>
                <w:spacing w:val="-14"/>
              </w:rPr>
              <w:t xml:space="preserve"> </w:t>
            </w:r>
            <w:r>
              <w:rPr>
                <w:color w:val="0000FF"/>
              </w:rPr>
              <w:t xml:space="preserve">возрастные </w:t>
            </w:r>
            <w:r>
              <w:rPr>
                <w:color w:val="0000FF"/>
                <w:spacing w:val="-2"/>
              </w:rPr>
              <w:t>группы</w:t>
            </w:r>
          </w:p>
        </w:tc>
        <w:tc>
          <w:tcPr>
            <w:tcW w:w="1955" w:type="dxa"/>
          </w:tcPr>
          <w:p w:rsidR="00D80858" w:rsidRDefault="00A923ED">
            <w:pPr>
              <w:pStyle w:val="TableParagraph"/>
              <w:spacing w:line="249" w:lineRule="exact"/>
              <w:ind w:left="22" w:right="14"/>
              <w:jc w:val="center"/>
            </w:pPr>
            <w:r>
              <w:rPr>
                <w:color w:val="0000FF"/>
                <w:spacing w:val="-2"/>
              </w:rPr>
              <w:t>Воспитатели</w:t>
            </w:r>
          </w:p>
        </w:tc>
      </w:tr>
      <w:tr w:rsidR="00D80858">
        <w:trPr>
          <w:trHeight w:val="760"/>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ind w:right="100"/>
              <w:rPr>
                <w:sz w:val="20"/>
              </w:rPr>
            </w:pPr>
            <w:r>
              <w:rPr>
                <w:color w:val="000000"/>
                <w:sz w:val="20"/>
                <w:shd w:val="clear" w:color="auto" w:fill="FAFAFA"/>
              </w:rPr>
              <w:t xml:space="preserve">Во второе воскресенье сентября в России отмечается День танкиста </w:t>
            </w:r>
            <w:r>
              <w:rPr>
                <w:color w:val="000000"/>
                <w:sz w:val="20"/>
              </w:rPr>
              <w:t xml:space="preserve">– </w:t>
            </w:r>
            <w:r>
              <w:rPr>
                <w:color w:val="000000"/>
                <w:sz w:val="20"/>
                <w:shd w:val="clear" w:color="auto" w:fill="FAFAFA"/>
              </w:rPr>
              <w:t>профессиональный</w:t>
            </w:r>
            <w:r>
              <w:rPr>
                <w:color w:val="000000"/>
                <w:spacing w:val="-8"/>
                <w:sz w:val="20"/>
                <w:shd w:val="clear" w:color="auto" w:fill="FAFAFA"/>
              </w:rPr>
              <w:t xml:space="preserve"> </w:t>
            </w:r>
            <w:r>
              <w:rPr>
                <w:color w:val="000000"/>
                <w:sz w:val="20"/>
                <w:shd w:val="clear" w:color="auto" w:fill="FAFAFA"/>
              </w:rPr>
              <w:t>праздник</w:t>
            </w:r>
            <w:r>
              <w:rPr>
                <w:color w:val="000000"/>
                <w:spacing w:val="-8"/>
                <w:sz w:val="20"/>
                <w:shd w:val="clear" w:color="auto" w:fill="FAFAFA"/>
              </w:rPr>
              <w:t xml:space="preserve"> </w:t>
            </w:r>
            <w:r>
              <w:rPr>
                <w:color w:val="000000"/>
                <w:sz w:val="20"/>
                <w:shd w:val="clear" w:color="auto" w:fill="FAFAFA"/>
              </w:rPr>
              <w:t>танкистов</w:t>
            </w:r>
            <w:r>
              <w:rPr>
                <w:color w:val="000000"/>
                <w:spacing w:val="-8"/>
                <w:sz w:val="20"/>
                <w:shd w:val="clear" w:color="auto" w:fill="FAFAFA"/>
              </w:rPr>
              <w:t xml:space="preserve"> </w:t>
            </w: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танкостроителей,</w:t>
            </w:r>
            <w:r>
              <w:rPr>
                <w:color w:val="000000"/>
                <w:spacing w:val="-7"/>
                <w:sz w:val="20"/>
                <w:shd w:val="clear" w:color="auto" w:fill="FAFAFA"/>
              </w:rPr>
              <w:t xml:space="preserve"> </w:t>
            </w:r>
            <w:r>
              <w:rPr>
                <w:color w:val="000000"/>
                <w:sz w:val="20"/>
                <w:shd w:val="clear" w:color="auto" w:fill="FAFAFA"/>
              </w:rPr>
              <w:t>который</w:t>
            </w:r>
            <w:r>
              <w:rPr>
                <w:color w:val="000000"/>
                <w:spacing w:val="-8"/>
                <w:sz w:val="20"/>
                <w:shd w:val="clear" w:color="auto" w:fill="FAFAFA"/>
              </w:rPr>
              <w:t xml:space="preserve"> </w:t>
            </w:r>
            <w:r>
              <w:rPr>
                <w:color w:val="000000"/>
                <w:sz w:val="20"/>
                <w:shd w:val="clear" w:color="auto" w:fill="FAFAFA"/>
              </w:rPr>
              <w:t>ведет</w:t>
            </w:r>
            <w:r>
              <w:rPr>
                <w:color w:val="000000"/>
                <w:sz w:val="20"/>
              </w:rPr>
              <w:t xml:space="preserve"> </w:t>
            </w:r>
            <w:r>
              <w:rPr>
                <w:color w:val="000000"/>
                <w:sz w:val="20"/>
                <w:shd w:val="clear" w:color="auto" w:fill="FAFAFA"/>
              </w:rPr>
              <w:t>свою историю с советских времен.</w:t>
            </w:r>
          </w:p>
        </w:tc>
        <w:tc>
          <w:tcPr>
            <w:tcW w:w="2408" w:type="dxa"/>
          </w:tcPr>
          <w:p w:rsidR="00D80858" w:rsidRDefault="00A923ED">
            <w:pPr>
              <w:pStyle w:val="TableParagraph"/>
              <w:spacing w:line="247" w:lineRule="exact"/>
              <w:ind w:left="13" w:right="2"/>
              <w:jc w:val="center"/>
            </w:pPr>
            <w:r>
              <w:rPr>
                <w:spacing w:val="-2"/>
              </w:rPr>
              <w:t>патриотическое</w:t>
            </w:r>
          </w:p>
        </w:tc>
        <w:tc>
          <w:tcPr>
            <w:tcW w:w="2103" w:type="dxa"/>
          </w:tcPr>
          <w:p w:rsidR="00D80858" w:rsidRDefault="00A923ED">
            <w:pPr>
              <w:pStyle w:val="TableParagraph"/>
              <w:spacing w:line="247" w:lineRule="exact"/>
              <w:ind w:left="124" w:firstLine="64"/>
            </w:pPr>
            <w:r>
              <w:t>Средняя,</w:t>
            </w:r>
            <w:r>
              <w:rPr>
                <w:spacing w:val="-4"/>
              </w:rPr>
              <w:t xml:space="preserve"> </w:t>
            </w:r>
            <w:r>
              <w:rPr>
                <w:spacing w:val="-2"/>
              </w:rPr>
              <w:t>старшая,</w:t>
            </w:r>
          </w:p>
          <w:p w:rsidR="00D80858" w:rsidRDefault="00A923ED">
            <w:pPr>
              <w:pStyle w:val="TableParagraph"/>
              <w:spacing w:line="252" w:lineRule="exact"/>
              <w:ind w:left="378" w:right="113" w:hanging="255"/>
            </w:pPr>
            <w:r>
              <w:t>подготовительная</w:t>
            </w:r>
            <w:r>
              <w:rPr>
                <w:spacing w:val="-14"/>
              </w:rPr>
              <w:t xml:space="preserve"> </w:t>
            </w:r>
            <w:r>
              <w:t>к школе 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551"/>
        </w:trPr>
        <w:tc>
          <w:tcPr>
            <w:tcW w:w="2307" w:type="dxa"/>
          </w:tcPr>
          <w:p w:rsidR="00D80858" w:rsidRDefault="00A923ED">
            <w:pPr>
              <w:pStyle w:val="TableParagraph"/>
              <w:spacing w:line="268" w:lineRule="exact"/>
              <w:ind w:left="14"/>
              <w:jc w:val="center"/>
              <w:rPr>
                <w:sz w:val="24"/>
              </w:rPr>
            </w:pPr>
            <w:r>
              <w:rPr>
                <w:color w:val="0000FF"/>
                <w:sz w:val="24"/>
              </w:rPr>
              <w:t>12</w:t>
            </w:r>
            <w:r>
              <w:rPr>
                <w:color w:val="0000FF"/>
                <w:spacing w:val="-3"/>
                <w:sz w:val="24"/>
              </w:rPr>
              <w:t xml:space="preserve"> </w:t>
            </w:r>
            <w:r>
              <w:rPr>
                <w:color w:val="0000FF"/>
                <w:sz w:val="24"/>
              </w:rPr>
              <w:t xml:space="preserve">сентября </w:t>
            </w:r>
            <w:r>
              <w:rPr>
                <w:color w:val="0000FF"/>
                <w:spacing w:val="-10"/>
                <w:sz w:val="24"/>
              </w:rPr>
              <w:t>–</w:t>
            </w:r>
          </w:p>
          <w:p w:rsidR="00D80858" w:rsidRDefault="00A923ED">
            <w:pPr>
              <w:pStyle w:val="TableParagraph"/>
              <w:spacing w:line="264" w:lineRule="exact"/>
              <w:ind w:left="12"/>
              <w:jc w:val="center"/>
              <w:rPr>
                <w:sz w:val="24"/>
              </w:rPr>
            </w:pPr>
            <w:r>
              <w:rPr>
                <w:color w:val="0000FF"/>
                <w:sz w:val="24"/>
              </w:rPr>
              <w:t>«День</w:t>
            </w:r>
            <w:r>
              <w:rPr>
                <w:color w:val="0000FF"/>
                <w:spacing w:val="-5"/>
                <w:sz w:val="24"/>
              </w:rPr>
              <w:t xml:space="preserve"> </w:t>
            </w:r>
            <w:r>
              <w:rPr>
                <w:color w:val="0000FF"/>
                <w:spacing w:val="-2"/>
                <w:sz w:val="24"/>
              </w:rPr>
              <w:t>семейного</w:t>
            </w:r>
          </w:p>
        </w:tc>
        <w:tc>
          <w:tcPr>
            <w:tcW w:w="6714" w:type="dxa"/>
          </w:tcPr>
          <w:p w:rsidR="00D80858" w:rsidRDefault="00A923ED">
            <w:pPr>
              <w:pStyle w:val="TableParagraph"/>
              <w:ind w:right="100"/>
              <w:rPr>
                <w:sz w:val="20"/>
              </w:rPr>
            </w:pPr>
            <w:r>
              <w:rPr>
                <w:color w:val="0000FF"/>
                <w:sz w:val="20"/>
              </w:rPr>
              <w:t>День</w:t>
            </w:r>
            <w:r>
              <w:rPr>
                <w:color w:val="0000FF"/>
                <w:spacing w:val="80"/>
                <w:sz w:val="20"/>
              </w:rPr>
              <w:t xml:space="preserve"> </w:t>
            </w:r>
            <w:r>
              <w:rPr>
                <w:color w:val="0000FF"/>
                <w:sz w:val="20"/>
              </w:rPr>
              <w:t>семейного</w:t>
            </w:r>
            <w:r>
              <w:rPr>
                <w:color w:val="0000FF"/>
                <w:spacing w:val="80"/>
                <w:sz w:val="20"/>
              </w:rPr>
              <w:t xml:space="preserve"> </w:t>
            </w:r>
            <w:r>
              <w:rPr>
                <w:color w:val="0000FF"/>
                <w:sz w:val="20"/>
              </w:rPr>
              <w:t>общения</w:t>
            </w:r>
            <w:r>
              <w:rPr>
                <w:color w:val="0000FF"/>
                <w:spacing w:val="80"/>
                <w:sz w:val="20"/>
              </w:rPr>
              <w:t xml:space="preserve"> </w:t>
            </w:r>
            <w:r>
              <w:rPr>
                <w:color w:val="0000FF"/>
                <w:sz w:val="20"/>
              </w:rPr>
              <w:t>является</w:t>
            </w:r>
            <w:r>
              <w:rPr>
                <w:color w:val="0000FF"/>
                <w:spacing w:val="80"/>
                <w:sz w:val="20"/>
              </w:rPr>
              <w:t xml:space="preserve"> </w:t>
            </w:r>
            <w:r>
              <w:rPr>
                <w:color w:val="0000FF"/>
                <w:sz w:val="20"/>
              </w:rPr>
              <w:t>необычным</w:t>
            </w:r>
            <w:r>
              <w:rPr>
                <w:color w:val="0000FF"/>
                <w:spacing w:val="80"/>
                <w:sz w:val="20"/>
              </w:rPr>
              <w:t xml:space="preserve"> </w:t>
            </w:r>
            <w:r>
              <w:rPr>
                <w:color w:val="0000FF"/>
                <w:sz w:val="20"/>
              </w:rPr>
              <w:t>праздником,</w:t>
            </w:r>
            <w:r>
              <w:rPr>
                <w:color w:val="0000FF"/>
                <w:spacing w:val="80"/>
                <w:sz w:val="20"/>
              </w:rPr>
              <w:t xml:space="preserve"> </w:t>
            </w:r>
            <w:r>
              <w:rPr>
                <w:color w:val="0000FF"/>
                <w:sz w:val="20"/>
              </w:rPr>
              <w:t>который относится</w:t>
            </w:r>
            <w:r>
              <w:rPr>
                <w:color w:val="0000FF"/>
                <w:spacing w:val="28"/>
                <w:sz w:val="20"/>
              </w:rPr>
              <w:t xml:space="preserve"> </w:t>
            </w:r>
            <w:r>
              <w:rPr>
                <w:color w:val="0000FF"/>
                <w:sz w:val="20"/>
              </w:rPr>
              <w:t>абсолютно</w:t>
            </w:r>
            <w:r>
              <w:rPr>
                <w:color w:val="0000FF"/>
                <w:spacing w:val="30"/>
                <w:sz w:val="20"/>
              </w:rPr>
              <w:t xml:space="preserve"> </w:t>
            </w:r>
            <w:r>
              <w:rPr>
                <w:color w:val="0000FF"/>
                <w:sz w:val="20"/>
              </w:rPr>
              <w:t>ко</w:t>
            </w:r>
            <w:r>
              <w:rPr>
                <w:color w:val="0000FF"/>
                <w:spacing w:val="30"/>
                <w:sz w:val="20"/>
              </w:rPr>
              <w:t xml:space="preserve"> </w:t>
            </w:r>
            <w:r>
              <w:rPr>
                <w:color w:val="0000FF"/>
                <w:sz w:val="20"/>
              </w:rPr>
              <w:t>всем</w:t>
            </w:r>
            <w:r>
              <w:rPr>
                <w:color w:val="0000FF"/>
                <w:spacing w:val="31"/>
                <w:sz w:val="20"/>
              </w:rPr>
              <w:t xml:space="preserve"> </w:t>
            </w:r>
            <w:r>
              <w:rPr>
                <w:color w:val="0000FF"/>
                <w:sz w:val="20"/>
              </w:rPr>
              <w:t>людям</w:t>
            </w:r>
            <w:r>
              <w:rPr>
                <w:color w:val="0000FF"/>
                <w:spacing w:val="32"/>
                <w:sz w:val="20"/>
              </w:rPr>
              <w:t xml:space="preserve"> </w:t>
            </w:r>
            <w:r>
              <w:rPr>
                <w:color w:val="0000FF"/>
                <w:sz w:val="20"/>
              </w:rPr>
              <w:t>планеты</w:t>
            </w:r>
            <w:r>
              <w:rPr>
                <w:color w:val="0000FF"/>
                <w:spacing w:val="29"/>
                <w:sz w:val="20"/>
              </w:rPr>
              <w:t xml:space="preserve"> </w:t>
            </w:r>
            <w:r>
              <w:rPr>
                <w:color w:val="0000FF"/>
                <w:sz w:val="20"/>
              </w:rPr>
              <w:t>Земля.</w:t>
            </w:r>
            <w:r>
              <w:rPr>
                <w:color w:val="0000FF"/>
                <w:spacing w:val="36"/>
                <w:sz w:val="20"/>
              </w:rPr>
              <w:t xml:space="preserve"> </w:t>
            </w:r>
            <w:r>
              <w:rPr>
                <w:color w:val="0000FF"/>
                <w:sz w:val="20"/>
              </w:rPr>
              <w:t>Семейное</w:t>
            </w:r>
            <w:r>
              <w:rPr>
                <w:color w:val="0000FF"/>
                <w:spacing w:val="29"/>
                <w:sz w:val="20"/>
              </w:rPr>
              <w:t xml:space="preserve"> </w:t>
            </w:r>
            <w:r>
              <w:rPr>
                <w:color w:val="0000FF"/>
                <w:spacing w:val="-2"/>
                <w:sz w:val="20"/>
              </w:rPr>
              <w:t>общение</w:t>
            </w:r>
          </w:p>
        </w:tc>
        <w:tc>
          <w:tcPr>
            <w:tcW w:w="2408" w:type="dxa"/>
          </w:tcPr>
          <w:p w:rsidR="00D80858" w:rsidRDefault="00A923ED">
            <w:pPr>
              <w:pStyle w:val="TableParagraph"/>
              <w:spacing w:line="247" w:lineRule="exact"/>
              <w:ind w:left="13" w:right="1"/>
              <w:jc w:val="center"/>
            </w:pPr>
            <w:r>
              <w:rPr>
                <w:color w:val="0000FF"/>
                <w:spacing w:val="-2"/>
              </w:rPr>
              <w:t>социальное</w:t>
            </w:r>
          </w:p>
        </w:tc>
        <w:tc>
          <w:tcPr>
            <w:tcW w:w="2103" w:type="dxa"/>
          </w:tcPr>
          <w:p w:rsidR="00D80858" w:rsidRDefault="00A923ED">
            <w:pPr>
              <w:pStyle w:val="TableParagraph"/>
              <w:ind w:left="702" w:right="306" w:hanging="384"/>
            </w:pPr>
            <w:r>
              <w:rPr>
                <w:color w:val="0000FF"/>
              </w:rPr>
              <w:t>Все</w:t>
            </w:r>
            <w:r>
              <w:rPr>
                <w:color w:val="0000FF"/>
                <w:spacing w:val="-14"/>
              </w:rPr>
              <w:t xml:space="preserve"> </w:t>
            </w:r>
            <w:r>
              <w:rPr>
                <w:color w:val="0000FF"/>
              </w:rPr>
              <w:t xml:space="preserve">возрастные </w:t>
            </w:r>
            <w:r>
              <w:rPr>
                <w:color w:val="0000FF"/>
                <w:spacing w:val="-2"/>
              </w:rPr>
              <w:t>группы</w:t>
            </w:r>
          </w:p>
        </w:tc>
        <w:tc>
          <w:tcPr>
            <w:tcW w:w="1955" w:type="dxa"/>
          </w:tcPr>
          <w:p w:rsidR="00D80858" w:rsidRDefault="00A923ED">
            <w:pPr>
              <w:pStyle w:val="TableParagraph"/>
              <w:spacing w:line="247" w:lineRule="exact"/>
              <w:ind w:left="22" w:right="14"/>
              <w:jc w:val="center"/>
            </w:pPr>
            <w:r>
              <w:rPr>
                <w:color w:val="0000FF"/>
                <w:spacing w:val="-2"/>
              </w:rPr>
              <w:t>Воспитатели</w:t>
            </w:r>
          </w:p>
        </w:tc>
      </w:tr>
    </w:tbl>
    <w:p w:rsidR="00D80858" w:rsidRDefault="00D80858">
      <w:pPr>
        <w:spacing w:line="247" w:lineRule="exact"/>
        <w:jc w:val="center"/>
        <w:sectPr w:rsidR="00D80858">
          <w:type w:val="continuous"/>
          <w:pgSz w:w="16840" w:h="11910" w:orient="landscape"/>
          <w:pgMar w:top="1260" w:right="540" w:bottom="90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688"/>
        </w:trPr>
        <w:tc>
          <w:tcPr>
            <w:tcW w:w="2307" w:type="dxa"/>
          </w:tcPr>
          <w:p w:rsidR="00D80858" w:rsidRDefault="00A923ED">
            <w:pPr>
              <w:pStyle w:val="TableParagraph"/>
              <w:spacing w:line="268" w:lineRule="exact"/>
              <w:ind w:left="645"/>
              <w:rPr>
                <w:sz w:val="24"/>
              </w:rPr>
            </w:pPr>
            <w:r>
              <w:rPr>
                <w:color w:val="0000FF"/>
                <w:spacing w:val="-2"/>
                <w:sz w:val="24"/>
              </w:rPr>
              <w:lastRenderedPageBreak/>
              <w:t>общения»</w:t>
            </w:r>
          </w:p>
        </w:tc>
        <w:tc>
          <w:tcPr>
            <w:tcW w:w="6714" w:type="dxa"/>
          </w:tcPr>
          <w:p w:rsidR="00D80858" w:rsidRDefault="00A923ED">
            <w:pPr>
              <w:pStyle w:val="TableParagraph"/>
              <w:spacing w:line="223" w:lineRule="exact"/>
              <w:rPr>
                <w:sz w:val="20"/>
              </w:rPr>
            </w:pPr>
            <w:r>
              <w:rPr>
                <w:color w:val="0000FF"/>
                <w:sz w:val="20"/>
              </w:rPr>
              <w:t>сближает</w:t>
            </w:r>
            <w:r>
              <w:rPr>
                <w:color w:val="0000FF"/>
                <w:spacing w:val="-1"/>
                <w:sz w:val="20"/>
              </w:rPr>
              <w:t xml:space="preserve"> </w:t>
            </w:r>
            <w:r>
              <w:rPr>
                <w:color w:val="0000FF"/>
                <w:sz w:val="20"/>
              </w:rPr>
              <w:t>людей,</w:t>
            </w:r>
            <w:r>
              <w:rPr>
                <w:color w:val="0000FF"/>
                <w:spacing w:val="1"/>
                <w:sz w:val="20"/>
              </w:rPr>
              <w:t xml:space="preserve"> </w:t>
            </w:r>
            <w:r>
              <w:rPr>
                <w:color w:val="0000FF"/>
                <w:sz w:val="20"/>
              </w:rPr>
              <w:t>делает семью крепче</w:t>
            </w:r>
            <w:r>
              <w:rPr>
                <w:color w:val="0000FF"/>
                <w:spacing w:val="4"/>
                <w:sz w:val="20"/>
              </w:rPr>
              <w:t xml:space="preserve"> </w:t>
            </w:r>
            <w:r>
              <w:rPr>
                <w:color w:val="0000FF"/>
                <w:sz w:val="20"/>
              </w:rPr>
              <w:t>и</w:t>
            </w:r>
            <w:r>
              <w:rPr>
                <w:color w:val="0000FF"/>
                <w:spacing w:val="-1"/>
                <w:sz w:val="20"/>
              </w:rPr>
              <w:t xml:space="preserve"> </w:t>
            </w:r>
            <w:r>
              <w:rPr>
                <w:color w:val="0000FF"/>
                <w:sz w:val="20"/>
              </w:rPr>
              <w:t>счастливее.</w:t>
            </w:r>
            <w:r>
              <w:rPr>
                <w:color w:val="0000FF"/>
                <w:spacing w:val="1"/>
                <w:sz w:val="20"/>
              </w:rPr>
              <w:t xml:space="preserve"> </w:t>
            </w:r>
            <w:r>
              <w:rPr>
                <w:color w:val="0000FF"/>
                <w:sz w:val="20"/>
              </w:rPr>
              <w:t>Данный</w:t>
            </w:r>
            <w:r>
              <w:rPr>
                <w:color w:val="0000FF"/>
                <w:spacing w:val="2"/>
                <w:sz w:val="20"/>
              </w:rPr>
              <w:t xml:space="preserve"> </w:t>
            </w:r>
            <w:r>
              <w:rPr>
                <w:color w:val="0000FF"/>
                <w:sz w:val="20"/>
              </w:rPr>
              <w:t>праздник</w:t>
            </w:r>
            <w:r>
              <w:rPr>
                <w:color w:val="0000FF"/>
                <w:spacing w:val="2"/>
                <w:sz w:val="20"/>
              </w:rPr>
              <w:t xml:space="preserve"> </w:t>
            </w:r>
            <w:r>
              <w:rPr>
                <w:color w:val="0000FF"/>
                <w:spacing w:val="-5"/>
                <w:sz w:val="20"/>
              </w:rPr>
              <w:t>был</w:t>
            </w:r>
          </w:p>
          <w:p w:rsidR="00D80858" w:rsidRDefault="00A923ED">
            <w:pPr>
              <w:pStyle w:val="TableParagraph"/>
              <w:tabs>
                <w:tab w:val="left" w:pos="1179"/>
                <w:tab w:val="left" w:pos="1505"/>
                <w:tab w:val="left" w:pos="2342"/>
                <w:tab w:val="left" w:pos="2670"/>
                <w:tab w:val="left" w:pos="4021"/>
                <w:tab w:val="left" w:pos="4929"/>
                <w:tab w:val="left" w:pos="6016"/>
              </w:tabs>
              <w:spacing w:line="228" w:lineRule="exact"/>
              <w:ind w:right="100"/>
              <w:rPr>
                <w:sz w:val="20"/>
              </w:rPr>
            </w:pPr>
            <w:r>
              <w:rPr>
                <w:color w:val="0000FF"/>
                <w:spacing w:val="-2"/>
                <w:sz w:val="20"/>
              </w:rPr>
              <w:t>придуман</w:t>
            </w:r>
            <w:r>
              <w:rPr>
                <w:color w:val="0000FF"/>
                <w:sz w:val="20"/>
              </w:rPr>
              <w:tab/>
            </w:r>
            <w:r>
              <w:rPr>
                <w:color w:val="0000FF"/>
                <w:spacing w:val="-10"/>
                <w:sz w:val="20"/>
              </w:rPr>
              <w:t>в</w:t>
            </w:r>
            <w:r>
              <w:rPr>
                <w:color w:val="0000FF"/>
                <w:sz w:val="20"/>
              </w:rPr>
              <w:tab/>
            </w:r>
            <w:r>
              <w:rPr>
                <w:color w:val="0000FF"/>
                <w:spacing w:val="-2"/>
                <w:sz w:val="20"/>
              </w:rPr>
              <w:t>России</w:t>
            </w:r>
            <w:r>
              <w:rPr>
                <w:color w:val="0000FF"/>
                <w:sz w:val="20"/>
              </w:rPr>
              <w:tab/>
            </w:r>
            <w:r>
              <w:rPr>
                <w:color w:val="0000FF"/>
                <w:spacing w:val="-10"/>
                <w:sz w:val="20"/>
              </w:rPr>
              <w:t>в</w:t>
            </w:r>
            <w:r>
              <w:rPr>
                <w:color w:val="0000FF"/>
                <w:sz w:val="20"/>
              </w:rPr>
              <w:tab/>
            </w:r>
            <w:r>
              <w:rPr>
                <w:color w:val="0000FF"/>
                <w:spacing w:val="-2"/>
                <w:sz w:val="20"/>
              </w:rPr>
              <w:t>Ульяновской</w:t>
            </w:r>
            <w:r>
              <w:rPr>
                <w:color w:val="0000FF"/>
                <w:sz w:val="20"/>
              </w:rPr>
              <w:tab/>
            </w:r>
            <w:r>
              <w:rPr>
                <w:color w:val="0000FF"/>
                <w:spacing w:val="-2"/>
                <w:sz w:val="20"/>
              </w:rPr>
              <w:t>области</w:t>
            </w:r>
            <w:r>
              <w:rPr>
                <w:color w:val="0000FF"/>
                <w:sz w:val="20"/>
              </w:rPr>
              <w:tab/>
            </w:r>
            <w:r>
              <w:rPr>
                <w:color w:val="0000FF"/>
                <w:spacing w:val="-2"/>
                <w:sz w:val="20"/>
              </w:rPr>
              <w:t>благодаря</w:t>
            </w:r>
            <w:r>
              <w:rPr>
                <w:color w:val="0000FF"/>
                <w:sz w:val="20"/>
              </w:rPr>
              <w:tab/>
            </w:r>
            <w:r>
              <w:rPr>
                <w:color w:val="0000FF"/>
                <w:spacing w:val="-2"/>
                <w:sz w:val="20"/>
              </w:rPr>
              <w:t xml:space="preserve">группе </w:t>
            </w:r>
            <w:r>
              <w:rPr>
                <w:color w:val="0000FF"/>
                <w:sz w:val="20"/>
              </w:rPr>
              <w:t>общественников вначале 2000-х гг.</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trPr>
          <w:trHeight w:val="827"/>
        </w:trPr>
        <w:tc>
          <w:tcPr>
            <w:tcW w:w="2307" w:type="dxa"/>
          </w:tcPr>
          <w:p w:rsidR="00D80858" w:rsidRDefault="00A923ED">
            <w:pPr>
              <w:pStyle w:val="TableParagraph"/>
              <w:spacing w:line="268" w:lineRule="exact"/>
              <w:ind w:left="14"/>
              <w:jc w:val="center"/>
              <w:rPr>
                <w:sz w:val="24"/>
              </w:rPr>
            </w:pPr>
            <w:r>
              <w:rPr>
                <w:sz w:val="24"/>
              </w:rPr>
              <w:t>13</w:t>
            </w:r>
            <w:r>
              <w:rPr>
                <w:spacing w:val="-3"/>
                <w:sz w:val="24"/>
              </w:rPr>
              <w:t xml:space="preserve"> </w:t>
            </w:r>
            <w:r>
              <w:rPr>
                <w:sz w:val="24"/>
              </w:rPr>
              <w:t xml:space="preserve">сентября </w:t>
            </w:r>
            <w:r>
              <w:rPr>
                <w:spacing w:val="-10"/>
                <w:sz w:val="24"/>
              </w:rPr>
              <w:t>–</w:t>
            </w:r>
          </w:p>
          <w:p w:rsidR="00D80858" w:rsidRDefault="00A923ED">
            <w:pPr>
              <w:pStyle w:val="TableParagraph"/>
              <w:spacing w:line="270" w:lineRule="atLeast"/>
              <w:ind w:left="155" w:right="140"/>
              <w:jc w:val="center"/>
              <w:rPr>
                <w:sz w:val="24"/>
              </w:rPr>
            </w:pPr>
            <w:r>
              <w:rPr>
                <w:sz w:val="24"/>
              </w:rPr>
              <w:t>«День</w:t>
            </w:r>
            <w:r>
              <w:rPr>
                <w:spacing w:val="-15"/>
                <w:sz w:val="24"/>
              </w:rPr>
              <w:t xml:space="preserve"> </w:t>
            </w:r>
            <w:r>
              <w:rPr>
                <w:sz w:val="24"/>
              </w:rPr>
              <w:t>парикмахера в России»</w:t>
            </w:r>
          </w:p>
        </w:tc>
        <w:tc>
          <w:tcPr>
            <w:tcW w:w="6714" w:type="dxa"/>
          </w:tcPr>
          <w:p w:rsidR="00D80858" w:rsidRDefault="00A923ED">
            <w:pPr>
              <w:pStyle w:val="TableParagraph"/>
              <w:ind w:right="166"/>
              <w:rPr>
                <w:sz w:val="20"/>
              </w:rPr>
            </w:pPr>
            <w:r>
              <w:rPr>
                <w:color w:val="000000"/>
                <w:sz w:val="20"/>
                <w:shd w:val="clear" w:color="auto" w:fill="FAFAFA"/>
              </w:rPr>
              <w:t>13</w:t>
            </w:r>
            <w:r>
              <w:rPr>
                <w:color w:val="000000"/>
                <w:spacing w:val="-6"/>
                <w:sz w:val="20"/>
                <w:shd w:val="clear" w:color="auto" w:fill="FAFAFA"/>
              </w:rPr>
              <w:t xml:space="preserve"> </w:t>
            </w:r>
            <w:r>
              <w:rPr>
                <w:color w:val="000000"/>
                <w:sz w:val="20"/>
                <w:shd w:val="clear" w:color="auto" w:fill="FAFAFA"/>
              </w:rPr>
              <w:t>сентября</w:t>
            </w:r>
            <w:r>
              <w:rPr>
                <w:color w:val="000000"/>
                <w:spacing w:val="-8"/>
                <w:sz w:val="20"/>
                <w:shd w:val="clear" w:color="auto" w:fill="FAFAFA"/>
              </w:rPr>
              <w:t xml:space="preserve"> </w:t>
            </w:r>
            <w:r>
              <w:rPr>
                <w:color w:val="000000"/>
                <w:sz w:val="20"/>
                <w:shd w:val="clear" w:color="auto" w:fill="FAFAFA"/>
              </w:rPr>
              <w:t>свой</w:t>
            </w:r>
            <w:r>
              <w:rPr>
                <w:color w:val="000000"/>
                <w:spacing w:val="-6"/>
                <w:sz w:val="20"/>
                <w:shd w:val="clear" w:color="auto" w:fill="FAFAFA"/>
              </w:rPr>
              <w:t xml:space="preserve"> </w:t>
            </w:r>
            <w:r>
              <w:rPr>
                <w:color w:val="000000"/>
                <w:sz w:val="20"/>
                <w:shd w:val="clear" w:color="auto" w:fill="FAFAFA"/>
              </w:rPr>
              <w:t>профессиональный</w:t>
            </w:r>
            <w:r>
              <w:rPr>
                <w:color w:val="000000"/>
                <w:spacing w:val="-5"/>
                <w:sz w:val="20"/>
                <w:shd w:val="clear" w:color="auto" w:fill="FAFAFA"/>
              </w:rPr>
              <w:t xml:space="preserve"> </w:t>
            </w:r>
            <w:r>
              <w:rPr>
                <w:color w:val="000000"/>
                <w:sz w:val="20"/>
                <w:shd w:val="clear" w:color="auto" w:fill="FAFAFA"/>
              </w:rPr>
              <w:t>праздник</w:t>
            </w:r>
            <w:r>
              <w:rPr>
                <w:color w:val="000000"/>
                <w:spacing w:val="-8"/>
                <w:sz w:val="20"/>
                <w:shd w:val="clear" w:color="auto" w:fill="FAFAFA"/>
              </w:rPr>
              <w:t xml:space="preserve"> </w:t>
            </w:r>
            <w:r>
              <w:rPr>
                <w:color w:val="000000"/>
                <w:sz w:val="20"/>
                <w:shd w:val="clear" w:color="auto" w:fill="FAFAFA"/>
              </w:rPr>
              <w:t>отмечают</w:t>
            </w:r>
            <w:r>
              <w:rPr>
                <w:color w:val="000000"/>
                <w:spacing w:val="-6"/>
                <w:sz w:val="20"/>
                <w:shd w:val="clear" w:color="auto" w:fill="FAFAFA"/>
              </w:rPr>
              <w:t xml:space="preserve"> </w:t>
            </w:r>
            <w:r>
              <w:rPr>
                <w:color w:val="000000"/>
                <w:sz w:val="20"/>
                <w:shd w:val="clear" w:color="auto" w:fill="FAFAFA"/>
              </w:rPr>
              <w:t>мастера</w:t>
            </w:r>
            <w:r>
              <w:rPr>
                <w:color w:val="000000"/>
                <w:spacing w:val="-7"/>
                <w:sz w:val="20"/>
                <w:shd w:val="clear" w:color="auto" w:fill="FAFAFA"/>
              </w:rPr>
              <w:t xml:space="preserve"> </w:t>
            </w:r>
            <w:r>
              <w:rPr>
                <w:color w:val="000000"/>
                <w:sz w:val="20"/>
                <w:shd w:val="clear" w:color="auto" w:fill="FAFAFA"/>
              </w:rPr>
              <w:t>расчески</w:t>
            </w:r>
            <w:r>
              <w:rPr>
                <w:color w:val="000000"/>
                <w:sz w:val="20"/>
              </w:rPr>
              <w:t xml:space="preserve"> </w:t>
            </w:r>
            <w:r>
              <w:rPr>
                <w:color w:val="000000"/>
                <w:sz w:val="20"/>
                <w:shd w:val="clear" w:color="auto" w:fill="FAFAFA"/>
              </w:rPr>
              <w:t xml:space="preserve">и ножниц </w:t>
            </w:r>
            <w:r>
              <w:rPr>
                <w:color w:val="000000"/>
                <w:sz w:val="20"/>
              </w:rPr>
              <w:t>–</w:t>
            </w:r>
            <w:r>
              <w:rPr>
                <w:color w:val="000000"/>
                <w:sz w:val="20"/>
                <w:shd w:val="clear" w:color="auto" w:fill="FAFAFA"/>
              </w:rPr>
              <w:t xml:space="preserve"> парикмахеры, а так же стилисты и модельеры.</w:t>
            </w:r>
          </w:p>
        </w:tc>
        <w:tc>
          <w:tcPr>
            <w:tcW w:w="2408" w:type="dxa"/>
          </w:tcPr>
          <w:p w:rsidR="00D80858" w:rsidRDefault="00A923ED">
            <w:pPr>
              <w:pStyle w:val="TableParagraph"/>
              <w:spacing w:line="242" w:lineRule="auto"/>
              <w:ind w:left="594" w:right="107" w:firstLine="156"/>
            </w:pPr>
            <w:r>
              <w:rPr>
                <w:spacing w:val="-2"/>
              </w:rPr>
              <w:t>трудовое, эстетическое</w:t>
            </w:r>
          </w:p>
        </w:tc>
        <w:tc>
          <w:tcPr>
            <w:tcW w:w="2103" w:type="dxa"/>
          </w:tcPr>
          <w:p w:rsidR="00D80858" w:rsidRDefault="00A923ED">
            <w:pPr>
              <w:pStyle w:val="TableParagraph"/>
              <w:spacing w:line="242" w:lineRule="auto"/>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1151"/>
        </w:trPr>
        <w:tc>
          <w:tcPr>
            <w:tcW w:w="2307" w:type="dxa"/>
          </w:tcPr>
          <w:p w:rsidR="00D80858" w:rsidRDefault="00A923ED">
            <w:pPr>
              <w:pStyle w:val="TableParagraph"/>
              <w:spacing w:line="270" w:lineRule="exact"/>
              <w:ind w:left="14"/>
              <w:jc w:val="center"/>
              <w:rPr>
                <w:sz w:val="24"/>
              </w:rPr>
            </w:pPr>
            <w:r>
              <w:rPr>
                <w:sz w:val="24"/>
              </w:rPr>
              <w:t>14</w:t>
            </w:r>
            <w:r>
              <w:rPr>
                <w:spacing w:val="-3"/>
                <w:sz w:val="24"/>
              </w:rPr>
              <w:t xml:space="preserve"> </w:t>
            </w:r>
            <w:r>
              <w:rPr>
                <w:sz w:val="24"/>
              </w:rPr>
              <w:t xml:space="preserve">сентября </w:t>
            </w:r>
            <w:r>
              <w:rPr>
                <w:spacing w:val="-10"/>
                <w:sz w:val="24"/>
              </w:rPr>
              <w:t>–</w:t>
            </w:r>
          </w:p>
          <w:p w:rsidR="00D80858" w:rsidRDefault="00A923ED">
            <w:pPr>
              <w:pStyle w:val="TableParagraph"/>
              <w:ind w:left="302" w:right="289"/>
              <w:jc w:val="center"/>
              <w:rPr>
                <w:sz w:val="24"/>
              </w:rPr>
            </w:pPr>
            <w:r>
              <w:rPr>
                <w:sz w:val="24"/>
              </w:rPr>
              <w:t>«День</w:t>
            </w:r>
            <w:r>
              <w:rPr>
                <w:spacing w:val="-15"/>
                <w:sz w:val="24"/>
              </w:rPr>
              <w:t xml:space="preserve"> </w:t>
            </w:r>
            <w:r>
              <w:rPr>
                <w:sz w:val="24"/>
              </w:rPr>
              <w:t>пончика</w:t>
            </w:r>
            <w:r>
              <w:rPr>
                <w:spacing w:val="-15"/>
                <w:sz w:val="24"/>
              </w:rPr>
              <w:t xml:space="preserve"> </w:t>
            </w:r>
            <w:r>
              <w:rPr>
                <w:sz w:val="24"/>
              </w:rPr>
              <w:t xml:space="preserve">с </w:t>
            </w:r>
            <w:r>
              <w:rPr>
                <w:spacing w:val="-2"/>
                <w:sz w:val="24"/>
              </w:rPr>
              <w:t>кремовой начинкой»</w:t>
            </w:r>
          </w:p>
        </w:tc>
        <w:tc>
          <w:tcPr>
            <w:tcW w:w="6714" w:type="dxa"/>
          </w:tcPr>
          <w:p w:rsidR="00D80858" w:rsidRDefault="00A923ED">
            <w:pPr>
              <w:pStyle w:val="TableParagraph"/>
              <w:spacing w:line="237" w:lineRule="auto"/>
              <w:ind w:right="100"/>
              <w:rPr>
                <w:sz w:val="20"/>
              </w:rPr>
            </w:pPr>
            <w:r>
              <w:rPr>
                <w:sz w:val="20"/>
              </w:rPr>
              <w:t>День</w:t>
            </w:r>
            <w:r>
              <w:rPr>
                <w:spacing w:val="-6"/>
                <w:sz w:val="20"/>
              </w:rPr>
              <w:t xml:space="preserve"> </w:t>
            </w:r>
            <w:r>
              <w:rPr>
                <w:sz w:val="20"/>
              </w:rPr>
              <w:t>пончиков</w:t>
            </w:r>
            <w:r>
              <w:rPr>
                <w:spacing w:val="-7"/>
                <w:sz w:val="20"/>
              </w:rPr>
              <w:t xml:space="preserve"> </w:t>
            </w:r>
            <w:r>
              <w:rPr>
                <w:sz w:val="20"/>
              </w:rPr>
              <w:t>с</w:t>
            </w:r>
            <w:r>
              <w:rPr>
                <w:spacing w:val="-6"/>
                <w:sz w:val="20"/>
              </w:rPr>
              <w:t xml:space="preserve"> </w:t>
            </w:r>
            <w:r>
              <w:rPr>
                <w:sz w:val="20"/>
              </w:rPr>
              <w:t>кремовой</w:t>
            </w:r>
            <w:r>
              <w:rPr>
                <w:spacing w:val="-7"/>
                <w:sz w:val="20"/>
              </w:rPr>
              <w:t xml:space="preserve"> </w:t>
            </w:r>
            <w:r>
              <w:rPr>
                <w:sz w:val="20"/>
              </w:rPr>
              <w:t>начинкой</w:t>
            </w:r>
            <w:r>
              <w:rPr>
                <w:spacing w:val="-3"/>
                <w:sz w:val="20"/>
              </w:rPr>
              <w:t xml:space="preserve"> </w:t>
            </w:r>
            <w:r>
              <w:rPr>
                <w:sz w:val="20"/>
              </w:rPr>
              <w:t>–</w:t>
            </w:r>
            <w:r>
              <w:rPr>
                <w:spacing w:val="-5"/>
                <w:sz w:val="20"/>
              </w:rPr>
              <w:t xml:space="preserve"> </w:t>
            </w:r>
            <w:r>
              <w:rPr>
                <w:sz w:val="20"/>
              </w:rPr>
              <w:t>это</w:t>
            </w:r>
            <w:r>
              <w:rPr>
                <w:spacing w:val="-5"/>
                <w:sz w:val="20"/>
              </w:rPr>
              <w:t xml:space="preserve"> </w:t>
            </w:r>
            <w:r>
              <w:rPr>
                <w:sz w:val="20"/>
              </w:rPr>
              <w:t>праздник</w:t>
            </w:r>
            <w:r>
              <w:rPr>
                <w:spacing w:val="-7"/>
                <w:sz w:val="20"/>
              </w:rPr>
              <w:t xml:space="preserve"> </w:t>
            </w:r>
            <w:r>
              <w:rPr>
                <w:sz w:val="20"/>
              </w:rPr>
              <w:t>этих</w:t>
            </w:r>
            <w:r>
              <w:rPr>
                <w:spacing w:val="-5"/>
                <w:sz w:val="20"/>
              </w:rPr>
              <w:t xml:space="preserve"> </w:t>
            </w:r>
            <w:r>
              <w:rPr>
                <w:sz w:val="20"/>
              </w:rPr>
              <w:t>восхитительных угощений с кремовой начинки.</w:t>
            </w:r>
          </w:p>
          <w:p w:rsidR="00D80858" w:rsidRDefault="00A923ED">
            <w:pPr>
              <w:pStyle w:val="TableParagraph"/>
              <w:spacing w:line="230" w:lineRule="atLeast"/>
              <w:ind w:right="100"/>
              <w:rPr>
                <w:sz w:val="20"/>
              </w:rPr>
            </w:pPr>
            <w:r>
              <w:rPr>
                <w:sz w:val="20"/>
              </w:rPr>
              <w:t>В последнее время в России очень полюбили американский вариант пончиков</w:t>
            </w:r>
            <w:r>
              <w:rPr>
                <w:spacing w:val="-6"/>
                <w:sz w:val="20"/>
              </w:rPr>
              <w:t xml:space="preserve"> </w:t>
            </w:r>
            <w:r>
              <w:rPr>
                <w:sz w:val="20"/>
              </w:rPr>
              <w:t>–</w:t>
            </w:r>
            <w:r>
              <w:rPr>
                <w:spacing w:val="-5"/>
                <w:sz w:val="20"/>
              </w:rPr>
              <w:t xml:space="preserve"> </w:t>
            </w:r>
            <w:r>
              <w:rPr>
                <w:sz w:val="20"/>
              </w:rPr>
              <w:t>донатсы.</w:t>
            </w:r>
            <w:r>
              <w:rPr>
                <w:spacing w:val="-6"/>
                <w:sz w:val="20"/>
              </w:rPr>
              <w:t xml:space="preserve"> </w:t>
            </w:r>
            <w:r>
              <w:rPr>
                <w:sz w:val="20"/>
              </w:rPr>
              <w:t>Разноцветные</w:t>
            </w:r>
            <w:r>
              <w:rPr>
                <w:spacing w:val="-1"/>
                <w:sz w:val="20"/>
              </w:rPr>
              <w:t xml:space="preserve"> </w:t>
            </w:r>
            <w:r>
              <w:rPr>
                <w:sz w:val="20"/>
              </w:rPr>
              <w:t>плюшки</w:t>
            </w:r>
            <w:r>
              <w:rPr>
                <w:spacing w:val="-7"/>
                <w:sz w:val="20"/>
              </w:rPr>
              <w:t xml:space="preserve"> </w:t>
            </w:r>
            <w:r>
              <w:rPr>
                <w:sz w:val="20"/>
              </w:rPr>
              <w:t>с</w:t>
            </w:r>
            <w:r>
              <w:rPr>
                <w:spacing w:val="-6"/>
                <w:sz w:val="20"/>
              </w:rPr>
              <w:t xml:space="preserve"> </w:t>
            </w:r>
            <w:r>
              <w:rPr>
                <w:sz w:val="20"/>
              </w:rPr>
              <w:t>глазурью</w:t>
            </w:r>
            <w:r>
              <w:rPr>
                <w:spacing w:val="-5"/>
                <w:sz w:val="20"/>
              </w:rPr>
              <w:t xml:space="preserve"> </w:t>
            </w:r>
            <w:r>
              <w:rPr>
                <w:sz w:val="20"/>
              </w:rPr>
              <w:t>и</w:t>
            </w:r>
            <w:r>
              <w:rPr>
                <w:spacing w:val="-7"/>
                <w:sz w:val="20"/>
              </w:rPr>
              <w:t xml:space="preserve"> </w:t>
            </w:r>
            <w:r>
              <w:rPr>
                <w:sz w:val="20"/>
              </w:rPr>
              <w:t>различными начинками покорили не только детей, но и взрослых.</w:t>
            </w:r>
          </w:p>
        </w:tc>
        <w:tc>
          <w:tcPr>
            <w:tcW w:w="2408" w:type="dxa"/>
          </w:tcPr>
          <w:p w:rsidR="00D80858" w:rsidRDefault="00A923ED">
            <w:pPr>
              <w:pStyle w:val="TableParagraph"/>
              <w:spacing w:line="249" w:lineRule="exact"/>
              <w:ind w:left="13" w:right="3"/>
              <w:jc w:val="center"/>
            </w:pPr>
            <w:r>
              <w:rPr>
                <w:spacing w:val="-2"/>
              </w:rPr>
              <w:t>познавательное</w:t>
            </w:r>
          </w:p>
        </w:tc>
        <w:tc>
          <w:tcPr>
            <w:tcW w:w="2103" w:type="dxa"/>
          </w:tcPr>
          <w:p w:rsidR="00D80858" w:rsidRDefault="00A923ED">
            <w:pPr>
              <w:pStyle w:val="TableParagraph"/>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spacing w:line="249" w:lineRule="exact"/>
              <w:ind w:left="22" w:right="14"/>
              <w:jc w:val="center"/>
            </w:pPr>
            <w:r>
              <w:rPr>
                <w:spacing w:val="-2"/>
              </w:rPr>
              <w:t>Воспитатели</w:t>
            </w:r>
          </w:p>
        </w:tc>
      </w:tr>
      <w:tr w:rsidR="00D80858">
        <w:trPr>
          <w:trHeight w:val="1149"/>
        </w:trPr>
        <w:tc>
          <w:tcPr>
            <w:tcW w:w="2307" w:type="dxa"/>
            <w:vMerge w:val="restart"/>
          </w:tcPr>
          <w:p w:rsidR="00D80858" w:rsidRDefault="00A923ED">
            <w:pPr>
              <w:pStyle w:val="TableParagraph"/>
              <w:spacing w:line="268" w:lineRule="exact"/>
              <w:ind w:left="14"/>
              <w:jc w:val="center"/>
              <w:rPr>
                <w:sz w:val="24"/>
              </w:rPr>
            </w:pPr>
            <w:r>
              <w:rPr>
                <w:color w:val="0000FF"/>
                <w:sz w:val="24"/>
              </w:rPr>
              <w:t>15</w:t>
            </w:r>
            <w:r>
              <w:rPr>
                <w:color w:val="0000FF"/>
                <w:spacing w:val="-3"/>
                <w:sz w:val="24"/>
              </w:rPr>
              <w:t xml:space="preserve"> </w:t>
            </w:r>
            <w:r>
              <w:rPr>
                <w:color w:val="0000FF"/>
                <w:sz w:val="24"/>
              </w:rPr>
              <w:t xml:space="preserve">сентября </w:t>
            </w:r>
            <w:r>
              <w:rPr>
                <w:color w:val="0000FF"/>
                <w:spacing w:val="-10"/>
                <w:sz w:val="24"/>
              </w:rPr>
              <w:t>–</w:t>
            </w:r>
          </w:p>
          <w:p w:rsidR="00D80858" w:rsidRDefault="00A923ED">
            <w:pPr>
              <w:pStyle w:val="TableParagraph"/>
              <w:ind w:left="227" w:right="217"/>
              <w:jc w:val="center"/>
              <w:rPr>
                <w:sz w:val="24"/>
              </w:rPr>
            </w:pPr>
            <w:r>
              <w:rPr>
                <w:color w:val="0000FF"/>
                <w:sz w:val="24"/>
              </w:rPr>
              <w:t>«Российский</w:t>
            </w:r>
            <w:r>
              <w:rPr>
                <w:color w:val="0000FF"/>
                <w:spacing w:val="-15"/>
                <w:sz w:val="24"/>
              </w:rPr>
              <w:t xml:space="preserve"> </w:t>
            </w:r>
            <w:r>
              <w:rPr>
                <w:color w:val="0000FF"/>
                <w:sz w:val="24"/>
              </w:rPr>
              <w:t xml:space="preserve">день </w:t>
            </w:r>
            <w:r>
              <w:rPr>
                <w:color w:val="0000FF"/>
                <w:spacing w:val="-2"/>
                <w:sz w:val="24"/>
              </w:rPr>
              <w:t>леса»</w:t>
            </w:r>
          </w:p>
          <w:p w:rsidR="00D80858" w:rsidRDefault="00D80858">
            <w:pPr>
              <w:pStyle w:val="TableParagraph"/>
              <w:ind w:left="0"/>
              <w:rPr>
                <w:sz w:val="24"/>
              </w:rPr>
            </w:pPr>
          </w:p>
          <w:p w:rsidR="00D80858" w:rsidRDefault="00D80858">
            <w:pPr>
              <w:pStyle w:val="TableParagraph"/>
              <w:ind w:left="0"/>
              <w:rPr>
                <w:sz w:val="24"/>
              </w:rPr>
            </w:pPr>
          </w:p>
          <w:p w:rsidR="00D80858" w:rsidRDefault="00A923ED">
            <w:pPr>
              <w:pStyle w:val="TableParagraph"/>
              <w:ind w:left="309" w:right="297"/>
              <w:jc w:val="center"/>
              <w:rPr>
                <w:sz w:val="24"/>
              </w:rPr>
            </w:pPr>
            <w:r>
              <w:rPr>
                <w:sz w:val="24"/>
              </w:rPr>
              <w:t>«День</w:t>
            </w:r>
            <w:r>
              <w:rPr>
                <w:spacing w:val="-15"/>
                <w:sz w:val="24"/>
              </w:rPr>
              <w:t xml:space="preserve"> </w:t>
            </w:r>
            <w:r>
              <w:rPr>
                <w:sz w:val="24"/>
              </w:rPr>
              <w:t xml:space="preserve">рождения </w:t>
            </w:r>
            <w:r>
              <w:rPr>
                <w:spacing w:val="-2"/>
                <w:sz w:val="24"/>
              </w:rPr>
              <w:t>велосипеда»</w:t>
            </w:r>
          </w:p>
        </w:tc>
        <w:tc>
          <w:tcPr>
            <w:tcW w:w="6714" w:type="dxa"/>
          </w:tcPr>
          <w:p w:rsidR="00D80858" w:rsidRDefault="00A923ED">
            <w:pPr>
              <w:pStyle w:val="TableParagraph"/>
              <w:ind w:right="100"/>
              <w:rPr>
                <w:sz w:val="20"/>
              </w:rPr>
            </w:pPr>
            <w:r>
              <w:rPr>
                <w:color w:val="0000FF"/>
                <w:sz w:val="20"/>
              </w:rPr>
              <w:t>Мероприятия</w:t>
            </w:r>
            <w:r>
              <w:rPr>
                <w:color w:val="0000FF"/>
                <w:spacing w:val="-6"/>
                <w:sz w:val="20"/>
              </w:rPr>
              <w:t xml:space="preserve"> </w:t>
            </w:r>
            <w:r>
              <w:rPr>
                <w:color w:val="0000FF"/>
                <w:sz w:val="20"/>
              </w:rPr>
              <w:t>начинаются</w:t>
            </w:r>
            <w:r>
              <w:rPr>
                <w:color w:val="0000FF"/>
                <w:spacing w:val="-6"/>
                <w:sz w:val="20"/>
              </w:rPr>
              <w:t xml:space="preserve"> </w:t>
            </w:r>
            <w:r>
              <w:rPr>
                <w:color w:val="0000FF"/>
                <w:sz w:val="20"/>
              </w:rPr>
              <w:t>15</w:t>
            </w:r>
            <w:r>
              <w:rPr>
                <w:color w:val="0000FF"/>
                <w:spacing w:val="-4"/>
                <w:sz w:val="20"/>
              </w:rPr>
              <w:t xml:space="preserve"> </w:t>
            </w:r>
            <w:r>
              <w:rPr>
                <w:color w:val="0000FF"/>
                <w:sz w:val="20"/>
              </w:rPr>
              <w:t>сентября</w:t>
            </w:r>
            <w:r>
              <w:rPr>
                <w:color w:val="0000FF"/>
                <w:spacing w:val="-3"/>
                <w:sz w:val="20"/>
              </w:rPr>
              <w:t xml:space="preserve"> </w:t>
            </w:r>
            <w:r>
              <w:rPr>
                <w:color w:val="0000FF"/>
                <w:sz w:val="20"/>
              </w:rPr>
              <w:t>и</w:t>
            </w:r>
            <w:r>
              <w:rPr>
                <w:color w:val="0000FF"/>
                <w:spacing w:val="-6"/>
                <w:sz w:val="20"/>
              </w:rPr>
              <w:t xml:space="preserve"> </w:t>
            </w:r>
            <w:r>
              <w:rPr>
                <w:color w:val="0000FF"/>
                <w:sz w:val="20"/>
              </w:rPr>
              <w:t>длятся</w:t>
            </w:r>
            <w:r>
              <w:rPr>
                <w:color w:val="0000FF"/>
                <w:spacing w:val="-6"/>
                <w:sz w:val="20"/>
              </w:rPr>
              <w:t xml:space="preserve"> </w:t>
            </w:r>
            <w:r>
              <w:rPr>
                <w:color w:val="0000FF"/>
                <w:sz w:val="20"/>
              </w:rPr>
              <w:t>три</w:t>
            </w:r>
            <w:r>
              <w:rPr>
                <w:color w:val="0000FF"/>
                <w:spacing w:val="-6"/>
                <w:sz w:val="20"/>
              </w:rPr>
              <w:t xml:space="preserve"> </w:t>
            </w:r>
            <w:r>
              <w:rPr>
                <w:color w:val="0000FF"/>
                <w:sz w:val="20"/>
              </w:rPr>
              <w:t>дня</w:t>
            </w:r>
            <w:r>
              <w:rPr>
                <w:color w:val="0000FF"/>
                <w:spacing w:val="-3"/>
                <w:sz w:val="20"/>
              </w:rPr>
              <w:t xml:space="preserve"> </w:t>
            </w:r>
            <w:r>
              <w:rPr>
                <w:color w:val="0000FF"/>
                <w:sz w:val="20"/>
              </w:rPr>
              <w:t>(до 18</w:t>
            </w:r>
            <w:r>
              <w:rPr>
                <w:color w:val="0000FF"/>
                <w:spacing w:val="-4"/>
                <w:sz w:val="20"/>
              </w:rPr>
              <w:t xml:space="preserve"> </w:t>
            </w:r>
            <w:r>
              <w:rPr>
                <w:color w:val="0000FF"/>
                <w:sz w:val="20"/>
              </w:rPr>
              <w:t>сентября). Это один из</w:t>
            </w:r>
            <w:r>
              <w:rPr>
                <w:color w:val="0000FF"/>
                <w:spacing w:val="-1"/>
                <w:sz w:val="20"/>
              </w:rPr>
              <w:t xml:space="preserve"> </w:t>
            </w:r>
            <w:r>
              <w:rPr>
                <w:color w:val="0000FF"/>
                <w:sz w:val="20"/>
              </w:rPr>
              <w:t>самых</w:t>
            </w:r>
            <w:r>
              <w:rPr>
                <w:color w:val="0000FF"/>
                <w:spacing w:val="-2"/>
                <w:sz w:val="20"/>
              </w:rPr>
              <w:t xml:space="preserve"> </w:t>
            </w:r>
            <w:r>
              <w:rPr>
                <w:color w:val="0000FF"/>
                <w:sz w:val="20"/>
              </w:rPr>
              <w:t>крупных экологических</w:t>
            </w:r>
            <w:r>
              <w:rPr>
                <w:color w:val="0000FF"/>
                <w:spacing w:val="-2"/>
                <w:sz w:val="20"/>
              </w:rPr>
              <w:t xml:space="preserve"> </w:t>
            </w:r>
            <w:r>
              <w:rPr>
                <w:color w:val="0000FF"/>
                <w:sz w:val="20"/>
              </w:rPr>
              <w:t>праздников</w:t>
            </w:r>
            <w:r>
              <w:rPr>
                <w:color w:val="0000FF"/>
                <w:spacing w:val="-2"/>
                <w:sz w:val="20"/>
              </w:rPr>
              <w:t xml:space="preserve"> </w:t>
            </w:r>
            <w:r>
              <w:rPr>
                <w:color w:val="0000FF"/>
                <w:sz w:val="20"/>
              </w:rPr>
              <w:t>РФ.</w:t>
            </w:r>
            <w:r>
              <w:rPr>
                <w:color w:val="0000FF"/>
                <w:spacing w:val="-1"/>
                <w:sz w:val="20"/>
              </w:rPr>
              <w:t xml:space="preserve"> </w:t>
            </w:r>
            <w:r>
              <w:rPr>
                <w:color w:val="0000FF"/>
                <w:sz w:val="20"/>
              </w:rPr>
              <w:t>Лес -</w:t>
            </w:r>
            <w:r>
              <w:rPr>
                <w:color w:val="0000FF"/>
                <w:spacing w:val="-3"/>
                <w:sz w:val="20"/>
              </w:rPr>
              <w:t xml:space="preserve"> </w:t>
            </w:r>
            <w:r>
              <w:rPr>
                <w:color w:val="0000FF"/>
                <w:sz w:val="20"/>
              </w:rPr>
              <w:t>легкие нашей планеты, поэтому именно в этот день</w:t>
            </w:r>
            <w:r>
              <w:rPr>
                <w:color w:val="0000FF"/>
                <w:spacing w:val="40"/>
                <w:sz w:val="20"/>
              </w:rPr>
              <w:t xml:space="preserve"> </w:t>
            </w:r>
            <w:r>
              <w:rPr>
                <w:color w:val="0000FF"/>
                <w:sz w:val="20"/>
              </w:rPr>
              <w:t>по всей России проходят мероприятия, направленные на сохранение лесных ресурсов, бережное</w:t>
            </w:r>
          </w:p>
          <w:p w:rsidR="00D80858" w:rsidRDefault="00A923ED">
            <w:pPr>
              <w:pStyle w:val="TableParagraph"/>
              <w:spacing w:line="216" w:lineRule="exact"/>
              <w:rPr>
                <w:sz w:val="20"/>
              </w:rPr>
            </w:pPr>
            <w:r>
              <w:rPr>
                <w:color w:val="0000FF"/>
                <w:sz w:val="20"/>
              </w:rPr>
              <w:t>отношение</w:t>
            </w:r>
            <w:r>
              <w:rPr>
                <w:color w:val="0000FF"/>
                <w:spacing w:val="-6"/>
                <w:sz w:val="20"/>
              </w:rPr>
              <w:t xml:space="preserve"> </w:t>
            </w:r>
            <w:r>
              <w:rPr>
                <w:color w:val="0000FF"/>
                <w:sz w:val="20"/>
              </w:rPr>
              <w:t>к</w:t>
            </w:r>
            <w:r>
              <w:rPr>
                <w:color w:val="0000FF"/>
                <w:spacing w:val="-6"/>
                <w:sz w:val="20"/>
              </w:rPr>
              <w:t xml:space="preserve"> </w:t>
            </w:r>
            <w:r>
              <w:rPr>
                <w:color w:val="0000FF"/>
                <w:sz w:val="20"/>
              </w:rPr>
              <w:t>природе</w:t>
            </w:r>
            <w:r>
              <w:rPr>
                <w:color w:val="0000FF"/>
                <w:spacing w:val="-6"/>
                <w:sz w:val="20"/>
              </w:rPr>
              <w:t xml:space="preserve"> </w:t>
            </w:r>
            <w:r>
              <w:rPr>
                <w:color w:val="0000FF"/>
                <w:sz w:val="20"/>
              </w:rPr>
              <w:t>и</w:t>
            </w:r>
            <w:r>
              <w:rPr>
                <w:color w:val="0000FF"/>
                <w:spacing w:val="-6"/>
                <w:sz w:val="20"/>
              </w:rPr>
              <w:t xml:space="preserve"> </w:t>
            </w:r>
            <w:r>
              <w:rPr>
                <w:color w:val="0000FF"/>
                <w:sz w:val="20"/>
              </w:rPr>
              <w:t>экологии</w:t>
            </w:r>
            <w:r>
              <w:rPr>
                <w:color w:val="0000FF"/>
                <w:spacing w:val="-6"/>
                <w:sz w:val="20"/>
              </w:rPr>
              <w:t xml:space="preserve"> </w:t>
            </w:r>
            <w:r>
              <w:rPr>
                <w:color w:val="0000FF"/>
                <w:sz w:val="20"/>
              </w:rPr>
              <w:t>в</w:t>
            </w:r>
            <w:r>
              <w:rPr>
                <w:color w:val="0000FF"/>
                <w:spacing w:val="-4"/>
                <w:sz w:val="20"/>
              </w:rPr>
              <w:t xml:space="preserve"> </w:t>
            </w:r>
            <w:r>
              <w:rPr>
                <w:color w:val="0000FF"/>
                <w:spacing w:val="-2"/>
                <w:sz w:val="20"/>
              </w:rPr>
              <w:t>целом.</w:t>
            </w:r>
          </w:p>
        </w:tc>
        <w:tc>
          <w:tcPr>
            <w:tcW w:w="2408" w:type="dxa"/>
          </w:tcPr>
          <w:p w:rsidR="00D80858" w:rsidRDefault="00A923ED">
            <w:pPr>
              <w:pStyle w:val="TableParagraph"/>
              <w:ind w:left="472" w:hanging="39"/>
            </w:pPr>
            <w:r>
              <w:rPr>
                <w:color w:val="0000FF"/>
                <w:spacing w:val="-2"/>
              </w:rPr>
              <w:t>патриотическое, познавательное</w:t>
            </w:r>
          </w:p>
        </w:tc>
        <w:tc>
          <w:tcPr>
            <w:tcW w:w="2103" w:type="dxa"/>
          </w:tcPr>
          <w:p w:rsidR="00D80858" w:rsidRDefault="00A923ED">
            <w:pPr>
              <w:pStyle w:val="TableParagraph"/>
              <w:ind w:left="702" w:right="306" w:hanging="384"/>
            </w:pPr>
            <w:r>
              <w:rPr>
                <w:color w:val="0000FF"/>
              </w:rPr>
              <w:t>Все</w:t>
            </w:r>
            <w:r>
              <w:rPr>
                <w:color w:val="0000FF"/>
                <w:spacing w:val="-14"/>
              </w:rPr>
              <w:t xml:space="preserve"> </w:t>
            </w:r>
            <w:r>
              <w:rPr>
                <w:color w:val="0000FF"/>
              </w:rPr>
              <w:t xml:space="preserve">возрастные </w:t>
            </w:r>
            <w:r>
              <w:rPr>
                <w:color w:val="0000FF"/>
                <w:spacing w:val="-2"/>
              </w:rPr>
              <w:t>группы</w:t>
            </w:r>
          </w:p>
        </w:tc>
        <w:tc>
          <w:tcPr>
            <w:tcW w:w="1955" w:type="dxa"/>
          </w:tcPr>
          <w:p w:rsidR="00D80858" w:rsidRDefault="00A923ED">
            <w:pPr>
              <w:pStyle w:val="TableParagraph"/>
              <w:spacing w:line="247" w:lineRule="exact"/>
              <w:ind w:left="18" w:right="15"/>
              <w:jc w:val="center"/>
            </w:pPr>
            <w:r>
              <w:rPr>
                <w:color w:val="0000FF"/>
                <w:spacing w:val="-2"/>
              </w:rPr>
              <w:t>Воспитатели</w:t>
            </w:r>
          </w:p>
        </w:tc>
      </w:tr>
      <w:tr w:rsidR="00D80858">
        <w:trPr>
          <w:trHeight w:val="1149"/>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ind w:right="100" w:firstLine="28"/>
              <w:rPr>
                <w:sz w:val="20"/>
              </w:rPr>
            </w:pPr>
            <w:r>
              <w:rPr>
                <w:sz w:val="20"/>
              </w:rPr>
              <w:t>15</w:t>
            </w:r>
            <w:r>
              <w:rPr>
                <w:spacing w:val="-4"/>
                <w:sz w:val="20"/>
              </w:rPr>
              <w:t xml:space="preserve"> </w:t>
            </w:r>
            <w:r>
              <w:rPr>
                <w:sz w:val="20"/>
              </w:rPr>
              <w:t>сентября</w:t>
            </w:r>
            <w:r>
              <w:rPr>
                <w:spacing w:val="-6"/>
                <w:sz w:val="20"/>
              </w:rPr>
              <w:t xml:space="preserve"> </w:t>
            </w:r>
            <w:r>
              <w:rPr>
                <w:sz w:val="20"/>
              </w:rPr>
              <w:t>(1801г)</w:t>
            </w:r>
            <w:r>
              <w:rPr>
                <w:spacing w:val="-2"/>
                <w:sz w:val="20"/>
              </w:rPr>
              <w:t xml:space="preserve"> </w:t>
            </w:r>
            <w:r>
              <w:rPr>
                <w:sz w:val="20"/>
              </w:rPr>
              <w:t>–</w:t>
            </w:r>
            <w:r>
              <w:rPr>
                <w:spacing w:val="-6"/>
                <w:sz w:val="20"/>
              </w:rPr>
              <w:t xml:space="preserve"> </w:t>
            </w:r>
            <w:r>
              <w:rPr>
                <w:sz w:val="20"/>
              </w:rPr>
              <w:t>День</w:t>
            </w:r>
            <w:r>
              <w:rPr>
                <w:spacing w:val="-5"/>
                <w:sz w:val="20"/>
              </w:rPr>
              <w:t xml:space="preserve"> </w:t>
            </w:r>
            <w:r>
              <w:rPr>
                <w:sz w:val="20"/>
              </w:rPr>
              <w:t>рождения</w:t>
            </w:r>
            <w:r>
              <w:rPr>
                <w:spacing w:val="-6"/>
                <w:sz w:val="20"/>
              </w:rPr>
              <w:t xml:space="preserve"> </w:t>
            </w:r>
            <w:r>
              <w:rPr>
                <w:sz w:val="20"/>
              </w:rPr>
              <w:t>велосипеда.</w:t>
            </w:r>
            <w:r>
              <w:rPr>
                <w:spacing w:val="-5"/>
                <w:sz w:val="20"/>
              </w:rPr>
              <w:t xml:space="preserve"> </w:t>
            </w:r>
            <w:r>
              <w:rPr>
                <w:sz w:val="20"/>
              </w:rPr>
              <w:t>Первый</w:t>
            </w:r>
            <w:r>
              <w:rPr>
                <w:spacing w:val="-6"/>
                <w:sz w:val="20"/>
              </w:rPr>
              <w:t xml:space="preserve"> </w:t>
            </w:r>
            <w:r>
              <w:rPr>
                <w:sz w:val="20"/>
              </w:rPr>
              <w:t>велосипед</w:t>
            </w:r>
            <w:r>
              <w:rPr>
                <w:spacing w:val="-6"/>
                <w:sz w:val="20"/>
              </w:rPr>
              <w:t xml:space="preserve"> </w:t>
            </w:r>
            <w:r>
              <w:rPr>
                <w:sz w:val="20"/>
              </w:rPr>
              <w:t>с педалями и рулем был построен в России крепостным кузнецом</w:t>
            </w:r>
          </w:p>
          <w:p w:rsidR="00D80858" w:rsidRDefault="00A923ED">
            <w:pPr>
              <w:pStyle w:val="TableParagraph"/>
              <w:rPr>
                <w:sz w:val="20"/>
              </w:rPr>
            </w:pPr>
            <w:r>
              <w:rPr>
                <w:sz w:val="20"/>
              </w:rPr>
              <w:t>Артамоновым.</w:t>
            </w:r>
            <w:r>
              <w:rPr>
                <w:spacing w:val="-8"/>
                <w:sz w:val="20"/>
              </w:rPr>
              <w:t xml:space="preserve"> </w:t>
            </w:r>
            <w:r>
              <w:rPr>
                <w:sz w:val="20"/>
              </w:rPr>
              <w:t>На</w:t>
            </w:r>
            <w:r>
              <w:rPr>
                <w:spacing w:val="-7"/>
                <w:sz w:val="20"/>
              </w:rPr>
              <w:t xml:space="preserve"> </w:t>
            </w:r>
            <w:r>
              <w:rPr>
                <w:sz w:val="20"/>
              </w:rPr>
              <w:t>сегодняшний</w:t>
            </w:r>
            <w:r>
              <w:rPr>
                <w:spacing w:val="-8"/>
                <w:sz w:val="20"/>
              </w:rPr>
              <w:t xml:space="preserve"> </w:t>
            </w:r>
            <w:r>
              <w:rPr>
                <w:sz w:val="20"/>
              </w:rPr>
              <w:t>день</w:t>
            </w:r>
            <w:r>
              <w:rPr>
                <w:spacing w:val="-7"/>
                <w:sz w:val="20"/>
              </w:rPr>
              <w:t xml:space="preserve"> </w:t>
            </w:r>
            <w:r>
              <w:rPr>
                <w:sz w:val="20"/>
              </w:rPr>
              <w:t>велосипед</w:t>
            </w:r>
            <w:r>
              <w:rPr>
                <w:spacing w:val="-8"/>
                <w:sz w:val="20"/>
              </w:rPr>
              <w:t xml:space="preserve"> </w:t>
            </w:r>
            <w:r>
              <w:rPr>
                <w:sz w:val="20"/>
              </w:rPr>
              <w:t>является</w:t>
            </w:r>
            <w:r>
              <w:rPr>
                <w:spacing w:val="-8"/>
                <w:sz w:val="20"/>
              </w:rPr>
              <w:t xml:space="preserve"> </w:t>
            </w:r>
            <w:r>
              <w:rPr>
                <w:sz w:val="20"/>
              </w:rPr>
              <w:t>не</w:t>
            </w:r>
            <w:r>
              <w:rPr>
                <w:spacing w:val="-8"/>
                <w:sz w:val="20"/>
              </w:rPr>
              <w:t xml:space="preserve"> </w:t>
            </w:r>
            <w:r>
              <w:rPr>
                <w:spacing w:val="-2"/>
                <w:sz w:val="20"/>
              </w:rPr>
              <w:t>только</w:t>
            </w:r>
          </w:p>
          <w:p w:rsidR="00D80858" w:rsidRDefault="00A923ED">
            <w:pPr>
              <w:pStyle w:val="TableParagraph"/>
              <w:spacing w:line="228" w:lineRule="exact"/>
              <w:ind w:right="100"/>
              <w:rPr>
                <w:sz w:val="20"/>
              </w:rPr>
            </w:pPr>
            <w:r>
              <w:rPr>
                <w:sz w:val="20"/>
              </w:rPr>
              <w:t>спортивным</w:t>
            </w:r>
            <w:r>
              <w:rPr>
                <w:spacing w:val="-5"/>
                <w:sz w:val="20"/>
              </w:rPr>
              <w:t xml:space="preserve"> </w:t>
            </w:r>
            <w:r>
              <w:rPr>
                <w:sz w:val="20"/>
              </w:rPr>
              <w:t>инвентарем,</w:t>
            </w:r>
            <w:r>
              <w:rPr>
                <w:spacing w:val="-6"/>
                <w:sz w:val="20"/>
              </w:rPr>
              <w:t xml:space="preserve"> </w:t>
            </w:r>
            <w:r>
              <w:rPr>
                <w:sz w:val="20"/>
              </w:rPr>
              <w:t>но</w:t>
            </w:r>
            <w:r>
              <w:rPr>
                <w:spacing w:val="-5"/>
                <w:sz w:val="20"/>
              </w:rPr>
              <w:t xml:space="preserve"> </w:t>
            </w:r>
            <w:r>
              <w:rPr>
                <w:sz w:val="20"/>
              </w:rPr>
              <w:t>и</w:t>
            </w:r>
            <w:r>
              <w:rPr>
                <w:spacing w:val="-7"/>
                <w:sz w:val="20"/>
              </w:rPr>
              <w:t xml:space="preserve"> </w:t>
            </w:r>
            <w:r>
              <w:rPr>
                <w:sz w:val="20"/>
              </w:rPr>
              <w:t>средством</w:t>
            </w:r>
            <w:r>
              <w:rPr>
                <w:spacing w:val="-5"/>
                <w:sz w:val="20"/>
              </w:rPr>
              <w:t xml:space="preserve"> </w:t>
            </w:r>
            <w:r>
              <w:rPr>
                <w:sz w:val="20"/>
              </w:rPr>
              <w:t>активного</w:t>
            </w:r>
            <w:r>
              <w:rPr>
                <w:spacing w:val="-5"/>
                <w:sz w:val="20"/>
              </w:rPr>
              <w:t xml:space="preserve"> </w:t>
            </w:r>
            <w:r>
              <w:rPr>
                <w:sz w:val="20"/>
              </w:rPr>
              <w:t>отдыха,</w:t>
            </w:r>
            <w:r>
              <w:rPr>
                <w:spacing w:val="-5"/>
                <w:sz w:val="20"/>
              </w:rPr>
              <w:t xml:space="preserve"> </w:t>
            </w:r>
            <w:r>
              <w:rPr>
                <w:sz w:val="20"/>
              </w:rPr>
              <w:t>а</w:t>
            </w:r>
            <w:r>
              <w:rPr>
                <w:spacing w:val="-6"/>
                <w:sz w:val="20"/>
              </w:rPr>
              <w:t xml:space="preserve"> </w:t>
            </w:r>
            <w:r>
              <w:rPr>
                <w:sz w:val="20"/>
              </w:rPr>
              <w:t>также</w:t>
            </w:r>
            <w:r>
              <w:rPr>
                <w:spacing w:val="-6"/>
                <w:sz w:val="20"/>
              </w:rPr>
              <w:t xml:space="preserve"> </w:t>
            </w:r>
            <w:r>
              <w:rPr>
                <w:sz w:val="20"/>
              </w:rPr>
              <w:t>одним из самых распространенных в мире средством передвижения.</w:t>
            </w:r>
          </w:p>
        </w:tc>
        <w:tc>
          <w:tcPr>
            <w:tcW w:w="2408" w:type="dxa"/>
          </w:tcPr>
          <w:p w:rsidR="00D80858" w:rsidRDefault="00A923ED">
            <w:pPr>
              <w:pStyle w:val="TableParagraph"/>
              <w:ind w:left="407" w:right="397" w:firstLine="4"/>
              <w:jc w:val="center"/>
            </w:pPr>
            <w:r>
              <w:rPr>
                <w:spacing w:val="-2"/>
              </w:rPr>
              <w:t xml:space="preserve">познавательное, </w:t>
            </w:r>
            <w:r>
              <w:t xml:space="preserve">физическое и </w:t>
            </w:r>
            <w:r>
              <w:rPr>
                <w:spacing w:val="-2"/>
              </w:rPr>
              <w:t>оздоровительное</w:t>
            </w:r>
          </w:p>
        </w:tc>
        <w:tc>
          <w:tcPr>
            <w:tcW w:w="2103" w:type="dxa"/>
          </w:tcPr>
          <w:p w:rsidR="00D80858" w:rsidRDefault="00A923ED">
            <w:pPr>
              <w:pStyle w:val="TableParagraph"/>
              <w:spacing w:line="242" w:lineRule="auto"/>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ind w:left="277" w:right="269" w:firstLine="3"/>
              <w:jc w:val="center"/>
            </w:pPr>
            <w:r>
              <w:rPr>
                <w:spacing w:val="-2"/>
              </w:rPr>
              <w:t xml:space="preserve">Воспитатели </w:t>
            </w:r>
            <w:r>
              <w:t>Инструктор</w:t>
            </w:r>
            <w:r>
              <w:rPr>
                <w:spacing w:val="-14"/>
              </w:rPr>
              <w:t xml:space="preserve"> </w:t>
            </w:r>
            <w:r>
              <w:t xml:space="preserve">по </w:t>
            </w:r>
            <w:r>
              <w:rPr>
                <w:spacing w:val="-2"/>
              </w:rPr>
              <w:t>физической культуре</w:t>
            </w:r>
          </w:p>
        </w:tc>
      </w:tr>
      <w:tr w:rsidR="00D80858">
        <w:trPr>
          <w:trHeight w:val="1380"/>
        </w:trPr>
        <w:tc>
          <w:tcPr>
            <w:tcW w:w="2307" w:type="dxa"/>
          </w:tcPr>
          <w:p w:rsidR="00D80858" w:rsidRDefault="00A923ED">
            <w:pPr>
              <w:pStyle w:val="TableParagraph"/>
              <w:spacing w:line="268" w:lineRule="exact"/>
              <w:ind w:left="460"/>
              <w:rPr>
                <w:sz w:val="24"/>
              </w:rPr>
            </w:pPr>
            <w:r>
              <w:rPr>
                <w:sz w:val="24"/>
              </w:rPr>
              <w:t>16</w:t>
            </w:r>
            <w:r>
              <w:rPr>
                <w:spacing w:val="-3"/>
                <w:sz w:val="24"/>
              </w:rPr>
              <w:t xml:space="preserve"> </w:t>
            </w:r>
            <w:r>
              <w:rPr>
                <w:sz w:val="24"/>
              </w:rPr>
              <w:t xml:space="preserve">сентября </w:t>
            </w:r>
            <w:r>
              <w:rPr>
                <w:spacing w:val="-10"/>
                <w:sz w:val="24"/>
              </w:rPr>
              <w:t>–</w:t>
            </w:r>
          </w:p>
          <w:p w:rsidR="00D80858" w:rsidRDefault="00A923ED">
            <w:pPr>
              <w:pStyle w:val="TableParagraph"/>
              <w:ind w:left="666" w:hanging="384"/>
              <w:rPr>
                <w:sz w:val="24"/>
              </w:rPr>
            </w:pPr>
            <w:r>
              <w:rPr>
                <w:spacing w:val="-2"/>
                <w:sz w:val="24"/>
              </w:rPr>
              <w:t xml:space="preserve">Международный </w:t>
            </w:r>
            <w:r>
              <w:rPr>
                <w:sz w:val="24"/>
              </w:rPr>
              <w:t>день сока</w:t>
            </w:r>
          </w:p>
        </w:tc>
        <w:tc>
          <w:tcPr>
            <w:tcW w:w="6714" w:type="dxa"/>
          </w:tcPr>
          <w:p w:rsidR="00D80858" w:rsidRDefault="00A923ED">
            <w:pPr>
              <w:pStyle w:val="TableParagraph"/>
              <w:ind w:right="100"/>
              <w:rPr>
                <w:sz w:val="20"/>
              </w:rPr>
            </w:pPr>
            <w:r>
              <w:rPr>
                <w:sz w:val="20"/>
              </w:rPr>
              <w:t>По</w:t>
            </w:r>
            <w:r>
              <w:rPr>
                <w:spacing w:val="-5"/>
                <w:sz w:val="20"/>
              </w:rPr>
              <w:t xml:space="preserve"> </w:t>
            </w:r>
            <w:r>
              <w:rPr>
                <w:sz w:val="20"/>
              </w:rPr>
              <w:t>мнению</w:t>
            </w:r>
            <w:r>
              <w:rPr>
                <w:spacing w:val="-6"/>
                <w:sz w:val="20"/>
              </w:rPr>
              <w:t xml:space="preserve"> </w:t>
            </w:r>
            <w:r>
              <w:rPr>
                <w:sz w:val="20"/>
              </w:rPr>
              <w:t>специалистов,</w:t>
            </w:r>
            <w:r>
              <w:rPr>
                <w:spacing w:val="-6"/>
                <w:sz w:val="20"/>
              </w:rPr>
              <w:t xml:space="preserve"> </w:t>
            </w:r>
            <w:r>
              <w:rPr>
                <w:sz w:val="20"/>
              </w:rPr>
              <w:t>соки</w:t>
            </w:r>
            <w:r>
              <w:rPr>
                <w:spacing w:val="-7"/>
                <w:sz w:val="20"/>
              </w:rPr>
              <w:t xml:space="preserve"> </w:t>
            </w:r>
            <w:r>
              <w:rPr>
                <w:sz w:val="20"/>
              </w:rPr>
              <w:t>должны</w:t>
            </w:r>
            <w:r>
              <w:rPr>
                <w:spacing w:val="-3"/>
                <w:sz w:val="20"/>
              </w:rPr>
              <w:t xml:space="preserve"> </w:t>
            </w:r>
            <w:r>
              <w:rPr>
                <w:sz w:val="20"/>
              </w:rPr>
              <w:t>быть</w:t>
            </w:r>
            <w:r>
              <w:rPr>
                <w:spacing w:val="-6"/>
                <w:sz w:val="20"/>
              </w:rPr>
              <w:t xml:space="preserve"> </w:t>
            </w:r>
            <w:r>
              <w:rPr>
                <w:sz w:val="20"/>
              </w:rPr>
              <w:t>в</w:t>
            </w:r>
            <w:r>
              <w:rPr>
                <w:spacing w:val="-7"/>
                <w:sz w:val="20"/>
              </w:rPr>
              <w:t xml:space="preserve"> </w:t>
            </w:r>
            <w:r>
              <w:rPr>
                <w:sz w:val="20"/>
              </w:rPr>
              <w:t>рационе</w:t>
            </w:r>
            <w:r>
              <w:rPr>
                <w:spacing w:val="-3"/>
                <w:sz w:val="20"/>
              </w:rPr>
              <w:t xml:space="preserve"> </w:t>
            </w:r>
            <w:r>
              <w:rPr>
                <w:sz w:val="20"/>
              </w:rPr>
              <w:t>каждого</w:t>
            </w:r>
            <w:r>
              <w:rPr>
                <w:spacing w:val="-5"/>
                <w:sz w:val="20"/>
              </w:rPr>
              <w:t xml:space="preserve"> </w:t>
            </w:r>
            <w:r>
              <w:rPr>
                <w:sz w:val="20"/>
              </w:rPr>
              <w:t>человека, особенно в холодное время года (осенью и зимой), ведь именно в этот период витамины особенно важны для четкого функционирования организма. На сегодняшний день этот праздник приобрел широкую</w:t>
            </w:r>
          </w:p>
          <w:p w:rsidR="00D80858" w:rsidRDefault="00A923ED">
            <w:pPr>
              <w:pStyle w:val="TableParagraph"/>
              <w:spacing w:line="230" w:lineRule="atLeast"/>
              <w:ind w:right="100"/>
              <w:rPr>
                <w:sz w:val="20"/>
              </w:rPr>
            </w:pPr>
            <w:r>
              <w:rPr>
                <w:sz w:val="20"/>
              </w:rPr>
              <w:t>известность</w:t>
            </w:r>
            <w:r>
              <w:rPr>
                <w:spacing w:val="-5"/>
                <w:sz w:val="20"/>
              </w:rPr>
              <w:t xml:space="preserve"> </w:t>
            </w:r>
            <w:r>
              <w:rPr>
                <w:sz w:val="20"/>
              </w:rPr>
              <w:t>и</w:t>
            </w:r>
            <w:r>
              <w:rPr>
                <w:spacing w:val="-4"/>
                <w:sz w:val="20"/>
              </w:rPr>
              <w:t xml:space="preserve"> </w:t>
            </w:r>
            <w:r>
              <w:rPr>
                <w:sz w:val="20"/>
              </w:rPr>
              <w:t>популярность</w:t>
            </w:r>
            <w:r>
              <w:rPr>
                <w:spacing w:val="-2"/>
                <w:sz w:val="20"/>
              </w:rPr>
              <w:t xml:space="preserve"> </w:t>
            </w:r>
            <w:r>
              <w:rPr>
                <w:sz w:val="20"/>
              </w:rPr>
              <w:t>у</w:t>
            </w:r>
            <w:r>
              <w:rPr>
                <w:spacing w:val="-9"/>
                <w:sz w:val="20"/>
              </w:rPr>
              <w:t xml:space="preserve"> </w:t>
            </w:r>
            <w:r>
              <w:rPr>
                <w:sz w:val="20"/>
              </w:rPr>
              <w:t>детей</w:t>
            </w:r>
            <w:r>
              <w:rPr>
                <w:spacing w:val="-6"/>
                <w:sz w:val="20"/>
              </w:rPr>
              <w:t xml:space="preserve"> </w:t>
            </w:r>
            <w:r>
              <w:rPr>
                <w:sz w:val="20"/>
              </w:rPr>
              <w:t>и</w:t>
            </w:r>
            <w:r>
              <w:rPr>
                <w:spacing w:val="-4"/>
                <w:sz w:val="20"/>
              </w:rPr>
              <w:t xml:space="preserve"> </w:t>
            </w:r>
            <w:r>
              <w:rPr>
                <w:sz w:val="20"/>
              </w:rPr>
              <w:t>у</w:t>
            </w:r>
            <w:r>
              <w:rPr>
                <w:spacing w:val="-6"/>
                <w:sz w:val="20"/>
              </w:rPr>
              <w:t xml:space="preserve"> </w:t>
            </w:r>
            <w:r>
              <w:rPr>
                <w:sz w:val="20"/>
              </w:rPr>
              <w:t>взрослых.</w:t>
            </w:r>
            <w:r>
              <w:rPr>
                <w:spacing w:val="-5"/>
                <w:sz w:val="20"/>
              </w:rPr>
              <w:t xml:space="preserve"> </w:t>
            </w:r>
            <w:r>
              <w:rPr>
                <w:sz w:val="20"/>
              </w:rPr>
              <w:t>О</w:t>
            </w:r>
            <w:r>
              <w:rPr>
                <w:color w:val="000000"/>
                <w:sz w:val="20"/>
                <w:shd w:val="clear" w:color="auto" w:fill="FAFAFA"/>
              </w:rPr>
              <w:t>тмечают</w:t>
            </w:r>
            <w:r>
              <w:rPr>
                <w:color w:val="000000"/>
                <w:sz w:val="20"/>
              </w:rPr>
              <w:t xml:space="preserve"> </w:t>
            </w:r>
            <w:r>
              <w:rPr>
                <w:color w:val="000000"/>
                <w:sz w:val="20"/>
                <w:shd w:val="clear" w:color="auto" w:fill="FAFAFA"/>
              </w:rPr>
              <w:t>Международный день сока в третью субботу сентября.</w:t>
            </w:r>
          </w:p>
        </w:tc>
        <w:tc>
          <w:tcPr>
            <w:tcW w:w="2408" w:type="dxa"/>
          </w:tcPr>
          <w:p w:rsidR="00D80858" w:rsidRDefault="00A923ED">
            <w:pPr>
              <w:pStyle w:val="TableParagraph"/>
              <w:spacing w:line="242" w:lineRule="auto"/>
              <w:ind w:left="407" w:right="107" w:firstLine="165"/>
            </w:pPr>
            <w:r>
              <w:t xml:space="preserve">физическое и </w:t>
            </w:r>
            <w:r>
              <w:rPr>
                <w:spacing w:val="-2"/>
              </w:rPr>
              <w:t>оздоровительное</w:t>
            </w:r>
          </w:p>
        </w:tc>
        <w:tc>
          <w:tcPr>
            <w:tcW w:w="2103" w:type="dxa"/>
          </w:tcPr>
          <w:p w:rsidR="00D80858" w:rsidRDefault="00A923ED">
            <w:pPr>
              <w:pStyle w:val="TableParagraph"/>
              <w:spacing w:line="242" w:lineRule="auto"/>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1840"/>
        </w:trPr>
        <w:tc>
          <w:tcPr>
            <w:tcW w:w="2307" w:type="dxa"/>
          </w:tcPr>
          <w:p w:rsidR="00D80858" w:rsidRDefault="00A923ED">
            <w:pPr>
              <w:pStyle w:val="TableParagraph"/>
              <w:spacing w:line="270" w:lineRule="exact"/>
              <w:ind w:left="14"/>
              <w:jc w:val="center"/>
              <w:rPr>
                <w:sz w:val="24"/>
              </w:rPr>
            </w:pPr>
            <w:r>
              <w:rPr>
                <w:sz w:val="24"/>
              </w:rPr>
              <w:t>17</w:t>
            </w:r>
            <w:r>
              <w:rPr>
                <w:spacing w:val="-3"/>
                <w:sz w:val="24"/>
              </w:rPr>
              <w:t xml:space="preserve"> </w:t>
            </w:r>
            <w:r>
              <w:rPr>
                <w:sz w:val="24"/>
              </w:rPr>
              <w:t xml:space="preserve">сентября </w:t>
            </w:r>
            <w:r>
              <w:rPr>
                <w:spacing w:val="-10"/>
                <w:sz w:val="24"/>
              </w:rPr>
              <w:t>–</w:t>
            </w:r>
          </w:p>
          <w:p w:rsidR="00D80858" w:rsidRDefault="00A923ED">
            <w:pPr>
              <w:pStyle w:val="TableParagraph"/>
              <w:ind w:left="220" w:right="206"/>
              <w:jc w:val="center"/>
              <w:rPr>
                <w:sz w:val="24"/>
              </w:rPr>
            </w:pPr>
            <w:r>
              <w:rPr>
                <w:sz w:val="24"/>
              </w:rPr>
              <w:t>«День</w:t>
            </w:r>
            <w:r>
              <w:rPr>
                <w:spacing w:val="-15"/>
                <w:sz w:val="24"/>
              </w:rPr>
              <w:t xml:space="preserve"> </w:t>
            </w:r>
            <w:r>
              <w:rPr>
                <w:sz w:val="24"/>
              </w:rPr>
              <w:t xml:space="preserve">работников </w:t>
            </w:r>
            <w:r>
              <w:rPr>
                <w:spacing w:val="-2"/>
                <w:sz w:val="24"/>
              </w:rPr>
              <w:t>леса»</w:t>
            </w:r>
          </w:p>
        </w:tc>
        <w:tc>
          <w:tcPr>
            <w:tcW w:w="6714" w:type="dxa"/>
          </w:tcPr>
          <w:p w:rsidR="00D80858" w:rsidRDefault="00A923ED">
            <w:pPr>
              <w:pStyle w:val="TableParagraph"/>
              <w:ind w:right="166"/>
              <w:rPr>
                <w:sz w:val="20"/>
              </w:rPr>
            </w:pPr>
            <w:r>
              <w:rPr>
                <w:color w:val="000000"/>
                <w:sz w:val="20"/>
                <w:shd w:val="clear" w:color="auto" w:fill="FAFAFA"/>
              </w:rPr>
              <w:t>В</w:t>
            </w:r>
            <w:r>
              <w:rPr>
                <w:color w:val="000000"/>
                <w:spacing w:val="-6"/>
                <w:sz w:val="20"/>
                <w:shd w:val="clear" w:color="auto" w:fill="FAFAFA"/>
              </w:rPr>
              <w:t xml:space="preserve"> </w:t>
            </w:r>
            <w:r>
              <w:rPr>
                <w:color w:val="000000"/>
                <w:sz w:val="20"/>
                <w:shd w:val="clear" w:color="auto" w:fill="FAFAFA"/>
              </w:rPr>
              <w:t>третье</w:t>
            </w:r>
            <w:r>
              <w:rPr>
                <w:color w:val="000000"/>
                <w:spacing w:val="-7"/>
                <w:sz w:val="20"/>
                <w:shd w:val="clear" w:color="auto" w:fill="FAFAFA"/>
              </w:rPr>
              <w:t xml:space="preserve"> </w:t>
            </w:r>
            <w:r>
              <w:rPr>
                <w:color w:val="000000"/>
                <w:sz w:val="20"/>
                <w:shd w:val="clear" w:color="auto" w:fill="FAFAFA"/>
              </w:rPr>
              <w:t>воскресенье</w:t>
            </w:r>
            <w:r>
              <w:rPr>
                <w:color w:val="000000"/>
                <w:spacing w:val="-7"/>
                <w:sz w:val="20"/>
                <w:shd w:val="clear" w:color="auto" w:fill="FAFAFA"/>
              </w:rPr>
              <w:t xml:space="preserve"> </w:t>
            </w:r>
            <w:r>
              <w:rPr>
                <w:color w:val="000000"/>
                <w:sz w:val="20"/>
                <w:shd w:val="clear" w:color="auto" w:fill="FAFAFA"/>
              </w:rPr>
              <w:t>сентября</w:t>
            </w:r>
            <w:r>
              <w:rPr>
                <w:color w:val="000000"/>
                <w:spacing w:val="-7"/>
                <w:sz w:val="20"/>
                <w:shd w:val="clear" w:color="auto" w:fill="FAFAFA"/>
              </w:rPr>
              <w:t xml:space="preserve"> </w:t>
            </w:r>
            <w:r>
              <w:rPr>
                <w:color w:val="000000"/>
                <w:sz w:val="20"/>
                <w:shd w:val="clear" w:color="auto" w:fill="FAFAFA"/>
              </w:rPr>
              <w:t>отмечается</w:t>
            </w:r>
            <w:r>
              <w:rPr>
                <w:color w:val="000000"/>
                <w:spacing w:val="-7"/>
                <w:sz w:val="20"/>
                <w:shd w:val="clear" w:color="auto" w:fill="FAFAFA"/>
              </w:rPr>
              <w:t xml:space="preserve"> </w:t>
            </w:r>
            <w:r>
              <w:rPr>
                <w:color w:val="000000"/>
                <w:sz w:val="20"/>
                <w:shd w:val="clear" w:color="auto" w:fill="FAFAFA"/>
              </w:rPr>
              <w:t>профессиональный</w:t>
            </w:r>
            <w:r>
              <w:rPr>
                <w:color w:val="000000"/>
                <w:spacing w:val="-5"/>
                <w:sz w:val="20"/>
                <w:shd w:val="clear" w:color="auto" w:fill="FAFAFA"/>
              </w:rPr>
              <w:t xml:space="preserve"> </w:t>
            </w:r>
            <w:r>
              <w:rPr>
                <w:color w:val="000000"/>
                <w:sz w:val="20"/>
                <w:shd w:val="clear" w:color="auto" w:fill="FAFAFA"/>
              </w:rPr>
              <w:t>праздник</w:t>
            </w:r>
            <w:r>
              <w:rPr>
                <w:color w:val="000000"/>
                <w:sz w:val="20"/>
              </w:rPr>
              <w:t xml:space="preserve"> </w:t>
            </w:r>
            <w:r>
              <w:rPr>
                <w:color w:val="000000"/>
                <w:sz w:val="20"/>
                <w:shd w:val="clear" w:color="auto" w:fill="FAFAFA"/>
              </w:rPr>
              <w:t>людей,</w:t>
            </w:r>
            <w:r>
              <w:rPr>
                <w:color w:val="000000"/>
                <w:spacing w:val="-7"/>
                <w:sz w:val="20"/>
                <w:shd w:val="clear" w:color="auto" w:fill="FAFAFA"/>
              </w:rPr>
              <w:t xml:space="preserve"> </w:t>
            </w:r>
            <w:r>
              <w:rPr>
                <w:color w:val="000000"/>
                <w:sz w:val="20"/>
                <w:shd w:val="clear" w:color="auto" w:fill="FAFAFA"/>
              </w:rPr>
              <w:t>которые</w:t>
            </w:r>
            <w:r>
              <w:rPr>
                <w:color w:val="000000"/>
                <w:spacing w:val="-7"/>
                <w:sz w:val="20"/>
                <w:shd w:val="clear" w:color="auto" w:fill="FAFAFA"/>
              </w:rPr>
              <w:t xml:space="preserve"> </w:t>
            </w:r>
            <w:r>
              <w:rPr>
                <w:color w:val="000000"/>
                <w:sz w:val="20"/>
                <w:shd w:val="clear" w:color="auto" w:fill="FAFAFA"/>
              </w:rPr>
              <w:t>своим</w:t>
            </w:r>
            <w:r>
              <w:rPr>
                <w:color w:val="000000"/>
                <w:spacing w:val="-7"/>
                <w:sz w:val="20"/>
                <w:shd w:val="clear" w:color="auto" w:fill="FAFAFA"/>
              </w:rPr>
              <w:t xml:space="preserve"> </w:t>
            </w:r>
            <w:r>
              <w:rPr>
                <w:color w:val="000000"/>
                <w:sz w:val="20"/>
                <w:shd w:val="clear" w:color="auto" w:fill="FAFAFA"/>
              </w:rPr>
              <w:t>благородным</w:t>
            </w:r>
            <w:r>
              <w:rPr>
                <w:color w:val="000000"/>
                <w:spacing w:val="-7"/>
                <w:sz w:val="20"/>
                <w:shd w:val="clear" w:color="auto" w:fill="FAFAFA"/>
              </w:rPr>
              <w:t xml:space="preserve"> </w:t>
            </w:r>
            <w:r>
              <w:rPr>
                <w:color w:val="000000"/>
                <w:sz w:val="20"/>
                <w:shd w:val="clear" w:color="auto" w:fill="FAFAFA"/>
              </w:rPr>
              <w:t>трудом</w:t>
            </w:r>
            <w:r>
              <w:rPr>
                <w:color w:val="000000"/>
                <w:spacing w:val="-7"/>
                <w:sz w:val="20"/>
                <w:shd w:val="clear" w:color="auto" w:fill="FAFAFA"/>
              </w:rPr>
              <w:t xml:space="preserve"> </w:t>
            </w:r>
            <w:r>
              <w:rPr>
                <w:color w:val="000000"/>
                <w:sz w:val="20"/>
                <w:shd w:val="clear" w:color="auto" w:fill="FAFAFA"/>
              </w:rPr>
              <w:t>сохраняют</w:t>
            </w:r>
            <w:r>
              <w:rPr>
                <w:color w:val="000000"/>
                <w:spacing w:val="-8"/>
                <w:sz w:val="20"/>
                <w:shd w:val="clear" w:color="auto" w:fill="FAFAFA"/>
              </w:rPr>
              <w:t xml:space="preserve"> </w:t>
            </w:r>
            <w:r>
              <w:rPr>
                <w:color w:val="000000"/>
                <w:sz w:val="20"/>
                <w:shd w:val="clear" w:color="auto" w:fill="FAFAFA"/>
              </w:rPr>
              <w:t>и</w:t>
            </w:r>
            <w:r>
              <w:rPr>
                <w:color w:val="000000"/>
                <w:spacing w:val="-7"/>
                <w:sz w:val="20"/>
                <w:shd w:val="clear" w:color="auto" w:fill="FAFAFA"/>
              </w:rPr>
              <w:t xml:space="preserve"> </w:t>
            </w:r>
            <w:r>
              <w:rPr>
                <w:color w:val="000000"/>
                <w:sz w:val="20"/>
                <w:shd w:val="clear" w:color="auto" w:fill="FAFAFA"/>
              </w:rPr>
              <w:t>приумножают</w:t>
            </w:r>
            <w:r>
              <w:rPr>
                <w:color w:val="000000"/>
                <w:sz w:val="20"/>
              </w:rPr>
              <w:t xml:space="preserve"> </w:t>
            </w:r>
            <w:r>
              <w:rPr>
                <w:color w:val="000000"/>
                <w:sz w:val="20"/>
                <w:shd w:val="clear" w:color="auto" w:fill="FAFAFA"/>
              </w:rPr>
              <w:t>лесные богатства планеты и способствуют их рациональному</w:t>
            </w:r>
            <w:r>
              <w:rPr>
                <w:color w:val="000000"/>
                <w:sz w:val="20"/>
              </w:rPr>
              <w:t xml:space="preserve"> </w:t>
            </w:r>
            <w:r>
              <w:rPr>
                <w:color w:val="000000"/>
                <w:sz w:val="20"/>
                <w:shd w:val="clear" w:color="auto" w:fill="FAFAFA"/>
              </w:rPr>
              <w:t>использованию. 13 августа 1966 года был принят Указ Президиума</w:t>
            </w:r>
            <w:r>
              <w:rPr>
                <w:color w:val="000000"/>
                <w:sz w:val="20"/>
              </w:rPr>
              <w:t xml:space="preserve"> </w:t>
            </w:r>
            <w:r>
              <w:rPr>
                <w:color w:val="000000"/>
                <w:sz w:val="20"/>
                <w:shd w:val="clear" w:color="auto" w:fill="FAFAFA"/>
              </w:rPr>
              <w:t>Верховного</w:t>
            </w:r>
            <w:r>
              <w:rPr>
                <w:color w:val="000000"/>
                <w:spacing w:val="-2"/>
                <w:sz w:val="20"/>
                <w:shd w:val="clear" w:color="auto" w:fill="FAFAFA"/>
              </w:rPr>
              <w:t xml:space="preserve"> </w:t>
            </w:r>
            <w:r>
              <w:rPr>
                <w:color w:val="000000"/>
                <w:sz w:val="20"/>
                <w:shd w:val="clear" w:color="auto" w:fill="FAFAFA"/>
              </w:rPr>
              <w:t>Совета</w:t>
            </w:r>
            <w:r>
              <w:rPr>
                <w:color w:val="000000"/>
                <w:spacing w:val="-3"/>
                <w:sz w:val="20"/>
                <w:shd w:val="clear" w:color="auto" w:fill="FAFAFA"/>
              </w:rPr>
              <w:t xml:space="preserve"> </w:t>
            </w:r>
            <w:r>
              <w:rPr>
                <w:color w:val="000000"/>
                <w:sz w:val="20"/>
                <w:shd w:val="clear" w:color="auto" w:fill="FAFAFA"/>
              </w:rPr>
              <w:t>СССР</w:t>
            </w:r>
            <w:r>
              <w:rPr>
                <w:color w:val="000000"/>
                <w:spacing w:val="-2"/>
                <w:sz w:val="20"/>
                <w:shd w:val="clear" w:color="auto" w:fill="FAFAFA"/>
              </w:rPr>
              <w:t xml:space="preserve"> </w:t>
            </w:r>
            <w:r>
              <w:rPr>
                <w:color w:val="000000"/>
                <w:sz w:val="20"/>
                <w:shd w:val="clear" w:color="auto" w:fill="FAFAFA"/>
              </w:rPr>
              <w:t>об</w:t>
            </w:r>
            <w:r>
              <w:rPr>
                <w:color w:val="000000"/>
                <w:spacing w:val="-1"/>
                <w:sz w:val="20"/>
                <w:shd w:val="clear" w:color="auto" w:fill="FAFAFA"/>
              </w:rPr>
              <w:t xml:space="preserve"> </w:t>
            </w:r>
            <w:r>
              <w:rPr>
                <w:color w:val="000000"/>
                <w:sz w:val="20"/>
                <w:shd w:val="clear" w:color="auto" w:fill="FAFAFA"/>
              </w:rPr>
              <w:t>установлении</w:t>
            </w:r>
            <w:r>
              <w:rPr>
                <w:color w:val="000000"/>
                <w:spacing w:val="-2"/>
                <w:sz w:val="20"/>
                <w:shd w:val="clear" w:color="auto" w:fill="FAFAFA"/>
              </w:rPr>
              <w:t xml:space="preserve"> </w:t>
            </w:r>
            <w:r>
              <w:rPr>
                <w:color w:val="000000"/>
                <w:sz w:val="20"/>
                <w:shd w:val="clear" w:color="auto" w:fill="FAFAFA"/>
              </w:rPr>
              <w:t>данного</w:t>
            </w:r>
            <w:r>
              <w:rPr>
                <w:color w:val="000000"/>
                <w:spacing w:val="-2"/>
                <w:sz w:val="20"/>
                <w:shd w:val="clear" w:color="auto" w:fill="FAFAFA"/>
              </w:rPr>
              <w:t xml:space="preserve"> </w:t>
            </w:r>
            <w:r>
              <w:rPr>
                <w:color w:val="000000"/>
                <w:sz w:val="20"/>
                <w:shd w:val="clear" w:color="auto" w:fill="FAFAFA"/>
              </w:rPr>
              <w:t>праздника,</w:t>
            </w:r>
            <w:r>
              <w:rPr>
                <w:color w:val="000000"/>
                <w:spacing w:val="-2"/>
                <w:sz w:val="20"/>
                <w:shd w:val="clear" w:color="auto" w:fill="FAFAFA"/>
              </w:rPr>
              <w:t xml:space="preserve"> </w:t>
            </w:r>
            <w:r>
              <w:rPr>
                <w:color w:val="000000"/>
                <w:sz w:val="20"/>
                <w:shd w:val="clear" w:color="auto" w:fill="FAFAFA"/>
              </w:rPr>
              <w:t>а</w:t>
            </w:r>
            <w:r>
              <w:rPr>
                <w:color w:val="000000"/>
                <w:spacing w:val="-3"/>
                <w:sz w:val="20"/>
                <w:shd w:val="clear" w:color="auto" w:fill="FAFAFA"/>
              </w:rPr>
              <w:t xml:space="preserve"> </w:t>
            </w:r>
            <w:r>
              <w:rPr>
                <w:color w:val="000000"/>
                <w:sz w:val="20"/>
                <w:shd w:val="clear" w:color="auto" w:fill="FAFAFA"/>
              </w:rPr>
              <w:t>в</w:t>
            </w:r>
            <w:r>
              <w:rPr>
                <w:color w:val="000000"/>
                <w:spacing w:val="-4"/>
                <w:sz w:val="20"/>
                <w:shd w:val="clear" w:color="auto" w:fill="FAFAFA"/>
              </w:rPr>
              <w:t xml:space="preserve"> </w:t>
            </w:r>
            <w:r>
              <w:rPr>
                <w:color w:val="000000"/>
                <w:sz w:val="20"/>
                <w:shd w:val="clear" w:color="auto" w:fill="FAFAFA"/>
              </w:rPr>
              <w:t>1980</w:t>
            </w:r>
            <w:r>
              <w:rPr>
                <w:color w:val="000000"/>
                <w:sz w:val="20"/>
              </w:rPr>
              <w:t xml:space="preserve"> </w:t>
            </w:r>
            <w:r>
              <w:rPr>
                <w:color w:val="000000"/>
                <w:sz w:val="20"/>
                <w:shd w:val="clear" w:color="auto" w:fill="FAFAFA"/>
              </w:rPr>
              <w:t>году Указом Президиума Верховного Совета СССР № 3018-Х «О</w:t>
            </w:r>
          </w:p>
          <w:p w:rsidR="00D80858" w:rsidRDefault="00A923ED">
            <w:pPr>
              <w:pStyle w:val="TableParagraph"/>
              <w:spacing w:line="228" w:lineRule="exact"/>
              <w:ind w:right="100"/>
              <w:rPr>
                <w:sz w:val="20"/>
              </w:rPr>
            </w:pPr>
            <w:r>
              <w:rPr>
                <w:color w:val="000000"/>
                <w:sz w:val="20"/>
                <w:shd w:val="clear" w:color="auto" w:fill="FAFAFA"/>
              </w:rPr>
              <w:t>праздничных</w:t>
            </w:r>
            <w:r>
              <w:rPr>
                <w:color w:val="000000"/>
                <w:spacing w:val="-7"/>
                <w:sz w:val="20"/>
                <w:shd w:val="clear" w:color="auto" w:fill="FAFAFA"/>
              </w:rPr>
              <w:t xml:space="preserve"> </w:t>
            </w:r>
            <w:r>
              <w:rPr>
                <w:color w:val="000000"/>
                <w:sz w:val="20"/>
                <w:shd w:val="clear" w:color="auto" w:fill="FAFAFA"/>
              </w:rPr>
              <w:t>и</w:t>
            </w:r>
            <w:r>
              <w:rPr>
                <w:color w:val="000000"/>
                <w:spacing w:val="-5"/>
                <w:sz w:val="20"/>
                <w:shd w:val="clear" w:color="auto" w:fill="FAFAFA"/>
              </w:rPr>
              <w:t xml:space="preserve"> </w:t>
            </w:r>
            <w:r>
              <w:rPr>
                <w:color w:val="000000"/>
                <w:sz w:val="20"/>
                <w:shd w:val="clear" w:color="auto" w:fill="FAFAFA"/>
              </w:rPr>
              <w:t>памятных</w:t>
            </w:r>
            <w:r>
              <w:rPr>
                <w:color w:val="000000"/>
                <w:spacing w:val="-7"/>
                <w:sz w:val="20"/>
                <w:shd w:val="clear" w:color="auto" w:fill="FAFAFA"/>
              </w:rPr>
              <w:t xml:space="preserve"> </w:t>
            </w:r>
            <w:r>
              <w:rPr>
                <w:color w:val="000000"/>
                <w:sz w:val="20"/>
                <w:shd w:val="clear" w:color="auto" w:fill="FAFAFA"/>
              </w:rPr>
              <w:t>днях»</w:t>
            </w:r>
            <w:r>
              <w:rPr>
                <w:color w:val="000000"/>
                <w:spacing w:val="-10"/>
                <w:sz w:val="20"/>
                <w:shd w:val="clear" w:color="auto" w:fill="FAFAFA"/>
              </w:rPr>
              <w:t xml:space="preserve"> </w:t>
            </w:r>
            <w:r>
              <w:rPr>
                <w:color w:val="000000"/>
                <w:sz w:val="20"/>
                <w:shd w:val="clear" w:color="auto" w:fill="FAFAFA"/>
              </w:rPr>
              <w:t>подтверждено</w:t>
            </w:r>
            <w:r>
              <w:rPr>
                <w:color w:val="000000"/>
                <w:spacing w:val="-5"/>
                <w:sz w:val="20"/>
                <w:shd w:val="clear" w:color="auto" w:fill="FAFAFA"/>
              </w:rPr>
              <w:t xml:space="preserve"> </w:t>
            </w:r>
            <w:r>
              <w:rPr>
                <w:color w:val="000000"/>
                <w:sz w:val="20"/>
                <w:shd w:val="clear" w:color="auto" w:fill="FAFAFA"/>
              </w:rPr>
              <w:t>его</w:t>
            </w:r>
            <w:r>
              <w:rPr>
                <w:color w:val="000000"/>
                <w:spacing w:val="-5"/>
                <w:sz w:val="20"/>
                <w:shd w:val="clear" w:color="auto" w:fill="FAFAFA"/>
              </w:rPr>
              <w:t xml:space="preserve"> </w:t>
            </w:r>
            <w:r>
              <w:rPr>
                <w:color w:val="000000"/>
                <w:sz w:val="20"/>
                <w:shd w:val="clear" w:color="auto" w:fill="FAFAFA"/>
              </w:rPr>
              <w:t>празднование</w:t>
            </w:r>
            <w:r>
              <w:rPr>
                <w:color w:val="000000"/>
                <w:spacing w:val="-6"/>
                <w:sz w:val="20"/>
                <w:shd w:val="clear" w:color="auto" w:fill="FAFAFA"/>
              </w:rPr>
              <w:t xml:space="preserve"> </w:t>
            </w:r>
            <w:r>
              <w:rPr>
                <w:color w:val="000000"/>
                <w:sz w:val="20"/>
                <w:shd w:val="clear" w:color="auto" w:fill="FAFAFA"/>
              </w:rPr>
              <w:t>в</w:t>
            </w:r>
            <w:r>
              <w:rPr>
                <w:color w:val="000000"/>
                <w:spacing w:val="-7"/>
                <w:sz w:val="20"/>
                <w:shd w:val="clear" w:color="auto" w:fill="FAFAFA"/>
              </w:rPr>
              <w:t xml:space="preserve"> </w:t>
            </w:r>
            <w:r>
              <w:rPr>
                <w:color w:val="000000"/>
                <w:sz w:val="20"/>
                <w:shd w:val="clear" w:color="auto" w:fill="FAFAFA"/>
              </w:rPr>
              <w:t>третье</w:t>
            </w:r>
            <w:r>
              <w:rPr>
                <w:color w:val="000000"/>
                <w:sz w:val="20"/>
              </w:rPr>
              <w:t xml:space="preserve"> </w:t>
            </w:r>
            <w:r>
              <w:rPr>
                <w:color w:val="000000"/>
                <w:sz w:val="20"/>
                <w:shd w:val="clear" w:color="auto" w:fill="FAFAFA"/>
              </w:rPr>
              <w:t>воскресенье сентября.</w:t>
            </w:r>
          </w:p>
        </w:tc>
        <w:tc>
          <w:tcPr>
            <w:tcW w:w="2408" w:type="dxa"/>
          </w:tcPr>
          <w:p w:rsidR="00D80858" w:rsidRDefault="00A923ED">
            <w:pPr>
              <w:pStyle w:val="TableParagraph"/>
              <w:spacing w:line="249" w:lineRule="exact"/>
              <w:ind w:left="13" w:right="3"/>
              <w:jc w:val="center"/>
            </w:pPr>
            <w:r>
              <w:rPr>
                <w:spacing w:val="-2"/>
              </w:rPr>
              <w:t>трудовое</w:t>
            </w:r>
          </w:p>
        </w:tc>
        <w:tc>
          <w:tcPr>
            <w:tcW w:w="2103" w:type="dxa"/>
          </w:tcPr>
          <w:p w:rsidR="00D80858" w:rsidRDefault="00A923ED">
            <w:pPr>
              <w:pStyle w:val="TableParagraph"/>
              <w:ind w:left="123" w:right="115" w:hanging="2"/>
              <w:jc w:val="center"/>
            </w:pPr>
            <w:r>
              <w:rPr>
                <w:spacing w:val="-2"/>
              </w:rPr>
              <w:t xml:space="preserve">Старшая, </w:t>
            </w:r>
            <w:r>
              <w:t>подготовительная</w:t>
            </w:r>
            <w:r>
              <w:rPr>
                <w:spacing w:val="-14"/>
              </w:rPr>
              <w:t xml:space="preserve"> </w:t>
            </w:r>
            <w:r>
              <w:t>к школе группы</w:t>
            </w:r>
          </w:p>
        </w:tc>
        <w:tc>
          <w:tcPr>
            <w:tcW w:w="1955" w:type="dxa"/>
          </w:tcPr>
          <w:p w:rsidR="00D80858" w:rsidRDefault="00A923ED">
            <w:pPr>
              <w:pStyle w:val="TableParagraph"/>
              <w:spacing w:line="249" w:lineRule="exact"/>
              <w:ind w:left="18" w:right="15"/>
              <w:jc w:val="center"/>
            </w:pPr>
            <w:r>
              <w:rPr>
                <w:spacing w:val="-2"/>
              </w:rPr>
              <w:t>Воспитатели</w:t>
            </w:r>
          </w:p>
        </w:tc>
      </w:tr>
      <w:tr w:rsidR="00D80858">
        <w:trPr>
          <w:trHeight w:val="1151"/>
        </w:trPr>
        <w:tc>
          <w:tcPr>
            <w:tcW w:w="2307" w:type="dxa"/>
          </w:tcPr>
          <w:p w:rsidR="00D80858" w:rsidRDefault="00A923ED">
            <w:pPr>
              <w:pStyle w:val="TableParagraph"/>
              <w:spacing w:line="268" w:lineRule="exact"/>
              <w:ind w:left="14"/>
              <w:jc w:val="center"/>
              <w:rPr>
                <w:sz w:val="24"/>
              </w:rPr>
            </w:pPr>
            <w:r>
              <w:rPr>
                <w:sz w:val="24"/>
              </w:rPr>
              <w:t>18</w:t>
            </w:r>
            <w:r>
              <w:rPr>
                <w:spacing w:val="-3"/>
                <w:sz w:val="24"/>
              </w:rPr>
              <w:t xml:space="preserve"> </w:t>
            </w:r>
            <w:r>
              <w:rPr>
                <w:sz w:val="24"/>
              </w:rPr>
              <w:t xml:space="preserve">сентября </w:t>
            </w:r>
            <w:r>
              <w:rPr>
                <w:spacing w:val="-10"/>
                <w:sz w:val="24"/>
              </w:rPr>
              <w:t>–</w:t>
            </w:r>
          </w:p>
          <w:p w:rsidR="00D80858" w:rsidRDefault="00A923ED">
            <w:pPr>
              <w:pStyle w:val="TableParagraph"/>
              <w:ind w:left="139" w:right="118" w:hanging="6"/>
              <w:jc w:val="center"/>
              <w:rPr>
                <w:sz w:val="24"/>
              </w:rPr>
            </w:pPr>
            <w:r>
              <w:rPr>
                <w:sz w:val="24"/>
              </w:rPr>
              <w:t>«</w:t>
            </w:r>
            <w:r>
              <w:rPr>
                <w:color w:val="000000"/>
                <w:sz w:val="24"/>
                <w:shd w:val="clear" w:color="auto" w:fill="FAFAFA"/>
              </w:rPr>
              <w:t>Всемирный день</w:t>
            </w:r>
            <w:r>
              <w:rPr>
                <w:color w:val="000000"/>
                <w:sz w:val="24"/>
              </w:rPr>
              <w:t xml:space="preserve"> </w:t>
            </w:r>
            <w:r>
              <w:rPr>
                <w:color w:val="000000"/>
                <w:sz w:val="24"/>
                <w:shd w:val="clear" w:color="auto" w:fill="FAFAFA"/>
              </w:rPr>
              <w:t>мониторинга</w:t>
            </w:r>
            <w:r>
              <w:rPr>
                <w:color w:val="000000"/>
                <w:spacing w:val="-15"/>
                <w:sz w:val="24"/>
                <w:shd w:val="clear" w:color="auto" w:fill="FAFAFA"/>
              </w:rPr>
              <w:t xml:space="preserve"> </w:t>
            </w:r>
            <w:r>
              <w:rPr>
                <w:color w:val="000000"/>
                <w:sz w:val="24"/>
                <w:shd w:val="clear" w:color="auto" w:fill="FAFAFA"/>
              </w:rPr>
              <w:t>воды»</w:t>
            </w:r>
          </w:p>
        </w:tc>
        <w:tc>
          <w:tcPr>
            <w:tcW w:w="6714" w:type="dxa"/>
          </w:tcPr>
          <w:p w:rsidR="00D80858" w:rsidRDefault="00A923ED">
            <w:pPr>
              <w:pStyle w:val="TableParagraph"/>
              <w:ind w:right="100"/>
              <w:rPr>
                <w:sz w:val="20"/>
              </w:rPr>
            </w:pPr>
            <w:r>
              <w:rPr>
                <w:color w:val="000000"/>
                <w:sz w:val="20"/>
                <w:shd w:val="clear" w:color="auto" w:fill="FAFAFA"/>
              </w:rPr>
              <w:t>Ежегодно</w:t>
            </w:r>
            <w:r>
              <w:rPr>
                <w:color w:val="000000"/>
                <w:spacing w:val="-4"/>
                <w:sz w:val="20"/>
                <w:shd w:val="clear" w:color="auto" w:fill="FAFAFA"/>
              </w:rPr>
              <w:t xml:space="preserve"> </w:t>
            </w:r>
            <w:r>
              <w:rPr>
                <w:color w:val="000000"/>
                <w:sz w:val="20"/>
                <w:shd w:val="clear" w:color="auto" w:fill="FAFAFA"/>
              </w:rPr>
              <w:t>18</w:t>
            </w:r>
            <w:r>
              <w:rPr>
                <w:color w:val="000000"/>
                <w:spacing w:val="-4"/>
                <w:sz w:val="20"/>
                <w:shd w:val="clear" w:color="auto" w:fill="FAFAFA"/>
              </w:rPr>
              <w:t xml:space="preserve"> </w:t>
            </w:r>
            <w:r>
              <w:rPr>
                <w:color w:val="000000"/>
                <w:sz w:val="20"/>
                <w:shd w:val="clear" w:color="auto" w:fill="FAFAFA"/>
              </w:rPr>
              <w:t>сентября,</w:t>
            </w:r>
            <w:r>
              <w:rPr>
                <w:color w:val="000000"/>
                <w:spacing w:val="-5"/>
                <w:sz w:val="20"/>
                <w:shd w:val="clear" w:color="auto" w:fill="FAFAFA"/>
              </w:rPr>
              <w:t xml:space="preserve"> </w:t>
            </w:r>
            <w:r>
              <w:rPr>
                <w:color w:val="000000"/>
                <w:sz w:val="20"/>
                <w:shd w:val="clear" w:color="auto" w:fill="FAFAFA"/>
              </w:rPr>
              <w:t>начиная</w:t>
            </w:r>
            <w:r>
              <w:rPr>
                <w:color w:val="000000"/>
                <w:spacing w:val="-6"/>
                <w:sz w:val="20"/>
                <w:shd w:val="clear" w:color="auto" w:fill="FAFAFA"/>
              </w:rPr>
              <w:t xml:space="preserve"> </w:t>
            </w:r>
            <w:r>
              <w:rPr>
                <w:color w:val="000000"/>
                <w:sz w:val="20"/>
                <w:shd w:val="clear" w:color="auto" w:fill="FAFAFA"/>
              </w:rPr>
              <w:t>с</w:t>
            </w:r>
            <w:r>
              <w:rPr>
                <w:color w:val="000000"/>
                <w:spacing w:val="-5"/>
                <w:sz w:val="20"/>
                <w:shd w:val="clear" w:color="auto" w:fill="FAFAFA"/>
              </w:rPr>
              <w:t xml:space="preserve"> </w:t>
            </w:r>
            <w:r>
              <w:rPr>
                <w:color w:val="000000"/>
                <w:sz w:val="20"/>
                <w:shd w:val="clear" w:color="auto" w:fill="FAFAFA"/>
              </w:rPr>
              <w:t>2003</w:t>
            </w:r>
            <w:r>
              <w:rPr>
                <w:color w:val="000000"/>
                <w:spacing w:val="-4"/>
                <w:sz w:val="20"/>
                <w:shd w:val="clear" w:color="auto" w:fill="FAFAFA"/>
              </w:rPr>
              <w:t xml:space="preserve"> </w:t>
            </w:r>
            <w:r>
              <w:rPr>
                <w:color w:val="000000"/>
                <w:sz w:val="20"/>
                <w:shd w:val="clear" w:color="auto" w:fill="FAFAFA"/>
              </w:rPr>
              <w:t>года,</w:t>
            </w:r>
            <w:r>
              <w:rPr>
                <w:color w:val="000000"/>
                <w:spacing w:val="-5"/>
                <w:sz w:val="20"/>
                <w:shd w:val="clear" w:color="auto" w:fill="FAFAFA"/>
              </w:rPr>
              <w:t xml:space="preserve"> </w:t>
            </w:r>
            <w:r>
              <w:rPr>
                <w:color w:val="000000"/>
                <w:sz w:val="20"/>
                <w:shd w:val="clear" w:color="auto" w:fill="FAFAFA"/>
              </w:rPr>
              <w:t>отмечается</w:t>
            </w:r>
            <w:r>
              <w:rPr>
                <w:color w:val="000000"/>
                <w:spacing w:val="-3"/>
                <w:sz w:val="20"/>
                <w:shd w:val="clear" w:color="auto" w:fill="FAFAFA"/>
              </w:rPr>
              <w:t xml:space="preserve"> </w:t>
            </w:r>
            <w:r>
              <w:rPr>
                <w:color w:val="000000"/>
                <w:sz w:val="20"/>
                <w:shd w:val="clear" w:color="auto" w:fill="FAFAFA"/>
              </w:rPr>
              <w:t>Всемирный</w:t>
            </w:r>
            <w:r>
              <w:rPr>
                <w:color w:val="000000"/>
                <w:spacing w:val="-4"/>
                <w:sz w:val="20"/>
                <w:shd w:val="clear" w:color="auto" w:fill="FAFAFA"/>
              </w:rPr>
              <w:t xml:space="preserve"> </w:t>
            </w:r>
            <w:r>
              <w:rPr>
                <w:color w:val="000000"/>
                <w:sz w:val="20"/>
                <w:shd w:val="clear" w:color="auto" w:fill="FAFAFA"/>
              </w:rPr>
              <w:t>день</w:t>
            </w:r>
            <w:r>
              <w:rPr>
                <w:color w:val="000000"/>
                <w:sz w:val="20"/>
              </w:rPr>
              <w:t xml:space="preserve"> </w:t>
            </w:r>
            <w:r>
              <w:rPr>
                <w:color w:val="000000"/>
                <w:sz w:val="20"/>
                <w:shd w:val="clear" w:color="auto" w:fill="FAFAFA"/>
              </w:rPr>
              <w:t>мониторинга воды.</w:t>
            </w:r>
          </w:p>
          <w:p w:rsidR="00D80858" w:rsidRDefault="00A923ED">
            <w:pPr>
              <w:pStyle w:val="TableParagraph"/>
              <w:ind w:right="100"/>
              <w:rPr>
                <w:sz w:val="20"/>
              </w:rPr>
            </w:pPr>
            <w:r>
              <w:rPr>
                <w:color w:val="000000"/>
                <w:sz w:val="20"/>
                <w:shd w:val="clear" w:color="auto" w:fill="FAFAFA"/>
              </w:rPr>
              <w:t>Этот</w:t>
            </w:r>
            <w:r>
              <w:rPr>
                <w:color w:val="000000"/>
                <w:spacing w:val="-9"/>
                <w:sz w:val="20"/>
                <w:shd w:val="clear" w:color="auto" w:fill="FAFAFA"/>
              </w:rPr>
              <w:t xml:space="preserve"> </w:t>
            </w:r>
            <w:r>
              <w:rPr>
                <w:color w:val="000000"/>
                <w:sz w:val="20"/>
                <w:shd w:val="clear" w:color="auto" w:fill="FAFAFA"/>
              </w:rPr>
              <w:t>экологический</w:t>
            </w:r>
            <w:r>
              <w:rPr>
                <w:color w:val="000000"/>
                <w:spacing w:val="-9"/>
                <w:sz w:val="20"/>
                <w:shd w:val="clear" w:color="auto" w:fill="FAFAFA"/>
              </w:rPr>
              <w:t xml:space="preserve"> </w:t>
            </w:r>
            <w:r>
              <w:rPr>
                <w:color w:val="000000"/>
                <w:sz w:val="20"/>
                <w:shd w:val="clear" w:color="auto" w:fill="FAFAFA"/>
              </w:rPr>
              <w:t>праздник</w:t>
            </w:r>
            <w:r>
              <w:rPr>
                <w:color w:val="000000"/>
                <w:spacing w:val="-7"/>
                <w:sz w:val="20"/>
                <w:shd w:val="clear" w:color="auto" w:fill="FAFAFA"/>
              </w:rPr>
              <w:t xml:space="preserve"> </w:t>
            </w:r>
            <w:r>
              <w:rPr>
                <w:color w:val="000000"/>
                <w:sz w:val="20"/>
                <w:shd w:val="clear" w:color="auto" w:fill="FAFAFA"/>
              </w:rPr>
              <w:t>направлен</w:t>
            </w:r>
            <w:r>
              <w:rPr>
                <w:color w:val="000000"/>
                <w:spacing w:val="-7"/>
                <w:sz w:val="20"/>
                <w:shd w:val="clear" w:color="auto" w:fill="FAFAFA"/>
              </w:rPr>
              <w:t xml:space="preserve"> </w:t>
            </w:r>
            <w:r>
              <w:rPr>
                <w:color w:val="000000"/>
                <w:sz w:val="20"/>
                <w:shd w:val="clear" w:color="auto" w:fill="FAFAFA"/>
              </w:rPr>
              <w:t>на</w:t>
            </w:r>
            <w:r>
              <w:rPr>
                <w:color w:val="000000"/>
                <w:spacing w:val="-8"/>
                <w:sz w:val="20"/>
                <w:shd w:val="clear" w:color="auto" w:fill="FAFAFA"/>
              </w:rPr>
              <w:t xml:space="preserve"> </w:t>
            </w:r>
            <w:r>
              <w:rPr>
                <w:color w:val="000000"/>
                <w:sz w:val="20"/>
                <w:shd w:val="clear" w:color="auto" w:fill="FAFAFA"/>
              </w:rPr>
              <w:t>повышение</w:t>
            </w:r>
            <w:r>
              <w:rPr>
                <w:color w:val="000000"/>
                <w:spacing w:val="-6"/>
                <w:sz w:val="20"/>
                <w:shd w:val="clear" w:color="auto" w:fill="FAFAFA"/>
              </w:rPr>
              <w:t xml:space="preserve"> </w:t>
            </w:r>
            <w:r>
              <w:rPr>
                <w:color w:val="000000"/>
                <w:sz w:val="20"/>
                <w:shd w:val="clear" w:color="auto" w:fill="FAFAFA"/>
              </w:rPr>
              <w:t>осведомленности</w:t>
            </w:r>
            <w:r>
              <w:rPr>
                <w:color w:val="000000"/>
                <w:sz w:val="20"/>
              </w:rPr>
              <w:t xml:space="preserve"> </w:t>
            </w:r>
            <w:r>
              <w:rPr>
                <w:color w:val="000000"/>
                <w:sz w:val="20"/>
                <w:shd w:val="clear" w:color="auto" w:fill="FAFAFA"/>
              </w:rPr>
              <w:t>общества о проблемах водных ресурсов планеты и участие в защите от</w:t>
            </w:r>
          </w:p>
          <w:p w:rsidR="00D80858" w:rsidRDefault="00A923ED">
            <w:pPr>
              <w:pStyle w:val="TableParagraph"/>
              <w:spacing w:line="217" w:lineRule="exact"/>
              <w:rPr>
                <w:sz w:val="20"/>
              </w:rPr>
            </w:pPr>
            <w:r>
              <w:rPr>
                <w:color w:val="000000"/>
                <w:spacing w:val="-2"/>
                <w:sz w:val="20"/>
                <w:shd w:val="clear" w:color="auto" w:fill="FAFAFA"/>
              </w:rPr>
              <w:t>загрязнения.</w:t>
            </w:r>
            <w:r>
              <w:rPr>
                <w:color w:val="000000"/>
                <w:spacing w:val="40"/>
                <w:sz w:val="20"/>
                <w:shd w:val="clear" w:color="auto" w:fill="FAFAFA"/>
              </w:rPr>
              <w:t xml:space="preserve"> </w:t>
            </w:r>
          </w:p>
        </w:tc>
        <w:tc>
          <w:tcPr>
            <w:tcW w:w="2408" w:type="dxa"/>
          </w:tcPr>
          <w:p w:rsidR="00D80858" w:rsidRDefault="00A923ED">
            <w:pPr>
              <w:pStyle w:val="TableParagraph"/>
              <w:spacing w:line="247" w:lineRule="exact"/>
              <w:ind w:left="13" w:right="3"/>
              <w:jc w:val="center"/>
            </w:pPr>
            <w:r>
              <w:rPr>
                <w:spacing w:val="-2"/>
              </w:rPr>
              <w:t>познавательное</w:t>
            </w:r>
          </w:p>
        </w:tc>
        <w:tc>
          <w:tcPr>
            <w:tcW w:w="2103" w:type="dxa"/>
          </w:tcPr>
          <w:p w:rsidR="00D80858" w:rsidRDefault="00A923ED">
            <w:pPr>
              <w:pStyle w:val="TableParagraph"/>
              <w:ind w:left="123" w:right="115" w:hanging="2"/>
              <w:jc w:val="center"/>
            </w:pPr>
            <w:r>
              <w:rPr>
                <w:spacing w:val="-2"/>
              </w:rPr>
              <w:t xml:space="preserve">старшая, </w:t>
            </w:r>
            <w:r>
              <w:t>подготовительная</w:t>
            </w:r>
            <w:r>
              <w:rPr>
                <w:spacing w:val="-14"/>
              </w:rPr>
              <w:t xml:space="preserve"> </w:t>
            </w:r>
            <w:r>
              <w:t>к школе 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bl>
    <w:p w:rsidR="00D80858" w:rsidRDefault="00D80858">
      <w:pPr>
        <w:spacing w:line="247" w:lineRule="exact"/>
        <w:jc w:val="cente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1149"/>
        </w:trPr>
        <w:tc>
          <w:tcPr>
            <w:tcW w:w="2307" w:type="dxa"/>
          </w:tcPr>
          <w:p w:rsidR="00D80858" w:rsidRDefault="00A923ED">
            <w:pPr>
              <w:pStyle w:val="TableParagraph"/>
              <w:spacing w:line="268" w:lineRule="exact"/>
              <w:ind w:left="14"/>
              <w:jc w:val="center"/>
              <w:rPr>
                <w:sz w:val="24"/>
              </w:rPr>
            </w:pPr>
            <w:r>
              <w:rPr>
                <w:sz w:val="24"/>
              </w:rPr>
              <w:lastRenderedPageBreak/>
              <w:t>19</w:t>
            </w:r>
            <w:r>
              <w:rPr>
                <w:spacing w:val="-3"/>
                <w:sz w:val="24"/>
              </w:rPr>
              <w:t xml:space="preserve"> </w:t>
            </w:r>
            <w:r>
              <w:rPr>
                <w:sz w:val="24"/>
              </w:rPr>
              <w:t xml:space="preserve">сентября </w:t>
            </w:r>
            <w:r>
              <w:rPr>
                <w:spacing w:val="-10"/>
                <w:sz w:val="24"/>
              </w:rPr>
              <w:t>–</w:t>
            </w:r>
          </w:p>
          <w:p w:rsidR="00D80858" w:rsidRDefault="00A923ED">
            <w:pPr>
              <w:pStyle w:val="TableParagraph"/>
              <w:ind w:left="10"/>
              <w:jc w:val="center"/>
              <w:rPr>
                <w:sz w:val="24"/>
              </w:rPr>
            </w:pPr>
            <w:r>
              <w:rPr>
                <w:sz w:val="24"/>
              </w:rPr>
              <w:t>«День</w:t>
            </w:r>
            <w:r>
              <w:rPr>
                <w:spacing w:val="-5"/>
                <w:sz w:val="24"/>
              </w:rPr>
              <w:t xml:space="preserve"> </w:t>
            </w:r>
            <w:r>
              <w:rPr>
                <w:spacing w:val="-2"/>
                <w:sz w:val="24"/>
              </w:rPr>
              <w:t>рождения</w:t>
            </w:r>
          </w:p>
          <w:p w:rsidR="00D80858" w:rsidRDefault="00A923ED">
            <w:pPr>
              <w:pStyle w:val="TableParagraph"/>
              <w:ind w:left="14"/>
              <w:jc w:val="center"/>
              <w:rPr>
                <w:sz w:val="24"/>
              </w:rPr>
            </w:pPr>
            <w:r>
              <w:rPr>
                <w:spacing w:val="-2"/>
                <w:sz w:val="24"/>
              </w:rPr>
              <w:t>«Смайлика»</w:t>
            </w:r>
          </w:p>
        </w:tc>
        <w:tc>
          <w:tcPr>
            <w:tcW w:w="6714" w:type="dxa"/>
          </w:tcPr>
          <w:p w:rsidR="00D80858" w:rsidRDefault="00A923ED">
            <w:pPr>
              <w:pStyle w:val="TableParagraph"/>
              <w:ind w:right="328"/>
              <w:jc w:val="both"/>
              <w:rPr>
                <w:sz w:val="20"/>
              </w:rPr>
            </w:pPr>
            <w:r>
              <w:rPr>
                <w:color w:val="000000"/>
                <w:sz w:val="20"/>
                <w:shd w:val="clear" w:color="auto" w:fill="FAFAFA"/>
              </w:rPr>
              <w:t>19 сентября 1982 года профессор Университета Карнеги-Меллона Скотт</w:t>
            </w:r>
            <w:r>
              <w:rPr>
                <w:color w:val="000000"/>
                <w:sz w:val="20"/>
              </w:rPr>
              <w:t xml:space="preserve"> </w:t>
            </w:r>
            <w:r>
              <w:rPr>
                <w:color w:val="000000"/>
                <w:sz w:val="20"/>
                <w:shd w:val="clear" w:color="auto" w:fill="FAFAFA"/>
              </w:rPr>
              <w:t>Фалман</w:t>
            </w:r>
            <w:r>
              <w:rPr>
                <w:color w:val="000000"/>
                <w:spacing w:val="-7"/>
                <w:sz w:val="20"/>
                <w:shd w:val="clear" w:color="auto" w:fill="FAFAFA"/>
              </w:rPr>
              <w:t xml:space="preserve"> </w:t>
            </w:r>
            <w:r>
              <w:rPr>
                <w:color w:val="000000"/>
                <w:sz w:val="20"/>
                <w:shd w:val="clear" w:color="auto" w:fill="FAFAFA"/>
              </w:rPr>
              <w:t>впервые</w:t>
            </w:r>
            <w:r>
              <w:rPr>
                <w:color w:val="000000"/>
                <w:spacing w:val="-6"/>
                <w:sz w:val="20"/>
                <w:shd w:val="clear" w:color="auto" w:fill="FAFAFA"/>
              </w:rPr>
              <w:t xml:space="preserve"> </w:t>
            </w:r>
            <w:r>
              <w:rPr>
                <w:color w:val="000000"/>
                <w:sz w:val="20"/>
                <w:shd w:val="clear" w:color="auto" w:fill="FAFAFA"/>
              </w:rPr>
              <w:t>предложил</w:t>
            </w:r>
            <w:r>
              <w:rPr>
                <w:color w:val="000000"/>
                <w:spacing w:val="-6"/>
                <w:sz w:val="20"/>
                <w:shd w:val="clear" w:color="auto" w:fill="FAFAFA"/>
              </w:rPr>
              <w:t xml:space="preserve"> </w:t>
            </w:r>
            <w:r>
              <w:rPr>
                <w:color w:val="000000"/>
                <w:sz w:val="20"/>
                <w:shd w:val="clear" w:color="auto" w:fill="FAFAFA"/>
              </w:rPr>
              <w:t>использовать</w:t>
            </w:r>
            <w:r>
              <w:rPr>
                <w:color w:val="000000"/>
                <w:spacing w:val="-6"/>
                <w:sz w:val="20"/>
                <w:shd w:val="clear" w:color="auto" w:fill="FAFAFA"/>
              </w:rPr>
              <w:t xml:space="preserve"> </w:t>
            </w:r>
            <w:r>
              <w:rPr>
                <w:color w:val="000000"/>
                <w:sz w:val="20"/>
                <w:shd w:val="clear" w:color="auto" w:fill="FAFAFA"/>
              </w:rPr>
              <w:t>три</w:t>
            </w:r>
            <w:r>
              <w:rPr>
                <w:color w:val="000000"/>
                <w:spacing w:val="-7"/>
                <w:sz w:val="20"/>
                <w:shd w:val="clear" w:color="auto" w:fill="FAFAFA"/>
              </w:rPr>
              <w:t xml:space="preserve"> </w:t>
            </w:r>
            <w:r>
              <w:rPr>
                <w:color w:val="000000"/>
                <w:sz w:val="20"/>
                <w:shd w:val="clear" w:color="auto" w:fill="FAFAFA"/>
              </w:rPr>
              <w:t>символа,</w:t>
            </w:r>
            <w:r>
              <w:rPr>
                <w:color w:val="000000"/>
                <w:spacing w:val="-4"/>
                <w:sz w:val="20"/>
                <w:shd w:val="clear" w:color="auto" w:fill="FAFAFA"/>
              </w:rPr>
              <w:t xml:space="preserve"> </w:t>
            </w:r>
            <w:r>
              <w:rPr>
                <w:color w:val="000000"/>
                <w:sz w:val="20"/>
                <w:shd w:val="clear" w:color="auto" w:fill="FAFAFA"/>
              </w:rPr>
              <w:t>идущие</w:t>
            </w:r>
            <w:r>
              <w:rPr>
                <w:color w:val="000000"/>
                <w:spacing w:val="-4"/>
                <w:sz w:val="20"/>
                <w:shd w:val="clear" w:color="auto" w:fill="FAFAFA"/>
              </w:rPr>
              <w:t xml:space="preserve"> </w:t>
            </w:r>
            <w:r>
              <w:rPr>
                <w:color w:val="000000"/>
                <w:sz w:val="20"/>
                <w:shd w:val="clear" w:color="auto" w:fill="FAFAFA"/>
              </w:rPr>
              <w:t>подряд</w:t>
            </w:r>
            <w:r>
              <w:rPr>
                <w:color w:val="000000"/>
                <w:spacing w:val="-2"/>
                <w:sz w:val="20"/>
                <w:shd w:val="clear" w:color="auto" w:fill="FAFAFA"/>
              </w:rPr>
              <w:t xml:space="preserve"> </w:t>
            </w:r>
            <w:r>
              <w:rPr>
                <w:color w:val="000000"/>
                <w:sz w:val="20"/>
              </w:rPr>
              <w:t xml:space="preserve">– </w:t>
            </w:r>
            <w:r>
              <w:rPr>
                <w:color w:val="000000"/>
                <w:sz w:val="20"/>
                <w:shd w:val="clear" w:color="auto" w:fill="FAFAFA"/>
              </w:rPr>
              <w:t>двоеточие, дефис и закрывающую скобку, для обозначения</w:t>
            </w:r>
          </w:p>
          <w:p w:rsidR="00D80858" w:rsidRDefault="00A923ED">
            <w:pPr>
              <w:pStyle w:val="TableParagraph"/>
              <w:spacing w:line="230" w:lineRule="exact"/>
              <w:ind w:right="100"/>
              <w:rPr>
                <w:sz w:val="20"/>
              </w:rPr>
            </w:pPr>
            <w:r>
              <w:rPr>
                <w:color w:val="000000"/>
                <w:sz w:val="20"/>
                <w:shd w:val="clear" w:color="auto" w:fill="FAFAFA"/>
              </w:rPr>
              <w:t>«улыбающегося</w:t>
            </w:r>
            <w:r>
              <w:rPr>
                <w:color w:val="000000"/>
                <w:spacing w:val="-7"/>
                <w:sz w:val="20"/>
                <w:shd w:val="clear" w:color="auto" w:fill="FAFAFA"/>
              </w:rPr>
              <w:t xml:space="preserve"> </w:t>
            </w:r>
            <w:r>
              <w:rPr>
                <w:color w:val="000000"/>
                <w:sz w:val="20"/>
                <w:shd w:val="clear" w:color="auto" w:fill="FAFAFA"/>
              </w:rPr>
              <w:t>лица»</w:t>
            </w:r>
            <w:r>
              <w:rPr>
                <w:color w:val="000000"/>
                <w:spacing w:val="-10"/>
                <w:sz w:val="20"/>
                <w:shd w:val="clear" w:color="auto" w:fill="FAFAFA"/>
              </w:rPr>
              <w:t xml:space="preserve"> </w:t>
            </w:r>
            <w:r>
              <w:rPr>
                <w:color w:val="000000"/>
                <w:sz w:val="20"/>
                <w:shd w:val="clear" w:color="auto" w:fill="FAFAFA"/>
              </w:rPr>
              <w:t>в</w:t>
            </w:r>
            <w:r>
              <w:rPr>
                <w:color w:val="000000"/>
                <w:spacing w:val="-4"/>
                <w:sz w:val="20"/>
                <w:shd w:val="clear" w:color="auto" w:fill="FAFAFA"/>
              </w:rPr>
              <w:t xml:space="preserve"> </w:t>
            </w:r>
            <w:r>
              <w:rPr>
                <w:color w:val="000000"/>
                <w:sz w:val="20"/>
                <w:shd w:val="clear" w:color="auto" w:fill="FAFAFA"/>
              </w:rPr>
              <w:t>тексте,</w:t>
            </w:r>
            <w:r>
              <w:rPr>
                <w:color w:val="000000"/>
                <w:spacing w:val="-6"/>
                <w:sz w:val="20"/>
                <w:shd w:val="clear" w:color="auto" w:fill="FAFAFA"/>
              </w:rPr>
              <w:t xml:space="preserve"> </w:t>
            </w:r>
            <w:r>
              <w:rPr>
                <w:color w:val="000000"/>
                <w:sz w:val="20"/>
                <w:shd w:val="clear" w:color="auto" w:fill="FAFAFA"/>
              </w:rPr>
              <w:t>который</w:t>
            </w:r>
            <w:r>
              <w:rPr>
                <w:color w:val="000000"/>
                <w:spacing w:val="-7"/>
                <w:sz w:val="20"/>
                <w:shd w:val="clear" w:color="auto" w:fill="FAFAFA"/>
              </w:rPr>
              <w:t xml:space="preserve"> </w:t>
            </w:r>
            <w:r>
              <w:rPr>
                <w:color w:val="000000"/>
                <w:sz w:val="20"/>
                <w:shd w:val="clear" w:color="auto" w:fill="FAFAFA"/>
              </w:rPr>
              <w:t>набирается</w:t>
            </w:r>
            <w:r>
              <w:rPr>
                <w:color w:val="000000"/>
                <w:spacing w:val="-4"/>
                <w:sz w:val="20"/>
                <w:shd w:val="clear" w:color="auto" w:fill="FAFAFA"/>
              </w:rPr>
              <w:t xml:space="preserve"> </w:t>
            </w:r>
            <w:r>
              <w:rPr>
                <w:color w:val="000000"/>
                <w:sz w:val="20"/>
                <w:shd w:val="clear" w:color="auto" w:fill="FAFAFA"/>
              </w:rPr>
              <w:t>на</w:t>
            </w:r>
            <w:r>
              <w:rPr>
                <w:color w:val="000000"/>
                <w:spacing w:val="-3"/>
                <w:sz w:val="20"/>
                <w:shd w:val="clear" w:color="auto" w:fill="FAFAFA"/>
              </w:rPr>
              <w:t xml:space="preserve"> </w:t>
            </w:r>
            <w:r>
              <w:rPr>
                <w:color w:val="000000"/>
                <w:sz w:val="20"/>
                <w:shd w:val="clear" w:color="auto" w:fill="FAFAFA"/>
              </w:rPr>
              <w:t>компьютере.</w:t>
            </w:r>
            <w:r>
              <w:rPr>
                <w:color w:val="000000"/>
                <w:spacing w:val="-5"/>
                <w:sz w:val="20"/>
                <w:shd w:val="clear" w:color="auto" w:fill="FAFAFA"/>
              </w:rPr>
              <w:t xml:space="preserve"> </w:t>
            </w:r>
            <w:r>
              <w:rPr>
                <w:color w:val="000000"/>
                <w:sz w:val="20"/>
                <w:shd w:val="clear" w:color="auto" w:fill="FAFAFA"/>
              </w:rPr>
              <w:t>Это</w:t>
            </w:r>
            <w:r>
              <w:rPr>
                <w:color w:val="000000"/>
                <w:sz w:val="20"/>
              </w:rPr>
              <w:t xml:space="preserve"> </w:t>
            </w:r>
            <w:r>
              <w:rPr>
                <w:color w:val="000000"/>
                <w:sz w:val="20"/>
                <w:shd w:val="clear" w:color="auto" w:fill="FAFAFA"/>
              </w:rPr>
              <w:t>было серьезным пополнением электронного лексикона.</w:t>
            </w:r>
          </w:p>
        </w:tc>
        <w:tc>
          <w:tcPr>
            <w:tcW w:w="2408" w:type="dxa"/>
          </w:tcPr>
          <w:p w:rsidR="00D80858" w:rsidRDefault="00A923ED">
            <w:pPr>
              <w:pStyle w:val="TableParagraph"/>
              <w:spacing w:line="247" w:lineRule="exact"/>
              <w:ind w:left="13" w:right="3"/>
              <w:jc w:val="center"/>
            </w:pPr>
            <w:r>
              <w:rPr>
                <w:spacing w:val="-2"/>
              </w:rPr>
              <w:t>познавательное</w:t>
            </w:r>
          </w:p>
        </w:tc>
        <w:tc>
          <w:tcPr>
            <w:tcW w:w="2103" w:type="dxa"/>
          </w:tcPr>
          <w:p w:rsidR="00D80858" w:rsidRDefault="00A923ED">
            <w:pPr>
              <w:pStyle w:val="TableParagraph"/>
              <w:ind w:left="8"/>
              <w:jc w:val="center"/>
            </w:pPr>
            <w:r>
              <w:t>Средняя, старшая, подготовительная</w:t>
            </w:r>
            <w:r>
              <w:rPr>
                <w:spacing w:val="-14"/>
              </w:rPr>
              <w:t xml:space="preserve"> </w:t>
            </w:r>
            <w:r>
              <w:t>к школе группы</w:t>
            </w:r>
          </w:p>
        </w:tc>
        <w:tc>
          <w:tcPr>
            <w:tcW w:w="1955" w:type="dxa"/>
          </w:tcPr>
          <w:p w:rsidR="00D80858" w:rsidRDefault="00A923ED">
            <w:pPr>
              <w:pStyle w:val="TableParagraph"/>
              <w:spacing w:line="247" w:lineRule="exact"/>
              <w:ind w:left="18" w:right="15"/>
              <w:jc w:val="center"/>
            </w:pPr>
            <w:r>
              <w:rPr>
                <w:spacing w:val="-2"/>
              </w:rPr>
              <w:t>Воспитатели</w:t>
            </w:r>
          </w:p>
        </w:tc>
      </w:tr>
      <w:tr w:rsidR="00D80858">
        <w:trPr>
          <w:trHeight w:val="1149"/>
        </w:trPr>
        <w:tc>
          <w:tcPr>
            <w:tcW w:w="2307" w:type="dxa"/>
          </w:tcPr>
          <w:p w:rsidR="00D80858" w:rsidRDefault="00A923ED">
            <w:pPr>
              <w:pStyle w:val="TableParagraph"/>
              <w:spacing w:line="267" w:lineRule="exact"/>
              <w:ind w:left="14"/>
              <w:jc w:val="center"/>
              <w:rPr>
                <w:sz w:val="24"/>
              </w:rPr>
            </w:pPr>
            <w:r>
              <w:rPr>
                <w:color w:val="0000FF"/>
                <w:sz w:val="24"/>
              </w:rPr>
              <w:t>20</w:t>
            </w:r>
            <w:r>
              <w:rPr>
                <w:color w:val="0000FF"/>
                <w:spacing w:val="-3"/>
                <w:sz w:val="24"/>
              </w:rPr>
              <w:t xml:space="preserve"> </w:t>
            </w:r>
            <w:r>
              <w:rPr>
                <w:color w:val="0000FF"/>
                <w:sz w:val="24"/>
              </w:rPr>
              <w:t xml:space="preserve">сентября </w:t>
            </w:r>
            <w:r>
              <w:rPr>
                <w:color w:val="0000FF"/>
                <w:spacing w:val="-10"/>
                <w:sz w:val="24"/>
              </w:rPr>
              <w:t>–</w:t>
            </w:r>
          </w:p>
          <w:p w:rsidR="00D80858" w:rsidRDefault="00A923ED">
            <w:pPr>
              <w:pStyle w:val="TableParagraph"/>
              <w:ind w:left="139" w:right="127"/>
              <w:jc w:val="center"/>
              <w:rPr>
                <w:sz w:val="24"/>
              </w:rPr>
            </w:pPr>
            <w:r>
              <w:rPr>
                <w:color w:val="0000FF"/>
                <w:sz w:val="24"/>
              </w:rPr>
              <w:t>«День</w:t>
            </w:r>
            <w:r>
              <w:rPr>
                <w:color w:val="0000FF"/>
                <w:spacing w:val="-15"/>
                <w:sz w:val="24"/>
              </w:rPr>
              <w:t xml:space="preserve"> </w:t>
            </w:r>
            <w:r>
              <w:rPr>
                <w:color w:val="0000FF"/>
                <w:sz w:val="24"/>
              </w:rPr>
              <w:t xml:space="preserve">общественно </w:t>
            </w:r>
            <w:r>
              <w:rPr>
                <w:color w:val="0000FF"/>
                <w:spacing w:val="-2"/>
                <w:sz w:val="24"/>
              </w:rPr>
              <w:t>полезного</w:t>
            </w:r>
          </w:p>
          <w:p w:rsidR="00D80858" w:rsidRDefault="00A923ED">
            <w:pPr>
              <w:pStyle w:val="TableParagraph"/>
              <w:ind w:left="15"/>
              <w:jc w:val="center"/>
              <w:rPr>
                <w:sz w:val="24"/>
              </w:rPr>
            </w:pPr>
            <w:r>
              <w:rPr>
                <w:color w:val="0000FF"/>
                <w:spacing w:val="-2"/>
                <w:sz w:val="24"/>
              </w:rPr>
              <w:t>человека»</w:t>
            </w:r>
          </w:p>
        </w:tc>
        <w:tc>
          <w:tcPr>
            <w:tcW w:w="6714" w:type="dxa"/>
          </w:tcPr>
          <w:p w:rsidR="00D80858" w:rsidRDefault="00A923ED">
            <w:pPr>
              <w:pStyle w:val="TableParagraph"/>
              <w:ind w:right="100"/>
              <w:rPr>
                <w:sz w:val="20"/>
              </w:rPr>
            </w:pPr>
            <w:r>
              <w:rPr>
                <w:color w:val="0000FF"/>
                <w:sz w:val="20"/>
              </w:rPr>
              <w:t>20 сентября отмечается День общественно полезного человека. Его празднуют</w:t>
            </w:r>
            <w:r>
              <w:rPr>
                <w:color w:val="0000FF"/>
                <w:spacing w:val="-7"/>
                <w:sz w:val="20"/>
              </w:rPr>
              <w:t xml:space="preserve"> </w:t>
            </w:r>
            <w:r>
              <w:rPr>
                <w:color w:val="0000FF"/>
                <w:sz w:val="20"/>
              </w:rPr>
              <w:t>все,</w:t>
            </w:r>
            <w:r>
              <w:rPr>
                <w:color w:val="0000FF"/>
                <w:spacing w:val="-6"/>
                <w:sz w:val="20"/>
              </w:rPr>
              <w:t xml:space="preserve"> </w:t>
            </w:r>
            <w:r>
              <w:rPr>
                <w:color w:val="0000FF"/>
                <w:sz w:val="20"/>
              </w:rPr>
              <w:t>кто</w:t>
            </w:r>
            <w:r>
              <w:rPr>
                <w:color w:val="0000FF"/>
                <w:spacing w:val="-5"/>
                <w:sz w:val="20"/>
              </w:rPr>
              <w:t xml:space="preserve"> </w:t>
            </w:r>
            <w:r>
              <w:rPr>
                <w:color w:val="0000FF"/>
                <w:sz w:val="20"/>
              </w:rPr>
              <w:t>безвозмездно</w:t>
            </w:r>
            <w:r>
              <w:rPr>
                <w:color w:val="0000FF"/>
                <w:spacing w:val="-5"/>
                <w:sz w:val="20"/>
              </w:rPr>
              <w:t xml:space="preserve"> </w:t>
            </w:r>
            <w:r>
              <w:rPr>
                <w:color w:val="0000FF"/>
                <w:sz w:val="20"/>
              </w:rPr>
              <w:t>жертвует</w:t>
            </w:r>
            <w:r>
              <w:rPr>
                <w:color w:val="0000FF"/>
                <w:spacing w:val="-7"/>
                <w:sz w:val="20"/>
              </w:rPr>
              <w:t xml:space="preserve"> </w:t>
            </w:r>
            <w:r>
              <w:rPr>
                <w:color w:val="0000FF"/>
                <w:sz w:val="20"/>
              </w:rPr>
              <w:t>своим</w:t>
            </w:r>
            <w:r>
              <w:rPr>
                <w:color w:val="0000FF"/>
                <w:spacing w:val="-5"/>
                <w:sz w:val="20"/>
              </w:rPr>
              <w:t xml:space="preserve"> </w:t>
            </w:r>
            <w:r>
              <w:rPr>
                <w:color w:val="0000FF"/>
                <w:sz w:val="20"/>
              </w:rPr>
              <w:t>временем</w:t>
            </w:r>
            <w:r>
              <w:rPr>
                <w:color w:val="0000FF"/>
                <w:spacing w:val="-5"/>
                <w:sz w:val="20"/>
              </w:rPr>
              <w:t xml:space="preserve"> </w:t>
            </w:r>
            <w:r>
              <w:rPr>
                <w:color w:val="0000FF"/>
                <w:sz w:val="20"/>
              </w:rPr>
              <w:t>и</w:t>
            </w:r>
            <w:r>
              <w:rPr>
                <w:color w:val="0000FF"/>
                <w:spacing w:val="-7"/>
                <w:sz w:val="20"/>
              </w:rPr>
              <w:t xml:space="preserve"> </w:t>
            </w:r>
            <w:r>
              <w:rPr>
                <w:color w:val="0000FF"/>
                <w:sz w:val="20"/>
              </w:rPr>
              <w:t>деньгами, занимаясь помощью во благо других. В этот праздничный день просто</w:t>
            </w:r>
          </w:p>
          <w:p w:rsidR="00D80858" w:rsidRDefault="00A923ED">
            <w:pPr>
              <w:pStyle w:val="TableParagraph"/>
              <w:spacing w:line="228" w:lineRule="exact"/>
              <w:ind w:right="100"/>
              <w:rPr>
                <w:sz w:val="20"/>
              </w:rPr>
            </w:pPr>
            <w:r>
              <w:rPr>
                <w:color w:val="0000FF"/>
                <w:sz w:val="20"/>
              </w:rPr>
              <w:t>нужно</w:t>
            </w:r>
            <w:r>
              <w:rPr>
                <w:color w:val="0000FF"/>
                <w:spacing w:val="-5"/>
                <w:sz w:val="20"/>
              </w:rPr>
              <w:t xml:space="preserve"> </w:t>
            </w:r>
            <w:r>
              <w:rPr>
                <w:color w:val="0000FF"/>
                <w:sz w:val="20"/>
              </w:rPr>
              <w:t>обязательно</w:t>
            </w:r>
            <w:r>
              <w:rPr>
                <w:color w:val="0000FF"/>
                <w:spacing w:val="-5"/>
                <w:sz w:val="20"/>
              </w:rPr>
              <w:t xml:space="preserve"> </w:t>
            </w:r>
            <w:r>
              <w:rPr>
                <w:color w:val="0000FF"/>
                <w:sz w:val="20"/>
              </w:rPr>
              <w:t>быть</w:t>
            </w:r>
            <w:r>
              <w:rPr>
                <w:color w:val="0000FF"/>
                <w:spacing w:val="-6"/>
                <w:sz w:val="20"/>
              </w:rPr>
              <w:t xml:space="preserve"> </w:t>
            </w:r>
            <w:r>
              <w:rPr>
                <w:color w:val="0000FF"/>
                <w:sz w:val="20"/>
              </w:rPr>
              <w:t>общественно</w:t>
            </w:r>
            <w:r>
              <w:rPr>
                <w:color w:val="0000FF"/>
                <w:spacing w:val="-5"/>
                <w:sz w:val="20"/>
              </w:rPr>
              <w:t xml:space="preserve"> </w:t>
            </w:r>
            <w:r>
              <w:rPr>
                <w:color w:val="0000FF"/>
                <w:sz w:val="20"/>
              </w:rPr>
              <w:t>полезным</w:t>
            </w:r>
            <w:r>
              <w:rPr>
                <w:color w:val="0000FF"/>
                <w:spacing w:val="-5"/>
                <w:sz w:val="20"/>
              </w:rPr>
              <w:t xml:space="preserve"> </w:t>
            </w:r>
            <w:r>
              <w:rPr>
                <w:color w:val="0000FF"/>
                <w:sz w:val="20"/>
              </w:rPr>
              <w:t>и</w:t>
            </w:r>
            <w:r>
              <w:rPr>
                <w:color w:val="0000FF"/>
                <w:spacing w:val="-7"/>
                <w:sz w:val="20"/>
              </w:rPr>
              <w:t xml:space="preserve"> </w:t>
            </w:r>
            <w:r>
              <w:rPr>
                <w:color w:val="0000FF"/>
                <w:sz w:val="20"/>
              </w:rPr>
              <w:t>сделать</w:t>
            </w:r>
            <w:r>
              <w:rPr>
                <w:color w:val="0000FF"/>
                <w:spacing w:val="-6"/>
                <w:sz w:val="20"/>
              </w:rPr>
              <w:t xml:space="preserve"> </w:t>
            </w:r>
            <w:r>
              <w:rPr>
                <w:color w:val="0000FF"/>
                <w:sz w:val="20"/>
              </w:rPr>
              <w:t>что-то</w:t>
            </w:r>
            <w:r>
              <w:rPr>
                <w:color w:val="0000FF"/>
                <w:spacing w:val="-3"/>
                <w:sz w:val="20"/>
              </w:rPr>
              <w:t xml:space="preserve"> </w:t>
            </w:r>
            <w:r>
              <w:rPr>
                <w:color w:val="0000FF"/>
                <w:sz w:val="20"/>
              </w:rPr>
              <w:t>хорошее для других…</w:t>
            </w:r>
          </w:p>
        </w:tc>
        <w:tc>
          <w:tcPr>
            <w:tcW w:w="2408" w:type="dxa"/>
          </w:tcPr>
          <w:p w:rsidR="00D80858" w:rsidRDefault="00A923ED">
            <w:pPr>
              <w:pStyle w:val="TableParagraph"/>
              <w:spacing w:line="242" w:lineRule="auto"/>
              <w:ind w:left="779" w:hanging="336"/>
            </w:pPr>
            <w:r>
              <w:rPr>
                <w:color w:val="0000FF"/>
                <w:spacing w:val="-2"/>
              </w:rPr>
              <w:t>познавательное, трудовое</w:t>
            </w:r>
          </w:p>
        </w:tc>
        <w:tc>
          <w:tcPr>
            <w:tcW w:w="2103" w:type="dxa"/>
          </w:tcPr>
          <w:p w:rsidR="00D80858" w:rsidRDefault="00A923ED">
            <w:pPr>
              <w:pStyle w:val="TableParagraph"/>
              <w:spacing w:line="242" w:lineRule="auto"/>
              <w:ind w:left="702" w:right="306" w:hanging="384"/>
            </w:pPr>
            <w:r>
              <w:rPr>
                <w:color w:val="0000FF"/>
              </w:rPr>
              <w:t>Все</w:t>
            </w:r>
            <w:r>
              <w:rPr>
                <w:color w:val="0000FF"/>
                <w:spacing w:val="-14"/>
              </w:rPr>
              <w:t xml:space="preserve"> </w:t>
            </w:r>
            <w:r>
              <w:rPr>
                <w:color w:val="0000FF"/>
              </w:rPr>
              <w:t xml:space="preserve">возрастные </w:t>
            </w:r>
            <w:r>
              <w:rPr>
                <w:color w:val="0000FF"/>
                <w:spacing w:val="-2"/>
              </w:rPr>
              <w:t>группы</w:t>
            </w:r>
          </w:p>
        </w:tc>
        <w:tc>
          <w:tcPr>
            <w:tcW w:w="1955" w:type="dxa"/>
          </w:tcPr>
          <w:p w:rsidR="00D80858" w:rsidRDefault="00A923ED">
            <w:pPr>
              <w:pStyle w:val="TableParagraph"/>
              <w:spacing w:line="246" w:lineRule="exact"/>
              <w:ind w:left="22" w:right="14"/>
              <w:jc w:val="center"/>
            </w:pPr>
            <w:r>
              <w:rPr>
                <w:color w:val="0000FF"/>
                <w:spacing w:val="-2"/>
              </w:rPr>
              <w:t>Воспитатели</w:t>
            </w:r>
          </w:p>
        </w:tc>
      </w:tr>
      <w:tr w:rsidR="00D80858">
        <w:trPr>
          <w:trHeight w:val="986"/>
        </w:trPr>
        <w:tc>
          <w:tcPr>
            <w:tcW w:w="2307" w:type="dxa"/>
            <w:vMerge w:val="restart"/>
          </w:tcPr>
          <w:p w:rsidR="00D80858" w:rsidRDefault="00A923ED">
            <w:pPr>
              <w:pStyle w:val="TableParagraph"/>
              <w:spacing w:line="268" w:lineRule="exact"/>
              <w:ind w:left="14"/>
              <w:jc w:val="center"/>
              <w:rPr>
                <w:sz w:val="24"/>
              </w:rPr>
            </w:pPr>
            <w:r>
              <w:rPr>
                <w:color w:val="00AF50"/>
                <w:sz w:val="24"/>
              </w:rPr>
              <w:t>21</w:t>
            </w:r>
            <w:r>
              <w:rPr>
                <w:color w:val="00AF50"/>
                <w:spacing w:val="-3"/>
                <w:sz w:val="24"/>
              </w:rPr>
              <w:t xml:space="preserve"> </w:t>
            </w:r>
            <w:r>
              <w:rPr>
                <w:color w:val="00AF50"/>
                <w:sz w:val="24"/>
              </w:rPr>
              <w:t xml:space="preserve">сентября </w:t>
            </w:r>
            <w:r>
              <w:rPr>
                <w:color w:val="00AF50"/>
                <w:spacing w:val="-10"/>
                <w:sz w:val="24"/>
              </w:rPr>
              <w:t>–</w:t>
            </w:r>
          </w:p>
          <w:p w:rsidR="00D80858" w:rsidRDefault="00A923ED">
            <w:pPr>
              <w:pStyle w:val="TableParagraph"/>
              <w:ind w:left="203" w:right="193"/>
              <w:jc w:val="center"/>
              <w:rPr>
                <w:sz w:val="24"/>
              </w:rPr>
            </w:pPr>
            <w:r>
              <w:rPr>
                <w:color w:val="00AF50"/>
                <w:sz w:val="24"/>
              </w:rPr>
              <w:t>«День</w:t>
            </w:r>
            <w:r>
              <w:rPr>
                <w:color w:val="00AF50"/>
                <w:spacing w:val="-15"/>
                <w:sz w:val="24"/>
              </w:rPr>
              <w:t xml:space="preserve"> </w:t>
            </w:r>
            <w:r>
              <w:rPr>
                <w:color w:val="00AF50"/>
                <w:sz w:val="24"/>
              </w:rPr>
              <w:t xml:space="preserve">Республики </w:t>
            </w:r>
            <w:r>
              <w:rPr>
                <w:color w:val="00AF50"/>
                <w:spacing w:val="-2"/>
                <w:sz w:val="24"/>
              </w:rPr>
              <w:t>Мордовия»</w:t>
            </w:r>
          </w:p>
          <w:p w:rsidR="00D80858" w:rsidRDefault="00D80858">
            <w:pPr>
              <w:pStyle w:val="TableParagraph"/>
              <w:ind w:left="0"/>
              <w:rPr>
                <w:sz w:val="24"/>
              </w:rPr>
            </w:pPr>
          </w:p>
          <w:p w:rsidR="00D80858" w:rsidRDefault="00A923ED">
            <w:pPr>
              <w:pStyle w:val="TableParagraph"/>
              <w:ind w:left="222" w:right="211"/>
              <w:jc w:val="center"/>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 мира»</w:t>
            </w:r>
          </w:p>
        </w:tc>
        <w:tc>
          <w:tcPr>
            <w:tcW w:w="6714" w:type="dxa"/>
          </w:tcPr>
          <w:p w:rsidR="00D80858" w:rsidRDefault="00A923ED">
            <w:pPr>
              <w:pStyle w:val="TableParagraph"/>
              <w:ind w:right="100" w:firstLine="28"/>
              <w:rPr>
                <w:sz w:val="20"/>
              </w:rPr>
            </w:pPr>
            <w:r>
              <w:rPr>
                <w:color w:val="00AF50"/>
                <w:sz w:val="20"/>
              </w:rPr>
              <w:t>В</w:t>
            </w:r>
            <w:r>
              <w:rPr>
                <w:color w:val="00AF50"/>
                <w:spacing w:val="-5"/>
                <w:sz w:val="20"/>
              </w:rPr>
              <w:t xml:space="preserve"> </w:t>
            </w:r>
            <w:r>
              <w:rPr>
                <w:color w:val="00AF50"/>
                <w:sz w:val="20"/>
              </w:rPr>
              <w:t>этот</w:t>
            </w:r>
            <w:r>
              <w:rPr>
                <w:color w:val="00AF50"/>
                <w:spacing w:val="-7"/>
                <w:sz w:val="20"/>
              </w:rPr>
              <w:t xml:space="preserve"> </w:t>
            </w:r>
            <w:r>
              <w:rPr>
                <w:color w:val="00AF50"/>
                <w:sz w:val="20"/>
              </w:rPr>
              <w:t>день</w:t>
            </w:r>
            <w:r>
              <w:rPr>
                <w:color w:val="00AF50"/>
                <w:spacing w:val="-6"/>
                <w:sz w:val="20"/>
              </w:rPr>
              <w:t xml:space="preserve"> </w:t>
            </w:r>
            <w:r>
              <w:rPr>
                <w:color w:val="00AF50"/>
                <w:sz w:val="20"/>
              </w:rPr>
              <w:t>в</w:t>
            </w:r>
            <w:r>
              <w:rPr>
                <w:color w:val="00AF50"/>
                <w:spacing w:val="-7"/>
                <w:sz w:val="20"/>
              </w:rPr>
              <w:t xml:space="preserve"> </w:t>
            </w:r>
            <w:r>
              <w:rPr>
                <w:color w:val="00AF50"/>
                <w:sz w:val="20"/>
              </w:rPr>
              <w:t>1995</w:t>
            </w:r>
            <w:r>
              <w:rPr>
                <w:color w:val="00AF50"/>
                <w:spacing w:val="-5"/>
                <w:sz w:val="20"/>
              </w:rPr>
              <w:t xml:space="preserve"> </w:t>
            </w:r>
            <w:r>
              <w:rPr>
                <w:color w:val="00AF50"/>
                <w:sz w:val="20"/>
              </w:rPr>
              <w:t>году</w:t>
            </w:r>
            <w:r>
              <w:rPr>
                <w:color w:val="00AF50"/>
                <w:spacing w:val="-10"/>
                <w:sz w:val="20"/>
              </w:rPr>
              <w:t xml:space="preserve"> </w:t>
            </w:r>
            <w:r>
              <w:rPr>
                <w:color w:val="00AF50"/>
                <w:sz w:val="20"/>
              </w:rPr>
              <w:t>республиканским</w:t>
            </w:r>
            <w:r>
              <w:rPr>
                <w:color w:val="00AF50"/>
                <w:spacing w:val="-4"/>
                <w:sz w:val="20"/>
              </w:rPr>
              <w:t xml:space="preserve"> </w:t>
            </w:r>
            <w:r>
              <w:rPr>
                <w:color w:val="00AF50"/>
                <w:sz w:val="20"/>
              </w:rPr>
              <w:t>Конституционным</w:t>
            </w:r>
            <w:r>
              <w:rPr>
                <w:color w:val="00AF50"/>
                <w:spacing w:val="-5"/>
                <w:sz w:val="20"/>
              </w:rPr>
              <w:t xml:space="preserve"> </w:t>
            </w:r>
            <w:r>
              <w:rPr>
                <w:color w:val="00AF50"/>
                <w:sz w:val="20"/>
              </w:rPr>
              <w:t>Собранием была</w:t>
            </w:r>
            <w:r>
              <w:rPr>
                <w:color w:val="00AF50"/>
                <w:spacing w:val="-8"/>
                <w:sz w:val="20"/>
              </w:rPr>
              <w:t xml:space="preserve"> </w:t>
            </w:r>
            <w:r>
              <w:rPr>
                <w:color w:val="00AF50"/>
                <w:sz w:val="20"/>
              </w:rPr>
              <w:t>принята</w:t>
            </w:r>
            <w:r>
              <w:rPr>
                <w:color w:val="00AF50"/>
                <w:spacing w:val="-7"/>
                <w:sz w:val="20"/>
              </w:rPr>
              <w:t xml:space="preserve"> </w:t>
            </w:r>
            <w:r>
              <w:rPr>
                <w:color w:val="00AF50"/>
                <w:sz w:val="20"/>
              </w:rPr>
              <w:t>Конституция</w:t>
            </w:r>
            <w:r>
              <w:rPr>
                <w:color w:val="00AF50"/>
                <w:spacing w:val="-6"/>
                <w:sz w:val="20"/>
              </w:rPr>
              <w:t xml:space="preserve"> </w:t>
            </w:r>
            <w:r>
              <w:rPr>
                <w:color w:val="00AF50"/>
                <w:sz w:val="20"/>
              </w:rPr>
              <w:t>Республики</w:t>
            </w:r>
            <w:r>
              <w:rPr>
                <w:color w:val="00AF50"/>
                <w:spacing w:val="-8"/>
                <w:sz w:val="20"/>
              </w:rPr>
              <w:t xml:space="preserve"> </w:t>
            </w:r>
            <w:r>
              <w:rPr>
                <w:color w:val="00AF50"/>
                <w:sz w:val="20"/>
              </w:rPr>
              <w:t>Мордовия.</w:t>
            </w:r>
            <w:r>
              <w:rPr>
                <w:color w:val="00AF50"/>
                <w:spacing w:val="-4"/>
                <w:sz w:val="20"/>
              </w:rPr>
              <w:t xml:space="preserve"> </w:t>
            </w:r>
            <w:r>
              <w:rPr>
                <w:color w:val="00AF50"/>
                <w:sz w:val="20"/>
              </w:rPr>
              <w:t>Указом</w:t>
            </w:r>
            <w:r>
              <w:rPr>
                <w:color w:val="00AF50"/>
                <w:spacing w:val="-6"/>
                <w:sz w:val="20"/>
              </w:rPr>
              <w:t xml:space="preserve"> </w:t>
            </w:r>
            <w:r>
              <w:rPr>
                <w:color w:val="00AF50"/>
                <w:sz w:val="20"/>
              </w:rPr>
              <w:t>Главы</w:t>
            </w:r>
            <w:r>
              <w:rPr>
                <w:color w:val="00AF50"/>
                <w:spacing w:val="-7"/>
                <w:sz w:val="20"/>
              </w:rPr>
              <w:t xml:space="preserve"> </w:t>
            </w:r>
            <w:r>
              <w:rPr>
                <w:color w:val="00AF50"/>
                <w:sz w:val="20"/>
              </w:rPr>
              <w:t>РМ</w:t>
            </w:r>
            <w:r>
              <w:rPr>
                <w:color w:val="00AF50"/>
                <w:spacing w:val="-8"/>
                <w:sz w:val="20"/>
              </w:rPr>
              <w:t xml:space="preserve"> </w:t>
            </w:r>
            <w:r>
              <w:rPr>
                <w:color w:val="00AF50"/>
                <w:spacing w:val="-5"/>
                <w:sz w:val="20"/>
              </w:rPr>
              <w:t>от</w:t>
            </w:r>
          </w:p>
          <w:p w:rsidR="00D80858" w:rsidRDefault="00A923ED">
            <w:pPr>
              <w:pStyle w:val="TableParagraph"/>
              <w:ind w:right="100"/>
              <w:rPr>
                <w:sz w:val="20"/>
              </w:rPr>
            </w:pPr>
            <w:r>
              <w:rPr>
                <w:color w:val="00AF50"/>
                <w:sz w:val="20"/>
              </w:rPr>
              <w:t>21.09.98</w:t>
            </w:r>
            <w:r>
              <w:rPr>
                <w:color w:val="00AF50"/>
                <w:spacing w:val="-5"/>
                <w:sz w:val="20"/>
              </w:rPr>
              <w:t xml:space="preserve"> </w:t>
            </w:r>
            <w:r>
              <w:rPr>
                <w:color w:val="00AF50"/>
                <w:sz w:val="20"/>
              </w:rPr>
              <w:t>№</w:t>
            </w:r>
            <w:r>
              <w:rPr>
                <w:color w:val="00AF50"/>
                <w:spacing w:val="-7"/>
                <w:sz w:val="20"/>
              </w:rPr>
              <w:t xml:space="preserve"> </w:t>
            </w:r>
            <w:r>
              <w:rPr>
                <w:color w:val="00AF50"/>
                <w:sz w:val="20"/>
              </w:rPr>
              <w:t>11321</w:t>
            </w:r>
            <w:r>
              <w:rPr>
                <w:color w:val="00AF50"/>
                <w:spacing w:val="-5"/>
                <w:sz w:val="20"/>
              </w:rPr>
              <w:t xml:space="preserve"> </w:t>
            </w:r>
            <w:r>
              <w:rPr>
                <w:color w:val="00AF50"/>
                <w:sz w:val="20"/>
              </w:rPr>
              <w:t>сентября</w:t>
            </w:r>
            <w:r>
              <w:rPr>
                <w:color w:val="00AF50"/>
                <w:spacing w:val="-7"/>
                <w:sz w:val="20"/>
              </w:rPr>
              <w:t xml:space="preserve"> </w:t>
            </w:r>
            <w:r>
              <w:rPr>
                <w:color w:val="00AF50"/>
                <w:sz w:val="20"/>
              </w:rPr>
              <w:t>объявлен</w:t>
            </w:r>
            <w:r>
              <w:rPr>
                <w:color w:val="00AF50"/>
                <w:spacing w:val="-7"/>
                <w:sz w:val="20"/>
              </w:rPr>
              <w:t xml:space="preserve"> </w:t>
            </w:r>
            <w:r>
              <w:rPr>
                <w:color w:val="00AF50"/>
                <w:sz w:val="20"/>
              </w:rPr>
              <w:t>государственным</w:t>
            </w:r>
            <w:r>
              <w:rPr>
                <w:color w:val="00AF50"/>
                <w:spacing w:val="-5"/>
                <w:sz w:val="20"/>
              </w:rPr>
              <w:t xml:space="preserve"> </w:t>
            </w:r>
            <w:r>
              <w:rPr>
                <w:color w:val="00AF50"/>
                <w:sz w:val="20"/>
              </w:rPr>
              <w:t>праздником –</w:t>
            </w:r>
            <w:r>
              <w:rPr>
                <w:color w:val="00AF50"/>
                <w:spacing w:val="-5"/>
                <w:sz w:val="20"/>
              </w:rPr>
              <w:t xml:space="preserve"> </w:t>
            </w:r>
            <w:r>
              <w:rPr>
                <w:color w:val="00AF50"/>
                <w:sz w:val="20"/>
              </w:rPr>
              <w:t>Днем Республики Мордовия.</w:t>
            </w:r>
          </w:p>
        </w:tc>
        <w:tc>
          <w:tcPr>
            <w:tcW w:w="2408" w:type="dxa"/>
          </w:tcPr>
          <w:p w:rsidR="00D80858" w:rsidRDefault="00A923ED">
            <w:pPr>
              <w:pStyle w:val="TableParagraph"/>
              <w:spacing w:line="247" w:lineRule="exact"/>
              <w:ind w:left="13" w:right="2"/>
              <w:jc w:val="center"/>
            </w:pPr>
            <w:r>
              <w:rPr>
                <w:color w:val="00AF50"/>
                <w:spacing w:val="-2"/>
              </w:rPr>
              <w:t>патриотическое</w:t>
            </w:r>
          </w:p>
        </w:tc>
        <w:tc>
          <w:tcPr>
            <w:tcW w:w="2103" w:type="dxa"/>
          </w:tcPr>
          <w:p w:rsidR="00D80858" w:rsidRDefault="00A923ED">
            <w:pPr>
              <w:pStyle w:val="TableParagraph"/>
              <w:spacing w:line="242" w:lineRule="auto"/>
              <w:ind w:left="702" w:right="306" w:hanging="384"/>
            </w:pPr>
            <w:r>
              <w:rPr>
                <w:color w:val="00AF50"/>
              </w:rPr>
              <w:t>Все</w:t>
            </w:r>
            <w:r>
              <w:rPr>
                <w:color w:val="00AF50"/>
                <w:spacing w:val="-14"/>
              </w:rPr>
              <w:t xml:space="preserve"> </w:t>
            </w:r>
            <w:r>
              <w:rPr>
                <w:color w:val="00AF50"/>
              </w:rPr>
              <w:t xml:space="preserve">возрастные </w:t>
            </w:r>
            <w:r>
              <w:rPr>
                <w:color w:val="00AF50"/>
                <w:spacing w:val="-2"/>
              </w:rPr>
              <w:t>группы</w:t>
            </w:r>
          </w:p>
        </w:tc>
        <w:tc>
          <w:tcPr>
            <w:tcW w:w="1955" w:type="dxa"/>
          </w:tcPr>
          <w:p w:rsidR="00D80858" w:rsidRDefault="00A923ED">
            <w:pPr>
              <w:pStyle w:val="TableParagraph"/>
              <w:spacing w:line="247" w:lineRule="exact"/>
              <w:ind w:left="22" w:right="14"/>
              <w:jc w:val="center"/>
            </w:pPr>
            <w:r>
              <w:rPr>
                <w:color w:val="00AF50"/>
                <w:spacing w:val="-2"/>
              </w:rPr>
              <w:t>Воспитатели</w:t>
            </w:r>
          </w:p>
        </w:tc>
      </w:tr>
      <w:tr w:rsidR="00D80858">
        <w:trPr>
          <w:trHeight w:val="688"/>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spacing w:line="223" w:lineRule="exact"/>
              <w:ind w:left="138"/>
              <w:rPr>
                <w:sz w:val="20"/>
              </w:rPr>
            </w:pPr>
            <w:r>
              <w:rPr>
                <w:color w:val="000000"/>
                <w:sz w:val="20"/>
                <w:shd w:val="clear" w:color="auto" w:fill="FAFAFA"/>
              </w:rPr>
              <w:t>Каждый</w:t>
            </w:r>
            <w:r>
              <w:rPr>
                <w:color w:val="000000"/>
                <w:spacing w:val="-9"/>
                <w:sz w:val="20"/>
                <w:shd w:val="clear" w:color="auto" w:fill="FAFAFA"/>
              </w:rPr>
              <w:t xml:space="preserve"> </w:t>
            </w:r>
            <w:r>
              <w:rPr>
                <w:color w:val="000000"/>
                <w:sz w:val="20"/>
                <w:shd w:val="clear" w:color="auto" w:fill="FAFAFA"/>
              </w:rPr>
              <w:t>год</w:t>
            </w:r>
            <w:r>
              <w:rPr>
                <w:color w:val="000000"/>
                <w:spacing w:val="-9"/>
                <w:sz w:val="20"/>
                <w:shd w:val="clear" w:color="auto" w:fill="FAFAFA"/>
              </w:rPr>
              <w:t xml:space="preserve"> </w:t>
            </w:r>
            <w:r>
              <w:rPr>
                <w:color w:val="000000"/>
                <w:sz w:val="20"/>
                <w:shd w:val="clear" w:color="auto" w:fill="FAFAFA"/>
              </w:rPr>
              <w:t>21</w:t>
            </w:r>
            <w:r>
              <w:rPr>
                <w:color w:val="000000"/>
                <w:spacing w:val="-7"/>
                <w:sz w:val="20"/>
                <w:shd w:val="clear" w:color="auto" w:fill="FAFAFA"/>
              </w:rPr>
              <w:t xml:space="preserve"> </w:t>
            </w:r>
            <w:r>
              <w:rPr>
                <w:color w:val="000000"/>
                <w:sz w:val="20"/>
                <w:shd w:val="clear" w:color="auto" w:fill="FAFAFA"/>
              </w:rPr>
              <w:t>сентября</w:t>
            </w:r>
            <w:r>
              <w:rPr>
                <w:color w:val="000000"/>
                <w:spacing w:val="-9"/>
                <w:sz w:val="20"/>
                <w:shd w:val="clear" w:color="auto" w:fill="FAFAFA"/>
              </w:rPr>
              <w:t xml:space="preserve"> </w:t>
            </w:r>
            <w:r>
              <w:rPr>
                <w:color w:val="000000"/>
                <w:sz w:val="20"/>
                <w:shd w:val="clear" w:color="auto" w:fill="FAFAFA"/>
              </w:rPr>
              <w:t>международная</w:t>
            </w:r>
            <w:r>
              <w:rPr>
                <w:color w:val="000000"/>
                <w:spacing w:val="-8"/>
                <w:sz w:val="20"/>
                <w:shd w:val="clear" w:color="auto" w:fill="FAFAFA"/>
              </w:rPr>
              <w:t xml:space="preserve"> </w:t>
            </w:r>
            <w:r>
              <w:rPr>
                <w:color w:val="000000"/>
                <w:sz w:val="20"/>
                <w:shd w:val="clear" w:color="auto" w:fill="FAFAFA"/>
              </w:rPr>
              <w:t>общественность</w:t>
            </w:r>
            <w:r>
              <w:rPr>
                <w:color w:val="000000"/>
                <w:spacing w:val="-8"/>
                <w:sz w:val="20"/>
                <w:shd w:val="clear" w:color="auto" w:fill="FAFAFA"/>
              </w:rPr>
              <w:t xml:space="preserve"> </w:t>
            </w:r>
            <w:r>
              <w:rPr>
                <w:color w:val="000000"/>
                <w:spacing w:val="-2"/>
                <w:sz w:val="20"/>
                <w:shd w:val="clear" w:color="auto" w:fill="FAFAFA"/>
              </w:rPr>
              <w:t>отмечает</w:t>
            </w:r>
          </w:p>
          <w:p w:rsidR="00D80858" w:rsidRDefault="00A923ED">
            <w:pPr>
              <w:pStyle w:val="TableParagraph"/>
              <w:spacing w:line="230" w:lineRule="atLeast"/>
              <w:ind w:right="100"/>
              <w:rPr>
                <w:sz w:val="20"/>
              </w:rPr>
            </w:pPr>
            <w:r>
              <w:rPr>
                <w:color w:val="000000"/>
                <w:sz w:val="20"/>
                <w:shd w:val="clear" w:color="auto" w:fill="FAFAFA"/>
              </w:rPr>
              <w:t>Международный</w:t>
            </w:r>
            <w:r>
              <w:rPr>
                <w:color w:val="000000"/>
                <w:spacing w:val="-2"/>
                <w:sz w:val="20"/>
                <w:shd w:val="clear" w:color="auto" w:fill="FAFAFA"/>
              </w:rPr>
              <w:t xml:space="preserve"> </w:t>
            </w:r>
            <w:r>
              <w:rPr>
                <w:color w:val="000000"/>
                <w:sz w:val="20"/>
                <w:shd w:val="clear" w:color="auto" w:fill="FAFAFA"/>
              </w:rPr>
              <w:t>день</w:t>
            </w:r>
            <w:r>
              <w:rPr>
                <w:color w:val="000000"/>
                <w:spacing w:val="-5"/>
                <w:sz w:val="20"/>
                <w:shd w:val="clear" w:color="auto" w:fill="FAFAFA"/>
              </w:rPr>
              <w:t xml:space="preserve"> </w:t>
            </w:r>
            <w:r>
              <w:rPr>
                <w:color w:val="000000"/>
                <w:sz w:val="20"/>
                <w:shd w:val="clear" w:color="auto" w:fill="FAFAFA"/>
              </w:rPr>
              <w:t>мира.</w:t>
            </w:r>
            <w:r>
              <w:rPr>
                <w:color w:val="000000"/>
                <w:spacing w:val="-3"/>
                <w:sz w:val="20"/>
                <w:shd w:val="clear" w:color="auto" w:fill="FAFAFA"/>
              </w:rPr>
              <w:t xml:space="preserve"> </w:t>
            </w:r>
            <w:r>
              <w:rPr>
                <w:color w:val="000000"/>
                <w:sz w:val="20"/>
                <w:shd w:val="clear" w:color="auto" w:fill="FAFAFA"/>
              </w:rPr>
              <w:t>С</w:t>
            </w:r>
            <w:r>
              <w:rPr>
                <w:color w:val="000000"/>
                <w:spacing w:val="-6"/>
                <w:sz w:val="20"/>
                <w:shd w:val="clear" w:color="auto" w:fill="FAFAFA"/>
              </w:rPr>
              <w:t xml:space="preserve"> </w:t>
            </w:r>
            <w:r>
              <w:rPr>
                <w:color w:val="000000"/>
                <w:sz w:val="20"/>
                <w:shd w:val="clear" w:color="auto" w:fill="FAFAFA"/>
              </w:rPr>
              <w:t>2002</w:t>
            </w:r>
            <w:r>
              <w:rPr>
                <w:color w:val="000000"/>
                <w:spacing w:val="-4"/>
                <w:sz w:val="20"/>
                <w:shd w:val="clear" w:color="auto" w:fill="FAFAFA"/>
              </w:rPr>
              <w:t xml:space="preserve"> </w:t>
            </w:r>
            <w:r>
              <w:rPr>
                <w:color w:val="000000"/>
                <w:sz w:val="20"/>
                <w:shd w:val="clear" w:color="auto" w:fill="FAFAFA"/>
              </w:rPr>
              <w:t>года</w:t>
            </w:r>
            <w:r>
              <w:rPr>
                <w:color w:val="000000"/>
                <w:spacing w:val="-6"/>
                <w:sz w:val="20"/>
                <w:shd w:val="clear" w:color="auto" w:fill="FAFAFA"/>
              </w:rPr>
              <w:t xml:space="preserve"> </w:t>
            </w:r>
            <w:r>
              <w:rPr>
                <w:color w:val="000000"/>
                <w:sz w:val="20"/>
                <w:shd w:val="clear" w:color="auto" w:fill="FAFAFA"/>
              </w:rPr>
              <w:t>этот</w:t>
            </w:r>
            <w:r>
              <w:rPr>
                <w:color w:val="000000"/>
                <w:spacing w:val="-6"/>
                <w:sz w:val="20"/>
                <w:shd w:val="clear" w:color="auto" w:fill="FAFAFA"/>
              </w:rPr>
              <w:t xml:space="preserve"> </w:t>
            </w:r>
            <w:r>
              <w:rPr>
                <w:color w:val="000000"/>
                <w:sz w:val="20"/>
                <w:shd w:val="clear" w:color="auto" w:fill="FAFAFA"/>
              </w:rPr>
              <w:t>день</w:t>
            </w:r>
            <w:r>
              <w:rPr>
                <w:color w:val="000000"/>
                <w:spacing w:val="-5"/>
                <w:sz w:val="20"/>
                <w:shd w:val="clear" w:color="auto" w:fill="FAFAFA"/>
              </w:rPr>
              <w:t xml:space="preserve"> </w:t>
            </w:r>
            <w:r>
              <w:rPr>
                <w:color w:val="000000"/>
                <w:sz w:val="20"/>
                <w:shd w:val="clear" w:color="auto" w:fill="FAFAFA"/>
              </w:rPr>
              <w:t>отмечают,</w:t>
            </w:r>
            <w:r>
              <w:rPr>
                <w:color w:val="000000"/>
                <w:spacing w:val="-5"/>
                <w:sz w:val="20"/>
                <w:shd w:val="clear" w:color="auto" w:fill="FAFAFA"/>
              </w:rPr>
              <w:t xml:space="preserve"> </w:t>
            </w:r>
            <w:r>
              <w:rPr>
                <w:color w:val="000000"/>
                <w:sz w:val="20"/>
                <w:shd w:val="clear" w:color="auto" w:fill="FAFAFA"/>
              </w:rPr>
              <w:t>как</w:t>
            </w:r>
            <w:r>
              <w:rPr>
                <w:color w:val="000000"/>
                <w:spacing w:val="-2"/>
                <w:sz w:val="20"/>
                <w:shd w:val="clear" w:color="auto" w:fill="FAFAFA"/>
              </w:rPr>
              <w:t xml:space="preserve"> </w:t>
            </w:r>
            <w:r>
              <w:rPr>
                <w:color w:val="000000"/>
                <w:sz w:val="20"/>
                <w:shd w:val="clear" w:color="auto" w:fill="FAFAFA"/>
              </w:rPr>
              <w:t>день</w:t>
            </w:r>
            <w:r>
              <w:rPr>
                <w:color w:val="000000"/>
                <w:sz w:val="20"/>
              </w:rPr>
              <w:t xml:space="preserve"> </w:t>
            </w:r>
            <w:r>
              <w:rPr>
                <w:color w:val="000000"/>
                <w:sz w:val="20"/>
                <w:shd w:val="clear" w:color="auto" w:fill="FAFAFA"/>
              </w:rPr>
              <w:t>всеобщего прекращения огня и отказа от насилия.</w:t>
            </w:r>
          </w:p>
        </w:tc>
        <w:tc>
          <w:tcPr>
            <w:tcW w:w="2408" w:type="dxa"/>
          </w:tcPr>
          <w:p w:rsidR="00D80858" w:rsidRDefault="00A923ED">
            <w:pPr>
              <w:pStyle w:val="TableParagraph"/>
              <w:ind w:left="666" w:hanging="548"/>
            </w:pPr>
            <w:r>
              <w:rPr>
                <w:spacing w:val="-2"/>
              </w:rPr>
              <w:t>духовно-нравственное, социальное</w:t>
            </w:r>
          </w:p>
        </w:tc>
        <w:tc>
          <w:tcPr>
            <w:tcW w:w="2103" w:type="dxa"/>
          </w:tcPr>
          <w:p w:rsidR="00D80858" w:rsidRDefault="00A923ED">
            <w:pPr>
              <w:pStyle w:val="TableParagraph"/>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985"/>
        </w:trPr>
        <w:tc>
          <w:tcPr>
            <w:tcW w:w="2307" w:type="dxa"/>
            <w:vMerge w:val="restart"/>
          </w:tcPr>
          <w:p w:rsidR="00D80858" w:rsidRDefault="00A923ED">
            <w:pPr>
              <w:pStyle w:val="TableParagraph"/>
              <w:spacing w:line="270" w:lineRule="exact"/>
              <w:ind w:left="14"/>
              <w:jc w:val="center"/>
              <w:rPr>
                <w:sz w:val="24"/>
              </w:rPr>
            </w:pPr>
            <w:r>
              <w:rPr>
                <w:sz w:val="24"/>
              </w:rPr>
              <w:t>22</w:t>
            </w:r>
            <w:r>
              <w:rPr>
                <w:spacing w:val="-3"/>
                <w:sz w:val="24"/>
              </w:rPr>
              <w:t xml:space="preserve"> </w:t>
            </w:r>
            <w:r>
              <w:rPr>
                <w:sz w:val="24"/>
              </w:rPr>
              <w:t xml:space="preserve">сентября </w:t>
            </w:r>
            <w:r>
              <w:rPr>
                <w:spacing w:val="-10"/>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день защиты слонов»</w:t>
            </w:r>
          </w:p>
          <w:p w:rsidR="00D80858" w:rsidRDefault="00D80858">
            <w:pPr>
              <w:pStyle w:val="TableParagraph"/>
              <w:ind w:left="0"/>
              <w:rPr>
                <w:sz w:val="24"/>
              </w:rPr>
            </w:pP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носорогов»</w:t>
            </w:r>
          </w:p>
        </w:tc>
        <w:tc>
          <w:tcPr>
            <w:tcW w:w="6714" w:type="dxa"/>
          </w:tcPr>
          <w:p w:rsidR="00D80858" w:rsidRDefault="00A923ED">
            <w:pPr>
              <w:pStyle w:val="TableParagraph"/>
              <w:ind w:right="100"/>
              <w:rPr>
                <w:sz w:val="20"/>
              </w:rPr>
            </w:pPr>
            <w:r>
              <w:rPr>
                <w:sz w:val="20"/>
              </w:rPr>
              <w:t>Всемирный</w:t>
            </w:r>
            <w:r>
              <w:rPr>
                <w:spacing w:val="-6"/>
                <w:sz w:val="20"/>
              </w:rPr>
              <w:t xml:space="preserve"> </w:t>
            </w:r>
            <w:r>
              <w:rPr>
                <w:sz w:val="20"/>
              </w:rPr>
              <w:t>день</w:t>
            </w:r>
            <w:r>
              <w:rPr>
                <w:spacing w:val="-5"/>
                <w:sz w:val="20"/>
              </w:rPr>
              <w:t xml:space="preserve"> </w:t>
            </w:r>
            <w:r>
              <w:rPr>
                <w:sz w:val="20"/>
              </w:rPr>
              <w:t>защиты</w:t>
            </w:r>
            <w:r>
              <w:rPr>
                <w:spacing w:val="-2"/>
                <w:sz w:val="20"/>
              </w:rPr>
              <w:t xml:space="preserve"> </w:t>
            </w:r>
            <w:r>
              <w:rPr>
                <w:sz w:val="20"/>
              </w:rPr>
              <w:t>слонов</w:t>
            </w:r>
            <w:r>
              <w:rPr>
                <w:spacing w:val="-6"/>
                <w:sz w:val="20"/>
              </w:rPr>
              <w:t xml:space="preserve"> </w:t>
            </w:r>
            <w:r>
              <w:rPr>
                <w:sz w:val="20"/>
              </w:rPr>
              <w:t>в</w:t>
            </w:r>
            <w:r>
              <w:rPr>
                <w:spacing w:val="-6"/>
                <w:sz w:val="20"/>
              </w:rPr>
              <w:t xml:space="preserve"> </w:t>
            </w:r>
            <w:r>
              <w:rPr>
                <w:sz w:val="20"/>
              </w:rPr>
              <w:t>зоопарках</w:t>
            </w:r>
            <w:r>
              <w:rPr>
                <w:spacing w:val="-6"/>
                <w:sz w:val="20"/>
              </w:rPr>
              <w:t xml:space="preserve"> </w:t>
            </w:r>
            <w:r>
              <w:rPr>
                <w:sz w:val="20"/>
              </w:rPr>
              <w:t>отмечается</w:t>
            </w:r>
            <w:r>
              <w:rPr>
                <w:spacing w:val="-3"/>
                <w:sz w:val="20"/>
              </w:rPr>
              <w:t xml:space="preserve"> </w:t>
            </w:r>
            <w:r>
              <w:rPr>
                <w:sz w:val="20"/>
              </w:rPr>
              <w:t>ежегодно.</w:t>
            </w:r>
            <w:r>
              <w:rPr>
                <w:spacing w:val="-5"/>
                <w:sz w:val="20"/>
              </w:rPr>
              <w:t xml:space="preserve"> </w:t>
            </w:r>
            <w:r>
              <w:rPr>
                <w:sz w:val="20"/>
              </w:rPr>
              <w:t>В</w:t>
            </w:r>
            <w:r>
              <w:rPr>
                <w:spacing w:val="-4"/>
                <w:sz w:val="20"/>
              </w:rPr>
              <w:t xml:space="preserve"> </w:t>
            </w:r>
            <w:r>
              <w:rPr>
                <w:sz w:val="20"/>
              </w:rPr>
              <w:t>2023 году дату празднуют 15-й раз. Цель праздника – информировать общественность о трудной жизни слонов в зоопарках и о необходимости освобождения животных из неволи.</w:t>
            </w:r>
          </w:p>
        </w:tc>
        <w:tc>
          <w:tcPr>
            <w:tcW w:w="2408" w:type="dxa"/>
          </w:tcPr>
          <w:p w:rsidR="00D80858" w:rsidRDefault="00A923ED">
            <w:pPr>
              <w:pStyle w:val="TableParagraph"/>
              <w:spacing w:line="249" w:lineRule="exact"/>
              <w:ind w:left="13" w:right="3"/>
              <w:jc w:val="center"/>
            </w:pPr>
            <w:r>
              <w:rPr>
                <w:spacing w:val="-2"/>
              </w:rPr>
              <w:t>познавательное</w:t>
            </w:r>
          </w:p>
        </w:tc>
        <w:tc>
          <w:tcPr>
            <w:tcW w:w="2103" w:type="dxa"/>
          </w:tcPr>
          <w:p w:rsidR="00D80858" w:rsidRDefault="00A923ED">
            <w:pPr>
              <w:pStyle w:val="TableParagraph"/>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spacing w:line="249" w:lineRule="exact"/>
              <w:ind w:left="23" w:right="14"/>
              <w:jc w:val="center"/>
            </w:pPr>
            <w:r>
              <w:rPr>
                <w:spacing w:val="-2"/>
              </w:rPr>
              <w:t>Воспитатели</w:t>
            </w:r>
          </w:p>
        </w:tc>
      </w:tr>
      <w:tr w:rsidR="00D80858">
        <w:trPr>
          <w:trHeight w:val="691"/>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spacing w:line="223" w:lineRule="exact"/>
              <w:rPr>
                <w:sz w:val="20"/>
              </w:rPr>
            </w:pPr>
            <w:r>
              <w:rPr>
                <w:color w:val="000000"/>
                <w:sz w:val="20"/>
                <w:shd w:val="clear" w:color="auto" w:fill="FAFAFA"/>
              </w:rPr>
              <w:t>22</w:t>
            </w:r>
            <w:r>
              <w:rPr>
                <w:color w:val="000000"/>
                <w:spacing w:val="-8"/>
                <w:sz w:val="20"/>
                <w:shd w:val="clear" w:color="auto" w:fill="FAFAFA"/>
              </w:rPr>
              <w:t xml:space="preserve"> </w:t>
            </w:r>
            <w:r>
              <w:rPr>
                <w:color w:val="000000"/>
                <w:sz w:val="20"/>
                <w:shd w:val="clear" w:color="auto" w:fill="FAFAFA"/>
              </w:rPr>
              <w:t>сентября</w:t>
            </w:r>
            <w:r>
              <w:rPr>
                <w:color w:val="000000"/>
                <w:spacing w:val="-9"/>
                <w:sz w:val="20"/>
                <w:shd w:val="clear" w:color="auto" w:fill="FAFAFA"/>
              </w:rPr>
              <w:t xml:space="preserve"> </w:t>
            </w:r>
            <w:r>
              <w:rPr>
                <w:color w:val="000000"/>
                <w:sz w:val="20"/>
                <w:shd w:val="clear" w:color="auto" w:fill="FAFAFA"/>
              </w:rPr>
              <w:t>отмечается</w:t>
            </w:r>
            <w:r>
              <w:rPr>
                <w:color w:val="000000"/>
                <w:spacing w:val="-9"/>
                <w:sz w:val="20"/>
                <w:shd w:val="clear" w:color="auto" w:fill="FAFAFA"/>
              </w:rPr>
              <w:t xml:space="preserve"> </w:t>
            </w:r>
            <w:r>
              <w:rPr>
                <w:color w:val="000000"/>
                <w:sz w:val="20"/>
                <w:shd w:val="clear" w:color="auto" w:fill="FAFAFA"/>
              </w:rPr>
              <w:t>экологический</w:t>
            </w:r>
            <w:r>
              <w:rPr>
                <w:color w:val="000000"/>
                <w:spacing w:val="-10"/>
                <w:sz w:val="20"/>
                <w:shd w:val="clear" w:color="auto" w:fill="FAFAFA"/>
              </w:rPr>
              <w:t xml:space="preserve"> </w:t>
            </w:r>
            <w:r>
              <w:rPr>
                <w:color w:val="000000"/>
                <w:sz w:val="20"/>
                <w:shd w:val="clear" w:color="auto" w:fill="FAFAFA"/>
              </w:rPr>
              <w:t>праздник</w:t>
            </w:r>
            <w:r>
              <w:rPr>
                <w:color w:val="000000"/>
                <w:spacing w:val="-5"/>
                <w:sz w:val="20"/>
                <w:shd w:val="clear" w:color="auto" w:fill="FAFAFA"/>
              </w:rPr>
              <w:t xml:space="preserve"> </w:t>
            </w:r>
            <w:r>
              <w:rPr>
                <w:color w:val="000000"/>
                <w:sz w:val="20"/>
                <w:shd w:val="clear" w:color="auto" w:fill="FAFAFA"/>
              </w:rPr>
              <w:t>Всемирный</w:t>
            </w:r>
            <w:r>
              <w:rPr>
                <w:color w:val="000000"/>
                <w:spacing w:val="-8"/>
                <w:sz w:val="20"/>
                <w:shd w:val="clear" w:color="auto" w:fill="FAFAFA"/>
              </w:rPr>
              <w:t xml:space="preserve"> </w:t>
            </w:r>
            <w:r>
              <w:rPr>
                <w:color w:val="000000"/>
                <w:spacing w:val="-4"/>
                <w:sz w:val="20"/>
                <w:shd w:val="clear" w:color="auto" w:fill="FAFAFA"/>
              </w:rPr>
              <w:t>день</w:t>
            </w:r>
          </w:p>
          <w:p w:rsidR="00D80858" w:rsidRDefault="00A923ED">
            <w:pPr>
              <w:pStyle w:val="TableParagraph"/>
              <w:spacing w:line="230" w:lineRule="atLeast"/>
              <w:ind w:right="100"/>
              <w:rPr>
                <w:sz w:val="20"/>
              </w:rPr>
            </w:pPr>
            <w:r>
              <w:rPr>
                <w:color w:val="000000"/>
                <w:sz w:val="20"/>
                <w:shd w:val="clear" w:color="auto" w:fill="FAFAFA"/>
              </w:rPr>
              <w:t>носорога,</w:t>
            </w:r>
            <w:r>
              <w:rPr>
                <w:color w:val="000000"/>
                <w:spacing w:val="-8"/>
                <w:sz w:val="20"/>
                <w:shd w:val="clear" w:color="auto" w:fill="FAFAFA"/>
              </w:rPr>
              <w:t xml:space="preserve"> </w:t>
            </w:r>
            <w:r>
              <w:rPr>
                <w:color w:val="000000"/>
                <w:sz w:val="20"/>
                <w:shd w:val="clear" w:color="auto" w:fill="FAFAFA"/>
              </w:rPr>
              <w:t>призванный</w:t>
            </w:r>
            <w:r>
              <w:rPr>
                <w:color w:val="000000"/>
                <w:spacing w:val="-9"/>
                <w:sz w:val="20"/>
                <w:shd w:val="clear" w:color="auto" w:fill="FAFAFA"/>
              </w:rPr>
              <w:t xml:space="preserve"> </w:t>
            </w:r>
            <w:r>
              <w:rPr>
                <w:color w:val="000000"/>
                <w:sz w:val="20"/>
                <w:shd w:val="clear" w:color="auto" w:fill="FAFAFA"/>
              </w:rPr>
              <w:t>обратить</w:t>
            </w:r>
            <w:r>
              <w:rPr>
                <w:color w:val="000000"/>
                <w:spacing w:val="-8"/>
                <w:sz w:val="20"/>
                <w:shd w:val="clear" w:color="auto" w:fill="FAFAFA"/>
              </w:rPr>
              <w:t xml:space="preserve"> </w:t>
            </w:r>
            <w:r>
              <w:rPr>
                <w:color w:val="000000"/>
                <w:sz w:val="20"/>
                <w:shd w:val="clear" w:color="auto" w:fill="FAFAFA"/>
              </w:rPr>
              <w:t>внимание</w:t>
            </w:r>
            <w:r>
              <w:rPr>
                <w:color w:val="000000"/>
                <w:spacing w:val="-8"/>
                <w:sz w:val="20"/>
                <w:shd w:val="clear" w:color="auto" w:fill="FAFAFA"/>
              </w:rPr>
              <w:t xml:space="preserve"> </w:t>
            </w:r>
            <w:r>
              <w:rPr>
                <w:color w:val="000000"/>
                <w:sz w:val="20"/>
                <w:shd w:val="clear" w:color="auto" w:fill="FAFAFA"/>
              </w:rPr>
              <w:t>человечества</w:t>
            </w:r>
            <w:r>
              <w:rPr>
                <w:color w:val="000000"/>
                <w:spacing w:val="-6"/>
                <w:sz w:val="20"/>
                <w:shd w:val="clear" w:color="auto" w:fill="FAFAFA"/>
              </w:rPr>
              <w:t xml:space="preserve"> </w:t>
            </w:r>
            <w:r>
              <w:rPr>
                <w:color w:val="000000"/>
                <w:sz w:val="20"/>
                <w:shd w:val="clear" w:color="auto" w:fill="FAFAFA"/>
              </w:rPr>
              <w:t>к</w:t>
            </w:r>
            <w:r>
              <w:rPr>
                <w:color w:val="000000"/>
                <w:spacing w:val="-9"/>
                <w:sz w:val="20"/>
                <w:shd w:val="clear" w:color="auto" w:fill="FAFAFA"/>
              </w:rPr>
              <w:t xml:space="preserve"> </w:t>
            </w:r>
            <w:r>
              <w:rPr>
                <w:color w:val="000000"/>
                <w:sz w:val="20"/>
                <w:shd w:val="clear" w:color="auto" w:fill="FAFAFA"/>
              </w:rPr>
              <w:t>проблеме</w:t>
            </w:r>
            <w:r>
              <w:rPr>
                <w:color w:val="000000"/>
                <w:sz w:val="20"/>
              </w:rPr>
              <w:t xml:space="preserve"> </w:t>
            </w:r>
            <w:r>
              <w:rPr>
                <w:color w:val="000000"/>
                <w:sz w:val="20"/>
                <w:shd w:val="clear" w:color="auto" w:fill="FAFAFA"/>
              </w:rPr>
              <w:t>вымирания такого редкого теперь животного, как носорог.</w:t>
            </w:r>
          </w:p>
        </w:tc>
        <w:tc>
          <w:tcPr>
            <w:tcW w:w="2408" w:type="dxa"/>
          </w:tcPr>
          <w:p w:rsidR="00D80858" w:rsidRDefault="00A923ED">
            <w:pPr>
              <w:pStyle w:val="TableParagraph"/>
              <w:spacing w:line="247" w:lineRule="exact"/>
              <w:ind w:left="13" w:right="3"/>
              <w:jc w:val="center"/>
            </w:pPr>
            <w:r>
              <w:rPr>
                <w:spacing w:val="-2"/>
              </w:rPr>
              <w:t>познавательное</w:t>
            </w:r>
          </w:p>
        </w:tc>
        <w:tc>
          <w:tcPr>
            <w:tcW w:w="2103" w:type="dxa"/>
          </w:tcPr>
          <w:p w:rsidR="00D80858" w:rsidRDefault="00A923ED">
            <w:pPr>
              <w:pStyle w:val="TableParagraph"/>
              <w:spacing w:line="242" w:lineRule="auto"/>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918"/>
        </w:trPr>
        <w:tc>
          <w:tcPr>
            <w:tcW w:w="2307" w:type="dxa"/>
            <w:vMerge w:val="restart"/>
          </w:tcPr>
          <w:p w:rsidR="00D80858" w:rsidRDefault="00A923ED">
            <w:pPr>
              <w:pStyle w:val="TableParagraph"/>
              <w:spacing w:line="268" w:lineRule="exact"/>
              <w:ind w:left="14"/>
              <w:jc w:val="center"/>
              <w:rPr>
                <w:sz w:val="24"/>
              </w:rPr>
            </w:pPr>
            <w:r>
              <w:rPr>
                <w:sz w:val="24"/>
              </w:rPr>
              <w:t>23</w:t>
            </w:r>
            <w:r>
              <w:rPr>
                <w:spacing w:val="-3"/>
                <w:sz w:val="24"/>
              </w:rPr>
              <w:t xml:space="preserve"> </w:t>
            </w:r>
            <w:r>
              <w:rPr>
                <w:sz w:val="24"/>
              </w:rPr>
              <w:t xml:space="preserve">сентября </w:t>
            </w:r>
            <w:r>
              <w:rPr>
                <w:spacing w:val="-10"/>
                <w:sz w:val="24"/>
              </w:rPr>
              <w:t>–</w:t>
            </w:r>
          </w:p>
          <w:p w:rsidR="00D80858" w:rsidRDefault="00A923ED">
            <w:pPr>
              <w:pStyle w:val="TableParagraph"/>
              <w:ind w:left="340" w:right="321" w:hanging="7"/>
              <w:jc w:val="center"/>
              <w:rPr>
                <w:sz w:val="24"/>
              </w:rPr>
            </w:pPr>
            <w:r>
              <w:rPr>
                <w:sz w:val="24"/>
              </w:rPr>
              <w:t>«День</w:t>
            </w:r>
            <w:r>
              <w:rPr>
                <w:spacing w:val="-1"/>
                <w:sz w:val="24"/>
              </w:rPr>
              <w:t xml:space="preserve"> </w:t>
            </w:r>
            <w:r>
              <w:rPr>
                <w:sz w:val="24"/>
              </w:rPr>
              <w:t xml:space="preserve">осеннего </w:t>
            </w:r>
            <w:r>
              <w:rPr>
                <w:spacing w:val="-2"/>
                <w:sz w:val="24"/>
              </w:rPr>
              <w:t>равноденствия»</w:t>
            </w:r>
          </w:p>
          <w:p w:rsidR="00D80858" w:rsidRDefault="00D80858">
            <w:pPr>
              <w:pStyle w:val="TableParagraph"/>
              <w:ind w:left="0"/>
              <w:rPr>
                <w:sz w:val="24"/>
              </w:rPr>
            </w:pPr>
          </w:p>
          <w:p w:rsidR="00D80858" w:rsidRDefault="00D80858">
            <w:pPr>
              <w:pStyle w:val="TableParagraph"/>
              <w:ind w:left="0"/>
              <w:rPr>
                <w:sz w:val="24"/>
              </w:rPr>
            </w:pPr>
          </w:p>
          <w:p w:rsidR="00D80858" w:rsidRDefault="00A923ED">
            <w:pPr>
              <w:pStyle w:val="TableParagraph"/>
              <w:ind w:left="222" w:right="211"/>
              <w:jc w:val="center"/>
              <w:rPr>
                <w:sz w:val="24"/>
              </w:rPr>
            </w:pPr>
            <w:r>
              <w:rPr>
                <w:spacing w:val="-2"/>
                <w:sz w:val="24"/>
              </w:rPr>
              <w:t xml:space="preserve">«Международный </w:t>
            </w:r>
            <w:r>
              <w:rPr>
                <w:sz w:val="24"/>
              </w:rPr>
              <w:t>день кролика»</w:t>
            </w:r>
          </w:p>
        </w:tc>
        <w:tc>
          <w:tcPr>
            <w:tcW w:w="6714" w:type="dxa"/>
          </w:tcPr>
          <w:p w:rsidR="00D80858" w:rsidRDefault="00A923ED">
            <w:pPr>
              <w:pStyle w:val="TableParagraph"/>
              <w:ind w:right="166"/>
              <w:rPr>
                <w:sz w:val="20"/>
              </w:rPr>
            </w:pPr>
            <w:r>
              <w:rPr>
                <w:color w:val="000000"/>
                <w:sz w:val="20"/>
                <w:shd w:val="clear" w:color="auto" w:fill="FAFAFA"/>
              </w:rPr>
              <w:t>Дата</w:t>
            </w:r>
            <w:r>
              <w:rPr>
                <w:color w:val="000000"/>
                <w:spacing w:val="-3"/>
                <w:sz w:val="20"/>
                <w:shd w:val="clear" w:color="auto" w:fill="FAFAFA"/>
              </w:rPr>
              <w:t xml:space="preserve"> </w:t>
            </w:r>
            <w:r>
              <w:rPr>
                <w:color w:val="000000"/>
                <w:sz w:val="20"/>
                <w:shd w:val="clear" w:color="auto" w:fill="FAFAFA"/>
              </w:rPr>
              <w:t>осеннего</w:t>
            </w:r>
            <w:r>
              <w:rPr>
                <w:color w:val="000000"/>
                <w:spacing w:val="-2"/>
                <w:sz w:val="20"/>
                <w:shd w:val="clear" w:color="auto" w:fill="FAFAFA"/>
              </w:rPr>
              <w:t xml:space="preserve"> </w:t>
            </w:r>
            <w:r>
              <w:rPr>
                <w:color w:val="000000"/>
                <w:sz w:val="20"/>
                <w:shd w:val="clear" w:color="auto" w:fill="FAFAFA"/>
              </w:rPr>
              <w:t>равноденствия</w:t>
            </w:r>
            <w:r>
              <w:rPr>
                <w:color w:val="000000"/>
                <w:spacing w:val="-4"/>
                <w:sz w:val="20"/>
                <w:shd w:val="clear" w:color="auto" w:fill="FAFAFA"/>
              </w:rPr>
              <w:t xml:space="preserve"> </w:t>
            </w:r>
            <w:r>
              <w:rPr>
                <w:color w:val="000000"/>
                <w:sz w:val="20"/>
                <w:shd w:val="clear" w:color="auto" w:fill="FAFAFA"/>
              </w:rPr>
              <w:t>по</w:t>
            </w:r>
            <w:r>
              <w:rPr>
                <w:color w:val="000000"/>
                <w:spacing w:val="-2"/>
                <w:sz w:val="20"/>
                <w:shd w:val="clear" w:color="auto" w:fill="FAFAFA"/>
              </w:rPr>
              <w:t xml:space="preserve"> </w:t>
            </w:r>
            <w:r>
              <w:rPr>
                <w:color w:val="000000"/>
                <w:sz w:val="20"/>
                <w:shd w:val="clear" w:color="auto" w:fill="FAFAFA"/>
              </w:rPr>
              <w:t>всемирному</w:t>
            </w:r>
            <w:r>
              <w:rPr>
                <w:color w:val="000000"/>
                <w:spacing w:val="-7"/>
                <w:sz w:val="20"/>
                <w:shd w:val="clear" w:color="auto" w:fill="FAFAFA"/>
              </w:rPr>
              <w:t xml:space="preserve"> </w:t>
            </w:r>
            <w:r>
              <w:rPr>
                <w:color w:val="000000"/>
                <w:sz w:val="20"/>
                <w:shd w:val="clear" w:color="auto" w:fill="FAFAFA"/>
              </w:rPr>
              <w:t>времени</w:t>
            </w:r>
            <w:r>
              <w:rPr>
                <w:color w:val="000000"/>
                <w:spacing w:val="-4"/>
                <w:sz w:val="20"/>
                <w:shd w:val="clear" w:color="auto" w:fill="FAFAFA"/>
              </w:rPr>
              <w:t xml:space="preserve"> </w:t>
            </w:r>
            <w:r>
              <w:rPr>
                <w:color w:val="000000"/>
                <w:sz w:val="20"/>
                <w:shd w:val="clear" w:color="auto" w:fill="FAFAFA"/>
              </w:rPr>
              <w:t>выпадает</w:t>
            </w:r>
            <w:r>
              <w:rPr>
                <w:color w:val="000000"/>
                <w:spacing w:val="-2"/>
                <w:sz w:val="20"/>
                <w:shd w:val="clear" w:color="auto" w:fill="FAFAFA"/>
              </w:rPr>
              <w:t xml:space="preserve"> </w:t>
            </w:r>
            <w:r>
              <w:rPr>
                <w:color w:val="000000"/>
                <w:sz w:val="20"/>
                <w:shd w:val="clear" w:color="auto" w:fill="FAFAFA"/>
              </w:rPr>
              <w:t>на</w:t>
            </w:r>
            <w:r>
              <w:rPr>
                <w:color w:val="000000"/>
                <w:spacing w:val="-3"/>
                <w:sz w:val="20"/>
                <w:shd w:val="clear" w:color="auto" w:fill="FAFAFA"/>
              </w:rPr>
              <w:t xml:space="preserve"> </w:t>
            </w:r>
            <w:r>
              <w:rPr>
                <w:color w:val="000000"/>
                <w:sz w:val="20"/>
                <w:shd w:val="clear" w:color="auto" w:fill="FAFAFA"/>
              </w:rPr>
              <w:t>22</w:t>
            </w:r>
            <w:r>
              <w:rPr>
                <w:color w:val="000000"/>
                <w:spacing w:val="-2"/>
                <w:sz w:val="20"/>
                <w:shd w:val="clear" w:color="auto" w:fill="FAFAFA"/>
              </w:rPr>
              <w:t xml:space="preserve"> </w:t>
            </w:r>
            <w:r>
              <w:rPr>
                <w:color w:val="000000"/>
                <w:sz w:val="20"/>
                <w:shd w:val="clear" w:color="auto" w:fill="FAFAFA"/>
              </w:rPr>
              <w:t>или</w:t>
            </w:r>
            <w:r>
              <w:rPr>
                <w:color w:val="000000"/>
                <w:sz w:val="20"/>
              </w:rPr>
              <w:t xml:space="preserve"> </w:t>
            </w:r>
            <w:r>
              <w:rPr>
                <w:color w:val="000000"/>
                <w:sz w:val="20"/>
                <w:shd w:val="clear" w:color="auto" w:fill="FAFAFA"/>
              </w:rPr>
              <w:t>23</w:t>
            </w:r>
            <w:r>
              <w:rPr>
                <w:color w:val="000000"/>
                <w:spacing w:val="-6"/>
                <w:sz w:val="20"/>
                <w:shd w:val="clear" w:color="auto" w:fill="FAFAFA"/>
              </w:rPr>
              <w:t xml:space="preserve"> </w:t>
            </w:r>
            <w:r>
              <w:rPr>
                <w:color w:val="000000"/>
                <w:sz w:val="20"/>
                <w:shd w:val="clear" w:color="auto" w:fill="FAFAFA"/>
              </w:rPr>
              <w:t>сентября</w:t>
            </w:r>
            <w:r>
              <w:rPr>
                <w:color w:val="000000"/>
                <w:spacing w:val="-7"/>
                <w:sz w:val="20"/>
                <w:shd w:val="clear" w:color="auto" w:fill="FAFAFA"/>
              </w:rPr>
              <w:t xml:space="preserve"> </w:t>
            </w:r>
            <w:r>
              <w:rPr>
                <w:color w:val="000000"/>
                <w:sz w:val="20"/>
                <w:shd w:val="clear" w:color="auto" w:fill="FAFAFA"/>
              </w:rPr>
              <w:t>с</w:t>
            </w:r>
            <w:r>
              <w:rPr>
                <w:color w:val="000000"/>
                <w:spacing w:val="-6"/>
                <w:sz w:val="20"/>
                <w:shd w:val="clear" w:color="auto" w:fill="FAFAFA"/>
              </w:rPr>
              <w:t xml:space="preserve"> </w:t>
            </w:r>
            <w:r>
              <w:rPr>
                <w:color w:val="000000"/>
                <w:sz w:val="20"/>
                <w:shd w:val="clear" w:color="auto" w:fill="FAFAFA"/>
              </w:rPr>
              <w:t>переходом</w:t>
            </w:r>
            <w:r>
              <w:rPr>
                <w:color w:val="000000"/>
                <w:spacing w:val="-5"/>
                <w:sz w:val="20"/>
                <w:shd w:val="clear" w:color="auto" w:fill="FAFAFA"/>
              </w:rPr>
              <w:t xml:space="preserve"> </w:t>
            </w:r>
            <w:r>
              <w:rPr>
                <w:color w:val="000000"/>
                <w:sz w:val="20"/>
                <w:shd w:val="clear" w:color="auto" w:fill="FAFAFA"/>
              </w:rPr>
              <w:t>Солнца</w:t>
            </w:r>
            <w:r>
              <w:rPr>
                <w:color w:val="000000"/>
                <w:spacing w:val="-6"/>
                <w:sz w:val="20"/>
                <w:shd w:val="clear" w:color="auto" w:fill="FAFAFA"/>
              </w:rPr>
              <w:t xml:space="preserve"> </w:t>
            </w:r>
            <w:r>
              <w:rPr>
                <w:color w:val="000000"/>
                <w:sz w:val="20"/>
                <w:shd w:val="clear" w:color="auto" w:fill="FAFAFA"/>
              </w:rPr>
              <w:t>из</w:t>
            </w:r>
            <w:r>
              <w:rPr>
                <w:color w:val="000000"/>
                <w:spacing w:val="-4"/>
                <w:sz w:val="20"/>
                <w:shd w:val="clear" w:color="auto" w:fill="FAFAFA"/>
              </w:rPr>
              <w:t xml:space="preserve"> </w:t>
            </w:r>
            <w:r>
              <w:rPr>
                <w:color w:val="000000"/>
                <w:sz w:val="20"/>
                <w:shd w:val="clear" w:color="auto" w:fill="FAFAFA"/>
              </w:rPr>
              <w:t>Северного</w:t>
            </w:r>
            <w:r>
              <w:rPr>
                <w:color w:val="000000"/>
                <w:spacing w:val="-5"/>
                <w:sz w:val="20"/>
                <w:shd w:val="clear" w:color="auto" w:fill="FAFAFA"/>
              </w:rPr>
              <w:t xml:space="preserve"> </w:t>
            </w:r>
            <w:r>
              <w:rPr>
                <w:color w:val="000000"/>
                <w:sz w:val="20"/>
                <w:shd w:val="clear" w:color="auto" w:fill="FAFAFA"/>
              </w:rPr>
              <w:t>в</w:t>
            </w:r>
            <w:r>
              <w:rPr>
                <w:color w:val="000000"/>
                <w:spacing w:val="-7"/>
                <w:sz w:val="20"/>
                <w:shd w:val="clear" w:color="auto" w:fill="FAFAFA"/>
              </w:rPr>
              <w:t xml:space="preserve"> </w:t>
            </w:r>
            <w:r>
              <w:rPr>
                <w:color w:val="000000"/>
                <w:sz w:val="20"/>
                <w:shd w:val="clear" w:color="auto" w:fill="FAFAFA"/>
              </w:rPr>
              <w:t>Южное</w:t>
            </w:r>
            <w:r>
              <w:rPr>
                <w:color w:val="000000"/>
                <w:spacing w:val="-6"/>
                <w:sz w:val="20"/>
                <w:shd w:val="clear" w:color="auto" w:fill="FAFAFA"/>
              </w:rPr>
              <w:t xml:space="preserve"> </w:t>
            </w:r>
            <w:r>
              <w:rPr>
                <w:color w:val="000000"/>
                <w:sz w:val="20"/>
                <w:shd w:val="clear" w:color="auto" w:fill="FAFAFA"/>
              </w:rPr>
              <w:t>полушарие.</w:t>
            </w:r>
            <w:r>
              <w:rPr>
                <w:color w:val="000000"/>
                <w:spacing w:val="-6"/>
                <w:sz w:val="20"/>
                <w:shd w:val="clear" w:color="auto" w:fill="FAFAFA"/>
              </w:rPr>
              <w:t xml:space="preserve"> </w:t>
            </w:r>
            <w:r>
              <w:rPr>
                <w:color w:val="000000"/>
                <w:spacing w:val="-4"/>
                <w:sz w:val="20"/>
                <w:shd w:val="clear" w:color="auto" w:fill="FAFAFA"/>
              </w:rPr>
              <w:t>Само</w:t>
            </w:r>
          </w:p>
          <w:p w:rsidR="00D80858" w:rsidRDefault="00A923ED">
            <w:pPr>
              <w:pStyle w:val="TableParagraph"/>
              <w:spacing w:line="228" w:lineRule="exact"/>
              <w:ind w:right="100"/>
              <w:rPr>
                <w:sz w:val="20"/>
              </w:rPr>
            </w:pPr>
            <w:r>
              <w:rPr>
                <w:color w:val="000000"/>
                <w:sz w:val="20"/>
                <w:shd w:val="clear" w:color="auto" w:fill="FAFAFA"/>
              </w:rPr>
              <w:t>по</w:t>
            </w:r>
            <w:r>
              <w:rPr>
                <w:color w:val="000000"/>
                <w:spacing w:val="-7"/>
                <w:sz w:val="20"/>
                <w:shd w:val="clear" w:color="auto" w:fill="FAFAFA"/>
              </w:rPr>
              <w:t xml:space="preserve"> </w:t>
            </w:r>
            <w:r>
              <w:rPr>
                <w:color w:val="000000"/>
                <w:sz w:val="20"/>
                <w:shd w:val="clear" w:color="auto" w:fill="FAFAFA"/>
              </w:rPr>
              <w:t>себе</w:t>
            </w:r>
            <w:r>
              <w:rPr>
                <w:color w:val="000000"/>
                <w:spacing w:val="-8"/>
                <w:sz w:val="20"/>
                <w:shd w:val="clear" w:color="auto" w:fill="FAFAFA"/>
              </w:rPr>
              <w:t xml:space="preserve"> </w:t>
            </w:r>
            <w:r>
              <w:rPr>
                <w:color w:val="000000"/>
                <w:sz w:val="20"/>
                <w:shd w:val="clear" w:color="auto" w:fill="FAFAFA"/>
              </w:rPr>
              <w:t>осеннее</w:t>
            </w:r>
            <w:r>
              <w:rPr>
                <w:color w:val="000000"/>
                <w:spacing w:val="-7"/>
                <w:sz w:val="20"/>
                <w:shd w:val="clear" w:color="auto" w:fill="FAFAFA"/>
              </w:rPr>
              <w:t xml:space="preserve"> </w:t>
            </w:r>
            <w:r>
              <w:rPr>
                <w:color w:val="000000"/>
                <w:sz w:val="20"/>
                <w:shd w:val="clear" w:color="auto" w:fill="FAFAFA"/>
              </w:rPr>
              <w:t>равноденствие</w:t>
            </w:r>
            <w:r>
              <w:rPr>
                <w:color w:val="000000"/>
                <w:spacing w:val="-7"/>
                <w:sz w:val="20"/>
                <w:shd w:val="clear" w:color="auto" w:fill="FAFAFA"/>
              </w:rPr>
              <w:t xml:space="preserve"> </w:t>
            </w:r>
            <w:r>
              <w:rPr>
                <w:color w:val="000000"/>
                <w:sz w:val="20"/>
                <w:shd w:val="clear" w:color="auto" w:fill="FAFAFA"/>
              </w:rPr>
              <w:t>представляет</w:t>
            </w:r>
            <w:r>
              <w:rPr>
                <w:color w:val="000000"/>
                <w:spacing w:val="-8"/>
                <w:sz w:val="20"/>
                <w:shd w:val="clear" w:color="auto" w:fill="FAFAFA"/>
              </w:rPr>
              <w:t xml:space="preserve"> </w:t>
            </w:r>
            <w:r>
              <w:rPr>
                <w:color w:val="000000"/>
                <w:sz w:val="20"/>
                <w:shd w:val="clear" w:color="auto" w:fill="FAFAFA"/>
              </w:rPr>
              <w:t>собой</w:t>
            </w:r>
            <w:r>
              <w:rPr>
                <w:color w:val="000000"/>
                <w:spacing w:val="-5"/>
                <w:sz w:val="20"/>
                <w:shd w:val="clear" w:color="auto" w:fill="FAFAFA"/>
              </w:rPr>
              <w:t xml:space="preserve"> </w:t>
            </w:r>
            <w:r>
              <w:rPr>
                <w:color w:val="000000"/>
                <w:sz w:val="20"/>
                <w:shd w:val="clear" w:color="auto" w:fill="FAFAFA"/>
              </w:rPr>
              <w:t>астрономическое</w:t>
            </w:r>
            <w:r>
              <w:rPr>
                <w:color w:val="000000"/>
                <w:sz w:val="20"/>
              </w:rPr>
              <w:t xml:space="preserve"> </w:t>
            </w:r>
            <w:r>
              <w:rPr>
                <w:color w:val="000000"/>
                <w:sz w:val="20"/>
                <w:shd w:val="clear" w:color="auto" w:fill="FAFAFA"/>
              </w:rPr>
              <w:t>явление, связанное с пересечением Солнцем небесного экватора.</w:t>
            </w:r>
            <w:r>
              <w:rPr>
                <w:color w:val="000000"/>
                <w:spacing w:val="40"/>
                <w:sz w:val="20"/>
                <w:shd w:val="clear" w:color="auto" w:fill="FAFAFA"/>
              </w:rPr>
              <w:t xml:space="preserve"> </w:t>
            </w:r>
          </w:p>
        </w:tc>
        <w:tc>
          <w:tcPr>
            <w:tcW w:w="2408" w:type="dxa"/>
          </w:tcPr>
          <w:p w:rsidR="00D80858" w:rsidRDefault="00A923ED">
            <w:pPr>
              <w:pStyle w:val="TableParagraph"/>
              <w:spacing w:line="247" w:lineRule="exact"/>
              <w:ind w:left="13" w:right="3"/>
              <w:jc w:val="center"/>
            </w:pPr>
            <w:r>
              <w:rPr>
                <w:spacing w:val="-2"/>
              </w:rPr>
              <w:t>познавательное</w:t>
            </w:r>
          </w:p>
        </w:tc>
        <w:tc>
          <w:tcPr>
            <w:tcW w:w="2103" w:type="dxa"/>
          </w:tcPr>
          <w:p w:rsidR="00D80858" w:rsidRDefault="00A923ED">
            <w:pPr>
              <w:pStyle w:val="TableParagraph"/>
              <w:ind w:left="323" w:right="125" w:hanging="140"/>
            </w:pPr>
            <w:r>
              <w:rPr>
                <w:spacing w:val="-2"/>
              </w:rPr>
              <w:t xml:space="preserve">Подготовительная </w:t>
            </w:r>
            <w:r>
              <w:t>к школе группа</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1379"/>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ind w:right="100"/>
              <w:rPr>
                <w:sz w:val="20"/>
              </w:rPr>
            </w:pPr>
            <w:r>
              <w:rPr>
                <w:sz w:val="20"/>
              </w:rPr>
              <w:t>Это ежегодное празднование длинноухого короткохвостого млекопитающего, проводимое в четвертую субботу или воскресенье сентября,</w:t>
            </w:r>
            <w:r>
              <w:rPr>
                <w:spacing w:val="-6"/>
                <w:sz w:val="20"/>
              </w:rPr>
              <w:t xml:space="preserve"> </w:t>
            </w:r>
            <w:r>
              <w:rPr>
                <w:sz w:val="20"/>
              </w:rPr>
              <w:t>проводится</w:t>
            </w:r>
            <w:r>
              <w:rPr>
                <w:spacing w:val="-4"/>
                <w:sz w:val="20"/>
              </w:rPr>
              <w:t xml:space="preserve"> </w:t>
            </w:r>
            <w:r>
              <w:rPr>
                <w:sz w:val="20"/>
              </w:rPr>
              <w:t>не</w:t>
            </w:r>
            <w:r>
              <w:rPr>
                <w:spacing w:val="-6"/>
                <w:sz w:val="20"/>
              </w:rPr>
              <w:t xml:space="preserve"> </w:t>
            </w:r>
            <w:r>
              <w:rPr>
                <w:sz w:val="20"/>
              </w:rPr>
              <w:t>только</w:t>
            </w:r>
            <w:r>
              <w:rPr>
                <w:spacing w:val="-6"/>
                <w:sz w:val="20"/>
              </w:rPr>
              <w:t xml:space="preserve"> </w:t>
            </w:r>
            <w:r>
              <w:rPr>
                <w:sz w:val="20"/>
              </w:rPr>
              <w:t>во</w:t>
            </w:r>
            <w:r>
              <w:rPr>
                <w:spacing w:val="-6"/>
                <w:sz w:val="20"/>
              </w:rPr>
              <w:t xml:space="preserve"> </w:t>
            </w:r>
            <w:r>
              <w:rPr>
                <w:sz w:val="20"/>
              </w:rPr>
              <w:t>имя</w:t>
            </w:r>
            <w:r>
              <w:rPr>
                <w:spacing w:val="-7"/>
                <w:sz w:val="20"/>
              </w:rPr>
              <w:t xml:space="preserve"> </w:t>
            </w:r>
            <w:r>
              <w:rPr>
                <w:sz w:val="20"/>
              </w:rPr>
              <w:t>миллионов</w:t>
            </w:r>
            <w:r>
              <w:rPr>
                <w:spacing w:val="-7"/>
                <w:sz w:val="20"/>
              </w:rPr>
              <w:t xml:space="preserve"> </w:t>
            </w:r>
            <w:r>
              <w:rPr>
                <w:sz w:val="20"/>
              </w:rPr>
              <w:t>кроликов,</w:t>
            </w:r>
            <w:r>
              <w:rPr>
                <w:spacing w:val="-6"/>
                <w:sz w:val="20"/>
              </w:rPr>
              <w:t xml:space="preserve"> </w:t>
            </w:r>
            <w:r>
              <w:rPr>
                <w:sz w:val="20"/>
              </w:rPr>
              <w:t>которых</w:t>
            </w:r>
          </w:p>
          <w:p w:rsidR="00D80858" w:rsidRDefault="00A923ED">
            <w:pPr>
              <w:pStyle w:val="TableParagraph"/>
              <w:rPr>
                <w:sz w:val="20"/>
              </w:rPr>
            </w:pPr>
            <w:r>
              <w:rPr>
                <w:sz w:val="20"/>
              </w:rPr>
              <w:t>держат</w:t>
            </w:r>
            <w:r>
              <w:rPr>
                <w:spacing w:val="-7"/>
                <w:sz w:val="20"/>
              </w:rPr>
              <w:t xml:space="preserve"> </w:t>
            </w:r>
            <w:r>
              <w:rPr>
                <w:sz w:val="20"/>
              </w:rPr>
              <w:t>в</w:t>
            </w:r>
            <w:r>
              <w:rPr>
                <w:spacing w:val="-4"/>
                <w:sz w:val="20"/>
              </w:rPr>
              <w:t xml:space="preserve"> </w:t>
            </w:r>
            <w:r>
              <w:rPr>
                <w:sz w:val="20"/>
              </w:rPr>
              <w:t>качестве</w:t>
            </w:r>
            <w:r>
              <w:rPr>
                <w:spacing w:val="-7"/>
                <w:sz w:val="20"/>
              </w:rPr>
              <w:t xml:space="preserve"> </w:t>
            </w:r>
            <w:r>
              <w:rPr>
                <w:sz w:val="20"/>
              </w:rPr>
              <w:t>домашних</w:t>
            </w:r>
            <w:r>
              <w:rPr>
                <w:spacing w:val="-7"/>
                <w:sz w:val="20"/>
              </w:rPr>
              <w:t xml:space="preserve"> </w:t>
            </w:r>
            <w:r>
              <w:rPr>
                <w:sz w:val="20"/>
              </w:rPr>
              <w:t>животных</w:t>
            </w:r>
            <w:r>
              <w:rPr>
                <w:spacing w:val="-4"/>
                <w:sz w:val="20"/>
              </w:rPr>
              <w:t xml:space="preserve"> </w:t>
            </w:r>
            <w:r>
              <w:rPr>
                <w:sz w:val="20"/>
              </w:rPr>
              <w:t>по</w:t>
            </w:r>
            <w:r>
              <w:rPr>
                <w:spacing w:val="-5"/>
                <w:sz w:val="20"/>
              </w:rPr>
              <w:t xml:space="preserve"> </w:t>
            </w:r>
            <w:r>
              <w:rPr>
                <w:sz w:val="20"/>
              </w:rPr>
              <w:t>всему</w:t>
            </w:r>
            <w:r>
              <w:rPr>
                <w:spacing w:val="-10"/>
                <w:sz w:val="20"/>
              </w:rPr>
              <w:t xml:space="preserve"> </w:t>
            </w:r>
            <w:r>
              <w:rPr>
                <w:sz w:val="20"/>
              </w:rPr>
              <w:t>западному</w:t>
            </w:r>
            <w:r>
              <w:rPr>
                <w:spacing w:val="-9"/>
                <w:sz w:val="20"/>
              </w:rPr>
              <w:t xml:space="preserve"> </w:t>
            </w:r>
            <w:r>
              <w:rPr>
                <w:sz w:val="20"/>
              </w:rPr>
              <w:t>миру,</w:t>
            </w:r>
            <w:r>
              <w:rPr>
                <w:spacing w:val="-4"/>
                <w:sz w:val="20"/>
              </w:rPr>
              <w:t xml:space="preserve"> </w:t>
            </w:r>
            <w:r>
              <w:rPr>
                <w:sz w:val="20"/>
              </w:rPr>
              <w:t>но</w:t>
            </w:r>
            <w:r>
              <w:rPr>
                <w:spacing w:val="-5"/>
                <w:sz w:val="20"/>
              </w:rPr>
              <w:t xml:space="preserve"> </w:t>
            </w:r>
            <w:r>
              <w:rPr>
                <w:spacing w:val="-10"/>
                <w:sz w:val="20"/>
              </w:rPr>
              <w:t>и</w:t>
            </w:r>
          </w:p>
          <w:p w:rsidR="00D80858" w:rsidRDefault="00A923ED">
            <w:pPr>
              <w:pStyle w:val="TableParagraph"/>
              <w:spacing w:line="228" w:lineRule="exact"/>
              <w:ind w:right="100"/>
              <w:rPr>
                <w:sz w:val="20"/>
              </w:rPr>
            </w:pPr>
            <w:r>
              <w:rPr>
                <w:sz w:val="20"/>
              </w:rPr>
              <w:t>направлено</w:t>
            </w:r>
            <w:r>
              <w:rPr>
                <w:spacing w:val="-8"/>
                <w:sz w:val="20"/>
              </w:rPr>
              <w:t xml:space="preserve"> </w:t>
            </w:r>
            <w:r>
              <w:rPr>
                <w:sz w:val="20"/>
              </w:rPr>
              <w:t>на</w:t>
            </w:r>
            <w:r>
              <w:rPr>
                <w:spacing w:val="-7"/>
                <w:sz w:val="20"/>
              </w:rPr>
              <w:t xml:space="preserve"> </w:t>
            </w:r>
            <w:r>
              <w:rPr>
                <w:sz w:val="20"/>
              </w:rPr>
              <w:t>продвижение</w:t>
            </w:r>
            <w:r>
              <w:rPr>
                <w:spacing w:val="-8"/>
                <w:sz w:val="20"/>
              </w:rPr>
              <w:t xml:space="preserve"> </w:t>
            </w:r>
            <w:r>
              <w:rPr>
                <w:sz w:val="20"/>
              </w:rPr>
              <w:t>серьезного</w:t>
            </w:r>
            <w:r>
              <w:rPr>
                <w:spacing w:val="-8"/>
                <w:sz w:val="20"/>
              </w:rPr>
              <w:t xml:space="preserve"> </w:t>
            </w:r>
            <w:r>
              <w:rPr>
                <w:sz w:val="20"/>
              </w:rPr>
              <w:t>сообщения</w:t>
            </w:r>
            <w:r>
              <w:rPr>
                <w:spacing w:val="-10"/>
                <w:sz w:val="20"/>
              </w:rPr>
              <w:t xml:space="preserve"> </w:t>
            </w:r>
            <w:r>
              <w:rPr>
                <w:sz w:val="20"/>
              </w:rPr>
              <w:t>о</w:t>
            </w:r>
            <w:r>
              <w:rPr>
                <w:spacing w:val="-8"/>
                <w:sz w:val="20"/>
              </w:rPr>
              <w:t xml:space="preserve"> </w:t>
            </w:r>
            <w:r>
              <w:rPr>
                <w:sz w:val="20"/>
              </w:rPr>
              <w:t xml:space="preserve">благополучии </w:t>
            </w:r>
            <w:r>
              <w:rPr>
                <w:spacing w:val="-2"/>
                <w:sz w:val="20"/>
              </w:rPr>
              <w:t>животных.</w:t>
            </w:r>
          </w:p>
        </w:tc>
        <w:tc>
          <w:tcPr>
            <w:tcW w:w="2408" w:type="dxa"/>
          </w:tcPr>
          <w:p w:rsidR="00D80858" w:rsidRDefault="00A923ED">
            <w:pPr>
              <w:pStyle w:val="TableParagraph"/>
              <w:spacing w:line="247" w:lineRule="exact"/>
              <w:ind w:left="13" w:right="3"/>
              <w:jc w:val="center"/>
            </w:pPr>
            <w:r>
              <w:rPr>
                <w:spacing w:val="-2"/>
              </w:rPr>
              <w:t>познавательное</w:t>
            </w:r>
          </w:p>
        </w:tc>
        <w:tc>
          <w:tcPr>
            <w:tcW w:w="2103" w:type="dxa"/>
          </w:tcPr>
          <w:p w:rsidR="00D80858" w:rsidRDefault="00A923ED">
            <w:pPr>
              <w:pStyle w:val="TableParagraph"/>
              <w:spacing w:line="242" w:lineRule="auto"/>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1152"/>
        </w:trPr>
        <w:tc>
          <w:tcPr>
            <w:tcW w:w="2307" w:type="dxa"/>
            <w:vMerge w:val="restart"/>
          </w:tcPr>
          <w:p w:rsidR="00D80858" w:rsidRDefault="00A923ED">
            <w:pPr>
              <w:pStyle w:val="TableParagraph"/>
              <w:spacing w:line="268" w:lineRule="exact"/>
              <w:ind w:left="460"/>
              <w:rPr>
                <w:sz w:val="24"/>
              </w:rPr>
            </w:pPr>
            <w:r>
              <w:rPr>
                <w:color w:val="00AF50"/>
                <w:sz w:val="24"/>
              </w:rPr>
              <w:t>24</w:t>
            </w:r>
            <w:r>
              <w:rPr>
                <w:color w:val="00AF50"/>
                <w:spacing w:val="-3"/>
                <w:sz w:val="24"/>
              </w:rPr>
              <w:t xml:space="preserve"> </w:t>
            </w:r>
            <w:r>
              <w:rPr>
                <w:color w:val="00AF50"/>
                <w:sz w:val="24"/>
              </w:rPr>
              <w:t xml:space="preserve">сентября </w:t>
            </w:r>
            <w:r>
              <w:rPr>
                <w:color w:val="00AF50"/>
                <w:spacing w:val="-10"/>
                <w:sz w:val="24"/>
              </w:rPr>
              <w:t>–</w:t>
            </w:r>
          </w:p>
          <w:p w:rsidR="00D80858" w:rsidRDefault="00A923ED">
            <w:pPr>
              <w:pStyle w:val="TableParagraph"/>
              <w:ind w:left="174" w:firstLine="667"/>
              <w:rPr>
                <w:sz w:val="24"/>
              </w:rPr>
            </w:pPr>
            <w:r>
              <w:rPr>
                <w:color w:val="00AF50"/>
                <w:spacing w:val="-2"/>
                <w:sz w:val="24"/>
              </w:rPr>
              <w:t>«День машиностроителя»</w:t>
            </w:r>
          </w:p>
          <w:p w:rsidR="00D80858" w:rsidRDefault="00D80858">
            <w:pPr>
              <w:pStyle w:val="TableParagraph"/>
              <w:ind w:left="0"/>
              <w:rPr>
                <w:sz w:val="24"/>
              </w:rPr>
            </w:pPr>
          </w:p>
          <w:p w:rsidR="00D80858" w:rsidRDefault="00A923ED">
            <w:pPr>
              <w:pStyle w:val="TableParagraph"/>
              <w:ind w:left="450"/>
              <w:rPr>
                <w:sz w:val="24"/>
              </w:rPr>
            </w:pPr>
            <w:r>
              <w:rPr>
                <w:sz w:val="24"/>
              </w:rPr>
              <w:t>«День</w:t>
            </w:r>
            <w:r>
              <w:rPr>
                <w:spacing w:val="-5"/>
                <w:sz w:val="24"/>
              </w:rPr>
              <w:t xml:space="preserve"> </w:t>
            </w:r>
            <w:r>
              <w:rPr>
                <w:spacing w:val="-2"/>
                <w:sz w:val="24"/>
              </w:rPr>
              <w:t>Тигра»</w:t>
            </w:r>
          </w:p>
        </w:tc>
        <w:tc>
          <w:tcPr>
            <w:tcW w:w="6714" w:type="dxa"/>
          </w:tcPr>
          <w:p w:rsidR="00D80858" w:rsidRDefault="00A923ED">
            <w:pPr>
              <w:pStyle w:val="TableParagraph"/>
              <w:ind w:right="100"/>
              <w:rPr>
                <w:sz w:val="20"/>
              </w:rPr>
            </w:pPr>
            <w:r>
              <w:rPr>
                <w:color w:val="00AF50"/>
                <w:sz w:val="20"/>
                <w:shd w:val="clear" w:color="auto" w:fill="FAFAFA"/>
              </w:rPr>
              <w:t>В</w:t>
            </w:r>
            <w:r>
              <w:rPr>
                <w:color w:val="00AF50"/>
                <w:spacing w:val="-8"/>
                <w:sz w:val="20"/>
                <w:shd w:val="clear" w:color="auto" w:fill="FAFAFA"/>
              </w:rPr>
              <w:t xml:space="preserve"> </w:t>
            </w:r>
            <w:r>
              <w:rPr>
                <w:color w:val="00AF50"/>
                <w:sz w:val="20"/>
                <w:shd w:val="clear" w:color="auto" w:fill="FAFAFA"/>
              </w:rPr>
              <w:t>последнее</w:t>
            </w:r>
            <w:r>
              <w:rPr>
                <w:color w:val="00AF50"/>
                <w:spacing w:val="-9"/>
                <w:sz w:val="20"/>
                <w:shd w:val="clear" w:color="auto" w:fill="FAFAFA"/>
              </w:rPr>
              <w:t xml:space="preserve"> </w:t>
            </w:r>
            <w:r>
              <w:rPr>
                <w:color w:val="00AF50"/>
                <w:sz w:val="20"/>
                <w:shd w:val="clear" w:color="auto" w:fill="FAFAFA"/>
              </w:rPr>
              <w:t>воскресенье</w:t>
            </w:r>
            <w:r>
              <w:rPr>
                <w:color w:val="00AF50"/>
                <w:spacing w:val="-9"/>
                <w:sz w:val="20"/>
                <w:shd w:val="clear" w:color="auto" w:fill="FAFAFA"/>
              </w:rPr>
              <w:t xml:space="preserve"> </w:t>
            </w:r>
            <w:r>
              <w:rPr>
                <w:color w:val="00AF50"/>
                <w:sz w:val="20"/>
                <w:shd w:val="clear" w:color="auto" w:fill="FAFAFA"/>
              </w:rPr>
              <w:t>сентября</w:t>
            </w:r>
            <w:r>
              <w:rPr>
                <w:color w:val="00AF50"/>
                <w:spacing w:val="-9"/>
                <w:sz w:val="20"/>
                <w:shd w:val="clear" w:color="auto" w:fill="FAFAFA"/>
              </w:rPr>
              <w:t xml:space="preserve"> </w:t>
            </w:r>
            <w:r>
              <w:rPr>
                <w:color w:val="00AF50"/>
                <w:sz w:val="20"/>
                <w:shd w:val="clear" w:color="auto" w:fill="FAFAFA"/>
              </w:rPr>
              <w:t>свой</w:t>
            </w:r>
            <w:r>
              <w:rPr>
                <w:color w:val="00AF50"/>
                <w:spacing w:val="-8"/>
                <w:sz w:val="20"/>
                <w:shd w:val="clear" w:color="auto" w:fill="FAFAFA"/>
              </w:rPr>
              <w:t xml:space="preserve"> </w:t>
            </w:r>
            <w:r>
              <w:rPr>
                <w:color w:val="00AF50"/>
                <w:sz w:val="20"/>
                <w:shd w:val="clear" w:color="auto" w:fill="FAFAFA"/>
              </w:rPr>
              <w:t>профессиональный</w:t>
            </w:r>
            <w:r>
              <w:rPr>
                <w:color w:val="00AF50"/>
                <w:spacing w:val="-7"/>
                <w:sz w:val="20"/>
                <w:shd w:val="clear" w:color="auto" w:fill="FAFAFA"/>
              </w:rPr>
              <w:t xml:space="preserve"> </w:t>
            </w:r>
            <w:r>
              <w:rPr>
                <w:color w:val="00AF50"/>
                <w:sz w:val="20"/>
                <w:shd w:val="clear" w:color="auto" w:fill="FAFAFA"/>
              </w:rPr>
              <w:t>праздник,</w:t>
            </w:r>
            <w:r>
              <w:rPr>
                <w:color w:val="00AF50"/>
                <w:sz w:val="20"/>
              </w:rPr>
              <w:t xml:space="preserve"> </w:t>
            </w:r>
            <w:r>
              <w:rPr>
                <w:color w:val="00AF50"/>
                <w:sz w:val="20"/>
                <w:shd w:val="clear" w:color="auto" w:fill="FAFAFA"/>
              </w:rPr>
              <w:t>который ведет свою историю еще с советских времен, отмечают</w:t>
            </w:r>
            <w:r>
              <w:rPr>
                <w:color w:val="00AF50"/>
                <w:sz w:val="20"/>
              </w:rPr>
              <w:t xml:space="preserve"> </w:t>
            </w:r>
            <w:r>
              <w:rPr>
                <w:color w:val="00AF50"/>
                <w:sz w:val="20"/>
                <w:shd w:val="clear" w:color="auto" w:fill="FAFAFA"/>
              </w:rPr>
              <w:t>машиностроители России. Он был установлен Указом Президиума</w:t>
            </w:r>
            <w:r>
              <w:rPr>
                <w:color w:val="00AF50"/>
                <w:sz w:val="20"/>
              </w:rPr>
              <w:t xml:space="preserve"> </w:t>
            </w:r>
            <w:r>
              <w:rPr>
                <w:color w:val="00AF50"/>
                <w:sz w:val="20"/>
                <w:shd w:val="clear" w:color="auto" w:fill="FAFAFA"/>
              </w:rPr>
              <w:t>Верховного Совета СССР от 1 октября 1980 года № 3018-Х «О</w:t>
            </w:r>
          </w:p>
          <w:p w:rsidR="00D80858" w:rsidRDefault="00A923ED">
            <w:pPr>
              <w:pStyle w:val="TableParagraph"/>
              <w:spacing w:line="217" w:lineRule="exact"/>
              <w:rPr>
                <w:sz w:val="20"/>
              </w:rPr>
            </w:pPr>
            <w:r>
              <w:rPr>
                <w:color w:val="00AF50"/>
                <w:sz w:val="20"/>
                <w:shd w:val="clear" w:color="auto" w:fill="FAFAFA"/>
              </w:rPr>
              <w:t>праздничных</w:t>
            </w:r>
            <w:r>
              <w:rPr>
                <w:color w:val="00AF50"/>
                <w:spacing w:val="-10"/>
                <w:sz w:val="20"/>
                <w:shd w:val="clear" w:color="auto" w:fill="FAFAFA"/>
              </w:rPr>
              <w:t xml:space="preserve"> </w:t>
            </w:r>
            <w:r>
              <w:rPr>
                <w:color w:val="00AF50"/>
                <w:sz w:val="20"/>
                <w:shd w:val="clear" w:color="auto" w:fill="FAFAFA"/>
              </w:rPr>
              <w:t>и</w:t>
            </w:r>
            <w:r>
              <w:rPr>
                <w:color w:val="00AF50"/>
                <w:spacing w:val="-7"/>
                <w:sz w:val="20"/>
                <w:shd w:val="clear" w:color="auto" w:fill="FAFAFA"/>
              </w:rPr>
              <w:t xml:space="preserve"> </w:t>
            </w:r>
            <w:r>
              <w:rPr>
                <w:color w:val="00AF50"/>
                <w:sz w:val="20"/>
                <w:shd w:val="clear" w:color="auto" w:fill="FAFAFA"/>
              </w:rPr>
              <w:t>памятных</w:t>
            </w:r>
            <w:r>
              <w:rPr>
                <w:color w:val="00AF50"/>
                <w:spacing w:val="-9"/>
                <w:sz w:val="20"/>
                <w:shd w:val="clear" w:color="auto" w:fill="FAFAFA"/>
              </w:rPr>
              <w:t xml:space="preserve"> </w:t>
            </w:r>
            <w:r>
              <w:rPr>
                <w:color w:val="00AF50"/>
                <w:spacing w:val="-2"/>
                <w:sz w:val="20"/>
                <w:shd w:val="clear" w:color="auto" w:fill="FAFAFA"/>
              </w:rPr>
              <w:t>днях».</w:t>
            </w:r>
          </w:p>
        </w:tc>
        <w:tc>
          <w:tcPr>
            <w:tcW w:w="2408" w:type="dxa"/>
          </w:tcPr>
          <w:p w:rsidR="00D80858" w:rsidRDefault="00A923ED">
            <w:pPr>
              <w:pStyle w:val="TableParagraph"/>
              <w:spacing w:line="247" w:lineRule="exact"/>
              <w:ind w:left="13" w:right="3"/>
              <w:jc w:val="center"/>
            </w:pPr>
            <w:r>
              <w:rPr>
                <w:color w:val="00AF50"/>
                <w:spacing w:val="-2"/>
              </w:rPr>
              <w:t>трудовое</w:t>
            </w:r>
          </w:p>
        </w:tc>
        <w:tc>
          <w:tcPr>
            <w:tcW w:w="2103" w:type="dxa"/>
          </w:tcPr>
          <w:p w:rsidR="00D80858" w:rsidRDefault="00A923ED">
            <w:pPr>
              <w:pStyle w:val="TableParagraph"/>
              <w:ind w:left="123" w:right="115" w:hanging="2"/>
              <w:jc w:val="center"/>
            </w:pPr>
            <w:r>
              <w:rPr>
                <w:color w:val="00AF50"/>
                <w:spacing w:val="-2"/>
              </w:rPr>
              <w:t xml:space="preserve">Старшая, </w:t>
            </w:r>
            <w:r>
              <w:rPr>
                <w:color w:val="00AF50"/>
              </w:rPr>
              <w:t>подготовительная</w:t>
            </w:r>
            <w:r>
              <w:rPr>
                <w:color w:val="00AF50"/>
                <w:spacing w:val="-14"/>
              </w:rPr>
              <w:t xml:space="preserve"> </w:t>
            </w:r>
            <w:r>
              <w:rPr>
                <w:color w:val="00AF50"/>
              </w:rPr>
              <w:t>к школе группы</w:t>
            </w:r>
          </w:p>
        </w:tc>
        <w:tc>
          <w:tcPr>
            <w:tcW w:w="1955" w:type="dxa"/>
          </w:tcPr>
          <w:p w:rsidR="00D80858" w:rsidRDefault="00A923ED">
            <w:pPr>
              <w:pStyle w:val="TableParagraph"/>
              <w:spacing w:line="247" w:lineRule="exact"/>
              <w:ind w:left="22" w:right="14"/>
              <w:jc w:val="center"/>
            </w:pPr>
            <w:r>
              <w:rPr>
                <w:color w:val="00AF50"/>
                <w:spacing w:val="-2"/>
              </w:rPr>
              <w:t>Воспитатели</w:t>
            </w:r>
          </w:p>
        </w:tc>
      </w:tr>
      <w:tr w:rsidR="00D80858">
        <w:trPr>
          <w:trHeight w:val="460"/>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spacing w:line="223" w:lineRule="exact"/>
              <w:rPr>
                <w:sz w:val="20"/>
              </w:rPr>
            </w:pPr>
            <w:r>
              <w:rPr>
                <w:color w:val="000000"/>
                <w:sz w:val="20"/>
                <w:shd w:val="clear" w:color="auto" w:fill="FAFAFA"/>
              </w:rPr>
              <w:t>В</w:t>
            </w:r>
            <w:r>
              <w:rPr>
                <w:color w:val="000000"/>
                <w:spacing w:val="-8"/>
                <w:sz w:val="20"/>
                <w:shd w:val="clear" w:color="auto" w:fill="FAFAFA"/>
              </w:rPr>
              <w:t xml:space="preserve"> </w:t>
            </w:r>
            <w:r>
              <w:rPr>
                <w:color w:val="000000"/>
                <w:sz w:val="20"/>
                <w:shd w:val="clear" w:color="auto" w:fill="FAFAFA"/>
              </w:rPr>
              <w:t>последнее</w:t>
            </w:r>
            <w:r>
              <w:rPr>
                <w:color w:val="000000"/>
                <w:spacing w:val="-7"/>
                <w:sz w:val="20"/>
                <w:shd w:val="clear" w:color="auto" w:fill="FAFAFA"/>
              </w:rPr>
              <w:t xml:space="preserve"> </w:t>
            </w:r>
            <w:r>
              <w:rPr>
                <w:color w:val="000000"/>
                <w:sz w:val="20"/>
                <w:shd w:val="clear" w:color="auto" w:fill="FAFAFA"/>
              </w:rPr>
              <w:t>воскресенье</w:t>
            </w:r>
            <w:r>
              <w:rPr>
                <w:color w:val="000000"/>
                <w:spacing w:val="-8"/>
                <w:sz w:val="20"/>
                <w:shd w:val="clear" w:color="auto" w:fill="FAFAFA"/>
              </w:rPr>
              <w:t xml:space="preserve"> </w:t>
            </w:r>
            <w:r>
              <w:rPr>
                <w:color w:val="000000"/>
                <w:sz w:val="20"/>
                <w:shd w:val="clear" w:color="auto" w:fill="FAFAFA"/>
              </w:rPr>
              <w:t>сентября</w:t>
            </w:r>
            <w:r>
              <w:rPr>
                <w:color w:val="000000"/>
                <w:spacing w:val="-9"/>
                <w:sz w:val="20"/>
                <w:shd w:val="clear" w:color="auto" w:fill="FAFAFA"/>
              </w:rPr>
              <w:t xml:space="preserve"> </w:t>
            </w:r>
            <w:r>
              <w:rPr>
                <w:color w:val="000000"/>
                <w:sz w:val="20"/>
                <w:shd w:val="clear" w:color="auto" w:fill="FAFAFA"/>
              </w:rPr>
              <w:t>жители</w:t>
            </w:r>
            <w:r>
              <w:rPr>
                <w:color w:val="000000"/>
                <w:spacing w:val="-9"/>
                <w:sz w:val="20"/>
                <w:shd w:val="clear" w:color="auto" w:fill="FAFAFA"/>
              </w:rPr>
              <w:t xml:space="preserve"> </w:t>
            </w:r>
            <w:r>
              <w:rPr>
                <w:color w:val="000000"/>
                <w:sz w:val="20"/>
                <w:shd w:val="clear" w:color="auto" w:fill="FAFAFA"/>
              </w:rPr>
              <w:t>Дальнего</w:t>
            </w:r>
            <w:r>
              <w:rPr>
                <w:color w:val="000000"/>
                <w:spacing w:val="-7"/>
                <w:sz w:val="20"/>
                <w:shd w:val="clear" w:color="auto" w:fill="FAFAFA"/>
              </w:rPr>
              <w:t xml:space="preserve"> </w:t>
            </w:r>
            <w:r>
              <w:rPr>
                <w:color w:val="000000"/>
                <w:sz w:val="20"/>
                <w:shd w:val="clear" w:color="auto" w:fill="FAFAFA"/>
              </w:rPr>
              <w:t>Востока</w:t>
            </w:r>
            <w:r>
              <w:rPr>
                <w:color w:val="000000"/>
                <w:spacing w:val="-8"/>
                <w:sz w:val="20"/>
                <w:shd w:val="clear" w:color="auto" w:fill="FAFAFA"/>
              </w:rPr>
              <w:t xml:space="preserve"> </w:t>
            </w:r>
            <w:r>
              <w:rPr>
                <w:color w:val="000000"/>
                <w:spacing w:val="-2"/>
                <w:sz w:val="20"/>
                <w:shd w:val="clear" w:color="auto" w:fill="FAFAFA"/>
              </w:rPr>
              <w:t>России</w:t>
            </w:r>
          </w:p>
          <w:p w:rsidR="00D80858" w:rsidRDefault="00A923ED">
            <w:pPr>
              <w:pStyle w:val="TableParagraph"/>
              <w:spacing w:line="217" w:lineRule="exact"/>
              <w:rPr>
                <w:sz w:val="20"/>
              </w:rPr>
            </w:pPr>
            <w:r>
              <w:rPr>
                <w:color w:val="000000"/>
                <w:sz w:val="20"/>
                <w:shd w:val="clear" w:color="auto" w:fill="FAFAFA"/>
              </w:rPr>
              <w:t>отмечают</w:t>
            </w:r>
            <w:r>
              <w:rPr>
                <w:color w:val="000000"/>
                <w:spacing w:val="-10"/>
                <w:sz w:val="20"/>
                <w:shd w:val="clear" w:color="auto" w:fill="FAFAFA"/>
              </w:rPr>
              <w:t xml:space="preserve"> </w:t>
            </w:r>
            <w:r>
              <w:rPr>
                <w:color w:val="000000"/>
                <w:sz w:val="20"/>
                <w:shd w:val="clear" w:color="auto" w:fill="FAFAFA"/>
              </w:rPr>
              <w:t>День</w:t>
            </w:r>
            <w:r>
              <w:rPr>
                <w:color w:val="000000"/>
                <w:spacing w:val="-7"/>
                <w:sz w:val="20"/>
                <w:shd w:val="clear" w:color="auto" w:fill="FAFAFA"/>
              </w:rPr>
              <w:t xml:space="preserve"> </w:t>
            </w:r>
            <w:r>
              <w:rPr>
                <w:color w:val="000000"/>
                <w:sz w:val="20"/>
                <w:shd w:val="clear" w:color="auto" w:fill="FAFAFA"/>
              </w:rPr>
              <w:t>Тигра.</w:t>
            </w:r>
            <w:r>
              <w:rPr>
                <w:color w:val="000000"/>
                <w:spacing w:val="-7"/>
                <w:sz w:val="20"/>
                <w:shd w:val="clear" w:color="auto" w:fill="FAFAFA"/>
              </w:rPr>
              <w:t xml:space="preserve"> </w:t>
            </w:r>
            <w:r>
              <w:rPr>
                <w:color w:val="000000"/>
                <w:sz w:val="20"/>
                <w:shd w:val="clear" w:color="auto" w:fill="FAFAFA"/>
              </w:rPr>
              <w:t>Идея</w:t>
            </w:r>
            <w:r>
              <w:rPr>
                <w:color w:val="000000"/>
                <w:spacing w:val="-8"/>
                <w:sz w:val="20"/>
                <w:shd w:val="clear" w:color="auto" w:fill="FAFAFA"/>
              </w:rPr>
              <w:t xml:space="preserve"> </w:t>
            </w:r>
            <w:r>
              <w:rPr>
                <w:color w:val="000000"/>
                <w:sz w:val="20"/>
                <w:shd w:val="clear" w:color="auto" w:fill="FAFAFA"/>
              </w:rPr>
              <w:t>проведения</w:t>
            </w:r>
            <w:r>
              <w:rPr>
                <w:color w:val="000000"/>
                <w:spacing w:val="-9"/>
                <w:sz w:val="20"/>
                <w:shd w:val="clear" w:color="auto" w:fill="FAFAFA"/>
              </w:rPr>
              <w:t xml:space="preserve"> </w:t>
            </w:r>
            <w:r>
              <w:rPr>
                <w:color w:val="000000"/>
                <w:sz w:val="20"/>
                <w:shd w:val="clear" w:color="auto" w:fill="FAFAFA"/>
              </w:rPr>
              <w:t>этого</w:t>
            </w:r>
            <w:r>
              <w:rPr>
                <w:color w:val="000000"/>
                <w:spacing w:val="-6"/>
                <w:sz w:val="20"/>
                <w:shd w:val="clear" w:color="auto" w:fill="FAFAFA"/>
              </w:rPr>
              <w:t xml:space="preserve"> </w:t>
            </w:r>
            <w:r>
              <w:rPr>
                <w:color w:val="000000"/>
                <w:sz w:val="20"/>
                <w:shd w:val="clear" w:color="auto" w:fill="FAFAFA"/>
              </w:rPr>
              <w:t>экологического</w:t>
            </w:r>
            <w:r>
              <w:rPr>
                <w:color w:val="000000"/>
                <w:spacing w:val="-6"/>
                <w:sz w:val="20"/>
                <w:shd w:val="clear" w:color="auto" w:fill="FAFAFA"/>
              </w:rPr>
              <w:t xml:space="preserve"> </w:t>
            </w:r>
            <w:r>
              <w:rPr>
                <w:color w:val="000000"/>
                <w:spacing w:val="-2"/>
                <w:sz w:val="20"/>
                <w:shd w:val="clear" w:color="auto" w:fill="FAFAFA"/>
              </w:rPr>
              <w:t>праздника</w:t>
            </w:r>
          </w:p>
        </w:tc>
        <w:tc>
          <w:tcPr>
            <w:tcW w:w="2408" w:type="dxa"/>
          </w:tcPr>
          <w:p w:rsidR="00D80858" w:rsidRDefault="00A923ED">
            <w:pPr>
              <w:pStyle w:val="TableParagraph"/>
              <w:spacing w:line="247" w:lineRule="exact"/>
              <w:ind w:left="13" w:right="6"/>
              <w:jc w:val="center"/>
            </w:pPr>
            <w:r>
              <w:rPr>
                <w:spacing w:val="-2"/>
              </w:rPr>
              <w:t>познавательное,</w:t>
            </w:r>
          </w:p>
        </w:tc>
        <w:tc>
          <w:tcPr>
            <w:tcW w:w="2103" w:type="dxa"/>
          </w:tcPr>
          <w:p w:rsidR="00D80858" w:rsidRDefault="00A923ED">
            <w:pPr>
              <w:pStyle w:val="TableParagraph"/>
              <w:spacing w:line="247" w:lineRule="exact"/>
              <w:ind w:left="318"/>
            </w:pPr>
            <w:r>
              <w:t>Все</w:t>
            </w:r>
            <w:r>
              <w:rPr>
                <w:spacing w:val="-1"/>
              </w:rPr>
              <w:t xml:space="preserve"> </w:t>
            </w:r>
            <w:r>
              <w:rPr>
                <w:spacing w:val="-2"/>
              </w:rPr>
              <w:t>возрастные</w:t>
            </w:r>
          </w:p>
        </w:tc>
        <w:tc>
          <w:tcPr>
            <w:tcW w:w="1955" w:type="dxa"/>
          </w:tcPr>
          <w:p w:rsidR="00D80858" w:rsidRDefault="00A923ED">
            <w:pPr>
              <w:pStyle w:val="TableParagraph"/>
              <w:spacing w:line="247" w:lineRule="exact"/>
              <w:ind w:left="22" w:right="14"/>
              <w:jc w:val="center"/>
            </w:pPr>
            <w:r>
              <w:rPr>
                <w:spacing w:val="-2"/>
              </w:rPr>
              <w:t>Воспитатели</w:t>
            </w:r>
          </w:p>
        </w:tc>
      </w:tr>
    </w:tbl>
    <w:p w:rsidR="00D80858" w:rsidRDefault="00D80858">
      <w:pPr>
        <w:spacing w:line="247" w:lineRule="exact"/>
        <w:jc w:val="center"/>
        <w:sectPr w:rsidR="00D80858">
          <w:type w:val="continuous"/>
          <w:pgSz w:w="16840" w:h="11910" w:orient="landscape"/>
          <w:pgMar w:top="1260" w:right="540" w:bottom="88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2540"/>
        <w:gridCol w:w="4174"/>
        <w:gridCol w:w="2408"/>
        <w:gridCol w:w="2103"/>
        <w:gridCol w:w="1955"/>
      </w:tblGrid>
      <w:tr w:rsidR="00D80858">
        <w:trPr>
          <w:trHeight w:val="919"/>
        </w:trPr>
        <w:tc>
          <w:tcPr>
            <w:tcW w:w="2307" w:type="dxa"/>
          </w:tcPr>
          <w:p w:rsidR="00D80858" w:rsidRDefault="00D80858">
            <w:pPr>
              <w:pStyle w:val="TableParagraph"/>
              <w:ind w:left="0"/>
              <w:rPr>
                <w:sz w:val="20"/>
              </w:rPr>
            </w:pPr>
          </w:p>
        </w:tc>
        <w:tc>
          <w:tcPr>
            <w:tcW w:w="6714" w:type="dxa"/>
            <w:gridSpan w:val="2"/>
          </w:tcPr>
          <w:p w:rsidR="00D80858" w:rsidRDefault="00A923ED">
            <w:pPr>
              <w:pStyle w:val="TableParagraph"/>
              <w:rPr>
                <w:sz w:val="20"/>
              </w:rPr>
            </w:pPr>
            <w:r>
              <w:rPr>
                <w:color w:val="000000"/>
                <w:sz w:val="20"/>
                <w:shd w:val="clear" w:color="auto" w:fill="FAFAFA"/>
              </w:rPr>
              <w:t>возникла</w:t>
            </w:r>
            <w:r>
              <w:rPr>
                <w:color w:val="000000"/>
                <w:spacing w:val="-5"/>
                <w:sz w:val="20"/>
                <w:shd w:val="clear" w:color="auto" w:fill="FAFAFA"/>
              </w:rPr>
              <w:t xml:space="preserve"> </w:t>
            </w:r>
            <w:r>
              <w:rPr>
                <w:color w:val="000000"/>
                <w:sz w:val="20"/>
                <w:shd w:val="clear" w:color="auto" w:fill="FAFAFA"/>
              </w:rPr>
              <w:t>в</w:t>
            </w:r>
            <w:r>
              <w:rPr>
                <w:color w:val="000000"/>
                <w:spacing w:val="-6"/>
                <w:sz w:val="20"/>
                <w:shd w:val="clear" w:color="auto" w:fill="FAFAFA"/>
              </w:rPr>
              <w:t xml:space="preserve"> </w:t>
            </w:r>
            <w:r>
              <w:rPr>
                <w:color w:val="000000"/>
                <w:sz w:val="20"/>
                <w:shd w:val="clear" w:color="auto" w:fill="FAFAFA"/>
              </w:rPr>
              <w:t>2000</w:t>
            </w:r>
            <w:r>
              <w:rPr>
                <w:color w:val="000000"/>
                <w:spacing w:val="-4"/>
                <w:sz w:val="20"/>
                <w:shd w:val="clear" w:color="auto" w:fill="FAFAFA"/>
              </w:rPr>
              <w:t xml:space="preserve"> </w:t>
            </w:r>
            <w:r>
              <w:rPr>
                <w:color w:val="000000"/>
                <w:sz w:val="20"/>
                <w:shd w:val="clear" w:color="auto" w:fill="FAFAFA"/>
              </w:rPr>
              <w:t>году.</w:t>
            </w:r>
            <w:r>
              <w:rPr>
                <w:color w:val="000000"/>
                <w:spacing w:val="-3"/>
                <w:sz w:val="20"/>
                <w:shd w:val="clear" w:color="auto" w:fill="FAFAFA"/>
              </w:rPr>
              <w:t xml:space="preserve"> </w:t>
            </w:r>
            <w:r>
              <w:rPr>
                <w:color w:val="000000"/>
                <w:sz w:val="20"/>
                <w:shd w:val="clear" w:color="auto" w:fill="FAFAFA"/>
              </w:rPr>
              <w:t>Целью</w:t>
            </w:r>
            <w:r>
              <w:rPr>
                <w:color w:val="000000"/>
                <w:spacing w:val="-5"/>
                <w:sz w:val="20"/>
                <w:shd w:val="clear" w:color="auto" w:fill="FAFAFA"/>
              </w:rPr>
              <w:t xml:space="preserve"> </w:t>
            </w:r>
            <w:r>
              <w:rPr>
                <w:color w:val="000000"/>
                <w:sz w:val="20"/>
                <w:shd w:val="clear" w:color="auto" w:fill="FAFAFA"/>
              </w:rPr>
              <w:t>Дня</w:t>
            </w:r>
            <w:r>
              <w:rPr>
                <w:color w:val="000000"/>
                <w:spacing w:val="-6"/>
                <w:sz w:val="20"/>
                <w:shd w:val="clear" w:color="auto" w:fill="FAFAFA"/>
              </w:rPr>
              <w:t xml:space="preserve"> </w:t>
            </w:r>
            <w:r>
              <w:rPr>
                <w:color w:val="000000"/>
                <w:sz w:val="20"/>
                <w:shd w:val="clear" w:color="auto" w:fill="FAFAFA"/>
              </w:rPr>
              <w:t>тигра</w:t>
            </w:r>
            <w:r>
              <w:rPr>
                <w:color w:val="000000"/>
                <w:spacing w:val="-5"/>
                <w:sz w:val="20"/>
                <w:shd w:val="clear" w:color="auto" w:fill="FAFAFA"/>
              </w:rPr>
              <w:t xml:space="preserve"> </w:t>
            </w:r>
            <w:r>
              <w:rPr>
                <w:color w:val="000000"/>
                <w:sz w:val="20"/>
                <w:shd w:val="clear" w:color="auto" w:fill="FAFAFA"/>
              </w:rPr>
              <w:t>по</w:t>
            </w:r>
            <w:r>
              <w:rPr>
                <w:color w:val="000000"/>
                <w:spacing w:val="-4"/>
                <w:sz w:val="20"/>
                <w:shd w:val="clear" w:color="auto" w:fill="FAFAFA"/>
              </w:rPr>
              <w:t xml:space="preserve"> </w:t>
            </w:r>
            <w:r>
              <w:rPr>
                <w:color w:val="000000"/>
                <w:sz w:val="20"/>
                <w:shd w:val="clear" w:color="auto" w:fill="FAFAFA"/>
              </w:rPr>
              <w:t>задумке</w:t>
            </w:r>
            <w:r>
              <w:rPr>
                <w:color w:val="000000"/>
                <w:spacing w:val="-5"/>
                <w:sz w:val="20"/>
                <w:shd w:val="clear" w:color="auto" w:fill="FAFAFA"/>
              </w:rPr>
              <w:t xml:space="preserve"> </w:t>
            </w:r>
            <w:r>
              <w:rPr>
                <w:color w:val="000000"/>
                <w:sz w:val="20"/>
                <w:shd w:val="clear" w:color="auto" w:fill="FAFAFA"/>
              </w:rPr>
              <w:t>его</w:t>
            </w:r>
            <w:r>
              <w:rPr>
                <w:color w:val="000000"/>
                <w:spacing w:val="-4"/>
                <w:sz w:val="20"/>
                <w:shd w:val="clear" w:color="auto" w:fill="FAFAFA"/>
              </w:rPr>
              <w:t xml:space="preserve"> </w:t>
            </w:r>
            <w:r>
              <w:rPr>
                <w:color w:val="000000"/>
                <w:sz w:val="20"/>
                <w:shd w:val="clear" w:color="auto" w:fill="FAFAFA"/>
              </w:rPr>
              <w:t>организаторов</w:t>
            </w:r>
            <w:r>
              <w:rPr>
                <w:color w:val="000000"/>
                <w:spacing w:val="-6"/>
                <w:sz w:val="20"/>
                <w:shd w:val="clear" w:color="auto" w:fill="FAFAFA"/>
              </w:rPr>
              <w:t xml:space="preserve"> </w:t>
            </w:r>
            <w:r>
              <w:rPr>
                <w:color w:val="000000"/>
                <w:sz w:val="20"/>
                <w:shd w:val="clear" w:color="auto" w:fill="FAFAFA"/>
              </w:rPr>
              <w:t>стало</w:t>
            </w:r>
            <w:r>
              <w:rPr>
                <w:color w:val="000000"/>
                <w:sz w:val="20"/>
              </w:rPr>
              <w:t xml:space="preserve"> </w:t>
            </w:r>
            <w:r>
              <w:rPr>
                <w:color w:val="000000"/>
                <w:sz w:val="20"/>
                <w:shd w:val="clear" w:color="auto" w:fill="FAFAFA"/>
              </w:rPr>
              <w:t>стремление заставить жителей Дальнего Востока, а также жителей всей</w:t>
            </w:r>
            <w:r>
              <w:rPr>
                <w:color w:val="000000"/>
                <w:sz w:val="20"/>
              </w:rPr>
              <w:t xml:space="preserve"> </w:t>
            </w:r>
            <w:r>
              <w:rPr>
                <w:color w:val="000000"/>
                <w:sz w:val="20"/>
                <w:shd w:val="clear" w:color="auto" w:fill="FAFAFA"/>
              </w:rPr>
              <w:t>планеты задуматься о необходимости сохранения на Земле такого редкого</w:t>
            </w:r>
          </w:p>
          <w:p w:rsidR="00D80858" w:rsidRDefault="00A923ED">
            <w:pPr>
              <w:pStyle w:val="TableParagraph"/>
              <w:spacing w:line="216" w:lineRule="exact"/>
              <w:rPr>
                <w:sz w:val="20"/>
              </w:rPr>
            </w:pPr>
            <w:r>
              <w:rPr>
                <w:color w:val="000000"/>
                <w:sz w:val="20"/>
                <w:shd w:val="clear" w:color="auto" w:fill="FAFAFA"/>
              </w:rPr>
              <w:t>представителя</w:t>
            </w:r>
            <w:r>
              <w:rPr>
                <w:color w:val="000000"/>
                <w:spacing w:val="-11"/>
                <w:sz w:val="20"/>
                <w:shd w:val="clear" w:color="auto" w:fill="FAFAFA"/>
              </w:rPr>
              <w:t xml:space="preserve"> </w:t>
            </w:r>
            <w:r>
              <w:rPr>
                <w:color w:val="000000"/>
                <w:sz w:val="20"/>
                <w:shd w:val="clear" w:color="auto" w:fill="FAFAFA"/>
              </w:rPr>
              <w:t>семейства</w:t>
            </w:r>
            <w:r>
              <w:rPr>
                <w:color w:val="000000"/>
                <w:spacing w:val="-9"/>
                <w:sz w:val="20"/>
                <w:shd w:val="clear" w:color="auto" w:fill="FAFAFA"/>
              </w:rPr>
              <w:t xml:space="preserve"> </w:t>
            </w:r>
            <w:r>
              <w:rPr>
                <w:color w:val="000000"/>
                <w:sz w:val="20"/>
                <w:shd w:val="clear" w:color="auto" w:fill="FAFAFA"/>
              </w:rPr>
              <w:t>кошачьих,</w:t>
            </w:r>
            <w:r>
              <w:rPr>
                <w:color w:val="000000"/>
                <w:spacing w:val="-8"/>
                <w:sz w:val="20"/>
                <w:shd w:val="clear" w:color="auto" w:fill="FAFAFA"/>
              </w:rPr>
              <w:t xml:space="preserve"> </w:t>
            </w:r>
            <w:r>
              <w:rPr>
                <w:color w:val="000000"/>
                <w:sz w:val="20"/>
                <w:shd w:val="clear" w:color="auto" w:fill="FAFAFA"/>
              </w:rPr>
              <w:t>как</w:t>
            </w:r>
            <w:r>
              <w:rPr>
                <w:color w:val="000000"/>
                <w:spacing w:val="-11"/>
                <w:sz w:val="20"/>
                <w:shd w:val="clear" w:color="auto" w:fill="FAFAFA"/>
              </w:rPr>
              <w:t xml:space="preserve"> </w:t>
            </w:r>
            <w:r>
              <w:rPr>
                <w:color w:val="000000"/>
                <w:sz w:val="20"/>
                <w:shd w:val="clear" w:color="auto" w:fill="FAFAFA"/>
              </w:rPr>
              <w:t>амурский</w:t>
            </w:r>
            <w:r>
              <w:rPr>
                <w:color w:val="000000"/>
                <w:spacing w:val="-10"/>
                <w:sz w:val="20"/>
                <w:shd w:val="clear" w:color="auto" w:fill="FAFAFA"/>
              </w:rPr>
              <w:t xml:space="preserve"> </w:t>
            </w:r>
            <w:r>
              <w:rPr>
                <w:color w:val="000000"/>
                <w:spacing w:val="-4"/>
                <w:sz w:val="20"/>
                <w:shd w:val="clear" w:color="auto" w:fill="FAFAFA"/>
              </w:rPr>
              <w:t>тигр.</w:t>
            </w:r>
          </w:p>
        </w:tc>
        <w:tc>
          <w:tcPr>
            <w:tcW w:w="2408" w:type="dxa"/>
          </w:tcPr>
          <w:p w:rsidR="00D80858" w:rsidRDefault="00A923ED">
            <w:pPr>
              <w:pStyle w:val="TableParagraph"/>
              <w:spacing w:line="247" w:lineRule="exact"/>
              <w:ind w:left="13" w:right="2"/>
              <w:jc w:val="center"/>
            </w:pPr>
            <w:r>
              <w:rPr>
                <w:spacing w:val="-2"/>
              </w:rPr>
              <w:t>патриотическое</w:t>
            </w:r>
          </w:p>
        </w:tc>
        <w:tc>
          <w:tcPr>
            <w:tcW w:w="2103" w:type="dxa"/>
          </w:tcPr>
          <w:p w:rsidR="00D80858" w:rsidRDefault="00A923ED">
            <w:pPr>
              <w:pStyle w:val="TableParagraph"/>
              <w:spacing w:line="247" w:lineRule="exact"/>
              <w:ind w:left="8" w:right="4"/>
              <w:jc w:val="center"/>
            </w:pPr>
            <w:r>
              <w:rPr>
                <w:spacing w:val="-2"/>
              </w:rPr>
              <w:t>группы</w:t>
            </w:r>
          </w:p>
        </w:tc>
        <w:tc>
          <w:tcPr>
            <w:tcW w:w="1955" w:type="dxa"/>
          </w:tcPr>
          <w:p w:rsidR="00D80858" w:rsidRDefault="00D80858">
            <w:pPr>
              <w:pStyle w:val="TableParagraph"/>
              <w:ind w:left="0"/>
              <w:rPr>
                <w:sz w:val="20"/>
              </w:rPr>
            </w:pPr>
          </w:p>
        </w:tc>
      </w:tr>
      <w:tr w:rsidR="00D80858">
        <w:trPr>
          <w:trHeight w:val="921"/>
        </w:trPr>
        <w:tc>
          <w:tcPr>
            <w:tcW w:w="2307" w:type="dxa"/>
          </w:tcPr>
          <w:p w:rsidR="00D80858" w:rsidRDefault="00A923ED">
            <w:pPr>
              <w:pStyle w:val="TableParagraph"/>
              <w:spacing w:line="247" w:lineRule="exact"/>
              <w:ind w:left="16"/>
              <w:jc w:val="center"/>
            </w:pPr>
            <w:r>
              <w:t>25</w:t>
            </w:r>
            <w:r>
              <w:rPr>
                <w:spacing w:val="-2"/>
              </w:rPr>
              <w:t xml:space="preserve"> </w:t>
            </w:r>
            <w:r>
              <w:t>сентября</w:t>
            </w:r>
            <w:r>
              <w:rPr>
                <w:spacing w:val="-1"/>
              </w:rPr>
              <w:t xml:space="preserve"> </w:t>
            </w:r>
            <w:r>
              <w:rPr>
                <w:spacing w:val="-10"/>
              </w:rPr>
              <w:t>–</w:t>
            </w:r>
          </w:p>
          <w:p w:rsidR="00D80858" w:rsidRDefault="00A923ED">
            <w:pPr>
              <w:pStyle w:val="TableParagraph"/>
              <w:spacing w:before="1"/>
              <w:ind w:left="311" w:right="295"/>
              <w:jc w:val="center"/>
            </w:pPr>
            <w:r>
              <w:t>«</w:t>
            </w:r>
            <w:r>
              <w:rPr>
                <w:color w:val="000000"/>
                <w:shd w:val="clear" w:color="auto" w:fill="FAFAFA"/>
              </w:rPr>
              <w:t>Всемирный</w:t>
            </w:r>
            <w:r>
              <w:rPr>
                <w:color w:val="000000"/>
                <w:spacing w:val="-14"/>
                <w:shd w:val="clear" w:color="auto" w:fill="FAFAFA"/>
              </w:rPr>
              <w:t xml:space="preserve"> </w:t>
            </w:r>
            <w:r>
              <w:rPr>
                <w:color w:val="000000"/>
                <w:shd w:val="clear" w:color="auto" w:fill="FAFAFA"/>
              </w:rPr>
              <w:t>день</w:t>
            </w:r>
            <w:r>
              <w:rPr>
                <w:color w:val="000000"/>
              </w:rPr>
              <w:t xml:space="preserve"> </w:t>
            </w:r>
            <w:r>
              <w:rPr>
                <w:color w:val="000000"/>
                <w:spacing w:val="-2"/>
                <w:shd w:val="clear" w:color="auto" w:fill="FAFAFA"/>
              </w:rPr>
              <w:t>фармацевта»</w:t>
            </w:r>
          </w:p>
        </w:tc>
        <w:tc>
          <w:tcPr>
            <w:tcW w:w="6714" w:type="dxa"/>
            <w:gridSpan w:val="2"/>
          </w:tcPr>
          <w:p w:rsidR="00D80858" w:rsidRDefault="00A923ED">
            <w:pPr>
              <w:pStyle w:val="TableParagraph"/>
              <w:rPr>
                <w:sz w:val="20"/>
              </w:rPr>
            </w:pPr>
            <w:r>
              <w:rPr>
                <w:color w:val="000000"/>
                <w:sz w:val="20"/>
                <w:shd w:val="clear" w:color="auto" w:fill="FAFAFA"/>
              </w:rPr>
              <w:t>Это</w:t>
            </w:r>
            <w:r>
              <w:rPr>
                <w:color w:val="000000"/>
                <w:spacing w:val="-2"/>
                <w:sz w:val="20"/>
                <w:shd w:val="clear" w:color="auto" w:fill="FAFAFA"/>
              </w:rPr>
              <w:t xml:space="preserve"> </w:t>
            </w:r>
            <w:r>
              <w:rPr>
                <w:color w:val="000000"/>
                <w:sz w:val="20"/>
                <w:shd w:val="clear" w:color="auto" w:fill="FAFAFA"/>
              </w:rPr>
              <w:t>профессиональный</w:t>
            </w:r>
            <w:r>
              <w:rPr>
                <w:color w:val="000000"/>
                <w:spacing w:val="-4"/>
                <w:sz w:val="20"/>
                <w:shd w:val="clear" w:color="auto" w:fill="FAFAFA"/>
              </w:rPr>
              <w:t xml:space="preserve"> </w:t>
            </w:r>
            <w:r>
              <w:rPr>
                <w:color w:val="000000"/>
                <w:sz w:val="20"/>
                <w:shd w:val="clear" w:color="auto" w:fill="FAFAFA"/>
              </w:rPr>
              <w:t>праздник</w:t>
            </w:r>
            <w:r>
              <w:rPr>
                <w:color w:val="000000"/>
                <w:spacing w:val="-4"/>
                <w:sz w:val="20"/>
                <w:shd w:val="clear" w:color="auto" w:fill="FAFAFA"/>
              </w:rPr>
              <w:t xml:space="preserve"> </w:t>
            </w:r>
            <w:r>
              <w:rPr>
                <w:color w:val="000000"/>
                <w:sz w:val="20"/>
                <w:shd w:val="clear" w:color="auto" w:fill="FAFAFA"/>
              </w:rPr>
              <w:t>специалистов</w:t>
            </w:r>
            <w:r>
              <w:rPr>
                <w:color w:val="000000"/>
                <w:spacing w:val="-1"/>
                <w:sz w:val="20"/>
                <w:shd w:val="clear" w:color="auto" w:fill="FAFAFA"/>
              </w:rPr>
              <w:t xml:space="preserve"> </w:t>
            </w:r>
            <w:r>
              <w:rPr>
                <w:color w:val="000000"/>
                <w:sz w:val="20"/>
                <w:shd w:val="clear" w:color="auto" w:fill="FAFAFA"/>
              </w:rPr>
              <w:t>в</w:t>
            </w:r>
            <w:r>
              <w:rPr>
                <w:color w:val="000000"/>
                <w:spacing w:val="-4"/>
                <w:sz w:val="20"/>
                <w:shd w:val="clear" w:color="auto" w:fill="FAFAFA"/>
              </w:rPr>
              <w:t xml:space="preserve"> </w:t>
            </w:r>
            <w:r>
              <w:rPr>
                <w:color w:val="000000"/>
                <w:sz w:val="20"/>
                <w:shd w:val="clear" w:color="auto" w:fill="FAFAFA"/>
              </w:rPr>
              <w:t>области</w:t>
            </w:r>
            <w:r>
              <w:rPr>
                <w:color w:val="000000"/>
                <w:spacing w:val="-4"/>
                <w:sz w:val="20"/>
                <w:shd w:val="clear" w:color="auto" w:fill="FAFAFA"/>
              </w:rPr>
              <w:t xml:space="preserve"> </w:t>
            </w:r>
            <w:r>
              <w:rPr>
                <w:color w:val="000000"/>
                <w:sz w:val="20"/>
                <w:shd w:val="clear" w:color="auto" w:fill="FAFAFA"/>
              </w:rPr>
              <w:t>фармацевтики,</w:t>
            </w:r>
            <w:r>
              <w:rPr>
                <w:color w:val="000000"/>
                <w:sz w:val="20"/>
              </w:rPr>
              <w:t xml:space="preserve"> </w:t>
            </w:r>
            <w:r>
              <w:rPr>
                <w:color w:val="000000"/>
                <w:sz w:val="20"/>
                <w:shd w:val="clear" w:color="auto" w:fill="FAFAFA"/>
              </w:rPr>
              <w:t>провизоров,</w:t>
            </w:r>
            <w:r>
              <w:rPr>
                <w:color w:val="000000"/>
                <w:spacing w:val="-8"/>
                <w:sz w:val="20"/>
                <w:shd w:val="clear" w:color="auto" w:fill="FAFAFA"/>
              </w:rPr>
              <w:t xml:space="preserve"> </w:t>
            </w:r>
            <w:r>
              <w:rPr>
                <w:color w:val="000000"/>
                <w:sz w:val="20"/>
                <w:shd w:val="clear" w:color="auto" w:fill="FAFAFA"/>
              </w:rPr>
              <w:t>всех,</w:t>
            </w:r>
            <w:r>
              <w:rPr>
                <w:color w:val="000000"/>
                <w:spacing w:val="-5"/>
                <w:sz w:val="20"/>
                <w:shd w:val="clear" w:color="auto" w:fill="FAFAFA"/>
              </w:rPr>
              <w:t xml:space="preserve"> </w:t>
            </w:r>
            <w:r>
              <w:rPr>
                <w:color w:val="000000"/>
                <w:sz w:val="20"/>
                <w:shd w:val="clear" w:color="auto" w:fill="FAFAFA"/>
              </w:rPr>
              <w:t>чья</w:t>
            </w:r>
            <w:r>
              <w:rPr>
                <w:color w:val="000000"/>
                <w:spacing w:val="-8"/>
                <w:sz w:val="20"/>
                <w:shd w:val="clear" w:color="auto" w:fill="FAFAFA"/>
              </w:rPr>
              <w:t xml:space="preserve"> </w:t>
            </w:r>
            <w:r>
              <w:rPr>
                <w:color w:val="000000"/>
                <w:sz w:val="20"/>
                <w:shd w:val="clear" w:color="auto" w:fill="FAFAFA"/>
              </w:rPr>
              <w:t>деятельность</w:t>
            </w:r>
            <w:r>
              <w:rPr>
                <w:color w:val="000000"/>
                <w:spacing w:val="-7"/>
                <w:sz w:val="20"/>
                <w:shd w:val="clear" w:color="auto" w:fill="FAFAFA"/>
              </w:rPr>
              <w:t xml:space="preserve"> </w:t>
            </w:r>
            <w:r>
              <w:rPr>
                <w:color w:val="000000"/>
                <w:sz w:val="20"/>
                <w:shd w:val="clear" w:color="auto" w:fill="FAFAFA"/>
              </w:rPr>
              <w:t>связана</w:t>
            </w:r>
            <w:r>
              <w:rPr>
                <w:color w:val="000000"/>
                <w:spacing w:val="-7"/>
                <w:sz w:val="20"/>
                <w:shd w:val="clear" w:color="auto" w:fill="FAFAFA"/>
              </w:rPr>
              <w:t xml:space="preserve"> </w:t>
            </w:r>
            <w:r>
              <w:rPr>
                <w:color w:val="000000"/>
                <w:sz w:val="20"/>
                <w:shd w:val="clear" w:color="auto" w:fill="FAFAFA"/>
              </w:rPr>
              <w:t>с</w:t>
            </w:r>
            <w:r>
              <w:rPr>
                <w:color w:val="000000"/>
                <w:spacing w:val="-7"/>
                <w:sz w:val="20"/>
                <w:shd w:val="clear" w:color="auto" w:fill="FAFAFA"/>
              </w:rPr>
              <w:t xml:space="preserve"> </w:t>
            </w:r>
            <w:r>
              <w:rPr>
                <w:color w:val="000000"/>
                <w:sz w:val="20"/>
                <w:shd w:val="clear" w:color="auto" w:fill="FAFAFA"/>
              </w:rPr>
              <w:t>реализацией</w:t>
            </w:r>
            <w:r>
              <w:rPr>
                <w:color w:val="000000"/>
                <w:spacing w:val="-8"/>
                <w:sz w:val="20"/>
                <w:shd w:val="clear" w:color="auto" w:fill="FAFAFA"/>
              </w:rPr>
              <w:t xml:space="preserve"> </w:t>
            </w:r>
            <w:r>
              <w:rPr>
                <w:color w:val="000000"/>
                <w:spacing w:val="-2"/>
                <w:sz w:val="20"/>
                <w:shd w:val="clear" w:color="auto" w:fill="FAFAFA"/>
              </w:rPr>
              <w:t>лекарственных</w:t>
            </w:r>
          </w:p>
          <w:p w:rsidR="00D80858" w:rsidRDefault="00A923ED">
            <w:pPr>
              <w:pStyle w:val="TableParagraph"/>
              <w:spacing w:line="230" w:lineRule="atLeast"/>
              <w:rPr>
                <w:sz w:val="20"/>
              </w:rPr>
            </w:pPr>
            <w:r>
              <w:rPr>
                <w:color w:val="000000"/>
                <w:sz w:val="20"/>
                <w:shd w:val="clear" w:color="auto" w:fill="FAFAFA"/>
              </w:rPr>
              <w:t>препаратов,</w:t>
            </w:r>
            <w:r>
              <w:rPr>
                <w:color w:val="000000"/>
                <w:spacing w:val="-9"/>
                <w:sz w:val="20"/>
                <w:shd w:val="clear" w:color="auto" w:fill="FAFAFA"/>
              </w:rPr>
              <w:t xml:space="preserve"> </w:t>
            </w:r>
            <w:r>
              <w:rPr>
                <w:color w:val="000000"/>
                <w:sz w:val="20"/>
                <w:shd w:val="clear" w:color="auto" w:fill="FAFAFA"/>
              </w:rPr>
              <w:t>их</w:t>
            </w:r>
            <w:r>
              <w:rPr>
                <w:color w:val="000000"/>
                <w:spacing w:val="-10"/>
                <w:sz w:val="20"/>
                <w:shd w:val="clear" w:color="auto" w:fill="FAFAFA"/>
              </w:rPr>
              <w:t xml:space="preserve"> </w:t>
            </w:r>
            <w:r>
              <w:rPr>
                <w:color w:val="000000"/>
                <w:sz w:val="20"/>
                <w:shd w:val="clear" w:color="auto" w:fill="FAFAFA"/>
              </w:rPr>
              <w:t>изготовлением,</w:t>
            </w:r>
            <w:r>
              <w:rPr>
                <w:color w:val="000000"/>
                <w:spacing w:val="-9"/>
                <w:sz w:val="20"/>
                <w:shd w:val="clear" w:color="auto" w:fill="FAFAFA"/>
              </w:rPr>
              <w:t xml:space="preserve"> </w:t>
            </w:r>
            <w:r>
              <w:rPr>
                <w:color w:val="000000"/>
                <w:sz w:val="20"/>
                <w:shd w:val="clear" w:color="auto" w:fill="FAFAFA"/>
              </w:rPr>
              <w:t>исследованием,</w:t>
            </w:r>
            <w:r>
              <w:rPr>
                <w:color w:val="000000"/>
                <w:spacing w:val="-9"/>
                <w:sz w:val="20"/>
                <w:shd w:val="clear" w:color="auto" w:fill="FAFAFA"/>
              </w:rPr>
              <w:t xml:space="preserve"> </w:t>
            </w:r>
            <w:r>
              <w:rPr>
                <w:color w:val="000000"/>
                <w:sz w:val="20"/>
                <w:shd w:val="clear" w:color="auto" w:fill="FAFAFA"/>
              </w:rPr>
              <w:t>проверкой</w:t>
            </w:r>
            <w:r>
              <w:rPr>
                <w:color w:val="000000"/>
                <w:spacing w:val="-10"/>
                <w:sz w:val="20"/>
                <w:shd w:val="clear" w:color="auto" w:fill="FAFAFA"/>
              </w:rPr>
              <w:t xml:space="preserve"> </w:t>
            </w:r>
            <w:r>
              <w:rPr>
                <w:color w:val="000000"/>
                <w:sz w:val="20"/>
                <w:shd w:val="clear" w:color="auto" w:fill="FAFAFA"/>
              </w:rPr>
              <w:t>качества,</w:t>
            </w:r>
            <w:r>
              <w:rPr>
                <w:color w:val="000000"/>
                <w:sz w:val="20"/>
              </w:rPr>
              <w:t xml:space="preserve"> </w:t>
            </w:r>
            <w:r>
              <w:rPr>
                <w:color w:val="000000"/>
                <w:sz w:val="20"/>
                <w:shd w:val="clear" w:color="auto" w:fill="FAFAFA"/>
              </w:rPr>
              <w:t>обеспечением надлежащих условий хранения.</w:t>
            </w:r>
          </w:p>
        </w:tc>
        <w:tc>
          <w:tcPr>
            <w:tcW w:w="2408" w:type="dxa"/>
          </w:tcPr>
          <w:p w:rsidR="00D80858" w:rsidRDefault="00A923ED">
            <w:pPr>
              <w:pStyle w:val="TableParagraph"/>
              <w:spacing w:line="247" w:lineRule="exact"/>
              <w:ind w:left="13" w:right="3"/>
              <w:jc w:val="center"/>
            </w:pPr>
            <w:r>
              <w:rPr>
                <w:spacing w:val="-2"/>
              </w:rPr>
              <w:t>трудовое</w:t>
            </w:r>
          </w:p>
        </w:tc>
        <w:tc>
          <w:tcPr>
            <w:tcW w:w="2103" w:type="dxa"/>
          </w:tcPr>
          <w:p w:rsidR="00D80858" w:rsidRDefault="00A923ED">
            <w:pPr>
              <w:pStyle w:val="TableParagraph"/>
              <w:ind w:left="123" w:right="115" w:hanging="2"/>
              <w:jc w:val="center"/>
            </w:pPr>
            <w:r>
              <w:rPr>
                <w:spacing w:val="-2"/>
              </w:rPr>
              <w:t xml:space="preserve">Старшая, </w:t>
            </w:r>
            <w:r>
              <w:t>подготовительная</w:t>
            </w:r>
            <w:r>
              <w:rPr>
                <w:spacing w:val="-14"/>
              </w:rPr>
              <w:t xml:space="preserve"> </w:t>
            </w:r>
            <w:r>
              <w:t>к школе группы</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255"/>
        </w:trPr>
        <w:tc>
          <w:tcPr>
            <w:tcW w:w="2307" w:type="dxa"/>
            <w:tcBorders>
              <w:bottom w:val="nil"/>
            </w:tcBorders>
          </w:tcPr>
          <w:p w:rsidR="00D80858" w:rsidRDefault="00A923ED">
            <w:pPr>
              <w:pStyle w:val="TableParagraph"/>
              <w:spacing w:line="236" w:lineRule="exact"/>
              <w:ind w:left="14"/>
              <w:jc w:val="center"/>
              <w:rPr>
                <w:sz w:val="24"/>
              </w:rPr>
            </w:pPr>
            <w:r>
              <w:rPr>
                <w:color w:val="0000FF"/>
                <w:sz w:val="24"/>
              </w:rPr>
              <w:t>26</w:t>
            </w:r>
            <w:r>
              <w:rPr>
                <w:color w:val="0000FF"/>
                <w:spacing w:val="-3"/>
                <w:sz w:val="24"/>
              </w:rPr>
              <w:t xml:space="preserve"> </w:t>
            </w:r>
            <w:r>
              <w:rPr>
                <w:color w:val="0000FF"/>
                <w:sz w:val="24"/>
              </w:rPr>
              <w:t xml:space="preserve">сентября </w:t>
            </w:r>
            <w:r>
              <w:rPr>
                <w:color w:val="0000FF"/>
                <w:spacing w:val="-10"/>
                <w:sz w:val="24"/>
              </w:rPr>
              <w:t>–</w:t>
            </w:r>
          </w:p>
        </w:tc>
        <w:tc>
          <w:tcPr>
            <w:tcW w:w="6714" w:type="dxa"/>
            <w:gridSpan w:val="2"/>
            <w:vMerge w:val="restart"/>
          </w:tcPr>
          <w:p w:rsidR="00D80858" w:rsidRDefault="00A923ED">
            <w:pPr>
              <w:pStyle w:val="TableParagraph"/>
              <w:ind w:right="155"/>
              <w:rPr>
                <w:sz w:val="20"/>
              </w:rPr>
            </w:pPr>
            <w:r>
              <w:rPr>
                <w:color w:val="0000FF"/>
                <w:sz w:val="20"/>
              </w:rPr>
              <w:t>26 сентября все, кому небезразлична экология планеты, принимают участие в шествиях и митингах, конкурсах, лекциях, посвященных природным</w:t>
            </w:r>
            <w:r>
              <w:rPr>
                <w:color w:val="0000FF"/>
                <w:spacing w:val="-7"/>
                <w:sz w:val="20"/>
              </w:rPr>
              <w:t xml:space="preserve"> </w:t>
            </w:r>
            <w:r>
              <w:rPr>
                <w:color w:val="0000FF"/>
                <w:sz w:val="20"/>
              </w:rPr>
              <w:t>ресурсам,</w:t>
            </w:r>
            <w:r>
              <w:rPr>
                <w:color w:val="0000FF"/>
                <w:spacing w:val="-8"/>
                <w:sz w:val="20"/>
              </w:rPr>
              <w:t xml:space="preserve"> </w:t>
            </w:r>
            <w:r>
              <w:rPr>
                <w:color w:val="0000FF"/>
                <w:sz w:val="20"/>
              </w:rPr>
              <w:t>и</w:t>
            </w:r>
            <w:r>
              <w:rPr>
                <w:color w:val="0000FF"/>
                <w:spacing w:val="-9"/>
                <w:sz w:val="20"/>
              </w:rPr>
              <w:t xml:space="preserve"> </w:t>
            </w:r>
            <w:r>
              <w:rPr>
                <w:color w:val="0000FF"/>
                <w:sz w:val="20"/>
              </w:rPr>
              <w:t>других</w:t>
            </w:r>
            <w:r>
              <w:rPr>
                <w:color w:val="0000FF"/>
                <w:spacing w:val="-7"/>
                <w:sz w:val="20"/>
              </w:rPr>
              <w:t xml:space="preserve"> </w:t>
            </w:r>
            <w:r>
              <w:rPr>
                <w:color w:val="0000FF"/>
                <w:sz w:val="20"/>
              </w:rPr>
              <w:t>просветительских</w:t>
            </w:r>
            <w:r>
              <w:rPr>
                <w:color w:val="0000FF"/>
                <w:spacing w:val="-9"/>
                <w:sz w:val="20"/>
              </w:rPr>
              <w:t xml:space="preserve"> </w:t>
            </w:r>
            <w:r>
              <w:rPr>
                <w:color w:val="0000FF"/>
                <w:sz w:val="20"/>
              </w:rPr>
              <w:t>акциях.</w:t>
            </w:r>
            <w:r>
              <w:rPr>
                <w:color w:val="0000FF"/>
                <w:spacing w:val="-8"/>
                <w:sz w:val="20"/>
              </w:rPr>
              <w:t xml:space="preserve"> </w:t>
            </w:r>
            <w:r>
              <w:rPr>
                <w:color w:val="0000FF"/>
                <w:sz w:val="20"/>
              </w:rPr>
              <w:t>Благодаря проводимым мероприятиям люди узнают о печальных для планеты последствиях человеческой деятельности от изменений климата от</w:t>
            </w:r>
          </w:p>
          <w:p w:rsidR="00D80858" w:rsidRDefault="00A923ED">
            <w:pPr>
              <w:pStyle w:val="TableParagraph"/>
              <w:spacing w:line="230" w:lineRule="atLeast"/>
              <w:rPr>
                <w:sz w:val="20"/>
              </w:rPr>
            </w:pPr>
            <w:r>
              <w:rPr>
                <w:color w:val="0000FF"/>
                <w:sz w:val="20"/>
              </w:rPr>
              <w:t>кислотных</w:t>
            </w:r>
            <w:r>
              <w:rPr>
                <w:color w:val="0000FF"/>
                <w:spacing w:val="-7"/>
                <w:sz w:val="20"/>
              </w:rPr>
              <w:t xml:space="preserve"> </w:t>
            </w:r>
            <w:r>
              <w:rPr>
                <w:color w:val="0000FF"/>
                <w:sz w:val="20"/>
              </w:rPr>
              <w:t>дождей</w:t>
            </w:r>
            <w:r>
              <w:rPr>
                <w:color w:val="0000FF"/>
                <w:spacing w:val="-7"/>
                <w:sz w:val="20"/>
              </w:rPr>
              <w:t xml:space="preserve"> </w:t>
            </w:r>
            <w:r>
              <w:rPr>
                <w:color w:val="0000FF"/>
                <w:sz w:val="20"/>
              </w:rPr>
              <w:t>и</w:t>
            </w:r>
            <w:r>
              <w:rPr>
                <w:color w:val="0000FF"/>
                <w:spacing w:val="-7"/>
                <w:sz w:val="20"/>
              </w:rPr>
              <w:t xml:space="preserve"> </w:t>
            </w:r>
            <w:r>
              <w:rPr>
                <w:color w:val="0000FF"/>
                <w:sz w:val="20"/>
              </w:rPr>
              <w:t>повышения</w:t>
            </w:r>
            <w:r>
              <w:rPr>
                <w:color w:val="0000FF"/>
                <w:spacing w:val="-7"/>
                <w:sz w:val="20"/>
              </w:rPr>
              <w:t xml:space="preserve"> </w:t>
            </w:r>
            <w:r>
              <w:rPr>
                <w:color w:val="0000FF"/>
                <w:sz w:val="20"/>
              </w:rPr>
              <w:t>влажности</w:t>
            </w:r>
            <w:r>
              <w:rPr>
                <w:color w:val="0000FF"/>
                <w:spacing w:val="-7"/>
                <w:sz w:val="20"/>
              </w:rPr>
              <w:t xml:space="preserve"> </w:t>
            </w:r>
            <w:r>
              <w:rPr>
                <w:color w:val="0000FF"/>
                <w:sz w:val="20"/>
              </w:rPr>
              <w:t>атмосферы</w:t>
            </w:r>
            <w:r>
              <w:rPr>
                <w:color w:val="0000FF"/>
                <w:spacing w:val="-6"/>
                <w:sz w:val="20"/>
              </w:rPr>
              <w:t xml:space="preserve"> </w:t>
            </w:r>
            <w:r>
              <w:rPr>
                <w:color w:val="0000FF"/>
                <w:sz w:val="20"/>
              </w:rPr>
              <w:t>до</w:t>
            </w:r>
            <w:r>
              <w:rPr>
                <w:color w:val="0000FF"/>
                <w:spacing w:val="-6"/>
                <w:sz w:val="20"/>
              </w:rPr>
              <w:t xml:space="preserve"> </w:t>
            </w:r>
            <w:r>
              <w:rPr>
                <w:color w:val="0000FF"/>
                <w:sz w:val="20"/>
              </w:rPr>
              <w:t>исчезновения редких представителей флоры и фауны.</w:t>
            </w:r>
          </w:p>
        </w:tc>
        <w:tc>
          <w:tcPr>
            <w:tcW w:w="2408" w:type="dxa"/>
            <w:tcBorders>
              <w:bottom w:val="nil"/>
            </w:tcBorders>
          </w:tcPr>
          <w:p w:rsidR="00D80858" w:rsidRDefault="00A923ED">
            <w:pPr>
              <w:pStyle w:val="TableParagraph"/>
              <w:spacing w:line="236" w:lineRule="exact"/>
              <w:ind w:left="13" w:right="1"/>
              <w:jc w:val="center"/>
            </w:pPr>
            <w:r>
              <w:rPr>
                <w:color w:val="0000FF"/>
                <w:spacing w:val="-2"/>
              </w:rPr>
              <w:t>познавательное,</w:t>
            </w:r>
          </w:p>
        </w:tc>
        <w:tc>
          <w:tcPr>
            <w:tcW w:w="2103" w:type="dxa"/>
            <w:tcBorders>
              <w:bottom w:val="nil"/>
            </w:tcBorders>
          </w:tcPr>
          <w:p w:rsidR="00D80858" w:rsidRDefault="00A923ED">
            <w:pPr>
              <w:pStyle w:val="TableParagraph"/>
              <w:spacing w:line="236" w:lineRule="exact"/>
              <w:ind w:left="8" w:right="2"/>
              <w:jc w:val="center"/>
            </w:pPr>
            <w:r>
              <w:rPr>
                <w:color w:val="0000FF"/>
              </w:rPr>
              <w:t>Все</w:t>
            </w:r>
            <w:r>
              <w:rPr>
                <w:color w:val="0000FF"/>
                <w:spacing w:val="-1"/>
              </w:rPr>
              <w:t xml:space="preserve"> </w:t>
            </w:r>
            <w:r>
              <w:rPr>
                <w:color w:val="0000FF"/>
                <w:spacing w:val="-2"/>
              </w:rPr>
              <w:t>возрастные</w:t>
            </w:r>
          </w:p>
        </w:tc>
        <w:tc>
          <w:tcPr>
            <w:tcW w:w="1955" w:type="dxa"/>
            <w:tcBorders>
              <w:bottom w:val="nil"/>
            </w:tcBorders>
          </w:tcPr>
          <w:p w:rsidR="00D80858" w:rsidRDefault="00A923ED">
            <w:pPr>
              <w:pStyle w:val="TableParagraph"/>
              <w:spacing w:line="236" w:lineRule="exact"/>
              <w:ind w:left="22" w:right="14"/>
              <w:jc w:val="center"/>
            </w:pPr>
            <w:r>
              <w:rPr>
                <w:color w:val="0000FF"/>
                <w:spacing w:val="-2"/>
              </w:rPr>
              <w:t>Воспитатели</w:t>
            </w:r>
          </w:p>
        </w:tc>
      </w:tr>
      <w:tr w:rsidR="00D80858">
        <w:trPr>
          <w:trHeight w:val="277"/>
        </w:trPr>
        <w:tc>
          <w:tcPr>
            <w:tcW w:w="2307" w:type="dxa"/>
            <w:tcBorders>
              <w:top w:val="nil"/>
              <w:bottom w:val="nil"/>
            </w:tcBorders>
          </w:tcPr>
          <w:p w:rsidR="00D80858" w:rsidRDefault="00A923ED">
            <w:pPr>
              <w:pStyle w:val="TableParagraph"/>
              <w:spacing w:before="1" w:line="256" w:lineRule="exact"/>
              <w:ind w:left="11"/>
              <w:jc w:val="center"/>
              <w:rPr>
                <w:sz w:val="24"/>
              </w:rPr>
            </w:pPr>
            <w:r>
              <w:rPr>
                <w:color w:val="0000FF"/>
                <w:sz w:val="24"/>
              </w:rPr>
              <w:t>«Всемирный</w:t>
            </w:r>
            <w:r>
              <w:rPr>
                <w:color w:val="0000FF"/>
                <w:spacing w:val="-8"/>
                <w:sz w:val="24"/>
              </w:rPr>
              <w:t xml:space="preserve"> </w:t>
            </w:r>
            <w:r>
              <w:rPr>
                <w:color w:val="0000FF"/>
                <w:spacing w:val="-4"/>
                <w:sz w:val="24"/>
              </w:rPr>
              <w:t>день</w:t>
            </w:r>
          </w:p>
        </w:tc>
        <w:tc>
          <w:tcPr>
            <w:tcW w:w="6714" w:type="dxa"/>
            <w:gridSpan w:val="2"/>
            <w:vMerge/>
            <w:tcBorders>
              <w:top w:val="nil"/>
            </w:tcBorders>
          </w:tcPr>
          <w:p w:rsidR="00D80858" w:rsidRDefault="00D80858">
            <w:pPr>
              <w:rPr>
                <w:sz w:val="2"/>
                <w:szCs w:val="2"/>
              </w:rPr>
            </w:pPr>
          </w:p>
        </w:tc>
        <w:tc>
          <w:tcPr>
            <w:tcW w:w="2408" w:type="dxa"/>
            <w:tcBorders>
              <w:top w:val="nil"/>
              <w:bottom w:val="nil"/>
            </w:tcBorders>
          </w:tcPr>
          <w:p w:rsidR="00D80858" w:rsidRDefault="00A923ED">
            <w:pPr>
              <w:pStyle w:val="TableParagraph"/>
              <w:spacing w:line="233" w:lineRule="exact"/>
              <w:ind w:left="13" w:right="2"/>
              <w:jc w:val="center"/>
            </w:pPr>
            <w:r>
              <w:rPr>
                <w:color w:val="0000FF"/>
                <w:spacing w:val="-2"/>
              </w:rPr>
              <w:t>патриотическое</w:t>
            </w:r>
          </w:p>
        </w:tc>
        <w:tc>
          <w:tcPr>
            <w:tcW w:w="2103" w:type="dxa"/>
            <w:tcBorders>
              <w:top w:val="nil"/>
              <w:bottom w:val="nil"/>
            </w:tcBorders>
          </w:tcPr>
          <w:p w:rsidR="00D80858" w:rsidRDefault="00A923ED">
            <w:pPr>
              <w:pStyle w:val="TableParagraph"/>
              <w:spacing w:line="233" w:lineRule="exact"/>
              <w:ind w:left="8" w:right="4"/>
              <w:jc w:val="center"/>
            </w:pPr>
            <w:r>
              <w:rPr>
                <w:color w:val="0000FF"/>
                <w:spacing w:val="-2"/>
              </w:rPr>
              <w:t>группы</w:t>
            </w:r>
          </w:p>
        </w:tc>
        <w:tc>
          <w:tcPr>
            <w:tcW w:w="1955" w:type="dxa"/>
            <w:tcBorders>
              <w:top w:val="nil"/>
              <w:bottom w:val="nil"/>
            </w:tcBorders>
          </w:tcPr>
          <w:p w:rsidR="00D80858" w:rsidRDefault="00D80858">
            <w:pPr>
              <w:pStyle w:val="TableParagraph"/>
              <w:ind w:left="0"/>
              <w:rPr>
                <w:sz w:val="20"/>
              </w:rPr>
            </w:pPr>
          </w:p>
        </w:tc>
      </w:tr>
      <w:tr w:rsidR="00D80858">
        <w:trPr>
          <w:trHeight w:val="266"/>
        </w:trPr>
        <w:tc>
          <w:tcPr>
            <w:tcW w:w="2307" w:type="dxa"/>
            <w:tcBorders>
              <w:top w:val="nil"/>
              <w:bottom w:val="nil"/>
            </w:tcBorders>
          </w:tcPr>
          <w:p w:rsidR="00D80858" w:rsidRDefault="00A923ED">
            <w:pPr>
              <w:pStyle w:val="TableParagraph"/>
              <w:spacing w:line="246" w:lineRule="exact"/>
              <w:ind w:left="10"/>
              <w:jc w:val="center"/>
              <w:rPr>
                <w:sz w:val="24"/>
              </w:rPr>
            </w:pPr>
            <w:r>
              <w:rPr>
                <w:color w:val="0000FF"/>
                <w:spacing w:val="-2"/>
                <w:sz w:val="24"/>
              </w:rPr>
              <w:t>здоровья</w:t>
            </w:r>
          </w:p>
        </w:tc>
        <w:tc>
          <w:tcPr>
            <w:tcW w:w="6714" w:type="dxa"/>
            <w:gridSpan w:val="2"/>
            <w:vMerge/>
            <w:tcBorders>
              <w:top w:val="nil"/>
            </w:tcBorders>
          </w:tcPr>
          <w:p w:rsidR="00D80858" w:rsidRDefault="00D80858">
            <w:pPr>
              <w:rPr>
                <w:sz w:val="2"/>
                <w:szCs w:val="2"/>
              </w:rPr>
            </w:pPr>
          </w:p>
        </w:tc>
        <w:tc>
          <w:tcPr>
            <w:tcW w:w="2408" w:type="dxa"/>
            <w:tcBorders>
              <w:top w:val="nil"/>
              <w:bottom w:val="nil"/>
            </w:tcBorders>
          </w:tcPr>
          <w:p w:rsidR="00D80858" w:rsidRDefault="00D80858">
            <w:pPr>
              <w:pStyle w:val="TableParagraph"/>
              <w:ind w:left="0"/>
              <w:rPr>
                <w:sz w:val="18"/>
              </w:rPr>
            </w:pPr>
          </w:p>
        </w:tc>
        <w:tc>
          <w:tcPr>
            <w:tcW w:w="2103" w:type="dxa"/>
            <w:tcBorders>
              <w:top w:val="nil"/>
              <w:bottom w:val="nil"/>
            </w:tcBorders>
          </w:tcPr>
          <w:p w:rsidR="00D80858" w:rsidRDefault="00D80858">
            <w:pPr>
              <w:pStyle w:val="TableParagraph"/>
              <w:ind w:left="0"/>
              <w:rPr>
                <w:sz w:val="18"/>
              </w:rPr>
            </w:pPr>
          </w:p>
        </w:tc>
        <w:tc>
          <w:tcPr>
            <w:tcW w:w="1955" w:type="dxa"/>
            <w:tcBorders>
              <w:top w:val="nil"/>
              <w:bottom w:val="nil"/>
            </w:tcBorders>
          </w:tcPr>
          <w:p w:rsidR="00D80858" w:rsidRDefault="00D80858">
            <w:pPr>
              <w:pStyle w:val="TableParagraph"/>
              <w:ind w:left="0"/>
              <w:rPr>
                <w:sz w:val="18"/>
              </w:rPr>
            </w:pPr>
          </w:p>
        </w:tc>
      </w:tr>
      <w:tr w:rsidR="00D80858">
        <w:trPr>
          <w:trHeight w:val="266"/>
        </w:trPr>
        <w:tc>
          <w:tcPr>
            <w:tcW w:w="2307" w:type="dxa"/>
            <w:tcBorders>
              <w:top w:val="nil"/>
              <w:bottom w:val="nil"/>
            </w:tcBorders>
          </w:tcPr>
          <w:p w:rsidR="00D80858" w:rsidRDefault="00A923ED">
            <w:pPr>
              <w:pStyle w:val="TableParagraph"/>
              <w:spacing w:line="246" w:lineRule="exact"/>
              <w:ind w:left="12"/>
              <w:jc w:val="center"/>
              <w:rPr>
                <w:sz w:val="24"/>
              </w:rPr>
            </w:pPr>
            <w:r>
              <w:rPr>
                <w:color w:val="0000FF"/>
                <w:spacing w:val="-2"/>
                <w:sz w:val="24"/>
              </w:rPr>
              <w:t>окружающей</w:t>
            </w:r>
          </w:p>
        </w:tc>
        <w:tc>
          <w:tcPr>
            <w:tcW w:w="6714" w:type="dxa"/>
            <w:gridSpan w:val="2"/>
            <w:vMerge/>
            <w:tcBorders>
              <w:top w:val="nil"/>
            </w:tcBorders>
          </w:tcPr>
          <w:p w:rsidR="00D80858" w:rsidRDefault="00D80858">
            <w:pPr>
              <w:rPr>
                <w:sz w:val="2"/>
                <w:szCs w:val="2"/>
              </w:rPr>
            </w:pPr>
          </w:p>
        </w:tc>
        <w:tc>
          <w:tcPr>
            <w:tcW w:w="2408" w:type="dxa"/>
            <w:tcBorders>
              <w:top w:val="nil"/>
              <w:bottom w:val="nil"/>
            </w:tcBorders>
          </w:tcPr>
          <w:p w:rsidR="00D80858" w:rsidRDefault="00D80858">
            <w:pPr>
              <w:pStyle w:val="TableParagraph"/>
              <w:ind w:left="0"/>
              <w:rPr>
                <w:sz w:val="18"/>
              </w:rPr>
            </w:pPr>
          </w:p>
        </w:tc>
        <w:tc>
          <w:tcPr>
            <w:tcW w:w="2103" w:type="dxa"/>
            <w:tcBorders>
              <w:top w:val="nil"/>
              <w:bottom w:val="nil"/>
            </w:tcBorders>
          </w:tcPr>
          <w:p w:rsidR="00D80858" w:rsidRDefault="00D80858">
            <w:pPr>
              <w:pStyle w:val="TableParagraph"/>
              <w:ind w:left="0"/>
              <w:rPr>
                <w:sz w:val="18"/>
              </w:rPr>
            </w:pPr>
          </w:p>
        </w:tc>
        <w:tc>
          <w:tcPr>
            <w:tcW w:w="1955" w:type="dxa"/>
            <w:tcBorders>
              <w:top w:val="nil"/>
              <w:bottom w:val="nil"/>
            </w:tcBorders>
          </w:tcPr>
          <w:p w:rsidR="00D80858" w:rsidRDefault="00D80858">
            <w:pPr>
              <w:pStyle w:val="TableParagraph"/>
              <w:ind w:left="0"/>
              <w:rPr>
                <w:sz w:val="18"/>
              </w:rPr>
            </w:pPr>
          </w:p>
        </w:tc>
      </w:tr>
      <w:tr w:rsidR="00D80858">
        <w:trPr>
          <w:trHeight w:val="504"/>
        </w:trPr>
        <w:tc>
          <w:tcPr>
            <w:tcW w:w="2307" w:type="dxa"/>
            <w:tcBorders>
              <w:top w:val="nil"/>
            </w:tcBorders>
          </w:tcPr>
          <w:p w:rsidR="00D80858" w:rsidRDefault="00A923ED">
            <w:pPr>
              <w:pStyle w:val="TableParagraph"/>
              <w:spacing w:line="266" w:lineRule="exact"/>
              <w:ind w:left="15"/>
              <w:jc w:val="center"/>
              <w:rPr>
                <w:sz w:val="24"/>
              </w:rPr>
            </w:pPr>
            <w:r>
              <w:rPr>
                <w:color w:val="0000FF"/>
                <w:spacing w:val="-2"/>
                <w:sz w:val="24"/>
              </w:rPr>
              <w:t>среды»</w:t>
            </w:r>
          </w:p>
        </w:tc>
        <w:tc>
          <w:tcPr>
            <w:tcW w:w="6714" w:type="dxa"/>
            <w:gridSpan w:val="2"/>
            <w:vMerge/>
            <w:tcBorders>
              <w:top w:val="nil"/>
            </w:tcBorders>
          </w:tcPr>
          <w:p w:rsidR="00D80858" w:rsidRDefault="00D80858">
            <w:pPr>
              <w:rPr>
                <w:sz w:val="2"/>
                <w:szCs w:val="2"/>
              </w:rPr>
            </w:pPr>
          </w:p>
        </w:tc>
        <w:tc>
          <w:tcPr>
            <w:tcW w:w="2408" w:type="dxa"/>
            <w:tcBorders>
              <w:top w:val="nil"/>
            </w:tcBorders>
          </w:tcPr>
          <w:p w:rsidR="00D80858" w:rsidRDefault="00D80858">
            <w:pPr>
              <w:pStyle w:val="TableParagraph"/>
              <w:ind w:left="0"/>
              <w:rPr>
                <w:sz w:val="20"/>
              </w:rPr>
            </w:pPr>
          </w:p>
        </w:tc>
        <w:tc>
          <w:tcPr>
            <w:tcW w:w="2103" w:type="dxa"/>
            <w:tcBorders>
              <w:top w:val="nil"/>
            </w:tcBorders>
          </w:tcPr>
          <w:p w:rsidR="00D80858" w:rsidRDefault="00D80858">
            <w:pPr>
              <w:pStyle w:val="TableParagraph"/>
              <w:ind w:left="0"/>
              <w:rPr>
                <w:sz w:val="20"/>
              </w:rPr>
            </w:pPr>
          </w:p>
        </w:tc>
        <w:tc>
          <w:tcPr>
            <w:tcW w:w="1955" w:type="dxa"/>
            <w:tcBorders>
              <w:top w:val="nil"/>
            </w:tcBorders>
          </w:tcPr>
          <w:p w:rsidR="00D80858" w:rsidRDefault="00D80858">
            <w:pPr>
              <w:pStyle w:val="TableParagraph"/>
              <w:ind w:left="0"/>
              <w:rPr>
                <w:sz w:val="20"/>
              </w:rPr>
            </w:pPr>
          </w:p>
        </w:tc>
      </w:tr>
      <w:tr w:rsidR="00D80858">
        <w:trPr>
          <w:trHeight w:val="1607"/>
        </w:trPr>
        <w:tc>
          <w:tcPr>
            <w:tcW w:w="2307" w:type="dxa"/>
          </w:tcPr>
          <w:p w:rsidR="00D80858" w:rsidRDefault="00A923ED">
            <w:pPr>
              <w:pStyle w:val="TableParagraph"/>
              <w:spacing w:line="268" w:lineRule="exact"/>
              <w:ind w:left="14"/>
              <w:jc w:val="center"/>
              <w:rPr>
                <w:sz w:val="24"/>
              </w:rPr>
            </w:pPr>
            <w:r>
              <w:rPr>
                <w:color w:val="FF0000"/>
                <w:sz w:val="24"/>
              </w:rPr>
              <w:t>27</w:t>
            </w:r>
            <w:r>
              <w:rPr>
                <w:color w:val="FF0000"/>
                <w:spacing w:val="-3"/>
                <w:sz w:val="24"/>
              </w:rPr>
              <w:t xml:space="preserve"> </w:t>
            </w:r>
            <w:r>
              <w:rPr>
                <w:color w:val="FF0000"/>
                <w:sz w:val="24"/>
              </w:rPr>
              <w:t xml:space="preserve">сентября </w:t>
            </w:r>
            <w:r>
              <w:rPr>
                <w:color w:val="FF0000"/>
                <w:spacing w:val="-10"/>
                <w:sz w:val="24"/>
              </w:rPr>
              <w:t>–</w:t>
            </w:r>
          </w:p>
          <w:p w:rsidR="00D80858" w:rsidRDefault="00A923ED">
            <w:pPr>
              <w:pStyle w:val="TableParagraph"/>
              <w:ind w:left="129" w:right="117"/>
              <w:jc w:val="center"/>
              <w:rPr>
                <w:sz w:val="24"/>
              </w:rPr>
            </w:pPr>
            <w:r>
              <w:rPr>
                <w:color w:val="FF0000"/>
                <w:sz w:val="24"/>
              </w:rPr>
              <w:t>«День</w:t>
            </w:r>
            <w:r>
              <w:rPr>
                <w:color w:val="FF0000"/>
                <w:spacing w:val="-15"/>
                <w:sz w:val="24"/>
              </w:rPr>
              <w:t xml:space="preserve"> </w:t>
            </w:r>
            <w:r>
              <w:rPr>
                <w:color w:val="FF0000"/>
                <w:sz w:val="24"/>
              </w:rPr>
              <w:t xml:space="preserve">дошкольного </w:t>
            </w:r>
            <w:r>
              <w:rPr>
                <w:color w:val="FF0000"/>
                <w:spacing w:val="-2"/>
                <w:sz w:val="24"/>
              </w:rPr>
              <w:t>работника»</w:t>
            </w:r>
          </w:p>
        </w:tc>
        <w:tc>
          <w:tcPr>
            <w:tcW w:w="6714" w:type="dxa"/>
            <w:gridSpan w:val="2"/>
          </w:tcPr>
          <w:p w:rsidR="00D80858" w:rsidRDefault="00A923ED">
            <w:pPr>
              <w:pStyle w:val="TableParagraph"/>
              <w:ind w:right="155"/>
              <w:rPr>
                <w:sz w:val="20"/>
              </w:rPr>
            </w:pPr>
            <w:r>
              <w:rPr>
                <w:color w:val="FF0000"/>
                <w:sz w:val="20"/>
              </w:rPr>
              <w:t>Новый общенациональный праздник - День воспитателя и всех дошкольных работников. Именно в этот день в 1863 году в Санкт- Петербурге</w:t>
            </w:r>
            <w:r>
              <w:rPr>
                <w:color w:val="FF0000"/>
                <w:spacing w:val="-5"/>
                <w:sz w:val="20"/>
              </w:rPr>
              <w:t xml:space="preserve"> </w:t>
            </w:r>
            <w:r>
              <w:rPr>
                <w:color w:val="FF0000"/>
                <w:sz w:val="20"/>
              </w:rPr>
              <w:t>был</w:t>
            </w:r>
            <w:r>
              <w:rPr>
                <w:color w:val="FF0000"/>
                <w:spacing w:val="-6"/>
                <w:sz w:val="20"/>
              </w:rPr>
              <w:t xml:space="preserve"> </w:t>
            </w:r>
            <w:r>
              <w:rPr>
                <w:color w:val="FF0000"/>
                <w:sz w:val="20"/>
              </w:rPr>
              <w:t>открыт</w:t>
            </w:r>
            <w:r>
              <w:rPr>
                <w:color w:val="FF0000"/>
                <w:spacing w:val="-3"/>
                <w:sz w:val="20"/>
              </w:rPr>
              <w:t xml:space="preserve"> </w:t>
            </w:r>
            <w:r>
              <w:rPr>
                <w:color w:val="FF0000"/>
                <w:sz w:val="20"/>
              </w:rPr>
              <w:t>первый</w:t>
            </w:r>
            <w:r>
              <w:rPr>
                <w:color w:val="FF0000"/>
                <w:spacing w:val="-6"/>
                <w:sz w:val="20"/>
              </w:rPr>
              <w:t xml:space="preserve"> </w:t>
            </w:r>
            <w:r>
              <w:rPr>
                <w:color w:val="FF0000"/>
                <w:sz w:val="20"/>
              </w:rPr>
              <w:t>в</w:t>
            </w:r>
            <w:r>
              <w:rPr>
                <w:color w:val="FF0000"/>
                <w:spacing w:val="-6"/>
                <w:sz w:val="20"/>
              </w:rPr>
              <w:t xml:space="preserve"> </w:t>
            </w:r>
            <w:r>
              <w:rPr>
                <w:color w:val="FF0000"/>
                <w:sz w:val="20"/>
              </w:rPr>
              <w:t>России</w:t>
            </w:r>
            <w:r>
              <w:rPr>
                <w:color w:val="FF0000"/>
                <w:spacing w:val="-6"/>
                <w:sz w:val="20"/>
              </w:rPr>
              <w:t xml:space="preserve"> </w:t>
            </w:r>
            <w:r>
              <w:rPr>
                <w:color w:val="FF0000"/>
                <w:sz w:val="20"/>
              </w:rPr>
              <w:t>детский</w:t>
            </w:r>
            <w:r>
              <w:rPr>
                <w:color w:val="FF0000"/>
                <w:spacing w:val="-6"/>
                <w:sz w:val="20"/>
              </w:rPr>
              <w:t xml:space="preserve"> </w:t>
            </w:r>
            <w:r>
              <w:rPr>
                <w:color w:val="FF0000"/>
                <w:sz w:val="20"/>
              </w:rPr>
              <w:t>сад.</w:t>
            </w:r>
            <w:r>
              <w:rPr>
                <w:color w:val="FF0000"/>
                <w:spacing w:val="40"/>
                <w:sz w:val="20"/>
              </w:rPr>
              <w:t xml:space="preserve"> </w:t>
            </w:r>
            <w:r>
              <w:rPr>
                <w:color w:val="FF0000"/>
                <w:sz w:val="20"/>
              </w:rPr>
              <w:t>Профессия</w:t>
            </w:r>
            <w:r>
              <w:rPr>
                <w:color w:val="FF0000"/>
                <w:spacing w:val="-6"/>
                <w:sz w:val="20"/>
              </w:rPr>
              <w:t xml:space="preserve"> </w:t>
            </w:r>
            <w:r>
              <w:rPr>
                <w:color w:val="FF0000"/>
                <w:sz w:val="20"/>
              </w:rPr>
              <w:t>педагога важна, необходима и актуальна и в настоящее время, ведь детский сад – первая ступень в жизни маленького человека. Главная роль в проведении</w:t>
            </w:r>
          </w:p>
          <w:p w:rsidR="00D80858" w:rsidRDefault="00A923ED">
            <w:pPr>
              <w:pStyle w:val="TableParagraph"/>
              <w:spacing w:line="230" w:lineRule="exact"/>
              <w:ind w:right="208"/>
              <w:rPr>
                <w:sz w:val="20"/>
              </w:rPr>
            </w:pPr>
            <w:r>
              <w:rPr>
                <w:color w:val="FF0000"/>
                <w:sz w:val="20"/>
              </w:rPr>
              <w:t>праздника</w:t>
            </w:r>
            <w:r>
              <w:rPr>
                <w:color w:val="FF0000"/>
                <w:spacing w:val="-8"/>
                <w:sz w:val="20"/>
              </w:rPr>
              <w:t xml:space="preserve"> </w:t>
            </w:r>
            <w:r>
              <w:rPr>
                <w:color w:val="FF0000"/>
                <w:sz w:val="20"/>
              </w:rPr>
              <w:t>отведена</w:t>
            </w:r>
            <w:r>
              <w:rPr>
                <w:color w:val="FF0000"/>
                <w:spacing w:val="-8"/>
                <w:sz w:val="20"/>
              </w:rPr>
              <w:t xml:space="preserve"> </w:t>
            </w:r>
            <w:r>
              <w:rPr>
                <w:color w:val="FF0000"/>
                <w:sz w:val="20"/>
              </w:rPr>
              <w:t>детям,</w:t>
            </w:r>
            <w:r>
              <w:rPr>
                <w:color w:val="FF0000"/>
                <w:spacing w:val="-6"/>
                <w:sz w:val="20"/>
              </w:rPr>
              <w:t xml:space="preserve"> </w:t>
            </w:r>
            <w:r>
              <w:rPr>
                <w:color w:val="FF0000"/>
                <w:sz w:val="20"/>
              </w:rPr>
              <w:t>именно</w:t>
            </w:r>
            <w:r>
              <w:rPr>
                <w:color w:val="FF0000"/>
                <w:spacing w:val="-7"/>
                <w:sz w:val="20"/>
              </w:rPr>
              <w:t xml:space="preserve"> </w:t>
            </w:r>
            <w:r>
              <w:rPr>
                <w:color w:val="FF0000"/>
                <w:sz w:val="20"/>
              </w:rPr>
              <w:t>они</w:t>
            </w:r>
            <w:r>
              <w:rPr>
                <w:color w:val="FF0000"/>
                <w:spacing w:val="-9"/>
                <w:sz w:val="20"/>
              </w:rPr>
              <w:t xml:space="preserve"> </w:t>
            </w:r>
            <w:r>
              <w:rPr>
                <w:color w:val="FF0000"/>
                <w:sz w:val="20"/>
              </w:rPr>
              <w:t>готовят</w:t>
            </w:r>
            <w:r>
              <w:rPr>
                <w:color w:val="FF0000"/>
                <w:spacing w:val="-9"/>
                <w:sz w:val="20"/>
              </w:rPr>
              <w:t xml:space="preserve"> </w:t>
            </w:r>
            <w:r>
              <w:rPr>
                <w:color w:val="FF0000"/>
                <w:sz w:val="20"/>
              </w:rPr>
              <w:t>оригинальные поздравления для воспитателей и всех работников ДОО</w:t>
            </w:r>
          </w:p>
        </w:tc>
        <w:tc>
          <w:tcPr>
            <w:tcW w:w="2408" w:type="dxa"/>
          </w:tcPr>
          <w:p w:rsidR="00D80858" w:rsidRDefault="00A923ED">
            <w:pPr>
              <w:pStyle w:val="TableParagraph"/>
              <w:spacing w:line="247" w:lineRule="exact"/>
              <w:ind w:left="13" w:right="3"/>
              <w:jc w:val="center"/>
            </w:pPr>
            <w:r>
              <w:rPr>
                <w:color w:val="FF0000"/>
                <w:spacing w:val="-2"/>
              </w:rPr>
              <w:t>трудовое</w:t>
            </w:r>
          </w:p>
        </w:tc>
        <w:tc>
          <w:tcPr>
            <w:tcW w:w="2103" w:type="dxa"/>
          </w:tcPr>
          <w:p w:rsidR="00D80858" w:rsidRDefault="00A923ED">
            <w:pPr>
              <w:pStyle w:val="TableParagraph"/>
              <w:ind w:left="702" w:right="306" w:hanging="384"/>
            </w:pPr>
            <w:r>
              <w:rPr>
                <w:color w:val="FF0000"/>
              </w:rPr>
              <w:t>Все</w:t>
            </w:r>
            <w:r>
              <w:rPr>
                <w:color w:val="FF0000"/>
                <w:spacing w:val="-14"/>
              </w:rPr>
              <w:t xml:space="preserve"> </w:t>
            </w:r>
            <w:r>
              <w:rPr>
                <w:color w:val="FF0000"/>
              </w:rPr>
              <w:t xml:space="preserve">возрастные </w:t>
            </w:r>
            <w:r>
              <w:rPr>
                <w:color w:val="FF0000"/>
                <w:spacing w:val="-2"/>
              </w:rPr>
              <w:t>группы</w:t>
            </w:r>
          </w:p>
        </w:tc>
        <w:tc>
          <w:tcPr>
            <w:tcW w:w="1955" w:type="dxa"/>
          </w:tcPr>
          <w:p w:rsidR="00D80858" w:rsidRDefault="00A923ED">
            <w:pPr>
              <w:pStyle w:val="TableParagraph"/>
              <w:ind w:left="303" w:right="298" w:firstLine="5"/>
              <w:jc w:val="center"/>
            </w:pPr>
            <w:r>
              <w:rPr>
                <w:color w:val="FF0000"/>
                <w:spacing w:val="-2"/>
              </w:rPr>
              <w:t>Воспитатели Музыкальный руководитель</w:t>
            </w:r>
          </w:p>
        </w:tc>
      </w:tr>
      <w:tr w:rsidR="00D80858">
        <w:trPr>
          <w:trHeight w:val="256"/>
        </w:trPr>
        <w:tc>
          <w:tcPr>
            <w:tcW w:w="2307" w:type="dxa"/>
            <w:tcBorders>
              <w:bottom w:val="nil"/>
            </w:tcBorders>
          </w:tcPr>
          <w:p w:rsidR="00D80858" w:rsidRDefault="00A923ED">
            <w:pPr>
              <w:pStyle w:val="TableParagraph"/>
              <w:spacing w:line="236" w:lineRule="exact"/>
              <w:ind w:left="14"/>
              <w:jc w:val="center"/>
              <w:rPr>
                <w:sz w:val="24"/>
              </w:rPr>
            </w:pPr>
            <w:r>
              <w:rPr>
                <w:sz w:val="24"/>
              </w:rPr>
              <w:t>28</w:t>
            </w:r>
            <w:r>
              <w:rPr>
                <w:spacing w:val="-3"/>
                <w:sz w:val="24"/>
              </w:rPr>
              <w:t xml:space="preserve"> </w:t>
            </w:r>
            <w:r>
              <w:rPr>
                <w:sz w:val="24"/>
              </w:rPr>
              <w:t xml:space="preserve">сентября </w:t>
            </w:r>
            <w:r>
              <w:rPr>
                <w:spacing w:val="-10"/>
                <w:sz w:val="24"/>
              </w:rPr>
              <w:t>–</w:t>
            </w:r>
          </w:p>
        </w:tc>
        <w:tc>
          <w:tcPr>
            <w:tcW w:w="6714" w:type="dxa"/>
            <w:gridSpan w:val="2"/>
            <w:vMerge w:val="restart"/>
          </w:tcPr>
          <w:p w:rsidR="00D80858" w:rsidRDefault="00A923ED">
            <w:pPr>
              <w:pStyle w:val="TableParagraph"/>
              <w:spacing w:line="237" w:lineRule="auto"/>
              <w:ind w:right="155"/>
              <w:rPr>
                <w:sz w:val="20"/>
              </w:rPr>
            </w:pPr>
            <w:r>
              <w:rPr>
                <w:sz w:val="20"/>
              </w:rPr>
              <w:t>Понять</w:t>
            </w:r>
            <w:r>
              <w:rPr>
                <w:spacing w:val="-6"/>
                <w:sz w:val="20"/>
              </w:rPr>
              <w:t xml:space="preserve"> </w:t>
            </w:r>
            <w:r>
              <w:rPr>
                <w:sz w:val="20"/>
              </w:rPr>
              <w:t>смысл</w:t>
            </w:r>
            <w:r>
              <w:rPr>
                <w:spacing w:val="-7"/>
                <w:sz w:val="20"/>
              </w:rPr>
              <w:t xml:space="preserve"> </w:t>
            </w:r>
            <w:r>
              <w:rPr>
                <w:sz w:val="20"/>
              </w:rPr>
              <w:t>мелочей,</w:t>
            </w:r>
            <w:r>
              <w:rPr>
                <w:spacing w:val="-6"/>
                <w:sz w:val="20"/>
              </w:rPr>
              <w:t xml:space="preserve"> </w:t>
            </w:r>
            <w:r>
              <w:rPr>
                <w:sz w:val="20"/>
              </w:rPr>
              <w:t>из</w:t>
            </w:r>
            <w:r>
              <w:rPr>
                <w:spacing w:val="-6"/>
                <w:sz w:val="20"/>
              </w:rPr>
              <w:t xml:space="preserve"> </w:t>
            </w:r>
            <w:r>
              <w:rPr>
                <w:sz w:val="20"/>
              </w:rPr>
              <w:t>которых</w:t>
            </w:r>
            <w:r>
              <w:rPr>
                <w:spacing w:val="-7"/>
                <w:sz w:val="20"/>
              </w:rPr>
              <w:t xml:space="preserve"> </w:t>
            </w:r>
            <w:r>
              <w:rPr>
                <w:sz w:val="20"/>
              </w:rPr>
              <w:t>создана</w:t>
            </w:r>
            <w:r>
              <w:rPr>
                <w:spacing w:val="-6"/>
                <w:sz w:val="20"/>
              </w:rPr>
              <w:t xml:space="preserve"> </w:t>
            </w:r>
            <w:r>
              <w:rPr>
                <w:sz w:val="20"/>
              </w:rPr>
              <w:t>наша</w:t>
            </w:r>
            <w:r>
              <w:rPr>
                <w:spacing w:val="-5"/>
                <w:sz w:val="20"/>
              </w:rPr>
              <w:t xml:space="preserve"> </w:t>
            </w:r>
            <w:r>
              <w:rPr>
                <w:sz w:val="20"/>
              </w:rPr>
              <w:t>жизнь</w:t>
            </w:r>
            <w:r>
              <w:rPr>
                <w:spacing w:val="-6"/>
                <w:sz w:val="20"/>
              </w:rPr>
              <w:t xml:space="preserve"> </w:t>
            </w:r>
            <w:r>
              <w:rPr>
                <w:sz w:val="20"/>
              </w:rPr>
              <w:t>иногда</w:t>
            </w:r>
            <w:r>
              <w:rPr>
                <w:spacing w:val="-3"/>
                <w:sz w:val="20"/>
              </w:rPr>
              <w:t xml:space="preserve"> </w:t>
            </w:r>
            <w:r>
              <w:rPr>
                <w:sz w:val="20"/>
              </w:rPr>
              <w:t>бывает очень даже полезно. Может быть как раз 28 сентября, в День</w:t>
            </w:r>
          </w:p>
          <w:p w:rsidR="00D80858" w:rsidRDefault="00A923ED">
            <w:pPr>
              <w:pStyle w:val="TableParagraph"/>
              <w:ind w:right="208"/>
              <w:rPr>
                <w:sz w:val="20"/>
              </w:rPr>
            </w:pPr>
            <w:r>
              <w:rPr>
                <w:sz w:val="20"/>
              </w:rPr>
              <w:t>рассматривания</w:t>
            </w:r>
            <w:r>
              <w:rPr>
                <w:spacing w:val="-8"/>
                <w:sz w:val="20"/>
              </w:rPr>
              <w:t xml:space="preserve"> </w:t>
            </w:r>
            <w:r>
              <w:rPr>
                <w:sz w:val="20"/>
              </w:rPr>
              <w:t>мелочей,</w:t>
            </w:r>
            <w:r>
              <w:rPr>
                <w:spacing w:val="-7"/>
                <w:sz w:val="20"/>
              </w:rPr>
              <w:t xml:space="preserve"> </w:t>
            </w:r>
            <w:r>
              <w:rPr>
                <w:sz w:val="20"/>
              </w:rPr>
              <w:t>стоит</w:t>
            </w:r>
            <w:r>
              <w:rPr>
                <w:spacing w:val="-8"/>
                <w:sz w:val="20"/>
              </w:rPr>
              <w:t xml:space="preserve"> </w:t>
            </w:r>
            <w:r>
              <w:rPr>
                <w:sz w:val="20"/>
              </w:rPr>
              <w:t>присмотреться</w:t>
            </w:r>
            <w:r>
              <w:rPr>
                <w:spacing w:val="-8"/>
                <w:sz w:val="20"/>
              </w:rPr>
              <w:t xml:space="preserve"> </w:t>
            </w:r>
            <w:r>
              <w:rPr>
                <w:sz w:val="20"/>
              </w:rPr>
              <w:t>к</w:t>
            </w:r>
            <w:r>
              <w:rPr>
                <w:spacing w:val="-8"/>
                <w:sz w:val="20"/>
              </w:rPr>
              <w:t xml:space="preserve"> </w:t>
            </w:r>
            <w:r>
              <w:rPr>
                <w:sz w:val="20"/>
              </w:rPr>
              <w:t>мелочам,</w:t>
            </w:r>
            <w:r>
              <w:rPr>
                <w:spacing w:val="-7"/>
                <w:sz w:val="20"/>
              </w:rPr>
              <w:t xml:space="preserve"> </w:t>
            </w:r>
            <w:r>
              <w:rPr>
                <w:sz w:val="20"/>
              </w:rPr>
              <w:t>окружающим нас и задуматься – что бы они значили…</w:t>
            </w:r>
          </w:p>
        </w:tc>
        <w:tc>
          <w:tcPr>
            <w:tcW w:w="2408" w:type="dxa"/>
            <w:tcBorders>
              <w:bottom w:val="nil"/>
            </w:tcBorders>
          </w:tcPr>
          <w:p w:rsidR="00D80858" w:rsidRDefault="00A923ED">
            <w:pPr>
              <w:pStyle w:val="TableParagraph"/>
              <w:spacing w:line="236" w:lineRule="exact"/>
              <w:ind w:left="13" w:right="3"/>
              <w:jc w:val="center"/>
            </w:pPr>
            <w:r>
              <w:rPr>
                <w:spacing w:val="-2"/>
              </w:rPr>
              <w:t>познавательное</w:t>
            </w:r>
          </w:p>
        </w:tc>
        <w:tc>
          <w:tcPr>
            <w:tcW w:w="2103" w:type="dxa"/>
            <w:tcBorders>
              <w:bottom w:val="nil"/>
            </w:tcBorders>
          </w:tcPr>
          <w:p w:rsidR="00D80858" w:rsidRDefault="00A923ED">
            <w:pPr>
              <w:pStyle w:val="TableParagraph"/>
              <w:spacing w:line="236" w:lineRule="exact"/>
              <w:ind w:left="8" w:right="1"/>
              <w:jc w:val="center"/>
            </w:pPr>
            <w:r>
              <w:t>Средняя,</w:t>
            </w:r>
            <w:r>
              <w:rPr>
                <w:spacing w:val="-4"/>
              </w:rPr>
              <w:t xml:space="preserve"> </w:t>
            </w:r>
            <w:r>
              <w:rPr>
                <w:spacing w:val="-2"/>
              </w:rPr>
              <w:t>старшая,</w:t>
            </w:r>
          </w:p>
        </w:tc>
        <w:tc>
          <w:tcPr>
            <w:tcW w:w="1955" w:type="dxa"/>
            <w:tcBorders>
              <w:bottom w:val="nil"/>
            </w:tcBorders>
          </w:tcPr>
          <w:p w:rsidR="00D80858" w:rsidRDefault="00A923ED">
            <w:pPr>
              <w:pStyle w:val="TableParagraph"/>
              <w:spacing w:line="236" w:lineRule="exact"/>
              <w:ind w:left="18" w:right="15"/>
              <w:jc w:val="center"/>
            </w:pPr>
            <w:r>
              <w:rPr>
                <w:spacing w:val="-2"/>
              </w:rPr>
              <w:t>Воспитатели</w:t>
            </w:r>
          </w:p>
        </w:tc>
      </w:tr>
      <w:tr w:rsidR="00D80858">
        <w:trPr>
          <w:trHeight w:val="554"/>
        </w:trPr>
        <w:tc>
          <w:tcPr>
            <w:tcW w:w="2307" w:type="dxa"/>
            <w:tcBorders>
              <w:top w:val="nil"/>
              <w:bottom w:val="nil"/>
            </w:tcBorders>
          </w:tcPr>
          <w:p w:rsidR="00D80858" w:rsidRDefault="00A923ED">
            <w:pPr>
              <w:pStyle w:val="TableParagraph"/>
              <w:spacing w:before="2"/>
              <w:ind w:left="12"/>
              <w:jc w:val="center"/>
              <w:rPr>
                <w:sz w:val="24"/>
              </w:rPr>
            </w:pPr>
            <w:r>
              <w:rPr>
                <w:spacing w:val="-4"/>
                <w:sz w:val="24"/>
              </w:rPr>
              <w:t>«День</w:t>
            </w:r>
          </w:p>
          <w:p w:rsidR="00D80858" w:rsidRDefault="00A923ED">
            <w:pPr>
              <w:pStyle w:val="TableParagraph"/>
              <w:spacing w:line="256" w:lineRule="exact"/>
              <w:ind w:left="12"/>
              <w:jc w:val="center"/>
              <w:rPr>
                <w:sz w:val="24"/>
              </w:rPr>
            </w:pPr>
            <w:r>
              <w:rPr>
                <w:spacing w:val="-2"/>
                <w:sz w:val="24"/>
              </w:rPr>
              <w:t>рассматривания</w:t>
            </w:r>
          </w:p>
        </w:tc>
        <w:tc>
          <w:tcPr>
            <w:tcW w:w="6714" w:type="dxa"/>
            <w:gridSpan w:val="2"/>
            <w:vMerge/>
            <w:tcBorders>
              <w:top w:val="nil"/>
            </w:tcBorders>
          </w:tcPr>
          <w:p w:rsidR="00D80858" w:rsidRDefault="00D80858">
            <w:pPr>
              <w:rPr>
                <w:sz w:val="2"/>
                <w:szCs w:val="2"/>
              </w:rPr>
            </w:pPr>
          </w:p>
        </w:tc>
        <w:tc>
          <w:tcPr>
            <w:tcW w:w="2408" w:type="dxa"/>
            <w:tcBorders>
              <w:top w:val="nil"/>
              <w:bottom w:val="nil"/>
            </w:tcBorders>
          </w:tcPr>
          <w:p w:rsidR="00D80858" w:rsidRDefault="00D80858">
            <w:pPr>
              <w:pStyle w:val="TableParagraph"/>
              <w:ind w:left="0"/>
              <w:rPr>
                <w:sz w:val="20"/>
              </w:rPr>
            </w:pPr>
          </w:p>
        </w:tc>
        <w:tc>
          <w:tcPr>
            <w:tcW w:w="2103" w:type="dxa"/>
            <w:tcBorders>
              <w:top w:val="nil"/>
              <w:bottom w:val="nil"/>
            </w:tcBorders>
          </w:tcPr>
          <w:p w:rsidR="00D80858" w:rsidRDefault="00A923ED">
            <w:pPr>
              <w:pStyle w:val="TableParagraph"/>
              <w:spacing w:line="232" w:lineRule="exact"/>
              <w:ind w:left="8" w:right="2"/>
              <w:jc w:val="center"/>
            </w:pPr>
            <w:r>
              <w:rPr>
                <w:spacing w:val="-2"/>
              </w:rPr>
              <w:t>подготовительная</w:t>
            </w:r>
            <w:r>
              <w:rPr>
                <w:spacing w:val="17"/>
              </w:rPr>
              <w:t xml:space="preserve"> </w:t>
            </w:r>
            <w:r>
              <w:rPr>
                <w:spacing w:val="-10"/>
              </w:rPr>
              <w:t>к</w:t>
            </w:r>
          </w:p>
          <w:p w:rsidR="00D80858" w:rsidRDefault="00A923ED">
            <w:pPr>
              <w:pStyle w:val="TableParagraph"/>
              <w:spacing w:line="252" w:lineRule="exact"/>
              <w:ind w:left="8" w:right="2"/>
              <w:jc w:val="center"/>
            </w:pPr>
            <w:r>
              <w:t>школе</w:t>
            </w:r>
            <w:r>
              <w:rPr>
                <w:spacing w:val="-3"/>
              </w:rPr>
              <w:t xml:space="preserve"> </w:t>
            </w:r>
            <w:r>
              <w:rPr>
                <w:spacing w:val="-2"/>
              </w:rPr>
              <w:t>группы</w:t>
            </w:r>
          </w:p>
        </w:tc>
        <w:tc>
          <w:tcPr>
            <w:tcW w:w="1955" w:type="dxa"/>
            <w:tcBorders>
              <w:top w:val="nil"/>
              <w:bottom w:val="nil"/>
            </w:tcBorders>
          </w:tcPr>
          <w:p w:rsidR="00D80858" w:rsidRDefault="00D80858">
            <w:pPr>
              <w:pStyle w:val="TableParagraph"/>
              <w:ind w:left="0"/>
              <w:rPr>
                <w:sz w:val="20"/>
              </w:rPr>
            </w:pPr>
          </w:p>
        </w:tc>
      </w:tr>
      <w:tr w:rsidR="00D80858">
        <w:trPr>
          <w:trHeight w:val="273"/>
        </w:trPr>
        <w:tc>
          <w:tcPr>
            <w:tcW w:w="2307" w:type="dxa"/>
            <w:tcBorders>
              <w:top w:val="nil"/>
            </w:tcBorders>
          </w:tcPr>
          <w:p w:rsidR="00D80858" w:rsidRDefault="00A923ED">
            <w:pPr>
              <w:pStyle w:val="TableParagraph"/>
              <w:spacing w:line="254" w:lineRule="exact"/>
              <w:ind w:left="13"/>
              <w:jc w:val="center"/>
              <w:rPr>
                <w:sz w:val="24"/>
              </w:rPr>
            </w:pPr>
            <w:r>
              <w:rPr>
                <w:spacing w:val="-2"/>
                <w:sz w:val="24"/>
              </w:rPr>
              <w:t>мелочей»</w:t>
            </w:r>
          </w:p>
        </w:tc>
        <w:tc>
          <w:tcPr>
            <w:tcW w:w="6714" w:type="dxa"/>
            <w:gridSpan w:val="2"/>
            <w:vMerge/>
            <w:tcBorders>
              <w:top w:val="nil"/>
            </w:tcBorders>
          </w:tcPr>
          <w:p w:rsidR="00D80858" w:rsidRDefault="00D80858">
            <w:pPr>
              <w:rPr>
                <w:sz w:val="2"/>
                <w:szCs w:val="2"/>
              </w:rPr>
            </w:pPr>
          </w:p>
        </w:tc>
        <w:tc>
          <w:tcPr>
            <w:tcW w:w="2408" w:type="dxa"/>
            <w:tcBorders>
              <w:top w:val="nil"/>
            </w:tcBorders>
          </w:tcPr>
          <w:p w:rsidR="00D80858" w:rsidRDefault="00D80858">
            <w:pPr>
              <w:pStyle w:val="TableParagraph"/>
              <w:ind w:left="0"/>
              <w:rPr>
                <w:sz w:val="20"/>
              </w:rPr>
            </w:pPr>
          </w:p>
        </w:tc>
        <w:tc>
          <w:tcPr>
            <w:tcW w:w="2103" w:type="dxa"/>
            <w:tcBorders>
              <w:top w:val="nil"/>
            </w:tcBorders>
          </w:tcPr>
          <w:p w:rsidR="00D80858" w:rsidRDefault="00D80858">
            <w:pPr>
              <w:pStyle w:val="TableParagraph"/>
              <w:ind w:left="0"/>
              <w:rPr>
                <w:sz w:val="20"/>
              </w:rPr>
            </w:pPr>
          </w:p>
        </w:tc>
        <w:tc>
          <w:tcPr>
            <w:tcW w:w="1955" w:type="dxa"/>
            <w:tcBorders>
              <w:top w:val="nil"/>
            </w:tcBorders>
          </w:tcPr>
          <w:p w:rsidR="00D80858" w:rsidRDefault="00D80858">
            <w:pPr>
              <w:pStyle w:val="TableParagraph"/>
              <w:ind w:left="0"/>
              <w:rPr>
                <w:sz w:val="20"/>
              </w:rPr>
            </w:pPr>
          </w:p>
        </w:tc>
      </w:tr>
      <w:tr w:rsidR="00D80858">
        <w:trPr>
          <w:trHeight w:val="1149"/>
        </w:trPr>
        <w:tc>
          <w:tcPr>
            <w:tcW w:w="2307" w:type="dxa"/>
            <w:tcBorders>
              <w:bottom w:val="nil"/>
            </w:tcBorders>
          </w:tcPr>
          <w:p w:rsidR="00D80858" w:rsidRDefault="00A923ED">
            <w:pPr>
              <w:pStyle w:val="TableParagraph"/>
              <w:spacing w:line="268" w:lineRule="exact"/>
              <w:ind w:left="14"/>
              <w:jc w:val="center"/>
              <w:rPr>
                <w:sz w:val="24"/>
              </w:rPr>
            </w:pPr>
            <w:r>
              <w:rPr>
                <w:sz w:val="24"/>
              </w:rPr>
              <w:t>29</w:t>
            </w:r>
            <w:r>
              <w:rPr>
                <w:spacing w:val="-3"/>
                <w:sz w:val="24"/>
              </w:rPr>
              <w:t xml:space="preserve"> </w:t>
            </w:r>
            <w:r>
              <w:rPr>
                <w:sz w:val="24"/>
              </w:rPr>
              <w:t xml:space="preserve">сентября </w:t>
            </w:r>
            <w:r>
              <w:rPr>
                <w:spacing w:val="-10"/>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сердца»</w:t>
            </w:r>
          </w:p>
        </w:tc>
        <w:tc>
          <w:tcPr>
            <w:tcW w:w="6714" w:type="dxa"/>
            <w:gridSpan w:val="2"/>
          </w:tcPr>
          <w:p w:rsidR="00D80858" w:rsidRDefault="00A923ED">
            <w:pPr>
              <w:pStyle w:val="TableParagraph"/>
              <w:ind w:right="155"/>
              <w:rPr>
                <w:sz w:val="20"/>
              </w:rPr>
            </w:pPr>
            <w:r>
              <w:rPr>
                <w:sz w:val="20"/>
              </w:rPr>
              <w:t>Всемирный день сердца</w:t>
            </w:r>
            <w:r>
              <w:rPr>
                <w:color w:val="000000"/>
                <w:sz w:val="20"/>
                <w:shd w:val="clear" w:color="auto" w:fill="FAFAFA"/>
              </w:rPr>
              <w:t xml:space="preserve"> впервые был организован в 1999 году по</w:t>
            </w:r>
            <w:r>
              <w:rPr>
                <w:color w:val="000000"/>
                <w:sz w:val="20"/>
              </w:rPr>
              <w:t xml:space="preserve"> </w:t>
            </w:r>
            <w:r>
              <w:rPr>
                <w:color w:val="000000"/>
                <w:sz w:val="20"/>
                <w:shd w:val="clear" w:color="auto" w:fill="FAFAFA"/>
              </w:rPr>
              <w:t>инициативе</w:t>
            </w:r>
            <w:r>
              <w:rPr>
                <w:color w:val="000000"/>
                <w:spacing w:val="-6"/>
                <w:sz w:val="20"/>
                <w:shd w:val="clear" w:color="auto" w:fill="FAFAFA"/>
              </w:rPr>
              <w:t xml:space="preserve"> </w:t>
            </w:r>
            <w:r>
              <w:rPr>
                <w:color w:val="000000"/>
                <w:sz w:val="20"/>
                <w:shd w:val="clear" w:color="auto" w:fill="FAFAFA"/>
              </w:rPr>
              <w:t>Всемирной</w:t>
            </w:r>
            <w:r>
              <w:rPr>
                <w:color w:val="000000"/>
                <w:spacing w:val="-6"/>
                <w:sz w:val="20"/>
                <w:shd w:val="clear" w:color="auto" w:fill="FAFAFA"/>
              </w:rPr>
              <w:t xml:space="preserve"> </w:t>
            </w:r>
            <w:r>
              <w:rPr>
                <w:color w:val="000000"/>
                <w:sz w:val="20"/>
                <w:shd w:val="clear" w:color="auto" w:fill="FAFAFA"/>
              </w:rPr>
              <w:t>федерации</w:t>
            </w:r>
            <w:r>
              <w:rPr>
                <w:color w:val="000000"/>
                <w:spacing w:val="-6"/>
                <w:sz w:val="20"/>
                <w:shd w:val="clear" w:color="auto" w:fill="FAFAFA"/>
              </w:rPr>
              <w:t xml:space="preserve"> </w:t>
            </w:r>
            <w:r>
              <w:rPr>
                <w:color w:val="000000"/>
                <w:sz w:val="20"/>
                <w:shd w:val="clear" w:color="auto" w:fill="FAFAFA"/>
              </w:rPr>
              <w:t>сердца.</w:t>
            </w:r>
            <w:r>
              <w:rPr>
                <w:color w:val="000000"/>
                <w:spacing w:val="-5"/>
                <w:sz w:val="20"/>
                <w:shd w:val="clear" w:color="auto" w:fill="FAFAFA"/>
              </w:rPr>
              <w:t xml:space="preserve"> </w:t>
            </w:r>
            <w:r>
              <w:rPr>
                <w:color w:val="000000"/>
                <w:sz w:val="20"/>
                <w:shd w:val="clear" w:color="auto" w:fill="FAFAFA"/>
              </w:rPr>
              <w:t>Цель</w:t>
            </w:r>
            <w:r>
              <w:rPr>
                <w:color w:val="000000"/>
                <w:spacing w:val="-6"/>
                <w:sz w:val="20"/>
                <w:shd w:val="clear" w:color="auto" w:fill="FAFAFA"/>
              </w:rPr>
              <w:t xml:space="preserve"> </w:t>
            </w:r>
            <w:r>
              <w:rPr>
                <w:color w:val="000000"/>
                <w:sz w:val="20"/>
                <w:shd w:val="clear" w:color="auto" w:fill="FAFAFA"/>
              </w:rPr>
              <w:t>Дня</w:t>
            </w:r>
            <w:r>
              <w:rPr>
                <w:color w:val="000000"/>
                <w:spacing w:val="-2"/>
                <w:sz w:val="20"/>
                <w:shd w:val="clear" w:color="auto" w:fill="FAFAFA"/>
              </w:rPr>
              <w:t xml:space="preserve"> </w:t>
            </w:r>
            <w:r>
              <w:rPr>
                <w:color w:val="000000"/>
                <w:sz w:val="20"/>
              </w:rPr>
              <w:t>–</w:t>
            </w:r>
            <w:r>
              <w:rPr>
                <w:color w:val="000000"/>
                <w:spacing w:val="-6"/>
                <w:sz w:val="20"/>
                <w:shd w:val="clear" w:color="auto" w:fill="FAFAFA"/>
              </w:rPr>
              <w:t xml:space="preserve"> </w:t>
            </w:r>
            <w:r>
              <w:rPr>
                <w:color w:val="000000"/>
                <w:sz w:val="20"/>
                <w:shd w:val="clear" w:color="auto" w:fill="FAFAFA"/>
              </w:rPr>
              <w:t>повысить</w:t>
            </w:r>
            <w:r>
              <w:rPr>
                <w:color w:val="000000"/>
                <w:spacing w:val="-5"/>
                <w:sz w:val="20"/>
                <w:shd w:val="clear" w:color="auto" w:fill="FAFAFA"/>
              </w:rPr>
              <w:t xml:space="preserve"> </w:t>
            </w:r>
            <w:r>
              <w:rPr>
                <w:color w:val="000000"/>
                <w:sz w:val="20"/>
                <w:shd w:val="clear" w:color="auto" w:fill="FAFAFA"/>
              </w:rPr>
              <w:t>осознание</w:t>
            </w:r>
            <w:r>
              <w:rPr>
                <w:color w:val="000000"/>
                <w:sz w:val="20"/>
              </w:rPr>
              <w:t xml:space="preserve"> </w:t>
            </w:r>
            <w:r>
              <w:rPr>
                <w:color w:val="000000"/>
                <w:sz w:val="20"/>
                <w:shd w:val="clear" w:color="auto" w:fill="FAFAFA"/>
              </w:rPr>
              <w:t>в обществе опасности, которая вызвана эпидемией сердечно-сосудистых</w:t>
            </w:r>
          </w:p>
          <w:p w:rsidR="00D80858" w:rsidRDefault="00A923ED">
            <w:pPr>
              <w:pStyle w:val="TableParagraph"/>
              <w:spacing w:line="229" w:lineRule="exact"/>
              <w:rPr>
                <w:sz w:val="20"/>
              </w:rPr>
            </w:pPr>
            <w:r>
              <w:rPr>
                <w:color w:val="000000"/>
                <w:sz w:val="20"/>
                <w:shd w:val="clear" w:color="auto" w:fill="FAFAFA"/>
              </w:rPr>
              <w:t>заболеваний</w:t>
            </w:r>
            <w:r>
              <w:rPr>
                <w:color w:val="000000"/>
                <w:spacing w:val="-8"/>
                <w:sz w:val="20"/>
                <w:shd w:val="clear" w:color="auto" w:fill="FAFAFA"/>
              </w:rPr>
              <w:t xml:space="preserve"> </w:t>
            </w:r>
            <w:r>
              <w:rPr>
                <w:color w:val="000000"/>
                <w:sz w:val="20"/>
                <w:shd w:val="clear" w:color="auto" w:fill="FAFAFA"/>
              </w:rPr>
              <w:t>в</w:t>
            </w:r>
            <w:r>
              <w:rPr>
                <w:color w:val="000000"/>
                <w:spacing w:val="-7"/>
                <w:sz w:val="20"/>
                <w:shd w:val="clear" w:color="auto" w:fill="FAFAFA"/>
              </w:rPr>
              <w:t xml:space="preserve"> </w:t>
            </w:r>
            <w:r>
              <w:rPr>
                <w:color w:val="000000"/>
                <w:sz w:val="20"/>
                <w:shd w:val="clear" w:color="auto" w:fill="FAFAFA"/>
              </w:rPr>
              <w:t>мире.</w:t>
            </w:r>
            <w:r>
              <w:rPr>
                <w:color w:val="000000"/>
                <w:spacing w:val="-4"/>
                <w:sz w:val="20"/>
                <w:shd w:val="clear" w:color="auto" w:fill="FAFAFA"/>
              </w:rPr>
              <w:t xml:space="preserve"> </w:t>
            </w:r>
            <w:r>
              <w:rPr>
                <w:color w:val="000000"/>
                <w:sz w:val="20"/>
                <w:shd w:val="clear" w:color="auto" w:fill="FAFAFA"/>
              </w:rPr>
              <w:t>Всемирный</w:t>
            </w:r>
            <w:r>
              <w:rPr>
                <w:color w:val="000000"/>
                <w:spacing w:val="-6"/>
                <w:sz w:val="20"/>
                <w:shd w:val="clear" w:color="auto" w:fill="FAFAFA"/>
              </w:rPr>
              <w:t xml:space="preserve"> </w:t>
            </w:r>
            <w:r>
              <w:rPr>
                <w:color w:val="000000"/>
                <w:sz w:val="20"/>
                <w:shd w:val="clear" w:color="auto" w:fill="FAFAFA"/>
              </w:rPr>
              <w:t>день</w:t>
            </w:r>
            <w:r>
              <w:rPr>
                <w:color w:val="000000"/>
                <w:spacing w:val="-7"/>
                <w:sz w:val="20"/>
                <w:shd w:val="clear" w:color="auto" w:fill="FAFAFA"/>
              </w:rPr>
              <w:t xml:space="preserve"> </w:t>
            </w:r>
            <w:r>
              <w:rPr>
                <w:color w:val="000000"/>
                <w:sz w:val="20"/>
                <w:shd w:val="clear" w:color="auto" w:fill="FAFAFA"/>
              </w:rPr>
              <w:t>сердца</w:t>
            </w:r>
            <w:r>
              <w:rPr>
                <w:color w:val="000000"/>
                <w:spacing w:val="-6"/>
                <w:sz w:val="20"/>
                <w:shd w:val="clear" w:color="auto" w:fill="FAFAFA"/>
              </w:rPr>
              <w:t xml:space="preserve"> </w:t>
            </w:r>
            <w:r>
              <w:rPr>
                <w:color w:val="000000"/>
                <w:sz w:val="20"/>
                <w:shd w:val="clear" w:color="auto" w:fill="FAFAFA"/>
              </w:rPr>
              <w:t>проводится</w:t>
            </w:r>
            <w:r>
              <w:rPr>
                <w:color w:val="000000"/>
                <w:spacing w:val="-4"/>
                <w:sz w:val="20"/>
                <w:shd w:val="clear" w:color="auto" w:fill="FAFAFA"/>
              </w:rPr>
              <w:t xml:space="preserve"> </w:t>
            </w:r>
            <w:r>
              <w:rPr>
                <w:color w:val="000000"/>
                <w:sz w:val="20"/>
                <w:shd w:val="clear" w:color="auto" w:fill="FAFAFA"/>
              </w:rPr>
              <w:t>под</w:t>
            </w:r>
            <w:r>
              <w:rPr>
                <w:color w:val="000000"/>
                <w:spacing w:val="-6"/>
                <w:sz w:val="20"/>
                <w:shd w:val="clear" w:color="auto" w:fill="FAFAFA"/>
              </w:rPr>
              <w:t xml:space="preserve"> </w:t>
            </w:r>
            <w:r>
              <w:rPr>
                <w:color w:val="000000"/>
                <w:spacing w:val="-2"/>
                <w:sz w:val="20"/>
                <w:shd w:val="clear" w:color="auto" w:fill="FAFAFA"/>
              </w:rPr>
              <w:t>девизом</w:t>
            </w:r>
          </w:p>
          <w:p w:rsidR="00D80858" w:rsidRDefault="00A923ED">
            <w:pPr>
              <w:pStyle w:val="TableParagraph"/>
              <w:spacing w:line="217" w:lineRule="exact"/>
              <w:rPr>
                <w:sz w:val="20"/>
              </w:rPr>
            </w:pPr>
            <w:r>
              <w:rPr>
                <w:color w:val="000000"/>
                <w:sz w:val="20"/>
                <w:shd w:val="clear" w:color="auto" w:fill="FAFAFA"/>
              </w:rPr>
              <w:t>«Сердце</w:t>
            </w:r>
            <w:r>
              <w:rPr>
                <w:color w:val="000000"/>
                <w:spacing w:val="-6"/>
                <w:sz w:val="20"/>
                <w:shd w:val="clear" w:color="auto" w:fill="FAFAFA"/>
              </w:rPr>
              <w:t xml:space="preserve"> </w:t>
            </w:r>
            <w:r>
              <w:rPr>
                <w:color w:val="000000"/>
                <w:sz w:val="20"/>
                <w:shd w:val="clear" w:color="auto" w:fill="FAFAFA"/>
              </w:rPr>
              <w:t>для</w:t>
            </w:r>
            <w:r>
              <w:rPr>
                <w:color w:val="000000"/>
                <w:spacing w:val="-7"/>
                <w:sz w:val="20"/>
                <w:shd w:val="clear" w:color="auto" w:fill="FAFAFA"/>
              </w:rPr>
              <w:t xml:space="preserve"> </w:t>
            </w:r>
            <w:r>
              <w:rPr>
                <w:color w:val="000000"/>
                <w:spacing w:val="-2"/>
                <w:sz w:val="20"/>
                <w:shd w:val="clear" w:color="auto" w:fill="FAFAFA"/>
              </w:rPr>
              <w:t>жизни».</w:t>
            </w:r>
          </w:p>
        </w:tc>
        <w:tc>
          <w:tcPr>
            <w:tcW w:w="2408" w:type="dxa"/>
          </w:tcPr>
          <w:p w:rsidR="00D80858" w:rsidRDefault="00A923ED">
            <w:pPr>
              <w:pStyle w:val="TableParagraph"/>
              <w:ind w:left="380" w:right="369" w:hanging="3"/>
              <w:jc w:val="center"/>
            </w:pPr>
            <w:r>
              <w:t xml:space="preserve">физическое и </w:t>
            </w:r>
            <w:r>
              <w:rPr>
                <w:spacing w:val="-2"/>
              </w:rPr>
              <w:t>оздоровительное, познавательное</w:t>
            </w:r>
          </w:p>
        </w:tc>
        <w:tc>
          <w:tcPr>
            <w:tcW w:w="2103" w:type="dxa"/>
          </w:tcPr>
          <w:p w:rsidR="00D80858" w:rsidRDefault="00A923ED">
            <w:pPr>
              <w:pStyle w:val="TableParagraph"/>
              <w:ind w:left="702" w:right="306" w:hanging="384"/>
            </w:pPr>
            <w:r>
              <w:t>Все</w:t>
            </w:r>
            <w:r>
              <w:rPr>
                <w:spacing w:val="-14"/>
              </w:rPr>
              <w:t xml:space="preserve"> </w:t>
            </w:r>
            <w:r>
              <w:t xml:space="preserve">возрастные </w:t>
            </w:r>
            <w:r>
              <w:rPr>
                <w:spacing w:val="-2"/>
              </w:rPr>
              <w:t>группы</w:t>
            </w:r>
          </w:p>
        </w:tc>
        <w:tc>
          <w:tcPr>
            <w:tcW w:w="1955" w:type="dxa"/>
          </w:tcPr>
          <w:p w:rsidR="00D80858" w:rsidRDefault="00A923ED">
            <w:pPr>
              <w:pStyle w:val="TableParagraph"/>
              <w:ind w:left="276" w:right="269" w:firstLine="2"/>
              <w:jc w:val="center"/>
            </w:pPr>
            <w:r>
              <w:rPr>
                <w:spacing w:val="-2"/>
              </w:rPr>
              <w:t xml:space="preserve">Воспитатели </w:t>
            </w:r>
            <w:r>
              <w:t>Инструктор</w:t>
            </w:r>
            <w:r>
              <w:rPr>
                <w:spacing w:val="-14"/>
              </w:rPr>
              <w:t xml:space="preserve"> </w:t>
            </w:r>
            <w:r>
              <w:t xml:space="preserve">по </w:t>
            </w:r>
            <w:r>
              <w:rPr>
                <w:spacing w:val="-2"/>
              </w:rPr>
              <w:t>физической культуре</w:t>
            </w:r>
          </w:p>
        </w:tc>
      </w:tr>
      <w:tr w:rsidR="00D80858">
        <w:trPr>
          <w:trHeight w:val="222"/>
        </w:trPr>
        <w:tc>
          <w:tcPr>
            <w:tcW w:w="2307" w:type="dxa"/>
            <w:vMerge w:val="restart"/>
            <w:tcBorders>
              <w:top w:val="nil"/>
            </w:tcBorders>
          </w:tcPr>
          <w:p w:rsidR="00D80858" w:rsidRDefault="00A923ED">
            <w:pPr>
              <w:pStyle w:val="TableParagraph"/>
              <w:spacing w:before="212"/>
              <w:ind w:left="844" w:right="219" w:hanging="610"/>
              <w:rPr>
                <w:sz w:val="24"/>
              </w:rPr>
            </w:pPr>
            <w:r>
              <w:rPr>
                <w:sz w:val="24"/>
              </w:rPr>
              <w:t>«Всемирный</w:t>
            </w:r>
            <w:r>
              <w:rPr>
                <w:spacing w:val="-15"/>
                <w:sz w:val="24"/>
              </w:rPr>
              <w:t xml:space="preserve"> </w:t>
            </w:r>
            <w:r>
              <w:rPr>
                <w:sz w:val="24"/>
              </w:rPr>
              <w:t xml:space="preserve">день </w:t>
            </w:r>
            <w:r>
              <w:rPr>
                <w:spacing w:val="-2"/>
                <w:sz w:val="24"/>
              </w:rPr>
              <w:t>моря»</w:t>
            </w:r>
          </w:p>
        </w:tc>
        <w:tc>
          <w:tcPr>
            <w:tcW w:w="2540" w:type="dxa"/>
            <w:tcBorders>
              <w:bottom w:val="nil"/>
              <w:right w:val="single" w:sz="48" w:space="0" w:color="FFFFFF"/>
            </w:tcBorders>
          </w:tcPr>
          <w:p w:rsidR="00D80858" w:rsidRDefault="00A923ED">
            <w:pPr>
              <w:pStyle w:val="TableParagraph"/>
              <w:spacing w:line="203" w:lineRule="exact"/>
              <w:ind w:right="-116"/>
              <w:rPr>
                <w:sz w:val="20"/>
              </w:rPr>
            </w:pPr>
            <w:r>
              <w:rPr>
                <w:color w:val="000000"/>
                <w:sz w:val="20"/>
                <w:shd w:val="clear" w:color="auto" w:fill="FAFAFA"/>
              </w:rPr>
              <w:t>Цель</w:t>
            </w:r>
            <w:r>
              <w:rPr>
                <w:color w:val="000000"/>
                <w:spacing w:val="-7"/>
                <w:sz w:val="20"/>
                <w:shd w:val="clear" w:color="auto" w:fill="FAFAFA"/>
              </w:rPr>
              <w:t xml:space="preserve"> </w:t>
            </w:r>
            <w:r>
              <w:rPr>
                <w:color w:val="000000"/>
                <w:sz w:val="20"/>
                <w:shd w:val="clear" w:color="auto" w:fill="FAFAFA"/>
              </w:rPr>
              <w:t>Всемирного</w:t>
            </w:r>
            <w:r>
              <w:rPr>
                <w:color w:val="000000"/>
                <w:spacing w:val="-6"/>
                <w:sz w:val="20"/>
                <w:shd w:val="clear" w:color="auto" w:fill="FAFAFA"/>
              </w:rPr>
              <w:t xml:space="preserve"> </w:t>
            </w:r>
            <w:r>
              <w:rPr>
                <w:color w:val="000000"/>
                <w:sz w:val="20"/>
                <w:shd w:val="clear" w:color="auto" w:fill="FAFAFA"/>
              </w:rPr>
              <w:t>дня</w:t>
            </w:r>
            <w:r>
              <w:rPr>
                <w:color w:val="000000"/>
                <w:spacing w:val="-7"/>
                <w:sz w:val="20"/>
                <w:shd w:val="clear" w:color="auto" w:fill="FAFAFA"/>
              </w:rPr>
              <w:t xml:space="preserve"> </w:t>
            </w:r>
            <w:r>
              <w:rPr>
                <w:color w:val="000000"/>
                <w:sz w:val="20"/>
                <w:shd w:val="clear" w:color="auto" w:fill="FAFAFA"/>
              </w:rPr>
              <w:t>моря</w:t>
            </w:r>
            <w:r>
              <w:rPr>
                <w:color w:val="000000"/>
                <w:spacing w:val="-2"/>
                <w:sz w:val="20"/>
                <w:shd w:val="clear" w:color="auto" w:fill="FAFAFA"/>
              </w:rPr>
              <w:t xml:space="preserve"> </w:t>
            </w:r>
            <w:r>
              <w:rPr>
                <w:color w:val="000000"/>
                <w:spacing w:val="-10"/>
                <w:sz w:val="20"/>
              </w:rPr>
              <w:t>–</w:t>
            </w:r>
          </w:p>
        </w:tc>
        <w:tc>
          <w:tcPr>
            <w:tcW w:w="4174" w:type="dxa"/>
            <w:tcBorders>
              <w:left w:val="single" w:sz="48" w:space="0" w:color="FFFFFF"/>
              <w:bottom w:val="nil"/>
            </w:tcBorders>
          </w:tcPr>
          <w:p w:rsidR="00D80858" w:rsidRDefault="00A923ED">
            <w:pPr>
              <w:pStyle w:val="TableParagraph"/>
              <w:spacing w:line="203" w:lineRule="exact"/>
              <w:ind w:left="-6"/>
              <w:rPr>
                <w:sz w:val="20"/>
              </w:rPr>
            </w:pPr>
            <w:r>
              <w:rPr>
                <w:color w:val="000000"/>
                <w:spacing w:val="-8"/>
                <w:sz w:val="20"/>
                <w:shd w:val="clear" w:color="auto" w:fill="FAFAFA"/>
              </w:rPr>
              <w:t xml:space="preserve"> </w:t>
            </w:r>
            <w:r>
              <w:rPr>
                <w:color w:val="000000"/>
                <w:sz w:val="20"/>
                <w:shd w:val="clear" w:color="auto" w:fill="FAFAFA"/>
              </w:rPr>
              <w:t>привлечь</w:t>
            </w:r>
            <w:r>
              <w:rPr>
                <w:color w:val="000000"/>
                <w:spacing w:val="-8"/>
                <w:sz w:val="20"/>
                <w:shd w:val="clear" w:color="auto" w:fill="FAFAFA"/>
              </w:rPr>
              <w:t xml:space="preserve"> </w:t>
            </w:r>
            <w:r>
              <w:rPr>
                <w:color w:val="000000"/>
                <w:sz w:val="20"/>
                <w:shd w:val="clear" w:color="auto" w:fill="FAFAFA"/>
              </w:rPr>
              <w:t>внимание</w:t>
            </w:r>
            <w:r>
              <w:rPr>
                <w:color w:val="000000"/>
                <w:spacing w:val="-7"/>
                <w:sz w:val="20"/>
                <w:shd w:val="clear" w:color="auto" w:fill="FAFAFA"/>
              </w:rPr>
              <w:t xml:space="preserve"> </w:t>
            </w:r>
            <w:r>
              <w:rPr>
                <w:color w:val="000000"/>
                <w:spacing w:val="-2"/>
                <w:sz w:val="20"/>
                <w:shd w:val="clear" w:color="auto" w:fill="FAFAFA"/>
              </w:rPr>
              <w:t>международной</w:t>
            </w:r>
          </w:p>
        </w:tc>
        <w:tc>
          <w:tcPr>
            <w:tcW w:w="2408" w:type="dxa"/>
            <w:vMerge w:val="restart"/>
          </w:tcPr>
          <w:p w:rsidR="00D80858" w:rsidRDefault="00A923ED">
            <w:pPr>
              <w:pStyle w:val="TableParagraph"/>
              <w:ind w:left="472" w:hanging="39"/>
            </w:pPr>
            <w:r>
              <w:rPr>
                <w:spacing w:val="-2"/>
              </w:rPr>
              <w:t>патриотическое, познавательное</w:t>
            </w:r>
          </w:p>
        </w:tc>
        <w:tc>
          <w:tcPr>
            <w:tcW w:w="2103" w:type="dxa"/>
            <w:vMerge w:val="restart"/>
          </w:tcPr>
          <w:p w:rsidR="00D80858" w:rsidRDefault="00A923ED">
            <w:pPr>
              <w:pStyle w:val="TableParagraph"/>
              <w:ind w:left="8"/>
              <w:jc w:val="center"/>
            </w:pPr>
            <w:r>
              <w:t>Средняя, старшая, подготовительная</w:t>
            </w:r>
            <w:r>
              <w:rPr>
                <w:spacing w:val="-14"/>
              </w:rPr>
              <w:t xml:space="preserve"> </w:t>
            </w:r>
            <w:r>
              <w:t>к школе группы</w:t>
            </w:r>
          </w:p>
        </w:tc>
        <w:tc>
          <w:tcPr>
            <w:tcW w:w="1955" w:type="dxa"/>
            <w:vMerge w:val="restart"/>
          </w:tcPr>
          <w:p w:rsidR="00D80858" w:rsidRDefault="00A923ED">
            <w:pPr>
              <w:pStyle w:val="TableParagraph"/>
              <w:spacing w:line="247" w:lineRule="exact"/>
              <w:ind w:left="372"/>
            </w:pPr>
            <w:r>
              <w:rPr>
                <w:spacing w:val="-2"/>
              </w:rPr>
              <w:t>Воспитатели</w:t>
            </w:r>
          </w:p>
        </w:tc>
      </w:tr>
      <w:tr w:rsidR="00D80858">
        <w:trPr>
          <w:trHeight w:val="917"/>
        </w:trPr>
        <w:tc>
          <w:tcPr>
            <w:tcW w:w="2307" w:type="dxa"/>
            <w:vMerge/>
            <w:tcBorders>
              <w:top w:val="nil"/>
            </w:tcBorders>
          </w:tcPr>
          <w:p w:rsidR="00D80858" w:rsidRDefault="00D80858">
            <w:pPr>
              <w:rPr>
                <w:sz w:val="2"/>
                <w:szCs w:val="2"/>
              </w:rPr>
            </w:pPr>
          </w:p>
        </w:tc>
        <w:tc>
          <w:tcPr>
            <w:tcW w:w="6714" w:type="dxa"/>
            <w:gridSpan w:val="2"/>
            <w:tcBorders>
              <w:top w:val="nil"/>
            </w:tcBorders>
          </w:tcPr>
          <w:p w:rsidR="00D80858" w:rsidRDefault="00A923ED">
            <w:pPr>
              <w:pStyle w:val="TableParagraph"/>
              <w:rPr>
                <w:sz w:val="20"/>
              </w:rPr>
            </w:pPr>
            <w:r>
              <w:rPr>
                <w:color w:val="000000"/>
                <w:sz w:val="20"/>
                <w:shd w:val="clear" w:color="auto" w:fill="FAFAFA"/>
              </w:rPr>
              <w:t>общественности к тому, какой невосполнимый ущерб морям и океанам</w:t>
            </w:r>
            <w:r>
              <w:rPr>
                <w:color w:val="000000"/>
                <w:sz w:val="20"/>
              </w:rPr>
              <w:t xml:space="preserve"> </w:t>
            </w:r>
            <w:r>
              <w:rPr>
                <w:color w:val="000000"/>
                <w:sz w:val="20"/>
                <w:shd w:val="clear" w:color="auto" w:fill="FAFAFA"/>
              </w:rPr>
              <w:t>наносят</w:t>
            </w:r>
            <w:r>
              <w:rPr>
                <w:color w:val="000000"/>
                <w:spacing w:val="-9"/>
                <w:sz w:val="20"/>
                <w:shd w:val="clear" w:color="auto" w:fill="FAFAFA"/>
              </w:rPr>
              <w:t xml:space="preserve"> </w:t>
            </w:r>
            <w:r>
              <w:rPr>
                <w:color w:val="000000"/>
                <w:sz w:val="20"/>
                <w:shd w:val="clear" w:color="auto" w:fill="FAFAFA"/>
              </w:rPr>
              <w:t>перелов</w:t>
            </w:r>
            <w:r>
              <w:rPr>
                <w:color w:val="000000"/>
                <w:spacing w:val="-9"/>
                <w:sz w:val="20"/>
                <w:shd w:val="clear" w:color="auto" w:fill="FAFAFA"/>
              </w:rPr>
              <w:t xml:space="preserve"> </w:t>
            </w:r>
            <w:r>
              <w:rPr>
                <w:color w:val="000000"/>
                <w:sz w:val="20"/>
                <w:shd w:val="clear" w:color="auto" w:fill="FAFAFA"/>
              </w:rPr>
              <w:t>рыбы,</w:t>
            </w:r>
            <w:r>
              <w:rPr>
                <w:color w:val="000000"/>
                <w:spacing w:val="-7"/>
                <w:sz w:val="20"/>
                <w:shd w:val="clear" w:color="auto" w:fill="FAFAFA"/>
              </w:rPr>
              <w:t xml:space="preserve"> </w:t>
            </w:r>
            <w:r>
              <w:rPr>
                <w:color w:val="000000"/>
                <w:sz w:val="20"/>
                <w:shd w:val="clear" w:color="auto" w:fill="FAFAFA"/>
              </w:rPr>
              <w:t>загрязнение</w:t>
            </w:r>
            <w:r>
              <w:rPr>
                <w:color w:val="000000"/>
                <w:spacing w:val="-8"/>
                <w:sz w:val="20"/>
                <w:shd w:val="clear" w:color="auto" w:fill="FAFAFA"/>
              </w:rPr>
              <w:t xml:space="preserve"> </w:t>
            </w:r>
            <w:r>
              <w:rPr>
                <w:color w:val="000000"/>
                <w:sz w:val="20"/>
                <w:shd w:val="clear" w:color="auto" w:fill="FAFAFA"/>
              </w:rPr>
              <w:t>водоемов</w:t>
            </w:r>
            <w:r>
              <w:rPr>
                <w:color w:val="000000"/>
                <w:spacing w:val="-9"/>
                <w:sz w:val="20"/>
                <w:shd w:val="clear" w:color="auto" w:fill="FAFAFA"/>
              </w:rPr>
              <w:t xml:space="preserve"> </w:t>
            </w:r>
            <w:r>
              <w:rPr>
                <w:color w:val="000000"/>
                <w:sz w:val="20"/>
                <w:shd w:val="clear" w:color="auto" w:fill="FAFAFA"/>
              </w:rPr>
              <w:t>и</w:t>
            </w:r>
            <w:r>
              <w:rPr>
                <w:color w:val="000000"/>
                <w:spacing w:val="-8"/>
                <w:sz w:val="20"/>
                <w:shd w:val="clear" w:color="auto" w:fill="FAFAFA"/>
              </w:rPr>
              <w:t xml:space="preserve"> </w:t>
            </w:r>
            <w:r>
              <w:rPr>
                <w:color w:val="000000"/>
                <w:sz w:val="20"/>
                <w:shd w:val="clear" w:color="auto" w:fill="FAFAFA"/>
              </w:rPr>
              <w:t>глобальное</w:t>
            </w:r>
            <w:r>
              <w:rPr>
                <w:color w:val="000000"/>
                <w:spacing w:val="-8"/>
                <w:sz w:val="20"/>
                <w:shd w:val="clear" w:color="auto" w:fill="FAFAFA"/>
              </w:rPr>
              <w:t xml:space="preserve"> </w:t>
            </w:r>
            <w:r>
              <w:rPr>
                <w:color w:val="000000"/>
                <w:sz w:val="20"/>
                <w:shd w:val="clear" w:color="auto" w:fill="FAFAFA"/>
              </w:rPr>
              <w:t>потепление,</w:t>
            </w:r>
            <w:r>
              <w:rPr>
                <w:color w:val="000000"/>
                <w:spacing w:val="-7"/>
                <w:sz w:val="20"/>
                <w:shd w:val="clear" w:color="auto" w:fill="FAFAFA"/>
              </w:rPr>
              <w:t xml:space="preserve"> </w:t>
            </w:r>
            <w:r>
              <w:rPr>
                <w:color w:val="000000"/>
                <w:spacing w:val="-10"/>
                <w:sz w:val="20"/>
                <w:shd w:val="clear" w:color="auto" w:fill="FAFAFA"/>
              </w:rPr>
              <w:t>а</w:t>
            </w:r>
          </w:p>
          <w:p w:rsidR="00D80858" w:rsidRDefault="00A923ED">
            <w:pPr>
              <w:pStyle w:val="TableParagraph"/>
              <w:spacing w:line="228" w:lineRule="exact"/>
              <w:rPr>
                <w:sz w:val="20"/>
              </w:rPr>
            </w:pPr>
            <w:r>
              <w:rPr>
                <w:color w:val="000000"/>
                <w:sz w:val="20"/>
                <w:shd w:val="clear" w:color="auto" w:fill="FAFAFA"/>
              </w:rPr>
              <w:t>также</w:t>
            </w:r>
            <w:r>
              <w:rPr>
                <w:color w:val="000000"/>
                <w:spacing w:val="-5"/>
                <w:sz w:val="20"/>
                <w:shd w:val="clear" w:color="auto" w:fill="FAFAFA"/>
              </w:rPr>
              <w:t xml:space="preserve"> </w:t>
            </w:r>
            <w:r>
              <w:rPr>
                <w:color w:val="000000"/>
                <w:sz w:val="20"/>
                <w:shd w:val="clear" w:color="auto" w:fill="FAFAFA"/>
              </w:rPr>
              <w:t>к</w:t>
            </w:r>
            <w:r>
              <w:rPr>
                <w:color w:val="000000"/>
                <w:spacing w:val="-9"/>
                <w:sz w:val="20"/>
                <w:shd w:val="clear" w:color="auto" w:fill="FAFAFA"/>
              </w:rPr>
              <w:t xml:space="preserve"> </w:t>
            </w:r>
            <w:r>
              <w:rPr>
                <w:color w:val="000000"/>
                <w:sz w:val="20"/>
                <w:shd w:val="clear" w:color="auto" w:fill="FAFAFA"/>
              </w:rPr>
              <w:t>актуальным</w:t>
            </w:r>
            <w:r>
              <w:rPr>
                <w:color w:val="000000"/>
                <w:spacing w:val="-5"/>
                <w:sz w:val="20"/>
                <w:shd w:val="clear" w:color="auto" w:fill="FAFAFA"/>
              </w:rPr>
              <w:t xml:space="preserve"> </w:t>
            </w:r>
            <w:r>
              <w:rPr>
                <w:color w:val="000000"/>
                <w:sz w:val="20"/>
                <w:shd w:val="clear" w:color="auto" w:fill="FAFAFA"/>
              </w:rPr>
              <w:t>проблемам</w:t>
            </w:r>
            <w:r>
              <w:rPr>
                <w:color w:val="000000"/>
                <w:spacing w:val="-7"/>
                <w:sz w:val="20"/>
                <w:shd w:val="clear" w:color="auto" w:fill="FAFAFA"/>
              </w:rPr>
              <w:t xml:space="preserve"> </w:t>
            </w:r>
            <w:r>
              <w:rPr>
                <w:color w:val="000000"/>
                <w:sz w:val="20"/>
                <w:shd w:val="clear" w:color="auto" w:fill="FAFAFA"/>
              </w:rPr>
              <w:t>сохранения</w:t>
            </w:r>
            <w:r>
              <w:rPr>
                <w:color w:val="000000"/>
                <w:spacing w:val="-6"/>
                <w:sz w:val="20"/>
                <w:shd w:val="clear" w:color="auto" w:fill="FAFAFA"/>
              </w:rPr>
              <w:t xml:space="preserve"> </w:t>
            </w:r>
            <w:r>
              <w:rPr>
                <w:color w:val="000000"/>
                <w:sz w:val="20"/>
                <w:shd w:val="clear" w:color="auto" w:fill="FAFAFA"/>
              </w:rPr>
              <w:t>биологических,</w:t>
            </w:r>
            <w:r>
              <w:rPr>
                <w:color w:val="000000"/>
                <w:spacing w:val="-8"/>
                <w:sz w:val="20"/>
                <w:shd w:val="clear" w:color="auto" w:fill="FAFAFA"/>
              </w:rPr>
              <w:t xml:space="preserve"> </w:t>
            </w:r>
            <w:r>
              <w:rPr>
                <w:color w:val="000000"/>
                <w:sz w:val="20"/>
                <w:shd w:val="clear" w:color="auto" w:fill="FAFAFA"/>
              </w:rPr>
              <w:t>природных</w:t>
            </w:r>
            <w:r>
              <w:rPr>
                <w:color w:val="000000"/>
                <w:spacing w:val="-6"/>
                <w:sz w:val="20"/>
                <w:shd w:val="clear" w:color="auto" w:fill="FAFAFA"/>
              </w:rPr>
              <w:t xml:space="preserve"> </w:t>
            </w:r>
            <w:r>
              <w:rPr>
                <w:color w:val="000000"/>
                <w:sz w:val="20"/>
                <w:shd w:val="clear" w:color="auto" w:fill="FAFAFA"/>
              </w:rPr>
              <w:t>и</w:t>
            </w:r>
            <w:r>
              <w:rPr>
                <w:color w:val="000000"/>
                <w:sz w:val="20"/>
              </w:rPr>
              <w:t xml:space="preserve"> </w:t>
            </w:r>
            <w:r>
              <w:rPr>
                <w:color w:val="000000"/>
                <w:sz w:val="20"/>
                <w:shd w:val="clear" w:color="auto" w:fill="FAFAFA"/>
              </w:rPr>
              <w:t>рекреационных ресурсов морей для будущих поколений.</w:t>
            </w:r>
          </w:p>
        </w:tc>
        <w:tc>
          <w:tcPr>
            <w:tcW w:w="2408" w:type="dxa"/>
            <w:vMerge/>
            <w:tcBorders>
              <w:top w:val="nil"/>
            </w:tcBorders>
          </w:tcPr>
          <w:p w:rsidR="00D80858" w:rsidRDefault="00D80858">
            <w:pPr>
              <w:rPr>
                <w:sz w:val="2"/>
                <w:szCs w:val="2"/>
              </w:rPr>
            </w:pPr>
          </w:p>
        </w:tc>
        <w:tc>
          <w:tcPr>
            <w:tcW w:w="2103" w:type="dxa"/>
            <w:vMerge/>
            <w:tcBorders>
              <w:top w:val="nil"/>
            </w:tcBorders>
          </w:tcPr>
          <w:p w:rsidR="00D80858" w:rsidRDefault="00D80858">
            <w:pPr>
              <w:rPr>
                <w:sz w:val="2"/>
                <w:szCs w:val="2"/>
              </w:rPr>
            </w:pPr>
          </w:p>
        </w:tc>
        <w:tc>
          <w:tcPr>
            <w:tcW w:w="1955" w:type="dxa"/>
            <w:vMerge/>
            <w:tcBorders>
              <w:top w:val="nil"/>
            </w:tcBorders>
          </w:tcPr>
          <w:p w:rsidR="00D80858" w:rsidRDefault="00D80858">
            <w:pPr>
              <w:rPr>
                <w:sz w:val="2"/>
                <w:szCs w:val="2"/>
              </w:rPr>
            </w:pPr>
          </w:p>
        </w:tc>
      </w:tr>
    </w:tbl>
    <w:p w:rsidR="00D80858" w:rsidRDefault="00D80858">
      <w:pPr>
        <w:rPr>
          <w:sz w:val="2"/>
          <w:szCs w:val="2"/>
        </w:rPr>
        <w:sectPr w:rsidR="00D80858">
          <w:type w:val="continuous"/>
          <w:pgSz w:w="16840" w:h="11910" w:orient="landscape"/>
          <w:pgMar w:top="1260" w:right="540" w:bottom="1422"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1379"/>
        </w:trPr>
        <w:tc>
          <w:tcPr>
            <w:tcW w:w="2307" w:type="dxa"/>
            <w:vMerge w:val="restart"/>
          </w:tcPr>
          <w:p w:rsidR="00D80858" w:rsidRDefault="00A923ED">
            <w:pPr>
              <w:pStyle w:val="TableParagraph"/>
              <w:ind w:left="311" w:right="297" w:firstLine="148"/>
              <w:rPr>
                <w:sz w:val="24"/>
              </w:rPr>
            </w:pPr>
            <w:r>
              <w:rPr>
                <w:color w:val="0000FF"/>
                <w:sz w:val="24"/>
              </w:rPr>
              <w:lastRenderedPageBreak/>
              <w:t>30 сентября – День рождения русской</w:t>
            </w:r>
            <w:r>
              <w:rPr>
                <w:color w:val="0000FF"/>
                <w:spacing w:val="-15"/>
                <w:sz w:val="24"/>
              </w:rPr>
              <w:t xml:space="preserve"> </w:t>
            </w:r>
            <w:r>
              <w:rPr>
                <w:color w:val="0000FF"/>
                <w:sz w:val="24"/>
              </w:rPr>
              <w:t xml:space="preserve">детской </w:t>
            </w:r>
            <w:r>
              <w:rPr>
                <w:color w:val="0000FF"/>
                <w:spacing w:val="-2"/>
                <w:sz w:val="24"/>
              </w:rPr>
              <w:t>писательницы</w:t>
            </w:r>
          </w:p>
          <w:p w:rsidR="00D80858" w:rsidRDefault="00A923ED">
            <w:pPr>
              <w:pStyle w:val="TableParagraph"/>
              <w:ind w:left="198"/>
              <w:rPr>
                <w:sz w:val="24"/>
              </w:rPr>
            </w:pPr>
            <w:r>
              <w:rPr>
                <w:color w:val="0000FF"/>
                <w:sz w:val="24"/>
              </w:rPr>
              <w:t>М.Л.</w:t>
            </w:r>
            <w:r>
              <w:rPr>
                <w:color w:val="0000FF"/>
                <w:spacing w:val="-2"/>
                <w:sz w:val="24"/>
              </w:rPr>
              <w:t xml:space="preserve"> Толмачёвой»</w:t>
            </w:r>
          </w:p>
          <w:p w:rsidR="00D80858" w:rsidRDefault="00A923ED">
            <w:pPr>
              <w:pStyle w:val="TableParagraph"/>
              <w:spacing w:before="268"/>
              <w:ind w:left="734" w:hanging="528"/>
              <w:rPr>
                <w:sz w:val="24"/>
              </w:rPr>
            </w:pPr>
            <w:r>
              <w:rPr>
                <w:sz w:val="24"/>
              </w:rPr>
              <w:t>«День</w:t>
            </w:r>
            <w:r>
              <w:rPr>
                <w:spacing w:val="-15"/>
                <w:sz w:val="24"/>
              </w:rPr>
              <w:t xml:space="preserve"> </w:t>
            </w:r>
            <w:r>
              <w:rPr>
                <w:sz w:val="24"/>
              </w:rPr>
              <w:t>интернета</w:t>
            </w:r>
            <w:r>
              <w:rPr>
                <w:spacing w:val="-15"/>
                <w:sz w:val="24"/>
              </w:rPr>
              <w:t xml:space="preserve"> </w:t>
            </w:r>
            <w:r>
              <w:rPr>
                <w:sz w:val="24"/>
              </w:rPr>
              <w:t xml:space="preserve">в </w:t>
            </w:r>
            <w:r>
              <w:rPr>
                <w:spacing w:val="-2"/>
                <w:sz w:val="24"/>
              </w:rPr>
              <w:t>России»</w:t>
            </w:r>
          </w:p>
        </w:tc>
        <w:tc>
          <w:tcPr>
            <w:tcW w:w="6714" w:type="dxa"/>
          </w:tcPr>
          <w:p w:rsidR="00D80858" w:rsidRDefault="00A923ED">
            <w:pPr>
              <w:pStyle w:val="TableParagraph"/>
              <w:ind w:right="100"/>
              <w:rPr>
                <w:sz w:val="20"/>
              </w:rPr>
            </w:pPr>
            <w:r>
              <w:rPr>
                <w:color w:val="0000FF"/>
                <w:sz w:val="20"/>
              </w:rPr>
              <w:t>Мария Львовна Толмачева (1867</w:t>
            </w:r>
            <w:r>
              <w:rPr>
                <w:i/>
                <w:color w:val="0000FF"/>
                <w:sz w:val="20"/>
              </w:rPr>
              <w:t>–</w:t>
            </w:r>
            <w:r>
              <w:rPr>
                <w:color w:val="0000FF"/>
                <w:sz w:val="20"/>
              </w:rPr>
              <w:t>1942) – автор повестей и рассказов для детей</w:t>
            </w:r>
            <w:r>
              <w:rPr>
                <w:color w:val="0000FF"/>
                <w:spacing w:val="-5"/>
                <w:sz w:val="20"/>
              </w:rPr>
              <w:t xml:space="preserve"> </w:t>
            </w:r>
            <w:r>
              <w:rPr>
                <w:color w:val="0000FF"/>
                <w:sz w:val="20"/>
              </w:rPr>
              <w:t>дошкольного</w:t>
            </w:r>
            <w:r>
              <w:rPr>
                <w:color w:val="0000FF"/>
                <w:spacing w:val="-5"/>
                <w:sz w:val="20"/>
              </w:rPr>
              <w:t xml:space="preserve"> </w:t>
            </w:r>
            <w:r>
              <w:rPr>
                <w:color w:val="0000FF"/>
                <w:sz w:val="20"/>
              </w:rPr>
              <w:t>возраста:</w:t>
            </w:r>
            <w:r>
              <w:rPr>
                <w:color w:val="0000FF"/>
                <w:spacing w:val="-4"/>
                <w:sz w:val="20"/>
              </w:rPr>
              <w:t xml:space="preserve"> </w:t>
            </w:r>
            <w:r>
              <w:rPr>
                <w:color w:val="0000FF"/>
                <w:sz w:val="20"/>
              </w:rPr>
              <w:t>«Как</w:t>
            </w:r>
            <w:r>
              <w:rPr>
                <w:color w:val="0000FF"/>
                <w:spacing w:val="-7"/>
                <w:sz w:val="20"/>
              </w:rPr>
              <w:t xml:space="preserve"> </w:t>
            </w:r>
            <w:r>
              <w:rPr>
                <w:color w:val="0000FF"/>
                <w:sz w:val="20"/>
              </w:rPr>
              <w:t>жила</w:t>
            </w:r>
            <w:r>
              <w:rPr>
                <w:color w:val="0000FF"/>
                <w:spacing w:val="-6"/>
                <w:sz w:val="20"/>
              </w:rPr>
              <w:t xml:space="preserve"> </w:t>
            </w:r>
            <w:r>
              <w:rPr>
                <w:color w:val="0000FF"/>
                <w:sz w:val="20"/>
              </w:rPr>
              <w:t>Тася»,</w:t>
            </w:r>
            <w:r>
              <w:rPr>
                <w:color w:val="0000FF"/>
                <w:spacing w:val="-4"/>
                <w:sz w:val="20"/>
              </w:rPr>
              <w:t xml:space="preserve"> </w:t>
            </w:r>
            <w:r>
              <w:rPr>
                <w:color w:val="0000FF"/>
                <w:sz w:val="20"/>
              </w:rPr>
              <w:t>«Васин</w:t>
            </w:r>
            <w:r>
              <w:rPr>
                <w:color w:val="0000FF"/>
                <w:spacing w:val="-7"/>
                <w:sz w:val="20"/>
              </w:rPr>
              <w:t xml:space="preserve"> </w:t>
            </w:r>
            <w:r>
              <w:rPr>
                <w:color w:val="0000FF"/>
                <w:sz w:val="20"/>
              </w:rPr>
              <w:t>денек»,</w:t>
            </w:r>
            <w:r>
              <w:rPr>
                <w:color w:val="0000FF"/>
                <w:spacing w:val="-4"/>
                <w:sz w:val="20"/>
              </w:rPr>
              <w:t xml:space="preserve"> </w:t>
            </w:r>
            <w:r>
              <w:rPr>
                <w:color w:val="0000FF"/>
                <w:sz w:val="20"/>
              </w:rPr>
              <w:t>«Как</w:t>
            </w:r>
            <w:r>
              <w:rPr>
                <w:color w:val="0000FF"/>
                <w:spacing w:val="-7"/>
                <w:sz w:val="20"/>
              </w:rPr>
              <w:t xml:space="preserve"> </w:t>
            </w:r>
            <w:r>
              <w:rPr>
                <w:color w:val="0000FF"/>
                <w:sz w:val="20"/>
              </w:rPr>
              <w:t>Вася один в городе жил», «Про людей и медведей», «Леля из детского дома»,</w:t>
            </w:r>
          </w:p>
          <w:p w:rsidR="00D80858" w:rsidRDefault="00A923ED">
            <w:pPr>
              <w:pStyle w:val="TableParagraph"/>
              <w:ind w:right="100"/>
              <w:rPr>
                <w:sz w:val="20"/>
              </w:rPr>
            </w:pPr>
            <w:r>
              <w:rPr>
                <w:color w:val="0000FF"/>
                <w:sz w:val="20"/>
              </w:rPr>
              <w:t>«Маленькие люди», «Мирные страницы» создатель интересного переложения</w:t>
            </w:r>
            <w:r>
              <w:rPr>
                <w:color w:val="0000FF"/>
                <w:spacing w:val="-7"/>
                <w:sz w:val="20"/>
              </w:rPr>
              <w:t xml:space="preserve"> </w:t>
            </w:r>
            <w:r>
              <w:rPr>
                <w:color w:val="0000FF"/>
                <w:sz w:val="20"/>
              </w:rPr>
              <w:t>книги</w:t>
            </w:r>
            <w:r>
              <w:rPr>
                <w:color w:val="0000FF"/>
                <w:spacing w:val="-7"/>
                <w:sz w:val="20"/>
              </w:rPr>
              <w:t xml:space="preserve"> </w:t>
            </w:r>
            <w:r>
              <w:rPr>
                <w:color w:val="0000FF"/>
                <w:sz w:val="20"/>
              </w:rPr>
              <w:t>Даниэля</w:t>
            </w:r>
            <w:r>
              <w:rPr>
                <w:color w:val="0000FF"/>
                <w:spacing w:val="-5"/>
                <w:sz w:val="20"/>
              </w:rPr>
              <w:t xml:space="preserve"> </w:t>
            </w:r>
            <w:r>
              <w:rPr>
                <w:color w:val="0000FF"/>
                <w:sz w:val="20"/>
              </w:rPr>
              <w:t>Дефо</w:t>
            </w:r>
            <w:r>
              <w:rPr>
                <w:color w:val="0000FF"/>
                <w:spacing w:val="-4"/>
                <w:sz w:val="20"/>
              </w:rPr>
              <w:t xml:space="preserve"> </w:t>
            </w:r>
            <w:r>
              <w:rPr>
                <w:color w:val="0000FF"/>
                <w:sz w:val="20"/>
              </w:rPr>
              <w:t>«Робинзон</w:t>
            </w:r>
            <w:r>
              <w:rPr>
                <w:color w:val="0000FF"/>
                <w:spacing w:val="-7"/>
                <w:sz w:val="20"/>
              </w:rPr>
              <w:t xml:space="preserve"> </w:t>
            </w:r>
            <w:r>
              <w:rPr>
                <w:color w:val="0000FF"/>
                <w:sz w:val="20"/>
              </w:rPr>
              <w:t>Крузо».</w:t>
            </w:r>
            <w:r>
              <w:rPr>
                <w:color w:val="0000FF"/>
                <w:spacing w:val="-7"/>
                <w:sz w:val="20"/>
              </w:rPr>
              <w:t xml:space="preserve"> </w:t>
            </w:r>
            <w:r>
              <w:rPr>
                <w:color w:val="0000FF"/>
                <w:sz w:val="20"/>
              </w:rPr>
              <w:t>Помимо</w:t>
            </w:r>
            <w:r>
              <w:rPr>
                <w:color w:val="0000FF"/>
                <w:spacing w:val="-6"/>
                <w:sz w:val="20"/>
              </w:rPr>
              <w:t xml:space="preserve"> </w:t>
            </w:r>
            <w:r>
              <w:rPr>
                <w:color w:val="0000FF"/>
                <w:sz w:val="20"/>
              </w:rPr>
              <w:t>этого,</w:t>
            </w:r>
          </w:p>
          <w:p w:rsidR="00D80858" w:rsidRDefault="00A923ED">
            <w:pPr>
              <w:pStyle w:val="TableParagraph"/>
              <w:spacing w:line="217" w:lineRule="exact"/>
              <w:rPr>
                <w:sz w:val="20"/>
              </w:rPr>
            </w:pPr>
            <w:r>
              <w:rPr>
                <w:color w:val="0000FF"/>
                <w:sz w:val="20"/>
              </w:rPr>
              <w:t>писательница</w:t>
            </w:r>
            <w:r>
              <w:rPr>
                <w:color w:val="0000FF"/>
                <w:spacing w:val="-9"/>
                <w:sz w:val="20"/>
              </w:rPr>
              <w:t xml:space="preserve"> </w:t>
            </w:r>
            <w:r>
              <w:rPr>
                <w:color w:val="0000FF"/>
                <w:sz w:val="20"/>
              </w:rPr>
              <w:t>также</w:t>
            </w:r>
            <w:r>
              <w:rPr>
                <w:color w:val="0000FF"/>
                <w:spacing w:val="-9"/>
                <w:sz w:val="20"/>
              </w:rPr>
              <w:t xml:space="preserve"> </w:t>
            </w:r>
            <w:r>
              <w:rPr>
                <w:color w:val="0000FF"/>
                <w:sz w:val="20"/>
              </w:rPr>
              <w:t>работала</w:t>
            </w:r>
            <w:r>
              <w:rPr>
                <w:color w:val="0000FF"/>
                <w:spacing w:val="-9"/>
                <w:sz w:val="20"/>
              </w:rPr>
              <w:t xml:space="preserve"> </w:t>
            </w:r>
            <w:r>
              <w:rPr>
                <w:color w:val="0000FF"/>
                <w:sz w:val="20"/>
              </w:rPr>
              <w:t>в</w:t>
            </w:r>
            <w:r>
              <w:rPr>
                <w:color w:val="0000FF"/>
                <w:spacing w:val="-10"/>
                <w:sz w:val="20"/>
              </w:rPr>
              <w:t xml:space="preserve"> </w:t>
            </w:r>
            <w:r>
              <w:rPr>
                <w:color w:val="0000FF"/>
                <w:sz w:val="20"/>
              </w:rPr>
              <w:t>ленинградских</w:t>
            </w:r>
            <w:r>
              <w:rPr>
                <w:color w:val="0000FF"/>
                <w:spacing w:val="-8"/>
                <w:sz w:val="20"/>
              </w:rPr>
              <w:t xml:space="preserve"> </w:t>
            </w:r>
            <w:r>
              <w:rPr>
                <w:color w:val="0000FF"/>
                <w:sz w:val="20"/>
              </w:rPr>
              <w:t>дошкольных</w:t>
            </w:r>
            <w:r>
              <w:rPr>
                <w:color w:val="0000FF"/>
                <w:spacing w:val="-7"/>
                <w:sz w:val="20"/>
              </w:rPr>
              <w:t xml:space="preserve"> </w:t>
            </w:r>
            <w:r>
              <w:rPr>
                <w:color w:val="0000FF"/>
                <w:spacing w:val="-2"/>
                <w:sz w:val="20"/>
              </w:rPr>
              <w:t>учреждениях.</w:t>
            </w:r>
          </w:p>
        </w:tc>
        <w:tc>
          <w:tcPr>
            <w:tcW w:w="2408" w:type="dxa"/>
          </w:tcPr>
          <w:p w:rsidR="00D80858" w:rsidRDefault="00A923ED">
            <w:pPr>
              <w:pStyle w:val="TableParagraph"/>
              <w:ind w:left="594" w:right="107" w:hanging="161"/>
            </w:pPr>
            <w:r>
              <w:rPr>
                <w:color w:val="0000FF"/>
                <w:spacing w:val="-2"/>
              </w:rPr>
              <w:t>патриотическое, эстетическое</w:t>
            </w:r>
          </w:p>
        </w:tc>
        <w:tc>
          <w:tcPr>
            <w:tcW w:w="2103" w:type="dxa"/>
          </w:tcPr>
          <w:p w:rsidR="00D80858" w:rsidRDefault="00A923ED">
            <w:pPr>
              <w:pStyle w:val="TableParagraph"/>
              <w:ind w:left="702" w:right="306" w:hanging="384"/>
            </w:pPr>
            <w:r>
              <w:rPr>
                <w:color w:val="0000FF"/>
              </w:rPr>
              <w:t>Все</w:t>
            </w:r>
            <w:r>
              <w:rPr>
                <w:color w:val="0000FF"/>
                <w:spacing w:val="-14"/>
              </w:rPr>
              <w:t xml:space="preserve"> </w:t>
            </w:r>
            <w:r>
              <w:rPr>
                <w:color w:val="0000FF"/>
              </w:rPr>
              <w:t xml:space="preserve">возрастные </w:t>
            </w:r>
            <w:r>
              <w:rPr>
                <w:color w:val="0000FF"/>
                <w:spacing w:val="-2"/>
              </w:rPr>
              <w:t>группы</w:t>
            </w:r>
          </w:p>
        </w:tc>
        <w:tc>
          <w:tcPr>
            <w:tcW w:w="1955" w:type="dxa"/>
          </w:tcPr>
          <w:p w:rsidR="00D80858" w:rsidRDefault="00A923ED">
            <w:pPr>
              <w:pStyle w:val="TableParagraph"/>
              <w:spacing w:line="247" w:lineRule="exact"/>
              <w:ind w:left="22" w:right="14"/>
              <w:jc w:val="center"/>
            </w:pPr>
            <w:r>
              <w:rPr>
                <w:color w:val="0000FF"/>
                <w:spacing w:val="-2"/>
              </w:rPr>
              <w:t>Воспитатели</w:t>
            </w:r>
          </w:p>
        </w:tc>
      </w:tr>
      <w:tr w:rsidR="00D80858">
        <w:trPr>
          <w:trHeight w:val="1149"/>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ind w:right="100"/>
              <w:rPr>
                <w:sz w:val="20"/>
              </w:rPr>
            </w:pPr>
            <w:r>
              <w:rPr>
                <w:color w:val="000000"/>
                <w:sz w:val="20"/>
                <w:shd w:val="clear" w:color="auto" w:fill="FAFAFA"/>
              </w:rPr>
              <w:t>Ежегодно, начиная с 1998года, 30 сентября в России отмечается День</w:t>
            </w:r>
            <w:r>
              <w:rPr>
                <w:color w:val="000000"/>
                <w:sz w:val="20"/>
              </w:rPr>
              <w:t xml:space="preserve"> </w:t>
            </w:r>
            <w:r>
              <w:rPr>
                <w:color w:val="000000"/>
                <w:sz w:val="20"/>
                <w:shd w:val="clear" w:color="auto" w:fill="FAFAFA"/>
              </w:rPr>
              <w:t>интернета. Сегодня интернет стал неотъемлемой частью жизни россиян.</w:t>
            </w:r>
            <w:r>
              <w:rPr>
                <w:color w:val="000000"/>
                <w:sz w:val="20"/>
              </w:rPr>
              <w:t xml:space="preserve"> </w:t>
            </w:r>
            <w:r>
              <w:rPr>
                <w:color w:val="000000"/>
                <w:sz w:val="20"/>
                <w:shd w:val="clear" w:color="auto" w:fill="FAFAFA"/>
              </w:rPr>
              <w:t>Большинство</w:t>
            </w:r>
            <w:r>
              <w:rPr>
                <w:color w:val="000000"/>
                <w:spacing w:val="-6"/>
                <w:sz w:val="20"/>
                <w:shd w:val="clear" w:color="auto" w:fill="FAFAFA"/>
              </w:rPr>
              <w:t xml:space="preserve"> </w:t>
            </w:r>
            <w:r>
              <w:rPr>
                <w:color w:val="000000"/>
                <w:sz w:val="20"/>
                <w:shd w:val="clear" w:color="auto" w:fill="FAFAFA"/>
              </w:rPr>
              <w:t>пользователей,</w:t>
            </w:r>
            <w:r>
              <w:rPr>
                <w:color w:val="000000"/>
                <w:spacing w:val="-6"/>
                <w:sz w:val="20"/>
                <w:shd w:val="clear" w:color="auto" w:fill="FAFAFA"/>
              </w:rPr>
              <w:t xml:space="preserve"> </w:t>
            </w:r>
            <w:r>
              <w:rPr>
                <w:color w:val="000000"/>
                <w:sz w:val="20"/>
                <w:shd w:val="clear" w:color="auto" w:fill="FAFAFA"/>
              </w:rPr>
              <w:t>вне</w:t>
            </w:r>
            <w:r>
              <w:rPr>
                <w:color w:val="000000"/>
                <w:spacing w:val="-6"/>
                <w:sz w:val="20"/>
                <w:shd w:val="clear" w:color="auto" w:fill="FAFAFA"/>
              </w:rPr>
              <w:t xml:space="preserve"> </w:t>
            </w:r>
            <w:r>
              <w:rPr>
                <w:color w:val="000000"/>
                <w:sz w:val="20"/>
                <w:shd w:val="clear" w:color="auto" w:fill="FAFAFA"/>
              </w:rPr>
              <w:t>зависимости</w:t>
            </w:r>
            <w:r>
              <w:rPr>
                <w:color w:val="000000"/>
                <w:spacing w:val="-8"/>
                <w:sz w:val="20"/>
                <w:shd w:val="clear" w:color="auto" w:fill="FAFAFA"/>
              </w:rPr>
              <w:t xml:space="preserve"> </w:t>
            </w:r>
            <w:r>
              <w:rPr>
                <w:color w:val="000000"/>
                <w:sz w:val="20"/>
                <w:shd w:val="clear" w:color="auto" w:fill="FAFAFA"/>
              </w:rPr>
              <w:t>от</w:t>
            </w:r>
            <w:r>
              <w:rPr>
                <w:color w:val="000000"/>
                <w:spacing w:val="-7"/>
                <w:sz w:val="20"/>
                <w:shd w:val="clear" w:color="auto" w:fill="FAFAFA"/>
              </w:rPr>
              <w:t xml:space="preserve"> </w:t>
            </w:r>
            <w:r>
              <w:rPr>
                <w:color w:val="000000"/>
                <w:sz w:val="20"/>
                <w:shd w:val="clear" w:color="auto" w:fill="FAFAFA"/>
              </w:rPr>
              <w:t>возраста,</w:t>
            </w:r>
            <w:r>
              <w:rPr>
                <w:color w:val="000000"/>
                <w:spacing w:val="-5"/>
                <w:sz w:val="20"/>
                <w:shd w:val="clear" w:color="auto" w:fill="FAFAFA"/>
              </w:rPr>
              <w:t xml:space="preserve"> </w:t>
            </w:r>
            <w:r>
              <w:rPr>
                <w:color w:val="000000"/>
                <w:sz w:val="20"/>
                <w:shd w:val="clear" w:color="auto" w:fill="FAFAFA"/>
              </w:rPr>
              <w:t>считают,</w:t>
            </w:r>
            <w:r>
              <w:rPr>
                <w:color w:val="000000"/>
                <w:spacing w:val="-6"/>
                <w:sz w:val="20"/>
                <w:shd w:val="clear" w:color="auto" w:fill="FAFAFA"/>
              </w:rPr>
              <w:t xml:space="preserve"> </w:t>
            </w:r>
            <w:r>
              <w:rPr>
                <w:color w:val="000000"/>
                <w:sz w:val="20"/>
                <w:shd w:val="clear" w:color="auto" w:fill="FAFAFA"/>
              </w:rPr>
              <w:t>что</w:t>
            </w:r>
            <w:r>
              <w:rPr>
                <w:color w:val="000000"/>
                <w:spacing w:val="-5"/>
                <w:sz w:val="20"/>
                <w:shd w:val="clear" w:color="auto" w:fill="FAFAFA"/>
              </w:rPr>
              <w:t xml:space="preserve"> </w:t>
            </w:r>
            <w:r>
              <w:rPr>
                <w:color w:val="000000"/>
                <w:sz w:val="20"/>
                <w:shd w:val="clear" w:color="auto" w:fill="FAFAFA"/>
              </w:rPr>
              <w:t>без</w:t>
            </w:r>
            <w:r>
              <w:rPr>
                <w:color w:val="000000"/>
                <w:sz w:val="20"/>
              </w:rPr>
              <w:t xml:space="preserve"> </w:t>
            </w:r>
            <w:r>
              <w:rPr>
                <w:color w:val="000000"/>
                <w:sz w:val="20"/>
                <w:shd w:val="clear" w:color="auto" w:fill="FAFAFA"/>
              </w:rPr>
              <w:t>всемирной паутины их жизнь изменится значительно, и уверены, что</w:t>
            </w:r>
          </w:p>
          <w:p w:rsidR="00D80858" w:rsidRDefault="00A923ED">
            <w:pPr>
              <w:pStyle w:val="TableParagraph"/>
              <w:spacing w:line="216" w:lineRule="exact"/>
              <w:rPr>
                <w:sz w:val="20"/>
              </w:rPr>
            </w:pPr>
            <w:r>
              <w:rPr>
                <w:color w:val="000000"/>
                <w:sz w:val="20"/>
                <w:shd w:val="clear" w:color="auto" w:fill="FAFAFA"/>
              </w:rPr>
              <w:t>интернет</w:t>
            </w:r>
            <w:r>
              <w:rPr>
                <w:color w:val="000000"/>
                <w:spacing w:val="-6"/>
                <w:sz w:val="20"/>
                <w:shd w:val="clear" w:color="auto" w:fill="FAFAFA"/>
              </w:rPr>
              <w:t xml:space="preserve"> </w:t>
            </w:r>
            <w:r>
              <w:rPr>
                <w:color w:val="000000"/>
                <w:sz w:val="20"/>
                <w:shd w:val="clear" w:color="auto" w:fill="FAFAFA"/>
              </w:rPr>
              <w:t>принес</w:t>
            </w:r>
            <w:r>
              <w:rPr>
                <w:color w:val="000000"/>
                <w:spacing w:val="-7"/>
                <w:sz w:val="20"/>
                <w:shd w:val="clear" w:color="auto" w:fill="FAFAFA"/>
              </w:rPr>
              <w:t xml:space="preserve"> </w:t>
            </w:r>
            <w:r>
              <w:rPr>
                <w:color w:val="000000"/>
                <w:sz w:val="20"/>
                <w:shd w:val="clear" w:color="auto" w:fill="FAFAFA"/>
              </w:rPr>
              <w:t>больше</w:t>
            </w:r>
            <w:r>
              <w:rPr>
                <w:color w:val="000000"/>
                <w:spacing w:val="-4"/>
                <w:sz w:val="20"/>
                <w:shd w:val="clear" w:color="auto" w:fill="FAFAFA"/>
              </w:rPr>
              <w:t xml:space="preserve"> </w:t>
            </w:r>
            <w:r>
              <w:rPr>
                <w:color w:val="000000"/>
                <w:sz w:val="20"/>
                <w:shd w:val="clear" w:color="auto" w:fill="FAFAFA"/>
              </w:rPr>
              <w:t>хорошего,</w:t>
            </w:r>
            <w:r>
              <w:rPr>
                <w:color w:val="000000"/>
                <w:spacing w:val="-7"/>
                <w:sz w:val="20"/>
                <w:shd w:val="clear" w:color="auto" w:fill="FAFAFA"/>
              </w:rPr>
              <w:t xml:space="preserve"> </w:t>
            </w:r>
            <w:r>
              <w:rPr>
                <w:color w:val="000000"/>
                <w:sz w:val="20"/>
                <w:shd w:val="clear" w:color="auto" w:fill="FAFAFA"/>
              </w:rPr>
              <w:t>чем</w:t>
            </w:r>
            <w:r>
              <w:rPr>
                <w:color w:val="000000"/>
                <w:spacing w:val="-6"/>
                <w:sz w:val="20"/>
                <w:shd w:val="clear" w:color="auto" w:fill="FAFAFA"/>
              </w:rPr>
              <w:t xml:space="preserve"> </w:t>
            </w:r>
            <w:r>
              <w:rPr>
                <w:color w:val="000000"/>
                <w:spacing w:val="-2"/>
                <w:sz w:val="20"/>
                <w:shd w:val="clear" w:color="auto" w:fill="FAFAFA"/>
              </w:rPr>
              <w:t>плохого.</w:t>
            </w:r>
          </w:p>
        </w:tc>
        <w:tc>
          <w:tcPr>
            <w:tcW w:w="2408" w:type="dxa"/>
          </w:tcPr>
          <w:p w:rsidR="00D80858" w:rsidRDefault="00A923ED">
            <w:pPr>
              <w:pStyle w:val="TableParagraph"/>
              <w:spacing w:line="247" w:lineRule="exact"/>
              <w:ind w:left="13" w:right="1"/>
              <w:jc w:val="center"/>
            </w:pPr>
            <w:r>
              <w:rPr>
                <w:spacing w:val="-2"/>
              </w:rPr>
              <w:t>социальное</w:t>
            </w:r>
          </w:p>
        </w:tc>
        <w:tc>
          <w:tcPr>
            <w:tcW w:w="2103" w:type="dxa"/>
          </w:tcPr>
          <w:p w:rsidR="00D80858" w:rsidRDefault="00A923ED">
            <w:pPr>
              <w:pStyle w:val="TableParagraph"/>
              <w:ind w:left="323" w:right="125" w:hanging="140"/>
            </w:pPr>
            <w:r>
              <w:rPr>
                <w:spacing w:val="-2"/>
              </w:rPr>
              <w:t xml:space="preserve">Подготовительная </w:t>
            </w:r>
            <w:r>
              <w:t>к школе группа</w:t>
            </w:r>
          </w:p>
        </w:tc>
        <w:tc>
          <w:tcPr>
            <w:tcW w:w="1955" w:type="dxa"/>
          </w:tcPr>
          <w:p w:rsidR="00D80858" w:rsidRDefault="00A923ED">
            <w:pPr>
              <w:pStyle w:val="TableParagraph"/>
              <w:spacing w:line="247" w:lineRule="exact"/>
              <w:ind w:left="22" w:right="14"/>
              <w:jc w:val="center"/>
            </w:pPr>
            <w:r>
              <w:rPr>
                <w:spacing w:val="-2"/>
              </w:rPr>
              <w:t>Воспитатели</w:t>
            </w:r>
          </w:p>
        </w:tc>
      </w:tr>
      <w:tr w:rsidR="00D80858">
        <w:trPr>
          <w:trHeight w:val="254"/>
        </w:trPr>
        <w:tc>
          <w:tcPr>
            <w:tcW w:w="15487" w:type="dxa"/>
            <w:gridSpan w:val="5"/>
          </w:tcPr>
          <w:p w:rsidR="00D80858" w:rsidRDefault="00A923ED">
            <w:pPr>
              <w:pStyle w:val="TableParagraph"/>
              <w:spacing w:line="235" w:lineRule="exact"/>
              <w:ind w:left="718"/>
              <w:jc w:val="center"/>
              <w:rPr>
                <w:b/>
              </w:rPr>
            </w:pPr>
            <w:r>
              <w:rPr>
                <w:b/>
                <w:spacing w:val="-2"/>
              </w:rPr>
              <w:t>ОКТЯБРЬ</w:t>
            </w:r>
          </w:p>
        </w:tc>
      </w:tr>
      <w:tr w:rsidR="00D80858">
        <w:trPr>
          <w:trHeight w:val="1379"/>
        </w:trPr>
        <w:tc>
          <w:tcPr>
            <w:tcW w:w="2307" w:type="dxa"/>
            <w:vMerge w:val="restart"/>
          </w:tcPr>
          <w:p w:rsidR="00D80858" w:rsidRDefault="00A923ED">
            <w:pPr>
              <w:pStyle w:val="TableParagraph"/>
              <w:spacing w:line="268" w:lineRule="exact"/>
              <w:ind w:left="11"/>
              <w:jc w:val="center"/>
              <w:rPr>
                <w:sz w:val="24"/>
              </w:rPr>
            </w:pPr>
            <w:r>
              <w:rPr>
                <w:color w:val="FF0000"/>
                <w:sz w:val="24"/>
              </w:rPr>
              <w:t>1 октября</w:t>
            </w:r>
            <w:r>
              <w:rPr>
                <w:color w:val="FF0000"/>
                <w:spacing w:val="1"/>
                <w:sz w:val="24"/>
              </w:rPr>
              <w:t xml:space="preserve"> </w:t>
            </w:r>
            <w:r>
              <w:rPr>
                <w:color w:val="FF0000"/>
                <w:spacing w:val="-12"/>
                <w:sz w:val="24"/>
              </w:rPr>
              <w:t>–</w:t>
            </w:r>
          </w:p>
          <w:p w:rsidR="00D80858" w:rsidRDefault="00A923ED">
            <w:pPr>
              <w:pStyle w:val="TableParagraph"/>
              <w:ind w:left="222" w:right="211"/>
              <w:jc w:val="center"/>
              <w:rPr>
                <w:sz w:val="24"/>
              </w:rPr>
            </w:pPr>
            <w:r>
              <w:rPr>
                <w:color w:val="FF0000"/>
                <w:spacing w:val="-2"/>
                <w:sz w:val="24"/>
              </w:rPr>
              <w:t xml:space="preserve">«Международный </w:t>
            </w:r>
            <w:r>
              <w:rPr>
                <w:color w:val="FF0000"/>
                <w:sz w:val="24"/>
              </w:rPr>
              <w:t xml:space="preserve">день пожилых </w:t>
            </w:r>
            <w:r>
              <w:rPr>
                <w:color w:val="FF0000"/>
                <w:spacing w:val="-2"/>
                <w:sz w:val="24"/>
              </w:rPr>
              <w:t>людей»</w:t>
            </w:r>
          </w:p>
          <w:p w:rsidR="00D80858" w:rsidRDefault="00D80858">
            <w:pPr>
              <w:pStyle w:val="TableParagraph"/>
              <w:ind w:left="0"/>
              <w:rPr>
                <w:sz w:val="24"/>
              </w:rPr>
            </w:pPr>
          </w:p>
          <w:p w:rsidR="00D80858" w:rsidRDefault="00D80858">
            <w:pPr>
              <w:pStyle w:val="TableParagraph"/>
              <w:ind w:left="0"/>
              <w:rPr>
                <w:sz w:val="24"/>
              </w:rPr>
            </w:pPr>
          </w:p>
          <w:p w:rsidR="00D80858" w:rsidRDefault="00A923ED">
            <w:pPr>
              <w:pStyle w:val="TableParagraph"/>
              <w:ind w:left="222" w:right="211"/>
              <w:jc w:val="center"/>
              <w:rPr>
                <w:sz w:val="24"/>
              </w:rPr>
            </w:pPr>
            <w:r>
              <w:rPr>
                <w:color w:val="FF0000"/>
                <w:spacing w:val="-2"/>
                <w:sz w:val="24"/>
              </w:rPr>
              <w:t xml:space="preserve">«Международный </w:t>
            </w:r>
            <w:r>
              <w:rPr>
                <w:color w:val="FF0000"/>
                <w:sz w:val="24"/>
              </w:rPr>
              <w:t>день музыки»</w:t>
            </w:r>
          </w:p>
        </w:tc>
        <w:tc>
          <w:tcPr>
            <w:tcW w:w="6714" w:type="dxa"/>
          </w:tcPr>
          <w:p w:rsidR="00D80858" w:rsidRDefault="00A923ED">
            <w:pPr>
              <w:pStyle w:val="TableParagraph"/>
              <w:ind w:right="166"/>
              <w:rPr>
                <w:sz w:val="20"/>
              </w:rPr>
            </w:pPr>
            <w:r>
              <w:rPr>
                <w:color w:val="FF0000"/>
                <w:sz w:val="20"/>
              </w:rPr>
              <w:t>Праздник был учрежден по инициативе ООН в декабре 1990 года. Сама дата</w:t>
            </w:r>
            <w:r>
              <w:rPr>
                <w:color w:val="FF0000"/>
                <w:spacing w:val="-6"/>
                <w:sz w:val="20"/>
              </w:rPr>
              <w:t xml:space="preserve"> </w:t>
            </w:r>
            <w:r>
              <w:rPr>
                <w:color w:val="FF0000"/>
                <w:sz w:val="20"/>
              </w:rPr>
              <w:t>дня</w:t>
            </w:r>
            <w:r>
              <w:rPr>
                <w:color w:val="FF0000"/>
                <w:spacing w:val="-7"/>
                <w:sz w:val="20"/>
              </w:rPr>
              <w:t xml:space="preserve"> </w:t>
            </w:r>
            <w:r>
              <w:rPr>
                <w:color w:val="FF0000"/>
                <w:sz w:val="20"/>
              </w:rPr>
              <w:t>пожилого</w:t>
            </w:r>
            <w:r>
              <w:rPr>
                <w:color w:val="FF0000"/>
                <w:spacing w:val="-5"/>
                <w:sz w:val="20"/>
              </w:rPr>
              <w:t xml:space="preserve"> </w:t>
            </w:r>
            <w:r>
              <w:rPr>
                <w:color w:val="FF0000"/>
                <w:sz w:val="20"/>
              </w:rPr>
              <w:t>человека</w:t>
            </w:r>
            <w:r>
              <w:rPr>
                <w:color w:val="FF0000"/>
                <w:spacing w:val="-4"/>
                <w:sz w:val="20"/>
              </w:rPr>
              <w:t xml:space="preserve"> </w:t>
            </w:r>
            <w:r>
              <w:rPr>
                <w:color w:val="FF0000"/>
                <w:sz w:val="20"/>
              </w:rPr>
              <w:t>выбрана</w:t>
            </w:r>
            <w:r>
              <w:rPr>
                <w:color w:val="FF0000"/>
                <w:spacing w:val="-6"/>
                <w:sz w:val="20"/>
              </w:rPr>
              <w:t xml:space="preserve"> </w:t>
            </w:r>
            <w:r>
              <w:rPr>
                <w:color w:val="FF0000"/>
                <w:sz w:val="20"/>
              </w:rPr>
              <w:t>неслучайно.</w:t>
            </w:r>
            <w:r>
              <w:rPr>
                <w:color w:val="FF0000"/>
                <w:spacing w:val="-6"/>
                <w:sz w:val="20"/>
              </w:rPr>
              <w:t xml:space="preserve"> </w:t>
            </w:r>
            <w:r>
              <w:rPr>
                <w:color w:val="FF0000"/>
                <w:sz w:val="20"/>
              </w:rPr>
              <w:t>Именно</w:t>
            </w:r>
            <w:r>
              <w:rPr>
                <w:color w:val="FF0000"/>
                <w:spacing w:val="-5"/>
                <w:sz w:val="20"/>
              </w:rPr>
              <w:t xml:space="preserve"> </w:t>
            </w:r>
            <w:r>
              <w:rPr>
                <w:color w:val="FF0000"/>
                <w:sz w:val="20"/>
              </w:rPr>
              <w:t>осень</w:t>
            </w:r>
            <w:r>
              <w:rPr>
                <w:color w:val="FF0000"/>
                <w:spacing w:val="-1"/>
                <w:sz w:val="20"/>
              </w:rPr>
              <w:t xml:space="preserve"> </w:t>
            </w:r>
            <w:r>
              <w:rPr>
                <w:color w:val="FF0000"/>
                <w:sz w:val="20"/>
              </w:rPr>
              <w:t>все</w:t>
            </w:r>
            <w:r>
              <w:rPr>
                <w:color w:val="FF0000"/>
                <w:spacing w:val="-6"/>
                <w:sz w:val="20"/>
              </w:rPr>
              <w:t xml:space="preserve"> </w:t>
            </w:r>
            <w:r>
              <w:rPr>
                <w:color w:val="FF0000"/>
                <w:sz w:val="20"/>
              </w:rPr>
              <w:t>поэты и писатели всегда воспевали как золотую пору, и старость тоже, как</w:t>
            </w:r>
          </w:p>
          <w:p w:rsidR="00D80858" w:rsidRDefault="00A923ED">
            <w:pPr>
              <w:pStyle w:val="TableParagraph"/>
              <w:spacing w:line="230" w:lineRule="exact"/>
              <w:ind w:right="100"/>
              <w:rPr>
                <w:sz w:val="20"/>
              </w:rPr>
            </w:pPr>
            <w:r>
              <w:rPr>
                <w:color w:val="FF0000"/>
                <w:sz w:val="20"/>
              </w:rPr>
              <w:t>оказывается, называют золотым временем. Люди стали дольше жить, а значит</w:t>
            </w:r>
            <w:r>
              <w:rPr>
                <w:color w:val="FF0000"/>
                <w:spacing w:val="-4"/>
                <w:sz w:val="20"/>
              </w:rPr>
              <w:t xml:space="preserve"> </w:t>
            </w:r>
            <w:r>
              <w:rPr>
                <w:color w:val="FF0000"/>
                <w:sz w:val="20"/>
              </w:rPr>
              <w:t>и</w:t>
            </w:r>
            <w:r>
              <w:rPr>
                <w:color w:val="FF0000"/>
                <w:spacing w:val="-6"/>
                <w:sz w:val="20"/>
              </w:rPr>
              <w:t xml:space="preserve"> </w:t>
            </w:r>
            <w:r>
              <w:rPr>
                <w:color w:val="FF0000"/>
                <w:sz w:val="20"/>
              </w:rPr>
              <w:t>закат</w:t>
            </w:r>
            <w:r>
              <w:rPr>
                <w:color w:val="FF0000"/>
                <w:spacing w:val="-6"/>
                <w:sz w:val="20"/>
              </w:rPr>
              <w:t xml:space="preserve"> </w:t>
            </w:r>
            <w:r>
              <w:rPr>
                <w:color w:val="FF0000"/>
                <w:sz w:val="20"/>
              </w:rPr>
              <w:t>жизни</w:t>
            </w:r>
            <w:r>
              <w:rPr>
                <w:color w:val="FF0000"/>
                <w:spacing w:val="-6"/>
                <w:sz w:val="20"/>
              </w:rPr>
              <w:t xml:space="preserve"> </w:t>
            </w:r>
            <w:r>
              <w:rPr>
                <w:color w:val="FF0000"/>
                <w:sz w:val="20"/>
              </w:rPr>
              <w:t>приносит</w:t>
            </w:r>
            <w:r>
              <w:rPr>
                <w:color w:val="FF0000"/>
                <w:spacing w:val="-6"/>
                <w:sz w:val="20"/>
              </w:rPr>
              <w:t xml:space="preserve"> </w:t>
            </w:r>
            <w:r>
              <w:rPr>
                <w:color w:val="FF0000"/>
                <w:sz w:val="20"/>
              </w:rPr>
              <w:t>такие</w:t>
            </w:r>
            <w:r>
              <w:rPr>
                <w:color w:val="FF0000"/>
                <w:spacing w:val="-2"/>
                <w:sz w:val="20"/>
              </w:rPr>
              <w:t xml:space="preserve"> </w:t>
            </w:r>
            <w:r>
              <w:rPr>
                <w:color w:val="FF0000"/>
                <w:sz w:val="20"/>
              </w:rPr>
              <w:t>же</w:t>
            </w:r>
            <w:r>
              <w:rPr>
                <w:color w:val="FF0000"/>
                <w:spacing w:val="-5"/>
                <w:sz w:val="20"/>
              </w:rPr>
              <w:t xml:space="preserve"> </w:t>
            </w:r>
            <w:r>
              <w:rPr>
                <w:color w:val="FF0000"/>
                <w:sz w:val="20"/>
              </w:rPr>
              <w:t>радости,</w:t>
            </w:r>
            <w:r>
              <w:rPr>
                <w:color w:val="FF0000"/>
                <w:spacing w:val="-5"/>
                <w:sz w:val="20"/>
              </w:rPr>
              <w:t xml:space="preserve"> </w:t>
            </w:r>
            <w:r>
              <w:rPr>
                <w:color w:val="FF0000"/>
                <w:sz w:val="20"/>
              </w:rPr>
              <w:t>как</w:t>
            </w:r>
            <w:r>
              <w:rPr>
                <w:color w:val="FF0000"/>
                <w:spacing w:val="-6"/>
                <w:sz w:val="20"/>
              </w:rPr>
              <w:t xml:space="preserve"> </w:t>
            </w:r>
            <w:r>
              <w:rPr>
                <w:color w:val="FF0000"/>
                <w:sz w:val="20"/>
              </w:rPr>
              <w:t>и</w:t>
            </w:r>
            <w:r>
              <w:rPr>
                <w:color w:val="FF0000"/>
                <w:spacing w:val="-4"/>
                <w:sz w:val="20"/>
              </w:rPr>
              <w:t xml:space="preserve"> </w:t>
            </w:r>
            <w:r>
              <w:rPr>
                <w:color w:val="FF0000"/>
                <w:sz w:val="20"/>
              </w:rPr>
              <w:t>другие</w:t>
            </w:r>
            <w:r>
              <w:rPr>
                <w:color w:val="FF0000"/>
                <w:spacing w:val="-5"/>
                <w:sz w:val="20"/>
              </w:rPr>
              <w:t xml:space="preserve"> </w:t>
            </w:r>
            <w:r>
              <w:rPr>
                <w:color w:val="FF0000"/>
                <w:sz w:val="20"/>
              </w:rPr>
              <w:t xml:space="preserve">периоды </w:t>
            </w:r>
            <w:r>
              <w:rPr>
                <w:color w:val="FF0000"/>
                <w:spacing w:val="-2"/>
                <w:sz w:val="20"/>
              </w:rPr>
              <w:t>жизни.</w:t>
            </w:r>
          </w:p>
        </w:tc>
        <w:tc>
          <w:tcPr>
            <w:tcW w:w="2408" w:type="dxa"/>
          </w:tcPr>
          <w:p w:rsidR="00D80858" w:rsidRDefault="00A923ED">
            <w:pPr>
              <w:pStyle w:val="TableParagraph"/>
              <w:spacing w:line="268" w:lineRule="exact"/>
              <w:ind w:left="13" w:right="3"/>
              <w:jc w:val="center"/>
              <w:rPr>
                <w:sz w:val="24"/>
              </w:rPr>
            </w:pPr>
            <w:r>
              <w:rPr>
                <w:color w:val="FF0000"/>
                <w:spacing w:val="-2"/>
                <w:sz w:val="24"/>
              </w:rPr>
              <w:t>социальное</w:t>
            </w:r>
          </w:p>
        </w:tc>
        <w:tc>
          <w:tcPr>
            <w:tcW w:w="2103" w:type="dxa"/>
          </w:tcPr>
          <w:p w:rsidR="00D80858" w:rsidRDefault="00A923ED">
            <w:pPr>
              <w:pStyle w:val="TableParagraph"/>
              <w:ind w:left="128" w:right="120" w:hanging="2"/>
              <w:jc w:val="center"/>
              <w:rPr>
                <w:sz w:val="24"/>
              </w:rPr>
            </w:pPr>
            <w:r>
              <w:rPr>
                <w:color w:val="FF0000"/>
                <w:spacing w:val="-2"/>
                <w:sz w:val="24"/>
              </w:rPr>
              <w:t xml:space="preserve">Старшая, подготовительная </w:t>
            </w:r>
            <w:r>
              <w:rPr>
                <w:color w:val="FF0000"/>
                <w:sz w:val="24"/>
              </w:rPr>
              <w:t>к школе группы</w:t>
            </w:r>
          </w:p>
        </w:tc>
        <w:tc>
          <w:tcPr>
            <w:tcW w:w="1955" w:type="dxa"/>
          </w:tcPr>
          <w:p w:rsidR="00D80858" w:rsidRDefault="00A923ED">
            <w:pPr>
              <w:pStyle w:val="TableParagraph"/>
              <w:ind w:left="243" w:right="239" w:firstLine="1"/>
              <w:jc w:val="center"/>
              <w:rPr>
                <w:sz w:val="24"/>
              </w:rPr>
            </w:pPr>
            <w:r>
              <w:rPr>
                <w:color w:val="FF0000"/>
                <w:spacing w:val="-2"/>
                <w:sz w:val="24"/>
              </w:rPr>
              <w:t>Воспитатели Музыкальный руководитель</w:t>
            </w:r>
          </w:p>
        </w:tc>
      </w:tr>
      <w:tr w:rsidR="00D80858">
        <w:trPr>
          <w:trHeight w:val="1149"/>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ind w:right="409"/>
              <w:jc w:val="both"/>
              <w:rPr>
                <w:sz w:val="20"/>
              </w:rPr>
            </w:pPr>
            <w:r>
              <w:rPr>
                <w:color w:val="FF0000"/>
                <w:sz w:val="20"/>
              </w:rPr>
              <w:t>По</w:t>
            </w:r>
            <w:r>
              <w:rPr>
                <w:color w:val="FF0000"/>
                <w:spacing w:val="-4"/>
                <w:sz w:val="20"/>
              </w:rPr>
              <w:t xml:space="preserve"> </w:t>
            </w:r>
            <w:r>
              <w:rPr>
                <w:color w:val="FF0000"/>
                <w:sz w:val="20"/>
              </w:rPr>
              <w:t>образному</w:t>
            </w:r>
            <w:r>
              <w:rPr>
                <w:color w:val="FF0000"/>
                <w:spacing w:val="-9"/>
                <w:sz w:val="20"/>
              </w:rPr>
              <w:t xml:space="preserve"> </w:t>
            </w:r>
            <w:r>
              <w:rPr>
                <w:color w:val="FF0000"/>
                <w:sz w:val="20"/>
              </w:rPr>
              <w:t>выражению</w:t>
            </w:r>
            <w:r>
              <w:rPr>
                <w:color w:val="FF0000"/>
                <w:spacing w:val="-5"/>
                <w:sz w:val="20"/>
              </w:rPr>
              <w:t xml:space="preserve"> </w:t>
            </w:r>
            <w:r>
              <w:rPr>
                <w:color w:val="FF0000"/>
                <w:sz w:val="20"/>
              </w:rPr>
              <w:t>русского</w:t>
            </w:r>
            <w:r>
              <w:rPr>
                <w:color w:val="FF0000"/>
                <w:spacing w:val="-4"/>
                <w:sz w:val="20"/>
              </w:rPr>
              <w:t xml:space="preserve"> </w:t>
            </w:r>
            <w:r>
              <w:rPr>
                <w:color w:val="FF0000"/>
                <w:sz w:val="20"/>
              </w:rPr>
              <w:t>композитора</w:t>
            </w:r>
            <w:r>
              <w:rPr>
                <w:color w:val="FF0000"/>
                <w:spacing w:val="-5"/>
                <w:sz w:val="20"/>
              </w:rPr>
              <w:t xml:space="preserve"> </w:t>
            </w:r>
            <w:r>
              <w:rPr>
                <w:color w:val="FF0000"/>
                <w:sz w:val="20"/>
              </w:rPr>
              <w:t>А.Н.</w:t>
            </w:r>
            <w:r>
              <w:rPr>
                <w:color w:val="FF0000"/>
                <w:spacing w:val="-5"/>
                <w:sz w:val="20"/>
              </w:rPr>
              <w:t xml:space="preserve"> </w:t>
            </w:r>
            <w:r>
              <w:rPr>
                <w:color w:val="FF0000"/>
                <w:sz w:val="20"/>
              </w:rPr>
              <w:t>Серова,</w:t>
            </w:r>
            <w:r>
              <w:rPr>
                <w:color w:val="FF0000"/>
                <w:spacing w:val="-5"/>
                <w:sz w:val="20"/>
              </w:rPr>
              <w:t xml:space="preserve"> </w:t>
            </w:r>
            <w:r>
              <w:rPr>
                <w:color w:val="FF0000"/>
                <w:sz w:val="20"/>
              </w:rPr>
              <w:t>музыка – это</w:t>
            </w:r>
            <w:r>
              <w:rPr>
                <w:color w:val="FF0000"/>
                <w:spacing w:val="-1"/>
                <w:sz w:val="20"/>
              </w:rPr>
              <w:t xml:space="preserve"> </w:t>
            </w:r>
            <w:r>
              <w:rPr>
                <w:color w:val="FF0000"/>
                <w:sz w:val="20"/>
              </w:rPr>
              <w:t>«язык</w:t>
            </w:r>
            <w:r>
              <w:rPr>
                <w:color w:val="FF0000"/>
                <w:spacing w:val="-5"/>
                <w:sz w:val="20"/>
              </w:rPr>
              <w:t xml:space="preserve"> </w:t>
            </w:r>
            <w:r>
              <w:rPr>
                <w:color w:val="FF0000"/>
                <w:sz w:val="20"/>
              </w:rPr>
              <w:t>души».</w:t>
            </w:r>
            <w:r>
              <w:rPr>
                <w:color w:val="FF0000"/>
                <w:spacing w:val="-4"/>
                <w:sz w:val="20"/>
              </w:rPr>
              <w:t xml:space="preserve"> </w:t>
            </w:r>
            <w:r>
              <w:rPr>
                <w:color w:val="FF0000"/>
                <w:sz w:val="20"/>
              </w:rPr>
              <w:t>По</w:t>
            </w:r>
            <w:r>
              <w:rPr>
                <w:color w:val="FF0000"/>
                <w:spacing w:val="-3"/>
                <w:sz w:val="20"/>
              </w:rPr>
              <w:t xml:space="preserve"> </w:t>
            </w:r>
            <w:r>
              <w:rPr>
                <w:color w:val="FF0000"/>
                <w:sz w:val="20"/>
              </w:rPr>
              <w:t>решению</w:t>
            </w:r>
            <w:r>
              <w:rPr>
                <w:color w:val="FF0000"/>
                <w:spacing w:val="-4"/>
                <w:sz w:val="20"/>
              </w:rPr>
              <w:t xml:space="preserve"> </w:t>
            </w:r>
            <w:r>
              <w:rPr>
                <w:color w:val="FF0000"/>
                <w:sz w:val="20"/>
              </w:rPr>
              <w:t>ЮНЕСКО</w:t>
            </w:r>
            <w:r>
              <w:rPr>
                <w:color w:val="FF0000"/>
                <w:spacing w:val="-4"/>
                <w:sz w:val="20"/>
              </w:rPr>
              <w:t xml:space="preserve"> </w:t>
            </w:r>
            <w:r>
              <w:rPr>
                <w:color w:val="FF0000"/>
                <w:sz w:val="20"/>
              </w:rPr>
              <w:t>1</w:t>
            </w:r>
            <w:r>
              <w:rPr>
                <w:color w:val="FF0000"/>
                <w:spacing w:val="-3"/>
                <w:sz w:val="20"/>
              </w:rPr>
              <w:t xml:space="preserve"> </w:t>
            </w:r>
            <w:r>
              <w:rPr>
                <w:color w:val="FF0000"/>
                <w:sz w:val="20"/>
              </w:rPr>
              <w:t>октября</w:t>
            </w:r>
            <w:r>
              <w:rPr>
                <w:color w:val="FF0000"/>
                <w:spacing w:val="-5"/>
                <w:sz w:val="20"/>
              </w:rPr>
              <w:t xml:space="preserve"> </w:t>
            </w:r>
            <w:r>
              <w:rPr>
                <w:color w:val="FF0000"/>
                <w:sz w:val="20"/>
              </w:rPr>
              <w:t>1975</w:t>
            </w:r>
            <w:r>
              <w:rPr>
                <w:color w:val="FF0000"/>
                <w:spacing w:val="-3"/>
                <w:sz w:val="20"/>
              </w:rPr>
              <w:t xml:space="preserve"> </w:t>
            </w:r>
            <w:r>
              <w:rPr>
                <w:color w:val="FF0000"/>
                <w:sz w:val="20"/>
              </w:rPr>
              <w:t>года</w:t>
            </w:r>
            <w:r>
              <w:rPr>
                <w:color w:val="FF0000"/>
                <w:spacing w:val="-5"/>
                <w:sz w:val="20"/>
              </w:rPr>
              <w:t xml:space="preserve"> </w:t>
            </w:r>
            <w:r>
              <w:rPr>
                <w:color w:val="FF0000"/>
                <w:sz w:val="20"/>
              </w:rPr>
              <w:t>учреждён Международный</w:t>
            </w:r>
            <w:r>
              <w:rPr>
                <w:color w:val="FF0000"/>
                <w:spacing w:val="-5"/>
                <w:sz w:val="20"/>
              </w:rPr>
              <w:t xml:space="preserve"> </w:t>
            </w:r>
            <w:r>
              <w:rPr>
                <w:color w:val="FF0000"/>
                <w:sz w:val="20"/>
              </w:rPr>
              <w:t>день</w:t>
            </w:r>
            <w:r>
              <w:rPr>
                <w:color w:val="FF0000"/>
                <w:spacing w:val="-7"/>
                <w:sz w:val="20"/>
              </w:rPr>
              <w:t xml:space="preserve"> </w:t>
            </w:r>
            <w:r>
              <w:rPr>
                <w:color w:val="FF0000"/>
                <w:sz w:val="20"/>
              </w:rPr>
              <w:t>музыки.</w:t>
            </w:r>
            <w:r>
              <w:rPr>
                <w:color w:val="FF0000"/>
                <w:spacing w:val="-7"/>
                <w:sz w:val="20"/>
              </w:rPr>
              <w:t xml:space="preserve"> </w:t>
            </w:r>
            <w:r>
              <w:rPr>
                <w:color w:val="FF0000"/>
                <w:sz w:val="20"/>
              </w:rPr>
              <w:t>Все</w:t>
            </w:r>
            <w:r>
              <w:rPr>
                <w:color w:val="FF0000"/>
                <w:spacing w:val="-7"/>
                <w:sz w:val="20"/>
              </w:rPr>
              <w:t xml:space="preserve"> </w:t>
            </w:r>
            <w:r>
              <w:rPr>
                <w:color w:val="FF0000"/>
                <w:sz w:val="20"/>
              </w:rPr>
              <w:t>музыканты</w:t>
            </w:r>
            <w:r>
              <w:rPr>
                <w:color w:val="FF0000"/>
                <w:spacing w:val="-7"/>
                <w:sz w:val="20"/>
              </w:rPr>
              <w:t xml:space="preserve"> </w:t>
            </w:r>
            <w:r>
              <w:rPr>
                <w:color w:val="FF0000"/>
                <w:sz w:val="20"/>
              </w:rPr>
              <w:t>мира</w:t>
            </w:r>
            <w:r>
              <w:rPr>
                <w:color w:val="FF0000"/>
                <w:spacing w:val="-7"/>
                <w:sz w:val="20"/>
              </w:rPr>
              <w:t xml:space="preserve"> </w:t>
            </w:r>
            <w:r>
              <w:rPr>
                <w:color w:val="FF0000"/>
                <w:sz w:val="20"/>
              </w:rPr>
              <w:t>отмечают</w:t>
            </w:r>
            <w:r>
              <w:rPr>
                <w:color w:val="FF0000"/>
                <w:spacing w:val="-8"/>
                <w:sz w:val="20"/>
              </w:rPr>
              <w:t xml:space="preserve"> </w:t>
            </w:r>
            <w:r>
              <w:rPr>
                <w:color w:val="FF0000"/>
                <w:sz w:val="20"/>
              </w:rPr>
              <w:t>праздник большими концертными программами, а художественные коллективы</w:t>
            </w:r>
          </w:p>
          <w:p w:rsidR="00D80858" w:rsidRDefault="00A923ED">
            <w:pPr>
              <w:pStyle w:val="TableParagraph"/>
              <w:spacing w:line="216" w:lineRule="exact"/>
              <w:jc w:val="both"/>
              <w:rPr>
                <w:sz w:val="20"/>
              </w:rPr>
            </w:pPr>
            <w:r>
              <w:rPr>
                <w:color w:val="FF0000"/>
                <w:sz w:val="20"/>
              </w:rPr>
              <w:t>открывают</w:t>
            </w:r>
            <w:r>
              <w:rPr>
                <w:color w:val="FF0000"/>
                <w:spacing w:val="-8"/>
                <w:sz w:val="20"/>
              </w:rPr>
              <w:t xml:space="preserve"> </w:t>
            </w:r>
            <w:r>
              <w:rPr>
                <w:color w:val="FF0000"/>
                <w:sz w:val="20"/>
              </w:rPr>
              <w:t>новый</w:t>
            </w:r>
            <w:r>
              <w:rPr>
                <w:color w:val="FF0000"/>
                <w:spacing w:val="-9"/>
                <w:sz w:val="20"/>
              </w:rPr>
              <w:t xml:space="preserve"> </w:t>
            </w:r>
            <w:r>
              <w:rPr>
                <w:color w:val="FF0000"/>
                <w:sz w:val="20"/>
              </w:rPr>
              <w:t>концертный</w:t>
            </w:r>
            <w:r>
              <w:rPr>
                <w:color w:val="FF0000"/>
                <w:spacing w:val="-11"/>
                <w:sz w:val="20"/>
              </w:rPr>
              <w:t xml:space="preserve"> </w:t>
            </w:r>
            <w:r>
              <w:rPr>
                <w:color w:val="FF0000"/>
                <w:spacing w:val="-2"/>
                <w:sz w:val="20"/>
              </w:rPr>
              <w:t>сезон.</w:t>
            </w:r>
          </w:p>
        </w:tc>
        <w:tc>
          <w:tcPr>
            <w:tcW w:w="2408" w:type="dxa"/>
          </w:tcPr>
          <w:p w:rsidR="00D80858" w:rsidRDefault="00A923ED">
            <w:pPr>
              <w:pStyle w:val="TableParagraph"/>
              <w:spacing w:line="267" w:lineRule="exact"/>
              <w:ind w:left="13" w:right="8"/>
              <w:jc w:val="center"/>
              <w:rPr>
                <w:sz w:val="24"/>
              </w:rPr>
            </w:pPr>
            <w:r>
              <w:rPr>
                <w:color w:val="FF0000"/>
                <w:spacing w:val="-2"/>
                <w:sz w:val="24"/>
              </w:rPr>
              <w:t>эстетическое</w:t>
            </w:r>
          </w:p>
        </w:tc>
        <w:tc>
          <w:tcPr>
            <w:tcW w:w="2103" w:type="dxa"/>
          </w:tcPr>
          <w:p w:rsidR="00D80858" w:rsidRDefault="00A923ED">
            <w:pPr>
              <w:pStyle w:val="TableParagraph"/>
              <w:ind w:left="671" w:right="239" w:hanging="418"/>
              <w:rPr>
                <w:sz w:val="24"/>
              </w:rPr>
            </w:pPr>
            <w:r>
              <w:rPr>
                <w:color w:val="FF0000"/>
                <w:sz w:val="24"/>
              </w:rPr>
              <w:t>Все</w:t>
            </w:r>
            <w:r>
              <w:rPr>
                <w:color w:val="FF0000"/>
                <w:spacing w:val="-15"/>
                <w:sz w:val="24"/>
              </w:rPr>
              <w:t xml:space="preserve"> </w:t>
            </w:r>
            <w:r>
              <w:rPr>
                <w:color w:val="FF0000"/>
                <w:sz w:val="24"/>
              </w:rPr>
              <w:t xml:space="preserve">возрастные </w:t>
            </w:r>
            <w:r>
              <w:rPr>
                <w:color w:val="FF0000"/>
                <w:spacing w:val="-2"/>
                <w:sz w:val="24"/>
              </w:rPr>
              <w:t>группы</w:t>
            </w:r>
          </w:p>
        </w:tc>
        <w:tc>
          <w:tcPr>
            <w:tcW w:w="1955" w:type="dxa"/>
          </w:tcPr>
          <w:p w:rsidR="00D80858" w:rsidRDefault="00A923ED">
            <w:pPr>
              <w:pStyle w:val="TableParagraph"/>
              <w:ind w:left="243" w:right="239" w:firstLine="43"/>
              <w:jc w:val="both"/>
              <w:rPr>
                <w:sz w:val="24"/>
              </w:rPr>
            </w:pPr>
            <w:r>
              <w:rPr>
                <w:color w:val="FF0000"/>
                <w:spacing w:val="-2"/>
                <w:sz w:val="24"/>
              </w:rPr>
              <w:t>Воспитатели, Музыкальный руководитель</w:t>
            </w:r>
          </w:p>
        </w:tc>
      </w:tr>
      <w:tr w:rsidR="00D80858">
        <w:trPr>
          <w:trHeight w:val="828"/>
        </w:trPr>
        <w:tc>
          <w:tcPr>
            <w:tcW w:w="2307" w:type="dxa"/>
          </w:tcPr>
          <w:p w:rsidR="00D80858" w:rsidRDefault="00A923ED">
            <w:pPr>
              <w:pStyle w:val="TableParagraph"/>
              <w:spacing w:line="268" w:lineRule="exact"/>
              <w:ind w:left="16"/>
              <w:jc w:val="center"/>
              <w:rPr>
                <w:sz w:val="24"/>
              </w:rPr>
            </w:pPr>
            <w:r>
              <w:rPr>
                <w:sz w:val="24"/>
              </w:rPr>
              <w:t>2 октября</w:t>
            </w:r>
            <w:r>
              <w:rPr>
                <w:spacing w:val="1"/>
                <w:sz w:val="24"/>
              </w:rPr>
              <w:t xml:space="preserve"> </w:t>
            </w:r>
            <w:r>
              <w:rPr>
                <w:spacing w:val="-12"/>
                <w:sz w:val="24"/>
              </w:rPr>
              <w:t>–</w:t>
            </w:r>
          </w:p>
          <w:p w:rsidR="00D80858" w:rsidRDefault="00A923ED">
            <w:pPr>
              <w:pStyle w:val="TableParagraph"/>
              <w:spacing w:line="270" w:lineRule="atLeast"/>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игры»</w:t>
            </w:r>
          </w:p>
        </w:tc>
        <w:tc>
          <w:tcPr>
            <w:tcW w:w="6714" w:type="dxa"/>
          </w:tcPr>
          <w:p w:rsidR="00D80858" w:rsidRDefault="00A923ED">
            <w:pPr>
              <w:pStyle w:val="TableParagraph"/>
              <w:ind w:right="100"/>
              <w:rPr>
                <w:sz w:val="20"/>
              </w:rPr>
            </w:pPr>
            <w:r>
              <w:rPr>
                <w:sz w:val="20"/>
              </w:rPr>
              <w:t>2</w:t>
            </w:r>
            <w:r>
              <w:rPr>
                <w:spacing w:val="-5"/>
                <w:sz w:val="20"/>
              </w:rPr>
              <w:t xml:space="preserve"> </w:t>
            </w:r>
            <w:r>
              <w:rPr>
                <w:sz w:val="20"/>
              </w:rPr>
              <w:t>октября</w:t>
            </w:r>
            <w:r>
              <w:rPr>
                <w:spacing w:val="-7"/>
                <w:sz w:val="20"/>
              </w:rPr>
              <w:t xml:space="preserve"> </w:t>
            </w:r>
            <w:r>
              <w:rPr>
                <w:sz w:val="20"/>
              </w:rPr>
              <w:t>проводится</w:t>
            </w:r>
            <w:r>
              <w:rPr>
                <w:spacing w:val="-7"/>
                <w:sz w:val="20"/>
              </w:rPr>
              <w:t xml:space="preserve"> </w:t>
            </w:r>
            <w:r>
              <w:rPr>
                <w:sz w:val="20"/>
              </w:rPr>
              <w:t>Всемирный</w:t>
            </w:r>
            <w:r>
              <w:rPr>
                <w:spacing w:val="-7"/>
                <w:sz w:val="20"/>
              </w:rPr>
              <w:t xml:space="preserve"> </w:t>
            </w:r>
            <w:r>
              <w:rPr>
                <w:sz w:val="20"/>
              </w:rPr>
              <w:t>день</w:t>
            </w:r>
            <w:r>
              <w:rPr>
                <w:spacing w:val="-6"/>
                <w:sz w:val="20"/>
              </w:rPr>
              <w:t xml:space="preserve"> </w:t>
            </w:r>
            <w:r>
              <w:rPr>
                <w:sz w:val="20"/>
              </w:rPr>
              <w:t>игры.</w:t>
            </w:r>
            <w:r>
              <w:rPr>
                <w:spacing w:val="-5"/>
                <w:sz w:val="20"/>
              </w:rPr>
              <w:t xml:space="preserve"> </w:t>
            </w:r>
            <w:r>
              <w:rPr>
                <w:sz w:val="20"/>
              </w:rPr>
              <w:t>Это</w:t>
            </w:r>
            <w:r>
              <w:rPr>
                <w:spacing w:val="-2"/>
                <w:sz w:val="20"/>
              </w:rPr>
              <w:t xml:space="preserve"> </w:t>
            </w:r>
            <w:r>
              <w:rPr>
                <w:sz w:val="20"/>
              </w:rPr>
              <w:t>ежегодное</w:t>
            </w:r>
            <w:r>
              <w:rPr>
                <w:spacing w:val="-6"/>
                <w:sz w:val="20"/>
              </w:rPr>
              <w:t xml:space="preserve"> </w:t>
            </w:r>
            <w:r>
              <w:rPr>
                <w:sz w:val="20"/>
              </w:rPr>
              <w:t>мероприятие, призвано побудить детей и родителей выключить телевизор, отложить</w:t>
            </w:r>
          </w:p>
          <w:p w:rsidR="00D80858" w:rsidRDefault="00A923ED">
            <w:pPr>
              <w:pStyle w:val="TableParagraph"/>
              <w:rPr>
                <w:sz w:val="20"/>
              </w:rPr>
            </w:pPr>
            <w:r>
              <w:rPr>
                <w:sz w:val="20"/>
              </w:rPr>
              <w:t>смартфоны</w:t>
            </w:r>
            <w:r>
              <w:rPr>
                <w:spacing w:val="-7"/>
                <w:sz w:val="20"/>
              </w:rPr>
              <w:t xml:space="preserve"> </w:t>
            </w:r>
            <w:r>
              <w:rPr>
                <w:sz w:val="20"/>
              </w:rPr>
              <w:t>и</w:t>
            </w:r>
            <w:r>
              <w:rPr>
                <w:spacing w:val="-7"/>
                <w:sz w:val="20"/>
              </w:rPr>
              <w:t xml:space="preserve"> </w:t>
            </w:r>
            <w:r>
              <w:rPr>
                <w:sz w:val="20"/>
              </w:rPr>
              <w:t>компьютеры,</w:t>
            </w:r>
            <w:r>
              <w:rPr>
                <w:spacing w:val="-5"/>
                <w:sz w:val="20"/>
              </w:rPr>
              <w:t xml:space="preserve"> </w:t>
            </w:r>
            <w:r>
              <w:rPr>
                <w:sz w:val="20"/>
              </w:rPr>
              <w:t>и</w:t>
            </w:r>
            <w:r>
              <w:rPr>
                <w:spacing w:val="-8"/>
                <w:sz w:val="20"/>
              </w:rPr>
              <w:t xml:space="preserve"> </w:t>
            </w:r>
            <w:r>
              <w:rPr>
                <w:sz w:val="20"/>
              </w:rPr>
              <w:t>играть</w:t>
            </w:r>
            <w:r>
              <w:rPr>
                <w:spacing w:val="-6"/>
                <w:sz w:val="20"/>
              </w:rPr>
              <w:t xml:space="preserve"> </w:t>
            </w:r>
            <w:r>
              <w:rPr>
                <w:sz w:val="20"/>
              </w:rPr>
              <w:t>вместе,</w:t>
            </w:r>
            <w:r>
              <w:rPr>
                <w:spacing w:val="-5"/>
                <w:sz w:val="20"/>
              </w:rPr>
              <w:t xml:space="preserve"> </w:t>
            </w:r>
            <w:r>
              <w:rPr>
                <w:sz w:val="20"/>
              </w:rPr>
              <w:t>особенно</w:t>
            </w:r>
            <w:r>
              <w:rPr>
                <w:spacing w:val="-6"/>
                <w:sz w:val="20"/>
              </w:rPr>
              <w:t xml:space="preserve"> </w:t>
            </w:r>
            <w:r>
              <w:rPr>
                <w:sz w:val="20"/>
              </w:rPr>
              <w:t>на</w:t>
            </w:r>
            <w:r>
              <w:rPr>
                <w:spacing w:val="-6"/>
                <w:sz w:val="20"/>
              </w:rPr>
              <w:t xml:space="preserve"> </w:t>
            </w:r>
            <w:r>
              <w:rPr>
                <w:sz w:val="20"/>
              </w:rPr>
              <w:t>открытом</w:t>
            </w:r>
            <w:r>
              <w:rPr>
                <w:spacing w:val="-6"/>
                <w:sz w:val="20"/>
              </w:rPr>
              <w:t xml:space="preserve"> </w:t>
            </w:r>
            <w:r>
              <w:rPr>
                <w:spacing w:val="-2"/>
                <w:sz w:val="20"/>
              </w:rPr>
              <w:t>воздухе.</w:t>
            </w:r>
          </w:p>
        </w:tc>
        <w:tc>
          <w:tcPr>
            <w:tcW w:w="2408" w:type="dxa"/>
          </w:tcPr>
          <w:p w:rsidR="00D80858" w:rsidRDefault="00A923ED">
            <w:pPr>
              <w:pStyle w:val="TableParagraph"/>
              <w:spacing w:line="247" w:lineRule="exact"/>
              <w:ind w:left="13" w:right="3"/>
              <w:jc w:val="center"/>
            </w:pPr>
            <w:r>
              <w:rPr>
                <w:spacing w:val="-2"/>
              </w:rPr>
              <w:t>познавательное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149"/>
        </w:trPr>
        <w:tc>
          <w:tcPr>
            <w:tcW w:w="2307" w:type="dxa"/>
          </w:tcPr>
          <w:p w:rsidR="00D80858" w:rsidRDefault="00A923ED">
            <w:pPr>
              <w:pStyle w:val="TableParagraph"/>
              <w:spacing w:line="268" w:lineRule="exact"/>
              <w:ind w:left="16"/>
              <w:jc w:val="center"/>
              <w:rPr>
                <w:sz w:val="24"/>
              </w:rPr>
            </w:pPr>
            <w:r>
              <w:rPr>
                <w:sz w:val="24"/>
              </w:rPr>
              <w:t>3 октября</w:t>
            </w:r>
            <w:r>
              <w:rPr>
                <w:spacing w:val="1"/>
                <w:sz w:val="24"/>
              </w:rPr>
              <w:t xml:space="preserve"> </w:t>
            </w:r>
            <w:r>
              <w:rPr>
                <w:spacing w:val="-12"/>
                <w:sz w:val="24"/>
              </w:rPr>
              <w:t>–</w:t>
            </w:r>
          </w:p>
          <w:p w:rsidR="00D80858" w:rsidRDefault="00A923ED">
            <w:pPr>
              <w:pStyle w:val="TableParagraph"/>
              <w:ind w:left="222" w:right="211"/>
              <w:jc w:val="center"/>
              <w:rPr>
                <w:sz w:val="24"/>
              </w:rPr>
            </w:pPr>
            <w:r>
              <w:rPr>
                <w:spacing w:val="-2"/>
                <w:sz w:val="24"/>
              </w:rPr>
              <w:t xml:space="preserve">«Международный </w:t>
            </w:r>
            <w:r>
              <w:rPr>
                <w:sz w:val="24"/>
              </w:rPr>
              <w:t>день врача»</w:t>
            </w:r>
          </w:p>
        </w:tc>
        <w:tc>
          <w:tcPr>
            <w:tcW w:w="6714" w:type="dxa"/>
          </w:tcPr>
          <w:p w:rsidR="00D80858" w:rsidRDefault="00A923ED">
            <w:pPr>
              <w:pStyle w:val="TableParagraph"/>
              <w:ind w:right="348"/>
              <w:jc w:val="both"/>
              <w:rPr>
                <w:sz w:val="20"/>
              </w:rPr>
            </w:pPr>
            <w:r>
              <w:rPr>
                <w:sz w:val="20"/>
              </w:rPr>
              <w:t>Врач –</w:t>
            </w:r>
            <w:r>
              <w:rPr>
                <w:spacing w:val="-1"/>
                <w:sz w:val="20"/>
              </w:rPr>
              <w:t xml:space="preserve"> </w:t>
            </w:r>
            <w:r>
              <w:rPr>
                <w:sz w:val="20"/>
              </w:rPr>
              <w:t>это не просто профессия, это посвящение себя</w:t>
            </w:r>
            <w:r>
              <w:rPr>
                <w:spacing w:val="-1"/>
                <w:sz w:val="20"/>
              </w:rPr>
              <w:t xml:space="preserve"> </w:t>
            </w:r>
            <w:r>
              <w:rPr>
                <w:sz w:val="20"/>
              </w:rPr>
              <w:t>служению другим людям. Высшей наградой любого врача является здоровье пациентов. В 1971году</w:t>
            </w:r>
            <w:r>
              <w:rPr>
                <w:spacing w:val="-10"/>
                <w:sz w:val="20"/>
              </w:rPr>
              <w:t xml:space="preserve"> </w:t>
            </w:r>
            <w:r>
              <w:rPr>
                <w:sz w:val="20"/>
              </w:rPr>
              <w:t>была</w:t>
            </w:r>
            <w:r>
              <w:rPr>
                <w:spacing w:val="-7"/>
                <w:sz w:val="20"/>
              </w:rPr>
              <w:t xml:space="preserve"> </w:t>
            </w:r>
            <w:r>
              <w:rPr>
                <w:sz w:val="20"/>
              </w:rPr>
              <w:t>создана</w:t>
            </w:r>
            <w:r>
              <w:rPr>
                <w:spacing w:val="-7"/>
                <w:sz w:val="20"/>
              </w:rPr>
              <w:t xml:space="preserve"> </w:t>
            </w:r>
            <w:r>
              <w:rPr>
                <w:sz w:val="20"/>
              </w:rPr>
              <w:t>международная</w:t>
            </w:r>
            <w:r>
              <w:rPr>
                <w:spacing w:val="-8"/>
                <w:sz w:val="20"/>
              </w:rPr>
              <w:t xml:space="preserve"> </w:t>
            </w:r>
            <w:r>
              <w:rPr>
                <w:sz w:val="20"/>
              </w:rPr>
              <w:t>организация</w:t>
            </w:r>
            <w:r>
              <w:rPr>
                <w:spacing w:val="-4"/>
                <w:sz w:val="20"/>
              </w:rPr>
              <w:t xml:space="preserve"> </w:t>
            </w:r>
            <w:r>
              <w:rPr>
                <w:sz w:val="20"/>
              </w:rPr>
              <w:t>«Врачи</w:t>
            </w:r>
            <w:r>
              <w:rPr>
                <w:spacing w:val="-8"/>
                <w:sz w:val="20"/>
              </w:rPr>
              <w:t xml:space="preserve"> </w:t>
            </w:r>
            <w:r>
              <w:rPr>
                <w:sz w:val="20"/>
              </w:rPr>
              <w:t>без</w:t>
            </w:r>
            <w:r>
              <w:rPr>
                <w:spacing w:val="-7"/>
                <w:sz w:val="20"/>
              </w:rPr>
              <w:t xml:space="preserve"> </w:t>
            </w:r>
            <w:r>
              <w:rPr>
                <w:sz w:val="20"/>
              </w:rPr>
              <w:t>границ», помогающая людям, когда в результате бедствий их жизнь и здоровье</w:t>
            </w:r>
          </w:p>
          <w:p w:rsidR="00D80858" w:rsidRDefault="00A923ED">
            <w:pPr>
              <w:pStyle w:val="TableParagraph"/>
              <w:spacing w:line="215" w:lineRule="exact"/>
              <w:jc w:val="both"/>
              <w:rPr>
                <w:sz w:val="20"/>
              </w:rPr>
            </w:pPr>
            <w:r>
              <w:rPr>
                <w:sz w:val="20"/>
              </w:rPr>
              <w:t>оказываются</w:t>
            </w:r>
            <w:r>
              <w:rPr>
                <w:spacing w:val="-6"/>
                <w:sz w:val="20"/>
              </w:rPr>
              <w:t xml:space="preserve"> </w:t>
            </w:r>
            <w:r>
              <w:rPr>
                <w:sz w:val="20"/>
              </w:rPr>
              <w:t>под</w:t>
            </w:r>
            <w:r>
              <w:rPr>
                <w:spacing w:val="-6"/>
                <w:sz w:val="20"/>
              </w:rPr>
              <w:t xml:space="preserve"> </w:t>
            </w:r>
            <w:r>
              <w:rPr>
                <w:spacing w:val="-2"/>
                <w:sz w:val="20"/>
              </w:rPr>
              <w:t>угрозой</w:t>
            </w: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382"/>
        </w:trPr>
        <w:tc>
          <w:tcPr>
            <w:tcW w:w="2307" w:type="dxa"/>
          </w:tcPr>
          <w:p w:rsidR="00D80858" w:rsidRDefault="00A923ED">
            <w:pPr>
              <w:pStyle w:val="TableParagraph"/>
              <w:spacing w:line="270" w:lineRule="exact"/>
              <w:ind w:left="16"/>
              <w:jc w:val="center"/>
              <w:rPr>
                <w:sz w:val="24"/>
              </w:rPr>
            </w:pPr>
            <w:r>
              <w:rPr>
                <w:color w:val="FF0000"/>
                <w:sz w:val="24"/>
              </w:rPr>
              <w:t>4 октября</w:t>
            </w:r>
            <w:r>
              <w:rPr>
                <w:color w:val="FF0000"/>
                <w:spacing w:val="1"/>
                <w:sz w:val="24"/>
              </w:rPr>
              <w:t xml:space="preserve"> </w:t>
            </w:r>
            <w:r>
              <w:rPr>
                <w:color w:val="FF0000"/>
                <w:spacing w:val="-12"/>
                <w:sz w:val="24"/>
              </w:rPr>
              <w:t>–</w:t>
            </w:r>
          </w:p>
          <w:p w:rsidR="00D80858" w:rsidRDefault="00A923ED">
            <w:pPr>
              <w:pStyle w:val="TableParagraph"/>
              <w:ind w:left="234" w:right="221"/>
              <w:jc w:val="center"/>
              <w:rPr>
                <w:sz w:val="24"/>
              </w:rPr>
            </w:pPr>
            <w:r>
              <w:rPr>
                <w:color w:val="FF0000"/>
                <w:sz w:val="24"/>
              </w:rPr>
              <w:t>«Всемирный</w:t>
            </w:r>
            <w:r>
              <w:rPr>
                <w:color w:val="FF0000"/>
                <w:spacing w:val="-15"/>
                <w:sz w:val="24"/>
              </w:rPr>
              <w:t xml:space="preserve"> </w:t>
            </w:r>
            <w:r>
              <w:rPr>
                <w:color w:val="FF0000"/>
                <w:sz w:val="24"/>
              </w:rPr>
              <w:t xml:space="preserve">день </w:t>
            </w:r>
            <w:r>
              <w:rPr>
                <w:color w:val="FF0000"/>
                <w:spacing w:val="-2"/>
                <w:sz w:val="24"/>
              </w:rPr>
              <w:t>животных»</w:t>
            </w:r>
          </w:p>
        </w:tc>
        <w:tc>
          <w:tcPr>
            <w:tcW w:w="6714" w:type="dxa"/>
          </w:tcPr>
          <w:p w:rsidR="00D80858" w:rsidRDefault="00A923ED">
            <w:pPr>
              <w:pStyle w:val="TableParagraph"/>
              <w:ind w:right="166"/>
              <w:rPr>
                <w:sz w:val="20"/>
              </w:rPr>
            </w:pPr>
            <w:r>
              <w:rPr>
                <w:color w:val="FF0000"/>
                <w:sz w:val="20"/>
              </w:rPr>
              <w:t>Животные могут быть гигантского размера, и совсем крошечными, но мы всё равно называем их своими «меньшими братьями», потому что им нужна наша забота. Чтобы привлекать внимание людей всего мира к проблемам</w:t>
            </w:r>
            <w:r>
              <w:rPr>
                <w:color w:val="FF0000"/>
                <w:spacing w:val="-6"/>
                <w:sz w:val="20"/>
              </w:rPr>
              <w:t xml:space="preserve"> </w:t>
            </w:r>
            <w:r>
              <w:rPr>
                <w:color w:val="FF0000"/>
                <w:sz w:val="20"/>
              </w:rPr>
              <w:t>животных</w:t>
            </w:r>
            <w:r>
              <w:rPr>
                <w:color w:val="FF0000"/>
                <w:spacing w:val="-6"/>
                <w:sz w:val="20"/>
              </w:rPr>
              <w:t xml:space="preserve"> </w:t>
            </w:r>
            <w:r>
              <w:rPr>
                <w:color w:val="FF0000"/>
                <w:sz w:val="20"/>
              </w:rPr>
              <w:t>и</w:t>
            </w:r>
            <w:r>
              <w:rPr>
                <w:color w:val="FF0000"/>
                <w:spacing w:val="-8"/>
                <w:sz w:val="20"/>
              </w:rPr>
              <w:t xml:space="preserve"> </w:t>
            </w:r>
            <w:r>
              <w:rPr>
                <w:color w:val="FF0000"/>
                <w:sz w:val="20"/>
              </w:rPr>
              <w:t>организовывать</w:t>
            </w:r>
            <w:r>
              <w:rPr>
                <w:color w:val="FF0000"/>
                <w:spacing w:val="-7"/>
                <w:sz w:val="20"/>
              </w:rPr>
              <w:t xml:space="preserve"> </w:t>
            </w:r>
            <w:r>
              <w:rPr>
                <w:color w:val="FF0000"/>
                <w:sz w:val="20"/>
              </w:rPr>
              <w:t>разнообразные</w:t>
            </w:r>
            <w:r>
              <w:rPr>
                <w:color w:val="FF0000"/>
                <w:spacing w:val="-4"/>
                <w:sz w:val="20"/>
              </w:rPr>
              <w:t xml:space="preserve"> </w:t>
            </w:r>
            <w:r>
              <w:rPr>
                <w:color w:val="FF0000"/>
                <w:sz w:val="20"/>
              </w:rPr>
              <w:t>мероприятия</w:t>
            </w:r>
            <w:r>
              <w:rPr>
                <w:color w:val="FF0000"/>
                <w:spacing w:val="-8"/>
                <w:sz w:val="20"/>
              </w:rPr>
              <w:t xml:space="preserve"> </w:t>
            </w:r>
            <w:r>
              <w:rPr>
                <w:color w:val="FF0000"/>
                <w:sz w:val="20"/>
              </w:rPr>
              <w:t>по</w:t>
            </w:r>
            <w:r>
              <w:rPr>
                <w:color w:val="FF0000"/>
                <w:spacing w:val="-6"/>
                <w:sz w:val="20"/>
              </w:rPr>
              <w:t xml:space="preserve"> </w:t>
            </w:r>
            <w:r>
              <w:rPr>
                <w:color w:val="FF0000"/>
                <w:sz w:val="20"/>
              </w:rPr>
              <w:t>их защите,</w:t>
            </w:r>
            <w:r>
              <w:rPr>
                <w:color w:val="FF0000"/>
                <w:spacing w:val="-6"/>
                <w:sz w:val="20"/>
              </w:rPr>
              <w:t xml:space="preserve"> </w:t>
            </w:r>
            <w:r>
              <w:rPr>
                <w:color w:val="FF0000"/>
                <w:sz w:val="20"/>
              </w:rPr>
              <w:t>был</w:t>
            </w:r>
            <w:r>
              <w:rPr>
                <w:color w:val="FF0000"/>
                <w:spacing w:val="-5"/>
                <w:sz w:val="20"/>
              </w:rPr>
              <w:t xml:space="preserve"> </w:t>
            </w:r>
            <w:r>
              <w:rPr>
                <w:color w:val="FF0000"/>
                <w:sz w:val="20"/>
              </w:rPr>
              <w:t>учреждён</w:t>
            </w:r>
            <w:r>
              <w:rPr>
                <w:color w:val="FF0000"/>
                <w:spacing w:val="-6"/>
                <w:sz w:val="20"/>
              </w:rPr>
              <w:t xml:space="preserve"> </w:t>
            </w:r>
            <w:r>
              <w:rPr>
                <w:color w:val="FF0000"/>
                <w:sz w:val="20"/>
              </w:rPr>
              <w:t>праздник</w:t>
            </w:r>
            <w:r>
              <w:rPr>
                <w:color w:val="FF0000"/>
                <w:spacing w:val="-4"/>
                <w:sz w:val="20"/>
              </w:rPr>
              <w:t xml:space="preserve"> </w:t>
            </w:r>
            <w:r>
              <w:rPr>
                <w:color w:val="FF0000"/>
                <w:sz w:val="20"/>
              </w:rPr>
              <w:t>-</w:t>
            </w:r>
            <w:r>
              <w:rPr>
                <w:color w:val="FF0000"/>
                <w:spacing w:val="-8"/>
                <w:sz w:val="20"/>
              </w:rPr>
              <w:t xml:space="preserve"> </w:t>
            </w:r>
            <w:r>
              <w:rPr>
                <w:color w:val="FF0000"/>
                <w:sz w:val="20"/>
              </w:rPr>
              <w:t>Всемирный</w:t>
            </w:r>
            <w:r>
              <w:rPr>
                <w:color w:val="FF0000"/>
                <w:spacing w:val="-7"/>
                <w:sz w:val="20"/>
              </w:rPr>
              <w:t xml:space="preserve"> </w:t>
            </w:r>
            <w:r>
              <w:rPr>
                <w:color w:val="FF0000"/>
                <w:sz w:val="20"/>
              </w:rPr>
              <w:t>день</w:t>
            </w:r>
            <w:r>
              <w:rPr>
                <w:color w:val="FF0000"/>
                <w:spacing w:val="-6"/>
                <w:sz w:val="20"/>
              </w:rPr>
              <w:t xml:space="preserve"> </w:t>
            </w:r>
            <w:r>
              <w:rPr>
                <w:color w:val="FF0000"/>
                <w:sz w:val="20"/>
              </w:rPr>
              <w:t>животных.</w:t>
            </w:r>
            <w:r>
              <w:rPr>
                <w:color w:val="FF0000"/>
                <w:spacing w:val="-7"/>
                <w:sz w:val="20"/>
              </w:rPr>
              <w:t xml:space="preserve"> </w:t>
            </w:r>
            <w:r>
              <w:rPr>
                <w:color w:val="FF0000"/>
                <w:sz w:val="20"/>
              </w:rPr>
              <w:t>В</w:t>
            </w:r>
            <w:r>
              <w:rPr>
                <w:color w:val="FF0000"/>
                <w:spacing w:val="-5"/>
                <w:sz w:val="20"/>
              </w:rPr>
              <w:t xml:space="preserve"> </w:t>
            </w:r>
            <w:r>
              <w:rPr>
                <w:color w:val="FF0000"/>
                <w:sz w:val="20"/>
              </w:rPr>
              <w:t>России</w:t>
            </w:r>
            <w:r>
              <w:rPr>
                <w:color w:val="FF0000"/>
                <w:spacing w:val="-8"/>
                <w:sz w:val="20"/>
              </w:rPr>
              <w:t xml:space="preserve"> </w:t>
            </w:r>
            <w:r>
              <w:rPr>
                <w:color w:val="FF0000"/>
                <w:spacing w:val="-5"/>
                <w:sz w:val="20"/>
              </w:rPr>
              <w:t>он</w:t>
            </w:r>
          </w:p>
          <w:p w:rsidR="00D80858" w:rsidRDefault="00A923ED">
            <w:pPr>
              <w:pStyle w:val="TableParagraph"/>
              <w:spacing w:line="217" w:lineRule="exact"/>
              <w:rPr>
                <w:sz w:val="20"/>
              </w:rPr>
            </w:pPr>
            <w:r>
              <w:rPr>
                <w:color w:val="FF0000"/>
                <w:sz w:val="20"/>
              </w:rPr>
              <w:t>отмечается</w:t>
            </w:r>
            <w:r>
              <w:rPr>
                <w:color w:val="FF0000"/>
                <w:spacing w:val="-5"/>
                <w:sz w:val="20"/>
              </w:rPr>
              <w:t xml:space="preserve"> </w:t>
            </w:r>
            <w:r>
              <w:rPr>
                <w:color w:val="FF0000"/>
                <w:sz w:val="20"/>
              </w:rPr>
              <w:t>с</w:t>
            </w:r>
            <w:r>
              <w:rPr>
                <w:color w:val="FF0000"/>
                <w:spacing w:val="-4"/>
                <w:sz w:val="20"/>
              </w:rPr>
              <w:t xml:space="preserve"> </w:t>
            </w:r>
            <w:r>
              <w:rPr>
                <w:color w:val="FF0000"/>
                <w:sz w:val="20"/>
              </w:rPr>
              <w:t>2000</w:t>
            </w:r>
            <w:r>
              <w:rPr>
                <w:color w:val="FF0000"/>
                <w:spacing w:val="-3"/>
                <w:sz w:val="20"/>
              </w:rPr>
              <w:t xml:space="preserve"> </w:t>
            </w:r>
            <w:r>
              <w:rPr>
                <w:color w:val="FF0000"/>
                <w:spacing w:val="-5"/>
                <w:sz w:val="20"/>
              </w:rPr>
              <w:t>г.</w:t>
            </w:r>
          </w:p>
        </w:tc>
        <w:tc>
          <w:tcPr>
            <w:tcW w:w="2408" w:type="dxa"/>
          </w:tcPr>
          <w:p w:rsidR="00D80858" w:rsidRDefault="00A923ED">
            <w:pPr>
              <w:pStyle w:val="TableParagraph"/>
              <w:ind w:left="513" w:right="107" w:firstLine="228"/>
              <w:rPr>
                <w:sz w:val="24"/>
              </w:rPr>
            </w:pPr>
            <w:r>
              <w:rPr>
                <w:color w:val="FF0000"/>
                <w:spacing w:val="-2"/>
                <w:sz w:val="24"/>
              </w:rPr>
              <w:t>духовно- нравственное</w:t>
            </w:r>
          </w:p>
        </w:tc>
        <w:tc>
          <w:tcPr>
            <w:tcW w:w="2103" w:type="dxa"/>
          </w:tcPr>
          <w:p w:rsidR="00D80858" w:rsidRDefault="00A923ED">
            <w:pPr>
              <w:pStyle w:val="TableParagraph"/>
              <w:ind w:left="671" w:right="239" w:hanging="418"/>
              <w:rPr>
                <w:sz w:val="24"/>
              </w:rPr>
            </w:pPr>
            <w:r>
              <w:rPr>
                <w:color w:val="FF0000"/>
                <w:sz w:val="24"/>
              </w:rPr>
              <w:t>Все</w:t>
            </w:r>
            <w:r>
              <w:rPr>
                <w:color w:val="FF0000"/>
                <w:spacing w:val="-15"/>
                <w:sz w:val="24"/>
              </w:rPr>
              <w:t xml:space="preserve"> </w:t>
            </w:r>
            <w:r>
              <w:rPr>
                <w:color w:val="FF0000"/>
                <w:sz w:val="24"/>
              </w:rPr>
              <w:t xml:space="preserve">возрастные </w:t>
            </w:r>
            <w:r>
              <w:rPr>
                <w:color w:val="FF0000"/>
                <w:spacing w:val="-2"/>
                <w:sz w:val="24"/>
              </w:rPr>
              <w:t>группы</w:t>
            </w:r>
          </w:p>
        </w:tc>
        <w:tc>
          <w:tcPr>
            <w:tcW w:w="1955" w:type="dxa"/>
          </w:tcPr>
          <w:p w:rsidR="00D80858" w:rsidRDefault="00A923ED">
            <w:pPr>
              <w:pStyle w:val="TableParagraph"/>
              <w:spacing w:line="270" w:lineRule="exact"/>
              <w:ind w:left="18" w:right="15"/>
              <w:jc w:val="center"/>
              <w:rPr>
                <w:sz w:val="24"/>
              </w:rPr>
            </w:pPr>
            <w:r>
              <w:rPr>
                <w:color w:val="FF0000"/>
                <w:spacing w:val="-2"/>
                <w:sz w:val="24"/>
              </w:rPr>
              <w:t>Воспитатели</w:t>
            </w:r>
          </w:p>
        </w:tc>
      </w:tr>
      <w:tr w:rsidR="00D80858">
        <w:trPr>
          <w:trHeight w:val="827"/>
        </w:trPr>
        <w:tc>
          <w:tcPr>
            <w:tcW w:w="2307" w:type="dxa"/>
          </w:tcPr>
          <w:p w:rsidR="00D80858" w:rsidRDefault="00A923ED">
            <w:pPr>
              <w:pStyle w:val="TableParagraph"/>
              <w:spacing w:line="268" w:lineRule="exact"/>
              <w:ind w:left="16"/>
              <w:jc w:val="center"/>
              <w:rPr>
                <w:sz w:val="24"/>
              </w:rPr>
            </w:pPr>
            <w:r>
              <w:rPr>
                <w:color w:val="FF0000"/>
                <w:sz w:val="24"/>
              </w:rPr>
              <w:t>5 октября</w:t>
            </w:r>
            <w:r>
              <w:rPr>
                <w:color w:val="FF0000"/>
                <w:spacing w:val="1"/>
                <w:sz w:val="24"/>
              </w:rPr>
              <w:t xml:space="preserve"> </w:t>
            </w:r>
            <w:r>
              <w:rPr>
                <w:color w:val="FF0000"/>
                <w:spacing w:val="-12"/>
                <w:sz w:val="24"/>
              </w:rPr>
              <w:t>–</w:t>
            </w:r>
          </w:p>
          <w:p w:rsidR="00D80858" w:rsidRDefault="00A923ED">
            <w:pPr>
              <w:pStyle w:val="TableParagraph"/>
              <w:ind w:left="14"/>
              <w:jc w:val="center"/>
              <w:rPr>
                <w:sz w:val="24"/>
              </w:rPr>
            </w:pPr>
            <w:r>
              <w:rPr>
                <w:color w:val="FF0000"/>
                <w:sz w:val="24"/>
              </w:rPr>
              <w:t xml:space="preserve">«День </w:t>
            </w:r>
            <w:r>
              <w:rPr>
                <w:color w:val="FF0000"/>
                <w:spacing w:val="-2"/>
                <w:sz w:val="24"/>
              </w:rPr>
              <w:t>учителя»</w:t>
            </w:r>
          </w:p>
        </w:tc>
        <w:tc>
          <w:tcPr>
            <w:tcW w:w="6714" w:type="dxa"/>
          </w:tcPr>
          <w:p w:rsidR="00D80858" w:rsidRDefault="00A923ED">
            <w:pPr>
              <w:pStyle w:val="TableParagraph"/>
              <w:spacing w:line="223" w:lineRule="exact"/>
              <w:rPr>
                <w:sz w:val="20"/>
              </w:rPr>
            </w:pPr>
            <w:r>
              <w:rPr>
                <w:color w:val="FF0000"/>
                <w:sz w:val="20"/>
              </w:rPr>
              <w:t>Учителя</w:t>
            </w:r>
            <w:r>
              <w:rPr>
                <w:color w:val="FF0000"/>
                <w:spacing w:val="-9"/>
                <w:sz w:val="20"/>
              </w:rPr>
              <w:t xml:space="preserve"> </w:t>
            </w:r>
            <w:r>
              <w:rPr>
                <w:color w:val="FF0000"/>
                <w:sz w:val="20"/>
              </w:rPr>
              <w:t>передают</w:t>
            </w:r>
            <w:r>
              <w:rPr>
                <w:color w:val="FF0000"/>
                <w:spacing w:val="-7"/>
                <w:sz w:val="20"/>
              </w:rPr>
              <w:t xml:space="preserve"> </w:t>
            </w:r>
            <w:r>
              <w:rPr>
                <w:color w:val="FF0000"/>
                <w:sz w:val="20"/>
              </w:rPr>
              <w:t>ученикам</w:t>
            </w:r>
            <w:r>
              <w:rPr>
                <w:color w:val="FF0000"/>
                <w:spacing w:val="-6"/>
                <w:sz w:val="20"/>
              </w:rPr>
              <w:t xml:space="preserve"> </w:t>
            </w:r>
            <w:r>
              <w:rPr>
                <w:color w:val="FF0000"/>
                <w:sz w:val="20"/>
              </w:rPr>
              <w:t>знания,</w:t>
            </w:r>
            <w:r>
              <w:rPr>
                <w:color w:val="FF0000"/>
                <w:spacing w:val="-6"/>
                <w:sz w:val="20"/>
              </w:rPr>
              <w:t xml:space="preserve"> </w:t>
            </w:r>
            <w:r>
              <w:rPr>
                <w:color w:val="FF0000"/>
                <w:sz w:val="20"/>
              </w:rPr>
              <w:t>умения</w:t>
            </w:r>
            <w:r>
              <w:rPr>
                <w:color w:val="FF0000"/>
                <w:spacing w:val="-7"/>
                <w:sz w:val="20"/>
              </w:rPr>
              <w:t xml:space="preserve"> </w:t>
            </w:r>
            <w:r>
              <w:rPr>
                <w:color w:val="FF0000"/>
                <w:sz w:val="20"/>
              </w:rPr>
              <w:t>и</w:t>
            </w:r>
            <w:r>
              <w:rPr>
                <w:color w:val="FF0000"/>
                <w:spacing w:val="-8"/>
                <w:sz w:val="20"/>
              </w:rPr>
              <w:t xml:space="preserve"> </w:t>
            </w:r>
            <w:r>
              <w:rPr>
                <w:color w:val="FF0000"/>
                <w:sz w:val="20"/>
              </w:rPr>
              <w:t>навыки,</w:t>
            </w:r>
            <w:r>
              <w:rPr>
                <w:color w:val="FF0000"/>
                <w:spacing w:val="-8"/>
                <w:sz w:val="20"/>
              </w:rPr>
              <w:t xml:space="preserve"> </w:t>
            </w:r>
            <w:r>
              <w:rPr>
                <w:color w:val="FF0000"/>
                <w:spacing w:val="-2"/>
                <w:sz w:val="20"/>
              </w:rPr>
              <w:t>проводят</w:t>
            </w:r>
          </w:p>
          <w:p w:rsidR="00D80858" w:rsidRDefault="00A923ED">
            <w:pPr>
              <w:pStyle w:val="TableParagraph"/>
              <w:ind w:right="100"/>
              <w:rPr>
                <w:sz w:val="20"/>
              </w:rPr>
            </w:pPr>
            <w:r>
              <w:rPr>
                <w:color w:val="FF0000"/>
                <w:sz w:val="20"/>
              </w:rPr>
              <w:t>воспитательный</w:t>
            </w:r>
            <w:r>
              <w:rPr>
                <w:color w:val="FF0000"/>
                <w:spacing w:val="-8"/>
                <w:sz w:val="20"/>
              </w:rPr>
              <w:t xml:space="preserve"> </w:t>
            </w:r>
            <w:r>
              <w:rPr>
                <w:color w:val="FF0000"/>
                <w:sz w:val="20"/>
              </w:rPr>
              <w:t>процесс,</w:t>
            </w:r>
            <w:r>
              <w:rPr>
                <w:color w:val="FF0000"/>
                <w:spacing w:val="-6"/>
                <w:sz w:val="20"/>
              </w:rPr>
              <w:t xml:space="preserve"> </w:t>
            </w:r>
            <w:r>
              <w:rPr>
                <w:color w:val="FF0000"/>
                <w:sz w:val="20"/>
              </w:rPr>
              <w:t>ведут</w:t>
            </w:r>
            <w:r>
              <w:rPr>
                <w:color w:val="FF0000"/>
                <w:spacing w:val="-8"/>
                <w:sz w:val="20"/>
              </w:rPr>
              <w:t xml:space="preserve"> </w:t>
            </w:r>
            <w:r>
              <w:rPr>
                <w:color w:val="FF0000"/>
                <w:sz w:val="20"/>
              </w:rPr>
              <w:t>работу</w:t>
            </w:r>
            <w:r>
              <w:rPr>
                <w:color w:val="FF0000"/>
                <w:spacing w:val="-6"/>
                <w:sz w:val="20"/>
              </w:rPr>
              <w:t xml:space="preserve"> </w:t>
            </w:r>
            <w:r>
              <w:rPr>
                <w:color w:val="FF0000"/>
                <w:sz w:val="20"/>
              </w:rPr>
              <w:t>по</w:t>
            </w:r>
            <w:r>
              <w:rPr>
                <w:color w:val="FF0000"/>
                <w:spacing w:val="-6"/>
                <w:sz w:val="20"/>
              </w:rPr>
              <w:t xml:space="preserve"> </w:t>
            </w:r>
            <w:r>
              <w:rPr>
                <w:color w:val="FF0000"/>
                <w:sz w:val="20"/>
              </w:rPr>
              <w:t>становлению</w:t>
            </w:r>
            <w:r>
              <w:rPr>
                <w:color w:val="FF0000"/>
                <w:spacing w:val="-6"/>
                <w:sz w:val="20"/>
              </w:rPr>
              <w:t xml:space="preserve"> </w:t>
            </w:r>
            <w:r>
              <w:rPr>
                <w:color w:val="FF0000"/>
                <w:sz w:val="20"/>
              </w:rPr>
              <w:t>и</w:t>
            </w:r>
            <w:r>
              <w:rPr>
                <w:color w:val="FF0000"/>
                <w:spacing w:val="-8"/>
                <w:sz w:val="20"/>
              </w:rPr>
              <w:t xml:space="preserve"> </w:t>
            </w:r>
            <w:r>
              <w:rPr>
                <w:color w:val="FF0000"/>
                <w:sz w:val="20"/>
              </w:rPr>
              <w:t>преобразованию личности. Им посвящен профессиональный праздник – День учителя</w:t>
            </w:r>
          </w:p>
        </w:tc>
        <w:tc>
          <w:tcPr>
            <w:tcW w:w="2408" w:type="dxa"/>
          </w:tcPr>
          <w:p w:rsidR="00D80858" w:rsidRDefault="00A923ED">
            <w:pPr>
              <w:pStyle w:val="TableParagraph"/>
              <w:spacing w:line="268" w:lineRule="exact"/>
              <w:ind w:left="13" w:right="5"/>
              <w:jc w:val="center"/>
              <w:rPr>
                <w:sz w:val="24"/>
              </w:rPr>
            </w:pPr>
            <w:r>
              <w:rPr>
                <w:color w:val="FF0000"/>
                <w:spacing w:val="-2"/>
                <w:sz w:val="24"/>
              </w:rPr>
              <w:t>трудовое</w:t>
            </w:r>
          </w:p>
        </w:tc>
        <w:tc>
          <w:tcPr>
            <w:tcW w:w="2103" w:type="dxa"/>
          </w:tcPr>
          <w:p w:rsidR="00D80858" w:rsidRDefault="00A923ED">
            <w:pPr>
              <w:pStyle w:val="TableParagraph"/>
              <w:spacing w:line="268" w:lineRule="exact"/>
              <w:ind w:left="128" w:firstLine="379"/>
              <w:rPr>
                <w:sz w:val="24"/>
              </w:rPr>
            </w:pPr>
            <w:r>
              <w:rPr>
                <w:color w:val="FF0000"/>
                <w:sz w:val="24"/>
              </w:rPr>
              <w:t>Старшая</w:t>
            </w:r>
            <w:r>
              <w:rPr>
                <w:color w:val="FF0000"/>
                <w:spacing w:val="-2"/>
                <w:sz w:val="24"/>
              </w:rPr>
              <w:t xml:space="preserve"> </w:t>
            </w:r>
            <w:r>
              <w:rPr>
                <w:color w:val="FF0000"/>
                <w:spacing w:val="-10"/>
                <w:sz w:val="24"/>
              </w:rPr>
              <w:t>и</w:t>
            </w:r>
          </w:p>
          <w:p w:rsidR="00D80858" w:rsidRDefault="00A923ED">
            <w:pPr>
              <w:pStyle w:val="TableParagraph"/>
              <w:spacing w:line="270" w:lineRule="atLeast"/>
              <w:ind w:left="229" w:right="113" w:hanging="101"/>
              <w:rPr>
                <w:sz w:val="24"/>
              </w:rPr>
            </w:pPr>
            <w:r>
              <w:rPr>
                <w:color w:val="FF0000"/>
                <w:spacing w:val="-2"/>
                <w:sz w:val="24"/>
              </w:rPr>
              <w:t xml:space="preserve">подготовительная </w:t>
            </w:r>
            <w:r>
              <w:rPr>
                <w:color w:val="FF0000"/>
                <w:sz w:val="24"/>
              </w:rPr>
              <w:t>к школе группы</w:t>
            </w:r>
          </w:p>
        </w:tc>
        <w:tc>
          <w:tcPr>
            <w:tcW w:w="1955" w:type="dxa"/>
          </w:tcPr>
          <w:p w:rsidR="00D80858" w:rsidRDefault="00A923ED">
            <w:pPr>
              <w:pStyle w:val="TableParagraph"/>
              <w:spacing w:line="268" w:lineRule="exact"/>
              <w:ind w:left="18" w:right="15"/>
              <w:jc w:val="center"/>
              <w:rPr>
                <w:sz w:val="24"/>
              </w:rPr>
            </w:pPr>
            <w:r>
              <w:rPr>
                <w:color w:val="FF0000"/>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111"/>
        <w:gridCol w:w="5807"/>
        <w:gridCol w:w="797"/>
        <w:gridCol w:w="2408"/>
        <w:gridCol w:w="2103"/>
        <w:gridCol w:w="1955"/>
      </w:tblGrid>
      <w:tr w:rsidR="00D80858">
        <w:trPr>
          <w:trHeight w:val="1379"/>
        </w:trPr>
        <w:tc>
          <w:tcPr>
            <w:tcW w:w="2307" w:type="dxa"/>
          </w:tcPr>
          <w:p w:rsidR="00D80858" w:rsidRDefault="00A923ED">
            <w:pPr>
              <w:pStyle w:val="TableParagraph"/>
              <w:spacing w:line="268" w:lineRule="exact"/>
              <w:ind w:left="16"/>
              <w:jc w:val="center"/>
              <w:rPr>
                <w:sz w:val="24"/>
              </w:rPr>
            </w:pPr>
            <w:r>
              <w:rPr>
                <w:sz w:val="24"/>
              </w:rPr>
              <w:lastRenderedPageBreak/>
              <w:t>6 октября</w:t>
            </w:r>
            <w:r>
              <w:rPr>
                <w:spacing w:val="1"/>
                <w:sz w:val="24"/>
              </w:rPr>
              <w:t xml:space="preserve"> </w:t>
            </w:r>
            <w:r>
              <w:rPr>
                <w:spacing w:val="-12"/>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охраны мест </w:t>
            </w:r>
            <w:r>
              <w:rPr>
                <w:spacing w:val="-2"/>
                <w:sz w:val="24"/>
              </w:rPr>
              <w:t>обитания»</w:t>
            </w:r>
          </w:p>
        </w:tc>
        <w:tc>
          <w:tcPr>
            <w:tcW w:w="6715" w:type="dxa"/>
            <w:gridSpan w:val="3"/>
          </w:tcPr>
          <w:p w:rsidR="00D80858" w:rsidRDefault="00A923ED">
            <w:pPr>
              <w:pStyle w:val="TableParagraph"/>
              <w:ind w:right="202"/>
              <w:rPr>
                <w:sz w:val="20"/>
              </w:rPr>
            </w:pPr>
            <w:r>
              <w:rPr>
                <w:sz w:val="20"/>
              </w:rPr>
              <w:t>Ежегодно</w:t>
            </w:r>
            <w:r>
              <w:rPr>
                <w:spacing w:val="-4"/>
                <w:sz w:val="20"/>
              </w:rPr>
              <w:t xml:space="preserve"> </w:t>
            </w:r>
            <w:r>
              <w:rPr>
                <w:sz w:val="20"/>
              </w:rPr>
              <w:t>6</w:t>
            </w:r>
            <w:r>
              <w:rPr>
                <w:spacing w:val="-4"/>
                <w:sz w:val="20"/>
              </w:rPr>
              <w:t xml:space="preserve"> </w:t>
            </w:r>
            <w:r>
              <w:rPr>
                <w:sz w:val="20"/>
              </w:rPr>
              <w:t>октября</w:t>
            </w:r>
            <w:r>
              <w:rPr>
                <w:spacing w:val="-6"/>
                <w:sz w:val="20"/>
              </w:rPr>
              <w:t xml:space="preserve"> </w:t>
            </w:r>
            <w:r>
              <w:rPr>
                <w:sz w:val="20"/>
              </w:rPr>
              <w:t>во</w:t>
            </w:r>
            <w:r>
              <w:rPr>
                <w:spacing w:val="-4"/>
                <w:sz w:val="20"/>
              </w:rPr>
              <w:t xml:space="preserve"> </w:t>
            </w:r>
            <w:r>
              <w:rPr>
                <w:sz w:val="20"/>
              </w:rPr>
              <w:t>всем</w:t>
            </w:r>
            <w:r>
              <w:rPr>
                <w:spacing w:val="-4"/>
                <w:sz w:val="20"/>
              </w:rPr>
              <w:t xml:space="preserve"> </w:t>
            </w:r>
            <w:r>
              <w:rPr>
                <w:sz w:val="20"/>
              </w:rPr>
              <w:t>мире</w:t>
            </w:r>
            <w:r>
              <w:rPr>
                <w:spacing w:val="-5"/>
                <w:sz w:val="20"/>
              </w:rPr>
              <w:t xml:space="preserve"> </w:t>
            </w:r>
            <w:r>
              <w:rPr>
                <w:sz w:val="20"/>
              </w:rPr>
              <w:t>отмечают</w:t>
            </w:r>
            <w:r>
              <w:rPr>
                <w:spacing w:val="-6"/>
                <w:sz w:val="20"/>
              </w:rPr>
              <w:t xml:space="preserve"> </w:t>
            </w:r>
            <w:r>
              <w:rPr>
                <w:sz w:val="20"/>
              </w:rPr>
              <w:t>Всемирный</w:t>
            </w:r>
            <w:r>
              <w:rPr>
                <w:spacing w:val="-4"/>
                <w:sz w:val="20"/>
              </w:rPr>
              <w:t xml:space="preserve"> </w:t>
            </w:r>
            <w:r>
              <w:rPr>
                <w:sz w:val="20"/>
              </w:rPr>
              <w:t>день</w:t>
            </w:r>
            <w:r>
              <w:rPr>
                <w:spacing w:val="-5"/>
                <w:sz w:val="20"/>
              </w:rPr>
              <w:t xml:space="preserve"> </w:t>
            </w:r>
            <w:r>
              <w:rPr>
                <w:sz w:val="20"/>
              </w:rPr>
              <w:t>охраны</w:t>
            </w:r>
            <w:r>
              <w:rPr>
                <w:spacing w:val="-5"/>
                <w:sz w:val="20"/>
              </w:rPr>
              <w:t xml:space="preserve"> </w:t>
            </w:r>
            <w:r>
              <w:rPr>
                <w:sz w:val="20"/>
              </w:rPr>
              <w:t>мест обитаний – международный праздник, призванный привлечь внимание человечества к проблеме сохранения среды обитания фауны планеты</w:t>
            </w:r>
          </w:p>
          <w:p w:rsidR="00D80858" w:rsidRDefault="00A923ED">
            <w:pPr>
              <w:pStyle w:val="TableParagraph"/>
              <w:spacing w:line="230" w:lineRule="exact"/>
              <w:ind w:right="202"/>
              <w:rPr>
                <w:sz w:val="20"/>
              </w:rPr>
            </w:pPr>
            <w:r>
              <w:rPr>
                <w:sz w:val="20"/>
              </w:rPr>
              <w:t>Земля. Этот праздник был учреждён в 1979 году в рамках Бернской конвенции</w:t>
            </w:r>
            <w:r>
              <w:rPr>
                <w:spacing w:val="-7"/>
                <w:sz w:val="20"/>
              </w:rPr>
              <w:t xml:space="preserve"> </w:t>
            </w:r>
            <w:r>
              <w:rPr>
                <w:sz w:val="20"/>
              </w:rPr>
              <w:t>о</w:t>
            </w:r>
            <w:r>
              <w:rPr>
                <w:spacing w:val="-5"/>
                <w:sz w:val="20"/>
              </w:rPr>
              <w:t xml:space="preserve"> </w:t>
            </w:r>
            <w:r>
              <w:rPr>
                <w:sz w:val="20"/>
              </w:rPr>
              <w:t>сохранении</w:t>
            </w:r>
            <w:r>
              <w:rPr>
                <w:spacing w:val="-7"/>
                <w:sz w:val="20"/>
              </w:rPr>
              <w:t xml:space="preserve"> </w:t>
            </w:r>
            <w:r>
              <w:rPr>
                <w:sz w:val="20"/>
              </w:rPr>
              <w:t>европейской</w:t>
            </w:r>
            <w:r>
              <w:rPr>
                <w:spacing w:val="-7"/>
                <w:sz w:val="20"/>
              </w:rPr>
              <w:t xml:space="preserve"> </w:t>
            </w:r>
            <w:r>
              <w:rPr>
                <w:sz w:val="20"/>
              </w:rPr>
              <w:t>дикой</w:t>
            </w:r>
            <w:r>
              <w:rPr>
                <w:spacing w:val="-5"/>
                <w:sz w:val="20"/>
              </w:rPr>
              <w:t xml:space="preserve"> </w:t>
            </w:r>
            <w:r>
              <w:rPr>
                <w:sz w:val="20"/>
              </w:rPr>
              <w:t>природы</w:t>
            </w:r>
            <w:r>
              <w:rPr>
                <w:spacing w:val="-7"/>
                <w:sz w:val="20"/>
              </w:rPr>
              <w:t xml:space="preserve"> </w:t>
            </w:r>
            <w:r>
              <w:rPr>
                <w:sz w:val="20"/>
              </w:rPr>
              <w:t>и</w:t>
            </w:r>
            <w:r>
              <w:rPr>
                <w:spacing w:val="-7"/>
                <w:sz w:val="20"/>
              </w:rPr>
              <w:t xml:space="preserve"> </w:t>
            </w:r>
            <w:r>
              <w:rPr>
                <w:sz w:val="20"/>
              </w:rPr>
              <w:t>естественной среды обитания.</w:t>
            </w:r>
          </w:p>
        </w:tc>
        <w:tc>
          <w:tcPr>
            <w:tcW w:w="2408" w:type="dxa"/>
          </w:tcPr>
          <w:p w:rsidR="00D80858" w:rsidRDefault="00A923ED">
            <w:pPr>
              <w:pStyle w:val="TableParagraph"/>
              <w:ind w:left="394" w:right="107" w:hanging="20"/>
              <w:rPr>
                <w:sz w:val="24"/>
              </w:rPr>
            </w:pPr>
            <w:r>
              <w:rPr>
                <w:spacing w:val="-2"/>
                <w:sz w:val="24"/>
              </w:rPr>
              <w:t>познавательное, патриотическое</w:t>
            </w:r>
          </w:p>
        </w:tc>
        <w:tc>
          <w:tcPr>
            <w:tcW w:w="2103" w:type="dxa"/>
          </w:tcPr>
          <w:p w:rsidR="00D80858" w:rsidRDefault="00A923ED">
            <w:pPr>
              <w:pStyle w:val="TableParagraph"/>
              <w:ind w:left="127" w:right="121"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918"/>
        </w:trPr>
        <w:tc>
          <w:tcPr>
            <w:tcW w:w="2307" w:type="dxa"/>
          </w:tcPr>
          <w:p w:rsidR="00D80858" w:rsidRDefault="00A923ED">
            <w:pPr>
              <w:pStyle w:val="TableParagraph"/>
              <w:spacing w:line="268" w:lineRule="exact"/>
              <w:ind w:left="16"/>
              <w:jc w:val="center"/>
              <w:rPr>
                <w:sz w:val="24"/>
              </w:rPr>
            </w:pPr>
            <w:r>
              <w:rPr>
                <w:sz w:val="24"/>
              </w:rPr>
              <w:t>7 октября</w:t>
            </w:r>
            <w:r>
              <w:rPr>
                <w:spacing w:val="1"/>
                <w:sz w:val="24"/>
              </w:rPr>
              <w:t xml:space="preserve"> </w:t>
            </w:r>
            <w:r>
              <w:rPr>
                <w:spacing w:val="-12"/>
                <w:sz w:val="24"/>
              </w:rPr>
              <w:t>–</w:t>
            </w:r>
          </w:p>
          <w:p w:rsidR="00D80858" w:rsidRDefault="00A923ED">
            <w:pPr>
              <w:pStyle w:val="TableParagraph"/>
              <w:ind w:left="234" w:right="220"/>
              <w:jc w:val="center"/>
              <w:rPr>
                <w:sz w:val="24"/>
              </w:rPr>
            </w:pPr>
            <w:r>
              <w:rPr>
                <w:sz w:val="24"/>
              </w:rPr>
              <w:t>«</w:t>
            </w:r>
            <w:r>
              <w:rPr>
                <w:color w:val="000000"/>
                <w:sz w:val="24"/>
                <w:shd w:val="clear" w:color="auto" w:fill="FAFAFA"/>
              </w:rPr>
              <w:t>Всемирный</w:t>
            </w:r>
            <w:r>
              <w:rPr>
                <w:color w:val="000000"/>
                <w:spacing w:val="-15"/>
                <w:sz w:val="24"/>
                <w:shd w:val="clear" w:color="auto" w:fill="FAFAFA"/>
              </w:rPr>
              <w:t xml:space="preserve"> </w:t>
            </w:r>
            <w:r>
              <w:rPr>
                <w:color w:val="000000"/>
                <w:sz w:val="24"/>
                <w:shd w:val="clear" w:color="auto" w:fill="FAFAFA"/>
              </w:rPr>
              <w:t>день</w:t>
            </w:r>
            <w:r>
              <w:rPr>
                <w:color w:val="000000"/>
                <w:sz w:val="24"/>
              </w:rPr>
              <w:t xml:space="preserve"> </w:t>
            </w:r>
            <w:r>
              <w:rPr>
                <w:color w:val="000000"/>
                <w:spacing w:val="-2"/>
                <w:sz w:val="24"/>
                <w:shd w:val="clear" w:color="auto" w:fill="FAFAFA"/>
              </w:rPr>
              <w:t>улыбки»</w:t>
            </w:r>
          </w:p>
        </w:tc>
        <w:tc>
          <w:tcPr>
            <w:tcW w:w="111" w:type="dxa"/>
            <w:tcBorders>
              <w:right w:val="nil"/>
            </w:tcBorders>
          </w:tcPr>
          <w:p w:rsidR="00D80858" w:rsidRDefault="00D80858">
            <w:pPr>
              <w:pStyle w:val="TableParagraph"/>
              <w:ind w:left="0"/>
              <w:rPr>
                <w:sz w:val="20"/>
              </w:rPr>
            </w:pPr>
          </w:p>
        </w:tc>
        <w:tc>
          <w:tcPr>
            <w:tcW w:w="5807" w:type="dxa"/>
            <w:tcBorders>
              <w:left w:val="nil"/>
              <w:right w:val="nil"/>
            </w:tcBorders>
            <w:shd w:val="clear" w:color="auto" w:fill="FAFAFA"/>
          </w:tcPr>
          <w:p w:rsidR="00D80858" w:rsidRDefault="00A923ED">
            <w:pPr>
              <w:pStyle w:val="TableParagraph"/>
              <w:ind w:left="3"/>
              <w:rPr>
                <w:sz w:val="20"/>
              </w:rPr>
            </w:pPr>
            <w:r>
              <w:rPr>
                <w:sz w:val="20"/>
              </w:rPr>
              <w:t>Этот праздник отмечается по всему</w:t>
            </w:r>
            <w:r>
              <w:rPr>
                <w:spacing w:val="-1"/>
                <w:sz w:val="20"/>
              </w:rPr>
              <w:t xml:space="preserve"> </w:t>
            </w:r>
            <w:r>
              <w:rPr>
                <w:sz w:val="20"/>
              </w:rPr>
              <w:t>миру различными акциями и флешмобами.</w:t>
            </w:r>
            <w:r>
              <w:rPr>
                <w:spacing w:val="-6"/>
                <w:sz w:val="20"/>
              </w:rPr>
              <w:t xml:space="preserve"> </w:t>
            </w:r>
            <w:r>
              <w:rPr>
                <w:sz w:val="20"/>
              </w:rPr>
              <w:t>Улыбайтесь</w:t>
            </w:r>
            <w:r>
              <w:rPr>
                <w:spacing w:val="-6"/>
                <w:sz w:val="20"/>
              </w:rPr>
              <w:t xml:space="preserve"> </w:t>
            </w:r>
            <w:r>
              <w:rPr>
                <w:sz w:val="20"/>
              </w:rPr>
              <w:t>чаще,</w:t>
            </w:r>
            <w:r>
              <w:rPr>
                <w:spacing w:val="-6"/>
                <w:sz w:val="20"/>
              </w:rPr>
              <w:t xml:space="preserve"> </w:t>
            </w:r>
            <w:r>
              <w:rPr>
                <w:sz w:val="20"/>
              </w:rPr>
              <w:t>и</w:t>
            </w:r>
            <w:r>
              <w:rPr>
                <w:spacing w:val="-7"/>
                <w:sz w:val="20"/>
              </w:rPr>
              <w:t xml:space="preserve"> </w:t>
            </w:r>
            <w:r>
              <w:rPr>
                <w:sz w:val="20"/>
              </w:rPr>
              <w:t>мир</w:t>
            </w:r>
            <w:r>
              <w:rPr>
                <w:spacing w:val="-5"/>
                <w:sz w:val="20"/>
              </w:rPr>
              <w:t xml:space="preserve"> </w:t>
            </w:r>
            <w:r>
              <w:rPr>
                <w:sz w:val="20"/>
              </w:rPr>
              <w:t>вокруг</w:t>
            </w:r>
            <w:r>
              <w:rPr>
                <w:spacing w:val="-7"/>
                <w:sz w:val="20"/>
              </w:rPr>
              <w:t xml:space="preserve"> </w:t>
            </w:r>
            <w:r>
              <w:rPr>
                <w:sz w:val="20"/>
              </w:rPr>
              <w:t>вас</w:t>
            </w:r>
            <w:r>
              <w:rPr>
                <w:spacing w:val="-6"/>
                <w:sz w:val="20"/>
              </w:rPr>
              <w:t xml:space="preserve"> </w:t>
            </w:r>
            <w:r>
              <w:rPr>
                <w:sz w:val="20"/>
              </w:rPr>
              <w:t>станет</w:t>
            </w:r>
            <w:r>
              <w:rPr>
                <w:spacing w:val="-7"/>
                <w:sz w:val="20"/>
              </w:rPr>
              <w:t xml:space="preserve"> </w:t>
            </w:r>
            <w:r>
              <w:rPr>
                <w:sz w:val="20"/>
              </w:rPr>
              <w:t>намного</w:t>
            </w:r>
          </w:p>
          <w:p w:rsidR="00D80858" w:rsidRDefault="00A923ED">
            <w:pPr>
              <w:pStyle w:val="TableParagraph"/>
              <w:spacing w:line="229" w:lineRule="exact"/>
              <w:ind w:left="3"/>
              <w:rPr>
                <w:sz w:val="20"/>
              </w:rPr>
            </w:pPr>
            <w:r>
              <w:rPr>
                <w:sz w:val="20"/>
              </w:rPr>
              <w:t>позитивнее.</w:t>
            </w:r>
            <w:r>
              <w:rPr>
                <w:spacing w:val="-6"/>
                <w:sz w:val="20"/>
              </w:rPr>
              <w:t xml:space="preserve"> </w:t>
            </w:r>
            <w:r>
              <w:rPr>
                <w:sz w:val="20"/>
              </w:rPr>
              <w:t>Ведь,</w:t>
            </w:r>
            <w:r>
              <w:rPr>
                <w:spacing w:val="-6"/>
                <w:sz w:val="20"/>
              </w:rPr>
              <w:t xml:space="preserve"> </w:t>
            </w:r>
            <w:r>
              <w:rPr>
                <w:sz w:val="20"/>
              </w:rPr>
              <w:t>как</w:t>
            </w:r>
            <w:r>
              <w:rPr>
                <w:spacing w:val="-6"/>
                <w:sz w:val="20"/>
              </w:rPr>
              <w:t xml:space="preserve"> </w:t>
            </w:r>
            <w:r>
              <w:rPr>
                <w:sz w:val="20"/>
              </w:rPr>
              <w:t>поётся</w:t>
            </w:r>
            <w:r>
              <w:rPr>
                <w:spacing w:val="-6"/>
                <w:sz w:val="20"/>
              </w:rPr>
              <w:t xml:space="preserve"> </w:t>
            </w:r>
            <w:r>
              <w:rPr>
                <w:sz w:val="20"/>
              </w:rPr>
              <w:t>в</w:t>
            </w:r>
            <w:r>
              <w:rPr>
                <w:spacing w:val="-7"/>
                <w:sz w:val="20"/>
              </w:rPr>
              <w:t xml:space="preserve"> </w:t>
            </w:r>
            <w:r>
              <w:rPr>
                <w:sz w:val="20"/>
              </w:rPr>
              <w:t>песенке</w:t>
            </w:r>
            <w:r>
              <w:rPr>
                <w:spacing w:val="-5"/>
                <w:sz w:val="20"/>
              </w:rPr>
              <w:t xml:space="preserve"> </w:t>
            </w:r>
            <w:r>
              <w:rPr>
                <w:sz w:val="20"/>
              </w:rPr>
              <w:t>из</w:t>
            </w:r>
            <w:r>
              <w:rPr>
                <w:spacing w:val="-6"/>
                <w:sz w:val="20"/>
              </w:rPr>
              <w:t xml:space="preserve"> </w:t>
            </w:r>
            <w:r>
              <w:rPr>
                <w:sz w:val="20"/>
              </w:rPr>
              <w:t>советского</w:t>
            </w:r>
            <w:r>
              <w:rPr>
                <w:spacing w:val="-5"/>
                <w:sz w:val="20"/>
              </w:rPr>
              <w:t xml:space="preserve"> </w:t>
            </w:r>
            <w:r>
              <w:rPr>
                <w:spacing w:val="-2"/>
                <w:sz w:val="20"/>
              </w:rPr>
              <w:t>мультфильма:</w:t>
            </w:r>
          </w:p>
          <w:p w:rsidR="00D80858" w:rsidRDefault="00A923ED">
            <w:pPr>
              <w:pStyle w:val="TableParagraph"/>
              <w:spacing w:line="216" w:lineRule="exact"/>
              <w:ind w:left="3"/>
              <w:rPr>
                <w:sz w:val="20"/>
              </w:rPr>
            </w:pPr>
            <w:r>
              <w:rPr>
                <w:sz w:val="20"/>
              </w:rPr>
              <w:t>«Поделись</w:t>
            </w:r>
            <w:r>
              <w:rPr>
                <w:spacing w:val="-2"/>
                <w:sz w:val="20"/>
              </w:rPr>
              <w:t xml:space="preserve"> </w:t>
            </w:r>
            <w:r>
              <w:rPr>
                <w:sz w:val="20"/>
              </w:rPr>
              <w:t>улыбкою</w:t>
            </w:r>
            <w:r>
              <w:rPr>
                <w:spacing w:val="-4"/>
                <w:sz w:val="20"/>
              </w:rPr>
              <w:t xml:space="preserve"> </w:t>
            </w:r>
            <w:r>
              <w:rPr>
                <w:sz w:val="20"/>
              </w:rPr>
              <w:t>своей,</w:t>
            </w:r>
            <w:r>
              <w:rPr>
                <w:spacing w:val="-2"/>
                <w:sz w:val="20"/>
              </w:rPr>
              <w:t xml:space="preserve"> </w:t>
            </w:r>
            <w:r>
              <w:rPr>
                <w:sz w:val="20"/>
              </w:rPr>
              <w:t>и</w:t>
            </w:r>
            <w:r>
              <w:rPr>
                <w:spacing w:val="-6"/>
                <w:sz w:val="20"/>
              </w:rPr>
              <w:t xml:space="preserve"> </w:t>
            </w:r>
            <w:r>
              <w:rPr>
                <w:sz w:val="20"/>
              </w:rPr>
              <w:t>она</w:t>
            </w:r>
            <w:r>
              <w:rPr>
                <w:spacing w:val="-4"/>
                <w:sz w:val="20"/>
              </w:rPr>
              <w:t xml:space="preserve"> </w:t>
            </w:r>
            <w:r>
              <w:rPr>
                <w:sz w:val="20"/>
              </w:rPr>
              <w:t>к</w:t>
            </w:r>
            <w:r>
              <w:rPr>
                <w:spacing w:val="-6"/>
                <w:sz w:val="20"/>
              </w:rPr>
              <w:t xml:space="preserve"> </w:t>
            </w:r>
            <w:r>
              <w:rPr>
                <w:sz w:val="20"/>
              </w:rPr>
              <w:t>тебе</w:t>
            </w:r>
            <w:r>
              <w:rPr>
                <w:spacing w:val="-5"/>
                <w:sz w:val="20"/>
              </w:rPr>
              <w:t xml:space="preserve"> </w:t>
            </w:r>
            <w:r>
              <w:rPr>
                <w:sz w:val="20"/>
              </w:rPr>
              <w:t>не</w:t>
            </w:r>
            <w:r>
              <w:rPr>
                <w:spacing w:val="-4"/>
                <w:sz w:val="20"/>
              </w:rPr>
              <w:t xml:space="preserve"> </w:t>
            </w:r>
            <w:r>
              <w:rPr>
                <w:sz w:val="20"/>
              </w:rPr>
              <w:t>раз</w:t>
            </w:r>
            <w:r>
              <w:rPr>
                <w:spacing w:val="-5"/>
                <w:sz w:val="20"/>
              </w:rPr>
              <w:t xml:space="preserve"> </w:t>
            </w:r>
            <w:r>
              <w:rPr>
                <w:sz w:val="20"/>
              </w:rPr>
              <w:t>еще</w:t>
            </w:r>
            <w:r>
              <w:rPr>
                <w:spacing w:val="-3"/>
                <w:sz w:val="20"/>
              </w:rPr>
              <w:t xml:space="preserve"> </w:t>
            </w:r>
            <w:r>
              <w:rPr>
                <w:spacing w:val="-2"/>
                <w:sz w:val="20"/>
              </w:rPr>
              <w:t>вернется!».</w:t>
            </w:r>
          </w:p>
        </w:tc>
        <w:tc>
          <w:tcPr>
            <w:tcW w:w="797" w:type="dxa"/>
            <w:tcBorders>
              <w:left w:val="nil"/>
            </w:tcBorders>
          </w:tcPr>
          <w:p w:rsidR="00D80858" w:rsidRDefault="00D80858">
            <w:pPr>
              <w:pStyle w:val="TableParagraph"/>
              <w:ind w:left="0"/>
              <w:rPr>
                <w:sz w:val="20"/>
              </w:rPr>
            </w:pPr>
          </w:p>
        </w:tc>
        <w:tc>
          <w:tcPr>
            <w:tcW w:w="2408" w:type="dxa"/>
          </w:tcPr>
          <w:p w:rsidR="00D80858" w:rsidRDefault="00A923ED">
            <w:pPr>
              <w:pStyle w:val="TableParagraph"/>
              <w:spacing w:line="268" w:lineRule="exact"/>
              <w:ind w:left="13" w:right="5"/>
              <w:jc w:val="center"/>
              <w:rPr>
                <w:sz w:val="24"/>
              </w:rPr>
            </w:pPr>
            <w:r>
              <w:rPr>
                <w:spacing w:val="-2"/>
                <w:sz w:val="24"/>
              </w:rPr>
              <w:t>этическое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1152"/>
        </w:trPr>
        <w:tc>
          <w:tcPr>
            <w:tcW w:w="2307" w:type="dxa"/>
          </w:tcPr>
          <w:p w:rsidR="00D80858" w:rsidRDefault="00A923ED">
            <w:pPr>
              <w:pStyle w:val="TableParagraph"/>
              <w:spacing w:line="268" w:lineRule="exact"/>
              <w:ind w:left="16"/>
              <w:jc w:val="center"/>
              <w:rPr>
                <w:sz w:val="24"/>
              </w:rPr>
            </w:pPr>
            <w:r>
              <w:rPr>
                <w:sz w:val="24"/>
              </w:rPr>
              <w:t>8 октября</w:t>
            </w:r>
            <w:r>
              <w:rPr>
                <w:spacing w:val="1"/>
                <w:sz w:val="24"/>
              </w:rPr>
              <w:t xml:space="preserve"> </w:t>
            </w:r>
            <w:r>
              <w:rPr>
                <w:spacing w:val="-12"/>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осьминога»</w:t>
            </w:r>
          </w:p>
        </w:tc>
        <w:tc>
          <w:tcPr>
            <w:tcW w:w="6715" w:type="dxa"/>
            <w:gridSpan w:val="3"/>
          </w:tcPr>
          <w:p w:rsidR="00D80858" w:rsidRDefault="00A923ED">
            <w:pPr>
              <w:pStyle w:val="TableParagraph"/>
              <w:spacing w:line="223" w:lineRule="exact"/>
              <w:rPr>
                <w:sz w:val="20"/>
              </w:rPr>
            </w:pPr>
            <w:r>
              <w:rPr>
                <w:sz w:val="20"/>
              </w:rPr>
              <w:t>Всемирный</w:t>
            </w:r>
            <w:r>
              <w:rPr>
                <w:spacing w:val="-8"/>
                <w:sz w:val="20"/>
              </w:rPr>
              <w:t xml:space="preserve"> </w:t>
            </w:r>
            <w:r>
              <w:rPr>
                <w:sz w:val="20"/>
              </w:rPr>
              <w:t>день</w:t>
            </w:r>
            <w:r>
              <w:rPr>
                <w:spacing w:val="-7"/>
                <w:sz w:val="20"/>
              </w:rPr>
              <w:t xml:space="preserve"> </w:t>
            </w:r>
            <w:r>
              <w:rPr>
                <w:sz w:val="20"/>
              </w:rPr>
              <w:t>осьминога</w:t>
            </w:r>
            <w:r>
              <w:rPr>
                <w:spacing w:val="-5"/>
                <w:sz w:val="20"/>
              </w:rPr>
              <w:t xml:space="preserve"> </w:t>
            </w:r>
            <w:r>
              <w:rPr>
                <w:sz w:val="20"/>
              </w:rPr>
              <w:t>отмечается</w:t>
            </w:r>
            <w:r>
              <w:rPr>
                <w:spacing w:val="-5"/>
                <w:sz w:val="20"/>
              </w:rPr>
              <w:t xml:space="preserve"> </w:t>
            </w:r>
            <w:r>
              <w:rPr>
                <w:sz w:val="20"/>
              </w:rPr>
              <w:t>8</w:t>
            </w:r>
            <w:r>
              <w:rPr>
                <w:spacing w:val="-6"/>
                <w:sz w:val="20"/>
              </w:rPr>
              <w:t xml:space="preserve"> </w:t>
            </w:r>
            <w:r>
              <w:rPr>
                <w:sz w:val="20"/>
              </w:rPr>
              <w:t>октября.</w:t>
            </w:r>
            <w:r>
              <w:rPr>
                <w:spacing w:val="-7"/>
                <w:sz w:val="20"/>
              </w:rPr>
              <w:t xml:space="preserve"> </w:t>
            </w:r>
            <w:r>
              <w:rPr>
                <w:sz w:val="20"/>
              </w:rPr>
              <w:t>Дата</w:t>
            </w:r>
            <w:r>
              <w:rPr>
                <w:spacing w:val="-5"/>
                <w:sz w:val="20"/>
              </w:rPr>
              <w:t xml:space="preserve"> </w:t>
            </w:r>
            <w:r>
              <w:rPr>
                <w:spacing w:val="-2"/>
                <w:sz w:val="20"/>
              </w:rPr>
              <w:t>выбрана</w:t>
            </w:r>
          </w:p>
          <w:p w:rsidR="00D80858" w:rsidRDefault="00A923ED">
            <w:pPr>
              <w:pStyle w:val="TableParagraph"/>
              <w:spacing w:line="230" w:lineRule="atLeast"/>
              <w:ind w:right="202"/>
              <w:rPr>
                <w:sz w:val="20"/>
              </w:rPr>
            </w:pPr>
            <w:r>
              <w:rPr>
                <w:sz w:val="20"/>
              </w:rPr>
              <w:t>неслучайно,</w:t>
            </w:r>
            <w:r>
              <w:rPr>
                <w:spacing w:val="-5"/>
                <w:sz w:val="20"/>
              </w:rPr>
              <w:t xml:space="preserve"> </w:t>
            </w:r>
            <w:r>
              <w:rPr>
                <w:sz w:val="20"/>
              </w:rPr>
              <w:t>она</w:t>
            </w:r>
            <w:r>
              <w:rPr>
                <w:spacing w:val="-5"/>
                <w:sz w:val="20"/>
              </w:rPr>
              <w:t xml:space="preserve"> </w:t>
            </w:r>
            <w:r>
              <w:rPr>
                <w:sz w:val="20"/>
              </w:rPr>
              <w:t>напоминает</w:t>
            </w:r>
            <w:r>
              <w:rPr>
                <w:spacing w:val="-4"/>
                <w:sz w:val="20"/>
              </w:rPr>
              <w:t xml:space="preserve"> </w:t>
            </w:r>
            <w:r>
              <w:rPr>
                <w:sz w:val="20"/>
              </w:rPr>
              <w:t>о</w:t>
            </w:r>
            <w:r>
              <w:rPr>
                <w:spacing w:val="-4"/>
                <w:sz w:val="20"/>
              </w:rPr>
              <w:t xml:space="preserve"> </w:t>
            </w:r>
            <w:r>
              <w:rPr>
                <w:sz w:val="20"/>
              </w:rPr>
              <w:t>числе</w:t>
            </w:r>
            <w:r>
              <w:rPr>
                <w:spacing w:val="-5"/>
                <w:sz w:val="20"/>
              </w:rPr>
              <w:t xml:space="preserve"> </w:t>
            </w:r>
            <w:r>
              <w:rPr>
                <w:sz w:val="20"/>
              </w:rPr>
              <w:t>щупалец</w:t>
            </w:r>
            <w:r>
              <w:rPr>
                <w:spacing w:val="-4"/>
                <w:sz w:val="20"/>
              </w:rPr>
              <w:t xml:space="preserve"> </w:t>
            </w:r>
            <w:r>
              <w:rPr>
                <w:sz w:val="20"/>
              </w:rPr>
              <w:t>у</w:t>
            </w:r>
            <w:r>
              <w:rPr>
                <w:spacing w:val="-6"/>
                <w:sz w:val="20"/>
              </w:rPr>
              <w:t xml:space="preserve"> </w:t>
            </w:r>
            <w:r>
              <w:rPr>
                <w:sz w:val="20"/>
              </w:rPr>
              <w:t>животного.</w:t>
            </w:r>
            <w:r>
              <w:rPr>
                <w:spacing w:val="-5"/>
                <w:sz w:val="20"/>
              </w:rPr>
              <w:t xml:space="preserve"> </w:t>
            </w:r>
            <w:r>
              <w:rPr>
                <w:sz w:val="20"/>
              </w:rPr>
              <w:t>В</w:t>
            </w:r>
            <w:r>
              <w:rPr>
                <w:spacing w:val="-4"/>
                <w:sz w:val="20"/>
              </w:rPr>
              <w:t xml:space="preserve"> </w:t>
            </w:r>
            <w:r>
              <w:rPr>
                <w:sz w:val="20"/>
              </w:rPr>
              <w:t>этот</w:t>
            </w:r>
            <w:r>
              <w:rPr>
                <w:spacing w:val="-6"/>
                <w:sz w:val="20"/>
              </w:rPr>
              <w:t xml:space="preserve"> </w:t>
            </w:r>
            <w:r>
              <w:rPr>
                <w:sz w:val="20"/>
              </w:rPr>
              <w:t>день многие зоопарки, аквапарки и морские заповедники мира проводят специальные мероприятия с целью привлечь внимание человечества к проблеме сохранения этого уникального животного.</w:t>
            </w:r>
          </w:p>
        </w:tc>
        <w:tc>
          <w:tcPr>
            <w:tcW w:w="2408" w:type="dxa"/>
          </w:tcPr>
          <w:p w:rsidR="00D80858" w:rsidRDefault="00A923ED">
            <w:pPr>
              <w:pStyle w:val="TableParagraph"/>
              <w:spacing w:line="268" w:lineRule="exact"/>
              <w:ind w:left="13" w:right="3"/>
              <w:jc w:val="center"/>
              <w:rPr>
                <w:sz w:val="24"/>
              </w:rPr>
            </w:pPr>
            <w:r>
              <w:rPr>
                <w:spacing w:val="-2"/>
                <w:sz w:val="24"/>
              </w:rPr>
              <w:t>познавательное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1655"/>
        </w:trPr>
        <w:tc>
          <w:tcPr>
            <w:tcW w:w="2307" w:type="dxa"/>
          </w:tcPr>
          <w:p w:rsidR="00D80858" w:rsidRDefault="00A923ED">
            <w:pPr>
              <w:pStyle w:val="TableParagraph"/>
              <w:spacing w:line="268" w:lineRule="exact"/>
              <w:ind w:left="16"/>
              <w:jc w:val="center"/>
              <w:rPr>
                <w:sz w:val="24"/>
              </w:rPr>
            </w:pPr>
            <w:r>
              <w:rPr>
                <w:sz w:val="24"/>
              </w:rPr>
              <w:t>9 октября</w:t>
            </w:r>
            <w:r>
              <w:rPr>
                <w:spacing w:val="1"/>
                <w:sz w:val="24"/>
              </w:rPr>
              <w:t xml:space="preserve"> </w:t>
            </w:r>
            <w:r>
              <w:rPr>
                <w:spacing w:val="-12"/>
                <w:sz w:val="24"/>
              </w:rPr>
              <w:t>–</w:t>
            </w:r>
          </w:p>
          <w:p w:rsidR="00D80858" w:rsidRDefault="00A923ED">
            <w:pPr>
              <w:pStyle w:val="TableParagraph"/>
              <w:ind w:left="119" w:right="106" w:hanging="1"/>
              <w:jc w:val="center"/>
              <w:rPr>
                <w:sz w:val="24"/>
              </w:rPr>
            </w:pPr>
            <w:r>
              <w:rPr>
                <w:sz w:val="24"/>
              </w:rPr>
              <w:t>«День работника сельского</w:t>
            </w:r>
            <w:r>
              <w:rPr>
                <w:spacing w:val="-15"/>
                <w:sz w:val="24"/>
              </w:rPr>
              <w:t xml:space="preserve"> </w:t>
            </w:r>
            <w:r>
              <w:rPr>
                <w:sz w:val="24"/>
              </w:rPr>
              <w:t xml:space="preserve">хозяйства </w:t>
            </w:r>
            <w:r>
              <w:rPr>
                <w:spacing w:val="-10"/>
                <w:sz w:val="24"/>
              </w:rPr>
              <w:t>и</w:t>
            </w:r>
          </w:p>
          <w:p w:rsidR="00D80858" w:rsidRDefault="00A923ED">
            <w:pPr>
              <w:pStyle w:val="TableParagraph"/>
              <w:spacing w:line="270" w:lineRule="atLeast"/>
              <w:ind w:left="153" w:right="142"/>
              <w:jc w:val="center"/>
              <w:rPr>
                <w:sz w:val="24"/>
              </w:rPr>
            </w:pPr>
            <w:r>
              <w:rPr>
                <w:spacing w:val="-2"/>
                <w:sz w:val="24"/>
              </w:rPr>
              <w:t>перерабатывающей промышленности»</w:t>
            </w:r>
          </w:p>
        </w:tc>
        <w:tc>
          <w:tcPr>
            <w:tcW w:w="6715" w:type="dxa"/>
            <w:gridSpan w:val="3"/>
          </w:tcPr>
          <w:p w:rsidR="00D80858" w:rsidRDefault="00A923ED">
            <w:pPr>
              <w:pStyle w:val="TableParagraph"/>
              <w:ind w:right="124"/>
              <w:rPr>
                <w:sz w:val="20"/>
              </w:rPr>
            </w:pPr>
            <w:r>
              <w:rPr>
                <w:sz w:val="20"/>
              </w:rPr>
              <w:t>День работника сельского хозяйства и перерабатывающей промышленности – профессиональный праздник работников, которые имеют отношение к сельскому хозяйству и перерабатывающей промышленности,</w:t>
            </w:r>
            <w:r>
              <w:rPr>
                <w:spacing w:val="-5"/>
                <w:sz w:val="20"/>
              </w:rPr>
              <w:t xml:space="preserve"> </w:t>
            </w:r>
            <w:r>
              <w:rPr>
                <w:sz w:val="20"/>
              </w:rPr>
              <w:t>вне</w:t>
            </w:r>
            <w:r>
              <w:rPr>
                <w:spacing w:val="-5"/>
                <w:sz w:val="20"/>
              </w:rPr>
              <w:t xml:space="preserve"> </w:t>
            </w:r>
            <w:r>
              <w:rPr>
                <w:sz w:val="20"/>
              </w:rPr>
              <w:t>зависимости</w:t>
            </w:r>
            <w:r>
              <w:rPr>
                <w:spacing w:val="-7"/>
                <w:sz w:val="20"/>
              </w:rPr>
              <w:t xml:space="preserve"> </w:t>
            </w:r>
            <w:r>
              <w:rPr>
                <w:sz w:val="20"/>
              </w:rPr>
              <w:t>от</w:t>
            </w:r>
            <w:r>
              <w:rPr>
                <w:spacing w:val="-6"/>
                <w:sz w:val="20"/>
              </w:rPr>
              <w:t xml:space="preserve"> </w:t>
            </w:r>
            <w:r>
              <w:rPr>
                <w:sz w:val="20"/>
              </w:rPr>
              <w:t>занимаемой</w:t>
            </w:r>
            <w:r>
              <w:rPr>
                <w:spacing w:val="-6"/>
                <w:sz w:val="20"/>
              </w:rPr>
              <w:t xml:space="preserve"> </w:t>
            </w:r>
            <w:r>
              <w:rPr>
                <w:sz w:val="20"/>
              </w:rPr>
              <w:t>должности.</w:t>
            </w:r>
            <w:r>
              <w:rPr>
                <w:spacing w:val="-3"/>
                <w:sz w:val="20"/>
              </w:rPr>
              <w:t xml:space="preserve"> </w:t>
            </w:r>
            <w:r>
              <w:rPr>
                <w:sz w:val="20"/>
              </w:rPr>
              <w:t>Среди</w:t>
            </w:r>
            <w:r>
              <w:rPr>
                <w:spacing w:val="-4"/>
                <w:sz w:val="20"/>
              </w:rPr>
              <w:t xml:space="preserve"> </w:t>
            </w:r>
            <w:r>
              <w:rPr>
                <w:sz w:val="20"/>
              </w:rPr>
              <w:t>них</w:t>
            </w:r>
            <w:r>
              <w:rPr>
                <w:spacing w:val="-3"/>
                <w:sz w:val="20"/>
              </w:rPr>
              <w:t xml:space="preserve"> </w:t>
            </w:r>
            <w:r>
              <w:rPr>
                <w:sz w:val="20"/>
              </w:rPr>
              <w:t>- агрономы, инженеры, механики, водители, зоотехники, фермеры, руководители предприятий. Особое значение он имеет для жителей</w:t>
            </w:r>
          </w:p>
          <w:p w:rsidR="00D80858" w:rsidRDefault="00A923ED">
            <w:pPr>
              <w:pStyle w:val="TableParagraph"/>
              <w:rPr>
                <w:sz w:val="20"/>
              </w:rPr>
            </w:pPr>
            <w:r>
              <w:rPr>
                <w:sz w:val="20"/>
              </w:rPr>
              <w:t>населённых</w:t>
            </w:r>
            <w:r>
              <w:rPr>
                <w:spacing w:val="-11"/>
                <w:sz w:val="20"/>
              </w:rPr>
              <w:t xml:space="preserve"> </w:t>
            </w:r>
            <w:r>
              <w:rPr>
                <w:sz w:val="20"/>
              </w:rPr>
              <w:t>пунктов,</w:t>
            </w:r>
            <w:r>
              <w:rPr>
                <w:spacing w:val="-9"/>
                <w:sz w:val="20"/>
              </w:rPr>
              <w:t xml:space="preserve"> </w:t>
            </w:r>
            <w:r>
              <w:rPr>
                <w:sz w:val="20"/>
              </w:rPr>
              <w:t>расположенных</w:t>
            </w:r>
            <w:r>
              <w:rPr>
                <w:spacing w:val="-9"/>
                <w:sz w:val="20"/>
              </w:rPr>
              <w:t xml:space="preserve"> </w:t>
            </w:r>
            <w:r>
              <w:rPr>
                <w:sz w:val="20"/>
              </w:rPr>
              <w:t>в</w:t>
            </w:r>
            <w:r>
              <w:rPr>
                <w:spacing w:val="-9"/>
                <w:sz w:val="20"/>
              </w:rPr>
              <w:t xml:space="preserve"> </w:t>
            </w:r>
            <w:r>
              <w:rPr>
                <w:sz w:val="20"/>
              </w:rPr>
              <w:t>аграрных</w:t>
            </w:r>
            <w:r>
              <w:rPr>
                <w:spacing w:val="-9"/>
                <w:sz w:val="20"/>
              </w:rPr>
              <w:t xml:space="preserve"> </w:t>
            </w:r>
            <w:r>
              <w:rPr>
                <w:sz w:val="20"/>
              </w:rPr>
              <w:t>районах</w:t>
            </w:r>
            <w:r>
              <w:rPr>
                <w:spacing w:val="-8"/>
                <w:sz w:val="20"/>
              </w:rPr>
              <w:t xml:space="preserve"> </w:t>
            </w:r>
            <w:r>
              <w:rPr>
                <w:spacing w:val="-2"/>
                <w:sz w:val="20"/>
              </w:rPr>
              <w:t>страны.</w:t>
            </w:r>
          </w:p>
        </w:tc>
        <w:tc>
          <w:tcPr>
            <w:tcW w:w="2408" w:type="dxa"/>
          </w:tcPr>
          <w:p w:rsidR="00D80858" w:rsidRDefault="00A923ED">
            <w:pPr>
              <w:pStyle w:val="TableParagraph"/>
              <w:spacing w:line="268" w:lineRule="exact"/>
              <w:ind w:left="13" w:right="7"/>
              <w:jc w:val="center"/>
              <w:rPr>
                <w:sz w:val="24"/>
              </w:rPr>
            </w:pPr>
            <w:r>
              <w:rPr>
                <w:spacing w:val="-2"/>
                <w:sz w:val="24"/>
              </w:rPr>
              <w:t>трудовое</w:t>
            </w:r>
          </w:p>
        </w:tc>
        <w:tc>
          <w:tcPr>
            <w:tcW w:w="2103" w:type="dxa"/>
          </w:tcPr>
          <w:p w:rsidR="00D80858" w:rsidRDefault="00A923ED">
            <w:pPr>
              <w:pStyle w:val="TableParagraph"/>
              <w:ind w:left="127" w:right="103" w:hanging="17"/>
              <w:jc w:val="both"/>
              <w:rPr>
                <w:sz w:val="24"/>
              </w:rPr>
            </w:pPr>
            <w:r>
              <w:rPr>
                <w:sz w:val="24"/>
              </w:rPr>
              <w:t>Средняя,</w:t>
            </w:r>
            <w:r>
              <w:rPr>
                <w:spacing w:val="-15"/>
                <w:sz w:val="24"/>
              </w:rPr>
              <w:t xml:space="preserve"> </w:t>
            </w:r>
            <w:r>
              <w:rPr>
                <w:sz w:val="24"/>
              </w:rPr>
              <w:t xml:space="preserve">старшая, </w:t>
            </w:r>
            <w:r>
              <w:rPr>
                <w:spacing w:val="-2"/>
                <w:sz w:val="24"/>
              </w:rPr>
              <w:t xml:space="preserve">подготовительная </w:t>
            </w:r>
            <w:r>
              <w:rPr>
                <w:sz w:val="24"/>
              </w:rPr>
              <w:t>к школе 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1380"/>
        </w:trPr>
        <w:tc>
          <w:tcPr>
            <w:tcW w:w="2307" w:type="dxa"/>
          </w:tcPr>
          <w:p w:rsidR="00D80858" w:rsidRDefault="00A923ED">
            <w:pPr>
              <w:pStyle w:val="TableParagraph"/>
              <w:spacing w:line="268" w:lineRule="exact"/>
              <w:ind w:left="16"/>
              <w:jc w:val="center"/>
              <w:rPr>
                <w:sz w:val="24"/>
              </w:rPr>
            </w:pPr>
            <w:r>
              <w:rPr>
                <w:sz w:val="24"/>
              </w:rPr>
              <w:t>10 октября</w:t>
            </w:r>
            <w:r>
              <w:rPr>
                <w:spacing w:val="1"/>
                <w:sz w:val="24"/>
              </w:rPr>
              <w:t xml:space="preserve"> </w:t>
            </w:r>
            <w:r>
              <w:rPr>
                <w:spacing w:val="-10"/>
                <w:sz w:val="24"/>
              </w:rPr>
              <w:t>–</w:t>
            </w:r>
          </w:p>
          <w:p w:rsidR="00D80858" w:rsidRDefault="00A923ED">
            <w:pPr>
              <w:pStyle w:val="TableParagraph"/>
              <w:ind w:left="222" w:right="211"/>
              <w:jc w:val="center"/>
              <w:rPr>
                <w:sz w:val="24"/>
              </w:rPr>
            </w:pPr>
            <w:r>
              <w:rPr>
                <w:spacing w:val="-2"/>
                <w:sz w:val="24"/>
              </w:rPr>
              <w:t xml:space="preserve">«Международный </w:t>
            </w:r>
            <w:r>
              <w:rPr>
                <w:sz w:val="24"/>
              </w:rPr>
              <w:t>день каши»</w:t>
            </w:r>
          </w:p>
        </w:tc>
        <w:tc>
          <w:tcPr>
            <w:tcW w:w="6715" w:type="dxa"/>
            <w:gridSpan w:val="3"/>
          </w:tcPr>
          <w:p w:rsidR="00D80858" w:rsidRDefault="00A923ED">
            <w:pPr>
              <w:pStyle w:val="TableParagraph"/>
              <w:rPr>
                <w:sz w:val="20"/>
              </w:rPr>
            </w:pPr>
            <w:r>
              <w:rPr>
                <w:sz w:val="20"/>
              </w:rPr>
              <w:t>Многие каши, являясь вкусной, питательной пищей, составляют рацион диетического</w:t>
            </w:r>
            <w:r>
              <w:rPr>
                <w:spacing w:val="-1"/>
                <w:sz w:val="20"/>
              </w:rPr>
              <w:t xml:space="preserve"> </w:t>
            </w:r>
            <w:r>
              <w:rPr>
                <w:sz w:val="20"/>
              </w:rPr>
              <w:t>и</w:t>
            </w:r>
            <w:r>
              <w:rPr>
                <w:spacing w:val="-1"/>
                <w:sz w:val="20"/>
              </w:rPr>
              <w:t xml:space="preserve"> </w:t>
            </w:r>
            <w:r>
              <w:rPr>
                <w:sz w:val="20"/>
              </w:rPr>
              <w:t>детского</w:t>
            </w:r>
            <w:r>
              <w:rPr>
                <w:spacing w:val="-1"/>
                <w:sz w:val="20"/>
              </w:rPr>
              <w:t xml:space="preserve"> </w:t>
            </w:r>
            <w:r>
              <w:rPr>
                <w:sz w:val="20"/>
              </w:rPr>
              <w:t>питания.</w:t>
            </w:r>
            <w:r>
              <w:rPr>
                <w:spacing w:val="-2"/>
                <w:sz w:val="20"/>
              </w:rPr>
              <w:t xml:space="preserve"> </w:t>
            </w:r>
            <w:r>
              <w:rPr>
                <w:sz w:val="20"/>
              </w:rPr>
              <w:t>Для</w:t>
            </w:r>
            <w:r>
              <w:rPr>
                <w:spacing w:val="-3"/>
                <w:sz w:val="20"/>
              </w:rPr>
              <w:t xml:space="preserve"> </w:t>
            </w:r>
            <w:r>
              <w:rPr>
                <w:sz w:val="20"/>
              </w:rPr>
              <w:t>детей</w:t>
            </w:r>
            <w:r>
              <w:rPr>
                <w:spacing w:val="-1"/>
                <w:sz w:val="20"/>
              </w:rPr>
              <w:t xml:space="preserve"> </w:t>
            </w:r>
            <w:r>
              <w:rPr>
                <w:sz w:val="20"/>
              </w:rPr>
              <w:t>каша</w:t>
            </w:r>
            <w:r>
              <w:rPr>
                <w:spacing w:val="-1"/>
                <w:sz w:val="20"/>
              </w:rPr>
              <w:t xml:space="preserve"> </w:t>
            </w:r>
            <w:r>
              <w:rPr>
                <w:sz w:val="20"/>
              </w:rPr>
              <w:t>становится</w:t>
            </w:r>
            <w:r>
              <w:rPr>
                <w:spacing w:val="-3"/>
                <w:sz w:val="20"/>
              </w:rPr>
              <w:t xml:space="preserve"> </w:t>
            </w:r>
            <w:r>
              <w:rPr>
                <w:sz w:val="20"/>
              </w:rPr>
              <w:t>одним из</w:t>
            </w:r>
            <w:r>
              <w:rPr>
                <w:spacing w:val="-2"/>
                <w:sz w:val="20"/>
              </w:rPr>
              <w:t xml:space="preserve"> </w:t>
            </w:r>
            <w:r>
              <w:rPr>
                <w:sz w:val="20"/>
              </w:rPr>
              <w:t>тех блюд, с которых ребёнок начинает вообще знакомство с пищей. Многие акции, приуроченные к Международному дню каши, носят</w:t>
            </w:r>
          </w:p>
          <w:p w:rsidR="00D80858" w:rsidRDefault="00A923ED">
            <w:pPr>
              <w:pStyle w:val="TableParagraph"/>
              <w:spacing w:line="230" w:lineRule="exact"/>
              <w:rPr>
                <w:sz w:val="20"/>
              </w:rPr>
            </w:pPr>
            <w:r>
              <w:rPr>
                <w:sz w:val="20"/>
              </w:rPr>
              <w:t>благотворительный</w:t>
            </w:r>
            <w:r>
              <w:rPr>
                <w:spacing w:val="-7"/>
                <w:sz w:val="20"/>
              </w:rPr>
              <w:t xml:space="preserve"> </w:t>
            </w:r>
            <w:r>
              <w:rPr>
                <w:sz w:val="20"/>
              </w:rPr>
              <w:t>характер,</w:t>
            </w:r>
            <w:r>
              <w:rPr>
                <w:spacing w:val="-6"/>
                <w:sz w:val="20"/>
              </w:rPr>
              <w:t xml:space="preserve"> </w:t>
            </w:r>
            <w:r>
              <w:rPr>
                <w:sz w:val="20"/>
              </w:rPr>
              <w:t>а</w:t>
            </w:r>
            <w:r>
              <w:rPr>
                <w:spacing w:val="-6"/>
                <w:sz w:val="20"/>
              </w:rPr>
              <w:t xml:space="preserve"> </w:t>
            </w:r>
            <w:r>
              <w:rPr>
                <w:sz w:val="20"/>
              </w:rPr>
              <w:t>средства,</w:t>
            </w:r>
            <w:r>
              <w:rPr>
                <w:spacing w:val="-5"/>
                <w:sz w:val="20"/>
              </w:rPr>
              <w:t xml:space="preserve"> </w:t>
            </w:r>
            <w:r>
              <w:rPr>
                <w:sz w:val="20"/>
              </w:rPr>
              <w:t>собранные</w:t>
            </w:r>
            <w:r>
              <w:rPr>
                <w:spacing w:val="-6"/>
                <w:sz w:val="20"/>
              </w:rPr>
              <w:t xml:space="preserve"> </w:t>
            </w:r>
            <w:r>
              <w:rPr>
                <w:sz w:val="20"/>
              </w:rPr>
              <w:t>от</w:t>
            </w:r>
            <w:r>
              <w:rPr>
                <w:spacing w:val="-7"/>
                <w:sz w:val="20"/>
              </w:rPr>
              <w:t xml:space="preserve"> </w:t>
            </w:r>
            <w:r>
              <w:rPr>
                <w:sz w:val="20"/>
              </w:rPr>
              <w:t>них</w:t>
            </w:r>
            <w:r>
              <w:rPr>
                <w:spacing w:val="-7"/>
                <w:sz w:val="20"/>
              </w:rPr>
              <w:t xml:space="preserve"> </w:t>
            </w:r>
            <w:r>
              <w:rPr>
                <w:sz w:val="20"/>
              </w:rPr>
              <w:t>направляются</w:t>
            </w:r>
            <w:r>
              <w:rPr>
                <w:spacing w:val="-7"/>
                <w:sz w:val="20"/>
              </w:rPr>
              <w:t xml:space="preserve"> </w:t>
            </w:r>
            <w:r>
              <w:rPr>
                <w:sz w:val="20"/>
              </w:rPr>
              <w:t>в фонды помощи голодающим детям и борьбы с голодом.</w:t>
            </w:r>
          </w:p>
        </w:tc>
        <w:tc>
          <w:tcPr>
            <w:tcW w:w="2408" w:type="dxa"/>
          </w:tcPr>
          <w:p w:rsidR="00D80858" w:rsidRDefault="00A923ED">
            <w:pPr>
              <w:pStyle w:val="TableParagraph"/>
              <w:ind w:left="406" w:right="107" w:firstLine="165"/>
            </w:pPr>
            <w:r>
              <w:t xml:space="preserve">физическое и </w:t>
            </w:r>
            <w:r>
              <w:rPr>
                <w:spacing w:val="-2"/>
              </w:rPr>
              <w:t>оздоровительное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1379"/>
        </w:trPr>
        <w:tc>
          <w:tcPr>
            <w:tcW w:w="2307" w:type="dxa"/>
          </w:tcPr>
          <w:p w:rsidR="00D80858" w:rsidRDefault="00A923ED">
            <w:pPr>
              <w:pStyle w:val="TableParagraph"/>
              <w:spacing w:line="268" w:lineRule="exact"/>
              <w:ind w:left="16"/>
              <w:jc w:val="center"/>
              <w:rPr>
                <w:sz w:val="24"/>
              </w:rPr>
            </w:pPr>
            <w:r>
              <w:rPr>
                <w:color w:val="0000FF"/>
                <w:sz w:val="24"/>
              </w:rPr>
              <w:t>11 октября</w:t>
            </w:r>
            <w:r>
              <w:rPr>
                <w:color w:val="0000FF"/>
                <w:spacing w:val="1"/>
                <w:sz w:val="24"/>
              </w:rPr>
              <w:t xml:space="preserve"> </w:t>
            </w:r>
            <w:r>
              <w:rPr>
                <w:color w:val="0000FF"/>
                <w:spacing w:val="-10"/>
                <w:sz w:val="24"/>
              </w:rPr>
              <w:t>–</w:t>
            </w:r>
          </w:p>
          <w:p w:rsidR="00D80858" w:rsidRDefault="00A923ED">
            <w:pPr>
              <w:pStyle w:val="TableParagraph"/>
              <w:ind w:left="234" w:right="221"/>
              <w:jc w:val="center"/>
              <w:rPr>
                <w:sz w:val="24"/>
              </w:rPr>
            </w:pPr>
            <w:r>
              <w:rPr>
                <w:color w:val="0000FF"/>
                <w:sz w:val="24"/>
              </w:rPr>
              <w:t>«Всемирный</w:t>
            </w:r>
            <w:r>
              <w:rPr>
                <w:color w:val="0000FF"/>
                <w:spacing w:val="-15"/>
                <w:sz w:val="24"/>
              </w:rPr>
              <w:t xml:space="preserve"> </w:t>
            </w:r>
            <w:r>
              <w:rPr>
                <w:color w:val="0000FF"/>
                <w:sz w:val="24"/>
              </w:rPr>
              <w:t xml:space="preserve">день </w:t>
            </w:r>
            <w:r>
              <w:rPr>
                <w:color w:val="0000FF"/>
                <w:spacing w:val="-2"/>
                <w:sz w:val="24"/>
              </w:rPr>
              <w:t>девочек»</w:t>
            </w:r>
          </w:p>
        </w:tc>
        <w:tc>
          <w:tcPr>
            <w:tcW w:w="6715" w:type="dxa"/>
            <w:gridSpan w:val="3"/>
          </w:tcPr>
          <w:p w:rsidR="00D80858" w:rsidRDefault="00A923ED">
            <w:pPr>
              <w:pStyle w:val="TableParagraph"/>
              <w:rPr>
                <w:sz w:val="20"/>
              </w:rPr>
            </w:pPr>
            <w:r>
              <w:rPr>
                <w:color w:val="0000FF"/>
                <w:sz w:val="20"/>
              </w:rPr>
              <w:t>На</w:t>
            </w:r>
            <w:r>
              <w:rPr>
                <w:color w:val="0000FF"/>
                <w:spacing w:val="-4"/>
                <w:sz w:val="20"/>
              </w:rPr>
              <w:t xml:space="preserve"> </w:t>
            </w:r>
            <w:r>
              <w:rPr>
                <w:color w:val="0000FF"/>
                <w:sz w:val="20"/>
              </w:rPr>
              <w:t>свете</w:t>
            </w:r>
            <w:r>
              <w:rPr>
                <w:color w:val="0000FF"/>
                <w:spacing w:val="-5"/>
                <w:sz w:val="20"/>
              </w:rPr>
              <w:t xml:space="preserve"> </w:t>
            </w:r>
            <w:r>
              <w:rPr>
                <w:color w:val="0000FF"/>
                <w:sz w:val="20"/>
              </w:rPr>
              <w:t>есть</w:t>
            </w:r>
            <w:r>
              <w:rPr>
                <w:color w:val="0000FF"/>
                <w:spacing w:val="-4"/>
                <w:sz w:val="20"/>
              </w:rPr>
              <w:t xml:space="preserve"> </w:t>
            </w:r>
            <w:r>
              <w:rPr>
                <w:color w:val="0000FF"/>
                <w:sz w:val="20"/>
              </w:rPr>
              <w:t>множество</w:t>
            </w:r>
            <w:r>
              <w:rPr>
                <w:color w:val="0000FF"/>
                <w:spacing w:val="-4"/>
                <w:sz w:val="20"/>
              </w:rPr>
              <w:t xml:space="preserve"> </w:t>
            </w:r>
            <w:r>
              <w:rPr>
                <w:color w:val="0000FF"/>
                <w:sz w:val="20"/>
              </w:rPr>
              <w:t>самых</w:t>
            </w:r>
            <w:r>
              <w:rPr>
                <w:color w:val="0000FF"/>
                <w:spacing w:val="-5"/>
                <w:sz w:val="20"/>
              </w:rPr>
              <w:t xml:space="preserve"> </w:t>
            </w:r>
            <w:r>
              <w:rPr>
                <w:color w:val="0000FF"/>
                <w:sz w:val="20"/>
              </w:rPr>
              <w:t>разных</w:t>
            </w:r>
            <w:r>
              <w:rPr>
                <w:color w:val="0000FF"/>
                <w:spacing w:val="-2"/>
                <w:sz w:val="20"/>
              </w:rPr>
              <w:t xml:space="preserve"> </w:t>
            </w:r>
            <w:r>
              <w:rPr>
                <w:color w:val="0000FF"/>
                <w:sz w:val="20"/>
              </w:rPr>
              <w:t>праздников.</w:t>
            </w:r>
            <w:r>
              <w:rPr>
                <w:color w:val="0000FF"/>
                <w:spacing w:val="-4"/>
                <w:sz w:val="20"/>
              </w:rPr>
              <w:t xml:space="preserve"> </w:t>
            </w:r>
            <w:r>
              <w:rPr>
                <w:color w:val="0000FF"/>
                <w:sz w:val="20"/>
              </w:rPr>
              <w:t>Есть</w:t>
            </w:r>
            <w:r>
              <w:rPr>
                <w:color w:val="0000FF"/>
                <w:spacing w:val="-4"/>
                <w:sz w:val="20"/>
              </w:rPr>
              <w:t xml:space="preserve"> </w:t>
            </w:r>
            <w:r>
              <w:rPr>
                <w:color w:val="0000FF"/>
                <w:sz w:val="20"/>
              </w:rPr>
              <w:t>свой</w:t>
            </w:r>
            <w:r>
              <w:rPr>
                <w:color w:val="0000FF"/>
                <w:spacing w:val="-5"/>
                <w:sz w:val="20"/>
              </w:rPr>
              <w:t xml:space="preserve"> </w:t>
            </w:r>
            <w:r>
              <w:rPr>
                <w:color w:val="0000FF"/>
                <w:sz w:val="20"/>
              </w:rPr>
              <w:t>праздник</w:t>
            </w:r>
            <w:r>
              <w:rPr>
                <w:color w:val="0000FF"/>
                <w:spacing w:val="-5"/>
                <w:sz w:val="20"/>
              </w:rPr>
              <w:t xml:space="preserve"> </w:t>
            </w:r>
            <w:r>
              <w:rPr>
                <w:color w:val="0000FF"/>
                <w:sz w:val="20"/>
              </w:rPr>
              <w:t>и</w:t>
            </w:r>
            <w:r>
              <w:rPr>
                <w:color w:val="0000FF"/>
                <w:spacing w:val="-3"/>
                <w:sz w:val="20"/>
              </w:rPr>
              <w:t xml:space="preserve"> </w:t>
            </w:r>
            <w:r>
              <w:rPr>
                <w:color w:val="0000FF"/>
                <w:sz w:val="20"/>
              </w:rPr>
              <w:t>у юных принцесс всей планеты – это Международный день девочек.</w:t>
            </w:r>
          </w:p>
          <w:p w:rsidR="00D80858" w:rsidRDefault="00A923ED">
            <w:pPr>
              <w:pStyle w:val="TableParagraph"/>
              <w:ind w:right="108"/>
              <w:rPr>
                <w:sz w:val="20"/>
              </w:rPr>
            </w:pPr>
            <w:r>
              <w:rPr>
                <w:color w:val="0000FF"/>
                <w:sz w:val="20"/>
              </w:rPr>
              <w:t>Инициатором создания и введения данного праздника стала Рона Эмброуз –</w:t>
            </w:r>
            <w:r>
              <w:rPr>
                <w:color w:val="0000FF"/>
                <w:spacing w:val="-6"/>
                <w:sz w:val="20"/>
              </w:rPr>
              <w:t xml:space="preserve"> </w:t>
            </w:r>
            <w:r>
              <w:rPr>
                <w:color w:val="0000FF"/>
                <w:sz w:val="20"/>
              </w:rPr>
              <w:t>канадский</w:t>
            </w:r>
            <w:r>
              <w:rPr>
                <w:color w:val="0000FF"/>
                <w:spacing w:val="-7"/>
                <w:sz w:val="20"/>
              </w:rPr>
              <w:t xml:space="preserve"> </w:t>
            </w:r>
            <w:r>
              <w:rPr>
                <w:color w:val="0000FF"/>
                <w:sz w:val="20"/>
              </w:rPr>
              <w:t>министр</w:t>
            </w:r>
            <w:r>
              <w:rPr>
                <w:color w:val="0000FF"/>
                <w:spacing w:val="-4"/>
                <w:sz w:val="20"/>
              </w:rPr>
              <w:t xml:space="preserve"> </w:t>
            </w:r>
            <w:r>
              <w:rPr>
                <w:color w:val="0000FF"/>
                <w:sz w:val="20"/>
              </w:rPr>
              <w:t>по</w:t>
            </w:r>
            <w:r>
              <w:rPr>
                <w:color w:val="0000FF"/>
                <w:spacing w:val="-6"/>
                <w:sz w:val="20"/>
              </w:rPr>
              <w:t xml:space="preserve"> </w:t>
            </w:r>
            <w:r>
              <w:rPr>
                <w:color w:val="0000FF"/>
                <w:sz w:val="20"/>
              </w:rPr>
              <w:t>делам</w:t>
            </w:r>
            <w:r>
              <w:rPr>
                <w:color w:val="0000FF"/>
                <w:spacing w:val="-6"/>
                <w:sz w:val="20"/>
              </w:rPr>
              <w:t xml:space="preserve"> </w:t>
            </w:r>
            <w:r>
              <w:rPr>
                <w:color w:val="0000FF"/>
                <w:sz w:val="20"/>
              </w:rPr>
              <w:t>женщин.</w:t>
            </w:r>
            <w:r>
              <w:rPr>
                <w:color w:val="0000FF"/>
                <w:spacing w:val="-7"/>
                <w:sz w:val="20"/>
              </w:rPr>
              <w:t xml:space="preserve"> </w:t>
            </w:r>
            <w:r>
              <w:rPr>
                <w:color w:val="0000FF"/>
                <w:sz w:val="20"/>
              </w:rPr>
              <w:t>Официально</w:t>
            </w:r>
            <w:r>
              <w:rPr>
                <w:color w:val="0000FF"/>
                <w:spacing w:val="-6"/>
                <w:sz w:val="20"/>
              </w:rPr>
              <w:t xml:space="preserve"> </w:t>
            </w:r>
            <w:r>
              <w:rPr>
                <w:color w:val="0000FF"/>
                <w:sz w:val="20"/>
              </w:rPr>
              <w:t>Международный</w:t>
            </w:r>
            <w:r>
              <w:rPr>
                <w:color w:val="0000FF"/>
                <w:spacing w:val="-7"/>
                <w:sz w:val="20"/>
              </w:rPr>
              <w:t xml:space="preserve"> </w:t>
            </w:r>
            <w:r>
              <w:rPr>
                <w:color w:val="0000FF"/>
                <w:sz w:val="20"/>
              </w:rPr>
              <w:t>день девочек был провозглашен Организацией Объединенных Наций в 2012</w:t>
            </w:r>
          </w:p>
          <w:p w:rsidR="00D80858" w:rsidRDefault="00A923ED">
            <w:pPr>
              <w:pStyle w:val="TableParagraph"/>
              <w:spacing w:line="216" w:lineRule="exact"/>
              <w:rPr>
                <w:sz w:val="20"/>
              </w:rPr>
            </w:pPr>
            <w:r>
              <w:rPr>
                <w:color w:val="0000FF"/>
                <w:spacing w:val="-2"/>
                <w:sz w:val="20"/>
              </w:rPr>
              <w:t>году.</w:t>
            </w:r>
          </w:p>
        </w:tc>
        <w:tc>
          <w:tcPr>
            <w:tcW w:w="2408" w:type="dxa"/>
          </w:tcPr>
          <w:p w:rsidR="00D80858" w:rsidRDefault="00A923ED">
            <w:pPr>
              <w:pStyle w:val="TableParagraph"/>
              <w:spacing w:line="268" w:lineRule="exact"/>
              <w:ind w:left="13" w:right="5"/>
              <w:jc w:val="center"/>
              <w:rPr>
                <w:sz w:val="24"/>
              </w:rPr>
            </w:pPr>
            <w:r>
              <w:rPr>
                <w:color w:val="0000FF"/>
                <w:spacing w:val="-2"/>
                <w:sz w:val="24"/>
              </w:rPr>
              <w:t>социальное</w:t>
            </w:r>
          </w:p>
        </w:tc>
        <w:tc>
          <w:tcPr>
            <w:tcW w:w="2103" w:type="dxa"/>
          </w:tcPr>
          <w:p w:rsidR="00D80858" w:rsidRDefault="00A923ED">
            <w:pPr>
              <w:pStyle w:val="TableParagraph"/>
              <w:ind w:left="670" w:right="240" w:hanging="418"/>
              <w:rPr>
                <w:sz w:val="24"/>
              </w:rPr>
            </w:pPr>
            <w:r>
              <w:rPr>
                <w:color w:val="0000FF"/>
                <w:sz w:val="24"/>
              </w:rPr>
              <w:t>Все</w:t>
            </w:r>
            <w:r>
              <w:rPr>
                <w:color w:val="0000FF"/>
                <w:spacing w:val="-15"/>
                <w:sz w:val="24"/>
              </w:rPr>
              <w:t xml:space="preserve"> </w:t>
            </w:r>
            <w:r>
              <w:rPr>
                <w:color w:val="0000FF"/>
                <w:sz w:val="24"/>
              </w:rPr>
              <w:t xml:space="preserve">возрастные </w:t>
            </w:r>
            <w:r>
              <w:rPr>
                <w:color w:val="0000FF"/>
                <w:spacing w:val="-2"/>
                <w:sz w:val="24"/>
              </w:rPr>
              <w:t>группы</w:t>
            </w:r>
          </w:p>
        </w:tc>
        <w:tc>
          <w:tcPr>
            <w:tcW w:w="1955" w:type="dxa"/>
          </w:tcPr>
          <w:p w:rsidR="00D80858" w:rsidRDefault="00A923ED">
            <w:pPr>
              <w:pStyle w:val="TableParagraph"/>
              <w:spacing w:line="268" w:lineRule="exact"/>
              <w:ind w:left="18" w:right="17"/>
              <w:jc w:val="center"/>
              <w:rPr>
                <w:sz w:val="24"/>
              </w:rPr>
            </w:pPr>
            <w:r>
              <w:rPr>
                <w:color w:val="0000FF"/>
                <w:spacing w:val="-2"/>
                <w:sz w:val="24"/>
              </w:rPr>
              <w:t>Воспитатели</w:t>
            </w:r>
          </w:p>
        </w:tc>
      </w:tr>
      <w:tr w:rsidR="00D80858">
        <w:trPr>
          <w:trHeight w:val="1149"/>
        </w:trPr>
        <w:tc>
          <w:tcPr>
            <w:tcW w:w="2307" w:type="dxa"/>
          </w:tcPr>
          <w:p w:rsidR="00D80858" w:rsidRDefault="00A923ED">
            <w:pPr>
              <w:pStyle w:val="TableParagraph"/>
              <w:spacing w:line="268" w:lineRule="exact"/>
              <w:ind w:left="16"/>
              <w:jc w:val="center"/>
              <w:rPr>
                <w:sz w:val="24"/>
              </w:rPr>
            </w:pPr>
            <w:r>
              <w:rPr>
                <w:sz w:val="24"/>
              </w:rPr>
              <w:t>12 октября</w:t>
            </w:r>
            <w:r>
              <w:rPr>
                <w:spacing w:val="1"/>
                <w:sz w:val="24"/>
              </w:rPr>
              <w:t xml:space="preserve"> </w:t>
            </w:r>
            <w:r>
              <w:rPr>
                <w:spacing w:val="-10"/>
                <w:sz w:val="24"/>
              </w:rPr>
              <w:t>–</w:t>
            </w:r>
          </w:p>
          <w:p w:rsidR="00D80858" w:rsidRDefault="00A923ED">
            <w:pPr>
              <w:pStyle w:val="TableParagraph"/>
              <w:ind w:left="160" w:right="147"/>
              <w:jc w:val="center"/>
              <w:rPr>
                <w:sz w:val="24"/>
              </w:rPr>
            </w:pPr>
            <w:r>
              <w:rPr>
                <w:sz w:val="24"/>
              </w:rPr>
              <w:t>«День</w:t>
            </w:r>
            <w:r>
              <w:rPr>
                <w:spacing w:val="-15"/>
                <w:sz w:val="24"/>
              </w:rPr>
              <w:t xml:space="preserve"> </w:t>
            </w:r>
            <w:r>
              <w:rPr>
                <w:sz w:val="24"/>
              </w:rPr>
              <w:t xml:space="preserve">шоколадных </w:t>
            </w:r>
            <w:r>
              <w:rPr>
                <w:spacing w:val="-2"/>
                <w:sz w:val="24"/>
              </w:rPr>
              <w:t>сюрпризов»</w:t>
            </w:r>
          </w:p>
        </w:tc>
        <w:tc>
          <w:tcPr>
            <w:tcW w:w="6715" w:type="dxa"/>
            <w:gridSpan w:val="3"/>
          </w:tcPr>
          <w:p w:rsidR="00D80858" w:rsidRDefault="00A923ED">
            <w:pPr>
              <w:pStyle w:val="TableParagraph"/>
              <w:rPr>
                <w:sz w:val="20"/>
              </w:rPr>
            </w:pPr>
            <w:r>
              <w:rPr>
                <w:sz w:val="20"/>
              </w:rPr>
              <w:t>Ежегодно 12 октября отмечают необычный сладкий праздник – День шоколадных сюрпризов. Отметить этот день может абсолютно любой желающий,</w:t>
            </w:r>
            <w:r>
              <w:rPr>
                <w:spacing w:val="-5"/>
                <w:sz w:val="20"/>
              </w:rPr>
              <w:t xml:space="preserve"> </w:t>
            </w:r>
            <w:r>
              <w:rPr>
                <w:sz w:val="20"/>
              </w:rPr>
              <w:t>который</w:t>
            </w:r>
            <w:r>
              <w:rPr>
                <w:spacing w:val="-6"/>
                <w:sz w:val="20"/>
              </w:rPr>
              <w:t xml:space="preserve"> </w:t>
            </w:r>
            <w:r>
              <w:rPr>
                <w:sz w:val="20"/>
              </w:rPr>
              <w:t>хочет</w:t>
            </w:r>
            <w:r>
              <w:rPr>
                <w:spacing w:val="-6"/>
                <w:sz w:val="20"/>
              </w:rPr>
              <w:t xml:space="preserve"> </w:t>
            </w:r>
            <w:r>
              <w:rPr>
                <w:sz w:val="20"/>
              </w:rPr>
              <w:t>сделать</w:t>
            </w:r>
            <w:r>
              <w:rPr>
                <w:spacing w:val="-4"/>
                <w:sz w:val="20"/>
              </w:rPr>
              <w:t xml:space="preserve"> </w:t>
            </w:r>
            <w:r>
              <w:rPr>
                <w:sz w:val="20"/>
              </w:rPr>
              <w:t>приятное</w:t>
            </w:r>
            <w:r>
              <w:rPr>
                <w:spacing w:val="-5"/>
                <w:sz w:val="20"/>
              </w:rPr>
              <w:t xml:space="preserve"> </w:t>
            </w:r>
            <w:r>
              <w:rPr>
                <w:sz w:val="20"/>
              </w:rPr>
              <w:t>для</w:t>
            </w:r>
            <w:r>
              <w:rPr>
                <w:spacing w:val="-4"/>
                <w:sz w:val="20"/>
              </w:rPr>
              <w:t xml:space="preserve"> </w:t>
            </w:r>
            <w:r>
              <w:rPr>
                <w:sz w:val="20"/>
              </w:rPr>
              <w:t>близких</w:t>
            </w:r>
            <w:r>
              <w:rPr>
                <w:spacing w:val="-6"/>
                <w:sz w:val="20"/>
              </w:rPr>
              <w:t xml:space="preserve"> </w:t>
            </w:r>
            <w:r>
              <w:rPr>
                <w:sz w:val="20"/>
              </w:rPr>
              <w:t>и</w:t>
            </w:r>
            <w:r>
              <w:rPr>
                <w:spacing w:val="-6"/>
                <w:sz w:val="20"/>
              </w:rPr>
              <w:t xml:space="preserve"> </w:t>
            </w:r>
            <w:r>
              <w:rPr>
                <w:sz w:val="20"/>
              </w:rPr>
              <w:t>родных</w:t>
            </w:r>
            <w:r>
              <w:rPr>
                <w:spacing w:val="-6"/>
                <w:sz w:val="20"/>
              </w:rPr>
              <w:t xml:space="preserve"> </w:t>
            </w:r>
            <w:r>
              <w:rPr>
                <w:sz w:val="20"/>
              </w:rPr>
              <w:t>людей.</w:t>
            </w:r>
          </w:p>
          <w:p w:rsidR="00D80858" w:rsidRDefault="00A923ED">
            <w:pPr>
              <w:pStyle w:val="TableParagraph"/>
              <w:spacing w:line="228" w:lineRule="exact"/>
              <w:ind w:right="202"/>
              <w:rPr>
                <w:sz w:val="20"/>
              </w:rPr>
            </w:pPr>
            <w:r>
              <w:rPr>
                <w:sz w:val="20"/>
              </w:rPr>
              <w:t>Конечно</w:t>
            </w:r>
            <w:r>
              <w:rPr>
                <w:spacing w:val="-7"/>
                <w:sz w:val="20"/>
              </w:rPr>
              <w:t xml:space="preserve"> </w:t>
            </w:r>
            <w:r>
              <w:rPr>
                <w:sz w:val="20"/>
              </w:rPr>
              <w:t>же,</w:t>
            </w:r>
            <w:r>
              <w:rPr>
                <w:spacing w:val="-5"/>
                <w:sz w:val="20"/>
              </w:rPr>
              <w:t xml:space="preserve"> </w:t>
            </w:r>
            <w:r>
              <w:rPr>
                <w:sz w:val="20"/>
              </w:rPr>
              <w:t>празднование</w:t>
            </w:r>
            <w:r>
              <w:rPr>
                <w:spacing w:val="-7"/>
                <w:sz w:val="20"/>
              </w:rPr>
              <w:t xml:space="preserve"> </w:t>
            </w:r>
            <w:r>
              <w:rPr>
                <w:sz w:val="20"/>
              </w:rPr>
              <w:t>Дня</w:t>
            </w:r>
            <w:r>
              <w:rPr>
                <w:spacing w:val="-8"/>
                <w:sz w:val="20"/>
              </w:rPr>
              <w:t xml:space="preserve"> </w:t>
            </w:r>
            <w:r>
              <w:rPr>
                <w:sz w:val="20"/>
              </w:rPr>
              <w:t>шоколадных</w:t>
            </w:r>
            <w:r>
              <w:rPr>
                <w:spacing w:val="-8"/>
                <w:sz w:val="20"/>
              </w:rPr>
              <w:t xml:space="preserve"> </w:t>
            </w:r>
            <w:r>
              <w:rPr>
                <w:sz w:val="20"/>
              </w:rPr>
              <w:t>сюрпризов</w:t>
            </w:r>
            <w:r>
              <w:rPr>
                <w:spacing w:val="-7"/>
                <w:sz w:val="20"/>
              </w:rPr>
              <w:t xml:space="preserve"> </w:t>
            </w:r>
            <w:r>
              <w:rPr>
                <w:sz w:val="20"/>
              </w:rPr>
              <w:t>будет</w:t>
            </w:r>
            <w:r>
              <w:rPr>
                <w:spacing w:val="-8"/>
                <w:sz w:val="20"/>
              </w:rPr>
              <w:t xml:space="preserve"> </w:t>
            </w:r>
            <w:r>
              <w:rPr>
                <w:sz w:val="20"/>
              </w:rPr>
              <w:t>неполным без сюрпризов и шоколада.</w:t>
            </w:r>
          </w:p>
        </w:tc>
        <w:tc>
          <w:tcPr>
            <w:tcW w:w="2408" w:type="dxa"/>
          </w:tcPr>
          <w:p w:rsidR="00D80858" w:rsidRDefault="00A923ED">
            <w:pPr>
              <w:pStyle w:val="TableParagraph"/>
              <w:spacing w:line="268" w:lineRule="exact"/>
              <w:ind w:left="13" w:right="3"/>
              <w:jc w:val="center"/>
              <w:rPr>
                <w:sz w:val="24"/>
              </w:rPr>
            </w:pPr>
            <w:r>
              <w:rPr>
                <w:spacing w:val="-2"/>
                <w:sz w:val="24"/>
              </w:rPr>
              <w:t>познавательное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551"/>
        </w:trPr>
        <w:tc>
          <w:tcPr>
            <w:tcW w:w="2307" w:type="dxa"/>
          </w:tcPr>
          <w:p w:rsidR="00D80858" w:rsidRDefault="00A923ED">
            <w:pPr>
              <w:pStyle w:val="TableParagraph"/>
              <w:spacing w:line="268" w:lineRule="exact"/>
              <w:ind w:left="16"/>
              <w:jc w:val="center"/>
              <w:rPr>
                <w:sz w:val="24"/>
              </w:rPr>
            </w:pPr>
            <w:r>
              <w:rPr>
                <w:sz w:val="24"/>
              </w:rPr>
              <w:t>13 октября</w:t>
            </w:r>
            <w:r>
              <w:rPr>
                <w:spacing w:val="1"/>
                <w:sz w:val="24"/>
              </w:rPr>
              <w:t xml:space="preserve"> </w:t>
            </w:r>
            <w:r>
              <w:rPr>
                <w:spacing w:val="-10"/>
                <w:sz w:val="24"/>
              </w:rPr>
              <w:t>–</w:t>
            </w:r>
          </w:p>
          <w:p w:rsidR="00D80858" w:rsidRDefault="00A923ED">
            <w:pPr>
              <w:pStyle w:val="TableParagraph"/>
              <w:spacing w:line="264" w:lineRule="exact"/>
              <w:ind w:left="11"/>
              <w:jc w:val="center"/>
              <w:rPr>
                <w:sz w:val="24"/>
              </w:rPr>
            </w:pPr>
            <w:r>
              <w:rPr>
                <w:sz w:val="24"/>
              </w:rPr>
              <w:t>«Всемирный</w:t>
            </w:r>
            <w:r>
              <w:rPr>
                <w:spacing w:val="-8"/>
                <w:sz w:val="24"/>
              </w:rPr>
              <w:t xml:space="preserve"> </w:t>
            </w:r>
            <w:r>
              <w:rPr>
                <w:spacing w:val="-4"/>
                <w:sz w:val="24"/>
              </w:rPr>
              <w:t>день</w:t>
            </w:r>
          </w:p>
        </w:tc>
        <w:tc>
          <w:tcPr>
            <w:tcW w:w="6715" w:type="dxa"/>
            <w:gridSpan w:val="3"/>
          </w:tcPr>
          <w:p w:rsidR="00D80858" w:rsidRDefault="00A923ED">
            <w:pPr>
              <w:pStyle w:val="TableParagraph"/>
              <w:rPr>
                <w:sz w:val="20"/>
              </w:rPr>
            </w:pPr>
            <w:r>
              <w:rPr>
                <w:sz w:val="20"/>
              </w:rPr>
              <w:t>У людей имеется пять органов чувств, но самым информативным является зрение.</w:t>
            </w:r>
            <w:r>
              <w:rPr>
                <w:spacing w:val="-5"/>
                <w:sz w:val="20"/>
              </w:rPr>
              <w:t xml:space="preserve"> </w:t>
            </w:r>
            <w:r>
              <w:rPr>
                <w:sz w:val="20"/>
              </w:rPr>
              <w:t>Человек</w:t>
            </w:r>
            <w:r>
              <w:rPr>
                <w:spacing w:val="-6"/>
                <w:sz w:val="20"/>
              </w:rPr>
              <w:t xml:space="preserve"> </w:t>
            </w:r>
            <w:r>
              <w:rPr>
                <w:sz w:val="20"/>
              </w:rPr>
              <w:t>получает</w:t>
            </w:r>
            <w:r>
              <w:rPr>
                <w:spacing w:val="-6"/>
                <w:sz w:val="20"/>
              </w:rPr>
              <w:t xml:space="preserve"> </w:t>
            </w:r>
            <w:r>
              <w:rPr>
                <w:sz w:val="20"/>
              </w:rPr>
              <w:t>90%</w:t>
            </w:r>
            <w:r>
              <w:rPr>
                <w:spacing w:val="-6"/>
                <w:sz w:val="20"/>
              </w:rPr>
              <w:t xml:space="preserve"> </w:t>
            </w:r>
            <w:r>
              <w:rPr>
                <w:sz w:val="20"/>
              </w:rPr>
              <w:t>информации</w:t>
            </w:r>
            <w:r>
              <w:rPr>
                <w:spacing w:val="-6"/>
                <w:sz w:val="20"/>
              </w:rPr>
              <w:t xml:space="preserve"> </w:t>
            </w:r>
            <w:r>
              <w:rPr>
                <w:sz w:val="20"/>
              </w:rPr>
              <w:t>об</w:t>
            </w:r>
            <w:r>
              <w:rPr>
                <w:spacing w:val="-6"/>
                <w:sz w:val="20"/>
              </w:rPr>
              <w:t xml:space="preserve"> </w:t>
            </w:r>
            <w:r>
              <w:rPr>
                <w:sz w:val="20"/>
              </w:rPr>
              <w:t>окружающем</w:t>
            </w:r>
            <w:r>
              <w:rPr>
                <w:spacing w:val="-4"/>
                <w:sz w:val="20"/>
              </w:rPr>
              <w:t xml:space="preserve"> </w:t>
            </w:r>
            <w:r>
              <w:rPr>
                <w:sz w:val="20"/>
              </w:rPr>
              <w:t>его</w:t>
            </w:r>
            <w:r>
              <w:rPr>
                <w:spacing w:val="-4"/>
                <w:sz w:val="20"/>
              </w:rPr>
              <w:t xml:space="preserve"> </w:t>
            </w:r>
            <w:r>
              <w:rPr>
                <w:sz w:val="20"/>
              </w:rPr>
              <w:t>мире</w:t>
            </w:r>
            <w:r>
              <w:rPr>
                <w:spacing w:val="-5"/>
                <w:sz w:val="20"/>
              </w:rPr>
              <w:t xml:space="preserve"> </w:t>
            </w:r>
            <w:r>
              <w:rPr>
                <w:sz w:val="20"/>
              </w:rPr>
              <w:t>через</w:t>
            </w:r>
          </w:p>
        </w:tc>
        <w:tc>
          <w:tcPr>
            <w:tcW w:w="2408" w:type="dxa"/>
          </w:tcPr>
          <w:p w:rsidR="00D80858" w:rsidRDefault="00A923ED">
            <w:pPr>
              <w:pStyle w:val="TableParagraph"/>
              <w:spacing w:line="242" w:lineRule="auto"/>
              <w:ind w:left="406" w:right="107" w:firstLine="165"/>
            </w:pPr>
            <w:r>
              <w:t xml:space="preserve">физическое и </w:t>
            </w:r>
            <w:r>
              <w:rPr>
                <w:spacing w:val="-2"/>
              </w:rPr>
              <w:t>оздоровительное</w:t>
            </w:r>
          </w:p>
        </w:tc>
        <w:tc>
          <w:tcPr>
            <w:tcW w:w="2103" w:type="dxa"/>
          </w:tcPr>
          <w:p w:rsidR="00D80858" w:rsidRDefault="00A923ED">
            <w:pPr>
              <w:pStyle w:val="TableParagraph"/>
              <w:spacing w:line="268" w:lineRule="exact"/>
              <w:ind w:left="8" w:right="2"/>
              <w:jc w:val="center"/>
              <w:rPr>
                <w:sz w:val="24"/>
              </w:rPr>
            </w:pPr>
            <w:r>
              <w:rPr>
                <w:sz w:val="24"/>
              </w:rPr>
              <w:t>Все</w:t>
            </w:r>
            <w:r>
              <w:rPr>
                <w:spacing w:val="-2"/>
                <w:sz w:val="24"/>
              </w:rPr>
              <w:t xml:space="preserve"> возрастные</w:t>
            </w:r>
          </w:p>
          <w:p w:rsidR="00D80858" w:rsidRDefault="00A923ED">
            <w:pPr>
              <w:pStyle w:val="TableParagraph"/>
              <w:spacing w:line="264" w:lineRule="exact"/>
              <w:ind w:left="8" w:right="5"/>
              <w:jc w:val="center"/>
              <w:rPr>
                <w:sz w:val="24"/>
              </w:rPr>
            </w:pPr>
            <w:r>
              <w:rPr>
                <w:spacing w:val="-2"/>
                <w:sz w:val="24"/>
              </w:rPr>
              <w:t>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88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82"/>
        <w:gridCol w:w="6556"/>
        <w:gridCol w:w="77"/>
        <w:gridCol w:w="2408"/>
        <w:gridCol w:w="2103"/>
        <w:gridCol w:w="1955"/>
      </w:tblGrid>
      <w:tr w:rsidR="00D80858">
        <w:trPr>
          <w:trHeight w:val="688"/>
        </w:trPr>
        <w:tc>
          <w:tcPr>
            <w:tcW w:w="2307" w:type="dxa"/>
          </w:tcPr>
          <w:p w:rsidR="00D80858" w:rsidRDefault="00A923ED">
            <w:pPr>
              <w:pStyle w:val="TableParagraph"/>
              <w:spacing w:line="268" w:lineRule="exact"/>
              <w:ind w:left="17"/>
              <w:jc w:val="center"/>
              <w:rPr>
                <w:sz w:val="24"/>
              </w:rPr>
            </w:pPr>
            <w:r>
              <w:rPr>
                <w:spacing w:val="-2"/>
                <w:sz w:val="24"/>
              </w:rPr>
              <w:lastRenderedPageBreak/>
              <w:t>зрения»</w:t>
            </w:r>
          </w:p>
        </w:tc>
        <w:tc>
          <w:tcPr>
            <w:tcW w:w="6715" w:type="dxa"/>
            <w:gridSpan w:val="3"/>
          </w:tcPr>
          <w:p w:rsidR="00D80858" w:rsidRDefault="00A923ED">
            <w:pPr>
              <w:pStyle w:val="TableParagraph"/>
              <w:spacing w:line="223" w:lineRule="exact"/>
              <w:rPr>
                <w:sz w:val="20"/>
              </w:rPr>
            </w:pPr>
            <w:r>
              <w:rPr>
                <w:sz w:val="20"/>
              </w:rPr>
              <w:t>глаза.</w:t>
            </w:r>
            <w:r>
              <w:rPr>
                <w:spacing w:val="-6"/>
                <w:sz w:val="20"/>
              </w:rPr>
              <w:t xml:space="preserve"> </w:t>
            </w:r>
            <w:r>
              <w:rPr>
                <w:sz w:val="20"/>
              </w:rPr>
              <w:t>С</w:t>
            </w:r>
            <w:r>
              <w:rPr>
                <w:spacing w:val="-7"/>
                <w:sz w:val="20"/>
              </w:rPr>
              <w:t xml:space="preserve"> </w:t>
            </w:r>
            <w:r>
              <w:rPr>
                <w:sz w:val="20"/>
              </w:rPr>
              <w:t>целью</w:t>
            </w:r>
            <w:r>
              <w:rPr>
                <w:spacing w:val="-7"/>
                <w:sz w:val="20"/>
              </w:rPr>
              <w:t xml:space="preserve"> </w:t>
            </w:r>
            <w:r>
              <w:rPr>
                <w:sz w:val="20"/>
              </w:rPr>
              <w:t>оказания</w:t>
            </w:r>
            <w:r>
              <w:rPr>
                <w:spacing w:val="-7"/>
                <w:sz w:val="20"/>
              </w:rPr>
              <w:t xml:space="preserve"> </w:t>
            </w:r>
            <w:r>
              <w:rPr>
                <w:sz w:val="20"/>
              </w:rPr>
              <w:t>помощи</w:t>
            </w:r>
            <w:r>
              <w:rPr>
                <w:spacing w:val="-8"/>
                <w:sz w:val="20"/>
              </w:rPr>
              <w:t xml:space="preserve"> </w:t>
            </w:r>
            <w:r>
              <w:rPr>
                <w:sz w:val="20"/>
              </w:rPr>
              <w:t>людям,</w:t>
            </w:r>
            <w:r>
              <w:rPr>
                <w:spacing w:val="-6"/>
                <w:sz w:val="20"/>
              </w:rPr>
              <w:t xml:space="preserve"> </w:t>
            </w:r>
            <w:r>
              <w:rPr>
                <w:sz w:val="20"/>
              </w:rPr>
              <w:t>которые</w:t>
            </w:r>
            <w:r>
              <w:rPr>
                <w:spacing w:val="-7"/>
                <w:sz w:val="20"/>
              </w:rPr>
              <w:t xml:space="preserve"> </w:t>
            </w:r>
            <w:r>
              <w:rPr>
                <w:sz w:val="20"/>
              </w:rPr>
              <w:t>имеют</w:t>
            </w:r>
            <w:r>
              <w:rPr>
                <w:spacing w:val="-4"/>
                <w:sz w:val="20"/>
              </w:rPr>
              <w:t xml:space="preserve"> </w:t>
            </w:r>
            <w:r>
              <w:rPr>
                <w:sz w:val="20"/>
              </w:rPr>
              <w:t>ослабленное</w:t>
            </w:r>
            <w:r>
              <w:rPr>
                <w:spacing w:val="-4"/>
                <w:sz w:val="20"/>
              </w:rPr>
              <w:t xml:space="preserve"> </w:t>
            </w:r>
            <w:r>
              <w:rPr>
                <w:spacing w:val="-5"/>
                <w:sz w:val="20"/>
              </w:rPr>
              <w:t>или</w:t>
            </w:r>
          </w:p>
          <w:p w:rsidR="00D80858" w:rsidRDefault="00A923ED">
            <w:pPr>
              <w:pStyle w:val="TableParagraph"/>
              <w:spacing w:line="228" w:lineRule="exact"/>
              <w:ind w:right="202"/>
              <w:rPr>
                <w:sz w:val="20"/>
              </w:rPr>
            </w:pPr>
            <w:r>
              <w:rPr>
                <w:sz w:val="20"/>
              </w:rPr>
              <w:t>атрофированное</w:t>
            </w:r>
            <w:r>
              <w:rPr>
                <w:spacing w:val="-7"/>
                <w:sz w:val="20"/>
              </w:rPr>
              <w:t xml:space="preserve"> </w:t>
            </w:r>
            <w:r>
              <w:rPr>
                <w:sz w:val="20"/>
              </w:rPr>
              <w:t>зрение,</w:t>
            </w:r>
            <w:r>
              <w:rPr>
                <w:spacing w:val="-7"/>
                <w:sz w:val="20"/>
              </w:rPr>
              <w:t xml:space="preserve"> </w:t>
            </w:r>
            <w:r>
              <w:rPr>
                <w:sz w:val="20"/>
              </w:rPr>
              <w:t>а</w:t>
            </w:r>
            <w:r>
              <w:rPr>
                <w:spacing w:val="-7"/>
                <w:sz w:val="20"/>
              </w:rPr>
              <w:t xml:space="preserve"> </w:t>
            </w:r>
            <w:r>
              <w:rPr>
                <w:sz w:val="20"/>
              </w:rPr>
              <w:t>также</w:t>
            </w:r>
            <w:r>
              <w:rPr>
                <w:spacing w:val="-7"/>
                <w:sz w:val="20"/>
              </w:rPr>
              <w:t xml:space="preserve"> </w:t>
            </w:r>
            <w:r>
              <w:rPr>
                <w:sz w:val="20"/>
              </w:rPr>
              <w:t>пропаганды</w:t>
            </w:r>
            <w:r>
              <w:rPr>
                <w:spacing w:val="-8"/>
                <w:sz w:val="20"/>
              </w:rPr>
              <w:t xml:space="preserve"> </w:t>
            </w:r>
            <w:r>
              <w:rPr>
                <w:sz w:val="20"/>
              </w:rPr>
              <w:t>профилактики</w:t>
            </w:r>
            <w:r>
              <w:rPr>
                <w:spacing w:val="-8"/>
                <w:sz w:val="20"/>
              </w:rPr>
              <w:t xml:space="preserve"> </w:t>
            </w:r>
            <w:r>
              <w:rPr>
                <w:sz w:val="20"/>
              </w:rPr>
              <w:t>зрительной функции в 1998 г. ВОЗ был учрежден Всемирный день зрения.</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trPr>
          <w:trHeight w:val="267"/>
        </w:trPr>
        <w:tc>
          <w:tcPr>
            <w:tcW w:w="2307" w:type="dxa"/>
            <w:tcBorders>
              <w:bottom w:val="nil"/>
            </w:tcBorders>
          </w:tcPr>
          <w:p w:rsidR="00D80858" w:rsidRDefault="00A923ED">
            <w:pPr>
              <w:pStyle w:val="TableParagraph"/>
              <w:spacing w:line="248" w:lineRule="exact"/>
              <w:ind w:left="16"/>
              <w:jc w:val="center"/>
              <w:rPr>
                <w:sz w:val="24"/>
              </w:rPr>
            </w:pPr>
            <w:r>
              <w:rPr>
                <w:sz w:val="24"/>
              </w:rPr>
              <w:t>14 октября</w:t>
            </w:r>
            <w:r>
              <w:rPr>
                <w:spacing w:val="1"/>
                <w:sz w:val="24"/>
              </w:rPr>
              <w:t xml:space="preserve"> </w:t>
            </w:r>
            <w:r>
              <w:rPr>
                <w:spacing w:val="-10"/>
                <w:sz w:val="24"/>
              </w:rPr>
              <w:t>–</w:t>
            </w:r>
          </w:p>
        </w:tc>
        <w:tc>
          <w:tcPr>
            <w:tcW w:w="6715" w:type="dxa"/>
            <w:gridSpan w:val="3"/>
            <w:vMerge w:val="restart"/>
          </w:tcPr>
          <w:p w:rsidR="00D80858" w:rsidRDefault="00A923ED">
            <w:pPr>
              <w:pStyle w:val="TableParagraph"/>
              <w:ind w:right="202"/>
              <w:rPr>
                <w:sz w:val="20"/>
              </w:rPr>
            </w:pPr>
            <w:r>
              <w:rPr>
                <w:sz w:val="20"/>
              </w:rPr>
              <w:t>14</w:t>
            </w:r>
            <w:r>
              <w:rPr>
                <w:spacing w:val="-5"/>
                <w:sz w:val="20"/>
              </w:rPr>
              <w:t xml:space="preserve"> </w:t>
            </w:r>
            <w:r>
              <w:rPr>
                <w:sz w:val="20"/>
              </w:rPr>
              <w:t>октября</w:t>
            </w:r>
            <w:r>
              <w:rPr>
                <w:spacing w:val="-6"/>
                <w:sz w:val="20"/>
              </w:rPr>
              <w:t xml:space="preserve"> </w:t>
            </w:r>
            <w:r>
              <w:rPr>
                <w:sz w:val="20"/>
              </w:rPr>
              <w:t>отмечается</w:t>
            </w:r>
            <w:r>
              <w:rPr>
                <w:spacing w:val="-7"/>
                <w:sz w:val="20"/>
              </w:rPr>
              <w:t xml:space="preserve"> </w:t>
            </w:r>
            <w:r>
              <w:rPr>
                <w:sz w:val="20"/>
              </w:rPr>
              <w:t>самый</w:t>
            </w:r>
            <w:r>
              <w:rPr>
                <w:spacing w:val="-7"/>
                <w:sz w:val="20"/>
              </w:rPr>
              <w:t xml:space="preserve"> </w:t>
            </w:r>
            <w:r>
              <w:rPr>
                <w:sz w:val="20"/>
              </w:rPr>
              <w:t>добрый,</w:t>
            </w:r>
            <w:r>
              <w:rPr>
                <w:spacing w:val="-6"/>
                <w:sz w:val="20"/>
              </w:rPr>
              <w:t xml:space="preserve"> </w:t>
            </w:r>
            <w:r>
              <w:rPr>
                <w:sz w:val="20"/>
              </w:rPr>
              <w:t>плюшевый,</w:t>
            </w:r>
            <w:r>
              <w:rPr>
                <w:spacing w:val="-6"/>
                <w:sz w:val="20"/>
              </w:rPr>
              <w:t xml:space="preserve"> </w:t>
            </w:r>
            <w:r>
              <w:rPr>
                <w:sz w:val="20"/>
              </w:rPr>
              <w:t>озорной</w:t>
            </w:r>
            <w:r>
              <w:rPr>
                <w:spacing w:val="-7"/>
                <w:sz w:val="20"/>
              </w:rPr>
              <w:t xml:space="preserve"> </w:t>
            </w:r>
            <w:r>
              <w:rPr>
                <w:sz w:val="20"/>
              </w:rPr>
              <w:t>и</w:t>
            </w:r>
            <w:r>
              <w:rPr>
                <w:spacing w:val="-7"/>
                <w:sz w:val="20"/>
              </w:rPr>
              <w:t xml:space="preserve"> </w:t>
            </w:r>
            <w:r>
              <w:rPr>
                <w:sz w:val="20"/>
              </w:rPr>
              <w:t>несомненно веселый праздник – День рождения медвежонка Винни-Пуха.</w:t>
            </w:r>
          </w:p>
          <w:p w:rsidR="00D80858" w:rsidRDefault="00A923ED">
            <w:pPr>
              <w:pStyle w:val="TableParagraph"/>
              <w:rPr>
                <w:sz w:val="20"/>
              </w:rPr>
            </w:pPr>
            <w:r>
              <w:rPr>
                <w:sz w:val="20"/>
              </w:rPr>
              <w:t>Именно в этот день в 1926 году вышла первая книга Алана Милна о приключениях</w:t>
            </w:r>
            <w:r>
              <w:rPr>
                <w:spacing w:val="-7"/>
                <w:sz w:val="20"/>
              </w:rPr>
              <w:t xml:space="preserve"> </w:t>
            </w:r>
            <w:r>
              <w:rPr>
                <w:sz w:val="20"/>
              </w:rPr>
              <w:t>забавного</w:t>
            </w:r>
            <w:r>
              <w:rPr>
                <w:spacing w:val="-5"/>
                <w:sz w:val="20"/>
              </w:rPr>
              <w:t xml:space="preserve"> </w:t>
            </w:r>
            <w:r>
              <w:rPr>
                <w:sz w:val="20"/>
              </w:rPr>
              <w:t>медведя,</w:t>
            </w:r>
            <w:r>
              <w:rPr>
                <w:spacing w:val="-4"/>
                <w:sz w:val="20"/>
              </w:rPr>
              <w:t xml:space="preserve"> </w:t>
            </w:r>
            <w:r>
              <w:rPr>
                <w:sz w:val="20"/>
              </w:rPr>
              <w:t>который</w:t>
            </w:r>
            <w:r>
              <w:rPr>
                <w:spacing w:val="-7"/>
                <w:sz w:val="20"/>
              </w:rPr>
              <w:t xml:space="preserve"> </w:t>
            </w:r>
            <w:r>
              <w:rPr>
                <w:sz w:val="20"/>
              </w:rPr>
              <w:t>влюбил</w:t>
            </w:r>
            <w:r>
              <w:rPr>
                <w:spacing w:val="-7"/>
                <w:sz w:val="20"/>
              </w:rPr>
              <w:t xml:space="preserve"> </w:t>
            </w:r>
            <w:r>
              <w:rPr>
                <w:sz w:val="20"/>
              </w:rPr>
              <w:t>в</w:t>
            </w:r>
            <w:r>
              <w:rPr>
                <w:spacing w:val="-7"/>
                <w:sz w:val="20"/>
              </w:rPr>
              <w:t xml:space="preserve"> </w:t>
            </w:r>
            <w:r>
              <w:rPr>
                <w:sz w:val="20"/>
              </w:rPr>
              <w:t>себя</w:t>
            </w:r>
            <w:r>
              <w:rPr>
                <w:spacing w:val="-7"/>
                <w:sz w:val="20"/>
              </w:rPr>
              <w:t xml:space="preserve"> </w:t>
            </w:r>
            <w:r>
              <w:rPr>
                <w:sz w:val="20"/>
              </w:rPr>
              <w:t>юных</w:t>
            </w:r>
            <w:r>
              <w:rPr>
                <w:spacing w:val="-7"/>
                <w:sz w:val="20"/>
              </w:rPr>
              <w:t xml:space="preserve"> </w:t>
            </w:r>
            <w:r>
              <w:rPr>
                <w:sz w:val="20"/>
              </w:rPr>
              <w:t>читателей.</w:t>
            </w:r>
          </w:p>
        </w:tc>
        <w:tc>
          <w:tcPr>
            <w:tcW w:w="2408" w:type="dxa"/>
            <w:tcBorders>
              <w:bottom w:val="nil"/>
            </w:tcBorders>
          </w:tcPr>
          <w:p w:rsidR="00D80858" w:rsidRDefault="00A923ED">
            <w:pPr>
              <w:pStyle w:val="TableParagraph"/>
              <w:spacing w:line="248" w:lineRule="exact"/>
              <w:ind w:left="13" w:right="3"/>
              <w:jc w:val="center"/>
              <w:rPr>
                <w:sz w:val="24"/>
              </w:rPr>
            </w:pPr>
            <w:r>
              <w:rPr>
                <w:spacing w:val="-2"/>
                <w:sz w:val="24"/>
              </w:rPr>
              <w:t>познавательное</w:t>
            </w:r>
          </w:p>
        </w:tc>
        <w:tc>
          <w:tcPr>
            <w:tcW w:w="2103" w:type="dxa"/>
            <w:tcBorders>
              <w:bottom w:val="nil"/>
            </w:tcBorders>
          </w:tcPr>
          <w:p w:rsidR="00D80858" w:rsidRDefault="00A923ED">
            <w:pPr>
              <w:pStyle w:val="TableParagraph"/>
              <w:spacing w:line="248" w:lineRule="exact"/>
              <w:ind w:left="8" w:right="2"/>
              <w:jc w:val="center"/>
              <w:rPr>
                <w:sz w:val="24"/>
              </w:rPr>
            </w:pPr>
            <w:r>
              <w:rPr>
                <w:sz w:val="24"/>
              </w:rPr>
              <w:t>Все</w:t>
            </w:r>
            <w:r>
              <w:rPr>
                <w:spacing w:val="-2"/>
                <w:sz w:val="24"/>
              </w:rPr>
              <w:t xml:space="preserve"> возрастные</w:t>
            </w:r>
          </w:p>
        </w:tc>
        <w:tc>
          <w:tcPr>
            <w:tcW w:w="1955" w:type="dxa"/>
            <w:tcBorders>
              <w:bottom w:val="nil"/>
            </w:tcBorders>
          </w:tcPr>
          <w:p w:rsidR="00D80858" w:rsidRDefault="00A923ED">
            <w:pPr>
              <w:pStyle w:val="TableParagraph"/>
              <w:spacing w:line="248" w:lineRule="exact"/>
              <w:ind w:left="18" w:right="17"/>
              <w:jc w:val="center"/>
              <w:rPr>
                <w:sz w:val="24"/>
              </w:rPr>
            </w:pPr>
            <w:r>
              <w:rPr>
                <w:spacing w:val="-2"/>
                <w:sz w:val="24"/>
              </w:rPr>
              <w:t>Воспитатели</w:t>
            </w:r>
          </w:p>
        </w:tc>
      </w:tr>
      <w:tr w:rsidR="00D80858">
        <w:trPr>
          <w:trHeight w:val="266"/>
        </w:trPr>
        <w:tc>
          <w:tcPr>
            <w:tcW w:w="2307" w:type="dxa"/>
            <w:tcBorders>
              <w:top w:val="nil"/>
              <w:bottom w:val="nil"/>
            </w:tcBorders>
          </w:tcPr>
          <w:p w:rsidR="00D80858" w:rsidRDefault="00A923ED">
            <w:pPr>
              <w:pStyle w:val="TableParagraph"/>
              <w:spacing w:line="246" w:lineRule="exact"/>
              <w:ind w:left="10"/>
              <w:jc w:val="center"/>
              <w:rPr>
                <w:sz w:val="24"/>
              </w:rPr>
            </w:pPr>
            <w:r>
              <w:rPr>
                <w:sz w:val="24"/>
              </w:rPr>
              <w:t>«День</w:t>
            </w:r>
            <w:r>
              <w:rPr>
                <w:spacing w:val="-5"/>
                <w:sz w:val="24"/>
              </w:rPr>
              <w:t xml:space="preserve"> </w:t>
            </w:r>
            <w:r>
              <w:rPr>
                <w:spacing w:val="-2"/>
                <w:sz w:val="24"/>
              </w:rPr>
              <w:t>рождения</w:t>
            </w:r>
          </w:p>
        </w:tc>
        <w:tc>
          <w:tcPr>
            <w:tcW w:w="6715" w:type="dxa"/>
            <w:gridSpan w:val="3"/>
            <w:vMerge/>
            <w:tcBorders>
              <w:top w:val="nil"/>
            </w:tcBorders>
          </w:tcPr>
          <w:p w:rsidR="00D80858" w:rsidRDefault="00D80858">
            <w:pPr>
              <w:rPr>
                <w:sz w:val="2"/>
                <w:szCs w:val="2"/>
              </w:rPr>
            </w:pPr>
          </w:p>
        </w:tc>
        <w:tc>
          <w:tcPr>
            <w:tcW w:w="2408" w:type="dxa"/>
            <w:tcBorders>
              <w:top w:val="nil"/>
              <w:bottom w:val="nil"/>
            </w:tcBorders>
          </w:tcPr>
          <w:p w:rsidR="00D80858" w:rsidRDefault="00D80858">
            <w:pPr>
              <w:pStyle w:val="TableParagraph"/>
              <w:ind w:left="0"/>
              <w:rPr>
                <w:sz w:val="18"/>
              </w:rPr>
            </w:pPr>
          </w:p>
        </w:tc>
        <w:tc>
          <w:tcPr>
            <w:tcW w:w="2103" w:type="dxa"/>
            <w:tcBorders>
              <w:top w:val="nil"/>
              <w:bottom w:val="nil"/>
            </w:tcBorders>
          </w:tcPr>
          <w:p w:rsidR="00D80858" w:rsidRDefault="00A923ED">
            <w:pPr>
              <w:pStyle w:val="TableParagraph"/>
              <w:spacing w:line="246" w:lineRule="exact"/>
              <w:ind w:left="8" w:right="5"/>
              <w:jc w:val="center"/>
              <w:rPr>
                <w:sz w:val="24"/>
              </w:rPr>
            </w:pPr>
            <w:r>
              <w:rPr>
                <w:spacing w:val="-2"/>
                <w:sz w:val="24"/>
              </w:rPr>
              <w:t>группы</w:t>
            </w:r>
          </w:p>
        </w:tc>
        <w:tc>
          <w:tcPr>
            <w:tcW w:w="1955" w:type="dxa"/>
            <w:tcBorders>
              <w:top w:val="nil"/>
              <w:bottom w:val="nil"/>
            </w:tcBorders>
          </w:tcPr>
          <w:p w:rsidR="00D80858" w:rsidRDefault="00D80858">
            <w:pPr>
              <w:pStyle w:val="TableParagraph"/>
              <w:ind w:left="0"/>
              <w:rPr>
                <w:sz w:val="18"/>
              </w:rPr>
            </w:pPr>
          </w:p>
        </w:tc>
      </w:tr>
      <w:tr w:rsidR="00D80858">
        <w:trPr>
          <w:trHeight w:val="266"/>
        </w:trPr>
        <w:tc>
          <w:tcPr>
            <w:tcW w:w="2307" w:type="dxa"/>
            <w:tcBorders>
              <w:top w:val="nil"/>
              <w:bottom w:val="nil"/>
            </w:tcBorders>
          </w:tcPr>
          <w:p w:rsidR="00D80858" w:rsidRDefault="00A923ED">
            <w:pPr>
              <w:pStyle w:val="TableParagraph"/>
              <w:spacing w:line="246" w:lineRule="exact"/>
              <w:ind w:left="14"/>
              <w:jc w:val="center"/>
              <w:rPr>
                <w:sz w:val="24"/>
              </w:rPr>
            </w:pPr>
            <w:r>
              <w:rPr>
                <w:spacing w:val="-2"/>
                <w:sz w:val="24"/>
              </w:rPr>
              <w:t>медвежонка</w:t>
            </w:r>
          </w:p>
        </w:tc>
        <w:tc>
          <w:tcPr>
            <w:tcW w:w="6715" w:type="dxa"/>
            <w:gridSpan w:val="3"/>
            <w:vMerge/>
            <w:tcBorders>
              <w:top w:val="nil"/>
            </w:tcBorders>
          </w:tcPr>
          <w:p w:rsidR="00D80858" w:rsidRDefault="00D80858">
            <w:pPr>
              <w:rPr>
                <w:sz w:val="2"/>
                <w:szCs w:val="2"/>
              </w:rPr>
            </w:pPr>
          </w:p>
        </w:tc>
        <w:tc>
          <w:tcPr>
            <w:tcW w:w="2408" w:type="dxa"/>
            <w:tcBorders>
              <w:top w:val="nil"/>
              <w:bottom w:val="nil"/>
            </w:tcBorders>
          </w:tcPr>
          <w:p w:rsidR="00D80858" w:rsidRDefault="00D80858">
            <w:pPr>
              <w:pStyle w:val="TableParagraph"/>
              <w:ind w:left="0"/>
              <w:rPr>
                <w:sz w:val="18"/>
              </w:rPr>
            </w:pPr>
          </w:p>
        </w:tc>
        <w:tc>
          <w:tcPr>
            <w:tcW w:w="2103" w:type="dxa"/>
            <w:tcBorders>
              <w:top w:val="nil"/>
              <w:bottom w:val="nil"/>
            </w:tcBorders>
          </w:tcPr>
          <w:p w:rsidR="00D80858" w:rsidRDefault="00D80858">
            <w:pPr>
              <w:pStyle w:val="TableParagraph"/>
              <w:ind w:left="0"/>
              <w:rPr>
                <w:sz w:val="18"/>
              </w:rPr>
            </w:pPr>
          </w:p>
        </w:tc>
        <w:tc>
          <w:tcPr>
            <w:tcW w:w="1955" w:type="dxa"/>
            <w:tcBorders>
              <w:top w:val="nil"/>
              <w:bottom w:val="nil"/>
            </w:tcBorders>
          </w:tcPr>
          <w:p w:rsidR="00D80858" w:rsidRDefault="00D80858">
            <w:pPr>
              <w:pStyle w:val="TableParagraph"/>
              <w:ind w:left="0"/>
              <w:rPr>
                <w:sz w:val="18"/>
              </w:rPr>
            </w:pPr>
          </w:p>
        </w:tc>
      </w:tr>
      <w:tr w:rsidR="00D80858">
        <w:trPr>
          <w:trHeight w:val="273"/>
        </w:trPr>
        <w:tc>
          <w:tcPr>
            <w:tcW w:w="2307" w:type="dxa"/>
            <w:tcBorders>
              <w:top w:val="nil"/>
            </w:tcBorders>
          </w:tcPr>
          <w:p w:rsidR="00D80858" w:rsidRDefault="00A923ED">
            <w:pPr>
              <w:pStyle w:val="TableParagraph"/>
              <w:spacing w:line="254" w:lineRule="exact"/>
              <w:ind w:left="15"/>
              <w:jc w:val="center"/>
              <w:rPr>
                <w:sz w:val="24"/>
              </w:rPr>
            </w:pPr>
            <w:r>
              <w:rPr>
                <w:spacing w:val="-2"/>
                <w:sz w:val="24"/>
              </w:rPr>
              <w:t>Винни-Пуха»</w:t>
            </w:r>
          </w:p>
        </w:tc>
        <w:tc>
          <w:tcPr>
            <w:tcW w:w="6715" w:type="dxa"/>
            <w:gridSpan w:val="3"/>
            <w:vMerge/>
            <w:tcBorders>
              <w:top w:val="nil"/>
            </w:tcBorders>
          </w:tcPr>
          <w:p w:rsidR="00D80858" w:rsidRDefault="00D80858">
            <w:pPr>
              <w:rPr>
                <w:sz w:val="2"/>
                <w:szCs w:val="2"/>
              </w:rPr>
            </w:pPr>
          </w:p>
        </w:tc>
        <w:tc>
          <w:tcPr>
            <w:tcW w:w="2408" w:type="dxa"/>
            <w:tcBorders>
              <w:top w:val="nil"/>
            </w:tcBorders>
          </w:tcPr>
          <w:p w:rsidR="00D80858" w:rsidRDefault="00D80858">
            <w:pPr>
              <w:pStyle w:val="TableParagraph"/>
              <w:ind w:left="0"/>
              <w:rPr>
                <w:sz w:val="20"/>
              </w:rPr>
            </w:pPr>
          </w:p>
        </w:tc>
        <w:tc>
          <w:tcPr>
            <w:tcW w:w="2103" w:type="dxa"/>
            <w:tcBorders>
              <w:top w:val="nil"/>
            </w:tcBorders>
          </w:tcPr>
          <w:p w:rsidR="00D80858" w:rsidRDefault="00D80858">
            <w:pPr>
              <w:pStyle w:val="TableParagraph"/>
              <w:ind w:left="0"/>
              <w:rPr>
                <w:sz w:val="20"/>
              </w:rPr>
            </w:pPr>
          </w:p>
        </w:tc>
        <w:tc>
          <w:tcPr>
            <w:tcW w:w="1955" w:type="dxa"/>
            <w:tcBorders>
              <w:top w:val="nil"/>
            </w:tcBorders>
          </w:tcPr>
          <w:p w:rsidR="00D80858" w:rsidRDefault="00D80858">
            <w:pPr>
              <w:pStyle w:val="TableParagraph"/>
              <w:ind w:left="0"/>
              <w:rPr>
                <w:sz w:val="20"/>
              </w:rPr>
            </w:pPr>
          </w:p>
        </w:tc>
      </w:tr>
      <w:tr w:rsidR="00D80858">
        <w:trPr>
          <w:trHeight w:val="1840"/>
        </w:trPr>
        <w:tc>
          <w:tcPr>
            <w:tcW w:w="2307" w:type="dxa"/>
            <w:tcBorders>
              <w:bottom w:val="nil"/>
            </w:tcBorders>
          </w:tcPr>
          <w:p w:rsidR="00D80858" w:rsidRDefault="00A923ED">
            <w:pPr>
              <w:pStyle w:val="TableParagraph"/>
              <w:spacing w:line="270" w:lineRule="exact"/>
              <w:ind w:left="513"/>
              <w:rPr>
                <w:sz w:val="24"/>
              </w:rPr>
            </w:pPr>
            <w:r>
              <w:rPr>
                <w:color w:val="FF0000"/>
                <w:sz w:val="24"/>
              </w:rPr>
              <w:t>15 октября</w:t>
            </w:r>
            <w:r>
              <w:rPr>
                <w:color w:val="FF0000"/>
                <w:spacing w:val="1"/>
                <w:sz w:val="24"/>
              </w:rPr>
              <w:t xml:space="preserve"> </w:t>
            </w:r>
            <w:r>
              <w:rPr>
                <w:color w:val="FF0000"/>
                <w:spacing w:val="-10"/>
                <w:sz w:val="24"/>
              </w:rPr>
              <w:t>–</w:t>
            </w:r>
          </w:p>
          <w:p w:rsidR="00D80858" w:rsidRDefault="00A923ED">
            <w:pPr>
              <w:pStyle w:val="TableParagraph"/>
              <w:ind w:left="520"/>
              <w:rPr>
                <w:sz w:val="24"/>
              </w:rPr>
            </w:pPr>
            <w:r>
              <w:rPr>
                <w:color w:val="FF0000"/>
                <w:sz w:val="24"/>
              </w:rPr>
              <w:t>«День</w:t>
            </w:r>
            <w:r>
              <w:rPr>
                <w:color w:val="FF0000"/>
                <w:spacing w:val="-5"/>
                <w:sz w:val="24"/>
              </w:rPr>
              <w:t xml:space="preserve"> </w:t>
            </w:r>
            <w:r>
              <w:rPr>
                <w:color w:val="FF0000"/>
                <w:spacing w:val="-2"/>
                <w:sz w:val="24"/>
              </w:rPr>
              <w:t>отца»</w:t>
            </w:r>
          </w:p>
        </w:tc>
        <w:tc>
          <w:tcPr>
            <w:tcW w:w="6715" w:type="dxa"/>
            <w:gridSpan w:val="3"/>
          </w:tcPr>
          <w:p w:rsidR="00D80858" w:rsidRDefault="00A923ED">
            <w:pPr>
              <w:pStyle w:val="TableParagraph"/>
              <w:spacing w:line="237" w:lineRule="auto"/>
              <w:ind w:right="202"/>
              <w:rPr>
                <w:sz w:val="20"/>
              </w:rPr>
            </w:pPr>
            <w:r>
              <w:rPr>
                <w:color w:val="FF0000"/>
                <w:sz w:val="20"/>
                <w:shd w:val="clear" w:color="auto" w:fill="FAFAFA"/>
              </w:rPr>
              <w:t>В</w:t>
            </w:r>
            <w:r>
              <w:rPr>
                <w:color w:val="FF0000"/>
                <w:spacing w:val="-4"/>
                <w:sz w:val="20"/>
                <w:shd w:val="clear" w:color="auto" w:fill="FAFAFA"/>
              </w:rPr>
              <w:t xml:space="preserve"> </w:t>
            </w:r>
            <w:r>
              <w:rPr>
                <w:color w:val="FF0000"/>
                <w:sz w:val="20"/>
                <w:shd w:val="clear" w:color="auto" w:fill="FAFAFA"/>
              </w:rPr>
              <w:t>России,</w:t>
            </w:r>
            <w:r>
              <w:rPr>
                <w:color w:val="FF0000"/>
                <w:spacing w:val="-5"/>
                <w:sz w:val="20"/>
                <w:shd w:val="clear" w:color="auto" w:fill="FAFAFA"/>
              </w:rPr>
              <w:t xml:space="preserve"> </w:t>
            </w:r>
            <w:r>
              <w:rPr>
                <w:color w:val="FF0000"/>
                <w:sz w:val="20"/>
                <w:shd w:val="clear" w:color="auto" w:fill="FAFAFA"/>
              </w:rPr>
              <w:t>начиная</w:t>
            </w:r>
            <w:r>
              <w:rPr>
                <w:color w:val="FF0000"/>
                <w:spacing w:val="-6"/>
                <w:sz w:val="20"/>
                <w:shd w:val="clear" w:color="auto" w:fill="FAFAFA"/>
              </w:rPr>
              <w:t xml:space="preserve"> </w:t>
            </w:r>
            <w:r>
              <w:rPr>
                <w:color w:val="FF0000"/>
                <w:sz w:val="20"/>
                <w:shd w:val="clear" w:color="auto" w:fill="FAFAFA"/>
              </w:rPr>
              <w:t>с</w:t>
            </w:r>
            <w:r>
              <w:rPr>
                <w:color w:val="FF0000"/>
                <w:spacing w:val="-5"/>
                <w:sz w:val="20"/>
                <w:shd w:val="clear" w:color="auto" w:fill="FAFAFA"/>
              </w:rPr>
              <w:t xml:space="preserve"> </w:t>
            </w:r>
            <w:r>
              <w:rPr>
                <w:color w:val="FF0000"/>
                <w:sz w:val="20"/>
                <w:shd w:val="clear" w:color="auto" w:fill="FAFAFA"/>
              </w:rPr>
              <w:t>2021</w:t>
            </w:r>
            <w:r>
              <w:rPr>
                <w:color w:val="FF0000"/>
                <w:spacing w:val="-4"/>
                <w:sz w:val="20"/>
                <w:shd w:val="clear" w:color="auto" w:fill="FAFAFA"/>
              </w:rPr>
              <w:t xml:space="preserve"> </w:t>
            </w:r>
            <w:r>
              <w:rPr>
                <w:color w:val="FF0000"/>
                <w:sz w:val="20"/>
                <w:shd w:val="clear" w:color="auto" w:fill="FAFAFA"/>
              </w:rPr>
              <w:t>года,</w:t>
            </w:r>
            <w:r>
              <w:rPr>
                <w:color w:val="FF0000"/>
                <w:spacing w:val="-5"/>
                <w:sz w:val="20"/>
                <w:shd w:val="clear" w:color="auto" w:fill="FAFAFA"/>
              </w:rPr>
              <w:t xml:space="preserve"> </w:t>
            </w:r>
            <w:r>
              <w:rPr>
                <w:color w:val="FF0000"/>
                <w:sz w:val="20"/>
                <w:shd w:val="clear" w:color="auto" w:fill="FAFAFA"/>
              </w:rPr>
              <w:t>отмечается</w:t>
            </w:r>
            <w:r>
              <w:rPr>
                <w:color w:val="FF0000"/>
                <w:spacing w:val="-6"/>
                <w:sz w:val="20"/>
                <w:shd w:val="clear" w:color="auto" w:fill="FAFAFA"/>
              </w:rPr>
              <w:t xml:space="preserve"> </w:t>
            </w:r>
            <w:r>
              <w:rPr>
                <w:color w:val="FF0000"/>
                <w:sz w:val="20"/>
                <w:shd w:val="clear" w:color="auto" w:fill="FAFAFA"/>
              </w:rPr>
              <w:t>важный</w:t>
            </w:r>
            <w:r>
              <w:rPr>
                <w:color w:val="FF0000"/>
                <w:spacing w:val="-6"/>
                <w:sz w:val="20"/>
                <w:shd w:val="clear" w:color="auto" w:fill="FAFAFA"/>
              </w:rPr>
              <w:t xml:space="preserve"> </w:t>
            </w:r>
            <w:r>
              <w:rPr>
                <w:color w:val="FF0000"/>
                <w:sz w:val="20"/>
                <w:shd w:val="clear" w:color="auto" w:fill="FAFAFA"/>
              </w:rPr>
              <w:t>семейный</w:t>
            </w:r>
            <w:r>
              <w:rPr>
                <w:color w:val="FF0000"/>
                <w:spacing w:val="-6"/>
                <w:sz w:val="20"/>
                <w:shd w:val="clear" w:color="auto" w:fill="FAFAFA"/>
              </w:rPr>
              <w:t xml:space="preserve"> </w:t>
            </w:r>
            <w:r>
              <w:rPr>
                <w:color w:val="FF0000"/>
                <w:sz w:val="20"/>
                <w:shd w:val="clear" w:color="auto" w:fill="FAFAFA"/>
              </w:rPr>
              <w:t>праздник –</w:t>
            </w:r>
            <w:r>
              <w:rPr>
                <w:color w:val="FF0000"/>
                <w:sz w:val="20"/>
              </w:rPr>
              <w:t xml:space="preserve"> </w:t>
            </w:r>
            <w:r>
              <w:rPr>
                <w:color w:val="FF0000"/>
                <w:sz w:val="20"/>
                <w:shd w:val="clear" w:color="auto" w:fill="FAFAFA"/>
              </w:rPr>
              <w:t>День отца, дата его празднования – третье воскресенье октября.</w:t>
            </w:r>
          </w:p>
          <w:p w:rsidR="00D80858" w:rsidRDefault="00A923ED">
            <w:pPr>
              <w:pStyle w:val="TableParagraph"/>
              <w:ind w:right="202"/>
              <w:rPr>
                <w:sz w:val="20"/>
              </w:rPr>
            </w:pPr>
            <w:r>
              <w:rPr>
                <w:color w:val="FF0000"/>
                <w:sz w:val="20"/>
                <w:shd w:val="clear" w:color="auto" w:fill="FAFAFA"/>
              </w:rPr>
              <w:t>Данный праздник способствует сохранению традиционных семейных</w:t>
            </w:r>
            <w:r>
              <w:rPr>
                <w:color w:val="FF0000"/>
                <w:sz w:val="20"/>
              </w:rPr>
              <w:t xml:space="preserve"> </w:t>
            </w:r>
            <w:r>
              <w:rPr>
                <w:color w:val="FF0000"/>
                <w:sz w:val="20"/>
                <w:shd w:val="clear" w:color="auto" w:fill="FAFAFA"/>
              </w:rPr>
              <w:t>ценностей</w:t>
            </w:r>
            <w:r>
              <w:rPr>
                <w:color w:val="FF0000"/>
                <w:spacing w:val="-5"/>
                <w:sz w:val="20"/>
                <w:shd w:val="clear" w:color="auto" w:fill="FAFAFA"/>
              </w:rPr>
              <w:t xml:space="preserve"> </w:t>
            </w:r>
            <w:r>
              <w:rPr>
                <w:color w:val="FF0000"/>
                <w:sz w:val="20"/>
                <w:shd w:val="clear" w:color="auto" w:fill="FAFAFA"/>
              </w:rPr>
              <w:t>и</w:t>
            </w:r>
            <w:r>
              <w:rPr>
                <w:color w:val="FF0000"/>
                <w:spacing w:val="-7"/>
                <w:sz w:val="20"/>
                <w:shd w:val="clear" w:color="auto" w:fill="FAFAFA"/>
              </w:rPr>
              <w:t xml:space="preserve"> </w:t>
            </w:r>
            <w:r>
              <w:rPr>
                <w:color w:val="FF0000"/>
                <w:sz w:val="20"/>
                <w:shd w:val="clear" w:color="auto" w:fill="FAFAFA"/>
              </w:rPr>
              <w:t>подчеркивает</w:t>
            </w:r>
            <w:r>
              <w:rPr>
                <w:color w:val="FF0000"/>
                <w:spacing w:val="-7"/>
                <w:sz w:val="20"/>
                <w:shd w:val="clear" w:color="auto" w:fill="FAFAFA"/>
              </w:rPr>
              <w:t xml:space="preserve"> </w:t>
            </w:r>
            <w:r>
              <w:rPr>
                <w:color w:val="FF0000"/>
                <w:sz w:val="20"/>
                <w:shd w:val="clear" w:color="auto" w:fill="FAFAFA"/>
              </w:rPr>
              <w:t>роль</w:t>
            </w:r>
            <w:r>
              <w:rPr>
                <w:color w:val="FF0000"/>
                <w:spacing w:val="-6"/>
                <w:sz w:val="20"/>
                <w:shd w:val="clear" w:color="auto" w:fill="FAFAFA"/>
              </w:rPr>
              <w:t xml:space="preserve"> </w:t>
            </w:r>
            <w:r>
              <w:rPr>
                <w:color w:val="FF0000"/>
                <w:sz w:val="20"/>
                <w:shd w:val="clear" w:color="auto" w:fill="FAFAFA"/>
              </w:rPr>
              <w:t>мужчин</w:t>
            </w:r>
            <w:r>
              <w:rPr>
                <w:color w:val="FF0000"/>
                <w:spacing w:val="-7"/>
                <w:sz w:val="20"/>
                <w:shd w:val="clear" w:color="auto" w:fill="FAFAFA"/>
              </w:rPr>
              <w:t xml:space="preserve"> </w:t>
            </w:r>
            <w:r>
              <w:rPr>
                <w:color w:val="FF0000"/>
                <w:sz w:val="20"/>
                <w:shd w:val="clear" w:color="auto" w:fill="FAFAFA"/>
              </w:rPr>
              <w:t>в</w:t>
            </w:r>
            <w:r>
              <w:rPr>
                <w:color w:val="FF0000"/>
                <w:spacing w:val="-4"/>
                <w:sz w:val="20"/>
                <w:shd w:val="clear" w:color="auto" w:fill="FAFAFA"/>
              </w:rPr>
              <w:t xml:space="preserve"> </w:t>
            </w:r>
            <w:r>
              <w:rPr>
                <w:color w:val="FF0000"/>
                <w:sz w:val="20"/>
                <w:shd w:val="clear" w:color="auto" w:fill="FAFAFA"/>
              </w:rPr>
              <w:t>воспитании</w:t>
            </w:r>
            <w:r>
              <w:rPr>
                <w:color w:val="FF0000"/>
                <w:spacing w:val="-7"/>
                <w:sz w:val="20"/>
                <w:shd w:val="clear" w:color="auto" w:fill="FAFAFA"/>
              </w:rPr>
              <w:t xml:space="preserve"> </w:t>
            </w:r>
            <w:r>
              <w:rPr>
                <w:color w:val="FF0000"/>
                <w:sz w:val="20"/>
                <w:shd w:val="clear" w:color="auto" w:fill="FAFAFA"/>
              </w:rPr>
              <w:t>детей.</w:t>
            </w:r>
            <w:r>
              <w:rPr>
                <w:color w:val="FF0000"/>
                <w:spacing w:val="-6"/>
                <w:sz w:val="20"/>
                <w:shd w:val="clear" w:color="auto" w:fill="FAFAFA"/>
              </w:rPr>
              <w:t xml:space="preserve"> </w:t>
            </w:r>
            <w:r>
              <w:rPr>
                <w:color w:val="FF0000"/>
                <w:sz w:val="20"/>
                <w:shd w:val="clear" w:color="auto" w:fill="FAFAFA"/>
              </w:rPr>
              <w:t>Привлечение</w:t>
            </w:r>
            <w:r>
              <w:rPr>
                <w:color w:val="FF0000"/>
                <w:sz w:val="20"/>
              </w:rPr>
              <w:t xml:space="preserve"> </w:t>
            </w:r>
            <w:r>
              <w:rPr>
                <w:color w:val="FF0000"/>
                <w:sz w:val="20"/>
                <w:shd w:val="clear" w:color="auto" w:fill="FAFAFA"/>
              </w:rPr>
              <w:t>внимания к теме отцовства – важный момент семейной политики, где</w:t>
            </w:r>
            <w:r>
              <w:rPr>
                <w:color w:val="FF0000"/>
                <w:sz w:val="20"/>
              </w:rPr>
              <w:t xml:space="preserve"> </w:t>
            </w:r>
            <w:r>
              <w:rPr>
                <w:color w:val="FF0000"/>
                <w:sz w:val="20"/>
                <w:shd w:val="clear" w:color="auto" w:fill="FAFAFA"/>
              </w:rPr>
              <w:t>полноценная семья – это папа, мама, дети. Роль отца в семье – базовая</w:t>
            </w:r>
          </w:p>
          <w:p w:rsidR="00D80858" w:rsidRDefault="00A923ED">
            <w:pPr>
              <w:pStyle w:val="TableParagraph"/>
              <w:spacing w:line="228" w:lineRule="exact"/>
              <w:ind w:right="202"/>
              <w:rPr>
                <w:sz w:val="20"/>
              </w:rPr>
            </w:pPr>
            <w:r>
              <w:rPr>
                <w:color w:val="FF0000"/>
                <w:sz w:val="20"/>
                <w:shd w:val="clear" w:color="auto" w:fill="FAFAFA"/>
              </w:rPr>
              <w:t>основа</w:t>
            </w:r>
            <w:r>
              <w:rPr>
                <w:color w:val="FF0000"/>
                <w:spacing w:val="-6"/>
                <w:sz w:val="20"/>
                <w:shd w:val="clear" w:color="auto" w:fill="FAFAFA"/>
              </w:rPr>
              <w:t xml:space="preserve"> </w:t>
            </w:r>
            <w:r>
              <w:rPr>
                <w:color w:val="FF0000"/>
                <w:sz w:val="20"/>
                <w:shd w:val="clear" w:color="auto" w:fill="FAFAFA"/>
              </w:rPr>
              <w:t>семьи,</w:t>
            </w:r>
            <w:r>
              <w:rPr>
                <w:color w:val="FF0000"/>
                <w:spacing w:val="-5"/>
                <w:sz w:val="20"/>
                <w:shd w:val="clear" w:color="auto" w:fill="FAFAFA"/>
              </w:rPr>
              <w:t xml:space="preserve"> </w:t>
            </w:r>
            <w:r>
              <w:rPr>
                <w:color w:val="FF0000"/>
                <w:sz w:val="20"/>
                <w:shd w:val="clear" w:color="auto" w:fill="FAFAFA"/>
              </w:rPr>
              <w:t>а</w:t>
            </w:r>
            <w:r>
              <w:rPr>
                <w:color w:val="FF0000"/>
                <w:spacing w:val="-5"/>
                <w:sz w:val="20"/>
                <w:shd w:val="clear" w:color="auto" w:fill="FAFAFA"/>
              </w:rPr>
              <w:t xml:space="preserve"> </w:t>
            </w:r>
            <w:r>
              <w:rPr>
                <w:color w:val="FF0000"/>
                <w:sz w:val="20"/>
                <w:shd w:val="clear" w:color="auto" w:fill="FAFAFA"/>
              </w:rPr>
              <w:t>личный</w:t>
            </w:r>
            <w:r>
              <w:rPr>
                <w:color w:val="FF0000"/>
                <w:spacing w:val="-3"/>
                <w:sz w:val="20"/>
                <w:shd w:val="clear" w:color="auto" w:fill="FAFAFA"/>
              </w:rPr>
              <w:t xml:space="preserve"> </w:t>
            </w:r>
            <w:r>
              <w:rPr>
                <w:color w:val="FF0000"/>
                <w:sz w:val="20"/>
                <w:shd w:val="clear" w:color="auto" w:fill="FAFAFA"/>
              </w:rPr>
              <w:t>пример–</w:t>
            </w:r>
            <w:r>
              <w:rPr>
                <w:color w:val="FF0000"/>
                <w:spacing w:val="-4"/>
                <w:sz w:val="20"/>
                <w:shd w:val="clear" w:color="auto" w:fill="FAFAFA"/>
              </w:rPr>
              <w:t xml:space="preserve"> </w:t>
            </w:r>
            <w:r>
              <w:rPr>
                <w:color w:val="FF0000"/>
                <w:sz w:val="20"/>
                <w:shd w:val="clear" w:color="auto" w:fill="FAFAFA"/>
              </w:rPr>
              <w:t>гарантия</w:t>
            </w:r>
            <w:r>
              <w:rPr>
                <w:color w:val="FF0000"/>
                <w:spacing w:val="-6"/>
                <w:sz w:val="20"/>
                <w:shd w:val="clear" w:color="auto" w:fill="FAFAFA"/>
              </w:rPr>
              <w:t xml:space="preserve"> </w:t>
            </w:r>
            <w:r>
              <w:rPr>
                <w:color w:val="FF0000"/>
                <w:sz w:val="20"/>
                <w:shd w:val="clear" w:color="auto" w:fill="FAFAFA"/>
              </w:rPr>
              <w:t>того,</w:t>
            </w:r>
            <w:r>
              <w:rPr>
                <w:color w:val="FF0000"/>
                <w:spacing w:val="-5"/>
                <w:sz w:val="20"/>
                <w:shd w:val="clear" w:color="auto" w:fill="FAFAFA"/>
              </w:rPr>
              <w:t xml:space="preserve"> </w:t>
            </w:r>
            <w:r>
              <w:rPr>
                <w:color w:val="FF0000"/>
                <w:sz w:val="20"/>
                <w:shd w:val="clear" w:color="auto" w:fill="FAFAFA"/>
              </w:rPr>
              <w:t>что</w:t>
            </w:r>
            <w:r>
              <w:rPr>
                <w:color w:val="FF0000"/>
                <w:spacing w:val="-4"/>
                <w:sz w:val="20"/>
                <w:shd w:val="clear" w:color="auto" w:fill="FAFAFA"/>
              </w:rPr>
              <w:t xml:space="preserve"> </w:t>
            </w:r>
            <w:r>
              <w:rPr>
                <w:color w:val="FF0000"/>
                <w:sz w:val="20"/>
                <w:shd w:val="clear" w:color="auto" w:fill="FAFAFA"/>
              </w:rPr>
              <w:t>ребенок</w:t>
            </w:r>
            <w:r>
              <w:rPr>
                <w:color w:val="FF0000"/>
                <w:spacing w:val="-6"/>
                <w:sz w:val="20"/>
                <w:shd w:val="clear" w:color="auto" w:fill="FAFAFA"/>
              </w:rPr>
              <w:t xml:space="preserve"> </w:t>
            </w:r>
            <w:r>
              <w:rPr>
                <w:color w:val="FF0000"/>
                <w:sz w:val="20"/>
                <w:shd w:val="clear" w:color="auto" w:fill="FAFAFA"/>
              </w:rPr>
              <w:t>станет</w:t>
            </w:r>
            <w:r>
              <w:rPr>
                <w:color w:val="FF0000"/>
                <w:sz w:val="20"/>
              </w:rPr>
              <w:t xml:space="preserve"> </w:t>
            </w:r>
            <w:r>
              <w:rPr>
                <w:color w:val="FF0000"/>
                <w:sz w:val="20"/>
                <w:shd w:val="clear" w:color="auto" w:fill="FAFAFA"/>
              </w:rPr>
              <w:t>достойным гражданином общества.</w:t>
            </w:r>
          </w:p>
        </w:tc>
        <w:tc>
          <w:tcPr>
            <w:tcW w:w="2408" w:type="dxa"/>
          </w:tcPr>
          <w:p w:rsidR="00D80858" w:rsidRDefault="00A923ED">
            <w:pPr>
              <w:pStyle w:val="TableParagraph"/>
              <w:spacing w:line="270" w:lineRule="exact"/>
              <w:ind w:left="13" w:right="5"/>
              <w:jc w:val="center"/>
              <w:rPr>
                <w:sz w:val="24"/>
              </w:rPr>
            </w:pPr>
            <w:r>
              <w:rPr>
                <w:color w:val="FF0000"/>
                <w:spacing w:val="-2"/>
                <w:sz w:val="24"/>
              </w:rPr>
              <w:t>социальное</w:t>
            </w:r>
          </w:p>
        </w:tc>
        <w:tc>
          <w:tcPr>
            <w:tcW w:w="2103" w:type="dxa"/>
          </w:tcPr>
          <w:p w:rsidR="00D80858" w:rsidRDefault="00A923ED">
            <w:pPr>
              <w:pStyle w:val="TableParagraph"/>
              <w:ind w:left="670" w:right="240" w:hanging="418"/>
              <w:rPr>
                <w:sz w:val="24"/>
              </w:rPr>
            </w:pPr>
            <w:r>
              <w:rPr>
                <w:color w:val="FF0000"/>
                <w:sz w:val="24"/>
              </w:rPr>
              <w:t>Все</w:t>
            </w:r>
            <w:r>
              <w:rPr>
                <w:color w:val="FF0000"/>
                <w:spacing w:val="-15"/>
                <w:sz w:val="24"/>
              </w:rPr>
              <w:t xml:space="preserve"> </w:t>
            </w:r>
            <w:r>
              <w:rPr>
                <w:color w:val="FF0000"/>
                <w:sz w:val="24"/>
              </w:rPr>
              <w:t xml:space="preserve">возрастные </w:t>
            </w:r>
            <w:r>
              <w:rPr>
                <w:color w:val="FF0000"/>
                <w:spacing w:val="-2"/>
                <w:sz w:val="24"/>
              </w:rPr>
              <w:t>группы</w:t>
            </w:r>
          </w:p>
        </w:tc>
        <w:tc>
          <w:tcPr>
            <w:tcW w:w="1955" w:type="dxa"/>
          </w:tcPr>
          <w:p w:rsidR="00D80858" w:rsidRDefault="00A923ED">
            <w:pPr>
              <w:pStyle w:val="TableParagraph"/>
              <w:spacing w:line="270" w:lineRule="exact"/>
              <w:ind w:left="18" w:right="17"/>
              <w:jc w:val="center"/>
              <w:rPr>
                <w:sz w:val="24"/>
              </w:rPr>
            </w:pPr>
            <w:r>
              <w:rPr>
                <w:color w:val="FF0000"/>
                <w:spacing w:val="-2"/>
                <w:sz w:val="24"/>
              </w:rPr>
              <w:t>Воспитатели</w:t>
            </w:r>
          </w:p>
        </w:tc>
      </w:tr>
      <w:tr w:rsidR="00D80858">
        <w:trPr>
          <w:trHeight w:val="1149"/>
        </w:trPr>
        <w:tc>
          <w:tcPr>
            <w:tcW w:w="2307" w:type="dxa"/>
            <w:tcBorders>
              <w:top w:val="nil"/>
            </w:tcBorders>
          </w:tcPr>
          <w:p w:rsidR="00D80858" w:rsidRDefault="00A923ED">
            <w:pPr>
              <w:pStyle w:val="TableParagraph"/>
              <w:spacing w:before="75"/>
              <w:ind w:left="251" w:right="210" w:firstLine="72"/>
              <w:rPr>
                <w:sz w:val="24"/>
              </w:rPr>
            </w:pPr>
            <w:r>
              <w:rPr>
                <w:sz w:val="24"/>
              </w:rPr>
              <w:t>«День</w:t>
            </w:r>
            <w:r>
              <w:rPr>
                <w:spacing w:val="-15"/>
                <w:sz w:val="24"/>
              </w:rPr>
              <w:t xml:space="preserve"> </w:t>
            </w:r>
            <w:r>
              <w:rPr>
                <w:sz w:val="24"/>
              </w:rPr>
              <w:t>собирания осенних</w:t>
            </w:r>
            <w:r>
              <w:rPr>
                <w:spacing w:val="-2"/>
                <w:sz w:val="24"/>
              </w:rPr>
              <w:t xml:space="preserve"> листьев»</w:t>
            </w:r>
          </w:p>
        </w:tc>
        <w:tc>
          <w:tcPr>
            <w:tcW w:w="6715" w:type="dxa"/>
            <w:gridSpan w:val="3"/>
          </w:tcPr>
          <w:p w:rsidR="00D80858" w:rsidRDefault="00A923ED">
            <w:pPr>
              <w:pStyle w:val="TableParagraph"/>
              <w:ind w:right="202"/>
              <w:rPr>
                <w:sz w:val="20"/>
              </w:rPr>
            </w:pPr>
            <w:r>
              <w:rPr>
                <w:sz w:val="20"/>
              </w:rPr>
              <w:t>Дети, да и взрослые часто собирают осенние листья, чтобы сделать различные картины или подделки из них. В этот день можно насладиться красотой</w:t>
            </w:r>
            <w:r>
              <w:rPr>
                <w:spacing w:val="-6"/>
                <w:sz w:val="20"/>
              </w:rPr>
              <w:t xml:space="preserve"> </w:t>
            </w:r>
            <w:r>
              <w:rPr>
                <w:sz w:val="20"/>
              </w:rPr>
              <w:t>желтых</w:t>
            </w:r>
            <w:r>
              <w:rPr>
                <w:spacing w:val="-6"/>
                <w:sz w:val="20"/>
              </w:rPr>
              <w:t xml:space="preserve"> </w:t>
            </w:r>
            <w:r>
              <w:rPr>
                <w:sz w:val="20"/>
              </w:rPr>
              <w:t>листьев,</w:t>
            </w:r>
            <w:r>
              <w:rPr>
                <w:spacing w:val="-3"/>
                <w:sz w:val="20"/>
              </w:rPr>
              <w:t xml:space="preserve"> </w:t>
            </w:r>
            <w:r>
              <w:rPr>
                <w:sz w:val="20"/>
              </w:rPr>
              <w:t>прогуляться</w:t>
            </w:r>
            <w:r>
              <w:rPr>
                <w:spacing w:val="-6"/>
                <w:sz w:val="20"/>
              </w:rPr>
              <w:t xml:space="preserve"> </w:t>
            </w:r>
            <w:r>
              <w:rPr>
                <w:sz w:val="20"/>
              </w:rPr>
              <w:t>по</w:t>
            </w:r>
            <w:r>
              <w:rPr>
                <w:spacing w:val="-4"/>
                <w:sz w:val="20"/>
              </w:rPr>
              <w:t xml:space="preserve"> </w:t>
            </w:r>
            <w:r>
              <w:rPr>
                <w:sz w:val="20"/>
              </w:rPr>
              <w:t>парку</w:t>
            </w:r>
            <w:r>
              <w:rPr>
                <w:spacing w:val="-8"/>
                <w:sz w:val="20"/>
              </w:rPr>
              <w:t xml:space="preserve"> </w:t>
            </w:r>
            <w:r>
              <w:rPr>
                <w:sz w:val="20"/>
              </w:rPr>
              <w:t>с</w:t>
            </w:r>
            <w:r>
              <w:rPr>
                <w:spacing w:val="-5"/>
                <w:sz w:val="20"/>
              </w:rPr>
              <w:t xml:space="preserve"> </w:t>
            </w:r>
            <w:r>
              <w:rPr>
                <w:sz w:val="20"/>
              </w:rPr>
              <w:t>ребенком,</w:t>
            </w:r>
            <w:r>
              <w:rPr>
                <w:spacing w:val="-5"/>
                <w:sz w:val="20"/>
              </w:rPr>
              <w:t xml:space="preserve"> </w:t>
            </w:r>
            <w:r>
              <w:rPr>
                <w:sz w:val="20"/>
              </w:rPr>
              <w:t>чтобы</w:t>
            </w:r>
            <w:r>
              <w:rPr>
                <w:spacing w:val="-6"/>
                <w:sz w:val="20"/>
              </w:rPr>
              <w:t xml:space="preserve"> </w:t>
            </w:r>
            <w:r>
              <w:rPr>
                <w:sz w:val="20"/>
              </w:rPr>
              <w:t>вместе поискать красивые экземпляры листьев. Каждый листик уникален и</w:t>
            </w:r>
          </w:p>
          <w:p w:rsidR="00D80858" w:rsidRDefault="00A923ED">
            <w:pPr>
              <w:pStyle w:val="TableParagraph"/>
              <w:spacing w:line="215" w:lineRule="exact"/>
              <w:rPr>
                <w:sz w:val="20"/>
              </w:rPr>
            </w:pPr>
            <w:r>
              <w:rPr>
                <w:sz w:val="20"/>
              </w:rPr>
              <w:t>необычен</w:t>
            </w:r>
            <w:r>
              <w:rPr>
                <w:spacing w:val="-7"/>
                <w:sz w:val="20"/>
              </w:rPr>
              <w:t xml:space="preserve"> </w:t>
            </w:r>
            <w:r>
              <w:rPr>
                <w:sz w:val="20"/>
              </w:rPr>
              <w:t>–</w:t>
            </w:r>
            <w:r>
              <w:rPr>
                <w:spacing w:val="-4"/>
                <w:sz w:val="20"/>
              </w:rPr>
              <w:t xml:space="preserve"> </w:t>
            </w:r>
            <w:r>
              <w:rPr>
                <w:sz w:val="20"/>
              </w:rPr>
              <w:t>различия</w:t>
            </w:r>
            <w:r>
              <w:rPr>
                <w:spacing w:val="-6"/>
                <w:sz w:val="20"/>
              </w:rPr>
              <w:t xml:space="preserve"> </w:t>
            </w:r>
            <w:r>
              <w:rPr>
                <w:sz w:val="20"/>
              </w:rPr>
              <w:t>в</w:t>
            </w:r>
            <w:r>
              <w:rPr>
                <w:spacing w:val="-7"/>
                <w:sz w:val="20"/>
              </w:rPr>
              <w:t xml:space="preserve"> </w:t>
            </w:r>
            <w:r>
              <w:rPr>
                <w:sz w:val="20"/>
              </w:rPr>
              <w:t>форме,</w:t>
            </w:r>
            <w:r>
              <w:rPr>
                <w:spacing w:val="-4"/>
                <w:sz w:val="20"/>
              </w:rPr>
              <w:t xml:space="preserve"> </w:t>
            </w:r>
            <w:r>
              <w:rPr>
                <w:sz w:val="20"/>
              </w:rPr>
              <w:t>цвете,</w:t>
            </w:r>
            <w:r>
              <w:rPr>
                <w:spacing w:val="-5"/>
                <w:sz w:val="20"/>
              </w:rPr>
              <w:t xml:space="preserve"> </w:t>
            </w:r>
            <w:r>
              <w:rPr>
                <w:spacing w:val="-2"/>
                <w:sz w:val="20"/>
              </w:rPr>
              <w:t>прожилках.</w:t>
            </w:r>
          </w:p>
        </w:tc>
        <w:tc>
          <w:tcPr>
            <w:tcW w:w="2408" w:type="dxa"/>
          </w:tcPr>
          <w:p w:rsidR="00D80858" w:rsidRDefault="00A923ED">
            <w:pPr>
              <w:pStyle w:val="TableParagraph"/>
              <w:spacing w:line="268" w:lineRule="exact"/>
              <w:ind w:left="13" w:right="3"/>
              <w:jc w:val="center"/>
              <w:rPr>
                <w:sz w:val="24"/>
              </w:rPr>
            </w:pPr>
            <w:r>
              <w:rPr>
                <w:spacing w:val="-2"/>
                <w:sz w:val="24"/>
              </w:rPr>
              <w:t>познавательное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1382"/>
        </w:trPr>
        <w:tc>
          <w:tcPr>
            <w:tcW w:w="2307" w:type="dxa"/>
          </w:tcPr>
          <w:p w:rsidR="00D80858" w:rsidRDefault="00A923ED">
            <w:pPr>
              <w:pStyle w:val="TableParagraph"/>
              <w:spacing w:line="270" w:lineRule="exact"/>
              <w:ind w:left="16"/>
              <w:jc w:val="center"/>
              <w:rPr>
                <w:sz w:val="24"/>
              </w:rPr>
            </w:pPr>
            <w:r>
              <w:rPr>
                <w:sz w:val="24"/>
              </w:rPr>
              <w:t>16 октября</w:t>
            </w:r>
            <w:r>
              <w:rPr>
                <w:spacing w:val="1"/>
                <w:sz w:val="24"/>
              </w:rPr>
              <w:t xml:space="preserve"> </w:t>
            </w:r>
            <w:r>
              <w:rPr>
                <w:spacing w:val="-10"/>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хлеба»</w:t>
            </w:r>
          </w:p>
        </w:tc>
        <w:tc>
          <w:tcPr>
            <w:tcW w:w="6715" w:type="dxa"/>
            <w:gridSpan w:val="3"/>
          </w:tcPr>
          <w:p w:rsidR="00D80858" w:rsidRDefault="00A923ED">
            <w:pPr>
              <w:pStyle w:val="TableParagraph"/>
              <w:spacing w:line="224" w:lineRule="exact"/>
              <w:ind w:left="138"/>
              <w:rPr>
                <w:sz w:val="20"/>
              </w:rPr>
            </w:pPr>
            <w:r>
              <w:rPr>
                <w:sz w:val="20"/>
              </w:rPr>
              <w:t>Один</w:t>
            </w:r>
            <w:r>
              <w:rPr>
                <w:spacing w:val="-6"/>
                <w:sz w:val="20"/>
              </w:rPr>
              <w:t xml:space="preserve"> </w:t>
            </w:r>
            <w:r>
              <w:rPr>
                <w:sz w:val="20"/>
              </w:rPr>
              <w:t>из</w:t>
            </w:r>
            <w:r>
              <w:rPr>
                <w:spacing w:val="-6"/>
                <w:sz w:val="20"/>
              </w:rPr>
              <w:t xml:space="preserve"> </w:t>
            </w:r>
            <w:r>
              <w:rPr>
                <w:sz w:val="20"/>
              </w:rPr>
              <w:t>самых</w:t>
            </w:r>
            <w:r>
              <w:rPr>
                <w:spacing w:val="-3"/>
                <w:sz w:val="20"/>
              </w:rPr>
              <w:t xml:space="preserve"> </w:t>
            </w:r>
            <w:r>
              <w:rPr>
                <w:sz w:val="20"/>
              </w:rPr>
              <w:t>популярных</w:t>
            </w:r>
            <w:r>
              <w:rPr>
                <w:spacing w:val="-6"/>
                <w:sz w:val="20"/>
              </w:rPr>
              <w:t xml:space="preserve"> </w:t>
            </w:r>
            <w:r>
              <w:rPr>
                <w:sz w:val="20"/>
              </w:rPr>
              <w:t>продуктов</w:t>
            </w:r>
            <w:r>
              <w:rPr>
                <w:spacing w:val="-6"/>
                <w:sz w:val="20"/>
              </w:rPr>
              <w:t xml:space="preserve"> </w:t>
            </w:r>
            <w:r>
              <w:rPr>
                <w:sz w:val="20"/>
              </w:rPr>
              <w:t>в</w:t>
            </w:r>
            <w:r>
              <w:rPr>
                <w:spacing w:val="-6"/>
                <w:sz w:val="20"/>
              </w:rPr>
              <w:t xml:space="preserve"> </w:t>
            </w:r>
            <w:r>
              <w:rPr>
                <w:sz w:val="20"/>
              </w:rPr>
              <w:t>мире</w:t>
            </w:r>
            <w:r>
              <w:rPr>
                <w:spacing w:val="-1"/>
                <w:sz w:val="20"/>
              </w:rPr>
              <w:t xml:space="preserve"> </w:t>
            </w:r>
            <w:r>
              <w:rPr>
                <w:sz w:val="20"/>
              </w:rPr>
              <w:t>–</w:t>
            </w:r>
            <w:r>
              <w:rPr>
                <w:spacing w:val="-5"/>
                <w:sz w:val="20"/>
              </w:rPr>
              <w:t xml:space="preserve"> </w:t>
            </w:r>
            <w:r>
              <w:rPr>
                <w:sz w:val="20"/>
              </w:rPr>
              <w:t>это</w:t>
            </w:r>
            <w:r>
              <w:rPr>
                <w:spacing w:val="-4"/>
                <w:sz w:val="20"/>
              </w:rPr>
              <w:t xml:space="preserve"> </w:t>
            </w:r>
            <w:r>
              <w:rPr>
                <w:sz w:val="20"/>
              </w:rPr>
              <w:t>хлеб.</w:t>
            </w:r>
            <w:r>
              <w:rPr>
                <w:spacing w:val="-5"/>
                <w:sz w:val="20"/>
              </w:rPr>
              <w:t xml:space="preserve"> </w:t>
            </w:r>
            <w:r>
              <w:rPr>
                <w:spacing w:val="-2"/>
                <w:sz w:val="20"/>
              </w:rPr>
              <w:t>Праздник</w:t>
            </w:r>
          </w:p>
          <w:p w:rsidR="00D80858" w:rsidRDefault="00A923ED">
            <w:pPr>
              <w:pStyle w:val="TableParagraph"/>
              <w:spacing w:line="229" w:lineRule="exact"/>
              <w:rPr>
                <w:sz w:val="20"/>
              </w:rPr>
            </w:pPr>
            <w:r>
              <w:rPr>
                <w:sz w:val="20"/>
              </w:rPr>
              <w:t>«Всемирный</w:t>
            </w:r>
            <w:r>
              <w:rPr>
                <w:spacing w:val="-4"/>
                <w:sz w:val="20"/>
              </w:rPr>
              <w:t xml:space="preserve"> </w:t>
            </w:r>
            <w:r>
              <w:rPr>
                <w:sz w:val="20"/>
              </w:rPr>
              <w:t>день</w:t>
            </w:r>
            <w:r>
              <w:rPr>
                <w:spacing w:val="-4"/>
                <w:sz w:val="20"/>
              </w:rPr>
              <w:t xml:space="preserve"> </w:t>
            </w:r>
            <w:r>
              <w:rPr>
                <w:sz w:val="20"/>
              </w:rPr>
              <w:t>хлеба»</w:t>
            </w:r>
            <w:r>
              <w:rPr>
                <w:spacing w:val="-6"/>
                <w:sz w:val="20"/>
              </w:rPr>
              <w:t xml:space="preserve"> </w:t>
            </w:r>
            <w:r>
              <w:rPr>
                <w:sz w:val="20"/>
              </w:rPr>
              <w:t>был</w:t>
            </w:r>
            <w:r>
              <w:rPr>
                <w:spacing w:val="-5"/>
                <w:sz w:val="20"/>
              </w:rPr>
              <w:t xml:space="preserve"> </w:t>
            </w:r>
            <w:r>
              <w:rPr>
                <w:sz w:val="20"/>
              </w:rPr>
              <w:t>учрежден</w:t>
            </w:r>
            <w:r>
              <w:rPr>
                <w:spacing w:val="-7"/>
                <w:sz w:val="20"/>
              </w:rPr>
              <w:t xml:space="preserve"> </w:t>
            </w:r>
            <w:r>
              <w:rPr>
                <w:sz w:val="20"/>
              </w:rPr>
              <w:t>в</w:t>
            </w:r>
            <w:r>
              <w:rPr>
                <w:spacing w:val="-6"/>
                <w:sz w:val="20"/>
              </w:rPr>
              <w:t xml:space="preserve"> </w:t>
            </w:r>
            <w:r>
              <w:rPr>
                <w:sz w:val="20"/>
              </w:rPr>
              <w:t>2006</w:t>
            </w:r>
            <w:r>
              <w:rPr>
                <w:spacing w:val="-5"/>
                <w:sz w:val="20"/>
              </w:rPr>
              <w:t xml:space="preserve"> </w:t>
            </w:r>
            <w:r>
              <w:rPr>
                <w:sz w:val="20"/>
              </w:rPr>
              <w:t>году</w:t>
            </w:r>
            <w:r>
              <w:rPr>
                <w:spacing w:val="-4"/>
                <w:sz w:val="20"/>
              </w:rPr>
              <w:t xml:space="preserve"> </w:t>
            </w:r>
            <w:r>
              <w:rPr>
                <w:sz w:val="20"/>
              </w:rPr>
              <w:t>по</w:t>
            </w:r>
            <w:r>
              <w:rPr>
                <w:spacing w:val="-5"/>
                <w:sz w:val="20"/>
              </w:rPr>
              <w:t xml:space="preserve"> </w:t>
            </w:r>
            <w:r>
              <w:rPr>
                <w:spacing w:val="-2"/>
                <w:sz w:val="20"/>
              </w:rPr>
              <w:t>инициативе</w:t>
            </w:r>
          </w:p>
          <w:p w:rsidR="00D80858" w:rsidRDefault="00A923ED">
            <w:pPr>
              <w:pStyle w:val="TableParagraph"/>
              <w:spacing w:line="230" w:lineRule="atLeast"/>
              <w:ind w:right="124"/>
              <w:rPr>
                <w:sz w:val="20"/>
              </w:rPr>
            </w:pPr>
            <w:r>
              <w:rPr>
                <w:sz w:val="20"/>
              </w:rPr>
              <w:t>Международного союза пекарей и пекарей-кондитеров. А выбор даты обусловлен</w:t>
            </w:r>
            <w:r>
              <w:rPr>
                <w:spacing w:val="-7"/>
                <w:sz w:val="20"/>
              </w:rPr>
              <w:t xml:space="preserve"> </w:t>
            </w:r>
            <w:r>
              <w:rPr>
                <w:sz w:val="20"/>
              </w:rPr>
              <w:t>тем,</w:t>
            </w:r>
            <w:r>
              <w:rPr>
                <w:spacing w:val="-6"/>
                <w:sz w:val="20"/>
              </w:rPr>
              <w:t xml:space="preserve"> </w:t>
            </w:r>
            <w:r>
              <w:rPr>
                <w:sz w:val="20"/>
              </w:rPr>
              <w:t>что</w:t>
            </w:r>
            <w:r>
              <w:rPr>
                <w:spacing w:val="-5"/>
                <w:sz w:val="20"/>
              </w:rPr>
              <w:t xml:space="preserve"> </w:t>
            </w:r>
            <w:r>
              <w:rPr>
                <w:sz w:val="20"/>
              </w:rPr>
              <w:t>16</w:t>
            </w:r>
            <w:r>
              <w:rPr>
                <w:spacing w:val="-5"/>
                <w:sz w:val="20"/>
              </w:rPr>
              <w:t xml:space="preserve"> </w:t>
            </w:r>
            <w:r>
              <w:rPr>
                <w:sz w:val="20"/>
              </w:rPr>
              <w:t>октября</w:t>
            </w:r>
            <w:r>
              <w:rPr>
                <w:spacing w:val="-7"/>
                <w:sz w:val="20"/>
              </w:rPr>
              <w:t xml:space="preserve"> </w:t>
            </w:r>
            <w:r>
              <w:rPr>
                <w:sz w:val="20"/>
              </w:rPr>
              <w:t>1945</w:t>
            </w:r>
            <w:r>
              <w:rPr>
                <w:spacing w:val="-5"/>
                <w:sz w:val="20"/>
              </w:rPr>
              <w:t xml:space="preserve"> </w:t>
            </w:r>
            <w:r>
              <w:rPr>
                <w:sz w:val="20"/>
              </w:rPr>
              <w:t>года</w:t>
            </w:r>
            <w:r>
              <w:rPr>
                <w:spacing w:val="-7"/>
                <w:sz w:val="20"/>
              </w:rPr>
              <w:t xml:space="preserve"> </w:t>
            </w:r>
            <w:r>
              <w:rPr>
                <w:sz w:val="20"/>
              </w:rPr>
              <w:t>была</w:t>
            </w:r>
            <w:r>
              <w:rPr>
                <w:spacing w:val="-6"/>
                <w:sz w:val="20"/>
              </w:rPr>
              <w:t xml:space="preserve"> </w:t>
            </w:r>
            <w:r>
              <w:rPr>
                <w:sz w:val="20"/>
              </w:rPr>
              <w:t>создана</w:t>
            </w:r>
            <w:r>
              <w:rPr>
                <w:spacing w:val="-6"/>
                <w:sz w:val="20"/>
              </w:rPr>
              <w:t xml:space="preserve"> </w:t>
            </w:r>
            <w:r>
              <w:rPr>
                <w:sz w:val="20"/>
              </w:rPr>
              <w:t>Продовольственная и сельскохозяйственная организация ООН, которая занималась решением проблем в развитии сельского хозяйства и его производства.</w:t>
            </w:r>
          </w:p>
        </w:tc>
        <w:tc>
          <w:tcPr>
            <w:tcW w:w="2408" w:type="dxa"/>
          </w:tcPr>
          <w:p w:rsidR="00D80858" w:rsidRDefault="00A923ED">
            <w:pPr>
              <w:pStyle w:val="TableParagraph"/>
              <w:ind w:left="512" w:firstLine="228"/>
              <w:rPr>
                <w:sz w:val="24"/>
              </w:rPr>
            </w:pPr>
            <w:r>
              <w:rPr>
                <w:spacing w:val="-2"/>
                <w:sz w:val="24"/>
              </w:rPr>
              <w:t>духовно- нравственное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70" w:lineRule="exact"/>
              <w:ind w:left="18" w:right="17"/>
              <w:jc w:val="center"/>
              <w:rPr>
                <w:sz w:val="24"/>
              </w:rPr>
            </w:pPr>
            <w:r>
              <w:rPr>
                <w:spacing w:val="-2"/>
                <w:sz w:val="24"/>
              </w:rPr>
              <w:t>Воспитатели</w:t>
            </w:r>
          </w:p>
        </w:tc>
      </w:tr>
      <w:tr w:rsidR="00D80858">
        <w:trPr>
          <w:trHeight w:val="1837"/>
        </w:trPr>
        <w:tc>
          <w:tcPr>
            <w:tcW w:w="2307" w:type="dxa"/>
          </w:tcPr>
          <w:p w:rsidR="00D80858" w:rsidRDefault="00A923ED">
            <w:pPr>
              <w:pStyle w:val="TableParagraph"/>
              <w:spacing w:line="268" w:lineRule="exact"/>
              <w:ind w:left="16"/>
              <w:jc w:val="center"/>
              <w:rPr>
                <w:sz w:val="24"/>
              </w:rPr>
            </w:pPr>
            <w:r>
              <w:rPr>
                <w:sz w:val="24"/>
              </w:rPr>
              <w:t>17 октября</w:t>
            </w:r>
            <w:r>
              <w:rPr>
                <w:spacing w:val="1"/>
                <w:sz w:val="24"/>
              </w:rPr>
              <w:t xml:space="preserve"> </w:t>
            </w:r>
            <w:r>
              <w:rPr>
                <w:spacing w:val="-10"/>
                <w:sz w:val="24"/>
              </w:rPr>
              <w:t>–</w:t>
            </w:r>
          </w:p>
          <w:p w:rsidR="00D80858" w:rsidRDefault="00A923ED">
            <w:pPr>
              <w:pStyle w:val="TableParagraph"/>
              <w:ind w:left="187" w:right="173"/>
              <w:jc w:val="center"/>
              <w:rPr>
                <w:sz w:val="24"/>
              </w:rPr>
            </w:pPr>
            <w:r>
              <w:rPr>
                <w:sz w:val="24"/>
              </w:rPr>
              <w:t>«День</w:t>
            </w:r>
            <w:r>
              <w:rPr>
                <w:spacing w:val="-15"/>
                <w:sz w:val="24"/>
              </w:rPr>
              <w:t xml:space="preserve"> </w:t>
            </w:r>
            <w:r>
              <w:rPr>
                <w:sz w:val="24"/>
              </w:rPr>
              <w:t xml:space="preserve">участкового </w:t>
            </w:r>
            <w:r>
              <w:rPr>
                <w:spacing w:val="-2"/>
                <w:sz w:val="24"/>
              </w:rPr>
              <w:t>терапевта»</w:t>
            </w:r>
          </w:p>
        </w:tc>
        <w:tc>
          <w:tcPr>
            <w:tcW w:w="82" w:type="dxa"/>
            <w:tcBorders>
              <w:right w:val="nil"/>
            </w:tcBorders>
            <w:shd w:val="clear" w:color="auto" w:fill="FAFAFA"/>
          </w:tcPr>
          <w:p w:rsidR="00D80858" w:rsidRDefault="00D80858">
            <w:pPr>
              <w:pStyle w:val="TableParagraph"/>
              <w:ind w:left="0"/>
              <w:rPr>
                <w:sz w:val="20"/>
              </w:rPr>
            </w:pPr>
          </w:p>
        </w:tc>
        <w:tc>
          <w:tcPr>
            <w:tcW w:w="6556" w:type="dxa"/>
            <w:tcBorders>
              <w:left w:val="nil"/>
              <w:right w:val="nil"/>
            </w:tcBorders>
            <w:shd w:val="clear" w:color="auto" w:fill="FAFAFA"/>
          </w:tcPr>
          <w:p w:rsidR="00D80858" w:rsidRDefault="00A923ED">
            <w:pPr>
              <w:pStyle w:val="TableParagraph"/>
              <w:spacing w:line="223" w:lineRule="exact"/>
              <w:ind w:left="33"/>
              <w:rPr>
                <w:sz w:val="20"/>
              </w:rPr>
            </w:pPr>
            <w:r>
              <w:rPr>
                <w:sz w:val="20"/>
              </w:rPr>
              <w:t>Этот</w:t>
            </w:r>
            <w:r>
              <w:rPr>
                <w:spacing w:val="-9"/>
                <w:sz w:val="20"/>
              </w:rPr>
              <w:t xml:space="preserve"> </w:t>
            </w:r>
            <w:r>
              <w:rPr>
                <w:sz w:val="20"/>
              </w:rPr>
              <w:t>профессиональный</w:t>
            </w:r>
            <w:r>
              <w:rPr>
                <w:spacing w:val="-8"/>
                <w:sz w:val="20"/>
              </w:rPr>
              <w:t xml:space="preserve"> </w:t>
            </w:r>
            <w:r>
              <w:rPr>
                <w:sz w:val="20"/>
              </w:rPr>
              <w:t>праздник</w:t>
            </w:r>
            <w:r>
              <w:rPr>
                <w:spacing w:val="-9"/>
                <w:sz w:val="20"/>
              </w:rPr>
              <w:t xml:space="preserve"> </w:t>
            </w:r>
            <w:r>
              <w:rPr>
                <w:sz w:val="20"/>
              </w:rPr>
              <w:t>отмечают</w:t>
            </w:r>
            <w:r>
              <w:rPr>
                <w:spacing w:val="-8"/>
                <w:sz w:val="20"/>
              </w:rPr>
              <w:t xml:space="preserve"> </w:t>
            </w:r>
            <w:r>
              <w:rPr>
                <w:sz w:val="20"/>
              </w:rPr>
              <w:t>врачи,</w:t>
            </w:r>
            <w:r>
              <w:rPr>
                <w:spacing w:val="-8"/>
                <w:sz w:val="20"/>
              </w:rPr>
              <w:t xml:space="preserve"> </w:t>
            </w:r>
            <w:r>
              <w:rPr>
                <w:sz w:val="20"/>
              </w:rPr>
              <w:t>с</w:t>
            </w:r>
            <w:r>
              <w:rPr>
                <w:spacing w:val="-7"/>
                <w:sz w:val="20"/>
              </w:rPr>
              <w:t xml:space="preserve"> </w:t>
            </w:r>
            <w:r>
              <w:rPr>
                <w:spacing w:val="-2"/>
                <w:sz w:val="20"/>
              </w:rPr>
              <w:t>которыми</w:t>
            </w:r>
          </w:p>
          <w:p w:rsidR="00D80858" w:rsidRDefault="00A923ED">
            <w:pPr>
              <w:pStyle w:val="TableParagraph"/>
              <w:ind w:left="33"/>
              <w:rPr>
                <w:sz w:val="20"/>
              </w:rPr>
            </w:pPr>
            <w:r>
              <w:rPr>
                <w:sz w:val="20"/>
              </w:rPr>
              <w:t>сталкивается в своей жизни каждый человек, причём, начиная с раннего возраста.</w:t>
            </w:r>
            <w:r>
              <w:rPr>
                <w:spacing w:val="-5"/>
                <w:sz w:val="20"/>
              </w:rPr>
              <w:t xml:space="preserve"> </w:t>
            </w:r>
            <w:r>
              <w:rPr>
                <w:sz w:val="20"/>
              </w:rPr>
              <w:t>Именно</w:t>
            </w:r>
            <w:r>
              <w:rPr>
                <w:spacing w:val="-5"/>
                <w:sz w:val="20"/>
              </w:rPr>
              <w:t xml:space="preserve"> </w:t>
            </w:r>
            <w:r>
              <w:rPr>
                <w:sz w:val="20"/>
              </w:rPr>
              <w:t>терапевты</w:t>
            </w:r>
            <w:r>
              <w:rPr>
                <w:spacing w:val="-4"/>
                <w:sz w:val="20"/>
              </w:rPr>
              <w:t xml:space="preserve"> </w:t>
            </w:r>
            <w:r>
              <w:rPr>
                <w:sz w:val="20"/>
              </w:rPr>
              <w:t>приходят</w:t>
            </w:r>
            <w:r>
              <w:rPr>
                <w:spacing w:val="-5"/>
                <w:sz w:val="20"/>
              </w:rPr>
              <w:t xml:space="preserve"> </w:t>
            </w:r>
            <w:r>
              <w:rPr>
                <w:sz w:val="20"/>
              </w:rPr>
              <w:t>на</w:t>
            </w:r>
            <w:r>
              <w:rPr>
                <w:spacing w:val="-6"/>
                <w:sz w:val="20"/>
              </w:rPr>
              <w:t xml:space="preserve"> </w:t>
            </w:r>
            <w:r>
              <w:rPr>
                <w:sz w:val="20"/>
              </w:rPr>
              <w:t>дом</w:t>
            </w:r>
            <w:r>
              <w:rPr>
                <w:spacing w:val="-5"/>
                <w:sz w:val="20"/>
              </w:rPr>
              <w:t xml:space="preserve"> </w:t>
            </w:r>
            <w:r>
              <w:rPr>
                <w:sz w:val="20"/>
              </w:rPr>
              <w:t>по</w:t>
            </w:r>
            <w:r>
              <w:rPr>
                <w:spacing w:val="-5"/>
                <w:sz w:val="20"/>
              </w:rPr>
              <w:t xml:space="preserve"> </w:t>
            </w:r>
            <w:r>
              <w:rPr>
                <w:sz w:val="20"/>
              </w:rPr>
              <w:t>вызову,</w:t>
            </w:r>
            <w:r>
              <w:rPr>
                <w:spacing w:val="-5"/>
                <w:sz w:val="20"/>
              </w:rPr>
              <w:t xml:space="preserve"> </w:t>
            </w:r>
            <w:r>
              <w:rPr>
                <w:sz w:val="20"/>
              </w:rPr>
              <w:t>выясняя</w:t>
            </w:r>
            <w:r>
              <w:rPr>
                <w:spacing w:val="-7"/>
                <w:sz w:val="20"/>
              </w:rPr>
              <w:t xml:space="preserve"> </w:t>
            </w:r>
            <w:r>
              <w:rPr>
                <w:sz w:val="20"/>
              </w:rPr>
              <w:t>причины недуга больного, и определив характер заболевания, принимают решение, помощь или консультация какого из врачей-специалистов потребуется в каждом конкретном случае. Всё те же ОРВИ, простудные заболевания, обострение хронических недугов и многие другие заболевания</w:t>
            </w:r>
          </w:p>
          <w:p w:rsidR="00D80858" w:rsidRDefault="00A923ED">
            <w:pPr>
              <w:pStyle w:val="TableParagraph"/>
              <w:spacing w:line="215" w:lineRule="exact"/>
              <w:ind w:left="33"/>
              <w:rPr>
                <w:sz w:val="20"/>
              </w:rPr>
            </w:pPr>
            <w:r>
              <w:rPr>
                <w:sz w:val="20"/>
              </w:rPr>
              <w:t>диагностируются</w:t>
            </w:r>
            <w:r>
              <w:rPr>
                <w:spacing w:val="-13"/>
                <w:sz w:val="20"/>
              </w:rPr>
              <w:t xml:space="preserve"> </w:t>
            </w:r>
            <w:r>
              <w:rPr>
                <w:sz w:val="20"/>
              </w:rPr>
              <w:t>и</w:t>
            </w:r>
            <w:r>
              <w:rPr>
                <w:spacing w:val="-11"/>
                <w:sz w:val="20"/>
              </w:rPr>
              <w:t xml:space="preserve"> </w:t>
            </w:r>
            <w:r>
              <w:rPr>
                <w:sz w:val="20"/>
              </w:rPr>
              <w:t>лечатся</w:t>
            </w:r>
            <w:r>
              <w:rPr>
                <w:spacing w:val="-11"/>
                <w:sz w:val="20"/>
              </w:rPr>
              <w:t xml:space="preserve"> </w:t>
            </w:r>
            <w:r>
              <w:rPr>
                <w:sz w:val="20"/>
              </w:rPr>
              <w:t>врачами-</w:t>
            </w:r>
            <w:r>
              <w:rPr>
                <w:spacing w:val="-2"/>
                <w:sz w:val="20"/>
              </w:rPr>
              <w:t>терапевтами.</w:t>
            </w:r>
          </w:p>
        </w:tc>
        <w:tc>
          <w:tcPr>
            <w:tcW w:w="77" w:type="dxa"/>
            <w:tcBorders>
              <w:left w:val="nil"/>
            </w:tcBorders>
            <w:shd w:val="clear" w:color="auto" w:fill="FAFAFA"/>
          </w:tcPr>
          <w:p w:rsidR="00D80858" w:rsidRDefault="00D80858">
            <w:pPr>
              <w:pStyle w:val="TableParagraph"/>
              <w:ind w:left="0"/>
              <w:rPr>
                <w:sz w:val="20"/>
              </w:rPr>
            </w:pP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p w:rsidR="00D80858" w:rsidRDefault="00A923ED">
            <w:pPr>
              <w:pStyle w:val="TableParagraph"/>
              <w:spacing w:before="2"/>
              <w:ind w:left="13" w:right="5"/>
              <w:jc w:val="center"/>
            </w:pPr>
            <w:r>
              <w:t xml:space="preserve">физическое и </w:t>
            </w:r>
            <w:r>
              <w:rPr>
                <w:spacing w:val="-2"/>
              </w:rPr>
              <w:t>оздоровительное</w:t>
            </w:r>
          </w:p>
        </w:tc>
        <w:tc>
          <w:tcPr>
            <w:tcW w:w="2103" w:type="dxa"/>
          </w:tcPr>
          <w:p w:rsidR="00D80858" w:rsidRDefault="00A923ED">
            <w:pPr>
              <w:pStyle w:val="TableParagraph"/>
              <w:ind w:left="127" w:right="121"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1382"/>
        </w:trPr>
        <w:tc>
          <w:tcPr>
            <w:tcW w:w="2307" w:type="dxa"/>
          </w:tcPr>
          <w:p w:rsidR="00D80858" w:rsidRDefault="00A923ED">
            <w:pPr>
              <w:pStyle w:val="TableParagraph"/>
              <w:spacing w:line="271" w:lineRule="exact"/>
              <w:ind w:left="16"/>
              <w:jc w:val="center"/>
              <w:rPr>
                <w:sz w:val="24"/>
              </w:rPr>
            </w:pPr>
            <w:r>
              <w:rPr>
                <w:sz w:val="24"/>
              </w:rPr>
              <w:t>18 октября</w:t>
            </w:r>
            <w:r>
              <w:rPr>
                <w:spacing w:val="1"/>
                <w:sz w:val="24"/>
              </w:rPr>
              <w:t xml:space="preserve"> </w:t>
            </w:r>
            <w:r>
              <w:rPr>
                <w:spacing w:val="-10"/>
                <w:sz w:val="24"/>
              </w:rPr>
              <w:t>–</w:t>
            </w:r>
          </w:p>
          <w:p w:rsidR="00D80858" w:rsidRDefault="00A923ED">
            <w:pPr>
              <w:pStyle w:val="TableParagraph"/>
              <w:ind w:left="234" w:right="220"/>
              <w:jc w:val="center"/>
              <w:rPr>
                <w:b/>
                <w:sz w:val="24"/>
              </w:rPr>
            </w:pPr>
            <w:r>
              <w:rPr>
                <w:sz w:val="24"/>
              </w:rPr>
              <w:t>«</w:t>
            </w:r>
            <w:r>
              <w:rPr>
                <w:color w:val="000000"/>
                <w:sz w:val="24"/>
                <w:shd w:val="clear" w:color="auto" w:fill="FAFAFA"/>
              </w:rPr>
              <w:t>Всемирный</w:t>
            </w:r>
            <w:r>
              <w:rPr>
                <w:color w:val="000000"/>
                <w:spacing w:val="-15"/>
                <w:sz w:val="24"/>
                <w:shd w:val="clear" w:color="auto" w:fill="FAFAFA"/>
              </w:rPr>
              <w:t xml:space="preserve"> </w:t>
            </w:r>
            <w:r>
              <w:rPr>
                <w:color w:val="000000"/>
                <w:sz w:val="24"/>
                <w:shd w:val="clear" w:color="auto" w:fill="FAFAFA"/>
              </w:rPr>
              <w:t>день</w:t>
            </w:r>
            <w:r>
              <w:rPr>
                <w:color w:val="000000"/>
                <w:sz w:val="24"/>
              </w:rPr>
              <w:t xml:space="preserve"> </w:t>
            </w:r>
            <w:r>
              <w:rPr>
                <w:color w:val="000000"/>
                <w:spacing w:val="-2"/>
                <w:sz w:val="24"/>
                <w:shd w:val="clear" w:color="auto" w:fill="FAFAFA"/>
              </w:rPr>
              <w:t>конфет</w:t>
            </w:r>
            <w:r>
              <w:rPr>
                <w:b/>
                <w:color w:val="000000"/>
                <w:spacing w:val="-2"/>
                <w:sz w:val="24"/>
                <w:shd w:val="clear" w:color="auto" w:fill="FAFAFA"/>
              </w:rPr>
              <w:t>»</w:t>
            </w:r>
          </w:p>
        </w:tc>
        <w:tc>
          <w:tcPr>
            <w:tcW w:w="82" w:type="dxa"/>
            <w:tcBorders>
              <w:right w:val="nil"/>
            </w:tcBorders>
          </w:tcPr>
          <w:p w:rsidR="00D80858" w:rsidRDefault="00D80858">
            <w:pPr>
              <w:pStyle w:val="TableParagraph"/>
              <w:ind w:left="0"/>
              <w:rPr>
                <w:sz w:val="20"/>
              </w:rPr>
            </w:pPr>
          </w:p>
        </w:tc>
        <w:tc>
          <w:tcPr>
            <w:tcW w:w="6556" w:type="dxa"/>
            <w:tcBorders>
              <w:left w:val="nil"/>
              <w:right w:val="nil"/>
            </w:tcBorders>
            <w:shd w:val="clear" w:color="auto" w:fill="FAFAFA"/>
          </w:tcPr>
          <w:p w:rsidR="00D80858" w:rsidRDefault="00A923ED">
            <w:pPr>
              <w:pStyle w:val="TableParagraph"/>
              <w:ind w:left="33"/>
              <w:rPr>
                <w:sz w:val="20"/>
              </w:rPr>
            </w:pPr>
            <w:r>
              <w:rPr>
                <w:sz w:val="20"/>
              </w:rPr>
              <w:t>Для</w:t>
            </w:r>
            <w:r>
              <w:rPr>
                <w:spacing w:val="-6"/>
                <w:sz w:val="20"/>
              </w:rPr>
              <w:t xml:space="preserve"> </w:t>
            </w:r>
            <w:r>
              <w:rPr>
                <w:sz w:val="20"/>
              </w:rPr>
              <w:t>кого-то</w:t>
            </w:r>
            <w:r>
              <w:rPr>
                <w:spacing w:val="-5"/>
                <w:sz w:val="20"/>
              </w:rPr>
              <w:t xml:space="preserve"> </w:t>
            </w:r>
            <w:r>
              <w:rPr>
                <w:sz w:val="20"/>
              </w:rPr>
              <w:t>конфеты</w:t>
            </w:r>
            <w:r>
              <w:rPr>
                <w:spacing w:val="-5"/>
                <w:sz w:val="20"/>
              </w:rPr>
              <w:t xml:space="preserve"> </w:t>
            </w:r>
            <w:r>
              <w:rPr>
                <w:sz w:val="20"/>
              </w:rPr>
              <w:t>–</w:t>
            </w:r>
            <w:r>
              <w:rPr>
                <w:spacing w:val="-5"/>
                <w:sz w:val="20"/>
              </w:rPr>
              <w:t xml:space="preserve"> </w:t>
            </w:r>
            <w:r>
              <w:rPr>
                <w:sz w:val="20"/>
              </w:rPr>
              <w:t>это</w:t>
            </w:r>
            <w:r>
              <w:rPr>
                <w:spacing w:val="-5"/>
                <w:sz w:val="20"/>
              </w:rPr>
              <w:t xml:space="preserve"> </w:t>
            </w:r>
            <w:r>
              <w:rPr>
                <w:sz w:val="20"/>
              </w:rPr>
              <w:t>любимая</w:t>
            </w:r>
            <w:r>
              <w:rPr>
                <w:spacing w:val="-7"/>
                <w:sz w:val="20"/>
              </w:rPr>
              <w:t xml:space="preserve"> </w:t>
            </w:r>
            <w:r>
              <w:rPr>
                <w:sz w:val="20"/>
              </w:rPr>
              <w:t>сладость:</w:t>
            </w:r>
            <w:r>
              <w:rPr>
                <w:spacing w:val="-4"/>
                <w:sz w:val="20"/>
              </w:rPr>
              <w:t xml:space="preserve"> </w:t>
            </w:r>
            <w:r>
              <w:rPr>
                <w:sz w:val="20"/>
              </w:rPr>
              <w:t>карамель,</w:t>
            </w:r>
            <w:r>
              <w:rPr>
                <w:spacing w:val="-5"/>
                <w:sz w:val="20"/>
              </w:rPr>
              <w:t xml:space="preserve"> </w:t>
            </w:r>
            <w:r>
              <w:rPr>
                <w:sz w:val="20"/>
              </w:rPr>
              <w:t>шоколад,</w:t>
            </w:r>
            <w:r>
              <w:rPr>
                <w:spacing w:val="-6"/>
                <w:sz w:val="20"/>
              </w:rPr>
              <w:t xml:space="preserve"> </w:t>
            </w:r>
            <w:r>
              <w:rPr>
                <w:sz w:val="20"/>
              </w:rPr>
              <w:t>леденцы, ириски</w:t>
            </w:r>
            <w:r>
              <w:rPr>
                <w:spacing w:val="-2"/>
                <w:sz w:val="20"/>
              </w:rPr>
              <w:t xml:space="preserve"> </w:t>
            </w:r>
            <w:r>
              <w:rPr>
                <w:sz w:val="20"/>
              </w:rPr>
              <w:t>и т.д.</w:t>
            </w:r>
            <w:r>
              <w:rPr>
                <w:spacing w:val="-1"/>
                <w:sz w:val="20"/>
              </w:rPr>
              <w:t xml:space="preserve"> </w:t>
            </w:r>
            <w:r>
              <w:rPr>
                <w:sz w:val="20"/>
              </w:rPr>
              <w:t>Но есть</w:t>
            </w:r>
            <w:r>
              <w:rPr>
                <w:spacing w:val="-1"/>
                <w:sz w:val="20"/>
              </w:rPr>
              <w:t xml:space="preserve"> </w:t>
            </w:r>
            <w:r>
              <w:rPr>
                <w:sz w:val="20"/>
              </w:rPr>
              <w:t>и</w:t>
            </w:r>
            <w:r>
              <w:rPr>
                <w:spacing w:val="-2"/>
                <w:sz w:val="20"/>
              </w:rPr>
              <w:t xml:space="preserve"> </w:t>
            </w:r>
            <w:r>
              <w:rPr>
                <w:sz w:val="20"/>
              </w:rPr>
              <w:t>другие, кто наотрез</w:t>
            </w:r>
            <w:r>
              <w:rPr>
                <w:spacing w:val="-1"/>
                <w:sz w:val="20"/>
              </w:rPr>
              <w:t xml:space="preserve"> </w:t>
            </w:r>
            <w:r>
              <w:rPr>
                <w:sz w:val="20"/>
              </w:rPr>
              <w:t>отказывает</w:t>
            </w:r>
            <w:r>
              <w:rPr>
                <w:spacing w:val="-2"/>
                <w:sz w:val="20"/>
              </w:rPr>
              <w:t xml:space="preserve"> </w:t>
            </w:r>
            <w:r>
              <w:rPr>
                <w:sz w:val="20"/>
              </w:rPr>
              <w:t>себе</w:t>
            </w:r>
            <w:r>
              <w:rPr>
                <w:spacing w:val="-1"/>
                <w:sz w:val="20"/>
              </w:rPr>
              <w:t xml:space="preserve"> </w:t>
            </w:r>
            <w:r>
              <w:rPr>
                <w:sz w:val="20"/>
              </w:rPr>
              <w:t>в удовольствии съесть конфету, считая её слишком сладким и калорийным продуктом, но вряд ли найдётся безразличный к конфете ребёнок!</w:t>
            </w:r>
          </w:p>
          <w:p w:rsidR="00D80858" w:rsidRDefault="00A923ED">
            <w:pPr>
              <w:pStyle w:val="TableParagraph"/>
              <w:spacing w:line="230" w:lineRule="exact"/>
              <w:ind w:left="33"/>
              <w:rPr>
                <w:sz w:val="20"/>
              </w:rPr>
            </w:pPr>
            <w:r>
              <w:rPr>
                <w:sz w:val="20"/>
              </w:rPr>
              <w:t>К</w:t>
            </w:r>
            <w:r>
              <w:rPr>
                <w:spacing w:val="-7"/>
                <w:sz w:val="20"/>
              </w:rPr>
              <w:t xml:space="preserve"> </w:t>
            </w:r>
            <w:r>
              <w:rPr>
                <w:sz w:val="20"/>
              </w:rPr>
              <w:t>празднику</w:t>
            </w:r>
            <w:r>
              <w:rPr>
                <w:spacing w:val="-7"/>
                <w:sz w:val="20"/>
              </w:rPr>
              <w:t xml:space="preserve"> </w:t>
            </w:r>
            <w:r>
              <w:rPr>
                <w:sz w:val="20"/>
              </w:rPr>
              <w:t>бывают</w:t>
            </w:r>
            <w:r>
              <w:rPr>
                <w:spacing w:val="-7"/>
                <w:sz w:val="20"/>
              </w:rPr>
              <w:t xml:space="preserve"> </w:t>
            </w:r>
            <w:r>
              <w:rPr>
                <w:sz w:val="20"/>
              </w:rPr>
              <w:t>приурочены</w:t>
            </w:r>
            <w:r>
              <w:rPr>
                <w:spacing w:val="-6"/>
                <w:sz w:val="20"/>
              </w:rPr>
              <w:t xml:space="preserve"> </w:t>
            </w:r>
            <w:r>
              <w:rPr>
                <w:sz w:val="20"/>
              </w:rPr>
              <w:t>фестивали,</w:t>
            </w:r>
            <w:r>
              <w:rPr>
                <w:spacing w:val="-6"/>
                <w:sz w:val="20"/>
              </w:rPr>
              <w:t xml:space="preserve"> </w:t>
            </w:r>
            <w:r>
              <w:rPr>
                <w:sz w:val="20"/>
              </w:rPr>
              <w:t>карнавалы,</w:t>
            </w:r>
            <w:r>
              <w:rPr>
                <w:spacing w:val="-3"/>
                <w:sz w:val="20"/>
              </w:rPr>
              <w:t xml:space="preserve"> </w:t>
            </w:r>
            <w:r>
              <w:rPr>
                <w:sz w:val="20"/>
              </w:rPr>
              <w:t>выставки,</w:t>
            </w:r>
            <w:r>
              <w:rPr>
                <w:spacing w:val="-6"/>
                <w:sz w:val="20"/>
              </w:rPr>
              <w:t xml:space="preserve"> </w:t>
            </w:r>
            <w:r>
              <w:rPr>
                <w:sz w:val="20"/>
              </w:rPr>
              <w:t>мастер- классы по созданию конфет ручной работы. Конфеты на этих</w:t>
            </w:r>
          </w:p>
        </w:tc>
        <w:tc>
          <w:tcPr>
            <w:tcW w:w="77" w:type="dxa"/>
            <w:tcBorders>
              <w:left w:val="nil"/>
            </w:tcBorders>
          </w:tcPr>
          <w:p w:rsidR="00D80858" w:rsidRDefault="00D80858">
            <w:pPr>
              <w:pStyle w:val="TableParagraph"/>
              <w:ind w:left="0"/>
              <w:rPr>
                <w:sz w:val="20"/>
              </w:rPr>
            </w:pPr>
          </w:p>
        </w:tc>
        <w:tc>
          <w:tcPr>
            <w:tcW w:w="2408" w:type="dxa"/>
          </w:tcPr>
          <w:p w:rsidR="00D80858" w:rsidRDefault="00A923ED">
            <w:pPr>
              <w:pStyle w:val="TableParagraph"/>
              <w:spacing w:line="271" w:lineRule="exact"/>
              <w:ind w:left="13" w:right="3"/>
              <w:jc w:val="center"/>
              <w:rPr>
                <w:sz w:val="24"/>
              </w:rPr>
            </w:pPr>
            <w:r>
              <w:rPr>
                <w:spacing w:val="-2"/>
                <w:sz w:val="24"/>
              </w:rPr>
              <w:t>познавательное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71" w:lineRule="exact"/>
              <w:ind w:left="18" w:right="17"/>
              <w:jc w:val="center"/>
              <w:rPr>
                <w:sz w:val="24"/>
              </w:rPr>
            </w:pPr>
            <w:r>
              <w:rPr>
                <w:spacing w:val="-2"/>
                <w:sz w:val="24"/>
              </w:rPr>
              <w:t>Воспитатели</w:t>
            </w:r>
          </w:p>
        </w:tc>
      </w:tr>
    </w:tbl>
    <w:p w:rsidR="00D80858" w:rsidRDefault="00D80858">
      <w:pPr>
        <w:spacing w:line="271"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96"/>
        <w:gridCol w:w="5735"/>
        <w:gridCol w:w="807"/>
        <w:gridCol w:w="77"/>
        <w:gridCol w:w="2408"/>
        <w:gridCol w:w="2103"/>
        <w:gridCol w:w="1955"/>
      </w:tblGrid>
      <w:tr w:rsidR="00D80858">
        <w:trPr>
          <w:trHeight w:val="458"/>
        </w:trPr>
        <w:tc>
          <w:tcPr>
            <w:tcW w:w="2307" w:type="dxa"/>
          </w:tcPr>
          <w:p w:rsidR="00D80858" w:rsidRDefault="00D80858">
            <w:pPr>
              <w:pStyle w:val="TableParagraph"/>
              <w:ind w:left="0"/>
              <w:rPr>
                <w:sz w:val="20"/>
              </w:rPr>
            </w:pPr>
          </w:p>
        </w:tc>
        <w:tc>
          <w:tcPr>
            <w:tcW w:w="6715" w:type="dxa"/>
            <w:gridSpan w:val="4"/>
          </w:tcPr>
          <w:p w:rsidR="00D80858" w:rsidRDefault="00A923ED">
            <w:pPr>
              <w:pStyle w:val="TableParagraph"/>
              <w:spacing w:line="223" w:lineRule="exact"/>
              <w:rPr>
                <w:sz w:val="20"/>
              </w:rPr>
            </w:pPr>
            <w:r>
              <w:rPr>
                <w:color w:val="000000"/>
                <w:sz w:val="20"/>
                <w:shd w:val="clear" w:color="auto" w:fill="FAFAFA"/>
              </w:rPr>
              <w:t>мероприятиях</w:t>
            </w:r>
            <w:r>
              <w:rPr>
                <w:color w:val="000000"/>
                <w:spacing w:val="-10"/>
                <w:sz w:val="20"/>
                <w:shd w:val="clear" w:color="auto" w:fill="FAFAFA"/>
              </w:rPr>
              <w:t xml:space="preserve"> </w:t>
            </w:r>
            <w:r>
              <w:rPr>
                <w:color w:val="000000"/>
                <w:sz w:val="20"/>
                <w:shd w:val="clear" w:color="auto" w:fill="FAFAFA"/>
              </w:rPr>
              <w:t>становятся</w:t>
            </w:r>
            <w:r>
              <w:rPr>
                <w:color w:val="000000"/>
                <w:spacing w:val="-6"/>
                <w:sz w:val="20"/>
                <w:shd w:val="clear" w:color="auto" w:fill="FAFAFA"/>
              </w:rPr>
              <w:t xml:space="preserve"> </w:t>
            </w:r>
            <w:r>
              <w:rPr>
                <w:color w:val="000000"/>
                <w:sz w:val="20"/>
                <w:shd w:val="clear" w:color="auto" w:fill="FAFAFA"/>
              </w:rPr>
              <w:t>лучшим</w:t>
            </w:r>
            <w:r>
              <w:rPr>
                <w:color w:val="000000"/>
                <w:spacing w:val="-7"/>
                <w:sz w:val="20"/>
                <w:shd w:val="clear" w:color="auto" w:fill="FAFAFA"/>
              </w:rPr>
              <w:t xml:space="preserve"> </w:t>
            </w:r>
            <w:r>
              <w:rPr>
                <w:color w:val="000000"/>
                <w:sz w:val="20"/>
                <w:shd w:val="clear" w:color="auto" w:fill="FAFAFA"/>
              </w:rPr>
              <w:t>подарком</w:t>
            </w:r>
            <w:r>
              <w:rPr>
                <w:color w:val="000000"/>
                <w:spacing w:val="-8"/>
                <w:sz w:val="20"/>
                <w:shd w:val="clear" w:color="auto" w:fill="FAFAFA"/>
              </w:rPr>
              <w:t xml:space="preserve"> </w:t>
            </w:r>
            <w:r>
              <w:rPr>
                <w:color w:val="000000"/>
                <w:sz w:val="20"/>
                <w:shd w:val="clear" w:color="auto" w:fill="FAFAFA"/>
              </w:rPr>
              <w:t>для</w:t>
            </w:r>
            <w:r>
              <w:rPr>
                <w:color w:val="000000"/>
                <w:spacing w:val="-8"/>
                <w:sz w:val="20"/>
                <w:shd w:val="clear" w:color="auto" w:fill="FAFAFA"/>
              </w:rPr>
              <w:t xml:space="preserve"> </w:t>
            </w:r>
            <w:r>
              <w:rPr>
                <w:color w:val="000000"/>
                <w:sz w:val="20"/>
                <w:shd w:val="clear" w:color="auto" w:fill="FAFAFA"/>
              </w:rPr>
              <w:t>детей,</w:t>
            </w:r>
            <w:r>
              <w:rPr>
                <w:color w:val="000000"/>
                <w:spacing w:val="-8"/>
                <w:sz w:val="20"/>
                <w:shd w:val="clear" w:color="auto" w:fill="FAFAFA"/>
              </w:rPr>
              <w:t xml:space="preserve"> </w:t>
            </w:r>
            <w:r>
              <w:rPr>
                <w:color w:val="000000"/>
                <w:sz w:val="20"/>
                <w:shd w:val="clear" w:color="auto" w:fill="FAFAFA"/>
              </w:rPr>
              <w:t>ведь</w:t>
            </w:r>
            <w:r>
              <w:rPr>
                <w:color w:val="000000"/>
                <w:spacing w:val="-8"/>
                <w:sz w:val="20"/>
                <w:shd w:val="clear" w:color="auto" w:fill="FAFAFA"/>
              </w:rPr>
              <w:t xml:space="preserve"> </w:t>
            </w:r>
            <w:r>
              <w:rPr>
                <w:color w:val="000000"/>
                <w:sz w:val="20"/>
                <w:shd w:val="clear" w:color="auto" w:fill="FAFAFA"/>
              </w:rPr>
              <w:t>именно</w:t>
            </w:r>
            <w:r>
              <w:rPr>
                <w:color w:val="000000"/>
                <w:spacing w:val="-7"/>
                <w:sz w:val="20"/>
                <w:shd w:val="clear" w:color="auto" w:fill="FAFAFA"/>
              </w:rPr>
              <w:t xml:space="preserve"> </w:t>
            </w:r>
            <w:r>
              <w:rPr>
                <w:color w:val="000000"/>
                <w:spacing w:val="-5"/>
                <w:sz w:val="20"/>
                <w:shd w:val="clear" w:color="auto" w:fill="FAFAFA"/>
              </w:rPr>
              <w:t>они</w:t>
            </w:r>
          </w:p>
          <w:p w:rsidR="00D80858" w:rsidRDefault="00A923ED">
            <w:pPr>
              <w:pStyle w:val="TableParagraph"/>
              <w:spacing w:line="215" w:lineRule="exact"/>
              <w:rPr>
                <w:sz w:val="20"/>
              </w:rPr>
            </w:pPr>
            <w:r>
              <w:rPr>
                <w:color w:val="000000"/>
                <w:sz w:val="20"/>
                <w:shd w:val="clear" w:color="auto" w:fill="FAFAFA"/>
              </w:rPr>
              <w:t>остаются</w:t>
            </w:r>
            <w:r>
              <w:rPr>
                <w:color w:val="000000"/>
                <w:spacing w:val="-9"/>
                <w:sz w:val="20"/>
                <w:shd w:val="clear" w:color="auto" w:fill="FAFAFA"/>
              </w:rPr>
              <w:t xml:space="preserve"> </w:t>
            </w:r>
            <w:r>
              <w:rPr>
                <w:color w:val="000000"/>
                <w:sz w:val="20"/>
                <w:shd w:val="clear" w:color="auto" w:fill="FAFAFA"/>
              </w:rPr>
              <w:t>самыми</w:t>
            </w:r>
            <w:r>
              <w:rPr>
                <w:color w:val="000000"/>
                <w:spacing w:val="-8"/>
                <w:sz w:val="20"/>
                <w:shd w:val="clear" w:color="auto" w:fill="FAFAFA"/>
              </w:rPr>
              <w:t xml:space="preserve"> </w:t>
            </w:r>
            <w:r>
              <w:rPr>
                <w:color w:val="000000"/>
                <w:sz w:val="20"/>
                <w:shd w:val="clear" w:color="auto" w:fill="FAFAFA"/>
              </w:rPr>
              <w:t>преданными</w:t>
            </w:r>
            <w:r>
              <w:rPr>
                <w:color w:val="000000"/>
                <w:spacing w:val="-9"/>
                <w:sz w:val="20"/>
                <w:shd w:val="clear" w:color="auto" w:fill="FAFAFA"/>
              </w:rPr>
              <w:t xml:space="preserve"> </w:t>
            </w:r>
            <w:r>
              <w:rPr>
                <w:color w:val="000000"/>
                <w:sz w:val="20"/>
                <w:shd w:val="clear" w:color="auto" w:fill="FAFAFA"/>
              </w:rPr>
              <w:t>поклонниками</w:t>
            </w:r>
            <w:r>
              <w:rPr>
                <w:color w:val="000000"/>
                <w:spacing w:val="-8"/>
                <w:sz w:val="20"/>
                <w:shd w:val="clear" w:color="auto" w:fill="FAFAFA"/>
              </w:rPr>
              <w:t xml:space="preserve"> </w:t>
            </w:r>
            <w:r>
              <w:rPr>
                <w:color w:val="000000"/>
                <w:sz w:val="20"/>
                <w:shd w:val="clear" w:color="auto" w:fill="FAFAFA"/>
              </w:rPr>
              <w:t>этого</w:t>
            </w:r>
            <w:r>
              <w:rPr>
                <w:color w:val="000000"/>
                <w:spacing w:val="-7"/>
                <w:sz w:val="20"/>
                <w:shd w:val="clear" w:color="auto" w:fill="FAFAFA"/>
              </w:rPr>
              <w:t xml:space="preserve"> </w:t>
            </w:r>
            <w:r>
              <w:rPr>
                <w:color w:val="000000"/>
                <w:spacing w:val="-2"/>
                <w:sz w:val="20"/>
                <w:shd w:val="clear" w:color="auto" w:fill="FAFAFA"/>
              </w:rPr>
              <w:t>лакомства.</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trPr>
          <w:trHeight w:val="1610"/>
        </w:trPr>
        <w:tc>
          <w:tcPr>
            <w:tcW w:w="2307" w:type="dxa"/>
          </w:tcPr>
          <w:p w:rsidR="00D80858" w:rsidRPr="00712795" w:rsidRDefault="00A923ED">
            <w:pPr>
              <w:pStyle w:val="TableParagraph"/>
              <w:spacing w:line="270" w:lineRule="exact"/>
              <w:ind w:left="16"/>
              <w:jc w:val="center"/>
              <w:rPr>
                <w:sz w:val="24"/>
              </w:rPr>
            </w:pPr>
            <w:r w:rsidRPr="00712795">
              <w:rPr>
                <w:sz w:val="24"/>
              </w:rPr>
              <w:t>19 октября</w:t>
            </w:r>
            <w:r w:rsidRPr="00712795">
              <w:rPr>
                <w:spacing w:val="1"/>
                <w:sz w:val="24"/>
              </w:rPr>
              <w:t xml:space="preserve"> </w:t>
            </w:r>
            <w:r w:rsidRPr="00712795">
              <w:rPr>
                <w:spacing w:val="-10"/>
                <w:sz w:val="24"/>
              </w:rPr>
              <w:t>–</w:t>
            </w:r>
          </w:p>
          <w:p w:rsidR="00D80858" w:rsidRPr="00712795" w:rsidRDefault="00A923ED">
            <w:pPr>
              <w:pStyle w:val="TableParagraph"/>
              <w:ind w:left="172" w:right="155" w:hanging="6"/>
              <w:jc w:val="center"/>
              <w:rPr>
                <w:sz w:val="24"/>
              </w:rPr>
            </w:pPr>
            <w:r w:rsidRPr="00712795">
              <w:rPr>
                <w:sz w:val="24"/>
              </w:rPr>
              <w:t>«День написания письма</w:t>
            </w:r>
            <w:r w:rsidRPr="00712795">
              <w:rPr>
                <w:spacing w:val="-15"/>
                <w:sz w:val="24"/>
              </w:rPr>
              <w:t xml:space="preserve"> </w:t>
            </w:r>
            <w:r w:rsidRPr="00712795">
              <w:rPr>
                <w:sz w:val="24"/>
              </w:rPr>
              <w:t>в</w:t>
            </w:r>
            <w:r w:rsidRPr="00712795">
              <w:rPr>
                <w:spacing w:val="-15"/>
                <w:sz w:val="24"/>
              </w:rPr>
              <w:t xml:space="preserve"> </w:t>
            </w:r>
            <w:r w:rsidRPr="00712795">
              <w:rPr>
                <w:sz w:val="24"/>
              </w:rPr>
              <w:t>будущее»</w:t>
            </w:r>
          </w:p>
        </w:tc>
        <w:tc>
          <w:tcPr>
            <w:tcW w:w="6715" w:type="dxa"/>
            <w:gridSpan w:val="4"/>
          </w:tcPr>
          <w:p w:rsidR="00D80858" w:rsidRPr="00712795" w:rsidRDefault="00A923ED">
            <w:pPr>
              <w:pStyle w:val="TableParagraph"/>
              <w:ind w:right="299"/>
              <w:rPr>
                <w:sz w:val="20"/>
              </w:rPr>
            </w:pPr>
            <w:r w:rsidRPr="00712795">
              <w:rPr>
                <w:sz w:val="20"/>
              </w:rPr>
              <w:t>В этот праздник у каждого есть замечательная возможность оставить небольшой след, составив послание в грядущее. Важно определиться с темой,</w:t>
            </w:r>
            <w:r w:rsidRPr="00712795">
              <w:rPr>
                <w:spacing w:val="-6"/>
                <w:sz w:val="20"/>
              </w:rPr>
              <w:t xml:space="preserve"> </w:t>
            </w:r>
            <w:r w:rsidRPr="00712795">
              <w:rPr>
                <w:sz w:val="20"/>
              </w:rPr>
              <w:t>адресатом</w:t>
            </w:r>
            <w:r w:rsidRPr="00712795">
              <w:rPr>
                <w:spacing w:val="-5"/>
                <w:sz w:val="20"/>
              </w:rPr>
              <w:t xml:space="preserve"> </w:t>
            </w:r>
            <w:r w:rsidRPr="00712795">
              <w:rPr>
                <w:sz w:val="20"/>
              </w:rPr>
              <w:t>и</w:t>
            </w:r>
            <w:r w:rsidRPr="00712795">
              <w:rPr>
                <w:spacing w:val="-5"/>
                <w:sz w:val="20"/>
              </w:rPr>
              <w:t xml:space="preserve"> </w:t>
            </w:r>
            <w:r w:rsidRPr="00712795">
              <w:rPr>
                <w:sz w:val="20"/>
              </w:rPr>
              <w:t>временем</w:t>
            </w:r>
            <w:r w:rsidRPr="00712795">
              <w:rPr>
                <w:spacing w:val="-5"/>
                <w:sz w:val="20"/>
              </w:rPr>
              <w:t xml:space="preserve"> </w:t>
            </w:r>
            <w:r w:rsidRPr="00712795">
              <w:rPr>
                <w:sz w:val="20"/>
              </w:rPr>
              <w:t>получения</w:t>
            </w:r>
            <w:r w:rsidRPr="00712795">
              <w:rPr>
                <w:spacing w:val="-7"/>
                <w:sz w:val="20"/>
              </w:rPr>
              <w:t xml:space="preserve"> </w:t>
            </w:r>
            <w:r w:rsidRPr="00712795">
              <w:rPr>
                <w:sz w:val="20"/>
              </w:rPr>
              <w:t>письма.</w:t>
            </w:r>
            <w:r w:rsidRPr="00712795">
              <w:rPr>
                <w:spacing w:val="-5"/>
                <w:sz w:val="20"/>
              </w:rPr>
              <w:t xml:space="preserve"> </w:t>
            </w:r>
            <w:r w:rsidRPr="00712795">
              <w:rPr>
                <w:sz w:val="20"/>
              </w:rPr>
              <w:t>Чаще</w:t>
            </w:r>
            <w:r w:rsidRPr="00712795">
              <w:rPr>
                <w:spacing w:val="-6"/>
                <w:sz w:val="20"/>
              </w:rPr>
              <w:t xml:space="preserve"> </w:t>
            </w:r>
            <w:r w:rsidRPr="00712795">
              <w:rPr>
                <w:sz w:val="20"/>
              </w:rPr>
              <w:t>всего</w:t>
            </w:r>
            <w:r w:rsidRPr="00712795">
              <w:rPr>
                <w:spacing w:val="-5"/>
                <w:sz w:val="20"/>
              </w:rPr>
              <w:t xml:space="preserve"> </w:t>
            </w:r>
            <w:r w:rsidRPr="00712795">
              <w:rPr>
                <w:sz w:val="20"/>
              </w:rPr>
              <w:t>люди</w:t>
            </w:r>
            <w:r w:rsidRPr="00712795">
              <w:rPr>
                <w:spacing w:val="-7"/>
                <w:sz w:val="20"/>
              </w:rPr>
              <w:t xml:space="preserve"> </w:t>
            </w:r>
            <w:r w:rsidRPr="00712795">
              <w:rPr>
                <w:sz w:val="20"/>
              </w:rPr>
              <w:t>пишут самим себе о том, чего бы им хотелось достичь или чтобы напомнить о каком-либо важном событии, которое с годами может позабыться в</w:t>
            </w:r>
          </w:p>
          <w:p w:rsidR="00D80858" w:rsidRPr="00712795" w:rsidRDefault="00A923ED">
            <w:pPr>
              <w:pStyle w:val="TableParagraph"/>
              <w:spacing w:line="230" w:lineRule="exact"/>
              <w:ind w:right="202"/>
              <w:rPr>
                <w:sz w:val="20"/>
              </w:rPr>
            </w:pPr>
            <w:r w:rsidRPr="00712795">
              <w:rPr>
                <w:sz w:val="20"/>
              </w:rPr>
              <w:t>ежедневной</w:t>
            </w:r>
            <w:r w:rsidRPr="00712795">
              <w:rPr>
                <w:spacing w:val="-7"/>
                <w:sz w:val="20"/>
              </w:rPr>
              <w:t xml:space="preserve"> </w:t>
            </w:r>
            <w:r w:rsidRPr="00712795">
              <w:rPr>
                <w:sz w:val="20"/>
              </w:rPr>
              <w:t>суете.</w:t>
            </w:r>
            <w:r w:rsidRPr="00712795">
              <w:rPr>
                <w:spacing w:val="-6"/>
                <w:sz w:val="20"/>
              </w:rPr>
              <w:t xml:space="preserve"> </w:t>
            </w:r>
            <w:r w:rsidRPr="00712795">
              <w:rPr>
                <w:sz w:val="20"/>
              </w:rPr>
              <w:t>К</w:t>
            </w:r>
            <w:r w:rsidRPr="00712795">
              <w:rPr>
                <w:spacing w:val="-7"/>
                <w:sz w:val="20"/>
              </w:rPr>
              <w:t xml:space="preserve"> </w:t>
            </w:r>
            <w:r w:rsidRPr="00712795">
              <w:rPr>
                <w:sz w:val="20"/>
              </w:rPr>
              <w:t>сожалению,</w:t>
            </w:r>
            <w:r w:rsidRPr="00712795">
              <w:rPr>
                <w:spacing w:val="-5"/>
                <w:sz w:val="20"/>
              </w:rPr>
              <w:t xml:space="preserve"> </w:t>
            </w:r>
            <w:r w:rsidRPr="00712795">
              <w:rPr>
                <w:sz w:val="20"/>
              </w:rPr>
              <w:t>история</w:t>
            </w:r>
            <w:r w:rsidRPr="00712795">
              <w:rPr>
                <w:spacing w:val="-5"/>
                <w:sz w:val="20"/>
              </w:rPr>
              <w:t xml:space="preserve"> </w:t>
            </w:r>
            <w:r w:rsidRPr="00712795">
              <w:rPr>
                <w:sz w:val="20"/>
              </w:rPr>
              <w:t>не</w:t>
            </w:r>
            <w:r w:rsidRPr="00712795">
              <w:rPr>
                <w:spacing w:val="-7"/>
                <w:sz w:val="20"/>
              </w:rPr>
              <w:t xml:space="preserve"> </w:t>
            </w:r>
            <w:r w:rsidRPr="00712795">
              <w:rPr>
                <w:sz w:val="20"/>
              </w:rPr>
              <w:t>сохранила</w:t>
            </w:r>
            <w:r w:rsidRPr="00712795">
              <w:rPr>
                <w:spacing w:val="-4"/>
                <w:sz w:val="20"/>
              </w:rPr>
              <w:t xml:space="preserve"> </w:t>
            </w:r>
            <w:r w:rsidRPr="00712795">
              <w:rPr>
                <w:sz w:val="20"/>
              </w:rPr>
              <w:t>имени</w:t>
            </w:r>
            <w:r w:rsidRPr="00712795">
              <w:rPr>
                <w:spacing w:val="-7"/>
                <w:sz w:val="20"/>
              </w:rPr>
              <w:t xml:space="preserve"> </w:t>
            </w:r>
            <w:r w:rsidRPr="00712795">
              <w:rPr>
                <w:sz w:val="20"/>
              </w:rPr>
              <w:t>создателя такой оригинальной идеи.</w:t>
            </w:r>
          </w:p>
        </w:tc>
        <w:tc>
          <w:tcPr>
            <w:tcW w:w="2408" w:type="dxa"/>
          </w:tcPr>
          <w:p w:rsidR="00D80858" w:rsidRPr="00712795" w:rsidRDefault="00A923ED">
            <w:pPr>
              <w:pStyle w:val="TableParagraph"/>
              <w:ind w:left="406" w:right="107" w:firstLine="177"/>
              <w:rPr>
                <w:sz w:val="24"/>
              </w:rPr>
            </w:pPr>
            <w:r w:rsidRPr="00712795">
              <w:rPr>
                <w:spacing w:val="-2"/>
                <w:sz w:val="24"/>
              </w:rPr>
              <w:t>социальное, познавательное</w:t>
            </w:r>
          </w:p>
        </w:tc>
        <w:tc>
          <w:tcPr>
            <w:tcW w:w="2103" w:type="dxa"/>
          </w:tcPr>
          <w:p w:rsidR="00D80858" w:rsidRPr="00712795" w:rsidRDefault="00A923ED">
            <w:pPr>
              <w:pStyle w:val="TableParagraph"/>
              <w:ind w:left="254" w:right="36" w:hanging="149"/>
              <w:rPr>
                <w:sz w:val="24"/>
              </w:rPr>
            </w:pPr>
            <w:r w:rsidRPr="00712795">
              <w:rPr>
                <w:spacing w:val="-2"/>
                <w:sz w:val="24"/>
              </w:rPr>
              <w:t xml:space="preserve">Подготовительная </w:t>
            </w:r>
            <w:r w:rsidRPr="00712795">
              <w:rPr>
                <w:sz w:val="24"/>
              </w:rPr>
              <w:t>к школе группа</w:t>
            </w:r>
          </w:p>
        </w:tc>
        <w:tc>
          <w:tcPr>
            <w:tcW w:w="1955" w:type="dxa"/>
          </w:tcPr>
          <w:p w:rsidR="00D80858" w:rsidRPr="00712795" w:rsidRDefault="00A923ED">
            <w:pPr>
              <w:pStyle w:val="TableParagraph"/>
              <w:spacing w:line="270" w:lineRule="exact"/>
              <w:ind w:left="18" w:right="17"/>
              <w:jc w:val="center"/>
              <w:rPr>
                <w:sz w:val="24"/>
              </w:rPr>
            </w:pPr>
            <w:r w:rsidRPr="00712795">
              <w:rPr>
                <w:spacing w:val="-2"/>
                <w:sz w:val="24"/>
              </w:rPr>
              <w:t>Воспитатели</w:t>
            </w:r>
          </w:p>
        </w:tc>
      </w:tr>
      <w:tr w:rsidR="00D80858">
        <w:trPr>
          <w:trHeight w:val="1610"/>
        </w:trPr>
        <w:tc>
          <w:tcPr>
            <w:tcW w:w="2307" w:type="dxa"/>
          </w:tcPr>
          <w:p w:rsidR="00D80858" w:rsidRDefault="00A923ED">
            <w:pPr>
              <w:pStyle w:val="TableParagraph"/>
              <w:spacing w:line="270" w:lineRule="exact"/>
              <w:ind w:left="513"/>
              <w:rPr>
                <w:sz w:val="24"/>
              </w:rPr>
            </w:pPr>
            <w:r>
              <w:rPr>
                <w:sz w:val="24"/>
              </w:rPr>
              <w:t>20 октября</w:t>
            </w:r>
            <w:r>
              <w:rPr>
                <w:spacing w:val="1"/>
                <w:sz w:val="24"/>
              </w:rPr>
              <w:t xml:space="preserve"> </w:t>
            </w:r>
            <w:r>
              <w:rPr>
                <w:spacing w:val="-10"/>
                <w:sz w:val="24"/>
              </w:rPr>
              <w:t>–</w:t>
            </w:r>
          </w:p>
          <w:p w:rsidR="00D80858" w:rsidRDefault="00A923ED">
            <w:pPr>
              <w:pStyle w:val="TableParagraph"/>
              <w:ind w:left="402"/>
              <w:rPr>
                <w:sz w:val="24"/>
              </w:rPr>
            </w:pPr>
            <w:r>
              <w:rPr>
                <w:sz w:val="24"/>
              </w:rPr>
              <w:t>«День</w:t>
            </w:r>
            <w:r>
              <w:rPr>
                <w:spacing w:val="-5"/>
                <w:sz w:val="24"/>
              </w:rPr>
              <w:t xml:space="preserve"> </w:t>
            </w:r>
            <w:r>
              <w:rPr>
                <w:spacing w:val="-2"/>
                <w:sz w:val="24"/>
              </w:rPr>
              <w:t>повара»</w:t>
            </w:r>
          </w:p>
        </w:tc>
        <w:tc>
          <w:tcPr>
            <w:tcW w:w="96" w:type="dxa"/>
            <w:tcBorders>
              <w:right w:val="nil"/>
            </w:tcBorders>
            <w:shd w:val="clear" w:color="auto" w:fill="FAFAFA"/>
          </w:tcPr>
          <w:p w:rsidR="00D80858" w:rsidRDefault="00D80858">
            <w:pPr>
              <w:pStyle w:val="TableParagraph"/>
              <w:ind w:left="0"/>
              <w:rPr>
                <w:sz w:val="20"/>
              </w:rPr>
            </w:pPr>
          </w:p>
        </w:tc>
        <w:tc>
          <w:tcPr>
            <w:tcW w:w="6542" w:type="dxa"/>
            <w:gridSpan w:val="2"/>
            <w:tcBorders>
              <w:left w:val="nil"/>
              <w:right w:val="nil"/>
            </w:tcBorders>
            <w:shd w:val="clear" w:color="auto" w:fill="FAFAFA"/>
          </w:tcPr>
          <w:p w:rsidR="00D80858" w:rsidRDefault="00A923ED">
            <w:pPr>
              <w:pStyle w:val="TableParagraph"/>
              <w:spacing w:line="237" w:lineRule="auto"/>
              <w:ind w:left="18"/>
              <w:rPr>
                <w:sz w:val="20"/>
              </w:rPr>
            </w:pPr>
            <w:r>
              <w:rPr>
                <w:sz w:val="20"/>
              </w:rPr>
              <w:t>Ежегодно</w:t>
            </w:r>
            <w:r>
              <w:rPr>
                <w:spacing w:val="-5"/>
                <w:sz w:val="20"/>
              </w:rPr>
              <w:t xml:space="preserve"> </w:t>
            </w:r>
            <w:r>
              <w:rPr>
                <w:sz w:val="20"/>
              </w:rPr>
              <w:t>20</w:t>
            </w:r>
            <w:r>
              <w:rPr>
                <w:spacing w:val="-5"/>
                <w:sz w:val="20"/>
              </w:rPr>
              <w:t xml:space="preserve"> </w:t>
            </w:r>
            <w:r>
              <w:rPr>
                <w:sz w:val="20"/>
              </w:rPr>
              <w:t>октября</w:t>
            </w:r>
            <w:r>
              <w:rPr>
                <w:spacing w:val="-6"/>
                <w:sz w:val="20"/>
              </w:rPr>
              <w:t xml:space="preserve"> </w:t>
            </w:r>
            <w:r>
              <w:rPr>
                <w:sz w:val="20"/>
              </w:rPr>
              <w:t>свой</w:t>
            </w:r>
            <w:r>
              <w:rPr>
                <w:spacing w:val="-6"/>
                <w:sz w:val="20"/>
              </w:rPr>
              <w:t xml:space="preserve"> </w:t>
            </w:r>
            <w:r>
              <w:rPr>
                <w:sz w:val="20"/>
              </w:rPr>
              <w:t>профессиональный</w:t>
            </w:r>
            <w:r>
              <w:rPr>
                <w:spacing w:val="-6"/>
                <w:sz w:val="20"/>
              </w:rPr>
              <w:t xml:space="preserve"> </w:t>
            </w:r>
            <w:r>
              <w:rPr>
                <w:sz w:val="20"/>
              </w:rPr>
              <w:t>праздник –</w:t>
            </w:r>
            <w:r>
              <w:rPr>
                <w:spacing w:val="-5"/>
                <w:sz w:val="20"/>
              </w:rPr>
              <w:t xml:space="preserve"> </w:t>
            </w:r>
            <w:r>
              <w:rPr>
                <w:sz w:val="20"/>
              </w:rPr>
              <w:t>День</w:t>
            </w:r>
            <w:r>
              <w:rPr>
                <w:spacing w:val="-5"/>
                <w:sz w:val="20"/>
              </w:rPr>
              <w:t xml:space="preserve"> </w:t>
            </w:r>
            <w:r>
              <w:rPr>
                <w:sz w:val="20"/>
              </w:rPr>
              <w:t>повара</w:t>
            </w:r>
            <w:r>
              <w:rPr>
                <w:spacing w:val="-5"/>
                <w:sz w:val="20"/>
              </w:rPr>
              <w:t xml:space="preserve"> </w:t>
            </w:r>
            <w:r>
              <w:rPr>
                <w:sz w:val="20"/>
              </w:rPr>
              <w:t>– отмечают повара и кулинары всего мира. Международная дата была</w:t>
            </w:r>
          </w:p>
          <w:p w:rsidR="00D80858" w:rsidRDefault="00A923ED">
            <w:pPr>
              <w:pStyle w:val="TableParagraph"/>
              <w:ind w:left="18" w:right="71"/>
              <w:rPr>
                <w:sz w:val="20"/>
              </w:rPr>
            </w:pPr>
            <w:r>
              <w:rPr>
                <w:sz w:val="20"/>
              </w:rPr>
              <w:t>учреждена в 2004 году по инициативе Всемирной ассоциации кулинарных сообществ.</w:t>
            </w:r>
            <w:r>
              <w:rPr>
                <w:spacing w:val="-4"/>
                <w:sz w:val="20"/>
              </w:rPr>
              <w:t xml:space="preserve"> </w:t>
            </w:r>
            <w:r>
              <w:rPr>
                <w:sz w:val="20"/>
              </w:rPr>
              <w:t>Профессия</w:t>
            </w:r>
            <w:r>
              <w:rPr>
                <w:spacing w:val="-5"/>
                <w:sz w:val="20"/>
              </w:rPr>
              <w:t xml:space="preserve"> </w:t>
            </w:r>
            <w:r>
              <w:rPr>
                <w:sz w:val="20"/>
              </w:rPr>
              <w:t>повара</w:t>
            </w:r>
            <w:r>
              <w:rPr>
                <w:spacing w:val="-3"/>
                <w:sz w:val="20"/>
              </w:rPr>
              <w:t xml:space="preserve"> </w:t>
            </w:r>
            <w:r>
              <w:rPr>
                <w:sz w:val="20"/>
              </w:rPr>
              <w:t>–</w:t>
            </w:r>
            <w:r>
              <w:rPr>
                <w:spacing w:val="-4"/>
                <w:sz w:val="20"/>
              </w:rPr>
              <w:t xml:space="preserve"> </w:t>
            </w:r>
            <w:r>
              <w:rPr>
                <w:sz w:val="20"/>
              </w:rPr>
              <w:t>одна</w:t>
            </w:r>
            <w:r>
              <w:rPr>
                <w:spacing w:val="-4"/>
                <w:sz w:val="20"/>
              </w:rPr>
              <w:t xml:space="preserve"> </w:t>
            </w:r>
            <w:r>
              <w:rPr>
                <w:sz w:val="20"/>
              </w:rPr>
              <w:t>из</w:t>
            </w:r>
            <w:r>
              <w:rPr>
                <w:spacing w:val="-4"/>
                <w:sz w:val="20"/>
              </w:rPr>
              <w:t xml:space="preserve"> </w:t>
            </w:r>
            <w:r>
              <w:rPr>
                <w:sz w:val="20"/>
              </w:rPr>
              <w:t>наиболее</w:t>
            </w:r>
            <w:r>
              <w:rPr>
                <w:spacing w:val="-4"/>
                <w:sz w:val="20"/>
              </w:rPr>
              <w:t xml:space="preserve"> </w:t>
            </w:r>
            <w:r>
              <w:rPr>
                <w:sz w:val="20"/>
              </w:rPr>
              <w:t>востребованных</w:t>
            </w:r>
            <w:r>
              <w:rPr>
                <w:spacing w:val="-5"/>
                <w:sz w:val="20"/>
              </w:rPr>
              <w:t xml:space="preserve"> </w:t>
            </w:r>
            <w:r>
              <w:rPr>
                <w:sz w:val="20"/>
              </w:rPr>
              <w:t>в</w:t>
            </w:r>
            <w:r>
              <w:rPr>
                <w:spacing w:val="-5"/>
                <w:sz w:val="20"/>
              </w:rPr>
              <w:t xml:space="preserve"> </w:t>
            </w:r>
            <w:r>
              <w:rPr>
                <w:sz w:val="20"/>
              </w:rPr>
              <w:t>мире</w:t>
            </w:r>
            <w:r>
              <w:rPr>
                <w:spacing w:val="-4"/>
                <w:sz w:val="20"/>
              </w:rPr>
              <w:t xml:space="preserve"> </w:t>
            </w:r>
            <w:r>
              <w:rPr>
                <w:sz w:val="20"/>
              </w:rPr>
              <w:t>и одна из самых древних. В России кулинария как наука начала развиваться в 18 веке. Это было связано с распространением предприятий питания.</w:t>
            </w:r>
          </w:p>
          <w:p w:rsidR="00D80858" w:rsidRDefault="00A923ED">
            <w:pPr>
              <w:pStyle w:val="TableParagraph"/>
              <w:spacing w:line="215" w:lineRule="exact"/>
              <w:ind w:left="18"/>
              <w:rPr>
                <w:sz w:val="20"/>
              </w:rPr>
            </w:pPr>
            <w:r>
              <w:rPr>
                <w:sz w:val="20"/>
              </w:rPr>
              <w:t>Первая</w:t>
            </w:r>
            <w:r>
              <w:rPr>
                <w:spacing w:val="-6"/>
                <w:sz w:val="20"/>
              </w:rPr>
              <w:t xml:space="preserve"> </w:t>
            </w:r>
            <w:r>
              <w:rPr>
                <w:sz w:val="20"/>
              </w:rPr>
              <w:t>в</w:t>
            </w:r>
            <w:r>
              <w:rPr>
                <w:spacing w:val="-6"/>
                <w:sz w:val="20"/>
              </w:rPr>
              <w:t xml:space="preserve"> </w:t>
            </w:r>
            <w:r>
              <w:rPr>
                <w:sz w:val="20"/>
              </w:rPr>
              <w:t>России</w:t>
            </w:r>
            <w:r>
              <w:rPr>
                <w:spacing w:val="-6"/>
                <w:sz w:val="20"/>
              </w:rPr>
              <w:t xml:space="preserve"> </w:t>
            </w:r>
            <w:r>
              <w:rPr>
                <w:sz w:val="20"/>
              </w:rPr>
              <w:t>кулинарная</w:t>
            </w:r>
            <w:r>
              <w:rPr>
                <w:spacing w:val="-3"/>
                <w:sz w:val="20"/>
              </w:rPr>
              <w:t xml:space="preserve"> </w:t>
            </w:r>
            <w:r>
              <w:rPr>
                <w:sz w:val="20"/>
              </w:rPr>
              <w:t>кухня</w:t>
            </w:r>
            <w:r>
              <w:rPr>
                <w:spacing w:val="-6"/>
                <w:sz w:val="20"/>
              </w:rPr>
              <w:t xml:space="preserve"> </w:t>
            </w:r>
            <w:r>
              <w:rPr>
                <w:sz w:val="20"/>
              </w:rPr>
              <w:t>открылась</w:t>
            </w:r>
            <w:r>
              <w:rPr>
                <w:spacing w:val="-5"/>
                <w:sz w:val="20"/>
              </w:rPr>
              <w:t xml:space="preserve"> </w:t>
            </w:r>
            <w:r>
              <w:rPr>
                <w:sz w:val="20"/>
              </w:rPr>
              <w:t>в</w:t>
            </w:r>
            <w:r>
              <w:rPr>
                <w:spacing w:val="-5"/>
                <w:sz w:val="20"/>
              </w:rPr>
              <w:t xml:space="preserve"> </w:t>
            </w:r>
            <w:r>
              <w:rPr>
                <w:sz w:val="20"/>
              </w:rPr>
              <w:t>1888</w:t>
            </w:r>
            <w:r>
              <w:rPr>
                <w:spacing w:val="-4"/>
                <w:sz w:val="20"/>
              </w:rPr>
              <w:t xml:space="preserve"> </w:t>
            </w:r>
            <w:r>
              <w:rPr>
                <w:sz w:val="20"/>
              </w:rPr>
              <w:t>году</w:t>
            </w:r>
            <w:r>
              <w:rPr>
                <w:spacing w:val="-7"/>
                <w:sz w:val="20"/>
              </w:rPr>
              <w:t xml:space="preserve"> </w:t>
            </w:r>
            <w:r>
              <w:rPr>
                <w:sz w:val="20"/>
              </w:rPr>
              <w:t>в</w:t>
            </w:r>
            <w:r>
              <w:rPr>
                <w:spacing w:val="-6"/>
                <w:sz w:val="20"/>
              </w:rPr>
              <w:t xml:space="preserve"> </w:t>
            </w:r>
            <w:r>
              <w:rPr>
                <w:spacing w:val="-2"/>
                <w:sz w:val="20"/>
              </w:rPr>
              <w:t>Петербурге.</w:t>
            </w:r>
          </w:p>
        </w:tc>
        <w:tc>
          <w:tcPr>
            <w:tcW w:w="77" w:type="dxa"/>
            <w:tcBorders>
              <w:left w:val="nil"/>
            </w:tcBorders>
            <w:shd w:val="clear" w:color="auto" w:fill="FAFAFA"/>
          </w:tcPr>
          <w:p w:rsidR="00D80858" w:rsidRDefault="00D80858">
            <w:pPr>
              <w:pStyle w:val="TableParagraph"/>
              <w:ind w:left="0"/>
              <w:rPr>
                <w:sz w:val="20"/>
              </w:rPr>
            </w:pPr>
          </w:p>
        </w:tc>
        <w:tc>
          <w:tcPr>
            <w:tcW w:w="2408" w:type="dxa"/>
          </w:tcPr>
          <w:p w:rsidR="00D80858" w:rsidRDefault="00A923ED">
            <w:pPr>
              <w:pStyle w:val="TableParagraph"/>
              <w:spacing w:line="270" w:lineRule="exact"/>
              <w:ind w:left="13" w:right="7"/>
              <w:jc w:val="center"/>
              <w:rPr>
                <w:sz w:val="24"/>
              </w:rPr>
            </w:pPr>
            <w:r>
              <w:rPr>
                <w:spacing w:val="-2"/>
                <w:sz w:val="24"/>
              </w:rPr>
              <w:t>трудовое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70" w:lineRule="exact"/>
              <w:ind w:left="18" w:right="17"/>
              <w:jc w:val="center"/>
              <w:rPr>
                <w:sz w:val="24"/>
              </w:rPr>
            </w:pPr>
            <w:r>
              <w:rPr>
                <w:spacing w:val="-2"/>
                <w:sz w:val="24"/>
              </w:rPr>
              <w:t>Воспитатели</w:t>
            </w:r>
          </w:p>
        </w:tc>
      </w:tr>
      <w:tr w:rsidR="00D80858">
        <w:trPr>
          <w:trHeight w:val="1151"/>
        </w:trPr>
        <w:tc>
          <w:tcPr>
            <w:tcW w:w="2307" w:type="dxa"/>
          </w:tcPr>
          <w:p w:rsidR="00D80858" w:rsidRDefault="00A923ED">
            <w:pPr>
              <w:pStyle w:val="TableParagraph"/>
              <w:spacing w:line="270" w:lineRule="exact"/>
              <w:ind w:left="16"/>
              <w:jc w:val="center"/>
              <w:rPr>
                <w:sz w:val="24"/>
              </w:rPr>
            </w:pPr>
            <w:r>
              <w:rPr>
                <w:sz w:val="24"/>
              </w:rPr>
              <w:t>21 октября</w:t>
            </w:r>
            <w:r>
              <w:rPr>
                <w:spacing w:val="1"/>
                <w:sz w:val="24"/>
              </w:rPr>
              <w:t xml:space="preserve"> </w:t>
            </w:r>
            <w:r>
              <w:rPr>
                <w:spacing w:val="-10"/>
                <w:sz w:val="24"/>
              </w:rPr>
              <w:t>–</w:t>
            </w:r>
          </w:p>
          <w:p w:rsidR="00D80858" w:rsidRDefault="00A923ED">
            <w:pPr>
              <w:pStyle w:val="TableParagraph"/>
              <w:ind w:left="16"/>
              <w:jc w:val="center"/>
              <w:rPr>
                <w:sz w:val="24"/>
              </w:rPr>
            </w:pPr>
            <w:r>
              <w:rPr>
                <w:sz w:val="24"/>
              </w:rPr>
              <w:t>«День</w:t>
            </w:r>
            <w:r>
              <w:rPr>
                <w:spacing w:val="-5"/>
                <w:sz w:val="24"/>
              </w:rPr>
              <w:t xml:space="preserve"> </w:t>
            </w:r>
            <w:r>
              <w:rPr>
                <w:spacing w:val="-2"/>
                <w:sz w:val="24"/>
              </w:rPr>
              <w:t>лабиринта»</w:t>
            </w:r>
          </w:p>
        </w:tc>
        <w:tc>
          <w:tcPr>
            <w:tcW w:w="6715" w:type="dxa"/>
            <w:gridSpan w:val="4"/>
          </w:tcPr>
          <w:p w:rsidR="00D80858" w:rsidRDefault="00A923ED">
            <w:pPr>
              <w:pStyle w:val="TableParagraph"/>
              <w:rPr>
                <w:sz w:val="20"/>
              </w:rPr>
            </w:pPr>
            <w:r>
              <w:rPr>
                <w:sz w:val="20"/>
              </w:rPr>
              <w:t>Людям всегда была свойственна тяга к таинственному и неизведанному. Любой лабиринт – это средоточие тайн, интриг и загадок. Их разгадке сопутствует напряженная мыслительная работа, встреча со многими неожиданностями</w:t>
            </w:r>
            <w:r>
              <w:rPr>
                <w:spacing w:val="-5"/>
                <w:sz w:val="20"/>
              </w:rPr>
              <w:t xml:space="preserve"> </w:t>
            </w:r>
            <w:r>
              <w:rPr>
                <w:sz w:val="20"/>
              </w:rPr>
              <w:t>и</w:t>
            </w:r>
            <w:r>
              <w:rPr>
                <w:spacing w:val="-5"/>
                <w:sz w:val="20"/>
              </w:rPr>
              <w:t xml:space="preserve"> </w:t>
            </w:r>
            <w:r>
              <w:rPr>
                <w:sz w:val="20"/>
              </w:rPr>
              <w:t>–</w:t>
            </w:r>
            <w:r>
              <w:rPr>
                <w:spacing w:val="-4"/>
                <w:sz w:val="20"/>
              </w:rPr>
              <w:t xml:space="preserve"> </w:t>
            </w:r>
            <w:r>
              <w:rPr>
                <w:sz w:val="20"/>
              </w:rPr>
              <w:t>заслуженная</w:t>
            </w:r>
            <w:r>
              <w:rPr>
                <w:spacing w:val="-3"/>
                <w:sz w:val="20"/>
              </w:rPr>
              <w:t xml:space="preserve"> </w:t>
            </w:r>
            <w:r>
              <w:rPr>
                <w:sz w:val="20"/>
              </w:rPr>
              <w:t>награда</w:t>
            </w:r>
            <w:r>
              <w:rPr>
                <w:spacing w:val="-5"/>
                <w:sz w:val="20"/>
              </w:rPr>
              <w:t xml:space="preserve"> </w:t>
            </w:r>
            <w:r>
              <w:rPr>
                <w:sz w:val="20"/>
              </w:rPr>
              <w:t>в</w:t>
            </w:r>
            <w:r>
              <w:rPr>
                <w:spacing w:val="-5"/>
                <w:sz w:val="20"/>
              </w:rPr>
              <w:t xml:space="preserve"> </w:t>
            </w:r>
            <w:r>
              <w:rPr>
                <w:sz w:val="20"/>
              </w:rPr>
              <w:t>виде</w:t>
            </w:r>
            <w:r>
              <w:rPr>
                <w:spacing w:val="-5"/>
                <w:sz w:val="20"/>
              </w:rPr>
              <w:t xml:space="preserve"> </w:t>
            </w:r>
            <w:r>
              <w:rPr>
                <w:sz w:val="20"/>
              </w:rPr>
              <w:t>выхода</w:t>
            </w:r>
            <w:r>
              <w:rPr>
                <w:spacing w:val="-5"/>
                <w:sz w:val="20"/>
              </w:rPr>
              <w:t xml:space="preserve"> </w:t>
            </w:r>
            <w:r>
              <w:rPr>
                <w:sz w:val="20"/>
              </w:rPr>
              <w:t>на</w:t>
            </w:r>
            <w:r>
              <w:rPr>
                <w:spacing w:val="-5"/>
                <w:sz w:val="20"/>
              </w:rPr>
              <w:t xml:space="preserve"> </w:t>
            </w:r>
            <w:r>
              <w:rPr>
                <w:sz w:val="20"/>
              </w:rPr>
              <w:t>свободу.</w:t>
            </w:r>
            <w:r>
              <w:rPr>
                <w:spacing w:val="-5"/>
                <w:sz w:val="20"/>
              </w:rPr>
              <w:t xml:space="preserve"> </w:t>
            </w:r>
            <w:r>
              <w:rPr>
                <w:sz w:val="20"/>
              </w:rPr>
              <w:t>День</w:t>
            </w:r>
          </w:p>
          <w:p w:rsidR="00D80858" w:rsidRDefault="00A923ED">
            <w:pPr>
              <w:pStyle w:val="TableParagraph"/>
              <w:spacing w:line="216" w:lineRule="exact"/>
              <w:rPr>
                <w:sz w:val="20"/>
              </w:rPr>
            </w:pPr>
            <w:r>
              <w:rPr>
                <w:sz w:val="20"/>
              </w:rPr>
              <w:t>лабиринта</w:t>
            </w:r>
            <w:r>
              <w:rPr>
                <w:spacing w:val="-5"/>
                <w:sz w:val="20"/>
              </w:rPr>
              <w:t xml:space="preserve"> </w:t>
            </w:r>
            <w:r>
              <w:rPr>
                <w:sz w:val="20"/>
              </w:rPr>
              <w:t>во</w:t>
            </w:r>
            <w:r>
              <w:rPr>
                <w:spacing w:val="-5"/>
                <w:sz w:val="20"/>
              </w:rPr>
              <w:t xml:space="preserve"> </w:t>
            </w:r>
            <w:r>
              <w:rPr>
                <w:sz w:val="20"/>
              </w:rPr>
              <w:t>всем</w:t>
            </w:r>
            <w:r>
              <w:rPr>
                <w:spacing w:val="-4"/>
                <w:sz w:val="20"/>
              </w:rPr>
              <w:t xml:space="preserve"> </w:t>
            </w:r>
            <w:r>
              <w:rPr>
                <w:sz w:val="20"/>
              </w:rPr>
              <w:t>мире</w:t>
            </w:r>
            <w:r>
              <w:rPr>
                <w:spacing w:val="-5"/>
                <w:sz w:val="20"/>
              </w:rPr>
              <w:t xml:space="preserve"> </w:t>
            </w:r>
            <w:r>
              <w:rPr>
                <w:sz w:val="20"/>
              </w:rPr>
              <w:t>отмечают</w:t>
            </w:r>
            <w:r>
              <w:rPr>
                <w:spacing w:val="-6"/>
                <w:sz w:val="20"/>
              </w:rPr>
              <w:t xml:space="preserve"> </w:t>
            </w:r>
            <w:r>
              <w:rPr>
                <w:sz w:val="20"/>
              </w:rPr>
              <w:t>21</w:t>
            </w:r>
            <w:r>
              <w:rPr>
                <w:spacing w:val="-4"/>
                <w:sz w:val="20"/>
              </w:rPr>
              <w:t xml:space="preserve"> </w:t>
            </w:r>
            <w:r>
              <w:rPr>
                <w:spacing w:val="-2"/>
                <w:sz w:val="20"/>
              </w:rPr>
              <w:t>октября.</w:t>
            </w:r>
          </w:p>
        </w:tc>
        <w:tc>
          <w:tcPr>
            <w:tcW w:w="2408" w:type="dxa"/>
          </w:tcPr>
          <w:p w:rsidR="00D80858" w:rsidRDefault="00A923ED">
            <w:pPr>
              <w:pStyle w:val="TableParagraph"/>
              <w:spacing w:line="270" w:lineRule="exact"/>
              <w:ind w:left="13" w:right="3"/>
              <w:jc w:val="center"/>
              <w:rPr>
                <w:sz w:val="24"/>
              </w:rPr>
            </w:pPr>
            <w:r>
              <w:rPr>
                <w:spacing w:val="-2"/>
                <w:sz w:val="24"/>
              </w:rPr>
              <w:t>познавательное</w:t>
            </w:r>
          </w:p>
        </w:tc>
        <w:tc>
          <w:tcPr>
            <w:tcW w:w="2103" w:type="dxa"/>
          </w:tcPr>
          <w:p w:rsidR="00D80858" w:rsidRDefault="00A923ED">
            <w:pPr>
              <w:pStyle w:val="TableParagraph"/>
              <w:ind w:left="127" w:right="103" w:hanging="17"/>
              <w:jc w:val="both"/>
              <w:rPr>
                <w:sz w:val="24"/>
              </w:rPr>
            </w:pPr>
            <w:r>
              <w:rPr>
                <w:sz w:val="24"/>
              </w:rPr>
              <w:t>Средняя,</w:t>
            </w:r>
            <w:r>
              <w:rPr>
                <w:spacing w:val="-15"/>
                <w:sz w:val="24"/>
              </w:rPr>
              <w:t xml:space="preserve"> </w:t>
            </w:r>
            <w:r>
              <w:rPr>
                <w:sz w:val="24"/>
              </w:rPr>
              <w:t xml:space="preserve">старшая, </w:t>
            </w:r>
            <w:r>
              <w:rPr>
                <w:spacing w:val="-2"/>
                <w:sz w:val="24"/>
              </w:rPr>
              <w:t xml:space="preserve">подготовительная </w:t>
            </w:r>
            <w:r>
              <w:rPr>
                <w:sz w:val="24"/>
              </w:rPr>
              <w:t>к школе группы</w:t>
            </w:r>
          </w:p>
        </w:tc>
        <w:tc>
          <w:tcPr>
            <w:tcW w:w="1955" w:type="dxa"/>
          </w:tcPr>
          <w:p w:rsidR="00D80858" w:rsidRDefault="00A923ED">
            <w:pPr>
              <w:pStyle w:val="TableParagraph"/>
              <w:spacing w:line="270" w:lineRule="exact"/>
              <w:ind w:left="18" w:right="17"/>
              <w:jc w:val="center"/>
              <w:rPr>
                <w:sz w:val="24"/>
              </w:rPr>
            </w:pPr>
            <w:r>
              <w:rPr>
                <w:spacing w:val="-2"/>
                <w:sz w:val="24"/>
              </w:rPr>
              <w:t>Воспитатели</w:t>
            </w:r>
          </w:p>
        </w:tc>
      </w:tr>
      <w:tr w:rsidR="00D80858">
        <w:trPr>
          <w:trHeight w:val="1149"/>
        </w:trPr>
        <w:tc>
          <w:tcPr>
            <w:tcW w:w="2307" w:type="dxa"/>
          </w:tcPr>
          <w:p w:rsidR="00D80858" w:rsidRDefault="00A923ED">
            <w:pPr>
              <w:pStyle w:val="TableParagraph"/>
              <w:spacing w:line="268" w:lineRule="exact"/>
              <w:ind w:left="16"/>
              <w:jc w:val="center"/>
              <w:rPr>
                <w:sz w:val="24"/>
              </w:rPr>
            </w:pPr>
            <w:r>
              <w:rPr>
                <w:sz w:val="24"/>
              </w:rPr>
              <w:t>22 октября</w:t>
            </w:r>
            <w:r>
              <w:rPr>
                <w:spacing w:val="1"/>
                <w:sz w:val="24"/>
              </w:rPr>
              <w:t xml:space="preserve"> </w:t>
            </w:r>
            <w:r>
              <w:rPr>
                <w:spacing w:val="-10"/>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орехов»</w:t>
            </w:r>
          </w:p>
        </w:tc>
        <w:tc>
          <w:tcPr>
            <w:tcW w:w="6715" w:type="dxa"/>
            <w:gridSpan w:val="4"/>
          </w:tcPr>
          <w:p w:rsidR="00D80858" w:rsidRDefault="00A923ED">
            <w:pPr>
              <w:pStyle w:val="TableParagraph"/>
              <w:ind w:right="202"/>
              <w:rPr>
                <w:sz w:val="20"/>
              </w:rPr>
            </w:pPr>
            <w:r>
              <w:rPr>
                <w:sz w:val="20"/>
              </w:rPr>
              <w:t>Изначально этот день был учрежден в США и очень скоро приобрел последователей</w:t>
            </w:r>
            <w:r>
              <w:rPr>
                <w:spacing w:val="-8"/>
                <w:sz w:val="20"/>
              </w:rPr>
              <w:t xml:space="preserve"> </w:t>
            </w:r>
            <w:r>
              <w:rPr>
                <w:sz w:val="20"/>
              </w:rPr>
              <w:t>далеко</w:t>
            </w:r>
            <w:r>
              <w:rPr>
                <w:spacing w:val="-7"/>
                <w:sz w:val="20"/>
              </w:rPr>
              <w:t xml:space="preserve"> </w:t>
            </w:r>
            <w:r>
              <w:rPr>
                <w:sz w:val="20"/>
              </w:rPr>
              <w:t>за</w:t>
            </w:r>
            <w:r>
              <w:rPr>
                <w:spacing w:val="-7"/>
                <w:sz w:val="20"/>
              </w:rPr>
              <w:t xml:space="preserve"> </w:t>
            </w:r>
            <w:r>
              <w:rPr>
                <w:sz w:val="20"/>
              </w:rPr>
              <w:t>пределами</w:t>
            </w:r>
            <w:r>
              <w:rPr>
                <w:spacing w:val="-6"/>
                <w:sz w:val="20"/>
              </w:rPr>
              <w:t xml:space="preserve"> </w:t>
            </w:r>
            <w:r>
              <w:rPr>
                <w:sz w:val="20"/>
              </w:rPr>
              <w:t>Соединенных</w:t>
            </w:r>
            <w:r>
              <w:rPr>
                <w:spacing w:val="-8"/>
                <w:sz w:val="20"/>
              </w:rPr>
              <w:t xml:space="preserve"> </w:t>
            </w:r>
            <w:r>
              <w:rPr>
                <w:sz w:val="20"/>
              </w:rPr>
              <w:t>Штатов.</w:t>
            </w:r>
            <w:r>
              <w:rPr>
                <w:spacing w:val="-7"/>
                <w:sz w:val="20"/>
              </w:rPr>
              <w:t xml:space="preserve"> </w:t>
            </w:r>
            <w:r>
              <w:rPr>
                <w:sz w:val="20"/>
              </w:rPr>
              <w:t>Праздник</w:t>
            </w:r>
          </w:p>
          <w:p w:rsidR="00D80858" w:rsidRDefault="00A923ED">
            <w:pPr>
              <w:pStyle w:val="TableParagraph"/>
              <w:spacing w:line="230" w:lineRule="exact"/>
              <w:ind w:right="124"/>
              <w:rPr>
                <w:sz w:val="20"/>
              </w:rPr>
            </w:pPr>
            <w:r>
              <w:rPr>
                <w:sz w:val="20"/>
              </w:rPr>
              <w:t>посвящен,</w:t>
            </w:r>
            <w:r>
              <w:rPr>
                <w:spacing w:val="-7"/>
                <w:sz w:val="20"/>
              </w:rPr>
              <w:t xml:space="preserve"> </w:t>
            </w:r>
            <w:r>
              <w:rPr>
                <w:sz w:val="20"/>
              </w:rPr>
              <w:t>как</w:t>
            </w:r>
            <w:r>
              <w:rPr>
                <w:spacing w:val="-5"/>
                <w:sz w:val="20"/>
              </w:rPr>
              <w:t xml:space="preserve"> </w:t>
            </w:r>
            <w:r>
              <w:rPr>
                <w:sz w:val="20"/>
              </w:rPr>
              <w:t>несложно</w:t>
            </w:r>
            <w:r>
              <w:rPr>
                <w:spacing w:val="-6"/>
                <w:sz w:val="20"/>
              </w:rPr>
              <w:t xml:space="preserve"> </w:t>
            </w:r>
            <w:r>
              <w:rPr>
                <w:sz w:val="20"/>
              </w:rPr>
              <w:t>догадаться,</w:t>
            </w:r>
            <w:r>
              <w:rPr>
                <w:spacing w:val="-7"/>
                <w:sz w:val="20"/>
              </w:rPr>
              <w:t xml:space="preserve"> </w:t>
            </w:r>
            <w:r>
              <w:rPr>
                <w:sz w:val="20"/>
              </w:rPr>
              <w:t>орехам</w:t>
            </w:r>
            <w:r>
              <w:rPr>
                <w:spacing w:val="-3"/>
                <w:sz w:val="20"/>
              </w:rPr>
              <w:t xml:space="preserve"> </w:t>
            </w:r>
            <w:r>
              <w:rPr>
                <w:sz w:val="20"/>
              </w:rPr>
              <w:t>–</w:t>
            </w:r>
            <w:r>
              <w:rPr>
                <w:spacing w:val="-6"/>
                <w:sz w:val="20"/>
              </w:rPr>
              <w:t xml:space="preserve"> </w:t>
            </w:r>
            <w:r>
              <w:rPr>
                <w:sz w:val="20"/>
              </w:rPr>
              <w:t>питательному,</w:t>
            </w:r>
            <w:r>
              <w:rPr>
                <w:spacing w:val="-7"/>
                <w:sz w:val="20"/>
              </w:rPr>
              <w:t xml:space="preserve"> </w:t>
            </w:r>
            <w:r>
              <w:rPr>
                <w:sz w:val="20"/>
              </w:rPr>
              <w:t>экологичному и, главное, вкусному продукту. В орехах есть много белка, витаминов и минералов, так что употребление орехов в пищу полезно для здоровья.</w:t>
            </w:r>
          </w:p>
        </w:tc>
        <w:tc>
          <w:tcPr>
            <w:tcW w:w="2408" w:type="dxa"/>
          </w:tcPr>
          <w:p w:rsidR="00D80858" w:rsidRDefault="00A923ED">
            <w:pPr>
              <w:pStyle w:val="TableParagraph"/>
              <w:spacing w:line="268" w:lineRule="exact"/>
              <w:ind w:left="13" w:right="3"/>
              <w:jc w:val="center"/>
              <w:rPr>
                <w:sz w:val="24"/>
              </w:rPr>
            </w:pPr>
            <w:r>
              <w:rPr>
                <w:spacing w:val="-2"/>
                <w:sz w:val="24"/>
              </w:rPr>
              <w:t>познавательное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1610"/>
        </w:trPr>
        <w:tc>
          <w:tcPr>
            <w:tcW w:w="2307" w:type="dxa"/>
            <w:vMerge w:val="restart"/>
          </w:tcPr>
          <w:p w:rsidR="00D80858" w:rsidRDefault="00A923ED">
            <w:pPr>
              <w:pStyle w:val="TableParagraph"/>
              <w:spacing w:line="267" w:lineRule="exact"/>
              <w:ind w:left="16"/>
              <w:jc w:val="center"/>
              <w:rPr>
                <w:sz w:val="24"/>
              </w:rPr>
            </w:pPr>
            <w:r>
              <w:rPr>
                <w:sz w:val="24"/>
              </w:rPr>
              <w:t>23 октября</w:t>
            </w:r>
            <w:r>
              <w:rPr>
                <w:spacing w:val="1"/>
                <w:sz w:val="24"/>
              </w:rPr>
              <w:t xml:space="preserve"> </w:t>
            </w:r>
            <w:r>
              <w:rPr>
                <w:spacing w:val="-10"/>
                <w:sz w:val="24"/>
              </w:rPr>
              <w:t>–</w:t>
            </w:r>
          </w:p>
          <w:p w:rsidR="00D80858" w:rsidRDefault="00A923ED">
            <w:pPr>
              <w:pStyle w:val="TableParagraph"/>
              <w:ind w:left="222" w:right="211"/>
              <w:jc w:val="center"/>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 снежного</w:t>
            </w:r>
          </w:p>
          <w:p w:rsidR="00D80858" w:rsidRDefault="00A923ED">
            <w:pPr>
              <w:pStyle w:val="TableParagraph"/>
              <w:ind w:left="13"/>
              <w:jc w:val="center"/>
              <w:rPr>
                <w:sz w:val="24"/>
              </w:rPr>
            </w:pPr>
            <w:r>
              <w:rPr>
                <w:color w:val="000000"/>
                <w:spacing w:val="-2"/>
                <w:sz w:val="24"/>
                <w:shd w:val="clear" w:color="auto" w:fill="FAFAFA"/>
              </w:rPr>
              <w:t>барса»</w:t>
            </w:r>
          </w:p>
          <w:p w:rsidR="00D80858" w:rsidRDefault="00D80858">
            <w:pPr>
              <w:pStyle w:val="TableParagraph"/>
              <w:ind w:left="0"/>
              <w:rPr>
                <w:sz w:val="24"/>
              </w:rPr>
            </w:pPr>
          </w:p>
          <w:p w:rsidR="00D80858" w:rsidRDefault="00A923ED">
            <w:pPr>
              <w:pStyle w:val="TableParagraph"/>
              <w:ind w:left="259" w:right="180"/>
              <w:jc w:val="center"/>
              <w:rPr>
                <w:sz w:val="24"/>
              </w:rPr>
            </w:pPr>
            <w:r>
              <w:rPr>
                <w:spacing w:val="-2"/>
                <w:sz w:val="24"/>
              </w:rPr>
              <w:t xml:space="preserve">«Международный </w:t>
            </w:r>
            <w:r>
              <w:rPr>
                <w:sz w:val="24"/>
              </w:rPr>
              <w:t xml:space="preserve">день школьных </w:t>
            </w:r>
            <w:r>
              <w:rPr>
                <w:spacing w:val="-2"/>
                <w:sz w:val="24"/>
              </w:rPr>
              <w:t>библиотек»</w:t>
            </w:r>
          </w:p>
        </w:tc>
        <w:tc>
          <w:tcPr>
            <w:tcW w:w="6715" w:type="dxa"/>
            <w:gridSpan w:val="4"/>
          </w:tcPr>
          <w:p w:rsidR="00D80858" w:rsidRDefault="00A923ED">
            <w:pPr>
              <w:pStyle w:val="TableParagraph"/>
              <w:ind w:right="124"/>
              <w:rPr>
                <w:sz w:val="20"/>
              </w:rPr>
            </w:pPr>
            <w:r>
              <w:rPr>
                <w:color w:val="000000"/>
                <w:sz w:val="20"/>
                <w:shd w:val="clear" w:color="auto" w:fill="FAFAFA"/>
              </w:rPr>
              <w:t>Снежный барс или снежный леопард известен иначе как ирбис – это</w:t>
            </w:r>
            <w:r>
              <w:rPr>
                <w:color w:val="000000"/>
                <w:sz w:val="20"/>
              </w:rPr>
              <w:t xml:space="preserve"> </w:t>
            </w:r>
            <w:r>
              <w:rPr>
                <w:color w:val="000000"/>
                <w:sz w:val="20"/>
                <w:shd w:val="clear" w:color="auto" w:fill="FAFAFA"/>
              </w:rPr>
              <w:t>млекопитающее</w:t>
            </w:r>
            <w:r>
              <w:rPr>
                <w:color w:val="000000"/>
                <w:spacing w:val="-7"/>
                <w:sz w:val="20"/>
                <w:shd w:val="clear" w:color="auto" w:fill="FAFAFA"/>
              </w:rPr>
              <w:t xml:space="preserve"> </w:t>
            </w:r>
            <w:r>
              <w:rPr>
                <w:color w:val="000000"/>
                <w:sz w:val="20"/>
                <w:shd w:val="clear" w:color="auto" w:fill="FAFAFA"/>
              </w:rPr>
              <w:t>семейства</w:t>
            </w:r>
            <w:r>
              <w:rPr>
                <w:color w:val="000000"/>
                <w:spacing w:val="-5"/>
                <w:sz w:val="20"/>
                <w:shd w:val="clear" w:color="auto" w:fill="FAFAFA"/>
              </w:rPr>
              <w:t xml:space="preserve"> </w:t>
            </w:r>
            <w:r>
              <w:rPr>
                <w:color w:val="000000"/>
                <w:sz w:val="20"/>
                <w:shd w:val="clear" w:color="auto" w:fill="FAFAFA"/>
              </w:rPr>
              <w:t>кошачьих.</w:t>
            </w:r>
            <w:r>
              <w:rPr>
                <w:color w:val="000000"/>
                <w:spacing w:val="-8"/>
                <w:sz w:val="20"/>
                <w:shd w:val="clear" w:color="auto" w:fill="FAFAFA"/>
              </w:rPr>
              <w:t xml:space="preserve"> </w:t>
            </w:r>
            <w:r>
              <w:rPr>
                <w:color w:val="000000"/>
                <w:sz w:val="20"/>
                <w:shd w:val="clear" w:color="auto" w:fill="FAFAFA"/>
              </w:rPr>
              <w:t>Это</w:t>
            </w:r>
            <w:r>
              <w:rPr>
                <w:color w:val="000000"/>
                <w:spacing w:val="-5"/>
                <w:sz w:val="20"/>
                <w:shd w:val="clear" w:color="auto" w:fill="FAFAFA"/>
              </w:rPr>
              <w:t xml:space="preserve"> </w:t>
            </w:r>
            <w:r>
              <w:rPr>
                <w:color w:val="000000"/>
                <w:sz w:val="20"/>
                <w:shd w:val="clear" w:color="auto" w:fill="FAFAFA"/>
              </w:rPr>
              <w:t>уникальное</w:t>
            </w:r>
            <w:r>
              <w:rPr>
                <w:color w:val="000000"/>
                <w:spacing w:val="-8"/>
                <w:sz w:val="20"/>
                <w:shd w:val="clear" w:color="auto" w:fill="FAFAFA"/>
              </w:rPr>
              <w:t xml:space="preserve"> </w:t>
            </w:r>
            <w:r>
              <w:rPr>
                <w:color w:val="000000"/>
                <w:sz w:val="20"/>
                <w:shd w:val="clear" w:color="auto" w:fill="FAFAFA"/>
              </w:rPr>
              <w:t>животное</w:t>
            </w:r>
            <w:r>
              <w:rPr>
                <w:color w:val="000000"/>
                <w:spacing w:val="-8"/>
                <w:sz w:val="20"/>
                <w:shd w:val="clear" w:color="auto" w:fill="FAFAFA"/>
              </w:rPr>
              <w:t xml:space="preserve"> </w:t>
            </w:r>
            <w:r>
              <w:rPr>
                <w:color w:val="000000"/>
                <w:sz w:val="20"/>
                <w:shd w:val="clear" w:color="auto" w:fill="FAFAFA"/>
              </w:rPr>
              <w:t>занесено</w:t>
            </w:r>
            <w:r>
              <w:rPr>
                <w:color w:val="000000"/>
                <w:spacing w:val="-7"/>
                <w:sz w:val="20"/>
                <w:shd w:val="clear" w:color="auto" w:fill="FAFAFA"/>
              </w:rPr>
              <w:t xml:space="preserve"> </w:t>
            </w:r>
            <w:r>
              <w:rPr>
                <w:color w:val="000000"/>
                <w:sz w:val="20"/>
                <w:shd w:val="clear" w:color="auto" w:fill="FAFAFA"/>
              </w:rPr>
              <w:t>в</w:t>
            </w:r>
            <w:r>
              <w:rPr>
                <w:color w:val="000000"/>
                <w:sz w:val="20"/>
              </w:rPr>
              <w:t xml:space="preserve"> </w:t>
            </w:r>
            <w:r>
              <w:rPr>
                <w:color w:val="000000"/>
                <w:sz w:val="20"/>
                <w:shd w:val="clear" w:color="auto" w:fill="FAFAFA"/>
              </w:rPr>
              <w:t>Красную книгу по причине своей малочисленности и риска оказаться в</w:t>
            </w:r>
            <w:r>
              <w:rPr>
                <w:color w:val="000000"/>
                <w:sz w:val="20"/>
              </w:rPr>
              <w:t xml:space="preserve"> </w:t>
            </w:r>
            <w:r>
              <w:rPr>
                <w:color w:val="000000"/>
                <w:sz w:val="20"/>
                <w:shd w:val="clear" w:color="auto" w:fill="FAFAFA"/>
              </w:rPr>
              <w:t>числе вымирающих видов. Охота на снежного барса запрещена во всех</w:t>
            </w:r>
            <w:r>
              <w:rPr>
                <w:color w:val="000000"/>
                <w:sz w:val="20"/>
              </w:rPr>
              <w:t xml:space="preserve"> </w:t>
            </w:r>
            <w:r>
              <w:rPr>
                <w:color w:val="000000"/>
                <w:sz w:val="20"/>
                <w:shd w:val="clear" w:color="auto" w:fill="FAFAFA"/>
              </w:rPr>
              <w:t>странах, где он обитает. В этот день могут быть организованы</w:t>
            </w:r>
          </w:p>
          <w:p w:rsidR="00D80858" w:rsidRDefault="00A923ED">
            <w:pPr>
              <w:pStyle w:val="TableParagraph"/>
              <w:spacing w:line="230" w:lineRule="exact"/>
              <w:ind w:right="202"/>
              <w:rPr>
                <w:sz w:val="20"/>
              </w:rPr>
            </w:pPr>
            <w:r>
              <w:rPr>
                <w:color w:val="000000"/>
                <w:sz w:val="20"/>
                <w:shd w:val="clear" w:color="auto" w:fill="FAFAFA"/>
              </w:rPr>
              <w:t>экологические</w:t>
            </w:r>
            <w:r>
              <w:rPr>
                <w:color w:val="000000"/>
                <w:spacing w:val="-7"/>
                <w:sz w:val="20"/>
                <w:shd w:val="clear" w:color="auto" w:fill="FAFAFA"/>
              </w:rPr>
              <w:t xml:space="preserve"> </w:t>
            </w:r>
            <w:r>
              <w:rPr>
                <w:color w:val="000000"/>
                <w:sz w:val="20"/>
                <w:shd w:val="clear" w:color="auto" w:fill="FAFAFA"/>
              </w:rPr>
              <w:t>конкурсы,</w:t>
            </w:r>
            <w:r>
              <w:rPr>
                <w:color w:val="000000"/>
                <w:spacing w:val="-6"/>
                <w:sz w:val="20"/>
                <w:shd w:val="clear" w:color="auto" w:fill="FAFAFA"/>
              </w:rPr>
              <w:t xml:space="preserve"> </w:t>
            </w:r>
            <w:r>
              <w:rPr>
                <w:color w:val="000000"/>
                <w:sz w:val="20"/>
                <w:shd w:val="clear" w:color="auto" w:fill="FAFAFA"/>
              </w:rPr>
              <w:t>конкурсы</w:t>
            </w:r>
            <w:r>
              <w:rPr>
                <w:color w:val="000000"/>
                <w:spacing w:val="-7"/>
                <w:sz w:val="20"/>
                <w:shd w:val="clear" w:color="auto" w:fill="FAFAFA"/>
              </w:rPr>
              <w:t xml:space="preserve"> </w:t>
            </w:r>
            <w:r>
              <w:rPr>
                <w:color w:val="000000"/>
                <w:sz w:val="20"/>
                <w:shd w:val="clear" w:color="auto" w:fill="FAFAFA"/>
              </w:rPr>
              <w:t>рисунков</w:t>
            </w:r>
            <w:r>
              <w:rPr>
                <w:color w:val="000000"/>
                <w:spacing w:val="-6"/>
                <w:sz w:val="20"/>
                <w:shd w:val="clear" w:color="auto" w:fill="FAFAFA"/>
              </w:rPr>
              <w:t xml:space="preserve"> </w:t>
            </w:r>
            <w:r>
              <w:rPr>
                <w:color w:val="000000"/>
                <w:sz w:val="20"/>
                <w:shd w:val="clear" w:color="auto" w:fill="FAFAFA"/>
              </w:rPr>
              <w:t>и</w:t>
            </w:r>
            <w:r>
              <w:rPr>
                <w:color w:val="000000"/>
                <w:spacing w:val="-8"/>
                <w:sz w:val="20"/>
                <w:shd w:val="clear" w:color="auto" w:fill="FAFAFA"/>
              </w:rPr>
              <w:t xml:space="preserve"> </w:t>
            </w:r>
            <w:r>
              <w:rPr>
                <w:color w:val="000000"/>
                <w:sz w:val="20"/>
                <w:shd w:val="clear" w:color="auto" w:fill="FAFAFA"/>
              </w:rPr>
              <w:t>поделок,</w:t>
            </w:r>
            <w:r>
              <w:rPr>
                <w:color w:val="000000"/>
                <w:spacing w:val="-6"/>
                <w:sz w:val="20"/>
                <w:shd w:val="clear" w:color="auto" w:fill="FAFAFA"/>
              </w:rPr>
              <w:t xml:space="preserve"> </w:t>
            </w:r>
            <w:r>
              <w:rPr>
                <w:color w:val="000000"/>
                <w:sz w:val="20"/>
                <w:shd w:val="clear" w:color="auto" w:fill="FAFAFA"/>
              </w:rPr>
              <w:t>флешмобы</w:t>
            </w:r>
            <w:r>
              <w:rPr>
                <w:color w:val="000000"/>
                <w:spacing w:val="-8"/>
                <w:sz w:val="20"/>
                <w:shd w:val="clear" w:color="auto" w:fill="FAFAFA"/>
              </w:rPr>
              <w:t xml:space="preserve"> </w:t>
            </w:r>
            <w:r>
              <w:rPr>
                <w:color w:val="000000"/>
                <w:sz w:val="20"/>
                <w:shd w:val="clear" w:color="auto" w:fill="FAFAFA"/>
              </w:rPr>
              <w:t>на</w:t>
            </w:r>
            <w:r>
              <w:rPr>
                <w:color w:val="000000"/>
                <w:sz w:val="20"/>
              </w:rPr>
              <w:t xml:space="preserve"> </w:t>
            </w:r>
            <w:r>
              <w:rPr>
                <w:color w:val="000000"/>
                <w:sz w:val="20"/>
                <w:shd w:val="clear" w:color="auto" w:fill="FAFAFA"/>
              </w:rPr>
              <w:t>темы «Снежный барс – легенда гор», «Спасём ирбиса!».</w:t>
            </w:r>
          </w:p>
        </w:tc>
        <w:tc>
          <w:tcPr>
            <w:tcW w:w="2408" w:type="dxa"/>
          </w:tcPr>
          <w:p w:rsidR="00D80858" w:rsidRDefault="00A923ED">
            <w:pPr>
              <w:pStyle w:val="TableParagraph"/>
              <w:ind w:left="394" w:right="107" w:hanging="20"/>
              <w:rPr>
                <w:sz w:val="24"/>
              </w:rPr>
            </w:pPr>
            <w:r>
              <w:rPr>
                <w:spacing w:val="-2"/>
                <w:sz w:val="24"/>
              </w:rPr>
              <w:t>познавательное, патриотическое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7" w:lineRule="exact"/>
              <w:ind w:left="18" w:right="17"/>
              <w:jc w:val="center"/>
              <w:rPr>
                <w:sz w:val="24"/>
              </w:rPr>
            </w:pPr>
            <w:r>
              <w:rPr>
                <w:spacing w:val="-2"/>
                <w:sz w:val="24"/>
              </w:rPr>
              <w:t>Воспитатели</w:t>
            </w:r>
          </w:p>
        </w:tc>
      </w:tr>
      <w:tr w:rsidR="00D80858">
        <w:trPr>
          <w:trHeight w:val="1149"/>
        </w:trPr>
        <w:tc>
          <w:tcPr>
            <w:tcW w:w="2307" w:type="dxa"/>
            <w:vMerge/>
            <w:tcBorders>
              <w:top w:val="nil"/>
            </w:tcBorders>
          </w:tcPr>
          <w:p w:rsidR="00D80858" w:rsidRDefault="00D80858">
            <w:pPr>
              <w:rPr>
                <w:sz w:val="2"/>
                <w:szCs w:val="2"/>
              </w:rPr>
            </w:pPr>
          </w:p>
        </w:tc>
        <w:tc>
          <w:tcPr>
            <w:tcW w:w="6715" w:type="dxa"/>
            <w:gridSpan w:val="4"/>
          </w:tcPr>
          <w:p w:rsidR="00D80858" w:rsidRDefault="00A923ED">
            <w:pPr>
              <w:pStyle w:val="TableParagraph"/>
              <w:ind w:right="202"/>
              <w:rPr>
                <w:sz w:val="20"/>
              </w:rPr>
            </w:pPr>
            <w:r>
              <w:rPr>
                <w:sz w:val="20"/>
              </w:rPr>
              <w:t>Международный</w:t>
            </w:r>
            <w:r>
              <w:rPr>
                <w:spacing w:val="-6"/>
                <w:sz w:val="20"/>
              </w:rPr>
              <w:t xml:space="preserve"> </w:t>
            </w:r>
            <w:r>
              <w:rPr>
                <w:sz w:val="20"/>
              </w:rPr>
              <w:t>день</w:t>
            </w:r>
            <w:r>
              <w:rPr>
                <w:spacing w:val="-7"/>
                <w:sz w:val="20"/>
              </w:rPr>
              <w:t xml:space="preserve"> </w:t>
            </w:r>
            <w:r>
              <w:rPr>
                <w:sz w:val="20"/>
              </w:rPr>
              <w:t>школьных</w:t>
            </w:r>
            <w:r>
              <w:rPr>
                <w:spacing w:val="-6"/>
                <w:sz w:val="20"/>
              </w:rPr>
              <w:t xml:space="preserve"> </w:t>
            </w:r>
            <w:r>
              <w:rPr>
                <w:sz w:val="20"/>
              </w:rPr>
              <w:t>библиотек</w:t>
            </w:r>
            <w:r>
              <w:rPr>
                <w:spacing w:val="-8"/>
                <w:sz w:val="20"/>
              </w:rPr>
              <w:t xml:space="preserve"> </w:t>
            </w:r>
            <w:r>
              <w:rPr>
                <w:sz w:val="20"/>
              </w:rPr>
              <w:t>отмечается</w:t>
            </w:r>
            <w:r>
              <w:rPr>
                <w:spacing w:val="-8"/>
                <w:sz w:val="20"/>
              </w:rPr>
              <w:t xml:space="preserve"> </w:t>
            </w:r>
            <w:r>
              <w:rPr>
                <w:sz w:val="20"/>
              </w:rPr>
              <w:t>во</w:t>
            </w:r>
            <w:r>
              <w:rPr>
                <w:spacing w:val="-6"/>
                <w:sz w:val="20"/>
              </w:rPr>
              <w:t xml:space="preserve"> </w:t>
            </w:r>
            <w:r>
              <w:rPr>
                <w:sz w:val="20"/>
              </w:rPr>
              <w:t>многих</w:t>
            </w:r>
            <w:r>
              <w:rPr>
                <w:spacing w:val="-8"/>
                <w:sz w:val="20"/>
              </w:rPr>
              <w:t xml:space="preserve"> </w:t>
            </w:r>
            <w:r>
              <w:rPr>
                <w:sz w:val="20"/>
              </w:rPr>
              <w:t>странах ежегодно в четвертый понедельник октября, начиная с 1999 года по инициативе ЮНЕСКО. В России стал отмечаться с 2008 года. Цель –</w:t>
            </w:r>
          </w:p>
          <w:p w:rsidR="00D80858" w:rsidRDefault="00A923ED">
            <w:pPr>
              <w:pStyle w:val="TableParagraph"/>
              <w:spacing w:line="228" w:lineRule="exact"/>
              <w:ind w:right="202"/>
              <w:rPr>
                <w:sz w:val="20"/>
              </w:rPr>
            </w:pPr>
            <w:r>
              <w:rPr>
                <w:sz w:val="20"/>
              </w:rPr>
              <w:t>привлечение</w:t>
            </w:r>
            <w:r>
              <w:rPr>
                <w:spacing w:val="-9"/>
                <w:sz w:val="20"/>
              </w:rPr>
              <w:t xml:space="preserve"> </w:t>
            </w:r>
            <w:r>
              <w:rPr>
                <w:sz w:val="20"/>
              </w:rPr>
              <w:t>общественности</w:t>
            </w:r>
            <w:r>
              <w:rPr>
                <w:spacing w:val="-10"/>
                <w:sz w:val="20"/>
              </w:rPr>
              <w:t xml:space="preserve"> </w:t>
            </w:r>
            <w:r>
              <w:rPr>
                <w:sz w:val="20"/>
              </w:rPr>
              <w:t>к</w:t>
            </w:r>
            <w:r>
              <w:rPr>
                <w:spacing w:val="-10"/>
                <w:sz w:val="20"/>
              </w:rPr>
              <w:t xml:space="preserve"> </w:t>
            </w:r>
            <w:r>
              <w:rPr>
                <w:sz w:val="20"/>
              </w:rPr>
              <w:t>сохранению</w:t>
            </w:r>
            <w:r>
              <w:rPr>
                <w:spacing w:val="-9"/>
                <w:sz w:val="20"/>
              </w:rPr>
              <w:t xml:space="preserve"> </w:t>
            </w:r>
            <w:r>
              <w:rPr>
                <w:sz w:val="20"/>
              </w:rPr>
              <w:t>и</w:t>
            </w:r>
            <w:r>
              <w:rPr>
                <w:spacing w:val="-10"/>
                <w:sz w:val="20"/>
              </w:rPr>
              <w:t xml:space="preserve"> </w:t>
            </w:r>
            <w:r>
              <w:rPr>
                <w:sz w:val="20"/>
              </w:rPr>
              <w:t>формированию литературных запасов библиотечных фондов школ.</w:t>
            </w:r>
          </w:p>
        </w:tc>
        <w:tc>
          <w:tcPr>
            <w:tcW w:w="2408" w:type="dxa"/>
          </w:tcPr>
          <w:p w:rsidR="00D80858" w:rsidRDefault="00A923ED">
            <w:pPr>
              <w:pStyle w:val="TableParagraph"/>
              <w:spacing w:line="267" w:lineRule="exact"/>
              <w:ind w:left="13" w:right="3"/>
              <w:jc w:val="center"/>
              <w:rPr>
                <w:sz w:val="24"/>
              </w:rPr>
            </w:pPr>
            <w:r>
              <w:rPr>
                <w:spacing w:val="-2"/>
                <w:sz w:val="24"/>
              </w:rPr>
              <w:t>познавательное</w:t>
            </w:r>
          </w:p>
        </w:tc>
        <w:tc>
          <w:tcPr>
            <w:tcW w:w="2103" w:type="dxa"/>
          </w:tcPr>
          <w:p w:rsidR="00D80858" w:rsidRDefault="00A923ED">
            <w:pPr>
              <w:pStyle w:val="TableParagraph"/>
              <w:ind w:left="254" w:right="36" w:hanging="149"/>
              <w:rPr>
                <w:sz w:val="24"/>
              </w:rPr>
            </w:pPr>
            <w:r>
              <w:rPr>
                <w:spacing w:val="-2"/>
                <w:sz w:val="24"/>
              </w:rPr>
              <w:t xml:space="preserve">Подготовительная </w:t>
            </w:r>
            <w:r>
              <w:rPr>
                <w:sz w:val="24"/>
              </w:rPr>
              <w:t>к школе группа</w:t>
            </w:r>
          </w:p>
        </w:tc>
        <w:tc>
          <w:tcPr>
            <w:tcW w:w="1955" w:type="dxa"/>
          </w:tcPr>
          <w:p w:rsidR="00D80858" w:rsidRDefault="00A923ED">
            <w:pPr>
              <w:pStyle w:val="TableParagraph"/>
              <w:spacing w:line="267" w:lineRule="exact"/>
              <w:ind w:left="18" w:right="17"/>
              <w:jc w:val="center"/>
              <w:rPr>
                <w:sz w:val="24"/>
              </w:rPr>
            </w:pPr>
            <w:r>
              <w:rPr>
                <w:spacing w:val="-2"/>
                <w:sz w:val="24"/>
              </w:rPr>
              <w:t>Воспитатели</w:t>
            </w:r>
          </w:p>
        </w:tc>
      </w:tr>
      <w:tr w:rsidR="00D80858">
        <w:trPr>
          <w:trHeight w:val="453"/>
        </w:trPr>
        <w:tc>
          <w:tcPr>
            <w:tcW w:w="2307" w:type="dxa"/>
            <w:vMerge w:val="restart"/>
          </w:tcPr>
          <w:p w:rsidR="00D80858" w:rsidRDefault="00A923ED">
            <w:pPr>
              <w:pStyle w:val="TableParagraph"/>
              <w:spacing w:line="268" w:lineRule="exact"/>
              <w:ind w:left="16"/>
              <w:jc w:val="center"/>
              <w:rPr>
                <w:sz w:val="24"/>
              </w:rPr>
            </w:pPr>
            <w:r>
              <w:rPr>
                <w:sz w:val="24"/>
              </w:rPr>
              <w:t>24 октября</w:t>
            </w:r>
            <w:r>
              <w:rPr>
                <w:spacing w:val="1"/>
                <w:sz w:val="24"/>
              </w:rPr>
              <w:t xml:space="preserve"> </w:t>
            </w:r>
            <w:r>
              <w:rPr>
                <w:spacing w:val="-10"/>
                <w:sz w:val="24"/>
              </w:rPr>
              <w:t>–</w:t>
            </w:r>
          </w:p>
          <w:p w:rsidR="00D80858" w:rsidRDefault="00A923ED">
            <w:pPr>
              <w:pStyle w:val="TableParagraph"/>
              <w:spacing w:line="270" w:lineRule="atLeast"/>
              <w:ind w:left="222" w:right="210"/>
              <w:jc w:val="center"/>
              <w:rPr>
                <w:sz w:val="24"/>
              </w:rPr>
            </w:pPr>
            <w:r>
              <w:rPr>
                <w:sz w:val="24"/>
              </w:rPr>
              <w:t>«День</w:t>
            </w:r>
            <w:r>
              <w:rPr>
                <w:spacing w:val="-15"/>
                <w:sz w:val="24"/>
              </w:rPr>
              <w:t xml:space="preserve"> </w:t>
            </w:r>
            <w:r>
              <w:rPr>
                <w:sz w:val="24"/>
              </w:rPr>
              <w:t xml:space="preserve">армейского </w:t>
            </w:r>
            <w:r>
              <w:rPr>
                <w:spacing w:val="-2"/>
                <w:sz w:val="24"/>
              </w:rPr>
              <w:t>спецназа»</w:t>
            </w:r>
          </w:p>
        </w:tc>
        <w:tc>
          <w:tcPr>
            <w:tcW w:w="96" w:type="dxa"/>
            <w:tcBorders>
              <w:bottom w:val="nil"/>
              <w:right w:val="nil"/>
            </w:tcBorders>
          </w:tcPr>
          <w:p w:rsidR="00D80858" w:rsidRDefault="00D80858">
            <w:pPr>
              <w:pStyle w:val="TableParagraph"/>
              <w:ind w:left="0"/>
              <w:rPr>
                <w:sz w:val="20"/>
              </w:rPr>
            </w:pPr>
          </w:p>
        </w:tc>
        <w:tc>
          <w:tcPr>
            <w:tcW w:w="5735" w:type="dxa"/>
            <w:tcBorders>
              <w:left w:val="nil"/>
              <w:bottom w:val="nil"/>
              <w:right w:val="nil"/>
            </w:tcBorders>
            <w:shd w:val="clear" w:color="auto" w:fill="FAFAFA"/>
          </w:tcPr>
          <w:p w:rsidR="00D80858" w:rsidRDefault="00A923ED">
            <w:pPr>
              <w:pStyle w:val="TableParagraph"/>
              <w:spacing w:line="223" w:lineRule="exact"/>
              <w:ind w:left="18"/>
              <w:rPr>
                <w:sz w:val="20"/>
              </w:rPr>
            </w:pPr>
            <w:r>
              <w:rPr>
                <w:sz w:val="20"/>
              </w:rPr>
              <w:t>Воинские</w:t>
            </w:r>
            <w:r>
              <w:rPr>
                <w:spacing w:val="-13"/>
                <w:sz w:val="20"/>
              </w:rPr>
              <w:t xml:space="preserve"> </w:t>
            </w:r>
            <w:r>
              <w:rPr>
                <w:sz w:val="20"/>
              </w:rPr>
              <w:t>формирования,</w:t>
            </w:r>
            <w:r>
              <w:rPr>
                <w:spacing w:val="-12"/>
                <w:sz w:val="20"/>
              </w:rPr>
              <w:t xml:space="preserve"> </w:t>
            </w:r>
            <w:r>
              <w:rPr>
                <w:sz w:val="20"/>
              </w:rPr>
              <w:t>подобные</w:t>
            </w:r>
            <w:r>
              <w:rPr>
                <w:spacing w:val="-13"/>
                <w:sz w:val="20"/>
              </w:rPr>
              <w:t xml:space="preserve"> </w:t>
            </w:r>
            <w:r>
              <w:rPr>
                <w:sz w:val="20"/>
              </w:rPr>
              <w:t>современным</w:t>
            </w:r>
            <w:r>
              <w:rPr>
                <w:spacing w:val="-10"/>
                <w:sz w:val="20"/>
              </w:rPr>
              <w:t xml:space="preserve"> </w:t>
            </w:r>
            <w:r>
              <w:rPr>
                <w:spacing w:val="-2"/>
                <w:sz w:val="20"/>
              </w:rPr>
              <w:t>подразделениям</w:t>
            </w:r>
          </w:p>
          <w:p w:rsidR="00D80858" w:rsidRDefault="00A923ED">
            <w:pPr>
              <w:pStyle w:val="TableParagraph"/>
              <w:spacing w:line="210" w:lineRule="exact"/>
              <w:ind w:left="18"/>
              <w:rPr>
                <w:sz w:val="20"/>
              </w:rPr>
            </w:pPr>
            <w:r>
              <w:rPr>
                <w:sz w:val="20"/>
              </w:rPr>
              <w:t>специального</w:t>
            </w:r>
            <w:r>
              <w:rPr>
                <w:spacing w:val="-8"/>
                <w:sz w:val="20"/>
              </w:rPr>
              <w:t xml:space="preserve"> </w:t>
            </w:r>
            <w:r>
              <w:rPr>
                <w:sz w:val="20"/>
              </w:rPr>
              <w:t>назначения,</w:t>
            </w:r>
            <w:r>
              <w:rPr>
                <w:spacing w:val="-8"/>
                <w:sz w:val="20"/>
              </w:rPr>
              <w:t xml:space="preserve"> </w:t>
            </w:r>
            <w:r>
              <w:rPr>
                <w:sz w:val="20"/>
              </w:rPr>
              <w:t>стали</w:t>
            </w:r>
            <w:r>
              <w:rPr>
                <w:spacing w:val="-9"/>
                <w:sz w:val="20"/>
              </w:rPr>
              <w:t xml:space="preserve"> </w:t>
            </w:r>
            <w:r>
              <w:rPr>
                <w:sz w:val="20"/>
              </w:rPr>
              <w:t>создаваться</w:t>
            </w:r>
            <w:r>
              <w:rPr>
                <w:spacing w:val="-7"/>
                <w:sz w:val="20"/>
              </w:rPr>
              <w:t xml:space="preserve"> </w:t>
            </w:r>
            <w:r>
              <w:rPr>
                <w:sz w:val="20"/>
              </w:rPr>
              <w:t>тогда,</w:t>
            </w:r>
            <w:r>
              <w:rPr>
                <w:spacing w:val="-8"/>
                <w:sz w:val="20"/>
              </w:rPr>
              <w:t xml:space="preserve"> </w:t>
            </w:r>
            <w:r>
              <w:rPr>
                <w:sz w:val="20"/>
              </w:rPr>
              <w:t>когда</w:t>
            </w:r>
            <w:r>
              <w:rPr>
                <w:spacing w:val="-8"/>
                <w:sz w:val="20"/>
              </w:rPr>
              <w:t xml:space="preserve"> </w:t>
            </w:r>
            <w:r>
              <w:rPr>
                <w:spacing w:val="-2"/>
                <w:sz w:val="20"/>
              </w:rPr>
              <w:t>возникла</w:t>
            </w:r>
          </w:p>
        </w:tc>
        <w:tc>
          <w:tcPr>
            <w:tcW w:w="884" w:type="dxa"/>
            <w:gridSpan w:val="2"/>
            <w:tcBorders>
              <w:left w:val="nil"/>
              <w:bottom w:val="nil"/>
            </w:tcBorders>
          </w:tcPr>
          <w:p w:rsidR="00D80858" w:rsidRDefault="00D80858">
            <w:pPr>
              <w:pStyle w:val="TableParagraph"/>
              <w:ind w:left="0"/>
              <w:rPr>
                <w:sz w:val="20"/>
              </w:rPr>
            </w:pPr>
          </w:p>
        </w:tc>
        <w:tc>
          <w:tcPr>
            <w:tcW w:w="2408" w:type="dxa"/>
            <w:vMerge w:val="restart"/>
          </w:tcPr>
          <w:p w:rsidR="00D80858" w:rsidRDefault="00A923ED">
            <w:pPr>
              <w:pStyle w:val="TableParagraph"/>
              <w:spacing w:line="268" w:lineRule="exact"/>
              <w:ind w:left="394"/>
              <w:rPr>
                <w:sz w:val="24"/>
              </w:rPr>
            </w:pPr>
            <w:r>
              <w:rPr>
                <w:spacing w:val="-2"/>
                <w:sz w:val="24"/>
              </w:rPr>
              <w:t>патриотическое</w:t>
            </w:r>
          </w:p>
        </w:tc>
        <w:tc>
          <w:tcPr>
            <w:tcW w:w="2103" w:type="dxa"/>
            <w:vMerge w:val="restart"/>
          </w:tcPr>
          <w:p w:rsidR="00D80858" w:rsidRDefault="00A923ED">
            <w:pPr>
              <w:pStyle w:val="TableParagraph"/>
              <w:ind w:left="254" w:right="36" w:hanging="149"/>
              <w:rPr>
                <w:sz w:val="24"/>
              </w:rPr>
            </w:pPr>
            <w:r>
              <w:rPr>
                <w:spacing w:val="-2"/>
                <w:sz w:val="24"/>
              </w:rPr>
              <w:t xml:space="preserve">Подготовительная </w:t>
            </w:r>
            <w:r>
              <w:rPr>
                <w:sz w:val="24"/>
              </w:rPr>
              <w:t>к школе группа</w:t>
            </w:r>
          </w:p>
        </w:tc>
        <w:tc>
          <w:tcPr>
            <w:tcW w:w="1955" w:type="dxa"/>
            <w:vMerge w:val="restart"/>
          </w:tcPr>
          <w:p w:rsidR="00D80858" w:rsidRDefault="00A923ED">
            <w:pPr>
              <w:pStyle w:val="TableParagraph"/>
              <w:spacing w:line="268" w:lineRule="exact"/>
              <w:ind w:left="316"/>
              <w:rPr>
                <w:sz w:val="24"/>
              </w:rPr>
            </w:pPr>
            <w:r>
              <w:rPr>
                <w:spacing w:val="-2"/>
                <w:sz w:val="24"/>
              </w:rPr>
              <w:t>Воспитатели</w:t>
            </w:r>
          </w:p>
        </w:tc>
      </w:tr>
      <w:tr w:rsidR="00D80858">
        <w:trPr>
          <w:trHeight w:val="364"/>
        </w:trPr>
        <w:tc>
          <w:tcPr>
            <w:tcW w:w="2307" w:type="dxa"/>
            <w:vMerge/>
            <w:tcBorders>
              <w:top w:val="nil"/>
            </w:tcBorders>
          </w:tcPr>
          <w:p w:rsidR="00D80858" w:rsidRDefault="00D80858">
            <w:pPr>
              <w:rPr>
                <w:sz w:val="2"/>
                <w:szCs w:val="2"/>
              </w:rPr>
            </w:pPr>
          </w:p>
        </w:tc>
        <w:tc>
          <w:tcPr>
            <w:tcW w:w="6715" w:type="dxa"/>
            <w:gridSpan w:val="4"/>
            <w:tcBorders>
              <w:top w:val="nil"/>
            </w:tcBorders>
          </w:tcPr>
          <w:p w:rsidR="00D80858" w:rsidRDefault="00A923ED">
            <w:pPr>
              <w:pStyle w:val="TableParagraph"/>
              <w:spacing w:line="221" w:lineRule="exact"/>
              <w:rPr>
                <w:sz w:val="20"/>
              </w:rPr>
            </w:pPr>
            <w:r>
              <w:rPr>
                <w:color w:val="000000"/>
                <w:sz w:val="20"/>
                <w:shd w:val="clear" w:color="auto" w:fill="FAFAFA"/>
              </w:rPr>
              <w:t>объективная</w:t>
            </w:r>
            <w:r>
              <w:rPr>
                <w:color w:val="000000"/>
                <w:spacing w:val="-13"/>
                <w:sz w:val="20"/>
                <w:shd w:val="clear" w:color="auto" w:fill="FAFAFA"/>
              </w:rPr>
              <w:t xml:space="preserve"> </w:t>
            </w:r>
            <w:r>
              <w:rPr>
                <w:color w:val="000000"/>
                <w:sz w:val="20"/>
                <w:shd w:val="clear" w:color="auto" w:fill="FAFAFA"/>
              </w:rPr>
              <w:t>необходимость</w:t>
            </w:r>
            <w:r>
              <w:rPr>
                <w:color w:val="000000"/>
                <w:spacing w:val="-11"/>
                <w:sz w:val="20"/>
                <w:shd w:val="clear" w:color="auto" w:fill="FAFAFA"/>
              </w:rPr>
              <w:t xml:space="preserve"> </w:t>
            </w:r>
            <w:r>
              <w:rPr>
                <w:color w:val="000000"/>
                <w:sz w:val="20"/>
                <w:shd w:val="clear" w:color="auto" w:fill="FAFAFA"/>
              </w:rPr>
              <w:t>в</w:t>
            </w:r>
            <w:r>
              <w:rPr>
                <w:color w:val="000000"/>
                <w:spacing w:val="-13"/>
                <w:sz w:val="20"/>
                <w:shd w:val="clear" w:color="auto" w:fill="FAFAFA"/>
              </w:rPr>
              <w:t xml:space="preserve"> </w:t>
            </w:r>
            <w:r>
              <w:rPr>
                <w:color w:val="000000"/>
                <w:sz w:val="20"/>
                <w:shd w:val="clear" w:color="auto" w:fill="FAFAFA"/>
              </w:rPr>
              <w:t>проведении</w:t>
            </w:r>
            <w:r>
              <w:rPr>
                <w:color w:val="000000"/>
                <w:spacing w:val="-12"/>
                <w:sz w:val="20"/>
                <w:shd w:val="clear" w:color="auto" w:fill="FAFAFA"/>
              </w:rPr>
              <w:t xml:space="preserve"> </w:t>
            </w:r>
            <w:r>
              <w:rPr>
                <w:color w:val="000000"/>
                <w:sz w:val="20"/>
                <w:shd w:val="clear" w:color="auto" w:fill="FAFAFA"/>
              </w:rPr>
              <w:t>разведывательно-</w:t>
            </w:r>
            <w:r>
              <w:rPr>
                <w:color w:val="000000"/>
                <w:spacing w:val="-2"/>
                <w:sz w:val="20"/>
                <w:shd w:val="clear" w:color="auto" w:fill="FAFAFA"/>
              </w:rPr>
              <w:t>диверсионных</w:t>
            </w:r>
          </w:p>
        </w:tc>
        <w:tc>
          <w:tcPr>
            <w:tcW w:w="2408" w:type="dxa"/>
            <w:vMerge/>
            <w:tcBorders>
              <w:top w:val="nil"/>
            </w:tcBorders>
          </w:tcPr>
          <w:p w:rsidR="00D80858" w:rsidRDefault="00D80858">
            <w:pPr>
              <w:rPr>
                <w:sz w:val="2"/>
                <w:szCs w:val="2"/>
              </w:rPr>
            </w:pPr>
          </w:p>
        </w:tc>
        <w:tc>
          <w:tcPr>
            <w:tcW w:w="2103" w:type="dxa"/>
            <w:vMerge/>
            <w:tcBorders>
              <w:top w:val="nil"/>
            </w:tcBorders>
          </w:tcPr>
          <w:p w:rsidR="00D80858" w:rsidRDefault="00D80858">
            <w:pPr>
              <w:rPr>
                <w:sz w:val="2"/>
                <w:szCs w:val="2"/>
              </w:rPr>
            </w:pPr>
          </w:p>
        </w:tc>
        <w:tc>
          <w:tcPr>
            <w:tcW w:w="1955" w:type="dxa"/>
            <w:vMerge/>
            <w:tcBorders>
              <w:top w:val="nil"/>
            </w:tcBorders>
          </w:tcPr>
          <w:p w:rsidR="00D80858" w:rsidRDefault="00D80858">
            <w:pPr>
              <w:rPr>
                <w:sz w:val="2"/>
                <w:szCs w:val="2"/>
              </w:rPr>
            </w:pPr>
          </w:p>
        </w:tc>
      </w:tr>
    </w:tbl>
    <w:p w:rsidR="00D80858" w:rsidRDefault="00D80858">
      <w:pPr>
        <w:rPr>
          <w:sz w:val="2"/>
          <w:szCs w:val="2"/>
        </w:rPr>
        <w:sectPr w:rsidR="00D80858">
          <w:type w:val="continuous"/>
          <w:pgSz w:w="16840" w:h="11910" w:orient="landscape"/>
          <w:pgMar w:top="1260" w:right="540" w:bottom="88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919"/>
        </w:trPr>
        <w:tc>
          <w:tcPr>
            <w:tcW w:w="2307" w:type="dxa"/>
          </w:tcPr>
          <w:p w:rsidR="00D80858" w:rsidRDefault="00D80858">
            <w:pPr>
              <w:pStyle w:val="TableParagraph"/>
              <w:ind w:left="0"/>
              <w:rPr>
                <w:sz w:val="20"/>
              </w:rPr>
            </w:pPr>
          </w:p>
        </w:tc>
        <w:tc>
          <w:tcPr>
            <w:tcW w:w="6714" w:type="dxa"/>
          </w:tcPr>
          <w:p w:rsidR="00D80858" w:rsidRPr="004779B3" w:rsidRDefault="00A923ED">
            <w:pPr>
              <w:pStyle w:val="TableParagraph"/>
              <w:ind w:right="100"/>
              <w:rPr>
                <w:sz w:val="20"/>
              </w:rPr>
            </w:pPr>
            <w:r w:rsidRPr="004779B3">
              <w:rPr>
                <w:sz w:val="20"/>
                <w:shd w:val="clear" w:color="auto" w:fill="FAFAFA"/>
              </w:rPr>
              <w:t>действий в тылу противника. Сейчас подразделения специального</w:t>
            </w:r>
            <w:r w:rsidRPr="004779B3">
              <w:rPr>
                <w:sz w:val="20"/>
              </w:rPr>
              <w:t xml:space="preserve"> </w:t>
            </w:r>
            <w:r w:rsidRPr="004779B3">
              <w:rPr>
                <w:sz w:val="20"/>
                <w:shd w:val="clear" w:color="auto" w:fill="FAFAFA"/>
              </w:rPr>
              <w:t>назначения</w:t>
            </w:r>
            <w:r w:rsidRPr="004779B3">
              <w:rPr>
                <w:spacing w:val="-6"/>
                <w:sz w:val="20"/>
                <w:shd w:val="clear" w:color="auto" w:fill="FAFAFA"/>
              </w:rPr>
              <w:t xml:space="preserve"> </w:t>
            </w:r>
            <w:r w:rsidRPr="004779B3">
              <w:rPr>
                <w:sz w:val="20"/>
                <w:shd w:val="clear" w:color="auto" w:fill="FAFAFA"/>
              </w:rPr>
              <w:t>–</w:t>
            </w:r>
            <w:r w:rsidRPr="004779B3">
              <w:rPr>
                <w:spacing w:val="-5"/>
                <w:sz w:val="20"/>
                <w:shd w:val="clear" w:color="auto" w:fill="FAFAFA"/>
              </w:rPr>
              <w:t xml:space="preserve"> </w:t>
            </w:r>
            <w:r w:rsidRPr="004779B3">
              <w:rPr>
                <w:sz w:val="20"/>
                <w:shd w:val="clear" w:color="auto" w:fill="FAFAFA"/>
              </w:rPr>
              <w:t>это</w:t>
            </w:r>
            <w:r w:rsidRPr="004779B3">
              <w:rPr>
                <w:spacing w:val="-5"/>
                <w:sz w:val="20"/>
                <w:shd w:val="clear" w:color="auto" w:fill="FAFAFA"/>
              </w:rPr>
              <w:t xml:space="preserve"> </w:t>
            </w:r>
            <w:r w:rsidRPr="004779B3">
              <w:rPr>
                <w:sz w:val="20"/>
                <w:shd w:val="clear" w:color="auto" w:fill="FAFAFA"/>
              </w:rPr>
              <w:t>военизированные</w:t>
            </w:r>
            <w:r w:rsidRPr="004779B3">
              <w:rPr>
                <w:spacing w:val="-6"/>
                <w:sz w:val="20"/>
                <w:shd w:val="clear" w:color="auto" w:fill="FAFAFA"/>
              </w:rPr>
              <w:t xml:space="preserve"> </w:t>
            </w:r>
            <w:r w:rsidRPr="004779B3">
              <w:rPr>
                <w:sz w:val="20"/>
                <w:shd w:val="clear" w:color="auto" w:fill="FAFAFA"/>
              </w:rPr>
              <w:t>формирования</w:t>
            </w:r>
            <w:r w:rsidRPr="004779B3">
              <w:rPr>
                <w:spacing w:val="-7"/>
                <w:sz w:val="20"/>
                <w:shd w:val="clear" w:color="auto" w:fill="FAFAFA"/>
              </w:rPr>
              <w:t xml:space="preserve"> </w:t>
            </w:r>
            <w:r w:rsidRPr="004779B3">
              <w:rPr>
                <w:sz w:val="20"/>
                <w:shd w:val="clear" w:color="auto" w:fill="FAFAFA"/>
              </w:rPr>
              <w:t>ФСБ,</w:t>
            </w:r>
            <w:r w:rsidRPr="004779B3">
              <w:rPr>
                <w:spacing w:val="-6"/>
                <w:sz w:val="20"/>
                <w:shd w:val="clear" w:color="auto" w:fill="FAFAFA"/>
              </w:rPr>
              <w:t xml:space="preserve"> </w:t>
            </w:r>
            <w:r w:rsidRPr="004779B3">
              <w:rPr>
                <w:sz w:val="20"/>
                <w:shd w:val="clear" w:color="auto" w:fill="FAFAFA"/>
              </w:rPr>
              <w:t>МВД,</w:t>
            </w:r>
            <w:r w:rsidRPr="004779B3">
              <w:rPr>
                <w:spacing w:val="-6"/>
                <w:sz w:val="20"/>
                <w:shd w:val="clear" w:color="auto" w:fill="FAFAFA"/>
              </w:rPr>
              <w:t xml:space="preserve"> </w:t>
            </w:r>
            <w:r w:rsidRPr="004779B3">
              <w:rPr>
                <w:sz w:val="20"/>
                <w:shd w:val="clear" w:color="auto" w:fill="FAFAFA"/>
              </w:rPr>
              <w:t>МО,</w:t>
            </w:r>
            <w:r w:rsidRPr="004779B3">
              <w:rPr>
                <w:sz w:val="20"/>
              </w:rPr>
              <w:t xml:space="preserve"> </w:t>
            </w:r>
            <w:r w:rsidRPr="004779B3">
              <w:rPr>
                <w:sz w:val="20"/>
                <w:shd w:val="clear" w:color="auto" w:fill="FAFAFA"/>
              </w:rPr>
              <w:t>Нацгвардии, МЧС, Минюста и других федеральных органов</w:t>
            </w:r>
          </w:p>
          <w:p w:rsidR="00D80858" w:rsidRPr="004779B3" w:rsidRDefault="005905ED">
            <w:pPr>
              <w:pStyle w:val="TableParagraph"/>
              <w:spacing w:line="216" w:lineRule="exact"/>
              <w:rPr>
                <w:sz w:val="20"/>
              </w:rPr>
            </w:pPr>
            <w:r>
              <w:pict>
                <v:group id="docshapegroup135" o:spid="_x0000_s1066" style="position:absolute;left:0;text-align:left;margin-left:5.5pt;margin-top:-.1pt;width:264.5pt;height:11.8pt;z-index:-28278272" coordorigin="110,-2" coordsize="5290,236">
                  <v:rect id="docshape136" o:spid="_x0000_s1067" style="position:absolute;left:110;top:-2;width:5290;height:236" fillcolor="#fafafa" stroked="f"/>
                </v:group>
              </w:pict>
            </w:r>
            <w:r w:rsidR="00A923ED" w:rsidRPr="004779B3">
              <w:rPr>
                <w:sz w:val="20"/>
              </w:rPr>
              <w:t>государственной</w:t>
            </w:r>
            <w:r w:rsidR="00A923ED" w:rsidRPr="004779B3">
              <w:rPr>
                <w:spacing w:val="-12"/>
                <w:sz w:val="20"/>
              </w:rPr>
              <w:t xml:space="preserve"> </w:t>
            </w:r>
            <w:r w:rsidR="00A923ED" w:rsidRPr="004779B3">
              <w:rPr>
                <w:sz w:val="20"/>
              </w:rPr>
              <w:t>власти</w:t>
            </w:r>
            <w:r w:rsidR="00A923ED" w:rsidRPr="004779B3">
              <w:rPr>
                <w:spacing w:val="-11"/>
                <w:sz w:val="20"/>
              </w:rPr>
              <w:t xml:space="preserve"> </w:t>
            </w:r>
            <w:r w:rsidR="00A923ED" w:rsidRPr="004779B3">
              <w:rPr>
                <w:sz w:val="20"/>
              </w:rPr>
              <w:t>(отряды,</w:t>
            </w:r>
            <w:r w:rsidR="00A923ED" w:rsidRPr="004779B3">
              <w:rPr>
                <w:spacing w:val="-10"/>
                <w:sz w:val="20"/>
              </w:rPr>
              <w:t xml:space="preserve"> </w:t>
            </w:r>
            <w:r w:rsidR="00A923ED" w:rsidRPr="004779B3">
              <w:rPr>
                <w:sz w:val="20"/>
              </w:rPr>
              <w:t>группы,</w:t>
            </w:r>
            <w:r w:rsidR="00A923ED" w:rsidRPr="004779B3">
              <w:rPr>
                <w:spacing w:val="-8"/>
                <w:sz w:val="20"/>
              </w:rPr>
              <w:t xml:space="preserve"> </w:t>
            </w:r>
            <w:r w:rsidR="00A923ED" w:rsidRPr="004779B3">
              <w:rPr>
                <w:sz w:val="20"/>
              </w:rPr>
              <w:t>усиленные</w:t>
            </w:r>
            <w:r w:rsidR="00A923ED" w:rsidRPr="004779B3">
              <w:rPr>
                <w:spacing w:val="-11"/>
                <w:sz w:val="20"/>
              </w:rPr>
              <w:t xml:space="preserve"> </w:t>
            </w:r>
            <w:r w:rsidR="00A923ED" w:rsidRPr="004779B3">
              <w:rPr>
                <w:spacing w:val="-2"/>
                <w:sz w:val="20"/>
              </w:rPr>
              <w:t>группы)</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trPr>
          <w:trHeight w:val="1610"/>
        </w:trPr>
        <w:tc>
          <w:tcPr>
            <w:tcW w:w="2307" w:type="dxa"/>
          </w:tcPr>
          <w:p w:rsidR="00D80858" w:rsidRDefault="00A923ED">
            <w:pPr>
              <w:pStyle w:val="TableParagraph"/>
              <w:spacing w:line="268" w:lineRule="exact"/>
              <w:ind w:left="16"/>
              <w:jc w:val="center"/>
              <w:rPr>
                <w:sz w:val="24"/>
              </w:rPr>
            </w:pPr>
            <w:r>
              <w:rPr>
                <w:sz w:val="24"/>
              </w:rPr>
              <w:t>25 октября</w:t>
            </w:r>
            <w:r>
              <w:rPr>
                <w:spacing w:val="1"/>
                <w:sz w:val="24"/>
              </w:rPr>
              <w:t xml:space="preserve"> </w:t>
            </w:r>
            <w:r>
              <w:rPr>
                <w:spacing w:val="-10"/>
                <w:sz w:val="24"/>
              </w:rPr>
              <w:t>–</w:t>
            </w:r>
          </w:p>
          <w:p w:rsidR="00D80858" w:rsidRDefault="00A923ED">
            <w:pPr>
              <w:pStyle w:val="TableParagraph"/>
              <w:ind w:left="88" w:right="75"/>
              <w:jc w:val="center"/>
              <w:rPr>
                <w:sz w:val="24"/>
              </w:rPr>
            </w:pPr>
            <w:r>
              <w:rPr>
                <w:sz w:val="24"/>
              </w:rPr>
              <w:t>«День</w:t>
            </w:r>
            <w:r>
              <w:rPr>
                <w:spacing w:val="-4"/>
                <w:sz w:val="24"/>
              </w:rPr>
              <w:t xml:space="preserve"> </w:t>
            </w:r>
            <w:r>
              <w:rPr>
                <w:spacing w:val="-2"/>
                <w:sz w:val="24"/>
              </w:rPr>
              <w:t>маркетолога»</w:t>
            </w:r>
          </w:p>
        </w:tc>
        <w:tc>
          <w:tcPr>
            <w:tcW w:w="6714" w:type="dxa"/>
          </w:tcPr>
          <w:p w:rsidR="00D80858" w:rsidRPr="004779B3" w:rsidRDefault="00A923ED">
            <w:pPr>
              <w:pStyle w:val="TableParagraph"/>
              <w:ind w:right="100"/>
              <w:rPr>
                <w:sz w:val="20"/>
              </w:rPr>
            </w:pPr>
            <w:r w:rsidRPr="004779B3">
              <w:rPr>
                <w:sz w:val="20"/>
                <w:shd w:val="clear" w:color="auto" w:fill="F9F9FA"/>
              </w:rPr>
              <w:t>Маркетологи изучают рынок, потребительские предпочтения,</w:t>
            </w:r>
            <w:r w:rsidRPr="004779B3">
              <w:rPr>
                <w:sz w:val="20"/>
              </w:rPr>
              <w:t xml:space="preserve"> </w:t>
            </w:r>
            <w:r w:rsidRPr="004779B3">
              <w:rPr>
                <w:sz w:val="20"/>
                <w:shd w:val="clear" w:color="auto" w:fill="F9F9FA"/>
              </w:rPr>
              <w:t>разрабатывают ценовую политику, рекламную стратегию и помогают</w:t>
            </w:r>
            <w:r w:rsidRPr="004779B3">
              <w:rPr>
                <w:sz w:val="20"/>
              </w:rPr>
              <w:t xml:space="preserve"> </w:t>
            </w:r>
            <w:r w:rsidRPr="004779B3">
              <w:rPr>
                <w:sz w:val="20"/>
                <w:shd w:val="clear" w:color="auto" w:fill="F9F9FA"/>
              </w:rPr>
              <w:t>конкретному бренду выделиться среди конкурентов. Они, как настоящие</w:t>
            </w:r>
            <w:r w:rsidRPr="004779B3">
              <w:rPr>
                <w:sz w:val="20"/>
              </w:rPr>
              <w:t xml:space="preserve"> </w:t>
            </w:r>
            <w:r w:rsidRPr="004779B3">
              <w:rPr>
                <w:sz w:val="20"/>
                <w:shd w:val="clear" w:color="auto" w:fill="F9F9FA"/>
              </w:rPr>
              <w:t>волшебники,</w:t>
            </w:r>
            <w:r w:rsidRPr="004779B3">
              <w:rPr>
                <w:spacing w:val="-4"/>
                <w:sz w:val="20"/>
                <w:shd w:val="clear" w:color="auto" w:fill="F9F9FA"/>
              </w:rPr>
              <w:t xml:space="preserve"> </w:t>
            </w:r>
            <w:r w:rsidRPr="004779B3">
              <w:rPr>
                <w:sz w:val="20"/>
                <w:shd w:val="clear" w:color="auto" w:fill="F9F9FA"/>
              </w:rPr>
              <w:t>умеют</w:t>
            </w:r>
            <w:r w:rsidRPr="004779B3">
              <w:rPr>
                <w:spacing w:val="-7"/>
                <w:sz w:val="20"/>
                <w:shd w:val="clear" w:color="auto" w:fill="F9F9FA"/>
              </w:rPr>
              <w:t xml:space="preserve"> </w:t>
            </w:r>
            <w:r w:rsidRPr="004779B3">
              <w:rPr>
                <w:sz w:val="20"/>
                <w:shd w:val="clear" w:color="auto" w:fill="F9F9FA"/>
              </w:rPr>
              <w:t>соединять</w:t>
            </w:r>
            <w:r w:rsidRPr="004779B3">
              <w:rPr>
                <w:spacing w:val="-6"/>
                <w:sz w:val="20"/>
                <w:shd w:val="clear" w:color="auto" w:fill="F9F9FA"/>
              </w:rPr>
              <w:t xml:space="preserve"> </w:t>
            </w:r>
            <w:r w:rsidRPr="004779B3">
              <w:rPr>
                <w:sz w:val="20"/>
                <w:shd w:val="clear" w:color="auto" w:fill="F9F9FA"/>
              </w:rPr>
              <w:t>чаяния</w:t>
            </w:r>
            <w:r w:rsidRPr="004779B3">
              <w:rPr>
                <w:spacing w:val="-7"/>
                <w:sz w:val="20"/>
                <w:shd w:val="clear" w:color="auto" w:fill="F9F9FA"/>
              </w:rPr>
              <w:t xml:space="preserve"> </w:t>
            </w:r>
            <w:r w:rsidRPr="004779B3">
              <w:rPr>
                <w:sz w:val="20"/>
                <w:shd w:val="clear" w:color="auto" w:fill="F9F9FA"/>
              </w:rPr>
              <w:t>целевой</w:t>
            </w:r>
            <w:r w:rsidRPr="004779B3">
              <w:rPr>
                <w:spacing w:val="-7"/>
                <w:sz w:val="20"/>
                <w:shd w:val="clear" w:color="auto" w:fill="F9F9FA"/>
              </w:rPr>
              <w:t xml:space="preserve"> </w:t>
            </w:r>
            <w:r w:rsidRPr="004779B3">
              <w:rPr>
                <w:sz w:val="20"/>
                <w:shd w:val="clear" w:color="auto" w:fill="F9F9FA"/>
              </w:rPr>
              <w:t>аудитории</w:t>
            </w:r>
            <w:r w:rsidRPr="004779B3">
              <w:rPr>
                <w:spacing w:val="-7"/>
                <w:sz w:val="20"/>
                <w:shd w:val="clear" w:color="auto" w:fill="F9F9FA"/>
              </w:rPr>
              <w:t xml:space="preserve"> </w:t>
            </w:r>
            <w:r w:rsidRPr="004779B3">
              <w:rPr>
                <w:sz w:val="20"/>
                <w:shd w:val="clear" w:color="auto" w:fill="F9F9FA"/>
              </w:rPr>
              <w:t>с</w:t>
            </w:r>
            <w:r w:rsidRPr="004779B3">
              <w:rPr>
                <w:spacing w:val="-1"/>
                <w:sz w:val="20"/>
                <w:shd w:val="clear" w:color="auto" w:fill="F9F9FA"/>
              </w:rPr>
              <w:t xml:space="preserve"> </w:t>
            </w:r>
            <w:r w:rsidRPr="004779B3">
              <w:rPr>
                <w:sz w:val="20"/>
                <w:shd w:val="clear" w:color="auto" w:fill="F9F9FA"/>
              </w:rPr>
              <w:t>возможностями</w:t>
            </w:r>
            <w:r w:rsidRPr="004779B3">
              <w:rPr>
                <w:sz w:val="20"/>
              </w:rPr>
              <w:t xml:space="preserve"> </w:t>
            </w:r>
            <w:r w:rsidRPr="004779B3">
              <w:rPr>
                <w:sz w:val="20"/>
                <w:shd w:val="clear" w:color="auto" w:fill="F9F9FA"/>
              </w:rPr>
              <w:t xml:space="preserve">компании. </w:t>
            </w:r>
            <w:r w:rsidRPr="004779B3">
              <w:rPr>
                <w:sz w:val="20"/>
              </w:rPr>
              <w:t>Согласно статистике сайтов вакансий, маркетолог является</w:t>
            </w:r>
          </w:p>
          <w:p w:rsidR="00D80858" w:rsidRPr="004779B3" w:rsidRDefault="00A923ED">
            <w:pPr>
              <w:pStyle w:val="TableParagraph"/>
              <w:spacing w:line="230" w:lineRule="exact"/>
              <w:ind w:right="100"/>
              <w:rPr>
                <w:sz w:val="20"/>
              </w:rPr>
            </w:pPr>
            <w:r w:rsidRPr="004779B3">
              <w:rPr>
                <w:sz w:val="20"/>
              </w:rPr>
              <w:t>самой востребованной профессией в последние годы. Поэтому уже в дошкольном</w:t>
            </w:r>
            <w:r w:rsidRPr="004779B3">
              <w:rPr>
                <w:spacing w:val="-6"/>
                <w:sz w:val="20"/>
              </w:rPr>
              <w:t xml:space="preserve"> </w:t>
            </w:r>
            <w:r w:rsidRPr="004779B3">
              <w:rPr>
                <w:sz w:val="20"/>
              </w:rPr>
              <w:t>возрасте</w:t>
            </w:r>
            <w:r w:rsidRPr="004779B3">
              <w:rPr>
                <w:spacing w:val="-7"/>
                <w:sz w:val="20"/>
              </w:rPr>
              <w:t xml:space="preserve"> </w:t>
            </w:r>
            <w:r w:rsidRPr="004779B3">
              <w:rPr>
                <w:sz w:val="20"/>
              </w:rPr>
              <w:t>необходимо</w:t>
            </w:r>
            <w:r w:rsidRPr="004779B3">
              <w:rPr>
                <w:spacing w:val="-6"/>
                <w:sz w:val="20"/>
              </w:rPr>
              <w:t xml:space="preserve"> </w:t>
            </w:r>
            <w:r w:rsidRPr="004779B3">
              <w:rPr>
                <w:sz w:val="20"/>
              </w:rPr>
              <w:t>детей</w:t>
            </w:r>
            <w:r w:rsidRPr="004779B3">
              <w:rPr>
                <w:spacing w:val="-8"/>
                <w:sz w:val="20"/>
              </w:rPr>
              <w:t xml:space="preserve"> </w:t>
            </w:r>
            <w:r w:rsidRPr="004779B3">
              <w:rPr>
                <w:sz w:val="20"/>
              </w:rPr>
              <w:t>знакомить</w:t>
            </w:r>
            <w:r w:rsidRPr="004779B3">
              <w:rPr>
                <w:spacing w:val="-7"/>
                <w:sz w:val="20"/>
              </w:rPr>
              <w:t xml:space="preserve"> </w:t>
            </w:r>
            <w:r w:rsidRPr="004779B3">
              <w:rPr>
                <w:sz w:val="20"/>
              </w:rPr>
              <w:t>с</w:t>
            </w:r>
            <w:r w:rsidRPr="004779B3">
              <w:rPr>
                <w:spacing w:val="-7"/>
                <w:sz w:val="20"/>
              </w:rPr>
              <w:t xml:space="preserve"> </w:t>
            </w:r>
            <w:r w:rsidRPr="004779B3">
              <w:rPr>
                <w:sz w:val="20"/>
              </w:rPr>
              <w:t>новыми</w:t>
            </w:r>
            <w:r w:rsidRPr="004779B3">
              <w:rPr>
                <w:spacing w:val="-8"/>
                <w:sz w:val="20"/>
              </w:rPr>
              <w:t xml:space="preserve"> </w:t>
            </w:r>
            <w:r w:rsidRPr="004779B3">
              <w:rPr>
                <w:sz w:val="20"/>
              </w:rPr>
              <w:t>профессиями.</w:t>
            </w: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tc>
        <w:tc>
          <w:tcPr>
            <w:tcW w:w="2103" w:type="dxa"/>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149"/>
        </w:trPr>
        <w:tc>
          <w:tcPr>
            <w:tcW w:w="2307" w:type="dxa"/>
          </w:tcPr>
          <w:p w:rsidR="00D80858" w:rsidRDefault="00A923ED">
            <w:pPr>
              <w:pStyle w:val="TableParagraph"/>
              <w:spacing w:line="268" w:lineRule="exact"/>
              <w:ind w:left="16"/>
              <w:jc w:val="center"/>
              <w:rPr>
                <w:sz w:val="24"/>
              </w:rPr>
            </w:pPr>
            <w:r>
              <w:rPr>
                <w:sz w:val="24"/>
              </w:rPr>
              <w:t>26 октября</w:t>
            </w:r>
            <w:r>
              <w:rPr>
                <w:spacing w:val="1"/>
                <w:sz w:val="24"/>
              </w:rPr>
              <w:t xml:space="preserve"> </w:t>
            </w:r>
            <w:r>
              <w:rPr>
                <w:spacing w:val="-10"/>
                <w:sz w:val="24"/>
              </w:rPr>
              <w:t>–</w:t>
            </w:r>
          </w:p>
          <w:p w:rsidR="00D80858" w:rsidRDefault="00A923ED">
            <w:pPr>
              <w:pStyle w:val="TableParagraph"/>
              <w:ind w:left="13"/>
              <w:jc w:val="center"/>
              <w:rPr>
                <w:sz w:val="24"/>
              </w:rPr>
            </w:pPr>
            <w:r>
              <w:rPr>
                <w:sz w:val="24"/>
              </w:rPr>
              <w:t>«</w:t>
            </w:r>
            <w:r>
              <w:rPr>
                <w:color w:val="000000"/>
                <w:sz w:val="24"/>
                <w:shd w:val="clear" w:color="auto" w:fill="FAFAFA"/>
              </w:rPr>
              <w:t>День</w:t>
            </w:r>
            <w:r>
              <w:rPr>
                <w:color w:val="000000"/>
                <w:spacing w:val="-2"/>
                <w:sz w:val="24"/>
                <w:shd w:val="clear" w:color="auto" w:fill="FAFAFA"/>
              </w:rPr>
              <w:t xml:space="preserve"> </w:t>
            </w:r>
            <w:r>
              <w:rPr>
                <w:color w:val="000000"/>
                <w:sz w:val="24"/>
                <w:shd w:val="clear" w:color="auto" w:fill="FAFAFA"/>
              </w:rPr>
              <w:t>без</w:t>
            </w:r>
            <w:r>
              <w:rPr>
                <w:color w:val="000000"/>
                <w:spacing w:val="-2"/>
                <w:sz w:val="24"/>
                <w:shd w:val="clear" w:color="auto" w:fill="FAFAFA"/>
              </w:rPr>
              <w:t xml:space="preserve"> бумаги»</w:t>
            </w:r>
          </w:p>
        </w:tc>
        <w:tc>
          <w:tcPr>
            <w:tcW w:w="6714" w:type="dxa"/>
          </w:tcPr>
          <w:p w:rsidR="00D80858" w:rsidRPr="004779B3" w:rsidRDefault="00A923ED">
            <w:pPr>
              <w:pStyle w:val="TableParagraph"/>
              <w:spacing w:line="224" w:lineRule="exact"/>
              <w:rPr>
                <w:sz w:val="20"/>
              </w:rPr>
            </w:pPr>
            <w:r w:rsidRPr="004779B3">
              <w:rPr>
                <w:sz w:val="20"/>
                <w:shd w:val="clear" w:color="auto" w:fill="FAFAFA"/>
              </w:rPr>
              <w:t>В</w:t>
            </w:r>
            <w:r w:rsidRPr="004779B3">
              <w:rPr>
                <w:spacing w:val="-5"/>
                <w:sz w:val="20"/>
                <w:shd w:val="clear" w:color="auto" w:fill="FAFAFA"/>
              </w:rPr>
              <w:t xml:space="preserve"> </w:t>
            </w:r>
            <w:r w:rsidRPr="004779B3">
              <w:rPr>
                <w:sz w:val="20"/>
                <w:shd w:val="clear" w:color="auto" w:fill="FAFAFA"/>
              </w:rPr>
              <w:t>России</w:t>
            </w:r>
            <w:r w:rsidRPr="004779B3">
              <w:rPr>
                <w:spacing w:val="-5"/>
                <w:sz w:val="20"/>
                <w:shd w:val="clear" w:color="auto" w:fill="FAFAFA"/>
              </w:rPr>
              <w:t xml:space="preserve"> </w:t>
            </w:r>
            <w:r w:rsidRPr="004779B3">
              <w:rPr>
                <w:sz w:val="20"/>
                <w:shd w:val="clear" w:color="auto" w:fill="FAFAFA"/>
              </w:rPr>
              <w:t>День</w:t>
            </w:r>
            <w:r w:rsidRPr="004779B3">
              <w:rPr>
                <w:spacing w:val="-6"/>
                <w:sz w:val="20"/>
                <w:shd w:val="clear" w:color="auto" w:fill="FAFAFA"/>
              </w:rPr>
              <w:t xml:space="preserve"> </w:t>
            </w:r>
            <w:r w:rsidRPr="004779B3">
              <w:rPr>
                <w:sz w:val="20"/>
                <w:shd w:val="clear" w:color="auto" w:fill="FAFAFA"/>
              </w:rPr>
              <w:t>без</w:t>
            </w:r>
            <w:r w:rsidRPr="004779B3">
              <w:rPr>
                <w:spacing w:val="-5"/>
                <w:sz w:val="20"/>
                <w:shd w:val="clear" w:color="auto" w:fill="FAFAFA"/>
              </w:rPr>
              <w:t xml:space="preserve"> </w:t>
            </w:r>
            <w:r w:rsidRPr="004779B3">
              <w:rPr>
                <w:sz w:val="20"/>
                <w:shd w:val="clear" w:color="auto" w:fill="FAFAFA"/>
              </w:rPr>
              <w:t>бумаги</w:t>
            </w:r>
            <w:r w:rsidRPr="004779B3">
              <w:rPr>
                <w:spacing w:val="-5"/>
                <w:sz w:val="20"/>
                <w:shd w:val="clear" w:color="auto" w:fill="FAFAFA"/>
              </w:rPr>
              <w:t xml:space="preserve"> </w:t>
            </w:r>
            <w:r w:rsidRPr="004779B3">
              <w:rPr>
                <w:sz w:val="20"/>
                <w:shd w:val="clear" w:color="auto" w:fill="FAFAFA"/>
              </w:rPr>
              <w:t>отмечается</w:t>
            </w:r>
            <w:r w:rsidRPr="004779B3">
              <w:rPr>
                <w:spacing w:val="-7"/>
                <w:sz w:val="20"/>
                <w:shd w:val="clear" w:color="auto" w:fill="FAFAFA"/>
              </w:rPr>
              <w:t xml:space="preserve"> </w:t>
            </w:r>
            <w:r w:rsidRPr="004779B3">
              <w:rPr>
                <w:sz w:val="20"/>
                <w:shd w:val="clear" w:color="auto" w:fill="FAFAFA"/>
              </w:rPr>
              <w:t>в</w:t>
            </w:r>
            <w:r w:rsidRPr="004779B3">
              <w:rPr>
                <w:spacing w:val="-5"/>
                <w:sz w:val="20"/>
                <w:shd w:val="clear" w:color="auto" w:fill="FAFAFA"/>
              </w:rPr>
              <w:t xml:space="preserve"> </w:t>
            </w:r>
            <w:r w:rsidRPr="004779B3">
              <w:rPr>
                <w:sz w:val="20"/>
                <w:shd w:val="clear" w:color="auto" w:fill="FAFAFA"/>
              </w:rPr>
              <w:t>четвертый</w:t>
            </w:r>
            <w:r w:rsidRPr="004779B3">
              <w:rPr>
                <w:spacing w:val="-6"/>
                <w:sz w:val="20"/>
                <w:shd w:val="clear" w:color="auto" w:fill="FAFAFA"/>
              </w:rPr>
              <w:t xml:space="preserve"> </w:t>
            </w:r>
            <w:r w:rsidRPr="004779B3">
              <w:rPr>
                <w:sz w:val="20"/>
                <w:shd w:val="clear" w:color="auto" w:fill="FAFAFA"/>
              </w:rPr>
              <w:t>четверг</w:t>
            </w:r>
            <w:r w:rsidRPr="004779B3">
              <w:rPr>
                <w:spacing w:val="-7"/>
                <w:sz w:val="20"/>
                <w:shd w:val="clear" w:color="auto" w:fill="FAFAFA"/>
              </w:rPr>
              <w:t xml:space="preserve"> </w:t>
            </w:r>
            <w:r w:rsidRPr="004779B3">
              <w:rPr>
                <w:spacing w:val="-2"/>
                <w:sz w:val="20"/>
                <w:shd w:val="clear" w:color="auto" w:fill="FAFAFA"/>
              </w:rPr>
              <w:t>октября.</w:t>
            </w:r>
          </w:p>
          <w:p w:rsidR="00D80858" w:rsidRPr="004779B3" w:rsidRDefault="00A923ED">
            <w:pPr>
              <w:pStyle w:val="TableParagraph"/>
              <w:spacing w:line="230" w:lineRule="atLeast"/>
              <w:ind w:right="147"/>
              <w:rPr>
                <w:sz w:val="20"/>
              </w:rPr>
            </w:pPr>
            <w:r w:rsidRPr="004779B3">
              <w:rPr>
                <w:sz w:val="20"/>
                <w:shd w:val="clear" w:color="auto" w:fill="FAFAFA"/>
              </w:rPr>
              <w:t xml:space="preserve">Международный день без бумаги </w:t>
            </w:r>
            <w:r w:rsidRPr="004779B3">
              <w:rPr>
                <w:sz w:val="20"/>
              </w:rPr>
              <w:t>–</w:t>
            </w:r>
            <w:r w:rsidRPr="004779B3">
              <w:rPr>
                <w:sz w:val="20"/>
                <w:shd w:val="clear" w:color="auto" w:fill="FAFAFA"/>
              </w:rPr>
              <w:t xml:space="preserve"> это отличный повод поделиться</w:t>
            </w:r>
            <w:r w:rsidRPr="004779B3">
              <w:rPr>
                <w:sz w:val="20"/>
              </w:rPr>
              <w:t xml:space="preserve"> </w:t>
            </w:r>
            <w:r w:rsidRPr="004779B3">
              <w:rPr>
                <w:sz w:val="20"/>
                <w:shd w:val="clear" w:color="auto" w:fill="FAFAFA"/>
              </w:rPr>
              <w:t>опытом в использовании безбумажных технологий и рассказать другим, о</w:t>
            </w:r>
            <w:r w:rsidRPr="004779B3">
              <w:rPr>
                <w:sz w:val="20"/>
              </w:rPr>
              <w:t xml:space="preserve"> </w:t>
            </w:r>
            <w:r w:rsidRPr="004779B3">
              <w:rPr>
                <w:sz w:val="20"/>
                <w:shd w:val="clear" w:color="auto" w:fill="FAFAFA"/>
              </w:rPr>
              <w:t>том,</w:t>
            </w:r>
            <w:r w:rsidRPr="004779B3">
              <w:rPr>
                <w:spacing w:val="-5"/>
                <w:sz w:val="20"/>
                <w:shd w:val="clear" w:color="auto" w:fill="FAFAFA"/>
              </w:rPr>
              <w:t xml:space="preserve"> </w:t>
            </w:r>
            <w:r w:rsidRPr="004779B3">
              <w:rPr>
                <w:sz w:val="20"/>
                <w:shd w:val="clear" w:color="auto" w:fill="FAFAFA"/>
              </w:rPr>
              <w:t>как</w:t>
            </w:r>
            <w:r w:rsidRPr="004779B3">
              <w:rPr>
                <w:spacing w:val="-5"/>
                <w:sz w:val="20"/>
                <w:shd w:val="clear" w:color="auto" w:fill="FAFAFA"/>
              </w:rPr>
              <w:t xml:space="preserve"> </w:t>
            </w:r>
            <w:r w:rsidRPr="004779B3">
              <w:rPr>
                <w:sz w:val="20"/>
                <w:shd w:val="clear" w:color="auto" w:fill="FAFAFA"/>
              </w:rPr>
              <w:t>можно</w:t>
            </w:r>
            <w:r w:rsidRPr="004779B3">
              <w:rPr>
                <w:spacing w:val="-4"/>
                <w:sz w:val="20"/>
                <w:shd w:val="clear" w:color="auto" w:fill="FAFAFA"/>
              </w:rPr>
              <w:t xml:space="preserve"> </w:t>
            </w:r>
            <w:r w:rsidRPr="004779B3">
              <w:rPr>
                <w:sz w:val="20"/>
                <w:shd w:val="clear" w:color="auto" w:fill="FAFAFA"/>
              </w:rPr>
              <w:t>вносить</w:t>
            </w:r>
            <w:r w:rsidRPr="004779B3">
              <w:rPr>
                <w:spacing w:val="-5"/>
                <w:sz w:val="20"/>
                <w:shd w:val="clear" w:color="auto" w:fill="FAFAFA"/>
              </w:rPr>
              <w:t xml:space="preserve"> </w:t>
            </w:r>
            <w:r w:rsidRPr="004779B3">
              <w:rPr>
                <w:sz w:val="20"/>
                <w:shd w:val="clear" w:color="auto" w:fill="FAFAFA"/>
              </w:rPr>
              <w:t>ежедневный</w:t>
            </w:r>
            <w:r w:rsidRPr="004779B3">
              <w:rPr>
                <w:spacing w:val="-5"/>
                <w:sz w:val="20"/>
                <w:shd w:val="clear" w:color="auto" w:fill="FAFAFA"/>
              </w:rPr>
              <w:t xml:space="preserve"> </w:t>
            </w:r>
            <w:r w:rsidRPr="004779B3">
              <w:rPr>
                <w:sz w:val="20"/>
                <w:shd w:val="clear" w:color="auto" w:fill="FAFAFA"/>
              </w:rPr>
              <w:t>посильный</w:t>
            </w:r>
            <w:r w:rsidRPr="004779B3">
              <w:rPr>
                <w:spacing w:val="-5"/>
                <w:sz w:val="20"/>
                <w:shd w:val="clear" w:color="auto" w:fill="FAFAFA"/>
              </w:rPr>
              <w:t xml:space="preserve"> </w:t>
            </w:r>
            <w:r w:rsidRPr="004779B3">
              <w:rPr>
                <w:sz w:val="20"/>
                <w:shd w:val="clear" w:color="auto" w:fill="FAFAFA"/>
              </w:rPr>
              <w:t>вклад</w:t>
            </w:r>
            <w:r w:rsidRPr="004779B3">
              <w:rPr>
                <w:spacing w:val="-5"/>
                <w:sz w:val="20"/>
                <w:shd w:val="clear" w:color="auto" w:fill="FAFAFA"/>
              </w:rPr>
              <w:t xml:space="preserve"> </w:t>
            </w:r>
            <w:r w:rsidRPr="004779B3">
              <w:rPr>
                <w:sz w:val="20"/>
                <w:shd w:val="clear" w:color="auto" w:fill="FAFAFA"/>
              </w:rPr>
              <w:t>в</w:t>
            </w:r>
            <w:r w:rsidRPr="004779B3">
              <w:rPr>
                <w:spacing w:val="-4"/>
                <w:sz w:val="20"/>
                <w:shd w:val="clear" w:color="auto" w:fill="FAFAFA"/>
              </w:rPr>
              <w:t xml:space="preserve"> </w:t>
            </w:r>
            <w:r w:rsidRPr="004779B3">
              <w:rPr>
                <w:sz w:val="20"/>
                <w:shd w:val="clear" w:color="auto" w:fill="FAFAFA"/>
              </w:rPr>
              <w:t>защиту</w:t>
            </w:r>
            <w:r w:rsidRPr="004779B3">
              <w:rPr>
                <w:spacing w:val="-8"/>
                <w:sz w:val="20"/>
                <w:shd w:val="clear" w:color="auto" w:fill="FAFAFA"/>
              </w:rPr>
              <w:t xml:space="preserve"> </w:t>
            </w:r>
            <w:r w:rsidRPr="004779B3">
              <w:rPr>
                <w:sz w:val="20"/>
                <w:shd w:val="clear" w:color="auto" w:fill="FAFAFA"/>
              </w:rPr>
              <w:t>экологии</w:t>
            </w:r>
            <w:r w:rsidRPr="004779B3">
              <w:rPr>
                <w:spacing w:val="-5"/>
                <w:sz w:val="20"/>
                <w:shd w:val="clear" w:color="auto" w:fill="FAFAFA"/>
              </w:rPr>
              <w:t xml:space="preserve"> </w:t>
            </w:r>
            <w:r w:rsidRPr="004779B3">
              <w:rPr>
                <w:sz w:val="20"/>
                <w:shd w:val="clear" w:color="auto" w:fill="FAFAFA"/>
              </w:rPr>
              <w:t>с</w:t>
            </w:r>
            <w:r w:rsidRPr="004779B3">
              <w:rPr>
                <w:sz w:val="20"/>
              </w:rPr>
              <w:t xml:space="preserve"> </w:t>
            </w:r>
            <w:r w:rsidRPr="004779B3">
              <w:rPr>
                <w:sz w:val="20"/>
                <w:shd w:val="clear" w:color="auto" w:fill="FAFAFA"/>
              </w:rPr>
              <w:t>пользой для бизнеса и жизни.</w:t>
            </w:r>
          </w:p>
        </w:tc>
        <w:tc>
          <w:tcPr>
            <w:tcW w:w="2408" w:type="dxa"/>
          </w:tcPr>
          <w:p w:rsidR="00D80858" w:rsidRDefault="00A923ED">
            <w:pPr>
              <w:pStyle w:val="TableParagraph"/>
              <w:spacing w:line="268" w:lineRule="exact"/>
              <w:ind w:left="13" w:right="1"/>
              <w:jc w:val="center"/>
              <w:rPr>
                <w:sz w:val="24"/>
              </w:rPr>
            </w:pPr>
            <w:r>
              <w:rPr>
                <w:spacing w:val="-2"/>
                <w:sz w:val="24"/>
              </w:rPr>
              <w:t>познавательное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012"/>
        </w:trPr>
        <w:tc>
          <w:tcPr>
            <w:tcW w:w="2307" w:type="dxa"/>
          </w:tcPr>
          <w:p w:rsidR="00D80858" w:rsidRDefault="00A923ED">
            <w:pPr>
              <w:pStyle w:val="TableParagraph"/>
              <w:spacing w:line="248" w:lineRule="exact"/>
              <w:ind w:left="16"/>
              <w:jc w:val="center"/>
            </w:pPr>
            <w:r>
              <w:rPr>
                <w:color w:val="0000FF"/>
              </w:rPr>
              <w:t>27</w:t>
            </w:r>
            <w:r>
              <w:rPr>
                <w:color w:val="0000FF"/>
                <w:spacing w:val="-1"/>
              </w:rPr>
              <w:t xml:space="preserve"> </w:t>
            </w:r>
            <w:r>
              <w:rPr>
                <w:color w:val="0000FF"/>
              </w:rPr>
              <w:t>октября</w:t>
            </w:r>
            <w:r>
              <w:rPr>
                <w:color w:val="0000FF"/>
                <w:spacing w:val="-1"/>
              </w:rPr>
              <w:t xml:space="preserve"> </w:t>
            </w:r>
            <w:r>
              <w:rPr>
                <w:color w:val="0000FF"/>
                <w:spacing w:val="-10"/>
              </w:rPr>
              <w:t>–</w:t>
            </w:r>
          </w:p>
          <w:p w:rsidR="00D80858" w:rsidRDefault="00A923ED">
            <w:pPr>
              <w:pStyle w:val="TableParagraph"/>
              <w:ind w:left="304" w:right="289" w:firstLine="1"/>
              <w:jc w:val="center"/>
            </w:pPr>
            <w:r>
              <w:rPr>
                <w:color w:val="0000FF"/>
              </w:rPr>
              <w:t>«</w:t>
            </w:r>
            <w:r>
              <w:rPr>
                <w:color w:val="0000FF"/>
                <w:shd w:val="clear" w:color="auto" w:fill="FAFAFA"/>
              </w:rPr>
              <w:t>Всемирный</w:t>
            </w:r>
            <w:r>
              <w:rPr>
                <w:color w:val="0000FF"/>
                <w:spacing w:val="-14"/>
                <w:shd w:val="clear" w:color="auto" w:fill="FAFAFA"/>
              </w:rPr>
              <w:t xml:space="preserve"> </w:t>
            </w:r>
            <w:r>
              <w:rPr>
                <w:color w:val="0000FF"/>
                <w:shd w:val="clear" w:color="auto" w:fill="FAFAFA"/>
              </w:rPr>
              <w:t>день</w:t>
            </w:r>
            <w:r>
              <w:rPr>
                <w:color w:val="0000FF"/>
              </w:rPr>
              <w:t xml:space="preserve"> </w:t>
            </w:r>
            <w:r>
              <w:rPr>
                <w:color w:val="0000FF"/>
                <w:spacing w:val="-2"/>
                <w:shd w:val="clear" w:color="auto" w:fill="FAFAFA"/>
              </w:rPr>
              <w:t>аудиовизуального</w:t>
            </w:r>
          </w:p>
          <w:p w:rsidR="00D80858" w:rsidRDefault="00A923ED">
            <w:pPr>
              <w:pStyle w:val="TableParagraph"/>
              <w:spacing w:line="238" w:lineRule="exact"/>
              <w:ind w:left="16"/>
              <w:jc w:val="center"/>
            </w:pPr>
            <w:r>
              <w:rPr>
                <w:color w:val="0000FF"/>
                <w:spacing w:val="-2"/>
                <w:shd w:val="clear" w:color="auto" w:fill="FAFAFA"/>
              </w:rPr>
              <w:t>наследия»</w:t>
            </w:r>
          </w:p>
        </w:tc>
        <w:tc>
          <w:tcPr>
            <w:tcW w:w="6714" w:type="dxa"/>
          </w:tcPr>
          <w:p w:rsidR="00D80858" w:rsidRPr="004779B3" w:rsidRDefault="00A923ED">
            <w:pPr>
              <w:pStyle w:val="TableParagraph"/>
              <w:ind w:right="166"/>
              <w:rPr>
                <w:sz w:val="20"/>
              </w:rPr>
            </w:pPr>
            <w:r w:rsidRPr="004779B3">
              <w:rPr>
                <w:sz w:val="20"/>
                <w:shd w:val="clear" w:color="auto" w:fill="FAFAFA"/>
              </w:rPr>
              <w:t>Сохранить аудиовизуальное наследие мира — значит сохранить нашу</w:t>
            </w:r>
            <w:r w:rsidRPr="004779B3">
              <w:rPr>
                <w:sz w:val="20"/>
              </w:rPr>
              <w:t xml:space="preserve"> </w:t>
            </w:r>
            <w:r w:rsidRPr="004779B3">
              <w:rPr>
                <w:sz w:val="20"/>
                <w:shd w:val="clear" w:color="auto" w:fill="FAFAFA"/>
              </w:rPr>
              <w:t>коллективную</w:t>
            </w:r>
            <w:r w:rsidRPr="004779B3">
              <w:rPr>
                <w:spacing w:val="-5"/>
                <w:sz w:val="20"/>
                <w:shd w:val="clear" w:color="auto" w:fill="FAFAFA"/>
              </w:rPr>
              <w:t xml:space="preserve"> </w:t>
            </w:r>
            <w:r w:rsidRPr="004779B3">
              <w:rPr>
                <w:sz w:val="20"/>
                <w:shd w:val="clear" w:color="auto" w:fill="FAFAFA"/>
              </w:rPr>
              <w:t>память</w:t>
            </w:r>
            <w:r w:rsidRPr="004779B3">
              <w:rPr>
                <w:spacing w:val="-5"/>
                <w:sz w:val="20"/>
                <w:shd w:val="clear" w:color="auto" w:fill="FAFAFA"/>
              </w:rPr>
              <w:t xml:space="preserve"> </w:t>
            </w:r>
            <w:r w:rsidRPr="004779B3">
              <w:rPr>
                <w:sz w:val="20"/>
                <w:shd w:val="clear" w:color="auto" w:fill="FAFAFA"/>
              </w:rPr>
              <w:t>и</w:t>
            </w:r>
            <w:r w:rsidRPr="004779B3">
              <w:rPr>
                <w:spacing w:val="-6"/>
                <w:sz w:val="20"/>
                <w:shd w:val="clear" w:color="auto" w:fill="FAFAFA"/>
              </w:rPr>
              <w:t xml:space="preserve"> </w:t>
            </w:r>
            <w:r w:rsidRPr="004779B3">
              <w:rPr>
                <w:sz w:val="20"/>
                <w:shd w:val="clear" w:color="auto" w:fill="FAFAFA"/>
              </w:rPr>
              <w:t>обеспечить</w:t>
            </w:r>
            <w:r w:rsidRPr="004779B3">
              <w:rPr>
                <w:spacing w:val="-5"/>
                <w:sz w:val="20"/>
                <w:shd w:val="clear" w:color="auto" w:fill="FAFAFA"/>
              </w:rPr>
              <w:t xml:space="preserve"> </w:t>
            </w:r>
            <w:r w:rsidRPr="004779B3">
              <w:rPr>
                <w:sz w:val="20"/>
                <w:shd w:val="clear" w:color="auto" w:fill="FAFAFA"/>
              </w:rPr>
              <w:t>её</w:t>
            </w:r>
            <w:r w:rsidRPr="004779B3">
              <w:rPr>
                <w:spacing w:val="-6"/>
                <w:sz w:val="20"/>
                <w:shd w:val="clear" w:color="auto" w:fill="FAFAFA"/>
              </w:rPr>
              <w:t xml:space="preserve"> </w:t>
            </w:r>
            <w:r w:rsidRPr="004779B3">
              <w:rPr>
                <w:sz w:val="20"/>
                <w:shd w:val="clear" w:color="auto" w:fill="FAFAFA"/>
              </w:rPr>
              <w:t>передачу</w:t>
            </w:r>
            <w:r w:rsidRPr="004779B3">
              <w:rPr>
                <w:spacing w:val="-7"/>
                <w:sz w:val="20"/>
                <w:shd w:val="clear" w:color="auto" w:fill="FAFAFA"/>
              </w:rPr>
              <w:t xml:space="preserve"> </w:t>
            </w:r>
            <w:r w:rsidRPr="004779B3">
              <w:rPr>
                <w:sz w:val="20"/>
                <w:shd w:val="clear" w:color="auto" w:fill="FAFAFA"/>
              </w:rPr>
              <w:t>будущим</w:t>
            </w:r>
            <w:r w:rsidRPr="004779B3">
              <w:rPr>
                <w:spacing w:val="-4"/>
                <w:sz w:val="20"/>
                <w:shd w:val="clear" w:color="auto" w:fill="FAFAFA"/>
              </w:rPr>
              <w:t xml:space="preserve"> </w:t>
            </w:r>
            <w:r w:rsidRPr="004779B3">
              <w:rPr>
                <w:sz w:val="20"/>
                <w:shd w:val="clear" w:color="auto" w:fill="FAFAFA"/>
              </w:rPr>
              <w:t>поколениям.</w:t>
            </w:r>
            <w:r w:rsidRPr="004779B3">
              <w:rPr>
                <w:spacing w:val="-4"/>
                <w:sz w:val="20"/>
                <w:shd w:val="clear" w:color="auto" w:fill="FAFAFA"/>
              </w:rPr>
              <w:t xml:space="preserve"> </w:t>
            </w:r>
            <w:r w:rsidRPr="004779B3">
              <w:rPr>
                <w:sz w:val="20"/>
                <w:shd w:val="clear" w:color="auto" w:fill="FAFAFA"/>
              </w:rPr>
              <w:t>Мы</w:t>
            </w:r>
            <w:r w:rsidRPr="004779B3">
              <w:rPr>
                <w:sz w:val="20"/>
              </w:rPr>
              <w:t xml:space="preserve"> </w:t>
            </w:r>
            <w:r w:rsidRPr="004779B3">
              <w:rPr>
                <w:sz w:val="20"/>
                <w:shd w:val="clear" w:color="auto" w:fill="FAFAFA"/>
              </w:rPr>
              <w:t>должны знать прошлое, чтобы формировать наше общее будущее на</w:t>
            </w:r>
            <w:r w:rsidRPr="004779B3">
              <w:rPr>
                <w:sz w:val="20"/>
              </w:rPr>
              <w:t xml:space="preserve"> </w:t>
            </w:r>
            <w:r w:rsidRPr="004779B3">
              <w:rPr>
                <w:sz w:val="20"/>
                <w:shd w:val="clear" w:color="auto" w:fill="FAFAFA"/>
              </w:rPr>
              <w:t>основе диалога и взаимопонимания.</w:t>
            </w:r>
          </w:p>
        </w:tc>
        <w:tc>
          <w:tcPr>
            <w:tcW w:w="2408" w:type="dxa"/>
          </w:tcPr>
          <w:p w:rsidR="00D80858" w:rsidRDefault="00A923ED">
            <w:pPr>
              <w:pStyle w:val="TableParagraph"/>
              <w:spacing w:line="249" w:lineRule="exact"/>
              <w:ind w:left="13" w:right="1"/>
              <w:jc w:val="center"/>
            </w:pPr>
            <w:r>
              <w:rPr>
                <w:color w:val="0000FF"/>
                <w:spacing w:val="-2"/>
              </w:rPr>
              <w:t>социальное</w:t>
            </w:r>
          </w:p>
        </w:tc>
        <w:tc>
          <w:tcPr>
            <w:tcW w:w="2103" w:type="dxa"/>
          </w:tcPr>
          <w:p w:rsidR="00D80858" w:rsidRDefault="00A923ED">
            <w:pPr>
              <w:pStyle w:val="TableParagraph"/>
              <w:ind w:left="123" w:right="115" w:hanging="2"/>
              <w:jc w:val="center"/>
            </w:pPr>
            <w:r>
              <w:rPr>
                <w:color w:val="0000FF"/>
                <w:spacing w:val="-2"/>
              </w:rPr>
              <w:t xml:space="preserve">Старшая, </w:t>
            </w:r>
            <w:r>
              <w:rPr>
                <w:color w:val="0000FF"/>
              </w:rPr>
              <w:t>подготовительная</w:t>
            </w:r>
            <w:r>
              <w:rPr>
                <w:color w:val="0000FF"/>
                <w:spacing w:val="-14"/>
              </w:rPr>
              <w:t xml:space="preserve"> </w:t>
            </w:r>
            <w:r>
              <w:rPr>
                <w:color w:val="0000FF"/>
              </w:rPr>
              <w:t>к школе группы</w:t>
            </w:r>
          </w:p>
        </w:tc>
        <w:tc>
          <w:tcPr>
            <w:tcW w:w="1955" w:type="dxa"/>
          </w:tcPr>
          <w:p w:rsidR="00D80858" w:rsidRDefault="00A923ED">
            <w:pPr>
              <w:pStyle w:val="TableParagraph"/>
              <w:spacing w:line="249" w:lineRule="exact"/>
              <w:ind w:left="22" w:right="14"/>
              <w:jc w:val="center"/>
            </w:pPr>
            <w:r>
              <w:rPr>
                <w:color w:val="0000FF"/>
                <w:spacing w:val="-2"/>
              </w:rPr>
              <w:t>Воспитатели</w:t>
            </w:r>
          </w:p>
        </w:tc>
      </w:tr>
      <w:tr w:rsidR="00D80858">
        <w:trPr>
          <w:trHeight w:val="1149"/>
        </w:trPr>
        <w:tc>
          <w:tcPr>
            <w:tcW w:w="2307" w:type="dxa"/>
            <w:vMerge w:val="restart"/>
          </w:tcPr>
          <w:p w:rsidR="00D80858" w:rsidRDefault="00A923ED">
            <w:pPr>
              <w:pStyle w:val="TableParagraph"/>
              <w:spacing w:line="268" w:lineRule="exact"/>
              <w:ind w:left="16"/>
              <w:jc w:val="center"/>
              <w:rPr>
                <w:sz w:val="24"/>
              </w:rPr>
            </w:pPr>
            <w:r>
              <w:rPr>
                <w:color w:val="0000FF"/>
                <w:sz w:val="24"/>
              </w:rPr>
              <w:t>28 октября</w:t>
            </w:r>
            <w:r>
              <w:rPr>
                <w:color w:val="0000FF"/>
                <w:spacing w:val="1"/>
                <w:sz w:val="24"/>
              </w:rPr>
              <w:t xml:space="preserve"> </w:t>
            </w:r>
            <w:r>
              <w:rPr>
                <w:color w:val="0000FF"/>
                <w:spacing w:val="-10"/>
                <w:sz w:val="24"/>
              </w:rPr>
              <w:t>–</w:t>
            </w:r>
          </w:p>
          <w:p w:rsidR="00D80858" w:rsidRDefault="00A923ED">
            <w:pPr>
              <w:pStyle w:val="TableParagraph"/>
              <w:ind w:left="278" w:right="264"/>
              <w:jc w:val="center"/>
              <w:rPr>
                <w:sz w:val="24"/>
              </w:rPr>
            </w:pPr>
            <w:r>
              <w:rPr>
                <w:color w:val="0000FF"/>
                <w:sz w:val="24"/>
              </w:rPr>
              <w:t>«День</w:t>
            </w:r>
            <w:r>
              <w:rPr>
                <w:color w:val="0000FF"/>
                <w:spacing w:val="-15"/>
                <w:sz w:val="24"/>
              </w:rPr>
              <w:t xml:space="preserve"> </w:t>
            </w:r>
            <w:r>
              <w:rPr>
                <w:color w:val="0000FF"/>
                <w:sz w:val="24"/>
              </w:rPr>
              <w:t>бабушек</w:t>
            </w:r>
            <w:r>
              <w:rPr>
                <w:color w:val="0000FF"/>
                <w:spacing w:val="-15"/>
                <w:sz w:val="24"/>
              </w:rPr>
              <w:t xml:space="preserve"> </w:t>
            </w:r>
            <w:r>
              <w:rPr>
                <w:color w:val="0000FF"/>
                <w:sz w:val="24"/>
              </w:rPr>
              <w:t xml:space="preserve">и </w:t>
            </w:r>
            <w:r>
              <w:rPr>
                <w:color w:val="0000FF"/>
                <w:spacing w:val="-2"/>
                <w:sz w:val="24"/>
              </w:rPr>
              <w:t>дедушек»</w:t>
            </w:r>
          </w:p>
          <w:p w:rsidR="00D80858" w:rsidRDefault="00D80858">
            <w:pPr>
              <w:pStyle w:val="TableParagraph"/>
              <w:ind w:left="0"/>
              <w:rPr>
                <w:sz w:val="24"/>
              </w:rPr>
            </w:pPr>
          </w:p>
          <w:p w:rsidR="00D80858" w:rsidRDefault="00A923ED">
            <w:pPr>
              <w:pStyle w:val="TableParagraph"/>
              <w:ind w:left="222" w:right="211"/>
              <w:jc w:val="center"/>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 анимации»</w:t>
            </w:r>
          </w:p>
        </w:tc>
        <w:tc>
          <w:tcPr>
            <w:tcW w:w="6714" w:type="dxa"/>
          </w:tcPr>
          <w:p w:rsidR="00D80858" w:rsidRPr="004779B3" w:rsidRDefault="00A923ED">
            <w:pPr>
              <w:pStyle w:val="TableParagraph"/>
              <w:ind w:right="100"/>
              <w:rPr>
                <w:sz w:val="20"/>
              </w:rPr>
            </w:pPr>
            <w:r w:rsidRPr="004779B3">
              <w:rPr>
                <w:sz w:val="20"/>
              </w:rPr>
              <w:t>День бабушек и дедушек отмечается ежегодно 28 октября в 30 странах мира. В России его впервые отметили в 2009 году. В России бабушкам и дедушкам дарят комнатные растения, композиции из осенних цветов, выражают</w:t>
            </w:r>
            <w:r w:rsidRPr="004779B3">
              <w:rPr>
                <w:spacing w:val="-5"/>
                <w:sz w:val="20"/>
              </w:rPr>
              <w:t xml:space="preserve"> </w:t>
            </w:r>
            <w:r w:rsidRPr="004779B3">
              <w:rPr>
                <w:sz w:val="20"/>
              </w:rPr>
              <w:t>любовь</w:t>
            </w:r>
            <w:r w:rsidRPr="004779B3">
              <w:rPr>
                <w:spacing w:val="-5"/>
                <w:sz w:val="20"/>
              </w:rPr>
              <w:t xml:space="preserve"> </w:t>
            </w:r>
            <w:r w:rsidRPr="004779B3">
              <w:rPr>
                <w:sz w:val="20"/>
              </w:rPr>
              <w:t>и</w:t>
            </w:r>
            <w:r w:rsidRPr="004779B3">
              <w:rPr>
                <w:spacing w:val="-7"/>
                <w:sz w:val="20"/>
              </w:rPr>
              <w:t xml:space="preserve"> </w:t>
            </w:r>
            <w:r w:rsidRPr="004779B3">
              <w:rPr>
                <w:sz w:val="20"/>
              </w:rPr>
              <w:t>искреннюю</w:t>
            </w:r>
            <w:r w:rsidRPr="004779B3">
              <w:rPr>
                <w:spacing w:val="-5"/>
                <w:sz w:val="20"/>
              </w:rPr>
              <w:t xml:space="preserve"> </w:t>
            </w:r>
            <w:r w:rsidRPr="004779B3">
              <w:rPr>
                <w:sz w:val="20"/>
              </w:rPr>
              <w:t>признательность</w:t>
            </w:r>
            <w:r w:rsidRPr="004779B3">
              <w:rPr>
                <w:spacing w:val="-6"/>
                <w:sz w:val="20"/>
              </w:rPr>
              <w:t xml:space="preserve"> </w:t>
            </w:r>
            <w:r w:rsidRPr="004779B3">
              <w:rPr>
                <w:sz w:val="20"/>
              </w:rPr>
              <w:t>за</w:t>
            </w:r>
            <w:r w:rsidRPr="004779B3">
              <w:rPr>
                <w:spacing w:val="-6"/>
                <w:sz w:val="20"/>
              </w:rPr>
              <w:t xml:space="preserve"> </w:t>
            </w:r>
            <w:r w:rsidRPr="004779B3">
              <w:rPr>
                <w:sz w:val="20"/>
              </w:rPr>
              <w:t>оказанную</w:t>
            </w:r>
            <w:r w:rsidRPr="004779B3">
              <w:rPr>
                <w:spacing w:val="-6"/>
                <w:sz w:val="20"/>
              </w:rPr>
              <w:t xml:space="preserve"> </w:t>
            </w:r>
            <w:r w:rsidRPr="004779B3">
              <w:rPr>
                <w:sz w:val="20"/>
              </w:rPr>
              <w:t>помощь</w:t>
            </w:r>
            <w:r w:rsidRPr="004779B3">
              <w:rPr>
                <w:spacing w:val="-6"/>
                <w:sz w:val="20"/>
              </w:rPr>
              <w:t xml:space="preserve"> </w:t>
            </w:r>
            <w:r w:rsidRPr="004779B3">
              <w:rPr>
                <w:sz w:val="20"/>
              </w:rPr>
              <w:t>и</w:t>
            </w:r>
          </w:p>
          <w:p w:rsidR="00D80858" w:rsidRPr="004779B3" w:rsidRDefault="00A923ED">
            <w:pPr>
              <w:pStyle w:val="TableParagraph"/>
              <w:spacing w:line="215" w:lineRule="exact"/>
              <w:rPr>
                <w:sz w:val="20"/>
              </w:rPr>
            </w:pPr>
            <w:r w:rsidRPr="004779B3">
              <w:rPr>
                <w:spacing w:val="-2"/>
                <w:sz w:val="20"/>
              </w:rPr>
              <w:t>заботу.</w:t>
            </w:r>
          </w:p>
        </w:tc>
        <w:tc>
          <w:tcPr>
            <w:tcW w:w="2408" w:type="dxa"/>
          </w:tcPr>
          <w:p w:rsidR="00D80858" w:rsidRDefault="00A923ED">
            <w:pPr>
              <w:pStyle w:val="TableParagraph"/>
              <w:spacing w:line="268" w:lineRule="exact"/>
              <w:ind w:left="13" w:right="6"/>
              <w:jc w:val="center"/>
              <w:rPr>
                <w:sz w:val="24"/>
              </w:rPr>
            </w:pPr>
            <w:r>
              <w:rPr>
                <w:color w:val="0000FF"/>
                <w:spacing w:val="-2"/>
                <w:sz w:val="24"/>
              </w:rPr>
              <w:t>социальное,</w:t>
            </w:r>
          </w:p>
          <w:p w:rsidR="00D80858" w:rsidRDefault="00A923ED">
            <w:pPr>
              <w:pStyle w:val="TableParagraph"/>
              <w:spacing w:before="2"/>
              <w:ind w:left="13" w:right="6"/>
              <w:jc w:val="center"/>
            </w:pPr>
            <w:r>
              <w:rPr>
                <w:color w:val="0000FF"/>
                <w:spacing w:val="-2"/>
              </w:rPr>
              <w:t>духовно-нравственное</w:t>
            </w:r>
          </w:p>
        </w:tc>
        <w:tc>
          <w:tcPr>
            <w:tcW w:w="2103" w:type="dxa"/>
          </w:tcPr>
          <w:p w:rsidR="00D80858" w:rsidRDefault="00A923ED">
            <w:pPr>
              <w:pStyle w:val="TableParagraph"/>
              <w:ind w:left="671" w:right="239" w:hanging="418"/>
              <w:rPr>
                <w:sz w:val="24"/>
              </w:rPr>
            </w:pPr>
            <w:r>
              <w:rPr>
                <w:color w:val="0000FF"/>
                <w:sz w:val="24"/>
              </w:rPr>
              <w:t>Все</w:t>
            </w:r>
            <w:r>
              <w:rPr>
                <w:color w:val="0000FF"/>
                <w:spacing w:val="-15"/>
                <w:sz w:val="24"/>
              </w:rPr>
              <w:t xml:space="preserve"> </w:t>
            </w:r>
            <w:r>
              <w:rPr>
                <w:color w:val="0000FF"/>
                <w:sz w:val="24"/>
              </w:rPr>
              <w:t xml:space="preserve">возрастные </w:t>
            </w:r>
            <w:r>
              <w:rPr>
                <w:color w:val="0000FF"/>
                <w:spacing w:val="-2"/>
                <w:sz w:val="24"/>
              </w:rPr>
              <w:t>группы</w:t>
            </w:r>
          </w:p>
        </w:tc>
        <w:tc>
          <w:tcPr>
            <w:tcW w:w="1955" w:type="dxa"/>
          </w:tcPr>
          <w:p w:rsidR="00D80858" w:rsidRDefault="00A923ED">
            <w:pPr>
              <w:pStyle w:val="TableParagraph"/>
              <w:spacing w:line="268" w:lineRule="exact"/>
              <w:ind w:left="18" w:right="15"/>
              <w:jc w:val="center"/>
              <w:rPr>
                <w:sz w:val="24"/>
              </w:rPr>
            </w:pPr>
            <w:r>
              <w:rPr>
                <w:color w:val="0000FF"/>
                <w:spacing w:val="-2"/>
                <w:sz w:val="24"/>
              </w:rPr>
              <w:t>Воспитатели</w:t>
            </w:r>
          </w:p>
        </w:tc>
      </w:tr>
      <w:tr w:rsidR="00D80858">
        <w:trPr>
          <w:trHeight w:val="690"/>
        </w:trPr>
        <w:tc>
          <w:tcPr>
            <w:tcW w:w="2307" w:type="dxa"/>
            <w:vMerge/>
            <w:tcBorders>
              <w:top w:val="nil"/>
            </w:tcBorders>
          </w:tcPr>
          <w:p w:rsidR="00D80858" w:rsidRDefault="00D80858">
            <w:pPr>
              <w:rPr>
                <w:sz w:val="2"/>
                <w:szCs w:val="2"/>
              </w:rPr>
            </w:pPr>
          </w:p>
        </w:tc>
        <w:tc>
          <w:tcPr>
            <w:tcW w:w="6714" w:type="dxa"/>
          </w:tcPr>
          <w:p w:rsidR="00D80858" w:rsidRPr="004779B3" w:rsidRDefault="00A923ED">
            <w:pPr>
              <w:pStyle w:val="TableParagraph"/>
              <w:spacing w:line="237" w:lineRule="auto"/>
              <w:ind w:right="100"/>
              <w:rPr>
                <w:sz w:val="20"/>
              </w:rPr>
            </w:pPr>
            <w:r w:rsidRPr="004779B3">
              <w:rPr>
                <w:sz w:val="20"/>
                <w:shd w:val="clear" w:color="auto" w:fill="FAFAFA"/>
              </w:rPr>
              <w:t>Международный</w:t>
            </w:r>
            <w:r w:rsidRPr="004779B3">
              <w:rPr>
                <w:spacing w:val="-5"/>
                <w:sz w:val="20"/>
                <w:shd w:val="clear" w:color="auto" w:fill="FAFAFA"/>
              </w:rPr>
              <w:t xml:space="preserve"> </w:t>
            </w:r>
            <w:r w:rsidRPr="004779B3">
              <w:rPr>
                <w:sz w:val="20"/>
                <w:shd w:val="clear" w:color="auto" w:fill="FAFAFA"/>
              </w:rPr>
              <w:t>день</w:t>
            </w:r>
            <w:r w:rsidRPr="004779B3">
              <w:rPr>
                <w:spacing w:val="-7"/>
                <w:sz w:val="20"/>
                <w:shd w:val="clear" w:color="auto" w:fill="FAFAFA"/>
              </w:rPr>
              <w:t xml:space="preserve"> </w:t>
            </w:r>
            <w:r w:rsidRPr="004779B3">
              <w:rPr>
                <w:sz w:val="20"/>
                <w:shd w:val="clear" w:color="auto" w:fill="FAFAFA"/>
              </w:rPr>
              <w:t>анимации</w:t>
            </w:r>
            <w:r w:rsidRPr="004779B3">
              <w:rPr>
                <w:spacing w:val="-5"/>
                <w:sz w:val="20"/>
                <w:shd w:val="clear" w:color="auto" w:fill="FAFAFA"/>
              </w:rPr>
              <w:t xml:space="preserve"> </w:t>
            </w:r>
            <w:r w:rsidRPr="004779B3">
              <w:rPr>
                <w:sz w:val="20"/>
                <w:shd w:val="clear" w:color="auto" w:fill="FAFAFA"/>
              </w:rPr>
              <w:t>–</w:t>
            </w:r>
            <w:r w:rsidRPr="004779B3">
              <w:rPr>
                <w:spacing w:val="-6"/>
                <w:sz w:val="20"/>
                <w:shd w:val="clear" w:color="auto" w:fill="FAFAFA"/>
              </w:rPr>
              <w:t xml:space="preserve"> </w:t>
            </w:r>
            <w:r w:rsidRPr="004779B3">
              <w:rPr>
                <w:sz w:val="20"/>
                <w:shd w:val="clear" w:color="auto" w:fill="FAFAFA"/>
              </w:rPr>
              <w:t>это</w:t>
            </w:r>
            <w:r w:rsidRPr="004779B3">
              <w:rPr>
                <w:spacing w:val="-6"/>
                <w:sz w:val="20"/>
                <w:shd w:val="clear" w:color="auto" w:fill="FAFAFA"/>
              </w:rPr>
              <w:t xml:space="preserve"> </w:t>
            </w:r>
            <w:r w:rsidRPr="004779B3">
              <w:rPr>
                <w:sz w:val="20"/>
                <w:shd w:val="clear" w:color="auto" w:fill="FAFAFA"/>
              </w:rPr>
              <w:t>праздник</w:t>
            </w:r>
            <w:r w:rsidRPr="004779B3">
              <w:rPr>
                <w:spacing w:val="-6"/>
                <w:sz w:val="20"/>
                <w:shd w:val="clear" w:color="auto" w:fill="FAFAFA"/>
              </w:rPr>
              <w:t xml:space="preserve"> </w:t>
            </w:r>
            <w:r w:rsidRPr="004779B3">
              <w:rPr>
                <w:sz w:val="20"/>
                <w:shd w:val="clear" w:color="auto" w:fill="FAFAFA"/>
              </w:rPr>
              <w:t>не</w:t>
            </w:r>
            <w:r w:rsidRPr="004779B3">
              <w:rPr>
                <w:spacing w:val="-7"/>
                <w:sz w:val="20"/>
                <w:shd w:val="clear" w:color="auto" w:fill="FAFAFA"/>
              </w:rPr>
              <w:t xml:space="preserve"> </w:t>
            </w:r>
            <w:r w:rsidRPr="004779B3">
              <w:rPr>
                <w:sz w:val="20"/>
                <w:shd w:val="clear" w:color="auto" w:fill="FAFAFA"/>
              </w:rPr>
              <w:t>только</w:t>
            </w:r>
            <w:r w:rsidRPr="004779B3">
              <w:rPr>
                <w:spacing w:val="-6"/>
                <w:sz w:val="20"/>
                <w:shd w:val="clear" w:color="auto" w:fill="FAFAFA"/>
              </w:rPr>
              <w:t xml:space="preserve"> </w:t>
            </w:r>
            <w:r w:rsidRPr="004779B3">
              <w:rPr>
                <w:sz w:val="20"/>
                <w:shd w:val="clear" w:color="auto" w:fill="FAFAFA"/>
              </w:rPr>
              <w:t>профессионалов,</w:t>
            </w:r>
            <w:r w:rsidRPr="004779B3">
              <w:rPr>
                <w:sz w:val="20"/>
              </w:rPr>
              <w:t xml:space="preserve"> </w:t>
            </w:r>
            <w:r w:rsidRPr="004779B3">
              <w:rPr>
                <w:sz w:val="20"/>
                <w:shd w:val="clear" w:color="auto" w:fill="FAFAFA"/>
              </w:rPr>
              <w:t>создающих мультфильмы, но и, конечно же, взрослых и детей. Ведь</w:t>
            </w:r>
          </w:p>
          <w:p w:rsidR="00D80858" w:rsidRPr="004779B3" w:rsidRDefault="00A923ED">
            <w:pPr>
              <w:pStyle w:val="TableParagraph"/>
              <w:spacing w:line="217" w:lineRule="exact"/>
              <w:rPr>
                <w:sz w:val="20"/>
              </w:rPr>
            </w:pPr>
            <w:r w:rsidRPr="004779B3">
              <w:rPr>
                <w:sz w:val="20"/>
                <w:shd w:val="clear" w:color="auto" w:fill="FAFAFA"/>
              </w:rPr>
              <w:t>мультфильмы</w:t>
            </w:r>
            <w:r w:rsidRPr="004779B3">
              <w:rPr>
                <w:spacing w:val="-9"/>
                <w:sz w:val="20"/>
                <w:shd w:val="clear" w:color="auto" w:fill="FAFAFA"/>
              </w:rPr>
              <w:t xml:space="preserve"> </w:t>
            </w:r>
            <w:r w:rsidRPr="004779B3">
              <w:rPr>
                <w:sz w:val="20"/>
                <w:shd w:val="clear" w:color="auto" w:fill="FAFAFA"/>
              </w:rPr>
              <w:t>любят</w:t>
            </w:r>
            <w:r w:rsidRPr="004779B3">
              <w:rPr>
                <w:spacing w:val="-9"/>
                <w:sz w:val="20"/>
                <w:shd w:val="clear" w:color="auto" w:fill="FAFAFA"/>
              </w:rPr>
              <w:t xml:space="preserve"> </w:t>
            </w:r>
            <w:r w:rsidRPr="004779B3">
              <w:rPr>
                <w:spacing w:val="-4"/>
                <w:sz w:val="20"/>
                <w:shd w:val="clear" w:color="auto" w:fill="FAFAFA"/>
              </w:rPr>
              <w:t>все.</w:t>
            </w:r>
          </w:p>
        </w:tc>
        <w:tc>
          <w:tcPr>
            <w:tcW w:w="2408" w:type="dxa"/>
          </w:tcPr>
          <w:p w:rsidR="00D80858" w:rsidRDefault="00A923ED">
            <w:pPr>
              <w:pStyle w:val="TableParagraph"/>
              <w:ind w:left="741" w:right="107" w:hanging="365"/>
              <w:rPr>
                <w:sz w:val="24"/>
              </w:rPr>
            </w:pPr>
            <w:r>
              <w:rPr>
                <w:spacing w:val="-2"/>
                <w:sz w:val="24"/>
              </w:rPr>
              <w:t>познавательное, трудовое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70" w:lineRule="exact"/>
              <w:ind w:left="18" w:right="15"/>
              <w:jc w:val="center"/>
              <w:rPr>
                <w:sz w:val="24"/>
              </w:rPr>
            </w:pPr>
            <w:r>
              <w:rPr>
                <w:spacing w:val="-2"/>
                <w:sz w:val="24"/>
              </w:rPr>
              <w:t>Воспитатели</w:t>
            </w:r>
          </w:p>
        </w:tc>
      </w:tr>
      <w:tr w:rsidR="00D80858">
        <w:trPr>
          <w:trHeight w:val="1841"/>
        </w:trPr>
        <w:tc>
          <w:tcPr>
            <w:tcW w:w="2307" w:type="dxa"/>
          </w:tcPr>
          <w:p w:rsidR="00D80858" w:rsidRDefault="00A923ED">
            <w:pPr>
              <w:pStyle w:val="TableParagraph"/>
              <w:spacing w:line="268" w:lineRule="exact"/>
              <w:ind w:left="16"/>
              <w:jc w:val="center"/>
              <w:rPr>
                <w:sz w:val="24"/>
              </w:rPr>
            </w:pPr>
            <w:r>
              <w:rPr>
                <w:sz w:val="24"/>
              </w:rPr>
              <w:t>29 октября</w:t>
            </w:r>
            <w:r>
              <w:rPr>
                <w:spacing w:val="1"/>
                <w:sz w:val="24"/>
              </w:rPr>
              <w:t xml:space="preserve"> </w:t>
            </w:r>
            <w:r>
              <w:rPr>
                <w:spacing w:val="-10"/>
                <w:sz w:val="24"/>
              </w:rPr>
              <w:t>–</w:t>
            </w:r>
          </w:p>
          <w:p w:rsidR="00D80858" w:rsidRDefault="00A923ED">
            <w:pPr>
              <w:pStyle w:val="TableParagraph"/>
              <w:ind w:left="14"/>
              <w:jc w:val="center"/>
              <w:rPr>
                <w:sz w:val="24"/>
              </w:rPr>
            </w:pPr>
            <w:r>
              <w:rPr>
                <w:sz w:val="24"/>
              </w:rPr>
              <w:t>«</w:t>
            </w:r>
            <w:r>
              <w:rPr>
                <w:color w:val="000000"/>
                <w:sz w:val="24"/>
                <w:shd w:val="clear" w:color="auto" w:fill="FAFAFA"/>
              </w:rPr>
              <w:t>День</w:t>
            </w:r>
            <w:r>
              <w:rPr>
                <w:color w:val="000000"/>
                <w:spacing w:val="-4"/>
                <w:sz w:val="24"/>
                <w:shd w:val="clear" w:color="auto" w:fill="FAFAFA"/>
              </w:rPr>
              <w:t xml:space="preserve"> </w:t>
            </w:r>
            <w:r>
              <w:rPr>
                <w:color w:val="000000"/>
                <w:spacing w:val="-2"/>
                <w:sz w:val="24"/>
                <w:shd w:val="clear" w:color="auto" w:fill="FAFAFA"/>
              </w:rPr>
              <w:t>гимнастики»</w:t>
            </w:r>
          </w:p>
        </w:tc>
        <w:tc>
          <w:tcPr>
            <w:tcW w:w="6714" w:type="dxa"/>
          </w:tcPr>
          <w:p w:rsidR="00D80858" w:rsidRPr="004779B3" w:rsidRDefault="00A923ED">
            <w:pPr>
              <w:pStyle w:val="TableParagraph"/>
              <w:ind w:right="100"/>
              <w:rPr>
                <w:sz w:val="20"/>
              </w:rPr>
            </w:pPr>
            <w:r w:rsidRPr="004779B3">
              <w:rPr>
                <w:sz w:val="20"/>
                <w:shd w:val="clear" w:color="auto" w:fill="FAFAFA"/>
              </w:rPr>
              <w:t>В последние выходные октября российские спортсмены отмечают День</w:t>
            </w:r>
            <w:r w:rsidRPr="004779B3">
              <w:rPr>
                <w:sz w:val="20"/>
              </w:rPr>
              <w:t xml:space="preserve"> </w:t>
            </w:r>
            <w:r w:rsidRPr="004779B3">
              <w:rPr>
                <w:sz w:val="20"/>
                <w:shd w:val="clear" w:color="auto" w:fill="FAFAFA"/>
              </w:rPr>
              <w:t>гимнастики,</w:t>
            </w:r>
            <w:r w:rsidRPr="004779B3">
              <w:rPr>
                <w:spacing w:val="-4"/>
                <w:sz w:val="20"/>
                <w:shd w:val="clear" w:color="auto" w:fill="FAFAFA"/>
              </w:rPr>
              <w:t xml:space="preserve"> </w:t>
            </w:r>
            <w:r w:rsidRPr="004779B3">
              <w:rPr>
                <w:sz w:val="20"/>
                <w:shd w:val="clear" w:color="auto" w:fill="FAFAFA"/>
              </w:rPr>
              <w:t>учрежденный</w:t>
            </w:r>
            <w:r w:rsidRPr="004779B3">
              <w:rPr>
                <w:spacing w:val="-7"/>
                <w:sz w:val="20"/>
                <w:shd w:val="clear" w:color="auto" w:fill="FAFAFA"/>
              </w:rPr>
              <w:t xml:space="preserve"> </w:t>
            </w:r>
            <w:r w:rsidRPr="004779B3">
              <w:rPr>
                <w:sz w:val="20"/>
                <w:shd w:val="clear" w:color="auto" w:fill="FAFAFA"/>
              </w:rPr>
              <w:t>в</w:t>
            </w:r>
            <w:r w:rsidRPr="004779B3">
              <w:rPr>
                <w:spacing w:val="-5"/>
                <w:sz w:val="20"/>
                <w:shd w:val="clear" w:color="auto" w:fill="FAFAFA"/>
              </w:rPr>
              <w:t xml:space="preserve"> </w:t>
            </w:r>
            <w:r w:rsidRPr="004779B3">
              <w:rPr>
                <w:sz w:val="20"/>
                <w:shd w:val="clear" w:color="auto" w:fill="FAFAFA"/>
              </w:rPr>
              <w:t>1999</w:t>
            </w:r>
            <w:r w:rsidRPr="004779B3">
              <w:rPr>
                <w:spacing w:val="-7"/>
                <w:sz w:val="20"/>
                <w:shd w:val="clear" w:color="auto" w:fill="FAFAFA"/>
              </w:rPr>
              <w:t xml:space="preserve"> </w:t>
            </w:r>
            <w:r w:rsidRPr="004779B3">
              <w:rPr>
                <w:sz w:val="20"/>
                <w:shd w:val="clear" w:color="auto" w:fill="FAFAFA"/>
              </w:rPr>
              <w:t>году.</w:t>
            </w:r>
            <w:r w:rsidRPr="004779B3">
              <w:rPr>
                <w:spacing w:val="-4"/>
                <w:sz w:val="20"/>
                <w:shd w:val="clear" w:color="auto" w:fill="FAFAFA"/>
              </w:rPr>
              <w:t xml:space="preserve"> </w:t>
            </w:r>
            <w:r w:rsidRPr="004779B3">
              <w:rPr>
                <w:sz w:val="20"/>
                <w:shd w:val="clear" w:color="auto" w:fill="FAFAFA"/>
              </w:rPr>
              <w:t>С</w:t>
            </w:r>
            <w:r w:rsidRPr="004779B3">
              <w:rPr>
                <w:spacing w:val="-7"/>
                <w:sz w:val="20"/>
                <w:shd w:val="clear" w:color="auto" w:fill="FAFAFA"/>
              </w:rPr>
              <w:t xml:space="preserve"> </w:t>
            </w:r>
            <w:r w:rsidRPr="004779B3">
              <w:rPr>
                <w:sz w:val="20"/>
                <w:shd w:val="clear" w:color="auto" w:fill="FAFAFA"/>
              </w:rPr>
              <w:t>инициативой</w:t>
            </w:r>
            <w:r w:rsidRPr="004779B3">
              <w:rPr>
                <w:spacing w:val="-7"/>
                <w:sz w:val="20"/>
                <w:shd w:val="clear" w:color="auto" w:fill="FAFAFA"/>
              </w:rPr>
              <w:t xml:space="preserve"> </w:t>
            </w:r>
            <w:r w:rsidRPr="004779B3">
              <w:rPr>
                <w:sz w:val="20"/>
                <w:shd w:val="clear" w:color="auto" w:fill="FAFAFA"/>
              </w:rPr>
              <w:t>ввести</w:t>
            </w:r>
            <w:r w:rsidRPr="004779B3">
              <w:rPr>
                <w:spacing w:val="-5"/>
                <w:sz w:val="20"/>
                <w:shd w:val="clear" w:color="auto" w:fill="FAFAFA"/>
              </w:rPr>
              <w:t xml:space="preserve"> </w:t>
            </w:r>
            <w:r w:rsidRPr="004779B3">
              <w:rPr>
                <w:sz w:val="20"/>
                <w:shd w:val="clear" w:color="auto" w:fill="FAFAFA"/>
              </w:rPr>
              <w:t>в</w:t>
            </w:r>
            <w:r w:rsidRPr="004779B3">
              <w:rPr>
                <w:spacing w:val="-7"/>
                <w:sz w:val="20"/>
                <w:shd w:val="clear" w:color="auto" w:fill="FAFAFA"/>
              </w:rPr>
              <w:t xml:space="preserve"> </w:t>
            </w:r>
            <w:r w:rsidRPr="004779B3">
              <w:rPr>
                <w:sz w:val="20"/>
                <w:shd w:val="clear" w:color="auto" w:fill="FAFAFA"/>
              </w:rPr>
              <w:t>календарь</w:t>
            </w:r>
            <w:r w:rsidRPr="004779B3">
              <w:rPr>
                <w:sz w:val="20"/>
              </w:rPr>
              <w:t xml:space="preserve"> </w:t>
            </w:r>
            <w:r w:rsidRPr="004779B3">
              <w:rPr>
                <w:sz w:val="20"/>
                <w:shd w:val="clear" w:color="auto" w:fill="FAFAFA"/>
              </w:rPr>
              <w:t>эту</w:t>
            </w:r>
            <w:r w:rsidRPr="004779B3">
              <w:rPr>
                <w:spacing w:val="-7"/>
                <w:sz w:val="20"/>
                <w:shd w:val="clear" w:color="auto" w:fill="FAFAFA"/>
              </w:rPr>
              <w:t xml:space="preserve"> </w:t>
            </w:r>
            <w:r w:rsidRPr="004779B3">
              <w:rPr>
                <w:sz w:val="20"/>
                <w:shd w:val="clear" w:color="auto" w:fill="FAFAFA"/>
              </w:rPr>
              <w:t>дату</w:t>
            </w:r>
            <w:r w:rsidRPr="004779B3">
              <w:rPr>
                <w:spacing w:val="-7"/>
                <w:sz w:val="20"/>
                <w:shd w:val="clear" w:color="auto" w:fill="FAFAFA"/>
              </w:rPr>
              <w:t xml:space="preserve"> </w:t>
            </w:r>
            <w:r w:rsidRPr="004779B3">
              <w:rPr>
                <w:sz w:val="20"/>
                <w:shd w:val="clear" w:color="auto" w:fill="FAFAFA"/>
              </w:rPr>
              <w:t>выступила</w:t>
            </w:r>
            <w:r w:rsidRPr="004779B3">
              <w:rPr>
                <w:spacing w:val="-3"/>
                <w:sz w:val="20"/>
                <w:shd w:val="clear" w:color="auto" w:fill="FAFAFA"/>
              </w:rPr>
              <w:t xml:space="preserve"> </w:t>
            </w:r>
            <w:r w:rsidRPr="004779B3">
              <w:rPr>
                <w:sz w:val="20"/>
                <w:shd w:val="clear" w:color="auto" w:fill="FAFAFA"/>
              </w:rPr>
              <w:t>Федерация</w:t>
            </w:r>
            <w:r w:rsidRPr="004779B3">
              <w:rPr>
                <w:spacing w:val="-4"/>
                <w:sz w:val="20"/>
                <w:shd w:val="clear" w:color="auto" w:fill="FAFAFA"/>
              </w:rPr>
              <w:t xml:space="preserve"> </w:t>
            </w:r>
            <w:r w:rsidRPr="004779B3">
              <w:rPr>
                <w:sz w:val="20"/>
                <w:shd w:val="clear" w:color="auto" w:fill="FAFAFA"/>
              </w:rPr>
              <w:t>спортивной</w:t>
            </w:r>
            <w:r w:rsidRPr="004779B3">
              <w:rPr>
                <w:spacing w:val="-4"/>
                <w:sz w:val="20"/>
                <w:shd w:val="clear" w:color="auto" w:fill="FAFAFA"/>
              </w:rPr>
              <w:t xml:space="preserve"> </w:t>
            </w:r>
            <w:r w:rsidRPr="004779B3">
              <w:rPr>
                <w:sz w:val="20"/>
                <w:shd w:val="clear" w:color="auto" w:fill="FAFAFA"/>
              </w:rPr>
              <w:t>и</w:t>
            </w:r>
            <w:r w:rsidRPr="004779B3">
              <w:rPr>
                <w:spacing w:val="-2"/>
                <w:sz w:val="20"/>
                <w:shd w:val="clear" w:color="auto" w:fill="FAFAFA"/>
              </w:rPr>
              <w:t xml:space="preserve"> </w:t>
            </w:r>
            <w:r w:rsidRPr="004779B3">
              <w:rPr>
                <w:sz w:val="20"/>
                <w:shd w:val="clear" w:color="auto" w:fill="FAFAFA"/>
              </w:rPr>
              <w:t>художественной</w:t>
            </w:r>
            <w:r w:rsidRPr="004779B3">
              <w:rPr>
                <w:spacing w:val="-4"/>
                <w:sz w:val="20"/>
                <w:shd w:val="clear" w:color="auto" w:fill="FAFAFA"/>
              </w:rPr>
              <w:t xml:space="preserve"> </w:t>
            </w:r>
            <w:r w:rsidRPr="004779B3">
              <w:rPr>
                <w:sz w:val="20"/>
                <w:shd w:val="clear" w:color="auto" w:fill="FAFAFA"/>
              </w:rPr>
              <w:t>гимнастики</w:t>
            </w:r>
            <w:r w:rsidRPr="004779B3">
              <w:rPr>
                <w:sz w:val="20"/>
              </w:rPr>
              <w:t xml:space="preserve"> </w:t>
            </w:r>
            <w:r w:rsidRPr="004779B3">
              <w:rPr>
                <w:sz w:val="20"/>
                <w:shd w:val="clear" w:color="auto" w:fill="FAFAFA"/>
              </w:rPr>
              <w:t>России. Каждый год к Всероссийскому дню гимнастики организуются</w:t>
            </w:r>
            <w:r w:rsidRPr="004779B3">
              <w:rPr>
                <w:sz w:val="20"/>
              </w:rPr>
              <w:t xml:space="preserve"> </w:t>
            </w:r>
            <w:r w:rsidRPr="004779B3">
              <w:rPr>
                <w:sz w:val="20"/>
                <w:shd w:val="clear" w:color="auto" w:fill="FAFAFA"/>
              </w:rPr>
              <w:t xml:space="preserve">различные мероприятия </w:t>
            </w:r>
            <w:r w:rsidRPr="004779B3">
              <w:rPr>
                <w:sz w:val="20"/>
              </w:rPr>
              <w:t>–</w:t>
            </w:r>
            <w:r w:rsidRPr="004779B3">
              <w:rPr>
                <w:sz w:val="20"/>
                <w:shd w:val="clear" w:color="auto" w:fill="FAFAFA"/>
              </w:rPr>
              <w:t xml:space="preserve"> соревнования по гимнастике и показательные</w:t>
            </w:r>
            <w:r w:rsidRPr="004779B3">
              <w:rPr>
                <w:sz w:val="20"/>
              </w:rPr>
              <w:t xml:space="preserve"> </w:t>
            </w:r>
            <w:r w:rsidRPr="004779B3">
              <w:rPr>
                <w:sz w:val="20"/>
                <w:shd w:val="clear" w:color="auto" w:fill="FAFAFA"/>
              </w:rPr>
              <w:t>выступления спортсменов. Кроме того, опытные гимнасты во многих</w:t>
            </w:r>
          </w:p>
          <w:p w:rsidR="00D80858" w:rsidRPr="004779B3" w:rsidRDefault="00A923ED">
            <w:pPr>
              <w:pStyle w:val="TableParagraph"/>
              <w:spacing w:line="230" w:lineRule="atLeast"/>
              <w:ind w:right="100"/>
              <w:rPr>
                <w:sz w:val="20"/>
              </w:rPr>
            </w:pPr>
            <w:r w:rsidRPr="004779B3">
              <w:rPr>
                <w:sz w:val="20"/>
                <w:shd w:val="clear" w:color="auto" w:fill="FAFAFA"/>
              </w:rPr>
              <w:t>спортивных</w:t>
            </w:r>
            <w:r w:rsidRPr="004779B3">
              <w:rPr>
                <w:spacing w:val="-7"/>
                <w:sz w:val="20"/>
                <w:shd w:val="clear" w:color="auto" w:fill="FAFAFA"/>
              </w:rPr>
              <w:t xml:space="preserve"> </w:t>
            </w:r>
            <w:r w:rsidRPr="004779B3">
              <w:rPr>
                <w:sz w:val="20"/>
                <w:shd w:val="clear" w:color="auto" w:fill="FAFAFA"/>
              </w:rPr>
              <w:t>школах</w:t>
            </w:r>
            <w:r w:rsidRPr="004779B3">
              <w:rPr>
                <w:spacing w:val="-7"/>
                <w:sz w:val="20"/>
                <w:shd w:val="clear" w:color="auto" w:fill="FAFAFA"/>
              </w:rPr>
              <w:t xml:space="preserve"> </w:t>
            </w:r>
            <w:r w:rsidRPr="004779B3">
              <w:rPr>
                <w:sz w:val="20"/>
                <w:shd w:val="clear" w:color="auto" w:fill="FAFAFA"/>
              </w:rPr>
              <w:t>и</w:t>
            </w:r>
            <w:r w:rsidRPr="004779B3">
              <w:rPr>
                <w:spacing w:val="-7"/>
                <w:sz w:val="20"/>
                <w:shd w:val="clear" w:color="auto" w:fill="FAFAFA"/>
              </w:rPr>
              <w:t xml:space="preserve"> </w:t>
            </w:r>
            <w:r w:rsidRPr="004779B3">
              <w:rPr>
                <w:sz w:val="20"/>
                <w:shd w:val="clear" w:color="auto" w:fill="FAFAFA"/>
              </w:rPr>
              <w:t>секциях</w:t>
            </w:r>
            <w:r w:rsidRPr="004779B3">
              <w:rPr>
                <w:spacing w:val="-8"/>
                <w:sz w:val="20"/>
                <w:shd w:val="clear" w:color="auto" w:fill="FAFAFA"/>
              </w:rPr>
              <w:t xml:space="preserve"> </w:t>
            </w:r>
            <w:r w:rsidRPr="004779B3">
              <w:rPr>
                <w:sz w:val="20"/>
                <w:shd w:val="clear" w:color="auto" w:fill="FAFAFA"/>
              </w:rPr>
              <w:t>проводят</w:t>
            </w:r>
            <w:r w:rsidRPr="004779B3">
              <w:rPr>
                <w:spacing w:val="-7"/>
                <w:sz w:val="20"/>
                <w:shd w:val="clear" w:color="auto" w:fill="FAFAFA"/>
              </w:rPr>
              <w:t xml:space="preserve"> </w:t>
            </w:r>
            <w:r w:rsidRPr="004779B3">
              <w:rPr>
                <w:sz w:val="20"/>
                <w:shd w:val="clear" w:color="auto" w:fill="FAFAFA"/>
              </w:rPr>
              <w:t>мастер-классы</w:t>
            </w:r>
            <w:r w:rsidRPr="004779B3">
              <w:rPr>
                <w:spacing w:val="-3"/>
                <w:sz w:val="20"/>
                <w:shd w:val="clear" w:color="auto" w:fill="FAFAFA"/>
              </w:rPr>
              <w:t xml:space="preserve"> </w:t>
            </w:r>
            <w:r w:rsidRPr="004779B3">
              <w:rPr>
                <w:sz w:val="20"/>
                <w:shd w:val="clear" w:color="auto" w:fill="FAFAFA"/>
              </w:rPr>
              <w:t>для</w:t>
            </w:r>
            <w:r w:rsidRPr="004779B3">
              <w:rPr>
                <w:spacing w:val="-4"/>
                <w:sz w:val="20"/>
                <w:shd w:val="clear" w:color="auto" w:fill="FAFAFA"/>
              </w:rPr>
              <w:t xml:space="preserve"> </w:t>
            </w:r>
            <w:r w:rsidRPr="004779B3">
              <w:rPr>
                <w:sz w:val="20"/>
                <w:shd w:val="clear" w:color="auto" w:fill="FAFAFA"/>
              </w:rPr>
              <w:t>начинающих,</w:t>
            </w:r>
            <w:r w:rsidRPr="004779B3">
              <w:rPr>
                <w:sz w:val="20"/>
              </w:rPr>
              <w:t xml:space="preserve"> </w:t>
            </w:r>
            <w:r w:rsidRPr="004779B3">
              <w:rPr>
                <w:sz w:val="20"/>
                <w:shd w:val="clear" w:color="auto" w:fill="FAFAFA"/>
              </w:rPr>
              <w:t>знакомя их с основами этого вида спорта.</w:t>
            </w:r>
          </w:p>
        </w:tc>
        <w:tc>
          <w:tcPr>
            <w:tcW w:w="2408" w:type="dxa"/>
          </w:tcPr>
          <w:p w:rsidR="00D80858" w:rsidRDefault="00A923ED">
            <w:pPr>
              <w:pStyle w:val="TableParagraph"/>
              <w:spacing w:line="242" w:lineRule="auto"/>
              <w:ind w:left="407" w:right="107" w:firstLine="165"/>
            </w:pPr>
            <w:r>
              <w:t xml:space="preserve">физическое и </w:t>
            </w:r>
            <w:r>
              <w:rPr>
                <w:spacing w:val="-2"/>
              </w:rPr>
              <w:t>оздоровительное</w:t>
            </w:r>
          </w:p>
        </w:tc>
        <w:tc>
          <w:tcPr>
            <w:tcW w:w="2103" w:type="dxa"/>
          </w:tcPr>
          <w:p w:rsidR="00D80858" w:rsidRDefault="00A923ED">
            <w:pPr>
              <w:pStyle w:val="TableParagraph"/>
              <w:ind w:left="128" w:right="102" w:hanging="17"/>
              <w:jc w:val="both"/>
              <w:rPr>
                <w:sz w:val="24"/>
              </w:rPr>
            </w:pPr>
            <w:r>
              <w:rPr>
                <w:sz w:val="24"/>
              </w:rPr>
              <w:t>Средняя,</w:t>
            </w:r>
            <w:r>
              <w:rPr>
                <w:spacing w:val="-15"/>
                <w:sz w:val="24"/>
              </w:rPr>
              <w:t xml:space="preserve"> </w:t>
            </w:r>
            <w:r>
              <w:rPr>
                <w:sz w:val="24"/>
              </w:rPr>
              <w:t xml:space="preserve">старшая, </w:t>
            </w:r>
            <w:r>
              <w:rPr>
                <w:spacing w:val="-2"/>
                <w:sz w:val="24"/>
              </w:rPr>
              <w:t xml:space="preserve">подготовительная </w:t>
            </w:r>
            <w:r>
              <w:rPr>
                <w:sz w:val="24"/>
              </w:rPr>
              <w:t>к школе группы</w:t>
            </w:r>
          </w:p>
        </w:tc>
        <w:tc>
          <w:tcPr>
            <w:tcW w:w="1955" w:type="dxa"/>
          </w:tcPr>
          <w:p w:rsidR="00D80858" w:rsidRDefault="00A923ED">
            <w:pPr>
              <w:pStyle w:val="TableParagraph"/>
              <w:ind w:left="20" w:right="14"/>
              <w:jc w:val="center"/>
              <w:rPr>
                <w:sz w:val="24"/>
              </w:rPr>
            </w:pPr>
            <w:r>
              <w:rPr>
                <w:sz w:val="24"/>
              </w:rPr>
              <w:t>Инструктор</w:t>
            </w:r>
            <w:r>
              <w:rPr>
                <w:spacing w:val="-15"/>
                <w:sz w:val="24"/>
              </w:rPr>
              <w:t xml:space="preserve"> </w:t>
            </w:r>
            <w:r>
              <w:rPr>
                <w:sz w:val="24"/>
              </w:rPr>
              <w:t xml:space="preserve">по </w:t>
            </w:r>
            <w:r>
              <w:rPr>
                <w:spacing w:val="-2"/>
                <w:sz w:val="24"/>
              </w:rPr>
              <w:t>физической культуре</w:t>
            </w:r>
          </w:p>
        </w:tc>
      </w:tr>
    </w:tbl>
    <w:p w:rsidR="00D80858" w:rsidRDefault="00D80858">
      <w:pPr>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89"/>
        <w:gridCol w:w="1876"/>
        <w:gridCol w:w="4149"/>
        <w:gridCol w:w="2408"/>
        <w:gridCol w:w="2103"/>
        <w:gridCol w:w="1955"/>
      </w:tblGrid>
      <w:tr w:rsidR="00D80858">
        <w:trPr>
          <w:trHeight w:val="1725"/>
        </w:trPr>
        <w:tc>
          <w:tcPr>
            <w:tcW w:w="2307" w:type="dxa"/>
            <w:tcBorders>
              <w:bottom w:val="nil"/>
            </w:tcBorders>
          </w:tcPr>
          <w:p w:rsidR="00D80858" w:rsidRDefault="00A923ED">
            <w:pPr>
              <w:pStyle w:val="TableParagraph"/>
              <w:spacing w:line="268" w:lineRule="exact"/>
              <w:ind w:left="16"/>
              <w:jc w:val="center"/>
              <w:rPr>
                <w:sz w:val="24"/>
              </w:rPr>
            </w:pPr>
            <w:r>
              <w:rPr>
                <w:sz w:val="24"/>
              </w:rPr>
              <w:lastRenderedPageBreak/>
              <w:t>30 октября</w:t>
            </w:r>
            <w:r>
              <w:rPr>
                <w:spacing w:val="1"/>
                <w:sz w:val="24"/>
              </w:rPr>
              <w:t xml:space="preserve"> </w:t>
            </w:r>
            <w:r>
              <w:rPr>
                <w:spacing w:val="-10"/>
                <w:sz w:val="24"/>
              </w:rPr>
              <w:t>–</w:t>
            </w:r>
          </w:p>
          <w:p w:rsidR="00D80858" w:rsidRDefault="00A923ED">
            <w:pPr>
              <w:pStyle w:val="TableParagraph"/>
              <w:ind w:left="227" w:right="214" w:hanging="2"/>
              <w:jc w:val="center"/>
              <w:rPr>
                <w:sz w:val="24"/>
              </w:rPr>
            </w:pPr>
            <w:r>
              <w:rPr>
                <w:sz w:val="24"/>
              </w:rPr>
              <w:t>«День работника автомобильного</w:t>
            </w:r>
            <w:r>
              <w:rPr>
                <w:spacing w:val="-15"/>
                <w:sz w:val="24"/>
              </w:rPr>
              <w:t xml:space="preserve"> </w:t>
            </w:r>
            <w:r>
              <w:rPr>
                <w:sz w:val="24"/>
              </w:rPr>
              <w:t xml:space="preserve">и </w:t>
            </w:r>
            <w:r>
              <w:rPr>
                <w:spacing w:val="-2"/>
                <w:sz w:val="24"/>
              </w:rPr>
              <w:t>городского пассажирского</w:t>
            </w:r>
          </w:p>
          <w:p w:rsidR="00D80858" w:rsidRDefault="00A923ED">
            <w:pPr>
              <w:pStyle w:val="TableParagraph"/>
              <w:ind w:left="15"/>
              <w:jc w:val="center"/>
              <w:rPr>
                <w:sz w:val="24"/>
              </w:rPr>
            </w:pPr>
            <w:r>
              <w:rPr>
                <w:spacing w:val="-2"/>
                <w:sz w:val="24"/>
              </w:rPr>
              <w:t>транспорта»</w:t>
            </w:r>
          </w:p>
        </w:tc>
        <w:tc>
          <w:tcPr>
            <w:tcW w:w="6714" w:type="dxa"/>
            <w:gridSpan w:val="3"/>
          </w:tcPr>
          <w:p w:rsidR="00D80858" w:rsidRDefault="00A923ED">
            <w:pPr>
              <w:pStyle w:val="TableParagraph"/>
              <w:ind w:right="100" w:firstLine="28"/>
              <w:rPr>
                <w:sz w:val="20"/>
              </w:rPr>
            </w:pPr>
            <w:r>
              <w:rPr>
                <w:sz w:val="20"/>
              </w:rPr>
              <w:t>День автомобилиста (День работника автомобильного и городского пассажирского</w:t>
            </w:r>
            <w:r>
              <w:rPr>
                <w:spacing w:val="-9"/>
                <w:sz w:val="20"/>
              </w:rPr>
              <w:t xml:space="preserve"> </w:t>
            </w:r>
            <w:r>
              <w:rPr>
                <w:sz w:val="20"/>
              </w:rPr>
              <w:t>транспорта)</w:t>
            </w:r>
            <w:r>
              <w:rPr>
                <w:spacing w:val="-6"/>
                <w:sz w:val="20"/>
              </w:rPr>
              <w:t xml:space="preserve"> </w:t>
            </w:r>
            <w:r>
              <w:rPr>
                <w:sz w:val="20"/>
              </w:rPr>
              <w:t>–</w:t>
            </w:r>
            <w:r>
              <w:rPr>
                <w:spacing w:val="-9"/>
                <w:sz w:val="20"/>
              </w:rPr>
              <w:t xml:space="preserve"> </w:t>
            </w:r>
            <w:r>
              <w:rPr>
                <w:sz w:val="20"/>
              </w:rPr>
              <w:t>профессиональный</w:t>
            </w:r>
            <w:r>
              <w:rPr>
                <w:spacing w:val="-10"/>
                <w:sz w:val="20"/>
              </w:rPr>
              <w:t xml:space="preserve"> </w:t>
            </w:r>
            <w:r>
              <w:rPr>
                <w:sz w:val="20"/>
              </w:rPr>
              <w:t>праздник</w:t>
            </w:r>
            <w:r>
              <w:rPr>
                <w:spacing w:val="-10"/>
                <w:sz w:val="20"/>
              </w:rPr>
              <w:t xml:space="preserve"> </w:t>
            </w:r>
            <w:r>
              <w:rPr>
                <w:sz w:val="20"/>
              </w:rPr>
              <w:t>работников</w:t>
            </w:r>
          </w:p>
          <w:p w:rsidR="00D80858" w:rsidRDefault="00A923ED">
            <w:pPr>
              <w:pStyle w:val="TableParagraph"/>
              <w:ind w:right="100"/>
              <w:rPr>
                <w:sz w:val="20"/>
              </w:rPr>
            </w:pPr>
            <w:r>
              <w:rPr>
                <w:sz w:val="20"/>
              </w:rPr>
              <w:t>автомобильного транспорта. В России праздник ежегодно отмечается в последнее воскресенье октября. Суть праздника – показать важность автотранспорта</w:t>
            </w:r>
            <w:r>
              <w:rPr>
                <w:spacing w:val="-6"/>
                <w:sz w:val="20"/>
              </w:rPr>
              <w:t xml:space="preserve"> </w:t>
            </w:r>
            <w:r>
              <w:rPr>
                <w:sz w:val="20"/>
              </w:rPr>
              <w:t>в</w:t>
            </w:r>
            <w:r>
              <w:rPr>
                <w:spacing w:val="-7"/>
                <w:sz w:val="20"/>
              </w:rPr>
              <w:t xml:space="preserve"> </w:t>
            </w:r>
            <w:r>
              <w:rPr>
                <w:sz w:val="20"/>
              </w:rPr>
              <w:t>экономике</w:t>
            </w:r>
            <w:r>
              <w:rPr>
                <w:spacing w:val="-4"/>
                <w:sz w:val="20"/>
              </w:rPr>
              <w:t xml:space="preserve"> </w:t>
            </w:r>
            <w:r>
              <w:rPr>
                <w:sz w:val="20"/>
              </w:rPr>
              <w:t>страны</w:t>
            </w:r>
            <w:r>
              <w:rPr>
                <w:spacing w:val="-6"/>
                <w:sz w:val="20"/>
              </w:rPr>
              <w:t xml:space="preserve"> </w:t>
            </w:r>
            <w:r>
              <w:rPr>
                <w:sz w:val="20"/>
              </w:rPr>
              <w:t>и</w:t>
            </w:r>
            <w:r>
              <w:rPr>
                <w:spacing w:val="-7"/>
                <w:sz w:val="20"/>
              </w:rPr>
              <w:t xml:space="preserve"> </w:t>
            </w:r>
            <w:r>
              <w:rPr>
                <w:sz w:val="20"/>
              </w:rPr>
              <w:t>почтить</w:t>
            </w:r>
            <w:r>
              <w:rPr>
                <w:spacing w:val="-4"/>
                <w:sz w:val="20"/>
              </w:rPr>
              <w:t xml:space="preserve"> </w:t>
            </w:r>
            <w:r>
              <w:rPr>
                <w:sz w:val="20"/>
              </w:rPr>
              <w:t>уважением</w:t>
            </w:r>
            <w:r>
              <w:rPr>
                <w:spacing w:val="-5"/>
                <w:sz w:val="20"/>
              </w:rPr>
              <w:t xml:space="preserve"> </w:t>
            </w:r>
            <w:r>
              <w:rPr>
                <w:sz w:val="20"/>
              </w:rPr>
              <w:t>работников</w:t>
            </w:r>
            <w:r>
              <w:rPr>
                <w:spacing w:val="-7"/>
                <w:sz w:val="20"/>
              </w:rPr>
              <w:t xml:space="preserve"> </w:t>
            </w:r>
            <w:r>
              <w:rPr>
                <w:sz w:val="20"/>
              </w:rPr>
              <w:t xml:space="preserve">этой </w:t>
            </w:r>
            <w:r>
              <w:rPr>
                <w:spacing w:val="-2"/>
                <w:sz w:val="20"/>
              </w:rPr>
              <w:t>сферы</w:t>
            </w: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610"/>
        </w:trPr>
        <w:tc>
          <w:tcPr>
            <w:tcW w:w="2307" w:type="dxa"/>
            <w:tcBorders>
              <w:top w:val="nil"/>
            </w:tcBorders>
          </w:tcPr>
          <w:p w:rsidR="00D80858" w:rsidRDefault="00D80858">
            <w:pPr>
              <w:pStyle w:val="TableParagraph"/>
              <w:spacing w:before="188"/>
              <w:ind w:left="0"/>
              <w:rPr>
                <w:sz w:val="24"/>
              </w:rPr>
            </w:pPr>
          </w:p>
          <w:p w:rsidR="00D80858" w:rsidRDefault="00A923ED">
            <w:pPr>
              <w:pStyle w:val="TableParagraph"/>
              <w:ind w:left="354"/>
              <w:rPr>
                <w:sz w:val="24"/>
              </w:rPr>
            </w:pPr>
            <w:r>
              <w:rPr>
                <w:sz w:val="24"/>
              </w:rPr>
              <w:t>«День</w:t>
            </w:r>
            <w:r>
              <w:rPr>
                <w:spacing w:val="-5"/>
                <w:sz w:val="24"/>
              </w:rPr>
              <w:t xml:space="preserve"> </w:t>
            </w:r>
            <w:r>
              <w:rPr>
                <w:spacing w:val="-2"/>
                <w:sz w:val="24"/>
              </w:rPr>
              <w:t>тренера»</w:t>
            </w:r>
          </w:p>
        </w:tc>
        <w:tc>
          <w:tcPr>
            <w:tcW w:w="6714" w:type="dxa"/>
            <w:gridSpan w:val="3"/>
          </w:tcPr>
          <w:p w:rsidR="00D80858" w:rsidRDefault="00A923ED">
            <w:pPr>
              <w:pStyle w:val="TableParagraph"/>
              <w:ind w:right="166" w:firstLine="28"/>
              <w:rPr>
                <w:sz w:val="20"/>
              </w:rPr>
            </w:pPr>
            <w:r>
              <w:rPr>
                <w:color w:val="000000"/>
                <w:sz w:val="20"/>
                <w:shd w:val="clear" w:color="auto" w:fill="FAFAFA"/>
              </w:rPr>
              <w:t>На пути каждого спортсмена немало важным является личность тренера.</w:t>
            </w:r>
            <w:r>
              <w:rPr>
                <w:color w:val="000000"/>
                <w:sz w:val="20"/>
              </w:rPr>
              <w:t xml:space="preserve"> </w:t>
            </w:r>
            <w:r>
              <w:rPr>
                <w:color w:val="000000"/>
                <w:sz w:val="20"/>
                <w:shd w:val="clear" w:color="auto" w:fill="FAFAFA"/>
              </w:rPr>
              <w:t>Его</w:t>
            </w:r>
            <w:r>
              <w:rPr>
                <w:color w:val="000000"/>
                <w:spacing w:val="-6"/>
                <w:sz w:val="20"/>
                <w:shd w:val="clear" w:color="auto" w:fill="FAFAFA"/>
              </w:rPr>
              <w:t xml:space="preserve"> </w:t>
            </w:r>
            <w:r>
              <w:rPr>
                <w:color w:val="000000"/>
                <w:sz w:val="20"/>
                <w:shd w:val="clear" w:color="auto" w:fill="FAFAFA"/>
              </w:rPr>
              <w:t>способность</w:t>
            </w:r>
            <w:r>
              <w:rPr>
                <w:color w:val="000000"/>
                <w:spacing w:val="-7"/>
                <w:sz w:val="20"/>
                <w:shd w:val="clear" w:color="auto" w:fill="FAFAFA"/>
              </w:rPr>
              <w:t xml:space="preserve"> </w:t>
            </w:r>
            <w:r>
              <w:rPr>
                <w:color w:val="000000"/>
                <w:sz w:val="20"/>
                <w:shd w:val="clear" w:color="auto" w:fill="FAFAFA"/>
              </w:rPr>
              <w:t>обучить,</w:t>
            </w:r>
            <w:r>
              <w:rPr>
                <w:color w:val="000000"/>
                <w:spacing w:val="-6"/>
                <w:sz w:val="20"/>
                <w:shd w:val="clear" w:color="auto" w:fill="FAFAFA"/>
              </w:rPr>
              <w:t xml:space="preserve"> </w:t>
            </w:r>
            <w:r>
              <w:rPr>
                <w:color w:val="000000"/>
                <w:sz w:val="20"/>
                <w:shd w:val="clear" w:color="auto" w:fill="FAFAFA"/>
              </w:rPr>
              <w:t>найти</w:t>
            </w:r>
            <w:r>
              <w:rPr>
                <w:color w:val="000000"/>
                <w:spacing w:val="-8"/>
                <w:sz w:val="20"/>
                <w:shd w:val="clear" w:color="auto" w:fill="FAFAFA"/>
              </w:rPr>
              <w:t xml:space="preserve"> </w:t>
            </w:r>
            <w:r>
              <w:rPr>
                <w:color w:val="000000"/>
                <w:sz w:val="20"/>
                <w:shd w:val="clear" w:color="auto" w:fill="FAFAFA"/>
              </w:rPr>
              <w:t>персональный</w:t>
            </w:r>
            <w:r>
              <w:rPr>
                <w:color w:val="000000"/>
                <w:spacing w:val="-8"/>
                <w:sz w:val="20"/>
                <w:shd w:val="clear" w:color="auto" w:fill="FAFAFA"/>
              </w:rPr>
              <w:t xml:space="preserve"> </w:t>
            </w:r>
            <w:r>
              <w:rPr>
                <w:color w:val="000000"/>
                <w:sz w:val="20"/>
                <w:shd w:val="clear" w:color="auto" w:fill="FAFAFA"/>
              </w:rPr>
              <w:t>подход,</w:t>
            </w:r>
            <w:r>
              <w:rPr>
                <w:color w:val="000000"/>
                <w:spacing w:val="-7"/>
                <w:sz w:val="20"/>
                <w:shd w:val="clear" w:color="auto" w:fill="FAFAFA"/>
              </w:rPr>
              <w:t xml:space="preserve"> </w:t>
            </w:r>
            <w:r>
              <w:rPr>
                <w:color w:val="000000"/>
                <w:sz w:val="20"/>
                <w:shd w:val="clear" w:color="auto" w:fill="FAFAFA"/>
              </w:rPr>
              <w:t>суметь</w:t>
            </w:r>
            <w:r>
              <w:rPr>
                <w:color w:val="000000"/>
                <w:spacing w:val="-7"/>
                <w:sz w:val="20"/>
                <w:shd w:val="clear" w:color="auto" w:fill="FAFAFA"/>
              </w:rPr>
              <w:t xml:space="preserve"> </w:t>
            </w:r>
            <w:r>
              <w:rPr>
                <w:color w:val="000000"/>
                <w:sz w:val="20"/>
                <w:shd w:val="clear" w:color="auto" w:fill="FAFAFA"/>
              </w:rPr>
              <w:t>поддержать</w:t>
            </w:r>
            <w:r>
              <w:rPr>
                <w:color w:val="000000"/>
                <w:sz w:val="20"/>
              </w:rPr>
              <w:t xml:space="preserve"> </w:t>
            </w:r>
            <w:r>
              <w:rPr>
                <w:color w:val="000000"/>
                <w:sz w:val="20"/>
                <w:shd w:val="clear" w:color="auto" w:fill="FAFAFA"/>
              </w:rPr>
              <w:t>в трудные минуты, где-то помочь побороть лень, усталость, перейти</w:t>
            </w:r>
          </w:p>
          <w:p w:rsidR="00D80858" w:rsidRDefault="00A923ED">
            <w:pPr>
              <w:pStyle w:val="TableParagraph"/>
              <w:ind w:right="100"/>
              <w:rPr>
                <w:sz w:val="20"/>
              </w:rPr>
            </w:pPr>
            <w:r>
              <w:rPr>
                <w:color w:val="000000"/>
                <w:sz w:val="20"/>
                <w:shd w:val="clear" w:color="auto" w:fill="FAFAFA"/>
              </w:rPr>
              <w:t>барьер, который стоит на пути достижения спортивных побед, всегда</w:t>
            </w:r>
            <w:r>
              <w:rPr>
                <w:color w:val="000000"/>
                <w:sz w:val="20"/>
              </w:rPr>
              <w:t xml:space="preserve"> </w:t>
            </w:r>
            <w:r>
              <w:rPr>
                <w:color w:val="000000"/>
                <w:sz w:val="20"/>
                <w:shd w:val="clear" w:color="auto" w:fill="FAFAFA"/>
              </w:rPr>
              <w:t>высоко</w:t>
            </w:r>
            <w:r>
              <w:rPr>
                <w:color w:val="000000"/>
                <w:spacing w:val="-6"/>
                <w:sz w:val="20"/>
                <w:shd w:val="clear" w:color="auto" w:fill="FAFAFA"/>
              </w:rPr>
              <w:t xml:space="preserve"> </w:t>
            </w:r>
            <w:r>
              <w:rPr>
                <w:color w:val="000000"/>
                <w:sz w:val="20"/>
                <w:shd w:val="clear" w:color="auto" w:fill="FAFAFA"/>
              </w:rPr>
              <w:t>ценились</w:t>
            </w:r>
            <w:r>
              <w:rPr>
                <w:color w:val="000000"/>
                <w:spacing w:val="-7"/>
                <w:sz w:val="20"/>
                <w:shd w:val="clear" w:color="auto" w:fill="FAFAFA"/>
              </w:rPr>
              <w:t xml:space="preserve"> </w:t>
            </w:r>
            <w:r>
              <w:rPr>
                <w:color w:val="000000"/>
                <w:sz w:val="20"/>
                <w:shd w:val="clear" w:color="auto" w:fill="FAFAFA"/>
              </w:rPr>
              <w:t>как</w:t>
            </w:r>
            <w:r>
              <w:rPr>
                <w:color w:val="000000"/>
                <w:spacing w:val="-8"/>
                <w:sz w:val="20"/>
                <w:shd w:val="clear" w:color="auto" w:fill="FAFAFA"/>
              </w:rPr>
              <w:t xml:space="preserve"> </w:t>
            </w:r>
            <w:r>
              <w:rPr>
                <w:color w:val="000000"/>
                <w:sz w:val="20"/>
                <w:shd w:val="clear" w:color="auto" w:fill="FAFAFA"/>
              </w:rPr>
              <w:t>спортсменами-любителями,</w:t>
            </w:r>
            <w:r>
              <w:rPr>
                <w:color w:val="000000"/>
                <w:spacing w:val="-7"/>
                <w:sz w:val="20"/>
                <w:shd w:val="clear" w:color="auto" w:fill="FAFAFA"/>
              </w:rPr>
              <w:t xml:space="preserve"> </w:t>
            </w:r>
            <w:r>
              <w:rPr>
                <w:color w:val="000000"/>
                <w:sz w:val="20"/>
                <w:shd w:val="clear" w:color="auto" w:fill="FAFAFA"/>
              </w:rPr>
              <w:t>так</w:t>
            </w:r>
            <w:r>
              <w:rPr>
                <w:color w:val="000000"/>
                <w:spacing w:val="-8"/>
                <w:sz w:val="20"/>
                <w:shd w:val="clear" w:color="auto" w:fill="FAFAFA"/>
              </w:rPr>
              <w:t xml:space="preserve"> </w:t>
            </w: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профессионалами.</w:t>
            </w:r>
            <w:r>
              <w:rPr>
                <w:color w:val="000000"/>
                <w:sz w:val="20"/>
              </w:rPr>
              <w:t xml:space="preserve"> </w:t>
            </w:r>
            <w:r>
              <w:rPr>
                <w:color w:val="000000"/>
                <w:sz w:val="20"/>
                <w:shd w:val="clear" w:color="auto" w:fill="FAFAFA"/>
              </w:rPr>
              <w:t>Образ этого человека, всегда находящегося рядом во время занятий,</w:t>
            </w:r>
          </w:p>
          <w:p w:rsidR="00D80858" w:rsidRDefault="00A923ED">
            <w:pPr>
              <w:pStyle w:val="TableParagraph"/>
              <w:spacing w:line="216" w:lineRule="exact"/>
              <w:rPr>
                <w:sz w:val="20"/>
              </w:rPr>
            </w:pPr>
            <w:r>
              <w:rPr>
                <w:color w:val="000000"/>
                <w:sz w:val="20"/>
                <w:shd w:val="clear" w:color="auto" w:fill="FAFAFA"/>
              </w:rPr>
              <w:t>сохраняется</w:t>
            </w:r>
            <w:r>
              <w:rPr>
                <w:color w:val="000000"/>
                <w:spacing w:val="-7"/>
                <w:sz w:val="20"/>
                <w:shd w:val="clear" w:color="auto" w:fill="FAFAFA"/>
              </w:rPr>
              <w:t xml:space="preserve"> </w:t>
            </w:r>
            <w:r>
              <w:rPr>
                <w:color w:val="000000"/>
                <w:sz w:val="20"/>
                <w:shd w:val="clear" w:color="auto" w:fill="FAFAFA"/>
              </w:rPr>
              <w:t>в</w:t>
            </w:r>
            <w:r>
              <w:rPr>
                <w:color w:val="000000"/>
                <w:spacing w:val="-6"/>
                <w:sz w:val="20"/>
                <w:shd w:val="clear" w:color="auto" w:fill="FAFAFA"/>
              </w:rPr>
              <w:t xml:space="preserve"> </w:t>
            </w:r>
            <w:r>
              <w:rPr>
                <w:color w:val="000000"/>
                <w:sz w:val="20"/>
                <w:shd w:val="clear" w:color="auto" w:fill="FAFAFA"/>
              </w:rPr>
              <w:t>памяти</w:t>
            </w:r>
            <w:r>
              <w:rPr>
                <w:color w:val="000000"/>
                <w:spacing w:val="-4"/>
                <w:sz w:val="20"/>
                <w:shd w:val="clear" w:color="auto" w:fill="FAFAFA"/>
              </w:rPr>
              <w:t xml:space="preserve"> </w:t>
            </w:r>
            <w:r>
              <w:rPr>
                <w:color w:val="000000"/>
                <w:sz w:val="20"/>
                <w:shd w:val="clear" w:color="auto" w:fill="FAFAFA"/>
              </w:rPr>
              <w:t>людей</w:t>
            </w:r>
            <w:r>
              <w:rPr>
                <w:color w:val="000000"/>
                <w:spacing w:val="-4"/>
                <w:sz w:val="20"/>
                <w:shd w:val="clear" w:color="auto" w:fill="FAFAFA"/>
              </w:rPr>
              <w:t xml:space="preserve"> </w:t>
            </w:r>
            <w:r>
              <w:rPr>
                <w:color w:val="000000"/>
                <w:sz w:val="20"/>
                <w:shd w:val="clear" w:color="auto" w:fill="FAFAFA"/>
              </w:rPr>
              <w:t>на</w:t>
            </w:r>
            <w:r>
              <w:rPr>
                <w:color w:val="000000"/>
                <w:spacing w:val="-6"/>
                <w:sz w:val="20"/>
                <w:shd w:val="clear" w:color="auto" w:fill="FAFAFA"/>
              </w:rPr>
              <w:t xml:space="preserve"> </w:t>
            </w:r>
            <w:r>
              <w:rPr>
                <w:color w:val="000000"/>
                <w:sz w:val="20"/>
                <w:shd w:val="clear" w:color="auto" w:fill="FAFAFA"/>
              </w:rPr>
              <w:t>всю</w:t>
            </w:r>
            <w:r>
              <w:rPr>
                <w:color w:val="000000"/>
                <w:spacing w:val="-6"/>
                <w:sz w:val="20"/>
                <w:shd w:val="clear" w:color="auto" w:fill="FAFAFA"/>
              </w:rPr>
              <w:t xml:space="preserve"> </w:t>
            </w:r>
            <w:r>
              <w:rPr>
                <w:color w:val="000000"/>
                <w:spacing w:val="-2"/>
                <w:sz w:val="20"/>
                <w:shd w:val="clear" w:color="auto" w:fill="FAFAFA"/>
              </w:rPr>
              <w:t>жизнь.</w:t>
            </w:r>
          </w:p>
        </w:tc>
        <w:tc>
          <w:tcPr>
            <w:tcW w:w="2408" w:type="dxa"/>
          </w:tcPr>
          <w:p w:rsidR="00D80858" w:rsidRDefault="00A923ED">
            <w:pPr>
              <w:pStyle w:val="TableParagraph"/>
              <w:spacing w:line="268" w:lineRule="exact"/>
              <w:ind w:left="13" w:right="3"/>
              <w:jc w:val="center"/>
              <w:rPr>
                <w:sz w:val="24"/>
              </w:rPr>
            </w:pPr>
            <w:r>
              <w:rPr>
                <w:spacing w:val="-2"/>
                <w:sz w:val="24"/>
              </w:rPr>
              <w:t>трудовое,</w:t>
            </w:r>
          </w:p>
          <w:p w:rsidR="00D80858" w:rsidRDefault="00A923ED">
            <w:pPr>
              <w:pStyle w:val="TableParagraph"/>
              <w:spacing w:before="2"/>
              <w:ind w:left="13" w:right="3"/>
              <w:jc w:val="center"/>
            </w:pPr>
            <w:r>
              <w:t xml:space="preserve">физическое и </w:t>
            </w:r>
            <w:r>
              <w:rPr>
                <w:spacing w:val="-2"/>
              </w:rPr>
              <w:t>оздоровительное</w:t>
            </w:r>
          </w:p>
        </w:tc>
        <w:tc>
          <w:tcPr>
            <w:tcW w:w="2103" w:type="dxa"/>
          </w:tcPr>
          <w:p w:rsidR="00D80858" w:rsidRDefault="00A923ED">
            <w:pPr>
              <w:pStyle w:val="TableParagraph"/>
              <w:ind w:left="128" w:right="102" w:hanging="17"/>
              <w:jc w:val="both"/>
              <w:rPr>
                <w:sz w:val="24"/>
              </w:rPr>
            </w:pPr>
            <w:r>
              <w:rPr>
                <w:sz w:val="24"/>
              </w:rPr>
              <w:t>Средняя,</w:t>
            </w:r>
            <w:r>
              <w:rPr>
                <w:spacing w:val="-15"/>
                <w:sz w:val="24"/>
              </w:rPr>
              <w:t xml:space="preserve"> </w:t>
            </w:r>
            <w:r>
              <w:rPr>
                <w:sz w:val="24"/>
              </w:rPr>
              <w:t xml:space="preserve">старшая, </w:t>
            </w:r>
            <w:r>
              <w:rPr>
                <w:spacing w:val="-2"/>
                <w:sz w:val="24"/>
              </w:rPr>
              <w:t xml:space="preserve">подготовительная </w:t>
            </w:r>
            <w:r>
              <w:rPr>
                <w:sz w:val="24"/>
              </w:rPr>
              <w:t>к школе группы</w:t>
            </w:r>
          </w:p>
        </w:tc>
        <w:tc>
          <w:tcPr>
            <w:tcW w:w="1955" w:type="dxa"/>
          </w:tcPr>
          <w:p w:rsidR="00D80858" w:rsidRDefault="00A923ED">
            <w:pPr>
              <w:pStyle w:val="TableParagraph"/>
              <w:ind w:left="20" w:right="14"/>
              <w:jc w:val="center"/>
              <w:rPr>
                <w:sz w:val="24"/>
              </w:rPr>
            </w:pPr>
            <w:r>
              <w:rPr>
                <w:sz w:val="24"/>
              </w:rPr>
              <w:t>Инструктор</w:t>
            </w:r>
            <w:r>
              <w:rPr>
                <w:spacing w:val="-15"/>
                <w:sz w:val="24"/>
              </w:rPr>
              <w:t xml:space="preserve"> </w:t>
            </w:r>
            <w:r>
              <w:rPr>
                <w:sz w:val="24"/>
              </w:rPr>
              <w:t xml:space="preserve">по </w:t>
            </w:r>
            <w:r>
              <w:rPr>
                <w:spacing w:val="-2"/>
                <w:sz w:val="24"/>
              </w:rPr>
              <w:t>физической культуре</w:t>
            </w:r>
          </w:p>
        </w:tc>
      </w:tr>
      <w:tr w:rsidR="00D80858">
        <w:trPr>
          <w:trHeight w:val="222"/>
        </w:trPr>
        <w:tc>
          <w:tcPr>
            <w:tcW w:w="2307" w:type="dxa"/>
            <w:vMerge w:val="restart"/>
            <w:tcBorders>
              <w:bottom w:val="nil"/>
            </w:tcBorders>
          </w:tcPr>
          <w:p w:rsidR="00D80858" w:rsidRDefault="00A923ED">
            <w:pPr>
              <w:pStyle w:val="TableParagraph"/>
              <w:spacing w:line="268" w:lineRule="exact"/>
              <w:ind w:left="16"/>
              <w:jc w:val="center"/>
              <w:rPr>
                <w:sz w:val="24"/>
              </w:rPr>
            </w:pPr>
            <w:r>
              <w:rPr>
                <w:sz w:val="24"/>
              </w:rPr>
              <w:t>31 октября</w:t>
            </w:r>
            <w:r>
              <w:rPr>
                <w:spacing w:val="1"/>
                <w:sz w:val="24"/>
              </w:rPr>
              <w:t xml:space="preserve"> </w:t>
            </w:r>
            <w:r>
              <w:rPr>
                <w:spacing w:val="-10"/>
                <w:sz w:val="24"/>
              </w:rPr>
              <w:t>–</w:t>
            </w:r>
          </w:p>
          <w:p w:rsidR="00D80858" w:rsidRDefault="00A923ED">
            <w:pPr>
              <w:pStyle w:val="TableParagraph"/>
              <w:ind w:left="15"/>
              <w:jc w:val="center"/>
              <w:rPr>
                <w:sz w:val="24"/>
              </w:rPr>
            </w:pPr>
            <w:r>
              <w:rPr>
                <w:sz w:val="24"/>
              </w:rPr>
              <w:t>«</w:t>
            </w:r>
            <w:r>
              <w:rPr>
                <w:color w:val="000000"/>
                <w:sz w:val="24"/>
                <w:shd w:val="clear" w:color="auto" w:fill="FAFAFA"/>
              </w:rPr>
              <w:t>Тыквенный</w:t>
            </w:r>
            <w:r>
              <w:rPr>
                <w:color w:val="000000"/>
                <w:spacing w:val="-7"/>
                <w:sz w:val="24"/>
                <w:shd w:val="clear" w:color="auto" w:fill="FAFAFA"/>
              </w:rPr>
              <w:t xml:space="preserve"> </w:t>
            </w:r>
            <w:r>
              <w:rPr>
                <w:color w:val="000000"/>
                <w:spacing w:val="-4"/>
                <w:sz w:val="24"/>
                <w:shd w:val="clear" w:color="auto" w:fill="FAFAFA"/>
              </w:rPr>
              <w:t>Спас»</w:t>
            </w:r>
          </w:p>
        </w:tc>
        <w:tc>
          <w:tcPr>
            <w:tcW w:w="2565" w:type="dxa"/>
            <w:gridSpan w:val="2"/>
            <w:tcBorders>
              <w:bottom w:val="nil"/>
              <w:right w:val="single" w:sz="24" w:space="0" w:color="FFFFFF"/>
            </w:tcBorders>
          </w:tcPr>
          <w:p w:rsidR="00D80858" w:rsidRDefault="00A923ED">
            <w:pPr>
              <w:pStyle w:val="TableParagraph"/>
              <w:spacing w:line="203" w:lineRule="exact"/>
              <w:ind w:right="-15"/>
              <w:rPr>
                <w:sz w:val="20"/>
              </w:rPr>
            </w:pPr>
            <w:r>
              <w:rPr>
                <w:color w:val="000000"/>
                <w:sz w:val="20"/>
                <w:shd w:val="clear" w:color="auto" w:fill="FAFAFA"/>
              </w:rPr>
              <w:t>У</w:t>
            </w:r>
            <w:r>
              <w:rPr>
                <w:color w:val="000000"/>
                <w:spacing w:val="-6"/>
                <w:sz w:val="20"/>
                <w:shd w:val="clear" w:color="auto" w:fill="FAFAFA"/>
              </w:rPr>
              <w:t xml:space="preserve"> </w:t>
            </w:r>
            <w:r>
              <w:rPr>
                <w:color w:val="000000"/>
                <w:sz w:val="20"/>
                <w:shd w:val="clear" w:color="auto" w:fill="FAFAFA"/>
              </w:rPr>
              <w:t>кого-то</w:t>
            </w:r>
            <w:r>
              <w:rPr>
                <w:color w:val="000000"/>
                <w:spacing w:val="-4"/>
                <w:sz w:val="20"/>
                <w:shd w:val="clear" w:color="auto" w:fill="FAFAFA"/>
              </w:rPr>
              <w:t xml:space="preserve"> </w:t>
            </w:r>
            <w:r>
              <w:rPr>
                <w:color w:val="000000"/>
                <w:sz w:val="20"/>
                <w:shd w:val="clear" w:color="auto" w:fill="FAFAFA"/>
              </w:rPr>
              <w:t>сегодня</w:t>
            </w:r>
            <w:r>
              <w:rPr>
                <w:color w:val="000000"/>
                <w:spacing w:val="-6"/>
                <w:sz w:val="20"/>
                <w:shd w:val="clear" w:color="auto" w:fill="FAFAFA"/>
              </w:rPr>
              <w:t xml:space="preserve"> </w:t>
            </w:r>
            <w:r>
              <w:rPr>
                <w:color w:val="000000"/>
                <w:spacing w:val="-2"/>
                <w:sz w:val="20"/>
                <w:shd w:val="clear" w:color="auto" w:fill="FAFAFA"/>
              </w:rPr>
              <w:t>Хэллоуин</w:t>
            </w:r>
          </w:p>
        </w:tc>
        <w:tc>
          <w:tcPr>
            <w:tcW w:w="4149" w:type="dxa"/>
            <w:tcBorders>
              <w:left w:val="single" w:sz="24" w:space="0" w:color="FFFFFF"/>
              <w:bottom w:val="nil"/>
            </w:tcBorders>
          </w:tcPr>
          <w:p w:rsidR="00D80858" w:rsidRDefault="00A923ED">
            <w:pPr>
              <w:pStyle w:val="TableParagraph"/>
              <w:spacing w:line="203" w:lineRule="exact"/>
              <w:ind w:left="-1"/>
              <w:rPr>
                <w:sz w:val="20"/>
              </w:rPr>
            </w:pPr>
            <w:r>
              <w:rPr>
                <w:color w:val="000000"/>
                <w:sz w:val="20"/>
                <w:shd w:val="clear" w:color="auto" w:fill="FAFAFA"/>
              </w:rPr>
              <w:t>–</w:t>
            </w:r>
            <w:r>
              <w:rPr>
                <w:color w:val="000000"/>
                <w:spacing w:val="-4"/>
                <w:sz w:val="20"/>
                <w:shd w:val="clear" w:color="auto" w:fill="FAFAFA"/>
              </w:rPr>
              <w:t xml:space="preserve"> </w:t>
            </w:r>
            <w:r>
              <w:rPr>
                <w:color w:val="000000"/>
                <w:sz w:val="20"/>
                <w:shd w:val="clear" w:color="auto" w:fill="FAFAFA"/>
              </w:rPr>
              <w:t>а</w:t>
            </w:r>
            <w:r>
              <w:rPr>
                <w:color w:val="000000"/>
                <w:spacing w:val="-4"/>
                <w:sz w:val="20"/>
                <w:shd w:val="clear" w:color="auto" w:fill="FAFAFA"/>
              </w:rPr>
              <w:t xml:space="preserve"> </w:t>
            </w:r>
            <w:r>
              <w:rPr>
                <w:color w:val="000000"/>
                <w:sz w:val="20"/>
                <w:shd w:val="clear" w:color="auto" w:fill="FAFAFA"/>
              </w:rPr>
              <w:t>у</w:t>
            </w:r>
            <w:r>
              <w:rPr>
                <w:color w:val="000000"/>
                <w:spacing w:val="-8"/>
                <w:sz w:val="20"/>
                <w:shd w:val="clear" w:color="auto" w:fill="FAFAFA"/>
              </w:rPr>
              <w:t xml:space="preserve"> </w:t>
            </w:r>
            <w:r>
              <w:rPr>
                <w:color w:val="000000"/>
                <w:sz w:val="20"/>
                <w:shd w:val="clear" w:color="auto" w:fill="FAFAFA"/>
              </w:rPr>
              <w:t>нас</w:t>
            </w:r>
            <w:r>
              <w:rPr>
                <w:color w:val="000000"/>
                <w:spacing w:val="-4"/>
                <w:sz w:val="20"/>
                <w:shd w:val="clear" w:color="auto" w:fill="FAFAFA"/>
              </w:rPr>
              <w:t xml:space="preserve"> </w:t>
            </w:r>
            <w:r>
              <w:rPr>
                <w:color w:val="000000"/>
                <w:sz w:val="20"/>
                <w:shd w:val="clear" w:color="auto" w:fill="FAFAFA"/>
              </w:rPr>
              <w:t>–</w:t>
            </w:r>
            <w:r>
              <w:rPr>
                <w:color w:val="000000"/>
                <w:spacing w:val="-3"/>
                <w:sz w:val="20"/>
                <w:shd w:val="clear" w:color="auto" w:fill="FAFAFA"/>
              </w:rPr>
              <w:t xml:space="preserve"> </w:t>
            </w:r>
            <w:r>
              <w:rPr>
                <w:color w:val="000000"/>
                <w:sz w:val="20"/>
                <w:shd w:val="clear" w:color="auto" w:fill="FAFAFA"/>
              </w:rPr>
              <w:t>Тыквенный</w:t>
            </w:r>
            <w:r>
              <w:rPr>
                <w:color w:val="000000"/>
                <w:spacing w:val="-3"/>
                <w:sz w:val="20"/>
                <w:shd w:val="clear" w:color="auto" w:fill="FAFAFA"/>
              </w:rPr>
              <w:t xml:space="preserve"> </w:t>
            </w:r>
            <w:r>
              <w:rPr>
                <w:color w:val="000000"/>
                <w:sz w:val="20"/>
                <w:shd w:val="clear" w:color="auto" w:fill="FAFAFA"/>
              </w:rPr>
              <w:t>Спас!</w:t>
            </w:r>
            <w:r>
              <w:rPr>
                <w:color w:val="000000"/>
                <w:spacing w:val="-6"/>
                <w:sz w:val="20"/>
                <w:shd w:val="clear" w:color="auto" w:fill="FAFAFA"/>
              </w:rPr>
              <w:t xml:space="preserve"> </w:t>
            </w:r>
            <w:r>
              <w:rPr>
                <w:color w:val="000000"/>
                <w:sz w:val="20"/>
                <w:shd w:val="clear" w:color="auto" w:fill="FAFAFA"/>
              </w:rPr>
              <w:t>Новый</w:t>
            </w:r>
            <w:r>
              <w:rPr>
                <w:color w:val="000000"/>
                <w:spacing w:val="-4"/>
                <w:sz w:val="20"/>
                <w:shd w:val="clear" w:color="auto" w:fill="FAFAFA"/>
              </w:rPr>
              <w:t xml:space="preserve"> </w:t>
            </w:r>
            <w:r>
              <w:rPr>
                <w:color w:val="000000"/>
                <w:sz w:val="20"/>
                <w:shd w:val="clear" w:color="auto" w:fill="FAFAFA"/>
              </w:rPr>
              <w:t>веселый</w:t>
            </w:r>
            <w:r>
              <w:rPr>
                <w:color w:val="000000"/>
                <w:spacing w:val="-5"/>
                <w:sz w:val="20"/>
                <w:shd w:val="clear" w:color="auto" w:fill="FAFAFA"/>
              </w:rPr>
              <w:t xml:space="preserve"> </w:t>
            </w:r>
            <w:r>
              <w:rPr>
                <w:color w:val="000000"/>
                <w:spacing w:val="-10"/>
                <w:sz w:val="20"/>
                <w:shd w:val="clear" w:color="auto" w:fill="FAFAFA"/>
              </w:rPr>
              <w:t>и</w:t>
            </w:r>
          </w:p>
        </w:tc>
        <w:tc>
          <w:tcPr>
            <w:tcW w:w="2408" w:type="dxa"/>
            <w:vMerge w:val="restart"/>
          </w:tcPr>
          <w:p w:rsidR="00D80858" w:rsidRDefault="00A923ED">
            <w:pPr>
              <w:pStyle w:val="TableParagraph"/>
              <w:spacing w:line="268" w:lineRule="exact"/>
              <w:ind w:left="407"/>
              <w:rPr>
                <w:sz w:val="24"/>
              </w:rPr>
            </w:pPr>
            <w:r>
              <w:rPr>
                <w:spacing w:val="-2"/>
                <w:sz w:val="24"/>
              </w:rPr>
              <w:t>познавательное</w:t>
            </w:r>
          </w:p>
        </w:tc>
        <w:tc>
          <w:tcPr>
            <w:tcW w:w="2103" w:type="dxa"/>
            <w:vMerge w:val="restart"/>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vMerge w:val="restart"/>
          </w:tcPr>
          <w:p w:rsidR="00D80858" w:rsidRDefault="00A923ED">
            <w:pPr>
              <w:pStyle w:val="TableParagraph"/>
              <w:spacing w:line="268" w:lineRule="exact"/>
              <w:ind w:left="317"/>
              <w:rPr>
                <w:sz w:val="24"/>
              </w:rPr>
            </w:pPr>
            <w:r>
              <w:rPr>
                <w:spacing w:val="-2"/>
                <w:sz w:val="24"/>
              </w:rPr>
              <w:t>Воспитатели</w:t>
            </w:r>
          </w:p>
        </w:tc>
      </w:tr>
      <w:tr w:rsidR="00D80858">
        <w:trPr>
          <w:trHeight w:val="916"/>
        </w:trPr>
        <w:tc>
          <w:tcPr>
            <w:tcW w:w="2307" w:type="dxa"/>
            <w:vMerge/>
            <w:tcBorders>
              <w:top w:val="nil"/>
              <w:bottom w:val="nil"/>
            </w:tcBorders>
          </w:tcPr>
          <w:p w:rsidR="00D80858" w:rsidRDefault="00D80858">
            <w:pPr>
              <w:rPr>
                <w:sz w:val="2"/>
                <w:szCs w:val="2"/>
              </w:rPr>
            </w:pPr>
          </w:p>
        </w:tc>
        <w:tc>
          <w:tcPr>
            <w:tcW w:w="6714" w:type="dxa"/>
            <w:gridSpan w:val="3"/>
            <w:tcBorders>
              <w:top w:val="nil"/>
            </w:tcBorders>
          </w:tcPr>
          <w:p w:rsidR="00D80858" w:rsidRDefault="00A923ED">
            <w:pPr>
              <w:pStyle w:val="TableParagraph"/>
              <w:spacing w:line="221" w:lineRule="exact"/>
              <w:rPr>
                <w:sz w:val="20"/>
              </w:rPr>
            </w:pPr>
            <w:r>
              <w:rPr>
                <w:color w:val="000000"/>
                <w:sz w:val="20"/>
                <w:shd w:val="clear" w:color="auto" w:fill="FAFAFA"/>
              </w:rPr>
              <w:t>добрый</w:t>
            </w:r>
            <w:r>
              <w:rPr>
                <w:color w:val="000000"/>
                <w:spacing w:val="-9"/>
                <w:sz w:val="20"/>
                <w:shd w:val="clear" w:color="auto" w:fill="FAFAFA"/>
              </w:rPr>
              <w:t xml:space="preserve"> </w:t>
            </w:r>
            <w:r>
              <w:rPr>
                <w:color w:val="000000"/>
                <w:sz w:val="20"/>
                <w:shd w:val="clear" w:color="auto" w:fill="FAFAFA"/>
              </w:rPr>
              <w:t>народный</w:t>
            </w:r>
            <w:r>
              <w:rPr>
                <w:color w:val="000000"/>
                <w:spacing w:val="-6"/>
                <w:sz w:val="20"/>
                <w:shd w:val="clear" w:color="auto" w:fill="FAFAFA"/>
              </w:rPr>
              <w:t xml:space="preserve"> </w:t>
            </w:r>
            <w:r>
              <w:rPr>
                <w:color w:val="000000"/>
                <w:sz w:val="20"/>
                <w:shd w:val="clear" w:color="auto" w:fill="FAFAFA"/>
              </w:rPr>
              <w:t>праздник.</w:t>
            </w:r>
            <w:r>
              <w:rPr>
                <w:color w:val="000000"/>
                <w:spacing w:val="-5"/>
                <w:sz w:val="20"/>
                <w:shd w:val="clear" w:color="auto" w:fill="FAFAFA"/>
              </w:rPr>
              <w:t xml:space="preserve"> </w:t>
            </w:r>
            <w:r>
              <w:rPr>
                <w:color w:val="000000"/>
                <w:sz w:val="20"/>
                <w:shd w:val="clear" w:color="auto" w:fill="FAFAFA"/>
              </w:rPr>
              <w:t>Из</w:t>
            </w:r>
            <w:r>
              <w:rPr>
                <w:color w:val="000000"/>
                <w:spacing w:val="-8"/>
                <w:sz w:val="20"/>
                <w:shd w:val="clear" w:color="auto" w:fill="FAFAFA"/>
              </w:rPr>
              <w:t xml:space="preserve"> </w:t>
            </w:r>
            <w:r>
              <w:rPr>
                <w:color w:val="000000"/>
                <w:sz w:val="20"/>
                <w:shd w:val="clear" w:color="auto" w:fill="FAFAFA"/>
              </w:rPr>
              <w:t>тыквы</w:t>
            </w:r>
            <w:r>
              <w:rPr>
                <w:color w:val="000000"/>
                <w:spacing w:val="-7"/>
                <w:sz w:val="20"/>
                <w:shd w:val="clear" w:color="auto" w:fill="FAFAFA"/>
              </w:rPr>
              <w:t xml:space="preserve"> </w:t>
            </w:r>
            <w:r>
              <w:rPr>
                <w:color w:val="000000"/>
                <w:sz w:val="20"/>
                <w:shd w:val="clear" w:color="auto" w:fill="FAFAFA"/>
              </w:rPr>
              <w:t>делают</w:t>
            </w:r>
            <w:r>
              <w:rPr>
                <w:color w:val="000000"/>
                <w:spacing w:val="-9"/>
                <w:sz w:val="20"/>
                <w:shd w:val="clear" w:color="auto" w:fill="FAFAFA"/>
              </w:rPr>
              <w:t xml:space="preserve"> </w:t>
            </w:r>
            <w:r>
              <w:rPr>
                <w:color w:val="000000"/>
                <w:sz w:val="20"/>
                <w:shd w:val="clear" w:color="auto" w:fill="FAFAFA"/>
              </w:rPr>
              <w:t>разные</w:t>
            </w:r>
            <w:r>
              <w:rPr>
                <w:color w:val="000000"/>
                <w:spacing w:val="-7"/>
                <w:sz w:val="20"/>
                <w:shd w:val="clear" w:color="auto" w:fill="FAFAFA"/>
              </w:rPr>
              <w:t xml:space="preserve"> </w:t>
            </w:r>
            <w:r>
              <w:rPr>
                <w:color w:val="000000"/>
                <w:sz w:val="20"/>
                <w:shd w:val="clear" w:color="auto" w:fill="FAFAFA"/>
              </w:rPr>
              <w:t>поделки</w:t>
            </w:r>
            <w:r>
              <w:rPr>
                <w:color w:val="000000"/>
                <w:spacing w:val="-9"/>
                <w:sz w:val="20"/>
                <w:shd w:val="clear" w:color="auto" w:fill="FAFAFA"/>
              </w:rPr>
              <w:t xml:space="preserve"> </w:t>
            </w:r>
            <w:r>
              <w:rPr>
                <w:color w:val="000000"/>
                <w:spacing w:val="-5"/>
                <w:sz w:val="20"/>
                <w:shd w:val="clear" w:color="auto" w:fill="FAFAFA"/>
              </w:rPr>
              <w:t>для</w:t>
            </w:r>
          </w:p>
          <w:p w:rsidR="00D80858" w:rsidRDefault="00A923ED">
            <w:pPr>
              <w:pStyle w:val="TableParagraph"/>
              <w:rPr>
                <w:sz w:val="20"/>
              </w:rPr>
            </w:pPr>
            <w:r>
              <w:rPr>
                <w:color w:val="000000"/>
                <w:sz w:val="20"/>
                <w:shd w:val="clear" w:color="auto" w:fill="FAFAFA"/>
              </w:rPr>
              <w:t>украшения</w:t>
            </w:r>
            <w:r>
              <w:rPr>
                <w:color w:val="000000"/>
                <w:spacing w:val="-6"/>
                <w:sz w:val="20"/>
                <w:shd w:val="clear" w:color="auto" w:fill="FAFAFA"/>
              </w:rPr>
              <w:t xml:space="preserve"> </w:t>
            </w:r>
            <w:r>
              <w:rPr>
                <w:color w:val="000000"/>
                <w:sz w:val="20"/>
                <w:shd w:val="clear" w:color="auto" w:fill="FAFAFA"/>
              </w:rPr>
              <w:t>интерьера,</w:t>
            </w:r>
            <w:r>
              <w:rPr>
                <w:color w:val="000000"/>
                <w:spacing w:val="-4"/>
                <w:sz w:val="20"/>
                <w:shd w:val="clear" w:color="auto" w:fill="FAFAFA"/>
              </w:rPr>
              <w:t xml:space="preserve"> </w:t>
            </w:r>
            <w:r>
              <w:rPr>
                <w:color w:val="000000"/>
                <w:sz w:val="20"/>
                <w:shd w:val="clear" w:color="auto" w:fill="FAFAFA"/>
              </w:rPr>
              <w:t>вырезают</w:t>
            </w:r>
            <w:r>
              <w:rPr>
                <w:color w:val="000000"/>
                <w:spacing w:val="-5"/>
                <w:sz w:val="20"/>
                <w:shd w:val="clear" w:color="auto" w:fill="FAFAFA"/>
              </w:rPr>
              <w:t xml:space="preserve"> </w:t>
            </w:r>
            <w:r>
              <w:rPr>
                <w:color w:val="000000"/>
                <w:sz w:val="20"/>
                <w:shd w:val="clear" w:color="auto" w:fill="FAFAFA"/>
              </w:rPr>
              <w:t>маски</w:t>
            </w:r>
            <w:r>
              <w:rPr>
                <w:color w:val="000000"/>
                <w:spacing w:val="-4"/>
                <w:sz w:val="20"/>
                <w:shd w:val="clear" w:color="auto" w:fill="FAFAFA"/>
              </w:rPr>
              <w:t xml:space="preserve"> </w:t>
            </w:r>
            <w:r>
              <w:rPr>
                <w:color w:val="000000"/>
                <w:sz w:val="20"/>
                <w:shd w:val="clear" w:color="auto" w:fill="FAFAFA"/>
              </w:rPr>
              <w:t>и</w:t>
            </w:r>
            <w:r>
              <w:rPr>
                <w:color w:val="000000"/>
                <w:spacing w:val="-5"/>
                <w:sz w:val="20"/>
                <w:shd w:val="clear" w:color="auto" w:fill="FAFAFA"/>
              </w:rPr>
              <w:t xml:space="preserve"> </w:t>
            </w:r>
            <w:r>
              <w:rPr>
                <w:color w:val="000000"/>
                <w:sz w:val="20"/>
                <w:shd w:val="clear" w:color="auto" w:fill="FAFAFA"/>
              </w:rPr>
              <w:t>рожицы,</w:t>
            </w:r>
            <w:r>
              <w:rPr>
                <w:color w:val="000000"/>
                <w:spacing w:val="-4"/>
                <w:sz w:val="20"/>
                <w:shd w:val="clear" w:color="auto" w:fill="FAFAFA"/>
              </w:rPr>
              <w:t xml:space="preserve"> </w:t>
            </w:r>
            <w:r>
              <w:rPr>
                <w:color w:val="000000"/>
                <w:sz w:val="20"/>
                <w:shd w:val="clear" w:color="auto" w:fill="FAFAFA"/>
              </w:rPr>
              <w:t>да</w:t>
            </w:r>
            <w:r>
              <w:rPr>
                <w:color w:val="000000"/>
                <w:spacing w:val="-5"/>
                <w:sz w:val="20"/>
                <w:shd w:val="clear" w:color="auto" w:fill="FAFAFA"/>
              </w:rPr>
              <w:t xml:space="preserve"> </w:t>
            </w:r>
            <w:r>
              <w:rPr>
                <w:color w:val="000000"/>
                <w:sz w:val="20"/>
                <w:shd w:val="clear" w:color="auto" w:fill="FAFAFA"/>
              </w:rPr>
              <w:t>и</w:t>
            </w:r>
            <w:r>
              <w:rPr>
                <w:color w:val="000000"/>
                <w:spacing w:val="-4"/>
                <w:sz w:val="20"/>
                <w:shd w:val="clear" w:color="auto" w:fill="FAFAFA"/>
              </w:rPr>
              <w:t xml:space="preserve"> </w:t>
            </w:r>
            <w:r>
              <w:rPr>
                <w:color w:val="000000"/>
                <w:sz w:val="20"/>
                <w:shd w:val="clear" w:color="auto" w:fill="FAFAFA"/>
              </w:rPr>
              <w:t>просто</w:t>
            </w:r>
            <w:r>
              <w:rPr>
                <w:color w:val="000000"/>
                <w:spacing w:val="-4"/>
                <w:sz w:val="20"/>
                <w:shd w:val="clear" w:color="auto" w:fill="FAFAFA"/>
              </w:rPr>
              <w:t xml:space="preserve"> </w:t>
            </w:r>
            <w:r>
              <w:rPr>
                <w:color w:val="000000"/>
                <w:sz w:val="20"/>
                <w:shd w:val="clear" w:color="auto" w:fill="FAFAFA"/>
              </w:rPr>
              <w:t>так,</w:t>
            </w:r>
            <w:r>
              <w:rPr>
                <w:color w:val="000000"/>
                <w:spacing w:val="-4"/>
                <w:sz w:val="20"/>
                <w:shd w:val="clear" w:color="auto" w:fill="FAFAFA"/>
              </w:rPr>
              <w:t xml:space="preserve"> </w:t>
            </w:r>
            <w:r>
              <w:rPr>
                <w:color w:val="000000"/>
                <w:sz w:val="20"/>
                <w:shd w:val="clear" w:color="auto" w:fill="FAFAFA"/>
              </w:rPr>
              <w:t>в</w:t>
            </w:r>
            <w:r>
              <w:rPr>
                <w:color w:val="000000"/>
                <w:spacing w:val="-6"/>
                <w:sz w:val="20"/>
                <w:shd w:val="clear" w:color="auto" w:fill="FAFAFA"/>
              </w:rPr>
              <w:t xml:space="preserve"> </w:t>
            </w:r>
            <w:r>
              <w:rPr>
                <w:color w:val="000000"/>
                <w:spacing w:val="-2"/>
                <w:sz w:val="20"/>
                <w:shd w:val="clear" w:color="auto" w:fill="FAFAFA"/>
              </w:rPr>
              <w:t>своем</w:t>
            </w:r>
          </w:p>
          <w:p w:rsidR="00D80858" w:rsidRDefault="00A923ED">
            <w:pPr>
              <w:pStyle w:val="TableParagraph"/>
              <w:spacing w:line="228" w:lineRule="exact"/>
              <w:ind w:right="100"/>
              <w:rPr>
                <w:sz w:val="20"/>
              </w:rPr>
            </w:pPr>
            <w:r>
              <w:rPr>
                <w:color w:val="000000"/>
                <w:sz w:val="20"/>
                <w:shd w:val="clear" w:color="auto" w:fill="FAFAFA"/>
              </w:rPr>
              <w:t>естественном</w:t>
            </w:r>
            <w:r>
              <w:rPr>
                <w:color w:val="000000"/>
                <w:spacing w:val="-4"/>
                <w:sz w:val="20"/>
                <w:shd w:val="clear" w:color="auto" w:fill="FAFAFA"/>
              </w:rPr>
              <w:t xml:space="preserve"> </w:t>
            </w:r>
            <w:r>
              <w:rPr>
                <w:color w:val="000000"/>
                <w:sz w:val="20"/>
                <w:shd w:val="clear" w:color="auto" w:fill="FAFAFA"/>
              </w:rPr>
              <w:t>виде,</w:t>
            </w:r>
            <w:r>
              <w:rPr>
                <w:color w:val="000000"/>
                <w:spacing w:val="-5"/>
                <w:sz w:val="20"/>
                <w:shd w:val="clear" w:color="auto" w:fill="FAFAFA"/>
              </w:rPr>
              <w:t xml:space="preserve"> </w:t>
            </w:r>
            <w:r>
              <w:rPr>
                <w:color w:val="000000"/>
                <w:sz w:val="20"/>
                <w:shd w:val="clear" w:color="auto" w:fill="FAFAFA"/>
              </w:rPr>
              <w:t>она</w:t>
            </w:r>
            <w:r>
              <w:rPr>
                <w:color w:val="000000"/>
                <w:spacing w:val="-5"/>
                <w:sz w:val="20"/>
                <w:shd w:val="clear" w:color="auto" w:fill="FAFAFA"/>
              </w:rPr>
              <w:t xml:space="preserve"> </w:t>
            </w:r>
            <w:r>
              <w:rPr>
                <w:color w:val="000000"/>
                <w:sz w:val="20"/>
                <w:shd w:val="clear" w:color="auto" w:fill="FAFAFA"/>
              </w:rPr>
              <w:t>красиво</w:t>
            </w:r>
            <w:r>
              <w:rPr>
                <w:color w:val="000000"/>
                <w:spacing w:val="-5"/>
                <w:sz w:val="20"/>
                <w:shd w:val="clear" w:color="auto" w:fill="FAFAFA"/>
              </w:rPr>
              <w:t xml:space="preserve"> </w:t>
            </w:r>
            <w:r>
              <w:rPr>
                <w:color w:val="000000"/>
                <w:sz w:val="20"/>
                <w:shd w:val="clear" w:color="auto" w:fill="FAFAFA"/>
              </w:rPr>
              <w:t>лежит</w:t>
            </w:r>
            <w:r>
              <w:rPr>
                <w:color w:val="000000"/>
                <w:spacing w:val="-6"/>
                <w:sz w:val="20"/>
                <w:shd w:val="clear" w:color="auto" w:fill="FAFAFA"/>
              </w:rPr>
              <w:t xml:space="preserve"> </w:t>
            </w:r>
            <w:r>
              <w:rPr>
                <w:color w:val="000000"/>
                <w:sz w:val="20"/>
                <w:shd w:val="clear" w:color="auto" w:fill="FAFAFA"/>
              </w:rPr>
              <w:t>на</w:t>
            </w:r>
            <w:r>
              <w:rPr>
                <w:color w:val="000000"/>
                <w:spacing w:val="-5"/>
                <w:sz w:val="20"/>
                <w:shd w:val="clear" w:color="auto" w:fill="FAFAFA"/>
              </w:rPr>
              <w:t xml:space="preserve"> </w:t>
            </w:r>
            <w:r>
              <w:rPr>
                <w:color w:val="000000"/>
                <w:sz w:val="20"/>
                <w:shd w:val="clear" w:color="auto" w:fill="FAFAFA"/>
              </w:rPr>
              <w:t>кухне,</w:t>
            </w:r>
            <w:r>
              <w:rPr>
                <w:color w:val="000000"/>
                <w:spacing w:val="-2"/>
                <w:sz w:val="20"/>
                <w:shd w:val="clear" w:color="auto" w:fill="FAFAFA"/>
              </w:rPr>
              <w:t xml:space="preserve"> </w:t>
            </w: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вносит</w:t>
            </w:r>
            <w:r>
              <w:rPr>
                <w:color w:val="000000"/>
                <w:spacing w:val="-6"/>
                <w:sz w:val="20"/>
                <w:shd w:val="clear" w:color="auto" w:fill="FAFAFA"/>
              </w:rPr>
              <w:t xml:space="preserve"> </w:t>
            </w:r>
            <w:r>
              <w:rPr>
                <w:color w:val="000000"/>
                <w:sz w:val="20"/>
                <w:shd w:val="clear" w:color="auto" w:fill="FAFAFA"/>
              </w:rPr>
              <w:t>позитив</w:t>
            </w:r>
            <w:r>
              <w:rPr>
                <w:color w:val="000000"/>
                <w:spacing w:val="-3"/>
                <w:sz w:val="20"/>
                <w:shd w:val="clear" w:color="auto" w:fill="FAFAFA"/>
              </w:rPr>
              <w:t xml:space="preserve"> </w:t>
            </w:r>
            <w:r>
              <w:rPr>
                <w:color w:val="000000"/>
                <w:sz w:val="20"/>
                <w:shd w:val="clear" w:color="auto" w:fill="FAFAFA"/>
              </w:rPr>
              <w:t>в</w:t>
            </w:r>
            <w:r>
              <w:rPr>
                <w:color w:val="000000"/>
                <w:spacing w:val="-6"/>
                <w:sz w:val="20"/>
                <w:shd w:val="clear" w:color="auto" w:fill="FAFAFA"/>
              </w:rPr>
              <w:t xml:space="preserve"> </w:t>
            </w:r>
            <w:r>
              <w:rPr>
                <w:color w:val="000000"/>
                <w:sz w:val="20"/>
                <w:shd w:val="clear" w:color="auto" w:fill="FAFAFA"/>
              </w:rPr>
              <w:t>хмурые</w:t>
            </w:r>
            <w:r>
              <w:rPr>
                <w:color w:val="000000"/>
                <w:sz w:val="20"/>
              </w:rPr>
              <w:t xml:space="preserve"> </w:t>
            </w:r>
            <w:r>
              <w:rPr>
                <w:color w:val="000000"/>
                <w:sz w:val="20"/>
                <w:shd w:val="clear" w:color="auto" w:fill="FAFAFA"/>
              </w:rPr>
              <w:t>осенние дни. И конечно, это полезный и вкусный овощ.</w:t>
            </w:r>
          </w:p>
        </w:tc>
        <w:tc>
          <w:tcPr>
            <w:tcW w:w="2408" w:type="dxa"/>
            <w:vMerge/>
            <w:tcBorders>
              <w:top w:val="nil"/>
            </w:tcBorders>
          </w:tcPr>
          <w:p w:rsidR="00D80858" w:rsidRDefault="00D80858">
            <w:pPr>
              <w:rPr>
                <w:sz w:val="2"/>
                <w:szCs w:val="2"/>
              </w:rPr>
            </w:pPr>
          </w:p>
        </w:tc>
        <w:tc>
          <w:tcPr>
            <w:tcW w:w="2103" w:type="dxa"/>
            <w:vMerge/>
            <w:tcBorders>
              <w:top w:val="nil"/>
            </w:tcBorders>
          </w:tcPr>
          <w:p w:rsidR="00D80858" w:rsidRDefault="00D80858">
            <w:pPr>
              <w:rPr>
                <w:sz w:val="2"/>
                <w:szCs w:val="2"/>
              </w:rPr>
            </w:pPr>
          </w:p>
        </w:tc>
        <w:tc>
          <w:tcPr>
            <w:tcW w:w="1955" w:type="dxa"/>
            <w:vMerge/>
            <w:tcBorders>
              <w:top w:val="nil"/>
            </w:tcBorders>
          </w:tcPr>
          <w:p w:rsidR="00D80858" w:rsidRDefault="00D80858">
            <w:pPr>
              <w:rPr>
                <w:sz w:val="2"/>
                <w:szCs w:val="2"/>
              </w:rPr>
            </w:pPr>
          </w:p>
        </w:tc>
      </w:tr>
      <w:tr w:rsidR="00D80858">
        <w:trPr>
          <w:trHeight w:val="1380"/>
        </w:trPr>
        <w:tc>
          <w:tcPr>
            <w:tcW w:w="2307" w:type="dxa"/>
            <w:tcBorders>
              <w:top w:val="nil"/>
            </w:tcBorders>
          </w:tcPr>
          <w:p w:rsidR="00D80858" w:rsidRDefault="00A923ED">
            <w:pPr>
              <w:pStyle w:val="TableParagraph"/>
              <w:spacing w:before="212"/>
              <w:ind w:left="333" w:hanging="111"/>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 экономии»</w:t>
            </w:r>
          </w:p>
        </w:tc>
        <w:tc>
          <w:tcPr>
            <w:tcW w:w="6714" w:type="dxa"/>
            <w:gridSpan w:val="3"/>
          </w:tcPr>
          <w:p w:rsidR="00D80858" w:rsidRDefault="00A923ED">
            <w:pPr>
              <w:pStyle w:val="TableParagraph"/>
              <w:ind w:right="100"/>
              <w:rPr>
                <w:sz w:val="20"/>
              </w:rPr>
            </w:pPr>
            <w:r>
              <w:rPr>
                <w:color w:val="000000"/>
                <w:sz w:val="20"/>
                <w:shd w:val="clear" w:color="auto" w:fill="FAFAFA"/>
              </w:rPr>
              <w:t>Международный</w:t>
            </w:r>
            <w:r>
              <w:rPr>
                <w:color w:val="000000"/>
                <w:spacing w:val="-4"/>
                <w:sz w:val="20"/>
                <w:shd w:val="clear" w:color="auto" w:fill="FAFAFA"/>
              </w:rPr>
              <w:t xml:space="preserve"> </w:t>
            </w:r>
            <w:r>
              <w:rPr>
                <w:color w:val="000000"/>
                <w:sz w:val="20"/>
                <w:shd w:val="clear" w:color="auto" w:fill="FAFAFA"/>
              </w:rPr>
              <w:t>день</w:t>
            </w:r>
            <w:r>
              <w:rPr>
                <w:color w:val="000000"/>
                <w:spacing w:val="-6"/>
                <w:sz w:val="20"/>
                <w:shd w:val="clear" w:color="auto" w:fill="FAFAFA"/>
              </w:rPr>
              <w:t xml:space="preserve"> </w:t>
            </w:r>
            <w:r>
              <w:rPr>
                <w:color w:val="000000"/>
                <w:sz w:val="20"/>
                <w:shd w:val="clear" w:color="auto" w:fill="FAFAFA"/>
              </w:rPr>
              <w:t>экономии</w:t>
            </w:r>
            <w:r>
              <w:rPr>
                <w:color w:val="000000"/>
                <w:spacing w:val="-7"/>
                <w:sz w:val="20"/>
                <w:shd w:val="clear" w:color="auto" w:fill="FAFAFA"/>
              </w:rPr>
              <w:t xml:space="preserve"> </w:t>
            </w:r>
            <w:r>
              <w:rPr>
                <w:color w:val="000000"/>
                <w:sz w:val="20"/>
                <w:shd w:val="clear" w:color="auto" w:fill="FAFAFA"/>
              </w:rPr>
              <w:t>ежегодно</w:t>
            </w:r>
            <w:r>
              <w:rPr>
                <w:color w:val="000000"/>
                <w:spacing w:val="-5"/>
                <w:sz w:val="20"/>
                <w:shd w:val="clear" w:color="auto" w:fill="FAFAFA"/>
              </w:rPr>
              <w:t xml:space="preserve"> </w:t>
            </w:r>
            <w:r>
              <w:rPr>
                <w:color w:val="000000"/>
                <w:sz w:val="20"/>
                <w:shd w:val="clear" w:color="auto" w:fill="FAFAFA"/>
              </w:rPr>
              <w:t>отмечается</w:t>
            </w:r>
            <w:r>
              <w:rPr>
                <w:color w:val="000000"/>
                <w:spacing w:val="-7"/>
                <w:sz w:val="20"/>
                <w:shd w:val="clear" w:color="auto" w:fill="FAFAFA"/>
              </w:rPr>
              <w:t xml:space="preserve"> </w:t>
            </w:r>
            <w:r>
              <w:rPr>
                <w:color w:val="000000"/>
                <w:sz w:val="20"/>
                <w:shd w:val="clear" w:color="auto" w:fill="FAFAFA"/>
              </w:rPr>
              <w:t>в</w:t>
            </w:r>
            <w:r>
              <w:rPr>
                <w:color w:val="000000"/>
                <w:spacing w:val="-4"/>
                <w:sz w:val="20"/>
                <w:shd w:val="clear" w:color="auto" w:fill="FAFAFA"/>
              </w:rPr>
              <w:t xml:space="preserve"> </w:t>
            </w:r>
            <w:r>
              <w:rPr>
                <w:color w:val="000000"/>
                <w:sz w:val="20"/>
                <w:shd w:val="clear" w:color="auto" w:fill="FAFAFA"/>
              </w:rPr>
              <w:t>мире</w:t>
            </w:r>
            <w:r>
              <w:rPr>
                <w:color w:val="000000"/>
                <w:spacing w:val="-6"/>
                <w:sz w:val="20"/>
                <w:shd w:val="clear" w:color="auto" w:fill="FAFAFA"/>
              </w:rPr>
              <w:t xml:space="preserve"> </w:t>
            </w:r>
            <w:r>
              <w:rPr>
                <w:color w:val="000000"/>
                <w:sz w:val="20"/>
                <w:shd w:val="clear" w:color="auto" w:fill="FAFAFA"/>
              </w:rPr>
              <w:t>31</w:t>
            </w:r>
            <w:r>
              <w:rPr>
                <w:color w:val="000000"/>
                <w:spacing w:val="-5"/>
                <w:sz w:val="20"/>
                <w:shd w:val="clear" w:color="auto" w:fill="FAFAFA"/>
              </w:rPr>
              <w:t xml:space="preserve"> </w:t>
            </w:r>
            <w:r>
              <w:rPr>
                <w:color w:val="000000"/>
                <w:sz w:val="20"/>
                <w:shd w:val="clear" w:color="auto" w:fill="FAFAFA"/>
              </w:rPr>
              <w:t>октября.</w:t>
            </w:r>
            <w:r>
              <w:rPr>
                <w:color w:val="000000"/>
                <w:spacing w:val="-6"/>
                <w:sz w:val="20"/>
                <w:shd w:val="clear" w:color="auto" w:fill="FAFAFA"/>
              </w:rPr>
              <w:t xml:space="preserve"> </w:t>
            </w:r>
            <w:r>
              <w:rPr>
                <w:color w:val="000000"/>
                <w:sz w:val="20"/>
                <w:shd w:val="clear" w:color="auto" w:fill="FAFAFA"/>
              </w:rPr>
              <w:t>В</w:t>
            </w:r>
            <w:r>
              <w:rPr>
                <w:color w:val="000000"/>
                <w:sz w:val="20"/>
              </w:rPr>
              <w:t xml:space="preserve"> </w:t>
            </w:r>
            <w:r>
              <w:rPr>
                <w:color w:val="000000"/>
                <w:sz w:val="20"/>
                <w:shd w:val="clear" w:color="auto" w:fill="FAFAFA"/>
              </w:rPr>
              <w:t>1989 году Международный День Экономии официально закреплен</w:t>
            </w:r>
          </w:p>
          <w:p w:rsidR="00D80858" w:rsidRDefault="00A923ED">
            <w:pPr>
              <w:pStyle w:val="TableParagraph"/>
              <w:ind w:right="100"/>
              <w:rPr>
                <w:sz w:val="20"/>
              </w:rPr>
            </w:pPr>
            <w:r>
              <w:rPr>
                <w:color w:val="000000"/>
                <w:sz w:val="20"/>
                <w:shd w:val="clear" w:color="auto" w:fill="FAFAFA"/>
              </w:rPr>
              <w:t>директивой</w:t>
            </w:r>
            <w:r>
              <w:rPr>
                <w:color w:val="000000"/>
                <w:spacing w:val="-6"/>
                <w:sz w:val="20"/>
                <w:shd w:val="clear" w:color="auto" w:fill="FAFAFA"/>
              </w:rPr>
              <w:t xml:space="preserve"> </w:t>
            </w:r>
            <w:r>
              <w:rPr>
                <w:color w:val="000000"/>
                <w:sz w:val="20"/>
                <w:shd w:val="clear" w:color="auto" w:fill="FAFAFA"/>
              </w:rPr>
              <w:t>ООН.</w:t>
            </w:r>
            <w:r>
              <w:rPr>
                <w:color w:val="000000"/>
                <w:spacing w:val="-3"/>
                <w:sz w:val="20"/>
                <w:shd w:val="clear" w:color="auto" w:fill="FAFAFA"/>
              </w:rPr>
              <w:t xml:space="preserve"> </w:t>
            </w:r>
            <w:r>
              <w:rPr>
                <w:color w:val="000000"/>
                <w:sz w:val="20"/>
                <w:shd w:val="clear" w:color="auto" w:fill="FAFAFA"/>
              </w:rPr>
              <w:t>Посвятить</w:t>
            </w:r>
            <w:r>
              <w:rPr>
                <w:color w:val="000000"/>
                <w:spacing w:val="-5"/>
                <w:sz w:val="20"/>
                <w:shd w:val="clear" w:color="auto" w:fill="FAFAFA"/>
              </w:rPr>
              <w:t xml:space="preserve"> </w:t>
            </w:r>
            <w:r>
              <w:rPr>
                <w:color w:val="000000"/>
                <w:sz w:val="20"/>
                <w:shd w:val="clear" w:color="auto" w:fill="FAFAFA"/>
              </w:rPr>
              <w:t>этот</w:t>
            </w:r>
            <w:r>
              <w:rPr>
                <w:color w:val="000000"/>
                <w:spacing w:val="-6"/>
                <w:sz w:val="20"/>
                <w:shd w:val="clear" w:color="auto" w:fill="FAFAFA"/>
              </w:rPr>
              <w:t xml:space="preserve"> </w:t>
            </w:r>
            <w:r>
              <w:rPr>
                <w:color w:val="000000"/>
                <w:sz w:val="20"/>
                <w:shd w:val="clear" w:color="auto" w:fill="FAFAFA"/>
              </w:rPr>
              <w:t>день,</w:t>
            </w:r>
            <w:r>
              <w:rPr>
                <w:color w:val="000000"/>
                <w:spacing w:val="-4"/>
                <w:sz w:val="20"/>
                <w:shd w:val="clear" w:color="auto" w:fill="FAFAFA"/>
              </w:rPr>
              <w:t xml:space="preserve"> </w:t>
            </w:r>
            <w:r>
              <w:rPr>
                <w:color w:val="000000"/>
                <w:sz w:val="20"/>
                <w:shd w:val="clear" w:color="auto" w:fill="FAFAFA"/>
              </w:rPr>
              <w:t>по</w:t>
            </w:r>
            <w:r>
              <w:rPr>
                <w:color w:val="000000"/>
                <w:spacing w:val="-3"/>
                <w:sz w:val="20"/>
                <w:shd w:val="clear" w:color="auto" w:fill="FAFAFA"/>
              </w:rPr>
              <w:t xml:space="preserve"> </w:t>
            </w:r>
            <w:r>
              <w:rPr>
                <w:color w:val="000000"/>
                <w:sz w:val="20"/>
                <w:shd w:val="clear" w:color="auto" w:fill="FAFAFA"/>
              </w:rPr>
              <w:t>замыслу</w:t>
            </w:r>
            <w:r>
              <w:rPr>
                <w:color w:val="000000"/>
                <w:spacing w:val="-9"/>
                <w:sz w:val="20"/>
                <w:shd w:val="clear" w:color="auto" w:fill="FAFAFA"/>
              </w:rPr>
              <w:t xml:space="preserve"> </w:t>
            </w:r>
            <w:r>
              <w:rPr>
                <w:color w:val="000000"/>
                <w:sz w:val="20"/>
                <w:shd w:val="clear" w:color="auto" w:fill="FAFAFA"/>
              </w:rPr>
              <w:t>его</w:t>
            </w:r>
            <w:r>
              <w:rPr>
                <w:color w:val="000000"/>
                <w:spacing w:val="-4"/>
                <w:sz w:val="20"/>
                <w:shd w:val="clear" w:color="auto" w:fill="FAFAFA"/>
              </w:rPr>
              <w:t xml:space="preserve"> </w:t>
            </w:r>
            <w:r>
              <w:rPr>
                <w:color w:val="000000"/>
                <w:sz w:val="20"/>
                <w:shd w:val="clear" w:color="auto" w:fill="FAFAFA"/>
              </w:rPr>
              <w:t>создателей,</w:t>
            </w:r>
            <w:r>
              <w:rPr>
                <w:color w:val="000000"/>
                <w:spacing w:val="-5"/>
                <w:sz w:val="20"/>
                <w:shd w:val="clear" w:color="auto" w:fill="FAFAFA"/>
              </w:rPr>
              <w:t xml:space="preserve"> </w:t>
            </w:r>
            <w:r>
              <w:rPr>
                <w:color w:val="000000"/>
                <w:sz w:val="20"/>
                <w:shd w:val="clear" w:color="auto" w:fill="FAFAFA"/>
              </w:rPr>
              <w:t>следует</w:t>
            </w:r>
            <w:r>
              <w:rPr>
                <w:color w:val="000000"/>
                <w:sz w:val="20"/>
              </w:rPr>
              <w:t xml:space="preserve"> </w:t>
            </w:r>
            <w:r>
              <w:rPr>
                <w:color w:val="000000"/>
                <w:sz w:val="20"/>
                <w:shd w:val="clear" w:color="auto" w:fill="FAFAFA"/>
              </w:rPr>
              <w:t>не только экономии денег, но и экономии в широком смысле этого слова:</w:t>
            </w:r>
            <w:r>
              <w:rPr>
                <w:color w:val="000000"/>
                <w:sz w:val="20"/>
              </w:rPr>
              <w:t xml:space="preserve"> </w:t>
            </w:r>
            <w:r>
              <w:rPr>
                <w:color w:val="000000"/>
                <w:sz w:val="20"/>
                <w:shd w:val="clear" w:color="auto" w:fill="FAFAFA"/>
              </w:rPr>
              <w:t>экономии времени, сил, бережному</w:t>
            </w:r>
            <w:r>
              <w:rPr>
                <w:color w:val="000000"/>
                <w:spacing w:val="-2"/>
                <w:sz w:val="20"/>
                <w:shd w:val="clear" w:color="auto" w:fill="FAFAFA"/>
              </w:rPr>
              <w:t xml:space="preserve"> </w:t>
            </w:r>
            <w:r>
              <w:rPr>
                <w:color w:val="000000"/>
                <w:sz w:val="20"/>
                <w:shd w:val="clear" w:color="auto" w:fill="FAFAFA"/>
              </w:rPr>
              <w:t>отношению к вещам и тому</w:t>
            </w:r>
            <w:r>
              <w:rPr>
                <w:color w:val="000000"/>
                <w:spacing w:val="-2"/>
                <w:sz w:val="20"/>
                <w:shd w:val="clear" w:color="auto" w:fill="FAFAFA"/>
              </w:rPr>
              <w:t xml:space="preserve"> </w:t>
            </w:r>
            <w:r>
              <w:rPr>
                <w:color w:val="000000"/>
                <w:sz w:val="20"/>
                <w:shd w:val="clear" w:color="auto" w:fill="FAFAFA"/>
              </w:rPr>
              <w:t>подобным</w:t>
            </w:r>
          </w:p>
          <w:p w:rsidR="00D80858" w:rsidRDefault="00A923ED">
            <w:pPr>
              <w:pStyle w:val="TableParagraph"/>
              <w:spacing w:line="215" w:lineRule="exact"/>
              <w:rPr>
                <w:sz w:val="20"/>
              </w:rPr>
            </w:pPr>
            <w:r>
              <w:rPr>
                <w:color w:val="000000"/>
                <w:spacing w:val="-2"/>
                <w:sz w:val="20"/>
                <w:shd w:val="clear" w:color="auto" w:fill="FAFAFA"/>
              </w:rPr>
              <w:t>темам.</w:t>
            </w:r>
          </w:p>
        </w:tc>
        <w:tc>
          <w:tcPr>
            <w:tcW w:w="2408" w:type="dxa"/>
          </w:tcPr>
          <w:p w:rsidR="00D80858" w:rsidRDefault="00A923ED">
            <w:pPr>
              <w:pStyle w:val="TableParagraph"/>
              <w:spacing w:line="268" w:lineRule="exact"/>
              <w:ind w:left="13" w:right="3"/>
              <w:jc w:val="center"/>
              <w:rPr>
                <w:sz w:val="24"/>
              </w:rPr>
            </w:pPr>
            <w:r>
              <w:rPr>
                <w:spacing w:val="-2"/>
                <w:sz w:val="24"/>
              </w:rPr>
              <w:t>социальное</w:t>
            </w:r>
          </w:p>
        </w:tc>
        <w:tc>
          <w:tcPr>
            <w:tcW w:w="2103" w:type="dxa"/>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254"/>
        </w:trPr>
        <w:tc>
          <w:tcPr>
            <w:tcW w:w="15487" w:type="dxa"/>
            <w:gridSpan w:val="7"/>
          </w:tcPr>
          <w:p w:rsidR="00D80858" w:rsidRDefault="00A923ED">
            <w:pPr>
              <w:pStyle w:val="TableParagraph"/>
              <w:spacing w:before="1" w:line="233" w:lineRule="exact"/>
              <w:ind w:left="10"/>
              <w:jc w:val="center"/>
              <w:rPr>
                <w:b/>
              </w:rPr>
            </w:pPr>
            <w:r>
              <w:rPr>
                <w:b/>
                <w:spacing w:val="-2"/>
              </w:rPr>
              <w:t>НОЯБРЬ</w:t>
            </w:r>
          </w:p>
        </w:tc>
      </w:tr>
      <w:tr w:rsidR="00D80858">
        <w:trPr>
          <w:trHeight w:val="1379"/>
        </w:trPr>
        <w:tc>
          <w:tcPr>
            <w:tcW w:w="2307" w:type="dxa"/>
          </w:tcPr>
          <w:p w:rsidR="00D80858" w:rsidRDefault="00A923ED">
            <w:pPr>
              <w:pStyle w:val="TableParagraph"/>
              <w:spacing w:line="268" w:lineRule="exact"/>
              <w:ind w:left="14"/>
              <w:jc w:val="center"/>
              <w:rPr>
                <w:sz w:val="24"/>
              </w:rPr>
            </w:pPr>
            <w:r>
              <w:rPr>
                <w:sz w:val="24"/>
              </w:rPr>
              <w:t xml:space="preserve">1 ноября </w:t>
            </w:r>
            <w:r>
              <w:rPr>
                <w:spacing w:val="-10"/>
                <w:sz w:val="24"/>
              </w:rPr>
              <w:t>–</w:t>
            </w:r>
          </w:p>
          <w:p w:rsidR="00D80858" w:rsidRDefault="00A923ED">
            <w:pPr>
              <w:pStyle w:val="TableParagraph"/>
              <w:ind w:left="14"/>
              <w:jc w:val="center"/>
              <w:rPr>
                <w:sz w:val="24"/>
              </w:rPr>
            </w:pPr>
            <w:r>
              <w:rPr>
                <w:sz w:val="24"/>
              </w:rPr>
              <w:t>«День</w:t>
            </w:r>
            <w:r>
              <w:rPr>
                <w:spacing w:val="-5"/>
                <w:sz w:val="24"/>
              </w:rPr>
              <w:t xml:space="preserve"> </w:t>
            </w:r>
            <w:r>
              <w:rPr>
                <w:spacing w:val="-2"/>
                <w:sz w:val="24"/>
              </w:rPr>
              <w:t>менеджера»</w:t>
            </w:r>
          </w:p>
        </w:tc>
        <w:tc>
          <w:tcPr>
            <w:tcW w:w="6714" w:type="dxa"/>
            <w:gridSpan w:val="3"/>
          </w:tcPr>
          <w:p w:rsidR="00D80858" w:rsidRDefault="00A923ED">
            <w:pPr>
              <w:pStyle w:val="TableParagraph"/>
              <w:ind w:right="100"/>
              <w:rPr>
                <w:sz w:val="20"/>
              </w:rPr>
            </w:pPr>
            <w:r>
              <w:rPr>
                <w:sz w:val="20"/>
              </w:rPr>
              <w:t>1</w:t>
            </w:r>
            <w:r>
              <w:rPr>
                <w:spacing w:val="-5"/>
                <w:sz w:val="20"/>
              </w:rPr>
              <w:t xml:space="preserve"> </w:t>
            </w:r>
            <w:r>
              <w:rPr>
                <w:sz w:val="20"/>
              </w:rPr>
              <w:t>ноября</w:t>
            </w:r>
            <w:r>
              <w:rPr>
                <w:spacing w:val="-6"/>
                <w:sz w:val="20"/>
              </w:rPr>
              <w:t xml:space="preserve"> </w:t>
            </w:r>
            <w:r>
              <w:rPr>
                <w:sz w:val="20"/>
              </w:rPr>
              <w:t>–</w:t>
            </w:r>
            <w:r>
              <w:rPr>
                <w:spacing w:val="-5"/>
                <w:sz w:val="20"/>
              </w:rPr>
              <w:t xml:space="preserve"> </w:t>
            </w:r>
            <w:r>
              <w:rPr>
                <w:sz w:val="20"/>
              </w:rPr>
              <w:t>международный</w:t>
            </w:r>
            <w:r>
              <w:rPr>
                <w:spacing w:val="-5"/>
                <w:sz w:val="20"/>
              </w:rPr>
              <w:t xml:space="preserve"> </w:t>
            </w:r>
            <w:r>
              <w:rPr>
                <w:sz w:val="20"/>
              </w:rPr>
              <w:t>день</w:t>
            </w:r>
            <w:r>
              <w:rPr>
                <w:spacing w:val="-6"/>
                <w:sz w:val="20"/>
              </w:rPr>
              <w:t xml:space="preserve"> </w:t>
            </w:r>
            <w:r>
              <w:rPr>
                <w:sz w:val="20"/>
              </w:rPr>
              <w:t>проектных</w:t>
            </w:r>
            <w:r>
              <w:rPr>
                <w:spacing w:val="-7"/>
                <w:sz w:val="20"/>
              </w:rPr>
              <w:t xml:space="preserve"> </w:t>
            </w:r>
            <w:r>
              <w:rPr>
                <w:sz w:val="20"/>
              </w:rPr>
              <w:t>менеджеров.</w:t>
            </w:r>
            <w:r>
              <w:rPr>
                <w:spacing w:val="-6"/>
                <w:sz w:val="20"/>
              </w:rPr>
              <w:t xml:space="preserve"> </w:t>
            </w:r>
            <w:r>
              <w:rPr>
                <w:sz w:val="20"/>
              </w:rPr>
              <w:t>Ноябрьский</w:t>
            </w:r>
            <w:r>
              <w:rPr>
                <w:spacing w:val="-7"/>
                <w:sz w:val="20"/>
              </w:rPr>
              <w:t xml:space="preserve"> </w:t>
            </w:r>
            <w:r>
              <w:rPr>
                <w:sz w:val="20"/>
              </w:rPr>
              <w:t>День менеджера в России посвящен управленческому персоналу всех рангов и родов деятельности. Сегодня понятие менеджера стали упрощать. В действительности менеджер – это специалист высокой квалификации,</w:t>
            </w:r>
          </w:p>
          <w:p w:rsidR="00D80858" w:rsidRDefault="00A923ED">
            <w:pPr>
              <w:pStyle w:val="TableParagraph"/>
              <w:spacing w:line="230" w:lineRule="exact"/>
              <w:ind w:right="100"/>
              <w:rPr>
                <w:sz w:val="20"/>
              </w:rPr>
            </w:pPr>
            <w:r>
              <w:rPr>
                <w:sz w:val="20"/>
              </w:rPr>
              <w:t>отвечающий</w:t>
            </w:r>
            <w:r>
              <w:rPr>
                <w:spacing w:val="-8"/>
                <w:sz w:val="20"/>
              </w:rPr>
              <w:t xml:space="preserve"> </w:t>
            </w:r>
            <w:r>
              <w:rPr>
                <w:sz w:val="20"/>
              </w:rPr>
              <w:t>за</w:t>
            </w:r>
            <w:r>
              <w:rPr>
                <w:spacing w:val="-7"/>
                <w:sz w:val="20"/>
              </w:rPr>
              <w:t xml:space="preserve"> </w:t>
            </w:r>
            <w:r>
              <w:rPr>
                <w:sz w:val="20"/>
              </w:rPr>
              <w:t>деятельность</w:t>
            </w:r>
            <w:r>
              <w:rPr>
                <w:spacing w:val="-7"/>
                <w:sz w:val="20"/>
              </w:rPr>
              <w:t xml:space="preserve"> </w:t>
            </w:r>
            <w:r>
              <w:rPr>
                <w:sz w:val="20"/>
              </w:rPr>
              <w:t>сотрудников,</w:t>
            </w:r>
            <w:r>
              <w:rPr>
                <w:spacing w:val="-5"/>
                <w:sz w:val="20"/>
              </w:rPr>
              <w:t xml:space="preserve"> </w:t>
            </w:r>
            <w:r>
              <w:rPr>
                <w:sz w:val="20"/>
              </w:rPr>
              <w:t>которые</w:t>
            </w:r>
            <w:r>
              <w:rPr>
                <w:spacing w:val="-7"/>
                <w:sz w:val="20"/>
              </w:rPr>
              <w:t xml:space="preserve"> </w:t>
            </w:r>
            <w:r>
              <w:rPr>
                <w:sz w:val="20"/>
              </w:rPr>
              <w:t>находятся</w:t>
            </w:r>
            <w:r>
              <w:rPr>
                <w:spacing w:val="-8"/>
                <w:sz w:val="20"/>
              </w:rPr>
              <w:t xml:space="preserve"> </w:t>
            </w:r>
            <w:r>
              <w:rPr>
                <w:sz w:val="20"/>
              </w:rPr>
              <w:t>в</w:t>
            </w:r>
            <w:r>
              <w:rPr>
                <w:spacing w:val="-7"/>
                <w:sz w:val="20"/>
              </w:rPr>
              <w:t xml:space="preserve"> </w:t>
            </w:r>
            <w:r>
              <w:rPr>
                <w:sz w:val="20"/>
              </w:rPr>
              <w:t xml:space="preserve">его </w:t>
            </w:r>
            <w:r>
              <w:rPr>
                <w:spacing w:val="-2"/>
                <w:sz w:val="20"/>
              </w:rPr>
              <w:t>подчинении.</w:t>
            </w: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tc>
        <w:tc>
          <w:tcPr>
            <w:tcW w:w="2103" w:type="dxa"/>
          </w:tcPr>
          <w:p w:rsidR="00D80858" w:rsidRDefault="00A923ED">
            <w:pPr>
              <w:pStyle w:val="TableParagraph"/>
              <w:ind w:left="255" w:right="36" w:hanging="149"/>
              <w:rPr>
                <w:sz w:val="24"/>
              </w:rPr>
            </w:pPr>
            <w:r>
              <w:rPr>
                <w:spacing w:val="-2"/>
                <w:sz w:val="24"/>
              </w:rPr>
              <w:t xml:space="preserve">Подготовительная </w:t>
            </w:r>
            <w:r>
              <w:rPr>
                <w:sz w:val="24"/>
              </w:rPr>
              <w:t>к школе группа</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222"/>
        </w:trPr>
        <w:tc>
          <w:tcPr>
            <w:tcW w:w="2307" w:type="dxa"/>
            <w:vMerge w:val="restart"/>
          </w:tcPr>
          <w:p w:rsidR="00D80858" w:rsidRDefault="00A923ED">
            <w:pPr>
              <w:pStyle w:val="TableParagraph"/>
              <w:spacing w:line="267" w:lineRule="exact"/>
              <w:ind w:left="14"/>
              <w:jc w:val="center"/>
              <w:rPr>
                <w:sz w:val="24"/>
              </w:rPr>
            </w:pPr>
            <w:r>
              <w:rPr>
                <w:sz w:val="24"/>
              </w:rPr>
              <w:t xml:space="preserve">2 ноября </w:t>
            </w:r>
            <w:r>
              <w:rPr>
                <w:spacing w:val="-10"/>
                <w:sz w:val="24"/>
              </w:rPr>
              <w:t>–</w:t>
            </w:r>
          </w:p>
          <w:p w:rsidR="00D80858" w:rsidRDefault="00A923ED">
            <w:pPr>
              <w:pStyle w:val="TableParagraph"/>
              <w:ind w:left="234" w:right="221"/>
              <w:jc w:val="center"/>
              <w:rPr>
                <w:sz w:val="24"/>
              </w:rPr>
            </w:pPr>
            <w:r>
              <w:rPr>
                <w:sz w:val="24"/>
              </w:rPr>
              <w:t>«</w:t>
            </w:r>
            <w:r>
              <w:rPr>
                <w:color w:val="000000"/>
                <w:sz w:val="24"/>
                <w:shd w:val="clear" w:color="auto" w:fill="F9F9FA"/>
              </w:rPr>
              <w:t>Всемирный</w:t>
            </w:r>
            <w:r>
              <w:rPr>
                <w:color w:val="000000"/>
                <w:spacing w:val="-15"/>
                <w:sz w:val="24"/>
                <w:shd w:val="clear" w:color="auto" w:fill="F9F9FA"/>
              </w:rPr>
              <w:t xml:space="preserve"> </w:t>
            </w:r>
            <w:r>
              <w:rPr>
                <w:color w:val="000000"/>
                <w:sz w:val="24"/>
                <w:shd w:val="clear" w:color="auto" w:fill="F9F9FA"/>
              </w:rPr>
              <w:t>день</w:t>
            </w:r>
            <w:r>
              <w:rPr>
                <w:color w:val="000000"/>
                <w:sz w:val="24"/>
              </w:rPr>
              <w:t xml:space="preserve"> </w:t>
            </w:r>
            <w:r>
              <w:rPr>
                <w:color w:val="000000"/>
                <w:spacing w:val="-2"/>
                <w:sz w:val="24"/>
                <w:shd w:val="clear" w:color="auto" w:fill="F9F9FA"/>
              </w:rPr>
              <w:t>балета»</w:t>
            </w:r>
          </w:p>
        </w:tc>
        <w:tc>
          <w:tcPr>
            <w:tcW w:w="689" w:type="dxa"/>
            <w:tcBorders>
              <w:bottom w:val="nil"/>
              <w:right w:val="single" w:sz="48" w:space="0" w:color="FFFFFF"/>
            </w:tcBorders>
          </w:tcPr>
          <w:p w:rsidR="00D80858" w:rsidRDefault="00A923ED">
            <w:pPr>
              <w:pStyle w:val="TableParagraph"/>
              <w:spacing w:line="202" w:lineRule="exact"/>
              <w:ind w:right="-116"/>
              <w:rPr>
                <w:sz w:val="20"/>
              </w:rPr>
            </w:pPr>
            <w:r>
              <w:rPr>
                <w:color w:val="000000"/>
                <w:sz w:val="20"/>
                <w:shd w:val="clear" w:color="auto" w:fill="F9F9FA"/>
              </w:rPr>
              <w:t>Балет</w:t>
            </w:r>
            <w:r>
              <w:rPr>
                <w:color w:val="000000"/>
                <w:spacing w:val="-6"/>
                <w:sz w:val="20"/>
                <w:shd w:val="clear" w:color="auto" w:fill="F9F9FA"/>
              </w:rPr>
              <w:t xml:space="preserve"> </w:t>
            </w:r>
            <w:r>
              <w:rPr>
                <w:color w:val="000000"/>
                <w:spacing w:val="-10"/>
                <w:sz w:val="20"/>
              </w:rPr>
              <w:t>–</w:t>
            </w:r>
          </w:p>
        </w:tc>
        <w:tc>
          <w:tcPr>
            <w:tcW w:w="6025" w:type="dxa"/>
            <w:gridSpan w:val="2"/>
            <w:tcBorders>
              <w:left w:val="single" w:sz="48" w:space="0" w:color="FFFFFF"/>
              <w:bottom w:val="nil"/>
            </w:tcBorders>
          </w:tcPr>
          <w:p w:rsidR="00D80858" w:rsidRDefault="00A923ED">
            <w:pPr>
              <w:pStyle w:val="TableParagraph"/>
              <w:spacing w:line="202" w:lineRule="exact"/>
              <w:ind w:left="-6"/>
              <w:rPr>
                <w:sz w:val="20"/>
              </w:rPr>
            </w:pPr>
            <w:r>
              <w:rPr>
                <w:color w:val="000000"/>
                <w:spacing w:val="-9"/>
                <w:sz w:val="20"/>
                <w:shd w:val="clear" w:color="auto" w:fill="F9F9FA"/>
              </w:rPr>
              <w:t xml:space="preserve"> </w:t>
            </w:r>
            <w:r>
              <w:rPr>
                <w:color w:val="000000"/>
                <w:sz w:val="20"/>
                <w:shd w:val="clear" w:color="auto" w:fill="F9F9FA"/>
              </w:rPr>
              <w:t>популярный</w:t>
            </w:r>
            <w:r>
              <w:rPr>
                <w:color w:val="000000"/>
                <w:spacing w:val="-9"/>
                <w:sz w:val="20"/>
                <w:shd w:val="clear" w:color="auto" w:fill="F9F9FA"/>
              </w:rPr>
              <w:t xml:space="preserve"> </w:t>
            </w:r>
            <w:r>
              <w:rPr>
                <w:color w:val="000000"/>
                <w:sz w:val="20"/>
                <w:shd w:val="clear" w:color="auto" w:fill="F9F9FA"/>
              </w:rPr>
              <w:t>классический</w:t>
            </w:r>
            <w:r>
              <w:rPr>
                <w:color w:val="000000"/>
                <w:spacing w:val="-9"/>
                <w:sz w:val="20"/>
                <w:shd w:val="clear" w:color="auto" w:fill="F9F9FA"/>
              </w:rPr>
              <w:t xml:space="preserve"> </w:t>
            </w:r>
            <w:r>
              <w:rPr>
                <w:color w:val="000000"/>
                <w:sz w:val="20"/>
                <w:shd w:val="clear" w:color="auto" w:fill="F9F9FA"/>
              </w:rPr>
              <w:t>танец,</w:t>
            </w:r>
            <w:r>
              <w:rPr>
                <w:color w:val="000000"/>
                <w:spacing w:val="-8"/>
                <w:sz w:val="20"/>
                <w:shd w:val="clear" w:color="auto" w:fill="F9F9FA"/>
              </w:rPr>
              <w:t xml:space="preserve"> </w:t>
            </w:r>
            <w:r>
              <w:rPr>
                <w:color w:val="000000"/>
                <w:sz w:val="20"/>
                <w:shd w:val="clear" w:color="auto" w:fill="F9F9FA"/>
              </w:rPr>
              <w:t>возникший</w:t>
            </w:r>
            <w:r>
              <w:rPr>
                <w:color w:val="000000"/>
                <w:spacing w:val="-9"/>
                <w:sz w:val="20"/>
                <w:shd w:val="clear" w:color="auto" w:fill="F9F9FA"/>
              </w:rPr>
              <w:t xml:space="preserve"> </w:t>
            </w:r>
            <w:r>
              <w:rPr>
                <w:color w:val="000000"/>
                <w:sz w:val="20"/>
                <w:shd w:val="clear" w:color="auto" w:fill="F9F9FA"/>
              </w:rPr>
              <w:t>во</w:t>
            </w:r>
            <w:r>
              <w:rPr>
                <w:color w:val="000000"/>
                <w:spacing w:val="-8"/>
                <w:sz w:val="20"/>
                <w:shd w:val="clear" w:color="auto" w:fill="F9F9FA"/>
              </w:rPr>
              <w:t xml:space="preserve"> </w:t>
            </w:r>
            <w:r>
              <w:rPr>
                <w:color w:val="000000"/>
                <w:sz w:val="20"/>
                <w:shd w:val="clear" w:color="auto" w:fill="F9F9FA"/>
              </w:rPr>
              <w:t>Франции,</w:t>
            </w:r>
            <w:r>
              <w:rPr>
                <w:color w:val="000000"/>
                <w:spacing w:val="-8"/>
                <w:sz w:val="20"/>
                <w:shd w:val="clear" w:color="auto" w:fill="F9F9FA"/>
              </w:rPr>
              <w:t xml:space="preserve"> </w:t>
            </w:r>
            <w:r>
              <w:rPr>
                <w:color w:val="000000"/>
                <w:spacing w:val="-5"/>
                <w:sz w:val="20"/>
                <w:shd w:val="clear" w:color="auto" w:fill="F9F9FA"/>
              </w:rPr>
              <w:t>но</w:t>
            </w:r>
          </w:p>
        </w:tc>
        <w:tc>
          <w:tcPr>
            <w:tcW w:w="2408" w:type="dxa"/>
            <w:vMerge w:val="restart"/>
          </w:tcPr>
          <w:p w:rsidR="00D80858" w:rsidRDefault="00A923ED">
            <w:pPr>
              <w:pStyle w:val="TableParagraph"/>
              <w:spacing w:line="267" w:lineRule="exact"/>
              <w:ind w:left="13" w:right="8"/>
              <w:jc w:val="center"/>
              <w:rPr>
                <w:sz w:val="24"/>
              </w:rPr>
            </w:pPr>
            <w:r>
              <w:rPr>
                <w:spacing w:val="-2"/>
                <w:sz w:val="24"/>
              </w:rPr>
              <w:t>трудовое,</w:t>
            </w:r>
          </w:p>
          <w:p w:rsidR="00D80858" w:rsidRDefault="00A923ED">
            <w:pPr>
              <w:pStyle w:val="TableParagraph"/>
              <w:ind w:left="13" w:right="8"/>
              <w:jc w:val="center"/>
              <w:rPr>
                <w:sz w:val="24"/>
              </w:rPr>
            </w:pPr>
            <w:r>
              <w:rPr>
                <w:spacing w:val="-2"/>
                <w:sz w:val="24"/>
              </w:rPr>
              <w:t>эстетическое</w:t>
            </w:r>
          </w:p>
        </w:tc>
        <w:tc>
          <w:tcPr>
            <w:tcW w:w="2103" w:type="dxa"/>
            <w:vMerge w:val="restart"/>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5" w:type="dxa"/>
            <w:vMerge w:val="restart"/>
          </w:tcPr>
          <w:p w:rsidR="00D80858" w:rsidRDefault="00A923ED">
            <w:pPr>
              <w:pStyle w:val="TableParagraph"/>
              <w:ind w:left="274" w:hanging="32"/>
              <w:rPr>
                <w:sz w:val="24"/>
              </w:rPr>
            </w:pPr>
            <w:r>
              <w:rPr>
                <w:spacing w:val="-2"/>
                <w:sz w:val="24"/>
              </w:rPr>
              <w:t>Музыкальный руководитель</w:t>
            </w:r>
          </w:p>
        </w:tc>
      </w:tr>
      <w:tr w:rsidR="00D80858">
        <w:trPr>
          <w:trHeight w:val="1608"/>
        </w:trPr>
        <w:tc>
          <w:tcPr>
            <w:tcW w:w="2307" w:type="dxa"/>
            <w:vMerge/>
            <w:tcBorders>
              <w:top w:val="nil"/>
            </w:tcBorders>
          </w:tcPr>
          <w:p w:rsidR="00D80858" w:rsidRDefault="00D80858">
            <w:pPr>
              <w:rPr>
                <w:sz w:val="2"/>
                <w:szCs w:val="2"/>
              </w:rPr>
            </w:pPr>
          </w:p>
        </w:tc>
        <w:tc>
          <w:tcPr>
            <w:tcW w:w="6714" w:type="dxa"/>
            <w:gridSpan w:val="3"/>
            <w:tcBorders>
              <w:top w:val="nil"/>
            </w:tcBorders>
          </w:tcPr>
          <w:p w:rsidR="00D80858" w:rsidRDefault="00A923ED">
            <w:pPr>
              <w:pStyle w:val="TableParagraph"/>
              <w:ind w:right="100"/>
              <w:rPr>
                <w:sz w:val="20"/>
              </w:rPr>
            </w:pPr>
            <w:r>
              <w:rPr>
                <w:color w:val="000000"/>
                <w:sz w:val="20"/>
                <w:shd w:val="clear" w:color="auto" w:fill="F9F9FA"/>
              </w:rPr>
              <w:t>быстро распространившийся по всему миру и завоевавший любовь</w:t>
            </w:r>
            <w:r>
              <w:rPr>
                <w:color w:val="000000"/>
                <w:sz w:val="20"/>
              </w:rPr>
              <w:t xml:space="preserve"> </w:t>
            </w:r>
            <w:r>
              <w:rPr>
                <w:color w:val="000000"/>
                <w:sz w:val="20"/>
                <w:shd w:val="clear" w:color="auto" w:fill="F9F9FA"/>
              </w:rPr>
              <w:t xml:space="preserve">миллионов. Каждый выход танцоров на сцену </w:t>
            </w:r>
            <w:r>
              <w:rPr>
                <w:color w:val="000000"/>
                <w:sz w:val="20"/>
              </w:rPr>
              <w:t>–</w:t>
            </w:r>
            <w:r>
              <w:rPr>
                <w:color w:val="000000"/>
                <w:sz w:val="20"/>
                <w:shd w:val="clear" w:color="auto" w:fill="F9F9FA"/>
              </w:rPr>
              <w:t xml:space="preserve"> результат изнурительной</w:t>
            </w:r>
            <w:r>
              <w:rPr>
                <w:color w:val="000000"/>
                <w:sz w:val="20"/>
              </w:rPr>
              <w:t xml:space="preserve"> </w:t>
            </w:r>
            <w:r>
              <w:rPr>
                <w:color w:val="000000"/>
                <w:sz w:val="20"/>
                <w:shd w:val="clear" w:color="auto" w:fill="F9F9FA"/>
              </w:rPr>
              <w:t>многочасовой</w:t>
            </w:r>
            <w:r>
              <w:rPr>
                <w:color w:val="000000"/>
                <w:spacing w:val="-6"/>
                <w:sz w:val="20"/>
                <w:shd w:val="clear" w:color="auto" w:fill="F9F9FA"/>
              </w:rPr>
              <w:t xml:space="preserve"> </w:t>
            </w:r>
            <w:r>
              <w:rPr>
                <w:color w:val="000000"/>
                <w:sz w:val="20"/>
                <w:shd w:val="clear" w:color="auto" w:fill="F9F9FA"/>
              </w:rPr>
              <w:t>работы</w:t>
            </w:r>
            <w:r>
              <w:rPr>
                <w:color w:val="000000"/>
                <w:spacing w:val="-5"/>
                <w:sz w:val="20"/>
                <w:shd w:val="clear" w:color="auto" w:fill="F9F9FA"/>
              </w:rPr>
              <w:t xml:space="preserve"> </w:t>
            </w:r>
            <w:r>
              <w:rPr>
                <w:color w:val="000000"/>
                <w:sz w:val="20"/>
                <w:shd w:val="clear" w:color="auto" w:fill="F9F9FA"/>
              </w:rPr>
              <w:t>и</w:t>
            </w:r>
            <w:r>
              <w:rPr>
                <w:color w:val="000000"/>
                <w:spacing w:val="-6"/>
                <w:sz w:val="20"/>
                <w:shd w:val="clear" w:color="auto" w:fill="F9F9FA"/>
              </w:rPr>
              <w:t xml:space="preserve"> </w:t>
            </w:r>
            <w:r>
              <w:rPr>
                <w:color w:val="000000"/>
                <w:sz w:val="20"/>
                <w:shd w:val="clear" w:color="auto" w:fill="F9F9FA"/>
              </w:rPr>
              <w:t>неимоверных</w:t>
            </w:r>
            <w:r>
              <w:rPr>
                <w:color w:val="000000"/>
                <w:spacing w:val="-3"/>
                <w:sz w:val="20"/>
                <w:shd w:val="clear" w:color="auto" w:fill="F9F9FA"/>
              </w:rPr>
              <w:t xml:space="preserve"> </w:t>
            </w:r>
            <w:r>
              <w:rPr>
                <w:color w:val="000000"/>
                <w:sz w:val="20"/>
                <w:shd w:val="clear" w:color="auto" w:fill="F9F9FA"/>
              </w:rPr>
              <w:t>усилий.</w:t>
            </w:r>
            <w:r>
              <w:rPr>
                <w:color w:val="000000"/>
                <w:spacing w:val="-5"/>
                <w:sz w:val="20"/>
                <w:shd w:val="clear" w:color="auto" w:fill="F9F9FA"/>
              </w:rPr>
              <w:t xml:space="preserve"> </w:t>
            </w:r>
            <w:r>
              <w:rPr>
                <w:color w:val="000000"/>
                <w:sz w:val="20"/>
                <w:shd w:val="clear" w:color="auto" w:fill="F9F9FA"/>
              </w:rPr>
              <w:t>Все</w:t>
            </w:r>
            <w:r>
              <w:rPr>
                <w:color w:val="000000"/>
                <w:spacing w:val="-5"/>
                <w:sz w:val="20"/>
                <w:shd w:val="clear" w:color="auto" w:fill="F9F9FA"/>
              </w:rPr>
              <w:t xml:space="preserve"> </w:t>
            </w:r>
            <w:r>
              <w:rPr>
                <w:color w:val="000000"/>
                <w:sz w:val="20"/>
                <w:shd w:val="clear" w:color="auto" w:fill="F9F9FA"/>
              </w:rPr>
              <w:t>для</w:t>
            </w:r>
            <w:r>
              <w:rPr>
                <w:color w:val="000000"/>
                <w:spacing w:val="-6"/>
                <w:sz w:val="20"/>
                <w:shd w:val="clear" w:color="auto" w:fill="F9F9FA"/>
              </w:rPr>
              <w:t xml:space="preserve"> </w:t>
            </w:r>
            <w:r>
              <w:rPr>
                <w:color w:val="000000"/>
                <w:sz w:val="20"/>
                <w:shd w:val="clear" w:color="auto" w:fill="F9F9FA"/>
              </w:rPr>
              <w:t>того,</w:t>
            </w:r>
            <w:r>
              <w:rPr>
                <w:color w:val="000000"/>
                <w:spacing w:val="-5"/>
                <w:sz w:val="20"/>
                <w:shd w:val="clear" w:color="auto" w:fill="F9F9FA"/>
              </w:rPr>
              <w:t xml:space="preserve"> </w:t>
            </w:r>
            <w:r>
              <w:rPr>
                <w:color w:val="000000"/>
                <w:sz w:val="20"/>
                <w:shd w:val="clear" w:color="auto" w:fill="F9F9FA"/>
              </w:rPr>
              <w:t>что</w:t>
            </w:r>
            <w:r>
              <w:rPr>
                <w:color w:val="000000"/>
                <w:spacing w:val="-4"/>
                <w:sz w:val="20"/>
                <w:shd w:val="clear" w:color="auto" w:fill="F9F9FA"/>
              </w:rPr>
              <w:t xml:space="preserve"> </w:t>
            </w:r>
            <w:r>
              <w:rPr>
                <w:color w:val="000000"/>
                <w:sz w:val="20"/>
                <w:shd w:val="clear" w:color="auto" w:fill="F9F9FA"/>
              </w:rPr>
              <w:t>каждый</w:t>
            </w:r>
            <w:r>
              <w:rPr>
                <w:color w:val="000000"/>
                <w:spacing w:val="-6"/>
                <w:sz w:val="20"/>
                <w:shd w:val="clear" w:color="auto" w:fill="F9F9FA"/>
              </w:rPr>
              <w:t xml:space="preserve"> </w:t>
            </w:r>
            <w:r>
              <w:rPr>
                <w:color w:val="000000"/>
                <w:sz w:val="20"/>
                <w:shd w:val="clear" w:color="auto" w:fill="F9F9FA"/>
              </w:rPr>
              <w:t>раз</w:t>
            </w:r>
            <w:r>
              <w:rPr>
                <w:color w:val="000000"/>
                <w:sz w:val="20"/>
              </w:rPr>
              <w:t xml:space="preserve"> </w:t>
            </w:r>
            <w:r>
              <w:rPr>
                <w:color w:val="000000"/>
                <w:sz w:val="20"/>
                <w:shd w:val="clear" w:color="auto" w:fill="F9F9FA"/>
              </w:rPr>
              <w:t>у зрителя сжималось сердце от восторга. Неудивительно, что у этого вида</w:t>
            </w:r>
            <w:r>
              <w:rPr>
                <w:color w:val="000000"/>
                <w:sz w:val="20"/>
              </w:rPr>
              <w:t xml:space="preserve"> </w:t>
            </w:r>
            <w:r>
              <w:rPr>
                <w:color w:val="000000"/>
                <w:sz w:val="20"/>
                <w:shd w:val="clear" w:color="auto" w:fill="F9F9FA"/>
              </w:rPr>
              <w:t>искусства</w:t>
            </w:r>
            <w:r>
              <w:rPr>
                <w:color w:val="000000"/>
                <w:spacing w:val="-4"/>
                <w:sz w:val="20"/>
                <w:shd w:val="clear" w:color="auto" w:fill="F9F9FA"/>
              </w:rPr>
              <w:t xml:space="preserve"> </w:t>
            </w:r>
            <w:r>
              <w:rPr>
                <w:color w:val="000000"/>
                <w:sz w:val="20"/>
                <w:shd w:val="clear" w:color="auto" w:fill="F9F9FA"/>
              </w:rPr>
              <w:t>есть</w:t>
            </w:r>
            <w:r>
              <w:rPr>
                <w:color w:val="000000"/>
                <w:spacing w:val="-3"/>
                <w:sz w:val="20"/>
                <w:shd w:val="clear" w:color="auto" w:fill="F9F9FA"/>
              </w:rPr>
              <w:t xml:space="preserve"> </w:t>
            </w:r>
            <w:r>
              <w:rPr>
                <w:color w:val="000000"/>
                <w:sz w:val="20"/>
                <w:shd w:val="clear" w:color="auto" w:fill="F9F9FA"/>
              </w:rPr>
              <w:t>собственный</w:t>
            </w:r>
            <w:r>
              <w:rPr>
                <w:color w:val="000000"/>
                <w:spacing w:val="-2"/>
                <w:sz w:val="20"/>
                <w:shd w:val="clear" w:color="auto" w:fill="F9F9FA"/>
              </w:rPr>
              <w:t xml:space="preserve"> </w:t>
            </w:r>
            <w:r>
              <w:rPr>
                <w:color w:val="000000"/>
                <w:sz w:val="20"/>
                <w:shd w:val="clear" w:color="auto" w:fill="F9F9FA"/>
              </w:rPr>
              <w:t>праздник</w:t>
            </w:r>
            <w:r>
              <w:rPr>
                <w:color w:val="000000"/>
                <w:spacing w:val="-2"/>
                <w:sz w:val="20"/>
                <w:shd w:val="clear" w:color="auto" w:fill="F9F9FA"/>
              </w:rPr>
              <w:t xml:space="preserve"> </w:t>
            </w:r>
            <w:r>
              <w:rPr>
                <w:color w:val="000000"/>
                <w:sz w:val="20"/>
              </w:rPr>
              <w:t>–</w:t>
            </w:r>
            <w:r>
              <w:rPr>
                <w:color w:val="000000"/>
                <w:spacing w:val="-4"/>
                <w:sz w:val="20"/>
                <w:shd w:val="clear" w:color="auto" w:fill="F9F9FA"/>
              </w:rPr>
              <w:t xml:space="preserve"> </w:t>
            </w:r>
            <w:r>
              <w:rPr>
                <w:color w:val="000000"/>
                <w:sz w:val="20"/>
                <w:shd w:val="clear" w:color="auto" w:fill="F9F9FA"/>
              </w:rPr>
              <w:t>Всемирный</w:t>
            </w:r>
            <w:r>
              <w:rPr>
                <w:color w:val="000000"/>
                <w:spacing w:val="-2"/>
                <w:sz w:val="20"/>
                <w:shd w:val="clear" w:color="auto" w:fill="F9F9FA"/>
              </w:rPr>
              <w:t xml:space="preserve"> </w:t>
            </w:r>
            <w:r>
              <w:rPr>
                <w:color w:val="000000"/>
                <w:sz w:val="20"/>
                <w:shd w:val="clear" w:color="auto" w:fill="F9F9FA"/>
              </w:rPr>
              <w:t>день</w:t>
            </w:r>
            <w:r>
              <w:rPr>
                <w:color w:val="000000"/>
                <w:spacing w:val="-2"/>
                <w:sz w:val="20"/>
                <w:shd w:val="clear" w:color="auto" w:fill="F9F9FA"/>
              </w:rPr>
              <w:t xml:space="preserve"> </w:t>
            </w:r>
            <w:r>
              <w:rPr>
                <w:color w:val="000000"/>
                <w:sz w:val="20"/>
                <w:shd w:val="clear" w:color="auto" w:fill="F9F9FA"/>
              </w:rPr>
              <w:t>балета.</w:t>
            </w:r>
            <w:r>
              <w:rPr>
                <w:color w:val="000000"/>
                <w:spacing w:val="-3"/>
                <w:sz w:val="20"/>
                <w:shd w:val="clear" w:color="auto" w:fill="F9F9FA"/>
              </w:rPr>
              <w:t xml:space="preserve"> </w:t>
            </w:r>
            <w:r>
              <w:rPr>
                <w:color w:val="000000"/>
                <w:sz w:val="20"/>
                <w:shd w:val="clear" w:color="auto" w:fill="F9F9FA"/>
              </w:rPr>
              <w:t>Вплоть</w:t>
            </w:r>
            <w:r>
              <w:rPr>
                <w:color w:val="000000"/>
                <w:spacing w:val="-3"/>
                <w:sz w:val="20"/>
                <w:shd w:val="clear" w:color="auto" w:fill="F9F9FA"/>
              </w:rPr>
              <w:t xml:space="preserve"> </w:t>
            </w:r>
            <w:r>
              <w:rPr>
                <w:color w:val="000000"/>
                <w:sz w:val="20"/>
                <w:shd w:val="clear" w:color="auto" w:fill="F9F9FA"/>
              </w:rPr>
              <w:t>до</w:t>
            </w:r>
          </w:p>
          <w:p w:rsidR="00D80858" w:rsidRDefault="00A923ED">
            <w:pPr>
              <w:pStyle w:val="TableParagraph"/>
              <w:spacing w:line="230" w:lineRule="exact"/>
              <w:ind w:right="100"/>
              <w:rPr>
                <w:sz w:val="20"/>
              </w:rPr>
            </w:pPr>
            <w:r>
              <w:rPr>
                <w:color w:val="000000"/>
                <w:sz w:val="20"/>
                <w:shd w:val="clear" w:color="auto" w:fill="F9F9FA"/>
              </w:rPr>
              <w:t>2014</w:t>
            </w:r>
            <w:r>
              <w:rPr>
                <w:color w:val="000000"/>
                <w:spacing w:val="-5"/>
                <w:sz w:val="20"/>
                <w:shd w:val="clear" w:color="auto" w:fill="F9F9FA"/>
              </w:rPr>
              <w:t xml:space="preserve"> </w:t>
            </w:r>
            <w:r>
              <w:rPr>
                <w:color w:val="000000"/>
                <w:sz w:val="20"/>
                <w:shd w:val="clear" w:color="auto" w:fill="F9F9FA"/>
              </w:rPr>
              <w:t>года</w:t>
            </w:r>
            <w:r>
              <w:rPr>
                <w:color w:val="000000"/>
                <w:spacing w:val="-7"/>
                <w:sz w:val="20"/>
                <w:shd w:val="clear" w:color="auto" w:fill="F9F9FA"/>
              </w:rPr>
              <w:t xml:space="preserve"> </w:t>
            </w:r>
            <w:r>
              <w:rPr>
                <w:color w:val="000000"/>
                <w:sz w:val="20"/>
                <w:shd w:val="clear" w:color="auto" w:fill="F9F9FA"/>
              </w:rPr>
              <w:t>у</w:t>
            </w:r>
            <w:r>
              <w:rPr>
                <w:color w:val="000000"/>
                <w:spacing w:val="-8"/>
                <w:sz w:val="20"/>
                <w:shd w:val="clear" w:color="auto" w:fill="F9F9FA"/>
              </w:rPr>
              <w:t xml:space="preserve"> </w:t>
            </w:r>
            <w:r>
              <w:rPr>
                <w:color w:val="000000"/>
                <w:sz w:val="20"/>
                <w:shd w:val="clear" w:color="auto" w:fill="F9F9FA"/>
              </w:rPr>
              <w:t>артистов</w:t>
            </w:r>
            <w:r>
              <w:rPr>
                <w:color w:val="000000"/>
                <w:spacing w:val="-4"/>
                <w:sz w:val="20"/>
                <w:shd w:val="clear" w:color="auto" w:fill="F9F9FA"/>
              </w:rPr>
              <w:t xml:space="preserve"> </w:t>
            </w:r>
            <w:r>
              <w:rPr>
                <w:color w:val="000000"/>
                <w:sz w:val="20"/>
                <w:shd w:val="clear" w:color="auto" w:fill="F9F9FA"/>
              </w:rPr>
              <w:t>не</w:t>
            </w:r>
            <w:r>
              <w:rPr>
                <w:color w:val="000000"/>
                <w:spacing w:val="-6"/>
                <w:sz w:val="20"/>
                <w:shd w:val="clear" w:color="auto" w:fill="F9F9FA"/>
              </w:rPr>
              <w:t xml:space="preserve"> </w:t>
            </w:r>
            <w:r>
              <w:rPr>
                <w:color w:val="000000"/>
                <w:sz w:val="20"/>
                <w:shd w:val="clear" w:color="auto" w:fill="F9F9FA"/>
              </w:rPr>
              <w:t>было</w:t>
            </w:r>
            <w:r>
              <w:rPr>
                <w:color w:val="000000"/>
                <w:spacing w:val="-5"/>
                <w:sz w:val="20"/>
                <w:shd w:val="clear" w:color="auto" w:fill="F9F9FA"/>
              </w:rPr>
              <w:t xml:space="preserve"> </w:t>
            </w:r>
            <w:r>
              <w:rPr>
                <w:color w:val="000000"/>
                <w:sz w:val="20"/>
                <w:shd w:val="clear" w:color="auto" w:fill="F9F9FA"/>
              </w:rPr>
              <w:t>собственной</w:t>
            </w:r>
            <w:r>
              <w:rPr>
                <w:color w:val="000000"/>
                <w:spacing w:val="-7"/>
                <w:sz w:val="20"/>
                <w:shd w:val="clear" w:color="auto" w:fill="F9F9FA"/>
              </w:rPr>
              <w:t xml:space="preserve"> </w:t>
            </w:r>
            <w:r>
              <w:rPr>
                <w:color w:val="000000"/>
                <w:sz w:val="20"/>
                <w:shd w:val="clear" w:color="auto" w:fill="F9F9FA"/>
              </w:rPr>
              <w:t>профессиональной</w:t>
            </w:r>
            <w:r>
              <w:rPr>
                <w:color w:val="000000"/>
                <w:spacing w:val="-5"/>
                <w:sz w:val="20"/>
                <w:shd w:val="clear" w:color="auto" w:fill="F9F9FA"/>
              </w:rPr>
              <w:t xml:space="preserve"> </w:t>
            </w:r>
            <w:r>
              <w:rPr>
                <w:color w:val="000000"/>
                <w:sz w:val="20"/>
                <w:shd w:val="clear" w:color="auto" w:fill="F9F9FA"/>
              </w:rPr>
              <w:t>даты,</w:t>
            </w:r>
            <w:r>
              <w:rPr>
                <w:color w:val="000000"/>
                <w:spacing w:val="-5"/>
                <w:sz w:val="20"/>
                <w:shd w:val="clear" w:color="auto" w:fill="F9F9FA"/>
              </w:rPr>
              <w:t xml:space="preserve"> </w:t>
            </w:r>
            <w:r>
              <w:rPr>
                <w:color w:val="000000"/>
                <w:sz w:val="20"/>
                <w:shd w:val="clear" w:color="auto" w:fill="F9F9FA"/>
              </w:rPr>
              <w:t>они</w:t>
            </w:r>
            <w:r>
              <w:rPr>
                <w:color w:val="000000"/>
                <w:sz w:val="20"/>
              </w:rPr>
              <w:t xml:space="preserve"> </w:t>
            </w:r>
            <w:r>
              <w:rPr>
                <w:color w:val="000000"/>
                <w:sz w:val="20"/>
                <w:shd w:val="clear" w:color="auto" w:fill="F9F9FA"/>
              </w:rPr>
              <w:t>отмечали Международный день танца.</w:t>
            </w:r>
          </w:p>
        </w:tc>
        <w:tc>
          <w:tcPr>
            <w:tcW w:w="2408" w:type="dxa"/>
            <w:vMerge/>
            <w:tcBorders>
              <w:top w:val="nil"/>
            </w:tcBorders>
          </w:tcPr>
          <w:p w:rsidR="00D80858" w:rsidRDefault="00D80858">
            <w:pPr>
              <w:rPr>
                <w:sz w:val="2"/>
                <w:szCs w:val="2"/>
              </w:rPr>
            </w:pPr>
          </w:p>
        </w:tc>
        <w:tc>
          <w:tcPr>
            <w:tcW w:w="2103" w:type="dxa"/>
            <w:vMerge/>
            <w:tcBorders>
              <w:top w:val="nil"/>
            </w:tcBorders>
          </w:tcPr>
          <w:p w:rsidR="00D80858" w:rsidRDefault="00D80858">
            <w:pPr>
              <w:rPr>
                <w:sz w:val="2"/>
                <w:szCs w:val="2"/>
              </w:rPr>
            </w:pPr>
          </w:p>
        </w:tc>
        <w:tc>
          <w:tcPr>
            <w:tcW w:w="1955" w:type="dxa"/>
            <w:vMerge/>
            <w:tcBorders>
              <w:top w:val="nil"/>
            </w:tcBorders>
          </w:tcPr>
          <w:p w:rsidR="00D80858" w:rsidRDefault="00D80858">
            <w:pPr>
              <w:rPr>
                <w:sz w:val="2"/>
                <w:szCs w:val="2"/>
              </w:rPr>
            </w:pPr>
          </w:p>
        </w:tc>
      </w:tr>
    </w:tbl>
    <w:p w:rsidR="00D80858" w:rsidRDefault="00D80858">
      <w:pPr>
        <w:rPr>
          <w:sz w:val="2"/>
          <w:szCs w:val="2"/>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1838"/>
        </w:trPr>
        <w:tc>
          <w:tcPr>
            <w:tcW w:w="2307" w:type="dxa"/>
          </w:tcPr>
          <w:p w:rsidR="00D80858" w:rsidRDefault="00A923ED">
            <w:pPr>
              <w:pStyle w:val="TableParagraph"/>
              <w:spacing w:line="268" w:lineRule="exact"/>
              <w:ind w:left="14"/>
              <w:jc w:val="center"/>
              <w:rPr>
                <w:sz w:val="24"/>
              </w:rPr>
            </w:pPr>
            <w:r>
              <w:rPr>
                <w:color w:val="0000FF"/>
                <w:sz w:val="24"/>
              </w:rPr>
              <w:lastRenderedPageBreak/>
              <w:t xml:space="preserve">3 ноября </w:t>
            </w:r>
            <w:r>
              <w:rPr>
                <w:color w:val="0000FF"/>
                <w:spacing w:val="-10"/>
                <w:sz w:val="24"/>
              </w:rPr>
              <w:t>–</w:t>
            </w:r>
          </w:p>
          <w:p w:rsidR="00D80858" w:rsidRDefault="00A923ED">
            <w:pPr>
              <w:pStyle w:val="TableParagraph"/>
              <w:ind w:left="220" w:right="208"/>
              <w:jc w:val="center"/>
              <w:rPr>
                <w:sz w:val="24"/>
              </w:rPr>
            </w:pPr>
            <w:r>
              <w:rPr>
                <w:color w:val="0000FF"/>
                <w:sz w:val="24"/>
              </w:rPr>
              <w:t>«День рождения детского</w:t>
            </w:r>
            <w:r>
              <w:rPr>
                <w:color w:val="0000FF"/>
                <w:spacing w:val="-15"/>
                <w:sz w:val="24"/>
              </w:rPr>
              <w:t xml:space="preserve"> </w:t>
            </w:r>
            <w:r>
              <w:rPr>
                <w:color w:val="0000FF"/>
                <w:sz w:val="24"/>
              </w:rPr>
              <w:t>писателя С.Я. Маршака»</w:t>
            </w:r>
          </w:p>
        </w:tc>
        <w:tc>
          <w:tcPr>
            <w:tcW w:w="6714" w:type="dxa"/>
          </w:tcPr>
          <w:p w:rsidR="00D80858" w:rsidRDefault="00A923ED">
            <w:pPr>
              <w:pStyle w:val="TableParagraph"/>
              <w:spacing w:line="223" w:lineRule="exact"/>
              <w:rPr>
                <w:sz w:val="20"/>
              </w:rPr>
            </w:pPr>
            <w:r>
              <w:rPr>
                <w:color w:val="0000FF"/>
                <w:sz w:val="20"/>
              </w:rPr>
              <w:t>3</w:t>
            </w:r>
            <w:r>
              <w:rPr>
                <w:color w:val="0000FF"/>
                <w:spacing w:val="-5"/>
                <w:sz w:val="20"/>
              </w:rPr>
              <w:t xml:space="preserve"> </w:t>
            </w:r>
            <w:r>
              <w:rPr>
                <w:color w:val="0000FF"/>
                <w:sz w:val="20"/>
              </w:rPr>
              <w:t>ноября</w:t>
            </w:r>
            <w:r>
              <w:rPr>
                <w:color w:val="0000FF"/>
                <w:spacing w:val="-6"/>
                <w:sz w:val="20"/>
              </w:rPr>
              <w:t xml:space="preserve"> </w:t>
            </w:r>
            <w:r>
              <w:rPr>
                <w:color w:val="0000FF"/>
                <w:sz w:val="20"/>
              </w:rPr>
              <w:t>1887</w:t>
            </w:r>
            <w:r>
              <w:rPr>
                <w:color w:val="0000FF"/>
                <w:spacing w:val="-5"/>
                <w:sz w:val="20"/>
              </w:rPr>
              <w:t xml:space="preserve"> </w:t>
            </w:r>
            <w:r>
              <w:rPr>
                <w:color w:val="0000FF"/>
                <w:sz w:val="20"/>
              </w:rPr>
              <w:t>года</w:t>
            </w:r>
            <w:r>
              <w:rPr>
                <w:color w:val="0000FF"/>
                <w:spacing w:val="-6"/>
                <w:sz w:val="20"/>
              </w:rPr>
              <w:t xml:space="preserve"> </w:t>
            </w:r>
            <w:r>
              <w:rPr>
                <w:color w:val="0000FF"/>
                <w:sz w:val="20"/>
              </w:rPr>
              <w:t>родился</w:t>
            </w:r>
            <w:r>
              <w:rPr>
                <w:color w:val="0000FF"/>
                <w:spacing w:val="-4"/>
                <w:sz w:val="20"/>
              </w:rPr>
              <w:t xml:space="preserve"> </w:t>
            </w:r>
            <w:r>
              <w:rPr>
                <w:color w:val="0000FF"/>
                <w:sz w:val="20"/>
              </w:rPr>
              <w:t>Самуил</w:t>
            </w:r>
            <w:r>
              <w:rPr>
                <w:color w:val="0000FF"/>
                <w:spacing w:val="-5"/>
                <w:sz w:val="20"/>
              </w:rPr>
              <w:t xml:space="preserve"> </w:t>
            </w:r>
            <w:r>
              <w:rPr>
                <w:color w:val="0000FF"/>
                <w:sz w:val="20"/>
              </w:rPr>
              <w:t>Яковлевич</w:t>
            </w:r>
            <w:r>
              <w:rPr>
                <w:color w:val="0000FF"/>
                <w:spacing w:val="-5"/>
                <w:sz w:val="20"/>
              </w:rPr>
              <w:t xml:space="preserve"> </w:t>
            </w:r>
            <w:r>
              <w:rPr>
                <w:color w:val="0000FF"/>
                <w:sz w:val="20"/>
              </w:rPr>
              <w:t>Маршак</w:t>
            </w:r>
            <w:r>
              <w:rPr>
                <w:color w:val="0000FF"/>
                <w:spacing w:val="1"/>
                <w:sz w:val="20"/>
              </w:rPr>
              <w:t xml:space="preserve"> </w:t>
            </w:r>
            <w:r>
              <w:rPr>
                <w:color w:val="0000FF"/>
                <w:sz w:val="20"/>
              </w:rPr>
              <w:t>—</w:t>
            </w:r>
            <w:r>
              <w:rPr>
                <w:color w:val="0000FF"/>
                <w:spacing w:val="-6"/>
                <w:sz w:val="20"/>
              </w:rPr>
              <w:t xml:space="preserve"> </w:t>
            </w:r>
            <w:r>
              <w:rPr>
                <w:color w:val="0000FF"/>
                <w:spacing w:val="-2"/>
                <w:sz w:val="20"/>
              </w:rPr>
              <w:t>русский</w:t>
            </w:r>
          </w:p>
          <w:p w:rsidR="00D80858" w:rsidRDefault="00A923ED">
            <w:pPr>
              <w:pStyle w:val="TableParagraph"/>
              <w:ind w:right="166"/>
              <w:rPr>
                <w:sz w:val="20"/>
              </w:rPr>
            </w:pPr>
            <w:r>
              <w:rPr>
                <w:color w:val="0000FF"/>
                <w:sz w:val="20"/>
              </w:rPr>
              <w:t>советский</w:t>
            </w:r>
            <w:r>
              <w:rPr>
                <w:color w:val="0000FF"/>
                <w:spacing w:val="-6"/>
                <w:sz w:val="20"/>
              </w:rPr>
              <w:t xml:space="preserve"> </w:t>
            </w:r>
            <w:r>
              <w:rPr>
                <w:color w:val="0000FF"/>
                <w:sz w:val="20"/>
              </w:rPr>
              <w:t>поэт,</w:t>
            </w:r>
            <w:r>
              <w:rPr>
                <w:color w:val="0000FF"/>
                <w:spacing w:val="-7"/>
                <w:sz w:val="20"/>
              </w:rPr>
              <w:t xml:space="preserve"> </w:t>
            </w:r>
            <w:r>
              <w:rPr>
                <w:color w:val="0000FF"/>
                <w:sz w:val="20"/>
              </w:rPr>
              <w:t>драматург</w:t>
            </w:r>
            <w:r>
              <w:rPr>
                <w:color w:val="0000FF"/>
                <w:spacing w:val="-8"/>
                <w:sz w:val="20"/>
              </w:rPr>
              <w:t xml:space="preserve"> </w:t>
            </w:r>
            <w:r>
              <w:rPr>
                <w:color w:val="0000FF"/>
                <w:sz w:val="20"/>
              </w:rPr>
              <w:t>и</w:t>
            </w:r>
            <w:r>
              <w:rPr>
                <w:color w:val="0000FF"/>
                <w:spacing w:val="-6"/>
                <w:sz w:val="20"/>
              </w:rPr>
              <w:t xml:space="preserve"> </w:t>
            </w:r>
            <w:r>
              <w:rPr>
                <w:color w:val="0000FF"/>
                <w:sz w:val="20"/>
              </w:rPr>
              <w:t>переводчик,</w:t>
            </w:r>
            <w:r>
              <w:rPr>
                <w:color w:val="0000FF"/>
                <w:spacing w:val="-7"/>
                <w:sz w:val="20"/>
              </w:rPr>
              <w:t xml:space="preserve"> </w:t>
            </w:r>
            <w:r>
              <w:rPr>
                <w:color w:val="0000FF"/>
                <w:sz w:val="20"/>
              </w:rPr>
              <w:t>литературный</w:t>
            </w:r>
            <w:r>
              <w:rPr>
                <w:color w:val="0000FF"/>
                <w:spacing w:val="-1"/>
                <w:sz w:val="20"/>
              </w:rPr>
              <w:t xml:space="preserve"> </w:t>
            </w:r>
            <w:r>
              <w:rPr>
                <w:color w:val="0000FF"/>
                <w:sz w:val="20"/>
              </w:rPr>
              <w:t>критик,</w:t>
            </w:r>
            <w:r>
              <w:rPr>
                <w:color w:val="0000FF"/>
                <w:spacing w:val="-7"/>
                <w:sz w:val="20"/>
              </w:rPr>
              <w:t xml:space="preserve"> </w:t>
            </w:r>
            <w:r>
              <w:rPr>
                <w:color w:val="0000FF"/>
                <w:sz w:val="20"/>
              </w:rPr>
              <w:t>сценарист, а также автор популярных детских книг. Его произведения являются и на сегодняшний день одними из самых любимых в процессе дошкольного чтения. Они помогают зародить у детей интерес к художественной литературе, воспитывать думающего и размышляющего читателя, способного сочувствовать героям, душевно откликаться на прочитанное,</w:t>
            </w:r>
          </w:p>
          <w:p w:rsidR="00D80858" w:rsidRDefault="00A923ED">
            <w:pPr>
              <w:pStyle w:val="TableParagraph"/>
              <w:spacing w:line="215" w:lineRule="exact"/>
              <w:rPr>
                <w:sz w:val="20"/>
              </w:rPr>
            </w:pPr>
            <w:r>
              <w:rPr>
                <w:color w:val="0000FF"/>
                <w:sz w:val="20"/>
              </w:rPr>
              <w:t>развивать</w:t>
            </w:r>
            <w:r>
              <w:rPr>
                <w:color w:val="0000FF"/>
                <w:spacing w:val="-11"/>
                <w:sz w:val="20"/>
              </w:rPr>
              <w:t xml:space="preserve"> </w:t>
            </w:r>
            <w:r>
              <w:rPr>
                <w:color w:val="0000FF"/>
                <w:sz w:val="20"/>
              </w:rPr>
              <w:t>творческое</w:t>
            </w:r>
            <w:r>
              <w:rPr>
                <w:color w:val="0000FF"/>
                <w:spacing w:val="-12"/>
                <w:sz w:val="20"/>
              </w:rPr>
              <w:t xml:space="preserve"> </w:t>
            </w:r>
            <w:r>
              <w:rPr>
                <w:color w:val="0000FF"/>
                <w:sz w:val="20"/>
              </w:rPr>
              <w:t>воображение,</w:t>
            </w:r>
            <w:r>
              <w:rPr>
                <w:color w:val="0000FF"/>
                <w:spacing w:val="-11"/>
                <w:sz w:val="20"/>
              </w:rPr>
              <w:t xml:space="preserve"> </w:t>
            </w:r>
            <w:r>
              <w:rPr>
                <w:color w:val="0000FF"/>
                <w:spacing w:val="-2"/>
                <w:sz w:val="20"/>
              </w:rPr>
              <w:t>фантазию.</w:t>
            </w:r>
          </w:p>
        </w:tc>
        <w:tc>
          <w:tcPr>
            <w:tcW w:w="2408" w:type="dxa"/>
          </w:tcPr>
          <w:p w:rsidR="00D80858" w:rsidRDefault="00A923ED">
            <w:pPr>
              <w:pStyle w:val="TableParagraph"/>
              <w:spacing w:line="246" w:lineRule="exact"/>
              <w:ind w:left="433"/>
            </w:pPr>
            <w:r>
              <w:rPr>
                <w:color w:val="0000FF"/>
                <w:spacing w:val="-2"/>
              </w:rPr>
              <w:t>патриотическое,</w:t>
            </w:r>
          </w:p>
          <w:p w:rsidR="00D80858" w:rsidRDefault="00A923ED">
            <w:pPr>
              <w:pStyle w:val="TableParagraph"/>
              <w:spacing w:line="275" w:lineRule="exact"/>
              <w:ind w:left="537"/>
              <w:rPr>
                <w:sz w:val="24"/>
              </w:rPr>
            </w:pPr>
            <w:r>
              <w:rPr>
                <w:color w:val="0000FF"/>
                <w:spacing w:val="-2"/>
                <w:sz w:val="24"/>
              </w:rPr>
              <w:t>эстетическое</w:t>
            </w:r>
          </w:p>
        </w:tc>
        <w:tc>
          <w:tcPr>
            <w:tcW w:w="2103" w:type="dxa"/>
          </w:tcPr>
          <w:p w:rsidR="00D80858" w:rsidRDefault="00A923ED">
            <w:pPr>
              <w:pStyle w:val="TableParagraph"/>
              <w:ind w:left="671" w:right="239" w:hanging="418"/>
              <w:rPr>
                <w:sz w:val="24"/>
              </w:rPr>
            </w:pPr>
            <w:r>
              <w:rPr>
                <w:color w:val="0000FF"/>
                <w:sz w:val="24"/>
              </w:rPr>
              <w:t>Все</w:t>
            </w:r>
            <w:r>
              <w:rPr>
                <w:color w:val="0000FF"/>
                <w:spacing w:val="-15"/>
                <w:sz w:val="24"/>
              </w:rPr>
              <w:t xml:space="preserve"> </w:t>
            </w:r>
            <w:r>
              <w:rPr>
                <w:color w:val="0000FF"/>
                <w:sz w:val="24"/>
              </w:rPr>
              <w:t xml:space="preserve">возрастные </w:t>
            </w:r>
            <w:r>
              <w:rPr>
                <w:color w:val="0000FF"/>
                <w:spacing w:val="-2"/>
                <w:sz w:val="24"/>
              </w:rPr>
              <w:t>группы</w:t>
            </w:r>
          </w:p>
        </w:tc>
        <w:tc>
          <w:tcPr>
            <w:tcW w:w="1955" w:type="dxa"/>
          </w:tcPr>
          <w:p w:rsidR="00D80858" w:rsidRDefault="00A923ED">
            <w:pPr>
              <w:pStyle w:val="TableParagraph"/>
              <w:spacing w:line="268" w:lineRule="exact"/>
              <w:ind w:left="18" w:right="15"/>
              <w:jc w:val="center"/>
              <w:rPr>
                <w:sz w:val="24"/>
              </w:rPr>
            </w:pPr>
            <w:r>
              <w:rPr>
                <w:color w:val="0000FF"/>
                <w:spacing w:val="-2"/>
                <w:sz w:val="24"/>
              </w:rPr>
              <w:t>Воспитатели</w:t>
            </w:r>
          </w:p>
        </w:tc>
      </w:tr>
      <w:tr w:rsidR="00D80858">
        <w:trPr>
          <w:trHeight w:val="2532"/>
        </w:trPr>
        <w:tc>
          <w:tcPr>
            <w:tcW w:w="2307" w:type="dxa"/>
          </w:tcPr>
          <w:p w:rsidR="00D80858" w:rsidRDefault="00A923ED">
            <w:pPr>
              <w:pStyle w:val="TableParagraph"/>
              <w:spacing w:line="270" w:lineRule="exact"/>
              <w:ind w:left="14"/>
              <w:jc w:val="center"/>
              <w:rPr>
                <w:sz w:val="24"/>
              </w:rPr>
            </w:pPr>
            <w:r>
              <w:rPr>
                <w:color w:val="FF0000"/>
                <w:sz w:val="24"/>
              </w:rPr>
              <w:t xml:space="preserve">4 ноября </w:t>
            </w:r>
            <w:r>
              <w:rPr>
                <w:color w:val="FF0000"/>
                <w:spacing w:val="-10"/>
                <w:sz w:val="24"/>
              </w:rPr>
              <w:t>–</w:t>
            </w:r>
          </w:p>
          <w:p w:rsidR="00D80858" w:rsidRDefault="00A923ED">
            <w:pPr>
              <w:pStyle w:val="TableParagraph"/>
              <w:ind w:left="278" w:right="266"/>
              <w:jc w:val="center"/>
              <w:rPr>
                <w:sz w:val="24"/>
              </w:rPr>
            </w:pPr>
            <w:r>
              <w:rPr>
                <w:color w:val="FF0000"/>
                <w:sz w:val="24"/>
              </w:rPr>
              <w:t>«День</w:t>
            </w:r>
            <w:r>
              <w:rPr>
                <w:color w:val="FF0000"/>
                <w:spacing w:val="-15"/>
                <w:sz w:val="24"/>
              </w:rPr>
              <w:t xml:space="preserve"> </w:t>
            </w:r>
            <w:r>
              <w:rPr>
                <w:color w:val="FF0000"/>
                <w:sz w:val="24"/>
              </w:rPr>
              <w:t xml:space="preserve">народного </w:t>
            </w:r>
            <w:r>
              <w:rPr>
                <w:color w:val="FF0000"/>
                <w:spacing w:val="-2"/>
                <w:sz w:val="24"/>
              </w:rPr>
              <w:t>единства»</w:t>
            </w:r>
          </w:p>
        </w:tc>
        <w:tc>
          <w:tcPr>
            <w:tcW w:w="6714" w:type="dxa"/>
          </w:tcPr>
          <w:p w:rsidR="00D80858" w:rsidRDefault="00A923ED">
            <w:pPr>
              <w:pStyle w:val="TableParagraph"/>
              <w:ind w:right="100"/>
              <w:rPr>
                <w:sz w:val="20"/>
              </w:rPr>
            </w:pPr>
            <w:r>
              <w:rPr>
                <w:color w:val="FF0000"/>
                <w:sz w:val="20"/>
              </w:rPr>
              <w:t>Это</w:t>
            </w:r>
            <w:r>
              <w:rPr>
                <w:color w:val="FF0000"/>
                <w:spacing w:val="-6"/>
                <w:sz w:val="20"/>
              </w:rPr>
              <w:t xml:space="preserve"> </w:t>
            </w:r>
            <w:r>
              <w:rPr>
                <w:color w:val="FF0000"/>
                <w:sz w:val="20"/>
              </w:rPr>
              <w:t>праздник</w:t>
            </w:r>
            <w:r>
              <w:rPr>
                <w:color w:val="FF0000"/>
                <w:spacing w:val="-6"/>
                <w:sz w:val="20"/>
              </w:rPr>
              <w:t xml:space="preserve"> </w:t>
            </w:r>
            <w:r>
              <w:rPr>
                <w:color w:val="FF0000"/>
                <w:sz w:val="20"/>
              </w:rPr>
              <w:t>патриотизма,</w:t>
            </w:r>
            <w:r>
              <w:rPr>
                <w:color w:val="FF0000"/>
                <w:spacing w:val="-6"/>
                <w:sz w:val="20"/>
              </w:rPr>
              <w:t xml:space="preserve"> </w:t>
            </w:r>
            <w:r>
              <w:rPr>
                <w:color w:val="FF0000"/>
                <w:sz w:val="20"/>
              </w:rPr>
              <w:t>взаимопомощи</w:t>
            </w:r>
            <w:r>
              <w:rPr>
                <w:color w:val="FF0000"/>
                <w:spacing w:val="-7"/>
                <w:sz w:val="20"/>
              </w:rPr>
              <w:t xml:space="preserve"> </w:t>
            </w:r>
            <w:r>
              <w:rPr>
                <w:color w:val="FF0000"/>
                <w:sz w:val="20"/>
              </w:rPr>
              <w:t>и</w:t>
            </w:r>
            <w:r>
              <w:rPr>
                <w:color w:val="FF0000"/>
                <w:spacing w:val="-7"/>
                <w:sz w:val="20"/>
              </w:rPr>
              <w:t xml:space="preserve"> </w:t>
            </w:r>
            <w:r>
              <w:rPr>
                <w:color w:val="FF0000"/>
                <w:sz w:val="20"/>
              </w:rPr>
              <w:t>объединения</w:t>
            </w:r>
            <w:r>
              <w:rPr>
                <w:color w:val="FF0000"/>
                <w:spacing w:val="-7"/>
                <w:sz w:val="20"/>
              </w:rPr>
              <w:t xml:space="preserve"> </w:t>
            </w:r>
            <w:r>
              <w:rPr>
                <w:color w:val="FF0000"/>
                <w:sz w:val="20"/>
              </w:rPr>
              <w:t>всех</w:t>
            </w:r>
            <w:r>
              <w:rPr>
                <w:color w:val="FF0000"/>
                <w:spacing w:val="-7"/>
                <w:sz w:val="20"/>
              </w:rPr>
              <w:t xml:space="preserve"> </w:t>
            </w:r>
            <w:r>
              <w:rPr>
                <w:color w:val="FF0000"/>
                <w:sz w:val="20"/>
              </w:rPr>
              <w:t>российских народов. Мы не должны забывать уроки истории, ведь сильна Россия только тогда, когда она едина! На данный момент для России нет важнее идеи, чем идея патриотизма. Патриотическое воспитание детей – одна из главных и основных задач дошкольного учреждения, ведь формирование отношения к своей стране закладывается с детства. Данный праздник напоминает всем нам о наших общих корнях, всеобщем единстве, независимо от возраста, рода занятий, национальности, а славные</w:t>
            </w:r>
          </w:p>
          <w:p w:rsidR="00D80858" w:rsidRDefault="00A923ED">
            <w:pPr>
              <w:pStyle w:val="TableParagraph"/>
              <w:ind w:right="100"/>
              <w:rPr>
                <w:sz w:val="20"/>
              </w:rPr>
            </w:pPr>
            <w:r>
              <w:rPr>
                <w:color w:val="FF0000"/>
                <w:sz w:val="20"/>
              </w:rPr>
              <w:t>героические</w:t>
            </w:r>
            <w:r>
              <w:rPr>
                <w:color w:val="FF0000"/>
                <w:spacing w:val="-6"/>
                <w:sz w:val="20"/>
              </w:rPr>
              <w:t xml:space="preserve"> </w:t>
            </w:r>
            <w:r>
              <w:rPr>
                <w:color w:val="FF0000"/>
                <w:sz w:val="20"/>
              </w:rPr>
              <w:t>свершения,</w:t>
            </w:r>
            <w:r>
              <w:rPr>
                <w:color w:val="FF0000"/>
                <w:spacing w:val="-6"/>
                <w:sz w:val="20"/>
              </w:rPr>
              <w:t xml:space="preserve"> </w:t>
            </w:r>
            <w:r>
              <w:rPr>
                <w:color w:val="FF0000"/>
                <w:sz w:val="20"/>
              </w:rPr>
              <w:t>победы</w:t>
            </w:r>
            <w:r>
              <w:rPr>
                <w:color w:val="FF0000"/>
                <w:spacing w:val="-6"/>
                <w:sz w:val="20"/>
              </w:rPr>
              <w:t xml:space="preserve"> </w:t>
            </w:r>
            <w:r>
              <w:rPr>
                <w:color w:val="FF0000"/>
                <w:sz w:val="20"/>
              </w:rPr>
              <w:t>и</w:t>
            </w:r>
            <w:r>
              <w:rPr>
                <w:color w:val="FF0000"/>
                <w:spacing w:val="-7"/>
                <w:sz w:val="20"/>
              </w:rPr>
              <w:t xml:space="preserve"> </w:t>
            </w:r>
            <w:r>
              <w:rPr>
                <w:color w:val="FF0000"/>
                <w:sz w:val="20"/>
              </w:rPr>
              <w:t>достижения</w:t>
            </w:r>
            <w:r>
              <w:rPr>
                <w:color w:val="FF0000"/>
                <w:spacing w:val="-7"/>
                <w:sz w:val="20"/>
              </w:rPr>
              <w:t xml:space="preserve"> </w:t>
            </w:r>
            <w:r>
              <w:rPr>
                <w:color w:val="FF0000"/>
                <w:sz w:val="20"/>
              </w:rPr>
              <w:t>наших</w:t>
            </w:r>
            <w:r>
              <w:rPr>
                <w:color w:val="FF0000"/>
                <w:spacing w:val="-7"/>
                <w:sz w:val="20"/>
              </w:rPr>
              <w:t xml:space="preserve"> </w:t>
            </w:r>
            <w:r>
              <w:rPr>
                <w:color w:val="FF0000"/>
                <w:sz w:val="20"/>
              </w:rPr>
              <w:t>предков</w:t>
            </w:r>
            <w:r>
              <w:rPr>
                <w:color w:val="FF0000"/>
                <w:spacing w:val="-7"/>
                <w:sz w:val="20"/>
              </w:rPr>
              <w:t xml:space="preserve"> </w:t>
            </w:r>
            <w:r>
              <w:rPr>
                <w:color w:val="FF0000"/>
                <w:sz w:val="20"/>
              </w:rPr>
              <w:t>будут служить для всех поколений вечным примером героизма,</w:t>
            </w:r>
          </w:p>
          <w:p w:rsidR="00D80858" w:rsidRDefault="00A923ED">
            <w:pPr>
              <w:pStyle w:val="TableParagraph"/>
              <w:spacing w:line="217" w:lineRule="exact"/>
              <w:rPr>
                <w:sz w:val="20"/>
              </w:rPr>
            </w:pPr>
            <w:r>
              <w:rPr>
                <w:color w:val="FF0000"/>
                <w:sz w:val="20"/>
              </w:rPr>
              <w:t>самоотверженности</w:t>
            </w:r>
            <w:r>
              <w:rPr>
                <w:color w:val="FF0000"/>
                <w:spacing w:val="-11"/>
                <w:sz w:val="20"/>
              </w:rPr>
              <w:t xml:space="preserve"> </w:t>
            </w:r>
            <w:r>
              <w:rPr>
                <w:color w:val="FF0000"/>
                <w:sz w:val="20"/>
              </w:rPr>
              <w:t>и</w:t>
            </w:r>
            <w:r>
              <w:rPr>
                <w:color w:val="FF0000"/>
                <w:spacing w:val="-10"/>
                <w:sz w:val="20"/>
              </w:rPr>
              <w:t xml:space="preserve"> </w:t>
            </w:r>
            <w:r>
              <w:rPr>
                <w:color w:val="FF0000"/>
                <w:spacing w:val="-2"/>
                <w:sz w:val="20"/>
              </w:rPr>
              <w:t>солидарности.</w:t>
            </w:r>
          </w:p>
        </w:tc>
        <w:tc>
          <w:tcPr>
            <w:tcW w:w="2408" w:type="dxa"/>
          </w:tcPr>
          <w:p w:rsidR="00D80858" w:rsidRDefault="00A923ED">
            <w:pPr>
              <w:pStyle w:val="TableParagraph"/>
              <w:spacing w:line="270" w:lineRule="exact"/>
              <w:ind w:left="13" w:right="3"/>
              <w:jc w:val="center"/>
              <w:rPr>
                <w:sz w:val="24"/>
              </w:rPr>
            </w:pPr>
            <w:r>
              <w:rPr>
                <w:color w:val="FF0000"/>
                <w:spacing w:val="-2"/>
                <w:sz w:val="24"/>
              </w:rPr>
              <w:t>патриотическое</w:t>
            </w:r>
          </w:p>
        </w:tc>
        <w:tc>
          <w:tcPr>
            <w:tcW w:w="2103" w:type="dxa"/>
          </w:tcPr>
          <w:p w:rsidR="00D80858" w:rsidRDefault="00A923ED">
            <w:pPr>
              <w:pStyle w:val="TableParagraph"/>
              <w:ind w:left="128" w:right="120" w:hanging="2"/>
              <w:jc w:val="center"/>
              <w:rPr>
                <w:sz w:val="24"/>
              </w:rPr>
            </w:pPr>
            <w:r>
              <w:rPr>
                <w:color w:val="FF0000"/>
                <w:spacing w:val="-2"/>
                <w:sz w:val="24"/>
              </w:rPr>
              <w:t xml:space="preserve">Старшая, подготовительная </w:t>
            </w:r>
            <w:r>
              <w:rPr>
                <w:color w:val="FF0000"/>
                <w:sz w:val="24"/>
              </w:rPr>
              <w:t>к школе группы</w:t>
            </w:r>
          </w:p>
        </w:tc>
        <w:tc>
          <w:tcPr>
            <w:tcW w:w="1955" w:type="dxa"/>
          </w:tcPr>
          <w:p w:rsidR="00D80858" w:rsidRDefault="00A923ED">
            <w:pPr>
              <w:pStyle w:val="TableParagraph"/>
              <w:ind w:left="243" w:right="239" w:firstLine="43"/>
              <w:jc w:val="both"/>
              <w:rPr>
                <w:sz w:val="24"/>
              </w:rPr>
            </w:pPr>
            <w:r>
              <w:rPr>
                <w:color w:val="FF0000"/>
                <w:spacing w:val="-2"/>
                <w:sz w:val="24"/>
              </w:rPr>
              <w:t>Воспитатели, Музыкальный руководитель</w:t>
            </w:r>
          </w:p>
        </w:tc>
      </w:tr>
      <w:tr w:rsidR="00D80858">
        <w:trPr>
          <w:trHeight w:val="1610"/>
        </w:trPr>
        <w:tc>
          <w:tcPr>
            <w:tcW w:w="2307" w:type="dxa"/>
          </w:tcPr>
          <w:p w:rsidR="00D80858" w:rsidRDefault="00A923ED">
            <w:pPr>
              <w:pStyle w:val="TableParagraph"/>
              <w:spacing w:line="268" w:lineRule="exact"/>
              <w:ind w:left="14"/>
              <w:jc w:val="center"/>
              <w:rPr>
                <w:sz w:val="24"/>
              </w:rPr>
            </w:pPr>
            <w:r>
              <w:rPr>
                <w:sz w:val="24"/>
              </w:rPr>
              <w:t xml:space="preserve">5 ноября </w:t>
            </w:r>
            <w:r>
              <w:rPr>
                <w:spacing w:val="-10"/>
                <w:sz w:val="24"/>
              </w:rPr>
              <w:t>–</w:t>
            </w:r>
          </w:p>
          <w:p w:rsidR="00D80858" w:rsidRDefault="00A923ED">
            <w:pPr>
              <w:pStyle w:val="TableParagraph"/>
              <w:ind w:left="234" w:right="220"/>
              <w:jc w:val="center"/>
              <w:rPr>
                <w:sz w:val="24"/>
              </w:rPr>
            </w:pPr>
            <w:r>
              <w:rPr>
                <w:sz w:val="24"/>
              </w:rPr>
              <w:t>«</w:t>
            </w:r>
            <w:r>
              <w:rPr>
                <w:color w:val="000000"/>
                <w:sz w:val="24"/>
                <w:shd w:val="clear" w:color="auto" w:fill="FAFAFA"/>
              </w:rPr>
              <w:t>Всемирный</w:t>
            </w:r>
            <w:r>
              <w:rPr>
                <w:color w:val="000000"/>
                <w:spacing w:val="-15"/>
                <w:sz w:val="24"/>
                <w:shd w:val="clear" w:color="auto" w:fill="FAFAFA"/>
              </w:rPr>
              <w:t xml:space="preserve"> </w:t>
            </w:r>
            <w:r>
              <w:rPr>
                <w:color w:val="000000"/>
                <w:sz w:val="24"/>
                <w:shd w:val="clear" w:color="auto" w:fill="FAFAFA"/>
              </w:rPr>
              <w:t>день</w:t>
            </w:r>
            <w:r>
              <w:rPr>
                <w:color w:val="000000"/>
                <w:sz w:val="24"/>
              </w:rPr>
              <w:t xml:space="preserve"> </w:t>
            </w:r>
            <w:r>
              <w:rPr>
                <w:color w:val="000000"/>
                <w:spacing w:val="-2"/>
                <w:sz w:val="24"/>
                <w:shd w:val="clear" w:color="auto" w:fill="FAFAFA"/>
              </w:rPr>
              <w:t>мужчин»</w:t>
            </w:r>
          </w:p>
        </w:tc>
        <w:tc>
          <w:tcPr>
            <w:tcW w:w="6714" w:type="dxa"/>
          </w:tcPr>
          <w:p w:rsidR="00D80858" w:rsidRDefault="005905ED">
            <w:pPr>
              <w:pStyle w:val="TableParagraph"/>
              <w:ind w:right="650"/>
              <w:jc w:val="both"/>
              <w:rPr>
                <w:sz w:val="20"/>
              </w:rPr>
            </w:pPr>
            <w:r>
              <w:pict>
                <v:group id="docshapegroup137" o:spid="_x0000_s1064" style="position:absolute;left:0;text-align:left;margin-left:5.5pt;margin-top:.35pt;width:296.95pt;height:22.95pt;z-index:-28277760;mso-position-horizontal-relative:text;mso-position-vertical-relative:text" coordorigin="110,7" coordsize="5939,459">
                  <v:shape id="docshape138" o:spid="_x0000_s1065" style="position:absolute;left:110;top:6;width:5939;height:459" coordorigin="110,7" coordsize="5939,459" path="m6049,7l5024,7,3325,7r,223l3324,230r,-223l110,7r,223l110,235r,230l2871,465r,-230l2871,235r,230l5031,465r1001,l6032,235r17,l6049,7xe" fillcolor="#fafafa" stroked="f">
                    <v:path arrowok="t"/>
                  </v:shape>
                </v:group>
              </w:pict>
            </w:r>
            <w:r w:rsidR="00A923ED">
              <w:rPr>
                <w:sz w:val="20"/>
              </w:rPr>
              <w:t>С</w:t>
            </w:r>
            <w:r w:rsidR="00A923ED">
              <w:rPr>
                <w:spacing w:val="-6"/>
                <w:sz w:val="20"/>
              </w:rPr>
              <w:t xml:space="preserve"> </w:t>
            </w:r>
            <w:r w:rsidR="00A923ED">
              <w:rPr>
                <w:sz w:val="20"/>
              </w:rPr>
              <w:t>лёгкой</w:t>
            </w:r>
            <w:r w:rsidR="00A923ED">
              <w:rPr>
                <w:spacing w:val="-6"/>
                <w:sz w:val="20"/>
              </w:rPr>
              <w:t xml:space="preserve"> </w:t>
            </w:r>
            <w:r w:rsidR="00A923ED">
              <w:rPr>
                <w:sz w:val="20"/>
              </w:rPr>
              <w:t>руки</w:t>
            </w:r>
            <w:r w:rsidR="00A923ED">
              <w:rPr>
                <w:spacing w:val="-6"/>
                <w:sz w:val="20"/>
              </w:rPr>
              <w:t xml:space="preserve"> </w:t>
            </w:r>
            <w:r w:rsidR="00A923ED">
              <w:rPr>
                <w:sz w:val="20"/>
              </w:rPr>
              <w:t>российского</w:t>
            </w:r>
            <w:r w:rsidR="00A923ED">
              <w:rPr>
                <w:spacing w:val="-4"/>
                <w:sz w:val="20"/>
              </w:rPr>
              <w:t xml:space="preserve"> </w:t>
            </w:r>
            <w:r w:rsidR="00A923ED">
              <w:rPr>
                <w:sz w:val="20"/>
              </w:rPr>
              <w:t>политика</w:t>
            </w:r>
            <w:r w:rsidR="00A923ED">
              <w:rPr>
                <w:spacing w:val="-2"/>
                <w:sz w:val="20"/>
              </w:rPr>
              <w:t xml:space="preserve"> </w:t>
            </w:r>
            <w:r w:rsidR="00A923ED">
              <w:rPr>
                <w:sz w:val="20"/>
              </w:rPr>
              <w:t>Михаила</w:t>
            </w:r>
            <w:r w:rsidR="00A923ED">
              <w:rPr>
                <w:spacing w:val="-4"/>
                <w:sz w:val="20"/>
              </w:rPr>
              <w:t xml:space="preserve"> </w:t>
            </w:r>
            <w:r w:rsidR="00A923ED">
              <w:rPr>
                <w:sz w:val="20"/>
              </w:rPr>
              <w:t>Горбачёва</w:t>
            </w:r>
            <w:r w:rsidR="00A923ED">
              <w:rPr>
                <w:spacing w:val="-4"/>
                <w:sz w:val="20"/>
              </w:rPr>
              <w:t xml:space="preserve"> </w:t>
            </w:r>
            <w:r w:rsidR="00A923ED">
              <w:rPr>
                <w:sz w:val="20"/>
              </w:rPr>
              <w:t>в</w:t>
            </w:r>
            <w:r w:rsidR="00A923ED">
              <w:rPr>
                <w:spacing w:val="-6"/>
                <w:sz w:val="20"/>
              </w:rPr>
              <w:t xml:space="preserve"> </w:t>
            </w:r>
            <w:r w:rsidR="00A923ED">
              <w:rPr>
                <w:sz w:val="20"/>
              </w:rPr>
              <w:t>2000</w:t>
            </w:r>
            <w:r w:rsidR="00A923ED">
              <w:rPr>
                <w:spacing w:val="-4"/>
                <w:sz w:val="20"/>
              </w:rPr>
              <w:t xml:space="preserve"> </w:t>
            </w:r>
            <w:r w:rsidR="00A923ED">
              <w:rPr>
                <w:sz w:val="20"/>
              </w:rPr>
              <w:t>году общественность</w:t>
            </w:r>
            <w:r w:rsidR="00A923ED">
              <w:rPr>
                <w:spacing w:val="-3"/>
                <w:sz w:val="20"/>
              </w:rPr>
              <w:t xml:space="preserve"> </w:t>
            </w:r>
            <w:r w:rsidR="00A923ED">
              <w:rPr>
                <w:sz w:val="20"/>
              </w:rPr>
              <w:t>стала</w:t>
            </w:r>
            <w:r w:rsidR="00A923ED">
              <w:rPr>
                <w:spacing w:val="-3"/>
                <w:sz w:val="20"/>
              </w:rPr>
              <w:t xml:space="preserve"> </w:t>
            </w:r>
            <w:r w:rsidR="00A923ED">
              <w:rPr>
                <w:sz w:val="20"/>
              </w:rPr>
              <w:t>отмечать</w:t>
            </w:r>
            <w:r w:rsidR="00A923ED">
              <w:rPr>
                <w:spacing w:val="-1"/>
                <w:sz w:val="20"/>
              </w:rPr>
              <w:t xml:space="preserve"> </w:t>
            </w:r>
            <w:r w:rsidR="00A923ED">
              <w:rPr>
                <w:sz w:val="20"/>
              </w:rPr>
              <w:t>Всемирный</w:t>
            </w:r>
            <w:r w:rsidR="00A923ED">
              <w:rPr>
                <w:spacing w:val="-3"/>
                <w:sz w:val="20"/>
              </w:rPr>
              <w:t xml:space="preserve"> </w:t>
            </w:r>
            <w:r w:rsidR="00A923ED">
              <w:rPr>
                <w:sz w:val="20"/>
              </w:rPr>
              <w:t>день</w:t>
            </w:r>
            <w:r w:rsidR="00A923ED">
              <w:rPr>
                <w:spacing w:val="-3"/>
                <w:sz w:val="20"/>
              </w:rPr>
              <w:t xml:space="preserve"> </w:t>
            </w:r>
            <w:r w:rsidR="00A923ED">
              <w:rPr>
                <w:sz w:val="20"/>
              </w:rPr>
              <w:t>мужчин</w:t>
            </w:r>
            <w:r w:rsidR="00A923ED">
              <w:rPr>
                <w:spacing w:val="-4"/>
                <w:sz w:val="20"/>
              </w:rPr>
              <w:t xml:space="preserve"> </w:t>
            </w:r>
            <w:r w:rsidR="00A923ED">
              <w:rPr>
                <w:sz w:val="20"/>
              </w:rPr>
              <w:t>ежегодно</w:t>
            </w:r>
            <w:r w:rsidR="00A923ED">
              <w:rPr>
                <w:spacing w:val="-3"/>
                <w:sz w:val="20"/>
              </w:rPr>
              <w:t xml:space="preserve"> </w:t>
            </w:r>
            <w:r w:rsidR="00A923ED">
              <w:rPr>
                <w:sz w:val="20"/>
              </w:rPr>
              <w:t xml:space="preserve">в </w:t>
            </w:r>
            <w:r w:rsidR="00A923ED">
              <w:rPr>
                <w:color w:val="000000"/>
                <w:sz w:val="20"/>
                <w:shd w:val="clear" w:color="auto" w:fill="FAFAFA"/>
              </w:rPr>
              <w:t>первую субботу ноября. В этот день все внимание направлено</w:t>
            </w:r>
          </w:p>
          <w:p w:rsidR="00D80858" w:rsidRDefault="00A923ED">
            <w:pPr>
              <w:pStyle w:val="TableParagraph"/>
              <w:ind w:right="100"/>
              <w:rPr>
                <w:sz w:val="20"/>
              </w:rPr>
            </w:pPr>
            <w:r>
              <w:rPr>
                <w:color w:val="000000"/>
                <w:sz w:val="20"/>
                <w:shd w:val="clear" w:color="auto" w:fill="FAFAFA"/>
              </w:rPr>
              <w:t>исключительно</w:t>
            </w:r>
            <w:r>
              <w:rPr>
                <w:color w:val="000000"/>
                <w:spacing w:val="-7"/>
                <w:sz w:val="20"/>
                <w:shd w:val="clear" w:color="auto" w:fill="FAFAFA"/>
              </w:rPr>
              <w:t xml:space="preserve"> </w:t>
            </w:r>
            <w:r>
              <w:rPr>
                <w:color w:val="000000"/>
                <w:sz w:val="20"/>
                <w:shd w:val="clear" w:color="auto" w:fill="FAFAFA"/>
              </w:rPr>
              <w:t>на</w:t>
            </w:r>
            <w:r>
              <w:rPr>
                <w:color w:val="000000"/>
                <w:spacing w:val="-5"/>
                <w:sz w:val="20"/>
                <w:shd w:val="clear" w:color="auto" w:fill="FAFAFA"/>
              </w:rPr>
              <w:t xml:space="preserve"> </w:t>
            </w:r>
            <w:r>
              <w:rPr>
                <w:color w:val="000000"/>
                <w:sz w:val="20"/>
                <w:shd w:val="clear" w:color="auto" w:fill="FAFAFA"/>
              </w:rPr>
              <w:t>представителей</w:t>
            </w:r>
            <w:r>
              <w:rPr>
                <w:color w:val="000000"/>
                <w:spacing w:val="-8"/>
                <w:sz w:val="20"/>
                <w:shd w:val="clear" w:color="auto" w:fill="FAFAFA"/>
              </w:rPr>
              <w:t xml:space="preserve"> </w:t>
            </w:r>
            <w:r>
              <w:rPr>
                <w:color w:val="000000"/>
                <w:sz w:val="20"/>
                <w:shd w:val="clear" w:color="auto" w:fill="FAFAFA"/>
              </w:rPr>
              <w:t>сильной</w:t>
            </w:r>
            <w:r>
              <w:rPr>
                <w:color w:val="000000"/>
                <w:spacing w:val="-3"/>
                <w:sz w:val="20"/>
                <w:shd w:val="clear" w:color="auto" w:fill="FAFAFA"/>
              </w:rPr>
              <w:t xml:space="preserve"> </w:t>
            </w:r>
            <w:r>
              <w:rPr>
                <w:color w:val="000000"/>
                <w:sz w:val="20"/>
                <w:shd w:val="clear" w:color="auto" w:fill="FAFAFA"/>
              </w:rPr>
              <w:t>половины</w:t>
            </w:r>
            <w:r>
              <w:rPr>
                <w:color w:val="000000"/>
                <w:spacing w:val="-7"/>
                <w:sz w:val="20"/>
                <w:shd w:val="clear" w:color="auto" w:fill="FAFAFA"/>
              </w:rPr>
              <w:t xml:space="preserve"> </w:t>
            </w:r>
            <w:r>
              <w:rPr>
                <w:color w:val="000000"/>
                <w:sz w:val="20"/>
                <w:shd w:val="clear" w:color="auto" w:fill="FAFAFA"/>
              </w:rPr>
              <w:t>человечества.</w:t>
            </w:r>
            <w:r>
              <w:rPr>
                <w:color w:val="000000"/>
                <w:spacing w:val="-5"/>
                <w:sz w:val="20"/>
                <w:shd w:val="clear" w:color="auto" w:fill="FAFAFA"/>
              </w:rPr>
              <w:t xml:space="preserve"> </w:t>
            </w:r>
            <w:r>
              <w:rPr>
                <w:color w:val="000000"/>
                <w:sz w:val="20"/>
                <w:shd w:val="clear" w:color="auto" w:fill="FAFAFA"/>
              </w:rPr>
              <w:t>А</w:t>
            </w:r>
            <w:r>
              <w:rPr>
                <w:color w:val="000000"/>
                <w:spacing w:val="-10"/>
                <w:sz w:val="20"/>
                <w:shd w:val="clear" w:color="auto" w:fill="FAFAFA"/>
              </w:rPr>
              <w:t xml:space="preserve"> </w:t>
            </w:r>
            <w:r>
              <w:rPr>
                <w:color w:val="000000"/>
                <w:sz w:val="20"/>
                <w:shd w:val="clear" w:color="auto" w:fill="FAFAFA"/>
              </w:rPr>
              <w:t>в</w:t>
            </w:r>
            <w:r>
              <w:rPr>
                <w:color w:val="000000"/>
                <w:sz w:val="20"/>
              </w:rPr>
              <w:t xml:space="preserve"> </w:t>
            </w:r>
            <w:r>
              <w:rPr>
                <w:color w:val="000000"/>
                <w:sz w:val="20"/>
                <w:shd w:val="clear" w:color="auto" w:fill="FAFAFA"/>
              </w:rPr>
              <w:t>качестве подарков мужчины ждут, прежде всего, женского внимания.</w:t>
            </w:r>
          </w:p>
          <w:p w:rsidR="00D80858" w:rsidRDefault="00A923ED">
            <w:pPr>
              <w:pStyle w:val="TableParagraph"/>
              <w:spacing w:line="230" w:lineRule="atLeast"/>
              <w:ind w:right="100"/>
              <w:rPr>
                <w:sz w:val="20"/>
              </w:rPr>
            </w:pPr>
            <w:r>
              <w:rPr>
                <w:color w:val="000000"/>
                <w:sz w:val="20"/>
                <w:shd w:val="clear" w:color="auto" w:fill="FAFAFA"/>
              </w:rPr>
              <w:t>Мужчины</w:t>
            </w:r>
            <w:r>
              <w:rPr>
                <w:color w:val="000000"/>
                <w:spacing w:val="-6"/>
                <w:sz w:val="20"/>
                <w:shd w:val="clear" w:color="auto" w:fill="FAFAFA"/>
              </w:rPr>
              <w:t xml:space="preserve"> </w:t>
            </w:r>
            <w:r>
              <w:rPr>
                <w:color w:val="000000"/>
                <w:sz w:val="20"/>
                <w:shd w:val="clear" w:color="auto" w:fill="FAFAFA"/>
              </w:rPr>
              <w:t>счастливы,</w:t>
            </w:r>
            <w:r>
              <w:rPr>
                <w:color w:val="000000"/>
                <w:spacing w:val="-6"/>
                <w:sz w:val="20"/>
                <w:shd w:val="clear" w:color="auto" w:fill="FAFAFA"/>
              </w:rPr>
              <w:t xml:space="preserve"> </w:t>
            </w:r>
            <w:r>
              <w:rPr>
                <w:color w:val="000000"/>
                <w:sz w:val="20"/>
                <w:shd w:val="clear" w:color="auto" w:fill="FAFAFA"/>
              </w:rPr>
              <w:t>если</w:t>
            </w:r>
            <w:r>
              <w:rPr>
                <w:color w:val="000000"/>
                <w:spacing w:val="-5"/>
                <w:sz w:val="20"/>
                <w:shd w:val="clear" w:color="auto" w:fill="FAFAFA"/>
              </w:rPr>
              <w:t xml:space="preserve"> </w:t>
            </w:r>
            <w:r>
              <w:rPr>
                <w:color w:val="000000"/>
                <w:sz w:val="20"/>
                <w:shd w:val="clear" w:color="auto" w:fill="FAFAFA"/>
              </w:rPr>
              <w:t>женщины</w:t>
            </w:r>
            <w:r>
              <w:rPr>
                <w:color w:val="000000"/>
                <w:spacing w:val="-6"/>
                <w:sz w:val="20"/>
                <w:shd w:val="clear" w:color="auto" w:fill="FAFAFA"/>
              </w:rPr>
              <w:t xml:space="preserve"> </w:t>
            </w:r>
            <w:r>
              <w:rPr>
                <w:color w:val="000000"/>
                <w:sz w:val="20"/>
                <w:shd w:val="clear" w:color="auto" w:fill="FAFAFA"/>
              </w:rPr>
              <w:t>с</w:t>
            </w:r>
            <w:r>
              <w:rPr>
                <w:color w:val="000000"/>
                <w:spacing w:val="-6"/>
                <w:sz w:val="20"/>
                <w:shd w:val="clear" w:color="auto" w:fill="FAFAFA"/>
              </w:rPr>
              <w:t xml:space="preserve"> </w:t>
            </w:r>
            <w:r>
              <w:rPr>
                <w:color w:val="000000"/>
                <w:sz w:val="20"/>
                <w:shd w:val="clear" w:color="auto" w:fill="FAFAFA"/>
              </w:rPr>
              <w:t>искренней</w:t>
            </w:r>
            <w:r>
              <w:rPr>
                <w:color w:val="000000"/>
                <w:spacing w:val="-7"/>
                <w:sz w:val="20"/>
                <w:shd w:val="clear" w:color="auto" w:fill="FAFAFA"/>
              </w:rPr>
              <w:t xml:space="preserve"> </w:t>
            </w:r>
            <w:r>
              <w:rPr>
                <w:color w:val="000000"/>
                <w:sz w:val="20"/>
                <w:shd w:val="clear" w:color="auto" w:fill="FAFAFA"/>
              </w:rPr>
              <w:t>радостью</w:t>
            </w:r>
            <w:r>
              <w:rPr>
                <w:color w:val="000000"/>
                <w:spacing w:val="-6"/>
                <w:sz w:val="20"/>
                <w:shd w:val="clear" w:color="auto" w:fill="FAFAFA"/>
              </w:rPr>
              <w:t xml:space="preserve"> </w:t>
            </w:r>
            <w:r>
              <w:rPr>
                <w:color w:val="000000"/>
                <w:sz w:val="20"/>
                <w:shd w:val="clear" w:color="auto" w:fill="FAFAFA"/>
              </w:rPr>
              <w:t>готовы</w:t>
            </w:r>
            <w:r>
              <w:rPr>
                <w:color w:val="000000"/>
                <w:spacing w:val="-6"/>
                <w:sz w:val="20"/>
                <w:shd w:val="clear" w:color="auto" w:fill="FAFAFA"/>
              </w:rPr>
              <w:t xml:space="preserve"> </w:t>
            </w:r>
            <w:r>
              <w:rPr>
                <w:color w:val="000000"/>
                <w:sz w:val="20"/>
                <w:shd w:val="clear" w:color="auto" w:fill="FAFAFA"/>
              </w:rPr>
              <w:t>его</w:t>
            </w:r>
            <w:r>
              <w:rPr>
                <w:color w:val="000000"/>
                <w:sz w:val="20"/>
              </w:rPr>
              <w:t xml:space="preserve"> </w:t>
            </w:r>
            <w:r>
              <w:rPr>
                <w:color w:val="000000"/>
                <w:spacing w:val="-2"/>
                <w:sz w:val="20"/>
                <w:shd w:val="clear" w:color="auto" w:fill="FAFAFA"/>
              </w:rPr>
              <w:t>уделить.</w:t>
            </w:r>
          </w:p>
        </w:tc>
        <w:tc>
          <w:tcPr>
            <w:tcW w:w="2408" w:type="dxa"/>
          </w:tcPr>
          <w:p w:rsidR="00D80858" w:rsidRDefault="00A923ED">
            <w:pPr>
              <w:pStyle w:val="TableParagraph"/>
              <w:spacing w:line="268" w:lineRule="exact"/>
              <w:ind w:left="13" w:right="3"/>
              <w:jc w:val="center"/>
              <w:rPr>
                <w:sz w:val="24"/>
              </w:rPr>
            </w:pPr>
            <w:r>
              <w:rPr>
                <w:spacing w:val="-2"/>
                <w:sz w:val="24"/>
              </w:rPr>
              <w:t>социальное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655"/>
        </w:trPr>
        <w:tc>
          <w:tcPr>
            <w:tcW w:w="2307" w:type="dxa"/>
          </w:tcPr>
          <w:p w:rsidR="00D80858" w:rsidRDefault="00A923ED">
            <w:pPr>
              <w:pStyle w:val="TableParagraph"/>
              <w:spacing w:line="268" w:lineRule="exact"/>
              <w:ind w:left="14"/>
              <w:jc w:val="center"/>
              <w:rPr>
                <w:sz w:val="24"/>
              </w:rPr>
            </w:pPr>
            <w:r>
              <w:rPr>
                <w:sz w:val="24"/>
              </w:rPr>
              <w:t xml:space="preserve">6 ноября </w:t>
            </w:r>
            <w:r>
              <w:rPr>
                <w:spacing w:val="-10"/>
                <w:sz w:val="24"/>
              </w:rPr>
              <w:t>–</w:t>
            </w:r>
          </w:p>
          <w:p w:rsidR="00D80858" w:rsidRDefault="00A923ED">
            <w:pPr>
              <w:pStyle w:val="TableParagraph"/>
              <w:spacing w:line="270" w:lineRule="atLeast"/>
              <w:ind w:left="222" w:right="211"/>
              <w:jc w:val="center"/>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 памяти</w:t>
            </w:r>
            <w:r>
              <w:rPr>
                <w:color w:val="000000"/>
                <w:sz w:val="24"/>
              </w:rPr>
              <w:t xml:space="preserve"> </w:t>
            </w:r>
            <w:r>
              <w:rPr>
                <w:color w:val="000000"/>
                <w:spacing w:val="-2"/>
                <w:sz w:val="24"/>
                <w:shd w:val="clear" w:color="auto" w:fill="FAFAFA"/>
              </w:rPr>
              <w:t>животных,</w:t>
            </w:r>
            <w:r>
              <w:rPr>
                <w:color w:val="000000"/>
                <w:spacing w:val="-2"/>
                <w:sz w:val="24"/>
              </w:rPr>
              <w:t xml:space="preserve"> </w:t>
            </w:r>
            <w:r>
              <w:rPr>
                <w:color w:val="000000"/>
                <w:sz w:val="24"/>
                <w:shd w:val="clear" w:color="auto" w:fill="FAFAFA"/>
              </w:rPr>
              <w:t>погибших от рук</w:t>
            </w:r>
            <w:r>
              <w:rPr>
                <w:color w:val="000000"/>
                <w:sz w:val="24"/>
              </w:rPr>
              <w:t xml:space="preserve"> </w:t>
            </w:r>
            <w:r>
              <w:rPr>
                <w:color w:val="000000"/>
                <w:spacing w:val="-2"/>
                <w:sz w:val="24"/>
                <w:shd w:val="clear" w:color="auto" w:fill="FAFAFA"/>
              </w:rPr>
              <w:t>человека»</w:t>
            </w:r>
          </w:p>
        </w:tc>
        <w:tc>
          <w:tcPr>
            <w:tcW w:w="6714" w:type="dxa"/>
          </w:tcPr>
          <w:p w:rsidR="00D80858" w:rsidRDefault="00A923ED">
            <w:pPr>
              <w:pStyle w:val="TableParagraph"/>
              <w:ind w:right="100"/>
              <w:rPr>
                <w:sz w:val="20"/>
              </w:rPr>
            </w:pPr>
            <w:r>
              <w:rPr>
                <w:color w:val="000000"/>
                <w:sz w:val="20"/>
                <w:shd w:val="clear" w:color="auto" w:fill="FAFAFA"/>
              </w:rPr>
              <w:t>Международный</w:t>
            </w:r>
            <w:r>
              <w:rPr>
                <w:color w:val="000000"/>
                <w:spacing w:val="-1"/>
                <w:sz w:val="20"/>
                <w:shd w:val="clear" w:color="auto" w:fill="FAFAFA"/>
              </w:rPr>
              <w:t xml:space="preserve"> </w:t>
            </w:r>
            <w:r>
              <w:rPr>
                <w:color w:val="000000"/>
                <w:sz w:val="20"/>
                <w:shd w:val="clear" w:color="auto" w:fill="FAFAFA"/>
              </w:rPr>
              <w:t>день</w:t>
            </w:r>
            <w:r>
              <w:rPr>
                <w:color w:val="000000"/>
                <w:spacing w:val="-1"/>
                <w:sz w:val="20"/>
                <w:shd w:val="clear" w:color="auto" w:fill="FAFAFA"/>
              </w:rPr>
              <w:t xml:space="preserve"> </w:t>
            </w:r>
            <w:r>
              <w:rPr>
                <w:color w:val="000000"/>
                <w:sz w:val="20"/>
                <w:shd w:val="clear" w:color="auto" w:fill="FAFAFA"/>
              </w:rPr>
              <w:t>памяти</w:t>
            </w:r>
            <w:r>
              <w:rPr>
                <w:color w:val="000000"/>
                <w:spacing w:val="-3"/>
                <w:sz w:val="20"/>
                <w:shd w:val="clear" w:color="auto" w:fill="FAFAFA"/>
              </w:rPr>
              <w:t xml:space="preserve"> </w:t>
            </w:r>
            <w:r>
              <w:rPr>
                <w:color w:val="000000"/>
                <w:sz w:val="20"/>
                <w:shd w:val="clear" w:color="auto" w:fill="FAFAFA"/>
              </w:rPr>
              <w:t>животных,</w:t>
            </w:r>
            <w:r>
              <w:rPr>
                <w:color w:val="000000"/>
                <w:spacing w:val="-1"/>
                <w:sz w:val="20"/>
                <w:shd w:val="clear" w:color="auto" w:fill="FAFAFA"/>
              </w:rPr>
              <w:t xml:space="preserve"> </w:t>
            </w:r>
            <w:r>
              <w:rPr>
                <w:color w:val="000000"/>
                <w:sz w:val="20"/>
                <w:shd w:val="clear" w:color="auto" w:fill="FAFAFA"/>
              </w:rPr>
              <w:t>погибших</w:t>
            </w:r>
            <w:r>
              <w:rPr>
                <w:color w:val="000000"/>
                <w:spacing w:val="-3"/>
                <w:sz w:val="20"/>
                <w:shd w:val="clear" w:color="auto" w:fill="FAFAFA"/>
              </w:rPr>
              <w:t xml:space="preserve"> </w:t>
            </w:r>
            <w:r>
              <w:rPr>
                <w:color w:val="000000"/>
                <w:sz w:val="20"/>
                <w:shd w:val="clear" w:color="auto" w:fill="FAFAFA"/>
              </w:rPr>
              <w:t>от</w:t>
            </w:r>
            <w:r>
              <w:rPr>
                <w:color w:val="000000"/>
                <w:spacing w:val="-3"/>
                <w:sz w:val="20"/>
                <w:shd w:val="clear" w:color="auto" w:fill="FAFAFA"/>
              </w:rPr>
              <w:t xml:space="preserve"> </w:t>
            </w:r>
            <w:r>
              <w:rPr>
                <w:color w:val="000000"/>
                <w:sz w:val="20"/>
                <w:shd w:val="clear" w:color="auto" w:fill="FAFAFA"/>
              </w:rPr>
              <w:t>рук</w:t>
            </w:r>
            <w:r>
              <w:rPr>
                <w:color w:val="000000"/>
                <w:spacing w:val="-3"/>
                <w:sz w:val="20"/>
                <w:shd w:val="clear" w:color="auto" w:fill="FAFAFA"/>
              </w:rPr>
              <w:t xml:space="preserve"> </w:t>
            </w:r>
            <w:r>
              <w:rPr>
                <w:color w:val="000000"/>
                <w:sz w:val="20"/>
                <w:shd w:val="clear" w:color="auto" w:fill="FAFAFA"/>
              </w:rPr>
              <w:t>человека –</w:t>
            </w:r>
            <w:r>
              <w:rPr>
                <w:color w:val="000000"/>
                <w:spacing w:val="-1"/>
                <w:sz w:val="20"/>
                <w:shd w:val="clear" w:color="auto" w:fill="FAFAFA"/>
              </w:rPr>
              <w:t xml:space="preserve"> </w:t>
            </w:r>
            <w:r>
              <w:rPr>
                <w:color w:val="000000"/>
                <w:sz w:val="20"/>
                <w:shd w:val="clear" w:color="auto" w:fill="FAFAFA"/>
              </w:rPr>
              <w:t>это</w:t>
            </w:r>
            <w:r>
              <w:rPr>
                <w:color w:val="000000"/>
                <w:sz w:val="20"/>
              </w:rPr>
              <w:t xml:space="preserve"> </w:t>
            </w:r>
            <w:r>
              <w:rPr>
                <w:color w:val="000000"/>
                <w:sz w:val="20"/>
                <w:shd w:val="clear" w:color="auto" w:fill="FAFAFA"/>
              </w:rPr>
              <w:t>призыв не только помнить, но и переосмыслить свою деятельность и</w:t>
            </w:r>
            <w:r>
              <w:rPr>
                <w:color w:val="000000"/>
                <w:sz w:val="20"/>
              </w:rPr>
              <w:t xml:space="preserve"> </w:t>
            </w:r>
            <w:r>
              <w:rPr>
                <w:color w:val="000000"/>
                <w:sz w:val="20"/>
                <w:shd w:val="clear" w:color="auto" w:fill="FAFAFA"/>
              </w:rPr>
              <w:t>отношение</w:t>
            </w:r>
            <w:r>
              <w:rPr>
                <w:color w:val="000000"/>
                <w:spacing w:val="-5"/>
                <w:sz w:val="20"/>
                <w:shd w:val="clear" w:color="auto" w:fill="FAFAFA"/>
              </w:rPr>
              <w:t xml:space="preserve"> </w:t>
            </w:r>
            <w:r>
              <w:rPr>
                <w:color w:val="000000"/>
                <w:sz w:val="20"/>
                <w:shd w:val="clear" w:color="auto" w:fill="FAFAFA"/>
              </w:rPr>
              <w:t>к</w:t>
            </w:r>
            <w:r>
              <w:rPr>
                <w:color w:val="000000"/>
                <w:spacing w:val="-6"/>
                <w:sz w:val="20"/>
                <w:shd w:val="clear" w:color="auto" w:fill="FAFAFA"/>
              </w:rPr>
              <w:t xml:space="preserve"> </w:t>
            </w:r>
            <w:r>
              <w:rPr>
                <w:color w:val="000000"/>
                <w:sz w:val="20"/>
                <w:shd w:val="clear" w:color="auto" w:fill="FAFAFA"/>
              </w:rPr>
              <w:t>окружающему</w:t>
            </w:r>
            <w:r>
              <w:rPr>
                <w:color w:val="000000"/>
                <w:spacing w:val="-4"/>
                <w:sz w:val="20"/>
                <w:shd w:val="clear" w:color="auto" w:fill="FAFAFA"/>
              </w:rPr>
              <w:t xml:space="preserve"> </w:t>
            </w:r>
            <w:r>
              <w:rPr>
                <w:color w:val="000000"/>
                <w:sz w:val="20"/>
                <w:shd w:val="clear" w:color="auto" w:fill="FAFAFA"/>
              </w:rPr>
              <w:t>миру,</w:t>
            </w:r>
            <w:r>
              <w:rPr>
                <w:color w:val="000000"/>
                <w:spacing w:val="-5"/>
                <w:sz w:val="20"/>
                <w:shd w:val="clear" w:color="auto" w:fill="FAFAFA"/>
              </w:rPr>
              <w:t xml:space="preserve"> </w:t>
            </w:r>
            <w:r>
              <w:rPr>
                <w:color w:val="000000"/>
                <w:sz w:val="20"/>
                <w:shd w:val="clear" w:color="auto" w:fill="FAFAFA"/>
              </w:rPr>
              <w:t>не</w:t>
            </w:r>
            <w:r>
              <w:rPr>
                <w:color w:val="000000"/>
                <w:spacing w:val="-5"/>
                <w:sz w:val="20"/>
                <w:shd w:val="clear" w:color="auto" w:fill="FAFAFA"/>
              </w:rPr>
              <w:t xml:space="preserve"> </w:t>
            </w:r>
            <w:r>
              <w:rPr>
                <w:color w:val="000000"/>
                <w:sz w:val="20"/>
                <w:shd w:val="clear" w:color="auto" w:fill="FAFAFA"/>
              </w:rPr>
              <w:t>допуская</w:t>
            </w:r>
            <w:r>
              <w:rPr>
                <w:color w:val="000000"/>
                <w:spacing w:val="-6"/>
                <w:sz w:val="20"/>
                <w:shd w:val="clear" w:color="auto" w:fill="FAFAFA"/>
              </w:rPr>
              <w:t xml:space="preserve"> </w:t>
            </w:r>
            <w:r>
              <w:rPr>
                <w:color w:val="000000"/>
                <w:sz w:val="20"/>
                <w:shd w:val="clear" w:color="auto" w:fill="FAFAFA"/>
              </w:rPr>
              <w:t>гибели</w:t>
            </w:r>
            <w:r>
              <w:rPr>
                <w:color w:val="000000"/>
                <w:spacing w:val="-4"/>
                <w:sz w:val="20"/>
                <w:shd w:val="clear" w:color="auto" w:fill="FAFAFA"/>
              </w:rPr>
              <w:t xml:space="preserve"> </w:t>
            </w: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страданий</w:t>
            </w:r>
            <w:r>
              <w:rPr>
                <w:color w:val="000000"/>
                <w:spacing w:val="-4"/>
                <w:sz w:val="20"/>
                <w:shd w:val="clear" w:color="auto" w:fill="FAFAFA"/>
              </w:rPr>
              <w:t xml:space="preserve"> </w:t>
            </w:r>
            <w:r>
              <w:rPr>
                <w:color w:val="000000"/>
                <w:sz w:val="20"/>
                <w:shd w:val="clear" w:color="auto" w:fill="FAFAFA"/>
              </w:rPr>
              <w:t>живых</w:t>
            </w:r>
            <w:r>
              <w:rPr>
                <w:color w:val="000000"/>
                <w:sz w:val="20"/>
              </w:rPr>
              <w:t xml:space="preserve"> </w:t>
            </w:r>
            <w:r>
              <w:rPr>
                <w:color w:val="000000"/>
                <w:sz w:val="20"/>
                <w:shd w:val="clear" w:color="auto" w:fill="FAFAFA"/>
              </w:rPr>
              <w:t>существ, так же, как и человек, являющихся частью этого мира!</w:t>
            </w:r>
          </w:p>
        </w:tc>
        <w:tc>
          <w:tcPr>
            <w:tcW w:w="2408" w:type="dxa"/>
          </w:tcPr>
          <w:p w:rsidR="00D80858" w:rsidRDefault="00A923ED">
            <w:pPr>
              <w:pStyle w:val="TableParagraph"/>
              <w:ind w:left="364" w:right="355"/>
              <w:jc w:val="center"/>
              <w:rPr>
                <w:sz w:val="24"/>
              </w:rPr>
            </w:pPr>
            <w:r>
              <w:rPr>
                <w:spacing w:val="-2"/>
                <w:sz w:val="24"/>
              </w:rPr>
              <w:t>патриотическое, духовно-</w:t>
            </w:r>
          </w:p>
          <w:p w:rsidR="00D80858" w:rsidRDefault="00A923ED">
            <w:pPr>
              <w:pStyle w:val="TableParagraph"/>
              <w:ind w:left="13" w:right="3"/>
              <w:jc w:val="center"/>
              <w:rPr>
                <w:sz w:val="24"/>
              </w:rPr>
            </w:pPr>
            <w:r>
              <w:rPr>
                <w:spacing w:val="-2"/>
                <w:sz w:val="24"/>
              </w:rPr>
              <w:t>нравственное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840"/>
        </w:trPr>
        <w:tc>
          <w:tcPr>
            <w:tcW w:w="2307" w:type="dxa"/>
          </w:tcPr>
          <w:p w:rsidR="00D80858" w:rsidRDefault="00A923ED">
            <w:pPr>
              <w:pStyle w:val="TableParagraph"/>
              <w:spacing w:line="268" w:lineRule="exact"/>
              <w:ind w:left="14"/>
              <w:jc w:val="center"/>
              <w:rPr>
                <w:sz w:val="24"/>
              </w:rPr>
            </w:pPr>
            <w:r>
              <w:rPr>
                <w:sz w:val="24"/>
              </w:rPr>
              <w:t xml:space="preserve">7 ноября </w:t>
            </w:r>
            <w:r>
              <w:rPr>
                <w:spacing w:val="-10"/>
                <w:sz w:val="24"/>
              </w:rPr>
              <w:t>–</w:t>
            </w:r>
          </w:p>
          <w:p w:rsidR="00D80858" w:rsidRDefault="00A923ED">
            <w:pPr>
              <w:pStyle w:val="TableParagraph"/>
              <w:ind w:left="146" w:right="133"/>
              <w:jc w:val="center"/>
              <w:rPr>
                <w:sz w:val="24"/>
              </w:rPr>
            </w:pPr>
            <w:r>
              <w:rPr>
                <w:sz w:val="24"/>
              </w:rPr>
              <w:t>«День</w:t>
            </w:r>
            <w:r>
              <w:rPr>
                <w:spacing w:val="-15"/>
                <w:sz w:val="24"/>
              </w:rPr>
              <w:t xml:space="preserve"> </w:t>
            </w:r>
            <w:r>
              <w:rPr>
                <w:sz w:val="24"/>
              </w:rPr>
              <w:t>Октябрьской революции 1917</w:t>
            </w:r>
          </w:p>
          <w:p w:rsidR="00D80858" w:rsidRDefault="00A923ED">
            <w:pPr>
              <w:pStyle w:val="TableParagraph"/>
              <w:ind w:left="16"/>
              <w:jc w:val="center"/>
              <w:rPr>
                <w:sz w:val="24"/>
              </w:rPr>
            </w:pPr>
            <w:r>
              <w:rPr>
                <w:spacing w:val="-2"/>
                <w:sz w:val="24"/>
              </w:rPr>
              <w:t>года»</w:t>
            </w:r>
          </w:p>
        </w:tc>
        <w:tc>
          <w:tcPr>
            <w:tcW w:w="6714" w:type="dxa"/>
          </w:tcPr>
          <w:p w:rsidR="00D80858" w:rsidRDefault="00A923ED">
            <w:pPr>
              <w:pStyle w:val="TableParagraph"/>
              <w:ind w:right="100"/>
              <w:rPr>
                <w:sz w:val="20"/>
              </w:rPr>
            </w:pPr>
            <w:r>
              <w:rPr>
                <w:color w:val="000000"/>
                <w:sz w:val="20"/>
                <w:shd w:val="clear" w:color="auto" w:fill="FAFAFA"/>
              </w:rPr>
              <w:t>Ежегодно</w:t>
            </w:r>
            <w:r>
              <w:rPr>
                <w:color w:val="000000"/>
                <w:spacing w:val="-4"/>
                <w:sz w:val="20"/>
                <w:shd w:val="clear" w:color="auto" w:fill="FAFAFA"/>
              </w:rPr>
              <w:t xml:space="preserve"> </w:t>
            </w:r>
            <w:r>
              <w:rPr>
                <w:color w:val="000000"/>
                <w:sz w:val="20"/>
                <w:shd w:val="clear" w:color="auto" w:fill="FAFAFA"/>
              </w:rPr>
              <w:t>7</w:t>
            </w:r>
            <w:r>
              <w:rPr>
                <w:color w:val="000000"/>
                <w:spacing w:val="-4"/>
                <w:sz w:val="20"/>
                <w:shd w:val="clear" w:color="auto" w:fill="FAFAFA"/>
              </w:rPr>
              <w:t xml:space="preserve"> </w:t>
            </w:r>
            <w:r>
              <w:rPr>
                <w:color w:val="000000"/>
                <w:sz w:val="20"/>
                <w:shd w:val="clear" w:color="auto" w:fill="FAFAFA"/>
              </w:rPr>
              <w:t>ноября</w:t>
            </w:r>
            <w:r>
              <w:rPr>
                <w:color w:val="000000"/>
                <w:spacing w:val="-3"/>
                <w:sz w:val="20"/>
                <w:shd w:val="clear" w:color="auto" w:fill="FAFAFA"/>
              </w:rPr>
              <w:t xml:space="preserve"> </w:t>
            </w:r>
            <w:r>
              <w:rPr>
                <w:color w:val="000000"/>
                <w:sz w:val="20"/>
                <w:shd w:val="clear" w:color="auto" w:fill="FAFAFA"/>
              </w:rPr>
              <w:t>в</w:t>
            </w:r>
            <w:r>
              <w:rPr>
                <w:color w:val="000000"/>
                <w:spacing w:val="-6"/>
                <w:sz w:val="20"/>
                <w:shd w:val="clear" w:color="auto" w:fill="FAFAFA"/>
              </w:rPr>
              <w:t xml:space="preserve"> </w:t>
            </w:r>
            <w:r>
              <w:rPr>
                <w:color w:val="000000"/>
                <w:sz w:val="20"/>
                <w:shd w:val="clear" w:color="auto" w:fill="FAFAFA"/>
              </w:rPr>
              <w:t>России</w:t>
            </w:r>
            <w:r>
              <w:rPr>
                <w:color w:val="000000"/>
                <w:spacing w:val="-4"/>
                <w:sz w:val="20"/>
                <w:shd w:val="clear" w:color="auto" w:fill="FAFAFA"/>
              </w:rPr>
              <w:t xml:space="preserve"> </w:t>
            </w:r>
            <w:r>
              <w:rPr>
                <w:color w:val="000000"/>
                <w:sz w:val="20"/>
                <w:shd w:val="clear" w:color="auto" w:fill="FAFAFA"/>
              </w:rPr>
              <w:t>отмечается</w:t>
            </w:r>
            <w:r>
              <w:rPr>
                <w:color w:val="000000"/>
                <w:spacing w:val="-6"/>
                <w:sz w:val="20"/>
                <w:shd w:val="clear" w:color="auto" w:fill="FAFAFA"/>
              </w:rPr>
              <w:t xml:space="preserve"> </w:t>
            </w:r>
            <w:r>
              <w:rPr>
                <w:color w:val="000000"/>
                <w:sz w:val="20"/>
                <w:shd w:val="clear" w:color="auto" w:fill="FAFAFA"/>
              </w:rPr>
              <w:t>памятная</w:t>
            </w:r>
            <w:r>
              <w:rPr>
                <w:color w:val="000000"/>
                <w:spacing w:val="-6"/>
                <w:sz w:val="20"/>
                <w:shd w:val="clear" w:color="auto" w:fill="FAFAFA"/>
              </w:rPr>
              <w:t xml:space="preserve"> </w:t>
            </w:r>
            <w:r>
              <w:rPr>
                <w:color w:val="000000"/>
                <w:sz w:val="20"/>
                <w:shd w:val="clear" w:color="auto" w:fill="FAFAFA"/>
              </w:rPr>
              <w:t xml:space="preserve">дата </w:t>
            </w:r>
            <w:r>
              <w:rPr>
                <w:color w:val="000000"/>
                <w:sz w:val="20"/>
              </w:rPr>
              <w:t>–</w:t>
            </w:r>
            <w:r>
              <w:rPr>
                <w:color w:val="000000"/>
                <w:spacing w:val="-4"/>
                <w:sz w:val="20"/>
              </w:rPr>
              <w:t xml:space="preserve"> </w:t>
            </w:r>
            <w:r>
              <w:rPr>
                <w:color w:val="000000"/>
                <w:sz w:val="20"/>
                <w:shd w:val="clear" w:color="auto" w:fill="FAFAFA"/>
              </w:rPr>
              <w:t>День</w:t>
            </w:r>
            <w:r>
              <w:rPr>
                <w:color w:val="000000"/>
                <w:spacing w:val="-5"/>
                <w:sz w:val="20"/>
                <w:shd w:val="clear" w:color="auto" w:fill="FAFAFA"/>
              </w:rPr>
              <w:t xml:space="preserve"> </w:t>
            </w:r>
            <w:r>
              <w:rPr>
                <w:color w:val="000000"/>
                <w:sz w:val="20"/>
                <w:shd w:val="clear" w:color="auto" w:fill="FAFAFA"/>
              </w:rPr>
              <w:t>Октябрьской</w:t>
            </w:r>
            <w:r>
              <w:rPr>
                <w:color w:val="000000"/>
                <w:sz w:val="20"/>
              </w:rPr>
              <w:t xml:space="preserve"> </w:t>
            </w:r>
            <w:r>
              <w:rPr>
                <w:color w:val="000000"/>
                <w:sz w:val="20"/>
                <w:shd w:val="clear" w:color="auto" w:fill="FAFAFA"/>
              </w:rPr>
              <w:t>революции 1917 года. Раньше 7 ноября</w:t>
            </w:r>
            <w:r>
              <w:rPr>
                <w:color w:val="000000"/>
                <w:spacing w:val="-1"/>
                <w:sz w:val="20"/>
                <w:shd w:val="clear" w:color="auto" w:fill="FAFAFA"/>
              </w:rPr>
              <w:t xml:space="preserve"> </w:t>
            </w:r>
            <w:r>
              <w:rPr>
                <w:color w:val="000000"/>
                <w:sz w:val="20"/>
                <w:shd w:val="clear" w:color="auto" w:fill="FAFAFA"/>
              </w:rPr>
              <w:t>был «красным днем календаря», то</w:t>
            </w:r>
            <w:r>
              <w:rPr>
                <w:color w:val="000000"/>
                <w:sz w:val="20"/>
              </w:rPr>
              <w:t xml:space="preserve"> </w:t>
            </w:r>
            <w:r>
              <w:rPr>
                <w:color w:val="000000"/>
                <w:sz w:val="20"/>
                <w:shd w:val="clear" w:color="auto" w:fill="FAFAFA"/>
              </w:rPr>
              <w:t>есть государственным праздником СССР, который отмечали не только</w:t>
            </w:r>
            <w:r>
              <w:rPr>
                <w:color w:val="000000"/>
                <w:sz w:val="20"/>
              </w:rPr>
              <w:t xml:space="preserve"> </w:t>
            </w:r>
            <w:r>
              <w:rPr>
                <w:color w:val="000000"/>
                <w:sz w:val="20"/>
                <w:shd w:val="clear" w:color="auto" w:fill="FAFAFA"/>
              </w:rPr>
              <w:t>особым цветом в ежедневнике, но и обязательными демонстрациями</w:t>
            </w:r>
          </w:p>
          <w:p w:rsidR="00D80858" w:rsidRDefault="00A923ED">
            <w:pPr>
              <w:pStyle w:val="TableParagraph"/>
              <w:ind w:right="100"/>
              <w:rPr>
                <w:sz w:val="20"/>
              </w:rPr>
            </w:pPr>
            <w:r>
              <w:rPr>
                <w:color w:val="000000"/>
                <w:sz w:val="20"/>
                <w:shd w:val="clear" w:color="auto" w:fill="FAFAFA"/>
              </w:rPr>
              <w:t>трудящихся, проходившими в каждом городе страны. История этого</w:t>
            </w:r>
            <w:r>
              <w:rPr>
                <w:color w:val="000000"/>
                <w:sz w:val="20"/>
              </w:rPr>
              <w:t xml:space="preserve"> </w:t>
            </w:r>
            <w:r>
              <w:rPr>
                <w:color w:val="000000"/>
                <w:sz w:val="20"/>
                <w:shd w:val="clear" w:color="auto" w:fill="FAFAFA"/>
              </w:rPr>
              <w:t>праздника</w:t>
            </w:r>
            <w:r>
              <w:rPr>
                <w:color w:val="000000"/>
                <w:spacing w:val="-7"/>
                <w:sz w:val="20"/>
                <w:shd w:val="clear" w:color="auto" w:fill="FAFAFA"/>
              </w:rPr>
              <w:t xml:space="preserve"> </w:t>
            </w:r>
            <w:r>
              <w:rPr>
                <w:color w:val="000000"/>
                <w:sz w:val="20"/>
                <w:shd w:val="clear" w:color="auto" w:fill="FAFAFA"/>
              </w:rPr>
              <w:t>закончилась</w:t>
            </w:r>
            <w:r>
              <w:rPr>
                <w:color w:val="000000"/>
                <w:spacing w:val="-7"/>
                <w:sz w:val="20"/>
                <w:shd w:val="clear" w:color="auto" w:fill="FAFAFA"/>
              </w:rPr>
              <w:t xml:space="preserve"> </w:t>
            </w:r>
            <w:r>
              <w:rPr>
                <w:color w:val="000000"/>
                <w:sz w:val="20"/>
                <w:shd w:val="clear" w:color="auto" w:fill="FAFAFA"/>
              </w:rPr>
              <w:t>с</w:t>
            </w:r>
            <w:r>
              <w:rPr>
                <w:color w:val="000000"/>
                <w:spacing w:val="-5"/>
                <w:sz w:val="20"/>
                <w:shd w:val="clear" w:color="auto" w:fill="FAFAFA"/>
              </w:rPr>
              <w:t xml:space="preserve"> </w:t>
            </w:r>
            <w:r>
              <w:rPr>
                <w:color w:val="000000"/>
                <w:sz w:val="20"/>
                <w:shd w:val="clear" w:color="auto" w:fill="FAFAFA"/>
              </w:rPr>
              <w:t>распадом</w:t>
            </w:r>
            <w:r>
              <w:rPr>
                <w:color w:val="000000"/>
                <w:spacing w:val="-7"/>
                <w:sz w:val="20"/>
                <w:shd w:val="clear" w:color="auto" w:fill="FAFAFA"/>
              </w:rPr>
              <w:t xml:space="preserve"> </w:t>
            </w:r>
            <w:r>
              <w:rPr>
                <w:color w:val="000000"/>
                <w:sz w:val="20"/>
                <w:shd w:val="clear" w:color="auto" w:fill="FAFAFA"/>
              </w:rPr>
              <w:t>Советского</w:t>
            </w:r>
            <w:r>
              <w:rPr>
                <w:color w:val="000000"/>
                <w:spacing w:val="-7"/>
                <w:sz w:val="20"/>
                <w:shd w:val="clear" w:color="auto" w:fill="FAFAFA"/>
              </w:rPr>
              <w:t xml:space="preserve"> </w:t>
            </w:r>
            <w:r>
              <w:rPr>
                <w:color w:val="000000"/>
                <w:sz w:val="20"/>
                <w:shd w:val="clear" w:color="auto" w:fill="FAFAFA"/>
              </w:rPr>
              <w:t>Союза</w:t>
            </w:r>
            <w:r>
              <w:rPr>
                <w:color w:val="000000"/>
                <w:spacing w:val="-7"/>
                <w:sz w:val="20"/>
                <w:shd w:val="clear" w:color="auto" w:fill="FAFAFA"/>
              </w:rPr>
              <w:t xml:space="preserve"> </w:t>
            </w:r>
            <w:r>
              <w:rPr>
                <w:color w:val="000000"/>
                <w:sz w:val="20"/>
                <w:shd w:val="clear" w:color="auto" w:fill="FAFAFA"/>
              </w:rPr>
              <w:t>и</w:t>
            </w:r>
            <w:r>
              <w:rPr>
                <w:color w:val="000000"/>
                <w:spacing w:val="-8"/>
                <w:sz w:val="20"/>
                <w:shd w:val="clear" w:color="auto" w:fill="FAFAFA"/>
              </w:rPr>
              <w:t xml:space="preserve"> </w:t>
            </w:r>
            <w:r>
              <w:rPr>
                <w:color w:val="000000"/>
                <w:sz w:val="20"/>
                <w:shd w:val="clear" w:color="auto" w:fill="FAFAFA"/>
              </w:rPr>
              <w:t>развенчанием</w:t>
            </w:r>
            <w:r>
              <w:rPr>
                <w:color w:val="000000"/>
                <w:sz w:val="20"/>
              </w:rPr>
              <w:t xml:space="preserve"> </w:t>
            </w:r>
            <w:r>
              <w:rPr>
                <w:color w:val="000000"/>
                <w:sz w:val="20"/>
                <w:shd w:val="clear" w:color="auto" w:fill="FAFAFA"/>
              </w:rPr>
              <w:t>коммунистической идеологии.</w:t>
            </w:r>
          </w:p>
        </w:tc>
        <w:tc>
          <w:tcPr>
            <w:tcW w:w="2408" w:type="dxa"/>
          </w:tcPr>
          <w:p w:rsidR="00D80858" w:rsidRDefault="00A923ED">
            <w:pPr>
              <w:pStyle w:val="TableParagraph"/>
              <w:spacing w:line="268" w:lineRule="exact"/>
              <w:ind w:left="13" w:right="3"/>
              <w:jc w:val="center"/>
              <w:rPr>
                <w:sz w:val="24"/>
              </w:rPr>
            </w:pPr>
            <w:r>
              <w:rPr>
                <w:spacing w:val="-2"/>
                <w:sz w:val="24"/>
              </w:rPr>
              <w:t>патриотическое</w:t>
            </w:r>
          </w:p>
        </w:tc>
        <w:tc>
          <w:tcPr>
            <w:tcW w:w="2103" w:type="dxa"/>
          </w:tcPr>
          <w:p w:rsidR="00D80858" w:rsidRDefault="00A923ED">
            <w:pPr>
              <w:pStyle w:val="TableParagraph"/>
              <w:ind w:left="255" w:right="36" w:hanging="149"/>
              <w:rPr>
                <w:sz w:val="24"/>
              </w:rPr>
            </w:pPr>
            <w:r>
              <w:rPr>
                <w:spacing w:val="-2"/>
                <w:sz w:val="24"/>
              </w:rPr>
              <w:t xml:space="preserve">Подготовительная </w:t>
            </w:r>
            <w:r>
              <w:rPr>
                <w:sz w:val="24"/>
              </w:rPr>
              <w:t>к школе группа</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2484"/>
        </w:trPr>
        <w:tc>
          <w:tcPr>
            <w:tcW w:w="2307" w:type="dxa"/>
          </w:tcPr>
          <w:p w:rsidR="00D80858" w:rsidRDefault="00A923ED">
            <w:pPr>
              <w:pStyle w:val="TableParagraph"/>
              <w:spacing w:line="268" w:lineRule="exact"/>
              <w:ind w:left="14"/>
              <w:jc w:val="center"/>
              <w:rPr>
                <w:sz w:val="24"/>
              </w:rPr>
            </w:pPr>
            <w:r>
              <w:rPr>
                <w:sz w:val="24"/>
              </w:rPr>
              <w:lastRenderedPageBreak/>
              <w:t xml:space="preserve">8 ноября </w:t>
            </w:r>
            <w:r>
              <w:rPr>
                <w:spacing w:val="-10"/>
                <w:sz w:val="24"/>
              </w:rPr>
              <w:t>–</w:t>
            </w:r>
          </w:p>
          <w:p w:rsidR="00D80858" w:rsidRDefault="00A923ED">
            <w:pPr>
              <w:pStyle w:val="TableParagraph"/>
              <w:ind w:left="419" w:right="406" w:hanging="1"/>
              <w:jc w:val="center"/>
              <w:rPr>
                <w:sz w:val="24"/>
              </w:rPr>
            </w:pPr>
            <w:r>
              <w:rPr>
                <w:sz w:val="24"/>
              </w:rPr>
              <w:t>«День памяти погибших</w:t>
            </w:r>
            <w:r>
              <w:rPr>
                <w:spacing w:val="-15"/>
                <w:sz w:val="24"/>
              </w:rPr>
              <w:t xml:space="preserve"> </w:t>
            </w:r>
            <w:r>
              <w:rPr>
                <w:sz w:val="24"/>
              </w:rPr>
              <w:t xml:space="preserve">при </w:t>
            </w:r>
            <w:r>
              <w:rPr>
                <w:spacing w:val="-2"/>
                <w:sz w:val="24"/>
              </w:rPr>
              <w:t>исполнении служебных обязанностей сотрудников</w:t>
            </w:r>
          </w:p>
          <w:p w:rsidR="00D80858" w:rsidRDefault="00A923ED">
            <w:pPr>
              <w:pStyle w:val="TableParagraph"/>
              <w:spacing w:line="270" w:lineRule="atLeast"/>
              <w:ind w:left="88" w:right="79"/>
              <w:jc w:val="center"/>
              <w:rPr>
                <w:sz w:val="24"/>
              </w:rPr>
            </w:pPr>
            <w:r>
              <w:rPr>
                <w:sz w:val="24"/>
              </w:rPr>
              <w:t>органов</w:t>
            </w:r>
            <w:r>
              <w:rPr>
                <w:spacing w:val="-15"/>
                <w:sz w:val="24"/>
              </w:rPr>
              <w:t xml:space="preserve"> </w:t>
            </w:r>
            <w:r>
              <w:rPr>
                <w:sz w:val="24"/>
              </w:rPr>
              <w:t>внутренних дел России»</w:t>
            </w:r>
          </w:p>
        </w:tc>
        <w:tc>
          <w:tcPr>
            <w:tcW w:w="6714" w:type="dxa"/>
          </w:tcPr>
          <w:p w:rsidR="00D80858" w:rsidRDefault="00A923ED">
            <w:pPr>
              <w:pStyle w:val="TableParagraph"/>
              <w:ind w:right="100"/>
              <w:rPr>
                <w:sz w:val="20"/>
              </w:rPr>
            </w:pPr>
            <w:r>
              <w:rPr>
                <w:color w:val="000000"/>
                <w:sz w:val="20"/>
                <w:shd w:val="clear" w:color="auto" w:fill="FAFAFA"/>
              </w:rPr>
              <w:t>8 ноября в России отмечается День памяти погибших при выполнении</w:t>
            </w:r>
            <w:r>
              <w:rPr>
                <w:color w:val="000000"/>
                <w:sz w:val="20"/>
              </w:rPr>
              <w:t xml:space="preserve"> </w:t>
            </w:r>
            <w:r>
              <w:rPr>
                <w:color w:val="000000"/>
                <w:sz w:val="20"/>
                <w:shd w:val="clear" w:color="auto" w:fill="FAFAFA"/>
              </w:rPr>
              <w:t>служебных</w:t>
            </w:r>
            <w:r>
              <w:rPr>
                <w:color w:val="000000"/>
                <w:spacing w:val="-7"/>
                <w:sz w:val="20"/>
                <w:shd w:val="clear" w:color="auto" w:fill="FAFAFA"/>
              </w:rPr>
              <w:t xml:space="preserve"> </w:t>
            </w:r>
            <w:r>
              <w:rPr>
                <w:color w:val="000000"/>
                <w:sz w:val="20"/>
                <w:shd w:val="clear" w:color="auto" w:fill="FAFAFA"/>
              </w:rPr>
              <w:t>обязанностей</w:t>
            </w:r>
            <w:r>
              <w:rPr>
                <w:color w:val="000000"/>
                <w:spacing w:val="-6"/>
                <w:sz w:val="20"/>
                <w:shd w:val="clear" w:color="auto" w:fill="FAFAFA"/>
              </w:rPr>
              <w:t xml:space="preserve"> </w:t>
            </w:r>
            <w:r>
              <w:rPr>
                <w:color w:val="000000"/>
                <w:sz w:val="20"/>
                <w:shd w:val="clear" w:color="auto" w:fill="FAFAFA"/>
              </w:rPr>
              <w:t>сотрудников</w:t>
            </w:r>
            <w:r>
              <w:rPr>
                <w:color w:val="000000"/>
                <w:spacing w:val="-7"/>
                <w:sz w:val="20"/>
                <w:shd w:val="clear" w:color="auto" w:fill="FAFAFA"/>
              </w:rPr>
              <w:t xml:space="preserve"> </w:t>
            </w:r>
            <w:r>
              <w:rPr>
                <w:color w:val="000000"/>
                <w:sz w:val="20"/>
                <w:shd w:val="clear" w:color="auto" w:fill="FAFAFA"/>
              </w:rPr>
              <w:t>органов</w:t>
            </w:r>
            <w:r>
              <w:rPr>
                <w:color w:val="000000"/>
                <w:spacing w:val="-7"/>
                <w:sz w:val="20"/>
                <w:shd w:val="clear" w:color="auto" w:fill="FAFAFA"/>
              </w:rPr>
              <w:t xml:space="preserve"> </w:t>
            </w:r>
            <w:r>
              <w:rPr>
                <w:color w:val="000000"/>
                <w:sz w:val="20"/>
                <w:shd w:val="clear" w:color="auto" w:fill="FAFAFA"/>
              </w:rPr>
              <w:t>внутренних</w:t>
            </w:r>
            <w:r>
              <w:rPr>
                <w:color w:val="000000"/>
                <w:spacing w:val="-7"/>
                <w:sz w:val="20"/>
                <w:shd w:val="clear" w:color="auto" w:fill="FAFAFA"/>
              </w:rPr>
              <w:t xml:space="preserve"> </w:t>
            </w:r>
            <w:r>
              <w:rPr>
                <w:color w:val="000000"/>
                <w:sz w:val="20"/>
                <w:shd w:val="clear" w:color="auto" w:fill="FAFAFA"/>
              </w:rPr>
              <w:t>дел</w:t>
            </w:r>
            <w:r>
              <w:rPr>
                <w:color w:val="000000"/>
                <w:spacing w:val="-8"/>
                <w:sz w:val="20"/>
                <w:shd w:val="clear" w:color="auto" w:fill="FAFAFA"/>
              </w:rPr>
              <w:t xml:space="preserve"> </w:t>
            </w:r>
            <w:r>
              <w:rPr>
                <w:color w:val="000000"/>
                <w:sz w:val="20"/>
                <w:shd w:val="clear" w:color="auto" w:fill="FAFAFA"/>
              </w:rPr>
              <w:t>Российской</w:t>
            </w:r>
            <w:r>
              <w:rPr>
                <w:color w:val="000000"/>
                <w:sz w:val="20"/>
              </w:rPr>
              <w:t xml:space="preserve"> </w:t>
            </w:r>
            <w:r>
              <w:rPr>
                <w:color w:val="000000"/>
                <w:sz w:val="20"/>
                <w:shd w:val="clear" w:color="auto" w:fill="FAFAFA"/>
              </w:rPr>
              <w:t>Федерации в соответствии с приказом министра внутренних дел РФ от 17</w:t>
            </w:r>
            <w:r>
              <w:rPr>
                <w:color w:val="000000"/>
                <w:sz w:val="20"/>
              </w:rPr>
              <w:t xml:space="preserve"> </w:t>
            </w:r>
            <w:r>
              <w:rPr>
                <w:color w:val="000000"/>
                <w:sz w:val="20"/>
                <w:shd w:val="clear" w:color="auto" w:fill="FAFAFA"/>
              </w:rPr>
              <w:t>марта 2017 года № 135. Ежегодно в этот день вспоминают тех, кто погиб</w:t>
            </w:r>
            <w:r>
              <w:rPr>
                <w:color w:val="000000"/>
                <w:sz w:val="20"/>
              </w:rPr>
              <w:t xml:space="preserve"> </w:t>
            </w:r>
            <w:r>
              <w:rPr>
                <w:color w:val="000000"/>
                <w:sz w:val="20"/>
                <w:shd w:val="clear" w:color="auto" w:fill="FAFAFA"/>
              </w:rPr>
              <w:t>при исполнении служебного долга.</w:t>
            </w:r>
          </w:p>
        </w:tc>
        <w:tc>
          <w:tcPr>
            <w:tcW w:w="2408" w:type="dxa"/>
          </w:tcPr>
          <w:p w:rsidR="00D80858" w:rsidRDefault="00A923ED">
            <w:pPr>
              <w:pStyle w:val="TableParagraph"/>
              <w:ind w:left="364" w:right="355"/>
              <w:jc w:val="center"/>
              <w:rPr>
                <w:sz w:val="24"/>
              </w:rPr>
            </w:pPr>
            <w:r>
              <w:rPr>
                <w:spacing w:val="-2"/>
                <w:sz w:val="24"/>
              </w:rPr>
              <w:t>патриотическое, духовно-</w:t>
            </w:r>
          </w:p>
          <w:p w:rsidR="00D80858" w:rsidRDefault="00A923ED">
            <w:pPr>
              <w:pStyle w:val="TableParagraph"/>
              <w:ind w:left="13" w:right="3"/>
              <w:jc w:val="center"/>
              <w:rPr>
                <w:sz w:val="24"/>
              </w:rPr>
            </w:pPr>
            <w:r>
              <w:rPr>
                <w:spacing w:val="-2"/>
                <w:sz w:val="24"/>
              </w:rPr>
              <w:t>нравственное</w:t>
            </w:r>
          </w:p>
        </w:tc>
        <w:tc>
          <w:tcPr>
            <w:tcW w:w="2103" w:type="dxa"/>
          </w:tcPr>
          <w:p w:rsidR="00D80858" w:rsidRDefault="00A923ED">
            <w:pPr>
              <w:pStyle w:val="TableParagraph"/>
              <w:ind w:left="255" w:right="36" w:hanging="149"/>
              <w:rPr>
                <w:sz w:val="24"/>
              </w:rPr>
            </w:pPr>
            <w:r>
              <w:rPr>
                <w:spacing w:val="-2"/>
                <w:sz w:val="24"/>
              </w:rPr>
              <w:t xml:space="preserve">Подготовительная </w:t>
            </w:r>
            <w:r>
              <w:rPr>
                <w:sz w:val="24"/>
              </w:rPr>
              <w:t>к школе группа</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919"/>
        </w:trPr>
        <w:tc>
          <w:tcPr>
            <w:tcW w:w="2307" w:type="dxa"/>
          </w:tcPr>
          <w:p w:rsidR="00D80858" w:rsidRDefault="00A923ED">
            <w:pPr>
              <w:pStyle w:val="TableParagraph"/>
              <w:spacing w:line="268" w:lineRule="exact"/>
              <w:ind w:left="280"/>
              <w:rPr>
                <w:b/>
                <w:sz w:val="24"/>
              </w:rPr>
            </w:pPr>
            <w:r>
              <w:rPr>
                <w:color w:val="000000"/>
                <w:sz w:val="24"/>
                <w:shd w:val="clear" w:color="auto" w:fill="FAFAFA"/>
              </w:rPr>
              <w:t>«День</w:t>
            </w:r>
            <w:r>
              <w:rPr>
                <w:color w:val="000000"/>
                <w:spacing w:val="-4"/>
                <w:sz w:val="24"/>
                <w:shd w:val="clear" w:color="auto" w:fill="FAFAFA"/>
              </w:rPr>
              <w:t xml:space="preserve"> </w:t>
            </w:r>
            <w:r>
              <w:rPr>
                <w:color w:val="000000"/>
                <w:spacing w:val="-2"/>
                <w:sz w:val="24"/>
                <w:shd w:val="clear" w:color="auto" w:fill="FAFAFA"/>
              </w:rPr>
              <w:t>пианиста</w:t>
            </w:r>
            <w:r>
              <w:rPr>
                <w:b/>
                <w:color w:val="000000"/>
                <w:spacing w:val="-2"/>
                <w:sz w:val="24"/>
                <w:shd w:val="clear" w:color="auto" w:fill="FAFAFA"/>
              </w:rPr>
              <w:t>»</w:t>
            </w:r>
          </w:p>
        </w:tc>
        <w:tc>
          <w:tcPr>
            <w:tcW w:w="6714" w:type="dxa"/>
          </w:tcPr>
          <w:p w:rsidR="00D80858" w:rsidRDefault="00A923ED">
            <w:pPr>
              <w:pStyle w:val="TableParagraph"/>
              <w:ind w:right="100"/>
              <w:rPr>
                <w:sz w:val="20"/>
              </w:rPr>
            </w:pPr>
            <w:r>
              <w:rPr>
                <w:color w:val="000000"/>
                <w:sz w:val="20"/>
                <w:shd w:val="clear" w:color="auto" w:fill="FAFAFA"/>
              </w:rPr>
              <w:t>8 ноября постепенно превращается в настоящий профессиональный</w:t>
            </w:r>
            <w:r>
              <w:rPr>
                <w:color w:val="000000"/>
                <w:sz w:val="20"/>
              </w:rPr>
              <w:t xml:space="preserve"> </w:t>
            </w:r>
            <w:r>
              <w:rPr>
                <w:color w:val="000000"/>
                <w:sz w:val="20"/>
                <w:shd w:val="clear" w:color="auto" w:fill="FAFAFA"/>
              </w:rPr>
              <w:t>праздник</w:t>
            </w:r>
            <w:r>
              <w:rPr>
                <w:color w:val="000000"/>
                <w:spacing w:val="-8"/>
                <w:sz w:val="20"/>
                <w:shd w:val="clear" w:color="auto" w:fill="FAFAFA"/>
              </w:rPr>
              <w:t xml:space="preserve"> </w:t>
            </w:r>
            <w:r>
              <w:rPr>
                <w:color w:val="000000"/>
                <w:sz w:val="20"/>
                <w:shd w:val="clear" w:color="auto" w:fill="FAFAFA"/>
              </w:rPr>
              <w:t>международного</w:t>
            </w:r>
            <w:r>
              <w:rPr>
                <w:color w:val="000000"/>
                <w:spacing w:val="-5"/>
                <w:sz w:val="20"/>
                <w:shd w:val="clear" w:color="auto" w:fill="FAFAFA"/>
              </w:rPr>
              <w:t xml:space="preserve"> </w:t>
            </w:r>
            <w:r>
              <w:rPr>
                <w:color w:val="000000"/>
                <w:sz w:val="20"/>
                <w:shd w:val="clear" w:color="auto" w:fill="FAFAFA"/>
              </w:rPr>
              <w:t>уровня,</w:t>
            </w:r>
            <w:r>
              <w:rPr>
                <w:color w:val="000000"/>
                <w:spacing w:val="-7"/>
                <w:sz w:val="20"/>
                <w:shd w:val="clear" w:color="auto" w:fill="FAFAFA"/>
              </w:rPr>
              <w:t xml:space="preserve"> </w:t>
            </w:r>
            <w:r>
              <w:rPr>
                <w:color w:val="000000"/>
                <w:sz w:val="20"/>
                <w:shd w:val="clear" w:color="auto" w:fill="FAFAFA"/>
              </w:rPr>
              <w:t>отмечать</w:t>
            </w:r>
            <w:r>
              <w:rPr>
                <w:color w:val="000000"/>
                <w:spacing w:val="-7"/>
                <w:sz w:val="20"/>
                <w:shd w:val="clear" w:color="auto" w:fill="FAFAFA"/>
              </w:rPr>
              <w:t xml:space="preserve"> </w:t>
            </w:r>
            <w:r>
              <w:rPr>
                <w:color w:val="000000"/>
                <w:sz w:val="20"/>
                <w:shd w:val="clear" w:color="auto" w:fill="FAFAFA"/>
              </w:rPr>
              <w:t>который</w:t>
            </w:r>
            <w:r>
              <w:rPr>
                <w:color w:val="000000"/>
                <w:spacing w:val="-8"/>
                <w:sz w:val="20"/>
                <w:shd w:val="clear" w:color="auto" w:fill="FAFAFA"/>
              </w:rPr>
              <w:t xml:space="preserve"> </w:t>
            </w:r>
            <w:r>
              <w:rPr>
                <w:color w:val="000000"/>
                <w:sz w:val="20"/>
                <w:shd w:val="clear" w:color="auto" w:fill="FAFAFA"/>
              </w:rPr>
              <w:t>могут</w:t>
            </w:r>
            <w:r>
              <w:rPr>
                <w:color w:val="000000"/>
                <w:spacing w:val="-7"/>
                <w:sz w:val="20"/>
                <w:shd w:val="clear" w:color="auto" w:fill="FAFAFA"/>
              </w:rPr>
              <w:t xml:space="preserve"> </w:t>
            </w:r>
            <w:r>
              <w:rPr>
                <w:color w:val="000000"/>
                <w:sz w:val="20"/>
                <w:shd w:val="clear" w:color="auto" w:fill="FAFAFA"/>
              </w:rPr>
              <w:t>не</w:t>
            </w:r>
            <w:r>
              <w:rPr>
                <w:color w:val="000000"/>
                <w:spacing w:val="-7"/>
                <w:sz w:val="20"/>
                <w:shd w:val="clear" w:color="auto" w:fill="FAFAFA"/>
              </w:rPr>
              <w:t xml:space="preserve"> </w:t>
            </w:r>
            <w:r>
              <w:rPr>
                <w:color w:val="000000"/>
                <w:sz w:val="20"/>
                <w:shd w:val="clear" w:color="auto" w:fill="FAFAFA"/>
              </w:rPr>
              <w:t>только</w:t>
            </w:r>
          </w:p>
          <w:p w:rsidR="00D80858" w:rsidRDefault="00A923ED">
            <w:pPr>
              <w:pStyle w:val="TableParagraph"/>
              <w:spacing w:line="228" w:lineRule="exact"/>
              <w:ind w:right="100"/>
              <w:rPr>
                <w:sz w:val="20"/>
              </w:rPr>
            </w:pPr>
            <w:r>
              <w:rPr>
                <w:color w:val="000000"/>
                <w:sz w:val="20"/>
                <w:shd w:val="clear" w:color="auto" w:fill="FAFAFA"/>
              </w:rPr>
              <w:t>пианисты,</w:t>
            </w:r>
            <w:r>
              <w:rPr>
                <w:color w:val="000000"/>
                <w:spacing w:val="-6"/>
                <w:sz w:val="20"/>
                <w:shd w:val="clear" w:color="auto" w:fill="FAFAFA"/>
              </w:rPr>
              <w:t xml:space="preserve"> </w:t>
            </w:r>
            <w:r>
              <w:rPr>
                <w:color w:val="000000"/>
                <w:sz w:val="20"/>
                <w:shd w:val="clear" w:color="auto" w:fill="FAFAFA"/>
              </w:rPr>
              <w:t>но</w:t>
            </w:r>
            <w:r>
              <w:rPr>
                <w:color w:val="000000"/>
                <w:spacing w:val="-6"/>
                <w:sz w:val="20"/>
                <w:shd w:val="clear" w:color="auto" w:fill="FAFAFA"/>
              </w:rPr>
              <w:t xml:space="preserve"> </w:t>
            </w: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поклонники</w:t>
            </w:r>
            <w:r>
              <w:rPr>
                <w:color w:val="000000"/>
                <w:spacing w:val="-6"/>
                <w:sz w:val="20"/>
                <w:shd w:val="clear" w:color="auto" w:fill="FAFAFA"/>
              </w:rPr>
              <w:t xml:space="preserve"> </w:t>
            </w:r>
            <w:r>
              <w:rPr>
                <w:color w:val="000000"/>
                <w:sz w:val="20"/>
                <w:shd w:val="clear" w:color="auto" w:fill="FAFAFA"/>
              </w:rPr>
              <w:t>фортепианной</w:t>
            </w:r>
            <w:r>
              <w:rPr>
                <w:color w:val="000000"/>
                <w:spacing w:val="-8"/>
                <w:sz w:val="20"/>
                <w:shd w:val="clear" w:color="auto" w:fill="FAFAFA"/>
              </w:rPr>
              <w:t xml:space="preserve"> </w:t>
            </w:r>
            <w:r>
              <w:rPr>
                <w:color w:val="000000"/>
                <w:sz w:val="20"/>
                <w:shd w:val="clear" w:color="auto" w:fill="FAFAFA"/>
              </w:rPr>
              <w:t>музыки,</w:t>
            </w:r>
            <w:r>
              <w:rPr>
                <w:color w:val="000000"/>
                <w:spacing w:val="-7"/>
                <w:sz w:val="20"/>
                <w:shd w:val="clear" w:color="auto" w:fill="FAFAFA"/>
              </w:rPr>
              <w:t xml:space="preserve"> </w:t>
            </w:r>
            <w:r>
              <w:rPr>
                <w:color w:val="000000"/>
                <w:sz w:val="20"/>
                <w:shd w:val="clear" w:color="auto" w:fill="FAFAFA"/>
              </w:rPr>
              <w:t>создающие</w:t>
            </w:r>
            <w:r>
              <w:rPr>
                <w:color w:val="000000"/>
                <w:spacing w:val="-8"/>
                <w:sz w:val="20"/>
                <w:shd w:val="clear" w:color="auto" w:fill="FAFAFA"/>
              </w:rPr>
              <w:t xml:space="preserve"> </w:t>
            </w:r>
            <w:r>
              <w:rPr>
                <w:color w:val="000000"/>
                <w:sz w:val="20"/>
                <w:shd w:val="clear" w:color="auto" w:fill="FAFAFA"/>
              </w:rPr>
              <w:t>этот</w:t>
            </w:r>
            <w:r>
              <w:rPr>
                <w:color w:val="000000"/>
                <w:sz w:val="20"/>
              </w:rPr>
              <w:t xml:space="preserve"> </w:t>
            </w:r>
            <w:r>
              <w:rPr>
                <w:color w:val="000000"/>
                <w:sz w:val="20"/>
                <w:shd w:val="clear" w:color="auto" w:fill="FAFAFA"/>
              </w:rPr>
              <w:t>уникальный музыкальный инструмент.</w:t>
            </w: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tc>
        <w:tc>
          <w:tcPr>
            <w:tcW w:w="2103" w:type="dxa"/>
          </w:tcPr>
          <w:p w:rsidR="00D80858" w:rsidRDefault="00A923ED">
            <w:pPr>
              <w:pStyle w:val="TableParagraph"/>
              <w:ind w:left="128" w:right="102" w:hanging="17"/>
              <w:jc w:val="both"/>
              <w:rPr>
                <w:sz w:val="24"/>
              </w:rPr>
            </w:pPr>
            <w:r>
              <w:rPr>
                <w:sz w:val="24"/>
              </w:rPr>
              <w:t>Средняя,</w:t>
            </w:r>
            <w:r>
              <w:rPr>
                <w:spacing w:val="-15"/>
                <w:sz w:val="24"/>
              </w:rPr>
              <w:t xml:space="preserve"> </w:t>
            </w:r>
            <w:r>
              <w:rPr>
                <w:sz w:val="24"/>
              </w:rPr>
              <w:t xml:space="preserve">старшая, </w:t>
            </w:r>
            <w:r>
              <w:rPr>
                <w:spacing w:val="-2"/>
                <w:sz w:val="24"/>
              </w:rPr>
              <w:t xml:space="preserve">подготовительная </w:t>
            </w:r>
            <w:r>
              <w:rPr>
                <w:sz w:val="24"/>
              </w:rPr>
              <w:t>к школе группы</w:t>
            </w:r>
          </w:p>
        </w:tc>
        <w:tc>
          <w:tcPr>
            <w:tcW w:w="1955" w:type="dxa"/>
          </w:tcPr>
          <w:p w:rsidR="00D80858" w:rsidRDefault="00A923ED">
            <w:pPr>
              <w:pStyle w:val="TableParagraph"/>
              <w:ind w:left="274" w:hanging="32"/>
              <w:rPr>
                <w:sz w:val="24"/>
              </w:rPr>
            </w:pPr>
            <w:r>
              <w:rPr>
                <w:spacing w:val="-2"/>
                <w:sz w:val="24"/>
              </w:rPr>
              <w:t>Музыкальный руководитель</w:t>
            </w:r>
          </w:p>
        </w:tc>
      </w:tr>
      <w:tr w:rsidR="00D80858">
        <w:trPr>
          <w:trHeight w:val="1840"/>
        </w:trPr>
        <w:tc>
          <w:tcPr>
            <w:tcW w:w="2307" w:type="dxa"/>
          </w:tcPr>
          <w:p w:rsidR="00D80858" w:rsidRDefault="00A923ED">
            <w:pPr>
              <w:pStyle w:val="TableParagraph"/>
              <w:spacing w:line="268" w:lineRule="exact"/>
              <w:ind w:left="14"/>
              <w:jc w:val="center"/>
              <w:rPr>
                <w:sz w:val="24"/>
              </w:rPr>
            </w:pPr>
            <w:r>
              <w:rPr>
                <w:sz w:val="24"/>
              </w:rPr>
              <w:t xml:space="preserve">9 ноября </w:t>
            </w:r>
            <w:r>
              <w:rPr>
                <w:spacing w:val="-10"/>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книги рекордов </w:t>
            </w:r>
            <w:r>
              <w:rPr>
                <w:spacing w:val="-2"/>
                <w:sz w:val="24"/>
              </w:rPr>
              <w:t>Гиннесса»</w:t>
            </w:r>
          </w:p>
        </w:tc>
        <w:tc>
          <w:tcPr>
            <w:tcW w:w="6714" w:type="dxa"/>
          </w:tcPr>
          <w:p w:rsidR="00D80858" w:rsidRDefault="00A923ED">
            <w:pPr>
              <w:pStyle w:val="TableParagraph"/>
              <w:ind w:right="100"/>
              <w:rPr>
                <w:sz w:val="20"/>
              </w:rPr>
            </w:pPr>
            <w:r>
              <w:rPr>
                <w:sz w:val="20"/>
              </w:rPr>
              <w:t>Книга рекордов Гиннесса – это все мировые рекорды, собранные вместе, обновляемые</w:t>
            </w:r>
            <w:r>
              <w:rPr>
                <w:spacing w:val="-5"/>
                <w:sz w:val="20"/>
              </w:rPr>
              <w:t xml:space="preserve"> </w:t>
            </w:r>
            <w:r>
              <w:rPr>
                <w:sz w:val="20"/>
              </w:rPr>
              <w:t>и</w:t>
            </w:r>
            <w:r>
              <w:rPr>
                <w:spacing w:val="-6"/>
                <w:sz w:val="20"/>
              </w:rPr>
              <w:t xml:space="preserve"> </w:t>
            </w:r>
            <w:r>
              <w:rPr>
                <w:sz w:val="20"/>
              </w:rPr>
              <w:t>издаваемые</w:t>
            </w:r>
            <w:r>
              <w:rPr>
                <w:spacing w:val="-5"/>
                <w:sz w:val="20"/>
              </w:rPr>
              <w:t xml:space="preserve"> </w:t>
            </w:r>
            <w:r>
              <w:rPr>
                <w:sz w:val="20"/>
              </w:rPr>
              <w:t>ежегодно</w:t>
            </w:r>
            <w:r>
              <w:rPr>
                <w:spacing w:val="-4"/>
                <w:sz w:val="20"/>
              </w:rPr>
              <w:t xml:space="preserve"> </w:t>
            </w:r>
            <w:r>
              <w:rPr>
                <w:sz w:val="20"/>
              </w:rPr>
              <w:t>в</w:t>
            </w:r>
            <w:r>
              <w:rPr>
                <w:spacing w:val="-3"/>
                <w:sz w:val="20"/>
              </w:rPr>
              <w:t xml:space="preserve"> </w:t>
            </w:r>
            <w:r>
              <w:rPr>
                <w:sz w:val="20"/>
              </w:rPr>
              <w:t>новой</w:t>
            </w:r>
            <w:r>
              <w:rPr>
                <w:spacing w:val="-6"/>
                <w:sz w:val="20"/>
              </w:rPr>
              <w:t xml:space="preserve"> </w:t>
            </w:r>
            <w:r>
              <w:rPr>
                <w:sz w:val="20"/>
              </w:rPr>
              <w:t>книге.</w:t>
            </w:r>
            <w:r>
              <w:rPr>
                <w:spacing w:val="-5"/>
                <w:sz w:val="20"/>
              </w:rPr>
              <w:t xml:space="preserve"> </w:t>
            </w:r>
            <w:r>
              <w:rPr>
                <w:sz w:val="20"/>
              </w:rPr>
              <w:t>В</w:t>
            </w:r>
            <w:r>
              <w:rPr>
                <w:spacing w:val="-4"/>
                <w:sz w:val="20"/>
              </w:rPr>
              <w:t xml:space="preserve"> </w:t>
            </w:r>
            <w:r>
              <w:rPr>
                <w:sz w:val="20"/>
              </w:rPr>
              <w:t>сборник</w:t>
            </w:r>
            <w:r>
              <w:rPr>
                <w:spacing w:val="-4"/>
                <w:sz w:val="20"/>
              </w:rPr>
              <w:t xml:space="preserve"> </w:t>
            </w:r>
            <w:r>
              <w:rPr>
                <w:sz w:val="20"/>
              </w:rPr>
              <w:t>входят</w:t>
            </w:r>
            <w:r>
              <w:rPr>
                <w:spacing w:val="-6"/>
                <w:sz w:val="20"/>
              </w:rPr>
              <w:t xml:space="preserve"> </w:t>
            </w:r>
            <w:r>
              <w:rPr>
                <w:sz w:val="20"/>
              </w:rPr>
              <w:t>как мастерство и таланты человека, так и достижения в технике или науке, уникальные явления, спортивные достижения.</w:t>
            </w:r>
          </w:p>
          <w:p w:rsidR="00D80858" w:rsidRDefault="00A923ED">
            <w:pPr>
              <w:pStyle w:val="TableParagraph"/>
              <w:ind w:right="100"/>
              <w:rPr>
                <w:sz w:val="20"/>
              </w:rPr>
            </w:pPr>
            <w:r>
              <w:rPr>
                <w:sz w:val="20"/>
              </w:rPr>
              <w:t>В</w:t>
            </w:r>
            <w:r>
              <w:rPr>
                <w:spacing w:val="-4"/>
                <w:sz w:val="20"/>
              </w:rPr>
              <w:t xml:space="preserve"> </w:t>
            </w:r>
            <w:r>
              <w:rPr>
                <w:sz w:val="20"/>
              </w:rPr>
              <w:t>России</w:t>
            </w:r>
            <w:r>
              <w:rPr>
                <w:spacing w:val="-4"/>
                <w:sz w:val="20"/>
              </w:rPr>
              <w:t xml:space="preserve"> </w:t>
            </w:r>
            <w:r>
              <w:rPr>
                <w:sz w:val="20"/>
              </w:rPr>
              <w:t>«Книга</w:t>
            </w:r>
            <w:r>
              <w:rPr>
                <w:spacing w:val="-5"/>
                <w:sz w:val="20"/>
              </w:rPr>
              <w:t xml:space="preserve"> </w:t>
            </w:r>
            <w:r>
              <w:rPr>
                <w:sz w:val="20"/>
              </w:rPr>
              <w:t>рекордов</w:t>
            </w:r>
            <w:r>
              <w:rPr>
                <w:spacing w:val="-6"/>
                <w:sz w:val="20"/>
              </w:rPr>
              <w:t xml:space="preserve"> </w:t>
            </w:r>
            <w:r>
              <w:rPr>
                <w:sz w:val="20"/>
              </w:rPr>
              <w:t>Гиннесса»</w:t>
            </w:r>
            <w:r>
              <w:rPr>
                <w:spacing w:val="-6"/>
                <w:sz w:val="20"/>
              </w:rPr>
              <w:t xml:space="preserve"> </w:t>
            </w:r>
            <w:r>
              <w:rPr>
                <w:sz w:val="20"/>
              </w:rPr>
              <w:t>была</w:t>
            </w:r>
            <w:r>
              <w:rPr>
                <w:spacing w:val="-5"/>
                <w:sz w:val="20"/>
              </w:rPr>
              <w:t xml:space="preserve"> </w:t>
            </w:r>
            <w:r>
              <w:rPr>
                <w:sz w:val="20"/>
              </w:rPr>
              <w:t>впервые</w:t>
            </w:r>
            <w:r>
              <w:rPr>
                <w:spacing w:val="-5"/>
                <w:sz w:val="20"/>
              </w:rPr>
              <w:t xml:space="preserve"> </w:t>
            </w:r>
            <w:r>
              <w:rPr>
                <w:sz w:val="20"/>
              </w:rPr>
              <w:t>издана</w:t>
            </w:r>
            <w:r>
              <w:rPr>
                <w:spacing w:val="-5"/>
                <w:sz w:val="20"/>
              </w:rPr>
              <w:t xml:space="preserve"> </w:t>
            </w:r>
            <w:r>
              <w:rPr>
                <w:sz w:val="20"/>
              </w:rPr>
              <w:t>в</w:t>
            </w:r>
            <w:r>
              <w:rPr>
                <w:spacing w:val="-6"/>
                <w:sz w:val="20"/>
              </w:rPr>
              <w:t xml:space="preserve"> </w:t>
            </w:r>
            <w:r>
              <w:rPr>
                <w:sz w:val="20"/>
              </w:rPr>
              <w:t>1989</w:t>
            </w:r>
            <w:r>
              <w:rPr>
                <w:spacing w:val="-4"/>
                <w:sz w:val="20"/>
              </w:rPr>
              <w:t xml:space="preserve"> </w:t>
            </w:r>
            <w:r>
              <w:rPr>
                <w:sz w:val="20"/>
              </w:rPr>
              <w:t>году.</w:t>
            </w:r>
            <w:r>
              <w:rPr>
                <w:spacing w:val="-5"/>
                <w:sz w:val="20"/>
              </w:rPr>
              <w:t xml:space="preserve"> </w:t>
            </w:r>
            <w:r>
              <w:rPr>
                <w:sz w:val="20"/>
              </w:rPr>
              <w:t>С этого же года в России стала издаваться отечественная книга рекордов –</w:t>
            </w:r>
          </w:p>
          <w:p w:rsidR="00D80858" w:rsidRDefault="00A923ED">
            <w:pPr>
              <w:pStyle w:val="TableParagraph"/>
              <w:spacing w:line="230" w:lineRule="exact"/>
              <w:ind w:right="100"/>
              <w:rPr>
                <w:sz w:val="20"/>
              </w:rPr>
            </w:pPr>
            <w:r>
              <w:rPr>
                <w:sz w:val="20"/>
              </w:rPr>
              <w:t>«Книга</w:t>
            </w:r>
            <w:r>
              <w:rPr>
                <w:spacing w:val="-6"/>
                <w:sz w:val="20"/>
              </w:rPr>
              <w:t xml:space="preserve"> </w:t>
            </w:r>
            <w:r>
              <w:rPr>
                <w:sz w:val="20"/>
              </w:rPr>
              <w:t>рекордов</w:t>
            </w:r>
            <w:r>
              <w:rPr>
                <w:spacing w:val="-7"/>
                <w:sz w:val="20"/>
              </w:rPr>
              <w:t xml:space="preserve"> </w:t>
            </w:r>
            <w:r>
              <w:rPr>
                <w:sz w:val="20"/>
              </w:rPr>
              <w:t>России»,</w:t>
            </w:r>
            <w:r>
              <w:rPr>
                <w:spacing w:val="-6"/>
                <w:sz w:val="20"/>
              </w:rPr>
              <w:t xml:space="preserve"> </w:t>
            </w:r>
            <w:r>
              <w:rPr>
                <w:sz w:val="20"/>
              </w:rPr>
              <w:t>в</w:t>
            </w:r>
            <w:r>
              <w:rPr>
                <w:spacing w:val="-5"/>
                <w:sz w:val="20"/>
              </w:rPr>
              <w:t xml:space="preserve"> </w:t>
            </w:r>
            <w:r>
              <w:rPr>
                <w:sz w:val="20"/>
              </w:rPr>
              <w:t>которую</w:t>
            </w:r>
            <w:r>
              <w:rPr>
                <w:spacing w:val="-6"/>
                <w:sz w:val="20"/>
              </w:rPr>
              <w:t xml:space="preserve"> </w:t>
            </w:r>
            <w:r>
              <w:rPr>
                <w:sz w:val="20"/>
              </w:rPr>
              <w:t>включаются</w:t>
            </w:r>
            <w:r>
              <w:rPr>
                <w:spacing w:val="-5"/>
                <w:sz w:val="20"/>
              </w:rPr>
              <w:t xml:space="preserve"> </w:t>
            </w:r>
            <w:r>
              <w:rPr>
                <w:sz w:val="20"/>
              </w:rPr>
              <w:t>как</w:t>
            </w:r>
            <w:r>
              <w:rPr>
                <w:spacing w:val="-7"/>
                <w:sz w:val="20"/>
              </w:rPr>
              <w:t xml:space="preserve"> </w:t>
            </w:r>
            <w:r>
              <w:rPr>
                <w:sz w:val="20"/>
              </w:rPr>
              <w:t>мировые</w:t>
            </w:r>
            <w:r>
              <w:rPr>
                <w:spacing w:val="-6"/>
                <w:sz w:val="20"/>
              </w:rPr>
              <w:t xml:space="preserve"> </w:t>
            </w:r>
            <w:r>
              <w:rPr>
                <w:sz w:val="20"/>
              </w:rPr>
              <w:t>достижения россиян, так и достижения лишь национального характера.</w:t>
            </w:r>
          </w:p>
        </w:tc>
        <w:tc>
          <w:tcPr>
            <w:tcW w:w="2408" w:type="dxa"/>
          </w:tcPr>
          <w:p w:rsidR="00D80858" w:rsidRDefault="00A923ED">
            <w:pPr>
              <w:pStyle w:val="TableParagraph"/>
              <w:spacing w:line="268" w:lineRule="exact"/>
              <w:ind w:left="13" w:right="1"/>
              <w:jc w:val="center"/>
              <w:rPr>
                <w:sz w:val="24"/>
              </w:rPr>
            </w:pPr>
            <w:r>
              <w:rPr>
                <w:spacing w:val="-2"/>
                <w:sz w:val="24"/>
              </w:rPr>
              <w:t>познавательное</w:t>
            </w:r>
          </w:p>
        </w:tc>
        <w:tc>
          <w:tcPr>
            <w:tcW w:w="2103" w:type="dxa"/>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149"/>
        </w:trPr>
        <w:tc>
          <w:tcPr>
            <w:tcW w:w="2307" w:type="dxa"/>
          </w:tcPr>
          <w:p w:rsidR="00D80858" w:rsidRDefault="00A923ED">
            <w:pPr>
              <w:pStyle w:val="TableParagraph"/>
              <w:spacing w:line="268" w:lineRule="exact"/>
              <w:ind w:left="14"/>
              <w:jc w:val="center"/>
              <w:rPr>
                <w:sz w:val="24"/>
              </w:rPr>
            </w:pPr>
            <w:r>
              <w:rPr>
                <w:sz w:val="24"/>
              </w:rPr>
              <w:t xml:space="preserve">10 ноября </w:t>
            </w:r>
            <w:r>
              <w:rPr>
                <w:spacing w:val="-10"/>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науки»</w:t>
            </w:r>
          </w:p>
        </w:tc>
        <w:tc>
          <w:tcPr>
            <w:tcW w:w="6714" w:type="dxa"/>
          </w:tcPr>
          <w:p w:rsidR="00D80858" w:rsidRDefault="00A923ED">
            <w:pPr>
              <w:pStyle w:val="TableParagraph"/>
              <w:ind w:right="100"/>
              <w:rPr>
                <w:sz w:val="20"/>
              </w:rPr>
            </w:pPr>
            <w:r>
              <w:rPr>
                <w:sz w:val="20"/>
              </w:rPr>
              <w:t>Этот</w:t>
            </w:r>
            <w:r>
              <w:rPr>
                <w:spacing w:val="-6"/>
                <w:sz w:val="20"/>
              </w:rPr>
              <w:t xml:space="preserve"> </w:t>
            </w:r>
            <w:r>
              <w:rPr>
                <w:sz w:val="20"/>
              </w:rPr>
              <w:t>день</w:t>
            </w:r>
            <w:r>
              <w:rPr>
                <w:spacing w:val="-4"/>
                <w:sz w:val="20"/>
              </w:rPr>
              <w:t xml:space="preserve"> </w:t>
            </w:r>
            <w:r>
              <w:rPr>
                <w:sz w:val="20"/>
              </w:rPr>
              <w:t>призван</w:t>
            </w:r>
            <w:r>
              <w:rPr>
                <w:spacing w:val="-6"/>
                <w:sz w:val="20"/>
              </w:rPr>
              <w:t xml:space="preserve"> </w:t>
            </w:r>
            <w:r>
              <w:rPr>
                <w:sz w:val="20"/>
              </w:rPr>
              <w:t>подчеркнуть</w:t>
            </w:r>
            <w:r>
              <w:rPr>
                <w:spacing w:val="-3"/>
                <w:sz w:val="20"/>
              </w:rPr>
              <w:t xml:space="preserve"> </w:t>
            </w:r>
            <w:r>
              <w:rPr>
                <w:sz w:val="20"/>
              </w:rPr>
              <w:t>важность</w:t>
            </w:r>
            <w:r>
              <w:rPr>
                <w:spacing w:val="-5"/>
                <w:sz w:val="20"/>
              </w:rPr>
              <w:t xml:space="preserve"> </w:t>
            </w:r>
            <w:r>
              <w:rPr>
                <w:sz w:val="20"/>
              </w:rPr>
              <w:t>и</w:t>
            </w:r>
            <w:r>
              <w:rPr>
                <w:spacing w:val="-6"/>
                <w:sz w:val="20"/>
              </w:rPr>
              <w:t xml:space="preserve"> </w:t>
            </w:r>
            <w:r>
              <w:rPr>
                <w:sz w:val="20"/>
              </w:rPr>
              <w:t>актуальность</w:t>
            </w:r>
            <w:r>
              <w:rPr>
                <w:spacing w:val="-5"/>
                <w:sz w:val="20"/>
              </w:rPr>
              <w:t xml:space="preserve"> </w:t>
            </w:r>
            <w:r>
              <w:rPr>
                <w:sz w:val="20"/>
              </w:rPr>
              <w:t>развития</w:t>
            </w:r>
            <w:r>
              <w:rPr>
                <w:spacing w:val="-6"/>
                <w:sz w:val="20"/>
              </w:rPr>
              <w:t xml:space="preserve"> </w:t>
            </w:r>
            <w:r>
              <w:rPr>
                <w:sz w:val="20"/>
              </w:rPr>
              <w:t>всех видов научной деятельности для необходимости улучшения условий в обычной, повседневной жизни, ведь именно наука дает возможность</w:t>
            </w:r>
          </w:p>
          <w:p w:rsidR="00D80858" w:rsidRDefault="00A923ED">
            <w:pPr>
              <w:pStyle w:val="TableParagraph"/>
              <w:spacing w:line="228" w:lineRule="exact"/>
              <w:ind w:right="100"/>
              <w:rPr>
                <w:sz w:val="20"/>
              </w:rPr>
            </w:pPr>
            <w:r>
              <w:rPr>
                <w:sz w:val="20"/>
              </w:rPr>
              <w:t>объяснить</w:t>
            </w:r>
            <w:r>
              <w:rPr>
                <w:spacing w:val="-6"/>
                <w:sz w:val="20"/>
              </w:rPr>
              <w:t xml:space="preserve"> </w:t>
            </w:r>
            <w:r>
              <w:rPr>
                <w:sz w:val="20"/>
              </w:rPr>
              <w:t>сложные,</w:t>
            </w:r>
            <w:r>
              <w:rPr>
                <w:spacing w:val="-6"/>
                <w:sz w:val="20"/>
              </w:rPr>
              <w:t xml:space="preserve"> </w:t>
            </w:r>
            <w:r>
              <w:rPr>
                <w:sz w:val="20"/>
              </w:rPr>
              <w:t>загадочные</w:t>
            </w:r>
            <w:r>
              <w:rPr>
                <w:spacing w:val="-6"/>
                <w:sz w:val="20"/>
              </w:rPr>
              <w:t xml:space="preserve"> </w:t>
            </w:r>
            <w:r>
              <w:rPr>
                <w:sz w:val="20"/>
              </w:rPr>
              <w:t>и</w:t>
            </w:r>
            <w:r>
              <w:rPr>
                <w:spacing w:val="-7"/>
                <w:sz w:val="20"/>
              </w:rPr>
              <w:t xml:space="preserve"> </w:t>
            </w:r>
            <w:r>
              <w:rPr>
                <w:sz w:val="20"/>
              </w:rPr>
              <w:t>таинственные</w:t>
            </w:r>
            <w:r>
              <w:rPr>
                <w:spacing w:val="-4"/>
                <w:sz w:val="20"/>
              </w:rPr>
              <w:t xml:space="preserve"> </w:t>
            </w:r>
            <w:r>
              <w:rPr>
                <w:sz w:val="20"/>
              </w:rPr>
              <w:t>вещи</w:t>
            </w:r>
            <w:r>
              <w:rPr>
                <w:spacing w:val="-7"/>
                <w:sz w:val="20"/>
              </w:rPr>
              <w:t xml:space="preserve"> </w:t>
            </w:r>
            <w:r>
              <w:rPr>
                <w:sz w:val="20"/>
              </w:rPr>
              <w:t>с</w:t>
            </w:r>
            <w:r>
              <w:rPr>
                <w:spacing w:val="-4"/>
                <w:sz w:val="20"/>
              </w:rPr>
              <w:t xml:space="preserve"> </w:t>
            </w:r>
            <w:r>
              <w:rPr>
                <w:sz w:val="20"/>
              </w:rPr>
              <w:t>научной</w:t>
            </w:r>
            <w:r>
              <w:rPr>
                <w:spacing w:val="-7"/>
                <w:sz w:val="20"/>
              </w:rPr>
              <w:t xml:space="preserve"> </w:t>
            </w:r>
            <w:r>
              <w:rPr>
                <w:sz w:val="20"/>
              </w:rPr>
              <w:t>точки зрения, т.е. лучше понять окружающий нас мир.</w:t>
            </w:r>
          </w:p>
        </w:tc>
        <w:tc>
          <w:tcPr>
            <w:tcW w:w="2408" w:type="dxa"/>
          </w:tcPr>
          <w:p w:rsidR="00D80858" w:rsidRDefault="00A923ED">
            <w:pPr>
              <w:pStyle w:val="TableParagraph"/>
              <w:spacing w:line="268" w:lineRule="exact"/>
              <w:ind w:left="13" w:right="1"/>
              <w:jc w:val="center"/>
              <w:rPr>
                <w:sz w:val="24"/>
              </w:rPr>
            </w:pPr>
            <w:r>
              <w:rPr>
                <w:spacing w:val="-2"/>
                <w:sz w:val="24"/>
              </w:rPr>
              <w:t>познавательное</w:t>
            </w:r>
          </w:p>
        </w:tc>
        <w:tc>
          <w:tcPr>
            <w:tcW w:w="2103" w:type="dxa"/>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2071"/>
        </w:trPr>
        <w:tc>
          <w:tcPr>
            <w:tcW w:w="2307" w:type="dxa"/>
          </w:tcPr>
          <w:p w:rsidR="00D80858" w:rsidRDefault="00A923ED">
            <w:pPr>
              <w:pStyle w:val="TableParagraph"/>
              <w:spacing w:line="268" w:lineRule="exact"/>
              <w:ind w:left="14"/>
              <w:jc w:val="center"/>
              <w:rPr>
                <w:sz w:val="24"/>
              </w:rPr>
            </w:pPr>
            <w:r>
              <w:rPr>
                <w:color w:val="0000FF"/>
                <w:sz w:val="24"/>
              </w:rPr>
              <w:t xml:space="preserve">11 ноября </w:t>
            </w:r>
            <w:r>
              <w:rPr>
                <w:color w:val="0000FF"/>
                <w:spacing w:val="-10"/>
                <w:sz w:val="24"/>
              </w:rPr>
              <w:t>–</w:t>
            </w:r>
          </w:p>
          <w:p w:rsidR="00D80858" w:rsidRDefault="00A923ED">
            <w:pPr>
              <w:pStyle w:val="TableParagraph"/>
              <w:ind w:left="220" w:right="208"/>
              <w:jc w:val="center"/>
              <w:rPr>
                <w:sz w:val="24"/>
              </w:rPr>
            </w:pPr>
            <w:r>
              <w:rPr>
                <w:color w:val="0000FF"/>
                <w:sz w:val="24"/>
              </w:rPr>
              <w:t>«День рождения детского</w:t>
            </w:r>
            <w:r>
              <w:rPr>
                <w:color w:val="0000FF"/>
                <w:spacing w:val="-15"/>
                <w:sz w:val="24"/>
              </w:rPr>
              <w:t xml:space="preserve"> </w:t>
            </w:r>
            <w:r>
              <w:rPr>
                <w:color w:val="0000FF"/>
                <w:sz w:val="24"/>
              </w:rPr>
              <w:t xml:space="preserve">писателя </w:t>
            </w:r>
            <w:r>
              <w:rPr>
                <w:color w:val="0000FF"/>
                <w:spacing w:val="-2"/>
                <w:sz w:val="24"/>
              </w:rPr>
              <w:t>Е.Чарушина»</w:t>
            </w:r>
          </w:p>
        </w:tc>
        <w:tc>
          <w:tcPr>
            <w:tcW w:w="6714" w:type="dxa"/>
          </w:tcPr>
          <w:p w:rsidR="00D80858" w:rsidRDefault="00A923ED">
            <w:pPr>
              <w:pStyle w:val="TableParagraph"/>
              <w:ind w:right="100"/>
              <w:rPr>
                <w:sz w:val="20"/>
              </w:rPr>
            </w:pPr>
            <w:r>
              <w:rPr>
                <w:color w:val="0000FF"/>
                <w:sz w:val="20"/>
              </w:rPr>
              <w:t>Знаменитый</w:t>
            </w:r>
            <w:r>
              <w:rPr>
                <w:color w:val="0000FF"/>
                <w:spacing w:val="-8"/>
                <w:sz w:val="20"/>
              </w:rPr>
              <w:t xml:space="preserve"> </w:t>
            </w:r>
            <w:r>
              <w:rPr>
                <w:color w:val="0000FF"/>
                <w:sz w:val="20"/>
              </w:rPr>
              <w:t>писатель-натуралист,</w:t>
            </w:r>
            <w:r>
              <w:rPr>
                <w:color w:val="0000FF"/>
                <w:spacing w:val="-9"/>
                <w:sz w:val="20"/>
              </w:rPr>
              <w:t xml:space="preserve"> </w:t>
            </w:r>
            <w:r>
              <w:rPr>
                <w:color w:val="0000FF"/>
                <w:sz w:val="20"/>
              </w:rPr>
              <w:t>художник</w:t>
            </w:r>
            <w:r>
              <w:rPr>
                <w:color w:val="0000FF"/>
                <w:spacing w:val="-10"/>
                <w:sz w:val="20"/>
              </w:rPr>
              <w:t xml:space="preserve"> </w:t>
            </w:r>
            <w:r>
              <w:rPr>
                <w:color w:val="0000FF"/>
                <w:sz w:val="20"/>
              </w:rPr>
              <w:t>Евгений</w:t>
            </w:r>
            <w:r>
              <w:rPr>
                <w:color w:val="0000FF"/>
                <w:spacing w:val="-10"/>
                <w:sz w:val="20"/>
              </w:rPr>
              <w:t xml:space="preserve"> </w:t>
            </w:r>
            <w:r>
              <w:rPr>
                <w:color w:val="0000FF"/>
                <w:sz w:val="20"/>
              </w:rPr>
              <w:t>Иванович</w:t>
            </w:r>
            <w:r>
              <w:rPr>
                <w:color w:val="0000FF"/>
                <w:spacing w:val="-9"/>
                <w:sz w:val="20"/>
              </w:rPr>
              <w:t xml:space="preserve"> </w:t>
            </w:r>
            <w:r>
              <w:rPr>
                <w:color w:val="0000FF"/>
                <w:sz w:val="20"/>
              </w:rPr>
              <w:t>Чарушин (1901 – 1965) является одним из первых художников - иллюстраторов, с которым знакомятся малыши, рассматривая книги о животных. Рассказы Бианки, Пришвина, стихи Маршака, сопровождаемые его</w:t>
            </w:r>
          </w:p>
          <w:p w:rsidR="00D80858" w:rsidRDefault="00A923ED">
            <w:pPr>
              <w:pStyle w:val="TableParagraph"/>
              <w:ind w:right="147"/>
              <w:rPr>
                <w:sz w:val="20"/>
              </w:rPr>
            </w:pPr>
            <w:r>
              <w:rPr>
                <w:color w:val="0000FF"/>
                <w:sz w:val="20"/>
              </w:rPr>
              <w:t>художественными работами, открывают детям удивительный и разнообразный</w:t>
            </w:r>
            <w:r>
              <w:rPr>
                <w:color w:val="0000FF"/>
                <w:spacing w:val="-6"/>
                <w:sz w:val="20"/>
              </w:rPr>
              <w:t xml:space="preserve"> </w:t>
            </w:r>
            <w:r>
              <w:rPr>
                <w:color w:val="0000FF"/>
                <w:sz w:val="20"/>
              </w:rPr>
              <w:t>мир</w:t>
            </w:r>
            <w:r>
              <w:rPr>
                <w:color w:val="0000FF"/>
                <w:spacing w:val="-5"/>
                <w:sz w:val="20"/>
              </w:rPr>
              <w:t xml:space="preserve"> </w:t>
            </w:r>
            <w:r>
              <w:rPr>
                <w:color w:val="0000FF"/>
                <w:sz w:val="20"/>
              </w:rPr>
              <w:t>природы.</w:t>
            </w:r>
            <w:r>
              <w:rPr>
                <w:color w:val="0000FF"/>
                <w:spacing w:val="-5"/>
                <w:sz w:val="20"/>
              </w:rPr>
              <w:t xml:space="preserve"> </w:t>
            </w:r>
            <w:r>
              <w:rPr>
                <w:color w:val="0000FF"/>
                <w:sz w:val="20"/>
              </w:rPr>
              <w:t>Искусство</w:t>
            </w:r>
            <w:r>
              <w:rPr>
                <w:color w:val="0000FF"/>
                <w:spacing w:val="-5"/>
                <w:sz w:val="20"/>
              </w:rPr>
              <w:t xml:space="preserve"> </w:t>
            </w:r>
            <w:r>
              <w:rPr>
                <w:color w:val="0000FF"/>
                <w:sz w:val="20"/>
              </w:rPr>
              <w:t>Евгения</w:t>
            </w:r>
            <w:r>
              <w:rPr>
                <w:color w:val="0000FF"/>
                <w:spacing w:val="-6"/>
                <w:sz w:val="20"/>
              </w:rPr>
              <w:t xml:space="preserve"> </w:t>
            </w:r>
            <w:r>
              <w:rPr>
                <w:color w:val="0000FF"/>
                <w:sz w:val="20"/>
              </w:rPr>
              <w:t>Чарушина</w:t>
            </w:r>
            <w:r>
              <w:rPr>
                <w:color w:val="0000FF"/>
                <w:spacing w:val="-3"/>
                <w:sz w:val="20"/>
              </w:rPr>
              <w:t xml:space="preserve"> </w:t>
            </w:r>
            <w:r>
              <w:rPr>
                <w:color w:val="0000FF"/>
                <w:sz w:val="20"/>
              </w:rPr>
              <w:t>-</w:t>
            </w:r>
            <w:r>
              <w:rPr>
                <w:color w:val="0000FF"/>
                <w:spacing w:val="-7"/>
                <w:sz w:val="20"/>
              </w:rPr>
              <w:t xml:space="preserve"> </w:t>
            </w:r>
            <w:r>
              <w:rPr>
                <w:color w:val="0000FF"/>
                <w:sz w:val="20"/>
              </w:rPr>
              <w:t>очень</w:t>
            </w:r>
            <w:r>
              <w:rPr>
                <w:color w:val="0000FF"/>
                <w:spacing w:val="-5"/>
                <w:sz w:val="20"/>
              </w:rPr>
              <w:t xml:space="preserve"> </w:t>
            </w:r>
            <w:r>
              <w:rPr>
                <w:color w:val="0000FF"/>
                <w:sz w:val="20"/>
              </w:rPr>
              <w:t>доброе и человечное, оно продолжает дарить радость уже не одному поколению</w:t>
            </w:r>
          </w:p>
          <w:p w:rsidR="00D80858" w:rsidRDefault="00A923ED">
            <w:pPr>
              <w:pStyle w:val="TableParagraph"/>
              <w:spacing w:line="230" w:lineRule="exact"/>
              <w:ind w:right="100"/>
              <w:rPr>
                <w:sz w:val="20"/>
              </w:rPr>
            </w:pPr>
            <w:r>
              <w:rPr>
                <w:color w:val="0000FF"/>
                <w:sz w:val="20"/>
              </w:rPr>
              <w:t>маленьких</w:t>
            </w:r>
            <w:r>
              <w:rPr>
                <w:color w:val="0000FF"/>
                <w:spacing w:val="-7"/>
                <w:sz w:val="20"/>
              </w:rPr>
              <w:t xml:space="preserve"> </w:t>
            </w:r>
            <w:r>
              <w:rPr>
                <w:color w:val="0000FF"/>
                <w:sz w:val="20"/>
              </w:rPr>
              <w:t>читателей,</w:t>
            </w:r>
            <w:r>
              <w:rPr>
                <w:color w:val="0000FF"/>
                <w:spacing w:val="-6"/>
                <w:sz w:val="20"/>
              </w:rPr>
              <w:t xml:space="preserve"> </w:t>
            </w:r>
            <w:r>
              <w:rPr>
                <w:color w:val="0000FF"/>
                <w:sz w:val="20"/>
              </w:rPr>
              <w:t>воспитывать</w:t>
            </w:r>
            <w:r>
              <w:rPr>
                <w:color w:val="0000FF"/>
                <w:spacing w:val="-4"/>
                <w:sz w:val="20"/>
              </w:rPr>
              <w:t xml:space="preserve"> </w:t>
            </w:r>
            <w:r>
              <w:rPr>
                <w:color w:val="0000FF"/>
                <w:sz w:val="20"/>
              </w:rPr>
              <w:t>у</w:t>
            </w:r>
            <w:r>
              <w:rPr>
                <w:color w:val="0000FF"/>
                <w:spacing w:val="-7"/>
                <w:sz w:val="20"/>
              </w:rPr>
              <w:t xml:space="preserve"> </w:t>
            </w:r>
            <w:r>
              <w:rPr>
                <w:color w:val="0000FF"/>
                <w:sz w:val="20"/>
              </w:rPr>
              <w:t>них</w:t>
            </w:r>
            <w:r>
              <w:rPr>
                <w:color w:val="0000FF"/>
                <w:spacing w:val="-5"/>
                <w:sz w:val="20"/>
              </w:rPr>
              <w:t xml:space="preserve"> </w:t>
            </w:r>
            <w:r>
              <w:rPr>
                <w:color w:val="0000FF"/>
                <w:sz w:val="20"/>
              </w:rPr>
              <w:t>любовь</w:t>
            </w:r>
            <w:r>
              <w:rPr>
                <w:color w:val="0000FF"/>
                <w:spacing w:val="-6"/>
                <w:sz w:val="20"/>
              </w:rPr>
              <w:t xml:space="preserve"> </w:t>
            </w:r>
            <w:r>
              <w:rPr>
                <w:color w:val="0000FF"/>
                <w:sz w:val="20"/>
              </w:rPr>
              <w:t>и</w:t>
            </w:r>
            <w:r>
              <w:rPr>
                <w:color w:val="0000FF"/>
                <w:spacing w:val="-7"/>
                <w:sz w:val="20"/>
              </w:rPr>
              <w:t xml:space="preserve"> </w:t>
            </w:r>
            <w:r>
              <w:rPr>
                <w:color w:val="0000FF"/>
                <w:sz w:val="20"/>
              </w:rPr>
              <w:t>бережное,</w:t>
            </w:r>
            <w:r>
              <w:rPr>
                <w:color w:val="0000FF"/>
                <w:spacing w:val="-5"/>
                <w:sz w:val="20"/>
              </w:rPr>
              <w:t xml:space="preserve"> </w:t>
            </w:r>
            <w:r>
              <w:rPr>
                <w:color w:val="0000FF"/>
                <w:sz w:val="20"/>
              </w:rPr>
              <w:t>заботливое отношение к миру зверей и птиц.</w:t>
            </w:r>
          </w:p>
        </w:tc>
        <w:tc>
          <w:tcPr>
            <w:tcW w:w="2408" w:type="dxa"/>
          </w:tcPr>
          <w:p w:rsidR="00D80858" w:rsidRDefault="00A923ED">
            <w:pPr>
              <w:pStyle w:val="TableParagraph"/>
              <w:ind w:left="537" w:right="107" w:hanging="173"/>
              <w:rPr>
                <w:sz w:val="24"/>
              </w:rPr>
            </w:pPr>
            <w:r>
              <w:rPr>
                <w:color w:val="0000FF"/>
                <w:spacing w:val="-2"/>
                <w:sz w:val="24"/>
              </w:rPr>
              <w:t>патриотическое, эстетическое</w:t>
            </w:r>
          </w:p>
        </w:tc>
        <w:tc>
          <w:tcPr>
            <w:tcW w:w="2103" w:type="dxa"/>
          </w:tcPr>
          <w:p w:rsidR="00D80858" w:rsidRDefault="00A923ED">
            <w:pPr>
              <w:pStyle w:val="TableParagraph"/>
              <w:ind w:left="671" w:right="239" w:hanging="418"/>
              <w:rPr>
                <w:sz w:val="24"/>
              </w:rPr>
            </w:pPr>
            <w:r>
              <w:rPr>
                <w:color w:val="0000FF"/>
                <w:sz w:val="24"/>
              </w:rPr>
              <w:t>Все</w:t>
            </w:r>
            <w:r>
              <w:rPr>
                <w:color w:val="0000FF"/>
                <w:spacing w:val="-15"/>
                <w:sz w:val="24"/>
              </w:rPr>
              <w:t xml:space="preserve"> </w:t>
            </w:r>
            <w:r>
              <w:rPr>
                <w:color w:val="0000FF"/>
                <w:sz w:val="24"/>
              </w:rPr>
              <w:t xml:space="preserve">возрастные </w:t>
            </w:r>
            <w:r>
              <w:rPr>
                <w:color w:val="0000FF"/>
                <w:spacing w:val="-2"/>
                <w:sz w:val="24"/>
              </w:rPr>
              <w:t>группы</w:t>
            </w:r>
          </w:p>
        </w:tc>
        <w:tc>
          <w:tcPr>
            <w:tcW w:w="1955" w:type="dxa"/>
          </w:tcPr>
          <w:p w:rsidR="00D80858" w:rsidRDefault="00A923ED">
            <w:pPr>
              <w:pStyle w:val="TableParagraph"/>
              <w:spacing w:line="268" w:lineRule="exact"/>
              <w:ind w:left="18" w:right="15"/>
              <w:jc w:val="center"/>
              <w:rPr>
                <w:sz w:val="24"/>
              </w:rPr>
            </w:pPr>
            <w:r>
              <w:rPr>
                <w:color w:val="0000FF"/>
                <w:spacing w:val="-2"/>
                <w:sz w:val="24"/>
              </w:rPr>
              <w:t>Воспитатели</w:t>
            </w:r>
          </w:p>
        </w:tc>
      </w:tr>
      <w:tr w:rsidR="00D80858">
        <w:trPr>
          <w:trHeight w:val="1149"/>
        </w:trPr>
        <w:tc>
          <w:tcPr>
            <w:tcW w:w="2307" w:type="dxa"/>
          </w:tcPr>
          <w:p w:rsidR="00D80858" w:rsidRDefault="00A923ED">
            <w:pPr>
              <w:pStyle w:val="TableParagraph"/>
              <w:spacing w:line="268" w:lineRule="exact"/>
              <w:ind w:left="14"/>
              <w:jc w:val="center"/>
              <w:rPr>
                <w:sz w:val="24"/>
              </w:rPr>
            </w:pPr>
            <w:r>
              <w:rPr>
                <w:color w:val="0000FF"/>
                <w:sz w:val="24"/>
              </w:rPr>
              <w:t xml:space="preserve">12 ноября </w:t>
            </w:r>
            <w:r>
              <w:rPr>
                <w:color w:val="0000FF"/>
                <w:spacing w:val="-10"/>
                <w:sz w:val="24"/>
              </w:rPr>
              <w:t>–</w:t>
            </w:r>
          </w:p>
          <w:p w:rsidR="00D80858" w:rsidRDefault="00A923ED">
            <w:pPr>
              <w:pStyle w:val="TableParagraph"/>
              <w:ind w:left="309" w:right="297"/>
              <w:jc w:val="center"/>
              <w:rPr>
                <w:sz w:val="24"/>
              </w:rPr>
            </w:pPr>
            <w:r>
              <w:rPr>
                <w:color w:val="0000FF"/>
                <w:sz w:val="24"/>
              </w:rPr>
              <w:t>«День</w:t>
            </w:r>
            <w:r>
              <w:rPr>
                <w:color w:val="0000FF"/>
                <w:spacing w:val="-15"/>
                <w:sz w:val="24"/>
              </w:rPr>
              <w:t xml:space="preserve"> </w:t>
            </w:r>
            <w:r>
              <w:rPr>
                <w:color w:val="0000FF"/>
                <w:sz w:val="24"/>
              </w:rPr>
              <w:t>рождения Детского сада»</w:t>
            </w:r>
          </w:p>
        </w:tc>
        <w:tc>
          <w:tcPr>
            <w:tcW w:w="6714" w:type="dxa"/>
          </w:tcPr>
          <w:p w:rsidR="00D80858" w:rsidRDefault="00A923ED">
            <w:pPr>
              <w:pStyle w:val="TableParagraph"/>
              <w:ind w:right="100"/>
              <w:rPr>
                <w:sz w:val="20"/>
              </w:rPr>
            </w:pPr>
            <w:r>
              <w:rPr>
                <w:color w:val="0000FF"/>
                <w:sz w:val="20"/>
              </w:rPr>
              <w:t>День рождения – это особенный праздник для каждого воспитанника и сотрудника детского сада. Главная задача в этот день - сделать праздник радостным</w:t>
            </w:r>
            <w:r>
              <w:rPr>
                <w:color w:val="0000FF"/>
                <w:spacing w:val="-9"/>
                <w:sz w:val="20"/>
              </w:rPr>
              <w:t xml:space="preserve"> </w:t>
            </w:r>
            <w:r>
              <w:rPr>
                <w:color w:val="0000FF"/>
                <w:sz w:val="20"/>
              </w:rPr>
              <w:t>событием,</w:t>
            </w:r>
            <w:r>
              <w:rPr>
                <w:color w:val="0000FF"/>
                <w:spacing w:val="-9"/>
                <w:sz w:val="20"/>
              </w:rPr>
              <w:t xml:space="preserve"> </w:t>
            </w:r>
            <w:r>
              <w:rPr>
                <w:color w:val="0000FF"/>
                <w:sz w:val="20"/>
              </w:rPr>
              <w:t>чтобы</w:t>
            </w:r>
            <w:r>
              <w:rPr>
                <w:color w:val="0000FF"/>
                <w:spacing w:val="-8"/>
                <w:sz w:val="20"/>
              </w:rPr>
              <w:t xml:space="preserve"> </w:t>
            </w:r>
            <w:r>
              <w:rPr>
                <w:color w:val="0000FF"/>
                <w:sz w:val="20"/>
              </w:rPr>
              <w:t>надолго</w:t>
            </w:r>
            <w:r>
              <w:rPr>
                <w:color w:val="0000FF"/>
                <w:spacing w:val="-8"/>
                <w:sz w:val="20"/>
              </w:rPr>
              <w:t xml:space="preserve"> </w:t>
            </w:r>
            <w:r>
              <w:rPr>
                <w:color w:val="0000FF"/>
                <w:sz w:val="20"/>
              </w:rPr>
              <w:t>сохранить</w:t>
            </w:r>
            <w:r>
              <w:rPr>
                <w:color w:val="0000FF"/>
                <w:spacing w:val="-9"/>
                <w:sz w:val="20"/>
              </w:rPr>
              <w:t xml:space="preserve"> </w:t>
            </w:r>
            <w:r>
              <w:rPr>
                <w:color w:val="0000FF"/>
                <w:sz w:val="20"/>
              </w:rPr>
              <w:t>радость</w:t>
            </w:r>
            <w:r>
              <w:rPr>
                <w:color w:val="0000FF"/>
                <w:spacing w:val="-8"/>
                <w:sz w:val="20"/>
              </w:rPr>
              <w:t xml:space="preserve"> </w:t>
            </w:r>
            <w:r>
              <w:rPr>
                <w:color w:val="0000FF"/>
                <w:spacing w:val="-2"/>
                <w:sz w:val="20"/>
              </w:rPr>
              <w:t>сопереживания,</w:t>
            </w:r>
          </w:p>
          <w:p w:rsidR="00D80858" w:rsidRDefault="00A923ED">
            <w:pPr>
              <w:pStyle w:val="TableParagraph"/>
              <w:spacing w:line="228" w:lineRule="exact"/>
              <w:ind w:right="100"/>
              <w:rPr>
                <w:sz w:val="20"/>
              </w:rPr>
            </w:pPr>
            <w:r>
              <w:rPr>
                <w:color w:val="0000FF"/>
                <w:sz w:val="20"/>
              </w:rPr>
              <w:t>которую</w:t>
            </w:r>
            <w:r>
              <w:rPr>
                <w:color w:val="0000FF"/>
                <w:spacing w:val="-5"/>
                <w:sz w:val="20"/>
              </w:rPr>
              <w:t xml:space="preserve"> </w:t>
            </w:r>
            <w:r>
              <w:rPr>
                <w:color w:val="0000FF"/>
                <w:sz w:val="20"/>
              </w:rPr>
              <w:t>все</w:t>
            </w:r>
            <w:r>
              <w:rPr>
                <w:color w:val="0000FF"/>
                <w:spacing w:val="-5"/>
                <w:sz w:val="20"/>
              </w:rPr>
              <w:t xml:space="preserve"> </w:t>
            </w:r>
            <w:r>
              <w:rPr>
                <w:color w:val="0000FF"/>
                <w:sz w:val="20"/>
              </w:rPr>
              <w:t>ощущают</w:t>
            </w:r>
            <w:r>
              <w:rPr>
                <w:color w:val="0000FF"/>
                <w:spacing w:val="-6"/>
                <w:sz w:val="20"/>
              </w:rPr>
              <w:t xml:space="preserve"> </w:t>
            </w:r>
            <w:r>
              <w:rPr>
                <w:color w:val="0000FF"/>
                <w:sz w:val="20"/>
              </w:rPr>
              <w:t>в</w:t>
            </w:r>
            <w:r>
              <w:rPr>
                <w:color w:val="0000FF"/>
                <w:spacing w:val="-5"/>
                <w:sz w:val="20"/>
              </w:rPr>
              <w:t xml:space="preserve"> </w:t>
            </w:r>
            <w:r>
              <w:rPr>
                <w:color w:val="0000FF"/>
                <w:sz w:val="20"/>
              </w:rPr>
              <w:t>этот,</w:t>
            </w:r>
            <w:r>
              <w:rPr>
                <w:color w:val="0000FF"/>
                <w:spacing w:val="-5"/>
                <w:sz w:val="20"/>
              </w:rPr>
              <w:t xml:space="preserve"> </w:t>
            </w:r>
            <w:r>
              <w:rPr>
                <w:color w:val="0000FF"/>
                <w:sz w:val="20"/>
              </w:rPr>
              <w:t>по-особенному</w:t>
            </w:r>
            <w:r>
              <w:rPr>
                <w:color w:val="0000FF"/>
                <w:spacing w:val="-6"/>
                <w:sz w:val="20"/>
              </w:rPr>
              <w:t xml:space="preserve"> </w:t>
            </w:r>
            <w:r>
              <w:rPr>
                <w:color w:val="0000FF"/>
                <w:sz w:val="20"/>
              </w:rPr>
              <w:t>интересный</w:t>
            </w:r>
            <w:r>
              <w:rPr>
                <w:color w:val="0000FF"/>
                <w:spacing w:val="-6"/>
                <w:sz w:val="20"/>
              </w:rPr>
              <w:t xml:space="preserve"> </w:t>
            </w:r>
            <w:r>
              <w:rPr>
                <w:color w:val="0000FF"/>
                <w:sz w:val="20"/>
              </w:rPr>
              <w:t>и</w:t>
            </w:r>
            <w:r>
              <w:rPr>
                <w:color w:val="0000FF"/>
                <w:spacing w:val="-6"/>
                <w:sz w:val="20"/>
              </w:rPr>
              <w:t xml:space="preserve"> </w:t>
            </w:r>
            <w:r>
              <w:rPr>
                <w:color w:val="0000FF"/>
                <w:sz w:val="20"/>
              </w:rPr>
              <w:t xml:space="preserve">незабываемый </w:t>
            </w:r>
            <w:r>
              <w:rPr>
                <w:color w:val="0000FF"/>
                <w:spacing w:val="-2"/>
                <w:sz w:val="20"/>
              </w:rPr>
              <w:t>день.</w:t>
            </w:r>
          </w:p>
        </w:tc>
        <w:tc>
          <w:tcPr>
            <w:tcW w:w="2408" w:type="dxa"/>
          </w:tcPr>
          <w:p w:rsidR="00D80858" w:rsidRDefault="00A923ED">
            <w:pPr>
              <w:pStyle w:val="TableParagraph"/>
              <w:spacing w:line="268" w:lineRule="exact"/>
              <w:ind w:left="13" w:right="8"/>
              <w:jc w:val="center"/>
              <w:rPr>
                <w:sz w:val="24"/>
              </w:rPr>
            </w:pPr>
            <w:r>
              <w:rPr>
                <w:color w:val="0000FF"/>
                <w:spacing w:val="-2"/>
                <w:sz w:val="24"/>
              </w:rPr>
              <w:t>эстетическое</w:t>
            </w:r>
          </w:p>
        </w:tc>
        <w:tc>
          <w:tcPr>
            <w:tcW w:w="2103" w:type="dxa"/>
          </w:tcPr>
          <w:p w:rsidR="00D80858" w:rsidRDefault="00A923ED">
            <w:pPr>
              <w:pStyle w:val="TableParagraph"/>
              <w:ind w:left="671" w:right="239" w:hanging="418"/>
              <w:rPr>
                <w:sz w:val="24"/>
              </w:rPr>
            </w:pPr>
            <w:r>
              <w:rPr>
                <w:color w:val="0000FF"/>
                <w:sz w:val="24"/>
              </w:rPr>
              <w:t>Все</w:t>
            </w:r>
            <w:r>
              <w:rPr>
                <w:color w:val="0000FF"/>
                <w:spacing w:val="-15"/>
                <w:sz w:val="24"/>
              </w:rPr>
              <w:t xml:space="preserve"> </w:t>
            </w:r>
            <w:r>
              <w:rPr>
                <w:color w:val="0000FF"/>
                <w:sz w:val="24"/>
              </w:rPr>
              <w:t xml:space="preserve">возрастные </w:t>
            </w:r>
            <w:r>
              <w:rPr>
                <w:color w:val="0000FF"/>
                <w:spacing w:val="-2"/>
                <w:sz w:val="24"/>
              </w:rPr>
              <w:t>группы</w:t>
            </w:r>
          </w:p>
        </w:tc>
        <w:tc>
          <w:tcPr>
            <w:tcW w:w="1955" w:type="dxa"/>
          </w:tcPr>
          <w:p w:rsidR="00D80858" w:rsidRDefault="00A923ED">
            <w:pPr>
              <w:pStyle w:val="TableParagraph"/>
              <w:ind w:left="243" w:right="239" w:firstLine="43"/>
              <w:jc w:val="both"/>
              <w:rPr>
                <w:sz w:val="24"/>
              </w:rPr>
            </w:pPr>
            <w:r>
              <w:rPr>
                <w:color w:val="0000FF"/>
                <w:spacing w:val="-2"/>
                <w:sz w:val="24"/>
              </w:rPr>
              <w:t>Воспитатели, Музыкальный руководитель</w:t>
            </w:r>
          </w:p>
        </w:tc>
      </w:tr>
    </w:tbl>
    <w:p w:rsidR="00D80858" w:rsidRDefault="00D80858">
      <w:pPr>
        <w:jc w:val="both"/>
        <w:rPr>
          <w:sz w:val="24"/>
        </w:rPr>
        <w:sectPr w:rsidR="00D80858">
          <w:type w:val="continuous"/>
          <w:pgSz w:w="16840" w:h="11910" w:orient="landscape"/>
          <w:pgMar w:top="1260" w:right="540" w:bottom="86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111"/>
        <w:gridCol w:w="3462"/>
        <w:gridCol w:w="805"/>
        <w:gridCol w:w="1766"/>
        <w:gridCol w:w="309"/>
        <w:gridCol w:w="268"/>
        <w:gridCol w:w="2409"/>
        <w:gridCol w:w="2104"/>
        <w:gridCol w:w="1956"/>
      </w:tblGrid>
      <w:tr w:rsidR="00D80858">
        <w:trPr>
          <w:trHeight w:val="1610"/>
        </w:trPr>
        <w:tc>
          <w:tcPr>
            <w:tcW w:w="2307" w:type="dxa"/>
          </w:tcPr>
          <w:p w:rsidR="00D80858" w:rsidRDefault="00D80858">
            <w:pPr>
              <w:pStyle w:val="TableParagraph"/>
              <w:spacing w:before="268"/>
              <w:ind w:left="0"/>
              <w:rPr>
                <w:sz w:val="24"/>
              </w:rPr>
            </w:pPr>
          </w:p>
          <w:p w:rsidR="00D80858" w:rsidRDefault="00A923ED">
            <w:pPr>
              <w:pStyle w:val="TableParagraph"/>
              <w:ind w:left="251"/>
              <w:rPr>
                <w:sz w:val="24"/>
              </w:rPr>
            </w:pPr>
            <w:r>
              <w:rPr>
                <w:sz w:val="24"/>
              </w:rPr>
              <w:t>«Синичкин</w:t>
            </w:r>
            <w:r>
              <w:rPr>
                <w:spacing w:val="-8"/>
                <w:sz w:val="24"/>
              </w:rPr>
              <w:t xml:space="preserve"> </w:t>
            </w:r>
            <w:r>
              <w:rPr>
                <w:spacing w:val="-4"/>
                <w:sz w:val="24"/>
              </w:rPr>
              <w:t>день»</w:t>
            </w:r>
          </w:p>
        </w:tc>
        <w:tc>
          <w:tcPr>
            <w:tcW w:w="6721" w:type="dxa"/>
            <w:gridSpan w:val="6"/>
          </w:tcPr>
          <w:p w:rsidR="00D80858" w:rsidRDefault="00A923ED">
            <w:pPr>
              <w:pStyle w:val="TableParagraph"/>
              <w:ind w:right="187"/>
              <w:rPr>
                <w:sz w:val="20"/>
              </w:rPr>
            </w:pPr>
            <w:r>
              <w:rPr>
                <w:sz w:val="20"/>
              </w:rPr>
              <w:t>В</w:t>
            </w:r>
            <w:r>
              <w:rPr>
                <w:spacing w:val="-4"/>
                <w:sz w:val="20"/>
              </w:rPr>
              <w:t xml:space="preserve"> </w:t>
            </w:r>
            <w:r>
              <w:rPr>
                <w:sz w:val="20"/>
              </w:rPr>
              <w:t>этот</w:t>
            </w:r>
            <w:r>
              <w:rPr>
                <w:spacing w:val="-5"/>
                <w:sz w:val="20"/>
              </w:rPr>
              <w:t xml:space="preserve"> </w:t>
            </w:r>
            <w:r>
              <w:rPr>
                <w:sz w:val="20"/>
              </w:rPr>
              <w:t>день</w:t>
            </w:r>
            <w:r>
              <w:rPr>
                <w:spacing w:val="-4"/>
                <w:sz w:val="20"/>
              </w:rPr>
              <w:t xml:space="preserve"> </w:t>
            </w:r>
            <w:r>
              <w:rPr>
                <w:sz w:val="20"/>
              </w:rPr>
              <w:t>встречают</w:t>
            </w:r>
            <w:r>
              <w:rPr>
                <w:spacing w:val="-5"/>
                <w:sz w:val="20"/>
              </w:rPr>
              <w:t xml:space="preserve"> </w:t>
            </w:r>
            <w:r>
              <w:rPr>
                <w:sz w:val="20"/>
              </w:rPr>
              <w:t>зимующих</w:t>
            </w:r>
            <w:r>
              <w:rPr>
                <w:spacing w:val="-5"/>
                <w:sz w:val="20"/>
              </w:rPr>
              <w:t xml:space="preserve"> </w:t>
            </w:r>
            <w:r>
              <w:rPr>
                <w:sz w:val="20"/>
              </w:rPr>
              <w:t>птиц.</w:t>
            </w:r>
            <w:r>
              <w:rPr>
                <w:spacing w:val="-4"/>
                <w:sz w:val="20"/>
              </w:rPr>
              <w:t xml:space="preserve"> </w:t>
            </w:r>
            <w:r>
              <w:rPr>
                <w:sz w:val="20"/>
              </w:rPr>
              <w:t>Этот</w:t>
            </w:r>
            <w:r>
              <w:rPr>
                <w:spacing w:val="-5"/>
                <w:sz w:val="20"/>
              </w:rPr>
              <w:t xml:space="preserve"> </w:t>
            </w:r>
            <w:r>
              <w:rPr>
                <w:sz w:val="20"/>
              </w:rPr>
              <w:t>праздник</w:t>
            </w:r>
            <w:r>
              <w:rPr>
                <w:spacing w:val="-4"/>
                <w:sz w:val="20"/>
              </w:rPr>
              <w:t xml:space="preserve"> </w:t>
            </w:r>
            <w:r>
              <w:rPr>
                <w:sz w:val="20"/>
              </w:rPr>
              <w:t>на</w:t>
            </w:r>
            <w:r>
              <w:rPr>
                <w:spacing w:val="-4"/>
                <w:sz w:val="20"/>
              </w:rPr>
              <w:t xml:space="preserve"> </w:t>
            </w:r>
            <w:r>
              <w:rPr>
                <w:sz w:val="20"/>
              </w:rPr>
              <w:t>Руси</w:t>
            </w:r>
            <w:r>
              <w:rPr>
                <w:spacing w:val="-5"/>
                <w:sz w:val="20"/>
              </w:rPr>
              <w:t xml:space="preserve"> </w:t>
            </w:r>
            <w:r>
              <w:rPr>
                <w:sz w:val="20"/>
              </w:rPr>
              <w:t>отмечают</w:t>
            </w:r>
            <w:r>
              <w:rPr>
                <w:spacing w:val="-5"/>
                <w:sz w:val="20"/>
              </w:rPr>
              <w:t xml:space="preserve"> </w:t>
            </w:r>
            <w:r>
              <w:rPr>
                <w:sz w:val="20"/>
              </w:rPr>
              <w:t>с давних пор: люди готовят кормушки, читают стихи, загадывают загадки про птиц и просто любуются ими. Синица – божья птица земли русской, именно с ней связано много народных гаданий, примет и поговорок</w:t>
            </w:r>
          </w:p>
          <w:p w:rsidR="00D80858" w:rsidRDefault="00A923ED">
            <w:pPr>
              <w:pStyle w:val="TableParagraph"/>
              <w:spacing w:line="230" w:lineRule="exact"/>
              <w:ind w:right="187"/>
              <w:rPr>
                <w:sz w:val="20"/>
              </w:rPr>
            </w:pPr>
            <w:r>
              <w:rPr>
                <w:sz w:val="20"/>
              </w:rPr>
              <w:t>Отмечаемый ежегодно в России данный праздник способствует формированию</w:t>
            </w:r>
            <w:r>
              <w:rPr>
                <w:spacing w:val="-5"/>
                <w:sz w:val="20"/>
              </w:rPr>
              <w:t xml:space="preserve"> </w:t>
            </w:r>
            <w:r>
              <w:rPr>
                <w:sz w:val="20"/>
              </w:rPr>
              <w:t>у</w:t>
            </w:r>
            <w:r>
              <w:rPr>
                <w:spacing w:val="-7"/>
                <w:sz w:val="20"/>
              </w:rPr>
              <w:t xml:space="preserve"> </w:t>
            </w:r>
            <w:r>
              <w:rPr>
                <w:sz w:val="20"/>
              </w:rPr>
              <w:t>детей</w:t>
            </w:r>
            <w:r>
              <w:rPr>
                <w:spacing w:val="-8"/>
                <w:sz w:val="20"/>
              </w:rPr>
              <w:t xml:space="preserve"> </w:t>
            </w:r>
            <w:r>
              <w:rPr>
                <w:sz w:val="20"/>
              </w:rPr>
              <w:t>представлений</w:t>
            </w:r>
            <w:r>
              <w:rPr>
                <w:spacing w:val="-7"/>
                <w:sz w:val="20"/>
              </w:rPr>
              <w:t xml:space="preserve"> </w:t>
            </w:r>
            <w:r>
              <w:rPr>
                <w:sz w:val="20"/>
              </w:rPr>
              <w:t>об</w:t>
            </w:r>
            <w:r>
              <w:rPr>
                <w:spacing w:val="-8"/>
                <w:sz w:val="20"/>
              </w:rPr>
              <w:t xml:space="preserve"> </w:t>
            </w:r>
            <w:r>
              <w:rPr>
                <w:sz w:val="20"/>
              </w:rPr>
              <w:t>этих</w:t>
            </w:r>
            <w:r>
              <w:rPr>
                <w:spacing w:val="-6"/>
                <w:sz w:val="20"/>
              </w:rPr>
              <w:t xml:space="preserve"> </w:t>
            </w:r>
            <w:r>
              <w:rPr>
                <w:sz w:val="20"/>
              </w:rPr>
              <w:t>птицах,</w:t>
            </w:r>
            <w:r>
              <w:rPr>
                <w:spacing w:val="-7"/>
                <w:sz w:val="20"/>
              </w:rPr>
              <w:t xml:space="preserve"> </w:t>
            </w:r>
            <w:r>
              <w:rPr>
                <w:sz w:val="20"/>
              </w:rPr>
              <w:t>развитию познавательного интереса и творческих способностей детей..</w:t>
            </w:r>
          </w:p>
        </w:tc>
        <w:tc>
          <w:tcPr>
            <w:tcW w:w="2409" w:type="dxa"/>
          </w:tcPr>
          <w:p w:rsidR="00D80858" w:rsidRDefault="00A923ED">
            <w:pPr>
              <w:pStyle w:val="TableParagraph"/>
              <w:ind w:left="474" w:firstLine="259"/>
              <w:rPr>
                <w:sz w:val="24"/>
              </w:rPr>
            </w:pPr>
            <w:r>
              <w:rPr>
                <w:spacing w:val="-2"/>
                <w:sz w:val="24"/>
              </w:rPr>
              <w:t>духовно- нравственное,</w:t>
            </w:r>
          </w:p>
          <w:p w:rsidR="00D80858" w:rsidRDefault="00A923ED">
            <w:pPr>
              <w:pStyle w:val="TableParagraph"/>
              <w:ind w:left="400"/>
              <w:rPr>
                <w:sz w:val="24"/>
              </w:rPr>
            </w:pPr>
            <w:r>
              <w:rPr>
                <w:spacing w:val="-2"/>
                <w:sz w:val="24"/>
              </w:rPr>
              <w:t>познавательное</w:t>
            </w:r>
          </w:p>
        </w:tc>
        <w:tc>
          <w:tcPr>
            <w:tcW w:w="2104" w:type="dxa"/>
          </w:tcPr>
          <w:p w:rsidR="00D80858" w:rsidRDefault="00A923ED">
            <w:pPr>
              <w:pStyle w:val="TableParagraph"/>
              <w:ind w:left="663" w:right="248"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6" w:type="dxa"/>
          </w:tcPr>
          <w:p w:rsidR="00D80858" w:rsidRDefault="00A923ED">
            <w:pPr>
              <w:pStyle w:val="TableParagraph"/>
              <w:spacing w:line="268" w:lineRule="exact"/>
              <w:ind w:left="0" w:right="13"/>
              <w:jc w:val="center"/>
              <w:rPr>
                <w:sz w:val="24"/>
              </w:rPr>
            </w:pPr>
            <w:r>
              <w:rPr>
                <w:spacing w:val="-2"/>
                <w:sz w:val="24"/>
              </w:rPr>
              <w:t>Воспитатели</w:t>
            </w:r>
          </w:p>
        </w:tc>
      </w:tr>
      <w:tr w:rsidR="00D80858">
        <w:trPr>
          <w:trHeight w:val="1380"/>
        </w:trPr>
        <w:tc>
          <w:tcPr>
            <w:tcW w:w="2307" w:type="dxa"/>
          </w:tcPr>
          <w:p w:rsidR="00D80858" w:rsidRDefault="00A923ED">
            <w:pPr>
              <w:pStyle w:val="TableParagraph"/>
              <w:spacing w:line="268" w:lineRule="exact"/>
              <w:ind w:left="14"/>
              <w:jc w:val="center"/>
              <w:rPr>
                <w:sz w:val="24"/>
              </w:rPr>
            </w:pPr>
            <w:r>
              <w:rPr>
                <w:sz w:val="24"/>
              </w:rPr>
              <w:t xml:space="preserve">13 ноября </w:t>
            </w:r>
            <w:r>
              <w:rPr>
                <w:spacing w:val="-10"/>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доброты»</w:t>
            </w:r>
          </w:p>
        </w:tc>
        <w:tc>
          <w:tcPr>
            <w:tcW w:w="6721" w:type="dxa"/>
            <w:gridSpan w:val="6"/>
          </w:tcPr>
          <w:p w:rsidR="00D80858" w:rsidRDefault="00A923ED">
            <w:pPr>
              <w:pStyle w:val="TableParagraph"/>
              <w:ind w:right="187"/>
              <w:rPr>
                <w:sz w:val="20"/>
              </w:rPr>
            </w:pPr>
            <w:r>
              <w:rPr>
                <w:sz w:val="20"/>
              </w:rPr>
              <w:t>На сегодняшний день этот праздник отмечают на всех континентах. Ежегодно,</w:t>
            </w:r>
            <w:r>
              <w:rPr>
                <w:spacing w:val="-2"/>
                <w:sz w:val="20"/>
              </w:rPr>
              <w:t xml:space="preserve"> </w:t>
            </w:r>
            <w:r>
              <w:rPr>
                <w:sz w:val="20"/>
              </w:rPr>
              <w:t>список</w:t>
            </w:r>
            <w:r>
              <w:rPr>
                <w:spacing w:val="-3"/>
                <w:sz w:val="20"/>
              </w:rPr>
              <w:t xml:space="preserve"> </w:t>
            </w:r>
            <w:r>
              <w:rPr>
                <w:sz w:val="20"/>
              </w:rPr>
              <w:t>стран,</w:t>
            </w:r>
            <w:r>
              <w:rPr>
                <w:spacing w:val="-2"/>
                <w:sz w:val="20"/>
              </w:rPr>
              <w:t xml:space="preserve"> </w:t>
            </w:r>
            <w:r>
              <w:rPr>
                <w:sz w:val="20"/>
              </w:rPr>
              <w:t>присоединившихся</w:t>
            </w:r>
            <w:r>
              <w:rPr>
                <w:spacing w:val="-3"/>
                <w:sz w:val="20"/>
              </w:rPr>
              <w:t xml:space="preserve"> </w:t>
            </w:r>
            <w:r>
              <w:rPr>
                <w:sz w:val="20"/>
              </w:rPr>
              <w:t>к</w:t>
            </w:r>
            <w:r>
              <w:rPr>
                <w:spacing w:val="-3"/>
                <w:sz w:val="20"/>
              </w:rPr>
              <w:t xml:space="preserve"> </w:t>
            </w:r>
            <w:r>
              <w:rPr>
                <w:sz w:val="20"/>
              </w:rPr>
              <w:t>данному</w:t>
            </w:r>
            <w:r>
              <w:rPr>
                <w:spacing w:val="-3"/>
                <w:sz w:val="20"/>
              </w:rPr>
              <w:t xml:space="preserve"> </w:t>
            </w:r>
            <w:r>
              <w:rPr>
                <w:sz w:val="20"/>
              </w:rPr>
              <w:t>событию,</w:t>
            </w:r>
            <w:r>
              <w:rPr>
                <w:spacing w:val="-2"/>
                <w:sz w:val="20"/>
              </w:rPr>
              <w:t xml:space="preserve"> </w:t>
            </w:r>
            <w:r>
              <w:rPr>
                <w:sz w:val="20"/>
              </w:rPr>
              <w:t>заметно пополняется.</w:t>
            </w:r>
            <w:r>
              <w:rPr>
                <w:spacing w:val="-5"/>
                <w:sz w:val="20"/>
              </w:rPr>
              <w:t xml:space="preserve"> </w:t>
            </w:r>
            <w:r>
              <w:rPr>
                <w:sz w:val="20"/>
              </w:rPr>
              <w:t>Праздник</w:t>
            </w:r>
            <w:r>
              <w:rPr>
                <w:spacing w:val="-4"/>
                <w:sz w:val="20"/>
              </w:rPr>
              <w:t xml:space="preserve"> </w:t>
            </w:r>
            <w:r>
              <w:rPr>
                <w:sz w:val="20"/>
              </w:rPr>
              <w:t>имеет</w:t>
            </w:r>
            <w:r>
              <w:rPr>
                <w:spacing w:val="-6"/>
                <w:sz w:val="20"/>
              </w:rPr>
              <w:t xml:space="preserve"> </w:t>
            </w:r>
            <w:r>
              <w:rPr>
                <w:sz w:val="20"/>
              </w:rPr>
              <w:t>свой</w:t>
            </w:r>
            <w:r>
              <w:rPr>
                <w:spacing w:val="-6"/>
                <w:sz w:val="20"/>
              </w:rPr>
              <w:t xml:space="preserve"> </w:t>
            </w:r>
            <w:r>
              <w:rPr>
                <w:sz w:val="20"/>
              </w:rPr>
              <w:t>символ</w:t>
            </w:r>
            <w:r>
              <w:rPr>
                <w:spacing w:val="-2"/>
                <w:sz w:val="20"/>
              </w:rPr>
              <w:t xml:space="preserve"> </w:t>
            </w:r>
            <w:r>
              <w:rPr>
                <w:sz w:val="20"/>
              </w:rPr>
              <w:t>–</w:t>
            </w:r>
            <w:r>
              <w:rPr>
                <w:spacing w:val="-4"/>
                <w:sz w:val="20"/>
              </w:rPr>
              <w:t xml:space="preserve"> </w:t>
            </w:r>
            <w:r>
              <w:rPr>
                <w:sz w:val="20"/>
              </w:rPr>
              <w:t>открытое</w:t>
            </w:r>
            <w:r>
              <w:rPr>
                <w:spacing w:val="-5"/>
                <w:sz w:val="20"/>
              </w:rPr>
              <w:t xml:space="preserve"> </w:t>
            </w:r>
            <w:r>
              <w:rPr>
                <w:sz w:val="20"/>
              </w:rPr>
              <w:t>сердце.</w:t>
            </w:r>
            <w:r>
              <w:rPr>
                <w:spacing w:val="-4"/>
                <w:sz w:val="20"/>
              </w:rPr>
              <w:t xml:space="preserve"> </w:t>
            </w:r>
            <w:r>
              <w:rPr>
                <w:sz w:val="20"/>
              </w:rPr>
              <w:t>В</w:t>
            </w:r>
            <w:r>
              <w:rPr>
                <w:spacing w:val="-4"/>
                <w:sz w:val="20"/>
              </w:rPr>
              <w:t xml:space="preserve"> </w:t>
            </w:r>
            <w:r>
              <w:rPr>
                <w:sz w:val="20"/>
              </w:rPr>
              <w:t>этот</w:t>
            </w:r>
            <w:r>
              <w:rPr>
                <w:spacing w:val="-6"/>
                <w:sz w:val="20"/>
              </w:rPr>
              <w:t xml:space="preserve"> </w:t>
            </w:r>
            <w:r>
              <w:rPr>
                <w:sz w:val="20"/>
              </w:rPr>
              <w:t>день принято дарить цветы встречным людям, ведь творить добро совсем</w:t>
            </w:r>
          </w:p>
          <w:p w:rsidR="00D80858" w:rsidRDefault="00A923ED">
            <w:pPr>
              <w:pStyle w:val="TableParagraph"/>
              <w:spacing w:line="230" w:lineRule="exact"/>
              <w:ind w:right="187"/>
              <w:rPr>
                <w:sz w:val="20"/>
              </w:rPr>
            </w:pPr>
            <w:r>
              <w:rPr>
                <w:sz w:val="20"/>
              </w:rPr>
              <w:t>несложно,</w:t>
            </w:r>
            <w:r>
              <w:rPr>
                <w:spacing w:val="-5"/>
                <w:sz w:val="20"/>
              </w:rPr>
              <w:t xml:space="preserve"> </w:t>
            </w:r>
            <w:r>
              <w:rPr>
                <w:sz w:val="20"/>
              </w:rPr>
              <w:t>именно</w:t>
            </w:r>
            <w:r>
              <w:rPr>
                <w:spacing w:val="-4"/>
                <w:sz w:val="20"/>
              </w:rPr>
              <w:t xml:space="preserve"> </w:t>
            </w:r>
            <w:r>
              <w:rPr>
                <w:sz w:val="20"/>
              </w:rPr>
              <w:t>доброта</w:t>
            </w:r>
            <w:r>
              <w:rPr>
                <w:spacing w:val="-5"/>
                <w:sz w:val="20"/>
              </w:rPr>
              <w:t xml:space="preserve"> </w:t>
            </w:r>
            <w:r>
              <w:rPr>
                <w:sz w:val="20"/>
              </w:rPr>
              <w:t>спасет</w:t>
            </w:r>
            <w:r>
              <w:rPr>
                <w:spacing w:val="-5"/>
                <w:sz w:val="20"/>
              </w:rPr>
              <w:t xml:space="preserve"> </w:t>
            </w:r>
            <w:r>
              <w:rPr>
                <w:sz w:val="20"/>
              </w:rPr>
              <w:t>мир</w:t>
            </w:r>
            <w:r>
              <w:rPr>
                <w:spacing w:val="-4"/>
                <w:sz w:val="20"/>
              </w:rPr>
              <w:t xml:space="preserve"> </w:t>
            </w:r>
            <w:r>
              <w:rPr>
                <w:sz w:val="20"/>
              </w:rPr>
              <w:t>и</w:t>
            </w:r>
            <w:r>
              <w:rPr>
                <w:spacing w:val="-5"/>
                <w:sz w:val="20"/>
              </w:rPr>
              <w:t xml:space="preserve"> </w:t>
            </w:r>
            <w:r>
              <w:rPr>
                <w:sz w:val="20"/>
              </w:rPr>
              <w:t>объединит</w:t>
            </w:r>
            <w:r>
              <w:rPr>
                <w:spacing w:val="-5"/>
                <w:sz w:val="20"/>
              </w:rPr>
              <w:t xml:space="preserve"> </w:t>
            </w:r>
            <w:r>
              <w:rPr>
                <w:sz w:val="20"/>
              </w:rPr>
              <w:t>все</w:t>
            </w:r>
            <w:r>
              <w:rPr>
                <w:spacing w:val="-5"/>
                <w:sz w:val="20"/>
              </w:rPr>
              <w:t xml:space="preserve"> </w:t>
            </w:r>
            <w:r>
              <w:rPr>
                <w:sz w:val="20"/>
              </w:rPr>
              <w:t>народы</w:t>
            </w:r>
            <w:r>
              <w:rPr>
                <w:spacing w:val="-5"/>
                <w:sz w:val="20"/>
              </w:rPr>
              <w:t xml:space="preserve"> </w:t>
            </w:r>
            <w:r>
              <w:rPr>
                <w:sz w:val="20"/>
              </w:rPr>
              <w:t>в</w:t>
            </w:r>
            <w:r>
              <w:rPr>
                <w:spacing w:val="-5"/>
                <w:sz w:val="20"/>
              </w:rPr>
              <w:t xml:space="preserve"> </w:t>
            </w:r>
            <w:r>
              <w:rPr>
                <w:sz w:val="20"/>
              </w:rPr>
              <w:t>одно целое для мира, всеобщего созидания и процветания .</w:t>
            </w:r>
          </w:p>
        </w:tc>
        <w:tc>
          <w:tcPr>
            <w:tcW w:w="2409" w:type="dxa"/>
          </w:tcPr>
          <w:p w:rsidR="00D80858" w:rsidRDefault="00A923ED">
            <w:pPr>
              <w:pStyle w:val="TableParagraph"/>
              <w:ind w:left="506" w:firstLine="228"/>
              <w:rPr>
                <w:sz w:val="24"/>
              </w:rPr>
            </w:pPr>
            <w:r>
              <w:rPr>
                <w:spacing w:val="-2"/>
                <w:sz w:val="24"/>
              </w:rPr>
              <w:t>духовно- нравственное</w:t>
            </w:r>
          </w:p>
        </w:tc>
        <w:tc>
          <w:tcPr>
            <w:tcW w:w="2104" w:type="dxa"/>
          </w:tcPr>
          <w:p w:rsidR="00D80858" w:rsidRDefault="00A923ED">
            <w:pPr>
              <w:pStyle w:val="TableParagraph"/>
              <w:ind w:left="663" w:right="248"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6" w:type="dxa"/>
          </w:tcPr>
          <w:p w:rsidR="00D80858" w:rsidRDefault="00A923ED">
            <w:pPr>
              <w:pStyle w:val="TableParagraph"/>
              <w:spacing w:line="268" w:lineRule="exact"/>
              <w:ind w:left="0" w:right="13"/>
              <w:jc w:val="center"/>
              <w:rPr>
                <w:sz w:val="24"/>
              </w:rPr>
            </w:pPr>
            <w:r>
              <w:rPr>
                <w:spacing w:val="-2"/>
                <w:sz w:val="24"/>
              </w:rPr>
              <w:t>Воспитатели</w:t>
            </w:r>
          </w:p>
        </w:tc>
      </w:tr>
      <w:tr w:rsidR="00D80858">
        <w:trPr>
          <w:trHeight w:val="2298"/>
        </w:trPr>
        <w:tc>
          <w:tcPr>
            <w:tcW w:w="2307" w:type="dxa"/>
          </w:tcPr>
          <w:p w:rsidR="00D80858" w:rsidRDefault="00A923ED">
            <w:pPr>
              <w:pStyle w:val="TableParagraph"/>
              <w:spacing w:line="268" w:lineRule="exact"/>
              <w:ind w:left="14"/>
              <w:jc w:val="center"/>
              <w:rPr>
                <w:sz w:val="24"/>
              </w:rPr>
            </w:pPr>
            <w:r>
              <w:rPr>
                <w:sz w:val="24"/>
              </w:rPr>
              <w:t xml:space="preserve">14 ноября </w:t>
            </w:r>
            <w:r>
              <w:rPr>
                <w:spacing w:val="-10"/>
                <w:sz w:val="24"/>
              </w:rPr>
              <w:t>–</w:t>
            </w:r>
          </w:p>
          <w:p w:rsidR="00D80858" w:rsidRDefault="00A923ED">
            <w:pPr>
              <w:pStyle w:val="TableParagraph"/>
              <w:ind w:left="222" w:right="211"/>
              <w:jc w:val="center"/>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 логопеда»</w:t>
            </w:r>
          </w:p>
        </w:tc>
        <w:tc>
          <w:tcPr>
            <w:tcW w:w="6721" w:type="dxa"/>
            <w:gridSpan w:val="6"/>
          </w:tcPr>
          <w:p w:rsidR="00D80858" w:rsidRDefault="00A923ED">
            <w:pPr>
              <w:pStyle w:val="TableParagraph"/>
              <w:ind w:right="187"/>
              <w:rPr>
                <w:sz w:val="20"/>
              </w:rPr>
            </w:pPr>
            <w:r>
              <w:rPr>
                <w:sz w:val="20"/>
              </w:rPr>
              <w:t>В связи с ростом числа детей с недостатками речи, в каждом образовательном учреждении, а также в специальных дошкольных образовательных учреждениях (логопедические детские сады) в России работает</w:t>
            </w:r>
            <w:r>
              <w:rPr>
                <w:spacing w:val="-8"/>
                <w:sz w:val="20"/>
              </w:rPr>
              <w:t xml:space="preserve"> </w:t>
            </w:r>
            <w:r>
              <w:rPr>
                <w:sz w:val="20"/>
              </w:rPr>
              <w:t>специалист-логопед,</w:t>
            </w:r>
            <w:r>
              <w:rPr>
                <w:spacing w:val="-7"/>
                <w:sz w:val="20"/>
              </w:rPr>
              <w:t xml:space="preserve"> </w:t>
            </w:r>
            <w:r>
              <w:rPr>
                <w:sz w:val="20"/>
              </w:rPr>
              <w:t>который</w:t>
            </w:r>
            <w:r>
              <w:rPr>
                <w:spacing w:val="-8"/>
                <w:sz w:val="20"/>
              </w:rPr>
              <w:t xml:space="preserve"> </w:t>
            </w:r>
            <w:r>
              <w:rPr>
                <w:sz w:val="20"/>
              </w:rPr>
              <w:t>занимается</w:t>
            </w:r>
            <w:r>
              <w:rPr>
                <w:spacing w:val="-8"/>
                <w:sz w:val="20"/>
              </w:rPr>
              <w:t xml:space="preserve"> </w:t>
            </w:r>
            <w:r>
              <w:rPr>
                <w:sz w:val="20"/>
              </w:rPr>
              <w:t>ранней</w:t>
            </w:r>
            <w:r>
              <w:rPr>
                <w:spacing w:val="-8"/>
                <w:sz w:val="20"/>
              </w:rPr>
              <w:t xml:space="preserve"> </w:t>
            </w:r>
            <w:r>
              <w:rPr>
                <w:sz w:val="20"/>
              </w:rPr>
              <w:t>диагностикой</w:t>
            </w:r>
            <w:r>
              <w:rPr>
                <w:spacing w:val="-8"/>
                <w:sz w:val="20"/>
              </w:rPr>
              <w:t xml:space="preserve"> </w:t>
            </w:r>
            <w:r>
              <w:rPr>
                <w:sz w:val="20"/>
              </w:rPr>
              <w:t>и коррекционной работой. В школах вместе с логопедом должны тесно работать психолог и социальный педагог. Именно эти три специалиста способствуют процессу</w:t>
            </w:r>
            <w:r>
              <w:rPr>
                <w:spacing w:val="-3"/>
                <w:sz w:val="20"/>
              </w:rPr>
              <w:t xml:space="preserve"> </w:t>
            </w:r>
            <w:r>
              <w:rPr>
                <w:sz w:val="20"/>
              </w:rPr>
              <w:t>социализации ребёнка, то есть становлению его в качестве полноправного и полноценного члена общества.</w:t>
            </w:r>
          </w:p>
          <w:p w:rsidR="00D80858" w:rsidRDefault="00A923ED">
            <w:pPr>
              <w:pStyle w:val="TableParagraph"/>
              <w:spacing w:line="230" w:lineRule="exact"/>
              <w:ind w:right="187"/>
              <w:rPr>
                <w:sz w:val="20"/>
              </w:rPr>
            </w:pPr>
            <w:r>
              <w:rPr>
                <w:sz w:val="20"/>
              </w:rPr>
              <w:t>Учитывая</w:t>
            </w:r>
            <w:r>
              <w:rPr>
                <w:spacing w:val="-5"/>
                <w:sz w:val="20"/>
              </w:rPr>
              <w:t xml:space="preserve"> </w:t>
            </w:r>
            <w:r>
              <w:rPr>
                <w:sz w:val="20"/>
              </w:rPr>
              <w:t>важную</w:t>
            </w:r>
            <w:r>
              <w:rPr>
                <w:spacing w:val="-4"/>
                <w:sz w:val="20"/>
              </w:rPr>
              <w:t xml:space="preserve"> </w:t>
            </w:r>
            <w:r>
              <w:rPr>
                <w:sz w:val="20"/>
              </w:rPr>
              <w:t>роль</w:t>
            </w:r>
            <w:r>
              <w:rPr>
                <w:spacing w:val="-4"/>
                <w:sz w:val="20"/>
              </w:rPr>
              <w:t xml:space="preserve"> </w:t>
            </w:r>
            <w:r>
              <w:rPr>
                <w:sz w:val="20"/>
              </w:rPr>
              <w:t>логопедов,</w:t>
            </w:r>
            <w:r>
              <w:rPr>
                <w:spacing w:val="-4"/>
                <w:sz w:val="20"/>
              </w:rPr>
              <w:t xml:space="preserve"> </w:t>
            </w:r>
            <w:r>
              <w:rPr>
                <w:sz w:val="20"/>
              </w:rPr>
              <w:t>и</w:t>
            </w:r>
            <w:r>
              <w:rPr>
                <w:spacing w:val="-4"/>
                <w:sz w:val="20"/>
              </w:rPr>
              <w:t xml:space="preserve"> </w:t>
            </w:r>
            <w:r>
              <w:rPr>
                <w:sz w:val="20"/>
              </w:rPr>
              <w:t>был</w:t>
            </w:r>
            <w:r>
              <w:rPr>
                <w:spacing w:val="-4"/>
                <w:sz w:val="20"/>
              </w:rPr>
              <w:t xml:space="preserve"> </w:t>
            </w:r>
            <w:r>
              <w:rPr>
                <w:sz w:val="20"/>
              </w:rPr>
              <w:t>учрежден</w:t>
            </w:r>
            <w:r>
              <w:rPr>
                <w:spacing w:val="-5"/>
                <w:sz w:val="20"/>
              </w:rPr>
              <w:t xml:space="preserve"> </w:t>
            </w:r>
            <w:r>
              <w:rPr>
                <w:sz w:val="20"/>
              </w:rPr>
              <w:t>в</w:t>
            </w:r>
            <w:r>
              <w:rPr>
                <w:spacing w:val="-5"/>
                <w:sz w:val="20"/>
              </w:rPr>
              <w:t xml:space="preserve"> </w:t>
            </w:r>
            <w:r>
              <w:rPr>
                <w:sz w:val="20"/>
              </w:rPr>
              <w:t>2004</w:t>
            </w:r>
            <w:r>
              <w:rPr>
                <w:spacing w:val="-4"/>
                <w:sz w:val="20"/>
              </w:rPr>
              <w:t xml:space="preserve"> </w:t>
            </w:r>
            <w:r>
              <w:rPr>
                <w:sz w:val="20"/>
              </w:rPr>
              <w:t>году</w:t>
            </w:r>
            <w:r>
              <w:rPr>
                <w:spacing w:val="-8"/>
                <w:sz w:val="20"/>
              </w:rPr>
              <w:t xml:space="preserve"> </w:t>
            </w:r>
            <w:r>
              <w:rPr>
                <w:sz w:val="20"/>
              </w:rPr>
              <w:t>этот международный профессиональный праздник.</w:t>
            </w:r>
          </w:p>
        </w:tc>
        <w:tc>
          <w:tcPr>
            <w:tcW w:w="2409" w:type="dxa"/>
          </w:tcPr>
          <w:p w:rsidR="00D80858" w:rsidRDefault="00A923ED">
            <w:pPr>
              <w:pStyle w:val="TableParagraph"/>
              <w:spacing w:line="268" w:lineRule="exact"/>
              <w:ind w:left="734"/>
              <w:rPr>
                <w:sz w:val="24"/>
              </w:rPr>
            </w:pPr>
            <w:r>
              <w:rPr>
                <w:spacing w:val="-2"/>
                <w:sz w:val="24"/>
              </w:rPr>
              <w:t>трудовое</w:t>
            </w:r>
          </w:p>
        </w:tc>
        <w:tc>
          <w:tcPr>
            <w:tcW w:w="2104" w:type="dxa"/>
          </w:tcPr>
          <w:p w:rsidR="00D80858" w:rsidRDefault="00A923ED">
            <w:pPr>
              <w:pStyle w:val="TableParagraph"/>
              <w:ind w:left="120" w:right="129" w:hanging="2"/>
              <w:jc w:val="center"/>
              <w:rPr>
                <w:sz w:val="24"/>
              </w:rPr>
            </w:pPr>
            <w:r>
              <w:rPr>
                <w:spacing w:val="-2"/>
                <w:sz w:val="24"/>
              </w:rPr>
              <w:t xml:space="preserve">Старшая, подготовительная </w:t>
            </w:r>
            <w:r>
              <w:rPr>
                <w:sz w:val="24"/>
              </w:rPr>
              <w:t>к школе группы</w:t>
            </w:r>
          </w:p>
        </w:tc>
        <w:tc>
          <w:tcPr>
            <w:tcW w:w="1956" w:type="dxa"/>
          </w:tcPr>
          <w:p w:rsidR="00D80858" w:rsidRDefault="00A923ED">
            <w:pPr>
              <w:pStyle w:val="TableParagraph"/>
              <w:spacing w:line="268" w:lineRule="exact"/>
              <w:ind w:left="0" w:right="13"/>
              <w:jc w:val="center"/>
              <w:rPr>
                <w:sz w:val="24"/>
              </w:rPr>
            </w:pPr>
            <w:r>
              <w:rPr>
                <w:spacing w:val="-2"/>
                <w:sz w:val="24"/>
              </w:rPr>
              <w:t>Воспитатели</w:t>
            </w:r>
          </w:p>
        </w:tc>
      </w:tr>
      <w:tr w:rsidR="00D80858">
        <w:trPr>
          <w:trHeight w:val="222"/>
        </w:trPr>
        <w:tc>
          <w:tcPr>
            <w:tcW w:w="2307" w:type="dxa"/>
            <w:vMerge w:val="restart"/>
          </w:tcPr>
          <w:p w:rsidR="00D80858" w:rsidRDefault="00A923ED">
            <w:pPr>
              <w:pStyle w:val="TableParagraph"/>
              <w:spacing w:line="267" w:lineRule="exact"/>
              <w:ind w:left="14"/>
              <w:jc w:val="center"/>
              <w:rPr>
                <w:sz w:val="24"/>
              </w:rPr>
            </w:pPr>
            <w:r>
              <w:rPr>
                <w:color w:val="0000FF"/>
                <w:sz w:val="24"/>
              </w:rPr>
              <w:t xml:space="preserve">15 ноября </w:t>
            </w:r>
            <w:r>
              <w:rPr>
                <w:color w:val="0000FF"/>
                <w:spacing w:val="-10"/>
                <w:sz w:val="24"/>
              </w:rPr>
              <w:t>–</w:t>
            </w:r>
          </w:p>
          <w:p w:rsidR="00D80858" w:rsidRDefault="00A923ED">
            <w:pPr>
              <w:pStyle w:val="TableParagraph"/>
              <w:ind w:left="234" w:right="220"/>
              <w:jc w:val="center"/>
              <w:rPr>
                <w:sz w:val="24"/>
              </w:rPr>
            </w:pPr>
            <w:r>
              <w:rPr>
                <w:color w:val="0000FF"/>
                <w:sz w:val="24"/>
              </w:rPr>
              <w:t>«</w:t>
            </w:r>
            <w:r>
              <w:rPr>
                <w:color w:val="0000FF"/>
                <w:sz w:val="24"/>
                <w:shd w:val="clear" w:color="auto" w:fill="FAFAFA"/>
              </w:rPr>
              <w:t>Всемирный</w:t>
            </w:r>
            <w:r>
              <w:rPr>
                <w:color w:val="0000FF"/>
                <w:spacing w:val="-15"/>
                <w:sz w:val="24"/>
                <w:shd w:val="clear" w:color="auto" w:fill="FAFAFA"/>
              </w:rPr>
              <w:t xml:space="preserve"> </w:t>
            </w:r>
            <w:r>
              <w:rPr>
                <w:color w:val="0000FF"/>
                <w:sz w:val="24"/>
                <w:shd w:val="clear" w:color="auto" w:fill="FAFAFA"/>
              </w:rPr>
              <w:t>день</w:t>
            </w:r>
            <w:r>
              <w:rPr>
                <w:color w:val="0000FF"/>
                <w:sz w:val="24"/>
              </w:rPr>
              <w:t xml:space="preserve"> </w:t>
            </w:r>
            <w:r>
              <w:rPr>
                <w:color w:val="0000FF"/>
                <w:spacing w:val="-2"/>
                <w:sz w:val="24"/>
                <w:shd w:val="clear" w:color="auto" w:fill="FAFAFA"/>
              </w:rPr>
              <w:t>вторичной</w:t>
            </w:r>
          </w:p>
          <w:p w:rsidR="00D80858" w:rsidRDefault="00A923ED">
            <w:pPr>
              <w:pStyle w:val="TableParagraph"/>
              <w:ind w:left="19"/>
              <w:jc w:val="center"/>
              <w:rPr>
                <w:sz w:val="24"/>
              </w:rPr>
            </w:pPr>
            <w:r>
              <w:rPr>
                <w:color w:val="0000FF"/>
                <w:spacing w:val="-2"/>
                <w:sz w:val="24"/>
                <w:shd w:val="clear" w:color="auto" w:fill="FAFAFA"/>
              </w:rPr>
              <w:t>переработки</w:t>
            </w:r>
            <w:r>
              <w:rPr>
                <w:color w:val="0000FF"/>
                <w:spacing w:val="-2"/>
                <w:sz w:val="24"/>
              </w:rPr>
              <w:t>»</w:t>
            </w:r>
          </w:p>
        </w:tc>
        <w:tc>
          <w:tcPr>
            <w:tcW w:w="111" w:type="dxa"/>
            <w:vMerge w:val="restart"/>
            <w:tcBorders>
              <w:right w:val="nil"/>
            </w:tcBorders>
          </w:tcPr>
          <w:p w:rsidR="00D80858" w:rsidRDefault="00D80858">
            <w:pPr>
              <w:pStyle w:val="TableParagraph"/>
              <w:ind w:left="0"/>
              <w:rPr>
                <w:sz w:val="20"/>
              </w:rPr>
            </w:pPr>
          </w:p>
        </w:tc>
        <w:tc>
          <w:tcPr>
            <w:tcW w:w="4267" w:type="dxa"/>
            <w:gridSpan w:val="2"/>
            <w:tcBorders>
              <w:left w:val="nil"/>
              <w:bottom w:val="nil"/>
              <w:right w:val="single" w:sz="48" w:space="0" w:color="FFFFFF"/>
            </w:tcBorders>
            <w:shd w:val="clear" w:color="auto" w:fill="FAFAFA"/>
          </w:tcPr>
          <w:p w:rsidR="00D80858" w:rsidRDefault="00A923ED">
            <w:pPr>
              <w:pStyle w:val="TableParagraph"/>
              <w:spacing w:line="202" w:lineRule="exact"/>
              <w:ind w:left="3" w:right="-116"/>
              <w:rPr>
                <w:sz w:val="20"/>
              </w:rPr>
            </w:pPr>
            <w:r>
              <w:rPr>
                <w:color w:val="0000FF"/>
                <w:sz w:val="20"/>
              </w:rPr>
              <w:t>Главная</w:t>
            </w:r>
            <w:r>
              <w:rPr>
                <w:color w:val="0000FF"/>
                <w:spacing w:val="-10"/>
                <w:sz w:val="20"/>
              </w:rPr>
              <w:t xml:space="preserve"> </w:t>
            </w:r>
            <w:r>
              <w:rPr>
                <w:color w:val="0000FF"/>
                <w:sz w:val="20"/>
              </w:rPr>
              <w:t>цель</w:t>
            </w:r>
            <w:r>
              <w:rPr>
                <w:color w:val="0000FF"/>
                <w:spacing w:val="-9"/>
                <w:sz w:val="20"/>
              </w:rPr>
              <w:t xml:space="preserve"> </w:t>
            </w:r>
            <w:r>
              <w:rPr>
                <w:color w:val="0000FF"/>
                <w:sz w:val="20"/>
              </w:rPr>
              <w:t>данного</w:t>
            </w:r>
            <w:r>
              <w:rPr>
                <w:color w:val="0000FF"/>
                <w:spacing w:val="-8"/>
                <w:sz w:val="20"/>
              </w:rPr>
              <w:t xml:space="preserve"> </w:t>
            </w:r>
            <w:r>
              <w:rPr>
                <w:color w:val="0000FF"/>
                <w:sz w:val="20"/>
              </w:rPr>
              <w:t>экологического</w:t>
            </w:r>
            <w:r>
              <w:rPr>
                <w:color w:val="0000FF"/>
                <w:spacing w:val="-8"/>
                <w:sz w:val="20"/>
              </w:rPr>
              <w:t xml:space="preserve"> </w:t>
            </w:r>
            <w:r>
              <w:rPr>
                <w:color w:val="0000FF"/>
                <w:sz w:val="20"/>
              </w:rPr>
              <w:t>праздника</w:t>
            </w:r>
            <w:r>
              <w:rPr>
                <w:color w:val="0000FF"/>
                <w:spacing w:val="-5"/>
                <w:sz w:val="20"/>
              </w:rPr>
              <w:t xml:space="preserve"> </w:t>
            </w:r>
            <w:r>
              <w:rPr>
                <w:color w:val="0000FF"/>
                <w:spacing w:val="-10"/>
                <w:sz w:val="20"/>
              </w:rPr>
              <w:t>–</w:t>
            </w:r>
          </w:p>
        </w:tc>
        <w:tc>
          <w:tcPr>
            <w:tcW w:w="2075" w:type="dxa"/>
            <w:gridSpan w:val="2"/>
            <w:tcBorders>
              <w:left w:val="single" w:sz="48" w:space="0" w:color="FFFFFF"/>
              <w:bottom w:val="nil"/>
              <w:right w:val="nil"/>
            </w:tcBorders>
            <w:shd w:val="clear" w:color="auto" w:fill="FAFAFA"/>
          </w:tcPr>
          <w:p w:rsidR="00D80858" w:rsidRDefault="00A923ED">
            <w:pPr>
              <w:pStyle w:val="TableParagraph"/>
              <w:spacing w:line="202" w:lineRule="exact"/>
              <w:ind w:left="43"/>
              <w:rPr>
                <w:sz w:val="20"/>
              </w:rPr>
            </w:pPr>
            <w:r>
              <w:rPr>
                <w:color w:val="0000FF"/>
                <w:sz w:val="20"/>
              </w:rPr>
              <w:t>привлечь</w:t>
            </w:r>
            <w:r>
              <w:rPr>
                <w:color w:val="0000FF"/>
                <w:spacing w:val="-11"/>
                <w:sz w:val="20"/>
              </w:rPr>
              <w:t xml:space="preserve"> </w:t>
            </w:r>
            <w:r>
              <w:rPr>
                <w:color w:val="0000FF"/>
                <w:spacing w:val="-2"/>
                <w:sz w:val="20"/>
              </w:rPr>
              <w:t>внимание</w:t>
            </w:r>
          </w:p>
        </w:tc>
        <w:tc>
          <w:tcPr>
            <w:tcW w:w="268" w:type="dxa"/>
            <w:vMerge w:val="restart"/>
            <w:tcBorders>
              <w:left w:val="nil"/>
            </w:tcBorders>
          </w:tcPr>
          <w:p w:rsidR="00D80858" w:rsidRDefault="00D80858">
            <w:pPr>
              <w:pStyle w:val="TableParagraph"/>
              <w:ind w:left="0"/>
              <w:rPr>
                <w:sz w:val="20"/>
              </w:rPr>
            </w:pPr>
          </w:p>
        </w:tc>
        <w:tc>
          <w:tcPr>
            <w:tcW w:w="2409" w:type="dxa"/>
            <w:vMerge w:val="restart"/>
          </w:tcPr>
          <w:p w:rsidR="00D80858" w:rsidRDefault="00A923ED">
            <w:pPr>
              <w:pStyle w:val="TableParagraph"/>
              <w:spacing w:line="267" w:lineRule="exact"/>
              <w:ind w:left="400"/>
              <w:rPr>
                <w:sz w:val="24"/>
              </w:rPr>
            </w:pPr>
            <w:r>
              <w:rPr>
                <w:color w:val="0000FF"/>
                <w:spacing w:val="-2"/>
                <w:sz w:val="24"/>
              </w:rPr>
              <w:t>познавательное</w:t>
            </w:r>
          </w:p>
        </w:tc>
        <w:tc>
          <w:tcPr>
            <w:tcW w:w="2104" w:type="dxa"/>
            <w:vMerge w:val="restart"/>
          </w:tcPr>
          <w:p w:rsidR="00D80858" w:rsidRDefault="00A923ED">
            <w:pPr>
              <w:pStyle w:val="TableParagraph"/>
              <w:ind w:left="663" w:right="248" w:hanging="418"/>
              <w:rPr>
                <w:sz w:val="24"/>
              </w:rPr>
            </w:pPr>
            <w:r>
              <w:rPr>
                <w:color w:val="0000FF"/>
                <w:sz w:val="24"/>
              </w:rPr>
              <w:t>Все</w:t>
            </w:r>
            <w:r>
              <w:rPr>
                <w:color w:val="0000FF"/>
                <w:spacing w:val="-15"/>
                <w:sz w:val="24"/>
              </w:rPr>
              <w:t xml:space="preserve"> </w:t>
            </w:r>
            <w:r>
              <w:rPr>
                <w:color w:val="0000FF"/>
                <w:sz w:val="24"/>
              </w:rPr>
              <w:t xml:space="preserve">возрастные </w:t>
            </w:r>
            <w:r>
              <w:rPr>
                <w:color w:val="0000FF"/>
                <w:spacing w:val="-2"/>
                <w:sz w:val="24"/>
              </w:rPr>
              <w:t>группы</w:t>
            </w:r>
          </w:p>
        </w:tc>
        <w:tc>
          <w:tcPr>
            <w:tcW w:w="1956" w:type="dxa"/>
            <w:vMerge w:val="restart"/>
          </w:tcPr>
          <w:p w:rsidR="00D80858" w:rsidRDefault="00A923ED">
            <w:pPr>
              <w:pStyle w:val="TableParagraph"/>
              <w:spacing w:line="267" w:lineRule="exact"/>
              <w:ind w:left="308"/>
              <w:rPr>
                <w:sz w:val="24"/>
              </w:rPr>
            </w:pPr>
            <w:r>
              <w:rPr>
                <w:color w:val="0000FF"/>
                <w:spacing w:val="-2"/>
                <w:sz w:val="24"/>
              </w:rPr>
              <w:t>Воспитатели</w:t>
            </w:r>
          </w:p>
        </w:tc>
      </w:tr>
      <w:tr w:rsidR="00D80858">
        <w:trPr>
          <w:trHeight w:val="916"/>
        </w:trPr>
        <w:tc>
          <w:tcPr>
            <w:tcW w:w="2307" w:type="dxa"/>
            <w:vMerge/>
            <w:tcBorders>
              <w:top w:val="nil"/>
            </w:tcBorders>
          </w:tcPr>
          <w:p w:rsidR="00D80858" w:rsidRDefault="00D80858">
            <w:pPr>
              <w:rPr>
                <w:sz w:val="2"/>
                <w:szCs w:val="2"/>
              </w:rPr>
            </w:pPr>
          </w:p>
        </w:tc>
        <w:tc>
          <w:tcPr>
            <w:tcW w:w="111" w:type="dxa"/>
            <w:vMerge/>
            <w:tcBorders>
              <w:top w:val="nil"/>
              <w:right w:val="nil"/>
            </w:tcBorders>
          </w:tcPr>
          <w:p w:rsidR="00D80858" w:rsidRDefault="00D80858">
            <w:pPr>
              <w:rPr>
                <w:sz w:val="2"/>
                <w:szCs w:val="2"/>
              </w:rPr>
            </w:pPr>
          </w:p>
        </w:tc>
        <w:tc>
          <w:tcPr>
            <w:tcW w:w="6342" w:type="dxa"/>
            <w:gridSpan w:val="4"/>
            <w:tcBorders>
              <w:top w:val="nil"/>
              <w:left w:val="nil"/>
              <w:right w:val="nil"/>
            </w:tcBorders>
            <w:shd w:val="clear" w:color="auto" w:fill="FAFAFA"/>
          </w:tcPr>
          <w:p w:rsidR="00D80858" w:rsidRDefault="00A923ED">
            <w:pPr>
              <w:pStyle w:val="TableParagraph"/>
              <w:ind w:left="3"/>
              <w:rPr>
                <w:sz w:val="20"/>
              </w:rPr>
            </w:pPr>
            <w:r>
              <w:rPr>
                <w:color w:val="0000FF"/>
                <w:sz w:val="20"/>
              </w:rPr>
              <w:t>властей,</w:t>
            </w:r>
            <w:r>
              <w:rPr>
                <w:color w:val="0000FF"/>
                <w:spacing w:val="-6"/>
                <w:sz w:val="20"/>
              </w:rPr>
              <w:t xml:space="preserve"> </w:t>
            </w:r>
            <w:r>
              <w:rPr>
                <w:color w:val="0000FF"/>
                <w:sz w:val="20"/>
              </w:rPr>
              <w:t>общественности</w:t>
            </w:r>
            <w:r>
              <w:rPr>
                <w:color w:val="0000FF"/>
                <w:spacing w:val="-5"/>
                <w:sz w:val="20"/>
              </w:rPr>
              <w:t xml:space="preserve"> </w:t>
            </w:r>
            <w:r>
              <w:rPr>
                <w:color w:val="0000FF"/>
                <w:sz w:val="20"/>
              </w:rPr>
              <w:t>и</w:t>
            </w:r>
            <w:r>
              <w:rPr>
                <w:color w:val="0000FF"/>
                <w:spacing w:val="-5"/>
                <w:sz w:val="20"/>
              </w:rPr>
              <w:t xml:space="preserve"> </w:t>
            </w:r>
            <w:r>
              <w:rPr>
                <w:color w:val="0000FF"/>
                <w:sz w:val="20"/>
              </w:rPr>
              <w:t>промышленных</w:t>
            </w:r>
            <w:r>
              <w:rPr>
                <w:color w:val="0000FF"/>
                <w:spacing w:val="-7"/>
                <w:sz w:val="20"/>
              </w:rPr>
              <w:t xml:space="preserve"> </w:t>
            </w:r>
            <w:r>
              <w:rPr>
                <w:color w:val="0000FF"/>
                <w:sz w:val="20"/>
              </w:rPr>
              <w:t>структур</w:t>
            </w:r>
            <w:r>
              <w:rPr>
                <w:color w:val="0000FF"/>
                <w:spacing w:val="-5"/>
                <w:sz w:val="20"/>
              </w:rPr>
              <w:t xml:space="preserve"> </w:t>
            </w:r>
            <w:r>
              <w:rPr>
                <w:color w:val="0000FF"/>
                <w:sz w:val="20"/>
              </w:rPr>
              <w:t>к</w:t>
            </w:r>
            <w:r>
              <w:rPr>
                <w:color w:val="0000FF"/>
                <w:spacing w:val="-7"/>
                <w:sz w:val="20"/>
              </w:rPr>
              <w:t xml:space="preserve"> </w:t>
            </w:r>
            <w:r>
              <w:rPr>
                <w:color w:val="0000FF"/>
                <w:sz w:val="20"/>
              </w:rPr>
              <w:t>этой</w:t>
            </w:r>
            <w:r>
              <w:rPr>
                <w:color w:val="0000FF"/>
                <w:spacing w:val="-7"/>
                <w:sz w:val="20"/>
              </w:rPr>
              <w:t xml:space="preserve"> </w:t>
            </w:r>
            <w:r>
              <w:rPr>
                <w:color w:val="0000FF"/>
                <w:sz w:val="20"/>
              </w:rPr>
              <w:t>теме.</w:t>
            </w:r>
            <w:r>
              <w:rPr>
                <w:color w:val="0000FF"/>
                <w:spacing w:val="-5"/>
                <w:sz w:val="20"/>
              </w:rPr>
              <w:t xml:space="preserve"> </w:t>
            </w:r>
            <w:r>
              <w:rPr>
                <w:color w:val="0000FF"/>
                <w:sz w:val="20"/>
              </w:rPr>
              <w:t>Главная задачи вторичной обработки – решение проблемы ограниченности</w:t>
            </w:r>
          </w:p>
          <w:p w:rsidR="00D80858" w:rsidRDefault="00A923ED">
            <w:pPr>
              <w:pStyle w:val="TableParagraph"/>
              <w:spacing w:line="230" w:lineRule="atLeast"/>
              <w:ind w:left="3"/>
              <w:rPr>
                <w:sz w:val="20"/>
              </w:rPr>
            </w:pPr>
            <w:r>
              <w:rPr>
                <w:color w:val="0000FF"/>
                <w:sz w:val="20"/>
              </w:rPr>
              <w:t>ресурсов,</w:t>
            </w:r>
            <w:r>
              <w:rPr>
                <w:color w:val="0000FF"/>
                <w:spacing w:val="-6"/>
                <w:sz w:val="20"/>
              </w:rPr>
              <w:t xml:space="preserve"> </w:t>
            </w:r>
            <w:r>
              <w:rPr>
                <w:color w:val="0000FF"/>
                <w:sz w:val="20"/>
              </w:rPr>
              <w:t>снижение</w:t>
            </w:r>
            <w:r>
              <w:rPr>
                <w:color w:val="0000FF"/>
                <w:spacing w:val="-6"/>
                <w:sz w:val="20"/>
              </w:rPr>
              <w:t xml:space="preserve"> </w:t>
            </w:r>
            <w:r>
              <w:rPr>
                <w:color w:val="0000FF"/>
                <w:sz w:val="20"/>
              </w:rPr>
              <w:t>стоимости</w:t>
            </w:r>
            <w:r>
              <w:rPr>
                <w:color w:val="0000FF"/>
                <w:spacing w:val="-6"/>
                <w:sz w:val="20"/>
              </w:rPr>
              <w:t xml:space="preserve"> </w:t>
            </w:r>
            <w:r>
              <w:rPr>
                <w:color w:val="0000FF"/>
                <w:sz w:val="20"/>
              </w:rPr>
              <w:t>готовой</w:t>
            </w:r>
            <w:r>
              <w:rPr>
                <w:color w:val="0000FF"/>
                <w:spacing w:val="-5"/>
                <w:sz w:val="20"/>
              </w:rPr>
              <w:t xml:space="preserve"> </w:t>
            </w:r>
            <w:r>
              <w:rPr>
                <w:color w:val="0000FF"/>
                <w:sz w:val="20"/>
              </w:rPr>
              <w:t>продукции</w:t>
            </w:r>
            <w:r>
              <w:rPr>
                <w:color w:val="0000FF"/>
                <w:spacing w:val="-6"/>
                <w:sz w:val="20"/>
              </w:rPr>
              <w:t xml:space="preserve"> </w:t>
            </w:r>
            <w:r>
              <w:rPr>
                <w:color w:val="0000FF"/>
                <w:sz w:val="20"/>
              </w:rPr>
              <w:t>за</w:t>
            </w:r>
            <w:r>
              <w:rPr>
                <w:color w:val="0000FF"/>
                <w:spacing w:val="-6"/>
                <w:sz w:val="20"/>
              </w:rPr>
              <w:t xml:space="preserve"> </w:t>
            </w:r>
            <w:r>
              <w:rPr>
                <w:color w:val="0000FF"/>
                <w:sz w:val="20"/>
              </w:rPr>
              <w:t>счет</w:t>
            </w:r>
            <w:r>
              <w:rPr>
                <w:color w:val="0000FF"/>
                <w:spacing w:val="-6"/>
                <w:sz w:val="20"/>
              </w:rPr>
              <w:t xml:space="preserve"> </w:t>
            </w:r>
            <w:r>
              <w:rPr>
                <w:color w:val="0000FF"/>
                <w:sz w:val="20"/>
              </w:rPr>
              <w:t>использования более дешевого сырья и борьба с загрязнением окружающей среды.</w:t>
            </w:r>
          </w:p>
        </w:tc>
        <w:tc>
          <w:tcPr>
            <w:tcW w:w="268" w:type="dxa"/>
            <w:vMerge/>
            <w:tcBorders>
              <w:top w:val="nil"/>
              <w:left w:val="nil"/>
            </w:tcBorders>
          </w:tcPr>
          <w:p w:rsidR="00D80858" w:rsidRDefault="00D80858">
            <w:pPr>
              <w:rPr>
                <w:sz w:val="2"/>
                <w:szCs w:val="2"/>
              </w:rPr>
            </w:pPr>
          </w:p>
        </w:tc>
        <w:tc>
          <w:tcPr>
            <w:tcW w:w="2409" w:type="dxa"/>
            <w:vMerge/>
            <w:tcBorders>
              <w:top w:val="nil"/>
            </w:tcBorders>
          </w:tcPr>
          <w:p w:rsidR="00D80858" w:rsidRDefault="00D80858">
            <w:pPr>
              <w:rPr>
                <w:sz w:val="2"/>
                <w:szCs w:val="2"/>
              </w:rPr>
            </w:pPr>
          </w:p>
        </w:tc>
        <w:tc>
          <w:tcPr>
            <w:tcW w:w="2104" w:type="dxa"/>
            <w:vMerge/>
            <w:tcBorders>
              <w:top w:val="nil"/>
            </w:tcBorders>
          </w:tcPr>
          <w:p w:rsidR="00D80858" w:rsidRDefault="00D80858">
            <w:pPr>
              <w:rPr>
                <w:sz w:val="2"/>
                <w:szCs w:val="2"/>
              </w:rPr>
            </w:pPr>
          </w:p>
        </w:tc>
        <w:tc>
          <w:tcPr>
            <w:tcW w:w="1956" w:type="dxa"/>
            <w:vMerge/>
            <w:tcBorders>
              <w:top w:val="nil"/>
            </w:tcBorders>
          </w:tcPr>
          <w:p w:rsidR="00D80858" w:rsidRDefault="00D80858">
            <w:pPr>
              <w:rPr>
                <w:sz w:val="2"/>
                <w:szCs w:val="2"/>
              </w:rPr>
            </w:pPr>
          </w:p>
        </w:tc>
      </w:tr>
      <w:tr w:rsidR="00D80858">
        <w:trPr>
          <w:trHeight w:val="1147"/>
        </w:trPr>
        <w:tc>
          <w:tcPr>
            <w:tcW w:w="2307" w:type="dxa"/>
          </w:tcPr>
          <w:p w:rsidR="00D80858" w:rsidRDefault="00A923ED">
            <w:pPr>
              <w:pStyle w:val="TableParagraph"/>
              <w:spacing w:line="267" w:lineRule="exact"/>
              <w:ind w:left="14"/>
              <w:jc w:val="center"/>
              <w:rPr>
                <w:sz w:val="24"/>
              </w:rPr>
            </w:pPr>
            <w:r>
              <w:rPr>
                <w:sz w:val="24"/>
              </w:rPr>
              <w:t xml:space="preserve">16 ноября </w:t>
            </w:r>
            <w:r>
              <w:rPr>
                <w:spacing w:val="-10"/>
                <w:sz w:val="24"/>
              </w:rPr>
              <w:t>–</w:t>
            </w:r>
          </w:p>
          <w:p w:rsidR="00D80858" w:rsidRDefault="00A923ED">
            <w:pPr>
              <w:pStyle w:val="TableParagraph"/>
              <w:ind w:left="14"/>
              <w:jc w:val="center"/>
              <w:rPr>
                <w:sz w:val="24"/>
              </w:rPr>
            </w:pPr>
            <w:r>
              <w:rPr>
                <w:sz w:val="24"/>
              </w:rPr>
              <w:t>«День</w:t>
            </w:r>
            <w:r>
              <w:rPr>
                <w:spacing w:val="-5"/>
                <w:sz w:val="24"/>
              </w:rPr>
              <w:t xml:space="preserve"> </w:t>
            </w:r>
            <w:r>
              <w:rPr>
                <w:spacing w:val="-2"/>
                <w:sz w:val="24"/>
              </w:rPr>
              <w:t>рукоделия»</w:t>
            </w:r>
          </w:p>
        </w:tc>
        <w:tc>
          <w:tcPr>
            <w:tcW w:w="6721" w:type="dxa"/>
            <w:gridSpan w:val="6"/>
          </w:tcPr>
          <w:p w:rsidR="00D80858" w:rsidRDefault="00A923ED">
            <w:pPr>
              <w:pStyle w:val="TableParagraph"/>
              <w:spacing w:line="221" w:lineRule="exact"/>
              <w:rPr>
                <w:sz w:val="20"/>
              </w:rPr>
            </w:pPr>
            <w:r>
              <w:rPr>
                <w:sz w:val="20"/>
              </w:rPr>
              <w:t>Всемирный</w:t>
            </w:r>
            <w:r>
              <w:rPr>
                <w:spacing w:val="-9"/>
                <w:sz w:val="20"/>
              </w:rPr>
              <w:t xml:space="preserve"> </w:t>
            </w:r>
            <w:r>
              <w:rPr>
                <w:sz w:val="20"/>
              </w:rPr>
              <w:t>фонд</w:t>
            </w:r>
            <w:r>
              <w:rPr>
                <w:spacing w:val="-7"/>
                <w:sz w:val="20"/>
              </w:rPr>
              <w:t xml:space="preserve"> </w:t>
            </w:r>
            <w:r>
              <w:rPr>
                <w:sz w:val="20"/>
              </w:rPr>
              <w:t>ЮНЕСКО</w:t>
            </w:r>
            <w:r>
              <w:rPr>
                <w:spacing w:val="-6"/>
                <w:sz w:val="20"/>
              </w:rPr>
              <w:t xml:space="preserve"> </w:t>
            </w:r>
            <w:r>
              <w:rPr>
                <w:sz w:val="20"/>
              </w:rPr>
              <w:t>приравнял</w:t>
            </w:r>
            <w:r>
              <w:rPr>
                <w:spacing w:val="-10"/>
                <w:sz w:val="20"/>
              </w:rPr>
              <w:t xml:space="preserve"> </w:t>
            </w:r>
            <w:r>
              <w:rPr>
                <w:sz w:val="20"/>
              </w:rPr>
              <w:t>рукоделие</w:t>
            </w:r>
            <w:r>
              <w:rPr>
                <w:spacing w:val="-8"/>
                <w:sz w:val="20"/>
              </w:rPr>
              <w:t xml:space="preserve"> </w:t>
            </w:r>
            <w:r>
              <w:rPr>
                <w:sz w:val="20"/>
              </w:rPr>
              <w:t>к</w:t>
            </w:r>
            <w:r>
              <w:rPr>
                <w:spacing w:val="-7"/>
                <w:sz w:val="20"/>
              </w:rPr>
              <w:t xml:space="preserve"> </w:t>
            </w:r>
            <w:r>
              <w:rPr>
                <w:spacing w:val="-2"/>
                <w:sz w:val="20"/>
              </w:rPr>
              <w:t>культурному</w:t>
            </w:r>
          </w:p>
          <w:p w:rsidR="00D80858" w:rsidRDefault="00A923ED">
            <w:pPr>
              <w:pStyle w:val="TableParagraph"/>
              <w:ind w:right="187"/>
              <w:rPr>
                <w:sz w:val="20"/>
              </w:rPr>
            </w:pPr>
            <w:r>
              <w:rPr>
                <w:sz w:val="20"/>
              </w:rPr>
              <w:t>наследию.</w:t>
            </w:r>
            <w:r>
              <w:rPr>
                <w:spacing w:val="-6"/>
                <w:sz w:val="20"/>
              </w:rPr>
              <w:t xml:space="preserve"> </w:t>
            </w:r>
            <w:r>
              <w:rPr>
                <w:sz w:val="20"/>
              </w:rPr>
              <w:t>Это</w:t>
            </w:r>
            <w:r>
              <w:rPr>
                <w:spacing w:val="-5"/>
                <w:sz w:val="20"/>
              </w:rPr>
              <w:t xml:space="preserve"> </w:t>
            </w:r>
            <w:r>
              <w:rPr>
                <w:sz w:val="20"/>
              </w:rPr>
              <w:t>решение</w:t>
            </w:r>
            <w:r>
              <w:rPr>
                <w:spacing w:val="-6"/>
                <w:sz w:val="20"/>
              </w:rPr>
              <w:t xml:space="preserve"> </w:t>
            </w:r>
            <w:r>
              <w:rPr>
                <w:sz w:val="20"/>
              </w:rPr>
              <w:t>было</w:t>
            </w:r>
            <w:r>
              <w:rPr>
                <w:spacing w:val="-5"/>
                <w:sz w:val="20"/>
              </w:rPr>
              <w:t xml:space="preserve"> </w:t>
            </w:r>
            <w:r>
              <w:rPr>
                <w:sz w:val="20"/>
              </w:rPr>
              <w:t>продиктовано</w:t>
            </w:r>
            <w:r>
              <w:rPr>
                <w:spacing w:val="-5"/>
                <w:sz w:val="20"/>
              </w:rPr>
              <w:t xml:space="preserve"> </w:t>
            </w:r>
            <w:r>
              <w:rPr>
                <w:sz w:val="20"/>
              </w:rPr>
              <w:t>тем</w:t>
            </w:r>
            <w:r>
              <w:rPr>
                <w:spacing w:val="-1"/>
                <w:sz w:val="20"/>
              </w:rPr>
              <w:t xml:space="preserve"> </w:t>
            </w:r>
            <w:r>
              <w:rPr>
                <w:sz w:val="20"/>
              </w:rPr>
              <w:t>фактом,</w:t>
            </w:r>
            <w:r>
              <w:rPr>
                <w:spacing w:val="-4"/>
                <w:sz w:val="20"/>
              </w:rPr>
              <w:t xml:space="preserve"> </w:t>
            </w:r>
            <w:r>
              <w:rPr>
                <w:sz w:val="20"/>
              </w:rPr>
              <w:t>что</w:t>
            </w:r>
            <w:r>
              <w:rPr>
                <w:spacing w:val="-5"/>
                <w:sz w:val="20"/>
              </w:rPr>
              <w:t xml:space="preserve"> </w:t>
            </w:r>
            <w:r>
              <w:rPr>
                <w:sz w:val="20"/>
              </w:rPr>
              <w:t>с</w:t>
            </w:r>
            <w:r>
              <w:rPr>
                <w:spacing w:val="-6"/>
                <w:sz w:val="20"/>
              </w:rPr>
              <w:t xml:space="preserve"> </w:t>
            </w:r>
            <w:r>
              <w:rPr>
                <w:sz w:val="20"/>
              </w:rPr>
              <w:t>течением времени исчезает множество ремёсел, которые были известны</w:t>
            </w:r>
          </w:p>
          <w:p w:rsidR="00D80858" w:rsidRDefault="00A923ED">
            <w:pPr>
              <w:pStyle w:val="TableParagraph"/>
              <w:spacing w:line="230" w:lineRule="atLeast"/>
              <w:ind w:right="187"/>
              <w:rPr>
                <w:sz w:val="20"/>
              </w:rPr>
            </w:pPr>
            <w:r>
              <w:rPr>
                <w:sz w:val="20"/>
              </w:rPr>
              <w:t>человечеству</w:t>
            </w:r>
            <w:r>
              <w:rPr>
                <w:spacing w:val="-8"/>
                <w:sz w:val="20"/>
              </w:rPr>
              <w:t xml:space="preserve"> </w:t>
            </w:r>
            <w:r>
              <w:rPr>
                <w:sz w:val="20"/>
              </w:rPr>
              <w:t>(на</w:t>
            </w:r>
            <w:r>
              <w:rPr>
                <w:spacing w:val="-7"/>
                <w:sz w:val="20"/>
              </w:rPr>
              <w:t xml:space="preserve"> </w:t>
            </w:r>
            <w:r>
              <w:rPr>
                <w:sz w:val="20"/>
              </w:rPr>
              <w:t>сегодняшний</w:t>
            </w:r>
            <w:r>
              <w:rPr>
                <w:spacing w:val="-8"/>
                <w:sz w:val="20"/>
              </w:rPr>
              <w:t xml:space="preserve"> </w:t>
            </w:r>
            <w:r>
              <w:rPr>
                <w:sz w:val="20"/>
              </w:rPr>
              <w:t>день,</w:t>
            </w:r>
            <w:r>
              <w:rPr>
                <w:spacing w:val="-6"/>
                <w:sz w:val="20"/>
              </w:rPr>
              <w:t xml:space="preserve"> </w:t>
            </w:r>
            <w:r>
              <w:rPr>
                <w:sz w:val="20"/>
              </w:rPr>
              <w:t>согласно</w:t>
            </w:r>
            <w:r>
              <w:rPr>
                <w:spacing w:val="-6"/>
                <w:sz w:val="20"/>
              </w:rPr>
              <w:t xml:space="preserve"> </w:t>
            </w:r>
            <w:r>
              <w:rPr>
                <w:sz w:val="20"/>
              </w:rPr>
              <w:t>докладу</w:t>
            </w:r>
            <w:r>
              <w:rPr>
                <w:spacing w:val="-8"/>
                <w:sz w:val="20"/>
              </w:rPr>
              <w:t xml:space="preserve"> </w:t>
            </w:r>
            <w:r>
              <w:rPr>
                <w:sz w:val="20"/>
              </w:rPr>
              <w:t>ЮНЕСКО,</w:t>
            </w:r>
            <w:r>
              <w:rPr>
                <w:spacing w:val="-7"/>
                <w:sz w:val="20"/>
              </w:rPr>
              <w:t xml:space="preserve"> </w:t>
            </w:r>
            <w:r>
              <w:rPr>
                <w:sz w:val="20"/>
              </w:rPr>
              <w:t>таких уже более 200).</w:t>
            </w:r>
          </w:p>
        </w:tc>
        <w:tc>
          <w:tcPr>
            <w:tcW w:w="2409" w:type="dxa"/>
          </w:tcPr>
          <w:p w:rsidR="00D80858" w:rsidRDefault="00A923ED">
            <w:pPr>
              <w:pStyle w:val="TableParagraph"/>
              <w:spacing w:line="267" w:lineRule="exact"/>
              <w:ind w:left="7" w:right="9"/>
              <w:jc w:val="center"/>
              <w:rPr>
                <w:sz w:val="24"/>
              </w:rPr>
            </w:pPr>
            <w:r>
              <w:rPr>
                <w:spacing w:val="-2"/>
                <w:sz w:val="24"/>
              </w:rPr>
              <w:t>трудовое,</w:t>
            </w:r>
          </w:p>
          <w:p w:rsidR="00D80858" w:rsidRDefault="00A923ED">
            <w:pPr>
              <w:pStyle w:val="TableParagraph"/>
              <w:ind w:left="7" w:right="14"/>
              <w:jc w:val="center"/>
              <w:rPr>
                <w:sz w:val="24"/>
              </w:rPr>
            </w:pPr>
            <w:r>
              <w:rPr>
                <w:spacing w:val="-2"/>
                <w:sz w:val="24"/>
              </w:rPr>
              <w:t>эстетическое</w:t>
            </w:r>
          </w:p>
        </w:tc>
        <w:tc>
          <w:tcPr>
            <w:tcW w:w="2104" w:type="dxa"/>
          </w:tcPr>
          <w:p w:rsidR="00D80858" w:rsidRDefault="00A923ED">
            <w:pPr>
              <w:pStyle w:val="TableParagraph"/>
              <w:ind w:left="120" w:right="129" w:hanging="2"/>
              <w:jc w:val="center"/>
              <w:rPr>
                <w:sz w:val="24"/>
              </w:rPr>
            </w:pPr>
            <w:r>
              <w:rPr>
                <w:spacing w:val="-2"/>
                <w:sz w:val="24"/>
              </w:rPr>
              <w:t xml:space="preserve">Старшая, подготовительная </w:t>
            </w:r>
            <w:r>
              <w:rPr>
                <w:sz w:val="24"/>
              </w:rPr>
              <w:t>к школе группы</w:t>
            </w:r>
          </w:p>
        </w:tc>
        <w:tc>
          <w:tcPr>
            <w:tcW w:w="1956" w:type="dxa"/>
          </w:tcPr>
          <w:p w:rsidR="00D80858" w:rsidRDefault="00A923ED">
            <w:pPr>
              <w:pStyle w:val="TableParagraph"/>
              <w:spacing w:line="267" w:lineRule="exact"/>
              <w:ind w:left="0" w:right="13"/>
              <w:jc w:val="center"/>
              <w:rPr>
                <w:sz w:val="24"/>
              </w:rPr>
            </w:pPr>
            <w:r>
              <w:rPr>
                <w:spacing w:val="-2"/>
                <w:sz w:val="24"/>
              </w:rPr>
              <w:t>Воспитатели</w:t>
            </w:r>
          </w:p>
        </w:tc>
      </w:tr>
      <w:tr w:rsidR="00D80858">
        <w:trPr>
          <w:trHeight w:val="222"/>
        </w:trPr>
        <w:tc>
          <w:tcPr>
            <w:tcW w:w="2307" w:type="dxa"/>
            <w:vMerge w:val="restart"/>
          </w:tcPr>
          <w:p w:rsidR="00D80858" w:rsidRDefault="00A923ED">
            <w:pPr>
              <w:pStyle w:val="TableParagraph"/>
              <w:spacing w:line="268" w:lineRule="exact"/>
              <w:ind w:left="14"/>
              <w:jc w:val="center"/>
              <w:rPr>
                <w:sz w:val="24"/>
              </w:rPr>
            </w:pPr>
            <w:r>
              <w:rPr>
                <w:sz w:val="24"/>
              </w:rPr>
              <w:t xml:space="preserve">17 ноября </w:t>
            </w:r>
            <w:r>
              <w:rPr>
                <w:spacing w:val="-10"/>
                <w:sz w:val="24"/>
              </w:rPr>
              <w:t>–</w:t>
            </w:r>
          </w:p>
          <w:p w:rsidR="00D80858" w:rsidRDefault="00A923ED">
            <w:pPr>
              <w:pStyle w:val="TableParagraph"/>
              <w:ind w:left="215" w:right="203"/>
              <w:jc w:val="center"/>
              <w:rPr>
                <w:sz w:val="24"/>
              </w:rPr>
            </w:pPr>
            <w:r>
              <w:rPr>
                <w:sz w:val="24"/>
              </w:rPr>
              <w:t>«</w:t>
            </w:r>
            <w:r>
              <w:rPr>
                <w:color w:val="000000"/>
                <w:sz w:val="24"/>
                <w:shd w:val="clear" w:color="auto" w:fill="FAFAFA"/>
              </w:rPr>
              <w:t>День</w:t>
            </w:r>
            <w:r>
              <w:rPr>
                <w:color w:val="000000"/>
                <w:spacing w:val="-15"/>
                <w:sz w:val="24"/>
                <w:shd w:val="clear" w:color="auto" w:fill="FAFAFA"/>
              </w:rPr>
              <w:t xml:space="preserve"> </w:t>
            </w:r>
            <w:r>
              <w:rPr>
                <w:color w:val="000000"/>
                <w:sz w:val="24"/>
                <w:shd w:val="clear" w:color="auto" w:fill="FAFAFA"/>
              </w:rPr>
              <w:t>участковых</w:t>
            </w:r>
            <w:r>
              <w:rPr>
                <w:color w:val="000000"/>
                <w:sz w:val="24"/>
              </w:rPr>
              <w:t xml:space="preserve"> </w:t>
            </w:r>
            <w:r>
              <w:rPr>
                <w:color w:val="000000"/>
                <w:spacing w:val="-2"/>
                <w:sz w:val="24"/>
                <w:shd w:val="clear" w:color="auto" w:fill="FAFAFA"/>
              </w:rPr>
              <w:t>уполномоченных</w:t>
            </w:r>
            <w:r>
              <w:rPr>
                <w:color w:val="000000"/>
                <w:spacing w:val="-2"/>
                <w:sz w:val="24"/>
              </w:rPr>
              <w:t xml:space="preserve"> </w:t>
            </w:r>
            <w:r>
              <w:rPr>
                <w:color w:val="000000"/>
                <w:spacing w:val="-2"/>
                <w:sz w:val="24"/>
                <w:shd w:val="clear" w:color="auto" w:fill="FAFAFA"/>
              </w:rPr>
              <w:t>полиции</w:t>
            </w:r>
            <w:r>
              <w:rPr>
                <w:color w:val="000000"/>
                <w:spacing w:val="-2"/>
                <w:sz w:val="24"/>
              </w:rPr>
              <w:t>»</w:t>
            </w:r>
          </w:p>
        </w:tc>
        <w:tc>
          <w:tcPr>
            <w:tcW w:w="111" w:type="dxa"/>
            <w:vMerge w:val="restart"/>
            <w:tcBorders>
              <w:right w:val="nil"/>
            </w:tcBorders>
          </w:tcPr>
          <w:p w:rsidR="00D80858" w:rsidRDefault="00D80858">
            <w:pPr>
              <w:pStyle w:val="TableParagraph"/>
              <w:ind w:left="0"/>
              <w:rPr>
                <w:sz w:val="20"/>
              </w:rPr>
            </w:pPr>
          </w:p>
        </w:tc>
        <w:tc>
          <w:tcPr>
            <w:tcW w:w="3462" w:type="dxa"/>
            <w:tcBorders>
              <w:left w:val="nil"/>
              <w:bottom w:val="nil"/>
              <w:right w:val="single" w:sz="48" w:space="0" w:color="FFFFFF"/>
            </w:tcBorders>
            <w:shd w:val="clear" w:color="auto" w:fill="FAFAFA"/>
          </w:tcPr>
          <w:p w:rsidR="00D80858" w:rsidRDefault="00A923ED">
            <w:pPr>
              <w:pStyle w:val="TableParagraph"/>
              <w:spacing w:line="203" w:lineRule="exact"/>
              <w:ind w:left="3" w:right="-116"/>
              <w:rPr>
                <w:sz w:val="20"/>
              </w:rPr>
            </w:pPr>
            <w:r>
              <w:rPr>
                <w:sz w:val="20"/>
              </w:rPr>
              <w:t>Участковый</w:t>
            </w:r>
            <w:r>
              <w:rPr>
                <w:spacing w:val="-11"/>
                <w:sz w:val="20"/>
              </w:rPr>
              <w:t xml:space="preserve"> </w:t>
            </w:r>
            <w:r>
              <w:rPr>
                <w:sz w:val="20"/>
              </w:rPr>
              <w:t>уполномоченный</w:t>
            </w:r>
            <w:r>
              <w:rPr>
                <w:spacing w:val="-12"/>
                <w:sz w:val="20"/>
              </w:rPr>
              <w:t xml:space="preserve"> </w:t>
            </w:r>
            <w:r>
              <w:rPr>
                <w:sz w:val="20"/>
              </w:rPr>
              <w:t>полиции</w:t>
            </w:r>
            <w:r>
              <w:rPr>
                <w:spacing w:val="-9"/>
                <w:sz w:val="20"/>
              </w:rPr>
              <w:t xml:space="preserve"> </w:t>
            </w:r>
            <w:r>
              <w:rPr>
                <w:spacing w:val="-10"/>
                <w:sz w:val="20"/>
              </w:rPr>
              <w:t>–</w:t>
            </w:r>
          </w:p>
        </w:tc>
        <w:tc>
          <w:tcPr>
            <w:tcW w:w="2571" w:type="dxa"/>
            <w:gridSpan w:val="2"/>
            <w:tcBorders>
              <w:left w:val="single" w:sz="48" w:space="0" w:color="FFFFFF"/>
              <w:bottom w:val="nil"/>
              <w:right w:val="nil"/>
            </w:tcBorders>
            <w:shd w:val="clear" w:color="auto" w:fill="FAFAFA"/>
          </w:tcPr>
          <w:p w:rsidR="00D80858" w:rsidRDefault="00A923ED">
            <w:pPr>
              <w:pStyle w:val="TableParagraph"/>
              <w:spacing w:line="203" w:lineRule="exact"/>
              <w:ind w:left="44"/>
              <w:rPr>
                <w:sz w:val="20"/>
              </w:rPr>
            </w:pPr>
            <w:r>
              <w:rPr>
                <w:sz w:val="20"/>
              </w:rPr>
              <w:t>должностное</w:t>
            </w:r>
            <w:r>
              <w:rPr>
                <w:spacing w:val="-10"/>
                <w:sz w:val="20"/>
              </w:rPr>
              <w:t xml:space="preserve"> </w:t>
            </w:r>
            <w:r>
              <w:rPr>
                <w:sz w:val="20"/>
              </w:rPr>
              <w:t>лицо</w:t>
            </w:r>
            <w:r>
              <w:rPr>
                <w:spacing w:val="-8"/>
                <w:sz w:val="20"/>
              </w:rPr>
              <w:t xml:space="preserve"> </w:t>
            </w:r>
            <w:r>
              <w:rPr>
                <w:spacing w:val="-2"/>
                <w:sz w:val="20"/>
              </w:rPr>
              <w:t>полиции</w:t>
            </w:r>
          </w:p>
        </w:tc>
        <w:tc>
          <w:tcPr>
            <w:tcW w:w="577" w:type="dxa"/>
            <w:gridSpan w:val="2"/>
            <w:vMerge w:val="restart"/>
            <w:tcBorders>
              <w:left w:val="nil"/>
            </w:tcBorders>
          </w:tcPr>
          <w:p w:rsidR="00D80858" w:rsidRDefault="00D80858">
            <w:pPr>
              <w:pStyle w:val="TableParagraph"/>
              <w:ind w:left="0"/>
              <w:rPr>
                <w:sz w:val="20"/>
              </w:rPr>
            </w:pPr>
          </w:p>
        </w:tc>
        <w:tc>
          <w:tcPr>
            <w:tcW w:w="2409" w:type="dxa"/>
            <w:vMerge w:val="restart"/>
          </w:tcPr>
          <w:p w:rsidR="00D80858" w:rsidRDefault="00A923ED">
            <w:pPr>
              <w:pStyle w:val="TableParagraph"/>
              <w:spacing w:line="268" w:lineRule="exact"/>
              <w:ind w:left="734"/>
              <w:rPr>
                <w:sz w:val="24"/>
              </w:rPr>
            </w:pPr>
            <w:r>
              <w:rPr>
                <w:spacing w:val="-2"/>
                <w:sz w:val="24"/>
              </w:rPr>
              <w:t>трудовое</w:t>
            </w:r>
          </w:p>
        </w:tc>
        <w:tc>
          <w:tcPr>
            <w:tcW w:w="2104" w:type="dxa"/>
            <w:vMerge w:val="restart"/>
          </w:tcPr>
          <w:p w:rsidR="00D80858" w:rsidRDefault="00A923ED">
            <w:pPr>
              <w:pStyle w:val="TableParagraph"/>
              <w:ind w:left="120" w:right="129" w:hanging="2"/>
              <w:jc w:val="center"/>
              <w:rPr>
                <w:sz w:val="24"/>
              </w:rPr>
            </w:pPr>
            <w:r>
              <w:rPr>
                <w:spacing w:val="-2"/>
                <w:sz w:val="24"/>
              </w:rPr>
              <w:t xml:space="preserve">Старшая, подготовительная </w:t>
            </w:r>
            <w:r>
              <w:rPr>
                <w:sz w:val="24"/>
              </w:rPr>
              <w:t>к школе группы</w:t>
            </w:r>
          </w:p>
        </w:tc>
        <w:tc>
          <w:tcPr>
            <w:tcW w:w="1956" w:type="dxa"/>
            <w:vMerge w:val="restart"/>
          </w:tcPr>
          <w:p w:rsidR="00D80858" w:rsidRDefault="00A923ED">
            <w:pPr>
              <w:pStyle w:val="TableParagraph"/>
              <w:spacing w:line="268" w:lineRule="exact"/>
              <w:ind w:left="308"/>
              <w:rPr>
                <w:sz w:val="24"/>
              </w:rPr>
            </w:pPr>
            <w:r>
              <w:rPr>
                <w:spacing w:val="-2"/>
                <w:sz w:val="24"/>
              </w:rPr>
              <w:t>Воспитатели</w:t>
            </w:r>
          </w:p>
        </w:tc>
      </w:tr>
      <w:tr w:rsidR="00D80858">
        <w:trPr>
          <w:trHeight w:val="916"/>
        </w:trPr>
        <w:tc>
          <w:tcPr>
            <w:tcW w:w="2307" w:type="dxa"/>
            <w:vMerge/>
            <w:tcBorders>
              <w:top w:val="nil"/>
            </w:tcBorders>
          </w:tcPr>
          <w:p w:rsidR="00D80858" w:rsidRDefault="00D80858">
            <w:pPr>
              <w:rPr>
                <w:sz w:val="2"/>
                <w:szCs w:val="2"/>
              </w:rPr>
            </w:pPr>
          </w:p>
        </w:tc>
        <w:tc>
          <w:tcPr>
            <w:tcW w:w="111" w:type="dxa"/>
            <w:vMerge/>
            <w:tcBorders>
              <w:top w:val="nil"/>
              <w:right w:val="nil"/>
            </w:tcBorders>
          </w:tcPr>
          <w:p w:rsidR="00D80858" w:rsidRDefault="00D80858">
            <w:pPr>
              <w:rPr>
                <w:sz w:val="2"/>
                <w:szCs w:val="2"/>
              </w:rPr>
            </w:pPr>
          </w:p>
        </w:tc>
        <w:tc>
          <w:tcPr>
            <w:tcW w:w="6033" w:type="dxa"/>
            <w:gridSpan w:val="3"/>
            <w:tcBorders>
              <w:top w:val="nil"/>
              <w:left w:val="nil"/>
              <w:right w:val="nil"/>
            </w:tcBorders>
            <w:shd w:val="clear" w:color="auto" w:fill="FAFAFA"/>
          </w:tcPr>
          <w:p w:rsidR="00D80858" w:rsidRDefault="00A923ED">
            <w:pPr>
              <w:pStyle w:val="TableParagraph"/>
              <w:ind w:left="3"/>
              <w:rPr>
                <w:sz w:val="20"/>
              </w:rPr>
            </w:pPr>
            <w:r>
              <w:rPr>
                <w:sz w:val="20"/>
              </w:rPr>
              <w:t>Российской</w:t>
            </w:r>
            <w:r>
              <w:rPr>
                <w:spacing w:val="-12"/>
                <w:sz w:val="20"/>
              </w:rPr>
              <w:t xml:space="preserve"> </w:t>
            </w:r>
            <w:r>
              <w:rPr>
                <w:sz w:val="20"/>
              </w:rPr>
              <w:t>Федерации,</w:t>
            </w:r>
            <w:r>
              <w:rPr>
                <w:spacing w:val="-12"/>
                <w:sz w:val="20"/>
              </w:rPr>
              <w:t xml:space="preserve"> </w:t>
            </w:r>
            <w:r>
              <w:rPr>
                <w:sz w:val="20"/>
              </w:rPr>
              <w:t>осуществляющее</w:t>
            </w:r>
            <w:r>
              <w:rPr>
                <w:spacing w:val="-12"/>
                <w:sz w:val="20"/>
              </w:rPr>
              <w:t xml:space="preserve"> </w:t>
            </w:r>
            <w:r>
              <w:rPr>
                <w:sz w:val="20"/>
              </w:rPr>
              <w:t>служебную</w:t>
            </w:r>
            <w:r>
              <w:rPr>
                <w:spacing w:val="-12"/>
                <w:sz w:val="20"/>
              </w:rPr>
              <w:t xml:space="preserve"> </w:t>
            </w:r>
            <w:r>
              <w:rPr>
                <w:sz w:val="20"/>
              </w:rPr>
              <w:t>деятельность, которая направлена на защиту прав граждан, проживающих на</w:t>
            </w:r>
          </w:p>
          <w:p w:rsidR="00D80858" w:rsidRDefault="00A923ED">
            <w:pPr>
              <w:pStyle w:val="TableParagraph"/>
              <w:spacing w:line="230" w:lineRule="exact"/>
              <w:ind w:left="3"/>
              <w:rPr>
                <w:sz w:val="20"/>
              </w:rPr>
            </w:pPr>
            <w:r>
              <w:rPr>
                <w:sz w:val="20"/>
              </w:rPr>
              <w:t>соответствующем административном участке, а также граждан, пострадавших</w:t>
            </w:r>
            <w:r>
              <w:rPr>
                <w:spacing w:val="-8"/>
                <w:sz w:val="20"/>
              </w:rPr>
              <w:t xml:space="preserve"> </w:t>
            </w:r>
            <w:r>
              <w:rPr>
                <w:sz w:val="20"/>
              </w:rPr>
              <w:t>от</w:t>
            </w:r>
            <w:r>
              <w:rPr>
                <w:spacing w:val="-8"/>
                <w:sz w:val="20"/>
              </w:rPr>
              <w:t xml:space="preserve"> </w:t>
            </w:r>
            <w:r>
              <w:rPr>
                <w:sz w:val="20"/>
              </w:rPr>
              <w:t>преступных</w:t>
            </w:r>
            <w:r>
              <w:rPr>
                <w:spacing w:val="-8"/>
                <w:sz w:val="20"/>
              </w:rPr>
              <w:t xml:space="preserve"> </w:t>
            </w:r>
            <w:r>
              <w:rPr>
                <w:sz w:val="20"/>
              </w:rPr>
              <w:t>посягательств</w:t>
            </w:r>
            <w:r>
              <w:rPr>
                <w:spacing w:val="-8"/>
                <w:sz w:val="20"/>
              </w:rPr>
              <w:t xml:space="preserve"> </w:t>
            </w:r>
            <w:r>
              <w:rPr>
                <w:sz w:val="20"/>
              </w:rPr>
              <w:t>на</w:t>
            </w:r>
            <w:r>
              <w:rPr>
                <w:spacing w:val="-4"/>
                <w:sz w:val="20"/>
              </w:rPr>
              <w:t xml:space="preserve"> </w:t>
            </w:r>
            <w:r>
              <w:rPr>
                <w:sz w:val="20"/>
              </w:rPr>
              <w:t>указанной</w:t>
            </w:r>
            <w:r>
              <w:rPr>
                <w:spacing w:val="-8"/>
                <w:sz w:val="20"/>
              </w:rPr>
              <w:t xml:space="preserve"> </w:t>
            </w:r>
            <w:r>
              <w:rPr>
                <w:sz w:val="20"/>
              </w:rPr>
              <w:t>территории.</w:t>
            </w:r>
          </w:p>
        </w:tc>
        <w:tc>
          <w:tcPr>
            <w:tcW w:w="577" w:type="dxa"/>
            <w:gridSpan w:val="2"/>
            <w:vMerge/>
            <w:tcBorders>
              <w:top w:val="nil"/>
              <w:left w:val="nil"/>
            </w:tcBorders>
          </w:tcPr>
          <w:p w:rsidR="00D80858" w:rsidRDefault="00D80858">
            <w:pPr>
              <w:rPr>
                <w:sz w:val="2"/>
                <w:szCs w:val="2"/>
              </w:rPr>
            </w:pPr>
          </w:p>
        </w:tc>
        <w:tc>
          <w:tcPr>
            <w:tcW w:w="2409" w:type="dxa"/>
            <w:vMerge/>
            <w:tcBorders>
              <w:top w:val="nil"/>
            </w:tcBorders>
          </w:tcPr>
          <w:p w:rsidR="00D80858" w:rsidRDefault="00D80858">
            <w:pPr>
              <w:rPr>
                <w:sz w:val="2"/>
                <w:szCs w:val="2"/>
              </w:rPr>
            </w:pPr>
          </w:p>
        </w:tc>
        <w:tc>
          <w:tcPr>
            <w:tcW w:w="2104" w:type="dxa"/>
            <w:vMerge/>
            <w:tcBorders>
              <w:top w:val="nil"/>
            </w:tcBorders>
          </w:tcPr>
          <w:p w:rsidR="00D80858" w:rsidRDefault="00D80858">
            <w:pPr>
              <w:rPr>
                <w:sz w:val="2"/>
                <w:szCs w:val="2"/>
              </w:rPr>
            </w:pPr>
          </w:p>
        </w:tc>
        <w:tc>
          <w:tcPr>
            <w:tcW w:w="1956" w:type="dxa"/>
            <w:vMerge/>
            <w:tcBorders>
              <w:top w:val="nil"/>
            </w:tcBorders>
          </w:tcPr>
          <w:p w:rsidR="00D80858" w:rsidRDefault="00D80858">
            <w:pPr>
              <w:rPr>
                <w:sz w:val="2"/>
                <w:szCs w:val="2"/>
              </w:rPr>
            </w:pPr>
          </w:p>
        </w:tc>
      </w:tr>
      <w:tr w:rsidR="00D80858">
        <w:trPr>
          <w:trHeight w:val="824"/>
        </w:trPr>
        <w:tc>
          <w:tcPr>
            <w:tcW w:w="2307" w:type="dxa"/>
          </w:tcPr>
          <w:p w:rsidR="00D80858" w:rsidRDefault="00A923ED">
            <w:pPr>
              <w:pStyle w:val="TableParagraph"/>
              <w:spacing w:line="265" w:lineRule="exact"/>
              <w:ind w:left="14"/>
              <w:jc w:val="center"/>
              <w:rPr>
                <w:sz w:val="24"/>
              </w:rPr>
            </w:pPr>
            <w:r>
              <w:rPr>
                <w:sz w:val="24"/>
              </w:rPr>
              <w:t xml:space="preserve">18 ноября </w:t>
            </w:r>
            <w:r>
              <w:rPr>
                <w:spacing w:val="-10"/>
                <w:sz w:val="24"/>
              </w:rPr>
              <w:t>–</w:t>
            </w:r>
          </w:p>
          <w:p w:rsidR="00D80858" w:rsidRDefault="00A923ED">
            <w:pPr>
              <w:pStyle w:val="TableParagraph"/>
              <w:spacing w:line="270" w:lineRule="atLeast"/>
              <w:ind w:left="309" w:right="297"/>
              <w:jc w:val="center"/>
              <w:rPr>
                <w:sz w:val="24"/>
              </w:rPr>
            </w:pPr>
            <w:r>
              <w:rPr>
                <w:sz w:val="24"/>
              </w:rPr>
              <w:t>«День</w:t>
            </w:r>
            <w:r>
              <w:rPr>
                <w:spacing w:val="-15"/>
                <w:sz w:val="24"/>
              </w:rPr>
              <w:t xml:space="preserve"> </w:t>
            </w:r>
            <w:r>
              <w:rPr>
                <w:sz w:val="24"/>
              </w:rPr>
              <w:t>рождения Дед Мороза»</w:t>
            </w:r>
          </w:p>
        </w:tc>
        <w:tc>
          <w:tcPr>
            <w:tcW w:w="6721" w:type="dxa"/>
            <w:gridSpan w:val="6"/>
          </w:tcPr>
          <w:p w:rsidR="00D80858" w:rsidRDefault="00A923ED">
            <w:pPr>
              <w:pStyle w:val="TableParagraph"/>
              <w:ind w:right="187"/>
              <w:rPr>
                <w:sz w:val="20"/>
              </w:rPr>
            </w:pPr>
            <w:r>
              <w:rPr>
                <w:sz w:val="20"/>
              </w:rPr>
              <w:t>Дату</w:t>
            </w:r>
            <w:r>
              <w:rPr>
                <w:spacing w:val="-9"/>
                <w:sz w:val="20"/>
              </w:rPr>
              <w:t xml:space="preserve"> </w:t>
            </w:r>
            <w:r>
              <w:rPr>
                <w:sz w:val="20"/>
              </w:rPr>
              <w:t>праздника</w:t>
            </w:r>
            <w:r>
              <w:rPr>
                <w:spacing w:val="-5"/>
                <w:sz w:val="20"/>
              </w:rPr>
              <w:t xml:space="preserve"> </w:t>
            </w:r>
            <w:r>
              <w:rPr>
                <w:sz w:val="20"/>
              </w:rPr>
              <w:t>придумали</w:t>
            </w:r>
            <w:r>
              <w:rPr>
                <w:spacing w:val="-4"/>
                <w:sz w:val="20"/>
              </w:rPr>
              <w:t xml:space="preserve"> </w:t>
            </w:r>
            <w:r>
              <w:rPr>
                <w:sz w:val="20"/>
              </w:rPr>
              <w:t>дети,</w:t>
            </w:r>
            <w:r>
              <w:rPr>
                <w:spacing w:val="-3"/>
                <w:sz w:val="20"/>
              </w:rPr>
              <w:t xml:space="preserve"> </w:t>
            </w:r>
            <w:r>
              <w:rPr>
                <w:sz w:val="20"/>
              </w:rPr>
              <w:t>т.к.</w:t>
            </w:r>
            <w:r>
              <w:rPr>
                <w:spacing w:val="-5"/>
                <w:sz w:val="20"/>
              </w:rPr>
              <w:t xml:space="preserve"> </w:t>
            </w:r>
            <w:r>
              <w:rPr>
                <w:sz w:val="20"/>
              </w:rPr>
              <w:t>решили,</w:t>
            </w:r>
            <w:r>
              <w:rPr>
                <w:spacing w:val="-5"/>
                <w:sz w:val="20"/>
              </w:rPr>
              <w:t xml:space="preserve"> </w:t>
            </w:r>
            <w:r>
              <w:rPr>
                <w:sz w:val="20"/>
              </w:rPr>
              <w:t>что</w:t>
            </w:r>
            <w:r>
              <w:rPr>
                <w:spacing w:val="-4"/>
                <w:sz w:val="20"/>
              </w:rPr>
              <w:t xml:space="preserve"> </w:t>
            </w:r>
            <w:r>
              <w:rPr>
                <w:sz w:val="20"/>
              </w:rPr>
              <w:t>Дед</w:t>
            </w:r>
            <w:r>
              <w:rPr>
                <w:spacing w:val="-3"/>
                <w:sz w:val="20"/>
              </w:rPr>
              <w:t xml:space="preserve"> </w:t>
            </w:r>
            <w:r>
              <w:rPr>
                <w:sz w:val="20"/>
              </w:rPr>
              <w:t>Мороз</w:t>
            </w:r>
            <w:r>
              <w:rPr>
                <w:spacing w:val="-5"/>
                <w:sz w:val="20"/>
              </w:rPr>
              <w:t xml:space="preserve"> </w:t>
            </w:r>
            <w:r>
              <w:rPr>
                <w:sz w:val="20"/>
              </w:rPr>
              <w:t>родился</w:t>
            </w:r>
            <w:r>
              <w:rPr>
                <w:spacing w:val="-6"/>
                <w:sz w:val="20"/>
              </w:rPr>
              <w:t xml:space="preserve"> </w:t>
            </w:r>
            <w:r>
              <w:rPr>
                <w:sz w:val="20"/>
              </w:rPr>
              <w:t>в период сильных холодов. Поскольку в Великом Устюге морозы</w:t>
            </w:r>
          </w:p>
          <w:p w:rsidR="00D80858" w:rsidRDefault="00A923ED">
            <w:pPr>
              <w:pStyle w:val="TableParagraph"/>
              <w:rPr>
                <w:sz w:val="20"/>
              </w:rPr>
            </w:pPr>
            <w:r>
              <w:rPr>
                <w:sz w:val="20"/>
              </w:rPr>
              <w:t>начинаются</w:t>
            </w:r>
            <w:r>
              <w:rPr>
                <w:spacing w:val="-7"/>
                <w:sz w:val="20"/>
              </w:rPr>
              <w:t xml:space="preserve"> </w:t>
            </w:r>
            <w:r>
              <w:rPr>
                <w:sz w:val="20"/>
              </w:rPr>
              <w:t>с</w:t>
            </w:r>
            <w:r>
              <w:rPr>
                <w:spacing w:val="-5"/>
                <w:sz w:val="20"/>
              </w:rPr>
              <w:t xml:space="preserve"> </w:t>
            </w:r>
            <w:r>
              <w:rPr>
                <w:sz w:val="20"/>
              </w:rPr>
              <w:t>18</w:t>
            </w:r>
            <w:r>
              <w:rPr>
                <w:spacing w:val="-5"/>
                <w:sz w:val="20"/>
              </w:rPr>
              <w:t xml:space="preserve"> </w:t>
            </w:r>
            <w:r>
              <w:rPr>
                <w:sz w:val="20"/>
              </w:rPr>
              <w:t>ноября,</w:t>
            </w:r>
            <w:r>
              <w:rPr>
                <w:spacing w:val="-6"/>
                <w:sz w:val="20"/>
              </w:rPr>
              <w:t xml:space="preserve"> </w:t>
            </w:r>
            <w:r>
              <w:rPr>
                <w:sz w:val="20"/>
              </w:rPr>
              <w:t>эта</w:t>
            </w:r>
            <w:r>
              <w:rPr>
                <w:spacing w:val="-5"/>
                <w:sz w:val="20"/>
              </w:rPr>
              <w:t xml:space="preserve"> </w:t>
            </w:r>
            <w:r>
              <w:rPr>
                <w:sz w:val="20"/>
              </w:rPr>
              <w:t>дата</w:t>
            </w:r>
            <w:r>
              <w:rPr>
                <w:spacing w:val="-6"/>
                <w:sz w:val="20"/>
              </w:rPr>
              <w:t xml:space="preserve"> </w:t>
            </w:r>
            <w:r>
              <w:rPr>
                <w:sz w:val="20"/>
              </w:rPr>
              <w:t>и</w:t>
            </w:r>
            <w:r>
              <w:rPr>
                <w:spacing w:val="-6"/>
                <w:sz w:val="20"/>
              </w:rPr>
              <w:t xml:space="preserve"> </w:t>
            </w:r>
            <w:r>
              <w:rPr>
                <w:sz w:val="20"/>
              </w:rPr>
              <w:t>стала</w:t>
            </w:r>
            <w:r>
              <w:rPr>
                <w:spacing w:val="-6"/>
                <w:sz w:val="20"/>
              </w:rPr>
              <w:t xml:space="preserve"> </w:t>
            </w:r>
            <w:r>
              <w:rPr>
                <w:sz w:val="20"/>
              </w:rPr>
              <w:t>официальным</w:t>
            </w:r>
            <w:r>
              <w:rPr>
                <w:spacing w:val="-2"/>
                <w:sz w:val="20"/>
              </w:rPr>
              <w:t xml:space="preserve"> </w:t>
            </w:r>
            <w:r>
              <w:rPr>
                <w:sz w:val="20"/>
              </w:rPr>
              <w:t>Днем</w:t>
            </w:r>
            <w:r>
              <w:rPr>
                <w:spacing w:val="-4"/>
                <w:sz w:val="20"/>
              </w:rPr>
              <w:t xml:space="preserve"> </w:t>
            </w:r>
            <w:r>
              <w:rPr>
                <w:spacing w:val="-2"/>
                <w:sz w:val="20"/>
              </w:rPr>
              <w:t>рождения</w:t>
            </w:r>
          </w:p>
        </w:tc>
        <w:tc>
          <w:tcPr>
            <w:tcW w:w="2409" w:type="dxa"/>
          </w:tcPr>
          <w:p w:rsidR="00D80858" w:rsidRDefault="00A923ED">
            <w:pPr>
              <w:pStyle w:val="TableParagraph"/>
              <w:ind w:left="530" w:hanging="173"/>
              <w:rPr>
                <w:sz w:val="24"/>
              </w:rPr>
            </w:pPr>
            <w:r>
              <w:rPr>
                <w:spacing w:val="-2"/>
                <w:sz w:val="24"/>
              </w:rPr>
              <w:t>патриотическое, эстетическое</w:t>
            </w:r>
          </w:p>
        </w:tc>
        <w:tc>
          <w:tcPr>
            <w:tcW w:w="2104" w:type="dxa"/>
          </w:tcPr>
          <w:p w:rsidR="00D80858" w:rsidRDefault="00A923ED">
            <w:pPr>
              <w:pStyle w:val="TableParagraph"/>
              <w:ind w:left="663" w:right="248"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6" w:type="dxa"/>
          </w:tcPr>
          <w:p w:rsidR="00D80858" w:rsidRDefault="00A923ED">
            <w:pPr>
              <w:pStyle w:val="TableParagraph"/>
              <w:spacing w:line="265" w:lineRule="exact"/>
              <w:ind w:left="0" w:right="13"/>
              <w:jc w:val="center"/>
              <w:rPr>
                <w:sz w:val="24"/>
              </w:rPr>
            </w:pPr>
            <w:r>
              <w:rPr>
                <w:spacing w:val="-2"/>
                <w:sz w:val="24"/>
              </w:rPr>
              <w:t>Воспитатели</w:t>
            </w:r>
          </w:p>
        </w:tc>
      </w:tr>
    </w:tbl>
    <w:p w:rsidR="00D80858" w:rsidRDefault="00D80858">
      <w:pPr>
        <w:spacing w:line="265" w:lineRule="exact"/>
        <w:jc w:val="center"/>
        <w:rPr>
          <w:sz w:val="24"/>
        </w:rPr>
        <w:sectPr w:rsidR="00D80858">
          <w:type w:val="continuous"/>
          <w:pgSz w:w="16840" w:h="11910" w:orient="landscape"/>
          <w:pgMar w:top="1260" w:right="540" w:bottom="90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1149"/>
        </w:trPr>
        <w:tc>
          <w:tcPr>
            <w:tcW w:w="2307" w:type="dxa"/>
          </w:tcPr>
          <w:p w:rsidR="00D80858" w:rsidRDefault="00D80858">
            <w:pPr>
              <w:pStyle w:val="TableParagraph"/>
              <w:ind w:left="0"/>
              <w:rPr>
                <w:sz w:val="20"/>
              </w:rPr>
            </w:pPr>
          </w:p>
        </w:tc>
        <w:tc>
          <w:tcPr>
            <w:tcW w:w="6714" w:type="dxa"/>
          </w:tcPr>
          <w:p w:rsidR="00D80858" w:rsidRDefault="00A923ED">
            <w:pPr>
              <w:pStyle w:val="TableParagraph"/>
              <w:ind w:right="120"/>
              <w:jc w:val="both"/>
              <w:rPr>
                <w:sz w:val="20"/>
              </w:rPr>
            </w:pPr>
            <w:r>
              <w:rPr>
                <w:sz w:val="20"/>
              </w:rPr>
              <w:t>Деда</w:t>
            </w:r>
            <w:r>
              <w:rPr>
                <w:spacing w:val="-4"/>
                <w:sz w:val="20"/>
              </w:rPr>
              <w:t xml:space="preserve"> </w:t>
            </w:r>
            <w:r>
              <w:rPr>
                <w:sz w:val="20"/>
              </w:rPr>
              <w:t>Мороза.</w:t>
            </w:r>
            <w:r>
              <w:rPr>
                <w:spacing w:val="-4"/>
                <w:sz w:val="20"/>
              </w:rPr>
              <w:t xml:space="preserve"> </w:t>
            </w:r>
            <w:r>
              <w:rPr>
                <w:sz w:val="20"/>
              </w:rPr>
              <w:t>Именно</w:t>
            </w:r>
            <w:r>
              <w:rPr>
                <w:spacing w:val="-3"/>
                <w:sz w:val="20"/>
              </w:rPr>
              <w:t xml:space="preserve"> </w:t>
            </w:r>
            <w:r>
              <w:rPr>
                <w:sz w:val="20"/>
              </w:rPr>
              <w:t>в</w:t>
            </w:r>
            <w:r>
              <w:rPr>
                <w:spacing w:val="-5"/>
                <w:sz w:val="20"/>
              </w:rPr>
              <w:t xml:space="preserve"> </w:t>
            </w:r>
            <w:r>
              <w:rPr>
                <w:sz w:val="20"/>
              </w:rPr>
              <w:t>этот</w:t>
            </w:r>
            <w:r>
              <w:rPr>
                <w:spacing w:val="-5"/>
                <w:sz w:val="20"/>
              </w:rPr>
              <w:t xml:space="preserve"> </w:t>
            </w:r>
            <w:r>
              <w:rPr>
                <w:sz w:val="20"/>
              </w:rPr>
              <w:t>день,</w:t>
            </w:r>
            <w:r>
              <w:rPr>
                <w:spacing w:val="-3"/>
                <w:sz w:val="20"/>
              </w:rPr>
              <w:t xml:space="preserve"> </w:t>
            </w:r>
            <w:r>
              <w:rPr>
                <w:sz w:val="20"/>
              </w:rPr>
              <w:t>18</w:t>
            </w:r>
            <w:r>
              <w:rPr>
                <w:spacing w:val="-3"/>
                <w:sz w:val="20"/>
              </w:rPr>
              <w:t xml:space="preserve"> </w:t>
            </w:r>
            <w:r>
              <w:rPr>
                <w:sz w:val="20"/>
              </w:rPr>
              <w:t>ноября,</w:t>
            </w:r>
            <w:r>
              <w:rPr>
                <w:spacing w:val="-4"/>
                <w:sz w:val="20"/>
              </w:rPr>
              <w:t xml:space="preserve"> </w:t>
            </w:r>
            <w:r>
              <w:rPr>
                <w:sz w:val="20"/>
              </w:rPr>
              <w:t>знаменитый</w:t>
            </w:r>
            <w:r>
              <w:rPr>
                <w:spacing w:val="-5"/>
                <w:sz w:val="20"/>
              </w:rPr>
              <w:t xml:space="preserve"> </w:t>
            </w:r>
            <w:r>
              <w:rPr>
                <w:sz w:val="20"/>
              </w:rPr>
              <w:t>дед</w:t>
            </w:r>
            <w:r>
              <w:rPr>
                <w:spacing w:val="-5"/>
                <w:sz w:val="20"/>
              </w:rPr>
              <w:t xml:space="preserve"> </w:t>
            </w:r>
            <w:r>
              <w:rPr>
                <w:sz w:val="20"/>
              </w:rPr>
              <w:t>отправляется в новогоднее путешествие по стране, а каждый ребенок получает</w:t>
            </w:r>
          </w:p>
          <w:p w:rsidR="00D80858" w:rsidRDefault="00A923ED">
            <w:pPr>
              <w:pStyle w:val="TableParagraph"/>
              <w:spacing w:line="230" w:lineRule="exact"/>
              <w:ind w:right="118"/>
              <w:jc w:val="both"/>
              <w:rPr>
                <w:sz w:val="20"/>
              </w:rPr>
            </w:pPr>
            <w:r>
              <w:rPr>
                <w:sz w:val="20"/>
              </w:rPr>
              <w:t>возможность</w:t>
            </w:r>
            <w:r>
              <w:rPr>
                <w:spacing w:val="-5"/>
                <w:sz w:val="20"/>
              </w:rPr>
              <w:t xml:space="preserve"> </w:t>
            </w:r>
            <w:r>
              <w:rPr>
                <w:sz w:val="20"/>
              </w:rPr>
              <w:t>написать</w:t>
            </w:r>
            <w:r>
              <w:rPr>
                <w:spacing w:val="-5"/>
                <w:sz w:val="20"/>
              </w:rPr>
              <w:t xml:space="preserve"> </w:t>
            </w:r>
            <w:r>
              <w:rPr>
                <w:sz w:val="20"/>
              </w:rPr>
              <w:t>и</w:t>
            </w:r>
            <w:r>
              <w:rPr>
                <w:spacing w:val="-6"/>
                <w:sz w:val="20"/>
              </w:rPr>
              <w:t xml:space="preserve"> </w:t>
            </w:r>
            <w:r>
              <w:rPr>
                <w:sz w:val="20"/>
              </w:rPr>
              <w:t>отправить</w:t>
            </w:r>
            <w:r>
              <w:rPr>
                <w:spacing w:val="-5"/>
                <w:sz w:val="20"/>
              </w:rPr>
              <w:t xml:space="preserve"> </w:t>
            </w:r>
            <w:r>
              <w:rPr>
                <w:sz w:val="20"/>
              </w:rPr>
              <w:t>ему</w:t>
            </w:r>
            <w:r>
              <w:rPr>
                <w:spacing w:val="-6"/>
                <w:sz w:val="20"/>
              </w:rPr>
              <w:t xml:space="preserve"> </w:t>
            </w:r>
            <w:r>
              <w:rPr>
                <w:sz w:val="20"/>
              </w:rPr>
              <w:t>письмо</w:t>
            </w:r>
            <w:r>
              <w:rPr>
                <w:spacing w:val="-4"/>
                <w:sz w:val="20"/>
              </w:rPr>
              <w:t xml:space="preserve"> </w:t>
            </w:r>
            <w:r>
              <w:rPr>
                <w:sz w:val="20"/>
              </w:rPr>
              <w:t>в</w:t>
            </w:r>
            <w:r>
              <w:rPr>
                <w:spacing w:val="-6"/>
                <w:sz w:val="20"/>
              </w:rPr>
              <w:t xml:space="preserve"> </w:t>
            </w:r>
            <w:r>
              <w:rPr>
                <w:sz w:val="20"/>
              </w:rPr>
              <w:t>любую</w:t>
            </w:r>
            <w:r>
              <w:rPr>
                <w:spacing w:val="-3"/>
                <w:sz w:val="20"/>
              </w:rPr>
              <w:t xml:space="preserve"> </w:t>
            </w:r>
            <w:r>
              <w:rPr>
                <w:sz w:val="20"/>
              </w:rPr>
              <w:t>из</w:t>
            </w:r>
            <w:r>
              <w:rPr>
                <w:spacing w:val="-5"/>
                <w:sz w:val="20"/>
              </w:rPr>
              <w:t xml:space="preserve"> </w:t>
            </w:r>
            <w:r>
              <w:rPr>
                <w:sz w:val="20"/>
              </w:rPr>
              <w:t>его</w:t>
            </w:r>
            <w:r>
              <w:rPr>
                <w:spacing w:val="-4"/>
                <w:sz w:val="20"/>
              </w:rPr>
              <w:t xml:space="preserve"> </w:t>
            </w:r>
            <w:r>
              <w:rPr>
                <w:sz w:val="20"/>
              </w:rPr>
              <w:t>резиденций. Малыши</w:t>
            </w:r>
            <w:r>
              <w:rPr>
                <w:spacing w:val="-3"/>
                <w:sz w:val="20"/>
              </w:rPr>
              <w:t xml:space="preserve"> </w:t>
            </w:r>
            <w:r>
              <w:rPr>
                <w:sz w:val="20"/>
              </w:rPr>
              <w:t>могут</w:t>
            </w:r>
            <w:r>
              <w:rPr>
                <w:spacing w:val="-3"/>
                <w:sz w:val="20"/>
              </w:rPr>
              <w:t xml:space="preserve"> </w:t>
            </w:r>
            <w:r>
              <w:rPr>
                <w:sz w:val="20"/>
              </w:rPr>
              <w:t>не волноваться –</w:t>
            </w:r>
            <w:r>
              <w:rPr>
                <w:spacing w:val="-1"/>
                <w:sz w:val="20"/>
              </w:rPr>
              <w:t xml:space="preserve"> </w:t>
            </w:r>
            <w:r>
              <w:rPr>
                <w:sz w:val="20"/>
              </w:rPr>
              <w:t>все</w:t>
            </w:r>
            <w:r>
              <w:rPr>
                <w:spacing w:val="-2"/>
                <w:sz w:val="20"/>
              </w:rPr>
              <w:t xml:space="preserve"> </w:t>
            </w:r>
            <w:r>
              <w:rPr>
                <w:sz w:val="20"/>
              </w:rPr>
              <w:t>письма</w:t>
            </w:r>
            <w:r>
              <w:rPr>
                <w:spacing w:val="-2"/>
                <w:sz w:val="20"/>
              </w:rPr>
              <w:t xml:space="preserve"> </w:t>
            </w:r>
            <w:r>
              <w:rPr>
                <w:sz w:val="20"/>
              </w:rPr>
              <w:t>будут</w:t>
            </w:r>
            <w:r>
              <w:rPr>
                <w:spacing w:val="-3"/>
                <w:sz w:val="20"/>
              </w:rPr>
              <w:t xml:space="preserve"> </w:t>
            </w:r>
            <w:r>
              <w:rPr>
                <w:sz w:val="20"/>
              </w:rPr>
              <w:t>обязательно</w:t>
            </w:r>
            <w:r>
              <w:rPr>
                <w:spacing w:val="-1"/>
                <w:sz w:val="20"/>
              </w:rPr>
              <w:t xml:space="preserve"> </w:t>
            </w:r>
            <w:r>
              <w:rPr>
                <w:sz w:val="20"/>
              </w:rPr>
              <w:t>доставлены адресату, надо только немного подождать, дожидаясь ответа.</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trPr>
          <w:trHeight w:val="2299"/>
        </w:trPr>
        <w:tc>
          <w:tcPr>
            <w:tcW w:w="2307" w:type="dxa"/>
            <w:vMerge w:val="restart"/>
          </w:tcPr>
          <w:p w:rsidR="00D80858" w:rsidRDefault="00A923ED">
            <w:pPr>
              <w:pStyle w:val="TableParagraph"/>
              <w:spacing w:line="267" w:lineRule="exact"/>
              <w:ind w:left="14"/>
              <w:jc w:val="center"/>
              <w:rPr>
                <w:sz w:val="24"/>
              </w:rPr>
            </w:pPr>
            <w:r>
              <w:rPr>
                <w:color w:val="0000FF"/>
                <w:sz w:val="24"/>
              </w:rPr>
              <w:t xml:space="preserve">19 ноября </w:t>
            </w:r>
            <w:r>
              <w:rPr>
                <w:color w:val="0000FF"/>
                <w:spacing w:val="-10"/>
                <w:sz w:val="24"/>
              </w:rPr>
              <w:t>–</w:t>
            </w:r>
          </w:p>
          <w:p w:rsidR="00D80858" w:rsidRDefault="00A923ED">
            <w:pPr>
              <w:pStyle w:val="TableParagraph"/>
              <w:ind w:left="122" w:right="105" w:hanging="5"/>
              <w:jc w:val="center"/>
              <w:rPr>
                <w:sz w:val="24"/>
              </w:rPr>
            </w:pPr>
            <w:r>
              <w:rPr>
                <w:color w:val="0000FF"/>
                <w:sz w:val="24"/>
              </w:rPr>
              <w:t>«Всемирный день памяти</w:t>
            </w:r>
            <w:r>
              <w:rPr>
                <w:color w:val="0000FF"/>
                <w:spacing w:val="-15"/>
                <w:sz w:val="24"/>
              </w:rPr>
              <w:t xml:space="preserve"> </w:t>
            </w:r>
            <w:r>
              <w:rPr>
                <w:color w:val="0000FF"/>
                <w:sz w:val="24"/>
              </w:rPr>
              <w:t>жертв</w:t>
            </w:r>
            <w:r>
              <w:rPr>
                <w:color w:val="0000FF"/>
                <w:spacing w:val="-15"/>
                <w:sz w:val="24"/>
              </w:rPr>
              <w:t xml:space="preserve"> </w:t>
            </w:r>
            <w:r>
              <w:rPr>
                <w:color w:val="0000FF"/>
                <w:sz w:val="24"/>
              </w:rPr>
              <w:t>ДТП»</w:t>
            </w: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A923ED">
            <w:pPr>
              <w:pStyle w:val="TableParagraph"/>
              <w:spacing w:before="1"/>
              <w:ind w:left="225" w:right="212"/>
              <w:jc w:val="center"/>
              <w:rPr>
                <w:sz w:val="24"/>
              </w:rPr>
            </w:pPr>
            <w:r>
              <w:rPr>
                <w:sz w:val="24"/>
              </w:rPr>
              <w:t>«День</w:t>
            </w:r>
            <w:r>
              <w:rPr>
                <w:spacing w:val="-15"/>
                <w:sz w:val="24"/>
              </w:rPr>
              <w:t xml:space="preserve"> </w:t>
            </w:r>
            <w:r>
              <w:rPr>
                <w:sz w:val="24"/>
              </w:rPr>
              <w:t xml:space="preserve">плюшевого </w:t>
            </w:r>
            <w:r>
              <w:rPr>
                <w:spacing w:val="-2"/>
                <w:sz w:val="24"/>
              </w:rPr>
              <w:t>мишки»</w:t>
            </w:r>
          </w:p>
        </w:tc>
        <w:tc>
          <w:tcPr>
            <w:tcW w:w="6714" w:type="dxa"/>
          </w:tcPr>
          <w:p w:rsidR="00D80858" w:rsidRDefault="00A923ED">
            <w:pPr>
              <w:pStyle w:val="TableParagraph"/>
              <w:ind w:right="100"/>
              <w:rPr>
                <w:sz w:val="20"/>
              </w:rPr>
            </w:pPr>
            <w:r>
              <w:rPr>
                <w:color w:val="0000FF"/>
                <w:sz w:val="20"/>
              </w:rPr>
              <w:t>Ежегодно,</w:t>
            </w:r>
            <w:r>
              <w:rPr>
                <w:color w:val="0000FF"/>
                <w:spacing w:val="-5"/>
                <w:sz w:val="20"/>
              </w:rPr>
              <w:t xml:space="preserve"> </w:t>
            </w:r>
            <w:r>
              <w:rPr>
                <w:color w:val="0000FF"/>
                <w:sz w:val="20"/>
              </w:rPr>
              <w:t>в</w:t>
            </w:r>
            <w:r>
              <w:rPr>
                <w:color w:val="0000FF"/>
                <w:spacing w:val="-6"/>
                <w:sz w:val="20"/>
              </w:rPr>
              <w:t xml:space="preserve"> </w:t>
            </w:r>
            <w:r>
              <w:rPr>
                <w:color w:val="0000FF"/>
                <w:sz w:val="20"/>
              </w:rPr>
              <w:t>третье</w:t>
            </w:r>
            <w:r>
              <w:rPr>
                <w:color w:val="0000FF"/>
                <w:spacing w:val="-3"/>
                <w:sz w:val="20"/>
              </w:rPr>
              <w:t xml:space="preserve"> </w:t>
            </w:r>
            <w:r>
              <w:rPr>
                <w:color w:val="0000FF"/>
                <w:sz w:val="20"/>
              </w:rPr>
              <w:t>воскресенье</w:t>
            </w:r>
            <w:r>
              <w:rPr>
                <w:color w:val="0000FF"/>
                <w:spacing w:val="-5"/>
                <w:sz w:val="20"/>
              </w:rPr>
              <w:t xml:space="preserve"> </w:t>
            </w:r>
            <w:r>
              <w:rPr>
                <w:color w:val="0000FF"/>
                <w:sz w:val="20"/>
              </w:rPr>
              <w:t>ноября,</w:t>
            </w:r>
            <w:r>
              <w:rPr>
                <w:color w:val="0000FF"/>
                <w:spacing w:val="-5"/>
                <w:sz w:val="20"/>
              </w:rPr>
              <w:t xml:space="preserve"> </w:t>
            </w:r>
            <w:r>
              <w:rPr>
                <w:color w:val="0000FF"/>
                <w:sz w:val="20"/>
              </w:rPr>
              <w:t>в</w:t>
            </w:r>
            <w:r>
              <w:rPr>
                <w:color w:val="0000FF"/>
                <w:spacing w:val="-3"/>
                <w:sz w:val="20"/>
              </w:rPr>
              <w:t xml:space="preserve"> </w:t>
            </w:r>
            <w:r>
              <w:rPr>
                <w:color w:val="0000FF"/>
                <w:sz w:val="20"/>
              </w:rPr>
              <w:t>всем</w:t>
            </w:r>
            <w:r>
              <w:rPr>
                <w:color w:val="0000FF"/>
                <w:spacing w:val="-4"/>
                <w:sz w:val="20"/>
              </w:rPr>
              <w:t xml:space="preserve"> </w:t>
            </w:r>
            <w:r>
              <w:rPr>
                <w:color w:val="0000FF"/>
                <w:sz w:val="20"/>
              </w:rPr>
              <w:t>мире</w:t>
            </w:r>
            <w:r>
              <w:rPr>
                <w:color w:val="0000FF"/>
                <w:spacing w:val="-5"/>
                <w:sz w:val="20"/>
              </w:rPr>
              <w:t xml:space="preserve"> </w:t>
            </w:r>
            <w:r>
              <w:rPr>
                <w:color w:val="0000FF"/>
                <w:sz w:val="20"/>
              </w:rPr>
              <w:t>проходит</w:t>
            </w:r>
            <w:r>
              <w:rPr>
                <w:color w:val="0000FF"/>
                <w:spacing w:val="-6"/>
                <w:sz w:val="20"/>
              </w:rPr>
              <w:t xml:space="preserve"> </w:t>
            </w:r>
            <w:r>
              <w:rPr>
                <w:color w:val="0000FF"/>
                <w:sz w:val="20"/>
              </w:rPr>
              <w:t>День</w:t>
            </w:r>
            <w:r>
              <w:rPr>
                <w:color w:val="0000FF"/>
                <w:spacing w:val="-5"/>
                <w:sz w:val="20"/>
              </w:rPr>
              <w:t xml:space="preserve"> </w:t>
            </w:r>
            <w:r>
              <w:rPr>
                <w:color w:val="0000FF"/>
                <w:sz w:val="20"/>
              </w:rPr>
              <w:t>памяти жертв ДТП. Дети любого возраста, в т.ч. и дошкольного – это особая категория пешеходов и пассажиров. Именно с детства малышей необходимо обучать правилам безопасного поведения</w:t>
            </w:r>
            <w:r>
              <w:rPr>
                <w:color w:val="0000FF"/>
                <w:spacing w:val="-2"/>
                <w:sz w:val="20"/>
              </w:rPr>
              <w:t xml:space="preserve"> </w:t>
            </w:r>
            <w:r>
              <w:rPr>
                <w:color w:val="0000FF"/>
                <w:sz w:val="20"/>
              </w:rPr>
              <w:t>на</w:t>
            </w:r>
            <w:r>
              <w:rPr>
                <w:color w:val="0000FF"/>
                <w:spacing w:val="-1"/>
                <w:sz w:val="20"/>
              </w:rPr>
              <w:t xml:space="preserve"> </w:t>
            </w:r>
            <w:r>
              <w:rPr>
                <w:color w:val="0000FF"/>
                <w:sz w:val="20"/>
              </w:rPr>
              <w:t>дорогах,</w:t>
            </w:r>
            <w:r>
              <w:rPr>
                <w:color w:val="0000FF"/>
                <w:spacing w:val="-1"/>
                <w:sz w:val="20"/>
              </w:rPr>
              <w:t xml:space="preserve"> </w:t>
            </w:r>
            <w:r>
              <w:rPr>
                <w:color w:val="0000FF"/>
                <w:sz w:val="20"/>
              </w:rPr>
              <w:t>улице, в транспорте. Работа, проводимая в ДОО по данному направлению, имеет особую значимость, т. к. детский сад является самой первой ступенью в системе непрерывного образования, где педагогам в тесном</w:t>
            </w:r>
          </w:p>
          <w:p w:rsidR="00D80858" w:rsidRDefault="00A923ED">
            <w:pPr>
              <w:pStyle w:val="TableParagraph"/>
              <w:spacing w:line="230" w:lineRule="atLeast"/>
              <w:ind w:right="100"/>
              <w:rPr>
                <w:sz w:val="20"/>
              </w:rPr>
            </w:pPr>
            <w:r>
              <w:rPr>
                <w:color w:val="0000FF"/>
                <w:sz w:val="20"/>
              </w:rPr>
              <w:t>сотрудничестве с родителями воспитанников, сотрудниками ГИБДД, необходимо</w:t>
            </w:r>
            <w:r>
              <w:rPr>
                <w:color w:val="0000FF"/>
                <w:spacing w:val="-9"/>
                <w:sz w:val="20"/>
              </w:rPr>
              <w:t xml:space="preserve"> </w:t>
            </w:r>
            <w:r>
              <w:rPr>
                <w:color w:val="0000FF"/>
                <w:sz w:val="20"/>
              </w:rPr>
              <w:t>организовывать</w:t>
            </w:r>
            <w:r>
              <w:rPr>
                <w:color w:val="0000FF"/>
                <w:spacing w:val="-8"/>
                <w:sz w:val="20"/>
              </w:rPr>
              <w:t xml:space="preserve"> </w:t>
            </w:r>
            <w:r>
              <w:rPr>
                <w:color w:val="0000FF"/>
                <w:sz w:val="20"/>
              </w:rPr>
              <w:t>деятельность,</w:t>
            </w:r>
            <w:r>
              <w:rPr>
                <w:color w:val="0000FF"/>
                <w:spacing w:val="-8"/>
                <w:sz w:val="20"/>
              </w:rPr>
              <w:t xml:space="preserve"> </w:t>
            </w:r>
            <w:r>
              <w:rPr>
                <w:color w:val="0000FF"/>
                <w:sz w:val="20"/>
              </w:rPr>
              <w:t>направленную</w:t>
            </w:r>
            <w:r>
              <w:rPr>
                <w:color w:val="0000FF"/>
                <w:spacing w:val="-9"/>
                <w:sz w:val="20"/>
              </w:rPr>
              <w:t xml:space="preserve"> </w:t>
            </w:r>
            <w:r>
              <w:rPr>
                <w:color w:val="0000FF"/>
                <w:sz w:val="20"/>
              </w:rPr>
              <w:t>на</w:t>
            </w:r>
            <w:r>
              <w:rPr>
                <w:color w:val="0000FF"/>
                <w:spacing w:val="-9"/>
                <w:sz w:val="20"/>
              </w:rPr>
              <w:t xml:space="preserve"> </w:t>
            </w:r>
            <w:r>
              <w:rPr>
                <w:color w:val="0000FF"/>
                <w:sz w:val="20"/>
              </w:rPr>
              <w:t>профилактику ДТП с целью понимания каждым ребенком ценности своей жизни</w:t>
            </w:r>
          </w:p>
        </w:tc>
        <w:tc>
          <w:tcPr>
            <w:tcW w:w="2408" w:type="dxa"/>
          </w:tcPr>
          <w:p w:rsidR="00D80858" w:rsidRDefault="00A923ED">
            <w:pPr>
              <w:pStyle w:val="TableParagraph"/>
              <w:ind w:left="407" w:right="376" w:hanging="22"/>
              <w:jc w:val="center"/>
              <w:rPr>
                <w:sz w:val="24"/>
              </w:rPr>
            </w:pPr>
            <w:r>
              <w:rPr>
                <w:color w:val="0000FF"/>
              </w:rPr>
              <w:t xml:space="preserve">физическое и </w:t>
            </w:r>
            <w:r>
              <w:rPr>
                <w:color w:val="0000FF"/>
                <w:spacing w:val="-2"/>
              </w:rPr>
              <w:t xml:space="preserve">оздоровительное </w:t>
            </w:r>
            <w:r>
              <w:rPr>
                <w:color w:val="0000FF"/>
                <w:spacing w:val="-2"/>
                <w:sz w:val="24"/>
              </w:rPr>
              <w:t>(безопасность), духовно-</w:t>
            </w:r>
          </w:p>
          <w:p w:rsidR="00D80858" w:rsidRDefault="00A923ED">
            <w:pPr>
              <w:pStyle w:val="TableParagraph"/>
              <w:spacing w:line="275" w:lineRule="exact"/>
              <w:ind w:left="13" w:right="3"/>
              <w:jc w:val="center"/>
              <w:rPr>
                <w:sz w:val="24"/>
              </w:rPr>
            </w:pPr>
            <w:r>
              <w:rPr>
                <w:color w:val="0000FF"/>
                <w:spacing w:val="-2"/>
                <w:sz w:val="24"/>
              </w:rPr>
              <w:t>нравственное</w:t>
            </w:r>
          </w:p>
        </w:tc>
        <w:tc>
          <w:tcPr>
            <w:tcW w:w="2103" w:type="dxa"/>
          </w:tcPr>
          <w:p w:rsidR="00D80858" w:rsidRDefault="00A923ED">
            <w:pPr>
              <w:pStyle w:val="TableParagraph"/>
              <w:ind w:left="128" w:right="120" w:hanging="2"/>
              <w:jc w:val="center"/>
              <w:rPr>
                <w:sz w:val="24"/>
              </w:rPr>
            </w:pPr>
            <w:r>
              <w:rPr>
                <w:color w:val="0000FF"/>
                <w:spacing w:val="-2"/>
                <w:sz w:val="24"/>
              </w:rPr>
              <w:t xml:space="preserve">Старшая, подготовительная </w:t>
            </w:r>
            <w:r>
              <w:rPr>
                <w:color w:val="0000FF"/>
                <w:sz w:val="24"/>
              </w:rPr>
              <w:t>к школе группы</w:t>
            </w:r>
          </w:p>
        </w:tc>
        <w:tc>
          <w:tcPr>
            <w:tcW w:w="1955" w:type="dxa"/>
          </w:tcPr>
          <w:p w:rsidR="00D80858" w:rsidRDefault="00A923ED">
            <w:pPr>
              <w:pStyle w:val="TableParagraph"/>
              <w:spacing w:line="267" w:lineRule="exact"/>
              <w:ind w:left="18" w:right="15"/>
              <w:jc w:val="center"/>
              <w:rPr>
                <w:sz w:val="24"/>
              </w:rPr>
            </w:pPr>
            <w:r>
              <w:rPr>
                <w:color w:val="0000FF"/>
                <w:spacing w:val="-2"/>
                <w:sz w:val="24"/>
              </w:rPr>
              <w:t>Воспитатели</w:t>
            </w:r>
          </w:p>
        </w:tc>
      </w:tr>
      <w:tr w:rsidR="00D80858">
        <w:trPr>
          <w:trHeight w:val="2070"/>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spacing w:line="237" w:lineRule="auto"/>
              <w:ind w:right="100"/>
              <w:rPr>
                <w:sz w:val="20"/>
              </w:rPr>
            </w:pPr>
            <w:r>
              <w:rPr>
                <w:sz w:val="20"/>
              </w:rPr>
              <w:t>Трудно представить ребенка, у которого бы в детстве не было своего любимого</w:t>
            </w:r>
            <w:r>
              <w:rPr>
                <w:spacing w:val="-5"/>
                <w:sz w:val="20"/>
              </w:rPr>
              <w:t xml:space="preserve"> </w:t>
            </w:r>
            <w:r>
              <w:rPr>
                <w:sz w:val="20"/>
              </w:rPr>
              <w:t>плюшевого</w:t>
            </w:r>
            <w:r>
              <w:rPr>
                <w:spacing w:val="-4"/>
                <w:sz w:val="20"/>
              </w:rPr>
              <w:t xml:space="preserve"> </w:t>
            </w:r>
            <w:r>
              <w:rPr>
                <w:sz w:val="20"/>
              </w:rPr>
              <w:t>мишки.</w:t>
            </w:r>
            <w:r>
              <w:rPr>
                <w:spacing w:val="-6"/>
                <w:sz w:val="20"/>
              </w:rPr>
              <w:t xml:space="preserve"> </w:t>
            </w:r>
            <w:r>
              <w:rPr>
                <w:sz w:val="20"/>
              </w:rPr>
              <w:t>И</w:t>
            </w:r>
            <w:r>
              <w:rPr>
                <w:spacing w:val="-6"/>
                <w:sz w:val="20"/>
              </w:rPr>
              <w:t xml:space="preserve"> </w:t>
            </w:r>
            <w:r>
              <w:rPr>
                <w:sz w:val="20"/>
              </w:rPr>
              <w:t>все</w:t>
            </w:r>
            <w:r>
              <w:rPr>
                <w:spacing w:val="-6"/>
                <w:sz w:val="20"/>
              </w:rPr>
              <w:t xml:space="preserve"> </w:t>
            </w:r>
            <w:r>
              <w:rPr>
                <w:sz w:val="20"/>
              </w:rPr>
              <w:t>в</w:t>
            </w:r>
            <w:r>
              <w:rPr>
                <w:spacing w:val="-7"/>
                <w:sz w:val="20"/>
              </w:rPr>
              <w:t xml:space="preserve"> </w:t>
            </w:r>
            <w:r>
              <w:rPr>
                <w:sz w:val="20"/>
              </w:rPr>
              <w:t>детстве</w:t>
            </w:r>
            <w:r>
              <w:rPr>
                <w:spacing w:val="-7"/>
                <w:sz w:val="20"/>
              </w:rPr>
              <w:t xml:space="preserve"> </w:t>
            </w:r>
            <w:r>
              <w:rPr>
                <w:sz w:val="20"/>
              </w:rPr>
              <w:t>сопереживали</w:t>
            </w:r>
            <w:r>
              <w:rPr>
                <w:spacing w:val="-7"/>
                <w:sz w:val="20"/>
              </w:rPr>
              <w:t xml:space="preserve"> </w:t>
            </w:r>
            <w:r>
              <w:rPr>
                <w:sz w:val="20"/>
              </w:rPr>
              <w:t>героине</w:t>
            </w:r>
            <w:r>
              <w:rPr>
                <w:spacing w:val="-3"/>
                <w:sz w:val="20"/>
              </w:rPr>
              <w:t xml:space="preserve"> </w:t>
            </w:r>
            <w:r>
              <w:rPr>
                <w:sz w:val="20"/>
              </w:rPr>
              <w:t>из</w:t>
            </w:r>
          </w:p>
          <w:p w:rsidR="00D80858" w:rsidRDefault="00A923ED">
            <w:pPr>
              <w:pStyle w:val="TableParagraph"/>
              <w:ind w:right="100"/>
              <w:rPr>
                <w:sz w:val="20"/>
              </w:rPr>
            </w:pPr>
            <w:r>
              <w:rPr>
                <w:sz w:val="20"/>
              </w:rPr>
              <w:t>стихотворения</w:t>
            </w:r>
            <w:r>
              <w:rPr>
                <w:spacing w:val="-5"/>
                <w:sz w:val="20"/>
              </w:rPr>
              <w:t xml:space="preserve"> </w:t>
            </w:r>
            <w:r>
              <w:rPr>
                <w:sz w:val="20"/>
              </w:rPr>
              <w:t>Агнии</w:t>
            </w:r>
            <w:r>
              <w:rPr>
                <w:spacing w:val="-7"/>
                <w:sz w:val="20"/>
              </w:rPr>
              <w:t xml:space="preserve"> </w:t>
            </w:r>
            <w:r>
              <w:rPr>
                <w:sz w:val="20"/>
              </w:rPr>
              <w:t>Барто</w:t>
            </w:r>
            <w:r>
              <w:rPr>
                <w:spacing w:val="-5"/>
                <w:sz w:val="20"/>
              </w:rPr>
              <w:t xml:space="preserve"> </w:t>
            </w:r>
            <w:r>
              <w:rPr>
                <w:sz w:val="20"/>
              </w:rPr>
              <w:t>про</w:t>
            </w:r>
            <w:r>
              <w:rPr>
                <w:spacing w:val="-5"/>
                <w:sz w:val="20"/>
              </w:rPr>
              <w:t xml:space="preserve"> </w:t>
            </w:r>
            <w:r>
              <w:rPr>
                <w:sz w:val="20"/>
              </w:rPr>
              <w:t>любимого</w:t>
            </w:r>
            <w:r>
              <w:rPr>
                <w:spacing w:val="-5"/>
                <w:sz w:val="20"/>
              </w:rPr>
              <w:t xml:space="preserve"> </w:t>
            </w:r>
            <w:r>
              <w:rPr>
                <w:sz w:val="20"/>
              </w:rPr>
              <w:t>мишку,</w:t>
            </w:r>
            <w:r>
              <w:rPr>
                <w:spacing w:val="-5"/>
                <w:sz w:val="20"/>
              </w:rPr>
              <w:t xml:space="preserve"> </w:t>
            </w:r>
            <w:r>
              <w:rPr>
                <w:sz w:val="20"/>
              </w:rPr>
              <w:t>пусть</w:t>
            </w:r>
            <w:r>
              <w:rPr>
                <w:spacing w:val="-5"/>
                <w:sz w:val="20"/>
              </w:rPr>
              <w:t xml:space="preserve"> </w:t>
            </w:r>
            <w:r>
              <w:rPr>
                <w:sz w:val="20"/>
              </w:rPr>
              <w:t>и</w:t>
            </w:r>
            <w:r>
              <w:rPr>
                <w:spacing w:val="-7"/>
                <w:sz w:val="20"/>
              </w:rPr>
              <w:t xml:space="preserve"> </w:t>
            </w:r>
            <w:r>
              <w:rPr>
                <w:sz w:val="20"/>
              </w:rPr>
              <w:t>с</w:t>
            </w:r>
            <w:r>
              <w:rPr>
                <w:spacing w:val="-6"/>
                <w:sz w:val="20"/>
              </w:rPr>
              <w:t xml:space="preserve"> </w:t>
            </w:r>
            <w:r>
              <w:rPr>
                <w:sz w:val="20"/>
              </w:rPr>
              <w:t>оторванной лапой. Сегодня мягкий плюшевый мишка - одна из самых</w:t>
            </w:r>
          </w:p>
          <w:p w:rsidR="00D80858" w:rsidRDefault="00A923ED">
            <w:pPr>
              <w:pStyle w:val="TableParagraph"/>
              <w:ind w:right="166"/>
              <w:rPr>
                <w:sz w:val="20"/>
              </w:rPr>
            </w:pPr>
            <w:r>
              <w:rPr>
                <w:sz w:val="20"/>
              </w:rPr>
              <w:t>распространенных</w:t>
            </w:r>
            <w:r>
              <w:rPr>
                <w:spacing w:val="-4"/>
                <w:sz w:val="20"/>
              </w:rPr>
              <w:t xml:space="preserve"> </w:t>
            </w:r>
            <w:r>
              <w:rPr>
                <w:sz w:val="20"/>
              </w:rPr>
              <w:t>по</w:t>
            </w:r>
            <w:r>
              <w:rPr>
                <w:spacing w:val="-4"/>
                <w:sz w:val="20"/>
              </w:rPr>
              <w:t xml:space="preserve"> </w:t>
            </w:r>
            <w:r>
              <w:rPr>
                <w:sz w:val="20"/>
              </w:rPr>
              <w:t>всему</w:t>
            </w:r>
            <w:r>
              <w:rPr>
                <w:spacing w:val="-6"/>
                <w:sz w:val="20"/>
              </w:rPr>
              <w:t xml:space="preserve"> </w:t>
            </w:r>
            <w:r>
              <w:rPr>
                <w:sz w:val="20"/>
              </w:rPr>
              <w:t>миру</w:t>
            </w:r>
            <w:r>
              <w:rPr>
                <w:spacing w:val="-9"/>
                <w:sz w:val="20"/>
              </w:rPr>
              <w:t xml:space="preserve"> </w:t>
            </w:r>
            <w:r>
              <w:rPr>
                <w:sz w:val="20"/>
              </w:rPr>
              <w:t>игрушек,</w:t>
            </w:r>
            <w:r>
              <w:rPr>
                <w:spacing w:val="-5"/>
                <w:sz w:val="20"/>
              </w:rPr>
              <w:t xml:space="preserve"> </w:t>
            </w:r>
            <w:r>
              <w:rPr>
                <w:sz w:val="20"/>
              </w:rPr>
              <w:t>которая</w:t>
            </w:r>
            <w:r>
              <w:rPr>
                <w:spacing w:val="-6"/>
                <w:sz w:val="20"/>
              </w:rPr>
              <w:t xml:space="preserve"> </w:t>
            </w:r>
            <w:r>
              <w:rPr>
                <w:sz w:val="20"/>
              </w:rPr>
              <w:t>занимает</w:t>
            </w:r>
            <w:r>
              <w:rPr>
                <w:spacing w:val="-6"/>
                <w:sz w:val="20"/>
              </w:rPr>
              <w:t xml:space="preserve"> </w:t>
            </w:r>
            <w:r>
              <w:rPr>
                <w:sz w:val="20"/>
              </w:rPr>
              <w:t>особое</w:t>
            </w:r>
            <w:r>
              <w:rPr>
                <w:spacing w:val="-5"/>
                <w:sz w:val="20"/>
              </w:rPr>
              <w:t xml:space="preserve"> </w:t>
            </w:r>
            <w:r>
              <w:rPr>
                <w:sz w:val="20"/>
              </w:rPr>
              <w:t>место в сердцах детей и взрослых. С этим пушистым созданием у большинства жителей планеты связаны самые приятные воспоминания из детства или взрослой жизни, поэтому он достоин того, чтобы каждый год люди</w:t>
            </w:r>
          </w:p>
          <w:p w:rsidR="00D80858" w:rsidRDefault="00A923ED">
            <w:pPr>
              <w:pStyle w:val="TableParagraph"/>
              <w:spacing w:line="217" w:lineRule="exact"/>
              <w:rPr>
                <w:sz w:val="20"/>
              </w:rPr>
            </w:pPr>
            <w:r>
              <w:rPr>
                <w:sz w:val="20"/>
              </w:rPr>
              <w:t>отмечали</w:t>
            </w:r>
            <w:r>
              <w:rPr>
                <w:spacing w:val="-8"/>
                <w:sz w:val="20"/>
              </w:rPr>
              <w:t xml:space="preserve"> </w:t>
            </w:r>
            <w:r>
              <w:rPr>
                <w:sz w:val="20"/>
              </w:rPr>
              <w:t>его</w:t>
            </w:r>
            <w:r>
              <w:rPr>
                <w:spacing w:val="-5"/>
                <w:sz w:val="20"/>
              </w:rPr>
              <w:t xml:space="preserve"> </w:t>
            </w:r>
            <w:r>
              <w:rPr>
                <w:sz w:val="20"/>
              </w:rPr>
              <w:t>день</w:t>
            </w:r>
            <w:r>
              <w:rPr>
                <w:spacing w:val="-7"/>
                <w:sz w:val="20"/>
              </w:rPr>
              <w:t xml:space="preserve"> </w:t>
            </w:r>
            <w:r>
              <w:rPr>
                <w:sz w:val="20"/>
              </w:rPr>
              <w:t>рождения,</w:t>
            </w:r>
            <w:r>
              <w:rPr>
                <w:spacing w:val="-6"/>
                <w:sz w:val="20"/>
              </w:rPr>
              <w:t xml:space="preserve"> </w:t>
            </w:r>
            <w:r>
              <w:rPr>
                <w:sz w:val="20"/>
              </w:rPr>
              <w:t>вспоминая</w:t>
            </w:r>
            <w:r>
              <w:rPr>
                <w:spacing w:val="-8"/>
                <w:sz w:val="20"/>
              </w:rPr>
              <w:t xml:space="preserve"> </w:t>
            </w:r>
            <w:r>
              <w:rPr>
                <w:sz w:val="20"/>
              </w:rPr>
              <w:t>о</w:t>
            </w:r>
            <w:r>
              <w:rPr>
                <w:spacing w:val="-5"/>
                <w:sz w:val="20"/>
              </w:rPr>
              <w:t xml:space="preserve"> </w:t>
            </w:r>
            <w:r>
              <w:rPr>
                <w:sz w:val="20"/>
              </w:rPr>
              <w:t>значимости</w:t>
            </w:r>
            <w:r>
              <w:rPr>
                <w:spacing w:val="-6"/>
                <w:sz w:val="20"/>
              </w:rPr>
              <w:t xml:space="preserve"> </w:t>
            </w:r>
            <w:r>
              <w:rPr>
                <w:sz w:val="20"/>
              </w:rPr>
              <w:t>в</w:t>
            </w:r>
            <w:r>
              <w:rPr>
                <w:spacing w:val="-7"/>
                <w:sz w:val="20"/>
              </w:rPr>
              <w:t xml:space="preserve"> </w:t>
            </w:r>
            <w:r>
              <w:rPr>
                <w:sz w:val="20"/>
              </w:rPr>
              <w:t>своей</w:t>
            </w:r>
            <w:r>
              <w:rPr>
                <w:spacing w:val="-8"/>
                <w:sz w:val="20"/>
              </w:rPr>
              <w:t xml:space="preserve"> </w:t>
            </w:r>
            <w:r>
              <w:rPr>
                <w:spacing w:val="-2"/>
                <w:sz w:val="20"/>
              </w:rPr>
              <w:t>судьбе.</w:t>
            </w:r>
          </w:p>
        </w:tc>
        <w:tc>
          <w:tcPr>
            <w:tcW w:w="2408" w:type="dxa"/>
          </w:tcPr>
          <w:p w:rsidR="00D80858" w:rsidRDefault="00A923ED">
            <w:pPr>
              <w:pStyle w:val="TableParagraph"/>
              <w:spacing w:line="269" w:lineRule="exact"/>
              <w:ind w:left="13" w:right="8"/>
              <w:jc w:val="center"/>
              <w:rPr>
                <w:sz w:val="24"/>
              </w:rPr>
            </w:pPr>
            <w:r>
              <w:rPr>
                <w:spacing w:val="-2"/>
                <w:sz w:val="24"/>
              </w:rPr>
              <w:t>эстетическое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9" w:lineRule="exact"/>
              <w:ind w:left="18" w:right="15"/>
              <w:jc w:val="center"/>
              <w:rPr>
                <w:sz w:val="24"/>
              </w:rPr>
            </w:pPr>
            <w:r>
              <w:rPr>
                <w:spacing w:val="-2"/>
                <w:sz w:val="24"/>
              </w:rPr>
              <w:t>Воспитатели</w:t>
            </w:r>
          </w:p>
        </w:tc>
      </w:tr>
      <w:tr w:rsidR="00D80858">
        <w:trPr>
          <w:trHeight w:val="1840"/>
        </w:trPr>
        <w:tc>
          <w:tcPr>
            <w:tcW w:w="2307" w:type="dxa"/>
          </w:tcPr>
          <w:p w:rsidR="00D80858" w:rsidRDefault="00A923ED">
            <w:pPr>
              <w:pStyle w:val="TableParagraph"/>
              <w:spacing w:line="268" w:lineRule="exact"/>
              <w:ind w:left="14"/>
              <w:jc w:val="center"/>
              <w:rPr>
                <w:sz w:val="24"/>
              </w:rPr>
            </w:pPr>
            <w:r>
              <w:rPr>
                <w:color w:val="0000FF"/>
                <w:sz w:val="24"/>
              </w:rPr>
              <w:t xml:space="preserve">20 ноября </w:t>
            </w:r>
            <w:r>
              <w:rPr>
                <w:color w:val="0000FF"/>
                <w:spacing w:val="-10"/>
                <w:sz w:val="24"/>
              </w:rPr>
              <w:t>–</w:t>
            </w:r>
          </w:p>
          <w:p w:rsidR="00D80858" w:rsidRDefault="00A923ED">
            <w:pPr>
              <w:pStyle w:val="TableParagraph"/>
              <w:ind w:left="234" w:right="221"/>
              <w:jc w:val="center"/>
              <w:rPr>
                <w:sz w:val="24"/>
              </w:rPr>
            </w:pPr>
            <w:r>
              <w:rPr>
                <w:color w:val="0000FF"/>
                <w:sz w:val="24"/>
              </w:rPr>
              <w:t>«Всемирный</w:t>
            </w:r>
            <w:r>
              <w:rPr>
                <w:color w:val="0000FF"/>
                <w:spacing w:val="-15"/>
                <w:sz w:val="24"/>
              </w:rPr>
              <w:t xml:space="preserve"> </w:t>
            </w:r>
            <w:r>
              <w:rPr>
                <w:color w:val="0000FF"/>
                <w:sz w:val="24"/>
              </w:rPr>
              <w:t xml:space="preserve">день </w:t>
            </w:r>
            <w:r>
              <w:rPr>
                <w:color w:val="0000FF"/>
                <w:spacing w:val="-2"/>
                <w:sz w:val="24"/>
              </w:rPr>
              <w:t>ребенка»</w:t>
            </w:r>
          </w:p>
        </w:tc>
        <w:tc>
          <w:tcPr>
            <w:tcW w:w="6714" w:type="dxa"/>
          </w:tcPr>
          <w:p w:rsidR="00D80858" w:rsidRDefault="00A923ED">
            <w:pPr>
              <w:pStyle w:val="TableParagraph"/>
              <w:ind w:right="100"/>
              <w:rPr>
                <w:sz w:val="20"/>
              </w:rPr>
            </w:pPr>
            <w:r>
              <w:rPr>
                <w:color w:val="0000FF"/>
                <w:sz w:val="20"/>
              </w:rPr>
              <w:t>Данный</w:t>
            </w:r>
            <w:r>
              <w:rPr>
                <w:color w:val="0000FF"/>
                <w:spacing w:val="-7"/>
                <w:sz w:val="20"/>
              </w:rPr>
              <w:t xml:space="preserve"> </w:t>
            </w:r>
            <w:r>
              <w:rPr>
                <w:color w:val="0000FF"/>
                <w:sz w:val="20"/>
              </w:rPr>
              <w:t>праздник</w:t>
            </w:r>
            <w:r>
              <w:rPr>
                <w:color w:val="0000FF"/>
                <w:spacing w:val="-7"/>
                <w:sz w:val="20"/>
              </w:rPr>
              <w:t xml:space="preserve"> </w:t>
            </w:r>
            <w:r>
              <w:rPr>
                <w:color w:val="0000FF"/>
                <w:sz w:val="20"/>
              </w:rPr>
              <w:t>направлен</w:t>
            </w:r>
            <w:r>
              <w:rPr>
                <w:color w:val="0000FF"/>
                <w:spacing w:val="-6"/>
                <w:sz w:val="20"/>
              </w:rPr>
              <w:t xml:space="preserve"> </w:t>
            </w:r>
            <w:r>
              <w:rPr>
                <w:color w:val="0000FF"/>
                <w:sz w:val="20"/>
              </w:rPr>
              <w:t>на</w:t>
            </w:r>
            <w:r>
              <w:rPr>
                <w:color w:val="0000FF"/>
                <w:spacing w:val="-6"/>
                <w:sz w:val="20"/>
              </w:rPr>
              <w:t xml:space="preserve"> </w:t>
            </w:r>
            <w:r>
              <w:rPr>
                <w:color w:val="0000FF"/>
                <w:sz w:val="20"/>
              </w:rPr>
              <w:t>привлечение</w:t>
            </w:r>
            <w:r>
              <w:rPr>
                <w:color w:val="0000FF"/>
                <w:spacing w:val="-6"/>
                <w:sz w:val="20"/>
              </w:rPr>
              <w:t xml:space="preserve"> </w:t>
            </w:r>
            <w:r>
              <w:rPr>
                <w:color w:val="0000FF"/>
                <w:sz w:val="20"/>
              </w:rPr>
              <w:t>внимания</w:t>
            </w:r>
            <w:r>
              <w:rPr>
                <w:color w:val="0000FF"/>
                <w:spacing w:val="-7"/>
                <w:sz w:val="20"/>
              </w:rPr>
              <w:t xml:space="preserve"> </w:t>
            </w:r>
            <w:r>
              <w:rPr>
                <w:color w:val="0000FF"/>
                <w:sz w:val="20"/>
              </w:rPr>
              <w:t>к</w:t>
            </w:r>
            <w:r>
              <w:rPr>
                <w:color w:val="0000FF"/>
                <w:spacing w:val="-6"/>
                <w:sz w:val="20"/>
              </w:rPr>
              <w:t xml:space="preserve"> </w:t>
            </w:r>
            <w:r>
              <w:rPr>
                <w:color w:val="0000FF"/>
                <w:sz w:val="20"/>
              </w:rPr>
              <w:t>проблемам</w:t>
            </w:r>
            <w:r>
              <w:rPr>
                <w:color w:val="0000FF"/>
                <w:spacing w:val="-6"/>
                <w:sz w:val="20"/>
              </w:rPr>
              <w:t xml:space="preserve"> </w:t>
            </w:r>
            <w:r>
              <w:rPr>
                <w:color w:val="0000FF"/>
                <w:sz w:val="20"/>
              </w:rPr>
              <w:t>детей, улучшение их уровня жизни. Именно детство является периодом для</w:t>
            </w:r>
          </w:p>
          <w:p w:rsidR="00D80858" w:rsidRDefault="00A923ED">
            <w:pPr>
              <w:pStyle w:val="TableParagraph"/>
              <w:rPr>
                <w:sz w:val="20"/>
              </w:rPr>
            </w:pPr>
            <w:r>
              <w:rPr>
                <w:color w:val="0000FF"/>
                <w:sz w:val="20"/>
              </w:rPr>
              <w:t>закладывания</w:t>
            </w:r>
            <w:r>
              <w:rPr>
                <w:color w:val="0000FF"/>
                <w:spacing w:val="-8"/>
                <w:sz w:val="20"/>
              </w:rPr>
              <w:t xml:space="preserve"> </w:t>
            </w:r>
            <w:r>
              <w:rPr>
                <w:color w:val="0000FF"/>
                <w:sz w:val="20"/>
              </w:rPr>
              <w:t>и</w:t>
            </w:r>
            <w:r>
              <w:rPr>
                <w:color w:val="0000FF"/>
                <w:spacing w:val="-10"/>
                <w:sz w:val="20"/>
              </w:rPr>
              <w:t xml:space="preserve"> </w:t>
            </w:r>
            <w:r>
              <w:rPr>
                <w:color w:val="0000FF"/>
                <w:sz w:val="20"/>
              </w:rPr>
              <w:t>становления</w:t>
            </w:r>
            <w:r>
              <w:rPr>
                <w:color w:val="0000FF"/>
                <w:spacing w:val="-8"/>
                <w:sz w:val="20"/>
              </w:rPr>
              <w:t xml:space="preserve"> </w:t>
            </w:r>
            <w:r>
              <w:rPr>
                <w:color w:val="0000FF"/>
                <w:sz w:val="20"/>
              </w:rPr>
              <w:t>фундамента</w:t>
            </w:r>
            <w:r>
              <w:rPr>
                <w:color w:val="0000FF"/>
                <w:spacing w:val="-4"/>
                <w:sz w:val="20"/>
              </w:rPr>
              <w:t xml:space="preserve"> </w:t>
            </w:r>
            <w:r>
              <w:rPr>
                <w:color w:val="0000FF"/>
                <w:sz w:val="20"/>
              </w:rPr>
              <w:t>личности</w:t>
            </w:r>
            <w:r>
              <w:rPr>
                <w:color w:val="0000FF"/>
                <w:spacing w:val="-9"/>
                <w:sz w:val="20"/>
              </w:rPr>
              <w:t xml:space="preserve"> </w:t>
            </w:r>
            <w:r>
              <w:rPr>
                <w:color w:val="0000FF"/>
                <w:sz w:val="20"/>
              </w:rPr>
              <w:t>каждого</w:t>
            </w:r>
            <w:r>
              <w:rPr>
                <w:color w:val="0000FF"/>
                <w:spacing w:val="-8"/>
                <w:sz w:val="20"/>
              </w:rPr>
              <w:t xml:space="preserve"> </w:t>
            </w:r>
            <w:r>
              <w:rPr>
                <w:color w:val="0000FF"/>
                <w:sz w:val="20"/>
              </w:rPr>
              <w:t>человека.</w:t>
            </w:r>
            <w:r>
              <w:rPr>
                <w:color w:val="0000FF"/>
                <w:spacing w:val="-8"/>
                <w:sz w:val="20"/>
              </w:rPr>
              <w:t xml:space="preserve"> </w:t>
            </w:r>
            <w:r>
              <w:rPr>
                <w:color w:val="0000FF"/>
                <w:spacing w:val="-4"/>
                <w:sz w:val="20"/>
              </w:rPr>
              <w:t>Дети</w:t>
            </w:r>
          </w:p>
          <w:p w:rsidR="00D80858" w:rsidRDefault="00A923ED">
            <w:pPr>
              <w:pStyle w:val="TableParagraph"/>
              <w:spacing w:line="229" w:lineRule="exact"/>
              <w:rPr>
                <w:sz w:val="20"/>
              </w:rPr>
            </w:pPr>
            <w:r>
              <w:rPr>
                <w:color w:val="0000FF"/>
                <w:sz w:val="20"/>
              </w:rPr>
              <w:t>-</w:t>
            </w:r>
            <w:r>
              <w:rPr>
                <w:color w:val="0000FF"/>
                <w:spacing w:val="-8"/>
                <w:sz w:val="20"/>
              </w:rPr>
              <w:t xml:space="preserve"> </w:t>
            </w:r>
            <w:r>
              <w:rPr>
                <w:color w:val="0000FF"/>
                <w:sz w:val="20"/>
              </w:rPr>
              <w:t>будущее</w:t>
            </w:r>
            <w:r>
              <w:rPr>
                <w:color w:val="0000FF"/>
                <w:spacing w:val="-4"/>
                <w:sz w:val="20"/>
              </w:rPr>
              <w:t xml:space="preserve"> </w:t>
            </w:r>
            <w:r>
              <w:rPr>
                <w:color w:val="0000FF"/>
                <w:sz w:val="20"/>
              </w:rPr>
              <w:t>нашей</w:t>
            </w:r>
            <w:r>
              <w:rPr>
                <w:color w:val="0000FF"/>
                <w:spacing w:val="-4"/>
                <w:sz w:val="20"/>
              </w:rPr>
              <w:t xml:space="preserve"> </w:t>
            </w:r>
            <w:r>
              <w:rPr>
                <w:color w:val="0000FF"/>
                <w:sz w:val="20"/>
              </w:rPr>
              <w:t>цивилизации.</w:t>
            </w:r>
            <w:r>
              <w:rPr>
                <w:color w:val="0000FF"/>
                <w:spacing w:val="-5"/>
                <w:sz w:val="20"/>
              </w:rPr>
              <w:t xml:space="preserve"> </w:t>
            </w:r>
            <w:r>
              <w:rPr>
                <w:color w:val="0000FF"/>
                <w:sz w:val="20"/>
              </w:rPr>
              <w:t>В</w:t>
            </w:r>
            <w:r>
              <w:rPr>
                <w:color w:val="0000FF"/>
                <w:spacing w:val="-5"/>
                <w:sz w:val="20"/>
              </w:rPr>
              <w:t xml:space="preserve"> </w:t>
            </w:r>
            <w:r>
              <w:rPr>
                <w:color w:val="0000FF"/>
                <w:sz w:val="20"/>
              </w:rPr>
              <w:t>этот</w:t>
            </w:r>
            <w:r>
              <w:rPr>
                <w:color w:val="0000FF"/>
                <w:spacing w:val="-6"/>
                <w:sz w:val="20"/>
              </w:rPr>
              <w:t xml:space="preserve"> </w:t>
            </w:r>
            <w:r>
              <w:rPr>
                <w:color w:val="0000FF"/>
                <w:sz w:val="20"/>
              </w:rPr>
              <w:t>день,</w:t>
            </w:r>
            <w:r>
              <w:rPr>
                <w:color w:val="0000FF"/>
                <w:spacing w:val="-4"/>
                <w:sz w:val="20"/>
              </w:rPr>
              <w:t xml:space="preserve"> </w:t>
            </w:r>
            <w:r>
              <w:rPr>
                <w:color w:val="0000FF"/>
                <w:sz w:val="20"/>
              </w:rPr>
              <w:t>в</w:t>
            </w:r>
            <w:r>
              <w:rPr>
                <w:color w:val="0000FF"/>
                <w:spacing w:val="-6"/>
                <w:sz w:val="20"/>
              </w:rPr>
              <w:t xml:space="preserve"> </w:t>
            </w:r>
            <w:r>
              <w:rPr>
                <w:color w:val="0000FF"/>
                <w:sz w:val="20"/>
              </w:rPr>
              <w:t>1989</w:t>
            </w:r>
            <w:r>
              <w:rPr>
                <w:color w:val="0000FF"/>
                <w:spacing w:val="-5"/>
                <w:sz w:val="20"/>
              </w:rPr>
              <w:t xml:space="preserve"> </w:t>
            </w:r>
            <w:r>
              <w:rPr>
                <w:color w:val="0000FF"/>
                <w:sz w:val="20"/>
              </w:rPr>
              <w:t>году,</w:t>
            </w:r>
            <w:r>
              <w:rPr>
                <w:color w:val="0000FF"/>
                <w:spacing w:val="-3"/>
                <w:sz w:val="20"/>
              </w:rPr>
              <w:t xml:space="preserve"> </w:t>
            </w:r>
            <w:r>
              <w:rPr>
                <w:color w:val="0000FF"/>
                <w:sz w:val="20"/>
              </w:rPr>
              <w:t>была</w:t>
            </w:r>
            <w:r>
              <w:rPr>
                <w:color w:val="0000FF"/>
                <w:spacing w:val="-5"/>
                <w:sz w:val="20"/>
              </w:rPr>
              <w:t xml:space="preserve"> </w:t>
            </w:r>
            <w:r>
              <w:rPr>
                <w:color w:val="0000FF"/>
                <w:spacing w:val="-2"/>
                <w:sz w:val="20"/>
              </w:rPr>
              <w:t>принята</w:t>
            </w:r>
          </w:p>
          <w:p w:rsidR="00D80858" w:rsidRDefault="00A923ED">
            <w:pPr>
              <w:pStyle w:val="TableParagraph"/>
              <w:spacing w:line="229" w:lineRule="exact"/>
              <w:rPr>
                <w:sz w:val="20"/>
              </w:rPr>
            </w:pPr>
            <w:r>
              <w:rPr>
                <w:color w:val="0000FF"/>
                <w:sz w:val="20"/>
              </w:rPr>
              <w:t>«Конвенция</w:t>
            </w:r>
            <w:r>
              <w:rPr>
                <w:color w:val="0000FF"/>
                <w:spacing w:val="-9"/>
                <w:sz w:val="20"/>
              </w:rPr>
              <w:t xml:space="preserve"> </w:t>
            </w:r>
            <w:r>
              <w:rPr>
                <w:color w:val="0000FF"/>
                <w:sz w:val="20"/>
              </w:rPr>
              <w:t>о</w:t>
            </w:r>
            <w:r>
              <w:rPr>
                <w:color w:val="0000FF"/>
                <w:spacing w:val="-7"/>
                <w:sz w:val="20"/>
              </w:rPr>
              <w:t xml:space="preserve"> </w:t>
            </w:r>
            <w:r>
              <w:rPr>
                <w:color w:val="0000FF"/>
                <w:sz w:val="20"/>
              </w:rPr>
              <w:t>правах</w:t>
            </w:r>
            <w:r>
              <w:rPr>
                <w:color w:val="0000FF"/>
                <w:spacing w:val="-9"/>
                <w:sz w:val="20"/>
              </w:rPr>
              <w:t xml:space="preserve"> </w:t>
            </w:r>
            <w:r>
              <w:rPr>
                <w:color w:val="0000FF"/>
                <w:sz w:val="20"/>
              </w:rPr>
              <w:t>ребенка»,</w:t>
            </w:r>
            <w:r>
              <w:rPr>
                <w:color w:val="0000FF"/>
                <w:spacing w:val="-6"/>
                <w:sz w:val="20"/>
              </w:rPr>
              <w:t xml:space="preserve"> </w:t>
            </w:r>
            <w:r>
              <w:rPr>
                <w:color w:val="0000FF"/>
                <w:sz w:val="20"/>
              </w:rPr>
              <w:t>которой</w:t>
            </w:r>
            <w:r>
              <w:rPr>
                <w:color w:val="0000FF"/>
                <w:spacing w:val="-9"/>
                <w:sz w:val="20"/>
              </w:rPr>
              <w:t xml:space="preserve"> </w:t>
            </w:r>
            <w:r>
              <w:rPr>
                <w:color w:val="0000FF"/>
                <w:sz w:val="20"/>
              </w:rPr>
              <w:t>признано,</w:t>
            </w:r>
            <w:r>
              <w:rPr>
                <w:color w:val="0000FF"/>
                <w:spacing w:val="-7"/>
                <w:sz w:val="20"/>
              </w:rPr>
              <w:t xml:space="preserve"> </w:t>
            </w:r>
            <w:r>
              <w:rPr>
                <w:color w:val="0000FF"/>
                <w:sz w:val="20"/>
              </w:rPr>
              <w:t>что</w:t>
            </w:r>
            <w:r>
              <w:rPr>
                <w:color w:val="0000FF"/>
                <w:spacing w:val="-7"/>
                <w:sz w:val="20"/>
              </w:rPr>
              <w:t xml:space="preserve"> </w:t>
            </w:r>
            <w:r>
              <w:rPr>
                <w:color w:val="0000FF"/>
                <w:sz w:val="20"/>
              </w:rPr>
              <w:t>ребенку</w:t>
            </w:r>
            <w:r>
              <w:rPr>
                <w:color w:val="0000FF"/>
                <w:spacing w:val="-9"/>
                <w:sz w:val="20"/>
              </w:rPr>
              <w:t xml:space="preserve"> </w:t>
            </w:r>
            <w:r>
              <w:rPr>
                <w:color w:val="0000FF"/>
                <w:spacing w:val="-5"/>
                <w:sz w:val="20"/>
              </w:rPr>
              <w:t>для</w:t>
            </w:r>
          </w:p>
          <w:p w:rsidR="00D80858" w:rsidRDefault="00A923ED">
            <w:pPr>
              <w:pStyle w:val="TableParagraph"/>
              <w:spacing w:line="230" w:lineRule="atLeast"/>
              <w:ind w:right="100"/>
              <w:rPr>
                <w:sz w:val="20"/>
              </w:rPr>
            </w:pPr>
            <w:r>
              <w:rPr>
                <w:color w:val="0000FF"/>
                <w:sz w:val="20"/>
              </w:rPr>
              <w:t>всестороннего и гармоничного развития необходимо расти в семейном окружении,</w:t>
            </w:r>
            <w:r>
              <w:rPr>
                <w:color w:val="0000FF"/>
                <w:spacing w:val="-6"/>
                <w:sz w:val="20"/>
              </w:rPr>
              <w:t xml:space="preserve"> </w:t>
            </w:r>
            <w:r>
              <w:rPr>
                <w:color w:val="0000FF"/>
                <w:sz w:val="20"/>
              </w:rPr>
              <w:t>атмосфере</w:t>
            </w:r>
            <w:r>
              <w:rPr>
                <w:color w:val="0000FF"/>
                <w:spacing w:val="-6"/>
                <w:sz w:val="20"/>
              </w:rPr>
              <w:t xml:space="preserve"> </w:t>
            </w:r>
            <w:r>
              <w:rPr>
                <w:color w:val="0000FF"/>
                <w:sz w:val="20"/>
              </w:rPr>
              <w:t>любви,</w:t>
            </w:r>
            <w:r>
              <w:rPr>
                <w:color w:val="0000FF"/>
                <w:spacing w:val="-6"/>
                <w:sz w:val="20"/>
              </w:rPr>
              <w:t xml:space="preserve"> </w:t>
            </w:r>
            <w:r>
              <w:rPr>
                <w:color w:val="0000FF"/>
                <w:sz w:val="20"/>
              </w:rPr>
              <w:t>добра</w:t>
            </w:r>
            <w:r>
              <w:rPr>
                <w:color w:val="0000FF"/>
                <w:spacing w:val="-6"/>
                <w:sz w:val="20"/>
              </w:rPr>
              <w:t xml:space="preserve"> </w:t>
            </w:r>
            <w:r>
              <w:rPr>
                <w:color w:val="0000FF"/>
                <w:sz w:val="20"/>
              </w:rPr>
              <w:t>и</w:t>
            </w:r>
            <w:r>
              <w:rPr>
                <w:color w:val="0000FF"/>
                <w:spacing w:val="-7"/>
                <w:sz w:val="20"/>
              </w:rPr>
              <w:t xml:space="preserve"> </w:t>
            </w:r>
            <w:r>
              <w:rPr>
                <w:color w:val="0000FF"/>
                <w:sz w:val="20"/>
              </w:rPr>
              <w:t>взаимопонимания,</w:t>
            </w:r>
            <w:r>
              <w:rPr>
                <w:color w:val="0000FF"/>
                <w:spacing w:val="-6"/>
                <w:sz w:val="20"/>
              </w:rPr>
              <w:t xml:space="preserve"> </w:t>
            </w:r>
            <w:r>
              <w:rPr>
                <w:color w:val="0000FF"/>
                <w:sz w:val="20"/>
              </w:rPr>
              <w:t>Дети</w:t>
            </w:r>
            <w:r>
              <w:rPr>
                <w:color w:val="0000FF"/>
                <w:spacing w:val="-8"/>
                <w:sz w:val="20"/>
              </w:rPr>
              <w:t xml:space="preserve"> </w:t>
            </w:r>
            <w:r>
              <w:rPr>
                <w:color w:val="0000FF"/>
                <w:sz w:val="20"/>
              </w:rPr>
              <w:t>особенно нуждаются в заботе, защите и помощи.</w:t>
            </w:r>
          </w:p>
        </w:tc>
        <w:tc>
          <w:tcPr>
            <w:tcW w:w="2408" w:type="dxa"/>
          </w:tcPr>
          <w:p w:rsidR="00D80858" w:rsidRDefault="00A923ED">
            <w:pPr>
              <w:pStyle w:val="TableParagraph"/>
              <w:spacing w:line="268" w:lineRule="exact"/>
              <w:ind w:left="13" w:right="3"/>
              <w:jc w:val="center"/>
              <w:rPr>
                <w:sz w:val="24"/>
              </w:rPr>
            </w:pPr>
            <w:r>
              <w:rPr>
                <w:color w:val="0000FF"/>
                <w:spacing w:val="-2"/>
                <w:sz w:val="24"/>
              </w:rPr>
              <w:t>социальное</w:t>
            </w:r>
          </w:p>
        </w:tc>
        <w:tc>
          <w:tcPr>
            <w:tcW w:w="2103" w:type="dxa"/>
          </w:tcPr>
          <w:p w:rsidR="00D80858" w:rsidRDefault="00A923ED">
            <w:pPr>
              <w:pStyle w:val="TableParagraph"/>
              <w:ind w:left="128" w:right="120" w:hanging="2"/>
              <w:jc w:val="center"/>
              <w:rPr>
                <w:sz w:val="24"/>
              </w:rPr>
            </w:pPr>
            <w:r>
              <w:rPr>
                <w:color w:val="0000FF"/>
                <w:spacing w:val="-2"/>
                <w:sz w:val="24"/>
              </w:rPr>
              <w:t xml:space="preserve">Старшая, подготовительная </w:t>
            </w:r>
            <w:r>
              <w:rPr>
                <w:color w:val="0000FF"/>
                <w:sz w:val="24"/>
              </w:rPr>
              <w:t>к школе группы</w:t>
            </w:r>
          </w:p>
        </w:tc>
        <w:tc>
          <w:tcPr>
            <w:tcW w:w="1955" w:type="dxa"/>
          </w:tcPr>
          <w:p w:rsidR="00D80858" w:rsidRDefault="00A923ED">
            <w:pPr>
              <w:pStyle w:val="TableParagraph"/>
              <w:spacing w:line="268" w:lineRule="exact"/>
              <w:ind w:left="18" w:right="15"/>
              <w:jc w:val="center"/>
              <w:rPr>
                <w:sz w:val="24"/>
              </w:rPr>
            </w:pPr>
            <w:r>
              <w:rPr>
                <w:color w:val="0000FF"/>
                <w:spacing w:val="-2"/>
                <w:sz w:val="24"/>
              </w:rPr>
              <w:t>Воспитатели</w:t>
            </w:r>
          </w:p>
        </w:tc>
      </w:tr>
      <w:tr w:rsidR="00D80858">
        <w:trPr>
          <w:trHeight w:val="2071"/>
        </w:trPr>
        <w:tc>
          <w:tcPr>
            <w:tcW w:w="2307" w:type="dxa"/>
          </w:tcPr>
          <w:p w:rsidR="00D80858" w:rsidRDefault="00A923ED">
            <w:pPr>
              <w:pStyle w:val="TableParagraph"/>
              <w:spacing w:line="268" w:lineRule="exact"/>
              <w:ind w:left="14"/>
              <w:jc w:val="center"/>
              <w:rPr>
                <w:sz w:val="24"/>
              </w:rPr>
            </w:pPr>
            <w:r>
              <w:rPr>
                <w:sz w:val="24"/>
              </w:rPr>
              <w:t xml:space="preserve">21 ноября </w:t>
            </w:r>
            <w:r>
              <w:rPr>
                <w:spacing w:val="-10"/>
                <w:sz w:val="24"/>
              </w:rPr>
              <w:t>–</w:t>
            </w: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приветствий»</w:t>
            </w:r>
          </w:p>
        </w:tc>
        <w:tc>
          <w:tcPr>
            <w:tcW w:w="6714" w:type="dxa"/>
          </w:tcPr>
          <w:p w:rsidR="00D80858" w:rsidRDefault="00A923ED">
            <w:pPr>
              <w:pStyle w:val="TableParagraph"/>
              <w:ind w:right="100"/>
              <w:rPr>
                <w:sz w:val="20"/>
              </w:rPr>
            </w:pPr>
            <w:r>
              <w:rPr>
                <w:sz w:val="20"/>
              </w:rPr>
              <w:t>Этот</w:t>
            </w:r>
            <w:r>
              <w:rPr>
                <w:spacing w:val="-6"/>
                <w:sz w:val="20"/>
              </w:rPr>
              <w:t xml:space="preserve"> </w:t>
            </w:r>
            <w:r>
              <w:rPr>
                <w:sz w:val="20"/>
              </w:rPr>
              <w:t>необычный</w:t>
            </w:r>
            <w:r>
              <w:rPr>
                <w:spacing w:val="-3"/>
                <w:sz w:val="20"/>
              </w:rPr>
              <w:t xml:space="preserve"> </w:t>
            </w:r>
            <w:r>
              <w:rPr>
                <w:sz w:val="20"/>
              </w:rPr>
              <w:t>праздник</w:t>
            </w:r>
            <w:r>
              <w:rPr>
                <w:spacing w:val="-4"/>
                <w:sz w:val="20"/>
              </w:rPr>
              <w:t xml:space="preserve"> </w:t>
            </w:r>
            <w:r>
              <w:rPr>
                <w:sz w:val="20"/>
              </w:rPr>
              <w:t>указывает</w:t>
            </w:r>
            <w:r>
              <w:rPr>
                <w:spacing w:val="-4"/>
                <w:sz w:val="20"/>
              </w:rPr>
              <w:t xml:space="preserve"> </w:t>
            </w:r>
            <w:r>
              <w:rPr>
                <w:sz w:val="20"/>
              </w:rPr>
              <w:t>нам</w:t>
            </w:r>
            <w:r>
              <w:rPr>
                <w:spacing w:val="-4"/>
                <w:sz w:val="20"/>
              </w:rPr>
              <w:t xml:space="preserve"> </w:t>
            </w:r>
            <w:r>
              <w:rPr>
                <w:sz w:val="20"/>
              </w:rPr>
              <w:t>следующее:</w:t>
            </w:r>
            <w:r>
              <w:rPr>
                <w:spacing w:val="-3"/>
                <w:sz w:val="20"/>
              </w:rPr>
              <w:t xml:space="preserve"> </w:t>
            </w:r>
            <w:r>
              <w:rPr>
                <w:sz w:val="20"/>
              </w:rPr>
              <w:t>несмотря</w:t>
            </w:r>
            <w:r>
              <w:rPr>
                <w:spacing w:val="-6"/>
                <w:sz w:val="20"/>
              </w:rPr>
              <w:t xml:space="preserve"> </w:t>
            </w:r>
            <w:r>
              <w:rPr>
                <w:sz w:val="20"/>
              </w:rPr>
              <w:t>на</w:t>
            </w:r>
            <w:r>
              <w:rPr>
                <w:spacing w:val="-5"/>
                <w:sz w:val="20"/>
              </w:rPr>
              <w:t xml:space="preserve"> </w:t>
            </w:r>
            <w:r>
              <w:rPr>
                <w:sz w:val="20"/>
              </w:rPr>
              <w:t>то,</w:t>
            </w:r>
            <w:r>
              <w:rPr>
                <w:spacing w:val="-5"/>
                <w:sz w:val="20"/>
              </w:rPr>
              <w:t xml:space="preserve"> </w:t>
            </w:r>
            <w:r>
              <w:rPr>
                <w:sz w:val="20"/>
              </w:rPr>
              <w:t>что</w:t>
            </w:r>
            <w:r>
              <w:rPr>
                <w:spacing w:val="-4"/>
                <w:sz w:val="20"/>
              </w:rPr>
              <w:t xml:space="preserve"> </w:t>
            </w:r>
            <w:r>
              <w:rPr>
                <w:sz w:val="20"/>
              </w:rPr>
              <w:t>у каждого народа существуют свои обычаи и традиции по приветствию друг друга, но международный этикет по сути одинаков. Он гласит: встречаясь, люди желают друг другу добра и благополучия, удачного и продуктивного дня, хорошего настроения. Как же приятно увидеть радостного и</w:t>
            </w:r>
          </w:p>
          <w:p w:rsidR="00D80858" w:rsidRDefault="00A923ED">
            <w:pPr>
              <w:pStyle w:val="TableParagraph"/>
              <w:spacing w:line="230" w:lineRule="exact"/>
              <w:ind w:right="100"/>
              <w:rPr>
                <w:sz w:val="20"/>
              </w:rPr>
            </w:pPr>
            <w:r>
              <w:rPr>
                <w:sz w:val="20"/>
              </w:rPr>
              <w:t>приветливого человека, который при встрече буквально «заряжает» окружающих позитивом и оптимизмом. Данный праздник – еще один прекрасный</w:t>
            </w:r>
            <w:r>
              <w:rPr>
                <w:spacing w:val="-7"/>
                <w:sz w:val="20"/>
              </w:rPr>
              <w:t xml:space="preserve"> </w:t>
            </w:r>
            <w:r>
              <w:rPr>
                <w:sz w:val="20"/>
              </w:rPr>
              <w:t>день</w:t>
            </w:r>
            <w:r>
              <w:rPr>
                <w:spacing w:val="-4"/>
                <w:sz w:val="20"/>
              </w:rPr>
              <w:t xml:space="preserve"> </w:t>
            </w:r>
            <w:r>
              <w:rPr>
                <w:sz w:val="20"/>
              </w:rPr>
              <w:t>для</w:t>
            </w:r>
            <w:r>
              <w:rPr>
                <w:spacing w:val="-7"/>
                <w:sz w:val="20"/>
              </w:rPr>
              <w:t xml:space="preserve"> </w:t>
            </w:r>
            <w:r>
              <w:rPr>
                <w:sz w:val="20"/>
              </w:rPr>
              <w:t>дружеских</w:t>
            </w:r>
            <w:r>
              <w:rPr>
                <w:spacing w:val="-7"/>
                <w:sz w:val="20"/>
              </w:rPr>
              <w:t xml:space="preserve"> </w:t>
            </w:r>
            <w:r>
              <w:rPr>
                <w:sz w:val="20"/>
              </w:rPr>
              <w:t>встреч</w:t>
            </w:r>
            <w:r>
              <w:rPr>
                <w:spacing w:val="-5"/>
                <w:sz w:val="20"/>
              </w:rPr>
              <w:t xml:space="preserve"> </w:t>
            </w:r>
            <w:r>
              <w:rPr>
                <w:sz w:val="20"/>
              </w:rPr>
              <w:t>и</w:t>
            </w:r>
            <w:r>
              <w:rPr>
                <w:spacing w:val="-5"/>
                <w:sz w:val="20"/>
              </w:rPr>
              <w:t xml:space="preserve"> </w:t>
            </w:r>
            <w:r>
              <w:rPr>
                <w:sz w:val="20"/>
              </w:rPr>
              <w:t>приветствий,</w:t>
            </w:r>
            <w:r>
              <w:rPr>
                <w:spacing w:val="-6"/>
                <w:sz w:val="20"/>
              </w:rPr>
              <w:t xml:space="preserve"> </w:t>
            </w:r>
            <w:r>
              <w:rPr>
                <w:sz w:val="20"/>
              </w:rPr>
              <w:t>который</w:t>
            </w:r>
            <w:r>
              <w:rPr>
                <w:spacing w:val="-7"/>
                <w:sz w:val="20"/>
              </w:rPr>
              <w:t xml:space="preserve"> </w:t>
            </w:r>
            <w:r>
              <w:rPr>
                <w:sz w:val="20"/>
              </w:rPr>
              <w:t>никого</w:t>
            </w:r>
            <w:r>
              <w:rPr>
                <w:spacing w:val="-5"/>
                <w:sz w:val="20"/>
              </w:rPr>
              <w:t xml:space="preserve"> </w:t>
            </w:r>
            <w:r>
              <w:rPr>
                <w:sz w:val="20"/>
              </w:rPr>
              <w:t>не оставит в стороне, особенно детей, в т.ч. и дошкольного возраста.</w:t>
            </w:r>
          </w:p>
        </w:tc>
        <w:tc>
          <w:tcPr>
            <w:tcW w:w="2408" w:type="dxa"/>
          </w:tcPr>
          <w:p w:rsidR="00D80858" w:rsidRDefault="00A923ED">
            <w:pPr>
              <w:pStyle w:val="TableParagraph"/>
              <w:spacing w:line="268" w:lineRule="exact"/>
              <w:ind w:left="13" w:right="3"/>
              <w:jc w:val="center"/>
              <w:rPr>
                <w:sz w:val="24"/>
              </w:rPr>
            </w:pPr>
            <w:r>
              <w:rPr>
                <w:spacing w:val="-2"/>
                <w:sz w:val="24"/>
              </w:rPr>
              <w:t>социальное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1610"/>
        </w:trPr>
        <w:tc>
          <w:tcPr>
            <w:tcW w:w="2307" w:type="dxa"/>
            <w:vMerge w:val="restart"/>
          </w:tcPr>
          <w:p w:rsidR="00D80858" w:rsidRDefault="00A923ED">
            <w:pPr>
              <w:pStyle w:val="TableParagraph"/>
              <w:spacing w:line="268" w:lineRule="exact"/>
              <w:ind w:left="14"/>
              <w:jc w:val="center"/>
              <w:rPr>
                <w:sz w:val="24"/>
              </w:rPr>
            </w:pPr>
            <w:r>
              <w:rPr>
                <w:sz w:val="24"/>
              </w:rPr>
              <w:lastRenderedPageBreak/>
              <w:t xml:space="preserve">22 ноября </w:t>
            </w:r>
            <w:r>
              <w:rPr>
                <w:spacing w:val="-10"/>
                <w:sz w:val="24"/>
              </w:rPr>
              <w:t>–</w:t>
            </w:r>
          </w:p>
          <w:p w:rsidR="00D80858" w:rsidRDefault="00A923ED">
            <w:pPr>
              <w:pStyle w:val="TableParagraph"/>
              <w:ind w:left="16"/>
              <w:jc w:val="center"/>
              <w:rPr>
                <w:sz w:val="24"/>
              </w:rPr>
            </w:pPr>
            <w:r>
              <w:rPr>
                <w:sz w:val="24"/>
              </w:rPr>
              <w:t>«</w:t>
            </w:r>
            <w:r>
              <w:rPr>
                <w:color w:val="000000"/>
                <w:sz w:val="24"/>
                <w:shd w:val="clear" w:color="auto" w:fill="FAFAFA"/>
              </w:rPr>
              <w:t>День</w:t>
            </w:r>
            <w:r>
              <w:rPr>
                <w:color w:val="000000"/>
                <w:spacing w:val="-4"/>
                <w:sz w:val="24"/>
                <w:shd w:val="clear" w:color="auto" w:fill="FAFAFA"/>
              </w:rPr>
              <w:t xml:space="preserve"> </w:t>
            </w:r>
            <w:r>
              <w:rPr>
                <w:color w:val="000000"/>
                <w:spacing w:val="-2"/>
                <w:sz w:val="24"/>
                <w:shd w:val="clear" w:color="auto" w:fill="FAFAFA"/>
              </w:rPr>
              <w:t>сыновей</w:t>
            </w:r>
            <w:r>
              <w:rPr>
                <w:color w:val="000000"/>
                <w:spacing w:val="-2"/>
                <w:sz w:val="24"/>
              </w:rPr>
              <w:t>»</w:t>
            </w: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A923ED">
            <w:pPr>
              <w:pStyle w:val="TableParagraph"/>
              <w:ind w:left="17"/>
              <w:jc w:val="center"/>
              <w:rPr>
                <w:sz w:val="24"/>
              </w:rPr>
            </w:pPr>
            <w:r>
              <w:rPr>
                <w:sz w:val="24"/>
              </w:rPr>
              <w:t>«День</w:t>
            </w:r>
            <w:r>
              <w:rPr>
                <w:spacing w:val="-5"/>
                <w:sz w:val="24"/>
              </w:rPr>
              <w:t xml:space="preserve"> </w:t>
            </w:r>
            <w:r>
              <w:rPr>
                <w:spacing w:val="-2"/>
                <w:sz w:val="24"/>
              </w:rPr>
              <w:t>психолога»</w:t>
            </w:r>
          </w:p>
        </w:tc>
        <w:tc>
          <w:tcPr>
            <w:tcW w:w="6714" w:type="dxa"/>
          </w:tcPr>
          <w:p w:rsidR="00D80858" w:rsidRDefault="00A923ED">
            <w:pPr>
              <w:pStyle w:val="TableParagraph"/>
              <w:ind w:right="100"/>
              <w:rPr>
                <w:sz w:val="20"/>
              </w:rPr>
            </w:pPr>
            <w:r>
              <w:rPr>
                <w:color w:val="000000"/>
                <w:sz w:val="20"/>
                <w:shd w:val="clear" w:color="auto" w:fill="FAFAFA"/>
              </w:rPr>
              <w:t>В этот день не только родители поздравляют сыновей, но и сыновья</w:t>
            </w:r>
            <w:r>
              <w:rPr>
                <w:color w:val="000000"/>
                <w:sz w:val="20"/>
              </w:rPr>
              <w:t xml:space="preserve"> </w:t>
            </w:r>
            <w:r>
              <w:rPr>
                <w:color w:val="000000"/>
                <w:sz w:val="20"/>
                <w:shd w:val="clear" w:color="auto" w:fill="FAFAFA"/>
              </w:rPr>
              <w:t>проявляют</w:t>
            </w:r>
            <w:r>
              <w:rPr>
                <w:color w:val="000000"/>
                <w:spacing w:val="-5"/>
                <w:sz w:val="20"/>
                <w:shd w:val="clear" w:color="auto" w:fill="FAFAFA"/>
              </w:rPr>
              <w:t xml:space="preserve"> </w:t>
            </w:r>
            <w:r>
              <w:rPr>
                <w:color w:val="000000"/>
                <w:sz w:val="20"/>
                <w:shd w:val="clear" w:color="auto" w:fill="FAFAFA"/>
              </w:rPr>
              <w:t>по</w:t>
            </w:r>
            <w:r>
              <w:rPr>
                <w:color w:val="000000"/>
                <w:spacing w:val="-5"/>
                <w:sz w:val="20"/>
                <w:shd w:val="clear" w:color="auto" w:fill="FAFAFA"/>
              </w:rPr>
              <w:t xml:space="preserve"> </w:t>
            </w:r>
            <w:r>
              <w:rPr>
                <w:color w:val="000000"/>
                <w:sz w:val="20"/>
                <w:shd w:val="clear" w:color="auto" w:fill="FAFAFA"/>
              </w:rPr>
              <w:t>отношению</w:t>
            </w:r>
            <w:r>
              <w:rPr>
                <w:color w:val="000000"/>
                <w:spacing w:val="-5"/>
                <w:sz w:val="20"/>
                <w:shd w:val="clear" w:color="auto" w:fill="FAFAFA"/>
              </w:rPr>
              <w:t xml:space="preserve"> </w:t>
            </w:r>
            <w:r>
              <w:rPr>
                <w:color w:val="000000"/>
                <w:sz w:val="20"/>
                <w:shd w:val="clear" w:color="auto" w:fill="FAFAFA"/>
              </w:rPr>
              <w:t>к</w:t>
            </w:r>
            <w:r>
              <w:rPr>
                <w:color w:val="000000"/>
                <w:spacing w:val="-5"/>
                <w:sz w:val="20"/>
                <w:shd w:val="clear" w:color="auto" w:fill="FAFAFA"/>
              </w:rPr>
              <w:t xml:space="preserve"> </w:t>
            </w:r>
            <w:r>
              <w:rPr>
                <w:color w:val="000000"/>
                <w:sz w:val="20"/>
                <w:shd w:val="clear" w:color="auto" w:fill="FAFAFA"/>
              </w:rPr>
              <w:t>отцу</w:t>
            </w:r>
            <w:r>
              <w:rPr>
                <w:color w:val="000000"/>
                <w:spacing w:val="-9"/>
                <w:sz w:val="20"/>
                <w:shd w:val="clear" w:color="auto" w:fill="FAFAFA"/>
              </w:rPr>
              <w:t xml:space="preserve"> </w:t>
            </w:r>
            <w:r>
              <w:rPr>
                <w:color w:val="000000"/>
                <w:sz w:val="20"/>
                <w:shd w:val="clear" w:color="auto" w:fill="FAFAFA"/>
              </w:rPr>
              <w:t>с</w:t>
            </w:r>
            <w:r>
              <w:rPr>
                <w:color w:val="000000"/>
                <w:spacing w:val="-5"/>
                <w:sz w:val="20"/>
                <w:shd w:val="clear" w:color="auto" w:fill="FAFAFA"/>
              </w:rPr>
              <w:t xml:space="preserve"> </w:t>
            </w:r>
            <w:r>
              <w:rPr>
                <w:color w:val="000000"/>
                <w:sz w:val="20"/>
                <w:shd w:val="clear" w:color="auto" w:fill="FAFAFA"/>
              </w:rPr>
              <w:t>матерью</w:t>
            </w:r>
            <w:r>
              <w:rPr>
                <w:color w:val="000000"/>
                <w:spacing w:val="-5"/>
                <w:sz w:val="20"/>
                <w:shd w:val="clear" w:color="auto" w:fill="FAFAFA"/>
              </w:rPr>
              <w:t xml:space="preserve"> </w:t>
            </w:r>
            <w:r>
              <w:rPr>
                <w:color w:val="000000"/>
                <w:sz w:val="20"/>
                <w:shd w:val="clear" w:color="auto" w:fill="FAFAFA"/>
              </w:rPr>
              <w:t>внимание.</w:t>
            </w:r>
            <w:r>
              <w:rPr>
                <w:color w:val="000000"/>
                <w:spacing w:val="-5"/>
                <w:sz w:val="20"/>
                <w:shd w:val="clear" w:color="auto" w:fill="FAFAFA"/>
              </w:rPr>
              <w:t xml:space="preserve"> </w:t>
            </w:r>
            <w:r>
              <w:rPr>
                <w:color w:val="000000"/>
                <w:sz w:val="20"/>
                <w:shd w:val="clear" w:color="auto" w:fill="FAFAFA"/>
              </w:rPr>
              <w:t>Поскольку</w:t>
            </w:r>
            <w:r>
              <w:rPr>
                <w:color w:val="000000"/>
                <w:spacing w:val="-6"/>
                <w:sz w:val="20"/>
                <w:shd w:val="clear" w:color="auto" w:fill="FAFAFA"/>
              </w:rPr>
              <w:t xml:space="preserve"> </w:t>
            </w:r>
            <w:r>
              <w:rPr>
                <w:color w:val="000000"/>
                <w:sz w:val="20"/>
                <w:shd w:val="clear" w:color="auto" w:fill="FAFAFA"/>
              </w:rPr>
              <w:t>праздник</w:t>
            </w:r>
            <w:r>
              <w:rPr>
                <w:color w:val="000000"/>
                <w:sz w:val="20"/>
              </w:rPr>
              <w:t xml:space="preserve"> </w:t>
            </w:r>
            <w:r>
              <w:rPr>
                <w:color w:val="000000"/>
                <w:sz w:val="20"/>
                <w:shd w:val="clear" w:color="auto" w:fill="FAFAFA"/>
              </w:rPr>
              <w:t>семейный, то чаще всего он отмечается в тесном семейном кругу. И</w:t>
            </w:r>
          </w:p>
          <w:p w:rsidR="00D80858" w:rsidRDefault="00A923ED">
            <w:pPr>
              <w:pStyle w:val="TableParagraph"/>
              <w:spacing w:line="230" w:lineRule="exact"/>
              <w:ind w:right="212"/>
              <w:rPr>
                <w:sz w:val="20"/>
              </w:rPr>
            </w:pPr>
            <w:r>
              <w:rPr>
                <w:color w:val="000000"/>
                <w:sz w:val="20"/>
                <w:shd w:val="clear" w:color="auto" w:fill="FAFAFA"/>
              </w:rPr>
              <w:t>хочется верить, что через некоторое время и День сына станет таким же</w:t>
            </w:r>
            <w:r>
              <w:rPr>
                <w:color w:val="000000"/>
                <w:sz w:val="20"/>
              </w:rPr>
              <w:t xml:space="preserve"> </w:t>
            </w:r>
            <w:r>
              <w:rPr>
                <w:color w:val="000000"/>
                <w:sz w:val="20"/>
                <w:shd w:val="clear" w:color="auto" w:fill="FAFAFA"/>
              </w:rPr>
              <w:t>известным</w:t>
            </w:r>
            <w:r>
              <w:rPr>
                <w:color w:val="000000"/>
                <w:spacing w:val="-4"/>
                <w:sz w:val="20"/>
                <w:shd w:val="clear" w:color="auto" w:fill="FAFAFA"/>
              </w:rPr>
              <w:t xml:space="preserve"> </w:t>
            </w: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популярным</w:t>
            </w:r>
            <w:r>
              <w:rPr>
                <w:color w:val="000000"/>
                <w:spacing w:val="-4"/>
                <w:sz w:val="20"/>
                <w:shd w:val="clear" w:color="auto" w:fill="FAFAFA"/>
              </w:rPr>
              <w:t xml:space="preserve"> </w:t>
            </w:r>
            <w:r>
              <w:rPr>
                <w:color w:val="000000"/>
                <w:sz w:val="20"/>
                <w:shd w:val="clear" w:color="auto" w:fill="FAFAFA"/>
              </w:rPr>
              <w:t>праздником,</w:t>
            </w:r>
            <w:r>
              <w:rPr>
                <w:color w:val="000000"/>
                <w:spacing w:val="-5"/>
                <w:sz w:val="20"/>
                <w:shd w:val="clear" w:color="auto" w:fill="FAFAFA"/>
              </w:rPr>
              <w:t xml:space="preserve"> </w:t>
            </w:r>
            <w:r>
              <w:rPr>
                <w:color w:val="000000"/>
                <w:sz w:val="20"/>
                <w:shd w:val="clear" w:color="auto" w:fill="FAFAFA"/>
              </w:rPr>
              <w:t>как</w:t>
            </w:r>
            <w:r>
              <w:rPr>
                <w:color w:val="000000"/>
                <w:spacing w:val="-6"/>
                <w:sz w:val="20"/>
                <w:shd w:val="clear" w:color="auto" w:fill="FAFAFA"/>
              </w:rPr>
              <w:t xml:space="preserve"> </w:t>
            </w:r>
            <w:r>
              <w:rPr>
                <w:color w:val="000000"/>
                <w:sz w:val="20"/>
                <w:shd w:val="clear" w:color="auto" w:fill="FAFAFA"/>
              </w:rPr>
              <w:t>День</w:t>
            </w:r>
            <w:r>
              <w:rPr>
                <w:color w:val="000000"/>
                <w:spacing w:val="-5"/>
                <w:sz w:val="20"/>
                <w:shd w:val="clear" w:color="auto" w:fill="FAFAFA"/>
              </w:rPr>
              <w:t xml:space="preserve"> </w:t>
            </w:r>
            <w:r>
              <w:rPr>
                <w:color w:val="000000"/>
                <w:sz w:val="20"/>
                <w:shd w:val="clear" w:color="auto" w:fill="FAFAFA"/>
              </w:rPr>
              <w:t>матери</w:t>
            </w:r>
            <w:r>
              <w:rPr>
                <w:color w:val="000000"/>
                <w:spacing w:val="-6"/>
                <w:sz w:val="20"/>
                <w:shd w:val="clear" w:color="auto" w:fill="FAFAFA"/>
              </w:rPr>
              <w:t xml:space="preserve"> </w:t>
            </w: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День</w:t>
            </w:r>
            <w:r>
              <w:rPr>
                <w:color w:val="000000"/>
                <w:spacing w:val="-5"/>
                <w:sz w:val="20"/>
                <w:shd w:val="clear" w:color="auto" w:fill="FAFAFA"/>
              </w:rPr>
              <w:t xml:space="preserve"> </w:t>
            </w:r>
            <w:r>
              <w:rPr>
                <w:color w:val="000000"/>
                <w:sz w:val="20"/>
                <w:shd w:val="clear" w:color="auto" w:fill="FAFAFA"/>
              </w:rPr>
              <w:t>отца,</w:t>
            </w:r>
            <w:r>
              <w:rPr>
                <w:color w:val="000000"/>
                <w:spacing w:val="-4"/>
                <w:sz w:val="20"/>
                <w:shd w:val="clear" w:color="auto" w:fill="FAFAFA"/>
              </w:rPr>
              <w:t xml:space="preserve"> </w:t>
            </w:r>
            <w:r>
              <w:rPr>
                <w:color w:val="000000"/>
                <w:sz w:val="20"/>
                <w:shd w:val="clear" w:color="auto" w:fill="FAFAFA"/>
              </w:rPr>
              <w:t>встав</w:t>
            </w:r>
            <w:r>
              <w:rPr>
                <w:color w:val="000000"/>
                <w:sz w:val="20"/>
              </w:rPr>
              <w:t xml:space="preserve"> </w:t>
            </w:r>
            <w:r>
              <w:rPr>
                <w:color w:val="000000"/>
                <w:sz w:val="20"/>
                <w:shd w:val="clear" w:color="auto" w:fill="FAFAFA"/>
              </w:rPr>
              <w:t>в один ряд с датами, когда родные и близкие дарят друг другу тёплые</w:t>
            </w:r>
            <w:r>
              <w:rPr>
                <w:color w:val="000000"/>
                <w:sz w:val="20"/>
              </w:rPr>
              <w:t xml:space="preserve"> </w:t>
            </w:r>
            <w:r>
              <w:rPr>
                <w:color w:val="000000"/>
                <w:sz w:val="20"/>
                <w:shd w:val="clear" w:color="auto" w:fill="FAFAFA"/>
              </w:rPr>
              <w:t>слова, заботу и Любовь!</w:t>
            </w:r>
          </w:p>
        </w:tc>
        <w:tc>
          <w:tcPr>
            <w:tcW w:w="2408" w:type="dxa"/>
          </w:tcPr>
          <w:p w:rsidR="00D80858" w:rsidRDefault="00A923ED">
            <w:pPr>
              <w:pStyle w:val="TableParagraph"/>
              <w:spacing w:line="268" w:lineRule="exact"/>
              <w:ind w:left="13" w:right="3"/>
              <w:jc w:val="center"/>
              <w:rPr>
                <w:sz w:val="24"/>
              </w:rPr>
            </w:pPr>
            <w:r>
              <w:rPr>
                <w:spacing w:val="-2"/>
                <w:sz w:val="24"/>
              </w:rPr>
              <w:t>социальное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195"/>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ind w:right="100"/>
              <w:rPr>
                <w:sz w:val="20"/>
              </w:rPr>
            </w:pPr>
            <w:r>
              <w:rPr>
                <w:color w:val="000000"/>
                <w:sz w:val="20"/>
                <w:shd w:val="clear" w:color="auto" w:fill="FAFAFA"/>
              </w:rPr>
              <w:t>22</w:t>
            </w:r>
            <w:r>
              <w:rPr>
                <w:color w:val="000000"/>
                <w:spacing w:val="-4"/>
                <w:sz w:val="20"/>
                <w:shd w:val="clear" w:color="auto" w:fill="FAFAFA"/>
              </w:rPr>
              <w:t xml:space="preserve"> </w:t>
            </w:r>
            <w:r>
              <w:rPr>
                <w:color w:val="000000"/>
                <w:sz w:val="20"/>
                <w:shd w:val="clear" w:color="auto" w:fill="FAFAFA"/>
              </w:rPr>
              <w:t>ноября</w:t>
            </w:r>
            <w:r>
              <w:rPr>
                <w:color w:val="000000"/>
                <w:spacing w:val="-5"/>
                <w:sz w:val="20"/>
                <w:shd w:val="clear" w:color="auto" w:fill="FAFAFA"/>
              </w:rPr>
              <w:t xml:space="preserve"> </w:t>
            </w:r>
            <w:r>
              <w:rPr>
                <w:color w:val="000000"/>
                <w:sz w:val="20"/>
                <w:shd w:val="clear" w:color="auto" w:fill="FAFAFA"/>
              </w:rPr>
              <w:t>1994</w:t>
            </w:r>
            <w:r>
              <w:rPr>
                <w:color w:val="000000"/>
                <w:spacing w:val="-4"/>
                <w:sz w:val="20"/>
                <w:shd w:val="clear" w:color="auto" w:fill="FAFAFA"/>
              </w:rPr>
              <w:t xml:space="preserve"> </w:t>
            </w:r>
            <w:r>
              <w:rPr>
                <w:color w:val="000000"/>
                <w:sz w:val="20"/>
                <w:shd w:val="clear" w:color="auto" w:fill="FAFAFA"/>
              </w:rPr>
              <w:t>года</w:t>
            </w:r>
            <w:r>
              <w:rPr>
                <w:color w:val="000000"/>
                <w:spacing w:val="-5"/>
                <w:sz w:val="20"/>
                <w:shd w:val="clear" w:color="auto" w:fill="FAFAFA"/>
              </w:rPr>
              <w:t xml:space="preserve"> </w:t>
            </w:r>
            <w:r>
              <w:rPr>
                <w:color w:val="000000"/>
                <w:sz w:val="20"/>
                <w:shd w:val="clear" w:color="auto" w:fill="FAFAFA"/>
              </w:rPr>
              <w:t>в</w:t>
            </w:r>
            <w:r>
              <w:rPr>
                <w:color w:val="000000"/>
                <w:spacing w:val="-6"/>
                <w:sz w:val="20"/>
                <w:shd w:val="clear" w:color="auto" w:fill="FAFAFA"/>
              </w:rPr>
              <w:t xml:space="preserve"> </w:t>
            </w:r>
            <w:r>
              <w:rPr>
                <w:color w:val="000000"/>
                <w:sz w:val="20"/>
                <w:shd w:val="clear" w:color="auto" w:fill="FAFAFA"/>
              </w:rPr>
              <w:t>Москве</w:t>
            </w:r>
            <w:r>
              <w:rPr>
                <w:color w:val="000000"/>
                <w:spacing w:val="-4"/>
                <w:sz w:val="20"/>
                <w:shd w:val="clear" w:color="auto" w:fill="FAFAFA"/>
              </w:rPr>
              <w:t xml:space="preserve"> </w:t>
            </w:r>
            <w:r>
              <w:rPr>
                <w:color w:val="000000"/>
                <w:sz w:val="20"/>
                <w:shd w:val="clear" w:color="auto" w:fill="FAFAFA"/>
              </w:rPr>
              <w:t>состоялся</w:t>
            </w:r>
            <w:r>
              <w:rPr>
                <w:color w:val="000000"/>
                <w:spacing w:val="-5"/>
                <w:sz w:val="20"/>
                <w:shd w:val="clear" w:color="auto" w:fill="FAFAFA"/>
              </w:rPr>
              <w:t xml:space="preserve"> </w:t>
            </w:r>
            <w:r>
              <w:rPr>
                <w:color w:val="000000"/>
                <w:sz w:val="20"/>
                <w:shd w:val="clear" w:color="auto" w:fill="FAFAFA"/>
              </w:rPr>
              <w:t>Учредительный</w:t>
            </w:r>
            <w:r>
              <w:rPr>
                <w:color w:val="000000"/>
                <w:spacing w:val="-5"/>
                <w:sz w:val="20"/>
                <w:shd w:val="clear" w:color="auto" w:fill="FAFAFA"/>
              </w:rPr>
              <w:t xml:space="preserve"> </w:t>
            </w:r>
            <w:r>
              <w:rPr>
                <w:color w:val="000000"/>
                <w:sz w:val="20"/>
                <w:shd w:val="clear" w:color="auto" w:fill="FAFAFA"/>
              </w:rPr>
              <w:t>съезд</w:t>
            </w:r>
            <w:r>
              <w:rPr>
                <w:color w:val="000000"/>
                <w:spacing w:val="-6"/>
                <w:sz w:val="20"/>
                <w:shd w:val="clear" w:color="auto" w:fill="FAFAFA"/>
              </w:rPr>
              <w:t xml:space="preserve"> </w:t>
            </w:r>
            <w:r>
              <w:rPr>
                <w:color w:val="000000"/>
                <w:sz w:val="20"/>
                <w:shd w:val="clear" w:color="auto" w:fill="FAFAFA"/>
              </w:rPr>
              <w:t>Российского</w:t>
            </w:r>
            <w:r>
              <w:rPr>
                <w:color w:val="000000"/>
                <w:sz w:val="20"/>
              </w:rPr>
              <w:t xml:space="preserve"> </w:t>
            </w:r>
            <w:r>
              <w:rPr>
                <w:color w:val="000000"/>
                <w:sz w:val="20"/>
                <w:shd w:val="clear" w:color="auto" w:fill="FAFAFA"/>
              </w:rPr>
              <w:t>психологического общества, а с 22 ноября 2000 года в Москве</w:t>
            </w:r>
          </w:p>
          <w:p w:rsidR="00D80858" w:rsidRDefault="00A923ED">
            <w:pPr>
              <w:pStyle w:val="TableParagraph"/>
              <w:spacing w:line="228" w:lineRule="exact"/>
              <w:rPr>
                <w:sz w:val="20"/>
              </w:rPr>
            </w:pPr>
            <w:r>
              <w:rPr>
                <w:color w:val="000000"/>
                <w:sz w:val="20"/>
                <w:shd w:val="clear" w:color="auto" w:fill="FAFAFA"/>
              </w:rPr>
              <w:t>неформально</w:t>
            </w:r>
            <w:r>
              <w:rPr>
                <w:color w:val="000000"/>
                <w:spacing w:val="-8"/>
                <w:sz w:val="20"/>
                <w:shd w:val="clear" w:color="auto" w:fill="FAFAFA"/>
              </w:rPr>
              <w:t xml:space="preserve"> </w:t>
            </w:r>
            <w:r>
              <w:rPr>
                <w:color w:val="000000"/>
                <w:sz w:val="20"/>
                <w:shd w:val="clear" w:color="auto" w:fill="FAFAFA"/>
              </w:rPr>
              <w:t>отмечается</w:t>
            </w:r>
            <w:r>
              <w:rPr>
                <w:color w:val="000000"/>
                <w:spacing w:val="-8"/>
                <w:sz w:val="20"/>
                <w:shd w:val="clear" w:color="auto" w:fill="FAFAFA"/>
              </w:rPr>
              <w:t xml:space="preserve"> </w:t>
            </w:r>
            <w:r>
              <w:rPr>
                <w:color w:val="000000"/>
                <w:sz w:val="20"/>
                <w:shd w:val="clear" w:color="auto" w:fill="FAFAFA"/>
              </w:rPr>
              <w:t>День</w:t>
            </w:r>
            <w:r>
              <w:rPr>
                <w:color w:val="000000"/>
                <w:spacing w:val="-9"/>
                <w:sz w:val="20"/>
                <w:shd w:val="clear" w:color="auto" w:fill="FAFAFA"/>
              </w:rPr>
              <w:t xml:space="preserve"> </w:t>
            </w:r>
            <w:r>
              <w:rPr>
                <w:color w:val="000000"/>
                <w:sz w:val="20"/>
                <w:shd w:val="clear" w:color="auto" w:fill="FAFAFA"/>
              </w:rPr>
              <w:t>психолога.</w:t>
            </w:r>
            <w:r>
              <w:rPr>
                <w:color w:val="000000"/>
                <w:spacing w:val="-8"/>
                <w:sz w:val="20"/>
                <w:shd w:val="clear" w:color="auto" w:fill="FAFAFA"/>
              </w:rPr>
              <w:t xml:space="preserve"> </w:t>
            </w:r>
            <w:r>
              <w:rPr>
                <w:color w:val="000000"/>
                <w:sz w:val="20"/>
                <w:shd w:val="clear" w:color="auto" w:fill="FAFAFA"/>
              </w:rPr>
              <w:t>Главная</w:t>
            </w:r>
            <w:r>
              <w:rPr>
                <w:color w:val="000000"/>
                <w:spacing w:val="-7"/>
                <w:sz w:val="20"/>
                <w:shd w:val="clear" w:color="auto" w:fill="FAFAFA"/>
              </w:rPr>
              <w:t xml:space="preserve"> </w:t>
            </w:r>
            <w:r>
              <w:rPr>
                <w:color w:val="000000"/>
                <w:sz w:val="20"/>
                <w:shd w:val="clear" w:color="auto" w:fill="FAFAFA"/>
              </w:rPr>
              <w:t>цель</w:t>
            </w:r>
            <w:r>
              <w:rPr>
                <w:color w:val="000000"/>
                <w:spacing w:val="-8"/>
                <w:sz w:val="20"/>
                <w:shd w:val="clear" w:color="auto" w:fill="FAFAFA"/>
              </w:rPr>
              <w:t xml:space="preserve"> </w:t>
            </w:r>
            <w:r>
              <w:rPr>
                <w:color w:val="000000"/>
                <w:spacing w:val="-2"/>
                <w:sz w:val="20"/>
                <w:shd w:val="clear" w:color="auto" w:fill="FAFAFA"/>
              </w:rPr>
              <w:t>мероприятий</w:t>
            </w:r>
          </w:p>
          <w:p w:rsidR="00D80858" w:rsidRDefault="005905ED">
            <w:pPr>
              <w:pStyle w:val="TableParagraph"/>
              <w:spacing w:before="7" w:line="240" w:lineRule="exact"/>
              <w:ind w:right="100"/>
              <w:rPr>
                <w:sz w:val="20"/>
              </w:rPr>
            </w:pPr>
            <w:r>
              <w:pict>
                <v:group id="docshapegroup139" o:spid="_x0000_s1062" style="position:absolute;left:0;text-align:left;margin-left:5.5pt;margin-top:-.45pt;width:46.2pt;height:25.75pt;z-index:-28277248" coordorigin="110,-9" coordsize="924,515">
                  <v:shape id="docshape140" o:spid="_x0000_s1063" style="position:absolute;left:110;top:-10;width:924;height:515" coordorigin="110,-9" coordsize="924,515" path="m1034,-9r-924,l110,269r,5l110,505r922,l1032,274r2,l1034,-9xe" fillcolor="#fafafa" stroked="f">
                    <v:path arrowok="t"/>
                  </v:shape>
                </v:group>
              </w:pict>
            </w:r>
            <w:r w:rsidR="00A923ED">
              <w:rPr>
                <w:sz w:val="20"/>
              </w:rPr>
              <w:t>праздника</w:t>
            </w:r>
            <w:r w:rsidR="00A923ED">
              <w:rPr>
                <w:spacing w:val="-4"/>
                <w:sz w:val="20"/>
              </w:rPr>
              <w:t xml:space="preserve"> </w:t>
            </w:r>
            <w:r w:rsidR="00A923ED">
              <w:rPr>
                <w:sz w:val="24"/>
              </w:rPr>
              <w:t>–</w:t>
            </w:r>
            <w:r w:rsidR="00A923ED">
              <w:rPr>
                <w:color w:val="000000"/>
                <w:spacing w:val="-6"/>
                <w:sz w:val="20"/>
                <w:shd w:val="clear" w:color="auto" w:fill="FAFAFA"/>
              </w:rPr>
              <w:t xml:space="preserve"> </w:t>
            </w:r>
            <w:r w:rsidR="00A923ED">
              <w:rPr>
                <w:color w:val="000000"/>
                <w:sz w:val="20"/>
                <w:shd w:val="clear" w:color="auto" w:fill="FAFAFA"/>
              </w:rPr>
              <w:t>в</w:t>
            </w:r>
            <w:r w:rsidR="00A923ED">
              <w:rPr>
                <w:color w:val="000000"/>
                <w:spacing w:val="-6"/>
                <w:sz w:val="20"/>
                <w:shd w:val="clear" w:color="auto" w:fill="FAFAFA"/>
              </w:rPr>
              <w:t xml:space="preserve"> </w:t>
            </w:r>
            <w:r w:rsidR="00A923ED">
              <w:rPr>
                <w:color w:val="000000"/>
                <w:sz w:val="20"/>
                <w:shd w:val="clear" w:color="auto" w:fill="FAFAFA"/>
              </w:rPr>
              <w:t>очередной</w:t>
            </w:r>
            <w:r w:rsidR="00A923ED">
              <w:rPr>
                <w:color w:val="000000"/>
                <w:spacing w:val="-6"/>
                <w:sz w:val="20"/>
                <w:shd w:val="clear" w:color="auto" w:fill="FAFAFA"/>
              </w:rPr>
              <w:t xml:space="preserve"> </w:t>
            </w:r>
            <w:r w:rsidR="00A923ED">
              <w:rPr>
                <w:color w:val="000000"/>
                <w:sz w:val="20"/>
                <w:shd w:val="clear" w:color="auto" w:fill="FAFAFA"/>
              </w:rPr>
              <w:t>раз</w:t>
            </w:r>
            <w:r w:rsidR="00A923ED">
              <w:rPr>
                <w:color w:val="000000"/>
                <w:spacing w:val="-5"/>
                <w:sz w:val="20"/>
                <w:shd w:val="clear" w:color="auto" w:fill="FAFAFA"/>
              </w:rPr>
              <w:t xml:space="preserve"> </w:t>
            </w:r>
            <w:r w:rsidR="00A923ED">
              <w:rPr>
                <w:color w:val="000000"/>
                <w:sz w:val="20"/>
                <w:shd w:val="clear" w:color="auto" w:fill="FAFAFA"/>
              </w:rPr>
              <w:t>напомнить</w:t>
            </w:r>
            <w:r w:rsidR="00A923ED">
              <w:rPr>
                <w:color w:val="000000"/>
                <w:spacing w:val="-5"/>
                <w:sz w:val="20"/>
                <w:shd w:val="clear" w:color="auto" w:fill="FAFAFA"/>
              </w:rPr>
              <w:t xml:space="preserve"> </w:t>
            </w:r>
            <w:r w:rsidR="00A923ED">
              <w:rPr>
                <w:color w:val="000000"/>
                <w:sz w:val="20"/>
                <w:shd w:val="clear" w:color="auto" w:fill="FAFAFA"/>
              </w:rPr>
              <w:t>людям</w:t>
            </w:r>
            <w:r w:rsidR="00A923ED">
              <w:rPr>
                <w:color w:val="000000"/>
                <w:spacing w:val="-4"/>
                <w:sz w:val="20"/>
                <w:shd w:val="clear" w:color="auto" w:fill="FAFAFA"/>
              </w:rPr>
              <w:t xml:space="preserve"> </w:t>
            </w:r>
            <w:r w:rsidR="00A923ED">
              <w:rPr>
                <w:color w:val="000000"/>
                <w:sz w:val="20"/>
                <w:shd w:val="clear" w:color="auto" w:fill="FAFAFA"/>
              </w:rPr>
              <w:t>о</w:t>
            </w:r>
            <w:r w:rsidR="00A923ED">
              <w:rPr>
                <w:color w:val="000000"/>
                <w:spacing w:val="-4"/>
                <w:sz w:val="20"/>
                <w:shd w:val="clear" w:color="auto" w:fill="FAFAFA"/>
              </w:rPr>
              <w:t xml:space="preserve"> </w:t>
            </w:r>
            <w:r w:rsidR="00A923ED">
              <w:rPr>
                <w:color w:val="000000"/>
                <w:sz w:val="20"/>
                <w:shd w:val="clear" w:color="auto" w:fill="FAFAFA"/>
              </w:rPr>
              <w:t>важности</w:t>
            </w:r>
            <w:r w:rsidR="00A923ED">
              <w:rPr>
                <w:color w:val="000000"/>
                <w:spacing w:val="-6"/>
                <w:sz w:val="20"/>
                <w:shd w:val="clear" w:color="auto" w:fill="FAFAFA"/>
              </w:rPr>
              <w:t xml:space="preserve"> </w:t>
            </w:r>
            <w:r w:rsidR="00A923ED">
              <w:rPr>
                <w:color w:val="000000"/>
                <w:sz w:val="20"/>
                <w:shd w:val="clear" w:color="auto" w:fill="FAFAFA"/>
              </w:rPr>
              <w:t>профессии</w:t>
            </w:r>
            <w:r w:rsidR="00A923ED">
              <w:rPr>
                <w:color w:val="000000"/>
                <w:sz w:val="20"/>
              </w:rPr>
              <w:t xml:space="preserve"> </w:t>
            </w:r>
            <w:r w:rsidR="00A923ED">
              <w:rPr>
                <w:color w:val="000000"/>
                <w:spacing w:val="-2"/>
                <w:sz w:val="20"/>
              </w:rPr>
              <w:t>психолога.</w:t>
            </w: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tc>
        <w:tc>
          <w:tcPr>
            <w:tcW w:w="2103" w:type="dxa"/>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609"/>
        </w:trPr>
        <w:tc>
          <w:tcPr>
            <w:tcW w:w="2307" w:type="dxa"/>
            <w:vMerge w:val="restart"/>
          </w:tcPr>
          <w:p w:rsidR="00D80858" w:rsidRDefault="00A923ED">
            <w:pPr>
              <w:pStyle w:val="TableParagraph"/>
              <w:spacing w:line="268" w:lineRule="exact"/>
              <w:ind w:left="14"/>
              <w:jc w:val="center"/>
              <w:rPr>
                <w:sz w:val="24"/>
              </w:rPr>
            </w:pPr>
            <w:r>
              <w:rPr>
                <w:color w:val="0000FF"/>
                <w:sz w:val="24"/>
              </w:rPr>
              <w:t xml:space="preserve">23 ноября </w:t>
            </w:r>
            <w:r>
              <w:rPr>
                <w:color w:val="0000FF"/>
                <w:spacing w:val="-10"/>
                <w:sz w:val="24"/>
              </w:rPr>
              <w:t>–</w:t>
            </w:r>
          </w:p>
          <w:p w:rsidR="00D80858" w:rsidRDefault="00A923ED">
            <w:pPr>
              <w:pStyle w:val="TableParagraph"/>
              <w:ind w:left="220" w:right="208"/>
              <w:jc w:val="center"/>
              <w:rPr>
                <w:sz w:val="24"/>
              </w:rPr>
            </w:pPr>
            <w:r>
              <w:rPr>
                <w:color w:val="0000FF"/>
                <w:sz w:val="24"/>
              </w:rPr>
              <w:t>«День рождения детского</w:t>
            </w:r>
            <w:r>
              <w:rPr>
                <w:color w:val="0000FF"/>
                <w:spacing w:val="-15"/>
                <w:sz w:val="24"/>
              </w:rPr>
              <w:t xml:space="preserve"> </w:t>
            </w:r>
            <w:r>
              <w:rPr>
                <w:color w:val="0000FF"/>
                <w:sz w:val="24"/>
              </w:rPr>
              <w:t xml:space="preserve">писателя </w:t>
            </w:r>
            <w:r>
              <w:rPr>
                <w:color w:val="0000FF"/>
                <w:spacing w:val="-2"/>
                <w:sz w:val="24"/>
              </w:rPr>
              <w:t>Н.Носова»</w:t>
            </w: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A923ED">
            <w:pPr>
              <w:pStyle w:val="TableParagraph"/>
              <w:ind w:left="222" w:right="211"/>
              <w:jc w:val="center"/>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 акварели</w:t>
            </w:r>
            <w:r>
              <w:rPr>
                <w:color w:val="000000"/>
                <w:sz w:val="24"/>
              </w:rPr>
              <w:t>»</w:t>
            </w:r>
          </w:p>
        </w:tc>
        <w:tc>
          <w:tcPr>
            <w:tcW w:w="6714" w:type="dxa"/>
          </w:tcPr>
          <w:p w:rsidR="00D80858" w:rsidRDefault="00A923ED">
            <w:pPr>
              <w:pStyle w:val="TableParagraph"/>
              <w:ind w:right="166"/>
              <w:rPr>
                <w:sz w:val="20"/>
              </w:rPr>
            </w:pPr>
            <w:r>
              <w:rPr>
                <w:color w:val="0000FF"/>
                <w:sz w:val="20"/>
              </w:rPr>
              <w:t>Один из лучших советских детских писателей – Николай Николаевич Носов (1908 – 1976). Несмотря на то, что его произведения написаны много</w:t>
            </w:r>
            <w:r>
              <w:rPr>
                <w:color w:val="0000FF"/>
                <w:spacing w:val="-4"/>
                <w:sz w:val="20"/>
              </w:rPr>
              <w:t xml:space="preserve"> </w:t>
            </w:r>
            <w:r>
              <w:rPr>
                <w:color w:val="0000FF"/>
                <w:sz w:val="20"/>
              </w:rPr>
              <w:t>лет</w:t>
            </w:r>
            <w:r>
              <w:rPr>
                <w:color w:val="0000FF"/>
                <w:spacing w:val="-5"/>
                <w:sz w:val="20"/>
              </w:rPr>
              <w:t xml:space="preserve"> </w:t>
            </w:r>
            <w:r>
              <w:rPr>
                <w:color w:val="0000FF"/>
                <w:sz w:val="20"/>
              </w:rPr>
              <w:t>тому</w:t>
            </w:r>
            <w:r>
              <w:rPr>
                <w:color w:val="0000FF"/>
                <w:spacing w:val="-8"/>
                <w:sz w:val="20"/>
              </w:rPr>
              <w:t xml:space="preserve"> </w:t>
            </w:r>
            <w:r>
              <w:rPr>
                <w:color w:val="0000FF"/>
                <w:sz w:val="20"/>
              </w:rPr>
              <w:t>назад,</w:t>
            </w:r>
            <w:r>
              <w:rPr>
                <w:color w:val="0000FF"/>
                <w:spacing w:val="-4"/>
                <w:sz w:val="20"/>
              </w:rPr>
              <w:t xml:space="preserve"> </w:t>
            </w:r>
            <w:r>
              <w:rPr>
                <w:color w:val="0000FF"/>
                <w:sz w:val="20"/>
              </w:rPr>
              <w:t>их</w:t>
            </w:r>
            <w:r>
              <w:rPr>
                <w:color w:val="0000FF"/>
                <w:spacing w:val="-5"/>
                <w:sz w:val="20"/>
              </w:rPr>
              <w:t xml:space="preserve"> </w:t>
            </w:r>
            <w:r>
              <w:rPr>
                <w:color w:val="0000FF"/>
                <w:sz w:val="20"/>
              </w:rPr>
              <w:t>с</w:t>
            </w:r>
            <w:r>
              <w:rPr>
                <w:color w:val="0000FF"/>
                <w:spacing w:val="-4"/>
                <w:sz w:val="20"/>
              </w:rPr>
              <w:t xml:space="preserve"> </w:t>
            </w:r>
            <w:r>
              <w:rPr>
                <w:color w:val="0000FF"/>
                <w:sz w:val="20"/>
              </w:rPr>
              <w:t>огромным</w:t>
            </w:r>
            <w:r>
              <w:rPr>
                <w:color w:val="0000FF"/>
                <w:spacing w:val="-4"/>
                <w:sz w:val="20"/>
              </w:rPr>
              <w:t xml:space="preserve"> </w:t>
            </w:r>
            <w:r>
              <w:rPr>
                <w:color w:val="0000FF"/>
                <w:sz w:val="20"/>
              </w:rPr>
              <w:t>удовольствием</w:t>
            </w:r>
            <w:r>
              <w:rPr>
                <w:color w:val="0000FF"/>
                <w:spacing w:val="-4"/>
                <w:sz w:val="20"/>
              </w:rPr>
              <w:t xml:space="preserve"> </w:t>
            </w:r>
            <w:r>
              <w:rPr>
                <w:color w:val="0000FF"/>
                <w:sz w:val="20"/>
              </w:rPr>
              <w:t>читают</w:t>
            </w:r>
            <w:r>
              <w:rPr>
                <w:color w:val="0000FF"/>
                <w:spacing w:val="-5"/>
                <w:sz w:val="20"/>
              </w:rPr>
              <w:t xml:space="preserve"> </w:t>
            </w:r>
            <w:r>
              <w:rPr>
                <w:color w:val="0000FF"/>
                <w:sz w:val="20"/>
              </w:rPr>
              <w:t>и</w:t>
            </w:r>
            <w:r>
              <w:rPr>
                <w:color w:val="0000FF"/>
                <w:spacing w:val="-5"/>
                <w:sz w:val="20"/>
              </w:rPr>
              <w:t xml:space="preserve"> </w:t>
            </w:r>
            <w:r>
              <w:rPr>
                <w:color w:val="0000FF"/>
                <w:sz w:val="20"/>
              </w:rPr>
              <w:t>слушают современные дети, в т. ч. и дошкольники. Его «Незнайка» до сих пор</w:t>
            </w:r>
          </w:p>
          <w:p w:rsidR="00D80858" w:rsidRDefault="00A923ED">
            <w:pPr>
              <w:pStyle w:val="TableParagraph"/>
              <w:ind w:right="100"/>
              <w:rPr>
                <w:sz w:val="20"/>
              </w:rPr>
            </w:pPr>
            <w:r>
              <w:rPr>
                <w:color w:val="0000FF"/>
                <w:sz w:val="20"/>
              </w:rPr>
              <w:t>остается</w:t>
            </w:r>
            <w:r>
              <w:rPr>
                <w:color w:val="0000FF"/>
                <w:spacing w:val="-8"/>
                <w:sz w:val="20"/>
              </w:rPr>
              <w:t xml:space="preserve"> </w:t>
            </w:r>
            <w:r>
              <w:rPr>
                <w:color w:val="0000FF"/>
                <w:sz w:val="20"/>
              </w:rPr>
              <w:t>одним</w:t>
            </w:r>
            <w:r>
              <w:rPr>
                <w:color w:val="0000FF"/>
                <w:spacing w:val="-6"/>
                <w:sz w:val="20"/>
              </w:rPr>
              <w:t xml:space="preserve"> </w:t>
            </w:r>
            <w:r>
              <w:rPr>
                <w:color w:val="0000FF"/>
                <w:sz w:val="20"/>
              </w:rPr>
              <w:t>из</w:t>
            </w:r>
            <w:r>
              <w:rPr>
                <w:color w:val="0000FF"/>
                <w:spacing w:val="-7"/>
                <w:sz w:val="20"/>
              </w:rPr>
              <w:t xml:space="preserve"> </w:t>
            </w:r>
            <w:r>
              <w:rPr>
                <w:color w:val="0000FF"/>
                <w:sz w:val="20"/>
              </w:rPr>
              <w:t>любимых</w:t>
            </w:r>
            <w:r>
              <w:rPr>
                <w:color w:val="0000FF"/>
                <w:spacing w:val="-6"/>
                <w:sz w:val="20"/>
              </w:rPr>
              <w:t xml:space="preserve"> </w:t>
            </w:r>
            <w:r>
              <w:rPr>
                <w:color w:val="0000FF"/>
                <w:sz w:val="20"/>
              </w:rPr>
              <w:t>детьми</w:t>
            </w:r>
            <w:r>
              <w:rPr>
                <w:color w:val="0000FF"/>
                <w:spacing w:val="-8"/>
                <w:sz w:val="20"/>
              </w:rPr>
              <w:t xml:space="preserve"> </w:t>
            </w:r>
            <w:r>
              <w:rPr>
                <w:color w:val="0000FF"/>
                <w:sz w:val="20"/>
              </w:rPr>
              <w:t>сказочных</w:t>
            </w:r>
            <w:r>
              <w:rPr>
                <w:color w:val="0000FF"/>
                <w:spacing w:val="-6"/>
                <w:sz w:val="20"/>
              </w:rPr>
              <w:t xml:space="preserve"> </w:t>
            </w:r>
            <w:r>
              <w:rPr>
                <w:color w:val="0000FF"/>
                <w:sz w:val="20"/>
              </w:rPr>
              <w:t>персонажей.</w:t>
            </w:r>
            <w:r>
              <w:rPr>
                <w:color w:val="0000FF"/>
                <w:spacing w:val="-7"/>
                <w:sz w:val="20"/>
              </w:rPr>
              <w:t xml:space="preserve"> </w:t>
            </w:r>
            <w:r>
              <w:rPr>
                <w:color w:val="0000FF"/>
                <w:sz w:val="20"/>
              </w:rPr>
              <w:t>Рассказы Носова – истории о самых обычных детях, с их ошибками и</w:t>
            </w:r>
          </w:p>
          <w:p w:rsidR="00D80858" w:rsidRDefault="00A923ED">
            <w:pPr>
              <w:pStyle w:val="TableParagraph"/>
              <w:spacing w:line="215" w:lineRule="exact"/>
              <w:rPr>
                <w:sz w:val="20"/>
              </w:rPr>
            </w:pPr>
            <w:r>
              <w:rPr>
                <w:color w:val="0000FF"/>
                <w:spacing w:val="-2"/>
                <w:sz w:val="20"/>
              </w:rPr>
              <w:t>переживаниями,</w:t>
            </w:r>
            <w:r>
              <w:rPr>
                <w:color w:val="0000FF"/>
                <w:spacing w:val="8"/>
                <w:sz w:val="20"/>
              </w:rPr>
              <w:t xml:space="preserve"> </w:t>
            </w:r>
            <w:r>
              <w:rPr>
                <w:color w:val="0000FF"/>
                <w:spacing w:val="-2"/>
                <w:sz w:val="20"/>
              </w:rPr>
              <w:t>детскими</w:t>
            </w:r>
            <w:r>
              <w:rPr>
                <w:color w:val="0000FF"/>
                <w:spacing w:val="6"/>
                <w:sz w:val="20"/>
              </w:rPr>
              <w:t xml:space="preserve"> </w:t>
            </w:r>
            <w:r>
              <w:rPr>
                <w:color w:val="0000FF"/>
                <w:spacing w:val="-2"/>
                <w:sz w:val="20"/>
              </w:rPr>
              <w:t>фантазиями</w:t>
            </w:r>
            <w:r>
              <w:rPr>
                <w:color w:val="0000FF"/>
                <w:spacing w:val="7"/>
                <w:sz w:val="20"/>
              </w:rPr>
              <w:t xml:space="preserve"> </w:t>
            </w:r>
            <w:r>
              <w:rPr>
                <w:color w:val="0000FF"/>
                <w:spacing w:val="-10"/>
                <w:sz w:val="20"/>
              </w:rPr>
              <w:t>.</w:t>
            </w:r>
          </w:p>
        </w:tc>
        <w:tc>
          <w:tcPr>
            <w:tcW w:w="2408" w:type="dxa"/>
          </w:tcPr>
          <w:p w:rsidR="00D80858" w:rsidRDefault="00A923ED">
            <w:pPr>
              <w:pStyle w:val="TableParagraph"/>
              <w:ind w:left="537" w:right="107" w:hanging="173"/>
              <w:rPr>
                <w:sz w:val="24"/>
              </w:rPr>
            </w:pPr>
            <w:r>
              <w:rPr>
                <w:color w:val="0000FF"/>
                <w:spacing w:val="-2"/>
                <w:sz w:val="24"/>
              </w:rPr>
              <w:t>патриотическое, эстетическое</w:t>
            </w:r>
          </w:p>
        </w:tc>
        <w:tc>
          <w:tcPr>
            <w:tcW w:w="2103" w:type="dxa"/>
          </w:tcPr>
          <w:p w:rsidR="00D80858" w:rsidRDefault="00A923ED">
            <w:pPr>
              <w:pStyle w:val="TableParagraph"/>
              <w:ind w:left="671" w:right="239" w:hanging="418"/>
              <w:rPr>
                <w:sz w:val="24"/>
              </w:rPr>
            </w:pPr>
            <w:r>
              <w:rPr>
                <w:color w:val="0000FF"/>
                <w:sz w:val="24"/>
              </w:rPr>
              <w:t>Все</w:t>
            </w:r>
            <w:r>
              <w:rPr>
                <w:color w:val="0000FF"/>
                <w:spacing w:val="-15"/>
                <w:sz w:val="24"/>
              </w:rPr>
              <w:t xml:space="preserve"> </w:t>
            </w:r>
            <w:r>
              <w:rPr>
                <w:color w:val="0000FF"/>
                <w:sz w:val="24"/>
              </w:rPr>
              <w:t xml:space="preserve">возрастные </w:t>
            </w:r>
            <w:r>
              <w:rPr>
                <w:color w:val="0000FF"/>
                <w:spacing w:val="-2"/>
                <w:sz w:val="24"/>
              </w:rPr>
              <w:t>группы</w:t>
            </w:r>
          </w:p>
        </w:tc>
        <w:tc>
          <w:tcPr>
            <w:tcW w:w="1955" w:type="dxa"/>
          </w:tcPr>
          <w:p w:rsidR="00D80858" w:rsidRDefault="00A923ED">
            <w:pPr>
              <w:pStyle w:val="TableParagraph"/>
              <w:spacing w:line="268" w:lineRule="exact"/>
              <w:ind w:left="18" w:right="15"/>
              <w:jc w:val="center"/>
              <w:rPr>
                <w:sz w:val="24"/>
              </w:rPr>
            </w:pPr>
            <w:r>
              <w:rPr>
                <w:color w:val="0000FF"/>
                <w:spacing w:val="-2"/>
                <w:sz w:val="24"/>
              </w:rPr>
              <w:t>Воспитатели</w:t>
            </w:r>
          </w:p>
        </w:tc>
      </w:tr>
      <w:tr w:rsidR="00D80858">
        <w:trPr>
          <w:trHeight w:val="1840"/>
        </w:trPr>
        <w:tc>
          <w:tcPr>
            <w:tcW w:w="2307" w:type="dxa"/>
            <w:vMerge/>
            <w:tcBorders>
              <w:top w:val="nil"/>
            </w:tcBorders>
          </w:tcPr>
          <w:p w:rsidR="00D80858" w:rsidRDefault="00D80858">
            <w:pPr>
              <w:rPr>
                <w:sz w:val="2"/>
                <w:szCs w:val="2"/>
              </w:rPr>
            </w:pPr>
          </w:p>
        </w:tc>
        <w:tc>
          <w:tcPr>
            <w:tcW w:w="6714" w:type="dxa"/>
          </w:tcPr>
          <w:p w:rsidR="00D80858" w:rsidRDefault="00A923ED">
            <w:pPr>
              <w:pStyle w:val="TableParagraph"/>
              <w:ind w:right="100"/>
              <w:rPr>
                <w:sz w:val="20"/>
              </w:rPr>
            </w:pPr>
            <w:r>
              <w:rPr>
                <w:sz w:val="20"/>
              </w:rPr>
              <w:t>Сегодня «Международный день акварели» признан во всем мире. В этот день ведущие мировые картинные галереи устраивают специальные выставки</w:t>
            </w:r>
            <w:r>
              <w:rPr>
                <w:spacing w:val="-4"/>
                <w:sz w:val="20"/>
              </w:rPr>
              <w:t xml:space="preserve"> </w:t>
            </w:r>
            <w:r>
              <w:rPr>
                <w:sz w:val="20"/>
              </w:rPr>
              <w:t>с участием</w:t>
            </w:r>
            <w:r>
              <w:rPr>
                <w:spacing w:val="-2"/>
                <w:sz w:val="20"/>
              </w:rPr>
              <w:t xml:space="preserve"> </w:t>
            </w:r>
            <w:r>
              <w:rPr>
                <w:sz w:val="20"/>
              </w:rPr>
              <w:t>работ,</w:t>
            </w:r>
            <w:r>
              <w:rPr>
                <w:spacing w:val="-1"/>
                <w:sz w:val="20"/>
              </w:rPr>
              <w:t xml:space="preserve"> </w:t>
            </w:r>
            <w:r>
              <w:rPr>
                <w:sz w:val="20"/>
              </w:rPr>
              <w:t>выполненных</w:t>
            </w:r>
            <w:r>
              <w:rPr>
                <w:spacing w:val="-4"/>
                <w:sz w:val="20"/>
              </w:rPr>
              <w:t xml:space="preserve"> </w:t>
            </w:r>
            <w:r>
              <w:rPr>
                <w:sz w:val="20"/>
              </w:rPr>
              <w:t>исключительно</w:t>
            </w:r>
            <w:r>
              <w:rPr>
                <w:spacing w:val="-2"/>
                <w:sz w:val="20"/>
              </w:rPr>
              <w:t xml:space="preserve"> </w:t>
            </w:r>
            <w:r>
              <w:rPr>
                <w:sz w:val="20"/>
              </w:rPr>
              <w:t>с</w:t>
            </w:r>
            <w:r>
              <w:rPr>
                <w:spacing w:val="-3"/>
                <w:sz w:val="20"/>
              </w:rPr>
              <w:t xml:space="preserve"> </w:t>
            </w:r>
            <w:r>
              <w:rPr>
                <w:sz w:val="20"/>
              </w:rPr>
              <w:t>помощью</w:t>
            </w:r>
            <w:r>
              <w:rPr>
                <w:spacing w:val="-3"/>
                <w:sz w:val="20"/>
              </w:rPr>
              <w:t xml:space="preserve"> </w:t>
            </w:r>
            <w:r>
              <w:rPr>
                <w:sz w:val="20"/>
              </w:rPr>
              <w:t>этой краски.</w:t>
            </w:r>
            <w:r>
              <w:rPr>
                <w:spacing w:val="-7"/>
                <w:sz w:val="20"/>
              </w:rPr>
              <w:t xml:space="preserve"> </w:t>
            </w:r>
            <w:r>
              <w:rPr>
                <w:color w:val="000000"/>
                <w:sz w:val="20"/>
                <w:shd w:val="clear" w:color="auto" w:fill="FAFAFA"/>
              </w:rPr>
              <w:t>Инициатором</w:t>
            </w:r>
            <w:r>
              <w:rPr>
                <w:color w:val="000000"/>
                <w:spacing w:val="-7"/>
                <w:sz w:val="20"/>
                <w:shd w:val="clear" w:color="auto" w:fill="FAFAFA"/>
              </w:rPr>
              <w:t xml:space="preserve"> </w:t>
            </w:r>
            <w:r>
              <w:rPr>
                <w:color w:val="000000"/>
                <w:sz w:val="20"/>
                <w:shd w:val="clear" w:color="auto" w:fill="FAFAFA"/>
              </w:rPr>
              <w:t>учреждения</w:t>
            </w:r>
            <w:r>
              <w:rPr>
                <w:color w:val="000000"/>
                <w:spacing w:val="-9"/>
                <w:sz w:val="20"/>
                <w:shd w:val="clear" w:color="auto" w:fill="FAFAFA"/>
              </w:rPr>
              <w:t xml:space="preserve"> </w:t>
            </w:r>
            <w:r>
              <w:rPr>
                <w:color w:val="000000"/>
                <w:sz w:val="20"/>
                <w:shd w:val="clear" w:color="auto" w:fill="FAFAFA"/>
              </w:rPr>
              <w:t>праздника</w:t>
            </w:r>
            <w:r>
              <w:rPr>
                <w:color w:val="000000"/>
                <w:spacing w:val="-8"/>
                <w:sz w:val="20"/>
                <w:shd w:val="clear" w:color="auto" w:fill="FAFAFA"/>
              </w:rPr>
              <w:t xml:space="preserve"> </w:t>
            </w:r>
            <w:r>
              <w:rPr>
                <w:color w:val="000000"/>
                <w:sz w:val="20"/>
                <w:shd w:val="clear" w:color="auto" w:fill="FAFAFA"/>
              </w:rPr>
              <w:t>стал</w:t>
            </w:r>
            <w:r>
              <w:rPr>
                <w:color w:val="000000"/>
                <w:spacing w:val="-9"/>
                <w:sz w:val="20"/>
                <w:shd w:val="clear" w:color="auto" w:fill="FAFAFA"/>
              </w:rPr>
              <w:t xml:space="preserve"> </w:t>
            </w:r>
            <w:r>
              <w:rPr>
                <w:color w:val="000000"/>
                <w:sz w:val="20"/>
                <w:shd w:val="clear" w:color="auto" w:fill="FAFAFA"/>
              </w:rPr>
              <w:t>мексиканский</w:t>
            </w:r>
            <w:r>
              <w:rPr>
                <w:color w:val="000000"/>
                <w:spacing w:val="-4"/>
                <w:sz w:val="20"/>
                <w:shd w:val="clear" w:color="auto" w:fill="FAFAFA"/>
              </w:rPr>
              <w:t xml:space="preserve"> </w:t>
            </w:r>
            <w:r>
              <w:rPr>
                <w:color w:val="000000"/>
                <w:sz w:val="20"/>
                <w:shd w:val="clear" w:color="auto" w:fill="FAFAFA"/>
              </w:rPr>
              <w:t>художник</w:t>
            </w:r>
            <w:r>
              <w:rPr>
                <w:color w:val="000000"/>
                <w:sz w:val="20"/>
              </w:rPr>
              <w:t xml:space="preserve"> </w:t>
            </w:r>
            <w:r>
              <w:rPr>
                <w:color w:val="000000"/>
                <w:sz w:val="20"/>
                <w:shd w:val="clear" w:color="auto" w:fill="FAFAFA"/>
              </w:rPr>
              <w:t>Альфредо Гуати Рохо. Именно он, будучи выдающимся художником-</w:t>
            </w:r>
            <w:r>
              <w:rPr>
                <w:color w:val="000000"/>
                <w:sz w:val="20"/>
              </w:rPr>
              <w:t xml:space="preserve"> </w:t>
            </w:r>
            <w:r>
              <w:rPr>
                <w:color w:val="000000"/>
                <w:sz w:val="20"/>
                <w:shd w:val="clear" w:color="auto" w:fill="FAFAFA"/>
              </w:rPr>
              <w:t>акварелистом, а также убеждённым в том, что акварель способна не хуже</w:t>
            </w:r>
            <w:r>
              <w:rPr>
                <w:color w:val="000000"/>
                <w:sz w:val="20"/>
              </w:rPr>
              <w:t xml:space="preserve"> </w:t>
            </w:r>
            <w:r>
              <w:rPr>
                <w:color w:val="000000"/>
                <w:sz w:val="20"/>
                <w:shd w:val="clear" w:color="auto" w:fill="FAFAFA"/>
              </w:rPr>
              <w:t>живописи маслом передавать красоту мира, в 1991 году предложил</w:t>
            </w:r>
          </w:p>
          <w:p w:rsidR="00D80858" w:rsidRDefault="00A923ED">
            <w:pPr>
              <w:pStyle w:val="TableParagraph"/>
              <w:spacing w:line="217" w:lineRule="exact"/>
              <w:rPr>
                <w:sz w:val="20"/>
              </w:rPr>
            </w:pPr>
            <w:r>
              <w:rPr>
                <w:color w:val="000000"/>
                <w:sz w:val="20"/>
                <w:shd w:val="clear" w:color="auto" w:fill="FAFAFA"/>
              </w:rPr>
              <w:t>ежегодно</w:t>
            </w:r>
            <w:r>
              <w:rPr>
                <w:color w:val="000000"/>
                <w:spacing w:val="-9"/>
                <w:sz w:val="20"/>
                <w:shd w:val="clear" w:color="auto" w:fill="FAFAFA"/>
              </w:rPr>
              <w:t xml:space="preserve"> </w:t>
            </w:r>
            <w:r>
              <w:rPr>
                <w:color w:val="000000"/>
                <w:sz w:val="20"/>
                <w:shd w:val="clear" w:color="auto" w:fill="FAFAFA"/>
              </w:rPr>
              <w:t>проводить</w:t>
            </w:r>
            <w:r>
              <w:rPr>
                <w:color w:val="000000"/>
                <w:spacing w:val="-11"/>
                <w:sz w:val="20"/>
                <w:shd w:val="clear" w:color="auto" w:fill="FAFAFA"/>
              </w:rPr>
              <w:t xml:space="preserve"> </w:t>
            </w:r>
            <w:r>
              <w:rPr>
                <w:color w:val="000000"/>
                <w:sz w:val="20"/>
                <w:shd w:val="clear" w:color="auto" w:fill="FAFAFA"/>
              </w:rPr>
              <w:t>Международный</w:t>
            </w:r>
            <w:r>
              <w:rPr>
                <w:color w:val="000000"/>
                <w:spacing w:val="-11"/>
                <w:sz w:val="20"/>
                <w:shd w:val="clear" w:color="auto" w:fill="FAFAFA"/>
              </w:rPr>
              <w:t xml:space="preserve"> </w:t>
            </w:r>
            <w:r>
              <w:rPr>
                <w:color w:val="000000"/>
                <w:sz w:val="20"/>
                <w:shd w:val="clear" w:color="auto" w:fill="FAFAFA"/>
              </w:rPr>
              <w:t>день</w:t>
            </w:r>
            <w:r>
              <w:rPr>
                <w:color w:val="000000"/>
                <w:spacing w:val="-11"/>
                <w:sz w:val="20"/>
                <w:shd w:val="clear" w:color="auto" w:fill="FAFAFA"/>
              </w:rPr>
              <w:t xml:space="preserve"> </w:t>
            </w:r>
            <w:r>
              <w:rPr>
                <w:color w:val="000000"/>
                <w:spacing w:val="-2"/>
                <w:sz w:val="20"/>
                <w:shd w:val="clear" w:color="auto" w:fill="FAFAFA"/>
              </w:rPr>
              <w:t>акварели.</w:t>
            </w:r>
          </w:p>
        </w:tc>
        <w:tc>
          <w:tcPr>
            <w:tcW w:w="2408" w:type="dxa"/>
          </w:tcPr>
          <w:p w:rsidR="00D80858" w:rsidRDefault="00A923ED">
            <w:pPr>
              <w:pStyle w:val="TableParagraph"/>
              <w:spacing w:line="268" w:lineRule="exact"/>
              <w:ind w:left="13"/>
              <w:jc w:val="center"/>
              <w:rPr>
                <w:sz w:val="24"/>
              </w:rPr>
            </w:pPr>
            <w:r>
              <w:rPr>
                <w:spacing w:val="-2"/>
                <w:sz w:val="24"/>
              </w:rPr>
              <w:t>познавательное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379"/>
        </w:trPr>
        <w:tc>
          <w:tcPr>
            <w:tcW w:w="2307" w:type="dxa"/>
          </w:tcPr>
          <w:p w:rsidR="00D80858" w:rsidRDefault="00A923ED">
            <w:pPr>
              <w:pStyle w:val="TableParagraph"/>
              <w:spacing w:line="268" w:lineRule="exact"/>
              <w:ind w:left="14"/>
              <w:jc w:val="center"/>
              <w:rPr>
                <w:sz w:val="24"/>
              </w:rPr>
            </w:pPr>
            <w:r>
              <w:rPr>
                <w:sz w:val="24"/>
              </w:rPr>
              <w:t xml:space="preserve">24 ноября </w:t>
            </w:r>
            <w:r>
              <w:rPr>
                <w:spacing w:val="-10"/>
                <w:sz w:val="24"/>
              </w:rPr>
              <w:t>–</w:t>
            </w:r>
          </w:p>
          <w:p w:rsidR="00D80858" w:rsidRDefault="00A923ED">
            <w:pPr>
              <w:pStyle w:val="TableParagraph"/>
              <w:ind w:left="12"/>
              <w:jc w:val="center"/>
              <w:rPr>
                <w:sz w:val="24"/>
              </w:rPr>
            </w:pPr>
            <w:r>
              <w:rPr>
                <w:sz w:val="24"/>
              </w:rPr>
              <w:t>«День</w:t>
            </w:r>
            <w:r>
              <w:rPr>
                <w:spacing w:val="-5"/>
                <w:sz w:val="24"/>
              </w:rPr>
              <w:t xml:space="preserve"> </w:t>
            </w:r>
            <w:r>
              <w:rPr>
                <w:spacing w:val="-2"/>
                <w:sz w:val="24"/>
              </w:rPr>
              <w:t>моржа»</w:t>
            </w:r>
          </w:p>
        </w:tc>
        <w:tc>
          <w:tcPr>
            <w:tcW w:w="6714" w:type="dxa"/>
          </w:tcPr>
          <w:p w:rsidR="00D80858" w:rsidRDefault="00A923ED">
            <w:pPr>
              <w:pStyle w:val="TableParagraph"/>
              <w:ind w:right="100"/>
              <w:rPr>
                <w:sz w:val="20"/>
              </w:rPr>
            </w:pPr>
            <w:r>
              <w:rPr>
                <w:sz w:val="20"/>
              </w:rPr>
              <w:t>Этот день напоминает всем людям о том, что морж – это редкое животное, которое нуждается в охране, ведь в настоящее время численность этих морских</w:t>
            </w:r>
            <w:r>
              <w:rPr>
                <w:spacing w:val="-7"/>
                <w:sz w:val="20"/>
              </w:rPr>
              <w:t xml:space="preserve"> </w:t>
            </w:r>
            <w:r>
              <w:rPr>
                <w:sz w:val="20"/>
              </w:rPr>
              <w:t>млекопитающих</w:t>
            </w:r>
            <w:r>
              <w:rPr>
                <w:spacing w:val="-7"/>
                <w:sz w:val="20"/>
              </w:rPr>
              <w:t xml:space="preserve"> </w:t>
            </w:r>
            <w:r>
              <w:rPr>
                <w:sz w:val="20"/>
              </w:rPr>
              <w:t>резко</w:t>
            </w:r>
            <w:r>
              <w:rPr>
                <w:spacing w:val="-5"/>
                <w:sz w:val="20"/>
              </w:rPr>
              <w:t xml:space="preserve"> </w:t>
            </w:r>
            <w:r>
              <w:rPr>
                <w:sz w:val="20"/>
              </w:rPr>
              <w:t>сокращается</w:t>
            </w:r>
            <w:r>
              <w:rPr>
                <w:spacing w:val="-7"/>
                <w:sz w:val="20"/>
              </w:rPr>
              <w:t xml:space="preserve"> </w:t>
            </w:r>
            <w:r>
              <w:rPr>
                <w:sz w:val="20"/>
              </w:rPr>
              <w:t>по</w:t>
            </w:r>
            <w:r>
              <w:rPr>
                <w:spacing w:val="-5"/>
                <w:sz w:val="20"/>
              </w:rPr>
              <w:t xml:space="preserve"> </w:t>
            </w:r>
            <w:r>
              <w:rPr>
                <w:sz w:val="20"/>
              </w:rPr>
              <w:t>ряду</w:t>
            </w:r>
            <w:r>
              <w:rPr>
                <w:spacing w:val="-3"/>
                <w:sz w:val="20"/>
              </w:rPr>
              <w:t xml:space="preserve"> </w:t>
            </w:r>
            <w:r>
              <w:rPr>
                <w:sz w:val="20"/>
              </w:rPr>
              <w:t>причин.</w:t>
            </w:r>
            <w:r>
              <w:rPr>
                <w:spacing w:val="-6"/>
                <w:sz w:val="20"/>
              </w:rPr>
              <w:t xml:space="preserve"> </w:t>
            </w:r>
            <w:r>
              <w:rPr>
                <w:sz w:val="20"/>
              </w:rPr>
              <w:t>Это</w:t>
            </w:r>
            <w:r>
              <w:rPr>
                <w:spacing w:val="-5"/>
                <w:sz w:val="20"/>
              </w:rPr>
              <w:t xml:space="preserve"> </w:t>
            </w:r>
            <w:r>
              <w:rPr>
                <w:sz w:val="20"/>
              </w:rPr>
              <w:t>проблема достигает глобальных масштабов и даже дети должны знать и помнить о необходимости</w:t>
            </w:r>
            <w:r>
              <w:rPr>
                <w:spacing w:val="-1"/>
                <w:sz w:val="20"/>
              </w:rPr>
              <w:t xml:space="preserve"> </w:t>
            </w:r>
            <w:r>
              <w:rPr>
                <w:sz w:val="20"/>
              </w:rPr>
              <w:t>сохранения дикой природы океана, бережном отношении к</w:t>
            </w:r>
          </w:p>
          <w:p w:rsidR="00D80858" w:rsidRDefault="00A923ED">
            <w:pPr>
              <w:pStyle w:val="TableParagraph"/>
              <w:spacing w:line="217" w:lineRule="exact"/>
              <w:rPr>
                <w:sz w:val="20"/>
              </w:rPr>
            </w:pPr>
            <w:r>
              <w:rPr>
                <w:sz w:val="20"/>
              </w:rPr>
              <w:t>его</w:t>
            </w:r>
            <w:r>
              <w:rPr>
                <w:spacing w:val="-2"/>
                <w:sz w:val="20"/>
              </w:rPr>
              <w:t xml:space="preserve"> обитателями.</w:t>
            </w:r>
          </w:p>
        </w:tc>
        <w:tc>
          <w:tcPr>
            <w:tcW w:w="2408" w:type="dxa"/>
          </w:tcPr>
          <w:p w:rsidR="00D80858" w:rsidRDefault="00A923ED">
            <w:pPr>
              <w:pStyle w:val="TableParagraph"/>
              <w:spacing w:line="268" w:lineRule="exact"/>
              <w:ind w:left="13" w:right="1"/>
              <w:jc w:val="center"/>
              <w:rPr>
                <w:sz w:val="24"/>
              </w:rPr>
            </w:pPr>
            <w:r>
              <w:rPr>
                <w:spacing w:val="-2"/>
                <w:sz w:val="24"/>
              </w:rPr>
              <w:t>познавательное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149"/>
        </w:trPr>
        <w:tc>
          <w:tcPr>
            <w:tcW w:w="2307" w:type="dxa"/>
          </w:tcPr>
          <w:p w:rsidR="00D80858" w:rsidRDefault="00A923ED">
            <w:pPr>
              <w:pStyle w:val="TableParagraph"/>
              <w:spacing w:line="268" w:lineRule="exact"/>
              <w:ind w:left="14"/>
              <w:jc w:val="center"/>
              <w:rPr>
                <w:sz w:val="24"/>
              </w:rPr>
            </w:pPr>
            <w:r>
              <w:rPr>
                <w:color w:val="0000FF"/>
                <w:sz w:val="24"/>
              </w:rPr>
              <w:t xml:space="preserve">25 ноября </w:t>
            </w:r>
            <w:r>
              <w:rPr>
                <w:color w:val="0000FF"/>
                <w:spacing w:val="-10"/>
                <w:sz w:val="24"/>
              </w:rPr>
              <w:t>–</w:t>
            </w:r>
          </w:p>
          <w:p w:rsidR="00D80858" w:rsidRDefault="00A923ED">
            <w:pPr>
              <w:pStyle w:val="TableParagraph"/>
              <w:ind w:left="174" w:right="160"/>
              <w:jc w:val="center"/>
              <w:rPr>
                <w:sz w:val="24"/>
              </w:rPr>
            </w:pPr>
            <w:r>
              <w:rPr>
                <w:color w:val="0000FF"/>
                <w:sz w:val="24"/>
              </w:rPr>
              <w:t>«</w:t>
            </w:r>
            <w:r>
              <w:rPr>
                <w:color w:val="0000FF"/>
                <w:sz w:val="24"/>
                <w:shd w:val="clear" w:color="auto" w:fill="FAFAFA"/>
              </w:rPr>
              <w:t>День</w:t>
            </w:r>
            <w:r>
              <w:rPr>
                <w:color w:val="0000FF"/>
                <w:spacing w:val="-15"/>
                <w:sz w:val="24"/>
                <w:shd w:val="clear" w:color="auto" w:fill="FAFAFA"/>
              </w:rPr>
              <w:t xml:space="preserve"> </w:t>
            </w:r>
            <w:r>
              <w:rPr>
                <w:color w:val="0000FF"/>
                <w:sz w:val="24"/>
                <w:shd w:val="clear" w:color="auto" w:fill="FAFAFA"/>
              </w:rPr>
              <w:t>российского</w:t>
            </w:r>
            <w:r>
              <w:rPr>
                <w:color w:val="0000FF"/>
                <w:sz w:val="24"/>
              </w:rPr>
              <w:t xml:space="preserve"> </w:t>
            </w:r>
            <w:r>
              <w:rPr>
                <w:color w:val="0000FF"/>
                <w:spacing w:val="-2"/>
                <w:sz w:val="24"/>
                <w:shd w:val="clear" w:color="auto" w:fill="FAFAFA"/>
              </w:rPr>
              <w:t>военного</w:t>
            </w:r>
            <w:r>
              <w:rPr>
                <w:color w:val="0000FF"/>
                <w:spacing w:val="-2"/>
                <w:sz w:val="24"/>
              </w:rPr>
              <w:t xml:space="preserve"> </w:t>
            </w:r>
            <w:r>
              <w:rPr>
                <w:color w:val="0000FF"/>
                <w:spacing w:val="-2"/>
                <w:sz w:val="24"/>
                <w:shd w:val="clear" w:color="auto" w:fill="FAFAFA"/>
              </w:rPr>
              <w:t>миротворца»</w:t>
            </w:r>
          </w:p>
        </w:tc>
        <w:tc>
          <w:tcPr>
            <w:tcW w:w="6714" w:type="dxa"/>
          </w:tcPr>
          <w:p w:rsidR="00D80858" w:rsidRDefault="00A923ED">
            <w:pPr>
              <w:pStyle w:val="TableParagraph"/>
              <w:ind w:right="166"/>
              <w:rPr>
                <w:sz w:val="20"/>
              </w:rPr>
            </w:pPr>
            <w:r>
              <w:rPr>
                <w:color w:val="0000FF"/>
                <w:sz w:val="20"/>
                <w:shd w:val="clear" w:color="auto" w:fill="FAFAFA"/>
              </w:rPr>
              <w:t>25</w:t>
            </w:r>
            <w:r>
              <w:rPr>
                <w:color w:val="0000FF"/>
                <w:spacing w:val="-5"/>
                <w:sz w:val="20"/>
                <w:shd w:val="clear" w:color="auto" w:fill="FAFAFA"/>
              </w:rPr>
              <w:t xml:space="preserve"> </w:t>
            </w:r>
            <w:r>
              <w:rPr>
                <w:color w:val="0000FF"/>
                <w:sz w:val="20"/>
                <w:shd w:val="clear" w:color="auto" w:fill="FAFAFA"/>
              </w:rPr>
              <w:t>ноября</w:t>
            </w:r>
            <w:r>
              <w:rPr>
                <w:color w:val="0000FF"/>
                <w:spacing w:val="-5"/>
                <w:sz w:val="20"/>
                <w:shd w:val="clear" w:color="auto" w:fill="FAFAFA"/>
              </w:rPr>
              <w:t xml:space="preserve"> </w:t>
            </w:r>
            <w:r>
              <w:rPr>
                <w:color w:val="0000FF"/>
                <w:sz w:val="20"/>
                <w:shd w:val="clear" w:color="auto" w:fill="FAFAFA"/>
              </w:rPr>
              <w:t>–</w:t>
            </w:r>
            <w:r>
              <w:rPr>
                <w:color w:val="0000FF"/>
                <w:spacing w:val="-5"/>
                <w:sz w:val="20"/>
                <w:shd w:val="clear" w:color="auto" w:fill="FAFAFA"/>
              </w:rPr>
              <w:t xml:space="preserve"> </w:t>
            </w:r>
            <w:r>
              <w:rPr>
                <w:color w:val="0000FF"/>
                <w:sz w:val="20"/>
                <w:shd w:val="clear" w:color="auto" w:fill="FAFAFA"/>
              </w:rPr>
              <w:t>важный</w:t>
            </w:r>
            <w:r>
              <w:rPr>
                <w:color w:val="0000FF"/>
                <w:spacing w:val="-6"/>
                <w:sz w:val="20"/>
                <w:shd w:val="clear" w:color="auto" w:fill="FAFAFA"/>
              </w:rPr>
              <w:t xml:space="preserve"> </w:t>
            </w:r>
            <w:r>
              <w:rPr>
                <w:color w:val="0000FF"/>
                <w:sz w:val="20"/>
                <w:shd w:val="clear" w:color="auto" w:fill="FAFAFA"/>
              </w:rPr>
              <w:t>профессиональный</w:t>
            </w:r>
            <w:r>
              <w:rPr>
                <w:color w:val="0000FF"/>
                <w:spacing w:val="-6"/>
                <w:sz w:val="20"/>
                <w:shd w:val="clear" w:color="auto" w:fill="FAFAFA"/>
              </w:rPr>
              <w:t xml:space="preserve"> </w:t>
            </w:r>
            <w:r>
              <w:rPr>
                <w:color w:val="0000FF"/>
                <w:sz w:val="20"/>
                <w:shd w:val="clear" w:color="auto" w:fill="FAFAFA"/>
              </w:rPr>
              <w:t>праздник,</w:t>
            </w:r>
            <w:r>
              <w:rPr>
                <w:color w:val="0000FF"/>
                <w:spacing w:val="-5"/>
                <w:sz w:val="20"/>
                <w:shd w:val="clear" w:color="auto" w:fill="FAFAFA"/>
              </w:rPr>
              <w:t xml:space="preserve"> </w:t>
            </w:r>
            <w:r>
              <w:rPr>
                <w:color w:val="0000FF"/>
                <w:sz w:val="20"/>
                <w:shd w:val="clear" w:color="auto" w:fill="FAFAFA"/>
              </w:rPr>
              <w:t>так</w:t>
            </w:r>
            <w:r>
              <w:rPr>
                <w:color w:val="0000FF"/>
                <w:spacing w:val="-4"/>
                <w:sz w:val="20"/>
                <w:shd w:val="clear" w:color="auto" w:fill="FAFAFA"/>
              </w:rPr>
              <w:t xml:space="preserve"> </w:t>
            </w:r>
            <w:r>
              <w:rPr>
                <w:color w:val="0000FF"/>
                <w:sz w:val="20"/>
                <w:shd w:val="clear" w:color="auto" w:fill="FAFAFA"/>
              </w:rPr>
              <w:t>как</w:t>
            </w:r>
            <w:r>
              <w:rPr>
                <w:color w:val="0000FF"/>
                <w:spacing w:val="-6"/>
                <w:sz w:val="20"/>
                <w:shd w:val="clear" w:color="auto" w:fill="FAFAFA"/>
              </w:rPr>
              <w:t xml:space="preserve"> </w:t>
            </w:r>
            <w:r>
              <w:rPr>
                <w:color w:val="0000FF"/>
                <w:sz w:val="20"/>
                <w:shd w:val="clear" w:color="auto" w:fill="FAFAFA"/>
              </w:rPr>
              <w:t>его</w:t>
            </w:r>
            <w:r>
              <w:rPr>
                <w:color w:val="0000FF"/>
                <w:spacing w:val="-5"/>
                <w:sz w:val="20"/>
                <w:shd w:val="clear" w:color="auto" w:fill="FAFAFA"/>
              </w:rPr>
              <w:t xml:space="preserve"> </w:t>
            </w:r>
            <w:r>
              <w:rPr>
                <w:color w:val="0000FF"/>
                <w:sz w:val="20"/>
                <w:shd w:val="clear" w:color="auto" w:fill="FAFAFA"/>
              </w:rPr>
              <w:t>отмечают</w:t>
            </w:r>
            <w:r>
              <w:rPr>
                <w:color w:val="0000FF"/>
                <w:sz w:val="20"/>
              </w:rPr>
              <w:t xml:space="preserve"> </w:t>
            </w:r>
            <w:r>
              <w:rPr>
                <w:color w:val="0000FF"/>
                <w:sz w:val="20"/>
                <w:shd w:val="clear" w:color="auto" w:fill="FAFAFA"/>
              </w:rPr>
              <w:t>люди, призванные достойно представлять Россию, как гарант мира в</w:t>
            </w:r>
            <w:r>
              <w:rPr>
                <w:color w:val="0000FF"/>
                <w:sz w:val="20"/>
              </w:rPr>
              <w:t xml:space="preserve"> </w:t>
            </w:r>
            <w:r>
              <w:rPr>
                <w:color w:val="0000FF"/>
                <w:sz w:val="20"/>
                <w:shd w:val="clear" w:color="auto" w:fill="FAFAFA"/>
              </w:rPr>
              <w:t>любой точке планеты. Вклад военных миротворцев России в</w:t>
            </w:r>
          </w:p>
          <w:p w:rsidR="00D80858" w:rsidRDefault="00A923ED">
            <w:pPr>
              <w:pStyle w:val="TableParagraph"/>
              <w:spacing w:line="228" w:lineRule="exact"/>
              <w:ind w:right="100"/>
              <w:rPr>
                <w:sz w:val="20"/>
              </w:rPr>
            </w:pPr>
            <w:r>
              <w:rPr>
                <w:color w:val="0000FF"/>
                <w:sz w:val="20"/>
                <w:shd w:val="clear" w:color="auto" w:fill="FAFAFA"/>
              </w:rPr>
              <w:t>предотвращение</w:t>
            </w:r>
            <w:r>
              <w:rPr>
                <w:color w:val="0000FF"/>
                <w:spacing w:val="-9"/>
                <w:sz w:val="20"/>
                <w:shd w:val="clear" w:color="auto" w:fill="FAFAFA"/>
              </w:rPr>
              <w:t xml:space="preserve"> </w:t>
            </w:r>
            <w:r>
              <w:rPr>
                <w:color w:val="0000FF"/>
                <w:sz w:val="20"/>
                <w:shd w:val="clear" w:color="auto" w:fill="FAFAFA"/>
              </w:rPr>
              <w:t>военных</w:t>
            </w:r>
            <w:r>
              <w:rPr>
                <w:color w:val="0000FF"/>
                <w:spacing w:val="-9"/>
                <w:sz w:val="20"/>
                <w:shd w:val="clear" w:color="auto" w:fill="FAFAFA"/>
              </w:rPr>
              <w:t xml:space="preserve"> </w:t>
            </w:r>
            <w:r>
              <w:rPr>
                <w:color w:val="0000FF"/>
                <w:sz w:val="20"/>
                <w:shd w:val="clear" w:color="auto" w:fill="FAFAFA"/>
              </w:rPr>
              <w:t>конфликтов,</w:t>
            </w:r>
            <w:r>
              <w:rPr>
                <w:color w:val="0000FF"/>
                <w:spacing w:val="-9"/>
                <w:sz w:val="20"/>
                <w:shd w:val="clear" w:color="auto" w:fill="FAFAFA"/>
              </w:rPr>
              <w:t xml:space="preserve"> </w:t>
            </w:r>
            <w:r>
              <w:rPr>
                <w:color w:val="0000FF"/>
                <w:sz w:val="20"/>
                <w:shd w:val="clear" w:color="auto" w:fill="FAFAFA"/>
              </w:rPr>
              <w:t>сдерживание</w:t>
            </w:r>
            <w:r>
              <w:rPr>
                <w:color w:val="0000FF"/>
                <w:spacing w:val="-5"/>
                <w:sz w:val="20"/>
                <w:shd w:val="clear" w:color="auto" w:fill="FAFAFA"/>
              </w:rPr>
              <w:t xml:space="preserve"> </w:t>
            </w:r>
            <w:r>
              <w:rPr>
                <w:color w:val="0000FF"/>
                <w:sz w:val="20"/>
                <w:shd w:val="clear" w:color="auto" w:fill="FAFAFA"/>
              </w:rPr>
              <w:t>агрессивных</w:t>
            </w:r>
            <w:r>
              <w:rPr>
                <w:color w:val="0000FF"/>
                <w:spacing w:val="-9"/>
                <w:sz w:val="20"/>
                <w:shd w:val="clear" w:color="auto" w:fill="FAFAFA"/>
              </w:rPr>
              <w:t xml:space="preserve"> </w:t>
            </w:r>
            <w:r>
              <w:rPr>
                <w:color w:val="0000FF"/>
                <w:sz w:val="20"/>
                <w:shd w:val="clear" w:color="auto" w:fill="FAFAFA"/>
              </w:rPr>
              <w:t>действий</w:t>
            </w:r>
            <w:r>
              <w:rPr>
                <w:color w:val="0000FF"/>
                <w:sz w:val="20"/>
              </w:rPr>
              <w:t xml:space="preserve"> </w:t>
            </w:r>
            <w:r>
              <w:rPr>
                <w:color w:val="0000FF"/>
                <w:sz w:val="20"/>
                <w:shd w:val="clear" w:color="auto" w:fill="FAFAFA"/>
              </w:rPr>
              <w:t>противоборствующих сторон в разных регионах мира очень высок.</w:t>
            </w:r>
          </w:p>
        </w:tc>
        <w:tc>
          <w:tcPr>
            <w:tcW w:w="2408" w:type="dxa"/>
          </w:tcPr>
          <w:p w:rsidR="00D80858" w:rsidRDefault="00A923ED">
            <w:pPr>
              <w:pStyle w:val="TableParagraph"/>
              <w:ind w:left="364" w:right="355"/>
              <w:jc w:val="center"/>
              <w:rPr>
                <w:sz w:val="24"/>
              </w:rPr>
            </w:pPr>
            <w:r>
              <w:rPr>
                <w:color w:val="0000FF"/>
                <w:spacing w:val="-2"/>
                <w:sz w:val="24"/>
              </w:rPr>
              <w:t>патриотическое, духовно-</w:t>
            </w:r>
          </w:p>
          <w:p w:rsidR="00D80858" w:rsidRDefault="00A923ED">
            <w:pPr>
              <w:pStyle w:val="TableParagraph"/>
              <w:ind w:left="13" w:right="3"/>
              <w:jc w:val="center"/>
              <w:rPr>
                <w:sz w:val="24"/>
              </w:rPr>
            </w:pPr>
            <w:r>
              <w:rPr>
                <w:color w:val="0000FF"/>
                <w:spacing w:val="-2"/>
                <w:sz w:val="24"/>
              </w:rPr>
              <w:t>нравственное</w:t>
            </w:r>
          </w:p>
        </w:tc>
        <w:tc>
          <w:tcPr>
            <w:tcW w:w="2103" w:type="dxa"/>
          </w:tcPr>
          <w:p w:rsidR="00D80858" w:rsidRDefault="00A923ED">
            <w:pPr>
              <w:pStyle w:val="TableParagraph"/>
              <w:ind w:left="128" w:right="120" w:hanging="2"/>
              <w:jc w:val="center"/>
              <w:rPr>
                <w:sz w:val="24"/>
              </w:rPr>
            </w:pPr>
            <w:r>
              <w:rPr>
                <w:color w:val="0000FF"/>
                <w:spacing w:val="-2"/>
                <w:sz w:val="24"/>
              </w:rPr>
              <w:t xml:space="preserve">Старшая, подготовительная </w:t>
            </w:r>
            <w:r>
              <w:rPr>
                <w:color w:val="0000FF"/>
                <w:sz w:val="24"/>
              </w:rPr>
              <w:t>к школе группы</w:t>
            </w:r>
          </w:p>
        </w:tc>
        <w:tc>
          <w:tcPr>
            <w:tcW w:w="1955" w:type="dxa"/>
          </w:tcPr>
          <w:p w:rsidR="00D80858" w:rsidRDefault="00A923ED">
            <w:pPr>
              <w:pStyle w:val="TableParagraph"/>
              <w:spacing w:line="268" w:lineRule="exact"/>
              <w:ind w:left="18" w:right="15"/>
              <w:jc w:val="center"/>
              <w:rPr>
                <w:sz w:val="24"/>
              </w:rPr>
            </w:pPr>
            <w:r>
              <w:rPr>
                <w:color w:val="0000FF"/>
                <w:spacing w:val="-2"/>
                <w:sz w:val="24"/>
              </w:rPr>
              <w:t>Воспитатели</w:t>
            </w:r>
          </w:p>
        </w:tc>
      </w:tr>
      <w:tr w:rsidR="00D80858">
        <w:trPr>
          <w:trHeight w:val="690"/>
        </w:trPr>
        <w:tc>
          <w:tcPr>
            <w:tcW w:w="2307" w:type="dxa"/>
          </w:tcPr>
          <w:p w:rsidR="00D80858" w:rsidRDefault="00A923ED">
            <w:pPr>
              <w:pStyle w:val="TableParagraph"/>
              <w:spacing w:line="268" w:lineRule="exact"/>
              <w:ind w:left="14"/>
              <w:jc w:val="center"/>
              <w:rPr>
                <w:sz w:val="24"/>
              </w:rPr>
            </w:pPr>
            <w:r>
              <w:rPr>
                <w:color w:val="FF0000"/>
                <w:sz w:val="24"/>
              </w:rPr>
              <w:t xml:space="preserve">26 ноября </w:t>
            </w:r>
            <w:r>
              <w:rPr>
                <w:color w:val="FF0000"/>
                <w:spacing w:val="-10"/>
                <w:sz w:val="24"/>
              </w:rPr>
              <w:t>–</w:t>
            </w:r>
          </w:p>
          <w:p w:rsidR="00D80858" w:rsidRDefault="00A923ED">
            <w:pPr>
              <w:pStyle w:val="TableParagraph"/>
              <w:ind w:left="12"/>
              <w:jc w:val="center"/>
              <w:rPr>
                <w:sz w:val="24"/>
              </w:rPr>
            </w:pPr>
            <w:r>
              <w:rPr>
                <w:color w:val="FF0000"/>
                <w:sz w:val="24"/>
              </w:rPr>
              <w:t>«День</w:t>
            </w:r>
            <w:r>
              <w:rPr>
                <w:color w:val="FF0000"/>
                <w:spacing w:val="-5"/>
                <w:sz w:val="24"/>
              </w:rPr>
              <w:t xml:space="preserve"> </w:t>
            </w:r>
            <w:r>
              <w:rPr>
                <w:color w:val="FF0000"/>
                <w:spacing w:val="-2"/>
                <w:sz w:val="24"/>
              </w:rPr>
              <w:t>Матери»</w:t>
            </w:r>
          </w:p>
        </w:tc>
        <w:tc>
          <w:tcPr>
            <w:tcW w:w="6714" w:type="dxa"/>
          </w:tcPr>
          <w:p w:rsidR="00D80858" w:rsidRDefault="00A923ED">
            <w:pPr>
              <w:pStyle w:val="TableParagraph"/>
              <w:spacing w:line="223" w:lineRule="exact"/>
              <w:rPr>
                <w:sz w:val="20"/>
              </w:rPr>
            </w:pPr>
            <w:r>
              <w:rPr>
                <w:color w:val="FF0000"/>
                <w:sz w:val="20"/>
              </w:rPr>
              <w:t>День</w:t>
            </w:r>
            <w:r>
              <w:rPr>
                <w:color w:val="FF0000"/>
                <w:spacing w:val="-6"/>
                <w:sz w:val="20"/>
              </w:rPr>
              <w:t xml:space="preserve"> </w:t>
            </w:r>
            <w:r>
              <w:rPr>
                <w:color w:val="FF0000"/>
                <w:sz w:val="20"/>
              </w:rPr>
              <w:t>матери</w:t>
            </w:r>
            <w:r>
              <w:rPr>
                <w:color w:val="FF0000"/>
                <w:spacing w:val="-6"/>
                <w:sz w:val="20"/>
              </w:rPr>
              <w:t xml:space="preserve"> </w:t>
            </w:r>
            <w:r>
              <w:rPr>
                <w:color w:val="FF0000"/>
                <w:sz w:val="20"/>
              </w:rPr>
              <w:t>-</w:t>
            </w:r>
            <w:r>
              <w:rPr>
                <w:color w:val="FF0000"/>
                <w:spacing w:val="-8"/>
                <w:sz w:val="20"/>
              </w:rPr>
              <w:t xml:space="preserve"> </w:t>
            </w:r>
            <w:r>
              <w:rPr>
                <w:color w:val="FF0000"/>
                <w:sz w:val="20"/>
              </w:rPr>
              <w:t>молодой</w:t>
            </w:r>
            <w:r>
              <w:rPr>
                <w:color w:val="FF0000"/>
                <w:spacing w:val="-5"/>
                <w:sz w:val="20"/>
              </w:rPr>
              <w:t xml:space="preserve"> </w:t>
            </w:r>
            <w:r>
              <w:rPr>
                <w:color w:val="FF0000"/>
                <w:sz w:val="20"/>
              </w:rPr>
              <w:t>праздник</w:t>
            </w:r>
            <w:r>
              <w:rPr>
                <w:color w:val="FF0000"/>
                <w:spacing w:val="-7"/>
                <w:sz w:val="20"/>
              </w:rPr>
              <w:t xml:space="preserve"> </w:t>
            </w:r>
            <w:r>
              <w:rPr>
                <w:color w:val="FF0000"/>
                <w:sz w:val="20"/>
              </w:rPr>
              <w:t>в</w:t>
            </w:r>
            <w:r>
              <w:rPr>
                <w:color w:val="FF0000"/>
                <w:spacing w:val="-7"/>
                <w:sz w:val="20"/>
              </w:rPr>
              <w:t xml:space="preserve"> </w:t>
            </w:r>
            <w:r>
              <w:rPr>
                <w:color w:val="FF0000"/>
                <w:sz w:val="20"/>
              </w:rPr>
              <w:t>России,</w:t>
            </w:r>
            <w:r>
              <w:rPr>
                <w:color w:val="FF0000"/>
                <w:spacing w:val="-4"/>
                <w:sz w:val="20"/>
              </w:rPr>
              <w:t xml:space="preserve"> </w:t>
            </w:r>
            <w:r>
              <w:rPr>
                <w:color w:val="FF0000"/>
                <w:sz w:val="20"/>
              </w:rPr>
              <w:t>но</w:t>
            </w:r>
            <w:r>
              <w:rPr>
                <w:color w:val="FF0000"/>
                <w:spacing w:val="-3"/>
                <w:sz w:val="20"/>
              </w:rPr>
              <w:t xml:space="preserve"> </w:t>
            </w:r>
            <w:r>
              <w:rPr>
                <w:color w:val="FF0000"/>
                <w:sz w:val="20"/>
              </w:rPr>
              <w:t>уже</w:t>
            </w:r>
            <w:r>
              <w:rPr>
                <w:color w:val="FF0000"/>
                <w:spacing w:val="-3"/>
                <w:sz w:val="20"/>
              </w:rPr>
              <w:t xml:space="preserve"> </w:t>
            </w:r>
            <w:r>
              <w:rPr>
                <w:color w:val="FF0000"/>
                <w:sz w:val="20"/>
              </w:rPr>
              <w:t>имеющий</w:t>
            </w:r>
            <w:r>
              <w:rPr>
                <w:color w:val="FF0000"/>
                <w:spacing w:val="-3"/>
                <w:sz w:val="20"/>
              </w:rPr>
              <w:t xml:space="preserve"> </w:t>
            </w:r>
            <w:r>
              <w:rPr>
                <w:color w:val="FF0000"/>
                <w:spacing w:val="-4"/>
                <w:sz w:val="20"/>
              </w:rPr>
              <w:t>свои</w:t>
            </w:r>
          </w:p>
          <w:p w:rsidR="00D80858" w:rsidRDefault="00A923ED">
            <w:pPr>
              <w:pStyle w:val="TableParagraph"/>
              <w:spacing w:line="230" w:lineRule="atLeast"/>
              <w:ind w:right="100"/>
              <w:rPr>
                <w:sz w:val="20"/>
              </w:rPr>
            </w:pPr>
            <w:r>
              <w:rPr>
                <w:color w:val="FF0000"/>
                <w:sz w:val="20"/>
              </w:rPr>
              <w:t>традиции.</w:t>
            </w:r>
            <w:r>
              <w:rPr>
                <w:color w:val="FF0000"/>
                <w:spacing w:val="-2"/>
                <w:sz w:val="20"/>
              </w:rPr>
              <w:t xml:space="preserve"> </w:t>
            </w:r>
            <w:r>
              <w:rPr>
                <w:color w:val="FF0000"/>
                <w:sz w:val="20"/>
              </w:rPr>
              <w:t>Символом</w:t>
            </w:r>
            <w:r>
              <w:rPr>
                <w:color w:val="FF0000"/>
                <w:spacing w:val="-1"/>
                <w:sz w:val="20"/>
              </w:rPr>
              <w:t xml:space="preserve"> </w:t>
            </w:r>
            <w:r>
              <w:rPr>
                <w:color w:val="FF0000"/>
                <w:sz w:val="20"/>
              </w:rPr>
              <w:t>праздника</w:t>
            </w:r>
            <w:r>
              <w:rPr>
                <w:color w:val="FF0000"/>
                <w:spacing w:val="-2"/>
                <w:sz w:val="20"/>
              </w:rPr>
              <w:t xml:space="preserve"> </w:t>
            </w:r>
            <w:r>
              <w:rPr>
                <w:color w:val="FF0000"/>
                <w:sz w:val="20"/>
              </w:rPr>
              <w:t>стала</w:t>
            </w:r>
            <w:r>
              <w:rPr>
                <w:color w:val="FF0000"/>
                <w:spacing w:val="-2"/>
                <w:sz w:val="20"/>
              </w:rPr>
              <w:t xml:space="preserve"> </w:t>
            </w:r>
            <w:r>
              <w:rPr>
                <w:color w:val="FF0000"/>
                <w:sz w:val="20"/>
              </w:rPr>
              <w:t>незабудка,</w:t>
            </w:r>
            <w:r>
              <w:rPr>
                <w:color w:val="FF0000"/>
                <w:spacing w:val="-1"/>
                <w:sz w:val="20"/>
              </w:rPr>
              <w:t xml:space="preserve"> </w:t>
            </w:r>
            <w:r>
              <w:rPr>
                <w:color w:val="FF0000"/>
                <w:sz w:val="20"/>
              </w:rPr>
              <w:t>изображение</w:t>
            </w:r>
            <w:r>
              <w:rPr>
                <w:color w:val="FF0000"/>
                <w:spacing w:val="-2"/>
                <w:sz w:val="20"/>
              </w:rPr>
              <w:t xml:space="preserve"> </w:t>
            </w:r>
            <w:r>
              <w:rPr>
                <w:color w:val="FF0000"/>
                <w:sz w:val="20"/>
              </w:rPr>
              <w:t>плюшевого мишки</w:t>
            </w:r>
            <w:r>
              <w:rPr>
                <w:color w:val="FF0000"/>
                <w:spacing w:val="-7"/>
                <w:sz w:val="20"/>
              </w:rPr>
              <w:t xml:space="preserve"> </w:t>
            </w:r>
            <w:r>
              <w:rPr>
                <w:color w:val="FF0000"/>
                <w:sz w:val="20"/>
              </w:rPr>
              <w:t>с</w:t>
            </w:r>
            <w:r>
              <w:rPr>
                <w:color w:val="FF0000"/>
                <w:spacing w:val="-5"/>
                <w:sz w:val="20"/>
              </w:rPr>
              <w:t xml:space="preserve"> </w:t>
            </w:r>
            <w:r>
              <w:rPr>
                <w:color w:val="FF0000"/>
                <w:sz w:val="20"/>
              </w:rPr>
              <w:t>незабудкой</w:t>
            </w:r>
            <w:r>
              <w:rPr>
                <w:color w:val="FF0000"/>
                <w:spacing w:val="-7"/>
                <w:sz w:val="20"/>
              </w:rPr>
              <w:t xml:space="preserve"> </w:t>
            </w:r>
            <w:r>
              <w:rPr>
                <w:color w:val="FF0000"/>
                <w:sz w:val="20"/>
              </w:rPr>
              <w:t>в</w:t>
            </w:r>
            <w:r>
              <w:rPr>
                <w:color w:val="FF0000"/>
                <w:spacing w:val="-3"/>
                <w:sz w:val="20"/>
              </w:rPr>
              <w:t xml:space="preserve"> </w:t>
            </w:r>
            <w:r>
              <w:rPr>
                <w:color w:val="FF0000"/>
                <w:sz w:val="20"/>
              </w:rPr>
              <w:t>лапках</w:t>
            </w:r>
            <w:r>
              <w:rPr>
                <w:color w:val="FF0000"/>
                <w:spacing w:val="-4"/>
                <w:sz w:val="20"/>
              </w:rPr>
              <w:t xml:space="preserve"> </w:t>
            </w:r>
            <w:r>
              <w:rPr>
                <w:color w:val="FF0000"/>
                <w:sz w:val="20"/>
              </w:rPr>
              <w:t>-</w:t>
            </w:r>
            <w:r>
              <w:rPr>
                <w:color w:val="FF0000"/>
                <w:spacing w:val="-4"/>
                <w:sz w:val="20"/>
              </w:rPr>
              <w:t xml:space="preserve"> </w:t>
            </w:r>
            <w:r>
              <w:rPr>
                <w:color w:val="FF0000"/>
                <w:sz w:val="20"/>
              </w:rPr>
              <w:t>тоже</w:t>
            </w:r>
            <w:r>
              <w:rPr>
                <w:color w:val="FF0000"/>
                <w:spacing w:val="-6"/>
                <w:sz w:val="20"/>
              </w:rPr>
              <w:t xml:space="preserve"> </w:t>
            </w:r>
            <w:r>
              <w:rPr>
                <w:color w:val="FF0000"/>
                <w:sz w:val="20"/>
              </w:rPr>
              <w:t>символ</w:t>
            </w:r>
            <w:r>
              <w:rPr>
                <w:color w:val="FF0000"/>
                <w:spacing w:val="-6"/>
                <w:sz w:val="20"/>
              </w:rPr>
              <w:t xml:space="preserve"> </w:t>
            </w:r>
            <w:r>
              <w:rPr>
                <w:color w:val="FF0000"/>
                <w:sz w:val="20"/>
              </w:rPr>
              <w:t>данного</w:t>
            </w:r>
            <w:r>
              <w:rPr>
                <w:color w:val="FF0000"/>
                <w:spacing w:val="-5"/>
                <w:sz w:val="20"/>
              </w:rPr>
              <w:t xml:space="preserve"> </w:t>
            </w:r>
            <w:r>
              <w:rPr>
                <w:color w:val="FF0000"/>
                <w:sz w:val="20"/>
              </w:rPr>
              <w:t>события.</w:t>
            </w:r>
            <w:r>
              <w:rPr>
                <w:color w:val="FF0000"/>
                <w:spacing w:val="-5"/>
                <w:sz w:val="20"/>
              </w:rPr>
              <w:t xml:space="preserve"> </w:t>
            </w:r>
            <w:r>
              <w:rPr>
                <w:color w:val="FF0000"/>
                <w:spacing w:val="-2"/>
                <w:sz w:val="20"/>
              </w:rPr>
              <w:t>Проведение</w:t>
            </w:r>
          </w:p>
        </w:tc>
        <w:tc>
          <w:tcPr>
            <w:tcW w:w="2408" w:type="dxa"/>
          </w:tcPr>
          <w:p w:rsidR="00D80858" w:rsidRDefault="00A923ED">
            <w:pPr>
              <w:pStyle w:val="TableParagraph"/>
              <w:spacing w:line="268" w:lineRule="exact"/>
              <w:ind w:left="13" w:right="3"/>
              <w:jc w:val="center"/>
              <w:rPr>
                <w:sz w:val="24"/>
              </w:rPr>
            </w:pPr>
            <w:r>
              <w:rPr>
                <w:color w:val="FF0000"/>
                <w:spacing w:val="-2"/>
                <w:sz w:val="24"/>
              </w:rPr>
              <w:t>социальное</w:t>
            </w:r>
          </w:p>
        </w:tc>
        <w:tc>
          <w:tcPr>
            <w:tcW w:w="2103" w:type="dxa"/>
          </w:tcPr>
          <w:p w:rsidR="00D80858" w:rsidRDefault="00A923ED">
            <w:pPr>
              <w:pStyle w:val="TableParagraph"/>
              <w:ind w:left="671" w:right="239" w:hanging="418"/>
              <w:rPr>
                <w:sz w:val="24"/>
              </w:rPr>
            </w:pPr>
            <w:r>
              <w:rPr>
                <w:color w:val="FF0000"/>
                <w:sz w:val="24"/>
              </w:rPr>
              <w:t>Все</w:t>
            </w:r>
            <w:r>
              <w:rPr>
                <w:color w:val="FF0000"/>
                <w:spacing w:val="-15"/>
                <w:sz w:val="24"/>
              </w:rPr>
              <w:t xml:space="preserve"> </w:t>
            </w:r>
            <w:r>
              <w:rPr>
                <w:color w:val="FF0000"/>
                <w:sz w:val="24"/>
              </w:rPr>
              <w:t xml:space="preserve">возрастные </w:t>
            </w:r>
            <w:r>
              <w:rPr>
                <w:color w:val="FF0000"/>
                <w:spacing w:val="-2"/>
                <w:sz w:val="24"/>
              </w:rPr>
              <w:t>группы</w:t>
            </w:r>
          </w:p>
        </w:tc>
        <w:tc>
          <w:tcPr>
            <w:tcW w:w="1955" w:type="dxa"/>
          </w:tcPr>
          <w:p w:rsidR="00D80858" w:rsidRDefault="00A923ED">
            <w:pPr>
              <w:pStyle w:val="TableParagraph"/>
              <w:ind w:left="243" w:firstLine="43"/>
              <w:rPr>
                <w:sz w:val="24"/>
              </w:rPr>
            </w:pPr>
            <w:r>
              <w:rPr>
                <w:color w:val="FF0000"/>
                <w:spacing w:val="-2"/>
                <w:sz w:val="24"/>
              </w:rPr>
              <w:t>Воспитатели, Музыкальный</w:t>
            </w:r>
          </w:p>
        </w:tc>
      </w:tr>
    </w:tbl>
    <w:p w:rsidR="00D80858" w:rsidRDefault="00D80858">
      <w:pP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111"/>
        <w:gridCol w:w="6234"/>
        <w:gridCol w:w="370"/>
        <w:gridCol w:w="2408"/>
        <w:gridCol w:w="2103"/>
        <w:gridCol w:w="1955"/>
      </w:tblGrid>
      <w:tr w:rsidR="00D80858">
        <w:trPr>
          <w:trHeight w:val="1103"/>
        </w:trPr>
        <w:tc>
          <w:tcPr>
            <w:tcW w:w="2307" w:type="dxa"/>
          </w:tcPr>
          <w:p w:rsidR="00D80858" w:rsidRDefault="00D80858">
            <w:pPr>
              <w:pStyle w:val="TableParagraph"/>
              <w:ind w:left="0"/>
              <w:rPr>
                <w:sz w:val="20"/>
              </w:rPr>
            </w:pPr>
          </w:p>
        </w:tc>
        <w:tc>
          <w:tcPr>
            <w:tcW w:w="6715" w:type="dxa"/>
            <w:gridSpan w:val="3"/>
          </w:tcPr>
          <w:p w:rsidR="00D80858" w:rsidRDefault="00A923ED">
            <w:pPr>
              <w:pStyle w:val="TableParagraph"/>
              <w:ind w:right="202"/>
              <w:rPr>
                <w:sz w:val="20"/>
              </w:rPr>
            </w:pPr>
            <w:r>
              <w:rPr>
                <w:color w:val="FF0000"/>
                <w:sz w:val="20"/>
              </w:rPr>
              <w:t>в</w:t>
            </w:r>
            <w:r>
              <w:rPr>
                <w:color w:val="FF0000"/>
                <w:spacing w:val="-7"/>
                <w:sz w:val="20"/>
              </w:rPr>
              <w:t xml:space="preserve"> </w:t>
            </w:r>
            <w:r>
              <w:rPr>
                <w:color w:val="FF0000"/>
                <w:sz w:val="20"/>
              </w:rPr>
              <w:t>ДОО</w:t>
            </w:r>
            <w:r>
              <w:rPr>
                <w:color w:val="FF0000"/>
                <w:spacing w:val="-6"/>
                <w:sz w:val="20"/>
              </w:rPr>
              <w:t xml:space="preserve"> </w:t>
            </w:r>
            <w:r>
              <w:rPr>
                <w:color w:val="FF0000"/>
                <w:sz w:val="20"/>
              </w:rPr>
              <w:t>мероприятий,</w:t>
            </w:r>
            <w:r>
              <w:rPr>
                <w:color w:val="FF0000"/>
                <w:spacing w:val="-6"/>
                <w:sz w:val="20"/>
              </w:rPr>
              <w:t xml:space="preserve"> </w:t>
            </w:r>
            <w:r>
              <w:rPr>
                <w:color w:val="FF0000"/>
                <w:sz w:val="20"/>
              </w:rPr>
              <w:t>посвященных</w:t>
            </w:r>
            <w:r>
              <w:rPr>
                <w:color w:val="FF0000"/>
                <w:spacing w:val="-7"/>
                <w:sz w:val="20"/>
              </w:rPr>
              <w:t xml:space="preserve"> </w:t>
            </w:r>
            <w:r>
              <w:rPr>
                <w:color w:val="FF0000"/>
                <w:sz w:val="20"/>
              </w:rPr>
              <w:t>Дню</w:t>
            </w:r>
            <w:r>
              <w:rPr>
                <w:color w:val="FF0000"/>
                <w:spacing w:val="-6"/>
                <w:sz w:val="20"/>
              </w:rPr>
              <w:t xml:space="preserve"> </w:t>
            </w:r>
            <w:r>
              <w:rPr>
                <w:color w:val="FF0000"/>
                <w:sz w:val="20"/>
              </w:rPr>
              <w:t>матери,</w:t>
            </w:r>
            <w:r>
              <w:rPr>
                <w:color w:val="FF0000"/>
                <w:spacing w:val="-6"/>
                <w:sz w:val="20"/>
              </w:rPr>
              <w:t xml:space="preserve"> </w:t>
            </w:r>
            <w:r>
              <w:rPr>
                <w:color w:val="FF0000"/>
                <w:sz w:val="20"/>
              </w:rPr>
              <w:t>стало</w:t>
            </w:r>
            <w:r>
              <w:rPr>
                <w:color w:val="FF0000"/>
                <w:spacing w:val="-4"/>
                <w:sz w:val="20"/>
              </w:rPr>
              <w:t xml:space="preserve"> </w:t>
            </w:r>
            <w:r>
              <w:rPr>
                <w:color w:val="FF0000"/>
                <w:sz w:val="20"/>
              </w:rPr>
              <w:t>доброй</w:t>
            </w:r>
            <w:r>
              <w:rPr>
                <w:color w:val="FF0000"/>
                <w:spacing w:val="-7"/>
                <w:sz w:val="20"/>
              </w:rPr>
              <w:t xml:space="preserve"> </w:t>
            </w:r>
            <w:r>
              <w:rPr>
                <w:color w:val="FF0000"/>
                <w:sz w:val="20"/>
              </w:rPr>
              <w:t xml:space="preserve">традицией, позволяющей детям поздравить своих мам, поблагодарить их за подаренные тепло, любовь и заботу, преподнести им символические </w:t>
            </w:r>
            <w:r>
              <w:rPr>
                <w:color w:val="FF0000"/>
                <w:spacing w:val="-2"/>
                <w:sz w:val="20"/>
              </w:rPr>
              <w:t>подарки.</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A923ED">
            <w:pPr>
              <w:pStyle w:val="TableParagraph"/>
              <w:ind w:left="213" w:right="209" w:hanging="3"/>
              <w:jc w:val="center"/>
              <w:rPr>
                <w:sz w:val="24"/>
              </w:rPr>
            </w:pPr>
            <w:r>
              <w:rPr>
                <w:color w:val="FF0000"/>
                <w:spacing w:val="-2"/>
                <w:sz w:val="24"/>
              </w:rPr>
              <w:t xml:space="preserve">руководитель, </w:t>
            </w:r>
            <w:r>
              <w:rPr>
                <w:color w:val="FF0000"/>
                <w:sz w:val="24"/>
              </w:rPr>
              <w:t>Инструктор</w:t>
            </w:r>
            <w:r>
              <w:rPr>
                <w:color w:val="FF0000"/>
                <w:spacing w:val="-15"/>
                <w:sz w:val="24"/>
              </w:rPr>
              <w:t xml:space="preserve"> </w:t>
            </w:r>
            <w:r>
              <w:rPr>
                <w:color w:val="FF0000"/>
                <w:sz w:val="24"/>
              </w:rPr>
              <w:t xml:space="preserve">по </w:t>
            </w:r>
            <w:r>
              <w:rPr>
                <w:color w:val="FF0000"/>
                <w:spacing w:val="-2"/>
                <w:sz w:val="24"/>
              </w:rPr>
              <w:t>физической</w:t>
            </w:r>
          </w:p>
          <w:p w:rsidR="00D80858" w:rsidRDefault="00A923ED">
            <w:pPr>
              <w:pStyle w:val="TableParagraph"/>
              <w:spacing w:line="264" w:lineRule="exact"/>
              <w:ind w:left="18" w:right="17"/>
              <w:jc w:val="center"/>
              <w:rPr>
                <w:sz w:val="24"/>
              </w:rPr>
            </w:pPr>
            <w:r>
              <w:rPr>
                <w:color w:val="FF0000"/>
                <w:spacing w:val="-2"/>
                <w:sz w:val="24"/>
              </w:rPr>
              <w:t>культуре</w:t>
            </w:r>
          </w:p>
        </w:tc>
      </w:tr>
      <w:tr w:rsidR="00D80858">
        <w:trPr>
          <w:trHeight w:val="1149"/>
        </w:trPr>
        <w:tc>
          <w:tcPr>
            <w:tcW w:w="2307" w:type="dxa"/>
          </w:tcPr>
          <w:p w:rsidR="00D80858" w:rsidRDefault="00A923ED">
            <w:pPr>
              <w:pStyle w:val="TableParagraph"/>
              <w:spacing w:line="268" w:lineRule="exact"/>
              <w:ind w:left="14"/>
              <w:jc w:val="center"/>
              <w:rPr>
                <w:sz w:val="24"/>
              </w:rPr>
            </w:pPr>
            <w:r>
              <w:rPr>
                <w:sz w:val="24"/>
              </w:rPr>
              <w:t xml:space="preserve">27 ноября </w:t>
            </w:r>
            <w:r>
              <w:rPr>
                <w:spacing w:val="-10"/>
                <w:sz w:val="24"/>
              </w:rPr>
              <w:t>–</w:t>
            </w:r>
          </w:p>
          <w:p w:rsidR="00D80858" w:rsidRDefault="00A923ED">
            <w:pPr>
              <w:pStyle w:val="TableParagraph"/>
              <w:ind w:left="333" w:right="313" w:hanging="9"/>
              <w:jc w:val="center"/>
              <w:rPr>
                <w:sz w:val="24"/>
              </w:rPr>
            </w:pPr>
            <w:r>
              <w:rPr>
                <w:sz w:val="24"/>
              </w:rPr>
              <w:t>«День морской пехоты</w:t>
            </w:r>
            <w:r>
              <w:rPr>
                <w:spacing w:val="-15"/>
                <w:sz w:val="24"/>
              </w:rPr>
              <w:t xml:space="preserve"> </w:t>
            </w:r>
            <w:r>
              <w:rPr>
                <w:sz w:val="24"/>
              </w:rPr>
              <w:t>России»</w:t>
            </w:r>
          </w:p>
        </w:tc>
        <w:tc>
          <w:tcPr>
            <w:tcW w:w="111" w:type="dxa"/>
            <w:tcBorders>
              <w:right w:val="nil"/>
            </w:tcBorders>
          </w:tcPr>
          <w:p w:rsidR="00D80858" w:rsidRDefault="00D80858">
            <w:pPr>
              <w:pStyle w:val="TableParagraph"/>
              <w:ind w:left="0"/>
              <w:rPr>
                <w:sz w:val="20"/>
              </w:rPr>
            </w:pPr>
          </w:p>
        </w:tc>
        <w:tc>
          <w:tcPr>
            <w:tcW w:w="6234" w:type="dxa"/>
            <w:tcBorders>
              <w:left w:val="nil"/>
              <w:right w:val="nil"/>
            </w:tcBorders>
            <w:shd w:val="clear" w:color="auto" w:fill="FAFAFA"/>
          </w:tcPr>
          <w:p w:rsidR="00D80858" w:rsidRDefault="00A923ED">
            <w:pPr>
              <w:pStyle w:val="TableParagraph"/>
              <w:ind w:left="3"/>
              <w:rPr>
                <w:sz w:val="20"/>
              </w:rPr>
            </w:pPr>
            <w:r>
              <w:rPr>
                <w:sz w:val="20"/>
              </w:rPr>
              <w:t>День морской пехоты в России отмечается ежегодно 27 ноября в соответствии с приказом Главнокомандующего ВМФ Российской Федерации № 433 от 19 декабря 1995 года. Сегодня морская пехота, как род</w:t>
            </w:r>
            <w:r>
              <w:rPr>
                <w:spacing w:val="-7"/>
                <w:sz w:val="20"/>
              </w:rPr>
              <w:t xml:space="preserve"> </w:t>
            </w:r>
            <w:r>
              <w:rPr>
                <w:sz w:val="20"/>
              </w:rPr>
              <w:t>береговых</w:t>
            </w:r>
            <w:r>
              <w:rPr>
                <w:spacing w:val="-7"/>
                <w:sz w:val="20"/>
              </w:rPr>
              <w:t xml:space="preserve"> </w:t>
            </w:r>
            <w:r>
              <w:rPr>
                <w:sz w:val="20"/>
              </w:rPr>
              <w:t>войск</w:t>
            </w:r>
            <w:r>
              <w:rPr>
                <w:spacing w:val="-7"/>
                <w:sz w:val="20"/>
              </w:rPr>
              <w:t xml:space="preserve"> </w:t>
            </w:r>
            <w:r>
              <w:rPr>
                <w:sz w:val="20"/>
              </w:rPr>
              <w:t>Военно-морского</w:t>
            </w:r>
            <w:r>
              <w:rPr>
                <w:spacing w:val="-6"/>
                <w:sz w:val="20"/>
              </w:rPr>
              <w:t xml:space="preserve"> </w:t>
            </w:r>
            <w:r>
              <w:rPr>
                <w:sz w:val="20"/>
              </w:rPr>
              <w:t>флота</w:t>
            </w:r>
            <w:r>
              <w:rPr>
                <w:spacing w:val="-7"/>
                <w:sz w:val="20"/>
              </w:rPr>
              <w:t xml:space="preserve"> </w:t>
            </w:r>
            <w:r>
              <w:rPr>
                <w:sz w:val="20"/>
              </w:rPr>
              <w:t>Вооруженных</w:t>
            </w:r>
            <w:r>
              <w:rPr>
                <w:spacing w:val="-5"/>
                <w:sz w:val="20"/>
              </w:rPr>
              <w:t xml:space="preserve"> </w:t>
            </w:r>
            <w:r>
              <w:rPr>
                <w:sz w:val="20"/>
              </w:rPr>
              <w:t>Сил</w:t>
            </w:r>
            <w:r>
              <w:rPr>
                <w:spacing w:val="-7"/>
                <w:sz w:val="20"/>
              </w:rPr>
              <w:t xml:space="preserve"> </w:t>
            </w:r>
            <w:r>
              <w:rPr>
                <w:sz w:val="20"/>
              </w:rPr>
              <w:t>России,</w:t>
            </w:r>
          </w:p>
          <w:p w:rsidR="00D80858" w:rsidRDefault="00A923ED">
            <w:pPr>
              <w:pStyle w:val="TableParagraph"/>
              <w:spacing w:line="216" w:lineRule="exact"/>
              <w:ind w:left="3"/>
              <w:rPr>
                <w:sz w:val="20"/>
              </w:rPr>
            </w:pPr>
            <w:r>
              <w:rPr>
                <w:sz w:val="20"/>
              </w:rPr>
              <w:t>используется</w:t>
            </w:r>
            <w:r>
              <w:rPr>
                <w:spacing w:val="-8"/>
                <w:sz w:val="20"/>
              </w:rPr>
              <w:t xml:space="preserve"> </w:t>
            </w:r>
            <w:r>
              <w:rPr>
                <w:sz w:val="20"/>
              </w:rPr>
              <w:t>для</w:t>
            </w:r>
            <w:r>
              <w:rPr>
                <w:spacing w:val="-7"/>
                <w:sz w:val="20"/>
              </w:rPr>
              <w:t xml:space="preserve"> </w:t>
            </w:r>
            <w:r>
              <w:rPr>
                <w:sz w:val="20"/>
              </w:rPr>
              <w:t>ведения</w:t>
            </w:r>
            <w:r>
              <w:rPr>
                <w:spacing w:val="-7"/>
                <w:sz w:val="20"/>
              </w:rPr>
              <w:t xml:space="preserve"> </w:t>
            </w:r>
            <w:r>
              <w:rPr>
                <w:sz w:val="20"/>
              </w:rPr>
              <w:t>боевых</w:t>
            </w:r>
            <w:r>
              <w:rPr>
                <w:spacing w:val="-7"/>
                <w:sz w:val="20"/>
              </w:rPr>
              <w:t xml:space="preserve"> </w:t>
            </w:r>
            <w:r>
              <w:rPr>
                <w:sz w:val="20"/>
              </w:rPr>
              <w:t>действий</w:t>
            </w:r>
            <w:r>
              <w:rPr>
                <w:spacing w:val="-7"/>
                <w:sz w:val="20"/>
              </w:rPr>
              <w:t xml:space="preserve"> </w:t>
            </w:r>
            <w:r>
              <w:rPr>
                <w:sz w:val="20"/>
              </w:rPr>
              <w:t>в</w:t>
            </w:r>
            <w:r>
              <w:rPr>
                <w:spacing w:val="-7"/>
                <w:sz w:val="20"/>
              </w:rPr>
              <w:t xml:space="preserve"> </w:t>
            </w:r>
            <w:r>
              <w:rPr>
                <w:sz w:val="20"/>
              </w:rPr>
              <w:t>составе</w:t>
            </w:r>
            <w:r>
              <w:rPr>
                <w:spacing w:val="-8"/>
                <w:sz w:val="20"/>
              </w:rPr>
              <w:t xml:space="preserve"> </w:t>
            </w:r>
            <w:r>
              <w:rPr>
                <w:sz w:val="20"/>
              </w:rPr>
              <w:t>морских</w:t>
            </w:r>
            <w:r>
              <w:rPr>
                <w:spacing w:val="-5"/>
                <w:sz w:val="20"/>
              </w:rPr>
              <w:t xml:space="preserve"> </w:t>
            </w:r>
            <w:r>
              <w:rPr>
                <w:spacing w:val="-2"/>
                <w:sz w:val="20"/>
              </w:rPr>
              <w:t>десантов.</w:t>
            </w:r>
          </w:p>
        </w:tc>
        <w:tc>
          <w:tcPr>
            <w:tcW w:w="370" w:type="dxa"/>
            <w:tcBorders>
              <w:left w:val="nil"/>
            </w:tcBorders>
          </w:tcPr>
          <w:p w:rsidR="00D80858" w:rsidRDefault="00D80858">
            <w:pPr>
              <w:pStyle w:val="TableParagraph"/>
              <w:ind w:left="0"/>
              <w:rPr>
                <w:sz w:val="20"/>
              </w:rPr>
            </w:pPr>
          </w:p>
        </w:tc>
        <w:tc>
          <w:tcPr>
            <w:tcW w:w="2408" w:type="dxa"/>
          </w:tcPr>
          <w:p w:rsidR="00D80858" w:rsidRDefault="00A923ED">
            <w:pPr>
              <w:pStyle w:val="TableParagraph"/>
              <w:spacing w:line="268" w:lineRule="exact"/>
              <w:ind w:left="13" w:right="5"/>
              <w:jc w:val="center"/>
              <w:rPr>
                <w:sz w:val="24"/>
              </w:rPr>
            </w:pPr>
            <w:r>
              <w:rPr>
                <w:spacing w:val="-2"/>
                <w:sz w:val="24"/>
              </w:rPr>
              <w:t>патриотическое</w:t>
            </w:r>
          </w:p>
        </w:tc>
        <w:tc>
          <w:tcPr>
            <w:tcW w:w="2103" w:type="dxa"/>
          </w:tcPr>
          <w:p w:rsidR="00D80858" w:rsidRDefault="00A923ED">
            <w:pPr>
              <w:pStyle w:val="TableParagraph"/>
              <w:ind w:left="127" w:right="121"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1104"/>
        </w:trPr>
        <w:tc>
          <w:tcPr>
            <w:tcW w:w="2307" w:type="dxa"/>
          </w:tcPr>
          <w:p w:rsidR="00D80858" w:rsidRDefault="00A923ED">
            <w:pPr>
              <w:pStyle w:val="TableParagraph"/>
              <w:spacing w:line="268" w:lineRule="exact"/>
              <w:ind w:left="14"/>
              <w:jc w:val="center"/>
              <w:rPr>
                <w:sz w:val="24"/>
              </w:rPr>
            </w:pPr>
            <w:r>
              <w:rPr>
                <w:sz w:val="24"/>
              </w:rPr>
              <w:t xml:space="preserve">28 ноября </w:t>
            </w:r>
            <w:r>
              <w:rPr>
                <w:spacing w:val="-10"/>
                <w:sz w:val="24"/>
              </w:rPr>
              <w:t>–</w:t>
            </w:r>
          </w:p>
          <w:p w:rsidR="00D80858" w:rsidRDefault="00A923ED">
            <w:pPr>
              <w:pStyle w:val="TableParagraph"/>
              <w:spacing w:line="270" w:lineRule="atLeast"/>
              <w:ind w:left="395" w:right="381" w:hanging="1"/>
              <w:jc w:val="center"/>
              <w:rPr>
                <w:sz w:val="24"/>
              </w:rPr>
            </w:pPr>
            <w:r>
              <w:rPr>
                <w:spacing w:val="-4"/>
                <w:sz w:val="24"/>
              </w:rPr>
              <w:t xml:space="preserve">«День </w:t>
            </w:r>
            <w:r>
              <w:rPr>
                <w:spacing w:val="-2"/>
                <w:sz w:val="24"/>
              </w:rPr>
              <w:t xml:space="preserve">придумывания </w:t>
            </w:r>
            <w:r>
              <w:rPr>
                <w:sz w:val="24"/>
              </w:rPr>
              <w:t>новых слов»</w:t>
            </w:r>
          </w:p>
        </w:tc>
        <w:tc>
          <w:tcPr>
            <w:tcW w:w="6715" w:type="dxa"/>
            <w:gridSpan w:val="3"/>
          </w:tcPr>
          <w:p w:rsidR="00D80858" w:rsidRDefault="00A923ED">
            <w:pPr>
              <w:pStyle w:val="TableParagraph"/>
              <w:ind w:right="202"/>
              <w:rPr>
                <w:sz w:val="20"/>
              </w:rPr>
            </w:pPr>
            <w:r>
              <w:rPr>
                <w:sz w:val="20"/>
              </w:rPr>
              <w:t>День</w:t>
            </w:r>
            <w:r>
              <w:rPr>
                <w:spacing w:val="-5"/>
                <w:sz w:val="20"/>
              </w:rPr>
              <w:t xml:space="preserve"> </w:t>
            </w:r>
            <w:r>
              <w:rPr>
                <w:sz w:val="20"/>
              </w:rPr>
              <w:t>придумывания</w:t>
            </w:r>
            <w:r>
              <w:rPr>
                <w:spacing w:val="-6"/>
                <w:sz w:val="20"/>
              </w:rPr>
              <w:t xml:space="preserve"> </w:t>
            </w:r>
            <w:r>
              <w:rPr>
                <w:sz w:val="20"/>
              </w:rPr>
              <w:t>новых</w:t>
            </w:r>
            <w:r>
              <w:rPr>
                <w:spacing w:val="-4"/>
                <w:sz w:val="20"/>
              </w:rPr>
              <w:t xml:space="preserve"> </w:t>
            </w:r>
            <w:r>
              <w:rPr>
                <w:sz w:val="20"/>
              </w:rPr>
              <w:t>слов</w:t>
            </w:r>
            <w:r>
              <w:rPr>
                <w:spacing w:val="-3"/>
                <w:sz w:val="20"/>
              </w:rPr>
              <w:t xml:space="preserve"> </w:t>
            </w:r>
            <w:r>
              <w:rPr>
                <w:sz w:val="20"/>
              </w:rPr>
              <w:t>–</w:t>
            </w:r>
            <w:r>
              <w:rPr>
                <w:spacing w:val="-4"/>
                <w:sz w:val="20"/>
              </w:rPr>
              <w:t xml:space="preserve"> </w:t>
            </w:r>
            <w:r>
              <w:rPr>
                <w:sz w:val="20"/>
              </w:rPr>
              <w:t>необычный</w:t>
            </w:r>
            <w:r>
              <w:rPr>
                <w:spacing w:val="-6"/>
                <w:sz w:val="20"/>
              </w:rPr>
              <w:t xml:space="preserve"> </w:t>
            </w:r>
            <w:r>
              <w:rPr>
                <w:sz w:val="20"/>
              </w:rPr>
              <w:t>день</w:t>
            </w:r>
            <w:r>
              <w:rPr>
                <w:spacing w:val="-4"/>
                <w:sz w:val="20"/>
              </w:rPr>
              <w:t xml:space="preserve"> </w:t>
            </w:r>
            <w:r>
              <w:rPr>
                <w:sz w:val="20"/>
              </w:rPr>
              <w:t>–</w:t>
            </w:r>
            <w:r>
              <w:rPr>
                <w:spacing w:val="-4"/>
                <w:sz w:val="20"/>
              </w:rPr>
              <w:t xml:space="preserve"> </w:t>
            </w:r>
            <w:r>
              <w:rPr>
                <w:sz w:val="20"/>
              </w:rPr>
              <w:t>повод</w:t>
            </w:r>
            <w:r>
              <w:rPr>
                <w:spacing w:val="-6"/>
                <w:sz w:val="20"/>
              </w:rPr>
              <w:t xml:space="preserve"> </w:t>
            </w:r>
            <w:r>
              <w:rPr>
                <w:sz w:val="20"/>
              </w:rPr>
              <w:t>вспомнить</w:t>
            </w:r>
            <w:r>
              <w:rPr>
                <w:spacing w:val="-5"/>
                <w:sz w:val="20"/>
              </w:rPr>
              <w:t xml:space="preserve"> </w:t>
            </w:r>
            <w:r>
              <w:rPr>
                <w:sz w:val="20"/>
              </w:rPr>
              <w:t>о нашем богатстве, русском языке, и о том, что делает его «великим, могучим, правдивым и свободным».</w:t>
            </w:r>
          </w:p>
        </w:tc>
        <w:tc>
          <w:tcPr>
            <w:tcW w:w="2408" w:type="dxa"/>
          </w:tcPr>
          <w:p w:rsidR="00D80858" w:rsidRDefault="00A923ED">
            <w:pPr>
              <w:pStyle w:val="TableParagraph"/>
              <w:spacing w:line="268" w:lineRule="exact"/>
              <w:ind w:left="13" w:right="3"/>
              <w:jc w:val="center"/>
              <w:rPr>
                <w:sz w:val="24"/>
              </w:rPr>
            </w:pPr>
            <w:r>
              <w:rPr>
                <w:spacing w:val="-2"/>
                <w:sz w:val="24"/>
              </w:rPr>
              <w:t>познавательное</w:t>
            </w:r>
          </w:p>
        </w:tc>
        <w:tc>
          <w:tcPr>
            <w:tcW w:w="2103" w:type="dxa"/>
          </w:tcPr>
          <w:p w:rsidR="00D80858" w:rsidRDefault="00A923ED">
            <w:pPr>
              <w:pStyle w:val="TableParagraph"/>
              <w:ind w:left="255" w:right="36" w:hanging="149"/>
              <w:rPr>
                <w:sz w:val="24"/>
              </w:rPr>
            </w:pPr>
            <w:r>
              <w:rPr>
                <w:spacing w:val="-2"/>
                <w:sz w:val="24"/>
              </w:rPr>
              <w:t xml:space="preserve">Подготовительная </w:t>
            </w:r>
            <w:r>
              <w:rPr>
                <w:sz w:val="24"/>
              </w:rPr>
              <w:t>к школе группа</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1610"/>
        </w:trPr>
        <w:tc>
          <w:tcPr>
            <w:tcW w:w="2307" w:type="dxa"/>
          </w:tcPr>
          <w:p w:rsidR="00D80858" w:rsidRDefault="00A923ED">
            <w:pPr>
              <w:pStyle w:val="TableParagraph"/>
              <w:spacing w:line="268" w:lineRule="exact"/>
              <w:ind w:left="14"/>
              <w:jc w:val="center"/>
              <w:rPr>
                <w:sz w:val="24"/>
              </w:rPr>
            </w:pPr>
            <w:r>
              <w:rPr>
                <w:sz w:val="24"/>
              </w:rPr>
              <w:t xml:space="preserve">29 ноября </w:t>
            </w:r>
            <w:r>
              <w:rPr>
                <w:spacing w:val="-10"/>
                <w:sz w:val="24"/>
              </w:rPr>
              <w:t>–</w:t>
            </w:r>
          </w:p>
          <w:p w:rsidR="00D80858" w:rsidRDefault="00A923ED">
            <w:pPr>
              <w:pStyle w:val="TableParagraph"/>
              <w:ind w:left="14"/>
              <w:jc w:val="center"/>
              <w:rPr>
                <w:sz w:val="24"/>
              </w:rPr>
            </w:pPr>
            <w:r>
              <w:rPr>
                <w:sz w:val="24"/>
              </w:rPr>
              <w:t>«День</w:t>
            </w:r>
            <w:r>
              <w:rPr>
                <w:spacing w:val="-4"/>
                <w:sz w:val="24"/>
              </w:rPr>
              <w:t xml:space="preserve"> </w:t>
            </w:r>
            <w:r>
              <w:rPr>
                <w:sz w:val="24"/>
              </w:rPr>
              <w:t>буквы</w:t>
            </w:r>
            <w:r>
              <w:rPr>
                <w:spacing w:val="-4"/>
                <w:sz w:val="24"/>
              </w:rPr>
              <w:t xml:space="preserve"> </w:t>
            </w:r>
            <w:r>
              <w:rPr>
                <w:spacing w:val="-5"/>
                <w:sz w:val="24"/>
              </w:rPr>
              <w:t>Ё»</w:t>
            </w:r>
          </w:p>
        </w:tc>
        <w:tc>
          <w:tcPr>
            <w:tcW w:w="6715" w:type="dxa"/>
            <w:gridSpan w:val="3"/>
          </w:tcPr>
          <w:p w:rsidR="00D80858" w:rsidRDefault="00A923ED">
            <w:pPr>
              <w:pStyle w:val="TableParagraph"/>
              <w:ind w:right="124"/>
              <w:rPr>
                <w:sz w:val="20"/>
              </w:rPr>
            </w:pPr>
            <w:r>
              <w:rPr>
                <w:sz w:val="20"/>
              </w:rPr>
              <w:t>Известной</w:t>
            </w:r>
            <w:r>
              <w:rPr>
                <w:spacing w:val="-7"/>
                <w:sz w:val="20"/>
              </w:rPr>
              <w:t xml:space="preserve"> </w:t>
            </w:r>
            <w:r>
              <w:rPr>
                <w:sz w:val="20"/>
              </w:rPr>
              <w:t>буква</w:t>
            </w:r>
            <w:r>
              <w:rPr>
                <w:spacing w:val="-1"/>
                <w:sz w:val="20"/>
              </w:rPr>
              <w:t xml:space="preserve"> </w:t>
            </w:r>
            <w:r>
              <w:rPr>
                <w:sz w:val="20"/>
              </w:rPr>
              <w:t>«ё»</w:t>
            </w:r>
            <w:r>
              <w:rPr>
                <w:spacing w:val="-11"/>
                <w:sz w:val="20"/>
              </w:rPr>
              <w:t xml:space="preserve"> </w:t>
            </w:r>
            <w:r>
              <w:rPr>
                <w:sz w:val="20"/>
              </w:rPr>
              <w:t>стала</w:t>
            </w:r>
            <w:r>
              <w:rPr>
                <w:spacing w:val="-3"/>
                <w:sz w:val="20"/>
              </w:rPr>
              <w:t xml:space="preserve"> </w:t>
            </w:r>
            <w:r>
              <w:rPr>
                <w:sz w:val="20"/>
              </w:rPr>
              <w:t>благодаря</w:t>
            </w:r>
            <w:r>
              <w:rPr>
                <w:spacing w:val="-7"/>
                <w:sz w:val="20"/>
              </w:rPr>
              <w:t xml:space="preserve"> </w:t>
            </w:r>
            <w:r>
              <w:rPr>
                <w:sz w:val="20"/>
              </w:rPr>
              <w:t>Николаю</w:t>
            </w:r>
            <w:r>
              <w:rPr>
                <w:spacing w:val="-6"/>
                <w:sz w:val="20"/>
              </w:rPr>
              <w:t xml:space="preserve"> </w:t>
            </w:r>
            <w:r>
              <w:rPr>
                <w:sz w:val="20"/>
              </w:rPr>
              <w:t>Михайловичу</w:t>
            </w:r>
            <w:r>
              <w:rPr>
                <w:spacing w:val="-7"/>
                <w:sz w:val="20"/>
              </w:rPr>
              <w:t xml:space="preserve"> </w:t>
            </w:r>
            <w:r>
              <w:rPr>
                <w:sz w:val="20"/>
              </w:rPr>
              <w:t>Карамзину.</w:t>
            </w:r>
            <w:r>
              <w:rPr>
                <w:spacing w:val="-6"/>
                <w:sz w:val="20"/>
              </w:rPr>
              <w:t xml:space="preserve"> </w:t>
            </w:r>
            <w:r>
              <w:rPr>
                <w:sz w:val="20"/>
              </w:rPr>
              <w:t>В 1797 году Николай Михайлович решил заменить при подготовке в печать одного из своих стихотворений две буквы в слове «слiозы» на одну – «ё». Так с лёгкой руки Карамзина буква «ё»</w:t>
            </w:r>
            <w:r>
              <w:rPr>
                <w:spacing w:val="-2"/>
                <w:sz w:val="20"/>
              </w:rPr>
              <w:t xml:space="preserve"> </w:t>
            </w:r>
            <w:r>
              <w:rPr>
                <w:sz w:val="20"/>
              </w:rPr>
              <w:t>вошла в состав русского алфавита. В советской России обязательное употребление буквы «ё» в школьной практике было введено в 1942 году приказом народного комиссара</w:t>
            </w:r>
          </w:p>
          <w:p w:rsidR="00D80858" w:rsidRDefault="00A923ED">
            <w:pPr>
              <w:pStyle w:val="TableParagraph"/>
              <w:spacing w:line="217" w:lineRule="exact"/>
              <w:rPr>
                <w:sz w:val="20"/>
              </w:rPr>
            </w:pPr>
            <w:r>
              <w:rPr>
                <w:spacing w:val="-2"/>
                <w:sz w:val="20"/>
              </w:rPr>
              <w:t>просвещения</w:t>
            </w:r>
            <w:r>
              <w:rPr>
                <w:spacing w:val="8"/>
                <w:sz w:val="20"/>
              </w:rPr>
              <w:t xml:space="preserve"> </w:t>
            </w:r>
            <w:r>
              <w:rPr>
                <w:spacing w:val="-2"/>
                <w:sz w:val="20"/>
              </w:rPr>
              <w:t>РСФСР.</w:t>
            </w:r>
          </w:p>
        </w:tc>
        <w:tc>
          <w:tcPr>
            <w:tcW w:w="2408" w:type="dxa"/>
          </w:tcPr>
          <w:p w:rsidR="00D80858" w:rsidRDefault="00A923ED">
            <w:pPr>
              <w:pStyle w:val="TableParagraph"/>
              <w:spacing w:line="268" w:lineRule="exact"/>
              <w:ind w:left="13" w:right="3"/>
              <w:jc w:val="center"/>
              <w:rPr>
                <w:sz w:val="24"/>
              </w:rPr>
            </w:pPr>
            <w:r>
              <w:rPr>
                <w:spacing w:val="-2"/>
                <w:sz w:val="24"/>
              </w:rPr>
              <w:t>познавательное</w:t>
            </w:r>
          </w:p>
        </w:tc>
        <w:tc>
          <w:tcPr>
            <w:tcW w:w="2103" w:type="dxa"/>
          </w:tcPr>
          <w:p w:rsidR="00D80858" w:rsidRDefault="00A923ED">
            <w:pPr>
              <w:pStyle w:val="TableParagraph"/>
              <w:ind w:left="127" w:right="121"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2759"/>
        </w:trPr>
        <w:tc>
          <w:tcPr>
            <w:tcW w:w="2307" w:type="dxa"/>
            <w:vMerge w:val="restart"/>
          </w:tcPr>
          <w:p w:rsidR="00D80858" w:rsidRDefault="00A923ED">
            <w:pPr>
              <w:pStyle w:val="TableParagraph"/>
              <w:spacing w:line="268" w:lineRule="exact"/>
              <w:ind w:left="14"/>
              <w:jc w:val="center"/>
              <w:rPr>
                <w:sz w:val="24"/>
              </w:rPr>
            </w:pPr>
            <w:r>
              <w:rPr>
                <w:color w:val="FF0000"/>
                <w:sz w:val="24"/>
              </w:rPr>
              <w:t xml:space="preserve">30 ноября </w:t>
            </w:r>
            <w:r>
              <w:rPr>
                <w:color w:val="FF0000"/>
                <w:spacing w:val="-10"/>
                <w:sz w:val="24"/>
              </w:rPr>
              <w:t>–</w:t>
            </w:r>
          </w:p>
          <w:p w:rsidR="00D80858" w:rsidRDefault="00A923ED">
            <w:pPr>
              <w:pStyle w:val="TableParagraph"/>
              <w:ind w:left="12"/>
              <w:jc w:val="center"/>
              <w:rPr>
                <w:sz w:val="24"/>
              </w:rPr>
            </w:pPr>
            <w:r>
              <w:rPr>
                <w:color w:val="FF0000"/>
                <w:spacing w:val="-4"/>
                <w:sz w:val="24"/>
              </w:rPr>
              <w:t>«День</w:t>
            </w:r>
          </w:p>
          <w:p w:rsidR="00D80858" w:rsidRDefault="00A923ED">
            <w:pPr>
              <w:pStyle w:val="TableParagraph"/>
              <w:ind w:left="225" w:right="210"/>
              <w:jc w:val="center"/>
              <w:rPr>
                <w:sz w:val="24"/>
              </w:rPr>
            </w:pPr>
            <w:r>
              <w:rPr>
                <w:color w:val="FF0000"/>
                <w:spacing w:val="-2"/>
                <w:sz w:val="24"/>
              </w:rPr>
              <w:t xml:space="preserve">Государственного </w:t>
            </w:r>
            <w:r>
              <w:rPr>
                <w:color w:val="FF0000"/>
                <w:sz w:val="24"/>
              </w:rPr>
              <w:t>герба РФ»</w:t>
            </w: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A923ED">
            <w:pPr>
              <w:pStyle w:val="TableParagraph"/>
              <w:ind w:left="234" w:right="221"/>
              <w:jc w:val="center"/>
              <w:rPr>
                <w:sz w:val="24"/>
              </w:rPr>
            </w:pPr>
            <w:r>
              <w:rPr>
                <w:sz w:val="24"/>
              </w:rPr>
              <w:t>«Всемирный</w:t>
            </w:r>
            <w:r>
              <w:rPr>
                <w:spacing w:val="-15"/>
                <w:sz w:val="24"/>
              </w:rPr>
              <w:t xml:space="preserve"> </w:t>
            </w:r>
            <w:r>
              <w:rPr>
                <w:sz w:val="24"/>
              </w:rPr>
              <w:t xml:space="preserve">день </w:t>
            </w:r>
            <w:r>
              <w:rPr>
                <w:spacing w:val="-2"/>
                <w:sz w:val="24"/>
              </w:rPr>
              <w:t>домашних животных»</w:t>
            </w:r>
          </w:p>
          <w:p w:rsidR="00D80858" w:rsidRDefault="00D80858">
            <w:pPr>
              <w:pStyle w:val="TableParagraph"/>
              <w:spacing w:before="1"/>
              <w:ind w:left="0"/>
              <w:rPr>
                <w:sz w:val="24"/>
              </w:rPr>
            </w:pPr>
          </w:p>
          <w:p w:rsidR="00D80858" w:rsidRDefault="00A923ED">
            <w:pPr>
              <w:pStyle w:val="TableParagraph"/>
              <w:ind w:left="220" w:right="208"/>
              <w:jc w:val="center"/>
              <w:rPr>
                <w:sz w:val="24"/>
              </w:rPr>
            </w:pPr>
            <w:r>
              <w:rPr>
                <w:color w:val="0000FF"/>
                <w:sz w:val="24"/>
              </w:rPr>
              <w:t>«День рождения детского</w:t>
            </w:r>
            <w:r>
              <w:rPr>
                <w:color w:val="0000FF"/>
                <w:spacing w:val="-2"/>
                <w:sz w:val="24"/>
              </w:rPr>
              <w:t xml:space="preserve"> писателя</w:t>
            </w:r>
          </w:p>
        </w:tc>
        <w:tc>
          <w:tcPr>
            <w:tcW w:w="6715" w:type="dxa"/>
            <w:gridSpan w:val="3"/>
          </w:tcPr>
          <w:p w:rsidR="00D80858" w:rsidRDefault="00A923ED">
            <w:pPr>
              <w:pStyle w:val="TableParagraph"/>
              <w:ind w:right="202"/>
              <w:rPr>
                <w:sz w:val="20"/>
              </w:rPr>
            </w:pPr>
            <w:r>
              <w:rPr>
                <w:color w:val="FF0000"/>
                <w:sz w:val="20"/>
              </w:rPr>
              <w:t>Указом президента РФ Бориса Ельцина «О Государственном гербе Российской</w:t>
            </w:r>
            <w:r>
              <w:rPr>
                <w:color w:val="FF0000"/>
                <w:spacing w:val="-6"/>
                <w:sz w:val="20"/>
              </w:rPr>
              <w:t xml:space="preserve"> </w:t>
            </w:r>
            <w:r>
              <w:rPr>
                <w:color w:val="FF0000"/>
                <w:sz w:val="20"/>
              </w:rPr>
              <w:t>Федерации»</w:t>
            </w:r>
            <w:r>
              <w:rPr>
                <w:color w:val="FF0000"/>
                <w:spacing w:val="-9"/>
                <w:sz w:val="20"/>
              </w:rPr>
              <w:t xml:space="preserve"> </w:t>
            </w:r>
            <w:r>
              <w:rPr>
                <w:color w:val="FF0000"/>
                <w:sz w:val="20"/>
              </w:rPr>
              <w:t>от</w:t>
            </w:r>
            <w:r>
              <w:rPr>
                <w:color w:val="FF0000"/>
                <w:spacing w:val="-4"/>
                <w:sz w:val="20"/>
              </w:rPr>
              <w:t xml:space="preserve"> </w:t>
            </w:r>
            <w:r>
              <w:rPr>
                <w:color w:val="FF0000"/>
                <w:sz w:val="20"/>
              </w:rPr>
              <w:t>30</w:t>
            </w:r>
            <w:r>
              <w:rPr>
                <w:color w:val="FF0000"/>
                <w:spacing w:val="-4"/>
                <w:sz w:val="20"/>
              </w:rPr>
              <w:t xml:space="preserve"> </w:t>
            </w:r>
            <w:r>
              <w:rPr>
                <w:color w:val="FF0000"/>
                <w:sz w:val="20"/>
              </w:rPr>
              <w:t>ноября</w:t>
            </w:r>
            <w:r>
              <w:rPr>
                <w:color w:val="FF0000"/>
                <w:spacing w:val="-6"/>
                <w:sz w:val="20"/>
              </w:rPr>
              <w:t xml:space="preserve"> </w:t>
            </w:r>
            <w:r>
              <w:rPr>
                <w:color w:val="FF0000"/>
                <w:sz w:val="20"/>
              </w:rPr>
              <w:t>1993</w:t>
            </w:r>
            <w:r>
              <w:rPr>
                <w:color w:val="FF0000"/>
                <w:spacing w:val="-4"/>
                <w:sz w:val="20"/>
              </w:rPr>
              <w:t xml:space="preserve"> </w:t>
            </w:r>
            <w:r>
              <w:rPr>
                <w:color w:val="FF0000"/>
                <w:sz w:val="20"/>
              </w:rPr>
              <w:t>года</w:t>
            </w:r>
            <w:r>
              <w:rPr>
                <w:color w:val="FF0000"/>
                <w:spacing w:val="-6"/>
                <w:sz w:val="20"/>
              </w:rPr>
              <w:t xml:space="preserve"> </w:t>
            </w:r>
            <w:r>
              <w:rPr>
                <w:color w:val="FF0000"/>
                <w:sz w:val="20"/>
              </w:rPr>
              <w:t>двуглавый</w:t>
            </w:r>
            <w:r>
              <w:rPr>
                <w:color w:val="FF0000"/>
                <w:spacing w:val="-6"/>
                <w:sz w:val="20"/>
              </w:rPr>
              <w:t xml:space="preserve"> </w:t>
            </w:r>
            <w:r>
              <w:rPr>
                <w:color w:val="FF0000"/>
                <w:sz w:val="20"/>
              </w:rPr>
              <w:t>орёл</w:t>
            </w:r>
            <w:r>
              <w:rPr>
                <w:color w:val="FF0000"/>
                <w:spacing w:val="-6"/>
                <w:sz w:val="20"/>
              </w:rPr>
              <w:t xml:space="preserve"> </w:t>
            </w:r>
            <w:r>
              <w:rPr>
                <w:color w:val="FF0000"/>
                <w:sz w:val="20"/>
              </w:rPr>
              <w:t>был</w:t>
            </w:r>
          </w:p>
          <w:p w:rsidR="00D80858" w:rsidRDefault="00A923ED">
            <w:pPr>
              <w:pStyle w:val="TableParagraph"/>
              <w:ind w:right="202"/>
              <w:rPr>
                <w:sz w:val="20"/>
              </w:rPr>
            </w:pPr>
            <w:r>
              <w:rPr>
                <w:color w:val="FF0000"/>
                <w:sz w:val="20"/>
              </w:rPr>
              <w:t>утвержден гербом России. Согласно Федеральному конституционному закону</w:t>
            </w:r>
            <w:r>
              <w:rPr>
                <w:color w:val="FF0000"/>
                <w:spacing w:val="-6"/>
                <w:sz w:val="20"/>
              </w:rPr>
              <w:t xml:space="preserve"> </w:t>
            </w:r>
            <w:r>
              <w:rPr>
                <w:color w:val="FF0000"/>
                <w:sz w:val="20"/>
              </w:rPr>
              <w:t>«О</w:t>
            </w:r>
            <w:r>
              <w:rPr>
                <w:color w:val="FF0000"/>
                <w:spacing w:val="-7"/>
                <w:sz w:val="20"/>
              </w:rPr>
              <w:t xml:space="preserve"> </w:t>
            </w:r>
            <w:r>
              <w:rPr>
                <w:color w:val="FF0000"/>
                <w:sz w:val="20"/>
              </w:rPr>
              <w:t>Государственном</w:t>
            </w:r>
            <w:r>
              <w:rPr>
                <w:color w:val="FF0000"/>
                <w:spacing w:val="-4"/>
                <w:sz w:val="20"/>
              </w:rPr>
              <w:t xml:space="preserve"> </w:t>
            </w:r>
            <w:r>
              <w:rPr>
                <w:color w:val="FF0000"/>
                <w:sz w:val="20"/>
              </w:rPr>
              <w:t>гербе</w:t>
            </w:r>
            <w:r>
              <w:rPr>
                <w:color w:val="FF0000"/>
                <w:spacing w:val="-8"/>
                <w:sz w:val="20"/>
              </w:rPr>
              <w:t xml:space="preserve"> </w:t>
            </w:r>
            <w:r>
              <w:rPr>
                <w:color w:val="FF0000"/>
                <w:sz w:val="20"/>
              </w:rPr>
              <w:t>Российской</w:t>
            </w:r>
            <w:r>
              <w:rPr>
                <w:color w:val="FF0000"/>
                <w:spacing w:val="-8"/>
                <w:sz w:val="20"/>
              </w:rPr>
              <w:t xml:space="preserve"> </w:t>
            </w:r>
            <w:r>
              <w:rPr>
                <w:color w:val="FF0000"/>
                <w:sz w:val="20"/>
              </w:rPr>
              <w:t>Федерации»,</w:t>
            </w:r>
            <w:r>
              <w:rPr>
                <w:color w:val="FF0000"/>
                <w:spacing w:val="-7"/>
                <w:sz w:val="20"/>
              </w:rPr>
              <w:t xml:space="preserve"> </w:t>
            </w:r>
            <w:r>
              <w:rPr>
                <w:color w:val="FF0000"/>
                <w:sz w:val="20"/>
              </w:rPr>
              <w:t>герб</w:t>
            </w:r>
            <w:r>
              <w:rPr>
                <w:color w:val="FF0000"/>
                <w:spacing w:val="-8"/>
                <w:sz w:val="20"/>
              </w:rPr>
              <w:t xml:space="preserve"> </w:t>
            </w:r>
            <w:r>
              <w:rPr>
                <w:color w:val="FF0000"/>
                <w:sz w:val="20"/>
              </w:rPr>
              <w:t>России представляет собой: «четырёхугольный, с закруглёнными нижними углами, заострённый в оконечности красный геральдический щит с</w:t>
            </w:r>
          </w:p>
          <w:p w:rsidR="00D80858" w:rsidRDefault="00A923ED">
            <w:pPr>
              <w:pStyle w:val="TableParagraph"/>
              <w:ind w:right="252"/>
              <w:jc w:val="both"/>
              <w:rPr>
                <w:sz w:val="20"/>
              </w:rPr>
            </w:pPr>
            <w:r>
              <w:rPr>
                <w:color w:val="FF0000"/>
                <w:sz w:val="20"/>
              </w:rPr>
              <w:t>золотым двуглавым орлом,</w:t>
            </w:r>
            <w:r>
              <w:rPr>
                <w:color w:val="FF0000"/>
                <w:spacing w:val="-1"/>
                <w:sz w:val="20"/>
              </w:rPr>
              <w:t xml:space="preserve"> </w:t>
            </w:r>
            <w:r>
              <w:rPr>
                <w:color w:val="FF0000"/>
                <w:sz w:val="20"/>
              </w:rPr>
              <w:t>поднявшим вверх</w:t>
            </w:r>
            <w:r>
              <w:rPr>
                <w:color w:val="FF0000"/>
                <w:spacing w:val="-2"/>
                <w:sz w:val="20"/>
              </w:rPr>
              <w:t xml:space="preserve"> </w:t>
            </w:r>
            <w:r>
              <w:rPr>
                <w:color w:val="FF0000"/>
                <w:sz w:val="20"/>
              </w:rPr>
              <w:t>распущенные</w:t>
            </w:r>
            <w:r>
              <w:rPr>
                <w:color w:val="FF0000"/>
                <w:spacing w:val="-1"/>
                <w:sz w:val="20"/>
              </w:rPr>
              <w:t xml:space="preserve"> </w:t>
            </w:r>
            <w:r>
              <w:rPr>
                <w:color w:val="FF0000"/>
                <w:sz w:val="20"/>
              </w:rPr>
              <w:t>крылья.</w:t>
            </w:r>
            <w:r>
              <w:rPr>
                <w:color w:val="FF0000"/>
                <w:spacing w:val="-1"/>
                <w:sz w:val="20"/>
              </w:rPr>
              <w:t xml:space="preserve"> </w:t>
            </w:r>
            <w:r>
              <w:rPr>
                <w:color w:val="FF0000"/>
                <w:sz w:val="20"/>
              </w:rPr>
              <w:t>Орел увенчан</w:t>
            </w:r>
            <w:r>
              <w:rPr>
                <w:color w:val="FF0000"/>
                <w:spacing w:val="-5"/>
                <w:sz w:val="20"/>
              </w:rPr>
              <w:t xml:space="preserve"> </w:t>
            </w:r>
            <w:r>
              <w:rPr>
                <w:color w:val="FF0000"/>
                <w:sz w:val="20"/>
              </w:rPr>
              <w:t>двумя</w:t>
            </w:r>
            <w:r>
              <w:rPr>
                <w:color w:val="FF0000"/>
                <w:spacing w:val="-5"/>
                <w:sz w:val="20"/>
              </w:rPr>
              <w:t xml:space="preserve"> </w:t>
            </w:r>
            <w:r>
              <w:rPr>
                <w:color w:val="FF0000"/>
                <w:sz w:val="20"/>
              </w:rPr>
              <w:t>малыми</w:t>
            </w:r>
            <w:r>
              <w:rPr>
                <w:color w:val="FF0000"/>
                <w:spacing w:val="-5"/>
                <w:sz w:val="20"/>
              </w:rPr>
              <w:t xml:space="preserve"> </w:t>
            </w:r>
            <w:r>
              <w:rPr>
                <w:color w:val="FF0000"/>
                <w:sz w:val="20"/>
              </w:rPr>
              <w:t>коронами</w:t>
            </w:r>
            <w:r>
              <w:rPr>
                <w:color w:val="FF0000"/>
                <w:spacing w:val="-5"/>
                <w:sz w:val="20"/>
              </w:rPr>
              <w:t xml:space="preserve"> </w:t>
            </w:r>
            <w:r>
              <w:rPr>
                <w:color w:val="FF0000"/>
                <w:sz w:val="20"/>
              </w:rPr>
              <w:t>и</w:t>
            </w:r>
            <w:r>
              <w:rPr>
                <w:color w:val="FF0000"/>
                <w:spacing w:val="-3"/>
                <w:sz w:val="20"/>
              </w:rPr>
              <w:t xml:space="preserve"> </w:t>
            </w:r>
            <w:r>
              <w:rPr>
                <w:color w:val="FF0000"/>
                <w:sz w:val="20"/>
              </w:rPr>
              <w:t>–</w:t>
            </w:r>
            <w:r>
              <w:rPr>
                <w:color w:val="FF0000"/>
                <w:spacing w:val="-3"/>
                <w:sz w:val="20"/>
              </w:rPr>
              <w:t xml:space="preserve"> </w:t>
            </w:r>
            <w:r>
              <w:rPr>
                <w:color w:val="FF0000"/>
                <w:sz w:val="20"/>
              </w:rPr>
              <w:t>над</w:t>
            </w:r>
            <w:r>
              <w:rPr>
                <w:color w:val="FF0000"/>
                <w:spacing w:val="-5"/>
                <w:sz w:val="20"/>
              </w:rPr>
              <w:t xml:space="preserve"> </w:t>
            </w:r>
            <w:r>
              <w:rPr>
                <w:color w:val="FF0000"/>
                <w:sz w:val="20"/>
              </w:rPr>
              <w:t>ними</w:t>
            </w:r>
            <w:r>
              <w:rPr>
                <w:color w:val="FF0000"/>
                <w:spacing w:val="-5"/>
                <w:sz w:val="20"/>
              </w:rPr>
              <w:t xml:space="preserve"> </w:t>
            </w:r>
            <w:r>
              <w:rPr>
                <w:color w:val="FF0000"/>
                <w:sz w:val="20"/>
              </w:rPr>
              <w:t>–</w:t>
            </w:r>
            <w:r>
              <w:rPr>
                <w:color w:val="FF0000"/>
                <w:spacing w:val="-3"/>
                <w:sz w:val="20"/>
              </w:rPr>
              <w:t xml:space="preserve"> </w:t>
            </w:r>
            <w:r>
              <w:rPr>
                <w:color w:val="FF0000"/>
                <w:sz w:val="20"/>
              </w:rPr>
              <w:t>одной</w:t>
            </w:r>
            <w:r>
              <w:rPr>
                <w:color w:val="FF0000"/>
                <w:spacing w:val="-3"/>
                <w:sz w:val="20"/>
              </w:rPr>
              <w:t xml:space="preserve"> </w:t>
            </w:r>
            <w:r>
              <w:rPr>
                <w:color w:val="FF0000"/>
                <w:sz w:val="20"/>
              </w:rPr>
              <w:t>большой</w:t>
            </w:r>
            <w:r>
              <w:rPr>
                <w:color w:val="FF0000"/>
                <w:spacing w:val="-5"/>
                <w:sz w:val="20"/>
              </w:rPr>
              <w:t xml:space="preserve"> </w:t>
            </w:r>
            <w:r>
              <w:rPr>
                <w:color w:val="FF0000"/>
                <w:sz w:val="20"/>
              </w:rPr>
              <w:t>короной, соединенными лентой. В правой лапе орла – скипетр, в левой – держава.</w:t>
            </w:r>
          </w:p>
          <w:p w:rsidR="00D80858" w:rsidRDefault="00A923ED">
            <w:pPr>
              <w:pStyle w:val="TableParagraph"/>
              <w:jc w:val="both"/>
              <w:rPr>
                <w:sz w:val="20"/>
              </w:rPr>
            </w:pPr>
            <w:r>
              <w:rPr>
                <w:color w:val="FF0000"/>
                <w:sz w:val="20"/>
              </w:rPr>
              <w:t>На</w:t>
            </w:r>
            <w:r>
              <w:rPr>
                <w:color w:val="FF0000"/>
                <w:spacing w:val="-6"/>
                <w:sz w:val="20"/>
              </w:rPr>
              <w:t xml:space="preserve"> </w:t>
            </w:r>
            <w:r>
              <w:rPr>
                <w:color w:val="FF0000"/>
                <w:sz w:val="20"/>
              </w:rPr>
              <w:t>груди</w:t>
            </w:r>
            <w:r>
              <w:rPr>
                <w:color w:val="FF0000"/>
                <w:spacing w:val="-6"/>
                <w:sz w:val="20"/>
              </w:rPr>
              <w:t xml:space="preserve"> </w:t>
            </w:r>
            <w:r>
              <w:rPr>
                <w:color w:val="FF0000"/>
                <w:sz w:val="20"/>
              </w:rPr>
              <w:t>орла,</w:t>
            </w:r>
            <w:r>
              <w:rPr>
                <w:color w:val="FF0000"/>
                <w:spacing w:val="-4"/>
                <w:sz w:val="20"/>
              </w:rPr>
              <w:t xml:space="preserve"> </w:t>
            </w:r>
            <w:r>
              <w:rPr>
                <w:color w:val="FF0000"/>
                <w:sz w:val="20"/>
              </w:rPr>
              <w:t>в</w:t>
            </w:r>
            <w:r>
              <w:rPr>
                <w:color w:val="FF0000"/>
                <w:spacing w:val="-6"/>
                <w:sz w:val="20"/>
              </w:rPr>
              <w:t xml:space="preserve"> </w:t>
            </w:r>
            <w:r>
              <w:rPr>
                <w:color w:val="FF0000"/>
                <w:sz w:val="20"/>
              </w:rPr>
              <w:t>красном</w:t>
            </w:r>
            <w:r>
              <w:rPr>
                <w:color w:val="FF0000"/>
                <w:spacing w:val="-4"/>
                <w:sz w:val="20"/>
              </w:rPr>
              <w:t xml:space="preserve"> </w:t>
            </w:r>
            <w:r>
              <w:rPr>
                <w:color w:val="FF0000"/>
                <w:sz w:val="20"/>
              </w:rPr>
              <w:t>щите,</w:t>
            </w:r>
            <w:r>
              <w:rPr>
                <w:color w:val="FF0000"/>
                <w:spacing w:val="-2"/>
                <w:sz w:val="20"/>
              </w:rPr>
              <w:t xml:space="preserve"> </w:t>
            </w:r>
            <w:r>
              <w:rPr>
                <w:color w:val="FF0000"/>
                <w:sz w:val="20"/>
              </w:rPr>
              <w:t>–</w:t>
            </w:r>
            <w:r>
              <w:rPr>
                <w:color w:val="FF0000"/>
                <w:spacing w:val="-4"/>
                <w:sz w:val="20"/>
              </w:rPr>
              <w:t xml:space="preserve"> </w:t>
            </w:r>
            <w:r>
              <w:rPr>
                <w:color w:val="FF0000"/>
                <w:sz w:val="20"/>
              </w:rPr>
              <w:t>серебряный</w:t>
            </w:r>
            <w:r>
              <w:rPr>
                <w:color w:val="FF0000"/>
                <w:spacing w:val="-4"/>
                <w:sz w:val="20"/>
              </w:rPr>
              <w:t xml:space="preserve"> </w:t>
            </w:r>
            <w:r>
              <w:rPr>
                <w:color w:val="FF0000"/>
                <w:sz w:val="20"/>
              </w:rPr>
              <w:t>всадник</w:t>
            </w:r>
            <w:r>
              <w:rPr>
                <w:color w:val="FF0000"/>
                <w:spacing w:val="-6"/>
                <w:sz w:val="20"/>
              </w:rPr>
              <w:t xml:space="preserve"> </w:t>
            </w:r>
            <w:r>
              <w:rPr>
                <w:color w:val="FF0000"/>
                <w:sz w:val="20"/>
              </w:rPr>
              <w:t>в</w:t>
            </w:r>
            <w:r>
              <w:rPr>
                <w:color w:val="FF0000"/>
                <w:spacing w:val="-4"/>
                <w:sz w:val="20"/>
              </w:rPr>
              <w:t xml:space="preserve"> </w:t>
            </w:r>
            <w:r>
              <w:rPr>
                <w:color w:val="FF0000"/>
                <w:sz w:val="20"/>
              </w:rPr>
              <w:t>синем</w:t>
            </w:r>
            <w:r>
              <w:rPr>
                <w:color w:val="FF0000"/>
                <w:spacing w:val="-4"/>
                <w:sz w:val="20"/>
              </w:rPr>
              <w:t xml:space="preserve"> </w:t>
            </w:r>
            <w:r>
              <w:rPr>
                <w:color w:val="FF0000"/>
                <w:sz w:val="20"/>
              </w:rPr>
              <w:t>плаще</w:t>
            </w:r>
            <w:r>
              <w:rPr>
                <w:color w:val="FF0000"/>
                <w:spacing w:val="-4"/>
                <w:sz w:val="20"/>
              </w:rPr>
              <w:t xml:space="preserve"> </w:t>
            </w:r>
            <w:r>
              <w:rPr>
                <w:color w:val="FF0000"/>
                <w:spacing w:val="-5"/>
                <w:sz w:val="20"/>
              </w:rPr>
              <w:t>на</w:t>
            </w:r>
          </w:p>
          <w:p w:rsidR="00D80858" w:rsidRDefault="00A923ED">
            <w:pPr>
              <w:pStyle w:val="TableParagraph"/>
              <w:spacing w:line="228" w:lineRule="exact"/>
              <w:ind w:right="221"/>
              <w:jc w:val="both"/>
              <w:rPr>
                <w:sz w:val="20"/>
              </w:rPr>
            </w:pPr>
            <w:r>
              <w:rPr>
                <w:color w:val="FF0000"/>
                <w:sz w:val="20"/>
              </w:rPr>
              <w:t>серебряном</w:t>
            </w:r>
            <w:r>
              <w:rPr>
                <w:color w:val="FF0000"/>
                <w:spacing w:val="-8"/>
                <w:sz w:val="20"/>
              </w:rPr>
              <w:t xml:space="preserve"> </w:t>
            </w:r>
            <w:r>
              <w:rPr>
                <w:color w:val="FF0000"/>
                <w:sz w:val="20"/>
              </w:rPr>
              <w:t>коне,</w:t>
            </w:r>
            <w:r>
              <w:rPr>
                <w:color w:val="FF0000"/>
                <w:spacing w:val="-8"/>
                <w:sz w:val="20"/>
              </w:rPr>
              <w:t xml:space="preserve"> </w:t>
            </w:r>
            <w:r>
              <w:rPr>
                <w:color w:val="FF0000"/>
                <w:sz w:val="20"/>
              </w:rPr>
              <w:t>поражающий</w:t>
            </w:r>
            <w:r>
              <w:rPr>
                <w:color w:val="FF0000"/>
                <w:spacing w:val="-10"/>
                <w:sz w:val="20"/>
              </w:rPr>
              <w:t xml:space="preserve"> </w:t>
            </w:r>
            <w:r>
              <w:rPr>
                <w:color w:val="FF0000"/>
                <w:sz w:val="20"/>
              </w:rPr>
              <w:t>серебряным</w:t>
            </w:r>
            <w:r>
              <w:rPr>
                <w:color w:val="FF0000"/>
                <w:spacing w:val="-8"/>
                <w:sz w:val="20"/>
              </w:rPr>
              <w:t xml:space="preserve"> </w:t>
            </w:r>
            <w:r>
              <w:rPr>
                <w:color w:val="FF0000"/>
                <w:sz w:val="20"/>
              </w:rPr>
              <w:t>копьём</w:t>
            </w:r>
            <w:r>
              <w:rPr>
                <w:color w:val="FF0000"/>
                <w:spacing w:val="-8"/>
                <w:sz w:val="20"/>
              </w:rPr>
              <w:t xml:space="preserve"> </w:t>
            </w:r>
            <w:r>
              <w:rPr>
                <w:color w:val="FF0000"/>
                <w:sz w:val="20"/>
              </w:rPr>
              <w:t>черного</w:t>
            </w:r>
            <w:r>
              <w:rPr>
                <w:color w:val="FF0000"/>
                <w:spacing w:val="-8"/>
                <w:sz w:val="20"/>
              </w:rPr>
              <w:t xml:space="preserve"> </w:t>
            </w:r>
            <w:r>
              <w:rPr>
                <w:color w:val="FF0000"/>
                <w:sz w:val="20"/>
              </w:rPr>
              <w:t>опрокинутого и попранного конём дракона».</w:t>
            </w:r>
          </w:p>
        </w:tc>
        <w:tc>
          <w:tcPr>
            <w:tcW w:w="2408" w:type="dxa"/>
          </w:tcPr>
          <w:p w:rsidR="00D80858" w:rsidRDefault="00A923ED">
            <w:pPr>
              <w:pStyle w:val="TableParagraph"/>
              <w:spacing w:line="268" w:lineRule="exact"/>
              <w:ind w:left="13" w:right="5"/>
              <w:jc w:val="center"/>
              <w:rPr>
                <w:sz w:val="24"/>
              </w:rPr>
            </w:pPr>
            <w:r>
              <w:rPr>
                <w:color w:val="FF0000"/>
                <w:spacing w:val="-2"/>
                <w:sz w:val="24"/>
              </w:rPr>
              <w:t>патриотическое</w:t>
            </w:r>
          </w:p>
        </w:tc>
        <w:tc>
          <w:tcPr>
            <w:tcW w:w="2103" w:type="dxa"/>
          </w:tcPr>
          <w:p w:rsidR="00D80858" w:rsidRDefault="00A923ED">
            <w:pPr>
              <w:pStyle w:val="TableParagraph"/>
              <w:ind w:left="127" w:right="121" w:hanging="2"/>
              <w:jc w:val="center"/>
              <w:rPr>
                <w:sz w:val="24"/>
              </w:rPr>
            </w:pPr>
            <w:r>
              <w:rPr>
                <w:color w:val="FF0000"/>
                <w:spacing w:val="-2"/>
                <w:sz w:val="24"/>
              </w:rPr>
              <w:t xml:space="preserve">Старшая, подготовительная </w:t>
            </w:r>
            <w:r>
              <w:rPr>
                <w:color w:val="FF0000"/>
                <w:sz w:val="24"/>
              </w:rPr>
              <w:t>к школе группы</w:t>
            </w:r>
          </w:p>
        </w:tc>
        <w:tc>
          <w:tcPr>
            <w:tcW w:w="1955" w:type="dxa"/>
          </w:tcPr>
          <w:p w:rsidR="00D80858" w:rsidRDefault="00A923ED">
            <w:pPr>
              <w:pStyle w:val="TableParagraph"/>
              <w:spacing w:line="268" w:lineRule="exact"/>
              <w:ind w:left="18" w:right="17"/>
              <w:jc w:val="center"/>
              <w:rPr>
                <w:sz w:val="24"/>
              </w:rPr>
            </w:pPr>
            <w:r>
              <w:rPr>
                <w:color w:val="FF0000"/>
                <w:spacing w:val="-2"/>
                <w:sz w:val="24"/>
              </w:rPr>
              <w:t>Воспитатели</w:t>
            </w:r>
          </w:p>
        </w:tc>
      </w:tr>
      <w:tr w:rsidR="00D80858">
        <w:trPr>
          <w:trHeight w:val="921"/>
        </w:trPr>
        <w:tc>
          <w:tcPr>
            <w:tcW w:w="2307" w:type="dxa"/>
            <w:vMerge/>
            <w:tcBorders>
              <w:top w:val="nil"/>
            </w:tcBorders>
          </w:tcPr>
          <w:p w:rsidR="00D80858" w:rsidRDefault="00D80858">
            <w:pPr>
              <w:rPr>
                <w:sz w:val="2"/>
                <w:szCs w:val="2"/>
              </w:rPr>
            </w:pPr>
          </w:p>
        </w:tc>
        <w:tc>
          <w:tcPr>
            <w:tcW w:w="6715" w:type="dxa"/>
            <w:gridSpan w:val="3"/>
          </w:tcPr>
          <w:p w:rsidR="00D80858" w:rsidRDefault="00A923ED">
            <w:pPr>
              <w:pStyle w:val="TableParagraph"/>
              <w:rPr>
                <w:sz w:val="20"/>
              </w:rPr>
            </w:pPr>
            <w:r>
              <w:rPr>
                <w:sz w:val="20"/>
              </w:rPr>
              <w:t>Мы в ответе за тех, кого приручили – таков девиз данного тематического дня.</w:t>
            </w:r>
            <w:r>
              <w:rPr>
                <w:spacing w:val="-5"/>
                <w:sz w:val="20"/>
              </w:rPr>
              <w:t xml:space="preserve"> </w:t>
            </w:r>
            <w:r>
              <w:rPr>
                <w:sz w:val="20"/>
              </w:rPr>
              <w:t>Найти</w:t>
            </w:r>
            <w:r>
              <w:rPr>
                <w:spacing w:val="-6"/>
                <w:sz w:val="20"/>
              </w:rPr>
              <w:t xml:space="preserve"> </w:t>
            </w:r>
            <w:r>
              <w:rPr>
                <w:sz w:val="20"/>
              </w:rPr>
              <w:t>подход</w:t>
            </w:r>
            <w:r>
              <w:rPr>
                <w:spacing w:val="-6"/>
                <w:sz w:val="20"/>
              </w:rPr>
              <w:t xml:space="preserve"> </w:t>
            </w:r>
            <w:r>
              <w:rPr>
                <w:sz w:val="20"/>
              </w:rPr>
              <w:t>к</w:t>
            </w:r>
            <w:r>
              <w:rPr>
                <w:spacing w:val="-4"/>
                <w:sz w:val="20"/>
              </w:rPr>
              <w:t xml:space="preserve"> </w:t>
            </w:r>
            <w:r>
              <w:rPr>
                <w:sz w:val="20"/>
              </w:rPr>
              <w:t>любому</w:t>
            </w:r>
            <w:r>
              <w:rPr>
                <w:spacing w:val="-6"/>
                <w:sz w:val="20"/>
              </w:rPr>
              <w:t xml:space="preserve"> </w:t>
            </w:r>
            <w:r>
              <w:rPr>
                <w:sz w:val="20"/>
              </w:rPr>
              <w:t>домашнему</w:t>
            </w:r>
            <w:r>
              <w:rPr>
                <w:spacing w:val="-6"/>
                <w:sz w:val="20"/>
              </w:rPr>
              <w:t xml:space="preserve"> </w:t>
            </w:r>
            <w:r>
              <w:rPr>
                <w:sz w:val="20"/>
              </w:rPr>
              <w:t>питомцу</w:t>
            </w:r>
            <w:r>
              <w:rPr>
                <w:spacing w:val="-6"/>
                <w:sz w:val="20"/>
              </w:rPr>
              <w:t xml:space="preserve"> </w:t>
            </w:r>
            <w:r>
              <w:rPr>
                <w:sz w:val="20"/>
              </w:rPr>
              <w:t>достаточно</w:t>
            </w:r>
            <w:r>
              <w:rPr>
                <w:spacing w:val="-4"/>
                <w:sz w:val="20"/>
              </w:rPr>
              <w:t xml:space="preserve"> </w:t>
            </w:r>
            <w:r>
              <w:rPr>
                <w:sz w:val="20"/>
              </w:rPr>
              <w:t>легко –</w:t>
            </w:r>
            <w:r>
              <w:rPr>
                <w:spacing w:val="-4"/>
                <w:sz w:val="20"/>
              </w:rPr>
              <w:t xml:space="preserve"> </w:t>
            </w:r>
            <w:r>
              <w:rPr>
                <w:sz w:val="20"/>
              </w:rPr>
              <w:t>надо</w:t>
            </w:r>
          </w:p>
          <w:p w:rsidR="00D80858" w:rsidRDefault="00A923ED">
            <w:pPr>
              <w:pStyle w:val="TableParagraph"/>
              <w:spacing w:line="230" w:lineRule="atLeast"/>
              <w:ind w:right="202"/>
              <w:rPr>
                <w:sz w:val="20"/>
              </w:rPr>
            </w:pPr>
            <w:r>
              <w:rPr>
                <w:sz w:val="20"/>
              </w:rPr>
              <w:t>просто</w:t>
            </w:r>
            <w:r>
              <w:rPr>
                <w:spacing w:val="-3"/>
                <w:sz w:val="20"/>
              </w:rPr>
              <w:t xml:space="preserve"> </w:t>
            </w:r>
            <w:r>
              <w:rPr>
                <w:sz w:val="20"/>
              </w:rPr>
              <w:t>любить</w:t>
            </w:r>
            <w:r>
              <w:rPr>
                <w:spacing w:val="-3"/>
                <w:sz w:val="20"/>
              </w:rPr>
              <w:t xml:space="preserve"> </w:t>
            </w:r>
            <w:r>
              <w:rPr>
                <w:sz w:val="20"/>
              </w:rPr>
              <w:t>его,</w:t>
            </w:r>
            <w:r>
              <w:rPr>
                <w:spacing w:val="-4"/>
                <w:sz w:val="20"/>
              </w:rPr>
              <w:t xml:space="preserve"> </w:t>
            </w:r>
            <w:r>
              <w:rPr>
                <w:sz w:val="20"/>
              </w:rPr>
              <w:t>а</w:t>
            </w:r>
            <w:r>
              <w:rPr>
                <w:spacing w:val="-4"/>
                <w:sz w:val="20"/>
              </w:rPr>
              <w:t xml:space="preserve"> </w:t>
            </w:r>
            <w:r>
              <w:rPr>
                <w:sz w:val="20"/>
              </w:rPr>
              <w:t>он</w:t>
            </w:r>
            <w:r>
              <w:rPr>
                <w:spacing w:val="-5"/>
                <w:sz w:val="20"/>
              </w:rPr>
              <w:t xml:space="preserve"> </w:t>
            </w:r>
            <w:r>
              <w:rPr>
                <w:sz w:val="20"/>
              </w:rPr>
              <w:t>в</w:t>
            </w:r>
            <w:r>
              <w:rPr>
                <w:spacing w:val="-5"/>
                <w:sz w:val="20"/>
              </w:rPr>
              <w:t xml:space="preserve"> </w:t>
            </w:r>
            <w:r>
              <w:rPr>
                <w:sz w:val="20"/>
              </w:rPr>
              <w:t>ответ</w:t>
            </w:r>
            <w:r>
              <w:rPr>
                <w:spacing w:val="-5"/>
                <w:sz w:val="20"/>
              </w:rPr>
              <w:t xml:space="preserve"> </w:t>
            </w:r>
            <w:r>
              <w:rPr>
                <w:sz w:val="20"/>
              </w:rPr>
              <w:t>подарит</w:t>
            </w:r>
            <w:r>
              <w:rPr>
                <w:spacing w:val="-5"/>
                <w:sz w:val="20"/>
              </w:rPr>
              <w:t xml:space="preserve"> </w:t>
            </w:r>
            <w:r>
              <w:rPr>
                <w:sz w:val="20"/>
              </w:rPr>
              <w:t>своему</w:t>
            </w:r>
            <w:r>
              <w:rPr>
                <w:spacing w:val="-5"/>
                <w:sz w:val="20"/>
              </w:rPr>
              <w:t xml:space="preserve"> </w:t>
            </w:r>
            <w:r>
              <w:rPr>
                <w:sz w:val="20"/>
              </w:rPr>
              <w:t>хозяину</w:t>
            </w:r>
            <w:r>
              <w:rPr>
                <w:spacing w:val="-5"/>
                <w:sz w:val="20"/>
              </w:rPr>
              <w:t xml:space="preserve"> </w:t>
            </w:r>
            <w:r>
              <w:rPr>
                <w:sz w:val="20"/>
              </w:rPr>
              <w:t>свою</w:t>
            </w:r>
            <w:r>
              <w:rPr>
                <w:spacing w:val="-4"/>
                <w:sz w:val="20"/>
              </w:rPr>
              <w:t xml:space="preserve"> </w:t>
            </w:r>
            <w:r>
              <w:rPr>
                <w:sz w:val="20"/>
              </w:rPr>
              <w:t>искреннюю верность и бескорыстную преданность.</w:t>
            </w:r>
          </w:p>
        </w:tc>
        <w:tc>
          <w:tcPr>
            <w:tcW w:w="2408" w:type="dxa"/>
          </w:tcPr>
          <w:p w:rsidR="00D80858" w:rsidRDefault="00A923ED">
            <w:pPr>
              <w:pStyle w:val="TableParagraph"/>
              <w:spacing w:line="247" w:lineRule="exact"/>
              <w:ind w:left="13" w:right="5"/>
              <w:jc w:val="center"/>
            </w:pPr>
            <w:r>
              <w:rPr>
                <w:spacing w:val="-2"/>
              </w:rPr>
              <w:t>познавательное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918"/>
        </w:trPr>
        <w:tc>
          <w:tcPr>
            <w:tcW w:w="2307" w:type="dxa"/>
            <w:vMerge/>
            <w:tcBorders>
              <w:top w:val="nil"/>
            </w:tcBorders>
          </w:tcPr>
          <w:p w:rsidR="00D80858" w:rsidRDefault="00D80858">
            <w:pPr>
              <w:rPr>
                <w:sz w:val="2"/>
                <w:szCs w:val="2"/>
              </w:rPr>
            </w:pPr>
          </w:p>
        </w:tc>
        <w:tc>
          <w:tcPr>
            <w:tcW w:w="6715" w:type="dxa"/>
            <w:gridSpan w:val="3"/>
          </w:tcPr>
          <w:p w:rsidR="00D80858" w:rsidRDefault="00A923ED">
            <w:pPr>
              <w:pStyle w:val="TableParagraph"/>
              <w:spacing w:line="223" w:lineRule="exact"/>
              <w:rPr>
                <w:sz w:val="20"/>
              </w:rPr>
            </w:pPr>
            <w:r>
              <w:rPr>
                <w:color w:val="0000FF"/>
                <w:sz w:val="20"/>
              </w:rPr>
              <w:t>Виктор</w:t>
            </w:r>
            <w:r>
              <w:rPr>
                <w:color w:val="0000FF"/>
                <w:spacing w:val="-6"/>
                <w:sz w:val="20"/>
              </w:rPr>
              <w:t xml:space="preserve"> </w:t>
            </w:r>
            <w:r>
              <w:rPr>
                <w:color w:val="0000FF"/>
                <w:sz w:val="20"/>
              </w:rPr>
              <w:t>Юзефович</w:t>
            </w:r>
            <w:r>
              <w:rPr>
                <w:color w:val="0000FF"/>
                <w:spacing w:val="-7"/>
                <w:sz w:val="20"/>
              </w:rPr>
              <w:t xml:space="preserve"> </w:t>
            </w:r>
            <w:r>
              <w:rPr>
                <w:color w:val="0000FF"/>
                <w:sz w:val="20"/>
              </w:rPr>
              <w:t>Драгунский</w:t>
            </w:r>
            <w:r>
              <w:rPr>
                <w:color w:val="0000FF"/>
                <w:spacing w:val="-7"/>
                <w:sz w:val="20"/>
              </w:rPr>
              <w:t xml:space="preserve"> </w:t>
            </w:r>
            <w:r>
              <w:rPr>
                <w:color w:val="0000FF"/>
                <w:sz w:val="20"/>
              </w:rPr>
              <w:t>(1913</w:t>
            </w:r>
            <w:r>
              <w:rPr>
                <w:color w:val="0000FF"/>
                <w:spacing w:val="-3"/>
                <w:sz w:val="20"/>
              </w:rPr>
              <w:t xml:space="preserve"> </w:t>
            </w:r>
            <w:r>
              <w:rPr>
                <w:color w:val="0000FF"/>
                <w:sz w:val="20"/>
              </w:rPr>
              <w:t>–</w:t>
            </w:r>
            <w:r>
              <w:rPr>
                <w:color w:val="0000FF"/>
                <w:spacing w:val="-7"/>
                <w:sz w:val="20"/>
              </w:rPr>
              <w:t xml:space="preserve"> </w:t>
            </w:r>
            <w:r>
              <w:rPr>
                <w:color w:val="0000FF"/>
                <w:sz w:val="20"/>
              </w:rPr>
              <w:t>1972)</w:t>
            </w:r>
            <w:r>
              <w:rPr>
                <w:color w:val="0000FF"/>
                <w:spacing w:val="-6"/>
                <w:sz w:val="20"/>
              </w:rPr>
              <w:t xml:space="preserve"> </w:t>
            </w:r>
            <w:r>
              <w:rPr>
                <w:color w:val="0000FF"/>
                <w:sz w:val="20"/>
              </w:rPr>
              <w:t>–</w:t>
            </w:r>
            <w:r>
              <w:rPr>
                <w:color w:val="0000FF"/>
                <w:spacing w:val="-6"/>
                <w:sz w:val="20"/>
              </w:rPr>
              <w:t xml:space="preserve"> </w:t>
            </w:r>
            <w:r>
              <w:rPr>
                <w:color w:val="0000FF"/>
                <w:sz w:val="20"/>
              </w:rPr>
              <w:t>известный</w:t>
            </w:r>
            <w:r>
              <w:rPr>
                <w:color w:val="0000FF"/>
                <w:spacing w:val="-7"/>
                <w:sz w:val="20"/>
              </w:rPr>
              <w:t xml:space="preserve"> </w:t>
            </w:r>
            <w:r>
              <w:rPr>
                <w:color w:val="0000FF"/>
                <w:spacing w:val="-2"/>
                <w:sz w:val="20"/>
              </w:rPr>
              <w:t>советский</w:t>
            </w:r>
          </w:p>
          <w:p w:rsidR="00D80858" w:rsidRDefault="00A923ED">
            <w:pPr>
              <w:pStyle w:val="TableParagraph"/>
              <w:rPr>
                <w:sz w:val="20"/>
              </w:rPr>
            </w:pPr>
            <w:r>
              <w:rPr>
                <w:color w:val="0000FF"/>
                <w:sz w:val="20"/>
              </w:rPr>
              <w:t>писатель,</w:t>
            </w:r>
            <w:r>
              <w:rPr>
                <w:color w:val="0000FF"/>
                <w:spacing w:val="-8"/>
                <w:sz w:val="20"/>
              </w:rPr>
              <w:t xml:space="preserve"> </w:t>
            </w:r>
            <w:r>
              <w:rPr>
                <w:color w:val="0000FF"/>
                <w:sz w:val="20"/>
              </w:rPr>
              <w:t>который</w:t>
            </w:r>
            <w:r>
              <w:rPr>
                <w:color w:val="0000FF"/>
                <w:spacing w:val="-7"/>
                <w:sz w:val="20"/>
              </w:rPr>
              <w:t xml:space="preserve"> </w:t>
            </w:r>
            <w:r>
              <w:rPr>
                <w:color w:val="0000FF"/>
                <w:sz w:val="20"/>
              </w:rPr>
              <w:t>подарил</w:t>
            </w:r>
            <w:r>
              <w:rPr>
                <w:color w:val="0000FF"/>
                <w:spacing w:val="-8"/>
                <w:sz w:val="20"/>
              </w:rPr>
              <w:t xml:space="preserve"> </w:t>
            </w:r>
            <w:r>
              <w:rPr>
                <w:color w:val="0000FF"/>
                <w:sz w:val="20"/>
              </w:rPr>
              <w:t>всем</w:t>
            </w:r>
            <w:r>
              <w:rPr>
                <w:color w:val="0000FF"/>
                <w:spacing w:val="-8"/>
                <w:sz w:val="20"/>
              </w:rPr>
              <w:t xml:space="preserve"> </w:t>
            </w:r>
            <w:r>
              <w:rPr>
                <w:color w:val="0000FF"/>
                <w:sz w:val="20"/>
              </w:rPr>
              <w:t>нам</w:t>
            </w:r>
            <w:r>
              <w:rPr>
                <w:color w:val="0000FF"/>
                <w:spacing w:val="-7"/>
                <w:sz w:val="20"/>
              </w:rPr>
              <w:t xml:space="preserve"> </w:t>
            </w:r>
            <w:r>
              <w:rPr>
                <w:color w:val="0000FF"/>
                <w:sz w:val="20"/>
              </w:rPr>
              <w:t>знаменитые</w:t>
            </w:r>
            <w:r>
              <w:rPr>
                <w:color w:val="0000FF"/>
                <w:spacing w:val="-7"/>
                <w:sz w:val="20"/>
              </w:rPr>
              <w:t xml:space="preserve"> </w:t>
            </w:r>
            <w:r>
              <w:rPr>
                <w:color w:val="0000FF"/>
                <w:sz w:val="20"/>
              </w:rPr>
              <w:t>«Денискины</w:t>
            </w:r>
            <w:r>
              <w:rPr>
                <w:color w:val="0000FF"/>
                <w:spacing w:val="-8"/>
                <w:sz w:val="20"/>
              </w:rPr>
              <w:t xml:space="preserve"> </w:t>
            </w:r>
            <w:r>
              <w:rPr>
                <w:color w:val="0000FF"/>
                <w:sz w:val="20"/>
              </w:rPr>
              <w:t>рассказы»</w:t>
            </w:r>
            <w:r>
              <w:rPr>
                <w:color w:val="0000FF"/>
                <w:spacing w:val="-10"/>
                <w:sz w:val="20"/>
              </w:rPr>
              <w:t xml:space="preserve"> и</w:t>
            </w:r>
          </w:p>
          <w:p w:rsidR="00D80858" w:rsidRDefault="00A923ED">
            <w:pPr>
              <w:pStyle w:val="TableParagraph"/>
              <w:spacing w:line="228" w:lineRule="exact"/>
              <w:ind w:right="202"/>
              <w:rPr>
                <w:sz w:val="20"/>
              </w:rPr>
            </w:pPr>
            <w:r>
              <w:rPr>
                <w:color w:val="0000FF"/>
                <w:sz w:val="20"/>
              </w:rPr>
              <w:t>многие другие замечательные произведения. Добрые, смешные и поучительные,</w:t>
            </w:r>
            <w:r>
              <w:rPr>
                <w:color w:val="0000FF"/>
                <w:spacing w:val="-5"/>
                <w:sz w:val="20"/>
              </w:rPr>
              <w:t xml:space="preserve"> </w:t>
            </w:r>
            <w:r>
              <w:rPr>
                <w:color w:val="0000FF"/>
                <w:sz w:val="20"/>
              </w:rPr>
              <w:t>они</w:t>
            </w:r>
            <w:r>
              <w:rPr>
                <w:color w:val="0000FF"/>
                <w:spacing w:val="-6"/>
                <w:sz w:val="20"/>
              </w:rPr>
              <w:t xml:space="preserve"> </w:t>
            </w:r>
            <w:r>
              <w:rPr>
                <w:color w:val="0000FF"/>
                <w:sz w:val="20"/>
              </w:rPr>
              <w:t>до</w:t>
            </w:r>
            <w:r>
              <w:rPr>
                <w:color w:val="0000FF"/>
                <w:spacing w:val="-5"/>
                <w:sz w:val="20"/>
              </w:rPr>
              <w:t xml:space="preserve"> </w:t>
            </w:r>
            <w:r>
              <w:rPr>
                <w:color w:val="0000FF"/>
                <w:sz w:val="20"/>
              </w:rPr>
              <w:t>сих</w:t>
            </w:r>
            <w:r>
              <w:rPr>
                <w:color w:val="0000FF"/>
                <w:spacing w:val="-6"/>
                <w:sz w:val="20"/>
              </w:rPr>
              <w:t xml:space="preserve"> </w:t>
            </w:r>
            <w:r>
              <w:rPr>
                <w:color w:val="0000FF"/>
                <w:sz w:val="20"/>
              </w:rPr>
              <w:t>пор</w:t>
            </w:r>
            <w:r>
              <w:rPr>
                <w:color w:val="0000FF"/>
                <w:spacing w:val="-4"/>
                <w:sz w:val="20"/>
              </w:rPr>
              <w:t xml:space="preserve"> </w:t>
            </w:r>
            <w:r>
              <w:rPr>
                <w:color w:val="0000FF"/>
                <w:sz w:val="20"/>
              </w:rPr>
              <w:t>читаемы</w:t>
            </w:r>
            <w:r>
              <w:rPr>
                <w:color w:val="0000FF"/>
                <w:spacing w:val="-5"/>
                <w:sz w:val="20"/>
              </w:rPr>
              <w:t xml:space="preserve"> </w:t>
            </w:r>
            <w:r>
              <w:rPr>
                <w:color w:val="0000FF"/>
                <w:sz w:val="20"/>
              </w:rPr>
              <w:t>и</w:t>
            </w:r>
            <w:r>
              <w:rPr>
                <w:color w:val="0000FF"/>
                <w:spacing w:val="-6"/>
                <w:sz w:val="20"/>
              </w:rPr>
              <w:t xml:space="preserve"> </w:t>
            </w:r>
            <w:r>
              <w:rPr>
                <w:color w:val="0000FF"/>
                <w:sz w:val="20"/>
              </w:rPr>
              <w:t>популярны</w:t>
            </w:r>
            <w:r>
              <w:rPr>
                <w:color w:val="0000FF"/>
                <w:spacing w:val="-5"/>
                <w:sz w:val="20"/>
              </w:rPr>
              <w:t xml:space="preserve"> </w:t>
            </w:r>
            <w:r>
              <w:rPr>
                <w:color w:val="0000FF"/>
                <w:sz w:val="20"/>
              </w:rPr>
              <w:t>как</w:t>
            </w:r>
            <w:r>
              <w:rPr>
                <w:color w:val="0000FF"/>
                <w:spacing w:val="-4"/>
                <w:sz w:val="20"/>
              </w:rPr>
              <w:t xml:space="preserve"> </w:t>
            </w:r>
            <w:r>
              <w:rPr>
                <w:color w:val="0000FF"/>
                <w:sz w:val="20"/>
              </w:rPr>
              <w:t>у</w:t>
            </w:r>
            <w:r>
              <w:rPr>
                <w:color w:val="0000FF"/>
                <w:spacing w:val="-8"/>
                <w:sz w:val="20"/>
              </w:rPr>
              <w:t xml:space="preserve"> </w:t>
            </w:r>
            <w:r>
              <w:rPr>
                <w:color w:val="0000FF"/>
                <w:sz w:val="20"/>
              </w:rPr>
              <w:t>детской</w:t>
            </w:r>
          </w:p>
        </w:tc>
        <w:tc>
          <w:tcPr>
            <w:tcW w:w="2408" w:type="dxa"/>
          </w:tcPr>
          <w:p w:rsidR="00D80858" w:rsidRDefault="00A923ED">
            <w:pPr>
              <w:pStyle w:val="TableParagraph"/>
              <w:spacing w:line="245" w:lineRule="exact"/>
              <w:ind w:left="432"/>
            </w:pPr>
            <w:r>
              <w:rPr>
                <w:color w:val="0000FF"/>
                <w:spacing w:val="-2"/>
              </w:rPr>
              <w:t>патриотическое,</w:t>
            </w:r>
          </w:p>
          <w:p w:rsidR="00D80858" w:rsidRDefault="00A923ED">
            <w:pPr>
              <w:pStyle w:val="TableParagraph"/>
              <w:spacing w:line="275" w:lineRule="exact"/>
              <w:ind w:left="536"/>
              <w:rPr>
                <w:sz w:val="24"/>
              </w:rPr>
            </w:pPr>
            <w:r>
              <w:rPr>
                <w:color w:val="0000FF"/>
                <w:spacing w:val="-2"/>
                <w:sz w:val="24"/>
              </w:rPr>
              <w:t>эстетическое</w:t>
            </w:r>
          </w:p>
        </w:tc>
        <w:tc>
          <w:tcPr>
            <w:tcW w:w="2103" w:type="dxa"/>
          </w:tcPr>
          <w:p w:rsidR="00D80858" w:rsidRDefault="00A923ED">
            <w:pPr>
              <w:pStyle w:val="TableParagraph"/>
              <w:ind w:left="670" w:right="240" w:hanging="418"/>
              <w:rPr>
                <w:sz w:val="24"/>
              </w:rPr>
            </w:pPr>
            <w:r>
              <w:rPr>
                <w:color w:val="0000FF"/>
                <w:sz w:val="24"/>
              </w:rPr>
              <w:t>Все</w:t>
            </w:r>
            <w:r>
              <w:rPr>
                <w:color w:val="0000FF"/>
                <w:spacing w:val="-15"/>
                <w:sz w:val="24"/>
              </w:rPr>
              <w:t xml:space="preserve"> </w:t>
            </w:r>
            <w:r>
              <w:rPr>
                <w:color w:val="0000FF"/>
                <w:sz w:val="24"/>
              </w:rPr>
              <w:t xml:space="preserve">возрастные </w:t>
            </w:r>
            <w:r>
              <w:rPr>
                <w:color w:val="0000FF"/>
                <w:spacing w:val="-2"/>
                <w:sz w:val="24"/>
              </w:rPr>
              <w:t>группы</w:t>
            </w:r>
          </w:p>
        </w:tc>
        <w:tc>
          <w:tcPr>
            <w:tcW w:w="1955" w:type="dxa"/>
          </w:tcPr>
          <w:p w:rsidR="00D80858" w:rsidRDefault="00A923ED">
            <w:pPr>
              <w:pStyle w:val="TableParagraph"/>
              <w:spacing w:line="268" w:lineRule="exact"/>
              <w:ind w:left="18" w:right="17"/>
              <w:jc w:val="center"/>
              <w:rPr>
                <w:sz w:val="24"/>
              </w:rPr>
            </w:pPr>
            <w:r>
              <w:rPr>
                <w:color w:val="0000FF"/>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0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82"/>
        <w:gridCol w:w="4955"/>
        <w:gridCol w:w="1653"/>
        <w:gridCol w:w="2434"/>
        <w:gridCol w:w="2103"/>
        <w:gridCol w:w="1955"/>
      </w:tblGrid>
      <w:tr w:rsidR="00D80858">
        <w:trPr>
          <w:trHeight w:val="688"/>
        </w:trPr>
        <w:tc>
          <w:tcPr>
            <w:tcW w:w="2307" w:type="dxa"/>
          </w:tcPr>
          <w:p w:rsidR="00D80858" w:rsidRDefault="00A923ED">
            <w:pPr>
              <w:pStyle w:val="TableParagraph"/>
              <w:spacing w:line="268" w:lineRule="exact"/>
              <w:ind w:left="15"/>
              <w:jc w:val="center"/>
              <w:rPr>
                <w:sz w:val="24"/>
              </w:rPr>
            </w:pPr>
            <w:r>
              <w:rPr>
                <w:color w:val="0000FF"/>
                <w:spacing w:val="-2"/>
                <w:sz w:val="24"/>
              </w:rPr>
              <w:lastRenderedPageBreak/>
              <w:t>В.Драгунского»</w:t>
            </w:r>
          </w:p>
        </w:tc>
        <w:tc>
          <w:tcPr>
            <w:tcW w:w="6690" w:type="dxa"/>
            <w:gridSpan w:val="3"/>
          </w:tcPr>
          <w:p w:rsidR="00D80858" w:rsidRDefault="00A923ED">
            <w:pPr>
              <w:pStyle w:val="TableParagraph"/>
              <w:spacing w:line="223" w:lineRule="exact"/>
              <w:rPr>
                <w:sz w:val="20"/>
              </w:rPr>
            </w:pPr>
            <w:r>
              <w:rPr>
                <w:color w:val="0000FF"/>
                <w:sz w:val="20"/>
              </w:rPr>
              <w:t>читательской</w:t>
            </w:r>
            <w:r>
              <w:rPr>
                <w:color w:val="0000FF"/>
                <w:spacing w:val="-8"/>
                <w:sz w:val="20"/>
              </w:rPr>
              <w:t xml:space="preserve"> </w:t>
            </w:r>
            <w:r>
              <w:rPr>
                <w:color w:val="0000FF"/>
                <w:sz w:val="20"/>
              </w:rPr>
              <w:t>аудитории,</w:t>
            </w:r>
            <w:r>
              <w:rPr>
                <w:color w:val="0000FF"/>
                <w:spacing w:val="-6"/>
                <w:sz w:val="20"/>
              </w:rPr>
              <w:t xml:space="preserve"> </w:t>
            </w:r>
            <w:r>
              <w:rPr>
                <w:color w:val="0000FF"/>
                <w:sz w:val="20"/>
              </w:rPr>
              <w:t>так</w:t>
            </w:r>
            <w:r>
              <w:rPr>
                <w:color w:val="0000FF"/>
                <w:spacing w:val="-7"/>
                <w:sz w:val="20"/>
              </w:rPr>
              <w:t xml:space="preserve"> </w:t>
            </w:r>
            <w:r>
              <w:rPr>
                <w:color w:val="0000FF"/>
                <w:sz w:val="20"/>
              </w:rPr>
              <w:t>и</w:t>
            </w:r>
            <w:r>
              <w:rPr>
                <w:color w:val="0000FF"/>
                <w:spacing w:val="-6"/>
                <w:sz w:val="20"/>
              </w:rPr>
              <w:t xml:space="preserve"> </w:t>
            </w:r>
            <w:r>
              <w:rPr>
                <w:color w:val="0000FF"/>
                <w:sz w:val="20"/>
              </w:rPr>
              <w:t>у</w:t>
            </w:r>
            <w:r>
              <w:rPr>
                <w:color w:val="0000FF"/>
                <w:spacing w:val="-7"/>
                <w:sz w:val="20"/>
              </w:rPr>
              <w:t xml:space="preserve"> </w:t>
            </w:r>
            <w:r>
              <w:rPr>
                <w:color w:val="0000FF"/>
                <w:sz w:val="20"/>
              </w:rPr>
              <w:t>взрослой.</w:t>
            </w:r>
            <w:r>
              <w:rPr>
                <w:color w:val="0000FF"/>
                <w:spacing w:val="-7"/>
                <w:sz w:val="20"/>
              </w:rPr>
              <w:t xml:space="preserve"> </w:t>
            </w:r>
            <w:r>
              <w:rPr>
                <w:color w:val="0000FF"/>
                <w:sz w:val="20"/>
              </w:rPr>
              <w:t>Все</w:t>
            </w:r>
            <w:r>
              <w:rPr>
                <w:color w:val="0000FF"/>
                <w:spacing w:val="-6"/>
                <w:sz w:val="20"/>
              </w:rPr>
              <w:t xml:space="preserve"> </w:t>
            </w:r>
            <w:r>
              <w:rPr>
                <w:color w:val="0000FF"/>
                <w:sz w:val="20"/>
              </w:rPr>
              <w:t>произведения</w:t>
            </w:r>
            <w:r>
              <w:rPr>
                <w:color w:val="0000FF"/>
                <w:spacing w:val="-7"/>
                <w:sz w:val="20"/>
              </w:rPr>
              <w:t xml:space="preserve"> </w:t>
            </w:r>
            <w:r>
              <w:rPr>
                <w:color w:val="0000FF"/>
                <w:spacing w:val="-2"/>
                <w:sz w:val="20"/>
              </w:rPr>
              <w:t>Драгунского</w:t>
            </w:r>
          </w:p>
          <w:p w:rsidR="00D80858" w:rsidRDefault="00A923ED">
            <w:pPr>
              <w:pStyle w:val="TableParagraph"/>
              <w:spacing w:line="228" w:lineRule="exact"/>
              <w:rPr>
                <w:sz w:val="20"/>
              </w:rPr>
            </w:pPr>
            <w:r>
              <w:rPr>
                <w:color w:val="0000FF"/>
                <w:sz w:val="20"/>
              </w:rPr>
              <w:t>классика</w:t>
            </w:r>
            <w:r>
              <w:rPr>
                <w:color w:val="0000FF"/>
                <w:spacing w:val="-7"/>
                <w:sz w:val="20"/>
              </w:rPr>
              <w:t xml:space="preserve"> </w:t>
            </w:r>
            <w:r>
              <w:rPr>
                <w:color w:val="0000FF"/>
                <w:sz w:val="20"/>
              </w:rPr>
              <w:t>детской</w:t>
            </w:r>
            <w:r>
              <w:rPr>
                <w:color w:val="0000FF"/>
                <w:spacing w:val="-8"/>
                <w:sz w:val="20"/>
              </w:rPr>
              <w:t xml:space="preserve"> </w:t>
            </w:r>
            <w:r>
              <w:rPr>
                <w:color w:val="0000FF"/>
                <w:sz w:val="20"/>
              </w:rPr>
              <w:t>литературы,</w:t>
            </w:r>
            <w:r>
              <w:rPr>
                <w:color w:val="0000FF"/>
                <w:spacing w:val="-6"/>
                <w:sz w:val="20"/>
              </w:rPr>
              <w:t xml:space="preserve"> </w:t>
            </w:r>
            <w:r>
              <w:rPr>
                <w:color w:val="0000FF"/>
                <w:sz w:val="20"/>
              </w:rPr>
              <w:t>они</w:t>
            </w:r>
            <w:r>
              <w:rPr>
                <w:color w:val="0000FF"/>
                <w:spacing w:val="-8"/>
                <w:sz w:val="20"/>
              </w:rPr>
              <w:t xml:space="preserve"> </w:t>
            </w:r>
            <w:r>
              <w:rPr>
                <w:color w:val="0000FF"/>
                <w:sz w:val="20"/>
              </w:rPr>
              <w:t>пропитаны</w:t>
            </w:r>
            <w:r>
              <w:rPr>
                <w:color w:val="0000FF"/>
                <w:spacing w:val="-7"/>
                <w:sz w:val="20"/>
              </w:rPr>
              <w:t xml:space="preserve"> </w:t>
            </w:r>
            <w:r>
              <w:rPr>
                <w:color w:val="0000FF"/>
                <w:sz w:val="20"/>
              </w:rPr>
              <w:t>житейской</w:t>
            </w:r>
            <w:r>
              <w:rPr>
                <w:color w:val="0000FF"/>
                <w:spacing w:val="-8"/>
                <w:sz w:val="20"/>
              </w:rPr>
              <w:t xml:space="preserve"> </w:t>
            </w:r>
            <w:r>
              <w:rPr>
                <w:color w:val="0000FF"/>
                <w:sz w:val="20"/>
              </w:rPr>
              <w:t>мудростью</w:t>
            </w:r>
            <w:r>
              <w:rPr>
                <w:color w:val="0000FF"/>
                <w:spacing w:val="-5"/>
                <w:sz w:val="20"/>
              </w:rPr>
              <w:t xml:space="preserve"> </w:t>
            </w:r>
            <w:r>
              <w:rPr>
                <w:color w:val="0000FF"/>
                <w:sz w:val="20"/>
              </w:rPr>
              <w:t>и моралью, несмотря</w:t>
            </w:r>
            <w:r>
              <w:rPr>
                <w:color w:val="0000FF"/>
                <w:spacing w:val="-1"/>
                <w:sz w:val="20"/>
              </w:rPr>
              <w:t xml:space="preserve"> </w:t>
            </w:r>
            <w:r>
              <w:rPr>
                <w:color w:val="0000FF"/>
                <w:sz w:val="20"/>
              </w:rPr>
              <w:t>на легкую и</w:t>
            </w:r>
            <w:r>
              <w:rPr>
                <w:color w:val="0000FF"/>
                <w:spacing w:val="-1"/>
                <w:sz w:val="20"/>
              </w:rPr>
              <w:t xml:space="preserve"> </w:t>
            </w:r>
            <w:r>
              <w:rPr>
                <w:color w:val="0000FF"/>
                <w:sz w:val="20"/>
              </w:rPr>
              <w:t>юмористичную манеру</w:t>
            </w:r>
            <w:r>
              <w:rPr>
                <w:color w:val="0000FF"/>
                <w:spacing w:val="-1"/>
                <w:sz w:val="20"/>
              </w:rPr>
              <w:t xml:space="preserve"> </w:t>
            </w:r>
            <w:r>
              <w:rPr>
                <w:color w:val="0000FF"/>
                <w:sz w:val="20"/>
              </w:rPr>
              <w:t>их написания.</w:t>
            </w:r>
          </w:p>
        </w:tc>
        <w:tc>
          <w:tcPr>
            <w:tcW w:w="2434"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trPr>
          <w:trHeight w:val="275"/>
        </w:trPr>
        <w:tc>
          <w:tcPr>
            <w:tcW w:w="15489" w:type="dxa"/>
            <w:gridSpan w:val="7"/>
          </w:tcPr>
          <w:p w:rsidR="00D80858" w:rsidRDefault="00A923ED">
            <w:pPr>
              <w:pStyle w:val="TableParagraph"/>
              <w:spacing w:line="256" w:lineRule="exact"/>
              <w:ind w:left="4"/>
              <w:jc w:val="center"/>
              <w:rPr>
                <w:b/>
                <w:sz w:val="24"/>
              </w:rPr>
            </w:pPr>
            <w:r>
              <w:rPr>
                <w:b/>
                <w:spacing w:val="-2"/>
                <w:sz w:val="24"/>
              </w:rPr>
              <w:t>ДЕКАБРЬ</w:t>
            </w:r>
          </w:p>
        </w:tc>
      </w:tr>
      <w:tr w:rsidR="00D80858">
        <w:trPr>
          <w:trHeight w:val="1144"/>
        </w:trPr>
        <w:tc>
          <w:tcPr>
            <w:tcW w:w="2307" w:type="dxa"/>
            <w:tcBorders>
              <w:bottom w:val="nil"/>
            </w:tcBorders>
          </w:tcPr>
          <w:p w:rsidR="00D80858" w:rsidRDefault="00A923ED">
            <w:pPr>
              <w:pStyle w:val="TableParagraph"/>
              <w:spacing w:line="270" w:lineRule="exact"/>
              <w:ind w:left="14"/>
              <w:jc w:val="center"/>
              <w:rPr>
                <w:sz w:val="24"/>
              </w:rPr>
            </w:pPr>
            <w:r>
              <w:rPr>
                <w:sz w:val="24"/>
              </w:rPr>
              <w:t>1</w:t>
            </w:r>
            <w:r>
              <w:rPr>
                <w:spacing w:val="-3"/>
                <w:sz w:val="24"/>
              </w:rPr>
              <w:t xml:space="preserve"> </w:t>
            </w:r>
            <w:r>
              <w:rPr>
                <w:sz w:val="24"/>
              </w:rPr>
              <w:t>декабря</w:t>
            </w:r>
            <w:r>
              <w:rPr>
                <w:spacing w:val="-1"/>
                <w:sz w:val="24"/>
              </w:rPr>
              <w:t xml:space="preserve"> </w:t>
            </w:r>
            <w:r>
              <w:rPr>
                <w:spacing w:val="-10"/>
                <w:sz w:val="24"/>
              </w:rPr>
              <w:t>–</w:t>
            </w:r>
          </w:p>
          <w:p w:rsidR="00D80858" w:rsidRDefault="00A923ED">
            <w:pPr>
              <w:pStyle w:val="TableParagraph"/>
              <w:ind w:left="311" w:right="301"/>
              <w:jc w:val="center"/>
              <w:rPr>
                <w:sz w:val="24"/>
              </w:rPr>
            </w:pPr>
            <w:r>
              <w:rPr>
                <w:spacing w:val="-2"/>
                <w:sz w:val="24"/>
              </w:rPr>
              <w:t>«</w:t>
            </w:r>
            <w:r>
              <w:rPr>
                <w:color w:val="000000"/>
                <w:spacing w:val="-2"/>
                <w:sz w:val="24"/>
                <w:shd w:val="clear" w:color="auto" w:fill="FAFAFA"/>
              </w:rPr>
              <w:t>Всероссийский</w:t>
            </w:r>
            <w:r>
              <w:rPr>
                <w:color w:val="000000"/>
                <w:spacing w:val="-2"/>
                <w:sz w:val="24"/>
              </w:rPr>
              <w:t xml:space="preserve"> </w:t>
            </w:r>
            <w:r>
              <w:rPr>
                <w:color w:val="000000"/>
                <w:sz w:val="24"/>
                <w:shd w:val="clear" w:color="auto" w:fill="FAFAFA"/>
              </w:rPr>
              <w:t>день хоккея»</w:t>
            </w:r>
          </w:p>
        </w:tc>
        <w:tc>
          <w:tcPr>
            <w:tcW w:w="82" w:type="dxa"/>
            <w:vMerge w:val="restart"/>
            <w:tcBorders>
              <w:right w:val="nil"/>
            </w:tcBorders>
            <w:shd w:val="clear" w:color="auto" w:fill="FAFAFA"/>
          </w:tcPr>
          <w:p w:rsidR="00D80858" w:rsidRDefault="00D80858">
            <w:pPr>
              <w:pStyle w:val="TableParagraph"/>
              <w:ind w:left="0"/>
              <w:rPr>
                <w:sz w:val="20"/>
              </w:rPr>
            </w:pPr>
          </w:p>
        </w:tc>
        <w:tc>
          <w:tcPr>
            <w:tcW w:w="6608" w:type="dxa"/>
            <w:gridSpan w:val="2"/>
            <w:tcBorders>
              <w:left w:val="nil"/>
              <w:bottom w:val="nil"/>
            </w:tcBorders>
            <w:shd w:val="clear" w:color="auto" w:fill="FAFAFA"/>
          </w:tcPr>
          <w:p w:rsidR="00D80858" w:rsidRDefault="00A923ED">
            <w:pPr>
              <w:pStyle w:val="TableParagraph"/>
              <w:ind w:left="33"/>
              <w:rPr>
                <w:sz w:val="20"/>
              </w:rPr>
            </w:pPr>
            <w:r>
              <w:rPr>
                <w:sz w:val="20"/>
              </w:rPr>
              <w:t>Организация</w:t>
            </w:r>
            <w:r>
              <w:rPr>
                <w:spacing w:val="-6"/>
                <w:sz w:val="20"/>
              </w:rPr>
              <w:t xml:space="preserve"> </w:t>
            </w:r>
            <w:r>
              <w:rPr>
                <w:sz w:val="20"/>
              </w:rPr>
              <w:t>Всероссийского</w:t>
            </w:r>
            <w:r>
              <w:rPr>
                <w:spacing w:val="-4"/>
                <w:sz w:val="20"/>
              </w:rPr>
              <w:t xml:space="preserve"> </w:t>
            </w:r>
            <w:r>
              <w:rPr>
                <w:sz w:val="20"/>
              </w:rPr>
              <w:t>Дня</w:t>
            </w:r>
            <w:r>
              <w:rPr>
                <w:spacing w:val="-6"/>
                <w:sz w:val="20"/>
              </w:rPr>
              <w:t xml:space="preserve"> </w:t>
            </w:r>
            <w:r>
              <w:rPr>
                <w:sz w:val="20"/>
              </w:rPr>
              <w:t>хоккея</w:t>
            </w:r>
            <w:r>
              <w:rPr>
                <w:spacing w:val="-2"/>
                <w:sz w:val="20"/>
              </w:rPr>
              <w:t xml:space="preserve"> </w:t>
            </w:r>
            <w:r>
              <w:rPr>
                <w:sz w:val="20"/>
              </w:rPr>
              <w:t>–</w:t>
            </w:r>
            <w:r>
              <w:rPr>
                <w:spacing w:val="-4"/>
                <w:sz w:val="20"/>
              </w:rPr>
              <w:t xml:space="preserve"> </w:t>
            </w:r>
            <w:r>
              <w:rPr>
                <w:sz w:val="20"/>
              </w:rPr>
              <w:t>ещё</w:t>
            </w:r>
            <w:r>
              <w:rPr>
                <w:spacing w:val="-4"/>
                <w:sz w:val="20"/>
              </w:rPr>
              <w:t xml:space="preserve"> </w:t>
            </w:r>
            <w:r>
              <w:rPr>
                <w:sz w:val="20"/>
              </w:rPr>
              <w:t>один</w:t>
            </w:r>
            <w:r>
              <w:rPr>
                <w:spacing w:val="-6"/>
                <w:sz w:val="20"/>
              </w:rPr>
              <w:t xml:space="preserve"> </w:t>
            </w:r>
            <w:r>
              <w:rPr>
                <w:sz w:val="20"/>
              </w:rPr>
              <w:t>шаг,</w:t>
            </w:r>
            <w:r>
              <w:rPr>
                <w:spacing w:val="-5"/>
                <w:sz w:val="20"/>
              </w:rPr>
              <w:t xml:space="preserve"> </w:t>
            </w:r>
            <w:r>
              <w:rPr>
                <w:sz w:val="20"/>
              </w:rPr>
              <w:t>сделать</w:t>
            </w:r>
            <w:r>
              <w:rPr>
                <w:spacing w:val="-5"/>
                <w:sz w:val="20"/>
              </w:rPr>
              <w:t xml:space="preserve"> </w:t>
            </w:r>
            <w:r>
              <w:rPr>
                <w:sz w:val="20"/>
              </w:rPr>
              <w:t>этот</w:t>
            </w:r>
            <w:r>
              <w:rPr>
                <w:spacing w:val="-4"/>
                <w:sz w:val="20"/>
              </w:rPr>
              <w:t xml:space="preserve"> </w:t>
            </w:r>
            <w:r>
              <w:rPr>
                <w:sz w:val="20"/>
              </w:rPr>
              <w:t>вид спорта ещё более популярным среди населения и, главное, среди детей, увидеть перспективных молодых ребят, принести радость болельщикам и показать впервые попавшим на игру красоту хоккея!</w:t>
            </w:r>
          </w:p>
          <w:p w:rsidR="00D80858" w:rsidRDefault="00A923ED">
            <w:pPr>
              <w:pStyle w:val="TableParagraph"/>
              <w:spacing w:line="209" w:lineRule="exact"/>
              <w:ind w:left="33"/>
              <w:rPr>
                <w:sz w:val="20"/>
              </w:rPr>
            </w:pPr>
            <w:r>
              <w:rPr>
                <w:sz w:val="20"/>
              </w:rPr>
              <w:t>Организаторы</w:t>
            </w:r>
            <w:r>
              <w:rPr>
                <w:spacing w:val="-7"/>
                <w:sz w:val="20"/>
              </w:rPr>
              <w:t xml:space="preserve"> </w:t>
            </w:r>
            <w:r>
              <w:rPr>
                <w:sz w:val="20"/>
              </w:rPr>
              <w:t>праздника</w:t>
            </w:r>
            <w:r>
              <w:rPr>
                <w:spacing w:val="-7"/>
                <w:sz w:val="20"/>
              </w:rPr>
              <w:t xml:space="preserve"> </w:t>
            </w:r>
            <w:r>
              <w:rPr>
                <w:sz w:val="20"/>
              </w:rPr>
              <w:t>надеются,</w:t>
            </w:r>
            <w:r>
              <w:rPr>
                <w:spacing w:val="-7"/>
                <w:sz w:val="20"/>
              </w:rPr>
              <w:t xml:space="preserve"> </w:t>
            </w:r>
            <w:r>
              <w:rPr>
                <w:sz w:val="20"/>
              </w:rPr>
              <w:t>что</w:t>
            </w:r>
            <w:r>
              <w:rPr>
                <w:spacing w:val="-7"/>
                <w:sz w:val="20"/>
              </w:rPr>
              <w:t xml:space="preserve"> </w:t>
            </w:r>
            <w:r>
              <w:rPr>
                <w:sz w:val="20"/>
              </w:rPr>
              <w:t>он</w:t>
            </w:r>
            <w:r>
              <w:rPr>
                <w:spacing w:val="-7"/>
                <w:sz w:val="20"/>
              </w:rPr>
              <w:t xml:space="preserve"> </w:t>
            </w:r>
            <w:r>
              <w:rPr>
                <w:sz w:val="20"/>
              </w:rPr>
              <w:t>станет</w:t>
            </w:r>
            <w:r>
              <w:rPr>
                <w:spacing w:val="-8"/>
                <w:sz w:val="20"/>
              </w:rPr>
              <w:t xml:space="preserve"> </w:t>
            </w:r>
            <w:r>
              <w:rPr>
                <w:sz w:val="20"/>
              </w:rPr>
              <w:t>ежегодным</w:t>
            </w:r>
            <w:r>
              <w:rPr>
                <w:spacing w:val="-6"/>
                <w:sz w:val="20"/>
              </w:rPr>
              <w:t xml:space="preserve"> </w:t>
            </w:r>
            <w:r>
              <w:rPr>
                <w:sz w:val="20"/>
              </w:rPr>
              <w:t>и</w:t>
            </w:r>
            <w:r>
              <w:rPr>
                <w:spacing w:val="-8"/>
                <w:sz w:val="20"/>
              </w:rPr>
              <w:t xml:space="preserve"> </w:t>
            </w:r>
            <w:r>
              <w:rPr>
                <w:spacing w:val="-2"/>
                <w:sz w:val="20"/>
              </w:rPr>
              <w:t>массовым,</w:t>
            </w:r>
          </w:p>
        </w:tc>
        <w:tc>
          <w:tcPr>
            <w:tcW w:w="2434" w:type="dxa"/>
            <w:tcBorders>
              <w:bottom w:val="nil"/>
            </w:tcBorders>
          </w:tcPr>
          <w:p w:rsidR="00D80858" w:rsidRDefault="00A923ED">
            <w:pPr>
              <w:pStyle w:val="TableParagraph"/>
              <w:ind w:left="431" w:firstLine="165"/>
            </w:pPr>
            <w:r>
              <w:t xml:space="preserve">физическое и </w:t>
            </w:r>
            <w:r>
              <w:rPr>
                <w:spacing w:val="-2"/>
              </w:rPr>
              <w:t>оздоровительное</w:t>
            </w:r>
          </w:p>
        </w:tc>
        <w:tc>
          <w:tcPr>
            <w:tcW w:w="2103" w:type="dxa"/>
            <w:tcBorders>
              <w:bottom w:val="nil"/>
            </w:tcBorders>
          </w:tcPr>
          <w:p w:rsidR="00D80858" w:rsidRDefault="00A923ED">
            <w:pPr>
              <w:pStyle w:val="TableParagraph"/>
              <w:ind w:left="669" w:right="241"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Borders>
              <w:bottom w:val="nil"/>
            </w:tcBorders>
          </w:tcPr>
          <w:p w:rsidR="00D80858" w:rsidRDefault="00A923ED">
            <w:pPr>
              <w:pStyle w:val="TableParagraph"/>
              <w:ind w:left="18" w:right="16"/>
              <w:jc w:val="center"/>
              <w:rPr>
                <w:sz w:val="24"/>
              </w:rPr>
            </w:pPr>
            <w:r>
              <w:rPr>
                <w:sz w:val="24"/>
              </w:rPr>
              <w:t>Инструктор</w:t>
            </w:r>
            <w:r>
              <w:rPr>
                <w:spacing w:val="-15"/>
                <w:sz w:val="24"/>
              </w:rPr>
              <w:t xml:space="preserve"> </w:t>
            </w:r>
            <w:r>
              <w:rPr>
                <w:sz w:val="24"/>
              </w:rPr>
              <w:t xml:space="preserve">по </w:t>
            </w:r>
            <w:r>
              <w:rPr>
                <w:spacing w:val="-2"/>
                <w:sz w:val="24"/>
              </w:rPr>
              <w:t>физической культуре,</w:t>
            </w:r>
          </w:p>
          <w:p w:rsidR="00D80858" w:rsidRDefault="00A923ED">
            <w:pPr>
              <w:pStyle w:val="TableParagraph"/>
              <w:ind w:left="18" w:right="18"/>
              <w:jc w:val="center"/>
              <w:rPr>
                <w:sz w:val="24"/>
              </w:rPr>
            </w:pPr>
            <w:r>
              <w:rPr>
                <w:spacing w:val="-2"/>
                <w:sz w:val="24"/>
              </w:rPr>
              <w:t>Воспитатели</w:t>
            </w:r>
          </w:p>
        </w:tc>
      </w:tr>
      <w:tr w:rsidR="00D80858">
        <w:trPr>
          <w:trHeight w:val="227"/>
        </w:trPr>
        <w:tc>
          <w:tcPr>
            <w:tcW w:w="2307" w:type="dxa"/>
            <w:tcBorders>
              <w:top w:val="nil"/>
            </w:tcBorders>
          </w:tcPr>
          <w:p w:rsidR="00D80858" w:rsidRDefault="00D80858">
            <w:pPr>
              <w:pStyle w:val="TableParagraph"/>
              <w:ind w:left="0"/>
              <w:rPr>
                <w:sz w:val="16"/>
              </w:rPr>
            </w:pPr>
          </w:p>
        </w:tc>
        <w:tc>
          <w:tcPr>
            <w:tcW w:w="82" w:type="dxa"/>
            <w:vMerge/>
            <w:tcBorders>
              <w:top w:val="nil"/>
              <w:right w:val="nil"/>
            </w:tcBorders>
            <w:shd w:val="clear" w:color="auto" w:fill="FAFAFA"/>
          </w:tcPr>
          <w:p w:rsidR="00D80858" w:rsidRDefault="00D80858">
            <w:pPr>
              <w:rPr>
                <w:sz w:val="2"/>
                <w:szCs w:val="2"/>
              </w:rPr>
            </w:pPr>
          </w:p>
        </w:tc>
        <w:tc>
          <w:tcPr>
            <w:tcW w:w="6608" w:type="dxa"/>
            <w:gridSpan w:val="2"/>
            <w:tcBorders>
              <w:top w:val="nil"/>
              <w:left w:val="nil"/>
            </w:tcBorders>
            <w:shd w:val="clear" w:color="auto" w:fill="FAFAFA"/>
          </w:tcPr>
          <w:p w:rsidR="00D80858" w:rsidRDefault="00A923ED">
            <w:pPr>
              <w:pStyle w:val="TableParagraph"/>
              <w:spacing w:line="208" w:lineRule="exact"/>
              <w:ind w:left="33"/>
              <w:rPr>
                <w:sz w:val="20"/>
              </w:rPr>
            </w:pPr>
            <w:r>
              <w:rPr>
                <w:sz w:val="20"/>
              </w:rPr>
              <w:t>и</w:t>
            </w:r>
            <w:r>
              <w:rPr>
                <w:spacing w:val="-8"/>
                <w:sz w:val="20"/>
              </w:rPr>
              <w:t xml:space="preserve"> </w:t>
            </w:r>
            <w:r>
              <w:rPr>
                <w:sz w:val="20"/>
              </w:rPr>
              <w:t>мероприятия</w:t>
            </w:r>
            <w:r>
              <w:rPr>
                <w:spacing w:val="-7"/>
                <w:sz w:val="20"/>
              </w:rPr>
              <w:t xml:space="preserve"> </w:t>
            </w:r>
            <w:r>
              <w:rPr>
                <w:sz w:val="20"/>
              </w:rPr>
              <w:t>в</w:t>
            </w:r>
            <w:r>
              <w:rPr>
                <w:spacing w:val="-8"/>
                <w:sz w:val="20"/>
              </w:rPr>
              <w:t xml:space="preserve"> </w:t>
            </w:r>
            <w:r>
              <w:rPr>
                <w:sz w:val="20"/>
              </w:rPr>
              <w:t>рамках</w:t>
            </w:r>
            <w:r>
              <w:rPr>
                <w:spacing w:val="-7"/>
                <w:sz w:val="20"/>
              </w:rPr>
              <w:t xml:space="preserve"> </w:t>
            </w:r>
            <w:r>
              <w:rPr>
                <w:sz w:val="20"/>
              </w:rPr>
              <w:t>Дня</w:t>
            </w:r>
            <w:r>
              <w:rPr>
                <w:spacing w:val="-5"/>
                <w:sz w:val="20"/>
              </w:rPr>
              <w:t xml:space="preserve"> </w:t>
            </w:r>
            <w:r>
              <w:rPr>
                <w:sz w:val="20"/>
              </w:rPr>
              <w:t>будут</w:t>
            </w:r>
            <w:r>
              <w:rPr>
                <w:spacing w:val="-5"/>
                <w:sz w:val="20"/>
              </w:rPr>
              <w:t xml:space="preserve"> </w:t>
            </w:r>
            <w:r>
              <w:rPr>
                <w:sz w:val="20"/>
              </w:rPr>
              <w:t>проводиться</w:t>
            </w:r>
            <w:r>
              <w:rPr>
                <w:spacing w:val="-8"/>
                <w:sz w:val="20"/>
              </w:rPr>
              <w:t xml:space="preserve"> </w:t>
            </w:r>
            <w:r>
              <w:rPr>
                <w:sz w:val="20"/>
              </w:rPr>
              <w:t>регулярно</w:t>
            </w:r>
            <w:r>
              <w:rPr>
                <w:spacing w:val="-5"/>
                <w:sz w:val="20"/>
              </w:rPr>
              <w:t xml:space="preserve"> </w:t>
            </w:r>
            <w:r>
              <w:rPr>
                <w:sz w:val="20"/>
              </w:rPr>
              <w:t>по</w:t>
            </w:r>
            <w:r>
              <w:rPr>
                <w:spacing w:val="-6"/>
                <w:sz w:val="20"/>
              </w:rPr>
              <w:t xml:space="preserve"> </w:t>
            </w:r>
            <w:r>
              <w:rPr>
                <w:sz w:val="20"/>
              </w:rPr>
              <w:t>всей</w:t>
            </w:r>
            <w:r>
              <w:rPr>
                <w:spacing w:val="-7"/>
                <w:sz w:val="20"/>
              </w:rPr>
              <w:t xml:space="preserve"> </w:t>
            </w:r>
            <w:r>
              <w:rPr>
                <w:spacing w:val="-2"/>
                <w:sz w:val="20"/>
              </w:rPr>
              <w:t>стране.</w:t>
            </w:r>
          </w:p>
        </w:tc>
        <w:tc>
          <w:tcPr>
            <w:tcW w:w="2434" w:type="dxa"/>
            <w:tcBorders>
              <w:top w:val="nil"/>
            </w:tcBorders>
          </w:tcPr>
          <w:p w:rsidR="00D80858" w:rsidRDefault="00D80858">
            <w:pPr>
              <w:pStyle w:val="TableParagraph"/>
              <w:ind w:left="0"/>
              <w:rPr>
                <w:sz w:val="16"/>
              </w:rPr>
            </w:pPr>
          </w:p>
        </w:tc>
        <w:tc>
          <w:tcPr>
            <w:tcW w:w="2103" w:type="dxa"/>
            <w:tcBorders>
              <w:top w:val="nil"/>
            </w:tcBorders>
          </w:tcPr>
          <w:p w:rsidR="00D80858" w:rsidRDefault="00D80858">
            <w:pPr>
              <w:pStyle w:val="TableParagraph"/>
              <w:ind w:left="0"/>
              <w:rPr>
                <w:sz w:val="16"/>
              </w:rPr>
            </w:pPr>
          </w:p>
        </w:tc>
        <w:tc>
          <w:tcPr>
            <w:tcW w:w="1955" w:type="dxa"/>
            <w:tcBorders>
              <w:top w:val="nil"/>
            </w:tcBorders>
          </w:tcPr>
          <w:p w:rsidR="00D80858" w:rsidRDefault="00D80858">
            <w:pPr>
              <w:pStyle w:val="TableParagraph"/>
              <w:ind w:left="0"/>
              <w:rPr>
                <w:sz w:val="16"/>
              </w:rPr>
            </w:pPr>
          </w:p>
        </w:tc>
      </w:tr>
      <w:tr w:rsidR="00D80858">
        <w:trPr>
          <w:trHeight w:val="222"/>
        </w:trPr>
        <w:tc>
          <w:tcPr>
            <w:tcW w:w="2307" w:type="dxa"/>
            <w:vMerge w:val="restart"/>
          </w:tcPr>
          <w:p w:rsidR="00D80858" w:rsidRDefault="00A923ED">
            <w:pPr>
              <w:pStyle w:val="TableParagraph"/>
              <w:spacing w:line="268" w:lineRule="exact"/>
              <w:ind w:left="14"/>
              <w:jc w:val="center"/>
              <w:rPr>
                <w:sz w:val="24"/>
              </w:rPr>
            </w:pPr>
            <w:r>
              <w:rPr>
                <w:color w:val="0000FF"/>
                <w:sz w:val="24"/>
              </w:rPr>
              <w:t>2</w:t>
            </w:r>
            <w:r>
              <w:rPr>
                <w:color w:val="0000FF"/>
                <w:spacing w:val="-3"/>
                <w:sz w:val="24"/>
              </w:rPr>
              <w:t xml:space="preserve"> </w:t>
            </w:r>
            <w:r>
              <w:rPr>
                <w:color w:val="0000FF"/>
                <w:sz w:val="24"/>
              </w:rPr>
              <w:t>декабря</w:t>
            </w:r>
            <w:r>
              <w:rPr>
                <w:color w:val="0000FF"/>
                <w:spacing w:val="-1"/>
                <w:sz w:val="24"/>
              </w:rPr>
              <w:t xml:space="preserve"> </w:t>
            </w:r>
            <w:r>
              <w:rPr>
                <w:color w:val="0000FF"/>
                <w:spacing w:val="-10"/>
                <w:sz w:val="24"/>
              </w:rPr>
              <w:t>–</w:t>
            </w:r>
          </w:p>
          <w:p w:rsidR="00D80858" w:rsidRDefault="00A923ED">
            <w:pPr>
              <w:pStyle w:val="TableParagraph"/>
              <w:ind w:left="177" w:right="162"/>
              <w:jc w:val="center"/>
              <w:rPr>
                <w:sz w:val="24"/>
              </w:rPr>
            </w:pPr>
            <w:r>
              <w:rPr>
                <w:color w:val="0000FF"/>
                <w:sz w:val="24"/>
              </w:rPr>
              <w:t>«</w:t>
            </w:r>
            <w:r>
              <w:rPr>
                <w:color w:val="0000FF"/>
                <w:sz w:val="24"/>
                <w:shd w:val="clear" w:color="auto" w:fill="FAFAFA"/>
              </w:rPr>
              <w:t>День</w:t>
            </w:r>
            <w:r>
              <w:rPr>
                <w:color w:val="0000FF"/>
                <w:spacing w:val="-15"/>
                <w:sz w:val="24"/>
                <w:shd w:val="clear" w:color="auto" w:fill="FAFAFA"/>
              </w:rPr>
              <w:t xml:space="preserve"> </w:t>
            </w:r>
            <w:r>
              <w:rPr>
                <w:color w:val="0000FF"/>
                <w:sz w:val="24"/>
                <w:shd w:val="clear" w:color="auto" w:fill="FAFAFA"/>
              </w:rPr>
              <w:t>банковского</w:t>
            </w:r>
            <w:r>
              <w:rPr>
                <w:color w:val="0000FF"/>
                <w:sz w:val="24"/>
              </w:rPr>
              <w:t xml:space="preserve"> </w:t>
            </w:r>
            <w:r>
              <w:rPr>
                <w:color w:val="0000FF"/>
                <w:spacing w:val="-2"/>
                <w:sz w:val="24"/>
                <w:shd w:val="clear" w:color="auto" w:fill="FAFAFA"/>
              </w:rPr>
              <w:t>работника»</w:t>
            </w:r>
          </w:p>
        </w:tc>
        <w:tc>
          <w:tcPr>
            <w:tcW w:w="5037" w:type="dxa"/>
            <w:gridSpan w:val="2"/>
            <w:tcBorders>
              <w:bottom w:val="nil"/>
              <w:right w:val="single" w:sz="48" w:space="0" w:color="FFFFFF"/>
            </w:tcBorders>
          </w:tcPr>
          <w:p w:rsidR="00D80858" w:rsidRDefault="00A923ED">
            <w:pPr>
              <w:pStyle w:val="TableParagraph"/>
              <w:spacing w:line="203" w:lineRule="exact"/>
              <w:ind w:right="-116"/>
              <w:rPr>
                <w:sz w:val="20"/>
              </w:rPr>
            </w:pPr>
            <w:r>
              <w:rPr>
                <w:color w:val="0000FF"/>
                <w:sz w:val="20"/>
                <w:shd w:val="clear" w:color="auto" w:fill="FAFAFA"/>
              </w:rPr>
              <w:t>2</w:t>
            </w:r>
            <w:r>
              <w:rPr>
                <w:color w:val="0000FF"/>
                <w:spacing w:val="-3"/>
                <w:sz w:val="20"/>
                <w:shd w:val="clear" w:color="auto" w:fill="FAFAFA"/>
              </w:rPr>
              <w:t xml:space="preserve"> </w:t>
            </w:r>
            <w:r>
              <w:rPr>
                <w:color w:val="0000FF"/>
                <w:sz w:val="20"/>
                <w:shd w:val="clear" w:color="auto" w:fill="FAFAFA"/>
              </w:rPr>
              <w:t>декабря</w:t>
            </w:r>
            <w:r>
              <w:rPr>
                <w:color w:val="0000FF"/>
                <w:spacing w:val="-5"/>
                <w:sz w:val="20"/>
                <w:shd w:val="clear" w:color="auto" w:fill="FAFAFA"/>
              </w:rPr>
              <w:t xml:space="preserve"> </w:t>
            </w:r>
            <w:r>
              <w:rPr>
                <w:color w:val="0000FF"/>
                <w:sz w:val="20"/>
                <w:shd w:val="clear" w:color="auto" w:fill="FAFAFA"/>
              </w:rPr>
              <w:t>1990</w:t>
            </w:r>
            <w:r>
              <w:rPr>
                <w:color w:val="0000FF"/>
                <w:spacing w:val="-2"/>
                <w:sz w:val="20"/>
                <w:shd w:val="clear" w:color="auto" w:fill="FAFAFA"/>
              </w:rPr>
              <w:t xml:space="preserve"> </w:t>
            </w:r>
            <w:r>
              <w:rPr>
                <w:color w:val="0000FF"/>
                <w:sz w:val="20"/>
                <w:shd w:val="clear" w:color="auto" w:fill="FAFAFA"/>
              </w:rPr>
              <w:t>года</w:t>
            </w:r>
            <w:r>
              <w:rPr>
                <w:color w:val="0000FF"/>
                <w:spacing w:val="-5"/>
                <w:sz w:val="20"/>
                <w:shd w:val="clear" w:color="auto" w:fill="FAFAFA"/>
              </w:rPr>
              <w:t xml:space="preserve"> </w:t>
            </w:r>
            <w:r>
              <w:rPr>
                <w:color w:val="0000FF"/>
                <w:sz w:val="20"/>
                <w:shd w:val="clear" w:color="auto" w:fill="FAFAFA"/>
              </w:rPr>
              <w:t>был</w:t>
            </w:r>
            <w:r>
              <w:rPr>
                <w:color w:val="0000FF"/>
                <w:spacing w:val="-4"/>
                <w:sz w:val="20"/>
                <w:shd w:val="clear" w:color="auto" w:fill="FAFAFA"/>
              </w:rPr>
              <w:t xml:space="preserve"> </w:t>
            </w:r>
            <w:r>
              <w:rPr>
                <w:color w:val="0000FF"/>
                <w:sz w:val="20"/>
                <w:shd w:val="clear" w:color="auto" w:fill="FAFAFA"/>
              </w:rPr>
              <w:t>принят</w:t>
            </w:r>
            <w:r>
              <w:rPr>
                <w:color w:val="0000FF"/>
                <w:spacing w:val="-3"/>
                <w:sz w:val="20"/>
                <w:shd w:val="clear" w:color="auto" w:fill="FAFAFA"/>
              </w:rPr>
              <w:t xml:space="preserve"> </w:t>
            </w:r>
            <w:r>
              <w:rPr>
                <w:color w:val="0000FF"/>
                <w:sz w:val="20"/>
                <w:shd w:val="clear" w:color="auto" w:fill="FAFAFA"/>
              </w:rPr>
              <w:t>первый</w:t>
            </w:r>
            <w:r>
              <w:rPr>
                <w:color w:val="0000FF"/>
                <w:spacing w:val="-5"/>
                <w:sz w:val="20"/>
                <w:shd w:val="clear" w:color="auto" w:fill="FAFAFA"/>
              </w:rPr>
              <w:t xml:space="preserve"> </w:t>
            </w:r>
            <w:r>
              <w:rPr>
                <w:color w:val="0000FF"/>
                <w:sz w:val="20"/>
                <w:shd w:val="clear" w:color="auto" w:fill="FAFAFA"/>
              </w:rPr>
              <w:t>закон</w:t>
            </w:r>
            <w:r>
              <w:rPr>
                <w:color w:val="0000FF"/>
                <w:spacing w:val="-4"/>
                <w:sz w:val="20"/>
                <w:shd w:val="clear" w:color="auto" w:fill="FAFAFA"/>
              </w:rPr>
              <w:t xml:space="preserve"> </w:t>
            </w:r>
            <w:r>
              <w:rPr>
                <w:color w:val="0000FF"/>
                <w:sz w:val="20"/>
                <w:shd w:val="clear" w:color="auto" w:fill="FAFAFA"/>
              </w:rPr>
              <w:t>(№</w:t>
            </w:r>
            <w:r>
              <w:rPr>
                <w:color w:val="0000FF"/>
                <w:spacing w:val="-5"/>
                <w:sz w:val="20"/>
                <w:shd w:val="clear" w:color="auto" w:fill="FAFAFA"/>
              </w:rPr>
              <w:t xml:space="preserve"> </w:t>
            </w:r>
            <w:r>
              <w:rPr>
                <w:color w:val="0000FF"/>
                <w:sz w:val="20"/>
                <w:shd w:val="clear" w:color="auto" w:fill="FAFAFA"/>
              </w:rPr>
              <w:t>394-1)</w:t>
            </w:r>
            <w:r>
              <w:rPr>
                <w:color w:val="0000FF"/>
                <w:spacing w:val="-2"/>
                <w:sz w:val="20"/>
                <w:shd w:val="clear" w:color="auto" w:fill="FAFAFA"/>
              </w:rPr>
              <w:t xml:space="preserve"> </w:t>
            </w:r>
            <w:r>
              <w:rPr>
                <w:color w:val="0000FF"/>
                <w:spacing w:val="-10"/>
                <w:sz w:val="20"/>
              </w:rPr>
              <w:t>–</w:t>
            </w:r>
          </w:p>
        </w:tc>
        <w:tc>
          <w:tcPr>
            <w:tcW w:w="1653" w:type="dxa"/>
            <w:tcBorders>
              <w:left w:val="single" w:sz="48" w:space="0" w:color="FFFFFF"/>
              <w:bottom w:val="nil"/>
            </w:tcBorders>
          </w:tcPr>
          <w:p w:rsidR="00D80858" w:rsidRDefault="00A923ED">
            <w:pPr>
              <w:pStyle w:val="TableParagraph"/>
              <w:spacing w:line="203" w:lineRule="exact"/>
              <w:ind w:left="-7"/>
              <w:rPr>
                <w:sz w:val="20"/>
              </w:rPr>
            </w:pPr>
            <w:r>
              <w:rPr>
                <w:color w:val="0000FF"/>
                <w:spacing w:val="-2"/>
                <w:sz w:val="20"/>
                <w:shd w:val="clear" w:color="auto" w:fill="FAFAFA"/>
              </w:rPr>
              <w:t xml:space="preserve"> </w:t>
            </w:r>
            <w:r>
              <w:rPr>
                <w:color w:val="0000FF"/>
                <w:sz w:val="20"/>
                <w:shd w:val="clear" w:color="auto" w:fill="FAFAFA"/>
              </w:rPr>
              <w:t>«О</w:t>
            </w:r>
            <w:r>
              <w:rPr>
                <w:color w:val="0000FF"/>
                <w:spacing w:val="-4"/>
                <w:sz w:val="20"/>
                <w:shd w:val="clear" w:color="auto" w:fill="FAFAFA"/>
              </w:rPr>
              <w:t xml:space="preserve"> </w:t>
            </w:r>
            <w:r>
              <w:rPr>
                <w:color w:val="0000FF"/>
                <w:spacing w:val="-2"/>
                <w:sz w:val="20"/>
                <w:shd w:val="clear" w:color="auto" w:fill="FAFAFA"/>
              </w:rPr>
              <w:t>Центральном</w:t>
            </w:r>
          </w:p>
        </w:tc>
        <w:tc>
          <w:tcPr>
            <w:tcW w:w="2434" w:type="dxa"/>
            <w:vMerge w:val="restart"/>
          </w:tcPr>
          <w:p w:rsidR="00D80858" w:rsidRDefault="00A923ED">
            <w:pPr>
              <w:pStyle w:val="TableParagraph"/>
              <w:spacing w:line="268" w:lineRule="exact"/>
              <w:ind w:left="431"/>
              <w:rPr>
                <w:sz w:val="24"/>
              </w:rPr>
            </w:pPr>
            <w:r>
              <w:rPr>
                <w:color w:val="0000FF"/>
                <w:spacing w:val="-2"/>
                <w:sz w:val="24"/>
              </w:rPr>
              <w:t>познавательное</w:t>
            </w:r>
          </w:p>
        </w:tc>
        <w:tc>
          <w:tcPr>
            <w:tcW w:w="2103" w:type="dxa"/>
            <w:vMerge w:val="restart"/>
          </w:tcPr>
          <w:p w:rsidR="00D80858" w:rsidRDefault="00A923ED">
            <w:pPr>
              <w:pStyle w:val="TableParagraph"/>
              <w:ind w:left="126" w:right="122" w:hanging="2"/>
              <w:jc w:val="center"/>
              <w:rPr>
                <w:sz w:val="24"/>
              </w:rPr>
            </w:pPr>
            <w:r>
              <w:rPr>
                <w:color w:val="0000FF"/>
                <w:spacing w:val="-2"/>
                <w:sz w:val="24"/>
              </w:rPr>
              <w:t xml:space="preserve">Старшая, подготовительная </w:t>
            </w:r>
            <w:r>
              <w:rPr>
                <w:color w:val="0000FF"/>
                <w:sz w:val="24"/>
              </w:rPr>
              <w:t>к школе группы</w:t>
            </w:r>
          </w:p>
        </w:tc>
        <w:tc>
          <w:tcPr>
            <w:tcW w:w="1955" w:type="dxa"/>
            <w:vMerge w:val="restart"/>
          </w:tcPr>
          <w:p w:rsidR="00D80858" w:rsidRDefault="00A923ED">
            <w:pPr>
              <w:pStyle w:val="TableParagraph"/>
              <w:spacing w:line="268" w:lineRule="exact"/>
              <w:ind w:left="315"/>
              <w:rPr>
                <w:sz w:val="24"/>
              </w:rPr>
            </w:pPr>
            <w:r>
              <w:rPr>
                <w:color w:val="0000FF"/>
                <w:spacing w:val="-2"/>
                <w:sz w:val="24"/>
              </w:rPr>
              <w:t>Воспитатели</w:t>
            </w:r>
          </w:p>
        </w:tc>
      </w:tr>
      <w:tr w:rsidR="00D80858">
        <w:trPr>
          <w:trHeight w:val="1605"/>
        </w:trPr>
        <w:tc>
          <w:tcPr>
            <w:tcW w:w="2307" w:type="dxa"/>
            <w:vMerge/>
            <w:tcBorders>
              <w:top w:val="nil"/>
            </w:tcBorders>
          </w:tcPr>
          <w:p w:rsidR="00D80858" w:rsidRDefault="00D80858">
            <w:pPr>
              <w:rPr>
                <w:sz w:val="2"/>
                <w:szCs w:val="2"/>
              </w:rPr>
            </w:pPr>
          </w:p>
        </w:tc>
        <w:tc>
          <w:tcPr>
            <w:tcW w:w="6690" w:type="dxa"/>
            <w:gridSpan w:val="3"/>
            <w:tcBorders>
              <w:top w:val="nil"/>
            </w:tcBorders>
          </w:tcPr>
          <w:p w:rsidR="00D80858" w:rsidRDefault="00A923ED">
            <w:pPr>
              <w:pStyle w:val="TableParagraph"/>
              <w:ind w:right="134"/>
              <w:rPr>
                <w:sz w:val="20"/>
              </w:rPr>
            </w:pPr>
            <w:r>
              <w:rPr>
                <w:color w:val="0000FF"/>
                <w:sz w:val="20"/>
                <w:shd w:val="clear" w:color="auto" w:fill="FAFAFA"/>
              </w:rPr>
              <w:t>Банке Российской Федерации (Банке России)», положивший начало</w:t>
            </w:r>
            <w:r>
              <w:rPr>
                <w:color w:val="0000FF"/>
                <w:sz w:val="20"/>
              </w:rPr>
              <w:t xml:space="preserve"> </w:t>
            </w:r>
            <w:r>
              <w:rPr>
                <w:color w:val="0000FF"/>
                <w:sz w:val="20"/>
                <w:shd w:val="clear" w:color="auto" w:fill="FAFAFA"/>
              </w:rPr>
              <w:t>формированию современной банковской системы. Не стоит забывать о</w:t>
            </w:r>
            <w:r>
              <w:rPr>
                <w:color w:val="0000FF"/>
                <w:sz w:val="20"/>
              </w:rPr>
              <w:t xml:space="preserve"> </w:t>
            </w:r>
            <w:r>
              <w:rPr>
                <w:color w:val="0000FF"/>
                <w:sz w:val="20"/>
                <w:shd w:val="clear" w:color="auto" w:fill="FAFAFA"/>
              </w:rPr>
              <w:t xml:space="preserve">том, что </w:t>
            </w:r>
            <w:r>
              <w:rPr>
                <w:color w:val="0000FF"/>
                <w:sz w:val="20"/>
              </w:rPr>
              <w:t>одним из важных направлений работы детского сада является формирование</w:t>
            </w:r>
            <w:r>
              <w:rPr>
                <w:color w:val="0000FF"/>
                <w:spacing w:val="-8"/>
                <w:sz w:val="20"/>
              </w:rPr>
              <w:t xml:space="preserve"> </w:t>
            </w:r>
            <w:r>
              <w:rPr>
                <w:color w:val="0000FF"/>
                <w:sz w:val="20"/>
              </w:rPr>
              <w:t>финансовой</w:t>
            </w:r>
            <w:r>
              <w:rPr>
                <w:color w:val="0000FF"/>
                <w:spacing w:val="-7"/>
                <w:sz w:val="20"/>
              </w:rPr>
              <w:t xml:space="preserve"> </w:t>
            </w:r>
            <w:r>
              <w:rPr>
                <w:color w:val="0000FF"/>
                <w:sz w:val="20"/>
              </w:rPr>
              <w:t>грамотности</w:t>
            </w:r>
            <w:r>
              <w:rPr>
                <w:color w:val="0000FF"/>
                <w:spacing w:val="-10"/>
                <w:sz w:val="20"/>
              </w:rPr>
              <w:t xml:space="preserve"> </w:t>
            </w:r>
            <w:r>
              <w:rPr>
                <w:color w:val="0000FF"/>
                <w:sz w:val="20"/>
              </w:rPr>
              <w:t>воспитанников.</w:t>
            </w:r>
            <w:r>
              <w:rPr>
                <w:color w:val="0000FF"/>
                <w:spacing w:val="-8"/>
                <w:sz w:val="20"/>
              </w:rPr>
              <w:t xml:space="preserve"> </w:t>
            </w:r>
            <w:r>
              <w:rPr>
                <w:color w:val="0000FF"/>
                <w:sz w:val="20"/>
              </w:rPr>
              <w:t>Педагоги</w:t>
            </w:r>
            <w:r>
              <w:rPr>
                <w:color w:val="0000FF"/>
                <w:spacing w:val="-9"/>
                <w:sz w:val="20"/>
              </w:rPr>
              <w:t xml:space="preserve"> </w:t>
            </w:r>
            <w:r>
              <w:rPr>
                <w:color w:val="0000FF"/>
                <w:sz w:val="20"/>
              </w:rPr>
              <w:t>должны знакомить ребят с первоначальными понятиями о структуре банковской системы в России, с «банковскими терминами», дать представления о</w:t>
            </w:r>
          </w:p>
          <w:p w:rsidR="00D80858" w:rsidRDefault="00A923ED">
            <w:pPr>
              <w:pStyle w:val="TableParagraph"/>
              <w:spacing w:line="215" w:lineRule="exact"/>
              <w:rPr>
                <w:sz w:val="20"/>
              </w:rPr>
            </w:pPr>
            <w:r>
              <w:rPr>
                <w:color w:val="0000FF"/>
                <w:sz w:val="20"/>
              </w:rPr>
              <w:t>возможности</w:t>
            </w:r>
            <w:r>
              <w:rPr>
                <w:color w:val="0000FF"/>
                <w:spacing w:val="-9"/>
                <w:sz w:val="20"/>
              </w:rPr>
              <w:t xml:space="preserve"> </w:t>
            </w:r>
            <w:r>
              <w:rPr>
                <w:color w:val="0000FF"/>
                <w:sz w:val="20"/>
              </w:rPr>
              <w:t>выгодного</w:t>
            </w:r>
            <w:r>
              <w:rPr>
                <w:color w:val="0000FF"/>
                <w:spacing w:val="-6"/>
                <w:sz w:val="20"/>
              </w:rPr>
              <w:t xml:space="preserve"> </w:t>
            </w:r>
            <w:r>
              <w:rPr>
                <w:color w:val="0000FF"/>
                <w:sz w:val="20"/>
              </w:rPr>
              <w:t>хранения</w:t>
            </w:r>
            <w:r>
              <w:rPr>
                <w:color w:val="0000FF"/>
                <w:spacing w:val="-8"/>
                <w:sz w:val="20"/>
              </w:rPr>
              <w:t xml:space="preserve"> </w:t>
            </w:r>
            <w:r>
              <w:rPr>
                <w:color w:val="0000FF"/>
                <w:sz w:val="20"/>
              </w:rPr>
              <w:t>денег</w:t>
            </w:r>
            <w:r>
              <w:rPr>
                <w:color w:val="0000FF"/>
                <w:spacing w:val="-7"/>
                <w:sz w:val="20"/>
              </w:rPr>
              <w:t xml:space="preserve"> </w:t>
            </w:r>
            <w:r>
              <w:rPr>
                <w:color w:val="0000FF"/>
                <w:sz w:val="20"/>
              </w:rPr>
              <w:t>в</w:t>
            </w:r>
            <w:r>
              <w:rPr>
                <w:color w:val="0000FF"/>
                <w:spacing w:val="-5"/>
                <w:sz w:val="20"/>
              </w:rPr>
              <w:t xml:space="preserve"> </w:t>
            </w:r>
            <w:r>
              <w:rPr>
                <w:color w:val="0000FF"/>
                <w:sz w:val="20"/>
              </w:rPr>
              <w:t>банке</w:t>
            </w:r>
            <w:r>
              <w:rPr>
                <w:color w:val="0000FF"/>
                <w:spacing w:val="-7"/>
                <w:sz w:val="20"/>
              </w:rPr>
              <w:t xml:space="preserve"> </w:t>
            </w:r>
            <w:r>
              <w:rPr>
                <w:color w:val="0000FF"/>
                <w:sz w:val="20"/>
              </w:rPr>
              <w:t>и</w:t>
            </w:r>
            <w:r>
              <w:rPr>
                <w:color w:val="0000FF"/>
                <w:spacing w:val="-7"/>
                <w:sz w:val="20"/>
              </w:rPr>
              <w:t xml:space="preserve"> </w:t>
            </w:r>
            <w:r>
              <w:rPr>
                <w:color w:val="0000FF"/>
                <w:spacing w:val="-4"/>
                <w:sz w:val="20"/>
              </w:rPr>
              <w:t>т.п.</w:t>
            </w:r>
          </w:p>
        </w:tc>
        <w:tc>
          <w:tcPr>
            <w:tcW w:w="2434" w:type="dxa"/>
            <w:vMerge/>
            <w:tcBorders>
              <w:top w:val="nil"/>
            </w:tcBorders>
          </w:tcPr>
          <w:p w:rsidR="00D80858" w:rsidRDefault="00D80858">
            <w:pPr>
              <w:rPr>
                <w:sz w:val="2"/>
                <w:szCs w:val="2"/>
              </w:rPr>
            </w:pPr>
          </w:p>
        </w:tc>
        <w:tc>
          <w:tcPr>
            <w:tcW w:w="2103" w:type="dxa"/>
            <w:vMerge/>
            <w:tcBorders>
              <w:top w:val="nil"/>
            </w:tcBorders>
          </w:tcPr>
          <w:p w:rsidR="00D80858" w:rsidRDefault="00D80858">
            <w:pPr>
              <w:rPr>
                <w:sz w:val="2"/>
                <w:szCs w:val="2"/>
              </w:rPr>
            </w:pPr>
          </w:p>
        </w:tc>
        <w:tc>
          <w:tcPr>
            <w:tcW w:w="1955" w:type="dxa"/>
            <w:vMerge/>
            <w:tcBorders>
              <w:top w:val="nil"/>
            </w:tcBorders>
          </w:tcPr>
          <w:p w:rsidR="00D80858" w:rsidRDefault="00D80858">
            <w:pPr>
              <w:rPr>
                <w:sz w:val="2"/>
                <w:szCs w:val="2"/>
              </w:rPr>
            </w:pPr>
          </w:p>
        </w:tc>
      </w:tr>
      <w:tr w:rsidR="00D80858">
        <w:trPr>
          <w:trHeight w:val="2301"/>
        </w:trPr>
        <w:tc>
          <w:tcPr>
            <w:tcW w:w="2307" w:type="dxa"/>
            <w:tcBorders>
              <w:bottom w:val="nil"/>
            </w:tcBorders>
          </w:tcPr>
          <w:p w:rsidR="00D80858" w:rsidRDefault="00A923ED">
            <w:pPr>
              <w:pStyle w:val="TableParagraph"/>
              <w:spacing w:line="270" w:lineRule="exact"/>
              <w:ind w:left="14"/>
              <w:jc w:val="center"/>
              <w:rPr>
                <w:sz w:val="24"/>
              </w:rPr>
            </w:pPr>
            <w:r>
              <w:rPr>
                <w:color w:val="FF0000"/>
                <w:sz w:val="24"/>
              </w:rPr>
              <w:t>3</w:t>
            </w:r>
            <w:r>
              <w:rPr>
                <w:color w:val="FF0000"/>
                <w:spacing w:val="-3"/>
                <w:sz w:val="24"/>
              </w:rPr>
              <w:t xml:space="preserve"> </w:t>
            </w:r>
            <w:r>
              <w:rPr>
                <w:color w:val="FF0000"/>
                <w:sz w:val="24"/>
              </w:rPr>
              <w:t>декабря</w:t>
            </w:r>
            <w:r>
              <w:rPr>
                <w:color w:val="FF0000"/>
                <w:spacing w:val="-1"/>
                <w:sz w:val="24"/>
              </w:rPr>
              <w:t xml:space="preserve"> </w:t>
            </w:r>
            <w:r>
              <w:rPr>
                <w:color w:val="FF0000"/>
                <w:spacing w:val="-10"/>
                <w:sz w:val="24"/>
              </w:rPr>
              <w:t>–</w:t>
            </w:r>
          </w:p>
          <w:p w:rsidR="00D80858" w:rsidRDefault="00A923ED">
            <w:pPr>
              <w:pStyle w:val="TableParagraph"/>
              <w:spacing w:before="2" w:line="237" w:lineRule="auto"/>
              <w:ind w:left="131" w:right="120"/>
              <w:jc w:val="center"/>
              <w:rPr>
                <w:sz w:val="24"/>
              </w:rPr>
            </w:pPr>
            <w:r>
              <w:rPr>
                <w:color w:val="FF0000"/>
                <w:sz w:val="24"/>
              </w:rPr>
              <w:t>«День</w:t>
            </w:r>
            <w:r>
              <w:rPr>
                <w:color w:val="FF0000"/>
                <w:spacing w:val="-15"/>
                <w:sz w:val="24"/>
              </w:rPr>
              <w:t xml:space="preserve"> </w:t>
            </w:r>
            <w:r>
              <w:rPr>
                <w:color w:val="FF0000"/>
                <w:sz w:val="24"/>
              </w:rPr>
              <w:t xml:space="preserve">неизвестного </w:t>
            </w:r>
            <w:r>
              <w:rPr>
                <w:color w:val="FF0000"/>
                <w:spacing w:val="-2"/>
                <w:sz w:val="24"/>
              </w:rPr>
              <w:t>солдата»</w:t>
            </w:r>
          </w:p>
        </w:tc>
        <w:tc>
          <w:tcPr>
            <w:tcW w:w="6690" w:type="dxa"/>
            <w:gridSpan w:val="3"/>
          </w:tcPr>
          <w:p w:rsidR="00D80858" w:rsidRDefault="00A923ED">
            <w:pPr>
              <w:pStyle w:val="TableParagraph"/>
              <w:ind w:right="134"/>
              <w:rPr>
                <w:sz w:val="20"/>
              </w:rPr>
            </w:pPr>
            <w:r>
              <w:rPr>
                <w:color w:val="FF0000"/>
                <w:sz w:val="20"/>
                <w:shd w:val="clear" w:color="auto" w:fill="FAFAFA"/>
              </w:rPr>
              <w:t>День</w:t>
            </w:r>
            <w:r>
              <w:rPr>
                <w:color w:val="FF0000"/>
                <w:spacing w:val="-5"/>
                <w:sz w:val="20"/>
                <w:shd w:val="clear" w:color="auto" w:fill="FAFAFA"/>
              </w:rPr>
              <w:t xml:space="preserve"> </w:t>
            </w:r>
            <w:r>
              <w:rPr>
                <w:color w:val="FF0000"/>
                <w:sz w:val="20"/>
                <w:shd w:val="clear" w:color="auto" w:fill="FAFAFA"/>
              </w:rPr>
              <w:t>Неизвестного</w:t>
            </w:r>
            <w:r>
              <w:rPr>
                <w:color w:val="FF0000"/>
                <w:spacing w:val="-4"/>
                <w:sz w:val="20"/>
                <w:shd w:val="clear" w:color="auto" w:fill="FAFAFA"/>
              </w:rPr>
              <w:t xml:space="preserve"> </w:t>
            </w:r>
            <w:r>
              <w:rPr>
                <w:color w:val="FF0000"/>
                <w:sz w:val="20"/>
                <w:shd w:val="clear" w:color="auto" w:fill="FAFAFA"/>
              </w:rPr>
              <w:t>Солдата</w:t>
            </w:r>
            <w:r>
              <w:rPr>
                <w:color w:val="FF0000"/>
                <w:spacing w:val="-1"/>
                <w:sz w:val="20"/>
                <w:shd w:val="clear" w:color="auto" w:fill="FAFAFA"/>
              </w:rPr>
              <w:t xml:space="preserve"> </w:t>
            </w:r>
            <w:r>
              <w:rPr>
                <w:color w:val="FF0000"/>
                <w:sz w:val="20"/>
                <w:shd w:val="clear" w:color="auto" w:fill="FAFAFA"/>
              </w:rPr>
              <w:t>–</w:t>
            </w:r>
            <w:r>
              <w:rPr>
                <w:color w:val="FF0000"/>
                <w:spacing w:val="-4"/>
                <w:sz w:val="20"/>
                <w:shd w:val="clear" w:color="auto" w:fill="FAFAFA"/>
              </w:rPr>
              <w:t xml:space="preserve"> </w:t>
            </w:r>
            <w:r>
              <w:rPr>
                <w:color w:val="FF0000"/>
                <w:sz w:val="20"/>
                <w:shd w:val="clear" w:color="auto" w:fill="FAFAFA"/>
              </w:rPr>
              <w:t>это</w:t>
            </w:r>
            <w:r>
              <w:rPr>
                <w:color w:val="FF0000"/>
                <w:spacing w:val="-4"/>
                <w:sz w:val="20"/>
                <w:shd w:val="clear" w:color="auto" w:fill="FAFAFA"/>
              </w:rPr>
              <w:t xml:space="preserve"> </w:t>
            </w:r>
            <w:r>
              <w:rPr>
                <w:color w:val="FF0000"/>
                <w:sz w:val="20"/>
                <w:shd w:val="clear" w:color="auto" w:fill="FAFAFA"/>
              </w:rPr>
              <w:t>не</w:t>
            </w:r>
            <w:r>
              <w:rPr>
                <w:color w:val="FF0000"/>
                <w:spacing w:val="-5"/>
                <w:sz w:val="20"/>
                <w:shd w:val="clear" w:color="auto" w:fill="FAFAFA"/>
              </w:rPr>
              <w:t xml:space="preserve"> </w:t>
            </w:r>
            <w:r>
              <w:rPr>
                <w:color w:val="FF0000"/>
                <w:sz w:val="20"/>
                <w:shd w:val="clear" w:color="auto" w:fill="FAFAFA"/>
              </w:rPr>
              <w:t>только</w:t>
            </w:r>
            <w:r>
              <w:rPr>
                <w:color w:val="FF0000"/>
                <w:spacing w:val="-5"/>
                <w:sz w:val="20"/>
                <w:shd w:val="clear" w:color="auto" w:fill="FAFAFA"/>
              </w:rPr>
              <w:t xml:space="preserve"> </w:t>
            </w:r>
            <w:r>
              <w:rPr>
                <w:color w:val="FF0000"/>
                <w:sz w:val="20"/>
                <w:shd w:val="clear" w:color="auto" w:fill="FAFAFA"/>
              </w:rPr>
              <w:t>день</w:t>
            </w:r>
            <w:r>
              <w:rPr>
                <w:color w:val="FF0000"/>
                <w:spacing w:val="-3"/>
                <w:sz w:val="20"/>
                <w:shd w:val="clear" w:color="auto" w:fill="FAFAFA"/>
              </w:rPr>
              <w:t xml:space="preserve"> </w:t>
            </w:r>
            <w:r>
              <w:rPr>
                <w:color w:val="FF0000"/>
                <w:sz w:val="20"/>
                <w:shd w:val="clear" w:color="auto" w:fill="FAFAFA"/>
              </w:rPr>
              <w:t>памяти</w:t>
            </w:r>
            <w:r>
              <w:rPr>
                <w:color w:val="FF0000"/>
                <w:spacing w:val="-4"/>
                <w:sz w:val="20"/>
                <w:shd w:val="clear" w:color="auto" w:fill="FAFAFA"/>
              </w:rPr>
              <w:t xml:space="preserve"> </w:t>
            </w:r>
            <w:r>
              <w:rPr>
                <w:color w:val="FF0000"/>
                <w:sz w:val="20"/>
                <w:shd w:val="clear" w:color="auto" w:fill="FAFAFA"/>
              </w:rPr>
              <w:t>погибших</w:t>
            </w:r>
            <w:r>
              <w:rPr>
                <w:color w:val="FF0000"/>
                <w:spacing w:val="-6"/>
                <w:sz w:val="20"/>
                <w:shd w:val="clear" w:color="auto" w:fill="FAFAFA"/>
              </w:rPr>
              <w:t xml:space="preserve"> </w:t>
            </w:r>
            <w:r>
              <w:rPr>
                <w:color w:val="FF0000"/>
                <w:sz w:val="20"/>
                <w:shd w:val="clear" w:color="auto" w:fill="FAFAFA"/>
              </w:rPr>
              <w:t>в</w:t>
            </w:r>
            <w:r>
              <w:rPr>
                <w:color w:val="FF0000"/>
                <w:spacing w:val="-6"/>
                <w:sz w:val="20"/>
                <w:shd w:val="clear" w:color="auto" w:fill="FAFAFA"/>
              </w:rPr>
              <w:t xml:space="preserve"> </w:t>
            </w:r>
            <w:r>
              <w:rPr>
                <w:color w:val="FF0000"/>
                <w:sz w:val="20"/>
                <w:shd w:val="clear" w:color="auto" w:fill="FAFAFA"/>
              </w:rPr>
              <w:t>годы</w:t>
            </w:r>
            <w:r>
              <w:rPr>
                <w:color w:val="FF0000"/>
                <w:sz w:val="20"/>
              </w:rPr>
              <w:t xml:space="preserve"> </w:t>
            </w:r>
            <w:r>
              <w:rPr>
                <w:color w:val="FF0000"/>
                <w:sz w:val="20"/>
                <w:shd w:val="clear" w:color="auto" w:fill="FAFAFA"/>
              </w:rPr>
              <w:t>Великой Отечественной войны, но и дата, которая объединяет память по</w:t>
            </w:r>
            <w:r>
              <w:rPr>
                <w:color w:val="FF0000"/>
                <w:sz w:val="20"/>
              </w:rPr>
              <w:t xml:space="preserve"> </w:t>
            </w:r>
            <w:r>
              <w:rPr>
                <w:color w:val="FF0000"/>
                <w:sz w:val="20"/>
                <w:shd w:val="clear" w:color="auto" w:fill="FAFAFA"/>
              </w:rPr>
              <w:t>всем погибшим и пропавшим без вести во время войн и военных</w:t>
            </w:r>
            <w:r>
              <w:rPr>
                <w:color w:val="FF0000"/>
                <w:sz w:val="20"/>
              </w:rPr>
              <w:t xml:space="preserve"> </w:t>
            </w:r>
            <w:r>
              <w:rPr>
                <w:color w:val="FF0000"/>
                <w:sz w:val="20"/>
                <w:shd w:val="clear" w:color="auto" w:fill="FAFAFA"/>
              </w:rPr>
              <w:t>конфликтов. Слова «Никто не забыт, ничто не забыто» стали символом</w:t>
            </w:r>
            <w:r>
              <w:rPr>
                <w:color w:val="FF0000"/>
                <w:sz w:val="20"/>
              </w:rPr>
              <w:t xml:space="preserve"> </w:t>
            </w:r>
            <w:r>
              <w:rPr>
                <w:color w:val="FF0000"/>
                <w:sz w:val="20"/>
                <w:shd w:val="clear" w:color="auto" w:fill="FAFAFA"/>
              </w:rPr>
              <w:t>этого памятного дня. В честь праздника по всей стране в этот день</w:t>
            </w:r>
            <w:r>
              <w:rPr>
                <w:color w:val="FF0000"/>
                <w:sz w:val="20"/>
              </w:rPr>
              <w:t xml:space="preserve"> </w:t>
            </w:r>
            <w:r>
              <w:rPr>
                <w:color w:val="FF0000"/>
                <w:sz w:val="20"/>
                <w:shd w:val="clear" w:color="auto" w:fill="FAFAFA"/>
              </w:rPr>
              <w:t>проходят</w:t>
            </w:r>
            <w:r>
              <w:rPr>
                <w:color w:val="FF0000"/>
                <w:spacing w:val="-5"/>
                <w:sz w:val="20"/>
                <w:shd w:val="clear" w:color="auto" w:fill="FAFAFA"/>
              </w:rPr>
              <w:t xml:space="preserve"> </w:t>
            </w:r>
            <w:r>
              <w:rPr>
                <w:color w:val="FF0000"/>
                <w:sz w:val="20"/>
                <w:shd w:val="clear" w:color="auto" w:fill="FAFAFA"/>
              </w:rPr>
              <w:t>различные</w:t>
            </w:r>
            <w:r>
              <w:rPr>
                <w:color w:val="FF0000"/>
                <w:spacing w:val="-4"/>
                <w:sz w:val="20"/>
                <w:shd w:val="clear" w:color="auto" w:fill="FAFAFA"/>
              </w:rPr>
              <w:t xml:space="preserve"> </w:t>
            </w:r>
            <w:r>
              <w:rPr>
                <w:color w:val="FF0000"/>
                <w:sz w:val="20"/>
                <w:shd w:val="clear" w:color="auto" w:fill="FAFAFA"/>
              </w:rPr>
              <w:t>памятные</w:t>
            </w:r>
            <w:r>
              <w:rPr>
                <w:color w:val="FF0000"/>
                <w:spacing w:val="-4"/>
                <w:sz w:val="20"/>
                <w:shd w:val="clear" w:color="auto" w:fill="FAFAFA"/>
              </w:rPr>
              <w:t xml:space="preserve"> </w:t>
            </w:r>
            <w:r>
              <w:rPr>
                <w:color w:val="FF0000"/>
                <w:sz w:val="20"/>
                <w:shd w:val="clear" w:color="auto" w:fill="FAFAFA"/>
              </w:rPr>
              <w:t>и</w:t>
            </w:r>
            <w:r>
              <w:rPr>
                <w:color w:val="FF0000"/>
                <w:spacing w:val="-5"/>
                <w:sz w:val="20"/>
                <w:shd w:val="clear" w:color="auto" w:fill="FAFAFA"/>
              </w:rPr>
              <w:t xml:space="preserve"> </w:t>
            </w:r>
            <w:r>
              <w:rPr>
                <w:color w:val="FF0000"/>
                <w:sz w:val="20"/>
                <w:shd w:val="clear" w:color="auto" w:fill="FAFAFA"/>
              </w:rPr>
              <w:t>торжественные</w:t>
            </w:r>
            <w:r>
              <w:rPr>
                <w:color w:val="FF0000"/>
                <w:spacing w:val="-4"/>
                <w:sz w:val="20"/>
                <w:shd w:val="clear" w:color="auto" w:fill="FAFAFA"/>
              </w:rPr>
              <w:t xml:space="preserve"> </w:t>
            </w:r>
            <w:r>
              <w:rPr>
                <w:color w:val="FF0000"/>
                <w:sz w:val="20"/>
                <w:shd w:val="clear" w:color="auto" w:fill="FAFAFA"/>
              </w:rPr>
              <w:t>мероприятия,</w:t>
            </w:r>
            <w:r>
              <w:rPr>
                <w:color w:val="FF0000"/>
                <w:spacing w:val="-2"/>
                <w:sz w:val="20"/>
                <w:shd w:val="clear" w:color="auto" w:fill="FAFAFA"/>
              </w:rPr>
              <w:t xml:space="preserve"> </w:t>
            </w:r>
            <w:r>
              <w:rPr>
                <w:color w:val="FF0000"/>
                <w:sz w:val="20"/>
                <w:shd w:val="clear" w:color="auto" w:fill="FAFAFA"/>
              </w:rPr>
              <w:t>церемонии</w:t>
            </w:r>
            <w:r>
              <w:rPr>
                <w:color w:val="FF0000"/>
                <w:sz w:val="20"/>
              </w:rPr>
              <w:t xml:space="preserve"> </w:t>
            </w:r>
            <w:r>
              <w:rPr>
                <w:color w:val="FF0000"/>
                <w:sz w:val="20"/>
                <w:shd w:val="clear" w:color="auto" w:fill="FAFAFA"/>
              </w:rPr>
              <w:t>возложения цветов к мемориалам павшим воинам и воинским</w:t>
            </w:r>
          </w:p>
          <w:p w:rsidR="00D80858" w:rsidRDefault="00A923ED">
            <w:pPr>
              <w:pStyle w:val="TableParagraph"/>
              <w:spacing w:line="230" w:lineRule="exact"/>
              <w:ind w:right="134"/>
              <w:rPr>
                <w:sz w:val="20"/>
              </w:rPr>
            </w:pPr>
            <w:r>
              <w:rPr>
                <w:color w:val="FF0000"/>
                <w:sz w:val="20"/>
                <w:shd w:val="clear" w:color="auto" w:fill="FAFAFA"/>
              </w:rPr>
              <w:t>захоронениям</w:t>
            </w:r>
            <w:r>
              <w:rPr>
                <w:color w:val="FF0000"/>
                <w:spacing w:val="-10"/>
                <w:sz w:val="20"/>
                <w:shd w:val="clear" w:color="auto" w:fill="FAFAFA"/>
              </w:rPr>
              <w:t xml:space="preserve"> </w:t>
            </w:r>
            <w:r>
              <w:rPr>
                <w:color w:val="FF0000"/>
                <w:sz w:val="20"/>
                <w:shd w:val="clear" w:color="auto" w:fill="FAFAFA"/>
              </w:rPr>
              <w:t>с</w:t>
            </w:r>
            <w:r>
              <w:rPr>
                <w:color w:val="FF0000"/>
                <w:spacing w:val="-7"/>
                <w:sz w:val="20"/>
                <w:shd w:val="clear" w:color="auto" w:fill="FAFAFA"/>
              </w:rPr>
              <w:t xml:space="preserve"> </w:t>
            </w:r>
            <w:r>
              <w:rPr>
                <w:color w:val="FF0000"/>
                <w:sz w:val="20"/>
                <w:shd w:val="clear" w:color="auto" w:fill="FAFAFA"/>
              </w:rPr>
              <w:t>участием</w:t>
            </w:r>
            <w:r>
              <w:rPr>
                <w:color w:val="FF0000"/>
                <w:spacing w:val="-9"/>
                <w:sz w:val="20"/>
                <w:shd w:val="clear" w:color="auto" w:fill="FAFAFA"/>
              </w:rPr>
              <w:t xml:space="preserve"> </w:t>
            </w:r>
            <w:r>
              <w:rPr>
                <w:color w:val="FF0000"/>
                <w:sz w:val="20"/>
                <w:shd w:val="clear" w:color="auto" w:fill="FAFAFA"/>
              </w:rPr>
              <w:t>ветеранов,</w:t>
            </w:r>
            <w:r>
              <w:rPr>
                <w:color w:val="FF0000"/>
                <w:spacing w:val="-10"/>
                <w:sz w:val="20"/>
                <w:shd w:val="clear" w:color="auto" w:fill="FAFAFA"/>
              </w:rPr>
              <w:t xml:space="preserve"> </w:t>
            </w:r>
            <w:r>
              <w:rPr>
                <w:color w:val="FF0000"/>
                <w:sz w:val="20"/>
                <w:shd w:val="clear" w:color="auto" w:fill="FAFAFA"/>
              </w:rPr>
              <w:t>военнослужащих,</w:t>
            </w:r>
            <w:r>
              <w:rPr>
                <w:color w:val="FF0000"/>
                <w:spacing w:val="-10"/>
                <w:sz w:val="20"/>
                <w:shd w:val="clear" w:color="auto" w:fill="FAFAFA"/>
              </w:rPr>
              <w:t xml:space="preserve"> </w:t>
            </w:r>
            <w:r>
              <w:rPr>
                <w:color w:val="FF0000"/>
                <w:sz w:val="20"/>
                <w:shd w:val="clear" w:color="auto" w:fill="FAFAFA"/>
              </w:rPr>
              <w:t>представителей</w:t>
            </w:r>
            <w:r>
              <w:rPr>
                <w:color w:val="FF0000"/>
                <w:sz w:val="20"/>
              </w:rPr>
              <w:t xml:space="preserve"> </w:t>
            </w:r>
            <w:r>
              <w:rPr>
                <w:color w:val="FF0000"/>
                <w:sz w:val="20"/>
                <w:shd w:val="clear" w:color="auto" w:fill="FAFAFA"/>
              </w:rPr>
              <w:t>власти, церкви и общественности. Традиционно в в этот День</w:t>
            </w:r>
            <w:r>
              <w:rPr>
                <w:color w:val="FF0000"/>
                <w:sz w:val="20"/>
              </w:rPr>
              <w:t xml:space="preserve"> </w:t>
            </w:r>
            <w:r>
              <w:rPr>
                <w:color w:val="FF0000"/>
                <w:sz w:val="20"/>
                <w:shd w:val="clear" w:color="auto" w:fill="FAFAFA"/>
              </w:rPr>
              <w:t>организуются выставки и уроки мужества.</w:t>
            </w:r>
          </w:p>
        </w:tc>
        <w:tc>
          <w:tcPr>
            <w:tcW w:w="2434" w:type="dxa"/>
          </w:tcPr>
          <w:p w:rsidR="00D80858" w:rsidRDefault="00A923ED">
            <w:pPr>
              <w:pStyle w:val="TableParagraph"/>
              <w:spacing w:line="270" w:lineRule="exact"/>
              <w:ind w:left="36" w:right="4"/>
              <w:jc w:val="center"/>
              <w:rPr>
                <w:sz w:val="24"/>
              </w:rPr>
            </w:pPr>
            <w:r>
              <w:rPr>
                <w:color w:val="FF0000"/>
                <w:spacing w:val="-2"/>
                <w:sz w:val="24"/>
              </w:rPr>
              <w:t>патриотическое</w:t>
            </w:r>
          </w:p>
        </w:tc>
        <w:tc>
          <w:tcPr>
            <w:tcW w:w="2103" w:type="dxa"/>
          </w:tcPr>
          <w:p w:rsidR="00D80858" w:rsidRDefault="00A923ED">
            <w:pPr>
              <w:pStyle w:val="TableParagraph"/>
              <w:ind w:left="126" w:right="122" w:hanging="2"/>
              <w:jc w:val="center"/>
              <w:rPr>
                <w:sz w:val="24"/>
              </w:rPr>
            </w:pPr>
            <w:r>
              <w:rPr>
                <w:color w:val="FF0000"/>
                <w:spacing w:val="-2"/>
                <w:sz w:val="24"/>
              </w:rPr>
              <w:t xml:space="preserve">Старшая, подготовительная </w:t>
            </w:r>
            <w:r>
              <w:rPr>
                <w:color w:val="FF0000"/>
                <w:sz w:val="24"/>
              </w:rPr>
              <w:t>к школе группы</w:t>
            </w:r>
          </w:p>
        </w:tc>
        <w:tc>
          <w:tcPr>
            <w:tcW w:w="1955" w:type="dxa"/>
          </w:tcPr>
          <w:p w:rsidR="00D80858" w:rsidRDefault="00A923ED">
            <w:pPr>
              <w:pStyle w:val="TableParagraph"/>
              <w:spacing w:line="270" w:lineRule="exact"/>
              <w:ind w:left="18" w:right="18"/>
              <w:jc w:val="center"/>
              <w:rPr>
                <w:sz w:val="24"/>
              </w:rPr>
            </w:pPr>
            <w:r>
              <w:rPr>
                <w:color w:val="FF0000"/>
                <w:spacing w:val="-2"/>
                <w:sz w:val="24"/>
              </w:rPr>
              <w:t>Воспитатели</w:t>
            </w:r>
          </w:p>
        </w:tc>
      </w:tr>
      <w:tr w:rsidR="00D80858">
        <w:trPr>
          <w:trHeight w:val="1610"/>
        </w:trPr>
        <w:tc>
          <w:tcPr>
            <w:tcW w:w="2307" w:type="dxa"/>
            <w:tcBorders>
              <w:top w:val="nil"/>
            </w:tcBorders>
          </w:tcPr>
          <w:p w:rsidR="00D80858" w:rsidRDefault="00D80858">
            <w:pPr>
              <w:pStyle w:val="TableParagraph"/>
              <w:spacing w:before="164"/>
              <w:ind w:left="0"/>
              <w:rPr>
                <w:sz w:val="24"/>
              </w:rPr>
            </w:pPr>
          </w:p>
          <w:p w:rsidR="00D80858" w:rsidRDefault="00A923ED">
            <w:pPr>
              <w:pStyle w:val="TableParagraph"/>
              <w:ind w:left="290" w:hanging="68"/>
              <w:rPr>
                <w:sz w:val="24"/>
              </w:rPr>
            </w:pPr>
            <w:r>
              <w:rPr>
                <w:color w:val="FF0000"/>
                <w:spacing w:val="-2"/>
                <w:sz w:val="24"/>
              </w:rPr>
              <w:t>«</w:t>
            </w:r>
            <w:r>
              <w:rPr>
                <w:color w:val="FF0000"/>
                <w:spacing w:val="-2"/>
                <w:sz w:val="24"/>
                <w:shd w:val="clear" w:color="auto" w:fill="FAFAFA"/>
              </w:rPr>
              <w:t>Международный</w:t>
            </w:r>
            <w:r>
              <w:rPr>
                <w:color w:val="FF0000"/>
                <w:spacing w:val="-2"/>
                <w:sz w:val="24"/>
              </w:rPr>
              <w:t xml:space="preserve"> </w:t>
            </w:r>
            <w:r>
              <w:rPr>
                <w:color w:val="FF0000"/>
                <w:sz w:val="24"/>
                <w:shd w:val="clear" w:color="auto" w:fill="FAFAFA"/>
              </w:rPr>
              <w:t>день инвалидов»</w:t>
            </w:r>
          </w:p>
        </w:tc>
        <w:tc>
          <w:tcPr>
            <w:tcW w:w="6690" w:type="dxa"/>
            <w:gridSpan w:val="3"/>
          </w:tcPr>
          <w:p w:rsidR="00D80858" w:rsidRDefault="00A923ED">
            <w:pPr>
              <w:pStyle w:val="TableParagraph"/>
              <w:ind w:right="134"/>
              <w:rPr>
                <w:sz w:val="20"/>
              </w:rPr>
            </w:pPr>
            <w:r>
              <w:rPr>
                <w:color w:val="FF0000"/>
                <w:sz w:val="20"/>
                <w:shd w:val="clear" w:color="auto" w:fill="FAFAFA"/>
              </w:rPr>
              <w:t>Проведение 3 декабря Международного дня инвалидов направлено на</w:t>
            </w:r>
            <w:r>
              <w:rPr>
                <w:color w:val="FF0000"/>
                <w:sz w:val="20"/>
              </w:rPr>
              <w:t xml:space="preserve"> </w:t>
            </w:r>
            <w:r>
              <w:rPr>
                <w:color w:val="FF0000"/>
                <w:sz w:val="20"/>
                <w:shd w:val="clear" w:color="auto" w:fill="FAFAFA"/>
              </w:rPr>
              <w:t>привлечение</w:t>
            </w:r>
            <w:r>
              <w:rPr>
                <w:color w:val="FF0000"/>
                <w:spacing w:val="-7"/>
                <w:sz w:val="20"/>
                <w:shd w:val="clear" w:color="auto" w:fill="FAFAFA"/>
              </w:rPr>
              <w:t xml:space="preserve"> </w:t>
            </w:r>
            <w:r>
              <w:rPr>
                <w:color w:val="FF0000"/>
                <w:sz w:val="20"/>
                <w:shd w:val="clear" w:color="auto" w:fill="FAFAFA"/>
              </w:rPr>
              <w:t>внимания</w:t>
            </w:r>
            <w:r>
              <w:rPr>
                <w:color w:val="FF0000"/>
                <w:spacing w:val="-8"/>
                <w:sz w:val="20"/>
                <w:shd w:val="clear" w:color="auto" w:fill="FAFAFA"/>
              </w:rPr>
              <w:t xml:space="preserve"> </w:t>
            </w:r>
            <w:r>
              <w:rPr>
                <w:color w:val="FF0000"/>
                <w:sz w:val="20"/>
                <w:shd w:val="clear" w:color="auto" w:fill="FAFAFA"/>
              </w:rPr>
              <w:t>к</w:t>
            </w:r>
            <w:r>
              <w:rPr>
                <w:color w:val="FF0000"/>
                <w:spacing w:val="-8"/>
                <w:sz w:val="20"/>
                <w:shd w:val="clear" w:color="auto" w:fill="FAFAFA"/>
              </w:rPr>
              <w:t xml:space="preserve"> </w:t>
            </w:r>
            <w:r>
              <w:rPr>
                <w:color w:val="FF0000"/>
                <w:sz w:val="20"/>
                <w:shd w:val="clear" w:color="auto" w:fill="FAFAFA"/>
              </w:rPr>
              <w:t>проблемам</w:t>
            </w:r>
            <w:r>
              <w:rPr>
                <w:color w:val="FF0000"/>
                <w:spacing w:val="-6"/>
                <w:sz w:val="20"/>
                <w:shd w:val="clear" w:color="auto" w:fill="FAFAFA"/>
              </w:rPr>
              <w:t xml:space="preserve"> </w:t>
            </w:r>
            <w:r>
              <w:rPr>
                <w:color w:val="FF0000"/>
                <w:sz w:val="20"/>
                <w:shd w:val="clear" w:color="auto" w:fill="FAFAFA"/>
              </w:rPr>
              <w:t>инвалидов,</w:t>
            </w:r>
            <w:r>
              <w:rPr>
                <w:color w:val="FF0000"/>
                <w:spacing w:val="-7"/>
                <w:sz w:val="20"/>
                <w:shd w:val="clear" w:color="auto" w:fill="FAFAFA"/>
              </w:rPr>
              <w:t xml:space="preserve"> </w:t>
            </w:r>
            <w:r>
              <w:rPr>
                <w:color w:val="FF0000"/>
                <w:sz w:val="20"/>
                <w:shd w:val="clear" w:color="auto" w:fill="FAFAFA"/>
              </w:rPr>
              <w:t>защиту</w:t>
            </w:r>
            <w:r>
              <w:rPr>
                <w:color w:val="FF0000"/>
                <w:spacing w:val="-8"/>
                <w:sz w:val="20"/>
                <w:shd w:val="clear" w:color="auto" w:fill="FAFAFA"/>
              </w:rPr>
              <w:t xml:space="preserve"> </w:t>
            </w:r>
            <w:r>
              <w:rPr>
                <w:color w:val="FF0000"/>
                <w:sz w:val="20"/>
                <w:shd w:val="clear" w:color="auto" w:fill="FAFAFA"/>
              </w:rPr>
              <w:t>их</w:t>
            </w:r>
            <w:r>
              <w:rPr>
                <w:color w:val="FF0000"/>
                <w:spacing w:val="-6"/>
                <w:sz w:val="20"/>
                <w:shd w:val="clear" w:color="auto" w:fill="FAFAFA"/>
              </w:rPr>
              <w:t xml:space="preserve"> </w:t>
            </w:r>
            <w:r>
              <w:rPr>
                <w:color w:val="FF0000"/>
                <w:sz w:val="20"/>
                <w:shd w:val="clear" w:color="auto" w:fill="FAFAFA"/>
              </w:rPr>
              <w:t>достоинства,</w:t>
            </w:r>
            <w:r>
              <w:rPr>
                <w:color w:val="FF0000"/>
                <w:sz w:val="20"/>
              </w:rPr>
              <w:t xml:space="preserve"> </w:t>
            </w:r>
            <w:r>
              <w:rPr>
                <w:color w:val="FF0000"/>
                <w:sz w:val="20"/>
                <w:shd w:val="clear" w:color="auto" w:fill="FAFAFA"/>
              </w:rPr>
              <w:t>прав и благополучия, на привлечение внимания общества на</w:t>
            </w:r>
          </w:p>
          <w:p w:rsidR="00D80858" w:rsidRDefault="00A923ED">
            <w:pPr>
              <w:pStyle w:val="TableParagraph"/>
              <w:ind w:right="134"/>
              <w:rPr>
                <w:sz w:val="20"/>
              </w:rPr>
            </w:pPr>
            <w:r>
              <w:rPr>
                <w:color w:val="FF0000"/>
                <w:sz w:val="20"/>
                <w:shd w:val="clear" w:color="auto" w:fill="FAFAFA"/>
              </w:rPr>
              <w:t>преимущества, которые оно получает от участия инвалидов в</w:t>
            </w:r>
            <w:r>
              <w:rPr>
                <w:color w:val="FF0000"/>
                <w:sz w:val="20"/>
              </w:rPr>
              <w:t xml:space="preserve"> </w:t>
            </w:r>
            <w:r>
              <w:rPr>
                <w:color w:val="FF0000"/>
                <w:sz w:val="20"/>
                <w:shd w:val="clear" w:color="auto" w:fill="FAFAFA"/>
              </w:rPr>
              <w:t>политической,</w:t>
            </w:r>
            <w:r>
              <w:rPr>
                <w:color w:val="FF0000"/>
                <w:spacing w:val="-8"/>
                <w:sz w:val="20"/>
                <w:shd w:val="clear" w:color="auto" w:fill="FAFAFA"/>
              </w:rPr>
              <w:t xml:space="preserve"> </w:t>
            </w:r>
            <w:r>
              <w:rPr>
                <w:color w:val="FF0000"/>
                <w:sz w:val="20"/>
                <w:shd w:val="clear" w:color="auto" w:fill="FAFAFA"/>
              </w:rPr>
              <w:t>социальной,</w:t>
            </w:r>
            <w:r>
              <w:rPr>
                <w:color w:val="FF0000"/>
                <w:spacing w:val="-7"/>
                <w:sz w:val="20"/>
                <w:shd w:val="clear" w:color="auto" w:fill="FAFAFA"/>
              </w:rPr>
              <w:t xml:space="preserve"> </w:t>
            </w:r>
            <w:r>
              <w:rPr>
                <w:color w:val="FF0000"/>
                <w:sz w:val="20"/>
                <w:shd w:val="clear" w:color="auto" w:fill="FAFAFA"/>
              </w:rPr>
              <w:t>экономической</w:t>
            </w:r>
            <w:r>
              <w:rPr>
                <w:color w:val="FF0000"/>
                <w:spacing w:val="-7"/>
                <w:sz w:val="20"/>
                <w:shd w:val="clear" w:color="auto" w:fill="FAFAFA"/>
              </w:rPr>
              <w:t xml:space="preserve"> </w:t>
            </w:r>
            <w:r>
              <w:rPr>
                <w:color w:val="FF0000"/>
                <w:sz w:val="20"/>
                <w:shd w:val="clear" w:color="auto" w:fill="FAFAFA"/>
              </w:rPr>
              <w:t>и</w:t>
            </w:r>
            <w:r>
              <w:rPr>
                <w:color w:val="FF0000"/>
                <w:spacing w:val="-9"/>
                <w:sz w:val="20"/>
                <w:shd w:val="clear" w:color="auto" w:fill="FAFAFA"/>
              </w:rPr>
              <w:t xml:space="preserve"> </w:t>
            </w:r>
            <w:r>
              <w:rPr>
                <w:color w:val="FF0000"/>
                <w:sz w:val="20"/>
                <w:shd w:val="clear" w:color="auto" w:fill="FAFAFA"/>
              </w:rPr>
              <w:t>культурной</w:t>
            </w:r>
            <w:r>
              <w:rPr>
                <w:color w:val="FF0000"/>
                <w:spacing w:val="-9"/>
                <w:sz w:val="20"/>
                <w:shd w:val="clear" w:color="auto" w:fill="FAFAFA"/>
              </w:rPr>
              <w:t xml:space="preserve"> </w:t>
            </w:r>
            <w:r>
              <w:rPr>
                <w:color w:val="FF0000"/>
                <w:sz w:val="20"/>
                <w:shd w:val="clear" w:color="auto" w:fill="FAFAFA"/>
              </w:rPr>
              <w:t>жизни.</w:t>
            </w:r>
            <w:r>
              <w:rPr>
                <w:color w:val="FF0000"/>
                <w:spacing w:val="-8"/>
                <w:sz w:val="20"/>
                <w:shd w:val="clear" w:color="auto" w:fill="FAFAFA"/>
              </w:rPr>
              <w:t xml:space="preserve"> </w:t>
            </w:r>
            <w:r>
              <w:rPr>
                <w:color w:val="FF0000"/>
                <w:sz w:val="20"/>
                <w:shd w:val="clear" w:color="auto" w:fill="FAFAFA"/>
              </w:rPr>
              <w:t>Цели,</w:t>
            </w:r>
          </w:p>
          <w:p w:rsidR="00D80858" w:rsidRDefault="00A923ED">
            <w:pPr>
              <w:pStyle w:val="TableParagraph"/>
              <w:spacing w:line="230" w:lineRule="atLeast"/>
              <w:rPr>
                <w:sz w:val="20"/>
              </w:rPr>
            </w:pPr>
            <w:r>
              <w:rPr>
                <w:color w:val="FF0000"/>
                <w:sz w:val="20"/>
                <w:shd w:val="clear" w:color="auto" w:fill="FAFAFA"/>
              </w:rPr>
              <w:t>ради</w:t>
            </w:r>
            <w:r>
              <w:rPr>
                <w:color w:val="FF0000"/>
                <w:spacing w:val="-6"/>
                <w:sz w:val="20"/>
                <w:shd w:val="clear" w:color="auto" w:fill="FAFAFA"/>
              </w:rPr>
              <w:t xml:space="preserve"> </w:t>
            </w:r>
            <w:r>
              <w:rPr>
                <w:color w:val="FF0000"/>
                <w:sz w:val="20"/>
                <w:shd w:val="clear" w:color="auto" w:fill="FAFAFA"/>
              </w:rPr>
              <w:t>которых</w:t>
            </w:r>
            <w:r>
              <w:rPr>
                <w:color w:val="FF0000"/>
                <w:spacing w:val="-5"/>
                <w:sz w:val="20"/>
                <w:shd w:val="clear" w:color="auto" w:fill="FAFAFA"/>
              </w:rPr>
              <w:t xml:space="preserve"> </w:t>
            </w:r>
            <w:r>
              <w:rPr>
                <w:color w:val="FF0000"/>
                <w:sz w:val="20"/>
                <w:shd w:val="clear" w:color="auto" w:fill="FAFAFA"/>
              </w:rPr>
              <w:t>этот</w:t>
            </w:r>
            <w:r>
              <w:rPr>
                <w:color w:val="FF0000"/>
                <w:spacing w:val="-5"/>
                <w:sz w:val="20"/>
                <w:shd w:val="clear" w:color="auto" w:fill="FAFAFA"/>
              </w:rPr>
              <w:t xml:space="preserve"> </w:t>
            </w:r>
            <w:r>
              <w:rPr>
                <w:color w:val="FF0000"/>
                <w:sz w:val="20"/>
                <w:shd w:val="clear" w:color="auto" w:fill="FAFAFA"/>
              </w:rPr>
              <w:t>день</w:t>
            </w:r>
            <w:r>
              <w:rPr>
                <w:color w:val="FF0000"/>
                <w:spacing w:val="-4"/>
                <w:sz w:val="20"/>
                <w:shd w:val="clear" w:color="auto" w:fill="FAFAFA"/>
              </w:rPr>
              <w:t xml:space="preserve"> </w:t>
            </w:r>
            <w:r>
              <w:rPr>
                <w:color w:val="FF0000"/>
                <w:sz w:val="20"/>
                <w:shd w:val="clear" w:color="auto" w:fill="FAFAFA"/>
              </w:rPr>
              <w:t>был</w:t>
            </w:r>
            <w:r>
              <w:rPr>
                <w:color w:val="FF0000"/>
                <w:spacing w:val="-3"/>
                <w:sz w:val="20"/>
                <w:shd w:val="clear" w:color="auto" w:fill="FAFAFA"/>
              </w:rPr>
              <w:t xml:space="preserve"> </w:t>
            </w:r>
            <w:r>
              <w:rPr>
                <w:color w:val="FF0000"/>
                <w:sz w:val="20"/>
                <w:shd w:val="clear" w:color="auto" w:fill="FAFAFA"/>
              </w:rPr>
              <w:t>провозглашен,</w:t>
            </w:r>
            <w:r>
              <w:rPr>
                <w:color w:val="FF0000"/>
                <w:spacing w:val="-1"/>
                <w:sz w:val="20"/>
                <w:shd w:val="clear" w:color="auto" w:fill="FAFAFA"/>
              </w:rPr>
              <w:t xml:space="preserve"> </w:t>
            </w:r>
            <w:r>
              <w:rPr>
                <w:color w:val="FF0000"/>
                <w:sz w:val="20"/>
              </w:rPr>
              <w:t>–</w:t>
            </w:r>
            <w:r>
              <w:rPr>
                <w:color w:val="FF0000"/>
                <w:spacing w:val="-5"/>
                <w:sz w:val="20"/>
                <w:shd w:val="clear" w:color="auto" w:fill="FAFAFA"/>
              </w:rPr>
              <w:t xml:space="preserve"> </w:t>
            </w:r>
            <w:r>
              <w:rPr>
                <w:color w:val="FF0000"/>
                <w:sz w:val="20"/>
                <w:shd w:val="clear" w:color="auto" w:fill="FAFAFA"/>
              </w:rPr>
              <w:t>полное</w:t>
            </w:r>
            <w:r>
              <w:rPr>
                <w:color w:val="FF0000"/>
                <w:spacing w:val="-4"/>
                <w:sz w:val="20"/>
                <w:shd w:val="clear" w:color="auto" w:fill="FAFAFA"/>
              </w:rPr>
              <w:t xml:space="preserve"> </w:t>
            </w:r>
            <w:r>
              <w:rPr>
                <w:color w:val="FF0000"/>
                <w:sz w:val="20"/>
                <w:shd w:val="clear" w:color="auto" w:fill="FAFAFA"/>
              </w:rPr>
              <w:t>и</w:t>
            </w:r>
            <w:r>
              <w:rPr>
                <w:color w:val="FF0000"/>
                <w:spacing w:val="-5"/>
                <w:sz w:val="20"/>
                <w:shd w:val="clear" w:color="auto" w:fill="FAFAFA"/>
              </w:rPr>
              <w:t xml:space="preserve"> </w:t>
            </w:r>
            <w:r>
              <w:rPr>
                <w:color w:val="FF0000"/>
                <w:sz w:val="20"/>
                <w:shd w:val="clear" w:color="auto" w:fill="FAFAFA"/>
              </w:rPr>
              <w:t>равное</w:t>
            </w:r>
            <w:r>
              <w:rPr>
                <w:color w:val="FF0000"/>
                <w:spacing w:val="-4"/>
                <w:sz w:val="20"/>
                <w:shd w:val="clear" w:color="auto" w:fill="FAFAFA"/>
              </w:rPr>
              <w:t xml:space="preserve"> </w:t>
            </w:r>
            <w:r>
              <w:rPr>
                <w:color w:val="FF0000"/>
                <w:sz w:val="20"/>
                <w:shd w:val="clear" w:color="auto" w:fill="FAFAFA"/>
              </w:rPr>
              <w:t>соблюдение</w:t>
            </w:r>
            <w:r>
              <w:rPr>
                <w:color w:val="FF0000"/>
                <w:sz w:val="20"/>
              </w:rPr>
              <w:t xml:space="preserve"> </w:t>
            </w:r>
            <w:r>
              <w:rPr>
                <w:color w:val="FF0000"/>
                <w:sz w:val="20"/>
                <w:shd w:val="clear" w:color="auto" w:fill="FAFAFA"/>
              </w:rPr>
              <w:t>прав человека и участие инвалидов в жизни общества.</w:t>
            </w:r>
            <w:r>
              <w:rPr>
                <w:color w:val="FF0000"/>
                <w:spacing w:val="40"/>
                <w:sz w:val="20"/>
                <w:shd w:val="clear" w:color="auto" w:fill="FAFAFA"/>
              </w:rPr>
              <w:t xml:space="preserve"> </w:t>
            </w:r>
          </w:p>
        </w:tc>
        <w:tc>
          <w:tcPr>
            <w:tcW w:w="2434" w:type="dxa"/>
          </w:tcPr>
          <w:p w:rsidR="00D80858" w:rsidRDefault="00A923ED">
            <w:pPr>
              <w:pStyle w:val="TableParagraph"/>
              <w:spacing w:line="268" w:lineRule="exact"/>
              <w:ind w:left="36" w:right="4"/>
              <w:jc w:val="center"/>
              <w:rPr>
                <w:sz w:val="24"/>
              </w:rPr>
            </w:pPr>
            <w:r>
              <w:rPr>
                <w:color w:val="FF0000"/>
                <w:spacing w:val="-2"/>
                <w:sz w:val="24"/>
              </w:rPr>
              <w:t>социальное</w:t>
            </w:r>
          </w:p>
        </w:tc>
        <w:tc>
          <w:tcPr>
            <w:tcW w:w="2103" w:type="dxa"/>
          </w:tcPr>
          <w:p w:rsidR="00D80858" w:rsidRDefault="00A923ED">
            <w:pPr>
              <w:pStyle w:val="TableParagraph"/>
              <w:ind w:left="126" w:right="104" w:hanging="17"/>
              <w:jc w:val="both"/>
              <w:rPr>
                <w:sz w:val="24"/>
              </w:rPr>
            </w:pPr>
            <w:r>
              <w:rPr>
                <w:color w:val="FF0000"/>
                <w:sz w:val="24"/>
              </w:rPr>
              <w:t>Средняя,</w:t>
            </w:r>
            <w:r>
              <w:rPr>
                <w:color w:val="FF0000"/>
                <w:spacing w:val="-15"/>
                <w:sz w:val="24"/>
              </w:rPr>
              <w:t xml:space="preserve"> </w:t>
            </w:r>
            <w:r>
              <w:rPr>
                <w:color w:val="FF0000"/>
                <w:sz w:val="24"/>
              </w:rPr>
              <w:t xml:space="preserve">старшая, </w:t>
            </w:r>
            <w:r>
              <w:rPr>
                <w:color w:val="FF0000"/>
                <w:spacing w:val="-2"/>
                <w:sz w:val="24"/>
              </w:rPr>
              <w:t xml:space="preserve">подготовительная </w:t>
            </w:r>
            <w:r>
              <w:rPr>
                <w:color w:val="FF0000"/>
                <w:sz w:val="24"/>
              </w:rPr>
              <w:t>к школе группы</w:t>
            </w:r>
          </w:p>
        </w:tc>
        <w:tc>
          <w:tcPr>
            <w:tcW w:w="1955" w:type="dxa"/>
          </w:tcPr>
          <w:p w:rsidR="00D80858" w:rsidRDefault="00A923ED">
            <w:pPr>
              <w:pStyle w:val="TableParagraph"/>
              <w:spacing w:line="268" w:lineRule="exact"/>
              <w:ind w:left="18" w:right="18"/>
              <w:jc w:val="center"/>
              <w:rPr>
                <w:sz w:val="24"/>
              </w:rPr>
            </w:pPr>
            <w:r>
              <w:rPr>
                <w:color w:val="FF0000"/>
                <w:spacing w:val="-2"/>
                <w:sz w:val="24"/>
              </w:rPr>
              <w:t>Воспитатели</w:t>
            </w:r>
          </w:p>
        </w:tc>
      </w:tr>
      <w:tr w:rsidR="00D80858">
        <w:trPr>
          <w:trHeight w:val="267"/>
        </w:trPr>
        <w:tc>
          <w:tcPr>
            <w:tcW w:w="2307" w:type="dxa"/>
            <w:tcBorders>
              <w:bottom w:val="nil"/>
            </w:tcBorders>
          </w:tcPr>
          <w:p w:rsidR="00D80858" w:rsidRDefault="00A923ED">
            <w:pPr>
              <w:pStyle w:val="TableParagraph"/>
              <w:spacing w:line="248" w:lineRule="exact"/>
              <w:ind w:left="14"/>
              <w:jc w:val="center"/>
              <w:rPr>
                <w:sz w:val="24"/>
              </w:rPr>
            </w:pPr>
            <w:r>
              <w:rPr>
                <w:sz w:val="24"/>
              </w:rPr>
              <w:t>4</w:t>
            </w:r>
            <w:r>
              <w:rPr>
                <w:spacing w:val="-3"/>
                <w:sz w:val="24"/>
              </w:rPr>
              <w:t xml:space="preserve"> </w:t>
            </w:r>
            <w:r>
              <w:rPr>
                <w:sz w:val="24"/>
              </w:rPr>
              <w:t>декабря</w:t>
            </w:r>
            <w:r>
              <w:rPr>
                <w:spacing w:val="-1"/>
                <w:sz w:val="24"/>
              </w:rPr>
              <w:t xml:space="preserve"> </w:t>
            </w:r>
            <w:r>
              <w:rPr>
                <w:spacing w:val="-10"/>
                <w:sz w:val="24"/>
              </w:rPr>
              <w:t>–</w:t>
            </w:r>
          </w:p>
        </w:tc>
        <w:tc>
          <w:tcPr>
            <w:tcW w:w="6690" w:type="dxa"/>
            <w:gridSpan w:val="3"/>
            <w:vMerge w:val="restart"/>
          </w:tcPr>
          <w:p w:rsidR="00D80858" w:rsidRDefault="00A923ED">
            <w:pPr>
              <w:pStyle w:val="TableParagraph"/>
              <w:spacing w:line="223" w:lineRule="exact"/>
              <w:ind w:left="138"/>
              <w:rPr>
                <w:sz w:val="20"/>
              </w:rPr>
            </w:pPr>
            <w:r>
              <w:rPr>
                <w:sz w:val="20"/>
              </w:rPr>
              <w:t>4</w:t>
            </w:r>
            <w:r>
              <w:rPr>
                <w:spacing w:val="-7"/>
                <w:sz w:val="20"/>
              </w:rPr>
              <w:t xml:space="preserve"> </w:t>
            </w:r>
            <w:r>
              <w:rPr>
                <w:sz w:val="20"/>
              </w:rPr>
              <w:t>декабря</w:t>
            </w:r>
            <w:r>
              <w:rPr>
                <w:spacing w:val="-8"/>
                <w:sz w:val="20"/>
              </w:rPr>
              <w:t xml:space="preserve"> </w:t>
            </w:r>
            <w:r>
              <w:rPr>
                <w:sz w:val="20"/>
              </w:rPr>
              <w:t>отмечается</w:t>
            </w:r>
            <w:r>
              <w:rPr>
                <w:spacing w:val="-8"/>
                <w:sz w:val="20"/>
              </w:rPr>
              <w:t xml:space="preserve"> </w:t>
            </w:r>
            <w:r>
              <w:rPr>
                <w:sz w:val="20"/>
              </w:rPr>
              <w:t>очень</w:t>
            </w:r>
            <w:r>
              <w:rPr>
                <w:spacing w:val="-6"/>
                <w:sz w:val="20"/>
              </w:rPr>
              <w:t xml:space="preserve"> </w:t>
            </w:r>
            <w:r>
              <w:rPr>
                <w:sz w:val="20"/>
              </w:rPr>
              <w:t>интересный</w:t>
            </w:r>
            <w:r>
              <w:rPr>
                <w:spacing w:val="-5"/>
                <w:sz w:val="20"/>
              </w:rPr>
              <w:t xml:space="preserve"> </w:t>
            </w:r>
            <w:r>
              <w:rPr>
                <w:sz w:val="20"/>
              </w:rPr>
              <w:t>и</w:t>
            </w:r>
            <w:r>
              <w:rPr>
                <w:spacing w:val="-9"/>
                <w:sz w:val="20"/>
              </w:rPr>
              <w:t xml:space="preserve"> </w:t>
            </w:r>
            <w:r>
              <w:rPr>
                <w:sz w:val="20"/>
              </w:rPr>
              <w:t>особенный</w:t>
            </w:r>
            <w:r>
              <w:rPr>
                <w:spacing w:val="-5"/>
                <w:sz w:val="20"/>
              </w:rPr>
              <w:t xml:space="preserve"> </w:t>
            </w:r>
            <w:r>
              <w:rPr>
                <w:spacing w:val="-2"/>
                <w:sz w:val="20"/>
              </w:rPr>
              <w:t>праздник,</w:t>
            </w:r>
          </w:p>
          <w:p w:rsidR="00D80858" w:rsidRDefault="00A923ED">
            <w:pPr>
              <w:pStyle w:val="TableParagraph"/>
              <w:rPr>
                <w:sz w:val="20"/>
              </w:rPr>
            </w:pPr>
            <w:r>
              <w:rPr>
                <w:sz w:val="20"/>
              </w:rPr>
              <w:t>посвящённый</w:t>
            </w:r>
            <w:r>
              <w:rPr>
                <w:spacing w:val="-6"/>
                <w:sz w:val="20"/>
              </w:rPr>
              <w:t xml:space="preserve"> </w:t>
            </w:r>
            <w:r>
              <w:rPr>
                <w:sz w:val="20"/>
              </w:rPr>
              <w:t>наступающему</w:t>
            </w:r>
            <w:r>
              <w:rPr>
                <w:spacing w:val="-6"/>
                <w:sz w:val="20"/>
              </w:rPr>
              <w:t xml:space="preserve"> </w:t>
            </w:r>
            <w:r>
              <w:rPr>
                <w:sz w:val="20"/>
              </w:rPr>
              <w:t>Новому</w:t>
            </w:r>
            <w:r>
              <w:rPr>
                <w:spacing w:val="-9"/>
                <w:sz w:val="20"/>
              </w:rPr>
              <w:t xml:space="preserve"> </w:t>
            </w:r>
            <w:r>
              <w:rPr>
                <w:sz w:val="20"/>
              </w:rPr>
              <w:t>году,</w:t>
            </w:r>
            <w:r>
              <w:rPr>
                <w:spacing w:val="-2"/>
                <w:sz w:val="20"/>
              </w:rPr>
              <w:t xml:space="preserve"> </w:t>
            </w:r>
            <w:r>
              <w:rPr>
                <w:sz w:val="20"/>
              </w:rPr>
              <w:t>–</w:t>
            </w:r>
            <w:r>
              <w:rPr>
                <w:spacing w:val="-4"/>
                <w:sz w:val="20"/>
              </w:rPr>
              <w:t xml:space="preserve"> </w:t>
            </w:r>
            <w:r>
              <w:rPr>
                <w:sz w:val="20"/>
              </w:rPr>
              <w:t>День</w:t>
            </w:r>
            <w:r>
              <w:rPr>
                <w:spacing w:val="-5"/>
                <w:sz w:val="20"/>
              </w:rPr>
              <w:t xml:space="preserve"> </w:t>
            </w:r>
            <w:r>
              <w:rPr>
                <w:sz w:val="20"/>
              </w:rPr>
              <w:t>заказов</w:t>
            </w:r>
            <w:r>
              <w:rPr>
                <w:spacing w:val="-5"/>
                <w:sz w:val="20"/>
              </w:rPr>
              <w:t xml:space="preserve"> </w:t>
            </w:r>
            <w:r>
              <w:rPr>
                <w:sz w:val="20"/>
              </w:rPr>
              <w:t>подарков</w:t>
            </w:r>
            <w:r>
              <w:rPr>
                <w:spacing w:val="-4"/>
                <w:sz w:val="20"/>
              </w:rPr>
              <w:t xml:space="preserve"> </w:t>
            </w:r>
            <w:r>
              <w:rPr>
                <w:sz w:val="20"/>
              </w:rPr>
              <w:t xml:space="preserve">и написания писем Деду Морозу. Он посвящён всем, кто </w:t>
            </w:r>
            <w:hyperlink r:id="rId29">
              <w:r>
                <w:rPr>
                  <w:sz w:val="20"/>
                </w:rPr>
                <w:t>верит в этого</w:t>
              </w:r>
            </w:hyperlink>
          </w:p>
          <w:p w:rsidR="00D80858" w:rsidRDefault="005905ED">
            <w:pPr>
              <w:pStyle w:val="TableParagraph"/>
              <w:spacing w:line="230" w:lineRule="exact"/>
              <w:ind w:right="71"/>
              <w:rPr>
                <w:sz w:val="20"/>
              </w:rPr>
            </w:pPr>
            <w:hyperlink r:id="rId30">
              <w:r w:rsidR="00A923ED">
                <w:rPr>
                  <w:sz w:val="20"/>
                </w:rPr>
                <w:t>зимнего волшебника</w:t>
              </w:r>
            </w:hyperlink>
            <w:r w:rsidR="00A923ED">
              <w:rPr>
                <w:sz w:val="20"/>
              </w:rPr>
              <w:t xml:space="preserve"> и с нетерпением ждёт чудесный праздник – Новый год.</w:t>
            </w:r>
            <w:r w:rsidR="00A923ED">
              <w:rPr>
                <w:spacing w:val="-5"/>
                <w:sz w:val="20"/>
              </w:rPr>
              <w:t xml:space="preserve"> </w:t>
            </w:r>
            <w:r w:rsidR="00A923ED">
              <w:rPr>
                <w:sz w:val="20"/>
              </w:rPr>
              <w:t>Обычно</w:t>
            </w:r>
            <w:r w:rsidR="00A923ED">
              <w:rPr>
                <w:spacing w:val="-4"/>
                <w:sz w:val="20"/>
              </w:rPr>
              <w:t xml:space="preserve"> </w:t>
            </w:r>
            <w:r w:rsidR="00A923ED">
              <w:rPr>
                <w:sz w:val="20"/>
              </w:rPr>
              <w:t>именно</w:t>
            </w:r>
            <w:r w:rsidR="00A923ED">
              <w:rPr>
                <w:spacing w:val="-3"/>
                <w:sz w:val="20"/>
              </w:rPr>
              <w:t xml:space="preserve"> </w:t>
            </w:r>
            <w:hyperlink r:id="rId31">
              <w:r w:rsidR="00A923ED">
                <w:rPr>
                  <w:sz w:val="20"/>
                </w:rPr>
                <w:t>4</w:t>
              </w:r>
              <w:r w:rsidR="00A923ED">
                <w:rPr>
                  <w:spacing w:val="-4"/>
                  <w:sz w:val="20"/>
                </w:rPr>
                <w:t xml:space="preserve"> </w:t>
              </w:r>
              <w:r w:rsidR="00A923ED">
                <w:rPr>
                  <w:sz w:val="20"/>
                </w:rPr>
                <w:t>декабря</w:t>
              </w:r>
            </w:hyperlink>
            <w:r w:rsidR="00A923ED">
              <w:rPr>
                <w:spacing w:val="-5"/>
                <w:sz w:val="20"/>
              </w:rPr>
              <w:t xml:space="preserve"> </w:t>
            </w:r>
            <w:r w:rsidR="00A923ED">
              <w:rPr>
                <w:sz w:val="20"/>
              </w:rPr>
              <w:t>во</w:t>
            </w:r>
            <w:r w:rsidR="00A923ED">
              <w:rPr>
                <w:spacing w:val="-5"/>
                <w:sz w:val="20"/>
              </w:rPr>
              <w:t xml:space="preserve"> </w:t>
            </w:r>
            <w:r w:rsidR="00A923ED">
              <w:rPr>
                <w:sz w:val="20"/>
              </w:rPr>
              <w:t>многих</w:t>
            </w:r>
            <w:r w:rsidR="00A923ED">
              <w:rPr>
                <w:spacing w:val="-6"/>
                <w:sz w:val="20"/>
              </w:rPr>
              <w:t xml:space="preserve"> </w:t>
            </w:r>
            <w:r w:rsidR="00A923ED">
              <w:rPr>
                <w:sz w:val="20"/>
              </w:rPr>
              <w:t>странах</w:t>
            </w:r>
            <w:r w:rsidR="00A923ED">
              <w:rPr>
                <w:spacing w:val="-6"/>
                <w:sz w:val="20"/>
              </w:rPr>
              <w:t xml:space="preserve"> </w:t>
            </w:r>
            <w:r w:rsidR="00A923ED">
              <w:rPr>
                <w:sz w:val="20"/>
              </w:rPr>
              <w:t>мира</w:t>
            </w:r>
            <w:r w:rsidR="00A923ED">
              <w:rPr>
                <w:spacing w:val="-2"/>
                <w:sz w:val="20"/>
              </w:rPr>
              <w:t xml:space="preserve"> </w:t>
            </w:r>
            <w:r w:rsidR="00A923ED">
              <w:rPr>
                <w:sz w:val="20"/>
              </w:rPr>
              <w:t>почтамты</w:t>
            </w:r>
            <w:r w:rsidR="00A923ED">
              <w:rPr>
                <w:spacing w:val="-5"/>
                <w:sz w:val="20"/>
              </w:rPr>
              <w:t xml:space="preserve"> </w:t>
            </w:r>
            <w:r w:rsidR="00A923ED">
              <w:rPr>
                <w:sz w:val="20"/>
              </w:rPr>
              <w:t>начинают предоставлять услуги по отправке писем Деду Морозу.</w:t>
            </w:r>
          </w:p>
        </w:tc>
        <w:tc>
          <w:tcPr>
            <w:tcW w:w="2434" w:type="dxa"/>
            <w:tcBorders>
              <w:bottom w:val="nil"/>
            </w:tcBorders>
          </w:tcPr>
          <w:p w:rsidR="00D80858" w:rsidRDefault="00A923ED">
            <w:pPr>
              <w:pStyle w:val="TableParagraph"/>
              <w:spacing w:line="248" w:lineRule="exact"/>
              <w:ind w:left="36" w:right="2"/>
              <w:jc w:val="center"/>
              <w:rPr>
                <w:sz w:val="24"/>
              </w:rPr>
            </w:pPr>
            <w:r>
              <w:rPr>
                <w:spacing w:val="-2"/>
                <w:sz w:val="24"/>
              </w:rPr>
              <w:t>познавательное</w:t>
            </w:r>
          </w:p>
        </w:tc>
        <w:tc>
          <w:tcPr>
            <w:tcW w:w="2103" w:type="dxa"/>
            <w:tcBorders>
              <w:bottom w:val="nil"/>
            </w:tcBorders>
          </w:tcPr>
          <w:p w:rsidR="00D80858" w:rsidRDefault="00A923ED">
            <w:pPr>
              <w:pStyle w:val="TableParagraph"/>
              <w:spacing w:line="248" w:lineRule="exact"/>
              <w:ind w:left="8" w:right="5"/>
              <w:jc w:val="center"/>
              <w:rPr>
                <w:sz w:val="24"/>
              </w:rPr>
            </w:pPr>
            <w:r>
              <w:rPr>
                <w:sz w:val="24"/>
              </w:rPr>
              <w:t>Средняя,</w:t>
            </w:r>
            <w:r>
              <w:rPr>
                <w:spacing w:val="-1"/>
                <w:sz w:val="24"/>
              </w:rPr>
              <w:t xml:space="preserve"> </w:t>
            </w:r>
            <w:r>
              <w:rPr>
                <w:spacing w:val="-2"/>
                <w:sz w:val="24"/>
              </w:rPr>
              <w:t>старшая,</w:t>
            </w:r>
          </w:p>
        </w:tc>
        <w:tc>
          <w:tcPr>
            <w:tcW w:w="1955" w:type="dxa"/>
            <w:tcBorders>
              <w:bottom w:val="nil"/>
            </w:tcBorders>
          </w:tcPr>
          <w:p w:rsidR="00D80858" w:rsidRDefault="00A923ED">
            <w:pPr>
              <w:pStyle w:val="TableParagraph"/>
              <w:spacing w:line="248" w:lineRule="exact"/>
              <w:ind w:left="18" w:right="18"/>
              <w:jc w:val="center"/>
              <w:rPr>
                <w:sz w:val="24"/>
              </w:rPr>
            </w:pPr>
            <w:r>
              <w:rPr>
                <w:spacing w:val="-2"/>
                <w:sz w:val="24"/>
              </w:rPr>
              <w:t>Воспитатели</w:t>
            </w:r>
          </w:p>
        </w:tc>
      </w:tr>
      <w:tr w:rsidR="00D80858">
        <w:trPr>
          <w:trHeight w:val="265"/>
        </w:trPr>
        <w:tc>
          <w:tcPr>
            <w:tcW w:w="2307" w:type="dxa"/>
            <w:tcBorders>
              <w:top w:val="nil"/>
              <w:bottom w:val="nil"/>
            </w:tcBorders>
          </w:tcPr>
          <w:p w:rsidR="00D80858" w:rsidRDefault="00A923ED">
            <w:pPr>
              <w:pStyle w:val="TableParagraph"/>
              <w:spacing w:line="246" w:lineRule="exact"/>
              <w:ind w:left="10"/>
              <w:jc w:val="center"/>
              <w:rPr>
                <w:sz w:val="24"/>
              </w:rPr>
            </w:pPr>
            <w:r>
              <w:rPr>
                <w:sz w:val="24"/>
              </w:rPr>
              <w:t>«День</w:t>
            </w:r>
            <w:r>
              <w:rPr>
                <w:spacing w:val="-5"/>
                <w:sz w:val="24"/>
              </w:rPr>
              <w:t xml:space="preserve"> </w:t>
            </w:r>
            <w:r>
              <w:rPr>
                <w:spacing w:val="-2"/>
                <w:sz w:val="24"/>
              </w:rPr>
              <w:t>заказов</w:t>
            </w:r>
          </w:p>
        </w:tc>
        <w:tc>
          <w:tcPr>
            <w:tcW w:w="6690" w:type="dxa"/>
            <w:gridSpan w:val="3"/>
            <w:vMerge/>
            <w:tcBorders>
              <w:top w:val="nil"/>
            </w:tcBorders>
          </w:tcPr>
          <w:p w:rsidR="00D80858" w:rsidRDefault="00D80858">
            <w:pPr>
              <w:rPr>
                <w:sz w:val="2"/>
                <w:szCs w:val="2"/>
              </w:rPr>
            </w:pPr>
          </w:p>
        </w:tc>
        <w:tc>
          <w:tcPr>
            <w:tcW w:w="2434" w:type="dxa"/>
            <w:tcBorders>
              <w:top w:val="nil"/>
              <w:bottom w:val="nil"/>
            </w:tcBorders>
          </w:tcPr>
          <w:p w:rsidR="00D80858" w:rsidRDefault="00D80858">
            <w:pPr>
              <w:pStyle w:val="TableParagraph"/>
              <w:ind w:left="0"/>
              <w:rPr>
                <w:sz w:val="18"/>
              </w:rPr>
            </w:pPr>
          </w:p>
        </w:tc>
        <w:tc>
          <w:tcPr>
            <w:tcW w:w="2103" w:type="dxa"/>
            <w:tcBorders>
              <w:top w:val="nil"/>
              <w:bottom w:val="nil"/>
            </w:tcBorders>
          </w:tcPr>
          <w:p w:rsidR="00D80858" w:rsidRDefault="00A923ED">
            <w:pPr>
              <w:pStyle w:val="TableParagraph"/>
              <w:spacing w:line="246" w:lineRule="exact"/>
              <w:ind w:left="8" w:right="6"/>
              <w:jc w:val="center"/>
              <w:rPr>
                <w:sz w:val="24"/>
              </w:rPr>
            </w:pPr>
            <w:r>
              <w:rPr>
                <w:spacing w:val="-2"/>
                <w:sz w:val="24"/>
              </w:rPr>
              <w:t>подготовительная</w:t>
            </w:r>
          </w:p>
        </w:tc>
        <w:tc>
          <w:tcPr>
            <w:tcW w:w="1955" w:type="dxa"/>
            <w:tcBorders>
              <w:top w:val="nil"/>
              <w:bottom w:val="nil"/>
            </w:tcBorders>
          </w:tcPr>
          <w:p w:rsidR="00D80858" w:rsidRDefault="00D80858">
            <w:pPr>
              <w:pStyle w:val="TableParagraph"/>
              <w:ind w:left="0"/>
              <w:rPr>
                <w:sz w:val="18"/>
              </w:rPr>
            </w:pPr>
          </w:p>
        </w:tc>
      </w:tr>
      <w:tr w:rsidR="00D80858">
        <w:trPr>
          <w:trHeight w:val="266"/>
        </w:trPr>
        <w:tc>
          <w:tcPr>
            <w:tcW w:w="2307" w:type="dxa"/>
            <w:tcBorders>
              <w:top w:val="nil"/>
              <w:bottom w:val="nil"/>
            </w:tcBorders>
          </w:tcPr>
          <w:p w:rsidR="00D80858" w:rsidRDefault="00A923ED">
            <w:pPr>
              <w:pStyle w:val="TableParagraph"/>
              <w:spacing w:line="246" w:lineRule="exact"/>
              <w:ind w:left="10"/>
              <w:jc w:val="center"/>
              <w:rPr>
                <w:sz w:val="24"/>
              </w:rPr>
            </w:pPr>
            <w:r>
              <w:rPr>
                <w:sz w:val="24"/>
              </w:rPr>
              <w:t>подарков</w:t>
            </w:r>
            <w:r>
              <w:rPr>
                <w:spacing w:val="-3"/>
                <w:sz w:val="24"/>
              </w:rPr>
              <w:t xml:space="preserve"> </w:t>
            </w:r>
            <w:r>
              <w:rPr>
                <w:spacing w:val="-10"/>
                <w:sz w:val="24"/>
              </w:rPr>
              <w:t>и</w:t>
            </w:r>
          </w:p>
        </w:tc>
        <w:tc>
          <w:tcPr>
            <w:tcW w:w="6690" w:type="dxa"/>
            <w:gridSpan w:val="3"/>
            <w:vMerge/>
            <w:tcBorders>
              <w:top w:val="nil"/>
            </w:tcBorders>
          </w:tcPr>
          <w:p w:rsidR="00D80858" w:rsidRDefault="00D80858">
            <w:pPr>
              <w:rPr>
                <w:sz w:val="2"/>
                <w:szCs w:val="2"/>
              </w:rPr>
            </w:pPr>
          </w:p>
        </w:tc>
        <w:tc>
          <w:tcPr>
            <w:tcW w:w="2434" w:type="dxa"/>
            <w:tcBorders>
              <w:top w:val="nil"/>
              <w:bottom w:val="nil"/>
            </w:tcBorders>
          </w:tcPr>
          <w:p w:rsidR="00D80858" w:rsidRDefault="00D80858">
            <w:pPr>
              <w:pStyle w:val="TableParagraph"/>
              <w:ind w:left="0"/>
              <w:rPr>
                <w:sz w:val="18"/>
              </w:rPr>
            </w:pPr>
          </w:p>
        </w:tc>
        <w:tc>
          <w:tcPr>
            <w:tcW w:w="2103" w:type="dxa"/>
            <w:tcBorders>
              <w:top w:val="nil"/>
              <w:bottom w:val="nil"/>
            </w:tcBorders>
          </w:tcPr>
          <w:p w:rsidR="00D80858" w:rsidRDefault="00A923ED">
            <w:pPr>
              <w:pStyle w:val="TableParagraph"/>
              <w:spacing w:line="246" w:lineRule="exact"/>
              <w:ind w:left="8" w:right="8"/>
              <w:jc w:val="center"/>
              <w:rPr>
                <w:sz w:val="24"/>
              </w:rPr>
            </w:pPr>
            <w:r>
              <w:rPr>
                <w:sz w:val="24"/>
              </w:rPr>
              <w:t>к школе</w:t>
            </w:r>
            <w:r>
              <w:rPr>
                <w:spacing w:val="-1"/>
                <w:sz w:val="24"/>
              </w:rPr>
              <w:t xml:space="preserve"> </w:t>
            </w:r>
            <w:r>
              <w:rPr>
                <w:spacing w:val="-2"/>
                <w:sz w:val="24"/>
              </w:rPr>
              <w:t>группы</w:t>
            </w:r>
          </w:p>
        </w:tc>
        <w:tc>
          <w:tcPr>
            <w:tcW w:w="1955" w:type="dxa"/>
            <w:tcBorders>
              <w:top w:val="nil"/>
              <w:bottom w:val="nil"/>
            </w:tcBorders>
          </w:tcPr>
          <w:p w:rsidR="00D80858" w:rsidRDefault="00D80858">
            <w:pPr>
              <w:pStyle w:val="TableParagraph"/>
              <w:ind w:left="0"/>
              <w:rPr>
                <w:sz w:val="18"/>
              </w:rPr>
            </w:pPr>
          </w:p>
        </w:tc>
      </w:tr>
      <w:tr w:rsidR="00D80858">
        <w:trPr>
          <w:trHeight w:val="265"/>
        </w:trPr>
        <w:tc>
          <w:tcPr>
            <w:tcW w:w="2307" w:type="dxa"/>
            <w:tcBorders>
              <w:top w:val="nil"/>
              <w:bottom w:val="nil"/>
            </w:tcBorders>
          </w:tcPr>
          <w:p w:rsidR="00D80858" w:rsidRDefault="00A923ED">
            <w:pPr>
              <w:pStyle w:val="TableParagraph"/>
              <w:spacing w:line="246" w:lineRule="exact"/>
              <w:ind w:left="12"/>
              <w:jc w:val="center"/>
              <w:rPr>
                <w:sz w:val="24"/>
              </w:rPr>
            </w:pPr>
            <w:r>
              <w:rPr>
                <w:sz w:val="24"/>
              </w:rPr>
              <w:t>написания</w:t>
            </w:r>
            <w:r>
              <w:rPr>
                <w:spacing w:val="-6"/>
                <w:sz w:val="24"/>
              </w:rPr>
              <w:t xml:space="preserve"> </w:t>
            </w:r>
            <w:r>
              <w:rPr>
                <w:spacing w:val="-2"/>
                <w:sz w:val="24"/>
              </w:rPr>
              <w:t>писем</w:t>
            </w:r>
          </w:p>
        </w:tc>
        <w:tc>
          <w:tcPr>
            <w:tcW w:w="6690" w:type="dxa"/>
            <w:gridSpan w:val="3"/>
            <w:vMerge/>
            <w:tcBorders>
              <w:top w:val="nil"/>
            </w:tcBorders>
          </w:tcPr>
          <w:p w:rsidR="00D80858" w:rsidRDefault="00D80858">
            <w:pPr>
              <w:rPr>
                <w:sz w:val="2"/>
                <w:szCs w:val="2"/>
              </w:rPr>
            </w:pPr>
          </w:p>
        </w:tc>
        <w:tc>
          <w:tcPr>
            <w:tcW w:w="2434" w:type="dxa"/>
            <w:tcBorders>
              <w:top w:val="nil"/>
              <w:bottom w:val="nil"/>
            </w:tcBorders>
          </w:tcPr>
          <w:p w:rsidR="00D80858" w:rsidRDefault="00D80858">
            <w:pPr>
              <w:pStyle w:val="TableParagraph"/>
              <w:ind w:left="0"/>
              <w:rPr>
                <w:sz w:val="18"/>
              </w:rPr>
            </w:pPr>
          </w:p>
        </w:tc>
        <w:tc>
          <w:tcPr>
            <w:tcW w:w="2103" w:type="dxa"/>
            <w:tcBorders>
              <w:top w:val="nil"/>
              <w:bottom w:val="nil"/>
            </w:tcBorders>
          </w:tcPr>
          <w:p w:rsidR="00D80858" w:rsidRDefault="00D80858">
            <w:pPr>
              <w:pStyle w:val="TableParagraph"/>
              <w:ind w:left="0"/>
              <w:rPr>
                <w:sz w:val="18"/>
              </w:rPr>
            </w:pPr>
          </w:p>
        </w:tc>
        <w:tc>
          <w:tcPr>
            <w:tcW w:w="1955" w:type="dxa"/>
            <w:tcBorders>
              <w:top w:val="nil"/>
              <w:bottom w:val="nil"/>
            </w:tcBorders>
          </w:tcPr>
          <w:p w:rsidR="00D80858" w:rsidRDefault="00D80858">
            <w:pPr>
              <w:pStyle w:val="TableParagraph"/>
              <w:ind w:left="0"/>
              <w:rPr>
                <w:sz w:val="18"/>
              </w:rPr>
            </w:pPr>
          </w:p>
        </w:tc>
      </w:tr>
      <w:tr w:rsidR="00D80858">
        <w:trPr>
          <w:trHeight w:val="273"/>
        </w:trPr>
        <w:tc>
          <w:tcPr>
            <w:tcW w:w="2307" w:type="dxa"/>
            <w:tcBorders>
              <w:top w:val="nil"/>
            </w:tcBorders>
          </w:tcPr>
          <w:p w:rsidR="00D80858" w:rsidRDefault="00A923ED">
            <w:pPr>
              <w:pStyle w:val="TableParagraph"/>
              <w:spacing w:line="254" w:lineRule="exact"/>
              <w:ind w:left="13"/>
              <w:jc w:val="center"/>
              <w:rPr>
                <w:sz w:val="24"/>
              </w:rPr>
            </w:pPr>
            <w:r>
              <w:rPr>
                <w:sz w:val="24"/>
              </w:rPr>
              <w:t>деду</w:t>
            </w:r>
            <w:r>
              <w:rPr>
                <w:spacing w:val="-4"/>
                <w:sz w:val="24"/>
              </w:rPr>
              <w:t xml:space="preserve"> </w:t>
            </w:r>
            <w:r>
              <w:rPr>
                <w:spacing w:val="-2"/>
                <w:sz w:val="24"/>
              </w:rPr>
              <w:t>Морозу»</w:t>
            </w:r>
          </w:p>
        </w:tc>
        <w:tc>
          <w:tcPr>
            <w:tcW w:w="6690" w:type="dxa"/>
            <w:gridSpan w:val="3"/>
            <w:vMerge/>
            <w:tcBorders>
              <w:top w:val="nil"/>
            </w:tcBorders>
          </w:tcPr>
          <w:p w:rsidR="00D80858" w:rsidRDefault="00D80858">
            <w:pPr>
              <w:rPr>
                <w:sz w:val="2"/>
                <w:szCs w:val="2"/>
              </w:rPr>
            </w:pPr>
          </w:p>
        </w:tc>
        <w:tc>
          <w:tcPr>
            <w:tcW w:w="2434" w:type="dxa"/>
            <w:tcBorders>
              <w:top w:val="nil"/>
            </w:tcBorders>
          </w:tcPr>
          <w:p w:rsidR="00D80858" w:rsidRDefault="00D80858">
            <w:pPr>
              <w:pStyle w:val="TableParagraph"/>
              <w:ind w:left="0"/>
              <w:rPr>
                <w:sz w:val="20"/>
              </w:rPr>
            </w:pPr>
          </w:p>
        </w:tc>
        <w:tc>
          <w:tcPr>
            <w:tcW w:w="2103" w:type="dxa"/>
            <w:tcBorders>
              <w:top w:val="nil"/>
            </w:tcBorders>
          </w:tcPr>
          <w:p w:rsidR="00D80858" w:rsidRDefault="00D80858">
            <w:pPr>
              <w:pStyle w:val="TableParagraph"/>
              <w:ind w:left="0"/>
              <w:rPr>
                <w:sz w:val="20"/>
              </w:rPr>
            </w:pPr>
          </w:p>
        </w:tc>
        <w:tc>
          <w:tcPr>
            <w:tcW w:w="1955" w:type="dxa"/>
            <w:tcBorders>
              <w:top w:val="nil"/>
            </w:tcBorders>
          </w:tcPr>
          <w:p w:rsidR="00D80858" w:rsidRDefault="00D80858">
            <w:pPr>
              <w:pStyle w:val="TableParagraph"/>
              <w:ind w:left="0"/>
              <w:rPr>
                <w:sz w:val="20"/>
              </w:rPr>
            </w:pPr>
          </w:p>
        </w:tc>
      </w:tr>
    </w:tbl>
    <w:p w:rsidR="00D80858" w:rsidRDefault="00D80858">
      <w:pPr>
        <w:rPr>
          <w:sz w:val="20"/>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111"/>
        <w:gridCol w:w="2236"/>
        <w:gridCol w:w="4061"/>
        <w:gridCol w:w="311"/>
        <w:gridCol w:w="2413"/>
        <w:gridCol w:w="2106"/>
        <w:gridCol w:w="1956"/>
        <w:gridCol w:w="19"/>
      </w:tblGrid>
      <w:tr w:rsidR="00D80858" w:rsidTr="001F128B">
        <w:trPr>
          <w:gridAfter w:val="1"/>
          <w:wAfter w:w="19" w:type="dxa"/>
          <w:trHeight w:val="1610"/>
        </w:trPr>
        <w:tc>
          <w:tcPr>
            <w:tcW w:w="2307" w:type="dxa"/>
          </w:tcPr>
          <w:p w:rsidR="00D80858" w:rsidRPr="001F128B" w:rsidRDefault="00A923ED">
            <w:pPr>
              <w:pStyle w:val="TableParagraph"/>
              <w:spacing w:line="268" w:lineRule="exact"/>
              <w:ind w:left="14"/>
              <w:jc w:val="center"/>
              <w:rPr>
                <w:sz w:val="24"/>
              </w:rPr>
            </w:pPr>
            <w:bookmarkStart w:id="0" w:name="_GoBack" w:colFirst="0" w:colLast="6"/>
            <w:r w:rsidRPr="001F128B">
              <w:rPr>
                <w:sz w:val="24"/>
              </w:rPr>
              <w:lastRenderedPageBreak/>
              <w:t>5</w:t>
            </w:r>
            <w:r w:rsidRPr="001F128B">
              <w:rPr>
                <w:spacing w:val="-3"/>
                <w:sz w:val="24"/>
              </w:rPr>
              <w:t xml:space="preserve"> </w:t>
            </w:r>
            <w:r w:rsidRPr="001F128B">
              <w:rPr>
                <w:sz w:val="24"/>
              </w:rPr>
              <w:t>декабря</w:t>
            </w:r>
            <w:r w:rsidRPr="001F128B">
              <w:rPr>
                <w:spacing w:val="-1"/>
                <w:sz w:val="24"/>
              </w:rPr>
              <w:t xml:space="preserve"> </w:t>
            </w:r>
            <w:r w:rsidRPr="001F128B">
              <w:rPr>
                <w:spacing w:val="-10"/>
                <w:sz w:val="24"/>
              </w:rPr>
              <w:t>–</w:t>
            </w:r>
          </w:p>
          <w:p w:rsidR="00D80858" w:rsidRPr="001F128B" w:rsidRDefault="00A923ED">
            <w:pPr>
              <w:pStyle w:val="TableParagraph"/>
              <w:ind w:left="160" w:right="145"/>
              <w:jc w:val="center"/>
              <w:rPr>
                <w:sz w:val="24"/>
              </w:rPr>
            </w:pPr>
            <w:r w:rsidRPr="001F128B">
              <w:rPr>
                <w:sz w:val="24"/>
              </w:rPr>
              <w:t>«День</w:t>
            </w:r>
            <w:r w:rsidRPr="001F128B">
              <w:rPr>
                <w:spacing w:val="-15"/>
                <w:sz w:val="24"/>
              </w:rPr>
              <w:t xml:space="preserve"> </w:t>
            </w:r>
            <w:r w:rsidRPr="001F128B">
              <w:rPr>
                <w:sz w:val="24"/>
              </w:rPr>
              <w:t>добровольца (волонтера) в</w:t>
            </w:r>
          </w:p>
          <w:p w:rsidR="00D80858" w:rsidRPr="001F128B" w:rsidRDefault="00A923ED">
            <w:pPr>
              <w:pStyle w:val="TableParagraph"/>
              <w:ind w:left="17"/>
              <w:jc w:val="center"/>
              <w:rPr>
                <w:sz w:val="24"/>
              </w:rPr>
            </w:pPr>
            <w:r w:rsidRPr="001F128B">
              <w:rPr>
                <w:spacing w:val="-2"/>
                <w:sz w:val="24"/>
              </w:rPr>
              <w:t>России»</w:t>
            </w:r>
          </w:p>
        </w:tc>
        <w:tc>
          <w:tcPr>
            <w:tcW w:w="111" w:type="dxa"/>
            <w:tcBorders>
              <w:right w:val="nil"/>
            </w:tcBorders>
          </w:tcPr>
          <w:p w:rsidR="00D80858" w:rsidRPr="001F128B" w:rsidRDefault="00D80858">
            <w:pPr>
              <w:pStyle w:val="TableParagraph"/>
              <w:ind w:left="0"/>
              <w:rPr>
                <w:sz w:val="20"/>
              </w:rPr>
            </w:pPr>
          </w:p>
        </w:tc>
        <w:tc>
          <w:tcPr>
            <w:tcW w:w="6297" w:type="dxa"/>
            <w:gridSpan w:val="2"/>
            <w:tcBorders>
              <w:left w:val="nil"/>
              <w:right w:val="nil"/>
            </w:tcBorders>
            <w:shd w:val="clear" w:color="auto" w:fill="FAFAFA"/>
          </w:tcPr>
          <w:p w:rsidR="00D80858" w:rsidRPr="001F128B" w:rsidRDefault="00A923ED">
            <w:pPr>
              <w:pStyle w:val="TableParagraph"/>
              <w:ind w:left="3"/>
              <w:rPr>
                <w:sz w:val="20"/>
              </w:rPr>
            </w:pPr>
            <w:r w:rsidRPr="001F128B">
              <w:rPr>
                <w:sz w:val="20"/>
              </w:rPr>
              <w:t>Ежегодно 5 декабря в России отмечается День добровольца (волонтёра), установленный</w:t>
            </w:r>
            <w:r w:rsidRPr="001F128B">
              <w:rPr>
                <w:spacing w:val="-5"/>
                <w:sz w:val="20"/>
              </w:rPr>
              <w:t xml:space="preserve"> </w:t>
            </w:r>
            <w:r w:rsidRPr="001F128B">
              <w:rPr>
                <w:sz w:val="20"/>
              </w:rPr>
              <w:t>Указом</w:t>
            </w:r>
            <w:r w:rsidRPr="001F128B">
              <w:rPr>
                <w:spacing w:val="-3"/>
                <w:sz w:val="20"/>
              </w:rPr>
              <w:t xml:space="preserve"> </w:t>
            </w:r>
            <w:r w:rsidRPr="001F128B">
              <w:rPr>
                <w:sz w:val="20"/>
              </w:rPr>
              <w:t>Президента</w:t>
            </w:r>
            <w:r w:rsidRPr="001F128B">
              <w:rPr>
                <w:spacing w:val="-4"/>
                <w:sz w:val="20"/>
              </w:rPr>
              <w:t xml:space="preserve"> </w:t>
            </w:r>
            <w:r w:rsidRPr="001F128B">
              <w:rPr>
                <w:sz w:val="20"/>
              </w:rPr>
              <w:t>РФ</w:t>
            </w:r>
            <w:r w:rsidRPr="001F128B">
              <w:rPr>
                <w:spacing w:val="-4"/>
                <w:sz w:val="20"/>
              </w:rPr>
              <w:t xml:space="preserve"> </w:t>
            </w:r>
            <w:r w:rsidRPr="001F128B">
              <w:rPr>
                <w:sz w:val="20"/>
              </w:rPr>
              <w:t>№</w:t>
            </w:r>
            <w:r w:rsidRPr="001F128B">
              <w:rPr>
                <w:spacing w:val="-5"/>
                <w:sz w:val="20"/>
              </w:rPr>
              <w:t xml:space="preserve"> </w:t>
            </w:r>
            <w:r w:rsidRPr="001F128B">
              <w:rPr>
                <w:sz w:val="20"/>
              </w:rPr>
              <w:t>572</w:t>
            </w:r>
            <w:r w:rsidRPr="001F128B">
              <w:rPr>
                <w:spacing w:val="-3"/>
                <w:sz w:val="20"/>
              </w:rPr>
              <w:t xml:space="preserve"> </w:t>
            </w:r>
            <w:r w:rsidRPr="001F128B">
              <w:rPr>
                <w:sz w:val="20"/>
              </w:rPr>
              <w:t>от</w:t>
            </w:r>
            <w:r w:rsidRPr="001F128B">
              <w:rPr>
                <w:spacing w:val="-5"/>
                <w:sz w:val="20"/>
              </w:rPr>
              <w:t xml:space="preserve"> </w:t>
            </w:r>
            <w:r w:rsidRPr="001F128B">
              <w:rPr>
                <w:sz w:val="20"/>
              </w:rPr>
              <w:t>27</w:t>
            </w:r>
            <w:r w:rsidRPr="001F128B">
              <w:rPr>
                <w:spacing w:val="-3"/>
                <w:sz w:val="20"/>
              </w:rPr>
              <w:t xml:space="preserve"> </w:t>
            </w:r>
            <w:r w:rsidRPr="001F128B">
              <w:rPr>
                <w:sz w:val="20"/>
              </w:rPr>
              <w:t>ноября</w:t>
            </w:r>
            <w:r w:rsidRPr="001F128B">
              <w:rPr>
                <w:spacing w:val="-5"/>
                <w:sz w:val="20"/>
              </w:rPr>
              <w:t xml:space="preserve"> </w:t>
            </w:r>
            <w:r w:rsidRPr="001F128B">
              <w:rPr>
                <w:sz w:val="20"/>
              </w:rPr>
              <w:t>2017</w:t>
            </w:r>
            <w:r w:rsidRPr="001F128B">
              <w:rPr>
                <w:spacing w:val="-5"/>
                <w:sz w:val="20"/>
              </w:rPr>
              <w:t xml:space="preserve"> </w:t>
            </w:r>
            <w:r w:rsidRPr="001F128B">
              <w:rPr>
                <w:sz w:val="20"/>
              </w:rPr>
              <w:t>года.</w:t>
            </w:r>
            <w:r w:rsidRPr="001F128B">
              <w:rPr>
                <w:spacing w:val="-4"/>
                <w:sz w:val="20"/>
              </w:rPr>
              <w:t xml:space="preserve"> </w:t>
            </w:r>
            <w:r w:rsidRPr="001F128B">
              <w:rPr>
                <w:sz w:val="20"/>
              </w:rPr>
              <w:t>По сути,</w:t>
            </w:r>
            <w:r w:rsidRPr="001F128B">
              <w:rPr>
                <w:spacing w:val="-2"/>
                <w:sz w:val="20"/>
              </w:rPr>
              <w:t xml:space="preserve"> </w:t>
            </w:r>
            <w:r w:rsidRPr="001F128B">
              <w:rPr>
                <w:sz w:val="20"/>
              </w:rPr>
              <w:t>добровольческое</w:t>
            </w:r>
            <w:r w:rsidRPr="001F128B">
              <w:rPr>
                <w:spacing w:val="-2"/>
                <w:sz w:val="20"/>
              </w:rPr>
              <w:t xml:space="preserve"> </w:t>
            </w:r>
            <w:r w:rsidRPr="001F128B">
              <w:rPr>
                <w:sz w:val="20"/>
              </w:rPr>
              <w:t>или</w:t>
            </w:r>
            <w:r w:rsidRPr="001F128B">
              <w:rPr>
                <w:spacing w:val="-1"/>
                <w:sz w:val="20"/>
              </w:rPr>
              <w:t xml:space="preserve"> </w:t>
            </w:r>
            <w:r w:rsidRPr="001F128B">
              <w:rPr>
                <w:sz w:val="20"/>
              </w:rPr>
              <w:t>как</w:t>
            </w:r>
            <w:r w:rsidRPr="001F128B">
              <w:rPr>
                <w:spacing w:val="-3"/>
                <w:sz w:val="20"/>
              </w:rPr>
              <w:t xml:space="preserve"> </w:t>
            </w:r>
            <w:r w:rsidRPr="001F128B">
              <w:rPr>
                <w:sz w:val="20"/>
              </w:rPr>
              <w:t>его</w:t>
            </w:r>
            <w:r w:rsidRPr="001F128B">
              <w:rPr>
                <w:spacing w:val="-1"/>
                <w:sz w:val="20"/>
              </w:rPr>
              <w:t xml:space="preserve"> </w:t>
            </w:r>
            <w:r w:rsidRPr="001F128B">
              <w:rPr>
                <w:sz w:val="20"/>
              </w:rPr>
              <w:t>сегодня</w:t>
            </w:r>
            <w:r w:rsidRPr="001F128B">
              <w:rPr>
                <w:spacing w:val="-3"/>
                <w:sz w:val="20"/>
              </w:rPr>
              <w:t xml:space="preserve"> </w:t>
            </w:r>
            <w:r w:rsidRPr="001F128B">
              <w:rPr>
                <w:sz w:val="20"/>
              </w:rPr>
              <w:t>часто</w:t>
            </w:r>
            <w:r w:rsidRPr="001F128B">
              <w:rPr>
                <w:spacing w:val="-1"/>
                <w:sz w:val="20"/>
              </w:rPr>
              <w:t xml:space="preserve"> </w:t>
            </w:r>
            <w:r w:rsidRPr="001F128B">
              <w:rPr>
                <w:sz w:val="20"/>
              </w:rPr>
              <w:t>называют</w:t>
            </w:r>
            <w:r w:rsidRPr="001F128B">
              <w:rPr>
                <w:spacing w:val="-3"/>
                <w:sz w:val="20"/>
              </w:rPr>
              <w:t xml:space="preserve"> </w:t>
            </w:r>
            <w:r w:rsidRPr="001F128B">
              <w:rPr>
                <w:sz w:val="20"/>
              </w:rPr>
              <w:t>волонтёрское движение, основано на добровольном безвозмездном участии граждан в реализации всё тех же социально значимых проектов. Движение может охватывать</w:t>
            </w:r>
            <w:r w:rsidRPr="001F128B">
              <w:rPr>
                <w:spacing w:val="-6"/>
                <w:sz w:val="20"/>
              </w:rPr>
              <w:t xml:space="preserve"> </w:t>
            </w:r>
            <w:r w:rsidRPr="001F128B">
              <w:rPr>
                <w:sz w:val="20"/>
              </w:rPr>
              <w:t>различные</w:t>
            </w:r>
            <w:r w:rsidRPr="001F128B">
              <w:rPr>
                <w:spacing w:val="-6"/>
                <w:sz w:val="20"/>
              </w:rPr>
              <w:t xml:space="preserve"> </w:t>
            </w:r>
            <w:r w:rsidRPr="001F128B">
              <w:rPr>
                <w:sz w:val="20"/>
              </w:rPr>
              <w:t>стороны</w:t>
            </w:r>
            <w:r w:rsidRPr="001F128B">
              <w:rPr>
                <w:spacing w:val="-6"/>
                <w:sz w:val="20"/>
              </w:rPr>
              <w:t xml:space="preserve"> </w:t>
            </w:r>
            <w:r w:rsidRPr="001F128B">
              <w:rPr>
                <w:sz w:val="20"/>
              </w:rPr>
              <w:t>общественной</w:t>
            </w:r>
            <w:r w:rsidRPr="001F128B">
              <w:rPr>
                <w:spacing w:val="-7"/>
                <w:sz w:val="20"/>
              </w:rPr>
              <w:t xml:space="preserve"> </w:t>
            </w:r>
            <w:r w:rsidRPr="001F128B">
              <w:rPr>
                <w:sz w:val="20"/>
              </w:rPr>
              <w:t>жизни</w:t>
            </w:r>
            <w:r w:rsidRPr="001F128B">
              <w:rPr>
                <w:spacing w:val="-7"/>
                <w:sz w:val="20"/>
              </w:rPr>
              <w:t xml:space="preserve"> </w:t>
            </w:r>
            <w:r w:rsidRPr="001F128B">
              <w:rPr>
                <w:sz w:val="20"/>
              </w:rPr>
              <w:t>и</w:t>
            </w:r>
            <w:r w:rsidRPr="001F128B">
              <w:rPr>
                <w:spacing w:val="-5"/>
                <w:sz w:val="20"/>
              </w:rPr>
              <w:t xml:space="preserve"> </w:t>
            </w:r>
            <w:r w:rsidRPr="001F128B">
              <w:rPr>
                <w:sz w:val="20"/>
              </w:rPr>
              <w:t>является</w:t>
            </w:r>
            <w:r w:rsidRPr="001F128B">
              <w:rPr>
                <w:spacing w:val="-7"/>
                <w:sz w:val="20"/>
              </w:rPr>
              <w:t xml:space="preserve"> </w:t>
            </w:r>
            <w:r w:rsidRPr="001F128B">
              <w:rPr>
                <w:sz w:val="20"/>
              </w:rPr>
              <w:t>одной</w:t>
            </w:r>
            <w:r w:rsidRPr="001F128B">
              <w:rPr>
                <w:spacing w:val="-7"/>
                <w:sz w:val="20"/>
              </w:rPr>
              <w:t xml:space="preserve"> </w:t>
            </w:r>
            <w:r w:rsidRPr="001F128B">
              <w:rPr>
                <w:sz w:val="20"/>
              </w:rPr>
              <w:t>из</w:t>
            </w:r>
          </w:p>
          <w:p w:rsidR="00D80858" w:rsidRPr="001F128B" w:rsidRDefault="00A923ED">
            <w:pPr>
              <w:pStyle w:val="TableParagraph"/>
              <w:spacing w:line="217" w:lineRule="exact"/>
              <w:ind w:left="3"/>
              <w:rPr>
                <w:sz w:val="20"/>
              </w:rPr>
            </w:pPr>
            <w:r w:rsidRPr="001F128B">
              <w:rPr>
                <w:sz w:val="20"/>
              </w:rPr>
              <w:t>важных</w:t>
            </w:r>
            <w:r w:rsidRPr="001F128B">
              <w:rPr>
                <w:spacing w:val="-13"/>
                <w:sz w:val="20"/>
              </w:rPr>
              <w:t xml:space="preserve"> </w:t>
            </w:r>
            <w:r w:rsidRPr="001F128B">
              <w:rPr>
                <w:sz w:val="20"/>
              </w:rPr>
              <w:t>составляющих</w:t>
            </w:r>
            <w:r w:rsidRPr="001F128B">
              <w:rPr>
                <w:spacing w:val="-12"/>
                <w:sz w:val="20"/>
              </w:rPr>
              <w:t xml:space="preserve"> </w:t>
            </w:r>
            <w:r w:rsidRPr="001F128B">
              <w:rPr>
                <w:sz w:val="20"/>
              </w:rPr>
              <w:t>гражданского</w:t>
            </w:r>
            <w:r w:rsidRPr="001F128B">
              <w:rPr>
                <w:spacing w:val="-12"/>
                <w:sz w:val="20"/>
              </w:rPr>
              <w:t xml:space="preserve"> </w:t>
            </w:r>
            <w:r w:rsidRPr="001F128B">
              <w:rPr>
                <w:spacing w:val="-2"/>
                <w:sz w:val="20"/>
              </w:rPr>
              <w:t>общества.</w:t>
            </w:r>
          </w:p>
        </w:tc>
        <w:tc>
          <w:tcPr>
            <w:tcW w:w="311" w:type="dxa"/>
            <w:tcBorders>
              <w:left w:val="nil"/>
            </w:tcBorders>
          </w:tcPr>
          <w:p w:rsidR="00D80858" w:rsidRPr="001F128B" w:rsidRDefault="00D80858">
            <w:pPr>
              <w:pStyle w:val="TableParagraph"/>
              <w:ind w:left="0"/>
              <w:rPr>
                <w:sz w:val="20"/>
              </w:rPr>
            </w:pPr>
          </w:p>
        </w:tc>
        <w:tc>
          <w:tcPr>
            <w:tcW w:w="2413" w:type="dxa"/>
          </w:tcPr>
          <w:p w:rsidR="00D80858" w:rsidRPr="001F128B" w:rsidRDefault="00A923ED">
            <w:pPr>
              <w:pStyle w:val="TableParagraph"/>
              <w:ind w:left="510" w:firstLine="228"/>
              <w:rPr>
                <w:sz w:val="24"/>
              </w:rPr>
            </w:pPr>
            <w:r w:rsidRPr="001F128B">
              <w:rPr>
                <w:spacing w:val="-2"/>
                <w:sz w:val="24"/>
              </w:rPr>
              <w:t>духовно- нравственное</w:t>
            </w:r>
          </w:p>
        </w:tc>
        <w:tc>
          <w:tcPr>
            <w:tcW w:w="2106" w:type="dxa"/>
          </w:tcPr>
          <w:p w:rsidR="00D80858" w:rsidRPr="001F128B" w:rsidRDefault="00A923ED">
            <w:pPr>
              <w:pStyle w:val="TableParagraph"/>
              <w:ind w:left="667" w:right="244" w:hanging="418"/>
              <w:rPr>
                <w:sz w:val="24"/>
              </w:rPr>
            </w:pPr>
            <w:r w:rsidRPr="001F128B">
              <w:rPr>
                <w:sz w:val="24"/>
              </w:rPr>
              <w:t>Все</w:t>
            </w:r>
            <w:r w:rsidRPr="001F128B">
              <w:rPr>
                <w:spacing w:val="-15"/>
                <w:sz w:val="24"/>
              </w:rPr>
              <w:t xml:space="preserve"> </w:t>
            </w:r>
            <w:r w:rsidRPr="001F128B">
              <w:rPr>
                <w:sz w:val="24"/>
              </w:rPr>
              <w:t xml:space="preserve">возрастные </w:t>
            </w:r>
            <w:r w:rsidRPr="001F128B">
              <w:rPr>
                <w:spacing w:val="-2"/>
                <w:sz w:val="24"/>
              </w:rPr>
              <w:t>группы</w:t>
            </w:r>
          </w:p>
        </w:tc>
        <w:tc>
          <w:tcPr>
            <w:tcW w:w="1956" w:type="dxa"/>
          </w:tcPr>
          <w:p w:rsidR="00D80858" w:rsidRPr="001F128B" w:rsidRDefault="00A923ED">
            <w:pPr>
              <w:pStyle w:val="TableParagraph"/>
              <w:spacing w:line="268" w:lineRule="exact"/>
              <w:ind w:left="8" w:right="13"/>
              <w:jc w:val="center"/>
              <w:rPr>
                <w:sz w:val="24"/>
              </w:rPr>
            </w:pPr>
            <w:r w:rsidRPr="001F128B">
              <w:rPr>
                <w:spacing w:val="-2"/>
                <w:sz w:val="24"/>
              </w:rPr>
              <w:t>Воспитатели</w:t>
            </w:r>
          </w:p>
        </w:tc>
      </w:tr>
      <w:bookmarkEnd w:id="0"/>
      <w:tr w:rsidR="001F128B" w:rsidRPr="001F128B" w:rsidTr="001F128B">
        <w:trPr>
          <w:gridAfter w:val="1"/>
          <w:wAfter w:w="19" w:type="dxa"/>
          <w:trHeight w:val="1380"/>
        </w:trPr>
        <w:tc>
          <w:tcPr>
            <w:tcW w:w="2307" w:type="dxa"/>
          </w:tcPr>
          <w:p w:rsidR="00D80858" w:rsidRPr="001F128B" w:rsidRDefault="00A923ED">
            <w:pPr>
              <w:pStyle w:val="TableParagraph"/>
              <w:spacing w:line="268" w:lineRule="exact"/>
              <w:ind w:left="14"/>
              <w:jc w:val="center"/>
              <w:rPr>
                <w:sz w:val="24"/>
              </w:rPr>
            </w:pPr>
            <w:r w:rsidRPr="001F128B">
              <w:rPr>
                <w:sz w:val="24"/>
              </w:rPr>
              <w:t>8</w:t>
            </w:r>
            <w:r w:rsidRPr="001F128B">
              <w:rPr>
                <w:spacing w:val="-3"/>
                <w:sz w:val="24"/>
              </w:rPr>
              <w:t xml:space="preserve"> </w:t>
            </w:r>
            <w:r w:rsidRPr="001F128B">
              <w:rPr>
                <w:sz w:val="24"/>
              </w:rPr>
              <w:t>декабря</w:t>
            </w:r>
            <w:r w:rsidRPr="001F128B">
              <w:rPr>
                <w:spacing w:val="-1"/>
                <w:sz w:val="24"/>
              </w:rPr>
              <w:t xml:space="preserve"> </w:t>
            </w:r>
            <w:r w:rsidRPr="001F128B">
              <w:rPr>
                <w:spacing w:val="-10"/>
                <w:sz w:val="24"/>
              </w:rPr>
              <w:t>–</w:t>
            </w:r>
          </w:p>
          <w:p w:rsidR="00D80858" w:rsidRPr="001F128B" w:rsidRDefault="00A923ED">
            <w:pPr>
              <w:pStyle w:val="TableParagraph"/>
              <w:ind w:left="222" w:right="211"/>
              <w:jc w:val="center"/>
              <w:rPr>
                <w:sz w:val="24"/>
              </w:rPr>
            </w:pPr>
            <w:r w:rsidRPr="001F128B">
              <w:rPr>
                <w:spacing w:val="-2"/>
                <w:sz w:val="24"/>
              </w:rPr>
              <w:t xml:space="preserve">«Международный </w:t>
            </w:r>
            <w:r w:rsidRPr="001F128B">
              <w:rPr>
                <w:sz w:val="24"/>
              </w:rPr>
              <w:t>день художника»</w:t>
            </w:r>
          </w:p>
        </w:tc>
        <w:tc>
          <w:tcPr>
            <w:tcW w:w="6719" w:type="dxa"/>
            <w:gridSpan w:val="4"/>
          </w:tcPr>
          <w:p w:rsidR="00D80858" w:rsidRPr="001F128B" w:rsidRDefault="00A923ED">
            <w:pPr>
              <w:pStyle w:val="TableParagraph"/>
              <w:ind w:right="100" w:firstLine="28"/>
              <w:jc w:val="both"/>
              <w:rPr>
                <w:sz w:val="20"/>
              </w:rPr>
            </w:pPr>
            <w:r w:rsidRPr="001F128B">
              <w:rPr>
                <w:sz w:val="20"/>
              </w:rPr>
              <w:t xml:space="preserve">8 декабря отмечается Международный день художника, который был учреждён в 2007 году Международной Ассоциацией «Искусство народов мира». Это не единственная дата, связанная с профессией художника. Украина празднует </w:t>
            </w:r>
            <w:hyperlink r:id="rId32">
              <w:r w:rsidRPr="001F128B">
                <w:rPr>
                  <w:sz w:val="20"/>
                </w:rPr>
                <w:t>этот день</w:t>
              </w:r>
            </w:hyperlink>
            <w:r w:rsidRPr="001F128B">
              <w:rPr>
                <w:sz w:val="20"/>
              </w:rPr>
              <w:t xml:space="preserve"> в октябре, а в России он отмечается в отдельных</w:t>
            </w:r>
            <w:r w:rsidRPr="001F128B">
              <w:rPr>
                <w:spacing w:val="61"/>
                <w:sz w:val="20"/>
              </w:rPr>
              <w:t xml:space="preserve"> </w:t>
            </w:r>
            <w:r w:rsidRPr="001F128B">
              <w:rPr>
                <w:sz w:val="20"/>
              </w:rPr>
              <w:t>регионах</w:t>
            </w:r>
            <w:r w:rsidRPr="001F128B">
              <w:rPr>
                <w:spacing w:val="62"/>
                <w:sz w:val="20"/>
              </w:rPr>
              <w:t xml:space="preserve"> </w:t>
            </w:r>
            <w:r w:rsidRPr="001F128B">
              <w:rPr>
                <w:sz w:val="20"/>
              </w:rPr>
              <w:t>в</w:t>
            </w:r>
            <w:r w:rsidRPr="001F128B">
              <w:rPr>
                <w:spacing w:val="60"/>
                <w:sz w:val="20"/>
              </w:rPr>
              <w:t xml:space="preserve"> </w:t>
            </w:r>
            <w:r w:rsidRPr="001F128B">
              <w:rPr>
                <w:sz w:val="20"/>
              </w:rPr>
              <w:t>разные</w:t>
            </w:r>
            <w:r w:rsidRPr="001F128B">
              <w:rPr>
                <w:spacing w:val="61"/>
                <w:sz w:val="20"/>
              </w:rPr>
              <w:t xml:space="preserve"> </w:t>
            </w:r>
            <w:r w:rsidRPr="001F128B">
              <w:rPr>
                <w:sz w:val="20"/>
              </w:rPr>
              <w:t>дни</w:t>
            </w:r>
            <w:r w:rsidRPr="001F128B">
              <w:rPr>
                <w:spacing w:val="66"/>
                <w:sz w:val="20"/>
              </w:rPr>
              <w:t xml:space="preserve"> </w:t>
            </w:r>
            <w:r w:rsidRPr="001F128B">
              <w:rPr>
                <w:sz w:val="20"/>
              </w:rPr>
              <w:t>–</w:t>
            </w:r>
            <w:r w:rsidRPr="001F128B">
              <w:rPr>
                <w:spacing w:val="62"/>
                <w:sz w:val="20"/>
              </w:rPr>
              <w:t xml:space="preserve"> </w:t>
            </w:r>
            <w:r w:rsidRPr="001F128B">
              <w:rPr>
                <w:sz w:val="20"/>
              </w:rPr>
              <w:t>Курская</w:t>
            </w:r>
            <w:r w:rsidRPr="001F128B">
              <w:rPr>
                <w:spacing w:val="62"/>
                <w:sz w:val="20"/>
              </w:rPr>
              <w:t xml:space="preserve"> </w:t>
            </w:r>
            <w:r w:rsidRPr="001F128B">
              <w:rPr>
                <w:sz w:val="20"/>
              </w:rPr>
              <w:t>область</w:t>
            </w:r>
            <w:r w:rsidRPr="001F128B">
              <w:rPr>
                <w:spacing w:val="60"/>
                <w:sz w:val="20"/>
              </w:rPr>
              <w:t xml:space="preserve"> </w:t>
            </w:r>
            <w:r w:rsidRPr="001F128B">
              <w:rPr>
                <w:sz w:val="20"/>
              </w:rPr>
              <w:t>празднует</w:t>
            </w:r>
            <w:r w:rsidRPr="001F128B">
              <w:rPr>
                <w:spacing w:val="61"/>
                <w:sz w:val="20"/>
              </w:rPr>
              <w:t xml:space="preserve"> </w:t>
            </w:r>
            <w:r w:rsidRPr="001F128B">
              <w:rPr>
                <w:spacing w:val="-4"/>
                <w:sz w:val="20"/>
              </w:rPr>
              <w:t>День</w:t>
            </w:r>
          </w:p>
          <w:p w:rsidR="00D80858" w:rsidRPr="001F128B" w:rsidRDefault="00A923ED">
            <w:pPr>
              <w:pStyle w:val="TableParagraph"/>
              <w:spacing w:line="217" w:lineRule="exact"/>
              <w:jc w:val="both"/>
              <w:rPr>
                <w:sz w:val="20"/>
              </w:rPr>
            </w:pPr>
            <w:r w:rsidRPr="001F128B">
              <w:rPr>
                <w:sz w:val="20"/>
              </w:rPr>
              <w:t>художника</w:t>
            </w:r>
            <w:r w:rsidRPr="001F128B">
              <w:rPr>
                <w:spacing w:val="-6"/>
                <w:sz w:val="20"/>
              </w:rPr>
              <w:t xml:space="preserve"> </w:t>
            </w:r>
            <w:r w:rsidRPr="001F128B">
              <w:rPr>
                <w:sz w:val="20"/>
              </w:rPr>
              <w:t>9</w:t>
            </w:r>
            <w:r w:rsidRPr="001F128B">
              <w:rPr>
                <w:spacing w:val="-4"/>
                <w:sz w:val="20"/>
              </w:rPr>
              <w:t xml:space="preserve"> </w:t>
            </w:r>
            <w:r w:rsidRPr="001F128B">
              <w:rPr>
                <w:sz w:val="20"/>
              </w:rPr>
              <w:t>августа,</w:t>
            </w:r>
            <w:r w:rsidRPr="001F128B">
              <w:rPr>
                <w:spacing w:val="-4"/>
                <w:sz w:val="20"/>
              </w:rPr>
              <w:t xml:space="preserve"> </w:t>
            </w:r>
            <w:r w:rsidRPr="001F128B">
              <w:rPr>
                <w:sz w:val="20"/>
              </w:rPr>
              <w:t>а</w:t>
            </w:r>
            <w:r w:rsidRPr="001F128B">
              <w:rPr>
                <w:spacing w:val="-6"/>
                <w:sz w:val="20"/>
              </w:rPr>
              <w:t xml:space="preserve"> </w:t>
            </w:r>
            <w:r w:rsidRPr="001F128B">
              <w:rPr>
                <w:sz w:val="20"/>
              </w:rPr>
              <w:t>Липецкая</w:t>
            </w:r>
            <w:r w:rsidRPr="001F128B">
              <w:rPr>
                <w:spacing w:val="-2"/>
                <w:sz w:val="20"/>
              </w:rPr>
              <w:t xml:space="preserve"> </w:t>
            </w:r>
            <w:r w:rsidRPr="001F128B">
              <w:rPr>
                <w:sz w:val="20"/>
              </w:rPr>
              <w:t>–</w:t>
            </w:r>
            <w:r w:rsidRPr="001F128B">
              <w:rPr>
                <w:spacing w:val="-4"/>
                <w:sz w:val="20"/>
              </w:rPr>
              <w:t xml:space="preserve"> </w:t>
            </w:r>
            <w:r w:rsidRPr="001F128B">
              <w:rPr>
                <w:sz w:val="20"/>
              </w:rPr>
              <w:t>25</w:t>
            </w:r>
            <w:r w:rsidRPr="001F128B">
              <w:rPr>
                <w:spacing w:val="-5"/>
                <w:sz w:val="20"/>
              </w:rPr>
              <w:t xml:space="preserve"> </w:t>
            </w:r>
            <w:r w:rsidRPr="001F128B">
              <w:rPr>
                <w:spacing w:val="-2"/>
                <w:sz w:val="20"/>
              </w:rPr>
              <w:t>декабря.</w:t>
            </w:r>
          </w:p>
        </w:tc>
        <w:tc>
          <w:tcPr>
            <w:tcW w:w="2413" w:type="dxa"/>
          </w:tcPr>
          <w:p w:rsidR="00D80858" w:rsidRPr="001F128B" w:rsidRDefault="00A923ED">
            <w:pPr>
              <w:pStyle w:val="TableParagraph"/>
              <w:spacing w:line="268" w:lineRule="exact"/>
              <w:ind w:left="8" w:right="7"/>
              <w:jc w:val="center"/>
              <w:rPr>
                <w:sz w:val="24"/>
              </w:rPr>
            </w:pPr>
            <w:r w:rsidRPr="001F128B">
              <w:rPr>
                <w:spacing w:val="-2"/>
                <w:sz w:val="24"/>
              </w:rPr>
              <w:t>трудовое</w:t>
            </w:r>
          </w:p>
        </w:tc>
        <w:tc>
          <w:tcPr>
            <w:tcW w:w="2106" w:type="dxa"/>
          </w:tcPr>
          <w:p w:rsidR="00D80858" w:rsidRPr="001F128B" w:rsidRDefault="00A923ED">
            <w:pPr>
              <w:pStyle w:val="TableParagraph"/>
              <w:ind w:left="667" w:right="244" w:hanging="418"/>
              <w:rPr>
                <w:sz w:val="24"/>
              </w:rPr>
            </w:pPr>
            <w:r w:rsidRPr="001F128B">
              <w:rPr>
                <w:sz w:val="24"/>
              </w:rPr>
              <w:t>Все</w:t>
            </w:r>
            <w:r w:rsidRPr="001F128B">
              <w:rPr>
                <w:spacing w:val="-15"/>
                <w:sz w:val="24"/>
              </w:rPr>
              <w:t xml:space="preserve"> </w:t>
            </w:r>
            <w:r w:rsidRPr="001F128B">
              <w:rPr>
                <w:sz w:val="24"/>
              </w:rPr>
              <w:t xml:space="preserve">возрастные </w:t>
            </w:r>
            <w:r w:rsidRPr="001F128B">
              <w:rPr>
                <w:spacing w:val="-2"/>
                <w:sz w:val="24"/>
              </w:rPr>
              <w:t>группы</w:t>
            </w:r>
          </w:p>
        </w:tc>
        <w:tc>
          <w:tcPr>
            <w:tcW w:w="1956" w:type="dxa"/>
          </w:tcPr>
          <w:p w:rsidR="00D80858" w:rsidRPr="001F128B" w:rsidRDefault="00A923ED">
            <w:pPr>
              <w:pStyle w:val="TableParagraph"/>
              <w:spacing w:line="268" w:lineRule="exact"/>
              <w:ind w:left="8" w:right="13"/>
              <w:jc w:val="center"/>
              <w:rPr>
                <w:sz w:val="24"/>
              </w:rPr>
            </w:pPr>
            <w:r w:rsidRPr="001F128B">
              <w:rPr>
                <w:spacing w:val="-2"/>
                <w:sz w:val="24"/>
              </w:rPr>
              <w:t>Воспитатели</w:t>
            </w:r>
          </w:p>
        </w:tc>
      </w:tr>
      <w:tr w:rsidR="001F128B" w:rsidRPr="001F128B" w:rsidTr="001F128B">
        <w:trPr>
          <w:gridAfter w:val="1"/>
          <w:wAfter w:w="19" w:type="dxa"/>
          <w:trHeight w:val="1379"/>
        </w:trPr>
        <w:tc>
          <w:tcPr>
            <w:tcW w:w="2307" w:type="dxa"/>
          </w:tcPr>
          <w:p w:rsidR="00D80858" w:rsidRPr="001F128B" w:rsidRDefault="00A923ED">
            <w:pPr>
              <w:pStyle w:val="TableParagraph"/>
              <w:spacing w:line="268" w:lineRule="exact"/>
              <w:ind w:left="573"/>
              <w:rPr>
                <w:sz w:val="24"/>
              </w:rPr>
            </w:pPr>
            <w:r w:rsidRPr="001F128B">
              <w:rPr>
                <w:sz w:val="24"/>
              </w:rPr>
              <w:t>9</w:t>
            </w:r>
            <w:r w:rsidRPr="001F128B">
              <w:rPr>
                <w:spacing w:val="-3"/>
                <w:sz w:val="24"/>
              </w:rPr>
              <w:t xml:space="preserve"> </w:t>
            </w:r>
            <w:r w:rsidRPr="001F128B">
              <w:rPr>
                <w:sz w:val="24"/>
              </w:rPr>
              <w:t>декабря</w:t>
            </w:r>
            <w:r w:rsidRPr="001F128B">
              <w:rPr>
                <w:spacing w:val="-1"/>
                <w:sz w:val="24"/>
              </w:rPr>
              <w:t xml:space="preserve"> </w:t>
            </w:r>
            <w:r w:rsidRPr="001F128B">
              <w:rPr>
                <w:spacing w:val="-10"/>
                <w:sz w:val="24"/>
              </w:rPr>
              <w:t>–</w:t>
            </w:r>
          </w:p>
          <w:p w:rsidR="00D80858" w:rsidRPr="001F128B" w:rsidRDefault="00A923ED">
            <w:pPr>
              <w:pStyle w:val="TableParagraph"/>
              <w:ind w:left="573" w:right="441" w:hanging="116"/>
              <w:rPr>
                <w:sz w:val="24"/>
              </w:rPr>
            </w:pPr>
            <w:r w:rsidRPr="001F128B">
              <w:rPr>
                <w:sz w:val="24"/>
              </w:rPr>
              <w:t>«День</w:t>
            </w:r>
            <w:r w:rsidRPr="001F128B">
              <w:rPr>
                <w:spacing w:val="-15"/>
                <w:sz w:val="24"/>
              </w:rPr>
              <w:t xml:space="preserve"> </w:t>
            </w:r>
            <w:r w:rsidRPr="001F128B">
              <w:rPr>
                <w:sz w:val="24"/>
              </w:rPr>
              <w:t xml:space="preserve">Героев </w:t>
            </w:r>
            <w:r w:rsidRPr="001F128B">
              <w:rPr>
                <w:spacing w:val="-2"/>
                <w:sz w:val="24"/>
              </w:rPr>
              <w:t>Отечества»</w:t>
            </w:r>
          </w:p>
        </w:tc>
        <w:tc>
          <w:tcPr>
            <w:tcW w:w="6719" w:type="dxa"/>
            <w:gridSpan w:val="4"/>
          </w:tcPr>
          <w:p w:rsidR="00D80858" w:rsidRPr="001F128B" w:rsidRDefault="00A923ED">
            <w:pPr>
              <w:pStyle w:val="TableParagraph"/>
              <w:rPr>
                <w:sz w:val="20"/>
              </w:rPr>
            </w:pPr>
            <w:r w:rsidRPr="001F128B">
              <w:rPr>
                <w:sz w:val="20"/>
              </w:rPr>
              <w:t>В</w:t>
            </w:r>
            <w:r w:rsidRPr="001F128B">
              <w:rPr>
                <w:spacing w:val="-4"/>
                <w:sz w:val="20"/>
              </w:rPr>
              <w:t xml:space="preserve"> </w:t>
            </w:r>
            <w:r w:rsidRPr="001F128B">
              <w:rPr>
                <w:sz w:val="20"/>
              </w:rPr>
              <w:t>эту</w:t>
            </w:r>
            <w:r w:rsidRPr="001F128B">
              <w:rPr>
                <w:spacing w:val="-5"/>
                <w:sz w:val="20"/>
              </w:rPr>
              <w:t xml:space="preserve"> </w:t>
            </w:r>
            <w:r w:rsidRPr="001F128B">
              <w:rPr>
                <w:sz w:val="20"/>
              </w:rPr>
              <w:t>памятную</w:t>
            </w:r>
            <w:r w:rsidRPr="001F128B">
              <w:rPr>
                <w:spacing w:val="-5"/>
                <w:sz w:val="20"/>
              </w:rPr>
              <w:t xml:space="preserve"> </w:t>
            </w:r>
            <w:r w:rsidRPr="001F128B">
              <w:rPr>
                <w:sz w:val="20"/>
              </w:rPr>
              <w:t>дату,</w:t>
            </w:r>
            <w:r w:rsidRPr="001F128B">
              <w:rPr>
                <w:spacing w:val="-5"/>
                <w:sz w:val="20"/>
              </w:rPr>
              <w:t xml:space="preserve"> </w:t>
            </w:r>
            <w:r w:rsidRPr="001F128B">
              <w:rPr>
                <w:sz w:val="20"/>
              </w:rPr>
              <w:t>в</w:t>
            </w:r>
            <w:r w:rsidRPr="001F128B">
              <w:rPr>
                <w:spacing w:val="-5"/>
                <w:sz w:val="20"/>
              </w:rPr>
              <w:t xml:space="preserve"> </w:t>
            </w:r>
            <w:r w:rsidRPr="001F128B">
              <w:rPr>
                <w:sz w:val="20"/>
              </w:rPr>
              <w:t>доступной</w:t>
            </w:r>
            <w:r w:rsidRPr="001F128B">
              <w:rPr>
                <w:spacing w:val="-6"/>
                <w:sz w:val="20"/>
              </w:rPr>
              <w:t xml:space="preserve"> </w:t>
            </w:r>
            <w:r w:rsidRPr="001F128B">
              <w:rPr>
                <w:sz w:val="20"/>
              </w:rPr>
              <w:t>для</w:t>
            </w:r>
            <w:r w:rsidRPr="001F128B">
              <w:rPr>
                <w:spacing w:val="-3"/>
                <w:sz w:val="20"/>
              </w:rPr>
              <w:t xml:space="preserve"> </w:t>
            </w:r>
            <w:r w:rsidRPr="001F128B">
              <w:rPr>
                <w:sz w:val="20"/>
              </w:rPr>
              <w:t>детей</w:t>
            </w:r>
            <w:r w:rsidRPr="001F128B">
              <w:rPr>
                <w:spacing w:val="-5"/>
                <w:sz w:val="20"/>
              </w:rPr>
              <w:t xml:space="preserve"> </w:t>
            </w:r>
            <w:r w:rsidRPr="001F128B">
              <w:rPr>
                <w:sz w:val="20"/>
              </w:rPr>
              <w:t>форме,</w:t>
            </w:r>
            <w:r w:rsidRPr="001F128B">
              <w:rPr>
                <w:spacing w:val="-4"/>
                <w:sz w:val="20"/>
              </w:rPr>
              <w:t xml:space="preserve"> </w:t>
            </w:r>
            <w:r w:rsidRPr="001F128B">
              <w:rPr>
                <w:sz w:val="20"/>
              </w:rPr>
              <w:t>мы,</w:t>
            </w:r>
            <w:r w:rsidRPr="001F128B">
              <w:rPr>
                <w:spacing w:val="-5"/>
                <w:sz w:val="20"/>
              </w:rPr>
              <w:t xml:space="preserve"> </w:t>
            </w:r>
            <w:r w:rsidRPr="001F128B">
              <w:rPr>
                <w:sz w:val="20"/>
              </w:rPr>
              <w:t>взрослые,</w:t>
            </w:r>
            <w:r w:rsidRPr="001F128B">
              <w:rPr>
                <w:spacing w:val="-5"/>
                <w:sz w:val="20"/>
              </w:rPr>
              <w:t xml:space="preserve"> </w:t>
            </w:r>
            <w:r w:rsidRPr="001F128B">
              <w:rPr>
                <w:sz w:val="20"/>
              </w:rPr>
              <w:t>должны донести до детей, что героями не рождаются, ими становятся, проявив в решающий момент мужество, волю и стойкость, готовность к</w:t>
            </w:r>
          </w:p>
          <w:p w:rsidR="00D80858" w:rsidRPr="001F128B" w:rsidRDefault="00A923ED">
            <w:pPr>
              <w:pStyle w:val="TableParagraph"/>
              <w:spacing w:line="230" w:lineRule="exact"/>
              <w:ind w:right="205"/>
              <w:rPr>
                <w:sz w:val="20"/>
              </w:rPr>
            </w:pPr>
            <w:r w:rsidRPr="001F128B">
              <w:rPr>
                <w:sz w:val="20"/>
              </w:rPr>
              <w:t>самопожертвованию. Необходимо еще в юном возрасте формировать у детей</w:t>
            </w:r>
            <w:r w:rsidRPr="001F128B">
              <w:rPr>
                <w:spacing w:val="-6"/>
                <w:sz w:val="20"/>
              </w:rPr>
              <w:t xml:space="preserve"> </w:t>
            </w:r>
            <w:r w:rsidRPr="001F128B">
              <w:rPr>
                <w:sz w:val="20"/>
              </w:rPr>
              <w:t>чувства</w:t>
            </w:r>
            <w:r w:rsidRPr="001F128B">
              <w:rPr>
                <w:spacing w:val="-6"/>
                <w:sz w:val="20"/>
              </w:rPr>
              <w:t xml:space="preserve"> </w:t>
            </w:r>
            <w:r w:rsidRPr="001F128B">
              <w:rPr>
                <w:sz w:val="20"/>
              </w:rPr>
              <w:t>долга,</w:t>
            </w:r>
            <w:r w:rsidRPr="001F128B">
              <w:rPr>
                <w:spacing w:val="-5"/>
                <w:sz w:val="20"/>
              </w:rPr>
              <w:t xml:space="preserve"> </w:t>
            </w:r>
            <w:r w:rsidRPr="001F128B">
              <w:rPr>
                <w:sz w:val="20"/>
              </w:rPr>
              <w:t>патриотизма,</w:t>
            </w:r>
            <w:r w:rsidRPr="001F128B">
              <w:rPr>
                <w:spacing w:val="-4"/>
                <w:sz w:val="20"/>
              </w:rPr>
              <w:t xml:space="preserve"> </w:t>
            </w:r>
            <w:r w:rsidRPr="001F128B">
              <w:rPr>
                <w:sz w:val="20"/>
              </w:rPr>
              <w:t>гордости</w:t>
            </w:r>
            <w:r w:rsidRPr="001F128B">
              <w:rPr>
                <w:spacing w:val="-7"/>
                <w:sz w:val="20"/>
              </w:rPr>
              <w:t xml:space="preserve"> </w:t>
            </w:r>
            <w:r w:rsidRPr="001F128B">
              <w:rPr>
                <w:sz w:val="20"/>
              </w:rPr>
              <w:t>и</w:t>
            </w:r>
            <w:r w:rsidRPr="001F128B">
              <w:rPr>
                <w:spacing w:val="-4"/>
                <w:sz w:val="20"/>
              </w:rPr>
              <w:t xml:space="preserve"> </w:t>
            </w:r>
            <w:r w:rsidRPr="001F128B">
              <w:rPr>
                <w:sz w:val="20"/>
              </w:rPr>
              <w:t>уважения</w:t>
            </w:r>
            <w:r w:rsidRPr="001F128B">
              <w:rPr>
                <w:spacing w:val="-3"/>
                <w:sz w:val="20"/>
              </w:rPr>
              <w:t xml:space="preserve"> </w:t>
            </w:r>
            <w:r w:rsidRPr="001F128B">
              <w:rPr>
                <w:sz w:val="20"/>
              </w:rPr>
              <w:t>к</w:t>
            </w:r>
            <w:r w:rsidRPr="001F128B">
              <w:rPr>
                <w:spacing w:val="-6"/>
                <w:sz w:val="20"/>
              </w:rPr>
              <w:t xml:space="preserve"> </w:t>
            </w:r>
            <w:r w:rsidRPr="001F128B">
              <w:rPr>
                <w:sz w:val="20"/>
              </w:rPr>
              <w:t>воинам -</w:t>
            </w:r>
            <w:r w:rsidRPr="001F128B">
              <w:rPr>
                <w:spacing w:val="-7"/>
                <w:sz w:val="20"/>
              </w:rPr>
              <w:t xml:space="preserve"> </w:t>
            </w:r>
            <w:r w:rsidRPr="001F128B">
              <w:rPr>
                <w:sz w:val="20"/>
              </w:rPr>
              <w:t xml:space="preserve">героям </w:t>
            </w:r>
            <w:r w:rsidRPr="001F128B">
              <w:rPr>
                <w:spacing w:val="-2"/>
                <w:sz w:val="20"/>
              </w:rPr>
              <w:t>Отечества.</w:t>
            </w:r>
          </w:p>
        </w:tc>
        <w:tc>
          <w:tcPr>
            <w:tcW w:w="2413" w:type="dxa"/>
          </w:tcPr>
          <w:p w:rsidR="00D80858" w:rsidRPr="001F128B" w:rsidRDefault="00A923ED">
            <w:pPr>
              <w:pStyle w:val="TableParagraph"/>
              <w:spacing w:line="268" w:lineRule="exact"/>
              <w:ind w:left="10" w:right="7"/>
              <w:jc w:val="center"/>
              <w:rPr>
                <w:sz w:val="24"/>
              </w:rPr>
            </w:pPr>
            <w:r w:rsidRPr="001F128B">
              <w:rPr>
                <w:spacing w:val="-2"/>
                <w:sz w:val="24"/>
              </w:rPr>
              <w:t>патриотическое</w:t>
            </w:r>
          </w:p>
        </w:tc>
        <w:tc>
          <w:tcPr>
            <w:tcW w:w="2106" w:type="dxa"/>
          </w:tcPr>
          <w:p w:rsidR="00D80858" w:rsidRPr="001F128B" w:rsidRDefault="00A923ED">
            <w:pPr>
              <w:pStyle w:val="TableParagraph"/>
              <w:ind w:left="124" w:right="125" w:hanging="2"/>
              <w:jc w:val="center"/>
              <w:rPr>
                <w:sz w:val="24"/>
              </w:rPr>
            </w:pPr>
            <w:r w:rsidRPr="001F128B">
              <w:rPr>
                <w:spacing w:val="-2"/>
                <w:sz w:val="24"/>
              </w:rPr>
              <w:t xml:space="preserve">Старшая, подготовительная </w:t>
            </w:r>
            <w:r w:rsidRPr="001F128B">
              <w:rPr>
                <w:sz w:val="24"/>
              </w:rPr>
              <w:t>к школе группы</w:t>
            </w:r>
          </w:p>
        </w:tc>
        <w:tc>
          <w:tcPr>
            <w:tcW w:w="1956" w:type="dxa"/>
          </w:tcPr>
          <w:p w:rsidR="00D80858" w:rsidRPr="001F128B" w:rsidRDefault="00A923ED">
            <w:pPr>
              <w:pStyle w:val="TableParagraph"/>
              <w:spacing w:line="268" w:lineRule="exact"/>
              <w:ind w:left="8" w:right="13"/>
              <w:jc w:val="center"/>
              <w:rPr>
                <w:sz w:val="24"/>
              </w:rPr>
            </w:pPr>
            <w:r w:rsidRPr="001F128B">
              <w:rPr>
                <w:spacing w:val="-2"/>
                <w:sz w:val="24"/>
              </w:rPr>
              <w:t>Воспитатели</w:t>
            </w:r>
          </w:p>
        </w:tc>
      </w:tr>
      <w:tr w:rsidR="00D80858" w:rsidTr="001F128B">
        <w:trPr>
          <w:trHeight w:val="223"/>
        </w:trPr>
        <w:tc>
          <w:tcPr>
            <w:tcW w:w="2307" w:type="dxa"/>
            <w:vMerge w:val="restart"/>
          </w:tcPr>
          <w:p w:rsidR="00D80858" w:rsidRPr="001F128B" w:rsidRDefault="00A923ED">
            <w:pPr>
              <w:pStyle w:val="TableParagraph"/>
              <w:spacing w:line="268" w:lineRule="exact"/>
              <w:ind w:left="14"/>
              <w:jc w:val="center"/>
              <w:rPr>
                <w:sz w:val="24"/>
              </w:rPr>
            </w:pPr>
            <w:r w:rsidRPr="001F128B">
              <w:rPr>
                <w:sz w:val="24"/>
              </w:rPr>
              <w:t>12</w:t>
            </w:r>
            <w:r w:rsidRPr="001F128B">
              <w:rPr>
                <w:spacing w:val="-1"/>
                <w:sz w:val="24"/>
              </w:rPr>
              <w:t xml:space="preserve"> </w:t>
            </w:r>
            <w:r w:rsidRPr="001F128B">
              <w:rPr>
                <w:sz w:val="24"/>
              </w:rPr>
              <w:t>декабря</w:t>
            </w:r>
            <w:r w:rsidRPr="001F128B">
              <w:rPr>
                <w:spacing w:val="-1"/>
                <w:sz w:val="24"/>
              </w:rPr>
              <w:t xml:space="preserve"> </w:t>
            </w:r>
            <w:r w:rsidRPr="001F128B">
              <w:rPr>
                <w:spacing w:val="-10"/>
                <w:sz w:val="24"/>
              </w:rPr>
              <w:t>–</w:t>
            </w:r>
          </w:p>
          <w:p w:rsidR="00D80858" w:rsidRPr="001F128B" w:rsidRDefault="00A923ED">
            <w:pPr>
              <w:pStyle w:val="TableParagraph"/>
              <w:ind w:left="131" w:right="119"/>
              <w:jc w:val="center"/>
              <w:rPr>
                <w:sz w:val="24"/>
              </w:rPr>
            </w:pPr>
            <w:r w:rsidRPr="001F128B">
              <w:rPr>
                <w:sz w:val="24"/>
              </w:rPr>
              <w:t>«День</w:t>
            </w:r>
            <w:r w:rsidRPr="001F128B">
              <w:rPr>
                <w:spacing w:val="-15"/>
                <w:sz w:val="24"/>
              </w:rPr>
              <w:t xml:space="preserve"> </w:t>
            </w:r>
            <w:r w:rsidRPr="001F128B">
              <w:rPr>
                <w:sz w:val="24"/>
              </w:rPr>
              <w:t xml:space="preserve">Конституции </w:t>
            </w:r>
            <w:r w:rsidRPr="001F128B">
              <w:rPr>
                <w:spacing w:val="-4"/>
                <w:sz w:val="24"/>
              </w:rPr>
              <w:t>РФ»</w:t>
            </w:r>
          </w:p>
        </w:tc>
        <w:tc>
          <w:tcPr>
            <w:tcW w:w="2347" w:type="dxa"/>
            <w:gridSpan w:val="2"/>
            <w:tcBorders>
              <w:bottom w:val="nil"/>
              <w:right w:val="single" w:sz="48" w:space="0" w:color="FFFFFF"/>
            </w:tcBorders>
          </w:tcPr>
          <w:p w:rsidR="00D80858" w:rsidRPr="001F128B" w:rsidRDefault="00A923ED">
            <w:pPr>
              <w:pStyle w:val="TableParagraph"/>
              <w:spacing w:line="203" w:lineRule="exact"/>
              <w:ind w:right="-116"/>
              <w:rPr>
                <w:sz w:val="20"/>
              </w:rPr>
            </w:pPr>
            <w:r w:rsidRPr="001F128B">
              <w:rPr>
                <w:spacing w:val="-2"/>
                <w:sz w:val="20"/>
                <w:shd w:val="clear" w:color="auto" w:fill="FAFAFA"/>
              </w:rPr>
              <w:t>Российская</w:t>
            </w:r>
            <w:r w:rsidRPr="001F128B">
              <w:rPr>
                <w:spacing w:val="6"/>
                <w:sz w:val="20"/>
                <w:shd w:val="clear" w:color="auto" w:fill="FAFAFA"/>
              </w:rPr>
              <w:t xml:space="preserve"> </w:t>
            </w:r>
            <w:r w:rsidRPr="001F128B">
              <w:rPr>
                <w:spacing w:val="-2"/>
                <w:sz w:val="20"/>
                <w:shd w:val="clear" w:color="auto" w:fill="FAFAFA"/>
              </w:rPr>
              <w:t>Конституция</w:t>
            </w:r>
            <w:r w:rsidRPr="001F128B">
              <w:rPr>
                <w:spacing w:val="10"/>
                <w:sz w:val="20"/>
                <w:shd w:val="clear" w:color="auto" w:fill="FAFAFA"/>
              </w:rPr>
              <w:t xml:space="preserve"> </w:t>
            </w:r>
            <w:r w:rsidRPr="001F128B">
              <w:rPr>
                <w:spacing w:val="-10"/>
                <w:sz w:val="20"/>
              </w:rPr>
              <w:t>–</w:t>
            </w:r>
          </w:p>
        </w:tc>
        <w:tc>
          <w:tcPr>
            <w:tcW w:w="4372" w:type="dxa"/>
            <w:gridSpan w:val="2"/>
            <w:tcBorders>
              <w:left w:val="single" w:sz="48" w:space="0" w:color="FFFFFF"/>
              <w:bottom w:val="nil"/>
            </w:tcBorders>
          </w:tcPr>
          <w:p w:rsidR="00D80858" w:rsidRPr="001F128B" w:rsidRDefault="00A923ED">
            <w:pPr>
              <w:pStyle w:val="TableParagraph"/>
              <w:spacing w:line="203" w:lineRule="exact"/>
              <w:ind w:left="-7"/>
              <w:rPr>
                <w:sz w:val="20"/>
              </w:rPr>
            </w:pPr>
            <w:r w:rsidRPr="001F128B">
              <w:rPr>
                <w:spacing w:val="6"/>
                <w:sz w:val="20"/>
                <w:shd w:val="clear" w:color="auto" w:fill="FAFAFA"/>
              </w:rPr>
              <w:t xml:space="preserve"> </w:t>
            </w:r>
            <w:r w:rsidRPr="001F128B">
              <w:rPr>
                <w:spacing w:val="-2"/>
                <w:sz w:val="20"/>
                <w:shd w:val="clear" w:color="auto" w:fill="FAFAFA"/>
              </w:rPr>
              <w:t>прочный</w:t>
            </w:r>
            <w:r w:rsidRPr="001F128B">
              <w:rPr>
                <w:spacing w:val="5"/>
                <w:sz w:val="20"/>
                <w:shd w:val="clear" w:color="auto" w:fill="FAFAFA"/>
              </w:rPr>
              <w:t xml:space="preserve"> </w:t>
            </w:r>
            <w:r w:rsidRPr="001F128B">
              <w:rPr>
                <w:spacing w:val="-2"/>
                <w:sz w:val="20"/>
                <w:shd w:val="clear" w:color="auto" w:fill="FAFAFA"/>
              </w:rPr>
              <w:t>фундамент</w:t>
            </w:r>
            <w:r w:rsidRPr="001F128B">
              <w:rPr>
                <w:spacing w:val="6"/>
                <w:sz w:val="20"/>
                <w:shd w:val="clear" w:color="auto" w:fill="FAFAFA"/>
              </w:rPr>
              <w:t xml:space="preserve"> </w:t>
            </w:r>
            <w:r w:rsidRPr="001F128B">
              <w:rPr>
                <w:spacing w:val="-2"/>
                <w:sz w:val="20"/>
                <w:shd w:val="clear" w:color="auto" w:fill="FAFAFA"/>
              </w:rPr>
              <w:t>демократического</w:t>
            </w:r>
            <w:r w:rsidRPr="001F128B">
              <w:rPr>
                <w:spacing w:val="8"/>
                <w:sz w:val="20"/>
                <w:shd w:val="clear" w:color="auto" w:fill="FAFAFA"/>
              </w:rPr>
              <w:t xml:space="preserve"> </w:t>
            </w:r>
            <w:r w:rsidRPr="001F128B">
              <w:rPr>
                <w:spacing w:val="-2"/>
                <w:sz w:val="20"/>
                <w:shd w:val="clear" w:color="auto" w:fill="FAFAFA"/>
              </w:rPr>
              <w:t>развития</w:t>
            </w:r>
          </w:p>
        </w:tc>
        <w:tc>
          <w:tcPr>
            <w:tcW w:w="2413" w:type="dxa"/>
            <w:vMerge w:val="restart"/>
          </w:tcPr>
          <w:p w:rsidR="00D80858" w:rsidRPr="001F128B" w:rsidRDefault="00A923ED">
            <w:pPr>
              <w:pStyle w:val="TableParagraph"/>
              <w:ind w:left="390" w:right="390" w:firstLine="189"/>
              <w:rPr>
                <w:sz w:val="24"/>
              </w:rPr>
            </w:pPr>
            <w:r w:rsidRPr="001F128B">
              <w:rPr>
                <w:spacing w:val="-2"/>
                <w:sz w:val="24"/>
              </w:rPr>
              <w:t>социальное, патриотическое</w:t>
            </w:r>
          </w:p>
        </w:tc>
        <w:tc>
          <w:tcPr>
            <w:tcW w:w="2106" w:type="dxa"/>
            <w:vMerge w:val="restart"/>
          </w:tcPr>
          <w:p w:rsidR="00D80858" w:rsidRPr="001F128B" w:rsidRDefault="00A923ED">
            <w:pPr>
              <w:pStyle w:val="TableParagraph"/>
              <w:ind w:left="121" w:right="129" w:hanging="2"/>
              <w:jc w:val="center"/>
              <w:rPr>
                <w:sz w:val="24"/>
              </w:rPr>
            </w:pPr>
            <w:r w:rsidRPr="001F128B">
              <w:rPr>
                <w:spacing w:val="-2"/>
                <w:sz w:val="24"/>
              </w:rPr>
              <w:t xml:space="preserve">Старшая, подготовительная </w:t>
            </w:r>
            <w:r w:rsidRPr="001F128B">
              <w:rPr>
                <w:sz w:val="24"/>
              </w:rPr>
              <w:t>к школе группы</w:t>
            </w:r>
          </w:p>
        </w:tc>
        <w:tc>
          <w:tcPr>
            <w:tcW w:w="1975" w:type="dxa"/>
            <w:gridSpan w:val="2"/>
            <w:vMerge w:val="restart"/>
          </w:tcPr>
          <w:p w:rsidR="00D80858" w:rsidRPr="001F128B" w:rsidRDefault="00A923ED">
            <w:pPr>
              <w:pStyle w:val="TableParagraph"/>
              <w:spacing w:line="268" w:lineRule="exact"/>
              <w:ind w:left="308"/>
              <w:rPr>
                <w:sz w:val="24"/>
              </w:rPr>
            </w:pPr>
            <w:r w:rsidRPr="001F128B">
              <w:rPr>
                <w:spacing w:val="-2"/>
                <w:sz w:val="24"/>
              </w:rPr>
              <w:t>Воспитатели</w:t>
            </w:r>
          </w:p>
        </w:tc>
      </w:tr>
      <w:tr w:rsidR="00D80858" w:rsidTr="001F128B">
        <w:trPr>
          <w:trHeight w:val="2296"/>
        </w:trPr>
        <w:tc>
          <w:tcPr>
            <w:tcW w:w="2307" w:type="dxa"/>
            <w:vMerge/>
            <w:tcBorders>
              <w:top w:val="nil"/>
            </w:tcBorders>
          </w:tcPr>
          <w:p w:rsidR="00D80858" w:rsidRPr="001F128B" w:rsidRDefault="00D80858">
            <w:pPr>
              <w:rPr>
                <w:sz w:val="2"/>
                <w:szCs w:val="2"/>
              </w:rPr>
            </w:pPr>
          </w:p>
        </w:tc>
        <w:tc>
          <w:tcPr>
            <w:tcW w:w="6719" w:type="dxa"/>
            <w:gridSpan w:val="4"/>
            <w:tcBorders>
              <w:top w:val="nil"/>
            </w:tcBorders>
          </w:tcPr>
          <w:p w:rsidR="00D80858" w:rsidRPr="001F128B" w:rsidRDefault="00A923ED">
            <w:pPr>
              <w:pStyle w:val="TableParagraph"/>
              <w:ind w:right="128"/>
              <w:rPr>
                <w:sz w:val="20"/>
              </w:rPr>
            </w:pPr>
            <w:r w:rsidRPr="001F128B">
              <w:rPr>
                <w:sz w:val="20"/>
                <w:shd w:val="clear" w:color="auto" w:fill="FAFAFA"/>
              </w:rPr>
              <w:t>российского</w:t>
            </w:r>
            <w:r w:rsidRPr="001F128B">
              <w:rPr>
                <w:spacing w:val="-6"/>
                <w:sz w:val="20"/>
                <w:shd w:val="clear" w:color="auto" w:fill="FAFAFA"/>
              </w:rPr>
              <w:t xml:space="preserve"> </w:t>
            </w:r>
            <w:r w:rsidRPr="001F128B">
              <w:rPr>
                <w:sz w:val="20"/>
                <w:shd w:val="clear" w:color="auto" w:fill="FAFAFA"/>
              </w:rPr>
              <w:t>государства.</w:t>
            </w:r>
            <w:r w:rsidRPr="001F128B">
              <w:rPr>
                <w:spacing w:val="-7"/>
                <w:sz w:val="20"/>
                <w:shd w:val="clear" w:color="auto" w:fill="FAFAFA"/>
              </w:rPr>
              <w:t xml:space="preserve"> </w:t>
            </w:r>
            <w:r w:rsidRPr="001F128B">
              <w:rPr>
                <w:sz w:val="20"/>
                <w:shd w:val="clear" w:color="auto" w:fill="FAFAFA"/>
              </w:rPr>
              <w:t>Это</w:t>
            </w:r>
            <w:r w:rsidRPr="001F128B">
              <w:rPr>
                <w:spacing w:val="-6"/>
                <w:sz w:val="20"/>
                <w:shd w:val="clear" w:color="auto" w:fill="FAFAFA"/>
              </w:rPr>
              <w:t xml:space="preserve"> </w:t>
            </w:r>
            <w:r w:rsidRPr="001F128B">
              <w:rPr>
                <w:sz w:val="20"/>
                <w:shd w:val="clear" w:color="auto" w:fill="FAFAFA"/>
              </w:rPr>
              <w:t>не</w:t>
            </w:r>
            <w:r w:rsidRPr="001F128B">
              <w:rPr>
                <w:spacing w:val="-7"/>
                <w:sz w:val="20"/>
                <w:shd w:val="clear" w:color="auto" w:fill="FAFAFA"/>
              </w:rPr>
              <w:t xml:space="preserve"> </w:t>
            </w:r>
            <w:r w:rsidRPr="001F128B">
              <w:rPr>
                <w:sz w:val="20"/>
                <w:shd w:val="clear" w:color="auto" w:fill="FAFAFA"/>
              </w:rPr>
              <w:t>просто</w:t>
            </w:r>
            <w:r w:rsidRPr="001F128B">
              <w:rPr>
                <w:spacing w:val="-6"/>
                <w:sz w:val="20"/>
                <w:shd w:val="clear" w:color="auto" w:fill="FAFAFA"/>
              </w:rPr>
              <w:t xml:space="preserve"> </w:t>
            </w:r>
            <w:r w:rsidRPr="001F128B">
              <w:rPr>
                <w:sz w:val="20"/>
                <w:shd w:val="clear" w:color="auto" w:fill="FAFAFA"/>
              </w:rPr>
              <w:t>декларация</w:t>
            </w:r>
            <w:r w:rsidRPr="001F128B">
              <w:rPr>
                <w:spacing w:val="-5"/>
                <w:sz w:val="20"/>
                <w:shd w:val="clear" w:color="auto" w:fill="FAFAFA"/>
              </w:rPr>
              <w:t xml:space="preserve"> </w:t>
            </w:r>
            <w:r w:rsidRPr="001F128B">
              <w:rPr>
                <w:sz w:val="20"/>
                <w:shd w:val="clear" w:color="auto" w:fill="FAFAFA"/>
              </w:rPr>
              <w:t>добрых</w:t>
            </w:r>
            <w:r w:rsidRPr="001F128B">
              <w:rPr>
                <w:spacing w:val="-8"/>
                <w:sz w:val="20"/>
                <w:shd w:val="clear" w:color="auto" w:fill="FAFAFA"/>
              </w:rPr>
              <w:t xml:space="preserve"> </w:t>
            </w:r>
            <w:r w:rsidRPr="001F128B">
              <w:rPr>
                <w:sz w:val="20"/>
                <w:shd w:val="clear" w:color="auto" w:fill="FAFAFA"/>
              </w:rPr>
              <w:t>намерений,</w:t>
            </w:r>
            <w:r w:rsidRPr="001F128B">
              <w:rPr>
                <w:spacing w:val="-7"/>
                <w:sz w:val="20"/>
                <w:shd w:val="clear" w:color="auto" w:fill="FAFAFA"/>
              </w:rPr>
              <w:t xml:space="preserve"> </w:t>
            </w:r>
            <w:r w:rsidRPr="001F128B">
              <w:rPr>
                <w:sz w:val="20"/>
                <w:shd w:val="clear" w:color="auto" w:fill="FAFAFA"/>
              </w:rPr>
              <w:t>это</w:t>
            </w:r>
            <w:r w:rsidRPr="001F128B">
              <w:rPr>
                <w:sz w:val="20"/>
              </w:rPr>
              <w:t xml:space="preserve"> </w:t>
            </w:r>
            <w:r w:rsidRPr="001F128B">
              <w:rPr>
                <w:sz w:val="20"/>
                <w:shd w:val="clear" w:color="auto" w:fill="FAFAFA"/>
              </w:rPr>
              <w:t>реально работающий документ прямого действия. Конституция для</w:t>
            </w:r>
          </w:p>
          <w:p w:rsidR="00D80858" w:rsidRPr="001F128B" w:rsidRDefault="00A923ED">
            <w:pPr>
              <w:pStyle w:val="TableParagraph"/>
              <w:ind w:right="128"/>
              <w:rPr>
                <w:sz w:val="20"/>
              </w:rPr>
            </w:pPr>
            <w:r w:rsidRPr="001F128B">
              <w:rPr>
                <w:sz w:val="20"/>
                <w:shd w:val="clear" w:color="auto" w:fill="FAFAFA"/>
              </w:rPr>
              <w:t>гражданина</w:t>
            </w:r>
            <w:r w:rsidRPr="001F128B">
              <w:rPr>
                <w:spacing w:val="-5"/>
                <w:sz w:val="20"/>
                <w:shd w:val="clear" w:color="auto" w:fill="FAFAFA"/>
              </w:rPr>
              <w:t xml:space="preserve"> </w:t>
            </w:r>
            <w:r w:rsidRPr="001F128B">
              <w:rPr>
                <w:sz w:val="20"/>
                <w:shd w:val="clear" w:color="auto" w:fill="FAFAFA"/>
              </w:rPr>
              <w:t>любой</w:t>
            </w:r>
            <w:r w:rsidRPr="001F128B">
              <w:rPr>
                <w:spacing w:val="-5"/>
                <w:sz w:val="20"/>
                <w:shd w:val="clear" w:color="auto" w:fill="FAFAFA"/>
              </w:rPr>
              <w:t xml:space="preserve"> </w:t>
            </w:r>
            <w:r w:rsidRPr="001F128B">
              <w:rPr>
                <w:sz w:val="20"/>
                <w:shd w:val="clear" w:color="auto" w:fill="FAFAFA"/>
              </w:rPr>
              <w:t>страны</w:t>
            </w:r>
            <w:r w:rsidRPr="001F128B">
              <w:rPr>
                <w:spacing w:val="-3"/>
                <w:sz w:val="20"/>
                <w:shd w:val="clear" w:color="auto" w:fill="FAFAFA"/>
              </w:rPr>
              <w:t xml:space="preserve"> </w:t>
            </w:r>
            <w:r w:rsidRPr="001F128B">
              <w:rPr>
                <w:sz w:val="20"/>
              </w:rPr>
              <w:t>–</w:t>
            </w:r>
            <w:r w:rsidRPr="001F128B">
              <w:rPr>
                <w:spacing w:val="-5"/>
                <w:sz w:val="20"/>
                <w:shd w:val="clear" w:color="auto" w:fill="FAFAFA"/>
              </w:rPr>
              <w:t xml:space="preserve"> </w:t>
            </w:r>
            <w:r w:rsidRPr="001F128B">
              <w:rPr>
                <w:sz w:val="20"/>
                <w:shd w:val="clear" w:color="auto" w:fill="FAFAFA"/>
              </w:rPr>
              <w:t>Закон,</w:t>
            </w:r>
            <w:r w:rsidRPr="001F128B">
              <w:rPr>
                <w:spacing w:val="-5"/>
                <w:sz w:val="20"/>
                <w:shd w:val="clear" w:color="auto" w:fill="FAFAFA"/>
              </w:rPr>
              <w:t xml:space="preserve"> </w:t>
            </w:r>
            <w:r w:rsidRPr="001F128B">
              <w:rPr>
                <w:sz w:val="20"/>
                <w:shd w:val="clear" w:color="auto" w:fill="FAFAFA"/>
              </w:rPr>
              <w:t>который</w:t>
            </w:r>
            <w:r w:rsidRPr="001F128B">
              <w:rPr>
                <w:spacing w:val="-5"/>
                <w:sz w:val="20"/>
                <w:shd w:val="clear" w:color="auto" w:fill="FAFAFA"/>
              </w:rPr>
              <w:t xml:space="preserve"> </w:t>
            </w:r>
            <w:r w:rsidRPr="001F128B">
              <w:rPr>
                <w:sz w:val="20"/>
                <w:shd w:val="clear" w:color="auto" w:fill="FAFAFA"/>
              </w:rPr>
              <w:t>он</w:t>
            </w:r>
            <w:r w:rsidRPr="001F128B">
              <w:rPr>
                <w:spacing w:val="-5"/>
                <w:sz w:val="20"/>
                <w:shd w:val="clear" w:color="auto" w:fill="FAFAFA"/>
              </w:rPr>
              <w:t xml:space="preserve"> </w:t>
            </w:r>
            <w:r w:rsidRPr="001F128B">
              <w:rPr>
                <w:sz w:val="20"/>
                <w:shd w:val="clear" w:color="auto" w:fill="FAFAFA"/>
              </w:rPr>
              <w:t>должен</w:t>
            </w:r>
            <w:r w:rsidRPr="001F128B">
              <w:rPr>
                <w:spacing w:val="-5"/>
                <w:sz w:val="20"/>
                <w:shd w:val="clear" w:color="auto" w:fill="FAFAFA"/>
              </w:rPr>
              <w:t xml:space="preserve"> </w:t>
            </w:r>
            <w:r w:rsidRPr="001F128B">
              <w:rPr>
                <w:sz w:val="20"/>
                <w:shd w:val="clear" w:color="auto" w:fill="FAFAFA"/>
              </w:rPr>
              <w:t>знать</w:t>
            </w:r>
            <w:r w:rsidRPr="001F128B">
              <w:rPr>
                <w:spacing w:val="-5"/>
                <w:sz w:val="20"/>
                <w:shd w:val="clear" w:color="auto" w:fill="FAFAFA"/>
              </w:rPr>
              <w:t xml:space="preserve"> </w:t>
            </w:r>
            <w:r w:rsidRPr="001F128B">
              <w:rPr>
                <w:sz w:val="20"/>
                <w:shd w:val="clear" w:color="auto" w:fill="FAFAFA"/>
              </w:rPr>
              <w:t>в</w:t>
            </w:r>
            <w:r w:rsidRPr="001F128B">
              <w:rPr>
                <w:spacing w:val="-3"/>
                <w:sz w:val="20"/>
                <w:shd w:val="clear" w:color="auto" w:fill="FAFAFA"/>
              </w:rPr>
              <w:t xml:space="preserve"> </w:t>
            </w:r>
            <w:r w:rsidRPr="001F128B">
              <w:rPr>
                <w:sz w:val="20"/>
                <w:shd w:val="clear" w:color="auto" w:fill="FAFAFA"/>
              </w:rPr>
              <w:t>первую</w:t>
            </w:r>
            <w:r w:rsidRPr="001F128B">
              <w:rPr>
                <w:sz w:val="20"/>
              </w:rPr>
              <w:t xml:space="preserve"> </w:t>
            </w:r>
            <w:r w:rsidRPr="001F128B">
              <w:rPr>
                <w:sz w:val="20"/>
                <w:shd w:val="clear" w:color="auto" w:fill="FAFAFA"/>
              </w:rPr>
              <w:t xml:space="preserve">очередь, ведь знание и грамотное применение законов </w:t>
            </w:r>
            <w:r w:rsidRPr="001F128B">
              <w:rPr>
                <w:sz w:val="20"/>
              </w:rPr>
              <w:t>–</w:t>
            </w:r>
            <w:r w:rsidRPr="001F128B">
              <w:rPr>
                <w:sz w:val="20"/>
                <w:shd w:val="clear" w:color="auto" w:fill="FAFAFA"/>
              </w:rPr>
              <w:t xml:space="preserve"> норма</w:t>
            </w:r>
            <w:r w:rsidRPr="001F128B">
              <w:rPr>
                <w:sz w:val="20"/>
              </w:rPr>
              <w:t xml:space="preserve"> </w:t>
            </w:r>
            <w:r w:rsidRPr="001F128B">
              <w:rPr>
                <w:sz w:val="20"/>
                <w:shd w:val="clear" w:color="auto" w:fill="FAFAFA"/>
              </w:rPr>
              <w:t>цивилизованной жизни, мощный рычаг для повышения её качества.</w:t>
            </w:r>
          </w:p>
          <w:p w:rsidR="00D80858" w:rsidRPr="001F128B" w:rsidRDefault="00A923ED">
            <w:pPr>
              <w:pStyle w:val="TableParagraph"/>
              <w:ind w:right="128"/>
              <w:rPr>
                <w:sz w:val="20"/>
              </w:rPr>
            </w:pPr>
            <w:r w:rsidRPr="001F128B">
              <w:rPr>
                <w:sz w:val="20"/>
                <w:shd w:val="clear" w:color="auto" w:fill="FAFAFA"/>
              </w:rPr>
              <w:t>12 декабря по всей стране проходят различные мероприятия в честь</w:t>
            </w:r>
            <w:r w:rsidRPr="001F128B">
              <w:rPr>
                <w:sz w:val="20"/>
              </w:rPr>
              <w:t xml:space="preserve"> </w:t>
            </w:r>
            <w:r w:rsidRPr="001F128B">
              <w:rPr>
                <w:sz w:val="20"/>
                <w:shd w:val="clear" w:color="auto" w:fill="FAFAFA"/>
              </w:rPr>
              <w:t>главного закона государства. Особенно много их проводится в</w:t>
            </w:r>
            <w:r w:rsidRPr="001F128B">
              <w:rPr>
                <w:sz w:val="20"/>
              </w:rPr>
              <w:t xml:space="preserve"> </w:t>
            </w:r>
            <w:r w:rsidRPr="001F128B">
              <w:rPr>
                <w:sz w:val="20"/>
                <w:shd w:val="clear" w:color="auto" w:fill="FAFAFA"/>
              </w:rPr>
              <w:t>образовательных</w:t>
            </w:r>
            <w:r w:rsidRPr="001F128B">
              <w:rPr>
                <w:spacing w:val="-7"/>
                <w:sz w:val="20"/>
                <w:shd w:val="clear" w:color="auto" w:fill="FAFAFA"/>
              </w:rPr>
              <w:t xml:space="preserve"> </w:t>
            </w:r>
            <w:r w:rsidRPr="001F128B">
              <w:rPr>
                <w:sz w:val="20"/>
                <w:shd w:val="clear" w:color="auto" w:fill="FAFAFA"/>
              </w:rPr>
              <w:t>и</w:t>
            </w:r>
            <w:r w:rsidRPr="001F128B">
              <w:rPr>
                <w:spacing w:val="-6"/>
                <w:sz w:val="20"/>
                <w:shd w:val="clear" w:color="auto" w:fill="FAFAFA"/>
              </w:rPr>
              <w:t xml:space="preserve"> </w:t>
            </w:r>
            <w:r w:rsidRPr="001F128B">
              <w:rPr>
                <w:sz w:val="20"/>
                <w:shd w:val="clear" w:color="auto" w:fill="FAFAFA"/>
              </w:rPr>
              <w:t>культурных</w:t>
            </w:r>
            <w:r w:rsidRPr="001F128B">
              <w:rPr>
                <w:spacing w:val="-5"/>
                <w:sz w:val="20"/>
                <w:shd w:val="clear" w:color="auto" w:fill="FAFAFA"/>
              </w:rPr>
              <w:t xml:space="preserve"> </w:t>
            </w:r>
            <w:r w:rsidRPr="001F128B">
              <w:rPr>
                <w:sz w:val="20"/>
                <w:shd w:val="clear" w:color="auto" w:fill="FAFAFA"/>
              </w:rPr>
              <w:t>учреждениях</w:t>
            </w:r>
            <w:r w:rsidRPr="001F128B">
              <w:rPr>
                <w:spacing w:val="-7"/>
                <w:sz w:val="20"/>
                <w:shd w:val="clear" w:color="auto" w:fill="FAFAFA"/>
              </w:rPr>
              <w:t xml:space="preserve"> </w:t>
            </w:r>
            <w:r w:rsidRPr="001F128B">
              <w:rPr>
                <w:sz w:val="20"/>
                <w:shd w:val="clear" w:color="auto" w:fill="FAFAFA"/>
              </w:rPr>
              <w:t>российских</w:t>
            </w:r>
            <w:r w:rsidRPr="001F128B">
              <w:rPr>
                <w:spacing w:val="-6"/>
                <w:sz w:val="20"/>
                <w:shd w:val="clear" w:color="auto" w:fill="FAFAFA"/>
              </w:rPr>
              <w:t xml:space="preserve"> </w:t>
            </w:r>
            <w:r w:rsidRPr="001F128B">
              <w:rPr>
                <w:sz w:val="20"/>
                <w:shd w:val="clear" w:color="auto" w:fill="FAFAFA"/>
              </w:rPr>
              <w:t>городов</w:t>
            </w:r>
            <w:r w:rsidRPr="001F128B">
              <w:rPr>
                <w:spacing w:val="-1"/>
                <w:sz w:val="20"/>
                <w:shd w:val="clear" w:color="auto" w:fill="FAFAFA"/>
              </w:rPr>
              <w:t xml:space="preserve"> </w:t>
            </w:r>
            <w:r w:rsidRPr="001F128B">
              <w:rPr>
                <w:sz w:val="20"/>
              </w:rPr>
              <w:t>–</w:t>
            </w:r>
            <w:r w:rsidRPr="001F128B">
              <w:rPr>
                <w:spacing w:val="-7"/>
                <w:sz w:val="20"/>
                <w:shd w:val="clear" w:color="auto" w:fill="FAFAFA"/>
              </w:rPr>
              <w:t xml:space="preserve"> </w:t>
            </w:r>
            <w:r w:rsidRPr="001F128B">
              <w:rPr>
                <w:sz w:val="20"/>
                <w:shd w:val="clear" w:color="auto" w:fill="FAFAFA"/>
              </w:rPr>
              <w:t>это</w:t>
            </w:r>
            <w:r w:rsidRPr="001F128B">
              <w:rPr>
                <w:sz w:val="20"/>
              </w:rPr>
              <w:t xml:space="preserve"> </w:t>
            </w:r>
            <w:r w:rsidRPr="001F128B">
              <w:rPr>
                <w:sz w:val="20"/>
                <w:shd w:val="clear" w:color="auto" w:fill="FAFAFA"/>
              </w:rPr>
              <w:t>уроки правоведения, «круглые столы», тематические презентации и</w:t>
            </w:r>
          </w:p>
          <w:p w:rsidR="00D80858" w:rsidRPr="001F128B" w:rsidRDefault="00A923ED">
            <w:pPr>
              <w:pStyle w:val="TableParagraph"/>
              <w:spacing w:line="216" w:lineRule="exact"/>
              <w:rPr>
                <w:sz w:val="20"/>
              </w:rPr>
            </w:pPr>
            <w:r w:rsidRPr="001F128B">
              <w:rPr>
                <w:sz w:val="20"/>
                <w:shd w:val="clear" w:color="auto" w:fill="FAFAFA"/>
              </w:rPr>
              <w:t>выставки,</w:t>
            </w:r>
            <w:r w:rsidRPr="001F128B">
              <w:rPr>
                <w:spacing w:val="-9"/>
                <w:sz w:val="20"/>
                <w:shd w:val="clear" w:color="auto" w:fill="FAFAFA"/>
              </w:rPr>
              <w:t xml:space="preserve"> </w:t>
            </w:r>
            <w:r w:rsidRPr="001F128B">
              <w:rPr>
                <w:sz w:val="20"/>
                <w:shd w:val="clear" w:color="auto" w:fill="FAFAFA"/>
              </w:rPr>
              <w:t>праздничные</w:t>
            </w:r>
            <w:r w:rsidRPr="001F128B">
              <w:rPr>
                <w:spacing w:val="-8"/>
                <w:sz w:val="20"/>
                <w:shd w:val="clear" w:color="auto" w:fill="FAFAFA"/>
              </w:rPr>
              <w:t xml:space="preserve"> </w:t>
            </w:r>
            <w:r w:rsidRPr="001F128B">
              <w:rPr>
                <w:sz w:val="20"/>
                <w:shd w:val="clear" w:color="auto" w:fill="FAFAFA"/>
              </w:rPr>
              <w:t>концерты,</w:t>
            </w:r>
            <w:r w:rsidRPr="001F128B">
              <w:rPr>
                <w:spacing w:val="-8"/>
                <w:sz w:val="20"/>
                <w:shd w:val="clear" w:color="auto" w:fill="FAFAFA"/>
              </w:rPr>
              <w:t xml:space="preserve"> </w:t>
            </w:r>
            <w:r w:rsidRPr="001F128B">
              <w:rPr>
                <w:sz w:val="20"/>
                <w:shd w:val="clear" w:color="auto" w:fill="FAFAFA"/>
              </w:rPr>
              <w:t>массовые</w:t>
            </w:r>
            <w:r w:rsidRPr="001F128B">
              <w:rPr>
                <w:spacing w:val="-8"/>
                <w:sz w:val="20"/>
                <w:shd w:val="clear" w:color="auto" w:fill="FAFAFA"/>
              </w:rPr>
              <w:t xml:space="preserve"> </w:t>
            </w:r>
            <w:r w:rsidRPr="001F128B">
              <w:rPr>
                <w:sz w:val="20"/>
                <w:shd w:val="clear" w:color="auto" w:fill="FAFAFA"/>
              </w:rPr>
              <w:t>акции,</w:t>
            </w:r>
            <w:r w:rsidRPr="001F128B">
              <w:rPr>
                <w:spacing w:val="-9"/>
                <w:sz w:val="20"/>
                <w:shd w:val="clear" w:color="auto" w:fill="FAFAFA"/>
              </w:rPr>
              <w:t xml:space="preserve"> </w:t>
            </w:r>
            <w:r w:rsidRPr="001F128B">
              <w:rPr>
                <w:sz w:val="20"/>
                <w:shd w:val="clear" w:color="auto" w:fill="FAFAFA"/>
              </w:rPr>
              <w:t>флешмобы</w:t>
            </w:r>
            <w:r w:rsidRPr="001F128B">
              <w:rPr>
                <w:spacing w:val="-9"/>
                <w:sz w:val="20"/>
                <w:shd w:val="clear" w:color="auto" w:fill="FAFAFA"/>
              </w:rPr>
              <w:t xml:space="preserve"> </w:t>
            </w:r>
            <w:r w:rsidRPr="001F128B">
              <w:rPr>
                <w:sz w:val="20"/>
                <w:shd w:val="clear" w:color="auto" w:fill="FAFAFA"/>
              </w:rPr>
              <w:t>и</w:t>
            </w:r>
            <w:r w:rsidRPr="001F128B">
              <w:rPr>
                <w:spacing w:val="-9"/>
                <w:sz w:val="20"/>
                <w:shd w:val="clear" w:color="auto" w:fill="FAFAFA"/>
              </w:rPr>
              <w:t xml:space="preserve"> </w:t>
            </w:r>
            <w:r w:rsidRPr="001F128B">
              <w:rPr>
                <w:spacing w:val="-4"/>
                <w:sz w:val="20"/>
                <w:shd w:val="clear" w:color="auto" w:fill="FAFAFA"/>
              </w:rPr>
              <w:t>т.д.</w:t>
            </w:r>
          </w:p>
        </w:tc>
        <w:tc>
          <w:tcPr>
            <w:tcW w:w="2413" w:type="dxa"/>
            <w:vMerge/>
            <w:tcBorders>
              <w:top w:val="nil"/>
            </w:tcBorders>
          </w:tcPr>
          <w:p w:rsidR="00D80858" w:rsidRPr="001F128B" w:rsidRDefault="00D80858">
            <w:pPr>
              <w:rPr>
                <w:sz w:val="2"/>
                <w:szCs w:val="2"/>
              </w:rPr>
            </w:pPr>
          </w:p>
        </w:tc>
        <w:tc>
          <w:tcPr>
            <w:tcW w:w="2106" w:type="dxa"/>
            <w:vMerge/>
            <w:tcBorders>
              <w:top w:val="nil"/>
            </w:tcBorders>
          </w:tcPr>
          <w:p w:rsidR="00D80858" w:rsidRPr="001F128B" w:rsidRDefault="00D80858">
            <w:pPr>
              <w:rPr>
                <w:sz w:val="2"/>
                <w:szCs w:val="2"/>
              </w:rPr>
            </w:pPr>
          </w:p>
        </w:tc>
        <w:tc>
          <w:tcPr>
            <w:tcW w:w="1975" w:type="dxa"/>
            <w:gridSpan w:val="2"/>
            <w:vMerge/>
            <w:tcBorders>
              <w:top w:val="nil"/>
            </w:tcBorders>
          </w:tcPr>
          <w:p w:rsidR="00D80858" w:rsidRPr="001F128B" w:rsidRDefault="00D80858">
            <w:pPr>
              <w:rPr>
                <w:sz w:val="2"/>
                <w:szCs w:val="2"/>
              </w:rPr>
            </w:pPr>
          </w:p>
        </w:tc>
      </w:tr>
      <w:tr w:rsidR="00D80858" w:rsidTr="001F128B">
        <w:trPr>
          <w:trHeight w:val="1841"/>
        </w:trPr>
        <w:tc>
          <w:tcPr>
            <w:tcW w:w="2307" w:type="dxa"/>
          </w:tcPr>
          <w:p w:rsidR="00D80858" w:rsidRPr="001F128B" w:rsidRDefault="00A923ED">
            <w:pPr>
              <w:pStyle w:val="TableParagraph"/>
              <w:ind w:left="206" w:right="193" w:firstLine="3"/>
              <w:jc w:val="center"/>
              <w:rPr>
                <w:sz w:val="24"/>
              </w:rPr>
            </w:pPr>
            <w:r w:rsidRPr="001F128B">
              <w:rPr>
                <w:sz w:val="24"/>
              </w:rPr>
              <w:t>14 декабря – Акция</w:t>
            </w:r>
            <w:r w:rsidRPr="001F128B">
              <w:rPr>
                <w:spacing w:val="-15"/>
                <w:sz w:val="24"/>
              </w:rPr>
              <w:t xml:space="preserve"> </w:t>
            </w:r>
            <w:r w:rsidRPr="001F128B">
              <w:rPr>
                <w:sz w:val="24"/>
              </w:rPr>
              <w:t>«Жизнь</w:t>
            </w:r>
            <w:r w:rsidRPr="001F128B">
              <w:rPr>
                <w:spacing w:val="-15"/>
                <w:sz w:val="24"/>
              </w:rPr>
              <w:t xml:space="preserve"> </w:t>
            </w:r>
            <w:r w:rsidRPr="001F128B">
              <w:rPr>
                <w:sz w:val="24"/>
              </w:rPr>
              <w:t xml:space="preserve">без </w:t>
            </w:r>
            <w:r w:rsidRPr="001F128B">
              <w:rPr>
                <w:spacing w:val="-4"/>
                <w:sz w:val="24"/>
              </w:rPr>
              <w:t>ДТП»</w:t>
            </w:r>
          </w:p>
        </w:tc>
        <w:tc>
          <w:tcPr>
            <w:tcW w:w="6719" w:type="dxa"/>
            <w:gridSpan w:val="4"/>
          </w:tcPr>
          <w:p w:rsidR="00D80858" w:rsidRPr="001F128B" w:rsidRDefault="00A923ED">
            <w:pPr>
              <w:pStyle w:val="TableParagraph"/>
              <w:ind w:right="128"/>
              <w:rPr>
                <w:sz w:val="20"/>
              </w:rPr>
            </w:pPr>
            <w:r w:rsidRPr="001F128B">
              <w:rPr>
                <w:sz w:val="20"/>
              </w:rPr>
              <w:t>Данная акция призвана содействовать профилактике детского дорожно- транспортного травматизма, гражданско-патриотическому воспитанию дошкольников, привлечению общественности к проблемам смертности и травматизма на дорогах, организации и проведению ряда мероприятий по данной тематике. Целью данных мероприятий является формирование культуры</w:t>
            </w:r>
            <w:r w:rsidRPr="001F128B">
              <w:rPr>
                <w:spacing w:val="-6"/>
                <w:sz w:val="20"/>
              </w:rPr>
              <w:t xml:space="preserve"> </w:t>
            </w:r>
            <w:r w:rsidRPr="001F128B">
              <w:rPr>
                <w:sz w:val="20"/>
              </w:rPr>
              <w:t>безопасного</w:t>
            </w:r>
            <w:r w:rsidRPr="001F128B">
              <w:rPr>
                <w:spacing w:val="-5"/>
                <w:sz w:val="20"/>
              </w:rPr>
              <w:t xml:space="preserve"> </w:t>
            </w:r>
            <w:r w:rsidRPr="001F128B">
              <w:rPr>
                <w:sz w:val="20"/>
              </w:rPr>
              <w:t>образа</w:t>
            </w:r>
            <w:r w:rsidRPr="001F128B">
              <w:rPr>
                <w:spacing w:val="-6"/>
                <w:sz w:val="20"/>
              </w:rPr>
              <w:t xml:space="preserve"> </w:t>
            </w:r>
            <w:r w:rsidRPr="001F128B">
              <w:rPr>
                <w:sz w:val="20"/>
              </w:rPr>
              <w:t>жизни</w:t>
            </w:r>
            <w:r w:rsidRPr="001F128B">
              <w:rPr>
                <w:spacing w:val="-5"/>
                <w:sz w:val="20"/>
              </w:rPr>
              <w:t xml:space="preserve"> </w:t>
            </w:r>
            <w:r w:rsidRPr="001F128B">
              <w:rPr>
                <w:sz w:val="20"/>
              </w:rPr>
              <w:t>у</w:t>
            </w:r>
            <w:r w:rsidRPr="001F128B">
              <w:rPr>
                <w:spacing w:val="-7"/>
                <w:sz w:val="20"/>
              </w:rPr>
              <w:t xml:space="preserve"> </w:t>
            </w:r>
            <w:r w:rsidRPr="001F128B">
              <w:rPr>
                <w:sz w:val="20"/>
              </w:rPr>
              <w:t>дошкольников,</w:t>
            </w:r>
            <w:r w:rsidRPr="001F128B">
              <w:rPr>
                <w:spacing w:val="-6"/>
                <w:sz w:val="20"/>
              </w:rPr>
              <w:t xml:space="preserve"> </w:t>
            </w:r>
            <w:r w:rsidRPr="001F128B">
              <w:rPr>
                <w:sz w:val="20"/>
              </w:rPr>
              <w:t>актуализация</w:t>
            </w:r>
            <w:r w:rsidRPr="001F128B">
              <w:rPr>
                <w:spacing w:val="-7"/>
                <w:sz w:val="20"/>
              </w:rPr>
              <w:t xml:space="preserve"> </w:t>
            </w:r>
            <w:r w:rsidRPr="001F128B">
              <w:rPr>
                <w:sz w:val="20"/>
              </w:rPr>
              <w:t>знаний правил</w:t>
            </w:r>
            <w:r w:rsidRPr="001F128B">
              <w:rPr>
                <w:spacing w:val="-10"/>
                <w:sz w:val="20"/>
              </w:rPr>
              <w:t xml:space="preserve"> </w:t>
            </w:r>
            <w:r w:rsidRPr="001F128B">
              <w:rPr>
                <w:sz w:val="20"/>
              </w:rPr>
              <w:t>дорожного</w:t>
            </w:r>
            <w:r w:rsidRPr="001F128B">
              <w:rPr>
                <w:spacing w:val="-8"/>
                <w:sz w:val="20"/>
              </w:rPr>
              <w:t xml:space="preserve"> </w:t>
            </w:r>
            <w:r w:rsidRPr="001F128B">
              <w:rPr>
                <w:sz w:val="20"/>
              </w:rPr>
              <w:t>движения,</w:t>
            </w:r>
            <w:r w:rsidRPr="001F128B">
              <w:rPr>
                <w:spacing w:val="-9"/>
                <w:sz w:val="20"/>
              </w:rPr>
              <w:t xml:space="preserve"> </w:t>
            </w:r>
            <w:r w:rsidRPr="001F128B">
              <w:rPr>
                <w:sz w:val="20"/>
              </w:rPr>
              <w:t>пропаганда</w:t>
            </w:r>
            <w:r w:rsidRPr="001F128B">
              <w:rPr>
                <w:spacing w:val="-10"/>
                <w:sz w:val="20"/>
              </w:rPr>
              <w:t xml:space="preserve"> </w:t>
            </w:r>
            <w:r w:rsidRPr="001F128B">
              <w:rPr>
                <w:sz w:val="20"/>
              </w:rPr>
              <w:t>законопослушного</w:t>
            </w:r>
            <w:r w:rsidRPr="001F128B">
              <w:rPr>
                <w:spacing w:val="-8"/>
                <w:sz w:val="20"/>
              </w:rPr>
              <w:t xml:space="preserve"> </w:t>
            </w:r>
            <w:r w:rsidRPr="001F128B">
              <w:rPr>
                <w:sz w:val="20"/>
              </w:rPr>
              <w:t>и</w:t>
            </w:r>
            <w:r w:rsidRPr="001F128B">
              <w:rPr>
                <w:spacing w:val="-10"/>
                <w:sz w:val="20"/>
              </w:rPr>
              <w:t xml:space="preserve"> </w:t>
            </w:r>
            <w:r w:rsidRPr="001F128B">
              <w:rPr>
                <w:spacing w:val="-2"/>
                <w:sz w:val="20"/>
              </w:rPr>
              <w:t>безопасного</w:t>
            </w:r>
          </w:p>
          <w:p w:rsidR="00D80858" w:rsidRPr="001F128B" w:rsidRDefault="00A923ED">
            <w:pPr>
              <w:pStyle w:val="TableParagraph"/>
              <w:spacing w:line="217" w:lineRule="exact"/>
              <w:rPr>
                <w:sz w:val="20"/>
              </w:rPr>
            </w:pPr>
            <w:r w:rsidRPr="001F128B">
              <w:rPr>
                <w:sz w:val="20"/>
              </w:rPr>
              <w:t>поведения</w:t>
            </w:r>
            <w:r w:rsidRPr="001F128B">
              <w:rPr>
                <w:spacing w:val="-10"/>
                <w:sz w:val="20"/>
              </w:rPr>
              <w:t xml:space="preserve"> </w:t>
            </w:r>
            <w:r w:rsidRPr="001F128B">
              <w:rPr>
                <w:sz w:val="20"/>
              </w:rPr>
              <w:t>всех</w:t>
            </w:r>
            <w:r w:rsidRPr="001F128B">
              <w:rPr>
                <w:spacing w:val="-8"/>
                <w:sz w:val="20"/>
              </w:rPr>
              <w:t xml:space="preserve"> </w:t>
            </w:r>
            <w:r w:rsidRPr="001F128B">
              <w:rPr>
                <w:sz w:val="20"/>
              </w:rPr>
              <w:t>участников</w:t>
            </w:r>
            <w:r w:rsidRPr="001F128B">
              <w:rPr>
                <w:spacing w:val="-6"/>
                <w:sz w:val="20"/>
              </w:rPr>
              <w:t xml:space="preserve"> </w:t>
            </w:r>
            <w:r w:rsidRPr="001F128B">
              <w:rPr>
                <w:sz w:val="20"/>
              </w:rPr>
              <w:t>дорожного</w:t>
            </w:r>
            <w:r w:rsidRPr="001F128B">
              <w:rPr>
                <w:spacing w:val="-8"/>
                <w:sz w:val="20"/>
              </w:rPr>
              <w:t xml:space="preserve"> </w:t>
            </w:r>
            <w:r w:rsidRPr="001F128B">
              <w:rPr>
                <w:spacing w:val="-2"/>
                <w:sz w:val="20"/>
              </w:rPr>
              <w:t>движения.</w:t>
            </w:r>
          </w:p>
        </w:tc>
        <w:tc>
          <w:tcPr>
            <w:tcW w:w="2413" w:type="dxa"/>
          </w:tcPr>
          <w:p w:rsidR="00D80858" w:rsidRPr="001F128B" w:rsidRDefault="00A923ED">
            <w:pPr>
              <w:pStyle w:val="TableParagraph"/>
              <w:ind w:left="402" w:right="383" w:hanging="22"/>
              <w:jc w:val="center"/>
              <w:rPr>
                <w:sz w:val="24"/>
              </w:rPr>
            </w:pPr>
            <w:r w:rsidRPr="001F128B">
              <w:t xml:space="preserve">физическое и </w:t>
            </w:r>
            <w:r w:rsidRPr="001F128B">
              <w:rPr>
                <w:spacing w:val="-2"/>
              </w:rPr>
              <w:t xml:space="preserve">оздоровительное </w:t>
            </w:r>
            <w:r w:rsidRPr="001F128B">
              <w:rPr>
                <w:spacing w:val="-2"/>
                <w:sz w:val="24"/>
              </w:rPr>
              <w:t>(безопасность), духовно-</w:t>
            </w:r>
          </w:p>
          <w:p w:rsidR="00D80858" w:rsidRPr="001F128B" w:rsidRDefault="00A923ED">
            <w:pPr>
              <w:pStyle w:val="TableParagraph"/>
              <w:spacing w:line="275" w:lineRule="exact"/>
              <w:ind w:left="9" w:right="10"/>
              <w:jc w:val="center"/>
              <w:rPr>
                <w:sz w:val="24"/>
              </w:rPr>
            </w:pPr>
            <w:r w:rsidRPr="001F128B">
              <w:rPr>
                <w:spacing w:val="-2"/>
                <w:sz w:val="24"/>
              </w:rPr>
              <w:t>нравственное</w:t>
            </w:r>
          </w:p>
        </w:tc>
        <w:tc>
          <w:tcPr>
            <w:tcW w:w="2106" w:type="dxa"/>
          </w:tcPr>
          <w:p w:rsidR="00D80858" w:rsidRPr="001F128B" w:rsidRDefault="00A923ED">
            <w:pPr>
              <w:pStyle w:val="TableParagraph"/>
              <w:ind w:left="664" w:right="248" w:hanging="418"/>
              <w:rPr>
                <w:sz w:val="24"/>
              </w:rPr>
            </w:pPr>
            <w:r w:rsidRPr="001F128B">
              <w:rPr>
                <w:sz w:val="24"/>
              </w:rPr>
              <w:t>Все</w:t>
            </w:r>
            <w:r w:rsidRPr="001F128B">
              <w:rPr>
                <w:spacing w:val="-15"/>
                <w:sz w:val="24"/>
              </w:rPr>
              <w:t xml:space="preserve"> </w:t>
            </w:r>
            <w:r w:rsidRPr="001F128B">
              <w:rPr>
                <w:sz w:val="24"/>
              </w:rPr>
              <w:t xml:space="preserve">возрастные </w:t>
            </w:r>
            <w:r w:rsidRPr="001F128B">
              <w:rPr>
                <w:spacing w:val="-2"/>
                <w:sz w:val="24"/>
              </w:rPr>
              <w:t>группы</w:t>
            </w:r>
          </w:p>
        </w:tc>
        <w:tc>
          <w:tcPr>
            <w:tcW w:w="1975" w:type="dxa"/>
            <w:gridSpan w:val="2"/>
          </w:tcPr>
          <w:p w:rsidR="00D80858" w:rsidRPr="001F128B" w:rsidRDefault="00A923ED">
            <w:pPr>
              <w:pStyle w:val="TableParagraph"/>
              <w:ind w:left="205" w:right="219" w:hanging="3"/>
              <w:jc w:val="center"/>
              <w:rPr>
                <w:sz w:val="24"/>
              </w:rPr>
            </w:pPr>
            <w:r w:rsidRPr="001F128B">
              <w:rPr>
                <w:spacing w:val="-2"/>
                <w:sz w:val="24"/>
              </w:rPr>
              <w:t xml:space="preserve">Воспитатели, Музыкальный руководитель, </w:t>
            </w:r>
            <w:r w:rsidRPr="001F128B">
              <w:rPr>
                <w:sz w:val="24"/>
              </w:rPr>
              <w:t>Инструктор</w:t>
            </w:r>
            <w:r w:rsidRPr="001F128B">
              <w:rPr>
                <w:spacing w:val="-15"/>
                <w:sz w:val="24"/>
              </w:rPr>
              <w:t xml:space="preserve"> </w:t>
            </w:r>
            <w:r w:rsidRPr="001F128B">
              <w:rPr>
                <w:sz w:val="24"/>
              </w:rPr>
              <w:t xml:space="preserve">по </w:t>
            </w:r>
            <w:r w:rsidRPr="001F128B">
              <w:rPr>
                <w:spacing w:val="-2"/>
                <w:sz w:val="24"/>
              </w:rPr>
              <w:t>физической культуре</w:t>
            </w:r>
          </w:p>
        </w:tc>
      </w:tr>
      <w:tr w:rsidR="00D80858" w:rsidTr="001F128B">
        <w:trPr>
          <w:gridAfter w:val="1"/>
          <w:wAfter w:w="19" w:type="dxa"/>
          <w:trHeight w:val="1610"/>
        </w:trPr>
        <w:tc>
          <w:tcPr>
            <w:tcW w:w="2307" w:type="dxa"/>
          </w:tcPr>
          <w:p w:rsidR="00D80858" w:rsidRDefault="00A923ED">
            <w:pPr>
              <w:pStyle w:val="TableParagraph"/>
              <w:spacing w:line="267" w:lineRule="exact"/>
              <w:ind w:left="513"/>
              <w:rPr>
                <w:sz w:val="24"/>
              </w:rPr>
            </w:pPr>
            <w:r>
              <w:rPr>
                <w:sz w:val="24"/>
              </w:rPr>
              <w:lastRenderedPageBreak/>
              <w:t>21</w:t>
            </w:r>
            <w:r>
              <w:rPr>
                <w:spacing w:val="-1"/>
                <w:sz w:val="24"/>
              </w:rPr>
              <w:t xml:space="preserve"> </w:t>
            </w:r>
            <w:r>
              <w:rPr>
                <w:sz w:val="24"/>
              </w:rPr>
              <w:t>декабря</w:t>
            </w:r>
            <w:r>
              <w:rPr>
                <w:spacing w:val="-1"/>
                <w:sz w:val="24"/>
              </w:rPr>
              <w:t xml:space="preserve"> </w:t>
            </w:r>
            <w:r>
              <w:rPr>
                <w:spacing w:val="-10"/>
                <w:sz w:val="24"/>
              </w:rPr>
              <w:t>–</w:t>
            </w:r>
          </w:p>
          <w:p w:rsidR="00D80858" w:rsidRDefault="00A923ED">
            <w:pPr>
              <w:pStyle w:val="TableParagraph"/>
              <w:ind w:left="335" w:firstLine="60"/>
              <w:rPr>
                <w:sz w:val="24"/>
              </w:rPr>
            </w:pPr>
            <w:r>
              <w:rPr>
                <w:sz w:val="24"/>
              </w:rPr>
              <w:t>«</w:t>
            </w:r>
            <w:r>
              <w:rPr>
                <w:color w:val="000000"/>
                <w:sz w:val="24"/>
                <w:shd w:val="clear" w:color="auto" w:fill="FAFAFA"/>
              </w:rPr>
              <w:t>День зимнего</w:t>
            </w:r>
            <w:r>
              <w:rPr>
                <w:color w:val="000000"/>
                <w:sz w:val="24"/>
              </w:rPr>
              <w:t xml:space="preserve"> </w:t>
            </w:r>
            <w:r>
              <w:rPr>
                <w:color w:val="000000"/>
                <w:spacing w:val="-2"/>
                <w:sz w:val="24"/>
                <w:shd w:val="clear" w:color="auto" w:fill="FAFAFA"/>
              </w:rPr>
              <w:t>солнцестояния</w:t>
            </w:r>
            <w:r>
              <w:rPr>
                <w:color w:val="000000"/>
                <w:spacing w:val="-2"/>
                <w:sz w:val="24"/>
              </w:rPr>
              <w:t>»</w:t>
            </w:r>
          </w:p>
        </w:tc>
        <w:tc>
          <w:tcPr>
            <w:tcW w:w="6719" w:type="dxa"/>
            <w:gridSpan w:val="4"/>
          </w:tcPr>
          <w:p w:rsidR="00D80858" w:rsidRDefault="00A923ED">
            <w:pPr>
              <w:pStyle w:val="TableParagraph"/>
              <w:ind w:right="100"/>
              <w:rPr>
                <w:sz w:val="20"/>
              </w:rPr>
            </w:pPr>
            <w:r>
              <w:rPr>
                <w:color w:val="000000"/>
                <w:sz w:val="20"/>
                <w:shd w:val="clear" w:color="auto" w:fill="FAFAFA"/>
              </w:rPr>
              <w:t>Зимнее</w:t>
            </w:r>
            <w:r>
              <w:rPr>
                <w:color w:val="000000"/>
                <w:spacing w:val="-8"/>
                <w:sz w:val="20"/>
                <w:shd w:val="clear" w:color="auto" w:fill="FAFAFA"/>
              </w:rPr>
              <w:t xml:space="preserve"> </w:t>
            </w:r>
            <w:r>
              <w:rPr>
                <w:color w:val="000000"/>
                <w:sz w:val="20"/>
                <w:shd w:val="clear" w:color="auto" w:fill="FAFAFA"/>
              </w:rPr>
              <w:t>солнцестояние</w:t>
            </w:r>
            <w:r>
              <w:rPr>
                <w:color w:val="000000"/>
                <w:spacing w:val="-7"/>
                <w:sz w:val="20"/>
                <w:shd w:val="clear" w:color="auto" w:fill="FAFAFA"/>
              </w:rPr>
              <w:t xml:space="preserve"> </w:t>
            </w:r>
            <w:r>
              <w:rPr>
                <w:color w:val="000000"/>
                <w:sz w:val="20"/>
                <w:shd w:val="clear" w:color="auto" w:fill="FAFAFA"/>
              </w:rPr>
              <w:t>–</w:t>
            </w:r>
            <w:r>
              <w:rPr>
                <w:color w:val="000000"/>
                <w:spacing w:val="-7"/>
                <w:sz w:val="20"/>
                <w:shd w:val="clear" w:color="auto" w:fill="FAFAFA"/>
              </w:rPr>
              <w:t xml:space="preserve"> </w:t>
            </w:r>
            <w:r>
              <w:rPr>
                <w:color w:val="000000"/>
                <w:sz w:val="20"/>
                <w:shd w:val="clear" w:color="auto" w:fill="FAFAFA"/>
              </w:rPr>
              <w:t>это</w:t>
            </w:r>
            <w:r>
              <w:rPr>
                <w:color w:val="000000"/>
                <w:spacing w:val="-8"/>
                <w:sz w:val="20"/>
                <w:shd w:val="clear" w:color="auto" w:fill="FAFAFA"/>
              </w:rPr>
              <w:t xml:space="preserve"> </w:t>
            </w:r>
            <w:r>
              <w:rPr>
                <w:color w:val="000000"/>
                <w:sz w:val="20"/>
                <w:shd w:val="clear" w:color="auto" w:fill="FAFAFA"/>
              </w:rPr>
              <w:t>астрономическое</w:t>
            </w:r>
            <w:r>
              <w:rPr>
                <w:color w:val="000000"/>
                <w:spacing w:val="-8"/>
                <w:sz w:val="20"/>
                <w:shd w:val="clear" w:color="auto" w:fill="FAFAFA"/>
              </w:rPr>
              <w:t xml:space="preserve"> </w:t>
            </w:r>
            <w:r>
              <w:rPr>
                <w:color w:val="000000"/>
                <w:sz w:val="20"/>
                <w:shd w:val="clear" w:color="auto" w:fill="FAFAFA"/>
              </w:rPr>
              <w:t>явление,</w:t>
            </w:r>
            <w:r>
              <w:rPr>
                <w:color w:val="000000"/>
                <w:spacing w:val="-8"/>
                <w:sz w:val="20"/>
                <w:shd w:val="clear" w:color="auto" w:fill="FAFAFA"/>
              </w:rPr>
              <w:t xml:space="preserve"> </w:t>
            </w:r>
            <w:r>
              <w:rPr>
                <w:color w:val="000000"/>
                <w:sz w:val="20"/>
                <w:shd w:val="clear" w:color="auto" w:fill="FAFAFA"/>
              </w:rPr>
              <w:t>характеризующееся</w:t>
            </w:r>
            <w:r>
              <w:rPr>
                <w:color w:val="000000"/>
                <w:sz w:val="20"/>
              </w:rPr>
              <w:t xml:space="preserve"> </w:t>
            </w:r>
            <w:r>
              <w:rPr>
                <w:color w:val="000000"/>
                <w:sz w:val="20"/>
                <w:shd w:val="clear" w:color="auto" w:fill="FAFAFA"/>
              </w:rPr>
              <w:t>тем, что Солнце находится в самой низкой (южной) (для Северного</w:t>
            </w:r>
            <w:r>
              <w:rPr>
                <w:color w:val="000000"/>
                <w:sz w:val="20"/>
              </w:rPr>
              <w:t xml:space="preserve"> </w:t>
            </w:r>
            <w:r>
              <w:rPr>
                <w:color w:val="000000"/>
                <w:sz w:val="20"/>
                <w:shd w:val="clear" w:color="auto" w:fill="FAFAFA"/>
              </w:rPr>
              <w:t>полушария) точке своей эклиптики, и продолжительность светового дня</w:t>
            </w:r>
            <w:r>
              <w:rPr>
                <w:color w:val="000000"/>
                <w:sz w:val="20"/>
              </w:rPr>
              <w:t xml:space="preserve"> </w:t>
            </w:r>
            <w:r>
              <w:rPr>
                <w:color w:val="000000"/>
                <w:sz w:val="20"/>
                <w:shd w:val="clear" w:color="auto" w:fill="FAFAFA"/>
              </w:rPr>
              <w:t>является наименьшей в году, тогда как продолжительность тёмного</w:t>
            </w:r>
          </w:p>
          <w:p w:rsidR="00D80858" w:rsidRDefault="00A923ED">
            <w:pPr>
              <w:pStyle w:val="TableParagraph"/>
              <w:rPr>
                <w:sz w:val="20"/>
              </w:rPr>
            </w:pPr>
            <w:r>
              <w:rPr>
                <w:color w:val="000000"/>
                <w:sz w:val="20"/>
                <w:shd w:val="clear" w:color="auto" w:fill="FAFAFA"/>
              </w:rPr>
              <w:t>времени</w:t>
            </w:r>
            <w:r>
              <w:rPr>
                <w:color w:val="000000"/>
                <w:spacing w:val="-10"/>
                <w:sz w:val="20"/>
                <w:shd w:val="clear" w:color="auto" w:fill="FAFAFA"/>
              </w:rPr>
              <w:t xml:space="preserve"> </w:t>
            </w:r>
            <w:r>
              <w:rPr>
                <w:color w:val="000000"/>
                <w:sz w:val="20"/>
                <w:shd w:val="clear" w:color="auto" w:fill="FAFAFA"/>
              </w:rPr>
              <w:t>суток</w:t>
            </w:r>
            <w:r>
              <w:rPr>
                <w:color w:val="000000"/>
                <w:spacing w:val="-9"/>
                <w:sz w:val="20"/>
                <w:shd w:val="clear" w:color="auto" w:fill="FAFAFA"/>
              </w:rPr>
              <w:t xml:space="preserve"> </w:t>
            </w:r>
            <w:r>
              <w:rPr>
                <w:color w:val="000000"/>
                <w:sz w:val="20"/>
                <w:shd w:val="clear" w:color="auto" w:fill="FAFAFA"/>
              </w:rPr>
              <w:t>достигает</w:t>
            </w:r>
            <w:r>
              <w:rPr>
                <w:color w:val="000000"/>
                <w:spacing w:val="-9"/>
                <w:sz w:val="20"/>
                <w:shd w:val="clear" w:color="auto" w:fill="FAFAFA"/>
              </w:rPr>
              <w:t xml:space="preserve"> </w:t>
            </w:r>
            <w:r>
              <w:rPr>
                <w:color w:val="000000"/>
                <w:sz w:val="20"/>
                <w:shd w:val="clear" w:color="auto" w:fill="FAFAFA"/>
              </w:rPr>
              <w:t>своего</w:t>
            </w:r>
            <w:r>
              <w:rPr>
                <w:color w:val="000000"/>
                <w:spacing w:val="-8"/>
                <w:sz w:val="20"/>
                <w:shd w:val="clear" w:color="auto" w:fill="FAFAFA"/>
              </w:rPr>
              <w:t xml:space="preserve"> </w:t>
            </w:r>
            <w:r>
              <w:rPr>
                <w:color w:val="000000"/>
                <w:sz w:val="20"/>
                <w:shd w:val="clear" w:color="auto" w:fill="FAFAFA"/>
              </w:rPr>
              <w:t>наивысшего</w:t>
            </w:r>
            <w:r>
              <w:rPr>
                <w:color w:val="000000"/>
                <w:spacing w:val="-7"/>
                <w:sz w:val="20"/>
                <w:shd w:val="clear" w:color="auto" w:fill="FAFAFA"/>
              </w:rPr>
              <w:t xml:space="preserve"> </w:t>
            </w:r>
            <w:r>
              <w:rPr>
                <w:color w:val="000000"/>
                <w:sz w:val="20"/>
                <w:shd w:val="clear" w:color="auto" w:fill="FAFAFA"/>
              </w:rPr>
              <w:t>показателя.</w:t>
            </w:r>
            <w:r>
              <w:rPr>
                <w:color w:val="000000"/>
                <w:spacing w:val="-7"/>
                <w:sz w:val="20"/>
                <w:shd w:val="clear" w:color="auto" w:fill="FAFAFA"/>
              </w:rPr>
              <w:t xml:space="preserve"> </w:t>
            </w:r>
            <w:r>
              <w:rPr>
                <w:color w:val="000000"/>
                <w:sz w:val="20"/>
                <w:shd w:val="clear" w:color="auto" w:fill="FAFAFA"/>
              </w:rPr>
              <w:t>Считается,</w:t>
            </w:r>
            <w:r>
              <w:rPr>
                <w:color w:val="000000"/>
                <w:spacing w:val="-9"/>
                <w:sz w:val="20"/>
                <w:shd w:val="clear" w:color="auto" w:fill="FAFAFA"/>
              </w:rPr>
              <w:t xml:space="preserve"> </w:t>
            </w:r>
            <w:r>
              <w:rPr>
                <w:color w:val="000000"/>
                <w:spacing w:val="-5"/>
                <w:sz w:val="20"/>
                <w:shd w:val="clear" w:color="auto" w:fill="FAFAFA"/>
              </w:rPr>
              <w:t>что</w:t>
            </w:r>
          </w:p>
          <w:p w:rsidR="00D80858" w:rsidRDefault="00A923ED">
            <w:pPr>
              <w:pStyle w:val="TableParagraph"/>
              <w:spacing w:line="228" w:lineRule="exact"/>
              <w:ind w:right="100"/>
              <w:rPr>
                <w:sz w:val="20"/>
              </w:rPr>
            </w:pPr>
            <w:r>
              <w:rPr>
                <w:color w:val="000000"/>
                <w:sz w:val="20"/>
                <w:shd w:val="clear" w:color="auto" w:fill="FAFAFA"/>
              </w:rPr>
              <w:t>настоящая</w:t>
            </w:r>
            <w:r>
              <w:rPr>
                <w:color w:val="000000"/>
                <w:spacing w:val="-8"/>
                <w:sz w:val="20"/>
                <w:shd w:val="clear" w:color="auto" w:fill="FAFAFA"/>
              </w:rPr>
              <w:t xml:space="preserve"> </w:t>
            </w:r>
            <w:r>
              <w:rPr>
                <w:color w:val="000000"/>
                <w:sz w:val="20"/>
                <w:shd w:val="clear" w:color="auto" w:fill="FAFAFA"/>
              </w:rPr>
              <w:t>астрономическая</w:t>
            </w:r>
            <w:r>
              <w:rPr>
                <w:color w:val="000000"/>
                <w:spacing w:val="-6"/>
                <w:sz w:val="20"/>
                <w:shd w:val="clear" w:color="auto" w:fill="FAFAFA"/>
              </w:rPr>
              <w:t xml:space="preserve"> </w:t>
            </w:r>
            <w:r>
              <w:rPr>
                <w:color w:val="000000"/>
                <w:sz w:val="20"/>
                <w:shd w:val="clear" w:color="auto" w:fill="FAFAFA"/>
              </w:rPr>
              <w:t>зима</w:t>
            </w:r>
            <w:r>
              <w:rPr>
                <w:color w:val="000000"/>
                <w:spacing w:val="-7"/>
                <w:sz w:val="20"/>
                <w:shd w:val="clear" w:color="auto" w:fill="FAFAFA"/>
              </w:rPr>
              <w:t xml:space="preserve"> </w:t>
            </w:r>
            <w:r>
              <w:rPr>
                <w:color w:val="000000"/>
                <w:sz w:val="20"/>
                <w:shd w:val="clear" w:color="auto" w:fill="FAFAFA"/>
              </w:rPr>
              <w:t>начинается</w:t>
            </w:r>
            <w:r>
              <w:rPr>
                <w:color w:val="000000"/>
                <w:spacing w:val="-6"/>
                <w:sz w:val="20"/>
                <w:shd w:val="clear" w:color="auto" w:fill="FAFAFA"/>
              </w:rPr>
              <w:t xml:space="preserve"> </w:t>
            </w:r>
            <w:r>
              <w:rPr>
                <w:color w:val="000000"/>
                <w:sz w:val="20"/>
                <w:shd w:val="clear" w:color="auto" w:fill="FAFAFA"/>
              </w:rPr>
              <w:t>именно</w:t>
            </w:r>
            <w:r>
              <w:rPr>
                <w:color w:val="000000"/>
                <w:spacing w:val="-7"/>
                <w:sz w:val="20"/>
                <w:shd w:val="clear" w:color="auto" w:fill="FAFAFA"/>
              </w:rPr>
              <w:t xml:space="preserve"> </w:t>
            </w:r>
            <w:r>
              <w:rPr>
                <w:color w:val="000000"/>
                <w:sz w:val="20"/>
                <w:shd w:val="clear" w:color="auto" w:fill="FAFAFA"/>
              </w:rPr>
              <w:t>в</w:t>
            </w:r>
            <w:r>
              <w:rPr>
                <w:color w:val="000000"/>
                <w:spacing w:val="-8"/>
                <w:sz w:val="20"/>
                <w:shd w:val="clear" w:color="auto" w:fill="FAFAFA"/>
              </w:rPr>
              <w:t xml:space="preserve"> </w:t>
            </w:r>
            <w:r>
              <w:rPr>
                <w:color w:val="000000"/>
                <w:sz w:val="20"/>
                <w:shd w:val="clear" w:color="auto" w:fill="FAFAFA"/>
              </w:rPr>
              <w:t>день</w:t>
            </w:r>
            <w:r>
              <w:rPr>
                <w:color w:val="000000"/>
                <w:spacing w:val="-7"/>
                <w:sz w:val="20"/>
                <w:shd w:val="clear" w:color="auto" w:fill="FAFAFA"/>
              </w:rPr>
              <w:t xml:space="preserve"> </w:t>
            </w:r>
            <w:r>
              <w:rPr>
                <w:color w:val="000000"/>
                <w:sz w:val="20"/>
                <w:shd w:val="clear" w:color="auto" w:fill="FAFAFA"/>
              </w:rPr>
              <w:t>зимнего</w:t>
            </w:r>
            <w:r>
              <w:rPr>
                <w:color w:val="000000"/>
                <w:sz w:val="20"/>
              </w:rPr>
              <w:t xml:space="preserve"> </w:t>
            </w:r>
            <w:r>
              <w:rPr>
                <w:color w:val="000000"/>
                <w:spacing w:val="-2"/>
                <w:sz w:val="20"/>
                <w:shd w:val="clear" w:color="auto" w:fill="FAFAFA"/>
              </w:rPr>
              <w:t>солнцестояния.</w:t>
            </w:r>
            <w:r>
              <w:rPr>
                <w:color w:val="000000"/>
                <w:spacing w:val="40"/>
                <w:sz w:val="20"/>
                <w:shd w:val="clear" w:color="auto" w:fill="FAFAFA"/>
              </w:rPr>
              <w:t xml:space="preserve"> </w:t>
            </w:r>
          </w:p>
        </w:tc>
        <w:tc>
          <w:tcPr>
            <w:tcW w:w="2413" w:type="dxa"/>
          </w:tcPr>
          <w:p w:rsidR="00D80858" w:rsidRDefault="00A923ED">
            <w:pPr>
              <w:pStyle w:val="TableParagraph"/>
              <w:spacing w:line="267" w:lineRule="exact"/>
              <w:ind w:left="13" w:right="1"/>
              <w:jc w:val="center"/>
              <w:rPr>
                <w:sz w:val="24"/>
              </w:rPr>
            </w:pPr>
            <w:r>
              <w:rPr>
                <w:spacing w:val="-2"/>
                <w:sz w:val="24"/>
              </w:rPr>
              <w:t>познавательное</w:t>
            </w:r>
          </w:p>
        </w:tc>
        <w:tc>
          <w:tcPr>
            <w:tcW w:w="2106" w:type="dxa"/>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6" w:type="dxa"/>
          </w:tcPr>
          <w:p w:rsidR="00D80858" w:rsidRDefault="00A923ED">
            <w:pPr>
              <w:pStyle w:val="TableParagraph"/>
              <w:spacing w:line="267" w:lineRule="exact"/>
              <w:ind w:left="18" w:right="15"/>
              <w:jc w:val="center"/>
              <w:rPr>
                <w:sz w:val="24"/>
              </w:rPr>
            </w:pPr>
            <w:r>
              <w:rPr>
                <w:spacing w:val="-2"/>
                <w:sz w:val="24"/>
              </w:rPr>
              <w:t>Воспитатели</w:t>
            </w:r>
          </w:p>
        </w:tc>
      </w:tr>
      <w:tr w:rsidR="00D80858" w:rsidTr="001F128B">
        <w:trPr>
          <w:gridAfter w:val="1"/>
          <w:wAfter w:w="19" w:type="dxa"/>
          <w:trHeight w:val="2071"/>
        </w:trPr>
        <w:tc>
          <w:tcPr>
            <w:tcW w:w="2307" w:type="dxa"/>
          </w:tcPr>
          <w:p w:rsidR="00D80858" w:rsidRDefault="00A923ED">
            <w:pPr>
              <w:pStyle w:val="TableParagraph"/>
              <w:spacing w:line="268" w:lineRule="exact"/>
              <w:ind w:left="14"/>
              <w:jc w:val="center"/>
              <w:rPr>
                <w:sz w:val="24"/>
              </w:rPr>
            </w:pPr>
            <w:r>
              <w:rPr>
                <w:sz w:val="24"/>
              </w:rPr>
              <w:t>26</w:t>
            </w:r>
            <w:r>
              <w:rPr>
                <w:spacing w:val="-1"/>
                <w:sz w:val="24"/>
              </w:rPr>
              <w:t xml:space="preserve"> </w:t>
            </w:r>
            <w:r>
              <w:rPr>
                <w:sz w:val="24"/>
              </w:rPr>
              <w:t>декабря</w:t>
            </w:r>
            <w:r>
              <w:rPr>
                <w:spacing w:val="-1"/>
                <w:sz w:val="24"/>
              </w:rPr>
              <w:t xml:space="preserve"> </w:t>
            </w:r>
            <w:r>
              <w:rPr>
                <w:spacing w:val="-10"/>
                <w:sz w:val="24"/>
              </w:rPr>
              <w:t>–</w:t>
            </w:r>
          </w:p>
          <w:p w:rsidR="00D80858" w:rsidRDefault="00A923ED">
            <w:pPr>
              <w:pStyle w:val="TableParagraph"/>
              <w:ind w:left="14"/>
              <w:jc w:val="center"/>
              <w:rPr>
                <w:b/>
                <w:sz w:val="24"/>
              </w:rPr>
            </w:pPr>
            <w:r>
              <w:rPr>
                <w:sz w:val="24"/>
              </w:rPr>
              <w:t>«</w:t>
            </w:r>
            <w:r>
              <w:rPr>
                <w:color w:val="000000"/>
                <w:sz w:val="24"/>
                <w:shd w:val="clear" w:color="auto" w:fill="FAFAFA"/>
              </w:rPr>
              <w:t>День</w:t>
            </w:r>
            <w:r>
              <w:rPr>
                <w:color w:val="000000"/>
                <w:spacing w:val="-4"/>
                <w:sz w:val="24"/>
                <w:shd w:val="clear" w:color="auto" w:fill="FAFAFA"/>
              </w:rPr>
              <w:t xml:space="preserve"> </w:t>
            </w:r>
            <w:r>
              <w:rPr>
                <w:color w:val="000000"/>
                <w:spacing w:val="-2"/>
                <w:sz w:val="24"/>
                <w:shd w:val="clear" w:color="auto" w:fill="FAFAFA"/>
              </w:rPr>
              <w:t>подарков</w:t>
            </w:r>
            <w:r>
              <w:rPr>
                <w:b/>
                <w:color w:val="000000"/>
                <w:spacing w:val="-2"/>
                <w:sz w:val="24"/>
                <w:shd w:val="clear" w:color="auto" w:fill="FAFAFA"/>
              </w:rPr>
              <w:t>»</w:t>
            </w:r>
          </w:p>
        </w:tc>
        <w:tc>
          <w:tcPr>
            <w:tcW w:w="6719" w:type="dxa"/>
            <w:gridSpan w:val="4"/>
          </w:tcPr>
          <w:p w:rsidR="00D80858" w:rsidRDefault="00A923ED">
            <w:pPr>
              <w:pStyle w:val="TableParagraph"/>
              <w:ind w:right="100"/>
              <w:rPr>
                <w:sz w:val="20"/>
              </w:rPr>
            </w:pPr>
            <w:r>
              <w:rPr>
                <w:sz w:val="20"/>
              </w:rPr>
              <w:t>26 декабря – день подарков. Этот праздник праздновался еще в 17-18 столетии,</w:t>
            </w:r>
            <w:r>
              <w:rPr>
                <w:spacing w:val="-5"/>
                <w:sz w:val="20"/>
              </w:rPr>
              <w:t xml:space="preserve"> </w:t>
            </w:r>
            <w:r>
              <w:rPr>
                <w:sz w:val="20"/>
              </w:rPr>
              <w:t>правда,</w:t>
            </w:r>
            <w:r>
              <w:rPr>
                <w:spacing w:val="-6"/>
                <w:sz w:val="20"/>
              </w:rPr>
              <w:t xml:space="preserve"> </w:t>
            </w:r>
            <w:r>
              <w:rPr>
                <w:sz w:val="20"/>
              </w:rPr>
              <w:t>только</w:t>
            </w:r>
            <w:r>
              <w:rPr>
                <w:spacing w:val="-6"/>
                <w:sz w:val="20"/>
              </w:rPr>
              <w:t xml:space="preserve"> </w:t>
            </w:r>
            <w:r>
              <w:rPr>
                <w:sz w:val="20"/>
              </w:rPr>
              <w:t>в</w:t>
            </w:r>
            <w:r>
              <w:rPr>
                <w:spacing w:val="-8"/>
                <w:sz w:val="20"/>
              </w:rPr>
              <w:t xml:space="preserve"> </w:t>
            </w:r>
            <w:r>
              <w:rPr>
                <w:sz w:val="20"/>
              </w:rPr>
              <w:t>англо-говорящих</w:t>
            </w:r>
            <w:r>
              <w:rPr>
                <w:spacing w:val="-8"/>
                <w:sz w:val="20"/>
              </w:rPr>
              <w:t xml:space="preserve"> </w:t>
            </w:r>
            <w:r>
              <w:rPr>
                <w:sz w:val="20"/>
              </w:rPr>
              <w:t>странах.</w:t>
            </w:r>
            <w:r>
              <w:rPr>
                <w:spacing w:val="-7"/>
                <w:sz w:val="20"/>
              </w:rPr>
              <w:t xml:space="preserve"> </w:t>
            </w:r>
            <w:r>
              <w:rPr>
                <w:sz w:val="20"/>
              </w:rPr>
              <w:t>Дословный</w:t>
            </w:r>
            <w:r>
              <w:rPr>
                <w:spacing w:val="-8"/>
                <w:sz w:val="20"/>
              </w:rPr>
              <w:t xml:space="preserve"> </w:t>
            </w:r>
            <w:r>
              <w:rPr>
                <w:sz w:val="20"/>
              </w:rPr>
              <w:t>перевод названия праздника означает «День коробок», в которые было принято упаковывать подарки.</w:t>
            </w:r>
          </w:p>
          <w:p w:rsidR="00D80858" w:rsidRDefault="00A923ED">
            <w:pPr>
              <w:pStyle w:val="TableParagraph"/>
              <w:ind w:right="100"/>
              <w:rPr>
                <w:sz w:val="20"/>
              </w:rPr>
            </w:pPr>
            <w:r>
              <w:rPr>
                <w:sz w:val="20"/>
              </w:rPr>
              <w:t>Подарки</w:t>
            </w:r>
            <w:r>
              <w:rPr>
                <w:spacing w:val="-5"/>
                <w:sz w:val="20"/>
              </w:rPr>
              <w:t xml:space="preserve"> </w:t>
            </w:r>
            <w:r>
              <w:rPr>
                <w:sz w:val="20"/>
              </w:rPr>
              <w:t>любят</w:t>
            </w:r>
            <w:r>
              <w:rPr>
                <w:spacing w:val="-5"/>
                <w:sz w:val="20"/>
              </w:rPr>
              <w:t xml:space="preserve"> </w:t>
            </w:r>
            <w:r>
              <w:rPr>
                <w:sz w:val="20"/>
              </w:rPr>
              <w:t>получать</w:t>
            </w:r>
            <w:r>
              <w:rPr>
                <w:spacing w:val="-4"/>
                <w:sz w:val="20"/>
              </w:rPr>
              <w:t xml:space="preserve"> </w:t>
            </w:r>
            <w:r>
              <w:rPr>
                <w:sz w:val="20"/>
              </w:rPr>
              <w:t>и</w:t>
            </w:r>
            <w:r>
              <w:rPr>
                <w:spacing w:val="-5"/>
                <w:sz w:val="20"/>
              </w:rPr>
              <w:t xml:space="preserve"> </w:t>
            </w:r>
            <w:r>
              <w:rPr>
                <w:sz w:val="20"/>
              </w:rPr>
              <w:t>взрослые,</w:t>
            </w:r>
            <w:r>
              <w:rPr>
                <w:spacing w:val="-4"/>
                <w:sz w:val="20"/>
              </w:rPr>
              <w:t xml:space="preserve"> </w:t>
            </w:r>
            <w:r>
              <w:rPr>
                <w:sz w:val="20"/>
              </w:rPr>
              <w:t>и</w:t>
            </w:r>
            <w:r>
              <w:rPr>
                <w:spacing w:val="-5"/>
                <w:sz w:val="20"/>
              </w:rPr>
              <w:t xml:space="preserve"> </w:t>
            </w:r>
            <w:r>
              <w:rPr>
                <w:sz w:val="20"/>
              </w:rPr>
              <w:t>дети, тем</w:t>
            </w:r>
            <w:r>
              <w:rPr>
                <w:spacing w:val="-3"/>
                <w:sz w:val="20"/>
              </w:rPr>
              <w:t xml:space="preserve"> </w:t>
            </w:r>
            <w:r>
              <w:rPr>
                <w:sz w:val="20"/>
              </w:rPr>
              <w:t>более</w:t>
            </w:r>
            <w:r>
              <w:rPr>
                <w:spacing w:val="-4"/>
                <w:sz w:val="20"/>
              </w:rPr>
              <w:t xml:space="preserve"> </w:t>
            </w:r>
            <w:r>
              <w:rPr>
                <w:sz w:val="20"/>
              </w:rPr>
              <w:t>в</w:t>
            </w:r>
            <w:r>
              <w:rPr>
                <w:spacing w:val="-3"/>
                <w:sz w:val="20"/>
              </w:rPr>
              <w:t xml:space="preserve"> </w:t>
            </w:r>
            <w:r>
              <w:rPr>
                <w:sz w:val="20"/>
              </w:rPr>
              <w:t>такой</w:t>
            </w:r>
            <w:r>
              <w:rPr>
                <w:spacing w:val="-5"/>
                <w:sz w:val="20"/>
              </w:rPr>
              <w:t xml:space="preserve"> </w:t>
            </w:r>
            <w:r>
              <w:rPr>
                <w:sz w:val="20"/>
              </w:rPr>
              <w:t>чудесный Новогодний</w:t>
            </w:r>
            <w:r>
              <w:rPr>
                <w:spacing w:val="-1"/>
                <w:sz w:val="20"/>
              </w:rPr>
              <w:t xml:space="preserve"> </w:t>
            </w:r>
            <w:r>
              <w:rPr>
                <w:sz w:val="20"/>
              </w:rPr>
              <w:t>праздник. Сделанный</w:t>
            </w:r>
            <w:r>
              <w:rPr>
                <w:spacing w:val="-1"/>
                <w:sz w:val="20"/>
              </w:rPr>
              <w:t xml:space="preserve"> </w:t>
            </w:r>
            <w:r>
              <w:rPr>
                <w:sz w:val="20"/>
              </w:rPr>
              <w:t>своими</w:t>
            </w:r>
            <w:r>
              <w:rPr>
                <w:spacing w:val="-1"/>
                <w:sz w:val="20"/>
              </w:rPr>
              <w:t xml:space="preserve"> </w:t>
            </w:r>
            <w:r>
              <w:rPr>
                <w:sz w:val="20"/>
              </w:rPr>
              <w:t>руками</w:t>
            </w:r>
            <w:r>
              <w:rPr>
                <w:spacing w:val="-1"/>
                <w:sz w:val="20"/>
              </w:rPr>
              <w:t xml:space="preserve"> </w:t>
            </w:r>
            <w:r>
              <w:rPr>
                <w:sz w:val="20"/>
              </w:rPr>
              <w:t>подарок – и</w:t>
            </w:r>
            <w:r>
              <w:rPr>
                <w:spacing w:val="-1"/>
                <w:sz w:val="20"/>
              </w:rPr>
              <w:t xml:space="preserve"> </w:t>
            </w:r>
            <w:r>
              <w:rPr>
                <w:sz w:val="20"/>
              </w:rPr>
              <w:t xml:space="preserve">не важно, насколько умело он выполнен, – всегда будет единственным и </w:t>
            </w:r>
            <w:r>
              <w:rPr>
                <w:spacing w:val="-2"/>
                <w:sz w:val="20"/>
              </w:rPr>
              <w:t>неповторимым.</w:t>
            </w:r>
          </w:p>
        </w:tc>
        <w:tc>
          <w:tcPr>
            <w:tcW w:w="2413" w:type="dxa"/>
          </w:tcPr>
          <w:p w:rsidR="00D80858" w:rsidRDefault="00A923ED">
            <w:pPr>
              <w:pStyle w:val="TableParagraph"/>
              <w:ind w:left="741" w:right="499" w:hanging="233"/>
              <w:rPr>
                <w:sz w:val="24"/>
              </w:rPr>
            </w:pPr>
            <w:r>
              <w:rPr>
                <w:spacing w:val="-2"/>
                <w:sz w:val="24"/>
              </w:rPr>
              <w:t>эстетическое, духовно-</w:t>
            </w:r>
          </w:p>
          <w:p w:rsidR="00D80858" w:rsidRDefault="00A923ED">
            <w:pPr>
              <w:pStyle w:val="TableParagraph"/>
              <w:ind w:left="513"/>
              <w:rPr>
                <w:sz w:val="24"/>
              </w:rPr>
            </w:pPr>
            <w:r>
              <w:rPr>
                <w:spacing w:val="-2"/>
                <w:sz w:val="24"/>
              </w:rPr>
              <w:t>нравственное</w:t>
            </w:r>
          </w:p>
        </w:tc>
        <w:tc>
          <w:tcPr>
            <w:tcW w:w="2106"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6" w:type="dxa"/>
          </w:tcPr>
          <w:p w:rsidR="00D80858" w:rsidRDefault="00A923ED">
            <w:pPr>
              <w:pStyle w:val="TableParagraph"/>
              <w:spacing w:line="268" w:lineRule="exact"/>
              <w:ind w:left="18" w:right="15"/>
              <w:jc w:val="center"/>
              <w:rPr>
                <w:sz w:val="24"/>
              </w:rPr>
            </w:pPr>
            <w:r>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689"/>
        <w:gridCol w:w="26"/>
        <w:gridCol w:w="2408"/>
        <w:gridCol w:w="2103"/>
        <w:gridCol w:w="1955"/>
      </w:tblGrid>
      <w:tr w:rsidR="00D80858">
        <w:trPr>
          <w:trHeight w:val="1841"/>
        </w:trPr>
        <w:tc>
          <w:tcPr>
            <w:tcW w:w="2307" w:type="dxa"/>
          </w:tcPr>
          <w:p w:rsidR="00D80858" w:rsidRPr="00CD73ED" w:rsidRDefault="00A923ED">
            <w:pPr>
              <w:pStyle w:val="TableParagraph"/>
              <w:spacing w:line="268" w:lineRule="exact"/>
              <w:ind w:left="14"/>
              <w:jc w:val="center"/>
              <w:rPr>
                <w:sz w:val="24"/>
              </w:rPr>
            </w:pPr>
            <w:r w:rsidRPr="00CD73ED">
              <w:rPr>
                <w:sz w:val="24"/>
              </w:rPr>
              <w:lastRenderedPageBreak/>
              <w:t>28</w:t>
            </w:r>
            <w:r w:rsidRPr="00CD73ED">
              <w:rPr>
                <w:spacing w:val="-1"/>
                <w:sz w:val="24"/>
              </w:rPr>
              <w:t xml:space="preserve"> </w:t>
            </w:r>
            <w:r w:rsidRPr="00CD73ED">
              <w:rPr>
                <w:sz w:val="24"/>
              </w:rPr>
              <w:t>декабря</w:t>
            </w:r>
            <w:r w:rsidRPr="00CD73ED">
              <w:rPr>
                <w:spacing w:val="-1"/>
                <w:sz w:val="24"/>
              </w:rPr>
              <w:t xml:space="preserve"> </w:t>
            </w:r>
            <w:r w:rsidRPr="00CD73ED">
              <w:rPr>
                <w:spacing w:val="-10"/>
                <w:sz w:val="24"/>
              </w:rPr>
              <w:t>–</w:t>
            </w:r>
          </w:p>
          <w:p w:rsidR="00D80858" w:rsidRPr="00CD73ED" w:rsidRDefault="00A923ED">
            <w:pPr>
              <w:pStyle w:val="TableParagraph"/>
              <w:ind w:left="222" w:right="211"/>
              <w:jc w:val="center"/>
              <w:rPr>
                <w:sz w:val="24"/>
              </w:rPr>
            </w:pPr>
            <w:r w:rsidRPr="00CD73ED">
              <w:rPr>
                <w:spacing w:val="-2"/>
                <w:sz w:val="24"/>
              </w:rPr>
              <w:t>«</w:t>
            </w:r>
            <w:r w:rsidRPr="00CD73ED">
              <w:rPr>
                <w:spacing w:val="-2"/>
                <w:sz w:val="24"/>
                <w:shd w:val="clear" w:color="auto" w:fill="FAFAFA"/>
              </w:rPr>
              <w:t>Международный</w:t>
            </w:r>
            <w:r w:rsidRPr="00CD73ED">
              <w:rPr>
                <w:spacing w:val="-2"/>
                <w:sz w:val="24"/>
              </w:rPr>
              <w:t xml:space="preserve"> </w:t>
            </w:r>
            <w:r w:rsidRPr="00CD73ED">
              <w:rPr>
                <w:sz w:val="24"/>
                <w:shd w:val="clear" w:color="auto" w:fill="FAFAFA"/>
              </w:rPr>
              <w:t>день кино</w:t>
            </w:r>
            <w:r w:rsidRPr="00CD73ED">
              <w:rPr>
                <w:sz w:val="24"/>
              </w:rPr>
              <w:t>»</w:t>
            </w:r>
          </w:p>
        </w:tc>
        <w:tc>
          <w:tcPr>
            <w:tcW w:w="6689" w:type="dxa"/>
          </w:tcPr>
          <w:p w:rsidR="00D80858" w:rsidRPr="00CD73ED" w:rsidRDefault="00A923ED">
            <w:pPr>
              <w:pStyle w:val="TableParagraph"/>
              <w:rPr>
                <w:sz w:val="20"/>
              </w:rPr>
            </w:pPr>
            <w:r w:rsidRPr="00CD73ED">
              <w:rPr>
                <w:sz w:val="20"/>
                <w:shd w:val="clear" w:color="auto" w:fill="FAFAFA"/>
              </w:rPr>
              <w:t>Днём</w:t>
            </w:r>
            <w:r w:rsidRPr="00CD73ED">
              <w:rPr>
                <w:spacing w:val="-2"/>
                <w:sz w:val="20"/>
                <w:shd w:val="clear" w:color="auto" w:fill="FAFAFA"/>
              </w:rPr>
              <w:t xml:space="preserve"> </w:t>
            </w:r>
            <w:r w:rsidRPr="00CD73ED">
              <w:rPr>
                <w:sz w:val="20"/>
                <w:shd w:val="clear" w:color="auto" w:fill="FAFAFA"/>
              </w:rPr>
              <w:t>рождения</w:t>
            </w:r>
            <w:r w:rsidRPr="00CD73ED">
              <w:rPr>
                <w:spacing w:val="-4"/>
                <w:sz w:val="20"/>
                <w:shd w:val="clear" w:color="auto" w:fill="FAFAFA"/>
              </w:rPr>
              <w:t xml:space="preserve"> </w:t>
            </w:r>
            <w:r w:rsidRPr="00CD73ED">
              <w:rPr>
                <w:sz w:val="20"/>
                <w:shd w:val="clear" w:color="auto" w:fill="FAFAFA"/>
              </w:rPr>
              <w:t>кино</w:t>
            </w:r>
            <w:r w:rsidRPr="00CD73ED">
              <w:rPr>
                <w:spacing w:val="-3"/>
                <w:sz w:val="20"/>
                <w:shd w:val="clear" w:color="auto" w:fill="FAFAFA"/>
              </w:rPr>
              <w:t xml:space="preserve"> </w:t>
            </w:r>
            <w:r w:rsidRPr="00CD73ED">
              <w:rPr>
                <w:sz w:val="20"/>
                <w:shd w:val="clear" w:color="auto" w:fill="FAFAFA"/>
              </w:rPr>
              <w:t>считают</w:t>
            </w:r>
            <w:r w:rsidRPr="00CD73ED">
              <w:rPr>
                <w:spacing w:val="-5"/>
                <w:sz w:val="20"/>
                <w:shd w:val="clear" w:color="auto" w:fill="FAFAFA"/>
              </w:rPr>
              <w:t xml:space="preserve"> </w:t>
            </w:r>
            <w:r w:rsidRPr="00CD73ED">
              <w:rPr>
                <w:sz w:val="20"/>
                <w:shd w:val="clear" w:color="auto" w:fill="FAFAFA"/>
              </w:rPr>
              <w:t>28</w:t>
            </w:r>
            <w:r w:rsidRPr="00CD73ED">
              <w:rPr>
                <w:spacing w:val="-3"/>
                <w:sz w:val="20"/>
                <w:shd w:val="clear" w:color="auto" w:fill="FAFAFA"/>
              </w:rPr>
              <w:t xml:space="preserve"> </w:t>
            </w:r>
            <w:r w:rsidRPr="00CD73ED">
              <w:rPr>
                <w:sz w:val="20"/>
                <w:shd w:val="clear" w:color="auto" w:fill="FAFAFA"/>
              </w:rPr>
              <w:t>декабря</w:t>
            </w:r>
            <w:r w:rsidRPr="00CD73ED">
              <w:rPr>
                <w:spacing w:val="-5"/>
                <w:sz w:val="20"/>
                <w:shd w:val="clear" w:color="auto" w:fill="FAFAFA"/>
              </w:rPr>
              <w:t xml:space="preserve"> </w:t>
            </w:r>
            <w:r w:rsidRPr="00CD73ED">
              <w:rPr>
                <w:sz w:val="20"/>
                <w:shd w:val="clear" w:color="auto" w:fill="FAFAFA"/>
              </w:rPr>
              <w:t>1895</w:t>
            </w:r>
            <w:r w:rsidRPr="00CD73ED">
              <w:rPr>
                <w:spacing w:val="-3"/>
                <w:sz w:val="20"/>
                <w:shd w:val="clear" w:color="auto" w:fill="FAFAFA"/>
              </w:rPr>
              <w:t xml:space="preserve"> </w:t>
            </w:r>
            <w:r w:rsidRPr="00CD73ED">
              <w:rPr>
                <w:sz w:val="20"/>
                <w:shd w:val="clear" w:color="auto" w:fill="FAFAFA"/>
              </w:rPr>
              <w:t>года,</w:t>
            </w:r>
            <w:r w:rsidRPr="00CD73ED">
              <w:rPr>
                <w:spacing w:val="-4"/>
                <w:sz w:val="20"/>
                <w:shd w:val="clear" w:color="auto" w:fill="FAFAFA"/>
              </w:rPr>
              <w:t xml:space="preserve"> </w:t>
            </w:r>
            <w:r w:rsidRPr="00CD73ED">
              <w:rPr>
                <w:sz w:val="20"/>
                <w:shd w:val="clear" w:color="auto" w:fill="FAFAFA"/>
              </w:rPr>
              <w:t>именно</w:t>
            </w:r>
            <w:r w:rsidRPr="00CD73ED">
              <w:rPr>
                <w:spacing w:val="-3"/>
                <w:sz w:val="20"/>
                <w:shd w:val="clear" w:color="auto" w:fill="FAFAFA"/>
              </w:rPr>
              <w:t xml:space="preserve"> </w:t>
            </w:r>
            <w:r w:rsidRPr="00CD73ED">
              <w:rPr>
                <w:sz w:val="20"/>
                <w:shd w:val="clear" w:color="auto" w:fill="FAFAFA"/>
              </w:rPr>
              <w:t>в</w:t>
            </w:r>
            <w:r w:rsidRPr="00CD73ED">
              <w:rPr>
                <w:spacing w:val="-5"/>
                <w:sz w:val="20"/>
                <w:shd w:val="clear" w:color="auto" w:fill="FAFAFA"/>
              </w:rPr>
              <w:t xml:space="preserve"> </w:t>
            </w:r>
            <w:r w:rsidRPr="00CD73ED">
              <w:rPr>
                <w:sz w:val="20"/>
                <w:shd w:val="clear" w:color="auto" w:fill="FAFAFA"/>
              </w:rPr>
              <w:t>этот</w:t>
            </w:r>
            <w:r w:rsidRPr="00CD73ED">
              <w:rPr>
                <w:spacing w:val="-5"/>
                <w:sz w:val="20"/>
                <w:shd w:val="clear" w:color="auto" w:fill="FAFAFA"/>
              </w:rPr>
              <w:t xml:space="preserve"> </w:t>
            </w:r>
            <w:r w:rsidRPr="00CD73ED">
              <w:rPr>
                <w:sz w:val="20"/>
                <w:shd w:val="clear" w:color="auto" w:fill="FAFAFA"/>
              </w:rPr>
              <w:t>день</w:t>
            </w:r>
            <w:r w:rsidRPr="00CD73ED">
              <w:rPr>
                <w:spacing w:val="-4"/>
                <w:sz w:val="20"/>
                <w:shd w:val="clear" w:color="auto" w:fill="FAFAFA"/>
              </w:rPr>
              <w:t xml:space="preserve"> </w:t>
            </w:r>
            <w:r w:rsidRPr="00CD73ED">
              <w:rPr>
                <w:sz w:val="20"/>
                <w:shd w:val="clear" w:color="auto" w:fill="FAFAFA"/>
              </w:rPr>
              <w:t>в</w:t>
            </w:r>
            <w:r w:rsidRPr="00CD73ED">
              <w:rPr>
                <w:sz w:val="20"/>
              </w:rPr>
              <w:t xml:space="preserve"> </w:t>
            </w:r>
            <w:r w:rsidRPr="00CD73ED">
              <w:rPr>
                <w:sz w:val="20"/>
                <w:shd w:val="clear" w:color="auto" w:fill="FAFAFA"/>
              </w:rPr>
              <w:t>парижском кафе на бульваре Капуцинок братья Люмьеры представили</w:t>
            </w:r>
            <w:r w:rsidRPr="00CD73ED">
              <w:rPr>
                <w:sz w:val="20"/>
              </w:rPr>
              <w:t xml:space="preserve"> </w:t>
            </w:r>
            <w:r w:rsidRPr="00CD73ED">
              <w:rPr>
                <w:sz w:val="20"/>
                <w:shd w:val="clear" w:color="auto" w:fill="FAFAFA"/>
              </w:rPr>
              <w:t>широкой публике первый в мире короткометражный фильм «Прибытие</w:t>
            </w:r>
            <w:r w:rsidRPr="00CD73ED">
              <w:rPr>
                <w:sz w:val="20"/>
              </w:rPr>
              <w:t xml:space="preserve"> </w:t>
            </w:r>
            <w:r w:rsidRPr="00CD73ED">
              <w:rPr>
                <w:sz w:val="20"/>
                <w:shd w:val="clear" w:color="auto" w:fill="FAFAFA"/>
              </w:rPr>
              <w:t>поезда на вокзал Ла Сьота». Это был первый фильм в истории</w:t>
            </w:r>
          </w:p>
          <w:p w:rsidR="00D80858" w:rsidRPr="00CD73ED" w:rsidRDefault="00A923ED">
            <w:pPr>
              <w:pStyle w:val="TableParagraph"/>
              <w:spacing w:line="229" w:lineRule="exact"/>
              <w:rPr>
                <w:sz w:val="20"/>
              </w:rPr>
            </w:pPr>
            <w:r w:rsidRPr="00CD73ED">
              <w:rPr>
                <w:sz w:val="20"/>
                <w:shd w:val="clear" w:color="auto" w:fill="FAFAFA"/>
              </w:rPr>
              <w:t>кинематографа,</w:t>
            </w:r>
            <w:r w:rsidRPr="00CD73ED">
              <w:rPr>
                <w:spacing w:val="-5"/>
                <w:sz w:val="20"/>
                <w:shd w:val="clear" w:color="auto" w:fill="FAFAFA"/>
              </w:rPr>
              <w:t xml:space="preserve"> </w:t>
            </w:r>
            <w:r w:rsidRPr="00CD73ED">
              <w:rPr>
                <w:sz w:val="20"/>
                <w:shd w:val="clear" w:color="auto" w:fill="FAFAFA"/>
              </w:rPr>
              <w:t>который</w:t>
            </w:r>
            <w:r w:rsidRPr="00CD73ED">
              <w:rPr>
                <w:spacing w:val="-7"/>
                <w:sz w:val="20"/>
                <w:shd w:val="clear" w:color="auto" w:fill="FAFAFA"/>
              </w:rPr>
              <w:t xml:space="preserve"> </w:t>
            </w:r>
            <w:r w:rsidRPr="00CD73ED">
              <w:rPr>
                <w:sz w:val="20"/>
                <w:shd w:val="clear" w:color="auto" w:fill="FAFAFA"/>
              </w:rPr>
              <w:t>был</w:t>
            </w:r>
            <w:r w:rsidRPr="00CD73ED">
              <w:rPr>
                <w:spacing w:val="-6"/>
                <w:sz w:val="20"/>
                <w:shd w:val="clear" w:color="auto" w:fill="FAFAFA"/>
              </w:rPr>
              <w:t xml:space="preserve"> </w:t>
            </w:r>
            <w:r w:rsidRPr="00CD73ED">
              <w:rPr>
                <w:sz w:val="20"/>
                <w:shd w:val="clear" w:color="auto" w:fill="FAFAFA"/>
              </w:rPr>
              <w:t>показан</w:t>
            </w:r>
            <w:r w:rsidRPr="00CD73ED">
              <w:rPr>
                <w:spacing w:val="-7"/>
                <w:sz w:val="20"/>
                <w:shd w:val="clear" w:color="auto" w:fill="FAFAFA"/>
              </w:rPr>
              <w:t xml:space="preserve"> </w:t>
            </w:r>
            <w:r w:rsidRPr="00CD73ED">
              <w:rPr>
                <w:sz w:val="20"/>
                <w:shd w:val="clear" w:color="auto" w:fill="FAFAFA"/>
              </w:rPr>
              <w:t>публике</w:t>
            </w:r>
            <w:r w:rsidRPr="00CD73ED">
              <w:rPr>
                <w:spacing w:val="-6"/>
                <w:sz w:val="20"/>
                <w:shd w:val="clear" w:color="auto" w:fill="FAFAFA"/>
              </w:rPr>
              <w:t xml:space="preserve"> </w:t>
            </w:r>
            <w:r w:rsidRPr="00CD73ED">
              <w:rPr>
                <w:sz w:val="20"/>
                <w:shd w:val="clear" w:color="auto" w:fill="FAFAFA"/>
              </w:rPr>
              <w:t>за</w:t>
            </w:r>
            <w:r w:rsidRPr="00CD73ED">
              <w:rPr>
                <w:spacing w:val="-5"/>
                <w:sz w:val="20"/>
                <w:shd w:val="clear" w:color="auto" w:fill="FAFAFA"/>
              </w:rPr>
              <w:t xml:space="preserve"> </w:t>
            </w:r>
            <w:r w:rsidRPr="00CD73ED">
              <w:rPr>
                <w:sz w:val="20"/>
                <w:shd w:val="clear" w:color="auto" w:fill="FAFAFA"/>
              </w:rPr>
              <w:t>деньги.</w:t>
            </w:r>
            <w:r w:rsidRPr="00CD73ED">
              <w:rPr>
                <w:spacing w:val="-6"/>
                <w:sz w:val="20"/>
                <w:shd w:val="clear" w:color="auto" w:fill="FAFAFA"/>
              </w:rPr>
              <w:t xml:space="preserve"> </w:t>
            </w:r>
            <w:r w:rsidRPr="00CD73ED">
              <w:rPr>
                <w:sz w:val="20"/>
                <w:shd w:val="clear" w:color="auto" w:fill="FAFAFA"/>
              </w:rPr>
              <w:t>С</w:t>
            </w:r>
            <w:r w:rsidRPr="00CD73ED">
              <w:rPr>
                <w:spacing w:val="-6"/>
                <w:sz w:val="20"/>
                <w:shd w:val="clear" w:color="auto" w:fill="FAFAFA"/>
              </w:rPr>
              <w:t xml:space="preserve"> </w:t>
            </w:r>
            <w:r w:rsidRPr="00CD73ED">
              <w:rPr>
                <w:sz w:val="20"/>
                <w:shd w:val="clear" w:color="auto" w:fill="FAFAFA"/>
              </w:rPr>
              <w:t>тех</w:t>
            </w:r>
            <w:r w:rsidRPr="00CD73ED">
              <w:rPr>
                <w:spacing w:val="-5"/>
                <w:sz w:val="20"/>
                <w:shd w:val="clear" w:color="auto" w:fill="FAFAFA"/>
              </w:rPr>
              <w:t xml:space="preserve"> пор</w:t>
            </w:r>
          </w:p>
          <w:p w:rsidR="00D80858" w:rsidRPr="00CD73ED" w:rsidRDefault="00A923ED">
            <w:pPr>
              <w:pStyle w:val="TableParagraph"/>
              <w:rPr>
                <w:sz w:val="20"/>
              </w:rPr>
            </w:pPr>
            <w:r w:rsidRPr="00CD73ED">
              <w:rPr>
                <w:sz w:val="20"/>
                <w:shd w:val="clear" w:color="auto" w:fill="FAFAFA"/>
              </w:rPr>
              <w:t>кинематограф</w:t>
            </w:r>
            <w:r w:rsidRPr="00CD73ED">
              <w:rPr>
                <w:spacing w:val="-7"/>
                <w:sz w:val="20"/>
                <w:shd w:val="clear" w:color="auto" w:fill="FAFAFA"/>
              </w:rPr>
              <w:t xml:space="preserve"> </w:t>
            </w:r>
            <w:r w:rsidRPr="00CD73ED">
              <w:rPr>
                <w:sz w:val="20"/>
                <w:shd w:val="clear" w:color="auto" w:fill="FAFAFA"/>
              </w:rPr>
              <w:t>прошёл</w:t>
            </w:r>
            <w:r w:rsidRPr="00CD73ED">
              <w:rPr>
                <w:spacing w:val="-7"/>
                <w:sz w:val="20"/>
                <w:shd w:val="clear" w:color="auto" w:fill="FAFAFA"/>
              </w:rPr>
              <w:t xml:space="preserve"> </w:t>
            </w:r>
            <w:r w:rsidRPr="00CD73ED">
              <w:rPr>
                <w:sz w:val="20"/>
                <w:shd w:val="clear" w:color="auto" w:fill="FAFAFA"/>
              </w:rPr>
              <w:t>большой</w:t>
            </w:r>
            <w:r w:rsidRPr="00CD73ED">
              <w:rPr>
                <w:spacing w:val="-7"/>
                <w:sz w:val="20"/>
                <w:shd w:val="clear" w:color="auto" w:fill="FAFAFA"/>
              </w:rPr>
              <w:t xml:space="preserve"> </w:t>
            </w:r>
            <w:r w:rsidRPr="00CD73ED">
              <w:rPr>
                <w:sz w:val="20"/>
                <w:shd w:val="clear" w:color="auto" w:fill="FAFAFA"/>
              </w:rPr>
              <w:t>путь</w:t>
            </w:r>
            <w:r w:rsidRPr="00CD73ED">
              <w:rPr>
                <w:spacing w:val="-6"/>
                <w:sz w:val="20"/>
                <w:shd w:val="clear" w:color="auto" w:fill="FAFAFA"/>
              </w:rPr>
              <w:t xml:space="preserve"> </w:t>
            </w:r>
            <w:r w:rsidRPr="00CD73ED">
              <w:rPr>
                <w:sz w:val="20"/>
                <w:shd w:val="clear" w:color="auto" w:fill="FAFAFA"/>
              </w:rPr>
              <w:t>в</w:t>
            </w:r>
            <w:r w:rsidRPr="00CD73ED">
              <w:rPr>
                <w:spacing w:val="-7"/>
                <w:sz w:val="20"/>
                <w:shd w:val="clear" w:color="auto" w:fill="FAFAFA"/>
              </w:rPr>
              <w:t xml:space="preserve"> </w:t>
            </w:r>
            <w:r w:rsidRPr="00CD73ED">
              <w:rPr>
                <w:sz w:val="20"/>
                <w:shd w:val="clear" w:color="auto" w:fill="FAFAFA"/>
              </w:rPr>
              <w:t>развитии</w:t>
            </w:r>
            <w:r w:rsidRPr="00CD73ED">
              <w:rPr>
                <w:spacing w:val="-6"/>
                <w:sz w:val="20"/>
                <w:shd w:val="clear" w:color="auto" w:fill="FAFAFA"/>
              </w:rPr>
              <w:t xml:space="preserve"> </w:t>
            </w:r>
            <w:r w:rsidRPr="00CD73ED">
              <w:rPr>
                <w:sz w:val="20"/>
                <w:shd w:val="clear" w:color="auto" w:fill="FAFAFA"/>
              </w:rPr>
              <w:t>и</w:t>
            </w:r>
            <w:r w:rsidRPr="00CD73ED">
              <w:rPr>
                <w:spacing w:val="-7"/>
                <w:sz w:val="20"/>
                <w:shd w:val="clear" w:color="auto" w:fill="FAFAFA"/>
              </w:rPr>
              <w:t xml:space="preserve"> </w:t>
            </w:r>
            <w:r w:rsidRPr="00CD73ED">
              <w:rPr>
                <w:sz w:val="20"/>
                <w:shd w:val="clear" w:color="auto" w:fill="FAFAFA"/>
              </w:rPr>
              <w:t>претерпел</w:t>
            </w:r>
            <w:r w:rsidRPr="00CD73ED">
              <w:rPr>
                <w:spacing w:val="-7"/>
                <w:sz w:val="20"/>
                <w:shd w:val="clear" w:color="auto" w:fill="FAFAFA"/>
              </w:rPr>
              <w:t xml:space="preserve"> </w:t>
            </w:r>
            <w:r w:rsidRPr="00CD73ED">
              <w:rPr>
                <w:spacing w:val="-2"/>
                <w:sz w:val="20"/>
                <w:shd w:val="clear" w:color="auto" w:fill="FAFAFA"/>
              </w:rPr>
              <w:t>масштабные</w:t>
            </w:r>
          </w:p>
          <w:p w:rsidR="00D80858" w:rsidRPr="00CD73ED" w:rsidRDefault="00A923ED">
            <w:pPr>
              <w:pStyle w:val="TableParagraph"/>
              <w:spacing w:line="230" w:lineRule="atLeast"/>
              <w:rPr>
                <w:sz w:val="20"/>
              </w:rPr>
            </w:pPr>
            <w:r w:rsidRPr="00CD73ED">
              <w:rPr>
                <w:sz w:val="20"/>
                <w:shd w:val="clear" w:color="auto" w:fill="FAFAFA"/>
              </w:rPr>
              <w:t>изменения:</w:t>
            </w:r>
            <w:r w:rsidRPr="00CD73ED">
              <w:rPr>
                <w:spacing w:val="-5"/>
                <w:sz w:val="20"/>
                <w:shd w:val="clear" w:color="auto" w:fill="FAFAFA"/>
              </w:rPr>
              <w:t xml:space="preserve"> </w:t>
            </w:r>
            <w:r w:rsidRPr="00CD73ED">
              <w:rPr>
                <w:sz w:val="20"/>
                <w:shd w:val="clear" w:color="auto" w:fill="FAFAFA"/>
              </w:rPr>
              <w:t>от</w:t>
            </w:r>
            <w:r w:rsidRPr="00CD73ED">
              <w:rPr>
                <w:spacing w:val="-5"/>
                <w:sz w:val="20"/>
                <w:shd w:val="clear" w:color="auto" w:fill="FAFAFA"/>
              </w:rPr>
              <w:t xml:space="preserve"> </w:t>
            </w:r>
            <w:r w:rsidRPr="00CD73ED">
              <w:rPr>
                <w:sz w:val="20"/>
                <w:shd w:val="clear" w:color="auto" w:fill="FAFAFA"/>
              </w:rPr>
              <w:t>немого</w:t>
            </w:r>
            <w:r w:rsidRPr="00CD73ED">
              <w:rPr>
                <w:spacing w:val="-3"/>
                <w:sz w:val="20"/>
                <w:shd w:val="clear" w:color="auto" w:fill="FAFAFA"/>
              </w:rPr>
              <w:t xml:space="preserve"> </w:t>
            </w:r>
            <w:r w:rsidRPr="00CD73ED">
              <w:rPr>
                <w:sz w:val="20"/>
                <w:shd w:val="clear" w:color="auto" w:fill="FAFAFA"/>
              </w:rPr>
              <w:t>кино</w:t>
            </w:r>
            <w:r w:rsidRPr="00CD73ED">
              <w:rPr>
                <w:spacing w:val="-3"/>
                <w:sz w:val="20"/>
                <w:shd w:val="clear" w:color="auto" w:fill="FAFAFA"/>
              </w:rPr>
              <w:t xml:space="preserve"> </w:t>
            </w:r>
            <w:r w:rsidRPr="00CD73ED">
              <w:rPr>
                <w:sz w:val="20"/>
                <w:shd w:val="clear" w:color="auto" w:fill="FAFAFA"/>
              </w:rPr>
              <w:t>до</w:t>
            </w:r>
            <w:r w:rsidRPr="00CD73ED">
              <w:rPr>
                <w:spacing w:val="-4"/>
                <w:sz w:val="20"/>
                <w:shd w:val="clear" w:color="auto" w:fill="FAFAFA"/>
              </w:rPr>
              <w:t xml:space="preserve"> </w:t>
            </w:r>
            <w:r w:rsidRPr="00CD73ED">
              <w:rPr>
                <w:sz w:val="20"/>
                <w:shd w:val="clear" w:color="auto" w:fill="FAFAFA"/>
              </w:rPr>
              <w:t>звукового,</w:t>
            </w:r>
            <w:r w:rsidRPr="00CD73ED">
              <w:rPr>
                <w:spacing w:val="-4"/>
                <w:sz w:val="20"/>
                <w:shd w:val="clear" w:color="auto" w:fill="FAFAFA"/>
              </w:rPr>
              <w:t xml:space="preserve"> </w:t>
            </w:r>
            <w:r w:rsidRPr="00CD73ED">
              <w:rPr>
                <w:sz w:val="20"/>
                <w:shd w:val="clear" w:color="auto" w:fill="FAFAFA"/>
              </w:rPr>
              <w:t>от</w:t>
            </w:r>
            <w:r w:rsidRPr="00CD73ED">
              <w:rPr>
                <w:spacing w:val="-5"/>
                <w:sz w:val="20"/>
                <w:shd w:val="clear" w:color="auto" w:fill="FAFAFA"/>
              </w:rPr>
              <w:t xml:space="preserve"> </w:t>
            </w:r>
            <w:r w:rsidRPr="00CD73ED">
              <w:rPr>
                <w:sz w:val="20"/>
                <w:shd w:val="clear" w:color="auto" w:fill="FAFAFA"/>
              </w:rPr>
              <w:t>чёрно-белого</w:t>
            </w:r>
            <w:r w:rsidRPr="00CD73ED">
              <w:rPr>
                <w:spacing w:val="-3"/>
                <w:sz w:val="20"/>
                <w:shd w:val="clear" w:color="auto" w:fill="FAFAFA"/>
              </w:rPr>
              <w:t xml:space="preserve"> </w:t>
            </w:r>
            <w:r w:rsidRPr="00CD73ED">
              <w:rPr>
                <w:sz w:val="20"/>
                <w:shd w:val="clear" w:color="auto" w:fill="FAFAFA"/>
              </w:rPr>
              <w:t>до</w:t>
            </w:r>
            <w:r w:rsidRPr="00CD73ED">
              <w:rPr>
                <w:spacing w:val="-4"/>
                <w:sz w:val="20"/>
                <w:shd w:val="clear" w:color="auto" w:fill="FAFAFA"/>
              </w:rPr>
              <w:t xml:space="preserve"> </w:t>
            </w:r>
            <w:r w:rsidRPr="00CD73ED">
              <w:rPr>
                <w:sz w:val="20"/>
                <w:shd w:val="clear" w:color="auto" w:fill="FAFAFA"/>
              </w:rPr>
              <w:t>цветного,</w:t>
            </w:r>
            <w:r w:rsidRPr="00CD73ED">
              <w:rPr>
                <w:spacing w:val="-4"/>
                <w:sz w:val="20"/>
                <w:shd w:val="clear" w:color="auto" w:fill="FAFAFA"/>
              </w:rPr>
              <w:t xml:space="preserve"> </w:t>
            </w:r>
            <w:r w:rsidRPr="00CD73ED">
              <w:rPr>
                <w:sz w:val="20"/>
                <w:shd w:val="clear" w:color="auto" w:fill="FAFAFA"/>
              </w:rPr>
              <w:t>от</w:t>
            </w:r>
            <w:r w:rsidRPr="00CD73ED">
              <w:rPr>
                <w:sz w:val="20"/>
              </w:rPr>
              <w:t xml:space="preserve"> </w:t>
            </w:r>
            <w:r w:rsidRPr="00CD73ED">
              <w:rPr>
                <w:sz w:val="20"/>
                <w:shd w:val="clear" w:color="auto" w:fill="FAFAFA"/>
              </w:rPr>
              <w:t>плёночного до цифрового.</w:t>
            </w:r>
            <w:r w:rsidRPr="00CD73ED">
              <w:rPr>
                <w:spacing w:val="40"/>
                <w:sz w:val="20"/>
                <w:shd w:val="clear" w:color="auto" w:fill="FAFAFA"/>
              </w:rPr>
              <w:t xml:space="preserve"> </w:t>
            </w:r>
          </w:p>
        </w:tc>
        <w:tc>
          <w:tcPr>
            <w:tcW w:w="2434" w:type="dxa"/>
            <w:gridSpan w:val="2"/>
          </w:tcPr>
          <w:p w:rsidR="00D80858" w:rsidRPr="00CD73ED" w:rsidRDefault="00A923ED">
            <w:pPr>
              <w:pStyle w:val="TableParagraph"/>
              <w:spacing w:line="268" w:lineRule="exact"/>
              <w:ind w:left="36"/>
              <w:jc w:val="center"/>
              <w:rPr>
                <w:sz w:val="24"/>
              </w:rPr>
            </w:pPr>
            <w:r w:rsidRPr="00CD73ED">
              <w:rPr>
                <w:spacing w:val="-2"/>
                <w:sz w:val="24"/>
              </w:rPr>
              <w:t>познавательное</w:t>
            </w:r>
          </w:p>
        </w:tc>
        <w:tc>
          <w:tcPr>
            <w:tcW w:w="2103" w:type="dxa"/>
          </w:tcPr>
          <w:p w:rsidR="00D80858" w:rsidRPr="00CD73ED" w:rsidRDefault="00A923ED">
            <w:pPr>
              <w:pStyle w:val="TableParagraph"/>
              <w:ind w:left="127" w:right="121" w:hanging="2"/>
              <w:jc w:val="center"/>
              <w:rPr>
                <w:sz w:val="24"/>
              </w:rPr>
            </w:pPr>
            <w:r w:rsidRPr="00CD73ED">
              <w:rPr>
                <w:spacing w:val="-2"/>
                <w:sz w:val="24"/>
              </w:rPr>
              <w:t xml:space="preserve">Старшая, подготовительная </w:t>
            </w:r>
            <w:r w:rsidRPr="00CD73ED">
              <w:rPr>
                <w:sz w:val="24"/>
              </w:rPr>
              <w:t>к школе группы</w:t>
            </w:r>
          </w:p>
        </w:tc>
        <w:tc>
          <w:tcPr>
            <w:tcW w:w="1955" w:type="dxa"/>
          </w:tcPr>
          <w:p w:rsidR="00D80858" w:rsidRPr="00CD73ED" w:rsidRDefault="00A923ED">
            <w:pPr>
              <w:pStyle w:val="TableParagraph"/>
              <w:spacing w:line="268" w:lineRule="exact"/>
              <w:ind w:left="18" w:right="17"/>
              <w:jc w:val="center"/>
              <w:rPr>
                <w:sz w:val="24"/>
              </w:rPr>
            </w:pPr>
            <w:r w:rsidRPr="00CD73ED">
              <w:rPr>
                <w:spacing w:val="-2"/>
                <w:sz w:val="24"/>
              </w:rPr>
              <w:t>Воспитатели</w:t>
            </w:r>
          </w:p>
        </w:tc>
      </w:tr>
      <w:tr w:rsidR="00D80858">
        <w:trPr>
          <w:trHeight w:val="1149"/>
        </w:trPr>
        <w:tc>
          <w:tcPr>
            <w:tcW w:w="2307" w:type="dxa"/>
          </w:tcPr>
          <w:p w:rsidR="00D80858" w:rsidRPr="00CD73ED" w:rsidRDefault="00A923ED">
            <w:pPr>
              <w:pStyle w:val="TableParagraph"/>
              <w:spacing w:line="268" w:lineRule="exact"/>
              <w:ind w:left="14"/>
              <w:jc w:val="center"/>
              <w:rPr>
                <w:sz w:val="24"/>
              </w:rPr>
            </w:pPr>
            <w:r w:rsidRPr="00CD73ED">
              <w:rPr>
                <w:sz w:val="24"/>
              </w:rPr>
              <w:t>29</w:t>
            </w:r>
            <w:r w:rsidRPr="00CD73ED">
              <w:rPr>
                <w:spacing w:val="-1"/>
                <w:sz w:val="24"/>
              </w:rPr>
              <w:t xml:space="preserve"> </w:t>
            </w:r>
            <w:r w:rsidRPr="00CD73ED">
              <w:rPr>
                <w:sz w:val="24"/>
              </w:rPr>
              <w:t>декабря</w:t>
            </w:r>
            <w:r w:rsidRPr="00CD73ED">
              <w:rPr>
                <w:spacing w:val="-1"/>
                <w:sz w:val="24"/>
              </w:rPr>
              <w:t xml:space="preserve"> </w:t>
            </w:r>
            <w:r w:rsidRPr="00CD73ED">
              <w:rPr>
                <w:spacing w:val="-10"/>
                <w:sz w:val="24"/>
              </w:rPr>
              <w:t>–</w:t>
            </w:r>
          </w:p>
          <w:p w:rsidR="00D80858" w:rsidRPr="00CD73ED" w:rsidRDefault="00A923ED">
            <w:pPr>
              <w:pStyle w:val="TableParagraph"/>
              <w:ind w:left="299" w:right="289"/>
              <w:jc w:val="center"/>
              <w:rPr>
                <w:sz w:val="24"/>
              </w:rPr>
            </w:pPr>
            <w:r w:rsidRPr="00CD73ED">
              <w:rPr>
                <w:sz w:val="24"/>
              </w:rPr>
              <w:t>«День</w:t>
            </w:r>
            <w:r w:rsidRPr="00CD73ED">
              <w:rPr>
                <w:spacing w:val="-15"/>
                <w:sz w:val="24"/>
              </w:rPr>
              <w:t xml:space="preserve"> </w:t>
            </w:r>
            <w:r w:rsidRPr="00CD73ED">
              <w:rPr>
                <w:sz w:val="24"/>
              </w:rPr>
              <w:t xml:space="preserve">пушистой </w:t>
            </w:r>
            <w:r w:rsidRPr="00CD73ED">
              <w:rPr>
                <w:spacing w:val="-2"/>
                <w:sz w:val="24"/>
              </w:rPr>
              <w:t>елочки»</w:t>
            </w:r>
          </w:p>
        </w:tc>
        <w:tc>
          <w:tcPr>
            <w:tcW w:w="6689" w:type="dxa"/>
          </w:tcPr>
          <w:p w:rsidR="00D80858" w:rsidRPr="00CD73ED" w:rsidRDefault="00A923ED">
            <w:pPr>
              <w:pStyle w:val="TableParagraph"/>
              <w:ind w:right="71"/>
              <w:rPr>
                <w:sz w:val="20"/>
              </w:rPr>
            </w:pPr>
            <w:r w:rsidRPr="00CD73ED">
              <w:rPr>
                <w:sz w:val="20"/>
              </w:rPr>
              <w:t>29 декабря в России отмечается День пушистой ёлки. С этого дня пушистую</w:t>
            </w:r>
            <w:r w:rsidRPr="00CD73ED">
              <w:rPr>
                <w:spacing w:val="-4"/>
                <w:sz w:val="20"/>
              </w:rPr>
              <w:t xml:space="preserve"> </w:t>
            </w:r>
            <w:r w:rsidRPr="00CD73ED">
              <w:rPr>
                <w:sz w:val="20"/>
              </w:rPr>
              <w:t>лесную</w:t>
            </w:r>
            <w:r w:rsidRPr="00CD73ED">
              <w:rPr>
                <w:spacing w:val="-5"/>
                <w:sz w:val="20"/>
              </w:rPr>
              <w:t xml:space="preserve"> </w:t>
            </w:r>
            <w:r w:rsidRPr="00CD73ED">
              <w:rPr>
                <w:sz w:val="20"/>
              </w:rPr>
              <w:t>красавицу</w:t>
            </w:r>
            <w:r w:rsidRPr="00CD73ED">
              <w:rPr>
                <w:spacing w:val="-8"/>
                <w:sz w:val="20"/>
              </w:rPr>
              <w:t xml:space="preserve"> </w:t>
            </w:r>
            <w:r w:rsidRPr="00CD73ED">
              <w:rPr>
                <w:sz w:val="20"/>
              </w:rPr>
              <w:t>начинают</w:t>
            </w:r>
            <w:r w:rsidRPr="00CD73ED">
              <w:rPr>
                <w:spacing w:val="-6"/>
                <w:sz w:val="20"/>
              </w:rPr>
              <w:t xml:space="preserve"> </w:t>
            </w:r>
            <w:r w:rsidRPr="00CD73ED">
              <w:rPr>
                <w:sz w:val="20"/>
              </w:rPr>
              <w:t>украшать</w:t>
            </w:r>
            <w:r w:rsidRPr="00CD73ED">
              <w:rPr>
                <w:spacing w:val="-7"/>
                <w:sz w:val="20"/>
              </w:rPr>
              <w:t xml:space="preserve"> </w:t>
            </w:r>
            <w:r w:rsidRPr="00CD73ED">
              <w:rPr>
                <w:sz w:val="20"/>
              </w:rPr>
              <w:t>красивыми</w:t>
            </w:r>
            <w:r w:rsidRPr="00CD73ED">
              <w:rPr>
                <w:spacing w:val="-8"/>
                <w:sz w:val="20"/>
              </w:rPr>
              <w:t xml:space="preserve"> </w:t>
            </w:r>
            <w:r w:rsidRPr="00CD73ED">
              <w:rPr>
                <w:sz w:val="20"/>
              </w:rPr>
              <w:t>игрушками</w:t>
            </w:r>
            <w:r w:rsidRPr="00CD73ED">
              <w:rPr>
                <w:spacing w:val="-8"/>
                <w:sz w:val="20"/>
              </w:rPr>
              <w:t xml:space="preserve"> </w:t>
            </w:r>
            <w:r w:rsidRPr="00CD73ED">
              <w:rPr>
                <w:sz w:val="20"/>
              </w:rPr>
              <w:t>и волшебными</w:t>
            </w:r>
            <w:r w:rsidRPr="00CD73ED">
              <w:rPr>
                <w:spacing w:val="-6"/>
                <w:sz w:val="20"/>
              </w:rPr>
              <w:t xml:space="preserve"> </w:t>
            </w:r>
            <w:r w:rsidRPr="00CD73ED">
              <w:rPr>
                <w:sz w:val="20"/>
              </w:rPr>
              <w:t>огоньками.</w:t>
            </w:r>
            <w:r w:rsidRPr="00CD73ED">
              <w:rPr>
                <w:spacing w:val="-5"/>
                <w:sz w:val="20"/>
              </w:rPr>
              <w:t xml:space="preserve"> </w:t>
            </w:r>
            <w:r w:rsidRPr="00CD73ED">
              <w:rPr>
                <w:sz w:val="20"/>
              </w:rPr>
              <w:t>В</w:t>
            </w:r>
            <w:r w:rsidRPr="00CD73ED">
              <w:rPr>
                <w:spacing w:val="-4"/>
                <w:sz w:val="20"/>
              </w:rPr>
              <w:t xml:space="preserve"> </w:t>
            </w:r>
            <w:r w:rsidRPr="00CD73ED">
              <w:rPr>
                <w:sz w:val="20"/>
              </w:rPr>
              <w:t>России</w:t>
            </w:r>
            <w:r w:rsidRPr="00CD73ED">
              <w:rPr>
                <w:spacing w:val="-6"/>
                <w:sz w:val="20"/>
              </w:rPr>
              <w:t xml:space="preserve"> </w:t>
            </w:r>
            <w:r w:rsidRPr="00CD73ED">
              <w:rPr>
                <w:sz w:val="20"/>
              </w:rPr>
              <w:t>обычай</w:t>
            </w:r>
            <w:r w:rsidRPr="00CD73ED">
              <w:rPr>
                <w:spacing w:val="-6"/>
                <w:sz w:val="20"/>
              </w:rPr>
              <w:t xml:space="preserve"> </w:t>
            </w:r>
            <w:r w:rsidRPr="00CD73ED">
              <w:rPr>
                <w:sz w:val="20"/>
              </w:rPr>
              <w:t>новогодней ёлки</w:t>
            </w:r>
            <w:r w:rsidRPr="00CD73ED">
              <w:rPr>
                <w:spacing w:val="-6"/>
                <w:sz w:val="20"/>
              </w:rPr>
              <w:t xml:space="preserve"> </w:t>
            </w:r>
            <w:r w:rsidRPr="00CD73ED">
              <w:rPr>
                <w:sz w:val="20"/>
              </w:rPr>
              <w:t>ведет</w:t>
            </w:r>
            <w:r w:rsidRPr="00CD73ED">
              <w:rPr>
                <w:spacing w:val="-6"/>
                <w:sz w:val="20"/>
              </w:rPr>
              <w:t xml:space="preserve"> </w:t>
            </w:r>
            <w:r w:rsidRPr="00CD73ED">
              <w:rPr>
                <w:sz w:val="20"/>
              </w:rPr>
              <w:t>начало</w:t>
            </w:r>
            <w:r w:rsidRPr="00CD73ED">
              <w:rPr>
                <w:spacing w:val="-4"/>
                <w:sz w:val="20"/>
              </w:rPr>
              <w:t xml:space="preserve"> </w:t>
            </w:r>
            <w:r w:rsidRPr="00CD73ED">
              <w:rPr>
                <w:sz w:val="20"/>
              </w:rPr>
              <w:t>с Петра I. Согласно царскому указу от 20 декабря 1699 года, Новый год с 1</w:t>
            </w:r>
          </w:p>
          <w:p w:rsidR="00D80858" w:rsidRPr="00CD73ED" w:rsidRDefault="00A923ED">
            <w:pPr>
              <w:pStyle w:val="TableParagraph"/>
              <w:spacing w:line="216" w:lineRule="exact"/>
              <w:rPr>
                <w:sz w:val="20"/>
              </w:rPr>
            </w:pPr>
            <w:r w:rsidRPr="00CD73ED">
              <w:rPr>
                <w:sz w:val="20"/>
              </w:rPr>
              <w:t>сентября</w:t>
            </w:r>
            <w:r w:rsidRPr="00CD73ED">
              <w:rPr>
                <w:spacing w:val="-6"/>
                <w:sz w:val="20"/>
              </w:rPr>
              <w:t xml:space="preserve"> </w:t>
            </w:r>
            <w:r w:rsidRPr="00CD73ED">
              <w:rPr>
                <w:sz w:val="20"/>
              </w:rPr>
              <w:t>был</w:t>
            </w:r>
            <w:r w:rsidRPr="00CD73ED">
              <w:rPr>
                <w:spacing w:val="-7"/>
                <w:sz w:val="20"/>
              </w:rPr>
              <w:t xml:space="preserve"> </w:t>
            </w:r>
            <w:r w:rsidRPr="00CD73ED">
              <w:rPr>
                <w:sz w:val="20"/>
              </w:rPr>
              <w:t>перенесён</w:t>
            </w:r>
            <w:r w:rsidRPr="00CD73ED">
              <w:rPr>
                <w:spacing w:val="-6"/>
                <w:sz w:val="20"/>
              </w:rPr>
              <w:t xml:space="preserve"> </w:t>
            </w:r>
            <w:r w:rsidRPr="00CD73ED">
              <w:rPr>
                <w:sz w:val="20"/>
              </w:rPr>
              <w:t>на</w:t>
            </w:r>
            <w:r w:rsidRPr="00CD73ED">
              <w:rPr>
                <w:spacing w:val="-5"/>
                <w:sz w:val="20"/>
              </w:rPr>
              <w:t xml:space="preserve"> </w:t>
            </w:r>
            <w:r w:rsidRPr="00CD73ED">
              <w:rPr>
                <w:sz w:val="20"/>
              </w:rPr>
              <w:t>1</w:t>
            </w:r>
            <w:r w:rsidRPr="00CD73ED">
              <w:rPr>
                <w:spacing w:val="-2"/>
                <w:sz w:val="20"/>
              </w:rPr>
              <w:t xml:space="preserve"> января.</w:t>
            </w:r>
          </w:p>
        </w:tc>
        <w:tc>
          <w:tcPr>
            <w:tcW w:w="2434" w:type="dxa"/>
            <w:gridSpan w:val="2"/>
          </w:tcPr>
          <w:p w:rsidR="00D80858" w:rsidRPr="00CD73ED" w:rsidRDefault="00A923ED">
            <w:pPr>
              <w:pStyle w:val="TableParagraph"/>
              <w:ind w:left="432" w:firstLine="100"/>
              <w:rPr>
                <w:sz w:val="24"/>
              </w:rPr>
            </w:pPr>
            <w:r w:rsidRPr="00CD73ED">
              <w:rPr>
                <w:spacing w:val="-2"/>
                <w:sz w:val="24"/>
              </w:rPr>
              <w:t>эстетическое, познавательное</w:t>
            </w:r>
          </w:p>
        </w:tc>
        <w:tc>
          <w:tcPr>
            <w:tcW w:w="2103" w:type="dxa"/>
          </w:tcPr>
          <w:p w:rsidR="00D80858" w:rsidRPr="00CD73ED" w:rsidRDefault="00A923ED">
            <w:pPr>
              <w:pStyle w:val="TableParagraph"/>
              <w:ind w:left="670" w:right="240" w:hanging="418"/>
              <w:rPr>
                <w:sz w:val="24"/>
              </w:rPr>
            </w:pPr>
            <w:r w:rsidRPr="00CD73ED">
              <w:rPr>
                <w:sz w:val="24"/>
              </w:rPr>
              <w:t>Все</w:t>
            </w:r>
            <w:r w:rsidRPr="00CD73ED">
              <w:rPr>
                <w:spacing w:val="-15"/>
                <w:sz w:val="24"/>
              </w:rPr>
              <w:t xml:space="preserve"> </w:t>
            </w:r>
            <w:r w:rsidRPr="00CD73ED">
              <w:rPr>
                <w:sz w:val="24"/>
              </w:rPr>
              <w:t xml:space="preserve">возрастные </w:t>
            </w:r>
            <w:r w:rsidRPr="00CD73ED">
              <w:rPr>
                <w:spacing w:val="-2"/>
                <w:sz w:val="24"/>
              </w:rPr>
              <w:t>группы</w:t>
            </w:r>
          </w:p>
        </w:tc>
        <w:tc>
          <w:tcPr>
            <w:tcW w:w="1955" w:type="dxa"/>
          </w:tcPr>
          <w:p w:rsidR="00D80858" w:rsidRPr="00CD73ED" w:rsidRDefault="00A923ED">
            <w:pPr>
              <w:pStyle w:val="TableParagraph"/>
              <w:ind w:left="242" w:right="240" w:firstLine="43"/>
              <w:jc w:val="both"/>
              <w:rPr>
                <w:sz w:val="24"/>
              </w:rPr>
            </w:pPr>
            <w:r w:rsidRPr="00CD73ED">
              <w:rPr>
                <w:spacing w:val="-2"/>
                <w:sz w:val="24"/>
              </w:rPr>
              <w:t>Воспитатели, Музыкальный руководитель</w:t>
            </w:r>
          </w:p>
        </w:tc>
      </w:tr>
      <w:tr w:rsidR="00D80858">
        <w:trPr>
          <w:trHeight w:val="918"/>
        </w:trPr>
        <w:tc>
          <w:tcPr>
            <w:tcW w:w="2307" w:type="dxa"/>
          </w:tcPr>
          <w:p w:rsidR="00D80858" w:rsidRPr="00CD73ED" w:rsidRDefault="00A923ED">
            <w:pPr>
              <w:pStyle w:val="TableParagraph"/>
              <w:spacing w:line="268" w:lineRule="exact"/>
              <w:ind w:left="14"/>
              <w:jc w:val="center"/>
              <w:rPr>
                <w:sz w:val="24"/>
              </w:rPr>
            </w:pPr>
            <w:r w:rsidRPr="00CD73ED">
              <w:rPr>
                <w:sz w:val="24"/>
              </w:rPr>
              <w:t>30</w:t>
            </w:r>
            <w:r w:rsidRPr="00CD73ED">
              <w:rPr>
                <w:spacing w:val="-1"/>
                <w:sz w:val="24"/>
              </w:rPr>
              <w:t xml:space="preserve"> </w:t>
            </w:r>
            <w:r w:rsidRPr="00CD73ED">
              <w:rPr>
                <w:sz w:val="24"/>
              </w:rPr>
              <w:t>и 31</w:t>
            </w:r>
            <w:r w:rsidRPr="00CD73ED">
              <w:rPr>
                <w:spacing w:val="-1"/>
                <w:sz w:val="24"/>
              </w:rPr>
              <w:t xml:space="preserve"> </w:t>
            </w:r>
            <w:r w:rsidRPr="00CD73ED">
              <w:rPr>
                <w:sz w:val="24"/>
              </w:rPr>
              <w:t>декабря</w:t>
            </w:r>
            <w:r w:rsidRPr="00CD73ED">
              <w:rPr>
                <w:spacing w:val="1"/>
                <w:sz w:val="24"/>
              </w:rPr>
              <w:t xml:space="preserve"> </w:t>
            </w:r>
            <w:r w:rsidRPr="00CD73ED">
              <w:rPr>
                <w:spacing w:val="-10"/>
                <w:sz w:val="24"/>
              </w:rPr>
              <w:t>–</w:t>
            </w:r>
          </w:p>
          <w:p w:rsidR="00D80858" w:rsidRPr="00CD73ED" w:rsidRDefault="00A923ED">
            <w:pPr>
              <w:pStyle w:val="TableParagraph"/>
              <w:ind w:left="446" w:right="430"/>
              <w:jc w:val="center"/>
              <w:rPr>
                <w:sz w:val="24"/>
              </w:rPr>
            </w:pPr>
            <w:r w:rsidRPr="00CD73ED">
              <w:rPr>
                <w:spacing w:val="-2"/>
                <w:sz w:val="24"/>
              </w:rPr>
              <w:t xml:space="preserve">«Скоро-скоро </w:t>
            </w:r>
            <w:r w:rsidRPr="00CD73ED">
              <w:rPr>
                <w:sz w:val="24"/>
              </w:rPr>
              <w:t>Новый год»</w:t>
            </w:r>
          </w:p>
        </w:tc>
        <w:tc>
          <w:tcPr>
            <w:tcW w:w="6689" w:type="dxa"/>
          </w:tcPr>
          <w:p w:rsidR="00D80858" w:rsidRPr="00CD73ED" w:rsidRDefault="00A923ED">
            <w:pPr>
              <w:pStyle w:val="TableParagraph"/>
              <w:spacing w:line="223" w:lineRule="exact"/>
              <w:rPr>
                <w:sz w:val="20"/>
              </w:rPr>
            </w:pPr>
            <w:r w:rsidRPr="00CD73ED">
              <w:rPr>
                <w:sz w:val="20"/>
              </w:rPr>
              <w:t>Новый</w:t>
            </w:r>
            <w:r w:rsidRPr="00CD73ED">
              <w:rPr>
                <w:spacing w:val="-6"/>
                <w:sz w:val="20"/>
              </w:rPr>
              <w:t xml:space="preserve"> </w:t>
            </w:r>
            <w:r w:rsidRPr="00CD73ED">
              <w:rPr>
                <w:sz w:val="20"/>
              </w:rPr>
              <w:t>год</w:t>
            </w:r>
            <w:r w:rsidRPr="00CD73ED">
              <w:rPr>
                <w:spacing w:val="-5"/>
                <w:sz w:val="20"/>
              </w:rPr>
              <w:t xml:space="preserve"> </w:t>
            </w:r>
            <w:r w:rsidRPr="00CD73ED">
              <w:rPr>
                <w:sz w:val="20"/>
              </w:rPr>
              <w:t>–</w:t>
            </w:r>
            <w:r w:rsidRPr="00CD73ED">
              <w:rPr>
                <w:spacing w:val="-3"/>
                <w:sz w:val="20"/>
              </w:rPr>
              <w:t xml:space="preserve"> </w:t>
            </w:r>
            <w:r w:rsidRPr="00CD73ED">
              <w:rPr>
                <w:sz w:val="20"/>
              </w:rPr>
              <w:t>время</w:t>
            </w:r>
            <w:r w:rsidRPr="00CD73ED">
              <w:rPr>
                <w:spacing w:val="-6"/>
                <w:sz w:val="20"/>
              </w:rPr>
              <w:t xml:space="preserve"> </w:t>
            </w:r>
            <w:r w:rsidRPr="00CD73ED">
              <w:rPr>
                <w:sz w:val="20"/>
              </w:rPr>
              <w:t>волшебства!</w:t>
            </w:r>
            <w:r w:rsidRPr="00CD73ED">
              <w:rPr>
                <w:spacing w:val="-6"/>
                <w:sz w:val="20"/>
              </w:rPr>
              <w:t xml:space="preserve"> </w:t>
            </w:r>
            <w:r w:rsidRPr="00CD73ED">
              <w:rPr>
                <w:sz w:val="20"/>
              </w:rPr>
              <w:t>Именно</w:t>
            </w:r>
            <w:r w:rsidRPr="00CD73ED">
              <w:rPr>
                <w:spacing w:val="-4"/>
                <w:sz w:val="20"/>
              </w:rPr>
              <w:t xml:space="preserve"> </w:t>
            </w:r>
            <w:r w:rsidRPr="00CD73ED">
              <w:rPr>
                <w:sz w:val="20"/>
              </w:rPr>
              <w:t>в</w:t>
            </w:r>
            <w:r w:rsidRPr="00CD73ED">
              <w:rPr>
                <w:spacing w:val="-6"/>
                <w:sz w:val="20"/>
              </w:rPr>
              <w:t xml:space="preserve"> </w:t>
            </w:r>
            <w:r w:rsidRPr="00CD73ED">
              <w:rPr>
                <w:sz w:val="20"/>
              </w:rPr>
              <w:t>этот</w:t>
            </w:r>
            <w:r w:rsidRPr="00CD73ED">
              <w:rPr>
                <w:spacing w:val="-3"/>
                <w:sz w:val="20"/>
              </w:rPr>
              <w:t xml:space="preserve"> </w:t>
            </w:r>
            <w:r w:rsidRPr="00CD73ED">
              <w:rPr>
                <w:sz w:val="20"/>
              </w:rPr>
              <w:t>период</w:t>
            </w:r>
            <w:r w:rsidRPr="00CD73ED">
              <w:rPr>
                <w:spacing w:val="-6"/>
                <w:sz w:val="20"/>
              </w:rPr>
              <w:t xml:space="preserve"> </w:t>
            </w:r>
            <w:r w:rsidRPr="00CD73ED">
              <w:rPr>
                <w:sz w:val="20"/>
              </w:rPr>
              <w:t>дети</w:t>
            </w:r>
            <w:r w:rsidRPr="00CD73ED">
              <w:rPr>
                <w:spacing w:val="-6"/>
                <w:sz w:val="20"/>
              </w:rPr>
              <w:t xml:space="preserve"> </w:t>
            </w:r>
            <w:r w:rsidRPr="00CD73ED">
              <w:rPr>
                <w:sz w:val="20"/>
              </w:rPr>
              <w:t>и</w:t>
            </w:r>
            <w:r w:rsidRPr="00CD73ED">
              <w:rPr>
                <w:spacing w:val="-4"/>
                <w:sz w:val="20"/>
              </w:rPr>
              <w:t xml:space="preserve"> </w:t>
            </w:r>
            <w:r w:rsidRPr="00CD73ED">
              <w:rPr>
                <w:spacing w:val="-2"/>
                <w:sz w:val="20"/>
              </w:rPr>
              <w:t>взрослые</w:t>
            </w:r>
          </w:p>
          <w:p w:rsidR="00D80858" w:rsidRPr="00CD73ED" w:rsidRDefault="00A923ED">
            <w:pPr>
              <w:pStyle w:val="TableParagraph"/>
              <w:rPr>
                <w:sz w:val="20"/>
              </w:rPr>
            </w:pPr>
            <w:r w:rsidRPr="00CD73ED">
              <w:rPr>
                <w:sz w:val="20"/>
              </w:rPr>
              <w:t>загадывают</w:t>
            </w:r>
            <w:r w:rsidRPr="00CD73ED">
              <w:rPr>
                <w:spacing w:val="-8"/>
                <w:sz w:val="20"/>
              </w:rPr>
              <w:t xml:space="preserve"> </w:t>
            </w:r>
            <w:r w:rsidRPr="00CD73ED">
              <w:rPr>
                <w:sz w:val="20"/>
              </w:rPr>
              <w:t>свои</w:t>
            </w:r>
            <w:r w:rsidRPr="00CD73ED">
              <w:rPr>
                <w:spacing w:val="-7"/>
                <w:sz w:val="20"/>
              </w:rPr>
              <w:t xml:space="preserve"> </w:t>
            </w:r>
            <w:r w:rsidRPr="00CD73ED">
              <w:rPr>
                <w:sz w:val="20"/>
              </w:rPr>
              <w:t>самые</w:t>
            </w:r>
            <w:r w:rsidRPr="00CD73ED">
              <w:rPr>
                <w:spacing w:val="-7"/>
                <w:sz w:val="20"/>
              </w:rPr>
              <w:t xml:space="preserve"> </w:t>
            </w:r>
            <w:r w:rsidRPr="00CD73ED">
              <w:rPr>
                <w:sz w:val="20"/>
              </w:rPr>
              <w:t>заветные</w:t>
            </w:r>
            <w:r w:rsidRPr="00CD73ED">
              <w:rPr>
                <w:spacing w:val="-7"/>
                <w:sz w:val="20"/>
              </w:rPr>
              <w:t xml:space="preserve"> </w:t>
            </w:r>
            <w:r w:rsidRPr="00CD73ED">
              <w:rPr>
                <w:sz w:val="20"/>
              </w:rPr>
              <w:t>желания</w:t>
            </w:r>
            <w:r w:rsidRPr="00CD73ED">
              <w:rPr>
                <w:spacing w:val="-7"/>
                <w:sz w:val="20"/>
              </w:rPr>
              <w:t xml:space="preserve"> </w:t>
            </w:r>
            <w:r w:rsidRPr="00CD73ED">
              <w:rPr>
                <w:sz w:val="20"/>
              </w:rPr>
              <w:t>под</w:t>
            </w:r>
            <w:r w:rsidRPr="00CD73ED">
              <w:rPr>
                <w:spacing w:val="-8"/>
                <w:sz w:val="20"/>
              </w:rPr>
              <w:t xml:space="preserve"> </w:t>
            </w:r>
            <w:r w:rsidRPr="00CD73ED">
              <w:rPr>
                <w:sz w:val="20"/>
              </w:rPr>
              <w:t>бой</w:t>
            </w:r>
            <w:r w:rsidRPr="00CD73ED">
              <w:rPr>
                <w:spacing w:val="-7"/>
                <w:sz w:val="20"/>
              </w:rPr>
              <w:t xml:space="preserve"> </w:t>
            </w:r>
            <w:r w:rsidRPr="00CD73ED">
              <w:rPr>
                <w:sz w:val="20"/>
              </w:rPr>
              <w:t>кремлевских</w:t>
            </w:r>
            <w:r w:rsidRPr="00CD73ED">
              <w:rPr>
                <w:spacing w:val="-7"/>
                <w:sz w:val="20"/>
              </w:rPr>
              <w:t xml:space="preserve"> </w:t>
            </w:r>
            <w:r w:rsidRPr="00CD73ED">
              <w:rPr>
                <w:sz w:val="20"/>
              </w:rPr>
              <w:t>курантов</w:t>
            </w:r>
            <w:r w:rsidRPr="00CD73ED">
              <w:rPr>
                <w:spacing w:val="-5"/>
                <w:sz w:val="20"/>
              </w:rPr>
              <w:t xml:space="preserve"> </w:t>
            </w:r>
            <w:r w:rsidRPr="00CD73ED">
              <w:rPr>
                <w:spacing w:val="-10"/>
                <w:sz w:val="20"/>
              </w:rPr>
              <w:t>и</w:t>
            </w:r>
          </w:p>
          <w:p w:rsidR="00D80858" w:rsidRPr="00CD73ED" w:rsidRDefault="00A923ED">
            <w:pPr>
              <w:pStyle w:val="TableParagraph"/>
              <w:spacing w:line="228" w:lineRule="exact"/>
              <w:ind w:right="71"/>
              <w:rPr>
                <w:sz w:val="20"/>
              </w:rPr>
            </w:pPr>
            <w:r w:rsidRPr="00CD73ED">
              <w:rPr>
                <w:sz w:val="20"/>
              </w:rPr>
              <w:t>верят</w:t>
            </w:r>
            <w:r w:rsidRPr="00CD73ED">
              <w:rPr>
                <w:spacing w:val="-7"/>
                <w:sz w:val="20"/>
              </w:rPr>
              <w:t xml:space="preserve"> </w:t>
            </w:r>
            <w:r w:rsidRPr="00CD73ED">
              <w:rPr>
                <w:sz w:val="20"/>
              </w:rPr>
              <w:t>в</w:t>
            </w:r>
            <w:r w:rsidRPr="00CD73ED">
              <w:rPr>
                <w:spacing w:val="-7"/>
                <w:sz w:val="20"/>
              </w:rPr>
              <w:t xml:space="preserve"> </w:t>
            </w:r>
            <w:r w:rsidRPr="00CD73ED">
              <w:rPr>
                <w:sz w:val="20"/>
              </w:rPr>
              <w:t>самые</w:t>
            </w:r>
            <w:r w:rsidRPr="00CD73ED">
              <w:rPr>
                <w:spacing w:val="-6"/>
                <w:sz w:val="20"/>
              </w:rPr>
              <w:t xml:space="preserve"> </w:t>
            </w:r>
            <w:r w:rsidRPr="00CD73ED">
              <w:rPr>
                <w:sz w:val="20"/>
              </w:rPr>
              <w:t>несбыточные</w:t>
            </w:r>
            <w:r w:rsidRPr="00CD73ED">
              <w:rPr>
                <w:spacing w:val="-4"/>
                <w:sz w:val="20"/>
              </w:rPr>
              <w:t xml:space="preserve"> </w:t>
            </w:r>
            <w:r w:rsidRPr="00CD73ED">
              <w:rPr>
                <w:sz w:val="20"/>
              </w:rPr>
              <w:t>чудеса,</w:t>
            </w:r>
            <w:r w:rsidRPr="00CD73ED">
              <w:rPr>
                <w:spacing w:val="-5"/>
                <w:sz w:val="20"/>
              </w:rPr>
              <w:t xml:space="preserve"> </w:t>
            </w:r>
            <w:r w:rsidRPr="00CD73ED">
              <w:rPr>
                <w:sz w:val="20"/>
              </w:rPr>
              <w:t>которые</w:t>
            </w:r>
            <w:r w:rsidRPr="00CD73ED">
              <w:rPr>
                <w:spacing w:val="-6"/>
                <w:sz w:val="20"/>
              </w:rPr>
              <w:t xml:space="preserve"> </w:t>
            </w:r>
            <w:r w:rsidRPr="00CD73ED">
              <w:rPr>
                <w:sz w:val="20"/>
              </w:rPr>
              <w:t>обязательно</w:t>
            </w:r>
            <w:r w:rsidRPr="00CD73ED">
              <w:rPr>
                <w:spacing w:val="-5"/>
                <w:sz w:val="20"/>
              </w:rPr>
              <w:t xml:space="preserve"> </w:t>
            </w:r>
            <w:r w:rsidRPr="00CD73ED">
              <w:rPr>
                <w:sz w:val="20"/>
              </w:rPr>
              <w:t>произойдут</w:t>
            </w:r>
            <w:r w:rsidRPr="00CD73ED">
              <w:rPr>
                <w:spacing w:val="-7"/>
                <w:sz w:val="20"/>
              </w:rPr>
              <w:t xml:space="preserve"> </w:t>
            </w:r>
            <w:r w:rsidRPr="00CD73ED">
              <w:rPr>
                <w:sz w:val="20"/>
              </w:rPr>
              <w:t>в жизни тех, кто не теряет веру в лучшее…</w:t>
            </w:r>
          </w:p>
        </w:tc>
        <w:tc>
          <w:tcPr>
            <w:tcW w:w="2434" w:type="dxa"/>
            <w:gridSpan w:val="2"/>
          </w:tcPr>
          <w:p w:rsidR="00D80858" w:rsidRPr="00CD73ED" w:rsidRDefault="00A923ED">
            <w:pPr>
              <w:pStyle w:val="TableParagraph"/>
              <w:ind w:left="641" w:right="499" w:hanging="108"/>
              <w:rPr>
                <w:sz w:val="24"/>
              </w:rPr>
            </w:pPr>
            <w:r w:rsidRPr="00CD73ED">
              <w:rPr>
                <w:spacing w:val="-2"/>
                <w:sz w:val="24"/>
              </w:rPr>
              <w:t>эстетическое, социальное</w:t>
            </w:r>
          </w:p>
        </w:tc>
        <w:tc>
          <w:tcPr>
            <w:tcW w:w="2103" w:type="dxa"/>
          </w:tcPr>
          <w:p w:rsidR="00D80858" w:rsidRPr="00CD73ED" w:rsidRDefault="00A923ED">
            <w:pPr>
              <w:pStyle w:val="TableParagraph"/>
              <w:ind w:left="670" w:right="240" w:hanging="418"/>
              <w:rPr>
                <w:sz w:val="24"/>
              </w:rPr>
            </w:pPr>
            <w:r w:rsidRPr="00CD73ED">
              <w:rPr>
                <w:sz w:val="24"/>
              </w:rPr>
              <w:t>Все</w:t>
            </w:r>
            <w:r w:rsidRPr="00CD73ED">
              <w:rPr>
                <w:spacing w:val="-15"/>
                <w:sz w:val="24"/>
              </w:rPr>
              <w:t xml:space="preserve"> </w:t>
            </w:r>
            <w:r w:rsidRPr="00CD73ED">
              <w:rPr>
                <w:sz w:val="24"/>
              </w:rPr>
              <w:t xml:space="preserve">возрастные </w:t>
            </w:r>
            <w:r w:rsidRPr="00CD73ED">
              <w:rPr>
                <w:spacing w:val="-2"/>
                <w:sz w:val="24"/>
              </w:rPr>
              <w:t>группы</w:t>
            </w:r>
          </w:p>
        </w:tc>
        <w:tc>
          <w:tcPr>
            <w:tcW w:w="1955" w:type="dxa"/>
          </w:tcPr>
          <w:p w:rsidR="00D80858" w:rsidRPr="00CD73ED" w:rsidRDefault="00A923ED">
            <w:pPr>
              <w:pStyle w:val="TableParagraph"/>
              <w:spacing w:line="268" w:lineRule="exact"/>
              <w:ind w:left="18" w:right="17"/>
              <w:jc w:val="center"/>
              <w:rPr>
                <w:sz w:val="24"/>
              </w:rPr>
            </w:pPr>
            <w:r w:rsidRPr="00CD73ED">
              <w:rPr>
                <w:spacing w:val="-2"/>
                <w:sz w:val="24"/>
              </w:rPr>
              <w:t>Воспитатели</w:t>
            </w:r>
          </w:p>
        </w:tc>
      </w:tr>
      <w:tr w:rsidR="00D80858">
        <w:trPr>
          <w:trHeight w:val="794"/>
        </w:trPr>
        <w:tc>
          <w:tcPr>
            <w:tcW w:w="15488" w:type="dxa"/>
            <w:gridSpan w:val="6"/>
          </w:tcPr>
          <w:p w:rsidR="00D80858" w:rsidRDefault="00A923ED">
            <w:pPr>
              <w:pStyle w:val="TableParagraph"/>
              <w:spacing w:line="272" w:lineRule="exact"/>
              <w:ind w:left="6"/>
              <w:jc w:val="center"/>
              <w:rPr>
                <w:b/>
                <w:sz w:val="24"/>
              </w:rPr>
            </w:pPr>
            <w:r>
              <w:rPr>
                <w:b/>
                <w:spacing w:val="-2"/>
                <w:sz w:val="24"/>
              </w:rPr>
              <w:t>ЯНВАРЬ</w:t>
            </w:r>
          </w:p>
          <w:p w:rsidR="00D80858" w:rsidRDefault="00A923ED">
            <w:pPr>
              <w:pStyle w:val="TableParagraph"/>
              <w:spacing w:line="275" w:lineRule="exact"/>
              <w:ind w:left="6" w:right="12410"/>
              <w:jc w:val="center"/>
              <w:rPr>
                <w:sz w:val="24"/>
              </w:rPr>
            </w:pPr>
            <w:r>
              <w:rPr>
                <w:sz w:val="24"/>
              </w:rPr>
              <w:t>1</w:t>
            </w:r>
            <w:r>
              <w:rPr>
                <w:spacing w:val="-1"/>
                <w:sz w:val="24"/>
              </w:rPr>
              <w:t xml:space="preserve"> </w:t>
            </w:r>
            <w:r>
              <w:rPr>
                <w:sz w:val="24"/>
              </w:rPr>
              <w:t>–</w:t>
            </w:r>
            <w:r>
              <w:rPr>
                <w:spacing w:val="-1"/>
                <w:sz w:val="24"/>
              </w:rPr>
              <w:t xml:space="preserve"> </w:t>
            </w:r>
            <w:r>
              <w:rPr>
                <w:sz w:val="24"/>
              </w:rPr>
              <w:t>7 января</w:t>
            </w:r>
            <w:r>
              <w:rPr>
                <w:spacing w:val="-1"/>
                <w:sz w:val="24"/>
              </w:rPr>
              <w:t xml:space="preserve"> </w:t>
            </w:r>
            <w:r>
              <w:rPr>
                <w:sz w:val="24"/>
              </w:rPr>
              <w:t xml:space="preserve">– </w:t>
            </w:r>
            <w:r>
              <w:rPr>
                <w:spacing w:val="-2"/>
                <w:sz w:val="24"/>
              </w:rPr>
              <w:t>КАНИКУЛЫ</w:t>
            </w:r>
          </w:p>
        </w:tc>
      </w:tr>
      <w:tr w:rsidR="00D80858" w:rsidTr="00CD73ED">
        <w:trPr>
          <w:trHeight w:val="1146"/>
        </w:trPr>
        <w:tc>
          <w:tcPr>
            <w:tcW w:w="2307" w:type="dxa"/>
            <w:tcBorders>
              <w:bottom w:val="nil"/>
            </w:tcBorders>
          </w:tcPr>
          <w:p w:rsidR="00D80858" w:rsidRPr="00CD73ED" w:rsidRDefault="00A923ED">
            <w:pPr>
              <w:pStyle w:val="TableParagraph"/>
              <w:spacing w:line="268" w:lineRule="exact"/>
              <w:ind w:left="14"/>
              <w:jc w:val="center"/>
              <w:rPr>
                <w:sz w:val="24"/>
              </w:rPr>
            </w:pPr>
            <w:r w:rsidRPr="00CD73ED">
              <w:rPr>
                <w:sz w:val="24"/>
              </w:rPr>
              <w:t>10</w:t>
            </w:r>
            <w:r w:rsidRPr="00CD73ED">
              <w:rPr>
                <w:spacing w:val="-2"/>
                <w:sz w:val="24"/>
              </w:rPr>
              <w:t xml:space="preserve"> </w:t>
            </w:r>
            <w:r w:rsidRPr="00CD73ED">
              <w:rPr>
                <w:sz w:val="24"/>
              </w:rPr>
              <w:t>января</w:t>
            </w:r>
            <w:r w:rsidRPr="00CD73ED">
              <w:rPr>
                <w:spacing w:val="-1"/>
                <w:sz w:val="24"/>
              </w:rPr>
              <w:t xml:space="preserve"> </w:t>
            </w:r>
            <w:r w:rsidRPr="00CD73ED">
              <w:rPr>
                <w:spacing w:val="-10"/>
                <w:sz w:val="24"/>
              </w:rPr>
              <w:t>–</w:t>
            </w:r>
          </w:p>
          <w:p w:rsidR="00D80858" w:rsidRPr="00CD73ED" w:rsidRDefault="00A923ED">
            <w:pPr>
              <w:pStyle w:val="TableParagraph"/>
              <w:ind w:left="309" w:right="297"/>
              <w:jc w:val="center"/>
              <w:rPr>
                <w:sz w:val="24"/>
              </w:rPr>
            </w:pPr>
            <w:r w:rsidRPr="00CD73ED">
              <w:rPr>
                <w:sz w:val="24"/>
              </w:rPr>
              <w:t>«День</w:t>
            </w:r>
            <w:r w:rsidRPr="00CD73ED">
              <w:rPr>
                <w:spacing w:val="-15"/>
                <w:sz w:val="24"/>
              </w:rPr>
              <w:t xml:space="preserve"> </w:t>
            </w:r>
            <w:r w:rsidRPr="00CD73ED">
              <w:rPr>
                <w:sz w:val="24"/>
              </w:rPr>
              <w:t xml:space="preserve">рождения </w:t>
            </w:r>
            <w:r w:rsidRPr="00CD73ED">
              <w:rPr>
                <w:spacing w:val="-2"/>
                <w:sz w:val="24"/>
              </w:rPr>
              <w:t>Республики Мордовия»</w:t>
            </w:r>
          </w:p>
        </w:tc>
        <w:tc>
          <w:tcPr>
            <w:tcW w:w="6715" w:type="dxa"/>
            <w:gridSpan w:val="2"/>
            <w:tcBorders>
              <w:bottom w:val="nil"/>
            </w:tcBorders>
          </w:tcPr>
          <w:p w:rsidR="00D80858" w:rsidRPr="00CD73ED" w:rsidRDefault="00A923ED">
            <w:pPr>
              <w:pStyle w:val="TableParagraph"/>
              <w:ind w:right="100"/>
              <w:rPr>
                <w:sz w:val="20"/>
              </w:rPr>
            </w:pPr>
            <w:r w:rsidRPr="00CD73ED">
              <w:rPr>
                <w:sz w:val="20"/>
              </w:rPr>
              <w:t>Эта очень знаковая для республики дата позволяет расширить знания и представления</w:t>
            </w:r>
            <w:r w:rsidRPr="00CD73ED">
              <w:rPr>
                <w:spacing w:val="-2"/>
                <w:sz w:val="20"/>
              </w:rPr>
              <w:t xml:space="preserve"> </w:t>
            </w:r>
            <w:r w:rsidRPr="00CD73ED">
              <w:rPr>
                <w:sz w:val="20"/>
              </w:rPr>
              <w:t>у</w:t>
            </w:r>
            <w:r w:rsidRPr="00CD73ED">
              <w:rPr>
                <w:spacing w:val="-8"/>
                <w:sz w:val="20"/>
              </w:rPr>
              <w:t xml:space="preserve"> </w:t>
            </w:r>
            <w:r w:rsidRPr="00CD73ED">
              <w:rPr>
                <w:sz w:val="20"/>
              </w:rPr>
              <w:t>дошкольников</w:t>
            </w:r>
            <w:r w:rsidRPr="00CD73ED">
              <w:rPr>
                <w:spacing w:val="-5"/>
                <w:sz w:val="20"/>
              </w:rPr>
              <w:t xml:space="preserve"> </w:t>
            </w:r>
            <w:r w:rsidRPr="00CD73ED">
              <w:rPr>
                <w:sz w:val="20"/>
              </w:rPr>
              <w:t>о</w:t>
            </w:r>
            <w:r w:rsidRPr="00CD73ED">
              <w:rPr>
                <w:spacing w:val="-3"/>
                <w:sz w:val="20"/>
              </w:rPr>
              <w:t xml:space="preserve"> </w:t>
            </w:r>
            <w:r w:rsidRPr="00CD73ED">
              <w:rPr>
                <w:sz w:val="20"/>
              </w:rPr>
              <w:t>том,</w:t>
            </w:r>
            <w:r w:rsidRPr="00CD73ED">
              <w:rPr>
                <w:spacing w:val="-4"/>
                <w:sz w:val="20"/>
              </w:rPr>
              <w:t xml:space="preserve"> </w:t>
            </w:r>
            <w:r w:rsidRPr="00CD73ED">
              <w:rPr>
                <w:sz w:val="20"/>
              </w:rPr>
              <w:t>что</w:t>
            </w:r>
            <w:r w:rsidRPr="00CD73ED">
              <w:rPr>
                <w:spacing w:val="-3"/>
                <w:sz w:val="20"/>
              </w:rPr>
              <w:t xml:space="preserve"> </w:t>
            </w:r>
            <w:r w:rsidRPr="00CD73ED">
              <w:rPr>
                <w:sz w:val="20"/>
              </w:rPr>
              <w:t>Мордовия –</w:t>
            </w:r>
            <w:r w:rsidRPr="00CD73ED">
              <w:rPr>
                <w:spacing w:val="-3"/>
                <w:sz w:val="20"/>
              </w:rPr>
              <w:t xml:space="preserve"> </w:t>
            </w:r>
            <w:r w:rsidRPr="00CD73ED">
              <w:rPr>
                <w:sz w:val="20"/>
              </w:rPr>
              <w:t>наш</w:t>
            </w:r>
            <w:r w:rsidRPr="00CD73ED">
              <w:rPr>
                <w:spacing w:val="-4"/>
                <w:sz w:val="20"/>
              </w:rPr>
              <w:t xml:space="preserve"> </w:t>
            </w:r>
            <w:r w:rsidRPr="00CD73ED">
              <w:rPr>
                <w:sz w:val="20"/>
              </w:rPr>
              <w:t>общий</w:t>
            </w:r>
            <w:r w:rsidRPr="00CD73ED">
              <w:rPr>
                <w:spacing w:val="-3"/>
                <w:sz w:val="20"/>
              </w:rPr>
              <w:t xml:space="preserve"> </w:t>
            </w:r>
            <w:r w:rsidRPr="00CD73ED">
              <w:rPr>
                <w:sz w:val="20"/>
              </w:rPr>
              <w:t>дом,</w:t>
            </w:r>
            <w:r w:rsidRPr="00CD73ED">
              <w:rPr>
                <w:spacing w:val="-4"/>
                <w:sz w:val="20"/>
              </w:rPr>
              <w:t xml:space="preserve"> </w:t>
            </w:r>
            <w:r w:rsidRPr="00CD73ED">
              <w:rPr>
                <w:sz w:val="20"/>
              </w:rPr>
              <w:t>где на</w:t>
            </w:r>
            <w:r w:rsidRPr="00CD73ED">
              <w:rPr>
                <w:spacing w:val="-8"/>
                <w:sz w:val="20"/>
              </w:rPr>
              <w:t xml:space="preserve"> </w:t>
            </w:r>
            <w:r w:rsidRPr="00CD73ED">
              <w:rPr>
                <w:sz w:val="20"/>
              </w:rPr>
              <w:t>протяжении</w:t>
            </w:r>
            <w:r w:rsidRPr="00CD73ED">
              <w:rPr>
                <w:spacing w:val="-6"/>
                <w:sz w:val="20"/>
              </w:rPr>
              <w:t xml:space="preserve"> </w:t>
            </w:r>
            <w:r w:rsidRPr="00CD73ED">
              <w:rPr>
                <w:sz w:val="20"/>
              </w:rPr>
              <w:t>веков</w:t>
            </w:r>
            <w:r w:rsidRPr="00CD73ED">
              <w:rPr>
                <w:spacing w:val="-6"/>
                <w:sz w:val="20"/>
              </w:rPr>
              <w:t xml:space="preserve"> </w:t>
            </w:r>
            <w:r w:rsidRPr="00CD73ED">
              <w:rPr>
                <w:sz w:val="20"/>
              </w:rPr>
              <w:t>народ</w:t>
            </w:r>
            <w:r w:rsidRPr="00CD73ED">
              <w:rPr>
                <w:spacing w:val="-8"/>
                <w:sz w:val="20"/>
              </w:rPr>
              <w:t xml:space="preserve"> </w:t>
            </w:r>
            <w:r w:rsidRPr="00CD73ED">
              <w:rPr>
                <w:sz w:val="20"/>
              </w:rPr>
              <w:t>бережно</w:t>
            </w:r>
            <w:r w:rsidRPr="00CD73ED">
              <w:rPr>
                <w:spacing w:val="-7"/>
                <w:sz w:val="20"/>
              </w:rPr>
              <w:t xml:space="preserve"> </w:t>
            </w:r>
            <w:r w:rsidRPr="00CD73ED">
              <w:rPr>
                <w:sz w:val="20"/>
              </w:rPr>
              <w:t>хранит</w:t>
            </w:r>
            <w:r w:rsidRPr="00CD73ED">
              <w:rPr>
                <w:spacing w:val="-8"/>
                <w:sz w:val="20"/>
              </w:rPr>
              <w:t xml:space="preserve"> </w:t>
            </w:r>
            <w:r w:rsidRPr="00CD73ED">
              <w:rPr>
                <w:sz w:val="20"/>
              </w:rPr>
              <w:t>свою</w:t>
            </w:r>
            <w:r w:rsidRPr="00CD73ED">
              <w:rPr>
                <w:spacing w:val="-4"/>
                <w:sz w:val="20"/>
              </w:rPr>
              <w:t xml:space="preserve"> </w:t>
            </w:r>
            <w:r w:rsidRPr="00CD73ED">
              <w:rPr>
                <w:sz w:val="20"/>
              </w:rPr>
              <w:t>самобытность,</w:t>
            </w:r>
            <w:r w:rsidRPr="00CD73ED">
              <w:rPr>
                <w:spacing w:val="-8"/>
                <w:sz w:val="20"/>
              </w:rPr>
              <w:t xml:space="preserve"> </w:t>
            </w:r>
            <w:r w:rsidRPr="00CD73ED">
              <w:rPr>
                <w:spacing w:val="-2"/>
                <w:sz w:val="20"/>
              </w:rPr>
              <w:t>культуру,</w:t>
            </w:r>
          </w:p>
          <w:p w:rsidR="00D80858" w:rsidRPr="00CD73ED" w:rsidRDefault="00A923ED">
            <w:pPr>
              <w:pStyle w:val="TableParagraph"/>
              <w:spacing w:line="228" w:lineRule="exact"/>
              <w:ind w:right="100"/>
              <w:rPr>
                <w:sz w:val="20"/>
              </w:rPr>
            </w:pPr>
            <w:r w:rsidRPr="00CD73ED">
              <w:rPr>
                <w:sz w:val="20"/>
              </w:rPr>
              <w:t>язык</w:t>
            </w:r>
            <w:r w:rsidRPr="00CD73ED">
              <w:rPr>
                <w:spacing w:val="-6"/>
                <w:sz w:val="20"/>
              </w:rPr>
              <w:t xml:space="preserve"> </w:t>
            </w:r>
            <w:r w:rsidRPr="00CD73ED">
              <w:rPr>
                <w:sz w:val="20"/>
              </w:rPr>
              <w:t>и</w:t>
            </w:r>
            <w:r w:rsidRPr="00CD73ED">
              <w:rPr>
                <w:spacing w:val="-6"/>
                <w:sz w:val="20"/>
              </w:rPr>
              <w:t xml:space="preserve"> </w:t>
            </w:r>
            <w:r w:rsidRPr="00CD73ED">
              <w:rPr>
                <w:sz w:val="20"/>
              </w:rPr>
              <w:t>традиции.</w:t>
            </w:r>
            <w:r w:rsidRPr="00CD73ED">
              <w:rPr>
                <w:spacing w:val="-5"/>
                <w:sz w:val="20"/>
              </w:rPr>
              <w:t xml:space="preserve"> </w:t>
            </w:r>
            <w:r w:rsidRPr="00CD73ED">
              <w:rPr>
                <w:sz w:val="20"/>
              </w:rPr>
              <w:t>В</w:t>
            </w:r>
            <w:r w:rsidRPr="00CD73ED">
              <w:rPr>
                <w:spacing w:val="-4"/>
                <w:sz w:val="20"/>
              </w:rPr>
              <w:t xml:space="preserve"> </w:t>
            </w:r>
            <w:r w:rsidRPr="00CD73ED">
              <w:rPr>
                <w:sz w:val="20"/>
              </w:rPr>
              <w:t>работе</w:t>
            </w:r>
            <w:r w:rsidRPr="00CD73ED">
              <w:rPr>
                <w:spacing w:val="-5"/>
                <w:sz w:val="20"/>
              </w:rPr>
              <w:t xml:space="preserve"> </w:t>
            </w:r>
            <w:r w:rsidRPr="00CD73ED">
              <w:rPr>
                <w:sz w:val="20"/>
              </w:rPr>
              <w:t>с</w:t>
            </w:r>
            <w:r w:rsidRPr="00CD73ED">
              <w:rPr>
                <w:spacing w:val="-5"/>
                <w:sz w:val="20"/>
              </w:rPr>
              <w:t xml:space="preserve"> </w:t>
            </w:r>
            <w:r w:rsidRPr="00CD73ED">
              <w:rPr>
                <w:sz w:val="20"/>
              </w:rPr>
              <w:t>детьми</w:t>
            </w:r>
            <w:r w:rsidRPr="00CD73ED">
              <w:rPr>
                <w:spacing w:val="-6"/>
                <w:sz w:val="20"/>
              </w:rPr>
              <w:t xml:space="preserve"> </w:t>
            </w:r>
            <w:r w:rsidRPr="00CD73ED">
              <w:rPr>
                <w:sz w:val="20"/>
              </w:rPr>
              <w:t>особенно</w:t>
            </w:r>
            <w:r w:rsidRPr="00CD73ED">
              <w:rPr>
                <w:spacing w:val="-4"/>
                <w:sz w:val="20"/>
              </w:rPr>
              <w:t xml:space="preserve"> </w:t>
            </w:r>
            <w:r w:rsidRPr="00CD73ED">
              <w:rPr>
                <w:sz w:val="20"/>
              </w:rPr>
              <w:t>важно,</w:t>
            </w:r>
            <w:r w:rsidRPr="00CD73ED">
              <w:rPr>
                <w:spacing w:val="-5"/>
                <w:sz w:val="20"/>
              </w:rPr>
              <w:t xml:space="preserve"> </w:t>
            </w:r>
            <w:r w:rsidRPr="00CD73ED">
              <w:rPr>
                <w:sz w:val="20"/>
              </w:rPr>
              <w:t>обратить</w:t>
            </w:r>
            <w:r w:rsidRPr="00CD73ED">
              <w:rPr>
                <w:spacing w:val="-3"/>
                <w:sz w:val="20"/>
              </w:rPr>
              <w:t xml:space="preserve"> </w:t>
            </w:r>
            <w:r w:rsidRPr="00CD73ED">
              <w:rPr>
                <w:sz w:val="20"/>
              </w:rPr>
              <w:t>пристальное внимание на успехи и достижения мордовского народа в различных</w:t>
            </w:r>
          </w:p>
        </w:tc>
        <w:tc>
          <w:tcPr>
            <w:tcW w:w="2408" w:type="dxa"/>
            <w:tcBorders>
              <w:bottom w:val="nil"/>
            </w:tcBorders>
          </w:tcPr>
          <w:p w:rsidR="00D80858" w:rsidRPr="00CD73ED" w:rsidRDefault="00A923ED">
            <w:pPr>
              <w:pStyle w:val="TableParagraph"/>
              <w:ind w:left="407" w:hanging="44"/>
              <w:rPr>
                <w:sz w:val="24"/>
              </w:rPr>
            </w:pPr>
            <w:r w:rsidRPr="00CD73ED">
              <w:rPr>
                <w:spacing w:val="-2"/>
                <w:sz w:val="24"/>
              </w:rPr>
              <w:t>патриотическое, познавательное</w:t>
            </w:r>
          </w:p>
        </w:tc>
        <w:tc>
          <w:tcPr>
            <w:tcW w:w="2103" w:type="dxa"/>
            <w:tcBorders>
              <w:bottom w:val="nil"/>
            </w:tcBorders>
          </w:tcPr>
          <w:p w:rsidR="00D80858" w:rsidRPr="00CD73ED" w:rsidRDefault="00A923ED">
            <w:pPr>
              <w:pStyle w:val="TableParagraph"/>
              <w:ind w:left="128" w:right="120" w:hanging="2"/>
              <w:jc w:val="center"/>
              <w:rPr>
                <w:sz w:val="24"/>
              </w:rPr>
            </w:pPr>
            <w:r w:rsidRPr="00CD73ED">
              <w:rPr>
                <w:sz w:val="24"/>
              </w:rPr>
              <w:t>Средняя,</w:t>
            </w:r>
            <w:r w:rsidRPr="00CD73ED">
              <w:rPr>
                <w:spacing w:val="-11"/>
                <w:sz w:val="24"/>
              </w:rPr>
              <w:t xml:space="preserve"> </w:t>
            </w:r>
            <w:r w:rsidRPr="00CD73ED">
              <w:rPr>
                <w:sz w:val="24"/>
              </w:rPr>
              <w:t xml:space="preserve">старшая </w:t>
            </w:r>
            <w:r w:rsidRPr="00CD73ED">
              <w:rPr>
                <w:spacing w:val="-10"/>
                <w:sz w:val="24"/>
              </w:rPr>
              <w:t xml:space="preserve">и </w:t>
            </w:r>
            <w:r w:rsidRPr="00CD73ED">
              <w:rPr>
                <w:spacing w:val="-2"/>
                <w:sz w:val="24"/>
              </w:rPr>
              <w:t xml:space="preserve">подготовительная </w:t>
            </w:r>
            <w:r w:rsidRPr="00CD73ED">
              <w:rPr>
                <w:sz w:val="24"/>
              </w:rPr>
              <w:t>к школе группы</w:t>
            </w:r>
          </w:p>
        </w:tc>
        <w:tc>
          <w:tcPr>
            <w:tcW w:w="1955" w:type="dxa"/>
            <w:tcBorders>
              <w:bottom w:val="nil"/>
            </w:tcBorders>
          </w:tcPr>
          <w:p w:rsidR="00D80858" w:rsidRPr="00CD73ED" w:rsidRDefault="00A923ED">
            <w:pPr>
              <w:pStyle w:val="TableParagraph"/>
              <w:spacing w:line="268" w:lineRule="exact"/>
              <w:ind w:left="18" w:right="15"/>
              <w:jc w:val="center"/>
              <w:rPr>
                <w:sz w:val="24"/>
              </w:rPr>
            </w:pPr>
            <w:r w:rsidRPr="00CD73ED">
              <w:rPr>
                <w:spacing w:val="-2"/>
                <w:sz w:val="24"/>
              </w:rPr>
              <w:t>Воспитатели</w:t>
            </w:r>
          </w:p>
        </w:tc>
      </w:tr>
      <w:tr w:rsidR="00D80858" w:rsidTr="00CD73ED">
        <w:trPr>
          <w:trHeight w:val="230"/>
        </w:trPr>
        <w:tc>
          <w:tcPr>
            <w:tcW w:w="2307" w:type="dxa"/>
            <w:tcBorders>
              <w:top w:val="nil"/>
              <w:bottom w:val="nil"/>
            </w:tcBorders>
          </w:tcPr>
          <w:p w:rsidR="00D80858" w:rsidRPr="00CD73ED" w:rsidRDefault="00D80858">
            <w:pPr>
              <w:pStyle w:val="TableParagraph"/>
              <w:ind w:left="0"/>
              <w:rPr>
                <w:sz w:val="16"/>
              </w:rPr>
            </w:pPr>
          </w:p>
        </w:tc>
        <w:tc>
          <w:tcPr>
            <w:tcW w:w="6715" w:type="dxa"/>
            <w:gridSpan w:val="2"/>
            <w:tcBorders>
              <w:top w:val="nil"/>
              <w:bottom w:val="nil"/>
            </w:tcBorders>
          </w:tcPr>
          <w:p w:rsidR="00D80858" w:rsidRPr="00CD73ED" w:rsidRDefault="00A923ED">
            <w:pPr>
              <w:pStyle w:val="TableParagraph"/>
              <w:spacing w:line="210" w:lineRule="exact"/>
              <w:rPr>
                <w:sz w:val="20"/>
              </w:rPr>
            </w:pPr>
            <w:r w:rsidRPr="00CD73ED">
              <w:rPr>
                <w:sz w:val="20"/>
              </w:rPr>
              <w:t>областях,</w:t>
            </w:r>
            <w:r w:rsidRPr="00CD73ED">
              <w:rPr>
                <w:spacing w:val="-9"/>
                <w:sz w:val="20"/>
              </w:rPr>
              <w:t xml:space="preserve"> </w:t>
            </w:r>
            <w:r w:rsidRPr="00CD73ED">
              <w:rPr>
                <w:sz w:val="20"/>
              </w:rPr>
              <w:t>сделав</w:t>
            </w:r>
            <w:r w:rsidRPr="00CD73ED">
              <w:rPr>
                <w:spacing w:val="-10"/>
                <w:sz w:val="20"/>
              </w:rPr>
              <w:t xml:space="preserve"> </w:t>
            </w:r>
            <w:r w:rsidRPr="00CD73ED">
              <w:rPr>
                <w:sz w:val="20"/>
              </w:rPr>
              <w:t>акцент</w:t>
            </w:r>
            <w:r w:rsidRPr="00CD73ED">
              <w:rPr>
                <w:spacing w:val="-10"/>
                <w:sz w:val="20"/>
              </w:rPr>
              <w:t xml:space="preserve"> </w:t>
            </w:r>
            <w:r w:rsidRPr="00CD73ED">
              <w:rPr>
                <w:sz w:val="20"/>
              </w:rPr>
              <w:t>на</w:t>
            </w:r>
            <w:r w:rsidRPr="00CD73ED">
              <w:rPr>
                <w:spacing w:val="-6"/>
                <w:sz w:val="20"/>
              </w:rPr>
              <w:t xml:space="preserve"> </w:t>
            </w:r>
            <w:r w:rsidRPr="00CD73ED">
              <w:rPr>
                <w:sz w:val="20"/>
              </w:rPr>
              <w:t>дальнейших</w:t>
            </w:r>
            <w:r w:rsidRPr="00CD73ED">
              <w:rPr>
                <w:spacing w:val="-8"/>
                <w:sz w:val="20"/>
              </w:rPr>
              <w:t xml:space="preserve"> </w:t>
            </w:r>
            <w:r w:rsidRPr="00CD73ED">
              <w:rPr>
                <w:sz w:val="20"/>
              </w:rPr>
              <w:t>перспективах</w:t>
            </w:r>
            <w:r w:rsidRPr="00CD73ED">
              <w:rPr>
                <w:spacing w:val="-10"/>
                <w:sz w:val="20"/>
              </w:rPr>
              <w:t xml:space="preserve"> </w:t>
            </w:r>
            <w:r w:rsidRPr="00CD73ED">
              <w:rPr>
                <w:sz w:val="20"/>
              </w:rPr>
              <w:t>развития</w:t>
            </w:r>
            <w:r w:rsidRPr="00CD73ED">
              <w:rPr>
                <w:spacing w:val="-9"/>
                <w:sz w:val="20"/>
              </w:rPr>
              <w:t xml:space="preserve"> </w:t>
            </w:r>
            <w:r w:rsidRPr="00CD73ED">
              <w:rPr>
                <w:spacing w:val="-2"/>
                <w:sz w:val="20"/>
              </w:rPr>
              <w:t>республики,</w:t>
            </w:r>
          </w:p>
        </w:tc>
        <w:tc>
          <w:tcPr>
            <w:tcW w:w="2408" w:type="dxa"/>
            <w:tcBorders>
              <w:top w:val="nil"/>
              <w:bottom w:val="nil"/>
            </w:tcBorders>
          </w:tcPr>
          <w:p w:rsidR="00D80858" w:rsidRPr="00CD73ED" w:rsidRDefault="00D80858">
            <w:pPr>
              <w:pStyle w:val="TableParagraph"/>
              <w:ind w:left="0"/>
              <w:rPr>
                <w:sz w:val="16"/>
              </w:rPr>
            </w:pPr>
          </w:p>
        </w:tc>
        <w:tc>
          <w:tcPr>
            <w:tcW w:w="2103" w:type="dxa"/>
            <w:tcBorders>
              <w:top w:val="nil"/>
              <w:bottom w:val="nil"/>
            </w:tcBorders>
          </w:tcPr>
          <w:p w:rsidR="00D80858" w:rsidRPr="00CD73ED" w:rsidRDefault="00D80858">
            <w:pPr>
              <w:pStyle w:val="TableParagraph"/>
              <w:ind w:left="0"/>
              <w:rPr>
                <w:sz w:val="16"/>
              </w:rPr>
            </w:pPr>
          </w:p>
        </w:tc>
        <w:tc>
          <w:tcPr>
            <w:tcW w:w="1955" w:type="dxa"/>
            <w:tcBorders>
              <w:top w:val="nil"/>
              <w:bottom w:val="nil"/>
            </w:tcBorders>
          </w:tcPr>
          <w:p w:rsidR="00D80858" w:rsidRPr="00CD73ED" w:rsidRDefault="00D80858">
            <w:pPr>
              <w:pStyle w:val="TableParagraph"/>
              <w:ind w:left="0"/>
              <w:rPr>
                <w:sz w:val="16"/>
              </w:rPr>
            </w:pPr>
          </w:p>
        </w:tc>
      </w:tr>
      <w:tr w:rsidR="00D80858" w:rsidTr="00CD73ED">
        <w:trPr>
          <w:trHeight w:val="230"/>
        </w:trPr>
        <w:tc>
          <w:tcPr>
            <w:tcW w:w="2307" w:type="dxa"/>
            <w:tcBorders>
              <w:top w:val="nil"/>
              <w:bottom w:val="nil"/>
            </w:tcBorders>
          </w:tcPr>
          <w:p w:rsidR="00D80858" w:rsidRPr="00CD73ED" w:rsidRDefault="00D80858">
            <w:pPr>
              <w:pStyle w:val="TableParagraph"/>
              <w:ind w:left="0"/>
              <w:rPr>
                <w:sz w:val="16"/>
              </w:rPr>
            </w:pPr>
          </w:p>
        </w:tc>
        <w:tc>
          <w:tcPr>
            <w:tcW w:w="6715" w:type="dxa"/>
            <w:gridSpan w:val="2"/>
            <w:tcBorders>
              <w:top w:val="nil"/>
              <w:bottom w:val="nil"/>
            </w:tcBorders>
          </w:tcPr>
          <w:p w:rsidR="00D80858" w:rsidRPr="00CD73ED" w:rsidRDefault="00A923ED">
            <w:pPr>
              <w:pStyle w:val="TableParagraph"/>
              <w:spacing w:line="211" w:lineRule="exact"/>
              <w:rPr>
                <w:sz w:val="20"/>
              </w:rPr>
            </w:pPr>
            <w:r w:rsidRPr="00CD73ED">
              <w:rPr>
                <w:sz w:val="20"/>
              </w:rPr>
              <w:t>ведь</w:t>
            </w:r>
            <w:r w:rsidRPr="00CD73ED">
              <w:rPr>
                <w:spacing w:val="-5"/>
                <w:sz w:val="20"/>
              </w:rPr>
              <w:t xml:space="preserve"> </w:t>
            </w:r>
            <w:r w:rsidRPr="00CD73ED">
              <w:rPr>
                <w:sz w:val="20"/>
              </w:rPr>
              <w:t>именно</w:t>
            </w:r>
            <w:r w:rsidRPr="00CD73ED">
              <w:rPr>
                <w:spacing w:val="-5"/>
                <w:sz w:val="20"/>
              </w:rPr>
              <w:t xml:space="preserve"> </w:t>
            </w:r>
            <w:r w:rsidRPr="00CD73ED">
              <w:rPr>
                <w:sz w:val="20"/>
              </w:rPr>
              <w:t>в</w:t>
            </w:r>
            <w:r w:rsidRPr="00CD73ED">
              <w:rPr>
                <w:spacing w:val="-5"/>
                <w:sz w:val="20"/>
              </w:rPr>
              <w:t xml:space="preserve"> </w:t>
            </w:r>
            <w:r w:rsidRPr="00CD73ED">
              <w:rPr>
                <w:sz w:val="20"/>
              </w:rPr>
              <w:t>детях</w:t>
            </w:r>
            <w:r w:rsidRPr="00CD73ED">
              <w:rPr>
                <w:spacing w:val="-6"/>
                <w:sz w:val="20"/>
              </w:rPr>
              <w:t xml:space="preserve"> </w:t>
            </w:r>
            <w:r w:rsidRPr="00CD73ED">
              <w:rPr>
                <w:sz w:val="20"/>
              </w:rPr>
              <w:t>заложено</w:t>
            </w:r>
            <w:r w:rsidRPr="00CD73ED">
              <w:rPr>
                <w:spacing w:val="-4"/>
                <w:sz w:val="20"/>
              </w:rPr>
              <w:t xml:space="preserve"> </w:t>
            </w:r>
            <w:r w:rsidRPr="00CD73ED">
              <w:rPr>
                <w:sz w:val="20"/>
              </w:rPr>
              <w:t>наше</w:t>
            </w:r>
            <w:r w:rsidRPr="00CD73ED">
              <w:rPr>
                <w:spacing w:val="-4"/>
                <w:sz w:val="20"/>
              </w:rPr>
              <w:t xml:space="preserve"> </w:t>
            </w:r>
            <w:r w:rsidRPr="00CD73ED">
              <w:rPr>
                <w:sz w:val="20"/>
              </w:rPr>
              <w:t>будущее,</w:t>
            </w:r>
            <w:r w:rsidRPr="00CD73ED">
              <w:rPr>
                <w:spacing w:val="-5"/>
                <w:sz w:val="20"/>
              </w:rPr>
              <w:t xml:space="preserve"> </w:t>
            </w:r>
            <w:r w:rsidRPr="00CD73ED">
              <w:rPr>
                <w:sz w:val="20"/>
              </w:rPr>
              <w:t>только</w:t>
            </w:r>
            <w:r w:rsidRPr="00CD73ED">
              <w:rPr>
                <w:spacing w:val="-4"/>
                <w:sz w:val="20"/>
              </w:rPr>
              <w:t xml:space="preserve"> </w:t>
            </w:r>
            <w:r w:rsidRPr="00CD73ED">
              <w:rPr>
                <w:sz w:val="20"/>
              </w:rPr>
              <w:t>они</w:t>
            </w:r>
            <w:r w:rsidRPr="00CD73ED">
              <w:rPr>
                <w:spacing w:val="-6"/>
                <w:sz w:val="20"/>
              </w:rPr>
              <w:t xml:space="preserve"> </w:t>
            </w:r>
            <w:r w:rsidRPr="00CD73ED">
              <w:rPr>
                <w:sz w:val="20"/>
              </w:rPr>
              <w:t>со</w:t>
            </w:r>
            <w:r w:rsidRPr="00CD73ED">
              <w:rPr>
                <w:spacing w:val="-4"/>
                <w:sz w:val="20"/>
              </w:rPr>
              <w:t xml:space="preserve"> </w:t>
            </w:r>
            <w:r w:rsidRPr="00CD73ED">
              <w:rPr>
                <w:spacing w:val="-2"/>
                <w:sz w:val="20"/>
              </w:rPr>
              <w:t>временем</w:t>
            </w:r>
          </w:p>
        </w:tc>
        <w:tc>
          <w:tcPr>
            <w:tcW w:w="2408" w:type="dxa"/>
            <w:tcBorders>
              <w:top w:val="nil"/>
              <w:bottom w:val="nil"/>
            </w:tcBorders>
          </w:tcPr>
          <w:p w:rsidR="00D80858" w:rsidRPr="00CD73ED" w:rsidRDefault="00D80858">
            <w:pPr>
              <w:pStyle w:val="TableParagraph"/>
              <w:ind w:left="0"/>
              <w:rPr>
                <w:sz w:val="16"/>
              </w:rPr>
            </w:pPr>
          </w:p>
        </w:tc>
        <w:tc>
          <w:tcPr>
            <w:tcW w:w="2103" w:type="dxa"/>
            <w:tcBorders>
              <w:top w:val="nil"/>
              <w:bottom w:val="nil"/>
            </w:tcBorders>
          </w:tcPr>
          <w:p w:rsidR="00D80858" w:rsidRPr="00CD73ED" w:rsidRDefault="00D80858">
            <w:pPr>
              <w:pStyle w:val="TableParagraph"/>
              <w:ind w:left="0"/>
              <w:rPr>
                <w:sz w:val="16"/>
              </w:rPr>
            </w:pPr>
          </w:p>
        </w:tc>
        <w:tc>
          <w:tcPr>
            <w:tcW w:w="1955" w:type="dxa"/>
            <w:tcBorders>
              <w:top w:val="nil"/>
              <w:bottom w:val="nil"/>
            </w:tcBorders>
          </w:tcPr>
          <w:p w:rsidR="00D80858" w:rsidRPr="00CD73ED" w:rsidRDefault="00D80858">
            <w:pPr>
              <w:pStyle w:val="TableParagraph"/>
              <w:ind w:left="0"/>
              <w:rPr>
                <w:sz w:val="16"/>
              </w:rPr>
            </w:pPr>
          </w:p>
        </w:tc>
      </w:tr>
      <w:tr w:rsidR="00D80858" w:rsidTr="00CD73ED">
        <w:trPr>
          <w:trHeight w:val="230"/>
        </w:trPr>
        <w:tc>
          <w:tcPr>
            <w:tcW w:w="2307" w:type="dxa"/>
            <w:tcBorders>
              <w:top w:val="nil"/>
              <w:bottom w:val="nil"/>
            </w:tcBorders>
          </w:tcPr>
          <w:p w:rsidR="00D80858" w:rsidRPr="00CD73ED" w:rsidRDefault="00D80858">
            <w:pPr>
              <w:pStyle w:val="TableParagraph"/>
              <w:ind w:left="0"/>
              <w:rPr>
                <w:sz w:val="16"/>
              </w:rPr>
            </w:pPr>
          </w:p>
        </w:tc>
        <w:tc>
          <w:tcPr>
            <w:tcW w:w="6715" w:type="dxa"/>
            <w:gridSpan w:val="2"/>
            <w:tcBorders>
              <w:top w:val="nil"/>
              <w:bottom w:val="nil"/>
            </w:tcBorders>
          </w:tcPr>
          <w:p w:rsidR="00D80858" w:rsidRPr="00CD73ED" w:rsidRDefault="00A923ED">
            <w:pPr>
              <w:pStyle w:val="TableParagraph"/>
              <w:spacing w:line="211" w:lineRule="exact"/>
              <w:rPr>
                <w:sz w:val="20"/>
              </w:rPr>
            </w:pPr>
            <w:r w:rsidRPr="00CD73ED">
              <w:rPr>
                <w:sz w:val="20"/>
              </w:rPr>
              <w:t>внесут</w:t>
            </w:r>
            <w:r w:rsidRPr="00CD73ED">
              <w:rPr>
                <w:spacing w:val="-10"/>
                <w:sz w:val="20"/>
              </w:rPr>
              <w:t xml:space="preserve"> </w:t>
            </w:r>
            <w:r w:rsidRPr="00CD73ED">
              <w:rPr>
                <w:sz w:val="20"/>
              </w:rPr>
              <w:t>свою</w:t>
            </w:r>
            <w:r w:rsidRPr="00CD73ED">
              <w:rPr>
                <w:spacing w:val="-7"/>
                <w:sz w:val="20"/>
              </w:rPr>
              <w:t xml:space="preserve"> </w:t>
            </w:r>
            <w:r w:rsidRPr="00CD73ED">
              <w:rPr>
                <w:sz w:val="20"/>
              </w:rPr>
              <w:t>посильную</w:t>
            </w:r>
            <w:r w:rsidRPr="00CD73ED">
              <w:rPr>
                <w:spacing w:val="-8"/>
                <w:sz w:val="20"/>
              </w:rPr>
              <w:t xml:space="preserve"> </w:t>
            </w:r>
            <w:r w:rsidRPr="00CD73ED">
              <w:rPr>
                <w:sz w:val="20"/>
              </w:rPr>
              <w:t>лепту,</w:t>
            </w:r>
            <w:r w:rsidRPr="00CD73ED">
              <w:rPr>
                <w:spacing w:val="-8"/>
                <w:sz w:val="20"/>
              </w:rPr>
              <w:t xml:space="preserve"> </w:t>
            </w:r>
            <w:r w:rsidRPr="00CD73ED">
              <w:rPr>
                <w:sz w:val="20"/>
              </w:rPr>
              <w:t>необходимую</w:t>
            </w:r>
            <w:r w:rsidRPr="00CD73ED">
              <w:rPr>
                <w:spacing w:val="-7"/>
                <w:sz w:val="20"/>
              </w:rPr>
              <w:t xml:space="preserve"> </w:t>
            </w:r>
            <w:r w:rsidRPr="00CD73ED">
              <w:rPr>
                <w:sz w:val="20"/>
              </w:rPr>
              <w:t>для</w:t>
            </w:r>
            <w:r w:rsidRPr="00CD73ED">
              <w:rPr>
                <w:spacing w:val="-10"/>
                <w:sz w:val="20"/>
              </w:rPr>
              <w:t xml:space="preserve"> </w:t>
            </w:r>
            <w:r w:rsidRPr="00CD73ED">
              <w:rPr>
                <w:sz w:val="20"/>
              </w:rPr>
              <w:t>дальнейшего</w:t>
            </w:r>
            <w:r w:rsidRPr="00CD73ED">
              <w:rPr>
                <w:spacing w:val="-7"/>
                <w:sz w:val="20"/>
              </w:rPr>
              <w:t xml:space="preserve"> </w:t>
            </w:r>
            <w:r w:rsidRPr="00CD73ED">
              <w:rPr>
                <w:spacing w:val="-2"/>
                <w:sz w:val="20"/>
              </w:rPr>
              <w:t>процветания</w:t>
            </w:r>
          </w:p>
        </w:tc>
        <w:tc>
          <w:tcPr>
            <w:tcW w:w="2408" w:type="dxa"/>
            <w:tcBorders>
              <w:top w:val="nil"/>
              <w:bottom w:val="nil"/>
            </w:tcBorders>
          </w:tcPr>
          <w:p w:rsidR="00D80858" w:rsidRPr="00CD73ED" w:rsidRDefault="00D80858">
            <w:pPr>
              <w:pStyle w:val="TableParagraph"/>
              <w:ind w:left="0"/>
              <w:rPr>
                <w:sz w:val="16"/>
              </w:rPr>
            </w:pPr>
          </w:p>
        </w:tc>
        <w:tc>
          <w:tcPr>
            <w:tcW w:w="2103" w:type="dxa"/>
            <w:tcBorders>
              <w:top w:val="nil"/>
              <w:bottom w:val="nil"/>
            </w:tcBorders>
          </w:tcPr>
          <w:p w:rsidR="00D80858" w:rsidRPr="00CD73ED" w:rsidRDefault="00D80858">
            <w:pPr>
              <w:pStyle w:val="TableParagraph"/>
              <w:ind w:left="0"/>
              <w:rPr>
                <w:sz w:val="16"/>
              </w:rPr>
            </w:pPr>
          </w:p>
        </w:tc>
        <w:tc>
          <w:tcPr>
            <w:tcW w:w="1955" w:type="dxa"/>
            <w:tcBorders>
              <w:top w:val="nil"/>
              <w:bottom w:val="nil"/>
            </w:tcBorders>
          </w:tcPr>
          <w:p w:rsidR="00D80858" w:rsidRPr="00CD73ED" w:rsidRDefault="00D80858">
            <w:pPr>
              <w:pStyle w:val="TableParagraph"/>
              <w:ind w:left="0"/>
              <w:rPr>
                <w:sz w:val="16"/>
              </w:rPr>
            </w:pPr>
          </w:p>
        </w:tc>
      </w:tr>
      <w:tr w:rsidR="00D80858" w:rsidTr="00CD73ED">
        <w:trPr>
          <w:trHeight w:val="230"/>
        </w:trPr>
        <w:tc>
          <w:tcPr>
            <w:tcW w:w="2307" w:type="dxa"/>
            <w:tcBorders>
              <w:top w:val="nil"/>
              <w:bottom w:val="nil"/>
            </w:tcBorders>
          </w:tcPr>
          <w:p w:rsidR="00D80858" w:rsidRPr="00CD73ED" w:rsidRDefault="00D80858">
            <w:pPr>
              <w:pStyle w:val="TableParagraph"/>
              <w:ind w:left="0"/>
              <w:rPr>
                <w:sz w:val="16"/>
              </w:rPr>
            </w:pPr>
          </w:p>
        </w:tc>
        <w:tc>
          <w:tcPr>
            <w:tcW w:w="6715" w:type="dxa"/>
            <w:gridSpan w:val="2"/>
            <w:tcBorders>
              <w:top w:val="nil"/>
              <w:bottom w:val="nil"/>
            </w:tcBorders>
          </w:tcPr>
          <w:p w:rsidR="00D80858" w:rsidRPr="00CD73ED" w:rsidRDefault="00A923ED">
            <w:pPr>
              <w:pStyle w:val="TableParagraph"/>
              <w:spacing w:line="210" w:lineRule="exact"/>
              <w:rPr>
                <w:sz w:val="20"/>
              </w:rPr>
            </w:pPr>
            <w:r w:rsidRPr="00CD73ED">
              <w:rPr>
                <w:sz w:val="20"/>
              </w:rPr>
              <w:t>и</w:t>
            </w:r>
            <w:r w:rsidRPr="00CD73ED">
              <w:rPr>
                <w:spacing w:val="-8"/>
                <w:sz w:val="20"/>
              </w:rPr>
              <w:t xml:space="preserve"> </w:t>
            </w:r>
            <w:r w:rsidRPr="00CD73ED">
              <w:rPr>
                <w:sz w:val="20"/>
              </w:rPr>
              <w:t>благополучия</w:t>
            </w:r>
            <w:r w:rsidRPr="00CD73ED">
              <w:rPr>
                <w:spacing w:val="-7"/>
                <w:sz w:val="20"/>
              </w:rPr>
              <w:t xml:space="preserve"> </w:t>
            </w:r>
            <w:r w:rsidRPr="00CD73ED">
              <w:rPr>
                <w:sz w:val="20"/>
              </w:rPr>
              <w:t>мордовского</w:t>
            </w:r>
            <w:r w:rsidRPr="00CD73ED">
              <w:rPr>
                <w:spacing w:val="-5"/>
                <w:sz w:val="20"/>
              </w:rPr>
              <w:t xml:space="preserve"> </w:t>
            </w:r>
            <w:r w:rsidRPr="00CD73ED">
              <w:rPr>
                <w:sz w:val="20"/>
              </w:rPr>
              <w:t>края.</w:t>
            </w:r>
            <w:r w:rsidRPr="00CD73ED">
              <w:rPr>
                <w:spacing w:val="-6"/>
                <w:sz w:val="20"/>
              </w:rPr>
              <w:t xml:space="preserve"> </w:t>
            </w:r>
            <w:r w:rsidRPr="00CD73ED">
              <w:rPr>
                <w:sz w:val="20"/>
              </w:rPr>
              <w:t>В</w:t>
            </w:r>
            <w:r w:rsidRPr="00CD73ED">
              <w:rPr>
                <w:spacing w:val="-5"/>
                <w:sz w:val="20"/>
              </w:rPr>
              <w:t xml:space="preserve"> </w:t>
            </w:r>
            <w:r w:rsidRPr="00CD73ED">
              <w:rPr>
                <w:sz w:val="20"/>
              </w:rPr>
              <w:t>этот</w:t>
            </w:r>
            <w:r w:rsidRPr="00CD73ED">
              <w:rPr>
                <w:spacing w:val="-8"/>
                <w:sz w:val="20"/>
              </w:rPr>
              <w:t xml:space="preserve"> </w:t>
            </w:r>
            <w:r w:rsidRPr="00CD73ED">
              <w:rPr>
                <w:sz w:val="20"/>
              </w:rPr>
              <w:t>день</w:t>
            </w:r>
            <w:r w:rsidRPr="00CD73ED">
              <w:rPr>
                <w:spacing w:val="-6"/>
                <w:sz w:val="20"/>
              </w:rPr>
              <w:t xml:space="preserve"> </w:t>
            </w:r>
            <w:r w:rsidRPr="00CD73ED">
              <w:rPr>
                <w:sz w:val="20"/>
              </w:rPr>
              <w:t>особенно</w:t>
            </w:r>
            <w:r w:rsidRPr="00CD73ED">
              <w:rPr>
                <w:spacing w:val="-3"/>
                <w:sz w:val="20"/>
              </w:rPr>
              <w:t xml:space="preserve"> </w:t>
            </w:r>
            <w:r w:rsidRPr="00CD73ED">
              <w:rPr>
                <w:spacing w:val="-2"/>
                <w:sz w:val="20"/>
              </w:rPr>
              <w:t>символично</w:t>
            </w:r>
          </w:p>
        </w:tc>
        <w:tc>
          <w:tcPr>
            <w:tcW w:w="2408" w:type="dxa"/>
            <w:tcBorders>
              <w:top w:val="nil"/>
              <w:bottom w:val="nil"/>
            </w:tcBorders>
          </w:tcPr>
          <w:p w:rsidR="00D80858" w:rsidRPr="00CD73ED" w:rsidRDefault="00D80858">
            <w:pPr>
              <w:pStyle w:val="TableParagraph"/>
              <w:ind w:left="0"/>
              <w:rPr>
                <w:sz w:val="16"/>
              </w:rPr>
            </w:pPr>
          </w:p>
        </w:tc>
        <w:tc>
          <w:tcPr>
            <w:tcW w:w="2103" w:type="dxa"/>
            <w:tcBorders>
              <w:top w:val="nil"/>
              <w:bottom w:val="nil"/>
            </w:tcBorders>
          </w:tcPr>
          <w:p w:rsidR="00D80858" w:rsidRPr="00CD73ED" w:rsidRDefault="00D80858">
            <w:pPr>
              <w:pStyle w:val="TableParagraph"/>
              <w:ind w:left="0"/>
              <w:rPr>
                <w:sz w:val="16"/>
              </w:rPr>
            </w:pPr>
          </w:p>
        </w:tc>
        <w:tc>
          <w:tcPr>
            <w:tcW w:w="1955" w:type="dxa"/>
            <w:tcBorders>
              <w:top w:val="nil"/>
              <w:bottom w:val="nil"/>
            </w:tcBorders>
          </w:tcPr>
          <w:p w:rsidR="00D80858" w:rsidRPr="00CD73ED" w:rsidRDefault="00D80858">
            <w:pPr>
              <w:pStyle w:val="TableParagraph"/>
              <w:ind w:left="0"/>
              <w:rPr>
                <w:sz w:val="16"/>
              </w:rPr>
            </w:pPr>
          </w:p>
        </w:tc>
      </w:tr>
      <w:tr w:rsidR="00D80858" w:rsidTr="00CD73ED">
        <w:trPr>
          <w:trHeight w:val="229"/>
        </w:trPr>
        <w:tc>
          <w:tcPr>
            <w:tcW w:w="2307" w:type="dxa"/>
            <w:tcBorders>
              <w:top w:val="nil"/>
              <w:bottom w:val="nil"/>
            </w:tcBorders>
          </w:tcPr>
          <w:p w:rsidR="00D80858" w:rsidRPr="00CD73ED" w:rsidRDefault="00D80858">
            <w:pPr>
              <w:pStyle w:val="TableParagraph"/>
              <w:ind w:left="0"/>
              <w:rPr>
                <w:sz w:val="16"/>
              </w:rPr>
            </w:pPr>
          </w:p>
        </w:tc>
        <w:tc>
          <w:tcPr>
            <w:tcW w:w="6715" w:type="dxa"/>
            <w:gridSpan w:val="2"/>
            <w:tcBorders>
              <w:top w:val="nil"/>
              <w:bottom w:val="nil"/>
            </w:tcBorders>
          </w:tcPr>
          <w:p w:rsidR="00D80858" w:rsidRPr="00CD73ED" w:rsidRDefault="00A923ED">
            <w:pPr>
              <w:pStyle w:val="TableParagraph"/>
              <w:spacing w:line="209" w:lineRule="exact"/>
              <w:rPr>
                <w:sz w:val="20"/>
              </w:rPr>
            </w:pPr>
            <w:r w:rsidRPr="00CD73ED">
              <w:rPr>
                <w:sz w:val="20"/>
              </w:rPr>
              <w:t>проводить</w:t>
            </w:r>
            <w:r w:rsidRPr="00CD73ED">
              <w:rPr>
                <w:spacing w:val="-9"/>
                <w:sz w:val="20"/>
              </w:rPr>
              <w:t xml:space="preserve"> </w:t>
            </w:r>
            <w:r w:rsidRPr="00CD73ED">
              <w:rPr>
                <w:sz w:val="20"/>
              </w:rPr>
              <w:t>с</w:t>
            </w:r>
            <w:r w:rsidRPr="00CD73ED">
              <w:rPr>
                <w:spacing w:val="-9"/>
                <w:sz w:val="20"/>
              </w:rPr>
              <w:t xml:space="preserve"> </w:t>
            </w:r>
            <w:r w:rsidRPr="00CD73ED">
              <w:rPr>
                <w:sz w:val="20"/>
              </w:rPr>
              <w:t>детьми</w:t>
            </w:r>
            <w:r w:rsidRPr="00CD73ED">
              <w:rPr>
                <w:spacing w:val="-10"/>
                <w:sz w:val="20"/>
              </w:rPr>
              <w:t xml:space="preserve"> </w:t>
            </w:r>
            <w:r w:rsidRPr="00CD73ED">
              <w:rPr>
                <w:sz w:val="20"/>
              </w:rPr>
              <w:t>разнообразные</w:t>
            </w:r>
            <w:r w:rsidRPr="00CD73ED">
              <w:rPr>
                <w:spacing w:val="-9"/>
                <w:sz w:val="20"/>
              </w:rPr>
              <w:t xml:space="preserve"> </w:t>
            </w:r>
            <w:r w:rsidRPr="00CD73ED">
              <w:rPr>
                <w:sz w:val="20"/>
              </w:rPr>
              <w:t>тематические</w:t>
            </w:r>
            <w:r w:rsidRPr="00CD73ED">
              <w:rPr>
                <w:spacing w:val="-9"/>
                <w:sz w:val="20"/>
              </w:rPr>
              <w:t xml:space="preserve"> </w:t>
            </w:r>
            <w:r w:rsidRPr="00CD73ED">
              <w:rPr>
                <w:sz w:val="20"/>
              </w:rPr>
              <w:t>мероприятия,</w:t>
            </w:r>
            <w:r w:rsidRPr="00CD73ED">
              <w:rPr>
                <w:spacing w:val="-9"/>
                <w:sz w:val="20"/>
              </w:rPr>
              <w:t xml:space="preserve"> </w:t>
            </w:r>
            <w:r w:rsidRPr="00CD73ED">
              <w:rPr>
                <w:sz w:val="20"/>
              </w:rPr>
              <w:t>обогащая</w:t>
            </w:r>
            <w:r w:rsidRPr="00CD73ED">
              <w:rPr>
                <w:spacing w:val="-9"/>
                <w:sz w:val="20"/>
              </w:rPr>
              <w:t xml:space="preserve"> </w:t>
            </w:r>
            <w:r w:rsidRPr="00CD73ED">
              <w:rPr>
                <w:spacing w:val="-10"/>
                <w:sz w:val="20"/>
              </w:rPr>
              <w:t>и</w:t>
            </w:r>
          </w:p>
        </w:tc>
        <w:tc>
          <w:tcPr>
            <w:tcW w:w="2408" w:type="dxa"/>
            <w:tcBorders>
              <w:top w:val="nil"/>
              <w:bottom w:val="nil"/>
            </w:tcBorders>
          </w:tcPr>
          <w:p w:rsidR="00D80858" w:rsidRPr="00CD73ED" w:rsidRDefault="00D80858">
            <w:pPr>
              <w:pStyle w:val="TableParagraph"/>
              <w:ind w:left="0"/>
              <w:rPr>
                <w:sz w:val="16"/>
              </w:rPr>
            </w:pPr>
          </w:p>
        </w:tc>
        <w:tc>
          <w:tcPr>
            <w:tcW w:w="2103" w:type="dxa"/>
            <w:tcBorders>
              <w:top w:val="nil"/>
              <w:bottom w:val="nil"/>
            </w:tcBorders>
          </w:tcPr>
          <w:p w:rsidR="00D80858" w:rsidRPr="00CD73ED" w:rsidRDefault="00D80858">
            <w:pPr>
              <w:pStyle w:val="TableParagraph"/>
              <w:ind w:left="0"/>
              <w:rPr>
                <w:sz w:val="16"/>
              </w:rPr>
            </w:pPr>
          </w:p>
        </w:tc>
        <w:tc>
          <w:tcPr>
            <w:tcW w:w="1955" w:type="dxa"/>
            <w:tcBorders>
              <w:top w:val="nil"/>
              <w:bottom w:val="nil"/>
            </w:tcBorders>
          </w:tcPr>
          <w:p w:rsidR="00D80858" w:rsidRPr="00CD73ED" w:rsidRDefault="00D80858">
            <w:pPr>
              <w:pStyle w:val="TableParagraph"/>
              <w:ind w:left="0"/>
              <w:rPr>
                <w:sz w:val="16"/>
              </w:rPr>
            </w:pPr>
          </w:p>
        </w:tc>
      </w:tr>
      <w:tr w:rsidR="00D80858" w:rsidTr="00CD73ED">
        <w:trPr>
          <w:trHeight w:val="231"/>
        </w:trPr>
        <w:tc>
          <w:tcPr>
            <w:tcW w:w="2307" w:type="dxa"/>
            <w:tcBorders>
              <w:top w:val="nil"/>
            </w:tcBorders>
          </w:tcPr>
          <w:p w:rsidR="00D80858" w:rsidRPr="00CD73ED" w:rsidRDefault="00D80858">
            <w:pPr>
              <w:pStyle w:val="TableParagraph"/>
              <w:ind w:left="0"/>
              <w:rPr>
                <w:sz w:val="16"/>
              </w:rPr>
            </w:pPr>
          </w:p>
        </w:tc>
        <w:tc>
          <w:tcPr>
            <w:tcW w:w="6715" w:type="dxa"/>
            <w:gridSpan w:val="2"/>
            <w:tcBorders>
              <w:top w:val="nil"/>
            </w:tcBorders>
          </w:tcPr>
          <w:p w:rsidR="00D80858" w:rsidRPr="00CD73ED" w:rsidRDefault="00A923ED">
            <w:pPr>
              <w:pStyle w:val="TableParagraph"/>
              <w:spacing w:line="211" w:lineRule="exact"/>
              <w:rPr>
                <w:sz w:val="20"/>
              </w:rPr>
            </w:pPr>
            <w:r w:rsidRPr="00CD73ED">
              <w:rPr>
                <w:sz w:val="20"/>
              </w:rPr>
              <w:t>укрепляя</w:t>
            </w:r>
            <w:r w:rsidRPr="00CD73ED">
              <w:rPr>
                <w:spacing w:val="-6"/>
                <w:sz w:val="20"/>
              </w:rPr>
              <w:t xml:space="preserve"> </w:t>
            </w:r>
            <w:r w:rsidRPr="00CD73ED">
              <w:rPr>
                <w:sz w:val="20"/>
              </w:rPr>
              <w:t>тем</w:t>
            </w:r>
            <w:r w:rsidRPr="00CD73ED">
              <w:rPr>
                <w:spacing w:val="-4"/>
                <w:sz w:val="20"/>
              </w:rPr>
              <w:t xml:space="preserve"> </w:t>
            </w:r>
            <w:r w:rsidRPr="00CD73ED">
              <w:rPr>
                <w:sz w:val="20"/>
              </w:rPr>
              <w:t>самым</w:t>
            </w:r>
            <w:r w:rsidRPr="00CD73ED">
              <w:rPr>
                <w:spacing w:val="41"/>
                <w:sz w:val="20"/>
              </w:rPr>
              <w:t xml:space="preserve"> </w:t>
            </w:r>
            <w:r w:rsidRPr="00CD73ED">
              <w:rPr>
                <w:sz w:val="20"/>
              </w:rPr>
              <w:t>знания</w:t>
            </w:r>
            <w:r w:rsidRPr="00CD73ED">
              <w:rPr>
                <w:spacing w:val="-4"/>
                <w:sz w:val="20"/>
              </w:rPr>
              <w:t xml:space="preserve"> </w:t>
            </w:r>
            <w:r w:rsidRPr="00CD73ED">
              <w:rPr>
                <w:sz w:val="20"/>
              </w:rPr>
              <w:t>дошкольников</w:t>
            </w:r>
            <w:r w:rsidRPr="00CD73ED">
              <w:rPr>
                <w:spacing w:val="41"/>
                <w:sz w:val="20"/>
              </w:rPr>
              <w:t xml:space="preserve"> </w:t>
            </w:r>
            <w:r w:rsidRPr="00CD73ED">
              <w:rPr>
                <w:sz w:val="20"/>
              </w:rPr>
              <w:t>о</w:t>
            </w:r>
            <w:r w:rsidRPr="00CD73ED">
              <w:rPr>
                <w:spacing w:val="-5"/>
                <w:sz w:val="20"/>
              </w:rPr>
              <w:t xml:space="preserve"> </w:t>
            </w:r>
            <w:r w:rsidRPr="00CD73ED">
              <w:rPr>
                <w:sz w:val="20"/>
              </w:rPr>
              <w:t>своей</w:t>
            </w:r>
            <w:r w:rsidRPr="00CD73ED">
              <w:rPr>
                <w:spacing w:val="-5"/>
                <w:sz w:val="20"/>
              </w:rPr>
              <w:t xml:space="preserve"> </w:t>
            </w:r>
            <w:r w:rsidRPr="00CD73ED">
              <w:rPr>
                <w:sz w:val="20"/>
              </w:rPr>
              <w:t>малой</w:t>
            </w:r>
            <w:r w:rsidRPr="00CD73ED">
              <w:rPr>
                <w:spacing w:val="-6"/>
                <w:sz w:val="20"/>
              </w:rPr>
              <w:t xml:space="preserve"> </w:t>
            </w:r>
            <w:r w:rsidRPr="00CD73ED">
              <w:rPr>
                <w:spacing w:val="-2"/>
                <w:sz w:val="20"/>
              </w:rPr>
              <w:t>Родине.</w:t>
            </w:r>
          </w:p>
        </w:tc>
        <w:tc>
          <w:tcPr>
            <w:tcW w:w="2408" w:type="dxa"/>
            <w:tcBorders>
              <w:top w:val="nil"/>
            </w:tcBorders>
          </w:tcPr>
          <w:p w:rsidR="00D80858" w:rsidRPr="00CD73ED" w:rsidRDefault="00D80858">
            <w:pPr>
              <w:pStyle w:val="TableParagraph"/>
              <w:ind w:left="0"/>
              <w:rPr>
                <w:sz w:val="16"/>
              </w:rPr>
            </w:pPr>
          </w:p>
        </w:tc>
        <w:tc>
          <w:tcPr>
            <w:tcW w:w="2103" w:type="dxa"/>
            <w:tcBorders>
              <w:top w:val="nil"/>
            </w:tcBorders>
          </w:tcPr>
          <w:p w:rsidR="00D80858" w:rsidRPr="00CD73ED" w:rsidRDefault="00D80858">
            <w:pPr>
              <w:pStyle w:val="TableParagraph"/>
              <w:ind w:left="0"/>
              <w:rPr>
                <w:sz w:val="16"/>
              </w:rPr>
            </w:pPr>
          </w:p>
        </w:tc>
        <w:tc>
          <w:tcPr>
            <w:tcW w:w="1955" w:type="dxa"/>
            <w:tcBorders>
              <w:top w:val="nil"/>
            </w:tcBorders>
          </w:tcPr>
          <w:p w:rsidR="00D80858" w:rsidRPr="00CD73ED" w:rsidRDefault="00D80858">
            <w:pPr>
              <w:pStyle w:val="TableParagraph"/>
              <w:ind w:left="0"/>
              <w:rPr>
                <w:sz w:val="16"/>
              </w:rPr>
            </w:pPr>
          </w:p>
        </w:tc>
      </w:tr>
      <w:tr w:rsidR="00D80858" w:rsidTr="00CD73ED">
        <w:trPr>
          <w:trHeight w:val="2529"/>
        </w:trPr>
        <w:tc>
          <w:tcPr>
            <w:tcW w:w="2307" w:type="dxa"/>
            <w:tcBorders>
              <w:bottom w:val="nil"/>
            </w:tcBorders>
          </w:tcPr>
          <w:p w:rsidR="00D80858" w:rsidRPr="00CD73ED" w:rsidRDefault="00A923ED">
            <w:pPr>
              <w:pStyle w:val="TableParagraph"/>
              <w:spacing w:line="268" w:lineRule="exact"/>
              <w:ind w:left="14"/>
              <w:jc w:val="center"/>
              <w:rPr>
                <w:sz w:val="24"/>
              </w:rPr>
            </w:pPr>
            <w:r w:rsidRPr="00CD73ED">
              <w:rPr>
                <w:sz w:val="24"/>
              </w:rPr>
              <w:t>11</w:t>
            </w:r>
            <w:r w:rsidRPr="00CD73ED">
              <w:rPr>
                <w:spacing w:val="-2"/>
                <w:sz w:val="24"/>
              </w:rPr>
              <w:t xml:space="preserve"> </w:t>
            </w:r>
            <w:r w:rsidRPr="00CD73ED">
              <w:rPr>
                <w:sz w:val="24"/>
              </w:rPr>
              <w:t>января</w:t>
            </w:r>
            <w:r w:rsidRPr="00CD73ED">
              <w:rPr>
                <w:spacing w:val="-1"/>
                <w:sz w:val="24"/>
              </w:rPr>
              <w:t xml:space="preserve"> </w:t>
            </w:r>
            <w:r w:rsidRPr="00CD73ED">
              <w:rPr>
                <w:spacing w:val="-10"/>
                <w:sz w:val="24"/>
              </w:rPr>
              <w:t>–</w:t>
            </w:r>
          </w:p>
          <w:p w:rsidR="00D80858" w:rsidRPr="00CD73ED" w:rsidRDefault="00A923ED">
            <w:pPr>
              <w:pStyle w:val="TableParagraph"/>
              <w:ind w:left="222" w:right="211"/>
              <w:jc w:val="center"/>
              <w:rPr>
                <w:sz w:val="24"/>
              </w:rPr>
            </w:pPr>
            <w:r w:rsidRPr="00CD73ED">
              <w:rPr>
                <w:spacing w:val="-2"/>
                <w:sz w:val="24"/>
              </w:rPr>
              <w:t xml:space="preserve">«Международный </w:t>
            </w:r>
            <w:r w:rsidRPr="00CD73ED">
              <w:rPr>
                <w:sz w:val="24"/>
              </w:rPr>
              <w:t>день «Спасибо»</w:t>
            </w:r>
          </w:p>
        </w:tc>
        <w:tc>
          <w:tcPr>
            <w:tcW w:w="6715" w:type="dxa"/>
            <w:gridSpan w:val="2"/>
          </w:tcPr>
          <w:p w:rsidR="00D80858" w:rsidRPr="00CD73ED" w:rsidRDefault="00A923ED">
            <w:pPr>
              <w:pStyle w:val="TableParagraph"/>
              <w:ind w:right="100"/>
              <w:rPr>
                <w:sz w:val="20"/>
              </w:rPr>
            </w:pPr>
            <w:r w:rsidRPr="00CD73ED">
              <w:rPr>
                <w:sz w:val="20"/>
              </w:rPr>
              <w:t>Произнесенные</w:t>
            </w:r>
            <w:r w:rsidRPr="00CD73ED">
              <w:rPr>
                <w:spacing w:val="-5"/>
                <w:sz w:val="20"/>
              </w:rPr>
              <w:t xml:space="preserve"> </w:t>
            </w:r>
            <w:r w:rsidRPr="00CD73ED">
              <w:rPr>
                <w:sz w:val="20"/>
              </w:rPr>
              <w:t>каждым</w:t>
            </w:r>
            <w:r w:rsidRPr="00CD73ED">
              <w:rPr>
                <w:spacing w:val="-6"/>
                <w:sz w:val="20"/>
              </w:rPr>
              <w:t xml:space="preserve"> </w:t>
            </w:r>
            <w:r w:rsidRPr="00CD73ED">
              <w:rPr>
                <w:sz w:val="20"/>
              </w:rPr>
              <w:t>человеком</w:t>
            </w:r>
            <w:r w:rsidRPr="00CD73ED">
              <w:rPr>
                <w:spacing w:val="-6"/>
                <w:sz w:val="20"/>
              </w:rPr>
              <w:t xml:space="preserve"> </w:t>
            </w:r>
            <w:r w:rsidRPr="00CD73ED">
              <w:rPr>
                <w:sz w:val="20"/>
              </w:rPr>
              <w:t>слова</w:t>
            </w:r>
            <w:r w:rsidRPr="00CD73ED">
              <w:rPr>
                <w:spacing w:val="-8"/>
                <w:sz w:val="20"/>
              </w:rPr>
              <w:t xml:space="preserve"> </w:t>
            </w:r>
            <w:r w:rsidRPr="00CD73ED">
              <w:rPr>
                <w:sz w:val="20"/>
              </w:rPr>
              <w:t>благодарности</w:t>
            </w:r>
            <w:r w:rsidRPr="00CD73ED">
              <w:rPr>
                <w:spacing w:val="-6"/>
                <w:sz w:val="20"/>
              </w:rPr>
              <w:t xml:space="preserve"> </w:t>
            </w:r>
            <w:r w:rsidRPr="00CD73ED">
              <w:rPr>
                <w:sz w:val="20"/>
              </w:rPr>
              <w:t>за</w:t>
            </w:r>
            <w:r w:rsidRPr="00CD73ED">
              <w:rPr>
                <w:spacing w:val="-7"/>
                <w:sz w:val="20"/>
              </w:rPr>
              <w:t xml:space="preserve"> </w:t>
            </w:r>
            <w:r w:rsidRPr="00CD73ED">
              <w:rPr>
                <w:sz w:val="20"/>
              </w:rPr>
              <w:t>что-либо</w:t>
            </w:r>
            <w:r w:rsidRPr="00CD73ED">
              <w:rPr>
                <w:spacing w:val="-7"/>
                <w:sz w:val="20"/>
              </w:rPr>
              <w:t xml:space="preserve"> </w:t>
            </w:r>
            <w:r w:rsidRPr="00CD73ED">
              <w:rPr>
                <w:sz w:val="20"/>
              </w:rPr>
              <w:t>имеют огромную силу и значение. Это волшебное слово позволяет людям стать более открытыми по отношению друг к другу, пожелать всего самого доброго и наилучшего в жизни, устанавливая при этом теплые и</w:t>
            </w:r>
          </w:p>
          <w:p w:rsidR="00D80858" w:rsidRPr="00CD73ED" w:rsidRDefault="00A923ED">
            <w:pPr>
              <w:pStyle w:val="TableParagraph"/>
              <w:ind w:right="100"/>
              <w:rPr>
                <w:sz w:val="20"/>
              </w:rPr>
            </w:pPr>
            <w:r w:rsidRPr="00CD73ED">
              <w:rPr>
                <w:sz w:val="20"/>
              </w:rPr>
              <w:t>доброжелательные</w:t>
            </w:r>
            <w:r w:rsidRPr="00CD73ED">
              <w:rPr>
                <w:spacing w:val="-7"/>
                <w:sz w:val="20"/>
              </w:rPr>
              <w:t xml:space="preserve"> </w:t>
            </w:r>
            <w:r w:rsidRPr="00CD73ED">
              <w:rPr>
                <w:sz w:val="20"/>
              </w:rPr>
              <w:t>отношения</w:t>
            </w:r>
            <w:r w:rsidRPr="00CD73ED">
              <w:rPr>
                <w:spacing w:val="-7"/>
                <w:sz w:val="20"/>
              </w:rPr>
              <w:t xml:space="preserve"> </w:t>
            </w:r>
            <w:r w:rsidRPr="00CD73ED">
              <w:rPr>
                <w:sz w:val="20"/>
              </w:rPr>
              <w:t>с</w:t>
            </w:r>
            <w:r w:rsidRPr="00CD73ED">
              <w:rPr>
                <w:spacing w:val="-7"/>
                <w:sz w:val="20"/>
              </w:rPr>
              <w:t xml:space="preserve"> </w:t>
            </w:r>
            <w:r w:rsidRPr="00CD73ED">
              <w:rPr>
                <w:sz w:val="20"/>
              </w:rPr>
              <w:t>собеседником.</w:t>
            </w:r>
            <w:r w:rsidRPr="00CD73ED">
              <w:rPr>
                <w:spacing w:val="-7"/>
                <w:sz w:val="20"/>
              </w:rPr>
              <w:t xml:space="preserve"> </w:t>
            </w:r>
            <w:r w:rsidRPr="00CD73ED">
              <w:rPr>
                <w:sz w:val="20"/>
              </w:rPr>
              <w:t>Детям</w:t>
            </w:r>
            <w:r w:rsidRPr="00CD73ED">
              <w:rPr>
                <w:spacing w:val="-6"/>
                <w:sz w:val="20"/>
              </w:rPr>
              <w:t xml:space="preserve"> </w:t>
            </w:r>
            <w:r w:rsidRPr="00CD73ED">
              <w:rPr>
                <w:sz w:val="20"/>
              </w:rPr>
              <w:t>необходимо</w:t>
            </w:r>
            <w:r w:rsidRPr="00CD73ED">
              <w:rPr>
                <w:spacing w:val="-6"/>
                <w:sz w:val="20"/>
              </w:rPr>
              <w:t xml:space="preserve"> </w:t>
            </w:r>
            <w:r w:rsidRPr="00CD73ED">
              <w:rPr>
                <w:sz w:val="20"/>
              </w:rPr>
              <w:t>знать</w:t>
            </w:r>
            <w:r w:rsidRPr="00CD73ED">
              <w:rPr>
                <w:spacing w:val="-7"/>
                <w:sz w:val="20"/>
              </w:rPr>
              <w:t xml:space="preserve"> </w:t>
            </w:r>
            <w:r w:rsidRPr="00CD73ED">
              <w:rPr>
                <w:sz w:val="20"/>
              </w:rPr>
              <w:t>и помнить о том, что у каждого из них всегда есть возможность поблагодарить окружающих, сказав им «спасибо», но самое главное, что произнесенные слова должны быть искренними и идти от сердца.</w:t>
            </w:r>
          </w:p>
          <w:p w:rsidR="00D80858" w:rsidRPr="00CD73ED" w:rsidRDefault="00A923ED">
            <w:pPr>
              <w:pStyle w:val="TableParagraph"/>
              <w:spacing w:line="230" w:lineRule="exact"/>
              <w:ind w:right="100"/>
              <w:rPr>
                <w:sz w:val="20"/>
              </w:rPr>
            </w:pPr>
            <w:r w:rsidRPr="00CD73ED">
              <w:rPr>
                <w:sz w:val="20"/>
              </w:rPr>
              <w:t>Празднование</w:t>
            </w:r>
            <w:r w:rsidRPr="00CD73ED">
              <w:rPr>
                <w:spacing w:val="-6"/>
                <w:sz w:val="20"/>
              </w:rPr>
              <w:t xml:space="preserve"> </w:t>
            </w:r>
            <w:r w:rsidRPr="00CD73ED">
              <w:rPr>
                <w:sz w:val="20"/>
              </w:rPr>
              <w:t>данного</w:t>
            </w:r>
            <w:r w:rsidRPr="00CD73ED">
              <w:rPr>
                <w:spacing w:val="-6"/>
                <w:sz w:val="20"/>
              </w:rPr>
              <w:t xml:space="preserve"> </w:t>
            </w:r>
            <w:r w:rsidRPr="00CD73ED">
              <w:rPr>
                <w:sz w:val="20"/>
              </w:rPr>
              <w:t>дня</w:t>
            </w:r>
            <w:r w:rsidRPr="00CD73ED">
              <w:rPr>
                <w:spacing w:val="-3"/>
                <w:sz w:val="20"/>
              </w:rPr>
              <w:t xml:space="preserve"> </w:t>
            </w:r>
            <w:r w:rsidRPr="00CD73ED">
              <w:rPr>
                <w:sz w:val="20"/>
              </w:rPr>
              <w:t>-</w:t>
            </w:r>
            <w:r w:rsidRPr="00CD73ED">
              <w:rPr>
                <w:spacing w:val="-6"/>
                <w:sz w:val="20"/>
              </w:rPr>
              <w:t xml:space="preserve"> </w:t>
            </w:r>
            <w:r w:rsidRPr="00CD73ED">
              <w:rPr>
                <w:sz w:val="20"/>
              </w:rPr>
              <w:t>прекрасное</w:t>
            </w:r>
            <w:r w:rsidRPr="00CD73ED">
              <w:rPr>
                <w:spacing w:val="-6"/>
                <w:sz w:val="20"/>
              </w:rPr>
              <w:t xml:space="preserve"> </w:t>
            </w:r>
            <w:r w:rsidRPr="00CD73ED">
              <w:rPr>
                <w:sz w:val="20"/>
              </w:rPr>
              <w:t>средство</w:t>
            </w:r>
            <w:r w:rsidRPr="00CD73ED">
              <w:rPr>
                <w:spacing w:val="-6"/>
                <w:sz w:val="20"/>
              </w:rPr>
              <w:t xml:space="preserve"> </w:t>
            </w:r>
            <w:r w:rsidRPr="00CD73ED">
              <w:rPr>
                <w:sz w:val="20"/>
              </w:rPr>
              <w:t>для</w:t>
            </w:r>
            <w:r w:rsidRPr="00CD73ED">
              <w:rPr>
                <w:spacing w:val="-7"/>
                <w:sz w:val="20"/>
              </w:rPr>
              <w:t xml:space="preserve"> </w:t>
            </w:r>
            <w:r w:rsidRPr="00CD73ED">
              <w:rPr>
                <w:sz w:val="20"/>
              </w:rPr>
              <w:t>воспитания</w:t>
            </w:r>
            <w:r w:rsidRPr="00CD73ED">
              <w:rPr>
                <w:spacing w:val="-5"/>
                <w:sz w:val="20"/>
              </w:rPr>
              <w:t xml:space="preserve"> </w:t>
            </w:r>
            <w:r w:rsidRPr="00CD73ED">
              <w:rPr>
                <w:sz w:val="20"/>
              </w:rPr>
              <w:t>хороших манер у детей дошкольного возраста, вызывая</w:t>
            </w:r>
            <w:r w:rsidRPr="00CD73ED">
              <w:rPr>
                <w:spacing w:val="40"/>
                <w:sz w:val="20"/>
              </w:rPr>
              <w:t xml:space="preserve"> </w:t>
            </w:r>
            <w:r w:rsidRPr="00CD73ED">
              <w:rPr>
                <w:sz w:val="20"/>
              </w:rPr>
              <w:t>у них при этом массу положительных эмоций и впечатлений.</w:t>
            </w:r>
          </w:p>
        </w:tc>
        <w:tc>
          <w:tcPr>
            <w:tcW w:w="2408" w:type="dxa"/>
          </w:tcPr>
          <w:p w:rsidR="00D80858" w:rsidRPr="00CD73ED" w:rsidRDefault="00A923ED">
            <w:pPr>
              <w:pStyle w:val="TableParagraph"/>
              <w:ind w:left="481" w:right="107" w:firstLine="259"/>
              <w:rPr>
                <w:sz w:val="24"/>
              </w:rPr>
            </w:pPr>
            <w:r w:rsidRPr="00CD73ED">
              <w:rPr>
                <w:spacing w:val="-2"/>
                <w:sz w:val="24"/>
              </w:rPr>
              <w:t>духовно- нравственное, эстетическое</w:t>
            </w:r>
          </w:p>
        </w:tc>
        <w:tc>
          <w:tcPr>
            <w:tcW w:w="2103" w:type="dxa"/>
          </w:tcPr>
          <w:p w:rsidR="00D80858" w:rsidRPr="00CD73ED" w:rsidRDefault="00A923ED">
            <w:pPr>
              <w:pStyle w:val="TableParagraph"/>
              <w:ind w:left="671" w:right="239" w:hanging="418"/>
              <w:rPr>
                <w:sz w:val="24"/>
              </w:rPr>
            </w:pPr>
            <w:r w:rsidRPr="00CD73ED">
              <w:rPr>
                <w:sz w:val="24"/>
              </w:rPr>
              <w:t>Все</w:t>
            </w:r>
            <w:r w:rsidRPr="00CD73ED">
              <w:rPr>
                <w:spacing w:val="-15"/>
                <w:sz w:val="24"/>
              </w:rPr>
              <w:t xml:space="preserve"> </w:t>
            </w:r>
            <w:r w:rsidRPr="00CD73ED">
              <w:rPr>
                <w:sz w:val="24"/>
              </w:rPr>
              <w:t xml:space="preserve">возрастные </w:t>
            </w:r>
            <w:r w:rsidRPr="00CD73ED">
              <w:rPr>
                <w:spacing w:val="-2"/>
                <w:sz w:val="24"/>
              </w:rPr>
              <w:t>группы</w:t>
            </w:r>
          </w:p>
        </w:tc>
        <w:tc>
          <w:tcPr>
            <w:tcW w:w="1955" w:type="dxa"/>
          </w:tcPr>
          <w:p w:rsidR="00D80858" w:rsidRPr="00CD73ED" w:rsidRDefault="00A923ED">
            <w:pPr>
              <w:pStyle w:val="TableParagraph"/>
              <w:spacing w:line="268" w:lineRule="exact"/>
              <w:ind w:left="18" w:right="15"/>
              <w:jc w:val="center"/>
              <w:rPr>
                <w:sz w:val="24"/>
              </w:rPr>
            </w:pPr>
            <w:r w:rsidRPr="00CD73ED">
              <w:rPr>
                <w:spacing w:val="-2"/>
                <w:sz w:val="24"/>
              </w:rPr>
              <w:t>Воспитатели</w:t>
            </w:r>
          </w:p>
        </w:tc>
      </w:tr>
      <w:tr w:rsidR="00D80858">
        <w:trPr>
          <w:trHeight w:val="1838"/>
        </w:trPr>
        <w:tc>
          <w:tcPr>
            <w:tcW w:w="2307" w:type="dxa"/>
          </w:tcPr>
          <w:p w:rsidR="00D80858" w:rsidRDefault="00A923ED">
            <w:pPr>
              <w:pStyle w:val="TableParagraph"/>
              <w:spacing w:line="268" w:lineRule="exact"/>
              <w:ind w:left="14"/>
              <w:jc w:val="center"/>
              <w:rPr>
                <w:sz w:val="24"/>
              </w:rPr>
            </w:pPr>
            <w:r>
              <w:rPr>
                <w:sz w:val="24"/>
              </w:rPr>
              <w:t>14</w:t>
            </w:r>
            <w:r>
              <w:rPr>
                <w:spacing w:val="-2"/>
                <w:sz w:val="24"/>
              </w:rPr>
              <w:t xml:space="preserve"> </w:t>
            </w:r>
            <w:r>
              <w:rPr>
                <w:sz w:val="24"/>
              </w:rPr>
              <w:t>января</w:t>
            </w:r>
            <w:r>
              <w:rPr>
                <w:spacing w:val="-1"/>
                <w:sz w:val="24"/>
              </w:rPr>
              <w:t xml:space="preserve"> </w:t>
            </w:r>
            <w:r>
              <w:rPr>
                <w:spacing w:val="-10"/>
                <w:sz w:val="24"/>
              </w:rPr>
              <w:t>–</w:t>
            </w:r>
          </w:p>
          <w:p w:rsidR="00D80858" w:rsidRDefault="00A923ED">
            <w:pPr>
              <w:pStyle w:val="TableParagraph"/>
              <w:ind w:left="326" w:right="313"/>
              <w:jc w:val="center"/>
              <w:rPr>
                <w:sz w:val="24"/>
              </w:rPr>
            </w:pPr>
            <w:r>
              <w:rPr>
                <w:sz w:val="24"/>
              </w:rPr>
              <w:t>«</w:t>
            </w:r>
            <w:r>
              <w:rPr>
                <w:color w:val="000000"/>
                <w:sz w:val="24"/>
                <w:shd w:val="clear" w:color="auto" w:fill="FAFAFA"/>
              </w:rPr>
              <w:t>Старый</w:t>
            </w:r>
            <w:r>
              <w:rPr>
                <w:color w:val="000000"/>
                <w:spacing w:val="-15"/>
                <w:sz w:val="24"/>
                <w:shd w:val="clear" w:color="auto" w:fill="FAFAFA"/>
              </w:rPr>
              <w:t xml:space="preserve"> </w:t>
            </w:r>
            <w:r>
              <w:rPr>
                <w:color w:val="000000"/>
                <w:sz w:val="24"/>
                <w:shd w:val="clear" w:color="auto" w:fill="FAFAFA"/>
              </w:rPr>
              <w:t>Новый</w:t>
            </w:r>
            <w:r>
              <w:rPr>
                <w:color w:val="000000"/>
                <w:sz w:val="24"/>
              </w:rPr>
              <w:t xml:space="preserve"> </w:t>
            </w:r>
            <w:r>
              <w:rPr>
                <w:color w:val="000000"/>
                <w:spacing w:val="-4"/>
                <w:sz w:val="24"/>
                <w:shd w:val="clear" w:color="auto" w:fill="FAFAFA"/>
              </w:rPr>
              <w:t>год</w:t>
            </w:r>
            <w:r>
              <w:rPr>
                <w:color w:val="000000"/>
                <w:spacing w:val="-4"/>
                <w:sz w:val="24"/>
              </w:rPr>
              <w:t>»</w:t>
            </w:r>
          </w:p>
        </w:tc>
        <w:tc>
          <w:tcPr>
            <w:tcW w:w="6715" w:type="dxa"/>
            <w:gridSpan w:val="2"/>
          </w:tcPr>
          <w:p w:rsidR="00D80858" w:rsidRDefault="00A923ED">
            <w:pPr>
              <w:pStyle w:val="TableParagraph"/>
              <w:ind w:right="202"/>
              <w:rPr>
                <w:sz w:val="20"/>
              </w:rPr>
            </w:pPr>
            <w:r>
              <w:rPr>
                <w:sz w:val="20"/>
              </w:rPr>
              <w:t>Ночь с 13 на 14 января – канун «старого» Нового года – странного и непонятного для «посторонних» русского праздника. Никто толком не знает</w:t>
            </w:r>
            <w:r>
              <w:rPr>
                <w:spacing w:val="-5"/>
                <w:sz w:val="20"/>
              </w:rPr>
              <w:t xml:space="preserve"> </w:t>
            </w:r>
            <w:r>
              <w:rPr>
                <w:sz w:val="20"/>
              </w:rPr>
              <w:t>–</w:t>
            </w:r>
            <w:r>
              <w:rPr>
                <w:spacing w:val="-4"/>
                <w:sz w:val="20"/>
              </w:rPr>
              <w:t xml:space="preserve"> </w:t>
            </w:r>
            <w:r>
              <w:rPr>
                <w:sz w:val="20"/>
              </w:rPr>
              <w:t>чем</w:t>
            </w:r>
            <w:r>
              <w:rPr>
                <w:spacing w:val="-3"/>
                <w:sz w:val="20"/>
              </w:rPr>
              <w:t xml:space="preserve"> </w:t>
            </w:r>
            <w:r>
              <w:rPr>
                <w:sz w:val="20"/>
              </w:rPr>
              <w:t>Старый</w:t>
            </w:r>
            <w:r>
              <w:rPr>
                <w:spacing w:val="-5"/>
                <w:sz w:val="20"/>
              </w:rPr>
              <w:t xml:space="preserve"> </w:t>
            </w:r>
            <w:r>
              <w:rPr>
                <w:sz w:val="20"/>
              </w:rPr>
              <w:t>Новый</w:t>
            </w:r>
            <w:r>
              <w:rPr>
                <w:spacing w:val="-5"/>
                <w:sz w:val="20"/>
              </w:rPr>
              <w:t xml:space="preserve"> </w:t>
            </w:r>
            <w:r>
              <w:rPr>
                <w:sz w:val="20"/>
              </w:rPr>
              <w:t>год</w:t>
            </w:r>
            <w:r>
              <w:rPr>
                <w:spacing w:val="-6"/>
                <w:sz w:val="20"/>
              </w:rPr>
              <w:t xml:space="preserve"> </w:t>
            </w:r>
            <w:r>
              <w:rPr>
                <w:sz w:val="20"/>
              </w:rPr>
              <w:t>отличается</w:t>
            </w:r>
            <w:r>
              <w:rPr>
                <w:spacing w:val="-6"/>
                <w:sz w:val="20"/>
              </w:rPr>
              <w:t xml:space="preserve"> </w:t>
            </w:r>
            <w:r>
              <w:rPr>
                <w:sz w:val="20"/>
              </w:rPr>
              <w:t>от</w:t>
            </w:r>
            <w:r>
              <w:rPr>
                <w:spacing w:val="-6"/>
                <w:sz w:val="20"/>
              </w:rPr>
              <w:t xml:space="preserve"> </w:t>
            </w:r>
            <w:r>
              <w:rPr>
                <w:sz w:val="20"/>
              </w:rPr>
              <w:t>традиционного</w:t>
            </w:r>
            <w:r>
              <w:rPr>
                <w:spacing w:val="-4"/>
                <w:sz w:val="20"/>
              </w:rPr>
              <w:t xml:space="preserve"> </w:t>
            </w:r>
            <w:r>
              <w:rPr>
                <w:sz w:val="20"/>
              </w:rPr>
              <w:t>Нового</w:t>
            </w:r>
            <w:r>
              <w:rPr>
                <w:spacing w:val="-4"/>
                <w:sz w:val="20"/>
              </w:rPr>
              <w:t xml:space="preserve"> </w:t>
            </w:r>
            <w:r>
              <w:rPr>
                <w:sz w:val="20"/>
              </w:rPr>
              <w:t>года? В принципе, дело только в расхождении дат… Но, тем не менее, мы воспринимаем его как вполне самостоятельный праздник, как способ продлить очарование Нового года. А, может быть, впервые его</w:t>
            </w:r>
          </w:p>
          <w:p w:rsidR="00D80858" w:rsidRDefault="00A923ED">
            <w:pPr>
              <w:pStyle w:val="TableParagraph"/>
              <w:spacing w:line="230" w:lineRule="atLeast"/>
              <w:ind w:right="299"/>
              <w:rPr>
                <w:sz w:val="20"/>
              </w:rPr>
            </w:pPr>
            <w:r>
              <w:rPr>
                <w:sz w:val="20"/>
              </w:rPr>
              <w:t>почувствовать,</w:t>
            </w:r>
            <w:r>
              <w:rPr>
                <w:spacing w:val="-4"/>
                <w:sz w:val="20"/>
              </w:rPr>
              <w:t xml:space="preserve"> </w:t>
            </w:r>
            <w:r>
              <w:rPr>
                <w:sz w:val="20"/>
              </w:rPr>
              <w:t>ведь</w:t>
            </w:r>
            <w:r>
              <w:rPr>
                <w:spacing w:val="-6"/>
                <w:sz w:val="20"/>
              </w:rPr>
              <w:t xml:space="preserve"> </w:t>
            </w:r>
            <w:r>
              <w:rPr>
                <w:sz w:val="20"/>
              </w:rPr>
              <w:t>обстановка</w:t>
            </w:r>
            <w:r>
              <w:rPr>
                <w:spacing w:val="-5"/>
                <w:sz w:val="20"/>
              </w:rPr>
              <w:t xml:space="preserve"> </w:t>
            </w:r>
            <w:r>
              <w:rPr>
                <w:sz w:val="20"/>
              </w:rPr>
              <w:t>в</w:t>
            </w:r>
            <w:r>
              <w:rPr>
                <w:spacing w:val="-6"/>
                <w:sz w:val="20"/>
              </w:rPr>
              <w:t xml:space="preserve"> </w:t>
            </w:r>
            <w:r>
              <w:rPr>
                <w:sz w:val="20"/>
              </w:rPr>
              <w:t>этот</w:t>
            </w:r>
            <w:r>
              <w:rPr>
                <w:spacing w:val="-6"/>
                <w:sz w:val="20"/>
              </w:rPr>
              <w:t xml:space="preserve"> </w:t>
            </w:r>
            <w:r>
              <w:rPr>
                <w:sz w:val="20"/>
              </w:rPr>
              <w:t>день</w:t>
            </w:r>
            <w:r>
              <w:rPr>
                <w:spacing w:val="-5"/>
                <w:sz w:val="20"/>
              </w:rPr>
              <w:t xml:space="preserve"> </w:t>
            </w:r>
            <w:r>
              <w:rPr>
                <w:sz w:val="20"/>
              </w:rPr>
              <w:t>более</w:t>
            </w:r>
            <w:r>
              <w:rPr>
                <w:spacing w:val="-5"/>
                <w:sz w:val="20"/>
              </w:rPr>
              <w:t xml:space="preserve"> </w:t>
            </w:r>
            <w:r>
              <w:rPr>
                <w:sz w:val="20"/>
              </w:rPr>
              <w:t>спокойная,</w:t>
            </w:r>
            <w:r>
              <w:rPr>
                <w:spacing w:val="-5"/>
                <w:sz w:val="20"/>
              </w:rPr>
              <w:t xml:space="preserve"> </w:t>
            </w:r>
            <w:r>
              <w:rPr>
                <w:sz w:val="20"/>
              </w:rPr>
              <w:t>нет</w:t>
            </w:r>
            <w:r>
              <w:rPr>
                <w:spacing w:val="-6"/>
                <w:sz w:val="20"/>
              </w:rPr>
              <w:t xml:space="preserve"> </w:t>
            </w:r>
            <w:r>
              <w:rPr>
                <w:sz w:val="20"/>
              </w:rPr>
              <w:t>той суеты, что происходила 2 недели назад…</w:t>
            </w:r>
          </w:p>
        </w:tc>
        <w:tc>
          <w:tcPr>
            <w:tcW w:w="2408" w:type="dxa"/>
          </w:tcPr>
          <w:p w:rsidR="00D80858" w:rsidRDefault="00A923ED">
            <w:pPr>
              <w:pStyle w:val="TableParagraph"/>
              <w:ind w:left="615" w:right="107" w:hanging="108"/>
              <w:rPr>
                <w:sz w:val="24"/>
              </w:rPr>
            </w:pPr>
            <w:r>
              <w:rPr>
                <w:spacing w:val="-2"/>
                <w:sz w:val="24"/>
              </w:rPr>
              <w:t>эстетическое, социальное</w:t>
            </w:r>
          </w:p>
        </w:tc>
        <w:tc>
          <w:tcPr>
            <w:tcW w:w="2103"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1840"/>
        </w:trPr>
        <w:tc>
          <w:tcPr>
            <w:tcW w:w="2307" w:type="dxa"/>
          </w:tcPr>
          <w:p w:rsidR="00D80858" w:rsidRDefault="00A923ED">
            <w:pPr>
              <w:pStyle w:val="TableParagraph"/>
              <w:spacing w:line="268" w:lineRule="exact"/>
              <w:ind w:left="570"/>
              <w:rPr>
                <w:sz w:val="24"/>
              </w:rPr>
            </w:pPr>
            <w:r>
              <w:rPr>
                <w:sz w:val="24"/>
              </w:rPr>
              <w:lastRenderedPageBreak/>
              <w:t>19</w:t>
            </w:r>
            <w:r>
              <w:rPr>
                <w:spacing w:val="-1"/>
                <w:sz w:val="24"/>
              </w:rPr>
              <w:t xml:space="preserve"> </w:t>
            </w:r>
            <w:r>
              <w:rPr>
                <w:sz w:val="24"/>
              </w:rPr>
              <w:t>января</w:t>
            </w:r>
            <w:r>
              <w:rPr>
                <w:spacing w:val="-2"/>
                <w:sz w:val="24"/>
              </w:rPr>
              <w:t xml:space="preserve"> </w:t>
            </w:r>
            <w:r>
              <w:rPr>
                <w:spacing w:val="-10"/>
                <w:sz w:val="24"/>
              </w:rPr>
              <w:t>–</w:t>
            </w:r>
          </w:p>
          <w:p w:rsidR="00D80858" w:rsidRDefault="00A923ED">
            <w:pPr>
              <w:pStyle w:val="TableParagraph"/>
              <w:ind w:left="609" w:right="558" w:hanging="34"/>
              <w:rPr>
                <w:sz w:val="24"/>
              </w:rPr>
            </w:pPr>
            <w:r>
              <w:rPr>
                <w:spacing w:val="-2"/>
                <w:sz w:val="24"/>
              </w:rPr>
              <w:t>«Крещение Господне»</w:t>
            </w:r>
          </w:p>
        </w:tc>
        <w:tc>
          <w:tcPr>
            <w:tcW w:w="6714" w:type="dxa"/>
          </w:tcPr>
          <w:p w:rsidR="00D80858" w:rsidRDefault="00A923ED">
            <w:pPr>
              <w:pStyle w:val="TableParagraph"/>
              <w:ind w:right="413" w:firstLine="28"/>
              <w:jc w:val="both"/>
              <w:rPr>
                <w:sz w:val="20"/>
              </w:rPr>
            </w:pPr>
            <w:r>
              <w:rPr>
                <w:sz w:val="20"/>
              </w:rPr>
              <w:t>Цель праздника: познакомить дошкольников с происхождением такого христианского</w:t>
            </w:r>
            <w:r>
              <w:rPr>
                <w:spacing w:val="-6"/>
                <w:sz w:val="20"/>
              </w:rPr>
              <w:t xml:space="preserve"> </w:t>
            </w:r>
            <w:r>
              <w:rPr>
                <w:sz w:val="20"/>
              </w:rPr>
              <w:t>праздника</w:t>
            </w:r>
            <w:r>
              <w:rPr>
                <w:spacing w:val="-7"/>
                <w:sz w:val="20"/>
              </w:rPr>
              <w:t xml:space="preserve"> </w:t>
            </w:r>
            <w:r>
              <w:rPr>
                <w:sz w:val="20"/>
              </w:rPr>
              <w:t>как</w:t>
            </w:r>
            <w:r>
              <w:rPr>
                <w:spacing w:val="-6"/>
                <w:sz w:val="20"/>
              </w:rPr>
              <w:t xml:space="preserve"> </w:t>
            </w:r>
            <w:r>
              <w:rPr>
                <w:sz w:val="20"/>
              </w:rPr>
              <w:t>«Крещение»,</w:t>
            </w:r>
            <w:r>
              <w:rPr>
                <w:spacing w:val="-7"/>
                <w:sz w:val="20"/>
              </w:rPr>
              <w:t xml:space="preserve"> </w:t>
            </w:r>
            <w:r>
              <w:rPr>
                <w:sz w:val="20"/>
              </w:rPr>
              <w:t>его</w:t>
            </w:r>
            <w:r>
              <w:rPr>
                <w:spacing w:val="-6"/>
                <w:sz w:val="20"/>
              </w:rPr>
              <w:t xml:space="preserve"> </w:t>
            </w:r>
            <w:r>
              <w:rPr>
                <w:sz w:val="20"/>
              </w:rPr>
              <w:t>обычаями</w:t>
            </w:r>
            <w:r>
              <w:rPr>
                <w:spacing w:val="-8"/>
                <w:sz w:val="20"/>
              </w:rPr>
              <w:t xml:space="preserve"> </w:t>
            </w:r>
            <w:r>
              <w:rPr>
                <w:sz w:val="20"/>
              </w:rPr>
              <w:t>и</w:t>
            </w:r>
            <w:r>
              <w:rPr>
                <w:spacing w:val="-8"/>
                <w:sz w:val="20"/>
              </w:rPr>
              <w:t xml:space="preserve"> </w:t>
            </w:r>
            <w:r>
              <w:rPr>
                <w:sz w:val="20"/>
              </w:rPr>
              <w:t>традициями, стараясь вызывать у ребят эмоциональный отклик и отзывчивость.</w:t>
            </w:r>
          </w:p>
          <w:p w:rsidR="00D80858" w:rsidRDefault="00A923ED">
            <w:pPr>
              <w:pStyle w:val="TableParagraph"/>
              <w:ind w:right="100"/>
              <w:rPr>
                <w:sz w:val="20"/>
              </w:rPr>
            </w:pPr>
            <w:r>
              <w:rPr>
                <w:sz w:val="20"/>
              </w:rPr>
              <w:t>Необходимо</w:t>
            </w:r>
            <w:r>
              <w:rPr>
                <w:spacing w:val="-6"/>
                <w:sz w:val="20"/>
              </w:rPr>
              <w:t xml:space="preserve"> </w:t>
            </w:r>
            <w:r>
              <w:rPr>
                <w:sz w:val="20"/>
              </w:rPr>
              <w:t>с</w:t>
            </w:r>
            <w:r>
              <w:rPr>
                <w:spacing w:val="-7"/>
                <w:sz w:val="20"/>
              </w:rPr>
              <w:t xml:space="preserve"> </w:t>
            </w:r>
            <w:r>
              <w:rPr>
                <w:sz w:val="20"/>
              </w:rPr>
              <w:t>самого</w:t>
            </w:r>
            <w:r>
              <w:rPr>
                <w:spacing w:val="-8"/>
                <w:sz w:val="20"/>
              </w:rPr>
              <w:t xml:space="preserve"> </w:t>
            </w:r>
            <w:r>
              <w:rPr>
                <w:sz w:val="20"/>
              </w:rPr>
              <w:t>раннего</w:t>
            </w:r>
            <w:r>
              <w:rPr>
                <w:spacing w:val="-3"/>
                <w:sz w:val="20"/>
              </w:rPr>
              <w:t xml:space="preserve"> </w:t>
            </w:r>
            <w:r>
              <w:rPr>
                <w:sz w:val="20"/>
              </w:rPr>
              <w:t>возраста</w:t>
            </w:r>
            <w:r>
              <w:rPr>
                <w:spacing w:val="-7"/>
                <w:sz w:val="20"/>
              </w:rPr>
              <w:t xml:space="preserve"> </w:t>
            </w:r>
            <w:r>
              <w:rPr>
                <w:sz w:val="20"/>
              </w:rPr>
              <w:t>воспитывать</w:t>
            </w:r>
            <w:r>
              <w:rPr>
                <w:spacing w:val="-5"/>
                <w:sz w:val="20"/>
              </w:rPr>
              <w:t xml:space="preserve"> </w:t>
            </w:r>
            <w:r>
              <w:rPr>
                <w:sz w:val="20"/>
              </w:rPr>
              <w:t>у</w:t>
            </w:r>
            <w:r>
              <w:rPr>
                <w:spacing w:val="-8"/>
                <w:sz w:val="20"/>
              </w:rPr>
              <w:t xml:space="preserve"> </w:t>
            </w:r>
            <w:r>
              <w:rPr>
                <w:sz w:val="20"/>
              </w:rPr>
              <w:t>дошкольников уважение к традиционной отечественной православной культуре,</w:t>
            </w:r>
          </w:p>
          <w:p w:rsidR="00D80858" w:rsidRDefault="00A923ED">
            <w:pPr>
              <w:pStyle w:val="TableParagraph"/>
              <w:ind w:right="100"/>
              <w:rPr>
                <w:sz w:val="20"/>
              </w:rPr>
            </w:pPr>
            <w:r>
              <w:rPr>
                <w:sz w:val="20"/>
              </w:rPr>
              <w:t>постепенно</w:t>
            </w:r>
            <w:r>
              <w:rPr>
                <w:spacing w:val="-2"/>
                <w:sz w:val="20"/>
              </w:rPr>
              <w:t xml:space="preserve"> </w:t>
            </w:r>
            <w:r>
              <w:rPr>
                <w:sz w:val="20"/>
              </w:rPr>
              <w:t>пробуждать</w:t>
            </w:r>
            <w:r>
              <w:rPr>
                <w:spacing w:val="-3"/>
                <w:sz w:val="20"/>
              </w:rPr>
              <w:t xml:space="preserve"> </w:t>
            </w:r>
            <w:r>
              <w:rPr>
                <w:sz w:val="20"/>
              </w:rPr>
              <w:t>у</w:t>
            </w:r>
            <w:r>
              <w:rPr>
                <w:spacing w:val="-6"/>
                <w:sz w:val="20"/>
              </w:rPr>
              <w:t xml:space="preserve"> </w:t>
            </w:r>
            <w:r>
              <w:rPr>
                <w:sz w:val="20"/>
              </w:rPr>
              <w:t>малышей</w:t>
            </w:r>
            <w:r>
              <w:rPr>
                <w:spacing w:val="-4"/>
                <w:sz w:val="20"/>
              </w:rPr>
              <w:t xml:space="preserve"> </w:t>
            </w:r>
            <w:r>
              <w:rPr>
                <w:sz w:val="20"/>
              </w:rPr>
              <w:t>интерес</w:t>
            </w:r>
            <w:r>
              <w:rPr>
                <w:spacing w:val="-5"/>
                <w:sz w:val="20"/>
              </w:rPr>
              <w:t xml:space="preserve"> </w:t>
            </w:r>
            <w:r>
              <w:rPr>
                <w:sz w:val="20"/>
              </w:rPr>
              <w:t>к</w:t>
            </w:r>
            <w:r>
              <w:rPr>
                <w:spacing w:val="-6"/>
                <w:sz w:val="20"/>
              </w:rPr>
              <w:t xml:space="preserve"> </w:t>
            </w:r>
            <w:r>
              <w:rPr>
                <w:sz w:val="20"/>
              </w:rPr>
              <w:t>истории</w:t>
            </w:r>
            <w:r>
              <w:rPr>
                <w:spacing w:val="-6"/>
                <w:sz w:val="20"/>
              </w:rPr>
              <w:t xml:space="preserve"> </w:t>
            </w:r>
            <w:r>
              <w:rPr>
                <w:sz w:val="20"/>
              </w:rPr>
              <w:t>России,</w:t>
            </w:r>
            <w:r>
              <w:rPr>
                <w:spacing w:val="-5"/>
                <w:sz w:val="20"/>
              </w:rPr>
              <w:t xml:space="preserve"> </w:t>
            </w:r>
            <w:r>
              <w:rPr>
                <w:sz w:val="20"/>
              </w:rPr>
              <w:t>ведь</w:t>
            </w:r>
            <w:r>
              <w:rPr>
                <w:spacing w:val="-3"/>
                <w:sz w:val="20"/>
              </w:rPr>
              <w:t xml:space="preserve"> </w:t>
            </w:r>
            <w:r>
              <w:rPr>
                <w:sz w:val="20"/>
              </w:rPr>
              <w:t>только повзрослев,</w:t>
            </w:r>
            <w:r>
              <w:rPr>
                <w:spacing w:val="-6"/>
                <w:sz w:val="20"/>
              </w:rPr>
              <w:t xml:space="preserve"> </w:t>
            </w:r>
            <w:r>
              <w:rPr>
                <w:sz w:val="20"/>
              </w:rPr>
              <w:t>сегодняшние</w:t>
            </w:r>
            <w:r>
              <w:rPr>
                <w:spacing w:val="-6"/>
                <w:sz w:val="20"/>
              </w:rPr>
              <w:t xml:space="preserve"> </w:t>
            </w:r>
            <w:r>
              <w:rPr>
                <w:sz w:val="20"/>
              </w:rPr>
              <w:t>дети</w:t>
            </w:r>
            <w:r>
              <w:rPr>
                <w:spacing w:val="-7"/>
                <w:sz w:val="20"/>
              </w:rPr>
              <w:t xml:space="preserve"> </w:t>
            </w:r>
            <w:r>
              <w:rPr>
                <w:sz w:val="20"/>
              </w:rPr>
              <w:t>смогут</w:t>
            </w:r>
            <w:r>
              <w:rPr>
                <w:spacing w:val="-7"/>
                <w:sz w:val="20"/>
              </w:rPr>
              <w:t xml:space="preserve"> </w:t>
            </w:r>
            <w:r>
              <w:rPr>
                <w:sz w:val="20"/>
              </w:rPr>
              <w:t>в</w:t>
            </w:r>
            <w:r>
              <w:rPr>
                <w:spacing w:val="-6"/>
                <w:sz w:val="20"/>
              </w:rPr>
              <w:t xml:space="preserve"> </w:t>
            </w:r>
            <w:r>
              <w:rPr>
                <w:sz w:val="20"/>
              </w:rPr>
              <w:t>полной</w:t>
            </w:r>
            <w:r>
              <w:rPr>
                <w:spacing w:val="-7"/>
                <w:sz w:val="20"/>
              </w:rPr>
              <w:t xml:space="preserve"> </w:t>
            </w:r>
            <w:r>
              <w:rPr>
                <w:sz w:val="20"/>
              </w:rPr>
              <w:t>мере</w:t>
            </w:r>
            <w:r>
              <w:rPr>
                <w:spacing w:val="-6"/>
                <w:sz w:val="20"/>
              </w:rPr>
              <w:t xml:space="preserve"> </w:t>
            </w:r>
            <w:r>
              <w:rPr>
                <w:sz w:val="20"/>
              </w:rPr>
              <w:t>понять</w:t>
            </w:r>
            <w:r>
              <w:rPr>
                <w:spacing w:val="-4"/>
                <w:sz w:val="20"/>
              </w:rPr>
              <w:t xml:space="preserve"> </w:t>
            </w:r>
            <w:r>
              <w:rPr>
                <w:sz w:val="20"/>
              </w:rPr>
              <w:t>и</w:t>
            </w:r>
            <w:r>
              <w:rPr>
                <w:spacing w:val="-7"/>
                <w:sz w:val="20"/>
              </w:rPr>
              <w:t xml:space="preserve"> </w:t>
            </w:r>
            <w:r>
              <w:rPr>
                <w:sz w:val="20"/>
              </w:rPr>
              <w:t>оценить</w:t>
            </w:r>
            <w:r>
              <w:rPr>
                <w:spacing w:val="-5"/>
                <w:sz w:val="20"/>
              </w:rPr>
              <w:t xml:space="preserve"> всю</w:t>
            </w:r>
          </w:p>
          <w:p w:rsidR="00D80858" w:rsidRDefault="00A923ED">
            <w:pPr>
              <w:pStyle w:val="TableParagraph"/>
              <w:spacing w:line="217" w:lineRule="exact"/>
              <w:rPr>
                <w:sz w:val="20"/>
              </w:rPr>
            </w:pPr>
            <w:r>
              <w:rPr>
                <w:sz w:val="20"/>
              </w:rPr>
              <w:t>значимость</w:t>
            </w:r>
            <w:r>
              <w:rPr>
                <w:spacing w:val="-9"/>
                <w:sz w:val="20"/>
              </w:rPr>
              <w:t xml:space="preserve"> </w:t>
            </w:r>
            <w:r>
              <w:rPr>
                <w:sz w:val="20"/>
              </w:rPr>
              <w:t>этого</w:t>
            </w:r>
            <w:r>
              <w:rPr>
                <w:spacing w:val="-8"/>
                <w:sz w:val="20"/>
              </w:rPr>
              <w:t xml:space="preserve"> </w:t>
            </w:r>
            <w:r>
              <w:rPr>
                <w:sz w:val="20"/>
              </w:rPr>
              <w:t>православного</w:t>
            </w:r>
            <w:r>
              <w:rPr>
                <w:spacing w:val="-8"/>
                <w:sz w:val="20"/>
              </w:rPr>
              <w:t xml:space="preserve"> </w:t>
            </w:r>
            <w:r>
              <w:rPr>
                <w:spacing w:val="-2"/>
                <w:sz w:val="20"/>
              </w:rPr>
              <w:t>праздника.</w:t>
            </w:r>
          </w:p>
        </w:tc>
        <w:tc>
          <w:tcPr>
            <w:tcW w:w="2408" w:type="dxa"/>
          </w:tcPr>
          <w:p w:rsidR="00D80858" w:rsidRDefault="00A923ED">
            <w:pPr>
              <w:pStyle w:val="TableParagraph"/>
              <w:ind w:left="513" w:right="107" w:firstLine="228"/>
              <w:rPr>
                <w:sz w:val="24"/>
              </w:rPr>
            </w:pPr>
            <w:r>
              <w:rPr>
                <w:spacing w:val="-2"/>
                <w:sz w:val="24"/>
              </w:rPr>
              <w:t>духовно- нравственное</w:t>
            </w:r>
          </w:p>
        </w:tc>
        <w:tc>
          <w:tcPr>
            <w:tcW w:w="2103" w:type="dxa"/>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2068"/>
        </w:trPr>
        <w:tc>
          <w:tcPr>
            <w:tcW w:w="2307" w:type="dxa"/>
          </w:tcPr>
          <w:p w:rsidR="00D80858" w:rsidRPr="00CD73ED" w:rsidRDefault="00A923ED">
            <w:pPr>
              <w:pStyle w:val="TableParagraph"/>
              <w:spacing w:line="268" w:lineRule="exact"/>
              <w:ind w:left="570"/>
              <w:jc w:val="both"/>
              <w:rPr>
                <w:sz w:val="24"/>
              </w:rPr>
            </w:pPr>
            <w:r w:rsidRPr="00CD73ED">
              <w:rPr>
                <w:sz w:val="24"/>
              </w:rPr>
              <w:t>27</w:t>
            </w:r>
            <w:r w:rsidRPr="00CD73ED">
              <w:rPr>
                <w:spacing w:val="-2"/>
                <w:sz w:val="24"/>
              </w:rPr>
              <w:t xml:space="preserve"> </w:t>
            </w:r>
            <w:r w:rsidRPr="00CD73ED">
              <w:rPr>
                <w:sz w:val="24"/>
              </w:rPr>
              <w:t>января</w:t>
            </w:r>
            <w:r w:rsidRPr="00CD73ED">
              <w:rPr>
                <w:spacing w:val="-1"/>
                <w:sz w:val="24"/>
              </w:rPr>
              <w:t xml:space="preserve"> </w:t>
            </w:r>
            <w:r w:rsidRPr="00CD73ED">
              <w:rPr>
                <w:spacing w:val="-10"/>
                <w:sz w:val="24"/>
              </w:rPr>
              <w:t>–</w:t>
            </w:r>
          </w:p>
          <w:p w:rsidR="00D80858" w:rsidRPr="00CD73ED" w:rsidRDefault="00A923ED">
            <w:pPr>
              <w:pStyle w:val="TableParagraph"/>
              <w:ind w:left="407" w:right="378" w:hanging="15"/>
              <w:jc w:val="both"/>
              <w:rPr>
                <w:sz w:val="24"/>
              </w:rPr>
            </w:pPr>
            <w:r w:rsidRPr="00CD73ED">
              <w:rPr>
                <w:sz w:val="24"/>
              </w:rPr>
              <w:t>«День</w:t>
            </w:r>
            <w:r w:rsidRPr="00CD73ED">
              <w:rPr>
                <w:spacing w:val="-15"/>
                <w:sz w:val="24"/>
              </w:rPr>
              <w:t xml:space="preserve"> </w:t>
            </w:r>
            <w:r w:rsidRPr="00CD73ED">
              <w:rPr>
                <w:sz w:val="24"/>
              </w:rPr>
              <w:t xml:space="preserve">полного </w:t>
            </w:r>
            <w:r w:rsidRPr="00CD73ED">
              <w:rPr>
                <w:spacing w:val="-2"/>
                <w:sz w:val="24"/>
              </w:rPr>
              <w:t xml:space="preserve">освобождения </w:t>
            </w:r>
            <w:r w:rsidRPr="00CD73ED">
              <w:rPr>
                <w:sz w:val="24"/>
              </w:rPr>
              <w:t>Ленинграда</w:t>
            </w:r>
            <w:r w:rsidRPr="00CD73ED">
              <w:rPr>
                <w:spacing w:val="-15"/>
                <w:sz w:val="24"/>
              </w:rPr>
              <w:t xml:space="preserve"> </w:t>
            </w:r>
            <w:r w:rsidRPr="00CD73ED">
              <w:rPr>
                <w:sz w:val="24"/>
              </w:rPr>
              <w:t xml:space="preserve">от </w:t>
            </w:r>
            <w:r w:rsidRPr="00CD73ED">
              <w:rPr>
                <w:spacing w:val="-2"/>
                <w:sz w:val="24"/>
              </w:rPr>
              <w:t>фашистской</w:t>
            </w:r>
          </w:p>
          <w:p w:rsidR="00D80858" w:rsidRPr="00CD73ED" w:rsidRDefault="00A923ED">
            <w:pPr>
              <w:pStyle w:val="TableParagraph"/>
              <w:ind w:left="659"/>
              <w:rPr>
                <w:sz w:val="24"/>
              </w:rPr>
            </w:pPr>
            <w:r w:rsidRPr="00CD73ED">
              <w:rPr>
                <w:spacing w:val="-2"/>
                <w:sz w:val="24"/>
              </w:rPr>
              <w:t>блокады»</w:t>
            </w:r>
          </w:p>
        </w:tc>
        <w:tc>
          <w:tcPr>
            <w:tcW w:w="6714" w:type="dxa"/>
          </w:tcPr>
          <w:p w:rsidR="00D80858" w:rsidRPr="00CD73ED" w:rsidRDefault="00A923ED">
            <w:pPr>
              <w:pStyle w:val="TableParagraph"/>
              <w:ind w:right="100"/>
              <w:rPr>
                <w:sz w:val="20"/>
              </w:rPr>
            </w:pPr>
            <w:r w:rsidRPr="00CD73ED">
              <w:rPr>
                <w:sz w:val="20"/>
              </w:rPr>
              <w:t>Детям, особенно старшего дошкольного возраста, необходимо получать и расширять знания о ВОВ, героизме наших воинов-освободителей и тружеников</w:t>
            </w:r>
            <w:r w:rsidRPr="00CD73ED">
              <w:rPr>
                <w:spacing w:val="-7"/>
                <w:sz w:val="20"/>
              </w:rPr>
              <w:t xml:space="preserve"> </w:t>
            </w:r>
            <w:r w:rsidRPr="00CD73ED">
              <w:rPr>
                <w:sz w:val="20"/>
              </w:rPr>
              <w:t>тыла,</w:t>
            </w:r>
            <w:r w:rsidRPr="00CD73ED">
              <w:rPr>
                <w:spacing w:val="-5"/>
                <w:sz w:val="20"/>
              </w:rPr>
              <w:t xml:space="preserve"> </w:t>
            </w:r>
            <w:r w:rsidRPr="00CD73ED">
              <w:rPr>
                <w:sz w:val="20"/>
              </w:rPr>
              <w:t>обычных</w:t>
            </w:r>
            <w:r w:rsidRPr="00CD73ED">
              <w:rPr>
                <w:spacing w:val="-5"/>
                <w:sz w:val="20"/>
              </w:rPr>
              <w:t xml:space="preserve"> </w:t>
            </w:r>
            <w:r w:rsidRPr="00CD73ED">
              <w:rPr>
                <w:sz w:val="20"/>
              </w:rPr>
              <w:t>мирных</w:t>
            </w:r>
            <w:r w:rsidRPr="00CD73ED">
              <w:rPr>
                <w:spacing w:val="-7"/>
                <w:sz w:val="20"/>
              </w:rPr>
              <w:t xml:space="preserve"> </w:t>
            </w:r>
            <w:r w:rsidRPr="00CD73ED">
              <w:rPr>
                <w:sz w:val="20"/>
              </w:rPr>
              <w:t>граждан,</w:t>
            </w:r>
            <w:r w:rsidRPr="00CD73ED">
              <w:rPr>
                <w:spacing w:val="-6"/>
                <w:sz w:val="20"/>
              </w:rPr>
              <w:t xml:space="preserve"> </w:t>
            </w:r>
            <w:r w:rsidRPr="00CD73ED">
              <w:rPr>
                <w:sz w:val="20"/>
              </w:rPr>
              <w:t>дав</w:t>
            </w:r>
            <w:r w:rsidRPr="00CD73ED">
              <w:rPr>
                <w:spacing w:val="-7"/>
                <w:sz w:val="20"/>
              </w:rPr>
              <w:t xml:space="preserve"> </w:t>
            </w:r>
            <w:r w:rsidRPr="00CD73ED">
              <w:rPr>
                <w:sz w:val="20"/>
              </w:rPr>
              <w:t>необходимые</w:t>
            </w:r>
            <w:r w:rsidRPr="00CD73ED">
              <w:rPr>
                <w:spacing w:val="-6"/>
                <w:sz w:val="20"/>
              </w:rPr>
              <w:t xml:space="preserve"> </w:t>
            </w:r>
            <w:r w:rsidRPr="00CD73ED">
              <w:rPr>
                <w:sz w:val="20"/>
              </w:rPr>
              <w:t>сведения</w:t>
            </w:r>
            <w:r w:rsidRPr="00CD73ED">
              <w:rPr>
                <w:spacing w:val="-7"/>
                <w:sz w:val="20"/>
              </w:rPr>
              <w:t xml:space="preserve"> </w:t>
            </w:r>
            <w:r w:rsidRPr="00CD73ED">
              <w:rPr>
                <w:sz w:val="20"/>
              </w:rPr>
              <w:t>о блокадном Ленинграде и о том, в каких условиях находились люди в суровые дни блокады, что значили для них спасительные словосочетания</w:t>
            </w:r>
          </w:p>
          <w:p w:rsidR="00D80858" w:rsidRPr="00CD73ED" w:rsidRDefault="00A923ED">
            <w:pPr>
              <w:pStyle w:val="TableParagraph"/>
              <w:ind w:right="100"/>
              <w:rPr>
                <w:sz w:val="20"/>
              </w:rPr>
            </w:pPr>
            <w:r w:rsidRPr="00CD73ED">
              <w:rPr>
                <w:sz w:val="20"/>
              </w:rPr>
              <w:t>«125</w:t>
            </w:r>
            <w:r w:rsidRPr="00CD73ED">
              <w:rPr>
                <w:spacing w:val="-5"/>
                <w:sz w:val="20"/>
              </w:rPr>
              <w:t xml:space="preserve"> </w:t>
            </w:r>
            <w:r w:rsidRPr="00CD73ED">
              <w:rPr>
                <w:sz w:val="20"/>
              </w:rPr>
              <w:t>граммов</w:t>
            </w:r>
            <w:r w:rsidRPr="00CD73ED">
              <w:rPr>
                <w:spacing w:val="38"/>
                <w:sz w:val="20"/>
              </w:rPr>
              <w:t xml:space="preserve"> </w:t>
            </w:r>
            <w:r w:rsidRPr="00CD73ED">
              <w:rPr>
                <w:sz w:val="20"/>
              </w:rPr>
              <w:t>ржаного</w:t>
            </w:r>
            <w:r w:rsidRPr="00CD73ED">
              <w:rPr>
                <w:spacing w:val="-5"/>
                <w:sz w:val="20"/>
              </w:rPr>
              <w:t xml:space="preserve"> </w:t>
            </w:r>
            <w:r w:rsidRPr="00CD73ED">
              <w:rPr>
                <w:sz w:val="20"/>
              </w:rPr>
              <w:t>хлеба»,</w:t>
            </w:r>
            <w:r w:rsidRPr="00CD73ED">
              <w:rPr>
                <w:spacing w:val="-2"/>
                <w:sz w:val="20"/>
              </w:rPr>
              <w:t xml:space="preserve"> </w:t>
            </w:r>
            <w:r w:rsidRPr="00CD73ED">
              <w:rPr>
                <w:sz w:val="20"/>
              </w:rPr>
              <w:t>«Дорога</w:t>
            </w:r>
            <w:r w:rsidRPr="00CD73ED">
              <w:rPr>
                <w:spacing w:val="-6"/>
                <w:sz w:val="20"/>
              </w:rPr>
              <w:t xml:space="preserve"> </w:t>
            </w:r>
            <w:r w:rsidRPr="00CD73ED">
              <w:rPr>
                <w:sz w:val="20"/>
              </w:rPr>
              <w:t>жизни».</w:t>
            </w:r>
            <w:r w:rsidRPr="00CD73ED">
              <w:rPr>
                <w:spacing w:val="-6"/>
                <w:sz w:val="20"/>
              </w:rPr>
              <w:t xml:space="preserve"> </w:t>
            </w:r>
            <w:r w:rsidRPr="00CD73ED">
              <w:rPr>
                <w:sz w:val="20"/>
              </w:rPr>
              <w:t>С</w:t>
            </w:r>
            <w:r w:rsidRPr="00CD73ED">
              <w:rPr>
                <w:spacing w:val="-7"/>
                <w:sz w:val="20"/>
              </w:rPr>
              <w:t xml:space="preserve"> </w:t>
            </w:r>
            <w:r w:rsidRPr="00CD73ED">
              <w:rPr>
                <w:sz w:val="20"/>
              </w:rPr>
              <w:t>дошкольниками</w:t>
            </w:r>
            <w:r w:rsidRPr="00CD73ED">
              <w:rPr>
                <w:spacing w:val="-5"/>
                <w:sz w:val="20"/>
              </w:rPr>
              <w:t xml:space="preserve"> </w:t>
            </w:r>
            <w:r w:rsidRPr="00CD73ED">
              <w:rPr>
                <w:sz w:val="20"/>
              </w:rPr>
              <w:t>по данной тематике особое внимание необходимо уделить героизму и</w:t>
            </w:r>
          </w:p>
          <w:p w:rsidR="00D80858" w:rsidRPr="00CD73ED" w:rsidRDefault="00A923ED">
            <w:pPr>
              <w:pStyle w:val="TableParagraph"/>
              <w:spacing w:line="228" w:lineRule="exact"/>
              <w:ind w:right="100"/>
              <w:rPr>
                <w:sz w:val="20"/>
              </w:rPr>
            </w:pPr>
            <w:r w:rsidRPr="00CD73ED">
              <w:rPr>
                <w:sz w:val="20"/>
              </w:rPr>
              <w:t>патриотизму</w:t>
            </w:r>
            <w:r w:rsidRPr="00CD73ED">
              <w:rPr>
                <w:spacing w:val="-11"/>
                <w:sz w:val="20"/>
              </w:rPr>
              <w:t xml:space="preserve"> </w:t>
            </w:r>
            <w:r w:rsidRPr="00CD73ED">
              <w:rPr>
                <w:sz w:val="20"/>
              </w:rPr>
              <w:t>юных</w:t>
            </w:r>
            <w:r w:rsidRPr="00CD73ED">
              <w:rPr>
                <w:spacing w:val="-8"/>
                <w:sz w:val="20"/>
              </w:rPr>
              <w:t xml:space="preserve"> </w:t>
            </w:r>
            <w:r w:rsidRPr="00CD73ED">
              <w:rPr>
                <w:sz w:val="20"/>
              </w:rPr>
              <w:t>жителей</w:t>
            </w:r>
            <w:r w:rsidRPr="00CD73ED">
              <w:rPr>
                <w:spacing w:val="-6"/>
                <w:sz w:val="20"/>
              </w:rPr>
              <w:t xml:space="preserve"> </w:t>
            </w:r>
            <w:r w:rsidRPr="00CD73ED">
              <w:rPr>
                <w:sz w:val="20"/>
              </w:rPr>
              <w:t>Ленинграда,</w:t>
            </w:r>
            <w:r w:rsidRPr="00CD73ED">
              <w:rPr>
                <w:spacing w:val="-7"/>
                <w:sz w:val="20"/>
              </w:rPr>
              <w:t xml:space="preserve"> </w:t>
            </w:r>
            <w:r w:rsidRPr="00CD73ED">
              <w:rPr>
                <w:sz w:val="20"/>
              </w:rPr>
              <w:t>которые</w:t>
            </w:r>
            <w:r w:rsidRPr="00CD73ED">
              <w:rPr>
                <w:spacing w:val="-7"/>
                <w:sz w:val="20"/>
              </w:rPr>
              <w:t xml:space="preserve"> </w:t>
            </w:r>
            <w:r w:rsidRPr="00CD73ED">
              <w:rPr>
                <w:sz w:val="20"/>
              </w:rPr>
              <w:t>совершили</w:t>
            </w:r>
            <w:r w:rsidRPr="00CD73ED">
              <w:rPr>
                <w:spacing w:val="-8"/>
                <w:sz w:val="20"/>
              </w:rPr>
              <w:t xml:space="preserve"> </w:t>
            </w:r>
            <w:r w:rsidRPr="00CD73ED">
              <w:rPr>
                <w:sz w:val="20"/>
              </w:rPr>
              <w:t>немало подвигов в</w:t>
            </w:r>
            <w:r w:rsidRPr="00CD73ED">
              <w:rPr>
                <w:spacing w:val="40"/>
                <w:sz w:val="20"/>
              </w:rPr>
              <w:t xml:space="preserve"> </w:t>
            </w:r>
            <w:r w:rsidRPr="00CD73ED">
              <w:rPr>
                <w:sz w:val="20"/>
              </w:rPr>
              <w:t>страшное военное время.</w:t>
            </w:r>
          </w:p>
        </w:tc>
        <w:tc>
          <w:tcPr>
            <w:tcW w:w="2408" w:type="dxa"/>
          </w:tcPr>
          <w:p w:rsidR="00D80858" w:rsidRPr="00CD73ED" w:rsidRDefault="00A923ED">
            <w:pPr>
              <w:pStyle w:val="TableParagraph"/>
              <w:spacing w:line="268" w:lineRule="exact"/>
              <w:ind w:left="13" w:right="3"/>
              <w:jc w:val="center"/>
              <w:rPr>
                <w:sz w:val="24"/>
              </w:rPr>
            </w:pPr>
            <w:r w:rsidRPr="00CD73ED">
              <w:rPr>
                <w:spacing w:val="-2"/>
                <w:sz w:val="24"/>
              </w:rPr>
              <w:t>патриотическое</w:t>
            </w:r>
          </w:p>
        </w:tc>
        <w:tc>
          <w:tcPr>
            <w:tcW w:w="2103" w:type="dxa"/>
          </w:tcPr>
          <w:p w:rsidR="00D80858" w:rsidRPr="00CD73ED" w:rsidRDefault="00A923ED">
            <w:pPr>
              <w:pStyle w:val="TableParagraph"/>
              <w:ind w:left="128" w:right="120" w:hanging="2"/>
              <w:jc w:val="center"/>
              <w:rPr>
                <w:sz w:val="24"/>
              </w:rPr>
            </w:pPr>
            <w:r w:rsidRPr="00CD73ED">
              <w:rPr>
                <w:spacing w:val="-2"/>
                <w:sz w:val="24"/>
              </w:rPr>
              <w:t xml:space="preserve">Старшая, подготовительная </w:t>
            </w:r>
            <w:r w:rsidRPr="00CD73ED">
              <w:rPr>
                <w:sz w:val="24"/>
              </w:rPr>
              <w:t>к школе группы</w:t>
            </w:r>
          </w:p>
        </w:tc>
        <w:tc>
          <w:tcPr>
            <w:tcW w:w="1955" w:type="dxa"/>
          </w:tcPr>
          <w:p w:rsidR="00D80858" w:rsidRPr="00CD73ED" w:rsidRDefault="00A923ED">
            <w:pPr>
              <w:pStyle w:val="TableParagraph"/>
              <w:spacing w:line="268" w:lineRule="exact"/>
              <w:ind w:left="18" w:right="15"/>
              <w:jc w:val="center"/>
              <w:rPr>
                <w:sz w:val="24"/>
              </w:rPr>
            </w:pPr>
            <w:r w:rsidRPr="00CD73ED">
              <w:rPr>
                <w:spacing w:val="-2"/>
                <w:sz w:val="24"/>
              </w:rPr>
              <w:t>Воспитатели</w:t>
            </w:r>
          </w:p>
        </w:tc>
      </w:tr>
      <w:tr w:rsidR="00D80858">
        <w:trPr>
          <w:trHeight w:val="2071"/>
        </w:trPr>
        <w:tc>
          <w:tcPr>
            <w:tcW w:w="2307" w:type="dxa"/>
          </w:tcPr>
          <w:p w:rsidR="00D80858" w:rsidRPr="00CD73ED" w:rsidRDefault="00A923ED">
            <w:pPr>
              <w:pStyle w:val="TableParagraph"/>
              <w:spacing w:line="268" w:lineRule="exact"/>
              <w:ind w:left="14"/>
              <w:jc w:val="center"/>
              <w:rPr>
                <w:sz w:val="24"/>
              </w:rPr>
            </w:pPr>
            <w:r w:rsidRPr="00CD73ED">
              <w:rPr>
                <w:sz w:val="24"/>
              </w:rPr>
              <w:lastRenderedPageBreak/>
              <w:t>28</w:t>
            </w:r>
            <w:r w:rsidRPr="00CD73ED">
              <w:rPr>
                <w:spacing w:val="-2"/>
                <w:sz w:val="24"/>
              </w:rPr>
              <w:t xml:space="preserve"> </w:t>
            </w:r>
            <w:r w:rsidRPr="00CD73ED">
              <w:rPr>
                <w:sz w:val="24"/>
              </w:rPr>
              <w:t>января</w:t>
            </w:r>
            <w:r w:rsidRPr="00CD73ED">
              <w:rPr>
                <w:spacing w:val="-1"/>
                <w:sz w:val="24"/>
              </w:rPr>
              <w:t xml:space="preserve"> </w:t>
            </w:r>
            <w:r w:rsidRPr="00CD73ED">
              <w:rPr>
                <w:spacing w:val="-10"/>
                <w:sz w:val="24"/>
              </w:rPr>
              <w:t>–</w:t>
            </w:r>
          </w:p>
          <w:p w:rsidR="00D80858" w:rsidRPr="00CD73ED" w:rsidRDefault="00A923ED">
            <w:pPr>
              <w:pStyle w:val="TableParagraph"/>
              <w:ind w:left="199" w:right="186" w:hanging="2"/>
              <w:jc w:val="center"/>
              <w:rPr>
                <w:sz w:val="24"/>
              </w:rPr>
            </w:pPr>
            <w:r w:rsidRPr="00CD73ED">
              <w:rPr>
                <w:spacing w:val="-2"/>
                <w:sz w:val="24"/>
              </w:rPr>
              <w:t xml:space="preserve">«Международный </w:t>
            </w:r>
            <w:r w:rsidRPr="00CD73ED">
              <w:rPr>
                <w:sz w:val="24"/>
              </w:rPr>
              <w:t>день</w:t>
            </w:r>
            <w:r w:rsidRPr="00CD73ED">
              <w:rPr>
                <w:spacing w:val="-15"/>
                <w:sz w:val="24"/>
              </w:rPr>
              <w:t xml:space="preserve"> </w:t>
            </w:r>
            <w:r w:rsidRPr="00CD73ED">
              <w:rPr>
                <w:sz w:val="24"/>
              </w:rPr>
              <w:t xml:space="preserve">конструктора </w:t>
            </w:r>
            <w:r w:rsidRPr="00CD73ED">
              <w:rPr>
                <w:spacing w:val="-2"/>
                <w:sz w:val="24"/>
              </w:rPr>
              <w:t>ЛЕГО»</w:t>
            </w:r>
          </w:p>
        </w:tc>
        <w:tc>
          <w:tcPr>
            <w:tcW w:w="6714" w:type="dxa"/>
          </w:tcPr>
          <w:p w:rsidR="00D80858" w:rsidRPr="00CD73ED" w:rsidRDefault="00A923ED">
            <w:pPr>
              <w:pStyle w:val="TableParagraph"/>
              <w:ind w:right="100"/>
              <w:rPr>
                <w:sz w:val="20"/>
              </w:rPr>
            </w:pPr>
            <w:r w:rsidRPr="00CD73ED">
              <w:rPr>
                <w:sz w:val="20"/>
              </w:rPr>
              <w:t>Это</w:t>
            </w:r>
            <w:r w:rsidRPr="00CD73ED">
              <w:rPr>
                <w:spacing w:val="-5"/>
                <w:sz w:val="20"/>
              </w:rPr>
              <w:t xml:space="preserve"> </w:t>
            </w:r>
            <w:r w:rsidRPr="00CD73ED">
              <w:rPr>
                <w:sz w:val="20"/>
              </w:rPr>
              <w:t>праздник</w:t>
            </w:r>
            <w:r w:rsidRPr="00CD73ED">
              <w:rPr>
                <w:spacing w:val="-7"/>
                <w:sz w:val="20"/>
              </w:rPr>
              <w:t xml:space="preserve"> </w:t>
            </w:r>
            <w:r w:rsidRPr="00CD73ED">
              <w:rPr>
                <w:sz w:val="20"/>
              </w:rPr>
              <w:t>детства,</w:t>
            </w:r>
            <w:r w:rsidRPr="00CD73ED">
              <w:rPr>
                <w:spacing w:val="-6"/>
                <w:sz w:val="20"/>
              </w:rPr>
              <w:t xml:space="preserve"> </w:t>
            </w:r>
            <w:r w:rsidRPr="00CD73ED">
              <w:rPr>
                <w:sz w:val="20"/>
              </w:rPr>
              <w:t>незабываемых</w:t>
            </w:r>
            <w:r w:rsidRPr="00CD73ED">
              <w:rPr>
                <w:spacing w:val="-7"/>
                <w:sz w:val="20"/>
              </w:rPr>
              <w:t xml:space="preserve"> </w:t>
            </w:r>
            <w:r w:rsidRPr="00CD73ED">
              <w:rPr>
                <w:sz w:val="20"/>
              </w:rPr>
              <w:t>ярких</w:t>
            </w:r>
            <w:r w:rsidRPr="00CD73ED">
              <w:rPr>
                <w:spacing w:val="-7"/>
                <w:sz w:val="20"/>
              </w:rPr>
              <w:t xml:space="preserve"> </w:t>
            </w:r>
            <w:r w:rsidRPr="00CD73ED">
              <w:rPr>
                <w:sz w:val="20"/>
              </w:rPr>
              <w:t>эмоций</w:t>
            </w:r>
            <w:r w:rsidRPr="00CD73ED">
              <w:rPr>
                <w:spacing w:val="-5"/>
                <w:sz w:val="20"/>
              </w:rPr>
              <w:t xml:space="preserve"> </w:t>
            </w:r>
            <w:r w:rsidRPr="00CD73ED">
              <w:rPr>
                <w:sz w:val="20"/>
              </w:rPr>
              <w:t>и</w:t>
            </w:r>
            <w:r w:rsidRPr="00CD73ED">
              <w:rPr>
                <w:spacing w:val="-7"/>
                <w:sz w:val="20"/>
              </w:rPr>
              <w:t xml:space="preserve"> </w:t>
            </w:r>
            <w:r w:rsidRPr="00CD73ED">
              <w:rPr>
                <w:sz w:val="20"/>
              </w:rPr>
              <w:t>впечатлений,</w:t>
            </w:r>
            <w:r w:rsidRPr="00CD73ED">
              <w:rPr>
                <w:spacing w:val="-6"/>
                <w:sz w:val="20"/>
              </w:rPr>
              <w:t xml:space="preserve"> </w:t>
            </w:r>
            <w:r w:rsidRPr="00CD73ED">
              <w:rPr>
                <w:sz w:val="20"/>
              </w:rPr>
              <w:t>ведь каждый ребенок рано или поздно открывает для себя это изобретение, позволяющее разнообразить игровую деятельность любого малыша.</w:t>
            </w:r>
          </w:p>
          <w:p w:rsidR="00D80858" w:rsidRPr="00CD73ED" w:rsidRDefault="00A923ED">
            <w:pPr>
              <w:pStyle w:val="TableParagraph"/>
              <w:ind w:right="100"/>
              <w:rPr>
                <w:sz w:val="20"/>
              </w:rPr>
            </w:pPr>
            <w:r w:rsidRPr="00CD73ED">
              <w:rPr>
                <w:sz w:val="20"/>
              </w:rPr>
              <w:t>Данный конструктор имеет различные способы применения, в т.ч. и для формирования у дошкольников элементарных математических представлений,</w:t>
            </w:r>
            <w:r w:rsidRPr="00CD73ED">
              <w:rPr>
                <w:spacing w:val="-7"/>
                <w:sz w:val="20"/>
              </w:rPr>
              <w:t xml:space="preserve"> </w:t>
            </w:r>
            <w:r w:rsidRPr="00CD73ED">
              <w:rPr>
                <w:sz w:val="20"/>
              </w:rPr>
              <w:t>он</w:t>
            </w:r>
            <w:r w:rsidRPr="00CD73ED">
              <w:rPr>
                <w:spacing w:val="35"/>
                <w:sz w:val="20"/>
              </w:rPr>
              <w:t xml:space="preserve"> </w:t>
            </w:r>
            <w:r w:rsidRPr="00CD73ED">
              <w:rPr>
                <w:sz w:val="20"/>
              </w:rPr>
              <w:t>развивает</w:t>
            </w:r>
            <w:r w:rsidRPr="00CD73ED">
              <w:rPr>
                <w:spacing w:val="-8"/>
                <w:sz w:val="20"/>
              </w:rPr>
              <w:t xml:space="preserve"> </w:t>
            </w:r>
            <w:r w:rsidRPr="00CD73ED">
              <w:rPr>
                <w:sz w:val="20"/>
              </w:rPr>
              <w:t>мелкую</w:t>
            </w:r>
            <w:r w:rsidRPr="00CD73ED">
              <w:rPr>
                <w:spacing w:val="-7"/>
                <w:sz w:val="20"/>
              </w:rPr>
              <w:t xml:space="preserve"> </w:t>
            </w:r>
            <w:r w:rsidRPr="00CD73ED">
              <w:rPr>
                <w:sz w:val="20"/>
              </w:rPr>
              <w:t>моторику,</w:t>
            </w:r>
            <w:r w:rsidRPr="00CD73ED">
              <w:rPr>
                <w:spacing w:val="-7"/>
                <w:sz w:val="20"/>
              </w:rPr>
              <w:t xml:space="preserve"> </w:t>
            </w:r>
            <w:r w:rsidRPr="00CD73ED">
              <w:rPr>
                <w:sz w:val="20"/>
              </w:rPr>
              <w:t>конструкторские</w:t>
            </w:r>
            <w:r w:rsidRPr="00CD73ED">
              <w:rPr>
                <w:spacing w:val="-5"/>
                <w:sz w:val="20"/>
              </w:rPr>
              <w:t xml:space="preserve"> </w:t>
            </w:r>
            <w:r w:rsidRPr="00CD73ED">
              <w:rPr>
                <w:sz w:val="20"/>
              </w:rPr>
              <w:t>навыки, фантазию и творческие умения детей, помогает воплощать в жизнь</w:t>
            </w:r>
            <w:r w:rsidRPr="00CD73ED">
              <w:rPr>
                <w:spacing w:val="40"/>
                <w:sz w:val="20"/>
              </w:rPr>
              <w:t xml:space="preserve"> </w:t>
            </w:r>
            <w:r w:rsidRPr="00CD73ED">
              <w:rPr>
                <w:sz w:val="20"/>
              </w:rPr>
              <w:t>их</w:t>
            </w:r>
          </w:p>
          <w:p w:rsidR="00D80858" w:rsidRPr="00CD73ED" w:rsidRDefault="00A923ED">
            <w:pPr>
              <w:pStyle w:val="TableParagraph"/>
              <w:spacing w:line="230" w:lineRule="exact"/>
              <w:ind w:right="100"/>
              <w:rPr>
                <w:sz w:val="20"/>
              </w:rPr>
            </w:pPr>
            <w:r w:rsidRPr="00CD73ED">
              <w:rPr>
                <w:sz w:val="20"/>
              </w:rPr>
              <w:t>оригинальные</w:t>
            </w:r>
            <w:r w:rsidRPr="00CD73ED">
              <w:rPr>
                <w:spacing w:val="-6"/>
                <w:sz w:val="20"/>
              </w:rPr>
              <w:t xml:space="preserve"> </w:t>
            </w:r>
            <w:r w:rsidRPr="00CD73ED">
              <w:rPr>
                <w:sz w:val="20"/>
              </w:rPr>
              <w:t>идеи</w:t>
            </w:r>
            <w:r w:rsidRPr="00CD73ED">
              <w:rPr>
                <w:spacing w:val="-7"/>
                <w:sz w:val="20"/>
              </w:rPr>
              <w:t xml:space="preserve"> </w:t>
            </w:r>
            <w:r w:rsidRPr="00CD73ED">
              <w:rPr>
                <w:sz w:val="20"/>
              </w:rPr>
              <w:t>и</w:t>
            </w:r>
            <w:r w:rsidRPr="00CD73ED">
              <w:rPr>
                <w:spacing w:val="-7"/>
                <w:sz w:val="20"/>
              </w:rPr>
              <w:t xml:space="preserve"> </w:t>
            </w:r>
            <w:r w:rsidRPr="00CD73ED">
              <w:rPr>
                <w:sz w:val="20"/>
              </w:rPr>
              <w:t>задумки</w:t>
            </w:r>
            <w:r w:rsidRPr="00CD73ED">
              <w:rPr>
                <w:spacing w:val="-5"/>
                <w:sz w:val="20"/>
              </w:rPr>
              <w:t xml:space="preserve"> </w:t>
            </w:r>
            <w:r w:rsidRPr="00CD73ED">
              <w:rPr>
                <w:sz w:val="20"/>
              </w:rPr>
              <w:t>посредством</w:t>
            </w:r>
            <w:r w:rsidRPr="00CD73ED">
              <w:rPr>
                <w:spacing w:val="-5"/>
                <w:sz w:val="20"/>
              </w:rPr>
              <w:t xml:space="preserve"> </w:t>
            </w:r>
            <w:r w:rsidRPr="00CD73ED">
              <w:rPr>
                <w:sz w:val="20"/>
              </w:rPr>
              <w:t>создания</w:t>
            </w:r>
            <w:r w:rsidRPr="00CD73ED">
              <w:rPr>
                <w:spacing w:val="39"/>
                <w:sz w:val="20"/>
              </w:rPr>
              <w:t xml:space="preserve"> </w:t>
            </w:r>
            <w:r w:rsidRPr="00CD73ED">
              <w:rPr>
                <w:sz w:val="20"/>
              </w:rPr>
              <w:t>разнообразных</w:t>
            </w:r>
            <w:r w:rsidRPr="00CD73ED">
              <w:rPr>
                <w:spacing w:val="-4"/>
                <w:sz w:val="20"/>
              </w:rPr>
              <w:t xml:space="preserve"> </w:t>
            </w:r>
            <w:r w:rsidRPr="00CD73ED">
              <w:rPr>
                <w:sz w:val="20"/>
              </w:rPr>
              <w:t>по тематике построек.</w:t>
            </w:r>
          </w:p>
        </w:tc>
        <w:tc>
          <w:tcPr>
            <w:tcW w:w="2408" w:type="dxa"/>
          </w:tcPr>
          <w:p w:rsidR="00D80858" w:rsidRPr="00CD73ED" w:rsidRDefault="00A923ED">
            <w:pPr>
              <w:pStyle w:val="TableParagraph"/>
              <w:spacing w:line="247" w:lineRule="exact"/>
              <w:ind w:left="13" w:right="3"/>
              <w:jc w:val="center"/>
            </w:pPr>
            <w:r w:rsidRPr="00CD73ED">
              <w:rPr>
                <w:spacing w:val="-2"/>
              </w:rPr>
              <w:t>познавательное</w:t>
            </w:r>
          </w:p>
        </w:tc>
        <w:tc>
          <w:tcPr>
            <w:tcW w:w="2103" w:type="dxa"/>
          </w:tcPr>
          <w:p w:rsidR="00D80858" w:rsidRPr="00CD73ED" w:rsidRDefault="00A923ED">
            <w:pPr>
              <w:pStyle w:val="TableParagraph"/>
              <w:ind w:left="671" w:right="239" w:hanging="418"/>
              <w:rPr>
                <w:sz w:val="24"/>
              </w:rPr>
            </w:pPr>
            <w:r w:rsidRPr="00CD73ED">
              <w:rPr>
                <w:sz w:val="24"/>
              </w:rPr>
              <w:t>Все</w:t>
            </w:r>
            <w:r w:rsidRPr="00CD73ED">
              <w:rPr>
                <w:spacing w:val="-15"/>
                <w:sz w:val="24"/>
              </w:rPr>
              <w:t xml:space="preserve"> </w:t>
            </w:r>
            <w:r w:rsidRPr="00CD73ED">
              <w:rPr>
                <w:sz w:val="24"/>
              </w:rPr>
              <w:t xml:space="preserve">возрастные </w:t>
            </w:r>
            <w:r w:rsidRPr="00CD73ED">
              <w:rPr>
                <w:spacing w:val="-2"/>
                <w:sz w:val="24"/>
              </w:rPr>
              <w:t>группы</w:t>
            </w:r>
          </w:p>
        </w:tc>
        <w:tc>
          <w:tcPr>
            <w:tcW w:w="1955" w:type="dxa"/>
          </w:tcPr>
          <w:p w:rsidR="00D80858" w:rsidRPr="00CD73ED" w:rsidRDefault="00A923ED">
            <w:pPr>
              <w:pStyle w:val="TableParagraph"/>
              <w:spacing w:line="268" w:lineRule="exact"/>
              <w:ind w:left="18" w:right="15"/>
              <w:jc w:val="center"/>
              <w:rPr>
                <w:sz w:val="24"/>
              </w:rPr>
            </w:pPr>
            <w:r w:rsidRPr="00CD73ED">
              <w:rPr>
                <w:spacing w:val="-2"/>
                <w:sz w:val="24"/>
              </w:rPr>
              <w:t>Воспитатели</w:t>
            </w:r>
          </w:p>
        </w:tc>
      </w:tr>
      <w:tr w:rsidR="00D80858">
        <w:trPr>
          <w:trHeight w:val="921"/>
        </w:trPr>
        <w:tc>
          <w:tcPr>
            <w:tcW w:w="2307" w:type="dxa"/>
          </w:tcPr>
          <w:p w:rsidR="00D80858" w:rsidRDefault="00A923ED">
            <w:pPr>
              <w:pStyle w:val="TableParagraph"/>
              <w:spacing w:line="268" w:lineRule="exact"/>
              <w:ind w:left="14"/>
              <w:jc w:val="center"/>
              <w:rPr>
                <w:sz w:val="24"/>
              </w:rPr>
            </w:pPr>
            <w:r>
              <w:rPr>
                <w:sz w:val="24"/>
              </w:rPr>
              <w:t>30</w:t>
            </w:r>
            <w:r>
              <w:rPr>
                <w:spacing w:val="-2"/>
                <w:sz w:val="24"/>
              </w:rPr>
              <w:t xml:space="preserve"> </w:t>
            </w:r>
            <w:r>
              <w:rPr>
                <w:sz w:val="24"/>
              </w:rPr>
              <w:t>января</w:t>
            </w:r>
            <w:r>
              <w:rPr>
                <w:spacing w:val="-1"/>
                <w:sz w:val="24"/>
              </w:rPr>
              <w:t xml:space="preserve"> </w:t>
            </w:r>
            <w:r>
              <w:rPr>
                <w:spacing w:val="-10"/>
                <w:sz w:val="24"/>
              </w:rPr>
              <w:t>–</w:t>
            </w:r>
          </w:p>
          <w:p w:rsidR="00D80858" w:rsidRDefault="00A923ED">
            <w:pPr>
              <w:pStyle w:val="TableParagraph"/>
              <w:ind w:left="165" w:right="152"/>
              <w:jc w:val="center"/>
              <w:rPr>
                <w:sz w:val="24"/>
              </w:rPr>
            </w:pPr>
            <w:r>
              <w:rPr>
                <w:sz w:val="24"/>
              </w:rPr>
              <w:t>«День</w:t>
            </w:r>
            <w:r>
              <w:rPr>
                <w:spacing w:val="-15"/>
                <w:sz w:val="24"/>
              </w:rPr>
              <w:t xml:space="preserve"> </w:t>
            </w:r>
            <w:r>
              <w:rPr>
                <w:sz w:val="24"/>
              </w:rPr>
              <w:t>деда</w:t>
            </w:r>
            <w:r>
              <w:rPr>
                <w:spacing w:val="-15"/>
                <w:sz w:val="24"/>
              </w:rPr>
              <w:t xml:space="preserve"> </w:t>
            </w:r>
            <w:r>
              <w:rPr>
                <w:sz w:val="24"/>
              </w:rPr>
              <w:t>Мороза и Снегурки»</w:t>
            </w:r>
          </w:p>
        </w:tc>
        <w:tc>
          <w:tcPr>
            <w:tcW w:w="6714" w:type="dxa"/>
          </w:tcPr>
          <w:p w:rsidR="00D80858" w:rsidRDefault="00A923ED">
            <w:pPr>
              <w:pStyle w:val="TableParagraph"/>
              <w:ind w:right="100"/>
              <w:rPr>
                <w:sz w:val="20"/>
              </w:rPr>
            </w:pPr>
            <w:r>
              <w:rPr>
                <w:sz w:val="20"/>
              </w:rPr>
              <w:t>День Деда Мороза и Снегурочки 30 января является традиционным праздником</w:t>
            </w:r>
            <w:r>
              <w:rPr>
                <w:spacing w:val="-5"/>
                <w:sz w:val="20"/>
              </w:rPr>
              <w:t xml:space="preserve"> </w:t>
            </w:r>
            <w:r>
              <w:rPr>
                <w:sz w:val="20"/>
              </w:rPr>
              <w:t>со</w:t>
            </w:r>
            <w:r>
              <w:rPr>
                <w:spacing w:val="-5"/>
                <w:sz w:val="20"/>
              </w:rPr>
              <w:t xml:space="preserve"> </w:t>
            </w:r>
            <w:r>
              <w:rPr>
                <w:sz w:val="20"/>
              </w:rPr>
              <w:t>времён</w:t>
            </w:r>
            <w:r>
              <w:rPr>
                <w:spacing w:val="-6"/>
                <w:sz w:val="20"/>
              </w:rPr>
              <w:t xml:space="preserve"> </w:t>
            </w:r>
            <w:r>
              <w:rPr>
                <w:sz w:val="20"/>
              </w:rPr>
              <w:t>язычества.</w:t>
            </w:r>
            <w:r>
              <w:rPr>
                <w:spacing w:val="-5"/>
                <w:sz w:val="20"/>
              </w:rPr>
              <w:t xml:space="preserve"> </w:t>
            </w:r>
            <w:r>
              <w:rPr>
                <w:sz w:val="20"/>
              </w:rPr>
              <w:t>В</w:t>
            </w:r>
            <w:r>
              <w:rPr>
                <w:spacing w:val="-5"/>
                <w:sz w:val="20"/>
              </w:rPr>
              <w:t xml:space="preserve"> </w:t>
            </w:r>
            <w:r>
              <w:rPr>
                <w:sz w:val="20"/>
              </w:rPr>
              <w:t>древности</w:t>
            </w:r>
            <w:r>
              <w:rPr>
                <w:spacing w:val="-6"/>
                <w:sz w:val="20"/>
              </w:rPr>
              <w:t xml:space="preserve"> </w:t>
            </w:r>
            <w:r>
              <w:rPr>
                <w:sz w:val="20"/>
              </w:rPr>
              <w:t>люди</w:t>
            </w:r>
            <w:r>
              <w:rPr>
                <w:spacing w:val="-7"/>
                <w:sz w:val="20"/>
              </w:rPr>
              <w:t xml:space="preserve"> </w:t>
            </w:r>
            <w:r>
              <w:rPr>
                <w:sz w:val="20"/>
              </w:rPr>
              <w:t>шли</w:t>
            </w:r>
            <w:r>
              <w:rPr>
                <w:spacing w:val="-5"/>
                <w:sz w:val="20"/>
              </w:rPr>
              <w:t xml:space="preserve"> </w:t>
            </w:r>
            <w:r>
              <w:rPr>
                <w:sz w:val="20"/>
              </w:rPr>
              <w:t>в</w:t>
            </w:r>
            <w:r>
              <w:rPr>
                <w:spacing w:val="-6"/>
                <w:sz w:val="20"/>
              </w:rPr>
              <w:t xml:space="preserve"> </w:t>
            </w:r>
            <w:r>
              <w:rPr>
                <w:sz w:val="20"/>
              </w:rPr>
              <w:t>этот</w:t>
            </w:r>
            <w:r>
              <w:rPr>
                <w:spacing w:val="-6"/>
                <w:sz w:val="20"/>
              </w:rPr>
              <w:t xml:space="preserve"> </w:t>
            </w:r>
            <w:r>
              <w:rPr>
                <w:sz w:val="20"/>
              </w:rPr>
              <w:t>день</w:t>
            </w:r>
            <w:r>
              <w:rPr>
                <w:spacing w:val="-6"/>
                <w:sz w:val="20"/>
              </w:rPr>
              <w:t xml:space="preserve"> </w:t>
            </w:r>
            <w:r>
              <w:rPr>
                <w:sz w:val="20"/>
              </w:rPr>
              <w:t>в</w:t>
            </w:r>
            <w:r>
              <w:rPr>
                <w:spacing w:val="-3"/>
                <w:sz w:val="20"/>
              </w:rPr>
              <w:t xml:space="preserve"> </w:t>
            </w:r>
            <w:r>
              <w:rPr>
                <w:spacing w:val="-5"/>
                <w:sz w:val="20"/>
              </w:rPr>
              <w:t>лес</w:t>
            </w:r>
          </w:p>
          <w:p w:rsidR="00D80858" w:rsidRDefault="00A923ED">
            <w:pPr>
              <w:pStyle w:val="TableParagraph"/>
              <w:spacing w:line="230" w:lineRule="atLeast"/>
              <w:ind w:right="100"/>
              <w:rPr>
                <w:sz w:val="20"/>
              </w:rPr>
            </w:pPr>
            <w:r>
              <w:rPr>
                <w:sz w:val="20"/>
              </w:rPr>
              <w:t>и</w:t>
            </w:r>
            <w:r>
              <w:rPr>
                <w:spacing w:val="-5"/>
                <w:sz w:val="20"/>
              </w:rPr>
              <w:t xml:space="preserve"> </w:t>
            </w:r>
            <w:r>
              <w:rPr>
                <w:sz w:val="20"/>
              </w:rPr>
              <w:t>несли</w:t>
            </w:r>
            <w:r>
              <w:rPr>
                <w:spacing w:val="-5"/>
                <w:sz w:val="20"/>
              </w:rPr>
              <w:t xml:space="preserve"> </w:t>
            </w:r>
            <w:r>
              <w:rPr>
                <w:sz w:val="20"/>
              </w:rPr>
              <w:t>Деду</w:t>
            </w:r>
            <w:r>
              <w:rPr>
                <w:spacing w:val="-5"/>
                <w:sz w:val="20"/>
              </w:rPr>
              <w:t xml:space="preserve"> </w:t>
            </w:r>
            <w:r>
              <w:rPr>
                <w:sz w:val="20"/>
              </w:rPr>
              <w:t>Морозу</w:t>
            </w:r>
            <w:r>
              <w:rPr>
                <w:spacing w:val="-5"/>
                <w:sz w:val="20"/>
              </w:rPr>
              <w:t xml:space="preserve"> </w:t>
            </w:r>
            <w:r>
              <w:rPr>
                <w:sz w:val="20"/>
              </w:rPr>
              <w:t>и</w:t>
            </w:r>
            <w:r>
              <w:rPr>
                <w:spacing w:val="-5"/>
                <w:sz w:val="20"/>
              </w:rPr>
              <w:t xml:space="preserve"> </w:t>
            </w:r>
            <w:r>
              <w:rPr>
                <w:sz w:val="20"/>
              </w:rPr>
              <w:t>Снегурочке</w:t>
            </w:r>
            <w:r>
              <w:rPr>
                <w:spacing w:val="-4"/>
                <w:sz w:val="20"/>
              </w:rPr>
              <w:t xml:space="preserve"> </w:t>
            </w:r>
            <w:r>
              <w:rPr>
                <w:sz w:val="20"/>
              </w:rPr>
              <w:t>разные</w:t>
            </w:r>
            <w:r>
              <w:rPr>
                <w:spacing w:val="-2"/>
                <w:sz w:val="20"/>
              </w:rPr>
              <w:t xml:space="preserve"> </w:t>
            </w:r>
            <w:r>
              <w:rPr>
                <w:sz w:val="20"/>
              </w:rPr>
              <w:t>лакомства,</w:t>
            </w:r>
            <w:r>
              <w:rPr>
                <w:spacing w:val="-3"/>
                <w:sz w:val="20"/>
              </w:rPr>
              <w:t xml:space="preserve"> </w:t>
            </w:r>
            <w:r>
              <w:rPr>
                <w:sz w:val="20"/>
              </w:rPr>
              <w:t>чтобы</w:t>
            </w:r>
            <w:r>
              <w:rPr>
                <w:spacing w:val="-5"/>
                <w:sz w:val="20"/>
              </w:rPr>
              <w:t xml:space="preserve"> </w:t>
            </w:r>
            <w:r>
              <w:rPr>
                <w:sz w:val="20"/>
              </w:rPr>
              <w:t>они не</w:t>
            </w:r>
            <w:r>
              <w:rPr>
                <w:spacing w:val="-4"/>
                <w:sz w:val="20"/>
              </w:rPr>
              <w:t xml:space="preserve"> </w:t>
            </w:r>
            <w:r>
              <w:rPr>
                <w:sz w:val="20"/>
              </w:rPr>
              <w:t>были слишком строгими. Угощение ставили под дерево и быстро уходили,</w:t>
            </w:r>
          </w:p>
        </w:tc>
        <w:tc>
          <w:tcPr>
            <w:tcW w:w="2408" w:type="dxa"/>
          </w:tcPr>
          <w:p w:rsidR="00D80858" w:rsidRDefault="00A923ED">
            <w:pPr>
              <w:pStyle w:val="TableParagraph"/>
              <w:spacing w:line="268" w:lineRule="exact"/>
              <w:ind w:left="13" w:right="1"/>
              <w:jc w:val="center"/>
              <w:rPr>
                <w:sz w:val="24"/>
              </w:rPr>
            </w:pPr>
            <w:r>
              <w:rPr>
                <w:spacing w:val="-2"/>
                <w:sz w:val="24"/>
              </w:rPr>
              <w:t>познавательное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ind w:left="243" w:right="239" w:firstLine="43"/>
              <w:jc w:val="both"/>
              <w:rPr>
                <w:sz w:val="24"/>
              </w:rPr>
            </w:pPr>
            <w:r>
              <w:rPr>
                <w:spacing w:val="-2"/>
                <w:sz w:val="24"/>
              </w:rPr>
              <w:t>Воспитатели, Музыкальный руководитель</w:t>
            </w:r>
          </w:p>
        </w:tc>
      </w:tr>
    </w:tbl>
    <w:p w:rsidR="00D80858" w:rsidRDefault="00D80858">
      <w:pPr>
        <w:jc w:val="both"/>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688"/>
        </w:trPr>
        <w:tc>
          <w:tcPr>
            <w:tcW w:w="2307" w:type="dxa"/>
          </w:tcPr>
          <w:p w:rsidR="00D80858" w:rsidRDefault="00D80858">
            <w:pPr>
              <w:pStyle w:val="TableParagraph"/>
              <w:ind w:left="0"/>
              <w:rPr>
                <w:sz w:val="20"/>
              </w:rPr>
            </w:pPr>
          </w:p>
        </w:tc>
        <w:tc>
          <w:tcPr>
            <w:tcW w:w="6714" w:type="dxa"/>
          </w:tcPr>
          <w:p w:rsidR="00D80858" w:rsidRDefault="00A923ED">
            <w:pPr>
              <w:pStyle w:val="TableParagraph"/>
              <w:spacing w:line="223" w:lineRule="exact"/>
              <w:rPr>
                <w:sz w:val="20"/>
              </w:rPr>
            </w:pPr>
            <w:r>
              <w:rPr>
                <w:sz w:val="20"/>
              </w:rPr>
              <w:t>чтобы</w:t>
            </w:r>
            <w:r>
              <w:rPr>
                <w:spacing w:val="-6"/>
                <w:sz w:val="20"/>
              </w:rPr>
              <w:t xml:space="preserve"> </w:t>
            </w:r>
            <w:r>
              <w:rPr>
                <w:sz w:val="20"/>
              </w:rPr>
              <w:t>добраться</w:t>
            </w:r>
            <w:r>
              <w:rPr>
                <w:spacing w:val="-6"/>
                <w:sz w:val="20"/>
              </w:rPr>
              <w:t xml:space="preserve"> </w:t>
            </w:r>
            <w:r>
              <w:rPr>
                <w:sz w:val="20"/>
              </w:rPr>
              <w:t>до</w:t>
            </w:r>
            <w:r>
              <w:rPr>
                <w:spacing w:val="-4"/>
                <w:sz w:val="20"/>
              </w:rPr>
              <w:t xml:space="preserve"> </w:t>
            </w:r>
            <w:r>
              <w:rPr>
                <w:sz w:val="20"/>
              </w:rPr>
              <w:t>дома</w:t>
            </w:r>
            <w:r>
              <w:rPr>
                <w:spacing w:val="-5"/>
                <w:sz w:val="20"/>
              </w:rPr>
              <w:t xml:space="preserve"> </w:t>
            </w:r>
            <w:r>
              <w:rPr>
                <w:sz w:val="20"/>
              </w:rPr>
              <w:t>засветло.</w:t>
            </w:r>
            <w:r>
              <w:rPr>
                <w:spacing w:val="-5"/>
                <w:sz w:val="20"/>
              </w:rPr>
              <w:t xml:space="preserve"> </w:t>
            </w:r>
            <w:r>
              <w:rPr>
                <w:sz w:val="20"/>
              </w:rPr>
              <w:t>Детям</w:t>
            </w:r>
            <w:r>
              <w:rPr>
                <w:spacing w:val="-4"/>
                <w:sz w:val="20"/>
              </w:rPr>
              <w:t xml:space="preserve"> </w:t>
            </w:r>
            <w:r>
              <w:rPr>
                <w:sz w:val="20"/>
              </w:rPr>
              <w:t>в</w:t>
            </w:r>
            <w:r>
              <w:rPr>
                <w:spacing w:val="-6"/>
                <w:sz w:val="20"/>
              </w:rPr>
              <w:t xml:space="preserve"> </w:t>
            </w:r>
            <w:r>
              <w:rPr>
                <w:sz w:val="20"/>
              </w:rPr>
              <w:t>этот</w:t>
            </w:r>
            <w:r>
              <w:rPr>
                <w:spacing w:val="-4"/>
                <w:sz w:val="20"/>
              </w:rPr>
              <w:t xml:space="preserve"> </w:t>
            </w:r>
            <w:r>
              <w:rPr>
                <w:sz w:val="20"/>
              </w:rPr>
              <w:t>день</w:t>
            </w:r>
            <w:r>
              <w:rPr>
                <w:spacing w:val="-5"/>
                <w:sz w:val="20"/>
              </w:rPr>
              <w:t xml:space="preserve"> </w:t>
            </w:r>
            <w:r>
              <w:rPr>
                <w:sz w:val="20"/>
              </w:rPr>
              <w:t>рассказывают</w:t>
            </w:r>
            <w:r>
              <w:rPr>
                <w:spacing w:val="-6"/>
                <w:sz w:val="20"/>
              </w:rPr>
              <w:t xml:space="preserve"> </w:t>
            </w:r>
            <w:r>
              <w:rPr>
                <w:sz w:val="20"/>
              </w:rPr>
              <w:t>о</w:t>
            </w:r>
            <w:r>
              <w:rPr>
                <w:spacing w:val="-4"/>
                <w:sz w:val="20"/>
              </w:rPr>
              <w:t xml:space="preserve"> Деде</w:t>
            </w:r>
          </w:p>
          <w:p w:rsidR="00D80858" w:rsidRDefault="00A923ED">
            <w:pPr>
              <w:pStyle w:val="TableParagraph"/>
              <w:spacing w:line="228" w:lineRule="exact"/>
              <w:ind w:right="166"/>
              <w:rPr>
                <w:sz w:val="20"/>
              </w:rPr>
            </w:pPr>
            <w:r>
              <w:rPr>
                <w:sz w:val="20"/>
              </w:rPr>
              <w:t>Морозе</w:t>
            </w:r>
            <w:r>
              <w:rPr>
                <w:spacing w:val="-5"/>
                <w:sz w:val="20"/>
              </w:rPr>
              <w:t xml:space="preserve"> </w:t>
            </w:r>
            <w:r>
              <w:rPr>
                <w:sz w:val="20"/>
              </w:rPr>
              <w:t>и</w:t>
            </w:r>
            <w:r>
              <w:rPr>
                <w:spacing w:val="-6"/>
                <w:sz w:val="20"/>
              </w:rPr>
              <w:t xml:space="preserve"> </w:t>
            </w:r>
            <w:r>
              <w:rPr>
                <w:sz w:val="20"/>
              </w:rPr>
              <w:t>Снегурочке</w:t>
            </w:r>
            <w:r>
              <w:rPr>
                <w:spacing w:val="-5"/>
                <w:sz w:val="20"/>
              </w:rPr>
              <w:t xml:space="preserve"> </w:t>
            </w:r>
            <w:r>
              <w:rPr>
                <w:sz w:val="20"/>
              </w:rPr>
              <w:t>сказки</w:t>
            </w:r>
            <w:r>
              <w:rPr>
                <w:spacing w:val="-6"/>
                <w:sz w:val="20"/>
              </w:rPr>
              <w:t xml:space="preserve"> </w:t>
            </w:r>
            <w:r>
              <w:rPr>
                <w:sz w:val="20"/>
              </w:rPr>
              <w:t>и</w:t>
            </w:r>
            <w:r>
              <w:rPr>
                <w:spacing w:val="-6"/>
                <w:sz w:val="20"/>
              </w:rPr>
              <w:t xml:space="preserve"> </w:t>
            </w:r>
            <w:r>
              <w:rPr>
                <w:sz w:val="20"/>
              </w:rPr>
              <w:t>легенды,</w:t>
            </w:r>
            <w:r>
              <w:rPr>
                <w:spacing w:val="-5"/>
                <w:sz w:val="20"/>
              </w:rPr>
              <w:t xml:space="preserve"> </w:t>
            </w:r>
            <w:r>
              <w:rPr>
                <w:sz w:val="20"/>
              </w:rPr>
              <w:t>которые</w:t>
            </w:r>
            <w:r>
              <w:rPr>
                <w:spacing w:val="-5"/>
                <w:sz w:val="20"/>
              </w:rPr>
              <w:t xml:space="preserve"> </w:t>
            </w:r>
            <w:r>
              <w:rPr>
                <w:sz w:val="20"/>
              </w:rPr>
              <w:t>передаются</w:t>
            </w:r>
            <w:r>
              <w:rPr>
                <w:spacing w:val="-6"/>
                <w:sz w:val="20"/>
              </w:rPr>
              <w:t xml:space="preserve"> </w:t>
            </w:r>
            <w:r>
              <w:rPr>
                <w:sz w:val="20"/>
              </w:rPr>
              <w:t>из</w:t>
            </w:r>
            <w:r>
              <w:rPr>
                <w:spacing w:val="-3"/>
                <w:sz w:val="20"/>
              </w:rPr>
              <w:t xml:space="preserve"> </w:t>
            </w:r>
            <w:r>
              <w:rPr>
                <w:sz w:val="20"/>
              </w:rPr>
              <w:t>поколения в поколение.</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trPr>
          <w:trHeight w:val="275"/>
        </w:trPr>
        <w:tc>
          <w:tcPr>
            <w:tcW w:w="15487" w:type="dxa"/>
            <w:gridSpan w:val="5"/>
          </w:tcPr>
          <w:p w:rsidR="00D80858" w:rsidRDefault="00A923ED">
            <w:pPr>
              <w:pStyle w:val="TableParagraph"/>
              <w:spacing w:line="256" w:lineRule="exact"/>
              <w:ind w:left="718" w:right="712"/>
              <w:jc w:val="center"/>
              <w:rPr>
                <w:b/>
                <w:sz w:val="24"/>
              </w:rPr>
            </w:pPr>
            <w:r>
              <w:rPr>
                <w:b/>
                <w:spacing w:val="-2"/>
                <w:sz w:val="24"/>
              </w:rPr>
              <w:t>ФЕВРАЛЬ</w:t>
            </w:r>
          </w:p>
        </w:tc>
      </w:tr>
      <w:tr w:rsidR="00D80858">
        <w:trPr>
          <w:trHeight w:val="1838"/>
        </w:trPr>
        <w:tc>
          <w:tcPr>
            <w:tcW w:w="2307" w:type="dxa"/>
          </w:tcPr>
          <w:p w:rsidR="00D80858" w:rsidRDefault="00A923ED">
            <w:pPr>
              <w:pStyle w:val="TableParagraph"/>
              <w:spacing w:line="268" w:lineRule="exact"/>
              <w:ind w:left="11"/>
              <w:jc w:val="center"/>
              <w:rPr>
                <w:sz w:val="24"/>
              </w:rPr>
            </w:pPr>
            <w:r>
              <w:rPr>
                <w:color w:val="FF0000"/>
                <w:sz w:val="24"/>
              </w:rPr>
              <w:t>2</w:t>
            </w:r>
            <w:r>
              <w:rPr>
                <w:color w:val="FF0000"/>
                <w:spacing w:val="-2"/>
                <w:sz w:val="24"/>
              </w:rPr>
              <w:t xml:space="preserve"> </w:t>
            </w:r>
            <w:r>
              <w:rPr>
                <w:color w:val="FF0000"/>
                <w:sz w:val="24"/>
              </w:rPr>
              <w:t>февраля</w:t>
            </w:r>
            <w:r>
              <w:rPr>
                <w:color w:val="FF0000"/>
                <w:spacing w:val="-2"/>
                <w:sz w:val="24"/>
              </w:rPr>
              <w:t xml:space="preserve"> </w:t>
            </w:r>
            <w:r>
              <w:rPr>
                <w:color w:val="FF0000"/>
                <w:spacing w:val="-10"/>
                <w:sz w:val="24"/>
              </w:rPr>
              <w:t>–</w:t>
            </w:r>
          </w:p>
          <w:p w:rsidR="00D80858" w:rsidRDefault="00A923ED">
            <w:pPr>
              <w:pStyle w:val="TableParagraph"/>
              <w:ind w:left="328" w:right="317"/>
              <w:jc w:val="center"/>
              <w:rPr>
                <w:sz w:val="24"/>
              </w:rPr>
            </w:pPr>
            <w:r>
              <w:rPr>
                <w:color w:val="FF0000"/>
                <w:sz w:val="24"/>
              </w:rPr>
              <w:t>«День</w:t>
            </w:r>
            <w:r>
              <w:rPr>
                <w:color w:val="FF0000"/>
                <w:spacing w:val="-15"/>
                <w:sz w:val="24"/>
              </w:rPr>
              <w:t xml:space="preserve"> </w:t>
            </w:r>
            <w:r>
              <w:rPr>
                <w:color w:val="FF0000"/>
                <w:sz w:val="24"/>
              </w:rPr>
              <w:t xml:space="preserve">воинской </w:t>
            </w:r>
            <w:r>
              <w:rPr>
                <w:color w:val="FF0000"/>
                <w:spacing w:val="-2"/>
                <w:sz w:val="24"/>
              </w:rPr>
              <w:t>славы»</w:t>
            </w: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0"/>
              <w:rPr>
                <w:sz w:val="24"/>
              </w:rPr>
            </w:pPr>
          </w:p>
          <w:p w:rsidR="00D80858" w:rsidRDefault="00D80858">
            <w:pPr>
              <w:pStyle w:val="TableParagraph"/>
              <w:ind w:left="390" w:right="379"/>
              <w:jc w:val="center"/>
              <w:rPr>
                <w:sz w:val="24"/>
              </w:rPr>
            </w:pPr>
          </w:p>
        </w:tc>
        <w:tc>
          <w:tcPr>
            <w:tcW w:w="6714" w:type="dxa"/>
          </w:tcPr>
          <w:p w:rsidR="00D80858" w:rsidRDefault="00A923ED">
            <w:pPr>
              <w:pStyle w:val="TableParagraph"/>
              <w:spacing w:line="223" w:lineRule="exact"/>
              <w:rPr>
                <w:sz w:val="20"/>
              </w:rPr>
            </w:pPr>
            <w:r>
              <w:rPr>
                <w:color w:val="FF0000"/>
                <w:sz w:val="20"/>
              </w:rPr>
              <w:t>День</w:t>
            </w:r>
            <w:r>
              <w:rPr>
                <w:color w:val="FF0000"/>
                <w:spacing w:val="-7"/>
                <w:sz w:val="20"/>
              </w:rPr>
              <w:t xml:space="preserve"> </w:t>
            </w:r>
            <w:r>
              <w:rPr>
                <w:color w:val="FF0000"/>
                <w:sz w:val="20"/>
              </w:rPr>
              <w:t>воинской</w:t>
            </w:r>
            <w:r>
              <w:rPr>
                <w:color w:val="FF0000"/>
                <w:spacing w:val="-7"/>
                <w:sz w:val="20"/>
              </w:rPr>
              <w:t xml:space="preserve"> </w:t>
            </w:r>
            <w:r>
              <w:rPr>
                <w:color w:val="FF0000"/>
                <w:sz w:val="20"/>
              </w:rPr>
              <w:t>славы</w:t>
            </w:r>
            <w:r>
              <w:rPr>
                <w:color w:val="FF0000"/>
                <w:spacing w:val="-5"/>
                <w:sz w:val="20"/>
              </w:rPr>
              <w:t xml:space="preserve"> </w:t>
            </w:r>
            <w:r>
              <w:rPr>
                <w:color w:val="FF0000"/>
                <w:sz w:val="20"/>
              </w:rPr>
              <w:t>–</w:t>
            </w:r>
            <w:r>
              <w:rPr>
                <w:color w:val="FF0000"/>
                <w:spacing w:val="-5"/>
                <w:sz w:val="20"/>
              </w:rPr>
              <w:t xml:space="preserve"> </w:t>
            </w:r>
            <w:r>
              <w:rPr>
                <w:color w:val="FF0000"/>
                <w:sz w:val="20"/>
              </w:rPr>
              <w:t>День</w:t>
            </w:r>
            <w:r>
              <w:rPr>
                <w:color w:val="FF0000"/>
                <w:spacing w:val="-5"/>
                <w:sz w:val="20"/>
              </w:rPr>
              <w:t xml:space="preserve"> </w:t>
            </w:r>
            <w:r>
              <w:rPr>
                <w:color w:val="FF0000"/>
                <w:sz w:val="20"/>
              </w:rPr>
              <w:t>разгрома</w:t>
            </w:r>
            <w:r>
              <w:rPr>
                <w:color w:val="FF0000"/>
                <w:spacing w:val="-8"/>
                <w:sz w:val="20"/>
              </w:rPr>
              <w:t xml:space="preserve"> </w:t>
            </w:r>
            <w:r>
              <w:rPr>
                <w:color w:val="FF0000"/>
                <w:sz w:val="20"/>
              </w:rPr>
              <w:t>советскими</w:t>
            </w:r>
            <w:r>
              <w:rPr>
                <w:color w:val="FF0000"/>
                <w:spacing w:val="-5"/>
                <w:sz w:val="20"/>
              </w:rPr>
              <w:t xml:space="preserve"> </w:t>
            </w:r>
            <w:r>
              <w:rPr>
                <w:color w:val="FF0000"/>
                <w:sz w:val="20"/>
              </w:rPr>
              <w:t>войсками</w:t>
            </w:r>
            <w:r>
              <w:rPr>
                <w:color w:val="FF0000"/>
                <w:spacing w:val="-8"/>
                <w:sz w:val="20"/>
              </w:rPr>
              <w:t xml:space="preserve"> </w:t>
            </w:r>
            <w:r>
              <w:rPr>
                <w:color w:val="FF0000"/>
                <w:spacing w:val="-2"/>
                <w:sz w:val="20"/>
              </w:rPr>
              <w:t>немецко-</w:t>
            </w:r>
          </w:p>
          <w:p w:rsidR="00D80858" w:rsidRDefault="00A923ED">
            <w:pPr>
              <w:pStyle w:val="TableParagraph"/>
              <w:ind w:right="100"/>
              <w:rPr>
                <w:sz w:val="20"/>
              </w:rPr>
            </w:pPr>
            <w:r>
              <w:rPr>
                <w:color w:val="FF0000"/>
                <w:sz w:val="20"/>
              </w:rPr>
              <w:t xml:space="preserve">фашистских войск в Сталинградской битве (1943 г.) </w:t>
            </w:r>
            <w:r>
              <w:rPr>
                <w:color w:val="FF0000"/>
                <w:sz w:val="20"/>
                <w:shd w:val="clear" w:color="auto" w:fill="FAFAFA"/>
              </w:rPr>
              <w:t>отмечается в России</w:t>
            </w:r>
            <w:r>
              <w:rPr>
                <w:color w:val="FF0000"/>
                <w:sz w:val="20"/>
              </w:rPr>
              <w:t xml:space="preserve"> </w:t>
            </w:r>
            <w:r>
              <w:rPr>
                <w:color w:val="FF0000"/>
                <w:sz w:val="20"/>
                <w:shd w:val="clear" w:color="auto" w:fill="FAFAFA"/>
              </w:rPr>
              <w:t>ежегодно</w:t>
            </w:r>
            <w:r>
              <w:rPr>
                <w:color w:val="FF0000"/>
                <w:spacing w:val="-4"/>
                <w:sz w:val="20"/>
                <w:shd w:val="clear" w:color="auto" w:fill="FAFAFA"/>
              </w:rPr>
              <w:t xml:space="preserve"> </w:t>
            </w:r>
            <w:r>
              <w:rPr>
                <w:color w:val="FF0000"/>
                <w:sz w:val="20"/>
                <w:shd w:val="clear" w:color="auto" w:fill="FAFAFA"/>
              </w:rPr>
              <w:t>2</w:t>
            </w:r>
            <w:r>
              <w:rPr>
                <w:color w:val="FF0000"/>
                <w:spacing w:val="-4"/>
                <w:sz w:val="20"/>
                <w:shd w:val="clear" w:color="auto" w:fill="FAFAFA"/>
              </w:rPr>
              <w:t xml:space="preserve"> </w:t>
            </w:r>
            <w:r>
              <w:rPr>
                <w:color w:val="FF0000"/>
                <w:sz w:val="20"/>
                <w:shd w:val="clear" w:color="auto" w:fill="FAFAFA"/>
              </w:rPr>
              <w:t>февраля.</w:t>
            </w:r>
            <w:r>
              <w:rPr>
                <w:color w:val="FF0000"/>
                <w:spacing w:val="-5"/>
                <w:sz w:val="20"/>
                <w:shd w:val="clear" w:color="auto" w:fill="FAFAFA"/>
              </w:rPr>
              <w:t xml:space="preserve"> </w:t>
            </w:r>
            <w:r>
              <w:rPr>
                <w:color w:val="FF0000"/>
                <w:sz w:val="20"/>
                <w:shd w:val="clear" w:color="auto" w:fill="FAFAFA"/>
              </w:rPr>
              <w:t>Он</w:t>
            </w:r>
            <w:r>
              <w:rPr>
                <w:color w:val="FF0000"/>
                <w:spacing w:val="-4"/>
                <w:sz w:val="20"/>
                <w:shd w:val="clear" w:color="auto" w:fill="FAFAFA"/>
              </w:rPr>
              <w:t xml:space="preserve"> </w:t>
            </w:r>
            <w:r>
              <w:rPr>
                <w:color w:val="FF0000"/>
                <w:sz w:val="20"/>
                <w:shd w:val="clear" w:color="auto" w:fill="FAFAFA"/>
              </w:rPr>
              <w:t>установлен</w:t>
            </w:r>
            <w:r>
              <w:rPr>
                <w:color w:val="FF0000"/>
                <w:spacing w:val="-3"/>
                <w:sz w:val="20"/>
                <w:shd w:val="clear" w:color="auto" w:fill="FAFAFA"/>
              </w:rPr>
              <w:t xml:space="preserve"> </w:t>
            </w:r>
            <w:r>
              <w:rPr>
                <w:color w:val="FF0000"/>
                <w:sz w:val="20"/>
                <w:shd w:val="clear" w:color="auto" w:fill="FAFAFA"/>
              </w:rPr>
              <w:t>Федеральным</w:t>
            </w:r>
            <w:r>
              <w:rPr>
                <w:color w:val="FF0000"/>
                <w:spacing w:val="-4"/>
                <w:sz w:val="20"/>
                <w:shd w:val="clear" w:color="auto" w:fill="FAFAFA"/>
              </w:rPr>
              <w:t xml:space="preserve"> </w:t>
            </w:r>
            <w:r>
              <w:rPr>
                <w:color w:val="FF0000"/>
                <w:sz w:val="20"/>
                <w:shd w:val="clear" w:color="auto" w:fill="FAFAFA"/>
              </w:rPr>
              <w:t>законом</w:t>
            </w:r>
            <w:r>
              <w:rPr>
                <w:color w:val="FF0000"/>
                <w:spacing w:val="-4"/>
                <w:sz w:val="20"/>
                <w:shd w:val="clear" w:color="auto" w:fill="FAFAFA"/>
              </w:rPr>
              <w:t xml:space="preserve"> </w:t>
            </w:r>
            <w:r>
              <w:rPr>
                <w:color w:val="FF0000"/>
                <w:sz w:val="20"/>
                <w:shd w:val="clear" w:color="auto" w:fill="FAFAFA"/>
              </w:rPr>
              <w:t>№</w:t>
            </w:r>
            <w:r>
              <w:rPr>
                <w:color w:val="FF0000"/>
                <w:spacing w:val="-6"/>
                <w:sz w:val="20"/>
                <w:shd w:val="clear" w:color="auto" w:fill="FAFAFA"/>
              </w:rPr>
              <w:t xml:space="preserve"> </w:t>
            </w:r>
            <w:r>
              <w:rPr>
                <w:color w:val="FF0000"/>
                <w:sz w:val="20"/>
                <w:shd w:val="clear" w:color="auto" w:fill="FAFAFA"/>
              </w:rPr>
              <w:t>32-ФЗ</w:t>
            </w:r>
            <w:r>
              <w:rPr>
                <w:color w:val="FF0000"/>
                <w:spacing w:val="-4"/>
                <w:sz w:val="20"/>
                <w:shd w:val="clear" w:color="auto" w:fill="FAFAFA"/>
              </w:rPr>
              <w:t xml:space="preserve"> </w:t>
            </w:r>
            <w:r>
              <w:rPr>
                <w:color w:val="FF0000"/>
                <w:sz w:val="20"/>
                <w:shd w:val="clear" w:color="auto" w:fill="FAFAFA"/>
              </w:rPr>
              <w:t>от</w:t>
            </w:r>
            <w:r>
              <w:rPr>
                <w:color w:val="FF0000"/>
                <w:spacing w:val="-6"/>
                <w:sz w:val="20"/>
                <w:shd w:val="clear" w:color="auto" w:fill="FAFAFA"/>
              </w:rPr>
              <w:t xml:space="preserve"> </w:t>
            </w:r>
            <w:r>
              <w:rPr>
                <w:color w:val="FF0000"/>
                <w:sz w:val="20"/>
                <w:shd w:val="clear" w:color="auto" w:fill="FAFAFA"/>
              </w:rPr>
              <w:t>13</w:t>
            </w:r>
            <w:r>
              <w:rPr>
                <w:color w:val="FF0000"/>
                <w:sz w:val="20"/>
              </w:rPr>
              <w:t xml:space="preserve"> </w:t>
            </w:r>
            <w:r>
              <w:rPr>
                <w:color w:val="FF0000"/>
                <w:sz w:val="20"/>
                <w:shd w:val="clear" w:color="auto" w:fill="FAFAFA"/>
              </w:rPr>
              <w:t>марта 1995 года «О днях воинской славы (победных днях) России».</w:t>
            </w:r>
          </w:p>
          <w:p w:rsidR="00D80858" w:rsidRDefault="00A923ED">
            <w:pPr>
              <w:pStyle w:val="TableParagraph"/>
              <w:ind w:right="100"/>
              <w:rPr>
                <w:sz w:val="20"/>
              </w:rPr>
            </w:pPr>
            <w:r>
              <w:rPr>
                <w:color w:val="FF0000"/>
                <w:sz w:val="20"/>
                <w:shd w:val="clear" w:color="auto" w:fill="FAFAFA"/>
              </w:rPr>
              <w:t>Сталинградская</w:t>
            </w:r>
            <w:r>
              <w:rPr>
                <w:color w:val="FF0000"/>
                <w:spacing w:val="-6"/>
                <w:sz w:val="20"/>
                <w:shd w:val="clear" w:color="auto" w:fill="FAFAFA"/>
              </w:rPr>
              <w:t xml:space="preserve"> </w:t>
            </w:r>
            <w:r>
              <w:rPr>
                <w:color w:val="FF0000"/>
                <w:sz w:val="20"/>
                <w:shd w:val="clear" w:color="auto" w:fill="FAFAFA"/>
              </w:rPr>
              <w:t>битва</w:t>
            </w:r>
            <w:r>
              <w:rPr>
                <w:color w:val="FF0000"/>
                <w:spacing w:val="-6"/>
                <w:sz w:val="20"/>
                <w:shd w:val="clear" w:color="auto" w:fill="FAFAFA"/>
              </w:rPr>
              <w:t xml:space="preserve"> </w:t>
            </w:r>
            <w:r>
              <w:rPr>
                <w:color w:val="FF0000"/>
                <w:sz w:val="20"/>
                <w:shd w:val="clear" w:color="auto" w:fill="FAFAFA"/>
              </w:rPr>
              <w:t>стала</w:t>
            </w:r>
            <w:r>
              <w:rPr>
                <w:color w:val="FF0000"/>
                <w:spacing w:val="-3"/>
                <w:sz w:val="20"/>
                <w:shd w:val="clear" w:color="auto" w:fill="FAFAFA"/>
              </w:rPr>
              <w:t xml:space="preserve"> </w:t>
            </w:r>
            <w:r>
              <w:rPr>
                <w:color w:val="FF0000"/>
                <w:sz w:val="20"/>
                <w:shd w:val="clear" w:color="auto" w:fill="FAFAFA"/>
              </w:rPr>
              <w:t>крупнейшей</w:t>
            </w:r>
            <w:r>
              <w:rPr>
                <w:color w:val="FF0000"/>
                <w:spacing w:val="-6"/>
                <w:sz w:val="20"/>
                <w:shd w:val="clear" w:color="auto" w:fill="FAFAFA"/>
              </w:rPr>
              <w:t xml:space="preserve"> </w:t>
            </w:r>
            <w:r>
              <w:rPr>
                <w:color w:val="FF0000"/>
                <w:sz w:val="20"/>
                <w:shd w:val="clear" w:color="auto" w:fill="FAFAFA"/>
              </w:rPr>
              <w:t>сухопутной</w:t>
            </w:r>
            <w:r>
              <w:rPr>
                <w:color w:val="FF0000"/>
                <w:spacing w:val="-6"/>
                <w:sz w:val="20"/>
                <w:shd w:val="clear" w:color="auto" w:fill="FAFAFA"/>
              </w:rPr>
              <w:t xml:space="preserve"> </w:t>
            </w:r>
            <w:r>
              <w:rPr>
                <w:color w:val="FF0000"/>
                <w:sz w:val="20"/>
                <w:shd w:val="clear" w:color="auto" w:fill="FAFAFA"/>
              </w:rPr>
              <w:t>битвой</w:t>
            </w:r>
            <w:r>
              <w:rPr>
                <w:color w:val="FF0000"/>
                <w:spacing w:val="-6"/>
                <w:sz w:val="20"/>
                <w:shd w:val="clear" w:color="auto" w:fill="FAFAFA"/>
              </w:rPr>
              <w:t xml:space="preserve"> </w:t>
            </w:r>
            <w:r>
              <w:rPr>
                <w:color w:val="FF0000"/>
                <w:sz w:val="20"/>
                <w:shd w:val="clear" w:color="auto" w:fill="FAFAFA"/>
              </w:rPr>
              <w:t>в</w:t>
            </w:r>
            <w:r>
              <w:rPr>
                <w:color w:val="FF0000"/>
                <w:spacing w:val="-6"/>
                <w:sz w:val="20"/>
                <w:shd w:val="clear" w:color="auto" w:fill="FAFAFA"/>
              </w:rPr>
              <w:t xml:space="preserve"> </w:t>
            </w:r>
            <w:r>
              <w:rPr>
                <w:color w:val="FF0000"/>
                <w:sz w:val="20"/>
                <w:shd w:val="clear" w:color="auto" w:fill="FAFAFA"/>
              </w:rPr>
              <w:t>ходе</w:t>
            </w:r>
            <w:r>
              <w:rPr>
                <w:color w:val="FF0000"/>
                <w:spacing w:val="-6"/>
                <w:sz w:val="20"/>
                <w:shd w:val="clear" w:color="auto" w:fill="FAFAFA"/>
              </w:rPr>
              <w:t xml:space="preserve"> </w:t>
            </w:r>
            <w:r>
              <w:rPr>
                <w:color w:val="FF0000"/>
                <w:sz w:val="20"/>
                <w:shd w:val="clear" w:color="auto" w:fill="FAFAFA"/>
              </w:rPr>
              <w:t>Второй</w:t>
            </w:r>
            <w:r>
              <w:rPr>
                <w:color w:val="FF0000"/>
                <w:sz w:val="20"/>
              </w:rPr>
              <w:t xml:space="preserve"> </w:t>
            </w:r>
            <w:r>
              <w:rPr>
                <w:color w:val="FF0000"/>
                <w:sz w:val="20"/>
                <w:shd w:val="clear" w:color="auto" w:fill="FAFAFA"/>
              </w:rPr>
              <w:t>мировой войны и одним из переломных моментов в ходе военных</w:t>
            </w:r>
          </w:p>
          <w:p w:rsidR="00D80858" w:rsidRDefault="00A923ED">
            <w:pPr>
              <w:pStyle w:val="TableParagraph"/>
              <w:spacing w:line="228" w:lineRule="exact"/>
              <w:ind w:right="100"/>
              <w:rPr>
                <w:sz w:val="20"/>
              </w:rPr>
            </w:pPr>
            <w:r>
              <w:rPr>
                <w:color w:val="FF0000"/>
                <w:sz w:val="20"/>
                <w:shd w:val="clear" w:color="auto" w:fill="FAFAFA"/>
              </w:rPr>
              <w:t>действий,</w:t>
            </w:r>
            <w:r>
              <w:rPr>
                <w:color w:val="FF0000"/>
                <w:spacing w:val="-8"/>
                <w:sz w:val="20"/>
                <w:shd w:val="clear" w:color="auto" w:fill="FAFAFA"/>
              </w:rPr>
              <w:t xml:space="preserve"> </w:t>
            </w:r>
            <w:r>
              <w:rPr>
                <w:color w:val="FF0000"/>
                <w:sz w:val="20"/>
                <w:shd w:val="clear" w:color="auto" w:fill="FAFAFA"/>
              </w:rPr>
              <w:t>после</w:t>
            </w:r>
            <w:r>
              <w:rPr>
                <w:color w:val="FF0000"/>
                <w:spacing w:val="-6"/>
                <w:sz w:val="20"/>
                <w:shd w:val="clear" w:color="auto" w:fill="FAFAFA"/>
              </w:rPr>
              <w:t xml:space="preserve"> </w:t>
            </w:r>
            <w:r>
              <w:rPr>
                <w:color w:val="FF0000"/>
                <w:sz w:val="20"/>
                <w:shd w:val="clear" w:color="auto" w:fill="FAFAFA"/>
              </w:rPr>
              <w:t>которых</w:t>
            </w:r>
            <w:r>
              <w:rPr>
                <w:color w:val="FF0000"/>
                <w:spacing w:val="-9"/>
                <w:sz w:val="20"/>
                <w:shd w:val="clear" w:color="auto" w:fill="FAFAFA"/>
              </w:rPr>
              <w:t xml:space="preserve"> </w:t>
            </w:r>
            <w:r>
              <w:rPr>
                <w:color w:val="FF0000"/>
                <w:sz w:val="20"/>
                <w:shd w:val="clear" w:color="auto" w:fill="FAFAFA"/>
              </w:rPr>
              <w:t>немецкие</w:t>
            </w:r>
            <w:r>
              <w:rPr>
                <w:color w:val="FF0000"/>
                <w:spacing w:val="-6"/>
                <w:sz w:val="20"/>
                <w:shd w:val="clear" w:color="auto" w:fill="FAFAFA"/>
              </w:rPr>
              <w:t xml:space="preserve"> </w:t>
            </w:r>
            <w:r>
              <w:rPr>
                <w:color w:val="FF0000"/>
                <w:sz w:val="20"/>
                <w:shd w:val="clear" w:color="auto" w:fill="FAFAFA"/>
              </w:rPr>
              <w:t>войска</w:t>
            </w:r>
            <w:r>
              <w:rPr>
                <w:color w:val="FF0000"/>
                <w:spacing w:val="-9"/>
                <w:sz w:val="20"/>
                <w:shd w:val="clear" w:color="auto" w:fill="FAFAFA"/>
              </w:rPr>
              <w:t xml:space="preserve"> </w:t>
            </w:r>
            <w:r>
              <w:rPr>
                <w:color w:val="FF0000"/>
                <w:sz w:val="20"/>
                <w:shd w:val="clear" w:color="auto" w:fill="FAFAFA"/>
              </w:rPr>
              <w:t>окончательно</w:t>
            </w:r>
            <w:r>
              <w:rPr>
                <w:color w:val="FF0000"/>
                <w:spacing w:val="-7"/>
                <w:sz w:val="20"/>
                <w:shd w:val="clear" w:color="auto" w:fill="FAFAFA"/>
              </w:rPr>
              <w:t xml:space="preserve"> </w:t>
            </w:r>
            <w:r>
              <w:rPr>
                <w:color w:val="FF0000"/>
                <w:sz w:val="20"/>
                <w:shd w:val="clear" w:color="auto" w:fill="FAFAFA"/>
              </w:rPr>
              <w:t>потеряли</w:t>
            </w:r>
            <w:r>
              <w:rPr>
                <w:color w:val="FF0000"/>
                <w:sz w:val="20"/>
              </w:rPr>
              <w:t xml:space="preserve"> </w:t>
            </w:r>
            <w:r>
              <w:rPr>
                <w:color w:val="FF0000"/>
                <w:sz w:val="20"/>
                <w:shd w:val="clear" w:color="auto" w:fill="FAFAFA"/>
              </w:rPr>
              <w:t>стратегическую инициативу.</w:t>
            </w:r>
          </w:p>
        </w:tc>
        <w:tc>
          <w:tcPr>
            <w:tcW w:w="2408" w:type="dxa"/>
          </w:tcPr>
          <w:p w:rsidR="00D80858" w:rsidRDefault="00A923ED">
            <w:pPr>
              <w:pStyle w:val="TableParagraph"/>
              <w:spacing w:line="270" w:lineRule="exact"/>
              <w:ind w:left="13" w:right="3"/>
              <w:jc w:val="center"/>
              <w:rPr>
                <w:sz w:val="24"/>
              </w:rPr>
            </w:pPr>
            <w:r>
              <w:rPr>
                <w:color w:val="FF0000"/>
                <w:spacing w:val="-2"/>
                <w:sz w:val="24"/>
              </w:rPr>
              <w:t>патриотическое</w:t>
            </w:r>
          </w:p>
        </w:tc>
        <w:tc>
          <w:tcPr>
            <w:tcW w:w="2103" w:type="dxa"/>
          </w:tcPr>
          <w:p w:rsidR="00D80858" w:rsidRDefault="00A923ED">
            <w:pPr>
              <w:pStyle w:val="TableParagraph"/>
              <w:ind w:left="128" w:right="120" w:hanging="3"/>
              <w:jc w:val="center"/>
              <w:rPr>
                <w:sz w:val="24"/>
              </w:rPr>
            </w:pPr>
            <w:r>
              <w:rPr>
                <w:color w:val="FF0000"/>
                <w:sz w:val="24"/>
              </w:rPr>
              <w:t xml:space="preserve">Старшая и </w:t>
            </w:r>
            <w:r>
              <w:rPr>
                <w:color w:val="FF0000"/>
                <w:spacing w:val="-2"/>
                <w:sz w:val="24"/>
              </w:rPr>
              <w:t xml:space="preserve">подготовительная </w:t>
            </w:r>
            <w:r>
              <w:rPr>
                <w:color w:val="FF0000"/>
                <w:sz w:val="24"/>
              </w:rPr>
              <w:t>к школе группа</w:t>
            </w:r>
          </w:p>
        </w:tc>
        <w:tc>
          <w:tcPr>
            <w:tcW w:w="1955" w:type="dxa"/>
          </w:tcPr>
          <w:p w:rsidR="00D80858" w:rsidRDefault="00A923ED">
            <w:pPr>
              <w:pStyle w:val="TableParagraph"/>
              <w:spacing w:line="268" w:lineRule="exact"/>
              <w:ind w:left="18" w:right="15"/>
              <w:jc w:val="center"/>
              <w:rPr>
                <w:sz w:val="24"/>
              </w:rPr>
            </w:pPr>
            <w:r>
              <w:rPr>
                <w:color w:val="FF0000"/>
                <w:spacing w:val="-2"/>
                <w:sz w:val="24"/>
              </w:rPr>
              <w:t>Воспитатели</w:t>
            </w:r>
          </w:p>
        </w:tc>
      </w:tr>
      <w:tr w:rsidR="00D80858">
        <w:trPr>
          <w:trHeight w:val="2301"/>
        </w:trPr>
        <w:tc>
          <w:tcPr>
            <w:tcW w:w="2307" w:type="dxa"/>
          </w:tcPr>
          <w:p w:rsidR="00D80858" w:rsidRDefault="00A923ED">
            <w:pPr>
              <w:pStyle w:val="TableParagraph"/>
              <w:spacing w:line="268" w:lineRule="exact"/>
              <w:ind w:left="11"/>
              <w:jc w:val="center"/>
              <w:rPr>
                <w:sz w:val="24"/>
              </w:rPr>
            </w:pPr>
            <w:r>
              <w:rPr>
                <w:sz w:val="24"/>
              </w:rPr>
              <w:t>5</w:t>
            </w:r>
            <w:r>
              <w:rPr>
                <w:spacing w:val="-2"/>
                <w:sz w:val="24"/>
              </w:rPr>
              <w:t xml:space="preserve"> </w:t>
            </w:r>
            <w:r>
              <w:rPr>
                <w:sz w:val="24"/>
              </w:rPr>
              <w:t>февраля</w:t>
            </w:r>
            <w:r>
              <w:rPr>
                <w:spacing w:val="-2"/>
                <w:sz w:val="24"/>
              </w:rPr>
              <w:t xml:space="preserve"> </w:t>
            </w:r>
            <w:r>
              <w:rPr>
                <w:spacing w:val="-10"/>
                <w:sz w:val="24"/>
              </w:rPr>
              <w:t>–</w:t>
            </w:r>
          </w:p>
          <w:p w:rsidR="00D80858" w:rsidRDefault="00A923ED">
            <w:pPr>
              <w:pStyle w:val="TableParagraph"/>
              <w:ind w:left="14"/>
              <w:jc w:val="center"/>
              <w:rPr>
                <w:sz w:val="24"/>
              </w:rPr>
            </w:pPr>
            <w:r>
              <w:rPr>
                <w:sz w:val="24"/>
              </w:rPr>
              <w:t>«День</w:t>
            </w:r>
            <w:r>
              <w:rPr>
                <w:spacing w:val="-5"/>
                <w:sz w:val="24"/>
              </w:rPr>
              <w:t xml:space="preserve"> </w:t>
            </w:r>
            <w:r>
              <w:rPr>
                <w:spacing w:val="-2"/>
                <w:sz w:val="24"/>
              </w:rPr>
              <w:t>эрудита»</w:t>
            </w:r>
          </w:p>
        </w:tc>
        <w:tc>
          <w:tcPr>
            <w:tcW w:w="6714" w:type="dxa"/>
          </w:tcPr>
          <w:p w:rsidR="00D80858" w:rsidRDefault="00A923ED">
            <w:pPr>
              <w:pStyle w:val="TableParagraph"/>
              <w:ind w:right="166"/>
              <w:rPr>
                <w:sz w:val="20"/>
              </w:rPr>
            </w:pPr>
            <w:r>
              <w:rPr>
                <w:sz w:val="20"/>
              </w:rPr>
              <w:t>Посвящен это праздник тем людям, которые имеют широкие познания во многих областях. Они активно занимается самообразованием, много читают, постоянно расширяют свой кругозор, стремятся познать окружающий мир. Главная задача Дня эрудита – мотивировать общество на</w:t>
            </w:r>
            <w:r>
              <w:rPr>
                <w:spacing w:val="-7"/>
                <w:sz w:val="20"/>
              </w:rPr>
              <w:t xml:space="preserve"> </w:t>
            </w:r>
            <w:r>
              <w:rPr>
                <w:sz w:val="20"/>
              </w:rPr>
              <w:t>получение</w:t>
            </w:r>
            <w:r>
              <w:rPr>
                <w:spacing w:val="-7"/>
                <w:sz w:val="20"/>
              </w:rPr>
              <w:t xml:space="preserve"> </w:t>
            </w:r>
            <w:r>
              <w:rPr>
                <w:sz w:val="20"/>
              </w:rPr>
              <w:t>знаний,</w:t>
            </w:r>
            <w:r>
              <w:rPr>
                <w:spacing w:val="-7"/>
                <w:sz w:val="20"/>
              </w:rPr>
              <w:t xml:space="preserve"> </w:t>
            </w:r>
            <w:r>
              <w:rPr>
                <w:sz w:val="20"/>
              </w:rPr>
              <w:t>самосовершенствование,</w:t>
            </w:r>
            <w:r>
              <w:rPr>
                <w:spacing w:val="-6"/>
                <w:sz w:val="20"/>
              </w:rPr>
              <w:t xml:space="preserve"> </w:t>
            </w:r>
            <w:r>
              <w:rPr>
                <w:sz w:val="20"/>
              </w:rPr>
              <w:t>а</w:t>
            </w:r>
            <w:r>
              <w:rPr>
                <w:spacing w:val="-7"/>
                <w:sz w:val="20"/>
              </w:rPr>
              <w:t xml:space="preserve"> </w:t>
            </w:r>
            <w:r>
              <w:rPr>
                <w:sz w:val="20"/>
              </w:rPr>
              <w:t>также</w:t>
            </w:r>
            <w:r>
              <w:rPr>
                <w:spacing w:val="-5"/>
                <w:sz w:val="20"/>
              </w:rPr>
              <w:t xml:space="preserve"> </w:t>
            </w:r>
            <w:r>
              <w:rPr>
                <w:sz w:val="20"/>
              </w:rPr>
              <w:t>оказать</w:t>
            </w:r>
            <w:r>
              <w:rPr>
                <w:spacing w:val="-3"/>
                <w:sz w:val="20"/>
              </w:rPr>
              <w:t xml:space="preserve"> </w:t>
            </w:r>
            <w:r>
              <w:rPr>
                <w:sz w:val="20"/>
              </w:rPr>
              <w:t>поддержку сообразительным людям. Ко всему прочему это еще и прекрасный повод для отдыха в кругу друзей. Ведь можно провести викторины, направить свои способности на решение логических задач и ребусов. А можно</w:t>
            </w:r>
          </w:p>
          <w:p w:rsidR="00D80858" w:rsidRDefault="00A923ED">
            <w:pPr>
              <w:pStyle w:val="TableParagraph"/>
              <w:spacing w:line="230" w:lineRule="atLeast"/>
              <w:ind w:right="100"/>
              <w:rPr>
                <w:sz w:val="20"/>
              </w:rPr>
            </w:pPr>
            <w:r>
              <w:rPr>
                <w:sz w:val="20"/>
              </w:rPr>
              <w:t>вообще</w:t>
            </w:r>
            <w:r>
              <w:rPr>
                <w:spacing w:val="-5"/>
                <w:sz w:val="20"/>
              </w:rPr>
              <w:t xml:space="preserve"> </w:t>
            </w:r>
            <w:r>
              <w:rPr>
                <w:sz w:val="20"/>
              </w:rPr>
              <w:t>отправиться</w:t>
            </w:r>
            <w:r>
              <w:rPr>
                <w:spacing w:val="-5"/>
                <w:sz w:val="20"/>
              </w:rPr>
              <w:t xml:space="preserve"> </w:t>
            </w:r>
            <w:r>
              <w:rPr>
                <w:sz w:val="20"/>
              </w:rPr>
              <w:t>в</w:t>
            </w:r>
            <w:r>
              <w:rPr>
                <w:spacing w:val="-3"/>
                <w:sz w:val="20"/>
              </w:rPr>
              <w:t xml:space="preserve"> </w:t>
            </w:r>
            <w:r>
              <w:rPr>
                <w:sz w:val="20"/>
              </w:rPr>
              <w:t>библиотеку</w:t>
            </w:r>
            <w:r>
              <w:rPr>
                <w:spacing w:val="-5"/>
                <w:sz w:val="20"/>
              </w:rPr>
              <w:t xml:space="preserve"> </w:t>
            </w:r>
            <w:r>
              <w:rPr>
                <w:sz w:val="20"/>
              </w:rPr>
              <w:t>либо</w:t>
            </w:r>
            <w:r>
              <w:rPr>
                <w:spacing w:val="-4"/>
                <w:sz w:val="20"/>
              </w:rPr>
              <w:t xml:space="preserve"> </w:t>
            </w:r>
            <w:r>
              <w:rPr>
                <w:sz w:val="20"/>
              </w:rPr>
              <w:t>книжный</w:t>
            </w:r>
            <w:r>
              <w:rPr>
                <w:spacing w:val="-5"/>
                <w:sz w:val="20"/>
              </w:rPr>
              <w:t xml:space="preserve"> </w:t>
            </w:r>
            <w:r>
              <w:rPr>
                <w:sz w:val="20"/>
              </w:rPr>
              <w:t>магазин</w:t>
            </w:r>
            <w:r>
              <w:rPr>
                <w:spacing w:val="-5"/>
                <w:sz w:val="20"/>
              </w:rPr>
              <w:t xml:space="preserve"> </w:t>
            </w:r>
            <w:r>
              <w:rPr>
                <w:sz w:val="20"/>
              </w:rPr>
              <w:t>для</w:t>
            </w:r>
            <w:r>
              <w:rPr>
                <w:spacing w:val="-5"/>
                <w:sz w:val="20"/>
              </w:rPr>
              <w:t xml:space="preserve"> </w:t>
            </w:r>
            <w:r>
              <w:rPr>
                <w:sz w:val="20"/>
              </w:rPr>
              <w:t>знакомства</w:t>
            </w:r>
            <w:r>
              <w:rPr>
                <w:spacing w:val="-4"/>
                <w:sz w:val="20"/>
              </w:rPr>
              <w:t xml:space="preserve"> </w:t>
            </w:r>
            <w:r>
              <w:rPr>
                <w:sz w:val="20"/>
              </w:rPr>
              <w:t>с новыми авторскими произведениями.</w:t>
            </w:r>
          </w:p>
        </w:tc>
        <w:tc>
          <w:tcPr>
            <w:tcW w:w="2408" w:type="dxa"/>
          </w:tcPr>
          <w:p w:rsidR="00D80858" w:rsidRDefault="00A923ED">
            <w:pPr>
              <w:pStyle w:val="TableParagraph"/>
              <w:spacing w:line="268" w:lineRule="exact"/>
              <w:ind w:left="13" w:right="1"/>
              <w:jc w:val="center"/>
              <w:rPr>
                <w:sz w:val="24"/>
              </w:rPr>
            </w:pPr>
            <w:r>
              <w:rPr>
                <w:spacing w:val="-2"/>
                <w:sz w:val="24"/>
              </w:rPr>
              <w:t>познавательное</w:t>
            </w:r>
          </w:p>
        </w:tc>
        <w:tc>
          <w:tcPr>
            <w:tcW w:w="2103" w:type="dxa"/>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trPr>
          <w:trHeight w:val="1382"/>
        </w:trPr>
        <w:tc>
          <w:tcPr>
            <w:tcW w:w="2307" w:type="dxa"/>
          </w:tcPr>
          <w:p w:rsidR="00D80858" w:rsidRDefault="00A923ED">
            <w:pPr>
              <w:pStyle w:val="TableParagraph"/>
              <w:spacing w:line="270" w:lineRule="exact"/>
              <w:ind w:left="11"/>
              <w:jc w:val="center"/>
              <w:rPr>
                <w:sz w:val="24"/>
              </w:rPr>
            </w:pPr>
            <w:r>
              <w:rPr>
                <w:sz w:val="24"/>
              </w:rPr>
              <w:lastRenderedPageBreak/>
              <w:t>7</w:t>
            </w:r>
            <w:r>
              <w:rPr>
                <w:spacing w:val="-2"/>
                <w:sz w:val="24"/>
              </w:rPr>
              <w:t xml:space="preserve"> </w:t>
            </w:r>
            <w:r>
              <w:rPr>
                <w:sz w:val="24"/>
              </w:rPr>
              <w:t>февраля</w:t>
            </w:r>
            <w:r>
              <w:rPr>
                <w:spacing w:val="-2"/>
                <w:sz w:val="24"/>
              </w:rPr>
              <w:t xml:space="preserve"> </w:t>
            </w:r>
            <w:r>
              <w:rPr>
                <w:spacing w:val="-10"/>
                <w:sz w:val="24"/>
              </w:rPr>
              <w:t>–</w:t>
            </w:r>
          </w:p>
          <w:p w:rsidR="00D80858" w:rsidRDefault="00A923ED">
            <w:pPr>
              <w:pStyle w:val="TableParagraph"/>
              <w:ind w:left="309" w:right="297"/>
              <w:jc w:val="center"/>
              <w:rPr>
                <w:sz w:val="24"/>
              </w:rPr>
            </w:pPr>
            <w:r>
              <w:rPr>
                <w:sz w:val="24"/>
              </w:rPr>
              <w:t>«День</w:t>
            </w:r>
            <w:r>
              <w:rPr>
                <w:spacing w:val="-15"/>
                <w:sz w:val="24"/>
              </w:rPr>
              <w:t xml:space="preserve"> </w:t>
            </w:r>
            <w:r>
              <w:rPr>
                <w:sz w:val="24"/>
              </w:rPr>
              <w:t xml:space="preserve">рождения </w:t>
            </w:r>
            <w:r>
              <w:rPr>
                <w:spacing w:val="-2"/>
                <w:sz w:val="24"/>
              </w:rPr>
              <w:t>огнетушителя»</w:t>
            </w:r>
          </w:p>
        </w:tc>
        <w:tc>
          <w:tcPr>
            <w:tcW w:w="6714" w:type="dxa"/>
          </w:tcPr>
          <w:p w:rsidR="00D80858" w:rsidRDefault="00A923ED">
            <w:pPr>
              <w:pStyle w:val="TableParagraph"/>
              <w:ind w:right="100" w:firstLine="28"/>
              <w:rPr>
                <w:sz w:val="20"/>
              </w:rPr>
            </w:pPr>
            <w:r>
              <w:rPr>
                <w:sz w:val="20"/>
              </w:rPr>
              <w:t>В</w:t>
            </w:r>
            <w:r>
              <w:rPr>
                <w:spacing w:val="-4"/>
                <w:sz w:val="20"/>
              </w:rPr>
              <w:t xml:space="preserve"> </w:t>
            </w:r>
            <w:r>
              <w:rPr>
                <w:sz w:val="20"/>
              </w:rPr>
              <w:t>этот</w:t>
            </w:r>
            <w:r>
              <w:rPr>
                <w:spacing w:val="-6"/>
                <w:sz w:val="20"/>
              </w:rPr>
              <w:t xml:space="preserve"> </w:t>
            </w:r>
            <w:r>
              <w:rPr>
                <w:sz w:val="20"/>
              </w:rPr>
              <w:t>день</w:t>
            </w:r>
            <w:r>
              <w:rPr>
                <w:spacing w:val="-5"/>
                <w:sz w:val="20"/>
              </w:rPr>
              <w:t xml:space="preserve"> </w:t>
            </w:r>
            <w:r>
              <w:rPr>
                <w:sz w:val="20"/>
              </w:rPr>
              <w:t>в</w:t>
            </w:r>
            <w:r>
              <w:rPr>
                <w:spacing w:val="-6"/>
                <w:sz w:val="20"/>
              </w:rPr>
              <w:t xml:space="preserve"> </w:t>
            </w:r>
            <w:r>
              <w:rPr>
                <w:sz w:val="20"/>
              </w:rPr>
              <w:t>штате</w:t>
            </w:r>
            <w:r>
              <w:rPr>
                <w:spacing w:val="-5"/>
                <w:sz w:val="20"/>
              </w:rPr>
              <w:t xml:space="preserve"> </w:t>
            </w:r>
            <w:r>
              <w:rPr>
                <w:sz w:val="20"/>
              </w:rPr>
              <w:t>Вирджиния</w:t>
            </w:r>
            <w:r>
              <w:rPr>
                <w:spacing w:val="-6"/>
                <w:sz w:val="20"/>
              </w:rPr>
              <w:t xml:space="preserve"> </w:t>
            </w:r>
            <w:r>
              <w:rPr>
                <w:sz w:val="20"/>
              </w:rPr>
              <w:t>(США)</w:t>
            </w:r>
            <w:r>
              <w:rPr>
                <w:spacing w:val="-5"/>
                <w:sz w:val="20"/>
              </w:rPr>
              <w:t xml:space="preserve"> </w:t>
            </w:r>
            <w:r>
              <w:rPr>
                <w:sz w:val="20"/>
              </w:rPr>
              <w:t>инженер</w:t>
            </w:r>
            <w:r>
              <w:rPr>
                <w:spacing w:val="-2"/>
                <w:sz w:val="20"/>
              </w:rPr>
              <w:t xml:space="preserve"> </w:t>
            </w:r>
            <w:r>
              <w:rPr>
                <w:sz w:val="20"/>
              </w:rPr>
              <w:t>Алан</w:t>
            </w:r>
            <w:r>
              <w:rPr>
                <w:spacing w:val="-6"/>
                <w:sz w:val="20"/>
              </w:rPr>
              <w:t xml:space="preserve"> </w:t>
            </w:r>
            <w:r>
              <w:rPr>
                <w:sz w:val="20"/>
              </w:rPr>
              <w:t>Крей</w:t>
            </w:r>
            <w:r>
              <w:rPr>
                <w:spacing w:val="-6"/>
                <w:sz w:val="20"/>
              </w:rPr>
              <w:t xml:space="preserve"> </w:t>
            </w:r>
            <w:r>
              <w:rPr>
                <w:sz w:val="20"/>
              </w:rPr>
              <w:t>запатентовал устройство для тушения пожаров. В истории не сохранились данные о первом изобретении, однако еще в XVII веке при тушении пожаров использовали стеклянные колбы, которые заполняли водой. Англичанин Джордж Мэнби создал огнетушитель, который, представлял собой</w:t>
            </w:r>
          </w:p>
          <w:p w:rsidR="00D80858" w:rsidRDefault="00A923ED">
            <w:pPr>
              <w:pStyle w:val="TableParagraph"/>
              <w:spacing w:line="217" w:lineRule="exact"/>
              <w:rPr>
                <w:sz w:val="20"/>
              </w:rPr>
            </w:pPr>
            <w:r>
              <w:rPr>
                <w:sz w:val="20"/>
              </w:rPr>
              <w:t>цилиндр</w:t>
            </w:r>
            <w:r>
              <w:rPr>
                <w:spacing w:val="-8"/>
                <w:sz w:val="20"/>
              </w:rPr>
              <w:t xml:space="preserve"> </w:t>
            </w:r>
            <w:r>
              <w:rPr>
                <w:sz w:val="20"/>
              </w:rPr>
              <w:t>из</w:t>
            </w:r>
            <w:r>
              <w:rPr>
                <w:spacing w:val="-7"/>
                <w:sz w:val="20"/>
              </w:rPr>
              <w:t xml:space="preserve"> </w:t>
            </w:r>
            <w:r>
              <w:rPr>
                <w:sz w:val="20"/>
              </w:rPr>
              <w:t>металла,</w:t>
            </w:r>
            <w:r>
              <w:rPr>
                <w:spacing w:val="-6"/>
                <w:sz w:val="20"/>
              </w:rPr>
              <w:t xml:space="preserve"> </w:t>
            </w:r>
            <w:r>
              <w:rPr>
                <w:sz w:val="20"/>
              </w:rPr>
              <w:t>из</w:t>
            </w:r>
            <w:r>
              <w:rPr>
                <w:spacing w:val="-7"/>
                <w:sz w:val="20"/>
              </w:rPr>
              <w:t xml:space="preserve"> </w:t>
            </w:r>
            <w:r>
              <w:rPr>
                <w:sz w:val="20"/>
              </w:rPr>
              <w:t>которого</w:t>
            </w:r>
            <w:r>
              <w:rPr>
                <w:spacing w:val="-7"/>
                <w:sz w:val="20"/>
              </w:rPr>
              <w:t xml:space="preserve"> </w:t>
            </w:r>
            <w:r>
              <w:rPr>
                <w:sz w:val="20"/>
              </w:rPr>
              <w:t>под</w:t>
            </w:r>
            <w:r>
              <w:rPr>
                <w:spacing w:val="-8"/>
                <w:sz w:val="20"/>
              </w:rPr>
              <w:t xml:space="preserve"> </w:t>
            </w:r>
            <w:r>
              <w:rPr>
                <w:sz w:val="20"/>
              </w:rPr>
              <w:t>воздействием</w:t>
            </w:r>
            <w:r>
              <w:rPr>
                <w:spacing w:val="-6"/>
                <w:sz w:val="20"/>
              </w:rPr>
              <w:t xml:space="preserve"> </w:t>
            </w:r>
            <w:r>
              <w:rPr>
                <w:sz w:val="20"/>
              </w:rPr>
              <w:t>воздуха</w:t>
            </w:r>
            <w:r>
              <w:rPr>
                <w:spacing w:val="-4"/>
                <w:sz w:val="20"/>
              </w:rPr>
              <w:t xml:space="preserve"> </w:t>
            </w:r>
            <w:r>
              <w:rPr>
                <w:sz w:val="20"/>
              </w:rPr>
              <w:t>вытекала</w:t>
            </w:r>
            <w:r>
              <w:rPr>
                <w:spacing w:val="-8"/>
                <w:sz w:val="20"/>
              </w:rPr>
              <w:t xml:space="preserve"> </w:t>
            </w:r>
            <w:r>
              <w:rPr>
                <w:spacing w:val="-2"/>
                <w:sz w:val="20"/>
              </w:rPr>
              <w:t>вода.</w:t>
            </w:r>
          </w:p>
        </w:tc>
        <w:tc>
          <w:tcPr>
            <w:tcW w:w="2408" w:type="dxa"/>
          </w:tcPr>
          <w:p w:rsidR="00D80858" w:rsidRDefault="00A923ED">
            <w:pPr>
              <w:pStyle w:val="TableParagraph"/>
              <w:spacing w:line="237" w:lineRule="auto"/>
              <w:ind w:left="13" w:right="3"/>
              <w:jc w:val="center"/>
              <w:rPr>
                <w:sz w:val="24"/>
              </w:rPr>
            </w:pPr>
            <w:r>
              <w:t xml:space="preserve">физическое и </w:t>
            </w:r>
            <w:r>
              <w:rPr>
                <w:spacing w:val="-2"/>
              </w:rPr>
              <w:t xml:space="preserve">оздоровительное </w:t>
            </w:r>
            <w:r>
              <w:rPr>
                <w:spacing w:val="-2"/>
                <w:sz w:val="24"/>
              </w:rPr>
              <w:t>(безопасность)</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70" w:lineRule="exact"/>
              <w:ind w:left="18" w:right="15"/>
              <w:jc w:val="center"/>
              <w:rPr>
                <w:sz w:val="24"/>
              </w:rPr>
            </w:pPr>
            <w:r>
              <w:rPr>
                <w:spacing w:val="-2"/>
                <w:sz w:val="24"/>
              </w:rPr>
              <w:t>Воспитатели</w:t>
            </w:r>
          </w:p>
        </w:tc>
      </w:tr>
      <w:tr w:rsidR="00D80858">
        <w:trPr>
          <w:trHeight w:val="2529"/>
        </w:trPr>
        <w:tc>
          <w:tcPr>
            <w:tcW w:w="2307" w:type="dxa"/>
          </w:tcPr>
          <w:p w:rsidR="00D80858" w:rsidRPr="00CD73ED" w:rsidRDefault="00A923ED">
            <w:pPr>
              <w:pStyle w:val="TableParagraph"/>
              <w:spacing w:line="268" w:lineRule="exact"/>
              <w:ind w:left="558"/>
              <w:rPr>
                <w:sz w:val="24"/>
              </w:rPr>
            </w:pPr>
            <w:r w:rsidRPr="00CD73ED">
              <w:rPr>
                <w:sz w:val="24"/>
              </w:rPr>
              <w:t>8</w:t>
            </w:r>
            <w:r w:rsidRPr="00CD73ED">
              <w:rPr>
                <w:spacing w:val="-2"/>
                <w:sz w:val="24"/>
              </w:rPr>
              <w:t xml:space="preserve"> </w:t>
            </w:r>
            <w:r w:rsidRPr="00CD73ED">
              <w:rPr>
                <w:sz w:val="24"/>
              </w:rPr>
              <w:t>февраля</w:t>
            </w:r>
            <w:r w:rsidRPr="00CD73ED">
              <w:rPr>
                <w:spacing w:val="-2"/>
                <w:sz w:val="24"/>
              </w:rPr>
              <w:t xml:space="preserve"> </w:t>
            </w:r>
            <w:r w:rsidRPr="00CD73ED">
              <w:rPr>
                <w:spacing w:val="-10"/>
                <w:sz w:val="24"/>
              </w:rPr>
              <w:t>–</w:t>
            </w:r>
          </w:p>
          <w:p w:rsidR="00D80858" w:rsidRPr="00CD73ED" w:rsidRDefault="00A923ED">
            <w:pPr>
              <w:pStyle w:val="TableParagraph"/>
              <w:ind w:left="450"/>
              <w:rPr>
                <w:sz w:val="24"/>
              </w:rPr>
            </w:pPr>
            <w:r w:rsidRPr="00CD73ED">
              <w:rPr>
                <w:sz w:val="24"/>
              </w:rPr>
              <w:t>«День</w:t>
            </w:r>
            <w:r w:rsidRPr="00CD73ED">
              <w:rPr>
                <w:spacing w:val="-7"/>
                <w:sz w:val="24"/>
              </w:rPr>
              <w:t xml:space="preserve"> </w:t>
            </w:r>
            <w:r w:rsidRPr="00CD73ED">
              <w:rPr>
                <w:spacing w:val="-2"/>
                <w:sz w:val="24"/>
              </w:rPr>
              <w:t>науки»</w:t>
            </w:r>
          </w:p>
        </w:tc>
        <w:tc>
          <w:tcPr>
            <w:tcW w:w="6714" w:type="dxa"/>
          </w:tcPr>
          <w:p w:rsidR="00D80858" w:rsidRPr="00CD73ED" w:rsidRDefault="00A923ED">
            <w:pPr>
              <w:pStyle w:val="TableParagraph"/>
              <w:ind w:right="100"/>
              <w:rPr>
                <w:sz w:val="20"/>
              </w:rPr>
            </w:pPr>
            <w:r w:rsidRPr="00CD73ED">
              <w:rPr>
                <w:sz w:val="20"/>
              </w:rPr>
              <w:t>День</w:t>
            </w:r>
            <w:r w:rsidRPr="00CD73ED">
              <w:rPr>
                <w:spacing w:val="-5"/>
                <w:sz w:val="20"/>
              </w:rPr>
              <w:t xml:space="preserve"> </w:t>
            </w:r>
            <w:r w:rsidRPr="00CD73ED">
              <w:rPr>
                <w:sz w:val="20"/>
              </w:rPr>
              <w:t>российской</w:t>
            </w:r>
            <w:r w:rsidRPr="00CD73ED">
              <w:rPr>
                <w:spacing w:val="-6"/>
                <w:sz w:val="20"/>
              </w:rPr>
              <w:t xml:space="preserve"> </w:t>
            </w:r>
            <w:r w:rsidRPr="00CD73ED">
              <w:rPr>
                <w:sz w:val="20"/>
              </w:rPr>
              <w:t>науки</w:t>
            </w:r>
            <w:r w:rsidRPr="00CD73ED">
              <w:rPr>
                <w:spacing w:val="-4"/>
                <w:sz w:val="20"/>
              </w:rPr>
              <w:t xml:space="preserve"> </w:t>
            </w:r>
            <w:r w:rsidRPr="00CD73ED">
              <w:rPr>
                <w:sz w:val="20"/>
              </w:rPr>
              <w:t>установлен</w:t>
            </w:r>
            <w:r w:rsidRPr="00CD73ED">
              <w:rPr>
                <w:spacing w:val="-6"/>
                <w:sz w:val="20"/>
              </w:rPr>
              <w:t xml:space="preserve"> </w:t>
            </w:r>
            <w:r w:rsidRPr="00CD73ED">
              <w:rPr>
                <w:sz w:val="20"/>
              </w:rPr>
              <w:t>8</w:t>
            </w:r>
            <w:r w:rsidRPr="00CD73ED">
              <w:rPr>
                <w:spacing w:val="-4"/>
                <w:sz w:val="20"/>
              </w:rPr>
              <w:t xml:space="preserve"> </w:t>
            </w:r>
            <w:r w:rsidRPr="00CD73ED">
              <w:rPr>
                <w:sz w:val="20"/>
              </w:rPr>
              <w:t>февраля</w:t>
            </w:r>
            <w:r w:rsidRPr="00CD73ED">
              <w:rPr>
                <w:spacing w:val="-6"/>
                <w:sz w:val="20"/>
              </w:rPr>
              <w:t xml:space="preserve"> </w:t>
            </w:r>
            <w:r w:rsidRPr="00CD73ED">
              <w:rPr>
                <w:sz w:val="20"/>
              </w:rPr>
              <w:t>в</w:t>
            </w:r>
            <w:r w:rsidRPr="00CD73ED">
              <w:rPr>
                <w:spacing w:val="-6"/>
                <w:sz w:val="20"/>
              </w:rPr>
              <w:t xml:space="preserve"> </w:t>
            </w:r>
            <w:r w:rsidRPr="00CD73ED">
              <w:rPr>
                <w:sz w:val="20"/>
              </w:rPr>
              <w:t>соответствии</w:t>
            </w:r>
            <w:r w:rsidRPr="00CD73ED">
              <w:rPr>
                <w:spacing w:val="-6"/>
                <w:sz w:val="20"/>
              </w:rPr>
              <w:t xml:space="preserve"> </w:t>
            </w:r>
            <w:r w:rsidRPr="00CD73ED">
              <w:rPr>
                <w:sz w:val="20"/>
              </w:rPr>
              <w:t>с</w:t>
            </w:r>
            <w:r w:rsidRPr="00CD73ED">
              <w:rPr>
                <w:spacing w:val="-2"/>
                <w:sz w:val="20"/>
              </w:rPr>
              <w:t xml:space="preserve"> </w:t>
            </w:r>
            <w:r w:rsidRPr="00CD73ED">
              <w:rPr>
                <w:sz w:val="20"/>
              </w:rPr>
              <w:t>указом Президента РФ № 717 от 07.06.1999, учитывая выдающуюся роль</w:t>
            </w:r>
          </w:p>
          <w:p w:rsidR="00D80858" w:rsidRPr="00CD73ED" w:rsidRDefault="00A923ED">
            <w:pPr>
              <w:pStyle w:val="TableParagraph"/>
              <w:ind w:right="100"/>
              <w:rPr>
                <w:sz w:val="20"/>
              </w:rPr>
            </w:pPr>
            <w:r w:rsidRPr="00CD73ED">
              <w:rPr>
                <w:sz w:val="20"/>
              </w:rPr>
              <w:t>отечественной науки в развитии государства и обществ. Праздник приурочен</w:t>
            </w:r>
            <w:r w:rsidRPr="00CD73ED">
              <w:rPr>
                <w:spacing w:val="-6"/>
                <w:sz w:val="20"/>
              </w:rPr>
              <w:t xml:space="preserve"> </w:t>
            </w:r>
            <w:r w:rsidRPr="00CD73ED">
              <w:rPr>
                <w:sz w:val="20"/>
              </w:rPr>
              <w:t>к</w:t>
            </w:r>
            <w:r w:rsidRPr="00CD73ED">
              <w:rPr>
                <w:spacing w:val="-7"/>
                <w:sz w:val="20"/>
              </w:rPr>
              <w:t xml:space="preserve"> </w:t>
            </w:r>
            <w:r w:rsidRPr="00CD73ED">
              <w:rPr>
                <w:sz w:val="20"/>
              </w:rPr>
              <w:t>дате</w:t>
            </w:r>
            <w:r w:rsidRPr="00CD73ED">
              <w:rPr>
                <w:spacing w:val="-6"/>
                <w:sz w:val="20"/>
              </w:rPr>
              <w:t xml:space="preserve"> </w:t>
            </w:r>
            <w:r w:rsidRPr="00CD73ED">
              <w:rPr>
                <w:sz w:val="20"/>
              </w:rPr>
              <w:t>основания</w:t>
            </w:r>
            <w:r w:rsidRPr="00CD73ED">
              <w:rPr>
                <w:spacing w:val="-5"/>
                <w:sz w:val="20"/>
              </w:rPr>
              <w:t xml:space="preserve"> </w:t>
            </w:r>
            <w:r w:rsidRPr="00CD73ED">
              <w:rPr>
                <w:sz w:val="20"/>
              </w:rPr>
              <w:t>Российской</w:t>
            </w:r>
            <w:r w:rsidRPr="00CD73ED">
              <w:rPr>
                <w:spacing w:val="-7"/>
                <w:sz w:val="20"/>
              </w:rPr>
              <w:t xml:space="preserve"> </w:t>
            </w:r>
            <w:r w:rsidRPr="00CD73ED">
              <w:rPr>
                <w:sz w:val="20"/>
              </w:rPr>
              <w:t>академии</w:t>
            </w:r>
            <w:r w:rsidRPr="00CD73ED">
              <w:rPr>
                <w:spacing w:val="-6"/>
                <w:sz w:val="20"/>
              </w:rPr>
              <w:t xml:space="preserve"> </w:t>
            </w:r>
            <w:r w:rsidRPr="00CD73ED">
              <w:rPr>
                <w:sz w:val="20"/>
              </w:rPr>
              <w:t>наук, учрежденной</w:t>
            </w:r>
            <w:r w:rsidRPr="00CD73ED">
              <w:rPr>
                <w:spacing w:val="-7"/>
                <w:sz w:val="20"/>
              </w:rPr>
              <w:t xml:space="preserve"> </w:t>
            </w:r>
            <w:r w:rsidRPr="00CD73ED">
              <w:rPr>
                <w:sz w:val="20"/>
              </w:rPr>
              <w:t>по решению Императора Петра I в 1724 году. За всю свою многолетнюю историю Россия подарила миру множество известных имен, которые</w:t>
            </w:r>
          </w:p>
          <w:p w:rsidR="00D80858" w:rsidRPr="00CD73ED" w:rsidRDefault="00A923ED">
            <w:pPr>
              <w:pStyle w:val="TableParagraph"/>
              <w:ind w:right="100"/>
              <w:rPr>
                <w:sz w:val="20"/>
              </w:rPr>
            </w:pPr>
            <w:r w:rsidRPr="00CD73ED">
              <w:rPr>
                <w:sz w:val="20"/>
              </w:rPr>
              <w:t>внесли заметный вклад в мировую науку – Михаил Ломоносов, Дмитрий Менделеев, Иван Павлов, Сергей Королев, Петр Капица, Лев Ландау и многие другие. Отечественные ученые оставили большое наследие в</w:t>
            </w:r>
          </w:p>
          <w:p w:rsidR="00D80858" w:rsidRPr="00CD73ED" w:rsidRDefault="00A923ED">
            <w:pPr>
              <w:pStyle w:val="TableParagraph"/>
              <w:spacing w:line="230" w:lineRule="exact"/>
              <w:ind w:right="100"/>
              <w:rPr>
                <w:sz w:val="20"/>
              </w:rPr>
            </w:pPr>
            <w:r w:rsidRPr="00CD73ED">
              <w:rPr>
                <w:sz w:val="20"/>
              </w:rPr>
              <w:t>химии,</w:t>
            </w:r>
            <w:r w:rsidRPr="00CD73ED">
              <w:rPr>
                <w:spacing w:val="-7"/>
                <w:sz w:val="20"/>
              </w:rPr>
              <w:t xml:space="preserve"> </w:t>
            </w:r>
            <w:r w:rsidRPr="00CD73ED">
              <w:rPr>
                <w:sz w:val="20"/>
              </w:rPr>
              <w:t>физике,</w:t>
            </w:r>
            <w:r w:rsidRPr="00CD73ED">
              <w:rPr>
                <w:spacing w:val="-6"/>
                <w:sz w:val="20"/>
              </w:rPr>
              <w:t xml:space="preserve"> </w:t>
            </w:r>
            <w:r w:rsidRPr="00CD73ED">
              <w:rPr>
                <w:sz w:val="20"/>
              </w:rPr>
              <w:t>астрономии,</w:t>
            </w:r>
            <w:r w:rsidRPr="00CD73ED">
              <w:rPr>
                <w:spacing w:val="-5"/>
                <w:sz w:val="20"/>
              </w:rPr>
              <w:t xml:space="preserve"> </w:t>
            </w:r>
            <w:r w:rsidRPr="00CD73ED">
              <w:rPr>
                <w:sz w:val="20"/>
              </w:rPr>
              <w:t>литературе,</w:t>
            </w:r>
            <w:r w:rsidRPr="00CD73ED">
              <w:rPr>
                <w:spacing w:val="-6"/>
                <w:sz w:val="20"/>
              </w:rPr>
              <w:t xml:space="preserve"> </w:t>
            </w:r>
            <w:r w:rsidRPr="00CD73ED">
              <w:rPr>
                <w:sz w:val="20"/>
              </w:rPr>
              <w:t>медицине,</w:t>
            </w:r>
            <w:r w:rsidRPr="00CD73ED">
              <w:rPr>
                <w:spacing w:val="-6"/>
                <w:sz w:val="20"/>
              </w:rPr>
              <w:t xml:space="preserve"> </w:t>
            </w:r>
            <w:r w:rsidRPr="00CD73ED">
              <w:rPr>
                <w:sz w:val="20"/>
              </w:rPr>
              <w:t>космонавтике</w:t>
            </w:r>
            <w:r w:rsidRPr="00CD73ED">
              <w:rPr>
                <w:spacing w:val="-4"/>
                <w:sz w:val="20"/>
              </w:rPr>
              <w:t xml:space="preserve"> </w:t>
            </w:r>
            <w:r w:rsidRPr="00CD73ED">
              <w:rPr>
                <w:sz w:val="20"/>
              </w:rPr>
              <w:t>и</w:t>
            </w:r>
            <w:r w:rsidRPr="00CD73ED">
              <w:rPr>
                <w:spacing w:val="36"/>
                <w:sz w:val="20"/>
              </w:rPr>
              <w:t xml:space="preserve"> </w:t>
            </w:r>
            <w:r w:rsidRPr="00CD73ED">
              <w:rPr>
                <w:sz w:val="20"/>
              </w:rPr>
              <w:t>других областях науки.</w:t>
            </w:r>
          </w:p>
        </w:tc>
        <w:tc>
          <w:tcPr>
            <w:tcW w:w="2408" w:type="dxa"/>
          </w:tcPr>
          <w:p w:rsidR="00D80858" w:rsidRPr="00CD73ED" w:rsidRDefault="00A923ED">
            <w:pPr>
              <w:pStyle w:val="TableParagraph"/>
              <w:spacing w:line="268" w:lineRule="exact"/>
              <w:ind w:left="13" w:right="1"/>
              <w:jc w:val="center"/>
              <w:rPr>
                <w:sz w:val="24"/>
              </w:rPr>
            </w:pPr>
            <w:r w:rsidRPr="00CD73ED">
              <w:rPr>
                <w:spacing w:val="-2"/>
                <w:sz w:val="24"/>
              </w:rPr>
              <w:t>познавательное</w:t>
            </w:r>
          </w:p>
        </w:tc>
        <w:tc>
          <w:tcPr>
            <w:tcW w:w="2103" w:type="dxa"/>
          </w:tcPr>
          <w:p w:rsidR="00D80858" w:rsidRPr="00CD73ED" w:rsidRDefault="00A923ED">
            <w:pPr>
              <w:pStyle w:val="TableParagraph"/>
              <w:ind w:left="128" w:right="120" w:hanging="2"/>
              <w:jc w:val="center"/>
              <w:rPr>
                <w:sz w:val="24"/>
              </w:rPr>
            </w:pPr>
            <w:r w:rsidRPr="00CD73ED">
              <w:rPr>
                <w:spacing w:val="-2"/>
                <w:sz w:val="24"/>
              </w:rPr>
              <w:t xml:space="preserve">Старшая, подготовительная </w:t>
            </w:r>
            <w:r w:rsidRPr="00CD73ED">
              <w:rPr>
                <w:sz w:val="24"/>
              </w:rPr>
              <w:t>к школе группы</w:t>
            </w:r>
          </w:p>
        </w:tc>
        <w:tc>
          <w:tcPr>
            <w:tcW w:w="1955" w:type="dxa"/>
          </w:tcPr>
          <w:p w:rsidR="00D80858" w:rsidRPr="00CD73ED" w:rsidRDefault="00A923ED">
            <w:pPr>
              <w:pStyle w:val="TableParagraph"/>
              <w:spacing w:line="268" w:lineRule="exact"/>
              <w:ind w:left="18" w:right="15"/>
              <w:jc w:val="center"/>
              <w:rPr>
                <w:sz w:val="24"/>
              </w:rPr>
            </w:pPr>
            <w:r w:rsidRPr="00CD73ED">
              <w:rPr>
                <w:spacing w:val="-2"/>
                <w:sz w:val="24"/>
              </w:rPr>
              <w:t>Воспитатели</w:t>
            </w:r>
          </w:p>
        </w:tc>
      </w:tr>
      <w:tr w:rsidR="00D80858">
        <w:trPr>
          <w:trHeight w:val="827"/>
        </w:trPr>
        <w:tc>
          <w:tcPr>
            <w:tcW w:w="2307" w:type="dxa"/>
          </w:tcPr>
          <w:p w:rsidR="00D80858" w:rsidRDefault="00A923ED">
            <w:pPr>
              <w:pStyle w:val="TableParagraph"/>
              <w:spacing w:line="268" w:lineRule="exact"/>
              <w:ind w:left="11"/>
              <w:jc w:val="center"/>
              <w:rPr>
                <w:sz w:val="24"/>
              </w:rPr>
            </w:pPr>
            <w:r>
              <w:rPr>
                <w:sz w:val="24"/>
              </w:rPr>
              <w:t>9</w:t>
            </w:r>
            <w:r>
              <w:rPr>
                <w:spacing w:val="-2"/>
                <w:sz w:val="24"/>
              </w:rPr>
              <w:t xml:space="preserve"> </w:t>
            </w:r>
            <w:r>
              <w:rPr>
                <w:sz w:val="24"/>
              </w:rPr>
              <w:t>февраля</w:t>
            </w:r>
            <w:r>
              <w:rPr>
                <w:spacing w:val="-2"/>
                <w:sz w:val="24"/>
              </w:rPr>
              <w:t xml:space="preserve"> </w:t>
            </w:r>
            <w:r>
              <w:rPr>
                <w:spacing w:val="-10"/>
                <w:sz w:val="24"/>
              </w:rPr>
              <w:t>–</w:t>
            </w:r>
          </w:p>
          <w:p w:rsidR="00D80858" w:rsidRDefault="00A923ED">
            <w:pPr>
              <w:pStyle w:val="TableParagraph"/>
              <w:spacing w:line="270" w:lineRule="atLeast"/>
              <w:ind w:left="201" w:right="184" w:hanging="6"/>
              <w:jc w:val="center"/>
              <w:rPr>
                <w:sz w:val="24"/>
              </w:rPr>
            </w:pPr>
            <w:r>
              <w:rPr>
                <w:spacing w:val="-2"/>
                <w:sz w:val="24"/>
              </w:rPr>
              <w:t xml:space="preserve">«Международный </w:t>
            </w:r>
            <w:r>
              <w:rPr>
                <w:sz w:val="24"/>
              </w:rPr>
              <w:t>день</w:t>
            </w:r>
            <w:r>
              <w:rPr>
                <w:spacing w:val="-1"/>
                <w:sz w:val="24"/>
              </w:rPr>
              <w:t xml:space="preserve"> </w:t>
            </w:r>
            <w:r>
              <w:rPr>
                <w:spacing w:val="-2"/>
                <w:sz w:val="24"/>
              </w:rPr>
              <w:t>стоматолога»</w:t>
            </w:r>
          </w:p>
        </w:tc>
        <w:tc>
          <w:tcPr>
            <w:tcW w:w="6714" w:type="dxa"/>
          </w:tcPr>
          <w:p w:rsidR="00D80858" w:rsidRDefault="00A923ED">
            <w:pPr>
              <w:pStyle w:val="TableParagraph"/>
              <w:ind w:right="127"/>
              <w:rPr>
                <w:sz w:val="20"/>
              </w:rPr>
            </w:pPr>
            <w:r>
              <w:rPr>
                <w:sz w:val="20"/>
              </w:rPr>
              <w:t>Международный день стоматолога – профессиональный праздник стоматологов</w:t>
            </w:r>
            <w:r>
              <w:rPr>
                <w:spacing w:val="-6"/>
                <w:sz w:val="20"/>
              </w:rPr>
              <w:t xml:space="preserve"> </w:t>
            </w:r>
            <w:r>
              <w:rPr>
                <w:sz w:val="20"/>
              </w:rPr>
              <w:t>и</w:t>
            </w:r>
            <w:r>
              <w:rPr>
                <w:spacing w:val="-6"/>
                <w:sz w:val="20"/>
              </w:rPr>
              <w:t xml:space="preserve"> </w:t>
            </w:r>
            <w:r>
              <w:rPr>
                <w:sz w:val="20"/>
              </w:rPr>
              <w:t>зубных</w:t>
            </w:r>
            <w:r>
              <w:rPr>
                <w:spacing w:val="-6"/>
                <w:sz w:val="20"/>
              </w:rPr>
              <w:t xml:space="preserve"> </w:t>
            </w:r>
            <w:r>
              <w:rPr>
                <w:sz w:val="20"/>
              </w:rPr>
              <w:t>врачей,</w:t>
            </w:r>
            <w:r>
              <w:rPr>
                <w:spacing w:val="-5"/>
                <w:sz w:val="20"/>
              </w:rPr>
              <w:t xml:space="preserve"> </w:t>
            </w:r>
            <w:r>
              <w:rPr>
                <w:sz w:val="20"/>
              </w:rPr>
              <w:t>который</w:t>
            </w:r>
            <w:r>
              <w:rPr>
                <w:spacing w:val="-6"/>
                <w:sz w:val="20"/>
              </w:rPr>
              <w:t xml:space="preserve"> </w:t>
            </w:r>
            <w:r>
              <w:rPr>
                <w:sz w:val="20"/>
              </w:rPr>
              <w:t>отмечается</w:t>
            </w:r>
            <w:r>
              <w:rPr>
                <w:spacing w:val="-6"/>
                <w:sz w:val="20"/>
              </w:rPr>
              <w:t xml:space="preserve"> </w:t>
            </w:r>
            <w:r>
              <w:rPr>
                <w:sz w:val="20"/>
              </w:rPr>
              <w:t>во</w:t>
            </w:r>
            <w:r>
              <w:rPr>
                <w:spacing w:val="-4"/>
                <w:sz w:val="20"/>
              </w:rPr>
              <w:t xml:space="preserve"> </w:t>
            </w:r>
            <w:r>
              <w:rPr>
                <w:sz w:val="20"/>
              </w:rPr>
              <w:t>всем</w:t>
            </w:r>
            <w:r>
              <w:rPr>
                <w:spacing w:val="-4"/>
                <w:sz w:val="20"/>
              </w:rPr>
              <w:t xml:space="preserve"> </w:t>
            </w:r>
            <w:r>
              <w:rPr>
                <w:sz w:val="20"/>
              </w:rPr>
              <w:t>мире</w:t>
            </w:r>
            <w:r>
              <w:rPr>
                <w:spacing w:val="-5"/>
                <w:sz w:val="20"/>
              </w:rPr>
              <w:t xml:space="preserve"> </w:t>
            </w:r>
            <w:r>
              <w:rPr>
                <w:sz w:val="20"/>
              </w:rPr>
              <w:t>ежегодно 9 февраля.</w:t>
            </w: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tc>
        <w:tc>
          <w:tcPr>
            <w:tcW w:w="2103" w:type="dxa"/>
          </w:tcPr>
          <w:p w:rsidR="00D80858" w:rsidRDefault="00A923ED">
            <w:pPr>
              <w:pStyle w:val="TableParagraph"/>
              <w:spacing w:line="268" w:lineRule="exact"/>
              <w:ind w:left="128" w:hanging="17"/>
              <w:rPr>
                <w:sz w:val="24"/>
              </w:rPr>
            </w:pPr>
            <w:r>
              <w:rPr>
                <w:sz w:val="24"/>
              </w:rPr>
              <w:t>Средняя,</w:t>
            </w:r>
            <w:r>
              <w:rPr>
                <w:spacing w:val="-1"/>
                <w:sz w:val="24"/>
              </w:rPr>
              <w:t xml:space="preserve"> </w:t>
            </w:r>
            <w:r>
              <w:rPr>
                <w:spacing w:val="-2"/>
                <w:sz w:val="24"/>
              </w:rPr>
              <w:t>старшая,</w:t>
            </w:r>
          </w:p>
          <w:p w:rsidR="00D80858" w:rsidRDefault="00A923ED">
            <w:pPr>
              <w:pStyle w:val="TableParagraph"/>
              <w:spacing w:line="270" w:lineRule="atLeast"/>
              <w:ind w:left="229" w:right="113" w:hanging="101"/>
              <w:rPr>
                <w:sz w:val="24"/>
              </w:rPr>
            </w:pPr>
            <w:r>
              <w:rPr>
                <w:spacing w:val="-2"/>
                <w:sz w:val="24"/>
              </w:rPr>
              <w:t xml:space="preserve">подготовительная </w:t>
            </w:r>
            <w:r>
              <w:rPr>
                <w:sz w:val="24"/>
              </w:rPr>
              <w:t>к школе 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0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111"/>
        <w:gridCol w:w="6450"/>
        <w:gridCol w:w="154"/>
        <w:gridCol w:w="2408"/>
        <w:gridCol w:w="2103"/>
        <w:gridCol w:w="1955"/>
      </w:tblGrid>
      <w:tr w:rsidR="00D80858">
        <w:trPr>
          <w:trHeight w:val="1610"/>
        </w:trPr>
        <w:tc>
          <w:tcPr>
            <w:tcW w:w="2307" w:type="dxa"/>
            <w:tcBorders>
              <w:bottom w:val="nil"/>
            </w:tcBorders>
          </w:tcPr>
          <w:p w:rsidR="00D80858" w:rsidRPr="00CD73ED" w:rsidRDefault="00A923ED">
            <w:pPr>
              <w:pStyle w:val="TableParagraph"/>
              <w:spacing w:line="268" w:lineRule="exact"/>
              <w:ind w:left="11"/>
              <w:jc w:val="center"/>
              <w:rPr>
                <w:sz w:val="24"/>
              </w:rPr>
            </w:pPr>
            <w:r w:rsidRPr="00CD73ED">
              <w:rPr>
                <w:sz w:val="24"/>
              </w:rPr>
              <w:lastRenderedPageBreak/>
              <w:t>11</w:t>
            </w:r>
            <w:r w:rsidRPr="00CD73ED">
              <w:rPr>
                <w:spacing w:val="-2"/>
                <w:sz w:val="24"/>
              </w:rPr>
              <w:t xml:space="preserve"> </w:t>
            </w:r>
            <w:r w:rsidRPr="00CD73ED">
              <w:rPr>
                <w:sz w:val="24"/>
              </w:rPr>
              <w:t>февраля</w:t>
            </w:r>
            <w:r w:rsidRPr="00CD73ED">
              <w:rPr>
                <w:spacing w:val="-2"/>
                <w:sz w:val="24"/>
              </w:rPr>
              <w:t xml:space="preserve"> </w:t>
            </w:r>
            <w:r w:rsidRPr="00CD73ED">
              <w:rPr>
                <w:spacing w:val="-10"/>
                <w:sz w:val="24"/>
              </w:rPr>
              <w:t>–</w:t>
            </w:r>
          </w:p>
          <w:p w:rsidR="00D80858" w:rsidRPr="00CD73ED" w:rsidRDefault="00A923ED">
            <w:pPr>
              <w:pStyle w:val="TableParagraph"/>
              <w:ind w:left="220" w:right="208"/>
              <w:jc w:val="center"/>
              <w:rPr>
                <w:sz w:val="24"/>
              </w:rPr>
            </w:pPr>
            <w:r w:rsidRPr="00CD73ED">
              <w:rPr>
                <w:sz w:val="24"/>
              </w:rPr>
              <w:t>«День рождения детского</w:t>
            </w:r>
            <w:r w:rsidRPr="00CD73ED">
              <w:rPr>
                <w:spacing w:val="-15"/>
                <w:sz w:val="24"/>
              </w:rPr>
              <w:t xml:space="preserve"> </w:t>
            </w:r>
            <w:r w:rsidRPr="00CD73ED">
              <w:rPr>
                <w:sz w:val="24"/>
              </w:rPr>
              <w:t>писателя В. Бианки»</w:t>
            </w:r>
          </w:p>
        </w:tc>
        <w:tc>
          <w:tcPr>
            <w:tcW w:w="6715" w:type="dxa"/>
            <w:gridSpan w:val="3"/>
          </w:tcPr>
          <w:p w:rsidR="00D80858" w:rsidRPr="00CD73ED" w:rsidRDefault="00A923ED">
            <w:pPr>
              <w:pStyle w:val="TableParagraph"/>
              <w:ind w:right="202"/>
              <w:rPr>
                <w:sz w:val="20"/>
              </w:rPr>
            </w:pPr>
            <w:r w:rsidRPr="00CD73ED">
              <w:rPr>
                <w:sz w:val="20"/>
              </w:rPr>
              <w:t xml:space="preserve">Виталий Валентинович Бианки (1894 – 1959) – </w:t>
            </w:r>
            <w:r w:rsidRPr="00CD73ED">
              <w:rPr>
                <w:sz w:val="20"/>
                <w:shd w:val="clear" w:color="auto" w:fill="FAFAFA"/>
              </w:rPr>
              <w:t>советский писатель, автор</w:t>
            </w:r>
            <w:r w:rsidRPr="00CD73ED">
              <w:rPr>
                <w:sz w:val="20"/>
              </w:rPr>
              <w:t xml:space="preserve"> </w:t>
            </w:r>
            <w:r w:rsidRPr="00CD73ED">
              <w:rPr>
                <w:sz w:val="20"/>
                <w:shd w:val="clear" w:color="auto" w:fill="FAFAFA"/>
              </w:rPr>
              <w:t>многих произведений для детей. Певучая фамилия и увлекающаяся</w:t>
            </w:r>
            <w:r w:rsidRPr="00CD73ED">
              <w:rPr>
                <w:sz w:val="20"/>
              </w:rPr>
              <w:t xml:space="preserve"> </w:t>
            </w:r>
            <w:r w:rsidRPr="00CD73ED">
              <w:rPr>
                <w:sz w:val="20"/>
                <w:shd w:val="clear" w:color="auto" w:fill="FAFAFA"/>
              </w:rPr>
              <w:t>артистичная натура достались ему от предков-итальянцев. 35 лет писал</w:t>
            </w:r>
            <w:r w:rsidRPr="00CD73ED">
              <w:rPr>
                <w:sz w:val="20"/>
              </w:rPr>
              <w:t xml:space="preserve"> </w:t>
            </w:r>
            <w:r w:rsidRPr="00CD73ED">
              <w:rPr>
                <w:sz w:val="20"/>
                <w:shd w:val="clear" w:color="auto" w:fill="FAFAFA"/>
              </w:rPr>
              <w:t>Виталий Валентинович о лесе. Повести, рассказы, сказки Бианки</w:t>
            </w:r>
            <w:r w:rsidRPr="00CD73ED">
              <w:rPr>
                <w:sz w:val="20"/>
              </w:rPr>
              <w:t xml:space="preserve"> </w:t>
            </w:r>
            <w:r w:rsidRPr="00CD73ED">
              <w:rPr>
                <w:sz w:val="20"/>
                <w:shd w:val="clear" w:color="auto" w:fill="FAFAFA"/>
              </w:rPr>
              <w:t>своеобразно соединили в себе поэзию и точное знание. Ему удавалось</w:t>
            </w:r>
            <w:r w:rsidRPr="00CD73ED">
              <w:rPr>
                <w:sz w:val="20"/>
              </w:rPr>
              <w:t xml:space="preserve"> </w:t>
            </w:r>
            <w:r w:rsidRPr="00CD73ED">
              <w:rPr>
                <w:sz w:val="20"/>
                <w:shd w:val="clear" w:color="auto" w:fill="FAFAFA"/>
              </w:rPr>
              <w:t>найти</w:t>
            </w:r>
            <w:r w:rsidRPr="00CD73ED">
              <w:rPr>
                <w:spacing w:val="-9"/>
                <w:sz w:val="20"/>
                <w:shd w:val="clear" w:color="auto" w:fill="FAFAFA"/>
              </w:rPr>
              <w:t xml:space="preserve"> </w:t>
            </w:r>
            <w:r w:rsidRPr="00CD73ED">
              <w:rPr>
                <w:sz w:val="20"/>
                <w:shd w:val="clear" w:color="auto" w:fill="FAFAFA"/>
              </w:rPr>
              <w:t>волшебные</w:t>
            </w:r>
            <w:r w:rsidRPr="00CD73ED">
              <w:rPr>
                <w:spacing w:val="-8"/>
                <w:sz w:val="20"/>
                <w:shd w:val="clear" w:color="auto" w:fill="FAFAFA"/>
              </w:rPr>
              <w:t xml:space="preserve"> </w:t>
            </w:r>
            <w:r w:rsidRPr="00CD73ED">
              <w:rPr>
                <w:sz w:val="20"/>
                <w:shd w:val="clear" w:color="auto" w:fill="FAFAFA"/>
              </w:rPr>
              <w:t>слова,</w:t>
            </w:r>
            <w:r w:rsidRPr="00CD73ED">
              <w:rPr>
                <w:spacing w:val="-8"/>
                <w:sz w:val="20"/>
                <w:shd w:val="clear" w:color="auto" w:fill="FAFAFA"/>
              </w:rPr>
              <w:t xml:space="preserve"> </w:t>
            </w:r>
            <w:r w:rsidRPr="00CD73ED">
              <w:rPr>
                <w:sz w:val="20"/>
                <w:shd w:val="clear" w:color="auto" w:fill="FAFAFA"/>
              </w:rPr>
              <w:t>которые</w:t>
            </w:r>
            <w:r w:rsidRPr="00CD73ED">
              <w:rPr>
                <w:spacing w:val="-6"/>
                <w:sz w:val="20"/>
                <w:shd w:val="clear" w:color="auto" w:fill="FAFAFA"/>
              </w:rPr>
              <w:t xml:space="preserve"> </w:t>
            </w:r>
            <w:r w:rsidRPr="00CD73ED">
              <w:rPr>
                <w:sz w:val="20"/>
                <w:shd w:val="clear" w:color="auto" w:fill="FAFAFA"/>
              </w:rPr>
              <w:t>«расколдовывали»</w:t>
            </w:r>
            <w:r w:rsidRPr="00CD73ED">
              <w:rPr>
                <w:spacing w:val="-11"/>
                <w:sz w:val="20"/>
                <w:shd w:val="clear" w:color="auto" w:fill="FAFAFA"/>
              </w:rPr>
              <w:t xml:space="preserve"> </w:t>
            </w:r>
            <w:r w:rsidRPr="00CD73ED">
              <w:rPr>
                <w:sz w:val="20"/>
                <w:shd w:val="clear" w:color="auto" w:fill="FAFAFA"/>
              </w:rPr>
              <w:t>таинственный</w:t>
            </w:r>
            <w:r w:rsidRPr="00CD73ED">
              <w:rPr>
                <w:spacing w:val="-6"/>
                <w:sz w:val="20"/>
                <w:shd w:val="clear" w:color="auto" w:fill="FAFAFA"/>
              </w:rPr>
              <w:t xml:space="preserve"> </w:t>
            </w:r>
            <w:r w:rsidRPr="00CD73ED">
              <w:rPr>
                <w:sz w:val="20"/>
                <w:shd w:val="clear" w:color="auto" w:fill="FAFAFA"/>
              </w:rPr>
              <w:t>лесной</w:t>
            </w:r>
          </w:p>
          <w:p w:rsidR="00D80858" w:rsidRPr="00CD73ED" w:rsidRDefault="00A923ED">
            <w:pPr>
              <w:pStyle w:val="TableParagraph"/>
              <w:spacing w:line="217" w:lineRule="exact"/>
              <w:rPr>
                <w:sz w:val="20"/>
              </w:rPr>
            </w:pPr>
            <w:r w:rsidRPr="00CD73ED">
              <w:rPr>
                <w:spacing w:val="-4"/>
                <w:sz w:val="20"/>
                <w:shd w:val="clear" w:color="auto" w:fill="FAFAFA"/>
              </w:rPr>
              <w:t>мир.</w:t>
            </w:r>
          </w:p>
        </w:tc>
        <w:tc>
          <w:tcPr>
            <w:tcW w:w="2408" w:type="dxa"/>
          </w:tcPr>
          <w:p w:rsidR="00D80858" w:rsidRPr="00CD73ED" w:rsidRDefault="00A923ED">
            <w:pPr>
              <w:pStyle w:val="TableParagraph"/>
              <w:ind w:left="536" w:right="107" w:hanging="173"/>
              <w:rPr>
                <w:sz w:val="24"/>
              </w:rPr>
            </w:pPr>
            <w:r w:rsidRPr="00CD73ED">
              <w:rPr>
                <w:spacing w:val="-2"/>
                <w:sz w:val="24"/>
              </w:rPr>
              <w:t>патриотическое, эстетическое</w:t>
            </w:r>
          </w:p>
        </w:tc>
        <w:tc>
          <w:tcPr>
            <w:tcW w:w="2103" w:type="dxa"/>
          </w:tcPr>
          <w:p w:rsidR="00D80858" w:rsidRPr="00CD73ED" w:rsidRDefault="00A923ED">
            <w:pPr>
              <w:pStyle w:val="TableParagraph"/>
              <w:ind w:left="127" w:right="103" w:hanging="17"/>
              <w:jc w:val="both"/>
              <w:rPr>
                <w:sz w:val="24"/>
              </w:rPr>
            </w:pPr>
            <w:r w:rsidRPr="00CD73ED">
              <w:rPr>
                <w:sz w:val="24"/>
              </w:rPr>
              <w:t>Средняя,</w:t>
            </w:r>
            <w:r w:rsidRPr="00CD73ED">
              <w:rPr>
                <w:spacing w:val="-15"/>
                <w:sz w:val="24"/>
              </w:rPr>
              <w:t xml:space="preserve"> </w:t>
            </w:r>
            <w:r w:rsidRPr="00CD73ED">
              <w:rPr>
                <w:sz w:val="24"/>
              </w:rPr>
              <w:t xml:space="preserve">старшая, </w:t>
            </w:r>
            <w:r w:rsidRPr="00CD73ED">
              <w:rPr>
                <w:spacing w:val="-2"/>
                <w:sz w:val="24"/>
              </w:rPr>
              <w:t xml:space="preserve">подготовительная </w:t>
            </w:r>
            <w:r w:rsidRPr="00CD73ED">
              <w:rPr>
                <w:sz w:val="24"/>
              </w:rPr>
              <w:t>к школе группы</w:t>
            </w:r>
          </w:p>
        </w:tc>
        <w:tc>
          <w:tcPr>
            <w:tcW w:w="1955" w:type="dxa"/>
          </w:tcPr>
          <w:p w:rsidR="00D80858" w:rsidRPr="00CD73ED" w:rsidRDefault="00A923ED">
            <w:pPr>
              <w:pStyle w:val="TableParagraph"/>
              <w:spacing w:line="268" w:lineRule="exact"/>
              <w:ind w:left="18" w:right="17"/>
              <w:jc w:val="center"/>
              <w:rPr>
                <w:sz w:val="24"/>
              </w:rPr>
            </w:pPr>
            <w:r w:rsidRPr="00CD73ED">
              <w:rPr>
                <w:spacing w:val="-2"/>
                <w:sz w:val="24"/>
              </w:rPr>
              <w:t>Воспитатели</w:t>
            </w:r>
          </w:p>
        </w:tc>
      </w:tr>
      <w:tr w:rsidR="00D80858">
        <w:trPr>
          <w:trHeight w:val="1141"/>
        </w:trPr>
        <w:tc>
          <w:tcPr>
            <w:tcW w:w="2307" w:type="dxa"/>
            <w:tcBorders>
              <w:bottom w:val="nil"/>
            </w:tcBorders>
          </w:tcPr>
          <w:p w:rsidR="00D80858" w:rsidRDefault="00A923ED">
            <w:pPr>
              <w:pStyle w:val="TableParagraph"/>
              <w:spacing w:line="267" w:lineRule="exact"/>
              <w:ind w:left="498"/>
              <w:rPr>
                <w:sz w:val="24"/>
              </w:rPr>
            </w:pPr>
            <w:r>
              <w:rPr>
                <w:sz w:val="24"/>
              </w:rPr>
              <w:t>13</w:t>
            </w:r>
            <w:r>
              <w:rPr>
                <w:spacing w:val="-2"/>
                <w:sz w:val="24"/>
              </w:rPr>
              <w:t xml:space="preserve"> </w:t>
            </w:r>
            <w:r>
              <w:rPr>
                <w:sz w:val="24"/>
              </w:rPr>
              <w:t>февраля</w:t>
            </w:r>
            <w:r>
              <w:rPr>
                <w:spacing w:val="-2"/>
                <w:sz w:val="24"/>
              </w:rPr>
              <w:t xml:space="preserve"> </w:t>
            </w:r>
            <w:r>
              <w:rPr>
                <w:spacing w:val="-10"/>
                <w:sz w:val="24"/>
              </w:rPr>
              <w:t>–</w:t>
            </w:r>
          </w:p>
          <w:p w:rsidR="00D80858" w:rsidRDefault="00A923ED">
            <w:pPr>
              <w:pStyle w:val="TableParagraph"/>
              <w:ind w:left="422" w:firstLine="12"/>
              <w:rPr>
                <w:sz w:val="24"/>
              </w:rPr>
            </w:pPr>
            <w:r>
              <w:rPr>
                <w:sz w:val="24"/>
              </w:rPr>
              <w:t>«</w:t>
            </w:r>
            <w:r>
              <w:rPr>
                <w:color w:val="000000"/>
                <w:sz w:val="24"/>
                <w:shd w:val="clear" w:color="auto" w:fill="FAFAFA"/>
              </w:rPr>
              <w:t>День</w:t>
            </w:r>
            <w:r>
              <w:rPr>
                <w:color w:val="000000"/>
                <w:spacing w:val="-15"/>
                <w:sz w:val="24"/>
                <w:shd w:val="clear" w:color="auto" w:fill="FAFAFA"/>
              </w:rPr>
              <w:t xml:space="preserve"> </w:t>
            </w:r>
            <w:r>
              <w:rPr>
                <w:color w:val="000000"/>
                <w:sz w:val="24"/>
                <w:shd w:val="clear" w:color="auto" w:fill="FAFAFA"/>
              </w:rPr>
              <w:t>зимних</w:t>
            </w:r>
            <w:r>
              <w:rPr>
                <w:color w:val="000000"/>
                <w:sz w:val="24"/>
              </w:rPr>
              <w:t xml:space="preserve"> </w:t>
            </w:r>
            <w:r>
              <w:rPr>
                <w:color w:val="000000"/>
                <w:sz w:val="24"/>
                <w:shd w:val="clear" w:color="auto" w:fill="FAFAFA"/>
              </w:rPr>
              <w:t>видов</w:t>
            </w:r>
            <w:r>
              <w:rPr>
                <w:color w:val="000000"/>
                <w:spacing w:val="-3"/>
                <w:sz w:val="24"/>
                <w:shd w:val="clear" w:color="auto" w:fill="FAFAFA"/>
              </w:rPr>
              <w:t xml:space="preserve"> </w:t>
            </w:r>
            <w:r>
              <w:rPr>
                <w:color w:val="000000"/>
                <w:spacing w:val="-2"/>
                <w:sz w:val="24"/>
                <w:shd w:val="clear" w:color="auto" w:fill="FAFAFA"/>
              </w:rPr>
              <w:t>спорта</w:t>
            </w:r>
            <w:r>
              <w:rPr>
                <w:color w:val="000000"/>
                <w:spacing w:val="-2"/>
                <w:sz w:val="24"/>
              </w:rPr>
              <w:t>»</w:t>
            </w:r>
          </w:p>
        </w:tc>
        <w:tc>
          <w:tcPr>
            <w:tcW w:w="111" w:type="dxa"/>
            <w:vMerge w:val="restart"/>
            <w:tcBorders>
              <w:right w:val="nil"/>
            </w:tcBorders>
          </w:tcPr>
          <w:p w:rsidR="00D80858" w:rsidRDefault="00D80858">
            <w:pPr>
              <w:pStyle w:val="TableParagraph"/>
              <w:ind w:left="0"/>
              <w:rPr>
                <w:sz w:val="20"/>
              </w:rPr>
            </w:pPr>
          </w:p>
        </w:tc>
        <w:tc>
          <w:tcPr>
            <w:tcW w:w="6450" w:type="dxa"/>
            <w:tcBorders>
              <w:left w:val="nil"/>
              <w:bottom w:val="nil"/>
              <w:right w:val="nil"/>
            </w:tcBorders>
            <w:shd w:val="clear" w:color="auto" w:fill="FAFAFA"/>
          </w:tcPr>
          <w:p w:rsidR="00D80858" w:rsidRDefault="00A923ED">
            <w:pPr>
              <w:pStyle w:val="TableParagraph"/>
              <w:ind w:left="3"/>
              <w:rPr>
                <w:sz w:val="20"/>
              </w:rPr>
            </w:pPr>
            <w:r>
              <w:rPr>
                <w:sz w:val="20"/>
              </w:rPr>
              <w:t>День</w:t>
            </w:r>
            <w:r>
              <w:rPr>
                <w:spacing w:val="-5"/>
                <w:sz w:val="20"/>
              </w:rPr>
              <w:t xml:space="preserve"> </w:t>
            </w:r>
            <w:r>
              <w:rPr>
                <w:sz w:val="20"/>
              </w:rPr>
              <w:t>зимних</w:t>
            </w:r>
            <w:r>
              <w:rPr>
                <w:spacing w:val="-3"/>
                <w:sz w:val="20"/>
              </w:rPr>
              <w:t xml:space="preserve"> </w:t>
            </w:r>
            <w:r>
              <w:rPr>
                <w:sz w:val="20"/>
              </w:rPr>
              <w:t>видов</w:t>
            </w:r>
            <w:r>
              <w:rPr>
                <w:spacing w:val="-5"/>
                <w:sz w:val="20"/>
              </w:rPr>
              <w:t xml:space="preserve"> </w:t>
            </w:r>
            <w:r>
              <w:rPr>
                <w:sz w:val="20"/>
              </w:rPr>
              <w:t>спорта,</w:t>
            </w:r>
            <w:r>
              <w:rPr>
                <w:spacing w:val="-5"/>
                <w:sz w:val="20"/>
              </w:rPr>
              <w:t xml:space="preserve"> </w:t>
            </w:r>
            <w:r>
              <w:rPr>
                <w:sz w:val="20"/>
              </w:rPr>
              <w:t>который</w:t>
            </w:r>
            <w:r>
              <w:rPr>
                <w:spacing w:val="-6"/>
                <w:sz w:val="20"/>
              </w:rPr>
              <w:t xml:space="preserve"> </w:t>
            </w:r>
            <w:r>
              <w:rPr>
                <w:sz w:val="20"/>
              </w:rPr>
              <w:t>впервые</w:t>
            </w:r>
            <w:r>
              <w:rPr>
                <w:spacing w:val="-5"/>
                <w:sz w:val="20"/>
              </w:rPr>
              <w:t xml:space="preserve"> </w:t>
            </w:r>
            <w:r>
              <w:rPr>
                <w:sz w:val="20"/>
              </w:rPr>
              <w:t>отмечался</w:t>
            </w:r>
            <w:r>
              <w:rPr>
                <w:spacing w:val="-3"/>
                <w:sz w:val="20"/>
              </w:rPr>
              <w:t xml:space="preserve"> </w:t>
            </w:r>
            <w:r>
              <w:rPr>
                <w:sz w:val="20"/>
              </w:rPr>
              <w:t>в</w:t>
            </w:r>
            <w:r>
              <w:rPr>
                <w:spacing w:val="-6"/>
                <w:sz w:val="20"/>
              </w:rPr>
              <w:t xml:space="preserve"> </w:t>
            </w:r>
            <w:r>
              <w:rPr>
                <w:sz w:val="20"/>
              </w:rPr>
              <w:t>2015</w:t>
            </w:r>
            <w:r>
              <w:rPr>
                <w:spacing w:val="-4"/>
                <w:sz w:val="20"/>
              </w:rPr>
              <w:t xml:space="preserve"> </w:t>
            </w:r>
            <w:r>
              <w:rPr>
                <w:sz w:val="20"/>
              </w:rPr>
              <w:t>году.</w:t>
            </w:r>
            <w:r>
              <w:rPr>
                <w:spacing w:val="-5"/>
                <w:sz w:val="20"/>
              </w:rPr>
              <w:t xml:space="preserve"> </w:t>
            </w:r>
            <w:r>
              <w:rPr>
                <w:sz w:val="20"/>
              </w:rPr>
              <w:t>День зимних видов спорта – праздник, посвященный XXII зимним</w:t>
            </w:r>
          </w:p>
          <w:p w:rsidR="00D80858" w:rsidRDefault="00A923ED">
            <w:pPr>
              <w:pStyle w:val="TableParagraph"/>
              <w:ind w:left="3"/>
              <w:rPr>
                <w:sz w:val="20"/>
              </w:rPr>
            </w:pPr>
            <w:r>
              <w:rPr>
                <w:sz w:val="20"/>
              </w:rPr>
              <w:t>Олимпийским</w:t>
            </w:r>
            <w:r>
              <w:rPr>
                <w:spacing w:val="-6"/>
                <w:sz w:val="20"/>
              </w:rPr>
              <w:t xml:space="preserve"> </w:t>
            </w:r>
            <w:r>
              <w:rPr>
                <w:sz w:val="20"/>
              </w:rPr>
              <w:t>играм,</w:t>
            </w:r>
            <w:r>
              <w:rPr>
                <w:spacing w:val="-7"/>
                <w:sz w:val="20"/>
              </w:rPr>
              <w:t xml:space="preserve"> </w:t>
            </w:r>
            <w:r>
              <w:rPr>
                <w:sz w:val="20"/>
              </w:rPr>
              <w:t>которые</w:t>
            </w:r>
            <w:r>
              <w:rPr>
                <w:spacing w:val="-7"/>
                <w:sz w:val="20"/>
              </w:rPr>
              <w:t xml:space="preserve"> </w:t>
            </w:r>
            <w:r>
              <w:rPr>
                <w:sz w:val="20"/>
              </w:rPr>
              <w:t>проходили</w:t>
            </w:r>
            <w:r>
              <w:rPr>
                <w:spacing w:val="-8"/>
                <w:sz w:val="20"/>
              </w:rPr>
              <w:t xml:space="preserve"> </w:t>
            </w:r>
            <w:r>
              <w:rPr>
                <w:sz w:val="20"/>
              </w:rPr>
              <w:t>в</w:t>
            </w:r>
            <w:r>
              <w:rPr>
                <w:spacing w:val="-8"/>
                <w:sz w:val="20"/>
              </w:rPr>
              <w:t xml:space="preserve"> </w:t>
            </w:r>
            <w:r>
              <w:rPr>
                <w:sz w:val="20"/>
              </w:rPr>
              <w:t>российском</w:t>
            </w:r>
            <w:r>
              <w:rPr>
                <w:spacing w:val="-5"/>
                <w:sz w:val="20"/>
              </w:rPr>
              <w:t xml:space="preserve"> </w:t>
            </w:r>
            <w:r>
              <w:rPr>
                <w:sz w:val="20"/>
              </w:rPr>
              <w:t>городе</w:t>
            </w:r>
            <w:r>
              <w:rPr>
                <w:spacing w:val="-8"/>
                <w:sz w:val="20"/>
              </w:rPr>
              <w:t xml:space="preserve"> </w:t>
            </w:r>
            <w:r>
              <w:rPr>
                <w:sz w:val="20"/>
              </w:rPr>
              <w:t>Сочи</w:t>
            </w:r>
            <w:r>
              <w:rPr>
                <w:spacing w:val="-8"/>
                <w:sz w:val="20"/>
              </w:rPr>
              <w:t xml:space="preserve"> </w:t>
            </w:r>
            <w:r>
              <w:rPr>
                <w:spacing w:val="-10"/>
                <w:sz w:val="20"/>
              </w:rPr>
              <w:t>и</w:t>
            </w:r>
          </w:p>
          <w:p w:rsidR="00D80858" w:rsidRDefault="00A923ED">
            <w:pPr>
              <w:pStyle w:val="TableParagraph"/>
              <w:spacing w:line="228" w:lineRule="exact"/>
              <w:ind w:left="3"/>
              <w:rPr>
                <w:sz w:val="20"/>
              </w:rPr>
            </w:pPr>
            <w:r>
              <w:rPr>
                <w:sz w:val="20"/>
              </w:rPr>
              <w:t>стали</w:t>
            </w:r>
            <w:r>
              <w:rPr>
                <w:spacing w:val="-7"/>
                <w:sz w:val="20"/>
              </w:rPr>
              <w:t xml:space="preserve"> </w:t>
            </w:r>
            <w:r>
              <w:rPr>
                <w:sz w:val="20"/>
              </w:rPr>
              <w:t>важным</w:t>
            </w:r>
            <w:r>
              <w:rPr>
                <w:spacing w:val="-5"/>
                <w:sz w:val="20"/>
              </w:rPr>
              <w:t xml:space="preserve"> </w:t>
            </w:r>
            <w:r>
              <w:rPr>
                <w:sz w:val="20"/>
              </w:rPr>
              <w:t>событием</w:t>
            </w:r>
            <w:r>
              <w:rPr>
                <w:spacing w:val="-5"/>
                <w:sz w:val="20"/>
              </w:rPr>
              <w:t xml:space="preserve"> </w:t>
            </w:r>
            <w:r>
              <w:rPr>
                <w:sz w:val="20"/>
              </w:rPr>
              <w:t>для</w:t>
            </w:r>
            <w:r>
              <w:rPr>
                <w:spacing w:val="-4"/>
                <w:sz w:val="20"/>
              </w:rPr>
              <w:t xml:space="preserve"> </w:t>
            </w:r>
            <w:r>
              <w:rPr>
                <w:sz w:val="20"/>
              </w:rPr>
              <w:t>всей</w:t>
            </w:r>
            <w:r>
              <w:rPr>
                <w:spacing w:val="-7"/>
                <w:sz w:val="20"/>
              </w:rPr>
              <w:t xml:space="preserve"> </w:t>
            </w:r>
            <w:r>
              <w:rPr>
                <w:sz w:val="20"/>
              </w:rPr>
              <w:t>страны.</w:t>
            </w:r>
            <w:r>
              <w:rPr>
                <w:spacing w:val="-5"/>
                <w:sz w:val="20"/>
              </w:rPr>
              <w:t xml:space="preserve"> </w:t>
            </w:r>
            <w:r>
              <w:rPr>
                <w:sz w:val="20"/>
              </w:rPr>
              <w:t>Цель</w:t>
            </w:r>
            <w:r>
              <w:rPr>
                <w:spacing w:val="-4"/>
                <w:sz w:val="20"/>
              </w:rPr>
              <w:t xml:space="preserve"> </w:t>
            </w:r>
            <w:r>
              <w:rPr>
                <w:sz w:val="20"/>
              </w:rPr>
              <w:t>учреждения</w:t>
            </w:r>
            <w:r>
              <w:rPr>
                <w:spacing w:val="-7"/>
                <w:sz w:val="20"/>
              </w:rPr>
              <w:t xml:space="preserve"> </w:t>
            </w:r>
            <w:r>
              <w:rPr>
                <w:sz w:val="20"/>
              </w:rPr>
              <w:t>Дня</w:t>
            </w:r>
            <w:r>
              <w:rPr>
                <w:spacing w:val="-7"/>
                <w:sz w:val="20"/>
              </w:rPr>
              <w:t xml:space="preserve"> </w:t>
            </w:r>
            <w:r>
              <w:rPr>
                <w:sz w:val="20"/>
              </w:rPr>
              <w:t>зимних видов спорта – это не только дань уважения российским</w:t>
            </w:r>
          </w:p>
        </w:tc>
        <w:tc>
          <w:tcPr>
            <w:tcW w:w="154" w:type="dxa"/>
            <w:vMerge w:val="restart"/>
            <w:tcBorders>
              <w:left w:val="nil"/>
            </w:tcBorders>
          </w:tcPr>
          <w:p w:rsidR="00D80858" w:rsidRDefault="00D80858">
            <w:pPr>
              <w:pStyle w:val="TableParagraph"/>
              <w:ind w:left="0"/>
              <w:rPr>
                <w:sz w:val="20"/>
              </w:rPr>
            </w:pPr>
          </w:p>
        </w:tc>
        <w:tc>
          <w:tcPr>
            <w:tcW w:w="2408" w:type="dxa"/>
            <w:tcBorders>
              <w:bottom w:val="nil"/>
            </w:tcBorders>
          </w:tcPr>
          <w:p w:rsidR="00D80858" w:rsidRDefault="00A923ED">
            <w:pPr>
              <w:pStyle w:val="TableParagraph"/>
              <w:ind w:left="406" w:right="107" w:firstLine="165"/>
            </w:pPr>
            <w:r>
              <w:t xml:space="preserve">физическое и </w:t>
            </w:r>
            <w:r>
              <w:rPr>
                <w:spacing w:val="-2"/>
              </w:rPr>
              <w:t>оздоровительное</w:t>
            </w:r>
          </w:p>
        </w:tc>
        <w:tc>
          <w:tcPr>
            <w:tcW w:w="2103" w:type="dxa"/>
            <w:tcBorders>
              <w:bottom w:val="nil"/>
            </w:tcBorders>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Borders>
              <w:bottom w:val="nil"/>
            </w:tcBorders>
          </w:tcPr>
          <w:p w:rsidR="00D80858" w:rsidRDefault="00A923ED">
            <w:pPr>
              <w:pStyle w:val="TableParagraph"/>
              <w:ind w:left="213" w:right="209" w:hanging="3"/>
              <w:jc w:val="center"/>
              <w:rPr>
                <w:sz w:val="24"/>
              </w:rPr>
            </w:pPr>
            <w:r>
              <w:rPr>
                <w:spacing w:val="-2"/>
                <w:sz w:val="24"/>
              </w:rPr>
              <w:t xml:space="preserve">Воспитатели, </w:t>
            </w:r>
            <w:r>
              <w:rPr>
                <w:sz w:val="24"/>
              </w:rPr>
              <w:t>Инструктор</w:t>
            </w:r>
            <w:r>
              <w:rPr>
                <w:spacing w:val="-15"/>
                <w:sz w:val="24"/>
              </w:rPr>
              <w:t xml:space="preserve"> </w:t>
            </w:r>
            <w:r>
              <w:rPr>
                <w:sz w:val="24"/>
              </w:rPr>
              <w:t xml:space="preserve">по </w:t>
            </w:r>
            <w:r>
              <w:rPr>
                <w:spacing w:val="-2"/>
                <w:sz w:val="24"/>
              </w:rPr>
              <w:t>физической культуре</w:t>
            </w:r>
          </w:p>
        </w:tc>
      </w:tr>
      <w:tr w:rsidR="00D80858">
        <w:trPr>
          <w:trHeight w:val="216"/>
        </w:trPr>
        <w:tc>
          <w:tcPr>
            <w:tcW w:w="2307" w:type="dxa"/>
            <w:tcBorders>
              <w:top w:val="nil"/>
              <w:bottom w:val="nil"/>
            </w:tcBorders>
          </w:tcPr>
          <w:p w:rsidR="00D80858" w:rsidRDefault="00D80858">
            <w:pPr>
              <w:pStyle w:val="TableParagraph"/>
              <w:ind w:left="0"/>
              <w:rPr>
                <w:sz w:val="14"/>
              </w:rPr>
            </w:pPr>
          </w:p>
        </w:tc>
        <w:tc>
          <w:tcPr>
            <w:tcW w:w="111" w:type="dxa"/>
            <w:vMerge/>
            <w:tcBorders>
              <w:top w:val="nil"/>
              <w:right w:val="nil"/>
            </w:tcBorders>
          </w:tcPr>
          <w:p w:rsidR="00D80858" w:rsidRDefault="00D80858">
            <w:pPr>
              <w:rPr>
                <w:sz w:val="2"/>
                <w:szCs w:val="2"/>
              </w:rPr>
            </w:pPr>
          </w:p>
        </w:tc>
        <w:tc>
          <w:tcPr>
            <w:tcW w:w="6450" w:type="dxa"/>
            <w:tcBorders>
              <w:top w:val="nil"/>
              <w:left w:val="nil"/>
              <w:bottom w:val="nil"/>
              <w:right w:val="nil"/>
            </w:tcBorders>
            <w:shd w:val="clear" w:color="auto" w:fill="FAFAFA"/>
          </w:tcPr>
          <w:p w:rsidR="00D80858" w:rsidRDefault="00A923ED">
            <w:pPr>
              <w:pStyle w:val="TableParagraph"/>
              <w:spacing w:line="196" w:lineRule="exact"/>
              <w:ind w:left="3"/>
              <w:rPr>
                <w:sz w:val="20"/>
              </w:rPr>
            </w:pPr>
            <w:r>
              <w:rPr>
                <w:sz w:val="20"/>
              </w:rPr>
              <w:t>профессиональным</w:t>
            </w:r>
            <w:r>
              <w:rPr>
                <w:spacing w:val="-9"/>
                <w:sz w:val="20"/>
              </w:rPr>
              <w:t xml:space="preserve"> </w:t>
            </w:r>
            <w:r>
              <w:rPr>
                <w:sz w:val="20"/>
              </w:rPr>
              <w:t>спортсменам,</w:t>
            </w:r>
            <w:r>
              <w:rPr>
                <w:spacing w:val="-10"/>
                <w:sz w:val="20"/>
              </w:rPr>
              <w:t xml:space="preserve"> </w:t>
            </w:r>
            <w:r>
              <w:rPr>
                <w:sz w:val="20"/>
              </w:rPr>
              <w:t>чьи</w:t>
            </w:r>
            <w:r>
              <w:rPr>
                <w:spacing w:val="-8"/>
                <w:sz w:val="20"/>
              </w:rPr>
              <w:t xml:space="preserve"> </w:t>
            </w:r>
            <w:r>
              <w:rPr>
                <w:sz w:val="20"/>
              </w:rPr>
              <w:t>успехи</w:t>
            </w:r>
            <w:r>
              <w:rPr>
                <w:spacing w:val="-10"/>
                <w:sz w:val="20"/>
              </w:rPr>
              <w:t xml:space="preserve"> </w:t>
            </w:r>
            <w:r>
              <w:rPr>
                <w:sz w:val="20"/>
              </w:rPr>
              <w:t>на</w:t>
            </w:r>
            <w:r>
              <w:rPr>
                <w:spacing w:val="-10"/>
                <w:sz w:val="20"/>
              </w:rPr>
              <w:t xml:space="preserve"> </w:t>
            </w:r>
            <w:r>
              <w:rPr>
                <w:sz w:val="20"/>
              </w:rPr>
              <w:t>Олимпиаде</w:t>
            </w:r>
            <w:r>
              <w:rPr>
                <w:spacing w:val="-9"/>
                <w:sz w:val="20"/>
              </w:rPr>
              <w:t xml:space="preserve"> </w:t>
            </w:r>
            <w:r>
              <w:rPr>
                <w:spacing w:val="-2"/>
                <w:sz w:val="20"/>
              </w:rPr>
              <w:t>повысили</w:t>
            </w:r>
          </w:p>
        </w:tc>
        <w:tc>
          <w:tcPr>
            <w:tcW w:w="154" w:type="dxa"/>
            <w:vMerge/>
            <w:tcBorders>
              <w:top w:val="nil"/>
              <w:left w:val="nil"/>
            </w:tcBorders>
          </w:tcPr>
          <w:p w:rsidR="00D80858" w:rsidRDefault="00D80858">
            <w:pPr>
              <w:rPr>
                <w:sz w:val="2"/>
                <w:szCs w:val="2"/>
              </w:rPr>
            </w:pPr>
          </w:p>
        </w:tc>
        <w:tc>
          <w:tcPr>
            <w:tcW w:w="2408" w:type="dxa"/>
            <w:tcBorders>
              <w:top w:val="nil"/>
              <w:bottom w:val="nil"/>
            </w:tcBorders>
          </w:tcPr>
          <w:p w:rsidR="00D80858" w:rsidRDefault="00D80858">
            <w:pPr>
              <w:pStyle w:val="TableParagraph"/>
              <w:ind w:left="0"/>
              <w:rPr>
                <w:sz w:val="14"/>
              </w:rPr>
            </w:pPr>
          </w:p>
        </w:tc>
        <w:tc>
          <w:tcPr>
            <w:tcW w:w="2103" w:type="dxa"/>
            <w:tcBorders>
              <w:top w:val="nil"/>
              <w:bottom w:val="nil"/>
            </w:tcBorders>
          </w:tcPr>
          <w:p w:rsidR="00D80858" w:rsidRDefault="00D80858">
            <w:pPr>
              <w:pStyle w:val="TableParagraph"/>
              <w:ind w:left="0"/>
              <w:rPr>
                <w:sz w:val="14"/>
              </w:rPr>
            </w:pPr>
          </w:p>
        </w:tc>
        <w:tc>
          <w:tcPr>
            <w:tcW w:w="1955" w:type="dxa"/>
            <w:tcBorders>
              <w:top w:val="nil"/>
              <w:bottom w:val="nil"/>
            </w:tcBorders>
          </w:tcPr>
          <w:p w:rsidR="00D80858" w:rsidRDefault="00D80858">
            <w:pPr>
              <w:pStyle w:val="TableParagraph"/>
              <w:ind w:left="0"/>
              <w:rPr>
                <w:sz w:val="14"/>
              </w:rPr>
            </w:pPr>
          </w:p>
        </w:tc>
      </w:tr>
      <w:tr w:rsidR="00D80858">
        <w:trPr>
          <w:trHeight w:val="220"/>
        </w:trPr>
        <w:tc>
          <w:tcPr>
            <w:tcW w:w="2307" w:type="dxa"/>
            <w:tcBorders>
              <w:top w:val="nil"/>
              <w:bottom w:val="nil"/>
            </w:tcBorders>
          </w:tcPr>
          <w:p w:rsidR="00D80858" w:rsidRDefault="00D80858">
            <w:pPr>
              <w:pStyle w:val="TableParagraph"/>
              <w:ind w:left="0"/>
              <w:rPr>
                <w:sz w:val="14"/>
              </w:rPr>
            </w:pPr>
          </w:p>
        </w:tc>
        <w:tc>
          <w:tcPr>
            <w:tcW w:w="111" w:type="dxa"/>
            <w:vMerge/>
            <w:tcBorders>
              <w:top w:val="nil"/>
              <w:right w:val="nil"/>
            </w:tcBorders>
          </w:tcPr>
          <w:p w:rsidR="00D80858" w:rsidRDefault="00D80858">
            <w:pPr>
              <w:rPr>
                <w:sz w:val="2"/>
                <w:szCs w:val="2"/>
              </w:rPr>
            </w:pPr>
          </w:p>
        </w:tc>
        <w:tc>
          <w:tcPr>
            <w:tcW w:w="6450" w:type="dxa"/>
            <w:tcBorders>
              <w:top w:val="nil"/>
              <w:left w:val="nil"/>
              <w:bottom w:val="nil"/>
              <w:right w:val="nil"/>
            </w:tcBorders>
            <w:shd w:val="clear" w:color="auto" w:fill="FAFAFA"/>
          </w:tcPr>
          <w:p w:rsidR="00D80858" w:rsidRDefault="00A923ED">
            <w:pPr>
              <w:pStyle w:val="TableParagraph"/>
              <w:spacing w:line="200" w:lineRule="exact"/>
              <w:ind w:left="3"/>
              <w:rPr>
                <w:sz w:val="20"/>
              </w:rPr>
            </w:pPr>
            <w:r>
              <w:rPr>
                <w:sz w:val="20"/>
              </w:rPr>
              <w:t>интерес</w:t>
            </w:r>
            <w:r>
              <w:rPr>
                <w:spacing w:val="-6"/>
                <w:sz w:val="20"/>
              </w:rPr>
              <w:t xml:space="preserve"> </w:t>
            </w:r>
            <w:r>
              <w:rPr>
                <w:sz w:val="20"/>
              </w:rPr>
              <w:t>к</w:t>
            </w:r>
            <w:r>
              <w:rPr>
                <w:spacing w:val="-6"/>
                <w:sz w:val="20"/>
              </w:rPr>
              <w:t xml:space="preserve"> </w:t>
            </w:r>
            <w:r>
              <w:rPr>
                <w:sz w:val="20"/>
              </w:rPr>
              <w:t>спорту</w:t>
            </w:r>
            <w:r>
              <w:rPr>
                <w:spacing w:val="-6"/>
                <w:sz w:val="20"/>
              </w:rPr>
              <w:t xml:space="preserve"> </w:t>
            </w:r>
            <w:r>
              <w:rPr>
                <w:sz w:val="20"/>
              </w:rPr>
              <w:t>у</w:t>
            </w:r>
            <w:r>
              <w:rPr>
                <w:spacing w:val="-6"/>
                <w:sz w:val="20"/>
              </w:rPr>
              <w:t xml:space="preserve"> </w:t>
            </w:r>
            <w:r>
              <w:rPr>
                <w:sz w:val="20"/>
              </w:rPr>
              <w:t>многих, но</w:t>
            </w:r>
            <w:r>
              <w:rPr>
                <w:spacing w:val="-5"/>
                <w:sz w:val="20"/>
              </w:rPr>
              <w:t xml:space="preserve"> </w:t>
            </w:r>
            <w:r>
              <w:rPr>
                <w:sz w:val="20"/>
              </w:rPr>
              <w:t>и,</w:t>
            </w:r>
            <w:r>
              <w:rPr>
                <w:spacing w:val="-5"/>
                <w:sz w:val="20"/>
              </w:rPr>
              <w:t xml:space="preserve"> </w:t>
            </w:r>
            <w:r>
              <w:rPr>
                <w:sz w:val="20"/>
              </w:rPr>
              <w:t>конечно</w:t>
            </w:r>
            <w:r>
              <w:rPr>
                <w:spacing w:val="-4"/>
                <w:sz w:val="20"/>
              </w:rPr>
              <w:t xml:space="preserve"> </w:t>
            </w:r>
            <w:r>
              <w:rPr>
                <w:sz w:val="20"/>
              </w:rPr>
              <w:t>же,</w:t>
            </w:r>
            <w:r>
              <w:rPr>
                <w:spacing w:val="-5"/>
                <w:sz w:val="20"/>
              </w:rPr>
              <w:t xml:space="preserve"> </w:t>
            </w:r>
            <w:r>
              <w:rPr>
                <w:sz w:val="20"/>
              </w:rPr>
              <w:t>пропаганда</w:t>
            </w:r>
            <w:r>
              <w:rPr>
                <w:spacing w:val="-5"/>
                <w:sz w:val="20"/>
              </w:rPr>
              <w:t xml:space="preserve"> </w:t>
            </w:r>
            <w:r>
              <w:rPr>
                <w:sz w:val="20"/>
              </w:rPr>
              <w:t>здорового</w:t>
            </w:r>
            <w:r>
              <w:rPr>
                <w:spacing w:val="-4"/>
                <w:sz w:val="20"/>
              </w:rPr>
              <w:t xml:space="preserve"> </w:t>
            </w:r>
            <w:r>
              <w:rPr>
                <w:spacing w:val="-2"/>
                <w:sz w:val="20"/>
              </w:rPr>
              <w:t>образа</w:t>
            </w:r>
          </w:p>
        </w:tc>
        <w:tc>
          <w:tcPr>
            <w:tcW w:w="154" w:type="dxa"/>
            <w:vMerge/>
            <w:tcBorders>
              <w:top w:val="nil"/>
              <w:left w:val="nil"/>
            </w:tcBorders>
          </w:tcPr>
          <w:p w:rsidR="00D80858" w:rsidRDefault="00D80858">
            <w:pPr>
              <w:rPr>
                <w:sz w:val="2"/>
                <w:szCs w:val="2"/>
              </w:rPr>
            </w:pPr>
          </w:p>
        </w:tc>
        <w:tc>
          <w:tcPr>
            <w:tcW w:w="2408" w:type="dxa"/>
            <w:tcBorders>
              <w:top w:val="nil"/>
              <w:bottom w:val="nil"/>
            </w:tcBorders>
          </w:tcPr>
          <w:p w:rsidR="00D80858" w:rsidRDefault="00D80858">
            <w:pPr>
              <w:pStyle w:val="TableParagraph"/>
              <w:ind w:left="0"/>
              <w:rPr>
                <w:sz w:val="14"/>
              </w:rPr>
            </w:pPr>
          </w:p>
        </w:tc>
        <w:tc>
          <w:tcPr>
            <w:tcW w:w="2103" w:type="dxa"/>
            <w:tcBorders>
              <w:top w:val="nil"/>
              <w:bottom w:val="nil"/>
            </w:tcBorders>
          </w:tcPr>
          <w:p w:rsidR="00D80858" w:rsidRDefault="00D80858">
            <w:pPr>
              <w:pStyle w:val="TableParagraph"/>
              <w:ind w:left="0"/>
              <w:rPr>
                <w:sz w:val="14"/>
              </w:rPr>
            </w:pPr>
          </w:p>
        </w:tc>
        <w:tc>
          <w:tcPr>
            <w:tcW w:w="1955" w:type="dxa"/>
            <w:tcBorders>
              <w:top w:val="nil"/>
              <w:bottom w:val="nil"/>
            </w:tcBorders>
          </w:tcPr>
          <w:p w:rsidR="00D80858" w:rsidRDefault="00D80858">
            <w:pPr>
              <w:pStyle w:val="TableParagraph"/>
              <w:ind w:left="0"/>
              <w:rPr>
                <w:sz w:val="14"/>
              </w:rPr>
            </w:pPr>
          </w:p>
        </w:tc>
      </w:tr>
      <w:tr w:rsidR="00D80858">
        <w:trPr>
          <w:trHeight w:val="227"/>
        </w:trPr>
        <w:tc>
          <w:tcPr>
            <w:tcW w:w="2307" w:type="dxa"/>
            <w:tcBorders>
              <w:top w:val="nil"/>
            </w:tcBorders>
          </w:tcPr>
          <w:p w:rsidR="00D80858" w:rsidRDefault="00D80858">
            <w:pPr>
              <w:pStyle w:val="TableParagraph"/>
              <w:ind w:left="0"/>
              <w:rPr>
                <w:sz w:val="16"/>
              </w:rPr>
            </w:pPr>
          </w:p>
        </w:tc>
        <w:tc>
          <w:tcPr>
            <w:tcW w:w="111" w:type="dxa"/>
            <w:vMerge/>
            <w:tcBorders>
              <w:top w:val="nil"/>
              <w:right w:val="nil"/>
            </w:tcBorders>
          </w:tcPr>
          <w:p w:rsidR="00D80858" w:rsidRDefault="00D80858">
            <w:pPr>
              <w:rPr>
                <w:sz w:val="2"/>
                <w:szCs w:val="2"/>
              </w:rPr>
            </w:pPr>
          </w:p>
        </w:tc>
        <w:tc>
          <w:tcPr>
            <w:tcW w:w="6450" w:type="dxa"/>
            <w:tcBorders>
              <w:top w:val="nil"/>
              <w:left w:val="nil"/>
              <w:right w:val="nil"/>
            </w:tcBorders>
            <w:shd w:val="clear" w:color="auto" w:fill="FAFAFA"/>
          </w:tcPr>
          <w:p w:rsidR="00D80858" w:rsidRDefault="00A923ED">
            <w:pPr>
              <w:pStyle w:val="TableParagraph"/>
              <w:spacing w:line="208" w:lineRule="exact"/>
              <w:ind w:left="3"/>
              <w:rPr>
                <w:sz w:val="20"/>
              </w:rPr>
            </w:pPr>
            <w:r>
              <w:rPr>
                <w:sz w:val="20"/>
              </w:rPr>
              <w:t>жизни</w:t>
            </w:r>
            <w:r>
              <w:rPr>
                <w:spacing w:val="-8"/>
                <w:sz w:val="20"/>
              </w:rPr>
              <w:t xml:space="preserve"> </w:t>
            </w:r>
            <w:r>
              <w:rPr>
                <w:sz w:val="20"/>
              </w:rPr>
              <w:t>среди</w:t>
            </w:r>
            <w:r>
              <w:rPr>
                <w:spacing w:val="-7"/>
                <w:sz w:val="20"/>
              </w:rPr>
              <w:t xml:space="preserve"> </w:t>
            </w:r>
            <w:r>
              <w:rPr>
                <w:sz w:val="20"/>
              </w:rPr>
              <w:t>всех</w:t>
            </w:r>
            <w:r>
              <w:rPr>
                <w:spacing w:val="-7"/>
                <w:sz w:val="20"/>
              </w:rPr>
              <w:t xml:space="preserve"> </w:t>
            </w:r>
            <w:r>
              <w:rPr>
                <w:sz w:val="20"/>
              </w:rPr>
              <w:t>слоев</w:t>
            </w:r>
            <w:r>
              <w:rPr>
                <w:spacing w:val="-7"/>
                <w:sz w:val="20"/>
              </w:rPr>
              <w:t xml:space="preserve"> </w:t>
            </w:r>
            <w:r>
              <w:rPr>
                <w:sz w:val="20"/>
              </w:rPr>
              <w:t>населения;</w:t>
            </w:r>
            <w:r>
              <w:rPr>
                <w:spacing w:val="-4"/>
                <w:sz w:val="20"/>
              </w:rPr>
              <w:t xml:space="preserve"> </w:t>
            </w:r>
            <w:r>
              <w:rPr>
                <w:sz w:val="20"/>
              </w:rPr>
              <w:t>привлечение</w:t>
            </w:r>
            <w:r>
              <w:rPr>
                <w:spacing w:val="-7"/>
                <w:sz w:val="20"/>
              </w:rPr>
              <w:t xml:space="preserve"> </w:t>
            </w:r>
            <w:r>
              <w:rPr>
                <w:sz w:val="20"/>
              </w:rPr>
              <w:t>к</w:t>
            </w:r>
            <w:r>
              <w:rPr>
                <w:spacing w:val="-7"/>
                <w:sz w:val="20"/>
              </w:rPr>
              <w:t xml:space="preserve"> </w:t>
            </w:r>
            <w:r>
              <w:rPr>
                <w:sz w:val="20"/>
              </w:rPr>
              <w:t>занятиям</w:t>
            </w:r>
            <w:r>
              <w:rPr>
                <w:spacing w:val="-6"/>
                <w:sz w:val="20"/>
              </w:rPr>
              <w:t xml:space="preserve"> </w:t>
            </w:r>
            <w:r>
              <w:rPr>
                <w:spacing w:val="-2"/>
                <w:sz w:val="20"/>
              </w:rPr>
              <w:t>физкультурой</w:t>
            </w:r>
          </w:p>
        </w:tc>
        <w:tc>
          <w:tcPr>
            <w:tcW w:w="154" w:type="dxa"/>
            <w:vMerge/>
            <w:tcBorders>
              <w:top w:val="nil"/>
              <w:left w:val="nil"/>
            </w:tcBorders>
          </w:tcPr>
          <w:p w:rsidR="00D80858" w:rsidRDefault="00D80858">
            <w:pPr>
              <w:rPr>
                <w:sz w:val="2"/>
                <w:szCs w:val="2"/>
              </w:rPr>
            </w:pPr>
          </w:p>
        </w:tc>
        <w:tc>
          <w:tcPr>
            <w:tcW w:w="2408" w:type="dxa"/>
            <w:tcBorders>
              <w:top w:val="nil"/>
            </w:tcBorders>
          </w:tcPr>
          <w:p w:rsidR="00D80858" w:rsidRDefault="00D80858">
            <w:pPr>
              <w:pStyle w:val="TableParagraph"/>
              <w:ind w:left="0"/>
              <w:rPr>
                <w:sz w:val="16"/>
              </w:rPr>
            </w:pPr>
          </w:p>
        </w:tc>
        <w:tc>
          <w:tcPr>
            <w:tcW w:w="2103" w:type="dxa"/>
            <w:tcBorders>
              <w:top w:val="nil"/>
            </w:tcBorders>
          </w:tcPr>
          <w:p w:rsidR="00D80858" w:rsidRDefault="00D80858">
            <w:pPr>
              <w:pStyle w:val="TableParagraph"/>
              <w:ind w:left="0"/>
              <w:rPr>
                <w:sz w:val="16"/>
              </w:rPr>
            </w:pPr>
          </w:p>
        </w:tc>
        <w:tc>
          <w:tcPr>
            <w:tcW w:w="1955" w:type="dxa"/>
            <w:tcBorders>
              <w:top w:val="nil"/>
            </w:tcBorders>
          </w:tcPr>
          <w:p w:rsidR="00D80858" w:rsidRDefault="00D80858">
            <w:pPr>
              <w:pStyle w:val="TableParagraph"/>
              <w:ind w:left="0"/>
              <w:rPr>
                <w:sz w:val="16"/>
              </w:rPr>
            </w:pPr>
          </w:p>
        </w:tc>
      </w:tr>
    </w:tbl>
    <w:p w:rsidR="00D80858" w:rsidRDefault="00D80858">
      <w:pPr>
        <w:rPr>
          <w:sz w:val="16"/>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6"/>
        <w:gridCol w:w="2408"/>
        <w:gridCol w:w="2103"/>
        <w:gridCol w:w="1955"/>
      </w:tblGrid>
      <w:tr w:rsidR="00D80858" w:rsidTr="00CD73ED">
        <w:trPr>
          <w:trHeight w:val="458"/>
        </w:trPr>
        <w:tc>
          <w:tcPr>
            <w:tcW w:w="2307" w:type="dxa"/>
          </w:tcPr>
          <w:p w:rsidR="00D80858" w:rsidRDefault="00D80858">
            <w:pPr>
              <w:pStyle w:val="TableParagraph"/>
              <w:ind w:left="0"/>
              <w:rPr>
                <w:sz w:val="20"/>
              </w:rPr>
            </w:pPr>
          </w:p>
        </w:tc>
        <w:tc>
          <w:tcPr>
            <w:tcW w:w="6716" w:type="dxa"/>
          </w:tcPr>
          <w:p w:rsidR="00D80858" w:rsidRDefault="00A923ED">
            <w:pPr>
              <w:pStyle w:val="TableParagraph"/>
              <w:spacing w:line="223" w:lineRule="exact"/>
              <w:rPr>
                <w:sz w:val="20"/>
              </w:rPr>
            </w:pP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спортом</w:t>
            </w:r>
            <w:r>
              <w:rPr>
                <w:color w:val="000000"/>
                <w:spacing w:val="-5"/>
                <w:sz w:val="20"/>
                <w:shd w:val="clear" w:color="auto" w:fill="FAFAFA"/>
              </w:rPr>
              <w:t xml:space="preserve"> </w:t>
            </w:r>
            <w:r>
              <w:rPr>
                <w:color w:val="000000"/>
                <w:sz w:val="20"/>
                <w:shd w:val="clear" w:color="auto" w:fill="FAFAFA"/>
              </w:rPr>
              <w:t>как</w:t>
            </w:r>
            <w:r>
              <w:rPr>
                <w:color w:val="000000"/>
                <w:spacing w:val="-6"/>
                <w:sz w:val="20"/>
                <w:shd w:val="clear" w:color="auto" w:fill="FAFAFA"/>
              </w:rPr>
              <w:t xml:space="preserve"> </w:t>
            </w:r>
            <w:r>
              <w:rPr>
                <w:color w:val="000000"/>
                <w:sz w:val="20"/>
                <w:shd w:val="clear" w:color="auto" w:fill="FAFAFA"/>
              </w:rPr>
              <w:t>можно</w:t>
            </w:r>
            <w:r>
              <w:rPr>
                <w:color w:val="000000"/>
                <w:spacing w:val="-4"/>
                <w:sz w:val="20"/>
                <w:shd w:val="clear" w:color="auto" w:fill="FAFAFA"/>
              </w:rPr>
              <w:t xml:space="preserve"> </w:t>
            </w:r>
            <w:r>
              <w:rPr>
                <w:color w:val="000000"/>
                <w:sz w:val="20"/>
                <w:shd w:val="clear" w:color="auto" w:fill="FAFAFA"/>
              </w:rPr>
              <w:t>большего</w:t>
            </w:r>
            <w:r>
              <w:rPr>
                <w:color w:val="000000"/>
                <w:spacing w:val="-4"/>
                <w:sz w:val="20"/>
                <w:shd w:val="clear" w:color="auto" w:fill="FAFAFA"/>
              </w:rPr>
              <w:t xml:space="preserve"> </w:t>
            </w:r>
            <w:r>
              <w:rPr>
                <w:color w:val="000000"/>
                <w:sz w:val="20"/>
                <w:shd w:val="clear" w:color="auto" w:fill="FAFAFA"/>
              </w:rPr>
              <w:t>числа</w:t>
            </w:r>
            <w:r>
              <w:rPr>
                <w:color w:val="000000"/>
                <w:spacing w:val="-5"/>
                <w:sz w:val="20"/>
                <w:shd w:val="clear" w:color="auto" w:fill="FAFAFA"/>
              </w:rPr>
              <w:t xml:space="preserve"> </w:t>
            </w:r>
            <w:r>
              <w:rPr>
                <w:color w:val="000000"/>
                <w:sz w:val="20"/>
                <w:shd w:val="clear" w:color="auto" w:fill="FAFAFA"/>
              </w:rPr>
              <w:t>людей,</w:t>
            </w:r>
            <w:r>
              <w:rPr>
                <w:color w:val="000000"/>
                <w:spacing w:val="-3"/>
                <w:sz w:val="20"/>
                <w:shd w:val="clear" w:color="auto" w:fill="FAFAFA"/>
              </w:rPr>
              <w:t xml:space="preserve"> </w:t>
            </w: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в</w:t>
            </w:r>
            <w:r>
              <w:rPr>
                <w:color w:val="000000"/>
                <w:spacing w:val="-6"/>
                <w:sz w:val="20"/>
                <w:shd w:val="clear" w:color="auto" w:fill="FAFAFA"/>
              </w:rPr>
              <w:t xml:space="preserve"> </w:t>
            </w:r>
            <w:r>
              <w:rPr>
                <w:color w:val="000000"/>
                <w:sz w:val="20"/>
                <w:shd w:val="clear" w:color="auto" w:fill="FAFAFA"/>
              </w:rPr>
              <w:t>первую</w:t>
            </w:r>
            <w:r>
              <w:rPr>
                <w:color w:val="000000"/>
                <w:spacing w:val="-4"/>
                <w:sz w:val="20"/>
                <w:shd w:val="clear" w:color="auto" w:fill="FAFAFA"/>
              </w:rPr>
              <w:t xml:space="preserve"> </w:t>
            </w:r>
            <w:r>
              <w:rPr>
                <w:color w:val="000000"/>
                <w:sz w:val="20"/>
                <w:shd w:val="clear" w:color="auto" w:fill="FAFAFA"/>
              </w:rPr>
              <w:t>очередь</w:t>
            </w:r>
            <w:r>
              <w:rPr>
                <w:color w:val="000000"/>
                <w:spacing w:val="2"/>
                <w:sz w:val="20"/>
                <w:shd w:val="clear" w:color="auto" w:fill="FAFAFA"/>
              </w:rPr>
              <w:t xml:space="preserve"> </w:t>
            </w:r>
            <w:r>
              <w:rPr>
                <w:color w:val="000000"/>
                <w:spacing w:val="-10"/>
                <w:sz w:val="20"/>
                <w:shd w:val="clear" w:color="auto" w:fill="FAFAFA"/>
              </w:rPr>
              <w:t>–</w:t>
            </w:r>
          </w:p>
          <w:p w:rsidR="00D80858" w:rsidRDefault="00A923ED">
            <w:pPr>
              <w:pStyle w:val="TableParagraph"/>
              <w:spacing w:line="215" w:lineRule="exact"/>
              <w:rPr>
                <w:sz w:val="20"/>
              </w:rPr>
            </w:pPr>
            <w:r>
              <w:rPr>
                <w:color w:val="000000"/>
                <w:spacing w:val="-2"/>
                <w:sz w:val="20"/>
                <w:shd w:val="clear" w:color="auto" w:fill="FAFAFA"/>
              </w:rPr>
              <w:t>подрастающего</w:t>
            </w:r>
            <w:r>
              <w:rPr>
                <w:color w:val="000000"/>
                <w:spacing w:val="11"/>
                <w:sz w:val="20"/>
                <w:shd w:val="clear" w:color="auto" w:fill="FAFAFA"/>
              </w:rPr>
              <w:t xml:space="preserve"> </w:t>
            </w:r>
            <w:r>
              <w:rPr>
                <w:color w:val="000000"/>
                <w:spacing w:val="-2"/>
                <w:sz w:val="20"/>
                <w:shd w:val="clear" w:color="auto" w:fill="FAFAFA"/>
              </w:rPr>
              <w:t>поколения.</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rsidTr="00CD73ED">
        <w:trPr>
          <w:trHeight w:val="267"/>
        </w:trPr>
        <w:tc>
          <w:tcPr>
            <w:tcW w:w="2307" w:type="dxa"/>
            <w:tcBorders>
              <w:bottom w:val="nil"/>
            </w:tcBorders>
          </w:tcPr>
          <w:p w:rsidR="00D80858" w:rsidRPr="00CD73ED" w:rsidRDefault="00A923ED">
            <w:pPr>
              <w:pStyle w:val="TableParagraph"/>
              <w:spacing w:line="248" w:lineRule="exact"/>
              <w:ind w:left="11"/>
              <w:jc w:val="center"/>
              <w:rPr>
                <w:sz w:val="24"/>
              </w:rPr>
            </w:pPr>
            <w:r w:rsidRPr="00CD73ED">
              <w:rPr>
                <w:sz w:val="24"/>
              </w:rPr>
              <w:t>15</w:t>
            </w:r>
            <w:r w:rsidRPr="00CD73ED">
              <w:rPr>
                <w:spacing w:val="-2"/>
                <w:sz w:val="24"/>
              </w:rPr>
              <w:t xml:space="preserve"> </w:t>
            </w:r>
            <w:r w:rsidRPr="00CD73ED">
              <w:rPr>
                <w:sz w:val="24"/>
              </w:rPr>
              <w:t>февраля</w:t>
            </w:r>
            <w:r w:rsidRPr="00CD73ED">
              <w:rPr>
                <w:spacing w:val="-2"/>
                <w:sz w:val="24"/>
              </w:rPr>
              <w:t xml:space="preserve"> </w:t>
            </w:r>
            <w:r w:rsidRPr="00CD73ED">
              <w:rPr>
                <w:spacing w:val="-10"/>
                <w:sz w:val="24"/>
              </w:rPr>
              <w:t>–</w:t>
            </w:r>
          </w:p>
        </w:tc>
        <w:tc>
          <w:tcPr>
            <w:tcW w:w="6716" w:type="dxa"/>
            <w:vMerge w:val="restart"/>
          </w:tcPr>
          <w:p w:rsidR="00D80858" w:rsidRPr="00CD73ED" w:rsidRDefault="00A923ED">
            <w:pPr>
              <w:pStyle w:val="TableParagraph"/>
              <w:rPr>
                <w:sz w:val="20"/>
              </w:rPr>
            </w:pPr>
            <w:r w:rsidRPr="00CD73ED">
              <w:rPr>
                <w:sz w:val="20"/>
                <w:shd w:val="clear" w:color="auto" w:fill="FAFAFA"/>
              </w:rPr>
              <w:t>Начиная</w:t>
            </w:r>
            <w:r w:rsidRPr="00CD73ED">
              <w:rPr>
                <w:spacing w:val="-5"/>
                <w:sz w:val="20"/>
                <w:shd w:val="clear" w:color="auto" w:fill="FAFAFA"/>
              </w:rPr>
              <w:t xml:space="preserve"> </w:t>
            </w:r>
            <w:r w:rsidRPr="00CD73ED">
              <w:rPr>
                <w:sz w:val="20"/>
                <w:shd w:val="clear" w:color="auto" w:fill="FAFAFA"/>
              </w:rPr>
              <w:t>с</w:t>
            </w:r>
            <w:r w:rsidRPr="00CD73ED">
              <w:rPr>
                <w:spacing w:val="-4"/>
                <w:sz w:val="20"/>
                <w:shd w:val="clear" w:color="auto" w:fill="FAFAFA"/>
              </w:rPr>
              <w:t xml:space="preserve"> </w:t>
            </w:r>
            <w:r w:rsidRPr="00CD73ED">
              <w:rPr>
                <w:sz w:val="20"/>
                <w:shd w:val="clear" w:color="auto" w:fill="FAFAFA"/>
              </w:rPr>
              <w:t>2011</w:t>
            </w:r>
            <w:r w:rsidRPr="00CD73ED">
              <w:rPr>
                <w:spacing w:val="-3"/>
                <w:sz w:val="20"/>
                <w:shd w:val="clear" w:color="auto" w:fill="FAFAFA"/>
              </w:rPr>
              <w:t xml:space="preserve"> </w:t>
            </w:r>
            <w:r w:rsidRPr="00CD73ED">
              <w:rPr>
                <w:sz w:val="20"/>
                <w:shd w:val="clear" w:color="auto" w:fill="FAFAFA"/>
              </w:rPr>
              <w:t>года</w:t>
            </w:r>
            <w:r w:rsidRPr="00CD73ED">
              <w:rPr>
                <w:spacing w:val="-5"/>
                <w:sz w:val="20"/>
                <w:shd w:val="clear" w:color="auto" w:fill="FAFAFA"/>
              </w:rPr>
              <w:t xml:space="preserve"> </w:t>
            </w:r>
            <w:r w:rsidRPr="00CD73ED">
              <w:rPr>
                <w:sz w:val="20"/>
                <w:shd w:val="clear" w:color="auto" w:fill="FAFAFA"/>
              </w:rPr>
              <w:t>в</w:t>
            </w:r>
            <w:r w:rsidRPr="00CD73ED">
              <w:rPr>
                <w:spacing w:val="-7"/>
                <w:sz w:val="20"/>
                <w:shd w:val="clear" w:color="auto" w:fill="FAFAFA"/>
              </w:rPr>
              <w:t xml:space="preserve"> </w:t>
            </w:r>
            <w:r w:rsidRPr="00CD73ED">
              <w:rPr>
                <w:sz w:val="20"/>
                <w:shd w:val="clear" w:color="auto" w:fill="FAFAFA"/>
              </w:rPr>
              <w:t>России</w:t>
            </w:r>
            <w:r w:rsidRPr="00CD73ED">
              <w:rPr>
                <w:spacing w:val="-5"/>
                <w:sz w:val="20"/>
                <w:shd w:val="clear" w:color="auto" w:fill="FAFAFA"/>
              </w:rPr>
              <w:t xml:space="preserve"> </w:t>
            </w:r>
            <w:r w:rsidRPr="00CD73ED">
              <w:rPr>
                <w:sz w:val="20"/>
                <w:shd w:val="clear" w:color="auto" w:fill="FAFAFA"/>
              </w:rPr>
              <w:t>отмечается</w:t>
            </w:r>
            <w:r w:rsidRPr="00CD73ED">
              <w:rPr>
                <w:spacing w:val="-5"/>
                <w:sz w:val="20"/>
                <w:shd w:val="clear" w:color="auto" w:fill="FAFAFA"/>
              </w:rPr>
              <w:t xml:space="preserve"> </w:t>
            </w:r>
            <w:r w:rsidRPr="00CD73ED">
              <w:rPr>
                <w:sz w:val="20"/>
                <w:shd w:val="clear" w:color="auto" w:fill="FAFAFA"/>
              </w:rPr>
              <w:t>важная</w:t>
            </w:r>
            <w:r w:rsidRPr="00CD73ED">
              <w:rPr>
                <w:spacing w:val="-5"/>
                <w:sz w:val="20"/>
                <w:shd w:val="clear" w:color="auto" w:fill="FAFAFA"/>
              </w:rPr>
              <w:t xml:space="preserve"> </w:t>
            </w:r>
            <w:r w:rsidRPr="00CD73ED">
              <w:rPr>
                <w:sz w:val="20"/>
                <w:shd w:val="clear" w:color="auto" w:fill="FAFAFA"/>
              </w:rPr>
              <w:t>памятная</w:t>
            </w:r>
            <w:r w:rsidRPr="00CD73ED">
              <w:rPr>
                <w:spacing w:val="-5"/>
                <w:sz w:val="20"/>
                <w:shd w:val="clear" w:color="auto" w:fill="FAFAFA"/>
              </w:rPr>
              <w:t xml:space="preserve"> </w:t>
            </w:r>
            <w:r w:rsidRPr="00CD73ED">
              <w:rPr>
                <w:sz w:val="20"/>
                <w:shd w:val="clear" w:color="auto" w:fill="FAFAFA"/>
              </w:rPr>
              <w:t xml:space="preserve">дата </w:t>
            </w:r>
            <w:r w:rsidRPr="00CD73ED">
              <w:rPr>
                <w:sz w:val="20"/>
              </w:rPr>
              <w:t>–</w:t>
            </w:r>
            <w:r w:rsidRPr="00CD73ED">
              <w:rPr>
                <w:spacing w:val="-3"/>
                <w:sz w:val="20"/>
              </w:rPr>
              <w:t xml:space="preserve"> </w:t>
            </w:r>
            <w:r w:rsidRPr="00CD73ED">
              <w:rPr>
                <w:sz w:val="20"/>
                <w:shd w:val="clear" w:color="auto" w:fill="FAFAFA"/>
              </w:rPr>
              <w:t>День</w:t>
            </w:r>
            <w:r w:rsidRPr="00CD73ED">
              <w:rPr>
                <w:sz w:val="20"/>
              </w:rPr>
              <w:t xml:space="preserve"> </w:t>
            </w:r>
            <w:r w:rsidRPr="00CD73ED">
              <w:rPr>
                <w:sz w:val="20"/>
                <w:shd w:val="clear" w:color="auto" w:fill="FAFAFA"/>
              </w:rPr>
              <w:t>памяти о россиянах, исполнявших служебный долг за пределами</w:t>
            </w:r>
          </w:p>
          <w:p w:rsidR="00D80858" w:rsidRPr="00CD73ED" w:rsidRDefault="00A923ED">
            <w:pPr>
              <w:pStyle w:val="TableParagraph"/>
              <w:rPr>
                <w:sz w:val="20"/>
              </w:rPr>
            </w:pPr>
            <w:r w:rsidRPr="00CD73ED">
              <w:rPr>
                <w:sz w:val="20"/>
                <w:shd w:val="clear" w:color="auto" w:fill="FAFAFA"/>
              </w:rPr>
              <w:t>Отечества. Эта дата введена в знак памяти о россиянах, проявивших</w:t>
            </w:r>
            <w:r w:rsidRPr="00CD73ED">
              <w:rPr>
                <w:sz w:val="20"/>
              </w:rPr>
              <w:t xml:space="preserve"> </w:t>
            </w:r>
            <w:r w:rsidRPr="00CD73ED">
              <w:rPr>
                <w:sz w:val="20"/>
                <w:shd w:val="clear" w:color="auto" w:fill="FAFAFA"/>
              </w:rPr>
              <w:lastRenderedPageBreak/>
              <w:t>самоотверженность</w:t>
            </w:r>
            <w:r w:rsidRPr="00CD73ED">
              <w:rPr>
                <w:spacing w:val="-5"/>
                <w:sz w:val="20"/>
                <w:shd w:val="clear" w:color="auto" w:fill="FAFAFA"/>
              </w:rPr>
              <w:t xml:space="preserve"> </w:t>
            </w:r>
            <w:r w:rsidRPr="00CD73ED">
              <w:rPr>
                <w:sz w:val="20"/>
                <w:shd w:val="clear" w:color="auto" w:fill="FAFAFA"/>
              </w:rPr>
              <w:t>и</w:t>
            </w:r>
            <w:r w:rsidRPr="00CD73ED">
              <w:rPr>
                <w:spacing w:val="-7"/>
                <w:sz w:val="20"/>
                <w:shd w:val="clear" w:color="auto" w:fill="FAFAFA"/>
              </w:rPr>
              <w:t xml:space="preserve"> </w:t>
            </w:r>
            <w:r w:rsidRPr="00CD73ED">
              <w:rPr>
                <w:sz w:val="20"/>
                <w:shd w:val="clear" w:color="auto" w:fill="FAFAFA"/>
              </w:rPr>
              <w:t>преданность</w:t>
            </w:r>
            <w:r w:rsidRPr="00CD73ED">
              <w:rPr>
                <w:spacing w:val="-6"/>
                <w:sz w:val="20"/>
                <w:shd w:val="clear" w:color="auto" w:fill="FAFAFA"/>
              </w:rPr>
              <w:t xml:space="preserve"> </w:t>
            </w:r>
            <w:r w:rsidRPr="00CD73ED">
              <w:rPr>
                <w:sz w:val="20"/>
                <w:shd w:val="clear" w:color="auto" w:fill="FAFAFA"/>
              </w:rPr>
              <w:t>Родине</w:t>
            </w:r>
            <w:r w:rsidRPr="00CD73ED">
              <w:rPr>
                <w:spacing w:val="-6"/>
                <w:sz w:val="20"/>
                <w:shd w:val="clear" w:color="auto" w:fill="FAFAFA"/>
              </w:rPr>
              <w:t xml:space="preserve"> </w:t>
            </w:r>
            <w:r w:rsidRPr="00CD73ED">
              <w:rPr>
                <w:sz w:val="20"/>
                <w:shd w:val="clear" w:color="auto" w:fill="FAFAFA"/>
              </w:rPr>
              <w:t>в</w:t>
            </w:r>
            <w:r w:rsidRPr="00CD73ED">
              <w:rPr>
                <w:spacing w:val="-7"/>
                <w:sz w:val="20"/>
                <w:shd w:val="clear" w:color="auto" w:fill="FAFAFA"/>
              </w:rPr>
              <w:t xml:space="preserve"> </w:t>
            </w:r>
            <w:r w:rsidRPr="00CD73ED">
              <w:rPr>
                <w:sz w:val="20"/>
                <w:shd w:val="clear" w:color="auto" w:fill="FAFAFA"/>
              </w:rPr>
              <w:t>период</w:t>
            </w:r>
            <w:r w:rsidRPr="00CD73ED">
              <w:rPr>
                <w:spacing w:val="-5"/>
                <w:sz w:val="20"/>
                <w:shd w:val="clear" w:color="auto" w:fill="FAFAFA"/>
              </w:rPr>
              <w:t xml:space="preserve"> </w:t>
            </w:r>
            <w:r w:rsidRPr="00CD73ED">
              <w:rPr>
                <w:sz w:val="20"/>
                <w:shd w:val="clear" w:color="auto" w:fill="FAFAFA"/>
              </w:rPr>
              <w:t>участия</w:t>
            </w:r>
            <w:r w:rsidRPr="00CD73ED">
              <w:rPr>
                <w:spacing w:val="-5"/>
                <w:sz w:val="20"/>
                <w:shd w:val="clear" w:color="auto" w:fill="FAFAFA"/>
              </w:rPr>
              <w:t xml:space="preserve"> </w:t>
            </w:r>
            <w:r w:rsidRPr="00CD73ED">
              <w:rPr>
                <w:sz w:val="20"/>
                <w:shd w:val="clear" w:color="auto" w:fill="FAFAFA"/>
              </w:rPr>
              <w:t>в</w:t>
            </w:r>
            <w:r w:rsidRPr="00CD73ED">
              <w:rPr>
                <w:spacing w:val="-7"/>
                <w:sz w:val="20"/>
                <w:shd w:val="clear" w:color="auto" w:fill="FAFAFA"/>
              </w:rPr>
              <w:t xml:space="preserve"> </w:t>
            </w:r>
            <w:r w:rsidRPr="00CD73ED">
              <w:rPr>
                <w:sz w:val="20"/>
                <w:shd w:val="clear" w:color="auto" w:fill="FAFAFA"/>
              </w:rPr>
              <w:t>боевых</w:t>
            </w:r>
          </w:p>
          <w:p w:rsidR="00D80858" w:rsidRPr="00CD73ED" w:rsidRDefault="00A923ED">
            <w:pPr>
              <w:pStyle w:val="TableParagraph"/>
              <w:rPr>
                <w:sz w:val="20"/>
              </w:rPr>
            </w:pPr>
            <w:r w:rsidRPr="00CD73ED">
              <w:rPr>
                <w:sz w:val="20"/>
                <w:shd w:val="clear" w:color="auto" w:fill="FAFAFA"/>
              </w:rPr>
              <w:t>действиях за пределами страны после Второй мировой войны, выполняя</w:t>
            </w:r>
            <w:r w:rsidRPr="00CD73ED">
              <w:rPr>
                <w:sz w:val="20"/>
              </w:rPr>
              <w:t xml:space="preserve"> </w:t>
            </w:r>
            <w:r w:rsidRPr="00CD73ED">
              <w:rPr>
                <w:sz w:val="20"/>
                <w:shd w:val="clear" w:color="auto" w:fill="FAFAFA"/>
              </w:rPr>
              <w:t>взятые СССР и РФ международные обязательства по оказанию военной</w:t>
            </w:r>
            <w:r w:rsidRPr="00CD73ED">
              <w:rPr>
                <w:sz w:val="20"/>
              </w:rPr>
              <w:t xml:space="preserve"> </w:t>
            </w:r>
            <w:r w:rsidRPr="00CD73ED">
              <w:rPr>
                <w:sz w:val="20"/>
                <w:shd w:val="clear" w:color="auto" w:fill="FAFAFA"/>
              </w:rPr>
              <w:t>помощи</w:t>
            </w:r>
            <w:r w:rsidRPr="00CD73ED">
              <w:rPr>
                <w:spacing w:val="-6"/>
                <w:sz w:val="20"/>
                <w:shd w:val="clear" w:color="auto" w:fill="FAFAFA"/>
              </w:rPr>
              <w:t xml:space="preserve"> </w:t>
            </w:r>
            <w:r w:rsidRPr="00CD73ED">
              <w:rPr>
                <w:sz w:val="20"/>
                <w:shd w:val="clear" w:color="auto" w:fill="FAFAFA"/>
              </w:rPr>
              <w:t>дружественным</w:t>
            </w:r>
            <w:r w:rsidRPr="00CD73ED">
              <w:rPr>
                <w:spacing w:val="-4"/>
                <w:sz w:val="20"/>
                <w:shd w:val="clear" w:color="auto" w:fill="FAFAFA"/>
              </w:rPr>
              <w:t xml:space="preserve"> </w:t>
            </w:r>
            <w:r w:rsidRPr="00CD73ED">
              <w:rPr>
                <w:sz w:val="20"/>
                <w:shd w:val="clear" w:color="auto" w:fill="FAFAFA"/>
              </w:rPr>
              <w:t>странам.</w:t>
            </w:r>
            <w:r w:rsidRPr="00CD73ED">
              <w:rPr>
                <w:spacing w:val="40"/>
                <w:sz w:val="20"/>
                <w:shd w:val="clear" w:color="auto" w:fill="FAFAFA"/>
              </w:rPr>
              <w:t xml:space="preserve"> </w:t>
            </w:r>
            <w:r w:rsidRPr="00CD73ED">
              <w:rPr>
                <w:sz w:val="20"/>
                <w:shd w:val="clear" w:color="auto" w:fill="FAFAFA"/>
              </w:rPr>
              <w:t>В</w:t>
            </w:r>
            <w:r w:rsidRPr="00CD73ED">
              <w:rPr>
                <w:spacing w:val="-4"/>
                <w:sz w:val="20"/>
                <w:shd w:val="clear" w:color="auto" w:fill="FAFAFA"/>
              </w:rPr>
              <w:t xml:space="preserve"> </w:t>
            </w:r>
            <w:r w:rsidRPr="00CD73ED">
              <w:rPr>
                <w:sz w:val="20"/>
                <w:shd w:val="clear" w:color="auto" w:fill="FAFAFA"/>
              </w:rPr>
              <w:t>честь</w:t>
            </w:r>
            <w:r w:rsidRPr="00CD73ED">
              <w:rPr>
                <w:spacing w:val="-5"/>
                <w:sz w:val="20"/>
                <w:shd w:val="clear" w:color="auto" w:fill="FAFAFA"/>
              </w:rPr>
              <w:t xml:space="preserve"> </w:t>
            </w:r>
            <w:r w:rsidRPr="00CD73ED">
              <w:rPr>
                <w:sz w:val="20"/>
                <w:shd w:val="clear" w:color="auto" w:fill="FAFAFA"/>
              </w:rPr>
              <w:t>этой</w:t>
            </w:r>
            <w:r w:rsidRPr="00CD73ED">
              <w:rPr>
                <w:spacing w:val="-6"/>
                <w:sz w:val="20"/>
                <w:shd w:val="clear" w:color="auto" w:fill="FAFAFA"/>
              </w:rPr>
              <w:t xml:space="preserve"> </w:t>
            </w:r>
            <w:r w:rsidRPr="00CD73ED">
              <w:rPr>
                <w:sz w:val="20"/>
                <w:shd w:val="clear" w:color="auto" w:fill="FAFAFA"/>
              </w:rPr>
              <w:t>даты в</w:t>
            </w:r>
            <w:r w:rsidRPr="00CD73ED">
              <w:rPr>
                <w:spacing w:val="-6"/>
                <w:sz w:val="20"/>
                <w:shd w:val="clear" w:color="auto" w:fill="FAFAFA"/>
              </w:rPr>
              <w:t xml:space="preserve"> </w:t>
            </w:r>
            <w:r w:rsidRPr="00CD73ED">
              <w:rPr>
                <w:sz w:val="20"/>
                <w:shd w:val="clear" w:color="auto" w:fill="FAFAFA"/>
              </w:rPr>
              <w:t>российских</w:t>
            </w:r>
            <w:r w:rsidRPr="00CD73ED">
              <w:rPr>
                <w:spacing w:val="-6"/>
                <w:sz w:val="20"/>
                <w:shd w:val="clear" w:color="auto" w:fill="FAFAFA"/>
              </w:rPr>
              <w:t xml:space="preserve"> </w:t>
            </w:r>
            <w:r w:rsidRPr="00CD73ED">
              <w:rPr>
                <w:sz w:val="20"/>
                <w:shd w:val="clear" w:color="auto" w:fill="FAFAFA"/>
              </w:rPr>
              <w:t>городах</w:t>
            </w:r>
            <w:r w:rsidRPr="00CD73ED">
              <w:rPr>
                <w:sz w:val="20"/>
              </w:rPr>
              <w:t xml:space="preserve"> </w:t>
            </w:r>
            <w:r w:rsidRPr="00CD73ED">
              <w:rPr>
                <w:sz w:val="20"/>
                <w:shd w:val="clear" w:color="auto" w:fill="FAFAFA"/>
              </w:rPr>
              <w:t>проходят торжественные и памятные мероприятия, митинги и акции, с</w:t>
            </w:r>
          </w:p>
          <w:p w:rsidR="00D80858" w:rsidRPr="00CD73ED" w:rsidRDefault="00A923ED">
            <w:pPr>
              <w:pStyle w:val="TableParagraph"/>
              <w:spacing w:line="230" w:lineRule="exact"/>
              <w:rPr>
                <w:sz w:val="20"/>
              </w:rPr>
            </w:pPr>
            <w:r w:rsidRPr="00CD73ED">
              <w:rPr>
                <w:sz w:val="20"/>
                <w:shd w:val="clear" w:color="auto" w:fill="FAFAFA"/>
              </w:rPr>
              <w:t>участием</w:t>
            </w:r>
            <w:r w:rsidRPr="00CD73ED">
              <w:rPr>
                <w:spacing w:val="-7"/>
                <w:sz w:val="20"/>
                <w:shd w:val="clear" w:color="auto" w:fill="FAFAFA"/>
              </w:rPr>
              <w:t xml:space="preserve"> </w:t>
            </w:r>
            <w:r w:rsidRPr="00CD73ED">
              <w:rPr>
                <w:sz w:val="20"/>
                <w:shd w:val="clear" w:color="auto" w:fill="FAFAFA"/>
              </w:rPr>
              <w:t>ветеранов</w:t>
            </w:r>
            <w:r w:rsidRPr="00CD73ED">
              <w:rPr>
                <w:spacing w:val="-9"/>
                <w:sz w:val="20"/>
                <w:shd w:val="clear" w:color="auto" w:fill="FAFAFA"/>
              </w:rPr>
              <w:t xml:space="preserve"> </w:t>
            </w:r>
            <w:r w:rsidRPr="00CD73ED">
              <w:rPr>
                <w:sz w:val="20"/>
                <w:shd w:val="clear" w:color="auto" w:fill="FAFAFA"/>
              </w:rPr>
              <w:t>боевых</w:t>
            </w:r>
            <w:r w:rsidRPr="00CD73ED">
              <w:rPr>
                <w:spacing w:val="-7"/>
                <w:sz w:val="20"/>
                <w:shd w:val="clear" w:color="auto" w:fill="FAFAFA"/>
              </w:rPr>
              <w:t xml:space="preserve"> </w:t>
            </w:r>
            <w:r w:rsidRPr="00CD73ED">
              <w:rPr>
                <w:sz w:val="20"/>
                <w:shd w:val="clear" w:color="auto" w:fill="FAFAFA"/>
              </w:rPr>
              <w:t>действий,</w:t>
            </w:r>
            <w:r w:rsidRPr="00CD73ED">
              <w:rPr>
                <w:spacing w:val="-8"/>
                <w:sz w:val="20"/>
                <w:shd w:val="clear" w:color="auto" w:fill="FAFAFA"/>
              </w:rPr>
              <w:t xml:space="preserve"> </w:t>
            </w:r>
            <w:r w:rsidRPr="00CD73ED">
              <w:rPr>
                <w:sz w:val="20"/>
                <w:shd w:val="clear" w:color="auto" w:fill="FAFAFA"/>
              </w:rPr>
              <w:t>представителей</w:t>
            </w:r>
            <w:r w:rsidRPr="00CD73ED">
              <w:rPr>
                <w:spacing w:val="-9"/>
                <w:sz w:val="20"/>
                <w:shd w:val="clear" w:color="auto" w:fill="FAFAFA"/>
              </w:rPr>
              <w:t xml:space="preserve"> </w:t>
            </w:r>
            <w:r w:rsidRPr="00CD73ED">
              <w:rPr>
                <w:sz w:val="20"/>
                <w:shd w:val="clear" w:color="auto" w:fill="FAFAFA"/>
              </w:rPr>
              <w:t>общественности</w:t>
            </w:r>
            <w:r w:rsidRPr="00CD73ED">
              <w:rPr>
                <w:spacing w:val="-7"/>
                <w:sz w:val="20"/>
                <w:shd w:val="clear" w:color="auto" w:fill="FAFAFA"/>
              </w:rPr>
              <w:t xml:space="preserve"> </w:t>
            </w:r>
            <w:r w:rsidRPr="00CD73ED">
              <w:rPr>
                <w:sz w:val="20"/>
                <w:shd w:val="clear" w:color="auto" w:fill="FAFAFA"/>
              </w:rPr>
              <w:t>и</w:t>
            </w:r>
            <w:r w:rsidRPr="00CD73ED">
              <w:rPr>
                <w:sz w:val="20"/>
              </w:rPr>
              <w:t xml:space="preserve"> </w:t>
            </w:r>
            <w:r w:rsidRPr="00CD73ED">
              <w:rPr>
                <w:sz w:val="20"/>
                <w:shd w:val="clear" w:color="auto" w:fill="FAFAFA"/>
              </w:rPr>
              <w:t>учреждений военно-патриотического воспитания молодежи.</w:t>
            </w:r>
          </w:p>
        </w:tc>
        <w:tc>
          <w:tcPr>
            <w:tcW w:w="2408" w:type="dxa"/>
            <w:tcBorders>
              <w:bottom w:val="nil"/>
            </w:tcBorders>
          </w:tcPr>
          <w:p w:rsidR="00D80858" w:rsidRPr="00CD73ED" w:rsidRDefault="00A923ED">
            <w:pPr>
              <w:pStyle w:val="TableParagraph"/>
              <w:spacing w:line="248" w:lineRule="exact"/>
              <w:ind w:left="13" w:right="3"/>
              <w:jc w:val="center"/>
              <w:rPr>
                <w:sz w:val="24"/>
              </w:rPr>
            </w:pPr>
            <w:r w:rsidRPr="00CD73ED">
              <w:rPr>
                <w:spacing w:val="-2"/>
                <w:sz w:val="24"/>
              </w:rPr>
              <w:lastRenderedPageBreak/>
              <w:t>патриотическое</w:t>
            </w:r>
          </w:p>
        </w:tc>
        <w:tc>
          <w:tcPr>
            <w:tcW w:w="2103" w:type="dxa"/>
            <w:tcBorders>
              <w:bottom w:val="nil"/>
            </w:tcBorders>
          </w:tcPr>
          <w:p w:rsidR="00D80858" w:rsidRPr="00CD73ED" w:rsidRDefault="00A923ED">
            <w:pPr>
              <w:pStyle w:val="TableParagraph"/>
              <w:spacing w:line="248" w:lineRule="exact"/>
              <w:ind w:left="8" w:right="4"/>
              <w:jc w:val="center"/>
              <w:rPr>
                <w:sz w:val="24"/>
              </w:rPr>
            </w:pPr>
            <w:r w:rsidRPr="00CD73ED">
              <w:rPr>
                <w:spacing w:val="-2"/>
                <w:sz w:val="24"/>
              </w:rPr>
              <w:t>Старшая,</w:t>
            </w:r>
          </w:p>
        </w:tc>
        <w:tc>
          <w:tcPr>
            <w:tcW w:w="1955" w:type="dxa"/>
            <w:tcBorders>
              <w:bottom w:val="nil"/>
            </w:tcBorders>
          </w:tcPr>
          <w:p w:rsidR="00D80858" w:rsidRPr="00CD73ED" w:rsidRDefault="00A923ED">
            <w:pPr>
              <w:pStyle w:val="TableParagraph"/>
              <w:spacing w:line="248" w:lineRule="exact"/>
              <w:ind w:left="18" w:right="15"/>
              <w:jc w:val="center"/>
              <w:rPr>
                <w:sz w:val="24"/>
              </w:rPr>
            </w:pPr>
            <w:r w:rsidRPr="00CD73ED">
              <w:rPr>
                <w:spacing w:val="-2"/>
                <w:sz w:val="24"/>
              </w:rPr>
              <w:t>Воспитатели</w:t>
            </w:r>
          </w:p>
        </w:tc>
      </w:tr>
      <w:tr w:rsidR="00D80858" w:rsidTr="00CD73ED">
        <w:trPr>
          <w:trHeight w:val="265"/>
        </w:trPr>
        <w:tc>
          <w:tcPr>
            <w:tcW w:w="2307" w:type="dxa"/>
            <w:tcBorders>
              <w:top w:val="nil"/>
              <w:bottom w:val="nil"/>
            </w:tcBorders>
          </w:tcPr>
          <w:p w:rsidR="00D80858" w:rsidRPr="00CD73ED" w:rsidRDefault="00A923ED">
            <w:pPr>
              <w:pStyle w:val="TableParagraph"/>
              <w:spacing w:line="246" w:lineRule="exact"/>
              <w:ind w:left="11"/>
              <w:jc w:val="center"/>
              <w:rPr>
                <w:sz w:val="24"/>
              </w:rPr>
            </w:pPr>
            <w:r w:rsidRPr="00CD73ED">
              <w:rPr>
                <w:sz w:val="24"/>
              </w:rPr>
              <w:t>«</w:t>
            </w:r>
            <w:r w:rsidRPr="00CD73ED">
              <w:rPr>
                <w:sz w:val="24"/>
                <w:shd w:val="clear" w:color="auto" w:fill="FAFAFA"/>
              </w:rPr>
              <w:t>День</w:t>
            </w:r>
            <w:r w:rsidRPr="00CD73ED">
              <w:rPr>
                <w:spacing w:val="-5"/>
                <w:sz w:val="24"/>
                <w:shd w:val="clear" w:color="auto" w:fill="FAFAFA"/>
              </w:rPr>
              <w:t xml:space="preserve"> </w:t>
            </w:r>
            <w:r w:rsidRPr="00CD73ED">
              <w:rPr>
                <w:sz w:val="24"/>
                <w:shd w:val="clear" w:color="auto" w:fill="FAFAFA"/>
              </w:rPr>
              <w:t>памяти</w:t>
            </w:r>
            <w:r w:rsidRPr="00CD73ED">
              <w:rPr>
                <w:spacing w:val="-2"/>
                <w:sz w:val="24"/>
                <w:shd w:val="clear" w:color="auto" w:fill="FAFAFA"/>
              </w:rPr>
              <w:t xml:space="preserve"> </w:t>
            </w:r>
            <w:r w:rsidRPr="00CD73ED">
              <w:rPr>
                <w:spacing w:val="-10"/>
                <w:sz w:val="24"/>
                <w:shd w:val="clear" w:color="auto" w:fill="FAFAFA"/>
              </w:rPr>
              <w:t>о</w:t>
            </w:r>
          </w:p>
        </w:tc>
        <w:tc>
          <w:tcPr>
            <w:tcW w:w="6716" w:type="dxa"/>
            <w:vMerge/>
            <w:tcBorders>
              <w:top w:val="nil"/>
            </w:tcBorders>
          </w:tcPr>
          <w:p w:rsidR="00D80858" w:rsidRPr="00CD73ED" w:rsidRDefault="00D80858">
            <w:pPr>
              <w:rPr>
                <w:sz w:val="2"/>
                <w:szCs w:val="2"/>
              </w:rPr>
            </w:pPr>
          </w:p>
        </w:tc>
        <w:tc>
          <w:tcPr>
            <w:tcW w:w="2408" w:type="dxa"/>
            <w:tcBorders>
              <w:top w:val="nil"/>
              <w:bottom w:val="nil"/>
            </w:tcBorders>
          </w:tcPr>
          <w:p w:rsidR="00D80858" w:rsidRPr="00CD73ED" w:rsidRDefault="00D80858">
            <w:pPr>
              <w:pStyle w:val="TableParagraph"/>
              <w:ind w:left="0"/>
              <w:rPr>
                <w:sz w:val="18"/>
              </w:rPr>
            </w:pPr>
          </w:p>
        </w:tc>
        <w:tc>
          <w:tcPr>
            <w:tcW w:w="2103" w:type="dxa"/>
            <w:tcBorders>
              <w:top w:val="nil"/>
              <w:bottom w:val="nil"/>
            </w:tcBorders>
          </w:tcPr>
          <w:p w:rsidR="00D80858" w:rsidRPr="00CD73ED" w:rsidRDefault="00A923ED">
            <w:pPr>
              <w:pStyle w:val="TableParagraph"/>
              <w:spacing w:line="246" w:lineRule="exact"/>
              <w:ind w:left="8" w:right="2"/>
              <w:jc w:val="center"/>
              <w:rPr>
                <w:sz w:val="24"/>
              </w:rPr>
            </w:pPr>
            <w:r w:rsidRPr="00CD73ED">
              <w:rPr>
                <w:spacing w:val="-2"/>
                <w:sz w:val="24"/>
              </w:rPr>
              <w:t>подготовительная</w:t>
            </w:r>
          </w:p>
        </w:tc>
        <w:tc>
          <w:tcPr>
            <w:tcW w:w="1955" w:type="dxa"/>
            <w:tcBorders>
              <w:top w:val="nil"/>
              <w:bottom w:val="nil"/>
            </w:tcBorders>
          </w:tcPr>
          <w:p w:rsidR="00D80858" w:rsidRPr="00CD73ED" w:rsidRDefault="00D80858">
            <w:pPr>
              <w:pStyle w:val="TableParagraph"/>
              <w:ind w:left="0"/>
              <w:rPr>
                <w:sz w:val="18"/>
              </w:rPr>
            </w:pPr>
          </w:p>
        </w:tc>
      </w:tr>
      <w:tr w:rsidR="00D80858" w:rsidTr="00CD73ED">
        <w:trPr>
          <w:trHeight w:val="266"/>
        </w:trPr>
        <w:tc>
          <w:tcPr>
            <w:tcW w:w="2307" w:type="dxa"/>
            <w:tcBorders>
              <w:top w:val="nil"/>
              <w:bottom w:val="nil"/>
            </w:tcBorders>
          </w:tcPr>
          <w:p w:rsidR="00D80858" w:rsidRPr="00CD73ED" w:rsidRDefault="00A923ED">
            <w:pPr>
              <w:pStyle w:val="TableParagraph"/>
              <w:spacing w:line="246" w:lineRule="exact"/>
              <w:ind w:left="10"/>
              <w:jc w:val="center"/>
              <w:rPr>
                <w:sz w:val="24"/>
              </w:rPr>
            </w:pPr>
            <w:r w:rsidRPr="00CD73ED">
              <w:rPr>
                <w:spacing w:val="-2"/>
                <w:sz w:val="24"/>
                <w:shd w:val="clear" w:color="auto" w:fill="FAFAFA"/>
              </w:rPr>
              <w:t>россиянах,</w:t>
            </w:r>
          </w:p>
        </w:tc>
        <w:tc>
          <w:tcPr>
            <w:tcW w:w="6716" w:type="dxa"/>
            <w:vMerge/>
            <w:tcBorders>
              <w:top w:val="nil"/>
            </w:tcBorders>
          </w:tcPr>
          <w:p w:rsidR="00D80858" w:rsidRPr="00CD73ED" w:rsidRDefault="00D80858">
            <w:pPr>
              <w:rPr>
                <w:sz w:val="2"/>
                <w:szCs w:val="2"/>
              </w:rPr>
            </w:pPr>
          </w:p>
        </w:tc>
        <w:tc>
          <w:tcPr>
            <w:tcW w:w="2408" w:type="dxa"/>
            <w:tcBorders>
              <w:top w:val="nil"/>
              <w:bottom w:val="nil"/>
            </w:tcBorders>
          </w:tcPr>
          <w:p w:rsidR="00D80858" w:rsidRPr="00CD73ED" w:rsidRDefault="00D80858">
            <w:pPr>
              <w:pStyle w:val="TableParagraph"/>
              <w:ind w:left="0"/>
              <w:rPr>
                <w:sz w:val="18"/>
              </w:rPr>
            </w:pPr>
          </w:p>
        </w:tc>
        <w:tc>
          <w:tcPr>
            <w:tcW w:w="2103" w:type="dxa"/>
            <w:tcBorders>
              <w:top w:val="nil"/>
              <w:bottom w:val="nil"/>
            </w:tcBorders>
          </w:tcPr>
          <w:p w:rsidR="00D80858" w:rsidRPr="00CD73ED" w:rsidRDefault="00A923ED">
            <w:pPr>
              <w:pStyle w:val="TableParagraph"/>
              <w:spacing w:line="246" w:lineRule="exact"/>
              <w:ind w:left="8" w:right="4"/>
              <w:jc w:val="center"/>
              <w:rPr>
                <w:sz w:val="24"/>
              </w:rPr>
            </w:pPr>
            <w:r w:rsidRPr="00CD73ED">
              <w:rPr>
                <w:sz w:val="24"/>
              </w:rPr>
              <w:t>к школе</w:t>
            </w:r>
            <w:r w:rsidRPr="00CD73ED">
              <w:rPr>
                <w:spacing w:val="-1"/>
                <w:sz w:val="24"/>
              </w:rPr>
              <w:t xml:space="preserve"> </w:t>
            </w:r>
            <w:r w:rsidRPr="00CD73ED">
              <w:rPr>
                <w:spacing w:val="-2"/>
                <w:sz w:val="24"/>
              </w:rPr>
              <w:t>группы</w:t>
            </w:r>
          </w:p>
        </w:tc>
        <w:tc>
          <w:tcPr>
            <w:tcW w:w="1955" w:type="dxa"/>
            <w:tcBorders>
              <w:top w:val="nil"/>
              <w:bottom w:val="nil"/>
            </w:tcBorders>
          </w:tcPr>
          <w:p w:rsidR="00D80858" w:rsidRPr="00CD73ED" w:rsidRDefault="00D80858">
            <w:pPr>
              <w:pStyle w:val="TableParagraph"/>
              <w:ind w:left="0"/>
              <w:rPr>
                <w:sz w:val="18"/>
              </w:rPr>
            </w:pPr>
          </w:p>
        </w:tc>
      </w:tr>
      <w:tr w:rsidR="00D80858" w:rsidTr="00CD73ED">
        <w:trPr>
          <w:trHeight w:val="266"/>
        </w:trPr>
        <w:tc>
          <w:tcPr>
            <w:tcW w:w="2307" w:type="dxa"/>
            <w:tcBorders>
              <w:top w:val="nil"/>
              <w:bottom w:val="nil"/>
            </w:tcBorders>
          </w:tcPr>
          <w:p w:rsidR="00D80858" w:rsidRPr="00CD73ED" w:rsidRDefault="00A923ED">
            <w:pPr>
              <w:pStyle w:val="TableParagraph"/>
              <w:spacing w:line="246" w:lineRule="exact"/>
              <w:ind w:left="8"/>
              <w:jc w:val="center"/>
              <w:rPr>
                <w:sz w:val="24"/>
              </w:rPr>
            </w:pPr>
            <w:r w:rsidRPr="00CD73ED">
              <w:rPr>
                <w:spacing w:val="-2"/>
                <w:sz w:val="24"/>
                <w:shd w:val="clear" w:color="auto" w:fill="FAFAFA"/>
              </w:rPr>
              <w:lastRenderedPageBreak/>
              <w:t>исполнявших</w:t>
            </w:r>
          </w:p>
        </w:tc>
        <w:tc>
          <w:tcPr>
            <w:tcW w:w="6716" w:type="dxa"/>
            <w:vMerge/>
            <w:tcBorders>
              <w:top w:val="nil"/>
            </w:tcBorders>
          </w:tcPr>
          <w:p w:rsidR="00D80858" w:rsidRPr="00CD73ED" w:rsidRDefault="00D80858">
            <w:pPr>
              <w:rPr>
                <w:sz w:val="2"/>
                <w:szCs w:val="2"/>
              </w:rPr>
            </w:pPr>
          </w:p>
        </w:tc>
        <w:tc>
          <w:tcPr>
            <w:tcW w:w="2408" w:type="dxa"/>
            <w:tcBorders>
              <w:top w:val="nil"/>
              <w:bottom w:val="nil"/>
            </w:tcBorders>
          </w:tcPr>
          <w:p w:rsidR="00D80858" w:rsidRPr="00CD73ED" w:rsidRDefault="00D80858">
            <w:pPr>
              <w:pStyle w:val="TableParagraph"/>
              <w:ind w:left="0"/>
              <w:rPr>
                <w:sz w:val="18"/>
              </w:rPr>
            </w:pPr>
          </w:p>
        </w:tc>
        <w:tc>
          <w:tcPr>
            <w:tcW w:w="2103" w:type="dxa"/>
            <w:tcBorders>
              <w:top w:val="nil"/>
              <w:bottom w:val="nil"/>
            </w:tcBorders>
          </w:tcPr>
          <w:p w:rsidR="00D80858" w:rsidRPr="00CD73ED" w:rsidRDefault="00D80858">
            <w:pPr>
              <w:pStyle w:val="TableParagraph"/>
              <w:ind w:left="0"/>
              <w:rPr>
                <w:sz w:val="18"/>
              </w:rPr>
            </w:pPr>
          </w:p>
        </w:tc>
        <w:tc>
          <w:tcPr>
            <w:tcW w:w="1955" w:type="dxa"/>
            <w:tcBorders>
              <w:top w:val="nil"/>
              <w:bottom w:val="nil"/>
            </w:tcBorders>
          </w:tcPr>
          <w:p w:rsidR="00D80858" w:rsidRPr="00CD73ED" w:rsidRDefault="00D80858">
            <w:pPr>
              <w:pStyle w:val="TableParagraph"/>
              <w:ind w:left="0"/>
              <w:rPr>
                <w:sz w:val="18"/>
              </w:rPr>
            </w:pPr>
          </w:p>
        </w:tc>
      </w:tr>
      <w:tr w:rsidR="00D80858" w:rsidTr="00CD73ED">
        <w:trPr>
          <w:trHeight w:val="266"/>
        </w:trPr>
        <w:tc>
          <w:tcPr>
            <w:tcW w:w="2307" w:type="dxa"/>
            <w:tcBorders>
              <w:top w:val="nil"/>
              <w:bottom w:val="nil"/>
            </w:tcBorders>
          </w:tcPr>
          <w:p w:rsidR="00D80858" w:rsidRPr="00CD73ED" w:rsidRDefault="00A923ED">
            <w:pPr>
              <w:pStyle w:val="TableParagraph"/>
              <w:spacing w:line="246" w:lineRule="exact"/>
              <w:ind w:left="16"/>
              <w:jc w:val="center"/>
              <w:rPr>
                <w:sz w:val="24"/>
              </w:rPr>
            </w:pPr>
            <w:r w:rsidRPr="00CD73ED">
              <w:rPr>
                <w:sz w:val="24"/>
                <w:shd w:val="clear" w:color="auto" w:fill="FAFAFA"/>
              </w:rPr>
              <w:lastRenderedPageBreak/>
              <w:t>служебный</w:t>
            </w:r>
            <w:r w:rsidRPr="00CD73ED">
              <w:rPr>
                <w:spacing w:val="-4"/>
                <w:sz w:val="24"/>
                <w:shd w:val="clear" w:color="auto" w:fill="FAFAFA"/>
              </w:rPr>
              <w:t xml:space="preserve"> </w:t>
            </w:r>
            <w:r w:rsidRPr="00CD73ED">
              <w:rPr>
                <w:sz w:val="24"/>
                <w:shd w:val="clear" w:color="auto" w:fill="FAFAFA"/>
              </w:rPr>
              <w:t>долг</w:t>
            </w:r>
            <w:r w:rsidRPr="00CD73ED">
              <w:rPr>
                <w:spacing w:val="-3"/>
                <w:sz w:val="24"/>
                <w:shd w:val="clear" w:color="auto" w:fill="FAFAFA"/>
              </w:rPr>
              <w:t xml:space="preserve"> </w:t>
            </w:r>
            <w:r w:rsidRPr="00CD73ED">
              <w:rPr>
                <w:spacing w:val="-5"/>
                <w:sz w:val="24"/>
                <w:shd w:val="clear" w:color="auto" w:fill="FAFAFA"/>
              </w:rPr>
              <w:t>за</w:t>
            </w:r>
          </w:p>
        </w:tc>
        <w:tc>
          <w:tcPr>
            <w:tcW w:w="6716" w:type="dxa"/>
            <w:vMerge/>
            <w:tcBorders>
              <w:top w:val="nil"/>
            </w:tcBorders>
          </w:tcPr>
          <w:p w:rsidR="00D80858" w:rsidRPr="00CD73ED" w:rsidRDefault="00D80858">
            <w:pPr>
              <w:rPr>
                <w:sz w:val="2"/>
                <w:szCs w:val="2"/>
              </w:rPr>
            </w:pPr>
          </w:p>
        </w:tc>
        <w:tc>
          <w:tcPr>
            <w:tcW w:w="2408" w:type="dxa"/>
            <w:tcBorders>
              <w:top w:val="nil"/>
              <w:bottom w:val="nil"/>
            </w:tcBorders>
          </w:tcPr>
          <w:p w:rsidR="00D80858" w:rsidRPr="00CD73ED" w:rsidRDefault="00D80858">
            <w:pPr>
              <w:pStyle w:val="TableParagraph"/>
              <w:ind w:left="0"/>
              <w:rPr>
                <w:sz w:val="18"/>
              </w:rPr>
            </w:pPr>
          </w:p>
        </w:tc>
        <w:tc>
          <w:tcPr>
            <w:tcW w:w="2103" w:type="dxa"/>
            <w:tcBorders>
              <w:top w:val="nil"/>
              <w:bottom w:val="nil"/>
            </w:tcBorders>
          </w:tcPr>
          <w:p w:rsidR="00D80858" w:rsidRPr="00CD73ED" w:rsidRDefault="00D80858">
            <w:pPr>
              <w:pStyle w:val="TableParagraph"/>
              <w:ind w:left="0"/>
              <w:rPr>
                <w:sz w:val="18"/>
              </w:rPr>
            </w:pPr>
          </w:p>
        </w:tc>
        <w:tc>
          <w:tcPr>
            <w:tcW w:w="1955" w:type="dxa"/>
            <w:tcBorders>
              <w:top w:val="nil"/>
              <w:bottom w:val="nil"/>
            </w:tcBorders>
          </w:tcPr>
          <w:p w:rsidR="00D80858" w:rsidRPr="00CD73ED" w:rsidRDefault="00D80858">
            <w:pPr>
              <w:pStyle w:val="TableParagraph"/>
              <w:ind w:left="0"/>
              <w:rPr>
                <w:sz w:val="18"/>
              </w:rPr>
            </w:pPr>
          </w:p>
        </w:tc>
      </w:tr>
      <w:tr w:rsidR="00D80858" w:rsidTr="00CD73ED">
        <w:trPr>
          <w:trHeight w:val="266"/>
        </w:trPr>
        <w:tc>
          <w:tcPr>
            <w:tcW w:w="2307" w:type="dxa"/>
            <w:tcBorders>
              <w:top w:val="nil"/>
              <w:bottom w:val="nil"/>
            </w:tcBorders>
          </w:tcPr>
          <w:p w:rsidR="00D80858" w:rsidRPr="00CD73ED" w:rsidRDefault="00A923ED">
            <w:pPr>
              <w:pStyle w:val="TableParagraph"/>
              <w:spacing w:line="246" w:lineRule="exact"/>
              <w:ind w:left="10"/>
              <w:jc w:val="center"/>
              <w:rPr>
                <w:sz w:val="24"/>
              </w:rPr>
            </w:pPr>
            <w:r w:rsidRPr="00CD73ED">
              <w:rPr>
                <w:spacing w:val="-2"/>
                <w:sz w:val="24"/>
                <w:shd w:val="clear" w:color="auto" w:fill="FAFAFA"/>
              </w:rPr>
              <w:t>пределами</w:t>
            </w:r>
          </w:p>
        </w:tc>
        <w:tc>
          <w:tcPr>
            <w:tcW w:w="6716" w:type="dxa"/>
            <w:vMerge/>
            <w:tcBorders>
              <w:top w:val="nil"/>
            </w:tcBorders>
          </w:tcPr>
          <w:p w:rsidR="00D80858" w:rsidRPr="00CD73ED" w:rsidRDefault="00D80858">
            <w:pPr>
              <w:rPr>
                <w:sz w:val="2"/>
                <w:szCs w:val="2"/>
              </w:rPr>
            </w:pPr>
          </w:p>
        </w:tc>
        <w:tc>
          <w:tcPr>
            <w:tcW w:w="2408" w:type="dxa"/>
            <w:tcBorders>
              <w:top w:val="nil"/>
              <w:bottom w:val="nil"/>
            </w:tcBorders>
          </w:tcPr>
          <w:p w:rsidR="00D80858" w:rsidRPr="00CD73ED" w:rsidRDefault="00D80858">
            <w:pPr>
              <w:pStyle w:val="TableParagraph"/>
              <w:ind w:left="0"/>
              <w:rPr>
                <w:sz w:val="18"/>
              </w:rPr>
            </w:pPr>
          </w:p>
        </w:tc>
        <w:tc>
          <w:tcPr>
            <w:tcW w:w="2103" w:type="dxa"/>
            <w:tcBorders>
              <w:top w:val="nil"/>
              <w:bottom w:val="nil"/>
            </w:tcBorders>
          </w:tcPr>
          <w:p w:rsidR="00D80858" w:rsidRPr="00CD73ED" w:rsidRDefault="00D80858">
            <w:pPr>
              <w:pStyle w:val="TableParagraph"/>
              <w:ind w:left="0"/>
              <w:rPr>
                <w:sz w:val="18"/>
              </w:rPr>
            </w:pPr>
          </w:p>
        </w:tc>
        <w:tc>
          <w:tcPr>
            <w:tcW w:w="1955" w:type="dxa"/>
            <w:tcBorders>
              <w:top w:val="nil"/>
              <w:bottom w:val="nil"/>
            </w:tcBorders>
          </w:tcPr>
          <w:p w:rsidR="00D80858" w:rsidRPr="00CD73ED" w:rsidRDefault="00D80858">
            <w:pPr>
              <w:pStyle w:val="TableParagraph"/>
              <w:ind w:left="0"/>
              <w:rPr>
                <w:sz w:val="18"/>
              </w:rPr>
            </w:pPr>
          </w:p>
        </w:tc>
      </w:tr>
      <w:tr w:rsidR="00D80858" w:rsidTr="00CD73ED">
        <w:trPr>
          <w:trHeight w:val="643"/>
        </w:trPr>
        <w:tc>
          <w:tcPr>
            <w:tcW w:w="2307" w:type="dxa"/>
            <w:tcBorders>
              <w:top w:val="nil"/>
            </w:tcBorders>
          </w:tcPr>
          <w:p w:rsidR="00D80858" w:rsidRPr="00CD73ED" w:rsidRDefault="00A923ED">
            <w:pPr>
              <w:pStyle w:val="TableParagraph"/>
              <w:spacing w:line="266" w:lineRule="exact"/>
              <w:ind w:left="16"/>
              <w:jc w:val="center"/>
              <w:rPr>
                <w:sz w:val="24"/>
              </w:rPr>
            </w:pPr>
            <w:r w:rsidRPr="00CD73ED">
              <w:rPr>
                <w:spacing w:val="-2"/>
                <w:sz w:val="24"/>
                <w:shd w:val="clear" w:color="auto" w:fill="FAFAFA"/>
              </w:rPr>
              <w:t>Отечества</w:t>
            </w:r>
            <w:r w:rsidRPr="00CD73ED">
              <w:rPr>
                <w:spacing w:val="-2"/>
                <w:sz w:val="24"/>
              </w:rPr>
              <w:t>»</w:t>
            </w:r>
          </w:p>
        </w:tc>
        <w:tc>
          <w:tcPr>
            <w:tcW w:w="6716" w:type="dxa"/>
            <w:vMerge/>
            <w:tcBorders>
              <w:top w:val="nil"/>
            </w:tcBorders>
          </w:tcPr>
          <w:p w:rsidR="00D80858" w:rsidRPr="00CD73ED" w:rsidRDefault="00D80858">
            <w:pPr>
              <w:rPr>
                <w:sz w:val="2"/>
                <w:szCs w:val="2"/>
              </w:rPr>
            </w:pPr>
          </w:p>
        </w:tc>
        <w:tc>
          <w:tcPr>
            <w:tcW w:w="2408" w:type="dxa"/>
            <w:tcBorders>
              <w:top w:val="nil"/>
            </w:tcBorders>
          </w:tcPr>
          <w:p w:rsidR="00D80858" w:rsidRPr="00CD73ED" w:rsidRDefault="00D80858">
            <w:pPr>
              <w:pStyle w:val="TableParagraph"/>
              <w:ind w:left="0"/>
              <w:rPr>
                <w:sz w:val="20"/>
              </w:rPr>
            </w:pPr>
          </w:p>
        </w:tc>
        <w:tc>
          <w:tcPr>
            <w:tcW w:w="2103" w:type="dxa"/>
            <w:tcBorders>
              <w:top w:val="nil"/>
            </w:tcBorders>
          </w:tcPr>
          <w:p w:rsidR="00D80858" w:rsidRPr="00CD73ED" w:rsidRDefault="00D80858">
            <w:pPr>
              <w:pStyle w:val="TableParagraph"/>
              <w:ind w:left="0"/>
              <w:rPr>
                <w:sz w:val="20"/>
              </w:rPr>
            </w:pPr>
          </w:p>
        </w:tc>
        <w:tc>
          <w:tcPr>
            <w:tcW w:w="1955" w:type="dxa"/>
            <w:tcBorders>
              <w:top w:val="nil"/>
            </w:tcBorders>
          </w:tcPr>
          <w:p w:rsidR="00D80858" w:rsidRPr="00CD73ED" w:rsidRDefault="00D80858">
            <w:pPr>
              <w:pStyle w:val="TableParagraph"/>
              <w:ind w:left="0"/>
              <w:rPr>
                <w:sz w:val="20"/>
              </w:rPr>
            </w:pPr>
          </w:p>
        </w:tc>
      </w:tr>
      <w:tr w:rsidR="00D80858" w:rsidTr="00CD73ED">
        <w:trPr>
          <w:trHeight w:val="1610"/>
        </w:trPr>
        <w:tc>
          <w:tcPr>
            <w:tcW w:w="2307" w:type="dxa"/>
            <w:tcBorders>
              <w:bottom w:val="nil"/>
            </w:tcBorders>
          </w:tcPr>
          <w:p w:rsidR="00D80858" w:rsidRPr="00CD73ED" w:rsidRDefault="00A923ED">
            <w:pPr>
              <w:pStyle w:val="TableParagraph"/>
              <w:spacing w:line="271" w:lineRule="exact"/>
              <w:ind w:left="11"/>
              <w:jc w:val="center"/>
              <w:rPr>
                <w:sz w:val="24"/>
              </w:rPr>
            </w:pPr>
            <w:r w:rsidRPr="00CD73ED">
              <w:rPr>
                <w:sz w:val="24"/>
              </w:rPr>
              <w:t>17</w:t>
            </w:r>
            <w:r w:rsidRPr="00CD73ED">
              <w:rPr>
                <w:spacing w:val="-2"/>
                <w:sz w:val="24"/>
              </w:rPr>
              <w:t xml:space="preserve"> </w:t>
            </w:r>
            <w:r w:rsidRPr="00CD73ED">
              <w:rPr>
                <w:sz w:val="24"/>
              </w:rPr>
              <w:t>февраля</w:t>
            </w:r>
            <w:r w:rsidRPr="00CD73ED">
              <w:rPr>
                <w:spacing w:val="-2"/>
                <w:sz w:val="24"/>
              </w:rPr>
              <w:t xml:space="preserve"> </w:t>
            </w:r>
            <w:r w:rsidRPr="00CD73ED">
              <w:rPr>
                <w:spacing w:val="-10"/>
                <w:sz w:val="24"/>
              </w:rPr>
              <w:t>–</w:t>
            </w:r>
          </w:p>
          <w:p w:rsidR="00D80858" w:rsidRPr="00CD73ED" w:rsidRDefault="00A923ED">
            <w:pPr>
              <w:pStyle w:val="TableParagraph"/>
              <w:ind w:left="220" w:right="208"/>
              <w:jc w:val="center"/>
              <w:rPr>
                <w:sz w:val="24"/>
              </w:rPr>
            </w:pPr>
            <w:r w:rsidRPr="00CD73ED">
              <w:rPr>
                <w:sz w:val="24"/>
              </w:rPr>
              <w:t>«День рождения детского</w:t>
            </w:r>
            <w:r w:rsidRPr="00CD73ED">
              <w:rPr>
                <w:spacing w:val="-15"/>
                <w:sz w:val="24"/>
              </w:rPr>
              <w:t xml:space="preserve"> </w:t>
            </w:r>
            <w:r w:rsidRPr="00CD73ED">
              <w:rPr>
                <w:sz w:val="24"/>
              </w:rPr>
              <w:t>писателя А. Барто»</w:t>
            </w:r>
          </w:p>
        </w:tc>
        <w:tc>
          <w:tcPr>
            <w:tcW w:w="6716" w:type="dxa"/>
          </w:tcPr>
          <w:p w:rsidR="00D80858" w:rsidRPr="00CD73ED" w:rsidRDefault="005905ED">
            <w:pPr>
              <w:pStyle w:val="TableParagraph"/>
              <w:ind w:right="166"/>
              <w:rPr>
                <w:sz w:val="20"/>
              </w:rPr>
            </w:pPr>
            <w:r w:rsidRPr="00CD73ED">
              <w:pict>
                <v:group id="docshapegroup165" o:spid="_x0000_s1036" style="position:absolute;left:0;text-align:left;margin-left:5.5pt;margin-top:.3pt;width:283.25pt;height:22.85pt;z-index:-28275200;mso-position-horizontal-relative:text;mso-position-vertical-relative:text" coordorigin="110,6" coordsize="5665,457">
                  <v:shape id="docshape166" o:spid="_x0000_s1037" style="position:absolute;left:110;top:6;width:5665;height:457" coordorigin="110,6" coordsize="5665,457" path="m5775,6l3332,6r,222l3332,228r,-222l110,6r,222l110,235r,228l5766,463r,-228l5775,235r,-229xe" fillcolor="#fafafa" stroked="f">
                    <v:path arrowok="t"/>
                  </v:shape>
                </v:group>
              </w:pict>
            </w:r>
            <w:r w:rsidR="00A923ED" w:rsidRPr="00CD73ED">
              <w:rPr>
                <w:sz w:val="20"/>
              </w:rPr>
              <w:t xml:space="preserve">Агния Львовна Барто (1906 – 1981) – русская писательница, автор стихотворений для детей. После выхода в свет цикла поэтических </w:t>
            </w:r>
            <w:r w:rsidR="00A923ED" w:rsidRPr="00CD73ED">
              <w:rPr>
                <w:sz w:val="20"/>
                <w:shd w:val="clear" w:color="auto" w:fill="FAFAFA"/>
              </w:rPr>
              <w:t>миниатюр для самых маленьких «Игрушки» (1936) и других детских</w:t>
            </w:r>
            <w:r w:rsidR="00A923ED" w:rsidRPr="00CD73ED">
              <w:rPr>
                <w:sz w:val="20"/>
              </w:rPr>
              <w:t xml:space="preserve"> </w:t>
            </w:r>
            <w:r w:rsidR="00A923ED" w:rsidRPr="00CD73ED">
              <w:rPr>
                <w:sz w:val="20"/>
                <w:shd w:val="clear" w:color="auto" w:fill="FAFAFA"/>
              </w:rPr>
              <w:t>стихов,</w:t>
            </w:r>
            <w:r w:rsidR="00A923ED" w:rsidRPr="00CD73ED">
              <w:rPr>
                <w:spacing w:val="-5"/>
                <w:sz w:val="20"/>
                <w:shd w:val="clear" w:color="auto" w:fill="FAFAFA"/>
              </w:rPr>
              <w:t xml:space="preserve"> </w:t>
            </w:r>
            <w:r w:rsidR="00A923ED" w:rsidRPr="00CD73ED">
              <w:rPr>
                <w:sz w:val="20"/>
                <w:shd w:val="clear" w:color="auto" w:fill="FAFAFA"/>
              </w:rPr>
              <w:t>Барто</w:t>
            </w:r>
            <w:r w:rsidR="00A923ED" w:rsidRPr="00CD73ED">
              <w:rPr>
                <w:spacing w:val="-4"/>
                <w:sz w:val="20"/>
                <w:shd w:val="clear" w:color="auto" w:fill="FAFAFA"/>
              </w:rPr>
              <w:t xml:space="preserve"> </w:t>
            </w:r>
            <w:r w:rsidR="00A923ED" w:rsidRPr="00CD73ED">
              <w:rPr>
                <w:sz w:val="20"/>
                <w:shd w:val="clear" w:color="auto" w:fill="FAFAFA"/>
              </w:rPr>
              <w:t>стала</w:t>
            </w:r>
            <w:r w:rsidR="00A923ED" w:rsidRPr="00CD73ED">
              <w:rPr>
                <w:spacing w:val="-5"/>
                <w:sz w:val="20"/>
                <w:shd w:val="clear" w:color="auto" w:fill="FAFAFA"/>
              </w:rPr>
              <w:t xml:space="preserve"> </w:t>
            </w:r>
            <w:r w:rsidR="00A923ED" w:rsidRPr="00CD73ED">
              <w:rPr>
                <w:sz w:val="20"/>
                <w:shd w:val="clear" w:color="auto" w:fill="FAFAFA"/>
              </w:rPr>
              <w:t>одним</w:t>
            </w:r>
            <w:r w:rsidR="00A923ED" w:rsidRPr="00CD73ED">
              <w:rPr>
                <w:spacing w:val="-4"/>
                <w:sz w:val="20"/>
                <w:shd w:val="clear" w:color="auto" w:fill="FAFAFA"/>
              </w:rPr>
              <w:t xml:space="preserve"> </w:t>
            </w:r>
            <w:r w:rsidR="00A923ED" w:rsidRPr="00CD73ED">
              <w:rPr>
                <w:sz w:val="20"/>
                <w:shd w:val="clear" w:color="auto" w:fill="FAFAFA"/>
              </w:rPr>
              <w:t>из</w:t>
            </w:r>
            <w:r w:rsidR="00A923ED" w:rsidRPr="00CD73ED">
              <w:rPr>
                <w:spacing w:val="-5"/>
                <w:sz w:val="20"/>
                <w:shd w:val="clear" w:color="auto" w:fill="FAFAFA"/>
              </w:rPr>
              <w:t xml:space="preserve"> </w:t>
            </w:r>
            <w:r w:rsidR="00A923ED" w:rsidRPr="00CD73ED">
              <w:rPr>
                <w:sz w:val="20"/>
                <w:shd w:val="clear" w:color="auto" w:fill="FAFAFA"/>
              </w:rPr>
              <w:t>самых</w:t>
            </w:r>
            <w:r w:rsidR="00A923ED" w:rsidRPr="00CD73ED">
              <w:rPr>
                <w:spacing w:val="-6"/>
                <w:sz w:val="20"/>
                <w:shd w:val="clear" w:color="auto" w:fill="FAFAFA"/>
              </w:rPr>
              <w:t xml:space="preserve"> </w:t>
            </w:r>
            <w:r w:rsidR="00A923ED" w:rsidRPr="00CD73ED">
              <w:rPr>
                <w:sz w:val="20"/>
                <w:shd w:val="clear" w:color="auto" w:fill="FAFAFA"/>
              </w:rPr>
              <w:t>известных</w:t>
            </w:r>
            <w:r w:rsidR="00A923ED" w:rsidRPr="00CD73ED">
              <w:rPr>
                <w:spacing w:val="-6"/>
                <w:sz w:val="20"/>
                <w:shd w:val="clear" w:color="auto" w:fill="FAFAFA"/>
              </w:rPr>
              <w:t xml:space="preserve"> </w:t>
            </w:r>
            <w:r w:rsidR="00A923ED" w:rsidRPr="00CD73ED">
              <w:rPr>
                <w:sz w:val="20"/>
                <w:shd w:val="clear" w:color="auto" w:fill="FAFAFA"/>
              </w:rPr>
              <w:t>и</w:t>
            </w:r>
            <w:r w:rsidR="00A923ED" w:rsidRPr="00CD73ED">
              <w:rPr>
                <w:spacing w:val="-6"/>
                <w:sz w:val="20"/>
                <w:shd w:val="clear" w:color="auto" w:fill="FAFAFA"/>
              </w:rPr>
              <w:t xml:space="preserve"> </w:t>
            </w:r>
            <w:r w:rsidR="00A923ED" w:rsidRPr="00CD73ED">
              <w:rPr>
                <w:sz w:val="20"/>
                <w:shd w:val="clear" w:color="auto" w:fill="FAFAFA"/>
              </w:rPr>
              <w:t>любимых</w:t>
            </w:r>
            <w:r w:rsidR="00A923ED" w:rsidRPr="00CD73ED">
              <w:rPr>
                <w:spacing w:val="-6"/>
                <w:sz w:val="20"/>
                <w:shd w:val="clear" w:color="auto" w:fill="FAFAFA"/>
              </w:rPr>
              <w:t xml:space="preserve"> </w:t>
            </w:r>
            <w:r w:rsidR="00A923ED" w:rsidRPr="00CD73ED">
              <w:rPr>
                <w:sz w:val="20"/>
                <w:shd w:val="clear" w:color="auto" w:fill="FAFAFA"/>
              </w:rPr>
              <w:t>читателями</w:t>
            </w:r>
            <w:r w:rsidR="00A923ED" w:rsidRPr="00CD73ED">
              <w:rPr>
                <w:sz w:val="20"/>
              </w:rPr>
              <w:t xml:space="preserve"> </w:t>
            </w:r>
            <w:r w:rsidR="00A923ED" w:rsidRPr="00CD73ED">
              <w:rPr>
                <w:sz w:val="20"/>
                <w:shd w:val="clear" w:color="auto" w:fill="FAFAFA"/>
              </w:rPr>
              <w:t>детских поэтов, ее произведения издавались огромными тиражами,</w:t>
            </w:r>
            <w:r w:rsidR="00A923ED" w:rsidRPr="00CD73ED">
              <w:rPr>
                <w:sz w:val="20"/>
              </w:rPr>
              <w:t xml:space="preserve"> </w:t>
            </w:r>
            <w:r w:rsidR="00A923ED" w:rsidRPr="00CD73ED">
              <w:rPr>
                <w:sz w:val="20"/>
                <w:shd w:val="clear" w:color="auto" w:fill="FAFAFA"/>
              </w:rPr>
              <w:t>входили в хрестоматии. Ритм, рифмы, образы и сюжеты этих стихов</w:t>
            </w:r>
          </w:p>
          <w:p w:rsidR="00D80858" w:rsidRPr="00CD73ED" w:rsidRDefault="00A923ED">
            <w:pPr>
              <w:pStyle w:val="TableParagraph"/>
              <w:spacing w:line="215" w:lineRule="exact"/>
              <w:rPr>
                <w:sz w:val="20"/>
              </w:rPr>
            </w:pPr>
            <w:r w:rsidRPr="00CD73ED">
              <w:rPr>
                <w:sz w:val="20"/>
                <w:shd w:val="clear" w:color="auto" w:fill="FAFAFA"/>
              </w:rPr>
              <w:t>оказались</w:t>
            </w:r>
            <w:r w:rsidRPr="00CD73ED">
              <w:rPr>
                <w:spacing w:val="-8"/>
                <w:sz w:val="20"/>
                <w:shd w:val="clear" w:color="auto" w:fill="FAFAFA"/>
              </w:rPr>
              <w:t xml:space="preserve"> </w:t>
            </w:r>
            <w:r w:rsidRPr="00CD73ED">
              <w:rPr>
                <w:sz w:val="20"/>
                <w:shd w:val="clear" w:color="auto" w:fill="FAFAFA"/>
              </w:rPr>
              <w:t>близки</w:t>
            </w:r>
            <w:r w:rsidRPr="00CD73ED">
              <w:rPr>
                <w:spacing w:val="-9"/>
                <w:sz w:val="20"/>
                <w:shd w:val="clear" w:color="auto" w:fill="FAFAFA"/>
              </w:rPr>
              <w:t xml:space="preserve"> </w:t>
            </w:r>
            <w:r w:rsidRPr="00CD73ED">
              <w:rPr>
                <w:sz w:val="20"/>
                <w:shd w:val="clear" w:color="auto" w:fill="FAFAFA"/>
              </w:rPr>
              <w:t>и</w:t>
            </w:r>
            <w:r w:rsidRPr="00CD73ED">
              <w:rPr>
                <w:spacing w:val="-7"/>
                <w:sz w:val="20"/>
                <w:shd w:val="clear" w:color="auto" w:fill="FAFAFA"/>
              </w:rPr>
              <w:t xml:space="preserve"> </w:t>
            </w:r>
            <w:r w:rsidRPr="00CD73ED">
              <w:rPr>
                <w:sz w:val="20"/>
                <w:shd w:val="clear" w:color="auto" w:fill="FAFAFA"/>
              </w:rPr>
              <w:t>понятны</w:t>
            </w:r>
            <w:r w:rsidRPr="00CD73ED">
              <w:rPr>
                <w:spacing w:val="-5"/>
                <w:sz w:val="20"/>
                <w:shd w:val="clear" w:color="auto" w:fill="FAFAFA"/>
              </w:rPr>
              <w:t xml:space="preserve"> </w:t>
            </w:r>
            <w:r w:rsidRPr="00CD73ED">
              <w:rPr>
                <w:sz w:val="20"/>
                <w:shd w:val="clear" w:color="auto" w:fill="FAFAFA"/>
              </w:rPr>
              <w:t>миллионам</w:t>
            </w:r>
            <w:r w:rsidRPr="00CD73ED">
              <w:rPr>
                <w:spacing w:val="-7"/>
                <w:sz w:val="20"/>
                <w:shd w:val="clear" w:color="auto" w:fill="FAFAFA"/>
              </w:rPr>
              <w:t xml:space="preserve"> </w:t>
            </w:r>
            <w:r w:rsidRPr="00CD73ED">
              <w:rPr>
                <w:spacing w:val="-2"/>
                <w:sz w:val="20"/>
                <w:shd w:val="clear" w:color="auto" w:fill="FAFAFA"/>
              </w:rPr>
              <w:t>детей.</w:t>
            </w:r>
          </w:p>
        </w:tc>
        <w:tc>
          <w:tcPr>
            <w:tcW w:w="2408" w:type="dxa"/>
          </w:tcPr>
          <w:p w:rsidR="00D80858" w:rsidRPr="00CD73ED" w:rsidRDefault="00A923ED">
            <w:pPr>
              <w:pStyle w:val="TableParagraph"/>
              <w:ind w:left="537" w:right="107" w:hanging="173"/>
              <w:rPr>
                <w:sz w:val="24"/>
              </w:rPr>
            </w:pPr>
            <w:r w:rsidRPr="00CD73ED">
              <w:rPr>
                <w:spacing w:val="-2"/>
                <w:sz w:val="24"/>
              </w:rPr>
              <w:t>патриотическое, эстетическое</w:t>
            </w:r>
          </w:p>
        </w:tc>
        <w:tc>
          <w:tcPr>
            <w:tcW w:w="2103" w:type="dxa"/>
          </w:tcPr>
          <w:p w:rsidR="00D80858" w:rsidRPr="00CD73ED" w:rsidRDefault="00A923ED">
            <w:pPr>
              <w:pStyle w:val="TableParagraph"/>
              <w:ind w:left="671" w:right="239" w:hanging="418"/>
              <w:rPr>
                <w:sz w:val="24"/>
              </w:rPr>
            </w:pPr>
            <w:r w:rsidRPr="00CD73ED">
              <w:rPr>
                <w:sz w:val="24"/>
              </w:rPr>
              <w:t>Все</w:t>
            </w:r>
            <w:r w:rsidRPr="00CD73ED">
              <w:rPr>
                <w:spacing w:val="-15"/>
                <w:sz w:val="24"/>
              </w:rPr>
              <w:t xml:space="preserve"> </w:t>
            </w:r>
            <w:r w:rsidRPr="00CD73ED">
              <w:rPr>
                <w:sz w:val="24"/>
              </w:rPr>
              <w:t xml:space="preserve">возрастные </w:t>
            </w:r>
            <w:r w:rsidRPr="00CD73ED">
              <w:rPr>
                <w:spacing w:val="-2"/>
                <w:sz w:val="24"/>
              </w:rPr>
              <w:t>группы</w:t>
            </w:r>
          </w:p>
        </w:tc>
        <w:tc>
          <w:tcPr>
            <w:tcW w:w="1955" w:type="dxa"/>
          </w:tcPr>
          <w:p w:rsidR="00D80858" w:rsidRPr="00CD73ED" w:rsidRDefault="00A923ED">
            <w:pPr>
              <w:pStyle w:val="TableParagraph"/>
              <w:spacing w:line="271" w:lineRule="exact"/>
              <w:ind w:left="18" w:right="15"/>
              <w:jc w:val="center"/>
              <w:rPr>
                <w:sz w:val="24"/>
              </w:rPr>
            </w:pPr>
            <w:r w:rsidRPr="00CD73ED">
              <w:rPr>
                <w:spacing w:val="-2"/>
                <w:sz w:val="24"/>
              </w:rPr>
              <w:t>Воспитатели</w:t>
            </w:r>
          </w:p>
        </w:tc>
      </w:tr>
      <w:tr w:rsidR="00D80858">
        <w:trPr>
          <w:trHeight w:val="1149"/>
        </w:trPr>
        <w:tc>
          <w:tcPr>
            <w:tcW w:w="2307" w:type="dxa"/>
            <w:tcBorders>
              <w:bottom w:val="nil"/>
            </w:tcBorders>
          </w:tcPr>
          <w:p w:rsidR="00D80858" w:rsidRPr="00CD73ED" w:rsidRDefault="00A923ED">
            <w:pPr>
              <w:pStyle w:val="TableParagraph"/>
              <w:spacing w:line="268" w:lineRule="exact"/>
              <w:ind w:left="11"/>
              <w:jc w:val="center"/>
              <w:rPr>
                <w:sz w:val="24"/>
              </w:rPr>
            </w:pPr>
            <w:r w:rsidRPr="00CD73ED">
              <w:rPr>
                <w:sz w:val="24"/>
              </w:rPr>
              <w:t>21</w:t>
            </w:r>
            <w:r w:rsidRPr="00CD73ED">
              <w:rPr>
                <w:spacing w:val="-2"/>
                <w:sz w:val="24"/>
              </w:rPr>
              <w:t xml:space="preserve"> </w:t>
            </w:r>
            <w:r w:rsidRPr="00CD73ED">
              <w:rPr>
                <w:sz w:val="24"/>
              </w:rPr>
              <w:t>февраля</w:t>
            </w:r>
            <w:r w:rsidRPr="00CD73ED">
              <w:rPr>
                <w:spacing w:val="-2"/>
                <w:sz w:val="24"/>
              </w:rPr>
              <w:t xml:space="preserve"> </w:t>
            </w:r>
            <w:r w:rsidRPr="00CD73ED">
              <w:rPr>
                <w:spacing w:val="-10"/>
                <w:sz w:val="24"/>
              </w:rPr>
              <w:t>–</w:t>
            </w:r>
          </w:p>
          <w:p w:rsidR="00D80858" w:rsidRPr="00CD73ED" w:rsidRDefault="00A923ED">
            <w:pPr>
              <w:pStyle w:val="TableParagraph"/>
              <w:ind w:left="222" w:right="211"/>
              <w:jc w:val="center"/>
              <w:rPr>
                <w:sz w:val="24"/>
              </w:rPr>
            </w:pPr>
            <w:r w:rsidRPr="00CD73ED">
              <w:rPr>
                <w:spacing w:val="-2"/>
                <w:sz w:val="24"/>
              </w:rPr>
              <w:t xml:space="preserve">«Международный </w:t>
            </w:r>
            <w:r w:rsidRPr="00CD73ED">
              <w:rPr>
                <w:sz w:val="24"/>
              </w:rPr>
              <w:t>день родного</w:t>
            </w:r>
          </w:p>
          <w:p w:rsidR="00D80858" w:rsidRPr="00CD73ED" w:rsidRDefault="00A923ED">
            <w:pPr>
              <w:pStyle w:val="TableParagraph"/>
              <w:ind w:left="15"/>
              <w:jc w:val="center"/>
              <w:rPr>
                <w:sz w:val="24"/>
              </w:rPr>
            </w:pPr>
            <w:r w:rsidRPr="00CD73ED">
              <w:rPr>
                <w:spacing w:val="-2"/>
                <w:sz w:val="24"/>
              </w:rPr>
              <w:t>языка»</w:t>
            </w:r>
          </w:p>
        </w:tc>
        <w:tc>
          <w:tcPr>
            <w:tcW w:w="6716" w:type="dxa"/>
            <w:tcBorders>
              <w:bottom w:val="nil"/>
            </w:tcBorders>
          </w:tcPr>
          <w:p w:rsidR="00D80858" w:rsidRPr="00CD73ED" w:rsidRDefault="00A923ED">
            <w:pPr>
              <w:pStyle w:val="TableParagraph"/>
              <w:ind w:right="135"/>
              <w:rPr>
                <w:sz w:val="20"/>
              </w:rPr>
            </w:pPr>
            <w:r w:rsidRPr="00CD73ED">
              <w:rPr>
                <w:sz w:val="20"/>
                <w:shd w:val="clear" w:color="auto" w:fill="FAFAFA"/>
              </w:rPr>
              <w:t>С 2000 года ежегодно 21 февраля отмечается Международный день</w:t>
            </w:r>
            <w:r w:rsidRPr="00CD73ED">
              <w:rPr>
                <w:sz w:val="20"/>
              </w:rPr>
              <w:t xml:space="preserve"> </w:t>
            </w:r>
            <w:r w:rsidRPr="00CD73ED">
              <w:rPr>
                <w:sz w:val="20"/>
                <w:shd w:val="clear" w:color="auto" w:fill="FAFAFA"/>
              </w:rPr>
              <w:t>родного языка, с целью содействия языковому и культурному</w:t>
            </w:r>
            <w:r w:rsidRPr="00CD73ED">
              <w:rPr>
                <w:sz w:val="20"/>
              </w:rPr>
              <w:t xml:space="preserve"> </w:t>
            </w:r>
            <w:r w:rsidRPr="00CD73ED">
              <w:rPr>
                <w:sz w:val="20"/>
                <w:shd w:val="clear" w:color="auto" w:fill="FAFAFA"/>
              </w:rPr>
              <w:t>разнообразию</w:t>
            </w:r>
            <w:r w:rsidRPr="00CD73ED">
              <w:rPr>
                <w:spacing w:val="-6"/>
                <w:sz w:val="20"/>
                <w:shd w:val="clear" w:color="auto" w:fill="FAFAFA"/>
              </w:rPr>
              <w:t xml:space="preserve"> </w:t>
            </w:r>
            <w:r w:rsidRPr="00CD73ED">
              <w:rPr>
                <w:sz w:val="20"/>
                <w:shd w:val="clear" w:color="auto" w:fill="FAFAFA"/>
              </w:rPr>
              <w:t>и</w:t>
            </w:r>
            <w:r w:rsidRPr="00CD73ED">
              <w:rPr>
                <w:spacing w:val="-7"/>
                <w:sz w:val="20"/>
                <w:shd w:val="clear" w:color="auto" w:fill="FAFAFA"/>
              </w:rPr>
              <w:t xml:space="preserve"> </w:t>
            </w:r>
            <w:r w:rsidRPr="00CD73ED">
              <w:rPr>
                <w:sz w:val="20"/>
                <w:shd w:val="clear" w:color="auto" w:fill="FAFAFA"/>
              </w:rPr>
              <w:t>многоязычию.</w:t>
            </w:r>
            <w:r w:rsidRPr="00CD73ED">
              <w:rPr>
                <w:spacing w:val="-5"/>
                <w:sz w:val="20"/>
                <w:shd w:val="clear" w:color="auto" w:fill="FAFAFA"/>
              </w:rPr>
              <w:t xml:space="preserve"> </w:t>
            </w:r>
            <w:r w:rsidRPr="00CD73ED">
              <w:rPr>
                <w:sz w:val="20"/>
                <w:shd w:val="clear" w:color="auto" w:fill="FAFAFA"/>
              </w:rPr>
              <w:t>Родные</w:t>
            </w:r>
            <w:r w:rsidRPr="00CD73ED">
              <w:rPr>
                <w:spacing w:val="-6"/>
                <w:sz w:val="20"/>
                <w:shd w:val="clear" w:color="auto" w:fill="FAFAFA"/>
              </w:rPr>
              <w:t xml:space="preserve"> </w:t>
            </w:r>
            <w:r w:rsidRPr="00CD73ED">
              <w:rPr>
                <w:sz w:val="20"/>
                <w:shd w:val="clear" w:color="auto" w:fill="FAFAFA"/>
              </w:rPr>
              <w:t>языки</w:t>
            </w:r>
            <w:r w:rsidRPr="00CD73ED">
              <w:rPr>
                <w:spacing w:val="-6"/>
                <w:sz w:val="20"/>
                <w:shd w:val="clear" w:color="auto" w:fill="FAFAFA"/>
              </w:rPr>
              <w:t xml:space="preserve"> </w:t>
            </w:r>
            <w:r w:rsidRPr="00CD73ED">
              <w:rPr>
                <w:sz w:val="20"/>
                <w:shd w:val="clear" w:color="auto" w:fill="FAFAFA"/>
              </w:rPr>
              <w:t>уникальны</w:t>
            </w:r>
            <w:r w:rsidRPr="00CD73ED">
              <w:rPr>
                <w:spacing w:val="-4"/>
                <w:sz w:val="20"/>
                <w:shd w:val="clear" w:color="auto" w:fill="FAFAFA"/>
              </w:rPr>
              <w:t xml:space="preserve"> </w:t>
            </w:r>
            <w:r w:rsidRPr="00CD73ED">
              <w:rPr>
                <w:sz w:val="20"/>
                <w:shd w:val="clear" w:color="auto" w:fill="FAFAFA"/>
              </w:rPr>
              <w:t>в</w:t>
            </w:r>
            <w:r w:rsidRPr="00CD73ED">
              <w:rPr>
                <w:spacing w:val="-7"/>
                <w:sz w:val="20"/>
                <w:shd w:val="clear" w:color="auto" w:fill="FAFAFA"/>
              </w:rPr>
              <w:t xml:space="preserve"> </w:t>
            </w:r>
            <w:r w:rsidRPr="00CD73ED">
              <w:rPr>
                <w:sz w:val="20"/>
                <w:shd w:val="clear" w:color="auto" w:fill="FAFAFA"/>
              </w:rPr>
              <w:t>том</w:t>
            </w:r>
            <w:r w:rsidRPr="00CD73ED">
              <w:rPr>
                <w:spacing w:val="-6"/>
                <w:sz w:val="20"/>
                <w:shd w:val="clear" w:color="auto" w:fill="FAFAFA"/>
              </w:rPr>
              <w:t xml:space="preserve"> </w:t>
            </w:r>
            <w:r w:rsidRPr="00CD73ED">
              <w:rPr>
                <w:sz w:val="20"/>
                <w:shd w:val="clear" w:color="auto" w:fill="FAFAFA"/>
              </w:rPr>
              <w:t>отношении,</w:t>
            </w:r>
            <w:r w:rsidRPr="00CD73ED">
              <w:rPr>
                <w:sz w:val="20"/>
              </w:rPr>
              <w:t xml:space="preserve"> </w:t>
            </w:r>
            <w:r w:rsidRPr="00CD73ED">
              <w:rPr>
                <w:sz w:val="20"/>
                <w:shd w:val="clear" w:color="auto" w:fill="FAFAFA"/>
              </w:rPr>
              <w:t>какой отпечаток они накладывают на каждого человека с момента</w:t>
            </w:r>
          </w:p>
          <w:p w:rsidR="00D80858" w:rsidRPr="00CD73ED" w:rsidRDefault="00A923ED">
            <w:pPr>
              <w:pStyle w:val="TableParagraph"/>
              <w:spacing w:line="215" w:lineRule="exact"/>
              <w:rPr>
                <w:sz w:val="20"/>
              </w:rPr>
            </w:pPr>
            <w:r w:rsidRPr="00CD73ED">
              <w:rPr>
                <w:sz w:val="20"/>
                <w:shd w:val="clear" w:color="auto" w:fill="FAFAFA"/>
              </w:rPr>
              <w:t>рождения,</w:t>
            </w:r>
            <w:r w:rsidRPr="00CD73ED">
              <w:rPr>
                <w:spacing w:val="-7"/>
                <w:sz w:val="20"/>
                <w:shd w:val="clear" w:color="auto" w:fill="FAFAFA"/>
              </w:rPr>
              <w:t xml:space="preserve"> </w:t>
            </w:r>
            <w:r w:rsidRPr="00CD73ED">
              <w:rPr>
                <w:sz w:val="20"/>
                <w:shd w:val="clear" w:color="auto" w:fill="FAFAFA"/>
              </w:rPr>
              <w:t>наделяя</w:t>
            </w:r>
            <w:r w:rsidRPr="00CD73ED">
              <w:rPr>
                <w:spacing w:val="-7"/>
                <w:sz w:val="20"/>
                <w:shd w:val="clear" w:color="auto" w:fill="FAFAFA"/>
              </w:rPr>
              <w:t xml:space="preserve"> </w:t>
            </w:r>
            <w:r w:rsidRPr="00CD73ED">
              <w:rPr>
                <w:sz w:val="20"/>
                <w:shd w:val="clear" w:color="auto" w:fill="FAFAFA"/>
              </w:rPr>
              <w:t>его</w:t>
            </w:r>
            <w:r w:rsidRPr="00CD73ED">
              <w:rPr>
                <w:spacing w:val="-6"/>
                <w:sz w:val="20"/>
                <w:shd w:val="clear" w:color="auto" w:fill="FAFAFA"/>
              </w:rPr>
              <w:t xml:space="preserve"> </w:t>
            </w:r>
            <w:r w:rsidRPr="00CD73ED">
              <w:rPr>
                <w:sz w:val="20"/>
                <w:shd w:val="clear" w:color="auto" w:fill="FAFAFA"/>
              </w:rPr>
              <w:t>особым</w:t>
            </w:r>
            <w:r w:rsidRPr="00CD73ED">
              <w:rPr>
                <w:spacing w:val="-5"/>
                <w:sz w:val="20"/>
                <w:shd w:val="clear" w:color="auto" w:fill="FAFAFA"/>
              </w:rPr>
              <w:t xml:space="preserve"> </w:t>
            </w:r>
            <w:r w:rsidRPr="00CD73ED">
              <w:rPr>
                <w:sz w:val="20"/>
                <w:shd w:val="clear" w:color="auto" w:fill="FAFAFA"/>
              </w:rPr>
              <w:t>видением</w:t>
            </w:r>
            <w:r w:rsidRPr="00CD73ED">
              <w:rPr>
                <w:spacing w:val="-5"/>
                <w:sz w:val="20"/>
                <w:shd w:val="clear" w:color="auto" w:fill="FAFAFA"/>
              </w:rPr>
              <w:t xml:space="preserve"> </w:t>
            </w:r>
            <w:r w:rsidRPr="00CD73ED">
              <w:rPr>
                <w:sz w:val="20"/>
                <w:shd w:val="clear" w:color="auto" w:fill="FAFAFA"/>
              </w:rPr>
              <w:t>вещей,</w:t>
            </w:r>
            <w:r w:rsidRPr="00CD73ED">
              <w:rPr>
                <w:spacing w:val="-6"/>
                <w:sz w:val="20"/>
                <w:shd w:val="clear" w:color="auto" w:fill="FAFAFA"/>
              </w:rPr>
              <w:t xml:space="preserve"> </w:t>
            </w:r>
            <w:r w:rsidRPr="00CD73ED">
              <w:rPr>
                <w:sz w:val="20"/>
                <w:shd w:val="clear" w:color="auto" w:fill="FAFAFA"/>
              </w:rPr>
              <w:t>которые</w:t>
            </w:r>
            <w:r w:rsidRPr="00CD73ED">
              <w:rPr>
                <w:spacing w:val="-6"/>
                <w:sz w:val="20"/>
                <w:shd w:val="clear" w:color="auto" w:fill="FAFAFA"/>
              </w:rPr>
              <w:t xml:space="preserve"> </w:t>
            </w:r>
            <w:r w:rsidRPr="00CD73ED">
              <w:rPr>
                <w:sz w:val="20"/>
                <w:shd w:val="clear" w:color="auto" w:fill="FAFAFA"/>
              </w:rPr>
              <w:t>никогда</w:t>
            </w:r>
            <w:r w:rsidRPr="00CD73ED">
              <w:rPr>
                <w:spacing w:val="-6"/>
                <w:sz w:val="20"/>
                <w:shd w:val="clear" w:color="auto" w:fill="FAFAFA"/>
              </w:rPr>
              <w:t xml:space="preserve"> </w:t>
            </w:r>
            <w:r w:rsidRPr="00CD73ED">
              <w:rPr>
                <w:sz w:val="20"/>
                <w:shd w:val="clear" w:color="auto" w:fill="FAFAFA"/>
              </w:rPr>
              <w:t>на</w:t>
            </w:r>
            <w:r w:rsidRPr="00CD73ED">
              <w:rPr>
                <w:spacing w:val="-7"/>
                <w:sz w:val="20"/>
                <w:shd w:val="clear" w:color="auto" w:fill="FAFAFA"/>
              </w:rPr>
              <w:t xml:space="preserve"> </w:t>
            </w:r>
            <w:r w:rsidRPr="00CD73ED">
              <w:rPr>
                <w:spacing w:val="-2"/>
                <w:sz w:val="20"/>
                <w:shd w:val="clear" w:color="auto" w:fill="FAFAFA"/>
              </w:rPr>
              <w:t>самом</w:t>
            </w:r>
          </w:p>
        </w:tc>
        <w:tc>
          <w:tcPr>
            <w:tcW w:w="2408" w:type="dxa"/>
            <w:tcBorders>
              <w:bottom w:val="nil"/>
            </w:tcBorders>
          </w:tcPr>
          <w:p w:rsidR="00D80858" w:rsidRPr="00CD73ED" w:rsidRDefault="00A923ED">
            <w:pPr>
              <w:pStyle w:val="TableParagraph"/>
              <w:spacing w:line="268" w:lineRule="exact"/>
              <w:ind w:left="13" w:right="7"/>
              <w:jc w:val="center"/>
              <w:rPr>
                <w:sz w:val="24"/>
              </w:rPr>
            </w:pPr>
            <w:r w:rsidRPr="00CD73ED">
              <w:rPr>
                <w:spacing w:val="-2"/>
                <w:sz w:val="24"/>
              </w:rPr>
              <w:t>патриотическое</w:t>
            </w:r>
          </w:p>
        </w:tc>
        <w:tc>
          <w:tcPr>
            <w:tcW w:w="2103" w:type="dxa"/>
            <w:tcBorders>
              <w:bottom w:val="nil"/>
            </w:tcBorders>
          </w:tcPr>
          <w:p w:rsidR="00D80858" w:rsidRPr="00CD73ED" w:rsidRDefault="00A923ED">
            <w:pPr>
              <w:pStyle w:val="TableParagraph"/>
              <w:ind w:left="126" w:right="122" w:hanging="2"/>
              <w:jc w:val="center"/>
              <w:rPr>
                <w:sz w:val="24"/>
              </w:rPr>
            </w:pPr>
            <w:r w:rsidRPr="00CD73ED">
              <w:rPr>
                <w:spacing w:val="-2"/>
                <w:sz w:val="24"/>
              </w:rPr>
              <w:t xml:space="preserve">Старшая, подготовительная </w:t>
            </w:r>
            <w:r w:rsidRPr="00CD73ED">
              <w:rPr>
                <w:sz w:val="24"/>
              </w:rPr>
              <w:t>к школе группы</w:t>
            </w:r>
          </w:p>
        </w:tc>
        <w:tc>
          <w:tcPr>
            <w:tcW w:w="1955" w:type="dxa"/>
            <w:tcBorders>
              <w:bottom w:val="nil"/>
            </w:tcBorders>
          </w:tcPr>
          <w:p w:rsidR="00D80858" w:rsidRPr="00CD73ED" w:rsidRDefault="00A923ED">
            <w:pPr>
              <w:pStyle w:val="TableParagraph"/>
              <w:spacing w:line="268" w:lineRule="exact"/>
              <w:ind w:left="18" w:right="18"/>
              <w:jc w:val="center"/>
              <w:rPr>
                <w:sz w:val="24"/>
              </w:rPr>
            </w:pPr>
            <w:r w:rsidRPr="00CD73ED">
              <w:rPr>
                <w:spacing w:val="-2"/>
                <w:sz w:val="24"/>
              </w:rPr>
              <w:t>Воспитатели</w:t>
            </w:r>
          </w:p>
        </w:tc>
      </w:tr>
      <w:tr w:rsidR="00D80858">
        <w:trPr>
          <w:trHeight w:val="229"/>
        </w:trPr>
        <w:tc>
          <w:tcPr>
            <w:tcW w:w="2307" w:type="dxa"/>
            <w:tcBorders>
              <w:top w:val="nil"/>
              <w:bottom w:val="nil"/>
            </w:tcBorders>
          </w:tcPr>
          <w:p w:rsidR="00D80858" w:rsidRDefault="00D80858">
            <w:pPr>
              <w:pStyle w:val="TableParagraph"/>
              <w:ind w:left="0"/>
              <w:rPr>
                <w:sz w:val="16"/>
              </w:rPr>
            </w:pPr>
          </w:p>
        </w:tc>
        <w:tc>
          <w:tcPr>
            <w:tcW w:w="6716" w:type="dxa"/>
            <w:tcBorders>
              <w:top w:val="nil"/>
              <w:bottom w:val="nil"/>
            </w:tcBorders>
          </w:tcPr>
          <w:p w:rsidR="00D80858" w:rsidRPr="00CD73ED" w:rsidRDefault="00A923ED">
            <w:pPr>
              <w:pStyle w:val="TableParagraph"/>
              <w:spacing w:line="209" w:lineRule="exact"/>
              <w:rPr>
                <w:sz w:val="20"/>
              </w:rPr>
            </w:pPr>
            <w:r w:rsidRPr="00CD73ED">
              <w:rPr>
                <w:sz w:val="20"/>
                <w:shd w:val="clear" w:color="auto" w:fill="FAFAFA"/>
              </w:rPr>
              <w:t>деле</w:t>
            </w:r>
            <w:r w:rsidRPr="00CD73ED">
              <w:rPr>
                <w:spacing w:val="-6"/>
                <w:sz w:val="20"/>
                <w:shd w:val="clear" w:color="auto" w:fill="FAFAFA"/>
              </w:rPr>
              <w:t xml:space="preserve"> </w:t>
            </w:r>
            <w:r w:rsidRPr="00CD73ED">
              <w:rPr>
                <w:sz w:val="20"/>
                <w:shd w:val="clear" w:color="auto" w:fill="FAFAFA"/>
              </w:rPr>
              <w:t>не</w:t>
            </w:r>
            <w:r w:rsidRPr="00CD73ED">
              <w:rPr>
                <w:spacing w:val="-4"/>
                <w:sz w:val="20"/>
                <w:shd w:val="clear" w:color="auto" w:fill="FAFAFA"/>
              </w:rPr>
              <w:t xml:space="preserve"> </w:t>
            </w:r>
            <w:r w:rsidRPr="00CD73ED">
              <w:rPr>
                <w:sz w:val="20"/>
                <w:shd w:val="clear" w:color="auto" w:fill="FAFAFA"/>
              </w:rPr>
              <w:t>исчезнут,</w:t>
            </w:r>
            <w:r w:rsidRPr="00CD73ED">
              <w:rPr>
                <w:spacing w:val="-2"/>
                <w:sz w:val="20"/>
                <w:shd w:val="clear" w:color="auto" w:fill="FAFAFA"/>
              </w:rPr>
              <w:t xml:space="preserve"> </w:t>
            </w:r>
            <w:r w:rsidRPr="00CD73ED">
              <w:rPr>
                <w:sz w:val="20"/>
                <w:shd w:val="clear" w:color="auto" w:fill="FAFAFA"/>
              </w:rPr>
              <w:t>несмотря</w:t>
            </w:r>
            <w:r w:rsidRPr="00CD73ED">
              <w:rPr>
                <w:spacing w:val="-5"/>
                <w:sz w:val="20"/>
                <w:shd w:val="clear" w:color="auto" w:fill="FAFAFA"/>
              </w:rPr>
              <w:t xml:space="preserve"> </w:t>
            </w:r>
            <w:r w:rsidRPr="00CD73ED">
              <w:rPr>
                <w:sz w:val="20"/>
                <w:shd w:val="clear" w:color="auto" w:fill="FAFAFA"/>
              </w:rPr>
              <w:t>на</w:t>
            </w:r>
            <w:r w:rsidRPr="00CD73ED">
              <w:rPr>
                <w:spacing w:val="-6"/>
                <w:sz w:val="20"/>
                <w:shd w:val="clear" w:color="auto" w:fill="FAFAFA"/>
              </w:rPr>
              <w:t xml:space="preserve"> </w:t>
            </w:r>
            <w:r w:rsidRPr="00CD73ED">
              <w:rPr>
                <w:sz w:val="20"/>
                <w:shd w:val="clear" w:color="auto" w:fill="FAFAFA"/>
              </w:rPr>
              <w:t>то,</w:t>
            </w:r>
            <w:r w:rsidRPr="00CD73ED">
              <w:rPr>
                <w:spacing w:val="-5"/>
                <w:sz w:val="20"/>
                <w:shd w:val="clear" w:color="auto" w:fill="FAFAFA"/>
              </w:rPr>
              <w:t xml:space="preserve"> </w:t>
            </w:r>
            <w:r w:rsidRPr="00CD73ED">
              <w:rPr>
                <w:sz w:val="20"/>
                <w:shd w:val="clear" w:color="auto" w:fill="FAFAFA"/>
              </w:rPr>
              <w:t>что</w:t>
            </w:r>
            <w:r w:rsidRPr="00CD73ED">
              <w:rPr>
                <w:spacing w:val="-5"/>
                <w:sz w:val="20"/>
                <w:shd w:val="clear" w:color="auto" w:fill="FAFAFA"/>
              </w:rPr>
              <w:t xml:space="preserve"> </w:t>
            </w:r>
            <w:r w:rsidRPr="00CD73ED">
              <w:rPr>
                <w:sz w:val="20"/>
                <w:shd w:val="clear" w:color="auto" w:fill="FAFAFA"/>
              </w:rPr>
              <w:t>впоследствии</w:t>
            </w:r>
            <w:r w:rsidRPr="00CD73ED">
              <w:rPr>
                <w:spacing w:val="-6"/>
                <w:sz w:val="20"/>
                <w:shd w:val="clear" w:color="auto" w:fill="FAFAFA"/>
              </w:rPr>
              <w:t xml:space="preserve"> </w:t>
            </w:r>
            <w:r w:rsidRPr="00CD73ED">
              <w:rPr>
                <w:sz w:val="20"/>
                <w:shd w:val="clear" w:color="auto" w:fill="FAFAFA"/>
              </w:rPr>
              <w:t>человек</w:t>
            </w:r>
            <w:r w:rsidRPr="00CD73ED">
              <w:rPr>
                <w:spacing w:val="-6"/>
                <w:sz w:val="20"/>
                <w:shd w:val="clear" w:color="auto" w:fill="FAFAFA"/>
              </w:rPr>
              <w:t xml:space="preserve"> </w:t>
            </w:r>
            <w:r w:rsidRPr="00CD73ED">
              <w:rPr>
                <w:spacing w:val="-2"/>
                <w:sz w:val="20"/>
                <w:shd w:val="clear" w:color="auto" w:fill="FAFAFA"/>
              </w:rPr>
              <w:t>овладевает</w:t>
            </w:r>
          </w:p>
        </w:tc>
        <w:tc>
          <w:tcPr>
            <w:tcW w:w="2408" w:type="dxa"/>
            <w:tcBorders>
              <w:top w:val="nil"/>
              <w:bottom w:val="nil"/>
            </w:tcBorders>
          </w:tcPr>
          <w:p w:rsidR="00D80858" w:rsidRDefault="00D80858">
            <w:pPr>
              <w:pStyle w:val="TableParagraph"/>
              <w:ind w:left="0"/>
              <w:rPr>
                <w:sz w:val="16"/>
              </w:rPr>
            </w:pPr>
          </w:p>
        </w:tc>
        <w:tc>
          <w:tcPr>
            <w:tcW w:w="2103" w:type="dxa"/>
            <w:tcBorders>
              <w:top w:val="nil"/>
              <w:bottom w:val="nil"/>
            </w:tcBorders>
          </w:tcPr>
          <w:p w:rsidR="00D80858" w:rsidRDefault="00D80858">
            <w:pPr>
              <w:pStyle w:val="TableParagraph"/>
              <w:ind w:left="0"/>
              <w:rPr>
                <w:sz w:val="16"/>
              </w:rPr>
            </w:pPr>
          </w:p>
        </w:tc>
        <w:tc>
          <w:tcPr>
            <w:tcW w:w="1955" w:type="dxa"/>
            <w:tcBorders>
              <w:top w:val="nil"/>
              <w:bottom w:val="nil"/>
            </w:tcBorders>
          </w:tcPr>
          <w:p w:rsidR="00D80858" w:rsidRDefault="00D80858">
            <w:pPr>
              <w:pStyle w:val="TableParagraph"/>
              <w:ind w:left="0"/>
              <w:rPr>
                <w:sz w:val="16"/>
              </w:rPr>
            </w:pPr>
          </w:p>
        </w:tc>
      </w:tr>
      <w:tr w:rsidR="00D80858">
        <w:trPr>
          <w:trHeight w:val="231"/>
        </w:trPr>
        <w:tc>
          <w:tcPr>
            <w:tcW w:w="2307" w:type="dxa"/>
            <w:tcBorders>
              <w:top w:val="nil"/>
            </w:tcBorders>
          </w:tcPr>
          <w:p w:rsidR="00D80858" w:rsidRDefault="00D80858">
            <w:pPr>
              <w:pStyle w:val="TableParagraph"/>
              <w:ind w:left="0"/>
              <w:rPr>
                <w:sz w:val="16"/>
              </w:rPr>
            </w:pPr>
          </w:p>
        </w:tc>
        <w:tc>
          <w:tcPr>
            <w:tcW w:w="6716" w:type="dxa"/>
            <w:tcBorders>
              <w:top w:val="nil"/>
            </w:tcBorders>
          </w:tcPr>
          <w:p w:rsidR="00D80858" w:rsidRPr="00CD73ED" w:rsidRDefault="00A923ED">
            <w:pPr>
              <w:pStyle w:val="TableParagraph"/>
              <w:spacing w:line="211" w:lineRule="exact"/>
              <w:rPr>
                <w:sz w:val="20"/>
              </w:rPr>
            </w:pPr>
            <w:r w:rsidRPr="00CD73ED">
              <w:rPr>
                <w:sz w:val="20"/>
                <w:shd w:val="clear" w:color="auto" w:fill="FAFAFA"/>
              </w:rPr>
              <w:t>многими</w:t>
            </w:r>
            <w:r w:rsidRPr="00CD73ED">
              <w:rPr>
                <w:spacing w:val="-11"/>
                <w:sz w:val="20"/>
                <w:shd w:val="clear" w:color="auto" w:fill="FAFAFA"/>
              </w:rPr>
              <w:t xml:space="preserve"> </w:t>
            </w:r>
            <w:r w:rsidRPr="00CD73ED">
              <w:rPr>
                <w:spacing w:val="-2"/>
                <w:sz w:val="20"/>
                <w:shd w:val="clear" w:color="auto" w:fill="FAFAFA"/>
              </w:rPr>
              <w:t>языками.</w:t>
            </w:r>
          </w:p>
        </w:tc>
        <w:tc>
          <w:tcPr>
            <w:tcW w:w="2408" w:type="dxa"/>
            <w:tcBorders>
              <w:top w:val="nil"/>
            </w:tcBorders>
          </w:tcPr>
          <w:p w:rsidR="00D80858" w:rsidRDefault="00D80858">
            <w:pPr>
              <w:pStyle w:val="TableParagraph"/>
              <w:ind w:left="0"/>
              <w:rPr>
                <w:sz w:val="16"/>
              </w:rPr>
            </w:pPr>
          </w:p>
        </w:tc>
        <w:tc>
          <w:tcPr>
            <w:tcW w:w="2103" w:type="dxa"/>
            <w:tcBorders>
              <w:top w:val="nil"/>
            </w:tcBorders>
          </w:tcPr>
          <w:p w:rsidR="00D80858" w:rsidRDefault="00D80858">
            <w:pPr>
              <w:pStyle w:val="TableParagraph"/>
              <w:ind w:left="0"/>
              <w:rPr>
                <w:sz w:val="16"/>
              </w:rPr>
            </w:pPr>
          </w:p>
        </w:tc>
        <w:tc>
          <w:tcPr>
            <w:tcW w:w="1955" w:type="dxa"/>
            <w:tcBorders>
              <w:top w:val="nil"/>
            </w:tcBorders>
          </w:tcPr>
          <w:p w:rsidR="00D80858" w:rsidRDefault="00D80858">
            <w:pPr>
              <w:pStyle w:val="TableParagraph"/>
              <w:ind w:left="0"/>
              <w:rPr>
                <w:sz w:val="16"/>
              </w:rPr>
            </w:pPr>
          </w:p>
        </w:tc>
      </w:tr>
      <w:tr w:rsidR="00CD73ED" w:rsidRPr="00CD73ED">
        <w:trPr>
          <w:trHeight w:val="1012"/>
        </w:trPr>
        <w:tc>
          <w:tcPr>
            <w:tcW w:w="2307" w:type="dxa"/>
          </w:tcPr>
          <w:p w:rsidR="00D80858" w:rsidRPr="00CD73ED" w:rsidRDefault="00A923ED">
            <w:pPr>
              <w:pStyle w:val="TableParagraph"/>
              <w:spacing w:line="268" w:lineRule="exact"/>
              <w:ind w:left="11"/>
              <w:jc w:val="center"/>
              <w:rPr>
                <w:sz w:val="24"/>
              </w:rPr>
            </w:pPr>
            <w:r w:rsidRPr="00CD73ED">
              <w:rPr>
                <w:sz w:val="24"/>
              </w:rPr>
              <w:t>23</w:t>
            </w:r>
            <w:r w:rsidRPr="00CD73ED">
              <w:rPr>
                <w:spacing w:val="-2"/>
                <w:sz w:val="24"/>
              </w:rPr>
              <w:t xml:space="preserve"> </w:t>
            </w:r>
            <w:r w:rsidRPr="00CD73ED">
              <w:rPr>
                <w:sz w:val="24"/>
              </w:rPr>
              <w:t>февраля</w:t>
            </w:r>
            <w:r w:rsidRPr="00CD73ED">
              <w:rPr>
                <w:spacing w:val="-2"/>
                <w:sz w:val="24"/>
              </w:rPr>
              <w:t xml:space="preserve"> </w:t>
            </w:r>
            <w:r w:rsidRPr="00CD73ED">
              <w:rPr>
                <w:spacing w:val="-10"/>
                <w:sz w:val="24"/>
              </w:rPr>
              <w:t>–</w:t>
            </w:r>
          </w:p>
          <w:p w:rsidR="00D80858" w:rsidRPr="00CD73ED" w:rsidRDefault="00A923ED">
            <w:pPr>
              <w:pStyle w:val="TableParagraph"/>
              <w:ind w:left="261" w:right="246"/>
              <w:jc w:val="center"/>
              <w:rPr>
                <w:sz w:val="24"/>
              </w:rPr>
            </w:pPr>
            <w:r w:rsidRPr="00CD73ED">
              <w:rPr>
                <w:sz w:val="24"/>
              </w:rPr>
              <w:t>«День</w:t>
            </w:r>
            <w:r w:rsidRPr="00CD73ED">
              <w:rPr>
                <w:spacing w:val="-15"/>
                <w:sz w:val="24"/>
              </w:rPr>
              <w:t xml:space="preserve"> </w:t>
            </w:r>
            <w:r w:rsidRPr="00CD73ED">
              <w:rPr>
                <w:sz w:val="24"/>
              </w:rPr>
              <w:t xml:space="preserve">защитника </w:t>
            </w:r>
            <w:r w:rsidRPr="00CD73ED">
              <w:rPr>
                <w:spacing w:val="-2"/>
                <w:sz w:val="24"/>
              </w:rPr>
              <w:t>Отечества»</w:t>
            </w:r>
          </w:p>
        </w:tc>
        <w:tc>
          <w:tcPr>
            <w:tcW w:w="6716" w:type="dxa"/>
          </w:tcPr>
          <w:p w:rsidR="00D80858" w:rsidRPr="00CD73ED" w:rsidRDefault="00A923ED">
            <w:pPr>
              <w:pStyle w:val="TableParagraph"/>
              <w:ind w:right="304" w:firstLine="28"/>
              <w:rPr>
                <w:sz w:val="20"/>
              </w:rPr>
            </w:pPr>
            <w:r w:rsidRPr="00CD73ED">
              <w:rPr>
                <w:sz w:val="20"/>
              </w:rPr>
              <w:t>Главными</w:t>
            </w:r>
            <w:r w:rsidRPr="00CD73ED">
              <w:rPr>
                <w:spacing w:val="-7"/>
                <w:sz w:val="20"/>
              </w:rPr>
              <w:t xml:space="preserve"> </w:t>
            </w:r>
            <w:r w:rsidRPr="00CD73ED">
              <w:rPr>
                <w:sz w:val="20"/>
              </w:rPr>
              <w:t>защитниками</w:t>
            </w:r>
            <w:r w:rsidRPr="00CD73ED">
              <w:rPr>
                <w:spacing w:val="-7"/>
                <w:sz w:val="20"/>
              </w:rPr>
              <w:t xml:space="preserve"> </w:t>
            </w:r>
            <w:r w:rsidRPr="00CD73ED">
              <w:rPr>
                <w:sz w:val="20"/>
              </w:rPr>
              <w:t>Отечества</w:t>
            </w:r>
            <w:r w:rsidRPr="00CD73ED">
              <w:rPr>
                <w:spacing w:val="-7"/>
                <w:sz w:val="20"/>
              </w:rPr>
              <w:t xml:space="preserve"> </w:t>
            </w:r>
            <w:r w:rsidRPr="00CD73ED">
              <w:rPr>
                <w:sz w:val="20"/>
              </w:rPr>
              <w:t>исторически</w:t>
            </w:r>
            <w:r w:rsidRPr="00CD73ED">
              <w:rPr>
                <w:spacing w:val="-5"/>
                <w:sz w:val="20"/>
              </w:rPr>
              <w:t xml:space="preserve"> </w:t>
            </w:r>
            <w:r w:rsidRPr="00CD73ED">
              <w:rPr>
                <w:sz w:val="20"/>
              </w:rPr>
              <w:t>являлись</w:t>
            </w:r>
            <w:r w:rsidRPr="00CD73ED">
              <w:rPr>
                <w:spacing w:val="-6"/>
                <w:sz w:val="20"/>
              </w:rPr>
              <w:t xml:space="preserve"> </w:t>
            </w:r>
            <w:r w:rsidRPr="00CD73ED">
              <w:rPr>
                <w:sz w:val="20"/>
              </w:rPr>
              <w:t>и</w:t>
            </w:r>
            <w:r w:rsidRPr="00CD73ED">
              <w:rPr>
                <w:spacing w:val="-7"/>
                <w:sz w:val="20"/>
              </w:rPr>
              <w:t xml:space="preserve"> </w:t>
            </w:r>
            <w:r w:rsidRPr="00CD73ED">
              <w:rPr>
                <w:sz w:val="20"/>
              </w:rPr>
              <w:t>являются</w:t>
            </w:r>
            <w:r w:rsidRPr="00CD73ED">
              <w:rPr>
                <w:spacing w:val="-7"/>
                <w:sz w:val="20"/>
              </w:rPr>
              <w:t xml:space="preserve"> </w:t>
            </w:r>
            <w:r w:rsidRPr="00CD73ED">
              <w:rPr>
                <w:sz w:val="20"/>
              </w:rPr>
              <w:t>до сих пор мужчины. В нашей стране в их честь учреждён официальный праздник</w:t>
            </w:r>
            <w:r w:rsidRPr="00CD73ED">
              <w:rPr>
                <w:spacing w:val="-6"/>
                <w:sz w:val="20"/>
              </w:rPr>
              <w:t xml:space="preserve"> </w:t>
            </w:r>
            <w:r w:rsidRPr="00CD73ED">
              <w:rPr>
                <w:sz w:val="24"/>
              </w:rPr>
              <w:t>–</w:t>
            </w:r>
            <w:r w:rsidRPr="00CD73ED">
              <w:rPr>
                <w:spacing w:val="-15"/>
                <w:sz w:val="24"/>
              </w:rPr>
              <w:t xml:space="preserve"> </w:t>
            </w:r>
            <w:r w:rsidRPr="00CD73ED">
              <w:rPr>
                <w:sz w:val="20"/>
              </w:rPr>
              <w:t>День</w:t>
            </w:r>
            <w:r w:rsidRPr="00CD73ED">
              <w:rPr>
                <w:spacing w:val="-6"/>
                <w:sz w:val="20"/>
              </w:rPr>
              <w:t xml:space="preserve"> </w:t>
            </w:r>
            <w:r w:rsidRPr="00CD73ED">
              <w:rPr>
                <w:sz w:val="20"/>
              </w:rPr>
              <w:t>защитника</w:t>
            </w:r>
            <w:r w:rsidRPr="00CD73ED">
              <w:rPr>
                <w:spacing w:val="-3"/>
                <w:sz w:val="20"/>
              </w:rPr>
              <w:t xml:space="preserve"> </w:t>
            </w:r>
            <w:r w:rsidRPr="00CD73ED">
              <w:rPr>
                <w:sz w:val="20"/>
              </w:rPr>
              <w:t>Отечества</w:t>
            </w:r>
            <w:r w:rsidRPr="00CD73ED">
              <w:rPr>
                <w:spacing w:val="-6"/>
                <w:sz w:val="20"/>
              </w:rPr>
              <w:t xml:space="preserve"> </w:t>
            </w:r>
            <w:r w:rsidRPr="00CD73ED">
              <w:rPr>
                <w:sz w:val="20"/>
              </w:rPr>
              <w:t>(ранее</w:t>
            </w:r>
            <w:r w:rsidRPr="00CD73ED">
              <w:rPr>
                <w:spacing w:val="-2"/>
                <w:sz w:val="20"/>
              </w:rPr>
              <w:t xml:space="preserve"> </w:t>
            </w:r>
            <w:r w:rsidRPr="00CD73ED">
              <w:rPr>
                <w:sz w:val="24"/>
              </w:rPr>
              <w:t>–</w:t>
            </w:r>
            <w:r w:rsidRPr="00CD73ED">
              <w:rPr>
                <w:spacing w:val="-15"/>
                <w:sz w:val="24"/>
              </w:rPr>
              <w:t xml:space="preserve"> </w:t>
            </w:r>
            <w:r w:rsidRPr="00CD73ED">
              <w:rPr>
                <w:sz w:val="20"/>
              </w:rPr>
              <w:t>День</w:t>
            </w:r>
            <w:r w:rsidRPr="00CD73ED">
              <w:rPr>
                <w:spacing w:val="-6"/>
                <w:sz w:val="20"/>
              </w:rPr>
              <w:t xml:space="preserve"> </w:t>
            </w:r>
            <w:r w:rsidRPr="00CD73ED">
              <w:rPr>
                <w:sz w:val="20"/>
              </w:rPr>
              <w:t>рождения</w:t>
            </w:r>
            <w:r w:rsidRPr="00CD73ED">
              <w:rPr>
                <w:spacing w:val="-7"/>
                <w:sz w:val="20"/>
              </w:rPr>
              <w:t xml:space="preserve"> </w:t>
            </w:r>
            <w:r w:rsidRPr="00CD73ED">
              <w:rPr>
                <w:sz w:val="20"/>
              </w:rPr>
              <w:t>Красной Армии, День Советской Армии и Военно-морского флота). Женское</w:t>
            </w:r>
          </w:p>
        </w:tc>
        <w:tc>
          <w:tcPr>
            <w:tcW w:w="2408" w:type="dxa"/>
          </w:tcPr>
          <w:p w:rsidR="00D80858" w:rsidRPr="00CD73ED" w:rsidRDefault="00A923ED">
            <w:pPr>
              <w:pStyle w:val="TableParagraph"/>
              <w:spacing w:line="268" w:lineRule="exact"/>
              <w:ind w:left="13" w:right="7"/>
              <w:jc w:val="center"/>
              <w:rPr>
                <w:sz w:val="24"/>
              </w:rPr>
            </w:pPr>
            <w:r w:rsidRPr="00CD73ED">
              <w:rPr>
                <w:spacing w:val="-2"/>
                <w:sz w:val="24"/>
              </w:rPr>
              <w:t>патриотическое</w:t>
            </w:r>
          </w:p>
        </w:tc>
        <w:tc>
          <w:tcPr>
            <w:tcW w:w="2103" w:type="dxa"/>
          </w:tcPr>
          <w:p w:rsidR="00D80858" w:rsidRPr="00CD73ED" w:rsidRDefault="00A923ED">
            <w:pPr>
              <w:pStyle w:val="TableParagraph"/>
              <w:ind w:left="669" w:right="241" w:hanging="418"/>
              <w:rPr>
                <w:sz w:val="24"/>
              </w:rPr>
            </w:pPr>
            <w:r w:rsidRPr="00CD73ED">
              <w:rPr>
                <w:sz w:val="24"/>
              </w:rPr>
              <w:t>Все</w:t>
            </w:r>
            <w:r w:rsidRPr="00CD73ED">
              <w:rPr>
                <w:spacing w:val="-15"/>
                <w:sz w:val="24"/>
              </w:rPr>
              <w:t xml:space="preserve"> </w:t>
            </w:r>
            <w:r w:rsidRPr="00CD73ED">
              <w:rPr>
                <w:sz w:val="24"/>
              </w:rPr>
              <w:t xml:space="preserve">возрастные </w:t>
            </w:r>
            <w:r w:rsidRPr="00CD73ED">
              <w:rPr>
                <w:spacing w:val="-2"/>
                <w:sz w:val="24"/>
              </w:rPr>
              <w:t>группы</w:t>
            </w:r>
          </w:p>
        </w:tc>
        <w:tc>
          <w:tcPr>
            <w:tcW w:w="1955" w:type="dxa"/>
          </w:tcPr>
          <w:p w:rsidR="00D80858" w:rsidRPr="00CD73ED" w:rsidRDefault="00A923ED">
            <w:pPr>
              <w:pStyle w:val="TableParagraph"/>
              <w:ind w:left="301" w:right="298" w:firstLine="40"/>
              <w:jc w:val="both"/>
            </w:pPr>
            <w:r w:rsidRPr="00CD73ED">
              <w:rPr>
                <w:spacing w:val="-2"/>
              </w:rPr>
              <w:t>Воспитатели, Музыкальный руководитель,</w:t>
            </w:r>
          </w:p>
          <w:p w:rsidR="00D80858" w:rsidRPr="00CD73ED" w:rsidRDefault="00A923ED">
            <w:pPr>
              <w:pStyle w:val="TableParagraph"/>
              <w:spacing w:line="238" w:lineRule="exact"/>
              <w:ind w:left="275"/>
              <w:jc w:val="both"/>
            </w:pPr>
            <w:r w:rsidRPr="00CD73ED">
              <w:t>Инструктор</w:t>
            </w:r>
            <w:r w:rsidRPr="00CD73ED">
              <w:rPr>
                <w:spacing w:val="-8"/>
              </w:rPr>
              <w:t xml:space="preserve"> </w:t>
            </w:r>
            <w:r w:rsidRPr="00CD73ED">
              <w:rPr>
                <w:spacing w:val="-5"/>
              </w:rPr>
              <w:t>по</w:t>
            </w:r>
          </w:p>
        </w:tc>
      </w:tr>
    </w:tbl>
    <w:p w:rsidR="00D80858" w:rsidRPr="00CD73ED" w:rsidRDefault="00D80858">
      <w:pPr>
        <w:spacing w:line="238" w:lineRule="exact"/>
        <w:jc w:val="both"/>
        <w:sectPr w:rsidR="00D80858" w:rsidRPr="00CD73ED">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CD73ED" w:rsidRPr="00CD73ED">
        <w:trPr>
          <w:trHeight w:val="506"/>
        </w:trPr>
        <w:tc>
          <w:tcPr>
            <w:tcW w:w="2307" w:type="dxa"/>
          </w:tcPr>
          <w:p w:rsidR="00D80858" w:rsidRPr="00CD73ED" w:rsidRDefault="00D80858">
            <w:pPr>
              <w:pStyle w:val="TableParagraph"/>
              <w:ind w:left="0"/>
              <w:rPr>
                <w:sz w:val="20"/>
              </w:rPr>
            </w:pPr>
          </w:p>
        </w:tc>
        <w:tc>
          <w:tcPr>
            <w:tcW w:w="6714" w:type="dxa"/>
          </w:tcPr>
          <w:p w:rsidR="00D80858" w:rsidRPr="00CD73ED" w:rsidRDefault="00A923ED">
            <w:pPr>
              <w:pStyle w:val="TableParagraph"/>
              <w:spacing w:line="223" w:lineRule="exact"/>
              <w:rPr>
                <w:sz w:val="20"/>
              </w:rPr>
            </w:pPr>
            <w:r w:rsidRPr="00CD73ED">
              <w:rPr>
                <w:sz w:val="20"/>
              </w:rPr>
              <w:t>население</w:t>
            </w:r>
            <w:r w:rsidRPr="00CD73ED">
              <w:rPr>
                <w:spacing w:val="-10"/>
                <w:sz w:val="20"/>
              </w:rPr>
              <w:t xml:space="preserve"> </w:t>
            </w:r>
            <w:r w:rsidRPr="00CD73ED">
              <w:rPr>
                <w:sz w:val="20"/>
              </w:rPr>
              <w:t>России</w:t>
            </w:r>
            <w:r w:rsidRPr="00CD73ED">
              <w:rPr>
                <w:spacing w:val="-8"/>
                <w:sz w:val="20"/>
              </w:rPr>
              <w:t xml:space="preserve"> </w:t>
            </w:r>
            <w:r w:rsidRPr="00CD73ED">
              <w:rPr>
                <w:sz w:val="20"/>
              </w:rPr>
              <w:t>воспринимает</w:t>
            </w:r>
            <w:r w:rsidRPr="00CD73ED">
              <w:rPr>
                <w:spacing w:val="-10"/>
                <w:sz w:val="20"/>
              </w:rPr>
              <w:t xml:space="preserve"> </w:t>
            </w:r>
            <w:r w:rsidRPr="00CD73ED">
              <w:rPr>
                <w:sz w:val="20"/>
              </w:rPr>
              <w:t>данный</w:t>
            </w:r>
            <w:r w:rsidRPr="00CD73ED">
              <w:rPr>
                <w:spacing w:val="-8"/>
                <w:sz w:val="20"/>
              </w:rPr>
              <w:t xml:space="preserve"> </w:t>
            </w:r>
            <w:r w:rsidRPr="00CD73ED">
              <w:rPr>
                <w:sz w:val="20"/>
              </w:rPr>
              <w:t>праздник</w:t>
            </w:r>
            <w:r w:rsidRPr="00CD73ED">
              <w:rPr>
                <w:spacing w:val="-8"/>
                <w:sz w:val="20"/>
              </w:rPr>
              <w:t xml:space="preserve"> </w:t>
            </w:r>
            <w:r w:rsidRPr="00CD73ED">
              <w:rPr>
                <w:sz w:val="20"/>
              </w:rPr>
              <w:t>как</w:t>
            </w:r>
            <w:r w:rsidRPr="00CD73ED">
              <w:rPr>
                <w:spacing w:val="-10"/>
                <w:sz w:val="20"/>
              </w:rPr>
              <w:t xml:space="preserve"> </w:t>
            </w:r>
            <w:r w:rsidRPr="00CD73ED">
              <w:rPr>
                <w:sz w:val="20"/>
              </w:rPr>
              <w:t>мужской</w:t>
            </w:r>
            <w:r w:rsidRPr="00CD73ED">
              <w:rPr>
                <w:spacing w:val="-10"/>
                <w:sz w:val="20"/>
              </w:rPr>
              <w:t xml:space="preserve"> </w:t>
            </w:r>
            <w:r w:rsidRPr="00CD73ED">
              <w:rPr>
                <w:spacing w:val="-2"/>
                <w:sz w:val="20"/>
              </w:rPr>
              <w:t>день.</w:t>
            </w:r>
          </w:p>
        </w:tc>
        <w:tc>
          <w:tcPr>
            <w:tcW w:w="2408" w:type="dxa"/>
          </w:tcPr>
          <w:p w:rsidR="00D80858" w:rsidRPr="00CD73ED" w:rsidRDefault="00D80858">
            <w:pPr>
              <w:pStyle w:val="TableParagraph"/>
              <w:ind w:left="0"/>
              <w:rPr>
                <w:sz w:val="20"/>
              </w:rPr>
            </w:pPr>
          </w:p>
        </w:tc>
        <w:tc>
          <w:tcPr>
            <w:tcW w:w="2103" w:type="dxa"/>
          </w:tcPr>
          <w:p w:rsidR="00D80858" w:rsidRPr="00CD73ED" w:rsidRDefault="00D80858">
            <w:pPr>
              <w:pStyle w:val="TableParagraph"/>
              <w:ind w:left="0"/>
              <w:rPr>
                <w:sz w:val="20"/>
              </w:rPr>
            </w:pPr>
          </w:p>
        </w:tc>
        <w:tc>
          <w:tcPr>
            <w:tcW w:w="1955" w:type="dxa"/>
          </w:tcPr>
          <w:p w:rsidR="00D80858" w:rsidRPr="00CD73ED" w:rsidRDefault="00A923ED">
            <w:pPr>
              <w:pStyle w:val="TableParagraph"/>
              <w:spacing w:line="246" w:lineRule="exact"/>
              <w:ind w:left="19" w:right="14"/>
              <w:jc w:val="center"/>
            </w:pPr>
            <w:r w:rsidRPr="00CD73ED">
              <w:rPr>
                <w:spacing w:val="-2"/>
              </w:rPr>
              <w:t>физической</w:t>
            </w:r>
          </w:p>
          <w:p w:rsidR="00D80858" w:rsidRPr="00CD73ED" w:rsidRDefault="00A923ED">
            <w:pPr>
              <w:pStyle w:val="TableParagraph"/>
              <w:spacing w:line="240" w:lineRule="exact"/>
              <w:ind w:left="19" w:right="14"/>
              <w:jc w:val="center"/>
            </w:pPr>
            <w:r w:rsidRPr="00CD73ED">
              <w:rPr>
                <w:spacing w:val="-2"/>
              </w:rPr>
              <w:t>культуре</w:t>
            </w:r>
          </w:p>
        </w:tc>
      </w:tr>
    </w:tbl>
    <w:p w:rsidR="00D80858" w:rsidRDefault="00D80858">
      <w:pPr>
        <w:spacing w:line="264"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275"/>
        </w:trPr>
        <w:tc>
          <w:tcPr>
            <w:tcW w:w="15487" w:type="dxa"/>
            <w:gridSpan w:val="5"/>
          </w:tcPr>
          <w:p w:rsidR="00D80858" w:rsidRDefault="00A923ED">
            <w:pPr>
              <w:pStyle w:val="TableParagraph"/>
              <w:spacing w:line="256" w:lineRule="exact"/>
              <w:ind w:left="718" w:right="710"/>
              <w:jc w:val="center"/>
              <w:rPr>
                <w:b/>
                <w:sz w:val="24"/>
              </w:rPr>
            </w:pPr>
            <w:r>
              <w:rPr>
                <w:b/>
                <w:spacing w:val="-4"/>
                <w:sz w:val="24"/>
              </w:rPr>
              <w:lastRenderedPageBreak/>
              <w:t>МАРТ</w:t>
            </w:r>
          </w:p>
        </w:tc>
      </w:tr>
      <w:tr w:rsidR="00D80858">
        <w:trPr>
          <w:trHeight w:val="918"/>
        </w:trPr>
        <w:tc>
          <w:tcPr>
            <w:tcW w:w="2307" w:type="dxa"/>
          </w:tcPr>
          <w:p w:rsidR="00D80858" w:rsidRPr="00CD73ED" w:rsidRDefault="00A923ED">
            <w:pPr>
              <w:pStyle w:val="TableParagraph"/>
              <w:spacing w:line="268" w:lineRule="exact"/>
              <w:ind w:left="14"/>
              <w:jc w:val="center"/>
              <w:rPr>
                <w:sz w:val="24"/>
              </w:rPr>
            </w:pPr>
            <w:r w:rsidRPr="00CD73ED">
              <w:rPr>
                <w:sz w:val="24"/>
              </w:rPr>
              <w:t>1</w:t>
            </w:r>
            <w:r w:rsidRPr="00CD73ED">
              <w:rPr>
                <w:spacing w:val="-3"/>
                <w:sz w:val="24"/>
              </w:rPr>
              <w:t xml:space="preserve"> </w:t>
            </w:r>
            <w:r w:rsidRPr="00CD73ED">
              <w:rPr>
                <w:sz w:val="24"/>
              </w:rPr>
              <w:t>марта</w:t>
            </w:r>
            <w:r w:rsidRPr="00CD73ED">
              <w:rPr>
                <w:spacing w:val="-1"/>
                <w:sz w:val="24"/>
              </w:rPr>
              <w:t xml:space="preserve"> </w:t>
            </w:r>
            <w:r w:rsidRPr="00CD73ED">
              <w:rPr>
                <w:spacing w:val="-10"/>
                <w:sz w:val="24"/>
              </w:rPr>
              <w:t>–</w:t>
            </w:r>
          </w:p>
          <w:p w:rsidR="00D80858" w:rsidRPr="00CD73ED" w:rsidRDefault="00A923ED">
            <w:pPr>
              <w:pStyle w:val="TableParagraph"/>
              <w:ind w:left="146" w:right="129"/>
              <w:jc w:val="center"/>
              <w:rPr>
                <w:sz w:val="24"/>
              </w:rPr>
            </w:pPr>
            <w:r w:rsidRPr="00CD73ED">
              <w:rPr>
                <w:sz w:val="24"/>
              </w:rPr>
              <w:t>«</w:t>
            </w:r>
            <w:r w:rsidRPr="00CD73ED">
              <w:rPr>
                <w:sz w:val="24"/>
                <w:shd w:val="clear" w:color="auto" w:fill="FAFAFA"/>
              </w:rPr>
              <w:t>Праздник</w:t>
            </w:r>
            <w:r w:rsidRPr="00CD73ED">
              <w:rPr>
                <w:spacing w:val="-15"/>
                <w:sz w:val="24"/>
                <w:shd w:val="clear" w:color="auto" w:fill="FAFAFA"/>
              </w:rPr>
              <w:t xml:space="preserve"> </w:t>
            </w:r>
            <w:r w:rsidRPr="00CD73ED">
              <w:rPr>
                <w:sz w:val="24"/>
                <w:shd w:val="clear" w:color="auto" w:fill="FAFAFA"/>
              </w:rPr>
              <w:t>прихода</w:t>
            </w:r>
            <w:r w:rsidRPr="00CD73ED">
              <w:rPr>
                <w:sz w:val="24"/>
              </w:rPr>
              <w:t xml:space="preserve"> </w:t>
            </w:r>
            <w:r w:rsidRPr="00CD73ED">
              <w:rPr>
                <w:spacing w:val="-2"/>
                <w:sz w:val="24"/>
                <w:shd w:val="clear" w:color="auto" w:fill="FAFAFA"/>
              </w:rPr>
              <w:t>Весны</w:t>
            </w:r>
            <w:r w:rsidRPr="00CD73ED">
              <w:rPr>
                <w:spacing w:val="-2"/>
                <w:sz w:val="24"/>
              </w:rPr>
              <w:t>»</w:t>
            </w:r>
          </w:p>
          <w:p w:rsidR="00D80858" w:rsidRPr="00CD73ED" w:rsidRDefault="00D80858" w:rsidP="00CD73ED">
            <w:pPr>
              <w:pStyle w:val="TableParagraph"/>
              <w:ind w:left="0" w:right="220"/>
              <w:rPr>
                <w:sz w:val="24"/>
              </w:rPr>
            </w:pPr>
          </w:p>
        </w:tc>
        <w:tc>
          <w:tcPr>
            <w:tcW w:w="6714" w:type="dxa"/>
          </w:tcPr>
          <w:p w:rsidR="00D80858" w:rsidRPr="00CD73ED" w:rsidRDefault="00A923ED">
            <w:pPr>
              <w:pStyle w:val="TableParagraph"/>
              <w:ind w:right="155"/>
              <w:rPr>
                <w:sz w:val="20"/>
              </w:rPr>
            </w:pPr>
            <w:r w:rsidRPr="00CD73ED">
              <w:rPr>
                <w:sz w:val="20"/>
              </w:rPr>
              <w:t>По</w:t>
            </w:r>
            <w:r w:rsidRPr="00CD73ED">
              <w:rPr>
                <w:spacing w:val="-4"/>
                <w:sz w:val="20"/>
              </w:rPr>
              <w:t xml:space="preserve"> </w:t>
            </w:r>
            <w:r w:rsidRPr="00CD73ED">
              <w:rPr>
                <w:sz w:val="20"/>
              </w:rPr>
              <w:t>календарю</w:t>
            </w:r>
            <w:r w:rsidRPr="00CD73ED">
              <w:rPr>
                <w:spacing w:val="-4"/>
                <w:sz w:val="20"/>
              </w:rPr>
              <w:t xml:space="preserve"> </w:t>
            </w:r>
            <w:r w:rsidRPr="00CD73ED">
              <w:rPr>
                <w:sz w:val="20"/>
              </w:rPr>
              <w:t>весна</w:t>
            </w:r>
            <w:r w:rsidRPr="00CD73ED">
              <w:rPr>
                <w:spacing w:val="-2"/>
                <w:sz w:val="20"/>
              </w:rPr>
              <w:t xml:space="preserve"> </w:t>
            </w:r>
            <w:r w:rsidRPr="00CD73ED">
              <w:rPr>
                <w:sz w:val="20"/>
              </w:rPr>
              <w:t>наступает</w:t>
            </w:r>
            <w:r w:rsidRPr="00CD73ED">
              <w:rPr>
                <w:spacing w:val="-5"/>
                <w:sz w:val="20"/>
              </w:rPr>
              <w:t xml:space="preserve"> </w:t>
            </w:r>
            <w:r w:rsidRPr="00CD73ED">
              <w:rPr>
                <w:sz w:val="20"/>
              </w:rPr>
              <w:t>1</w:t>
            </w:r>
            <w:r w:rsidRPr="00CD73ED">
              <w:rPr>
                <w:spacing w:val="-4"/>
                <w:sz w:val="20"/>
              </w:rPr>
              <w:t xml:space="preserve"> </w:t>
            </w:r>
            <w:r w:rsidRPr="00CD73ED">
              <w:rPr>
                <w:sz w:val="20"/>
              </w:rPr>
              <w:t>марта.</w:t>
            </w:r>
            <w:r w:rsidRPr="00CD73ED">
              <w:rPr>
                <w:spacing w:val="-4"/>
                <w:sz w:val="20"/>
              </w:rPr>
              <w:t xml:space="preserve"> </w:t>
            </w:r>
            <w:r w:rsidRPr="00CD73ED">
              <w:rPr>
                <w:sz w:val="20"/>
              </w:rPr>
              <w:t>Наши</w:t>
            </w:r>
            <w:r w:rsidRPr="00CD73ED">
              <w:rPr>
                <w:spacing w:val="-5"/>
                <w:sz w:val="20"/>
              </w:rPr>
              <w:t xml:space="preserve"> </w:t>
            </w:r>
            <w:r w:rsidRPr="00CD73ED">
              <w:rPr>
                <w:sz w:val="20"/>
              </w:rPr>
              <w:t>предки</w:t>
            </w:r>
            <w:r w:rsidRPr="00CD73ED">
              <w:rPr>
                <w:spacing w:val="-5"/>
                <w:sz w:val="20"/>
              </w:rPr>
              <w:t xml:space="preserve"> </w:t>
            </w:r>
            <w:r w:rsidRPr="00CD73ED">
              <w:rPr>
                <w:sz w:val="20"/>
              </w:rPr>
              <w:t>ждали</w:t>
            </w:r>
            <w:r w:rsidRPr="00CD73ED">
              <w:rPr>
                <w:spacing w:val="-5"/>
                <w:sz w:val="20"/>
              </w:rPr>
              <w:t xml:space="preserve"> </w:t>
            </w:r>
            <w:r w:rsidRPr="00CD73ED">
              <w:rPr>
                <w:sz w:val="20"/>
              </w:rPr>
              <w:t>ее</w:t>
            </w:r>
            <w:r w:rsidRPr="00CD73ED">
              <w:rPr>
                <w:spacing w:val="-4"/>
                <w:sz w:val="20"/>
              </w:rPr>
              <w:t xml:space="preserve"> </w:t>
            </w:r>
            <w:r w:rsidRPr="00CD73ED">
              <w:rPr>
                <w:sz w:val="20"/>
              </w:rPr>
              <w:t>с</w:t>
            </w:r>
            <w:r w:rsidRPr="00CD73ED">
              <w:rPr>
                <w:spacing w:val="-4"/>
                <w:sz w:val="20"/>
              </w:rPr>
              <w:t xml:space="preserve"> </w:t>
            </w:r>
            <w:r w:rsidRPr="00CD73ED">
              <w:rPr>
                <w:sz w:val="20"/>
              </w:rPr>
              <w:t>надеждой и радостью. Они полагали, что вместе с суровой зимой должны уйти все</w:t>
            </w:r>
          </w:p>
          <w:p w:rsidR="00D80858" w:rsidRPr="00CD73ED" w:rsidRDefault="00A923ED">
            <w:pPr>
              <w:pStyle w:val="TableParagraph"/>
              <w:spacing w:line="228" w:lineRule="exact"/>
              <w:rPr>
                <w:sz w:val="20"/>
              </w:rPr>
            </w:pPr>
            <w:r w:rsidRPr="00CD73ED">
              <w:rPr>
                <w:sz w:val="20"/>
              </w:rPr>
              <w:t>несчастья,</w:t>
            </w:r>
            <w:r w:rsidRPr="00CD73ED">
              <w:rPr>
                <w:spacing w:val="-5"/>
                <w:sz w:val="20"/>
              </w:rPr>
              <w:t xml:space="preserve"> </w:t>
            </w:r>
            <w:r w:rsidRPr="00CD73ED">
              <w:rPr>
                <w:sz w:val="20"/>
              </w:rPr>
              <w:t>болезни</w:t>
            </w:r>
            <w:r w:rsidRPr="00CD73ED">
              <w:rPr>
                <w:spacing w:val="-6"/>
                <w:sz w:val="20"/>
              </w:rPr>
              <w:t xml:space="preserve"> </w:t>
            </w:r>
            <w:r w:rsidRPr="00CD73ED">
              <w:rPr>
                <w:sz w:val="20"/>
              </w:rPr>
              <w:t>и</w:t>
            </w:r>
            <w:r w:rsidRPr="00CD73ED">
              <w:rPr>
                <w:spacing w:val="-4"/>
                <w:sz w:val="20"/>
              </w:rPr>
              <w:t xml:space="preserve"> </w:t>
            </w:r>
            <w:r w:rsidRPr="00CD73ED">
              <w:rPr>
                <w:sz w:val="20"/>
              </w:rPr>
              <w:t>житейские</w:t>
            </w:r>
            <w:r w:rsidRPr="00CD73ED">
              <w:rPr>
                <w:spacing w:val="-3"/>
                <w:sz w:val="20"/>
              </w:rPr>
              <w:t xml:space="preserve"> </w:t>
            </w:r>
            <w:r w:rsidRPr="00CD73ED">
              <w:rPr>
                <w:sz w:val="20"/>
              </w:rPr>
              <w:t>проблемы,</w:t>
            </w:r>
            <w:r w:rsidRPr="00CD73ED">
              <w:rPr>
                <w:spacing w:val="-4"/>
                <w:sz w:val="20"/>
              </w:rPr>
              <w:t xml:space="preserve"> </w:t>
            </w:r>
            <w:r w:rsidRPr="00CD73ED">
              <w:rPr>
                <w:sz w:val="20"/>
              </w:rPr>
              <w:t>а</w:t>
            </w:r>
            <w:r w:rsidRPr="00CD73ED">
              <w:rPr>
                <w:spacing w:val="-5"/>
                <w:sz w:val="20"/>
              </w:rPr>
              <w:t xml:space="preserve"> </w:t>
            </w:r>
            <w:r w:rsidRPr="00CD73ED">
              <w:rPr>
                <w:sz w:val="20"/>
              </w:rPr>
              <w:t>на</w:t>
            </w:r>
            <w:r w:rsidRPr="00CD73ED">
              <w:rPr>
                <w:spacing w:val="-5"/>
                <w:sz w:val="20"/>
              </w:rPr>
              <w:t xml:space="preserve"> </w:t>
            </w:r>
            <w:r w:rsidRPr="00CD73ED">
              <w:rPr>
                <w:sz w:val="20"/>
              </w:rPr>
              <w:t>смену</w:t>
            </w:r>
            <w:r w:rsidRPr="00CD73ED">
              <w:rPr>
                <w:spacing w:val="-6"/>
                <w:sz w:val="20"/>
              </w:rPr>
              <w:t xml:space="preserve"> </w:t>
            </w:r>
            <w:r w:rsidRPr="00CD73ED">
              <w:rPr>
                <w:sz w:val="20"/>
              </w:rPr>
              <w:t>им</w:t>
            </w:r>
            <w:r w:rsidRPr="00CD73ED">
              <w:rPr>
                <w:spacing w:val="-4"/>
                <w:sz w:val="20"/>
              </w:rPr>
              <w:t xml:space="preserve"> </w:t>
            </w:r>
            <w:r w:rsidRPr="00CD73ED">
              <w:rPr>
                <w:sz w:val="20"/>
              </w:rPr>
              <w:t>придут</w:t>
            </w:r>
            <w:r w:rsidRPr="00CD73ED">
              <w:rPr>
                <w:spacing w:val="-6"/>
                <w:sz w:val="20"/>
              </w:rPr>
              <w:t xml:space="preserve"> </w:t>
            </w:r>
            <w:r w:rsidRPr="00CD73ED">
              <w:rPr>
                <w:sz w:val="20"/>
              </w:rPr>
              <w:t>радость, удача, здоровье и достаток.</w:t>
            </w:r>
          </w:p>
        </w:tc>
        <w:tc>
          <w:tcPr>
            <w:tcW w:w="2408" w:type="dxa"/>
          </w:tcPr>
          <w:p w:rsidR="00D80858" w:rsidRPr="00CD73ED" w:rsidRDefault="00A923ED">
            <w:pPr>
              <w:pStyle w:val="TableParagraph"/>
              <w:spacing w:line="268" w:lineRule="exact"/>
              <w:ind w:left="13" w:right="8"/>
              <w:jc w:val="center"/>
              <w:rPr>
                <w:sz w:val="24"/>
              </w:rPr>
            </w:pPr>
            <w:r w:rsidRPr="00CD73ED">
              <w:rPr>
                <w:spacing w:val="-2"/>
                <w:sz w:val="24"/>
              </w:rPr>
              <w:t>эстетическое</w:t>
            </w:r>
          </w:p>
        </w:tc>
        <w:tc>
          <w:tcPr>
            <w:tcW w:w="2103" w:type="dxa"/>
          </w:tcPr>
          <w:p w:rsidR="00D80858" w:rsidRPr="00CD73ED" w:rsidRDefault="00A923ED">
            <w:pPr>
              <w:pStyle w:val="TableParagraph"/>
              <w:ind w:left="671" w:right="239" w:hanging="418"/>
              <w:rPr>
                <w:sz w:val="24"/>
              </w:rPr>
            </w:pPr>
            <w:r w:rsidRPr="00CD73ED">
              <w:rPr>
                <w:sz w:val="24"/>
              </w:rPr>
              <w:t>Все</w:t>
            </w:r>
            <w:r w:rsidRPr="00CD73ED">
              <w:rPr>
                <w:spacing w:val="-15"/>
                <w:sz w:val="24"/>
              </w:rPr>
              <w:t xml:space="preserve"> </w:t>
            </w:r>
            <w:r w:rsidRPr="00CD73ED">
              <w:rPr>
                <w:sz w:val="24"/>
              </w:rPr>
              <w:t xml:space="preserve">возрастные </w:t>
            </w:r>
            <w:r w:rsidRPr="00CD73ED">
              <w:rPr>
                <w:spacing w:val="-2"/>
                <w:sz w:val="24"/>
              </w:rPr>
              <w:t>группы</w:t>
            </w:r>
          </w:p>
        </w:tc>
        <w:tc>
          <w:tcPr>
            <w:tcW w:w="1955" w:type="dxa"/>
          </w:tcPr>
          <w:p w:rsidR="00D80858" w:rsidRPr="00CD73ED" w:rsidRDefault="00A923ED">
            <w:pPr>
              <w:pStyle w:val="TableParagraph"/>
              <w:spacing w:line="268" w:lineRule="exact"/>
              <w:ind w:left="18" w:right="15"/>
              <w:jc w:val="center"/>
              <w:rPr>
                <w:sz w:val="24"/>
              </w:rPr>
            </w:pPr>
            <w:r w:rsidRPr="00CD73ED">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880" w:left="600" w:header="0" w:footer="671" w:gutter="0"/>
          <w:cols w:space="720"/>
        </w:sectPr>
      </w:pPr>
    </w:p>
    <w:tbl>
      <w:tblPr>
        <w:tblStyle w:val="TableNormal"/>
        <w:tblW w:w="2330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5"/>
        <w:gridCol w:w="2408"/>
        <w:gridCol w:w="2103"/>
        <w:gridCol w:w="1955"/>
        <w:gridCol w:w="1955"/>
        <w:gridCol w:w="1955"/>
        <w:gridCol w:w="1955"/>
        <w:gridCol w:w="1955"/>
      </w:tblGrid>
      <w:tr w:rsidR="00D80858" w:rsidTr="00A3047B">
        <w:trPr>
          <w:gridAfter w:val="4"/>
          <w:wAfter w:w="7820" w:type="dxa"/>
          <w:trHeight w:val="1610"/>
        </w:trPr>
        <w:tc>
          <w:tcPr>
            <w:tcW w:w="2307" w:type="dxa"/>
            <w:tcBorders>
              <w:top w:val="nil"/>
            </w:tcBorders>
          </w:tcPr>
          <w:p w:rsidR="00CD73ED" w:rsidRDefault="00CD73ED" w:rsidP="00CD73ED">
            <w:pPr>
              <w:pStyle w:val="TableParagraph"/>
              <w:spacing w:line="268" w:lineRule="exact"/>
              <w:ind w:left="14"/>
              <w:jc w:val="center"/>
              <w:rPr>
                <w:sz w:val="24"/>
              </w:rPr>
            </w:pPr>
            <w:r>
              <w:rPr>
                <w:sz w:val="24"/>
              </w:rPr>
              <w:lastRenderedPageBreak/>
              <w:t>5</w:t>
            </w:r>
            <w:r>
              <w:rPr>
                <w:spacing w:val="-3"/>
                <w:sz w:val="24"/>
              </w:rPr>
              <w:t xml:space="preserve"> </w:t>
            </w:r>
            <w:r>
              <w:rPr>
                <w:sz w:val="24"/>
              </w:rPr>
              <w:t>марта</w:t>
            </w:r>
            <w:r>
              <w:rPr>
                <w:spacing w:val="-1"/>
                <w:sz w:val="24"/>
              </w:rPr>
              <w:t xml:space="preserve"> </w:t>
            </w:r>
            <w:r>
              <w:rPr>
                <w:spacing w:val="-10"/>
                <w:sz w:val="24"/>
              </w:rPr>
              <w:t>–</w:t>
            </w:r>
          </w:p>
          <w:p w:rsidR="00D80858" w:rsidRDefault="00A923ED" w:rsidP="00CD73ED">
            <w:pPr>
              <w:pStyle w:val="TableParagraph"/>
              <w:spacing w:before="27"/>
              <w:ind w:left="422" w:right="206" w:hanging="200"/>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 детского</w:t>
            </w:r>
            <w:r>
              <w:rPr>
                <w:color w:val="000000"/>
                <w:sz w:val="24"/>
              </w:rPr>
              <w:t xml:space="preserve"> </w:t>
            </w:r>
            <w:r>
              <w:rPr>
                <w:color w:val="000000"/>
                <w:sz w:val="24"/>
                <w:shd w:val="clear" w:color="auto" w:fill="FAFAFA"/>
              </w:rPr>
              <w:t>телевидения и</w:t>
            </w:r>
          </w:p>
          <w:p w:rsidR="00D80858" w:rsidRDefault="00A923ED">
            <w:pPr>
              <w:pStyle w:val="TableParagraph"/>
              <w:spacing w:before="1"/>
              <w:ind w:left="357"/>
              <w:rPr>
                <w:sz w:val="24"/>
              </w:rPr>
            </w:pPr>
            <w:r>
              <w:rPr>
                <w:color w:val="000000"/>
                <w:spacing w:val="-2"/>
                <w:sz w:val="24"/>
                <w:shd w:val="clear" w:color="auto" w:fill="FAFAFA"/>
              </w:rPr>
              <w:t>радиовещания</w:t>
            </w:r>
            <w:r>
              <w:rPr>
                <w:color w:val="000000"/>
                <w:spacing w:val="-2"/>
                <w:sz w:val="24"/>
              </w:rPr>
              <w:t>»</w:t>
            </w:r>
          </w:p>
        </w:tc>
        <w:tc>
          <w:tcPr>
            <w:tcW w:w="6715" w:type="dxa"/>
          </w:tcPr>
          <w:p w:rsidR="00D80858" w:rsidRDefault="00A923ED">
            <w:pPr>
              <w:pStyle w:val="TableParagraph"/>
              <w:ind w:right="100"/>
              <w:rPr>
                <w:sz w:val="20"/>
              </w:rPr>
            </w:pPr>
            <w:r>
              <w:rPr>
                <w:color w:val="000000"/>
                <w:sz w:val="20"/>
                <w:shd w:val="clear" w:color="auto" w:fill="FAFAFA"/>
              </w:rPr>
              <w:t>Ежегодно</w:t>
            </w:r>
            <w:r>
              <w:rPr>
                <w:color w:val="000000"/>
                <w:spacing w:val="-5"/>
                <w:sz w:val="20"/>
                <w:shd w:val="clear" w:color="auto" w:fill="FAFAFA"/>
              </w:rPr>
              <w:t xml:space="preserve"> </w:t>
            </w:r>
            <w:r>
              <w:rPr>
                <w:color w:val="000000"/>
                <w:sz w:val="20"/>
                <w:shd w:val="clear" w:color="auto" w:fill="FAFAFA"/>
              </w:rPr>
              <w:t>в</w:t>
            </w:r>
            <w:r>
              <w:rPr>
                <w:color w:val="000000"/>
                <w:spacing w:val="-4"/>
                <w:sz w:val="20"/>
                <w:shd w:val="clear" w:color="auto" w:fill="FAFAFA"/>
              </w:rPr>
              <w:t xml:space="preserve"> </w:t>
            </w:r>
            <w:r>
              <w:rPr>
                <w:color w:val="000000"/>
                <w:sz w:val="20"/>
                <w:shd w:val="clear" w:color="auto" w:fill="FAFAFA"/>
              </w:rPr>
              <w:t>первое</w:t>
            </w:r>
            <w:r>
              <w:rPr>
                <w:color w:val="000000"/>
                <w:spacing w:val="-6"/>
                <w:sz w:val="20"/>
                <w:shd w:val="clear" w:color="auto" w:fill="FAFAFA"/>
              </w:rPr>
              <w:t xml:space="preserve"> </w:t>
            </w:r>
            <w:r>
              <w:rPr>
                <w:color w:val="000000"/>
                <w:sz w:val="20"/>
                <w:shd w:val="clear" w:color="auto" w:fill="FAFAFA"/>
              </w:rPr>
              <w:t>воскресенье</w:t>
            </w:r>
            <w:r>
              <w:rPr>
                <w:color w:val="000000"/>
                <w:spacing w:val="-6"/>
                <w:sz w:val="20"/>
                <w:shd w:val="clear" w:color="auto" w:fill="FAFAFA"/>
              </w:rPr>
              <w:t xml:space="preserve"> </w:t>
            </w:r>
            <w:r>
              <w:rPr>
                <w:color w:val="000000"/>
                <w:sz w:val="20"/>
                <w:shd w:val="clear" w:color="auto" w:fill="FAFAFA"/>
              </w:rPr>
              <w:t>марта</w:t>
            </w:r>
            <w:r>
              <w:rPr>
                <w:color w:val="000000"/>
                <w:spacing w:val="-6"/>
                <w:sz w:val="20"/>
                <w:shd w:val="clear" w:color="auto" w:fill="FAFAFA"/>
              </w:rPr>
              <w:t xml:space="preserve"> </w:t>
            </w:r>
            <w:r>
              <w:rPr>
                <w:color w:val="000000"/>
                <w:sz w:val="20"/>
                <w:shd w:val="clear" w:color="auto" w:fill="FAFAFA"/>
              </w:rPr>
              <w:t>все</w:t>
            </w:r>
            <w:r>
              <w:rPr>
                <w:color w:val="000000"/>
                <w:spacing w:val="-6"/>
                <w:sz w:val="20"/>
                <w:shd w:val="clear" w:color="auto" w:fill="FAFAFA"/>
              </w:rPr>
              <w:t xml:space="preserve"> </w:t>
            </w:r>
            <w:r>
              <w:rPr>
                <w:color w:val="000000"/>
                <w:sz w:val="20"/>
                <w:shd w:val="clear" w:color="auto" w:fill="FAFAFA"/>
              </w:rPr>
              <w:t>ведущие</w:t>
            </w:r>
            <w:r>
              <w:rPr>
                <w:color w:val="000000"/>
                <w:spacing w:val="-3"/>
                <w:sz w:val="20"/>
                <w:shd w:val="clear" w:color="auto" w:fill="FAFAFA"/>
              </w:rPr>
              <w:t xml:space="preserve"> </w:t>
            </w:r>
            <w:r>
              <w:rPr>
                <w:color w:val="000000"/>
                <w:sz w:val="20"/>
                <w:shd w:val="clear" w:color="auto" w:fill="FAFAFA"/>
              </w:rPr>
              <w:t>теле-</w:t>
            </w:r>
            <w:r>
              <w:rPr>
                <w:color w:val="000000"/>
                <w:spacing w:val="-5"/>
                <w:sz w:val="20"/>
                <w:shd w:val="clear" w:color="auto" w:fill="FAFAFA"/>
              </w:rPr>
              <w:t xml:space="preserve"> </w:t>
            </w:r>
            <w:r>
              <w:rPr>
                <w:color w:val="000000"/>
                <w:sz w:val="20"/>
                <w:shd w:val="clear" w:color="auto" w:fill="FAFAFA"/>
              </w:rPr>
              <w:t>и</w:t>
            </w:r>
            <w:r>
              <w:rPr>
                <w:color w:val="000000"/>
                <w:spacing w:val="-6"/>
                <w:sz w:val="20"/>
                <w:shd w:val="clear" w:color="auto" w:fill="FAFAFA"/>
              </w:rPr>
              <w:t xml:space="preserve"> </w:t>
            </w:r>
            <w:r>
              <w:rPr>
                <w:color w:val="000000"/>
                <w:sz w:val="20"/>
                <w:shd w:val="clear" w:color="auto" w:fill="FAFAFA"/>
              </w:rPr>
              <w:t>радиокомпании</w:t>
            </w:r>
            <w:r>
              <w:rPr>
                <w:color w:val="000000"/>
                <w:sz w:val="20"/>
              </w:rPr>
              <w:t xml:space="preserve"> </w:t>
            </w:r>
            <w:r>
              <w:rPr>
                <w:color w:val="000000"/>
                <w:sz w:val="20"/>
                <w:shd w:val="clear" w:color="auto" w:fill="FAFAFA"/>
              </w:rPr>
              <w:t xml:space="preserve">мира предоставляют эфир детям и детским передачам </w:t>
            </w:r>
            <w:r>
              <w:rPr>
                <w:color w:val="000000"/>
                <w:sz w:val="20"/>
              </w:rPr>
              <w:t>–</w:t>
            </w:r>
            <w:r>
              <w:rPr>
                <w:color w:val="000000"/>
                <w:sz w:val="20"/>
                <w:shd w:val="clear" w:color="auto" w:fill="FAFAFA"/>
              </w:rPr>
              <w:t xml:space="preserve"> все они</w:t>
            </w:r>
          </w:p>
          <w:p w:rsidR="00D80858" w:rsidRDefault="00A923ED">
            <w:pPr>
              <w:pStyle w:val="TableParagraph"/>
              <w:ind w:right="100"/>
              <w:rPr>
                <w:sz w:val="20"/>
              </w:rPr>
            </w:pPr>
            <w:r>
              <w:rPr>
                <w:color w:val="000000"/>
                <w:sz w:val="20"/>
                <w:shd w:val="clear" w:color="auto" w:fill="FAFAFA"/>
              </w:rPr>
              <w:t>«настраиваются</w:t>
            </w:r>
            <w:r>
              <w:rPr>
                <w:color w:val="000000"/>
                <w:spacing w:val="-6"/>
                <w:sz w:val="20"/>
                <w:shd w:val="clear" w:color="auto" w:fill="FAFAFA"/>
              </w:rPr>
              <w:t xml:space="preserve"> </w:t>
            </w:r>
            <w:r>
              <w:rPr>
                <w:color w:val="000000"/>
                <w:sz w:val="20"/>
                <w:shd w:val="clear" w:color="auto" w:fill="FAFAFA"/>
              </w:rPr>
              <w:t>на</w:t>
            </w:r>
            <w:r>
              <w:rPr>
                <w:color w:val="000000"/>
                <w:spacing w:val="-8"/>
                <w:sz w:val="20"/>
                <w:shd w:val="clear" w:color="auto" w:fill="FAFAFA"/>
              </w:rPr>
              <w:t xml:space="preserve"> </w:t>
            </w:r>
            <w:r>
              <w:rPr>
                <w:color w:val="000000"/>
                <w:sz w:val="20"/>
                <w:shd w:val="clear" w:color="auto" w:fill="FAFAFA"/>
              </w:rPr>
              <w:t>детскую</w:t>
            </w:r>
            <w:r>
              <w:rPr>
                <w:color w:val="000000"/>
                <w:spacing w:val="-6"/>
                <w:sz w:val="20"/>
                <w:shd w:val="clear" w:color="auto" w:fill="FAFAFA"/>
              </w:rPr>
              <w:t xml:space="preserve"> </w:t>
            </w:r>
            <w:r>
              <w:rPr>
                <w:color w:val="000000"/>
                <w:sz w:val="20"/>
                <w:shd w:val="clear" w:color="auto" w:fill="FAFAFA"/>
              </w:rPr>
              <w:t>волну»,</w:t>
            </w:r>
            <w:r>
              <w:rPr>
                <w:color w:val="000000"/>
                <w:spacing w:val="-6"/>
                <w:sz w:val="20"/>
                <w:shd w:val="clear" w:color="auto" w:fill="FAFAFA"/>
              </w:rPr>
              <w:t xml:space="preserve"> </w:t>
            </w:r>
            <w:r>
              <w:rPr>
                <w:color w:val="000000"/>
                <w:sz w:val="20"/>
                <w:shd w:val="clear" w:color="auto" w:fill="FAFAFA"/>
              </w:rPr>
              <w:t>транслируя</w:t>
            </w:r>
            <w:r>
              <w:rPr>
                <w:color w:val="000000"/>
                <w:spacing w:val="-9"/>
                <w:sz w:val="20"/>
                <w:shd w:val="clear" w:color="auto" w:fill="FAFAFA"/>
              </w:rPr>
              <w:t xml:space="preserve"> </w:t>
            </w:r>
            <w:r>
              <w:rPr>
                <w:color w:val="000000"/>
                <w:sz w:val="20"/>
                <w:shd w:val="clear" w:color="auto" w:fill="FAFAFA"/>
              </w:rPr>
              <w:t>качественные</w:t>
            </w:r>
            <w:r>
              <w:rPr>
                <w:color w:val="000000"/>
                <w:spacing w:val="-6"/>
                <w:sz w:val="20"/>
                <w:shd w:val="clear" w:color="auto" w:fill="FAFAFA"/>
              </w:rPr>
              <w:t xml:space="preserve"> </w:t>
            </w:r>
            <w:r>
              <w:rPr>
                <w:color w:val="000000"/>
                <w:sz w:val="20"/>
                <w:shd w:val="clear" w:color="auto" w:fill="FAFAFA"/>
              </w:rPr>
              <w:t>программы</w:t>
            </w:r>
            <w:r>
              <w:rPr>
                <w:color w:val="000000"/>
                <w:sz w:val="20"/>
              </w:rPr>
              <w:t xml:space="preserve"> </w:t>
            </w:r>
            <w:r>
              <w:rPr>
                <w:color w:val="000000"/>
                <w:sz w:val="20"/>
                <w:shd w:val="clear" w:color="auto" w:fill="FAFAFA"/>
              </w:rPr>
              <w:t xml:space="preserve">для детей и о детях. Ведь главная цель праздника </w:t>
            </w:r>
            <w:r>
              <w:rPr>
                <w:color w:val="000000"/>
                <w:sz w:val="20"/>
              </w:rPr>
              <w:t>–</w:t>
            </w:r>
            <w:r>
              <w:rPr>
                <w:color w:val="000000"/>
                <w:sz w:val="20"/>
                <w:shd w:val="clear" w:color="auto" w:fill="FAFAFA"/>
              </w:rPr>
              <w:t xml:space="preserve"> поощрять СМИ по</w:t>
            </w:r>
          </w:p>
          <w:p w:rsidR="00D80858" w:rsidRDefault="00A923ED">
            <w:pPr>
              <w:pStyle w:val="TableParagraph"/>
              <w:ind w:right="166"/>
              <w:rPr>
                <w:sz w:val="20"/>
              </w:rPr>
            </w:pPr>
            <w:r>
              <w:rPr>
                <w:color w:val="000000"/>
                <w:sz w:val="20"/>
                <w:shd w:val="clear" w:color="auto" w:fill="FAFAFA"/>
              </w:rPr>
              <w:t>всему</w:t>
            </w:r>
            <w:r>
              <w:rPr>
                <w:color w:val="000000"/>
                <w:spacing w:val="-9"/>
                <w:sz w:val="20"/>
                <w:shd w:val="clear" w:color="auto" w:fill="FAFAFA"/>
              </w:rPr>
              <w:t xml:space="preserve"> </w:t>
            </w:r>
            <w:r>
              <w:rPr>
                <w:color w:val="000000"/>
                <w:sz w:val="20"/>
                <w:shd w:val="clear" w:color="auto" w:fill="FAFAFA"/>
              </w:rPr>
              <w:t>миру</w:t>
            </w:r>
            <w:r>
              <w:rPr>
                <w:color w:val="000000"/>
                <w:spacing w:val="-6"/>
                <w:sz w:val="20"/>
                <w:shd w:val="clear" w:color="auto" w:fill="FAFAFA"/>
              </w:rPr>
              <w:t xml:space="preserve"> </w:t>
            </w:r>
            <w:r>
              <w:rPr>
                <w:color w:val="000000"/>
                <w:sz w:val="20"/>
                <w:shd w:val="clear" w:color="auto" w:fill="FAFAFA"/>
              </w:rPr>
              <w:t>уделять</w:t>
            </w:r>
            <w:r>
              <w:rPr>
                <w:color w:val="000000"/>
                <w:spacing w:val="-3"/>
                <w:sz w:val="20"/>
                <w:shd w:val="clear" w:color="auto" w:fill="FAFAFA"/>
              </w:rPr>
              <w:t xml:space="preserve"> </w:t>
            </w:r>
            <w:r>
              <w:rPr>
                <w:color w:val="000000"/>
                <w:sz w:val="20"/>
                <w:shd w:val="clear" w:color="auto" w:fill="FAFAFA"/>
              </w:rPr>
              <w:t>больше</w:t>
            </w:r>
            <w:r>
              <w:rPr>
                <w:color w:val="000000"/>
                <w:spacing w:val="-3"/>
                <w:sz w:val="20"/>
                <w:shd w:val="clear" w:color="auto" w:fill="FAFAFA"/>
              </w:rPr>
              <w:t xml:space="preserve"> </w:t>
            </w:r>
            <w:r>
              <w:rPr>
                <w:color w:val="000000"/>
                <w:sz w:val="20"/>
                <w:shd w:val="clear" w:color="auto" w:fill="FAFAFA"/>
              </w:rPr>
              <w:t>внимания</w:t>
            </w:r>
            <w:r>
              <w:rPr>
                <w:color w:val="000000"/>
                <w:spacing w:val="-6"/>
                <w:sz w:val="20"/>
                <w:shd w:val="clear" w:color="auto" w:fill="FAFAFA"/>
              </w:rPr>
              <w:t xml:space="preserve"> </w:t>
            </w:r>
            <w:r>
              <w:rPr>
                <w:color w:val="000000"/>
                <w:sz w:val="20"/>
                <w:shd w:val="clear" w:color="auto" w:fill="FAFAFA"/>
              </w:rPr>
              <w:t>вопросам,</w:t>
            </w:r>
            <w:r>
              <w:rPr>
                <w:color w:val="000000"/>
                <w:spacing w:val="-5"/>
                <w:sz w:val="20"/>
                <w:shd w:val="clear" w:color="auto" w:fill="FAFAFA"/>
              </w:rPr>
              <w:t xml:space="preserve"> </w:t>
            </w:r>
            <w:r>
              <w:rPr>
                <w:color w:val="000000"/>
                <w:sz w:val="20"/>
                <w:shd w:val="clear" w:color="auto" w:fill="FAFAFA"/>
              </w:rPr>
              <w:t>связанным</w:t>
            </w:r>
            <w:r>
              <w:rPr>
                <w:color w:val="000000"/>
                <w:spacing w:val="-4"/>
                <w:sz w:val="20"/>
                <w:shd w:val="clear" w:color="auto" w:fill="FAFAFA"/>
              </w:rPr>
              <w:t xml:space="preserve"> </w:t>
            </w:r>
            <w:r>
              <w:rPr>
                <w:color w:val="000000"/>
                <w:sz w:val="20"/>
                <w:shd w:val="clear" w:color="auto" w:fill="FAFAFA"/>
              </w:rPr>
              <w:t>с</w:t>
            </w:r>
            <w:r>
              <w:rPr>
                <w:color w:val="000000"/>
                <w:spacing w:val="-5"/>
                <w:sz w:val="20"/>
                <w:shd w:val="clear" w:color="auto" w:fill="FAFAFA"/>
              </w:rPr>
              <w:t xml:space="preserve"> </w:t>
            </w:r>
            <w:r>
              <w:rPr>
                <w:color w:val="000000"/>
                <w:sz w:val="20"/>
                <w:shd w:val="clear" w:color="auto" w:fill="FAFAFA"/>
              </w:rPr>
              <w:t>детьми.</w:t>
            </w:r>
            <w:r>
              <w:rPr>
                <w:color w:val="000000"/>
                <w:spacing w:val="-5"/>
                <w:sz w:val="20"/>
                <w:shd w:val="clear" w:color="auto" w:fill="FAFAFA"/>
              </w:rPr>
              <w:t xml:space="preserve"> </w:t>
            </w:r>
            <w:r>
              <w:rPr>
                <w:color w:val="000000"/>
                <w:sz w:val="20"/>
                <w:shd w:val="clear" w:color="auto" w:fill="FAFAFA"/>
              </w:rPr>
              <w:t>А</w:t>
            </w:r>
            <w:r>
              <w:rPr>
                <w:color w:val="000000"/>
                <w:sz w:val="20"/>
              </w:rPr>
              <w:t xml:space="preserve"> </w:t>
            </w:r>
            <w:r>
              <w:rPr>
                <w:color w:val="000000"/>
                <w:sz w:val="20"/>
                <w:shd w:val="clear" w:color="auto" w:fill="FAFAFA"/>
              </w:rPr>
              <w:t>свой профессиональный праздник в этот день отмечают все работники,</w:t>
            </w:r>
          </w:p>
          <w:p w:rsidR="00D80858" w:rsidRDefault="00A923ED">
            <w:pPr>
              <w:pStyle w:val="TableParagraph"/>
              <w:spacing w:line="217" w:lineRule="exact"/>
              <w:rPr>
                <w:sz w:val="20"/>
              </w:rPr>
            </w:pPr>
            <w:r>
              <w:rPr>
                <w:color w:val="000000"/>
                <w:sz w:val="20"/>
                <w:shd w:val="clear" w:color="auto" w:fill="FAFAFA"/>
              </w:rPr>
              <w:t>занятые</w:t>
            </w:r>
            <w:r>
              <w:rPr>
                <w:color w:val="000000"/>
                <w:spacing w:val="-6"/>
                <w:sz w:val="20"/>
                <w:shd w:val="clear" w:color="auto" w:fill="FAFAFA"/>
              </w:rPr>
              <w:t xml:space="preserve"> </w:t>
            </w:r>
            <w:r>
              <w:rPr>
                <w:color w:val="000000"/>
                <w:sz w:val="20"/>
                <w:shd w:val="clear" w:color="auto" w:fill="FAFAFA"/>
              </w:rPr>
              <w:t>производством</w:t>
            </w:r>
            <w:r>
              <w:rPr>
                <w:color w:val="000000"/>
                <w:spacing w:val="-7"/>
                <w:sz w:val="20"/>
                <w:shd w:val="clear" w:color="auto" w:fill="FAFAFA"/>
              </w:rPr>
              <w:t xml:space="preserve"> </w:t>
            </w:r>
            <w:r>
              <w:rPr>
                <w:color w:val="000000"/>
                <w:sz w:val="20"/>
                <w:shd w:val="clear" w:color="auto" w:fill="FAFAFA"/>
              </w:rPr>
              <w:t>детских</w:t>
            </w:r>
            <w:r>
              <w:rPr>
                <w:color w:val="000000"/>
                <w:spacing w:val="-9"/>
                <w:sz w:val="20"/>
                <w:shd w:val="clear" w:color="auto" w:fill="FAFAFA"/>
              </w:rPr>
              <w:t xml:space="preserve"> </w:t>
            </w:r>
            <w:r>
              <w:rPr>
                <w:color w:val="000000"/>
                <w:sz w:val="20"/>
                <w:shd w:val="clear" w:color="auto" w:fill="FAFAFA"/>
              </w:rPr>
              <w:t>телевизионных</w:t>
            </w:r>
            <w:r>
              <w:rPr>
                <w:color w:val="000000"/>
                <w:spacing w:val="-9"/>
                <w:sz w:val="20"/>
                <w:shd w:val="clear" w:color="auto" w:fill="FAFAFA"/>
              </w:rPr>
              <w:t xml:space="preserve"> </w:t>
            </w:r>
            <w:r>
              <w:rPr>
                <w:color w:val="000000"/>
                <w:sz w:val="20"/>
                <w:shd w:val="clear" w:color="auto" w:fill="FAFAFA"/>
              </w:rPr>
              <w:t>программ</w:t>
            </w:r>
            <w:r>
              <w:rPr>
                <w:color w:val="000000"/>
                <w:spacing w:val="-7"/>
                <w:sz w:val="20"/>
                <w:shd w:val="clear" w:color="auto" w:fill="FAFAFA"/>
              </w:rPr>
              <w:t xml:space="preserve"> </w:t>
            </w:r>
            <w:r>
              <w:rPr>
                <w:color w:val="000000"/>
                <w:sz w:val="20"/>
                <w:shd w:val="clear" w:color="auto" w:fill="FAFAFA"/>
              </w:rPr>
              <w:t>и</w:t>
            </w:r>
            <w:r>
              <w:rPr>
                <w:color w:val="000000"/>
                <w:spacing w:val="-9"/>
                <w:sz w:val="20"/>
                <w:shd w:val="clear" w:color="auto" w:fill="FAFAFA"/>
              </w:rPr>
              <w:t xml:space="preserve"> </w:t>
            </w:r>
            <w:r>
              <w:rPr>
                <w:color w:val="000000"/>
                <w:spacing w:val="-2"/>
                <w:sz w:val="20"/>
                <w:shd w:val="clear" w:color="auto" w:fill="FAFAFA"/>
              </w:rPr>
              <w:t>радиопередач.</w:t>
            </w: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tc>
        <w:tc>
          <w:tcPr>
            <w:tcW w:w="2103" w:type="dxa"/>
          </w:tcPr>
          <w:p w:rsidR="00D80858" w:rsidRDefault="00A923ED">
            <w:pPr>
              <w:pStyle w:val="TableParagraph"/>
              <w:ind w:left="128" w:right="120" w:hanging="3"/>
              <w:jc w:val="center"/>
              <w:rPr>
                <w:sz w:val="24"/>
              </w:rPr>
            </w:pPr>
            <w:r>
              <w:rPr>
                <w:sz w:val="24"/>
              </w:rPr>
              <w:t xml:space="preserve">Старшая и </w:t>
            </w:r>
            <w:r>
              <w:rPr>
                <w:spacing w:val="-2"/>
                <w:sz w:val="24"/>
              </w:rPr>
              <w:t xml:space="preserve">подготовительная </w:t>
            </w:r>
            <w:r>
              <w:rPr>
                <w:sz w:val="24"/>
              </w:rPr>
              <w:t>к школе 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D80858" w:rsidTr="00A3047B">
        <w:trPr>
          <w:gridAfter w:val="4"/>
          <w:wAfter w:w="7820" w:type="dxa"/>
          <w:trHeight w:val="918"/>
        </w:trPr>
        <w:tc>
          <w:tcPr>
            <w:tcW w:w="2307" w:type="dxa"/>
          </w:tcPr>
          <w:p w:rsidR="00D80858" w:rsidRDefault="00A923ED">
            <w:pPr>
              <w:pStyle w:val="TableParagraph"/>
              <w:spacing w:line="268" w:lineRule="exact"/>
              <w:ind w:left="681"/>
              <w:rPr>
                <w:sz w:val="24"/>
              </w:rPr>
            </w:pPr>
            <w:r>
              <w:rPr>
                <w:sz w:val="24"/>
              </w:rPr>
              <w:lastRenderedPageBreak/>
              <w:t>6</w:t>
            </w:r>
            <w:r>
              <w:rPr>
                <w:spacing w:val="-3"/>
                <w:sz w:val="24"/>
              </w:rPr>
              <w:t xml:space="preserve"> </w:t>
            </w:r>
            <w:r>
              <w:rPr>
                <w:sz w:val="24"/>
              </w:rPr>
              <w:t>марта</w:t>
            </w:r>
            <w:r>
              <w:rPr>
                <w:spacing w:val="-1"/>
                <w:sz w:val="24"/>
              </w:rPr>
              <w:t xml:space="preserve"> </w:t>
            </w:r>
            <w:r>
              <w:rPr>
                <w:spacing w:val="-10"/>
                <w:sz w:val="24"/>
              </w:rPr>
              <w:t>–</w:t>
            </w:r>
          </w:p>
          <w:p w:rsidR="00D80858" w:rsidRDefault="00A923ED">
            <w:pPr>
              <w:pStyle w:val="TableParagraph"/>
              <w:ind w:left="114" w:firstLine="108"/>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w:t>
            </w:r>
            <w:r>
              <w:rPr>
                <w:color w:val="000000"/>
                <w:spacing w:val="-3"/>
                <w:sz w:val="24"/>
                <w:shd w:val="clear" w:color="auto" w:fill="FAFAFA"/>
              </w:rPr>
              <w:t xml:space="preserve"> </w:t>
            </w:r>
            <w:r>
              <w:rPr>
                <w:color w:val="000000"/>
                <w:sz w:val="24"/>
                <w:shd w:val="clear" w:color="auto" w:fill="FAFAFA"/>
              </w:rPr>
              <w:t>зубного</w:t>
            </w:r>
            <w:r>
              <w:rPr>
                <w:color w:val="000000"/>
                <w:spacing w:val="-2"/>
                <w:sz w:val="24"/>
                <w:shd w:val="clear" w:color="auto" w:fill="FAFAFA"/>
              </w:rPr>
              <w:t xml:space="preserve"> врача</w:t>
            </w:r>
            <w:r>
              <w:rPr>
                <w:color w:val="000000"/>
                <w:spacing w:val="-2"/>
                <w:sz w:val="24"/>
              </w:rPr>
              <w:t>»</w:t>
            </w:r>
          </w:p>
        </w:tc>
        <w:tc>
          <w:tcPr>
            <w:tcW w:w="6715" w:type="dxa"/>
          </w:tcPr>
          <w:p w:rsidR="00D80858" w:rsidRDefault="00A923ED">
            <w:pPr>
              <w:pStyle w:val="TableParagraph"/>
              <w:ind w:right="100"/>
              <w:rPr>
                <w:sz w:val="20"/>
              </w:rPr>
            </w:pPr>
            <w:r>
              <w:rPr>
                <w:color w:val="000000"/>
                <w:sz w:val="20"/>
                <w:shd w:val="clear" w:color="auto" w:fill="FAFAFA"/>
              </w:rPr>
              <w:t>Международный</w:t>
            </w:r>
            <w:r>
              <w:rPr>
                <w:color w:val="000000"/>
                <w:spacing w:val="-5"/>
                <w:sz w:val="20"/>
                <w:shd w:val="clear" w:color="auto" w:fill="FAFAFA"/>
              </w:rPr>
              <w:t xml:space="preserve"> </w:t>
            </w:r>
            <w:r>
              <w:rPr>
                <w:color w:val="000000"/>
                <w:sz w:val="20"/>
                <w:shd w:val="clear" w:color="auto" w:fill="FAFAFA"/>
              </w:rPr>
              <w:t>день</w:t>
            </w:r>
            <w:r>
              <w:rPr>
                <w:color w:val="000000"/>
                <w:spacing w:val="-7"/>
                <w:sz w:val="20"/>
                <w:shd w:val="clear" w:color="auto" w:fill="FAFAFA"/>
              </w:rPr>
              <w:t xml:space="preserve"> </w:t>
            </w:r>
            <w:r>
              <w:rPr>
                <w:color w:val="000000"/>
                <w:sz w:val="20"/>
                <w:shd w:val="clear" w:color="auto" w:fill="FAFAFA"/>
              </w:rPr>
              <w:t>зубного</w:t>
            </w:r>
            <w:r>
              <w:rPr>
                <w:color w:val="000000"/>
                <w:spacing w:val="-6"/>
                <w:sz w:val="20"/>
                <w:shd w:val="clear" w:color="auto" w:fill="FAFAFA"/>
              </w:rPr>
              <w:t xml:space="preserve"> </w:t>
            </w:r>
            <w:r>
              <w:rPr>
                <w:color w:val="000000"/>
                <w:sz w:val="20"/>
                <w:shd w:val="clear" w:color="auto" w:fill="FAFAFA"/>
              </w:rPr>
              <w:t>врача</w:t>
            </w:r>
            <w:r>
              <w:rPr>
                <w:color w:val="000000"/>
                <w:spacing w:val="-7"/>
                <w:sz w:val="20"/>
                <w:shd w:val="clear" w:color="auto" w:fill="FAFAFA"/>
              </w:rPr>
              <w:t xml:space="preserve"> </w:t>
            </w:r>
            <w:r>
              <w:rPr>
                <w:color w:val="000000"/>
                <w:sz w:val="20"/>
                <w:shd w:val="clear" w:color="auto" w:fill="FAFAFA"/>
              </w:rPr>
              <w:t>изначально</w:t>
            </w:r>
            <w:r>
              <w:rPr>
                <w:color w:val="000000"/>
                <w:spacing w:val="-6"/>
                <w:sz w:val="20"/>
                <w:shd w:val="clear" w:color="auto" w:fill="FAFAFA"/>
              </w:rPr>
              <w:t xml:space="preserve"> </w:t>
            </w:r>
            <w:r>
              <w:rPr>
                <w:color w:val="000000"/>
                <w:sz w:val="20"/>
                <w:shd w:val="clear" w:color="auto" w:fill="FAFAFA"/>
              </w:rPr>
              <w:t>отмечался</w:t>
            </w:r>
            <w:r>
              <w:rPr>
                <w:color w:val="000000"/>
                <w:spacing w:val="-2"/>
                <w:sz w:val="20"/>
                <w:shd w:val="clear" w:color="auto" w:fill="FAFAFA"/>
              </w:rPr>
              <w:t xml:space="preserve"> </w:t>
            </w:r>
            <w:r>
              <w:rPr>
                <w:color w:val="000000"/>
                <w:sz w:val="20"/>
                <w:shd w:val="clear" w:color="auto" w:fill="FAFAFA"/>
              </w:rPr>
              <w:t>только</w:t>
            </w:r>
            <w:r>
              <w:rPr>
                <w:color w:val="000000"/>
                <w:spacing w:val="-6"/>
                <w:sz w:val="20"/>
                <w:shd w:val="clear" w:color="auto" w:fill="FAFAFA"/>
              </w:rPr>
              <w:t xml:space="preserve"> </w:t>
            </w:r>
            <w:r>
              <w:rPr>
                <w:color w:val="000000"/>
                <w:sz w:val="20"/>
                <w:shd w:val="clear" w:color="auto" w:fill="FAFAFA"/>
              </w:rPr>
              <w:t>в</w:t>
            </w:r>
            <w:r>
              <w:rPr>
                <w:color w:val="000000"/>
                <w:spacing w:val="-8"/>
                <w:sz w:val="20"/>
                <w:shd w:val="clear" w:color="auto" w:fill="FAFAFA"/>
              </w:rPr>
              <w:t xml:space="preserve"> </w:t>
            </w:r>
            <w:r>
              <w:rPr>
                <w:color w:val="000000"/>
                <w:sz w:val="20"/>
                <w:shd w:val="clear" w:color="auto" w:fill="FAFAFA"/>
              </w:rPr>
              <w:t>США,</w:t>
            </w:r>
            <w:r>
              <w:rPr>
                <w:color w:val="000000"/>
                <w:sz w:val="20"/>
              </w:rPr>
              <w:t xml:space="preserve"> </w:t>
            </w:r>
            <w:r>
              <w:rPr>
                <w:color w:val="000000"/>
                <w:sz w:val="20"/>
                <w:shd w:val="clear" w:color="auto" w:fill="FAFAFA"/>
              </w:rPr>
              <w:t>имея статус национального профессионального праздника. Но с годами</w:t>
            </w:r>
          </w:p>
          <w:p w:rsidR="00D80858" w:rsidRDefault="00A923ED">
            <w:pPr>
              <w:pStyle w:val="TableParagraph"/>
              <w:spacing w:line="230" w:lineRule="exact"/>
              <w:ind w:right="100"/>
              <w:rPr>
                <w:sz w:val="20"/>
              </w:rPr>
            </w:pPr>
            <w:r>
              <w:rPr>
                <w:color w:val="000000"/>
                <w:sz w:val="20"/>
                <w:shd w:val="clear" w:color="auto" w:fill="FAFAFA"/>
              </w:rPr>
              <w:t>традиция</w:t>
            </w:r>
            <w:r>
              <w:rPr>
                <w:color w:val="000000"/>
                <w:spacing w:val="-7"/>
                <w:sz w:val="20"/>
                <w:shd w:val="clear" w:color="auto" w:fill="FAFAFA"/>
              </w:rPr>
              <w:t xml:space="preserve"> </w:t>
            </w:r>
            <w:r>
              <w:rPr>
                <w:color w:val="000000"/>
                <w:sz w:val="20"/>
                <w:shd w:val="clear" w:color="auto" w:fill="FAFAFA"/>
              </w:rPr>
              <w:t>поздравлять</w:t>
            </w:r>
            <w:r>
              <w:rPr>
                <w:color w:val="000000"/>
                <w:spacing w:val="-4"/>
                <w:sz w:val="20"/>
                <w:shd w:val="clear" w:color="auto" w:fill="FAFAFA"/>
              </w:rPr>
              <w:t xml:space="preserve"> </w:t>
            </w:r>
            <w:r>
              <w:rPr>
                <w:color w:val="000000"/>
                <w:sz w:val="20"/>
                <w:shd w:val="clear" w:color="auto" w:fill="FAFAFA"/>
              </w:rPr>
              <w:t>дантистов</w:t>
            </w:r>
            <w:r>
              <w:rPr>
                <w:color w:val="000000"/>
                <w:spacing w:val="-7"/>
                <w:sz w:val="20"/>
                <w:shd w:val="clear" w:color="auto" w:fill="FAFAFA"/>
              </w:rPr>
              <w:t xml:space="preserve"> </w:t>
            </w:r>
            <w:r>
              <w:rPr>
                <w:color w:val="000000"/>
                <w:sz w:val="20"/>
                <w:shd w:val="clear" w:color="auto" w:fill="FAFAFA"/>
              </w:rPr>
              <w:t>в</w:t>
            </w:r>
            <w:r>
              <w:rPr>
                <w:color w:val="000000"/>
                <w:spacing w:val="-7"/>
                <w:sz w:val="20"/>
                <w:shd w:val="clear" w:color="auto" w:fill="FAFAFA"/>
              </w:rPr>
              <w:t xml:space="preserve"> </w:t>
            </w:r>
            <w:r>
              <w:rPr>
                <w:color w:val="000000"/>
                <w:sz w:val="20"/>
                <w:shd w:val="clear" w:color="auto" w:fill="FAFAFA"/>
              </w:rPr>
              <w:t>этот</w:t>
            </w:r>
            <w:r>
              <w:rPr>
                <w:color w:val="000000"/>
                <w:spacing w:val="-7"/>
                <w:sz w:val="20"/>
                <w:shd w:val="clear" w:color="auto" w:fill="FAFAFA"/>
              </w:rPr>
              <w:t xml:space="preserve"> </w:t>
            </w:r>
            <w:r>
              <w:rPr>
                <w:color w:val="000000"/>
                <w:sz w:val="20"/>
                <w:shd w:val="clear" w:color="auto" w:fill="FAFAFA"/>
              </w:rPr>
              <w:t>день</w:t>
            </w:r>
            <w:r>
              <w:rPr>
                <w:color w:val="000000"/>
                <w:spacing w:val="-6"/>
                <w:sz w:val="20"/>
                <w:shd w:val="clear" w:color="auto" w:fill="FAFAFA"/>
              </w:rPr>
              <w:t xml:space="preserve"> </w:t>
            </w:r>
            <w:r>
              <w:rPr>
                <w:color w:val="000000"/>
                <w:sz w:val="20"/>
                <w:shd w:val="clear" w:color="auto" w:fill="FAFAFA"/>
              </w:rPr>
              <w:t>перекинулась</w:t>
            </w:r>
            <w:r>
              <w:rPr>
                <w:color w:val="000000"/>
                <w:spacing w:val="-6"/>
                <w:sz w:val="20"/>
                <w:shd w:val="clear" w:color="auto" w:fill="FAFAFA"/>
              </w:rPr>
              <w:t xml:space="preserve"> </w:t>
            </w:r>
            <w:r>
              <w:rPr>
                <w:color w:val="000000"/>
                <w:sz w:val="20"/>
                <w:shd w:val="clear" w:color="auto" w:fill="FAFAFA"/>
              </w:rPr>
              <w:t>далеко</w:t>
            </w:r>
            <w:r>
              <w:rPr>
                <w:color w:val="000000"/>
                <w:spacing w:val="-6"/>
                <w:sz w:val="20"/>
                <w:shd w:val="clear" w:color="auto" w:fill="FAFAFA"/>
              </w:rPr>
              <w:t xml:space="preserve"> </w:t>
            </w:r>
            <w:r>
              <w:rPr>
                <w:color w:val="000000"/>
                <w:sz w:val="20"/>
                <w:shd w:val="clear" w:color="auto" w:fill="FAFAFA"/>
              </w:rPr>
              <w:t>за</w:t>
            </w:r>
            <w:r>
              <w:rPr>
                <w:color w:val="000000"/>
                <w:sz w:val="20"/>
              </w:rPr>
              <w:t xml:space="preserve"> </w:t>
            </w:r>
            <w:r>
              <w:rPr>
                <w:color w:val="000000"/>
                <w:sz w:val="20"/>
                <w:shd w:val="clear" w:color="auto" w:fill="FAFAFA"/>
              </w:rPr>
              <w:t>пределы Северной Америки.</w:t>
            </w:r>
            <w:r>
              <w:rPr>
                <w:color w:val="000000"/>
                <w:spacing w:val="40"/>
                <w:sz w:val="20"/>
                <w:shd w:val="clear" w:color="auto" w:fill="FAFAFA"/>
              </w:rPr>
              <w:t xml:space="preserve"> </w:t>
            </w:r>
          </w:p>
        </w:tc>
        <w:tc>
          <w:tcPr>
            <w:tcW w:w="2408" w:type="dxa"/>
          </w:tcPr>
          <w:p w:rsidR="00D80858" w:rsidRDefault="00A923ED">
            <w:pPr>
              <w:pStyle w:val="TableParagraph"/>
              <w:spacing w:line="268" w:lineRule="exact"/>
              <w:ind w:left="13" w:right="5"/>
              <w:jc w:val="center"/>
              <w:rPr>
                <w:sz w:val="24"/>
              </w:rPr>
            </w:pPr>
            <w:r>
              <w:rPr>
                <w:spacing w:val="-2"/>
                <w:sz w:val="24"/>
              </w:rPr>
              <w:t>трудовое</w:t>
            </w:r>
          </w:p>
        </w:tc>
        <w:tc>
          <w:tcPr>
            <w:tcW w:w="2103" w:type="dxa"/>
          </w:tcPr>
          <w:p w:rsidR="00D80858" w:rsidRDefault="00A923ED">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D80858" w:rsidRDefault="00A923ED">
            <w:pPr>
              <w:pStyle w:val="TableParagraph"/>
              <w:spacing w:line="268" w:lineRule="exact"/>
              <w:ind w:left="18" w:right="15"/>
              <w:jc w:val="center"/>
              <w:rPr>
                <w:sz w:val="24"/>
              </w:rPr>
            </w:pPr>
            <w:r>
              <w:rPr>
                <w:spacing w:val="-2"/>
                <w:sz w:val="24"/>
              </w:rPr>
              <w:t>Воспитатели</w:t>
            </w:r>
          </w:p>
        </w:tc>
      </w:tr>
      <w:tr w:rsidR="00A3047B" w:rsidTr="00A3047B">
        <w:trPr>
          <w:trHeight w:val="1379"/>
        </w:trPr>
        <w:tc>
          <w:tcPr>
            <w:tcW w:w="2307" w:type="dxa"/>
          </w:tcPr>
          <w:p w:rsidR="00A3047B" w:rsidRPr="00A3047B" w:rsidRDefault="00A3047B" w:rsidP="00A3047B">
            <w:pPr>
              <w:pStyle w:val="TableParagraph"/>
              <w:spacing w:line="268" w:lineRule="exact"/>
              <w:ind w:left="14"/>
              <w:jc w:val="center"/>
              <w:rPr>
                <w:sz w:val="24"/>
              </w:rPr>
            </w:pPr>
            <w:r w:rsidRPr="00A3047B">
              <w:rPr>
                <w:sz w:val="24"/>
              </w:rPr>
              <w:t>8</w:t>
            </w:r>
            <w:r w:rsidRPr="00A3047B">
              <w:rPr>
                <w:spacing w:val="-3"/>
                <w:sz w:val="24"/>
              </w:rPr>
              <w:t xml:space="preserve"> </w:t>
            </w:r>
            <w:r w:rsidRPr="00A3047B">
              <w:rPr>
                <w:sz w:val="24"/>
              </w:rPr>
              <w:t>марта</w:t>
            </w:r>
            <w:r w:rsidRPr="00A3047B">
              <w:rPr>
                <w:spacing w:val="-1"/>
                <w:sz w:val="24"/>
              </w:rPr>
              <w:t xml:space="preserve"> </w:t>
            </w:r>
            <w:r w:rsidRPr="00A3047B">
              <w:rPr>
                <w:spacing w:val="-10"/>
                <w:sz w:val="24"/>
              </w:rPr>
              <w:t>–</w:t>
            </w:r>
          </w:p>
          <w:p w:rsidR="00A3047B" w:rsidRPr="00A3047B" w:rsidRDefault="00A3047B" w:rsidP="00A3047B">
            <w:pPr>
              <w:pStyle w:val="TableParagraph"/>
              <w:ind w:left="222" w:right="211"/>
              <w:jc w:val="center"/>
              <w:rPr>
                <w:sz w:val="24"/>
              </w:rPr>
            </w:pPr>
            <w:r w:rsidRPr="00A3047B">
              <w:rPr>
                <w:spacing w:val="-2"/>
                <w:sz w:val="24"/>
              </w:rPr>
              <w:t xml:space="preserve">«Международный </w:t>
            </w:r>
            <w:r w:rsidRPr="00A3047B">
              <w:rPr>
                <w:sz w:val="24"/>
              </w:rPr>
              <w:t>женский день»</w:t>
            </w:r>
          </w:p>
        </w:tc>
        <w:tc>
          <w:tcPr>
            <w:tcW w:w="6715" w:type="dxa"/>
          </w:tcPr>
          <w:p w:rsidR="00A3047B" w:rsidRPr="00A3047B" w:rsidRDefault="00A3047B" w:rsidP="00A3047B">
            <w:pPr>
              <w:pStyle w:val="TableParagraph"/>
              <w:ind w:right="100"/>
              <w:rPr>
                <w:sz w:val="20"/>
              </w:rPr>
            </w:pPr>
            <w:r w:rsidRPr="00A3047B">
              <w:rPr>
                <w:sz w:val="20"/>
              </w:rPr>
              <w:t>В начале ХХ века смыслом этого праздника являлась борьба женщин за свои права. Несколько десятилетий спустя в день 8 Марта стали отмечать уже достижения женщин разных стран мира. В современной России празднование Международного женского дня проводится как день всех</w:t>
            </w:r>
          </w:p>
          <w:p w:rsidR="00A3047B" w:rsidRPr="00A3047B" w:rsidRDefault="00A3047B" w:rsidP="00A3047B">
            <w:pPr>
              <w:pStyle w:val="TableParagraph"/>
              <w:spacing w:line="228" w:lineRule="exact"/>
              <w:ind w:right="100"/>
              <w:rPr>
                <w:sz w:val="20"/>
              </w:rPr>
            </w:pPr>
            <w:r w:rsidRPr="00A3047B">
              <w:rPr>
                <w:sz w:val="20"/>
              </w:rPr>
              <w:t>женщин,</w:t>
            </w:r>
            <w:r w:rsidRPr="00A3047B">
              <w:rPr>
                <w:spacing w:val="-8"/>
                <w:sz w:val="20"/>
              </w:rPr>
              <w:t xml:space="preserve"> </w:t>
            </w:r>
            <w:r w:rsidRPr="00A3047B">
              <w:rPr>
                <w:sz w:val="20"/>
              </w:rPr>
              <w:t>олицетворяющих</w:t>
            </w:r>
            <w:r w:rsidRPr="00A3047B">
              <w:rPr>
                <w:spacing w:val="-9"/>
                <w:sz w:val="20"/>
              </w:rPr>
              <w:t xml:space="preserve"> </w:t>
            </w:r>
            <w:r w:rsidRPr="00A3047B">
              <w:rPr>
                <w:sz w:val="20"/>
              </w:rPr>
              <w:t>нежность,</w:t>
            </w:r>
            <w:r w:rsidRPr="00A3047B">
              <w:rPr>
                <w:spacing w:val="-8"/>
                <w:sz w:val="20"/>
              </w:rPr>
              <w:t xml:space="preserve"> </w:t>
            </w:r>
            <w:r w:rsidRPr="00A3047B">
              <w:rPr>
                <w:sz w:val="20"/>
              </w:rPr>
              <w:t>заботу,</w:t>
            </w:r>
            <w:r w:rsidRPr="00A3047B">
              <w:rPr>
                <w:spacing w:val="-8"/>
                <w:sz w:val="20"/>
              </w:rPr>
              <w:t xml:space="preserve"> </w:t>
            </w:r>
            <w:r w:rsidRPr="00A3047B">
              <w:rPr>
                <w:sz w:val="20"/>
              </w:rPr>
              <w:t>материнство,</w:t>
            </w:r>
            <w:r w:rsidRPr="00A3047B">
              <w:rPr>
                <w:spacing w:val="-8"/>
                <w:sz w:val="20"/>
              </w:rPr>
              <w:t xml:space="preserve"> </w:t>
            </w:r>
            <w:r w:rsidRPr="00A3047B">
              <w:rPr>
                <w:sz w:val="20"/>
              </w:rPr>
              <w:t>терпеливость</w:t>
            </w:r>
            <w:r w:rsidRPr="00A3047B">
              <w:rPr>
                <w:spacing w:val="-8"/>
                <w:sz w:val="20"/>
              </w:rPr>
              <w:t xml:space="preserve"> </w:t>
            </w:r>
            <w:r w:rsidRPr="00A3047B">
              <w:rPr>
                <w:sz w:val="20"/>
              </w:rPr>
              <w:t>и другие исконно женские качества</w:t>
            </w:r>
          </w:p>
        </w:tc>
        <w:tc>
          <w:tcPr>
            <w:tcW w:w="2408" w:type="dxa"/>
          </w:tcPr>
          <w:p w:rsidR="00A3047B" w:rsidRPr="00A3047B" w:rsidRDefault="00A3047B" w:rsidP="00A3047B">
            <w:pPr>
              <w:pStyle w:val="TableParagraph"/>
              <w:spacing w:line="268" w:lineRule="exact"/>
              <w:ind w:left="13" w:right="3"/>
              <w:jc w:val="center"/>
              <w:rPr>
                <w:sz w:val="24"/>
              </w:rPr>
            </w:pPr>
            <w:r w:rsidRPr="00A3047B">
              <w:rPr>
                <w:spacing w:val="-2"/>
                <w:sz w:val="24"/>
              </w:rPr>
              <w:t>патриотическое</w:t>
            </w:r>
          </w:p>
        </w:tc>
        <w:tc>
          <w:tcPr>
            <w:tcW w:w="2103" w:type="dxa"/>
          </w:tcPr>
          <w:p w:rsidR="00A3047B" w:rsidRPr="00A3047B" w:rsidRDefault="00A3047B" w:rsidP="00A3047B">
            <w:pPr>
              <w:pStyle w:val="TableParagraph"/>
              <w:ind w:left="671" w:right="239" w:hanging="418"/>
              <w:rPr>
                <w:sz w:val="24"/>
              </w:rPr>
            </w:pPr>
            <w:r w:rsidRPr="00A3047B">
              <w:rPr>
                <w:sz w:val="24"/>
              </w:rPr>
              <w:t>Все</w:t>
            </w:r>
            <w:r w:rsidRPr="00A3047B">
              <w:rPr>
                <w:spacing w:val="-15"/>
                <w:sz w:val="24"/>
              </w:rPr>
              <w:t xml:space="preserve"> </w:t>
            </w:r>
            <w:r w:rsidRPr="00A3047B">
              <w:rPr>
                <w:sz w:val="24"/>
              </w:rPr>
              <w:t xml:space="preserve">возрастные </w:t>
            </w:r>
            <w:r w:rsidRPr="00A3047B">
              <w:rPr>
                <w:spacing w:val="-2"/>
                <w:sz w:val="24"/>
              </w:rPr>
              <w:t>группы</w:t>
            </w:r>
          </w:p>
        </w:tc>
        <w:tc>
          <w:tcPr>
            <w:tcW w:w="1955" w:type="dxa"/>
          </w:tcPr>
          <w:p w:rsidR="00A3047B" w:rsidRDefault="00A3047B" w:rsidP="00A3047B">
            <w:pPr>
              <w:pStyle w:val="TableParagraph"/>
              <w:spacing w:line="247" w:lineRule="exact"/>
              <w:ind w:left="14"/>
              <w:jc w:val="center"/>
              <w:rPr>
                <w:sz w:val="24"/>
              </w:rPr>
            </w:pPr>
            <w:r>
              <w:rPr>
                <w:sz w:val="24"/>
              </w:rPr>
              <w:t>7</w:t>
            </w:r>
            <w:r>
              <w:rPr>
                <w:spacing w:val="-3"/>
                <w:sz w:val="24"/>
              </w:rPr>
              <w:t xml:space="preserve"> </w:t>
            </w:r>
            <w:r>
              <w:rPr>
                <w:sz w:val="24"/>
              </w:rPr>
              <w:t>марта</w:t>
            </w:r>
            <w:r>
              <w:rPr>
                <w:spacing w:val="-1"/>
                <w:sz w:val="24"/>
              </w:rPr>
              <w:t xml:space="preserve"> </w:t>
            </w:r>
            <w:r>
              <w:rPr>
                <w:spacing w:val="-10"/>
                <w:sz w:val="24"/>
              </w:rPr>
              <w:t>–</w:t>
            </w:r>
          </w:p>
        </w:tc>
        <w:tc>
          <w:tcPr>
            <w:tcW w:w="1955" w:type="dxa"/>
          </w:tcPr>
          <w:p w:rsidR="00A3047B" w:rsidRDefault="00A3047B" w:rsidP="00A3047B">
            <w:pPr>
              <w:pStyle w:val="TableParagraph"/>
              <w:spacing w:line="222" w:lineRule="exact"/>
              <w:rPr>
                <w:sz w:val="20"/>
              </w:rPr>
            </w:pPr>
            <w:r>
              <w:rPr>
                <w:sz w:val="20"/>
              </w:rPr>
              <w:t>Впервые</w:t>
            </w:r>
            <w:r>
              <w:rPr>
                <w:spacing w:val="-8"/>
                <w:sz w:val="20"/>
              </w:rPr>
              <w:t xml:space="preserve"> </w:t>
            </w:r>
            <w:r>
              <w:rPr>
                <w:sz w:val="20"/>
              </w:rPr>
              <w:t>телефонный</w:t>
            </w:r>
            <w:r>
              <w:rPr>
                <w:spacing w:val="-9"/>
                <w:sz w:val="20"/>
              </w:rPr>
              <w:t xml:space="preserve"> </w:t>
            </w:r>
            <w:r>
              <w:rPr>
                <w:sz w:val="20"/>
              </w:rPr>
              <w:t>аппарат</w:t>
            </w:r>
            <w:r>
              <w:rPr>
                <w:spacing w:val="-9"/>
                <w:sz w:val="20"/>
              </w:rPr>
              <w:t xml:space="preserve"> </w:t>
            </w:r>
            <w:r>
              <w:rPr>
                <w:sz w:val="20"/>
              </w:rPr>
              <w:t>был</w:t>
            </w:r>
            <w:r>
              <w:rPr>
                <w:spacing w:val="-7"/>
                <w:sz w:val="20"/>
              </w:rPr>
              <w:t xml:space="preserve"> </w:t>
            </w:r>
            <w:r>
              <w:rPr>
                <w:sz w:val="20"/>
              </w:rPr>
              <w:t>продемонстрирован</w:t>
            </w:r>
            <w:r>
              <w:rPr>
                <w:spacing w:val="-7"/>
                <w:sz w:val="20"/>
              </w:rPr>
              <w:t xml:space="preserve"> </w:t>
            </w:r>
            <w:r>
              <w:rPr>
                <w:sz w:val="20"/>
              </w:rPr>
              <w:t>7</w:t>
            </w:r>
            <w:r>
              <w:rPr>
                <w:spacing w:val="-7"/>
                <w:sz w:val="20"/>
              </w:rPr>
              <w:t xml:space="preserve"> </w:t>
            </w:r>
            <w:r>
              <w:rPr>
                <w:sz w:val="20"/>
              </w:rPr>
              <w:t>марта</w:t>
            </w:r>
            <w:r>
              <w:rPr>
                <w:spacing w:val="-7"/>
                <w:sz w:val="20"/>
              </w:rPr>
              <w:t xml:space="preserve"> </w:t>
            </w:r>
            <w:r>
              <w:rPr>
                <w:spacing w:val="-5"/>
                <w:sz w:val="20"/>
              </w:rPr>
              <w:t>на</w:t>
            </w:r>
          </w:p>
          <w:p w:rsidR="00A3047B" w:rsidRDefault="00A3047B" w:rsidP="00A3047B">
            <w:pPr>
              <w:pStyle w:val="TableParagraph"/>
              <w:rPr>
                <w:sz w:val="20"/>
              </w:rPr>
            </w:pPr>
            <w:r>
              <w:rPr>
                <w:sz w:val="20"/>
              </w:rPr>
              <w:t>Всемирной выставке, которая проходила в Филадельфии в 1876 г. В этот день</w:t>
            </w:r>
            <w:r>
              <w:rPr>
                <w:spacing w:val="-4"/>
                <w:sz w:val="20"/>
              </w:rPr>
              <w:t xml:space="preserve"> </w:t>
            </w:r>
            <w:r>
              <w:rPr>
                <w:sz w:val="20"/>
              </w:rPr>
              <w:t>А.</w:t>
            </w:r>
            <w:r>
              <w:rPr>
                <w:spacing w:val="-6"/>
                <w:sz w:val="20"/>
              </w:rPr>
              <w:t xml:space="preserve"> </w:t>
            </w:r>
            <w:r>
              <w:rPr>
                <w:sz w:val="20"/>
              </w:rPr>
              <w:t>Белл</w:t>
            </w:r>
            <w:r>
              <w:rPr>
                <w:spacing w:val="-7"/>
                <w:sz w:val="20"/>
              </w:rPr>
              <w:t xml:space="preserve"> </w:t>
            </w:r>
            <w:r>
              <w:rPr>
                <w:sz w:val="20"/>
              </w:rPr>
              <w:t>зарегистрировал</w:t>
            </w:r>
            <w:r>
              <w:rPr>
                <w:spacing w:val="-7"/>
                <w:sz w:val="20"/>
              </w:rPr>
              <w:t xml:space="preserve"> </w:t>
            </w:r>
            <w:r>
              <w:rPr>
                <w:sz w:val="20"/>
              </w:rPr>
              <w:t>патент</w:t>
            </w:r>
            <w:r>
              <w:rPr>
                <w:spacing w:val="-5"/>
                <w:sz w:val="20"/>
              </w:rPr>
              <w:t xml:space="preserve"> </w:t>
            </w:r>
            <w:r>
              <w:rPr>
                <w:sz w:val="20"/>
              </w:rPr>
              <w:t>на</w:t>
            </w:r>
            <w:r>
              <w:rPr>
                <w:spacing w:val="-6"/>
                <w:sz w:val="20"/>
              </w:rPr>
              <w:t xml:space="preserve"> </w:t>
            </w:r>
            <w:r>
              <w:rPr>
                <w:sz w:val="20"/>
              </w:rPr>
              <w:t>свое</w:t>
            </w:r>
            <w:r>
              <w:rPr>
                <w:spacing w:val="-6"/>
                <w:sz w:val="20"/>
              </w:rPr>
              <w:t xml:space="preserve"> </w:t>
            </w:r>
            <w:r>
              <w:rPr>
                <w:sz w:val="20"/>
              </w:rPr>
              <w:t>изобретение,</w:t>
            </w:r>
            <w:r>
              <w:rPr>
                <w:spacing w:val="-5"/>
                <w:sz w:val="20"/>
              </w:rPr>
              <w:t xml:space="preserve"> </w:t>
            </w:r>
            <w:r>
              <w:rPr>
                <w:sz w:val="20"/>
              </w:rPr>
              <w:t>которое</w:t>
            </w:r>
            <w:r>
              <w:rPr>
                <w:spacing w:val="-6"/>
                <w:sz w:val="20"/>
              </w:rPr>
              <w:t xml:space="preserve"> </w:t>
            </w:r>
            <w:r>
              <w:rPr>
                <w:sz w:val="20"/>
              </w:rPr>
              <w:t>назвал усовершенствованной моделью телеграфа.</w:t>
            </w:r>
          </w:p>
        </w:tc>
        <w:tc>
          <w:tcPr>
            <w:tcW w:w="1955" w:type="dxa"/>
          </w:tcPr>
          <w:p w:rsidR="00A3047B" w:rsidRDefault="00A3047B" w:rsidP="00A3047B">
            <w:pPr>
              <w:pStyle w:val="TableParagraph"/>
              <w:spacing w:line="247" w:lineRule="exact"/>
              <w:ind w:left="13"/>
              <w:jc w:val="center"/>
              <w:rPr>
                <w:sz w:val="24"/>
              </w:rPr>
            </w:pPr>
            <w:r>
              <w:rPr>
                <w:spacing w:val="-2"/>
                <w:sz w:val="24"/>
              </w:rPr>
              <w:t>познавательное</w:t>
            </w:r>
          </w:p>
        </w:tc>
        <w:tc>
          <w:tcPr>
            <w:tcW w:w="1955" w:type="dxa"/>
          </w:tcPr>
          <w:p w:rsidR="00A3047B" w:rsidRDefault="00A3047B" w:rsidP="00A3047B">
            <w:pPr>
              <w:pStyle w:val="TableParagraph"/>
              <w:spacing w:line="247" w:lineRule="exact"/>
              <w:ind w:left="8"/>
              <w:jc w:val="center"/>
              <w:rPr>
                <w:sz w:val="24"/>
              </w:rPr>
            </w:pPr>
            <w:r>
              <w:rPr>
                <w:sz w:val="24"/>
              </w:rPr>
              <w:t>Все</w:t>
            </w:r>
            <w:r>
              <w:rPr>
                <w:spacing w:val="-2"/>
                <w:sz w:val="24"/>
              </w:rPr>
              <w:t xml:space="preserve"> возрастные</w:t>
            </w:r>
          </w:p>
        </w:tc>
        <w:tc>
          <w:tcPr>
            <w:tcW w:w="1955" w:type="dxa"/>
          </w:tcPr>
          <w:p w:rsidR="00A3047B" w:rsidRDefault="00A3047B" w:rsidP="00A3047B">
            <w:pPr>
              <w:pStyle w:val="TableParagraph"/>
              <w:spacing w:line="247" w:lineRule="exact"/>
              <w:ind w:left="18" w:right="15"/>
              <w:jc w:val="center"/>
              <w:rPr>
                <w:sz w:val="24"/>
              </w:rPr>
            </w:pPr>
            <w:r>
              <w:rPr>
                <w:spacing w:val="-2"/>
                <w:sz w:val="24"/>
              </w:rPr>
              <w:t>Воспитатели</w:t>
            </w:r>
          </w:p>
        </w:tc>
      </w:tr>
      <w:tr w:rsidR="00A3047B" w:rsidTr="00A3047B">
        <w:trPr>
          <w:trHeight w:val="2071"/>
        </w:trPr>
        <w:tc>
          <w:tcPr>
            <w:tcW w:w="2307" w:type="dxa"/>
          </w:tcPr>
          <w:p w:rsidR="00A3047B" w:rsidRPr="00A3047B" w:rsidRDefault="00A3047B" w:rsidP="00A3047B">
            <w:pPr>
              <w:pStyle w:val="TableParagraph"/>
              <w:spacing w:line="267" w:lineRule="exact"/>
              <w:ind w:left="405"/>
              <w:rPr>
                <w:sz w:val="24"/>
              </w:rPr>
            </w:pPr>
            <w:r w:rsidRPr="00A3047B">
              <w:rPr>
                <w:sz w:val="24"/>
              </w:rPr>
              <w:t>11.03 – 17.03</w:t>
            </w:r>
            <w:r w:rsidRPr="00A3047B">
              <w:rPr>
                <w:spacing w:val="-1"/>
                <w:sz w:val="24"/>
              </w:rPr>
              <w:t xml:space="preserve"> </w:t>
            </w:r>
            <w:r w:rsidRPr="00A3047B">
              <w:rPr>
                <w:spacing w:val="-10"/>
                <w:sz w:val="24"/>
              </w:rPr>
              <w:t>–</w:t>
            </w:r>
          </w:p>
          <w:p w:rsidR="00A3047B" w:rsidRPr="00A3047B" w:rsidRDefault="00A3047B" w:rsidP="00A3047B">
            <w:pPr>
              <w:pStyle w:val="TableParagraph"/>
              <w:ind w:left="462"/>
              <w:rPr>
                <w:sz w:val="24"/>
              </w:rPr>
            </w:pPr>
            <w:r w:rsidRPr="00A3047B">
              <w:rPr>
                <w:spacing w:val="-2"/>
                <w:sz w:val="24"/>
              </w:rPr>
              <w:t>«Масленица»</w:t>
            </w:r>
          </w:p>
        </w:tc>
        <w:tc>
          <w:tcPr>
            <w:tcW w:w="6715" w:type="dxa"/>
          </w:tcPr>
          <w:p w:rsidR="00A3047B" w:rsidRPr="00A3047B" w:rsidRDefault="00A3047B" w:rsidP="00A3047B">
            <w:pPr>
              <w:pStyle w:val="TableParagraph"/>
              <w:ind w:right="124"/>
              <w:rPr>
                <w:sz w:val="20"/>
              </w:rPr>
            </w:pPr>
            <w:r w:rsidRPr="00A3047B">
              <w:rPr>
                <w:sz w:val="20"/>
              </w:rPr>
              <w:t>Масленица – старинный русский народный праздник. Отмечается на протяжении семи дней перед началом Великого поста, за семь недель до Пасхи. Дата празднования каждый год разная. Масленица в 202</w:t>
            </w:r>
            <w:r>
              <w:rPr>
                <w:sz w:val="20"/>
              </w:rPr>
              <w:t>4</w:t>
            </w:r>
            <w:r w:rsidRPr="00A3047B">
              <w:rPr>
                <w:sz w:val="20"/>
              </w:rPr>
              <w:t xml:space="preserve"> году выпадает</w:t>
            </w:r>
            <w:r w:rsidRPr="00A3047B">
              <w:rPr>
                <w:spacing w:val="-6"/>
                <w:sz w:val="20"/>
              </w:rPr>
              <w:t xml:space="preserve"> </w:t>
            </w:r>
            <w:r w:rsidRPr="00A3047B">
              <w:rPr>
                <w:sz w:val="20"/>
              </w:rPr>
              <w:t>на</w:t>
            </w:r>
            <w:r>
              <w:rPr>
                <w:sz w:val="20"/>
              </w:rPr>
              <w:t xml:space="preserve"> 11-17 марта</w:t>
            </w:r>
            <w:r w:rsidRPr="00A3047B">
              <w:rPr>
                <w:sz w:val="20"/>
              </w:rPr>
              <w:t>.</w:t>
            </w:r>
            <w:r w:rsidRPr="00A3047B">
              <w:rPr>
                <w:spacing w:val="-3"/>
                <w:sz w:val="20"/>
              </w:rPr>
              <w:t xml:space="preserve"> </w:t>
            </w:r>
            <w:r w:rsidRPr="00A3047B">
              <w:rPr>
                <w:sz w:val="20"/>
              </w:rPr>
              <w:t>Главные</w:t>
            </w:r>
            <w:r w:rsidRPr="00A3047B">
              <w:rPr>
                <w:spacing w:val="-5"/>
                <w:sz w:val="20"/>
              </w:rPr>
              <w:t xml:space="preserve"> </w:t>
            </w:r>
            <w:r w:rsidRPr="00A3047B">
              <w:rPr>
                <w:sz w:val="20"/>
              </w:rPr>
              <w:t>атрибуты</w:t>
            </w:r>
            <w:r w:rsidRPr="00A3047B">
              <w:rPr>
                <w:spacing w:val="-5"/>
                <w:sz w:val="20"/>
              </w:rPr>
              <w:t xml:space="preserve"> </w:t>
            </w:r>
            <w:r w:rsidRPr="00A3047B">
              <w:rPr>
                <w:sz w:val="20"/>
              </w:rPr>
              <w:t>праздника:</w:t>
            </w:r>
            <w:r w:rsidRPr="00A3047B">
              <w:rPr>
                <w:spacing w:val="-5"/>
                <w:sz w:val="20"/>
              </w:rPr>
              <w:t xml:space="preserve"> </w:t>
            </w:r>
            <w:r w:rsidRPr="00A3047B">
              <w:rPr>
                <w:sz w:val="20"/>
              </w:rPr>
              <w:t>блины,</w:t>
            </w:r>
            <w:r w:rsidRPr="00A3047B">
              <w:rPr>
                <w:spacing w:val="-4"/>
                <w:sz w:val="20"/>
              </w:rPr>
              <w:t xml:space="preserve"> </w:t>
            </w:r>
            <w:r w:rsidRPr="00A3047B">
              <w:rPr>
                <w:sz w:val="20"/>
              </w:rPr>
              <w:t>чучело, народные гуляния, катание на санках. Масленица является неделей народных гуляний. Масленица означает проводы зимы и встречу весны – предвестницы тепла и обновления природы. Это период подготовки к Великому посту. За это время мы должны простить все обиды, забыть все</w:t>
            </w:r>
          </w:p>
          <w:p w:rsidR="00A3047B" w:rsidRPr="00A3047B" w:rsidRDefault="00A3047B" w:rsidP="00A3047B">
            <w:pPr>
              <w:pStyle w:val="TableParagraph"/>
              <w:spacing w:line="217" w:lineRule="exact"/>
              <w:rPr>
                <w:sz w:val="20"/>
              </w:rPr>
            </w:pPr>
            <w:r w:rsidRPr="00A3047B">
              <w:rPr>
                <w:sz w:val="20"/>
              </w:rPr>
              <w:t>плохое,</w:t>
            </w:r>
            <w:r w:rsidRPr="00A3047B">
              <w:rPr>
                <w:spacing w:val="-4"/>
                <w:sz w:val="20"/>
              </w:rPr>
              <w:t xml:space="preserve"> </w:t>
            </w:r>
            <w:r w:rsidRPr="00A3047B">
              <w:rPr>
                <w:sz w:val="20"/>
              </w:rPr>
              <w:t>примириться</w:t>
            </w:r>
            <w:r w:rsidRPr="00A3047B">
              <w:rPr>
                <w:spacing w:val="-6"/>
                <w:sz w:val="20"/>
              </w:rPr>
              <w:t xml:space="preserve"> </w:t>
            </w:r>
            <w:r w:rsidRPr="00A3047B">
              <w:rPr>
                <w:sz w:val="20"/>
              </w:rPr>
              <w:t>с</w:t>
            </w:r>
            <w:r w:rsidRPr="00A3047B">
              <w:rPr>
                <w:spacing w:val="-4"/>
                <w:sz w:val="20"/>
              </w:rPr>
              <w:t xml:space="preserve"> </w:t>
            </w:r>
            <w:r w:rsidRPr="00A3047B">
              <w:rPr>
                <w:sz w:val="20"/>
              </w:rPr>
              <w:t>теми,</w:t>
            </w:r>
            <w:r w:rsidRPr="00A3047B">
              <w:rPr>
                <w:spacing w:val="-5"/>
                <w:sz w:val="20"/>
              </w:rPr>
              <w:t xml:space="preserve"> </w:t>
            </w:r>
            <w:r w:rsidRPr="00A3047B">
              <w:rPr>
                <w:sz w:val="20"/>
              </w:rPr>
              <w:t>с</w:t>
            </w:r>
            <w:r w:rsidRPr="00A3047B">
              <w:rPr>
                <w:spacing w:val="-4"/>
                <w:sz w:val="20"/>
              </w:rPr>
              <w:t xml:space="preserve"> </w:t>
            </w:r>
            <w:r w:rsidRPr="00A3047B">
              <w:rPr>
                <w:sz w:val="20"/>
              </w:rPr>
              <w:t>кем</w:t>
            </w:r>
            <w:r w:rsidRPr="00A3047B">
              <w:rPr>
                <w:spacing w:val="-4"/>
                <w:sz w:val="20"/>
              </w:rPr>
              <w:t xml:space="preserve"> </w:t>
            </w:r>
            <w:r w:rsidRPr="00A3047B">
              <w:rPr>
                <w:sz w:val="20"/>
              </w:rPr>
              <w:t>в</w:t>
            </w:r>
            <w:r w:rsidRPr="00A3047B">
              <w:rPr>
                <w:spacing w:val="-6"/>
                <w:sz w:val="20"/>
              </w:rPr>
              <w:t xml:space="preserve"> </w:t>
            </w:r>
            <w:r w:rsidRPr="00A3047B">
              <w:rPr>
                <w:spacing w:val="-2"/>
                <w:sz w:val="20"/>
              </w:rPr>
              <w:t>ссоре.</w:t>
            </w:r>
          </w:p>
        </w:tc>
        <w:tc>
          <w:tcPr>
            <w:tcW w:w="2408" w:type="dxa"/>
          </w:tcPr>
          <w:p w:rsidR="00A3047B" w:rsidRPr="00A3047B" w:rsidRDefault="00A3047B" w:rsidP="00A3047B">
            <w:pPr>
              <w:pStyle w:val="TableParagraph"/>
              <w:spacing w:line="267" w:lineRule="exact"/>
              <w:ind w:left="13" w:right="10"/>
              <w:jc w:val="center"/>
              <w:rPr>
                <w:sz w:val="24"/>
              </w:rPr>
            </w:pPr>
            <w:r w:rsidRPr="00A3047B">
              <w:rPr>
                <w:spacing w:val="-2"/>
                <w:sz w:val="24"/>
              </w:rPr>
              <w:t>эстетическое</w:t>
            </w:r>
          </w:p>
        </w:tc>
        <w:tc>
          <w:tcPr>
            <w:tcW w:w="2103" w:type="dxa"/>
          </w:tcPr>
          <w:p w:rsidR="00A3047B" w:rsidRPr="00A3047B" w:rsidRDefault="00A3047B" w:rsidP="00A3047B">
            <w:pPr>
              <w:pStyle w:val="TableParagraph"/>
              <w:ind w:left="670" w:right="240" w:hanging="418"/>
              <w:rPr>
                <w:sz w:val="24"/>
              </w:rPr>
            </w:pPr>
            <w:r w:rsidRPr="00A3047B">
              <w:rPr>
                <w:sz w:val="24"/>
              </w:rPr>
              <w:t>Все</w:t>
            </w:r>
            <w:r w:rsidRPr="00A3047B">
              <w:rPr>
                <w:spacing w:val="-15"/>
                <w:sz w:val="24"/>
              </w:rPr>
              <w:t xml:space="preserve"> </w:t>
            </w:r>
            <w:r w:rsidRPr="00A3047B">
              <w:rPr>
                <w:sz w:val="24"/>
              </w:rPr>
              <w:t xml:space="preserve">возрастные </w:t>
            </w:r>
            <w:r w:rsidRPr="00A3047B">
              <w:rPr>
                <w:spacing w:val="-2"/>
                <w:sz w:val="24"/>
              </w:rPr>
              <w:t>группы</w:t>
            </w:r>
          </w:p>
        </w:tc>
        <w:tc>
          <w:tcPr>
            <w:tcW w:w="1955" w:type="dxa"/>
          </w:tcPr>
          <w:p w:rsidR="00A3047B" w:rsidRDefault="00A3047B" w:rsidP="00A3047B">
            <w:pPr>
              <w:pStyle w:val="TableParagraph"/>
              <w:spacing w:line="246" w:lineRule="exact"/>
              <w:ind w:left="10"/>
              <w:jc w:val="center"/>
              <w:rPr>
                <w:sz w:val="24"/>
              </w:rPr>
            </w:pPr>
            <w:r>
              <w:rPr>
                <w:sz w:val="24"/>
              </w:rPr>
              <w:t>«День</w:t>
            </w:r>
            <w:r>
              <w:rPr>
                <w:spacing w:val="-5"/>
                <w:sz w:val="24"/>
              </w:rPr>
              <w:t xml:space="preserve"> </w:t>
            </w:r>
            <w:r>
              <w:rPr>
                <w:spacing w:val="-2"/>
                <w:sz w:val="24"/>
              </w:rPr>
              <w:t>рождения</w:t>
            </w:r>
          </w:p>
        </w:tc>
        <w:tc>
          <w:tcPr>
            <w:tcW w:w="1955" w:type="dxa"/>
          </w:tcPr>
          <w:p w:rsidR="00A3047B" w:rsidRDefault="00A3047B" w:rsidP="00A3047B">
            <w:pPr>
              <w:rPr>
                <w:sz w:val="2"/>
                <w:szCs w:val="2"/>
              </w:rPr>
            </w:pPr>
          </w:p>
        </w:tc>
        <w:tc>
          <w:tcPr>
            <w:tcW w:w="1955" w:type="dxa"/>
          </w:tcPr>
          <w:p w:rsidR="00A3047B" w:rsidRDefault="00A3047B" w:rsidP="00A3047B">
            <w:pPr>
              <w:pStyle w:val="TableParagraph"/>
              <w:ind w:left="0"/>
              <w:rPr>
                <w:sz w:val="18"/>
              </w:rPr>
            </w:pPr>
          </w:p>
        </w:tc>
        <w:tc>
          <w:tcPr>
            <w:tcW w:w="1955" w:type="dxa"/>
          </w:tcPr>
          <w:p w:rsidR="00A3047B" w:rsidRDefault="00A3047B" w:rsidP="00A3047B">
            <w:pPr>
              <w:pStyle w:val="TableParagraph"/>
              <w:spacing w:line="246" w:lineRule="exact"/>
              <w:ind w:left="8" w:right="3"/>
              <w:jc w:val="center"/>
              <w:rPr>
                <w:sz w:val="24"/>
              </w:rPr>
            </w:pPr>
            <w:r>
              <w:rPr>
                <w:spacing w:val="-2"/>
                <w:sz w:val="24"/>
              </w:rPr>
              <w:t>группы</w:t>
            </w:r>
          </w:p>
        </w:tc>
        <w:tc>
          <w:tcPr>
            <w:tcW w:w="1955" w:type="dxa"/>
          </w:tcPr>
          <w:p w:rsidR="00A3047B" w:rsidRDefault="00A3047B" w:rsidP="00A3047B">
            <w:pPr>
              <w:pStyle w:val="TableParagraph"/>
              <w:ind w:left="0"/>
              <w:rPr>
                <w:sz w:val="18"/>
              </w:rPr>
            </w:pPr>
          </w:p>
        </w:tc>
      </w:tr>
      <w:tr w:rsidR="00A3047B" w:rsidTr="00A3047B">
        <w:trPr>
          <w:trHeight w:val="1103"/>
        </w:trPr>
        <w:tc>
          <w:tcPr>
            <w:tcW w:w="2307" w:type="dxa"/>
          </w:tcPr>
          <w:p w:rsidR="00A3047B" w:rsidRPr="007A2A96" w:rsidRDefault="00A3047B" w:rsidP="00A3047B">
            <w:pPr>
              <w:pStyle w:val="TableParagraph"/>
              <w:spacing w:line="267" w:lineRule="exact"/>
              <w:ind w:left="14"/>
              <w:jc w:val="center"/>
              <w:rPr>
                <w:sz w:val="24"/>
              </w:rPr>
            </w:pPr>
            <w:r w:rsidRPr="007A2A96">
              <w:rPr>
                <w:sz w:val="24"/>
              </w:rPr>
              <w:t>13</w:t>
            </w:r>
            <w:r w:rsidRPr="007A2A96">
              <w:rPr>
                <w:spacing w:val="-3"/>
                <w:sz w:val="24"/>
              </w:rPr>
              <w:t xml:space="preserve"> </w:t>
            </w:r>
            <w:r w:rsidRPr="007A2A96">
              <w:rPr>
                <w:sz w:val="24"/>
              </w:rPr>
              <w:t>марта</w:t>
            </w:r>
            <w:r w:rsidRPr="007A2A96">
              <w:rPr>
                <w:spacing w:val="-1"/>
                <w:sz w:val="24"/>
              </w:rPr>
              <w:t xml:space="preserve"> </w:t>
            </w:r>
            <w:r w:rsidRPr="007A2A96">
              <w:rPr>
                <w:spacing w:val="-10"/>
                <w:sz w:val="24"/>
              </w:rPr>
              <w:t>–</w:t>
            </w:r>
          </w:p>
          <w:p w:rsidR="00A3047B" w:rsidRPr="007A2A96" w:rsidRDefault="00A3047B" w:rsidP="00A3047B">
            <w:pPr>
              <w:pStyle w:val="TableParagraph"/>
              <w:spacing w:line="270" w:lineRule="atLeast"/>
              <w:ind w:left="220" w:right="208"/>
              <w:jc w:val="center"/>
              <w:rPr>
                <w:sz w:val="24"/>
              </w:rPr>
            </w:pPr>
            <w:r w:rsidRPr="007A2A96">
              <w:rPr>
                <w:sz w:val="24"/>
              </w:rPr>
              <w:t>«День рождения детского</w:t>
            </w:r>
            <w:r w:rsidRPr="007A2A96">
              <w:rPr>
                <w:spacing w:val="-15"/>
                <w:sz w:val="24"/>
              </w:rPr>
              <w:t xml:space="preserve"> </w:t>
            </w:r>
            <w:r w:rsidRPr="007A2A96">
              <w:rPr>
                <w:sz w:val="24"/>
              </w:rPr>
              <w:t>писателя С. Михалкова»</w:t>
            </w:r>
          </w:p>
        </w:tc>
        <w:tc>
          <w:tcPr>
            <w:tcW w:w="6715" w:type="dxa"/>
          </w:tcPr>
          <w:p w:rsidR="00A3047B" w:rsidRPr="007A2A96" w:rsidRDefault="00A3047B" w:rsidP="00A3047B">
            <w:pPr>
              <w:pStyle w:val="TableParagraph"/>
              <w:ind w:right="96" w:firstLine="28"/>
              <w:jc w:val="both"/>
              <w:rPr>
                <w:sz w:val="20"/>
              </w:rPr>
            </w:pPr>
            <w:r w:rsidRPr="007A2A96">
              <w:rPr>
                <w:sz w:val="20"/>
              </w:rPr>
              <w:t xml:space="preserve">Сергей Владимирович Михалков родился </w:t>
            </w:r>
            <w:hyperlink r:id="rId33">
              <w:r w:rsidRPr="007A2A96">
                <w:rPr>
                  <w:sz w:val="20"/>
                </w:rPr>
                <w:t>13 марта</w:t>
              </w:r>
            </w:hyperlink>
            <w:r w:rsidRPr="007A2A96">
              <w:rPr>
                <w:sz w:val="20"/>
              </w:rPr>
              <w:t xml:space="preserve"> 1913 года в Москве. В 1927 году</w:t>
            </w:r>
            <w:r w:rsidRPr="007A2A96">
              <w:rPr>
                <w:spacing w:val="-1"/>
                <w:sz w:val="20"/>
              </w:rPr>
              <w:t xml:space="preserve"> </w:t>
            </w:r>
            <w:r w:rsidRPr="007A2A96">
              <w:rPr>
                <w:sz w:val="20"/>
              </w:rPr>
              <w:t xml:space="preserve">семья переезжает в Ставропольский край. Сереже не было еще и десяти лет, а он уже писал стихи, о которых положительно отзывались </w:t>
            </w:r>
            <w:r w:rsidRPr="007A2A96">
              <w:rPr>
                <w:spacing w:val="-2"/>
                <w:sz w:val="20"/>
              </w:rPr>
              <w:t>поэты</w:t>
            </w:r>
          </w:p>
        </w:tc>
        <w:tc>
          <w:tcPr>
            <w:tcW w:w="2408" w:type="dxa"/>
          </w:tcPr>
          <w:p w:rsidR="00A3047B" w:rsidRPr="007A2A96" w:rsidRDefault="00A3047B" w:rsidP="00A3047B">
            <w:pPr>
              <w:pStyle w:val="TableParagraph"/>
              <w:ind w:left="536" w:right="107" w:hanging="173"/>
              <w:rPr>
                <w:sz w:val="24"/>
              </w:rPr>
            </w:pPr>
            <w:r w:rsidRPr="007A2A96">
              <w:rPr>
                <w:spacing w:val="-2"/>
                <w:sz w:val="24"/>
              </w:rPr>
              <w:t>патриотическое, эстетическое</w:t>
            </w:r>
          </w:p>
        </w:tc>
        <w:tc>
          <w:tcPr>
            <w:tcW w:w="2103" w:type="dxa"/>
          </w:tcPr>
          <w:p w:rsidR="00A3047B" w:rsidRPr="007A2A96" w:rsidRDefault="00A3047B" w:rsidP="00A3047B">
            <w:pPr>
              <w:pStyle w:val="TableParagraph"/>
              <w:ind w:left="670" w:right="240"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5" w:type="dxa"/>
          </w:tcPr>
          <w:p w:rsidR="00A3047B" w:rsidRDefault="00A3047B" w:rsidP="00A3047B">
            <w:pPr>
              <w:pStyle w:val="TableParagraph"/>
              <w:spacing w:line="246" w:lineRule="exact"/>
              <w:ind w:left="10"/>
              <w:jc w:val="center"/>
              <w:rPr>
                <w:sz w:val="24"/>
              </w:rPr>
            </w:pPr>
            <w:r>
              <w:rPr>
                <w:spacing w:val="-2"/>
                <w:sz w:val="24"/>
              </w:rPr>
              <w:t>телефонного</w:t>
            </w:r>
          </w:p>
        </w:tc>
        <w:tc>
          <w:tcPr>
            <w:tcW w:w="1955" w:type="dxa"/>
          </w:tcPr>
          <w:p w:rsidR="00A3047B" w:rsidRDefault="00A3047B" w:rsidP="00A3047B">
            <w:pPr>
              <w:rPr>
                <w:sz w:val="2"/>
                <w:szCs w:val="2"/>
              </w:rPr>
            </w:pPr>
          </w:p>
        </w:tc>
        <w:tc>
          <w:tcPr>
            <w:tcW w:w="1955" w:type="dxa"/>
          </w:tcPr>
          <w:p w:rsidR="00A3047B" w:rsidRDefault="00A3047B" w:rsidP="00A3047B">
            <w:pPr>
              <w:pStyle w:val="TableParagraph"/>
              <w:ind w:left="0"/>
              <w:rPr>
                <w:sz w:val="18"/>
              </w:rPr>
            </w:pPr>
          </w:p>
        </w:tc>
        <w:tc>
          <w:tcPr>
            <w:tcW w:w="1955" w:type="dxa"/>
          </w:tcPr>
          <w:p w:rsidR="00A3047B" w:rsidRDefault="00A3047B" w:rsidP="00A3047B">
            <w:pPr>
              <w:pStyle w:val="TableParagraph"/>
              <w:ind w:left="0"/>
              <w:rPr>
                <w:sz w:val="18"/>
              </w:rPr>
            </w:pPr>
          </w:p>
        </w:tc>
        <w:tc>
          <w:tcPr>
            <w:tcW w:w="1955" w:type="dxa"/>
          </w:tcPr>
          <w:p w:rsidR="00A3047B" w:rsidRDefault="00A3047B" w:rsidP="00A3047B">
            <w:pPr>
              <w:pStyle w:val="TableParagraph"/>
              <w:ind w:left="0"/>
              <w:rPr>
                <w:sz w:val="18"/>
              </w:rPr>
            </w:pPr>
          </w:p>
        </w:tc>
      </w:tr>
      <w:tr w:rsidR="00A3047B" w:rsidTr="00A3047B">
        <w:trPr>
          <w:gridAfter w:val="4"/>
          <w:wAfter w:w="7820" w:type="dxa"/>
          <w:trHeight w:val="2071"/>
        </w:trPr>
        <w:tc>
          <w:tcPr>
            <w:tcW w:w="2307" w:type="dxa"/>
          </w:tcPr>
          <w:p w:rsidR="00A3047B" w:rsidRDefault="00A3047B" w:rsidP="00A3047B">
            <w:pPr>
              <w:pStyle w:val="TableParagraph"/>
              <w:spacing w:line="268" w:lineRule="exact"/>
              <w:ind w:left="14"/>
              <w:jc w:val="center"/>
              <w:rPr>
                <w:sz w:val="24"/>
              </w:rPr>
            </w:pPr>
            <w:r>
              <w:rPr>
                <w:sz w:val="24"/>
              </w:rPr>
              <w:lastRenderedPageBreak/>
              <w:t>16</w:t>
            </w:r>
            <w:r>
              <w:rPr>
                <w:spacing w:val="-3"/>
                <w:sz w:val="24"/>
              </w:rPr>
              <w:t xml:space="preserve"> </w:t>
            </w:r>
            <w:r>
              <w:rPr>
                <w:sz w:val="24"/>
              </w:rPr>
              <w:t>марта</w:t>
            </w:r>
            <w:r>
              <w:rPr>
                <w:spacing w:val="-1"/>
                <w:sz w:val="24"/>
              </w:rPr>
              <w:t xml:space="preserve"> </w:t>
            </w:r>
            <w:r>
              <w:rPr>
                <w:spacing w:val="-10"/>
                <w:sz w:val="24"/>
              </w:rPr>
              <w:t>–</w:t>
            </w:r>
          </w:p>
          <w:p w:rsidR="00A3047B" w:rsidRDefault="00A3047B" w:rsidP="00A3047B">
            <w:pPr>
              <w:pStyle w:val="TableParagraph"/>
              <w:ind w:left="379" w:right="366"/>
              <w:jc w:val="center"/>
              <w:rPr>
                <w:sz w:val="24"/>
              </w:rPr>
            </w:pPr>
            <w:r>
              <w:rPr>
                <w:sz w:val="24"/>
              </w:rPr>
              <w:t>«День</w:t>
            </w:r>
            <w:r>
              <w:rPr>
                <w:spacing w:val="-15"/>
                <w:sz w:val="24"/>
              </w:rPr>
              <w:t xml:space="preserve"> </w:t>
            </w:r>
            <w:r>
              <w:rPr>
                <w:sz w:val="24"/>
              </w:rPr>
              <w:t xml:space="preserve">цветных </w:t>
            </w:r>
            <w:r>
              <w:rPr>
                <w:spacing w:val="-2"/>
                <w:sz w:val="24"/>
              </w:rPr>
              <w:t>карандашей»</w:t>
            </w:r>
          </w:p>
        </w:tc>
        <w:tc>
          <w:tcPr>
            <w:tcW w:w="6715" w:type="dxa"/>
          </w:tcPr>
          <w:p w:rsidR="00A3047B" w:rsidRDefault="00A3047B" w:rsidP="00A3047B">
            <w:pPr>
              <w:pStyle w:val="TableParagraph"/>
              <w:ind w:right="98"/>
              <w:jc w:val="both"/>
              <w:rPr>
                <w:sz w:val="20"/>
              </w:rPr>
            </w:pPr>
            <w:r>
              <w:rPr>
                <w:sz w:val="20"/>
              </w:rPr>
              <w:t>16 марта – это всемирный праздник, посвящённый цветным карандашам. Практически</w:t>
            </w:r>
            <w:r>
              <w:rPr>
                <w:spacing w:val="-4"/>
                <w:sz w:val="20"/>
              </w:rPr>
              <w:t xml:space="preserve"> </w:t>
            </w:r>
            <w:r>
              <w:rPr>
                <w:sz w:val="20"/>
              </w:rPr>
              <w:t>у</w:t>
            </w:r>
            <w:r>
              <w:rPr>
                <w:spacing w:val="-7"/>
                <w:sz w:val="20"/>
              </w:rPr>
              <w:t xml:space="preserve"> </w:t>
            </w:r>
            <w:r>
              <w:rPr>
                <w:sz w:val="20"/>
              </w:rPr>
              <w:t>каждого</w:t>
            </w:r>
            <w:r>
              <w:rPr>
                <w:spacing w:val="-4"/>
                <w:sz w:val="20"/>
              </w:rPr>
              <w:t xml:space="preserve"> </w:t>
            </w:r>
            <w:r>
              <w:rPr>
                <w:sz w:val="20"/>
              </w:rPr>
              <w:t>современного</w:t>
            </w:r>
            <w:r>
              <w:rPr>
                <w:spacing w:val="-4"/>
                <w:sz w:val="20"/>
              </w:rPr>
              <w:t xml:space="preserve"> </w:t>
            </w:r>
            <w:r>
              <w:rPr>
                <w:sz w:val="20"/>
              </w:rPr>
              <w:t>ребёнка</w:t>
            </w:r>
            <w:r>
              <w:rPr>
                <w:spacing w:val="-4"/>
                <w:sz w:val="20"/>
              </w:rPr>
              <w:t xml:space="preserve"> </w:t>
            </w:r>
            <w:r>
              <w:rPr>
                <w:sz w:val="20"/>
              </w:rPr>
              <w:t>есть</w:t>
            </w:r>
            <w:r>
              <w:rPr>
                <w:spacing w:val="-4"/>
                <w:sz w:val="20"/>
              </w:rPr>
              <w:t xml:space="preserve"> </w:t>
            </w:r>
            <w:r>
              <w:rPr>
                <w:sz w:val="20"/>
              </w:rPr>
              <w:t>свой</w:t>
            </w:r>
            <w:r>
              <w:rPr>
                <w:spacing w:val="-5"/>
                <w:sz w:val="20"/>
              </w:rPr>
              <w:t xml:space="preserve"> </w:t>
            </w:r>
            <w:r>
              <w:rPr>
                <w:sz w:val="20"/>
              </w:rPr>
              <w:t>набор</w:t>
            </w:r>
            <w:r>
              <w:rPr>
                <w:spacing w:val="-4"/>
                <w:sz w:val="20"/>
              </w:rPr>
              <w:t xml:space="preserve"> </w:t>
            </w:r>
            <w:r>
              <w:rPr>
                <w:sz w:val="20"/>
              </w:rPr>
              <w:t>карандашей. Выбор огромен: масляные, водорастворимые и даже акварельные. Многие психологи и педиатры рекомендуют покупать детям цветные карандаши с малых лет. Ведь рисование развивает фантазию, мелкую моторику и умение правильно держать руку. Есть мнение, что этот праздник отмечается в середине марта, потому что ранняя весна обычно не радует красками.</w:t>
            </w:r>
            <w:r>
              <w:rPr>
                <w:spacing w:val="72"/>
                <w:sz w:val="20"/>
              </w:rPr>
              <w:t xml:space="preserve"> </w:t>
            </w:r>
            <w:r>
              <w:rPr>
                <w:sz w:val="20"/>
              </w:rPr>
              <w:t>Но</w:t>
            </w:r>
            <w:r>
              <w:rPr>
                <w:spacing w:val="74"/>
                <w:sz w:val="20"/>
              </w:rPr>
              <w:t xml:space="preserve"> </w:t>
            </w:r>
            <w:r>
              <w:rPr>
                <w:sz w:val="20"/>
              </w:rPr>
              <w:t>можно</w:t>
            </w:r>
            <w:r>
              <w:rPr>
                <w:spacing w:val="74"/>
                <w:sz w:val="20"/>
              </w:rPr>
              <w:t xml:space="preserve"> </w:t>
            </w:r>
            <w:r>
              <w:rPr>
                <w:sz w:val="20"/>
              </w:rPr>
              <w:t>взять</w:t>
            </w:r>
            <w:r>
              <w:rPr>
                <w:spacing w:val="73"/>
                <w:sz w:val="20"/>
              </w:rPr>
              <w:t xml:space="preserve"> </w:t>
            </w:r>
            <w:r>
              <w:rPr>
                <w:sz w:val="20"/>
              </w:rPr>
              <w:t>цветные</w:t>
            </w:r>
            <w:r>
              <w:rPr>
                <w:spacing w:val="74"/>
                <w:sz w:val="20"/>
              </w:rPr>
              <w:t xml:space="preserve"> </w:t>
            </w:r>
            <w:r>
              <w:rPr>
                <w:sz w:val="20"/>
              </w:rPr>
              <w:t>карандаши</w:t>
            </w:r>
            <w:r>
              <w:rPr>
                <w:spacing w:val="72"/>
                <w:sz w:val="20"/>
              </w:rPr>
              <w:t xml:space="preserve"> </w:t>
            </w:r>
            <w:r>
              <w:rPr>
                <w:sz w:val="20"/>
              </w:rPr>
              <w:t>и</w:t>
            </w:r>
            <w:r>
              <w:rPr>
                <w:spacing w:val="73"/>
                <w:sz w:val="20"/>
              </w:rPr>
              <w:t xml:space="preserve"> </w:t>
            </w:r>
            <w:r>
              <w:rPr>
                <w:sz w:val="20"/>
              </w:rPr>
              <w:t>нарисовать</w:t>
            </w:r>
            <w:r>
              <w:rPr>
                <w:spacing w:val="76"/>
                <w:sz w:val="20"/>
              </w:rPr>
              <w:t xml:space="preserve"> </w:t>
            </w:r>
            <w:r>
              <w:rPr>
                <w:sz w:val="20"/>
              </w:rPr>
              <w:t>то,</w:t>
            </w:r>
            <w:r>
              <w:rPr>
                <w:spacing w:val="73"/>
                <w:sz w:val="20"/>
              </w:rPr>
              <w:t xml:space="preserve"> </w:t>
            </w:r>
            <w:r>
              <w:rPr>
                <w:spacing w:val="-5"/>
                <w:sz w:val="20"/>
              </w:rPr>
              <w:t>что</w:t>
            </w:r>
          </w:p>
          <w:p w:rsidR="00A3047B" w:rsidRDefault="00A3047B" w:rsidP="00A3047B">
            <w:pPr>
              <w:pStyle w:val="TableParagraph"/>
              <w:spacing w:line="218" w:lineRule="exact"/>
              <w:jc w:val="both"/>
              <w:rPr>
                <w:sz w:val="20"/>
              </w:rPr>
            </w:pPr>
            <w:r>
              <w:rPr>
                <w:sz w:val="20"/>
              </w:rPr>
              <w:t>поднимет</w:t>
            </w:r>
            <w:r>
              <w:rPr>
                <w:spacing w:val="-13"/>
                <w:sz w:val="20"/>
              </w:rPr>
              <w:t xml:space="preserve"> </w:t>
            </w:r>
            <w:r>
              <w:rPr>
                <w:spacing w:val="-2"/>
                <w:sz w:val="20"/>
              </w:rPr>
              <w:t>настроение.</w:t>
            </w:r>
          </w:p>
        </w:tc>
        <w:tc>
          <w:tcPr>
            <w:tcW w:w="2408" w:type="dxa"/>
          </w:tcPr>
          <w:p w:rsidR="00A3047B" w:rsidRDefault="00A3047B" w:rsidP="00A3047B">
            <w:pPr>
              <w:pStyle w:val="TableParagraph"/>
              <w:spacing w:line="268" w:lineRule="exact"/>
              <w:ind w:left="13" w:right="8"/>
              <w:jc w:val="center"/>
              <w:rPr>
                <w:sz w:val="24"/>
              </w:rPr>
            </w:pPr>
            <w:r>
              <w:rPr>
                <w:spacing w:val="-2"/>
                <w:sz w:val="24"/>
              </w:rPr>
              <w:t>эстетическое</w:t>
            </w:r>
          </w:p>
        </w:tc>
        <w:tc>
          <w:tcPr>
            <w:tcW w:w="2103" w:type="dxa"/>
          </w:tcPr>
          <w:p w:rsidR="00A3047B" w:rsidRDefault="00A3047B" w:rsidP="00A3047B">
            <w:pPr>
              <w:pStyle w:val="TableParagraph"/>
              <w:ind w:left="671" w:right="239"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5" w:type="dxa"/>
          </w:tcPr>
          <w:p w:rsidR="00A3047B" w:rsidRDefault="00A3047B" w:rsidP="00A3047B">
            <w:pPr>
              <w:pStyle w:val="TableParagraph"/>
              <w:spacing w:line="268" w:lineRule="exact"/>
              <w:ind w:left="18" w:right="15"/>
              <w:jc w:val="center"/>
              <w:rPr>
                <w:sz w:val="24"/>
              </w:rPr>
            </w:pPr>
            <w:r>
              <w:rPr>
                <w:spacing w:val="-2"/>
                <w:sz w:val="24"/>
              </w:rPr>
              <w:t>Воспитатели</w:t>
            </w:r>
          </w:p>
        </w:tc>
      </w:tr>
      <w:tr w:rsidR="00A3047B" w:rsidTr="00A3047B">
        <w:trPr>
          <w:gridAfter w:val="4"/>
          <w:wAfter w:w="7820" w:type="dxa"/>
          <w:trHeight w:val="1103"/>
        </w:trPr>
        <w:tc>
          <w:tcPr>
            <w:tcW w:w="2307" w:type="dxa"/>
          </w:tcPr>
          <w:p w:rsidR="00A3047B" w:rsidRPr="007A2A96" w:rsidRDefault="00A3047B" w:rsidP="00A3047B">
            <w:pPr>
              <w:pStyle w:val="TableParagraph"/>
              <w:spacing w:line="268" w:lineRule="exact"/>
              <w:ind w:left="14"/>
              <w:jc w:val="center"/>
              <w:rPr>
                <w:sz w:val="24"/>
              </w:rPr>
            </w:pPr>
            <w:r w:rsidRPr="007A2A96">
              <w:rPr>
                <w:sz w:val="24"/>
              </w:rPr>
              <w:t>18</w:t>
            </w:r>
            <w:r w:rsidRPr="007A2A96">
              <w:rPr>
                <w:spacing w:val="-3"/>
                <w:sz w:val="24"/>
              </w:rPr>
              <w:t xml:space="preserve"> </w:t>
            </w:r>
            <w:r w:rsidRPr="007A2A96">
              <w:rPr>
                <w:sz w:val="24"/>
              </w:rPr>
              <w:t>марта</w:t>
            </w:r>
            <w:r w:rsidRPr="007A2A96">
              <w:rPr>
                <w:spacing w:val="-1"/>
                <w:sz w:val="24"/>
              </w:rPr>
              <w:t xml:space="preserve"> </w:t>
            </w:r>
            <w:r w:rsidRPr="007A2A96">
              <w:rPr>
                <w:spacing w:val="-10"/>
                <w:sz w:val="24"/>
              </w:rPr>
              <w:t>–</w:t>
            </w:r>
          </w:p>
          <w:p w:rsidR="00A3047B" w:rsidRPr="007A2A96" w:rsidRDefault="00A3047B" w:rsidP="00A3047B">
            <w:pPr>
              <w:pStyle w:val="TableParagraph"/>
              <w:ind w:left="12"/>
              <w:jc w:val="center"/>
              <w:rPr>
                <w:sz w:val="24"/>
              </w:rPr>
            </w:pPr>
            <w:r w:rsidRPr="007A2A96">
              <w:rPr>
                <w:spacing w:val="-4"/>
                <w:sz w:val="24"/>
              </w:rPr>
              <w:t>«</w:t>
            </w:r>
            <w:r w:rsidRPr="007A2A96">
              <w:rPr>
                <w:spacing w:val="-4"/>
                <w:sz w:val="24"/>
                <w:shd w:val="clear" w:color="auto" w:fill="FAFAFA"/>
              </w:rPr>
              <w:t>День</w:t>
            </w:r>
          </w:p>
          <w:p w:rsidR="00A3047B" w:rsidRPr="007A2A96" w:rsidRDefault="00A3047B" w:rsidP="00A3047B">
            <w:pPr>
              <w:pStyle w:val="TableParagraph"/>
              <w:spacing w:line="270" w:lineRule="atLeast"/>
              <w:ind w:left="215" w:firstLine="175"/>
              <w:rPr>
                <w:sz w:val="24"/>
              </w:rPr>
            </w:pPr>
            <w:r w:rsidRPr="007A2A96">
              <w:rPr>
                <w:spacing w:val="-2"/>
                <w:sz w:val="24"/>
                <w:shd w:val="clear" w:color="auto" w:fill="FAFAFA"/>
              </w:rPr>
              <w:t>воссоединения</w:t>
            </w:r>
            <w:r w:rsidRPr="007A2A96">
              <w:rPr>
                <w:spacing w:val="-2"/>
                <w:sz w:val="24"/>
              </w:rPr>
              <w:t xml:space="preserve"> </w:t>
            </w:r>
            <w:r w:rsidRPr="007A2A96">
              <w:rPr>
                <w:sz w:val="24"/>
                <w:shd w:val="clear" w:color="auto" w:fill="FAFAFA"/>
              </w:rPr>
              <w:t>Крыма</w:t>
            </w:r>
            <w:r w:rsidRPr="007A2A96">
              <w:rPr>
                <w:spacing w:val="-15"/>
                <w:sz w:val="24"/>
                <w:shd w:val="clear" w:color="auto" w:fill="FAFAFA"/>
              </w:rPr>
              <w:t xml:space="preserve"> </w:t>
            </w:r>
            <w:r w:rsidRPr="007A2A96">
              <w:rPr>
                <w:sz w:val="24"/>
                <w:shd w:val="clear" w:color="auto" w:fill="FAFAFA"/>
              </w:rPr>
              <w:t>с</w:t>
            </w:r>
            <w:r w:rsidRPr="007A2A96">
              <w:rPr>
                <w:spacing w:val="-15"/>
                <w:sz w:val="24"/>
                <w:shd w:val="clear" w:color="auto" w:fill="FAFAFA"/>
              </w:rPr>
              <w:t xml:space="preserve"> </w:t>
            </w:r>
            <w:r w:rsidRPr="007A2A96">
              <w:rPr>
                <w:sz w:val="24"/>
                <w:shd w:val="clear" w:color="auto" w:fill="FAFAFA"/>
              </w:rPr>
              <w:t>Россией</w:t>
            </w:r>
            <w:r w:rsidRPr="007A2A96">
              <w:rPr>
                <w:sz w:val="24"/>
              </w:rPr>
              <w:t>»</w:t>
            </w:r>
          </w:p>
        </w:tc>
        <w:tc>
          <w:tcPr>
            <w:tcW w:w="6715" w:type="dxa"/>
          </w:tcPr>
          <w:p w:rsidR="00A3047B" w:rsidRPr="007A2A96" w:rsidRDefault="00A3047B" w:rsidP="00A3047B">
            <w:pPr>
              <w:pStyle w:val="TableParagraph"/>
              <w:ind w:right="100"/>
              <w:rPr>
                <w:sz w:val="20"/>
              </w:rPr>
            </w:pPr>
            <w:r w:rsidRPr="007A2A96">
              <w:rPr>
                <w:sz w:val="20"/>
                <w:shd w:val="clear" w:color="auto" w:fill="FAFAFA"/>
              </w:rPr>
              <w:t>Именно</w:t>
            </w:r>
            <w:r w:rsidRPr="007A2A96">
              <w:rPr>
                <w:spacing w:val="-3"/>
                <w:sz w:val="20"/>
                <w:shd w:val="clear" w:color="auto" w:fill="FAFAFA"/>
              </w:rPr>
              <w:t xml:space="preserve"> </w:t>
            </w:r>
            <w:r w:rsidRPr="007A2A96">
              <w:rPr>
                <w:sz w:val="20"/>
                <w:shd w:val="clear" w:color="auto" w:fill="FAFAFA"/>
              </w:rPr>
              <w:t>в</w:t>
            </w:r>
            <w:r w:rsidRPr="007A2A96">
              <w:rPr>
                <w:spacing w:val="-5"/>
                <w:sz w:val="20"/>
                <w:shd w:val="clear" w:color="auto" w:fill="FAFAFA"/>
              </w:rPr>
              <w:t xml:space="preserve"> </w:t>
            </w:r>
            <w:r w:rsidRPr="007A2A96">
              <w:rPr>
                <w:sz w:val="20"/>
                <w:shd w:val="clear" w:color="auto" w:fill="FAFAFA"/>
              </w:rPr>
              <w:t>этот</w:t>
            </w:r>
            <w:r w:rsidRPr="007A2A96">
              <w:rPr>
                <w:spacing w:val="-5"/>
                <w:sz w:val="20"/>
                <w:shd w:val="clear" w:color="auto" w:fill="FAFAFA"/>
              </w:rPr>
              <w:t xml:space="preserve"> </w:t>
            </w:r>
            <w:r w:rsidRPr="007A2A96">
              <w:rPr>
                <w:sz w:val="20"/>
                <w:shd w:val="clear" w:color="auto" w:fill="FAFAFA"/>
              </w:rPr>
              <w:t>день</w:t>
            </w:r>
            <w:r w:rsidRPr="007A2A96">
              <w:rPr>
                <w:spacing w:val="-4"/>
                <w:sz w:val="20"/>
                <w:shd w:val="clear" w:color="auto" w:fill="FAFAFA"/>
              </w:rPr>
              <w:t xml:space="preserve"> </w:t>
            </w:r>
            <w:r w:rsidRPr="007A2A96">
              <w:rPr>
                <w:sz w:val="20"/>
                <w:shd w:val="clear" w:color="auto" w:fill="FAFAFA"/>
              </w:rPr>
              <w:t>в</w:t>
            </w:r>
            <w:r w:rsidRPr="007A2A96">
              <w:rPr>
                <w:spacing w:val="-5"/>
                <w:sz w:val="20"/>
                <w:shd w:val="clear" w:color="auto" w:fill="FAFAFA"/>
              </w:rPr>
              <w:t xml:space="preserve"> </w:t>
            </w:r>
            <w:r w:rsidRPr="007A2A96">
              <w:rPr>
                <w:sz w:val="20"/>
                <w:shd w:val="clear" w:color="auto" w:fill="FAFAFA"/>
              </w:rPr>
              <w:t>2014</w:t>
            </w:r>
            <w:r w:rsidRPr="007A2A96">
              <w:rPr>
                <w:spacing w:val="-3"/>
                <w:sz w:val="20"/>
                <w:shd w:val="clear" w:color="auto" w:fill="FAFAFA"/>
              </w:rPr>
              <w:t xml:space="preserve"> </w:t>
            </w:r>
            <w:r w:rsidRPr="007A2A96">
              <w:rPr>
                <w:sz w:val="20"/>
                <w:shd w:val="clear" w:color="auto" w:fill="FAFAFA"/>
              </w:rPr>
              <w:t>году</w:t>
            </w:r>
            <w:r w:rsidRPr="007A2A96">
              <w:rPr>
                <w:spacing w:val="-8"/>
                <w:sz w:val="20"/>
                <w:shd w:val="clear" w:color="auto" w:fill="FAFAFA"/>
              </w:rPr>
              <w:t xml:space="preserve"> </w:t>
            </w:r>
            <w:r w:rsidRPr="007A2A96">
              <w:rPr>
                <w:sz w:val="20"/>
                <w:shd w:val="clear" w:color="auto" w:fill="FAFAFA"/>
              </w:rPr>
              <w:t>Крым</w:t>
            </w:r>
            <w:r w:rsidRPr="007A2A96">
              <w:rPr>
                <w:spacing w:val="-3"/>
                <w:sz w:val="20"/>
                <w:shd w:val="clear" w:color="auto" w:fill="FAFAFA"/>
              </w:rPr>
              <w:t xml:space="preserve"> </w:t>
            </w:r>
            <w:r w:rsidRPr="007A2A96">
              <w:rPr>
                <w:sz w:val="20"/>
                <w:shd w:val="clear" w:color="auto" w:fill="FAFAFA"/>
              </w:rPr>
              <w:t>(это</w:t>
            </w:r>
            <w:r w:rsidRPr="007A2A96">
              <w:rPr>
                <w:spacing w:val="-3"/>
                <w:sz w:val="20"/>
                <w:shd w:val="clear" w:color="auto" w:fill="FAFAFA"/>
              </w:rPr>
              <w:t xml:space="preserve"> </w:t>
            </w:r>
            <w:r w:rsidRPr="007A2A96">
              <w:rPr>
                <w:sz w:val="20"/>
                <w:shd w:val="clear" w:color="auto" w:fill="FAFAFA"/>
              </w:rPr>
              <w:t>территории</w:t>
            </w:r>
            <w:r w:rsidRPr="007A2A96">
              <w:rPr>
                <w:spacing w:val="-3"/>
                <w:sz w:val="20"/>
                <w:shd w:val="clear" w:color="auto" w:fill="FAFAFA"/>
              </w:rPr>
              <w:t xml:space="preserve"> </w:t>
            </w:r>
            <w:r w:rsidRPr="007A2A96">
              <w:rPr>
                <w:sz w:val="20"/>
                <w:shd w:val="clear" w:color="auto" w:fill="FAFAFA"/>
              </w:rPr>
              <w:t>полуострова</w:t>
            </w:r>
            <w:r w:rsidRPr="007A2A96">
              <w:rPr>
                <w:spacing w:val="-5"/>
                <w:sz w:val="20"/>
                <w:shd w:val="clear" w:color="auto" w:fill="FAFAFA"/>
              </w:rPr>
              <w:t xml:space="preserve"> </w:t>
            </w:r>
            <w:r w:rsidRPr="007A2A96">
              <w:rPr>
                <w:sz w:val="20"/>
                <w:shd w:val="clear" w:color="auto" w:fill="FAFAFA"/>
              </w:rPr>
              <w:t>Крым</w:t>
            </w:r>
            <w:r w:rsidRPr="007A2A96">
              <w:rPr>
                <w:spacing w:val="-3"/>
                <w:sz w:val="20"/>
                <w:shd w:val="clear" w:color="auto" w:fill="FAFAFA"/>
              </w:rPr>
              <w:t xml:space="preserve"> </w:t>
            </w:r>
            <w:r w:rsidRPr="007A2A96">
              <w:rPr>
                <w:sz w:val="20"/>
                <w:shd w:val="clear" w:color="auto" w:fill="FAFAFA"/>
              </w:rPr>
              <w:t>с</w:t>
            </w:r>
            <w:r w:rsidRPr="007A2A96">
              <w:rPr>
                <w:sz w:val="20"/>
              </w:rPr>
              <w:t xml:space="preserve"> </w:t>
            </w:r>
            <w:r w:rsidRPr="007A2A96">
              <w:rPr>
                <w:sz w:val="20"/>
                <w:shd w:val="clear" w:color="auto" w:fill="FAFAFA"/>
              </w:rPr>
              <w:t>расположенными на ней Республикой Крым и городом Севастополем,</w:t>
            </w:r>
            <w:r w:rsidRPr="007A2A96">
              <w:rPr>
                <w:sz w:val="20"/>
              </w:rPr>
              <w:t xml:space="preserve"> </w:t>
            </w:r>
            <w:r w:rsidRPr="007A2A96">
              <w:rPr>
                <w:sz w:val="20"/>
                <w:shd w:val="clear" w:color="auto" w:fill="FAFAFA"/>
              </w:rPr>
              <w:t>которые до этого входили в состав Украины) официально вошёл в состав</w:t>
            </w:r>
            <w:r w:rsidRPr="007A2A96">
              <w:rPr>
                <w:sz w:val="20"/>
              </w:rPr>
              <w:t xml:space="preserve"> </w:t>
            </w:r>
            <w:r w:rsidRPr="007A2A96">
              <w:rPr>
                <w:sz w:val="20"/>
                <w:shd w:val="clear" w:color="auto" w:fill="FAFAFA"/>
              </w:rPr>
              <w:t>Российской Федерации.</w:t>
            </w:r>
          </w:p>
        </w:tc>
        <w:tc>
          <w:tcPr>
            <w:tcW w:w="2408" w:type="dxa"/>
          </w:tcPr>
          <w:p w:rsidR="00A3047B" w:rsidRPr="007A2A96" w:rsidRDefault="00A3047B" w:rsidP="00A3047B">
            <w:pPr>
              <w:pStyle w:val="TableParagraph"/>
              <w:spacing w:line="268" w:lineRule="exact"/>
              <w:ind w:left="13" w:right="3"/>
              <w:jc w:val="center"/>
              <w:rPr>
                <w:sz w:val="24"/>
              </w:rPr>
            </w:pPr>
            <w:r w:rsidRPr="007A2A96">
              <w:rPr>
                <w:spacing w:val="-2"/>
                <w:sz w:val="24"/>
              </w:rPr>
              <w:t>патриотическое</w:t>
            </w:r>
          </w:p>
        </w:tc>
        <w:tc>
          <w:tcPr>
            <w:tcW w:w="2103" w:type="dxa"/>
          </w:tcPr>
          <w:p w:rsidR="00A3047B" w:rsidRPr="007A2A96" w:rsidRDefault="00A3047B" w:rsidP="00A3047B">
            <w:pPr>
              <w:pStyle w:val="TableParagraph"/>
              <w:ind w:left="229" w:right="36" w:hanging="123"/>
              <w:rPr>
                <w:sz w:val="24"/>
              </w:rPr>
            </w:pPr>
            <w:r w:rsidRPr="007A2A96">
              <w:rPr>
                <w:spacing w:val="-2"/>
                <w:sz w:val="24"/>
              </w:rPr>
              <w:t xml:space="preserve">Подготовительная </w:t>
            </w:r>
            <w:r w:rsidRPr="007A2A96">
              <w:rPr>
                <w:sz w:val="24"/>
              </w:rPr>
              <w:t>к школе группы</w:t>
            </w:r>
          </w:p>
        </w:tc>
        <w:tc>
          <w:tcPr>
            <w:tcW w:w="1955" w:type="dxa"/>
          </w:tcPr>
          <w:p w:rsidR="00A3047B" w:rsidRPr="007A2A96" w:rsidRDefault="00A3047B" w:rsidP="00A3047B">
            <w:pPr>
              <w:pStyle w:val="TableParagraph"/>
              <w:spacing w:line="268" w:lineRule="exact"/>
              <w:ind w:left="18" w:right="15"/>
              <w:jc w:val="center"/>
              <w:rPr>
                <w:sz w:val="24"/>
              </w:rPr>
            </w:pPr>
            <w:r w:rsidRPr="007A2A96">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6"/>
        <w:gridCol w:w="2409"/>
        <w:gridCol w:w="2104"/>
        <w:gridCol w:w="1956"/>
      </w:tblGrid>
      <w:tr w:rsidR="00D80858">
        <w:trPr>
          <w:trHeight w:val="1379"/>
        </w:trPr>
        <w:tc>
          <w:tcPr>
            <w:tcW w:w="2307" w:type="dxa"/>
          </w:tcPr>
          <w:p w:rsidR="00D80858" w:rsidRPr="007A2A96" w:rsidRDefault="00A923ED">
            <w:pPr>
              <w:pStyle w:val="TableParagraph"/>
              <w:spacing w:line="268" w:lineRule="exact"/>
              <w:ind w:left="14"/>
              <w:jc w:val="center"/>
              <w:rPr>
                <w:sz w:val="24"/>
              </w:rPr>
            </w:pPr>
            <w:r w:rsidRPr="007A2A96">
              <w:rPr>
                <w:sz w:val="24"/>
              </w:rPr>
              <w:lastRenderedPageBreak/>
              <w:t>27</w:t>
            </w:r>
            <w:r w:rsidRPr="007A2A96">
              <w:rPr>
                <w:spacing w:val="-3"/>
                <w:sz w:val="24"/>
              </w:rPr>
              <w:t xml:space="preserve"> </w:t>
            </w:r>
            <w:r w:rsidRPr="007A2A96">
              <w:rPr>
                <w:sz w:val="24"/>
              </w:rPr>
              <w:t>марта</w:t>
            </w:r>
            <w:r w:rsidRPr="007A2A96">
              <w:rPr>
                <w:spacing w:val="-1"/>
                <w:sz w:val="24"/>
              </w:rPr>
              <w:t xml:space="preserve"> </w:t>
            </w:r>
            <w:r w:rsidRPr="007A2A96">
              <w:rPr>
                <w:spacing w:val="-10"/>
                <w:sz w:val="24"/>
              </w:rPr>
              <w:t>–</w:t>
            </w:r>
          </w:p>
          <w:p w:rsidR="00D80858" w:rsidRPr="007A2A96" w:rsidRDefault="00A923ED">
            <w:pPr>
              <w:pStyle w:val="TableParagraph"/>
              <w:ind w:left="234" w:right="221"/>
              <w:jc w:val="center"/>
              <w:rPr>
                <w:sz w:val="24"/>
              </w:rPr>
            </w:pPr>
            <w:r w:rsidRPr="007A2A96">
              <w:rPr>
                <w:sz w:val="24"/>
              </w:rPr>
              <w:t>«Всемирный</w:t>
            </w:r>
            <w:r w:rsidRPr="007A2A96">
              <w:rPr>
                <w:spacing w:val="-15"/>
                <w:sz w:val="24"/>
              </w:rPr>
              <w:t xml:space="preserve"> </w:t>
            </w:r>
            <w:r w:rsidRPr="007A2A96">
              <w:rPr>
                <w:sz w:val="24"/>
              </w:rPr>
              <w:t xml:space="preserve">день </w:t>
            </w:r>
            <w:r w:rsidRPr="007A2A96">
              <w:rPr>
                <w:spacing w:val="-2"/>
                <w:sz w:val="24"/>
              </w:rPr>
              <w:t>театра»</w:t>
            </w:r>
          </w:p>
        </w:tc>
        <w:tc>
          <w:tcPr>
            <w:tcW w:w="6716" w:type="dxa"/>
          </w:tcPr>
          <w:p w:rsidR="00D80858" w:rsidRPr="007A2A96" w:rsidRDefault="00A923ED">
            <w:pPr>
              <w:pStyle w:val="TableParagraph"/>
              <w:ind w:right="135"/>
              <w:rPr>
                <w:sz w:val="20"/>
              </w:rPr>
            </w:pPr>
            <w:r w:rsidRPr="007A2A96">
              <w:rPr>
                <w:sz w:val="20"/>
              </w:rPr>
              <w:t>Всемирный</w:t>
            </w:r>
            <w:r w:rsidRPr="007A2A96">
              <w:rPr>
                <w:spacing w:val="-9"/>
                <w:sz w:val="20"/>
              </w:rPr>
              <w:t xml:space="preserve"> </w:t>
            </w:r>
            <w:r w:rsidRPr="007A2A96">
              <w:rPr>
                <w:sz w:val="20"/>
              </w:rPr>
              <w:t>день</w:t>
            </w:r>
            <w:r w:rsidRPr="007A2A96">
              <w:rPr>
                <w:spacing w:val="-9"/>
                <w:sz w:val="20"/>
              </w:rPr>
              <w:t xml:space="preserve"> </w:t>
            </w:r>
            <w:r w:rsidRPr="007A2A96">
              <w:rPr>
                <w:sz w:val="20"/>
              </w:rPr>
              <w:t>театра</w:t>
            </w:r>
            <w:r w:rsidRPr="007A2A96">
              <w:rPr>
                <w:spacing w:val="-7"/>
                <w:sz w:val="20"/>
              </w:rPr>
              <w:t xml:space="preserve"> </w:t>
            </w:r>
            <w:r w:rsidRPr="007A2A96">
              <w:rPr>
                <w:sz w:val="20"/>
              </w:rPr>
              <w:t>–</w:t>
            </w:r>
            <w:r w:rsidRPr="007A2A96">
              <w:rPr>
                <w:spacing w:val="-8"/>
                <w:sz w:val="20"/>
              </w:rPr>
              <w:t xml:space="preserve"> </w:t>
            </w:r>
            <w:r w:rsidRPr="007A2A96">
              <w:rPr>
                <w:sz w:val="20"/>
              </w:rPr>
              <w:t>международный</w:t>
            </w:r>
            <w:r w:rsidRPr="007A2A96">
              <w:rPr>
                <w:spacing w:val="-7"/>
                <w:sz w:val="20"/>
              </w:rPr>
              <w:t xml:space="preserve"> </w:t>
            </w:r>
            <w:r w:rsidRPr="007A2A96">
              <w:rPr>
                <w:sz w:val="20"/>
              </w:rPr>
              <w:t>профессиональный</w:t>
            </w:r>
            <w:r w:rsidRPr="007A2A96">
              <w:rPr>
                <w:spacing w:val="-7"/>
                <w:sz w:val="20"/>
              </w:rPr>
              <w:t xml:space="preserve"> </w:t>
            </w:r>
            <w:r w:rsidRPr="007A2A96">
              <w:rPr>
                <w:sz w:val="20"/>
              </w:rPr>
              <w:t>праздник работников театра. В России в 2023 году Всемирный день театра</w:t>
            </w:r>
          </w:p>
          <w:p w:rsidR="00D80858" w:rsidRPr="007A2A96" w:rsidRDefault="00A923ED">
            <w:pPr>
              <w:pStyle w:val="TableParagraph"/>
              <w:spacing w:line="230" w:lineRule="exact"/>
              <w:ind w:right="135"/>
              <w:rPr>
                <w:sz w:val="20"/>
              </w:rPr>
            </w:pPr>
            <w:r w:rsidRPr="007A2A96">
              <w:rPr>
                <w:sz w:val="20"/>
              </w:rPr>
              <w:t>отмечается 27 марта и проходит 61 раз. Цель праздника – популяризировать</w:t>
            </w:r>
            <w:r w:rsidRPr="007A2A96">
              <w:rPr>
                <w:spacing w:val="-9"/>
                <w:sz w:val="20"/>
              </w:rPr>
              <w:t xml:space="preserve"> </w:t>
            </w:r>
            <w:r w:rsidRPr="007A2A96">
              <w:rPr>
                <w:sz w:val="20"/>
              </w:rPr>
              <w:t>зрелищное</w:t>
            </w:r>
            <w:r w:rsidRPr="007A2A96">
              <w:rPr>
                <w:spacing w:val="-9"/>
                <w:sz w:val="20"/>
              </w:rPr>
              <w:t xml:space="preserve"> </w:t>
            </w:r>
            <w:r w:rsidRPr="007A2A96">
              <w:rPr>
                <w:sz w:val="20"/>
              </w:rPr>
              <w:t>искусство,</w:t>
            </w:r>
            <w:r w:rsidRPr="007A2A96">
              <w:rPr>
                <w:spacing w:val="-7"/>
                <w:sz w:val="20"/>
              </w:rPr>
              <w:t xml:space="preserve"> </w:t>
            </w:r>
            <w:r w:rsidRPr="007A2A96">
              <w:rPr>
                <w:sz w:val="20"/>
              </w:rPr>
              <w:t>укрепить</w:t>
            </w:r>
            <w:r w:rsidRPr="007A2A96">
              <w:rPr>
                <w:spacing w:val="-7"/>
                <w:sz w:val="20"/>
              </w:rPr>
              <w:t xml:space="preserve"> </w:t>
            </w:r>
            <w:r w:rsidRPr="007A2A96">
              <w:rPr>
                <w:sz w:val="20"/>
              </w:rPr>
              <w:t>и</w:t>
            </w:r>
            <w:r w:rsidRPr="007A2A96">
              <w:rPr>
                <w:spacing w:val="-10"/>
                <w:sz w:val="20"/>
              </w:rPr>
              <w:t xml:space="preserve"> </w:t>
            </w:r>
            <w:r w:rsidRPr="007A2A96">
              <w:rPr>
                <w:sz w:val="20"/>
              </w:rPr>
              <w:t>наладить</w:t>
            </w:r>
            <w:r w:rsidRPr="007A2A96">
              <w:rPr>
                <w:spacing w:val="-7"/>
                <w:sz w:val="20"/>
              </w:rPr>
              <w:t xml:space="preserve"> </w:t>
            </w:r>
            <w:r w:rsidRPr="007A2A96">
              <w:rPr>
                <w:sz w:val="20"/>
              </w:rPr>
              <w:t>культурные связи. Девиз торжества: «Театр как средство взаимопонимания и укрепления мира между народами».</w:t>
            </w:r>
          </w:p>
        </w:tc>
        <w:tc>
          <w:tcPr>
            <w:tcW w:w="2409" w:type="dxa"/>
          </w:tcPr>
          <w:p w:rsidR="00D80858" w:rsidRPr="007A2A96" w:rsidRDefault="00A923ED">
            <w:pPr>
              <w:pStyle w:val="TableParagraph"/>
              <w:spacing w:line="268" w:lineRule="exact"/>
              <w:ind w:left="7" w:right="7"/>
              <w:jc w:val="center"/>
              <w:rPr>
                <w:sz w:val="24"/>
              </w:rPr>
            </w:pPr>
            <w:r w:rsidRPr="007A2A96">
              <w:rPr>
                <w:spacing w:val="-2"/>
                <w:sz w:val="24"/>
              </w:rPr>
              <w:t>эстетическое</w:t>
            </w:r>
          </w:p>
        </w:tc>
        <w:tc>
          <w:tcPr>
            <w:tcW w:w="2104" w:type="dxa"/>
          </w:tcPr>
          <w:p w:rsidR="00D80858" w:rsidRPr="007A2A96" w:rsidRDefault="00A923ED">
            <w:pPr>
              <w:pStyle w:val="TableParagraph"/>
              <w:ind w:left="668" w:right="243"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6" w:type="dxa"/>
          </w:tcPr>
          <w:p w:rsidR="00D80858" w:rsidRPr="007A2A96" w:rsidRDefault="00A923ED">
            <w:pPr>
              <w:pStyle w:val="TableParagraph"/>
              <w:spacing w:line="268" w:lineRule="exact"/>
              <w:ind w:left="10" w:right="13"/>
              <w:jc w:val="center"/>
              <w:rPr>
                <w:sz w:val="24"/>
              </w:rPr>
            </w:pPr>
            <w:r w:rsidRPr="007A2A96">
              <w:rPr>
                <w:spacing w:val="-2"/>
                <w:sz w:val="24"/>
              </w:rPr>
              <w:t>Воспитатели</w:t>
            </w:r>
          </w:p>
        </w:tc>
      </w:tr>
      <w:tr w:rsidR="00D80858">
        <w:trPr>
          <w:trHeight w:val="1146"/>
        </w:trPr>
        <w:tc>
          <w:tcPr>
            <w:tcW w:w="2307" w:type="dxa"/>
            <w:tcBorders>
              <w:bottom w:val="nil"/>
            </w:tcBorders>
          </w:tcPr>
          <w:p w:rsidR="00D80858" w:rsidRPr="007A2A96" w:rsidRDefault="00A923ED">
            <w:pPr>
              <w:pStyle w:val="TableParagraph"/>
              <w:spacing w:line="268" w:lineRule="exact"/>
              <w:ind w:left="14"/>
              <w:jc w:val="center"/>
              <w:rPr>
                <w:sz w:val="24"/>
              </w:rPr>
            </w:pPr>
            <w:r w:rsidRPr="007A2A96">
              <w:rPr>
                <w:sz w:val="24"/>
              </w:rPr>
              <w:t>31</w:t>
            </w:r>
            <w:r w:rsidRPr="007A2A96">
              <w:rPr>
                <w:spacing w:val="-3"/>
                <w:sz w:val="24"/>
              </w:rPr>
              <w:t xml:space="preserve"> </w:t>
            </w:r>
            <w:r w:rsidRPr="007A2A96">
              <w:rPr>
                <w:sz w:val="24"/>
              </w:rPr>
              <w:t>марта</w:t>
            </w:r>
            <w:r w:rsidRPr="007A2A96">
              <w:rPr>
                <w:spacing w:val="-1"/>
                <w:sz w:val="24"/>
              </w:rPr>
              <w:t xml:space="preserve"> </w:t>
            </w:r>
            <w:r w:rsidRPr="007A2A96">
              <w:rPr>
                <w:spacing w:val="-10"/>
                <w:sz w:val="24"/>
              </w:rPr>
              <w:t>–</w:t>
            </w:r>
          </w:p>
          <w:p w:rsidR="00D80858" w:rsidRPr="007A2A96" w:rsidRDefault="00A923ED">
            <w:pPr>
              <w:pStyle w:val="TableParagraph"/>
              <w:ind w:left="220" w:right="208"/>
              <w:jc w:val="center"/>
              <w:rPr>
                <w:sz w:val="24"/>
              </w:rPr>
            </w:pPr>
            <w:r w:rsidRPr="007A2A96">
              <w:rPr>
                <w:sz w:val="24"/>
              </w:rPr>
              <w:t>«День рождения детского</w:t>
            </w:r>
            <w:r w:rsidRPr="007A2A96">
              <w:rPr>
                <w:spacing w:val="-15"/>
                <w:sz w:val="24"/>
              </w:rPr>
              <w:t xml:space="preserve"> </w:t>
            </w:r>
            <w:r w:rsidRPr="007A2A96">
              <w:rPr>
                <w:sz w:val="24"/>
              </w:rPr>
              <w:t>писателя К. Чуковского»</w:t>
            </w:r>
          </w:p>
        </w:tc>
        <w:tc>
          <w:tcPr>
            <w:tcW w:w="6716" w:type="dxa"/>
            <w:tcBorders>
              <w:bottom w:val="nil"/>
            </w:tcBorders>
          </w:tcPr>
          <w:p w:rsidR="00D80858" w:rsidRPr="007A2A96" w:rsidRDefault="00A923ED">
            <w:pPr>
              <w:pStyle w:val="TableParagraph"/>
              <w:ind w:right="304"/>
              <w:rPr>
                <w:sz w:val="20"/>
              </w:rPr>
            </w:pPr>
            <w:r w:rsidRPr="007A2A96">
              <w:rPr>
                <w:sz w:val="20"/>
              </w:rPr>
              <w:t>Русский</w:t>
            </w:r>
            <w:r w:rsidRPr="007A2A96">
              <w:rPr>
                <w:spacing w:val="-7"/>
                <w:sz w:val="20"/>
              </w:rPr>
              <w:t xml:space="preserve"> </w:t>
            </w:r>
            <w:r w:rsidRPr="007A2A96">
              <w:rPr>
                <w:sz w:val="20"/>
              </w:rPr>
              <w:t>и</w:t>
            </w:r>
            <w:r w:rsidRPr="007A2A96">
              <w:rPr>
                <w:spacing w:val="-7"/>
                <w:sz w:val="20"/>
              </w:rPr>
              <w:t xml:space="preserve"> </w:t>
            </w:r>
            <w:r w:rsidRPr="007A2A96">
              <w:rPr>
                <w:sz w:val="20"/>
              </w:rPr>
              <w:t>советский</w:t>
            </w:r>
            <w:r w:rsidRPr="007A2A96">
              <w:rPr>
                <w:spacing w:val="-7"/>
                <w:sz w:val="20"/>
              </w:rPr>
              <w:t xml:space="preserve"> </w:t>
            </w:r>
            <w:r w:rsidRPr="007A2A96">
              <w:rPr>
                <w:sz w:val="20"/>
              </w:rPr>
              <w:t>поэт,</w:t>
            </w:r>
            <w:r w:rsidRPr="007A2A96">
              <w:rPr>
                <w:spacing w:val="-4"/>
                <w:sz w:val="20"/>
              </w:rPr>
              <w:t xml:space="preserve"> </w:t>
            </w:r>
            <w:r w:rsidRPr="007A2A96">
              <w:rPr>
                <w:sz w:val="20"/>
              </w:rPr>
              <w:t>писатель,</w:t>
            </w:r>
            <w:r w:rsidRPr="007A2A96">
              <w:rPr>
                <w:spacing w:val="-5"/>
                <w:sz w:val="20"/>
              </w:rPr>
              <w:t xml:space="preserve"> </w:t>
            </w:r>
            <w:r w:rsidRPr="007A2A96">
              <w:rPr>
                <w:sz w:val="20"/>
              </w:rPr>
              <w:t>критик</w:t>
            </w:r>
            <w:r w:rsidRPr="007A2A96">
              <w:rPr>
                <w:spacing w:val="-7"/>
                <w:sz w:val="20"/>
              </w:rPr>
              <w:t xml:space="preserve"> </w:t>
            </w:r>
            <w:r w:rsidRPr="007A2A96">
              <w:rPr>
                <w:sz w:val="20"/>
              </w:rPr>
              <w:t>Корней</w:t>
            </w:r>
            <w:r w:rsidRPr="007A2A96">
              <w:rPr>
                <w:spacing w:val="-7"/>
                <w:sz w:val="20"/>
              </w:rPr>
              <w:t xml:space="preserve"> </w:t>
            </w:r>
            <w:r w:rsidRPr="007A2A96">
              <w:rPr>
                <w:sz w:val="20"/>
              </w:rPr>
              <w:t>Иванович</w:t>
            </w:r>
            <w:r w:rsidRPr="007A2A96">
              <w:rPr>
                <w:spacing w:val="-6"/>
                <w:sz w:val="20"/>
              </w:rPr>
              <w:t xml:space="preserve"> </w:t>
            </w:r>
            <w:r w:rsidRPr="007A2A96">
              <w:rPr>
                <w:sz w:val="20"/>
              </w:rPr>
              <w:t>Чуковский (1882-1969), настоящее его имя Николай Иванович Корнейчуков.</w:t>
            </w:r>
          </w:p>
          <w:p w:rsidR="00D80858" w:rsidRPr="007A2A96" w:rsidRDefault="00A923ED">
            <w:pPr>
              <w:pStyle w:val="TableParagraph"/>
              <w:ind w:right="135"/>
              <w:rPr>
                <w:sz w:val="20"/>
              </w:rPr>
            </w:pPr>
            <w:r w:rsidRPr="007A2A96">
              <w:rPr>
                <w:sz w:val="20"/>
                <w:shd w:val="clear" w:color="auto" w:fill="FAFAFA"/>
              </w:rPr>
              <w:t>Интересные, не совсем обычные образы, четкий</w:t>
            </w:r>
            <w:r w:rsidRPr="007A2A96">
              <w:rPr>
                <w:spacing w:val="-1"/>
                <w:sz w:val="20"/>
                <w:shd w:val="clear" w:color="auto" w:fill="FAFAFA"/>
              </w:rPr>
              <w:t xml:space="preserve"> </w:t>
            </w:r>
            <w:r w:rsidRPr="007A2A96">
              <w:rPr>
                <w:sz w:val="20"/>
                <w:shd w:val="clear" w:color="auto" w:fill="FAFAFA"/>
              </w:rPr>
              <w:t>ритм делали</w:t>
            </w:r>
            <w:r w:rsidRPr="007A2A96">
              <w:rPr>
                <w:spacing w:val="-1"/>
                <w:sz w:val="20"/>
                <w:shd w:val="clear" w:color="auto" w:fill="FAFAFA"/>
              </w:rPr>
              <w:t xml:space="preserve"> </w:t>
            </w:r>
            <w:r w:rsidRPr="007A2A96">
              <w:rPr>
                <w:sz w:val="20"/>
                <w:shd w:val="clear" w:color="auto" w:fill="FAFAFA"/>
              </w:rPr>
              <w:t>его стихи</w:t>
            </w:r>
            <w:r w:rsidRPr="007A2A96">
              <w:rPr>
                <w:sz w:val="20"/>
              </w:rPr>
              <w:t xml:space="preserve"> </w:t>
            </w:r>
            <w:r w:rsidRPr="007A2A96">
              <w:rPr>
                <w:sz w:val="20"/>
                <w:shd w:val="clear" w:color="auto" w:fill="FAFAFA"/>
              </w:rPr>
              <w:t>быстро</w:t>
            </w:r>
            <w:r w:rsidRPr="007A2A96">
              <w:rPr>
                <w:spacing w:val="-6"/>
                <w:sz w:val="20"/>
                <w:shd w:val="clear" w:color="auto" w:fill="FAFAFA"/>
              </w:rPr>
              <w:t xml:space="preserve"> </w:t>
            </w:r>
            <w:r w:rsidRPr="007A2A96">
              <w:rPr>
                <w:sz w:val="20"/>
                <w:shd w:val="clear" w:color="auto" w:fill="FAFAFA"/>
              </w:rPr>
              <w:t>запоминающимися.</w:t>
            </w:r>
            <w:r w:rsidRPr="007A2A96">
              <w:rPr>
                <w:spacing w:val="-6"/>
                <w:sz w:val="20"/>
                <w:shd w:val="clear" w:color="auto" w:fill="FAFAFA"/>
              </w:rPr>
              <w:t xml:space="preserve"> </w:t>
            </w:r>
            <w:r w:rsidRPr="007A2A96">
              <w:rPr>
                <w:sz w:val="20"/>
                <w:shd w:val="clear" w:color="auto" w:fill="FAFAFA"/>
              </w:rPr>
              <w:t>Он</w:t>
            </w:r>
            <w:r w:rsidRPr="007A2A96">
              <w:rPr>
                <w:spacing w:val="-8"/>
                <w:sz w:val="20"/>
                <w:shd w:val="clear" w:color="auto" w:fill="FAFAFA"/>
              </w:rPr>
              <w:t xml:space="preserve"> </w:t>
            </w:r>
            <w:r w:rsidRPr="007A2A96">
              <w:rPr>
                <w:sz w:val="20"/>
                <w:shd w:val="clear" w:color="auto" w:fill="FAFAFA"/>
              </w:rPr>
              <w:t>пишет</w:t>
            </w:r>
            <w:r w:rsidRPr="007A2A96">
              <w:rPr>
                <w:spacing w:val="-4"/>
                <w:sz w:val="20"/>
                <w:shd w:val="clear" w:color="auto" w:fill="FAFAFA"/>
              </w:rPr>
              <w:t xml:space="preserve"> </w:t>
            </w:r>
            <w:r w:rsidRPr="007A2A96">
              <w:rPr>
                <w:sz w:val="20"/>
                <w:shd w:val="clear" w:color="auto" w:fill="FAFAFA"/>
              </w:rPr>
              <w:t>все</w:t>
            </w:r>
            <w:r w:rsidRPr="007A2A96">
              <w:rPr>
                <w:spacing w:val="-6"/>
                <w:sz w:val="20"/>
                <w:shd w:val="clear" w:color="auto" w:fill="FAFAFA"/>
              </w:rPr>
              <w:t xml:space="preserve"> </w:t>
            </w:r>
            <w:r w:rsidRPr="007A2A96">
              <w:rPr>
                <w:sz w:val="20"/>
                <w:shd w:val="clear" w:color="auto" w:fill="FAFAFA"/>
              </w:rPr>
              <w:t>новые</w:t>
            </w:r>
            <w:r w:rsidRPr="007A2A96">
              <w:rPr>
                <w:spacing w:val="-7"/>
                <w:sz w:val="20"/>
                <w:shd w:val="clear" w:color="auto" w:fill="FAFAFA"/>
              </w:rPr>
              <w:t xml:space="preserve"> </w:t>
            </w:r>
            <w:r w:rsidRPr="007A2A96">
              <w:rPr>
                <w:sz w:val="20"/>
                <w:shd w:val="clear" w:color="auto" w:fill="FAFAFA"/>
              </w:rPr>
              <w:t>и</w:t>
            </w:r>
            <w:r w:rsidRPr="007A2A96">
              <w:rPr>
                <w:spacing w:val="-5"/>
                <w:sz w:val="20"/>
                <w:shd w:val="clear" w:color="auto" w:fill="FAFAFA"/>
              </w:rPr>
              <w:t xml:space="preserve"> </w:t>
            </w:r>
            <w:r w:rsidRPr="007A2A96">
              <w:rPr>
                <w:sz w:val="20"/>
                <w:shd w:val="clear" w:color="auto" w:fill="FAFAFA"/>
              </w:rPr>
              <w:t>новые</w:t>
            </w:r>
            <w:r w:rsidRPr="007A2A96">
              <w:rPr>
                <w:spacing w:val="-7"/>
                <w:sz w:val="20"/>
                <w:shd w:val="clear" w:color="auto" w:fill="FAFAFA"/>
              </w:rPr>
              <w:t xml:space="preserve"> </w:t>
            </w:r>
            <w:r w:rsidRPr="007A2A96">
              <w:rPr>
                <w:spacing w:val="-2"/>
                <w:sz w:val="20"/>
                <w:shd w:val="clear" w:color="auto" w:fill="FAFAFA"/>
              </w:rPr>
              <w:t>произведения:</w:t>
            </w:r>
          </w:p>
          <w:p w:rsidR="00D80858" w:rsidRPr="007A2A96" w:rsidRDefault="00A923ED">
            <w:pPr>
              <w:pStyle w:val="TableParagraph"/>
              <w:spacing w:line="213" w:lineRule="exact"/>
              <w:rPr>
                <w:sz w:val="20"/>
              </w:rPr>
            </w:pPr>
            <w:r w:rsidRPr="007A2A96">
              <w:rPr>
                <w:sz w:val="20"/>
                <w:shd w:val="clear" w:color="auto" w:fill="FAFAFA"/>
              </w:rPr>
              <w:t>«Мойдодыр»</w:t>
            </w:r>
            <w:r w:rsidRPr="007A2A96">
              <w:rPr>
                <w:spacing w:val="-11"/>
                <w:sz w:val="20"/>
                <w:shd w:val="clear" w:color="auto" w:fill="FAFAFA"/>
              </w:rPr>
              <w:t xml:space="preserve"> </w:t>
            </w:r>
            <w:r w:rsidRPr="007A2A96">
              <w:rPr>
                <w:sz w:val="20"/>
                <w:shd w:val="clear" w:color="auto" w:fill="FAFAFA"/>
              </w:rPr>
              <w:t>(1923),</w:t>
            </w:r>
            <w:r w:rsidRPr="007A2A96">
              <w:rPr>
                <w:spacing w:val="-8"/>
                <w:sz w:val="20"/>
                <w:shd w:val="clear" w:color="auto" w:fill="FAFAFA"/>
              </w:rPr>
              <w:t xml:space="preserve"> </w:t>
            </w:r>
            <w:r w:rsidRPr="007A2A96">
              <w:rPr>
                <w:sz w:val="20"/>
                <w:shd w:val="clear" w:color="auto" w:fill="FAFAFA"/>
              </w:rPr>
              <w:t>«Тараканище»</w:t>
            </w:r>
            <w:r w:rsidRPr="007A2A96">
              <w:rPr>
                <w:spacing w:val="-11"/>
                <w:sz w:val="20"/>
                <w:shd w:val="clear" w:color="auto" w:fill="FAFAFA"/>
              </w:rPr>
              <w:t xml:space="preserve"> </w:t>
            </w:r>
            <w:r w:rsidRPr="007A2A96">
              <w:rPr>
                <w:sz w:val="20"/>
                <w:shd w:val="clear" w:color="auto" w:fill="FAFAFA"/>
              </w:rPr>
              <w:t>(1923),</w:t>
            </w:r>
            <w:r w:rsidRPr="007A2A96">
              <w:rPr>
                <w:spacing w:val="-7"/>
                <w:sz w:val="20"/>
                <w:shd w:val="clear" w:color="auto" w:fill="FAFAFA"/>
              </w:rPr>
              <w:t xml:space="preserve"> </w:t>
            </w:r>
            <w:r w:rsidRPr="007A2A96">
              <w:rPr>
                <w:sz w:val="20"/>
                <w:shd w:val="clear" w:color="auto" w:fill="FAFAFA"/>
              </w:rPr>
              <w:t>«Муха-Цокотуха»</w:t>
            </w:r>
            <w:r w:rsidRPr="007A2A96">
              <w:rPr>
                <w:spacing w:val="-11"/>
                <w:sz w:val="20"/>
                <w:shd w:val="clear" w:color="auto" w:fill="FAFAFA"/>
              </w:rPr>
              <w:t xml:space="preserve"> </w:t>
            </w:r>
            <w:r w:rsidRPr="007A2A96">
              <w:rPr>
                <w:sz w:val="20"/>
                <w:shd w:val="clear" w:color="auto" w:fill="FAFAFA"/>
              </w:rPr>
              <w:t>(1924</w:t>
            </w:r>
            <w:r w:rsidRPr="007A2A96">
              <w:rPr>
                <w:spacing w:val="-7"/>
                <w:sz w:val="20"/>
                <w:shd w:val="clear" w:color="auto" w:fill="FAFAFA"/>
              </w:rPr>
              <w:t xml:space="preserve"> </w:t>
            </w:r>
            <w:r w:rsidRPr="007A2A96">
              <w:rPr>
                <w:spacing w:val="-5"/>
                <w:sz w:val="20"/>
                <w:shd w:val="clear" w:color="auto" w:fill="FAFAFA"/>
              </w:rPr>
              <w:t>под</w:t>
            </w:r>
          </w:p>
        </w:tc>
        <w:tc>
          <w:tcPr>
            <w:tcW w:w="2409" w:type="dxa"/>
            <w:tcBorders>
              <w:bottom w:val="nil"/>
            </w:tcBorders>
          </w:tcPr>
          <w:p w:rsidR="00D80858" w:rsidRPr="007A2A96" w:rsidRDefault="00A923ED">
            <w:pPr>
              <w:pStyle w:val="TableParagraph"/>
              <w:ind w:left="535" w:hanging="173"/>
              <w:rPr>
                <w:sz w:val="24"/>
              </w:rPr>
            </w:pPr>
            <w:r w:rsidRPr="007A2A96">
              <w:rPr>
                <w:spacing w:val="-2"/>
                <w:sz w:val="24"/>
              </w:rPr>
              <w:t>патриотическое, эстетическое</w:t>
            </w:r>
          </w:p>
        </w:tc>
        <w:tc>
          <w:tcPr>
            <w:tcW w:w="2104" w:type="dxa"/>
            <w:tcBorders>
              <w:bottom w:val="nil"/>
            </w:tcBorders>
          </w:tcPr>
          <w:p w:rsidR="00D80858" w:rsidRPr="007A2A96" w:rsidRDefault="00A923ED">
            <w:pPr>
              <w:pStyle w:val="TableParagraph"/>
              <w:ind w:left="668" w:right="243"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6" w:type="dxa"/>
            <w:tcBorders>
              <w:bottom w:val="nil"/>
            </w:tcBorders>
          </w:tcPr>
          <w:p w:rsidR="00D80858" w:rsidRPr="007A2A96" w:rsidRDefault="00A923ED">
            <w:pPr>
              <w:pStyle w:val="TableParagraph"/>
              <w:spacing w:line="268" w:lineRule="exact"/>
              <w:ind w:left="10" w:right="13"/>
              <w:jc w:val="center"/>
              <w:rPr>
                <w:sz w:val="24"/>
              </w:rPr>
            </w:pPr>
            <w:r w:rsidRPr="007A2A96">
              <w:rPr>
                <w:spacing w:val="-2"/>
                <w:sz w:val="24"/>
              </w:rPr>
              <w:t>Воспитатели</w:t>
            </w:r>
          </w:p>
        </w:tc>
      </w:tr>
      <w:tr w:rsidR="00D80858">
        <w:trPr>
          <w:trHeight w:val="230"/>
        </w:trPr>
        <w:tc>
          <w:tcPr>
            <w:tcW w:w="2307" w:type="dxa"/>
            <w:tcBorders>
              <w:top w:val="nil"/>
              <w:bottom w:val="nil"/>
            </w:tcBorders>
          </w:tcPr>
          <w:p w:rsidR="00D80858" w:rsidRPr="007A2A96" w:rsidRDefault="00D80858">
            <w:pPr>
              <w:pStyle w:val="TableParagraph"/>
              <w:ind w:left="0"/>
              <w:rPr>
                <w:sz w:val="16"/>
              </w:rPr>
            </w:pPr>
          </w:p>
        </w:tc>
        <w:tc>
          <w:tcPr>
            <w:tcW w:w="6716" w:type="dxa"/>
            <w:tcBorders>
              <w:top w:val="nil"/>
              <w:bottom w:val="nil"/>
            </w:tcBorders>
          </w:tcPr>
          <w:p w:rsidR="00D80858" w:rsidRPr="007A2A96" w:rsidRDefault="00A923ED">
            <w:pPr>
              <w:pStyle w:val="TableParagraph"/>
              <w:spacing w:line="210" w:lineRule="exact"/>
              <w:rPr>
                <w:sz w:val="20"/>
              </w:rPr>
            </w:pPr>
            <w:r w:rsidRPr="007A2A96">
              <w:rPr>
                <w:sz w:val="20"/>
                <w:shd w:val="clear" w:color="auto" w:fill="FAFAFA"/>
              </w:rPr>
              <w:t>названием</w:t>
            </w:r>
            <w:r w:rsidRPr="007A2A96">
              <w:rPr>
                <w:spacing w:val="-13"/>
                <w:sz w:val="20"/>
                <w:shd w:val="clear" w:color="auto" w:fill="FAFAFA"/>
              </w:rPr>
              <w:t xml:space="preserve"> </w:t>
            </w:r>
            <w:r w:rsidRPr="007A2A96">
              <w:rPr>
                <w:sz w:val="20"/>
                <w:shd w:val="clear" w:color="auto" w:fill="FAFAFA"/>
              </w:rPr>
              <w:t>«Мухина</w:t>
            </w:r>
            <w:r w:rsidRPr="007A2A96">
              <w:rPr>
                <w:spacing w:val="-11"/>
                <w:sz w:val="20"/>
                <w:shd w:val="clear" w:color="auto" w:fill="FAFAFA"/>
              </w:rPr>
              <w:t xml:space="preserve"> </w:t>
            </w:r>
            <w:r w:rsidRPr="007A2A96">
              <w:rPr>
                <w:sz w:val="20"/>
                <w:shd w:val="clear" w:color="auto" w:fill="FAFAFA"/>
              </w:rPr>
              <w:t>свадьба»),</w:t>
            </w:r>
            <w:r w:rsidRPr="007A2A96">
              <w:rPr>
                <w:spacing w:val="-7"/>
                <w:sz w:val="20"/>
                <w:shd w:val="clear" w:color="auto" w:fill="FAFAFA"/>
              </w:rPr>
              <w:t xml:space="preserve"> </w:t>
            </w:r>
            <w:r w:rsidRPr="007A2A96">
              <w:rPr>
                <w:sz w:val="20"/>
                <w:shd w:val="clear" w:color="auto" w:fill="FAFAFA"/>
              </w:rPr>
              <w:t>«Бармалей»</w:t>
            </w:r>
            <w:r w:rsidRPr="007A2A96">
              <w:rPr>
                <w:spacing w:val="-12"/>
                <w:sz w:val="20"/>
                <w:shd w:val="clear" w:color="auto" w:fill="FAFAFA"/>
              </w:rPr>
              <w:t xml:space="preserve"> </w:t>
            </w:r>
            <w:r w:rsidRPr="007A2A96">
              <w:rPr>
                <w:sz w:val="20"/>
                <w:shd w:val="clear" w:color="auto" w:fill="FAFAFA"/>
              </w:rPr>
              <w:t>(1925),</w:t>
            </w:r>
            <w:r w:rsidRPr="007A2A96">
              <w:rPr>
                <w:spacing w:val="-11"/>
                <w:sz w:val="20"/>
                <w:shd w:val="clear" w:color="auto" w:fill="FAFAFA"/>
              </w:rPr>
              <w:t xml:space="preserve"> </w:t>
            </w:r>
            <w:r w:rsidRPr="007A2A96">
              <w:rPr>
                <w:sz w:val="20"/>
                <w:shd w:val="clear" w:color="auto" w:fill="FAFAFA"/>
              </w:rPr>
              <w:t>«Федорино</w:t>
            </w:r>
            <w:r w:rsidRPr="007A2A96">
              <w:rPr>
                <w:spacing w:val="-10"/>
                <w:sz w:val="20"/>
                <w:shd w:val="clear" w:color="auto" w:fill="FAFAFA"/>
              </w:rPr>
              <w:t xml:space="preserve"> </w:t>
            </w:r>
            <w:r w:rsidRPr="007A2A96">
              <w:rPr>
                <w:spacing w:val="-2"/>
                <w:sz w:val="20"/>
                <w:shd w:val="clear" w:color="auto" w:fill="FAFAFA"/>
              </w:rPr>
              <w:t>горе»</w:t>
            </w:r>
          </w:p>
        </w:tc>
        <w:tc>
          <w:tcPr>
            <w:tcW w:w="2409" w:type="dxa"/>
            <w:tcBorders>
              <w:top w:val="nil"/>
              <w:bottom w:val="nil"/>
            </w:tcBorders>
          </w:tcPr>
          <w:p w:rsidR="00D80858" w:rsidRPr="007A2A96" w:rsidRDefault="00D80858">
            <w:pPr>
              <w:pStyle w:val="TableParagraph"/>
              <w:ind w:left="0"/>
              <w:rPr>
                <w:sz w:val="16"/>
              </w:rPr>
            </w:pPr>
          </w:p>
        </w:tc>
        <w:tc>
          <w:tcPr>
            <w:tcW w:w="2104" w:type="dxa"/>
            <w:tcBorders>
              <w:top w:val="nil"/>
              <w:bottom w:val="nil"/>
            </w:tcBorders>
          </w:tcPr>
          <w:p w:rsidR="00D80858" w:rsidRDefault="00D80858">
            <w:pPr>
              <w:pStyle w:val="TableParagraph"/>
              <w:ind w:left="0"/>
              <w:rPr>
                <w:sz w:val="16"/>
              </w:rPr>
            </w:pPr>
          </w:p>
        </w:tc>
        <w:tc>
          <w:tcPr>
            <w:tcW w:w="1956" w:type="dxa"/>
            <w:tcBorders>
              <w:top w:val="nil"/>
              <w:bottom w:val="nil"/>
            </w:tcBorders>
          </w:tcPr>
          <w:p w:rsidR="00D80858" w:rsidRDefault="00D80858">
            <w:pPr>
              <w:pStyle w:val="TableParagraph"/>
              <w:ind w:left="0"/>
              <w:rPr>
                <w:sz w:val="16"/>
              </w:rPr>
            </w:pPr>
          </w:p>
        </w:tc>
      </w:tr>
      <w:tr w:rsidR="00D80858" w:rsidTr="007A2A96">
        <w:trPr>
          <w:trHeight w:val="95"/>
        </w:trPr>
        <w:tc>
          <w:tcPr>
            <w:tcW w:w="2307" w:type="dxa"/>
            <w:tcBorders>
              <w:top w:val="nil"/>
              <w:bottom w:val="nil"/>
            </w:tcBorders>
          </w:tcPr>
          <w:p w:rsidR="00D80858" w:rsidRPr="007A2A96" w:rsidRDefault="00D80858">
            <w:pPr>
              <w:pStyle w:val="TableParagraph"/>
              <w:ind w:left="0"/>
              <w:rPr>
                <w:sz w:val="16"/>
              </w:rPr>
            </w:pPr>
          </w:p>
        </w:tc>
        <w:tc>
          <w:tcPr>
            <w:tcW w:w="6716" w:type="dxa"/>
            <w:tcBorders>
              <w:top w:val="nil"/>
              <w:bottom w:val="nil"/>
            </w:tcBorders>
          </w:tcPr>
          <w:p w:rsidR="00D80858" w:rsidRPr="007A2A96" w:rsidRDefault="00A923ED">
            <w:pPr>
              <w:pStyle w:val="TableParagraph"/>
              <w:spacing w:line="210" w:lineRule="exact"/>
              <w:rPr>
                <w:sz w:val="20"/>
              </w:rPr>
            </w:pPr>
            <w:r w:rsidRPr="007A2A96">
              <w:rPr>
                <w:sz w:val="20"/>
                <w:shd w:val="clear" w:color="auto" w:fill="FAFAFA"/>
              </w:rPr>
              <w:t>(1926),</w:t>
            </w:r>
            <w:r w:rsidRPr="007A2A96">
              <w:rPr>
                <w:spacing w:val="-6"/>
                <w:sz w:val="20"/>
                <w:shd w:val="clear" w:color="auto" w:fill="FAFAFA"/>
              </w:rPr>
              <w:t xml:space="preserve"> </w:t>
            </w:r>
            <w:r w:rsidRPr="007A2A96">
              <w:rPr>
                <w:sz w:val="20"/>
                <w:shd w:val="clear" w:color="auto" w:fill="FAFAFA"/>
              </w:rPr>
              <w:t>«Телефон»</w:t>
            </w:r>
            <w:r w:rsidRPr="007A2A96">
              <w:rPr>
                <w:spacing w:val="-10"/>
                <w:sz w:val="20"/>
                <w:shd w:val="clear" w:color="auto" w:fill="FAFAFA"/>
              </w:rPr>
              <w:t xml:space="preserve"> </w:t>
            </w:r>
            <w:r w:rsidRPr="007A2A96">
              <w:rPr>
                <w:sz w:val="20"/>
                <w:shd w:val="clear" w:color="auto" w:fill="FAFAFA"/>
              </w:rPr>
              <w:t>(1926),</w:t>
            </w:r>
            <w:r w:rsidRPr="007A2A96">
              <w:rPr>
                <w:spacing w:val="-7"/>
                <w:sz w:val="20"/>
                <w:shd w:val="clear" w:color="auto" w:fill="FAFAFA"/>
              </w:rPr>
              <w:t xml:space="preserve"> </w:t>
            </w:r>
            <w:r w:rsidRPr="007A2A96">
              <w:rPr>
                <w:sz w:val="20"/>
                <w:shd w:val="clear" w:color="auto" w:fill="FAFAFA"/>
              </w:rPr>
              <w:t>«Айболит»</w:t>
            </w:r>
            <w:r w:rsidRPr="007A2A96">
              <w:rPr>
                <w:spacing w:val="-10"/>
                <w:sz w:val="20"/>
                <w:shd w:val="clear" w:color="auto" w:fill="FAFAFA"/>
              </w:rPr>
              <w:t xml:space="preserve"> </w:t>
            </w:r>
            <w:r w:rsidRPr="007A2A96">
              <w:rPr>
                <w:sz w:val="20"/>
                <w:shd w:val="clear" w:color="auto" w:fill="FAFAFA"/>
              </w:rPr>
              <w:t>(с</w:t>
            </w:r>
            <w:r w:rsidRPr="007A2A96">
              <w:rPr>
                <w:spacing w:val="-7"/>
                <w:sz w:val="20"/>
                <w:shd w:val="clear" w:color="auto" w:fill="FAFAFA"/>
              </w:rPr>
              <w:t xml:space="preserve"> </w:t>
            </w:r>
            <w:r w:rsidRPr="007A2A96">
              <w:rPr>
                <w:sz w:val="20"/>
                <w:shd w:val="clear" w:color="auto" w:fill="FAFAFA"/>
              </w:rPr>
              <w:t>1929</w:t>
            </w:r>
            <w:r w:rsidRPr="007A2A96">
              <w:rPr>
                <w:spacing w:val="-6"/>
                <w:sz w:val="20"/>
                <w:shd w:val="clear" w:color="auto" w:fill="FAFAFA"/>
              </w:rPr>
              <w:t xml:space="preserve"> </w:t>
            </w:r>
            <w:r w:rsidRPr="007A2A96">
              <w:rPr>
                <w:sz w:val="20"/>
                <w:shd w:val="clear" w:color="auto" w:fill="FAFAFA"/>
              </w:rPr>
              <w:t>под</w:t>
            </w:r>
            <w:r w:rsidRPr="007A2A96">
              <w:rPr>
                <w:spacing w:val="-8"/>
                <w:sz w:val="20"/>
                <w:shd w:val="clear" w:color="auto" w:fill="FAFAFA"/>
              </w:rPr>
              <w:t xml:space="preserve"> </w:t>
            </w:r>
            <w:r w:rsidRPr="007A2A96">
              <w:rPr>
                <w:sz w:val="20"/>
                <w:shd w:val="clear" w:color="auto" w:fill="FAFAFA"/>
              </w:rPr>
              <w:t>названием</w:t>
            </w:r>
            <w:r w:rsidRPr="007A2A96">
              <w:rPr>
                <w:spacing w:val="-5"/>
                <w:sz w:val="20"/>
                <w:shd w:val="clear" w:color="auto" w:fill="FAFAFA"/>
              </w:rPr>
              <w:t xml:space="preserve"> </w:t>
            </w:r>
            <w:r w:rsidRPr="007A2A96">
              <w:rPr>
                <w:spacing w:val="-2"/>
                <w:sz w:val="20"/>
                <w:shd w:val="clear" w:color="auto" w:fill="FAFAFA"/>
              </w:rPr>
              <w:t>«Приключения</w:t>
            </w:r>
          </w:p>
        </w:tc>
        <w:tc>
          <w:tcPr>
            <w:tcW w:w="2409" w:type="dxa"/>
            <w:tcBorders>
              <w:top w:val="nil"/>
              <w:bottom w:val="nil"/>
            </w:tcBorders>
          </w:tcPr>
          <w:p w:rsidR="00D80858" w:rsidRPr="007A2A96" w:rsidRDefault="00D80858">
            <w:pPr>
              <w:pStyle w:val="TableParagraph"/>
              <w:ind w:left="0"/>
              <w:rPr>
                <w:sz w:val="16"/>
              </w:rPr>
            </w:pPr>
          </w:p>
        </w:tc>
        <w:tc>
          <w:tcPr>
            <w:tcW w:w="2104" w:type="dxa"/>
            <w:tcBorders>
              <w:top w:val="nil"/>
              <w:bottom w:val="nil"/>
            </w:tcBorders>
          </w:tcPr>
          <w:p w:rsidR="00D80858" w:rsidRDefault="00D80858">
            <w:pPr>
              <w:pStyle w:val="TableParagraph"/>
              <w:ind w:left="0"/>
              <w:rPr>
                <w:sz w:val="16"/>
              </w:rPr>
            </w:pPr>
          </w:p>
        </w:tc>
        <w:tc>
          <w:tcPr>
            <w:tcW w:w="1956" w:type="dxa"/>
            <w:tcBorders>
              <w:top w:val="nil"/>
              <w:bottom w:val="nil"/>
            </w:tcBorders>
          </w:tcPr>
          <w:p w:rsidR="00D80858" w:rsidRDefault="00D80858">
            <w:pPr>
              <w:pStyle w:val="TableParagraph"/>
              <w:ind w:left="0"/>
              <w:rPr>
                <w:sz w:val="16"/>
              </w:rPr>
            </w:pPr>
          </w:p>
        </w:tc>
      </w:tr>
      <w:tr w:rsidR="00D80858">
        <w:trPr>
          <w:trHeight w:val="232"/>
        </w:trPr>
        <w:tc>
          <w:tcPr>
            <w:tcW w:w="2307" w:type="dxa"/>
            <w:tcBorders>
              <w:top w:val="nil"/>
            </w:tcBorders>
          </w:tcPr>
          <w:p w:rsidR="00D80858" w:rsidRPr="007A2A96" w:rsidRDefault="00D80858">
            <w:pPr>
              <w:pStyle w:val="TableParagraph"/>
              <w:ind w:left="0"/>
              <w:rPr>
                <w:sz w:val="16"/>
              </w:rPr>
            </w:pPr>
          </w:p>
        </w:tc>
        <w:tc>
          <w:tcPr>
            <w:tcW w:w="6716" w:type="dxa"/>
            <w:tcBorders>
              <w:top w:val="nil"/>
            </w:tcBorders>
          </w:tcPr>
          <w:p w:rsidR="00D80858" w:rsidRPr="007A2A96" w:rsidRDefault="00A923ED">
            <w:pPr>
              <w:pStyle w:val="TableParagraph"/>
              <w:spacing w:line="213" w:lineRule="exact"/>
              <w:rPr>
                <w:sz w:val="20"/>
              </w:rPr>
            </w:pPr>
            <w:r w:rsidRPr="007A2A96">
              <w:rPr>
                <w:spacing w:val="-2"/>
                <w:sz w:val="20"/>
                <w:shd w:val="clear" w:color="auto" w:fill="FAFAFA"/>
              </w:rPr>
              <w:t>Айболита»).</w:t>
            </w:r>
          </w:p>
        </w:tc>
        <w:tc>
          <w:tcPr>
            <w:tcW w:w="2409" w:type="dxa"/>
            <w:tcBorders>
              <w:top w:val="nil"/>
            </w:tcBorders>
          </w:tcPr>
          <w:p w:rsidR="00D80858" w:rsidRPr="007A2A96" w:rsidRDefault="00D80858">
            <w:pPr>
              <w:pStyle w:val="TableParagraph"/>
              <w:ind w:left="0"/>
              <w:rPr>
                <w:sz w:val="16"/>
              </w:rPr>
            </w:pPr>
          </w:p>
        </w:tc>
        <w:tc>
          <w:tcPr>
            <w:tcW w:w="2104" w:type="dxa"/>
            <w:tcBorders>
              <w:top w:val="nil"/>
            </w:tcBorders>
          </w:tcPr>
          <w:p w:rsidR="00D80858" w:rsidRDefault="00D80858">
            <w:pPr>
              <w:pStyle w:val="TableParagraph"/>
              <w:ind w:left="0"/>
              <w:rPr>
                <w:sz w:val="16"/>
              </w:rPr>
            </w:pPr>
          </w:p>
        </w:tc>
        <w:tc>
          <w:tcPr>
            <w:tcW w:w="1956" w:type="dxa"/>
            <w:tcBorders>
              <w:top w:val="nil"/>
            </w:tcBorders>
          </w:tcPr>
          <w:p w:rsidR="00D80858" w:rsidRDefault="00D80858">
            <w:pPr>
              <w:pStyle w:val="TableParagraph"/>
              <w:ind w:left="0"/>
              <w:rPr>
                <w:sz w:val="16"/>
              </w:rPr>
            </w:pPr>
          </w:p>
        </w:tc>
      </w:tr>
      <w:tr w:rsidR="00D80858">
        <w:trPr>
          <w:trHeight w:val="275"/>
        </w:trPr>
        <w:tc>
          <w:tcPr>
            <w:tcW w:w="15492" w:type="dxa"/>
            <w:gridSpan w:val="5"/>
          </w:tcPr>
          <w:p w:rsidR="00D80858" w:rsidRDefault="00A923ED">
            <w:pPr>
              <w:pStyle w:val="TableParagraph"/>
              <w:spacing w:line="256" w:lineRule="exact"/>
              <w:ind w:left="4"/>
              <w:jc w:val="center"/>
              <w:rPr>
                <w:b/>
                <w:sz w:val="24"/>
              </w:rPr>
            </w:pPr>
            <w:r>
              <w:rPr>
                <w:b/>
                <w:spacing w:val="-2"/>
                <w:sz w:val="24"/>
              </w:rPr>
              <w:t>АПРЕЛЬ</w:t>
            </w:r>
          </w:p>
        </w:tc>
      </w:tr>
      <w:tr w:rsidR="00D80858">
        <w:trPr>
          <w:trHeight w:val="691"/>
        </w:trPr>
        <w:tc>
          <w:tcPr>
            <w:tcW w:w="2307" w:type="dxa"/>
            <w:tcBorders>
              <w:bottom w:val="nil"/>
            </w:tcBorders>
          </w:tcPr>
          <w:p w:rsidR="00D80858" w:rsidRDefault="00A923ED">
            <w:pPr>
              <w:pStyle w:val="TableParagraph"/>
              <w:spacing w:line="268" w:lineRule="exact"/>
              <w:ind w:left="11"/>
              <w:jc w:val="center"/>
              <w:rPr>
                <w:sz w:val="24"/>
              </w:rPr>
            </w:pPr>
            <w:r>
              <w:rPr>
                <w:sz w:val="24"/>
              </w:rPr>
              <w:t>1</w:t>
            </w:r>
            <w:r>
              <w:rPr>
                <w:spacing w:val="-3"/>
                <w:sz w:val="24"/>
              </w:rPr>
              <w:t xml:space="preserve"> </w:t>
            </w:r>
            <w:r>
              <w:rPr>
                <w:sz w:val="24"/>
              </w:rPr>
              <w:t>апреля</w:t>
            </w:r>
            <w:r>
              <w:rPr>
                <w:spacing w:val="-1"/>
                <w:sz w:val="24"/>
              </w:rPr>
              <w:t xml:space="preserve"> </w:t>
            </w:r>
            <w:r>
              <w:rPr>
                <w:spacing w:val="-10"/>
                <w:sz w:val="24"/>
              </w:rPr>
              <w:t>–</w:t>
            </w:r>
          </w:p>
          <w:p w:rsidR="00D80858" w:rsidRDefault="00A923ED">
            <w:pPr>
              <w:pStyle w:val="TableParagraph"/>
              <w:ind w:left="17"/>
              <w:jc w:val="center"/>
              <w:rPr>
                <w:sz w:val="24"/>
              </w:rPr>
            </w:pPr>
            <w:r>
              <w:rPr>
                <w:sz w:val="24"/>
              </w:rPr>
              <w:t>«День</w:t>
            </w:r>
            <w:r>
              <w:rPr>
                <w:spacing w:val="-7"/>
                <w:sz w:val="24"/>
              </w:rPr>
              <w:t xml:space="preserve"> </w:t>
            </w:r>
            <w:r>
              <w:rPr>
                <w:spacing w:val="-2"/>
                <w:sz w:val="24"/>
              </w:rPr>
              <w:t>смеха»</w:t>
            </w:r>
          </w:p>
        </w:tc>
        <w:tc>
          <w:tcPr>
            <w:tcW w:w="6716" w:type="dxa"/>
          </w:tcPr>
          <w:p w:rsidR="00D80858" w:rsidRDefault="00A923ED">
            <w:pPr>
              <w:pStyle w:val="TableParagraph"/>
              <w:spacing w:line="224" w:lineRule="exact"/>
              <w:rPr>
                <w:sz w:val="20"/>
              </w:rPr>
            </w:pPr>
            <w:r>
              <w:rPr>
                <w:sz w:val="20"/>
              </w:rPr>
              <w:t>Это</w:t>
            </w:r>
            <w:r>
              <w:rPr>
                <w:spacing w:val="-7"/>
                <w:sz w:val="20"/>
              </w:rPr>
              <w:t xml:space="preserve"> </w:t>
            </w:r>
            <w:r>
              <w:rPr>
                <w:sz w:val="20"/>
              </w:rPr>
              <w:t>международный</w:t>
            </w:r>
            <w:r>
              <w:rPr>
                <w:spacing w:val="-8"/>
                <w:sz w:val="20"/>
              </w:rPr>
              <w:t xml:space="preserve"> </w:t>
            </w:r>
            <w:r>
              <w:rPr>
                <w:sz w:val="20"/>
              </w:rPr>
              <w:t>праздник,</w:t>
            </w:r>
            <w:r>
              <w:rPr>
                <w:spacing w:val="-8"/>
                <w:sz w:val="20"/>
              </w:rPr>
              <w:t xml:space="preserve"> </w:t>
            </w:r>
            <w:r>
              <w:rPr>
                <w:sz w:val="20"/>
              </w:rPr>
              <w:t>который</w:t>
            </w:r>
            <w:r>
              <w:rPr>
                <w:spacing w:val="-8"/>
                <w:sz w:val="20"/>
              </w:rPr>
              <w:t xml:space="preserve"> </w:t>
            </w:r>
            <w:r>
              <w:rPr>
                <w:sz w:val="20"/>
              </w:rPr>
              <w:t>отмечается</w:t>
            </w:r>
            <w:r>
              <w:rPr>
                <w:spacing w:val="-8"/>
                <w:sz w:val="20"/>
              </w:rPr>
              <w:t xml:space="preserve"> </w:t>
            </w:r>
            <w:r>
              <w:rPr>
                <w:sz w:val="20"/>
              </w:rPr>
              <w:t>во</w:t>
            </w:r>
            <w:r>
              <w:rPr>
                <w:spacing w:val="-7"/>
                <w:sz w:val="20"/>
              </w:rPr>
              <w:t xml:space="preserve"> </w:t>
            </w:r>
            <w:r>
              <w:rPr>
                <w:sz w:val="20"/>
              </w:rPr>
              <w:t>многих</w:t>
            </w:r>
            <w:r>
              <w:rPr>
                <w:spacing w:val="-8"/>
                <w:sz w:val="20"/>
              </w:rPr>
              <w:t xml:space="preserve"> </w:t>
            </w:r>
            <w:r>
              <w:rPr>
                <w:spacing w:val="-2"/>
                <w:sz w:val="20"/>
              </w:rPr>
              <w:t>странах</w:t>
            </w:r>
          </w:p>
          <w:p w:rsidR="00D80858" w:rsidRDefault="00A923ED">
            <w:pPr>
              <w:pStyle w:val="TableParagraph"/>
              <w:spacing w:line="230" w:lineRule="atLeast"/>
              <w:ind w:right="135"/>
              <w:rPr>
                <w:sz w:val="20"/>
              </w:rPr>
            </w:pPr>
            <w:r>
              <w:rPr>
                <w:sz w:val="20"/>
              </w:rPr>
              <w:t>мира.</w:t>
            </w:r>
            <w:r>
              <w:rPr>
                <w:spacing w:val="-5"/>
                <w:sz w:val="20"/>
              </w:rPr>
              <w:t xml:space="preserve"> </w:t>
            </w:r>
            <w:r>
              <w:rPr>
                <w:sz w:val="20"/>
              </w:rPr>
              <w:t>Его</w:t>
            </w:r>
            <w:r>
              <w:rPr>
                <w:spacing w:val="-5"/>
                <w:sz w:val="20"/>
              </w:rPr>
              <w:t xml:space="preserve"> </w:t>
            </w:r>
            <w:r>
              <w:rPr>
                <w:sz w:val="20"/>
              </w:rPr>
              <w:t>также</w:t>
            </w:r>
            <w:r>
              <w:rPr>
                <w:spacing w:val="-5"/>
                <w:sz w:val="20"/>
              </w:rPr>
              <w:t xml:space="preserve"> </w:t>
            </w:r>
            <w:r>
              <w:rPr>
                <w:sz w:val="20"/>
              </w:rPr>
              <w:t>называют</w:t>
            </w:r>
            <w:r>
              <w:rPr>
                <w:spacing w:val="-6"/>
                <w:sz w:val="20"/>
              </w:rPr>
              <w:t xml:space="preserve"> </w:t>
            </w:r>
            <w:r>
              <w:rPr>
                <w:sz w:val="20"/>
              </w:rPr>
              <w:t>Днем</w:t>
            </w:r>
            <w:r>
              <w:rPr>
                <w:spacing w:val="-5"/>
                <w:sz w:val="20"/>
              </w:rPr>
              <w:t xml:space="preserve"> </w:t>
            </w:r>
            <w:r>
              <w:rPr>
                <w:sz w:val="20"/>
              </w:rPr>
              <w:t>дурака.</w:t>
            </w:r>
            <w:r>
              <w:rPr>
                <w:spacing w:val="-5"/>
                <w:sz w:val="20"/>
              </w:rPr>
              <w:t xml:space="preserve"> </w:t>
            </w:r>
            <w:r>
              <w:rPr>
                <w:sz w:val="20"/>
              </w:rPr>
              <w:t>В</w:t>
            </w:r>
            <w:r>
              <w:rPr>
                <w:spacing w:val="-5"/>
                <w:sz w:val="20"/>
              </w:rPr>
              <w:t xml:space="preserve"> </w:t>
            </w:r>
            <w:r>
              <w:rPr>
                <w:sz w:val="20"/>
              </w:rPr>
              <w:t>этот</w:t>
            </w:r>
            <w:r>
              <w:rPr>
                <w:spacing w:val="-6"/>
                <w:sz w:val="20"/>
              </w:rPr>
              <w:t xml:space="preserve"> </w:t>
            </w:r>
            <w:r>
              <w:rPr>
                <w:sz w:val="20"/>
              </w:rPr>
              <w:t>день</w:t>
            </w:r>
            <w:r>
              <w:rPr>
                <w:spacing w:val="-5"/>
                <w:sz w:val="20"/>
              </w:rPr>
              <w:t xml:space="preserve"> </w:t>
            </w:r>
            <w:r>
              <w:rPr>
                <w:sz w:val="20"/>
              </w:rPr>
              <w:t>принято</w:t>
            </w:r>
            <w:r>
              <w:rPr>
                <w:spacing w:val="-3"/>
                <w:sz w:val="20"/>
              </w:rPr>
              <w:t xml:space="preserve"> </w:t>
            </w:r>
            <w:r>
              <w:rPr>
                <w:sz w:val="20"/>
              </w:rPr>
              <w:t>устраивать розыгрыши, подшучивать над близкими и коллегами.</w:t>
            </w:r>
          </w:p>
        </w:tc>
        <w:tc>
          <w:tcPr>
            <w:tcW w:w="2409" w:type="dxa"/>
          </w:tcPr>
          <w:p w:rsidR="00D80858" w:rsidRDefault="00A923ED">
            <w:pPr>
              <w:pStyle w:val="TableParagraph"/>
              <w:spacing w:line="268" w:lineRule="exact"/>
              <w:ind w:left="7" w:right="7"/>
              <w:jc w:val="center"/>
              <w:rPr>
                <w:sz w:val="24"/>
              </w:rPr>
            </w:pPr>
            <w:r>
              <w:rPr>
                <w:spacing w:val="-2"/>
                <w:sz w:val="24"/>
              </w:rPr>
              <w:t>эстетическое</w:t>
            </w:r>
          </w:p>
        </w:tc>
        <w:tc>
          <w:tcPr>
            <w:tcW w:w="2104" w:type="dxa"/>
          </w:tcPr>
          <w:p w:rsidR="00D80858" w:rsidRDefault="00A923ED">
            <w:pPr>
              <w:pStyle w:val="TableParagraph"/>
              <w:ind w:left="668" w:right="243"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6" w:type="dxa"/>
          </w:tcPr>
          <w:p w:rsidR="00D80858" w:rsidRDefault="00A923ED">
            <w:pPr>
              <w:pStyle w:val="TableParagraph"/>
              <w:spacing w:line="268" w:lineRule="exact"/>
              <w:ind w:left="10" w:right="13"/>
              <w:jc w:val="center"/>
              <w:rPr>
                <w:sz w:val="24"/>
              </w:rPr>
            </w:pPr>
            <w:r>
              <w:rPr>
                <w:spacing w:val="-2"/>
                <w:sz w:val="24"/>
              </w:rPr>
              <w:t>Воспитатели</w:t>
            </w:r>
          </w:p>
        </w:tc>
      </w:tr>
      <w:tr w:rsidR="00D80858">
        <w:trPr>
          <w:trHeight w:val="918"/>
        </w:trPr>
        <w:tc>
          <w:tcPr>
            <w:tcW w:w="2307" w:type="dxa"/>
            <w:tcBorders>
              <w:top w:val="nil"/>
            </w:tcBorders>
          </w:tcPr>
          <w:p w:rsidR="00D80858" w:rsidRDefault="00A923ED">
            <w:pPr>
              <w:pStyle w:val="TableParagraph"/>
              <w:spacing w:before="119"/>
              <w:ind w:left="585" w:hanging="363"/>
              <w:rPr>
                <w:sz w:val="24"/>
              </w:rPr>
            </w:pPr>
            <w:r>
              <w:rPr>
                <w:spacing w:val="-2"/>
                <w:sz w:val="24"/>
              </w:rPr>
              <w:t>«</w:t>
            </w:r>
            <w:r>
              <w:rPr>
                <w:color w:val="000000"/>
                <w:spacing w:val="-2"/>
                <w:sz w:val="24"/>
                <w:shd w:val="clear" w:color="auto" w:fill="FAFAFA"/>
              </w:rPr>
              <w:t>Международный</w:t>
            </w:r>
            <w:r>
              <w:rPr>
                <w:color w:val="000000"/>
                <w:spacing w:val="-2"/>
                <w:sz w:val="24"/>
              </w:rPr>
              <w:t xml:space="preserve"> </w:t>
            </w:r>
            <w:r>
              <w:rPr>
                <w:color w:val="000000"/>
                <w:sz w:val="24"/>
                <w:shd w:val="clear" w:color="auto" w:fill="FAFAFA"/>
              </w:rPr>
              <w:t>день птиц</w:t>
            </w:r>
            <w:r>
              <w:rPr>
                <w:color w:val="000000"/>
                <w:sz w:val="24"/>
              </w:rPr>
              <w:t>»</w:t>
            </w:r>
          </w:p>
        </w:tc>
        <w:tc>
          <w:tcPr>
            <w:tcW w:w="6716" w:type="dxa"/>
          </w:tcPr>
          <w:p w:rsidR="00D80858" w:rsidRDefault="00A923ED">
            <w:pPr>
              <w:pStyle w:val="TableParagraph"/>
              <w:ind w:right="135"/>
              <w:rPr>
                <w:sz w:val="20"/>
              </w:rPr>
            </w:pPr>
            <w:r>
              <w:rPr>
                <w:sz w:val="20"/>
              </w:rPr>
              <w:t>Международный</w:t>
            </w:r>
            <w:r>
              <w:rPr>
                <w:spacing w:val="-5"/>
                <w:sz w:val="20"/>
              </w:rPr>
              <w:t xml:space="preserve"> </w:t>
            </w:r>
            <w:r>
              <w:rPr>
                <w:sz w:val="20"/>
              </w:rPr>
              <w:t>день</w:t>
            </w:r>
            <w:r>
              <w:rPr>
                <w:spacing w:val="-5"/>
                <w:sz w:val="20"/>
              </w:rPr>
              <w:t xml:space="preserve"> </w:t>
            </w:r>
            <w:r>
              <w:rPr>
                <w:sz w:val="20"/>
              </w:rPr>
              <w:t>птиц</w:t>
            </w:r>
            <w:r>
              <w:rPr>
                <w:spacing w:val="-3"/>
                <w:sz w:val="20"/>
              </w:rPr>
              <w:t xml:space="preserve"> </w:t>
            </w:r>
            <w:r>
              <w:rPr>
                <w:sz w:val="20"/>
              </w:rPr>
              <w:t>–</w:t>
            </w:r>
            <w:r>
              <w:rPr>
                <w:spacing w:val="-6"/>
                <w:sz w:val="20"/>
              </w:rPr>
              <w:t xml:space="preserve"> </w:t>
            </w:r>
            <w:r>
              <w:rPr>
                <w:sz w:val="20"/>
              </w:rPr>
              <w:t>праздник,</w:t>
            </w:r>
            <w:r>
              <w:rPr>
                <w:spacing w:val="-7"/>
                <w:sz w:val="20"/>
              </w:rPr>
              <w:t xml:space="preserve"> </w:t>
            </w:r>
            <w:r>
              <w:rPr>
                <w:sz w:val="20"/>
              </w:rPr>
              <w:t>близкий</w:t>
            </w:r>
            <w:r>
              <w:rPr>
                <w:spacing w:val="-8"/>
                <w:sz w:val="20"/>
              </w:rPr>
              <w:t xml:space="preserve"> </w:t>
            </w:r>
            <w:r>
              <w:rPr>
                <w:sz w:val="20"/>
              </w:rPr>
              <w:t>сердцу</w:t>
            </w:r>
            <w:r>
              <w:rPr>
                <w:spacing w:val="-6"/>
                <w:sz w:val="20"/>
              </w:rPr>
              <w:t xml:space="preserve"> </w:t>
            </w:r>
            <w:r>
              <w:rPr>
                <w:sz w:val="20"/>
              </w:rPr>
              <w:t>любого</w:t>
            </w:r>
            <w:r>
              <w:rPr>
                <w:spacing w:val="-6"/>
                <w:sz w:val="20"/>
              </w:rPr>
              <w:t xml:space="preserve"> </w:t>
            </w:r>
            <w:r>
              <w:rPr>
                <w:sz w:val="20"/>
              </w:rPr>
              <w:t>человека. Мы радуемся, когда слышим весёлое щебетанье этих живых существ,</w:t>
            </w:r>
          </w:p>
          <w:p w:rsidR="00D80858" w:rsidRDefault="00A923ED">
            <w:pPr>
              <w:pStyle w:val="TableParagraph"/>
              <w:spacing w:line="230" w:lineRule="exact"/>
              <w:ind w:right="135"/>
              <w:rPr>
                <w:sz w:val="20"/>
              </w:rPr>
            </w:pPr>
            <w:r>
              <w:rPr>
                <w:sz w:val="20"/>
              </w:rPr>
              <w:t>задумываемся,</w:t>
            </w:r>
            <w:r>
              <w:rPr>
                <w:spacing w:val="-7"/>
                <w:sz w:val="20"/>
              </w:rPr>
              <w:t xml:space="preserve"> </w:t>
            </w:r>
            <w:r>
              <w:rPr>
                <w:sz w:val="20"/>
              </w:rPr>
              <w:t>глядя</w:t>
            </w:r>
            <w:r>
              <w:rPr>
                <w:spacing w:val="-7"/>
                <w:sz w:val="20"/>
              </w:rPr>
              <w:t xml:space="preserve"> </w:t>
            </w:r>
            <w:r>
              <w:rPr>
                <w:sz w:val="20"/>
              </w:rPr>
              <w:t>на</w:t>
            </w:r>
            <w:r>
              <w:rPr>
                <w:spacing w:val="-4"/>
                <w:sz w:val="20"/>
              </w:rPr>
              <w:t xml:space="preserve"> </w:t>
            </w:r>
            <w:r>
              <w:rPr>
                <w:sz w:val="20"/>
              </w:rPr>
              <w:t>улетающих</w:t>
            </w:r>
            <w:r>
              <w:rPr>
                <w:spacing w:val="-7"/>
                <w:sz w:val="20"/>
              </w:rPr>
              <w:t xml:space="preserve"> </w:t>
            </w:r>
            <w:r>
              <w:rPr>
                <w:sz w:val="20"/>
              </w:rPr>
              <w:t>перелётных</w:t>
            </w:r>
            <w:r>
              <w:rPr>
                <w:spacing w:val="-7"/>
                <w:sz w:val="20"/>
              </w:rPr>
              <w:t xml:space="preserve"> </w:t>
            </w:r>
            <w:r>
              <w:rPr>
                <w:sz w:val="20"/>
              </w:rPr>
              <w:t>птиц,</w:t>
            </w:r>
            <w:r>
              <w:rPr>
                <w:spacing w:val="-7"/>
                <w:sz w:val="20"/>
              </w:rPr>
              <w:t xml:space="preserve"> </w:t>
            </w:r>
            <w:r>
              <w:rPr>
                <w:sz w:val="20"/>
              </w:rPr>
              <w:t>любуемся</w:t>
            </w:r>
            <w:r>
              <w:rPr>
                <w:spacing w:val="-2"/>
                <w:sz w:val="20"/>
              </w:rPr>
              <w:t xml:space="preserve"> </w:t>
            </w:r>
            <w:r>
              <w:rPr>
                <w:sz w:val="20"/>
              </w:rPr>
              <w:t>самыми красивыми и грациозными из них.</w:t>
            </w:r>
          </w:p>
        </w:tc>
        <w:tc>
          <w:tcPr>
            <w:tcW w:w="2409" w:type="dxa"/>
          </w:tcPr>
          <w:p w:rsidR="00D80858" w:rsidRDefault="00A923ED">
            <w:pPr>
              <w:pStyle w:val="TableParagraph"/>
              <w:ind w:left="405" w:hanging="44"/>
              <w:rPr>
                <w:sz w:val="24"/>
              </w:rPr>
            </w:pPr>
            <w:r>
              <w:rPr>
                <w:spacing w:val="-2"/>
                <w:sz w:val="24"/>
              </w:rPr>
              <w:t>патриотическое, познавательное</w:t>
            </w:r>
          </w:p>
        </w:tc>
        <w:tc>
          <w:tcPr>
            <w:tcW w:w="2104" w:type="dxa"/>
          </w:tcPr>
          <w:p w:rsidR="00D80858" w:rsidRDefault="00A923ED">
            <w:pPr>
              <w:pStyle w:val="TableParagraph"/>
              <w:ind w:left="668" w:right="243"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6" w:type="dxa"/>
          </w:tcPr>
          <w:p w:rsidR="00D80858" w:rsidRDefault="00A923ED">
            <w:pPr>
              <w:pStyle w:val="TableParagraph"/>
              <w:spacing w:line="268" w:lineRule="exact"/>
              <w:ind w:left="10" w:right="13"/>
              <w:jc w:val="center"/>
              <w:rPr>
                <w:sz w:val="24"/>
              </w:rPr>
            </w:pPr>
            <w:r>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p w:rsidR="00D80858" w:rsidRDefault="00D80858">
      <w:pPr>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1610"/>
        </w:trPr>
        <w:tc>
          <w:tcPr>
            <w:tcW w:w="2307" w:type="dxa"/>
          </w:tcPr>
          <w:p w:rsidR="00D80858" w:rsidRPr="007A2A96" w:rsidRDefault="00A923ED">
            <w:pPr>
              <w:pStyle w:val="TableParagraph"/>
              <w:spacing w:line="268" w:lineRule="exact"/>
              <w:ind w:left="11"/>
              <w:jc w:val="center"/>
              <w:rPr>
                <w:sz w:val="24"/>
              </w:rPr>
            </w:pPr>
            <w:r w:rsidRPr="007A2A96">
              <w:rPr>
                <w:sz w:val="24"/>
              </w:rPr>
              <w:lastRenderedPageBreak/>
              <w:t>7</w:t>
            </w:r>
            <w:r w:rsidRPr="007A2A96">
              <w:rPr>
                <w:spacing w:val="-3"/>
                <w:sz w:val="24"/>
              </w:rPr>
              <w:t xml:space="preserve"> </w:t>
            </w:r>
            <w:r w:rsidRPr="007A2A96">
              <w:rPr>
                <w:sz w:val="24"/>
              </w:rPr>
              <w:t>апреля</w:t>
            </w:r>
            <w:r w:rsidRPr="007A2A96">
              <w:rPr>
                <w:spacing w:val="-1"/>
                <w:sz w:val="24"/>
              </w:rPr>
              <w:t xml:space="preserve"> </w:t>
            </w:r>
            <w:r w:rsidRPr="007A2A96">
              <w:rPr>
                <w:spacing w:val="-10"/>
                <w:sz w:val="24"/>
              </w:rPr>
              <w:t>–</w:t>
            </w:r>
          </w:p>
          <w:p w:rsidR="00D80858" w:rsidRPr="007A2A96" w:rsidRDefault="00A923ED">
            <w:pPr>
              <w:pStyle w:val="TableParagraph"/>
              <w:ind w:left="234" w:right="220"/>
              <w:jc w:val="center"/>
              <w:rPr>
                <w:sz w:val="24"/>
              </w:rPr>
            </w:pPr>
            <w:r w:rsidRPr="007A2A96">
              <w:rPr>
                <w:sz w:val="24"/>
              </w:rPr>
              <w:t>«</w:t>
            </w:r>
            <w:r w:rsidRPr="007A2A96">
              <w:rPr>
                <w:sz w:val="24"/>
                <w:shd w:val="clear" w:color="auto" w:fill="FAFAFA"/>
              </w:rPr>
              <w:t>Всемирный</w:t>
            </w:r>
            <w:r w:rsidRPr="007A2A96">
              <w:rPr>
                <w:spacing w:val="-15"/>
                <w:sz w:val="24"/>
                <w:shd w:val="clear" w:color="auto" w:fill="FAFAFA"/>
              </w:rPr>
              <w:t xml:space="preserve"> </w:t>
            </w:r>
            <w:r w:rsidRPr="007A2A96">
              <w:rPr>
                <w:sz w:val="24"/>
                <w:shd w:val="clear" w:color="auto" w:fill="FAFAFA"/>
              </w:rPr>
              <w:t>день</w:t>
            </w:r>
            <w:r w:rsidRPr="007A2A96">
              <w:rPr>
                <w:sz w:val="24"/>
              </w:rPr>
              <w:t xml:space="preserve"> </w:t>
            </w:r>
            <w:r w:rsidRPr="007A2A96">
              <w:rPr>
                <w:spacing w:val="-2"/>
                <w:sz w:val="24"/>
                <w:shd w:val="clear" w:color="auto" w:fill="FAFAFA"/>
              </w:rPr>
              <w:t>здоровья</w:t>
            </w:r>
            <w:r w:rsidRPr="007A2A96">
              <w:rPr>
                <w:spacing w:val="-2"/>
                <w:sz w:val="24"/>
              </w:rPr>
              <w:t>»</w:t>
            </w:r>
          </w:p>
        </w:tc>
        <w:tc>
          <w:tcPr>
            <w:tcW w:w="6714" w:type="dxa"/>
          </w:tcPr>
          <w:p w:rsidR="00D80858" w:rsidRPr="007A2A96" w:rsidRDefault="005905ED">
            <w:pPr>
              <w:pStyle w:val="TableParagraph"/>
              <w:ind w:right="200"/>
              <w:rPr>
                <w:sz w:val="20"/>
              </w:rPr>
            </w:pPr>
            <w:r>
              <w:pict>
                <v:group id="docshapegroup169" o:spid="_x0000_s1032" style="position:absolute;left:0;text-align:left;margin-left:5.5pt;margin-top:.3pt;width:319.25pt;height:34.35pt;z-index:-28274176;mso-position-horizontal-relative:text;mso-position-vertical-relative:text" coordorigin="110,6" coordsize="6385,687">
                  <v:shape id="docshape170" o:spid="_x0000_s1033" style="position:absolute;left:110;top:6;width:6385;height:687" coordorigin="110,6" coordsize="6385,687" path="m6495,230r-523,l5972,6,110,6r,687l5809,693r,-228l6495,465r,-235xe" fillcolor="#fafafa" stroked="f">
                    <v:path arrowok="t"/>
                  </v:shape>
                </v:group>
              </w:pict>
            </w:r>
            <w:r w:rsidR="00A923ED" w:rsidRPr="007A2A96">
              <w:rPr>
                <w:sz w:val="20"/>
              </w:rPr>
              <w:t>Ежегодное проведение Дня здоровья вошло в традицию с 1950 года. Информационно-просветительские</w:t>
            </w:r>
            <w:r w:rsidR="00A923ED" w:rsidRPr="007A2A96">
              <w:rPr>
                <w:spacing w:val="-6"/>
                <w:sz w:val="20"/>
              </w:rPr>
              <w:t xml:space="preserve"> </w:t>
            </w:r>
            <w:r w:rsidR="00A923ED" w:rsidRPr="007A2A96">
              <w:rPr>
                <w:sz w:val="20"/>
              </w:rPr>
              <w:t>мероприятия</w:t>
            </w:r>
            <w:r w:rsidR="00A923ED" w:rsidRPr="007A2A96">
              <w:rPr>
                <w:spacing w:val="-7"/>
                <w:sz w:val="20"/>
              </w:rPr>
              <w:t xml:space="preserve"> </w:t>
            </w:r>
            <w:r w:rsidR="00A923ED" w:rsidRPr="007A2A96">
              <w:rPr>
                <w:sz w:val="20"/>
              </w:rPr>
              <w:t>Дня</w:t>
            </w:r>
            <w:r w:rsidR="00A923ED" w:rsidRPr="007A2A96">
              <w:rPr>
                <w:spacing w:val="-7"/>
                <w:sz w:val="20"/>
              </w:rPr>
              <w:t xml:space="preserve"> </w:t>
            </w:r>
            <w:r w:rsidR="00A923ED" w:rsidRPr="007A2A96">
              <w:rPr>
                <w:sz w:val="20"/>
              </w:rPr>
              <w:t>проводятся</w:t>
            </w:r>
            <w:r w:rsidR="00A923ED" w:rsidRPr="007A2A96">
              <w:rPr>
                <w:spacing w:val="-7"/>
                <w:sz w:val="20"/>
              </w:rPr>
              <w:t xml:space="preserve"> </w:t>
            </w:r>
            <w:r w:rsidR="00A923ED" w:rsidRPr="007A2A96">
              <w:rPr>
                <w:sz w:val="20"/>
              </w:rPr>
              <w:t>для</w:t>
            </w:r>
            <w:r w:rsidR="00A923ED" w:rsidRPr="007A2A96">
              <w:rPr>
                <w:spacing w:val="-4"/>
                <w:sz w:val="20"/>
              </w:rPr>
              <w:t xml:space="preserve"> </w:t>
            </w:r>
            <w:r w:rsidR="00A923ED" w:rsidRPr="007A2A96">
              <w:rPr>
                <w:sz w:val="20"/>
              </w:rPr>
              <w:t>того, чтобы</w:t>
            </w:r>
            <w:r w:rsidR="00A923ED" w:rsidRPr="007A2A96">
              <w:rPr>
                <w:spacing w:val="-6"/>
                <w:sz w:val="20"/>
              </w:rPr>
              <w:t xml:space="preserve"> </w:t>
            </w:r>
            <w:r w:rsidR="00A923ED" w:rsidRPr="007A2A96">
              <w:rPr>
                <w:sz w:val="20"/>
              </w:rPr>
              <w:t>люди</w:t>
            </w:r>
            <w:r w:rsidR="00A923ED" w:rsidRPr="007A2A96">
              <w:rPr>
                <w:spacing w:val="-6"/>
                <w:sz w:val="20"/>
              </w:rPr>
              <w:t xml:space="preserve"> </w:t>
            </w:r>
            <w:r w:rsidR="00A923ED" w:rsidRPr="007A2A96">
              <w:rPr>
                <w:sz w:val="20"/>
              </w:rPr>
              <w:t>могли</w:t>
            </w:r>
            <w:r w:rsidR="00A923ED" w:rsidRPr="007A2A96">
              <w:rPr>
                <w:spacing w:val="-6"/>
                <w:sz w:val="20"/>
              </w:rPr>
              <w:t xml:space="preserve"> </w:t>
            </w:r>
            <w:r w:rsidR="00A923ED" w:rsidRPr="007A2A96">
              <w:rPr>
                <w:sz w:val="20"/>
              </w:rPr>
              <w:t>понять,</w:t>
            </w:r>
            <w:r w:rsidR="00A923ED" w:rsidRPr="007A2A96">
              <w:rPr>
                <w:spacing w:val="-4"/>
                <w:sz w:val="20"/>
              </w:rPr>
              <w:t xml:space="preserve"> </w:t>
            </w:r>
            <w:r w:rsidR="00A923ED" w:rsidRPr="007A2A96">
              <w:rPr>
                <w:sz w:val="20"/>
              </w:rPr>
              <w:t>как</w:t>
            </w:r>
            <w:r w:rsidR="00A923ED" w:rsidRPr="007A2A96">
              <w:rPr>
                <w:spacing w:val="-6"/>
                <w:sz w:val="20"/>
              </w:rPr>
              <w:t xml:space="preserve"> </w:t>
            </w:r>
            <w:r w:rsidR="00A923ED" w:rsidRPr="007A2A96">
              <w:rPr>
                <w:sz w:val="20"/>
              </w:rPr>
              <w:t>много</w:t>
            </w:r>
            <w:r w:rsidR="00A923ED" w:rsidRPr="007A2A96">
              <w:rPr>
                <w:spacing w:val="-4"/>
                <w:sz w:val="20"/>
              </w:rPr>
              <w:t xml:space="preserve"> </w:t>
            </w:r>
            <w:r w:rsidR="00A923ED" w:rsidRPr="007A2A96">
              <w:rPr>
                <w:sz w:val="20"/>
              </w:rPr>
              <w:t>значит</w:t>
            </w:r>
            <w:r w:rsidR="00A923ED" w:rsidRPr="007A2A96">
              <w:rPr>
                <w:spacing w:val="-6"/>
                <w:sz w:val="20"/>
              </w:rPr>
              <w:t xml:space="preserve"> </w:t>
            </w:r>
            <w:r w:rsidR="00A923ED" w:rsidRPr="007A2A96">
              <w:rPr>
                <w:sz w:val="20"/>
              </w:rPr>
              <w:t>здоровье</w:t>
            </w:r>
            <w:r w:rsidR="00A923ED" w:rsidRPr="007A2A96">
              <w:rPr>
                <w:spacing w:val="-5"/>
                <w:sz w:val="20"/>
              </w:rPr>
              <w:t xml:space="preserve"> </w:t>
            </w:r>
            <w:r w:rsidR="00A923ED" w:rsidRPr="007A2A96">
              <w:rPr>
                <w:sz w:val="20"/>
              </w:rPr>
              <w:t>в</w:t>
            </w:r>
            <w:r w:rsidR="00A923ED" w:rsidRPr="007A2A96">
              <w:rPr>
                <w:spacing w:val="-6"/>
                <w:sz w:val="20"/>
              </w:rPr>
              <w:t xml:space="preserve"> </w:t>
            </w:r>
            <w:r w:rsidR="00A923ED" w:rsidRPr="007A2A96">
              <w:rPr>
                <w:sz w:val="20"/>
              </w:rPr>
              <w:t>их</w:t>
            </w:r>
            <w:r w:rsidR="00A923ED" w:rsidRPr="007A2A96">
              <w:rPr>
                <w:spacing w:val="-4"/>
                <w:sz w:val="20"/>
              </w:rPr>
              <w:t xml:space="preserve"> </w:t>
            </w:r>
            <w:r w:rsidR="00A923ED" w:rsidRPr="007A2A96">
              <w:rPr>
                <w:sz w:val="20"/>
              </w:rPr>
              <w:t>жизни. «Здоров будешь - всё добудешь», «Здоровье дороже богатства», «Здоровье</w:t>
            </w:r>
          </w:p>
          <w:p w:rsidR="00D80858" w:rsidRPr="007A2A96" w:rsidRDefault="00A923ED">
            <w:pPr>
              <w:pStyle w:val="TableParagraph"/>
              <w:spacing w:line="230" w:lineRule="exact"/>
              <w:ind w:right="100"/>
              <w:rPr>
                <w:sz w:val="20"/>
              </w:rPr>
            </w:pPr>
            <w:r w:rsidRPr="007A2A96">
              <w:rPr>
                <w:sz w:val="20"/>
              </w:rPr>
              <w:t>растеряешь, ничем не наверстаешь» это только малая толика пословиц и поговорок,</w:t>
            </w:r>
            <w:r w:rsidRPr="007A2A96">
              <w:rPr>
                <w:spacing w:val="-5"/>
                <w:sz w:val="20"/>
              </w:rPr>
              <w:t xml:space="preserve"> </w:t>
            </w:r>
            <w:r w:rsidRPr="007A2A96">
              <w:rPr>
                <w:sz w:val="20"/>
              </w:rPr>
              <w:t>в</w:t>
            </w:r>
            <w:r w:rsidRPr="007A2A96">
              <w:rPr>
                <w:spacing w:val="-6"/>
                <w:sz w:val="20"/>
              </w:rPr>
              <w:t xml:space="preserve"> </w:t>
            </w:r>
            <w:r w:rsidRPr="007A2A96">
              <w:rPr>
                <w:sz w:val="20"/>
              </w:rPr>
              <w:t>которых</w:t>
            </w:r>
            <w:r w:rsidRPr="007A2A96">
              <w:rPr>
                <w:spacing w:val="-6"/>
                <w:sz w:val="20"/>
              </w:rPr>
              <w:t xml:space="preserve"> </w:t>
            </w:r>
            <w:r w:rsidRPr="007A2A96">
              <w:rPr>
                <w:sz w:val="20"/>
              </w:rPr>
              <w:t>отражено</w:t>
            </w:r>
            <w:r w:rsidRPr="007A2A96">
              <w:rPr>
                <w:spacing w:val="-4"/>
                <w:sz w:val="20"/>
              </w:rPr>
              <w:t xml:space="preserve"> </w:t>
            </w:r>
            <w:r w:rsidRPr="007A2A96">
              <w:rPr>
                <w:sz w:val="20"/>
              </w:rPr>
              <w:t>отношение</w:t>
            </w:r>
            <w:r w:rsidRPr="007A2A96">
              <w:rPr>
                <w:spacing w:val="-5"/>
                <w:sz w:val="20"/>
              </w:rPr>
              <w:t xml:space="preserve"> </w:t>
            </w:r>
            <w:r w:rsidRPr="007A2A96">
              <w:rPr>
                <w:sz w:val="20"/>
              </w:rPr>
              <w:t>народа</w:t>
            </w:r>
            <w:r w:rsidRPr="007A2A96">
              <w:rPr>
                <w:spacing w:val="-6"/>
                <w:sz w:val="20"/>
              </w:rPr>
              <w:t xml:space="preserve"> </w:t>
            </w:r>
            <w:r w:rsidRPr="007A2A96">
              <w:rPr>
                <w:sz w:val="20"/>
              </w:rPr>
              <w:t>к</w:t>
            </w:r>
            <w:r w:rsidRPr="007A2A96">
              <w:rPr>
                <w:spacing w:val="-6"/>
                <w:sz w:val="20"/>
              </w:rPr>
              <w:t xml:space="preserve"> </w:t>
            </w:r>
            <w:r w:rsidRPr="007A2A96">
              <w:rPr>
                <w:sz w:val="20"/>
              </w:rPr>
              <w:t>здоровью</w:t>
            </w:r>
            <w:r w:rsidRPr="007A2A96">
              <w:rPr>
                <w:spacing w:val="-6"/>
                <w:sz w:val="20"/>
              </w:rPr>
              <w:t xml:space="preserve"> </w:t>
            </w:r>
            <w:r w:rsidRPr="007A2A96">
              <w:rPr>
                <w:sz w:val="20"/>
              </w:rPr>
              <w:t>как</w:t>
            </w:r>
            <w:r w:rsidRPr="007A2A96">
              <w:rPr>
                <w:spacing w:val="-6"/>
                <w:sz w:val="20"/>
              </w:rPr>
              <w:t xml:space="preserve"> </w:t>
            </w:r>
            <w:r w:rsidRPr="007A2A96">
              <w:rPr>
                <w:sz w:val="20"/>
              </w:rPr>
              <w:t>главной ценности человеческой жизни.</w:t>
            </w:r>
          </w:p>
        </w:tc>
        <w:tc>
          <w:tcPr>
            <w:tcW w:w="2408" w:type="dxa"/>
          </w:tcPr>
          <w:p w:rsidR="00D80858" w:rsidRPr="007A2A96" w:rsidRDefault="00A923ED">
            <w:pPr>
              <w:pStyle w:val="TableParagraph"/>
              <w:ind w:left="335" w:right="107" w:firstLine="182"/>
              <w:rPr>
                <w:sz w:val="24"/>
              </w:rPr>
            </w:pPr>
            <w:r w:rsidRPr="007A2A96">
              <w:rPr>
                <w:sz w:val="24"/>
              </w:rPr>
              <w:t xml:space="preserve">физическое и </w:t>
            </w:r>
            <w:r w:rsidRPr="007A2A96">
              <w:rPr>
                <w:spacing w:val="-2"/>
                <w:sz w:val="24"/>
              </w:rPr>
              <w:t>оздоровительное</w:t>
            </w:r>
          </w:p>
        </w:tc>
        <w:tc>
          <w:tcPr>
            <w:tcW w:w="2103" w:type="dxa"/>
          </w:tcPr>
          <w:p w:rsidR="00D80858" w:rsidRPr="007A2A96" w:rsidRDefault="00A923ED">
            <w:pPr>
              <w:pStyle w:val="TableParagraph"/>
              <w:ind w:left="671" w:right="239"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5" w:type="dxa"/>
          </w:tcPr>
          <w:p w:rsidR="00D80858" w:rsidRPr="007A2A96" w:rsidRDefault="00A923ED">
            <w:pPr>
              <w:pStyle w:val="TableParagraph"/>
              <w:ind w:left="20" w:right="14"/>
              <w:jc w:val="center"/>
              <w:rPr>
                <w:sz w:val="24"/>
              </w:rPr>
            </w:pPr>
            <w:r w:rsidRPr="007A2A96">
              <w:rPr>
                <w:sz w:val="24"/>
              </w:rPr>
              <w:t>Инструктор</w:t>
            </w:r>
            <w:r w:rsidRPr="007A2A96">
              <w:rPr>
                <w:spacing w:val="-15"/>
                <w:sz w:val="24"/>
              </w:rPr>
              <w:t xml:space="preserve"> </w:t>
            </w:r>
            <w:r w:rsidRPr="007A2A96">
              <w:rPr>
                <w:sz w:val="24"/>
              </w:rPr>
              <w:t xml:space="preserve">по </w:t>
            </w:r>
            <w:r w:rsidRPr="007A2A96">
              <w:rPr>
                <w:spacing w:val="-2"/>
                <w:sz w:val="24"/>
              </w:rPr>
              <w:t>физической культуре,</w:t>
            </w:r>
          </w:p>
          <w:p w:rsidR="00D80858" w:rsidRPr="007A2A96" w:rsidRDefault="00A923ED">
            <w:pPr>
              <w:pStyle w:val="TableParagraph"/>
              <w:ind w:left="18" w:right="15"/>
              <w:jc w:val="center"/>
              <w:rPr>
                <w:sz w:val="24"/>
              </w:rPr>
            </w:pPr>
            <w:r w:rsidRPr="007A2A96">
              <w:rPr>
                <w:spacing w:val="-2"/>
                <w:sz w:val="24"/>
              </w:rPr>
              <w:t>Воспитатели</w:t>
            </w:r>
          </w:p>
        </w:tc>
      </w:tr>
      <w:tr w:rsidR="00D80858">
        <w:trPr>
          <w:trHeight w:val="2529"/>
        </w:trPr>
        <w:tc>
          <w:tcPr>
            <w:tcW w:w="2307" w:type="dxa"/>
          </w:tcPr>
          <w:p w:rsidR="00D80858" w:rsidRPr="007A2A96" w:rsidRDefault="00A923ED">
            <w:pPr>
              <w:pStyle w:val="TableParagraph"/>
              <w:spacing w:line="268" w:lineRule="exact"/>
              <w:ind w:left="11"/>
              <w:jc w:val="center"/>
              <w:rPr>
                <w:sz w:val="24"/>
              </w:rPr>
            </w:pPr>
            <w:r w:rsidRPr="007A2A96">
              <w:rPr>
                <w:sz w:val="24"/>
              </w:rPr>
              <w:t>12</w:t>
            </w:r>
            <w:r w:rsidRPr="007A2A96">
              <w:rPr>
                <w:spacing w:val="-1"/>
                <w:sz w:val="24"/>
              </w:rPr>
              <w:t xml:space="preserve"> </w:t>
            </w:r>
            <w:r w:rsidRPr="007A2A96">
              <w:rPr>
                <w:sz w:val="24"/>
              </w:rPr>
              <w:t>апреля</w:t>
            </w:r>
            <w:r w:rsidRPr="007A2A96">
              <w:rPr>
                <w:spacing w:val="-1"/>
                <w:sz w:val="24"/>
              </w:rPr>
              <w:t xml:space="preserve"> </w:t>
            </w:r>
            <w:r w:rsidRPr="007A2A96">
              <w:rPr>
                <w:spacing w:val="-10"/>
                <w:sz w:val="24"/>
              </w:rPr>
              <w:t>–</w:t>
            </w:r>
          </w:p>
          <w:p w:rsidR="00D80858" w:rsidRPr="007A2A96" w:rsidRDefault="00A923ED">
            <w:pPr>
              <w:pStyle w:val="TableParagraph"/>
              <w:ind w:left="12"/>
              <w:jc w:val="center"/>
              <w:rPr>
                <w:sz w:val="24"/>
              </w:rPr>
            </w:pPr>
            <w:r w:rsidRPr="007A2A96">
              <w:rPr>
                <w:spacing w:val="-4"/>
                <w:sz w:val="24"/>
              </w:rPr>
              <w:t>«День</w:t>
            </w:r>
          </w:p>
          <w:p w:rsidR="00D80858" w:rsidRPr="007A2A96" w:rsidRDefault="00A923ED">
            <w:pPr>
              <w:pStyle w:val="TableParagraph"/>
              <w:ind w:left="17"/>
              <w:jc w:val="center"/>
              <w:rPr>
                <w:sz w:val="24"/>
              </w:rPr>
            </w:pPr>
            <w:r w:rsidRPr="007A2A96">
              <w:rPr>
                <w:spacing w:val="-2"/>
                <w:sz w:val="24"/>
              </w:rPr>
              <w:t>космонавтики»</w:t>
            </w:r>
          </w:p>
        </w:tc>
        <w:tc>
          <w:tcPr>
            <w:tcW w:w="6714" w:type="dxa"/>
          </w:tcPr>
          <w:p w:rsidR="00D80858" w:rsidRPr="007A2A96" w:rsidRDefault="00A923ED">
            <w:pPr>
              <w:pStyle w:val="TableParagraph"/>
              <w:ind w:right="100"/>
              <w:rPr>
                <w:sz w:val="20"/>
              </w:rPr>
            </w:pPr>
            <w:r w:rsidRPr="007A2A96">
              <w:rPr>
                <w:sz w:val="20"/>
              </w:rPr>
              <w:t>День космонавтики – праздник, посвященный первому полету человека в космос,</w:t>
            </w:r>
            <w:r w:rsidRPr="007A2A96">
              <w:rPr>
                <w:spacing w:val="-4"/>
                <w:sz w:val="20"/>
              </w:rPr>
              <w:t xml:space="preserve"> </w:t>
            </w:r>
            <w:r w:rsidRPr="007A2A96">
              <w:rPr>
                <w:sz w:val="20"/>
              </w:rPr>
              <w:t>его</w:t>
            </w:r>
            <w:r w:rsidRPr="007A2A96">
              <w:rPr>
                <w:spacing w:val="-4"/>
                <w:sz w:val="20"/>
              </w:rPr>
              <w:t xml:space="preserve"> </w:t>
            </w:r>
            <w:r w:rsidRPr="007A2A96">
              <w:rPr>
                <w:sz w:val="20"/>
              </w:rPr>
              <w:t>отмечают</w:t>
            </w:r>
            <w:r w:rsidRPr="007A2A96">
              <w:rPr>
                <w:spacing w:val="-6"/>
                <w:sz w:val="20"/>
              </w:rPr>
              <w:t xml:space="preserve"> </w:t>
            </w:r>
            <w:r w:rsidRPr="007A2A96">
              <w:rPr>
                <w:sz w:val="20"/>
              </w:rPr>
              <w:t>во</w:t>
            </w:r>
            <w:r w:rsidRPr="007A2A96">
              <w:rPr>
                <w:spacing w:val="-4"/>
                <w:sz w:val="20"/>
              </w:rPr>
              <w:t xml:space="preserve"> </w:t>
            </w:r>
            <w:r w:rsidRPr="007A2A96">
              <w:rPr>
                <w:sz w:val="20"/>
              </w:rPr>
              <w:t>всем</w:t>
            </w:r>
            <w:r w:rsidRPr="007A2A96">
              <w:rPr>
                <w:spacing w:val="-4"/>
                <w:sz w:val="20"/>
              </w:rPr>
              <w:t xml:space="preserve"> </w:t>
            </w:r>
            <w:r w:rsidRPr="007A2A96">
              <w:rPr>
                <w:sz w:val="20"/>
              </w:rPr>
              <w:t>мире</w:t>
            </w:r>
            <w:r w:rsidRPr="007A2A96">
              <w:rPr>
                <w:spacing w:val="-5"/>
                <w:sz w:val="20"/>
              </w:rPr>
              <w:t xml:space="preserve"> </w:t>
            </w:r>
            <w:r w:rsidRPr="007A2A96">
              <w:rPr>
                <w:sz w:val="20"/>
              </w:rPr>
              <w:t>12</w:t>
            </w:r>
            <w:r w:rsidRPr="007A2A96">
              <w:rPr>
                <w:spacing w:val="-4"/>
                <w:sz w:val="20"/>
              </w:rPr>
              <w:t xml:space="preserve"> </w:t>
            </w:r>
            <w:r w:rsidRPr="007A2A96">
              <w:rPr>
                <w:sz w:val="20"/>
              </w:rPr>
              <w:t>апреля.</w:t>
            </w:r>
            <w:r w:rsidRPr="007A2A96">
              <w:rPr>
                <w:spacing w:val="-5"/>
                <w:sz w:val="20"/>
              </w:rPr>
              <w:t xml:space="preserve"> </w:t>
            </w:r>
            <w:r w:rsidRPr="007A2A96">
              <w:rPr>
                <w:sz w:val="20"/>
              </w:rPr>
              <w:t>Первый</w:t>
            </w:r>
            <w:r w:rsidRPr="007A2A96">
              <w:rPr>
                <w:spacing w:val="-6"/>
                <w:sz w:val="20"/>
              </w:rPr>
              <w:t xml:space="preserve"> </w:t>
            </w:r>
            <w:r w:rsidRPr="007A2A96">
              <w:rPr>
                <w:sz w:val="20"/>
              </w:rPr>
              <w:t>орбитальный</w:t>
            </w:r>
            <w:r w:rsidRPr="007A2A96">
              <w:rPr>
                <w:spacing w:val="-6"/>
                <w:sz w:val="20"/>
              </w:rPr>
              <w:t xml:space="preserve"> </w:t>
            </w:r>
            <w:r w:rsidRPr="007A2A96">
              <w:rPr>
                <w:sz w:val="20"/>
              </w:rPr>
              <w:t>полет вокруг Земли выполнил советский космонавт Юрий Гагарин на</w:t>
            </w:r>
          </w:p>
          <w:p w:rsidR="00D80858" w:rsidRPr="007A2A96" w:rsidRDefault="00A923ED">
            <w:pPr>
              <w:pStyle w:val="TableParagraph"/>
              <w:ind w:right="147"/>
              <w:rPr>
                <w:sz w:val="20"/>
              </w:rPr>
            </w:pPr>
            <w:r w:rsidRPr="007A2A96">
              <w:rPr>
                <w:sz w:val="20"/>
              </w:rPr>
              <w:t xml:space="preserve">космическом корабле «Восток» – это историческое событие произошло 12 апреля 1961 года. </w:t>
            </w:r>
            <w:r w:rsidRPr="007A2A96">
              <w:rPr>
                <w:sz w:val="20"/>
                <w:shd w:val="clear" w:color="auto" w:fill="FAFAFA"/>
              </w:rPr>
              <w:t>Полет, длившийся всего 108 минут</w:t>
            </w:r>
            <w:r w:rsidRPr="007A2A96">
              <w:rPr>
                <w:b/>
                <w:sz w:val="20"/>
                <w:shd w:val="clear" w:color="auto" w:fill="FAFAFA"/>
              </w:rPr>
              <w:t xml:space="preserve">, </w:t>
            </w:r>
            <w:r w:rsidRPr="007A2A96">
              <w:rPr>
                <w:sz w:val="20"/>
                <w:shd w:val="clear" w:color="auto" w:fill="FAFAFA"/>
              </w:rPr>
              <w:t>стал мощным</w:t>
            </w:r>
            <w:r w:rsidRPr="007A2A96">
              <w:rPr>
                <w:sz w:val="20"/>
              </w:rPr>
              <w:t xml:space="preserve"> </w:t>
            </w:r>
            <w:r w:rsidRPr="007A2A96">
              <w:rPr>
                <w:sz w:val="20"/>
                <w:shd w:val="clear" w:color="auto" w:fill="FAFAFA"/>
              </w:rPr>
              <w:t>прорывом</w:t>
            </w:r>
            <w:r w:rsidRPr="007A2A96">
              <w:rPr>
                <w:spacing w:val="-5"/>
                <w:sz w:val="20"/>
                <w:shd w:val="clear" w:color="auto" w:fill="FAFAFA"/>
              </w:rPr>
              <w:t xml:space="preserve"> </w:t>
            </w:r>
            <w:r w:rsidRPr="007A2A96">
              <w:rPr>
                <w:sz w:val="20"/>
                <w:shd w:val="clear" w:color="auto" w:fill="FAFAFA"/>
              </w:rPr>
              <w:t>в</w:t>
            </w:r>
            <w:r w:rsidRPr="007A2A96">
              <w:rPr>
                <w:spacing w:val="-7"/>
                <w:sz w:val="20"/>
                <w:shd w:val="clear" w:color="auto" w:fill="FAFAFA"/>
              </w:rPr>
              <w:t xml:space="preserve"> </w:t>
            </w:r>
            <w:r w:rsidRPr="007A2A96">
              <w:rPr>
                <w:sz w:val="20"/>
                <w:shd w:val="clear" w:color="auto" w:fill="FAFAFA"/>
              </w:rPr>
              <w:t>освоении</w:t>
            </w:r>
            <w:r w:rsidRPr="007A2A96">
              <w:rPr>
                <w:spacing w:val="-7"/>
                <w:sz w:val="20"/>
                <w:shd w:val="clear" w:color="auto" w:fill="FAFAFA"/>
              </w:rPr>
              <w:t xml:space="preserve"> </w:t>
            </w:r>
            <w:r w:rsidRPr="007A2A96">
              <w:rPr>
                <w:sz w:val="20"/>
                <w:shd w:val="clear" w:color="auto" w:fill="FAFAFA"/>
              </w:rPr>
              <w:t>космоса.</w:t>
            </w:r>
            <w:r w:rsidRPr="007A2A96">
              <w:rPr>
                <w:spacing w:val="-6"/>
                <w:sz w:val="20"/>
                <w:shd w:val="clear" w:color="auto" w:fill="FAFAFA"/>
              </w:rPr>
              <w:t xml:space="preserve"> </w:t>
            </w:r>
            <w:r w:rsidRPr="007A2A96">
              <w:rPr>
                <w:sz w:val="20"/>
                <w:shd w:val="clear" w:color="auto" w:fill="FAFAFA"/>
              </w:rPr>
              <w:t>Имя</w:t>
            </w:r>
            <w:r w:rsidRPr="007A2A96">
              <w:rPr>
                <w:spacing w:val="-7"/>
                <w:sz w:val="20"/>
                <w:shd w:val="clear" w:color="auto" w:fill="FAFAFA"/>
              </w:rPr>
              <w:t xml:space="preserve"> </w:t>
            </w:r>
            <w:r w:rsidRPr="007A2A96">
              <w:rPr>
                <w:sz w:val="20"/>
                <w:shd w:val="clear" w:color="auto" w:fill="FAFAFA"/>
              </w:rPr>
              <w:t>Юрия</w:t>
            </w:r>
            <w:r w:rsidRPr="007A2A96">
              <w:rPr>
                <w:spacing w:val="-7"/>
                <w:sz w:val="20"/>
                <w:shd w:val="clear" w:color="auto" w:fill="FAFAFA"/>
              </w:rPr>
              <w:t xml:space="preserve"> </w:t>
            </w:r>
            <w:r w:rsidRPr="007A2A96">
              <w:rPr>
                <w:sz w:val="20"/>
                <w:shd w:val="clear" w:color="auto" w:fill="FAFAFA"/>
              </w:rPr>
              <w:t>Гагарина</w:t>
            </w:r>
            <w:r w:rsidRPr="007A2A96">
              <w:rPr>
                <w:spacing w:val="-6"/>
                <w:sz w:val="20"/>
                <w:shd w:val="clear" w:color="auto" w:fill="FAFAFA"/>
              </w:rPr>
              <w:t xml:space="preserve"> </w:t>
            </w:r>
            <w:r w:rsidRPr="007A2A96">
              <w:rPr>
                <w:sz w:val="20"/>
                <w:shd w:val="clear" w:color="auto" w:fill="FAFAFA"/>
              </w:rPr>
              <w:t>стало</w:t>
            </w:r>
            <w:r w:rsidRPr="007A2A96">
              <w:rPr>
                <w:spacing w:val="-5"/>
                <w:sz w:val="20"/>
                <w:shd w:val="clear" w:color="auto" w:fill="FAFAFA"/>
              </w:rPr>
              <w:t xml:space="preserve"> </w:t>
            </w:r>
            <w:r w:rsidRPr="007A2A96">
              <w:rPr>
                <w:sz w:val="20"/>
                <w:shd w:val="clear" w:color="auto" w:fill="FAFAFA"/>
              </w:rPr>
              <w:t>широко</w:t>
            </w:r>
            <w:r w:rsidRPr="007A2A96">
              <w:rPr>
                <w:spacing w:val="-5"/>
                <w:sz w:val="20"/>
                <w:shd w:val="clear" w:color="auto" w:fill="FAFAFA"/>
              </w:rPr>
              <w:t xml:space="preserve"> </w:t>
            </w:r>
            <w:r w:rsidRPr="007A2A96">
              <w:rPr>
                <w:sz w:val="20"/>
                <w:shd w:val="clear" w:color="auto" w:fill="FAFAFA"/>
              </w:rPr>
              <w:t>известно</w:t>
            </w:r>
            <w:r w:rsidRPr="007A2A96">
              <w:rPr>
                <w:sz w:val="20"/>
              </w:rPr>
              <w:t xml:space="preserve"> </w:t>
            </w:r>
            <w:r w:rsidRPr="007A2A96">
              <w:rPr>
                <w:sz w:val="20"/>
                <w:shd w:val="clear" w:color="auto" w:fill="FAFAFA"/>
              </w:rPr>
              <w:t>в мире, а сам первый космонавт досрочно получил звание майора и звание</w:t>
            </w:r>
            <w:r w:rsidRPr="007A2A96">
              <w:rPr>
                <w:sz w:val="20"/>
              </w:rPr>
              <w:t xml:space="preserve"> </w:t>
            </w:r>
            <w:r w:rsidRPr="007A2A96">
              <w:rPr>
                <w:sz w:val="20"/>
                <w:shd w:val="clear" w:color="auto" w:fill="FAFAFA"/>
              </w:rPr>
              <w:t>Героя Советского Союза. 12 апреля в честь праздника в разных странах</w:t>
            </w:r>
            <w:r w:rsidRPr="007A2A96">
              <w:rPr>
                <w:sz w:val="20"/>
              </w:rPr>
              <w:t xml:space="preserve"> </w:t>
            </w:r>
            <w:r w:rsidRPr="007A2A96">
              <w:rPr>
                <w:sz w:val="20"/>
                <w:shd w:val="clear" w:color="auto" w:fill="FAFAFA"/>
              </w:rPr>
              <w:t>проходят всевозможные мероприятия — выставки, конференции, научно-</w:t>
            </w:r>
          </w:p>
          <w:p w:rsidR="00D80858" w:rsidRPr="007A2A96" w:rsidRDefault="00A923ED">
            <w:pPr>
              <w:pStyle w:val="TableParagraph"/>
              <w:spacing w:line="228" w:lineRule="exact"/>
              <w:ind w:right="212"/>
              <w:rPr>
                <w:sz w:val="20"/>
              </w:rPr>
            </w:pPr>
            <w:r w:rsidRPr="007A2A96">
              <w:rPr>
                <w:sz w:val="20"/>
                <w:shd w:val="clear" w:color="auto" w:fill="FAFAFA"/>
              </w:rPr>
              <w:t>просветительские</w:t>
            </w:r>
            <w:r w:rsidRPr="007A2A96">
              <w:rPr>
                <w:spacing w:val="-5"/>
                <w:sz w:val="20"/>
                <w:shd w:val="clear" w:color="auto" w:fill="FAFAFA"/>
              </w:rPr>
              <w:t xml:space="preserve"> </w:t>
            </w:r>
            <w:r w:rsidRPr="007A2A96">
              <w:rPr>
                <w:sz w:val="20"/>
                <w:shd w:val="clear" w:color="auto" w:fill="FAFAFA"/>
              </w:rPr>
              <w:t>и</w:t>
            </w:r>
            <w:r w:rsidRPr="007A2A96">
              <w:rPr>
                <w:spacing w:val="-8"/>
                <w:sz w:val="20"/>
                <w:shd w:val="clear" w:color="auto" w:fill="FAFAFA"/>
              </w:rPr>
              <w:t xml:space="preserve"> </w:t>
            </w:r>
            <w:r w:rsidRPr="007A2A96">
              <w:rPr>
                <w:sz w:val="20"/>
                <w:shd w:val="clear" w:color="auto" w:fill="FAFAFA"/>
              </w:rPr>
              <w:t>образовательные</w:t>
            </w:r>
            <w:r w:rsidRPr="007A2A96">
              <w:rPr>
                <w:spacing w:val="-7"/>
                <w:sz w:val="20"/>
                <w:shd w:val="clear" w:color="auto" w:fill="FAFAFA"/>
              </w:rPr>
              <w:t xml:space="preserve"> </w:t>
            </w:r>
            <w:r w:rsidRPr="007A2A96">
              <w:rPr>
                <w:sz w:val="20"/>
                <w:shd w:val="clear" w:color="auto" w:fill="FAFAFA"/>
              </w:rPr>
              <w:t>лекции</w:t>
            </w:r>
            <w:r w:rsidRPr="007A2A96">
              <w:rPr>
                <w:spacing w:val="-7"/>
                <w:sz w:val="20"/>
                <w:shd w:val="clear" w:color="auto" w:fill="FAFAFA"/>
              </w:rPr>
              <w:t xml:space="preserve"> </w:t>
            </w:r>
            <w:r w:rsidRPr="007A2A96">
              <w:rPr>
                <w:sz w:val="20"/>
                <w:shd w:val="clear" w:color="auto" w:fill="FAFAFA"/>
              </w:rPr>
              <w:t>и</w:t>
            </w:r>
            <w:r w:rsidRPr="007A2A96">
              <w:rPr>
                <w:spacing w:val="-8"/>
                <w:sz w:val="20"/>
                <w:shd w:val="clear" w:color="auto" w:fill="FAFAFA"/>
              </w:rPr>
              <w:t xml:space="preserve"> </w:t>
            </w:r>
            <w:r w:rsidRPr="007A2A96">
              <w:rPr>
                <w:sz w:val="20"/>
                <w:shd w:val="clear" w:color="auto" w:fill="FAFAFA"/>
              </w:rPr>
              <w:t>семинары,</w:t>
            </w:r>
            <w:r w:rsidRPr="007A2A96">
              <w:rPr>
                <w:spacing w:val="-7"/>
                <w:sz w:val="20"/>
                <w:shd w:val="clear" w:color="auto" w:fill="FAFAFA"/>
              </w:rPr>
              <w:t xml:space="preserve"> </w:t>
            </w:r>
            <w:r w:rsidRPr="007A2A96">
              <w:rPr>
                <w:sz w:val="20"/>
                <w:shd w:val="clear" w:color="auto" w:fill="FAFAFA"/>
              </w:rPr>
              <w:t>показы</w:t>
            </w:r>
            <w:r w:rsidRPr="007A2A96">
              <w:rPr>
                <w:spacing w:val="-7"/>
                <w:sz w:val="20"/>
                <w:shd w:val="clear" w:color="auto" w:fill="FAFAFA"/>
              </w:rPr>
              <w:t xml:space="preserve"> </w:t>
            </w:r>
            <w:r w:rsidRPr="007A2A96">
              <w:rPr>
                <w:sz w:val="20"/>
                <w:shd w:val="clear" w:color="auto" w:fill="FAFAFA"/>
              </w:rPr>
              <w:t>фильмов</w:t>
            </w:r>
            <w:r w:rsidRPr="007A2A96">
              <w:rPr>
                <w:sz w:val="20"/>
              </w:rPr>
              <w:t xml:space="preserve"> </w:t>
            </w:r>
            <w:r w:rsidRPr="007A2A96">
              <w:rPr>
                <w:sz w:val="20"/>
                <w:shd w:val="clear" w:color="auto" w:fill="FAFAFA"/>
              </w:rPr>
              <w:t>и многое другое.</w:t>
            </w:r>
          </w:p>
        </w:tc>
        <w:tc>
          <w:tcPr>
            <w:tcW w:w="2408" w:type="dxa"/>
          </w:tcPr>
          <w:p w:rsidR="00D80858" w:rsidRPr="007A2A96" w:rsidRDefault="00A923ED">
            <w:pPr>
              <w:pStyle w:val="TableParagraph"/>
              <w:spacing w:line="268" w:lineRule="exact"/>
              <w:ind w:left="13" w:right="3"/>
              <w:jc w:val="center"/>
              <w:rPr>
                <w:sz w:val="24"/>
              </w:rPr>
            </w:pPr>
            <w:r w:rsidRPr="007A2A96">
              <w:rPr>
                <w:spacing w:val="-2"/>
                <w:sz w:val="24"/>
              </w:rPr>
              <w:t>патриотическое</w:t>
            </w:r>
          </w:p>
        </w:tc>
        <w:tc>
          <w:tcPr>
            <w:tcW w:w="2103" w:type="dxa"/>
          </w:tcPr>
          <w:p w:rsidR="00D80858" w:rsidRPr="007A2A96" w:rsidRDefault="00A923ED">
            <w:pPr>
              <w:pStyle w:val="TableParagraph"/>
              <w:ind w:left="671" w:right="239"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5" w:type="dxa"/>
          </w:tcPr>
          <w:p w:rsidR="00D80858" w:rsidRPr="007A2A96" w:rsidRDefault="00A923ED">
            <w:pPr>
              <w:pStyle w:val="TableParagraph"/>
              <w:spacing w:line="268" w:lineRule="exact"/>
              <w:ind w:left="18" w:right="15"/>
              <w:jc w:val="center"/>
              <w:rPr>
                <w:sz w:val="24"/>
              </w:rPr>
            </w:pPr>
            <w:r w:rsidRPr="007A2A96">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0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3965"/>
        <w:gridCol w:w="2749"/>
        <w:gridCol w:w="2408"/>
        <w:gridCol w:w="2103"/>
        <w:gridCol w:w="1955"/>
      </w:tblGrid>
      <w:tr w:rsidR="00D80858">
        <w:trPr>
          <w:trHeight w:val="1609"/>
        </w:trPr>
        <w:tc>
          <w:tcPr>
            <w:tcW w:w="2307" w:type="dxa"/>
          </w:tcPr>
          <w:p w:rsidR="00D80858" w:rsidRPr="007A2A96" w:rsidRDefault="00A923ED">
            <w:pPr>
              <w:pStyle w:val="TableParagraph"/>
              <w:spacing w:line="268" w:lineRule="exact"/>
              <w:ind w:left="11"/>
              <w:jc w:val="center"/>
              <w:rPr>
                <w:sz w:val="24"/>
              </w:rPr>
            </w:pPr>
            <w:r w:rsidRPr="007A2A96">
              <w:rPr>
                <w:sz w:val="24"/>
              </w:rPr>
              <w:lastRenderedPageBreak/>
              <w:t>22</w:t>
            </w:r>
            <w:r w:rsidRPr="007A2A96">
              <w:rPr>
                <w:spacing w:val="-1"/>
                <w:sz w:val="24"/>
              </w:rPr>
              <w:t xml:space="preserve"> </w:t>
            </w:r>
            <w:r w:rsidRPr="007A2A96">
              <w:rPr>
                <w:sz w:val="24"/>
              </w:rPr>
              <w:t>апреля</w:t>
            </w:r>
            <w:r w:rsidRPr="007A2A96">
              <w:rPr>
                <w:spacing w:val="-1"/>
                <w:sz w:val="24"/>
              </w:rPr>
              <w:t xml:space="preserve"> </w:t>
            </w:r>
            <w:r w:rsidRPr="007A2A96">
              <w:rPr>
                <w:spacing w:val="-10"/>
                <w:sz w:val="24"/>
              </w:rPr>
              <w:t>–</w:t>
            </w:r>
          </w:p>
          <w:p w:rsidR="00D80858" w:rsidRPr="007A2A96" w:rsidRDefault="00A923ED">
            <w:pPr>
              <w:pStyle w:val="TableParagraph"/>
              <w:ind w:left="222" w:right="210"/>
              <w:jc w:val="center"/>
              <w:rPr>
                <w:sz w:val="24"/>
              </w:rPr>
            </w:pPr>
            <w:r w:rsidRPr="007A2A96">
              <w:rPr>
                <w:spacing w:val="-2"/>
                <w:sz w:val="24"/>
              </w:rPr>
              <w:t xml:space="preserve">«Международный </w:t>
            </w:r>
            <w:r w:rsidRPr="007A2A96">
              <w:rPr>
                <w:sz w:val="24"/>
              </w:rPr>
              <w:t>день Земли»</w:t>
            </w:r>
          </w:p>
        </w:tc>
        <w:tc>
          <w:tcPr>
            <w:tcW w:w="6714" w:type="dxa"/>
            <w:gridSpan w:val="2"/>
          </w:tcPr>
          <w:p w:rsidR="00D80858" w:rsidRPr="007A2A96" w:rsidRDefault="00A923ED">
            <w:pPr>
              <w:pStyle w:val="TableParagraph"/>
              <w:ind w:right="600"/>
              <w:jc w:val="both"/>
              <w:rPr>
                <w:sz w:val="20"/>
              </w:rPr>
            </w:pPr>
            <w:r w:rsidRPr="007A2A96">
              <w:rPr>
                <w:sz w:val="20"/>
              </w:rPr>
              <w:t>22</w:t>
            </w:r>
            <w:r w:rsidRPr="007A2A96">
              <w:rPr>
                <w:spacing w:val="-3"/>
                <w:sz w:val="20"/>
              </w:rPr>
              <w:t xml:space="preserve"> </w:t>
            </w:r>
            <w:r w:rsidRPr="007A2A96">
              <w:rPr>
                <w:sz w:val="20"/>
              </w:rPr>
              <w:t>апреля</w:t>
            </w:r>
            <w:r w:rsidRPr="007A2A96">
              <w:rPr>
                <w:spacing w:val="-4"/>
                <w:sz w:val="20"/>
              </w:rPr>
              <w:t xml:space="preserve"> </w:t>
            </w:r>
            <w:r w:rsidRPr="007A2A96">
              <w:rPr>
                <w:sz w:val="20"/>
              </w:rPr>
              <w:t>-</w:t>
            </w:r>
            <w:r w:rsidRPr="007A2A96">
              <w:rPr>
                <w:spacing w:val="-6"/>
                <w:sz w:val="20"/>
              </w:rPr>
              <w:t xml:space="preserve"> </w:t>
            </w:r>
            <w:r w:rsidRPr="007A2A96">
              <w:rPr>
                <w:sz w:val="20"/>
              </w:rPr>
              <w:t>Международный</w:t>
            </w:r>
            <w:r w:rsidRPr="007A2A96">
              <w:rPr>
                <w:spacing w:val="-3"/>
                <w:sz w:val="20"/>
              </w:rPr>
              <w:t xml:space="preserve"> </w:t>
            </w:r>
            <w:r w:rsidRPr="007A2A96">
              <w:rPr>
                <w:sz w:val="20"/>
              </w:rPr>
              <w:t>день</w:t>
            </w:r>
            <w:r w:rsidRPr="007A2A96">
              <w:rPr>
                <w:spacing w:val="-4"/>
                <w:sz w:val="20"/>
              </w:rPr>
              <w:t xml:space="preserve"> </w:t>
            </w:r>
            <w:r w:rsidRPr="007A2A96">
              <w:rPr>
                <w:sz w:val="20"/>
              </w:rPr>
              <w:t>Земли.</w:t>
            </w:r>
            <w:r w:rsidRPr="007A2A96">
              <w:rPr>
                <w:spacing w:val="-4"/>
                <w:sz w:val="20"/>
              </w:rPr>
              <w:t xml:space="preserve"> </w:t>
            </w:r>
            <w:r w:rsidRPr="007A2A96">
              <w:rPr>
                <w:sz w:val="20"/>
              </w:rPr>
              <w:t>Его</w:t>
            </w:r>
            <w:r w:rsidRPr="007A2A96">
              <w:rPr>
                <w:spacing w:val="-3"/>
                <w:sz w:val="20"/>
              </w:rPr>
              <w:t xml:space="preserve"> </w:t>
            </w:r>
            <w:r w:rsidRPr="007A2A96">
              <w:rPr>
                <w:sz w:val="20"/>
              </w:rPr>
              <w:t>главный</w:t>
            </w:r>
            <w:r w:rsidRPr="007A2A96">
              <w:rPr>
                <w:spacing w:val="-5"/>
                <w:sz w:val="20"/>
              </w:rPr>
              <w:t xml:space="preserve"> </w:t>
            </w:r>
            <w:r w:rsidRPr="007A2A96">
              <w:rPr>
                <w:sz w:val="20"/>
              </w:rPr>
              <w:t>смысл -</w:t>
            </w:r>
            <w:r w:rsidRPr="007A2A96">
              <w:rPr>
                <w:spacing w:val="-6"/>
                <w:sz w:val="20"/>
              </w:rPr>
              <w:t xml:space="preserve"> </w:t>
            </w:r>
            <w:r w:rsidRPr="007A2A96">
              <w:rPr>
                <w:sz w:val="20"/>
              </w:rPr>
              <w:t>защита Матери-Земли</w:t>
            </w:r>
            <w:r w:rsidRPr="007A2A96">
              <w:rPr>
                <w:spacing w:val="-7"/>
                <w:sz w:val="20"/>
              </w:rPr>
              <w:t xml:space="preserve"> </w:t>
            </w:r>
            <w:r w:rsidRPr="007A2A96">
              <w:rPr>
                <w:sz w:val="20"/>
              </w:rPr>
              <w:t>от</w:t>
            </w:r>
            <w:r w:rsidRPr="007A2A96">
              <w:rPr>
                <w:spacing w:val="-7"/>
                <w:sz w:val="20"/>
              </w:rPr>
              <w:t xml:space="preserve"> </w:t>
            </w:r>
            <w:r w:rsidRPr="007A2A96">
              <w:rPr>
                <w:sz w:val="20"/>
              </w:rPr>
              <w:t>экологических</w:t>
            </w:r>
            <w:r w:rsidRPr="007A2A96">
              <w:rPr>
                <w:spacing w:val="-7"/>
                <w:sz w:val="20"/>
              </w:rPr>
              <w:t xml:space="preserve"> </w:t>
            </w:r>
            <w:r w:rsidRPr="007A2A96">
              <w:rPr>
                <w:sz w:val="20"/>
              </w:rPr>
              <w:t>катастроф</w:t>
            </w:r>
            <w:r w:rsidRPr="007A2A96">
              <w:rPr>
                <w:spacing w:val="-6"/>
                <w:sz w:val="20"/>
              </w:rPr>
              <w:t xml:space="preserve"> </w:t>
            </w:r>
            <w:r w:rsidRPr="007A2A96">
              <w:rPr>
                <w:sz w:val="20"/>
              </w:rPr>
              <w:t>и</w:t>
            </w:r>
            <w:r w:rsidRPr="007A2A96">
              <w:rPr>
                <w:spacing w:val="-7"/>
                <w:sz w:val="20"/>
              </w:rPr>
              <w:t xml:space="preserve"> </w:t>
            </w:r>
            <w:r w:rsidRPr="007A2A96">
              <w:rPr>
                <w:sz w:val="20"/>
              </w:rPr>
              <w:t>опасностей,</w:t>
            </w:r>
            <w:r w:rsidRPr="007A2A96">
              <w:rPr>
                <w:spacing w:val="-6"/>
                <w:sz w:val="20"/>
              </w:rPr>
              <w:t xml:space="preserve"> </w:t>
            </w:r>
            <w:r w:rsidRPr="007A2A96">
              <w:rPr>
                <w:sz w:val="20"/>
              </w:rPr>
              <w:t>связанных</w:t>
            </w:r>
            <w:r w:rsidRPr="007A2A96">
              <w:rPr>
                <w:spacing w:val="-7"/>
                <w:sz w:val="20"/>
              </w:rPr>
              <w:t xml:space="preserve"> </w:t>
            </w:r>
            <w:r w:rsidRPr="007A2A96">
              <w:rPr>
                <w:sz w:val="20"/>
              </w:rPr>
              <w:t>с хозяйственной деятельностью современных людей. В этот День</w:t>
            </w:r>
          </w:p>
          <w:p w:rsidR="00D80858" w:rsidRPr="007A2A96" w:rsidRDefault="00A923ED">
            <w:pPr>
              <w:pStyle w:val="TableParagraph"/>
              <w:ind w:right="100"/>
              <w:rPr>
                <w:sz w:val="20"/>
              </w:rPr>
            </w:pPr>
            <w:r w:rsidRPr="007A2A96">
              <w:rPr>
                <w:sz w:val="20"/>
                <w:shd w:val="clear" w:color="auto" w:fill="FAFAFA"/>
              </w:rPr>
              <w:t>организуются самые разнообразные мероприятия и акции, посвященные</w:t>
            </w:r>
            <w:r w:rsidRPr="007A2A96">
              <w:rPr>
                <w:sz w:val="20"/>
              </w:rPr>
              <w:t xml:space="preserve"> </w:t>
            </w:r>
            <w:r w:rsidRPr="007A2A96">
              <w:rPr>
                <w:sz w:val="20"/>
                <w:shd w:val="clear" w:color="auto" w:fill="FAFAFA"/>
              </w:rPr>
              <w:t>определенной</w:t>
            </w:r>
            <w:r w:rsidRPr="007A2A96">
              <w:rPr>
                <w:spacing w:val="-8"/>
                <w:sz w:val="20"/>
                <w:shd w:val="clear" w:color="auto" w:fill="FAFAFA"/>
              </w:rPr>
              <w:t xml:space="preserve"> </w:t>
            </w:r>
            <w:r w:rsidRPr="007A2A96">
              <w:rPr>
                <w:sz w:val="20"/>
                <w:shd w:val="clear" w:color="auto" w:fill="FAFAFA"/>
              </w:rPr>
              <w:t>теме.</w:t>
            </w:r>
            <w:r w:rsidRPr="007A2A96">
              <w:rPr>
                <w:spacing w:val="-8"/>
                <w:sz w:val="20"/>
                <w:shd w:val="clear" w:color="auto" w:fill="FAFAFA"/>
              </w:rPr>
              <w:t xml:space="preserve"> </w:t>
            </w:r>
            <w:r w:rsidRPr="007A2A96">
              <w:rPr>
                <w:sz w:val="20"/>
                <w:shd w:val="clear" w:color="auto" w:fill="FAFAFA"/>
              </w:rPr>
              <w:t>Это</w:t>
            </w:r>
            <w:r w:rsidRPr="007A2A96">
              <w:rPr>
                <w:spacing w:val="-8"/>
                <w:sz w:val="20"/>
                <w:shd w:val="clear" w:color="auto" w:fill="FAFAFA"/>
              </w:rPr>
              <w:t xml:space="preserve"> </w:t>
            </w:r>
            <w:r w:rsidRPr="007A2A96">
              <w:rPr>
                <w:sz w:val="20"/>
                <w:shd w:val="clear" w:color="auto" w:fill="FAFAFA"/>
              </w:rPr>
              <w:t>конференции,</w:t>
            </w:r>
            <w:r w:rsidRPr="007A2A96">
              <w:rPr>
                <w:spacing w:val="-9"/>
                <w:sz w:val="20"/>
                <w:shd w:val="clear" w:color="auto" w:fill="FAFAFA"/>
              </w:rPr>
              <w:t xml:space="preserve"> </w:t>
            </w:r>
            <w:r w:rsidRPr="007A2A96">
              <w:rPr>
                <w:sz w:val="20"/>
                <w:shd w:val="clear" w:color="auto" w:fill="FAFAFA"/>
              </w:rPr>
              <w:t>выставки,</w:t>
            </w:r>
            <w:r w:rsidRPr="007A2A96">
              <w:rPr>
                <w:spacing w:val="-9"/>
                <w:sz w:val="20"/>
                <w:shd w:val="clear" w:color="auto" w:fill="FAFAFA"/>
              </w:rPr>
              <w:t xml:space="preserve"> </w:t>
            </w:r>
            <w:r w:rsidRPr="007A2A96">
              <w:rPr>
                <w:sz w:val="20"/>
                <w:shd w:val="clear" w:color="auto" w:fill="FAFAFA"/>
              </w:rPr>
              <w:t>закрытие</w:t>
            </w:r>
            <w:r w:rsidRPr="007A2A96">
              <w:rPr>
                <w:spacing w:val="-9"/>
                <w:sz w:val="20"/>
                <w:shd w:val="clear" w:color="auto" w:fill="FAFAFA"/>
              </w:rPr>
              <w:t xml:space="preserve"> </w:t>
            </w:r>
            <w:r w:rsidRPr="007A2A96">
              <w:rPr>
                <w:sz w:val="20"/>
                <w:shd w:val="clear" w:color="auto" w:fill="FAFAFA"/>
              </w:rPr>
              <w:t>автомобильного</w:t>
            </w:r>
            <w:r w:rsidRPr="007A2A96">
              <w:rPr>
                <w:sz w:val="20"/>
              </w:rPr>
              <w:t xml:space="preserve"> </w:t>
            </w:r>
            <w:r w:rsidRPr="007A2A96">
              <w:rPr>
                <w:sz w:val="20"/>
                <w:shd w:val="clear" w:color="auto" w:fill="FAFAFA"/>
              </w:rPr>
              <w:t>движения на оживленных улицах крупных городов, уборка территории и</w:t>
            </w:r>
          </w:p>
          <w:p w:rsidR="00D80858" w:rsidRPr="007A2A96" w:rsidRDefault="00A923ED">
            <w:pPr>
              <w:pStyle w:val="TableParagraph"/>
              <w:spacing w:line="216" w:lineRule="exact"/>
              <w:rPr>
                <w:sz w:val="20"/>
              </w:rPr>
            </w:pPr>
            <w:r w:rsidRPr="007A2A96">
              <w:rPr>
                <w:sz w:val="20"/>
                <w:shd w:val="clear" w:color="auto" w:fill="FAFAFA"/>
              </w:rPr>
              <w:t>посадка</w:t>
            </w:r>
            <w:r w:rsidRPr="007A2A96">
              <w:rPr>
                <w:spacing w:val="-10"/>
                <w:sz w:val="20"/>
                <w:shd w:val="clear" w:color="auto" w:fill="FAFAFA"/>
              </w:rPr>
              <w:t xml:space="preserve"> </w:t>
            </w:r>
            <w:r w:rsidRPr="007A2A96">
              <w:rPr>
                <w:spacing w:val="-2"/>
                <w:sz w:val="20"/>
                <w:shd w:val="clear" w:color="auto" w:fill="FAFAFA"/>
              </w:rPr>
              <w:t>деревьев.</w:t>
            </w:r>
          </w:p>
        </w:tc>
        <w:tc>
          <w:tcPr>
            <w:tcW w:w="2408" w:type="dxa"/>
          </w:tcPr>
          <w:p w:rsidR="00D80858" w:rsidRPr="007A2A96" w:rsidRDefault="00A923ED">
            <w:pPr>
              <w:pStyle w:val="TableParagraph"/>
              <w:ind w:left="407" w:hanging="44"/>
              <w:rPr>
                <w:sz w:val="24"/>
              </w:rPr>
            </w:pPr>
            <w:r w:rsidRPr="007A2A96">
              <w:rPr>
                <w:spacing w:val="-2"/>
                <w:sz w:val="24"/>
              </w:rPr>
              <w:t>патриотическое, познавательное</w:t>
            </w:r>
          </w:p>
        </w:tc>
        <w:tc>
          <w:tcPr>
            <w:tcW w:w="2103" w:type="dxa"/>
          </w:tcPr>
          <w:p w:rsidR="00D80858" w:rsidRPr="007A2A96" w:rsidRDefault="00A923ED">
            <w:pPr>
              <w:pStyle w:val="TableParagraph"/>
              <w:ind w:left="128" w:right="102" w:hanging="17"/>
              <w:jc w:val="both"/>
              <w:rPr>
                <w:sz w:val="24"/>
              </w:rPr>
            </w:pPr>
            <w:r w:rsidRPr="007A2A96">
              <w:rPr>
                <w:sz w:val="24"/>
              </w:rPr>
              <w:t>Средняя,</w:t>
            </w:r>
            <w:r w:rsidRPr="007A2A96">
              <w:rPr>
                <w:spacing w:val="-15"/>
                <w:sz w:val="24"/>
              </w:rPr>
              <w:t xml:space="preserve"> </w:t>
            </w:r>
            <w:r w:rsidRPr="007A2A96">
              <w:rPr>
                <w:sz w:val="24"/>
              </w:rPr>
              <w:t xml:space="preserve">старшая, </w:t>
            </w:r>
            <w:r w:rsidRPr="007A2A96">
              <w:rPr>
                <w:spacing w:val="-2"/>
                <w:sz w:val="24"/>
              </w:rPr>
              <w:t xml:space="preserve">подготовительная </w:t>
            </w:r>
            <w:r w:rsidRPr="007A2A96">
              <w:rPr>
                <w:sz w:val="24"/>
              </w:rPr>
              <w:t>к школе группы</w:t>
            </w:r>
          </w:p>
        </w:tc>
        <w:tc>
          <w:tcPr>
            <w:tcW w:w="1955" w:type="dxa"/>
          </w:tcPr>
          <w:p w:rsidR="00D80858" w:rsidRPr="007A2A96" w:rsidRDefault="00A923ED">
            <w:pPr>
              <w:pStyle w:val="TableParagraph"/>
              <w:spacing w:line="268" w:lineRule="exact"/>
              <w:ind w:left="18" w:right="15"/>
              <w:jc w:val="center"/>
              <w:rPr>
                <w:sz w:val="24"/>
              </w:rPr>
            </w:pPr>
            <w:r w:rsidRPr="007A2A96">
              <w:rPr>
                <w:spacing w:val="-2"/>
                <w:sz w:val="24"/>
              </w:rPr>
              <w:t>Воспитатели</w:t>
            </w:r>
          </w:p>
        </w:tc>
      </w:tr>
      <w:tr w:rsidR="00D80858" w:rsidTr="007A2A96">
        <w:trPr>
          <w:trHeight w:val="1610"/>
        </w:trPr>
        <w:tc>
          <w:tcPr>
            <w:tcW w:w="2307" w:type="dxa"/>
            <w:tcBorders>
              <w:bottom w:val="nil"/>
            </w:tcBorders>
          </w:tcPr>
          <w:p w:rsidR="00D80858" w:rsidRPr="007A2A96" w:rsidRDefault="00A923ED">
            <w:pPr>
              <w:pStyle w:val="TableParagraph"/>
              <w:spacing w:line="268" w:lineRule="exact"/>
              <w:ind w:left="11"/>
              <w:jc w:val="center"/>
              <w:rPr>
                <w:sz w:val="24"/>
              </w:rPr>
            </w:pPr>
            <w:r w:rsidRPr="007A2A96">
              <w:rPr>
                <w:sz w:val="24"/>
              </w:rPr>
              <w:t>28</w:t>
            </w:r>
            <w:r w:rsidRPr="007A2A96">
              <w:rPr>
                <w:spacing w:val="-1"/>
                <w:sz w:val="24"/>
              </w:rPr>
              <w:t xml:space="preserve"> </w:t>
            </w:r>
            <w:r w:rsidRPr="007A2A96">
              <w:rPr>
                <w:sz w:val="24"/>
              </w:rPr>
              <w:t>апреля</w:t>
            </w:r>
            <w:r w:rsidRPr="007A2A96">
              <w:rPr>
                <w:spacing w:val="-1"/>
                <w:sz w:val="24"/>
              </w:rPr>
              <w:t xml:space="preserve"> </w:t>
            </w:r>
            <w:r w:rsidRPr="007A2A96">
              <w:rPr>
                <w:spacing w:val="-10"/>
                <w:sz w:val="24"/>
              </w:rPr>
              <w:t>–</w:t>
            </w:r>
          </w:p>
          <w:p w:rsidR="00D80858" w:rsidRPr="007A2A96" w:rsidRDefault="00A923ED">
            <w:pPr>
              <w:pStyle w:val="TableParagraph"/>
              <w:ind w:left="231" w:right="219"/>
              <w:jc w:val="center"/>
              <w:rPr>
                <w:sz w:val="24"/>
              </w:rPr>
            </w:pPr>
            <w:r w:rsidRPr="007A2A96">
              <w:rPr>
                <w:sz w:val="24"/>
              </w:rPr>
              <w:t>«День</w:t>
            </w:r>
            <w:r w:rsidRPr="007A2A96">
              <w:rPr>
                <w:spacing w:val="-15"/>
                <w:sz w:val="24"/>
              </w:rPr>
              <w:t xml:space="preserve"> </w:t>
            </w:r>
            <w:r w:rsidRPr="007A2A96">
              <w:rPr>
                <w:sz w:val="24"/>
              </w:rPr>
              <w:t xml:space="preserve">рождения </w:t>
            </w:r>
            <w:r w:rsidRPr="007A2A96">
              <w:rPr>
                <w:spacing w:val="-2"/>
                <w:sz w:val="24"/>
              </w:rPr>
              <w:t xml:space="preserve">русской писательницы </w:t>
            </w:r>
            <w:r w:rsidRPr="007A2A96">
              <w:rPr>
                <w:sz w:val="24"/>
              </w:rPr>
              <w:t>В.А. Осеевой»</w:t>
            </w:r>
          </w:p>
        </w:tc>
        <w:tc>
          <w:tcPr>
            <w:tcW w:w="6714" w:type="dxa"/>
            <w:gridSpan w:val="2"/>
          </w:tcPr>
          <w:p w:rsidR="00D80858" w:rsidRPr="007A2A96" w:rsidRDefault="00A923ED">
            <w:pPr>
              <w:pStyle w:val="TableParagraph"/>
              <w:rPr>
                <w:sz w:val="20"/>
              </w:rPr>
            </w:pPr>
            <w:r w:rsidRPr="007A2A96">
              <w:rPr>
                <w:sz w:val="20"/>
              </w:rPr>
              <w:t>Валентина Александровна Осеева (1902-1969) – советская писательница, педагог,</w:t>
            </w:r>
            <w:r w:rsidRPr="007A2A96">
              <w:rPr>
                <w:spacing w:val="-5"/>
                <w:sz w:val="20"/>
              </w:rPr>
              <w:t xml:space="preserve"> </w:t>
            </w:r>
            <w:r w:rsidRPr="007A2A96">
              <w:rPr>
                <w:sz w:val="20"/>
              </w:rPr>
              <w:t>автор</w:t>
            </w:r>
            <w:r w:rsidRPr="007A2A96">
              <w:rPr>
                <w:spacing w:val="-3"/>
                <w:sz w:val="20"/>
              </w:rPr>
              <w:t xml:space="preserve"> </w:t>
            </w:r>
            <w:r w:rsidRPr="007A2A96">
              <w:rPr>
                <w:sz w:val="20"/>
              </w:rPr>
              <w:t>детских</w:t>
            </w:r>
            <w:r w:rsidRPr="007A2A96">
              <w:rPr>
                <w:spacing w:val="-4"/>
                <w:sz w:val="20"/>
              </w:rPr>
              <w:t xml:space="preserve"> </w:t>
            </w:r>
            <w:r w:rsidRPr="007A2A96">
              <w:rPr>
                <w:sz w:val="20"/>
              </w:rPr>
              <w:t>книг</w:t>
            </w:r>
            <w:r w:rsidRPr="007A2A96">
              <w:rPr>
                <w:spacing w:val="-3"/>
                <w:sz w:val="20"/>
              </w:rPr>
              <w:t xml:space="preserve"> </w:t>
            </w:r>
            <w:r w:rsidRPr="007A2A96">
              <w:rPr>
                <w:sz w:val="20"/>
              </w:rPr>
              <w:t>о</w:t>
            </w:r>
            <w:r w:rsidRPr="007A2A96">
              <w:rPr>
                <w:spacing w:val="-4"/>
                <w:sz w:val="20"/>
              </w:rPr>
              <w:t xml:space="preserve"> </w:t>
            </w:r>
            <w:r w:rsidRPr="007A2A96">
              <w:rPr>
                <w:sz w:val="20"/>
              </w:rPr>
              <w:t>добре</w:t>
            </w:r>
            <w:r w:rsidRPr="007A2A96">
              <w:rPr>
                <w:spacing w:val="-5"/>
                <w:sz w:val="20"/>
              </w:rPr>
              <w:t xml:space="preserve"> </w:t>
            </w:r>
            <w:r w:rsidRPr="007A2A96">
              <w:rPr>
                <w:sz w:val="20"/>
              </w:rPr>
              <w:t>и</w:t>
            </w:r>
            <w:r w:rsidRPr="007A2A96">
              <w:rPr>
                <w:spacing w:val="-6"/>
                <w:sz w:val="20"/>
              </w:rPr>
              <w:t xml:space="preserve"> </w:t>
            </w:r>
            <w:r w:rsidRPr="007A2A96">
              <w:rPr>
                <w:sz w:val="20"/>
              </w:rPr>
              <w:t>справедливости,</w:t>
            </w:r>
            <w:r w:rsidRPr="007A2A96">
              <w:rPr>
                <w:spacing w:val="-5"/>
                <w:sz w:val="20"/>
              </w:rPr>
              <w:t xml:space="preserve"> </w:t>
            </w:r>
            <w:r w:rsidRPr="007A2A96">
              <w:rPr>
                <w:sz w:val="20"/>
              </w:rPr>
              <w:t>на</w:t>
            </w:r>
            <w:r w:rsidRPr="007A2A96">
              <w:rPr>
                <w:spacing w:val="-5"/>
                <w:sz w:val="20"/>
              </w:rPr>
              <w:t xml:space="preserve"> </w:t>
            </w:r>
            <w:r w:rsidRPr="007A2A96">
              <w:rPr>
                <w:sz w:val="20"/>
              </w:rPr>
              <w:t>которых</w:t>
            </w:r>
            <w:r w:rsidRPr="007A2A96">
              <w:rPr>
                <w:spacing w:val="-6"/>
                <w:sz w:val="20"/>
              </w:rPr>
              <w:t xml:space="preserve"> </w:t>
            </w:r>
            <w:r w:rsidRPr="007A2A96">
              <w:rPr>
                <w:sz w:val="20"/>
              </w:rPr>
              <w:t>выросло несколько поколений. Произведения Валентины Осеевой – это истории о людях и животных, о событиях, которые происходят в жизни друзей,</w:t>
            </w:r>
          </w:p>
          <w:p w:rsidR="00D80858" w:rsidRPr="007A2A96" w:rsidRDefault="00A923ED">
            <w:pPr>
              <w:pStyle w:val="TableParagraph"/>
              <w:spacing w:line="229" w:lineRule="exact"/>
              <w:rPr>
                <w:sz w:val="20"/>
              </w:rPr>
            </w:pPr>
            <w:r w:rsidRPr="007A2A96">
              <w:rPr>
                <w:sz w:val="20"/>
              </w:rPr>
              <w:t>соседей,</w:t>
            </w:r>
            <w:r w:rsidRPr="007A2A96">
              <w:rPr>
                <w:spacing w:val="-8"/>
                <w:sz w:val="20"/>
              </w:rPr>
              <w:t xml:space="preserve"> </w:t>
            </w:r>
            <w:r w:rsidRPr="007A2A96">
              <w:rPr>
                <w:sz w:val="20"/>
              </w:rPr>
              <w:t>одноклассников.</w:t>
            </w:r>
            <w:r w:rsidRPr="007A2A96">
              <w:rPr>
                <w:spacing w:val="-6"/>
                <w:sz w:val="20"/>
              </w:rPr>
              <w:t xml:space="preserve"> </w:t>
            </w:r>
            <w:r w:rsidRPr="007A2A96">
              <w:rPr>
                <w:sz w:val="20"/>
              </w:rPr>
              <w:t>Как</w:t>
            </w:r>
            <w:r w:rsidRPr="007A2A96">
              <w:rPr>
                <w:spacing w:val="-8"/>
                <w:sz w:val="20"/>
              </w:rPr>
              <w:t xml:space="preserve"> </w:t>
            </w:r>
            <w:r w:rsidRPr="007A2A96">
              <w:rPr>
                <w:sz w:val="20"/>
              </w:rPr>
              <w:t>поступить</w:t>
            </w:r>
            <w:r w:rsidRPr="007A2A96">
              <w:rPr>
                <w:spacing w:val="-6"/>
                <w:sz w:val="20"/>
              </w:rPr>
              <w:t xml:space="preserve"> </w:t>
            </w:r>
            <w:r w:rsidRPr="007A2A96">
              <w:rPr>
                <w:sz w:val="20"/>
              </w:rPr>
              <w:t>правильно</w:t>
            </w:r>
            <w:r w:rsidRPr="007A2A96">
              <w:rPr>
                <w:spacing w:val="-7"/>
                <w:sz w:val="20"/>
              </w:rPr>
              <w:t xml:space="preserve"> </w:t>
            </w:r>
            <w:r w:rsidRPr="007A2A96">
              <w:rPr>
                <w:sz w:val="20"/>
              </w:rPr>
              <w:t>в</w:t>
            </w:r>
            <w:r w:rsidRPr="007A2A96">
              <w:rPr>
                <w:spacing w:val="-8"/>
                <w:sz w:val="20"/>
              </w:rPr>
              <w:t xml:space="preserve"> </w:t>
            </w:r>
            <w:r w:rsidRPr="007A2A96">
              <w:rPr>
                <w:sz w:val="20"/>
              </w:rPr>
              <w:t>той</w:t>
            </w:r>
            <w:r w:rsidRPr="007A2A96">
              <w:rPr>
                <w:spacing w:val="-8"/>
                <w:sz w:val="20"/>
              </w:rPr>
              <w:t xml:space="preserve"> </w:t>
            </w:r>
            <w:r w:rsidRPr="007A2A96">
              <w:rPr>
                <w:sz w:val="20"/>
              </w:rPr>
              <w:t>или</w:t>
            </w:r>
            <w:r w:rsidRPr="007A2A96">
              <w:rPr>
                <w:spacing w:val="-7"/>
                <w:sz w:val="20"/>
              </w:rPr>
              <w:t xml:space="preserve"> </w:t>
            </w:r>
            <w:r w:rsidRPr="007A2A96">
              <w:rPr>
                <w:spacing w:val="-4"/>
                <w:sz w:val="20"/>
              </w:rPr>
              <w:t>иной</w:t>
            </w:r>
          </w:p>
          <w:p w:rsidR="00D80858" w:rsidRPr="007A2A96" w:rsidRDefault="00A923ED">
            <w:pPr>
              <w:pStyle w:val="TableParagraph"/>
              <w:spacing w:line="230" w:lineRule="atLeast"/>
              <w:ind w:right="138"/>
              <w:rPr>
                <w:sz w:val="20"/>
              </w:rPr>
            </w:pPr>
            <w:r w:rsidRPr="007A2A96">
              <w:rPr>
                <w:sz w:val="20"/>
              </w:rPr>
              <w:t>ситуации, и как жить по совести? Об этом и многом другом расскажут книги</w:t>
            </w:r>
            <w:r w:rsidRPr="007A2A96">
              <w:rPr>
                <w:spacing w:val="-7"/>
                <w:sz w:val="20"/>
              </w:rPr>
              <w:t xml:space="preserve"> </w:t>
            </w:r>
            <w:r w:rsidRPr="007A2A96">
              <w:rPr>
                <w:sz w:val="20"/>
              </w:rPr>
              <w:t>замечательной</w:t>
            </w:r>
            <w:r w:rsidRPr="007A2A96">
              <w:rPr>
                <w:spacing w:val="-7"/>
                <w:sz w:val="20"/>
              </w:rPr>
              <w:t xml:space="preserve"> </w:t>
            </w:r>
            <w:r w:rsidRPr="007A2A96">
              <w:rPr>
                <w:sz w:val="20"/>
              </w:rPr>
              <w:t>советской</w:t>
            </w:r>
            <w:r w:rsidRPr="007A2A96">
              <w:rPr>
                <w:spacing w:val="-7"/>
                <w:sz w:val="20"/>
              </w:rPr>
              <w:t xml:space="preserve"> </w:t>
            </w:r>
            <w:r w:rsidRPr="007A2A96">
              <w:rPr>
                <w:sz w:val="20"/>
              </w:rPr>
              <w:t>писательницы</w:t>
            </w:r>
            <w:r w:rsidRPr="007A2A96">
              <w:rPr>
                <w:spacing w:val="-6"/>
                <w:sz w:val="20"/>
              </w:rPr>
              <w:t xml:space="preserve"> </w:t>
            </w:r>
            <w:r w:rsidRPr="007A2A96">
              <w:rPr>
                <w:sz w:val="20"/>
              </w:rPr>
              <w:t>и</w:t>
            </w:r>
            <w:r w:rsidRPr="007A2A96">
              <w:rPr>
                <w:spacing w:val="-7"/>
                <w:sz w:val="20"/>
              </w:rPr>
              <w:t xml:space="preserve"> </w:t>
            </w:r>
            <w:r w:rsidRPr="007A2A96">
              <w:rPr>
                <w:sz w:val="20"/>
              </w:rPr>
              <w:t>педагога</w:t>
            </w:r>
            <w:r w:rsidRPr="007A2A96">
              <w:rPr>
                <w:spacing w:val="-6"/>
                <w:sz w:val="20"/>
              </w:rPr>
              <w:t xml:space="preserve"> </w:t>
            </w:r>
            <w:r w:rsidRPr="007A2A96">
              <w:rPr>
                <w:sz w:val="20"/>
              </w:rPr>
              <w:t>В.А.</w:t>
            </w:r>
            <w:r w:rsidRPr="007A2A96">
              <w:rPr>
                <w:spacing w:val="-6"/>
                <w:sz w:val="20"/>
              </w:rPr>
              <w:t xml:space="preserve"> </w:t>
            </w:r>
            <w:r w:rsidRPr="007A2A96">
              <w:rPr>
                <w:sz w:val="20"/>
              </w:rPr>
              <w:t>Осеевой.</w:t>
            </w:r>
          </w:p>
        </w:tc>
        <w:tc>
          <w:tcPr>
            <w:tcW w:w="2408" w:type="dxa"/>
          </w:tcPr>
          <w:p w:rsidR="00D80858" w:rsidRPr="007A2A96" w:rsidRDefault="00A923ED">
            <w:pPr>
              <w:pStyle w:val="TableParagraph"/>
              <w:ind w:left="538" w:hanging="173"/>
              <w:rPr>
                <w:sz w:val="24"/>
              </w:rPr>
            </w:pPr>
            <w:r w:rsidRPr="007A2A96">
              <w:rPr>
                <w:spacing w:val="-2"/>
                <w:sz w:val="24"/>
              </w:rPr>
              <w:t>патриотическое, эстетическое</w:t>
            </w:r>
          </w:p>
        </w:tc>
        <w:tc>
          <w:tcPr>
            <w:tcW w:w="2103" w:type="dxa"/>
          </w:tcPr>
          <w:p w:rsidR="00D80858" w:rsidRPr="007A2A96" w:rsidRDefault="00A923ED">
            <w:pPr>
              <w:pStyle w:val="TableParagraph"/>
              <w:ind w:left="673" w:right="236"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5" w:type="dxa"/>
          </w:tcPr>
          <w:p w:rsidR="00D80858" w:rsidRPr="007A2A96" w:rsidRDefault="00A923ED">
            <w:pPr>
              <w:pStyle w:val="TableParagraph"/>
              <w:spacing w:line="268" w:lineRule="exact"/>
              <w:ind w:left="10"/>
              <w:jc w:val="center"/>
              <w:rPr>
                <w:sz w:val="24"/>
              </w:rPr>
            </w:pPr>
            <w:r w:rsidRPr="007A2A96">
              <w:rPr>
                <w:spacing w:val="-2"/>
                <w:sz w:val="24"/>
              </w:rPr>
              <w:t>Воспитатели</w:t>
            </w:r>
          </w:p>
        </w:tc>
      </w:tr>
      <w:tr w:rsidR="00D80858" w:rsidTr="007A2A96">
        <w:trPr>
          <w:trHeight w:val="1379"/>
        </w:trPr>
        <w:tc>
          <w:tcPr>
            <w:tcW w:w="2307" w:type="dxa"/>
            <w:tcBorders>
              <w:top w:val="nil"/>
            </w:tcBorders>
          </w:tcPr>
          <w:p w:rsidR="00D80858" w:rsidRPr="007A2A96" w:rsidRDefault="00A923ED">
            <w:pPr>
              <w:pStyle w:val="TableParagraph"/>
              <w:spacing w:before="27"/>
              <w:ind w:left="282" w:right="269"/>
              <w:jc w:val="center"/>
              <w:rPr>
                <w:sz w:val="24"/>
              </w:rPr>
            </w:pPr>
            <w:r w:rsidRPr="007A2A96">
              <w:rPr>
                <w:sz w:val="24"/>
              </w:rPr>
              <w:t>«</w:t>
            </w:r>
            <w:r w:rsidRPr="007A2A96">
              <w:rPr>
                <w:sz w:val="24"/>
                <w:shd w:val="clear" w:color="auto" w:fill="FAFAFA"/>
              </w:rPr>
              <w:t>День</w:t>
            </w:r>
            <w:r w:rsidRPr="007A2A96">
              <w:rPr>
                <w:spacing w:val="-15"/>
                <w:sz w:val="24"/>
                <w:shd w:val="clear" w:color="auto" w:fill="FAFAFA"/>
              </w:rPr>
              <w:t xml:space="preserve"> </w:t>
            </w:r>
            <w:r w:rsidRPr="007A2A96">
              <w:rPr>
                <w:sz w:val="24"/>
                <w:shd w:val="clear" w:color="auto" w:fill="FAFAFA"/>
              </w:rPr>
              <w:t>работника</w:t>
            </w:r>
            <w:r w:rsidRPr="007A2A96">
              <w:rPr>
                <w:sz w:val="24"/>
              </w:rPr>
              <w:t xml:space="preserve"> </w:t>
            </w:r>
            <w:r w:rsidRPr="007A2A96">
              <w:rPr>
                <w:spacing w:val="-2"/>
                <w:sz w:val="24"/>
                <w:shd w:val="clear" w:color="auto" w:fill="FAFAFA"/>
              </w:rPr>
              <w:t>скорой</w:t>
            </w:r>
            <w:r w:rsidRPr="007A2A96">
              <w:rPr>
                <w:spacing w:val="-2"/>
                <w:sz w:val="24"/>
              </w:rPr>
              <w:t xml:space="preserve"> </w:t>
            </w:r>
            <w:r w:rsidRPr="007A2A96">
              <w:rPr>
                <w:spacing w:val="-2"/>
                <w:sz w:val="24"/>
                <w:shd w:val="clear" w:color="auto" w:fill="FAFAFA"/>
              </w:rPr>
              <w:t>медицинской</w:t>
            </w:r>
          </w:p>
          <w:p w:rsidR="00D80858" w:rsidRPr="007A2A96" w:rsidRDefault="00A923ED">
            <w:pPr>
              <w:pStyle w:val="TableParagraph"/>
              <w:spacing w:before="1"/>
              <w:ind w:left="19"/>
              <w:jc w:val="center"/>
              <w:rPr>
                <w:sz w:val="24"/>
              </w:rPr>
            </w:pPr>
            <w:r w:rsidRPr="007A2A96">
              <w:rPr>
                <w:spacing w:val="-2"/>
                <w:sz w:val="24"/>
                <w:shd w:val="clear" w:color="auto" w:fill="FAFAFA"/>
              </w:rPr>
              <w:t>помощи</w:t>
            </w:r>
            <w:r w:rsidRPr="007A2A96">
              <w:rPr>
                <w:spacing w:val="-2"/>
                <w:sz w:val="24"/>
              </w:rPr>
              <w:t>»</w:t>
            </w:r>
          </w:p>
        </w:tc>
        <w:tc>
          <w:tcPr>
            <w:tcW w:w="6714" w:type="dxa"/>
            <w:gridSpan w:val="2"/>
          </w:tcPr>
          <w:p w:rsidR="00D80858" w:rsidRPr="007A2A96" w:rsidRDefault="00A923ED">
            <w:pPr>
              <w:pStyle w:val="TableParagraph"/>
              <w:ind w:right="138"/>
              <w:rPr>
                <w:sz w:val="20"/>
              </w:rPr>
            </w:pPr>
            <w:r w:rsidRPr="007A2A96">
              <w:rPr>
                <w:sz w:val="20"/>
                <w:shd w:val="clear" w:color="auto" w:fill="FAFAFA"/>
              </w:rPr>
              <w:t>Как официальный профессиональный праздник он был установлен в 2020</w:t>
            </w:r>
            <w:r w:rsidRPr="007A2A96">
              <w:rPr>
                <w:sz w:val="20"/>
              </w:rPr>
              <w:t xml:space="preserve"> </w:t>
            </w:r>
            <w:r w:rsidRPr="007A2A96">
              <w:rPr>
                <w:sz w:val="20"/>
                <w:shd w:val="clear" w:color="auto" w:fill="FAFAFA"/>
              </w:rPr>
              <w:t>году постановлением Правительства РФ. Профессиональный праздник</w:t>
            </w:r>
            <w:r w:rsidRPr="007A2A96">
              <w:rPr>
                <w:sz w:val="20"/>
              </w:rPr>
              <w:t xml:space="preserve"> </w:t>
            </w:r>
            <w:r w:rsidRPr="007A2A96">
              <w:rPr>
                <w:sz w:val="20"/>
                <w:shd w:val="clear" w:color="auto" w:fill="FAFAFA"/>
              </w:rPr>
              <w:t>работников скорой медицинской помощи – день, когда следует отдать</w:t>
            </w:r>
            <w:r w:rsidRPr="007A2A96">
              <w:rPr>
                <w:sz w:val="20"/>
              </w:rPr>
              <w:t xml:space="preserve"> </w:t>
            </w:r>
            <w:r w:rsidRPr="007A2A96">
              <w:rPr>
                <w:sz w:val="20"/>
                <w:shd w:val="clear" w:color="auto" w:fill="FAFAFA"/>
              </w:rPr>
              <w:t>должное труду представителей одного из самых ответственных</w:t>
            </w:r>
          </w:p>
          <w:p w:rsidR="00D80858" w:rsidRPr="007A2A96" w:rsidRDefault="00A923ED">
            <w:pPr>
              <w:pStyle w:val="TableParagraph"/>
              <w:spacing w:line="230" w:lineRule="exact"/>
              <w:ind w:right="138"/>
              <w:rPr>
                <w:sz w:val="20"/>
              </w:rPr>
            </w:pPr>
            <w:r w:rsidRPr="007A2A96">
              <w:rPr>
                <w:sz w:val="20"/>
                <w:shd w:val="clear" w:color="auto" w:fill="FAFAFA"/>
              </w:rPr>
              <w:t>направлений</w:t>
            </w:r>
            <w:r w:rsidRPr="007A2A96">
              <w:rPr>
                <w:spacing w:val="-8"/>
                <w:sz w:val="20"/>
                <w:shd w:val="clear" w:color="auto" w:fill="FAFAFA"/>
              </w:rPr>
              <w:t xml:space="preserve"> </w:t>
            </w:r>
            <w:r w:rsidRPr="007A2A96">
              <w:rPr>
                <w:sz w:val="20"/>
                <w:shd w:val="clear" w:color="auto" w:fill="FAFAFA"/>
              </w:rPr>
              <w:t>здравоохранения,</w:t>
            </w:r>
            <w:r w:rsidRPr="007A2A96">
              <w:rPr>
                <w:spacing w:val="-7"/>
                <w:sz w:val="20"/>
                <w:shd w:val="clear" w:color="auto" w:fill="FAFAFA"/>
              </w:rPr>
              <w:t xml:space="preserve"> </w:t>
            </w:r>
            <w:r w:rsidRPr="007A2A96">
              <w:rPr>
                <w:sz w:val="20"/>
                <w:shd w:val="clear" w:color="auto" w:fill="FAFAFA"/>
              </w:rPr>
              <w:t>поблагодарить</w:t>
            </w:r>
            <w:r w:rsidRPr="007A2A96">
              <w:rPr>
                <w:spacing w:val="-7"/>
                <w:sz w:val="20"/>
                <w:shd w:val="clear" w:color="auto" w:fill="FAFAFA"/>
              </w:rPr>
              <w:t xml:space="preserve"> </w:t>
            </w:r>
            <w:r w:rsidRPr="007A2A96">
              <w:rPr>
                <w:sz w:val="20"/>
                <w:shd w:val="clear" w:color="auto" w:fill="FAFAFA"/>
              </w:rPr>
              <w:t>работников</w:t>
            </w:r>
            <w:r w:rsidRPr="007A2A96">
              <w:rPr>
                <w:spacing w:val="-8"/>
                <w:sz w:val="20"/>
                <w:shd w:val="clear" w:color="auto" w:fill="FAFAFA"/>
              </w:rPr>
              <w:t xml:space="preserve"> </w:t>
            </w:r>
            <w:r w:rsidRPr="007A2A96">
              <w:rPr>
                <w:sz w:val="20"/>
                <w:shd w:val="clear" w:color="auto" w:fill="FAFAFA"/>
              </w:rPr>
              <w:t>медицины</w:t>
            </w:r>
            <w:r w:rsidRPr="007A2A96">
              <w:rPr>
                <w:spacing w:val="-7"/>
                <w:sz w:val="20"/>
                <w:shd w:val="clear" w:color="auto" w:fill="FAFAFA"/>
              </w:rPr>
              <w:t xml:space="preserve"> </w:t>
            </w:r>
            <w:r w:rsidRPr="007A2A96">
              <w:rPr>
                <w:sz w:val="20"/>
                <w:shd w:val="clear" w:color="auto" w:fill="FAFAFA"/>
              </w:rPr>
              <w:t>за</w:t>
            </w:r>
            <w:r w:rsidRPr="007A2A96">
              <w:rPr>
                <w:spacing w:val="-5"/>
                <w:sz w:val="20"/>
                <w:shd w:val="clear" w:color="auto" w:fill="FAFAFA"/>
              </w:rPr>
              <w:t xml:space="preserve"> </w:t>
            </w:r>
            <w:r w:rsidRPr="007A2A96">
              <w:rPr>
                <w:sz w:val="20"/>
                <w:shd w:val="clear" w:color="auto" w:fill="FAFAFA"/>
              </w:rPr>
              <w:t>их</w:t>
            </w:r>
            <w:r w:rsidRPr="007A2A96">
              <w:rPr>
                <w:sz w:val="20"/>
              </w:rPr>
              <w:t xml:space="preserve"> </w:t>
            </w:r>
            <w:r w:rsidRPr="007A2A96">
              <w:rPr>
                <w:sz w:val="20"/>
                <w:shd w:val="clear" w:color="auto" w:fill="FAFAFA"/>
              </w:rPr>
              <w:t>профессионализм, мужество, выдержку и милосердие.</w:t>
            </w:r>
          </w:p>
        </w:tc>
        <w:tc>
          <w:tcPr>
            <w:tcW w:w="2408" w:type="dxa"/>
          </w:tcPr>
          <w:p w:rsidR="00D80858" w:rsidRPr="007A2A96" w:rsidRDefault="00A923ED">
            <w:pPr>
              <w:pStyle w:val="TableParagraph"/>
              <w:spacing w:line="268" w:lineRule="exact"/>
              <w:ind w:left="11"/>
              <w:jc w:val="center"/>
              <w:rPr>
                <w:sz w:val="24"/>
              </w:rPr>
            </w:pPr>
            <w:r w:rsidRPr="007A2A96">
              <w:rPr>
                <w:spacing w:val="-2"/>
                <w:sz w:val="24"/>
              </w:rPr>
              <w:t>трудовое</w:t>
            </w:r>
          </w:p>
        </w:tc>
        <w:tc>
          <w:tcPr>
            <w:tcW w:w="2103" w:type="dxa"/>
          </w:tcPr>
          <w:p w:rsidR="00D80858" w:rsidRPr="007A2A96" w:rsidRDefault="00A923ED">
            <w:pPr>
              <w:pStyle w:val="TableParagraph"/>
              <w:ind w:left="673" w:right="236"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5" w:type="dxa"/>
          </w:tcPr>
          <w:p w:rsidR="00D80858" w:rsidRPr="007A2A96" w:rsidRDefault="00A923ED">
            <w:pPr>
              <w:pStyle w:val="TableParagraph"/>
              <w:spacing w:line="268" w:lineRule="exact"/>
              <w:ind w:left="10"/>
              <w:jc w:val="center"/>
              <w:rPr>
                <w:sz w:val="24"/>
              </w:rPr>
            </w:pPr>
            <w:r w:rsidRPr="007A2A96">
              <w:rPr>
                <w:spacing w:val="-2"/>
                <w:sz w:val="24"/>
              </w:rPr>
              <w:t>Воспитатели</w:t>
            </w:r>
          </w:p>
        </w:tc>
      </w:tr>
      <w:tr w:rsidR="00D80858" w:rsidTr="007A2A96">
        <w:trPr>
          <w:trHeight w:val="1838"/>
        </w:trPr>
        <w:tc>
          <w:tcPr>
            <w:tcW w:w="2307" w:type="dxa"/>
            <w:tcBorders>
              <w:bottom w:val="nil"/>
            </w:tcBorders>
          </w:tcPr>
          <w:p w:rsidR="00D80858" w:rsidRPr="007A2A96" w:rsidRDefault="00A923ED">
            <w:pPr>
              <w:pStyle w:val="TableParagraph"/>
              <w:spacing w:line="267" w:lineRule="exact"/>
              <w:ind w:left="11"/>
              <w:jc w:val="center"/>
              <w:rPr>
                <w:sz w:val="24"/>
              </w:rPr>
            </w:pPr>
            <w:r w:rsidRPr="007A2A96">
              <w:rPr>
                <w:sz w:val="24"/>
              </w:rPr>
              <w:lastRenderedPageBreak/>
              <w:t>29</w:t>
            </w:r>
            <w:r w:rsidRPr="007A2A96">
              <w:rPr>
                <w:spacing w:val="-1"/>
                <w:sz w:val="24"/>
              </w:rPr>
              <w:t xml:space="preserve"> </w:t>
            </w:r>
            <w:r w:rsidRPr="007A2A96">
              <w:rPr>
                <w:sz w:val="24"/>
              </w:rPr>
              <w:t>апреля</w:t>
            </w:r>
            <w:r w:rsidRPr="007A2A96">
              <w:rPr>
                <w:spacing w:val="-1"/>
                <w:sz w:val="24"/>
              </w:rPr>
              <w:t xml:space="preserve"> </w:t>
            </w:r>
            <w:r w:rsidRPr="007A2A96">
              <w:rPr>
                <w:spacing w:val="-10"/>
                <w:sz w:val="24"/>
              </w:rPr>
              <w:t>–</w:t>
            </w:r>
          </w:p>
          <w:p w:rsidR="00D80858" w:rsidRPr="007A2A96" w:rsidRDefault="00A923ED">
            <w:pPr>
              <w:pStyle w:val="TableParagraph"/>
              <w:ind w:left="139" w:right="126" w:hanging="1"/>
              <w:jc w:val="center"/>
              <w:rPr>
                <w:sz w:val="24"/>
              </w:rPr>
            </w:pPr>
            <w:r w:rsidRPr="007A2A96">
              <w:rPr>
                <w:spacing w:val="-2"/>
                <w:sz w:val="24"/>
              </w:rPr>
              <w:t>«</w:t>
            </w:r>
            <w:r w:rsidRPr="007A2A96">
              <w:rPr>
                <w:spacing w:val="-2"/>
                <w:sz w:val="24"/>
                <w:shd w:val="clear" w:color="auto" w:fill="FAFAFA"/>
              </w:rPr>
              <w:t>Международный</w:t>
            </w:r>
            <w:r w:rsidRPr="007A2A96">
              <w:rPr>
                <w:spacing w:val="-2"/>
                <w:sz w:val="24"/>
              </w:rPr>
              <w:t xml:space="preserve"> </w:t>
            </w:r>
            <w:r w:rsidRPr="007A2A96">
              <w:rPr>
                <w:sz w:val="24"/>
                <w:shd w:val="clear" w:color="auto" w:fill="FAFAFA"/>
              </w:rPr>
              <w:t>день</w:t>
            </w:r>
            <w:r w:rsidRPr="007A2A96">
              <w:rPr>
                <w:spacing w:val="-15"/>
                <w:sz w:val="24"/>
                <w:shd w:val="clear" w:color="auto" w:fill="FAFAFA"/>
              </w:rPr>
              <w:t xml:space="preserve"> </w:t>
            </w:r>
            <w:r w:rsidRPr="007A2A96">
              <w:rPr>
                <w:sz w:val="24"/>
                <w:shd w:val="clear" w:color="auto" w:fill="FAFAFA"/>
              </w:rPr>
              <w:t>ветеринарного</w:t>
            </w:r>
            <w:r w:rsidRPr="007A2A96">
              <w:rPr>
                <w:sz w:val="24"/>
              </w:rPr>
              <w:t xml:space="preserve"> </w:t>
            </w:r>
            <w:r w:rsidRPr="007A2A96">
              <w:rPr>
                <w:spacing w:val="-2"/>
                <w:sz w:val="24"/>
                <w:shd w:val="clear" w:color="auto" w:fill="FAFAFA"/>
              </w:rPr>
              <w:t>врача</w:t>
            </w:r>
            <w:r w:rsidRPr="007A2A96">
              <w:rPr>
                <w:spacing w:val="-2"/>
                <w:sz w:val="24"/>
              </w:rPr>
              <w:t>»</w:t>
            </w:r>
          </w:p>
        </w:tc>
        <w:tc>
          <w:tcPr>
            <w:tcW w:w="6714" w:type="dxa"/>
            <w:gridSpan w:val="2"/>
          </w:tcPr>
          <w:p w:rsidR="00D80858" w:rsidRPr="007A2A96" w:rsidRDefault="00A923ED">
            <w:pPr>
              <w:pStyle w:val="TableParagraph"/>
              <w:rPr>
                <w:sz w:val="20"/>
              </w:rPr>
            </w:pPr>
            <w:r w:rsidRPr="007A2A96">
              <w:rPr>
                <w:sz w:val="20"/>
                <w:shd w:val="clear" w:color="auto" w:fill="FAFAFA"/>
              </w:rPr>
              <w:t>Ежегодно</w:t>
            </w:r>
            <w:r w:rsidRPr="007A2A96">
              <w:rPr>
                <w:spacing w:val="-4"/>
                <w:sz w:val="20"/>
                <w:shd w:val="clear" w:color="auto" w:fill="FAFAFA"/>
              </w:rPr>
              <w:t xml:space="preserve"> </w:t>
            </w:r>
            <w:r w:rsidRPr="007A2A96">
              <w:rPr>
                <w:sz w:val="20"/>
                <w:shd w:val="clear" w:color="auto" w:fill="FAFAFA"/>
              </w:rPr>
              <w:t>в</w:t>
            </w:r>
            <w:r w:rsidRPr="007A2A96">
              <w:rPr>
                <w:spacing w:val="-3"/>
                <w:sz w:val="20"/>
                <w:shd w:val="clear" w:color="auto" w:fill="FAFAFA"/>
              </w:rPr>
              <w:t xml:space="preserve"> </w:t>
            </w:r>
            <w:r w:rsidRPr="007A2A96">
              <w:rPr>
                <w:sz w:val="20"/>
                <w:shd w:val="clear" w:color="auto" w:fill="FAFAFA"/>
              </w:rPr>
              <w:t>последнюю</w:t>
            </w:r>
            <w:r w:rsidRPr="007A2A96">
              <w:rPr>
                <w:spacing w:val="-6"/>
                <w:sz w:val="20"/>
                <w:shd w:val="clear" w:color="auto" w:fill="FAFAFA"/>
              </w:rPr>
              <w:t xml:space="preserve"> </w:t>
            </w:r>
            <w:r w:rsidRPr="007A2A96">
              <w:rPr>
                <w:sz w:val="20"/>
                <w:shd w:val="clear" w:color="auto" w:fill="FAFAFA"/>
              </w:rPr>
              <w:t>субботу</w:t>
            </w:r>
            <w:r w:rsidRPr="007A2A96">
              <w:rPr>
                <w:spacing w:val="-9"/>
                <w:sz w:val="20"/>
                <w:shd w:val="clear" w:color="auto" w:fill="FAFAFA"/>
              </w:rPr>
              <w:t xml:space="preserve"> </w:t>
            </w:r>
            <w:r w:rsidRPr="007A2A96">
              <w:rPr>
                <w:sz w:val="20"/>
                <w:shd w:val="clear" w:color="auto" w:fill="FAFAFA"/>
              </w:rPr>
              <w:t>апреля</w:t>
            </w:r>
            <w:r w:rsidRPr="007A2A96">
              <w:rPr>
                <w:spacing w:val="-6"/>
                <w:sz w:val="20"/>
                <w:shd w:val="clear" w:color="auto" w:fill="FAFAFA"/>
              </w:rPr>
              <w:t xml:space="preserve"> </w:t>
            </w:r>
            <w:r w:rsidRPr="007A2A96">
              <w:rPr>
                <w:sz w:val="20"/>
                <w:shd w:val="clear" w:color="auto" w:fill="FAFAFA"/>
              </w:rPr>
              <w:t>во</w:t>
            </w:r>
            <w:r w:rsidRPr="007A2A96">
              <w:rPr>
                <w:spacing w:val="-4"/>
                <w:sz w:val="20"/>
                <w:shd w:val="clear" w:color="auto" w:fill="FAFAFA"/>
              </w:rPr>
              <w:t xml:space="preserve"> </w:t>
            </w:r>
            <w:r w:rsidRPr="007A2A96">
              <w:rPr>
                <w:sz w:val="20"/>
                <w:shd w:val="clear" w:color="auto" w:fill="FAFAFA"/>
              </w:rPr>
              <w:t>многих</w:t>
            </w:r>
            <w:r w:rsidRPr="007A2A96">
              <w:rPr>
                <w:spacing w:val="-6"/>
                <w:sz w:val="20"/>
                <w:shd w:val="clear" w:color="auto" w:fill="FAFAFA"/>
              </w:rPr>
              <w:t xml:space="preserve"> </w:t>
            </w:r>
            <w:r w:rsidRPr="007A2A96">
              <w:rPr>
                <w:sz w:val="20"/>
                <w:shd w:val="clear" w:color="auto" w:fill="FAFAFA"/>
              </w:rPr>
              <w:t>странах</w:t>
            </w:r>
            <w:r w:rsidRPr="007A2A96">
              <w:rPr>
                <w:spacing w:val="-6"/>
                <w:sz w:val="20"/>
                <w:shd w:val="clear" w:color="auto" w:fill="FAFAFA"/>
              </w:rPr>
              <w:t xml:space="preserve"> </w:t>
            </w:r>
            <w:r w:rsidRPr="007A2A96">
              <w:rPr>
                <w:sz w:val="20"/>
                <w:shd w:val="clear" w:color="auto" w:fill="FAFAFA"/>
              </w:rPr>
              <w:t>мира</w:t>
            </w:r>
            <w:r w:rsidRPr="007A2A96">
              <w:rPr>
                <w:spacing w:val="-5"/>
                <w:sz w:val="20"/>
                <w:shd w:val="clear" w:color="auto" w:fill="FAFAFA"/>
              </w:rPr>
              <w:t xml:space="preserve"> </w:t>
            </w:r>
            <w:r w:rsidRPr="007A2A96">
              <w:rPr>
                <w:sz w:val="20"/>
                <w:shd w:val="clear" w:color="auto" w:fill="FAFAFA"/>
              </w:rPr>
              <w:t>отмечается</w:t>
            </w:r>
            <w:r w:rsidRPr="007A2A96">
              <w:rPr>
                <w:sz w:val="20"/>
              </w:rPr>
              <w:t xml:space="preserve"> </w:t>
            </w:r>
            <w:r w:rsidRPr="007A2A96">
              <w:rPr>
                <w:sz w:val="20"/>
                <w:shd w:val="clear" w:color="auto" w:fill="FAFAFA"/>
              </w:rPr>
              <w:t xml:space="preserve">Международный день ветеринарного врача. Ветеринарная медицина </w:t>
            </w:r>
            <w:r w:rsidRPr="007A2A96">
              <w:rPr>
                <w:sz w:val="20"/>
              </w:rPr>
              <w:t>–</w:t>
            </w:r>
            <w:r w:rsidRPr="007A2A96">
              <w:rPr>
                <w:sz w:val="20"/>
                <w:shd w:val="clear" w:color="auto" w:fill="FAFAFA"/>
              </w:rPr>
              <w:t xml:space="preserve"> это</w:t>
            </w:r>
            <w:r w:rsidRPr="007A2A96">
              <w:rPr>
                <w:sz w:val="20"/>
              </w:rPr>
              <w:t xml:space="preserve"> </w:t>
            </w:r>
            <w:r w:rsidRPr="007A2A96">
              <w:rPr>
                <w:sz w:val="20"/>
                <w:shd w:val="clear" w:color="auto" w:fill="FAFAFA"/>
              </w:rPr>
              <w:t>отрасль науки, которая занимается профилактикой, диагностикой и</w:t>
            </w:r>
          </w:p>
          <w:p w:rsidR="00D80858" w:rsidRPr="007A2A96" w:rsidRDefault="00A923ED">
            <w:pPr>
              <w:pStyle w:val="TableParagraph"/>
              <w:spacing w:line="230" w:lineRule="exact"/>
              <w:ind w:right="216"/>
              <w:rPr>
                <w:sz w:val="20"/>
              </w:rPr>
            </w:pPr>
            <w:r w:rsidRPr="007A2A96">
              <w:rPr>
                <w:sz w:val="20"/>
                <w:shd w:val="clear" w:color="auto" w:fill="FAFAFA"/>
              </w:rPr>
              <w:t>лечением</w:t>
            </w:r>
            <w:r w:rsidRPr="007A2A96">
              <w:rPr>
                <w:spacing w:val="-4"/>
                <w:sz w:val="20"/>
                <w:shd w:val="clear" w:color="auto" w:fill="FAFAFA"/>
              </w:rPr>
              <w:t xml:space="preserve"> </w:t>
            </w:r>
            <w:r w:rsidRPr="007A2A96">
              <w:rPr>
                <w:sz w:val="20"/>
                <w:shd w:val="clear" w:color="auto" w:fill="FAFAFA"/>
              </w:rPr>
              <w:t>болезней</w:t>
            </w:r>
            <w:r w:rsidRPr="007A2A96">
              <w:rPr>
                <w:spacing w:val="-6"/>
                <w:sz w:val="20"/>
                <w:shd w:val="clear" w:color="auto" w:fill="FAFAFA"/>
              </w:rPr>
              <w:t xml:space="preserve"> </w:t>
            </w:r>
            <w:r w:rsidRPr="007A2A96">
              <w:rPr>
                <w:sz w:val="20"/>
                <w:shd w:val="clear" w:color="auto" w:fill="FAFAFA"/>
              </w:rPr>
              <w:t>животных,</w:t>
            </w:r>
            <w:r w:rsidRPr="007A2A96">
              <w:rPr>
                <w:spacing w:val="-4"/>
                <w:sz w:val="20"/>
                <w:shd w:val="clear" w:color="auto" w:fill="FAFAFA"/>
              </w:rPr>
              <w:t xml:space="preserve"> </w:t>
            </w:r>
            <w:r w:rsidRPr="007A2A96">
              <w:rPr>
                <w:sz w:val="20"/>
                <w:shd w:val="clear" w:color="auto" w:fill="FAFAFA"/>
              </w:rPr>
              <w:t>а</w:t>
            </w:r>
            <w:r w:rsidRPr="007A2A96">
              <w:rPr>
                <w:spacing w:val="-6"/>
                <w:sz w:val="20"/>
                <w:shd w:val="clear" w:color="auto" w:fill="FAFAFA"/>
              </w:rPr>
              <w:t xml:space="preserve"> </w:t>
            </w:r>
            <w:r w:rsidRPr="007A2A96">
              <w:rPr>
                <w:sz w:val="20"/>
                <w:shd w:val="clear" w:color="auto" w:fill="FAFAFA"/>
              </w:rPr>
              <w:t>также</w:t>
            </w:r>
            <w:r w:rsidRPr="007A2A96">
              <w:rPr>
                <w:spacing w:val="-6"/>
                <w:sz w:val="20"/>
                <w:shd w:val="clear" w:color="auto" w:fill="FAFAFA"/>
              </w:rPr>
              <w:t xml:space="preserve"> </w:t>
            </w:r>
            <w:r w:rsidRPr="007A2A96">
              <w:rPr>
                <w:sz w:val="20"/>
                <w:shd w:val="clear" w:color="auto" w:fill="FAFAFA"/>
              </w:rPr>
              <w:t>их</w:t>
            </w:r>
            <w:r w:rsidRPr="007A2A96">
              <w:rPr>
                <w:spacing w:val="-7"/>
                <w:sz w:val="20"/>
                <w:shd w:val="clear" w:color="auto" w:fill="FAFAFA"/>
              </w:rPr>
              <w:t xml:space="preserve"> </w:t>
            </w:r>
            <w:r w:rsidRPr="007A2A96">
              <w:rPr>
                <w:sz w:val="20"/>
                <w:shd w:val="clear" w:color="auto" w:fill="FAFAFA"/>
              </w:rPr>
              <w:t>травмами</w:t>
            </w:r>
            <w:r w:rsidRPr="007A2A96">
              <w:rPr>
                <w:spacing w:val="-4"/>
                <w:sz w:val="20"/>
                <w:shd w:val="clear" w:color="auto" w:fill="FAFAFA"/>
              </w:rPr>
              <w:t xml:space="preserve"> </w:t>
            </w:r>
            <w:r w:rsidRPr="007A2A96">
              <w:rPr>
                <w:sz w:val="20"/>
                <w:shd w:val="clear" w:color="auto" w:fill="FAFAFA"/>
              </w:rPr>
              <w:t>и</w:t>
            </w:r>
            <w:r w:rsidRPr="007A2A96">
              <w:rPr>
                <w:spacing w:val="-7"/>
                <w:sz w:val="20"/>
                <w:shd w:val="clear" w:color="auto" w:fill="FAFAFA"/>
              </w:rPr>
              <w:t xml:space="preserve"> </w:t>
            </w:r>
            <w:r w:rsidRPr="007A2A96">
              <w:rPr>
                <w:sz w:val="20"/>
                <w:shd w:val="clear" w:color="auto" w:fill="FAFAFA"/>
              </w:rPr>
              <w:t>расстройствами.</w:t>
            </w:r>
            <w:r w:rsidRPr="007A2A96">
              <w:rPr>
                <w:sz w:val="20"/>
              </w:rPr>
              <w:t xml:space="preserve"> </w:t>
            </w:r>
            <w:r w:rsidRPr="007A2A96">
              <w:rPr>
                <w:sz w:val="20"/>
                <w:shd w:val="clear" w:color="auto" w:fill="FAFAFA"/>
              </w:rPr>
              <w:t>Сегодня ветеринарные врачи работают в ветеринарных клиниках, на</w:t>
            </w:r>
            <w:r w:rsidRPr="007A2A96">
              <w:rPr>
                <w:sz w:val="20"/>
              </w:rPr>
              <w:t xml:space="preserve"> </w:t>
            </w:r>
            <w:r w:rsidRPr="007A2A96">
              <w:rPr>
                <w:sz w:val="20"/>
                <w:shd w:val="clear" w:color="auto" w:fill="FAFAFA"/>
              </w:rPr>
              <w:t>ветеринарных станциях, в зоопарках, на предприятиях сельского</w:t>
            </w:r>
            <w:r w:rsidRPr="007A2A96">
              <w:rPr>
                <w:sz w:val="20"/>
              </w:rPr>
              <w:t xml:space="preserve"> </w:t>
            </w:r>
            <w:r w:rsidRPr="007A2A96">
              <w:rPr>
                <w:sz w:val="20"/>
                <w:shd w:val="clear" w:color="auto" w:fill="FAFAFA"/>
              </w:rPr>
              <w:t xml:space="preserve">хозяйства </w:t>
            </w:r>
            <w:r w:rsidRPr="007A2A96">
              <w:rPr>
                <w:sz w:val="20"/>
              </w:rPr>
              <w:t>–</w:t>
            </w:r>
            <w:r w:rsidRPr="007A2A96">
              <w:rPr>
                <w:sz w:val="20"/>
                <w:shd w:val="clear" w:color="auto" w:fill="FAFAFA"/>
              </w:rPr>
              <w:t xml:space="preserve"> словом, везде, где может возникнуть необходимость в</w:t>
            </w:r>
            <w:r w:rsidRPr="007A2A96">
              <w:rPr>
                <w:sz w:val="20"/>
              </w:rPr>
              <w:t xml:space="preserve"> </w:t>
            </w:r>
            <w:r w:rsidRPr="007A2A96">
              <w:rPr>
                <w:sz w:val="20"/>
                <w:shd w:val="clear" w:color="auto" w:fill="FAFAFA"/>
              </w:rPr>
              <w:t>медицинской помощи для животных.</w:t>
            </w:r>
          </w:p>
        </w:tc>
        <w:tc>
          <w:tcPr>
            <w:tcW w:w="2408" w:type="dxa"/>
          </w:tcPr>
          <w:p w:rsidR="00D80858" w:rsidRPr="007A2A96" w:rsidRDefault="00A923ED">
            <w:pPr>
              <w:pStyle w:val="TableParagraph"/>
              <w:spacing w:line="267" w:lineRule="exact"/>
              <w:ind w:left="11"/>
              <w:jc w:val="center"/>
              <w:rPr>
                <w:sz w:val="24"/>
              </w:rPr>
            </w:pPr>
            <w:r w:rsidRPr="007A2A96">
              <w:rPr>
                <w:spacing w:val="-2"/>
                <w:sz w:val="24"/>
              </w:rPr>
              <w:t>трудовое</w:t>
            </w:r>
          </w:p>
        </w:tc>
        <w:tc>
          <w:tcPr>
            <w:tcW w:w="2103" w:type="dxa"/>
          </w:tcPr>
          <w:p w:rsidR="00D80858" w:rsidRPr="007A2A96" w:rsidRDefault="00A923ED">
            <w:pPr>
              <w:pStyle w:val="TableParagraph"/>
              <w:ind w:left="130" w:right="99" w:hanging="17"/>
              <w:jc w:val="both"/>
              <w:rPr>
                <w:sz w:val="24"/>
              </w:rPr>
            </w:pPr>
            <w:r w:rsidRPr="007A2A96">
              <w:rPr>
                <w:sz w:val="24"/>
              </w:rPr>
              <w:t>Средняя,</w:t>
            </w:r>
            <w:r w:rsidRPr="007A2A96">
              <w:rPr>
                <w:spacing w:val="-15"/>
                <w:sz w:val="24"/>
              </w:rPr>
              <w:t xml:space="preserve"> </w:t>
            </w:r>
            <w:r w:rsidRPr="007A2A96">
              <w:rPr>
                <w:sz w:val="24"/>
              </w:rPr>
              <w:t xml:space="preserve">старшая, </w:t>
            </w:r>
            <w:r w:rsidRPr="007A2A96">
              <w:rPr>
                <w:spacing w:val="-2"/>
                <w:sz w:val="24"/>
              </w:rPr>
              <w:t xml:space="preserve">подготовительная </w:t>
            </w:r>
            <w:r w:rsidRPr="007A2A96">
              <w:rPr>
                <w:sz w:val="24"/>
              </w:rPr>
              <w:t>к школе группы</w:t>
            </w:r>
          </w:p>
        </w:tc>
        <w:tc>
          <w:tcPr>
            <w:tcW w:w="1955" w:type="dxa"/>
          </w:tcPr>
          <w:p w:rsidR="00D80858" w:rsidRPr="007A2A96" w:rsidRDefault="00A923ED">
            <w:pPr>
              <w:pStyle w:val="TableParagraph"/>
              <w:spacing w:line="267" w:lineRule="exact"/>
              <w:ind w:left="10"/>
              <w:jc w:val="center"/>
              <w:rPr>
                <w:sz w:val="24"/>
              </w:rPr>
            </w:pPr>
            <w:r w:rsidRPr="007A2A96">
              <w:rPr>
                <w:spacing w:val="-2"/>
                <w:sz w:val="24"/>
              </w:rPr>
              <w:t>Воспитатели</w:t>
            </w:r>
          </w:p>
        </w:tc>
      </w:tr>
      <w:tr w:rsidR="00D80858" w:rsidTr="007A2A96">
        <w:trPr>
          <w:trHeight w:val="230"/>
        </w:trPr>
        <w:tc>
          <w:tcPr>
            <w:tcW w:w="2307" w:type="dxa"/>
            <w:tcBorders>
              <w:top w:val="nil"/>
            </w:tcBorders>
          </w:tcPr>
          <w:p w:rsidR="00D80858" w:rsidRPr="007A2A96" w:rsidRDefault="00D80858">
            <w:pPr>
              <w:rPr>
                <w:sz w:val="2"/>
                <w:szCs w:val="2"/>
              </w:rPr>
            </w:pPr>
          </w:p>
        </w:tc>
        <w:tc>
          <w:tcPr>
            <w:tcW w:w="3965" w:type="dxa"/>
            <w:tcBorders>
              <w:top w:val="nil"/>
              <w:right w:val="single" w:sz="48" w:space="0" w:color="FFFFFF"/>
            </w:tcBorders>
          </w:tcPr>
          <w:p w:rsidR="00D80858" w:rsidRPr="007A2A96" w:rsidRDefault="00A923ED">
            <w:pPr>
              <w:pStyle w:val="TableParagraph"/>
              <w:spacing w:line="210" w:lineRule="exact"/>
              <w:ind w:right="-116"/>
              <w:rPr>
                <w:sz w:val="20"/>
              </w:rPr>
            </w:pPr>
            <w:r w:rsidRPr="007A2A96">
              <w:rPr>
                <w:sz w:val="20"/>
                <w:shd w:val="clear" w:color="auto" w:fill="FAFAFA"/>
              </w:rPr>
              <w:t>мира,</w:t>
            </w:r>
            <w:r w:rsidRPr="007A2A96">
              <w:rPr>
                <w:spacing w:val="-5"/>
                <w:sz w:val="20"/>
                <w:shd w:val="clear" w:color="auto" w:fill="FAFAFA"/>
              </w:rPr>
              <w:t xml:space="preserve"> </w:t>
            </w:r>
            <w:r w:rsidRPr="007A2A96">
              <w:rPr>
                <w:sz w:val="20"/>
                <w:shd w:val="clear" w:color="auto" w:fill="FAFAFA"/>
              </w:rPr>
              <w:t>позволяя</w:t>
            </w:r>
            <w:r w:rsidRPr="007A2A96">
              <w:rPr>
                <w:spacing w:val="-5"/>
                <w:sz w:val="20"/>
                <w:shd w:val="clear" w:color="auto" w:fill="FAFAFA"/>
              </w:rPr>
              <w:t xml:space="preserve"> </w:t>
            </w:r>
            <w:r w:rsidRPr="007A2A96">
              <w:rPr>
                <w:sz w:val="20"/>
                <w:shd w:val="clear" w:color="auto" w:fill="FAFAFA"/>
              </w:rPr>
              <w:t>им</w:t>
            </w:r>
            <w:r w:rsidRPr="007A2A96">
              <w:rPr>
                <w:spacing w:val="-4"/>
                <w:sz w:val="20"/>
                <w:shd w:val="clear" w:color="auto" w:fill="FAFAFA"/>
              </w:rPr>
              <w:t xml:space="preserve"> </w:t>
            </w:r>
            <w:r w:rsidRPr="007A2A96">
              <w:rPr>
                <w:sz w:val="20"/>
                <w:shd w:val="clear" w:color="auto" w:fill="FAFAFA"/>
              </w:rPr>
              <w:t>говорить</w:t>
            </w:r>
            <w:r w:rsidRPr="007A2A96">
              <w:rPr>
                <w:spacing w:val="-4"/>
                <w:sz w:val="20"/>
                <w:shd w:val="clear" w:color="auto" w:fill="FAFAFA"/>
              </w:rPr>
              <w:t xml:space="preserve"> </w:t>
            </w:r>
            <w:r w:rsidRPr="007A2A96">
              <w:rPr>
                <w:sz w:val="20"/>
                <w:shd w:val="clear" w:color="auto" w:fill="FAFAFA"/>
              </w:rPr>
              <w:t>на</w:t>
            </w:r>
            <w:r w:rsidRPr="007A2A96">
              <w:rPr>
                <w:spacing w:val="-6"/>
                <w:sz w:val="20"/>
                <w:shd w:val="clear" w:color="auto" w:fill="FAFAFA"/>
              </w:rPr>
              <w:t xml:space="preserve"> </w:t>
            </w:r>
            <w:r w:rsidRPr="007A2A96">
              <w:rPr>
                <w:sz w:val="20"/>
                <w:shd w:val="clear" w:color="auto" w:fill="FAFAFA"/>
              </w:rPr>
              <w:t>одном</w:t>
            </w:r>
            <w:r w:rsidRPr="007A2A96">
              <w:rPr>
                <w:spacing w:val="-4"/>
                <w:sz w:val="20"/>
                <w:shd w:val="clear" w:color="auto" w:fill="FAFAFA"/>
              </w:rPr>
              <w:t xml:space="preserve"> </w:t>
            </w:r>
            <w:r w:rsidRPr="007A2A96">
              <w:rPr>
                <w:sz w:val="20"/>
                <w:shd w:val="clear" w:color="auto" w:fill="FAFAFA"/>
              </w:rPr>
              <w:t>языке</w:t>
            </w:r>
            <w:r w:rsidRPr="007A2A96">
              <w:rPr>
                <w:spacing w:val="-6"/>
                <w:sz w:val="20"/>
                <w:shd w:val="clear" w:color="auto" w:fill="FAFAFA"/>
              </w:rPr>
              <w:t xml:space="preserve"> </w:t>
            </w:r>
            <w:r w:rsidRPr="007A2A96">
              <w:rPr>
                <w:spacing w:val="-10"/>
                <w:sz w:val="20"/>
              </w:rPr>
              <w:t>–</w:t>
            </w:r>
          </w:p>
        </w:tc>
        <w:tc>
          <w:tcPr>
            <w:tcW w:w="2749" w:type="dxa"/>
            <w:tcBorders>
              <w:top w:val="nil"/>
              <w:left w:val="single" w:sz="48" w:space="0" w:color="FFFFFF"/>
            </w:tcBorders>
          </w:tcPr>
          <w:p w:rsidR="00D80858" w:rsidRPr="007A2A96" w:rsidRDefault="00A923ED">
            <w:pPr>
              <w:pStyle w:val="TableParagraph"/>
              <w:spacing w:line="210" w:lineRule="exact"/>
              <w:ind w:left="-5"/>
              <w:rPr>
                <w:sz w:val="20"/>
              </w:rPr>
            </w:pPr>
            <w:r w:rsidRPr="007A2A96">
              <w:rPr>
                <w:spacing w:val="-4"/>
                <w:sz w:val="20"/>
                <w:shd w:val="clear" w:color="auto" w:fill="FAFAFA"/>
              </w:rPr>
              <w:t xml:space="preserve"> </w:t>
            </w:r>
            <w:r w:rsidRPr="007A2A96">
              <w:rPr>
                <w:sz w:val="20"/>
                <w:shd w:val="clear" w:color="auto" w:fill="FAFAFA"/>
              </w:rPr>
              <w:t>языке</w:t>
            </w:r>
            <w:r w:rsidRPr="007A2A96">
              <w:rPr>
                <w:spacing w:val="-3"/>
                <w:sz w:val="20"/>
                <w:shd w:val="clear" w:color="auto" w:fill="FAFAFA"/>
              </w:rPr>
              <w:t xml:space="preserve"> </w:t>
            </w:r>
            <w:r w:rsidRPr="007A2A96">
              <w:rPr>
                <w:spacing w:val="-2"/>
                <w:sz w:val="20"/>
                <w:shd w:val="clear" w:color="auto" w:fill="FAFAFA"/>
              </w:rPr>
              <w:t>танца.</w:t>
            </w:r>
          </w:p>
        </w:tc>
        <w:tc>
          <w:tcPr>
            <w:tcW w:w="2408" w:type="dxa"/>
            <w:tcBorders>
              <w:top w:val="nil"/>
            </w:tcBorders>
          </w:tcPr>
          <w:p w:rsidR="00D80858" w:rsidRPr="007A2A96" w:rsidRDefault="00D80858">
            <w:pPr>
              <w:rPr>
                <w:sz w:val="2"/>
                <w:szCs w:val="2"/>
              </w:rPr>
            </w:pPr>
          </w:p>
        </w:tc>
        <w:tc>
          <w:tcPr>
            <w:tcW w:w="2103" w:type="dxa"/>
            <w:tcBorders>
              <w:top w:val="nil"/>
            </w:tcBorders>
          </w:tcPr>
          <w:p w:rsidR="00D80858" w:rsidRPr="007A2A96" w:rsidRDefault="00D80858">
            <w:pPr>
              <w:rPr>
                <w:sz w:val="2"/>
                <w:szCs w:val="2"/>
              </w:rPr>
            </w:pPr>
          </w:p>
        </w:tc>
        <w:tc>
          <w:tcPr>
            <w:tcW w:w="1955" w:type="dxa"/>
            <w:tcBorders>
              <w:top w:val="nil"/>
            </w:tcBorders>
          </w:tcPr>
          <w:p w:rsidR="00D80858" w:rsidRPr="007A2A96" w:rsidRDefault="00D80858">
            <w:pPr>
              <w:rPr>
                <w:sz w:val="2"/>
                <w:szCs w:val="2"/>
              </w:rPr>
            </w:pPr>
          </w:p>
        </w:tc>
      </w:tr>
      <w:tr w:rsidR="00D80858" w:rsidTr="007A2A96">
        <w:trPr>
          <w:trHeight w:val="1149"/>
        </w:trPr>
        <w:tc>
          <w:tcPr>
            <w:tcW w:w="2307" w:type="dxa"/>
            <w:tcBorders>
              <w:bottom w:val="nil"/>
            </w:tcBorders>
          </w:tcPr>
          <w:p w:rsidR="00D80858" w:rsidRPr="007A2A96" w:rsidRDefault="00A923ED">
            <w:pPr>
              <w:pStyle w:val="TableParagraph"/>
              <w:spacing w:line="270" w:lineRule="exact"/>
              <w:ind w:left="11"/>
              <w:jc w:val="center"/>
              <w:rPr>
                <w:sz w:val="24"/>
              </w:rPr>
            </w:pPr>
            <w:r w:rsidRPr="007A2A96">
              <w:rPr>
                <w:sz w:val="24"/>
              </w:rPr>
              <w:t>30</w:t>
            </w:r>
            <w:r w:rsidRPr="007A2A96">
              <w:rPr>
                <w:spacing w:val="-1"/>
                <w:sz w:val="24"/>
              </w:rPr>
              <w:t xml:space="preserve"> </w:t>
            </w:r>
            <w:r w:rsidRPr="007A2A96">
              <w:rPr>
                <w:sz w:val="24"/>
              </w:rPr>
              <w:t>апреля</w:t>
            </w:r>
            <w:r w:rsidRPr="007A2A96">
              <w:rPr>
                <w:spacing w:val="-1"/>
                <w:sz w:val="24"/>
              </w:rPr>
              <w:t xml:space="preserve"> </w:t>
            </w:r>
            <w:r w:rsidRPr="007A2A96">
              <w:rPr>
                <w:spacing w:val="-10"/>
                <w:sz w:val="24"/>
              </w:rPr>
              <w:t>–</w:t>
            </w:r>
          </w:p>
          <w:p w:rsidR="00D80858" w:rsidRPr="007A2A96" w:rsidRDefault="00A923ED">
            <w:pPr>
              <w:pStyle w:val="TableParagraph"/>
              <w:ind w:left="302" w:right="288"/>
              <w:jc w:val="center"/>
              <w:rPr>
                <w:sz w:val="24"/>
              </w:rPr>
            </w:pPr>
            <w:r w:rsidRPr="007A2A96">
              <w:rPr>
                <w:sz w:val="24"/>
              </w:rPr>
              <w:t>«День</w:t>
            </w:r>
            <w:r w:rsidRPr="007A2A96">
              <w:rPr>
                <w:spacing w:val="-15"/>
                <w:sz w:val="24"/>
              </w:rPr>
              <w:t xml:space="preserve"> </w:t>
            </w:r>
            <w:r w:rsidRPr="007A2A96">
              <w:rPr>
                <w:sz w:val="24"/>
              </w:rPr>
              <w:t xml:space="preserve">пожарной </w:t>
            </w:r>
            <w:r w:rsidRPr="007A2A96">
              <w:rPr>
                <w:spacing w:val="-2"/>
                <w:sz w:val="24"/>
              </w:rPr>
              <w:t>охраны»</w:t>
            </w:r>
          </w:p>
        </w:tc>
        <w:tc>
          <w:tcPr>
            <w:tcW w:w="6714" w:type="dxa"/>
            <w:gridSpan w:val="2"/>
            <w:tcBorders>
              <w:bottom w:val="nil"/>
            </w:tcBorders>
          </w:tcPr>
          <w:p w:rsidR="00D80858" w:rsidRPr="007A2A96" w:rsidRDefault="00A923ED">
            <w:pPr>
              <w:pStyle w:val="TableParagraph"/>
              <w:ind w:right="138"/>
              <w:rPr>
                <w:sz w:val="20"/>
              </w:rPr>
            </w:pPr>
            <w:r w:rsidRPr="007A2A96">
              <w:rPr>
                <w:sz w:val="20"/>
              </w:rPr>
              <w:t>Ежегодно 30 апреля в России свой профессиональный праздник отмечает одна из самых жизненно необходимых служб быстрого реагирования – пожарная</w:t>
            </w:r>
            <w:r w:rsidRPr="007A2A96">
              <w:rPr>
                <w:spacing w:val="-5"/>
                <w:sz w:val="20"/>
              </w:rPr>
              <w:t xml:space="preserve"> </w:t>
            </w:r>
            <w:r w:rsidRPr="007A2A96">
              <w:rPr>
                <w:sz w:val="20"/>
              </w:rPr>
              <w:t>охрана.</w:t>
            </w:r>
            <w:r w:rsidRPr="007A2A96">
              <w:rPr>
                <w:spacing w:val="-4"/>
                <w:sz w:val="20"/>
              </w:rPr>
              <w:t xml:space="preserve"> </w:t>
            </w:r>
            <w:r w:rsidRPr="007A2A96">
              <w:rPr>
                <w:sz w:val="20"/>
              </w:rPr>
              <w:t>Праздник</w:t>
            </w:r>
            <w:r w:rsidRPr="007A2A96">
              <w:rPr>
                <w:spacing w:val="-4"/>
                <w:sz w:val="20"/>
              </w:rPr>
              <w:t xml:space="preserve"> </w:t>
            </w:r>
            <w:r w:rsidRPr="007A2A96">
              <w:rPr>
                <w:sz w:val="20"/>
              </w:rPr>
              <w:t>учреждён</w:t>
            </w:r>
            <w:r w:rsidRPr="007A2A96">
              <w:rPr>
                <w:spacing w:val="-5"/>
                <w:sz w:val="20"/>
              </w:rPr>
              <w:t xml:space="preserve"> </w:t>
            </w:r>
            <w:r w:rsidRPr="007A2A96">
              <w:rPr>
                <w:sz w:val="20"/>
              </w:rPr>
              <w:t>Указом</w:t>
            </w:r>
            <w:r w:rsidRPr="007A2A96">
              <w:rPr>
                <w:spacing w:val="-4"/>
                <w:sz w:val="20"/>
              </w:rPr>
              <w:t xml:space="preserve"> </w:t>
            </w:r>
            <w:r w:rsidRPr="007A2A96">
              <w:rPr>
                <w:sz w:val="20"/>
              </w:rPr>
              <w:t>Президента</w:t>
            </w:r>
            <w:r w:rsidRPr="007A2A96">
              <w:rPr>
                <w:spacing w:val="-4"/>
                <w:sz w:val="20"/>
              </w:rPr>
              <w:t xml:space="preserve"> </w:t>
            </w:r>
            <w:r w:rsidRPr="007A2A96">
              <w:rPr>
                <w:sz w:val="20"/>
              </w:rPr>
              <w:t>РФ</w:t>
            </w:r>
            <w:r w:rsidRPr="007A2A96">
              <w:rPr>
                <w:spacing w:val="-4"/>
                <w:sz w:val="20"/>
              </w:rPr>
              <w:t xml:space="preserve"> </w:t>
            </w:r>
            <w:r w:rsidRPr="007A2A96">
              <w:rPr>
                <w:sz w:val="20"/>
              </w:rPr>
              <w:t>№</w:t>
            </w:r>
            <w:r w:rsidRPr="007A2A96">
              <w:rPr>
                <w:spacing w:val="-5"/>
                <w:sz w:val="20"/>
              </w:rPr>
              <w:t xml:space="preserve"> </w:t>
            </w:r>
            <w:r w:rsidRPr="007A2A96">
              <w:rPr>
                <w:sz w:val="20"/>
              </w:rPr>
              <w:t>539</w:t>
            </w:r>
            <w:r w:rsidRPr="007A2A96">
              <w:rPr>
                <w:spacing w:val="-5"/>
                <w:sz w:val="20"/>
              </w:rPr>
              <w:t xml:space="preserve"> </w:t>
            </w:r>
            <w:r w:rsidRPr="007A2A96">
              <w:rPr>
                <w:sz w:val="20"/>
              </w:rPr>
              <w:t>от</w:t>
            </w:r>
            <w:r w:rsidRPr="007A2A96">
              <w:rPr>
                <w:spacing w:val="-5"/>
                <w:sz w:val="20"/>
              </w:rPr>
              <w:t xml:space="preserve"> </w:t>
            </w:r>
            <w:r w:rsidRPr="007A2A96">
              <w:rPr>
                <w:sz w:val="20"/>
              </w:rPr>
              <w:t>30 апреля 1999 года «Об установлении Дня пожарной охраны», учитывая</w:t>
            </w:r>
          </w:p>
          <w:p w:rsidR="00D80858" w:rsidRPr="007A2A96" w:rsidRDefault="00A923ED">
            <w:pPr>
              <w:pStyle w:val="TableParagraph"/>
              <w:spacing w:line="214" w:lineRule="exact"/>
              <w:rPr>
                <w:sz w:val="20"/>
              </w:rPr>
            </w:pPr>
            <w:r w:rsidRPr="007A2A96">
              <w:rPr>
                <w:sz w:val="20"/>
              </w:rPr>
              <w:t>исторические</w:t>
            </w:r>
            <w:r w:rsidRPr="007A2A96">
              <w:rPr>
                <w:spacing w:val="-7"/>
                <w:sz w:val="20"/>
              </w:rPr>
              <w:t xml:space="preserve"> </w:t>
            </w:r>
            <w:r w:rsidRPr="007A2A96">
              <w:rPr>
                <w:sz w:val="20"/>
              </w:rPr>
              <w:t>традиции</w:t>
            </w:r>
            <w:r w:rsidRPr="007A2A96">
              <w:rPr>
                <w:spacing w:val="-7"/>
                <w:sz w:val="20"/>
              </w:rPr>
              <w:t xml:space="preserve"> </w:t>
            </w:r>
            <w:r w:rsidRPr="007A2A96">
              <w:rPr>
                <w:sz w:val="20"/>
              </w:rPr>
              <w:t>и</w:t>
            </w:r>
            <w:r w:rsidRPr="007A2A96">
              <w:rPr>
                <w:spacing w:val="-7"/>
                <w:sz w:val="20"/>
              </w:rPr>
              <w:t xml:space="preserve"> </w:t>
            </w:r>
            <w:r w:rsidRPr="007A2A96">
              <w:rPr>
                <w:sz w:val="20"/>
              </w:rPr>
              <w:t>заслуги</w:t>
            </w:r>
            <w:r w:rsidRPr="007A2A96">
              <w:rPr>
                <w:spacing w:val="-7"/>
                <w:sz w:val="20"/>
              </w:rPr>
              <w:t xml:space="preserve"> </w:t>
            </w:r>
            <w:r w:rsidRPr="007A2A96">
              <w:rPr>
                <w:sz w:val="20"/>
              </w:rPr>
              <w:t>пожарной</w:t>
            </w:r>
            <w:r w:rsidRPr="007A2A96">
              <w:rPr>
                <w:spacing w:val="-8"/>
                <w:sz w:val="20"/>
              </w:rPr>
              <w:t xml:space="preserve"> </w:t>
            </w:r>
            <w:r w:rsidRPr="007A2A96">
              <w:rPr>
                <w:sz w:val="20"/>
              </w:rPr>
              <w:t>охраны,</w:t>
            </w:r>
            <w:r w:rsidRPr="007A2A96">
              <w:rPr>
                <w:spacing w:val="-5"/>
                <w:sz w:val="20"/>
              </w:rPr>
              <w:t xml:space="preserve"> </w:t>
            </w:r>
            <w:r w:rsidRPr="007A2A96">
              <w:rPr>
                <w:sz w:val="20"/>
              </w:rPr>
              <w:t>её</w:t>
            </w:r>
            <w:r w:rsidRPr="007A2A96">
              <w:rPr>
                <w:spacing w:val="-6"/>
                <w:sz w:val="20"/>
              </w:rPr>
              <w:t xml:space="preserve"> </w:t>
            </w:r>
            <w:r w:rsidRPr="007A2A96">
              <w:rPr>
                <w:sz w:val="20"/>
              </w:rPr>
              <w:t>вклад</w:t>
            </w:r>
            <w:r w:rsidRPr="007A2A96">
              <w:rPr>
                <w:spacing w:val="-8"/>
                <w:sz w:val="20"/>
              </w:rPr>
              <w:t xml:space="preserve"> </w:t>
            </w:r>
            <w:r w:rsidRPr="007A2A96">
              <w:rPr>
                <w:spacing w:val="-10"/>
                <w:sz w:val="20"/>
              </w:rPr>
              <w:t>в</w:t>
            </w:r>
          </w:p>
        </w:tc>
        <w:tc>
          <w:tcPr>
            <w:tcW w:w="2408" w:type="dxa"/>
            <w:tcBorders>
              <w:bottom w:val="nil"/>
            </w:tcBorders>
          </w:tcPr>
          <w:p w:rsidR="00D80858" w:rsidRPr="007A2A96" w:rsidRDefault="00A923ED">
            <w:pPr>
              <w:pStyle w:val="TableParagraph"/>
              <w:ind w:left="336" w:right="323" w:hanging="3"/>
              <w:jc w:val="center"/>
              <w:rPr>
                <w:sz w:val="24"/>
              </w:rPr>
            </w:pPr>
            <w:r w:rsidRPr="007A2A96">
              <w:rPr>
                <w:spacing w:val="-2"/>
                <w:sz w:val="24"/>
              </w:rPr>
              <w:t xml:space="preserve">трудовое, </w:t>
            </w:r>
            <w:r w:rsidRPr="007A2A96">
              <w:rPr>
                <w:sz w:val="24"/>
              </w:rPr>
              <w:t xml:space="preserve">физическое и </w:t>
            </w:r>
            <w:r w:rsidRPr="007A2A96">
              <w:rPr>
                <w:spacing w:val="-2"/>
                <w:sz w:val="24"/>
              </w:rPr>
              <w:t>оздоровительное (безопасность)</w:t>
            </w:r>
          </w:p>
        </w:tc>
        <w:tc>
          <w:tcPr>
            <w:tcW w:w="2103" w:type="dxa"/>
            <w:tcBorders>
              <w:bottom w:val="nil"/>
            </w:tcBorders>
          </w:tcPr>
          <w:p w:rsidR="00D80858" w:rsidRPr="007A2A96" w:rsidRDefault="00A923ED">
            <w:pPr>
              <w:pStyle w:val="TableParagraph"/>
              <w:ind w:left="673" w:right="236"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5" w:type="dxa"/>
            <w:tcBorders>
              <w:bottom w:val="nil"/>
            </w:tcBorders>
          </w:tcPr>
          <w:p w:rsidR="00D80858" w:rsidRPr="007A2A96" w:rsidRDefault="00A923ED">
            <w:pPr>
              <w:pStyle w:val="TableParagraph"/>
              <w:spacing w:line="270" w:lineRule="exact"/>
              <w:ind w:left="10"/>
              <w:jc w:val="center"/>
              <w:rPr>
                <w:sz w:val="24"/>
              </w:rPr>
            </w:pPr>
            <w:r w:rsidRPr="007A2A96">
              <w:rPr>
                <w:spacing w:val="-2"/>
                <w:sz w:val="24"/>
              </w:rPr>
              <w:t>Воспитатели</w:t>
            </w:r>
          </w:p>
        </w:tc>
      </w:tr>
      <w:tr w:rsidR="00D80858" w:rsidTr="007A2A96">
        <w:trPr>
          <w:trHeight w:val="232"/>
        </w:trPr>
        <w:tc>
          <w:tcPr>
            <w:tcW w:w="2307" w:type="dxa"/>
            <w:tcBorders>
              <w:top w:val="nil"/>
            </w:tcBorders>
          </w:tcPr>
          <w:p w:rsidR="00D80858" w:rsidRDefault="00D80858">
            <w:pPr>
              <w:pStyle w:val="TableParagraph"/>
              <w:ind w:left="0"/>
              <w:rPr>
                <w:sz w:val="16"/>
              </w:rPr>
            </w:pPr>
          </w:p>
        </w:tc>
        <w:tc>
          <w:tcPr>
            <w:tcW w:w="6714" w:type="dxa"/>
            <w:gridSpan w:val="2"/>
            <w:tcBorders>
              <w:top w:val="nil"/>
            </w:tcBorders>
          </w:tcPr>
          <w:p w:rsidR="00D80858" w:rsidRDefault="00A923ED">
            <w:pPr>
              <w:pStyle w:val="TableParagraph"/>
              <w:spacing w:line="213" w:lineRule="exact"/>
              <w:rPr>
                <w:sz w:val="20"/>
              </w:rPr>
            </w:pPr>
            <w:r>
              <w:rPr>
                <w:color w:val="0000FF"/>
                <w:sz w:val="20"/>
              </w:rPr>
              <w:t>обеспечение</w:t>
            </w:r>
            <w:r>
              <w:rPr>
                <w:color w:val="0000FF"/>
                <w:spacing w:val="-12"/>
                <w:sz w:val="20"/>
              </w:rPr>
              <w:t xml:space="preserve"> </w:t>
            </w:r>
            <w:r>
              <w:rPr>
                <w:color w:val="0000FF"/>
                <w:sz w:val="20"/>
              </w:rPr>
              <w:t>пожарной</w:t>
            </w:r>
            <w:r>
              <w:rPr>
                <w:color w:val="0000FF"/>
                <w:spacing w:val="-13"/>
                <w:sz w:val="20"/>
              </w:rPr>
              <w:t xml:space="preserve"> </w:t>
            </w:r>
            <w:r>
              <w:rPr>
                <w:color w:val="0000FF"/>
                <w:sz w:val="20"/>
              </w:rPr>
              <w:t>безопасности</w:t>
            </w:r>
            <w:r>
              <w:rPr>
                <w:color w:val="0000FF"/>
                <w:spacing w:val="-12"/>
                <w:sz w:val="20"/>
              </w:rPr>
              <w:t xml:space="preserve"> </w:t>
            </w:r>
            <w:r>
              <w:rPr>
                <w:color w:val="0000FF"/>
                <w:spacing w:val="-5"/>
                <w:sz w:val="20"/>
              </w:rPr>
              <w:t>РФ.</w:t>
            </w:r>
          </w:p>
        </w:tc>
        <w:tc>
          <w:tcPr>
            <w:tcW w:w="2408" w:type="dxa"/>
            <w:tcBorders>
              <w:top w:val="nil"/>
            </w:tcBorders>
          </w:tcPr>
          <w:p w:rsidR="00D80858" w:rsidRDefault="00D80858">
            <w:pPr>
              <w:pStyle w:val="TableParagraph"/>
              <w:ind w:left="0"/>
              <w:rPr>
                <w:sz w:val="16"/>
              </w:rPr>
            </w:pPr>
          </w:p>
        </w:tc>
        <w:tc>
          <w:tcPr>
            <w:tcW w:w="2103" w:type="dxa"/>
            <w:tcBorders>
              <w:top w:val="nil"/>
            </w:tcBorders>
          </w:tcPr>
          <w:p w:rsidR="00D80858" w:rsidRDefault="00D80858">
            <w:pPr>
              <w:pStyle w:val="TableParagraph"/>
              <w:ind w:left="0"/>
              <w:rPr>
                <w:sz w:val="16"/>
              </w:rPr>
            </w:pPr>
          </w:p>
        </w:tc>
        <w:tc>
          <w:tcPr>
            <w:tcW w:w="1955" w:type="dxa"/>
            <w:tcBorders>
              <w:top w:val="nil"/>
            </w:tcBorders>
          </w:tcPr>
          <w:p w:rsidR="00D80858" w:rsidRDefault="00D80858">
            <w:pPr>
              <w:pStyle w:val="TableParagraph"/>
              <w:ind w:left="0"/>
              <w:rPr>
                <w:sz w:val="16"/>
              </w:rPr>
            </w:pPr>
          </w:p>
        </w:tc>
      </w:tr>
    </w:tbl>
    <w:p w:rsidR="00D80858" w:rsidRDefault="00D80858">
      <w:pPr>
        <w:rPr>
          <w:sz w:val="16"/>
        </w:rPr>
        <w:sectPr w:rsidR="00D80858">
          <w:type w:val="continuous"/>
          <w:pgSz w:w="16840" w:h="11910" w:orient="landscape"/>
          <w:pgMar w:top="1260" w:right="540" w:bottom="1015"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D80858">
        <w:trPr>
          <w:trHeight w:val="275"/>
        </w:trPr>
        <w:tc>
          <w:tcPr>
            <w:tcW w:w="15487" w:type="dxa"/>
            <w:gridSpan w:val="5"/>
          </w:tcPr>
          <w:p w:rsidR="00D80858" w:rsidRDefault="00A923ED">
            <w:pPr>
              <w:pStyle w:val="TableParagraph"/>
              <w:spacing w:line="256" w:lineRule="exact"/>
              <w:ind w:left="718" w:right="709"/>
              <w:jc w:val="center"/>
              <w:rPr>
                <w:b/>
                <w:sz w:val="24"/>
              </w:rPr>
            </w:pPr>
            <w:r>
              <w:rPr>
                <w:b/>
                <w:spacing w:val="-5"/>
                <w:sz w:val="24"/>
              </w:rPr>
              <w:lastRenderedPageBreak/>
              <w:t>МАЙ</w:t>
            </w:r>
          </w:p>
        </w:tc>
      </w:tr>
      <w:tr w:rsidR="00D80858">
        <w:trPr>
          <w:trHeight w:val="1840"/>
        </w:trPr>
        <w:tc>
          <w:tcPr>
            <w:tcW w:w="2307" w:type="dxa"/>
          </w:tcPr>
          <w:p w:rsidR="00D80858" w:rsidRPr="007A2A96" w:rsidRDefault="00A923ED">
            <w:pPr>
              <w:pStyle w:val="TableParagraph"/>
              <w:spacing w:line="268" w:lineRule="exact"/>
              <w:ind w:left="9"/>
              <w:jc w:val="center"/>
              <w:rPr>
                <w:sz w:val="24"/>
              </w:rPr>
            </w:pPr>
            <w:r w:rsidRPr="007A2A96">
              <w:rPr>
                <w:sz w:val="24"/>
              </w:rPr>
              <w:t>1</w:t>
            </w:r>
            <w:r w:rsidRPr="007A2A96">
              <w:rPr>
                <w:spacing w:val="-1"/>
                <w:sz w:val="24"/>
              </w:rPr>
              <w:t xml:space="preserve"> </w:t>
            </w:r>
            <w:r w:rsidRPr="007A2A96">
              <w:rPr>
                <w:sz w:val="24"/>
              </w:rPr>
              <w:t>мая</w:t>
            </w:r>
            <w:r w:rsidRPr="007A2A96">
              <w:rPr>
                <w:spacing w:val="-1"/>
                <w:sz w:val="24"/>
              </w:rPr>
              <w:t xml:space="preserve"> </w:t>
            </w:r>
            <w:r w:rsidRPr="007A2A96">
              <w:rPr>
                <w:spacing w:val="-10"/>
                <w:sz w:val="24"/>
              </w:rPr>
              <w:t>–</w:t>
            </w:r>
          </w:p>
          <w:p w:rsidR="00D80858" w:rsidRPr="007A2A96" w:rsidRDefault="00A923ED">
            <w:pPr>
              <w:pStyle w:val="TableParagraph"/>
              <w:ind w:left="143" w:right="130"/>
              <w:jc w:val="center"/>
              <w:rPr>
                <w:sz w:val="24"/>
              </w:rPr>
            </w:pPr>
            <w:r w:rsidRPr="007A2A96">
              <w:rPr>
                <w:sz w:val="24"/>
              </w:rPr>
              <w:t>«Праздник</w:t>
            </w:r>
            <w:r w:rsidRPr="007A2A96">
              <w:rPr>
                <w:spacing w:val="-15"/>
                <w:sz w:val="24"/>
              </w:rPr>
              <w:t xml:space="preserve"> </w:t>
            </w:r>
            <w:r w:rsidRPr="007A2A96">
              <w:rPr>
                <w:sz w:val="24"/>
              </w:rPr>
              <w:t>Весны</w:t>
            </w:r>
            <w:r w:rsidRPr="007A2A96">
              <w:rPr>
                <w:spacing w:val="-15"/>
                <w:sz w:val="24"/>
              </w:rPr>
              <w:t xml:space="preserve"> </w:t>
            </w:r>
            <w:r w:rsidRPr="007A2A96">
              <w:rPr>
                <w:sz w:val="24"/>
              </w:rPr>
              <w:t xml:space="preserve">и </w:t>
            </w:r>
            <w:r w:rsidRPr="007A2A96">
              <w:rPr>
                <w:spacing w:val="-2"/>
                <w:sz w:val="24"/>
              </w:rPr>
              <w:t>Труда»</w:t>
            </w:r>
          </w:p>
        </w:tc>
        <w:tc>
          <w:tcPr>
            <w:tcW w:w="6714" w:type="dxa"/>
          </w:tcPr>
          <w:p w:rsidR="00D80858" w:rsidRPr="007A2A96" w:rsidRDefault="00A923ED">
            <w:pPr>
              <w:pStyle w:val="TableParagraph"/>
              <w:ind w:right="100"/>
              <w:rPr>
                <w:sz w:val="20"/>
              </w:rPr>
            </w:pPr>
            <w:r w:rsidRPr="007A2A96">
              <w:rPr>
                <w:sz w:val="20"/>
                <w:shd w:val="clear" w:color="auto" w:fill="FAFAFA"/>
              </w:rPr>
              <w:t>Сегодня</w:t>
            </w:r>
            <w:r w:rsidRPr="007A2A96">
              <w:rPr>
                <w:spacing w:val="-6"/>
                <w:sz w:val="20"/>
                <w:shd w:val="clear" w:color="auto" w:fill="FAFAFA"/>
              </w:rPr>
              <w:t xml:space="preserve"> </w:t>
            </w:r>
            <w:r w:rsidRPr="007A2A96">
              <w:rPr>
                <w:sz w:val="20"/>
                <w:shd w:val="clear" w:color="auto" w:fill="FAFAFA"/>
              </w:rPr>
              <w:t>этот</w:t>
            </w:r>
            <w:r w:rsidRPr="007A2A96">
              <w:rPr>
                <w:spacing w:val="-6"/>
                <w:sz w:val="20"/>
                <w:shd w:val="clear" w:color="auto" w:fill="FAFAFA"/>
              </w:rPr>
              <w:t xml:space="preserve"> </w:t>
            </w:r>
            <w:r w:rsidRPr="007A2A96">
              <w:rPr>
                <w:sz w:val="20"/>
                <w:shd w:val="clear" w:color="auto" w:fill="FAFAFA"/>
              </w:rPr>
              <w:t>Праздник</w:t>
            </w:r>
            <w:r w:rsidRPr="007A2A96">
              <w:rPr>
                <w:spacing w:val="-6"/>
                <w:sz w:val="20"/>
                <w:shd w:val="clear" w:color="auto" w:fill="FAFAFA"/>
              </w:rPr>
              <w:t xml:space="preserve"> </w:t>
            </w:r>
            <w:r w:rsidRPr="007A2A96">
              <w:rPr>
                <w:sz w:val="20"/>
                <w:shd w:val="clear" w:color="auto" w:fill="FAFAFA"/>
              </w:rPr>
              <w:t>отмечается</w:t>
            </w:r>
            <w:r w:rsidRPr="007A2A96">
              <w:rPr>
                <w:spacing w:val="-6"/>
                <w:sz w:val="20"/>
                <w:shd w:val="clear" w:color="auto" w:fill="FAFAFA"/>
              </w:rPr>
              <w:t xml:space="preserve"> </w:t>
            </w:r>
            <w:r w:rsidRPr="007A2A96">
              <w:rPr>
                <w:sz w:val="20"/>
                <w:shd w:val="clear" w:color="auto" w:fill="FAFAFA"/>
              </w:rPr>
              <w:t>в</w:t>
            </w:r>
            <w:r w:rsidRPr="007A2A96">
              <w:rPr>
                <w:spacing w:val="-5"/>
                <w:sz w:val="20"/>
                <w:shd w:val="clear" w:color="auto" w:fill="FAFAFA"/>
              </w:rPr>
              <w:t xml:space="preserve"> </w:t>
            </w:r>
            <w:r w:rsidRPr="007A2A96">
              <w:rPr>
                <w:sz w:val="20"/>
                <w:shd w:val="clear" w:color="auto" w:fill="FAFAFA"/>
              </w:rPr>
              <w:t>более</w:t>
            </w:r>
            <w:r w:rsidRPr="007A2A96">
              <w:rPr>
                <w:spacing w:val="-5"/>
                <w:sz w:val="20"/>
                <w:shd w:val="clear" w:color="auto" w:fill="FAFAFA"/>
              </w:rPr>
              <w:t xml:space="preserve"> </w:t>
            </w:r>
            <w:r w:rsidRPr="007A2A96">
              <w:rPr>
                <w:sz w:val="20"/>
                <w:shd w:val="clear" w:color="auto" w:fill="FAFAFA"/>
              </w:rPr>
              <w:t>чем</w:t>
            </w:r>
            <w:r w:rsidRPr="007A2A96">
              <w:rPr>
                <w:spacing w:val="-4"/>
                <w:sz w:val="20"/>
                <w:shd w:val="clear" w:color="auto" w:fill="FAFAFA"/>
              </w:rPr>
              <w:t xml:space="preserve"> </w:t>
            </w:r>
            <w:r w:rsidRPr="007A2A96">
              <w:rPr>
                <w:sz w:val="20"/>
                <w:shd w:val="clear" w:color="auto" w:fill="FAFAFA"/>
              </w:rPr>
              <w:t>140</w:t>
            </w:r>
            <w:r w:rsidRPr="007A2A96">
              <w:rPr>
                <w:spacing w:val="-4"/>
                <w:sz w:val="20"/>
                <w:shd w:val="clear" w:color="auto" w:fill="FAFAFA"/>
              </w:rPr>
              <w:t xml:space="preserve"> </w:t>
            </w:r>
            <w:r w:rsidRPr="007A2A96">
              <w:rPr>
                <w:sz w:val="20"/>
                <w:shd w:val="clear" w:color="auto" w:fill="FAFAFA"/>
              </w:rPr>
              <w:t>странах</w:t>
            </w:r>
            <w:r w:rsidRPr="007A2A96">
              <w:rPr>
                <w:spacing w:val="-4"/>
                <w:sz w:val="20"/>
                <w:shd w:val="clear" w:color="auto" w:fill="FAFAFA"/>
              </w:rPr>
              <w:t xml:space="preserve"> </w:t>
            </w:r>
            <w:r w:rsidRPr="007A2A96">
              <w:rPr>
                <w:sz w:val="20"/>
                <w:shd w:val="clear" w:color="auto" w:fill="FAFAFA"/>
              </w:rPr>
              <w:t>и</w:t>
            </w:r>
            <w:r w:rsidRPr="007A2A96">
              <w:rPr>
                <w:spacing w:val="-6"/>
                <w:sz w:val="20"/>
                <w:shd w:val="clear" w:color="auto" w:fill="FAFAFA"/>
              </w:rPr>
              <w:t xml:space="preserve"> </w:t>
            </w:r>
            <w:r w:rsidRPr="007A2A96">
              <w:rPr>
                <w:sz w:val="20"/>
                <w:shd w:val="clear" w:color="auto" w:fill="FAFAFA"/>
              </w:rPr>
              <w:t>территориях</w:t>
            </w:r>
            <w:r w:rsidRPr="007A2A96">
              <w:rPr>
                <w:sz w:val="20"/>
              </w:rPr>
              <w:t xml:space="preserve"> </w:t>
            </w:r>
            <w:r w:rsidRPr="007A2A96">
              <w:rPr>
                <w:sz w:val="20"/>
                <w:shd w:val="clear" w:color="auto" w:fill="FAFAFA"/>
              </w:rPr>
              <w:t>мира. Для ряда стран традиция собирать людей под знамена профсоюзов</w:t>
            </w:r>
          </w:p>
          <w:p w:rsidR="00D80858" w:rsidRPr="007A2A96" w:rsidRDefault="00A923ED">
            <w:pPr>
              <w:pStyle w:val="TableParagraph"/>
              <w:ind w:right="100"/>
              <w:rPr>
                <w:sz w:val="20"/>
              </w:rPr>
            </w:pPr>
            <w:r w:rsidRPr="007A2A96">
              <w:rPr>
                <w:sz w:val="20"/>
                <w:shd w:val="clear" w:color="auto" w:fill="FAFAFA"/>
              </w:rPr>
              <w:t>еще</w:t>
            </w:r>
            <w:r w:rsidRPr="007A2A96">
              <w:rPr>
                <w:spacing w:val="-4"/>
                <w:sz w:val="20"/>
                <w:shd w:val="clear" w:color="auto" w:fill="FAFAFA"/>
              </w:rPr>
              <w:t xml:space="preserve"> </w:t>
            </w:r>
            <w:r w:rsidRPr="007A2A96">
              <w:rPr>
                <w:sz w:val="20"/>
                <w:shd w:val="clear" w:color="auto" w:fill="FAFAFA"/>
              </w:rPr>
              <w:t>сохранилась,</w:t>
            </w:r>
            <w:r w:rsidRPr="007A2A96">
              <w:rPr>
                <w:spacing w:val="-4"/>
                <w:sz w:val="20"/>
                <w:shd w:val="clear" w:color="auto" w:fill="FAFAFA"/>
              </w:rPr>
              <w:t xml:space="preserve"> </w:t>
            </w:r>
            <w:r w:rsidRPr="007A2A96">
              <w:rPr>
                <w:sz w:val="20"/>
                <w:shd w:val="clear" w:color="auto" w:fill="FAFAFA"/>
              </w:rPr>
              <w:t>но</w:t>
            </w:r>
            <w:r w:rsidRPr="007A2A96">
              <w:rPr>
                <w:spacing w:val="-4"/>
                <w:sz w:val="20"/>
                <w:shd w:val="clear" w:color="auto" w:fill="FAFAFA"/>
              </w:rPr>
              <w:t xml:space="preserve"> </w:t>
            </w:r>
            <w:r w:rsidRPr="007A2A96">
              <w:rPr>
                <w:sz w:val="20"/>
                <w:shd w:val="clear" w:color="auto" w:fill="FAFAFA"/>
              </w:rPr>
              <w:t>в</w:t>
            </w:r>
            <w:r w:rsidRPr="007A2A96">
              <w:rPr>
                <w:spacing w:val="-6"/>
                <w:sz w:val="20"/>
                <w:shd w:val="clear" w:color="auto" w:fill="FAFAFA"/>
              </w:rPr>
              <w:t xml:space="preserve"> </w:t>
            </w:r>
            <w:r w:rsidRPr="007A2A96">
              <w:rPr>
                <w:sz w:val="20"/>
                <w:shd w:val="clear" w:color="auto" w:fill="FAFAFA"/>
              </w:rPr>
              <w:t>большинстве</w:t>
            </w:r>
            <w:r w:rsidRPr="007A2A96">
              <w:rPr>
                <w:spacing w:val="-6"/>
                <w:sz w:val="20"/>
                <w:shd w:val="clear" w:color="auto" w:fill="FAFAFA"/>
              </w:rPr>
              <w:t xml:space="preserve"> </w:t>
            </w:r>
            <w:r w:rsidRPr="007A2A96">
              <w:rPr>
                <w:sz w:val="20"/>
                <w:shd w:val="clear" w:color="auto" w:fill="FAFAFA"/>
              </w:rPr>
              <w:t>государств</w:t>
            </w:r>
            <w:r w:rsidRPr="007A2A96">
              <w:rPr>
                <w:spacing w:val="-6"/>
                <w:sz w:val="20"/>
                <w:shd w:val="clear" w:color="auto" w:fill="FAFAFA"/>
              </w:rPr>
              <w:t xml:space="preserve"> </w:t>
            </w:r>
            <w:r w:rsidRPr="007A2A96">
              <w:rPr>
                <w:sz w:val="20"/>
                <w:shd w:val="clear" w:color="auto" w:fill="FAFAFA"/>
              </w:rPr>
              <w:t>это</w:t>
            </w:r>
            <w:r w:rsidRPr="007A2A96">
              <w:rPr>
                <w:spacing w:val="-4"/>
                <w:sz w:val="20"/>
                <w:shd w:val="clear" w:color="auto" w:fill="FAFAFA"/>
              </w:rPr>
              <w:t xml:space="preserve"> </w:t>
            </w:r>
            <w:r w:rsidRPr="007A2A96">
              <w:rPr>
                <w:sz w:val="20"/>
                <w:shd w:val="clear" w:color="auto" w:fill="FAFAFA"/>
              </w:rPr>
              <w:t>все</w:t>
            </w:r>
            <w:r w:rsidRPr="007A2A96">
              <w:rPr>
                <w:spacing w:val="-3"/>
                <w:sz w:val="20"/>
                <w:shd w:val="clear" w:color="auto" w:fill="FAFAFA"/>
              </w:rPr>
              <w:t xml:space="preserve"> </w:t>
            </w:r>
            <w:r w:rsidRPr="007A2A96">
              <w:rPr>
                <w:sz w:val="20"/>
                <w:shd w:val="clear" w:color="auto" w:fill="FAFAFA"/>
              </w:rPr>
              <w:t>же</w:t>
            </w:r>
            <w:r w:rsidRPr="007A2A96">
              <w:rPr>
                <w:spacing w:val="-5"/>
                <w:sz w:val="20"/>
                <w:shd w:val="clear" w:color="auto" w:fill="FAFAFA"/>
              </w:rPr>
              <w:t xml:space="preserve"> </w:t>
            </w:r>
            <w:r w:rsidRPr="007A2A96">
              <w:rPr>
                <w:sz w:val="20"/>
                <w:shd w:val="clear" w:color="auto" w:fill="FAFAFA"/>
              </w:rPr>
              <w:t>не</w:t>
            </w:r>
            <w:r w:rsidRPr="007A2A96">
              <w:rPr>
                <w:spacing w:val="-5"/>
                <w:sz w:val="20"/>
                <w:shd w:val="clear" w:color="auto" w:fill="FAFAFA"/>
              </w:rPr>
              <w:t xml:space="preserve"> </w:t>
            </w:r>
            <w:r w:rsidRPr="007A2A96">
              <w:rPr>
                <w:sz w:val="20"/>
                <w:shd w:val="clear" w:color="auto" w:fill="FAFAFA"/>
              </w:rPr>
              <w:t>политический</w:t>
            </w:r>
            <w:r w:rsidRPr="007A2A96">
              <w:rPr>
                <w:sz w:val="20"/>
              </w:rPr>
              <w:t xml:space="preserve"> </w:t>
            </w:r>
            <w:r w:rsidRPr="007A2A96">
              <w:rPr>
                <w:sz w:val="20"/>
                <w:shd w:val="clear" w:color="auto" w:fill="FAFAFA"/>
              </w:rPr>
              <w:t>праздник, а именно День труда, яркий весенний праздник, когда</w:t>
            </w:r>
            <w:r w:rsidRPr="007A2A96">
              <w:rPr>
                <w:sz w:val="20"/>
              </w:rPr>
              <w:t xml:space="preserve"> </w:t>
            </w:r>
            <w:r w:rsidRPr="007A2A96">
              <w:rPr>
                <w:sz w:val="20"/>
                <w:shd w:val="clear" w:color="auto" w:fill="FAFAFA"/>
              </w:rPr>
              <w:t>организуются народные гуляния, выступления артистов, ярмарки, мирные</w:t>
            </w:r>
            <w:r w:rsidRPr="007A2A96">
              <w:rPr>
                <w:sz w:val="20"/>
              </w:rPr>
              <w:t xml:space="preserve"> </w:t>
            </w:r>
            <w:r w:rsidRPr="007A2A96">
              <w:rPr>
                <w:sz w:val="20"/>
                <w:shd w:val="clear" w:color="auto" w:fill="FAFAFA"/>
              </w:rPr>
              <w:t>шествия и множество увеселительных мероприятий. А для кого-то это</w:t>
            </w:r>
            <w:r w:rsidRPr="007A2A96">
              <w:rPr>
                <w:sz w:val="20"/>
              </w:rPr>
              <w:t xml:space="preserve"> </w:t>
            </w:r>
            <w:r w:rsidRPr="007A2A96">
              <w:rPr>
                <w:sz w:val="20"/>
                <w:shd w:val="clear" w:color="auto" w:fill="FAFAFA"/>
              </w:rPr>
              <w:t>просто еще один выходной, в течение которого можно отдохнуть или</w:t>
            </w:r>
          </w:p>
          <w:p w:rsidR="00D80858" w:rsidRPr="007A2A96" w:rsidRDefault="00A923ED">
            <w:pPr>
              <w:pStyle w:val="TableParagraph"/>
              <w:spacing w:line="217" w:lineRule="exact"/>
              <w:rPr>
                <w:sz w:val="20"/>
              </w:rPr>
            </w:pPr>
            <w:r w:rsidRPr="007A2A96">
              <w:rPr>
                <w:sz w:val="20"/>
                <w:shd w:val="clear" w:color="auto" w:fill="FAFAFA"/>
              </w:rPr>
              <w:t>провести</w:t>
            </w:r>
            <w:r w:rsidRPr="007A2A96">
              <w:rPr>
                <w:spacing w:val="-8"/>
                <w:sz w:val="20"/>
                <w:shd w:val="clear" w:color="auto" w:fill="FAFAFA"/>
              </w:rPr>
              <w:t xml:space="preserve"> </w:t>
            </w:r>
            <w:r w:rsidRPr="007A2A96">
              <w:rPr>
                <w:sz w:val="20"/>
                <w:shd w:val="clear" w:color="auto" w:fill="FAFAFA"/>
              </w:rPr>
              <w:t>время</w:t>
            </w:r>
            <w:r w:rsidRPr="007A2A96">
              <w:rPr>
                <w:spacing w:val="-6"/>
                <w:sz w:val="20"/>
                <w:shd w:val="clear" w:color="auto" w:fill="FAFAFA"/>
              </w:rPr>
              <w:t xml:space="preserve"> </w:t>
            </w:r>
            <w:r w:rsidRPr="007A2A96">
              <w:rPr>
                <w:sz w:val="20"/>
                <w:shd w:val="clear" w:color="auto" w:fill="FAFAFA"/>
              </w:rPr>
              <w:t>с</w:t>
            </w:r>
            <w:r w:rsidRPr="007A2A96">
              <w:rPr>
                <w:spacing w:val="-6"/>
                <w:sz w:val="20"/>
                <w:shd w:val="clear" w:color="auto" w:fill="FAFAFA"/>
              </w:rPr>
              <w:t xml:space="preserve"> </w:t>
            </w:r>
            <w:r w:rsidRPr="007A2A96">
              <w:rPr>
                <w:spacing w:val="-2"/>
                <w:sz w:val="20"/>
                <w:shd w:val="clear" w:color="auto" w:fill="FAFAFA"/>
              </w:rPr>
              <w:t>семьей.</w:t>
            </w:r>
          </w:p>
        </w:tc>
        <w:tc>
          <w:tcPr>
            <w:tcW w:w="2408" w:type="dxa"/>
          </w:tcPr>
          <w:p w:rsidR="00D80858" w:rsidRPr="007A2A96" w:rsidRDefault="00A923ED">
            <w:pPr>
              <w:pStyle w:val="TableParagraph"/>
              <w:spacing w:line="268" w:lineRule="exact"/>
              <w:ind w:left="13" w:right="3"/>
              <w:jc w:val="center"/>
              <w:rPr>
                <w:sz w:val="24"/>
              </w:rPr>
            </w:pPr>
            <w:r w:rsidRPr="007A2A96">
              <w:rPr>
                <w:spacing w:val="-2"/>
                <w:sz w:val="24"/>
              </w:rPr>
              <w:t>патриотическое</w:t>
            </w:r>
          </w:p>
        </w:tc>
        <w:tc>
          <w:tcPr>
            <w:tcW w:w="2103" w:type="dxa"/>
          </w:tcPr>
          <w:p w:rsidR="00D80858" w:rsidRPr="007A2A96" w:rsidRDefault="00A923ED">
            <w:pPr>
              <w:pStyle w:val="TableParagraph"/>
              <w:ind w:left="671" w:right="239"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5" w:type="dxa"/>
          </w:tcPr>
          <w:p w:rsidR="00D80858" w:rsidRPr="007A2A96" w:rsidRDefault="00A923ED">
            <w:pPr>
              <w:pStyle w:val="TableParagraph"/>
              <w:spacing w:line="268" w:lineRule="exact"/>
              <w:ind w:left="18" w:right="15"/>
              <w:jc w:val="center"/>
              <w:rPr>
                <w:sz w:val="24"/>
              </w:rPr>
            </w:pPr>
            <w:r w:rsidRPr="007A2A96">
              <w:rPr>
                <w:spacing w:val="-2"/>
                <w:sz w:val="24"/>
              </w:rPr>
              <w:t>Воспитатели</w:t>
            </w:r>
          </w:p>
        </w:tc>
      </w:tr>
      <w:tr w:rsidR="00D80858">
        <w:trPr>
          <w:trHeight w:val="1149"/>
        </w:trPr>
        <w:tc>
          <w:tcPr>
            <w:tcW w:w="2307" w:type="dxa"/>
          </w:tcPr>
          <w:p w:rsidR="00D80858" w:rsidRPr="007A2A96" w:rsidRDefault="00A923ED">
            <w:pPr>
              <w:pStyle w:val="TableParagraph"/>
              <w:spacing w:line="268" w:lineRule="exact"/>
              <w:ind w:left="9"/>
              <w:jc w:val="center"/>
              <w:rPr>
                <w:sz w:val="24"/>
              </w:rPr>
            </w:pPr>
            <w:r w:rsidRPr="007A2A96">
              <w:rPr>
                <w:sz w:val="24"/>
              </w:rPr>
              <w:t>5</w:t>
            </w:r>
            <w:r w:rsidRPr="007A2A96">
              <w:rPr>
                <w:spacing w:val="-1"/>
                <w:sz w:val="24"/>
              </w:rPr>
              <w:t xml:space="preserve"> </w:t>
            </w:r>
            <w:r w:rsidRPr="007A2A96">
              <w:rPr>
                <w:sz w:val="24"/>
              </w:rPr>
              <w:t>мая</w:t>
            </w:r>
            <w:r w:rsidRPr="007A2A96">
              <w:rPr>
                <w:spacing w:val="-1"/>
                <w:sz w:val="24"/>
              </w:rPr>
              <w:t xml:space="preserve"> </w:t>
            </w:r>
            <w:r w:rsidRPr="007A2A96">
              <w:rPr>
                <w:spacing w:val="-10"/>
                <w:sz w:val="24"/>
              </w:rPr>
              <w:t>–</w:t>
            </w:r>
          </w:p>
          <w:p w:rsidR="00D80858" w:rsidRPr="007A2A96" w:rsidRDefault="00A923ED">
            <w:pPr>
              <w:pStyle w:val="TableParagraph"/>
              <w:ind w:left="155" w:right="142"/>
              <w:jc w:val="center"/>
              <w:rPr>
                <w:sz w:val="24"/>
              </w:rPr>
            </w:pPr>
            <w:r w:rsidRPr="007A2A96">
              <w:rPr>
                <w:sz w:val="24"/>
              </w:rPr>
              <w:t>«Светлое</w:t>
            </w:r>
            <w:r w:rsidRPr="007A2A96">
              <w:rPr>
                <w:spacing w:val="-15"/>
                <w:sz w:val="24"/>
              </w:rPr>
              <w:t xml:space="preserve"> </w:t>
            </w:r>
            <w:r w:rsidRPr="007A2A96">
              <w:rPr>
                <w:sz w:val="24"/>
              </w:rPr>
              <w:t xml:space="preserve">Христово </w:t>
            </w:r>
            <w:r w:rsidRPr="007A2A96">
              <w:rPr>
                <w:spacing w:val="-2"/>
                <w:sz w:val="24"/>
              </w:rPr>
              <w:t>Воскресенье» (Пасха)</w:t>
            </w:r>
          </w:p>
          <w:p w:rsidR="00D80858" w:rsidRPr="007A2A96" w:rsidRDefault="00D80858">
            <w:pPr>
              <w:pStyle w:val="TableParagraph"/>
              <w:spacing w:before="3"/>
              <w:ind w:left="0"/>
              <w:rPr>
                <w:sz w:val="24"/>
              </w:rPr>
            </w:pPr>
          </w:p>
          <w:p w:rsidR="00D80858" w:rsidRPr="007A2A96" w:rsidRDefault="00D80858">
            <w:pPr>
              <w:pStyle w:val="TableParagraph"/>
              <w:ind w:left="81"/>
              <w:jc w:val="center"/>
              <w:rPr>
                <w:sz w:val="24"/>
              </w:rPr>
            </w:pPr>
          </w:p>
        </w:tc>
        <w:tc>
          <w:tcPr>
            <w:tcW w:w="6714" w:type="dxa"/>
          </w:tcPr>
          <w:p w:rsidR="00D80858" w:rsidRPr="007A2A96" w:rsidRDefault="00A923ED">
            <w:pPr>
              <w:pStyle w:val="TableParagraph"/>
              <w:ind w:right="100"/>
              <w:rPr>
                <w:sz w:val="20"/>
              </w:rPr>
            </w:pPr>
            <w:r w:rsidRPr="007A2A96">
              <w:rPr>
                <w:sz w:val="20"/>
              </w:rPr>
              <w:t>Древнейший</w:t>
            </w:r>
            <w:r w:rsidRPr="007A2A96">
              <w:rPr>
                <w:spacing w:val="-5"/>
                <w:sz w:val="20"/>
              </w:rPr>
              <w:t xml:space="preserve"> </w:t>
            </w:r>
            <w:r w:rsidRPr="007A2A96">
              <w:rPr>
                <w:sz w:val="20"/>
              </w:rPr>
              <w:t>и</w:t>
            </w:r>
            <w:r w:rsidRPr="007A2A96">
              <w:rPr>
                <w:spacing w:val="-7"/>
                <w:sz w:val="20"/>
              </w:rPr>
              <w:t xml:space="preserve"> </w:t>
            </w:r>
            <w:r w:rsidRPr="007A2A96">
              <w:rPr>
                <w:sz w:val="20"/>
              </w:rPr>
              <w:t>самый</w:t>
            </w:r>
            <w:r w:rsidRPr="007A2A96">
              <w:rPr>
                <w:spacing w:val="-7"/>
                <w:sz w:val="20"/>
              </w:rPr>
              <w:t xml:space="preserve"> </w:t>
            </w:r>
            <w:r w:rsidRPr="007A2A96">
              <w:rPr>
                <w:sz w:val="20"/>
              </w:rPr>
              <w:t>важный</w:t>
            </w:r>
            <w:r w:rsidRPr="007A2A96">
              <w:rPr>
                <w:spacing w:val="-7"/>
                <w:sz w:val="20"/>
              </w:rPr>
              <w:t xml:space="preserve"> </w:t>
            </w:r>
            <w:r w:rsidRPr="007A2A96">
              <w:rPr>
                <w:sz w:val="20"/>
              </w:rPr>
              <w:t>христианский</w:t>
            </w:r>
            <w:r w:rsidRPr="007A2A96">
              <w:rPr>
                <w:spacing w:val="-7"/>
                <w:sz w:val="20"/>
              </w:rPr>
              <w:t xml:space="preserve"> </w:t>
            </w:r>
            <w:r w:rsidRPr="007A2A96">
              <w:rPr>
                <w:sz w:val="20"/>
              </w:rPr>
              <w:t>праздник.</w:t>
            </w:r>
            <w:r w:rsidRPr="007A2A96">
              <w:rPr>
                <w:spacing w:val="-6"/>
                <w:sz w:val="20"/>
              </w:rPr>
              <w:t xml:space="preserve"> </w:t>
            </w:r>
            <w:r w:rsidRPr="007A2A96">
              <w:rPr>
                <w:sz w:val="20"/>
              </w:rPr>
              <w:t>Установлен</w:t>
            </w:r>
            <w:r w:rsidRPr="007A2A96">
              <w:rPr>
                <w:spacing w:val="-7"/>
                <w:sz w:val="20"/>
              </w:rPr>
              <w:t xml:space="preserve"> </w:t>
            </w:r>
            <w:r w:rsidRPr="007A2A96">
              <w:rPr>
                <w:sz w:val="20"/>
              </w:rPr>
              <w:t>в</w:t>
            </w:r>
            <w:r w:rsidRPr="007A2A96">
              <w:rPr>
                <w:spacing w:val="-7"/>
                <w:sz w:val="20"/>
              </w:rPr>
              <w:t xml:space="preserve"> </w:t>
            </w:r>
            <w:r w:rsidRPr="007A2A96">
              <w:rPr>
                <w:sz w:val="20"/>
              </w:rPr>
              <w:t xml:space="preserve">честь Воскресения Иисуса Христа, которое является центром всей библейской истории и основой всего христианского учения. </w:t>
            </w:r>
            <w:r w:rsidRPr="007A2A96">
              <w:rPr>
                <w:sz w:val="20"/>
                <w:shd w:val="clear" w:color="auto" w:fill="FAFAFA"/>
              </w:rPr>
              <w:t>Главными атрибутами</w:t>
            </w:r>
            <w:r w:rsidRPr="007A2A96">
              <w:rPr>
                <w:sz w:val="20"/>
              </w:rPr>
              <w:t xml:space="preserve"> </w:t>
            </w:r>
            <w:r w:rsidRPr="007A2A96">
              <w:rPr>
                <w:sz w:val="20"/>
                <w:shd w:val="clear" w:color="auto" w:fill="FAFAFA"/>
              </w:rPr>
              <w:t>праздничного стола являются крашеные яйца, кулич и пасха (сладкое</w:t>
            </w:r>
          </w:p>
          <w:p w:rsidR="00D80858" w:rsidRPr="007A2A96" w:rsidRDefault="00A923ED">
            <w:pPr>
              <w:pStyle w:val="TableParagraph"/>
              <w:spacing w:line="215" w:lineRule="exact"/>
              <w:rPr>
                <w:sz w:val="20"/>
              </w:rPr>
            </w:pPr>
            <w:r w:rsidRPr="007A2A96">
              <w:rPr>
                <w:sz w:val="20"/>
                <w:shd w:val="clear" w:color="auto" w:fill="FAFAFA"/>
              </w:rPr>
              <w:t>блюдо</w:t>
            </w:r>
            <w:r w:rsidRPr="007A2A96">
              <w:rPr>
                <w:spacing w:val="-4"/>
                <w:sz w:val="20"/>
                <w:shd w:val="clear" w:color="auto" w:fill="FAFAFA"/>
              </w:rPr>
              <w:t xml:space="preserve"> </w:t>
            </w:r>
            <w:r w:rsidRPr="007A2A96">
              <w:rPr>
                <w:sz w:val="20"/>
                <w:shd w:val="clear" w:color="auto" w:fill="FAFAFA"/>
              </w:rPr>
              <w:t>из</w:t>
            </w:r>
            <w:r w:rsidRPr="007A2A96">
              <w:rPr>
                <w:spacing w:val="-4"/>
                <w:sz w:val="20"/>
                <w:shd w:val="clear" w:color="auto" w:fill="FAFAFA"/>
              </w:rPr>
              <w:t xml:space="preserve"> </w:t>
            </w:r>
            <w:r w:rsidRPr="007A2A96">
              <w:rPr>
                <w:sz w:val="20"/>
                <w:shd w:val="clear" w:color="auto" w:fill="FAFAFA"/>
              </w:rPr>
              <w:t>творога</w:t>
            </w:r>
            <w:r w:rsidRPr="007A2A96">
              <w:rPr>
                <w:spacing w:val="-4"/>
                <w:sz w:val="20"/>
                <w:shd w:val="clear" w:color="auto" w:fill="FAFAFA"/>
              </w:rPr>
              <w:t xml:space="preserve"> </w:t>
            </w:r>
            <w:r w:rsidRPr="007A2A96">
              <w:rPr>
                <w:sz w:val="20"/>
                <w:shd w:val="clear" w:color="auto" w:fill="FAFAFA"/>
              </w:rPr>
              <w:t>с</w:t>
            </w:r>
            <w:r w:rsidRPr="007A2A96">
              <w:rPr>
                <w:spacing w:val="-4"/>
                <w:sz w:val="20"/>
                <w:shd w:val="clear" w:color="auto" w:fill="FAFAFA"/>
              </w:rPr>
              <w:t xml:space="preserve"> </w:t>
            </w:r>
            <w:r w:rsidRPr="007A2A96">
              <w:rPr>
                <w:spacing w:val="-2"/>
                <w:sz w:val="20"/>
                <w:shd w:val="clear" w:color="auto" w:fill="FAFAFA"/>
              </w:rPr>
              <w:t>изюмом).</w:t>
            </w:r>
          </w:p>
        </w:tc>
        <w:tc>
          <w:tcPr>
            <w:tcW w:w="2408" w:type="dxa"/>
          </w:tcPr>
          <w:p w:rsidR="00D80858" w:rsidRPr="007A2A96" w:rsidRDefault="00A923ED">
            <w:pPr>
              <w:pStyle w:val="TableParagraph"/>
              <w:spacing w:line="268" w:lineRule="exact"/>
              <w:ind w:left="13" w:right="5"/>
              <w:jc w:val="center"/>
              <w:rPr>
                <w:sz w:val="24"/>
              </w:rPr>
            </w:pPr>
            <w:r w:rsidRPr="007A2A96">
              <w:rPr>
                <w:spacing w:val="-2"/>
                <w:sz w:val="24"/>
              </w:rPr>
              <w:t>этико-эстетическое</w:t>
            </w:r>
          </w:p>
        </w:tc>
        <w:tc>
          <w:tcPr>
            <w:tcW w:w="2103" w:type="dxa"/>
          </w:tcPr>
          <w:p w:rsidR="00D80858" w:rsidRPr="007A2A96" w:rsidRDefault="00A923ED">
            <w:pPr>
              <w:pStyle w:val="TableParagraph"/>
              <w:ind w:left="671" w:right="239"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t>группы</w:t>
            </w:r>
          </w:p>
        </w:tc>
        <w:tc>
          <w:tcPr>
            <w:tcW w:w="1955" w:type="dxa"/>
          </w:tcPr>
          <w:p w:rsidR="00D80858" w:rsidRPr="007A2A96" w:rsidRDefault="00A923ED">
            <w:pPr>
              <w:pStyle w:val="TableParagraph"/>
              <w:ind w:left="243" w:right="239" w:firstLine="43"/>
              <w:jc w:val="both"/>
              <w:rPr>
                <w:sz w:val="24"/>
              </w:rPr>
            </w:pPr>
            <w:r w:rsidRPr="007A2A96">
              <w:rPr>
                <w:spacing w:val="-2"/>
                <w:sz w:val="24"/>
              </w:rPr>
              <w:t>Воспитатели, Музыкальный руководитель</w:t>
            </w:r>
          </w:p>
        </w:tc>
      </w:tr>
    </w:tbl>
    <w:p w:rsidR="00D80858" w:rsidRDefault="00D80858">
      <w:pPr>
        <w:spacing w:line="270"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0"/>
        <w:gridCol w:w="4460"/>
        <w:gridCol w:w="1585"/>
        <w:gridCol w:w="2408"/>
        <w:gridCol w:w="2103"/>
        <w:gridCol w:w="1955"/>
      </w:tblGrid>
      <w:tr w:rsidR="00D80858">
        <w:trPr>
          <w:trHeight w:val="921"/>
        </w:trPr>
        <w:tc>
          <w:tcPr>
            <w:tcW w:w="2307" w:type="dxa"/>
          </w:tcPr>
          <w:p w:rsidR="00D80858" w:rsidRDefault="00A923ED">
            <w:pPr>
              <w:pStyle w:val="TableParagraph"/>
              <w:spacing w:line="268" w:lineRule="exact"/>
              <w:ind w:left="9"/>
              <w:jc w:val="center"/>
              <w:rPr>
                <w:sz w:val="24"/>
              </w:rPr>
            </w:pPr>
            <w:r>
              <w:rPr>
                <w:sz w:val="24"/>
              </w:rPr>
              <w:lastRenderedPageBreak/>
              <w:t>7</w:t>
            </w:r>
            <w:r>
              <w:rPr>
                <w:spacing w:val="-1"/>
                <w:sz w:val="24"/>
              </w:rPr>
              <w:t xml:space="preserve"> </w:t>
            </w:r>
            <w:r>
              <w:rPr>
                <w:sz w:val="24"/>
              </w:rPr>
              <w:t>мая</w:t>
            </w:r>
            <w:r>
              <w:rPr>
                <w:spacing w:val="-1"/>
                <w:sz w:val="24"/>
              </w:rPr>
              <w:t xml:space="preserve"> </w:t>
            </w:r>
            <w:r>
              <w:rPr>
                <w:spacing w:val="-10"/>
                <w:sz w:val="24"/>
              </w:rPr>
              <w:t>–</w:t>
            </w:r>
          </w:p>
          <w:p w:rsidR="00D80858" w:rsidRDefault="00A923ED">
            <w:pPr>
              <w:pStyle w:val="TableParagraph"/>
              <w:ind w:left="14"/>
              <w:jc w:val="center"/>
              <w:rPr>
                <w:sz w:val="24"/>
              </w:rPr>
            </w:pPr>
            <w:r>
              <w:rPr>
                <w:sz w:val="24"/>
              </w:rPr>
              <w:t>«</w:t>
            </w:r>
            <w:r>
              <w:rPr>
                <w:color w:val="000000"/>
                <w:sz w:val="24"/>
                <w:shd w:val="clear" w:color="auto" w:fill="FAFAFA"/>
              </w:rPr>
              <w:t>День</w:t>
            </w:r>
            <w:r>
              <w:rPr>
                <w:color w:val="000000"/>
                <w:spacing w:val="-4"/>
                <w:sz w:val="24"/>
                <w:shd w:val="clear" w:color="auto" w:fill="FAFAFA"/>
              </w:rPr>
              <w:t xml:space="preserve"> </w:t>
            </w:r>
            <w:r>
              <w:rPr>
                <w:color w:val="000000"/>
                <w:spacing w:val="-2"/>
                <w:sz w:val="24"/>
                <w:shd w:val="clear" w:color="auto" w:fill="FAFAFA"/>
              </w:rPr>
              <w:t>радио</w:t>
            </w:r>
            <w:r>
              <w:rPr>
                <w:color w:val="000000"/>
                <w:spacing w:val="-2"/>
                <w:sz w:val="24"/>
              </w:rPr>
              <w:t>»</w:t>
            </w:r>
          </w:p>
        </w:tc>
        <w:tc>
          <w:tcPr>
            <w:tcW w:w="6715" w:type="dxa"/>
            <w:gridSpan w:val="3"/>
          </w:tcPr>
          <w:p w:rsidR="00D80858" w:rsidRDefault="00A923ED">
            <w:pPr>
              <w:pStyle w:val="TableParagraph"/>
              <w:ind w:right="202"/>
              <w:rPr>
                <w:sz w:val="20"/>
              </w:rPr>
            </w:pPr>
            <w:r>
              <w:rPr>
                <w:color w:val="000000"/>
                <w:sz w:val="20"/>
                <w:shd w:val="clear" w:color="auto" w:fill="FAFAFA"/>
              </w:rPr>
              <w:t>7 мая 1895 года на заседании Русского физико-химического общества</w:t>
            </w:r>
            <w:r>
              <w:rPr>
                <w:color w:val="000000"/>
                <w:sz w:val="20"/>
              </w:rPr>
              <w:t xml:space="preserve"> </w:t>
            </w:r>
            <w:r>
              <w:rPr>
                <w:color w:val="000000"/>
                <w:sz w:val="20"/>
                <w:shd w:val="clear" w:color="auto" w:fill="FAFAFA"/>
              </w:rPr>
              <w:t>российский</w:t>
            </w:r>
            <w:r>
              <w:rPr>
                <w:color w:val="000000"/>
                <w:spacing w:val="-7"/>
                <w:sz w:val="20"/>
                <w:shd w:val="clear" w:color="auto" w:fill="FAFAFA"/>
              </w:rPr>
              <w:t xml:space="preserve"> </w:t>
            </w:r>
            <w:r>
              <w:rPr>
                <w:color w:val="000000"/>
                <w:sz w:val="20"/>
                <w:shd w:val="clear" w:color="auto" w:fill="FAFAFA"/>
              </w:rPr>
              <w:t>физик</w:t>
            </w:r>
            <w:r>
              <w:rPr>
                <w:color w:val="000000"/>
                <w:spacing w:val="-4"/>
                <w:sz w:val="20"/>
                <w:shd w:val="clear" w:color="auto" w:fill="FAFAFA"/>
              </w:rPr>
              <w:t xml:space="preserve"> </w:t>
            </w:r>
            <w:r>
              <w:rPr>
                <w:color w:val="000000"/>
                <w:sz w:val="20"/>
                <w:shd w:val="clear" w:color="auto" w:fill="FAFAFA"/>
              </w:rPr>
              <w:t>Александр</w:t>
            </w:r>
            <w:r>
              <w:rPr>
                <w:color w:val="000000"/>
                <w:spacing w:val="-4"/>
                <w:sz w:val="20"/>
                <w:shd w:val="clear" w:color="auto" w:fill="FAFAFA"/>
              </w:rPr>
              <w:t xml:space="preserve"> </w:t>
            </w:r>
            <w:r>
              <w:rPr>
                <w:color w:val="000000"/>
                <w:sz w:val="20"/>
                <w:shd w:val="clear" w:color="auto" w:fill="FAFAFA"/>
              </w:rPr>
              <w:t>Степанович</w:t>
            </w:r>
            <w:r>
              <w:rPr>
                <w:color w:val="000000"/>
                <w:spacing w:val="-5"/>
                <w:sz w:val="20"/>
                <w:shd w:val="clear" w:color="auto" w:fill="FAFAFA"/>
              </w:rPr>
              <w:t xml:space="preserve"> </w:t>
            </w:r>
            <w:r>
              <w:rPr>
                <w:color w:val="000000"/>
                <w:sz w:val="20"/>
                <w:shd w:val="clear" w:color="auto" w:fill="FAFAFA"/>
              </w:rPr>
              <w:t>Попов</w:t>
            </w:r>
            <w:r>
              <w:rPr>
                <w:color w:val="000000"/>
                <w:spacing w:val="-6"/>
                <w:sz w:val="20"/>
                <w:shd w:val="clear" w:color="auto" w:fill="FAFAFA"/>
              </w:rPr>
              <w:t xml:space="preserve"> </w:t>
            </w:r>
            <w:r>
              <w:rPr>
                <w:color w:val="000000"/>
                <w:sz w:val="20"/>
                <w:shd w:val="clear" w:color="auto" w:fill="FAFAFA"/>
              </w:rPr>
              <w:t>выступил</w:t>
            </w:r>
            <w:r>
              <w:rPr>
                <w:color w:val="000000"/>
                <w:spacing w:val="-7"/>
                <w:sz w:val="20"/>
                <w:shd w:val="clear" w:color="auto" w:fill="FAFAFA"/>
              </w:rPr>
              <w:t xml:space="preserve"> </w:t>
            </w:r>
            <w:r>
              <w:rPr>
                <w:color w:val="000000"/>
                <w:sz w:val="20"/>
                <w:shd w:val="clear" w:color="auto" w:fill="FAFAFA"/>
              </w:rPr>
              <w:t>с</w:t>
            </w:r>
            <w:r>
              <w:rPr>
                <w:color w:val="000000"/>
                <w:spacing w:val="-6"/>
                <w:sz w:val="20"/>
                <w:shd w:val="clear" w:color="auto" w:fill="FAFAFA"/>
              </w:rPr>
              <w:t xml:space="preserve"> </w:t>
            </w:r>
            <w:r>
              <w:rPr>
                <w:color w:val="000000"/>
                <w:sz w:val="20"/>
                <w:shd w:val="clear" w:color="auto" w:fill="FAFAFA"/>
              </w:rPr>
              <w:t>докладом</w:t>
            </w:r>
            <w:r>
              <w:rPr>
                <w:color w:val="000000"/>
                <w:spacing w:val="-5"/>
                <w:sz w:val="20"/>
                <w:shd w:val="clear" w:color="auto" w:fill="FAFAFA"/>
              </w:rPr>
              <w:t xml:space="preserve"> </w:t>
            </w:r>
            <w:r>
              <w:rPr>
                <w:color w:val="000000"/>
                <w:sz w:val="20"/>
                <w:shd w:val="clear" w:color="auto" w:fill="FAFAFA"/>
              </w:rPr>
              <w:t>и</w:t>
            </w:r>
            <w:r>
              <w:rPr>
                <w:color w:val="000000"/>
                <w:sz w:val="20"/>
              </w:rPr>
              <w:t xml:space="preserve"> </w:t>
            </w:r>
            <w:r>
              <w:rPr>
                <w:color w:val="000000"/>
                <w:sz w:val="20"/>
                <w:shd w:val="clear" w:color="auto" w:fill="FAFAFA"/>
              </w:rPr>
              <w:t>демонстрацией созданного им первого в мире радиоприемника,</w:t>
            </w:r>
          </w:p>
          <w:p w:rsidR="00D80858" w:rsidRDefault="00A923ED">
            <w:pPr>
              <w:pStyle w:val="TableParagraph"/>
              <w:spacing w:line="217" w:lineRule="exact"/>
              <w:rPr>
                <w:sz w:val="20"/>
              </w:rPr>
            </w:pPr>
            <w:r>
              <w:rPr>
                <w:color w:val="000000"/>
                <w:sz w:val="20"/>
                <w:shd w:val="clear" w:color="auto" w:fill="FAFAFA"/>
              </w:rPr>
              <w:t>осуществив</w:t>
            </w:r>
            <w:r>
              <w:rPr>
                <w:color w:val="000000"/>
                <w:spacing w:val="-7"/>
                <w:sz w:val="20"/>
                <w:shd w:val="clear" w:color="auto" w:fill="FAFAFA"/>
              </w:rPr>
              <w:t xml:space="preserve"> </w:t>
            </w:r>
            <w:r>
              <w:rPr>
                <w:color w:val="000000"/>
                <w:sz w:val="20"/>
                <w:shd w:val="clear" w:color="auto" w:fill="FAFAFA"/>
              </w:rPr>
              <w:t>первый</w:t>
            </w:r>
            <w:r>
              <w:rPr>
                <w:color w:val="000000"/>
                <w:spacing w:val="-10"/>
                <w:sz w:val="20"/>
                <w:shd w:val="clear" w:color="auto" w:fill="FAFAFA"/>
              </w:rPr>
              <w:t xml:space="preserve"> </w:t>
            </w:r>
            <w:r>
              <w:rPr>
                <w:color w:val="000000"/>
                <w:sz w:val="20"/>
                <w:shd w:val="clear" w:color="auto" w:fill="FAFAFA"/>
              </w:rPr>
              <w:t>сеанс</w:t>
            </w:r>
            <w:r>
              <w:rPr>
                <w:color w:val="000000"/>
                <w:spacing w:val="-8"/>
                <w:sz w:val="20"/>
                <w:shd w:val="clear" w:color="auto" w:fill="FAFAFA"/>
              </w:rPr>
              <w:t xml:space="preserve"> </w:t>
            </w:r>
            <w:r>
              <w:rPr>
                <w:color w:val="000000"/>
                <w:spacing w:val="-2"/>
                <w:sz w:val="20"/>
                <w:shd w:val="clear" w:color="auto" w:fill="FAFAFA"/>
              </w:rPr>
              <w:t>радиосвязи.</w:t>
            </w:r>
          </w:p>
        </w:tc>
        <w:tc>
          <w:tcPr>
            <w:tcW w:w="2408" w:type="dxa"/>
          </w:tcPr>
          <w:p w:rsidR="00D80858" w:rsidRDefault="00A923ED">
            <w:pPr>
              <w:pStyle w:val="TableParagraph"/>
              <w:spacing w:line="268" w:lineRule="exact"/>
              <w:ind w:left="13" w:right="3"/>
              <w:jc w:val="center"/>
              <w:rPr>
                <w:sz w:val="24"/>
              </w:rPr>
            </w:pPr>
            <w:r>
              <w:rPr>
                <w:spacing w:val="-2"/>
                <w:sz w:val="24"/>
              </w:rPr>
              <w:t>познавательное</w:t>
            </w:r>
          </w:p>
        </w:tc>
        <w:tc>
          <w:tcPr>
            <w:tcW w:w="2103" w:type="dxa"/>
          </w:tcPr>
          <w:p w:rsidR="00D80858" w:rsidRDefault="00A923ED">
            <w:pPr>
              <w:pStyle w:val="TableParagraph"/>
              <w:ind w:left="127" w:right="121"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trPr>
          <w:trHeight w:val="222"/>
        </w:trPr>
        <w:tc>
          <w:tcPr>
            <w:tcW w:w="2307" w:type="dxa"/>
            <w:vMerge w:val="restart"/>
          </w:tcPr>
          <w:p w:rsidR="00D80858" w:rsidRPr="007A2A96" w:rsidRDefault="00A923ED">
            <w:pPr>
              <w:pStyle w:val="TableParagraph"/>
              <w:spacing w:line="268" w:lineRule="exact"/>
              <w:ind w:left="9"/>
              <w:jc w:val="center"/>
              <w:rPr>
                <w:sz w:val="24"/>
              </w:rPr>
            </w:pPr>
            <w:r w:rsidRPr="007A2A96">
              <w:rPr>
                <w:sz w:val="24"/>
              </w:rPr>
              <w:t>9</w:t>
            </w:r>
            <w:r w:rsidRPr="007A2A96">
              <w:rPr>
                <w:spacing w:val="-1"/>
                <w:sz w:val="24"/>
              </w:rPr>
              <w:t xml:space="preserve"> </w:t>
            </w:r>
            <w:r w:rsidRPr="007A2A96">
              <w:rPr>
                <w:sz w:val="24"/>
              </w:rPr>
              <w:t>мая</w:t>
            </w:r>
            <w:r w:rsidRPr="007A2A96">
              <w:rPr>
                <w:spacing w:val="-1"/>
                <w:sz w:val="24"/>
              </w:rPr>
              <w:t xml:space="preserve"> </w:t>
            </w:r>
            <w:r w:rsidRPr="007A2A96">
              <w:rPr>
                <w:spacing w:val="-10"/>
                <w:sz w:val="24"/>
              </w:rPr>
              <w:t>–</w:t>
            </w:r>
          </w:p>
          <w:p w:rsidR="00D80858" w:rsidRDefault="00A923ED">
            <w:pPr>
              <w:pStyle w:val="TableParagraph"/>
              <w:ind w:left="12"/>
              <w:jc w:val="center"/>
              <w:rPr>
                <w:sz w:val="24"/>
              </w:rPr>
            </w:pPr>
            <w:r w:rsidRPr="007A2A96">
              <w:rPr>
                <w:sz w:val="24"/>
              </w:rPr>
              <w:lastRenderedPageBreak/>
              <w:t>«День</w:t>
            </w:r>
            <w:r w:rsidRPr="007A2A96">
              <w:rPr>
                <w:spacing w:val="-5"/>
                <w:sz w:val="24"/>
              </w:rPr>
              <w:t xml:space="preserve"> </w:t>
            </w:r>
            <w:r w:rsidRPr="007A2A96">
              <w:rPr>
                <w:spacing w:val="-2"/>
                <w:sz w:val="24"/>
              </w:rPr>
              <w:t>Победы»</w:t>
            </w:r>
          </w:p>
        </w:tc>
        <w:tc>
          <w:tcPr>
            <w:tcW w:w="670" w:type="dxa"/>
            <w:tcBorders>
              <w:bottom w:val="nil"/>
              <w:right w:val="single" w:sz="48" w:space="0" w:color="FFFFFF"/>
            </w:tcBorders>
          </w:tcPr>
          <w:p w:rsidR="00D80858" w:rsidRPr="007A2A96" w:rsidRDefault="00A923ED">
            <w:pPr>
              <w:pStyle w:val="TableParagraph"/>
              <w:spacing w:line="203" w:lineRule="exact"/>
              <w:ind w:right="-116"/>
              <w:rPr>
                <w:sz w:val="20"/>
              </w:rPr>
            </w:pPr>
            <w:r w:rsidRPr="007A2A96">
              <w:rPr>
                <w:sz w:val="20"/>
                <w:shd w:val="clear" w:color="auto" w:fill="FAFAFA"/>
              </w:rPr>
              <w:lastRenderedPageBreak/>
              <w:t>9</w:t>
            </w:r>
            <w:r w:rsidRPr="007A2A96">
              <w:rPr>
                <w:spacing w:val="-1"/>
                <w:sz w:val="20"/>
                <w:shd w:val="clear" w:color="auto" w:fill="FAFAFA"/>
              </w:rPr>
              <w:t xml:space="preserve"> </w:t>
            </w:r>
            <w:r w:rsidRPr="007A2A96">
              <w:rPr>
                <w:sz w:val="20"/>
                <w:shd w:val="clear" w:color="auto" w:fill="FAFAFA"/>
              </w:rPr>
              <w:t>мая</w:t>
            </w:r>
            <w:r w:rsidRPr="007A2A96">
              <w:rPr>
                <w:spacing w:val="-2"/>
                <w:sz w:val="20"/>
                <w:shd w:val="clear" w:color="auto" w:fill="FAFAFA"/>
              </w:rPr>
              <w:t xml:space="preserve"> </w:t>
            </w:r>
            <w:r w:rsidRPr="007A2A96">
              <w:rPr>
                <w:spacing w:val="-10"/>
                <w:sz w:val="20"/>
              </w:rPr>
              <w:t>–</w:t>
            </w:r>
          </w:p>
        </w:tc>
        <w:tc>
          <w:tcPr>
            <w:tcW w:w="4460" w:type="dxa"/>
            <w:tcBorders>
              <w:left w:val="single" w:sz="48" w:space="0" w:color="FFFFFF"/>
              <w:bottom w:val="nil"/>
              <w:right w:val="single" w:sz="48" w:space="0" w:color="FFFFFF"/>
            </w:tcBorders>
            <w:shd w:val="clear" w:color="auto" w:fill="FAFAFA"/>
          </w:tcPr>
          <w:p w:rsidR="00D80858" w:rsidRPr="007A2A96" w:rsidRDefault="005905ED">
            <w:pPr>
              <w:pStyle w:val="TableParagraph"/>
              <w:spacing w:line="203" w:lineRule="exact"/>
              <w:ind w:left="45" w:right="-116"/>
              <w:rPr>
                <w:sz w:val="20"/>
              </w:rPr>
            </w:pPr>
            <w:r>
              <w:pict>
                <v:group id="docshapegroup171" o:spid="_x0000_s1030" style="position:absolute;left:0;text-align:left;margin-left:2.5pt;margin-top:0;width:217.95pt;height:11.4pt;z-index:-28273664;mso-position-horizontal-relative:text;mso-position-vertical-relative:text" coordorigin="50" coordsize="4359,228">
                  <v:shape id="docshape172" o:spid="_x0000_s1031" style="position:absolute;left:50;top:-1;width:4359;height:228" coordorigin="50" coordsize="4359,228" o:spt="100" adj="0,,0" path="m4359,l50,r,228l4359,228,4359,xm4409,r-50,l4359,228r50,l4409,xe" fillcolor="#fafafa" stroked="f">
                    <v:stroke joinstyle="round"/>
                    <v:formulas/>
                    <v:path arrowok="t" o:connecttype="segments"/>
                  </v:shape>
                </v:group>
              </w:pict>
            </w:r>
            <w:r w:rsidR="00A923ED" w:rsidRPr="007A2A96">
              <w:rPr>
                <w:sz w:val="20"/>
              </w:rPr>
              <w:t>День</w:t>
            </w:r>
            <w:r w:rsidR="00A923ED" w:rsidRPr="007A2A96">
              <w:rPr>
                <w:spacing w:val="-7"/>
                <w:sz w:val="20"/>
              </w:rPr>
              <w:t xml:space="preserve"> </w:t>
            </w:r>
            <w:r w:rsidR="00A923ED" w:rsidRPr="007A2A96">
              <w:rPr>
                <w:sz w:val="20"/>
              </w:rPr>
              <w:t>Победы</w:t>
            </w:r>
            <w:r w:rsidR="00A923ED" w:rsidRPr="007A2A96">
              <w:rPr>
                <w:spacing w:val="-5"/>
                <w:sz w:val="20"/>
              </w:rPr>
              <w:t xml:space="preserve"> </w:t>
            </w:r>
            <w:r w:rsidR="00A923ED" w:rsidRPr="007A2A96">
              <w:rPr>
                <w:sz w:val="20"/>
              </w:rPr>
              <w:t>в</w:t>
            </w:r>
            <w:r w:rsidR="00A923ED" w:rsidRPr="007A2A96">
              <w:rPr>
                <w:spacing w:val="-7"/>
                <w:sz w:val="20"/>
              </w:rPr>
              <w:t xml:space="preserve"> </w:t>
            </w:r>
            <w:r w:rsidR="00A923ED" w:rsidRPr="007A2A96">
              <w:rPr>
                <w:sz w:val="20"/>
              </w:rPr>
              <w:t>войне</w:t>
            </w:r>
            <w:r w:rsidR="00A923ED" w:rsidRPr="007A2A96">
              <w:rPr>
                <w:spacing w:val="-6"/>
                <w:sz w:val="20"/>
              </w:rPr>
              <w:t xml:space="preserve"> </w:t>
            </w:r>
            <w:r w:rsidR="00A923ED" w:rsidRPr="007A2A96">
              <w:rPr>
                <w:sz w:val="20"/>
              </w:rPr>
              <w:t>над</w:t>
            </w:r>
            <w:r w:rsidR="00A923ED" w:rsidRPr="007A2A96">
              <w:rPr>
                <w:spacing w:val="-6"/>
                <w:sz w:val="20"/>
              </w:rPr>
              <w:t xml:space="preserve"> </w:t>
            </w:r>
            <w:r w:rsidR="00A923ED" w:rsidRPr="007A2A96">
              <w:rPr>
                <w:sz w:val="20"/>
              </w:rPr>
              <w:t>фашистской</w:t>
            </w:r>
            <w:r w:rsidR="00A923ED" w:rsidRPr="007A2A96">
              <w:rPr>
                <w:spacing w:val="-6"/>
                <w:sz w:val="20"/>
              </w:rPr>
              <w:t xml:space="preserve"> </w:t>
            </w:r>
            <w:r w:rsidR="00A923ED" w:rsidRPr="007A2A96">
              <w:rPr>
                <w:sz w:val="20"/>
              </w:rPr>
              <w:t>Германией</w:t>
            </w:r>
            <w:r w:rsidR="00A923ED" w:rsidRPr="007A2A96">
              <w:rPr>
                <w:spacing w:val="-7"/>
                <w:sz w:val="20"/>
              </w:rPr>
              <w:t xml:space="preserve"> </w:t>
            </w:r>
            <w:r w:rsidR="00A923ED" w:rsidRPr="007A2A96">
              <w:rPr>
                <w:spacing w:val="-10"/>
                <w:sz w:val="20"/>
              </w:rPr>
              <w:t>–</w:t>
            </w:r>
          </w:p>
        </w:tc>
        <w:tc>
          <w:tcPr>
            <w:tcW w:w="1585" w:type="dxa"/>
            <w:tcBorders>
              <w:left w:val="single" w:sz="48" w:space="0" w:color="FFFFFF"/>
              <w:bottom w:val="nil"/>
            </w:tcBorders>
          </w:tcPr>
          <w:p w:rsidR="00D80858" w:rsidRPr="007A2A96" w:rsidRDefault="00A923ED">
            <w:pPr>
              <w:pStyle w:val="TableParagraph"/>
              <w:spacing w:line="203" w:lineRule="exact"/>
              <w:ind w:left="-6"/>
              <w:rPr>
                <w:sz w:val="20"/>
              </w:rPr>
            </w:pPr>
            <w:r w:rsidRPr="007A2A96">
              <w:rPr>
                <w:spacing w:val="-6"/>
                <w:sz w:val="20"/>
                <w:shd w:val="clear" w:color="auto" w:fill="FAFAFA"/>
              </w:rPr>
              <w:t xml:space="preserve"> </w:t>
            </w:r>
            <w:r w:rsidRPr="007A2A96">
              <w:rPr>
                <w:sz w:val="20"/>
                <w:shd w:val="clear" w:color="auto" w:fill="FAFAFA"/>
              </w:rPr>
              <w:t>является</w:t>
            </w:r>
            <w:r w:rsidRPr="007A2A96">
              <w:rPr>
                <w:spacing w:val="-5"/>
                <w:sz w:val="20"/>
                <w:shd w:val="clear" w:color="auto" w:fill="FAFAFA"/>
              </w:rPr>
              <w:t xml:space="preserve"> </w:t>
            </w:r>
            <w:r w:rsidRPr="007A2A96">
              <w:rPr>
                <w:spacing w:val="-10"/>
                <w:sz w:val="20"/>
                <w:shd w:val="clear" w:color="auto" w:fill="FAFAFA"/>
              </w:rPr>
              <w:t>в</w:t>
            </w:r>
          </w:p>
        </w:tc>
        <w:tc>
          <w:tcPr>
            <w:tcW w:w="2408" w:type="dxa"/>
            <w:vMerge w:val="restart"/>
          </w:tcPr>
          <w:p w:rsidR="00D80858" w:rsidRPr="007A2A96" w:rsidRDefault="00A923ED">
            <w:pPr>
              <w:pStyle w:val="TableParagraph"/>
              <w:spacing w:line="268" w:lineRule="exact"/>
              <w:ind w:left="394"/>
              <w:rPr>
                <w:sz w:val="24"/>
              </w:rPr>
            </w:pPr>
            <w:r w:rsidRPr="007A2A96">
              <w:rPr>
                <w:spacing w:val="-2"/>
                <w:sz w:val="24"/>
              </w:rPr>
              <w:t>патриотическое</w:t>
            </w:r>
          </w:p>
        </w:tc>
        <w:tc>
          <w:tcPr>
            <w:tcW w:w="2103" w:type="dxa"/>
            <w:vMerge w:val="restart"/>
          </w:tcPr>
          <w:p w:rsidR="00D80858" w:rsidRPr="007A2A96" w:rsidRDefault="00A923ED">
            <w:pPr>
              <w:pStyle w:val="TableParagraph"/>
              <w:ind w:left="670" w:right="240" w:hanging="418"/>
              <w:rPr>
                <w:sz w:val="24"/>
              </w:rPr>
            </w:pPr>
            <w:r w:rsidRPr="007A2A96">
              <w:rPr>
                <w:sz w:val="24"/>
              </w:rPr>
              <w:t>Все</w:t>
            </w:r>
            <w:r w:rsidRPr="007A2A96">
              <w:rPr>
                <w:spacing w:val="-15"/>
                <w:sz w:val="24"/>
              </w:rPr>
              <w:t xml:space="preserve"> </w:t>
            </w:r>
            <w:r w:rsidRPr="007A2A96">
              <w:rPr>
                <w:sz w:val="24"/>
              </w:rPr>
              <w:t xml:space="preserve">возрастные </w:t>
            </w:r>
            <w:r w:rsidRPr="007A2A96">
              <w:rPr>
                <w:spacing w:val="-2"/>
                <w:sz w:val="24"/>
              </w:rPr>
              <w:lastRenderedPageBreak/>
              <w:t>группы</w:t>
            </w:r>
          </w:p>
        </w:tc>
        <w:tc>
          <w:tcPr>
            <w:tcW w:w="1955" w:type="dxa"/>
            <w:vMerge w:val="restart"/>
          </w:tcPr>
          <w:p w:rsidR="00D80858" w:rsidRPr="007A2A96" w:rsidRDefault="00A923ED">
            <w:pPr>
              <w:pStyle w:val="TableParagraph"/>
              <w:ind w:left="213" w:right="209" w:hanging="3"/>
              <w:jc w:val="center"/>
              <w:rPr>
                <w:sz w:val="24"/>
              </w:rPr>
            </w:pPr>
            <w:r w:rsidRPr="007A2A96">
              <w:rPr>
                <w:spacing w:val="-2"/>
                <w:sz w:val="24"/>
              </w:rPr>
              <w:lastRenderedPageBreak/>
              <w:t xml:space="preserve">Воспитатели, </w:t>
            </w:r>
            <w:r w:rsidRPr="007A2A96">
              <w:rPr>
                <w:spacing w:val="-2"/>
                <w:sz w:val="24"/>
              </w:rPr>
              <w:lastRenderedPageBreak/>
              <w:t xml:space="preserve">Музыкальный руководитель, </w:t>
            </w:r>
            <w:r w:rsidRPr="007A2A96">
              <w:rPr>
                <w:sz w:val="24"/>
              </w:rPr>
              <w:t>Инструктор</w:t>
            </w:r>
            <w:r w:rsidRPr="007A2A96">
              <w:rPr>
                <w:spacing w:val="-15"/>
                <w:sz w:val="24"/>
              </w:rPr>
              <w:t xml:space="preserve"> </w:t>
            </w:r>
            <w:r w:rsidRPr="007A2A96">
              <w:rPr>
                <w:sz w:val="24"/>
              </w:rPr>
              <w:t xml:space="preserve">по </w:t>
            </w:r>
            <w:r w:rsidRPr="007A2A96">
              <w:rPr>
                <w:spacing w:val="-2"/>
                <w:sz w:val="24"/>
              </w:rPr>
              <w:t>физической культуре</w:t>
            </w:r>
          </w:p>
        </w:tc>
      </w:tr>
      <w:tr w:rsidR="00D80858">
        <w:trPr>
          <w:trHeight w:val="1605"/>
        </w:trPr>
        <w:tc>
          <w:tcPr>
            <w:tcW w:w="2307" w:type="dxa"/>
            <w:vMerge/>
            <w:tcBorders>
              <w:top w:val="nil"/>
            </w:tcBorders>
          </w:tcPr>
          <w:p w:rsidR="00D80858" w:rsidRDefault="00D80858">
            <w:pPr>
              <w:rPr>
                <w:sz w:val="2"/>
                <w:szCs w:val="2"/>
              </w:rPr>
            </w:pPr>
          </w:p>
        </w:tc>
        <w:tc>
          <w:tcPr>
            <w:tcW w:w="6715" w:type="dxa"/>
            <w:gridSpan w:val="3"/>
            <w:tcBorders>
              <w:top w:val="nil"/>
            </w:tcBorders>
          </w:tcPr>
          <w:p w:rsidR="00D80858" w:rsidRPr="007A2A96" w:rsidRDefault="00A923ED">
            <w:pPr>
              <w:pStyle w:val="TableParagraph"/>
              <w:ind w:right="202"/>
              <w:rPr>
                <w:sz w:val="20"/>
              </w:rPr>
            </w:pPr>
            <w:r w:rsidRPr="007A2A96">
              <w:rPr>
                <w:sz w:val="20"/>
                <w:shd w:val="clear" w:color="auto" w:fill="FAFAFA"/>
              </w:rPr>
              <w:t>России одним из самых важных, трогательных и славных праздников. 9</w:t>
            </w:r>
            <w:r w:rsidRPr="007A2A96">
              <w:rPr>
                <w:sz w:val="20"/>
              </w:rPr>
              <w:t xml:space="preserve"> </w:t>
            </w:r>
            <w:r w:rsidRPr="007A2A96">
              <w:rPr>
                <w:sz w:val="20"/>
                <w:shd w:val="clear" w:color="auto" w:fill="FAFAFA"/>
              </w:rPr>
              <w:t>мая 1945 года завершилась Великая Отечественная война, являющаяся</w:t>
            </w:r>
            <w:r w:rsidRPr="007A2A96">
              <w:rPr>
                <w:sz w:val="20"/>
              </w:rPr>
              <w:t xml:space="preserve"> </w:t>
            </w:r>
            <w:r w:rsidRPr="007A2A96">
              <w:rPr>
                <w:sz w:val="20"/>
                <w:shd w:val="clear" w:color="auto" w:fill="FAFAFA"/>
              </w:rPr>
              <w:t>составной частью Второй мировой войны 1939-1945 годов. Традицией</w:t>
            </w:r>
            <w:r w:rsidRPr="007A2A96">
              <w:rPr>
                <w:sz w:val="20"/>
              </w:rPr>
              <w:t xml:space="preserve"> </w:t>
            </w:r>
            <w:r w:rsidRPr="007A2A96">
              <w:rPr>
                <w:sz w:val="20"/>
                <w:shd w:val="clear" w:color="auto" w:fill="FAFAFA"/>
              </w:rPr>
              <w:t>последних</w:t>
            </w:r>
            <w:r w:rsidRPr="007A2A96">
              <w:rPr>
                <w:spacing w:val="-5"/>
                <w:sz w:val="20"/>
                <w:shd w:val="clear" w:color="auto" w:fill="FAFAFA"/>
              </w:rPr>
              <w:t xml:space="preserve"> </w:t>
            </w:r>
            <w:r w:rsidRPr="007A2A96">
              <w:rPr>
                <w:sz w:val="20"/>
                <w:shd w:val="clear" w:color="auto" w:fill="FAFAFA"/>
              </w:rPr>
              <w:t>лет</w:t>
            </w:r>
            <w:r w:rsidRPr="007A2A96">
              <w:rPr>
                <w:spacing w:val="-7"/>
                <w:sz w:val="20"/>
                <w:shd w:val="clear" w:color="auto" w:fill="FAFAFA"/>
              </w:rPr>
              <w:t xml:space="preserve"> </w:t>
            </w:r>
            <w:r w:rsidRPr="007A2A96">
              <w:rPr>
                <w:sz w:val="20"/>
                <w:shd w:val="clear" w:color="auto" w:fill="FAFAFA"/>
              </w:rPr>
              <w:t>стало</w:t>
            </w:r>
            <w:r w:rsidRPr="007A2A96">
              <w:rPr>
                <w:spacing w:val="-5"/>
                <w:sz w:val="20"/>
                <w:shd w:val="clear" w:color="auto" w:fill="FAFAFA"/>
              </w:rPr>
              <w:t xml:space="preserve"> </w:t>
            </w:r>
            <w:r w:rsidRPr="007A2A96">
              <w:rPr>
                <w:sz w:val="20"/>
                <w:shd w:val="clear" w:color="auto" w:fill="FAFAFA"/>
              </w:rPr>
              <w:t>проведение</w:t>
            </w:r>
            <w:r w:rsidRPr="007A2A96">
              <w:rPr>
                <w:spacing w:val="-6"/>
                <w:sz w:val="20"/>
                <w:shd w:val="clear" w:color="auto" w:fill="FAFAFA"/>
              </w:rPr>
              <w:t xml:space="preserve"> </w:t>
            </w:r>
            <w:r w:rsidRPr="007A2A96">
              <w:rPr>
                <w:sz w:val="20"/>
                <w:shd w:val="clear" w:color="auto" w:fill="FAFAFA"/>
              </w:rPr>
              <w:t>9</w:t>
            </w:r>
            <w:r w:rsidRPr="007A2A96">
              <w:rPr>
                <w:spacing w:val="-5"/>
                <w:sz w:val="20"/>
                <w:shd w:val="clear" w:color="auto" w:fill="FAFAFA"/>
              </w:rPr>
              <w:t xml:space="preserve"> </w:t>
            </w:r>
            <w:r w:rsidRPr="007A2A96">
              <w:rPr>
                <w:sz w:val="20"/>
                <w:shd w:val="clear" w:color="auto" w:fill="FAFAFA"/>
              </w:rPr>
              <w:t>мая</w:t>
            </w:r>
            <w:r w:rsidRPr="007A2A96">
              <w:rPr>
                <w:spacing w:val="-7"/>
                <w:sz w:val="20"/>
                <w:shd w:val="clear" w:color="auto" w:fill="FAFAFA"/>
              </w:rPr>
              <w:t xml:space="preserve"> </w:t>
            </w:r>
            <w:r w:rsidRPr="007A2A96">
              <w:rPr>
                <w:sz w:val="20"/>
                <w:shd w:val="clear" w:color="auto" w:fill="FAFAFA"/>
              </w:rPr>
              <w:t>гражданско-патриотической</w:t>
            </w:r>
            <w:r w:rsidRPr="007A2A96">
              <w:rPr>
                <w:spacing w:val="-7"/>
                <w:sz w:val="20"/>
                <w:shd w:val="clear" w:color="auto" w:fill="FAFAFA"/>
              </w:rPr>
              <w:t xml:space="preserve"> </w:t>
            </w:r>
            <w:r w:rsidRPr="007A2A96">
              <w:rPr>
                <w:sz w:val="20"/>
                <w:shd w:val="clear" w:color="auto" w:fill="FAFAFA"/>
              </w:rPr>
              <w:t>акции</w:t>
            </w:r>
          </w:p>
          <w:p w:rsidR="00D80858" w:rsidRPr="007A2A96" w:rsidRDefault="00A923ED">
            <w:pPr>
              <w:pStyle w:val="TableParagraph"/>
              <w:spacing w:line="230" w:lineRule="exact"/>
              <w:ind w:right="202"/>
              <w:rPr>
                <w:sz w:val="20"/>
              </w:rPr>
            </w:pPr>
            <w:r w:rsidRPr="007A2A96">
              <w:rPr>
                <w:sz w:val="20"/>
                <w:shd w:val="clear" w:color="auto" w:fill="FAFAFA"/>
              </w:rPr>
              <w:t>«Бессмертный полк», которая сегодня стала международным</w:t>
            </w:r>
            <w:r w:rsidRPr="007A2A96">
              <w:rPr>
                <w:sz w:val="20"/>
              </w:rPr>
              <w:t xml:space="preserve"> </w:t>
            </w:r>
            <w:r w:rsidRPr="007A2A96">
              <w:rPr>
                <w:sz w:val="20"/>
                <w:shd w:val="clear" w:color="auto" w:fill="FAFAFA"/>
              </w:rPr>
              <w:t>общественным</w:t>
            </w:r>
            <w:r w:rsidRPr="007A2A96">
              <w:rPr>
                <w:spacing w:val="-7"/>
                <w:sz w:val="20"/>
                <w:shd w:val="clear" w:color="auto" w:fill="FAFAFA"/>
              </w:rPr>
              <w:t xml:space="preserve"> </w:t>
            </w:r>
            <w:r w:rsidRPr="007A2A96">
              <w:rPr>
                <w:sz w:val="20"/>
                <w:shd w:val="clear" w:color="auto" w:fill="FAFAFA"/>
              </w:rPr>
              <w:t>движением</w:t>
            </w:r>
            <w:r w:rsidRPr="007A2A96">
              <w:rPr>
                <w:spacing w:val="-7"/>
                <w:sz w:val="20"/>
                <w:shd w:val="clear" w:color="auto" w:fill="FAFAFA"/>
              </w:rPr>
              <w:t xml:space="preserve"> </w:t>
            </w:r>
            <w:r w:rsidRPr="007A2A96">
              <w:rPr>
                <w:sz w:val="20"/>
                <w:shd w:val="clear" w:color="auto" w:fill="FAFAFA"/>
              </w:rPr>
              <w:t>по</w:t>
            </w:r>
            <w:r w:rsidRPr="007A2A96">
              <w:rPr>
                <w:spacing w:val="-7"/>
                <w:sz w:val="20"/>
                <w:shd w:val="clear" w:color="auto" w:fill="FAFAFA"/>
              </w:rPr>
              <w:t xml:space="preserve"> </w:t>
            </w:r>
            <w:r w:rsidRPr="007A2A96">
              <w:rPr>
                <w:sz w:val="20"/>
                <w:shd w:val="clear" w:color="auto" w:fill="FAFAFA"/>
              </w:rPr>
              <w:t>сохранению</w:t>
            </w:r>
            <w:r w:rsidRPr="007A2A96">
              <w:rPr>
                <w:spacing w:val="-8"/>
                <w:sz w:val="20"/>
                <w:shd w:val="clear" w:color="auto" w:fill="FAFAFA"/>
              </w:rPr>
              <w:t xml:space="preserve"> </w:t>
            </w:r>
            <w:r w:rsidRPr="007A2A96">
              <w:rPr>
                <w:sz w:val="20"/>
                <w:shd w:val="clear" w:color="auto" w:fill="FAFAFA"/>
              </w:rPr>
              <w:t>личной</w:t>
            </w:r>
            <w:r w:rsidRPr="007A2A96">
              <w:rPr>
                <w:spacing w:val="-7"/>
                <w:sz w:val="20"/>
                <w:shd w:val="clear" w:color="auto" w:fill="FAFAFA"/>
              </w:rPr>
              <w:t xml:space="preserve"> </w:t>
            </w:r>
            <w:r w:rsidRPr="007A2A96">
              <w:rPr>
                <w:sz w:val="20"/>
                <w:shd w:val="clear" w:color="auto" w:fill="FAFAFA"/>
              </w:rPr>
              <w:t>памяти</w:t>
            </w:r>
            <w:r w:rsidRPr="007A2A96">
              <w:rPr>
                <w:spacing w:val="-8"/>
                <w:sz w:val="20"/>
                <w:shd w:val="clear" w:color="auto" w:fill="FAFAFA"/>
              </w:rPr>
              <w:t xml:space="preserve"> </w:t>
            </w:r>
            <w:r w:rsidRPr="007A2A96">
              <w:rPr>
                <w:sz w:val="20"/>
                <w:shd w:val="clear" w:color="auto" w:fill="FAFAFA"/>
              </w:rPr>
              <w:t>о</w:t>
            </w:r>
            <w:r w:rsidRPr="007A2A96">
              <w:rPr>
                <w:spacing w:val="-7"/>
                <w:sz w:val="20"/>
                <w:shd w:val="clear" w:color="auto" w:fill="FAFAFA"/>
              </w:rPr>
              <w:t xml:space="preserve"> </w:t>
            </w:r>
            <w:r w:rsidRPr="007A2A96">
              <w:rPr>
                <w:sz w:val="20"/>
                <w:shd w:val="clear" w:color="auto" w:fill="FAFAFA"/>
              </w:rPr>
              <w:t>поколении</w:t>
            </w:r>
            <w:r w:rsidRPr="007A2A96">
              <w:rPr>
                <w:sz w:val="20"/>
              </w:rPr>
              <w:t xml:space="preserve"> </w:t>
            </w:r>
            <w:r w:rsidRPr="007A2A96">
              <w:rPr>
                <w:sz w:val="20"/>
                <w:shd w:val="clear" w:color="auto" w:fill="FAFAFA"/>
              </w:rPr>
              <w:t>Великой Отечественной войны.</w:t>
            </w:r>
          </w:p>
        </w:tc>
        <w:tc>
          <w:tcPr>
            <w:tcW w:w="2408" w:type="dxa"/>
            <w:vMerge/>
            <w:tcBorders>
              <w:top w:val="nil"/>
            </w:tcBorders>
          </w:tcPr>
          <w:p w:rsidR="00D80858" w:rsidRPr="007A2A96" w:rsidRDefault="00D80858">
            <w:pPr>
              <w:rPr>
                <w:sz w:val="2"/>
                <w:szCs w:val="2"/>
              </w:rPr>
            </w:pPr>
          </w:p>
        </w:tc>
        <w:tc>
          <w:tcPr>
            <w:tcW w:w="2103" w:type="dxa"/>
            <w:vMerge/>
            <w:tcBorders>
              <w:top w:val="nil"/>
            </w:tcBorders>
          </w:tcPr>
          <w:p w:rsidR="00D80858" w:rsidRPr="007A2A96" w:rsidRDefault="00D80858">
            <w:pPr>
              <w:rPr>
                <w:sz w:val="2"/>
                <w:szCs w:val="2"/>
              </w:rPr>
            </w:pPr>
          </w:p>
        </w:tc>
        <w:tc>
          <w:tcPr>
            <w:tcW w:w="1955" w:type="dxa"/>
            <w:vMerge/>
            <w:tcBorders>
              <w:top w:val="nil"/>
            </w:tcBorders>
          </w:tcPr>
          <w:p w:rsidR="00D80858" w:rsidRPr="007A2A96" w:rsidRDefault="00D80858">
            <w:pPr>
              <w:rPr>
                <w:sz w:val="2"/>
                <w:szCs w:val="2"/>
              </w:rPr>
            </w:pPr>
          </w:p>
        </w:tc>
      </w:tr>
      <w:tr w:rsidR="00D80858">
        <w:trPr>
          <w:trHeight w:val="1609"/>
        </w:trPr>
        <w:tc>
          <w:tcPr>
            <w:tcW w:w="2307" w:type="dxa"/>
          </w:tcPr>
          <w:p w:rsidR="00D80858" w:rsidRPr="007A2A96" w:rsidRDefault="00A923ED">
            <w:pPr>
              <w:pStyle w:val="TableParagraph"/>
              <w:spacing w:line="268" w:lineRule="exact"/>
              <w:ind w:left="9"/>
              <w:jc w:val="center"/>
              <w:rPr>
                <w:sz w:val="24"/>
              </w:rPr>
            </w:pPr>
            <w:r w:rsidRPr="007A2A96">
              <w:rPr>
                <w:sz w:val="24"/>
              </w:rPr>
              <w:lastRenderedPageBreak/>
              <w:t>19</w:t>
            </w:r>
            <w:r w:rsidRPr="007A2A96">
              <w:rPr>
                <w:spacing w:val="-3"/>
                <w:sz w:val="24"/>
              </w:rPr>
              <w:t xml:space="preserve"> </w:t>
            </w:r>
            <w:r w:rsidRPr="007A2A96">
              <w:rPr>
                <w:sz w:val="24"/>
              </w:rPr>
              <w:t>мая</w:t>
            </w:r>
            <w:r w:rsidRPr="007A2A96">
              <w:rPr>
                <w:spacing w:val="-1"/>
                <w:sz w:val="24"/>
              </w:rPr>
              <w:t xml:space="preserve"> </w:t>
            </w:r>
            <w:r w:rsidRPr="007A2A96">
              <w:rPr>
                <w:spacing w:val="-10"/>
                <w:sz w:val="24"/>
              </w:rPr>
              <w:t>–</w:t>
            </w:r>
          </w:p>
          <w:p w:rsidR="00D80858" w:rsidRPr="007A2A96" w:rsidRDefault="00A923ED">
            <w:pPr>
              <w:pStyle w:val="TableParagraph"/>
              <w:ind w:left="402" w:right="389" w:hanging="2"/>
              <w:jc w:val="center"/>
              <w:rPr>
                <w:sz w:val="24"/>
              </w:rPr>
            </w:pPr>
            <w:r w:rsidRPr="007A2A96">
              <w:rPr>
                <w:sz w:val="24"/>
              </w:rPr>
              <w:t>«День</w:t>
            </w:r>
            <w:r w:rsidRPr="007A2A96">
              <w:rPr>
                <w:spacing w:val="-15"/>
                <w:sz w:val="24"/>
              </w:rPr>
              <w:t xml:space="preserve"> </w:t>
            </w:r>
            <w:r w:rsidRPr="007A2A96">
              <w:rPr>
                <w:sz w:val="24"/>
              </w:rPr>
              <w:t xml:space="preserve">детских </w:t>
            </w:r>
            <w:r w:rsidRPr="007A2A96">
              <w:rPr>
                <w:spacing w:val="-2"/>
                <w:sz w:val="24"/>
              </w:rPr>
              <w:t>общественных организаций России»</w:t>
            </w:r>
          </w:p>
        </w:tc>
        <w:tc>
          <w:tcPr>
            <w:tcW w:w="6714" w:type="dxa"/>
            <w:gridSpan w:val="3"/>
          </w:tcPr>
          <w:p w:rsidR="00D80858" w:rsidRPr="007A2A96" w:rsidRDefault="00A923ED">
            <w:pPr>
              <w:pStyle w:val="TableParagraph"/>
              <w:ind w:right="100"/>
              <w:rPr>
                <w:sz w:val="20"/>
              </w:rPr>
            </w:pPr>
            <w:r w:rsidRPr="007A2A96">
              <w:rPr>
                <w:sz w:val="20"/>
              </w:rPr>
              <w:t>19</w:t>
            </w:r>
            <w:r w:rsidRPr="007A2A96">
              <w:rPr>
                <w:spacing w:val="-4"/>
                <w:sz w:val="20"/>
              </w:rPr>
              <w:t xml:space="preserve"> </w:t>
            </w:r>
            <w:r w:rsidRPr="007A2A96">
              <w:rPr>
                <w:sz w:val="20"/>
              </w:rPr>
              <w:t>мая</w:t>
            </w:r>
            <w:r w:rsidRPr="007A2A96">
              <w:rPr>
                <w:spacing w:val="-6"/>
                <w:sz w:val="20"/>
              </w:rPr>
              <w:t xml:space="preserve"> </w:t>
            </w:r>
            <w:r w:rsidRPr="007A2A96">
              <w:rPr>
                <w:sz w:val="20"/>
              </w:rPr>
              <w:t>в</w:t>
            </w:r>
            <w:r w:rsidRPr="007A2A96">
              <w:rPr>
                <w:spacing w:val="-5"/>
                <w:sz w:val="20"/>
              </w:rPr>
              <w:t xml:space="preserve"> </w:t>
            </w:r>
            <w:r w:rsidRPr="007A2A96">
              <w:rPr>
                <w:sz w:val="20"/>
              </w:rPr>
              <w:t>России</w:t>
            </w:r>
            <w:r w:rsidRPr="007A2A96">
              <w:rPr>
                <w:spacing w:val="-6"/>
                <w:sz w:val="20"/>
              </w:rPr>
              <w:t xml:space="preserve"> </w:t>
            </w:r>
            <w:r w:rsidRPr="007A2A96">
              <w:rPr>
                <w:sz w:val="20"/>
              </w:rPr>
              <w:t>отмечают</w:t>
            </w:r>
            <w:r w:rsidRPr="007A2A96">
              <w:rPr>
                <w:spacing w:val="-6"/>
                <w:sz w:val="20"/>
              </w:rPr>
              <w:t xml:space="preserve"> </w:t>
            </w:r>
            <w:r w:rsidRPr="007A2A96">
              <w:rPr>
                <w:sz w:val="20"/>
              </w:rPr>
              <w:t>День</w:t>
            </w:r>
            <w:r w:rsidRPr="007A2A96">
              <w:rPr>
                <w:spacing w:val="-5"/>
                <w:sz w:val="20"/>
              </w:rPr>
              <w:t xml:space="preserve"> </w:t>
            </w:r>
            <w:r w:rsidRPr="007A2A96">
              <w:rPr>
                <w:sz w:val="20"/>
              </w:rPr>
              <w:t>детских</w:t>
            </w:r>
            <w:r w:rsidRPr="007A2A96">
              <w:rPr>
                <w:spacing w:val="-6"/>
                <w:sz w:val="20"/>
              </w:rPr>
              <w:t xml:space="preserve"> </w:t>
            </w:r>
            <w:r w:rsidRPr="007A2A96">
              <w:rPr>
                <w:sz w:val="20"/>
              </w:rPr>
              <w:t>общественных</w:t>
            </w:r>
            <w:r w:rsidRPr="007A2A96">
              <w:rPr>
                <w:spacing w:val="-4"/>
                <w:sz w:val="20"/>
              </w:rPr>
              <w:t xml:space="preserve"> </w:t>
            </w:r>
            <w:r w:rsidRPr="007A2A96">
              <w:rPr>
                <w:sz w:val="20"/>
              </w:rPr>
              <w:t>объединений.</w:t>
            </w:r>
            <w:r w:rsidRPr="007A2A96">
              <w:rPr>
                <w:spacing w:val="-5"/>
                <w:sz w:val="20"/>
              </w:rPr>
              <w:t xml:space="preserve"> </w:t>
            </w:r>
            <w:r w:rsidRPr="007A2A96">
              <w:rPr>
                <w:sz w:val="20"/>
              </w:rPr>
              <w:t>Как</w:t>
            </w:r>
            <w:r w:rsidRPr="007A2A96">
              <w:rPr>
                <w:spacing w:val="-3"/>
                <w:sz w:val="20"/>
              </w:rPr>
              <w:t xml:space="preserve"> </w:t>
            </w:r>
            <w:r w:rsidRPr="007A2A96">
              <w:rPr>
                <w:sz w:val="20"/>
              </w:rPr>
              <w:t>и многие памятные даты, он ведет свою историю с советских времен и</w:t>
            </w:r>
          </w:p>
          <w:p w:rsidR="00D80858" w:rsidRPr="007A2A96" w:rsidRDefault="00A923ED">
            <w:pPr>
              <w:pStyle w:val="TableParagraph"/>
              <w:ind w:right="166"/>
              <w:rPr>
                <w:sz w:val="20"/>
              </w:rPr>
            </w:pPr>
            <w:r w:rsidRPr="007A2A96">
              <w:rPr>
                <w:sz w:val="20"/>
              </w:rPr>
              <w:t>прежде именовался Днем пионерии. Потеряв былую политическую окраску, сегодняшний праздник символизирует дружбу участников детского</w:t>
            </w:r>
            <w:r w:rsidRPr="007A2A96">
              <w:rPr>
                <w:spacing w:val="-8"/>
                <w:sz w:val="20"/>
              </w:rPr>
              <w:t xml:space="preserve"> </w:t>
            </w:r>
            <w:r w:rsidRPr="007A2A96">
              <w:rPr>
                <w:sz w:val="20"/>
              </w:rPr>
              <w:t>общественного</w:t>
            </w:r>
            <w:r w:rsidRPr="007A2A96">
              <w:rPr>
                <w:spacing w:val="-8"/>
                <w:sz w:val="20"/>
              </w:rPr>
              <w:t xml:space="preserve"> </w:t>
            </w:r>
            <w:r w:rsidRPr="007A2A96">
              <w:rPr>
                <w:sz w:val="20"/>
              </w:rPr>
              <w:t>движения,</w:t>
            </w:r>
            <w:r w:rsidRPr="007A2A96">
              <w:rPr>
                <w:spacing w:val="-8"/>
                <w:sz w:val="20"/>
              </w:rPr>
              <w:t xml:space="preserve"> </w:t>
            </w:r>
            <w:r w:rsidRPr="007A2A96">
              <w:rPr>
                <w:sz w:val="20"/>
              </w:rPr>
              <w:t>взаимопонимание</w:t>
            </w:r>
            <w:r w:rsidRPr="007A2A96">
              <w:rPr>
                <w:spacing w:val="-6"/>
                <w:sz w:val="20"/>
              </w:rPr>
              <w:t xml:space="preserve"> </w:t>
            </w:r>
            <w:r w:rsidRPr="007A2A96">
              <w:rPr>
                <w:sz w:val="20"/>
              </w:rPr>
              <w:t>детей</w:t>
            </w:r>
            <w:r w:rsidRPr="007A2A96">
              <w:rPr>
                <w:spacing w:val="-9"/>
                <w:sz w:val="20"/>
              </w:rPr>
              <w:t xml:space="preserve"> </w:t>
            </w:r>
            <w:r w:rsidRPr="007A2A96">
              <w:rPr>
                <w:sz w:val="20"/>
              </w:rPr>
              <w:t>и</w:t>
            </w:r>
            <w:r w:rsidRPr="007A2A96">
              <w:rPr>
                <w:spacing w:val="-8"/>
                <w:sz w:val="20"/>
              </w:rPr>
              <w:t xml:space="preserve"> </w:t>
            </w:r>
            <w:r w:rsidRPr="007A2A96">
              <w:rPr>
                <w:sz w:val="20"/>
              </w:rPr>
              <w:t>взрослых. Этот день является ярким счастливым праздником, полным надежд и</w:t>
            </w:r>
          </w:p>
          <w:p w:rsidR="00D80858" w:rsidRPr="007A2A96" w:rsidRDefault="00A923ED">
            <w:pPr>
              <w:pStyle w:val="TableParagraph"/>
              <w:spacing w:line="216" w:lineRule="exact"/>
              <w:rPr>
                <w:sz w:val="20"/>
              </w:rPr>
            </w:pPr>
            <w:r w:rsidRPr="007A2A96">
              <w:rPr>
                <w:sz w:val="20"/>
              </w:rPr>
              <w:t>планов,</w:t>
            </w:r>
            <w:r w:rsidRPr="007A2A96">
              <w:rPr>
                <w:spacing w:val="-7"/>
                <w:sz w:val="20"/>
              </w:rPr>
              <w:t xml:space="preserve"> </w:t>
            </w:r>
            <w:r w:rsidRPr="007A2A96">
              <w:rPr>
                <w:sz w:val="20"/>
              </w:rPr>
              <w:t>гордости</w:t>
            </w:r>
            <w:r w:rsidRPr="007A2A96">
              <w:rPr>
                <w:spacing w:val="-9"/>
                <w:sz w:val="20"/>
              </w:rPr>
              <w:t xml:space="preserve"> </w:t>
            </w:r>
            <w:r w:rsidRPr="007A2A96">
              <w:rPr>
                <w:sz w:val="20"/>
              </w:rPr>
              <w:t>за</w:t>
            </w:r>
            <w:r w:rsidRPr="007A2A96">
              <w:rPr>
                <w:spacing w:val="-6"/>
                <w:sz w:val="20"/>
              </w:rPr>
              <w:t xml:space="preserve"> </w:t>
            </w:r>
            <w:r w:rsidRPr="007A2A96">
              <w:rPr>
                <w:sz w:val="20"/>
              </w:rPr>
              <w:t>свою</w:t>
            </w:r>
            <w:r w:rsidRPr="007A2A96">
              <w:rPr>
                <w:spacing w:val="-7"/>
                <w:sz w:val="20"/>
              </w:rPr>
              <w:t xml:space="preserve"> </w:t>
            </w:r>
            <w:r w:rsidRPr="007A2A96">
              <w:rPr>
                <w:sz w:val="20"/>
              </w:rPr>
              <w:t>страну,</w:t>
            </w:r>
            <w:r w:rsidRPr="007A2A96">
              <w:rPr>
                <w:spacing w:val="-5"/>
                <w:sz w:val="20"/>
              </w:rPr>
              <w:t xml:space="preserve"> </w:t>
            </w:r>
            <w:r w:rsidRPr="007A2A96">
              <w:rPr>
                <w:sz w:val="20"/>
              </w:rPr>
              <w:t>уверенности</w:t>
            </w:r>
            <w:r w:rsidRPr="007A2A96">
              <w:rPr>
                <w:spacing w:val="-7"/>
                <w:sz w:val="20"/>
              </w:rPr>
              <w:t xml:space="preserve"> </w:t>
            </w:r>
            <w:r w:rsidRPr="007A2A96">
              <w:rPr>
                <w:sz w:val="20"/>
              </w:rPr>
              <w:t>в</w:t>
            </w:r>
            <w:r w:rsidRPr="007A2A96">
              <w:rPr>
                <w:spacing w:val="-8"/>
                <w:sz w:val="20"/>
              </w:rPr>
              <w:t xml:space="preserve"> </w:t>
            </w:r>
            <w:r w:rsidRPr="007A2A96">
              <w:rPr>
                <w:sz w:val="20"/>
              </w:rPr>
              <w:t>завтрашнем</w:t>
            </w:r>
            <w:r w:rsidRPr="007A2A96">
              <w:rPr>
                <w:spacing w:val="-6"/>
                <w:sz w:val="20"/>
              </w:rPr>
              <w:t xml:space="preserve"> </w:t>
            </w:r>
            <w:r w:rsidRPr="007A2A96">
              <w:rPr>
                <w:spacing w:val="-5"/>
                <w:sz w:val="20"/>
              </w:rPr>
              <w:t>дне</w:t>
            </w:r>
          </w:p>
        </w:tc>
        <w:tc>
          <w:tcPr>
            <w:tcW w:w="2408" w:type="dxa"/>
          </w:tcPr>
          <w:p w:rsidR="00D80858" w:rsidRPr="007A2A96" w:rsidRDefault="00A923ED">
            <w:pPr>
              <w:pStyle w:val="TableParagraph"/>
              <w:spacing w:line="268" w:lineRule="exact"/>
              <w:ind w:left="13" w:right="3"/>
              <w:jc w:val="center"/>
              <w:rPr>
                <w:sz w:val="24"/>
              </w:rPr>
            </w:pPr>
            <w:r w:rsidRPr="007A2A96">
              <w:rPr>
                <w:spacing w:val="-2"/>
                <w:sz w:val="24"/>
              </w:rPr>
              <w:t>патриотическое</w:t>
            </w:r>
          </w:p>
        </w:tc>
        <w:tc>
          <w:tcPr>
            <w:tcW w:w="2103" w:type="dxa"/>
          </w:tcPr>
          <w:p w:rsidR="00D80858" w:rsidRPr="007A2A96" w:rsidRDefault="00A923ED">
            <w:pPr>
              <w:pStyle w:val="TableParagraph"/>
              <w:ind w:left="128" w:right="120" w:hanging="2"/>
              <w:jc w:val="center"/>
              <w:rPr>
                <w:sz w:val="24"/>
              </w:rPr>
            </w:pPr>
            <w:r w:rsidRPr="007A2A96">
              <w:rPr>
                <w:spacing w:val="-2"/>
                <w:sz w:val="24"/>
              </w:rPr>
              <w:t xml:space="preserve">Старшая, подготовительная </w:t>
            </w:r>
            <w:r w:rsidRPr="007A2A96">
              <w:rPr>
                <w:sz w:val="24"/>
              </w:rPr>
              <w:t>к школе группы</w:t>
            </w:r>
          </w:p>
        </w:tc>
        <w:tc>
          <w:tcPr>
            <w:tcW w:w="1955" w:type="dxa"/>
          </w:tcPr>
          <w:p w:rsidR="00D80858" w:rsidRPr="007A2A96" w:rsidRDefault="00A923ED">
            <w:pPr>
              <w:pStyle w:val="TableParagraph"/>
              <w:spacing w:line="268" w:lineRule="exact"/>
              <w:ind w:left="18" w:right="15"/>
              <w:jc w:val="center"/>
              <w:rPr>
                <w:sz w:val="24"/>
              </w:rPr>
            </w:pPr>
            <w:r w:rsidRPr="007A2A96">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BF4DF5" w:rsidRPr="00BF4DF5">
        <w:trPr>
          <w:trHeight w:val="1148"/>
        </w:trPr>
        <w:tc>
          <w:tcPr>
            <w:tcW w:w="2307" w:type="dxa"/>
            <w:tcBorders>
              <w:bottom w:val="nil"/>
            </w:tcBorders>
          </w:tcPr>
          <w:p w:rsidR="00D80858" w:rsidRPr="00BF4DF5" w:rsidRDefault="00A923ED">
            <w:pPr>
              <w:pStyle w:val="TableParagraph"/>
              <w:spacing w:line="268" w:lineRule="exact"/>
              <w:ind w:left="9"/>
              <w:jc w:val="center"/>
              <w:rPr>
                <w:sz w:val="24"/>
              </w:rPr>
            </w:pPr>
            <w:r w:rsidRPr="00BF4DF5">
              <w:rPr>
                <w:sz w:val="24"/>
              </w:rPr>
              <w:lastRenderedPageBreak/>
              <w:t>24</w:t>
            </w:r>
            <w:r w:rsidRPr="00BF4DF5">
              <w:rPr>
                <w:spacing w:val="-3"/>
                <w:sz w:val="24"/>
              </w:rPr>
              <w:t xml:space="preserve"> </w:t>
            </w:r>
            <w:r w:rsidRPr="00BF4DF5">
              <w:rPr>
                <w:sz w:val="24"/>
              </w:rPr>
              <w:t>мая</w:t>
            </w:r>
            <w:r w:rsidRPr="00BF4DF5">
              <w:rPr>
                <w:spacing w:val="-1"/>
                <w:sz w:val="24"/>
              </w:rPr>
              <w:t xml:space="preserve"> </w:t>
            </w:r>
            <w:r w:rsidRPr="00BF4DF5">
              <w:rPr>
                <w:spacing w:val="-10"/>
                <w:sz w:val="24"/>
              </w:rPr>
              <w:t>–</w:t>
            </w:r>
          </w:p>
          <w:p w:rsidR="00D80858" w:rsidRPr="00BF4DF5" w:rsidRDefault="00A923ED">
            <w:pPr>
              <w:pStyle w:val="TableParagraph"/>
              <w:ind w:left="232" w:right="218"/>
              <w:jc w:val="center"/>
              <w:rPr>
                <w:sz w:val="24"/>
              </w:rPr>
            </w:pPr>
            <w:r w:rsidRPr="00BF4DF5">
              <w:rPr>
                <w:sz w:val="24"/>
              </w:rPr>
              <w:t>«</w:t>
            </w:r>
            <w:r w:rsidRPr="00BF4DF5">
              <w:rPr>
                <w:sz w:val="24"/>
                <w:shd w:val="clear" w:color="auto" w:fill="FAFAFA"/>
              </w:rPr>
              <w:t>День</w:t>
            </w:r>
            <w:r w:rsidRPr="00BF4DF5">
              <w:rPr>
                <w:spacing w:val="-15"/>
                <w:sz w:val="24"/>
                <w:shd w:val="clear" w:color="auto" w:fill="FAFAFA"/>
              </w:rPr>
              <w:t xml:space="preserve"> </w:t>
            </w:r>
            <w:r w:rsidRPr="00BF4DF5">
              <w:rPr>
                <w:sz w:val="24"/>
                <w:shd w:val="clear" w:color="auto" w:fill="FAFAFA"/>
              </w:rPr>
              <w:t>славянской</w:t>
            </w:r>
            <w:r w:rsidRPr="00BF4DF5">
              <w:rPr>
                <w:sz w:val="24"/>
              </w:rPr>
              <w:t xml:space="preserve"> </w:t>
            </w:r>
            <w:r w:rsidRPr="00BF4DF5">
              <w:rPr>
                <w:sz w:val="24"/>
                <w:shd w:val="clear" w:color="auto" w:fill="FAFAFA"/>
              </w:rPr>
              <w:t>письменности и</w:t>
            </w:r>
            <w:r w:rsidRPr="00BF4DF5">
              <w:rPr>
                <w:sz w:val="24"/>
              </w:rPr>
              <w:t xml:space="preserve"> </w:t>
            </w:r>
            <w:r w:rsidRPr="00BF4DF5">
              <w:rPr>
                <w:spacing w:val="-2"/>
                <w:sz w:val="24"/>
                <w:shd w:val="clear" w:color="auto" w:fill="FAFAFA"/>
              </w:rPr>
              <w:t>культуры</w:t>
            </w:r>
            <w:r w:rsidRPr="00BF4DF5">
              <w:rPr>
                <w:spacing w:val="-2"/>
                <w:sz w:val="24"/>
              </w:rPr>
              <w:t>»</w:t>
            </w:r>
          </w:p>
        </w:tc>
        <w:tc>
          <w:tcPr>
            <w:tcW w:w="6714" w:type="dxa"/>
            <w:tcBorders>
              <w:bottom w:val="nil"/>
            </w:tcBorders>
          </w:tcPr>
          <w:p w:rsidR="00D80858" w:rsidRPr="00BF4DF5" w:rsidRDefault="00A923ED">
            <w:pPr>
              <w:pStyle w:val="TableParagraph"/>
              <w:ind w:right="100"/>
              <w:rPr>
                <w:sz w:val="20"/>
              </w:rPr>
            </w:pPr>
            <w:r w:rsidRPr="00BF4DF5">
              <w:rPr>
                <w:sz w:val="20"/>
                <w:shd w:val="clear" w:color="auto" w:fill="FAFAFA"/>
              </w:rPr>
              <w:t>Ежегодно</w:t>
            </w:r>
            <w:r w:rsidRPr="00BF4DF5">
              <w:rPr>
                <w:spacing w:val="-4"/>
                <w:sz w:val="20"/>
                <w:shd w:val="clear" w:color="auto" w:fill="FAFAFA"/>
              </w:rPr>
              <w:t xml:space="preserve"> </w:t>
            </w:r>
            <w:r w:rsidRPr="00BF4DF5">
              <w:rPr>
                <w:sz w:val="20"/>
                <w:shd w:val="clear" w:color="auto" w:fill="FAFAFA"/>
              </w:rPr>
              <w:t>24</w:t>
            </w:r>
            <w:r w:rsidRPr="00BF4DF5">
              <w:rPr>
                <w:spacing w:val="-4"/>
                <w:sz w:val="20"/>
                <w:shd w:val="clear" w:color="auto" w:fill="FAFAFA"/>
              </w:rPr>
              <w:t xml:space="preserve"> </w:t>
            </w:r>
            <w:r w:rsidRPr="00BF4DF5">
              <w:rPr>
                <w:sz w:val="20"/>
                <w:shd w:val="clear" w:color="auto" w:fill="FAFAFA"/>
              </w:rPr>
              <w:t>мая</w:t>
            </w:r>
            <w:r w:rsidRPr="00BF4DF5">
              <w:rPr>
                <w:spacing w:val="-5"/>
                <w:sz w:val="20"/>
                <w:shd w:val="clear" w:color="auto" w:fill="FAFAFA"/>
              </w:rPr>
              <w:t xml:space="preserve"> </w:t>
            </w:r>
            <w:r w:rsidRPr="00BF4DF5">
              <w:rPr>
                <w:sz w:val="20"/>
                <w:shd w:val="clear" w:color="auto" w:fill="FAFAFA"/>
              </w:rPr>
              <w:t>во</w:t>
            </w:r>
            <w:r w:rsidRPr="00BF4DF5">
              <w:rPr>
                <w:spacing w:val="-5"/>
                <w:sz w:val="20"/>
                <w:shd w:val="clear" w:color="auto" w:fill="FAFAFA"/>
              </w:rPr>
              <w:t xml:space="preserve"> </w:t>
            </w:r>
            <w:r w:rsidRPr="00BF4DF5">
              <w:rPr>
                <w:sz w:val="20"/>
                <w:shd w:val="clear" w:color="auto" w:fill="FAFAFA"/>
              </w:rPr>
              <w:t>всех</w:t>
            </w:r>
            <w:r w:rsidRPr="00BF4DF5">
              <w:rPr>
                <w:spacing w:val="-6"/>
                <w:sz w:val="20"/>
                <w:shd w:val="clear" w:color="auto" w:fill="FAFAFA"/>
              </w:rPr>
              <w:t xml:space="preserve"> </w:t>
            </w:r>
            <w:r w:rsidRPr="00BF4DF5">
              <w:rPr>
                <w:sz w:val="20"/>
                <w:shd w:val="clear" w:color="auto" w:fill="FAFAFA"/>
              </w:rPr>
              <w:t>славянских</w:t>
            </w:r>
            <w:r w:rsidRPr="00BF4DF5">
              <w:rPr>
                <w:spacing w:val="-6"/>
                <w:sz w:val="20"/>
                <w:shd w:val="clear" w:color="auto" w:fill="FAFAFA"/>
              </w:rPr>
              <w:t xml:space="preserve"> </w:t>
            </w:r>
            <w:r w:rsidRPr="00BF4DF5">
              <w:rPr>
                <w:sz w:val="20"/>
                <w:shd w:val="clear" w:color="auto" w:fill="FAFAFA"/>
              </w:rPr>
              <w:t>странах</w:t>
            </w:r>
            <w:r w:rsidRPr="00BF4DF5">
              <w:rPr>
                <w:spacing w:val="-6"/>
                <w:sz w:val="20"/>
                <w:shd w:val="clear" w:color="auto" w:fill="FAFAFA"/>
              </w:rPr>
              <w:t xml:space="preserve"> </w:t>
            </w:r>
            <w:r w:rsidRPr="00BF4DF5">
              <w:rPr>
                <w:sz w:val="20"/>
                <w:shd w:val="clear" w:color="auto" w:fill="FAFAFA"/>
              </w:rPr>
              <w:t>отмечают</w:t>
            </w:r>
            <w:r w:rsidRPr="00BF4DF5">
              <w:rPr>
                <w:spacing w:val="-1"/>
                <w:sz w:val="20"/>
                <w:shd w:val="clear" w:color="auto" w:fill="FAFAFA"/>
              </w:rPr>
              <w:t xml:space="preserve"> </w:t>
            </w:r>
            <w:r w:rsidRPr="00BF4DF5">
              <w:rPr>
                <w:sz w:val="20"/>
                <w:shd w:val="clear" w:color="auto" w:fill="FAFAFA"/>
              </w:rPr>
              <w:t>День</w:t>
            </w:r>
            <w:r w:rsidRPr="00BF4DF5">
              <w:rPr>
                <w:spacing w:val="-5"/>
                <w:sz w:val="20"/>
                <w:shd w:val="clear" w:color="auto" w:fill="FAFAFA"/>
              </w:rPr>
              <w:t xml:space="preserve"> </w:t>
            </w:r>
            <w:r w:rsidRPr="00BF4DF5">
              <w:rPr>
                <w:sz w:val="20"/>
                <w:shd w:val="clear" w:color="auto" w:fill="FAFAFA"/>
              </w:rPr>
              <w:t>славянской</w:t>
            </w:r>
            <w:r w:rsidRPr="00BF4DF5">
              <w:rPr>
                <w:sz w:val="20"/>
              </w:rPr>
              <w:t xml:space="preserve"> </w:t>
            </w:r>
            <w:r w:rsidRPr="00BF4DF5">
              <w:rPr>
                <w:sz w:val="20"/>
                <w:shd w:val="clear" w:color="auto" w:fill="FAFAFA"/>
              </w:rPr>
              <w:t>письменности и культуры и торжественно прославляют создателей</w:t>
            </w:r>
          </w:p>
          <w:p w:rsidR="00D80858" w:rsidRPr="00BF4DF5" w:rsidRDefault="00A923ED">
            <w:pPr>
              <w:pStyle w:val="TableParagraph"/>
              <w:spacing w:line="230" w:lineRule="atLeast"/>
              <w:ind w:right="100"/>
              <w:rPr>
                <w:sz w:val="20"/>
              </w:rPr>
            </w:pPr>
            <w:r w:rsidRPr="00BF4DF5">
              <w:rPr>
                <w:sz w:val="20"/>
                <w:shd w:val="clear" w:color="auto" w:fill="FAFAFA"/>
              </w:rPr>
              <w:t>славянской письменности святых Кирилла и Мефодия. В этот День</w:t>
            </w:r>
            <w:r w:rsidRPr="00BF4DF5">
              <w:rPr>
                <w:sz w:val="20"/>
              </w:rPr>
              <w:t xml:space="preserve"> </w:t>
            </w:r>
            <w:r w:rsidRPr="00BF4DF5">
              <w:rPr>
                <w:sz w:val="20"/>
                <w:shd w:val="clear" w:color="auto" w:fill="FAFAFA"/>
              </w:rPr>
              <w:t>проводятся</w:t>
            </w:r>
            <w:r w:rsidRPr="00BF4DF5">
              <w:rPr>
                <w:spacing w:val="-9"/>
                <w:sz w:val="20"/>
                <w:shd w:val="clear" w:color="auto" w:fill="FAFAFA"/>
              </w:rPr>
              <w:t xml:space="preserve"> </w:t>
            </w:r>
            <w:r w:rsidRPr="00BF4DF5">
              <w:rPr>
                <w:sz w:val="20"/>
                <w:shd w:val="clear" w:color="auto" w:fill="FAFAFA"/>
              </w:rPr>
              <w:t>фестивали,</w:t>
            </w:r>
            <w:r w:rsidRPr="00BF4DF5">
              <w:rPr>
                <w:spacing w:val="-8"/>
                <w:sz w:val="20"/>
                <w:shd w:val="clear" w:color="auto" w:fill="FAFAFA"/>
              </w:rPr>
              <w:t xml:space="preserve"> </w:t>
            </w:r>
            <w:r w:rsidRPr="00BF4DF5">
              <w:rPr>
                <w:sz w:val="20"/>
                <w:shd w:val="clear" w:color="auto" w:fill="FAFAFA"/>
              </w:rPr>
              <w:t>выставки,</w:t>
            </w:r>
            <w:r w:rsidRPr="00BF4DF5">
              <w:rPr>
                <w:spacing w:val="-7"/>
                <w:sz w:val="20"/>
                <w:shd w:val="clear" w:color="auto" w:fill="FAFAFA"/>
              </w:rPr>
              <w:t xml:space="preserve"> </w:t>
            </w:r>
            <w:r w:rsidRPr="00BF4DF5">
              <w:rPr>
                <w:sz w:val="20"/>
                <w:shd w:val="clear" w:color="auto" w:fill="FAFAFA"/>
              </w:rPr>
              <w:t>книжные</w:t>
            </w:r>
            <w:r w:rsidRPr="00BF4DF5">
              <w:rPr>
                <w:spacing w:val="-8"/>
                <w:sz w:val="20"/>
                <w:shd w:val="clear" w:color="auto" w:fill="FAFAFA"/>
              </w:rPr>
              <w:t xml:space="preserve"> </w:t>
            </w:r>
            <w:r w:rsidRPr="00BF4DF5">
              <w:rPr>
                <w:sz w:val="20"/>
                <w:shd w:val="clear" w:color="auto" w:fill="FAFAFA"/>
              </w:rPr>
              <w:t>ярмарки,</w:t>
            </w:r>
            <w:r w:rsidRPr="00BF4DF5">
              <w:rPr>
                <w:spacing w:val="-7"/>
                <w:sz w:val="20"/>
                <w:shd w:val="clear" w:color="auto" w:fill="FAFAFA"/>
              </w:rPr>
              <w:t xml:space="preserve"> </w:t>
            </w:r>
            <w:r w:rsidRPr="00BF4DF5">
              <w:rPr>
                <w:sz w:val="20"/>
                <w:shd w:val="clear" w:color="auto" w:fill="FAFAFA"/>
              </w:rPr>
              <w:t>поэтические</w:t>
            </w:r>
            <w:r w:rsidRPr="00BF4DF5">
              <w:rPr>
                <w:spacing w:val="-8"/>
                <w:sz w:val="20"/>
                <w:shd w:val="clear" w:color="auto" w:fill="FAFAFA"/>
              </w:rPr>
              <w:t xml:space="preserve"> </w:t>
            </w:r>
            <w:r w:rsidRPr="00BF4DF5">
              <w:rPr>
                <w:sz w:val="20"/>
                <w:shd w:val="clear" w:color="auto" w:fill="FAFAFA"/>
              </w:rPr>
              <w:t>чтения,</w:t>
            </w:r>
            <w:r w:rsidRPr="00BF4DF5">
              <w:rPr>
                <w:sz w:val="20"/>
              </w:rPr>
              <w:t xml:space="preserve"> </w:t>
            </w:r>
            <w:r w:rsidRPr="00BF4DF5">
              <w:rPr>
                <w:sz w:val="20"/>
                <w:shd w:val="clear" w:color="auto" w:fill="FAFAFA"/>
              </w:rPr>
              <w:t>смотры художественной самодеятельности, концерты и другие</w:t>
            </w:r>
          </w:p>
        </w:tc>
        <w:tc>
          <w:tcPr>
            <w:tcW w:w="2408" w:type="dxa"/>
            <w:tcBorders>
              <w:bottom w:val="nil"/>
            </w:tcBorders>
          </w:tcPr>
          <w:p w:rsidR="00D80858" w:rsidRPr="00BF4DF5" w:rsidRDefault="00A923ED">
            <w:pPr>
              <w:pStyle w:val="TableParagraph"/>
              <w:spacing w:line="268" w:lineRule="exact"/>
              <w:ind w:left="13" w:right="3"/>
              <w:jc w:val="center"/>
              <w:rPr>
                <w:sz w:val="24"/>
              </w:rPr>
            </w:pPr>
            <w:r w:rsidRPr="00BF4DF5">
              <w:rPr>
                <w:spacing w:val="-2"/>
                <w:sz w:val="24"/>
              </w:rPr>
              <w:t>патриотическое</w:t>
            </w:r>
          </w:p>
        </w:tc>
        <w:tc>
          <w:tcPr>
            <w:tcW w:w="2103" w:type="dxa"/>
            <w:tcBorders>
              <w:bottom w:val="nil"/>
            </w:tcBorders>
          </w:tcPr>
          <w:p w:rsidR="00D80858" w:rsidRPr="00BF4DF5" w:rsidRDefault="00A923ED">
            <w:pPr>
              <w:pStyle w:val="TableParagraph"/>
              <w:ind w:left="128" w:right="120" w:hanging="2"/>
              <w:jc w:val="center"/>
              <w:rPr>
                <w:sz w:val="24"/>
              </w:rPr>
            </w:pPr>
            <w:r w:rsidRPr="00BF4DF5">
              <w:rPr>
                <w:spacing w:val="-2"/>
                <w:sz w:val="24"/>
              </w:rPr>
              <w:t xml:space="preserve">Старшая, подготовительная </w:t>
            </w:r>
            <w:r w:rsidRPr="00BF4DF5">
              <w:rPr>
                <w:sz w:val="24"/>
              </w:rPr>
              <w:t>к школе группы</w:t>
            </w:r>
          </w:p>
        </w:tc>
        <w:tc>
          <w:tcPr>
            <w:tcW w:w="1955" w:type="dxa"/>
            <w:tcBorders>
              <w:bottom w:val="nil"/>
            </w:tcBorders>
          </w:tcPr>
          <w:p w:rsidR="00D80858" w:rsidRPr="00BF4DF5" w:rsidRDefault="00A923ED">
            <w:pPr>
              <w:pStyle w:val="TableParagraph"/>
              <w:spacing w:line="268" w:lineRule="exact"/>
              <w:ind w:left="18" w:right="15"/>
              <w:jc w:val="center"/>
              <w:rPr>
                <w:sz w:val="24"/>
              </w:rPr>
            </w:pPr>
            <w:r w:rsidRPr="00BF4DF5">
              <w:rPr>
                <w:spacing w:val="-2"/>
                <w:sz w:val="24"/>
              </w:rPr>
              <w:t>Воспитатели</w:t>
            </w:r>
          </w:p>
        </w:tc>
      </w:tr>
      <w:tr w:rsidR="00BF4DF5" w:rsidRPr="00BF4DF5">
        <w:trPr>
          <w:trHeight w:val="230"/>
        </w:trPr>
        <w:tc>
          <w:tcPr>
            <w:tcW w:w="2307" w:type="dxa"/>
            <w:tcBorders>
              <w:top w:val="nil"/>
            </w:tcBorders>
          </w:tcPr>
          <w:p w:rsidR="00D80858" w:rsidRPr="00BF4DF5" w:rsidRDefault="00D80858">
            <w:pPr>
              <w:pStyle w:val="TableParagraph"/>
              <w:ind w:left="0"/>
              <w:rPr>
                <w:sz w:val="16"/>
              </w:rPr>
            </w:pPr>
          </w:p>
        </w:tc>
        <w:tc>
          <w:tcPr>
            <w:tcW w:w="6714" w:type="dxa"/>
            <w:tcBorders>
              <w:top w:val="nil"/>
            </w:tcBorders>
          </w:tcPr>
          <w:p w:rsidR="00D80858" w:rsidRPr="00BF4DF5" w:rsidRDefault="00A923ED">
            <w:pPr>
              <w:pStyle w:val="TableParagraph"/>
              <w:spacing w:line="210" w:lineRule="exact"/>
              <w:rPr>
                <w:sz w:val="20"/>
              </w:rPr>
            </w:pPr>
            <w:r w:rsidRPr="00BF4DF5">
              <w:rPr>
                <w:sz w:val="20"/>
                <w:shd w:val="clear" w:color="auto" w:fill="FAFAFA"/>
              </w:rPr>
              <w:t>разнообразные</w:t>
            </w:r>
            <w:r w:rsidRPr="00BF4DF5">
              <w:rPr>
                <w:spacing w:val="-13"/>
                <w:sz w:val="20"/>
                <w:shd w:val="clear" w:color="auto" w:fill="FAFAFA"/>
              </w:rPr>
              <w:t xml:space="preserve"> </w:t>
            </w:r>
            <w:r w:rsidRPr="00BF4DF5">
              <w:rPr>
                <w:sz w:val="20"/>
                <w:shd w:val="clear" w:color="auto" w:fill="FAFAFA"/>
              </w:rPr>
              <w:t>культурные</w:t>
            </w:r>
            <w:r w:rsidRPr="00BF4DF5">
              <w:rPr>
                <w:spacing w:val="-12"/>
                <w:sz w:val="20"/>
                <w:shd w:val="clear" w:color="auto" w:fill="FAFAFA"/>
              </w:rPr>
              <w:t xml:space="preserve"> </w:t>
            </w:r>
            <w:r w:rsidRPr="00BF4DF5">
              <w:rPr>
                <w:spacing w:val="-2"/>
                <w:sz w:val="20"/>
                <w:shd w:val="clear" w:color="auto" w:fill="FAFAFA"/>
              </w:rPr>
              <w:t>мероприятия.</w:t>
            </w:r>
          </w:p>
        </w:tc>
        <w:tc>
          <w:tcPr>
            <w:tcW w:w="2408" w:type="dxa"/>
            <w:tcBorders>
              <w:top w:val="nil"/>
            </w:tcBorders>
          </w:tcPr>
          <w:p w:rsidR="00D80858" w:rsidRPr="00BF4DF5" w:rsidRDefault="00D80858">
            <w:pPr>
              <w:pStyle w:val="TableParagraph"/>
              <w:ind w:left="0"/>
              <w:rPr>
                <w:sz w:val="16"/>
              </w:rPr>
            </w:pPr>
          </w:p>
        </w:tc>
        <w:tc>
          <w:tcPr>
            <w:tcW w:w="2103" w:type="dxa"/>
            <w:tcBorders>
              <w:top w:val="nil"/>
            </w:tcBorders>
          </w:tcPr>
          <w:p w:rsidR="00D80858" w:rsidRPr="00BF4DF5" w:rsidRDefault="00D80858">
            <w:pPr>
              <w:pStyle w:val="TableParagraph"/>
              <w:ind w:left="0"/>
              <w:rPr>
                <w:sz w:val="16"/>
              </w:rPr>
            </w:pPr>
          </w:p>
        </w:tc>
        <w:tc>
          <w:tcPr>
            <w:tcW w:w="1955" w:type="dxa"/>
            <w:tcBorders>
              <w:top w:val="nil"/>
            </w:tcBorders>
          </w:tcPr>
          <w:p w:rsidR="00D80858" w:rsidRPr="00BF4DF5" w:rsidRDefault="00D80858">
            <w:pPr>
              <w:pStyle w:val="TableParagraph"/>
              <w:ind w:left="0"/>
              <w:rPr>
                <w:sz w:val="16"/>
              </w:rPr>
            </w:pPr>
          </w:p>
        </w:tc>
      </w:tr>
      <w:tr w:rsidR="00BF4DF5" w:rsidRPr="00BF4DF5">
        <w:trPr>
          <w:trHeight w:val="690"/>
        </w:trPr>
        <w:tc>
          <w:tcPr>
            <w:tcW w:w="2307" w:type="dxa"/>
          </w:tcPr>
          <w:p w:rsidR="00D80858" w:rsidRPr="00BF4DF5" w:rsidRDefault="00A923ED">
            <w:pPr>
              <w:pStyle w:val="TableParagraph"/>
              <w:spacing w:line="268" w:lineRule="exact"/>
              <w:ind w:left="9"/>
              <w:jc w:val="center"/>
              <w:rPr>
                <w:sz w:val="24"/>
              </w:rPr>
            </w:pPr>
            <w:r w:rsidRPr="00BF4DF5">
              <w:rPr>
                <w:sz w:val="24"/>
              </w:rPr>
              <w:t>25</w:t>
            </w:r>
            <w:r w:rsidRPr="00BF4DF5">
              <w:rPr>
                <w:spacing w:val="-3"/>
                <w:sz w:val="24"/>
              </w:rPr>
              <w:t xml:space="preserve"> </w:t>
            </w:r>
            <w:r w:rsidRPr="00BF4DF5">
              <w:rPr>
                <w:sz w:val="24"/>
              </w:rPr>
              <w:t>мая</w:t>
            </w:r>
            <w:r w:rsidRPr="00BF4DF5">
              <w:rPr>
                <w:spacing w:val="-1"/>
                <w:sz w:val="24"/>
              </w:rPr>
              <w:t xml:space="preserve"> </w:t>
            </w:r>
            <w:r w:rsidRPr="00BF4DF5">
              <w:rPr>
                <w:spacing w:val="-10"/>
                <w:sz w:val="24"/>
              </w:rPr>
              <w:t>–</w:t>
            </w:r>
          </w:p>
          <w:p w:rsidR="00D80858" w:rsidRPr="00BF4DF5" w:rsidRDefault="00A923ED">
            <w:pPr>
              <w:pStyle w:val="TableParagraph"/>
              <w:ind w:left="9"/>
              <w:jc w:val="center"/>
              <w:rPr>
                <w:sz w:val="24"/>
              </w:rPr>
            </w:pPr>
            <w:r w:rsidRPr="00BF4DF5">
              <w:rPr>
                <w:spacing w:val="-2"/>
                <w:sz w:val="24"/>
              </w:rPr>
              <w:t>«</w:t>
            </w:r>
            <w:r w:rsidRPr="00BF4DF5">
              <w:rPr>
                <w:spacing w:val="-2"/>
                <w:sz w:val="24"/>
                <w:shd w:val="clear" w:color="auto" w:fill="FAFAFA"/>
              </w:rPr>
              <w:t>Международный</w:t>
            </w:r>
          </w:p>
        </w:tc>
        <w:tc>
          <w:tcPr>
            <w:tcW w:w="6714" w:type="dxa"/>
          </w:tcPr>
          <w:p w:rsidR="00D80858" w:rsidRPr="00BF4DF5" w:rsidRDefault="00A923ED">
            <w:pPr>
              <w:pStyle w:val="TableParagraph"/>
              <w:spacing w:line="223" w:lineRule="exact"/>
              <w:rPr>
                <w:sz w:val="20"/>
              </w:rPr>
            </w:pPr>
            <w:r w:rsidRPr="00BF4DF5">
              <w:rPr>
                <w:sz w:val="20"/>
                <w:shd w:val="clear" w:color="auto" w:fill="FAFAFA"/>
              </w:rPr>
              <w:t>Пропавший</w:t>
            </w:r>
            <w:r w:rsidRPr="00BF4DF5">
              <w:rPr>
                <w:spacing w:val="-6"/>
                <w:sz w:val="20"/>
                <w:shd w:val="clear" w:color="auto" w:fill="FAFAFA"/>
              </w:rPr>
              <w:t xml:space="preserve"> </w:t>
            </w:r>
            <w:r w:rsidRPr="00BF4DF5">
              <w:rPr>
                <w:sz w:val="20"/>
                <w:shd w:val="clear" w:color="auto" w:fill="FAFAFA"/>
              </w:rPr>
              <w:t>ребенок</w:t>
            </w:r>
            <w:r w:rsidRPr="00BF4DF5">
              <w:rPr>
                <w:spacing w:val="-6"/>
                <w:sz w:val="20"/>
                <w:shd w:val="clear" w:color="auto" w:fill="FAFAFA"/>
              </w:rPr>
              <w:t xml:space="preserve"> </w:t>
            </w:r>
            <w:r w:rsidRPr="00BF4DF5">
              <w:rPr>
                <w:sz w:val="20"/>
                <w:shd w:val="clear" w:color="auto" w:fill="FAFAFA"/>
              </w:rPr>
              <w:t>–</w:t>
            </w:r>
            <w:r w:rsidRPr="00BF4DF5">
              <w:rPr>
                <w:spacing w:val="-5"/>
                <w:sz w:val="20"/>
                <w:shd w:val="clear" w:color="auto" w:fill="FAFAFA"/>
              </w:rPr>
              <w:t xml:space="preserve"> </w:t>
            </w:r>
            <w:r w:rsidRPr="00BF4DF5">
              <w:rPr>
                <w:sz w:val="20"/>
                <w:shd w:val="clear" w:color="auto" w:fill="FAFAFA"/>
              </w:rPr>
              <w:t>это</w:t>
            </w:r>
            <w:r w:rsidRPr="00BF4DF5">
              <w:rPr>
                <w:spacing w:val="-4"/>
                <w:sz w:val="20"/>
                <w:shd w:val="clear" w:color="auto" w:fill="FAFAFA"/>
              </w:rPr>
              <w:t xml:space="preserve"> </w:t>
            </w:r>
            <w:r w:rsidRPr="00BF4DF5">
              <w:rPr>
                <w:sz w:val="20"/>
                <w:shd w:val="clear" w:color="auto" w:fill="FAFAFA"/>
              </w:rPr>
              <w:t>ЧП</w:t>
            </w:r>
            <w:r w:rsidRPr="00BF4DF5">
              <w:rPr>
                <w:spacing w:val="-5"/>
                <w:sz w:val="20"/>
                <w:shd w:val="clear" w:color="auto" w:fill="FAFAFA"/>
              </w:rPr>
              <w:t xml:space="preserve"> </w:t>
            </w:r>
            <w:r w:rsidRPr="00BF4DF5">
              <w:rPr>
                <w:sz w:val="20"/>
                <w:shd w:val="clear" w:color="auto" w:fill="FAFAFA"/>
              </w:rPr>
              <w:t>мирового</w:t>
            </w:r>
            <w:r w:rsidRPr="00BF4DF5">
              <w:rPr>
                <w:spacing w:val="-4"/>
                <w:sz w:val="20"/>
                <w:shd w:val="clear" w:color="auto" w:fill="FAFAFA"/>
              </w:rPr>
              <w:t xml:space="preserve"> </w:t>
            </w:r>
            <w:r w:rsidRPr="00BF4DF5">
              <w:rPr>
                <w:sz w:val="20"/>
                <w:shd w:val="clear" w:color="auto" w:fill="FAFAFA"/>
              </w:rPr>
              <w:t>масштаба,</w:t>
            </w:r>
            <w:r w:rsidRPr="00BF4DF5">
              <w:rPr>
                <w:spacing w:val="-6"/>
                <w:sz w:val="20"/>
                <w:shd w:val="clear" w:color="auto" w:fill="FAFAFA"/>
              </w:rPr>
              <w:t xml:space="preserve"> </w:t>
            </w:r>
            <w:r w:rsidRPr="00BF4DF5">
              <w:rPr>
                <w:sz w:val="20"/>
                <w:shd w:val="clear" w:color="auto" w:fill="FAFAFA"/>
              </w:rPr>
              <w:t>а</w:t>
            </w:r>
            <w:r w:rsidRPr="00BF4DF5">
              <w:rPr>
                <w:spacing w:val="-6"/>
                <w:sz w:val="20"/>
                <w:shd w:val="clear" w:color="auto" w:fill="FAFAFA"/>
              </w:rPr>
              <w:t xml:space="preserve"> </w:t>
            </w:r>
            <w:r w:rsidRPr="00BF4DF5">
              <w:rPr>
                <w:sz w:val="20"/>
                <w:shd w:val="clear" w:color="auto" w:fill="FAFAFA"/>
              </w:rPr>
              <w:t>для</w:t>
            </w:r>
            <w:r w:rsidRPr="00BF4DF5">
              <w:rPr>
                <w:spacing w:val="-4"/>
                <w:sz w:val="20"/>
                <w:shd w:val="clear" w:color="auto" w:fill="FAFAFA"/>
              </w:rPr>
              <w:t xml:space="preserve"> </w:t>
            </w:r>
            <w:r w:rsidRPr="00BF4DF5">
              <w:rPr>
                <w:sz w:val="20"/>
                <w:shd w:val="clear" w:color="auto" w:fill="FAFAFA"/>
              </w:rPr>
              <w:t>родителей</w:t>
            </w:r>
            <w:r w:rsidRPr="00BF4DF5">
              <w:rPr>
                <w:spacing w:val="-6"/>
                <w:sz w:val="20"/>
                <w:shd w:val="clear" w:color="auto" w:fill="FAFAFA"/>
              </w:rPr>
              <w:t xml:space="preserve"> </w:t>
            </w:r>
            <w:r w:rsidRPr="00BF4DF5">
              <w:rPr>
                <w:spacing w:val="-5"/>
                <w:sz w:val="20"/>
                <w:shd w:val="clear" w:color="auto" w:fill="FAFAFA"/>
              </w:rPr>
              <w:t>нет</w:t>
            </w:r>
          </w:p>
          <w:p w:rsidR="00D80858" w:rsidRPr="00BF4DF5" w:rsidRDefault="00A923ED">
            <w:pPr>
              <w:pStyle w:val="TableParagraph"/>
              <w:spacing w:line="230" w:lineRule="atLeast"/>
              <w:ind w:right="100"/>
              <w:rPr>
                <w:sz w:val="20"/>
              </w:rPr>
            </w:pPr>
            <w:r w:rsidRPr="00BF4DF5">
              <w:rPr>
                <w:sz w:val="20"/>
                <w:shd w:val="clear" w:color="auto" w:fill="FAFAFA"/>
              </w:rPr>
              <w:t>ничего</w:t>
            </w:r>
            <w:r w:rsidRPr="00BF4DF5">
              <w:rPr>
                <w:spacing w:val="-4"/>
                <w:sz w:val="20"/>
                <w:shd w:val="clear" w:color="auto" w:fill="FAFAFA"/>
              </w:rPr>
              <w:t xml:space="preserve"> </w:t>
            </w:r>
            <w:r w:rsidRPr="00BF4DF5">
              <w:rPr>
                <w:sz w:val="20"/>
                <w:shd w:val="clear" w:color="auto" w:fill="FAFAFA"/>
              </w:rPr>
              <w:t>ужаснее</w:t>
            </w:r>
            <w:r w:rsidRPr="00BF4DF5">
              <w:rPr>
                <w:spacing w:val="-6"/>
                <w:sz w:val="20"/>
                <w:shd w:val="clear" w:color="auto" w:fill="FAFAFA"/>
              </w:rPr>
              <w:t xml:space="preserve"> </w:t>
            </w:r>
            <w:r w:rsidRPr="00BF4DF5">
              <w:rPr>
                <w:sz w:val="20"/>
                <w:shd w:val="clear" w:color="auto" w:fill="FAFAFA"/>
              </w:rPr>
              <w:t>данного</w:t>
            </w:r>
            <w:r w:rsidRPr="00BF4DF5">
              <w:rPr>
                <w:spacing w:val="-5"/>
                <w:sz w:val="20"/>
                <w:shd w:val="clear" w:color="auto" w:fill="FAFAFA"/>
              </w:rPr>
              <w:t xml:space="preserve"> </w:t>
            </w:r>
            <w:r w:rsidRPr="00BF4DF5">
              <w:rPr>
                <w:sz w:val="20"/>
                <w:shd w:val="clear" w:color="auto" w:fill="FAFAFA"/>
              </w:rPr>
              <w:t>факта.</w:t>
            </w:r>
            <w:r w:rsidRPr="00BF4DF5">
              <w:rPr>
                <w:spacing w:val="-5"/>
                <w:sz w:val="20"/>
                <w:shd w:val="clear" w:color="auto" w:fill="FAFAFA"/>
              </w:rPr>
              <w:t xml:space="preserve"> </w:t>
            </w:r>
            <w:r w:rsidRPr="00BF4DF5">
              <w:rPr>
                <w:sz w:val="20"/>
                <w:shd w:val="clear" w:color="auto" w:fill="FAFAFA"/>
              </w:rPr>
              <w:t>И</w:t>
            </w:r>
            <w:r w:rsidRPr="00BF4DF5">
              <w:rPr>
                <w:spacing w:val="-4"/>
                <w:sz w:val="20"/>
                <w:shd w:val="clear" w:color="auto" w:fill="FAFAFA"/>
              </w:rPr>
              <w:t xml:space="preserve"> </w:t>
            </w:r>
            <w:r w:rsidRPr="00BF4DF5">
              <w:rPr>
                <w:sz w:val="20"/>
                <w:shd w:val="clear" w:color="auto" w:fill="FAFAFA"/>
              </w:rPr>
              <w:t>учреждение</w:t>
            </w:r>
            <w:r w:rsidRPr="00BF4DF5">
              <w:rPr>
                <w:spacing w:val="-6"/>
                <w:sz w:val="20"/>
                <w:shd w:val="clear" w:color="auto" w:fill="FAFAFA"/>
              </w:rPr>
              <w:t xml:space="preserve"> </w:t>
            </w:r>
            <w:r w:rsidRPr="00BF4DF5">
              <w:rPr>
                <w:sz w:val="20"/>
                <w:shd w:val="clear" w:color="auto" w:fill="FAFAFA"/>
              </w:rPr>
              <w:t>этого</w:t>
            </w:r>
            <w:r w:rsidRPr="00BF4DF5">
              <w:rPr>
                <w:spacing w:val="-5"/>
                <w:sz w:val="20"/>
                <w:shd w:val="clear" w:color="auto" w:fill="FAFAFA"/>
              </w:rPr>
              <w:t xml:space="preserve"> </w:t>
            </w:r>
            <w:r w:rsidRPr="00BF4DF5">
              <w:rPr>
                <w:sz w:val="20"/>
                <w:shd w:val="clear" w:color="auto" w:fill="FAFAFA"/>
              </w:rPr>
              <w:t>Дня</w:t>
            </w:r>
            <w:r w:rsidRPr="00BF4DF5">
              <w:rPr>
                <w:spacing w:val="-4"/>
                <w:sz w:val="20"/>
                <w:shd w:val="clear" w:color="auto" w:fill="FAFAFA"/>
              </w:rPr>
              <w:t xml:space="preserve"> </w:t>
            </w:r>
            <w:r w:rsidRPr="00BF4DF5">
              <w:rPr>
                <w:sz w:val="20"/>
                <w:shd w:val="clear" w:color="auto" w:fill="FAFAFA"/>
              </w:rPr>
              <w:t>стало</w:t>
            </w:r>
            <w:r w:rsidRPr="00BF4DF5">
              <w:rPr>
                <w:spacing w:val="-5"/>
                <w:sz w:val="20"/>
                <w:shd w:val="clear" w:color="auto" w:fill="FAFAFA"/>
              </w:rPr>
              <w:t xml:space="preserve"> </w:t>
            </w:r>
            <w:r w:rsidRPr="00BF4DF5">
              <w:rPr>
                <w:sz w:val="20"/>
                <w:shd w:val="clear" w:color="auto" w:fill="FAFAFA"/>
              </w:rPr>
              <w:t>попыткой</w:t>
            </w:r>
            <w:r w:rsidRPr="00BF4DF5">
              <w:rPr>
                <w:sz w:val="20"/>
              </w:rPr>
              <w:t xml:space="preserve"> </w:t>
            </w:r>
            <w:r w:rsidRPr="00BF4DF5">
              <w:rPr>
                <w:sz w:val="20"/>
                <w:shd w:val="clear" w:color="auto" w:fill="FAFAFA"/>
              </w:rPr>
              <w:t>привлечь внимание мировой общественности к проблеме пропажи</w:t>
            </w:r>
          </w:p>
        </w:tc>
        <w:tc>
          <w:tcPr>
            <w:tcW w:w="2408" w:type="dxa"/>
          </w:tcPr>
          <w:p w:rsidR="00D80858" w:rsidRPr="00BF4DF5" w:rsidRDefault="00A923ED">
            <w:pPr>
              <w:pStyle w:val="TableParagraph"/>
              <w:ind w:left="513" w:right="107" w:firstLine="228"/>
              <w:rPr>
                <w:sz w:val="24"/>
              </w:rPr>
            </w:pPr>
            <w:r w:rsidRPr="00BF4DF5">
              <w:rPr>
                <w:spacing w:val="-2"/>
                <w:sz w:val="24"/>
              </w:rPr>
              <w:t>духовно- нравственное</w:t>
            </w:r>
          </w:p>
        </w:tc>
        <w:tc>
          <w:tcPr>
            <w:tcW w:w="2103" w:type="dxa"/>
          </w:tcPr>
          <w:p w:rsidR="00D80858" w:rsidRPr="00BF4DF5" w:rsidRDefault="00A923ED">
            <w:pPr>
              <w:pStyle w:val="TableParagraph"/>
              <w:ind w:left="671" w:right="239"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5" w:type="dxa"/>
          </w:tcPr>
          <w:p w:rsidR="00D80858" w:rsidRPr="00BF4DF5" w:rsidRDefault="00A923ED">
            <w:pPr>
              <w:pStyle w:val="TableParagraph"/>
              <w:spacing w:line="268" w:lineRule="exact"/>
              <w:ind w:left="18" w:right="15"/>
              <w:jc w:val="center"/>
              <w:rPr>
                <w:sz w:val="24"/>
              </w:rPr>
            </w:pPr>
            <w:r w:rsidRPr="00BF4DF5">
              <w:rPr>
                <w:spacing w:val="-2"/>
                <w:sz w:val="24"/>
              </w:rPr>
              <w:t>Воспитатели</w:t>
            </w:r>
          </w:p>
        </w:tc>
      </w:tr>
    </w:tbl>
    <w:p w:rsidR="00D80858" w:rsidRPr="00BF4DF5" w:rsidRDefault="00D80858">
      <w:pPr>
        <w:spacing w:line="268" w:lineRule="exact"/>
        <w:jc w:val="center"/>
        <w:rPr>
          <w:sz w:val="24"/>
        </w:rPr>
        <w:sectPr w:rsidR="00D80858" w:rsidRPr="00BF4DF5">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BF4DF5" w:rsidRPr="00BF4DF5">
        <w:trPr>
          <w:trHeight w:val="552"/>
        </w:trPr>
        <w:tc>
          <w:tcPr>
            <w:tcW w:w="2307" w:type="dxa"/>
          </w:tcPr>
          <w:p w:rsidR="00D80858" w:rsidRPr="00BF4DF5" w:rsidRDefault="00A923ED">
            <w:pPr>
              <w:pStyle w:val="TableParagraph"/>
              <w:spacing w:line="268" w:lineRule="exact"/>
              <w:ind w:left="10"/>
              <w:jc w:val="center"/>
              <w:rPr>
                <w:sz w:val="24"/>
              </w:rPr>
            </w:pPr>
            <w:r w:rsidRPr="00BF4DF5">
              <w:rPr>
                <w:sz w:val="24"/>
                <w:shd w:val="clear" w:color="auto" w:fill="FAFAFA"/>
              </w:rPr>
              <w:lastRenderedPageBreak/>
              <w:t>День</w:t>
            </w:r>
            <w:r w:rsidRPr="00BF4DF5">
              <w:rPr>
                <w:spacing w:val="-1"/>
                <w:sz w:val="24"/>
                <w:shd w:val="clear" w:color="auto" w:fill="FAFAFA"/>
              </w:rPr>
              <w:t xml:space="preserve"> </w:t>
            </w:r>
            <w:r w:rsidRPr="00BF4DF5">
              <w:rPr>
                <w:spacing w:val="-2"/>
                <w:sz w:val="24"/>
                <w:shd w:val="clear" w:color="auto" w:fill="FAFAFA"/>
              </w:rPr>
              <w:t>пропавших</w:t>
            </w:r>
          </w:p>
          <w:p w:rsidR="00D80858" w:rsidRPr="00BF4DF5" w:rsidRDefault="00A923ED">
            <w:pPr>
              <w:pStyle w:val="TableParagraph"/>
              <w:spacing w:line="264" w:lineRule="exact"/>
              <w:ind w:left="19"/>
              <w:jc w:val="center"/>
              <w:rPr>
                <w:sz w:val="24"/>
              </w:rPr>
            </w:pPr>
            <w:r w:rsidRPr="00BF4DF5">
              <w:rPr>
                <w:spacing w:val="-2"/>
                <w:sz w:val="24"/>
                <w:shd w:val="clear" w:color="auto" w:fill="FAFAFA"/>
              </w:rPr>
              <w:t>детей</w:t>
            </w:r>
            <w:r w:rsidRPr="00BF4DF5">
              <w:rPr>
                <w:spacing w:val="-2"/>
                <w:sz w:val="24"/>
              </w:rPr>
              <w:t>»</w:t>
            </w:r>
          </w:p>
        </w:tc>
        <w:tc>
          <w:tcPr>
            <w:tcW w:w="6714" w:type="dxa"/>
            <w:shd w:val="clear" w:color="auto" w:fill="FAFAFA"/>
          </w:tcPr>
          <w:p w:rsidR="00D80858" w:rsidRPr="00BF4DF5" w:rsidRDefault="005905ED">
            <w:pPr>
              <w:pStyle w:val="TableParagraph"/>
              <w:ind w:right="100"/>
              <w:rPr>
                <w:sz w:val="20"/>
              </w:rPr>
            </w:pPr>
            <w:r>
              <w:pict>
                <v:group id="docshapegroup173" o:spid="_x0000_s1028" style="position:absolute;left:0;text-align:left;margin-left:5.5pt;margin-top:.3pt;width:301.5pt;height:22.95pt;z-index:-28273152;mso-position-horizontal-relative:text;mso-position-vertical-relative:text" coordorigin="110,6" coordsize="6030,459">
                  <v:shape id="docshape174" o:spid="_x0000_s1029" style="position:absolute;left:110;top:6;width:6030;height:459" coordorigin="110,6" coordsize="6030,459" path="m6140,6l110,6r,224l110,235r,230l5576,465r,-230l6140,235r,-229xe" fillcolor="#fafafa" stroked="f">
                    <v:path arrowok="t"/>
                  </v:shape>
                </v:group>
              </w:pict>
            </w:r>
            <w:r w:rsidR="00A923ED" w:rsidRPr="00BF4DF5">
              <w:rPr>
                <w:sz w:val="20"/>
              </w:rPr>
              <w:t>несовершеннолетних,</w:t>
            </w:r>
            <w:r w:rsidR="00A923ED" w:rsidRPr="00BF4DF5">
              <w:rPr>
                <w:spacing w:val="-8"/>
                <w:sz w:val="20"/>
              </w:rPr>
              <w:t xml:space="preserve"> </w:t>
            </w:r>
            <w:r w:rsidR="00A923ED" w:rsidRPr="00BF4DF5">
              <w:rPr>
                <w:sz w:val="20"/>
              </w:rPr>
              <w:t>к</w:t>
            </w:r>
            <w:r w:rsidR="00A923ED" w:rsidRPr="00BF4DF5">
              <w:rPr>
                <w:spacing w:val="-8"/>
                <w:sz w:val="20"/>
              </w:rPr>
              <w:t xml:space="preserve"> </w:t>
            </w:r>
            <w:r w:rsidR="00A923ED" w:rsidRPr="00BF4DF5">
              <w:rPr>
                <w:sz w:val="20"/>
              </w:rPr>
              <w:t>проблеме</w:t>
            </w:r>
            <w:r w:rsidR="00A923ED" w:rsidRPr="00BF4DF5">
              <w:rPr>
                <w:spacing w:val="-8"/>
                <w:sz w:val="20"/>
              </w:rPr>
              <w:t xml:space="preserve"> </w:t>
            </w:r>
            <w:r w:rsidR="00A923ED" w:rsidRPr="00BF4DF5">
              <w:rPr>
                <w:sz w:val="20"/>
              </w:rPr>
              <w:t>защищенности</w:t>
            </w:r>
            <w:r w:rsidR="00A923ED" w:rsidRPr="00BF4DF5">
              <w:rPr>
                <w:spacing w:val="-8"/>
                <w:sz w:val="20"/>
              </w:rPr>
              <w:t xml:space="preserve"> </w:t>
            </w:r>
            <w:r w:rsidR="00A923ED" w:rsidRPr="00BF4DF5">
              <w:rPr>
                <w:sz w:val="20"/>
              </w:rPr>
              <w:t>детей</w:t>
            </w:r>
            <w:r w:rsidR="00A923ED" w:rsidRPr="00BF4DF5">
              <w:rPr>
                <w:spacing w:val="-9"/>
                <w:sz w:val="20"/>
              </w:rPr>
              <w:t xml:space="preserve"> </w:t>
            </w:r>
            <w:r w:rsidR="00A923ED" w:rsidRPr="00BF4DF5">
              <w:rPr>
                <w:sz w:val="20"/>
              </w:rPr>
              <w:t>от</w:t>
            </w:r>
            <w:r w:rsidR="00A923ED" w:rsidRPr="00BF4DF5">
              <w:rPr>
                <w:spacing w:val="-9"/>
                <w:sz w:val="20"/>
              </w:rPr>
              <w:t xml:space="preserve"> </w:t>
            </w:r>
            <w:r w:rsidR="00A923ED" w:rsidRPr="00BF4DF5">
              <w:rPr>
                <w:sz w:val="20"/>
              </w:rPr>
              <w:t>похищений, трудных жизненных ситуаций и противоправной эксплуатации.</w:t>
            </w:r>
          </w:p>
        </w:tc>
        <w:tc>
          <w:tcPr>
            <w:tcW w:w="2408" w:type="dxa"/>
          </w:tcPr>
          <w:p w:rsidR="00D80858" w:rsidRPr="00BF4DF5" w:rsidRDefault="00D80858">
            <w:pPr>
              <w:pStyle w:val="TableParagraph"/>
              <w:ind w:left="0"/>
              <w:rPr>
                <w:sz w:val="20"/>
              </w:rPr>
            </w:pPr>
          </w:p>
        </w:tc>
        <w:tc>
          <w:tcPr>
            <w:tcW w:w="2103" w:type="dxa"/>
          </w:tcPr>
          <w:p w:rsidR="00D80858" w:rsidRPr="00BF4DF5" w:rsidRDefault="00D80858">
            <w:pPr>
              <w:pStyle w:val="TableParagraph"/>
              <w:ind w:left="0"/>
              <w:rPr>
                <w:sz w:val="20"/>
              </w:rPr>
            </w:pPr>
          </w:p>
        </w:tc>
        <w:tc>
          <w:tcPr>
            <w:tcW w:w="1955" w:type="dxa"/>
          </w:tcPr>
          <w:p w:rsidR="00D80858" w:rsidRPr="00BF4DF5" w:rsidRDefault="00D80858">
            <w:pPr>
              <w:pStyle w:val="TableParagraph"/>
              <w:ind w:left="0"/>
              <w:rPr>
                <w:sz w:val="20"/>
              </w:rPr>
            </w:pPr>
          </w:p>
        </w:tc>
      </w:tr>
      <w:tr w:rsidR="00BF4DF5" w:rsidRPr="00BF4DF5">
        <w:trPr>
          <w:trHeight w:val="1380"/>
        </w:trPr>
        <w:tc>
          <w:tcPr>
            <w:tcW w:w="2307" w:type="dxa"/>
          </w:tcPr>
          <w:p w:rsidR="00D80858" w:rsidRPr="00BF4DF5" w:rsidRDefault="00A923ED">
            <w:pPr>
              <w:pStyle w:val="TableParagraph"/>
              <w:spacing w:line="268" w:lineRule="exact"/>
              <w:ind w:left="9"/>
              <w:jc w:val="center"/>
              <w:rPr>
                <w:sz w:val="24"/>
              </w:rPr>
            </w:pPr>
            <w:r w:rsidRPr="00BF4DF5">
              <w:rPr>
                <w:sz w:val="24"/>
              </w:rPr>
              <w:t>27</w:t>
            </w:r>
            <w:r w:rsidRPr="00BF4DF5">
              <w:rPr>
                <w:spacing w:val="-3"/>
                <w:sz w:val="24"/>
              </w:rPr>
              <w:t xml:space="preserve"> </w:t>
            </w:r>
            <w:r w:rsidRPr="00BF4DF5">
              <w:rPr>
                <w:sz w:val="24"/>
              </w:rPr>
              <w:t>мая</w:t>
            </w:r>
            <w:r w:rsidRPr="00BF4DF5">
              <w:rPr>
                <w:spacing w:val="-1"/>
                <w:sz w:val="24"/>
              </w:rPr>
              <w:t xml:space="preserve"> </w:t>
            </w:r>
            <w:r w:rsidRPr="00BF4DF5">
              <w:rPr>
                <w:spacing w:val="-10"/>
                <w:sz w:val="24"/>
              </w:rPr>
              <w:t>–</w:t>
            </w:r>
          </w:p>
          <w:p w:rsidR="00D80858" w:rsidRPr="00BF4DF5" w:rsidRDefault="00A923ED">
            <w:pPr>
              <w:pStyle w:val="TableParagraph"/>
              <w:ind w:left="206" w:right="192"/>
              <w:jc w:val="center"/>
              <w:rPr>
                <w:sz w:val="24"/>
              </w:rPr>
            </w:pPr>
            <w:r w:rsidRPr="00BF4DF5">
              <w:rPr>
                <w:spacing w:val="-2"/>
                <w:sz w:val="24"/>
              </w:rPr>
              <w:t xml:space="preserve">«Общероссийский </w:t>
            </w:r>
            <w:r w:rsidRPr="00BF4DF5">
              <w:rPr>
                <w:sz w:val="24"/>
              </w:rPr>
              <w:t>День библиотек»</w:t>
            </w:r>
          </w:p>
        </w:tc>
        <w:tc>
          <w:tcPr>
            <w:tcW w:w="6714" w:type="dxa"/>
          </w:tcPr>
          <w:p w:rsidR="00D80858" w:rsidRPr="00BF4DF5" w:rsidRDefault="00A923ED">
            <w:pPr>
              <w:pStyle w:val="TableParagraph"/>
              <w:ind w:right="118"/>
              <w:rPr>
                <w:sz w:val="20"/>
              </w:rPr>
            </w:pPr>
            <w:r w:rsidRPr="00BF4DF5">
              <w:rPr>
                <w:sz w:val="20"/>
                <w:shd w:val="clear" w:color="auto" w:fill="FAFAFA"/>
              </w:rPr>
              <w:t xml:space="preserve">Одна из главных задач данного праздника </w:t>
            </w:r>
            <w:r w:rsidRPr="00BF4DF5">
              <w:rPr>
                <w:sz w:val="20"/>
              </w:rPr>
              <w:t xml:space="preserve">– </w:t>
            </w:r>
            <w:r w:rsidRPr="00BF4DF5">
              <w:rPr>
                <w:sz w:val="20"/>
                <w:shd w:val="clear" w:color="auto" w:fill="FAFAFA"/>
              </w:rPr>
              <w:t>отметить большой вклад</w:t>
            </w:r>
            <w:r w:rsidRPr="00BF4DF5">
              <w:rPr>
                <w:sz w:val="20"/>
              </w:rPr>
              <w:t xml:space="preserve"> </w:t>
            </w:r>
            <w:r w:rsidRPr="00BF4DF5">
              <w:rPr>
                <w:sz w:val="20"/>
                <w:shd w:val="clear" w:color="auto" w:fill="FAFAFA"/>
              </w:rPr>
              <w:t>библиотек</w:t>
            </w:r>
            <w:r w:rsidRPr="00BF4DF5">
              <w:rPr>
                <w:spacing w:val="-3"/>
                <w:sz w:val="20"/>
                <w:shd w:val="clear" w:color="auto" w:fill="FAFAFA"/>
              </w:rPr>
              <w:t xml:space="preserve"> </w:t>
            </w:r>
            <w:r w:rsidRPr="00BF4DF5">
              <w:rPr>
                <w:sz w:val="20"/>
                <w:shd w:val="clear" w:color="auto" w:fill="FAFAFA"/>
              </w:rPr>
              <w:t>в</w:t>
            </w:r>
            <w:r w:rsidRPr="00BF4DF5">
              <w:rPr>
                <w:spacing w:val="-4"/>
                <w:sz w:val="20"/>
                <w:shd w:val="clear" w:color="auto" w:fill="FAFAFA"/>
              </w:rPr>
              <w:t xml:space="preserve"> </w:t>
            </w:r>
            <w:r w:rsidRPr="00BF4DF5">
              <w:rPr>
                <w:sz w:val="20"/>
                <w:shd w:val="clear" w:color="auto" w:fill="FAFAFA"/>
              </w:rPr>
              <w:t>развитие</w:t>
            </w:r>
            <w:r w:rsidRPr="00BF4DF5">
              <w:rPr>
                <w:spacing w:val="-2"/>
                <w:sz w:val="20"/>
                <w:shd w:val="clear" w:color="auto" w:fill="FAFAFA"/>
              </w:rPr>
              <w:t xml:space="preserve"> </w:t>
            </w:r>
            <w:r w:rsidRPr="00BF4DF5">
              <w:rPr>
                <w:sz w:val="20"/>
                <w:shd w:val="clear" w:color="auto" w:fill="FAFAFA"/>
              </w:rPr>
              <w:t>культуры, науки</w:t>
            </w:r>
            <w:r w:rsidRPr="00BF4DF5">
              <w:rPr>
                <w:spacing w:val="-2"/>
                <w:sz w:val="20"/>
                <w:shd w:val="clear" w:color="auto" w:fill="FAFAFA"/>
              </w:rPr>
              <w:t xml:space="preserve"> </w:t>
            </w:r>
            <w:r w:rsidRPr="00BF4DF5">
              <w:rPr>
                <w:sz w:val="20"/>
                <w:shd w:val="clear" w:color="auto" w:fill="FAFAFA"/>
              </w:rPr>
              <w:t>и</w:t>
            </w:r>
            <w:r w:rsidRPr="00BF4DF5">
              <w:rPr>
                <w:spacing w:val="-4"/>
                <w:sz w:val="20"/>
                <w:shd w:val="clear" w:color="auto" w:fill="FAFAFA"/>
              </w:rPr>
              <w:t xml:space="preserve"> </w:t>
            </w:r>
            <w:r w:rsidRPr="00BF4DF5">
              <w:rPr>
                <w:sz w:val="20"/>
                <w:shd w:val="clear" w:color="auto" w:fill="FAFAFA"/>
              </w:rPr>
              <w:t>просвещения,</w:t>
            </w:r>
            <w:r w:rsidRPr="00BF4DF5">
              <w:rPr>
                <w:spacing w:val="-2"/>
                <w:sz w:val="20"/>
                <w:shd w:val="clear" w:color="auto" w:fill="FAFAFA"/>
              </w:rPr>
              <w:t xml:space="preserve"> </w:t>
            </w:r>
            <w:r w:rsidRPr="00BF4DF5">
              <w:rPr>
                <w:sz w:val="20"/>
                <w:shd w:val="clear" w:color="auto" w:fill="FAFAFA"/>
              </w:rPr>
              <w:t>их</w:t>
            </w:r>
            <w:r w:rsidRPr="00BF4DF5">
              <w:rPr>
                <w:spacing w:val="-4"/>
                <w:sz w:val="20"/>
                <w:shd w:val="clear" w:color="auto" w:fill="FAFAFA"/>
              </w:rPr>
              <w:t xml:space="preserve"> </w:t>
            </w:r>
            <w:r w:rsidRPr="00BF4DF5">
              <w:rPr>
                <w:sz w:val="20"/>
                <w:shd w:val="clear" w:color="auto" w:fill="FAFAFA"/>
              </w:rPr>
              <w:t>важнейшую</w:t>
            </w:r>
            <w:r w:rsidRPr="00BF4DF5">
              <w:rPr>
                <w:spacing w:val="-2"/>
                <w:sz w:val="20"/>
                <w:shd w:val="clear" w:color="auto" w:fill="FAFAFA"/>
              </w:rPr>
              <w:t xml:space="preserve"> </w:t>
            </w:r>
            <w:r w:rsidRPr="00BF4DF5">
              <w:rPr>
                <w:sz w:val="20"/>
                <w:shd w:val="clear" w:color="auto" w:fill="FAFAFA"/>
              </w:rPr>
              <w:t>роль</w:t>
            </w:r>
            <w:r w:rsidRPr="00BF4DF5">
              <w:rPr>
                <w:sz w:val="20"/>
              </w:rPr>
              <w:t xml:space="preserve"> </w:t>
            </w:r>
            <w:r w:rsidRPr="00BF4DF5">
              <w:rPr>
                <w:sz w:val="20"/>
                <w:shd w:val="clear" w:color="auto" w:fill="FAFAFA"/>
              </w:rPr>
              <w:t>в жизни общества. В связи с этим, в библиотеках, читальных залах и</w:t>
            </w:r>
            <w:r w:rsidRPr="00BF4DF5">
              <w:rPr>
                <w:spacing w:val="40"/>
                <w:sz w:val="20"/>
              </w:rPr>
              <w:t xml:space="preserve"> </w:t>
            </w:r>
            <w:r w:rsidRPr="00BF4DF5">
              <w:rPr>
                <w:sz w:val="20"/>
                <w:shd w:val="clear" w:color="auto" w:fill="FAFAFA"/>
              </w:rPr>
              <w:t>других образовательных учреждениях в этот день проводятся различные</w:t>
            </w:r>
          </w:p>
          <w:p w:rsidR="00D80858" w:rsidRPr="00BF4DF5" w:rsidRDefault="00A923ED">
            <w:pPr>
              <w:pStyle w:val="TableParagraph"/>
              <w:spacing w:line="230" w:lineRule="exact"/>
              <w:ind w:right="100"/>
              <w:rPr>
                <w:sz w:val="20"/>
              </w:rPr>
            </w:pPr>
            <w:r w:rsidRPr="00BF4DF5">
              <w:rPr>
                <w:sz w:val="20"/>
                <w:shd w:val="clear" w:color="auto" w:fill="FAFAFA"/>
              </w:rPr>
              <w:t>мероприятия,</w:t>
            </w:r>
            <w:r w:rsidRPr="00BF4DF5">
              <w:rPr>
                <w:spacing w:val="-7"/>
                <w:sz w:val="20"/>
                <w:shd w:val="clear" w:color="auto" w:fill="FAFAFA"/>
              </w:rPr>
              <w:t xml:space="preserve"> </w:t>
            </w:r>
            <w:r w:rsidRPr="00BF4DF5">
              <w:rPr>
                <w:sz w:val="20"/>
                <w:shd w:val="clear" w:color="auto" w:fill="FAFAFA"/>
              </w:rPr>
              <w:t>направленные</w:t>
            </w:r>
            <w:r w:rsidRPr="00BF4DF5">
              <w:rPr>
                <w:spacing w:val="-2"/>
                <w:sz w:val="20"/>
                <w:shd w:val="clear" w:color="auto" w:fill="FAFAFA"/>
              </w:rPr>
              <w:t xml:space="preserve"> </w:t>
            </w:r>
            <w:r w:rsidRPr="00BF4DF5">
              <w:rPr>
                <w:sz w:val="20"/>
                <w:shd w:val="clear" w:color="auto" w:fill="FAFAFA"/>
              </w:rPr>
              <w:t>на</w:t>
            </w:r>
            <w:r w:rsidRPr="00BF4DF5">
              <w:rPr>
                <w:spacing w:val="-7"/>
                <w:sz w:val="20"/>
                <w:shd w:val="clear" w:color="auto" w:fill="FAFAFA"/>
              </w:rPr>
              <w:t xml:space="preserve"> </w:t>
            </w:r>
            <w:r w:rsidRPr="00BF4DF5">
              <w:rPr>
                <w:sz w:val="20"/>
                <w:shd w:val="clear" w:color="auto" w:fill="FAFAFA"/>
              </w:rPr>
              <w:t>привлечение</w:t>
            </w:r>
            <w:r w:rsidRPr="00BF4DF5">
              <w:rPr>
                <w:spacing w:val="-5"/>
                <w:sz w:val="20"/>
                <w:shd w:val="clear" w:color="auto" w:fill="FAFAFA"/>
              </w:rPr>
              <w:t xml:space="preserve"> </w:t>
            </w:r>
            <w:r w:rsidRPr="00BF4DF5">
              <w:rPr>
                <w:sz w:val="20"/>
                <w:shd w:val="clear" w:color="auto" w:fill="FAFAFA"/>
              </w:rPr>
              <w:t>новых</w:t>
            </w:r>
            <w:r w:rsidRPr="00BF4DF5">
              <w:rPr>
                <w:spacing w:val="-8"/>
                <w:sz w:val="20"/>
                <w:shd w:val="clear" w:color="auto" w:fill="FAFAFA"/>
              </w:rPr>
              <w:t xml:space="preserve"> </w:t>
            </w:r>
            <w:r w:rsidRPr="00BF4DF5">
              <w:rPr>
                <w:sz w:val="20"/>
                <w:shd w:val="clear" w:color="auto" w:fill="FAFAFA"/>
              </w:rPr>
              <w:t>читателей</w:t>
            </w:r>
            <w:r w:rsidRPr="00BF4DF5">
              <w:rPr>
                <w:spacing w:val="-8"/>
                <w:sz w:val="20"/>
                <w:shd w:val="clear" w:color="auto" w:fill="FAFAFA"/>
              </w:rPr>
              <w:t xml:space="preserve"> </w:t>
            </w:r>
            <w:r w:rsidRPr="00BF4DF5">
              <w:rPr>
                <w:sz w:val="20"/>
                <w:shd w:val="clear" w:color="auto" w:fill="FAFAFA"/>
              </w:rPr>
              <w:t>и</w:t>
            </w:r>
            <w:r w:rsidRPr="00BF4DF5">
              <w:rPr>
                <w:spacing w:val="-8"/>
                <w:sz w:val="20"/>
                <w:shd w:val="clear" w:color="auto" w:fill="FAFAFA"/>
              </w:rPr>
              <w:t xml:space="preserve"> </w:t>
            </w:r>
            <w:r w:rsidRPr="00BF4DF5">
              <w:rPr>
                <w:sz w:val="20"/>
                <w:shd w:val="clear" w:color="auto" w:fill="FAFAFA"/>
              </w:rPr>
              <w:t>повышение</w:t>
            </w:r>
            <w:r w:rsidRPr="00BF4DF5">
              <w:rPr>
                <w:sz w:val="20"/>
              </w:rPr>
              <w:t xml:space="preserve"> </w:t>
            </w:r>
            <w:r w:rsidRPr="00BF4DF5">
              <w:rPr>
                <w:sz w:val="20"/>
                <w:shd w:val="clear" w:color="auto" w:fill="FAFAFA"/>
              </w:rPr>
              <w:t>роли книги в жизни людей.</w:t>
            </w:r>
          </w:p>
        </w:tc>
        <w:tc>
          <w:tcPr>
            <w:tcW w:w="2408" w:type="dxa"/>
          </w:tcPr>
          <w:p w:rsidR="00D80858" w:rsidRPr="00BF4DF5" w:rsidRDefault="00A923ED">
            <w:pPr>
              <w:pStyle w:val="TableParagraph"/>
              <w:ind w:left="537" w:right="107" w:hanging="161"/>
              <w:rPr>
                <w:sz w:val="24"/>
              </w:rPr>
            </w:pPr>
            <w:r w:rsidRPr="00BF4DF5">
              <w:rPr>
                <w:spacing w:val="-2"/>
                <w:sz w:val="24"/>
              </w:rPr>
              <w:t>познавательное, эстетическое</w:t>
            </w:r>
          </w:p>
        </w:tc>
        <w:tc>
          <w:tcPr>
            <w:tcW w:w="2103" w:type="dxa"/>
          </w:tcPr>
          <w:p w:rsidR="00D80858" w:rsidRPr="00BF4DF5" w:rsidRDefault="00A923ED">
            <w:pPr>
              <w:pStyle w:val="TableParagraph"/>
              <w:ind w:left="128" w:right="102" w:hanging="17"/>
              <w:jc w:val="both"/>
              <w:rPr>
                <w:sz w:val="24"/>
              </w:rPr>
            </w:pPr>
            <w:r w:rsidRPr="00BF4DF5">
              <w:rPr>
                <w:sz w:val="24"/>
              </w:rPr>
              <w:t>Средняя,</w:t>
            </w:r>
            <w:r w:rsidRPr="00BF4DF5">
              <w:rPr>
                <w:spacing w:val="-15"/>
                <w:sz w:val="24"/>
              </w:rPr>
              <w:t xml:space="preserve"> </w:t>
            </w:r>
            <w:r w:rsidRPr="00BF4DF5">
              <w:rPr>
                <w:sz w:val="24"/>
              </w:rPr>
              <w:t xml:space="preserve">старшая, </w:t>
            </w:r>
            <w:r w:rsidRPr="00BF4DF5">
              <w:rPr>
                <w:spacing w:val="-2"/>
                <w:sz w:val="24"/>
              </w:rPr>
              <w:t xml:space="preserve">подготовительная </w:t>
            </w:r>
            <w:r w:rsidRPr="00BF4DF5">
              <w:rPr>
                <w:sz w:val="24"/>
              </w:rPr>
              <w:t>к школе группы</w:t>
            </w:r>
          </w:p>
        </w:tc>
        <w:tc>
          <w:tcPr>
            <w:tcW w:w="1955" w:type="dxa"/>
          </w:tcPr>
          <w:p w:rsidR="00D80858" w:rsidRPr="00BF4DF5" w:rsidRDefault="00A923ED">
            <w:pPr>
              <w:pStyle w:val="TableParagraph"/>
              <w:spacing w:line="268" w:lineRule="exact"/>
              <w:ind w:left="18" w:right="15"/>
              <w:jc w:val="center"/>
              <w:rPr>
                <w:sz w:val="24"/>
              </w:rPr>
            </w:pPr>
            <w:r w:rsidRPr="00BF4DF5">
              <w:rPr>
                <w:spacing w:val="-2"/>
                <w:sz w:val="24"/>
              </w:rPr>
              <w:t>Воспитатели</w:t>
            </w:r>
          </w:p>
        </w:tc>
      </w:tr>
      <w:tr w:rsidR="00BF4DF5" w:rsidRPr="00BF4DF5">
        <w:trPr>
          <w:trHeight w:val="1379"/>
        </w:trPr>
        <w:tc>
          <w:tcPr>
            <w:tcW w:w="2307" w:type="dxa"/>
          </w:tcPr>
          <w:p w:rsidR="00D80858" w:rsidRPr="00BF4DF5" w:rsidRDefault="00A923ED">
            <w:pPr>
              <w:pStyle w:val="TableParagraph"/>
              <w:spacing w:line="268" w:lineRule="exact"/>
              <w:ind w:left="9"/>
              <w:jc w:val="center"/>
              <w:rPr>
                <w:sz w:val="24"/>
              </w:rPr>
            </w:pPr>
            <w:r w:rsidRPr="00BF4DF5">
              <w:rPr>
                <w:sz w:val="24"/>
              </w:rPr>
              <w:t>28</w:t>
            </w:r>
            <w:r w:rsidRPr="00BF4DF5">
              <w:rPr>
                <w:spacing w:val="-3"/>
                <w:sz w:val="24"/>
              </w:rPr>
              <w:t xml:space="preserve"> </w:t>
            </w:r>
            <w:r w:rsidRPr="00BF4DF5">
              <w:rPr>
                <w:sz w:val="24"/>
              </w:rPr>
              <w:t>мая</w:t>
            </w:r>
            <w:r w:rsidRPr="00BF4DF5">
              <w:rPr>
                <w:spacing w:val="-1"/>
                <w:sz w:val="24"/>
              </w:rPr>
              <w:t xml:space="preserve"> </w:t>
            </w:r>
            <w:r w:rsidRPr="00BF4DF5">
              <w:rPr>
                <w:spacing w:val="-10"/>
                <w:sz w:val="24"/>
              </w:rPr>
              <w:t>–</w:t>
            </w:r>
          </w:p>
          <w:p w:rsidR="00D80858" w:rsidRPr="00BF4DF5" w:rsidRDefault="00A923ED">
            <w:pPr>
              <w:pStyle w:val="TableParagraph"/>
              <w:ind w:left="12"/>
              <w:jc w:val="center"/>
              <w:rPr>
                <w:sz w:val="24"/>
              </w:rPr>
            </w:pPr>
            <w:r w:rsidRPr="00BF4DF5">
              <w:rPr>
                <w:spacing w:val="-4"/>
                <w:sz w:val="24"/>
              </w:rPr>
              <w:t>«</w:t>
            </w:r>
            <w:r w:rsidRPr="00BF4DF5">
              <w:rPr>
                <w:spacing w:val="-4"/>
                <w:sz w:val="24"/>
                <w:shd w:val="clear" w:color="auto" w:fill="FAFAFA"/>
              </w:rPr>
              <w:t>День</w:t>
            </w:r>
          </w:p>
          <w:p w:rsidR="00D80858" w:rsidRPr="00BF4DF5" w:rsidRDefault="00A923ED">
            <w:pPr>
              <w:pStyle w:val="TableParagraph"/>
              <w:ind w:left="16"/>
              <w:jc w:val="center"/>
              <w:rPr>
                <w:sz w:val="24"/>
              </w:rPr>
            </w:pPr>
            <w:r w:rsidRPr="00BF4DF5">
              <w:rPr>
                <w:spacing w:val="-2"/>
                <w:sz w:val="24"/>
                <w:shd w:val="clear" w:color="auto" w:fill="FAFAFA"/>
              </w:rPr>
              <w:t>пограничника</w:t>
            </w:r>
            <w:r w:rsidRPr="00BF4DF5">
              <w:rPr>
                <w:spacing w:val="-2"/>
                <w:sz w:val="24"/>
              </w:rPr>
              <w:t>»</w:t>
            </w:r>
          </w:p>
        </w:tc>
        <w:tc>
          <w:tcPr>
            <w:tcW w:w="6714" w:type="dxa"/>
          </w:tcPr>
          <w:p w:rsidR="00D80858" w:rsidRPr="00BF4DF5" w:rsidRDefault="00A923ED">
            <w:pPr>
              <w:pStyle w:val="TableParagraph"/>
              <w:ind w:right="100"/>
              <w:rPr>
                <w:sz w:val="20"/>
              </w:rPr>
            </w:pPr>
            <w:r w:rsidRPr="00BF4DF5">
              <w:rPr>
                <w:sz w:val="20"/>
                <w:shd w:val="clear" w:color="auto" w:fill="FAFAFA"/>
              </w:rPr>
              <w:t>День пограничника установлен Указом Президента РФ № 1011 от 23 мая</w:t>
            </w:r>
            <w:r w:rsidRPr="00BF4DF5">
              <w:rPr>
                <w:sz w:val="20"/>
              </w:rPr>
              <w:t xml:space="preserve"> </w:t>
            </w:r>
            <w:r w:rsidRPr="00BF4DF5">
              <w:rPr>
                <w:sz w:val="20"/>
                <w:shd w:val="clear" w:color="auto" w:fill="FAFAFA"/>
              </w:rPr>
              <w:t>1994 года, «в целях возрождения исторических традиций России и её</w:t>
            </w:r>
            <w:r w:rsidRPr="00BF4DF5">
              <w:rPr>
                <w:sz w:val="20"/>
              </w:rPr>
              <w:t xml:space="preserve"> </w:t>
            </w:r>
            <w:r w:rsidRPr="00BF4DF5">
              <w:rPr>
                <w:sz w:val="20"/>
                <w:shd w:val="clear" w:color="auto" w:fill="FAFAFA"/>
              </w:rPr>
              <w:t>пограничных</w:t>
            </w:r>
            <w:r w:rsidRPr="00BF4DF5">
              <w:rPr>
                <w:spacing w:val="-4"/>
                <w:sz w:val="20"/>
                <w:shd w:val="clear" w:color="auto" w:fill="FAFAFA"/>
              </w:rPr>
              <w:t xml:space="preserve"> </w:t>
            </w:r>
            <w:r w:rsidRPr="00BF4DF5">
              <w:rPr>
                <w:sz w:val="20"/>
                <w:shd w:val="clear" w:color="auto" w:fill="FAFAFA"/>
              </w:rPr>
              <w:t>войск».</w:t>
            </w:r>
            <w:r w:rsidRPr="00BF4DF5">
              <w:rPr>
                <w:spacing w:val="-6"/>
                <w:sz w:val="20"/>
                <w:shd w:val="clear" w:color="auto" w:fill="FAFAFA"/>
              </w:rPr>
              <w:t xml:space="preserve"> </w:t>
            </w:r>
            <w:r w:rsidRPr="00BF4DF5">
              <w:rPr>
                <w:sz w:val="20"/>
                <w:shd w:val="clear" w:color="auto" w:fill="FAFAFA"/>
              </w:rPr>
              <w:t>День</w:t>
            </w:r>
            <w:r w:rsidRPr="00BF4DF5">
              <w:rPr>
                <w:spacing w:val="-4"/>
                <w:sz w:val="20"/>
                <w:shd w:val="clear" w:color="auto" w:fill="FAFAFA"/>
              </w:rPr>
              <w:t xml:space="preserve"> </w:t>
            </w:r>
            <w:r w:rsidRPr="00BF4DF5">
              <w:rPr>
                <w:sz w:val="20"/>
                <w:shd w:val="clear" w:color="auto" w:fill="FAFAFA"/>
              </w:rPr>
              <w:t>пограничника</w:t>
            </w:r>
            <w:r w:rsidRPr="00BF4DF5">
              <w:rPr>
                <w:spacing w:val="-3"/>
                <w:sz w:val="20"/>
                <w:shd w:val="clear" w:color="auto" w:fill="FAFAFA"/>
              </w:rPr>
              <w:t xml:space="preserve"> </w:t>
            </w:r>
            <w:r w:rsidRPr="00BF4DF5">
              <w:rPr>
                <w:sz w:val="20"/>
              </w:rPr>
              <w:t>–</w:t>
            </w:r>
            <w:r w:rsidRPr="00BF4DF5">
              <w:rPr>
                <w:spacing w:val="-7"/>
                <w:sz w:val="20"/>
                <w:shd w:val="clear" w:color="auto" w:fill="FAFAFA"/>
              </w:rPr>
              <w:t xml:space="preserve"> </w:t>
            </w:r>
            <w:r w:rsidRPr="00BF4DF5">
              <w:rPr>
                <w:sz w:val="20"/>
                <w:shd w:val="clear" w:color="auto" w:fill="FAFAFA"/>
              </w:rPr>
              <w:t>это</w:t>
            </w:r>
            <w:r w:rsidRPr="00BF4DF5">
              <w:rPr>
                <w:spacing w:val="-5"/>
                <w:sz w:val="20"/>
                <w:shd w:val="clear" w:color="auto" w:fill="FAFAFA"/>
              </w:rPr>
              <w:t xml:space="preserve"> </w:t>
            </w:r>
            <w:r w:rsidRPr="00BF4DF5">
              <w:rPr>
                <w:sz w:val="20"/>
                <w:shd w:val="clear" w:color="auto" w:fill="FAFAFA"/>
              </w:rPr>
              <w:t>демонстрация</w:t>
            </w:r>
            <w:r w:rsidRPr="00BF4DF5">
              <w:rPr>
                <w:spacing w:val="-7"/>
                <w:sz w:val="20"/>
                <w:shd w:val="clear" w:color="auto" w:fill="FAFAFA"/>
              </w:rPr>
              <w:t xml:space="preserve"> </w:t>
            </w:r>
            <w:r w:rsidRPr="00BF4DF5">
              <w:rPr>
                <w:sz w:val="20"/>
                <w:shd w:val="clear" w:color="auto" w:fill="FAFAFA"/>
              </w:rPr>
              <w:t>боевой</w:t>
            </w:r>
            <w:r w:rsidRPr="00BF4DF5">
              <w:rPr>
                <w:spacing w:val="-7"/>
                <w:sz w:val="20"/>
                <w:shd w:val="clear" w:color="auto" w:fill="FAFAFA"/>
              </w:rPr>
              <w:t xml:space="preserve"> </w:t>
            </w:r>
            <w:r w:rsidRPr="00BF4DF5">
              <w:rPr>
                <w:sz w:val="20"/>
                <w:shd w:val="clear" w:color="auto" w:fill="FAFAFA"/>
              </w:rPr>
              <w:t>мощи</w:t>
            </w:r>
            <w:r w:rsidRPr="00BF4DF5">
              <w:rPr>
                <w:sz w:val="20"/>
              </w:rPr>
              <w:t xml:space="preserve"> </w:t>
            </w:r>
            <w:r w:rsidRPr="00BF4DF5">
              <w:rPr>
                <w:sz w:val="20"/>
                <w:shd w:val="clear" w:color="auto" w:fill="FAFAFA"/>
              </w:rPr>
              <w:t>этого рода войск, учреждение праздника также служит поднятию боевого</w:t>
            </w:r>
            <w:r w:rsidRPr="00BF4DF5">
              <w:rPr>
                <w:sz w:val="20"/>
              </w:rPr>
              <w:t xml:space="preserve"> </w:t>
            </w:r>
            <w:r w:rsidRPr="00BF4DF5">
              <w:rPr>
                <w:sz w:val="20"/>
                <w:shd w:val="clear" w:color="auto" w:fill="FAFAFA"/>
              </w:rPr>
              <w:t>духа солдат, исполняющих служебный долг перед народом, Родиной и</w:t>
            </w:r>
          </w:p>
          <w:p w:rsidR="00D80858" w:rsidRPr="00BF4DF5" w:rsidRDefault="00A923ED">
            <w:pPr>
              <w:pStyle w:val="TableParagraph"/>
              <w:spacing w:line="217" w:lineRule="exact"/>
              <w:rPr>
                <w:sz w:val="20"/>
              </w:rPr>
            </w:pPr>
            <w:r w:rsidRPr="00BF4DF5">
              <w:rPr>
                <w:spacing w:val="-2"/>
                <w:sz w:val="20"/>
                <w:shd w:val="clear" w:color="auto" w:fill="FAFAFA"/>
              </w:rPr>
              <w:t>государством.</w:t>
            </w:r>
          </w:p>
        </w:tc>
        <w:tc>
          <w:tcPr>
            <w:tcW w:w="2408" w:type="dxa"/>
          </w:tcPr>
          <w:p w:rsidR="00D80858" w:rsidRPr="00BF4DF5" w:rsidRDefault="00A923ED">
            <w:pPr>
              <w:pStyle w:val="TableParagraph"/>
              <w:spacing w:line="268" w:lineRule="exact"/>
              <w:ind w:left="13" w:right="3"/>
              <w:jc w:val="center"/>
              <w:rPr>
                <w:sz w:val="24"/>
              </w:rPr>
            </w:pPr>
            <w:r w:rsidRPr="00BF4DF5">
              <w:rPr>
                <w:spacing w:val="-2"/>
                <w:sz w:val="24"/>
              </w:rPr>
              <w:t>патриотическое</w:t>
            </w:r>
          </w:p>
        </w:tc>
        <w:tc>
          <w:tcPr>
            <w:tcW w:w="2103" w:type="dxa"/>
          </w:tcPr>
          <w:p w:rsidR="00D80858" w:rsidRPr="00BF4DF5" w:rsidRDefault="00A923ED">
            <w:pPr>
              <w:pStyle w:val="TableParagraph"/>
              <w:ind w:left="128" w:right="120" w:hanging="2"/>
              <w:jc w:val="center"/>
              <w:rPr>
                <w:sz w:val="24"/>
              </w:rPr>
            </w:pPr>
            <w:r w:rsidRPr="00BF4DF5">
              <w:rPr>
                <w:spacing w:val="-2"/>
                <w:sz w:val="24"/>
              </w:rPr>
              <w:t xml:space="preserve">Старшая, подготовительная </w:t>
            </w:r>
            <w:r w:rsidRPr="00BF4DF5">
              <w:rPr>
                <w:sz w:val="24"/>
              </w:rPr>
              <w:t>к школе группы</w:t>
            </w:r>
          </w:p>
        </w:tc>
        <w:tc>
          <w:tcPr>
            <w:tcW w:w="1955" w:type="dxa"/>
          </w:tcPr>
          <w:p w:rsidR="00D80858" w:rsidRPr="00BF4DF5" w:rsidRDefault="00A923ED">
            <w:pPr>
              <w:pStyle w:val="TableParagraph"/>
              <w:spacing w:line="268" w:lineRule="exact"/>
              <w:ind w:left="18" w:right="15"/>
              <w:jc w:val="center"/>
              <w:rPr>
                <w:sz w:val="24"/>
              </w:rPr>
            </w:pPr>
            <w:r w:rsidRPr="00BF4DF5">
              <w:rPr>
                <w:spacing w:val="-2"/>
                <w:sz w:val="24"/>
              </w:rPr>
              <w:t>Воспитатели</w:t>
            </w:r>
          </w:p>
        </w:tc>
      </w:tr>
      <w:tr w:rsidR="00BF4DF5" w:rsidRPr="00BF4DF5">
        <w:trPr>
          <w:trHeight w:val="1149"/>
        </w:trPr>
        <w:tc>
          <w:tcPr>
            <w:tcW w:w="2307" w:type="dxa"/>
          </w:tcPr>
          <w:p w:rsidR="00D80858" w:rsidRPr="00BF4DF5" w:rsidRDefault="00A923ED">
            <w:pPr>
              <w:pStyle w:val="TableParagraph"/>
              <w:spacing w:line="268" w:lineRule="exact"/>
              <w:ind w:left="9"/>
              <w:jc w:val="center"/>
              <w:rPr>
                <w:sz w:val="24"/>
              </w:rPr>
            </w:pPr>
            <w:r w:rsidRPr="00BF4DF5">
              <w:rPr>
                <w:sz w:val="24"/>
              </w:rPr>
              <w:lastRenderedPageBreak/>
              <w:t>29</w:t>
            </w:r>
            <w:r w:rsidRPr="00BF4DF5">
              <w:rPr>
                <w:spacing w:val="-3"/>
                <w:sz w:val="24"/>
              </w:rPr>
              <w:t xml:space="preserve"> </w:t>
            </w:r>
            <w:r w:rsidRPr="00BF4DF5">
              <w:rPr>
                <w:sz w:val="24"/>
              </w:rPr>
              <w:t>мая</w:t>
            </w:r>
            <w:r w:rsidRPr="00BF4DF5">
              <w:rPr>
                <w:spacing w:val="-1"/>
                <w:sz w:val="24"/>
              </w:rPr>
              <w:t xml:space="preserve"> </w:t>
            </w:r>
            <w:r w:rsidRPr="00BF4DF5">
              <w:rPr>
                <w:spacing w:val="-10"/>
                <w:sz w:val="24"/>
              </w:rPr>
              <w:t>–</w:t>
            </w:r>
          </w:p>
          <w:p w:rsidR="00D80858" w:rsidRPr="00BF4DF5" w:rsidRDefault="00A923ED">
            <w:pPr>
              <w:pStyle w:val="TableParagraph"/>
              <w:ind w:left="234" w:right="220"/>
              <w:jc w:val="center"/>
              <w:rPr>
                <w:sz w:val="24"/>
              </w:rPr>
            </w:pPr>
            <w:r w:rsidRPr="00BF4DF5">
              <w:rPr>
                <w:sz w:val="24"/>
              </w:rPr>
              <w:t>«</w:t>
            </w:r>
            <w:r w:rsidRPr="00BF4DF5">
              <w:rPr>
                <w:sz w:val="24"/>
                <w:shd w:val="clear" w:color="auto" w:fill="FAFAFA"/>
              </w:rPr>
              <w:t>Всемирный</w:t>
            </w:r>
            <w:r w:rsidRPr="00BF4DF5">
              <w:rPr>
                <w:spacing w:val="-15"/>
                <w:sz w:val="24"/>
                <w:shd w:val="clear" w:color="auto" w:fill="FAFAFA"/>
              </w:rPr>
              <w:t xml:space="preserve"> </w:t>
            </w:r>
            <w:r w:rsidRPr="00BF4DF5">
              <w:rPr>
                <w:sz w:val="24"/>
                <w:shd w:val="clear" w:color="auto" w:fill="FAFAFA"/>
              </w:rPr>
              <w:t>день</w:t>
            </w:r>
            <w:r w:rsidRPr="00BF4DF5">
              <w:rPr>
                <w:sz w:val="24"/>
              </w:rPr>
              <w:t xml:space="preserve"> </w:t>
            </w:r>
            <w:r w:rsidRPr="00BF4DF5">
              <w:rPr>
                <w:sz w:val="24"/>
                <w:shd w:val="clear" w:color="auto" w:fill="FAFAFA"/>
              </w:rPr>
              <w:t>здоровой пищи</w:t>
            </w:r>
            <w:r w:rsidRPr="00BF4DF5">
              <w:rPr>
                <w:sz w:val="24"/>
              </w:rPr>
              <w:t>»</w:t>
            </w:r>
          </w:p>
        </w:tc>
        <w:tc>
          <w:tcPr>
            <w:tcW w:w="6714" w:type="dxa"/>
          </w:tcPr>
          <w:p w:rsidR="00D80858" w:rsidRPr="00BF4DF5" w:rsidRDefault="00A923ED">
            <w:pPr>
              <w:pStyle w:val="TableParagraph"/>
              <w:ind w:right="100"/>
              <w:rPr>
                <w:sz w:val="20"/>
              </w:rPr>
            </w:pPr>
            <w:r w:rsidRPr="00BF4DF5">
              <w:rPr>
                <w:sz w:val="20"/>
                <w:shd w:val="clear" w:color="auto" w:fill="FAFAFA"/>
              </w:rPr>
              <w:t>Здоровое питание человека должно быть регулярным, разнообразным,</w:t>
            </w:r>
            <w:r w:rsidRPr="00BF4DF5">
              <w:rPr>
                <w:sz w:val="20"/>
              </w:rPr>
              <w:t xml:space="preserve"> </w:t>
            </w:r>
            <w:r w:rsidRPr="00BF4DF5">
              <w:rPr>
                <w:sz w:val="20"/>
                <w:shd w:val="clear" w:color="auto" w:fill="FAFAFA"/>
              </w:rPr>
              <w:t>полноценным</w:t>
            </w:r>
            <w:r w:rsidRPr="00BF4DF5">
              <w:rPr>
                <w:spacing w:val="-6"/>
                <w:sz w:val="20"/>
                <w:shd w:val="clear" w:color="auto" w:fill="FAFAFA"/>
              </w:rPr>
              <w:t xml:space="preserve"> </w:t>
            </w:r>
            <w:r w:rsidRPr="00BF4DF5">
              <w:rPr>
                <w:sz w:val="20"/>
                <w:shd w:val="clear" w:color="auto" w:fill="FAFAFA"/>
              </w:rPr>
              <w:t>и</w:t>
            </w:r>
            <w:r w:rsidRPr="00BF4DF5">
              <w:rPr>
                <w:spacing w:val="-8"/>
                <w:sz w:val="20"/>
                <w:shd w:val="clear" w:color="auto" w:fill="FAFAFA"/>
              </w:rPr>
              <w:t xml:space="preserve"> </w:t>
            </w:r>
            <w:r w:rsidRPr="00BF4DF5">
              <w:rPr>
                <w:sz w:val="20"/>
                <w:shd w:val="clear" w:color="auto" w:fill="FAFAFA"/>
              </w:rPr>
              <w:t>сбалансированным.</w:t>
            </w:r>
            <w:r w:rsidRPr="00BF4DF5">
              <w:rPr>
                <w:spacing w:val="-7"/>
                <w:sz w:val="20"/>
                <w:shd w:val="clear" w:color="auto" w:fill="FAFAFA"/>
              </w:rPr>
              <w:t xml:space="preserve"> </w:t>
            </w:r>
            <w:r w:rsidRPr="00BF4DF5">
              <w:rPr>
                <w:sz w:val="20"/>
                <w:shd w:val="clear" w:color="auto" w:fill="FAFAFA"/>
              </w:rPr>
              <w:t>Такое</w:t>
            </w:r>
            <w:r w:rsidRPr="00BF4DF5">
              <w:rPr>
                <w:spacing w:val="-7"/>
                <w:sz w:val="20"/>
                <w:shd w:val="clear" w:color="auto" w:fill="FAFAFA"/>
              </w:rPr>
              <w:t xml:space="preserve"> </w:t>
            </w:r>
            <w:r w:rsidRPr="00BF4DF5">
              <w:rPr>
                <w:sz w:val="20"/>
                <w:shd w:val="clear" w:color="auto" w:fill="FAFAFA"/>
              </w:rPr>
              <w:t>питание</w:t>
            </w:r>
            <w:r w:rsidRPr="00BF4DF5">
              <w:rPr>
                <w:spacing w:val="-3"/>
                <w:sz w:val="20"/>
                <w:shd w:val="clear" w:color="auto" w:fill="FAFAFA"/>
              </w:rPr>
              <w:t xml:space="preserve"> </w:t>
            </w:r>
            <w:r w:rsidRPr="00BF4DF5">
              <w:rPr>
                <w:sz w:val="20"/>
                <w:shd w:val="clear" w:color="auto" w:fill="FAFAFA"/>
              </w:rPr>
              <w:t>обезопасит</w:t>
            </w:r>
            <w:r w:rsidRPr="00BF4DF5">
              <w:rPr>
                <w:spacing w:val="-8"/>
                <w:sz w:val="20"/>
                <w:shd w:val="clear" w:color="auto" w:fill="FAFAFA"/>
              </w:rPr>
              <w:t xml:space="preserve"> </w:t>
            </w:r>
            <w:r w:rsidRPr="00BF4DF5">
              <w:rPr>
                <w:sz w:val="20"/>
                <w:shd w:val="clear" w:color="auto" w:fill="FAFAFA"/>
              </w:rPr>
              <w:t>человека</w:t>
            </w:r>
            <w:r w:rsidRPr="00BF4DF5">
              <w:rPr>
                <w:spacing w:val="-7"/>
                <w:sz w:val="20"/>
                <w:shd w:val="clear" w:color="auto" w:fill="FAFAFA"/>
              </w:rPr>
              <w:t xml:space="preserve"> </w:t>
            </w:r>
            <w:r w:rsidRPr="00BF4DF5">
              <w:rPr>
                <w:sz w:val="20"/>
                <w:shd w:val="clear" w:color="auto" w:fill="FAFAFA"/>
              </w:rPr>
              <w:t>от</w:t>
            </w:r>
            <w:r w:rsidRPr="00BF4DF5">
              <w:rPr>
                <w:sz w:val="20"/>
              </w:rPr>
              <w:t xml:space="preserve"> </w:t>
            </w:r>
            <w:r w:rsidRPr="00BF4DF5">
              <w:rPr>
                <w:sz w:val="20"/>
                <w:shd w:val="clear" w:color="auto" w:fill="FAFAFA"/>
              </w:rPr>
              <w:t>многих заболеваний и страданий, а активный образ жизни, умеренная</w:t>
            </w:r>
          </w:p>
          <w:p w:rsidR="00D80858" w:rsidRPr="00BF4DF5" w:rsidRDefault="00A923ED">
            <w:pPr>
              <w:pStyle w:val="TableParagraph"/>
              <w:spacing w:line="230" w:lineRule="exact"/>
              <w:ind w:right="100"/>
              <w:rPr>
                <w:sz w:val="20"/>
              </w:rPr>
            </w:pPr>
            <w:r w:rsidRPr="00BF4DF5">
              <w:rPr>
                <w:sz w:val="20"/>
                <w:shd w:val="clear" w:color="auto" w:fill="FAFAFA"/>
              </w:rPr>
              <w:t>физическая</w:t>
            </w:r>
            <w:r w:rsidRPr="00BF4DF5">
              <w:rPr>
                <w:spacing w:val="-7"/>
                <w:sz w:val="20"/>
                <w:shd w:val="clear" w:color="auto" w:fill="FAFAFA"/>
              </w:rPr>
              <w:t xml:space="preserve"> </w:t>
            </w:r>
            <w:r w:rsidRPr="00BF4DF5">
              <w:rPr>
                <w:sz w:val="20"/>
                <w:shd w:val="clear" w:color="auto" w:fill="FAFAFA"/>
              </w:rPr>
              <w:t>нагрузка</w:t>
            </w:r>
            <w:r w:rsidRPr="00BF4DF5">
              <w:rPr>
                <w:spacing w:val="-4"/>
                <w:sz w:val="20"/>
                <w:shd w:val="clear" w:color="auto" w:fill="FAFAFA"/>
              </w:rPr>
              <w:t xml:space="preserve"> </w:t>
            </w:r>
            <w:r w:rsidRPr="00BF4DF5">
              <w:rPr>
                <w:sz w:val="20"/>
                <w:shd w:val="clear" w:color="auto" w:fill="FAFAFA"/>
              </w:rPr>
              <w:t>и</w:t>
            </w:r>
            <w:r w:rsidRPr="00BF4DF5">
              <w:rPr>
                <w:spacing w:val="-7"/>
                <w:sz w:val="20"/>
                <w:shd w:val="clear" w:color="auto" w:fill="FAFAFA"/>
              </w:rPr>
              <w:t xml:space="preserve"> </w:t>
            </w:r>
            <w:r w:rsidRPr="00BF4DF5">
              <w:rPr>
                <w:sz w:val="20"/>
                <w:shd w:val="clear" w:color="auto" w:fill="FAFAFA"/>
              </w:rPr>
              <w:t>отказ</w:t>
            </w:r>
            <w:r w:rsidRPr="00BF4DF5">
              <w:rPr>
                <w:spacing w:val="-3"/>
                <w:sz w:val="20"/>
                <w:shd w:val="clear" w:color="auto" w:fill="FAFAFA"/>
              </w:rPr>
              <w:t xml:space="preserve"> </w:t>
            </w:r>
            <w:r w:rsidRPr="00BF4DF5">
              <w:rPr>
                <w:sz w:val="20"/>
                <w:shd w:val="clear" w:color="auto" w:fill="FAFAFA"/>
              </w:rPr>
              <w:t>от</w:t>
            </w:r>
            <w:r w:rsidRPr="00BF4DF5">
              <w:rPr>
                <w:spacing w:val="-7"/>
                <w:sz w:val="20"/>
                <w:shd w:val="clear" w:color="auto" w:fill="FAFAFA"/>
              </w:rPr>
              <w:t xml:space="preserve"> </w:t>
            </w:r>
            <w:r w:rsidRPr="00BF4DF5">
              <w:rPr>
                <w:sz w:val="20"/>
                <w:shd w:val="clear" w:color="auto" w:fill="FAFAFA"/>
              </w:rPr>
              <w:t>вредных</w:t>
            </w:r>
            <w:r w:rsidRPr="00BF4DF5">
              <w:rPr>
                <w:spacing w:val="-4"/>
                <w:sz w:val="20"/>
                <w:shd w:val="clear" w:color="auto" w:fill="FAFAFA"/>
              </w:rPr>
              <w:t xml:space="preserve"> </w:t>
            </w:r>
            <w:r w:rsidRPr="00BF4DF5">
              <w:rPr>
                <w:sz w:val="20"/>
                <w:shd w:val="clear" w:color="auto" w:fill="FAFAFA"/>
              </w:rPr>
              <w:t>привычек</w:t>
            </w:r>
            <w:r w:rsidRPr="00BF4DF5">
              <w:rPr>
                <w:spacing w:val="-7"/>
                <w:sz w:val="20"/>
                <w:shd w:val="clear" w:color="auto" w:fill="FAFAFA"/>
              </w:rPr>
              <w:t xml:space="preserve"> </w:t>
            </w:r>
            <w:r w:rsidRPr="00BF4DF5">
              <w:rPr>
                <w:sz w:val="20"/>
                <w:shd w:val="clear" w:color="auto" w:fill="FAFAFA"/>
              </w:rPr>
              <w:t>помогут</w:t>
            </w:r>
            <w:r w:rsidRPr="00BF4DF5">
              <w:rPr>
                <w:spacing w:val="-7"/>
                <w:sz w:val="20"/>
                <w:shd w:val="clear" w:color="auto" w:fill="FAFAFA"/>
              </w:rPr>
              <w:t xml:space="preserve"> </w:t>
            </w:r>
            <w:r w:rsidRPr="00BF4DF5">
              <w:rPr>
                <w:sz w:val="20"/>
                <w:shd w:val="clear" w:color="auto" w:fill="FAFAFA"/>
              </w:rPr>
              <w:t>сделать</w:t>
            </w:r>
            <w:r w:rsidRPr="00BF4DF5">
              <w:rPr>
                <w:spacing w:val="-4"/>
                <w:sz w:val="20"/>
                <w:shd w:val="clear" w:color="auto" w:fill="FAFAFA"/>
              </w:rPr>
              <w:t xml:space="preserve"> </w:t>
            </w:r>
            <w:r w:rsidRPr="00BF4DF5">
              <w:rPr>
                <w:sz w:val="20"/>
                <w:shd w:val="clear" w:color="auto" w:fill="FAFAFA"/>
              </w:rPr>
              <w:t>жизнь</w:t>
            </w:r>
            <w:r w:rsidRPr="00BF4DF5">
              <w:rPr>
                <w:sz w:val="20"/>
              </w:rPr>
              <w:t xml:space="preserve"> </w:t>
            </w:r>
            <w:r w:rsidRPr="00BF4DF5">
              <w:rPr>
                <w:sz w:val="20"/>
                <w:shd w:val="clear" w:color="auto" w:fill="FAFAFA"/>
              </w:rPr>
              <w:t>полноценной и яркой!</w:t>
            </w:r>
          </w:p>
        </w:tc>
        <w:tc>
          <w:tcPr>
            <w:tcW w:w="2408" w:type="dxa"/>
          </w:tcPr>
          <w:p w:rsidR="00D80858" w:rsidRPr="00BF4DF5" w:rsidRDefault="00A923ED">
            <w:pPr>
              <w:pStyle w:val="TableParagraph"/>
              <w:ind w:left="335" w:right="107" w:firstLine="182"/>
              <w:rPr>
                <w:sz w:val="24"/>
              </w:rPr>
            </w:pPr>
            <w:r w:rsidRPr="00BF4DF5">
              <w:rPr>
                <w:sz w:val="24"/>
              </w:rPr>
              <w:t xml:space="preserve">физическое и </w:t>
            </w:r>
            <w:r w:rsidRPr="00BF4DF5">
              <w:rPr>
                <w:spacing w:val="-2"/>
                <w:sz w:val="24"/>
              </w:rPr>
              <w:t>оздоровительное</w:t>
            </w:r>
          </w:p>
        </w:tc>
        <w:tc>
          <w:tcPr>
            <w:tcW w:w="2103" w:type="dxa"/>
          </w:tcPr>
          <w:p w:rsidR="00D80858" w:rsidRPr="00BF4DF5" w:rsidRDefault="00A923ED">
            <w:pPr>
              <w:pStyle w:val="TableParagraph"/>
              <w:ind w:left="671" w:right="239"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5" w:type="dxa"/>
          </w:tcPr>
          <w:p w:rsidR="00D80858" w:rsidRPr="00BF4DF5" w:rsidRDefault="00A923ED">
            <w:pPr>
              <w:pStyle w:val="TableParagraph"/>
              <w:ind w:left="214" w:right="206" w:hanging="4"/>
              <w:jc w:val="center"/>
              <w:rPr>
                <w:sz w:val="24"/>
              </w:rPr>
            </w:pPr>
            <w:r w:rsidRPr="00BF4DF5">
              <w:rPr>
                <w:spacing w:val="-2"/>
                <w:sz w:val="24"/>
              </w:rPr>
              <w:t xml:space="preserve">Воспитатели, </w:t>
            </w:r>
            <w:r w:rsidRPr="00BF4DF5">
              <w:rPr>
                <w:sz w:val="24"/>
              </w:rPr>
              <w:t>Инструктор</w:t>
            </w:r>
            <w:r w:rsidRPr="00BF4DF5">
              <w:rPr>
                <w:spacing w:val="-15"/>
                <w:sz w:val="24"/>
              </w:rPr>
              <w:t xml:space="preserve"> </w:t>
            </w:r>
            <w:r w:rsidRPr="00BF4DF5">
              <w:rPr>
                <w:sz w:val="24"/>
              </w:rPr>
              <w:t xml:space="preserve">по </w:t>
            </w:r>
            <w:r w:rsidRPr="00BF4DF5">
              <w:rPr>
                <w:spacing w:val="-2"/>
                <w:sz w:val="24"/>
              </w:rPr>
              <w:t>физической культуре</w:t>
            </w:r>
          </w:p>
        </w:tc>
      </w:tr>
      <w:tr w:rsidR="00BF4DF5" w:rsidRPr="00BF4DF5">
        <w:trPr>
          <w:trHeight w:val="1149"/>
        </w:trPr>
        <w:tc>
          <w:tcPr>
            <w:tcW w:w="2307" w:type="dxa"/>
          </w:tcPr>
          <w:p w:rsidR="00D80858" w:rsidRPr="00BF4DF5" w:rsidRDefault="00A923ED">
            <w:pPr>
              <w:pStyle w:val="TableParagraph"/>
              <w:spacing w:line="267" w:lineRule="exact"/>
              <w:ind w:left="9"/>
              <w:jc w:val="center"/>
              <w:rPr>
                <w:sz w:val="24"/>
              </w:rPr>
            </w:pPr>
            <w:r w:rsidRPr="00BF4DF5">
              <w:rPr>
                <w:sz w:val="24"/>
              </w:rPr>
              <w:t>30</w:t>
            </w:r>
            <w:r w:rsidRPr="00BF4DF5">
              <w:rPr>
                <w:spacing w:val="-3"/>
                <w:sz w:val="24"/>
              </w:rPr>
              <w:t xml:space="preserve"> </w:t>
            </w:r>
            <w:r w:rsidRPr="00BF4DF5">
              <w:rPr>
                <w:sz w:val="24"/>
              </w:rPr>
              <w:t>мая</w:t>
            </w:r>
            <w:r w:rsidRPr="00BF4DF5">
              <w:rPr>
                <w:spacing w:val="-1"/>
                <w:sz w:val="24"/>
              </w:rPr>
              <w:t xml:space="preserve"> </w:t>
            </w:r>
            <w:r w:rsidRPr="00BF4DF5">
              <w:rPr>
                <w:spacing w:val="-10"/>
                <w:sz w:val="24"/>
              </w:rPr>
              <w:t>–</w:t>
            </w:r>
          </w:p>
          <w:p w:rsidR="00D80858" w:rsidRPr="00BF4DF5" w:rsidRDefault="00A923ED">
            <w:pPr>
              <w:pStyle w:val="TableParagraph"/>
              <w:ind w:left="12"/>
              <w:jc w:val="center"/>
              <w:rPr>
                <w:sz w:val="24"/>
              </w:rPr>
            </w:pPr>
            <w:r w:rsidRPr="00BF4DF5">
              <w:rPr>
                <w:sz w:val="24"/>
              </w:rPr>
              <w:t>«Выпускной</w:t>
            </w:r>
            <w:r w:rsidRPr="00BF4DF5">
              <w:rPr>
                <w:spacing w:val="-8"/>
                <w:sz w:val="24"/>
              </w:rPr>
              <w:t xml:space="preserve"> </w:t>
            </w:r>
            <w:r w:rsidRPr="00BF4DF5">
              <w:rPr>
                <w:spacing w:val="-4"/>
                <w:sz w:val="24"/>
              </w:rPr>
              <w:t>бал»</w:t>
            </w:r>
          </w:p>
        </w:tc>
        <w:tc>
          <w:tcPr>
            <w:tcW w:w="6714" w:type="dxa"/>
          </w:tcPr>
          <w:p w:rsidR="00D80858" w:rsidRPr="00BF4DF5" w:rsidRDefault="00A923ED">
            <w:pPr>
              <w:pStyle w:val="TableParagraph"/>
              <w:spacing w:line="223" w:lineRule="exact"/>
              <w:rPr>
                <w:sz w:val="20"/>
              </w:rPr>
            </w:pPr>
            <w:r w:rsidRPr="00BF4DF5">
              <w:rPr>
                <w:sz w:val="20"/>
              </w:rPr>
              <w:t>Выпускной</w:t>
            </w:r>
            <w:r w:rsidRPr="00BF4DF5">
              <w:rPr>
                <w:spacing w:val="-9"/>
                <w:sz w:val="20"/>
              </w:rPr>
              <w:t xml:space="preserve"> </w:t>
            </w:r>
            <w:r w:rsidRPr="00BF4DF5">
              <w:rPr>
                <w:sz w:val="20"/>
              </w:rPr>
              <w:t>вечер</w:t>
            </w:r>
            <w:r w:rsidRPr="00BF4DF5">
              <w:rPr>
                <w:spacing w:val="-5"/>
                <w:sz w:val="20"/>
              </w:rPr>
              <w:t xml:space="preserve"> </w:t>
            </w:r>
            <w:r w:rsidRPr="00BF4DF5">
              <w:rPr>
                <w:sz w:val="20"/>
              </w:rPr>
              <w:t>–</w:t>
            </w:r>
            <w:r w:rsidRPr="00BF4DF5">
              <w:rPr>
                <w:spacing w:val="-6"/>
                <w:sz w:val="20"/>
              </w:rPr>
              <w:t xml:space="preserve"> </w:t>
            </w:r>
            <w:r w:rsidRPr="00BF4DF5">
              <w:rPr>
                <w:sz w:val="20"/>
              </w:rPr>
              <w:t>церемония,</w:t>
            </w:r>
            <w:r w:rsidRPr="00BF4DF5">
              <w:rPr>
                <w:spacing w:val="-8"/>
                <w:sz w:val="20"/>
              </w:rPr>
              <w:t xml:space="preserve"> </w:t>
            </w:r>
            <w:r w:rsidRPr="00BF4DF5">
              <w:rPr>
                <w:sz w:val="20"/>
              </w:rPr>
              <w:t>связанная</w:t>
            </w:r>
            <w:r w:rsidRPr="00BF4DF5">
              <w:rPr>
                <w:spacing w:val="-8"/>
                <w:sz w:val="20"/>
              </w:rPr>
              <w:t xml:space="preserve"> </w:t>
            </w:r>
            <w:r w:rsidRPr="00BF4DF5">
              <w:rPr>
                <w:sz w:val="20"/>
              </w:rPr>
              <w:t>с</w:t>
            </w:r>
            <w:r w:rsidRPr="00BF4DF5">
              <w:rPr>
                <w:spacing w:val="-7"/>
                <w:sz w:val="20"/>
              </w:rPr>
              <w:t xml:space="preserve"> </w:t>
            </w:r>
            <w:r w:rsidRPr="00BF4DF5">
              <w:rPr>
                <w:sz w:val="20"/>
              </w:rPr>
              <w:t>окончанием</w:t>
            </w:r>
            <w:r w:rsidRPr="00BF4DF5">
              <w:rPr>
                <w:spacing w:val="-6"/>
                <w:sz w:val="20"/>
              </w:rPr>
              <w:t xml:space="preserve"> </w:t>
            </w:r>
            <w:r w:rsidRPr="00BF4DF5">
              <w:rPr>
                <w:spacing w:val="-2"/>
                <w:sz w:val="20"/>
              </w:rPr>
              <w:t>учебного</w:t>
            </w:r>
          </w:p>
          <w:p w:rsidR="00D80858" w:rsidRPr="00BF4DF5" w:rsidRDefault="00A923ED">
            <w:pPr>
              <w:pStyle w:val="TableParagraph"/>
              <w:spacing w:line="230" w:lineRule="atLeast"/>
              <w:ind w:right="100"/>
              <w:rPr>
                <w:sz w:val="20"/>
              </w:rPr>
            </w:pPr>
            <w:r w:rsidRPr="00BF4DF5">
              <w:rPr>
                <w:sz w:val="20"/>
              </w:rPr>
              <w:t>заведения. Целью данного праздника является – доставить детям и их родителям</w:t>
            </w:r>
            <w:r w:rsidRPr="00BF4DF5">
              <w:rPr>
                <w:spacing w:val="-6"/>
                <w:sz w:val="20"/>
              </w:rPr>
              <w:t xml:space="preserve"> </w:t>
            </w:r>
            <w:r w:rsidRPr="00BF4DF5">
              <w:rPr>
                <w:sz w:val="20"/>
              </w:rPr>
              <w:t>эмоциональную</w:t>
            </w:r>
            <w:r w:rsidRPr="00BF4DF5">
              <w:rPr>
                <w:spacing w:val="-4"/>
                <w:sz w:val="20"/>
              </w:rPr>
              <w:t xml:space="preserve"> </w:t>
            </w:r>
            <w:r w:rsidRPr="00BF4DF5">
              <w:rPr>
                <w:sz w:val="20"/>
              </w:rPr>
              <w:t>радость</w:t>
            </w:r>
            <w:r w:rsidRPr="00BF4DF5">
              <w:rPr>
                <w:spacing w:val="-6"/>
                <w:sz w:val="20"/>
              </w:rPr>
              <w:t xml:space="preserve"> </w:t>
            </w:r>
            <w:r w:rsidRPr="00BF4DF5">
              <w:rPr>
                <w:sz w:val="20"/>
              </w:rPr>
              <w:t>в</w:t>
            </w:r>
            <w:r w:rsidRPr="00BF4DF5">
              <w:rPr>
                <w:spacing w:val="-7"/>
                <w:sz w:val="20"/>
              </w:rPr>
              <w:t xml:space="preserve"> </w:t>
            </w:r>
            <w:r w:rsidRPr="00BF4DF5">
              <w:rPr>
                <w:sz w:val="20"/>
              </w:rPr>
              <w:t>последний</w:t>
            </w:r>
            <w:r w:rsidRPr="00BF4DF5">
              <w:rPr>
                <w:spacing w:val="-5"/>
                <w:sz w:val="20"/>
              </w:rPr>
              <w:t xml:space="preserve"> </w:t>
            </w:r>
            <w:r w:rsidRPr="00BF4DF5">
              <w:rPr>
                <w:sz w:val="20"/>
              </w:rPr>
              <w:t>праздник</w:t>
            </w:r>
            <w:r w:rsidRPr="00BF4DF5">
              <w:rPr>
                <w:spacing w:val="-7"/>
                <w:sz w:val="20"/>
              </w:rPr>
              <w:t xml:space="preserve"> </w:t>
            </w:r>
            <w:r w:rsidRPr="00BF4DF5">
              <w:rPr>
                <w:sz w:val="20"/>
              </w:rPr>
              <w:t>в</w:t>
            </w:r>
            <w:r w:rsidRPr="00BF4DF5">
              <w:rPr>
                <w:spacing w:val="-4"/>
                <w:sz w:val="20"/>
              </w:rPr>
              <w:t xml:space="preserve"> </w:t>
            </w:r>
            <w:r w:rsidRPr="00BF4DF5">
              <w:rPr>
                <w:sz w:val="20"/>
              </w:rPr>
              <w:t>детском</w:t>
            </w:r>
            <w:r w:rsidRPr="00BF4DF5">
              <w:rPr>
                <w:spacing w:val="-5"/>
                <w:sz w:val="20"/>
              </w:rPr>
              <w:t xml:space="preserve"> </w:t>
            </w:r>
            <w:r w:rsidRPr="00BF4DF5">
              <w:rPr>
                <w:sz w:val="20"/>
              </w:rPr>
              <w:t>саду,</w:t>
            </w:r>
            <w:r w:rsidRPr="00BF4DF5">
              <w:rPr>
                <w:spacing w:val="-6"/>
                <w:sz w:val="20"/>
              </w:rPr>
              <w:t xml:space="preserve"> </w:t>
            </w:r>
            <w:r w:rsidRPr="00BF4DF5">
              <w:rPr>
                <w:sz w:val="20"/>
              </w:rPr>
              <w:t>а также показать уровень подготовки детей, их творческие музыкальные и хореографические способности.</w:t>
            </w:r>
          </w:p>
        </w:tc>
        <w:tc>
          <w:tcPr>
            <w:tcW w:w="2408" w:type="dxa"/>
          </w:tcPr>
          <w:p w:rsidR="00D80858" w:rsidRPr="00BF4DF5" w:rsidRDefault="00A923ED">
            <w:pPr>
              <w:pStyle w:val="TableParagraph"/>
              <w:spacing w:line="267" w:lineRule="exact"/>
              <w:ind w:left="13" w:right="8"/>
              <w:jc w:val="center"/>
              <w:rPr>
                <w:sz w:val="24"/>
              </w:rPr>
            </w:pPr>
            <w:r w:rsidRPr="00BF4DF5">
              <w:rPr>
                <w:spacing w:val="-2"/>
                <w:sz w:val="24"/>
              </w:rPr>
              <w:t>эстетическое</w:t>
            </w:r>
          </w:p>
        </w:tc>
        <w:tc>
          <w:tcPr>
            <w:tcW w:w="2103" w:type="dxa"/>
          </w:tcPr>
          <w:p w:rsidR="00D80858" w:rsidRPr="00BF4DF5" w:rsidRDefault="00A923ED">
            <w:pPr>
              <w:pStyle w:val="TableParagraph"/>
              <w:ind w:left="255" w:right="36" w:hanging="149"/>
              <w:rPr>
                <w:sz w:val="24"/>
              </w:rPr>
            </w:pPr>
            <w:r w:rsidRPr="00BF4DF5">
              <w:rPr>
                <w:spacing w:val="-2"/>
                <w:sz w:val="24"/>
              </w:rPr>
              <w:t xml:space="preserve">Подготовительная </w:t>
            </w:r>
            <w:r w:rsidRPr="00BF4DF5">
              <w:rPr>
                <w:sz w:val="24"/>
              </w:rPr>
              <w:t>к школе группа</w:t>
            </w:r>
          </w:p>
        </w:tc>
        <w:tc>
          <w:tcPr>
            <w:tcW w:w="1955" w:type="dxa"/>
          </w:tcPr>
          <w:p w:rsidR="00D80858" w:rsidRPr="00BF4DF5" w:rsidRDefault="00A923ED">
            <w:pPr>
              <w:pStyle w:val="TableParagraph"/>
              <w:ind w:left="243" w:right="239" w:firstLine="43"/>
              <w:jc w:val="both"/>
              <w:rPr>
                <w:sz w:val="24"/>
              </w:rPr>
            </w:pPr>
            <w:r w:rsidRPr="00BF4DF5">
              <w:rPr>
                <w:spacing w:val="-2"/>
                <w:sz w:val="24"/>
              </w:rPr>
              <w:t>Воспитатели, Музыкальный руководитель</w:t>
            </w:r>
          </w:p>
        </w:tc>
      </w:tr>
      <w:tr w:rsidR="00BF4DF5" w:rsidRPr="00BF4DF5">
        <w:trPr>
          <w:trHeight w:val="275"/>
        </w:trPr>
        <w:tc>
          <w:tcPr>
            <w:tcW w:w="15487" w:type="dxa"/>
            <w:gridSpan w:val="5"/>
          </w:tcPr>
          <w:p w:rsidR="00D80858" w:rsidRPr="00BF4DF5" w:rsidRDefault="00A923ED">
            <w:pPr>
              <w:pStyle w:val="TableParagraph"/>
              <w:spacing w:line="256" w:lineRule="exact"/>
              <w:ind w:left="718" w:right="709"/>
              <w:jc w:val="center"/>
              <w:rPr>
                <w:b/>
                <w:sz w:val="24"/>
              </w:rPr>
            </w:pPr>
            <w:r w:rsidRPr="00BF4DF5">
              <w:rPr>
                <w:b/>
                <w:spacing w:val="-4"/>
                <w:sz w:val="24"/>
              </w:rPr>
              <w:t>ИЮНЬ</w:t>
            </w:r>
          </w:p>
        </w:tc>
      </w:tr>
      <w:tr w:rsidR="00BF4DF5" w:rsidRPr="00BF4DF5">
        <w:trPr>
          <w:trHeight w:val="827"/>
        </w:trPr>
        <w:tc>
          <w:tcPr>
            <w:tcW w:w="2307" w:type="dxa"/>
          </w:tcPr>
          <w:p w:rsidR="00D80858" w:rsidRPr="00BF4DF5" w:rsidRDefault="00A923ED">
            <w:pPr>
              <w:pStyle w:val="TableParagraph"/>
              <w:spacing w:line="268" w:lineRule="exact"/>
              <w:ind w:left="14"/>
              <w:jc w:val="center"/>
              <w:rPr>
                <w:sz w:val="24"/>
              </w:rPr>
            </w:pPr>
            <w:r w:rsidRPr="00BF4DF5">
              <w:rPr>
                <w:sz w:val="24"/>
              </w:rPr>
              <w:t>1 июня</w:t>
            </w:r>
            <w:r w:rsidRPr="00BF4DF5">
              <w:rPr>
                <w:spacing w:val="1"/>
                <w:sz w:val="24"/>
              </w:rPr>
              <w:t xml:space="preserve"> </w:t>
            </w:r>
            <w:r w:rsidRPr="00BF4DF5">
              <w:rPr>
                <w:spacing w:val="-10"/>
                <w:sz w:val="24"/>
              </w:rPr>
              <w:t>–</w:t>
            </w:r>
          </w:p>
          <w:p w:rsidR="00D80858" w:rsidRPr="00BF4DF5" w:rsidRDefault="00A923ED">
            <w:pPr>
              <w:pStyle w:val="TableParagraph"/>
              <w:spacing w:line="270" w:lineRule="atLeast"/>
              <w:ind w:left="419" w:right="407"/>
              <w:jc w:val="center"/>
              <w:rPr>
                <w:sz w:val="24"/>
              </w:rPr>
            </w:pPr>
            <w:r w:rsidRPr="00BF4DF5">
              <w:rPr>
                <w:sz w:val="24"/>
              </w:rPr>
              <w:t>«День</w:t>
            </w:r>
            <w:r w:rsidRPr="00BF4DF5">
              <w:rPr>
                <w:spacing w:val="-15"/>
                <w:sz w:val="24"/>
              </w:rPr>
              <w:t xml:space="preserve"> </w:t>
            </w:r>
            <w:r w:rsidRPr="00BF4DF5">
              <w:rPr>
                <w:sz w:val="24"/>
              </w:rPr>
              <w:t xml:space="preserve">защиты </w:t>
            </w:r>
            <w:r w:rsidRPr="00BF4DF5">
              <w:rPr>
                <w:spacing w:val="-2"/>
                <w:sz w:val="24"/>
              </w:rPr>
              <w:t>детей»</w:t>
            </w:r>
          </w:p>
        </w:tc>
        <w:tc>
          <w:tcPr>
            <w:tcW w:w="6714" w:type="dxa"/>
          </w:tcPr>
          <w:p w:rsidR="00D80858" w:rsidRPr="00BF4DF5" w:rsidRDefault="00A923ED">
            <w:pPr>
              <w:pStyle w:val="TableParagraph"/>
              <w:ind w:right="100" w:firstLine="28"/>
              <w:rPr>
                <w:sz w:val="20"/>
              </w:rPr>
            </w:pPr>
            <w:r w:rsidRPr="00BF4DF5">
              <w:rPr>
                <w:sz w:val="20"/>
              </w:rPr>
              <w:t>Международный</w:t>
            </w:r>
            <w:r w:rsidRPr="00BF4DF5">
              <w:rPr>
                <w:spacing w:val="-5"/>
                <w:sz w:val="20"/>
              </w:rPr>
              <w:t xml:space="preserve"> </w:t>
            </w:r>
            <w:r w:rsidRPr="00BF4DF5">
              <w:rPr>
                <w:sz w:val="20"/>
              </w:rPr>
              <w:t>день</w:t>
            </w:r>
            <w:r w:rsidRPr="00BF4DF5">
              <w:rPr>
                <w:spacing w:val="-7"/>
                <w:sz w:val="20"/>
              </w:rPr>
              <w:t xml:space="preserve"> </w:t>
            </w:r>
            <w:r w:rsidRPr="00BF4DF5">
              <w:rPr>
                <w:sz w:val="20"/>
              </w:rPr>
              <w:t>защиты</w:t>
            </w:r>
            <w:r w:rsidRPr="00BF4DF5">
              <w:rPr>
                <w:spacing w:val="-7"/>
                <w:sz w:val="20"/>
              </w:rPr>
              <w:t xml:space="preserve"> </w:t>
            </w:r>
            <w:r w:rsidRPr="00BF4DF5">
              <w:rPr>
                <w:sz w:val="20"/>
              </w:rPr>
              <w:t>детей</w:t>
            </w:r>
            <w:r w:rsidRPr="00BF4DF5">
              <w:rPr>
                <w:spacing w:val="-5"/>
                <w:sz w:val="20"/>
              </w:rPr>
              <w:t xml:space="preserve"> </w:t>
            </w:r>
            <w:r w:rsidRPr="00BF4DF5">
              <w:rPr>
                <w:sz w:val="20"/>
              </w:rPr>
              <w:t>–</w:t>
            </w:r>
            <w:r w:rsidRPr="00BF4DF5">
              <w:rPr>
                <w:spacing w:val="-6"/>
                <w:sz w:val="20"/>
              </w:rPr>
              <w:t xml:space="preserve"> </w:t>
            </w:r>
            <w:r w:rsidRPr="00BF4DF5">
              <w:rPr>
                <w:sz w:val="20"/>
              </w:rPr>
              <w:t>всемирный</w:t>
            </w:r>
            <w:r w:rsidRPr="00BF4DF5">
              <w:rPr>
                <w:spacing w:val="-7"/>
                <w:sz w:val="20"/>
              </w:rPr>
              <w:t xml:space="preserve"> </w:t>
            </w:r>
            <w:r w:rsidRPr="00BF4DF5">
              <w:rPr>
                <w:sz w:val="20"/>
              </w:rPr>
              <w:t>праздник,</w:t>
            </w:r>
            <w:r w:rsidRPr="00BF4DF5">
              <w:rPr>
                <w:spacing w:val="-7"/>
                <w:sz w:val="20"/>
              </w:rPr>
              <w:t xml:space="preserve"> </w:t>
            </w:r>
            <w:r w:rsidRPr="00BF4DF5">
              <w:rPr>
                <w:sz w:val="20"/>
              </w:rPr>
              <w:t>направленный на улучшение благополучия детей. В торжествах участвуют дети и их родители, воспитатели и учителя, правозащитные и благотворительные</w:t>
            </w:r>
          </w:p>
        </w:tc>
        <w:tc>
          <w:tcPr>
            <w:tcW w:w="2408" w:type="dxa"/>
          </w:tcPr>
          <w:p w:rsidR="00D80858" w:rsidRPr="00BF4DF5" w:rsidRDefault="00A923ED">
            <w:pPr>
              <w:pStyle w:val="TableParagraph"/>
              <w:spacing w:line="268" w:lineRule="exact"/>
              <w:ind w:left="13" w:right="3"/>
              <w:jc w:val="center"/>
              <w:rPr>
                <w:sz w:val="24"/>
              </w:rPr>
            </w:pPr>
            <w:r w:rsidRPr="00BF4DF5">
              <w:rPr>
                <w:spacing w:val="-2"/>
                <w:sz w:val="24"/>
              </w:rPr>
              <w:t>социальное</w:t>
            </w:r>
          </w:p>
        </w:tc>
        <w:tc>
          <w:tcPr>
            <w:tcW w:w="2103" w:type="dxa"/>
          </w:tcPr>
          <w:p w:rsidR="00D80858" w:rsidRPr="00BF4DF5" w:rsidRDefault="00A923ED">
            <w:pPr>
              <w:pStyle w:val="TableParagraph"/>
              <w:ind w:left="671" w:right="239"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5" w:type="dxa"/>
          </w:tcPr>
          <w:p w:rsidR="00D80858" w:rsidRPr="00BF4DF5" w:rsidRDefault="00A923ED">
            <w:pPr>
              <w:pStyle w:val="TableParagraph"/>
              <w:ind w:left="243" w:firstLine="43"/>
              <w:rPr>
                <w:sz w:val="24"/>
              </w:rPr>
            </w:pPr>
            <w:r w:rsidRPr="00BF4DF5">
              <w:rPr>
                <w:spacing w:val="-2"/>
                <w:sz w:val="24"/>
              </w:rPr>
              <w:t>Воспитатели, Музыкальный</w:t>
            </w:r>
          </w:p>
          <w:p w:rsidR="00D80858" w:rsidRPr="00BF4DF5" w:rsidRDefault="00A923ED">
            <w:pPr>
              <w:pStyle w:val="TableParagraph"/>
              <w:spacing w:line="264" w:lineRule="exact"/>
              <w:ind w:left="243"/>
              <w:rPr>
                <w:sz w:val="24"/>
              </w:rPr>
            </w:pPr>
            <w:r w:rsidRPr="00BF4DF5">
              <w:rPr>
                <w:spacing w:val="-2"/>
                <w:sz w:val="24"/>
              </w:rPr>
              <w:t>руководитель,</w:t>
            </w:r>
          </w:p>
        </w:tc>
      </w:tr>
    </w:tbl>
    <w:p w:rsidR="00D80858" w:rsidRPr="00BF4DF5" w:rsidRDefault="00D80858">
      <w:pPr>
        <w:spacing w:line="264" w:lineRule="exact"/>
        <w:rPr>
          <w:sz w:val="24"/>
        </w:rPr>
        <w:sectPr w:rsidR="00D80858" w:rsidRPr="00BF4DF5">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3409"/>
        <w:gridCol w:w="3306"/>
        <w:gridCol w:w="2409"/>
        <w:gridCol w:w="2104"/>
        <w:gridCol w:w="1956"/>
      </w:tblGrid>
      <w:tr w:rsidR="00BF4DF5" w:rsidRPr="00BF4DF5">
        <w:trPr>
          <w:trHeight w:val="827"/>
        </w:trPr>
        <w:tc>
          <w:tcPr>
            <w:tcW w:w="2307" w:type="dxa"/>
          </w:tcPr>
          <w:p w:rsidR="00D80858" w:rsidRPr="00BF4DF5" w:rsidRDefault="00D80858">
            <w:pPr>
              <w:pStyle w:val="TableParagraph"/>
              <w:ind w:left="0"/>
              <w:rPr>
                <w:sz w:val="20"/>
              </w:rPr>
            </w:pPr>
          </w:p>
        </w:tc>
        <w:tc>
          <w:tcPr>
            <w:tcW w:w="6715" w:type="dxa"/>
            <w:gridSpan w:val="2"/>
          </w:tcPr>
          <w:p w:rsidR="00D80858" w:rsidRPr="00BF4DF5" w:rsidRDefault="00A923ED">
            <w:pPr>
              <w:pStyle w:val="TableParagraph"/>
              <w:ind w:right="202"/>
              <w:rPr>
                <w:sz w:val="20"/>
              </w:rPr>
            </w:pPr>
            <w:r w:rsidRPr="00BF4DF5">
              <w:rPr>
                <w:sz w:val="20"/>
              </w:rPr>
              <w:t>организации. Цель праздника – защитить права ребенка, обратить внимание</w:t>
            </w:r>
            <w:r w:rsidRPr="00BF4DF5">
              <w:rPr>
                <w:spacing w:val="-3"/>
                <w:sz w:val="20"/>
              </w:rPr>
              <w:t xml:space="preserve"> </w:t>
            </w:r>
            <w:r w:rsidRPr="00BF4DF5">
              <w:rPr>
                <w:sz w:val="20"/>
              </w:rPr>
              <w:t>людей</w:t>
            </w:r>
            <w:r w:rsidRPr="00BF4DF5">
              <w:rPr>
                <w:spacing w:val="-5"/>
                <w:sz w:val="20"/>
              </w:rPr>
              <w:t xml:space="preserve"> </w:t>
            </w:r>
            <w:r w:rsidRPr="00BF4DF5">
              <w:rPr>
                <w:sz w:val="20"/>
              </w:rPr>
              <w:t>на</w:t>
            </w:r>
            <w:r w:rsidRPr="00BF4DF5">
              <w:rPr>
                <w:spacing w:val="-6"/>
                <w:sz w:val="20"/>
              </w:rPr>
              <w:t xml:space="preserve"> </w:t>
            </w:r>
            <w:r w:rsidRPr="00BF4DF5">
              <w:rPr>
                <w:sz w:val="20"/>
              </w:rPr>
              <w:t>проблемы</w:t>
            </w:r>
            <w:r w:rsidRPr="00BF4DF5">
              <w:rPr>
                <w:spacing w:val="-6"/>
                <w:sz w:val="20"/>
              </w:rPr>
              <w:t xml:space="preserve"> </w:t>
            </w:r>
            <w:r w:rsidRPr="00BF4DF5">
              <w:rPr>
                <w:sz w:val="20"/>
              </w:rPr>
              <w:t>несовершеннолетних,</w:t>
            </w:r>
            <w:r w:rsidRPr="00BF4DF5">
              <w:rPr>
                <w:spacing w:val="-6"/>
                <w:sz w:val="20"/>
              </w:rPr>
              <w:t xml:space="preserve"> </w:t>
            </w:r>
            <w:r w:rsidRPr="00BF4DF5">
              <w:rPr>
                <w:sz w:val="20"/>
              </w:rPr>
              <w:t>их</w:t>
            </w:r>
            <w:r w:rsidRPr="00BF4DF5">
              <w:rPr>
                <w:spacing w:val="-7"/>
                <w:sz w:val="20"/>
              </w:rPr>
              <w:t xml:space="preserve"> </w:t>
            </w:r>
            <w:r w:rsidRPr="00BF4DF5">
              <w:rPr>
                <w:sz w:val="20"/>
              </w:rPr>
              <w:t>роль</w:t>
            </w:r>
            <w:r w:rsidRPr="00BF4DF5">
              <w:rPr>
                <w:spacing w:val="-6"/>
                <w:sz w:val="20"/>
              </w:rPr>
              <w:t xml:space="preserve"> </w:t>
            </w:r>
            <w:r w:rsidRPr="00BF4DF5">
              <w:rPr>
                <w:sz w:val="20"/>
              </w:rPr>
              <w:t>и</w:t>
            </w:r>
            <w:r w:rsidRPr="00BF4DF5">
              <w:rPr>
                <w:spacing w:val="-7"/>
                <w:sz w:val="20"/>
              </w:rPr>
              <w:t xml:space="preserve"> </w:t>
            </w:r>
            <w:r w:rsidRPr="00BF4DF5">
              <w:rPr>
                <w:sz w:val="20"/>
              </w:rPr>
              <w:t>место</w:t>
            </w:r>
            <w:r w:rsidRPr="00BF4DF5">
              <w:rPr>
                <w:spacing w:val="-5"/>
                <w:sz w:val="20"/>
              </w:rPr>
              <w:t xml:space="preserve"> </w:t>
            </w:r>
            <w:r w:rsidRPr="00BF4DF5">
              <w:rPr>
                <w:sz w:val="20"/>
              </w:rPr>
              <w:t xml:space="preserve">в </w:t>
            </w:r>
            <w:r w:rsidRPr="00BF4DF5">
              <w:rPr>
                <w:spacing w:val="-2"/>
                <w:sz w:val="20"/>
              </w:rPr>
              <w:t>обществе.</w:t>
            </w:r>
          </w:p>
        </w:tc>
        <w:tc>
          <w:tcPr>
            <w:tcW w:w="2409" w:type="dxa"/>
          </w:tcPr>
          <w:p w:rsidR="00D80858" w:rsidRPr="00BF4DF5" w:rsidRDefault="00D80858">
            <w:pPr>
              <w:pStyle w:val="TableParagraph"/>
              <w:ind w:left="0"/>
              <w:rPr>
                <w:sz w:val="20"/>
              </w:rPr>
            </w:pPr>
          </w:p>
        </w:tc>
        <w:tc>
          <w:tcPr>
            <w:tcW w:w="2104" w:type="dxa"/>
          </w:tcPr>
          <w:p w:rsidR="00D80858" w:rsidRPr="00BF4DF5" w:rsidRDefault="00D80858">
            <w:pPr>
              <w:pStyle w:val="TableParagraph"/>
              <w:ind w:left="0"/>
              <w:rPr>
                <w:sz w:val="20"/>
              </w:rPr>
            </w:pPr>
          </w:p>
        </w:tc>
        <w:tc>
          <w:tcPr>
            <w:tcW w:w="1956" w:type="dxa"/>
          </w:tcPr>
          <w:p w:rsidR="00D80858" w:rsidRPr="00BF4DF5" w:rsidRDefault="00A923ED">
            <w:pPr>
              <w:pStyle w:val="TableParagraph"/>
              <w:ind w:left="12" w:right="13"/>
              <w:jc w:val="center"/>
              <w:rPr>
                <w:sz w:val="24"/>
              </w:rPr>
            </w:pPr>
            <w:r w:rsidRPr="00BF4DF5">
              <w:rPr>
                <w:sz w:val="24"/>
              </w:rPr>
              <w:t>Инструктор</w:t>
            </w:r>
            <w:r w:rsidRPr="00BF4DF5">
              <w:rPr>
                <w:spacing w:val="-15"/>
                <w:sz w:val="24"/>
              </w:rPr>
              <w:t xml:space="preserve"> </w:t>
            </w:r>
            <w:r w:rsidRPr="00BF4DF5">
              <w:rPr>
                <w:sz w:val="24"/>
              </w:rPr>
              <w:t xml:space="preserve">по </w:t>
            </w:r>
            <w:r w:rsidRPr="00BF4DF5">
              <w:rPr>
                <w:spacing w:val="-2"/>
                <w:sz w:val="24"/>
              </w:rPr>
              <w:t>физической</w:t>
            </w:r>
          </w:p>
          <w:p w:rsidR="00D80858" w:rsidRPr="00BF4DF5" w:rsidRDefault="00A923ED">
            <w:pPr>
              <w:pStyle w:val="TableParagraph"/>
              <w:spacing w:line="264" w:lineRule="exact"/>
              <w:ind w:left="12" w:right="13"/>
              <w:jc w:val="center"/>
              <w:rPr>
                <w:sz w:val="24"/>
              </w:rPr>
            </w:pPr>
            <w:r w:rsidRPr="00BF4DF5">
              <w:rPr>
                <w:spacing w:val="-2"/>
                <w:sz w:val="24"/>
              </w:rPr>
              <w:t>культуре</w:t>
            </w:r>
          </w:p>
        </w:tc>
      </w:tr>
      <w:tr w:rsidR="00BF4DF5" w:rsidRPr="00BF4DF5">
        <w:trPr>
          <w:trHeight w:val="225"/>
        </w:trPr>
        <w:tc>
          <w:tcPr>
            <w:tcW w:w="2307" w:type="dxa"/>
            <w:vMerge w:val="restart"/>
          </w:tcPr>
          <w:p w:rsidR="00D80858" w:rsidRPr="00BF4DF5" w:rsidRDefault="00A923ED">
            <w:pPr>
              <w:pStyle w:val="TableParagraph"/>
              <w:spacing w:line="269" w:lineRule="exact"/>
              <w:ind w:left="14"/>
              <w:jc w:val="center"/>
              <w:rPr>
                <w:sz w:val="24"/>
              </w:rPr>
            </w:pPr>
            <w:r w:rsidRPr="00BF4DF5">
              <w:rPr>
                <w:sz w:val="24"/>
              </w:rPr>
              <w:t>5 июня</w:t>
            </w:r>
            <w:r w:rsidRPr="00BF4DF5">
              <w:rPr>
                <w:spacing w:val="1"/>
                <w:sz w:val="24"/>
              </w:rPr>
              <w:t xml:space="preserve"> </w:t>
            </w:r>
            <w:r w:rsidRPr="00BF4DF5">
              <w:rPr>
                <w:spacing w:val="-10"/>
                <w:sz w:val="24"/>
              </w:rPr>
              <w:t>–</w:t>
            </w:r>
          </w:p>
          <w:p w:rsidR="00D80858" w:rsidRPr="00BF4DF5" w:rsidRDefault="00A923ED">
            <w:pPr>
              <w:pStyle w:val="TableParagraph"/>
              <w:ind w:left="234" w:right="220"/>
              <w:jc w:val="center"/>
              <w:rPr>
                <w:sz w:val="24"/>
              </w:rPr>
            </w:pPr>
            <w:r w:rsidRPr="00BF4DF5">
              <w:rPr>
                <w:sz w:val="24"/>
              </w:rPr>
              <w:t>«</w:t>
            </w:r>
            <w:r w:rsidRPr="00BF4DF5">
              <w:rPr>
                <w:sz w:val="24"/>
                <w:shd w:val="clear" w:color="auto" w:fill="FAFAFA"/>
              </w:rPr>
              <w:t>Всемирный</w:t>
            </w:r>
            <w:r w:rsidRPr="00BF4DF5">
              <w:rPr>
                <w:spacing w:val="-15"/>
                <w:sz w:val="24"/>
                <w:shd w:val="clear" w:color="auto" w:fill="FAFAFA"/>
              </w:rPr>
              <w:t xml:space="preserve"> </w:t>
            </w:r>
            <w:r w:rsidRPr="00BF4DF5">
              <w:rPr>
                <w:sz w:val="24"/>
                <w:shd w:val="clear" w:color="auto" w:fill="FAFAFA"/>
              </w:rPr>
              <w:t>день</w:t>
            </w:r>
            <w:r w:rsidRPr="00BF4DF5">
              <w:rPr>
                <w:sz w:val="24"/>
              </w:rPr>
              <w:t xml:space="preserve"> </w:t>
            </w:r>
            <w:r w:rsidRPr="00BF4DF5">
              <w:rPr>
                <w:spacing w:val="-2"/>
                <w:sz w:val="24"/>
                <w:shd w:val="clear" w:color="auto" w:fill="FAFAFA"/>
              </w:rPr>
              <w:t>окружающей</w:t>
            </w:r>
          </w:p>
          <w:p w:rsidR="00D80858" w:rsidRPr="00BF4DF5" w:rsidRDefault="00A923ED">
            <w:pPr>
              <w:pStyle w:val="TableParagraph"/>
              <w:ind w:left="16"/>
              <w:jc w:val="center"/>
              <w:rPr>
                <w:sz w:val="24"/>
              </w:rPr>
            </w:pPr>
            <w:r w:rsidRPr="00BF4DF5">
              <w:rPr>
                <w:spacing w:val="-2"/>
                <w:sz w:val="24"/>
                <w:shd w:val="clear" w:color="auto" w:fill="FAFAFA"/>
              </w:rPr>
              <w:t>среды</w:t>
            </w:r>
            <w:r w:rsidRPr="00BF4DF5">
              <w:rPr>
                <w:spacing w:val="-2"/>
                <w:sz w:val="24"/>
              </w:rPr>
              <w:t>»</w:t>
            </w:r>
          </w:p>
        </w:tc>
        <w:tc>
          <w:tcPr>
            <w:tcW w:w="3409" w:type="dxa"/>
            <w:tcBorders>
              <w:bottom w:val="nil"/>
              <w:right w:val="single" w:sz="48" w:space="0" w:color="FFFFFF"/>
            </w:tcBorders>
          </w:tcPr>
          <w:p w:rsidR="00D80858" w:rsidRPr="00BF4DF5" w:rsidRDefault="00A923ED">
            <w:pPr>
              <w:pStyle w:val="TableParagraph"/>
              <w:spacing w:line="205" w:lineRule="exact"/>
              <w:ind w:left="138" w:right="-116"/>
              <w:rPr>
                <w:sz w:val="20"/>
              </w:rPr>
            </w:pPr>
            <w:r w:rsidRPr="00BF4DF5">
              <w:rPr>
                <w:sz w:val="20"/>
                <w:shd w:val="clear" w:color="auto" w:fill="FAFAFA"/>
              </w:rPr>
              <w:t>Всемирный</w:t>
            </w:r>
            <w:r w:rsidRPr="00BF4DF5">
              <w:rPr>
                <w:spacing w:val="-9"/>
                <w:sz w:val="20"/>
                <w:shd w:val="clear" w:color="auto" w:fill="FAFAFA"/>
              </w:rPr>
              <w:t xml:space="preserve"> </w:t>
            </w:r>
            <w:r w:rsidRPr="00BF4DF5">
              <w:rPr>
                <w:sz w:val="20"/>
                <w:shd w:val="clear" w:color="auto" w:fill="FAFAFA"/>
              </w:rPr>
              <w:t>день</w:t>
            </w:r>
            <w:r w:rsidRPr="00BF4DF5">
              <w:rPr>
                <w:spacing w:val="-7"/>
                <w:sz w:val="20"/>
                <w:shd w:val="clear" w:color="auto" w:fill="FAFAFA"/>
              </w:rPr>
              <w:t xml:space="preserve"> </w:t>
            </w:r>
            <w:r w:rsidRPr="00BF4DF5">
              <w:rPr>
                <w:sz w:val="20"/>
                <w:shd w:val="clear" w:color="auto" w:fill="FAFAFA"/>
              </w:rPr>
              <w:t>окружающей</w:t>
            </w:r>
            <w:r w:rsidRPr="00BF4DF5">
              <w:rPr>
                <w:spacing w:val="-9"/>
                <w:sz w:val="20"/>
                <w:shd w:val="clear" w:color="auto" w:fill="FAFAFA"/>
              </w:rPr>
              <w:t xml:space="preserve"> </w:t>
            </w:r>
            <w:r w:rsidRPr="00BF4DF5">
              <w:rPr>
                <w:sz w:val="20"/>
                <w:shd w:val="clear" w:color="auto" w:fill="FAFAFA"/>
              </w:rPr>
              <w:t>среды</w:t>
            </w:r>
            <w:r w:rsidRPr="00BF4DF5">
              <w:rPr>
                <w:spacing w:val="-5"/>
                <w:sz w:val="20"/>
                <w:shd w:val="clear" w:color="auto" w:fill="FAFAFA"/>
              </w:rPr>
              <w:t xml:space="preserve"> </w:t>
            </w:r>
            <w:r w:rsidRPr="00BF4DF5">
              <w:rPr>
                <w:spacing w:val="-10"/>
                <w:sz w:val="20"/>
              </w:rPr>
              <w:t>–</w:t>
            </w:r>
          </w:p>
        </w:tc>
        <w:tc>
          <w:tcPr>
            <w:tcW w:w="3306" w:type="dxa"/>
            <w:tcBorders>
              <w:left w:val="single" w:sz="48" w:space="0" w:color="FFFFFF"/>
              <w:bottom w:val="nil"/>
            </w:tcBorders>
          </w:tcPr>
          <w:p w:rsidR="00D80858" w:rsidRPr="00BF4DF5" w:rsidRDefault="00A923ED">
            <w:pPr>
              <w:pStyle w:val="TableParagraph"/>
              <w:spacing w:line="205" w:lineRule="exact"/>
              <w:ind w:left="-6"/>
              <w:rPr>
                <w:sz w:val="20"/>
              </w:rPr>
            </w:pPr>
            <w:r w:rsidRPr="00BF4DF5">
              <w:rPr>
                <w:spacing w:val="-5"/>
                <w:sz w:val="20"/>
                <w:shd w:val="clear" w:color="auto" w:fill="FAFAFA"/>
              </w:rPr>
              <w:t xml:space="preserve"> </w:t>
            </w:r>
            <w:r w:rsidRPr="00BF4DF5">
              <w:rPr>
                <w:sz w:val="20"/>
                <w:shd w:val="clear" w:color="auto" w:fill="FAFAFA"/>
              </w:rPr>
              <w:t>это</w:t>
            </w:r>
            <w:r w:rsidRPr="00BF4DF5">
              <w:rPr>
                <w:spacing w:val="-4"/>
                <w:sz w:val="20"/>
                <w:shd w:val="clear" w:color="auto" w:fill="FAFAFA"/>
              </w:rPr>
              <w:t xml:space="preserve"> </w:t>
            </w:r>
            <w:r w:rsidRPr="00BF4DF5">
              <w:rPr>
                <w:sz w:val="20"/>
                <w:shd w:val="clear" w:color="auto" w:fill="FAFAFA"/>
              </w:rPr>
              <w:t>событие</w:t>
            </w:r>
            <w:r w:rsidRPr="00BF4DF5">
              <w:rPr>
                <w:spacing w:val="-4"/>
                <w:sz w:val="20"/>
                <w:shd w:val="clear" w:color="auto" w:fill="FAFAFA"/>
              </w:rPr>
              <w:t xml:space="preserve"> </w:t>
            </w:r>
            <w:r w:rsidRPr="00BF4DF5">
              <w:rPr>
                <w:sz w:val="20"/>
                <w:shd w:val="clear" w:color="auto" w:fill="FAFAFA"/>
              </w:rPr>
              <w:t>как</w:t>
            </w:r>
            <w:r w:rsidRPr="00BF4DF5">
              <w:rPr>
                <w:spacing w:val="-2"/>
                <w:sz w:val="20"/>
                <w:shd w:val="clear" w:color="auto" w:fill="FAFAFA"/>
              </w:rPr>
              <w:t xml:space="preserve"> </w:t>
            </w:r>
            <w:r w:rsidRPr="00BF4DF5">
              <w:rPr>
                <w:sz w:val="20"/>
                <w:shd w:val="clear" w:color="auto" w:fill="FAFAFA"/>
              </w:rPr>
              <w:t>для</w:t>
            </w:r>
            <w:r w:rsidRPr="00BF4DF5">
              <w:rPr>
                <w:spacing w:val="-3"/>
                <w:sz w:val="20"/>
                <w:shd w:val="clear" w:color="auto" w:fill="FAFAFA"/>
              </w:rPr>
              <w:t xml:space="preserve"> </w:t>
            </w:r>
            <w:r w:rsidRPr="00BF4DF5">
              <w:rPr>
                <w:spacing w:val="-2"/>
                <w:sz w:val="20"/>
                <w:shd w:val="clear" w:color="auto" w:fill="FAFAFA"/>
              </w:rPr>
              <w:t>каждого</w:t>
            </w:r>
          </w:p>
        </w:tc>
        <w:tc>
          <w:tcPr>
            <w:tcW w:w="2409" w:type="dxa"/>
            <w:vMerge w:val="restart"/>
          </w:tcPr>
          <w:p w:rsidR="00D80858" w:rsidRPr="00BF4DF5" w:rsidRDefault="00A923ED">
            <w:pPr>
              <w:pStyle w:val="TableParagraph"/>
              <w:spacing w:line="237" w:lineRule="auto"/>
              <w:ind w:left="406" w:hanging="44"/>
              <w:rPr>
                <w:sz w:val="24"/>
              </w:rPr>
            </w:pPr>
            <w:r w:rsidRPr="00BF4DF5">
              <w:rPr>
                <w:spacing w:val="-2"/>
                <w:sz w:val="24"/>
              </w:rPr>
              <w:t>патриотическое, познавательное</w:t>
            </w:r>
          </w:p>
        </w:tc>
        <w:tc>
          <w:tcPr>
            <w:tcW w:w="2104" w:type="dxa"/>
            <w:vMerge w:val="restart"/>
          </w:tcPr>
          <w:p w:rsidR="00D80858" w:rsidRPr="00BF4DF5" w:rsidRDefault="00A923ED">
            <w:pPr>
              <w:pStyle w:val="TableParagraph"/>
              <w:ind w:left="126" w:right="123" w:hanging="2"/>
              <w:jc w:val="center"/>
              <w:rPr>
                <w:sz w:val="24"/>
              </w:rPr>
            </w:pPr>
            <w:r w:rsidRPr="00BF4DF5">
              <w:rPr>
                <w:spacing w:val="-2"/>
                <w:sz w:val="24"/>
              </w:rPr>
              <w:t xml:space="preserve">Старшая, подготовительная </w:t>
            </w:r>
            <w:r w:rsidRPr="00BF4DF5">
              <w:rPr>
                <w:sz w:val="24"/>
              </w:rPr>
              <w:t>к школе группы</w:t>
            </w:r>
          </w:p>
        </w:tc>
        <w:tc>
          <w:tcPr>
            <w:tcW w:w="1956" w:type="dxa"/>
            <w:vMerge w:val="restart"/>
          </w:tcPr>
          <w:p w:rsidR="00D80858" w:rsidRPr="00BF4DF5" w:rsidRDefault="00A923ED">
            <w:pPr>
              <w:pStyle w:val="TableParagraph"/>
              <w:spacing w:line="270" w:lineRule="exact"/>
              <w:ind w:left="314"/>
              <w:rPr>
                <w:sz w:val="24"/>
              </w:rPr>
            </w:pPr>
            <w:r w:rsidRPr="00BF4DF5">
              <w:rPr>
                <w:spacing w:val="-2"/>
                <w:sz w:val="24"/>
              </w:rPr>
              <w:t>Воспитатели</w:t>
            </w:r>
          </w:p>
        </w:tc>
      </w:tr>
      <w:tr w:rsidR="00BF4DF5" w:rsidRPr="00BF4DF5">
        <w:trPr>
          <w:trHeight w:val="1835"/>
        </w:trPr>
        <w:tc>
          <w:tcPr>
            <w:tcW w:w="2307" w:type="dxa"/>
            <w:vMerge/>
            <w:tcBorders>
              <w:top w:val="nil"/>
            </w:tcBorders>
          </w:tcPr>
          <w:p w:rsidR="00D80858" w:rsidRPr="00BF4DF5" w:rsidRDefault="00D80858">
            <w:pPr>
              <w:rPr>
                <w:sz w:val="2"/>
                <w:szCs w:val="2"/>
              </w:rPr>
            </w:pPr>
          </w:p>
        </w:tc>
        <w:tc>
          <w:tcPr>
            <w:tcW w:w="6715" w:type="dxa"/>
            <w:gridSpan w:val="2"/>
            <w:tcBorders>
              <w:top w:val="nil"/>
            </w:tcBorders>
          </w:tcPr>
          <w:p w:rsidR="00D80858" w:rsidRPr="00BF4DF5" w:rsidRDefault="00A923ED">
            <w:pPr>
              <w:pStyle w:val="TableParagraph"/>
              <w:ind w:right="124"/>
              <w:rPr>
                <w:sz w:val="20"/>
              </w:rPr>
            </w:pPr>
            <w:r w:rsidRPr="00BF4DF5">
              <w:rPr>
                <w:sz w:val="20"/>
                <w:shd w:val="clear" w:color="auto" w:fill="FAFAFA"/>
              </w:rPr>
              <w:t>человека,</w:t>
            </w:r>
            <w:r w:rsidRPr="00BF4DF5">
              <w:rPr>
                <w:spacing w:val="-3"/>
                <w:sz w:val="20"/>
                <w:shd w:val="clear" w:color="auto" w:fill="FAFAFA"/>
              </w:rPr>
              <w:t xml:space="preserve"> </w:t>
            </w:r>
            <w:r w:rsidRPr="00BF4DF5">
              <w:rPr>
                <w:sz w:val="20"/>
                <w:shd w:val="clear" w:color="auto" w:fill="FAFAFA"/>
              </w:rPr>
              <w:t>так</w:t>
            </w:r>
            <w:r w:rsidRPr="00BF4DF5">
              <w:rPr>
                <w:spacing w:val="-5"/>
                <w:sz w:val="20"/>
                <w:shd w:val="clear" w:color="auto" w:fill="FAFAFA"/>
              </w:rPr>
              <w:t xml:space="preserve"> </w:t>
            </w:r>
            <w:r w:rsidRPr="00BF4DF5">
              <w:rPr>
                <w:sz w:val="20"/>
                <w:shd w:val="clear" w:color="auto" w:fill="FAFAFA"/>
              </w:rPr>
              <w:t>и</w:t>
            </w:r>
            <w:r w:rsidRPr="00BF4DF5">
              <w:rPr>
                <w:spacing w:val="-5"/>
                <w:sz w:val="20"/>
                <w:shd w:val="clear" w:color="auto" w:fill="FAFAFA"/>
              </w:rPr>
              <w:t xml:space="preserve"> </w:t>
            </w:r>
            <w:r w:rsidRPr="00BF4DF5">
              <w:rPr>
                <w:sz w:val="20"/>
                <w:shd w:val="clear" w:color="auto" w:fill="FAFAFA"/>
              </w:rPr>
              <w:t>для</w:t>
            </w:r>
            <w:r w:rsidRPr="00BF4DF5">
              <w:rPr>
                <w:spacing w:val="-5"/>
                <w:sz w:val="20"/>
                <w:shd w:val="clear" w:color="auto" w:fill="FAFAFA"/>
              </w:rPr>
              <w:t xml:space="preserve"> </w:t>
            </w:r>
            <w:r w:rsidRPr="00BF4DF5">
              <w:rPr>
                <w:sz w:val="20"/>
                <w:shd w:val="clear" w:color="auto" w:fill="FAFAFA"/>
              </w:rPr>
              <w:t>всего</w:t>
            </w:r>
            <w:r w:rsidRPr="00BF4DF5">
              <w:rPr>
                <w:spacing w:val="-3"/>
                <w:sz w:val="20"/>
                <w:shd w:val="clear" w:color="auto" w:fill="FAFAFA"/>
              </w:rPr>
              <w:t xml:space="preserve"> </w:t>
            </w:r>
            <w:r w:rsidRPr="00BF4DF5">
              <w:rPr>
                <w:sz w:val="20"/>
                <w:shd w:val="clear" w:color="auto" w:fill="FAFAFA"/>
              </w:rPr>
              <w:t>мира.</w:t>
            </w:r>
            <w:r w:rsidRPr="00BF4DF5">
              <w:rPr>
                <w:spacing w:val="-3"/>
                <w:sz w:val="20"/>
                <w:shd w:val="clear" w:color="auto" w:fill="FAFAFA"/>
              </w:rPr>
              <w:t xml:space="preserve"> </w:t>
            </w:r>
            <w:r w:rsidRPr="00BF4DF5">
              <w:rPr>
                <w:sz w:val="20"/>
                <w:shd w:val="clear" w:color="auto" w:fill="FAFAFA"/>
              </w:rPr>
              <w:t>С</w:t>
            </w:r>
            <w:r w:rsidRPr="00BF4DF5">
              <w:rPr>
                <w:spacing w:val="-5"/>
                <w:sz w:val="20"/>
                <w:shd w:val="clear" w:color="auto" w:fill="FAFAFA"/>
              </w:rPr>
              <w:t xml:space="preserve"> </w:t>
            </w:r>
            <w:r w:rsidRPr="00BF4DF5">
              <w:rPr>
                <w:sz w:val="20"/>
                <w:shd w:val="clear" w:color="auto" w:fill="FAFAFA"/>
              </w:rPr>
              <w:t>начала</w:t>
            </w:r>
            <w:r w:rsidRPr="00BF4DF5">
              <w:rPr>
                <w:spacing w:val="-4"/>
                <w:sz w:val="20"/>
                <w:shd w:val="clear" w:color="auto" w:fill="FAFAFA"/>
              </w:rPr>
              <w:t xml:space="preserve"> </w:t>
            </w:r>
            <w:r w:rsidRPr="00BF4DF5">
              <w:rPr>
                <w:sz w:val="20"/>
                <w:shd w:val="clear" w:color="auto" w:fill="FAFAFA"/>
              </w:rPr>
              <w:t>празднования</w:t>
            </w:r>
            <w:r w:rsidRPr="00BF4DF5">
              <w:rPr>
                <w:spacing w:val="-3"/>
                <w:sz w:val="20"/>
                <w:shd w:val="clear" w:color="auto" w:fill="FAFAFA"/>
              </w:rPr>
              <w:t xml:space="preserve"> </w:t>
            </w:r>
            <w:r w:rsidRPr="00BF4DF5">
              <w:rPr>
                <w:sz w:val="20"/>
                <w:shd w:val="clear" w:color="auto" w:fill="FAFAFA"/>
              </w:rPr>
              <w:t>в</w:t>
            </w:r>
            <w:r w:rsidRPr="00BF4DF5">
              <w:rPr>
                <w:spacing w:val="-3"/>
                <w:sz w:val="20"/>
                <w:shd w:val="clear" w:color="auto" w:fill="FAFAFA"/>
              </w:rPr>
              <w:t xml:space="preserve"> </w:t>
            </w:r>
            <w:r w:rsidRPr="00BF4DF5">
              <w:rPr>
                <w:sz w:val="20"/>
                <w:shd w:val="clear" w:color="auto" w:fill="FAFAFA"/>
              </w:rPr>
              <w:t>1972</w:t>
            </w:r>
            <w:r w:rsidRPr="00BF4DF5">
              <w:rPr>
                <w:spacing w:val="-5"/>
                <w:sz w:val="20"/>
                <w:shd w:val="clear" w:color="auto" w:fill="FAFAFA"/>
              </w:rPr>
              <w:t xml:space="preserve"> </w:t>
            </w:r>
            <w:r w:rsidRPr="00BF4DF5">
              <w:rPr>
                <w:sz w:val="20"/>
                <w:shd w:val="clear" w:color="auto" w:fill="FAFAFA"/>
              </w:rPr>
              <w:t>году,</w:t>
            </w:r>
            <w:r w:rsidRPr="00BF4DF5">
              <w:rPr>
                <w:spacing w:val="-3"/>
                <w:sz w:val="20"/>
                <w:shd w:val="clear" w:color="auto" w:fill="FAFAFA"/>
              </w:rPr>
              <w:t xml:space="preserve"> </w:t>
            </w:r>
            <w:r w:rsidRPr="00BF4DF5">
              <w:rPr>
                <w:sz w:val="20"/>
                <w:shd w:val="clear" w:color="auto" w:fill="FAFAFA"/>
              </w:rPr>
              <w:t>жители</w:t>
            </w:r>
            <w:r w:rsidRPr="00BF4DF5">
              <w:rPr>
                <w:sz w:val="20"/>
              </w:rPr>
              <w:t xml:space="preserve"> </w:t>
            </w:r>
            <w:r w:rsidRPr="00BF4DF5">
              <w:rPr>
                <w:sz w:val="20"/>
                <w:shd w:val="clear" w:color="auto" w:fill="FAFAFA"/>
              </w:rPr>
              <w:t>многих стран провели многотысячные мероприятия, начиная с уборки</w:t>
            </w:r>
            <w:r w:rsidRPr="00BF4DF5">
              <w:rPr>
                <w:sz w:val="20"/>
              </w:rPr>
              <w:t xml:space="preserve"> </w:t>
            </w:r>
            <w:r w:rsidRPr="00BF4DF5">
              <w:rPr>
                <w:sz w:val="20"/>
                <w:shd w:val="clear" w:color="auto" w:fill="FAFAFA"/>
              </w:rPr>
              <w:t>вокруг своего дома, посадки деревьев и заканчивая борьбой с</w:t>
            </w:r>
          </w:p>
          <w:p w:rsidR="00D80858" w:rsidRPr="00BF4DF5" w:rsidRDefault="00A923ED">
            <w:pPr>
              <w:pStyle w:val="TableParagraph"/>
              <w:ind w:right="202"/>
              <w:rPr>
                <w:sz w:val="20"/>
              </w:rPr>
            </w:pPr>
            <w:r w:rsidRPr="00BF4DF5">
              <w:rPr>
                <w:sz w:val="20"/>
                <w:shd w:val="clear" w:color="auto" w:fill="FAFAFA"/>
              </w:rPr>
              <w:t>преступлениями против дикой природы. За эти годы тысячи людей из</w:t>
            </w:r>
            <w:r w:rsidRPr="00BF4DF5">
              <w:rPr>
                <w:sz w:val="20"/>
              </w:rPr>
              <w:t xml:space="preserve"> </w:t>
            </w:r>
            <w:r w:rsidRPr="00BF4DF5">
              <w:rPr>
                <w:sz w:val="20"/>
                <w:shd w:val="clear" w:color="auto" w:fill="FAFAFA"/>
              </w:rPr>
              <w:t>разных стран и социальных секторов приняли участие в специальных</w:t>
            </w:r>
            <w:r w:rsidRPr="00BF4DF5">
              <w:rPr>
                <w:sz w:val="20"/>
              </w:rPr>
              <w:t xml:space="preserve"> </w:t>
            </w:r>
            <w:r w:rsidRPr="00BF4DF5">
              <w:rPr>
                <w:sz w:val="20"/>
                <w:shd w:val="clear" w:color="auto" w:fill="FAFAFA"/>
              </w:rPr>
              <w:t>мероприятиях по защите окружающей среды. И сегодня этот День дает</w:t>
            </w:r>
            <w:r w:rsidRPr="00BF4DF5">
              <w:rPr>
                <w:sz w:val="20"/>
              </w:rPr>
              <w:t xml:space="preserve"> </w:t>
            </w:r>
            <w:r w:rsidRPr="00BF4DF5">
              <w:rPr>
                <w:sz w:val="20"/>
                <w:shd w:val="clear" w:color="auto" w:fill="FAFAFA"/>
              </w:rPr>
              <w:t>возможность</w:t>
            </w:r>
            <w:r w:rsidRPr="00BF4DF5">
              <w:rPr>
                <w:spacing w:val="-5"/>
                <w:sz w:val="20"/>
                <w:shd w:val="clear" w:color="auto" w:fill="FAFAFA"/>
              </w:rPr>
              <w:t xml:space="preserve"> </w:t>
            </w:r>
            <w:r w:rsidRPr="00BF4DF5">
              <w:rPr>
                <w:sz w:val="20"/>
                <w:shd w:val="clear" w:color="auto" w:fill="FAFAFA"/>
              </w:rPr>
              <w:t>каждому</w:t>
            </w:r>
            <w:r w:rsidRPr="00BF4DF5">
              <w:rPr>
                <w:spacing w:val="-8"/>
                <w:sz w:val="20"/>
                <w:shd w:val="clear" w:color="auto" w:fill="FAFAFA"/>
              </w:rPr>
              <w:t xml:space="preserve"> </w:t>
            </w:r>
            <w:r w:rsidRPr="00BF4DF5">
              <w:rPr>
                <w:sz w:val="20"/>
                <w:shd w:val="clear" w:color="auto" w:fill="FAFAFA"/>
              </w:rPr>
              <w:t>из</w:t>
            </w:r>
            <w:r w:rsidRPr="00BF4DF5">
              <w:rPr>
                <w:spacing w:val="-2"/>
                <w:sz w:val="20"/>
                <w:shd w:val="clear" w:color="auto" w:fill="FAFAFA"/>
              </w:rPr>
              <w:t xml:space="preserve"> </w:t>
            </w:r>
            <w:r w:rsidRPr="00BF4DF5">
              <w:rPr>
                <w:sz w:val="20"/>
                <w:shd w:val="clear" w:color="auto" w:fill="FAFAFA"/>
              </w:rPr>
              <w:t>нас</w:t>
            </w:r>
            <w:r w:rsidRPr="00BF4DF5">
              <w:rPr>
                <w:spacing w:val="-5"/>
                <w:sz w:val="20"/>
                <w:shd w:val="clear" w:color="auto" w:fill="FAFAFA"/>
              </w:rPr>
              <w:t xml:space="preserve"> </w:t>
            </w:r>
            <w:r w:rsidRPr="00BF4DF5">
              <w:rPr>
                <w:sz w:val="20"/>
                <w:shd w:val="clear" w:color="auto" w:fill="FAFAFA"/>
              </w:rPr>
              <w:t>принять</w:t>
            </w:r>
            <w:r w:rsidRPr="00BF4DF5">
              <w:rPr>
                <w:spacing w:val="-5"/>
                <w:sz w:val="20"/>
                <w:shd w:val="clear" w:color="auto" w:fill="FAFAFA"/>
              </w:rPr>
              <w:t xml:space="preserve"> </w:t>
            </w:r>
            <w:r w:rsidRPr="00BF4DF5">
              <w:rPr>
                <w:sz w:val="20"/>
                <w:shd w:val="clear" w:color="auto" w:fill="FAFAFA"/>
              </w:rPr>
              <w:t>на</w:t>
            </w:r>
            <w:r w:rsidRPr="00BF4DF5">
              <w:rPr>
                <w:spacing w:val="-5"/>
                <w:sz w:val="20"/>
                <w:shd w:val="clear" w:color="auto" w:fill="FAFAFA"/>
              </w:rPr>
              <w:t xml:space="preserve"> </w:t>
            </w:r>
            <w:r w:rsidRPr="00BF4DF5">
              <w:rPr>
                <w:sz w:val="20"/>
                <w:shd w:val="clear" w:color="auto" w:fill="FAFAFA"/>
              </w:rPr>
              <w:t>себя</w:t>
            </w:r>
            <w:r w:rsidRPr="00BF4DF5">
              <w:rPr>
                <w:spacing w:val="-6"/>
                <w:sz w:val="20"/>
                <w:shd w:val="clear" w:color="auto" w:fill="FAFAFA"/>
              </w:rPr>
              <w:t xml:space="preserve"> </w:t>
            </w:r>
            <w:r w:rsidRPr="00BF4DF5">
              <w:rPr>
                <w:sz w:val="20"/>
                <w:shd w:val="clear" w:color="auto" w:fill="FAFAFA"/>
              </w:rPr>
              <w:t>ответственность</w:t>
            </w:r>
            <w:r w:rsidRPr="00BF4DF5">
              <w:rPr>
                <w:spacing w:val="-5"/>
                <w:sz w:val="20"/>
                <w:shd w:val="clear" w:color="auto" w:fill="FAFAFA"/>
              </w:rPr>
              <w:t xml:space="preserve"> </w:t>
            </w:r>
            <w:r w:rsidRPr="00BF4DF5">
              <w:rPr>
                <w:sz w:val="20"/>
                <w:shd w:val="clear" w:color="auto" w:fill="FAFAFA"/>
              </w:rPr>
              <w:t>за</w:t>
            </w:r>
            <w:r w:rsidRPr="00BF4DF5">
              <w:rPr>
                <w:spacing w:val="-5"/>
                <w:sz w:val="20"/>
                <w:shd w:val="clear" w:color="auto" w:fill="FAFAFA"/>
              </w:rPr>
              <w:t xml:space="preserve"> </w:t>
            </w:r>
            <w:r w:rsidRPr="00BF4DF5">
              <w:rPr>
                <w:sz w:val="20"/>
                <w:shd w:val="clear" w:color="auto" w:fill="FAFAFA"/>
              </w:rPr>
              <w:t>заботу</w:t>
            </w:r>
            <w:r w:rsidRPr="00BF4DF5">
              <w:rPr>
                <w:spacing w:val="-6"/>
                <w:sz w:val="20"/>
                <w:shd w:val="clear" w:color="auto" w:fill="FAFAFA"/>
              </w:rPr>
              <w:t xml:space="preserve"> </w:t>
            </w:r>
            <w:r w:rsidRPr="00BF4DF5">
              <w:rPr>
                <w:sz w:val="20"/>
                <w:shd w:val="clear" w:color="auto" w:fill="FAFAFA"/>
              </w:rPr>
              <w:t>о</w:t>
            </w:r>
          </w:p>
          <w:p w:rsidR="00D80858" w:rsidRPr="00BF4DF5" w:rsidRDefault="00A923ED">
            <w:pPr>
              <w:pStyle w:val="TableParagraph"/>
              <w:spacing w:line="216" w:lineRule="exact"/>
              <w:rPr>
                <w:sz w:val="20"/>
              </w:rPr>
            </w:pPr>
            <w:r w:rsidRPr="00BF4DF5">
              <w:rPr>
                <w:sz w:val="20"/>
                <w:shd w:val="clear" w:color="auto" w:fill="FAFAFA"/>
              </w:rPr>
              <w:t>нашей</w:t>
            </w:r>
            <w:r w:rsidRPr="00BF4DF5">
              <w:rPr>
                <w:spacing w:val="-8"/>
                <w:sz w:val="20"/>
                <w:shd w:val="clear" w:color="auto" w:fill="FAFAFA"/>
              </w:rPr>
              <w:t xml:space="preserve"> </w:t>
            </w:r>
            <w:r w:rsidRPr="00BF4DF5">
              <w:rPr>
                <w:sz w:val="20"/>
                <w:shd w:val="clear" w:color="auto" w:fill="FAFAFA"/>
              </w:rPr>
              <w:t>планете</w:t>
            </w:r>
            <w:r w:rsidRPr="00BF4DF5">
              <w:rPr>
                <w:spacing w:val="-6"/>
                <w:sz w:val="20"/>
                <w:shd w:val="clear" w:color="auto" w:fill="FAFAFA"/>
              </w:rPr>
              <w:t xml:space="preserve"> </w:t>
            </w:r>
            <w:r w:rsidRPr="00BF4DF5">
              <w:rPr>
                <w:sz w:val="20"/>
                <w:shd w:val="clear" w:color="auto" w:fill="FAFAFA"/>
              </w:rPr>
              <w:t>и</w:t>
            </w:r>
            <w:r w:rsidRPr="00BF4DF5">
              <w:rPr>
                <w:spacing w:val="-9"/>
                <w:sz w:val="20"/>
                <w:shd w:val="clear" w:color="auto" w:fill="FAFAFA"/>
              </w:rPr>
              <w:t xml:space="preserve"> </w:t>
            </w:r>
            <w:r w:rsidRPr="00BF4DF5">
              <w:rPr>
                <w:sz w:val="20"/>
                <w:shd w:val="clear" w:color="auto" w:fill="FAFAFA"/>
              </w:rPr>
              <w:t>активно</w:t>
            </w:r>
            <w:r w:rsidRPr="00BF4DF5">
              <w:rPr>
                <w:spacing w:val="-7"/>
                <w:sz w:val="20"/>
                <w:shd w:val="clear" w:color="auto" w:fill="FAFAFA"/>
              </w:rPr>
              <w:t xml:space="preserve"> </w:t>
            </w:r>
            <w:r w:rsidRPr="00BF4DF5">
              <w:rPr>
                <w:sz w:val="20"/>
                <w:shd w:val="clear" w:color="auto" w:fill="FAFAFA"/>
              </w:rPr>
              <w:t>способствовать</w:t>
            </w:r>
            <w:r w:rsidRPr="00BF4DF5">
              <w:rPr>
                <w:spacing w:val="-8"/>
                <w:sz w:val="20"/>
                <w:shd w:val="clear" w:color="auto" w:fill="FAFAFA"/>
              </w:rPr>
              <w:t xml:space="preserve"> </w:t>
            </w:r>
            <w:r w:rsidRPr="00BF4DF5">
              <w:rPr>
                <w:spacing w:val="-2"/>
                <w:sz w:val="20"/>
                <w:shd w:val="clear" w:color="auto" w:fill="FAFAFA"/>
              </w:rPr>
              <w:t>изменениям.</w:t>
            </w:r>
          </w:p>
        </w:tc>
        <w:tc>
          <w:tcPr>
            <w:tcW w:w="2409" w:type="dxa"/>
            <w:vMerge/>
            <w:tcBorders>
              <w:top w:val="nil"/>
            </w:tcBorders>
          </w:tcPr>
          <w:p w:rsidR="00D80858" w:rsidRPr="00BF4DF5" w:rsidRDefault="00D80858">
            <w:pPr>
              <w:rPr>
                <w:sz w:val="2"/>
                <w:szCs w:val="2"/>
              </w:rPr>
            </w:pPr>
          </w:p>
        </w:tc>
        <w:tc>
          <w:tcPr>
            <w:tcW w:w="2104" w:type="dxa"/>
            <w:vMerge/>
            <w:tcBorders>
              <w:top w:val="nil"/>
            </w:tcBorders>
          </w:tcPr>
          <w:p w:rsidR="00D80858" w:rsidRPr="00BF4DF5" w:rsidRDefault="00D80858">
            <w:pPr>
              <w:rPr>
                <w:sz w:val="2"/>
                <w:szCs w:val="2"/>
              </w:rPr>
            </w:pPr>
          </w:p>
        </w:tc>
        <w:tc>
          <w:tcPr>
            <w:tcW w:w="1956" w:type="dxa"/>
            <w:vMerge/>
            <w:tcBorders>
              <w:top w:val="nil"/>
            </w:tcBorders>
          </w:tcPr>
          <w:p w:rsidR="00D80858" w:rsidRPr="00BF4DF5" w:rsidRDefault="00D80858">
            <w:pPr>
              <w:rPr>
                <w:sz w:val="2"/>
                <w:szCs w:val="2"/>
              </w:rPr>
            </w:pPr>
          </w:p>
        </w:tc>
      </w:tr>
      <w:tr w:rsidR="00BF4DF5" w:rsidRPr="00BF4DF5">
        <w:trPr>
          <w:trHeight w:val="2529"/>
        </w:trPr>
        <w:tc>
          <w:tcPr>
            <w:tcW w:w="2307" w:type="dxa"/>
          </w:tcPr>
          <w:p w:rsidR="00D80858" w:rsidRPr="00BF4DF5" w:rsidRDefault="00A923ED">
            <w:pPr>
              <w:pStyle w:val="TableParagraph"/>
              <w:spacing w:line="268" w:lineRule="exact"/>
              <w:ind w:left="14"/>
              <w:jc w:val="center"/>
              <w:rPr>
                <w:sz w:val="24"/>
              </w:rPr>
            </w:pPr>
            <w:r w:rsidRPr="00BF4DF5">
              <w:rPr>
                <w:sz w:val="24"/>
              </w:rPr>
              <w:t>6 июня</w:t>
            </w:r>
            <w:r w:rsidRPr="00BF4DF5">
              <w:rPr>
                <w:spacing w:val="1"/>
                <w:sz w:val="24"/>
              </w:rPr>
              <w:t xml:space="preserve"> </w:t>
            </w:r>
            <w:r w:rsidRPr="00BF4DF5">
              <w:rPr>
                <w:spacing w:val="-10"/>
                <w:sz w:val="24"/>
              </w:rPr>
              <w:t>–</w:t>
            </w:r>
          </w:p>
          <w:p w:rsidR="00D80858" w:rsidRPr="00BF4DF5" w:rsidRDefault="00A923ED">
            <w:pPr>
              <w:pStyle w:val="TableParagraph"/>
              <w:ind w:left="390" w:right="314"/>
              <w:jc w:val="center"/>
              <w:rPr>
                <w:sz w:val="24"/>
              </w:rPr>
            </w:pPr>
            <w:r w:rsidRPr="00BF4DF5">
              <w:rPr>
                <w:sz w:val="24"/>
              </w:rPr>
              <w:t>«День</w:t>
            </w:r>
            <w:r w:rsidRPr="00BF4DF5">
              <w:rPr>
                <w:spacing w:val="-15"/>
                <w:sz w:val="24"/>
              </w:rPr>
              <w:t xml:space="preserve"> </w:t>
            </w:r>
            <w:r w:rsidRPr="00BF4DF5">
              <w:rPr>
                <w:sz w:val="24"/>
              </w:rPr>
              <w:t xml:space="preserve">русского </w:t>
            </w:r>
            <w:r w:rsidRPr="00BF4DF5">
              <w:rPr>
                <w:spacing w:val="-2"/>
                <w:sz w:val="24"/>
              </w:rPr>
              <w:t>языка»</w:t>
            </w:r>
          </w:p>
        </w:tc>
        <w:tc>
          <w:tcPr>
            <w:tcW w:w="6715" w:type="dxa"/>
            <w:gridSpan w:val="2"/>
          </w:tcPr>
          <w:p w:rsidR="00D80858" w:rsidRPr="00BF4DF5" w:rsidRDefault="00A923ED">
            <w:pPr>
              <w:pStyle w:val="TableParagraph"/>
              <w:ind w:right="124" w:firstLine="28"/>
              <w:rPr>
                <w:sz w:val="20"/>
              </w:rPr>
            </w:pPr>
            <w:r w:rsidRPr="00BF4DF5">
              <w:rPr>
                <w:sz w:val="20"/>
                <w:shd w:val="clear" w:color="auto" w:fill="FAFAFA"/>
              </w:rPr>
              <w:t>Ежегодно</w:t>
            </w:r>
            <w:r w:rsidRPr="00BF4DF5">
              <w:rPr>
                <w:spacing w:val="-4"/>
                <w:sz w:val="20"/>
                <w:shd w:val="clear" w:color="auto" w:fill="FAFAFA"/>
              </w:rPr>
              <w:t xml:space="preserve"> </w:t>
            </w:r>
            <w:r w:rsidRPr="00BF4DF5">
              <w:rPr>
                <w:sz w:val="20"/>
                <w:shd w:val="clear" w:color="auto" w:fill="FAFAFA"/>
              </w:rPr>
              <w:t>6</w:t>
            </w:r>
            <w:r w:rsidRPr="00BF4DF5">
              <w:rPr>
                <w:spacing w:val="-4"/>
                <w:sz w:val="20"/>
                <w:shd w:val="clear" w:color="auto" w:fill="FAFAFA"/>
              </w:rPr>
              <w:t xml:space="preserve"> </w:t>
            </w:r>
            <w:r w:rsidRPr="00BF4DF5">
              <w:rPr>
                <w:sz w:val="20"/>
                <w:shd w:val="clear" w:color="auto" w:fill="FAFAFA"/>
              </w:rPr>
              <w:t>июня</w:t>
            </w:r>
            <w:r w:rsidRPr="00BF4DF5">
              <w:rPr>
                <w:spacing w:val="-6"/>
                <w:sz w:val="20"/>
                <w:shd w:val="clear" w:color="auto" w:fill="FAFAFA"/>
              </w:rPr>
              <w:t xml:space="preserve"> </w:t>
            </w:r>
            <w:r w:rsidRPr="00BF4DF5">
              <w:rPr>
                <w:sz w:val="20"/>
                <w:shd w:val="clear" w:color="auto" w:fill="FAFAFA"/>
              </w:rPr>
              <w:t>в</w:t>
            </w:r>
            <w:r w:rsidRPr="00BF4DF5">
              <w:rPr>
                <w:spacing w:val="-6"/>
                <w:sz w:val="20"/>
                <w:shd w:val="clear" w:color="auto" w:fill="FAFAFA"/>
              </w:rPr>
              <w:t xml:space="preserve"> </w:t>
            </w:r>
            <w:r w:rsidRPr="00BF4DF5">
              <w:rPr>
                <w:sz w:val="20"/>
                <w:shd w:val="clear" w:color="auto" w:fill="FAFAFA"/>
              </w:rPr>
              <w:t>России</w:t>
            </w:r>
            <w:r w:rsidRPr="00BF4DF5">
              <w:rPr>
                <w:spacing w:val="-6"/>
                <w:sz w:val="20"/>
                <w:shd w:val="clear" w:color="auto" w:fill="FAFAFA"/>
              </w:rPr>
              <w:t xml:space="preserve"> </w:t>
            </w:r>
            <w:r w:rsidRPr="00BF4DF5">
              <w:rPr>
                <w:sz w:val="20"/>
                <w:shd w:val="clear" w:color="auto" w:fill="FAFAFA"/>
              </w:rPr>
              <w:t>отмечается</w:t>
            </w:r>
            <w:r w:rsidRPr="00BF4DF5">
              <w:rPr>
                <w:spacing w:val="-2"/>
                <w:sz w:val="20"/>
                <w:shd w:val="clear" w:color="auto" w:fill="FAFAFA"/>
              </w:rPr>
              <w:t xml:space="preserve"> </w:t>
            </w:r>
            <w:r w:rsidRPr="00BF4DF5">
              <w:rPr>
                <w:sz w:val="20"/>
                <w:shd w:val="clear" w:color="auto" w:fill="FAFAFA"/>
              </w:rPr>
              <w:t>Пушкинский</w:t>
            </w:r>
            <w:r w:rsidRPr="00BF4DF5">
              <w:rPr>
                <w:spacing w:val="-5"/>
                <w:sz w:val="20"/>
                <w:shd w:val="clear" w:color="auto" w:fill="FAFAFA"/>
              </w:rPr>
              <w:t xml:space="preserve"> </w:t>
            </w:r>
            <w:r w:rsidRPr="00BF4DF5">
              <w:rPr>
                <w:sz w:val="20"/>
                <w:shd w:val="clear" w:color="auto" w:fill="FAFAFA"/>
              </w:rPr>
              <w:t>день,</w:t>
            </w:r>
            <w:r w:rsidRPr="00BF4DF5">
              <w:rPr>
                <w:spacing w:val="-5"/>
                <w:sz w:val="20"/>
                <w:shd w:val="clear" w:color="auto" w:fill="FAFAFA"/>
              </w:rPr>
              <w:t xml:space="preserve"> </w:t>
            </w:r>
            <w:r w:rsidRPr="00BF4DF5">
              <w:rPr>
                <w:sz w:val="20"/>
                <w:shd w:val="clear" w:color="auto" w:fill="FAFAFA"/>
              </w:rPr>
              <w:t>известный</w:t>
            </w:r>
            <w:r w:rsidRPr="00BF4DF5">
              <w:rPr>
                <w:spacing w:val="-6"/>
                <w:sz w:val="20"/>
                <w:shd w:val="clear" w:color="auto" w:fill="FAFAFA"/>
              </w:rPr>
              <w:t xml:space="preserve"> </w:t>
            </w:r>
            <w:r w:rsidRPr="00BF4DF5">
              <w:rPr>
                <w:sz w:val="20"/>
                <w:shd w:val="clear" w:color="auto" w:fill="FAFAFA"/>
              </w:rPr>
              <w:t>также</w:t>
            </w:r>
            <w:r w:rsidRPr="00BF4DF5">
              <w:rPr>
                <w:sz w:val="20"/>
              </w:rPr>
              <w:t xml:space="preserve"> </w:t>
            </w:r>
            <w:r w:rsidRPr="00BF4DF5">
              <w:rPr>
                <w:sz w:val="20"/>
                <w:shd w:val="clear" w:color="auto" w:fill="FAFAFA"/>
              </w:rPr>
              <w:t>как День русского языка. Пушкинский день в России отмечается ежегодно</w:t>
            </w:r>
            <w:r w:rsidRPr="00BF4DF5">
              <w:rPr>
                <w:sz w:val="20"/>
              </w:rPr>
              <w:t xml:space="preserve"> </w:t>
            </w:r>
            <w:r w:rsidRPr="00BF4DF5">
              <w:rPr>
                <w:sz w:val="20"/>
                <w:shd w:val="clear" w:color="auto" w:fill="FAFAFA"/>
              </w:rPr>
              <w:t>во всех городах страны. В этот день проходит множество культурных</w:t>
            </w:r>
            <w:r w:rsidRPr="00BF4DF5">
              <w:rPr>
                <w:sz w:val="20"/>
              </w:rPr>
              <w:t xml:space="preserve"> </w:t>
            </w:r>
            <w:r w:rsidRPr="00BF4DF5">
              <w:rPr>
                <w:sz w:val="20"/>
                <w:shd w:val="clear" w:color="auto" w:fill="FAFAFA"/>
              </w:rPr>
              <w:t>мероприятий, посвященных творчеству великого поэта, литературе и</w:t>
            </w:r>
          </w:p>
          <w:p w:rsidR="00D80858" w:rsidRPr="00BF4DF5" w:rsidRDefault="00A923ED">
            <w:pPr>
              <w:pStyle w:val="TableParagraph"/>
              <w:ind w:right="202"/>
              <w:rPr>
                <w:sz w:val="20"/>
              </w:rPr>
            </w:pPr>
            <w:r w:rsidRPr="00BF4DF5">
              <w:rPr>
                <w:sz w:val="20"/>
                <w:shd w:val="clear" w:color="auto" w:fill="FAFAFA"/>
              </w:rPr>
              <w:t>русскому языку. В 2011 году президент России подписал Указ № 705 о</w:t>
            </w:r>
            <w:r w:rsidRPr="00BF4DF5">
              <w:rPr>
                <w:sz w:val="20"/>
              </w:rPr>
              <w:t xml:space="preserve"> </w:t>
            </w:r>
            <w:r w:rsidRPr="00BF4DF5">
              <w:rPr>
                <w:sz w:val="20"/>
                <w:shd w:val="clear" w:color="auto" w:fill="FAFAFA"/>
              </w:rPr>
              <w:t>ежегодном праздновании 6 июня Дня русского языка. В документе</w:t>
            </w:r>
            <w:r w:rsidRPr="00BF4DF5">
              <w:rPr>
                <w:sz w:val="20"/>
              </w:rPr>
              <w:t xml:space="preserve"> </w:t>
            </w:r>
            <w:r w:rsidRPr="00BF4DF5">
              <w:rPr>
                <w:sz w:val="20"/>
                <w:shd w:val="clear" w:color="auto" w:fill="FAFAFA"/>
              </w:rPr>
              <w:t>говорится,</w:t>
            </w:r>
            <w:r w:rsidRPr="00BF4DF5">
              <w:rPr>
                <w:spacing w:val="-1"/>
                <w:sz w:val="20"/>
                <w:shd w:val="clear" w:color="auto" w:fill="FAFAFA"/>
              </w:rPr>
              <w:t xml:space="preserve"> </w:t>
            </w:r>
            <w:r w:rsidRPr="00BF4DF5">
              <w:rPr>
                <w:sz w:val="20"/>
                <w:shd w:val="clear" w:color="auto" w:fill="FAFAFA"/>
              </w:rPr>
              <w:t>что эта</w:t>
            </w:r>
            <w:r w:rsidRPr="00BF4DF5">
              <w:rPr>
                <w:spacing w:val="-1"/>
                <w:sz w:val="20"/>
                <w:shd w:val="clear" w:color="auto" w:fill="FAFAFA"/>
              </w:rPr>
              <w:t xml:space="preserve"> </w:t>
            </w:r>
            <w:r w:rsidRPr="00BF4DF5">
              <w:rPr>
                <w:sz w:val="20"/>
                <w:shd w:val="clear" w:color="auto" w:fill="FAFAFA"/>
              </w:rPr>
              <w:t>памятная дата</w:t>
            </w:r>
            <w:r w:rsidRPr="00BF4DF5">
              <w:rPr>
                <w:spacing w:val="-1"/>
                <w:sz w:val="20"/>
                <w:shd w:val="clear" w:color="auto" w:fill="FAFAFA"/>
              </w:rPr>
              <w:t xml:space="preserve"> </w:t>
            </w:r>
            <w:r w:rsidRPr="00BF4DF5">
              <w:rPr>
                <w:sz w:val="20"/>
                <w:shd w:val="clear" w:color="auto" w:fill="FAFAFA"/>
              </w:rPr>
              <w:t>была установлена «в целях</w:t>
            </w:r>
            <w:r w:rsidRPr="00BF4DF5">
              <w:rPr>
                <w:spacing w:val="-2"/>
                <w:sz w:val="20"/>
                <w:shd w:val="clear" w:color="auto" w:fill="FAFAFA"/>
              </w:rPr>
              <w:t xml:space="preserve"> </w:t>
            </w:r>
            <w:r w:rsidRPr="00BF4DF5">
              <w:rPr>
                <w:sz w:val="20"/>
                <w:shd w:val="clear" w:color="auto" w:fill="FAFAFA"/>
              </w:rPr>
              <w:t>сохранения,</w:t>
            </w:r>
            <w:r w:rsidRPr="00BF4DF5">
              <w:rPr>
                <w:sz w:val="20"/>
              </w:rPr>
              <w:t xml:space="preserve"> </w:t>
            </w:r>
            <w:r w:rsidRPr="00BF4DF5">
              <w:rPr>
                <w:sz w:val="20"/>
                <w:shd w:val="clear" w:color="auto" w:fill="FAFAFA"/>
              </w:rPr>
              <w:t>поддержки</w:t>
            </w:r>
            <w:r w:rsidRPr="00BF4DF5">
              <w:rPr>
                <w:spacing w:val="-5"/>
                <w:sz w:val="20"/>
                <w:shd w:val="clear" w:color="auto" w:fill="FAFAFA"/>
              </w:rPr>
              <w:t xml:space="preserve"> </w:t>
            </w:r>
            <w:r w:rsidRPr="00BF4DF5">
              <w:rPr>
                <w:sz w:val="20"/>
                <w:shd w:val="clear" w:color="auto" w:fill="FAFAFA"/>
              </w:rPr>
              <w:t>и</w:t>
            </w:r>
            <w:r w:rsidRPr="00BF4DF5">
              <w:rPr>
                <w:spacing w:val="-7"/>
                <w:sz w:val="20"/>
                <w:shd w:val="clear" w:color="auto" w:fill="FAFAFA"/>
              </w:rPr>
              <w:t xml:space="preserve"> </w:t>
            </w:r>
            <w:r w:rsidRPr="00BF4DF5">
              <w:rPr>
                <w:sz w:val="20"/>
                <w:shd w:val="clear" w:color="auto" w:fill="FAFAFA"/>
              </w:rPr>
              <w:t>развития</w:t>
            </w:r>
            <w:r w:rsidRPr="00BF4DF5">
              <w:rPr>
                <w:spacing w:val="-7"/>
                <w:sz w:val="20"/>
                <w:shd w:val="clear" w:color="auto" w:fill="FAFAFA"/>
              </w:rPr>
              <w:t xml:space="preserve"> </w:t>
            </w:r>
            <w:r w:rsidRPr="00BF4DF5">
              <w:rPr>
                <w:sz w:val="20"/>
                <w:shd w:val="clear" w:color="auto" w:fill="FAFAFA"/>
              </w:rPr>
              <w:t>русского</w:t>
            </w:r>
            <w:r w:rsidRPr="00BF4DF5">
              <w:rPr>
                <w:spacing w:val="-5"/>
                <w:sz w:val="20"/>
                <w:shd w:val="clear" w:color="auto" w:fill="FAFAFA"/>
              </w:rPr>
              <w:t xml:space="preserve"> </w:t>
            </w:r>
            <w:r w:rsidRPr="00BF4DF5">
              <w:rPr>
                <w:sz w:val="20"/>
                <w:shd w:val="clear" w:color="auto" w:fill="FAFAFA"/>
              </w:rPr>
              <w:t>языка</w:t>
            </w:r>
            <w:r w:rsidRPr="00BF4DF5">
              <w:rPr>
                <w:spacing w:val="-7"/>
                <w:sz w:val="20"/>
                <w:shd w:val="clear" w:color="auto" w:fill="FAFAFA"/>
              </w:rPr>
              <w:t xml:space="preserve"> </w:t>
            </w:r>
            <w:r w:rsidRPr="00BF4DF5">
              <w:rPr>
                <w:sz w:val="20"/>
                <w:shd w:val="clear" w:color="auto" w:fill="FAFAFA"/>
              </w:rPr>
              <w:t>как</w:t>
            </w:r>
            <w:r w:rsidRPr="00BF4DF5">
              <w:rPr>
                <w:spacing w:val="-7"/>
                <w:sz w:val="20"/>
                <w:shd w:val="clear" w:color="auto" w:fill="FAFAFA"/>
              </w:rPr>
              <w:t xml:space="preserve"> </w:t>
            </w:r>
            <w:r w:rsidRPr="00BF4DF5">
              <w:rPr>
                <w:sz w:val="20"/>
                <w:shd w:val="clear" w:color="auto" w:fill="FAFAFA"/>
              </w:rPr>
              <w:t>общенационального</w:t>
            </w:r>
            <w:r w:rsidRPr="00BF4DF5">
              <w:rPr>
                <w:spacing w:val="-5"/>
                <w:sz w:val="20"/>
                <w:shd w:val="clear" w:color="auto" w:fill="FAFAFA"/>
              </w:rPr>
              <w:t xml:space="preserve"> </w:t>
            </w:r>
            <w:r w:rsidRPr="00BF4DF5">
              <w:rPr>
                <w:sz w:val="20"/>
                <w:shd w:val="clear" w:color="auto" w:fill="FAFAFA"/>
              </w:rPr>
              <w:t>достояния</w:t>
            </w:r>
            <w:r w:rsidRPr="00BF4DF5">
              <w:rPr>
                <w:sz w:val="20"/>
              </w:rPr>
              <w:t xml:space="preserve"> </w:t>
            </w:r>
            <w:r w:rsidRPr="00BF4DF5">
              <w:rPr>
                <w:sz w:val="20"/>
                <w:shd w:val="clear" w:color="auto" w:fill="FAFAFA"/>
              </w:rPr>
              <w:t>народов Российской Федерации, средства международного общения и</w:t>
            </w:r>
          </w:p>
          <w:p w:rsidR="00D80858" w:rsidRPr="00BF4DF5" w:rsidRDefault="00A923ED">
            <w:pPr>
              <w:pStyle w:val="TableParagraph"/>
              <w:spacing w:line="228" w:lineRule="exact"/>
              <w:ind w:right="202"/>
              <w:rPr>
                <w:sz w:val="20"/>
              </w:rPr>
            </w:pPr>
            <w:r w:rsidRPr="00BF4DF5">
              <w:rPr>
                <w:sz w:val="20"/>
                <w:shd w:val="clear" w:color="auto" w:fill="FAFAFA"/>
              </w:rPr>
              <w:t>неотъемлемой</w:t>
            </w:r>
            <w:r w:rsidRPr="00BF4DF5">
              <w:rPr>
                <w:spacing w:val="-7"/>
                <w:sz w:val="20"/>
                <w:shd w:val="clear" w:color="auto" w:fill="FAFAFA"/>
              </w:rPr>
              <w:t xml:space="preserve"> </w:t>
            </w:r>
            <w:r w:rsidRPr="00BF4DF5">
              <w:rPr>
                <w:sz w:val="20"/>
                <w:shd w:val="clear" w:color="auto" w:fill="FAFAFA"/>
              </w:rPr>
              <w:t>части</w:t>
            </w:r>
            <w:r w:rsidRPr="00BF4DF5">
              <w:rPr>
                <w:spacing w:val="-8"/>
                <w:sz w:val="20"/>
                <w:shd w:val="clear" w:color="auto" w:fill="FAFAFA"/>
              </w:rPr>
              <w:t xml:space="preserve"> </w:t>
            </w:r>
            <w:r w:rsidRPr="00BF4DF5">
              <w:rPr>
                <w:sz w:val="20"/>
                <w:shd w:val="clear" w:color="auto" w:fill="FAFAFA"/>
              </w:rPr>
              <w:t>культурного</w:t>
            </w:r>
            <w:r w:rsidRPr="00BF4DF5">
              <w:rPr>
                <w:spacing w:val="-5"/>
                <w:sz w:val="20"/>
                <w:shd w:val="clear" w:color="auto" w:fill="FAFAFA"/>
              </w:rPr>
              <w:t xml:space="preserve"> </w:t>
            </w:r>
            <w:r w:rsidRPr="00BF4DF5">
              <w:rPr>
                <w:sz w:val="20"/>
                <w:shd w:val="clear" w:color="auto" w:fill="FAFAFA"/>
              </w:rPr>
              <w:t>и</w:t>
            </w:r>
            <w:r w:rsidRPr="00BF4DF5">
              <w:rPr>
                <w:spacing w:val="-8"/>
                <w:sz w:val="20"/>
                <w:shd w:val="clear" w:color="auto" w:fill="FAFAFA"/>
              </w:rPr>
              <w:t xml:space="preserve"> </w:t>
            </w:r>
            <w:r w:rsidRPr="00BF4DF5">
              <w:rPr>
                <w:sz w:val="20"/>
                <w:shd w:val="clear" w:color="auto" w:fill="FAFAFA"/>
              </w:rPr>
              <w:t>духовного</w:t>
            </w:r>
            <w:r w:rsidRPr="00BF4DF5">
              <w:rPr>
                <w:spacing w:val="-5"/>
                <w:sz w:val="20"/>
                <w:shd w:val="clear" w:color="auto" w:fill="FAFAFA"/>
              </w:rPr>
              <w:t xml:space="preserve"> </w:t>
            </w:r>
            <w:r w:rsidRPr="00BF4DF5">
              <w:rPr>
                <w:sz w:val="20"/>
                <w:shd w:val="clear" w:color="auto" w:fill="FAFAFA"/>
              </w:rPr>
              <w:t>наследия</w:t>
            </w:r>
            <w:r w:rsidRPr="00BF4DF5">
              <w:rPr>
                <w:spacing w:val="-5"/>
                <w:sz w:val="20"/>
                <w:shd w:val="clear" w:color="auto" w:fill="FAFAFA"/>
              </w:rPr>
              <w:t xml:space="preserve"> </w:t>
            </w:r>
            <w:r w:rsidRPr="00BF4DF5">
              <w:rPr>
                <w:sz w:val="20"/>
                <w:shd w:val="clear" w:color="auto" w:fill="FAFAFA"/>
              </w:rPr>
              <w:t>мировой</w:t>
            </w:r>
            <w:r w:rsidRPr="00BF4DF5">
              <w:rPr>
                <w:sz w:val="20"/>
              </w:rPr>
              <w:t xml:space="preserve"> </w:t>
            </w:r>
            <w:r w:rsidRPr="00BF4DF5">
              <w:rPr>
                <w:spacing w:val="-2"/>
                <w:sz w:val="20"/>
                <w:shd w:val="clear" w:color="auto" w:fill="FAFAFA"/>
              </w:rPr>
              <w:t>цивилизации».</w:t>
            </w:r>
          </w:p>
        </w:tc>
        <w:tc>
          <w:tcPr>
            <w:tcW w:w="2409" w:type="dxa"/>
          </w:tcPr>
          <w:p w:rsidR="00D80858" w:rsidRPr="00BF4DF5" w:rsidRDefault="00A923ED">
            <w:pPr>
              <w:pStyle w:val="TableParagraph"/>
              <w:spacing w:line="268" w:lineRule="exact"/>
              <w:ind w:left="14" w:right="7"/>
              <w:jc w:val="center"/>
              <w:rPr>
                <w:sz w:val="24"/>
              </w:rPr>
            </w:pPr>
            <w:r w:rsidRPr="00BF4DF5">
              <w:rPr>
                <w:spacing w:val="-2"/>
                <w:sz w:val="24"/>
              </w:rPr>
              <w:t>патриотическое</w:t>
            </w:r>
          </w:p>
        </w:tc>
        <w:tc>
          <w:tcPr>
            <w:tcW w:w="2104" w:type="dxa"/>
          </w:tcPr>
          <w:p w:rsidR="00D80858" w:rsidRPr="00BF4DF5" w:rsidRDefault="00A923ED">
            <w:pPr>
              <w:pStyle w:val="TableParagraph"/>
              <w:ind w:left="126" w:right="123" w:hanging="2"/>
              <w:jc w:val="center"/>
              <w:rPr>
                <w:sz w:val="24"/>
              </w:rPr>
            </w:pPr>
            <w:r w:rsidRPr="00BF4DF5">
              <w:rPr>
                <w:spacing w:val="-2"/>
                <w:sz w:val="24"/>
              </w:rPr>
              <w:t xml:space="preserve">Старшая, подготовительная </w:t>
            </w:r>
            <w:r w:rsidRPr="00BF4DF5">
              <w:rPr>
                <w:sz w:val="24"/>
              </w:rPr>
              <w:t>к школе группы</w:t>
            </w:r>
          </w:p>
        </w:tc>
        <w:tc>
          <w:tcPr>
            <w:tcW w:w="1956" w:type="dxa"/>
          </w:tcPr>
          <w:p w:rsidR="00D80858" w:rsidRPr="00BF4DF5" w:rsidRDefault="00A923ED">
            <w:pPr>
              <w:pStyle w:val="TableParagraph"/>
              <w:spacing w:line="268" w:lineRule="exact"/>
              <w:ind w:left="12" w:right="13"/>
              <w:jc w:val="center"/>
              <w:rPr>
                <w:sz w:val="24"/>
              </w:rPr>
            </w:pPr>
            <w:r w:rsidRPr="00BF4DF5">
              <w:rPr>
                <w:spacing w:val="-2"/>
                <w:sz w:val="24"/>
              </w:rPr>
              <w:t>Воспитатели</w:t>
            </w:r>
          </w:p>
        </w:tc>
      </w:tr>
      <w:tr w:rsidR="00D80858" w:rsidTr="00BF4DF5">
        <w:trPr>
          <w:trHeight w:val="1610"/>
        </w:trPr>
        <w:tc>
          <w:tcPr>
            <w:tcW w:w="2307" w:type="dxa"/>
          </w:tcPr>
          <w:p w:rsidR="00D80858" w:rsidRPr="00BF4DF5" w:rsidRDefault="00A923ED">
            <w:pPr>
              <w:pStyle w:val="TableParagraph"/>
              <w:spacing w:line="268" w:lineRule="exact"/>
              <w:ind w:left="14"/>
              <w:jc w:val="center"/>
              <w:rPr>
                <w:sz w:val="24"/>
              </w:rPr>
            </w:pPr>
            <w:r w:rsidRPr="00BF4DF5">
              <w:rPr>
                <w:sz w:val="24"/>
              </w:rPr>
              <w:lastRenderedPageBreak/>
              <w:t>9 июня</w:t>
            </w:r>
            <w:r w:rsidRPr="00BF4DF5">
              <w:rPr>
                <w:spacing w:val="1"/>
                <w:sz w:val="24"/>
              </w:rPr>
              <w:t xml:space="preserve"> </w:t>
            </w:r>
            <w:r w:rsidRPr="00BF4DF5">
              <w:rPr>
                <w:spacing w:val="-10"/>
                <w:sz w:val="24"/>
              </w:rPr>
              <w:t>–</w:t>
            </w:r>
          </w:p>
          <w:p w:rsidR="00D80858" w:rsidRPr="00BF4DF5" w:rsidRDefault="00A923ED">
            <w:pPr>
              <w:pStyle w:val="TableParagraph"/>
              <w:ind w:left="222" w:right="211"/>
              <w:jc w:val="center"/>
              <w:rPr>
                <w:sz w:val="24"/>
              </w:rPr>
            </w:pPr>
            <w:r w:rsidRPr="00BF4DF5">
              <w:rPr>
                <w:spacing w:val="-2"/>
                <w:sz w:val="24"/>
              </w:rPr>
              <w:t xml:space="preserve">«Международный </w:t>
            </w:r>
            <w:r w:rsidRPr="00BF4DF5">
              <w:rPr>
                <w:sz w:val="24"/>
              </w:rPr>
              <w:t>день друзей»</w:t>
            </w:r>
          </w:p>
        </w:tc>
        <w:tc>
          <w:tcPr>
            <w:tcW w:w="6715" w:type="dxa"/>
            <w:gridSpan w:val="2"/>
          </w:tcPr>
          <w:p w:rsidR="00D80858" w:rsidRPr="00BF4DF5" w:rsidRDefault="00A923ED">
            <w:pPr>
              <w:pStyle w:val="TableParagraph"/>
              <w:ind w:right="100" w:firstLine="28"/>
              <w:rPr>
                <w:sz w:val="20"/>
              </w:rPr>
            </w:pPr>
            <w:r w:rsidRPr="00BF4DF5">
              <w:rPr>
                <w:sz w:val="20"/>
                <w:shd w:val="clear" w:color="auto" w:fill="FAFAFA"/>
              </w:rPr>
              <w:t>Все народы во все времена почитали дружбу величайшей социальной и</w:t>
            </w:r>
            <w:r w:rsidRPr="00BF4DF5">
              <w:rPr>
                <w:sz w:val="20"/>
              </w:rPr>
              <w:t xml:space="preserve"> </w:t>
            </w:r>
            <w:r w:rsidRPr="00BF4DF5">
              <w:rPr>
                <w:sz w:val="20"/>
                <w:shd w:val="clear" w:color="auto" w:fill="FAFAFA"/>
              </w:rPr>
              <w:t>нравственной ценностью. Не удивительно, что в разных странах есть и</w:t>
            </w:r>
            <w:r w:rsidRPr="00BF4DF5">
              <w:rPr>
                <w:sz w:val="20"/>
              </w:rPr>
              <w:t xml:space="preserve"> </w:t>
            </w:r>
            <w:r w:rsidRPr="00BF4DF5">
              <w:rPr>
                <w:sz w:val="20"/>
                <w:shd w:val="clear" w:color="auto" w:fill="FAFAFA"/>
              </w:rPr>
              <w:t xml:space="preserve">праздники посвященные друзьям. Один из них </w:t>
            </w:r>
            <w:r w:rsidRPr="00BF4DF5">
              <w:rPr>
                <w:sz w:val="20"/>
              </w:rPr>
              <w:t xml:space="preserve">– </w:t>
            </w:r>
            <w:r w:rsidRPr="00BF4DF5">
              <w:rPr>
                <w:sz w:val="20"/>
                <w:shd w:val="clear" w:color="auto" w:fill="FAFAFA"/>
              </w:rPr>
              <w:t>Международный день</w:t>
            </w:r>
            <w:r w:rsidRPr="00BF4DF5">
              <w:rPr>
                <w:sz w:val="20"/>
              </w:rPr>
              <w:t xml:space="preserve"> </w:t>
            </w:r>
            <w:r w:rsidRPr="00BF4DF5">
              <w:rPr>
                <w:sz w:val="20"/>
                <w:shd w:val="clear" w:color="auto" w:fill="FAFAFA"/>
              </w:rPr>
              <w:t>друзей.</w:t>
            </w:r>
            <w:r w:rsidRPr="00BF4DF5">
              <w:rPr>
                <w:spacing w:val="-4"/>
                <w:sz w:val="20"/>
              </w:rPr>
              <w:t xml:space="preserve"> </w:t>
            </w:r>
            <w:r w:rsidRPr="00BF4DF5">
              <w:rPr>
                <w:sz w:val="20"/>
              </w:rPr>
              <w:t>Этот</w:t>
            </w:r>
            <w:r w:rsidRPr="00BF4DF5">
              <w:rPr>
                <w:spacing w:val="-3"/>
                <w:sz w:val="20"/>
              </w:rPr>
              <w:t xml:space="preserve"> </w:t>
            </w:r>
            <w:r w:rsidRPr="00BF4DF5">
              <w:rPr>
                <w:sz w:val="20"/>
                <w:shd w:val="clear" w:color="auto" w:fill="FAFAFA"/>
              </w:rPr>
              <w:t>праздник</w:t>
            </w:r>
            <w:r w:rsidRPr="00BF4DF5">
              <w:rPr>
                <w:spacing w:val="-6"/>
                <w:sz w:val="20"/>
                <w:shd w:val="clear" w:color="auto" w:fill="FAFAFA"/>
              </w:rPr>
              <w:t xml:space="preserve"> </w:t>
            </w:r>
            <w:r w:rsidRPr="00BF4DF5">
              <w:rPr>
                <w:sz w:val="20"/>
                <w:shd w:val="clear" w:color="auto" w:fill="FAFAFA"/>
              </w:rPr>
              <w:t>для</w:t>
            </w:r>
            <w:r w:rsidRPr="00BF4DF5">
              <w:rPr>
                <w:spacing w:val="-6"/>
                <w:sz w:val="20"/>
                <w:shd w:val="clear" w:color="auto" w:fill="FAFAFA"/>
              </w:rPr>
              <w:t xml:space="preserve"> </w:t>
            </w:r>
            <w:r w:rsidRPr="00BF4DF5">
              <w:rPr>
                <w:sz w:val="20"/>
                <w:shd w:val="clear" w:color="auto" w:fill="FAFAFA"/>
              </w:rPr>
              <w:t>кого-то</w:t>
            </w:r>
            <w:r w:rsidRPr="00BF4DF5">
              <w:rPr>
                <w:spacing w:val="-4"/>
                <w:sz w:val="20"/>
                <w:shd w:val="clear" w:color="auto" w:fill="FAFAFA"/>
              </w:rPr>
              <w:t xml:space="preserve"> </w:t>
            </w:r>
            <w:r w:rsidRPr="00BF4DF5">
              <w:rPr>
                <w:sz w:val="20"/>
                <w:shd w:val="clear" w:color="auto" w:fill="FAFAFA"/>
              </w:rPr>
              <w:t>станет</w:t>
            </w:r>
            <w:r w:rsidRPr="00BF4DF5">
              <w:rPr>
                <w:spacing w:val="-6"/>
                <w:sz w:val="20"/>
                <w:shd w:val="clear" w:color="auto" w:fill="FAFAFA"/>
              </w:rPr>
              <w:t xml:space="preserve"> </w:t>
            </w:r>
            <w:r w:rsidRPr="00BF4DF5">
              <w:rPr>
                <w:sz w:val="20"/>
                <w:shd w:val="clear" w:color="auto" w:fill="FAFAFA"/>
              </w:rPr>
              <w:t>отличным</w:t>
            </w:r>
            <w:r w:rsidRPr="00BF4DF5">
              <w:rPr>
                <w:spacing w:val="-4"/>
                <w:sz w:val="20"/>
                <w:shd w:val="clear" w:color="auto" w:fill="FAFAFA"/>
              </w:rPr>
              <w:t xml:space="preserve"> </w:t>
            </w:r>
            <w:r w:rsidRPr="00BF4DF5">
              <w:rPr>
                <w:sz w:val="20"/>
                <w:shd w:val="clear" w:color="auto" w:fill="FAFAFA"/>
              </w:rPr>
              <w:t>поводом</w:t>
            </w:r>
            <w:r w:rsidRPr="00BF4DF5">
              <w:rPr>
                <w:spacing w:val="-2"/>
                <w:sz w:val="20"/>
                <w:shd w:val="clear" w:color="auto" w:fill="FAFAFA"/>
              </w:rPr>
              <w:t xml:space="preserve"> </w:t>
            </w:r>
            <w:r w:rsidRPr="00BF4DF5">
              <w:rPr>
                <w:sz w:val="20"/>
                <w:shd w:val="clear" w:color="auto" w:fill="FAFAFA"/>
              </w:rPr>
              <w:t>к</w:t>
            </w:r>
            <w:r w:rsidRPr="00BF4DF5">
              <w:rPr>
                <w:spacing w:val="-6"/>
                <w:sz w:val="20"/>
                <w:shd w:val="clear" w:color="auto" w:fill="FAFAFA"/>
              </w:rPr>
              <w:t xml:space="preserve"> </w:t>
            </w:r>
            <w:r w:rsidRPr="00BF4DF5">
              <w:rPr>
                <w:sz w:val="20"/>
                <w:shd w:val="clear" w:color="auto" w:fill="FAFAFA"/>
              </w:rPr>
              <w:t>тому,</w:t>
            </w:r>
            <w:r w:rsidRPr="00BF4DF5">
              <w:rPr>
                <w:spacing w:val="-5"/>
                <w:sz w:val="20"/>
                <w:shd w:val="clear" w:color="auto" w:fill="FAFAFA"/>
              </w:rPr>
              <w:t xml:space="preserve"> </w:t>
            </w:r>
            <w:r w:rsidRPr="00BF4DF5">
              <w:rPr>
                <w:sz w:val="20"/>
                <w:shd w:val="clear" w:color="auto" w:fill="FAFAFA"/>
              </w:rPr>
              <w:t>чтобы</w:t>
            </w:r>
            <w:r w:rsidRPr="00BF4DF5">
              <w:rPr>
                <w:sz w:val="20"/>
              </w:rPr>
              <w:t xml:space="preserve"> </w:t>
            </w:r>
            <w:r w:rsidRPr="00BF4DF5">
              <w:rPr>
                <w:sz w:val="20"/>
                <w:shd w:val="clear" w:color="auto" w:fill="FAFAFA"/>
              </w:rPr>
              <w:t>вновь, даже спустя какое-то время, позвонить или написать старым-</w:t>
            </w:r>
          </w:p>
          <w:p w:rsidR="00D80858" w:rsidRPr="00BF4DF5" w:rsidRDefault="00A923ED">
            <w:pPr>
              <w:pStyle w:val="TableParagraph"/>
              <w:spacing w:line="228" w:lineRule="exact"/>
              <w:ind w:right="100"/>
              <w:rPr>
                <w:sz w:val="20"/>
              </w:rPr>
            </w:pPr>
            <w:r w:rsidRPr="00BF4DF5">
              <w:rPr>
                <w:sz w:val="20"/>
                <w:shd w:val="clear" w:color="auto" w:fill="FAFAFA"/>
              </w:rPr>
              <w:t>добрым</w:t>
            </w:r>
            <w:r w:rsidRPr="00BF4DF5">
              <w:rPr>
                <w:spacing w:val="-5"/>
                <w:sz w:val="20"/>
                <w:shd w:val="clear" w:color="auto" w:fill="FAFAFA"/>
              </w:rPr>
              <w:t xml:space="preserve"> </w:t>
            </w:r>
            <w:r w:rsidRPr="00BF4DF5">
              <w:rPr>
                <w:sz w:val="20"/>
                <w:shd w:val="clear" w:color="auto" w:fill="FAFAFA"/>
              </w:rPr>
              <w:t>друзьям,</w:t>
            </w:r>
            <w:r w:rsidRPr="00BF4DF5">
              <w:rPr>
                <w:spacing w:val="-6"/>
                <w:sz w:val="20"/>
                <w:shd w:val="clear" w:color="auto" w:fill="FAFAFA"/>
              </w:rPr>
              <w:t xml:space="preserve"> </w:t>
            </w:r>
            <w:r w:rsidRPr="00BF4DF5">
              <w:rPr>
                <w:sz w:val="20"/>
                <w:shd w:val="clear" w:color="auto" w:fill="FAFAFA"/>
              </w:rPr>
              <w:t>а</w:t>
            </w:r>
            <w:r w:rsidRPr="00BF4DF5">
              <w:rPr>
                <w:spacing w:val="-6"/>
                <w:sz w:val="20"/>
                <w:shd w:val="clear" w:color="auto" w:fill="FAFAFA"/>
              </w:rPr>
              <w:t xml:space="preserve"> </w:t>
            </w:r>
            <w:r w:rsidRPr="00BF4DF5">
              <w:rPr>
                <w:sz w:val="20"/>
                <w:shd w:val="clear" w:color="auto" w:fill="FAFAFA"/>
              </w:rPr>
              <w:t>потом</w:t>
            </w:r>
            <w:r w:rsidRPr="00BF4DF5">
              <w:rPr>
                <w:spacing w:val="-5"/>
                <w:sz w:val="20"/>
                <w:shd w:val="clear" w:color="auto" w:fill="FAFAFA"/>
              </w:rPr>
              <w:t xml:space="preserve"> </w:t>
            </w:r>
            <w:r w:rsidRPr="00BF4DF5">
              <w:rPr>
                <w:sz w:val="20"/>
                <w:shd w:val="clear" w:color="auto" w:fill="FAFAFA"/>
              </w:rPr>
              <w:t>собраться</w:t>
            </w:r>
            <w:r w:rsidRPr="00BF4DF5">
              <w:rPr>
                <w:spacing w:val="-7"/>
                <w:sz w:val="20"/>
                <w:shd w:val="clear" w:color="auto" w:fill="FAFAFA"/>
              </w:rPr>
              <w:t xml:space="preserve"> </w:t>
            </w:r>
            <w:r w:rsidRPr="00BF4DF5">
              <w:rPr>
                <w:sz w:val="20"/>
                <w:shd w:val="clear" w:color="auto" w:fill="FAFAFA"/>
              </w:rPr>
              <w:t>шумной</w:t>
            </w:r>
            <w:r w:rsidRPr="00BF4DF5">
              <w:rPr>
                <w:spacing w:val="-7"/>
                <w:sz w:val="20"/>
                <w:shd w:val="clear" w:color="auto" w:fill="FAFAFA"/>
              </w:rPr>
              <w:t xml:space="preserve"> </w:t>
            </w:r>
            <w:r w:rsidRPr="00BF4DF5">
              <w:rPr>
                <w:sz w:val="20"/>
                <w:shd w:val="clear" w:color="auto" w:fill="FAFAFA"/>
              </w:rPr>
              <w:t>дружной</w:t>
            </w:r>
            <w:r w:rsidRPr="00BF4DF5">
              <w:rPr>
                <w:spacing w:val="-7"/>
                <w:sz w:val="20"/>
                <w:shd w:val="clear" w:color="auto" w:fill="FAFAFA"/>
              </w:rPr>
              <w:t xml:space="preserve"> </w:t>
            </w:r>
            <w:r w:rsidRPr="00BF4DF5">
              <w:rPr>
                <w:sz w:val="20"/>
                <w:shd w:val="clear" w:color="auto" w:fill="FAFAFA"/>
              </w:rPr>
              <w:t>компанией</w:t>
            </w:r>
            <w:r w:rsidRPr="00BF4DF5">
              <w:rPr>
                <w:spacing w:val="-5"/>
                <w:sz w:val="20"/>
                <w:shd w:val="clear" w:color="auto" w:fill="FAFAFA"/>
              </w:rPr>
              <w:t xml:space="preserve"> </w:t>
            </w:r>
            <w:r w:rsidRPr="00BF4DF5">
              <w:rPr>
                <w:sz w:val="20"/>
                <w:shd w:val="clear" w:color="auto" w:fill="FAFAFA"/>
              </w:rPr>
              <w:t>и</w:t>
            </w:r>
            <w:r w:rsidRPr="00BF4DF5">
              <w:rPr>
                <w:sz w:val="20"/>
              </w:rPr>
              <w:t xml:space="preserve"> </w:t>
            </w:r>
            <w:r w:rsidRPr="00BF4DF5">
              <w:rPr>
                <w:sz w:val="20"/>
                <w:shd w:val="clear" w:color="auto" w:fill="FAFAFA"/>
              </w:rPr>
              <w:t>поделиться хорошими новостями и приятными воспоминаниями.</w:t>
            </w:r>
          </w:p>
        </w:tc>
        <w:tc>
          <w:tcPr>
            <w:tcW w:w="2409" w:type="dxa"/>
          </w:tcPr>
          <w:p w:rsidR="00D80858" w:rsidRPr="00BF4DF5" w:rsidRDefault="00A923ED">
            <w:pPr>
              <w:pStyle w:val="TableParagraph"/>
              <w:spacing w:line="268" w:lineRule="exact"/>
              <w:ind w:left="13" w:right="3"/>
              <w:jc w:val="center"/>
              <w:rPr>
                <w:sz w:val="24"/>
              </w:rPr>
            </w:pPr>
            <w:r w:rsidRPr="00BF4DF5">
              <w:rPr>
                <w:spacing w:val="-2"/>
                <w:sz w:val="24"/>
              </w:rPr>
              <w:t>социальное</w:t>
            </w:r>
          </w:p>
        </w:tc>
        <w:tc>
          <w:tcPr>
            <w:tcW w:w="2104" w:type="dxa"/>
          </w:tcPr>
          <w:p w:rsidR="00D80858" w:rsidRPr="00BF4DF5" w:rsidRDefault="00A923ED">
            <w:pPr>
              <w:pStyle w:val="TableParagraph"/>
              <w:ind w:left="671" w:right="239"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6" w:type="dxa"/>
          </w:tcPr>
          <w:p w:rsidR="00D80858" w:rsidRPr="00BF4DF5" w:rsidRDefault="00A923ED">
            <w:pPr>
              <w:pStyle w:val="TableParagraph"/>
              <w:spacing w:line="268" w:lineRule="exact"/>
              <w:ind w:left="18" w:right="15"/>
              <w:jc w:val="center"/>
              <w:rPr>
                <w:sz w:val="24"/>
              </w:rPr>
            </w:pPr>
            <w:r w:rsidRPr="00BF4DF5">
              <w:rPr>
                <w:spacing w:val="-2"/>
                <w:sz w:val="24"/>
              </w:rPr>
              <w:t>Воспитатели</w:t>
            </w:r>
          </w:p>
        </w:tc>
      </w:tr>
      <w:tr w:rsidR="00D80858" w:rsidTr="00BF4DF5">
        <w:trPr>
          <w:trHeight w:val="682"/>
        </w:trPr>
        <w:tc>
          <w:tcPr>
            <w:tcW w:w="2307" w:type="dxa"/>
            <w:tcBorders>
              <w:bottom w:val="nil"/>
            </w:tcBorders>
          </w:tcPr>
          <w:p w:rsidR="00D80858" w:rsidRPr="00BF4DF5" w:rsidRDefault="00A923ED">
            <w:pPr>
              <w:pStyle w:val="TableParagraph"/>
              <w:spacing w:line="268" w:lineRule="exact"/>
              <w:ind w:left="14"/>
              <w:jc w:val="center"/>
              <w:rPr>
                <w:sz w:val="24"/>
              </w:rPr>
            </w:pPr>
            <w:r w:rsidRPr="00BF4DF5">
              <w:rPr>
                <w:sz w:val="24"/>
              </w:rPr>
              <w:t>12 июня</w:t>
            </w:r>
            <w:r w:rsidRPr="00BF4DF5">
              <w:rPr>
                <w:spacing w:val="1"/>
                <w:sz w:val="24"/>
              </w:rPr>
              <w:t xml:space="preserve"> </w:t>
            </w:r>
            <w:r w:rsidRPr="00BF4DF5">
              <w:rPr>
                <w:spacing w:val="-10"/>
                <w:sz w:val="24"/>
              </w:rPr>
              <w:t>–</w:t>
            </w:r>
          </w:p>
          <w:p w:rsidR="00D80858" w:rsidRPr="00BF4DF5" w:rsidRDefault="00A923ED">
            <w:pPr>
              <w:pStyle w:val="TableParagraph"/>
              <w:ind w:left="14"/>
              <w:jc w:val="center"/>
              <w:rPr>
                <w:sz w:val="24"/>
              </w:rPr>
            </w:pPr>
            <w:r w:rsidRPr="00BF4DF5">
              <w:rPr>
                <w:sz w:val="24"/>
              </w:rPr>
              <w:t>«День</w:t>
            </w:r>
            <w:r w:rsidRPr="00BF4DF5">
              <w:rPr>
                <w:spacing w:val="-5"/>
                <w:sz w:val="24"/>
              </w:rPr>
              <w:t xml:space="preserve"> </w:t>
            </w:r>
            <w:r w:rsidRPr="00BF4DF5">
              <w:rPr>
                <w:spacing w:val="-2"/>
                <w:sz w:val="24"/>
              </w:rPr>
              <w:t>России»</w:t>
            </w:r>
          </w:p>
        </w:tc>
        <w:tc>
          <w:tcPr>
            <w:tcW w:w="6715" w:type="dxa"/>
            <w:gridSpan w:val="2"/>
            <w:tcBorders>
              <w:bottom w:val="nil"/>
            </w:tcBorders>
          </w:tcPr>
          <w:p w:rsidR="00D80858" w:rsidRPr="00BF4DF5" w:rsidRDefault="00A923ED">
            <w:pPr>
              <w:pStyle w:val="TableParagraph"/>
              <w:ind w:right="100" w:firstLine="28"/>
              <w:rPr>
                <w:sz w:val="20"/>
              </w:rPr>
            </w:pPr>
            <w:r w:rsidRPr="00BF4DF5">
              <w:rPr>
                <w:sz w:val="20"/>
                <w:shd w:val="clear" w:color="auto" w:fill="FAFAFA"/>
              </w:rPr>
              <w:t>День</w:t>
            </w:r>
            <w:r w:rsidRPr="00BF4DF5">
              <w:rPr>
                <w:spacing w:val="-6"/>
                <w:sz w:val="20"/>
                <w:shd w:val="clear" w:color="auto" w:fill="FAFAFA"/>
              </w:rPr>
              <w:t xml:space="preserve"> </w:t>
            </w:r>
            <w:r w:rsidRPr="00BF4DF5">
              <w:rPr>
                <w:sz w:val="20"/>
                <w:shd w:val="clear" w:color="auto" w:fill="FAFAFA"/>
              </w:rPr>
              <w:t>России</w:t>
            </w:r>
            <w:r w:rsidRPr="00BF4DF5">
              <w:rPr>
                <w:spacing w:val="-7"/>
                <w:sz w:val="20"/>
                <w:shd w:val="clear" w:color="auto" w:fill="FAFAFA"/>
              </w:rPr>
              <w:t xml:space="preserve"> </w:t>
            </w:r>
            <w:r w:rsidRPr="00BF4DF5">
              <w:rPr>
                <w:sz w:val="20"/>
                <w:shd w:val="clear" w:color="auto" w:fill="FAFAFA"/>
              </w:rPr>
              <w:t>–</w:t>
            </w:r>
            <w:r w:rsidRPr="00BF4DF5">
              <w:rPr>
                <w:spacing w:val="-5"/>
                <w:sz w:val="20"/>
                <w:shd w:val="clear" w:color="auto" w:fill="FAFAFA"/>
              </w:rPr>
              <w:t xml:space="preserve"> </w:t>
            </w:r>
            <w:r w:rsidRPr="00BF4DF5">
              <w:rPr>
                <w:sz w:val="20"/>
                <w:shd w:val="clear" w:color="auto" w:fill="FAFAFA"/>
              </w:rPr>
              <w:t>важный</w:t>
            </w:r>
            <w:r w:rsidRPr="00BF4DF5">
              <w:rPr>
                <w:spacing w:val="-7"/>
                <w:sz w:val="20"/>
                <w:shd w:val="clear" w:color="auto" w:fill="FAFAFA"/>
              </w:rPr>
              <w:t xml:space="preserve"> </w:t>
            </w:r>
            <w:r w:rsidRPr="00BF4DF5">
              <w:rPr>
                <w:sz w:val="20"/>
                <w:shd w:val="clear" w:color="auto" w:fill="FAFAFA"/>
              </w:rPr>
              <w:t>государственный</w:t>
            </w:r>
            <w:r w:rsidRPr="00BF4DF5">
              <w:rPr>
                <w:spacing w:val="-7"/>
                <w:sz w:val="20"/>
                <w:shd w:val="clear" w:color="auto" w:fill="FAFAFA"/>
              </w:rPr>
              <w:t xml:space="preserve"> </w:t>
            </w:r>
            <w:r w:rsidRPr="00BF4DF5">
              <w:rPr>
                <w:sz w:val="20"/>
                <w:shd w:val="clear" w:color="auto" w:fill="FAFAFA"/>
              </w:rPr>
              <w:t>праздник</w:t>
            </w:r>
            <w:r w:rsidRPr="00BF4DF5">
              <w:rPr>
                <w:spacing w:val="-7"/>
                <w:sz w:val="20"/>
                <w:shd w:val="clear" w:color="auto" w:fill="FAFAFA"/>
              </w:rPr>
              <w:t xml:space="preserve"> </w:t>
            </w:r>
            <w:r w:rsidRPr="00BF4DF5">
              <w:rPr>
                <w:sz w:val="20"/>
                <w:shd w:val="clear" w:color="auto" w:fill="FAFAFA"/>
              </w:rPr>
              <w:t>Российской</w:t>
            </w:r>
            <w:r w:rsidRPr="00BF4DF5">
              <w:rPr>
                <w:spacing w:val="-7"/>
                <w:sz w:val="20"/>
                <w:shd w:val="clear" w:color="auto" w:fill="FAFAFA"/>
              </w:rPr>
              <w:t xml:space="preserve"> </w:t>
            </w:r>
            <w:r w:rsidRPr="00BF4DF5">
              <w:rPr>
                <w:sz w:val="20"/>
                <w:shd w:val="clear" w:color="auto" w:fill="FAFAFA"/>
              </w:rPr>
              <w:t>Федерации,</w:t>
            </w:r>
            <w:r w:rsidRPr="00BF4DF5">
              <w:rPr>
                <w:sz w:val="20"/>
              </w:rPr>
              <w:t xml:space="preserve"> </w:t>
            </w:r>
            <w:r w:rsidRPr="00BF4DF5">
              <w:rPr>
                <w:sz w:val="20"/>
                <w:shd w:val="clear" w:color="auto" w:fill="FAFAFA"/>
              </w:rPr>
              <w:t>отмечаемый ежегодно 12 июня. До 2002 года он именовался как День</w:t>
            </w:r>
          </w:p>
          <w:p w:rsidR="00D80858" w:rsidRPr="00BF4DF5" w:rsidRDefault="00A923ED">
            <w:pPr>
              <w:pStyle w:val="TableParagraph"/>
              <w:spacing w:line="209" w:lineRule="exact"/>
              <w:rPr>
                <w:sz w:val="20"/>
              </w:rPr>
            </w:pPr>
            <w:r w:rsidRPr="00BF4DF5">
              <w:rPr>
                <w:sz w:val="20"/>
                <w:shd w:val="clear" w:color="auto" w:fill="FAFAFA"/>
              </w:rPr>
              <w:t>принятия</w:t>
            </w:r>
            <w:r w:rsidRPr="00BF4DF5">
              <w:rPr>
                <w:spacing w:val="-10"/>
                <w:sz w:val="20"/>
                <w:shd w:val="clear" w:color="auto" w:fill="FAFAFA"/>
              </w:rPr>
              <w:t xml:space="preserve"> </w:t>
            </w:r>
            <w:r w:rsidRPr="00BF4DF5">
              <w:rPr>
                <w:sz w:val="20"/>
                <w:shd w:val="clear" w:color="auto" w:fill="FAFAFA"/>
              </w:rPr>
              <w:t>Декларации</w:t>
            </w:r>
            <w:r w:rsidRPr="00BF4DF5">
              <w:rPr>
                <w:spacing w:val="-9"/>
                <w:sz w:val="20"/>
                <w:shd w:val="clear" w:color="auto" w:fill="FAFAFA"/>
              </w:rPr>
              <w:t xml:space="preserve"> </w:t>
            </w:r>
            <w:r w:rsidRPr="00BF4DF5">
              <w:rPr>
                <w:sz w:val="20"/>
                <w:shd w:val="clear" w:color="auto" w:fill="FAFAFA"/>
              </w:rPr>
              <w:t>о</w:t>
            </w:r>
            <w:r w:rsidRPr="00BF4DF5">
              <w:rPr>
                <w:spacing w:val="-7"/>
                <w:sz w:val="20"/>
                <w:shd w:val="clear" w:color="auto" w:fill="FAFAFA"/>
              </w:rPr>
              <w:t xml:space="preserve"> </w:t>
            </w:r>
            <w:r w:rsidRPr="00BF4DF5">
              <w:rPr>
                <w:sz w:val="20"/>
                <w:shd w:val="clear" w:color="auto" w:fill="FAFAFA"/>
              </w:rPr>
              <w:t>государственном</w:t>
            </w:r>
            <w:r w:rsidRPr="00BF4DF5">
              <w:rPr>
                <w:spacing w:val="-8"/>
                <w:sz w:val="20"/>
                <w:shd w:val="clear" w:color="auto" w:fill="FAFAFA"/>
              </w:rPr>
              <w:t xml:space="preserve"> </w:t>
            </w:r>
            <w:r w:rsidRPr="00BF4DF5">
              <w:rPr>
                <w:sz w:val="20"/>
                <w:shd w:val="clear" w:color="auto" w:fill="FAFAFA"/>
              </w:rPr>
              <w:t>суверенитете</w:t>
            </w:r>
            <w:r w:rsidRPr="00BF4DF5">
              <w:rPr>
                <w:spacing w:val="-8"/>
                <w:sz w:val="20"/>
                <w:shd w:val="clear" w:color="auto" w:fill="FAFAFA"/>
              </w:rPr>
              <w:t xml:space="preserve"> </w:t>
            </w:r>
            <w:r w:rsidRPr="00BF4DF5">
              <w:rPr>
                <w:sz w:val="20"/>
                <w:shd w:val="clear" w:color="auto" w:fill="FAFAFA"/>
              </w:rPr>
              <w:t>России.</w:t>
            </w:r>
            <w:r w:rsidRPr="00BF4DF5">
              <w:rPr>
                <w:spacing w:val="-8"/>
                <w:sz w:val="20"/>
                <w:shd w:val="clear" w:color="auto" w:fill="FAFAFA"/>
              </w:rPr>
              <w:t xml:space="preserve"> </w:t>
            </w:r>
            <w:r w:rsidRPr="00BF4DF5">
              <w:rPr>
                <w:sz w:val="20"/>
                <w:shd w:val="clear" w:color="auto" w:fill="FAFAFA"/>
              </w:rPr>
              <w:t>В</w:t>
            </w:r>
            <w:r w:rsidRPr="00BF4DF5">
              <w:rPr>
                <w:spacing w:val="-8"/>
                <w:sz w:val="20"/>
                <w:shd w:val="clear" w:color="auto" w:fill="FAFAFA"/>
              </w:rPr>
              <w:t xml:space="preserve"> </w:t>
            </w:r>
            <w:r w:rsidRPr="00BF4DF5">
              <w:rPr>
                <w:sz w:val="20"/>
                <w:shd w:val="clear" w:color="auto" w:fill="FAFAFA"/>
              </w:rPr>
              <w:t>этот</w:t>
            </w:r>
            <w:r w:rsidRPr="00BF4DF5">
              <w:rPr>
                <w:spacing w:val="-9"/>
                <w:sz w:val="20"/>
                <w:shd w:val="clear" w:color="auto" w:fill="FAFAFA"/>
              </w:rPr>
              <w:t xml:space="preserve"> </w:t>
            </w:r>
            <w:r w:rsidRPr="00BF4DF5">
              <w:rPr>
                <w:spacing w:val="-4"/>
                <w:sz w:val="20"/>
                <w:shd w:val="clear" w:color="auto" w:fill="FAFAFA"/>
              </w:rPr>
              <w:t>день</w:t>
            </w:r>
          </w:p>
        </w:tc>
        <w:tc>
          <w:tcPr>
            <w:tcW w:w="2409" w:type="dxa"/>
            <w:tcBorders>
              <w:bottom w:val="nil"/>
            </w:tcBorders>
          </w:tcPr>
          <w:p w:rsidR="00D80858" w:rsidRPr="00BF4DF5" w:rsidRDefault="00A923ED">
            <w:pPr>
              <w:pStyle w:val="TableParagraph"/>
              <w:spacing w:line="268" w:lineRule="exact"/>
              <w:ind w:left="13" w:right="3"/>
              <w:jc w:val="center"/>
              <w:rPr>
                <w:sz w:val="24"/>
              </w:rPr>
            </w:pPr>
            <w:r w:rsidRPr="00BF4DF5">
              <w:rPr>
                <w:spacing w:val="-2"/>
                <w:sz w:val="24"/>
              </w:rPr>
              <w:t>патриотическое</w:t>
            </w:r>
          </w:p>
        </w:tc>
        <w:tc>
          <w:tcPr>
            <w:tcW w:w="2104" w:type="dxa"/>
            <w:tcBorders>
              <w:bottom w:val="nil"/>
            </w:tcBorders>
          </w:tcPr>
          <w:p w:rsidR="00D80858" w:rsidRPr="00BF4DF5" w:rsidRDefault="00A923ED">
            <w:pPr>
              <w:pStyle w:val="TableParagraph"/>
              <w:ind w:left="671" w:right="239"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6" w:type="dxa"/>
            <w:vMerge w:val="restart"/>
          </w:tcPr>
          <w:p w:rsidR="00D80858" w:rsidRPr="00BF4DF5" w:rsidRDefault="00A923ED">
            <w:pPr>
              <w:pStyle w:val="TableParagraph"/>
              <w:ind w:left="214" w:right="208" w:hanging="3"/>
              <w:jc w:val="center"/>
              <w:rPr>
                <w:sz w:val="24"/>
              </w:rPr>
            </w:pPr>
            <w:r w:rsidRPr="00BF4DF5">
              <w:rPr>
                <w:spacing w:val="-2"/>
                <w:sz w:val="24"/>
              </w:rPr>
              <w:t xml:space="preserve">Воспитатели, Музыкальный руководитель, </w:t>
            </w:r>
            <w:r w:rsidRPr="00BF4DF5">
              <w:rPr>
                <w:sz w:val="24"/>
              </w:rPr>
              <w:t>Инструктор</w:t>
            </w:r>
            <w:r w:rsidRPr="00BF4DF5">
              <w:rPr>
                <w:spacing w:val="-8"/>
                <w:sz w:val="24"/>
              </w:rPr>
              <w:t xml:space="preserve"> </w:t>
            </w:r>
            <w:r w:rsidRPr="00BF4DF5">
              <w:rPr>
                <w:spacing w:val="-5"/>
                <w:sz w:val="24"/>
              </w:rPr>
              <w:t>по</w:t>
            </w:r>
          </w:p>
          <w:p w:rsidR="00D80858" w:rsidRPr="00BF4DF5" w:rsidRDefault="00A923ED">
            <w:pPr>
              <w:pStyle w:val="TableParagraph"/>
              <w:spacing w:line="270" w:lineRule="atLeast"/>
              <w:ind w:left="18" w:right="15"/>
              <w:jc w:val="center"/>
              <w:rPr>
                <w:sz w:val="24"/>
              </w:rPr>
            </w:pPr>
            <w:r w:rsidRPr="00BF4DF5">
              <w:rPr>
                <w:spacing w:val="-2"/>
                <w:sz w:val="24"/>
              </w:rPr>
              <w:t>физической культуре</w:t>
            </w:r>
          </w:p>
        </w:tc>
      </w:tr>
      <w:tr w:rsidR="00D80858" w:rsidTr="00BF4DF5">
        <w:trPr>
          <w:trHeight w:val="219"/>
        </w:trPr>
        <w:tc>
          <w:tcPr>
            <w:tcW w:w="2307" w:type="dxa"/>
            <w:tcBorders>
              <w:top w:val="nil"/>
              <w:bottom w:val="nil"/>
            </w:tcBorders>
          </w:tcPr>
          <w:p w:rsidR="00D80858" w:rsidRPr="00BF4DF5" w:rsidRDefault="00D80858">
            <w:pPr>
              <w:pStyle w:val="TableParagraph"/>
              <w:ind w:left="0"/>
              <w:rPr>
                <w:sz w:val="14"/>
              </w:rPr>
            </w:pPr>
          </w:p>
        </w:tc>
        <w:tc>
          <w:tcPr>
            <w:tcW w:w="6715" w:type="dxa"/>
            <w:gridSpan w:val="2"/>
            <w:tcBorders>
              <w:top w:val="nil"/>
              <w:bottom w:val="nil"/>
            </w:tcBorders>
          </w:tcPr>
          <w:p w:rsidR="00D80858" w:rsidRPr="00BF4DF5" w:rsidRDefault="00A923ED">
            <w:pPr>
              <w:pStyle w:val="TableParagraph"/>
              <w:spacing w:line="199" w:lineRule="exact"/>
              <w:rPr>
                <w:sz w:val="20"/>
              </w:rPr>
            </w:pPr>
            <w:r w:rsidRPr="00BF4DF5">
              <w:rPr>
                <w:sz w:val="20"/>
                <w:shd w:val="clear" w:color="auto" w:fill="FAFAFA"/>
              </w:rPr>
              <w:t>во</w:t>
            </w:r>
            <w:r w:rsidRPr="00BF4DF5">
              <w:rPr>
                <w:spacing w:val="-8"/>
                <w:sz w:val="20"/>
                <w:shd w:val="clear" w:color="auto" w:fill="FAFAFA"/>
              </w:rPr>
              <w:t xml:space="preserve"> </w:t>
            </w:r>
            <w:r w:rsidRPr="00BF4DF5">
              <w:rPr>
                <w:sz w:val="20"/>
                <w:shd w:val="clear" w:color="auto" w:fill="FAFAFA"/>
              </w:rPr>
              <w:t>всех</w:t>
            </w:r>
            <w:r w:rsidRPr="00BF4DF5">
              <w:rPr>
                <w:spacing w:val="-8"/>
                <w:sz w:val="20"/>
                <w:shd w:val="clear" w:color="auto" w:fill="FAFAFA"/>
              </w:rPr>
              <w:t xml:space="preserve"> </w:t>
            </w:r>
            <w:r w:rsidRPr="00BF4DF5">
              <w:rPr>
                <w:sz w:val="20"/>
                <w:shd w:val="clear" w:color="auto" w:fill="FAFAFA"/>
              </w:rPr>
              <w:t>российских</w:t>
            </w:r>
            <w:r w:rsidRPr="00BF4DF5">
              <w:rPr>
                <w:spacing w:val="-8"/>
                <w:sz w:val="20"/>
                <w:shd w:val="clear" w:color="auto" w:fill="FAFAFA"/>
              </w:rPr>
              <w:t xml:space="preserve"> </w:t>
            </w:r>
            <w:r w:rsidRPr="00BF4DF5">
              <w:rPr>
                <w:sz w:val="20"/>
                <w:shd w:val="clear" w:color="auto" w:fill="FAFAFA"/>
              </w:rPr>
              <w:t>городах</w:t>
            </w:r>
            <w:r w:rsidRPr="00BF4DF5">
              <w:rPr>
                <w:spacing w:val="-6"/>
                <w:sz w:val="20"/>
                <w:shd w:val="clear" w:color="auto" w:fill="FAFAFA"/>
              </w:rPr>
              <w:t xml:space="preserve"> </w:t>
            </w:r>
            <w:r w:rsidRPr="00BF4DF5">
              <w:rPr>
                <w:sz w:val="20"/>
                <w:shd w:val="clear" w:color="auto" w:fill="FAFAFA"/>
              </w:rPr>
              <w:t>проходит</w:t>
            </w:r>
            <w:r w:rsidRPr="00BF4DF5">
              <w:rPr>
                <w:spacing w:val="-8"/>
                <w:sz w:val="20"/>
                <w:shd w:val="clear" w:color="auto" w:fill="FAFAFA"/>
              </w:rPr>
              <w:t xml:space="preserve"> </w:t>
            </w:r>
            <w:r w:rsidRPr="00BF4DF5">
              <w:rPr>
                <w:sz w:val="20"/>
                <w:shd w:val="clear" w:color="auto" w:fill="FAFAFA"/>
              </w:rPr>
              <w:t>множество</w:t>
            </w:r>
            <w:r w:rsidRPr="00BF4DF5">
              <w:rPr>
                <w:spacing w:val="-7"/>
                <w:sz w:val="20"/>
                <w:shd w:val="clear" w:color="auto" w:fill="FAFAFA"/>
              </w:rPr>
              <w:t xml:space="preserve"> </w:t>
            </w:r>
            <w:r w:rsidRPr="00BF4DF5">
              <w:rPr>
                <w:sz w:val="20"/>
                <w:shd w:val="clear" w:color="auto" w:fill="FAFAFA"/>
              </w:rPr>
              <w:t>торжественных</w:t>
            </w:r>
            <w:r w:rsidRPr="00BF4DF5">
              <w:rPr>
                <w:spacing w:val="-8"/>
                <w:sz w:val="20"/>
                <w:shd w:val="clear" w:color="auto" w:fill="FAFAFA"/>
              </w:rPr>
              <w:t xml:space="preserve"> </w:t>
            </w:r>
            <w:r w:rsidRPr="00BF4DF5">
              <w:rPr>
                <w:spacing w:val="-10"/>
                <w:sz w:val="20"/>
                <w:shd w:val="clear" w:color="auto" w:fill="FAFAFA"/>
              </w:rPr>
              <w:t>и</w:t>
            </w:r>
          </w:p>
        </w:tc>
        <w:tc>
          <w:tcPr>
            <w:tcW w:w="2409" w:type="dxa"/>
            <w:tcBorders>
              <w:top w:val="nil"/>
              <w:bottom w:val="nil"/>
            </w:tcBorders>
          </w:tcPr>
          <w:p w:rsidR="00D80858" w:rsidRPr="00BF4DF5" w:rsidRDefault="00D80858">
            <w:pPr>
              <w:pStyle w:val="TableParagraph"/>
              <w:ind w:left="0"/>
              <w:rPr>
                <w:sz w:val="14"/>
              </w:rPr>
            </w:pPr>
          </w:p>
        </w:tc>
        <w:tc>
          <w:tcPr>
            <w:tcW w:w="2104" w:type="dxa"/>
            <w:tcBorders>
              <w:top w:val="nil"/>
              <w:bottom w:val="nil"/>
            </w:tcBorders>
          </w:tcPr>
          <w:p w:rsidR="00D80858" w:rsidRPr="00BF4DF5" w:rsidRDefault="00D80858">
            <w:pPr>
              <w:pStyle w:val="TableParagraph"/>
              <w:ind w:left="0"/>
              <w:rPr>
                <w:sz w:val="14"/>
              </w:rPr>
            </w:pPr>
          </w:p>
        </w:tc>
        <w:tc>
          <w:tcPr>
            <w:tcW w:w="1956" w:type="dxa"/>
            <w:vMerge/>
            <w:tcBorders>
              <w:top w:val="nil"/>
            </w:tcBorders>
          </w:tcPr>
          <w:p w:rsidR="00D80858" w:rsidRPr="00BF4DF5" w:rsidRDefault="00D80858">
            <w:pPr>
              <w:rPr>
                <w:sz w:val="2"/>
                <w:szCs w:val="2"/>
              </w:rPr>
            </w:pPr>
          </w:p>
        </w:tc>
      </w:tr>
      <w:tr w:rsidR="00D80858" w:rsidTr="00BF4DF5">
        <w:trPr>
          <w:trHeight w:val="220"/>
        </w:trPr>
        <w:tc>
          <w:tcPr>
            <w:tcW w:w="2307" w:type="dxa"/>
            <w:tcBorders>
              <w:top w:val="nil"/>
              <w:bottom w:val="nil"/>
            </w:tcBorders>
          </w:tcPr>
          <w:p w:rsidR="00D80858" w:rsidRPr="00BF4DF5" w:rsidRDefault="00D80858">
            <w:pPr>
              <w:pStyle w:val="TableParagraph"/>
              <w:ind w:left="0"/>
              <w:rPr>
                <w:sz w:val="14"/>
              </w:rPr>
            </w:pPr>
          </w:p>
        </w:tc>
        <w:tc>
          <w:tcPr>
            <w:tcW w:w="6715" w:type="dxa"/>
            <w:gridSpan w:val="2"/>
            <w:tcBorders>
              <w:top w:val="nil"/>
              <w:bottom w:val="nil"/>
            </w:tcBorders>
          </w:tcPr>
          <w:p w:rsidR="00D80858" w:rsidRPr="00BF4DF5" w:rsidRDefault="00A923ED">
            <w:pPr>
              <w:pStyle w:val="TableParagraph"/>
              <w:spacing w:line="200" w:lineRule="exact"/>
              <w:rPr>
                <w:sz w:val="20"/>
              </w:rPr>
            </w:pPr>
            <w:r w:rsidRPr="00BF4DF5">
              <w:rPr>
                <w:sz w:val="20"/>
                <w:shd w:val="clear" w:color="auto" w:fill="FAFAFA"/>
              </w:rPr>
              <w:t>праздничных</w:t>
            </w:r>
            <w:r w:rsidRPr="00BF4DF5">
              <w:rPr>
                <w:spacing w:val="-10"/>
                <w:sz w:val="20"/>
                <w:shd w:val="clear" w:color="auto" w:fill="FAFAFA"/>
              </w:rPr>
              <w:t xml:space="preserve"> </w:t>
            </w:r>
            <w:r w:rsidRPr="00BF4DF5">
              <w:rPr>
                <w:sz w:val="20"/>
                <w:shd w:val="clear" w:color="auto" w:fill="FAFAFA"/>
              </w:rPr>
              <w:t>мероприятий,</w:t>
            </w:r>
            <w:r w:rsidRPr="00BF4DF5">
              <w:rPr>
                <w:spacing w:val="-9"/>
                <w:sz w:val="20"/>
                <w:shd w:val="clear" w:color="auto" w:fill="FAFAFA"/>
              </w:rPr>
              <w:t xml:space="preserve"> </w:t>
            </w:r>
            <w:r w:rsidRPr="00BF4DF5">
              <w:rPr>
                <w:sz w:val="20"/>
                <w:shd w:val="clear" w:color="auto" w:fill="FAFAFA"/>
              </w:rPr>
              <w:t>в</w:t>
            </w:r>
            <w:r w:rsidRPr="00BF4DF5">
              <w:rPr>
                <w:spacing w:val="-9"/>
                <w:sz w:val="20"/>
                <w:shd w:val="clear" w:color="auto" w:fill="FAFAFA"/>
              </w:rPr>
              <w:t xml:space="preserve"> </w:t>
            </w:r>
            <w:r w:rsidRPr="00BF4DF5">
              <w:rPr>
                <w:sz w:val="20"/>
                <w:shd w:val="clear" w:color="auto" w:fill="FAFAFA"/>
              </w:rPr>
              <w:t>которых</w:t>
            </w:r>
            <w:r w:rsidRPr="00BF4DF5">
              <w:rPr>
                <w:spacing w:val="-10"/>
                <w:sz w:val="20"/>
                <w:shd w:val="clear" w:color="auto" w:fill="FAFAFA"/>
              </w:rPr>
              <w:t xml:space="preserve"> </w:t>
            </w:r>
            <w:r w:rsidRPr="00BF4DF5">
              <w:rPr>
                <w:sz w:val="20"/>
                <w:shd w:val="clear" w:color="auto" w:fill="FAFAFA"/>
              </w:rPr>
              <w:t>принимают</w:t>
            </w:r>
            <w:r w:rsidRPr="00BF4DF5">
              <w:rPr>
                <w:spacing w:val="-7"/>
                <w:sz w:val="20"/>
                <w:shd w:val="clear" w:color="auto" w:fill="FAFAFA"/>
              </w:rPr>
              <w:t xml:space="preserve"> </w:t>
            </w:r>
            <w:r w:rsidRPr="00BF4DF5">
              <w:rPr>
                <w:sz w:val="20"/>
                <w:shd w:val="clear" w:color="auto" w:fill="FAFAFA"/>
              </w:rPr>
              <w:t>участие</w:t>
            </w:r>
            <w:r w:rsidRPr="00BF4DF5">
              <w:rPr>
                <w:spacing w:val="-8"/>
                <w:sz w:val="20"/>
                <w:shd w:val="clear" w:color="auto" w:fill="FAFAFA"/>
              </w:rPr>
              <w:t xml:space="preserve"> </w:t>
            </w:r>
            <w:r w:rsidRPr="00BF4DF5">
              <w:rPr>
                <w:sz w:val="20"/>
                <w:shd w:val="clear" w:color="auto" w:fill="FAFAFA"/>
              </w:rPr>
              <w:t>граждане</w:t>
            </w:r>
            <w:r w:rsidRPr="00BF4DF5">
              <w:rPr>
                <w:spacing w:val="-9"/>
                <w:sz w:val="20"/>
                <w:shd w:val="clear" w:color="auto" w:fill="FAFAFA"/>
              </w:rPr>
              <w:t xml:space="preserve"> </w:t>
            </w:r>
            <w:r w:rsidRPr="00BF4DF5">
              <w:rPr>
                <w:spacing w:val="-4"/>
                <w:sz w:val="20"/>
                <w:shd w:val="clear" w:color="auto" w:fill="FAFAFA"/>
              </w:rPr>
              <w:t>всех</w:t>
            </w:r>
          </w:p>
        </w:tc>
        <w:tc>
          <w:tcPr>
            <w:tcW w:w="2409" w:type="dxa"/>
            <w:tcBorders>
              <w:top w:val="nil"/>
              <w:bottom w:val="nil"/>
            </w:tcBorders>
          </w:tcPr>
          <w:p w:rsidR="00D80858" w:rsidRPr="00BF4DF5" w:rsidRDefault="00D80858">
            <w:pPr>
              <w:pStyle w:val="TableParagraph"/>
              <w:ind w:left="0"/>
              <w:rPr>
                <w:sz w:val="14"/>
              </w:rPr>
            </w:pPr>
          </w:p>
        </w:tc>
        <w:tc>
          <w:tcPr>
            <w:tcW w:w="2104" w:type="dxa"/>
            <w:tcBorders>
              <w:top w:val="nil"/>
              <w:bottom w:val="nil"/>
            </w:tcBorders>
          </w:tcPr>
          <w:p w:rsidR="00D80858" w:rsidRPr="00BF4DF5" w:rsidRDefault="00D80858">
            <w:pPr>
              <w:pStyle w:val="TableParagraph"/>
              <w:ind w:left="0"/>
              <w:rPr>
                <w:sz w:val="14"/>
              </w:rPr>
            </w:pPr>
          </w:p>
        </w:tc>
        <w:tc>
          <w:tcPr>
            <w:tcW w:w="1956" w:type="dxa"/>
            <w:vMerge/>
            <w:tcBorders>
              <w:top w:val="nil"/>
            </w:tcBorders>
          </w:tcPr>
          <w:p w:rsidR="00D80858" w:rsidRPr="00BF4DF5" w:rsidRDefault="00D80858">
            <w:pPr>
              <w:rPr>
                <w:sz w:val="2"/>
                <w:szCs w:val="2"/>
              </w:rPr>
            </w:pPr>
          </w:p>
        </w:tc>
      </w:tr>
      <w:tr w:rsidR="00D80858" w:rsidTr="00BF4DF5">
        <w:trPr>
          <w:trHeight w:val="220"/>
        </w:trPr>
        <w:tc>
          <w:tcPr>
            <w:tcW w:w="2307" w:type="dxa"/>
            <w:tcBorders>
              <w:top w:val="nil"/>
              <w:bottom w:val="nil"/>
            </w:tcBorders>
          </w:tcPr>
          <w:p w:rsidR="00D80858" w:rsidRPr="00BF4DF5" w:rsidRDefault="00D80858">
            <w:pPr>
              <w:pStyle w:val="TableParagraph"/>
              <w:ind w:left="0"/>
              <w:rPr>
                <w:sz w:val="14"/>
              </w:rPr>
            </w:pPr>
          </w:p>
        </w:tc>
        <w:tc>
          <w:tcPr>
            <w:tcW w:w="6715" w:type="dxa"/>
            <w:gridSpan w:val="2"/>
            <w:tcBorders>
              <w:top w:val="nil"/>
              <w:bottom w:val="nil"/>
            </w:tcBorders>
          </w:tcPr>
          <w:p w:rsidR="00D80858" w:rsidRPr="00BF4DF5" w:rsidRDefault="00A923ED">
            <w:pPr>
              <w:pStyle w:val="TableParagraph"/>
              <w:spacing w:line="200" w:lineRule="exact"/>
              <w:rPr>
                <w:sz w:val="20"/>
              </w:rPr>
            </w:pPr>
            <w:r w:rsidRPr="00BF4DF5">
              <w:rPr>
                <w:sz w:val="20"/>
                <w:shd w:val="clear" w:color="auto" w:fill="FAFAFA"/>
              </w:rPr>
              <w:t>возрастов.</w:t>
            </w:r>
            <w:r w:rsidRPr="00BF4DF5">
              <w:rPr>
                <w:spacing w:val="-7"/>
                <w:sz w:val="20"/>
                <w:shd w:val="clear" w:color="auto" w:fill="FAFAFA"/>
              </w:rPr>
              <w:t xml:space="preserve"> </w:t>
            </w:r>
            <w:r w:rsidRPr="00BF4DF5">
              <w:rPr>
                <w:sz w:val="20"/>
                <w:shd w:val="clear" w:color="auto" w:fill="FAFAFA"/>
              </w:rPr>
              <w:t>Это</w:t>
            </w:r>
            <w:r w:rsidRPr="00BF4DF5">
              <w:rPr>
                <w:spacing w:val="-5"/>
                <w:sz w:val="20"/>
                <w:shd w:val="clear" w:color="auto" w:fill="FAFAFA"/>
              </w:rPr>
              <w:t xml:space="preserve"> </w:t>
            </w:r>
            <w:r w:rsidRPr="00BF4DF5">
              <w:rPr>
                <w:sz w:val="20"/>
                <w:shd w:val="clear" w:color="auto" w:fill="FAFAFA"/>
              </w:rPr>
              <w:t>праздник</w:t>
            </w:r>
            <w:r w:rsidRPr="00BF4DF5">
              <w:rPr>
                <w:spacing w:val="-7"/>
                <w:sz w:val="20"/>
                <w:shd w:val="clear" w:color="auto" w:fill="FAFAFA"/>
              </w:rPr>
              <w:t xml:space="preserve"> </w:t>
            </w:r>
            <w:r w:rsidRPr="00BF4DF5">
              <w:rPr>
                <w:sz w:val="20"/>
                <w:shd w:val="clear" w:color="auto" w:fill="FAFAFA"/>
              </w:rPr>
              <w:t>свободы,</w:t>
            </w:r>
            <w:r w:rsidRPr="00BF4DF5">
              <w:rPr>
                <w:spacing w:val="-6"/>
                <w:sz w:val="20"/>
                <w:shd w:val="clear" w:color="auto" w:fill="FAFAFA"/>
              </w:rPr>
              <w:t xml:space="preserve"> </w:t>
            </w:r>
            <w:r w:rsidRPr="00BF4DF5">
              <w:rPr>
                <w:sz w:val="20"/>
                <w:shd w:val="clear" w:color="auto" w:fill="FAFAFA"/>
              </w:rPr>
              <w:t>гражданского</w:t>
            </w:r>
            <w:r w:rsidRPr="00BF4DF5">
              <w:rPr>
                <w:spacing w:val="-5"/>
                <w:sz w:val="20"/>
                <w:shd w:val="clear" w:color="auto" w:fill="FAFAFA"/>
              </w:rPr>
              <w:t xml:space="preserve"> </w:t>
            </w:r>
            <w:r w:rsidRPr="00BF4DF5">
              <w:rPr>
                <w:sz w:val="20"/>
                <w:shd w:val="clear" w:color="auto" w:fill="FAFAFA"/>
              </w:rPr>
              <w:t>мира</w:t>
            </w:r>
            <w:r w:rsidRPr="00BF4DF5">
              <w:rPr>
                <w:spacing w:val="-6"/>
                <w:sz w:val="20"/>
                <w:shd w:val="clear" w:color="auto" w:fill="FAFAFA"/>
              </w:rPr>
              <w:t xml:space="preserve"> </w:t>
            </w:r>
            <w:r w:rsidRPr="00BF4DF5">
              <w:rPr>
                <w:sz w:val="20"/>
                <w:shd w:val="clear" w:color="auto" w:fill="FAFAFA"/>
              </w:rPr>
              <w:t>и</w:t>
            </w:r>
            <w:r w:rsidRPr="00BF4DF5">
              <w:rPr>
                <w:spacing w:val="-6"/>
                <w:sz w:val="20"/>
                <w:shd w:val="clear" w:color="auto" w:fill="FAFAFA"/>
              </w:rPr>
              <w:t xml:space="preserve"> </w:t>
            </w:r>
            <w:r w:rsidRPr="00BF4DF5">
              <w:rPr>
                <w:sz w:val="20"/>
                <w:shd w:val="clear" w:color="auto" w:fill="FAFAFA"/>
              </w:rPr>
              <w:t>доброго</w:t>
            </w:r>
            <w:r w:rsidRPr="00BF4DF5">
              <w:rPr>
                <w:spacing w:val="-5"/>
                <w:sz w:val="20"/>
                <w:shd w:val="clear" w:color="auto" w:fill="FAFAFA"/>
              </w:rPr>
              <w:t xml:space="preserve"> </w:t>
            </w:r>
            <w:r w:rsidRPr="00BF4DF5">
              <w:rPr>
                <w:spacing w:val="-2"/>
                <w:sz w:val="20"/>
                <w:shd w:val="clear" w:color="auto" w:fill="FAFAFA"/>
              </w:rPr>
              <w:t>согласия</w:t>
            </w:r>
          </w:p>
        </w:tc>
        <w:tc>
          <w:tcPr>
            <w:tcW w:w="2409" w:type="dxa"/>
            <w:tcBorders>
              <w:top w:val="nil"/>
              <w:bottom w:val="nil"/>
            </w:tcBorders>
          </w:tcPr>
          <w:p w:rsidR="00D80858" w:rsidRDefault="00D80858">
            <w:pPr>
              <w:pStyle w:val="TableParagraph"/>
              <w:ind w:left="0"/>
              <w:rPr>
                <w:sz w:val="14"/>
              </w:rPr>
            </w:pPr>
          </w:p>
        </w:tc>
        <w:tc>
          <w:tcPr>
            <w:tcW w:w="2104" w:type="dxa"/>
            <w:tcBorders>
              <w:top w:val="nil"/>
              <w:bottom w:val="nil"/>
            </w:tcBorders>
          </w:tcPr>
          <w:p w:rsidR="00D80858" w:rsidRDefault="00D80858">
            <w:pPr>
              <w:pStyle w:val="TableParagraph"/>
              <w:ind w:left="0"/>
              <w:rPr>
                <w:sz w:val="14"/>
              </w:rPr>
            </w:pPr>
          </w:p>
        </w:tc>
        <w:tc>
          <w:tcPr>
            <w:tcW w:w="1956" w:type="dxa"/>
            <w:vMerge/>
            <w:tcBorders>
              <w:top w:val="nil"/>
            </w:tcBorders>
          </w:tcPr>
          <w:p w:rsidR="00D80858" w:rsidRDefault="00D80858">
            <w:pPr>
              <w:rPr>
                <w:sz w:val="2"/>
                <w:szCs w:val="2"/>
              </w:rPr>
            </w:pPr>
          </w:p>
        </w:tc>
      </w:tr>
      <w:tr w:rsidR="00D80858" w:rsidTr="00BF4DF5">
        <w:trPr>
          <w:trHeight w:val="273"/>
        </w:trPr>
        <w:tc>
          <w:tcPr>
            <w:tcW w:w="2307" w:type="dxa"/>
            <w:tcBorders>
              <w:top w:val="nil"/>
            </w:tcBorders>
          </w:tcPr>
          <w:p w:rsidR="00D80858" w:rsidRPr="00BF4DF5" w:rsidRDefault="00D80858">
            <w:pPr>
              <w:pStyle w:val="TableParagraph"/>
              <w:ind w:left="0"/>
              <w:rPr>
                <w:sz w:val="20"/>
              </w:rPr>
            </w:pPr>
          </w:p>
        </w:tc>
        <w:tc>
          <w:tcPr>
            <w:tcW w:w="6715" w:type="dxa"/>
            <w:gridSpan w:val="2"/>
            <w:tcBorders>
              <w:top w:val="nil"/>
            </w:tcBorders>
          </w:tcPr>
          <w:p w:rsidR="00D80858" w:rsidRPr="00BF4DF5" w:rsidRDefault="00A923ED">
            <w:pPr>
              <w:pStyle w:val="TableParagraph"/>
              <w:spacing w:line="221" w:lineRule="exact"/>
              <w:rPr>
                <w:sz w:val="20"/>
              </w:rPr>
            </w:pPr>
            <w:r w:rsidRPr="00BF4DF5">
              <w:rPr>
                <w:sz w:val="20"/>
                <w:shd w:val="clear" w:color="auto" w:fill="FAFAFA"/>
              </w:rPr>
              <w:t>всех</w:t>
            </w:r>
            <w:r w:rsidRPr="00BF4DF5">
              <w:rPr>
                <w:spacing w:val="-5"/>
                <w:sz w:val="20"/>
                <w:shd w:val="clear" w:color="auto" w:fill="FAFAFA"/>
              </w:rPr>
              <w:t xml:space="preserve"> </w:t>
            </w:r>
            <w:r w:rsidRPr="00BF4DF5">
              <w:rPr>
                <w:sz w:val="20"/>
                <w:shd w:val="clear" w:color="auto" w:fill="FAFAFA"/>
              </w:rPr>
              <w:t>людей</w:t>
            </w:r>
            <w:r w:rsidRPr="00BF4DF5">
              <w:rPr>
                <w:spacing w:val="-5"/>
                <w:sz w:val="20"/>
                <w:shd w:val="clear" w:color="auto" w:fill="FAFAFA"/>
              </w:rPr>
              <w:t xml:space="preserve"> </w:t>
            </w:r>
            <w:r w:rsidRPr="00BF4DF5">
              <w:rPr>
                <w:sz w:val="20"/>
                <w:shd w:val="clear" w:color="auto" w:fill="FAFAFA"/>
              </w:rPr>
              <w:t>на</w:t>
            </w:r>
            <w:r w:rsidRPr="00BF4DF5">
              <w:rPr>
                <w:spacing w:val="-4"/>
                <w:sz w:val="20"/>
                <w:shd w:val="clear" w:color="auto" w:fill="FAFAFA"/>
              </w:rPr>
              <w:t xml:space="preserve"> </w:t>
            </w:r>
            <w:r w:rsidRPr="00BF4DF5">
              <w:rPr>
                <w:sz w:val="20"/>
                <w:shd w:val="clear" w:color="auto" w:fill="FAFAFA"/>
              </w:rPr>
              <w:t>основе</w:t>
            </w:r>
            <w:r w:rsidRPr="00BF4DF5">
              <w:rPr>
                <w:spacing w:val="-4"/>
                <w:sz w:val="20"/>
                <w:shd w:val="clear" w:color="auto" w:fill="FAFAFA"/>
              </w:rPr>
              <w:t xml:space="preserve"> </w:t>
            </w:r>
            <w:r w:rsidRPr="00BF4DF5">
              <w:rPr>
                <w:sz w:val="20"/>
                <w:shd w:val="clear" w:color="auto" w:fill="FAFAFA"/>
              </w:rPr>
              <w:t>закона</w:t>
            </w:r>
            <w:r w:rsidRPr="00BF4DF5">
              <w:rPr>
                <w:spacing w:val="-2"/>
                <w:sz w:val="20"/>
                <w:shd w:val="clear" w:color="auto" w:fill="FAFAFA"/>
              </w:rPr>
              <w:t xml:space="preserve"> </w:t>
            </w:r>
            <w:r w:rsidRPr="00BF4DF5">
              <w:rPr>
                <w:sz w:val="20"/>
                <w:shd w:val="clear" w:color="auto" w:fill="FAFAFA"/>
              </w:rPr>
              <w:t>и</w:t>
            </w:r>
            <w:r w:rsidRPr="00BF4DF5">
              <w:rPr>
                <w:spacing w:val="-5"/>
                <w:sz w:val="20"/>
                <w:shd w:val="clear" w:color="auto" w:fill="FAFAFA"/>
              </w:rPr>
              <w:t xml:space="preserve"> </w:t>
            </w:r>
            <w:r w:rsidRPr="00BF4DF5">
              <w:rPr>
                <w:spacing w:val="-2"/>
                <w:sz w:val="20"/>
                <w:shd w:val="clear" w:color="auto" w:fill="FAFAFA"/>
              </w:rPr>
              <w:t>справедливости.</w:t>
            </w:r>
          </w:p>
        </w:tc>
        <w:tc>
          <w:tcPr>
            <w:tcW w:w="2409" w:type="dxa"/>
            <w:tcBorders>
              <w:top w:val="nil"/>
            </w:tcBorders>
          </w:tcPr>
          <w:p w:rsidR="00D80858" w:rsidRDefault="00D80858">
            <w:pPr>
              <w:pStyle w:val="TableParagraph"/>
              <w:ind w:left="0"/>
              <w:rPr>
                <w:sz w:val="20"/>
              </w:rPr>
            </w:pPr>
          </w:p>
        </w:tc>
        <w:tc>
          <w:tcPr>
            <w:tcW w:w="2104" w:type="dxa"/>
            <w:tcBorders>
              <w:top w:val="nil"/>
            </w:tcBorders>
          </w:tcPr>
          <w:p w:rsidR="00D80858" w:rsidRDefault="00D80858">
            <w:pPr>
              <w:pStyle w:val="TableParagraph"/>
              <w:ind w:left="0"/>
              <w:rPr>
                <w:sz w:val="20"/>
              </w:rPr>
            </w:pPr>
          </w:p>
        </w:tc>
        <w:tc>
          <w:tcPr>
            <w:tcW w:w="1956" w:type="dxa"/>
            <w:vMerge/>
            <w:tcBorders>
              <w:top w:val="nil"/>
            </w:tcBorders>
          </w:tcPr>
          <w:p w:rsidR="00D80858" w:rsidRDefault="00D80858">
            <w:pPr>
              <w:rPr>
                <w:sz w:val="2"/>
                <w:szCs w:val="2"/>
              </w:rPr>
            </w:pPr>
          </w:p>
        </w:tc>
      </w:tr>
      <w:tr w:rsidR="00D80858" w:rsidTr="00BF4DF5">
        <w:trPr>
          <w:trHeight w:val="1152"/>
        </w:trPr>
        <w:tc>
          <w:tcPr>
            <w:tcW w:w="2307" w:type="dxa"/>
          </w:tcPr>
          <w:p w:rsidR="00D80858" w:rsidRPr="00BF4DF5" w:rsidRDefault="00A923ED">
            <w:pPr>
              <w:pStyle w:val="TableParagraph"/>
              <w:spacing w:line="268" w:lineRule="exact"/>
              <w:ind w:left="14"/>
              <w:jc w:val="center"/>
              <w:rPr>
                <w:sz w:val="24"/>
              </w:rPr>
            </w:pPr>
            <w:r w:rsidRPr="00BF4DF5">
              <w:rPr>
                <w:sz w:val="24"/>
              </w:rPr>
              <w:t>18 июня</w:t>
            </w:r>
            <w:r w:rsidRPr="00BF4DF5">
              <w:rPr>
                <w:spacing w:val="1"/>
                <w:sz w:val="24"/>
              </w:rPr>
              <w:t xml:space="preserve"> </w:t>
            </w:r>
            <w:r w:rsidRPr="00BF4DF5">
              <w:rPr>
                <w:spacing w:val="-10"/>
                <w:sz w:val="24"/>
              </w:rPr>
              <w:t>–</w:t>
            </w:r>
          </w:p>
          <w:p w:rsidR="00D80858" w:rsidRPr="00BF4DF5" w:rsidRDefault="00A923ED">
            <w:pPr>
              <w:pStyle w:val="TableParagraph"/>
              <w:ind w:left="424" w:right="412" w:firstLine="2"/>
              <w:jc w:val="center"/>
              <w:rPr>
                <w:sz w:val="24"/>
              </w:rPr>
            </w:pPr>
            <w:r w:rsidRPr="00BF4DF5">
              <w:rPr>
                <w:spacing w:val="-2"/>
                <w:sz w:val="24"/>
              </w:rPr>
              <w:t>«</w:t>
            </w:r>
            <w:r w:rsidRPr="00BF4DF5">
              <w:rPr>
                <w:spacing w:val="-2"/>
                <w:sz w:val="24"/>
                <w:shd w:val="clear" w:color="auto" w:fill="FAFAFA"/>
              </w:rPr>
              <w:t>День</w:t>
            </w:r>
            <w:r w:rsidRPr="00BF4DF5">
              <w:rPr>
                <w:spacing w:val="-2"/>
                <w:sz w:val="24"/>
              </w:rPr>
              <w:t xml:space="preserve"> </w:t>
            </w:r>
            <w:r w:rsidRPr="00BF4DF5">
              <w:rPr>
                <w:spacing w:val="-2"/>
                <w:sz w:val="24"/>
                <w:shd w:val="clear" w:color="auto" w:fill="FAFAFA"/>
              </w:rPr>
              <w:t>медицинского</w:t>
            </w:r>
            <w:r w:rsidRPr="00BF4DF5">
              <w:rPr>
                <w:spacing w:val="-2"/>
                <w:sz w:val="24"/>
              </w:rPr>
              <w:t xml:space="preserve"> </w:t>
            </w:r>
            <w:r w:rsidRPr="00BF4DF5">
              <w:rPr>
                <w:spacing w:val="-2"/>
                <w:sz w:val="24"/>
                <w:shd w:val="clear" w:color="auto" w:fill="FAFAFA"/>
              </w:rPr>
              <w:t>работника</w:t>
            </w:r>
            <w:r w:rsidRPr="00BF4DF5">
              <w:rPr>
                <w:spacing w:val="-2"/>
                <w:sz w:val="24"/>
              </w:rPr>
              <w:t>»</w:t>
            </w:r>
          </w:p>
        </w:tc>
        <w:tc>
          <w:tcPr>
            <w:tcW w:w="6715" w:type="dxa"/>
            <w:gridSpan w:val="2"/>
          </w:tcPr>
          <w:p w:rsidR="00D80858" w:rsidRPr="00BF4DF5" w:rsidRDefault="00A923ED">
            <w:pPr>
              <w:pStyle w:val="TableParagraph"/>
              <w:ind w:right="202" w:firstLine="28"/>
              <w:rPr>
                <w:sz w:val="20"/>
              </w:rPr>
            </w:pPr>
            <w:r w:rsidRPr="00BF4DF5">
              <w:rPr>
                <w:sz w:val="20"/>
              </w:rPr>
              <w:t>День медицинского работника – профессиональный праздник медицинского персонала, который ежегодно празднуется в третье воскресенье</w:t>
            </w:r>
            <w:r w:rsidRPr="00BF4DF5">
              <w:rPr>
                <w:spacing w:val="-6"/>
                <w:sz w:val="20"/>
              </w:rPr>
              <w:t xml:space="preserve"> </w:t>
            </w:r>
            <w:r w:rsidRPr="00BF4DF5">
              <w:rPr>
                <w:sz w:val="20"/>
              </w:rPr>
              <w:t>июня</w:t>
            </w:r>
            <w:r w:rsidRPr="00BF4DF5">
              <w:rPr>
                <w:spacing w:val="-4"/>
                <w:sz w:val="20"/>
              </w:rPr>
              <w:t xml:space="preserve"> </w:t>
            </w:r>
            <w:r w:rsidRPr="00BF4DF5">
              <w:rPr>
                <w:sz w:val="20"/>
              </w:rPr>
              <w:t>Суть</w:t>
            </w:r>
            <w:r w:rsidRPr="00BF4DF5">
              <w:rPr>
                <w:spacing w:val="-6"/>
                <w:sz w:val="20"/>
              </w:rPr>
              <w:t xml:space="preserve"> </w:t>
            </w:r>
            <w:r w:rsidRPr="00BF4DF5">
              <w:rPr>
                <w:sz w:val="20"/>
              </w:rPr>
              <w:t>праздника</w:t>
            </w:r>
            <w:r w:rsidRPr="00BF4DF5">
              <w:rPr>
                <w:spacing w:val="-3"/>
                <w:sz w:val="20"/>
              </w:rPr>
              <w:t xml:space="preserve"> </w:t>
            </w:r>
            <w:r w:rsidRPr="00BF4DF5">
              <w:rPr>
                <w:sz w:val="20"/>
              </w:rPr>
              <w:t>–</w:t>
            </w:r>
            <w:r w:rsidRPr="00BF4DF5">
              <w:rPr>
                <w:spacing w:val="-5"/>
                <w:sz w:val="20"/>
              </w:rPr>
              <w:t xml:space="preserve"> </w:t>
            </w:r>
            <w:r w:rsidRPr="00BF4DF5">
              <w:rPr>
                <w:sz w:val="20"/>
              </w:rPr>
              <w:t>отдать</w:t>
            </w:r>
            <w:r w:rsidRPr="00BF4DF5">
              <w:rPr>
                <w:spacing w:val="-4"/>
                <w:sz w:val="20"/>
              </w:rPr>
              <w:t xml:space="preserve"> </w:t>
            </w:r>
            <w:r w:rsidRPr="00BF4DF5">
              <w:rPr>
                <w:sz w:val="20"/>
              </w:rPr>
              <w:t>дань</w:t>
            </w:r>
            <w:r w:rsidRPr="00BF4DF5">
              <w:rPr>
                <w:spacing w:val="-4"/>
                <w:sz w:val="20"/>
              </w:rPr>
              <w:t xml:space="preserve"> </w:t>
            </w:r>
            <w:r w:rsidRPr="00BF4DF5">
              <w:rPr>
                <w:sz w:val="20"/>
              </w:rPr>
              <w:t>уважение</w:t>
            </w:r>
            <w:r w:rsidRPr="00BF4DF5">
              <w:rPr>
                <w:spacing w:val="-6"/>
                <w:sz w:val="20"/>
              </w:rPr>
              <w:t xml:space="preserve"> </w:t>
            </w:r>
            <w:r w:rsidRPr="00BF4DF5">
              <w:rPr>
                <w:sz w:val="20"/>
              </w:rPr>
              <w:t>и</w:t>
            </w:r>
            <w:r w:rsidRPr="00BF4DF5">
              <w:rPr>
                <w:spacing w:val="-7"/>
                <w:sz w:val="20"/>
              </w:rPr>
              <w:t xml:space="preserve"> </w:t>
            </w:r>
            <w:r w:rsidRPr="00BF4DF5">
              <w:rPr>
                <w:sz w:val="20"/>
              </w:rPr>
              <w:t>выразить благодарность людям, которые посвящают свою жизнь медицинской</w:t>
            </w:r>
          </w:p>
          <w:p w:rsidR="00D80858" w:rsidRPr="00BF4DF5" w:rsidRDefault="00A923ED">
            <w:pPr>
              <w:pStyle w:val="TableParagraph"/>
              <w:spacing w:line="217" w:lineRule="exact"/>
              <w:rPr>
                <w:sz w:val="20"/>
              </w:rPr>
            </w:pPr>
            <w:r w:rsidRPr="00BF4DF5">
              <w:rPr>
                <w:spacing w:val="-2"/>
                <w:sz w:val="20"/>
              </w:rPr>
              <w:t>деятельности.</w:t>
            </w:r>
          </w:p>
        </w:tc>
        <w:tc>
          <w:tcPr>
            <w:tcW w:w="2409" w:type="dxa"/>
          </w:tcPr>
          <w:p w:rsidR="00D80858" w:rsidRPr="00BF4DF5" w:rsidRDefault="00A923ED">
            <w:pPr>
              <w:pStyle w:val="TableParagraph"/>
              <w:spacing w:line="268" w:lineRule="exact"/>
              <w:ind w:left="13" w:right="7"/>
              <w:jc w:val="center"/>
              <w:rPr>
                <w:sz w:val="24"/>
              </w:rPr>
            </w:pPr>
            <w:r w:rsidRPr="00BF4DF5">
              <w:rPr>
                <w:spacing w:val="-2"/>
                <w:sz w:val="24"/>
              </w:rPr>
              <w:t>трудовое</w:t>
            </w:r>
          </w:p>
        </w:tc>
        <w:tc>
          <w:tcPr>
            <w:tcW w:w="2104" w:type="dxa"/>
          </w:tcPr>
          <w:p w:rsidR="00D80858" w:rsidRPr="00BF4DF5" w:rsidRDefault="00A923ED">
            <w:pPr>
              <w:pStyle w:val="TableParagraph"/>
              <w:ind w:left="670" w:right="240"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6" w:type="dxa"/>
          </w:tcPr>
          <w:p w:rsidR="00D80858" w:rsidRPr="00BF4DF5" w:rsidRDefault="00A923ED">
            <w:pPr>
              <w:pStyle w:val="TableParagraph"/>
              <w:spacing w:line="268" w:lineRule="exact"/>
              <w:ind w:left="18" w:right="17"/>
              <w:jc w:val="center"/>
              <w:rPr>
                <w:sz w:val="24"/>
              </w:rPr>
            </w:pPr>
            <w:r w:rsidRPr="00BF4DF5">
              <w:rPr>
                <w:spacing w:val="-2"/>
                <w:sz w:val="24"/>
              </w:rPr>
              <w:t>Воспитатели</w:t>
            </w:r>
          </w:p>
        </w:tc>
      </w:tr>
      <w:tr w:rsidR="00D80858" w:rsidTr="00BF4DF5">
        <w:trPr>
          <w:trHeight w:val="1655"/>
        </w:trPr>
        <w:tc>
          <w:tcPr>
            <w:tcW w:w="2307" w:type="dxa"/>
          </w:tcPr>
          <w:p w:rsidR="00D80858" w:rsidRPr="00BF4DF5" w:rsidRDefault="00A923ED">
            <w:pPr>
              <w:pStyle w:val="TableParagraph"/>
              <w:spacing w:line="268" w:lineRule="exact"/>
              <w:ind w:left="14"/>
              <w:jc w:val="center"/>
              <w:rPr>
                <w:sz w:val="24"/>
              </w:rPr>
            </w:pPr>
            <w:r w:rsidRPr="00BF4DF5">
              <w:rPr>
                <w:sz w:val="24"/>
              </w:rPr>
              <w:t>22 июня</w:t>
            </w:r>
            <w:r w:rsidRPr="00BF4DF5">
              <w:rPr>
                <w:spacing w:val="1"/>
                <w:sz w:val="24"/>
              </w:rPr>
              <w:t xml:space="preserve"> </w:t>
            </w:r>
            <w:r w:rsidRPr="00BF4DF5">
              <w:rPr>
                <w:spacing w:val="-10"/>
                <w:sz w:val="24"/>
              </w:rPr>
              <w:t>–</w:t>
            </w:r>
          </w:p>
          <w:p w:rsidR="00D80858" w:rsidRPr="00BF4DF5" w:rsidRDefault="00A923ED">
            <w:pPr>
              <w:pStyle w:val="TableParagraph"/>
              <w:spacing w:line="270" w:lineRule="atLeast"/>
              <w:ind w:left="340" w:right="326" w:hanging="2"/>
              <w:jc w:val="center"/>
              <w:rPr>
                <w:sz w:val="24"/>
              </w:rPr>
            </w:pPr>
            <w:r w:rsidRPr="00BF4DF5">
              <w:rPr>
                <w:sz w:val="24"/>
              </w:rPr>
              <w:t>«</w:t>
            </w:r>
            <w:r w:rsidRPr="00BF4DF5">
              <w:rPr>
                <w:sz w:val="24"/>
                <w:shd w:val="clear" w:color="auto" w:fill="FAFAFA"/>
              </w:rPr>
              <w:t>День</w:t>
            </w:r>
            <w:r w:rsidRPr="00BF4DF5">
              <w:rPr>
                <w:spacing w:val="-8"/>
                <w:sz w:val="24"/>
                <w:shd w:val="clear" w:color="auto" w:fill="FAFAFA"/>
              </w:rPr>
              <w:t xml:space="preserve"> </w:t>
            </w:r>
            <w:r w:rsidRPr="00BF4DF5">
              <w:rPr>
                <w:sz w:val="24"/>
                <w:shd w:val="clear" w:color="auto" w:fill="FAFAFA"/>
              </w:rPr>
              <w:t>памяти</w:t>
            </w:r>
            <w:r w:rsidRPr="00BF4DF5">
              <w:rPr>
                <w:spacing w:val="-8"/>
                <w:sz w:val="24"/>
                <w:shd w:val="clear" w:color="auto" w:fill="FAFAFA"/>
              </w:rPr>
              <w:t xml:space="preserve"> </w:t>
            </w:r>
            <w:r w:rsidRPr="00BF4DF5">
              <w:rPr>
                <w:sz w:val="24"/>
                <w:shd w:val="clear" w:color="auto" w:fill="FAFAFA"/>
              </w:rPr>
              <w:t>и</w:t>
            </w:r>
            <w:r w:rsidRPr="00BF4DF5">
              <w:rPr>
                <w:sz w:val="24"/>
              </w:rPr>
              <w:t xml:space="preserve"> </w:t>
            </w:r>
            <w:r w:rsidRPr="00BF4DF5">
              <w:rPr>
                <w:sz w:val="24"/>
                <w:shd w:val="clear" w:color="auto" w:fill="FAFAFA"/>
              </w:rPr>
              <w:t xml:space="preserve">скорби </w:t>
            </w:r>
            <w:r w:rsidRPr="00BF4DF5">
              <w:rPr>
                <w:sz w:val="24"/>
              </w:rPr>
              <w:t>–</w:t>
            </w:r>
            <w:r w:rsidRPr="00BF4DF5">
              <w:rPr>
                <w:sz w:val="24"/>
                <w:shd w:val="clear" w:color="auto" w:fill="FAFAFA"/>
              </w:rPr>
              <w:t xml:space="preserve"> день</w:t>
            </w:r>
            <w:r w:rsidRPr="00BF4DF5">
              <w:rPr>
                <w:sz w:val="24"/>
              </w:rPr>
              <w:t xml:space="preserve"> </w:t>
            </w:r>
            <w:r w:rsidRPr="00BF4DF5">
              <w:rPr>
                <w:sz w:val="24"/>
                <w:shd w:val="clear" w:color="auto" w:fill="FAFAFA"/>
              </w:rPr>
              <w:t>начала</w:t>
            </w:r>
            <w:r w:rsidRPr="00BF4DF5">
              <w:rPr>
                <w:spacing w:val="-15"/>
                <w:sz w:val="24"/>
                <w:shd w:val="clear" w:color="auto" w:fill="FAFAFA"/>
              </w:rPr>
              <w:t xml:space="preserve"> </w:t>
            </w:r>
            <w:r w:rsidRPr="00BF4DF5">
              <w:rPr>
                <w:sz w:val="24"/>
                <w:shd w:val="clear" w:color="auto" w:fill="FAFAFA"/>
              </w:rPr>
              <w:t>Великой</w:t>
            </w:r>
            <w:r w:rsidRPr="00BF4DF5">
              <w:rPr>
                <w:sz w:val="24"/>
              </w:rPr>
              <w:t xml:space="preserve"> </w:t>
            </w:r>
            <w:r w:rsidRPr="00BF4DF5">
              <w:rPr>
                <w:spacing w:val="-2"/>
                <w:sz w:val="24"/>
                <w:shd w:val="clear" w:color="auto" w:fill="FAFAFA"/>
              </w:rPr>
              <w:t>Отечественной</w:t>
            </w:r>
            <w:r w:rsidRPr="00BF4DF5">
              <w:rPr>
                <w:spacing w:val="-2"/>
                <w:sz w:val="24"/>
              </w:rPr>
              <w:t xml:space="preserve"> </w:t>
            </w:r>
            <w:r w:rsidRPr="00BF4DF5">
              <w:rPr>
                <w:spacing w:val="-2"/>
                <w:sz w:val="24"/>
                <w:shd w:val="clear" w:color="auto" w:fill="FAFAFA"/>
              </w:rPr>
              <w:t>войны</w:t>
            </w:r>
            <w:r w:rsidRPr="00BF4DF5">
              <w:rPr>
                <w:spacing w:val="-2"/>
                <w:sz w:val="24"/>
              </w:rPr>
              <w:t>»</w:t>
            </w:r>
          </w:p>
        </w:tc>
        <w:tc>
          <w:tcPr>
            <w:tcW w:w="6715" w:type="dxa"/>
            <w:gridSpan w:val="2"/>
          </w:tcPr>
          <w:p w:rsidR="00D80858" w:rsidRPr="00BF4DF5" w:rsidRDefault="00A923ED">
            <w:pPr>
              <w:pStyle w:val="TableParagraph"/>
              <w:ind w:firstLine="28"/>
              <w:rPr>
                <w:sz w:val="20"/>
              </w:rPr>
            </w:pPr>
            <w:r w:rsidRPr="00BF4DF5">
              <w:rPr>
                <w:sz w:val="20"/>
                <w:shd w:val="clear" w:color="auto" w:fill="FAFAFA"/>
              </w:rPr>
              <w:t>Этот день напоминает о всех погибших в боях, замученных в фашистской</w:t>
            </w:r>
            <w:r w:rsidRPr="00BF4DF5">
              <w:rPr>
                <w:sz w:val="20"/>
              </w:rPr>
              <w:t xml:space="preserve"> </w:t>
            </w:r>
            <w:r w:rsidRPr="00BF4DF5">
              <w:rPr>
                <w:sz w:val="20"/>
                <w:shd w:val="clear" w:color="auto" w:fill="FAFAFA"/>
              </w:rPr>
              <w:t>неволе, умерших в тылу от голода и лишений. Мы скорбим по всем, кто</w:t>
            </w:r>
            <w:r w:rsidRPr="00BF4DF5">
              <w:rPr>
                <w:sz w:val="20"/>
              </w:rPr>
              <w:t xml:space="preserve"> </w:t>
            </w:r>
            <w:r w:rsidRPr="00BF4DF5">
              <w:rPr>
                <w:sz w:val="20"/>
                <w:shd w:val="clear" w:color="auto" w:fill="FAFAFA"/>
              </w:rPr>
              <w:t>ценой</w:t>
            </w:r>
            <w:r w:rsidRPr="00BF4DF5">
              <w:rPr>
                <w:spacing w:val="-5"/>
                <w:sz w:val="20"/>
                <w:shd w:val="clear" w:color="auto" w:fill="FAFAFA"/>
              </w:rPr>
              <w:t xml:space="preserve"> </w:t>
            </w:r>
            <w:r w:rsidRPr="00BF4DF5">
              <w:rPr>
                <w:sz w:val="20"/>
                <w:shd w:val="clear" w:color="auto" w:fill="FAFAFA"/>
              </w:rPr>
              <w:t>своей</w:t>
            </w:r>
            <w:r w:rsidRPr="00BF4DF5">
              <w:rPr>
                <w:spacing w:val="-5"/>
                <w:sz w:val="20"/>
                <w:shd w:val="clear" w:color="auto" w:fill="FAFAFA"/>
              </w:rPr>
              <w:t xml:space="preserve"> </w:t>
            </w:r>
            <w:r w:rsidRPr="00BF4DF5">
              <w:rPr>
                <w:sz w:val="20"/>
                <w:shd w:val="clear" w:color="auto" w:fill="FAFAFA"/>
              </w:rPr>
              <w:t>жизни</w:t>
            </w:r>
            <w:r w:rsidRPr="00BF4DF5">
              <w:rPr>
                <w:spacing w:val="-5"/>
                <w:sz w:val="20"/>
                <w:shd w:val="clear" w:color="auto" w:fill="FAFAFA"/>
              </w:rPr>
              <w:t xml:space="preserve"> </w:t>
            </w:r>
            <w:r w:rsidRPr="00BF4DF5">
              <w:rPr>
                <w:sz w:val="20"/>
                <w:shd w:val="clear" w:color="auto" w:fill="FAFAFA"/>
              </w:rPr>
              <w:t>выполнил</w:t>
            </w:r>
            <w:r w:rsidRPr="00BF4DF5">
              <w:rPr>
                <w:spacing w:val="-5"/>
                <w:sz w:val="20"/>
                <w:shd w:val="clear" w:color="auto" w:fill="FAFAFA"/>
              </w:rPr>
              <w:t xml:space="preserve"> </w:t>
            </w:r>
            <w:r w:rsidRPr="00BF4DF5">
              <w:rPr>
                <w:sz w:val="20"/>
                <w:shd w:val="clear" w:color="auto" w:fill="FAFAFA"/>
              </w:rPr>
              <w:t>святой</w:t>
            </w:r>
            <w:r w:rsidRPr="00BF4DF5">
              <w:rPr>
                <w:spacing w:val="-5"/>
                <w:sz w:val="20"/>
                <w:shd w:val="clear" w:color="auto" w:fill="FAFAFA"/>
              </w:rPr>
              <w:t xml:space="preserve"> </w:t>
            </w:r>
            <w:r w:rsidRPr="00BF4DF5">
              <w:rPr>
                <w:sz w:val="20"/>
                <w:shd w:val="clear" w:color="auto" w:fill="FAFAFA"/>
              </w:rPr>
              <w:t>долг, защищая</w:t>
            </w:r>
            <w:r w:rsidRPr="00BF4DF5">
              <w:rPr>
                <w:spacing w:val="-2"/>
                <w:sz w:val="20"/>
                <w:shd w:val="clear" w:color="auto" w:fill="FAFAFA"/>
              </w:rPr>
              <w:t xml:space="preserve"> </w:t>
            </w:r>
            <w:r w:rsidRPr="00BF4DF5">
              <w:rPr>
                <w:sz w:val="20"/>
                <w:shd w:val="clear" w:color="auto" w:fill="FAFAFA"/>
              </w:rPr>
              <w:t>в</w:t>
            </w:r>
            <w:r w:rsidRPr="00BF4DF5">
              <w:rPr>
                <w:spacing w:val="-5"/>
                <w:sz w:val="20"/>
                <w:shd w:val="clear" w:color="auto" w:fill="FAFAFA"/>
              </w:rPr>
              <w:t xml:space="preserve"> </w:t>
            </w:r>
            <w:r w:rsidRPr="00BF4DF5">
              <w:rPr>
                <w:sz w:val="20"/>
                <w:shd w:val="clear" w:color="auto" w:fill="FAFAFA"/>
              </w:rPr>
              <w:t>те</w:t>
            </w:r>
            <w:r w:rsidRPr="00BF4DF5">
              <w:rPr>
                <w:spacing w:val="-2"/>
                <w:sz w:val="20"/>
                <w:shd w:val="clear" w:color="auto" w:fill="FAFAFA"/>
              </w:rPr>
              <w:t xml:space="preserve"> </w:t>
            </w:r>
            <w:r w:rsidRPr="00BF4DF5">
              <w:rPr>
                <w:sz w:val="20"/>
                <w:shd w:val="clear" w:color="auto" w:fill="FAFAFA"/>
              </w:rPr>
              <w:t>суровые</w:t>
            </w:r>
            <w:r w:rsidRPr="00BF4DF5">
              <w:rPr>
                <w:spacing w:val="-4"/>
                <w:sz w:val="20"/>
                <w:shd w:val="clear" w:color="auto" w:fill="FAFAFA"/>
              </w:rPr>
              <w:t xml:space="preserve"> </w:t>
            </w:r>
            <w:r w:rsidRPr="00BF4DF5">
              <w:rPr>
                <w:sz w:val="20"/>
                <w:shd w:val="clear" w:color="auto" w:fill="FAFAFA"/>
              </w:rPr>
              <w:t>годы</w:t>
            </w:r>
            <w:r w:rsidRPr="00BF4DF5">
              <w:rPr>
                <w:spacing w:val="-5"/>
                <w:sz w:val="20"/>
                <w:shd w:val="clear" w:color="auto" w:fill="FAFAFA"/>
              </w:rPr>
              <w:t xml:space="preserve"> </w:t>
            </w:r>
            <w:r w:rsidRPr="00BF4DF5">
              <w:rPr>
                <w:sz w:val="20"/>
                <w:shd w:val="clear" w:color="auto" w:fill="FAFAFA"/>
              </w:rPr>
              <w:t>своё</w:t>
            </w:r>
            <w:r w:rsidRPr="00BF4DF5">
              <w:rPr>
                <w:sz w:val="20"/>
              </w:rPr>
              <w:t xml:space="preserve"> </w:t>
            </w:r>
            <w:r w:rsidRPr="00BF4DF5">
              <w:rPr>
                <w:sz w:val="20"/>
                <w:shd w:val="clear" w:color="auto" w:fill="FAFAFA"/>
              </w:rPr>
              <w:t>Отечество. В этот день проходят различные торжественные и памятные</w:t>
            </w:r>
            <w:r w:rsidRPr="00BF4DF5">
              <w:rPr>
                <w:sz w:val="20"/>
              </w:rPr>
              <w:t xml:space="preserve"> </w:t>
            </w:r>
            <w:r w:rsidRPr="00BF4DF5">
              <w:rPr>
                <w:sz w:val="20"/>
                <w:shd w:val="clear" w:color="auto" w:fill="FAFAFA"/>
              </w:rPr>
              <w:t>мероприятия с зажжением свечей, возложением цветов к памятникам и</w:t>
            </w:r>
          </w:p>
          <w:p w:rsidR="00D80858" w:rsidRPr="00BF4DF5" w:rsidRDefault="00A923ED">
            <w:pPr>
              <w:pStyle w:val="TableParagraph"/>
              <w:spacing w:line="230" w:lineRule="exact"/>
              <w:rPr>
                <w:sz w:val="20"/>
              </w:rPr>
            </w:pPr>
            <w:r w:rsidRPr="00BF4DF5">
              <w:rPr>
                <w:spacing w:val="-2"/>
                <w:sz w:val="20"/>
                <w:shd w:val="clear" w:color="auto" w:fill="FAFAFA"/>
              </w:rPr>
              <w:t>мемориалам.</w:t>
            </w:r>
          </w:p>
        </w:tc>
        <w:tc>
          <w:tcPr>
            <w:tcW w:w="2409" w:type="dxa"/>
          </w:tcPr>
          <w:p w:rsidR="00D80858" w:rsidRPr="00BF4DF5" w:rsidRDefault="00A923ED">
            <w:pPr>
              <w:pStyle w:val="TableParagraph"/>
              <w:spacing w:line="268" w:lineRule="exact"/>
              <w:ind w:left="13" w:right="5"/>
              <w:jc w:val="center"/>
              <w:rPr>
                <w:sz w:val="24"/>
              </w:rPr>
            </w:pPr>
            <w:r w:rsidRPr="00BF4DF5">
              <w:rPr>
                <w:spacing w:val="-2"/>
                <w:sz w:val="24"/>
              </w:rPr>
              <w:t>патриотическое</w:t>
            </w:r>
          </w:p>
        </w:tc>
        <w:tc>
          <w:tcPr>
            <w:tcW w:w="2104" w:type="dxa"/>
          </w:tcPr>
          <w:p w:rsidR="00D80858" w:rsidRPr="00BF4DF5" w:rsidRDefault="00A923ED">
            <w:pPr>
              <w:pStyle w:val="TableParagraph"/>
              <w:ind w:left="127" w:right="121" w:hanging="2"/>
              <w:jc w:val="center"/>
              <w:rPr>
                <w:sz w:val="24"/>
              </w:rPr>
            </w:pPr>
            <w:r w:rsidRPr="00BF4DF5">
              <w:rPr>
                <w:spacing w:val="-2"/>
                <w:sz w:val="24"/>
              </w:rPr>
              <w:t xml:space="preserve">Старшая, подготовительная </w:t>
            </w:r>
            <w:r w:rsidRPr="00BF4DF5">
              <w:rPr>
                <w:sz w:val="24"/>
              </w:rPr>
              <w:t>к школе группы</w:t>
            </w:r>
          </w:p>
        </w:tc>
        <w:tc>
          <w:tcPr>
            <w:tcW w:w="1956" w:type="dxa"/>
          </w:tcPr>
          <w:p w:rsidR="00D80858" w:rsidRPr="00BF4DF5" w:rsidRDefault="00A923ED">
            <w:pPr>
              <w:pStyle w:val="TableParagraph"/>
              <w:spacing w:line="268" w:lineRule="exact"/>
              <w:ind w:left="18" w:right="17"/>
              <w:jc w:val="center"/>
              <w:rPr>
                <w:sz w:val="24"/>
              </w:rPr>
            </w:pPr>
            <w:r w:rsidRPr="00BF4DF5">
              <w:rPr>
                <w:spacing w:val="-2"/>
                <w:sz w:val="24"/>
              </w:rPr>
              <w:t>Воспитатели</w:t>
            </w:r>
          </w:p>
        </w:tc>
      </w:tr>
      <w:tr w:rsidR="00D80858" w:rsidTr="00BF4DF5">
        <w:trPr>
          <w:trHeight w:val="1380"/>
        </w:trPr>
        <w:tc>
          <w:tcPr>
            <w:tcW w:w="2307" w:type="dxa"/>
          </w:tcPr>
          <w:p w:rsidR="00D80858" w:rsidRDefault="00A923ED">
            <w:pPr>
              <w:pStyle w:val="TableParagraph"/>
              <w:spacing w:line="268" w:lineRule="exact"/>
              <w:ind w:left="14"/>
              <w:jc w:val="center"/>
              <w:rPr>
                <w:sz w:val="24"/>
              </w:rPr>
            </w:pPr>
            <w:r>
              <w:rPr>
                <w:sz w:val="24"/>
              </w:rPr>
              <w:t>26 июня</w:t>
            </w:r>
            <w:r>
              <w:rPr>
                <w:spacing w:val="1"/>
                <w:sz w:val="24"/>
              </w:rPr>
              <w:t xml:space="preserve"> </w:t>
            </w:r>
            <w:r>
              <w:rPr>
                <w:spacing w:val="-10"/>
                <w:sz w:val="24"/>
              </w:rPr>
              <w:t>–</w:t>
            </w:r>
          </w:p>
          <w:p w:rsidR="00D80858" w:rsidRDefault="00A923ED">
            <w:pPr>
              <w:pStyle w:val="TableParagraph"/>
              <w:ind w:left="309" w:right="297"/>
              <w:jc w:val="center"/>
              <w:rPr>
                <w:sz w:val="24"/>
              </w:rPr>
            </w:pPr>
            <w:r>
              <w:rPr>
                <w:sz w:val="24"/>
              </w:rPr>
              <w:t>«День</w:t>
            </w:r>
            <w:r>
              <w:rPr>
                <w:spacing w:val="-15"/>
                <w:sz w:val="24"/>
              </w:rPr>
              <w:t xml:space="preserve"> </w:t>
            </w:r>
            <w:r>
              <w:rPr>
                <w:sz w:val="24"/>
              </w:rPr>
              <w:t>рождения зубной щетки»</w:t>
            </w:r>
          </w:p>
        </w:tc>
        <w:tc>
          <w:tcPr>
            <w:tcW w:w="6715" w:type="dxa"/>
            <w:gridSpan w:val="2"/>
          </w:tcPr>
          <w:p w:rsidR="00D80858" w:rsidRDefault="00A923ED">
            <w:pPr>
              <w:pStyle w:val="TableParagraph"/>
              <w:ind w:right="124" w:firstLine="28"/>
              <w:rPr>
                <w:sz w:val="20"/>
              </w:rPr>
            </w:pPr>
            <w:r>
              <w:rPr>
                <w:sz w:val="20"/>
              </w:rPr>
              <w:t>Первые</w:t>
            </w:r>
            <w:r>
              <w:rPr>
                <w:spacing w:val="-1"/>
                <w:sz w:val="20"/>
              </w:rPr>
              <w:t xml:space="preserve"> </w:t>
            </w:r>
            <w:r>
              <w:rPr>
                <w:sz w:val="20"/>
              </w:rPr>
              <w:t>приспособления для чистки</w:t>
            </w:r>
            <w:r>
              <w:rPr>
                <w:spacing w:val="-2"/>
                <w:sz w:val="20"/>
              </w:rPr>
              <w:t xml:space="preserve"> </w:t>
            </w:r>
            <w:r>
              <w:rPr>
                <w:sz w:val="20"/>
              </w:rPr>
              <w:t>зубов</w:t>
            </w:r>
            <w:r>
              <w:rPr>
                <w:spacing w:val="-2"/>
                <w:sz w:val="20"/>
              </w:rPr>
              <w:t xml:space="preserve"> </w:t>
            </w:r>
            <w:r>
              <w:rPr>
                <w:sz w:val="20"/>
              </w:rPr>
              <w:t>представляли собой</w:t>
            </w:r>
            <w:r>
              <w:rPr>
                <w:spacing w:val="-2"/>
                <w:sz w:val="20"/>
              </w:rPr>
              <w:t xml:space="preserve"> </w:t>
            </w:r>
            <w:r>
              <w:rPr>
                <w:sz w:val="20"/>
              </w:rPr>
              <w:t>деревянные палочки, размочаленные на одном конце. Зубные щетки придумали китайцы в 1498 году. Ручку они делали из кости или бамбука, а щетину – из</w:t>
            </w:r>
            <w:r>
              <w:rPr>
                <w:spacing w:val="-5"/>
                <w:sz w:val="20"/>
              </w:rPr>
              <w:t xml:space="preserve"> </w:t>
            </w:r>
            <w:r>
              <w:rPr>
                <w:sz w:val="20"/>
              </w:rPr>
              <w:t>грубых</w:t>
            </w:r>
            <w:r>
              <w:rPr>
                <w:spacing w:val="-6"/>
                <w:sz w:val="20"/>
              </w:rPr>
              <w:t xml:space="preserve"> </w:t>
            </w:r>
            <w:r>
              <w:rPr>
                <w:sz w:val="20"/>
              </w:rPr>
              <w:t>волос</w:t>
            </w:r>
            <w:r>
              <w:rPr>
                <w:spacing w:val="-5"/>
                <w:sz w:val="20"/>
              </w:rPr>
              <w:t xml:space="preserve"> </w:t>
            </w:r>
            <w:r>
              <w:rPr>
                <w:sz w:val="20"/>
              </w:rPr>
              <w:t>из</w:t>
            </w:r>
            <w:r>
              <w:rPr>
                <w:spacing w:val="-5"/>
                <w:sz w:val="20"/>
              </w:rPr>
              <w:t xml:space="preserve"> </w:t>
            </w:r>
            <w:r>
              <w:rPr>
                <w:sz w:val="20"/>
              </w:rPr>
              <w:t>задней</w:t>
            </w:r>
            <w:r>
              <w:rPr>
                <w:spacing w:val="-6"/>
                <w:sz w:val="20"/>
              </w:rPr>
              <w:t xml:space="preserve"> </w:t>
            </w:r>
            <w:r>
              <w:rPr>
                <w:sz w:val="20"/>
              </w:rPr>
              <w:t>части</w:t>
            </w:r>
            <w:r>
              <w:rPr>
                <w:spacing w:val="-6"/>
                <w:sz w:val="20"/>
              </w:rPr>
              <w:t xml:space="preserve"> </w:t>
            </w:r>
            <w:r>
              <w:rPr>
                <w:sz w:val="20"/>
              </w:rPr>
              <w:t>шеи</w:t>
            </w:r>
            <w:r>
              <w:rPr>
                <w:spacing w:val="-6"/>
                <w:sz w:val="20"/>
              </w:rPr>
              <w:t xml:space="preserve"> </w:t>
            </w:r>
            <w:r>
              <w:rPr>
                <w:sz w:val="20"/>
              </w:rPr>
              <w:t>свиньи.</w:t>
            </w:r>
            <w:r>
              <w:rPr>
                <w:spacing w:val="-5"/>
                <w:sz w:val="20"/>
              </w:rPr>
              <w:t xml:space="preserve"> </w:t>
            </w:r>
            <w:r>
              <w:rPr>
                <w:sz w:val="20"/>
              </w:rPr>
              <w:t>Из</w:t>
            </w:r>
            <w:r>
              <w:rPr>
                <w:spacing w:val="-5"/>
                <w:sz w:val="20"/>
              </w:rPr>
              <w:t xml:space="preserve"> </w:t>
            </w:r>
            <w:r>
              <w:rPr>
                <w:sz w:val="20"/>
              </w:rPr>
              <w:t>Китая</w:t>
            </w:r>
            <w:r>
              <w:rPr>
                <w:spacing w:val="-3"/>
                <w:sz w:val="20"/>
              </w:rPr>
              <w:t xml:space="preserve"> </w:t>
            </w:r>
            <w:r>
              <w:rPr>
                <w:sz w:val="20"/>
              </w:rPr>
              <w:t>приспособления</w:t>
            </w:r>
            <w:r>
              <w:rPr>
                <w:spacing w:val="-3"/>
                <w:sz w:val="20"/>
              </w:rPr>
              <w:t xml:space="preserve"> </w:t>
            </w:r>
            <w:r>
              <w:rPr>
                <w:sz w:val="20"/>
              </w:rPr>
              <w:t>для чистки зубов распространились по Европе. Европейцам свиная щетина</w:t>
            </w:r>
          </w:p>
          <w:p w:rsidR="00D80858" w:rsidRDefault="00A923ED">
            <w:pPr>
              <w:pStyle w:val="TableParagraph"/>
              <w:spacing w:line="217" w:lineRule="exact"/>
              <w:rPr>
                <w:sz w:val="20"/>
              </w:rPr>
            </w:pPr>
            <w:r>
              <w:rPr>
                <w:sz w:val="20"/>
              </w:rPr>
              <w:t>показалась</w:t>
            </w:r>
            <w:r>
              <w:rPr>
                <w:spacing w:val="-4"/>
                <w:sz w:val="20"/>
              </w:rPr>
              <w:t xml:space="preserve"> </w:t>
            </w:r>
            <w:r>
              <w:rPr>
                <w:sz w:val="20"/>
              </w:rPr>
              <w:t>жесткой,</w:t>
            </w:r>
            <w:r>
              <w:rPr>
                <w:spacing w:val="-6"/>
                <w:sz w:val="20"/>
              </w:rPr>
              <w:t xml:space="preserve"> </w:t>
            </w:r>
            <w:r>
              <w:rPr>
                <w:sz w:val="20"/>
              </w:rPr>
              <w:t>и</w:t>
            </w:r>
            <w:r>
              <w:rPr>
                <w:spacing w:val="-6"/>
                <w:sz w:val="20"/>
              </w:rPr>
              <w:t xml:space="preserve"> </w:t>
            </w:r>
            <w:r>
              <w:rPr>
                <w:sz w:val="20"/>
              </w:rPr>
              <w:t>они</w:t>
            </w:r>
            <w:r>
              <w:rPr>
                <w:spacing w:val="-7"/>
                <w:sz w:val="20"/>
              </w:rPr>
              <w:t xml:space="preserve"> </w:t>
            </w:r>
            <w:r>
              <w:rPr>
                <w:sz w:val="20"/>
              </w:rPr>
              <w:t>поменяли</w:t>
            </w:r>
            <w:r>
              <w:rPr>
                <w:spacing w:val="-6"/>
                <w:sz w:val="20"/>
              </w:rPr>
              <w:t xml:space="preserve"> </w:t>
            </w:r>
            <w:r>
              <w:rPr>
                <w:sz w:val="20"/>
              </w:rPr>
              <w:t>ее</w:t>
            </w:r>
            <w:r>
              <w:rPr>
                <w:spacing w:val="-6"/>
                <w:sz w:val="20"/>
              </w:rPr>
              <w:t xml:space="preserve"> </w:t>
            </w:r>
            <w:r>
              <w:rPr>
                <w:sz w:val="20"/>
              </w:rPr>
              <w:t>на</w:t>
            </w:r>
            <w:r>
              <w:rPr>
                <w:spacing w:val="-5"/>
                <w:sz w:val="20"/>
              </w:rPr>
              <w:t xml:space="preserve"> </w:t>
            </w:r>
            <w:r>
              <w:rPr>
                <w:sz w:val="20"/>
              </w:rPr>
              <w:t>конский</w:t>
            </w:r>
            <w:r>
              <w:rPr>
                <w:spacing w:val="-7"/>
                <w:sz w:val="20"/>
              </w:rPr>
              <w:t xml:space="preserve"> </w:t>
            </w:r>
            <w:r>
              <w:rPr>
                <w:spacing w:val="-2"/>
                <w:sz w:val="20"/>
              </w:rPr>
              <w:t>волос.</w:t>
            </w:r>
          </w:p>
        </w:tc>
        <w:tc>
          <w:tcPr>
            <w:tcW w:w="2409" w:type="dxa"/>
          </w:tcPr>
          <w:p w:rsidR="00D80858" w:rsidRDefault="00A923ED">
            <w:pPr>
              <w:pStyle w:val="TableParagraph"/>
              <w:ind w:left="334" w:right="107" w:firstLine="182"/>
              <w:rPr>
                <w:sz w:val="24"/>
              </w:rPr>
            </w:pPr>
            <w:r>
              <w:rPr>
                <w:sz w:val="24"/>
              </w:rPr>
              <w:t xml:space="preserve">физическое и </w:t>
            </w:r>
            <w:r>
              <w:rPr>
                <w:spacing w:val="-2"/>
                <w:sz w:val="24"/>
              </w:rPr>
              <w:t>оздоровительное</w:t>
            </w:r>
          </w:p>
        </w:tc>
        <w:tc>
          <w:tcPr>
            <w:tcW w:w="2104" w:type="dxa"/>
          </w:tcPr>
          <w:p w:rsidR="00D80858" w:rsidRDefault="00A923ED">
            <w:pPr>
              <w:pStyle w:val="TableParagraph"/>
              <w:ind w:left="670" w:right="240" w:hanging="418"/>
              <w:rPr>
                <w:sz w:val="24"/>
              </w:rPr>
            </w:pPr>
            <w:r>
              <w:rPr>
                <w:sz w:val="24"/>
              </w:rPr>
              <w:t>Все</w:t>
            </w:r>
            <w:r>
              <w:rPr>
                <w:spacing w:val="-15"/>
                <w:sz w:val="24"/>
              </w:rPr>
              <w:t xml:space="preserve"> </w:t>
            </w:r>
            <w:r>
              <w:rPr>
                <w:sz w:val="24"/>
              </w:rPr>
              <w:t xml:space="preserve">возрастные </w:t>
            </w:r>
            <w:r>
              <w:rPr>
                <w:spacing w:val="-2"/>
                <w:sz w:val="24"/>
              </w:rPr>
              <w:t>группы</w:t>
            </w:r>
          </w:p>
        </w:tc>
        <w:tc>
          <w:tcPr>
            <w:tcW w:w="1956" w:type="dxa"/>
          </w:tcPr>
          <w:p w:rsidR="00D80858" w:rsidRDefault="00A923ED">
            <w:pPr>
              <w:pStyle w:val="TableParagraph"/>
              <w:spacing w:line="268" w:lineRule="exact"/>
              <w:ind w:left="18" w:right="17"/>
              <w:jc w:val="center"/>
              <w:rPr>
                <w:sz w:val="24"/>
              </w:rPr>
            </w:pPr>
            <w:r>
              <w:rPr>
                <w:spacing w:val="-2"/>
                <w:sz w:val="24"/>
              </w:rPr>
              <w:t>Воспитатели</w:t>
            </w:r>
          </w:p>
        </w:tc>
      </w:tr>
      <w:tr w:rsidR="00D80858" w:rsidTr="00BF4DF5">
        <w:trPr>
          <w:trHeight w:val="277"/>
        </w:trPr>
        <w:tc>
          <w:tcPr>
            <w:tcW w:w="15491" w:type="dxa"/>
            <w:gridSpan w:val="6"/>
          </w:tcPr>
          <w:p w:rsidR="00D80858" w:rsidRDefault="00A923ED">
            <w:pPr>
              <w:pStyle w:val="TableParagraph"/>
              <w:spacing w:line="257" w:lineRule="exact"/>
              <w:ind w:left="6" w:right="1"/>
              <w:jc w:val="center"/>
              <w:rPr>
                <w:b/>
                <w:sz w:val="24"/>
              </w:rPr>
            </w:pPr>
            <w:r>
              <w:rPr>
                <w:b/>
                <w:spacing w:val="-4"/>
                <w:sz w:val="24"/>
              </w:rPr>
              <w:t>ИЮЛЬ</w:t>
            </w:r>
          </w:p>
        </w:tc>
      </w:tr>
      <w:tr w:rsidR="00D80858" w:rsidTr="00BF4DF5">
        <w:trPr>
          <w:trHeight w:val="1379"/>
        </w:trPr>
        <w:tc>
          <w:tcPr>
            <w:tcW w:w="2307" w:type="dxa"/>
          </w:tcPr>
          <w:p w:rsidR="00D80858" w:rsidRPr="00BF4DF5" w:rsidRDefault="00A923ED">
            <w:pPr>
              <w:pStyle w:val="TableParagraph"/>
              <w:spacing w:line="268" w:lineRule="exact"/>
              <w:ind w:left="14"/>
              <w:jc w:val="center"/>
              <w:rPr>
                <w:sz w:val="24"/>
              </w:rPr>
            </w:pPr>
            <w:r w:rsidRPr="00BF4DF5">
              <w:rPr>
                <w:sz w:val="24"/>
              </w:rPr>
              <w:t>3 июля</w:t>
            </w:r>
            <w:r w:rsidRPr="00BF4DF5">
              <w:rPr>
                <w:spacing w:val="1"/>
                <w:sz w:val="24"/>
              </w:rPr>
              <w:t xml:space="preserve"> </w:t>
            </w:r>
            <w:r w:rsidRPr="00BF4DF5">
              <w:rPr>
                <w:spacing w:val="-10"/>
                <w:sz w:val="24"/>
              </w:rPr>
              <w:t>–</w:t>
            </w:r>
          </w:p>
          <w:p w:rsidR="00D80858" w:rsidRPr="00BF4DF5" w:rsidRDefault="00A923ED">
            <w:pPr>
              <w:pStyle w:val="TableParagraph"/>
              <w:ind w:left="16"/>
              <w:jc w:val="center"/>
              <w:rPr>
                <w:sz w:val="24"/>
              </w:rPr>
            </w:pPr>
            <w:r w:rsidRPr="00BF4DF5">
              <w:rPr>
                <w:sz w:val="24"/>
              </w:rPr>
              <w:t>«</w:t>
            </w:r>
            <w:r w:rsidRPr="00BF4DF5">
              <w:rPr>
                <w:sz w:val="24"/>
                <w:shd w:val="clear" w:color="auto" w:fill="FAFAFA"/>
              </w:rPr>
              <w:t>День</w:t>
            </w:r>
            <w:r w:rsidRPr="00BF4DF5">
              <w:rPr>
                <w:spacing w:val="-4"/>
                <w:sz w:val="24"/>
                <w:shd w:val="clear" w:color="auto" w:fill="FAFAFA"/>
              </w:rPr>
              <w:t xml:space="preserve"> </w:t>
            </w:r>
            <w:r w:rsidRPr="00BF4DF5">
              <w:rPr>
                <w:spacing w:val="-2"/>
                <w:sz w:val="24"/>
                <w:shd w:val="clear" w:color="auto" w:fill="FAFAFA"/>
              </w:rPr>
              <w:t>ГИБДД</w:t>
            </w:r>
            <w:r w:rsidRPr="00BF4DF5">
              <w:rPr>
                <w:spacing w:val="-2"/>
                <w:sz w:val="24"/>
              </w:rPr>
              <w:t>»</w:t>
            </w:r>
          </w:p>
        </w:tc>
        <w:tc>
          <w:tcPr>
            <w:tcW w:w="6715" w:type="dxa"/>
            <w:gridSpan w:val="2"/>
          </w:tcPr>
          <w:p w:rsidR="00D80858" w:rsidRPr="00BF4DF5" w:rsidRDefault="00A923ED">
            <w:pPr>
              <w:pStyle w:val="TableParagraph"/>
              <w:ind w:right="202" w:firstLine="28"/>
              <w:rPr>
                <w:sz w:val="20"/>
              </w:rPr>
            </w:pPr>
            <w:r w:rsidRPr="00BF4DF5">
              <w:rPr>
                <w:sz w:val="20"/>
                <w:shd w:val="clear" w:color="auto" w:fill="FAFAFA"/>
              </w:rPr>
              <w:t>Ежегодно 3 июля в России отмечается профессиональный праздник</w:t>
            </w:r>
            <w:r w:rsidRPr="00BF4DF5">
              <w:rPr>
                <w:sz w:val="20"/>
              </w:rPr>
              <w:t xml:space="preserve"> </w:t>
            </w:r>
            <w:r w:rsidRPr="00BF4DF5">
              <w:rPr>
                <w:sz w:val="20"/>
                <w:shd w:val="clear" w:color="auto" w:fill="FAFAFA"/>
              </w:rPr>
              <w:t>сотрудников Госавтоинспекции. В 1960-x годах Советский Союз</w:t>
            </w:r>
            <w:r w:rsidRPr="00BF4DF5">
              <w:rPr>
                <w:sz w:val="20"/>
              </w:rPr>
              <w:t xml:space="preserve"> </w:t>
            </w:r>
            <w:r w:rsidRPr="00BF4DF5">
              <w:rPr>
                <w:sz w:val="20"/>
                <w:shd w:val="clear" w:color="auto" w:fill="FAFAFA"/>
              </w:rPr>
              <w:t>присоединился</w:t>
            </w:r>
            <w:r w:rsidRPr="00BF4DF5">
              <w:rPr>
                <w:spacing w:val="-8"/>
                <w:sz w:val="20"/>
                <w:shd w:val="clear" w:color="auto" w:fill="FAFAFA"/>
              </w:rPr>
              <w:t xml:space="preserve"> </w:t>
            </w:r>
            <w:r w:rsidRPr="00BF4DF5">
              <w:rPr>
                <w:sz w:val="20"/>
                <w:shd w:val="clear" w:color="auto" w:fill="FAFAFA"/>
              </w:rPr>
              <w:t>к</w:t>
            </w:r>
            <w:r w:rsidRPr="00BF4DF5">
              <w:rPr>
                <w:spacing w:val="-8"/>
                <w:sz w:val="20"/>
                <w:shd w:val="clear" w:color="auto" w:fill="FAFAFA"/>
              </w:rPr>
              <w:t xml:space="preserve"> </w:t>
            </w:r>
            <w:r w:rsidRPr="00BF4DF5">
              <w:rPr>
                <w:sz w:val="20"/>
                <w:shd w:val="clear" w:color="auto" w:fill="FAFAFA"/>
              </w:rPr>
              <w:t>Международной</w:t>
            </w:r>
            <w:r w:rsidRPr="00BF4DF5">
              <w:rPr>
                <w:spacing w:val="-8"/>
                <w:sz w:val="20"/>
                <w:shd w:val="clear" w:color="auto" w:fill="FAFAFA"/>
              </w:rPr>
              <w:t xml:space="preserve"> </w:t>
            </w:r>
            <w:r w:rsidRPr="00BF4DF5">
              <w:rPr>
                <w:sz w:val="20"/>
                <w:shd w:val="clear" w:color="auto" w:fill="FAFAFA"/>
              </w:rPr>
              <w:t>конвенции</w:t>
            </w:r>
            <w:r w:rsidRPr="00BF4DF5">
              <w:rPr>
                <w:spacing w:val="-8"/>
                <w:sz w:val="20"/>
                <w:shd w:val="clear" w:color="auto" w:fill="FAFAFA"/>
              </w:rPr>
              <w:t xml:space="preserve"> </w:t>
            </w:r>
            <w:r w:rsidRPr="00BF4DF5">
              <w:rPr>
                <w:sz w:val="20"/>
                <w:shd w:val="clear" w:color="auto" w:fill="FAFAFA"/>
              </w:rPr>
              <w:t>о</w:t>
            </w:r>
            <w:r w:rsidRPr="00BF4DF5">
              <w:rPr>
                <w:spacing w:val="-6"/>
                <w:sz w:val="20"/>
                <w:shd w:val="clear" w:color="auto" w:fill="FAFAFA"/>
              </w:rPr>
              <w:t xml:space="preserve"> </w:t>
            </w:r>
            <w:r w:rsidRPr="00BF4DF5">
              <w:rPr>
                <w:sz w:val="20"/>
                <w:shd w:val="clear" w:color="auto" w:fill="FAFAFA"/>
              </w:rPr>
              <w:t>дорожном</w:t>
            </w:r>
            <w:r w:rsidRPr="00BF4DF5">
              <w:rPr>
                <w:spacing w:val="-6"/>
                <w:sz w:val="20"/>
                <w:shd w:val="clear" w:color="auto" w:fill="FAFAFA"/>
              </w:rPr>
              <w:t xml:space="preserve"> </w:t>
            </w:r>
            <w:r w:rsidRPr="00BF4DF5">
              <w:rPr>
                <w:sz w:val="20"/>
                <w:shd w:val="clear" w:color="auto" w:fill="FAFAFA"/>
              </w:rPr>
              <w:t>движении,</w:t>
            </w:r>
            <w:r w:rsidRPr="00BF4DF5">
              <w:rPr>
                <w:spacing w:val="-7"/>
                <w:sz w:val="20"/>
                <w:shd w:val="clear" w:color="auto" w:fill="FAFAFA"/>
              </w:rPr>
              <w:t xml:space="preserve"> </w:t>
            </w:r>
            <w:r w:rsidRPr="00BF4DF5">
              <w:rPr>
                <w:sz w:val="20"/>
                <w:shd w:val="clear" w:color="auto" w:fill="FAFAFA"/>
              </w:rPr>
              <w:t>а</w:t>
            </w:r>
          </w:p>
          <w:p w:rsidR="00D80858" w:rsidRPr="00BF4DF5" w:rsidRDefault="00A923ED">
            <w:pPr>
              <w:pStyle w:val="TableParagraph"/>
              <w:rPr>
                <w:sz w:val="20"/>
              </w:rPr>
            </w:pPr>
            <w:r w:rsidRPr="00BF4DF5">
              <w:rPr>
                <w:sz w:val="20"/>
                <w:shd w:val="clear" w:color="auto" w:fill="FAFAFA"/>
              </w:rPr>
              <w:t>первые</w:t>
            </w:r>
            <w:r w:rsidRPr="00BF4DF5">
              <w:rPr>
                <w:spacing w:val="-6"/>
                <w:sz w:val="20"/>
                <w:shd w:val="clear" w:color="auto" w:fill="FAFAFA"/>
              </w:rPr>
              <w:t xml:space="preserve"> </w:t>
            </w:r>
            <w:r w:rsidRPr="00BF4DF5">
              <w:rPr>
                <w:sz w:val="20"/>
                <w:shd w:val="clear" w:color="auto" w:fill="FAFAFA"/>
              </w:rPr>
              <w:t>единые</w:t>
            </w:r>
            <w:r w:rsidRPr="00BF4DF5">
              <w:rPr>
                <w:spacing w:val="-6"/>
                <w:sz w:val="20"/>
                <w:shd w:val="clear" w:color="auto" w:fill="FAFAFA"/>
              </w:rPr>
              <w:t xml:space="preserve"> </w:t>
            </w:r>
            <w:r w:rsidRPr="00BF4DF5">
              <w:rPr>
                <w:sz w:val="20"/>
                <w:shd w:val="clear" w:color="auto" w:fill="FAFAFA"/>
              </w:rPr>
              <w:t>правила</w:t>
            </w:r>
            <w:r w:rsidRPr="00BF4DF5">
              <w:rPr>
                <w:spacing w:val="-4"/>
                <w:sz w:val="20"/>
                <w:shd w:val="clear" w:color="auto" w:fill="FAFAFA"/>
              </w:rPr>
              <w:t xml:space="preserve"> </w:t>
            </w:r>
            <w:r w:rsidRPr="00BF4DF5">
              <w:rPr>
                <w:sz w:val="20"/>
                <w:shd w:val="clear" w:color="auto" w:fill="FAFAFA"/>
              </w:rPr>
              <w:t>дорожного</w:t>
            </w:r>
            <w:r w:rsidRPr="00BF4DF5">
              <w:rPr>
                <w:spacing w:val="-5"/>
                <w:sz w:val="20"/>
                <w:shd w:val="clear" w:color="auto" w:fill="FAFAFA"/>
              </w:rPr>
              <w:t xml:space="preserve"> </w:t>
            </w:r>
            <w:r w:rsidRPr="00BF4DF5">
              <w:rPr>
                <w:sz w:val="20"/>
                <w:shd w:val="clear" w:color="auto" w:fill="FAFAFA"/>
              </w:rPr>
              <w:t>движения</w:t>
            </w:r>
            <w:r w:rsidRPr="00BF4DF5">
              <w:rPr>
                <w:spacing w:val="-6"/>
                <w:sz w:val="20"/>
                <w:shd w:val="clear" w:color="auto" w:fill="FAFAFA"/>
              </w:rPr>
              <w:t xml:space="preserve"> </w:t>
            </w:r>
            <w:r w:rsidRPr="00BF4DF5">
              <w:rPr>
                <w:sz w:val="20"/>
                <w:shd w:val="clear" w:color="auto" w:fill="FAFAFA"/>
              </w:rPr>
              <w:t>стали</w:t>
            </w:r>
            <w:r w:rsidRPr="00BF4DF5">
              <w:rPr>
                <w:spacing w:val="-8"/>
                <w:sz w:val="20"/>
                <w:shd w:val="clear" w:color="auto" w:fill="FAFAFA"/>
              </w:rPr>
              <w:t xml:space="preserve"> </w:t>
            </w:r>
            <w:r w:rsidRPr="00BF4DF5">
              <w:rPr>
                <w:sz w:val="20"/>
                <w:shd w:val="clear" w:color="auto" w:fill="FAFAFA"/>
              </w:rPr>
              <w:t>действовать</w:t>
            </w:r>
            <w:r w:rsidRPr="00BF4DF5">
              <w:rPr>
                <w:spacing w:val="-5"/>
                <w:sz w:val="20"/>
                <w:shd w:val="clear" w:color="auto" w:fill="FAFAFA"/>
              </w:rPr>
              <w:t xml:space="preserve"> </w:t>
            </w:r>
            <w:r w:rsidRPr="00BF4DF5">
              <w:rPr>
                <w:sz w:val="20"/>
                <w:shd w:val="clear" w:color="auto" w:fill="FAFAFA"/>
              </w:rPr>
              <w:t>в</w:t>
            </w:r>
            <w:r w:rsidRPr="00BF4DF5">
              <w:rPr>
                <w:spacing w:val="-4"/>
                <w:sz w:val="20"/>
                <w:shd w:val="clear" w:color="auto" w:fill="FAFAFA"/>
              </w:rPr>
              <w:t xml:space="preserve"> </w:t>
            </w:r>
            <w:r w:rsidRPr="00BF4DF5">
              <w:rPr>
                <w:sz w:val="20"/>
                <w:shd w:val="clear" w:color="auto" w:fill="FAFAFA"/>
              </w:rPr>
              <w:t>СССР</w:t>
            </w:r>
            <w:r w:rsidRPr="00BF4DF5">
              <w:rPr>
                <w:spacing w:val="-5"/>
                <w:sz w:val="20"/>
                <w:shd w:val="clear" w:color="auto" w:fill="FAFAFA"/>
              </w:rPr>
              <w:t xml:space="preserve"> </w:t>
            </w:r>
            <w:r w:rsidRPr="00BF4DF5">
              <w:rPr>
                <w:sz w:val="20"/>
                <w:shd w:val="clear" w:color="auto" w:fill="FAFAFA"/>
              </w:rPr>
              <w:t>с</w:t>
            </w:r>
            <w:r w:rsidRPr="00BF4DF5">
              <w:rPr>
                <w:spacing w:val="-6"/>
                <w:sz w:val="20"/>
                <w:shd w:val="clear" w:color="auto" w:fill="FAFAFA"/>
              </w:rPr>
              <w:t xml:space="preserve"> </w:t>
            </w:r>
            <w:r w:rsidRPr="00BF4DF5">
              <w:rPr>
                <w:spacing w:val="-10"/>
                <w:sz w:val="20"/>
                <w:shd w:val="clear" w:color="auto" w:fill="FAFAFA"/>
              </w:rPr>
              <w:t>1</w:t>
            </w:r>
          </w:p>
          <w:p w:rsidR="00D80858" w:rsidRPr="00BF4DF5" w:rsidRDefault="00A923ED">
            <w:pPr>
              <w:pStyle w:val="TableParagraph"/>
              <w:spacing w:line="228" w:lineRule="exact"/>
              <w:rPr>
                <w:sz w:val="20"/>
              </w:rPr>
            </w:pPr>
            <w:r w:rsidRPr="00BF4DF5">
              <w:rPr>
                <w:sz w:val="20"/>
                <w:shd w:val="clear" w:color="auto" w:fill="FAFAFA"/>
              </w:rPr>
              <w:t>января</w:t>
            </w:r>
            <w:r w:rsidRPr="00BF4DF5">
              <w:rPr>
                <w:spacing w:val="-5"/>
                <w:sz w:val="20"/>
                <w:shd w:val="clear" w:color="auto" w:fill="FAFAFA"/>
              </w:rPr>
              <w:t xml:space="preserve"> </w:t>
            </w:r>
            <w:r w:rsidRPr="00BF4DF5">
              <w:rPr>
                <w:sz w:val="20"/>
                <w:shd w:val="clear" w:color="auto" w:fill="FAFAFA"/>
              </w:rPr>
              <w:t>1961</w:t>
            </w:r>
            <w:r w:rsidRPr="00BF4DF5">
              <w:rPr>
                <w:spacing w:val="-4"/>
                <w:sz w:val="20"/>
                <w:shd w:val="clear" w:color="auto" w:fill="FAFAFA"/>
              </w:rPr>
              <w:t xml:space="preserve"> </w:t>
            </w:r>
            <w:r w:rsidRPr="00BF4DF5">
              <w:rPr>
                <w:sz w:val="20"/>
                <w:shd w:val="clear" w:color="auto" w:fill="FAFAFA"/>
              </w:rPr>
              <w:t>года.</w:t>
            </w:r>
            <w:r w:rsidRPr="00BF4DF5">
              <w:rPr>
                <w:spacing w:val="-5"/>
                <w:sz w:val="20"/>
                <w:shd w:val="clear" w:color="auto" w:fill="FAFAFA"/>
              </w:rPr>
              <w:t xml:space="preserve"> </w:t>
            </w:r>
            <w:r w:rsidRPr="00BF4DF5">
              <w:rPr>
                <w:sz w:val="20"/>
                <w:shd w:val="clear" w:color="auto" w:fill="FAFAFA"/>
              </w:rPr>
              <w:t>Статистика</w:t>
            </w:r>
            <w:r w:rsidRPr="00BF4DF5">
              <w:rPr>
                <w:spacing w:val="-5"/>
                <w:sz w:val="20"/>
                <w:shd w:val="clear" w:color="auto" w:fill="FAFAFA"/>
              </w:rPr>
              <w:t xml:space="preserve"> </w:t>
            </w:r>
            <w:r w:rsidRPr="00BF4DF5">
              <w:rPr>
                <w:sz w:val="20"/>
                <w:shd w:val="clear" w:color="auto" w:fill="FAFAFA"/>
              </w:rPr>
              <w:t>свидетельствует,</w:t>
            </w:r>
            <w:r w:rsidRPr="00BF4DF5">
              <w:rPr>
                <w:spacing w:val="-5"/>
                <w:sz w:val="20"/>
                <w:shd w:val="clear" w:color="auto" w:fill="FAFAFA"/>
              </w:rPr>
              <w:t xml:space="preserve"> </w:t>
            </w:r>
            <w:r w:rsidRPr="00BF4DF5">
              <w:rPr>
                <w:sz w:val="20"/>
                <w:shd w:val="clear" w:color="auto" w:fill="FAFAFA"/>
              </w:rPr>
              <w:t>что</w:t>
            </w:r>
            <w:r w:rsidRPr="00BF4DF5">
              <w:rPr>
                <w:spacing w:val="-4"/>
                <w:sz w:val="20"/>
                <w:shd w:val="clear" w:color="auto" w:fill="FAFAFA"/>
              </w:rPr>
              <w:t xml:space="preserve"> </w:t>
            </w:r>
            <w:r w:rsidRPr="00BF4DF5">
              <w:rPr>
                <w:sz w:val="20"/>
                <w:shd w:val="clear" w:color="auto" w:fill="FAFAFA"/>
              </w:rPr>
              <w:t>в</w:t>
            </w:r>
            <w:r w:rsidRPr="00BF4DF5">
              <w:rPr>
                <w:spacing w:val="-6"/>
                <w:sz w:val="20"/>
                <w:shd w:val="clear" w:color="auto" w:fill="FAFAFA"/>
              </w:rPr>
              <w:t xml:space="preserve"> </w:t>
            </w:r>
            <w:r w:rsidRPr="00BF4DF5">
              <w:rPr>
                <w:sz w:val="20"/>
                <w:shd w:val="clear" w:color="auto" w:fill="FAFAFA"/>
              </w:rPr>
              <w:t>последние</w:t>
            </w:r>
            <w:r w:rsidRPr="00BF4DF5">
              <w:rPr>
                <w:spacing w:val="-5"/>
                <w:sz w:val="20"/>
                <w:shd w:val="clear" w:color="auto" w:fill="FAFAFA"/>
              </w:rPr>
              <w:t xml:space="preserve"> </w:t>
            </w:r>
            <w:r w:rsidRPr="00BF4DF5">
              <w:rPr>
                <w:sz w:val="20"/>
                <w:shd w:val="clear" w:color="auto" w:fill="FAFAFA"/>
              </w:rPr>
              <w:t>годы</w:t>
            </w:r>
            <w:r w:rsidRPr="00BF4DF5">
              <w:rPr>
                <w:spacing w:val="-6"/>
                <w:sz w:val="20"/>
                <w:shd w:val="clear" w:color="auto" w:fill="FAFAFA"/>
              </w:rPr>
              <w:t xml:space="preserve"> </w:t>
            </w:r>
            <w:r w:rsidRPr="00BF4DF5">
              <w:rPr>
                <w:sz w:val="20"/>
                <w:shd w:val="clear" w:color="auto" w:fill="FAFAFA"/>
              </w:rPr>
              <w:t>число</w:t>
            </w:r>
            <w:r w:rsidRPr="00BF4DF5">
              <w:rPr>
                <w:sz w:val="20"/>
              </w:rPr>
              <w:t xml:space="preserve"> </w:t>
            </w:r>
            <w:r w:rsidRPr="00BF4DF5">
              <w:rPr>
                <w:sz w:val="20"/>
                <w:shd w:val="clear" w:color="auto" w:fill="FAFAFA"/>
              </w:rPr>
              <w:t>жертв ДТП на российских дорогах сократилось.</w:t>
            </w:r>
          </w:p>
        </w:tc>
        <w:tc>
          <w:tcPr>
            <w:tcW w:w="2409" w:type="dxa"/>
          </w:tcPr>
          <w:p w:rsidR="00D80858" w:rsidRPr="00BF4DF5" w:rsidRDefault="00A923ED">
            <w:pPr>
              <w:pStyle w:val="TableParagraph"/>
              <w:ind w:left="334" w:right="326" w:firstLine="2"/>
              <w:jc w:val="center"/>
              <w:rPr>
                <w:sz w:val="24"/>
              </w:rPr>
            </w:pPr>
            <w:r w:rsidRPr="00BF4DF5">
              <w:rPr>
                <w:spacing w:val="-2"/>
                <w:sz w:val="24"/>
              </w:rPr>
              <w:t xml:space="preserve">трудовое, </w:t>
            </w:r>
            <w:r w:rsidRPr="00BF4DF5">
              <w:rPr>
                <w:sz w:val="24"/>
              </w:rPr>
              <w:t xml:space="preserve">физическое и </w:t>
            </w:r>
            <w:r w:rsidRPr="00BF4DF5">
              <w:rPr>
                <w:spacing w:val="-2"/>
                <w:sz w:val="24"/>
              </w:rPr>
              <w:t>оздоровительное (безопасность)</w:t>
            </w:r>
          </w:p>
        </w:tc>
        <w:tc>
          <w:tcPr>
            <w:tcW w:w="2104" w:type="dxa"/>
          </w:tcPr>
          <w:p w:rsidR="00D80858" w:rsidRPr="00BF4DF5" w:rsidRDefault="00A923ED">
            <w:pPr>
              <w:pStyle w:val="TableParagraph"/>
              <w:ind w:left="127" w:right="103" w:hanging="17"/>
              <w:jc w:val="both"/>
              <w:rPr>
                <w:sz w:val="24"/>
              </w:rPr>
            </w:pPr>
            <w:r w:rsidRPr="00BF4DF5">
              <w:rPr>
                <w:sz w:val="24"/>
              </w:rPr>
              <w:t>Средняя,</w:t>
            </w:r>
            <w:r w:rsidRPr="00BF4DF5">
              <w:rPr>
                <w:spacing w:val="-15"/>
                <w:sz w:val="24"/>
              </w:rPr>
              <w:t xml:space="preserve"> </w:t>
            </w:r>
            <w:r w:rsidRPr="00BF4DF5">
              <w:rPr>
                <w:sz w:val="24"/>
              </w:rPr>
              <w:t xml:space="preserve">старшая, </w:t>
            </w:r>
            <w:r w:rsidRPr="00BF4DF5">
              <w:rPr>
                <w:spacing w:val="-2"/>
                <w:sz w:val="24"/>
              </w:rPr>
              <w:t xml:space="preserve">подготовительная </w:t>
            </w:r>
            <w:r w:rsidRPr="00BF4DF5">
              <w:rPr>
                <w:sz w:val="24"/>
              </w:rPr>
              <w:t>к школе группы</w:t>
            </w:r>
          </w:p>
        </w:tc>
        <w:tc>
          <w:tcPr>
            <w:tcW w:w="1956" w:type="dxa"/>
          </w:tcPr>
          <w:p w:rsidR="00D80858" w:rsidRPr="00BF4DF5" w:rsidRDefault="00A923ED">
            <w:pPr>
              <w:pStyle w:val="TableParagraph"/>
              <w:spacing w:line="268" w:lineRule="exact"/>
              <w:ind w:left="18" w:right="17"/>
              <w:jc w:val="center"/>
              <w:rPr>
                <w:sz w:val="24"/>
              </w:rPr>
            </w:pPr>
            <w:r w:rsidRPr="00BF4DF5">
              <w:rPr>
                <w:spacing w:val="-2"/>
                <w:sz w:val="24"/>
              </w:rPr>
              <w:t>Воспитатели</w:t>
            </w:r>
          </w:p>
        </w:tc>
      </w:tr>
      <w:tr w:rsidR="00BF4DF5" w:rsidRPr="00BF4DF5" w:rsidTr="00BF4DF5">
        <w:trPr>
          <w:trHeight w:val="1610"/>
        </w:trPr>
        <w:tc>
          <w:tcPr>
            <w:tcW w:w="2307" w:type="dxa"/>
          </w:tcPr>
          <w:p w:rsidR="00D80858" w:rsidRPr="00BF4DF5" w:rsidRDefault="00A923ED">
            <w:pPr>
              <w:pStyle w:val="TableParagraph"/>
              <w:spacing w:line="268" w:lineRule="exact"/>
              <w:ind w:left="14"/>
              <w:jc w:val="center"/>
              <w:rPr>
                <w:sz w:val="24"/>
              </w:rPr>
            </w:pPr>
            <w:r w:rsidRPr="00BF4DF5">
              <w:rPr>
                <w:sz w:val="24"/>
              </w:rPr>
              <w:lastRenderedPageBreak/>
              <w:t>8 июля</w:t>
            </w:r>
            <w:r w:rsidRPr="00BF4DF5">
              <w:rPr>
                <w:spacing w:val="1"/>
                <w:sz w:val="24"/>
              </w:rPr>
              <w:t xml:space="preserve"> </w:t>
            </w:r>
            <w:r w:rsidRPr="00BF4DF5">
              <w:rPr>
                <w:spacing w:val="-10"/>
                <w:sz w:val="24"/>
              </w:rPr>
              <w:t>–</w:t>
            </w:r>
          </w:p>
          <w:p w:rsidR="00D80858" w:rsidRPr="00BF4DF5" w:rsidRDefault="00A923ED">
            <w:pPr>
              <w:pStyle w:val="TableParagraph"/>
              <w:ind w:left="88" w:right="75"/>
              <w:jc w:val="center"/>
              <w:rPr>
                <w:sz w:val="24"/>
              </w:rPr>
            </w:pPr>
            <w:r w:rsidRPr="00BF4DF5">
              <w:rPr>
                <w:sz w:val="24"/>
              </w:rPr>
              <w:t>«День</w:t>
            </w:r>
            <w:r w:rsidRPr="00BF4DF5">
              <w:rPr>
                <w:spacing w:val="-15"/>
                <w:sz w:val="24"/>
              </w:rPr>
              <w:t xml:space="preserve"> </w:t>
            </w:r>
            <w:r w:rsidRPr="00BF4DF5">
              <w:rPr>
                <w:sz w:val="24"/>
              </w:rPr>
              <w:t>семьи,</w:t>
            </w:r>
            <w:r w:rsidRPr="00BF4DF5">
              <w:rPr>
                <w:spacing w:val="-15"/>
                <w:sz w:val="24"/>
              </w:rPr>
              <w:t xml:space="preserve"> </w:t>
            </w:r>
            <w:r w:rsidRPr="00BF4DF5">
              <w:rPr>
                <w:sz w:val="24"/>
              </w:rPr>
              <w:t>любви и верности»</w:t>
            </w:r>
          </w:p>
        </w:tc>
        <w:tc>
          <w:tcPr>
            <w:tcW w:w="6715" w:type="dxa"/>
            <w:gridSpan w:val="2"/>
          </w:tcPr>
          <w:p w:rsidR="00D80858" w:rsidRPr="00BF4DF5" w:rsidRDefault="00A923ED">
            <w:pPr>
              <w:pStyle w:val="TableParagraph"/>
              <w:ind w:right="202" w:firstLine="28"/>
              <w:rPr>
                <w:sz w:val="20"/>
              </w:rPr>
            </w:pPr>
            <w:r w:rsidRPr="00BF4DF5">
              <w:rPr>
                <w:sz w:val="20"/>
                <w:shd w:val="clear" w:color="auto" w:fill="FAFAFA"/>
              </w:rPr>
              <w:t>Идея праздника возникла у жителей города Мурома (Владимирской</w:t>
            </w:r>
            <w:r w:rsidRPr="00BF4DF5">
              <w:rPr>
                <w:sz w:val="20"/>
              </w:rPr>
              <w:t xml:space="preserve"> </w:t>
            </w:r>
            <w:r w:rsidRPr="00BF4DF5">
              <w:rPr>
                <w:sz w:val="20"/>
                <w:shd w:val="clear" w:color="auto" w:fill="FAFAFA"/>
              </w:rPr>
              <w:t>области), где покоятся мощи святых супругов Петра и Февронии,</w:t>
            </w:r>
            <w:r w:rsidRPr="00BF4DF5">
              <w:rPr>
                <w:sz w:val="20"/>
              </w:rPr>
              <w:t xml:space="preserve"> </w:t>
            </w:r>
            <w:r w:rsidRPr="00BF4DF5">
              <w:rPr>
                <w:sz w:val="20"/>
                <w:shd w:val="clear" w:color="auto" w:fill="FAFAFA"/>
              </w:rPr>
              <w:t>покровителей</w:t>
            </w:r>
            <w:r w:rsidRPr="00BF4DF5">
              <w:rPr>
                <w:spacing w:val="-4"/>
                <w:sz w:val="20"/>
                <w:shd w:val="clear" w:color="auto" w:fill="FAFAFA"/>
              </w:rPr>
              <w:t xml:space="preserve"> </w:t>
            </w:r>
            <w:r w:rsidRPr="00BF4DF5">
              <w:rPr>
                <w:sz w:val="20"/>
                <w:shd w:val="clear" w:color="auto" w:fill="FAFAFA"/>
              </w:rPr>
              <w:t>христианского</w:t>
            </w:r>
            <w:r w:rsidRPr="00BF4DF5">
              <w:rPr>
                <w:spacing w:val="-3"/>
                <w:sz w:val="20"/>
                <w:shd w:val="clear" w:color="auto" w:fill="FAFAFA"/>
              </w:rPr>
              <w:t xml:space="preserve"> </w:t>
            </w:r>
            <w:r w:rsidRPr="00BF4DF5">
              <w:rPr>
                <w:sz w:val="20"/>
                <w:shd w:val="clear" w:color="auto" w:fill="FAFAFA"/>
              </w:rPr>
              <w:t>брака,</w:t>
            </w:r>
            <w:r w:rsidRPr="00BF4DF5">
              <w:rPr>
                <w:spacing w:val="-3"/>
                <w:sz w:val="20"/>
                <w:shd w:val="clear" w:color="auto" w:fill="FAFAFA"/>
              </w:rPr>
              <w:t xml:space="preserve"> </w:t>
            </w:r>
            <w:r w:rsidRPr="00BF4DF5">
              <w:rPr>
                <w:sz w:val="20"/>
                <w:shd w:val="clear" w:color="auto" w:fill="FAFAFA"/>
              </w:rPr>
              <w:t>чья</w:t>
            </w:r>
            <w:r w:rsidRPr="00BF4DF5">
              <w:rPr>
                <w:spacing w:val="-4"/>
                <w:sz w:val="20"/>
                <w:shd w:val="clear" w:color="auto" w:fill="FAFAFA"/>
              </w:rPr>
              <w:t xml:space="preserve"> </w:t>
            </w:r>
            <w:r w:rsidRPr="00BF4DF5">
              <w:rPr>
                <w:sz w:val="20"/>
                <w:shd w:val="clear" w:color="auto" w:fill="FAFAFA"/>
              </w:rPr>
              <w:t>память</w:t>
            </w:r>
            <w:r w:rsidRPr="00BF4DF5">
              <w:rPr>
                <w:spacing w:val="-3"/>
                <w:sz w:val="20"/>
                <w:shd w:val="clear" w:color="auto" w:fill="FAFAFA"/>
              </w:rPr>
              <w:t xml:space="preserve"> </w:t>
            </w:r>
            <w:r w:rsidRPr="00BF4DF5">
              <w:rPr>
                <w:sz w:val="20"/>
                <w:shd w:val="clear" w:color="auto" w:fill="FAFAFA"/>
              </w:rPr>
              <w:t>совершается 8</w:t>
            </w:r>
            <w:r w:rsidRPr="00BF4DF5">
              <w:rPr>
                <w:spacing w:val="-3"/>
                <w:sz w:val="20"/>
                <w:shd w:val="clear" w:color="auto" w:fill="FAFAFA"/>
              </w:rPr>
              <w:t xml:space="preserve"> </w:t>
            </w:r>
            <w:r w:rsidRPr="00BF4DF5">
              <w:rPr>
                <w:sz w:val="20"/>
                <w:shd w:val="clear" w:color="auto" w:fill="FAFAFA"/>
              </w:rPr>
              <w:t>июля.</w:t>
            </w:r>
            <w:r w:rsidRPr="00BF4DF5">
              <w:rPr>
                <w:spacing w:val="-3"/>
                <w:sz w:val="20"/>
                <w:shd w:val="clear" w:color="auto" w:fill="FAFAFA"/>
              </w:rPr>
              <w:t xml:space="preserve"> </w:t>
            </w:r>
            <w:r w:rsidRPr="00BF4DF5">
              <w:rPr>
                <w:sz w:val="20"/>
                <w:shd w:val="clear" w:color="auto" w:fill="FAFAFA"/>
              </w:rPr>
              <w:t>Эта</w:t>
            </w:r>
            <w:r w:rsidRPr="00BF4DF5">
              <w:rPr>
                <w:sz w:val="20"/>
              </w:rPr>
              <w:t xml:space="preserve"> </w:t>
            </w:r>
            <w:r w:rsidRPr="00BF4DF5">
              <w:rPr>
                <w:sz w:val="20"/>
                <w:shd w:val="clear" w:color="auto" w:fill="FAFAFA"/>
              </w:rPr>
              <w:t>дата</w:t>
            </w:r>
            <w:r w:rsidRPr="00BF4DF5">
              <w:rPr>
                <w:spacing w:val="-6"/>
                <w:sz w:val="20"/>
                <w:shd w:val="clear" w:color="auto" w:fill="FAFAFA"/>
              </w:rPr>
              <w:t xml:space="preserve"> </w:t>
            </w:r>
            <w:r w:rsidRPr="00BF4DF5">
              <w:rPr>
                <w:sz w:val="20"/>
                <w:shd w:val="clear" w:color="auto" w:fill="FAFAFA"/>
              </w:rPr>
              <w:t>–</w:t>
            </w:r>
            <w:r w:rsidRPr="00BF4DF5">
              <w:rPr>
                <w:spacing w:val="-5"/>
                <w:sz w:val="20"/>
                <w:shd w:val="clear" w:color="auto" w:fill="FAFAFA"/>
              </w:rPr>
              <w:t xml:space="preserve"> </w:t>
            </w:r>
            <w:r w:rsidRPr="00BF4DF5">
              <w:rPr>
                <w:sz w:val="20"/>
                <w:shd w:val="clear" w:color="auto" w:fill="FAFAFA"/>
              </w:rPr>
              <w:t>замечательный</w:t>
            </w:r>
            <w:r w:rsidRPr="00BF4DF5">
              <w:rPr>
                <w:spacing w:val="-7"/>
                <w:sz w:val="20"/>
                <w:shd w:val="clear" w:color="auto" w:fill="FAFAFA"/>
              </w:rPr>
              <w:t xml:space="preserve"> </w:t>
            </w:r>
            <w:r w:rsidRPr="00BF4DF5">
              <w:rPr>
                <w:sz w:val="20"/>
                <w:shd w:val="clear" w:color="auto" w:fill="FAFAFA"/>
              </w:rPr>
              <w:t>повод</w:t>
            </w:r>
            <w:r w:rsidRPr="00BF4DF5">
              <w:rPr>
                <w:spacing w:val="-5"/>
                <w:sz w:val="20"/>
                <w:shd w:val="clear" w:color="auto" w:fill="FAFAFA"/>
              </w:rPr>
              <w:t xml:space="preserve"> </w:t>
            </w:r>
            <w:r w:rsidRPr="00BF4DF5">
              <w:rPr>
                <w:sz w:val="20"/>
                <w:shd w:val="clear" w:color="auto" w:fill="FAFAFA"/>
              </w:rPr>
              <w:t>собраться</w:t>
            </w:r>
            <w:r w:rsidRPr="00BF4DF5">
              <w:rPr>
                <w:spacing w:val="-7"/>
                <w:sz w:val="20"/>
                <w:shd w:val="clear" w:color="auto" w:fill="FAFAFA"/>
              </w:rPr>
              <w:t xml:space="preserve"> </w:t>
            </w:r>
            <w:r w:rsidRPr="00BF4DF5">
              <w:rPr>
                <w:sz w:val="20"/>
                <w:shd w:val="clear" w:color="auto" w:fill="FAFAFA"/>
              </w:rPr>
              <w:t>всей</w:t>
            </w:r>
            <w:r w:rsidRPr="00BF4DF5">
              <w:rPr>
                <w:spacing w:val="-7"/>
                <w:sz w:val="20"/>
                <w:shd w:val="clear" w:color="auto" w:fill="FAFAFA"/>
              </w:rPr>
              <w:t xml:space="preserve"> </w:t>
            </w:r>
            <w:r w:rsidRPr="00BF4DF5">
              <w:rPr>
                <w:sz w:val="20"/>
                <w:shd w:val="clear" w:color="auto" w:fill="FAFAFA"/>
              </w:rPr>
              <w:t>семьей,</w:t>
            </w:r>
            <w:r w:rsidRPr="00BF4DF5">
              <w:rPr>
                <w:spacing w:val="-6"/>
                <w:sz w:val="20"/>
                <w:shd w:val="clear" w:color="auto" w:fill="FAFAFA"/>
              </w:rPr>
              <w:t xml:space="preserve"> </w:t>
            </w:r>
            <w:r w:rsidRPr="00BF4DF5">
              <w:rPr>
                <w:sz w:val="20"/>
                <w:shd w:val="clear" w:color="auto" w:fill="FAFAFA"/>
              </w:rPr>
              <w:t>проявить</w:t>
            </w:r>
            <w:r w:rsidRPr="00BF4DF5">
              <w:rPr>
                <w:spacing w:val="-6"/>
                <w:sz w:val="20"/>
                <w:shd w:val="clear" w:color="auto" w:fill="FAFAFA"/>
              </w:rPr>
              <w:t xml:space="preserve"> </w:t>
            </w:r>
            <w:r w:rsidRPr="00BF4DF5">
              <w:rPr>
                <w:sz w:val="20"/>
                <w:shd w:val="clear" w:color="auto" w:fill="FAFAFA"/>
              </w:rPr>
              <w:t>особенную</w:t>
            </w:r>
            <w:r w:rsidRPr="00BF4DF5">
              <w:rPr>
                <w:sz w:val="20"/>
              </w:rPr>
              <w:t xml:space="preserve"> </w:t>
            </w:r>
            <w:r w:rsidRPr="00BF4DF5">
              <w:rPr>
                <w:sz w:val="20"/>
                <w:shd w:val="clear" w:color="auto" w:fill="FAFAFA"/>
              </w:rPr>
              <w:t>заботу</w:t>
            </w:r>
            <w:r w:rsidRPr="00BF4DF5">
              <w:rPr>
                <w:spacing w:val="-9"/>
                <w:sz w:val="20"/>
                <w:shd w:val="clear" w:color="auto" w:fill="FAFAFA"/>
              </w:rPr>
              <w:t xml:space="preserve"> </w:t>
            </w:r>
            <w:r w:rsidRPr="00BF4DF5">
              <w:rPr>
                <w:sz w:val="20"/>
                <w:shd w:val="clear" w:color="auto" w:fill="FAFAFA"/>
              </w:rPr>
              <w:t>о</w:t>
            </w:r>
            <w:r w:rsidRPr="00BF4DF5">
              <w:rPr>
                <w:spacing w:val="-4"/>
                <w:sz w:val="20"/>
                <w:shd w:val="clear" w:color="auto" w:fill="FAFAFA"/>
              </w:rPr>
              <w:t xml:space="preserve"> </w:t>
            </w:r>
            <w:r w:rsidRPr="00BF4DF5">
              <w:rPr>
                <w:sz w:val="20"/>
                <w:shd w:val="clear" w:color="auto" w:fill="FAFAFA"/>
              </w:rPr>
              <w:t>своих</w:t>
            </w:r>
            <w:r w:rsidRPr="00BF4DF5">
              <w:rPr>
                <w:spacing w:val="-5"/>
                <w:sz w:val="20"/>
                <w:shd w:val="clear" w:color="auto" w:fill="FAFAFA"/>
              </w:rPr>
              <w:t xml:space="preserve"> </w:t>
            </w:r>
            <w:r w:rsidRPr="00BF4DF5">
              <w:rPr>
                <w:sz w:val="20"/>
                <w:shd w:val="clear" w:color="auto" w:fill="FAFAFA"/>
              </w:rPr>
              <w:t>родных</w:t>
            </w:r>
            <w:r w:rsidRPr="00BF4DF5">
              <w:rPr>
                <w:spacing w:val="-6"/>
                <w:sz w:val="20"/>
                <w:shd w:val="clear" w:color="auto" w:fill="FAFAFA"/>
              </w:rPr>
              <w:t xml:space="preserve"> </w:t>
            </w:r>
            <w:r w:rsidRPr="00BF4DF5">
              <w:rPr>
                <w:sz w:val="20"/>
                <w:shd w:val="clear" w:color="auto" w:fill="FAFAFA"/>
              </w:rPr>
              <w:t>и</w:t>
            </w:r>
            <w:r w:rsidRPr="00BF4DF5">
              <w:rPr>
                <w:spacing w:val="-6"/>
                <w:sz w:val="20"/>
                <w:shd w:val="clear" w:color="auto" w:fill="FAFAFA"/>
              </w:rPr>
              <w:t xml:space="preserve"> </w:t>
            </w:r>
            <w:r w:rsidRPr="00BF4DF5">
              <w:rPr>
                <w:sz w:val="20"/>
                <w:shd w:val="clear" w:color="auto" w:fill="FAFAFA"/>
              </w:rPr>
              <w:t>близких.</w:t>
            </w:r>
            <w:r w:rsidRPr="00BF4DF5">
              <w:rPr>
                <w:spacing w:val="-4"/>
                <w:sz w:val="20"/>
                <w:shd w:val="clear" w:color="auto" w:fill="FAFAFA"/>
              </w:rPr>
              <w:t xml:space="preserve"> </w:t>
            </w:r>
            <w:r w:rsidRPr="00BF4DF5">
              <w:rPr>
                <w:sz w:val="20"/>
                <w:shd w:val="clear" w:color="auto" w:fill="FAFAFA"/>
              </w:rPr>
              <w:t>Ведь</w:t>
            </w:r>
            <w:r w:rsidRPr="00BF4DF5">
              <w:rPr>
                <w:spacing w:val="-5"/>
                <w:sz w:val="20"/>
                <w:shd w:val="clear" w:color="auto" w:fill="FAFAFA"/>
              </w:rPr>
              <w:t xml:space="preserve"> </w:t>
            </w:r>
            <w:r w:rsidRPr="00BF4DF5">
              <w:rPr>
                <w:sz w:val="20"/>
                <w:shd w:val="clear" w:color="auto" w:fill="FAFAFA"/>
              </w:rPr>
              <w:t>этому</w:t>
            </w:r>
            <w:r w:rsidRPr="00BF4DF5">
              <w:rPr>
                <w:spacing w:val="-6"/>
                <w:sz w:val="20"/>
                <w:shd w:val="clear" w:color="auto" w:fill="FAFAFA"/>
              </w:rPr>
              <w:t xml:space="preserve"> </w:t>
            </w:r>
            <w:r w:rsidRPr="00BF4DF5">
              <w:rPr>
                <w:sz w:val="20"/>
                <w:shd w:val="clear" w:color="auto" w:fill="FAFAFA"/>
              </w:rPr>
              <w:t>теплому</w:t>
            </w:r>
            <w:r w:rsidRPr="00BF4DF5">
              <w:rPr>
                <w:spacing w:val="-8"/>
                <w:sz w:val="20"/>
                <w:shd w:val="clear" w:color="auto" w:fill="FAFAFA"/>
              </w:rPr>
              <w:t xml:space="preserve"> </w:t>
            </w:r>
            <w:r w:rsidRPr="00BF4DF5">
              <w:rPr>
                <w:sz w:val="20"/>
                <w:shd w:val="clear" w:color="auto" w:fill="FAFAFA"/>
              </w:rPr>
              <w:t>празднику</w:t>
            </w:r>
            <w:r w:rsidRPr="00BF4DF5">
              <w:rPr>
                <w:spacing w:val="-9"/>
                <w:sz w:val="20"/>
                <w:shd w:val="clear" w:color="auto" w:fill="FAFAFA"/>
              </w:rPr>
              <w:t xml:space="preserve"> </w:t>
            </w:r>
            <w:r w:rsidRPr="00BF4DF5">
              <w:rPr>
                <w:sz w:val="20"/>
                <w:shd w:val="clear" w:color="auto" w:fill="FAFAFA"/>
              </w:rPr>
              <w:t>рады</w:t>
            </w:r>
            <w:r w:rsidRPr="00BF4DF5">
              <w:rPr>
                <w:spacing w:val="-4"/>
                <w:sz w:val="20"/>
                <w:shd w:val="clear" w:color="auto" w:fill="FAFAFA"/>
              </w:rPr>
              <w:t xml:space="preserve"> </w:t>
            </w:r>
            <w:r w:rsidRPr="00BF4DF5">
              <w:rPr>
                <w:spacing w:val="-10"/>
                <w:sz w:val="20"/>
                <w:shd w:val="clear" w:color="auto" w:fill="FAFAFA"/>
              </w:rPr>
              <w:t>в</w:t>
            </w:r>
          </w:p>
          <w:p w:rsidR="00D80858" w:rsidRPr="00BF4DF5" w:rsidRDefault="00A923ED">
            <w:pPr>
              <w:pStyle w:val="TableParagraph"/>
              <w:spacing w:line="228" w:lineRule="exact"/>
              <w:ind w:right="202"/>
              <w:rPr>
                <w:sz w:val="20"/>
              </w:rPr>
            </w:pPr>
            <w:r w:rsidRPr="00BF4DF5">
              <w:rPr>
                <w:sz w:val="20"/>
                <w:shd w:val="clear" w:color="auto" w:fill="FAFAFA"/>
              </w:rPr>
              <w:t>любом</w:t>
            </w:r>
            <w:r w:rsidRPr="00BF4DF5">
              <w:rPr>
                <w:spacing w:val="-4"/>
                <w:sz w:val="20"/>
                <w:shd w:val="clear" w:color="auto" w:fill="FAFAFA"/>
              </w:rPr>
              <w:t xml:space="preserve"> </w:t>
            </w:r>
            <w:r w:rsidRPr="00BF4DF5">
              <w:rPr>
                <w:sz w:val="20"/>
                <w:shd w:val="clear" w:color="auto" w:fill="FAFAFA"/>
              </w:rPr>
              <w:t>доме,</w:t>
            </w:r>
            <w:r w:rsidRPr="00BF4DF5">
              <w:rPr>
                <w:spacing w:val="-4"/>
                <w:sz w:val="20"/>
                <w:shd w:val="clear" w:color="auto" w:fill="FAFAFA"/>
              </w:rPr>
              <w:t xml:space="preserve"> </w:t>
            </w:r>
            <w:r w:rsidRPr="00BF4DF5">
              <w:rPr>
                <w:sz w:val="20"/>
                <w:shd w:val="clear" w:color="auto" w:fill="FAFAFA"/>
              </w:rPr>
              <w:t>поэтому-то</w:t>
            </w:r>
            <w:r w:rsidRPr="00BF4DF5">
              <w:rPr>
                <w:spacing w:val="-4"/>
                <w:sz w:val="20"/>
                <w:shd w:val="clear" w:color="auto" w:fill="FAFAFA"/>
              </w:rPr>
              <w:t xml:space="preserve"> </w:t>
            </w:r>
            <w:r w:rsidRPr="00BF4DF5">
              <w:rPr>
                <w:sz w:val="20"/>
                <w:shd w:val="clear" w:color="auto" w:fill="FAFAFA"/>
              </w:rPr>
              <w:t>ему</w:t>
            </w:r>
            <w:r w:rsidRPr="00BF4DF5">
              <w:rPr>
                <w:spacing w:val="-6"/>
                <w:sz w:val="20"/>
                <w:shd w:val="clear" w:color="auto" w:fill="FAFAFA"/>
              </w:rPr>
              <w:t xml:space="preserve"> </w:t>
            </w:r>
            <w:r w:rsidRPr="00BF4DF5">
              <w:rPr>
                <w:sz w:val="20"/>
                <w:shd w:val="clear" w:color="auto" w:fill="FAFAFA"/>
              </w:rPr>
              <w:t>так</w:t>
            </w:r>
            <w:r w:rsidRPr="00BF4DF5">
              <w:rPr>
                <w:spacing w:val="-3"/>
                <w:sz w:val="20"/>
                <w:shd w:val="clear" w:color="auto" w:fill="FAFAFA"/>
              </w:rPr>
              <w:t xml:space="preserve"> </w:t>
            </w:r>
            <w:r w:rsidRPr="00BF4DF5">
              <w:rPr>
                <w:sz w:val="20"/>
                <w:shd w:val="clear" w:color="auto" w:fill="FAFAFA"/>
              </w:rPr>
              <w:t>легко</w:t>
            </w:r>
            <w:r w:rsidRPr="00BF4DF5">
              <w:rPr>
                <w:spacing w:val="-5"/>
                <w:sz w:val="20"/>
                <w:shd w:val="clear" w:color="auto" w:fill="FAFAFA"/>
              </w:rPr>
              <w:t xml:space="preserve"> </w:t>
            </w:r>
            <w:r w:rsidRPr="00BF4DF5">
              <w:rPr>
                <w:sz w:val="20"/>
                <w:shd w:val="clear" w:color="auto" w:fill="FAFAFA"/>
              </w:rPr>
              <w:t>шагается</w:t>
            </w:r>
            <w:r w:rsidRPr="00BF4DF5">
              <w:rPr>
                <w:spacing w:val="-3"/>
                <w:sz w:val="20"/>
                <w:shd w:val="clear" w:color="auto" w:fill="FAFAFA"/>
              </w:rPr>
              <w:t xml:space="preserve"> </w:t>
            </w:r>
            <w:r w:rsidRPr="00BF4DF5">
              <w:rPr>
                <w:sz w:val="20"/>
              </w:rPr>
              <w:t>–</w:t>
            </w:r>
            <w:r w:rsidRPr="00BF4DF5">
              <w:rPr>
                <w:spacing w:val="-5"/>
                <w:sz w:val="20"/>
                <w:shd w:val="clear" w:color="auto" w:fill="FAFAFA"/>
              </w:rPr>
              <w:t xml:space="preserve"> </w:t>
            </w:r>
            <w:r w:rsidRPr="00BF4DF5">
              <w:rPr>
                <w:sz w:val="20"/>
                <w:shd w:val="clear" w:color="auto" w:fill="FAFAFA"/>
              </w:rPr>
              <w:t>выйдя</w:t>
            </w:r>
            <w:r w:rsidRPr="00BF4DF5">
              <w:rPr>
                <w:spacing w:val="-6"/>
                <w:sz w:val="20"/>
                <w:shd w:val="clear" w:color="auto" w:fill="FAFAFA"/>
              </w:rPr>
              <w:t xml:space="preserve"> </w:t>
            </w:r>
            <w:r w:rsidRPr="00BF4DF5">
              <w:rPr>
                <w:sz w:val="20"/>
                <w:shd w:val="clear" w:color="auto" w:fill="FAFAFA"/>
              </w:rPr>
              <w:t>из</w:t>
            </w:r>
            <w:r w:rsidRPr="00BF4DF5">
              <w:rPr>
                <w:spacing w:val="-5"/>
                <w:sz w:val="20"/>
                <w:shd w:val="clear" w:color="auto" w:fill="FAFAFA"/>
              </w:rPr>
              <w:t xml:space="preserve"> </w:t>
            </w:r>
            <w:r w:rsidRPr="00BF4DF5">
              <w:rPr>
                <w:sz w:val="20"/>
                <w:shd w:val="clear" w:color="auto" w:fill="FAFAFA"/>
              </w:rPr>
              <w:t>церковного</w:t>
            </w:r>
            <w:r w:rsidRPr="00BF4DF5">
              <w:rPr>
                <w:sz w:val="20"/>
              </w:rPr>
              <w:t xml:space="preserve"> </w:t>
            </w:r>
            <w:r w:rsidRPr="00BF4DF5">
              <w:rPr>
                <w:sz w:val="20"/>
                <w:shd w:val="clear" w:color="auto" w:fill="FAFAFA"/>
              </w:rPr>
              <w:t>календаря, он готов постучаться в каждую дверь.</w:t>
            </w:r>
          </w:p>
        </w:tc>
        <w:tc>
          <w:tcPr>
            <w:tcW w:w="2409" w:type="dxa"/>
          </w:tcPr>
          <w:p w:rsidR="00D80858" w:rsidRPr="00BF4DF5" w:rsidRDefault="00A923ED">
            <w:pPr>
              <w:pStyle w:val="TableParagraph"/>
              <w:spacing w:line="268" w:lineRule="exact"/>
              <w:ind w:left="13" w:right="5"/>
              <w:jc w:val="center"/>
              <w:rPr>
                <w:sz w:val="24"/>
              </w:rPr>
            </w:pPr>
            <w:r w:rsidRPr="00BF4DF5">
              <w:rPr>
                <w:spacing w:val="-2"/>
                <w:sz w:val="24"/>
              </w:rPr>
              <w:t>социальное</w:t>
            </w:r>
          </w:p>
        </w:tc>
        <w:tc>
          <w:tcPr>
            <w:tcW w:w="2104" w:type="dxa"/>
          </w:tcPr>
          <w:p w:rsidR="00D80858" w:rsidRPr="00BF4DF5" w:rsidRDefault="00A923ED">
            <w:pPr>
              <w:pStyle w:val="TableParagraph"/>
              <w:ind w:left="670" w:right="240"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6" w:type="dxa"/>
          </w:tcPr>
          <w:p w:rsidR="00D80858" w:rsidRPr="00BF4DF5" w:rsidRDefault="00A923ED">
            <w:pPr>
              <w:pStyle w:val="TableParagraph"/>
              <w:spacing w:line="268" w:lineRule="exact"/>
              <w:ind w:left="18" w:right="17"/>
              <w:jc w:val="center"/>
              <w:rPr>
                <w:sz w:val="24"/>
              </w:rPr>
            </w:pPr>
            <w:r w:rsidRPr="00BF4DF5">
              <w:rPr>
                <w:spacing w:val="-2"/>
                <w:sz w:val="24"/>
              </w:rPr>
              <w:t>Воспитатели</w:t>
            </w:r>
          </w:p>
        </w:tc>
      </w:tr>
    </w:tbl>
    <w:p w:rsidR="00D80858" w:rsidRPr="00BF4DF5" w:rsidRDefault="00D80858">
      <w:pPr>
        <w:spacing w:line="268" w:lineRule="exact"/>
        <w:jc w:val="center"/>
        <w:rPr>
          <w:sz w:val="24"/>
        </w:rPr>
        <w:sectPr w:rsidR="00D80858" w:rsidRPr="00BF4DF5">
          <w:type w:val="continuous"/>
          <w:pgSz w:w="16840" w:h="11910" w:orient="landscape"/>
          <w:pgMar w:top="1260" w:right="540" w:bottom="90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BF4DF5" w:rsidRPr="00BF4DF5">
        <w:trPr>
          <w:trHeight w:val="2071"/>
        </w:trPr>
        <w:tc>
          <w:tcPr>
            <w:tcW w:w="2307" w:type="dxa"/>
          </w:tcPr>
          <w:p w:rsidR="00D80858" w:rsidRPr="00BF4DF5" w:rsidRDefault="00A923ED">
            <w:pPr>
              <w:pStyle w:val="TableParagraph"/>
              <w:spacing w:line="268" w:lineRule="exact"/>
              <w:ind w:left="14"/>
              <w:jc w:val="center"/>
              <w:rPr>
                <w:sz w:val="24"/>
              </w:rPr>
            </w:pPr>
            <w:r w:rsidRPr="00BF4DF5">
              <w:rPr>
                <w:sz w:val="24"/>
              </w:rPr>
              <w:lastRenderedPageBreak/>
              <w:t>13 июля</w:t>
            </w:r>
            <w:r w:rsidRPr="00BF4DF5">
              <w:rPr>
                <w:spacing w:val="1"/>
                <w:sz w:val="24"/>
              </w:rPr>
              <w:t xml:space="preserve"> </w:t>
            </w:r>
            <w:r w:rsidRPr="00BF4DF5">
              <w:rPr>
                <w:spacing w:val="-10"/>
                <w:sz w:val="24"/>
              </w:rPr>
              <w:t>–</w:t>
            </w:r>
          </w:p>
          <w:p w:rsidR="00D80858" w:rsidRPr="00BF4DF5" w:rsidRDefault="00A923ED">
            <w:pPr>
              <w:pStyle w:val="TableParagraph"/>
              <w:ind w:left="167" w:right="146" w:hanging="10"/>
              <w:jc w:val="center"/>
              <w:rPr>
                <w:sz w:val="24"/>
              </w:rPr>
            </w:pPr>
            <w:r w:rsidRPr="00BF4DF5">
              <w:rPr>
                <w:spacing w:val="-2"/>
                <w:sz w:val="24"/>
              </w:rPr>
              <w:t>«</w:t>
            </w:r>
            <w:r w:rsidRPr="00BF4DF5">
              <w:rPr>
                <w:spacing w:val="-2"/>
                <w:sz w:val="24"/>
                <w:shd w:val="clear" w:color="auto" w:fill="FAFAFA"/>
              </w:rPr>
              <w:t>Международный</w:t>
            </w:r>
            <w:r w:rsidRPr="00BF4DF5">
              <w:rPr>
                <w:spacing w:val="-2"/>
                <w:sz w:val="24"/>
              </w:rPr>
              <w:t xml:space="preserve"> </w:t>
            </w:r>
            <w:r w:rsidRPr="00BF4DF5">
              <w:rPr>
                <w:sz w:val="24"/>
                <w:shd w:val="clear" w:color="auto" w:fill="FAFAFA"/>
              </w:rPr>
              <w:t xml:space="preserve">день </w:t>
            </w:r>
            <w:r w:rsidRPr="00BF4DF5">
              <w:rPr>
                <w:spacing w:val="-2"/>
                <w:sz w:val="24"/>
                <w:shd w:val="clear" w:color="auto" w:fill="FAFAFA"/>
              </w:rPr>
              <w:t>головоломки</w:t>
            </w:r>
            <w:r w:rsidRPr="00BF4DF5">
              <w:rPr>
                <w:spacing w:val="-2"/>
                <w:sz w:val="24"/>
              </w:rPr>
              <w:t>»</w:t>
            </w:r>
          </w:p>
        </w:tc>
        <w:tc>
          <w:tcPr>
            <w:tcW w:w="6714" w:type="dxa"/>
          </w:tcPr>
          <w:p w:rsidR="00D80858" w:rsidRPr="00BF4DF5" w:rsidRDefault="00A923ED">
            <w:pPr>
              <w:pStyle w:val="TableParagraph"/>
              <w:spacing w:line="223" w:lineRule="exact"/>
              <w:ind w:left="138"/>
              <w:rPr>
                <w:sz w:val="20"/>
              </w:rPr>
            </w:pPr>
            <w:r w:rsidRPr="00BF4DF5">
              <w:rPr>
                <w:sz w:val="20"/>
                <w:shd w:val="clear" w:color="auto" w:fill="FAFAFA"/>
              </w:rPr>
              <w:t>В</w:t>
            </w:r>
            <w:r w:rsidRPr="00BF4DF5">
              <w:rPr>
                <w:spacing w:val="-5"/>
                <w:sz w:val="20"/>
                <w:shd w:val="clear" w:color="auto" w:fill="FAFAFA"/>
              </w:rPr>
              <w:t xml:space="preserve"> </w:t>
            </w:r>
            <w:r w:rsidRPr="00BF4DF5">
              <w:rPr>
                <w:sz w:val="20"/>
                <w:shd w:val="clear" w:color="auto" w:fill="FAFAFA"/>
              </w:rPr>
              <w:t>один</w:t>
            </w:r>
            <w:r w:rsidRPr="00BF4DF5">
              <w:rPr>
                <w:spacing w:val="-5"/>
                <w:sz w:val="20"/>
                <w:shd w:val="clear" w:color="auto" w:fill="FAFAFA"/>
              </w:rPr>
              <w:t xml:space="preserve"> </w:t>
            </w:r>
            <w:r w:rsidRPr="00BF4DF5">
              <w:rPr>
                <w:sz w:val="20"/>
                <w:shd w:val="clear" w:color="auto" w:fill="FAFAFA"/>
              </w:rPr>
              <w:t>из</w:t>
            </w:r>
            <w:r w:rsidRPr="00BF4DF5">
              <w:rPr>
                <w:spacing w:val="-5"/>
                <w:sz w:val="20"/>
                <w:shd w:val="clear" w:color="auto" w:fill="FAFAFA"/>
              </w:rPr>
              <w:t xml:space="preserve"> </w:t>
            </w:r>
            <w:r w:rsidRPr="00BF4DF5">
              <w:rPr>
                <w:sz w:val="20"/>
                <w:shd w:val="clear" w:color="auto" w:fill="FAFAFA"/>
              </w:rPr>
              <w:t>июльских</w:t>
            </w:r>
            <w:r w:rsidRPr="00BF4DF5">
              <w:rPr>
                <w:spacing w:val="-6"/>
                <w:sz w:val="20"/>
                <w:shd w:val="clear" w:color="auto" w:fill="FAFAFA"/>
              </w:rPr>
              <w:t xml:space="preserve"> </w:t>
            </w:r>
            <w:r w:rsidRPr="00BF4DF5">
              <w:rPr>
                <w:sz w:val="20"/>
                <w:shd w:val="clear" w:color="auto" w:fill="FAFAFA"/>
              </w:rPr>
              <w:t>дней</w:t>
            </w:r>
            <w:r w:rsidRPr="00BF4DF5">
              <w:rPr>
                <w:spacing w:val="-6"/>
                <w:sz w:val="20"/>
                <w:shd w:val="clear" w:color="auto" w:fill="FAFAFA"/>
              </w:rPr>
              <w:t xml:space="preserve"> </w:t>
            </w:r>
            <w:r w:rsidRPr="00BF4DF5">
              <w:rPr>
                <w:sz w:val="20"/>
                <w:shd w:val="clear" w:color="auto" w:fill="FAFAFA"/>
              </w:rPr>
              <w:t>поклонники</w:t>
            </w:r>
            <w:r w:rsidRPr="00BF4DF5">
              <w:rPr>
                <w:spacing w:val="-6"/>
                <w:sz w:val="20"/>
                <w:shd w:val="clear" w:color="auto" w:fill="FAFAFA"/>
              </w:rPr>
              <w:t xml:space="preserve"> </w:t>
            </w:r>
            <w:r w:rsidRPr="00BF4DF5">
              <w:rPr>
                <w:sz w:val="20"/>
                <w:shd w:val="clear" w:color="auto" w:fill="FAFAFA"/>
              </w:rPr>
              <w:t>головоломок</w:t>
            </w:r>
            <w:r w:rsidRPr="00BF4DF5">
              <w:rPr>
                <w:spacing w:val="-6"/>
                <w:sz w:val="20"/>
                <w:shd w:val="clear" w:color="auto" w:fill="FAFAFA"/>
              </w:rPr>
              <w:t xml:space="preserve"> </w:t>
            </w:r>
            <w:r w:rsidRPr="00BF4DF5">
              <w:rPr>
                <w:sz w:val="20"/>
                <w:shd w:val="clear" w:color="auto" w:fill="FAFAFA"/>
              </w:rPr>
              <w:t>по</w:t>
            </w:r>
            <w:r w:rsidRPr="00BF4DF5">
              <w:rPr>
                <w:spacing w:val="-4"/>
                <w:sz w:val="20"/>
                <w:shd w:val="clear" w:color="auto" w:fill="FAFAFA"/>
              </w:rPr>
              <w:t xml:space="preserve"> </w:t>
            </w:r>
            <w:r w:rsidRPr="00BF4DF5">
              <w:rPr>
                <w:sz w:val="20"/>
                <w:shd w:val="clear" w:color="auto" w:fill="FAFAFA"/>
              </w:rPr>
              <w:t>всему</w:t>
            </w:r>
            <w:r w:rsidRPr="00BF4DF5">
              <w:rPr>
                <w:spacing w:val="-9"/>
                <w:sz w:val="20"/>
                <w:shd w:val="clear" w:color="auto" w:fill="FAFAFA"/>
              </w:rPr>
              <w:t xml:space="preserve"> </w:t>
            </w:r>
            <w:r w:rsidRPr="00BF4DF5">
              <w:rPr>
                <w:spacing w:val="-4"/>
                <w:sz w:val="20"/>
                <w:shd w:val="clear" w:color="auto" w:fill="FAFAFA"/>
              </w:rPr>
              <w:t>миру</w:t>
            </w:r>
          </w:p>
          <w:p w:rsidR="00D80858" w:rsidRPr="00BF4DF5" w:rsidRDefault="00A923ED">
            <w:pPr>
              <w:pStyle w:val="TableParagraph"/>
              <w:ind w:right="127"/>
              <w:rPr>
                <w:sz w:val="20"/>
              </w:rPr>
            </w:pPr>
            <w:r w:rsidRPr="00BF4DF5">
              <w:rPr>
                <w:sz w:val="20"/>
                <w:shd w:val="clear" w:color="auto" w:fill="FAFAFA"/>
              </w:rPr>
              <w:t>отмечают</w:t>
            </w:r>
            <w:r w:rsidRPr="00BF4DF5">
              <w:rPr>
                <w:spacing w:val="-7"/>
                <w:sz w:val="20"/>
                <w:shd w:val="clear" w:color="auto" w:fill="FAFAFA"/>
              </w:rPr>
              <w:t xml:space="preserve"> </w:t>
            </w:r>
            <w:r w:rsidRPr="00BF4DF5">
              <w:rPr>
                <w:sz w:val="20"/>
                <w:shd w:val="clear" w:color="auto" w:fill="FAFAFA"/>
              </w:rPr>
              <w:t>праздник,</w:t>
            </w:r>
            <w:r w:rsidRPr="00BF4DF5">
              <w:rPr>
                <w:spacing w:val="-6"/>
                <w:sz w:val="20"/>
                <w:shd w:val="clear" w:color="auto" w:fill="FAFAFA"/>
              </w:rPr>
              <w:t xml:space="preserve"> </w:t>
            </w:r>
            <w:r w:rsidRPr="00BF4DF5">
              <w:rPr>
                <w:sz w:val="20"/>
                <w:shd w:val="clear" w:color="auto" w:fill="FAFAFA"/>
              </w:rPr>
              <w:t>посвящённый</w:t>
            </w:r>
            <w:r w:rsidRPr="00BF4DF5">
              <w:rPr>
                <w:spacing w:val="-7"/>
                <w:sz w:val="20"/>
                <w:shd w:val="clear" w:color="auto" w:fill="FAFAFA"/>
              </w:rPr>
              <w:t xml:space="preserve"> </w:t>
            </w:r>
            <w:r w:rsidRPr="00BF4DF5">
              <w:rPr>
                <w:sz w:val="20"/>
                <w:shd w:val="clear" w:color="auto" w:fill="FAFAFA"/>
              </w:rPr>
              <w:t>изобретению,</w:t>
            </w:r>
            <w:r w:rsidRPr="00BF4DF5">
              <w:rPr>
                <w:spacing w:val="-6"/>
                <w:sz w:val="20"/>
                <w:shd w:val="clear" w:color="auto" w:fill="FAFAFA"/>
              </w:rPr>
              <w:t xml:space="preserve"> </w:t>
            </w:r>
            <w:r w:rsidRPr="00BF4DF5">
              <w:rPr>
                <w:sz w:val="20"/>
                <w:shd w:val="clear" w:color="auto" w:fill="FAFAFA"/>
              </w:rPr>
              <w:t>делающему</w:t>
            </w:r>
            <w:r w:rsidRPr="00BF4DF5">
              <w:rPr>
                <w:spacing w:val="-10"/>
                <w:sz w:val="20"/>
                <w:shd w:val="clear" w:color="auto" w:fill="FAFAFA"/>
              </w:rPr>
              <w:t xml:space="preserve"> </w:t>
            </w:r>
            <w:r w:rsidRPr="00BF4DF5">
              <w:rPr>
                <w:sz w:val="20"/>
                <w:shd w:val="clear" w:color="auto" w:fill="FAFAFA"/>
              </w:rPr>
              <w:t>их</w:t>
            </w:r>
            <w:r w:rsidRPr="00BF4DF5">
              <w:rPr>
                <w:spacing w:val="-7"/>
                <w:sz w:val="20"/>
                <w:shd w:val="clear" w:color="auto" w:fill="FAFAFA"/>
              </w:rPr>
              <w:t xml:space="preserve"> </w:t>
            </w:r>
            <w:r w:rsidRPr="00BF4DF5">
              <w:rPr>
                <w:sz w:val="20"/>
                <w:shd w:val="clear" w:color="auto" w:fill="FAFAFA"/>
              </w:rPr>
              <w:t>жизнь</w:t>
            </w:r>
            <w:r w:rsidRPr="00BF4DF5">
              <w:rPr>
                <w:spacing w:val="-7"/>
                <w:sz w:val="20"/>
                <w:shd w:val="clear" w:color="auto" w:fill="FAFAFA"/>
              </w:rPr>
              <w:t xml:space="preserve"> </w:t>
            </w:r>
            <w:r w:rsidRPr="00BF4DF5">
              <w:rPr>
                <w:sz w:val="20"/>
                <w:shd w:val="clear" w:color="auto" w:fill="FAFAFA"/>
              </w:rPr>
              <w:t>ярче</w:t>
            </w:r>
            <w:r w:rsidRPr="00BF4DF5">
              <w:rPr>
                <w:sz w:val="20"/>
              </w:rPr>
              <w:t xml:space="preserve"> </w:t>
            </w:r>
            <w:r w:rsidRPr="00BF4DF5">
              <w:rPr>
                <w:sz w:val="20"/>
                <w:shd w:val="clear" w:color="auto" w:fill="FAFAFA"/>
              </w:rPr>
              <w:t>и интереснее. Эта дата приурочена ко дню рождения Эрнё Рубика</w:t>
            </w:r>
            <w:r w:rsidRPr="00BF4DF5">
              <w:rPr>
                <w:sz w:val="20"/>
              </w:rPr>
              <w:t xml:space="preserve"> </w:t>
            </w:r>
            <w:r w:rsidRPr="00BF4DF5">
              <w:rPr>
                <w:sz w:val="20"/>
                <w:shd w:val="clear" w:color="auto" w:fill="FAFAFA"/>
              </w:rPr>
              <w:t>получившего мировую известность за своё изобретение, которое он</w:t>
            </w:r>
            <w:r w:rsidRPr="00BF4DF5">
              <w:rPr>
                <w:spacing w:val="-1"/>
                <w:sz w:val="20"/>
                <w:shd w:val="clear" w:color="auto" w:fill="FAFAFA"/>
              </w:rPr>
              <w:t xml:space="preserve"> </w:t>
            </w:r>
            <w:r w:rsidRPr="00BF4DF5">
              <w:rPr>
                <w:sz w:val="20"/>
                <w:shd w:val="clear" w:color="auto" w:fill="FAFAFA"/>
              </w:rPr>
              <w:t>создал</w:t>
            </w:r>
            <w:r w:rsidRPr="00BF4DF5">
              <w:rPr>
                <w:sz w:val="20"/>
              </w:rPr>
              <w:t xml:space="preserve"> </w:t>
            </w:r>
            <w:r w:rsidRPr="00BF4DF5">
              <w:rPr>
                <w:sz w:val="20"/>
                <w:shd w:val="clear" w:color="auto" w:fill="FAFAFA"/>
              </w:rPr>
              <w:t>в 1974 году – игрушки-головоломки «Магический куб». По сути своей</w:t>
            </w:r>
            <w:r w:rsidRPr="00BF4DF5">
              <w:rPr>
                <w:sz w:val="20"/>
              </w:rPr>
              <w:t xml:space="preserve"> </w:t>
            </w:r>
            <w:r w:rsidRPr="00BF4DF5">
              <w:rPr>
                <w:sz w:val="20"/>
                <w:shd w:val="clear" w:color="auto" w:fill="FAFAFA"/>
              </w:rPr>
              <w:t>головоломка – это не что иное, как сложная задача, решение которой</w:t>
            </w:r>
          </w:p>
          <w:p w:rsidR="00D80858" w:rsidRPr="00BF4DF5" w:rsidRDefault="00A923ED">
            <w:pPr>
              <w:pStyle w:val="TableParagraph"/>
              <w:ind w:right="100"/>
              <w:rPr>
                <w:sz w:val="20"/>
              </w:rPr>
            </w:pPr>
            <w:r w:rsidRPr="00BF4DF5">
              <w:rPr>
                <w:sz w:val="20"/>
                <w:shd w:val="clear" w:color="auto" w:fill="FAFAFA"/>
              </w:rPr>
              <w:t>требует</w:t>
            </w:r>
            <w:r w:rsidRPr="00BF4DF5">
              <w:rPr>
                <w:spacing w:val="-10"/>
                <w:sz w:val="20"/>
                <w:shd w:val="clear" w:color="auto" w:fill="FAFAFA"/>
              </w:rPr>
              <w:t xml:space="preserve"> </w:t>
            </w:r>
            <w:r w:rsidRPr="00BF4DF5">
              <w:rPr>
                <w:sz w:val="20"/>
                <w:shd w:val="clear" w:color="auto" w:fill="FAFAFA"/>
              </w:rPr>
              <w:t>сообразительности.</w:t>
            </w:r>
            <w:r w:rsidRPr="00BF4DF5">
              <w:rPr>
                <w:spacing w:val="-9"/>
                <w:sz w:val="20"/>
                <w:shd w:val="clear" w:color="auto" w:fill="FAFAFA"/>
              </w:rPr>
              <w:t xml:space="preserve"> </w:t>
            </w:r>
            <w:r w:rsidRPr="00BF4DF5">
              <w:rPr>
                <w:sz w:val="20"/>
                <w:shd w:val="clear" w:color="auto" w:fill="FAFAFA"/>
              </w:rPr>
              <w:t>Учёные</w:t>
            </w:r>
            <w:r w:rsidRPr="00BF4DF5">
              <w:rPr>
                <w:spacing w:val="-9"/>
                <w:sz w:val="20"/>
                <w:shd w:val="clear" w:color="auto" w:fill="FAFAFA"/>
              </w:rPr>
              <w:t xml:space="preserve"> </w:t>
            </w:r>
            <w:r w:rsidRPr="00BF4DF5">
              <w:rPr>
                <w:sz w:val="20"/>
                <w:shd w:val="clear" w:color="auto" w:fill="FAFAFA"/>
              </w:rPr>
              <w:t>неоднократно</w:t>
            </w:r>
            <w:r w:rsidRPr="00BF4DF5">
              <w:rPr>
                <w:spacing w:val="-6"/>
                <w:sz w:val="20"/>
                <w:shd w:val="clear" w:color="auto" w:fill="FAFAFA"/>
              </w:rPr>
              <w:t xml:space="preserve"> </w:t>
            </w:r>
            <w:r w:rsidRPr="00BF4DF5">
              <w:rPr>
                <w:sz w:val="20"/>
                <w:shd w:val="clear" w:color="auto" w:fill="FAFAFA"/>
              </w:rPr>
              <w:t>подтверждали,</w:t>
            </w:r>
            <w:r w:rsidRPr="00BF4DF5">
              <w:rPr>
                <w:spacing w:val="-9"/>
                <w:sz w:val="20"/>
                <w:shd w:val="clear" w:color="auto" w:fill="FAFAFA"/>
              </w:rPr>
              <w:t xml:space="preserve"> </w:t>
            </w:r>
            <w:r w:rsidRPr="00BF4DF5">
              <w:rPr>
                <w:sz w:val="20"/>
                <w:shd w:val="clear" w:color="auto" w:fill="FAFAFA"/>
              </w:rPr>
              <w:t>что</w:t>
            </w:r>
            <w:r w:rsidRPr="00BF4DF5">
              <w:rPr>
                <w:spacing w:val="-8"/>
                <w:sz w:val="20"/>
                <w:shd w:val="clear" w:color="auto" w:fill="FAFAFA"/>
              </w:rPr>
              <w:t xml:space="preserve"> </w:t>
            </w:r>
            <w:r w:rsidRPr="00BF4DF5">
              <w:rPr>
                <w:sz w:val="20"/>
                <w:shd w:val="clear" w:color="auto" w:fill="FAFAFA"/>
              </w:rPr>
              <w:t>при</w:t>
            </w:r>
            <w:r w:rsidRPr="00BF4DF5">
              <w:rPr>
                <w:sz w:val="20"/>
              </w:rPr>
              <w:t xml:space="preserve"> </w:t>
            </w:r>
            <w:r w:rsidRPr="00BF4DF5">
              <w:rPr>
                <w:sz w:val="20"/>
                <w:shd w:val="clear" w:color="auto" w:fill="FAFAFA"/>
              </w:rPr>
              <w:t>решении головоломок человек задействует оба полушария головного</w:t>
            </w:r>
          </w:p>
          <w:p w:rsidR="00D80858" w:rsidRPr="00BF4DF5" w:rsidRDefault="00A923ED">
            <w:pPr>
              <w:pStyle w:val="TableParagraph"/>
              <w:spacing w:before="1" w:line="217" w:lineRule="exact"/>
              <w:rPr>
                <w:sz w:val="20"/>
              </w:rPr>
            </w:pPr>
            <w:r w:rsidRPr="00BF4DF5">
              <w:rPr>
                <w:sz w:val="20"/>
                <w:shd w:val="clear" w:color="auto" w:fill="FAFAFA"/>
              </w:rPr>
              <w:t>мозга,</w:t>
            </w:r>
            <w:r w:rsidRPr="00BF4DF5">
              <w:rPr>
                <w:spacing w:val="-10"/>
                <w:sz w:val="20"/>
                <w:shd w:val="clear" w:color="auto" w:fill="FAFAFA"/>
              </w:rPr>
              <w:t xml:space="preserve"> </w:t>
            </w:r>
            <w:r w:rsidRPr="00BF4DF5">
              <w:rPr>
                <w:sz w:val="20"/>
                <w:shd w:val="clear" w:color="auto" w:fill="FAFAFA"/>
              </w:rPr>
              <w:t>тренируя</w:t>
            </w:r>
            <w:r w:rsidRPr="00BF4DF5">
              <w:rPr>
                <w:spacing w:val="-9"/>
                <w:sz w:val="20"/>
                <w:shd w:val="clear" w:color="auto" w:fill="FAFAFA"/>
              </w:rPr>
              <w:t xml:space="preserve"> </w:t>
            </w:r>
            <w:r w:rsidRPr="00BF4DF5">
              <w:rPr>
                <w:sz w:val="20"/>
                <w:shd w:val="clear" w:color="auto" w:fill="FAFAFA"/>
              </w:rPr>
              <w:t>память,</w:t>
            </w:r>
            <w:r w:rsidRPr="00BF4DF5">
              <w:rPr>
                <w:spacing w:val="-9"/>
                <w:sz w:val="20"/>
                <w:shd w:val="clear" w:color="auto" w:fill="FAFAFA"/>
              </w:rPr>
              <w:t xml:space="preserve"> </w:t>
            </w:r>
            <w:r w:rsidRPr="00BF4DF5">
              <w:rPr>
                <w:sz w:val="20"/>
                <w:shd w:val="clear" w:color="auto" w:fill="FAFAFA"/>
              </w:rPr>
              <w:t>воображение,</w:t>
            </w:r>
            <w:r w:rsidRPr="00BF4DF5">
              <w:rPr>
                <w:spacing w:val="-9"/>
                <w:sz w:val="20"/>
                <w:shd w:val="clear" w:color="auto" w:fill="FAFAFA"/>
              </w:rPr>
              <w:t xml:space="preserve"> </w:t>
            </w:r>
            <w:r w:rsidRPr="00BF4DF5">
              <w:rPr>
                <w:spacing w:val="-2"/>
                <w:sz w:val="20"/>
                <w:shd w:val="clear" w:color="auto" w:fill="FAFAFA"/>
              </w:rPr>
              <w:t>внимательность.</w:t>
            </w:r>
          </w:p>
        </w:tc>
        <w:tc>
          <w:tcPr>
            <w:tcW w:w="2408" w:type="dxa"/>
          </w:tcPr>
          <w:p w:rsidR="00D80858" w:rsidRPr="00BF4DF5" w:rsidRDefault="00A923ED">
            <w:pPr>
              <w:pStyle w:val="TableParagraph"/>
              <w:spacing w:line="268" w:lineRule="exact"/>
              <w:ind w:left="13" w:right="1"/>
              <w:jc w:val="center"/>
              <w:rPr>
                <w:sz w:val="24"/>
              </w:rPr>
            </w:pPr>
            <w:r w:rsidRPr="00BF4DF5">
              <w:rPr>
                <w:spacing w:val="-2"/>
                <w:sz w:val="24"/>
              </w:rPr>
              <w:t>познавательное</w:t>
            </w:r>
          </w:p>
        </w:tc>
        <w:tc>
          <w:tcPr>
            <w:tcW w:w="2103" w:type="dxa"/>
          </w:tcPr>
          <w:p w:rsidR="00D80858" w:rsidRPr="00BF4DF5" w:rsidRDefault="00A923ED">
            <w:pPr>
              <w:pStyle w:val="TableParagraph"/>
              <w:ind w:left="671" w:right="239"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5" w:type="dxa"/>
          </w:tcPr>
          <w:p w:rsidR="00D80858" w:rsidRPr="00BF4DF5" w:rsidRDefault="00A923ED">
            <w:pPr>
              <w:pStyle w:val="TableParagraph"/>
              <w:spacing w:line="268" w:lineRule="exact"/>
              <w:ind w:left="18" w:right="15"/>
              <w:jc w:val="center"/>
              <w:rPr>
                <w:sz w:val="24"/>
              </w:rPr>
            </w:pPr>
            <w:r w:rsidRPr="00BF4DF5">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p w:rsidR="00D80858" w:rsidRDefault="00D80858">
      <w:pPr>
        <w:spacing w:line="268" w:lineRule="exact"/>
        <w:jc w:val="center"/>
        <w:rPr>
          <w:sz w:val="24"/>
        </w:rPr>
        <w:sectPr w:rsidR="00D80858">
          <w:type w:val="continuous"/>
          <w:pgSz w:w="16840" w:h="11910" w:orient="landscape"/>
          <w:pgMar w:top="1260" w:right="540" w:bottom="88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5"/>
        <w:gridCol w:w="2408"/>
        <w:gridCol w:w="2103"/>
        <w:gridCol w:w="1955"/>
      </w:tblGrid>
      <w:tr w:rsidR="00D80858" w:rsidTr="00BF4DF5">
        <w:trPr>
          <w:trHeight w:val="1149"/>
        </w:trPr>
        <w:tc>
          <w:tcPr>
            <w:tcW w:w="2307" w:type="dxa"/>
          </w:tcPr>
          <w:p w:rsidR="00D80858" w:rsidRDefault="00D80858">
            <w:pPr>
              <w:pStyle w:val="TableParagraph"/>
              <w:ind w:left="0"/>
              <w:rPr>
                <w:sz w:val="20"/>
              </w:rPr>
            </w:pPr>
          </w:p>
        </w:tc>
        <w:tc>
          <w:tcPr>
            <w:tcW w:w="6715" w:type="dxa"/>
          </w:tcPr>
          <w:p w:rsidR="00D80858" w:rsidRDefault="00A923ED">
            <w:pPr>
              <w:pStyle w:val="TableParagraph"/>
              <w:ind w:right="100"/>
              <w:rPr>
                <w:sz w:val="20"/>
              </w:rPr>
            </w:pPr>
            <w:r>
              <w:rPr>
                <w:sz w:val="20"/>
              </w:rPr>
              <w:t>зажечь</w:t>
            </w:r>
            <w:r>
              <w:rPr>
                <w:spacing w:val="-5"/>
                <w:sz w:val="20"/>
              </w:rPr>
              <w:t xml:space="preserve"> </w:t>
            </w:r>
            <w:r>
              <w:rPr>
                <w:sz w:val="20"/>
              </w:rPr>
              <w:t>свечу</w:t>
            </w:r>
            <w:r>
              <w:rPr>
                <w:spacing w:val="-6"/>
                <w:sz w:val="20"/>
              </w:rPr>
              <w:t xml:space="preserve"> </w:t>
            </w:r>
            <w:r>
              <w:rPr>
                <w:sz w:val="20"/>
              </w:rPr>
              <w:t>и</w:t>
            </w:r>
            <w:r>
              <w:rPr>
                <w:spacing w:val="-6"/>
                <w:sz w:val="20"/>
              </w:rPr>
              <w:t xml:space="preserve"> </w:t>
            </w:r>
            <w:r>
              <w:rPr>
                <w:sz w:val="20"/>
              </w:rPr>
              <w:t>пристально</w:t>
            </w:r>
            <w:r>
              <w:rPr>
                <w:spacing w:val="-4"/>
                <w:sz w:val="20"/>
              </w:rPr>
              <w:t xml:space="preserve"> </w:t>
            </w:r>
            <w:r>
              <w:rPr>
                <w:sz w:val="20"/>
              </w:rPr>
              <w:t>смотреть</w:t>
            </w:r>
            <w:r>
              <w:rPr>
                <w:spacing w:val="-5"/>
                <w:sz w:val="20"/>
              </w:rPr>
              <w:t xml:space="preserve"> </w:t>
            </w:r>
            <w:r>
              <w:rPr>
                <w:sz w:val="20"/>
              </w:rPr>
              <w:t>на</w:t>
            </w:r>
            <w:r>
              <w:rPr>
                <w:spacing w:val="-2"/>
                <w:sz w:val="20"/>
              </w:rPr>
              <w:t xml:space="preserve"> </w:t>
            </w:r>
            <w:r>
              <w:rPr>
                <w:sz w:val="20"/>
              </w:rPr>
              <w:t>нее</w:t>
            </w:r>
            <w:r>
              <w:rPr>
                <w:spacing w:val="-5"/>
                <w:sz w:val="20"/>
              </w:rPr>
              <w:t xml:space="preserve"> </w:t>
            </w:r>
            <w:r>
              <w:rPr>
                <w:sz w:val="20"/>
              </w:rPr>
              <w:t>продолжительное</w:t>
            </w:r>
            <w:r>
              <w:rPr>
                <w:spacing w:val="-5"/>
                <w:sz w:val="20"/>
              </w:rPr>
              <w:t xml:space="preserve"> </w:t>
            </w:r>
            <w:r>
              <w:rPr>
                <w:sz w:val="20"/>
              </w:rPr>
              <w:t>время.</w:t>
            </w:r>
            <w:r>
              <w:rPr>
                <w:spacing w:val="-5"/>
                <w:sz w:val="20"/>
              </w:rPr>
              <w:t xml:space="preserve"> </w:t>
            </w:r>
            <w:r>
              <w:rPr>
                <w:sz w:val="20"/>
              </w:rPr>
              <w:t>Потом закрыть глаза, задумать желание и задуть свечу. Можно придумать свой способ загадывания. Праздник наталкивает на размышления о</w:t>
            </w:r>
          </w:p>
          <w:p w:rsidR="00D80858" w:rsidRDefault="00A923ED">
            <w:pPr>
              <w:pStyle w:val="TableParagraph"/>
              <w:spacing w:line="230" w:lineRule="exact"/>
              <w:ind w:right="100"/>
              <w:rPr>
                <w:sz w:val="20"/>
              </w:rPr>
            </w:pPr>
            <w:r>
              <w:rPr>
                <w:sz w:val="20"/>
              </w:rPr>
              <w:t>стремлениях:</w:t>
            </w:r>
            <w:r>
              <w:rPr>
                <w:spacing w:val="-7"/>
                <w:sz w:val="20"/>
              </w:rPr>
              <w:t xml:space="preserve"> </w:t>
            </w:r>
            <w:r>
              <w:rPr>
                <w:sz w:val="20"/>
              </w:rPr>
              <w:t>что</w:t>
            </w:r>
            <w:r>
              <w:rPr>
                <w:spacing w:val="-3"/>
                <w:sz w:val="20"/>
              </w:rPr>
              <w:t xml:space="preserve"> </w:t>
            </w:r>
            <w:r>
              <w:rPr>
                <w:sz w:val="20"/>
              </w:rPr>
              <w:t>уже</w:t>
            </w:r>
            <w:r>
              <w:rPr>
                <w:spacing w:val="-6"/>
                <w:sz w:val="20"/>
              </w:rPr>
              <w:t xml:space="preserve"> </w:t>
            </w:r>
            <w:r>
              <w:rPr>
                <w:sz w:val="20"/>
              </w:rPr>
              <w:t>достигнуто,</w:t>
            </w:r>
            <w:r>
              <w:rPr>
                <w:spacing w:val="-6"/>
                <w:sz w:val="20"/>
              </w:rPr>
              <w:t xml:space="preserve"> </w:t>
            </w:r>
            <w:r>
              <w:rPr>
                <w:sz w:val="20"/>
              </w:rPr>
              <w:t>чего</w:t>
            </w:r>
            <w:r>
              <w:rPr>
                <w:spacing w:val="-5"/>
                <w:sz w:val="20"/>
              </w:rPr>
              <w:t xml:space="preserve"> </w:t>
            </w:r>
            <w:r>
              <w:rPr>
                <w:sz w:val="20"/>
              </w:rPr>
              <w:t>желать</w:t>
            </w:r>
            <w:r>
              <w:rPr>
                <w:spacing w:val="-4"/>
                <w:sz w:val="20"/>
              </w:rPr>
              <w:t xml:space="preserve"> </w:t>
            </w:r>
            <w:r>
              <w:rPr>
                <w:sz w:val="20"/>
              </w:rPr>
              <w:t>и</w:t>
            </w:r>
            <w:r>
              <w:rPr>
                <w:spacing w:val="-7"/>
                <w:sz w:val="20"/>
              </w:rPr>
              <w:t xml:space="preserve"> </w:t>
            </w:r>
            <w:r>
              <w:rPr>
                <w:sz w:val="20"/>
              </w:rPr>
              <w:t>что</w:t>
            </w:r>
            <w:r>
              <w:rPr>
                <w:spacing w:val="-5"/>
                <w:sz w:val="20"/>
              </w:rPr>
              <w:t xml:space="preserve"> </w:t>
            </w:r>
            <w:r>
              <w:rPr>
                <w:sz w:val="20"/>
              </w:rPr>
              <w:t>изменить</w:t>
            </w:r>
            <w:r>
              <w:rPr>
                <w:spacing w:val="-6"/>
                <w:sz w:val="20"/>
              </w:rPr>
              <w:t xml:space="preserve"> </w:t>
            </w:r>
            <w:r>
              <w:rPr>
                <w:sz w:val="20"/>
              </w:rPr>
              <w:t>для достижения мечты.</w:t>
            </w:r>
          </w:p>
        </w:tc>
        <w:tc>
          <w:tcPr>
            <w:tcW w:w="2408" w:type="dxa"/>
          </w:tcPr>
          <w:p w:rsidR="00D80858" w:rsidRDefault="00D80858">
            <w:pPr>
              <w:pStyle w:val="TableParagraph"/>
              <w:ind w:left="0"/>
              <w:rPr>
                <w:sz w:val="20"/>
              </w:rPr>
            </w:pPr>
          </w:p>
        </w:tc>
        <w:tc>
          <w:tcPr>
            <w:tcW w:w="2103" w:type="dxa"/>
          </w:tcPr>
          <w:p w:rsidR="00D80858" w:rsidRDefault="00D80858">
            <w:pPr>
              <w:pStyle w:val="TableParagraph"/>
              <w:ind w:left="0"/>
              <w:rPr>
                <w:sz w:val="20"/>
              </w:rPr>
            </w:pPr>
          </w:p>
        </w:tc>
        <w:tc>
          <w:tcPr>
            <w:tcW w:w="1955" w:type="dxa"/>
          </w:tcPr>
          <w:p w:rsidR="00D80858" w:rsidRDefault="00D80858">
            <w:pPr>
              <w:pStyle w:val="TableParagraph"/>
              <w:ind w:left="0"/>
              <w:rPr>
                <w:sz w:val="20"/>
              </w:rPr>
            </w:pPr>
          </w:p>
        </w:tc>
      </w:tr>
      <w:tr w:rsidR="00D80858" w:rsidTr="00BF4DF5">
        <w:trPr>
          <w:trHeight w:val="1841"/>
        </w:trPr>
        <w:tc>
          <w:tcPr>
            <w:tcW w:w="2307" w:type="dxa"/>
          </w:tcPr>
          <w:p w:rsidR="00D80858" w:rsidRDefault="00A923ED">
            <w:pPr>
              <w:pStyle w:val="TableParagraph"/>
              <w:spacing w:line="270" w:lineRule="exact"/>
              <w:ind w:left="14"/>
              <w:jc w:val="center"/>
              <w:rPr>
                <w:sz w:val="24"/>
              </w:rPr>
            </w:pPr>
            <w:r>
              <w:rPr>
                <w:sz w:val="24"/>
              </w:rPr>
              <w:t>30 июля</w:t>
            </w:r>
            <w:r>
              <w:rPr>
                <w:spacing w:val="1"/>
                <w:sz w:val="24"/>
              </w:rPr>
              <w:t xml:space="preserve"> </w:t>
            </w:r>
            <w:r>
              <w:rPr>
                <w:spacing w:val="-10"/>
                <w:sz w:val="24"/>
              </w:rPr>
              <w:t>–</w:t>
            </w:r>
          </w:p>
          <w:p w:rsidR="00D80858" w:rsidRDefault="00A923ED">
            <w:pPr>
              <w:pStyle w:val="TableParagraph"/>
              <w:ind w:left="237" w:right="216" w:hanging="7"/>
              <w:jc w:val="center"/>
              <w:rPr>
                <w:sz w:val="24"/>
              </w:rPr>
            </w:pPr>
            <w:r>
              <w:rPr>
                <w:sz w:val="24"/>
              </w:rPr>
              <w:t>«</w:t>
            </w:r>
            <w:r>
              <w:rPr>
                <w:color w:val="000000"/>
                <w:sz w:val="24"/>
                <w:shd w:val="clear" w:color="auto" w:fill="FAFAFA"/>
              </w:rPr>
              <w:t>День Военно-</w:t>
            </w:r>
            <w:r>
              <w:rPr>
                <w:color w:val="000000"/>
                <w:sz w:val="24"/>
              </w:rPr>
              <w:t xml:space="preserve"> </w:t>
            </w:r>
            <w:r>
              <w:rPr>
                <w:color w:val="000000"/>
                <w:sz w:val="24"/>
                <w:shd w:val="clear" w:color="auto" w:fill="FAFAFA"/>
              </w:rPr>
              <w:t>Морского</w:t>
            </w:r>
            <w:r>
              <w:rPr>
                <w:color w:val="000000"/>
                <w:spacing w:val="-15"/>
                <w:sz w:val="24"/>
                <w:shd w:val="clear" w:color="auto" w:fill="FAFAFA"/>
              </w:rPr>
              <w:t xml:space="preserve"> </w:t>
            </w:r>
            <w:r>
              <w:rPr>
                <w:color w:val="000000"/>
                <w:sz w:val="24"/>
                <w:shd w:val="clear" w:color="auto" w:fill="FAFAFA"/>
              </w:rPr>
              <w:t>Флота</w:t>
            </w:r>
            <w:r>
              <w:rPr>
                <w:color w:val="000000"/>
                <w:sz w:val="24"/>
              </w:rPr>
              <w:t>»</w:t>
            </w:r>
          </w:p>
        </w:tc>
        <w:tc>
          <w:tcPr>
            <w:tcW w:w="6715" w:type="dxa"/>
          </w:tcPr>
          <w:p w:rsidR="00D80858" w:rsidRDefault="00A923ED">
            <w:pPr>
              <w:pStyle w:val="TableParagraph"/>
              <w:spacing w:line="224" w:lineRule="exact"/>
              <w:ind w:left="138"/>
              <w:rPr>
                <w:sz w:val="20"/>
              </w:rPr>
            </w:pPr>
            <w:r>
              <w:rPr>
                <w:color w:val="000000"/>
                <w:sz w:val="20"/>
                <w:shd w:val="clear" w:color="auto" w:fill="FAFAFA"/>
              </w:rPr>
              <w:t>День</w:t>
            </w:r>
            <w:r>
              <w:rPr>
                <w:color w:val="000000"/>
                <w:spacing w:val="-10"/>
                <w:sz w:val="20"/>
                <w:shd w:val="clear" w:color="auto" w:fill="FAFAFA"/>
              </w:rPr>
              <w:t xml:space="preserve"> </w:t>
            </w:r>
            <w:r>
              <w:rPr>
                <w:color w:val="000000"/>
                <w:sz w:val="20"/>
                <w:shd w:val="clear" w:color="auto" w:fill="FAFAFA"/>
              </w:rPr>
              <w:t>Военно-Морского</w:t>
            </w:r>
            <w:r>
              <w:rPr>
                <w:color w:val="000000"/>
                <w:spacing w:val="-7"/>
                <w:sz w:val="20"/>
                <w:shd w:val="clear" w:color="auto" w:fill="FAFAFA"/>
              </w:rPr>
              <w:t xml:space="preserve"> </w:t>
            </w:r>
            <w:r>
              <w:rPr>
                <w:color w:val="000000"/>
                <w:sz w:val="20"/>
                <w:shd w:val="clear" w:color="auto" w:fill="FAFAFA"/>
              </w:rPr>
              <w:t>Флота</w:t>
            </w:r>
            <w:r>
              <w:rPr>
                <w:color w:val="000000"/>
                <w:spacing w:val="-9"/>
                <w:sz w:val="20"/>
                <w:shd w:val="clear" w:color="auto" w:fill="FAFAFA"/>
              </w:rPr>
              <w:t xml:space="preserve"> </w:t>
            </w:r>
            <w:r>
              <w:rPr>
                <w:color w:val="000000"/>
                <w:sz w:val="20"/>
                <w:shd w:val="clear" w:color="auto" w:fill="FAFAFA"/>
              </w:rPr>
              <w:t>Российской</w:t>
            </w:r>
            <w:r>
              <w:rPr>
                <w:color w:val="000000"/>
                <w:spacing w:val="-9"/>
                <w:sz w:val="20"/>
                <w:shd w:val="clear" w:color="auto" w:fill="FAFAFA"/>
              </w:rPr>
              <w:t xml:space="preserve"> </w:t>
            </w:r>
            <w:r>
              <w:rPr>
                <w:color w:val="000000"/>
                <w:sz w:val="20"/>
                <w:shd w:val="clear" w:color="auto" w:fill="FAFAFA"/>
              </w:rPr>
              <w:t>Федерации</w:t>
            </w:r>
            <w:r>
              <w:rPr>
                <w:color w:val="000000"/>
                <w:spacing w:val="-9"/>
                <w:sz w:val="20"/>
                <w:shd w:val="clear" w:color="auto" w:fill="FAFAFA"/>
              </w:rPr>
              <w:t xml:space="preserve"> </w:t>
            </w:r>
            <w:r>
              <w:rPr>
                <w:color w:val="000000"/>
                <w:sz w:val="20"/>
                <w:shd w:val="clear" w:color="auto" w:fill="FAFAFA"/>
              </w:rPr>
              <w:t>отмечается</w:t>
            </w:r>
            <w:r>
              <w:rPr>
                <w:color w:val="000000"/>
                <w:spacing w:val="-10"/>
                <w:sz w:val="20"/>
                <w:shd w:val="clear" w:color="auto" w:fill="FAFAFA"/>
              </w:rPr>
              <w:t xml:space="preserve"> в</w:t>
            </w:r>
          </w:p>
          <w:p w:rsidR="00D80858" w:rsidRDefault="00A923ED">
            <w:pPr>
              <w:pStyle w:val="TableParagraph"/>
              <w:ind w:right="100"/>
              <w:rPr>
                <w:sz w:val="20"/>
              </w:rPr>
            </w:pPr>
            <w:r>
              <w:rPr>
                <w:color w:val="000000"/>
                <w:sz w:val="20"/>
                <w:shd w:val="clear" w:color="auto" w:fill="FAFAFA"/>
              </w:rPr>
              <w:t>последнее</w:t>
            </w:r>
            <w:r>
              <w:rPr>
                <w:color w:val="000000"/>
                <w:spacing w:val="-5"/>
                <w:sz w:val="20"/>
                <w:shd w:val="clear" w:color="auto" w:fill="FAFAFA"/>
              </w:rPr>
              <w:t xml:space="preserve"> </w:t>
            </w:r>
            <w:r>
              <w:rPr>
                <w:color w:val="000000"/>
                <w:sz w:val="20"/>
                <w:shd w:val="clear" w:color="auto" w:fill="FAFAFA"/>
              </w:rPr>
              <w:t>воскресенье</w:t>
            </w:r>
            <w:r>
              <w:rPr>
                <w:color w:val="000000"/>
                <w:spacing w:val="-2"/>
                <w:sz w:val="20"/>
                <w:shd w:val="clear" w:color="auto" w:fill="FAFAFA"/>
              </w:rPr>
              <w:t xml:space="preserve"> </w:t>
            </w:r>
            <w:r>
              <w:rPr>
                <w:color w:val="000000"/>
                <w:sz w:val="20"/>
                <w:shd w:val="clear" w:color="auto" w:fill="FAFAFA"/>
              </w:rPr>
              <w:t>июля</w:t>
            </w:r>
            <w:r>
              <w:rPr>
                <w:color w:val="000000"/>
                <w:spacing w:val="-3"/>
                <w:sz w:val="20"/>
                <w:shd w:val="clear" w:color="auto" w:fill="FAFAFA"/>
              </w:rPr>
              <w:t xml:space="preserve"> </w:t>
            </w:r>
            <w:r>
              <w:rPr>
                <w:color w:val="000000"/>
                <w:sz w:val="20"/>
                <w:shd w:val="clear" w:color="auto" w:fill="FAFAFA"/>
              </w:rPr>
              <w:t>на</w:t>
            </w:r>
            <w:r>
              <w:rPr>
                <w:color w:val="000000"/>
                <w:spacing w:val="-5"/>
                <w:sz w:val="20"/>
                <w:shd w:val="clear" w:color="auto" w:fill="FAFAFA"/>
              </w:rPr>
              <w:t xml:space="preserve"> </w:t>
            </w:r>
            <w:r>
              <w:rPr>
                <w:color w:val="000000"/>
                <w:sz w:val="20"/>
                <w:shd w:val="clear" w:color="auto" w:fill="FAFAFA"/>
              </w:rPr>
              <w:t>основании</w:t>
            </w:r>
            <w:r>
              <w:rPr>
                <w:color w:val="000000"/>
                <w:spacing w:val="-6"/>
                <w:sz w:val="20"/>
                <w:shd w:val="clear" w:color="auto" w:fill="FAFAFA"/>
              </w:rPr>
              <w:t xml:space="preserve"> </w:t>
            </w:r>
            <w:r>
              <w:rPr>
                <w:color w:val="000000"/>
                <w:sz w:val="20"/>
                <w:shd w:val="clear" w:color="auto" w:fill="FAFAFA"/>
              </w:rPr>
              <w:t>Указа</w:t>
            </w:r>
            <w:r>
              <w:rPr>
                <w:color w:val="000000"/>
                <w:spacing w:val="-5"/>
                <w:sz w:val="20"/>
                <w:shd w:val="clear" w:color="auto" w:fill="FAFAFA"/>
              </w:rPr>
              <w:t xml:space="preserve"> </w:t>
            </w:r>
            <w:r>
              <w:rPr>
                <w:color w:val="000000"/>
                <w:sz w:val="20"/>
                <w:shd w:val="clear" w:color="auto" w:fill="FAFAFA"/>
              </w:rPr>
              <w:t>Президента</w:t>
            </w:r>
            <w:r>
              <w:rPr>
                <w:color w:val="000000"/>
                <w:spacing w:val="-5"/>
                <w:sz w:val="20"/>
                <w:shd w:val="clear" w:color="auto" w:fill="FAFAFA"/>
              </w:rPr>
              <w:t xml:space="preserve"> </w:t>
            </w:r>
            <w:r>
              <w:rPr>
                <w:color w:val="000000"/>
                <w:sz w:val="20"/>
                <w:shd w:val="clear" w:color="auto" w:fill="FAFAFA"/>
              </w:rPr>
              <w:t>РФ</w:t>
            </w:r>
            <w:r>
              <w:rPr>
                <w:color w:val="000000"/>
                <w:spacing w:val="-5"/>
                <w:sz w:val="20"/>
                <w:shd w:val="clear" w:color="auto" w:fill="FAFAFA"/>
              </w:rPr>
              <w:t xml:space="preserve"> </w:t>
            </w:r>
            <w:r>
              <w:rPr>
                <w:color w:val="000000"/>
                <w:sz w:val="20"/>
                <w:shd w:val="clear" w:color="auto" w:fill="FAFAFA"/>
              </w:rPr>
              <w:t>от</w:t>
            </w:r>
            <w:r>
              <w:rPr>
                <w:color w:val="000000"/>
                <w:spacing w:val="-6"/>
                <w:sz w:val="20"/>
                <w:shd w:val="clear" w:color="auto" w:fill="FAFAFA"/>
              </w:rPr>
              <w:t xml:space="preserve"> </w:t>
            </w:r>
            <w:r>
              <w:rPr>
                <w:color w:val="000000"/>
                <w:sz w:val="20"/>
                <w:shd w:val="clear" w:color="auto" w:fill="FAFAFA"/>
              </w:rPr>
              <w:t>31</w:t>
            </w:r>
            <w:r>
              <w:rPr>
                <w:color w:val="000000"/>
                <w:spacing w:val="-4"/>
                <w:sz w:val="20"/>
                <w:shd w:val="clear" w:color="auto" w:fill="FAFAFA"/>
              </w:rPr>
              <w:t xml:space="preserve"> </w:t>
            </w:r>
            <w:r>
              <w:rPr>
                <w:color w:val="000000"/>
                <w:sz w:val="20"/>
                <w:shd w:val="clear" w:color="auto" w:fill="FAFAFA"/>
              </w:rPr>
              <w:t>мая</w:t>
            </w:r>
            <w:r>
              <w:rPr>
                <w:color w:val="000000"/>
                <w:sz w:val="20"/>
              </w:rPr>
              <w:t xml:space="preserve"> </w:t>
            </w:r>
            <w:r>
              <w:rPr>
                <w:color w:val="000000"/>
                <w:sz w:val="20"/>
                <w:shd w:val="clear" w:color="auto" w:fill="FAFAFA"/>
              </w:rPr>
              <w:t>2006 года № 549 «Об установлении профессиональных праздников и</w:t>
            </w:r>
          </w:p>
          <w:p w:rsidR="00D80858" w:rsidRDefault="00A923ED">
            <w:pPr>
              <w:pStyle w:val="TableParagraph"/>
              <w:ind w:right="100"/>
              <w:rPr>
                <w:sz w:val="20"/>
              </w:rPr>
            </w:pPr>
            <w:r>
              <w:rPr>
                <w:color w:val="000000"/>
                <w:sz w:val="20"/>
                <w:shd w:val="clear" w:color="auto" w:fill="FAFAFA"/>
              </w:rPr>
              <w:t>памятных</w:t>
            </w:r>
            <w:r>
              <w:rPr>
                <w:color w:val="000000"/>
                <w:spacing w:val="-4"/>
                <w:sz w:val="20"/>
                <w:shd w:val="clear" w:color="auto" w:fill="FAFAFA"/>
              </w:rPr>
              <w:t xml:space="preserve"> </w:t>
            </w:r>
            <w:r>
              <w:rPr>
                <w:color w:val="000000"/>
                <w:sz w:val="20"/>
                <w:shd w:val="clear" w:color="auto" w:fill="FAFAFA"/>
              </w:rPr>
              <w:t>дней</w:t>
            </w:r>
            <w:r>
              <w:rPr>
                <w:color w:val="000000"/>
                <w:spacing w:val="-6"/>
                <w:sz w:val="20"/>
                <w:shd w:val="clear" w:color="auto" w:fill="FAFAFA"/>
              </w:rPr>
              <w:t xml:space="preserve"> </w:t>
            </w:r>
            <w:r>
              <w:rPr>
                <w:color w:val="000000"/>
                <w:sz w:val="20"/>
                <w:shd w:val="clear" w:color="auto" w:fill="FAFAFA"/>
              </w:rPr>
              <w:t>в</w:t>
            </w:r>
            <w:r>
              <w:rPr>
                <w:color w:val="000000"/>
                <w:spacing w:val="-6"/>
                <w:sz w:val="20"/>
                <w:shd w:val="clear" w:color="auto" w:fill="FAFAFA"/>
              </w:rPr>
              <w:t xml:space="preserve"> </w:t>
            </w:r>
            <w:r>
              <w:rPr>
                <w:color w:val="000000"/>
                <w:sz w:val="20"/>
                <w:shd w:val="clear" w:color="auto" w:fill="FAFAFA"/>
              </w:rPr>
              <w:t>Вооружённых</w:t>
            </w:r>
            <w:r>
              <w:rPr>
                <w:color w:val="000000"/>
                <w:spacing w:val="-6"/>
                <w:sz w:val="20"/>
                <w:shd w:val="clear" w:color="auto" w:fill="FAFAFA"/>
              </w:rPr>
              <w:t xml:space="preserve"> </w:t>
            </w:r>
            <w:r>
              <w:rPr>
                <w:color w:val="000000"/>
                <w:sz w:val="20"/>
                <w:shd w:val="clear" w:color="auto" w:fill="FAFAFA"/>
              </w:rPr>
              <w:t>силах</w:t>
            </w:r>
            <w:r>
              <w:rPr>
                <w:color w:val="000000"/>
                <w:spacing w:val="-6"/>
                <w:sz w:val="20"/>
                <w:shd w:val="clear" w:color="auto" w:fill="FAFAFA"/>
              </w:rPr>
              <w:t xml:space="preserve"> </w:t>
            </w:r>
            <w:r>
              <w:rPr>
                <w:color w:val="000000"/>
                <w:sz w:val="20"/>
                <w:shd w:val="clear" w:color="auto" w:fill="FAFAFA"/>
              </w:rPr>
              <w:t>Российской</w:t>
            </w:r>
            <w:r>
              <w:rPr>
                <w:color w:val="000000"/>
                <w:spacing w:val="-6"/>
                <w:sz w:val="20"/>
                <w:shd w:val="clear" w:color="auto" w:fill="FAFAFA"/>
              </w:rPr>
              <w:t xml:space="preserve"> </w:t>
            </w:r>
            <w:r>
              <w:rPr>
                <w:color w:val="000000"/>
                <w:sz w:val="20"/>
                <w:shd w:val="clear" w:color="auto" w:fill="FAFAFA"/>
              </w:rPr>
              <w:t>Федерации».</w:t>
            </w:r>
            <w:r>
              <w:rPr>
                <w:color w:val="000000"/>
                <w:spacing w:val="-5"/>
                <w:sz w:val="20"/>
                <w:shd w:val="clear" w:color="auto" w:fill="FAFAFA"/>
              </w:rPr>
              <w:t xml:space="preserve"> </w:t>
            </w:r>
            <w:r>
              <w:rPr>
                <w:color w:val="000000"/>
                <w:sz w:val="20"/>
                <w:shd w:val="clear" w:color="auto" w:fill="FAFAFA"/>
              </w:rPr>
              <w:t>В</w:t>
            </w:r>
            <w:r>
              <w:rPr>
                <w:color w:val="000000"/>
                <w:spacing w:val="-4"/>
                <w:sz w:val="20"/>
                <w:shd w:val="clear" w:color="auto" w:fill="FAFAFA"/>
              </w:rPr>
              <w:t xml:space="preserve"> </w:t>
            </w:r>
            <w:r>
              <w:rPr>
                <w:color w:val="000000"/>
                <w:sz w:val="20"/>
                <w:shd w:val="clear" w:color="auto" w:fill="FAFAFA"/>
              </w:rPr>
              <w:t>этот</w:t>
            </w:r>
            <w:r>
              <w:rPr>
                <w:color w:val="000000"/>
                <w:spacing w:val="-6"/>
                <w:sz w:val="20"/>
                <w:shd w:val="clear" w:color="auto" w:fill="FAFAFA"/>
              </w:rPr>
              <w:t xml:space="preserve"> </w:t>
            </w:r>
            <w:r>
              <w:rPr>
                <w:color w:val="000000"/>
                <w:sz w:val="20"/>
                <w:shd w:val="clear" w:color="auto" w:fill="FAFAFA"/>
              </w:rPr>
              <w:t>день</w:t>
            </w:r>
            <w:r>
              <w:rPr>
                <w:color w:val="000000"/>
                <w:sz w:val="20"/>
              </w:rPr>
              <w:t xml:space="preserve"> </w:t>
            </w:r>
            <w:r>
              <w:rPr>
                <w:color w:val="000000"/>
                <w:sz w:val="20"/>
                <w:shd w:val="clear" w:color="auto" w:fill="FAFAFA"/>
              </w:rPr>
              <w:t>по всей стране проходит множество памятных и торжественных</w:t>
            </w:r>
            <w:r>
              <w:rPr>
                <w:color w:val="000000"/>
                <w:sz w:val="20"/>
              </w:rPr>
              <w:t xml:space="preserve"> </w:t>
            </w:r>
            <w:r>
              <w:rPr>
                <w:color w:val="000000"/>
                <w:sz w:val="20"/>
                <w:shd w:val="clear" w:color="auto" w:fill="FAFAFA"/>
              </w:rPr>
              <w:t>мероприятий, народные гуляния и встречи ветеранов. Также во всех</w:t>
            </w:r>
            <w:r>
              <w:rPr>
                <w:color w:val="000000"/>
                <w:sz w:val="20"/>
              </w:rPr>
              <w:t xml:space="preserve"> </w:t>
            </w:r>
            <w:r>
              <w:rPr>
                <w:color w:val="000000"/>
                <w:sz w:val="20"/>
                <w:shd w:val="clear" w:color="auto" w:fill="FAFAFA"/>
              </w:rPr>
              <w:t xml:space="preserve">городах </w:t>
            </w:r>
            <w:r>
              <w:rPr>
                <w:color w:val="000000"/>
                <w:sz w:val="20"/>
              </w:rPr>
              <w:t>–</w:t>
            </w:r>
            <w:r>
              <w:rPr>
                <w:color w:val="000000"/>
                <w:sz w:val="20"/>
                <w:shd w:val="clear" w:color="auto" w:fill="FAFAFA"/>
              </w:rPr>
              <w:t xml:space="preserve"> военно-морских базах России проходят военные парады, а</w:t>
            </w:r>
          </w:p>
          <w:p w:rsidR="00D80858" w:rsidRDefault="00A923ED">
            <w:pPr>
              <w:pStyle w:val="TableParagraph"/>
              <w:spacing w:line="216" w:lineRule="exact"/>
              <w:rPr>
                <w:sz w:val="20"/>
              </w:rPr>
            </w:pPr>
            <w:r>
              <w:rPr>
                <w:color w:val="000000"/>
                <w:sz w:val="20"/>
                <w:shd w:val="clear" w:color="auto" w:fill="FAFAFA"/>
              </w:rPr>
              <w:t>завершают</w:t>
            </w:r>
            <w:r>
              <w:rPr>
                <w:color w:val="000000"/>
                <w:spacing w:val="-9"/>
                <w:sz w:val="20"/>
                <w:shd w:val="clear" w:color="auto" w:fill="FAFAFA"/>
              </w:rPr>
              <w:t xml:space="preserve"> </w:t>
            </w:r>
            <w:r>
              <w:rPr>
                <w:color w:val="000000"/>
                <w:sz w:val="20"/>
                <w:shd w:val="clear" w:color="auto" w:fill="FAFAFA"/>
              </w:rPr>
              <w:t>день</w:t>
            </w:r>
            <w:r>
              <w:rPr>
                <w:color w:val="000000"/>
                <w:spacing w:val="-8"/>
                <w:sz w:val="20"/>
                <w:shd w:val="clear" w:color="auto" w:fill="FAFAFA"/>
              </w:rPr>
              <w:t xml:space="preserve"> </w:t>
            </w:r>
            <w:r>
              <w:rPr>
                <w:color w:val="000000"/>
                <w:sz w:val="20"/>
                <w:shd w:val="clear" w:color="auto" w:fill="FAFAFA"/>
              </w:rPr>
              <w:t>праздничные</w:t>
            </w:r>
            <w:r>
              <w:rPr>
                <w:color w:val="000000"/>
                <w:spacing w:val="-7"/>
                <w:sz w:val="20"/>
                <w:shd w:val="clear" w:color="auto" w:fill="FAFAFA"/>
              </w:rPr>
              <w:t xml:space="preserve"> </w:t>
            </w:r>
            <w:r>
              <w:rPr>
                <w:color w:val="000000"/>
                <w:sz w:val="20"/>
                <w:shd w:val="clear" w:color="auto" w:fill="FAFAFA"/>
              </w:rPr>
              <w:t>концерты</w:t>
            </w:r>
            <w:r>
              <w:rPr>
                <w:color w:val="000000"/>
                <w:spacing w:val="-6"/>
                <w:sz w:val="20"/>
                <w:shd w:val="clear" w:color="auto" w:fill="FAFAFA"/>
              </w:rPr>
              <w:t xml:space="preserve"> </w:t>
            </w:r>
            <w:r>
              <w:rPr>
                <w:color w:val="000000"/>
                <w:sz w:val="20"/>
                <w:shd w:val="clear" w:color="auto" w:fill="FAFAFA"/>
              </w:rPr>
              <w:t>и</w:t>
            </w:r>
            <w:r>
              <w:rPr>
                <w:color w:val="000000"/>
                <w:spacing w:val="-8"/>
                <w:sz w:val="20"/>
                <w:shd w:val="clear" w:color="auto" w:fill="FAFAFA"/>
              </w:rPr>
              <w:t xml:space="preserve"> </w:t>
            </w:r>
            <w:r>
              <w:rPr>
                <w:color w:val="000000"/>
                <w:spacing w:val="-2"/>
                <w:sz w:val="20"/>
                <w:shd w:val="clear" w:color="auto" w:fill="FAFAFA"/>
              </w:rPr>
              <w:t>салют.</w:t>
            </w:r>
          </w:p>
        </w:tc>
        <w:tc>
          <w:tcPr>
            <w:tcW w:w="2408" w:type="dxa"/>
          </w:tcPr>
          <w:p w:rsidR="00D80858" w:rsidRDefault="00A923ED">
            <w:pPr>
              <w:pStyle w:val="TableParagraph"/>
              <w:spacing w:line="270" w:lineRule="exact"/>
              <w:ind w:left="13" w:right="3"/>
              <w:jc w:val="center"/>
              <w:rPr>
                <w:sz w:val="24"/>
              </w:rPr>
            </w:pPr>
            <w:r>
              <w:rPr>
                <w:spacing w:val="-2"/>
                <w:sz w:val="24"/>
              </w:rPr>
              <w:t>патриотическое</w:t>
            </w:r>
          </w:p>
        </w:tc>
        <w:tc>
          <w:tcPr>
            <w:tcW w:w="2103" w:type="dxa"/>
          </w:tcPr>
          <w:p w:rsidR="00D80858" w:rsidRDefault="00A923ED">
            <w:pPr>
              <w:pStyle w:val="TableParagraph"/>
              <w:ind w:left="128" w:right="120" w:hanging="2"/>
              <w:jc w:val="center"/>
              <w:rPr>
                <w:sz w:val="24"/>
              </w:rPr>
            </w:pPr>
            <w:r>
              <w:rPr>
                <w:spacing w:val="-2"/>
                <w:sz w:val="24"/>
              </w:rPr>
              <w:t xml:space="preserve">Старшая, подготовительная </w:t>
            </w:r>
            <w:r>
              <w:rPr>
                <w:sz w:val="24"/>
              </w:rPr>
              <w:t>к школе группы</w:t>
            </w:r>
          </w:p>
        </w:tc>
        <w:tc>
          <w:tcPr>
            <w:tcW w:w="1955" w:type="dxa"/>
          </w:tcPr>
          <w:p w:rsidR="00D80858" w:rsidRDefault="00A923ED">
            <w:pPr>
              <w:pStyle w:val="TableParagraph"/>
              <w:ind w:left="214" w:right="208" w:hanging="2"/>
              <w:jc w:val="center"/>
              <w:rPr>
                <w:sz w:val="24"/>
              </w:rPr>
            </w:pPr>
            <w:r>
              <w:rPr>
                <w:spacing w:val="-2"/>
                <w:sz w:val="24"/>
              </w:rPr>
              <w:t xml:space="preserve">Воспитатели, </w:t>
            </w:r>
            <w:r>
              <w:rPr>
                <w:sz w:val="24"/>
              </w:rPr>
              <w:t>Инструктор</w:t>
            </w:r>
            <w:r>
              <w:rPr>
                <w:spacing w:val="-15"/>
                <w:sz w:val="24"/>
              </w:rPr>
              <w:t xml:space="preserve"> </w:t>
            </w:r>
            <w:r>
              <w:rPr>
                <w:sz w:val="24"/>
              </w:rPr>
              <w:t xml:space="preserve">по </w:t>
            </w:r>
            <w:r>
              <w:rPr>
                <w:spacing w:val="-2"/>
                <w:sz w:val="24"/>
              </w:rPr>
              <w:t>физической культуре, Музыкальный руководитель</w:t>
            </w:r>
          </w:p>
        </w:tc>
      </w:tr>
      <w:tr w:rsidR="00D80858" w:rsidTr="00BF4DF5">
        <w:trPr>
          <w:trHeight w:val="2071"/>
        </w:trPr>
        <w:tc>
          <w:tcPr>
            <w:tcW w:w="2307" w:type="dxa"/>
          </w:tcPr>
          <w:p w:rsidR="00D80858" w:rsidRPr="004779B3" w:rsidRDefault="00A923ED">
            <w:pPr>
              <w:pStyle w:val="TableParagraph"/>
              <w:spacing w:line="268" w:lineRule="exact"/>
              <w:ind w:left="14"/>
              <w:jc w:val="center"/>
              <w:rPr>
                <w:sz w:val="24"/>
              </w:rPr>
            </w:pPr>
            <w:r w:rsidRPr="004779B3">
              <w:rPr>
                <w:sz w:val="24"/>
              </w:rPr>
              <w:t>31 июля</w:t>
            </w:r>
            <w:r w:rsidRPr="004779B3">
              <w:rPr>
                <w:spacing w:val="1"/>
                <w:sz w:val="24"/>
              </w:rPr>
              <w:t xml:space="preserve"> </w:t>
            </w:r>
            <w:r w:rsidRPr="004779B3">
              <w:rPr>
                <w:spacing w:val="-10"/>
                <w:sz w:val="24"/>
              </w:rPr>
              <w:t>–</w:t>
            </w:r>
          </w:p>
          <w:p w:rsidR="00D80858" w:rsidRPr="004779B3" w:rsidRDefault="00A923ED">
            <w:pPr>
              <w:pStyle w:val="TableParagraph"/>
              <w:ind w:left="14"/>
              <w:jc w:val="center"/>
              <w:rPr>
                <w:sz w:val="24"/>
              </w:rPr>
            </w:pPr>
            <w:r w:rsidRPr="004779B3">
              <w:rPr>
                <w:sz w:val="24"/>
              </w:rPr>
              <w:t>«День</w:t>
            </w:r>
            <w:r w:rsidRPr="004779B3">
              <w:rPr>
                <w:spacing w:val="-5"/>
                <w:sz w:val="24"/>
              </w:rPr>
              <w:t xml:space="preserve"> </w:t>
            </w:r>
            <w:r w:rsidRPr="004779B3">
              <w:rPr>
                <w:spacing w:val="-2"/>
                <w:sz w:val="24"/>
              </w:rPr>
              <w:t>Нептуна»</w:t>
            </w:r>
          </w:p>
        </w:tc>
        <w:tc>
          <w:tcPr>
            <w:tcW w:w="6715" w:type="dxa"/>
          </w:tcPr>
          <w:p w:rsidR="00D80858" w:rsidRPr="004779B3" w:rsidRDefault="00A923ED">
            <w:pPr>
              <w:pStyle w:val="TableParagraph"/>
              <w:ind w:right="100" w:firstLine="28"/>
              <w:rPr>
                <w:sz w:val="20"/>
              </w:rPr>
            </w:pPr>
            <w:r w:rsidRPr="004779B3">
              <w:rPr>
                <w:sz w:val="20"/>
              </w:rPr>
              <w:t>День</w:t>
            </w:r>
            <w:r w:rsidRPr="004779B3">
              <w:rPr>
                <w:spacing w:val="-5"/>
                <w:sz w:val="20"/>
              </w:rPr>
              <w:t xml:space="preserve"> </w:t>
            </w:r>
            <w:r w:rsidRPr="004779B3">
              <w:rPr>
                <w:sz w:val="20"/>
              </w:rPr>
              <w:t>Нептуна</w:t>
            </w:r>
            <w:r w:rsidRPr="004779B3">
              <w:rPr>
                <w:spacing w:val="-4"/>
                <w:sz w:val="20"/>
              </w:rPr>
              <w:t xml:space="preserve"> </w:t>
            </w:r>
            <w:r w:rsidRPr="004779B3">
              <w:rPr>
                <w:sz w:val="20"/>
              </w:rPr>
              <w:t>–</w:t>
            </w:r>
            <w:r w:rsidRPr="004779B3">
              <w:rPr>
                <w:spacing w:val="-4"/>
                <w:sz w:val="20"/>
              </w:rPr>
              <w:t xml:space="preserve"> </w:t>
            </w:r>
            <w:r w:rsidRPr="004779B3">
              <w:rPr>
                <w:sz w:val="20"/>
              </w:rPr>
              <w:t>веселый</w:t>
            </w:r>
            <w:r w:rsidRPr="004779B3">
              <w:rPr>
                <w:spacing w:val="-6"/>
                <w:sz w:val="20"/>
              </w:rPr>
              <w:t xml:space="preserve"> </w:t>
            </w:r>
            <w:r w:rsidRPr="004779B3">
              <w:rPr>
                <w:sz w:val="20"/>
              </w:rPr>
              <w:t>и</w:t>
            </w:r>
            <w:r w:rsidRPr="004779B3">
              <w:rPr>
                <w:spacing w:val="-6"/>
                <w:sz w:val="20"/>
              </w:rPr>
              <w:t xml:space="preserve"> </w:t>
            </w:r>
            <w:r w:rsidRPr="004779B3">
              <w:rPr>
                <w:sz w:val="20"/>
              </w:rPr>
              <w:t>яркий</w:t>
            </w:r>
            <w:r w:rsidRPr="004779B3">
              <w:rPr>
                <w:spacing w:val="-4"/>
                <w:sz w:val="20"/>
              </w:rPr>
              <w:t xml:space="preserve"> </w:t>
            </w:r>
            <w:r w:rsidRPr="004779B3">
              <w:rPr>
                <w:sz w:val="20"/>
              </w:rPr>
              <w:t>летний</w:t>
            </w:r>
            <w:r w:rsidRPr="004779B3">
              <w:rPr>
                <w:spacing w:val="-6"/>
                <w:sz w:val="20"/>
              </w:rPr>
              <w:t xml:space="preserve"> </w:t>
            </w:r>
            <w:r w:rsidRPr="004779B3">
              <w:rPr>
                <w:sz w:val="20"/>
              </w:rPr>
              <w:t>праздник.</w:t>
            </w:r>
            <w:r w:rsidRPr="004779B3">
              <w:rPr>
                <w:spacing w:val="-5"/>
                <w:sz w:val="20"/>
              </w:rPr>
              <w:t xml:space="preserve"> </w:t>
            </w:r>
            <w:r w:rsidRPr="004779B3">
              <w:rPr>
                <w:sz w:val="20"/>
              </w:rPr>
              <w:t>История</w:t>
            </w:r>
            <w:r w:rsidRPr="004779B3">
              <w:rPr>
                <w:spacing w:val="-6"/>
                <w:sz w:val="20"/>
              </w:rPr>
              <w:t xml:space="preserve"> </w:t>
            </w:r>
            <w:r w:rsidRPr="004779B3">
              <w:rPr>
                <w:sz w:val="20"/>
              </w:rPr>
              <w:t>праздника связана с древними традициями мореплавателей, которые старались</w:t>
            </w:r>
          </w:p>
          <w:p w:rsidR="00D80858" w:rsidRPr="004779B3" w:rsidRDefault="00A923ED">
            <w:pPr>
              <w:pStyle w:val="TableParagraph"/>
              <w:ind w:right="100"/>
              <w:rPr>
                <w:sz w:val="20"/>
              </w:rPr>
            </w:pPr>
            <w:r w:rsidRPr="004779B3">
              <w:rPr>
                <w:sz w:val="20"/>
              </w:rPr>
              <w:t>задобрить морского владыку и попросить у него попутного ветра при пересечении</w:t>
            </w:r>
            <w:r w:rsidRPr="004779B3">
              <w:rPr>
                <w:spacing w:val="-8"/>
                <w:sz w:val="20"/>
              </w:rPr>
              <w:t xml:space="preserve"> </w:t>
            </w:r>
            <w:r w:rsidRPr="004779B3">
              <w:rPr>
                <w:sz w:val="20"/>
              </w:rPr>
              <w:t>экватора.</w:t>
            </w:r>
            <w:r w:rsidRPr="004779B3">
              <w:rPr>
                <w:spacing w:val="-6"/>
                <w:sz w:val="20"/>
              </w:rPr>
              <w:t xml:space="preserve"> </w:t>
            </w:r>
            <w:r w:rsidRPr="004779B3">
              <w:rPr>
                <w:sz w:val="20"/>
              </w:rPr>
              <w:t>Перед</w:t>
            </w:r>
            <w:r w:rsidRPr="004779B3">
              <w:rPr>
                <w:spacing w:val="-8"/>
                <w:sz w:val="20"/>
              </w:rPr>
              <w:t xml:space="preserve"> </w:t>
            </w:r>
            <w:r w:rsidRPr="004779B3">
              <w:rPr>
                <w:sz w:val="20"/>
              </w:rPr>
              <w:t>этим</w:t>
            </w:r>
            <w:r w:rsidRPr="004779B3">
              <w:rPr>
                <w:spacing w:val="-6"/>
                <w:sz w:val="20"/>
              </w:rPr>
              <w:t xml:space="preserve"> </w:t>
            </w:r>
            <w:r w:rsidRPr="004779B3">
              <w:rPr>
                <w:sz w:val="20"/>
              </w:rPr>
              <w:t>Нептун</w:t>
            </w:r>
            <w:r w:rsidRPr="004779B3">
              <w:rPr>
                <w:spacing w:val="-8"/>
                <w:sz w:val="20"/>
              </w:rPr>
              <w:t xml:space="preserve"> </w:t>
            </w:r>
            <w:r w:rsidRPr="004779B3">
              <w:rPr>
                <w:sz w:val="20"/>
              </w:rPr>
              <w:t>заставлял</w:t>
            </w:r>
            <w:r w:rsidRPr="004779B3">
              <w:rPr>
                <w:spacing w:val="-6"/>
                <w:sz w:val="20"/>
              </w:rPr>
              <w:t xml:space="preserve"> </w:t>
            </w:r>
            <w:r w:rsidRPr="004779B3">
              <w:rPr>
                <w:sz w:val="20"/>
              </w:rPr>
              <w:t>новобранцев</w:t>
            </w:r>
            <w:r w:rsidRPr="004779B3">
              <w:rPr>
                <w:spacing w:val="-8"/>
                <w:sz w:val="20"/>
              </w:rPr>
              <w:t xml:space="preserve"> </w:t>
            </w:r>
            <w:r w:rsidRPr="004779B3">
              <w:rPr>
                <w:sz w:val="20"/>
              </w:rPr>
              <w:t>пройти</w:t>
            </w:r>
          </w:p>
          <w:p w:rsidR="00D80858" w:rsidRPr="004779B3" w:rsidRDefault="00A923ED">
            <w:pPr>
              <w:pStyle w:val="TableParagraph"/>
              <w:ind w:right="100"/>
              <w:rPr>
                <w:sz w:val="20"/>
              </w:rPr>
            </w:pPr>
            <w:r w:rsidRPr="004779B3">
              <w:rPr>
                <w:sz w:val="20"/>
              </w:rPr>
              <w:t>испытание,</w:t>
            </w:r>
            <w:r w:rsidRPr="004779B3">
              <w:rPr>
                <w:spacing w:val="-5"/>
                <w:sz w:val="20"/>
              </w:rPr>
              <w:t xml:space="preserve"> </w:t>
            </w:r>
            <w:r w:rsidRPr="004779B3">
              <w:rPr>
                <w:sz w:val="20"/>
              </w:rPr>
              <w:t>обязательно</w:t>
            </w:r>
            <w:r w:rsidRPr="004779B3">
              <w:rPr>
                <w:spacing w:val="-5"/>
                <w:sz w:val="20"/>
              </w:rPr>
              <w:t xml:space="preserve"> </w:t>
            </w:r>
            <w:r w:rsidRPr="004779B3">
              <w:rPr>
                <w:sz w:val="20"/>
              </w:rPr>
              <w:t>включающее</w:t>
            </w:r>
            <w:r w:rsidRPr="004779B3">
              <w:rPr>
                <w:spacing w:val="-6"/>
                <w:sz w:val="20"/>
              </w:rPr>
              <w:t xml:space="preserve"> </w:t>
            </w:r>
            <w:r w:rsidRPr="004779B3">
              <w:rPr>
                <w:sz w:val="20"/>
              </w:rPr>
              <w:t>в</w:t>
            </w:r>
            <w:r w:rsidRPr="004779B3">
              <w:rPr>
                <w:spacing w:val="-7"/>
                <w:sz w:val="20"/>
              </w:rPr>
              <w:t xml:space="preserve"> </w:t>
            </w:r>
            <w:r w:rsidRPr="004779B3">
              <w:rPr>
                <w:sz w:val="20"/>
              </w:rPr>
              <w:t>себя</w:t>
            </w:r>
            <w:r w:rsidRPr="004779B3">
              <w:rPr>
                <w:spacing w:val="-7"/>
                <w:sz w:val="20"/>
              </w:rPr>
              <w:t xml:space="preserve"> </w:t>
            </w:r>
            <w:r w:rsidRPr="004779B3">
              <w:rPr>
                <w:sz w:val="20"/>
              </w:rPr>
              <w:t>обливание</w:t>
            </w:r>
            <w:r w:rsidRPr="004779B3">
              <w:rPr>
                <w:spacing w:val="-3"/>
                <w:sz w:val="20"/>
              </w:rPr>
              <w:t xml:space="preserve"> </w:t>
            </w:r>
            <w:r w:rsidRPr="004779B3">
              <w:rPr>
                <w:sz w:val="20"/>
              </w:rPr>
              <w:t>водой.</w:t>
            </w:r>
            <w:r w:rsidRPr="004779B3">
              <w:rPr>
                <w:spacing w:val="-6"/>
                <w:sz w:val="20"/>
              </w:rPr>
              <w:t xml:space="preserve"> </w:t>
            </w:r>
            <w:r w:rsidRPr="004779B3">
              <w:rPr>
                <w:sz w:val="20"/>
              </w:rPr>
              <w:t>Для</w:t>
            </w:r>
            <w:r w:rsidRPr="004779B3">
              <w:rPr>
                <w:spacing w:val="-7"/>
                <w:sz w:val="20"/>
              </w:rPr>
              <w:t xml:space="preserve"> </w:t>
            </w:r>
            <w:r w:rsidRPr="004779B3">
              <w:rPr>
                <w:sz w:val="20"/>
              </w:rPr>
              <w:t>детей</w:t>
            </w:r>
            <w:r w:rsidRPr="004779B3">
              <w:rPr>
                <w:spacing w:val="-5"/>
                <w:sz w:val="20"/>
              </w:rPr>
              <w:t xml:space="preserve"> </w:t>
            </w:r>
            <w:r w:rsidRPr="004779B3">
              <w:rPr>
                <w:sz w:val="20"/>
              </w:rPr>
              <w:t>на праздник Нептуна обычно устраивают спортивные соревнования или</w:t>
            </w:r>
          </w:p>
          <w:p w:rsidR="00D80858" w:rsidRPr="004779B3" w:rsidRDefault="00A923ED">
            <w:pPr>
              <w:pStyle w:val="TableParagraph"/>
              <w:spacing w:line="230" w:lineRule="exact"/>
              <w:ind w:right="100"/>
              <w:rPr>
                <w:sz w:val="20"/>
              </w:rPr>
            </w:pPr>
            <w:r w:rsidRPr="004779B3">
              <w:rPr>
                <w:sz w:val="20"/>
              </w:rPr>
              <w:t>эстафеты.</w:t>
            </w:r>
            <w:r w:rsidRPr="004779B3">
              <w:rPr>
                <w:spacing w:val="-5"/>
                <w:sz w:val="20"/>
              </w:rPr>
              <w:t xml:space="preserve"> </w:t>
            </w:r>
            <w:r w:rsidRPr="004779B3">
              <w:rPr>
                <w:sz w:val="20"/>
              </w:rPr>
              <w:t>Представление</w:t>
            </w:r>
            <w:r w:rsidRPr="004779B3">
              <w:rPr>
                <w:spacing w:val="-6"/>
                <w:sz w:val="20"/>
              </w:rPr>
              <w:t xml:space="preserve"> </w:t>
            </w:r>
            <w:r w:rsidRPr="004779B3">
              <w:rPr>
                <w:sz w:val="20"/>
              </w:rPr>
              <w:t>обязательно</w:t>
            </w:r>
            <w:r w:rsidRPr="004779B3">
              <w:rPr>
                <w:spacing w:val="-5"/>
                <w:sz w:val="20"/>
              </w:rPr>
              <w:t xml:space="preserve"> </w:t>
            </w:r>
            <w:r w:rsidRPr="004779B3">
              <w:rPr>
                <w:sz w:val="20"/>
              </w:rPr>
              <w:t>включает</w:t>
            </w:r>
            <w:r w:rsidRPr="004779B3">
              <w:rPr>
                <w:spacing w:val="-5"/>
                <w:sz w:val="20"/>
              </w:rPr>
              <w:t xml:space="preserve"> </w:t>
            </w:r>
            <w:r w:rsidRPr="004779B3">
              <w:rPr>
                <w:sz w:val="20"/>
              </w:rPr>
              <w:t>в</w:t>
            </w:r>
            <w:r w:rsidRPr="004779B3">
              <w:rPr>
                <w:spacing w:val="-7"/>
                <w:sz w:val="20"/>
              </w:rPr>
              <w:t xml:space="preserve"> </w:t>
            </w:r>
            <w:r w:rsidRPr="004779B3">
              <w:rPr>
                <w:sz w:val="20"/>
              </w:rPr>
              <w:t>себя</w:t>
            </w:r>
            <w:r w:rsidRPr="004779B3">
              <w:rPr>
                <w:spacing w:val="-7"/>
                <w:sz w:val="20"/>
              </w:rPr>
              <w:t xml:space="preserve"> </w:t>
            </w:r>
            <w:r w:rsidRPr="004779B3">
              <w:rPr>
                <w:sz w:val="20"/>
              </w:rPr>
              <w:t>купание</w:t>
            </w:r>
            <w:r w:rsidRPr="004779B3">
              <w:rPr>
                <w:spacing w:val="-4"/>
                <w:sz w:val="20"/>
              </w:rPr>
              <w:t xml:space="preserve"> </w:t>
            </w:r>
            <w:r w:rsidRPr="004779B3">
              <w:rPr>
                <w:sz w:val="20"/>
              </w:rPr>
              <w:t>в</w:t>
            </w:r>
            <w:r w:rsidRPr="004779B3">
              <w:rPr>
                <w:spacing w:val="-7"/>
                <w:sz w:val="20"/>
              </w:rPr>
              <w:t xml:space="preserve"> </w:t>
            </w:r>
            <w:r w:rsidRPr="004779B3">
              <w:rPr>
                <w:sz w:val="20"/>
              </w:rPr>
              <w:t>водоеме или обливание всех присутствующих водой из ведер, леек, кружек и так далее. Поэтому проводятся подобные развлечения в жаркий день.</w:t>
            </w:r>
          </w:p>
        </w:tc>
        <w:tc>
          <w:tcPr>
            <w:tcW w:w="2408" w:type="dxa"/>
          </w:tcPr>
          <w:p w:rsidR="00D80858" w:rsidRPr="004779B3" w:rsidRDefault="00A923ED">
            <w:pPr>
              <w:pStyle w:val="TableParagraph"/>
              <w:ind w:left="335" w:right="107" w:firstLine="182"/>
              <w:rPr>
                <w:sz w:val="24"/>
              </w:rPr>
            </w:pPr>
            <w:r w:rsidRPr="004779B3">
              <w:rPr>
                <w:sz w:val="24"/>
              </w:rPr>
              <w:t xml:space="preserve">физическое и </w:t>
            </w:r>
            <w:r w:rsidRPr="004779B3">
              <w:rPr>
                <w:spacing w:val="-2"/>
                <w:sz w:val="24"/>
              </w:rPr>
              <w:t>оздоровительное</w:t>
            </w:r>
          </w:p>
        </w:tc>
        <w:tc>
          <w:tcPr>
            <w:tcW w:w="2103" w:type="dxa"/>
          </w:tcPr>
          <w:p w:rsidR="00D80858" w:rsidRPr="004779B3" w:rsidRDefault="00A923ED">
            <w:pPr>
              <w:pStyle w:val="TableParagraph"/>
              <w:ind w:left="128" w:right="102" w:hanging="17"/>
              <w:jc w:val="both"/>
              <w:rPr>
                <w:sz w:val="24"/>
              </w:rPr>
            </w:pPr>
            <w:r w:rsidRPr="004779B3">
              <w:rPr>
                <w:sz w:val="24"/>
              </w:rPr>
              <w:t>Средняя,</w:t>
            </w:r>
            <w:r w:rsidRPr="004779B3">
              <w:rPr>
                <w:spacing w:val="-15"/>
                <w:sz w:val="24"/>
              </w:rPr>
              <w:t xml:space="preserve"> </w:t>
            </w:r>
            <w:r w:rsidRPr="004779B3">
              <w:rPr>
                <w:sz w:val="24"/>
              </w:rPr>
              <w:t xml:space="preserve">старшая, </w:t>
            </w:r>
            <w:r w:rsidRPr="004779B3">
              <w:rPr>
                <w:spacing w:val="-2"/>
                <w:sz w:val="24"/>
              </w:rPr>
              <w:t xml:space="preserve">подготовительная </w:t>
            </w:r>
            <w:r w:rsidRPr="004779B3">
              <w:rPr>
                <w:sz w:val="24"/>
              </w:rPr>
              <w:t>к школе группы</w:t>
            </w:r>
          </w:p>
        </w:tc>
        <w:tc>
          <w:tcPr>
            <w:tcW w:w="1955" w:type="dxa"/>
          </w:tcPr>
          <w:p w:rsidR="00D80858" w:rsidRPr="004779B3" w:rsidRDefault="00A923ED">
            <w:pPr>
              <w:pStyle w:val="TableParagraph"/>
              <w:ind w:left="214" w:right="208" w:hanging="3"/>
              <w:jc w:val="center"/>
              <w:rPr>
                <w:sz w:val="24"/>
              </w:rPr>
            </w:pPr>
            <w:r w:rsidRPr="004779B3">
              <w:rPr>
                <w:spacing w:val="-2"/>
                <w:sz w:val="24"/>
              </w:rPr>
              <w:t xml:space="preserve">Воспитатели, </w:t>
            </w:r>
            <w:r w:rsidRPr="004779B3">
              <w:rPr>
                <w:sz w:val="24"/>
              </w:rPr>
              <w:t>Инструктор</w:t>
            </w:r>
            <w:r w:rsidRPr="004779B3">
              <w:rPr>
                <w:spacing w:val="-15"/>
                <w:sz w:val="24"/>
              </w:rPr>
              <w:t xml:space="preserve"> </w:t>
            </w:r>
            <w:r w:rsidRPr="004779B3">
              <w:rPr>
                <w:sz w:val="24"/>
              </w:rPr>
              <w:t xml:space="preserve">по </w:t>
            </w:r>
            <w:r w:rsidRPr="004779B3">
              <w:rPr>
                <w:spacing w:val="-2"/>
                <w:sz w:val="24"/>
              </w:rPr>
              <w:t>физической культуре, Музыкальный руководитель</w:t>
            </w:r>
          </w:p>
        </w:tc>
      </w:tr>
      <w:tr w:rsidR="00D80858" w:rsidTr="00BF4DF5">
        <w:trPr>
          <w:trHeight w:val="275"/>
        </w:trPr>
        <w:tc>
          <w:tcPr>
            <w:tcW w:w="15488" w:type="dxa"/>
            <w:gridSpan w:val="5"/>
          </w:tcPr>
          <w:p w:rsidR="00D80858" w:rsidRDefault="00A923ED">
            <w:pPr>
              <w:pStyle w:val="TableParagraph"/>
              <w:spacing w:line="256" w:lineRule="exact"/>
              <w:ind w:left="718" w:right="712"/>
              <w:jc w:val="center"/>
              <w:rPr>
                <w:b/>
                <w:sz w:val="24"/>
              </w:rPr>
            </w:pPr>
            <w:r>
              <w:rPr>
                <w:b/>
                <w:spacing w:val="-2"/>
                <w:sz w:val="24"/>
              </w:rPr>
              <w:t>АВГУСТ</w:t>
            </w:r>
          </w:p>
        </w:tc>
      </w:tr>
      <w:tr w:rsidR="00BF4DF5" w:rsidRPr="00BF4DF5">
        <w:trPr>
          <w:trHeight w:val="1610"/>
        </w:trPr>
        <w:tc>
          <w:tcPr>
            <w:tcW w:w="2307" w:type="dxa"/>
          </w:tcPr>
          <w:p w:rsidR="00D80858" w:rsidRPr="00BF4DF5" w:rsidRDefault="00A923ED">
            <w:pPr>
              <w:pStyle w:val="TableParagraph"/>
              <w:spacing w:line="270" w:lineRule="exact"/>
              <w:ind w:left="11"/>
              <w:jc w:val="center"/>
              <w:rPr>
                <w:sz w:val="24"/>
              </w:rPr>
            </w:pPr>
            <w:r w:rsidRPr="00BF4DF5">
              <w:rPr>
                <w:sz w:val="24"/>
              </w:rPr>
              <w:lastRenderedPageBreak/>
              <w:t>4</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12"/>
              <w:jc w:val="center"/>
              <w:rPr>
                <w:sz w:val="24"/>
              </w:rPr>
            </w:pPr>
            <w:r w:rsidRPr="00BF4DF5">
              <w:rPr>
                <w:spacing w:val="-4"/>
                <w:sz w:val="24"/>
              </w:rPr>
              <w:t>«День</w:t>
            </w:r>
          </w:p>
          <w:p w:rsidR="00D80858" w:rsidRPr="00BF4DF5" w:rsidRDefault="00A923ED">
            <w:pPr>
              <w:pStyle w:val="TableParagraph"/>
              <w:ind w:left="92" w:right="75"/>
              <w:jc w:val="center"/>
              <w:rPr>
                <w:sz w:val="24"/>
              </w:rPr>
            </w:pPr>
            <w:r w:rsidRPr="00BF4DF5">
              <w:rPr>
                <w:spacing w:val="-2"/>
                <w:sz w:val="24"/>
              </w:rPr>
              <w:t>железнодорожника»</w:t>
            </w:r>
          </w:p>
        </w:tc>
        <w:tc>
          <w:tcPr>
            <w:tcW w:w="6715" w:type="dxa"/>
          </w:tcPr>
          <w:p w:rsidR="00D80858" w:rsidRPr="00BF4DF5" w:rsidRDefault="00A923ED">
            <w:pPr>
              <w:pStyle w:val="TableParagraph"/>
              <w:ind w:right="202" w:firstLine="28"/>
              <w:rPr>
                <w:sz w:val="20"/>
              </w:rPr>
            </w:pPr>
            <w:r w:rsidRPr="00BF4DF5">
              <w:rPr>
                <w:sz w:val="20"/>
              </w:rPr>
              <w:t>День железнодорожника – профессиональный праздник всех работников железной дороги, вне зависимости от занимаемой должности, и вспомогательный</w:t>
            </w:r>
            <w:r w:rsidRPr="00BF4DF5">
              <w:rPr>
                <w:spacing w:val="-7"/>
                <w:sz w:val="20"/>
              </w:rPr>
              <w:t xml:space="preserve"> </w:t>
            </w:r>
            <w:r w:rsidRPr="00BF4DF5">
              <w:rPr>
                <w:sz w:val="20"/>
              </w:rPr>
              <w:t>персонал.</w:t>
            </w:r>
            <w:r w:rsidRPr="00BF4DF5">
              <w:rPr>
                <w:spacing w:val="-7"/>
                <w:sz w:val="20"/>
              </w:rPr>
              <w:t xml:space="preserve"> </w:t>
            </w:r>
            <w:r w:rsidRPr="00BF4DF5">
              <w:rPr>
                <w:sz w:val="20"/>
              </w:rPr>
              <w:t>В</w:t>
            </w:r>
            <w:r w:rsidRPr="00BF4DF5">
              <w:rPr>
                <w:spacing w:val="-8"/>
                <w:sz w:val="20"/>
              </w:rPr>
              <w:t xml:space="preserve"> </w:t>
            </w:r>
            <w:r w:rsidRPr="00BF4DF5">
              <w:rPr>
                <w:sz w:val="20"/>
              </w:rPr>
              <w:t>России</w:t>
            </w:r>
            <w:r w:rsidRPr="00BF4DF5">
              <w:rPr>
                <w:spacing w:val="-9"/>
                <w:sz w:val="20"/>
              </w:rPr>
              <w:t xml:space="preserve"> </w:t>
            </w:r>
            <w:r w:rsidRPr="00BF4DF5">
              <w:rPr>
                <w:sz w:val="20"/>
              </w:rPr>
              <w:t>День</w:t>
            </w:r>
            <w:r w:rsidRPr="00BF4DF5">
              <w:rPr>
                <w:spacing w:val="-9"/>
                <w:sz w:val="20"/>
              </w:rPr>
              <w:t xml:space="preserve"> </w:t>
            </w:r>
            <w:r w:rsidRPr="00BF4DF5">
              <w:rPr>
                <w:sz w:val="20"/>
              </w:rPr>
              <w:t>железнодорожника</w:t>
            </w:r>
            <w:r w:rsidRPr="00BF4DF5">
              <w:rPr>
                <w:spacing w:val="-9"/>
                <w:sz w:val="20"/>
              </w:rPr>
              <w:t xml:space="preserve"> </w:t>
            </w:r>
            <w:r w:rsidRPr="00BF4DF5">
              <w:rPr>
                <w:sz w:val="20"/>
              </w:rPr>
              <w:t xml:space="preserve">отмечается в первое воскресенье августа. </w:t>
            </w:r>
            <w:r w:rsidRPr="00BF4DF5">
              <w:rPr>
                <w:sz w:val="20"/>
                <w:shd w:val="clear" w:color="auto" w:fill="FAFAFA"/>
              </w:rPr>
              <w:t>Традиционно к этому дню приурочено</w:t>
            </w:r>
          </w:p>
          <w:p w:rsidR="00D80858" w:rsidRPr="00BF4DF5" w:rsidRDefault="00A923ED">
            <w:pPr>
              <w:pStyle w:val="TableParagraph"/>
              <w:ind w:right="202"/>
              <w:rPr>
                <w:sz w:val="20"/>
              </w:rPr>
            </w:pPr>
            <w:r w:rsidRPr="00BF4DF5">
              <w:rPr>
                <w:sz w:val="20"/>
                <w:shd w:val="clear" w:color="auto" w:fill="FAFAFA"/>
              </w:rPr>
              <w:t>проведение</w:t>
            </w:r>
            <w:r w:rsidRPr="00BF4DF5">
              <w:rPr>
                <w:spacing w:val="-8"/>
                <w:sz w:val="20"/>
                <w:shd w:val="clear" w:color="auto" w:fill="FAFAFA"/>
              </w:rPr>
              <w:t xml:space="preserve"> </w:t>
            </w:r>
            <w:r w:rsidRPr="00BF4DF5">
              <w:rPr>
                <w:sz w:val="20"/>
                <w:shd w:val="clear" w:color="auto" w:fill="FAFAFA"/>
              </w:rPr>
              <w:t>различных</w:t>
            </w:r>
            <w:r w:rsidRPr="00BF4DF5">
              <w:rPr>
                <w:spacing w:val="-8"/>
                <w:sz w:val="20"/>
                <w:shd w:val="clear" w:color="auto" w:fill="FAFAFA"/>
              </w:rPr>
              <w:t xml:space="preserve"> </w:t>
            </w:r>
            <w:r w:rsidRPr="00BF4DF5">
              <w:rPr>
                <w:sz w:val="20"/>
                <w:shd w:val="clear" w:color="auto" w:fill="FAFAFA"/>
              </w:rPr>
              <w:t>торжественных</w:t>
            </w:r>
            <w:r w:rsidRPr="00BF4DF5">
              <w:rPr>
                <w:spacing w:val="-8"/>
                <w:sz w:val="20"/>
                <w:shd w:val="clear" w:color="auto" w:fill="FAFAFA"/>
              </w:rPr>
              <w:t xml:space="preserve"> </w:t>
            </w:r>
            <w:r w:rsidRPr="00BF4DF5">
              <w:rPr>
                <w:sz w:val="20"/>
                <w:shd w:val="clear" w:color="auto" w:fill="FAFAFA"/>
              </w:rPr>
              <w:t>и</w:t>
            </w:r>
            <w:r w:rsidRPr="00BF4DF5">
              <w:rPr>
                <w:spacing w:val="-8"/>
                <w:sz w:val="20"/>
                <w:shd w:val="clear" w:color="auto" w:fill="FAFAFA"/>
              </w:rPr>
              <w:t xml:space="preserve"> </w:t>
            </w:r>
            <w:r w:rsidRPr="00BF4DF5">
              <w:rPr>
                <w:sz w:val="20"/>
                <w:shd w:val="clear" w:color="auto" w:fill="FAFAFA"/>
              </w:rPr>
              <w:t>праздничных</w:t>
            </w:r>
            <w:r w:rsidRPr="00BF4DF5">
              <w:rPr>
                <w:spacing w:val="-8"/>
                <w:sz w:val="20"/>
                <w:shd w:val="clear" w:color="auto" w:fill="FAFAFA"/>
              </w:rPr>
              <w:t xml:space="preserve"> </w:t>
            </w:r>
            <w:r w:rsidRPr="00BF4DF5">
              <w:rPr>
                <w:sz w:val="20"/>
                <w:shd w:val="clear" w:color="auto" w:fill="FAFAFA"/>
              </w:rPr>
              <w:t>мероприятий</w:t>
            </w:r>
            <w:r w:rsidRPr="00BF4DF5">
              <w:rPr>
                <w:spacing w:val="-8"/>
                <w:sz w:val="20"/>
                <w:shd w:val="clear" w:color="auto" w:fill="FAFAFA"/>
              </w:rPr>
              <w:t xml:space="preserve"> </w:t>
            </w:r>
            <w:r w:rsidRPr="00BF4DF5">
              <w:rPr>
                <w:sz w:val="20"/>
                <w:shd w:val="clear" w:color="auto" w:fill="FAFAFA"/>
              </w:rPr>
              <w:t>для</w:t>
            </w:r>
            <w:r w:rsidRPr="00BF4DF5">
              <w:rPr>
                <w:sz w:val="20"/>
              </w:rPr>
              <w:t xml:space="preserve"> </w:t>
            </w:r>
            <w:r w:rsidRPr="00BF4DF5">
              <w:rPr>
                <w:sz w:val="20"/>
                <w:shd w:val="clear" w:color="auto" w:fill="FAFAFA"/>
              </w:rPr>
              <w:t>всех работников железнодорожного транспорта, когда особенно</w:t>
            </w:r>
          </w:p>
          <w:p w:rsidR="00D80858" w:rsidRPr="00BF4DF5" w:rsidRDefault="00A923ED">
            <w:pPr>
              <w:pStyle w:val="TableParagraph"/>
              <w:spacing w:line="215" w:lineRule="exact"/>
              <w:rPr>
                <w:sz w:val="20"/>
              </w:rPr>
            </w:pPr>
            <w:r w:rsidRPr="00BF4DF5">
              <w:rPr>
                <w:sz w:val="20"/>
                <w:shd w:val="clear" w:color="auto" w:fill="FAFAFA"/>
              </w:rPr>
              <w:t>отмечаются</w:t>
            </w:r>
            <w:r w:rsidRPr="00BF4DF5">
              <w:rPr>
                <w:spacing w:val="-10"/>
                <w:sz w:val="20"/>
                <w:shd w:val="clear" w:color="auto" w:fill="FAFAFA"/>
              </w:rPr>
              <w:t xml:space="preserve"> </w:t>
            </w:r>
            <w:r w:rsidRPr="00BF4DF5">
              <w:rPr>
                <w:sz w:val="20"/>
                <w:shd w:val="clear" w:color="auto" w:fill="FAFAFA"/>
              </w:rPr>
              <w:t>их</w:t>
            </w:r>
            <w:r w:rsidRPr="00BF4DF5">
              <w:rPr>
                <w:spacing w:val="-10"/>
                <w:sz w:val="20"/>
                <w:shd w:val="clear" w:color="auto" w:fill="FAFAFA"/>
              </w:rPr>
              <w:t xml:space="preserve"> </w:t>
            </w:r>
            <w:r w:rsidRPr="00BF4DF5">
              <w:rPr>
                <w:sz w:val="20"/>
                <w:shd w:val="clear" w:color="auto" w:fill="FAFAFA"/>
              </w:rPr>
              <w:t>профессиональные</w:t>
            </w:r>
            <w:r w:rsidRPr="00BF4DF5">
              <w:rPr>
                <w:spacing w:val="-8"/>
                <w:sz w:val="20"/>
                <w:shd w:val="clear" w:color="auto" w:fill="FAFAFA"/>
              </w:rPr>
              <w:t xml:space="preserve"> </w:t>
            </w:r>
            <w:r w:rsidRPr="00BF4DF5">
              <w:rPr>
                <w:sz w:val="20"/>
                <w:shd w:val="clear" w:color="auto" w:fill="FAFAFA"/>
              </w:rPr>
              <w:t>заслуги</w:t>
            </w:r>
            <w:r w:rsidRPr="00BF4DF5">
              <w:rPr>
                <w:spacing w:val="-10"/>
                <w:sz w:val="20"/>
                <w:shd w:val="clear" w:color="auto" w:fill="FAFAFA"/>
              </w:rPr>
              <w:t xml:space="preserve"> </w:t>
            </w:r>
            <w:r w:rsidRPr="00BF4DF5">
              <w:rPr>
                <w:sz w:val="20"/>
                <w:shd w:val="clear" w:color="auto" w:fill="FAFAFA"/>
              </w:rPr>
              <w:t>и</w:t>
            </w:r>
            <w:r w:rsidRPr="00BF4DF5">
              <w:rPr>
                <w:spacing w:val="-8"/>
                <w:sz w:val="20"/>
                <w:shd w:val="clear" w:color="auto" w:fill="FAFAFA"/>
              </w:rPr>
              <w:t xml:space="preserve"> </w:t>
            </w:r>
            <w:r w:rsidRPr="00BF4DF5">
              <w:rPr>
                <w:sz w:val="20"/>
                <w:shd w:val="clear" w:color="auto" w:fill="FAFAFA"/>
              </w:rPr>
              <w:t>достижения</w:t>
            </w:r>
            <w:r w:rsidRPr="00BF4DF5">
              <w:rPr>
                <w:spacing w:val="-7"/>
                <w:sz w:val="20"/>
                <w:shd w:val="clear" w:color="auto" w:fill="FAFAFA"/>
              </w:rPr>
              <w:t xml:space="preserve"> </w:t>
            </w:r>
            <w:r w:rsidRPr="00BF4DF5">
              <w:rPr>
                <w:spacing w:val="-2"/>
                <w:sz w:val="20"/>
                <w:shd w:val="clear" w:color="auto" w:fill="FAFAFA"/>
              </w:rPr>
              <w:t>отрасли.</w:t>
            </w:r>
          </w:p>
        </w:tc>
        <w:tc>
          <w:tcPr>
            <w:tcW w:w="2408" w:type="dxa"/>
          </w:tcPr>
          <w:p w:rsidR="00D80858" w:rsidRPr="00BF4DF5" w:rsidRDefault="00A923ED">
            <w:pPr>
              <w:pStyle w:val="TableParagraph"/>
              <w:spacing w:line="270" w:lineRule="exact"/>
              <w:ind w:left="13" w:right="7"/>
              <w:jc w:val="center"/>
              <w:rPr>
                <w:sz w:val="24"/>
              </w:rPr>
            </w:pPr>
            <w:r w:rsidRPr="00BF4DF5">
              <w:rPr>
                <w:spacing w:val="-2"/>
                <w:sz w:val="24"/>
              </w:rPr>
              <w:t>трудовое</w:t>
            </w:r>
          </w:p>
        </w:tc>
        <w:tc>
          <w:tcPr>
            <w:tcW w:w="2103" w:type="dxa"/>
          </w:tcPr>
          <w:p w:rsidR="00D80858" w:rsidRPr="00BF4DF5" w:rsidRDefault="00A923ED">
            <w:pPr>
              <w:pStyle w:val="TableParagraph"/>
              <w:ind w:left="670" w:right="240"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5" w:type="dxa"/>
          </w:tcPr>
          <w:p w:rsidR="00D80858" w:rsidRPr="00BF4DF5" w:rsidRDefault="00A923ED">
            <w:pPr>
              <w:pStyle w:val="TableParagraph"/>
              <w:spacing w:line="270" w:lineRule="exact"/>
              <w:ind w:left="18" w:right="17"/>
              <w:jc w:val="center"/>
              <w:rPr>
                <w:sz w:val="24"/>
              </w:rPr>
            </w:pPr>
            <w:r w:rsidRPr="00BF4DF5">
              <w:rPr>
                <w:spacing w:val="-2"/>
                <w:sz w:val="24"/>
              </w:rPr>
              <w:t>Воспитатели</w:t>
            </w:r>
          </w:p>
        </w:tc>
      </w:tr>
      <w:tr w:rsidR="00BF4DF5" w:rsidRPr="00BF4DF5">
        <w:trPr>
          <w:trHeight w:val="2301"/>
        </w:trPr>
        <w:tc>
          <w:tcPr>
            <w:tcW w:w="2307" w:type="dxa"/>
          </w:tcPr>
          <w:p w:rsidR="00D80858" w:rsidRPr="00BF4DF5" w:rsidRDefault="00A923ED">
            <w:pPr>
              <w:pStyle w:val="TableParagraph"/>
              <w:spacing w:line="270" w:lineRule="exact"/>
              <w:ind w:left="11"/>
              <w:jc w:val="center"/>
              <w:rPr>
                <w:sz w:val="24"/>
              </w:rPr>
            </w:pPr>
            <w:r w:rsidRPr="00BF4DF5">
              <w:rPr>
                <w:sz w:val="24"/>
              </w:rPr>
              <w:t>5</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154" w:right="114"/>
              <w:jc w:val="center"/>
              <w:rPr>
                <w:sz w:val="24"/>
              </w:rPr>
            </w:pPr>
            <w:r w:rsidRPr="00BF4DF5">
              <w:rPr>
                <w:spacing w:val="-2"/>
                <w:sz w:val="24"/>
              </w:rPr>
              <w:t xml:space="preserve">«Международный </w:t>
            </w:r>
            <w:r w:rsidRPr="00BF4DF5">
              <w:rPr>
                <w:sz w:val="24"/>
              </w:rPr>
              <w:t>день светофора»</w:t>
            </w:r>
          </w:p>
        </w:tc>
        <w:tc>
          <w:tcPr>
            <w:tcW w:w="6715" w:type="dxa"/>
          </w:tcPr>
          <w:p w:rsidR="00D80858" w:rsidRPr="00BF4DF5" w:rsidRDefault="00A923ED">
            <w:pPr>
              <w:pStyle w:val="TableParagraph"/>
              <w:spacing w:line="224" w:lineRule="exact"/>
              <w:ind w:left="138"/>
              <w:rPr>
                <w:sz w:val="20"/>
              </w:rPr>
            </w:pPr>
            <w:r w:rsidRPr="00BF4DF5">
              <w:rPr>
                <w:sz w:val="20"/>
              </w:rPr>
              <w:t>Международный</w:t>
            </w:r>
            <w:r w:rsidRPr="00BF4DF5">
              <w:rPr>
                <w:spacing w:val="-7"/>
                <w:sz w:val="20"/>
              </w:rPr>
              <w:t xml:space="preserve"> </w:t>
            </w:r>
            <w:r w:rsidRPr="00BF4DF5">
              <w:rPr>
                <w:sz w:val="20"/>
              </w:rPr>
              <w:t>день</w:t>
            </w:r>
            <w:r w:rsidRPr="00BF4DF5">
              <w:rPr>
                <w:spacing w:val="-8"/>
                <w:sz w:val="20"/>
              </w:rPr>
              <w:t xml:space="preserve"> </w:t>
            </w:r>
            <w:r w:rsidRPr="00BF4DF5">
              <w:rPr>
                <w:sz w:val="20"/>
              </w:rPr>
              <w:t>светофора</w:t>
            </w:r>
            <w:r w:rsidRPr="00BF4DF5">
              <w:rPr>
                <w:spacing w:val="-8"/>
                <w:sz w:val="20"/>
              </w:rPr>
              <w:t xml:space="preserve"> </w:t>
            </w:r>
            <w:r w:rsidRPr="00BF4DF5">
              <w:rPr>
                <w:sz w:val="20"/>
              </w:rPr>
              <w:t>ежегодно</w:t>
            </w:r>
            <w:r w:rsidRPr="00BF4DF5">
              <w:rPr>
                <w:spacing w:val="-7"/>
                <w:sz w:val="20"/>
              </w:rPr>
              <w:t xml:space="preserve"> </w:t>
            </w:r>
            <w:r w:rsidRPr="00BF4DF5">
              <w:rPr>
                <w:sz w:val="20"/>
              </w:rPr>
              <w:t>отмечается</w:t>
            </w:r>
            <w:r w:rsidRPr="00BF4DF5">
              <w:rPr>
                <w:spacing w:val="-9"/>
                <w:sz w:val="20"/>
              </w:rPr>
              <w:t xml:space="preserve"> </w:t>
            </w:r>
            <w:r w:rsidRPr="00BF4DF5">
              <w:rPr>
                <w:sz w:val="20"/>
              </w:rPr>
              <w:t>5</w:t>
            </w:r>
            <w:r w:rsidRPr="00BF4DF5">
              <w:rPr>
                <w:spacing w:val="-7"/>
                <w:sz w:val="20"/>
              </w:rPr>
              <w:t xml:space="preserve"> </w:t>
            </w:r>
            <w:r w:rsidRPr="00BF4DF5">
              <w:rPr>
                <w:sz w:val="20"/>
              </w:rPr>
              <w:t>августа,</w:t>
            </w:r>
            <w:r w:rsidRPr="00BF4DF5">
              <w:rPr>
                <w:spacing w:val="-9"/>
                <w:sz w:val="20"/>
              </w:rPr>
              <w:t xml:space="preserve"> </w:t>
            </w:r>
            <w:r w:rsidRPr="00BF4DF5">
              <w:rPr>
                <w:sz w:val="20"/>
              </w:rPr>
              <w:t>в</w:t>
            </w:r>
            <w:r w:rsidRPr="00BF4DF5">
              <w:rPr>
                <w:spacing w:val="-6"/>
                <w:sz w:val="20"/>
              </w:rPr>
              <w:t xml:space="preserve"> </w:t>
            </w:r>
            <w:r w:rsidRPr="00BF4DF5">
              <w:rPr>
                <w:spacing w:val="-4"/>
                <w:sz w:val="20"/>
              </w:rPr>
              <w:t>день</w:t>
            </w:r>
          </w:p>
          <w:p w:rsidR="00D80858" w:rsidRPr="00BF4DF5" w:rsidRDefault="00A923ED">
            <w:pPr>
              <w:pStyle w:val="TableParagraph"/>
              <w:ind w:right="124"/>
              <w:rPr>
                <w:sz w:val="20"/>
              </w:rPr>
            </w:pPr>
            <w:r w:rsidRPr="00BF4DF5">
              <w:rPr>
                <w:sz w:val="20"/>
              </w:rPr>
              <w:t>установки</w:t>
            </w:r>
            <w:r w:rsidRPr="00BF4DF5">
              <w:rPr>
                <w:spacing w:val="-9"/>
                <w:sz w:val="20"/>
              </w:rPr>
              <w:t xml:space="preserve"> </w:t>
            </w:r>
            <w:r w:rsidRPr="00BF4DF5">
              <w:rPr>
                <w:sz w:val="20"/>
              </w:rPr>
              <w:t>первого</w:t>
            </w:r>
            <w:r w:rsidRPr="00BF4DF5">
              <w:rPr>
                <w:spacing w:val="-7"/>
                <w:sz w:val="20"/>
              </w:rPr>
              <w:t xml:space="preserve"> </w:t>
            </w:r>
            <w:r w:rsidRPr="00BF4DF5">
              <w:rPr>
                <w:sz w:val="20"/>
              </w:rPr>
              <w:t>работающего</w:t>
            </w:r>
            <w:r w:rsidRPr="00BF4DF5">
              <w:rPr>
                <w:spacing w:val="-7"/>
                <w:sz w:val="20"/>
              </w:rPr>
              <w:t xml:space="preserve"> </w:t>
            </w:r>
            <w:r w:rsidRPr="00BF4DF5">
              <w:rPr>
                <w:sz w:val="20"/>
              </w:rPr>
              <w:t>светофора.</w:t>
            </w:r>
            <w:r w:rsidRPr="00BF4DF5">
              <w:rPr>
                <w:spacing w:val="-7"/>
                <w:sz w:val="20"/>
              </w:rPr>
              <w:t xml:space="preserve"> </w:t>
            </w:r>
            <w:r w:rsidRPr="00BF4DF5">
              <w:rPr>
                <w:sz w:val="20"/>
              </w:rPr>
              <w:t>Россия</w:t>
            </w:r>
            <w:r w:rsidRPr="00BF4DF5">
              <w:rPr>
                <w:spacing w:val="-9"/>
                <w:sz w:val="20"/>
              </w:rPr>
              <w:t xml:space="preserve"> </w:t>
            </w:r>
            <w:r w:rsidRPr="00BF4DF5">
              <w:rPr>
                <w:sz w:val="20"/>
              </w:rPr>
              <w:t>поддерживает</w:t>
            </w:r>
            <w:r w:rsidRPr="00BF4DF5">
              <w:rPr>
                <w:spacing w:val="-9"/>
                <w:sz w:val="20"/>
              </w:rPr>
              <w:t xml:space="preserve"> </w:t>
            </w:r>
            <w:r w:rsidRPr="00BF4DF5">
              <w:rPr>
                <w:sz w:val="20"/>
              </w:rPr>
              <w:t>мировые традиции, и в 2010 году к этому празднику в Перми было приурочено открытие памятника</w:t>
            </w:r>
            <w:r w:rsidRPr="00BF4DF5">
              <w:rPr>
                <w:spacing w:val="-3"/>
                <w:sz w:val="20"/>
              </w:rPr>
              <w:t xml:space="preserve"> </w:t>
            </w:r>
            <w:r w:rsidRPr="00BF4DF5">
              <w:rPr>
                <w:sz w:val="20"/>
              </w:rPr>
              <w:t>данному</w:t>
            </w:r>
            <w:r w:rsidRPr="00BF4DF5">
              <w:rPr>
                <w:spacing w:val="-3"/>
                <w:sz w:val="20"/>
              </w:rPr>
              <w:t xml:space="preserve"> </w:t>
            </w:r>
            <w:r w:rsidRPr="00BF4DF5">
              <w:rPr>
                <w:sz w:val="20"/>
              </w:rPr>
              <w:t xml:space="preserve">механизму. </w:t>
            </w:r>
            <w:r w:rsidRPr="00BF4DF5">
              <w:rPr>
                <w:sz w:val="20"/>
                <w:shd w:val="clear" w:color="auto" w:fill="FAFAFA"/>
              </w:rPr>
              <w:t>В</w:t>
            </w:r>
            <w:r w:rsidRPr="00BF4DF5">
              <w:rPr>
                <w:spacing w:val="-2"/>
                <w:sz w:val="20"/>
                <w:shd w:val="clear" w:color="auto" w:fill="FAFAFA"/>
              </w:rPr>
              <w:t xml:space="preserve"> </w:t>
            </w:r>
            <w:r w:rsidRPr="00BF4DF5">
              <w:rPr>
                <w:sz w:val="20"/>
                <w:shd w:val="clear" w:color="auto" w:fill="FAFAFA"/>
              </w:rPr>
              <w:t>России</w:t>
            </w:r>
            <w:r w:rsidRPr="00BF4DF5">
              <w:rPr>
                <w:spacing w:val="-3"/>
                <w:sz w:val="20"/>
                <w:shd w:val="clear" w:color="auto" w:fill="FAFAFA"/>
              </w:rPr>
              <w:t xml:space="preserve"> </w:t>
            </w:r>
            <w:r w:rsidRPr="00BF4DF5">
              <w:rPr>
                <w:sz w:val="20"/>
                <w:shd w:val="clear" w:color="auto" w:fill="FAFAFA"/>
              </w:rPr>
              <w:t>сегодняшний</w:t>
            </w:r>
            <w:r w:rsidRPr="00BF4DF5">
              <w:rPr>
                <w:spacing w:val="-2"/>
                <w:sz w:val="20"/>
                <w:shd w:val="clear" w:color="auto" w:fill="FAFAFA"/>
              </w:rPr>
              <w:t xml:space="preserve"> </w:t>
            </w:r>
            <w:r w:rsidRPr="00BF4DF5">
              <w:rPr>
                <w:sz w:val="20"/>
                <w:shd w:val="clear" w:color="auto" w:fill="FAFAFA"/>
              </w:rPr>
              <w:t>праздник</w:t>
            </w:r>
            <w:r w:rsidRPr="00BF4DF5">
              <w:rPr>
                <w:sz w:val="20"/>
              </w:rPr>
              <w:t xml:space="preserve"> </w:t>
            </w:r>
            <w:r w:rsidRPr="00BF4DF5">
              <w:rPr>
                <w:sz w:val="20"/>
                <w:shd w:val="clear" w:color="auto" w:fill="FAFAFA"/>
              </w:rPr>
              <w:t>активно используется сотрудниками ГИБДД, работниками</w:t>
            </w:r>
            <w:r w:rsidRPr="00BF4DF5">
              <w:rPr>
                <w:sz w:val="20"/>
              </w:rPr>
              <w:t xml:space="preserve"> </w:t>
            </w:r>
            <w:r w:rsidRPr="00BF4DF5">
              <w:rPr>
                <w:sz w:val="20"/>
                <w:shd w:val="clear" w:color="auto" w:fill="FAFAFA"/>
              </w:rPr>
              <w:t>образовательных учреждений и активистами общественных организаций</w:t>
            </w:r>
            <w:r w:rsidRPr="00BF4DF5">
              <w:rPr>
                <w:sz w:val="20"/>
              </w:rPr>
              <w:t xml:space="preserve"> </w:t>
            </w:r>
            <w:r w:rsidRPr="00BF4DF5">
              <w:rPr>
                <w:sz w:val="20"/>
                <w:shd w:val="clear" w:color="auto" w:fill="FAFAFA"/>
              </w:rPr>
              <w:t>как еще один повод напомнить всем участникам дорожного движения, и в</w:t>
            </w:r>
            <w:r w:rsidRPr="00BF4DF5">
              <w:rPr>
                <w:sz w:val="20"/>
              </w:rPr>
              <w:t xml:space="preserve"> </w:t>
            </w:r>
            <w:r w:rsidRPr="00BF4DF5">
              <w:rPr>
                <w:sz w:val="20"/>
                <w:shd w:val="clear" w:color="auto" w:fill="FAFAFA"/>
              </w:rPr>
              <w:t xml:space="preserve">первую очередь </w:t>
            </w:r>
            <w:r w:rsidRPr="00BF4DF5">
              <w:rPr>
                <w:sz w:val="20"/>
              </w:rPr>
              <w:t>–</w:t>
            </w:r>
            <w:r w:rsidRPr="00BF4DF5">
              <w:rPr>
                <w:sz w:val="20"/>
                <w:shd w:val="clear" w:color="auto" w:fill="FAFAFA"/>
              </w:rPr>
              <w:t xml:space="preserve"> детям, о необходимости строго соблюдать требования</w:t>
            </w:r>
            <w:r w:rsidRPr="00BF4DF5">
              <w:rPr>
                <w:sz w:val="20"/>
              </w:rPr>
              <w:t xml:space="preserve"> </w:t>
            </w:r>
            <w:r w:rsidRPr="00BF4DF5">
              <w:rPr>
                <w:sz w:val="20"/>
                <w:shd w:val="clear" w:color="auto" w:fill="FAFAFA"/>
              </w:rPr>
              <w:t>правил</w:t>
            </w:r>
            <w:r w:rsidRPr="00BF4DF5">
              <w:rPr>
                <w:spacing w:val="-4"/>
                <w:sz w:val="20"/>
                <w:shd w:val="clear" w:color="auto" w:fill="FAFAFA"/>
              </w:rPr>
              <w:t xml:space="preserve"> </w:t>
            </w:r>
            <w:r w:rsidRPr="00BF4DF5">
              <w:rPr>
                <w:sz w:val="20"/>
                <w:shd w:val="clear" w:color="auto" w:fill="FAFAFA"/>
              </w:rPr>
              <w:t>дорожного</w:t>
            </w:r>
            <w:r w:rsidRPr="00BF4DF5">
              <w:rPr>
                <w:spacing w:val="-2"/>
                <w:sz w:val="20"/>
                <w:shd w:val="clear" w:color="auto" w:fill="FAFAFA"/>
              </w:rPr>
              <w:t xml:space="preserve"> </w:t>
            </w:r>
            <w:r w:rsidRPr="00BF4DF5">
              <w:rPr>
                <w:sz w:val="20"/>
                <w:shd w:val="clear" w:color="auto" w:fill="FAFAFA"/>
              </w:rPr>
              <w:t>движения,</w:t>
            </w:r>
            <w:r w:rsidRPr="00BF4DF5">
              <w:rPr>
                <w:spacing w:val="-3"/>
                <w:sz w:val="20"/>
                <w:shd w:val="clear" w:color="auto" w:fill="FAFAFA"/>
              </w:rPr>
              <w:t xml:space="preserve"> </w:t>
            </w:r>
            <w:r w:rsidRPr="00BF4DF5">
              <w:rPr>
                <w:sz w:val="20"/>
                <w:shd w:val="clear" w:color="auto" w:fill="FAFAFA"/>
              </w:rPr>
              <w:t>ведь</w:t>
            </w:r>
            <w:r w:rsidRPr="00BF4DF5">
              <w:rPr>
                <w:spacing w:val="-3"/>
                <w:sz w:val="20"/>
                <w:shd w:val="clear" w:color="auto" w:fill="FAFAFA"/>
              </w:rPr>
              <w:t xml:space="preserve"> </w:t>
            </w:r>
            <w:r w:rsidRPr="00BF4DF5">
              <w:rPr>
                <w:sz w:val="20"/>
                <w:shd w:val="clear" w:color="auto" w:fill="FAFAFA"/>
              </w:rPr>
              <w:t>ценой</w:t>
            </w:r>
            <w:r w:rsidRPr="00BF4DF5">
              <w:rPr>
                <w:spacing w:val="-4"/>
                <w:sz w:val="20"/>
                <w:shd w:val="clear" w:color="auto" w:fill="FAFAFA"/>
              </w:rPr>
              <w:t xml:space="preserve"> </w:t>
            </w:r>
            <w:r w:rsidRPr="00BF4DF5">
              <w:rPr>
                <w:sz w:val="20"/>
                <w:shd w:val="clear" w:color="auto" w:fill="FAFAFA"/>
              </w:rPr>
              <w:t>самой</w:t>
            </w:r>
            <w:r w:rsidRPr="00BF4DF5">
              <w:rPr>
                <w:spacing w:val="-4"/>
                <w:sz w:val="20"/>
                <w:shd w:val="clear" w:color="auto" w:fill="FAFAFA"/>
              </w:rPr>
              <w:t xml:space="preserve"> </w:t>
            </w:r>
            <w:r w:rsidRPr="00BF4DF5">
              <w:rPr>
                <w:sz w:val="20"/>
                <w:shd w:val="clear" w:color="auto" w:fill="FAFAFA"/>
              </w:rPr>
              <w:t>незначительной</w:t>
            </w:r>
            <w:r w:rsidRPr="00BF4DF5">
              <w:rPr>
                <w:spacing w:val="-4"/>
                <w:sz w:val="20"/>
                <w:shd w:val="clear" w:color="auto" w:fill="FAFAFA"/>
              </w:rPr>
              <w:t xml:space="preserve"> </w:t>
            </w:r>
            <w:r w:rsidRPr="00BF4DF5">
              <w:rPr>
                <w:sz w:val="20"/>
                <w:shd w:val="clear" w:color="auto" w:fill="FAFAFA"/>
              </w:rPr>
              <w:t>ошибки</w:t>
            </w:r>
            <w:r w:rsidRPr="00BF4DF5">
              <w:rPr>
                <w:spacing w:val="-4"/>
                <w:sz w:val="20"/>
                <w:shd w:val="clear" w:color="auto" w:fill="FAFAFA"/>
              </w:rPr>
              <w:t xml:space="preserve"> </w:t>
            </w:r>
            <w:r w:rsidRPr="00BF4DF5">
              <w:rPr>
                <w:sz w:val="20"/>
                <w:shd w:val="clear" w:color="auto" w:fill="FAFAFA"/>
              </w:rPr>
              <w:t>на</w:t>
            </w:r>
          </w:p>
          <w:p w:rsidR="00D80858" w:rsidRPr="00BF4DF5" w:rsidRDefault="00A923ED">
            <w:pPr>
              <w:pStyle w:val="TableParagraph"/>
              <w:spacing w:line="217" w:lineRule="exact"/>
              <w:rPr>
                <w:sz w:val="20"/>
              </w:rPr>
            </w:pPr>
            <w:r w:rsidRPr="00BF4DF5">
              <w:rPr>
                <w:sz w:val="20"/>
                <w:shd w:val="clear" w:color="auto" w:fill="FAFAFA"/>
              </w:rPr>
              <w:t>проезжей</w:t>
            </w:r>
            <w:r w:rsidRPr="00BF4DF5">
              <w:rPr>
                <w:spacing w:val="-8"/>
                <w:sz w:val="20"/>
                <w:shd w:val="clear" w:color="auto" w:fill="FAFAFA"/>
              </w:rPr>
              <w:t xml:space="preserve"> </w:t>
            </w:r>
            <w:r w:rsidRPr="00BF4DF5">
              <w:rPr>
                <w:sz w:val="20"/>
                <w:shd w:val="clear" w:color="auto" w:fill="FAFAFA"/>
              </w:rPr>
              <w:t>части</w:t>
            </w:r>
            <w:r w:rsidRPr="00BF4DF5">
              <w:rPr>
                <w:spacing w:val="-7"/>
                <w:sz w:val="20"/>
                <w:shd w:val="clear" w:color="auto" w:fill="FAFAFA"/>
              </w:rPr>
              <w:t xml:space="preserve"> </w:t>
            </w:r>
            <w:r w:rsidRPr="00BF4DF5">
              <w:rPr>
                <w:sz w:val="20"/>
                <w:shd w:val="clear" w:color="auto" w:fill="FAFAFA"/>
              </w:rPr>
              <w:t>может</w:t>
            </w:r>
            <w:r w:rsidRPr="00BF4DF5">
              <w:rPr>
                <w:spacing w:val="-7"/>
                <w:sz w:val="20"/>
                <w:shd w:val="clear" w:color="auto" w:fill="FAFAFA"/>
              </w:rPr>
              <w:t xml:space="preserve"> </w:t>
            </w:r>
            <w:r w:rsidRPr="00BF4DF5">
              <w:rPr>
                <w:sz w:val="20"/>
                <w:shd w:val="clear" w:color="auto" w:fill="FAFAFA"/>
              </w:rPr>
              <w:t>стать</w:t>
            </w:r>
            <w:r w:rsidRPr="00BF4DF5">
              <w:rPr>
                <w:spacing w:val="-4"/>
                <w:sz w:val="20"/>
                <w:shd w:val="clear" w:color="auto" w:fill="FAFAFA"/>
              </w:rPr>
              <w:t xml:space="preserve"> </w:t>
            </w:r>
            <w:r w:rsidRPr="00BF4DF5">
              <w:rPr>
                <w:sz w:val="20"/>
                <w:shd w:val="clear" w:color="auto" w:fill="FAFAFA"/>
              </w:rPr>
              <w:t>жизнь</w:t>
            </w:r>
            <w:r w:rsidRPr="00BF4DF5">
              <w:rPr>
                <w:spacing w:val="-6"/>
                <w:sz w:val="20"/>
                <w:shd w:val="clear" w:color="auto" w:fill="FAFAFA"/>
              </w:rPr>
              <w:t xml:space="preserve"> </w:t>
            </w:r>
            <w:r w:rsidRPr="00BF4DF5">
              <w:rPr>
                <w:spacing w:val="-2"/>
                <w:sz w:val="20"/>
                <w:shd w:val="clear" w:color="auto" w:fill="FAFAFA"/>
              </w:rPr>
              <w:t>человека.</w:t>
            </w:r>
          </w:p>
        </w:tc>
        <w:tc>
          <w:tcPr>
            <w:tcW w:w="2408" w:type="dxa"/>
          </w:tcPr>
          <w:p w:rsidR="00D80858" w:rsidRPr="00BF4DF5" w:rsidRDefault="00A923ED">
            <w:pPr>
              <w:pStyle w:val="TableParagraph"/>
              <w:ind w:left="13" w:right="5"/>
              <w:jc w:val="center"/>
              <w:rPr>
                <w:sz w:val="24"/>
              </w:rPr>
            </w:pPr>
            <w:r w:rsidRPr="00BF4DF5">
              <w:rPr>
                <w:sz w:val="24"/>
              </w:rPr>
              <w:t xml:space="preserve">физическое и </w:t>
            </w:r>
            <w:r w:rsidRPr="00BF4DF5">
              <w:rPr>
                <w:spacing w:val="-2"/>
                <w:sz w:val="24"/>
              </w:rPr>
              <w:t>оздоровительное (безопасность)</w:t>
            </w:r>
          </w:p>
        </w:tc>
        <w:tc>
          <w:tcPr>
            <w:tcW w:w="2103" w:type="dxa"/>
          </w:tcPr>
          <w:p w:rsidR="00D80858" w:rsidRPr="00BF4DF5" w:rsidRDefault="00A923ED">
            <w:pPr>
              <w:pStyle w:val="TableParagraph"/>
              <w:ind w:left="670" w:right="240"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5" w:type="dxa"/>
          </w:tcPr>
          <w:p w:rsidR="00D80858" w:rsidRPr="00BF4DF5" w:rsidRDefault="00A923ED">
            <w:pPr>
              <w:pStyle w:val="TableParagraph"/>
              <w:spacing w:line="270" w:lineRule="exact"/>
              <w:ind w:left="18" w:right="17"/>
              <w:jc w:val="center"/>
              <w:rPr>
                <w:sz w:val="24"/>
              </w:rPr>
            </w:pPr>
            <w:r w:rsidRPr="00BF4DF5">
              <w:rPr>
                <w:spacing w:val="-2"/>
                <w:sz w:val="24"/>
              </w:rPr>
              <w:t>Воспитатели</w:t>
            </w:r>
          </w:p>
        </w:tc>
      </w:tr>
    </w:tbl>
    <w:p w:rsidR="00D80858" w:rsidRPr="00BF4DF5" w:rsidRDefault="00D80858">
      <w:pPr>
        <w:spacing w:line="268" w:lineRule="exact"/>
        <w:jc w:val="center"/>
        <w:rPr>
          <w:sz w:val="24"/>
        </w:rPr>
        <w:sectPr w:rsidR="00D80858" w:rsidRPr="00BF4DF5">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6"/>
        <w:gridCol w:w="2409"/>
        <w:gridCol w:w="2104"/>
        <w:gridCol w:w="1956"/>
      </w:tblGrid>
      <w:tr w:rsidR="00BF4DF5" w:rsidRPr="00BF4DF5">
        <w:trPr>
          <w:trHeight w:val="1151"/>
        </w:trPr>
        <w:tc>
          <w:tcPr>
            <w:tcW w:w="2307" w:type="dxa"/>
          </w:tcPr>
          <w:p w:rsidR="00D80858" w:rsidRPr="00BF4DF5" w:rsidRDefault="00A923ED">
            <w:pPr>
              <w:pStyle w:val="TableParagraph"/>
              <w:spacing w:line="270" w:lineRule="exact"/>
              <w:ind w:left="11"/>
              <w:jc w:val="center"/>
              <w:rPr>
                <w:sz w:val="24"/>
              </w:rPr>
            </w:pPr>
            <w:r w:rsidRPr="00BF4DF5">
              <w:rPr>
                <w:sz w:val="24"/>
              </w:rPr>
              <w:lastRenderedPageBreak/>
              <w:t>9</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234" w:right="220"/>
              <w:jc w:val="center"/>
              <w:rPr>
                <w:sz w:val="24"/>
              </w:rPr>
            </w:pPr>
            <w:r w:rsidRPr="00BF4DF5">
              <w:rPr>
                <w:sz w:val="24"/>
              </w:rPr>
              <w:t>«</w:t>
            </w:r>
            <w:r w:rsidRPr="00BF4DF5">
              <w:rPr>
                <w:sz w:val="24"/>
                <w:shd w:val="clear" w:color="auto" w:fill="FAFAFA"/>
              </w:rPr>
              <w:t>Всемирный</w:t>
            </w:r>
            <w:r w:rsidRPr="00BF4DF5">
              <w:rPr>
                <w:spacing w:val="-15"/>
                <w:sz w:val="24"/>
                <w:shd w:val="clear" w:color="auto" w:fill="FAFAFA"/>
              </w:rPr>
              <w:t xml:space="preserve"> </w:t>
            </w:r>
            <w:r w:rsidRPr="00BF4DF5">
              <w:rPr>
                <w:sz w:val="24"/>
                <w:shd w:val="clear" w:color="auto" w:fill="FAFAFA"/>
              </w:rPr>
              <w:t>день</w:t>
            </w:r>
            <w:r w:rsidRPr="00BF4DF5">
              <w:rPr>
                <w:sz w:val="24"/>
              </w:rPr>
              <w:t xml:space="preserve"> </w:t>
            </w:r>
            <w:r w:rsidRPr="00BF4DF5">
              <w:rPr>
                <w:spacing w:val="-2"/>
                <w:sz w:val="24"/>
                <w:shd w:val="clear" w:color="auto" w:fill="FAFAFA"/>
              </w:rPr>
              <w:t>книголюбов</w:t>
            </w:r>
            <w:r w:rsidRPr="00BF4DF5">
              <w:rPr>
                <w:spacing w:val="-2"/>
                <w:sz w:val="24"/>
              </w:rPr>
              <w:t>»</w:t>
            </w:r>
          </w:p>
        </w:tc>
        <w:tc>
          <w:tcPr>
            <w:tcW w:w="6716" w:type="dxa"/>
          </w:tcPr>
          <w:p w:rsidR="00D80858" w:rsidRPr="00BF4DF5" w:rsidRDefault="00A923ED">
            <w:pPr>
              <w:pStyle w:val="TableParagraph"/>
              <w:ind w:right="135" w:firstLine="28"/>
              <w:rPr>
                <w:sz w:val="20"/>
              </w:rPr>
            </w:pPr>
            <w:r w:rsidRPr="00BF4DF5">
              <w:rPr>
                <w:sz w:val="20"/>
                <w:shd w:val="clear" w:color="auto" w:fill="FAFAFA"/>
              </w:rPr>
              <w:t>Этот праздник отмечают писатели, поэты, литераторы и издатели,</w:t>
            </w:r>
            <w:r w:rsidRPr="00BF4DF5">
              <w:rPr>
                <w:sz w:val="20"/>
              </w:rPr>
              <w:t xml:space="preserve"> </w:t>
            </w:r>
            <w:r w:rsidRPr="00BF4DF5">
              <w:rPr>
                <w:sz w:val="20"/>
                <w:shd w:val="clear" w:color="auto" w:fill="FAFAFA"/>
              </w:rPr>
              <w:t>типографии и</w:t>
            </w:r>
            <w:r w:rsidRPr="00BF4DF5">
              <w:rPr>
                <w:spacing w:val="-2"/>
                <w:sz w:val="20"/>
                <w:shd w:val="clear" w:color="auto" w:fill="FAFAFA"/>
              </w:rPr>
              <w:t xml:space="preserve"> </w:t>
            </w:r>
            <w:r w:rsidRPr="00BF4DF5">
              <w:rPr>
                <w:sz w:val="20"/>
                <w:shd w:val="clear" w:color="auto" w:fill="FAFAFA"/>
              </w:rPr>
              <w:t>книжные</w:t>
            </w:r>
            <w:r w:rsidRPr="00BF4DF5">
              <w:rPr>
                <w:spacing w:val="-1"/>
                <w:sz w:val="20"/>
                <w:shd w:val="clear" w:color="auto" w:fill="FAFAFA"/>
              </w:rPr>
              <w:t xml:space="preserve"> </w:t>
            </w:r>
            <w:r w:rsidRPr="00BF4DF5">
              <w:rPr>
                <w:sz w:val="20"/>
                <w:shd w:val="clear" w:color="auto" w:fill="FAFAFA"/>
              </w:rPr>
              <w:t>магазины и</w:t>
            </w:r>
            <w:r w:rsidRPr="00BF4DF5">
              <w:rPr>
                <w:spacing w:val="-2"/>
                <w:sz w:val="20"/>
                <w:shd w:val="clear" w:color="auto" w:fill="FAFAFA"/>
              </w:rPr>
              <w:t xml:space="preserve"> </w:t>
            </w:r>
            <w:r w:rsidRPr="00BF4DF5">
              <w:rPr>
                <w:sz w:val="20"/>
                <w:shd w:val="clear" w:color="auto" w:fill="FAFAFA"/>
              </w:rPr>
              <w:t>лавки, ну</w:t>
            </w:r>
            <w:r w:rsidRPr="00BF4DF5">
              <w:rPr>
                <w:spacing w:val="-2"/>
                <w:sz w:val="20"/>
                <w:shd w:val="clear" w:color="auto" w:fill="FAFAFA"/>
              </w:rPr>
              <w:t xml:space="preserve"> </w:t>
            </w:r>
            <w:r w:rsidRPr="00BF4DF5">
              <w:rPr>
                <w:sz w:val="20"/>
                <w:shd w:val="clear" w:color="auto" w:fill="FAFAFA"/>
              </w:rPr>
              <w:t>и,</w:t>
            </w:r>
            <w:r w:rsidRPr="00BF4DF5">
              <w:rPr>
                <w:spacing w:val="-1"/>
                <w:sz w:val="20"/>
                <w:shd w:val="clear" w:color="auto" w:fill="FAFAFA"/>
              </w:rPr>
              <w:t xml:space="preserve"> </w:t>
            </w:r>
            <w:r w:rsidRPr="00BF4DF5">
              <w:rPr>
                <w:sz w:val="20"/>
                <w:shd w:val="clear" w:color="auto" w:fill="FAFAFA"/>
              </w:rPr>
              <w:t>конечно,</w:t>
            </w:r>
            <w:r w:rsidRPr="00BF4DF5">
              <w:rPr>
                <w:spacing w:val="-1"/>
                <w:sz w:val="20"/>
                <w:shd w:val="clear" w:color="auto" w:fill="FAFAFA"/>
              </w:rPr>
              <w:t xml:space="preserve"> </w:t>
            </w:r>
            <w:r w:rsidRPr="00BF4DF5">
              <w:rPr>
                <w:sz w:val="20"/>
                <w:shd w:val="clear" w:color="auto" w:fill="FAFAFA"/>
              </w:rPr>
              <w:t>читатели – те</w:t>
            </w:r>
            <w:r w:rsidRPr="00BF4DF5">
              <w:rPr>
                <w:sz w:val="20"/>
              </w:rPr>
              <w:t xml:space="preserve"> </w:t>
            </w:r>
            <w:r w:rsidRPr="00BF4DF5">
              <w:rPr>
                <w:sz w:val="20"/>
                <w:shd w:val="clear" w:color="auto" w:fill="FAFAFA"/>
              </w:rPr>
              <w:t>люди, для которых собственно книга и создаётся. Именно благодаря</w:t>
            </w:r>
            <w:r w:rsidRPr="00BF4DF5">
              <w:rPr>
                <w:sz w:val="20"/>
              </w:rPr>
              <w:t xml:space="preserve"> </w:t>
            </w:r>
            <w:r w:rsidRPr="00BF4DF5">
              <w:rPr>
                <w:sz w:val="20"/>
                <w:shd w:val="clear" w:color="auto" w:fill="FAFAFA"/>
              </w:rPr>
              <w:t>читателю,</w:t>
            </w:r>
            <w:r w:rsidRPr="00BF4DF5">
              <w:rPr>
                <w:spacing w:val="-7"/>
                <w:sz w:val="20"/>
                <w:shd w:val="clear" w:color="auto" w:fill="FAFAFA"/>
              </w:rPr>
              <w:t xml:space="preserve"> </w:t>
            </w:r>
            <w:r w:rsidRPr="00BF4DF5">
              <w:rPr>
                <w:sz w:val="20"/>
                <w:shd w:val="clear" w:color="auto" w:fill="FAFAFA"/>
              </w:rPr>
              <w:t>продолжающему</w:t>
            </w:r>
            <w:r w:rsidRPr="00BF4DF5">
              <w:rPr>
                <w:spacing w:val="-6"/>
                <w:sz w:val="20"/>
                <w:shd w:val="clear" w:color="auto" w:fill="FAFAFA"/>
              </w:rPr>
              <w:t xml:space="preserve"> </w:t>
            </w:r>
            <w:r w:rsidRPr="00BF4DF5">
              <w:rPr>
                <w:sz w:val="20"/>
                <w:shd w:val="clear" w:color="auto" w:fill="FAFAFA"/>
              </w:rPr>
              <w:t>сохранять</w:t>
            </w:r>
            <w:r w:rsidRPr="00BF4DF5">
              <w:rPr>
                <w:spacing w:val="-6"/>
                <w:sz w:val="20"/>
                <w:shd w:val="clear" w:color="auto" w:fill="FAFAFA"/>
              </w:rPr>
              <w:t xml:space="preserve"> </w:t>
            </w:r>
            <w:r w:rsidRPr="00BF4DF5">
              <w:rPr>
                <w:sz w:val="20"/>
                <w:shd w:val="clear" w:color="auto" w:fill="FAFAFA"/>
              </w:rPr>
              <w:t>книгу</w:t>
            </w:r>
            <w:r w:rsidRPr="00BF4DF5">
              <w:rPr>
                <w:spacing w:val="-8"/>
                <w:sz w:val="20"/>
                <w:shd w:val="clear" w:color="auto" w:fill="FAFAFA"/>
              </w:rPr>
              <w:t xml:space="preserve"> </w:t>
            </w:r>
            <w:r w:rsidRPr="00BF4DF5">
              <w:rPr>
                <w:sz w:val="20"/>
                <w:shd w:val="clear" w:color="auto" w:fill="FAFAFA"/>
              </w:rPr>
              <w:t>востребованной,</w:t>
            </w:r>
            <w:r w:rsidRPr="00BF4DF5">
              <w:rPr>
                <w:spacing w:val="-7"/>
                <w:sz w:val="20"/>
                <w:shd w:val="clear" w:color="auto" w:fill="FAFAFA"/>
              </w:rPr>
              <w:t xml:space="preserve"> </w:t>
            </w:r>
            <w:r w:rsidRPr="00BF4DF5">
              <w:rPr>
                <w:sz w:val="20"/>
                <w:shd w:val="clear" w:color="auto" w:fill="FAFAFA"/>
              </w:rPr>
              <w:t>в</w:t>
            </w:r>
            <w:r w:rsidRPr="00BF4DF5">
              <w:rPr>
                <w:spacing w:val="-6"/>
                <w:sz w:val="20"/>
                <w:shd w:val="clear" w:color="auto" w:fill="FAFAFA"/>
              </w:rPr>
              <w:t xml:space="preserve"> </w:t>
            </w:r>
            <w:r w:rsidRPr="00BF4DF5">
              <w:rPr>
                <w:sz w:val="20"/>
                <w:shd w:val="clear" w:color="auto" w:fill="FAFAFA"/>
              </w:rPr>
              <w:t>первую</w:t>
            </w:r>
          </w:p>
          <w:p w:rsidR="00D80858" w:rsidRPr="00BF4DF5" w:rsidRDefault="00A923ED">
            <w:pPr>
              <w:pStyle w:val="TableParagraph"/>
              <w:spacing w:line="216" w:lineRule="exact"/>
              <w:rPr>
                <w:sz w:val="20"/>
              </w:rPr>
            </w:pPr>
            <w:r w:rsidRPr="00BF4DF5">
              <w:rPr>
                <w:sz w:val="20"/>
                <w:shd w:val="clear" w:color="auto" w:fill="FAFAFA"/>
              </w:rPr>
              <w:t>очередь</w:t>
            </w:r>
            <w:r w:rsidRPr="00BF4DF5">
              <w:rPr>
                <w:spacing w:val="-10"/>
                <w:sz w:val="20"/>
                <w:shd w:val="clear" w:color="auto" w:fill="FAFAFA"/>
              </w:rPr>
              <w:t xml:space="preserve"> </w:t>
            </w:r>
            <w:r w:rsidRPr="00BF4DF5">
              <w:rPr>
                <w:sz w:val="20"/>
                <w:shd w:val="clear" w:color="auto" w:fill="FAFAFA"/>
              </w:rPr>
              <w:t>посвящён</w:t>
            </w:r>
            <w:r w:rsidRPr="00BF4DF5">
              <w:rPr>
                <w:spacing w:val="-9"/>
                <w:sz w:val="20"/>
                <w:shd w:val="clear" w:color="auto" w:fill="FAFAFA"/>
              </w:rPr>
              <w:t xml:space="preserve"> </w:t>
            </w:r>
            <w:r w:rsidRPr="00BF4DF5">
              <w:rPr>
                <w:sz w:val="20"/>
                <w:shd w:val="clear" w:color="auto" w:fill="FAFAFA"/>
              </w:rPr>
              <w:t>Всемирный</w:t>
            </w:r>
            <w:r w:rsidRPr="00BF4DF5">
              <w:rPr>
                <w:spacing w:val="-9"/>
                <w:sz w:val="20"/>
                <w:shd w:val="clear" w:color="auto" w:fill="FAFAFA"/>
              </w:rPr>
              <w:t xml:space="preserve"> </w:t>
            </w:r>
            <w:r w:rsidRPr="00BF4DF5">
              <w:rPr>
                <w:sz w:val="20"/>
                <w:shd w:val="clear" w:color="auto" w:fill="FAFAFA"/>
              </w:rPr>
              <w:t>день</w:t>
            </w:r>
            <w:r w:rsidRPr="00BF4DF5">
              <w:rPr>
                <w:spacing w:val="-6"/>
                <w:sz w:val="20"/>
                <w:shd w:val="clear" w:color="auto" w:fill="FAFAFA"/>
              </w:rPr>
              <w:t xml:space="preserve"> </w:t>
            </w:r>
            <w:r w:rsidRPr="00BF4DF5">
              <w:rPr>
                <w:spacing w:val="-2"/>
                <w:sz w:val="20"/>
                <w:shd w:val="clear" w:color="auto" w:fill="FAFAFA"/>
              </w:rPr>
              <w:t>книголюбов.</w:t>
            </w:r>
          </w:p>
        </w:tc>
        <w:tc>
          <w:tcPr>
            <w:tcW w:w="2409" w:type="dxa"/>
          </w:tcPr>
          <w:p w:rsidR="00D80858" w:rsidRPr="00BF4DF5" w:rsidRDefault="00A923ED">
            <w:pPr>
              <w:pStyle w:val="TableParagraph"/>
              <w:spacing w:line="270" w:lineRule="exact"/>
              <w:ind w:left="7" w:right="7"/>
              <w:jc w:val="center"/>
              <w:rPr>
                <w:sz w:val="24"/>
              </w:rPr>
            </w:pPr>
            <w:r w:rsidRPr="00BF4DF5">
              <w:rPr>
                <w:spacing w:val="-2"/>
                <w:sz w:val="24"/>
              </w:rPr>
              <w:t>эстетическое</w:t>
            </w:r>
          </w:p>
        </w:tc>
        <w:tc>
          <w:tcPr>
            <w:tcW w:w="2104" w:type="dxa"/>
          </w:tcPr>
          <w:p w:rsidR="00D80858" w:rsidRPr="00BF4DF5" w:rsidRDefault="00A923ED">
            <w:pPr>
              <w:pStyle w:val="TableParagraph"/>
              <w:ind w:left="668" w:right="243"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6" w:type="dxa"/>
          </w:tcPr>
          <w:p w:rsidR="00D80858" w:rsidRPr="00BF4DF5" w:rsidRDefault="00A923ED">
            <w:pPr>
              <w:pStyle w:val="TableParagraph"/>
              <w:spacing w:line="270" w:lineRule="exact"/>
              <w:ind w:left="10" w:right="13"/>
              <w:jc w:val="center"/>
              <w:rPr>
                <w:sz w:val="24"/>
              </w:rPr>
            </w:pPr>
            <w:r w:rsidRPr="00BF4DF5">
              <w:rPr>
                <w:spacing w:val="-2"/>
                <w:sz w:val="24"/>
              </w:rPr>
              <w:t>Воспитатели</w:t>
            </w:r>
          </w:p>
        </w:tc>
      </w:tr>
      <w:tr w:rsidR="00BF4DF5" w:rsidRPr="00BF4DF5">
        <w:trPr>
          <w:trHeight w:val="1147"/>
        </w:trPr>
        <w:tc>
          <w:tcPr>
            <w:tcW w:w="2307" w:type="dxa"/>
            <w:tcBorders>
              <w:bottom w:val="nil"/>
            </w:tcBorders>
          </w:tcPr>
          <w:p w:rsidR="00D80858" w:rsidRPr="00BF4DF5" w:rsidRDefault="00A923ED">
            <w:pPr>
              <w:pStyle w:val="TableParagraph"/>
              <w:spacing w:line="268" w:lineRule="exact"/>
              <w:ind w:left="11"/>
              <w:jc w:val="center"/>
              <w:rPr>
                <w:sz w:val="24"/>
              </w:rPr>
            </w:pPr>
            <w:r w:rsidRPr="00BF4DF5">
              <w:rPr>
                <w:sz w:val="24"/>
              </w:rPr>
              <w:t>12</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259" w:right="242" w:hanging="2"/>
              <w:jc w:val="center"/>
              <w:rPr>
                <w:sz w:val="24"/>
              </w:rPr>
            </w:pPr>
            <w:r w:rsidRPr="00BF4DF5">
              <w:rPr>
                <w:spacing w:val="-4"/>
                <w:sz w:val="24"/>
              </w:rPr>
              <w:t xml:space="preserve">«День </w:t>
            </w:r>
            <w:r w:rsidRPr="00BF4DF5">
              <w:rPr>
                <w:spacing w:val="-2"/>
                <w:sz w:val="24"/>
              </w:rPr>
              <w:t>физкультурника»</w:t>
            </w:r>
          </w:p>
        </w:tc>
        <w:tc>
          <w:tcPr>
            <w:tcW w:w="6716" w:type="dxa"/>
            <w:tcBorders>
              <w:bottom w:val="nil"/>
            </w:tcBorders>
          </w:tcPr>
          <w:p w:rsidR="00D80858" w:rsidRPr="00BF4DF5" w:rsidRDefault="00A923ED">
            <w:pPr>
              <w:pStyle w:val="TableParagraph"/>
              <w:spacing w:line="223" w:lineRule="exact"/>
              <w:ind w:left="138"/>
              <w:rPr>
                <w:sz w:val="20"/>
              </w:rPr>
            </w:pPr>
            <w:r w:rsidRPr="00BF4DF5">
              <w:rPr>
                <w:sz w:val="20"/>
              </w:rPr>
              <w:t>День</w:t>
            </w:r>
            <w:r w:rsidRPr="00BF4DF5">
              <w:rPr>
                <w:spacing w:val="-11"/>
                <w:sz w:val="20"/>
              </w:rPr>
              <w:t xml:space="preserve"> </w:t>
            </w:r>
            <w:r w:rsidRPr="00BF4DF5">
              <w:rPr>
                <w:sz w:val="20"/>
              </w:rPr>
              <w:t>физкультурника</w:t>
            </w:r>
            <w:r w:rsidRPr="00BF4DF5">
              <w:rPr>
                <w:spacing w:val="-8"/>
                <w:sz w:val="20"/>
              </w:rPr>
              <w:t xml:space="preserve"> </w:t>
            </w:r>
            <w:r w:rsidRPr="00BF4DF5">
              <w:rPr>
                <w:sz w:val="20"/>
              </w:rPr>
              <w:t>–</w:t>
            </w:r>
            <w:r w:rsidRPr="00BF4DF5">
              <w:rPr>
                <w:spacing w:val="-8"/>
                <w:sz w:val="20"/>
              </w:rPr>
              <w:t xml:space="preserve"> </w:t>
            </w:r>
            <w:r w:rsidRPr="00BF4DF5">
              <w:rPr>
                <w:sz w:val="20"/>
              </w:rPr>
              <w:t>профессиональный</w:t>
            </w:r>
            <w:r w:rsidRPr="00BF4DF5">
              <w:rPr>
                <w:spacing w:val="-11"/>
                <w:sz w:val="20"/>
              </w:rPr>
              <w:t xml:space="preserve"> </w:t>
            </w:r>
            <w:r w:rsidRPr="00BF4DF5">
              <w:rPr>
                <w:sz w:val="20"/>
              </w:rPr>
              <w:t>праздник</w:t>
            </w:r>
            <w:r w:rsidRPr="00BF4DF5">
              <w:rPr>
                <w:spacing w:val="-11"/>
                <w:sz w:val="20"/>
              </w:rPr>
              <w:t xml:space="preserve"> </w:t>
            </w:r>
            <w:r w:rsidRPr="00BF4DF5">
              <w:rPr>
                <w:spacing w:val="-2"/>
                <w:sz w:val="20"/>
              </w:rPr>
              <w:t>преподавателей</w:t>
            </w:r>
          </w:p>
          <w:p w:rsidR="00D80858" w:rsidRPr="00BF4DF5" w:rsidRDefault="00A923ED">
            <w:pPr>
              <w:pStyle w:val="TableParagraph"/>
              <w:ind w:right="135"/>
              <w:rPr>
                <w:sz w:val="20"/>
              </w:rPr>
            </w:pPr>
            <w:r w:rsidRPr="00BF4DF5">
              <w:rPr>
                <w:sz w:val="20"/>
              </w:rPr>
              <w:t>физкультуры.</w:t>
            </w:r>
            <w:r w:rsidRPr="00BF4DF5">
              <w:rPr>
                <w:spacing w:val="-5"/>
                <w:sz w:val="20"/>
              </w:rPr>
              <w:t xml:space="preserve"> </w:t>
            </w:r>
            <w:r w:rsidRPr="00BF4DF5">
              <w:rPr>
                <w:sz w:val="20"/>
              </w:rPr>
              <w:t>В</w:t>
            </w:r>
            <w:r w:rsidRPr="00BF4DF5">
              <w:rPr>
                <w:spacing w:val="-4"/>
                <w:sz w:val="20"/>
              </w:rPr>
              <w:t xml:space="preserve"> </w:t>
            </w:r>
            <w:r w:rsidRPr="00BF4DF5">
              <w:rPr>
                <w:sz w:val="20"/>
              </w:rPr>
              <w:t>торжествах</w:t>
            </w:r>
            <w:r w:rsidRPr="00BF4DF5">
              <w:rPr>
                <w:spacing w:val="-5"/>
                <w:sz w:val="20"/>
              </w:rPr>
              <w:t xml:space="preserve"> </w:t>
            </w:r>
            <w:r w:rsidRPr="00BF4DF5">
              <w:rPr>
                <w:sz w:val="20"/>
              </w:rPr>
              <w:t>участвуют</w:t>
            </w:r>
            <w:r w:rsidRPr="00BF4DF5">
              <w:rPr>
                <w:spacing w:val="-7"/>
                <w:sz w:val="20"/>
              </w:rPr>
              <w:t xml:space="preserve"> </w:t>
            </w:r>
            <w:r w:rsidRPr="00BF4DF5">
              <w:rPr>
                <w:sz w:val="20"/>
              </w:rPr>
              <w:t>все,</w:t>
            </w:r>
            <w:r w:rsidRPr="00BF4DF5">
              <w:rPr>
                <w:spacing w:val="-6"/>
                <w:sz w:val="20"/>
              </w:rPr>
              <w:t xml:space="preserve"> </w:t>
            </w:r>
            <w:r w:rsidRPr="00BF4DF5">
              <w:rPr>
                <w:sz w:val="20"/>
              </w:rPr>
              <w:t>кто</w:t>
            </w:r>
            <w:r w:rsidRPr="00BF4DF5">
              <w:rPr>
                <w:spacing w:val="-3"/>
                <w:sz w:val="20"/>
              </w:rPr>
              <w:t xml:space="preserve"> </w:t>
            </w:r>
            <w:r w:rsidRPr="00BF4DF5">
              <w:rPr>
                <w:sz w:val="20"/>
              </w:rPr>
              <w:t>имеет</w:t>
            </w:r>
            <w:r w:rsidRPr="00BF4DF5">
              <w:rPr>
                <w:spacing w:val="-7"/>
                <w:sz w:val="20"/>
              </w:rPr>
              <w:t xml:space="preserve"> </w:t>
            </w:r>
            <w:r w:rsidRPr="00BF4DF5">
              <w:rPr>
                <w:sz w:val="20"/>
              </w:rPr>
              <w:t>отношение</w:t>
            </w:r>
            <w:r w:rsidRPr="00BF4DF5">
              <w:rPr>
                <w:spacing w:val="-6"/>
                <w:sz w:val="20"/>
              </w:rPr>
              <w:t xml:space="preserve"> </w:t>
            </w:r>
            <w:r w:rsidRPr="00BF4DF5">
              <w:rPr>
                <w:sz w:val="20"/>
              </w:rPr>
              <w:t>к</w:t>
            </w:r>
            <w:r w:rsidRPr="00BF4DF5">
              <w:rPr>
                <w:spacing w:val="-7"/>
                <w:sz w:val="20"/>
              </w:rPr>
              <w:t xml:space="preserve"> </w:t>
            </w:r>
            <w:r w:rsidRPr="00BF4DF5">
              <w:rPr>
                <w:sz w:val="20"/>
              </w:rPr>
              <w:t>спорту: тренеры, студенты и выпускники профильных учебных заведений, люди,</w:t>
            </w:r>
          </w:p>
          <w:p w:rsidR="00D80858" w:rsidRPr="00BF4DF5" w:rsidRDefault="00A923ED">
            <w:pPr>
              <w:pStyle w:val="TableParagraph"/>
              <w:spacing w:line="230" w:lineRule="exact"/>
              <w:ind w:right="135"/>
              <w:rPr>
                <w:sz w:val="20"/>
              </w:rPr>
            </w:pPr>
            <w:r w:rsidRPr="00BF4DF5">
              <w:rPr>
                <w:sz w:val="20"/>
              </w:rPr>
              <w:t>которые</w:t>
            </w:r>
            <w:r w:rsidRPr="00BF4DF5">
              <w:rPr>
                <w:spacing w:val="-6"/>
                <w:sz w:val="20"/>
              </w:rPr>
              <w:t xml:space="preserve"> </w:t>
            </w:r>
            <w:r w:rsidRPr="00BF4DF5">
              <w:rPr>
                <w:sz w:val="20"/>
              </w:rPr>
              <w:t>ведут</w:t>
            </w:r>
            <w:r w:rsidRPr="00BF4DF5">
              <w:rPr>
                <w:spacing w:val="-7"/>
                <w:sz w:val="20"/>
              </w:rPr>
              <w:t xml:space="preserve"> </w:t>
            </w:r>
            <w:r w:rsidRPr="00BF4DF5">
              <w:rPr>
                <w:sz w:val="20"/>
              </w:rPr>
              <w:t>здоровый</w:t>
            </w:r>
            <w:r w:rsidRPr="00BF4DF5">
              <w:rPr>
                <w:spacing w:val="-7"/>
                <w:sz w:val="20"/>
              </w:rPr>
              <w:t xml:space="preserve"> </w:t>
            </w:r>
            <w:r w:rsidRPr="00BF4DF5">
              <w:rPr>
                <w:sz w:val="20"/>
              </w:rPr>
              <w:t>образ</w:t>
            </w:r>
            <w:r w:rsidRPr="00BF4DF5">
              <w:rPr>
                <w:spacing w:val="-6"/>
                <w:sz w:val="20"/>
              </w:rPr>
              <w:t xml:space="preserve"> </w:t>
            </w:r>
            <w:r w:rsidRPr="00BF4DF5">
              <w:rPr>
                <w:sz w:val="20"/>
              </w:rPr>
              <w:t>жизни.</w:t>
            </w:r>
            <w:r w:rsidRPr="00BF4DF5">
              <w:rPr>
                <w:spacing w:val="-6"/>
                <w:sz w:val="20"/>
              </w:rPr>
              <w:t xml:space="preserve"> </w:t>
            </w:r>
            <w:r w:rsidRPr="00BF4DF5">
              <w:rPr>
                <w:sz w:val="20"/>
              </w:rPr>
              <w:t>Значение</w:t>
            </w:r>
            <w:r w:rsidRPr="00BF4DF5">
              <w:rPr>
                <w:spacing w:val="-3"/>
                <w:sz w:val="20"/>
              </w:rPr>
              <w:t xml:space="preserve"> </w:t>
            </w:r>
            <w:r w:rsidRPr="00BF4DF5">
              <w:rPr>
                <w:sz w:val="20"/>
              </w:rPr>
              <w:t>праздника –</w:t>
            </w:r>
            <w:r w:rsidRPr="00BF4DF5">
              <w:rPr>
                <w:spacing w:val="-5"/>
                <w:sz w:val="20"/>
              </w:rPr>
              <w:t xml:space="preserve"> </w:t>
            </w:r>
            <w:r w:rsidRPr="00BF4DF5">
              <w:rPr>
                <w:sz w:val="20"/>
              </w:rPr>
              <w:t>показать</w:t>
            </w:r>
            <w:r w:rsidRPr="00BF4DF5">
              <w:rPr>
                <w:spacing w:val="-6"/>
                <w:sz w:val="20"/>
              </w:rPr>
              <w:t xml:space="preserve"> </w:t>
            </w:r>
            <w:r w:rsidRPr="00BF4DF5">
              <w:rPr>
                <w:sz w:val="20"/>
              </w:rPr>
              <w:t>роль спорта и здорового образа жизни для организма человека и приобщить</w:t>
            </w:r>
          </w:p>
        </w:tc>
        <w:tc>
          <w:tcPr>
            <w:tcW w:w="2409" w:type="dxa"/>
            <w:tcBorders>
              <w:bottom w:val="nil"/>
            </w:tcBorders>
          </w:tcPr>
          <w:p w:rsidR="00D80858" w:rsidRPr="00BF4DF5" w:rsidRDefault="00A923ED">
            <w:pPr>
              <w:pStyle w:val="TableParagraph"/>
              <w:ind w:left="304" w:right="298" w:hanging="1"/>
              <w:jc w:val="center"/>
              <w:rPr>
                <w:sz w:val="24"/>
              </w:rPr>
            </w:pPr>
            <w:r w:rsidRPr="00BF4DF5">
              <w:rPr>
                <w:sz w:val="24"/>
              </w:rPr>
              <w:t xml:space="preserve">физическое и </w:t>
            </w:r>
            <w:r w:rsidRPr="00BF4DF5">
              <w:rPr>
                <w:spacing w:val="-2"/>
                <w:sz w:val="24"/>
              </w:rPr>
              <w:t>оздоровительное, трудовое</w:t>
            </w:r>
          </w:p>
        </w:tc>
        <w:tc>
          <w:tcPr>
            <w:tcW w:w="2104" w:type="dxa"/>
            <w:tcBorders>
              <w:bottom w:val="nil"/>
            </w:tcBorders>
          </w:tcPr>
          <w:p w:rsidR="00D80858" w:rsidRPr="00BF4DF5" w:rsidRDefault="00A923ED">
            <w:pPr>
              <w:pStyle w:val="TableParagraph"/>
              <w:ind w:left="125" w:right="106" w:hanging="17"/>
              <w:jc w:val="both"/>
              <w:rPr>
                <w:sz w:val="24"/>
              </w:rPr>
            </w:pPr>
            <w:r w:rsidRPr="00BF4DF5">
              <w:rPr>
                <w:sz w:val="24"/>
              </w:rPr>
              <w:t>Средняя,</w:t>
            </w:r>
            <w:r w:rsidRPr="00BF4DF5">
              <w:rPr>
                <w:spacing w:val="-15"/>
                <w:sz w:val="24"/>
              </w:rPr>
              <w:t xml:space="preserve"> </w:t>
            </w:r>
            <w:r w:rsidRPr="00BF4DF5">
              <w:rPr>
                <w:sz w:val="24"/>
              </w:rPr>
              <w:t xml:space="preserve">старшая, </w:t>
            </w:r>
            <w:r w:rsidRPr="00BF4DF5">
              <w:rPr>
                <w:spacing w:val="-2"/>
                <w:sz w:val="24"/>
              </w:rPr>
              <w:t xml:space="preserve">подготовительная </w:t>
            </w:r>
            <w:r w:rsidRPr="00BF4DF5">
              <w:rPr>
                <w:sz w:val="24"/>
              </w:rPr>
              <w:t>к школе группы</w:t>
            </w:r>
          </w:p>
        </w:tc>
        <w:tc>
          <w:tcPr>
            <w:tcW w:w="1956" w:type="dxa"/>
            <w:tcBorders>
              <w:bottom w:val="nil"/>
            </w:tcBorders>
          </w:tcPr>
          <w:p w:rsidR="00D80858" w:rsidRPr="00BF4DF5" w:rsidRDefault="00A923ED">
            <w:pPr>
              <w:pStyle w:val="TableParagraph"/>
              <w:ind w:left="210" w:right="213" w:hanging="3"/>
              <w:jc w:val="center"/>
              <w:rPr>
                <w:sz w:val="24"/>
              </w:rPr>
            </w:pPr>
            <w:r w:rsidRPr="00BF4DF5">
              <w:rPr>
                <w:spacing w:val="-2"/>
                <w:sz w:val="24"/>
              </w:rPr>
              <w:t xml:space="preserve">Воспитатели, </w:t>
            </w:r>
            <w:r w:rsidRPr="00BF4DF5">
              <w:rPr>
                <w:sz w:val="24"/>
              </w:rPr>
              <w:t>Инструктор</w:t>
            </w:r>
            <w:r w:rsidRPr="00BF4DF5">
              <w:rPr>
                <w:spacing w:val="-15"/>
                <w:sz w:val="24"/>
              </w:rPr>
              <w:t xml:space="preserve"> </w:t>
            </w:r>
            <w:r w:rsidRPr="00BF4DF5">
              <w:rPr>
                <w:sz w:val="24"/>
              </w:rPr>
              <w:t xml:space="preserve">по </w:t>
            </w:r>
            <w:r w:rsidRPr="00BF4DF5">
              <w:rPr>
                <w:spacing w:val="-2"/>
                <w:sz w:val="24"/>
              </w:rPr>
              <w:t>физической культуре</w:t>
            </w:r>
          </w:p>
        </w:tc>
      </w:tr>
      <w:tr w:rsidR="00BF4DF5" w:rsidRPr="00BF4DF5">
        <w:trPr>
          <w:trHeight w:val="232"/>
        </w:trPr>
        <w:tc>
          <w:tcPr>
            <w:tcW w:w="2307" w:type="dxa"/>
            <w:tcBorders>
              <w:top w:val="nil"/>
            </w:tcBorders>
          </w:tcPr>
          <w:p w:rsidR="00D80858" w:rsidRPr="00BF4DF5" w:rsidRDefault="00D80858">
            <w:pPr>
              <w:pStyle w:val="TableParagraph"/>
              <w:ind w:left="0"/>
              <w:rPr>
                <w:sz w:val="16"/>
              </w:rPr>
            </w:pPr>
          </w:p>
        </w:tc>
        <w:tc>
          <w:tcPr>
            <w:tcW w:w="6716" w:type="dxa"/>
            <w:tcBorders>
              <w:top w:val="nil"/>
            </w:tcBorders>
          </w:tcPr>
          <w:p w:rsidR="00D80858" w:rsidRPr="00BF4DF5" w:rsidRDefault="00A923ED">
            <w:pPr>
              <w:pStyle w:val="TableParagraph"/>
              <w:spacing w:line="213" w:lineRule="exact"/>
              <w:rPr>
                <w:sz w:val="20"/>
              </w:rPr>
            </w:pPr>
            <w:r w:rsidRPr="00BF4DF5">
              <w:rPr>
                <w:sz w:val="20"/>
              </w:rPr>
              <w:t>подрастающее</w:t>
            </w:r>
            <w:r w:rsidRPr="00BF4DF5">
              <w:rPr>
                <w:spacing w:val="-8"/>
                <w:sz w:val="20"/>
              </w:rPr>
              <w:t xml:space="preserve"> </w:t>
            </w:r>
            <w:r w:rsidRPr="00BF4DF5">
              <w:rPr>
                <w:sz w:val="20"/>
              </w:rPr>
              <w:t>поколение</w:t>
            </w:r>
            <w:r w:rsidRPr="00BF4DF5">
              <w:rPr>
                <w:spacing w:val="-7"/>
                <w:sz w:val="20"/>
              </w:rPr>
              <w:t xml:space="preserve"> </w:t>
            </w:r>
            <w:r w:rsidRPr="00BF4DF5">
              <w:rPr>
                <w:sz w:val="20"/>
              </w:rPr>
              <w:t>к</w:t>
            </w:r>
            <w:r w:rsidRPr="00BF4DF5">
              <w:rPr>
                <w:spacing w:val="-11"/>
                <w:sz w:val="20"/>
              </w:rPr>
              <w:t xml:space="preserve"> </w:t>
            </w:r>
            <w:r w:rsidRPr="00BF4DF5">
              <w:rPr>
                <w:sz w:val="20"/>
              </w:rPr>
              <w:t>физической</w:t>
            </w:r>
            <w:r w:rsidRPr="00BF4DF5">
              <w:rPr>
                <w:spacing w:val="-11"/>
                <w:sz w:val="20"/>
              </w:rPr>
              <w:t xml:space="preserve"> </w:t>
            </w:r>
            <w:r w:rsidRPr="00BF4DF5">
              <w:rPr>
                <w:spacing w:val="-2"/>
                <w:sz w:val="20"/>
              </w:rPr>
              <w:t>культе.</w:t>
            </w:r>
          </w:p>
        </w:tc>
        <w:tc>
          <w:tcPr>
            <w:tcW w:w="2409" w:type="dxa"/>
            <w:tcBorders>
              <w:top w:val="nil"/>
            </w:tcBorders>
          </w:tcPr>
          <w:p w:rsidR="00D80858" w:rsidRPr="00BF4DF5" w:rsidRDefault="00D80858">
            <w:pPr>
              <w:pStyle w:val="TableParagraph"/>
              <w:ind w:left="0"/>
              <w:rPr>
                <w:sz w:val="16"/>
              </w:rPr>
            </w:pPr>
          </w:p>
        </w:tc>
        <w:tc>
          <w:tcPr>
            <w:tcW w:w="2104" w:type="dxa"/>
            <w:tcBorders>
              <w:top w:val="nil"/>
            </w:tcBorders>
          </w:tcPr>
          <w:p w:rsidR="00D80858" w:rsidRPr="00BF4DF5" w:rsidRDefault="00D80858">
            <w:pPr>
              <w:pStyle w:val="TableParagraph"/>
              <w:ind w:left="0"/>
              <w:rPr>
                <w:sz w:val="16"/>
              </w:rPr>
            </w:pPr>
          </w:p>
        </w:tc>
        <w:tc>
          <w:tcPr>
            <w:tcW w:w="1956" w:type="dxa"/>
            <w:tcBorders>
              <w:top w:val="nil"/>
            </w:tcBorders>
          </w:tcPr>
          <w:p w:rsidR="00D80858" w:rsidRPr="00BF4DF5" w:rsidRDefault="00D80858">
            <w:pPr>
              <w:pStyle w:val="TableParagraph"/>
              <w:ind w:left="0"/>
              <w:rPr>
                <w:sz w:val="16"/>
              </w:rPr>
            </w:pPr>
          </w:p>
        </w:tc>
      </w:tr>
      <w:tr w:rsidR="00BF4DF5" w:rsidRPr="00BF4DF5">
        <w:trPr>
          <w:trHeight w:val="1379"/>
        </w:trPr>
        <w:tc>
          <w:tcPr>
            <w:tcW w:w="2307" w:type="dxa"/>
          </w:tcPr>
          <w:p w:rsidR="00D80858" w:rsidRPr="00BF4DF5" w:rsidRDefault="00A923ED">
            <w:pPr>
              <w:pStyle w:val="TableParagraph"/>
              <w:spacing w:line="268" w:lineRule="exact"/>
              <w:ind w:left="11"/>
              <w:jc w:val="center"/>
              <w:rPr>
                <w:sz w:val="24"/>
              </w:rPr>
            </w:pPr>
            <w:r w:rsidRPr="00BF4DF5">
              <w:rPr>
                <w:sz w:val="24"/>
              </w:rPr>
              <w:t>13</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16"/>
              <w:jc w:val="center"/>
              <w:rPr>
                <w:sz w:val="24"/>
              </w:rPr>
            </w:pPr>
            <w:r w:rsidRPr="00BF4DF5">
              <w:rPr>
                <w:sz w:val="24"/>
              </w:rPr>
              <w:t>«День</w:t>
            </w:r>
            <w:r w:rsidRPr="00BF4DF5">
              <w:rPr>
                <w:spacing w:val="-5"/>
                <w:sz w:val="24"/>
              </w:rPr>
              <w:t xml:space="preserve"> </w:t>
            </w:r>
            <w:r w:rsidRPr="00BF4DF5">
              <w:rPr>
                <w:spacing w:val="-2"/>
                <w:sz w:val="24"/>
              </w:rPr>
              <w:t>строителя»</w:t>
            </w:r>
          </w:p>
        </w:tc>
        <w:tc>
          <w:tcPr>
            <w:tcW w:w="6716" w:type="dxa"/>
          </w:tcPr>
          <w:p w:rsidR="00D80858" w:rsidRPr="00BF4DF5" w:rsidRDefault="00A923ED">
            <w:pPr>
              <w:pStyle w:val="TableParagraph"/>
              <w:ind w:right="135" w:firstLine="28"/>
              <w:rPr>
                <w:sz w:val="20"/>
              </w:rPr>
            </w:pPr>
            <w:r w:rsidRPr="00BF4DF5">
              <w:rPr>
                <w:sz w:val="20"/>
              </w:rPr>
              <w:t>День</w:t>
            </w:r>
            <w:r w:rsidRPr="00BF4DF5">
              <w:rPr>
                <w:spacing w:val="-8"/>
                <w:sz w:val="20"/>
              </w:rPr>
              <w:t xml:space="preserve"> </w:t>
            </w:r>
            <w:r w:rsidRPr="00BF4DF5">
              <w:rPr>
                <w:sz w:val="20"/>
              </w:rPr>
              <w:t>строителя</w:t>
            </w:r>
            <w:r w:rsidRPr="00BF4DF5">
              <w:rPr>
                <w:spacing w:val="-8"/>
                <w:sz w:val="20"/>
              </w:rPr>
              <w:t xml:space="preserve"> </w:t>
            </w:r>
            <w:r w:rsidRPr="00BF4DF5">
              <w:rPr>
                <w:sz w:val="20"/>
              </w:rPr>
              <w:t>–</w:t>
            </w:r>
            <w:r w:rsidRPr="00BF4DF5">
              <w:rPr>
                <w:spacing w:val="-7"/>
                <w:sz w:val="20"/>
              </w:rPr>
              <w:t xml:space="preserve"> </w:t>
            </w:r>
            <w:r w:rsidRPr="00BF4DF5">
              <w:rPr>
                <w:sz w:val="20"/>
              </w:rPr>
              <w:t>профессиональный</w:t>
            </w:r>
            <w:r w:rsidRPr="00BF4DF5">
              <w:rPr>
                <w:spacing w:val="-6"/>
                <w:sz w:val="20"/>
              </w:rPr>
              <w:t xml:space="preserve"> </w:t>
            </w:r>
            <w:r w:rsidRPr="00BF4DF5">
              <w:rPr>
                <w:sz w:val="20"/>
              </w:rPr>
              <w:t>праздник</w:t>
            </w:r>
            <w:r w:rsidRPr="00BF4DF5">
              <w:rPr>
                <w:spacing w:val="-9"/>
                <w:sz w:val="20"/>
              </w:rPr>
              <w:t xml:space="preserve"> </w:t>
            </w:r>
            <w:r w:rsidRPr="00BF4DF5">
              <w:rPr>
                <w:sz w:val="20"/>
              </w:rPr>
              <w:t>работников</w:t>
            </w:r>
            <w:r w:rsidRPr="00BF4DF5">
              <w:rPr>
                <w:spacing w:val="-9"/>
                <w:sz w:val="20"/>
              </w:rPr>
              <w:t xml:space="preserve"> </w:t>
            </w:r>
            <w:r w:rsidRPr="00BF4DF5">
              <w:rPr>
                <w:sz w:val="20"/>
              </w:rPr>
              <w:t>строительных отраслей. День строителя ежегодно отмечается во второе воскресенье августа.</w:t>
            </w:r>
            <w:r w:rsidRPr="00BF4DF5">
              <w:rPr>
                <w:spacing w:val="-2"/>
                <w:sz w:val="20"/>
              </w:rPr>
              <w:t xml:space="preserve"> </w:t>
            </w:r>
            <w:r w:rsidRPr="00BF4DF5">
              <w:rPr>
                <w:sz w:val="20"/>
                <w:shd w:val="clear" w:color="auto" w:fill="FAFAFA"/>
              </w:rPr>
              <w:t>Строительное</w:t>
            </w:r>
            <w:r w:rsidRPr="00BF4DF5">
              <w:rPr>
                <w:spacing w:val="-3"/>
                <w:sz w:val="20"/>
                <w:shd w:val="clear" w:color="auto" w:fill="FAFAFA"/>
              </w:rPr>
              <w:t xml:space="preserve"> </w:t>
            </w:r>
            <w:r w:rsidRPr="00BF4DF5">
              <w:rPr>
                <w:sz w:val="20"/>
                <w:shd w:val="clear" w:color="auto" w:fill="FAFAFA"/>
              </w:rPr>
              <w:t>ремесло</w:t>
            </w:r>
            <w:r w:rsidRPr="00BF4DF5">
              <w:rPr>
                <w:spacing w:val="-2"/>
                <w:sz w:val="20"/>
                <w:shd w:val="clear" w:color="auto" w:fill="FAFAFA"/>
              </w:rPr>
              <w:t xml:space="preserve"> </w:t>
            </w:r>
            <w:r w:rsidRPr="00BF4DF5">
              <w:rPr>
                <w:sz w:val="20"/>
                <w:shd w:val="clear" w:color="auto" w:fill="FAFAFA"/>
              </w:rPr>
              <w:t>и</w:t>
            </w:r>
            <w:r w:rsidRPr="00BF4DF5">
              <w:rPr>
                <w:spacing w:val="-4"/>
                <w:sz w:val="20"/>
                <w:shd w:val="clear" w:color="auto" w:fill="FAFAFA"/>
              </w:rPr>
              <w:t xml:space="preserve"> </w:t>
            </w:r>
            <w:r w:rsidRPr="00BF4DF5">
              <w:rPr>
                <w:sz w:val="20"/>
                <w:shd w:val="clear" w:color="auto" w:fill="FAFAFA"/>
              </w:rPr>
              <w:t>искусство</w:t>
            </w:r>
            <w:r w:rsidRPr="00BF4DF5">
              <w:rPr>
                <w:spacing w:val="-3"/>
                <w:sz w:val="20"/>
                <w:shd w:val="clear" w:color="auto" w:fill="FAFAFA"/>
              </w:rPr>
              <w:t xml:space="preserve"> </w:t>
            </w:r>
            <w:r w:rsidRPr="00BF4DF5">
              <w:rPr>
                <w:sz w:val="20"/>
                <w:shd w:val="clear" w:color="auto" w:fill="FAFAFA"/>
              </w:rPr>
              <w:t>зодчества</w:t>
            </w:r>
            <w:r w:rsidRPr="00BF4DF5">
              <w:rPr>
                <w:spacing w:val="-4"/>
                <w:sz w:val="20"/>
                <w:shd w:val="clear" w:color="auto" w:fill="FAFAFA"/>
              </w:rPr>
              <w:t xml:space="preserve"> </w:t>
            </w:r>
            <w:r w:rsidRPr="00BF4DF5">
              <w:rPr>
                <w:sz w:val="20"/>
                <w:shd w:val="clear" w:color="auto" w:fill="FAFAFA"/>
              </w:rPr>
              <w:t>всегда</w:t>
            </w:r>
            <w:r w:rsidRPr="00BF4DF5">
              <w:rPr>
                <w:spacing w:val="-3"/>
                <w:sz w:val="20"/>
                <w:shd w:val="clear" w:color="auto" w:fill="FAFAFA"/>
              </w:rPr>
              <w:t xml:space="preserve"> </w:t>
            </w:r>
            <w:r w:rsidRPr="00BF4DF5">
              <w:rPr>
                <w:sz w:val="20"/>
                <w:shd w:val="clear" w:color="auto" w:fill="FAFAFA"/>
              </w:rPr>
              <w:t>ценились</w:t>
            </w:r>
            <w:r w:rsidRPr="00BF4DF5">
              <w:rPr>
                <w:spacing w:val="-1"/>
                <w:sz w:val="20"/>
                <w:shd w:val="clear" w:color="auto" w:fill="FAFAFA"/>
              </w:rPr>
              <w:t xml:space="preserve"> </w:t>
            </w:r>
            <w:r w:rsidRPr="00BF4DF5">
              <w:rPr>
                <w:sz w:val="20"/>
                <w:shd w:val="clear" w:color="auto" w:fill="FAFAFA"/>
              </w:rPr>
              <w:t>на</w:t>
            </w:r>
            <w:r w:rsidRPr="00BF4DF5">
              <w:rPr>
                <w:sz w:val="20"/>
              </w:rPr>
              <w:t xml:space="preserve"> </w:t>
            </w:r>
            <w:r w:rsidRPr="00BF4DF5">
              <w:rPr>
                <w:sz w:val="20"/>
                <w:shd w:val="clear" w:color="auto" w:fill="FAFAFA"/>
              </w:rPr>
              <w:t>Руси и в других странах. Ведь развитие любого населенного пункта</w:t>
            </w:r>
          </w:p>
          <w:p w:rsidR="00D80858" w:rsidRPr="00BF4DF5" w:rsidRDefault="00A923ED">
            <w:pPr>
              <w:pStyle w:val="TableParagraph"/>
              <w:spacing w:line="230" w:lineRule="exact"/>
              <w:ind w:right="135"/>
              <w:rPr>
                <w:sz w:val="20"/>
              </w:rPr>
            </w:pPr>
            <w:r w:rsidRPr="00BF4DF5">
              <w:rPr>
                <w:sz w:val="20"/>
                <w:shd w:val="clear" w:color="auto" w:fill="FAFAFA"/>
              </w:rPr>
              <w:t>зависит</w:t>
            </w:r>
            <w:r w:rsidRPr="00BF4DF5">
              <w:rPr>
                <w:spacing w:val="-7"/>
                <w:sz w:val="20"/>
                <w:shd w:val="clear" w:color="auto" w:fill="FAFAFA"/>
              </w:rPr>
              <w:t xml:space="preserve"> </w:t>
            </w:r>
            <w:r w:rsidRPr="00BF4DF5">
              <w:rPr>
                <w:sz w:val="20"/>
                <w:shd w:val="clear" w:color="auto" w:fill="FAFAFA"/>
              </w:rPr>
              <w:t>от</w:t>
            </w:r>
            <w:r w:rsidRPr="00BF4DF5">
              <w:rPr>
                <w:spacing w:val="-7"/>
                <w:sz w:val="20"/>
                <w:shd w:val="clear" w:color="auto" w:fill="FAFAFA"/>
              </w:rPr>
              <w:t xml:space="preserve"> </w:t>
            </w:r>
            <w:r w:rsidRPr="00BF4DF5">
              <w:rPr>
                <w:sz w:val="20"/>
                <w:shd w:val="clear" w:color="auto" w:fill="FAFAFA"/>
              </w:rPr>
              <w:t>возведения</w:t>
            </w:r>
            <w:r w:rsidRPr="00BF4DF5">
              <w:rPr>
                <w:spacing w:val="-7"/>
                <w:sz w:val="20"/>
                <w:shd w:val="clear" w:color="auto" w:fill="FAFAFA"/>
              </w:rPr>
              <w:t xml:space="preserve"> </w:t>
            </w:r>
            <w:r w:rsidRPr="00BF4DF5">
              <w:rPr>
                <w:sz w:val="20"/>
                <w:shd w:val="clear" w:color="auto" w:fill="FAFAFA"/>
              </w:rPr>
              <w:t>жилых,</w:t>
            </w:r>
            <w:r w:rsidRPr="00BF4DF5">
              <w:rPr>
                <w:spacing w:val="-6"/>
                <w:sz w:val="20"/>
                <w:shd w:val="clear" w:color="auto" w:fill="FAFAFA"/>
              </w:rPr>
              <w:t xml:space="preserve"> </w:t>
            </w:r>
            <w:r w:rsidRPr="00BF4DF5">
              <w:rPr>
                <w:sz w:val="20"/>
                <w:shd w:val="clear" w:color="auto" w:fill="FAFAFA"/>
              </w:rPr>
              <w:t>общественных</w:t>
            </w:r>
            <w:r w:rsidRPr="00BF4DF5">
              <w:rPr>
                <w:spacing w:val="-4"/>
                <w:sz w:val="20"/>
                <w:shd w:val="clear" w:color="auto" w:fill="FAFAFA"/>
              </w:rPr>
              <w:t xml:space="preserve"> </w:t>
            </w:r>
            <w:r w:rsidRPr="00BF4DF5">
              <w:rPr>
                <w:sz w:val="20"/>
                <w:shd w:val="clear" w:color="auto" w:fill="FAFAFA"/>
              </w:rPr>
              <w:t>и</w:t>
            </w:r>
            <w:r w:rsidRPr="00BF4DF5">
              <w:rPr>
                <w:spacing w:val="-7"/>
                <w:sz w:val="20"/>
                <w:shd w:val="clear" w:color="auto" w:fill="FAFAFA"/>
              </w:rPr>
              <w:t xml:space="preserve"> </w:t>
            </w:r>
            <w:r w:rsidRPr="00BF4DF5">
              <w:rPr>
                <w:sz w:val="20"/>
                <w:shd w:val="clear" w:color="auto" w:fill="FAFAFA"/>
              </w:rPr>
              <w:t>культурных</w:t>
            </w:r>
            <w:r w:rsidRPr="00BF4DF5">
              <w:rPr>
                <w:spacing w:val="-7"/>
                <w:sz w:val="20"/>
                <w:shd w:val="clear" w:color="auto" w:fill="FAFAFA"/>
              </w:rPr>
              <w:t xml:space="preserve"> </w:t>
            </w:r>
            <w:r w:rsidRPr="00BF4DF5">
              <w:rPr>
                <w:sz w:val="20"/>
                <w:shd w:val="clear" w:color="auto" w:fill="FAFAFA"/>
              </w:rPr>
              <w:t>зданий</w:t>
            </w:r>
            <w:r w:rsidRPr="00BF4DF5">
              <w:rPr>
                <w:spacing w:val="-7"/>
                <w:sz w:val="20"/>
                <w:shd w:val="clear" w:color="auto" w:fill="FAFAFA"/>
              </w:rPr>
              <w:t xml:space="preserve"> </w:t>
            </w:r>
            <w:r w:rsidRPr="00BF4DF5">
              <w:rPr>
                <w:sz w:val="20"/>
                <w:shd w:val="clear" w:color="auto" w:fill="FAFAFA"/>
              </w:rPr>
              <w:t>и</w:t>
            </w:r>
            <w:r w:rsidRPr="00BF4DF5">
              <w:rPr>
                <w:sz w:val="20"/>
              </w:rPr>
              <w:t xml:space="preserve"> </w:t>
            </w:r>
            <w:r w:rsidRPr="00BF4DF5">
              <w:rPr>
                <w:spacing w:val="-2"/>
                <w:sz w:val="20"/>
                <w:shd w:val="clear" w:color="auto" w:fill="FAFAFA"/>
              </w:rPr>
              <w:t>сооружений.</w:t>
            </w:r>
          </w:p>
        </w:tc>
        <w:tc>
          <w:tcPr>
            <w:tcW w:w="2409" w:type="dxa"/>
          </w:tcPr>
          <w:p w:rsidR="00D80858" w:rsidRPr="00BF4DF5" w:rsidRDefault="00A923ED">
            <w:pPr>
              <w:pStyle w:val="TableParagraph"/>
              <w:spacing w:line="268" w:lineRule="exact"/>
              <w:ind w:left="10" w:right="7"/>
              <w:jc w:val="center"/>
              <w:rPr>
                <w:sz w:val="24"/>
              </w:rPr>
            </w:pPr>
            <w:r w:rsidRPr="00BF4DF5">
              <w:rPr>
                <w:spacing w:val="-2"/>
                <w:sz w:val="24"/>
              </w:rPr>
              <w:t>трудовое</w:t>
            </w:r>
          </w:p>
        </w:tc>
        <w:tc>
          <w:tcPr>
            <w:tcW w:w="2104" w:type="dxa"/>
          </w:tcPr>
          <w:p w:rsidR="00D80858" w:rsidRPr="00BF4DF5" w:rsidRDefault="00A923ED">
            <w:pPr>
              <w:pStyle w:val="TableParagraph"/>
              <w:ind w:left="668" w:right="243"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6" w:type="dxa"/>
          </w:tcPr>
          <w:p w:rsidR="00D80858" w:rsidRPr="00BF4DF5" w:rsidRDefault="00A923ED">
            <w:pPr>
              <w:pStyle w:val="TableParagraph"/>
              <w:spacing w:line="268" w:lineRule="exact"/>
              <w:ind w:left="10" w:right="13"/>
              <w:jc w:val="center"/>
              <w:rPr>
                <w:sz w:val="24"/>
              </w:rPr>
            </w:pPr>
            <w:r w:rsidRPr="00BF4DF5">
              <w:rPr>
                <w:spacing w:val="-2"/>
                <w:sz w:val="24"/>
              </w:rPr>
              <w:t>Воспитатели</w:t>
            </w:r>
          </w:p>
        </w:tc>
      </w:tr>
      <w:tr w:rsidR="00BF4DF5" w:rsidRPr="00BF4DF5">
        <w:trPr>
          <w:trHeight w:val="1149"/>
        </w:trPr>
        <w:tc>
          <w:tcPr>
            <w:tcW w:w="2307" w:type="dxa"/>
          </w:tcPr>
          <w:p w:rsidR="00D80858" w:rsidRPr="00BF4DF5" w:rsidRDefault="00A923ED">
            <w:pPr>
              <w:pStyle w:val="TableParagraph"/>
              <w:spacing w:line="267" w:lineRule="exact"/>
              <w:ind w:left="11"/>
              <w:jc w:val="center"/>
              <w:rPr>
                <w:sz w:val="24"/>
              </w:rPr>
            </w:pPr>
            <w:r w:rsidRPr="00BF4DF5">
              <w:rPr>
                <w:sz w:val="24"/>
              </w:rPr>
              <w:t>14</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12"/>
              <w:jc w:val="center"/>
              <w:rPr>
                <w:sz w:val="24"/>
              </w:rPr>
            </w:pPr>
            <w:r w:rsidRPr="00BF4DF5">
              <w:rPr>
                <w:sz w:val="24"/>
              </w:rPr>
              <w:t>«Медовый</w:t>
            </w:r>
            <w:r w:rsidRPr="00BF4DF5">
              <w:rPr>
                <w:spacing w:val="-8"/>
                <w:sz w:val="24"/>
              </w:rPr>
              <w:t xml:space="preserve"> </w:t>
            </w:r>
            <w:r w:rsidRPr="00BF4DF5">
              <w:rPr>
                <w:spacing w:val="-4"/>
                <w:sz w:val="24"/>
              </w:rPr>
              <w:t>спас»</w:t>
            </w:r>
          </w:p>
        </w:tc>
        <w:tc>
          <w:tcPr>
            <w:tcW w:w="6716" w:type="dxa"/>
          </w:tcPr>
          <w:p w:rsidR="00D80858" w:rsidRPr="00BF4DF5" w:rsidRDefault="00A923ED">
            <w:pPr>
              <w:pStyle w:val="TableParagraph"/>
              <w:ind w:right="135"/>
              <w:rPr>
                <w:sz w:val="20"/>
              </w:rPr>
            </w:pPr>
            <w:r w:rsidRPr="00BF4DF5">
              <w:rPr>
                <w:sz w:val="20"/>
              </w:rPr>
              <w:t>Ежегодно 14 августа православные христиане отмечают первый августовский</w:t>
            </w:r>
            <w:r w:rsidRPr="00BF4DF5">
              <w:rPr>
                <w:spacing w:val="-4"/>
                <w:sz w:val="20"/>
              </w:rPr>
              <w:t xml:space="preserve"> </w:t>
            </w:r>
            <w:r w:rsidRPr="00BF4DF5">
              <w:rPr>
                <w:sz w:val="20"/>
              </w:rPr>
              <w:t>Спас</w:t>
            </w:r>
            <w:r w:rsidRPr="00BF4DF5">
              <w:rPr>
                <w:spacing w:val="-3"/>
                <w:sz w:val="20"/>
              </w:rPr>
              <w:t xml:space="preserve"> </w:t>
            </w:r>
            <w:r w:rsidRPr="00BF4DF5">
              <w:rPr>
                <w:sz w:val="20"/>
              </w:rPr>
              <w:t>–</w:t>
            </w:r>
            <w:r w:rsidRPr="00BF4DF5">
              <w:rPr>
                <w:spacing w:val="-4"/>
                <w:sz w:val="20"/>
              </w:rPr>
              <w:t xml:space="preserve"> </w:t>
            </w:r>
            <w:r w:rsidRPr="00BF4DF5">
              <w:rPr>
                <w:sz w:val="20"/>
              </w:rPr>
              <w:t>Медовый.</w:t>
            </w:r>
            <w:r w:rsidRPr="00BF4DF5">
              <w:rPr>
                <w:spacing w:val="-5"/>
                <w:sz w:val="20"/>
              </w:rPr>
              <w:t xml:space="preserve"> </w:t>
            </w:r>
            <w:r w:rsidRPr="00BF4DF5">
              <w:rPr>
                <w:sz w:val="20"/>
              </w:rPr>
              <w:t>Медовым</w:t>
            </w:r>
            <w:r w:rsidRPr="00BF4DF5">
              <w:rPr>
                <w:spacing w:val="-4"/>
                <w:sz w:val="20"/>
              </w:rPr>
              <w:t xml:space="preserve"> </w:t>
            </w:r>
            <w:r w:rsidRPr="00BF4DF5">
              <w:rPr>
                <w:sz w:val="20"/>
              </w:rPr>
              <w:t>этот</w:t>
            </w:r>
            <w:r w:rsidRPr="00BF4DF5">
              <w:rPr>
                <w:spacing w:val="-6"/>
                <w:sz w:val="20"/>
              </w:rPr>
              <w:t xml:space="preserve"> </w:t>
            </w:r>
            <w:r w:rsidRPr="00BF4DF5">
              <w:rPr>
                <w:sz w:val="20"/>
              </w:rPr>
              <w:t>Спас</w:t>
            </w:r>
            <w:r w:rsidRPr="00BF4DF5">
              <w:rPr>
                <w:spacing w:val="-5"/>
                <w:sz w:val="20"/>
              </w:rPr>
              <w:t xml:space="preserve"> </w:t>
            </w:r>
            <w:r w:rsidRPr="00BF4DF5">
              <w:rPr>
                <w:sz w:val="20"/>
              </w:rPr>
              <w:t>назван</w:t>
            </w:r>
            <w:r w:rsidRPr="00BF4DF5">
              <w:rPr>
                <w:spacing w:val="-6"/>
                <w:sz w:val="20"/>
              </w:rPr>
              <w:t xml:space="preserve"> </w:t>
            </w:r>
            <w:r w:rsidRPr="00BF4DF5">
              <w:rPr>
                <w:sz w:val="20"/>
              </w:rPr>
              <w:t>потому,</w:t>
            </w:r>
            <w:r w:rsidRPr="00BF4DF5">
              <w:rPr>
                <w:spacing w:val="-5"/>
                <w:sz w:val="20"/>
              </w:rPr>
              <w:t xml:space="preserve"> </w:t>
            </w:r>
            <w:r w:rsidRPr="00BF4DF5">
              <w:rPr>
                <w:sz w:val="20"/>
              </w:rPr>
              <w:t>что</w:t>
            </w:r>
            <w:r w:rsidRPr="00BF4DF5">
              <w:rPr>
                <w:spacing w:val="-4"/>
                <w:sz w:val="20"/>
              </w:rPr>
              <w:t xml:space="preserve"> </w:t>
            </w:r>
            <w:r w:rsidRPr="00BF4DF5">
              <w:rPr>
                <w:sz w:val="20"/>
              </w:rPr>
              <w:t>к этому дню пасечники приступают к сбору мёда, соты полны свежим</w:t>
            </w:r>
          </w:p>
          <w:p w:rsidR="00D80858" w:rsidRPr="00BF4DF5" w:rsidRDefault="00A923ED">
            <w:pPr>
              <w:pStyle w:val="TableParagraph"/>
              <w:spacing w:line="230" w:lineRule="atLeast"/>
              <w:ind w:right="135"/>
              <w:rPr>
                <w:sz w:val="20"/>
              </w:rPr>
            </w:pPr>
            <w:r w:rsidRPr="00BF4DF5">
              <w:rPr>
                <w:sz w:val="20"/>
              </w:rPr>
              <w:t>янтарным</w:t>
            </w:r>
            <w:r w:rsidRPr="00BF4DF5">
              <w:rPr>
                <w:spacing w:val="-4"/>
                <w:sz w:val="20"/>
              </w:rPr>
              <w:t xml:space="preserve"> </w:t>
            </w:r>
            <w:r w:rsidRPr="00BF4DF5">
              <w:rPr>
                <w:sz w:val="20"/>
              </w:rPr>
              <w:t>и</w:t>
            </w:r>
            <w:r w:rsidRPr="00BF4DF5">
              <w:rPr>
                <w:spacing w:val="-6"/>
                <w:sz w:val="20"/>
              </w:rPr>
              <w:t xml:space="preserve"> </w:t>
            </w:r>
            <w:r w:rsidRPr="00BF4DF5">
              <w:rPr>
                <w:sz w:val="20"/>
              </w:rPr>
              <w:t>запашистым</w:t>
            </w:r>
            <w:r w:rsidRPr="00BF4DF5">
              <w:rPr>
                <w:spacing w:val="-4"/>
                <w:sz w:val="20"/>
              </w:rPr>
              <w:t xml:space="preserve"> </w:t>
            </w:r>
            <w:r w:rsidRPr="00BF4DF5">
              <w:rPr>
                <w:sz w:val="20"/>
              </w:rPr>
              <w:t>мёдом.</w:t>
            </w:r>
            <w:r w:rsidRPr="00BF4DF5">
              <w:rPr>
                <w:spacing w:val="-5"/>
                <w:sz w:val="20"/>
              </w:rPr>
              <w:t xml:space="preserve"> </w:t>
            </w:r>
            <w:r w:rsidRPr="00BF4DF5">
              <w:rPr>
                <w:sz w:val="20"/>
              </w:rPr>
              <w:t>Считается,</w:t>
            </w:r>
            <w:r w:rsidRPr="00BF4DF5">
              <w:rPr>
                <w:spacing w:val="-5"/>
                <w:sz w:val="20"/>
              </w:rPr>
              <w:t xml:space="preserve"> </w:t>
            </w:r>
            <w:r w:rsidRPr="00BF4DF5">
              <w:rPr>
                <w:sz w:val="20"/>
              </w:rPr>
              <w:t>что</w:t>
            </w:r>
            <w:r w:rsidRPr="00BF4DF5">
              <w:rPr>
                <w:spacing w:val="-4"/>
                <w:sz w:val="20"/>
              </w:rPr>
              <w:t xml:space="preserve"> </w:t>
            </w:r>
            <w:r w:rsidRPr="00BF4DF5">
              <w:rPr>
                <w:sz w:val="20"/>
              </w:rPr>
              <w:t>с</w:t>
            </w:r>
            <w:r w:rsidRPr="00BF4DF5">
              <w:rPr>
                <w:spacing w:val="-5"/>
                <w:sz w:val="20"/>
              </w:rPr>
              <w:t xml:space="preserve"> </w:t>
            </w:r>
            <w:r w:rsidRPr="00BF4DF5">
              <w:rPr>
                <w:sz w:val="20"/>
              </w:rPr>
              <w:t>этого</w:t>
            </w:r>
            <w:r w:rsidRPr="00BF4DF5">
              <w:rPr>
                <w:spacing w:val="-4"/>
                <w:sz w:val="20"/>
              </w:rPr>
              <w:t xml:space="preserve"> </w:t>
            </w:r>
            <w:r w:rsidRPr="00BF4DF5">
              <w:rPr>
                <w:sz w:val="20"/>
              </w:rPr>
              <w:t>времени</w:t>
            </w:r>
            <w:r w:rsidRPr="00BF4DF5">
              <w:rPr>
                <w:spacing w:val="-6"/>
                <w:sz w:val="20"/>
              </w:rPr>
              <w:t xml:space="preserve"> </w:t>
            </w:r>
            <w:r w:rsidRPr="00BF4DF5">
              <w:rPr>
                <w:sz w:val="20"/>
              </w:rPr>
              <w:t>пчёлы перестают собирать пыльцу с цветов.</w:t>
            </w:r>
          </w:p>
        </w:tc>
        <w:tc>
          <w:tcPr>
            <w:tcW w:w="2409" w:type="dxa"/>
          </w:tcPr>
          <w:p w:rsidR="00D80858" w:rsidRPr="00BF4DF5" w:rsidRDefault="00A923ED">
            <w:pPr>
              <w:pStyle w:val="TableParagraph"/>
              <w:spacing w:line="267" w:lineRule="exact"/>
              <w:ind w:left="14" w:right="7"/>
              <w:jc w:val="center"/>
              <w:rPr>
                <w:sz w:val="24"/>
              </w:rPr>
            </w:pPr>
            <w:r w:rsidRPr="00BF4DF5">
              <w:rPr>
                <w:spacing w:val="-2"/>
                <w:sz w:val="24"/>
              </w:rPr>
              <w:t>познавательное</w:t>
            </w:r>
          </w:p>
        </w:tc>
        <w:tc>
          <w:tcPr>
            <w:tcW w:w="2104" w:type="dxa"/>
          </w:tcPr>
          <w:p w:rsidR="00D80858" w:rsidRPr="00BF4DF5" w:rsidRDefault="00A923ED">
            <w:pPr>
              <w:pStyle w:val="TableParagraph"/>
              <w:ind w:left="668" w:right="243"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6" w:type="dxa"/>
          </w:tcPr>
          <w:p w:rsidR="00D80858" w:rsidRPr="00BF4DF5" w:rsidRDefault="00A923ED">
            <w:pPr>
              <w:pStyle w:val="TableParagraph"/>
              <w:spacing w:line="267" w:lineRule="exact"/>
              <w:ind w:left="10" w:right="13"/>
              <w:jc w:val="center"/>
              <w:rPr>
                <w:sz w:val="24"/>
              </w:rPr>
            </w:pPr>
            <w:r w:rsidRPr="00BF4DF5">
              <w:rPr>
                <w:spacing w:val="-2"/>
                <w:sz w:val="24"/>
              </w:rPr>
              <w:t>Воспитатели</w:t>
            </w:r>
          </w:p>
        </w:tc>
      </w:tr>
    </w:tbl>
    <w:p w:rsidR="00D80858" w:rsidRPr="00BF4DF5" w:rsidRDefault="00D80858">
      <w:pPr>
        <w:spacing w:line="270" w:lineRule="exact"/>
        <w:jc w:val="center"/>
        <w:rPr>
          <w:sz w:val="24"/>
        </w:rPr>
        <w:sectPr w:rsidR="00D80858" w:rsidRPr="00BF4DF5">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111"/>
        <w:gridCol w:w="1354"/>
        <w:gridCol w:w="4979"/>
        <w:gridCol w:w="271"/>
        <w:gridCol w:w="2408"/>
        <w:gridCol w:w="2103"/>
        <w:gridCol w:w="1955"/>
      </w:tblGrid>
      <w:tr w:rsidR="00BF4DF5" w:rsidRPr="00BF4DF5">
        <w:trPr>
          <w:trHeight w:val="218"/>
        </w:trPr>
        <w:tc>
          <w:tcPr>
            <w:tcW w:w="2307" w:type="dxa"/>
            <w:vMerge w:val="restart"/>
          </w:tcPr>
          <w:p w:rsidR="00D80858" w:rsidRPr="00BF4DF5" w:rsidRDefault="00D80858">
            <w:pPr>
              <w:pStyle w:val="TableParagraph"/>
              <w:ind w:left="0"/>
              <w:rPr>
                <w:sz w:val="20"/>
              </w:rPr>
            </w:pPr>
          </w:p>
        </w:tc>
        <w:tc>
          <w:tcPr>
            <w:tcW w:w="6715" w:type="dxa"/>
            <w:gridSpan w:val="4"/>
            <w:tcBorders>
              <w:bottom w:val="nil"/>
            </w:tcBorders>
          </w:tcPr>
          <w:p w:rsidR="00D80858" w:rsidRPr="00BF4DF5" w:rsidRDefault="00A923ED">
            <w:pPr>
              <w:pStyle w:val="TableParagraph"/>
              <w:spacing w:line="198" w:lineRule="exact"/>
              <w:rPr>
                <w:sz w:val="20"/>
              </w:rPr>
            </w:pPr>
            <w:r w:rsidRPr="00BF4DF5">
              <w:rPr>
                <w:sz w:val="20"/>
                <w:shd w:val="clear" w:color="auto" w:fill="FAFAFA"/>
              </w:rPr>
              <w:t>традиционного</w:t>
            </w:r>
            <w:r w:rsidRPr="00BF4DF5">
              <w:rPr>
                <w:spacing w:val="-13"/>
                <w:sz w:val="20"/>
                <w:shd w:val="clear" w:color="auto" w:fill="FAFAFA"/>
              </w:rPr>
              <w:t xml:space="preserve"> </w:t>
            </w:r>
            <w:r w:rsidRPr="00BF4DF5">
              <w:rPr>
                <w:sz w:val="20"/>
                <w:shd w:val="clear" w:color="auto" w:fill="FAFAFA"/>
              </w:rPr>
              <w:t>археологического</w:t>
            </w:r>
            <w:r w:rsidRPr="00BF4DF5">
              <w:rPr>
                <w:spacing w:val="-12"/>
                <w:sz w:val="20"/>
                <w:shd w:val="clear" w:color="auto" w:fill="FAFAFA"/>
              </w:rPr>
              <w:t xml:space="preserve"> </w:t>
            </w:r>
            <w:r w:rsidRPr="00BF4DF5">
              <w:rPr>
                <w:sz w:val="20"/>
                <w:shd w:val="clear" w:color="auto" w:fill="FAFAFA"/>
              </w:rPr>
              <w:t>мероприятия</w:t>
            </w:r>
            <w:r w:rsidRPr="00BF4DF5">
              <w:rPr>
                <w:spacing w:val="-13"/>
                <w:sz w:val="20"/>
                <w:shd w:val="clear" w:color="auto" w:fill="FAFAFA"/>
              </w:rPr>
              <w:t xml:space="preserve"> </w:t>
            </w:r>
            <w:r w:rsidRPr="00BF4DF5">
              <w:rPr>
                <w:sz w:val="20"/>
                <w:shd w:val="clear" w:color="auto" w:fill="FAFAFA"/>
              </w:rPr>
              <w:t>(сценарии</w:t>
            </w:r>
            <w:r w:rsidRPr="00BF4DF5">
              <w:rPr>
                <w:spacing w:val="-12"/>
                <w:sz w:val="20"/>
                <w:shd w:val="clear" w:color="auto" w:fill="FAFAFA"/>
              </w:rPr>
              <w:t xml:space="preserve"> </w:t>
            </w:r>
            <w:r w:rsidRPr="00BF4DF5">
              <w:rPr>
                <w:sz w:val="20"/>
                <w:shd w:val="clear" w:color="auto" w:fill="FAFAFA"/>
              </w:rPr>
              <w:t>которого</w:t>
            </w:r>
            <w:r w:rsidRPr="00BF4DF5">
              <w:rPr>
                <w:spacing w:val="-12"/>
                <w:sz w:val="20"/>
                <w:shd w:val="clear" w:color="auto" w:fill="FAFAFA"/>
              </w:rPr>
              <w:t xml:space="preserve"> </w:t>
            </w:r>
            <w:r w:rsidRPr="00BF4DF5">
              <w:rPr>
                <w:spacing w:val="-2"/>
                <w:sz w:val="20"/>
                <w:shd w:val="clear" w:color="auto" w:fill="FAFAFA"/>
              </w:rPr>
              <w:t>весьма</w:t>
            </w:r>
          </w:p>
        </w:tc>
        <w:tc>
          <w:tcPr>
            <w:tcW w:w="2408" w:type="dxa"/>
            <w:vMerge w:val="restart"/>
          </w:tcPr>
          <w:p w:rsidR="00D80858" w:rsidRPr="00BF4DF5" w:rsidRDefault="00D80858">
            <w:pPr>
              <w:pStyle w:val="TableParagraph"/>
              <w:ind w:left="0"/>
              <w:rPr>
                <w:sz w:val="20"/>
              </w:rPr>
            </w:pPr>
          </w:p>
        </w:tc>
        <w:tc>
          <w:tcPr>
            <w:tcW w:w="2103" w:type="dxa"/>
            <w:vMerge w:val="restart"/>
          </w:tcPr>
          <w:p w:rsidR="00D80858" w:rsidRPr="00BF4DF5" w:rsidRDefault="00A923ED">
            <w:pPr>
              <w:pStyle w:val="TableParagraph"/>
              <w:spacing w:line="268" w:lineRule="exact"/>
              <w:ind w:left="228"/>
              <w:rPr>
                <w:sz w:val="24"/>
              </w:rPr>
            </w:pPr>
            <w:r w:rsidRPr="00BF4DF5">
              <w:rPr>
                <w:sz w:val="24"/>
              </w:rPr>
              <w:t>к школе</w:t>
            </w:r>
            <w:r w:rsidRPr="00BF4DF5">
              <w:rPr>
                <w:spacing w:val="-1"/>
                <w:sz w:val="24"/>
              </w:rPr>
              <w:t xml:space="preserve"> </w:t>
            </w:r>
            <w:r w:rsidRPr="00BF4DF5">
              <w:rPr>
                <w:spacing w:val="-2"/>
                <w:sz w:val="24"/>
              </w:rPr>
              <w:t>группы</w:t>
            </w:r>
          </w:p>
        </w:tc>
        <w:tc>
          <w:tcPr>
            <w:tcW w:w="1955" w:type="dxa"/>
            <w:vMerge w:val="restart"/>
          </w:tcPr>
          <w:p w:rsidR="00D80858" w:rsidRPr="00BF4DF5" w:rsidRDefault="00D80858">
            <w:pPr>
              <w:pStyle w:val="TableParagraph"/>
              <w:ind w:left="0"/>
              <w:rPr>
                <w:sz w:val="20"/>
              </w:rPr>
            </w:pPr>
          </w:p>
        </w:tc>
      </w:tr>
      <w:tr w:rsidR="00BF4DF5" w:rsidRPr="00BF4DF5">
        <w:trPr>
          <w:trHeight w:val="230"/>
        </w:trPr>
        <w:tc>
          <w:tcPr>
            <w:tcW w:w="2307" w:type="dxa"/>
            <w:vMerge/>
            <w:tcBorders>
              <w:top w:val="nil"/>
            </w:tcBorders>
          </w:tcPr>
          <w:p w:rsidR="00D80858" w:rsidRPr="00BF4DF5" w:rsidRDefault="00D80858">
            <w:pPr>
              <w:rPr>
                <w:sz w:val="2"/>
                <w:szCs w:val="2"/>
              </w:rPr>
            </w:pPr>
          </w:p>
        </w:tc>
        <w:tc>
          <w:tcPr>
            <w:tcW w:w="1465" w:type="dxa"/>
            <w:gridSpan w:val="2"/>
            <w:tcBorders>
              <w:top w:val="nil"/>
              <w:right w:val="single" w:sz="48" w:space="0" w:color="FFFFFF"/>
            </w:tcBorders>
          </w:tcPr>
          <w:p w:rsidR="00D80858" w:rsidRPr="00BF4DF5" w:rsidRDefault="00A923ED">
            <w:pPr>
              <w:pStyle w:val="TableParagraph"/>
              <w:spacing w:line="210" w:lineRule="exact"/>
              <w:ind w:right="-116"/>
              <w:rPr>
                <w:sz w:val="20"/>
              </w:rPr>
            </w:pPr>
            <w:r w:rsidRPr="00BF4DF5">
              <w:rPr>
                <w:sz w:val="20"/>
                <w:shd w:val="clear" w:color="auto" w:fill="FAFAFA"/>
              </w:rPr>
              <w:t>разнообразны)</w:t>
            </w:r>
            <w:r w:rsidRPr="00BF4DF5">
              <w:rPr>
                <w:spacing w:val="-12"/>
                <w:sz w:val="20"/>
                <w:shd w:val="clear" w:color="auto" w:fill="FAFAFA"/>
              </w:rPr>
              <w:t xml:space="preserve"> </w:t>
            </w:r>
            <w:r w:rsidRPr="00BF4DF5">
              <w:rPr>
                <w:spacing w:val="-10"/>
                <w:sz w:val="20"/>
              </w:rPr>
              <w:t>–</w:t>
            </w:r>
          </w:p>
        </w:tc>
        <w:tc>
          <w:tcPr>
            <w:tcW w:w="5250" w:type="dxa"/>
            <w:gridSpan w:val="2"/>
            <w:tcBorders>
              <w:top w:val="nil"/>
              <w:left w:val="single" w:sz="48" w:space="0" w:color="FFFFFF"/>
            </w:tcBorders>
          </w:tcPr>
          <w:p w:rsidR="00D80858" w:rsidRPr="00BF4DF5" w:rsidRDefault="00A923ED">
            <w:pPr>
              <w:pStyle w:val="TableParagraph"/>
              <w:spacing w:line="210" w:lineRule="exact"/>
              <w:ind w:left="-6"/>
              <w:rPr>
                <w:sz w:val="20"/>
              </w:rPr>
            </w:pPr>
            <w:r w:rsidRPr="00BF4DF5">
              <w:rPr>
                <w:spacing w:val="-8"/>
                <w:sz w:val="20"/>
                <w:shd w:val="clear" w:color="auto" w:fill="FAFAFA"/>
              </w:rPr>
              <w:t xml:space="preserve"> </w:t>
            </w:r>
            <w:r w:rsidRPr="00BF4DF5">
              <w:rPr>
                <w:sz w:val="20"/>
                <w:shd w:val="clear" w:color="auto" w:fill="FAFAFA"/>
              </w:rPr>
              <w:t>посвящения</w:t>
            </w:r>
            <w:r w:rsidRPr="00BF4DF5">
              <w:rPr>
                <w:spacing w:val="-8"/>
                <w:sz w:val="20"/>
                <w:shd w:val="clear" w:color="auto" w:fill="FAFAFA"/>
              </w:rPr>
              <w:t xml:space="preserve"> </w:t>
            </w:r>
            <w:r w:rsidRPr="00BF4DF5">
              <w:rPr>
                <w:sz w:val="20"/>
                <w:shd w:val="clear" w:color="auto" w:fill="FAFAFA"/>
              </w:rPr>
              <w:t>в</w:t>
            </w:r>
            <w:r w:rsidRPr="00BF4DF5">
              <w:rPr>
                <w:spacing w:val="-8"/>
                <w:sz w:val="20"/>
                <w:shd w:val="clear" w:color="auto" w:fill="FAFAFA"/>
              </w:rPr>
              <w:t xml:space="preserve"> </w:t>
            </w:r>
            <w:r w:rsidRPr="00BF4DF5">
              <w:rPr>
                <w:sz w:val="20"/>
                <w:shd w:val="clear" w:color="auto" w:fill="FAFAFA"/>
              </w:rPr>
              <w:t>археологи</w:t>
            </w:r>
            <w:r w:rsidRPr="00BF4DF5">
              <w:rPr>
                <w:spacing w:val="-6"/>
                <w:sz w:val="20"/>
                <w:shd w:val="clear" w:color="auto" w:fill="FAFAFA"/>
              </w:rPr>
              <w:t xml:space="preserve"> </w:t>
            </w:r>
            <w:r w:rsidRPr="00BF4DF5">
              <w:rPr>
                <w:spacing w:val="-2"/>
                <w:sz w:val="20"/>
                <w:shd w:val="clear" w:color="auto" w:fill="FAFAFA"/>
              </w:rPr>
              <w:t>новичков,</w:t>
            </w:r>
          </w:p>
        </w:tc>
        <w:tc>
          <w:tcPr>
            <w:tcW w:w="2408" w:type="dxa"/>
            <w:vMerge/>
            <w:tcBorders>
              <w:top w:val="nil"/>
            </w:tcBorders>
          </w:tcPr>
          <w:p w:rsidR="00D80858" w:rsidRPr="00BF4DF5" w:rsidRDefault="00D80858">
            <w:pPr>
              <w:rPr>
                <w:sz w:val="2"/>
                <w:szCs w:val="2"/>
              </w:rPr>
            </w:pPr>
          </w:p>
        </w:tc>
        <w:tc>
          <w:tcPr>
            <w:tcW w:w="2103" w:type="dxa"/>
            <w:vMerge/>
            <w:tcBorders>
              <w:top w:val="nil"/>
            </w:tcBorders>
          </w:tcPr>
          <w:p w:rsidR="00D80858" w:rsidRPr="00BF4DF5" w:rsidRDefault="00D80858">
            <w:pPr>
              <w:rPr>
                <w:sz w:val="2"/>
                <w:szCs w:val="2"/>
              </w:rPr>
            </w:pPr>
          </w:p>
        </w:tc>
        <w:tc>
          <w:tcPr>
            <w:tcW w:w="1955" w:type="dxa"/>
            <w:vMerge/>
            <w:tcBorders>
              <w:top w:val="nil"/>
            </w:tcBorders>
          </w:tcPr>
          <w:p w:rsidR="00D80858" w:rsidRPr="00BF4DF5" w:rsidRDefault="00D80858">
            <w:pPr>
              <w:rPr>
                <w:sz w:val="2"/>
                <w:szCs w:val="2"/>
              </w:rPr>
            </w:pPr>
          </w:p>
        </w:tc>
      </w:tr>
      <w:tr w:rsidR="00BF4DF5" w:rsidRPr="00BF4DF5">
        <w:trPr>
          <w:trHeight w:val="1380"/>
        </w:trPr>
        <w:tc>
          <w:tcPr>
            <w:tcW w:w="2307" w:type="dxa"/>
          </w:tcPr>
          <w:p w:rsidR="00D80858" w:rsidRPr="00BF4DF5" w:rsidRDefault="00A923ED">
            <w:pPr>
              <w:pStyle w:val="TableParagraph"/>
              <w:spacing w:line="268" w:lineRule="exact"/>
              <w:ind w:left="11"/>
              <w:jc w:val="center"/>
              <w:rPr>
                <w:sz w:val="24"/>
              </w:rPr>
            </w:pPr>
            <w:r w:rsidRPr="00BF4DF5">
              <w:rPr>
                <w:sz w:val="24"/>
              </w:rPr>
              <w:lastRenderedPageBreak/>
              <w:t>19</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12"/>
              <w:jc w:val="center"/>
              <w:rPr>
                <w:sz w:val="24"/>
              </w:rPr>
            </w:pPr>
            <w:r w:rsidRPr="00BF4DF5">
              <w:rPr>
                <w:sz w:val="24"/>
              </w:rPr>
              <w:t>«Яблочный</w:t>
            </w:r>
            <w:r w:rsidRPr="00BF4DF5">
              <w:rPr>
                <w:spacing w:val="-10"/>
                <w:sz w:val="24"/>
              </w:rPr>
              <w:t xml:space="preserve"> </w:t>
            </w:r>
            <w:r w:rsidRPr="00BF4DF5">
              <w:rPr>
                <w:spacing w:val="-4"/>
                <w:sz w:val="24"/>
              </w:rPr>
              <w:t>спас»</w:t>
            </w:r>
          </w:p>
        </w:tc>
        <w:tc>
          <w:tcPr>
            <w:tcW w:w="6715" w:type="dxa"/>
            <w:gridSpan w:val="4"/>
          </w:tcPr>
          <w:p w:rsidR="00D80858" w:rsidRPr="00BF4DF5" w:rsidRDefault="00A923ED">
            <w:pPr>
              <w:pStyle w:val="TableParagraph"/>
              <w:ind w:right="202" w:firstLine="28"/>
              <w:rPr>
                <w:sz w:val="20"/>
              </w:rPr>
            </w:pPr>
            <w:r w:rsidRPr="00BF4DF5">
              <w:rPr>
                <w:sz w:val="20"/>
              </w:rPr>
              <w:t>Череду летних праздников продолжил праздник благодарения за новый урожай – Яблочный спас. Это очень красивый, добрый, «вкусный» праздник. Праздники такого характера помогают воспитывать в детях стремление к доброй жизни, желание подражать добрым образам, формируют</w:t>
            </w:r>
            <w:r w:rsidRPr="00BF4DF5">
              <w:rPr>
                <w:spacing w:val="-7"/>
                <w:sz w:val="20"/>
              </w:rPr>
              <w:t xml:space="preserve"> </w:t>
            </w:r>
            <w:r w:rsidRPr="00BF4DF5">
              <w:rPr>
                <w:sz w:val="20"/>
              </w:rPr>
              <w:t>живой</w:t>
            </w:r>
            <w:r w:rsidRPr="00BF4DF5">
              <w:rPr>
                <w:spacing w:val="-6"/>
                <w:sz w:val="20"/>
              </w:rPr>
              <w:t xml:space="preserve"> </w:t>
            </w:r>
            <w:r w:rsidRPr="00BF4DF5">
              <w:rPr>
                <w:sz w:val="20"/>
              </w:rPr>
              <w:t>интерес</w:t>
            </w:r>
            <w:r w:rsidRPr="00BF4DF5">
              <w:rPr>
                <w:spacing w:val="-7"/>
                <w:sz w:val="20"/>
              </w:rPr>
              <w:t xml:space="preserve"> </w:t>
            </w:r>
            <w:r w:rsidRPr="00BF4DF5">
              <w:rPr>
                <w:sz w:val="20"/>
              </w:rPr>
              <w:t>к</w:t>
            </w:r>
            <w:r w:rsidRPr="00BF4DF5">
              <w:rPr>
                <w:spacing w:val="-7"/>
                <w:sz w:val="20"/>
              </w:rPr>
              <w:t xml:space="preserve"> </w:t>
            </w:r>
            <w:r w:rsidRPr="00BF4DF5">
              <w:rPr>
                <w:sz w:val="20"/>
              </w:rPr>
              <w:t>традициям</w:t>
            </w:r>
            <w:r w:rsidRPr="00BF4DF5">
              <w:rPr>
                <w:spacing w:val="-7"/>
                <w:sz w:val="20"/>
              </w:rPr>
              <w:t xml:space="preserve"> </w:t>
            </w:r>
            <w:r w:rsidRPr="00BF4DF5">
              <w:rPr>
                <w:sz w:val="20"/>
              </w:rPr>
              <w:t>русской</w:t>
            </w:r>
            <w:r w:rsidRPr="00BF4DF5">
              <w:rPr>
                <w:spacing w:val="-7"/>
                <w:sz w:val="20"/>
              </w:rPr>
              <w:t xml:space="preserve"> </w:t>
            </w:r>
            <w:r w:rsidRPr="00BF4DF5">
              <w:rPr>
                <w:sz w:val="20"/>
              </w:rPr>
              <w:t>народной</w:t>
            </w:r>
            <w:r w:rsidRPr="00BF4DF5">
              <w:rPr>
                <w:spacing w:val="-7"/>
                <w:sz w:val="20"/>
              </w:rPr>
              <w:t xml:space="preserve"> </w:t>
            </w:r>
            <w:r w:rsidRPr="00BF4DF5">
              <w:rPr>
                <w:sz w:val="20"/>
              </w:rPr>
              <w:t>культуры,</w:t>
            </w:r>
            <w:r w:rsidRPr="00BF4DF5">
              <w:rPr>
                <w:spacing w:val="-4"/>
                <w:sz w:val="20"/>
              </w:rPr>
              <w:t xml:space="preserve"> </w:t>
            </w:r>
            <w:r w:rsidRPr="00BF4DF5">
              <w:rPr>
                <w:sz w:val="20"/>
              </w:rPr>
              <w:t>учат</w:t>
            </w:r>
          </w:p>
          <w:p w:rsidR="00D80858" w:rsidRPr="00BF4DF5" w:rsidRDefault="00A923ED">
            <w:pPr>
              <w:pStyle w:val="TableParagraph"/>
              <w:spacing w:line="217" w:lineRule="exact"/>
              <w:rPr>
                <w:sz w:val="20"/>
              </w:rPr>
            </w:pPr>
            <w:r w:rsidRPr="00BF4DF5">
              <w:rPr>
                <w:sz w:val="20"/>
              </w:rPr>
              <w:t>заботиться</w:t>
            </w:r>
            <w:r w:rsidRPr="00BF4DF5">
              <w:rPr>
                <w:spacing w:val="-8"/>
                <w:sz w:val="20"/>
              </w:rPr>
              <w:t xml:space="preserve"> </w:t>
            </w:r>
            <w:r w:rsidRPr="00BF4DF5">
              <w:rPr>
                <w:sz w:val="20"/>
              </w:rPr>
              <w:t>о</w:t>
            </w:r>
            <w:r w:rsidRPr="00BF4DF5">
              <w:rPr>
                <w:spacing w:val="-7"/>
                <w:sz w:val="20"/>
              </w:rPr>
              <w:t xml:space="preserve"> </w:t>
            </w:r>
            <w:r w:rsidRPr="00BF4DF5">
              <w:rPr>
                <w:sz w:val="20"/>
              </w:rPr>
              <w:t>ближних,</w:t>
            </w:r>
            <w:r w:rsidRPr="00BF4DF5">
              <w:rPr>
                <w:spacing w:val="-7"/>
                <w:sz w:val="20"/>
              </w:rPr>
              <w:t xml:space="preserve"> </w:t>
            </w:r>
            <w:r w:rsidRPr="00BF4DF5">
              <w:rPr>
                <w:sz w:val="20"/>
              </w:rPr>
              <w:t>оказывать</w:t>
            </w:r>
            <w:r w:rsidRPr="00BF4DF5">
              <w:rPr>
                <w:spacing w:val="-7"/>
                <w:sz w:val="20"/>
              </w:rPr>
              <w:t xml:space="preserve"> </w:t>
            </w:r>
            <w:r w:rsidRPr="00BF4DF5">
              <w:rPr>
                <w:sz w:val="20"/>
              </w:rPr>
              <w:t>им</w:t>
            </w:r>
            <w:r w:rsidRPr="00BF4DF5">
              <w:rPr>
                <w:spacing w:val="-6"/>
                <w:sz w:val="20"/>
              </w:rPr>
              <w:t xml:space="preserve"> </w:t>
            </w:r>
            <w:r w:rsidRPr="00BF4DF5">
              <w:rPr>
                <w:sz w:val="20"/>
              </w:rPr>
              <w:t>внимание,</w:t>
            </w:r>
            <w:r w:rsidRPr="00BF4DF5">
              <w:rPr>
                <w:spacing w:val="-7"/>
                <w:sz w:val="20"/>
              </w:rPr>
              <w:t xml:space="preserve"> </w:t>
            </w:r>
            <w:r w:rsidRPr="00BF4DF5">
              <w:rPr>
                <w:sz w:val="20"/>
              </w:rPr>
              <w:t>делиться</w:t>
            </w:r>
            <w:r w:rsidRPr="00BF4DF5">
              <w:rPr>
                <w:spacing w:val="-5"/>
                <w:sz w:val="20"/>
              </w:rPr>
              <w:t xml:space="preserve"> </w:t>
            </w:r>
            <w:r w:rsidRPr="00BF4DF5">
              <w:rPr>
                <w:spacing w:val="-2"/>
                <w:sz w:val="20"/>
              </w:rPr>
              <w:t>угощениями.</w:t>
            </w:r>
          </w:p>
        </w:tc>
        <w:tc>
          <w:tcPr>
            <w:tcW w:w="2408" w:type="dxa"/>
          </w:tcPr>
          <w:p w:rsidR="00D80858" w:rsidRPr="00BF4DF5" w:rsidRDefault="00A923ED">
            <w:pPr>
              <w:pStyle w:val="TableParagraph"/>
              <w:spacing w:line="268" w:lineRule="exact"/>
              <w:ind w:left="13" w:right="10"/>
              <w:jc w:val="center"/>
              <w:rPr>
                <w:sz w:val="24"/>
              </w:rPr>
            </w:pPr>
            <w:r w:rsidRPr="00BF4DF5">
              <w:rPr>
                <w:spacing w:val="-2"/>
                <w:sz w:val="24"/>
              </w:rPr>
              <w:t>эстетическое</w:t>
            </w:r>
          </w:p>
        </w:tc>
        <w:tc>
          <w:tcPr>
            <w:tcW w:w="2103" w:type="dxa"/>
          </w:tcPr>
          <w:p w:rsidR="00D80858" w:rsidRPr="00BF4DF5" w:rsidRDefault="00A923ED">
            <w:pPr>
              <w:pStyle w:val="TableParagraph"/>
              <w:ind w:left="670" w:right="240"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5" w:type="dxa"/>
          </w:tcPr>
          <w:p w:rsidR="00D80858" w:rsidRPr="00BF4DF5" w:rsidRDefault="00A923ED">
            <w:pPr>
              <w:pStyle w:val="TableParagraph"/>
              <w:spacing w:line="268" w:lineRule="exact"/>
              <w:ind w:left="18" w:right="17"/>
              <w:jc w:val="center"/>
              <w:rPr>
                <w:sz w:val="24"/>
              </w:rPr>
            </w:pPr>
            <w:r w:rsidRPr="00BF4DF5">
              <w:rPr>
                <w:spacing w:val="-2"/>
                <w:sz w:val="24"/>
              </w:rPr>
              <w:t>Воспитатели</w:t>
            </w:r>
          </w:p>
        </w:tc>
      </w:tr>
      <w:tr w:rsidR="00BF4DF5" w:rsidRPr="00BF4DF5">
        <w:trPr>
          <w:trHeight w:val="1379"/>
        </w:trPr>
        <w:tc>
          <w:tcPr>
            <w:tcW w:w="2307" w:type="dxa"/>
          </w:tcPr>
          <w:p w:rsidR="00D80858" w:rsidRPr="00BF4DF5" w:rsidRDefault="00A923ED">
            <w:pPr>
              <w:pStyle w:val="TableParagraph"/>
              <w:spacing w:line="268" w:lineRule="exact"/>
              <w:ind w:left="11"/>
              <w:jc w:val="center"/>
              <w:rPr>
                <w:sz w:val="24"/>
              </w:rPr>
            </w:pPr>
            <w:r w:rsidRPr="00BF4DF5">
              <w:rPr>
                <w:sz w:val="24"/>
              </w:rPr>
              <w:t>22</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12"/>
              <w:jc w:val="center"/>
              <w:rPr>
                <w:sz w:val="24"/>
              </w:rPr>
            </w:pPr>
            <w:r w:rsidRPr="00BF4DF5">
              <w:rPr>
                <w:spacing w:val="-4"/>
                <w:sz w:val="24"/>
              </w:rPr>
              <w:t>«День</w:t>
            </w:r>
          </w:p>
          <w:p w:rsidR="00D80858" w:rsidRPr="00BF4DF5" w:rsidRDefault="00A923ED">
            <w:pPr>
              <w:pStyle w:val="TableParagraph"/>
              <w:ind w:left="225" w:right="210"/>
              <w:jc w:val="center"/>
              <w:rPr>
                <w:sz w:val="24"/>
              </w:rPr>
            </w:pPr>
            <w:r w:rsidRPr="00BF4DF5">
              <w:rPr>
                <w:spacing w:val="-2"/>
                <w:sz w:val="24"/>
              </w:rPr>
              <w:t xml:space="preserve">Государственного </w:t>
            </w:r>
            <w:r w:rsidRPr="00BF4DF5">
              <w:rPr>
                <w:sz w:val="24"/>
              </w:rPr>
              <w:t>флага РФ»</w:t>
            </w:r>
          </w:p>
        </w:tc>
        <w:tc>
          <w:tcPr>
            <w:tcW w:w="111" w:type="dxa"/>
            <w:tcBorders>
              <w:right w:val="nil"/>
            </w:tcBorders>
          </w:tcPr>
          <w:p w:rsidR="00D80858" w:rsidRPr="00BF4DF5" w:rsidRDefault="00D80858">
            <w:pPr>
              <w:pStyle w:val="TableParagraph"/>
              <w:ind w:left="0"/>
              <w:rPr>
                <w:sz w:val="20"/>
              </w:rPr>
            </w:pPr>
          </w:p>
        </w:tc>
        <w:tc>
          <w:tcPr>
            <w:tcW w:w="6333" w:type="dxa"/>
            <w:gridSpan w:val="2"/>
            <w:tcBorders>
              <w:left w:val="nil"/>
              <w:right w:val="nil"/>
            </w:tcBorders>
            <w:shd w:val="clear" w:color="auto" w:fill="FAFAFA"/>
          </w:tcPr>
          <w:p w:rsidR="00D80858" w:rsidRPr="00BF4DF5" w:rsidRDefault="00A923ED">
            <w:pPr>
              <w:pStyle w:val="TableParagraph"/>
              <w:ind w:left="3" w:firstLine="28"/>
              <w:rPr>
                <w:sz w:val="20"/>
              </w:rPr>
            </w:pPr>
            <w:r w:rsidRPr="00BF4DF5">
              <w:rPr>
                <w:sz w:val="20"/>
              </w:rPr>
              <w:t>Ежегодно 22 августа в России отмечается День Государственного флага Российской Федерации, установленный на основании Указа Президента РФ № 1714 от 20 августа 1994 года. Флаг России – «государственный триколор» – официальный государственный символ, наряду с гербом и гимном</w:t>
            </w:r>
            <w:r w:rsidRPr="00BF4DF5">
              <w:rPr>
                <w:spacing w:val="-6"/>
                <w:sz w:val="20"/>
              </w:rPr>
              <w:t xml:space="preserve"> </w:t>
            </w:r>
            <w:r w:rsidRPr="00BF4DF5">
              <w:rPr>
                <w:sz w:val="20"/>
              </w:rPr>
              <w:t>Российской</w:t>
            </w:r>
            <w:r w:rsidRPr="00BF4DF5">
              <w:rPr>
                <w:spacing w:val="-8"/>
                <w:sz w:val="20"/>
              </w:rPr>
              <w:t xml:space="preserve"> </w:t>
            </w:r>
            <w:r w:rsidRPr="00BF4DF5">
              <w:rPr>
                <w:sz w:val="20"/>
              </w:rPr>
              <w:t>Федерации.</w:t>
            </w:r>
            <w:r w:rsidRPr="00BF4DF5">
              <w:rPr>
                <w:spacing w:val="-7"/>
                <w:sz w:val="20"/>
              </w:rPr>
              <w:t xml:space="preserve"> </w:t>
            </w:r>
            <w:r w:rsidRPr="00BF4DF5">
              <w:rPr>
                <w:sz w:val="20"/>
              </w:rPr>
              <w:t>Флаг</w:t>
            </w:r>
            <w:r w:rsidRPr="00BF4DF5">
              <w:rPr>
                <w:spacing w:val="-5"/>
                <w:sz w:val="20"/>
              </w:rPr>
              <w:t xml:space="preserve"> </w:t>
            </w:r>
            <w:r w:rsidRPr="00BF4DF5">
              <w:rPr>
                <w:sz w:val="20"/>
              </w:rPr>
              <w:t>представляет</w:t>
            </w:r>
            <w:r w:rsidRPr="00BF4DF5">
              <w:rPr>
                <w:spacing w:val="-8"/>
                <w:sz w:val="20"/>
              </w:rPr>
              <w:t xml:space="preserve"> </w:t>
            </w:r>
            <w:r w:rsidRPr="00BF4DF5">
              <w:rPr>
                <w:sz w:val="20"/>
              </w:rPr>
              <w:t>собой</w:t>
            </w:r>
            <w:r w:rsidRPr="00BF4DF5">
              <w:rPr>
                <w:spacing w:val="-8"/>
                <w:sz w:val="20"/>
              </w:rPr>
              <w:t xml:space="preserve"> </w:t>
            </w:r>
            <w:r w:rsidRPr="00BF4DF5">
              <w:rPr>
                <w:sz w:val="20"/>
              </w:rPr>
              <w:t>прямоугольное</w:t>
            </w:r>
          </w:p>
          <w:p w:rsidR="00D80858" w:rsidRPr="00BF4DF5" w:rsidRDefault="00A923ED">
            <w:pPr>
              <w:pStyle w:val="TableParagraph"/>
              <w:spacing w:line="215" w:lineRule="exact"/>
              <w:ind w:left="3"/>
              <w:rPr>
                <w:sz w:val="20"/>
              </w:rPr>
            </w:pPr>
            <w:r w:rsidRPr="00BF4DF5">
              <w:rPr>
                <w:sz w:val="20"/>
              </w:rPr>
              <w:t>полотнище</w:t>
            </w:r>
            <w:r w:rsidRPr="00BF4DF5">
              <w:rPr>
                <w:spacing w:val="-7"/>
                <w:sz w:val="20"/>
              </w:rPr>
              <w:t xml:space="preserve"> </w:t>
            </w:r>
            <w:r w:rsidRPr="00BF4DF5">
              <w:rPr>
                <w:sz w:val="20"/>
              </w:rPr>
              <w:t>из</w:t>
            </w:r>
            <w:r w:rsidRPr="00BF4DF5">
              <w:rPr>
                <w:spacing w:val="-8"/>
                <w:sz w:val="20"/>
              </w:rPr>
              <w:t xml:space="preserve"> </w:t>
            </w:r>
            <w:r w:rsidRPr="00BF4DF5">
              <w:rPr>
                <w:sz w:val="20"/>
              </w:rPr>
              <w:t>трёх</w:t>
            </w:r>
            <w:r w:rsidRPr="00BF4DF5">
              <w:rPr>
                <w:spacing w:val="-10"/>
                <w:sz w:val="20"/>
              </w:rPr>
              <w:t xml:space="preserve"> </w:t>
            </w:r>
            <w:r w:rsidRPr="00BF4DF5">
              <w:rPr>
                <w:sz w:val="20"/>
              </w:rPr>
              <w:t>равновеликих</w:t>
            </w:r>
            <w:r w:rsidRPr="00BF4DF5">
              <w:rPr>
                <w:spacing w:val="-9"/>
                <w:sz w:val="20"/>
              </w:rPr>
              <w:t xml:space="preserve"> </w:t>
            </w:r>
            <w:r w:rsidRPr="00BF4DF5">
              <w:rPr>
                <w:sz w:val="20"/>
              </w:rPr>
              <w:t>горизонтальных</w:t>
            </w:r>
            <w:r w:rsidRPr="00BF4DF5">
              <w:rPr>
                <w:spacing w:val="-9"/>
                <w:sz w:val="20"/>
              </w:rPr>
              <w:t xml:space="preserve"> </w:t>
            </w:r>
            <w:r w:rsidRPr="00BF4DF5">
              <w:rPr>
                <w:sz w:val="20"/>
              </w:rPr>
              <w:t>полос:</w:t>
            </w:r>
            <w:r w:rsidRPr="00BF4DF5">
              <w:rPr>
                <w:spacing w:val="-7"/>
                <w:sz w:val="20"/>
              </w:rPr>
              <w:t xml:space="preserve"> </w:t>
            </w:r>
            <w:r w:rsidRPr="00BF4DF5">
              <w:rPr>
                <w:sz w:val="20"/>
              </w:rPr>
              <w:t>белого,</w:t>
            </w:r>
            <w:r w:rsidRPr="00BF4DF5">
              <w:rPr>
                <w:spacing w:val="-9"/>
                <w:sz w:val="20"/>
              </w:rPr>
              <w:t xml:space="preserve"> </w:t>
            </w:r>
            <w:r w:rsidRPr="00BF4DF5">
              <w:rPr>
                <w:sz w:val="20"/>
              </w:rPr>
              <w:t>синего</w:t>
            </w:r>
            <w:r w:rsidRPr="00BF4DF5">
              <w:rPr>
                <w:spacing w:val="-8"/>
                <w:sz w:val="20"/>
              </w:rPr>
              <w:t xml:space="preserve"> </w:t>
            </w:r>
            <w:r w:rsidRPr="00BF4DF5">
              <w:rPr>
                <w:spacing w:val="-10"/>
                <w:sz w:val="20"/>
              </w:rPr>
              <w:t>и</w:t>
            </w:r>
          </w:p>
        </w:tc>
        <w:tc>
          <w:tcPr>
            <w:tcW w:w="271" w:type="dxa"/>
            <w:tcBorders>
              <w:left w:val="nil"/>
            </w:tcBorders>
          </w:tcPr>
          <w:p w:rsidR="00D80858" w:rsidRPr="00BF4DF5" w:rsidRDefault="00D80858">
            <w:pPr>
              <w:pStyle w:val="TableParagraph"/>
              <w:ind w:left="0"/>
              <w:rPr>
                <w:sz w:val="20"/>
              </w:rPr>
            </w:pPr>
          </w:p>
        </w:tc>
        <w:tc>
          <w:tcPr>
            <w:tcW w:w="2408" w:type="dxa"/>
          </w:tcPr>
          <w:p w:rsidR="00D80858" w:rsidRPr="00BF4DF5" w:rsidRDefault="00A923ED">
            <w:pPr>
              <w:pStyle w:val="TableParagraph"/>
              <w:spacing w:line="268" w:lineRule="exact"/>
              <w:ind w:left="13" w:right="5"/>
              <w:jc w:val="center"/>
              <w:rPr>
                <w:sz w:val="24"/>
              </w:rPr>
            </w:pPr>
            <w:r w:rsidRPr="00BF4DF5">
              <w:rPr>
                <w:spacing w:val="-2"/>
                <w:sz w:val="24"/>
              </w:rPr>
              <w:t>патриотическое</w:t>
            </w:r>
          </w:p>
        </w:tc>
        <w:tc>
          <w:tcPr>
            <w:tcW w:w="2103" w:type="dxa"/>
          </w:tcPr>
          <w:p w:rsidR="00D80858" w:rsidRPr="00BF4DF5" w:rsidRDefault="00A923ED">
            <w:pPr>
              <w:pStyle w:val="TableParagraph"/>
              <w:ind w:left="670" w:right="240"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5" w:type="dxa"/>
          </w:tcPr>
          <w:p w:rsidR="00D80858" w:rsidRPr="00BF4DF5" w:rsidRDefault="00A923ED">
            <w:pPr>
              <w:pStyle w:val="TableParagraph"/>
              <w:spacing w:line="268" w:lineRule="exact"/>
              <w:ind w:left="18" w:right="17"/>
              <w:jc w:val="center"/>
              <w:rPr>
                <w:sz w:val="24"/>
              </w:rPr>
            </w:pPr>
            <w:r w:rsidRPr="00BF4DF5">
              <w:rPr>
                <w:spacing w:val="-2"/>
                <w:sz w:val="24"/>
              </w:rPr>
              <w:t>Воспитатели</w:t>
            </w:r>
          </w:p>
        </w:tc>
      </w:tr>
    </w:tbl>
    <w:p w:rsidR="00D80858" w:rsidRPr="00BF4DF5" w:rsidRDefault="00D80858">
      <w:pPr>
        <w:spacing w:line="268" w:lineRule="exact"/>
        <w:jc w:val="center"/>
        <w:rPr>
          <w:sz w:val="24"/>
        </w:rPr>
        <w:sectPr w:rsidR="00D80858" w:rsidRPr="00BF4DF5">
          <w:type w:val="continuous"/>
          <w:pgSz w:w="16840" w:h="11910" w:orient="landscape"/>
          <w:pgMar w:top="1260" w:right="540" w:bottom="88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2233"/>
        <w:gridCol w:w="3310"/>
        <w:gridCol w:w="1172"/>
        <w:gridCol w:w="2408"/>
        <w:gridCol w:w="2103"/>
        <w:gridCol w:w="1955"/>
      </w:tblGrid>
      <w:tr w:rsidR="00BF4DF5" w:rsidRPr="00BF4DF5">
        <w:trPr>
          <w:trHeight w:val="1240"/>
        </w:trPr>
        <w:tc>
          <w:tcPr>
            <w:tcW w:w="2307" w:type="dxa"/>
          </w:tcPr>
          <w:p w:rsidR="00D80858" w:rsidRPr="00BF4DF5" w:rsidRDefault="00D80858">
            <w:pPr>
              <w:pStyle w:val="TableParagraph"/>
              <w:ind w:left="0"/>
              <w:rPr>
                <w:sz w:val="20"/>
              </w:rPr>
            </w:pPr>
          </w:p>
        </w:tc>
        <w:tc>
          <w:tcPr>
            <w:tcW w:w="6715" w:type="dxa"/>
            <w:gridSpan w:val="3"/>
          </w:tcPr>
          <w:p w:rsidR="00D80858" w:rsidRPr="00BF4DF5" w:rsidRDefault="00A923ED">
            <w:pPr>
              <w:pStyle w:val="TableParagraph"/>
              <w:rPr>
                <w:sz w:val="20"/>
              </w:rPr>
            </w:pPr>
            <w:r w:rsidRPr="00BF4DF5">
              <w:rPr>
                <w:sz w:val="20"/>
                <w:shd w:val="clear" w:color="auto" w:fill="FAFAFA"/>
              </w:rPr>
              <w:t>красного</w:t>
            </w:r>
            <w:r w:rsidRPr="00BF4DF5">
              <w:rPr>
                <w:spacing w:val="-5"/>
                <w:sz w:val="20"/>
                <w:shd w:val="clear" w:color="auto" w:fill="FAFAFA"/>
              </w:rPr>
              <w:t xml:space="preserve"> </w:t>
            </w:r>
            <w:r w:rsidRPr="00BF4DF5">
              <w:rPr>
                <w:sz w:val="20"/>
                <w:shd w:val="clear" w:color="auto" w:fill="FAFAFA"/>
              </w:rPr>
              <w:t>цвета.</w:t>
            </w:r>
            <w:r w:rsidRPr="00BF4DF5">
              <w:rPr>
                <w:spacing w:val="-3"/>
                <w:sz w:val="20"/>
                <w:shd w:val="clear" w:color="auto" w:fill="FAFAFA"/>
              </w:rPr>
              <w:t xml:space="preserve"> </w:t>
            </w:r>
            <w:r w:rsidRPr="00BF4DF5">
              <w:rPr>
                <w:sz w:val="20"/>
                <w:shd w:val="clear" w:color="auto" w:fill="FAFAFA"/>
              </w:rPr>
              <w:t>К</w:t>
            </w:r>
            <w:r w:rsidRPr="00BF4DF5">
              <w:rPr>
                <w:spacing w:val="-7"/>
                <w:sz w:val="20"/>
                <w:shd w:val="clear" w:color="auto" w:fill="FAFAFA"/>
              </w:rPr>
              <w:t xml:space="preserve"> </w:t>
            </w:r>
            <w:r w:rsidRPr="00BF4DF5">
              <w:rPr>
                <w:sz w:val="20"/>
                <w:shd w:val="clear" w:color="auto" w:fill="FAFAFA"/>
              </w:rPr>
              <w:t>этой</w:t>
            </w:r>
            <w:r w:rsidRPr="00BF4DF5">
              <w:rPr>
                <w:spacing w:val="-7"/>
                <w:sz w:val="20"/>
                <w:shd w:val="clear" w:color="auto" w:fill="FAFAFA"/>
              </w:rPr>
              <w:t xml:space="preserve"> </w:t>
            </w:r>
            <w:r w:rsidRPr="00BF4DF5">
              <w:rPr>
                <w:sz w:val="20"/>
                <w:shd w:val="clear" w:color="auto" w:fill="FAFAFA"/>
              </w:rPr>
              <w:t>важной</w:t>
            </w:r>
            <w:r w:rsidRPr="00BF4DF5">
              <w:rPr>
                <w:spacing w:val="-7"/>
                <w:sz w:val="20"/>
                <w:shd w:val="clear" w:color="auto" w:fill="FAFAFA"/>
              </w:rPr>
              <w:t xml:space="preserve"> </w:t>
            </w:r>
            <w:r w:rsidRPr="00BF4DF5">
              <w:rPr>
                <w:sz w:val="20"/>
                <w:shd w:val="clear" w:color="auto" w:fill="FAFAFA"/>
              </w:rPr>
              <w:t>дате</w:t>
            </w:r>
            <w:r w:rsidRPr="00BF4DF5">
              <w:rPr>
                <w:spacing w:val="-6"/>
                <w:sz w:val="20"/>
                <w:shd w:val="clear" w:color="auto" w:fill="FAFAFA"/>
              </w:rPr>
              <w:t xml:space="preserve"> </w:t>
            </w:r>
            <w:r w:rsidRPr="00BF4DF5">
              <w:rPr>
                <w:sz w:val="20"/>
                <w:shd w:val="clear" w:color="auto" w:fill="FAFAFA"/>
              </w:rPr>
              <w:t>приурочено</w:t>
            </w:r>
            <w:r w:rsidRPr="00BF4DF5">
              <w:rPr>
                <w:spacing w:val="-5"/>
                <w:sz w:val="20"/>
                <w:shd w:val="clear" w:color="auto" w:fill="FAFAFA"/>
              </w:rPr>
              <w:t xml:space="preserve"> </w:t>
            </w:r>
            <w:r w:rsidRPr="00BF4DF5">
              <w:rPr>
                <w:sz w:val="20"/>
                <w:shd w:val="clear" w:color="auto" w:fill="FAFAFA"/>
              </w:rPr>
              <w:t>множество</w:t>
            </w:r>
            <w:r w:rsidRPr="00BF4DF5">
              <w:rPr>
                <w:spacing w:val="-6"/>
                <w:sz w:val="20"/>
                <w:shd w:val="clear" w:color="auto" w:fill="FAFAFA"/>
              </w:rPr>
              <w:t xml:space="preserve"> </w:t>
            </w:r>
            <w:r w:rsidRPr="00BF4DF5">
              <w:rPr>
                <w:sz w:val="20"/>
                <w:shd w:val="clear" w:color="auto" w:fill="FAFAFA"/>
              </w:rPr>
              <w:t xml:space="preserve">мероприятий </w:t>
            </w:r>
            <w:r w:rsidRPr="00BF4DF5">
              <w:rPr>
                <w:sz w:val="24"/>
              </w:rPr>
              <w:t xml:space="preserve">– </w:t>
            </w:r>
            <w:r w:rsidRPr="00BF4DF5">
              <w:rPr>
                <w:sz w:val="20"/>
                <w:shd w:val="clear" w:color="auto" w:fill="FAFAFA"/>
              </w:rPr>
              <w:t>торжественные шествия, пропагандистские акции, молодежные</w:t>
            </w:r>
          </w:p>
          <w:p w:rsidR="00D80858" w:rsidRPr="00BF4DF5" w:rsidRDefault="00A923ED">
            <w:pPr>
              <w:pStyle w:val="TableParagraph"/>
              <w:rPr>
                <w:sz w:val="20"/>
              </w:rPr>
            </w:pPr>
            <w:r w:rsidRPr="00BF4DF5">
              <w:rPr>
                <w:sz w:val="20"/>
                <w:shd w:val="clear" w:color="auto" w:fill="FAFAFA"/>
              </w:rPr>
              <w:t>флешмобы,</w:t>
            </w:r>
            <w:r w:rsidRPr="00BF4DF5">
              <w:rPr>
                <w:spacing w:val="-4"/>
                <w:sz w:val="20"/>
                <w:shd w:val="clear" w:color="auto" w:fill="FAFAFA"/>
              </w:rPr>
              <w:t xml:space="preserve"> </w:t>
            </w:r>
            <w:r w:rsidRPr="00BF4DF5">
              <w:rPr>
                <w:sz w:val="20"/>
                <w:shd w:val="clear" w:color="auto" w:fill="FAFAFA"/>
              </w:rPr>
              <w:t>авто-мото</w:t>
            </w:r>
            <w:r w:rsidRPr="00BF4DF5">
              <w:rPr>
                <w:spacing w:val="-3"/>
                <w:sz w:val="20"/>
                <w:shd w:val="clear" w:color="auto" w:fill="FAFAFA"/>
              </w:rPr>
              <w:t xml:space="preserve"> </w:t>
            </w:r>
            <w:r w:rsidRPr="00BF4DF5">
              <w:rPr>
                <w:sz w:val="20"/>
                <w:shd w:val="clear" w:color="auto" w:fill="FAFAFA"/>
              </w:rPr>
              <w:t>пробеги</w:t>
            </w:r>
            <w:r w:rsidRPr="00BF4DF5">
              <w:rPr>
                <w:spacing w:val="-5"/>
                <w:sz w:val="20"/>
                <w:shd w:val="clear" w:color="auto" w:fill="FAFAFA"/>
              </w:rPr>
              <w:t xml:space="preserve"> </w:t>
            </w:r>
            <w:r w:rsidRPr="00BF4DF5">
              <w:rPr>
                <w:sz w:val="20"/>
                <w:shd w:val="clear" w:color="auto" w:fill="FAFAFA"/>
              </w:rPr>
              <w:t>и</w:t>
            </w:r>
            <w:r w:rsidRPr="00BF4DF5">
              <w:rPr>
                <w:spacing w:val="-5"/>
                <w:sz w:val="20"/>
                <w:shd w:val="clear" w:color="auto" w:fill="FAFAFA"/>
              </w:rPr>
              <w:t xml:space="preserve"> </w:t>
            </w:r>
            <w:r w:rsidRPr="00BF4DF5">
              <w:rPr>
                <w:sz w:val="20"/>
                <w:shd w:val="clear" w:color="auto" w:fill="FAFAFA"/>
              </w:rPr>
              <w:t>др.</w:t>
            </w:r>
            <w:r w:rsidRPr="00BF4DF5">
              <w:rPr>
                <w:spacing w:val="-3"/>
                <w:sz w:val="20"/>
                <w:shd w:val="clear" w:color="auto" w:fill="FAFAFA"/>
              </w:rPr>
              <w:t xml:space="preserve"> </w:t>
            </w:r>
            <w:r w:rsidRPr="00BF4DF5">
              <w:rPr>
                <w:sz w:val="20"/>
                <w:shd w:val="clear" w:color="auto" w:fill="FAFAFA"/>
              </w:rPr>
              <w:t>Их</w:t>
            </w:r>
            <w:r w:rsidRPr="00BF4DF5">
              <w:rPr>
                <w:spacing w:val="-5"/>
                <w:sz w:val="20"/>
                <w:shd w:val="clear" w:color="auto" w:fill="FAFAFA"/>
              </w:rPr>
              <w:t xml:space="preserve"> </w:t>
            </w:r>
            <w:r w:rsidRPr="00BF4DF5">
              <w:rPr>
                <w:sz w:val="20"/>
                <w:shd w:val="clear" w:color="auto" w:fill="FAFAFA"/>
              </w:rPr>
              <w:t>главная</w:t>
            </w:r>
            <w:r w:rsidRPr="00BF4DF5">
              <w:rPr>
                <w:spacing w:val="42"/>
                <w:sz w:val="20"/>
                <w:shd w:val="clear" w:color="auto" w:fill="FAFAFA"/>
              </w:rPr>
              <w:t xml:space="preserve"> </w:t>
            </w:r>
            <w:r w:rsidRPr="00BF4DF5">
              <w:rPr>
                <w:sz w:val="20"/>
                <w:shd w:val="clear" w:color="auto" w:fill="FAFAFA"/>
              </w:rPr>
              <w:t>цель</w:t>
            </w:r>
            <w:r w:rsidRPr="00BF4DF5">
              <w:rPr>
                <w:spacing w:val="-3"/>
                <w:sz w:val="20"/>
                <w:shd w:val="clear" w:color="auto" w:fill="FAFAFA"/>
              </w:rPr>
              <w:t xml:space="preserve"> </w:t>
            </w:r>
            <w:r w:rsidRPr="00BF4DF5">
              <w:rPr>
                <w:sz w:val="24"/>
              </w:rPr>
              <w:t>–</w:t>
            </w:r>
            <w:r w:rsidRPr="00BF4DF5">
              <w:rPr>
                <w:spacing w:val="-5"/>
                <w:sz w:val="20"/>
                <w:shd w:val="clear" w:color="auto" w:fill="FAFAFA"/>
              </w:rPr>
              <w:t xml:space="preserve"> </w:t>
            </w:r>
            <w:r w:rsidRPr="00BF4DF5">
              <w:rPr>
                <w:spacing w:val="-2"/>
                <w:sz w:val="20"/>
                <w:shd w:val="clear" w:color="auto" w:fill="FAFAFA"/>
              </w:rPr>
              <w:t>рассказать</w:t>
            </w:r>
          </w:p>
          <w:p w:rsidR="00D80858" w:rsidRPr="00BF4DF5" w:rsidRDefault="00A923ED">
            <w:pPr>
              <w:pStyle w:val="TableParagraph"/>
              <w:spacing w:line="228" w:lineRule="exact"/>
              <w:ind w:right="202"/>
              <w:rPr>
                <w:sz w:val="20"/>
              </w:rPr>
            </w:pPr>
            <w:r w:rsidRPr="00BF4DF5">
              <w:rPr>
                <w:sz w:val="20"/>
                <w:shd w:val="clear" w:color="auto" w:fill="FAFAFA"/>
              </w:rPr>
              <w:t>россиянам</w:t>
            </w:r>
            <w:r w:rsidRPr="00BF4DF5">
              <w:rPr>
                <w:spacing w:val="-8"/>
                <w:sz w:val="20"/>
                <w:shd w:val="clear" w:color="auto" w:fill="FAFAFA"/>
              </w:rPr>
              <w:t xml:space="preserve"> </w:t>
            </w:r>
            <w:r w:rsidRPr="00BF4DF5">
              <w:rPr>
                <w:sz w:val="20"/>
                <w:shd w:val="clear" w:color="auto" w:fill="FAFAFA"/>
              </w:rPr>
              <w:t>историю</w:t>
            </w:r>
            <w:r w:rsidRPr="00BF4DF5">
              <w:rPr>
                <w:spacing w:val="-9"/>
                <w:sz w:val="20"/>
                <w:shd w:val="clear" w:color="auto" w:fill="FAFAFA"/>
              </w:rPr>
              <w:t xml:space="preserve"> </w:t>
            </w:r>
            <w:r w:rsidRPr="00BF4DF5">
              <w:rPr>
                <w:sz w:val="20"/>
                <w:shd w:val="clear" w:color="auto" w:fill="FAFAFA"/>
              </w:rPr>
              <w:t>праздника,</w:t>
            </w:r>
            <w:r w:rsidRPr="00BF4DF5">
              <w:rPr>
                <w:spacing w:val="-8"/>
                <w:sz w:val="20"/>
                <w:shd w:val="clear" w:color="auto" w:fill="FAFAFA"/>
              </w:rPr>
              <w:t xml:space="preserve"> </w:t>
            </w:r>
            <w:r w:rsidRPr="00BF4DF5">
              <w:rPr>
                <w:sz w:val="20"/>
                <w:shd w:val="clear" w:color="auto" w:fill="FAFAFA"/>
              </w:rPr>
              <w:t>важность</w:t>
            </w:r>
            <w:r w:rsidRPr="00BF4DF5">
              <w:rPr>
                <w:spacing w:val="-9"/>
                <w:sz w:val="20"/>
                <w:shd w:val="clear" w:color="auto" w:fill="FAFAFA"/>
              </w:rPr>
              <w:t xml:space="preserve"> </w:t>
            </w:r>
            <w:r w:rsidRPr="00BF4DF5">
              <w:rPr>
                <w:sz w:val="20"/>
                <w:shd w:val="clear" w:color="auto" w:fill="FAFAFA"/>
              </w:rPr>
              <w:t>и</w:t>
            </w:r>
            <w:r w:rsidRPr="00BF4DF5">
              <w:rPr>
                <w:spacing w:val="-9"/>
                <w:sz w:val="20"/>
                <w:shd w:val="clear" w:color="auto" w:fill="FAFAFA"/>
              </w:rPr>
              <w:t xml:space="preserve"> </w:t>
            </w:r>
            <w:r w:rsidRPr="00BF4DF5">
              <w:rPr>
                <w:sz w:val="20"/>
                <w:shd w:val="clear" w:color="auto" w:fill="FAFAFA"/>
              </w:rPr>
              <w:t>значение</w:t>
            </w:r>
            <w:r w:rsidRPr="00BF4DF5">
              <w:rPr>
                <w:spacing w:val="-9"/>
                <w:sz w:val="20"/>
                <w:shd w:val="clear" w:color="auto" w:fill="FAFAFA"/>
              </w:rPr>
              <w:t xml:space="preserve"> </w:t>
            </w:r>
            <w:r w:rsidRPr="00BF4DF5">
              <w:rPr>
                <w:sz w:val="20"/>
                <w:shd w:val="clear" w:color="auto" w:fill="FAFAFA"/>
              </w:rPr>
              <w:t>государственных</w:t>
            </w:r>
            <w:r w:rsidRPr="00BF4DF5">
              <w:rPr>
                <w:sz w:val="20"/>
              </w:rPr>
              <w:t xml:space="preserve"> </w:t>
            </w:r>
            <w:r w:rsidRPr="00BF4DF5">
              <w:rPr>
                <w:sz w:val="20"/>
                <w:shd w:val="clear" w:color="auto" w:fill="FAFAFA"/>
              </w:rPr>
              <w:t>символов России.</w:t>
            </w:r>
          </w:p>
        </w:tc>
        <w:tc>
          <w:tcPr>
            <w:tcW w:w="2408" w:type="dxa"/>
          </w:tcPr>
          <w:p w:rsidR="00D80858" w:rsidRPr="00BF4DF5" w:rsidRDefault="00D80858">
            <w:pPr>
              <w:pStyle w:val="TableParagraph"/>
              <w:ind w:left="0"/>
              <w:rPr>
                <w:sz w:val="20"/>
              </w:rPr>
            </w:pPr>
          </w:p>
        </w:tc>
        <w:tc>
          <w:tcPr>
            <w:tcW w:w="2103" w:type="dxa"/>
          </w:tcPr>
          <w:p w:rsidR="00D80858" w:rsidRPr="00BF4DF5" w:rsidRDefault="00D80858">
            <w:pPr>
              <w:pStyle w:val="TableParagraph"/>
              <w:ind w:left="0"/>
              <w:rPr>
                <w:sz w:val="20"/>
              </w:rPr>
            </w:pPr>
          </w:p>
        </w:tc>
        <w:tc>
          <w:tcPr>
            <w:tcW w:w="1955" w:type="dxa"/>
          </w:tcPr>
          <w:p w:rsidR="00D80858" w:rsidRPr="00BF4DF5" w:rsidRDefault="00D80858">
            <w:pPr>
              <w:pStyle w:val="TableParagraph"/>
              <w:ind w:left="0"/>
              <w:rPr>
                <w:sz w:val="20"/>
              </w:rPr>
            </w:pPr>
          </w:p>
        </w:tc>
      </w:tr>
      <w:tr w:rsidR="00BF4DF5" w:rsidRPr="00BF4DF5">
        <w:trPr>
          <w:trHeight w:val="222"/>
        </w:trPr>
        <w:tc>
          <w:tcPr>
            <w:tcW w:w="2307" w:type="dxa"/>
            <w:vMerge w:val="restart"/>
          </w:tcPr>
          <w:p w:rsidR="00D80858" w:rsidRPr="00BF4DF5" w:rsidRDefault="00A923ED">
            <w:pPr>
              <w:pStyle w:val="TableParagraph"/>
              <w:spacing w:line="268" w:lineRule="exact"/>
              <w:ind w:left="11"/>
              <w:jc w:val="center"/>
              <w:rPr>
                <w:sz w:val="24"/>
              </w:rPr>
            </w:pPr>
            <w:r w:rsidRPr="00BF4DF5">
              <w:rPr>
                <w:sz w:val="24"/>
              </w:rPr>
              <w:t>23</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328" w:right="317"/>
              <w:jc w:val="center"/>
              <w:rPr>
                <w:sz w:val="24"/>
              </w:rPr>
            </w:pPr>
            <w:r w:rsidRPr="00BF4DF5">
              <w:rPr>
                <w:sz w:val="24"/>
              </w:rPr>
              <w:t>«</w:t>
            </w:r>
            <w:r w:rsidRPr="00BF4DF5">
              <w:rPr>
                <w:sz w:val="24"/>
                <w:shd w:val="clear" w:color="auto" w:fill="FAFAFA"/>
              </w:rPr>
              <w:t>День</w:t>
            </w:r>
            <w:r w:rsidRPr="00BF4DF5">
              <w:rPr>
                <w:spacing w:val="-15"/>
                <w:sz w:val="24"/>
                <w:shd w:val="clear" w:color="auto" w:fill="FAFAFA"/>
              </w:rPr>
              <w:t xml:space="preserve"> </w:t>
            </w:r>
            <w:r w:rsidRPr="00BF4DF5">
              <w:rPr>
                <w:sz w:val="24"/>
                <w:shd w:val="clear" w:color="auto" w:fill="FAFAFA"/>
              </w:rPr>
              <w:t>воинской</w:t>
            </w:r>
            <w:r w:rsidRPr="00BF4DF5">
              <w:rPr>
                <w:sz w:val="24"/>
              </w:rPr>
              <w:t xml:space="preserve"> </w:t>
            </w:r>
            <w:r w:rsidRPr="00BF4DF5">
              <w:rPr>
                <w:sz w:val="24"/>
                <w:shd w:val="clear" w:color="auto" w:fill="FAFAFA"/>
              </w:rPr>
              <w:t>славы России</w:t>
            </w:r>
            <w:r w:rsidRPr="00BF4DF5">
              <w:rPr>
                <w:sz w:val="24"/>
              </w:rPr>
              <w:t>»</w:t>
            </w:r>
          </w:p>
        </w:tc>
        <w:tc>
          <w:tcPr>
            <w:tcW w:w="5543" w:type="dxa"/>
            <w:gridSpan w:val="2"/>
            <w:tcBorders>
              <w:bottom w:val="nil"/>
              <w:right w:val="single" w:sz="48" w:space="0" w:color="FFFFFF"/>
            </w:tcBorders>
          </w:tcPr>
          <w:p w:rsidR="00D80858" w:rsidRPr="00BF4DF5" w:rsidRDefault="00A923ED">
            <w:pPr>
              <w:pStyle w:val="TableParagraph"/>
              <w:spacing w:line="203" w:lineRule="exact"/>
              <w:ind w:left="138" w:right="-116"/>
              <w:rPr>
                <w:sz w:val="20"/>
              </w:rPr>
            </w:pPr>
            <w:r w:rsidRPr="00BF4DF5">
              <w:rPr>
                <w:sz w:val="20"/>
                <w:shd w:val="clear" w:color="auto" w:fill="FAFAFA"/>
              </w:rPr>
              <w:t>Ежегодно</w:t>
            </w:r>
            <w:r w:rsidRPr="00BF4DF5">
              <w:rPr>
                <w:spacing w:val="-6"/>
                <w:sz w:val="20"/>
                <w:shd w:val="clear" w:color="auto" w:fill="FAFAFA"/>
              </w:rPr>
              <w:t xml:space="preserve"> </w:t>
            </w:r>
            <w:r w:rsidRPr="00BF4DF5">
              <w:rPr>
                <w:sz w:val="20"/>
                <w:shd w:val="clear" w:color="auto" w:fill="FAFAFA"/>
              </w:rPr>
              <w:t>23</w:t>
            </w:r>
            <w:r w:rsidRPr="00BF4DF5">
              <w:rPr>
                <w:spacing w:val="-6"/>
                <w:sz w:val="20"/>
                <w:shd w:val="clear" w:color="auto" w:fill="FAFAFA"/>
              </w:rPr>
              <w:t xml:space="preserve"> </w:t>
            </w:r>
            <w:r w:rsidRPr="00BF4DF5">
              <w:rPr>
                <w:sz w:val="20"/>
                <w:shd w:val="clear" w:color="auto" w:fill="FAFAFA"/>
              </w:rPr>
              <w:t>августа</w:t>
            </w:r>
            <w:r w:rsidRPr="00BF4DF5">
              <w:rPr>
                <w:spacing w:val="-6"/>
                <w:sz w:val="20"/>
                <w:shd w:val="clear" w:color="auto" w:fill="FAFAFA"/>
              </w:rPr>
              <w:t xml:space="preserve"> </w:t>
            </w:r>
            <w:r w:rsidRPr="00BF4DF5">
              <w:rPr>
                <w:sz w:val="20"/>
                <w:shd w:val="clear" w:color="auto" w:fill="FAFAFA"/>
              </w:rPr>
              <w:t>отмечается</w:t>
            </w:r>
            <w:r w:rsidRPr="00BF4DF5">
              <w:rPr>
                <w:spacing w:val="-6"/>
                <w:sz w:val="20"/>
                <w:shd w:val="clear" w:color="auto" w:fill="FAFAFA"/>
              </w:rPr>
              <w:t xml:space="preserve"> </w:t>
            </w:r>
            <w:r w:rsidRPr="00BF4DF5">
              <w:rPr>
                <w:sz w:val="20"/>
                <w:shd w:val="clear" w:color="auto" w:fill="FAFAFA"/>
              </w:rPr>
              <w:t>День</w:t>
            </w:r>
            <w:r w:rsidRPr="00BF4DF5">
              <w:rPr>
                <w:spacing w:val="-7"/>
                <w:sz w:val="20"/>
                <w:shd w:val="clear" w:color="auto" w:fill="FAFAFA"/>
              </w:rPr>
              <w:t xml:space="preserve"> </w:t>
            </w:r>
            <w:r w:rsidRPr="00BF4DF5">
              <w:rPr>
                <w:sz w:val="20"/>
                <w:shd w:val="clear" w:color="auto" w:fill="FAFAFA"/>
              </w:rPr>
              <w:t>воинской</w:t>
            </w:r>
            <w:r w:rsidRPr="00BF4DF5">
              <w:rPr>
                <w:spacing w:val="-6"/>
                <w:sz w:val="20"/>
                <w:shd w:val="clear" w:color="auto" w:fill="FAFAFA"/>
              </w:rPr>
              <w:t xml:space="preserve"> </w:t>
            </w:r>
            <w:r w:rsidRPr="00BF4DF5">
              <w:rPr>
                <w:sz w:val="20"/>
                <w:shd w:val="clear" w:color="auto" w:fill="FAFAFA"/>
              </w:rPr>
              <w:t>славы</w:t>
            </w:r>
            <w:r w:rsidRPr="00BF4DF5">
              <w:rPr>
                <w:spacing w:val="-7"/>
                <w:sz w:val="20"/>
                <w:shd w:val="clear" w:color="auto" w:fill="FAFAFA"/>
              </w:rPr>
              <w:t xml:space="preserve"> </w:t>
            </w:r>
            <w:r w:rsidRPr="00BF4DF5">
              <w:rPr>
                <w:sz w:val="20"/>
                <w:shd w:val="clear" w:color="auto" w:fill="FAFAFA"/>
              </w:rPr>
              <w:t>России</w:t>
            </w:r>
            <w:r w:rsidRPr="00BF4DF5">
              <w:rPr>
                <w:spacing w:val="-8"/>
                <w:sz w:val="20"/>
                <w:shd w:val="clear" w:color="auto" w:fill="FAFAFA"/>
              </w:rPr>
              <w:t xml:space="preserve"> </w:t>
            </w:r>
            <w:r w:rsidRPr="00BF4DF5">
              <w:rPr>
                <w:spacing w:val="-10"/>
                <w:sz w:val="20"/>
              </w:rPr>
              <w:t>–</w:t>
            </w:r>
          </w:p>
        </w:tc>
        <w:tc>
          <w:tcPr>
            <w:tcW w:w="1172" w:type="dxa"/>
            <w:tcBorders>
              <w:left w:val="single" w:sz="48" w:space="0" w:color="FFFFFF"/>
              <w:bottom w:val="nil"/>
            </w:tcBorders>
          </w:tcPr>
          <w:p w:rsidR="00D80858" w:rsidRPr="00BF4DF5" w:rsidRDefault="00A923ED">
            <w:pPr>
              <w:pStyle w:val="TableParagraph"/>
              <w:spacing w:line="203" w:lineRule="exact"/>
              <w:ind w:left="-6"/>
              <w:rPr>
                <w:sz w:val="20"/>
              </w:rPr>
            </w:pPr>
            <w:r w:rsidRPr="00BF4DF5">
              <w:rPr>
                <w:sz w:val="20"/>
                <w:shd w:val="clear" w:color="auto" w:fill="FAFAFA"/>
              </w:rPr>
              <w:t xml:space="preserve"> </w:t>
            </w:r>
            <w:r w:rsidRPr="00BF4DF5">
              <w:rPr>
                <w:spacing w:val="-4"/>
                <w:sz w:val="20"/>
                <w:shd w:val="clear" w:color="auto" w:fill="FAFAFA"/>
              </w:rPr>
              <w:t>День</w:t>
            </w:r>
          </w:p>
        </w:tc>
        <w:tc>
          <w:tcPr>
            <w:tcW w:w="2408" w:type="dxa"/>
            <w:vMerge w:val="restart"/>
          </w:tcPr>
          <w:p w:rsidR="00D80858" w:rsidRPr="00BF4DF5" w:rsidRDefault="00A923ED">
            <w:pPr>
              <w:pStyle w:val="TableParagraph"/>
              <w:spacing w:line="268" w:lineRule="exact"/>
              <w:ind w:left="394"/>
              <w:rPr>
                <w:sz w:val="24"/>
              </w:rPr>
            </w:pPr>
            <w:r w:rsidRPr="00BF4DF5">
              <w:rPr>
                <w:spacing w:val="-2"/>
                <w:sz w:val="24"/>
              </w:rPr>
              <w:t>патриотическое</w:t>
            </w:r>
          </w:p>
        </w:tc>
        <w:tc>
          <w:tcPr>
            <w:tcW w:w="2103" w:type="dxa"/>
            <w:vMerge w:val="restart"/>
          </w:tcPr>
          <w:p w:rsidR="00D80858" w:rsidRPr="00BF4DF5" w:rsidRDefault="00A923ED">
            <w:pPr>
              <w:pStyle w:val="TableParagraph"/>
              <w:ind w:left="255" w:right="36" w:hanging="149"/>
              <w:rPr>
                <w:sz w:val="24"/>
              </w:rPr>
            </w:pPr>
            <w:r w:rsidRPr="00BF4DF5">
              <w:rPr>
                <w:spacing w:val="-2"/>
                <w:sz w:val="24"/>
              </w:rPr>
              <w:t xml:space="preserve">Подготовительная </w:t>
            </w:r>
            <w:r w:rsidRPr="00BF4DF5">
              <w:rPr>
                <w:sz w:val="24"/>
              </w:rPr>
              <w:t>к школе группа</w:t>
            </w:r>
          </w:p>
        </w:tc>
        <w:tc>
          <w:tcPr>
            <w:tcW w:w="1955" w:type="dxa"/>
            <w:vMerge w:val="restart"/>
          </w:tcPr>
          <w:p w:rsidR="00D80858" w:rsidRPr="00BF4DF5" w:rsidRDefault="00A923ED">
            <w:pPr>
              <w:pStyle w:val="TableParagraph"/>
              <w:spacing w:line="268" w:lineRule="exact"/>
              <w:ind w:left="316"/>
              <w:rPr>
                <w:sz w:val="24"/>
              </w:rPr>
            </w:pPr>
            <w:r w:rsidRPr="00BF4DF5">
              <w:rPr>
                <w:spacing w:val="-2"/>
                <w:sz w:val="24"/>
              </w:rPr>
              <w:t>Воспитатели</w:t>
            </w:r>
          </w:p>
        </w:tc>
      </w:tr>
      <w:tr w:rsidR="00BF4DF5" w:rsidRPr="00BF4DF5">
        <w:trPr>
          <w:trHeight w:val="2069"/>
        </w:trPr>
        <w:tc>
          <w:tcPr>
            <w:tcW w:w="2307" w:type="dxa"/>
            <w:vMerge/>
            <w:tcBorders>
              <w:top w:val="nil"/>
            </w:tcBorders>
          </w:tcPr>
          <w:p w:rsidR="00D80858" w:rsidRPr="00BF4DF5" w:rsidRDefault="00D80858">
            <w:pPr>
              <w:rPr>
                <w:sz w:val="2"/>
                <w:szCs w:val="2"/>
              </w:rPr>
            </w:pPr>
          </w:p>
        </w:tc>
        <w:tc>
          <w:tcPr>
            <w:tcW w:w="6715" w:type="dxa"/>
            <w:gridSpan w:val="3"/>
            <w:tcBorders>
              <w:top w:val="nil"/>
            </w:tcBorders>
          </w:tcPr>
          <w:p w:rsidR="00D80858" w:rsidRPr="00BF4DF5" w:rsidRDefault="00A923ED">
            <w:pPr>
              <w:pStyle w:val="TableParagraph"/>
              <w:ind w:right="202"/>
              <w:rPr>
                <w:sz w:val="20"/>
              </w:rPr>
            </w:pPr>
            <w:r w:rsidRPr="00BF4DF5">
              <w:rPr>
                <w:sz w:val="20"/>
                <w:shd w:val="clear" w:color="auto" w:fill="FAFAFA"/>
              </w:rPr>
              <w:t>разгрома советскими войсками немецко-фашистских войск в Курской</w:t>
            </w:r>
            <w:r w:rsidRPr="00BF4DF5">
              <w:rPr>
                <w:sz w:val="20"/>
              </w:rPr>
              <w:t xml:space="preserve"> </w:t>
            </w:r>
            <w:r w:rsidRPr="00BF4DF5">
              <w:rPr>
                <w:sz w:val="20"/>
                <w:shd w:val="clear" w:color="auto" w:fill="FAFAFA"/>
              </w:rPr>
              <w:t>битве</w:t>
            </w:r>
            <w:r w:rsidRPr="00BF4DF5">
              <w:rPr>
                <w:spacing w:val="-5"/>
                <w:sz w:val="20"/>
                <w:shd w:val="clear" w:color="auto" w:fill="FAFAFA"/>
              </w:rPr>
              <w:t xml:space="preserve"> </w:t>
            </w:r>
            <w:r w:rsidRPr="00BF4DF5">
              <w:rPr>
                <w:sz w:val="20"/>
                <w:shd w:val="clear" w:color="auto" w:fill="FAFAFA"/>
              </w:rPr>
              <w:t>(1943</w:t>
            </w:r>
            <w:r w:rsidRPr="00BF4DF5">
              <w:rPr>
                <w:spacing w:val="-3"/>
                <w:sz w:val="20"/>
                <w:shd w:val="clear" w:color="auto" w:fill="FAFAFA"/>
              </w:rPr>
              <w:t xml:space="preserve"> </w:t>
            </w:r>
            <w:r w:rsidRPr="00BF4DF5">
              <w:rPr>
                <w:sz w:val="20"/>
                <w:shd w:val="clear" w:color="auto" w:fill="FAFAFA"/>
              </w:rPr>
              <w:t>год),</w:t>
            </w:r>
            <w:r w:rsidRPr="00BF4DF5">
              <w:rPr>
                <w:spacing w:val="-5"/>
                <w:sz w:val="20"/>
                <w:shd w:val="clear" w:color="auto" w:fill="FAFAFA"/>
              </w:rPr>
              <w:t xml:space="preserve"> </w:t>
            </w:r>
            <w:r w:rsidRPr="00BF4DF5">
              <w:rPr>
                <w:sz w:val="20"/>
                <w:shd w:val="clear" w:color="auto" w:fill="FAFAFA"/>
              </w:rPr>
              <w:t>установленный</w:t>
            </w:r>
            <w:r w:rsidRPr="00BF4DF5">
              <w:rPr>
                <w:spacing w:val="-6"/>
                <w:sz w:val="20"/>
                <w:shd w:val="clear" w:color="auto" w:fill="FAFAFA"/>
              </w:rPr>
              <w:t xml:space="preserve"> </w:t>
            </w:r>
            <w:r w:rsidRPr="00BF4DF5">
              <w:rPr>
                <w:sz w:val="20"/>
                <w:shd w:val="clear" w:color="auto" w:fill="FAFAFA"/>
              </w:rPr>
              <w:t>Федеральным</w:t>
            </w:r>
            <w:r w:rsidRPr="00BF4DF5">
              <w:rPr>
                <w:spacing w:val="-4"/>
                <w:sz w:val="20"/>
                <w:shd w:val="clear" w:color="auto" w:fill="FAFAFA"/>
              </w:rPr>
              <w:t xml:space="preserve"> </w:t>
            </w:r>
            <w:r w:rsidRPr="00BF4DF5">
              <w:rPr>
                <w:sz w:val="20"/>
                <w:shd w:val="clear" w:color="auto" w:fill="FAFAFA"/>
              </w:rPr>
              <w:t>законом</w:t>
            </w:r>
            <w:r w:rsidRPr="00BF4DF5">
              <w:rPr>
                <w:spacing w:val="-4"/>
                <w:sz w:val="20"/>
                <w:shd w:val="clear" w:color="auto" w:fill="FAFAFA"/>
              </w:rPr>
              <w:t xml:space="preserve"> </w:t>
            </w:r>
            <w:r w:rsidRPr="00BF4DF5">
              <w:rPr>
                <w:sz w:val="20"/>
                <w:shd w:val="clear" w:color="auto" w:fill="FAFAFA"/>
              </w:rPr>
              <w:t>№</w:t>
            </w:r>
            <w:r w:rsidRPr="00BF4DF5">
              <w:rPr>
                <w:spacing w:val="-6"/>
                <w:sz w:val="20"/>
                <w:shd w:val="clear" w:color="auto" w:fill="FAFAFA"/>
              </w:rPr>
              <w:t xml:space="preserve"> </w:t>
            </w:r>
            <w:r w:rsidRPr="00BF4DF5">
              <w:rPr>
                <w:sz w:val="20"/>
                <w:shd w:val="clear" w:color="auto" w:fill="FAFAFA"/>
              </w:rPr>
              <w:t>32-ФЗ</w:t>
            </w:r>
            <w:r w:rsidRPr="00BF4DF5">
              <w:rPr>
                <w:spacing w:val="-4"/>
                <w:sz w:val="20"/>
                <w:shd w:val="clear" w:color="auto" w:fill="FAFAFA"/>
              </w:rPr>
              <w:t xml:space="preserve"> </w:t>
            </w:r>
            <w:r w:rsidRPr="00BF4DF5">
              <w:rPr>
                <w:sz w:val="20"/>
                <w:shd w:val="clear" w:color="auto" w:fill="FAFAFA"/>
              </w:rPr>
              <w:t>от</w:t>
            </w:r>
            <w:r w:rsidRPr="00BF4DF5">
              <w:rPr>
                <w:spacing w:val="-6"/>
                <w:sz w:val="20"/>
                <w:shd w:val="clear" w:color="auto" w:fill="FAFAFA"/>
              </w:rPr>
              <w:t xml:space="preserve"> </w:t>
            </w:r>
            <w:r w:rsidRPr="00BF4DF5">
              <w:rPr>
                <w:sz w:val="20"/>
                <w:shd w:val="clear" w:color="auto" w:fill="FAFAFA"/>
              </w:rPr>
              <w:t>13</w:t>
            </w:r>
            <w:r w:rsidRPr="00BF4DF5">
              <w:rPr>
                <w:sz w:val="20"/>
              </w:rPr>
              <w:t xml:space="preserve"> </w:t>
            </w:r>
            <w:r w:rsidRPr="00BF4DF5">
              <w:rPr>
                <w:sz w:val="20"/>
                <w:shd w:val="clear" w:color="auto" w:fill="FAFAFA"/>
              </w:rPr>
              <w:t>марта 1995 года «О днях воинской славы (победных днях) России».</w:t>
            </w:r>
          </w:p>
          <w:p w:rsidR="00D80858" w:rsidRPr="00BF4DF5" w:rsidRDefault="00A923ED">
            <w:pPr>
              <w:pStyle w:val="TableParagraph"/>
              <w:ind w:right="124"/>
              <w:rPr>
                <w:sz w:val="20"/>
              </w:rPr>
            </w:pPr>
            <w:r w:rsidRPr="00BF4DF5">
              <w:rPr>
                <w:sz w:val="20"/>
                <w:shd w:val="clear" w:color="auto" w:fill="FAFAFA"/>
              </w:rPr>
              <w:t>Курская битва явилась решающей в обеспечении коренного перелома в</w:t>
            </w:r>
            <w:r w:rsidRPr="00BF4DF5">
              <w:rPr>
                <w:sz w:val="20"/>
              </w:rPr>
              <w:t xml:space="preserve"> </w:t>
            </w:r>
            <w:r w:rsidRPr="00BF4DF5">
              <w:rPr>
                <w:sz w:val="20"/>
                <w:shd w:val="clear" w:color="auto" w:fill="FAFAFA"/>
              </w:rPr>
              <w:t>ходе Великой Отечественной войны. Гитлеровское командование</w:t>
            </w:r>
            <w:r w:rsidRPr="00BF4DF5">
              <w:rPr>
                <w:sz w:val="20"/>
              </w:rPr>
              <w:t xml:space="preserve"> </w:t>
            </w:r>
            <w:r w:rsidRPr="00BF4DF5">
              <w:rPr>
                <w:sz w:val="20"/>
                <w:shd w:val="clear" w:color="auto" w:fill="FAFAFA"/>
              </w:rPr>
              <w:t>планировало провести крупное наступление летом 1943 года, овладеть</w:t>
            </w:r>
            <w:r w:rsidRPr="00BF4DF5">
              <w:rPr>
                <w:sz w:val="20"/>
              </w:rPr>
              <w:t xml:space="preserve"> </w:t>
            </w:r>
            <w:r w:rsidRPr="00BF4DF5">
              <w:rPr>
                <w:sz w:val="20"/>
                <w:shd w:val="clear" w:color="auto" w:fill="FAFAFA"/>
              </w:rPr>
              <w:t>стратегической инициативой и повернуть ход войны в свою пользу. Для</w:t>
            </w:r>
            <w:r w:rsidRPr="00BF4DF5">
              <w:rPr>
                <w:sz w:val="20"/>
              </w:rPr>
              <w:t xml:space="preserve"> </w:t>
            </w:r>
            <w:r w:rsidRPr="00BF4DF5">
              <w:rPr>
                <w:sz w:val="20"/>
                <w:shd w:val="clear" w:color="auto" w:fill="FAFAFA"/>
              </w:rPr>
              <w:t>этого</w:t>
            </w:r>
            <w:r w:rsidRPr="00BF4DF5">
              <w:rPr>
                <w:spacing w:val="-4"/>
                <w:sz w:val="20"/>
                <w:shd w:val="clear" w:color="auto" w:fill="FAFAFA"/>
              </w:rPr>
              <w:t xml:space="preserve"> </w:t>
            </w:r>
            <w:r w:rsidRPr="00BF4DF5">
              <w:rPr>
                <w:sz w:val="20"/>
                <w:shd w:val="clear" w:color="auto" w:fill="FAFAFA"/>
              </w:rPr>
              <w:t>была</w:t>
            </w:r>
            <w:r w:rsidRPr="00BF4DF5">
              <w:rPr>
                <w:spacing w:val="-5"/>
                <w:sz w:val="20"/>
                <w:shd w:val="clear" w:color="auto" w:fill="FAFAFA"/>
              </w:rPr>
              <w:t xml:space="preserve"> </w:t>
            </w:r>
            <w:r w:rsidRPr="00BF4DF5">
              <w:rPr>
                <w:sz w:val="20"/>
                <w:shd w:val="clear" w:color="auto" w:fill="FAFAFA"/>
              </w:rPr>
              <w:t>разработана</w:t>
            </w:r>
            <w:r w:rsidRPr="00BF4DF5">
              <w:rPr>
                <w:spacing w:val="-5"/>
                <w:sz w:val="20"/>
                <w:shd w:val="clear" w:color="auto" w:fill="FAFAFA"/>
              </w:rPr>
              <w:t xml:space="preserve"> </w:t>
            </w:r>
            <w:r w:rsidRPr="00BF4DF5">
              <w:rPr>
                <w:sz w:val="20"/>
                <w:shd w:val="clear" w:color="auto" w:fill="FAFAFA"/>
              </w:rPr>
              <w:t>и</w:t>
            </w:r>
            <w:r w:rsidRPr="00BF4DF5">
              <w:rPr>
                <w:spacing w:val="-5"/>
                <w:sz w:val="20"/>
                <w:shd w:val="clear" w:color="auto" w:fill="FAFAFA"/>
              </w:rPr>
              <w:t xml:space="preserve"> </w:t>
            </w:r>
            <w:r w:rsidRPr="00BF4DF5">
              <w:rPr>
                <w:sz w:val="20"/>
                <w:shd w:val="clear" w:color="auto" w:fill="FAFAFA"/>
              </w:rPr>
              <w:t>в</w:t>
            </w:r>
            <w:r w:rsidRPr="00BF4DF5">
              <w:rPr>
                <w:spacing w:val="-5"/>
                <w:sz w:val="20"/>
                <w:shd w:val="clear" w:color="auto" w:fill="FAFAFA"/>
              </w:rPr>
              <w:t xml:space="preserve"> </w:t>
            </w:r>
            <w:r w:rsidRPr="00BF4DF5">
              <w:rPr>
                <w:sz w:val="20"/>
                <w:shd w:val="clear" w:color="auto" w:fill="FAFAFA"/>
              </w:rPr>
              <w:t>апреле</w:t>
            </w:r>
            <w:r w:rsidRPr="00BF4DF5">
              <w:rPr>
                <w:spacing w:val="-5"/>
                <w:sz w:val="20"/>
                <w:shd w:val="clear" w:color="auto" w:fill="FAFAFA"/>
              </w:rPr>
              <w:t xml:space="preserve"> </w:t>
            </w:r>
            <w:r w:rsidRPr="00BF4DF5">
              <w:rPr>
                <w:sz w:val="20"/>
                <w:shd w:val="clear" w:color="auto" w:fill="FAFAFA"/>
              </w:rPr>
              <w:t>1943</w:t>
            </w:r>
            <w:r w:rsidRPr="00BF4DF5">
              <w:rPr>
                <w:spacing w:val="-4"/>
                <w:sz w:val="20"/>
                <w:shd w:val="clear" w:color="auto" w:fill="FAFAFA"/>
              </w:rPr>
              <w:t xml:space="preserve"> </w:t>
            </w:r>
            <w:r w:rsidRPr="00BF4DF5">
              <w:rPr>
                <w:sz w:val="20"/>
                <w:shd w:val="clear" w:color="auto" w:fill="FAFAFA"/>
              </w:rPr>
              <w:t>года</w:t>
            </w:r>
            <w:r w:rsidRPr="00BF4DF5">
              <w:rPr>
                <w:spacing w:val="-5"/>
                <w:sz w:val="20"/>
                <w:shd w:val="clear" w:color="auto" w:fill="FAFAFA"/>
              </w:rPr>
              <w:t xml:space="preserve"> </w:t>
            </w:r>
            <w:r w:rsidRPr="00BF4DF5">
              <w:rPr>
                <w:sz w:val="20"/>
                <w:shd w:val="clear" w:color="auto" w:fill="FAFAFA"/>
              </w:rPr>
              <w:t>утверждена</w:t>
            </w:r>
            <w:r w:rsidRPr="00BF4DF5">
              <w:rPr>
                <w:spacing w:val="-2"/>
                <w:sz w:val="20"/>
                <w:shd w:val="clear" w:color="auto" w:fill="FAFAFA"/>
              </w:rPr>
              <w:t xml:space="preserve"> </w:t>
            </w:r>
            <w:r w:rsidRPr="00BF4DF5">
              <w:rPr>
                <w:sz w:val="20"/>
                <w:shd w:val="clear" w:color="auto" w:fill="FAFAFA"/>
              </w:rPr>
              <w:t>военная</w:t>
            </w:r>
            <w:r w:rsidRPr="00BF4DF5">
              <w:rPr>
                <w:spacing w:val="-5"/>
                <w:sz w:val="20"/>
                <w:shd w:val="clear" w:color="auto" w:fill="FAFAFA"/>
              </w:rPr>
              <w:t xml:space="preserve"> </w:t>
            </w:r>
            <w:r w:rsidRPr="00BF4DF5">
              <w:rPr>
                <w:sz w:val="20"/>
                <w:shd w:val="clear" w:color="auto" w:fill="FAFAFA"/>
              </w:rPr>
              <w:t>операция</w:t>
            </w:r>
          </w:p>
          <w:p w:rsidR="00D80858" w:rsidRPr="00BF4DF5" w:rsidRDefault="00A923ED">
            <w:pPr>
              <w:pStyle w:val="TableParagraph"/>
              <w:spacing w:line="217" w:lineRule="exact"/>
              <w:rPr>
                <w:sz w:val="20"/>
              </w:rPr>
            </w:pPr>
            <w:r w:rsidRPr="00BF4DF5">
              <w:rPr>
                <w:sz w:val="20"/>
                <w:shd w:val="clear" w:color="auto" w:fill="FAFAFA"/>
              </w:rPr>
              <w:t>под</w:t>
            </w:r>
            <w:r w:rsidRPr="00BF4DF5">
              <w:rPr>
                <w:spacing w:val="-9"/>
                <w:sz w:val="20"/>
                <w:shd w:val="clear" w:color="auto" w:fill="FAFAFA"/>
              </w:rPr>
              <w:t xml:space="preserve"> </w:t>
            </w:r>
            <w:r w:rsidRPr="00BF4DF5">
              <w:rPr>
                <w:sz w:val="20"/>
                <w:shd w:val="clear" w:color="auto" w:fill="FAFAFA"/>
              </w:rPr>
              <w:t>кодовым</w:t>
            </w:r>
            <w:r w:rsidRPr="00BF4DF5">
              <w:rPr>
                <w:spacing w:val="-7"/>
                <w:sz w:val="20"/>
                <w:shd w:val="clear" w:color="auto" w:fill="FAFAFA"/>
              </w:rPr>
              <w:t xml:space="preserve"> </w:t>
            </w:r>
            <w:r w:rsidRPr="00BF4DF5">
              <w:rPr>
                <w:sz w:val="20"/>
                <w:shd w:val="clear" w:color="auto" w:fill="FAFAFA"/>
              </w:rPr>
              <w:t>названием</w:t>
            </w:r>
            <w:r w:rsidRPr="00BF4DF5">
              <w:rPr>
                <w:spacing w:val="-5"/>
                <w:sz w:val="20"/>
                <w:shd w:val="clear" w:color="auto" w:fill="FAFAFA"/>
              </w:rPr>
              <w:t xml:space="preserve"> </w:t>
            </w:r>
            <w:r w:rsidRPr="00BF4DF5">
              <w:rPr>
                <w:spacing w:val="-2"/>
                <w:sz w:val="20"/>
                <w:shd w:val="clear" w:color="auto" w:fill="FAFAFA"/>
              </w:rPr>
              <w:t>«Цитадель».</w:t>
            </w:r>
          </w:p>
        </w:tc>
        <w:tc>
          <w:tcPr>
            <w:tcW w:w="2408" w:type="dxa"/>
            <w:vMerge/>
            <w:tcBorders>
              <w:top w:val="nil"/>
            </w:tcBorders>
          </w:tcPr>
          <w:p w:rsidR="00D80858" w:rsidRPr="00BF4DF5" w:rsidRDefault="00D80858">
            <w:pPr>
              <w:rPr>
                <w:sz w:val="2"/>
                <w:szCs w:val="2"/>
              </w:rPr>
            </w:pPr>
          </w:p>
        </w:tc>
        <w:tc>
          <w:tcPr>
            <w:tcW w:w="2103" w:type="dxa"/>
            <w:vMerge/>
            <w:tcBorders>
              <w:top w:val="nil"/>
            </w:tcBorders>
          </w:tcPr>
          <w:p w:rsidR="00D80858" w:rsidRPr="00BF4DF5" w:rsidRDefault="00D80858">
            <w:pPr>
              <w:rPr>
                <w:sz w:val="2"/>
                <w:szCs w:val="2"/>
              </w:rPr>
            </w:pPr>
          </w:p>
        </w:tc>
        <w:tc>
          <w:tcPr>
            <w:tcW w:w="1955" w:type="dxa"/>
            <w:vMerge/>
            <w:tcBorders>
              <w:top w:val="nil"/>
            </w:tcBorders>
          </w:tcPr>
          <w:p w:rsidR="00D80858" w:rsidRPr="00BF4DF5" w:rsidRDefault="00D80858">
            <w:pPr>
              <w:rPr>
                <w:sz w:val="2"/>
                <w:szCs w:val="2"/>
              </w:rPr>
            </w:pPr>
          </w:p>
        </w:tc>
      </w:tr>
      <w:tr w:rsidR="00BF4DF5" w:rsidRPr="00BF4DF5">
        <w:trPr>
          <w:trHeight w:val="1380"/>
        </w:trPr>
        <w:tc>
          <w:tcPr>
            <w:tcW w:w="2307" w:type="dxa"/>
          </w:tcPr>
          <w:p w:rsidR="00D80858" w:rsidRPr="00BF4DF5" w:rsidRDefault="00A923ED">
            <w:pPr>
              <w:pStyle w:val="TableParagraph"/>
              <w:ind w:left="426" w:right="416" w:firstLine="3"/>
              <w:jc w:val="center"/>
              <w:rPr>
                <w:sz w:val="24"/>
              </w:rPr>
            </w:pPr>
            <w:r w:rsidRPr="00BF4DF5">
              <w:rPr>
                <w:sz w:val="24"/>
              </w:rPr>
              <w:t xml:space="preserve">25 августа – </w:t>
            </w:r>
            <w:r w:rsidRPr="00BF4DF5">
              <w:rPr>
                <w:spacing w:val="-2"/>
                <w:sz w:val="24"/>
              </w:rPr>
              <w:t>Фестиваль национальной культуры</w:t>
            </w:r>
          </w:p>
          <w:p w:rsidR="00D80858" w:rsidRPr="00BF4DF5" w:rsidRDefault="00A923ED">
            <w:pPr>
              <w:pStyle w:val="TableParagraph"/>
              <w:spacing w:line="264" w:lineRule="exact"/>
              <w:ind w:left="17"/>
              <w:jc w:val="center"/>
              <w:rPr>
                <w:sz w:val="24"/>
              </w:rPr>
            </w:pPr>
            <w:r w:rsidRPr="00BF4DF5">
              <w:rPr>
                <w:spacing w:val="-2"/>
                <w:sz w:val="24"/>
              </w:rPr>
              <w:t>«Кургоня»</w:t>
            </w:r>
          </w:p>
        </w:tc>
        <w:tc>
          <w:tcPr>
            <w:tcW w:w="6715" w:type="dxa"/>
            <w:gridSpan w:val="3"/>
          </w:tcPr>
          <w:p w:rsidR="00D80858" w:rsidRPr="00BF4DF5" w:rsidRDefault="00A923ED">
            <w:pPr>
              <w:pStyle w:val="TableParagraph"/>
              <w:spacing w:line="223" w:lineRule="exact"/>
              <w:ind w:left="138"/>
              <w:rPr>
                <w:sz w:val="20"/>
              </w:rPr>
            </w:pPr>
            <w:r w:rsidRPr="00BF4DF5">
              <w:rPr>
                <w:sz w:val="20"/>
              </w:rPr>
              <w:t>Кургоня</w:t>
            </w:r>
            <w:r w:rsidRPr="00BF4DF5">
              <w:rPr>
                <w:spacing w:val="-9"/>
                <w:sz w:val="20"/>
              </w:rPr>
              <w:t xml:space="preserve"> </w:t>
            </w:r>
            <w:r w:rsidRPr="00BF4DF5">
              <w:rPr>
                <w:sz w:val="20"/>
              </w:rPr>
              <w:t>–</w:t>
            </w:r>
            <w:r w:rsidRPr="00BF4DF5">
              <w:rPr>
                <w:spacing w:val="-7"/>
                <w:sz w:val="20"/>
              </w:rPr>
              <w:t xml:space="preserve"> </w:t>
            </w:r>
            <w:r w:rsidRPr="00BF4DF5">
              <w:rPr>
                <w:sz w:val="20"/>
              </w:rPr>
              <w:t>Фестиваль</w:t>
            </w:r>
            <w:r w:rsidRPr="00BF4DF5">
              <w:rPr>
                <w:spacing w:val="-8"/>
                <w:sz w:val="20"/>
              </w:rPr>
              <w:t xml:space="preserve"> </w:t>
            </w:r>
            <w:r w:rsidRPr="00BF4DF5">
              <w:rPr>
                <w:sz w:val="20"/>
              </w:rPr>
              <w:t>мордовского</w:t>
            </w:r>
            <w:r w:rsidRPr="00BF4DF5">
              <w:rPr>
                <w:spacing w:val="-7"/>
                <w:sz w:val="20"/>
              </w:rPr>
              <w:t xml:space="preserve"> </w:t>
            </w:r>
            <w:r w:rsidRPr="00BF4DF5">
              <w:rPr>
                <w:sz w:val="20"/>
              </w:rPr>
              <w:t>гостеприимства.</w:t>
            </w:r>
            <w:r w:rsidRPr="00BF4DF5">
              <w:rPr>
                <w:spacing w:val="-7"/>
                <w:sz w:val="20"/>
              </w:rPr>
              <w:t xml:space="preserve"> </w:t>
            </w:r>
            <w:r w:rsidRPr="00BF4DF5">
              <w:rPr>
                <w:sz w:val="20"/>
              </w:rPr>
              <w:t>На</w:t>
            </w:r>
            <w:r w:rsidRPr="00BF4DF5">
              <w:rPr>
                <w:spacing w:val="-6"/>
                <w:sz w:val="20"/>
              </w:rPr>
              <w:t xml:space="preserve"> </w:t>
            </w:r>
            <w:r w:rsidRPr="00BF4DF5">
              <w:rPr>
                <w:spacing w:val="-2"/>
                <w:sz w:val="20"/>
              </w:rPr>
              <w:t>фестивале</w:t>
            </w:r>
          </w:p>
          <w:p w:rsidR="00D80858" w:rsidRPr="00BF4DF5" w:rsidRDefault="00A923ED">
            <w:pPr>
              <w:pStyle w:val="TableParagraph"/>
              <w:ind w:right="202"/>
              <w:rPr>
                <w:sz w:val="20"/>
              </w:rPr>
            </w:pPr>
            <w:r w:rsidRPr="00BF4DF5">
              <w:rPr>
                <w:sz w:val="20"/>
              </w:rPr>
              <w:t>проводятся</w:t>
            </w:r>
            <w:r w:rsidRPr="00BF4DF5">
              <w:rPr>
                <w:spacing w:val="-7"/>
                <w:sz w:val="20"/>
              </w:rPr>
              <w:t xml:space="preserve"> </w:t>
            </w:r>
            <w:r w:rsidRPr="00BF4DF5">
              <w:rPr>
                <w:sz w:val="20"/>
              </w:rPr>
              <w:t>веселые</w:t>
            </w:r>
            <w:r w:rsidRPr="00BF4DF5">
              <w:rPr>
                <w:spacing w:val="-8"/>
                <w:sz w:val="20"/>
              </w:rPr>
              <w:t xml:space="preserve"> </w:t>
            </w:r>
            <w:r w:rsidRPr="00BF4DF5">
              <w:rPr>
                <w:sz w:val="20"/>
              </w:rPr>
              <w:t>конкурсы,</w:t>
            </w:r>
            <w:r w:rsidRPr="00BF4DF5">
              <w:rPr>
                <w:spacing w:val="-8"/>
                <w:sz w:val="20"/>
              </w:rPr>
              <w:t xml:space="preserve"> </w:t>
            </w:r>
            <w:r w:rsidRPr="00BF4DF5">
              <w:rPr>
                <w:sz w:val="20"/>
              </w:rPr>
              <w:t>традиционные</w:t>
            </w:r>
            <w:r w:rsidRPr="00BF4DF5">
              <w:rPr>
                <w:spacing w:val="-8"/>
                <w:sz w:val="20"/>
              </w:rPr>
              <w:t xml:space="preserve"> </w:t>
            </w:r>
            <w:r w:rsidRPr="00BF4DF5">
              <w:rPr>
                <w:sz w:val="20"/>
              </w:rPr>
              <w:t>национальные</w:t>
            </w:r>
            <w:r w:rsidRPr="00BF4DF5">
              <w:rPr>
                <w:spacing w:val="-8"/>
                <w:sz w:val="20"/>
              </w:rPr>
              <w:t xml:space="preserve"> </w:t>
            </w:r>
            <w:r w:rsidRPr="00BF4DF5">
              <w:rPr>
                <w:sz w:val="20"/>
              </w:rPr>
              <w:t>состязания</w:t>
            </w:r>
            <w:r w:rsidRPr="00BF4DF5">
              <w:rPr>
                <w:spacing w:val="-7"/>
                <w:sz w:val="20"/>
              </w:rPr>
              <w:t xml:space="preserve"> </w:t>
            </w:r>
            <w:r w:rsidRPr="00BF4DF5">
              <w:rPr>
                <w:sz w:val="20"/>
              </w:rPr>
              <w:t>и старинные забавы.</w:t>
            </w:r>
          </w:p>
        </w:tc>
        <w:tc>
          <w:tcPr>
            <w:tcW w:w="2408" w:type="dxa"/>
          </w:tcPr>
          <w:p w:rsidR="00D80858" w:rsidRPr="00BF4DF5" w:rsidRDefault="00A923ED">
            <w:pPr>
              <w:pStyle w:val="TableParagraph"/>
              <w:ind w:left="536" w:right="107" w:hanging="173"/>
              <w:rPr>
                <w:sz w:val="24"/>
              </w:rPr>
            </w:pPr>
            <w:r w:rsidRPr="00BF4DF5">
              <w:rPr>
                <w:spacing w:val="-2"/>
                <w:sz w:val="24"/>
              </w:rPr>
              <w:t>патриотическое, эстетическое</w:t>
            </w:r>
          </w:p>
        </w:tc>
        <w:tc>
          <w:tcPr>
            <w:tcW w:w="2103" w:type="dxa"/>
          </w:tcPr>
          <w:p w:rsidR="00D80858" w:rsidRPr="00BF4DF5" w:rsidRDefault="00A923ED">
            <w:pPr>
              <w:pStyle w:val="TableParagraph"/>
              <w:ind w:left="127" w:right="121" w:hanging="2"/>
              <w:jc w:val="center"/>
              <w:rPr>
                <w:sz w:val="24"/>
              </w:rPr>
            </w:pPr>
            <w:r w:rsidRPr="00BF4DF5">
              <w:rPr>
                <w:spacing w:val="-2"/>
                <w:sz w:val="24"/>
              </w:rPr>
              <w:t xml:space="preserve">Старшая, подготовительная </w:t>
            </w:r>
            <w:r w:rsidRPr="00BF4DF5">
              <w:rPr>
                <w:sz w:val="24"/>
              </w:rPr>
              <w:t>к школе группы</w:t>
            </w:r>
          </w:p>
        </w:tc>
        <w:tc>
          <w:tcPr>
            <w:tcW w:w="1955" w:type="dxa"/>
          </w:tcPr>
          <w:p w:rsidR="00D80858" w:rsidRPr="00BF4DF5" w:rsidRDefault="00A923ED">
            <w:pPr>
              <w:pStyle w:val="TableParagraph"/>
              <w:spacing w:line="268" w:lineRule="exact"/>
              <w:ind w:left="18" w:right="17"/>
              <w:jc w:val="center"/>
              <w:rPr>
                <w:sz w:val="24"/>
              </w:rPr>
            </w:pPr>
            <w:r w:rsidRPr="00BF4DF5">
              <w:rPr>
                <w:spacing w:val="-2"/>
                <w:sz w:val="24"/>
              </w:rPr>
              <w:t>Воспитатели</w:t>
            </w:r>
          </w:p>
        </w:tc>
      </w:tr>
      <w:tr w:rsidR="00BF4DF5" w:rsidRPr="00BF4DF5">
        <w:trPr>
          <w:trHeight w:val="222"/>
        </w:trPr>
        <w:tc>
          <w:tcPr>
            <w:tcW w:w="2307" w:type="dxa"/>
            <w:vMerge w:val="restart"/>
          </w:tcPr>
          <w:p w:rsidR="00D80858" w:rsidRPr="00BF4DF5" w:rsidRDefault="00A923ED">
            <w:pPr>
              <w:pStyle w:val="TableParagraph"/>
              <w:spacing w:line="268" w:lineRule="exact"/>
              <w:ind w:left="11"/>
              <w:jc w:val="center"/>
              <w:rPr>
                <w:sz w:val="24"/>
              </w:rPr>
            </w:pPr>
            <w:r w:rsidRPr="00BF4DF5">
              <w:rPr>
                <w:sz w:val="24"/>
              </w:rPr>
              <w:t>27</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ind w:left="174" w:right="160"/>
              <w:jc w:val="center"/>
              <w:rPr>
                <w:sz w:val="24"/>
              </w:rPr>
            </w:pPr>
            <w:r w:rsidRPr="00BF4DF5">
              <w:rPr>
                <w:sz w:val="24"/>
              </w:rPr>
              <w:t>«День</w:t>
            </w:r>
            <w:r w:rsidRPr="00BF4DF5">
              <w:rPr>
                <w:spacing w:val="-15"/>
                <w:sz w:val="24"/>
              </w:rPr>
              <w:t xml:space="preserve"> </w:t>
            </w:r>
            <w:r w:rsidRPr="00BF4DF5">
              <w:rPr>
                <w:sz w:val="24"/>
              </w:rPr>
              <w:t xml:space="preserve">российского </w:t>
            </w:r>
            <w:r w:rsidRPr="00BF4DF5">
              <w:rPr>
                <w:spacing w:val="-2"/>
                <w:sz w:val="24"/>
              </w:rPr>
              <w:t>кино»</w:t>
            </w:r>
          </w:p>
        </w:tc>
        <w:tc>
          <w:tcPr>
            <w:tcW w:w="2233" w:type="dxa"/>
            <w:tcBorders>
              <w:bottom w:val="nil"/>
              <w:right w:val="single" w:sz="48" w:space="0" w:color="FFFFFF"/>
            </w:tcBorders>
          </w:tcPr>
          <w:p w:rsidR="00D80858" w:rsidRPr="00BF4DF5" w:rsidRDefault="00A923ED">
            <w:pPr>
              <w:pStyle w:val="TableParagraph"/>
              <w:spacing w:line="203" w:lineRule="exact"/>
              <w:ind w:left="138" w:right="-116"/>
              <w:rPr>
                <w:sz w:val="20"/>
              </w:rPr>
            </w:pPr>
            <w:r w:rsidRPr="00BF4DF5">
              <w:rPr>
                <w:sz w:val="20"/>
                <w:shd w:val="clear" w:color="auto" w:fill="FAFAFA"/>
              </w:rPr>
              <w:t>День</w:t>
            </w:r>
            <w:r w:rsidRPr="00BF4DF5">
              <w:rPr>
                <w:spacing w:val="-9"/>
                <w:sz w:val="20"/>
                <w:shd w:val="clear" w:color="auto" w:fill="FAFAFA"/>
              </w:rPr>
              <w:t xml:space="preserve"> </w:t>
            </w:r>
            <w:r w:rsidRPr="00BF4DF5">
              <w:rPr>
                <w:sz w:val="20"/>
                <w:shd w:val="clear" w:color="auto" w:fill="FAFAFA"/>
              </w:rPr>
              <w:t>российского</w:t>
            </w:r>
            <w:r w:rsidRPr="00BF4DF5">
              <w:rPr>
                <w:spacing w:val="-7"/>
                <w:sz w:val="20"/>
                <w:shd w:val="clear" w:color="auto" w:fill="FAFAFA"/>
              </w:rPr>
              <w:t xml:space="preserve"> </w:t>
            </w:r>
            <w:r w:rsidRPr="00BF4DF5">
              <w:rPr>
                <w:sz w:val="20"/>
                <w:shd w:val="clear" w:color="auto" w:fill="FAFAFA"/>
              </w:rPr>
              <w:t>кино</w:t>
            </w:r>
            <w:r w:rsidRPr="00BF4DF5">
              <w:rPr>
                <w:spacing w:val="-6"/>
                <w:sz w:val="20"/>
                <w:shd w:val="clear" w:color="auto" w:fill="FAFAFA"/>
              </w:rPr>
              <w:t xml:space="preserve"> </w:t>
            </w:r>
            <w:r w:rsidRPr="00BF4DF5">
              <w:rPr>
                <w:spacing w:val="-10"/>
                <w:sz w:val="20"/>
              </w:rPr>
              <w:t>–</w:t>
            </w:r>
          </w:p>
        </w:tc>
        <w:tc>
          <w:tcPr>
            <w:tcW w:w="4482" w:type="dxa"/>
            <w:gridSpan w:val="2"/>
            <w:tcBorders>
              <w:left w:val="single" w:sz="48" w:space="0" w:color="FFFFFF"/>
              <w:bottom w:val="nil"/>
            </w:tcBorders>
          </w:tcPr>
          <w:p w:rsidR="00D80858" w:rsidRPr="00BF4DF5" w:rsidRDefault="00A923ED">
            <w:pPr>
              <w:pStyle w:val="TableParagraph"/>
              <w:spacing w:line="203" w:lineRule="exact"/>
              <w:ind w:left="-6"/>
              <w:rPr>
                <w:sz w:val="20"/>
              </w:rPr>
            </w:pPr>
            <w:r w:rsidRPr="00BF4DF5">
              <w:rPr>
                <w:spacing w:val="6"/>
                <w:sz w:val="20"/>
                <w:shd w:val="clear" w:color="auto" w:fill="FAFAFA"/>
              </w:rPr>
              <w:t xml:space="preserve"> </w:t>
            </w:r>
            <w:r w:rsidRPr="00BF4DF5">
              <w:rPr>
                <w:spacing w:val="-2"/>
                <w:sz w:val="20"/>
                <w:shd w:val="clear" w:color="auto" w:fill="FAFAFA"/>
              </w:rPr>
              <w:t>праздник</w:t>
            </w:r>
            <w:r w:rsidRPr="00BF4DF5">
              <w:rPr>
                <w:spacing w:val="5"/>
                <w:sz w:val="20"/>
                <w:shd w:val="clear" w:color="auto" w:fill="FAFAFA"/>
              </w:rPr>
              <w:t xml:space="preserve"> </w:t>
            </w:r>
            <w:r w:rsidRPr="00BF4DF5">
              <w:rPr>
                <w:spacing w:val="-2"/>
                <w:sz w:val="20"/>
                <w:shd w:val="clear" w:color="auto" w:fill="FAFAFA"/>
              </w:rPr>
              <w:t>профессиональных</w:t>
            </w:r>
            <w:r w:rsidRPr="00BF4DF5">
              <w:rPr>
                <w:spacing w:val="9"/>
                <w:sz w:val="20"/>
                <w:shd w:val="clear" w:color="auto" w:fill="FAFAFA"/>
              </w:rPr>
              <w:t xml:space="preserve"> </w:t>
            </w:r>
            <w:r w:rsidRPr="00BF4DF5">
              <w:rPr>
                <w:spacing w:val="-2"/>
                <w:sz w:val="20"/>
                <w:shd w:val="clear" w:color="auto" w:fill="FAFAFA"/>
              </w:rPr>
              <w:t>кинематографистов</w:t>
            </w:r>
          </w:p>
        </w:tc>
        <w:tc>
          <w:tcPr>
            <w:tcW w:w="2408" w:type="dxa"/>
            <w:vMerge w:val="restart"/>
          </w:tcPr>
          <w:p w:rsidR="00D80858" w:rsidRPr="00BF4DF5" w:rsidRDefault="00A923ED">
            <w:pPr>
              <w:pStyle w:val="TableParagraph"/>
              <w:spacing w:line="268" w:lineRule="exact"/>
              <w:ind w:left="406"/>
              <w:rPr>
                <w:sz w:val="24"/>
              </w:rPr>
            </w:pPr>
            <w:r w:rsidRPr="00BF4DF5">
              <w:rPr>
                <w:spacing w:val="-2"/>
                <w:sz w:val="24"/>
              </w:rPr>
              <w:t>познавательное</w:t>
            </w:r>
          </w:p>
        </w:tc>
        <w:tc>
          <w:tcPr>
            <w:tcW w:w="2103" w:type="dxa"/>
            <w:vMerge w:val="restart"/>
          </w:tcPr>
          <w:p w:rsidR="00D80858" w:rsidRPr="00BF4DF5" w:rsidRDefault="00A923ED">
            <w:pPr>
              <w:pStyle w:val="TableParagraph"/>
              <w:ind w:left="127" w:right="121" w:hanging="2"/>
              <w:jc w:val="center"/>
              <w:rPr>
                <w:sz w:val="24"/>
              </w:rPr>
            </w:pPr>
            <w:r w:rsidRPr="00BF4DF5">
              <w:rPr>
                <w:spacing w:val="-2"/>
                <w:sz w:val="24"/>
              </w:rPr>
              <w:t xml:space="preserve">Старшая, подготовительная </w:t>
            </w:r>
            <w:r w:rsidRPr="00BF4DF5">
              <w:rPr>
                <w:sz w:val="24"/>
              </w:rPr>
              <w:t>к школе группы</w:t>
            </w:r>
          </w:p>
        </w:tc>
        <w:tc>
          <w:tcPr>
            <w:tcW w:w="1955" w:type="dxa"/>
            <w:vMerge w:val="restart"/>
          </w:tcPr>
          <w:p w:rsidR="00D80858" w:rsidRPr="00BF4DF5" w:rsidRDefault="00A923ED">
            <w:pPr>
              <w:pStyle w:val="TableParagraph"/>
              <w:spacing w:line="268" w:lineRule="exact"/>
              <w:ind w:left="316"/>
              <w:rPr>
                <w:sz w:val="24"/>
              </w:rPr>
            </w:pPr>
            <w:r w:rsidRPr="00BF4DF5">
              <w:rPr>
                <w:spacing w:val="-2"/>
                <w:sz w:val="24"/>
              </w:rPr>
              <w:t>Воспитатели</w:t>
            </w:r>
          </w:p>
        </w:tc>
      </w:tr>
      <w:tr w:rsidR="00BF4DF5" w:rsidRPr="00BF4DF5">
        <w:trPr>
          <w:trHeight w:val="916"/>
        </w:trPr>
        <w:tc>
          <w:tcPr>
            <w:tcW w:w="2307" w:type="dxa"/>
            <w:vMerge/>
            <w:tcBorders>
              <w:top w:val="nil"/>
            </w:tcBorders>
          </w:tcPr>
          <w:p w:rsidR="00D80858" w:rsidRPr="00BF4DF5" w:rsidRDefault="00D80858">
            <w:pPr>
              <w:rPr>
                <w:sz w:val="2"/>
                <w:szCs w:val="2"/>
              </w:rPr>
            </w:pPr>
          </w:p>
        </w:tc>
        <w:tc>
          <w:tcPr>
            <w:tcW w:w="6715" w:type="dxa"/>
            <w:gridSpan w:val="3"/>
            <w:tcBorders>
              <w:top w:val="nil"/>
            </w:tcBorders>
          </w:tcPr>
          <w:p w:rsidR="00D80858" w:rsidRPr="00BF4DF5" w:rsidRDefault="00A923ED">
            <w:pPr>
              <w:pStyle w:val="TableParagraph"/>
              <w:ind w:right="158"/>
              <w:jc w:val="both"/>
              <w:rPr>
                <w:sz w:val="20"/>
              </w:rPr>
            </w:pPr>
            <w:r w:rsidRPr="00BF4DF5">
              <w:rPr>
                <w:sz w:val="20"/>
                <w:shd w:val="clear" w:color="auto" w:fill="FAFAFA"/>
              </w:rPr>
              <w:t>и</w:t>
            </w:r>
            <w:r w:rsidRPr="00BF4DF5">
              <w:rPr>
                <w:spacing w:val="-6"/>
                <w:sz w:val="20"/>
                <w:shd w:val="clear" w:color="auto" w:fill="FAFAFA"/>
              </w:rPr>
              <w:t xml:space="preserve"> </w:t>
            </w:r>
            <w:r w:rsidRPr="00BF4DF5">
              <w:rPr>
                <w:sz w:val="20"/>
                <w:shd w:val="clear" w:color="auto" w:fill="FAFAFA"/>
              </w:rPr>
              <w:t>всех,</w:t>
            </w:r>
            <w:r w:rsidRPr="00BF4DF5">
              <w:rPr>
                <w:spacing w:val="-4"/>
                <w:sz w:val="20"/>
                <w:shd w:val="clear" w:color="auto" w:fill="FAFAFA"/>
              </w:rPr>
              <w:t xml:space="preserve"> </w:t>
            </w:r>
            <w:r w:rsidRPr="00BF4DF5">
              <w:rPr>
                <w:sz w:val="20"/>
                <w:shd w:val="clear" w:color="auto" w:fill="FAFAFA"/>
              </w:rPr>
              <w:t>кто</w:t>
            </w:r>
            <w:r w:rsidRPr="00BF4DF5">
              <w:rPr>
                <w:spacing w:val="-4"/>
                <w:sz w:val="20"/>
                <w:shd w:val="clear" w:color="auto" w:fill="FAFAFA"/>
              </w:rPr>
              <w:t xml:space="preserve"> </w:t>
            </w:r>
            <w:r w:rsidRPr="00BF4DF5">
              <w:rPr>
                <w:sz w:val="20"/>
                <w:shd w:val="clear" w:color="auto" w:fill="FAFAFA"/>
              </w:rPr>
              <w:t>поддерживает</w:t>
            </w:r>
            <w:r w:rsidRPr="00BF4DF5">
              <w:rPr>
                <w:spacing w:val="-4"/>
                <w:sz w:val="20"/>
                <w:shd w:val="clear" w:color="auto" w:fill="FAFAFA"/>
              </w:rPr>
              <w:t xml:space="preserve"> </w:t>
            </w:r>
            <w:r w:rsidRPr="00BF4DF5">
              <w:rPr>
                <w:sz w:val="20"/>
                <w:shd w:val="clear" w:color="auto" w:fill="FAFAFA"/>
              </w:rPr>
              <w:t>и</w:t>
            </w:r>
            <w:r w:rsidRPr="00BF4DF5">
              <w:rPr>
                <w:spacing w:val="-6"/>
                <w:sz w:val="20"/>
                <w:shd w:val="clear" w:color="auto" w:fill="FAFAFA"/>
              </w:rPr>
              <w:t xml:space="preserve"> </w:t>
            </w:r>
            <w:r w:rsidRPr="00BF4DF5">
              <w:rPr>
                <w:sz w:val="20"/>
                <w:shd w:val="clear" w:color="auto" w:fill="FAFAFA"/>
              </w:rPr>
              <w:t>любит</w:t>
            </w:r>
            <w:r w:rsidRPr="00BF4DF5">
              <w:rPr>
                <w:spacing w:val="-6"/>
                <w:sz w:val="20"/>
                <w:shd w:val="clear" w:color="auto" w:fill="FAFAFA"/>
              </w:rPr>
              <w:t xml:space="preserve"> </w:t>
            </w:r>
            <w:r w:rsidRPr="00BF4DF5">
              <w:rPr>
                <w:sz w:val="20"/>
                <w:shd w:val="clear" w:color="auto" w:fill="FAFAFA"/>
              </w:rPr>
              <w:t>российское</w:t>
            </w:r>
            <w:r w:rsidRPr="00BF4DF5">
              <w:rPr>
                <w:spacing w:val="-5"/>
                <w:sz w:val="20"/>
                <w:shd w:val="clear" w:color="auto" w:fill="FAFAFA"/>
              </w:rPr>
              <w:t xml:space="preserve"> </w:t>
            </w:r>
            <w:r w:rsidRPr="00BF4DF5">
              <w:rPr>
                <w:sz w:val="20"/>
                <w:shd w:val="clear" w:color="auto" w:fill="FAFAFA"/>
              </w:rPr>
              <w:t>кино.</w:t>
            </w:r>
            <w:r w:rsidRPr="00BF4DF5">
              <w:rPr>
                <w:spacing w:val="-5"/>
                <w:sz w:val="20"/>
                <w:shd w:val="clear" w:color="auto" w:fill="FAFAFA"/>
              </w:rPr>
              <w:t xml:space="preserve"> </w:t>
            </w:r>
            <w:r w:rsidRPr="00BF4DF5">
              <w:rPr>
                <w:sz w:val="20"/>
                <w:shd w:val="clear" w:color="auto" w:fill="FAFAFA"/>
              </w:rPr>
              <w:t>Он</w:t>
            </w:r>
            <w:r w:rsidRPr="00BF4DF5">
              <w:rPr>
                <w:spacing w:val="-4"/>
                <w:sz w:val="20"/>
                <w:shd w:val="clear" w:color="auto" w:fill="FAFAFA"/>
              </w:rPr>
              <w:t xml:space="preserve"> </w:t>
            </w:r>
            <w:r w:rsidRPr="00BF4DF5">
              <w:rPr>
                <w:sz w:val="20"/>
                <w:shd w:val="clear" w:color="auto" w:fill="FAFAFA"/>
              </w:rPr>
              <w:t>установлен</w:t>
            </w:r>
            <w:r w:rsidRPr="00BF4DF5">
              <w:rPr>
                <w:spacing w:val="-6"/>
                <w:sz w:val="20"/>
                <w:shd w:val="clear" w:color="auto" w:fill="FAFAFA"/>
              </w:rPr>
              <w:t xml:space="preserve"> </w:t>
            </w:r>
            <w:r w:rsidRPr="00BF4DF5">
              <w:rPr>
                <w:sz w:val="20"/>
                <w:shd w:val="clear" w:color="auto" w:fill="FAFAFA"/>
              </w:rPr>
              <w:t>Указом</w:t>
            </w:r>
            <w:r w:rsidRPr="00BF4DF5">
              <w:rPr>
                <w:sz w:val="20"/>
              </w:rPr>
              <w:t xml:space="preserve"> </w:t>
            </w:r>
            <w:r w:rsidRPr="00BF4DF5">
              <w:rPr>
                <w:sz w:val="20"/>
                <w:shd w:val="clear" w:color="auto" w:fill="FAFAFA"/>
              </w:rPr>
              <w:t>Президиума</w:t>
            </w:r>
            <w:r w:rsidRPr="00BF4DF5">
              <w:rPr>
                <w:spacing w:val="-3"/>
                <w:sz w:val="20"/>
                <w:shd w:val="clear" w:color="auto" w:fill="FAFAFA"/>
              </w:rPr>
              <w:t xml:space="preserve"> </w:t>
            </w:r>
            <w:r w:rsidRPr="00BF4DF5">
              <w:rPr>
                <w:sz w:val="20"/>
                <w:shd w:val="clear" w:color="auto" w:fill="FAFAFA"/>
              </w:rPr>
              <w:t>Верховного</w:t>
            </w:r>
            <w:r w:rsidRPr="00BF4DF5">
              <w:rPr>
                <w:spacing w:val="-2"/>
                <w:sz w:val="20"/>
                <w:shd w:val="clear" w:color="auto" w:fill="FAFAFA"/>
              </w:rPr>
              <w:t xml:space="preserve"> </w:t>
            </w:r>
            <w:r w:rsidRPr="00BF4DF5">
              <w:rPr>
                <w:sz w:val="20"/>
                <w:shd w:val="clear" w:color="auto" w:fill="FAFAFA"/>
              </w:rPr>
              <w:t>Совета</w:t>
            </w:r>
            <w:r w:rsidRPr="00BF4DF5">
              <w:rPr>
                <w:spacing w:val="-3"/>
                <w:sz w:val="20"/>
                <w:shd w:val="clear" w:color="auto" w:fill="FAFAFA"/>
              </w:rPr>
              <w:t xml:space="preserve"> </w:t>
            </w:r>
            <w:r w:rsidRPr="00BF4DF5">
              <w:rPr>
                <w:sz w:val="20"/>
                <w:shd w:val="clear" w:color="auto" w:fill="FAFAFA"/>
              </w:rPr>
              <w:t>СССР</w:t>
            </w:r>
            <w:r w:rsidRPr="00BF4DF5">
              <w:rPr>
                <w:spacing w:val="-2"/>
                <w:sz w:val="20"/>
                <w:shd w:val="clear" w:color="auto" w:fill="FAFAFA"/>
              </w:rPr>
              <w:t xml:space="preserve"> </w:t>
            </w:r>
            <w:r w:rsidRPr="00BF4DF5">
              <w:rPr>
                <w:sz w:val="20"/>
                <w:shd w:val="clear" w:color="auto" w:fill="FAFAFA"/>
              </w:rPr>
              <w:t>№</w:t>
            </w:r>
            <w:r w:rsidRPr="00BF4DF5">
              <w:rPr>
                <w:spacing w:val="-4"/>
                <w:sz w:val="20"/>
                <w:shd w:val="clear" w:color="auto" w:fill="FAFAFA"/>
              </w:rPr>
              <w:t xml:space="preserve"> </w:t>
            </w:r>
            <w:r w:rsidRPr="00BF4DF5">
              <w:rPr>
                <w:sz w:val="20"/>
                <w:shd w:val="clear" w:color="auto" w:fill="FAFAFA"/>
              </w:rPr>
              <w:t>3018-Х</w:t>
            </w:r>
            <w:r w:rsidRPr="00BF4DF5">
              <w:rPr>
                <w:spacing w:val="-3"/>
                <w:sz w:val="20"/>
                <w:shd w:val="clear" w:color="auto" w:fill="FAFAFA"/>
              </w:rPr>
              <w:t xml:space="preserve"> </w:t>
            </w:r>
            <w:r w:rsidRPr="00BF4DF5">
              <w:rPr>
                <w:sz w:val="20"/>
                <w:shd w:val="clear" w:color="auto" w:fill="FAFAFA"/>
              </w:rPr>
              <w:t>от</w:t>
            </w:r>
            <w:r w:rsidRPr="00BF4DF5">
              <w:rPr>
                <w:spacing w:val="-4"/>
                <w:sz w:val="20"/>
                <w:shd w:val="clear" w:color="auto" w:fill="FAFAFA"/>
              </w:rPr>
              <w:t xml:space="preserve"> </w:t>
            </w:r>
            <w:r w:rsidRPr="00BF4DF5">
              <w:rPr>
                <w:sz w:val="20"/>
                <w:shd w:val="clear" w:color="auto" w:fill="FAFAFA"/>
              </w:rPr>
              <w:t>1</w:t>
            </w:r>
            <w:r w:rsidRPr="00BF4DF5">
              <w:rPr>
                <w:spacing w:val="-2"/>
                <w:sz w:val="20"/>
                <w:shd w:val="clear" w:color="auto" w:fill="FAFAFA"/>
              </w:rPr>
              <w:t xml:space="preserve"> </w:t>
            </w:r>
            <w:r w:rsidRPr="00BF4DF5">
              <w:rPr>
                <w:sz w:val="20"/>
                <w:shd w:val="clear" w:color="auto" w:fill="FAFAFA"/>
              </w:rPr>
              <w:t>октября</w:t>
            </w:r>
            <w:r w:rsidRPr="00BF4DF5">
              <w:rPr>
                <w:spacing w:val="-4"/>
                <w:sz w:val="20"/>
                <w:shd w:val="clear" w:color="auto" w:fill="FAFAFA"/>
              </w:rPr>
              <w:t xml:space="preserve"> </w:t>
            </w:r>
            <w:r w:rsidRPr="00BF4DF5">
              <w:rPr>
                <w:sz w:val="20"/>
                <w:shd w:val="clear" w:color="auto" w:fill="FAFAFA"/>
              </w:rPr>
              <w:t>1980</w:t>
            </w:r>
            <w:r w:rsidRPr="00BF4DF5">
              <w:rPr>
                <w:spacing w:val="-2"/>
                <w:sz w:val="20"/>
                <w:shd w:val="clear" w:color="auto" w:fill="FAFAFA"/>
              </w:rPr>
              <w:t xml:space="preserve"> </w:t>
            </w:r>
            <w:r w:rsidRPr="00BF4DF5">
              <w:rPr>
                <w:sz w:val="20"/>
                <w:shd w:val="clear" w:color="auto" w:fill="FAFAFA"/>
              </w:rPr>
              <w:t>года.</w:t>
            </w:r>
            <w:r w:rsidRPr="00BF4DF5">
              <w:rPr>
                <w:spacing w:val="-3"/>
                <w:sz w:val="20"/>
                <w:shd w:val="clear" w:color="auto" w:fill="FAFAFA"/>
              </w:rPr>
              <w:t xml:space="preserve"> </w:t>
            </w:r>
            <w:r w:rsidRPr="00BF4DF5">
              <w:rPr>
                <w:sz w:val="20"/>
                <w:shd w:val="clear" w:color="auto" w:fill="FAFAFA"/>
              </w:rPr>
              <w:t>В</w:t>
            </w:r>
            <w:r w:rsidRPr="00BF4DF5">
              <w:rPr>
                <w:sz w:val="20"/>
              </w:rPr>
              <w:t xml:space="preserve"> </w:t>
            </w:r>
            <w:r w:rsidRPr="00BF4DF5">
              <w:rPr>
                <w:sz w:val="20"/>
                <w:shd w:val="clear" w:color="auto" w:fill="FAFAFA"/>
              </w:rPr>
              <w:t>России премьера первого фильма состоялась 15 октября 1908 года. Это</w:t>
            </w:r>
          </w:p>
          <w:p w:rsidR="00D80858" w:rsidRPr="00BF4DF5" w:rsidRDefault="00A923ED">
            <w:pPr>
              <w:pStyle w:val="TableParagraph"/>
              <w:spacing w:line="216" w:lineRule="exact"/>
              <w:rPr>
                <w:sz w:val="20"/>
              </w:rPr>
            </w:pPr>
            <w:r w:rsidRPr="00BF4DF5">
              <w:rPr>
                <w:sz w:val="20"/>
                <w:shd w:val="clear" w:color="auto" w:fill="FAFAFA"/>
              </w:rPr>
              <w:t>была</w:t>
            </w:r>
            <w:r w:rsidRPr="00BF4DF5">
              <w:rPr>
                <w:spacing w:val="-8"/>
                <w:sz w:val="20"/>
                <w:shd w:val="clear" w:color="auto" w:fill="FAFAFA"/>
              </w:rPr>
              <w:t xml:space="preserve"> </w:t>
            </w:r>
            <w:r w:rsidRPr="00BF4DF5">
              <w:rPr>
                <w:sz w:val="20"/>
                <w:shd w:val="clear" w:color="auto" w:fill="FAFAFA"/>
              </w:rPr>
              <w:t>лента</w:t>
            </w:r>
            <w:r w:rsidRPr="00BF4DF5">
              <w:rPr>
                <w:spacing w:val="-4"/>
                <w:sz w:val="20"/>
                <w:shd w:val="clear" w:color="auto" w:fill="FAFAFA"/>
              </w:rPr>
              <w:t xml:space="preserve"> </w:t>
            </w:r>
            <w:r w:rsidRPr="00BF4DF5">
              <w:rPr>
                <w:sz w:val="20"/>
                <w:shd w:val="clear" w:color="auto" w:fill="FAFAFA"/>
              </w:rPr>
              <w:t>«Понизовая</w:t>
            </w:r>
            <w:r w:rsidRPr="00BF4DF5">
              <w:rPr>
                <w:spacing w:val="-9"/>
                <w:sz w:val="20"/>
                <w:shd w:val="clear" w:color="auto" w:fill="FAFAFA"/>
              </w:rPr>
              <w:t xml:space="preserve"> </w:t>
            </w:r>
            <w:r w:rsidRPr="00BF4DF5">
              <w:rPr>
                <w:sz w:val="20"/>
                <w:shd w:val="clear" w:color="auto" w:fill="FAFAFA"/>
              </w:rPr>
              <w:t>вольница»</w:t>
            </w:r>
            <w:r w:rsidRPr="00BF4DF5">
              <w:rPr>
                <w:spacing w:val="-11"/>
                <w:sz w:val="20"/>
                <w:shd w:val="clear" w:color="auto" w:fill="FAFAFA"/>
              </w:rPr>
              <w:t xml:space="preserve"> </w:t>
            </w:r>
            <w:r w:rsidRPr="00BF4DF5">
              <w:rPr>
                <w:sz w:val="20"/>
                <w:shd w:val="clear" w:color="auto" w:fill="FAFAFA"/>
              </w:rPr>
              <w:t>режиссера</w:t>
            </w:r>
            <w:r w:rsidRPr="00BF4DF5">
              <w:rPr>
                <w:spacing w:val="-8"/>
                <w:sz w:val="20"/>
                <w:shd w:val="clear" w:color="auto" w:fill="FAFAFA"/>
              </w:rPr>
              <w:t xml:space="preserve"> </w:t>
            </w:r>
            <w:r w:rsidRPr="00BF4DF5">
              <w:rPr>
                <w:sz w:val="20"/>
                <w:shd w:val="clear" w:color="auto" w:fill="FAFAFA"/>
              </w:rPr>
              <w:t>Владимира</w:t>
            </w:r>
            <w:r w:rsidRPr="00BF4DF5">
              <w:rPr>
                <w:spacing w:val="-7"/>
                <w:sz w:val="20"/>
                <w:shd w:val="clear" w:color="auto" w:fill="FAFAFA"/>
              </w:rPr>
              <w:t xml:space="preserve"> </w:t>
            </w:r>
            <w:r w:rsidRPr="00BF4DF5">
              <w:rPr>
                <w:sz w:val="20"/>
                <w:shd w:val="clear" w:color="auto" w:fill="FAFAFA"/>
              </w:rPr>
              <w:t>Ромашкова</w:t>
            </w:r>
            <w:r w:rsidRPr="00BF4DF5">
              <w:rPr>
                <w:spacing w:val="-9"/>
                <w:sz w:val="20"/>
                <w:shd w:val="clear" w:color="auto" w:fill="FAFAFA"/>
              </w:rPr>
              <w:t xml:space="preserve"> </w:t>
            </w:r>
            <w:r w:rsidRPr="00BF4DF5">
              <w:rPr>
                <w:spacing w:val="-5"/>
                <w:sz w:val="20"/>
                <w:shd w:val="clear" w:color="auto" w:fill="FAFAFA"/>
              </w:rPr>
              <w:t>по</w:t>
            </w:r>
          </w:p>
        </w:tc>
        <w:tc>
          <w:tcPr>
            <w:tcW w:w="2408" w:type="dxa"/>
            <w:vMerge/>
            <w:tcBorders>
              <w:top w:val="nil"/>
            </w:tcBorders>
          </w:tcPr>
          <w:p w:rsidR="00D80858" w:rsidRPr="00BF4DF5" w:rsidRDefault="00D80858">
            <w:pPr>
              <w:rPr>
                <w:sz w:val="2"/>
                <w:szCs w:val="2"/>
              </w:rPr>
            </w:pPr>
          </w:p>
        </w:tc>
        <w:tc>
          <w:tcPr>
            <w:tcW w:w="2103" w:type="dxa"/>
            <w:vMerge/>
            <w:tcBorders>
              <w:top w:val="nil"/>
            </w:tcBorders>
          </w:tcPr>
          <w:p w:rsidR="00D80858" w:rsidRPr="00BF4DF5" w:rsidRDefault="00D80858">
            <w:pPr>
              <w:rPr>
                <w:sz w:val="2"/>
                <w:szCs w:val="2"/>
              </w:rPr>
            </w:pPr>
          </w:p>
        </w:tc>
        <w:tc>
          <w:tcPr>
            <w:tcW w:w="1955" w:type="dxa"/>
            <w:vMerge/>
            <w:tcBorders>
              <w:top w:val="nil"/>
            </w:tcBorders>
          </w:tcPr>
          <w:p w:rsidR="00D80858" w:rsidRPr="00BF4DF5" w:rsidRDefault="00D80858">
            <w:pPr>
              <w:rPr>
                <w:sz w:val="2"/>
                <w:szCs w:val="2"/>
              </w:rPr>
            </w:pPr>
          </w:p>
        </w:tc>
      </w:tr>
    </w:tbl>
    <w:p w:rsidR="00D80858" w:rsidRPr="00BF4DF5" w:rsidRDefault="00D80858">
      <w:pPr>
        <w:rPr>
          <w:sz w:val="2"/>
          <w:szCs w:val="2"/>
        </w:rPr>
        <w:sectPr w:rsidR="00D80858" w:rsidRPr="00BF4DF5">
          <w:type w:val="continuous"/>
          <w:pgSz w:w="16840" w:h="11910" w:orient="landscape"/>
          <w:pgMar w:top="1260" w:right="540" w:bottom="920" w:left="600" w:header="0" w:footer="671"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6714"/>
        <w:gridCol w:w="2408"/>
        <w:gridCol w:w="2103"/>
        <w:gridCol w:w="1955"/>
      </w:tblGrid>
      <w:tr w:rsidR="00BF4DF5" w:rsidRPr="00BF4DF5">
        <w:trPr>
          <w:trHeight w:val="1149"/>
        </w:trPr>
        <w:tc>
          <w:tcPr>
            <w:tcW w:w="2307" w:type="dxa"/>
          </w:tcPr>
          <w:p w:rsidR="00D80858" w:rsidRPr="00BF4DF5" w:rsidRDefault="00D80858">
            <w:pPr>
              <w:pStyle w:val="TableParagraph"/>
              <w:ind w:left="0"/>
              <w:rPr>
                <w:sz w:val="20"/>
              </w:rPr>
            </w:pPr>
          </w:p>
        </w:tc>
        <w:tc>
          <w:tcPr>
            <w:tcW w:w="6714" w:type="dxa"/>
          </w:tcPr>
          <w:p w:rsidR="00D80858" w:rsidRPr="00BF4DF5" w:rsidRDefault="00A923ED">
            <w:pPr>
              <w:pStyle w:val="TableParagraph"/>
              <w:ind w:right="100"/>
              <w:rPr>
                <w:sz w:val="20"/>
              </w:rPr>
            </w:pPr>
            <w:r w:rsidRPr="00BF4DF5">
              <w:rPr>
                <w:sz w:val="20"/>
                <w:shd w:val="clear" w:color="auto" w:fill="FAFAFA"/>
              </w:rPr>
              <w:t>мотивам народной песни о Стеньке Разине «Из-за острова на стрежень».</w:t>
            </w:r>
            <w:r w:rsidRPr="00BF4DF5">
              <w:rPr>
                <w:sz w:val="20"/>
              </w:rPr>
              <w:t xml:space="preserve"> </w:t>
            </w:r>
            <w:r w:rsidRPr="00BF4DF5">
              <w:rPr>
                <w:sz w:val="20"/>
                <w:shd w:val="clear" w:color="auto" w:fill="FAFAFA"/>
              </w:rPr>
              <w:t>Длился</w:t>
            </w:r>
            <w:r w:rsidRPr="00BF4DF5">
              <w:rPr>
                <w:spacing w:val="-3"/>
                <w:sz w:val="20"/>
                <w:shd w:val="clear" w:color="auto" w:fill="FAFAFA"/>
              </w:rPr>
              <w:t xml:space="preserve"> </w:t>
            </w:r>
            <w:r w:rsidRPr="00BF4DF5">
              <w:rPr>
                <w:sz w:val="20"/>
                <w:shd w:val="clear" w:color="auto" w:fill="FAFAFA"/>
              </w:rPr>
              <w:t>первый</w:t>
            </w:r>
            <w:r w:rsidRPr="00BF4DF5">
              <w:rPr>
                <w:spacing w:val="-4"/>
                <w:sz w:val="20"/>
                <w:shd w:val="clear" w:color="auto" w:fill="FAFAFA"/>
              </w:rPr>
              <w:t xml:space="preserve"> </w:t>
            </w:r>
            <w:r w:rsidRPr="00BF4DF5">
              <w:rPr>
                <w:sz w:val="20"/>
                <w:shd w:val="clear" w:color="auto" w:fill="FAFAFA"/>
              </w:rPr>
              <w:t>российский фильм</w:t>
            </w:r>
            <w:r w:rsidRPr="00BF4DF5">
              <w:rPr>
                <w:spacing w:val="-2"/>
                <w:sz w:val="20"/>
                <w:shd w:val="clear" w:color="auto" w:fill="FAFAFA"/>
              </w:rPr>
              <w:t xml:space="preserve"> </w:t>
            </w:r>
            <w:r w:rsidRPr="00BF4DF5">
              <w:rPr>
                <w:sz w:val="20"/>
                <w:shd w:val="clear" w:color="auto" w:fill="FAFAFA"/>
              </w:rPr>
              <w:t>всего</w:t>
            </w:r>
            <w:r w:rsidRPr="00BF4DF5">
              <w:rPr>
                <w:spacing w:val="-2"/>
                <w:sz w:val="20"/>
                <w:shd w:val="clear" w:color="auto" w:fill="FAFAFA"/>
              </w:rPr>
              <w:t xml:space="preserve"> </w:t>
            </w:r>
            <w:r w:rsidRPr="00BF4DF5">
              <w:rPr>
                <w:sz w:val="20"/>
                <w:shd w:val="clear" w:color="auto" w:fill="FAFAFA"/>
              </w:rPr>
              <w:t>7</w:t>
            </w:r>
            <w:r w:rsidRPr="00BF4DF5">
              <w:rPr>
                <w:spacing w:val="-2"/>
                <w:sz w:val="20"/>
                <w:shd w:val="clear" w:color="auto" w:fill="FAFAFA"/>
              </w:rPr>
              <w:t xml:space="preserve"> </w:t>
            </w:r>
            <w:r w:rsidRPr="00BF4DF5">
              <w:rPr>
                <w:sz w:val="20"/>
                <w:shd w:val="clear" w:color="auto" w:fill="FAFAFA"/>
              </w:rPr>
              <w:t>минут.</w:t>
            </w:r>
            <w:r w:rsidRPr="00BF4DF5">
              <w:rPr>
                <w:spacing w:val="-2"/>
                <w:sz w:val="20"/>
                <w:shd w:val="clear" w:color="auto" w:fill="FAFAFA"/>
              </w:rPr>
              <w:t xml:space="preserve"> </w:t>
            </w:r>
            <w:r w:rsidRPr="00BF4DF5">
              <w:rPr>
                <w:sz w:val="20"/>
                <w:shd w:val="clear" w:color="auto" w:fill="FAFAFA"/>
              </w:rPr>
              <w:t>В</w:t>
            </w:r>
            <w:r w:rsidRPr="00BF4DF5">
              <w:rPr>
                <w:spacing w:val="-2"/>
                <w:sz w:val="20"/>
                <w:shd w:val="clear" w:color="auto" w:fill="FAFAFA"/>
              </w:rPr>
              <w:t xml:space="preserve"> </w:t>
            </w:r>
            <w:r w:rsidRPr="00BF4DF5">
              <w:rPr>
                <w:sz w:val="20"/>
                <w:shd w:val="clear" w:color="auto" w:fill="FAFAFA"/>
              </w:rPr>
              <w:t>честь</w:t>
            </w:r>
            <w:r w:rsidRPr="00BF4DF5">
              <w:rPr>
                <w:spacing w:val="-3"/>
                <w:sz w:val="20"/>
                <w:shd w:val="clear" w:color="auto" w:fill="FAFAFA"/>
              </w:rPr>
              <w:t xml:space="preserve"> </w:t>
            </w:r>
            <w:r w:rsidRPr="00BF4DF5">
              <w:rPr>
                <w:sz w:val="20"/>
                <w:shd w:val="clear" w:color="auto" w:fill="FAFAFA"/>
              </w:rPr>
              <w:t>же</w:t>
            </w:r>
            <w:r w:rsidRPr="00BF4DF5">
              <w:rPr>
                <w:spacing w:val="-3"/>
                <w:sz w:val="20"/>
                <w:shd w:val="clear" w:color="auto" w:fill="FAFAFA"/>
              </w:rPr>
              <w:t xml:space="preserve"> </w:t>
            </w:r>
            <w:r w:rsidRPr="00BF4DF5">
              <w:rPr>
                <w:sz w:val="20"/>
                <w:shd w:val="clear" w:color="auto" w:fill="FAFAFA"/>
              </w:rPr>
              <w:t>праздника</w:t>
            </w:r>
            <w:r w:rsidRPr="00BF4DF5">
              <w:rPr>
                <w:spacing w:val="-3"/>
                <w:sz w:val="20"/>
                <w:shd w:val="clear" w:color="auto" w:fill="FAFAFA"/>
              </w:rPr>
              <w:t xml:space="preserve"> </w:t>
            </w:r>
            <w:r w:rsidRPr="00BF4DF5">
              <w:rPr>
                <w:sz w:val="20"/>
                <w:shd w:val="clear" w:color="auto" w:fill="FAFAFA"/>
              </w:rPr>
              <w:t>во</w:t>
            </w:r>
            <w:r w:rsidRPr="00BF4DF5">
              <w:rPr>
                <w:sz w:val="20"/>
              </w:rPr>
              <w:t xml:space="preserve"> </w:t>
            </w:r>
            <w:r w:rsidRPr="00BF4DF5">
              <w:rPr>
                <w:sz w:val="20"/>
                <w:shd w:val="clear" w:color="auto" w:fill="FAFAFA"/>
              </w:rPr>
              <w:t>многих</w:t>
            </w:r>
            <w:r w:rsidRPr="00BF4DF5">
              <w:rPr>
                <w:spacing w:val="-7"/>
                <w:sz w:val="20"/>
                <w:shd w:val="clear" w:color="auto" w:fill="FAFAFA"/>
              </w:rPr>
              <w:t xml:space="preserve"> </w:t>
            </w:r>
            <w:r w:rsidRPr="00BF4DF5">
              <w:rPr>
                <w:sz w:val="20"/>
                <w:shd w:val="clear" w:color="auto" w:fill="FAFAFA"/>
              </w:rPr>
              <w:t>российских</w:t>
            </w:r>
            <w:r w:rsidRPr="00BF4DF5">
              <w:rPr>
                <w:spacing w:val="-7"/>
                <w:sz w:val="20"/>
                <w:shd w:val="clear" w:color="auto" w:fill="FAFAFA"/>
              </w:rPr>
              <w:t xml:space="preserve"> </w:t>
            </w:r>
            <w:r w:rsidRPr="00BF4DF5">
              <w:rPr>
                <w:sz w:val="20"/>
                <w:shd w:val="clear" w:color="auto" w:fill="FAFAFA"/>
              </w:rPr>
              <w:t>городах</w:t>
            </w:r>
            <w:r w:rsidRPr="00BF4DF5">
              <w:rPr>
                <w:spacing w:val="-8"/>
                <w:sz w:val="20"/>
                <w:shd w:val="clear" w:color="auto" w:fill="FAFAFA"/>
              </w:rPr>
              <w:t xml:space="preserve"> </w:t>
            </w:r>
            <w:r w:rsidRPr="00BF4DF5">
              <w:rPr>
                <w:sz w:val="20"/>
                <w:shd w:val="clear" w:color="auto" w:fill="FAFAFA"/>
              </w:rPr>
              <w:t>проходят</w:t>
            </w:r>
            <w:r w:rsidRPr="00BF4DF5">
              <w:rPr>
                <w:spacing w:val="-6"/>
                <w:sz w:val="20"/>
                <w:shd w:val="clear" w:color="auto" w:fill="FAFAFA"/>
              </w:rPr>
              <w:t xml:space="preserve"> </w:t>
            </w:r>
            <w:r w:rsidRPr="00BF4DF5">
              <w:rPr>
                <w:sz w:val="20"/>
                <w:shd w:val="clear" w:color="auto" w:fill="FAFAFA"/>
              </w:rPr>
              <w:t>кинопоказы,</w:t>
            </w:r>
            <w:r w:rsidRPr="00BF4DF5">
              <w:rPr>
                <w:spacing w:val="-6"/>
                <w:sz w:val="20"/>
                <w:shd w:val="clear" w:color="auto" w:fill="FAFAFA"/>
              </w:rPr>
              <w:t xml:space="preserve"> </w:t>
            </w:r>
            <w:r w:rsidRPr="00BF4DF5">
              <w:rPr>
                <w:sz w:val="20"/>
                <w:shd w:val="clear" w:color="auto" w:fill="FAFAFA"/>
              </w:rPr>
              <w:t>кинофорумы,</w:t>
            </w:r>
            <w:r w:rsidRPr="00BF4DF5">
              <w:rPr>
                <w:spacing w:val="-6"/>
                <w:sz w:val="20"/>
                <w:shd w:val="clear" w:color="auto" w:fill="FAFAFA"/>
              </w:rPr>
              <w:t xml:space="preserve"> </w:t>
            </w:r>
            <w:r w:rsidRPr="00BF4DF5">
              <w:rPr>
                <w:sz w:val="20"/>
                <w:shd w:val="clear" w:color="auto" w:fill="FAFAFA"/>
              </w:rPr>
              <w:t>встречи</w:t>
            </w:r>
            <w:r w:rsidRPr="00BF4DF5">
              <w:rPr>
                <w:spacing w:val="-7"/>
                <w:sz w:val="20"/>
                <w:shd w:val="clear" w:color="auto" w:fill="FAFAFA"/>
              </w:rPr>
              <w:t xml:space="preserve"> </w:t>
            </w:r>
            <w:r w:rsidRPr="00BF4DF5">
              <w:rPr>
                <w:sz w:val="20"/>
                <w:shd w:val="clear" w:color="auto" w:fill="FAFAFA"/>
              </w:rPr>
              <w:t>с</w:t>
            </w:r>
            <w:r w:rsidRPr="00BF4DF5">
              <w:rPr>
                <w:sz w:val="20"/>
              </w:rPr>
              <w:t xml:space="preserve"> </w:t>
            </w:r>
            <w:r w:rsidRPr="00BF4DF5">
              <w:rPr>
                <w:sz w:val="20"/>
                <w:shd w:val="clear" w:color="auto" w:fill="FAFAFA"/>
              </w:rPr>
              <w:t>актерами и режиссерами, разнообразные мастер-классы и тематические</w:t>
            </w:r>
          </w:p>
          <w:p w:rsidR="00D80858" w:rsidRPr="00BF4DF5" w:rsidRDefault="00A923ED">
            <w:pPr>
              <w:pStyle w:val="TableParagraph"/>
              <w:spacing w:line="216" w:lineRule="exact"/>
              <w:rPr>
                <w:sz w:val="20"/>
              </w:rPr>
            </w:pPr>
            <w:r w:rsidRPr="00BF4DF5">
              <w:rPr>
                <w:spacing w:val="-2"/>
                <w:sz w:val="20"/>
                <w:shd w:val="clear" w:color="auto" w:fill="FAFAFA"/>
              </w:rPr>
              <w:t>выставки.</w:t>
            </w:r>
          </w:p>
        </w:tc>
        <w:tc>
          <w:tcPr>
            <w:tcW w:w="2408" w:type="dxa"/>
          </w:tcPr>
          <w:p w:rsidR="00D80858" w:rsidRPr="00BF4DF5" w:rsidRDefault="00D80858">
            <w:pPr>
              <w:pStyle w:val="TableParagraph"/>
              <w:ind w:left="0"/>
              <w:rPr>
                <w:sz w:val="20"/>
              </w:rPr>
            </w:pPr>
          </w:p>
        </w:tc>
        <w:tc>
          <w:tcPr>
            <w:tcW w:w="2103" w:type="dxa"/>
          </w:tcPr>
          <w:p w:rsidR="00D80858" w:rsidRPr="00BF4DF5" w:rsidRDefault="00D80858">
            <w:pPr>
              <w:pStyle w:val="TableParagraph"/>
              <w:ind w:left="0"/>
              <w:rPr>
                <w:sz w:val="20"/>
              </w:rPr>
            </w:pPr>
          </w:p>
        </w:tc>
        <w:tc>
          <w:tcPr>
            <w:tcW w:w="1955" w:type="dxa"/>
          </w:tcPr>
          <w:p w:rsidR="00D80858" w:rsidRPr="00BF4DF5" w:rsidRDefault="00D80858">
            <w:pPr>
              <w:pStyle w:val="TableParagraph"/>
              <w:ind w:left="0"/>
              <w:rPr>
                <w:sz w:val="20"/>
              </w:rPr>
            </w:pPr>
          </w:p>
        </w:tc>
      </w:tr>
      <w:tr w:rsidR="00BF4DF5" w:rsidRPr="00BF4DF5">
        <w:trPr>
          <w:trHeight w:val="830"/>
        </w:trPr>
        <w:tc>
          <w:tcPr>
            <w:tcW w:w="2307" w:type="dxa"/>
          </w:tcPr>
          <w:p w:rsidR="00D80858" w:rsidRPr="00BF4DF5" w:rsidRDefault="00A923ED">
            <w:pPr>
              <w:pStyle w:val="TableParagraph"/>
              <w:spacing w:line="268" w:lineRule="exact"/>
              <w:ind w:left="11"/>
              <w:jc w:val="center"/>
              <w:rPr>
                <w:sz w:val="24"/>
              </w:rPr>
            </w:pPr>
            <w:r w:rsidRPr="00BF4DF5">
              <w:rPr>
                <w:sz w:val="24"/>
              </w:rPr>
              <w:t>31</w:t>
            </w:r>
            <w:r w:rsidRPr="00BF4DF5">
              <w:rPr>
                <w:spacing w:val="-3"/>
                <w:sz w:val="24"/>
              </w:rPr>
              <w:t xml:space="preserve"> </w:t>
            </w:r>
            <w:r w:rsidRPr="00BF4DF5">
              <w:rPr>
                <w:sz w:val="24"/>
              </w:rPr>
              <w:t>августа</w:t>
            </w:r>
            <w:r w:rsidRPr="00BF4DF5">
              <w:rPr>
                <w:spacing w:val="-2"/>
                <w:sz w:val="24"/>
              </w:rPr>
              <w:t xml:space="preserve"> </w:t>
            </w:r>
            <w:r w:rsidRPr="00BF4DF5">
              <w:rPr>
                <w:spacing w:val="-10"/>
                <w:sz w:val="24"/>
              </w:rPr>
              <w:t>–</w:t>
            </w:r>
          </w:p>
          <w:p w:rsidR="00D80858" w:rsidRPr="00BF4DF5" w:rsidRDefault="00A923ED">
            <w:pPr>
              <w:pStyle w:val="TableParagraph"/>
              <w:spacing w:line="270" w:lineRule="atLeast"/>
              <w:ind w:left="213" w:right="200"/>
              <w:jc w:val="center"/>
              <w:rPr>
                <w:sz w:val="24"/>
              </w:rPr>
            </w:pPr>
            <w:r w:rsidRPr="00BF4DF5">
              <w:rPr>
                <w:sz w:val="24"/>
              </w:rPr>
              <w:t>«День</w:t>
            </w:r>
            <w:r w:rsidRPr="00BF4DF5">
              <w:rPr>
                <w:spacing w:val="-15"/>
                <w:sz w:val="24"/>
              </w:rPr>
              <w:t xml:space="preserve"> </w:t>
            </w:r>
            <w:r w:rsidRPr="00BF4DF5">
              <w:rPr>
                <w:sz w:val="24"/>
              </w:rPr>
              <w:t>прощания</w:t>
            </w:r>
            <w:r w:rsidRPr="00BF4DF5">
              <w:rPr>
                <w:spacing w:val="-15"/>
                <w:sz w:val="24"/>
              </w:rPr>
              <w:t xml:space="preserve"> </w:t>
            </w:r>
            <w:r w:rsidRPr="00BF4DF5">
              <w:rPr>
                <w:sz w:val="24"/>
              </w:rPr>
              <w:t xml:space="preserve">с </w:t>
            </w:r>
            <w:r w:rsidRPr="00BF4DF5">
              <w:rPr>
                <w:spacing w:val="-2"/>
                <w:sz w:val="24"/>
              </w:rPr>
              <w:t>летом»</w:t>
            </w:r>
          </w:p>
        </w:tc>
        <w:tc>
          <w:tcPr>
            <w:tcW w:w="6714" w:type="dxa"/>
          </w:tcPr>
          <w:p w:rsidR="00D80858" w:rsidRPr="00BF4DF5" w:rsidRDefault="00A923ED">
            <w:pPr>
              <w:pStyle w:val="TableParagraph"/>
              <w:ind w:right="525" w:firstLine="28"/>
              <w:jc w:val="both"/>
              <w:rPr>
                <w:sz w:val="20"/>
              </w:rPr>
            </w:pPr>
            <w:r w:rsidRPr="00BF4DF5">
              <w:rPr>
                <w:sz w:val="20"/>
              </w:rPr>
              <w:t>Вот</w:t>
            </w:r>
            <w:r w:rsidRPr="00BF4DF5">
              <w:rPr>
                <w:spacing w:val="-6"/>
                <w:sz w:val="20"/>
              </w:rPr>
              <w:t xml:space="preserve"> </w:t>
            </w:r>
            <w:r w:rsidRPr="00BF4DF5">
              <w:rPr>
                <w:sz w:val="20"/>
              </w:rPr>
              <w:t>и</w:t>
            </w:r>
            <w:r w:rsidRPr="00BF4DF5">
              <w:rPr>
                <w:spacing w:val="-6"/>
                <w:sz w:val="20"/>
              </w:rPr>
              <w:t xml:space="preserve"> </w:t>
            </w:r>
            <w:r w:rsidRPr="00BF4DF5">
              <w:rPr>
                <w:sz w:val="20"/>
              </w:rPr>
              <w:t>наступила</w:t>
            </w:r>
            <w:r w:rsidRPr="00BF4DF5">
              <w:rPr>
                <w:spacing w:val="-2"/>
                <w:sz w:val="20"/>
              </w:rPr>
              <w:t xml:space="preserve"> </w:t>
            </w:r>
            <w:r w:rsidRPr="00BF4DF5">
              <w:rPr>
                <w:sz w:val="20"/>
              </w:rPr>
              <w:t>пора</w:t>
            </w:r>
            <w:r w:rsidRPr="00BF4DF5">
              <w:rPr>
                <w:spacing w:val="-5"/>
                <w:sz w:val="20"/>
              </w:rPr>
              <w:t xml:space="preserve"> </w:t>
            </w:r>
            <w:r w:rsidRPr="00BF4DF5">
              <w:rPr>
                <w:sz w:val="20"/>
              </w:rPr>
              <w:t>попрощаться</w:t>
            </w:r>
            <w:r w:rsidRPr="00BF4DF5">
              <w:rPr>
                <w:spacing w:val="-6"/>
                <w:sz w:val="20"/>
              </w:rPr>
              <w:t xml:space="preserve"> </w:t>
            </w:r>
            <w:r w:rsidRPr="00BF4DF5">
              <w:rPr>
                <w:sz w:val="20"/>
              </w:rPr>
              <w:t>с</w:t>
            </w:r>
            <w:r w:rsidRPr="00BF4DF5">
              <w:rPr>
                <w:spacing w:val="-5"/>
                <w:sz w:val="20"/>
              </w:rPr>
              <w:t xml:space="preserve"> </w:t>
            </w:r>
            <w:r w:rsidRPr="00BF4DF5">
              <w:rPr>
                <w:sz w:val="20"/>
              </w:rPr>
              <w:t>летом.</w:t>
            </w:r>
            <w:r w:rsidRPr="00BF4DF5">
              <w:rPr>
                <w:spacing w:val="-5"/>
                <w:sz w:val="20"/>
              </w:rPr>
              <w:t xml:space="preserve"> </w:t>
            </w:r>
            <w:r w:rsidRPr="00BF4DF5">
              <w:rPr>
                <w:sz w:val="20"/>
              </w:rPr>
              <w:t>Лето</w:t>
            </w:r>
            <w:r w:rsidRPr="00BF4DF5">
              <w:rPr>
                <w:spacing w:val="-4"/>
                <w:sz w:val="20"/>
              </w:rPr>
              <w:t xml:space="preserve"> </w:t>
            </w:r>
            <w:r w:rsidRPr="00BF4DF5">
              <w:rPr>
                <w:sz w:val="20"/>
              </w:rPr>
              <w:t>подошло</w:t>
            </w:r>
            <w:r w:rsidRPr="00BF4DF5">
              <w:rPr>
                <w:spacing w:val="-4"/>
                <w:sz w:val="20"/>
              </w:rPr>
              <w:t xml:space="preserve"> </w:t>
            </w:r>
            <w:r w:rsidRPr="00BF4DF5">
              <w:rPr>
                <w:sz w:val="20"/>
              </w:rPr>
              <w:t>к</w:t>
            </w:r>
            <w:r w:rsidRPr="00BF4DF5">
              <w:rPr>
                <w:spacing w:val="-6"/>
                <w:sz w:val="20"/>
              </w:rPr>
              <w:t xml:space="preserve"> </w:t>
            </w:r>
            <w:r w:rsidRPr="00BF4DF5">
              <w:rPr>
                <w:sz w:val="20"/>
              </w:rPr>
              <w:t>концу,</w:t>
            </w:r>
            <w:r w:rsidRPr="00BF4DF5">
              <w:rPr>
                <w:spacing w:val="-3"/>
                <w:sz w:val="20"/>
              </w:rPr>
              <w:t xml:space="preserve"> </w:t>
            </w:r>
            <w:r w:rsidRPr="00BF4DF5">
              <w:rPr>
                <w:sz w:val="20"/>
              </w:rPr>
              <w:t>но оставило</w:t>
            </w:r>
            <w:r w:rsidRPr="00BF4DF5">
              <w:rPr>
                <w:spacing w:val="-3"/>
                <w:sz w:val="20"/>
              </w:rPr>
              <w:t xml:space="preserve"> </w:t>
            </w:r>
            <w:r w:rsidRPr="00BF4DF5">
              <w:rPr>
                <w:sz w:val="20"/>
              </w:rPr>
              <w:t>множество</w:t>
            </w:r>
            <w:r w:rsidRPr="00BF4DF5">
              <w:rPr>
                <w:spacing w:val="-2"/>
                <w:sz w:val="20"/>
              </w:rPr>
              <w:t xml:space="preserve"> </w:t>
            </w:r>
            <w:r w:rsidRPr="00BF4DF5">
              <w:rPr>
                <w:sz w:val="20"/>
              </w:rPr>
              <w:t>приятных</w:t>
            </w:r>
            <w:r w:rsidRPr="00BF4DF5">
              <w:rPr>
                <w:spacing w:val="-5"/>
                <w:sz w:val="20"/>
              </w:rPr>
              <w:t xml:space="preserve"> </w:t>
            </w:r>
            <w:r w:rsidRPr="00BF4DF5">
              <w:rPr>
                <w:sz w:val="20"/>
              </w:rPr>
              <w:t>воспоминаний.</w:t>
            </w:r>
            <w:r w:rsidRPr="00BF4DF5">
              <w:rPr>
                <w:spacing w:val="-4"/>
                <w:sz w:val="20"/>
              </w:rPr>
              <w:t xml:space="preserve"> </w:t>
            </w:r>
            <w:r w:rsidRPr="00BF4DF5">
              <w:rPr>
                <w:sz w:val="20"/>
              </w:rPr>
              <w:t>Оно</w:t>
            </w:r>
            <w:r w:rsidRPr="00BF4DF5">
              <w:rPr>
                <w:spacing w:val="-3"/>
                <w:sz w:val="20"/>
              </w:rPr>
              <w:t xml:space="preserve"> </w:t>
            </w:r>
            <w:r w:rsidRPr="00BF4DF5">
              <w:rPr>
                <w:sz w:val="20"/>
              </w:rPr>
              <w:t>было</w:t>
            </w:r>
            <w:r w:rsidRPr="00BF4DF5">
              <w:rPr>
                <w:spacing w:val="-3"/>
                <w:sz w:val="20"/>
              </w:rPr>
              <w:t xml:space="preserve"> </w:t>
            </w:r>
            <w:r w:rsidRPr="00BF4DF5">
              <w:rPr>
                <w:sz w:val="20"/>
              </w:rPr>
              <w:t>насыщенным различными мероприятиями, соревнованиями, играми и т.д.</w:t>
            </w:r>
          </w:p>
        </w:tc>
        <w:tc>
          <w:tcPr>
            <w:tcW w:w="2408" w:type="dxa"/>
          </w:tcPr>
          <w:p w:rsidR="00D80858" w:rsidRPr="00BF4DF5" w:rsidRDefault="00A923ED">
            <w:pPr>
              <w:pStyle w:val="TableParagraph"/>
              <w:spacing w:line="268" w:lineRule="exact"/>
              <w:ind w:left="13" w:right="8"/>
              <w:jc w:val="center"/>
              <w:rPr>
                <w:sz w:val="24"/>
              </w:rPr>
            </w:pPr>
            <w:r w:rsidRPr="00BF4DF5">
              <w:rPr>
                <w:spacing w:val="-2"/>
                <w:sz w:val="24"/>
              </w:rPr>
              <w:t>эстетическое</w:t>
            </w:r>
          </w:p>
        </w:tc>
        <w:tc>
          <w:tcPr>
            <w:tcW w:w="2103" w:type="dxa"/>
          </w:tcPr>
          <w:p w:rsidR="00D80858" w:rsidRPr="00BF4DF5" w:rsidRDefault="00A923ED">
            <w:pPr>
              <w:pStyle w:val="TableParagraph"/>
              <w:ind w:left="671" w:right="239" w:hanging="418"/>
              <w:rPr>
                <w:sz w:val="24"/>
              </w:rPr>
            </w:pPr>
            <w:r w:rsidRPr="00BF4DF5">
              <w:rPr>
                <w:sz w:val="24"/>
              </w:rPr>
              <w:t>Все</w:t>
            </w:r>
            <w:r w:rsidRPr="00BF4DF5">
              <w:rPr>
                <w:spacing w:val="-15"/>
                <w:sz w:val="24"/>
              </w:rPr>
              <w:t xml:space="preserve"> </w:t>
            </w:r>
            <w:r w:rsidRPr="00BF4DF5">
              <w:rPr>
                <w:sz w:val="24"/>
              </w:rPr>
              <w:t xml:space="preserve">возрастные </w:t>
            </w:r>
            <w:r w:rsidRPr="00BF4DF5">
              <w:rPr>
                <w:spacing w:val="-2"/>
                <w:sz w:val="24"/>
              </w:rPr>
              <w:t>группы</w:t>
            </w:r>
          </w:p>
        </w:tc>
        <w:tc>
          <w:tcPr>
            <w:tcW w:w="1955" w:type="dxa"/>
          </w:tcPr>
          <w:p w:rsidR="00D80858" w:rsidRPr="00BF4DF5" w:rsidRDefault="00A923ED">
            <w:pPr>
              <w:pStyle w:val="TableParagraph"/>
              <w:spacing w:line="268" w:lineRule="exact"/>
              <w:ind w:left="18" w:right="15"/>
              <w:jc w:val="center"/>
              <w:rPr>
                <w:sz w:val="24"/>
              </w:rPr>
            </w:pPr>
            <w:r w:rsidRPr="00BF4DF5">
              <w:rPr>
                <w:spacing w:val="-2"/>
                <w:sz w:val="24"/>
              </w:rPr>
              <w:t>Воспитатели</w:t>
            </w:r>
          </w:p>
        </w:tc>
      </w:tr>
    </w:tbl>
    <w:p w:rsidR="00D80858" w:rsidRDefault="00D80858">
      <w:pPr>
        <w:spacing w:line="268" w:lineRule="exact"/>
        <w:jc w:val="center"/>
        <w:rPr>
          <w:sz w:val="24"/>
        </w:rPr>
        <w:sectPr w:rsidR="00D80858">
          <w:type w:val="continuous"/>
          <w:pgSz w:w="16840" w:h="11910" w:orient="landscape"/>
          <w:pgMar w:top="1260" w:right="540" w:bottom="920" w:left="600" w:header="0" w:footer="671" w:gutter="0"/>
          <w:cols w:space="720"/>
        </w:sectPr>
      </w:pPr>
    </w:p>
    <w:p w:rsidR="00D80858" w:rsidRDefault="00A923ED">
      <w:pPr>
        <w:pStyle w:val="11"/>
        <w:numPr>
          <w:ilvl w:val="0"/>
          <w:numId w:val="53"/>
        </w:numPr>
        <w:tabs>
          <w:tab w:val="left" w:pos="279"/>
        </w:tabs>
        <w:spacing w:before="72" w:line="367" w:lineRule="exact"/>
        <w:ind w:left="279" w:hanging="279"/>
        <w:jc w:val="center"/>
        <w:rPr>
          <w:sz w:val="28"/>
        </w:rPr>
      </w:pPr>
      <w:r>
        <w:rPr>
          <w:spacing w:val="-2"/>
        </w:rPr>
        <w:lastRenderedPageBreak/>
        <w:t>ДОПОЛНИТЕЛЬНЫЙ</w:t>
      </w:r>
      <w:r>
        <w:rPr>
          <w:spacing w:val="-9"/>
        </w:rPr>
        <w:t xml:space="preserve"> </w:t>
      </w:r>
      <w:r>
        <w:rPr>
          <w:spacing w:val="-2"/>
        </w:rPr>
        <w:t>РАЗДЕЛ</w:t>
      </w:r>
    </w:p>
    <w:p w:rsidR="00D80858" w:rsidRDefault="00A923ED">
      <w:pPr>
        <w:spacing w:line="321" w:lineRule="exact"/>
        <w:ind w:left="3"/>
        <w:jc w:val="center"/>
        <w:rPr>
          <w:b/>
          <w:sz w:val="28"/>
        </w:rPr>
      </w:pPr>
      <w:r>
        <w:rPr>
          <w:b/>
          <w:sz w:val="28"/>
        </w:rPr>
        <w:t>(из</w:t>
      </w:r>
      <w:r>
        <w:rPr>
          <w:b/>
          <w:spacing w:val="-3"/>
          <w:sz w:val="28"/>
        </w:rPr>
        <w:t xml:space="preserve"> </w:t>
      </w:r>
      <w:r>
        <w:rPr>
          <w:b/>
          <w:sz w:val="28"/>
        </w:rPr>
        <w:t>п.2.13</w:t>
      </w:r>
      <w:r>
        <w:rPr>
          <w:b/>
          <w:spacing w:val="-3"/>
          <w:sz w:val="28"/>
        </w:rPr>
        <w:t xml:space="preserve"> </w:t>
      </w:r>
      <w:r>
        <w:rPr>
          <w:b/>
          <w:sz w:val="28"/>
        </w:rPr>
        <w:t>ФГОС</w:t>
      </w:r>
      <w:r>
        <w:rPr>
          <w:b/>
          <w:spacing w:val="-3"/>
          <w:sz w:val="28"/>
        </w:rPr>
        <w:t xml:space="preserve"> </w:t>
      </w:r>
      <w:r>
        <w:rPr>
          <w:b/>
          <w:spacing w:val="-5"/>
          <w:sz w:val="28"/>
        </w:rPr>
        <w:t>ДО)</w:t>
      </w:r>
    </w:p>
    <w:p w:rsidR="00D80858" w:rsidRDefault="00D80858">
      <w:pPr>
        <w:pStyle w:val="a3"/>
        <w:ind w:left="0" w:firstLine="0"/>
        <w:jc w:val="left"/>
        <w:rPr>
          <w:b/>
        </w:rPr>
      </w:pPr>
    </w:p>
    <w:p w:rsidR="00D80858" w:rsidRDefault="00A923ED">
      <w:pPr>
        <w:spacing w:line="319" w:lineRule="exact"/>
        <w:ind w:left="3111"/>
        <w:jc w:val="both"/>
        <w:rPr>
          <w:b/>
          <w:sz w:val="28"/>
        </w:rPr>
      </w:pPr>
      <w:r>
        <w:rPr>
          <w:b/>
          <w:sz w:val="28"/>
        </w:rPr>
        <w:t>4.1</w:t>
      </w:r>
      <w:r>
        <w:rPr>
          <w:b/>
          <w:spacing w:val="-6"/>
          <w:sz w:val="28"/>
        </w:rPr>
        <w:t xml:space="preserve"> </w:t>
      </w:r>
      <w:r>
        <w:rPr>
          <w:b/>
          <w:sz w:val="28"/>
        </w:rPr>
        <w:t>Краткая</w:t>
      </w:r>
      <w:r>
        <w:rPr>
          <w:b/>
          <w:spacing w:val="-6"/>
          <w:sz w:val="28"/>
        </w:rPr>
        <w:t xml:space="preserve"> </w:t>
      </w:r>
      <w:r>
        <w:rPr>
          <w:b/>
          <w:sz w:val="28"/>
        </w:rPr>
        <w:t>презентация</w:t>
      </w:r>
      <w:r>
        <w:rPr>
          <w:b/>
          <w:spacing w:val="-5"/>
          <w:sz w:val="28"/>
        </w:rPr>
        <w:t xml:space="preserve"> </w:t>
      </w:r>
      <w:r>
        <w:rPr>
          <w:b/>
          <w:spacing w:val="-2"/>
          <w:sz w:val="28"/>
        </w:rPr>
        <w:t>Программы</w:t>
      </w:r>
    </w:p>
    <w:p w:rsidR="00D80858" w:rsidRDefault="00A923ED">
      <w:pPr>
        <w:pStyle w:val="a3"/>
        <w:ind w:left="112" w:right="105"/>
      </w:pPr>
      <w:r>
        <w:t xml:space="preserve">Образовательная программа структурного подразделения «Детский сад № </w:t>
      </w:r>
      <w:r w:rsidR="004779B3">
        <w:t xml:space="preserve">13 </w:t>
      </w:r>
      <w:r>
        <w:t>комбинированного вида» муниципального бюджетного дошкольного образовательного учреждения «Детский сад «Радуга» комбинированного вида» Рузаевского муниципального района (далее – Программа) разработана на основе Федерального государственного образовательного стандарта дошкольного образования</w:t>
      </w:r>
      <w:r>
        <w:rPr>
          <w:spacing w:val="26"/>
        </w:rPr>
        <w:t xml:space="preserve"> </w:t>
      </w:r>
      <w:r>
        <w:t>(Приказ</w:t>
      </w:r>
      <w:r>
        <w:rPr>
          <w:spacing w:val="25"/>
        </w:rPr>
        <w:t xml:space="preserve"> </w:t>
      </w:r>
      <w:r>
        <w:t>Министерства</w:t>
      </w:r>
      <w:r>
        <w:rPr>
          <w:spacing w:val="22"/>
        </w:rPr>
        <w:t xml:space="preserve"> </w:t>
      </w:r>
      <w:r>
        <w:t>образования</w:t>
      </w:r>
      <w:r>
        <w:rPr>
          <w:spacing w:val="24"/>
        </w:rPr>
        <w:t xml:space="preserve"> </w:t>
      </w:r>
      <w:r>
        <w:t>и</w:t>
      </w:r>
      <w:r>
        <w:rPr>
          <w:spacing w:val="24"/>
        </w:rPr>
        <w:t xml:space="preserve"> </w:t>
      </w:r>
      <w:r>
        <w:t>науки</w:t>
      </w:r>
      <w:r>
        <w:rPr>
          <w:spacing w:val="27"/>
        </w:rPr>
        <w:t xml:space="preserve"> </w:t>
      </w:r>
      <w:r>
        <w:t>РФ</w:t>
      </w:r>
      <w:r>
        <w:rPr>
          <w:spacing w:val="24"/>
        </w:rPr>
        <w:t xml:space="preserve"> </w:t>
      </w:r>
      <w:r>
        <w:t>от</w:t>
      </w:r>
      <w:r>
        <w:rPr>
          <w:spacing w:val="23"/>
        </w:rPr>
        <w:t xml:space="preserve"> </w:t>
      </w:r>
      <w:r>
        <w:t>17</w:t>
      </w:r>
      <w:r>
        <w:rPr>
          <w:spacing w:val="24"/>
        </w:rPr>
        <w:t xml:space="preserve"> </w:t>
      </w:r>
      <w:r>
        <w:t>октября</w:t>
      </w:r>
      <w:r>
        <w:rPr>
          <w:spacing w:val="24"/>
        </w:rPr>
        <w:t xml:space="preserve"> </w:t>
      </w:r>
      <w:r>
        <w:t>2013г.</w:t>
      </w:r>
    </w:p>
    <w:p w:rsidR="00D80858" w:rsidRDefault="00A923ED">
      <w:pPr>
        <w:pStyle w:val="a3"/>
        <w:ind w:left="112" w:right="107" w:firstLine="0"/>
      </w:pPr>
      <w:r>
        <w:t>№1155), Федеральный закон от 31 июля 2020г. №304-ФЗ «О внесении изменений в Федеральный закон «Об образовании в Российской Федерации» по вопросам воспитания</w:t>
      </w:r>
      <w:r>
        <w:rPr>
          <w:spacing w:val="-2"/>
        </w:rPr>
        <w:t xml:space="preserve"> </w:t>
      </w:r>
      <w:r>
        <w:t>обучающихся;</w:t>
      </w:r>
      <w:r>
        <w:rPr>
          <w:spacing w:val="-1"/>
        </w:rPr>
        <w:t xml:space="preserve"> </w:t>
      </w:r>
      <w:r>
        <w:t>Федерального</w:t>
      </w:r>
      <w:r>
        <w:rPr>
          <w:spacing w:val="-1"/>
        </w:rPr>
        <w:t xml:space="preserve"> </w:t>
      </w:r>
      <w:r>
        <w:t>закона</w:t>
      </w:r>
      <w:r>
        <w:rPr>
          <w:spacing w:val="-2"/>
        </w:rPr>
        <w:t xml:space="preserve"> </w:t>
      </w:r>
      <w:r>
        <w:t>от</w:t>
      </w:r>
      <w:r>
        <w:rPr>
          <w:spacing w:val="-6"/>
        </w:rPr>
        <w:t xml:space="preserve"> </w:t>
      </w:r>
      <w:r>
        <w:t>29</w:t>
      </w:r>
      <w:r>
        <w:rPr>
          <w:spacing w:val="-5"/>
        </w:rPr>
        <w:t xml:space="preserve"> </w:t>
      </w:r>
      <w:r>
        <w:t>декабря</w:t>
      </w:r>
      <w:r>
        <w:rPr>
          <w:spacing w:val="-2"/>
        </w:rPr>
        <w:t xml:space="preserve"> </w:t>
      </w:r>
      <w:r>
        <w:t>2012г.</w:t>
      </w:r>
      <w:r>
        <w:rPr>
          <w:spacing w:val="-6"/>
        </w:rPr>
        <w:t xml:space="preserve"> </w:t>
      </w:r>
      <w:r>
        <w:t>№273-ФЗ</w:t>
      </w:r>
      <w:r>
        <w:rPr>
          <w:spacing w:val="-5"/>
        </w:rPr>
        <w:t xml:space="preserve"> </w:t>
      </w:r>
      <w:r>
        <w:t>«Об образовании Российской Федерации»</w:t>
      </w:r>
    </w:p>
    <w:p w:rsidR="00D80858" w:rsidRDefault="00A923ED">
      <w:pPr>
        <w:pStyle w:val="a3"/>
        <w:spacing w:after="6"/>
        <w:ind w:left="821" w:firstLine="0"/>
      </w:pPr>
      <w:r>
        <w:t>а</w:t>
      </w:r>
      <w:r>
        <w:rPr>
          <w:spacing w:val="-3"/>
        </w:rPr>
        <w:t xml:space="preserve"> </w:t>
      </w:r>
      <w:r>
        <w:t>так</w:t>
      </w:r>
      <w:r>
        <w:rPr>
          <w:spacing w:val="-3"/>
        </w:rPr>
        <w:t xml:space="preserve"> </w:t>
      </w:r>
      <w:r>
        <w:t>же</w:t>
      </w:r>
      <w:r>
        <w:rPr>
          <w:spacing w:val="-2"/>
        </w:rPr>
        <w:t xml:space="preserve"> </w:t>
      </w:r>
      <w:r>
        <w:t>с</w:t>
      </w:r>
      <w:r>
        <w:rPr>
          <w:spacing w:val="-2"/>
        </w:rPr>
        <w:t xml:space="preserve"> </w:t>
      </w:r>
      <w:r>
        <w:t>учетом</w:t>
      </w:r>
      <w:r>
        <w:rPr>
          <w:spacing w:val="-2"/>
        </w:rPr>
        <w:t xml:space="preserve"> </w:t>
      </w:r>
      <w:r>
        <w:t>следующих</w:t>
      </w:r>
      <w:r>
        <w:rPr>
          <w:spacing w:val="-1"/>
        </w:rPr>
        <w:t xml:space="preserve"> </w:t>
      </w:r>
      <w:r>
        <w:rPr>
          <w:spacing w:val="-2"/>
        </w:rPr>
        <w:t>программ:</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3"/>
        <w:gridCol w:w="5543"/>
      </w:tblGrid>
      <w:tr w:rsidR="00D80858">
        <w:trPr>
          <w:trHeight w:val="253"/>
        </w:trPr>
        <w:tc>
          <w:tcPr>
            <w:tcW w:w="4393" w:type="dxa"/>
          </w:tcPr>
          <w:p w:rsidR="00D80858" w:rsidRDefault="00A923ED">
            <w:pPr>
              <w:pStyle w:val="TableParagraph"/>
              <w:spacing w:line="234" w:lineRule="exact"/>
              <w:rPr>
                <w:b/>
              </w:rPr>
            </w:pPr>
            <w:r>
              <w:rPr>
                <w:b/>
              </w:rPr>
              <w:t>Обязательная</w:t>
            </w:r>
            <w:r>
              <w:rPr>
                <w:b/>
                <w:spacing w:val="-7"/>
              </w:rPr>
              <w:t xml:space="preserve"> </w:t>
            </w:r>
            <w:r>
              <w:rPr>
                <w:b/>
                <w:spacing w:val="-4"/>
              </w:rPr>
              <w:t>часть</w:t>
            </w:r>
          </w:p>
        </w:tc>
        <w:tc>
          <w:tcPr>
            <w:tcW w:w="5543" w:type="dxa"/>
          </w:tcPr>
          <w:p w:rsidR="00D80858" w:rsidRDefault="00A923ED">
            <w:pPr>
              <w:pStyle w:val="TableParagraph"/>
              <w:spacing w:line="234" w:lineRule="exact"/>
              <w:ind w:left="107"/>
              <w:rPr>
                <w:b/>
              </w:rPr>
            </w:pPr>
            <w:r>
              <w:rPr>
                <w:b/>
              </w:rPr>
              <w:t>Формируемая</w:t>
            </w:r>
            <w:r>
              <w:rPr>
                <w:b/>
                <w:spacing w:val="-12"/>
              </w:rPr>
              <w:t xml:space="preserve"> </w:t>
            </w:r>
            <w:r>
              <w:rPr>
                <w:b/>
                <w:spacing w:val="-4"/>
              </w:rPr>
              <w:t>часть</w:t>
            </w:r>
          </w:p>
        </w:tc>
      </w:tr>
      <w:tr w:rsidR="00D80858">
        <w:trPr>
          <w:trHeight w:val="1516"/>
        </w:trPr>
        <w:tc>
          <w:tcPr>
            <w:tcW w:w="4393" w:type="dxa"/>
            <w:vMerge w:val="restart"/>
          </w:tcPr>
          <w:p w:rsidR="00D80858" w:rsidRDefault="00A923ED">
            <w:pPr>
              <w:pStyle w:val="TableParagraph"/>
              <w:ind w:right="91"/>
              <w:jc w:val="both"/>
            </w:pPr>
            <w:r>
              <w:t>Федеральная образовательная программа дошкольного образования / Приказ Минпросвещения России от 25.11.2022 № 1028 «Об утверждении федеральной образовательной программы дошкольного образования». – . М.:ЦВЕТРМАГ – 2023. – 240 с.</w:t>
            </w:r>
          </w:p>
          <w:p w:rsidR="00D80858" w:rsidRDefault="00A923ED">
            <w:pPr>
              <w:pStyle w:val="TableParagraph"/>
              <w:tabs>
                <w:tab w:val="left" w:pos="2687"/>
              </w:tabs>
              <w:ind w:right="93"/>
              <w:jc w:val="both"/>
            </w:pPr>
            <w:r>
              <w:t xml:space="preserve">Реализуется воспитателями групп, </w:t>
            </w:r>
            <w:r>
              <w:rPr>
                <w:spacing w:val="-2"/>
              </w:rPr>
              <w:t>музыкальными</w:t>
            </w:r>
            <w:r>
              <w:tab/>
            </w:r>
            <w:r>
              <w:rPr>
                <w:spacing w:val="-2"/>
              </w:rPr>
              <w:t xml:space="preserve">руководителями, </w:t>
            </w:r>
            <w:r>
              <w:t>инструктором по физической культуре, учителем-логопедом, психологом во всех помещениях</w:t>
            </w:r>
            <w:r>
              <w:rPr>
                <w:spacing w:val="-2"/>
              </w:rPr>
              <w:t xml:space="preserve"> </w:t>
            </w:r>
            <w:r>
              <w:t>и</w:t>
            </w:r>
            <w:r>
              <w:rPr>
                <w:spacing w:val="-2"/>
              </w:rPr>
              <w:t xml:space="preserve"> </w:t>
            </w:r>
            <w:r>
              <w:t>на</w:t>
            </w:r>
            <w:r>
              <w:rPr>
                <w:spacing w:val="-2"/>
              </w:rPr>
              <w:t xml:space="preserve"> </w:t>
            </w:r>
            <w:r>
              <w:t>территории</w:t>
            </w:r>
            <w:r>
              <w:rPr>
                <w:spacing w:val="-3"/>
              </w:rPr>
              <w:t xml:space="preserve"> </w:t>
            </w:r>
            <w:r>
              <w:t>детского</w:t>
            </w:r>
            <w:r>
              <w:rPr>
                <w:spacing w:val="-2"/>
              </w:rPr>
              <w:t xml:space="preserve"> </w:t>
            </w:r>
            <w:r>
              <w:t>сада, со всеми детьми ДОО.</w:t>
            </w:r>
          </w:p>
        </w:tc>
        <w:tc>
          <w:tcPr>
            <w:tcW w:w="5543" w:type="dxa"/>
          </w:tcPr>
          <w:p w:rsidR="00D80858" w:rsidRDefault="00A923ED">
            <w:pPr>
              <w:pStyle w:val="TableParagraph"/>
              <w:ind w:left="107" w:right="92"/>
              <w:jc w:val="both"/>
            </w:pPr>
            <w:r>
              <w:t>*Мы в Мордовии живём: региональный образовательный модуль дошкольного образования / О.В.</w:t>
            </w:r>
            <w:r>
              <w:rPr>
                <w:spacing w:val="-1"/>
              </w:rPr>
              <w:t xml:space="preserve"> </w:t>
            </w:r>
            <w:r>
              <w:t>Бурляева</w:t>
            </w:r>
            <w:r>
              <w:rPr>
                <w:spacing w:val="-1"/>
              </w:rPr>
              <w:t xml:space="preserve"> </w:t>
            </w:r>
            <w:r>
              <w:t>[и</w:t>
            </w:r>
            <w:r>
              <w:rPr>
                <w:spacing w:val="-2"/>
              </w:rPr>
              <w:t xml:space="preserve"> </w:t>
            </w:r>
            <w:r>
              <w:t>др.];</w:t>
            </w:r>
            <w:r>
              <w:rPr>
                <w:spacing w:val="-2"/>
              </w:rPr>
              <w:t xml:space="preserve"> </w:t>
            </w:r>
            <w:r>
              <w:t>Мордов.</w:t>
            </w:r>
            <w:r>
              <w:rPr>
                <w:spacing w:val="-2"/>
              </w:rPr>
              <w:t xml:space="preserve"> </w:t>
            </w:r>
            <w:r>
              <w:t>гос.</w:t>
            </w:r>
            <w:r>
              <w:rPr>
                <w:spacing w:val="-1"/>
              </w:rPr>
              <w:t xml:space="preserve"> </w:t>
            </w:r>
            <w:r>
              <w:t>пед.</w:t>
            </w:r>
            <w:r>
              <w:rPr>
                <w:spacing w:val="-1"/>
              </w:rPr>
              <w:t xml:space="preserve"> </w:t>
            </w:r>
            <w:r>
              <w:t>ин-т.</w:t>
            </w:r>
            <w:r>
              <w:rPr>
                <w:spacing w:val="-1"/>
              </w:rPr>
              <w:t xml:space="preserve"> </w:t>
            </w:r>
            <w:r>
              <w:t>–</w:t>
            </w:r>
            <w:r>
              <w:rPr>
                <w:spacing w:val="-1"/>
              </w:rPr>
              <w:t xml:space="preserve"> </w:t>
            </w:r>
            <w:r>
              <w:t>Саранск, 2015. – 84 с.</w:t>
            </w:r>
          </w:p>
          <w:p w:rsidR="00D80858" w:rsidRDefault="00A923ED">
            <w:pPr>
              <w:pStyle w:val="TableParagraph"/>
              <w:spacing w:line="254" w:lineRule="exact"/>
              <w:ind w:left="107" w:right="97"/>
              <w:jc w:val="both"/>
            </w:pPr>
            <w:r>
              <w:t>Реализуется воспитателями групп во всех помещениях</w:t>
            </w:r>
            <w:r>
              <w:rPr>
                <w:spacing w:val="40"/>
              </w:rPr>
              <w:t xml:space="preserve"> </w:t>
            </w:r>
            <w:r>
              <w:t>и на территории детского сада, со всеми детьми ДОО</w:t>
            </w:r>
          </w:p>
        </w:tc>
      </w:tr>
      <w:tr w:rsidR="00D80858">
        <w:trPr>
          <w:trHeight w:val="1767"/>
        </w:trPr>
        <w:tc>
          <w:tcPr>
            <w:tcW w:w="4393" w:type="dxa"/>
            <w:vMerge/>
            <w:tcBorders>
              <w:top w:val="nil"/>
            </w:tcBorders>
          </w:tcPr>
          <w:p w:rsidR="00D80858" w:rsidRDefault="00D80858">
            <w:pPr>
              <w:rPr>
                <w:sz w:val="2"/>
                <w:szCs w:val="2"/>
              </w:rPr>
            </w:pPr>
          </w:p>
        </w:tc>
        <w:tc>
          <w:tcPr>
            <w:tcW w:w="5543" w:type="dxa"/>
          </w:tcPr>
          <w:p w:rsidR="00D80858" w:rsidRDefault="00A923ED">
            <w:pPr>
              <w:pStyle w:val="TableParagraph"/>
              <w:tabs>
                <w:tab w:val="left" w:pos="2216"/>
                <w:tab w:val="left" w:pos="4424"/>
              </w:tabs>
              <w:spacing w:line="243" w:lineRule="exact"/>
              <w:ind w:left="107"/>
              <w:jc w:val="both"/>
            </w:pPr>
            <w:r>
              <w:rPr>
                <w:spacing w:val="-2"/>
              </w:rPr>
              <w:t>**Парциальная</w:t>
            </w:r>
            <w:r>
              <w:tab/>
            </w:r>
            <w:r>
              <w:rPr>
                <w:spacing w:val="-2"/>
              </w:rPr>
              <w:t>образовательная</w:t>
            </w:r>
            <w:r>
              <w:tab/>
            </w:r>
            <w:r>
              <w:rPr>
                <w:spacing w:val="-2"/>
              </w:rPr>
              <w:t>программа</w:t>
            </w:r>
          </w:p>
          <w:p w:rsidR="00D80858" w:rsidRDefault="00A923ED">
            <w:pPr>
              <w:pStyle w:val="TableParagraph"/>
              <w:spacing w:before="1"/>
              <w:ind w:left="107" w:right="91"/>
              <w:jc w:val="both"/>
            </w:pPr>
            <w:r>
              <w:t>«Математические ступеньки. Программа развития математических представлений у дошкольников» / Колесникова Е. В. – 2-е изд., перераб. и доп. – М.: ТЦ Сфера, 2021. – 112 с.</w:t>
            </w:r>
          </w:p>
          <w:p w:rsidR="00D80858" w:rsidRDefault="00A923ED">
            <w:pPr>
              <w:pStyle w:val="TableParagraph"/>
              <w:spacing w:line="254" w:lineRule="exact"/>
              <w:ind w:left="107" w:right="97"/>
              <w:jc w:val="both"/>
            </w:pPr>
            <w:r>
              <w:t>Реализуется воспитателями групп во всех помещениях</w:t>
            </w:r>
            <w:r>
              <w:rPr>
                <w:spacing w:val="40"/>
              </w:rPr>
              <w:t xml:space="preserve"> </w:t>
            </w:r>
            <w:r>
              <w:t>и на территории детского сада, со всеми детьми ДОО</w:t>
            </w:r>
          </w:p>
        </w:tc>
      </w:tr>
    </w:tbl>
    <w:p w:rsidR="00D80858" w:rsidRDefault="00A923ED">
      <w:pPr>
        <w:ind w:left="112" w:firstLine="708"/>
      </w:pPr>
      <w:r>
        <w:t>*</w:t>
      </w:r>
      <w:r>
        <w:rPr>
          <w:spacing w:val="28"/>
        </w:rPr>
        <w:t xml:space="preserve"> </w:t>
      </w:r>
      <w:r>
        <w:t>Региональный</w:t>
      </w:r>
      <w:r>
        <w:rPr>
          <w:spacing w:val="27"/>
        </w:rPr>
        <w:t xml:space="preserve"> </w:t>
      </w:r>
      <w:r>
        <w:t>образовательный</w:t>
      </w:r>
      <w:r>
        <w:rPr>
          <w:spacing w:val="28"/>
        </w:rPr>
        <w:t xml:space="preserve"> </w:t>
      </w:r>
      <w:r>
        <w:t>модуль</w:t>
      </w:r>
      <w:r>
        <w:rPr>
          <w:spacing w:val="30"/>
        </w:rPr>
        <w:t xml:space="preserve"> </w:t>
      </w:r>
      <w:r>
        <w:t>«Мы</w:t>
      </w:r>
      <w:r>
        <w:rPr>
          <w:spacing w:val="28"/>
        </w:rPr>
        <w:t xml:space="preserve"> </w:t>
      </w:r>
      <w:r>
        <w:t>в Мордовии живём» дополняет</w:t>
      </w:r>
      <w:r>
        <w:rPr>
          <w:spacing w:val="28"/>
        </w:rPr>
        <w:t xml:space="preserve"> </w:t>
      </w:r>
      <w:r>
        <w:t>образовательные обрасти</w:t>
      </w:r>
      <w:r>
        <w:rPr>
          <w:spacing w:val="67"/>
          <w:w w:val="150"/>
        </w:rPr>
        <w:t xml:space="preserve"> </w:t>
      </w:r>
      <w:r>
        <w:t>«Социально-коммуникативное</w:t>
      </w:r>
      <w:r>
        <w:rPr>
          <w:spacing w:val="69"/>
          <w:w w:val="150"/>
        </w:rPr>
        <w:t xml:space="preserve"> </w:t>
      </w:r>
      <w:r>
        <w:t>развитие»,</w:t>
      </w:r>
      <w:r>
        <w:rPr>
          <w:spacing w:val="72"/>
          <w:w w:val="150"/>
        </w:rPr>
        <w:t xml:space="preserve"> </w:t>
      </w:r>
      <w:r>
        <w:t>«Познавательное</w:t>
      </w:r>
      <w:r>
        <w:rPr>
          <w:spacing w:val="70"/>
          <w:w w:val="150"/>
        </w:rPr>
        <w:t xml:space="preserve"> </w:t>
      </w:r>
      <w:r>
        <w:t>развитие»,</w:t>
      </w:r>
      <w:r>
        <w:rPr>
          <w:spacing w:val="73"/>
          <w:w w:val="150"/>
        </w:rPr>
        <w:t xml:space="preserve"> </w:t>
      </w:r>
      <w:r>
        <w:t>«Речевое</w:t>
      </w:r>
      <w:r>
        <w:rPr>
          <w:spacing w:val="70"/>
          <w:w w:val="150"/>
        </w:rPr>
        <w:t xml:space="preserve"> </w:t>
      </w:r>
      <w:r>
        <w:rPr>
          <w:spacing w:val="-2"/>
        </w:rPr>
        <w:t>развитие»,</w:t>
      </w:r>
    </w:p>
    <w:p w:rsidR="00D80858" w:rsidRDefault="00A923ED">
      <w:pPr>
        <w:ind w:left="112"/>
      </w:pPr>
      <w:r>
        <w:t>«Художественно-эстетическое</w:t>
      </w:r>
      <w:r>
        <w:rPr>
          <w:spacing w:val="-15"/>
        </w:rPr>
        <w:t xml:space="preserve"> </w:t>
      </w:r>
      <w:r>
        <w:t>развитие»,</w:t>
      </w:r>
      <w:r>
        <w:rPr>
          <w:spacing w:val="-12"/>
        </w:rPr>
        <w:t xml:space="preserve"> </w:t>
      </w:r>
      <w:r>
        <w:t>«Физическое</w:t>
      </w:r>
      <w:r>
        <w:rPr>
          <w:spacing w:val="-12"/>
        </w:rPr>
        <w:t xml:space="preserve"> </w:t>
      </w:r>
      <w:r>
        <w:rPr>
          <w:spacing w:val="-2"/>
        </w:rPr>
        <w:t>развитие».</w:t>
      </w:r>
    </w:p>
    <w:p w:rsidR="00D80858" w:rsidRDefault="00A923ED">
      <w:pPr>
        <w:tabs>
          <w:tab w:val="left" w:pos="2594"/>
          <w:tab w:val="left" w:pos="4470"/>
          <w:tab w:val="left" w:pos="5809"/>
          <w:tab w:val="left" w:pos="7810"/>
          <w:tab w:val="left" w:pos="9204"/>
        </w:tabs>
        <w:ind w:left="112" w:right="105" w:firstLine="708"/>
      </w:pPr>
      <w:r>
        <w:rPr>
          <w:spacing w:val="-2"/>
        </w:rPr>
        <w:t>**Парциальная</w:t>
      </w:r>
      <w:r>
        <w:tab/>
      </w:r>
      <w:r>
        <w:rPr>
          <w:spacing w:val="-2"/>
        </w:rPr>
        <w:t>образовательная</w:t>
      </w:r>
      <w:r>
        <w:tab/>
      </w:r>
      <w:r>
        <w:rPr>
          <w:spacing w:val="-2"/>
        </w:rPr>
        <w:t>программа</w:t>
      </w:r>
      <w:r>
        <w:tab/>
      </w:r>
      <w:r>
        <w:rPr>
          <w:spacing w:val="-2"/>
        </w:rPr>
        <w:t>«Математические</w:t>
      </w:r>
      <w:r>
        <w:tab/>
      </w:r>
      <w:r>
        <w:rPr>
          <w:spacing w:val="-2"/>
        </w:rPr>
        <w:t>ступеньки»</w:t>
      </w:r>
      <w:r>
        <w:tab/>
      </w:r>
      <w:r>
        <w:rPr>
          <w:spacing w:val="-2"/>
        </w:rPr>
        <w:t xml:space="preserve">дополняет </w:t>
      </w:r>
      <w:r>
        <w:t>образовательную область «Познавательное развитие».</w:t>
      </w:r>
    </w:p>
    <w:p w:rsidR="00D80858" w:rsidRDefault="00A923ED">
      <w:pPr>
        <w:pStyle w:val="a3"/>
        <w:ind w:left="112" w:right="112"/>
      </w:pPr>
      <w:r>
        <w:t>Программа</w:t>
      </w:r>
      <w:r>
        <w:rPr>
          <w:spacing w:val="-5"/>
        </w:rPr>
        <w:t xml:space="preserve"> </w:t>
      </w:r>
      <w:r>
        <w:t>состоит</w:t>
      </w:r>
      <w:r>
        <w:rPr>
          <w:spacing w:val="-8"/>
        </w:rPr>
        <w:t xml:space="preserve"> </w:t>
      </w:r>
      <w:r>
        <w:t>из</w:t>
      </w:r>
      <w:r>
        <w:rPr>
          <w:spacing w:val="-6"/>
        </w:rPr>
        <w:t xml:space="preserve"> </w:t>
      </w:r>
      <w:r>
        <w:t>обязательной</w:t>
      </w:r>
      <w:r>
        <w:rPr>
          <w:spacing w:val="-5"/>
        </w:rPr>
        <w:t xml:space="preserve"> </w:t>
      </w:r>
      <w:r>
        <w:t>части</w:t>
      </w:r>
      <w:r>
        <w:rPr>
          <w:spacing w:val="-5"/>
        </w:rPr>
        <w:t xml:space="preserve"> </w:t>
      </w:r>
      <w:r>
        <w:t>и</w:t>
      </w:r>
      <w:r>
        <w:rPr>
          <w:spacing w:val="-4"/>
        </w:rPr>
        <w:t xml:space="preserve"> </w:t>
      </w:r>
      <w:r>
        <w:t>части</w:t>
      </w:r>
      <w:r>
        <w:rPr>
          <w:spacing w:val="-5"/>
        </w:rPr>
        <w:t xml:space="preserve"> </w:t>
      </w:r>
      <w:r>
        <w:t>формируемой</w:t>
      </w:r>
      <w:r>
        <w:rPr>
          <w:spacing w:val="-5"/>
        </w:rPr>
        <w:t xml:space="preserve"> </w:t>
      </w:r>
      <w:r>
        <w:t>участниками образовательных отношений, обе части являются взаимодополняющими.</w:t>
      </w:r>
    </w:p>
    <w:p w:rsidR="00D80858" w:rsidRDefault="00A923ED">
      <w:pPr>
        <w:pStyle w:val="a3"/>
        <w:ind w:left="112" w:right="104"/>
      </w:pPr>
      <w:r>
        <w:t xml:space="preserve">Часть Программы, формируемая участниками образовательных отношений, разработана с учетом их возрастных и индивидуальных психологических и физиологических особенностей, учитывает образовательные потребности, интересы и мотивы детей, членов их семей и педагогов, ориентирована на специфику национальных, социокультурных условий и составляет примерно 35% </w:t>
      </w:r>
      <w:r>
        <w:rPr>
          <w:spacing w:val="-2"/>
        </w:rPr>
        <w:t>Программы.</w:t>
      </w:r>
    </w:p>
    <w:p w:rsidR="00D80858" w:rsidRDefault="00A923ED">
      <w:pPr>
        <w:pStyle w:val="a3"/>
        <w:spacing w:before="66"/>
        <w:ind w:left="112" w:right="103"/>
      </w:pPr>
      <w:r>
        <w:t>Программа сформирована для групп общеразвивающей и компенсирующей направленности, как программа психолого-педагогической поддержки, позитивной социализации и индивидуализации, развития личности детей дошкольного</w:t>
      </w:r>
      <w:r>
        <w:rPr>
          <w:spacing w:val="80"/>
        </w:rPr>
        <w:t xml:space="preserve"> </w:t>
      </w:r>
      <w:r>
        <w:t xml:space="preserve">возраста и определяет комплекс основных характеристик дошкольного </w:t>
      </w:r>
      <w:r>
        <w:rPr>
          <w:spacing w:val="-2"/>
        </w:rPr>
        <w:t>образования.</w:t>
      </w:r>
    </w:p>
    <w:p w:rsidR="00D80858" w:rsidRDefault="00A923ED">
      <w:pPr>
        <w:pStyle w:val="a3"/>
        <w:ind w:left="112" w:right="110"/>
      </w:pPr>
      <w: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w:t>
      </w:r>
      <w:r>
        <w:lastRenderedPageBreak/>
        <w:t>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D80858" w:rsidRDefault="00A923ED">
      <w:pPr>
        <w:pStyle w:val="a3"/>
        <w:ind w:left="112" w:right="101"/>
      </w:pPr>
      <w:r>
        <w:t>Программа обеспечивает развитие детей во всех пяти взаимодополняющих областях (социально-коммуникативное, познавательное, речевое, художественно- эстетическое, физическое развитие).</w:t>
      </w:r>
    </w:p>
    <w:p w:rsidR="00D80858" w:rsidRDefault="00A923ED">
      <w:pPr>
        <w:pStyle w:val="a3"/>
        <w:spacing w:before="1"/>
        <w:ind w:left="112" w:right="103"/>
      </w:pPr>
      <w:r>
        <w:t>Рабочая программа воспитания является компонентом программы,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ребёнком базовых ценностей в целостном образовательном процессе. На их основе определяются региональный и муниципальной компоненты.</w:t>
      </w:r>
    </w:p>
    <w:p w:rsidR="00D80858" w:rsidRDefault="00A923ED">
      <w:pPr>
        <w:pStyle w:val="a3"/>
        <w:ind w:left="112"/>
        <w:jc w:val="left"/>
      </w:pPr>
      <w:r>
        <w:t>Программа реализуется в течение всего периода пребывания детей в детском саду от 1 года 6 месяцев до прекращения образовательных отношений.</w:t>
      </w:r>
    </w:p>
    <w:p w:rsidR="00D80858" w:rsidRDefault="00A923ED">
      <w:pPr>
        <w:pStyle w:val="a3"/>
        <w:tabs>
          <w:tab w:val="left" w:pos="2399"/>
          <w:tab w:val="left" w:pos="4018"/>
          <w:tab w:val="left" w:pos="6132"/>
          <w:tab w:val="left" w:pos="8137"/>
          <w:tab w:val="left" w:pos="8506"/>
          <w:tab w:val="left" w:pos="9908"/>
        </w:tabs>
        <w:ind w:left="112" w:right="102"/>
        <w:jc w:val="left"/>
      </w:pPr>
      <w:r>
        <w:rPr>
          <w:spacing w:val="-2"/>
        </w:rPr>
        <w:t>Реализация</w:t>
      </w:r>
      <w:r>
        <w:tab/>
      </w:r>
      <w:r>
        <w:rPr>
          <w:spacing w:val="-2"/>
        </w:rPr>
        <w:t>Программы</w:t>
      </w:r>
      <w:r>
        <w:tab/>
      </w:r>
      <w:r>
        <w:rPr>
          <w:spacing w:val="-2"/>
        </w:rPr>
        <w:t>осуществляется</w:t>
      </w:r>
      <w:r>
        <w:tab/>
      </w:r>
      <w:r>
        <w:rPr>
          <w:spacing w:val="-2"/>
        </w:rPr>
        <w:t>круглогодично</w:t>
      </w:r>
      <w:r>
        <w:tab/>
      </w:r>
      <w:r>
        <w:rPr>
          <w:spacing w:val="-10"/>
        </w:rPr>
        <w:t>и</w:t>
      </w:r>
      <w:r>
        <w:tab/>
      </w:r>
      <w:r>
        <w:rPr>
          <w:spacing w:val="-2"/>
        </w:rPr>
        <w:t>разделена</w:t>
      </w:r>
      <w:r>
        <w:tab/>
      </w:r>
      <w:r>
        <w:rPr>
          <w:spacing w:val="-6"/>
        </w:rPr>
        <w:t xml:space="preserve">на </w:t>
      </w:r>
      <w:r>
        <w:t>2 периода: I период – с 1 сентября по 31 мая, II период – с 1 июня по 31 августа.</w:t>
      </w:r>
    </w:p>
    <w:p w:rsidR="00D80858" w:rsidRDefault="00A923ED">
      <w:pPr>
        <w:pStyle w:val="a3"/>
        <w:ind w:left="112"/>
        <w:jc w:val="left"/>
      </w:pPr>
      <w:r>
        <w:t>Программа реализуется на государственном языке Российской Федерации</w:t>
      </w:r>
      <w:r>
        <w:rPr>
          <w:spacing w:val="34"/>
        </w:rPr>
        <w:t xml:space="preserve"> </w:t>
      </w:r>
      <w:r>
        <w:t>– русском (Согласно пункту 1.9 ФГОС ДО).</w:t>
      </w:r>
    </w:p>
    <w:p w:rsidR="00D80858" w:rsidRDefault="00A923ED">
      <w:pPr>
        <w:pStyle w:val="a3"/>
        <w:spacing w:before="1"/>
        <w:ind w:left="112"/>
        <w:jc w:val="left"/>
      </w:pPr>
      <w:r>
        <w:t>Важнейшим</w:t>
      </w:r>
      <w:r>
        <w:rPr>
          <w:spacing w:val="40"/>
        </w:rPr>
        <w:t xml:space="preserve"> </w:t>
      </w:r>
      <w:r>
        <w:t>условием</w:t>
      </w:r>
      <w:r>
        <w:rPr>
          <w:spacing w:val="40"/>
        </w:rPr>
        <w:t xml:space="preserve"> </w:t>
      </w:r>
      <w:r>
        <w:t>обеспечения</w:t>
      </w:r>
      <w:r>
        <w:rPr>
          <w:spacing w:val="40"/>
        </w:rPr>
        <w:t xml:space="preserve"> </w:t>
      </w:r>
      <w:r>
        <w:t>целостного</w:t>
      </w:r>
      <w:r>
        <w:rPr>
          <w:spacing w:val="40"/>
        </w:rPr>
        <w:t xml:space="preserve"> </w:t>
      </w:r>
      <w:r>
        <w:t>развития</w:t>
      </w:r>
      <w:r>
        <w:rPr>
          <w:spacing w:val="40"/>
        </w:rPr>
        <w:t xml:space="preserve"> </w:t>
      </w:r>
      <w:r>
        <w:t>личности</w:t>
      </w:r>
      <w:r>
        <w:rPr>
          <w:spacing w:val="40"/>
        </w:rPr>
        <w:t xml:space="preserve"> </w:t>
      </w:r>
      <w:r>
        <w:t>ребенка является развитие конструктивного взаимодействия с семьей.</w:t>
      </w:r>
    </w:p>
    <w:p w:rsidR="00D80858" w:rsidRDefault="00A923ED">
      <w:pPr>
        <w:spacing w:before="4" w:line="319" w:lineRule="exact"/>
        <w:ind w:left="821"/>
        <w:rPr>
          <w:b/>
          <w:sz w:val="28"/>
        </w:rPr>
      </w:pPr>
      <w:r>
        <w:rPr>
          <w:b/>
          <w:sz w:val="28"/>
        </w:rPr>
        <w:t>Система</w:t>
      </w:r>
      <w:r>
        <w:rPr>
          <w:b/>
          <w:spacing w:val="-10"/>
          <w:sz w:val="28"/>
        </w:rPr>
        <w:t xml:space="preserve"> </w:t>
      </w:r>
      <w:r>
        <w:rPr>
          <w:b/>
          <w:sz w:val="28"/>
        </w:rPr>
        <w:t>взаимодействия</w:t>
      </w:r>
      <w:r>
        <w:rPr>
          <w:b/>
          <w:spacing w:val="-10"/>
          <w:sz w:val="28"/>
        </w:rPr>
        <w:t xml:space="preserve"> </w:t>
      </w:r>
      <w:r>
        <w:rPr>
          <w:b/>
          <w:sz w:val="28"/>
        </w:rPr>
        <w:t>с</w:t>
      </w:r>
      <w:r>
        <w:rPr>
          <w:b/>
          <w:spacing w:val="-8"/>
          <w:sz w:val="28"/>
        </w:rPr>
        <w:t xml:space="preserve"> </w:t>
      </w:r>
      <w:r>
        <w:rPr>
          <w:b/>
          <w:sz w:val="28"/>
        </w:rPr>
        <w:t>родителями</w:t>
      </w:r>
      <w:r>
        <w:rPr>
          <w:b/>
          <w:spacing w:val="-8"/>
          <w:sz w:val="28"/>
        </w:rPr>
        <w:t xml:space="preserve"> </w:t>
      </w:r>
      <w:r>
        <w:rPr>
          <w:b/>
          <w:spacing w:val="-2"/>
          <w:sz w:val="28"/>
        </w:rPr>
        <w:t>включает:</w:t>
      </w:r>
    </w:p>
    <w:p w:rsidR="00D80858" w:rsidRDefault="00A923ED">
      <w:pPr>
        <w:pStyle w:val="a5"/>
        <w:numPr>
          <w:ilvl w:val="0"/>
          <w:numId w:val="2"/>
        </w:numPr>
        <w:tabs>
          <w:tab w:val="left" w:pos="1527"/>
        </w:tabs>
        <w:ind w:right="105" w:firstLine="708"/>
        <w:rPr>
          <w:sz w:val="28"/>
        </w:rPr>
      </w:pPr>
      <w:r>
        <w:rPr>
          <w:sz w:val="28"/>
        </w:rPr>
        <w:t>ознакомление родителей с результатами работы ДОО на общих родительских собраниях, мастер-классах, на заседаниях родительских клубов;</w:t>
      </w:r>
    </w:p>
    <w:p w:rsidR="00D80858" w:rsidRDefault="00A923ED">
      <w:pPr>
        <w:pStyle w:val="a5"/>
        <w:numPr>
          <w:ilvl w:val="0"/>
          <w:numId w:val="2"/>
        </w:numPr>
        <w:tabs>
          <w:tab w:val="left" w:pos="1527"/>
        </w:tabs>
        <w:spacing w:line="242" w:lineRule="auto"/>
        <w:ind w:right="105" w:firstLine="708"/>
        <w:rPr>
          <w:sz w:val="28"/>
        </w:rPr>
      </w:pPr>
      <w:r>
        <w:rPr>
          <w:sz w:val="28"/>
        </w:rPr>
        <w:t>ознакомление родителей с содержанием работы ДОО, направленной на физическое, психическое и социальное развитие ребенка;</w:t>
      </w:r>
    </w:p>
    <w:p w:rsidR="00D80858" w:rsidRDefault="00A923ED">
      <w:pPr>
        <w:pStyle w:val="a5"/>
        <w:numPr>
          <w:ilvl w:val="0"/>
          <w:numId w:val="2"/>
        </w:numPr>
        <w:tabs>
          <w:tab w:val="left" w:pos="1528"/>
        </w:tabs>
        <w:spacing w:line="317" w:lineRule="exact"/>
        <w:ind w:left="1528" w:hanging="707"/>
        <w:rPr>
          <w:sz w:val="28"/>
        </w:rPr>
      </w:pPr>
      <w:r>
        <w:rPr>
          <w:sz w:val="28"/>
        </w:rPr>
        <w:t>участие</w:t>
      </w:r>
      <w:r>
        <w:rPr>
          <w:spacing w:val="-5"/>
          <w:sz w:val="28"/>
        </w:rPr>
        <w:t xml:space="preserve"> </w:t>
      </w:r>
      <w:r>
        <w:rPr>
          <w:sz w:val="28"/>
        </w:rPr>
        <w:t>в</w:t>
      </w:r>
      <w:r>
        <w:rPr>
          <w:spacing w:val="-6"/>
          <w:sz w:val="28"/>
        </w:rPr>
        <w:t xml:space="preserve"> </w:t>
      </w:r>
      <w:r>
        <w:rPr>
          <w:sz w:val="28"/>
        </w:rPr>
        <w:t>составлении</w:t>
      </w:r>
      <w:r>
        <w:rPr>
          <w:spacing w:val="-7"/>
          <w:sz w:val="28"/>
        </w:rPr>
        <w:t xml:space="preserve"> </w:t>
      </w:r>
      <w:r>
        <w:rPr>
          <w:spacing w:val="-2"/>
          <w:sz w:val="28"/>
        </w:rPr>
        <w:t>планов;</w:t>
      </w:r>
    </w:p>
    <w:p w:rsidR="00D80858" w:rsidRDefault="00A923ED">
      <w:pPr>
        <w:pStyle w:val="a5"/>
        <w:numPr>
          <w:ilvl w:val="0"/>
          <w:numId w:val="2"/>
        </w:numPr>
        <w:tabs>
          <w:tab w:val="left" w:pos="1527"/>
        </w:tabs>
        <w:ind w:right="109" w:firstLine="708"/>
        <w:rPr>
          <w:sz w:val="28"/>
        </w:rPr>
      </w:pPr>
      <w:r>
        <w:rPr>
          <w:sz w:val="28"/>
        </w:rPr>
        <w:t>целенаправленную работу, пропагандирующую общественное дошкольное воспитание в его разных формах;</w:t>
      </w:r>
    </w:p>
    <w:p w:rsidR="00D80858" w:rsidRDefault="00A923ED">
      <w:pPr>
        <w:pStyle w:val="a5"/>
        <w:numPr>
          <w:ilvl w:val="0"/>
          <w:numId w:val="2"/>
        </w:numPr>
        <w:tabs>
          <w:tab w:val="left" w:pos="1527"/>
        </w:tabs>
        <w:ind w:right="104" w:firstLine="708"/>
        <w:rPr>
          <w:sz w:val="28"/>
        </w:rPr>
      </w:pPr>
      <w:r>
        <w:rPr>
          <w:sz w:val="28"/>
        </w:rPr>
        <w:t>обучение конкретным приемам и методам воспитания и развития ребенка в разных видах детской деятельности на семинарах-практикумах, и открытых показах образовательной деятельности;</w:t>
      </w:r>
    </w:p>
    <w:p w:rsidR="00D80858" w:rsidRDefault="00A923ED">
      <w:pPr>
        <w:pStyle w:val="a5"/>
        <w:numPr>
          <w:ilvl w:val="0"/>
          <w:numId w:val="2"/>
        </w:numPr>
        <w:tabs>
          <w:tab w:val="left" w:pos="1527"/>
        </w:tabs>
        <w:ind w:right="108" w:firstLine="708"/>
        <w:rPr>
          <w:sz w:val="28"/>
        </w:rPr>
      </w:pPr>
      <w:r>
        <w:rPr>
          <w:sz w:val="28"/>
        </w:rPr>
        <w:t>традиционной формой, так же является дистанционный формат проведения онлайн взаимодействия с родителями при помощи мессенджеров для общения и обмена сообщениями.</w:t>
      </w:r>
    </w:p>
    <w:p w:rsidR="00D80858" w:rsidRDefault="00A923ED">
      <w:pPr>
        <w:pStyle w:val="a3"/>
        <w:ind w:left="112" w:right="110"/>
      </w:pPr>
      <w:r>
        <w:t>Передача информации реализуется при непосредственном контакте педагога с родителем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w:t>
      </w:r>
    </w:p>
    <w:p w:rsidR="00D80858" w:rsidRDefault="00A923ED">
      <w:pPr>
        <w:pStyle w:val="a3"/>
        <w:spacing w:before="66"/>
        <w:ind w:left="112" w:right="106" w:firstLine="0"/>
      </w:pPr>
      <w:r>
        <w:t>буклетов, интернет-сайтов (детского сада, органов управления образованием), а также переписки (в том числе электронной).</w:t>
      </w:r>
    </w:p>
    <w:p w:rsidR="00D80858" w:rsidRDefault="00A923ED">
      <w:pPr>
        <w:pStyle w:val="a3"/>
        <w:ind w:left="112" w:right="110" w:firstLine="852"/>
      </w:pPr>
      <w:r>
        <w:t xml:space="preserve">Детский сад, решая воспитательные и образовательные задачи в рамках освоения общеобразовательной программы, тесно сотрудничает с родителями </w:t>
      </w:r>
      <w:r>
        <w:rPr>
          <w:spacing w:val="-2"/>
        </w:rPr>
        <w:t>воспитанников</w:t>
      </w:r>
    </w:p>
    <w:p w:rsidR="00D80858" w:rsidRDefault="00A923ED">
      <w:pPr>
        <w:pStyle w:val="a3"/>
        <w:spacing w:line="242" w:lineRule="auto"/>
        <w:ind w:left="112" w:right="107"/>
      </w:pPr>
      <w:r>
        <w:t xml:space="preserve">Информация от администрации детского сада регулярно обновляется на стенде и на официальном сайте ДОО </w:t>
      </w:r>
      <w:hyperlink r:id="rId34" w:history="1">
        <w:r w:rsidR="004779B3" w:rsidRPr="004C077F">
          <w:rPr>
            <w:rStyle w:val="a6"/>
          </w:rPr>
          <w:t>https://ds13ruz.schoolrm.ru/</w:t>
        </w:r>
      </w:hyperlink>
    </w:p>
    <w:p w:rsidR="00D80858" w:rsidRDefault="00A923ED">
      <w:pPr>
        <w:pStyle w:val="a3"/>
        <w:ind w:left="112" w:right="106"/>
      </w:pPr>
      <w:r>
        <w:t xml:space="preserve">В структурном подразделении «Детский сад № </w:t>
      </w:r>
      <w:r w:rsidR="004779B3">
        <w:t>13</w:t>
      </w:r>
      <w:r>
        <w:t xml:space="preserve"> комбинированного вида» </w:t>
      </w:r>
      <w:r>
        <w:lastRenderedPageBreak/>
        <w:t>существует совещательный орган «Совет родителей» деятельность, которого направленна на согласование локально нормативных актов связанных с защитой прав детей.</w:t>
      </w:r>
    </w:p>
    <w:p w:rsidR="00D80858" w:rsidRDefault="00A923ED" w:rsidP="004779B3">
      <w:pPr>
        <w:pStyle w:val="a3"/>
        <w:ind w:left="112" w:right="103"/>
      </w:pPr>
      <w:r>
        <w:rPr>
          <w:b/>
        </w:rPr>
        <w:t xml:space="preserve">Наименование учреждения </w:t>
      </w:r>
      <w:r>
        <w:t>в соответствии с уставом: Структурное подразделение</w:t>
      </w:r>
      <w:r>
        <w:rPr>
          <w:spacing w:val="23"/>
        </w:rPr>
        <w:t xml:space="preserve"> </w:t>
      </w:r>
      <w:r>
        <w:t>«Детский</w:t>
      </w:r>
      <w:r>
        <w:rPr>
          <w:spacing w:val="24"/>
        </w:rPr>
        <w:t xml:space="preserve"> </w:t>
      </w:r>
      <w:r>
        <w:t>сад №</w:t>
      </w:r>
      <w:r>
        <w:rPr>
          <w:spacing w:val="24"/>
        </w:rPr>
        <w:t xml:space="preserve"> </w:t>
      </w:r>
      <w:r w:rsidR="004779B3">
        <w:t>13</w:t>
      </w:r>
      <w:r>
        <w:rPr>
          <w:spacing w:val="24"/>
        </w:rPr>
        <w:t xml:space="preserve"> </w:t>
      </w:r>
      <w:r>
        <w:t>комбинированного</w:t>
      </w:r>
      <w:r>
        <w:rPr>
          <w:spacing w:val="24"/>
        </w:rPr>
        <w:t xml:space="preserve"> </w:t>
      </w:r>
      <w:r>
        <w:t>вида» МБДОУ</w:t>
      </w:r>
      <w:r>
        <w:rPr>
          <w:spacing w:val="24"/>
        </w:rPr>
        <w:t xml:space="preserve"> </w:t>
      </w:r>
      <w:r>
        <w:t>«Детский</w:t>
      </w:r>
      <w:r>
        <w:rPr>
          <w:spacing w:val="23"/>
        </w:rPr>
        <w:t xml:space="preserve"> </w:t>
      </w:r>
      <w:r>
        <w:t>сад</w:t>
      </w:r>
      <w:r w:rsidR="004779B3">
        <w:t xml:space="preserve"> </w:t>
      </w:r>
      <w:r>
        <w:t>«Радуга»</w:t>
      </w:r>
      <w:r>
        <w:rPr>
          <w:spacing w:val="-11"/>
        </w:rPr>
        <w:t xml:space="preserve"> </w:t>
      </w:r>
      <w:r>
        <w:t>комбинированного</w:t>
      </w:r>
      <w:r>
        <w:rPr>
          <w:spacing w:val="-8"/>
        </w:rPr>
        <w:t xml:space="preserve"> </w:t>
      </w:r>
      <w:r>
        <w:t>вида»</w:t>
      </w:r>
      <w:r>
        <w:rPr>
          <w:spacing w:val="-11"/>
        </w:rPr>
        <w:t xml:space="preserve"> </w:t>
      </w:r>
      <w:r>
        <w:t>Рузаевского</w:t>
      </w:r>
      <w:r>
        <w:rPr>
          <w:spacing w:val="-8"/>
        </w:rPr>
        <w:t xml:space="preserve"> </w:t>
      </w:r>
      <w:r>
        <w:t>муниципального</w:t>
      </w:r>
      <w:r>
        <w:rPr>
          <w:spacing w:val="-12"/>
        </w:rPr>
        <w:t xml:space="preserve"> </w:t>
      </w:r>
      <w:r>
        <w:rPr>
          <w:spacing w:val="-2"/>
        </w:rPr>
        <w:t>района</w:t>
      </w:r>
    </w:p>
    <w:p w:rsidR="00D80858" w:rsidRDefault="00A923ED">
      <w:pPr>
        <w:spacing w:line="319" w:lineRule="exact"/>
        <w:ind w:left="821"/>
        <w:jc w:val="both"/>
        <w:rPr>
          <w:b/>
          <w:sz w:val="28"/>
        </w:rPr>
      </w:pPr>
      <w:r>
        <w:rPr>
          <w:b/>
          <w:sz w:val="28"/>
        </w:rPr>
        <w:t>Место</w:t>
      </w:r>
      <w:r>
        <w:rPr>
          <w:b/>
          <w:spacing w:val="-2"/>
          <w:sz w:val="28"/>
        </w:rPr>
        <w:t xml:space="preserve"> нахождения:</w:t>
      </w:r>
    </w:p>
    <w:p w:rsidR="00D80858" w:rsidRDefault="00A923ED">
      <w:pPr>
        <w:pStyle w:val="a3"/>
        <w:spacing w:line="319" w:lineRule="exact"/>
        <w:ind w:left="821" w:firstLine="0"/>
      </w:pPr>
      <w:r>
        <w:rPr>
          <w:b/>
        </w:rPr>
        <w:t>-</w:t>
      </w:r>
      <w:r>
        <w:t>юридический</w:t>
      </w:r>
      <w:r>
        <w:rPr>
          <w:spacing w:val="6"/>
        </w:rPr>
        <w:t xml:space="preserve"> </w:t>
      </w:r>
      <w:r>
        <w:t>адрес:</w:t>
      </w:r>
      <w:r>
        <w:rPr>
          <w:spacing w:val="8"/>
        </w:rPr>
        <w:t xml:space="preserve"> </w:t>
      </w:r>
      <w:r>
        <w:t>431440,</w:t>
      </w:r>
      <w:r>
        <w:rPr>
          <w:spacing w:val="8"/>
        </w:rPr>
        <w:t xml:space="preserve"> </w:t>
      </w:r>
      <w:r>
        <w:t>Республика</w:t>
      </w:r>
      <w:r>
        <w:rPr>
          <w:spacing w:val="8"/>
        </w:rPr>
        <w:t xml:space="preserve"> </w:t>
      </w:r>
      <w:r>
        <w:t>Мордовия,</w:t>
      </w:r>
      <w:r>
        <w:rPr>
          <w:spacing w:val="8"/>
        </w:rPr>
        <w:t xml:space="preserve"> </w:t>
      </w:r>
      <w:r>
        <w:t>г.Рузаевка,</w:t>
      </w:r>
      <w:r>
        <w:rPr>
          <w:spacing w:val="8"/>
        </w:rPr>
        <w:t xml:space="preserve"> </w:t>
      </w:r>
      <w:r>
        <w:rPr>
          <w:spacing w:val="-2"/>
        </w:rPr>
        <w:t>ул.Гагарина,</w:t>
      </w:r>
    </w:p>
    <w:p w:rsidR="00D80858" w:rsidRDefault="00A923ED">
      <w:pPr>
        <w:pStyle w:val="a3"/>
        <w:spacing w:line="321" w:lineRule="exact"/>
        <w:ind w:left="112" w:firstLine="0"/>
        <w:jc w:val="left"/>
      </w:pPr>
      <w:r>
        <w:rPr>
          <w:spacing w:val="-4"/>
        </w:rPr>
        <w:t>д.8.</w:t>
      </w:r>
    </w:p>
    <w:p w:rsidR="00D80858" w:rsidRPr="004779B3" w:rsidRDefault="00A923ED" w:rsidP="004779B3">
      <w:pPr>
        <w:pStyle w:val="a3"/>
        <w:tabs>
          <w:tab w:val="left" w:pos="2804"/>
          <w:tab w:val="left" w:pos="3888"/>
          <w:tab w:val="left" w:pos="5150"/>
          <w:tab w:val="left" w:pos="6884"/>
          <w:tab w:val="left" w:pos="8524"/>
          <w:tab w:val="left" w:pos="9059"/>
        </w:tabs>
        <w:ind w:left="821" w:firstLine="0"/>
        <w:jc w:val="left"/>
        <w:rPr>
          <w:sz w:val="32"/>
        </w:rPr>
      </w:pPr>
      <w:r>
        <w:rPr>
          <w:color w:val="000000"/>
          <w:shd w:val="clear" w:color="auto" w:fill="FCFCFC"/>
        </w:rPr>
        <w:t>-</w:t>
      </w:r>
      <w:r>
        <w:rPr>
          <w:color w:val="000000"/>
          <w:spacing w:val="-2"/>
          <w:shd w:val="clear" w:color="auto" w:fill="FCFCFC"/>
        </w:rPr>
        <w:t>фактический</w:t>
      </w:r>
      <w:r>
        <w:rPr>
          <w:color w:val="000000"/>
          <w:shd w:val="clear" w:color="auto" w:fill="FCFCFC"/>
        </w:rPr>
        <w:tab/>
      </w:r>
      <w:r>
        <w:rPr>
          <w:color w:val="000000"/>
          <w:spacing w:val="-2"/>
          <w:shd w:val="clear" w:color="auto" w:fill="FCFCFC"/>
        </w:rPr>
        <w:t>адрес:</w:t>
      </w:r>
      <w:r>
        <w:rPr>
          <w:color w:val="000000"/>
        </w:rPr>
        <w:tab/>
      </w:r>
      <w:r w:rsidR="004779B3" w:rsidRPr="004779B3">
        <w:rPr>
          <w:szCs w:val="24"/>
        </w:rPr>
        <w:t>431443, г.Рузаевка, ул.Набережная, д.18, т. 8(83451)6-68-74</w:t>
      </w:r>
    </w:p>
    <w:p w:rsidR="00D80858" w:rsidRDefault="00A923ED">
      <w:pPr>
        <w:pStyle w:val="a3"/>
        <w:tabs>
          <w:tab w:val="left" w:pos="1999"/>
          <w:tab w:val="left" w:pos="3255"/>
          <w:tab w:val="left" w:pos="5185"/>
          <w:tab w:val="left" w:pos="7274"/>
          <w:tab w:val="left" w:pos="8735"/>
          <w:tab w:val="left" w:pos="9445"/>
          <w:tab w:val="left" w:pos="10034"/>
        </w:tabs>
        <w:spacing w:before="2"/>
        <w:ind w:left="112" w:right="109"/>
        <w:jc w:val="left"/>
      </w:pPr>
      <w:r>
        <w:rPr>
          <w:b/>
          <w:spacing w:val="-2"/>
        </w:rPr>
        <w:t>Режим</w:t>
      </w:r>
      <w:r>
        <w:rPr>
          <w:b/>
        </w:rPr>
        <w:tab/>
      </w:r>
      <w:r>
        <w:rPr>
          <w:b/>
          <w:spacing w:val="-2"/>
        </w:rPr>
        <w:t>работы</w:t>
      </w:r>
      <w:r>
        <w:rPr>
          <w:b/>
        </w:rPr>
        <w:tab/>
      </w:r>
      <w:r>
        <w:rPr>
          <w:spacing w:val="-2"/>
        </w:rPr>
        <w:t>структурного</w:t>
      </w:r>
      <w:r>
        <w:tab/>
      </w:r>
      <w:r>
        <w:rPr>
          <w:spacing w:val="-2"/>
        </w:rPr>
        <w:t>подразделения</w:t>
      </w:r>
      <w:r w:rsidR="004779B3">
        <w:rPr>
          <w:spacing w:val="-2"/>
        </w:rPr>
        <w:t xml:space="preserve"> </w:t>
      </w:r>
      <w:r>
        <w:rPr>
          <w:spacing w:val="-2"/>
        </w:rPr>
        <w:t>«Детский</w:t>
      </w:r>
      <w:r>
        <w:tab/>
      </w:r>
      <w:r>
        <w:rPr>
          <w:spacing w:val="-4"/>
        </w:rPr>
        <w:t>сад</w:t>
      </w:r>
      <w:r>
        <w:tab/>
      </w:r>
      <w:r>
        <w:rPr>
          <w:spacing w:val="-10"/>
        </w:rPr>
        <w:t>№</w:t>
      </w:r>
      <w:r w:rsidR="004779B3">
        <w:rPr>
          <w:spacing w:val="-10"/>
        </w:rPr>
        <w:t xml:space="preserve">13 </w:t>
      </w:r>
      <w:r>
        <w:t>комбинированного вида» – 12 ч при пятидневной рабочей неделе с 6.30ч</w:t>
      </w:r>
      <w:r w:rsidR="004779B3">
        <w:t>.</w:t>
      </w:r>
      <w:r>
        <w:t xml:space="preserve"> до 18.30ч</w:t>
      </w:r>
      <w:r w:rsidR="004779B3">
        <w:t>.</w:t>
      </w:r>
    </w:p>
    <w:sectPr w:rsidR="00D80858" w:rsidSect="00D80858">
      <w:footerReference w:type="default" r:id="rId35"/>
      <w:pgSz w:w="11910" w:h="16840"/>
      <w:pgMar w:top="760" w:right="600" w:bottom="920" w:left="1020" w:header="0" w:footer="73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5ED" w:rsidRDefault="005905ED" w:rsidP="00D80858">
      <w:r>
        <w:separator/>
      </w:r>
    </w:p>
  </w:endnote>
  <w:endnote w:type="continuationSeparator" w:id="0">
    <w:p w:rsidR="005905ED" w:rsidRDefault="005905ED" w:rsidP="00D80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56469"/>
      <w:docPartObj>
        <w:docPartGallery w:val="Page Numbers (Bottom of Page)"/>
        <w:docPartUnique/>
      </w:docPartObj>
    </w:sdtPr>
    <w:sdtContent>
      <w:p w:rsidR="005905ED" w:rsidRDefault="005905ED">
        <w:pPr>
          <w:pStyle w:val="a9"/>
          <w:jc w:val="center"/>
        </w:pPr>
        <w:r>
          <w:fldChar w:fldCharType="begin"/>
        </w:r>
        <w:r>
          <w:instrText xml:space="preserve"> PAGE   \* MERGEFORMAT </w:instrText>
        </w:r>
        <w:r>
          <w:fldChar w:fldCharType="separate"/>
        </w:r>
        <w:r w:rsidR="001F128B">
          <w:rPr>
            <w:noProof/>
          </w:rPr>
          <w:t>1</w:t>
        </w:r>
        <w:r>
          <w:rPr>
            <w:noProof/>
          </w:rPr>
          <w:fldChar w:fldCharType="end"/>
        </w:r>
      </w:p>
    </w:sdtContent>
  </w:sdt>
  <w:p w:rsidR="005905ED" w:rsidRDefault="005905ED">
    <w:pPr>
      <w:pStyle w:val="a9"/>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18"/>
      </w:rPr>
    </w:pPr>
    <w:r>
      <w:pict>
        <v:shapetype id="_x0000_t202" coordsize="21600,21600" o:spt="202" path="m,l,21600r21600,l21600,xe">
          <v:stroke joinstyle="miter"/>
          <v:path gradientshapeok="t" o:connecttype="rect"/>
        </v:shapetype>
        <v:shape id="docshape132" o:spid="_x0000_s2050" type="#_x0000_t202" style="position:absolute;margin-left:409.6pt;margin-top:547.5pt;width:23.6pt;height:14.25pt;z-index:-28292096;mso-position-horizontal-relative:page;mso-position-vertical-relative:page" filled="f" stroked="f">
          <v:textbox inset="0,0,0,0">
            <w:txbxContent>
              <w:p w:rsidR="005905ED" w:rsidRDefault="005905ED">
                <w:pPr>
                  <w:spacing w:before="11"/>
                  <w:ind w:left="60"/>
                </w:pPr>
                <w:r>
                  <w:rPr>
                    <w:spacing w:val="-5"/>
                  </w:rPr>
                  <w:fldChar w:fldCharType="begin"/>
                </w:r>
                <w:r>
                  <w:rPr>
                    <w:spacing w:val="-5"/>
                  </w:rPr>
                  <w:instrText xml:space="preserve"> PAGE </w:instrText>
                </w:r>
                <w:r>
                  <w:rPr>
                    <w:spacing w:val="-5"/>
                  </w:rPr>
                  <w:fldChar w:fldCharType="separate"/>
                </w:r>
                <w:r w:rsidR="001F128B">
                  <w:rPr>
                    <w:noProof/>
                    <w:spacing w:val="-5"/>
                  </w:rPr>
                  <w:t>266</w:t>
                </w:r>
                <w:r>
                  <w:rPr>
                    <w:spacing w:val="-5"/>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77" o:spid="_x0000_s2049" type="#_x0000_t202" style="position:absolute;margin-left:297.05pt;margin-top:794.1pt;width:23.6pt;height:14.25pt;z-index:-28291584;mso-position-horizontal-relative:page;mso-position-vertical-relative:page" filled="f" stroked="f">
          <v:textbox inset="0,0,0,0">
            <w:txbxContent>
              <w:p w:rsidR="005905ED" w:rsidRDefault="005905ED">
                <w:pPr>
                  <w:spacing w:before="11"/>
                  <w:ind w:left="60"/>
                </w:pPr>
                <w:r>
                  <w:rPr>
                    <w:spacing w:val="-5"/>
                  </w:rPr>
                  <w:fldChar w:fldCharType="begin"/>
                </w:r>
                <w:r>
                  <w:rPr>
                    <w:spacing w:val="-5"/>
                  </w:rPr>
                  <w:instrText xml:space="preserve"> PAGE </w:instrText>
                </w:r>
                <w:r>
                  <w:rPr>
                    <w:spacing w:val="-5"/>
                  </w:rPr>
                  <w:fldChar w:fldCharType="separate"/>
                </w:r>
                <w:r w:rsidR="001F128B">
                  <w:rPr>
                    <w:noProof/>
                    <w:spacing w:val="-5"/>
                  </w:rPr>
                  <w:t>292</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docshape17" o:spid="_x0000_s2059" type="#_x0000_t202" style="position:absolute;margin-left:299.7pt;margin-top:792.3pt;width:18.3pt;height:13.05pt;z-index:-28296704;mso-position-horizontal-relative:page;mso-position-vertical-relative:page" filled="f" stroked="f">
          <v:textbox inset="0,0,0,0">
            <w:txbxContent>
              <w:p w:rsidR="005905ED" w:rsidRDefault="005905ED">
                <w:pPr>
                  <w:spacing w:line="233" w:lineRule="exact"/>
                  <w:ind w:left="60"/>
                </w:pPr>
                <w:r>
                  <w:rPr>
                    <w:spacing w:val="-5"/>
                  </w:rPr>
                  <w:fldChar w:fldCharType="begin"/>
                </w:r>
                <w:r>
                  <w:rPr>
                    <w:spacing w:val="-5"/>
                  </w:rPr>
                  <w:instrText xml:space="preserve"> PAGE </w:instrText>
                </w:r>
                <w:r>
                  <w:rPr>
                    <w:spacing w:val="-5"/>
                  </w:rPr>
                  <w:fldChar w:fldCharType="separate"/>
                </w:r>
                <w:r w:rsidR="001F128B">
                  <w:rPr>
                    <w:noProof/>
                    <w:spacing w:val="-5"/>
                  </w:rPr>
                  <w:t>23</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8" o:spid="_x0000_s2058" type="#_x0000_t202" style="position:absolute;margin-left:425.05pt;margin-top:542.45pt;width:13.3pt;height:13.05pt;z-index:-28296192;mso-position-horizontal-relative:page;mso-position-vertical-relative:page" filled="f" stroked="f">
          <v:textbox inset="0,0,0,0">
            <w:txbxContent>
              <w:p w:rsidR="005905ED" w:rsidRDefault="005905ED">
                <w:pPr>
                  <w:spacing w:line="233" w:lineRule="exact"/>
                  <w:ind w:left="20"/>
                </w:pPr>
                <w:r>
                  <w:rPr>
                    <w:spacing w:val="-5"/>
                  </w:rPr>
                  <w:t>26</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9" o:spid="_x0000_s2057" type="#_x0000_t202" style="position:absolute;margin-left:420.3pt;margin-top:558.45pt;width:23.6pt;height:14.25pt;z-index:-28295680;mso-position-horizontal-relative:page;mso-position-vertical-relative:page" filled="f" stroked="f">
          <v:textbox inset="0,0,0,0">
            <w:txbxContent>
              <w:p w:rsidR="005905ED" w:rsidRDefault="005905ED">
                <w:pPr>
                  <w:spacing w:before="11"/>
                  <w:ind w:left="60"/>
                </w:pPr>
                <w:r>
                  <w:rPr>
                    <w:spacing w:val="-5"/>
                  </w:rPr>
                  <w:fldChar w:fldCharType="begin"/>
                </w:r>
                <w:r>
                  <w:rPr>
                    <w:spacing w:val="-5"/>
                  </w:rPr>
                  <w:instrText xml:space="preserve"> PAGE </w:instrText>
                </w:r>
                <w:r>
                  <w:rPr>
                    <w:spacing w:val="-5"/>
                  </w:rPr>
                  <w:fldChar w:fldCharType="separate"/>
                </w:r>
                <w:r w:rsidR="001F128B">
                  <w:rPr>
                    <w:noProof/>
                    <w:spacing w:val="-5"/>
                  </w:rPr>
                  <w:t>143</w:t>
                </w:r>
                <w:r>
                  <w:rPr>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20" o:spid="_x0000_s2056" type="#_x0000_t202" style="position:absolute;margin-left:297.05pt;margin-top:769.75pt;width:23.6pt;height:14.25pt;z-index:-28295168;mso-position-horizontal-relative:page;mso-position-vertical-relative:page" filled="f" stroked="f">
          <v:textbox inset="0,0,0,0">
            <w:txbxContent>
              <w:p w:rsidR="005905ED" w:rsidRDefault="005905ED">
                <w:pPr>
                  <w:spacing w:before="11"/>
                  <w:ind w:left="60"/>
                </w:pPr>
                <w:r>
                  <w:rPr>
                    <w:spacing w:val="-5"/>
                  </w:rPr>
                  <w:fldChar w:fldCharType="begin"/>
                </w:r>
                <w:r>
                  <w:rPr>
                    <w:spacing w:val="-5"/>
                  </w:rPr>
                  <w:instrText xml:space="preserve"> PAGE </w:instrText>
                </w:r>
                <w:r>
                  <w:rPr>
                    <w:spacing w:val="-5"/>
                  </w:rPr>
                  <w:fldChar w:fldCharType="separate"/>
                </w:r>
                <w:r w:rsidR="001F128B">
                  <w:rPr>
                    <w:noProof/>
                    <w:spacing w:val="-5"/>
                  </w:rPr>
                  <w:t>173</w:t>
                </w:r>
                <w:r>
                  <w:rPr>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26" o:spid="_x0000_s2054" type="#_x0000_t202" style="position:absolute;margin-left:297.05pt;margin-top:805.15pt;width:23.6pt;height:14.25pt;z-index:-28294144;mso-position-horizontal-relative:page;mso-position-vertical-relative:page" filled="f" stroked="f">
          <v:textbox inset="0,0,0,0">
            <w:txbxContent>
              <w:p w:rsidR="005905ED" w:rsidRDefault="005905ED">
                <w:pPr>
                  <w:spacing w:before="11"/>
                  <w:ind w:left="60"/>
                </w:pPr>
                <w:r>
                  <w:rPr>
                    <w:spacing w:val="-5"/>
                  </w:rPr>
                  <w:fldChar w:fldCharType="begin"/>
                </w:r>
                <w:r>
                  <w:rPr>
                    <w:spacing w:val="-5"/>
                  </w:rPr>
                  <w:instrText xml:space="preserve"> PAGE </w:instrText>
                </w:r>
                <w:r>
                  <w:rPr>
                    <w:spacing w:val="-5"/>
                  </w:rPr>
                  <w:fldChar w:fldCharType="separate"/>
                </w:r>
                <w:r w:rsidR="001F128B">
                  <w:rPr>
                    <w:noProof/>
                    <w:spacing w:val="-5"/>
                  </w:rPr>
                  <w:t>200</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27" o:spid="_x0000_s2053" type="#_x0000_t202" style="position:absolute;margin-left:297.05pt;margin-top:794.1pt;width:23.6pt;height:14.25pt;z-index:-28293632;mso-position-horizontal-relative:page;mso-position-vertical-relative:page" filled="f" stroked="f">
          <v:textbox inset="0,0,0,0">
            <w:txbxContent>
              <w:p w:rsidR="005905ED" w:rsidRDefault="005905ED">
                <w:pPr>
                  <w:spacing w:before="11"/>
                  <w:ind w:left="60"/>
                </w:pPr>
                <w:r>
                  <w:rPr>
                    <w:spacing w:val="-5"/>
                  </w:rPr>
                  <w:fldChar w:fldCharType="begin"/>
                </w:r>
                <w:r>
                  <w:rPr>
                    <w:spacing w:val="-5"/>
                  </w:rPr>
                  <w:instrText xml:space="preserve"> PAGE </w:instrText>
                </w:r>
                <w:r>
                  <w:rPr>
                    <w:spacing w:val="-5"/>
                  </w:rPr>
                  <w:fldChar w:fldCharType="separate"/>
                </w:r>
                <w:r w:rsidR="001F128B">
                  <w:rPr>
                    <w:noProof/>
                    <w:spacing w:val="-5"/>
                  </w:rPr>
                  <w:t>224</w:t>
                </w:r>
                <w:r>
                  <w:rPr>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30" o:spid="_x0000_s2052" type="#_x0000_t202" style="position:absolute;margin-left:409.6pt;margin-top:547.5pt;width:23.6pt;height:14.25pt;z-index:-28293120;mso-position-horizontal-relative:page;mso-position-vertical-relative:page" filled="f" stroked="f">
          <v:textbox inset="0,0,0,0">
            <w:txbxContent>
              <w:p w:rsidR="005905ED" w:rsidRDefault="005905ED">
                <w:pPr>
                  <w:spacing w:before="11"/>
                  <w:ind w:left="60"/>
                </w:pPr>
                <w:r>
                  <w:rPr>
                    <w:spacing w:val="-5"/>
                  </w:rPr>
                  <w:fldChar w:fldCharType="begin"/>
                </w:r>
                <w:r>
                  <w:rPr>
                    <w:spacing w:val="-5"/>
                  </w:rPr>
                  <w:instrText xml:space="preserve"> PAGE </w:instrText>
                </w:r>
                <w:r>
                  <w:rPr>
                    <w:spacing w:val="-5"/>
                  </w:rPr>
                  <w:fldChar w:fldCharType="separate"/>
                </w:r>
                <w:r w:rsidR="001F128B">
                  <w:rPr>
                    <w:noProof/>
                    <w:spacing w:val="-5"/>
                  </w:rPr>
                  <w:t>243</w:t>
                </w:r>
                <w:r>
                  <w:rPr>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ED" w:rsidRDefault="005905ED">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131" o:spid="_x0000_s2051" type="#_x0000_t202" style="position:absolute;margin-left:297.05pt;margin-top:794.1pt;width:23.6pt;height:14.25pt;z-index:-28292608;mso-position-horizontal-relative:page;mso-position-vertical-relative:page" filled="f" stroked="f">
          <v:textbox inset="0,0,0,0">
            <w:txbxContent>
              <w:p w:rsidR="005905ED" w:rsidRDefault="005905ED">
                <w:pPr>
                  <w:spacing w:before="11"/>
                  <w:ind w:left="60"/>
                </w:pPr>
                <w:r>
                  <w:rPr>
                    <w:spacing w:val="-5"/>
                  </w:rPr>
                  <w:fldChar w:fldCharType="begin"/>
                </w:r>
                <w:r>
                  <w:rPr>
                    <w:spacing w:val="-5"/>
                  </w:rPr>
                  <w:instrText xml:space="preserve"> PAGE </w:instrText>
                </w:r>
                <w:r>
                  <w:rPr>
                    <w:spacing w:val="-5"/>
                  </w:rPr>
                  <w:fldChar w:fldCharType="separate"/>
                </w:r>
                <w:r w:rsidR="001F128B">
                  <w:rPr>
                    <w:noProof/>
                    <w:spacing w:val="-5"/>
                  </w:rPr>
                  <w:t>254</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5ED" w:rsidRDefault="005905ED" w:rsidP="00D80858">
      <w:r>
        <w:separator/>
      </w:r>
    </w:p>
  </w:footnote>
  <w:footnote w:type="continuationSeparator" w:id="0">
    <w:p w:rsidR="005905ED" w:rsidRDefault="005905ED" w:rsidP="00D808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C9C"/>
    <w:multiLevelType w:val="hybridMultilevel"/>
    <w:tmpl w:val="7E76FCC8"/>
    <w:lvl w:ilvl="0" w:tplc="5330B990">
      <w:start w:val="1"/>
      <w:numFmt w:val="decimal"/>
      <w:lvlText w:val="%1."/>
      <w:lvlJc w:val="left"/>
      <w:pPr>
        <w:ind w:left="141" w:hanging="495"/>
      </w:pPr>
      <w:rPr>
        <w:rFonts w:ascii="Times New Roman" w:eastAsia="Times New Roman" w:hAnsi="Times New Roman" w:cs="Times New Roman" w:hint="default"/>
        <w:b w:val="0"/>
        <w:bCs w:val="0"/>
        <w:i w:val="0"/>
        <w:iCs w:val="0"/>
        <w:spacing w:val="0"/>
        <w:w w:val="100"/>
        <w:sz w:val="24"/>
        <w:szCs w:val="24"/>
        <w:lang w:val="ru-RU" w:eastAsia="en-US" w:bidi="ar-SA"/>
      </w:rPr>
    </w:lvl>
    <w:lvl w:ilvl="1" w:tplc="68F85C86">
      <w:numFmt w:val="bullet"/>
      <w:lvlText w:val="•"/>
      <w:lvlJc w:val="left"/>
      <w:pPr>
        <w:ind w:left="635" w:hanging="495"/>
      </w:pPr>
      <w:rPr>
        <w:rFonts w:hint="default"/>
        <w:lang w:val="ru-RU" w:eastAsia="en-US" w:bidi="ar-SA"/>
      </w:rPr>
    </w:lvl>
    <w:lvl w:ilvl="2" w:tplc="E7B80424">
      <w:numFmt w:val="bullet"/>
      <w:lvlText w:val="•"/>
      <w:lvlJc w:val="left"/>
      <w:pPr>
        <w:ind w:left="1130" w:hanging="495"/>
      </w:pPr>
      <w:rPr>
        <w:rFonts w:hint="default"/>
        <w:lang w:val="ru-RU" w:eastAsia="en-US" w:bidi="ar-SA"/>
      </w:rPr>
    </w:lvl>
    <w:lvl w:ilvl="3" w:tplc="12F45F08">
      <w:numFmt w:val="bullet"/>
      <w:lvlText w:val="•"/>
      <w:lvlJc w:val="left"/>
      <w:pPr>
        <w:ind w:left="1625" w:hanging="495"/>
      </w:pPr>
      <w:rPr>
        <w:rFonts w:hint="default"/>
        <w:lang w:val="ru-RU" w:eastAsia="en-US" w:bidi="ar-SA"/>
      </w:rPr>
    </w:lvl>
    <w:lvl w:ilvl="4" w:tplc="4320A72A">
      <w:numFmt w:val="bullet"/>
      <w:lvlText w:val="•"/>
      <w:lvlJc w:val="left"/>
      <w:pPr>
        <w:ind w:left="2121" w:hanging="495"/>
      </w:pPr>
      <w:rPr>
        <w:rFonts w:hint="default"/>
        <w:lang w:val="ru-RU" w:eastAsia="en-US" w:bidi="ar-SA"/>
      </w:rPr>
    </w:lvl>
    <w:lvl w:ilvl="5" w:tplc="68FAD07E">
      <w:numFmt w:val="bullet"/>
      <w:lvlText w:val="•"/>
      <w:lvlJc w:val="left"/>
      <w:pPr>
        <w:ind w:left="2616" w:hanging="495"/>
      </w:pPr>
      <w:rPr>
        <w:rFonts w:hint="default"/>
        <w:lang w:val="ru-RU" w:eastAsia="en-US" w:bidi="ar-SA"/>
      </w:rPr>
    </w:lvl>
    <w:lvl w:ilvl="6" w:tplc="10D056F4">
      <w:numFmt w:val="bullet"/>
      <w:lvlText w:val="•"/>
      <w:lvlJc w:val="left"/>
      <w:pPr>
        <w:ind w:left="3111" w:hanging="495"/>
      </w:pPr>
      <w:rPr>
        <w:rFonts w:hint="default"/>
        <w:lang w:val="ru-RU" w:eastAsia="en-US" w:bidi="ar-SA"/>
      </w:rPr>
    </w:lvl>
    <w:lvl w:ilvl="7" w:tplc="4DFE98B2">
      <w:numFmt w:val="bullet"/>
      <w:lvlText w:val="•"/>
      <w:lvlJc w:val="left"/>
      <w:pPr>
        <w:ind w:left="3607" w:hanging="495"/>
      </w:pPr>
      <w:rPr>
        <w:rFonts w:hint="default"/>
        <w:lang w:val="ru-RU" w:eastAsia="en-US" w:bidi="ar-SA"/>
      </w:rPr>
    </w:lvl>
    <w:lvl w:ilvl="8" w:tplc="74A0C08A">
      <w:numFmt w:val="bullet"/>
      <w:lvlText w:val="•"/>
      <w:lvlJc w:val="left"/>
      <w:pPr>
        <w:ind w:left="4102" w:hanging="495"/>
      </w:pPr>
      <w:rPr>
        <w:rFonts w:hint="default"/>
        <w:lang w:val="ru-RU" w:eastAsia="en-US" w:bidi="ar-SA"/>
      </w:rPr>
    </w:lvl>
  </w:abstractNum>
  <w:abstractNum w:abstractNumId="1" w15:restartNumberingAfterBreak="0">
    <w:nsid w:val="003064A1"/>
    <w:multiLevelType w:val="hybridMultilevel"/>
    <w:tmpl w:val="9C866166"/>
    <w:lvl w:ilvl="0" w:tplc="FC80643A">
      <w:numFmt w:val="bullet"/>
      <w:lvlText w:val="•"/>
      <w:lvlJc w:val="left"/>
      <w:pPr>
        <w:ind w:left="110"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A1EA2976">
      <w:numFmt w:val="bullet"/>
      <w:lvlText w:val="•"/>
      <w:lvlJc w:val="left"/>
      <w:pPr>
        <w:ind w:left="1463" w:hanging="214"/>
      </w:pPr>
      <w:rPr>
        <w:rFonts w:hint="default"/>
        <w:lang w:val="ru-RU" w:eastAsia="en-US" w:bidi="ar-SA"/>
      </w:rPr>
    </w:lvl>
    <w:lvl w:ilvl="2" w:tplc="181AF1B0">
      <w:numFmt w:val="bullet"/>
      <w:lvlText w:val="•"/>
      <w:lvlJc w:val="left"/>
      <w:pPr>
        <w:ind w:left="2806" w:hanging="214"/>
      </w:pPr>
      <w:rPr>
        <w:rFonts w:hint="default"/>
        <w:lang w:val="ru-RU" w:eastAsia="en-US" w:bidi="ar-SA"/>
      </w:rPr>
    </w:lvl>
    <w:lvl w:ilvl="3" w:tplc="835CF120">
      <w:numFmt w:val="bullet"/>
      <w:lvlText w:val="•"/>
      <w:lvlJc w:val="left"/>
      <w:pPr>
        <w:ind w:left="4149" w:hanging="214"/>
      </w:pPr>
      <w:rPr>
        <w:rFonts w:hint="default"/>
        <w:lang w:val="ru-RU" w:eastAsia="en-US" w:bidi="ar-SA"/>
      </w:rPr>
    </w:lvl>
    <w:lvl w:ilvl="4" w:tplc="0400EBD8">
      <w:numFmt w:val="bullet"/>
      <w:lvlText w:val="•"/>
      <w:lvlJc w:val="left"/>
      <w:pPr>
        <w:ind w:left="5492" w:hanging="214"/>
      </w:pPr>
      <w:rPr>
        <w:rFonts w:hint="default"/>
        <w:lang w:val="ru-RU" w:eastAsia="en-US" w:bidi="ar-SA"/>
      </w:rPr>
    </w:lvl>
    <w:lvl w:ilvl="5" w:tplc="4770EE46">
      <w:numFmt w:val="bullet"/>
      <w:lvlText w:val="•"/>
      <w:lvlJc w:val="left"/>
      <w:pPr>
        <w:ind w:left="6835" w:hanging="214"/>
      </w:pPr>
      <w:rPr>
        <w:rFonts w:hint="default"/>
        <w:lang w:val="ru-RU" w:eastAsia="en-US" w:bidi="ar-SA"/>
      </w:rPr>
    </w:lvl>
    <w:lvl w:ilvl="6" w:tplc="72384416">
      <w:numFmt w:val="bullet"/>
      <w:lvlText w:val="•"/>
      <w:lvlJc w:val="left"/>
      <w:pPr>
        <w:ind w:left="8178" w:hanging="214"/>
      </w:pPr>
      <w:rPr>
        <w:rFonts w:hint="default"/>
        <w:lang w:val="ru-RU" w:eastAsia="en-US" w:bidi="ar-SA"/>
      </w:rPr>
    </w:lvl>
    <w:lvl w:ilvl="7" w:tplc="547466CE">
      <w:numFmt w:val="bullet"/>
      <w:lvlText w:val="•"/>
      <w:lvlJc w:val="left"/>
      <w:pPr>
        <w:ind w:left="9521" w:hanging="214"/>
      </w:pPr>
      <w:rPr>
        <w:rFonts w:hint="default"/>
        <w:lang w:val="ru-RU" w:eastAsia="en-US" w:bidi="ar-SA"/>
      </w:rPr>
    </w:lvl>
    <w:lvl w:ilvl="8" w:tplc="89F04A3E">
      <w:numFmt w:val="bullet"/>
      <w:lvlText w:val="•"/>
      <w:lvlJc w:val="left"/>
      <w:pPr>
        <w:ind w:left="10864" w:hanging="214"/>
      </w:pPr>
      <w:rPr>
        <w:rFonts w:hint="default"/>
        <w:lang w:val="ru-RU" w:eastAsia="en-US" w:bidi="ar-SA"/>
      </w:rPr>
    </w:lvl>
  </w:abstractNum>
  <w:abstractNum w:abstractNumId="2" w15:restartNumberingAfterBreak="0">
    <w:nsid w:val="0097405D"/>
    <w:multiLevelType w:val="hybridMultilevel"/>
    <w:tmpl w:val="E73EBB92"/>
    <w:lvl w:ilvl="0" w:tplc="789A3C6E">
      <w:numFmt w:val="bullet"/>
      <w:lvlText w:val="•"/>
      <w:lvlJc w:val="left"/>
      <w:pPr>
        <w:ind w:left="107" w:hanging="166"/>
      </w:pPr>
      <w:rPr>
        <w:rFonts w:ascii="Times New Roman" w:eastAsia="Times New Roman" w:hAnsi="Times New Roman" w:cs="Times New Roman" w:hint="default"/>
        <w:spacing w:val="0"/>
        <w:w w:val="100"/>
        <w:lang w:val="ru-RU" w:eastAsia="en-US" w:bidi="ar-SA"/>
      </w:rPr>
    </w:lvl>
    <w:lvl w:ilvl="1" w:tplc="B94C4AA4">
      <w:numFmt w:val="bullet"/>
      <w:lvlText w:val="•"/>
      <w:lvlJc w:val="left"/>
      <w:pPr>
        <w:ind w:left="921" w:hanging="166"/>
      </w:pPr>
      <w:rPr>
        <w:rFonts w:hint="default"/>
        <w:lang w:val="ru-RU" w:eastAsia="en-US" w:bidi="ar-SA"/>
      </w:rPr>
    </w:lvl>
    <w:lvl w:ilvl="2" w:tplc="EB3AD3AC">
      <w:numFmt w:val="bullet"/>
      <w:lvlText w:val="•"/>
      <w:lvlJc w:val="left"/>
      <w:pPr>
        <w:ind w:left="1743" w:hanging="166"/>
      </w:pPr>
      <w:rPr>
        <w:rFonts w:hint="default"/>
        <w:lang w:val="ru-RU" w:eastAsia="en-US" w:bidi="ar-SA"/>
      </w:rPr>
    </w:lvl>
    <w:lvl w:ilvl="3" w:tplc="1194CD30">
      <w:numFmt w:val="bullet"/>
      <w:lvlText w:val="•"/>
      <w:lvlJc w:val="left"/>
      <w:pPr>
        <w:ind w:left="2565" w:hanging="166"/>
      </w:pPr>
      <w:rPr>
        <w:rFonts w:hint="default"/>
        <w:lang w:val="ru-RU" w:eastAsia="en-US" w:bidi="ar-SA"/>
      </w:rPr>
    </w:lvl>
    <w:lvl w:ilvl="4" w:tplc="2AC8C994">
      <w:numFmt w:val="bullet"/>
      <w:lvlText w:val="•"/>
      <w:lvlJc w:val="left"/>
      <w:pPr>
        <w:ind w:left="3386" w:hanging="166"/>
      </w:pPr>
      <w:rPr>
        <w:rFonts w:hint="default"/>
        <w:lang w:val="ru-RU" w:eastAsia="en-US" w:bidi="ar-SA"/>
      </w:rPr>
    </w:lvl>
    <w:lvl w:ilvl="5" w:tplc="C7521950">
      <w:numFmt w:val="bullet"/>
      <w:lvlText w:val="•"/>
      <w:lvlJc w:val="left"/>
      <w:pPr>
        <w:ind w:left="4208" w:hanging="166"/>
      </w:pPr>
      <w:rPr>
        <w:rFonts w:hint="default"/>
        <w:lang w:val="ru-RU" w:eastAsia="en-US" w:bidi="ar-SA"/>
      </w:rPr>
    </w:lvl>
    <w:lvl w:ilvl="6" w:tplc="99E2116C">
      <w:numFmt w:val="bullet"/>
      <w:lvlText w:val="•"/>
      <w:lvlJc w:val="left"/>
      <w:pPr>
        <w:ind w:left="5030" w:hanging="166"/>
      </w:pPr>
      <w:rPr>
        <w:rFonts w:hint="default"/>
        <w:lang w:val="ru-RU" w:eastAsia="en-US" w:bidi="ar-SA"/>
      </w:rPr>
    </w:lvl>
    <w:lvl w:ilvl="7" w:tplc="C0ECD35A">
      <w:numFmt w:val="bullet"/>
      <w:lvlText w:val="•"/>
      <w:lvlJc w:val="left"/>
      <w:pPr>
        <w:ind w:left="5851" w:hanging="166"/>
      </w:pPr>
      <w:rPr>
        <w:rFonts w:hint="default"/>
        <w:lang w:val="ru-RU" w:eastAsia="en-US" w:bidi="ar-SA"/>
      </w:rPr>
    </w:lvl>
    <w:lvl w:ilvl="8" w:tplc="D728D3C0">
      <w:numFmt w:val="bullet"/>
      <w:lvlText w:val="•"/>
      <w:lvlJc w:val="left"/>
      <w:pPr>
        <w:ind w:left="6673" w:hanging="166"/>
      </w:pPr>
      <w:rPr>
        <w:rFonts w:hint="default"/>
        <w:lang w:val="ru-RU" w:eastAsia="en-US" w:bidi="ar-SA"/>
      </w:rPr>
    </w:lvl>
  </w:abstractNum>
  <w:abstractNum w:abstractNumId="3" w15:restartNumberingAfterBreak="0">
    <w:nsid w:val="012A5BC3"/>
    <w:multiLevelType w:val="hybridMultilevel"/>
    <w:tmpl w:val="FF68D55A"/>
    <w:lvl w:ilvl="0" w:tplc="9CD04748">
      <w:numFmt w:val="bullet"/>
      <w:lvlText w:val="•"/>
      <w:lvlJc w:val="left"/>
      <w:pPr>
        <w:ind w:left="107"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E31ADE2E">
      <w:numFmt w:val="bullet"/>
      <w:lvlText w:val="•"/>
      <w:lvlJc w:val="left"/>
      <w:pPr>
        <w:ind w:left="921" w:hanging="233"/>
      </w:pPr>
      <w:rPr>
        <w:rFonts w:hint="default"/>
        <w:lang w:val="ru-RU" w:eastAsia="en-US" w:bidi="ar-SA"/>
      </w:rPr>
    </w:lvl>
    <w:lvl w:ilvl="2" w:tplc="2E08526C">
      <w:numFmt w:val="bullet"/>
      <w:lvlText w:val="•"/>
      <w:lvlJc w:val="left"/>
      <w:pPr>
        <w:ind w:left="1743" w:hanging="233"/>
      </w:pPr>
      <w:rPr>
        <w:rFonts w:hint="default"/>
        <w:lang w:val="ru-RU" w:eastAsia="en-US" w:bidi="ar-SA"/>
      </w:rPr>
    </w:lvl>
    <w:lvl w:ilvl="3" w:tplc="7F46FFE8">
      <w:numFmt w:val="bullet"/>
      <w:lvlText w:val="•"/>
      <w:lvlJc w:val="left"/>
      <w:pPr>
        <w:ind w:left="2565" w:hanging="233"/>
      </w:pPr>
      <w:rPr>
        <w:rFonts w:hint="default"/>
        <w:lang w:val="ru-RU" w:eastAsia="en-US" w:bidi="ar-SA"/>
      </w:rPr>
    </w:lvl>
    <w:lvl w:ilvl="4" w:tplc="0A8CFC12">
      <w:numFmt w:val="bullet"/>
      <w:lvlText w:val="•"/>
      <w:lvlJc w:val="left"/>
      <w:pPr>
        <w:ind w:left="3386" w:hanging="233"/>
      </w:pPr>
      <w:rPr>
        <w:rFonts w:hint="default"/>
        <w:lang w:val="ru-RU" w:eastAsia="en-US" w:bidi="ar-SA"/>
      </w:rPr>
    </w:lvl>
    <w:lvl w:ilvl="5" w:tplc="D30873E6">
      <w:numFmt w:val="bullet"/>
      <w:lvlText w:val="•"/>
      <w:lvlJc w:val="left"/>
      <w:pPr>
        <w:ind w:left="4208" w:hanging="233"/>
      </w:pPr>
      <w:rPr>
        <w:rFonts w:hint="default"/>
        <w:lang w:val="ru-RU" w:eastAsia="en-US" w:bidi="ar-SA"/>
      </w:rPr>
    </w:lvl>
    <w:lvl w:ilvl="6" w:tplc="9C3C117C">
      <w:numFmt w:val="bullet"/>
      <w:lvlText w:val="•"/>
      <w:lvlJc w:val="left"/>
      <w:pPr>
        <w:ind w:left="5030" w:hanging="233"/>
      </w:pPr>
      <w:rPr>
        <w:rFonts w:hint="default"/>
        <w:lang w:val="ru-RU" w:eastAsia="en-US" w:bidi="ar-SA"/>
      </w:rPr>
    </w:lvl>
    <w:lvl w:ilvl="7" w:tplc="3028DB24">
      <w:numFmt w:val="bullet"/>
      <w:lvlText w:val="•"/>
      <w:lvlJc w:val="left"/>
      <w:pPr>
        <w:ind w:left="5851" w:hanging="233"/>
      </w:pPr>
      <w:rPr>
        <w:rFonts w:hint="default"/>
        <w:lang w:val="ru-RU" w:eastAsia="en-US" w:bidi="ar-SA"/>
      </w:rPr>
    </w:lvl>
    <w:lvl w:ilvl="8" w:tplc="A502ED10">
      <w:numFmt w:val="bullet"/>
      <w:lvlText w:val="•"/>
      <w:lvlJc w:val="left"/>
      <w:pPr>
        <w:ind w:left="6673" w:hanging="233"/>
      </w:pPr>
      <w:rPr>
        <w:rFonts w:hint="default"/>
        <w:lang w:val="ru-RU" w:eastAsia="en-US" w:bidi="ar-SA"/>
      </w:rPr>
    </w:lvl>
  </w:abstractNum>
  <w:abstractNum w:abstractNumId="4" w15:restartNumberingAfterBreak="0">
    <w:nsid w:val="013F0C6D"/>
    <w:multiLevelType w:val="hybridMultilevel"/>
    <w:tmpl w:val="AE965718"/>
    <w:lvl w:ilvl="0" w:tplc="89A4BEC8">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2368394">
      <w:numFmt w:val="bullet"/>
      <w:lvlText w:val="•"/>
      <w:lvlJc w:val="left"/>
      <w:pPr>
        <w:ind w:left="921" w:hanging="144"/>
      </w:pPr>
      <w:rPr>
        <w:rFonts w:hint="default"/>
        <w:lang w:val="ru-RU" w:eastAsia="en-US" w:bidi="ar-SA"/>
      </w:rPr>
    </w:lvl>
    <w:lvl w:ilvl="2" w:tplc="45D2DFE6">
      <w:numFmt w:val="bullet"/>
      <w:lvlText w:val="•"/>
      <w:lvlJc w:val="left"/>
      <w:pPr>
        <w:ind w:left="1743" w:hanging="144"/>
      </w:pPr>
      <w:rPr>
        <w:rFonts w:hint="default"/>
        <w:lang w:val="ru-RU" w:eastAsia="en-US" w:bidi="ar-SA"/>
      </w:rPr>
    </w:lvl>
    <w:lvl w:ilvl="3" w:tplc="01C8AC14">
      <w:numFmt w:val="bullet"/>
      <w:lvlText w:val="•"/>
      <w:lvlJc w:val="left"/>
      <w:pPr>
        <w:ind w:left="2565" w:hanging="144"/>
      </w:pPr>
      <w:rPr>
        <w:rFonts w:hint="default"/>
        <w:lang w:val="ru-RU" w:eastAsia="en-US" w:bidi="ar-SA"/>
      </w:rPr>
    </w:lvl>
    <w:lvl w:ilvl="4" w:tplc="1340FEA0">
      <w:numFmt w:val="bullet"/>
      <w:lvlText w:val="•"/>
      <w:lvlJc w:val="left"/>
      <w:pPr>
        <w:ind w:left="3386" w:hanging="144"/>
      </w:pPr>
      <w:rPr>
        <w:rFonts w:hint="default"/>
        <w:lang w:val="ru-RU" w:eastAsia="en-US" w:bidi="ar-SA"/>
      </w:rPr>
    </w:lvl>
    <w:lvl w:ilvl="5" w:tplc="F23A3D68">
      <w:numFmt w:val="bullet"/>
      <w:lvlText w:val="•"/>
      <w:lvlJc w:val="left"/>
      <w:pPr>
        <w:ind w:left="4208" w:hanging="144"/>
      </w:pPr>
      <w:rPr>
        <w:rFonts w:hint="default"/>
        <w:lang w:val="ru-RU" w:eastAsia="en-US" w:bidi="ar-SA"/>
      </w:rPr>
    </w:lvl>
    <w:lvl w:ilvl="6" w:tplc="3C48E4A4">
      <w:numFmt w:val="bullet"/>
      <w:lvlText w:val="•"/>
      <w:lvlJc w:val="left"/>
      <w:pPr>
        <w:ind w:left="5030" w:hanging="144"/>
      </w:pPr>
      <w:rPr>
        <w:rFonts w:hint="default"/>
        <w:lang w:val="ru-RU" w:eastAsia="en-US" w:bidi="ar-SA"/>
      </w:rPr>
    </w:lvl>
    <w:lvl w:ilvl="7" w:tplc="E6061F94">
      <w:numFmt w:val="bullet"/>
      <w:lvlText w:val="•"/>
      <w:lvlJc w:val="left"/>
      <w:pPr>
        <w:ind w:left="5851" w:hanging="144"/>
      </w:pPr>
      <w:rPr>
        <w:rFonts w:hint="default"/>
        <w:lang w:val="ru-RU" w:eastAsia="en-US" w:bidi="ar-SA"/>
      </w:rPr>
    </w:lvl>
    <w:lvl w:ilvl="8" w:tplc="E100500E">
      <w:numFmt w:val="bullet"/>
      <w:lvlText w:val="•"/>
      <w:lvlJc w:val="left"/>
      <w:pPr>
        <w:ind w:left="6673" w:hanging="144"/>
      </w:pPr>
      <w:rPr>
        <w:rFonts w:hint="default"/>
        <w:lang w:val="ru-RU" w:eastAsia="en-US" w:bidi="ar-SA"/>
      </w:rPr>
    </w:lvl>
  </w:abstractNum>
  <w:abstractNum w:abstractNumId="5" w15:restartNumberingAfterBreak="0">
    <w:nsid w:val="02E07848"/>
    <w:multiLevelType w:val="hybridMultilevel"/>
    <w:tmpl w:val="66D2E4A0"/>
    <w:lvl w:ilvl="0" w:tplc="94F4C2D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1B0ACE60">
      <w:numFmt w:val="bullet"/>
      <w:lvlText w:val="•"/>
      <w:lvlJc w:val="left"/>
      <w:pPr>
        <w:ind w:left="741" w:hanging="180"/>
      </w:pPr>
      <w:rPr>
        <w:rFonts w:hint="default"/>
        <w:lang w:val="ru-RU" w:eastAsia="en-US" w:bidi="ar-SA"/>
      </w:rPr>
    </w:lvl>
    <w:lvl w:ilvl="2" w:tplc="B3741942">
      <w:numFmt w:val="bullet"/>
      <w:lvlText w:val="•"/>
      <w:lvlJc w:val="left"/>
      <w:pPr>
        <w:ind w:left="1203" w:hanging="180"/>
      </w:pPr>
      <w:rPr>
        <w:rFonts w:hint="default"/>
        <w:lang w:val="ru-RU" w:eastAsia="en-US" w:bidi="ar-SA"/>
      </w:rPr>
    </w:lvl>
    <w:lvl w:ilvl="3" w:tplc="73AAC1A8">
      <w:numFmt w:val="bullet"/>
      <w:lvlText w:val="•"/>
      <w:lvlJc w:val="left"/>
      <w:pPr>
        <w:ind w:left="1665" w:hanging="180"/>
      </w:pPr>
      <w:rPr>
        <w:rFonts w:hint="default"/>
        <w:lang w:val="ru-RU" w:eastAsia="en-US" w:bidi="ar-SA"/>
      </w:rPr>
    </w:lvl>
    <w:lvl w:ilvl="4" w:tplc="F6721E4A">
      <w:numFmt w:val="bullet"/>
      <w:lvlText w:val="•"/>
      <w:lvlJc w:val="left"/>
      <w:pPr>
        <w:ind w:left="2126" w:hanging="180"/>
      </w:pPr>
      <w:rPr>
        <w:rFonts w:hint="default"/>
        <w:lang w:val="ru-RU" w:eastAsia="en-US" w:bidi="ar-SA"/>
      </w:rPr>
    </w:lvl>
    <w:lvl w:ilvl="5" w:tplc="50BEE4D8">
      <w:numFmt w:val="bullet"/>
      <w:lvlText w:val="•"/>
      <w:lvlJc w:val="left"/>
      <w:pPr>
        <w:ind w:left="2588" w:hanging="180"/>
      </w:pPr>
      <w:rPr>
        <w:rFonts w:hint="default"/>
        <w:lang w:val="ru-RU" w:eastAsia="en-US" w:bidi="ar-SA"/>
      </w:rPr>
    </w:lvl>
    <w:lvl w:ilvl="6" w:tplc="B14E7FDC">
      <w:numFmt w:val="bullet"/>
      <w:lvlText w:val="•"/>
      <w:lvlJc w:val="left"/>
      <w:pPr>
        <w:ind w:left="3050" w:hanging="180"/>
      </w:pPr>
      <w:rPr>
        <w:rFonts w:hint="default"/>
        <w:lang w:val="ru-RU" w:eastAsia="en-US" w:bidi="ar-SA"/>
      </w:rPr>
    </w:lvl>
    <w:lvl w:ilvl="7" w:tplc="A7862DD8">
      <w:numFmt w:val="bullet"/>
      <w:lvlText w:val="•"/>
      <w:lvlJc w:val="left"/>
      <w:pPr>
        <w:ind w:left="3511" w:hanging="180"/>
      </w:pPr>
      <w:rPr>
        <w:rFonts w:hint="default"/>
        <w:lang w:val="ru-RU" w:eastAsia="en-US" w:bidi="ar-SA"/>
      </w:rPr>
    </w:lvl>
    <w:lvl w:ilvl="8" w:tplc="146E1C22">
      <w:numFmt w:val="bullet"/>
      <w:lvlText w:val="•"/>
      <w:lvlJc w:val="left"/>
      <w:pPr>
        <w:ind w:left="3973" w:hanging="180"/>
      </w:pPr>
      <w:rPr>
        <w:rFonts w:hint="default"/>
        <w:lang w:val="ru-RU" w:eastAsia="en-US" w:bidi="ar-SA"/>
      </w:rPr>
    </w:lvl>
  </w:abstractNum>
  <w:abstractNum w:abstractNumId="6" w15:restartNumberingAfterBreak="0">
    <w:nsid w:val="036A276B"/>
    <w:multiLevelType w:val="hybridMultilevel"/>
    <w:tmpl w:val="C4A47B14"/>
    <w:lvl w:ilvl="0" w:tplc="3A9CCCFA">
      <w:numFmt w:val="bullet"/>
      <w:lvlText w:val="-"/>
      <w:lvlJc w:val="left"/>
      <w:pPr>
        <w:ind w:left="832" w:hanging="315"/>
      </w:pPr>
      <w:rPr>
        <w:rFonts w:ascii="Times New Roman" w:eastAsia="Times New Roman" w:hAnsi="Times New Roman" w:cs="Times New Roman" w:hint="default"/>
        <w:b w:val="0"/>
        <w:bCs w:val="0"/>
        <w:i/>
        <w:iCs/>
        <w:spacing w:val="0"/>
        <w:w w:val="100"/>
        <w:sz w:val="28"/>
        <w:szCs w:val="28"/>
        <w:lang w:val="ru-RU" w:eastAsia="en-US" w:bidi="ar-SA"/>
      </w:rPr>
    </w:lvl>
    <w:lvl w:ilvl="1" w:tplc="0ED2D9B8">
      <w:numFmt w:val="bullet"/>
      <w:lvlText w:val="•"/>
      <w:lvlJc w:val="left"/>
      <w:pPr>
        <w:ind w:left="1866" w:hanging="315"/>
      </w:pPr>
      <w:rPr>
        <w:rFonts w:hint="default"/>
        <w:lang w:val="ru-RU" w:eastAsia="en-US" w:bidi="ar-SA"/>
      </w:rPr>
    </w:lvl>
    <w:lvl w:ilvl="2" w:tplc="265626D2">
      <w:numFmt w:val="bullet"/>
      <w:lvlText w:val="•"/>
      <w:lvlJc w:val="left"/>
      <w:pPr>
        <w:ind w:left="2893" w:hanging="315"/>
      </w:pPr>
      <w:rPr>
        <w:rFonts w:hint="default"/>
        <w:lang w:val="ru-RU" w:eastAsia="en-US" w:bidi="ar-SA"/>
      </w:rPr>
    </w:lvl>
    <w:lvl w:ilvl="3" w:tplc="AD004D0A">
      <w:numFmt w:val="bullet"/>
      <w:lvlText w:val="•"/>
      <w:lvlJc w:val="left"/>
      <w:pPr>
        <w:ind w:left="3919" w:hanging="315"/>
      </w:pPr>
      <w:rPr>
        <w:rFonts w:hint="default"/>
        <w:lang w:val="ru-RU" w:eastAsia="en-US" w:bidi="ar-SA"/>
      </w:rPr>
    </w:lvl>
    <w:lvl w:ilvl="4" w:tplc="E48EC1C8">
      <w:numFmt w:val="bullet"/>
      <w:lvlText w:val="•"/>
      <w:lvlJc w:val="left"/>
      <w:pPr>
        <w:ind w:left="4946" w:hanging="315"/>
      </w:pPr>
      <w:rPr>
        <w:rFonts w:hint="default"/>
        <w:lang w:val="ru-RU" w:eastAsia="en-US" w:bidi="ar-SA"/>
      </w:rPr>
    </w:lvl>
    <w:lvl w:ilvl="5" w:tplc="9EF45F6E">
      <w:numFmt w:val="bullet"/>
      <w:lvlText w:val="•"/>
      <w:lvlJc w:val="left"/>
      <w:pPr>
        <w:ind w:left="5973" w:hanging="315"/>
      </w:pPr>
      <w:rPr>
        <w:rFonts w:hint="default"/>
        <w:lang w:val="ru-RU" w:eastAsia="en-US" w:bidi="ar-SA"/>
      </w:rPr>
    </w:lvl>
    <w:lvl w:ilvl="6" w:tplc="9C828F6E">
      <w:numFmt w:val="bullet"/>
      <w:lvlText w:val="•"/>
      <w:lvlJc w:val="left"/>
      <w:pPr>
        <w:ind w:left="6999" w:hanging="315"/>
      </w:pPr>
      <w:rPr>
        <w:rFonts w:hint="default"/>
        <w:lang w:val="ru-RU" w:eastAsia="en-US" w:bidi="ar-SA"/>
      </w:rPr>
    </w:lvl>
    <w:lvl w:ilvl="7" w:tplc="0B3A29CE">
      <w:numFmt w:val="bullet"/>
      <w:lvlText w:val="•"/>
      <w:lvlJc w:val="left"/>
      <w:pPr>
        <w:ind w:left="8026" w:hanging="315"/>
      </w:pPr>
      <w:rPr>
        <w:rFonts w:hint="default"/>
        <w:lang w:val="ru-RU" w:eastAsia="en-US" w:bidi="ar-SA"/>
      </w:rPr>
    </w:lvl>
    <w:lvl w:ilvl="8" w:tplc="3386F834">
      <w:numFmt w:val="bullet"/>
      <w:lvlText w:val="•"/>
      <w:lvlJc w:val="left"/>
      <w:pPr>
        <w:ind w:left="9053" w:hanging="315"/>
      </w:pPr>
      <w:rPr>
        <w:rFonts w:hint="default"/>
        <w:lang w:val="ru-RU" w:eastAsia="en-US" w:bidi="ar-SA"/>
      </w:rPr>
    </w:lvl>
  </w:abstractNum>
  <w:abstractNum w:abstractNumId="7" w15:restartNumberingAfterBreak="0">
    <w:nsid w:val="03881DE5"/>
    <w:multiLevelType w:val="hybridMultilevel"/>
    <w:tmpl w:val="0C34662E"/>
    <w:lvl w:ilvl="0" w:tplc="89805334">
      <w:numFmt w:val="bullet"/>
      <w:lvlText w:val="•"/>
      <w:lvlJc w:val="left"/>
      <w:pPr>
        <w:ind w:left="110"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623634AC">
      <w:numFmt w:val="bullet"/>
      <w:lvlText w:val="•"/>
      <w:lvlJc w:val="left"/>
      <w:pPr>
        <w:ind w:left="630" w:hanging="329"/>
      </w:pPr>
      <w:rPr>
        <w:rFonts w:hint="default"/>
        <w:lang w:val="ru-RU" w:eastAsia="en-US" w:bidi="ar-SA"/>
      </w:rPr>
    </w:lvl>
    <w:lvl w:ilvl="2" w:tplc="0812D426">
      <w:numFmt w:val="bullet"/>
      <w:lvlText w:val="•"/>
      <w:lvlJc w:val="left"/>
      <w:pPr>
        <w:ind w:left="1140" w:hanging="329"/>
      </w:pPr>
      <w:rPr>
        <w:rFonts w:hint="default"/>
        <w:lang w:val="ru-RU" w:eastAsia="en-US" w:bidi="ar-SA"/>
      </w:rPr>
    </w:lvl>
    <w:lvl w:ilvl="3" w:tplc="2D64A1E4">
      <w:numFmt w:val="bullet"/>
      <w:lvlText w:val="•"/>
      <w:lvlJc w:val="left"/>
      <w:pPr>
        <w:ind w:left="1650" w:hanging="329"/>
      </w:pPr>
      <w:rPr>
        <w:rFonts w:hint="default"/>
        <w:lang w:val="ru-RU" w:eastAsia="en-US" w:bidi="ar-SA"/>
      </w:rPr>
    </w:lvl>
    <w:lvl w:ilvl="4" w:tplc="2F9E163C">
      <w:numFmt w:val="bullet"/>
      <w:lvlText w:val="•"/>
      <w:lvlJc w:val="left"/>
      <w:pPr>
        <w:ind w:left="2160" w:hanging="329"/>
      </w:pPr>
      <w:rPr>
        <w:rFonts w:hint="default"/>
        <w:lang w:val="ru-RU" w:eastAsia="en-US" w:bidi="ar-SA"/>
      </w:rPr>
    </w:lvl>
    <w:lvl w:ilvl="5" w:tplc="76529406">
      <w:numFmt w:val="bullet"/>
      <w:lvlText w:val="•"/>
      <w:lvlJc w:val="left"/>
      <w:pPr>
        <w:ind w:left="2670" w:hanging="329"/>
      </w:pPr>
      <w:rPr>
        <w:rFonts w:hint="default"/>
        <w:lang w:val="ru-RU" w:eastAsia="en-US" w:bidi="ar-SA"/>
      </w:rPr>
    </w:lvl>
    <w:lvl w:ilvl="6" w:tplc="23A4D14C">
      <w:numFmt w:val="bullet"/>
      <w:lvlText w:val="•"/>
      <w:lvlJc w:val="left"/>
      <w:pPr>
        <w:ind w:left="3180" w:hanging="329"/>
      </w:pPr>
      <w:rPr>
        <w:rFonts w:hint="default"/>
        <w:lang w:val="ru-RU" w:eastAsia="en-US" w:bidi="ar-SA"/>
      </w:rPr>
    </w:lvl>
    <w:lvl w:ilvl="7" w:tplc="0E52A0C0">
      <w:numFmt w:val="bullet"/>
      <w:lvlText w:val="•"/>
      <w:lvlJc w:val="left"/>
      <w:pPr>
        <w:ind w:left="3690" w:hanging="329"/>
      </w:pPr>
      <w:rPr>
        <w:rFonts w:hint="default"/>
        <w:lang w:val="ru-RU" w:eastAsia="en-US" w:bidi="ar-SA"/>
      </w:rPr>
    </w:lvl>
    <w:lvl w:ilvl="8" w:tplc="5898411C">
      <w:numFmt w:val="bullet"/>
      <w:lvlText w:val="•"/>
      <w:lvlJc w:val="left"/>
      <w:pPr>
        <w:ind w:left="4200" w:hanging="329"/>
      </w:pPr>
      <w:rPr>
        <w:rFonts w:hint="default"/>
        <w:lang w:val="ru-RU" w:eastAsia="en-US" w:bidi="ar-SA"/>
      </w:rPr>
    </w:lvl>
  </w:abstractNum>
  <w:abstractNum w:abstractNumId="8" w15:restartNumberingAfterBreak="0">
    <w:nsid w:val="03C96757"/>
    <w:multiLevelType w:val="hybridMultilevel"/>
    <w:tmpl w:val="6262E5B6"/>
    <w:lvl w:ilvl="0" w:tplc="F22067C4">
      <w:numFmt w:val="bullet"/>
      <w:lvlText w:val="•"/>
      <w:lvlJc w:val="left"/>
      <w:pPr>
        <w:ind w:left="110"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2A0C6E62">
      <w:numFmt w:val="bullet"/>
      <w:lvlText w:val="•"/>
      <w:lvlJc w:val="left"/>
      <w:pPr>
        <w:ind w:left="630" w:hanging="267"/>
      </w:pPr>
      <w:rPr>
        <w:rFonts w:hint="default"/>
        <w:lang w:val="ru-RU" w:eastAsia="en-US" w:bidi="ar-SA"/>
      </w:rPr>
    </w:lvl>
    <w:lvl w:ilvl="2" w:tplc="0FA0C04A">
      <w:numFmt w:val="bullet"/>
      <w:lvlText w:val="•"/>
      <w:lvlJc w:val="left"/>
      <w:pPr>
        <w:ind w:left="1140" w:hanging="267"/>
      </w:pPr>
      <w:rPr>
        <w:rFonts w:hint="default"/>
        <w:lang w:val="ru-RU" w:eastAsia="en-US" w:bidi="ar-SA"/>
      </w:rPr>
    </w:lvl>
    <w:lvl w:ilvl="3" w:tplc="92C89A98">
      <w:numFmt w:val="bullet"/>
      <w:lvlText w:val="•"/>
      <w:lvlJc w:val="left"/>
      <w:pPr>
        <w:ind w:left="1650" w:hanging="267"/>
      </w:pPr>
      <w:rPr>
        <w:rFonts w:hint="default"/>
        <w:lang w:val="ru-RU" w:eastAsia="en-US" w:bidi="ar-SA"/>
      </w:rPr>
    </w:lvl>
    <w:lvl w:ilvl="4" w:tplc="63A298EC">
      <w:numFmt w:val="bullet"/>
      <w:lvlText w:val="•"/>
      <w:lvlJc w:val="left"/>
      <w:pPr>
        <w:ind w:left="2161" w:hanging="267"/>
      </w:pPr>
      <w:rPr>
        <w:rFonts w:hint="default"/>
        <w:lang w:val="ru-RU" w:eastAsia="en-US" w:bidi="ar-SA"/>
      </w:rPr>
    </w:lvl>
    <w:lvl w:ilvl="5" w:tplc="383A703E">
      <w:numFmt w:val="bullet"/>
      <w:lvlText w:val="•"/>
      <w:lvlJc w:val="left"/>
      <w:pPr>
        <w:ind w:left="2671" w:hanging="267"/>
      </w:pPr>
      <w:rPr>
        <w:rFonts w:hint="default"/>
        <w:lang w:val="ru-RU" w:eastAsia="en-US" w:bidi="ar-SA"/>
      </w:rPr>
    </w:lvl>
    <w:lvl w:ilvl="6" w:tplc="812ACD8C">
      <w:numFmt w:val="bullet"/>
      <w:lvlText w:val="•"/>
      <w:lvlJc w:val="left"/>
      <w:pPr>
        <w:ind w:left="3181" w:hanging="267"/>
      </w:pPr>
      <w:rPr>
        <w:rFonts w:hint="default"/>
        <w:lang w:val="ru-RU" w:eastAsia="en-US" w:bidi="ar-SA"/>
      </w:rPr>
    </w:lvl>
    <w:lvl w:ilvl="7" w:tplc="22DA8092">
      <w:numFmt w:val="bullet"/>
      <w:lvlText w:val="•"/>
      <w:lvlJc w:val="left"/>
      <w:pPr>
        <w:ind w:left="3692" w:hanging="267"/>
      </w:pPr>
      <w:rPr>
        <w:rFonts w:hint="default"/>
        <w:lang w:val="ru-RU" w:eastAsia="en-US" w:bidi="ar-SA"/>
      </w:rPr>
    </w:lvl>
    <w:lvl w:ilvl="8" w:tplc="BDB8E2AC">
      <w:numFmt w:val="bullet"/>
      <w:lvlText w:val="•"/>
      <w:lvlJc w:val="left"/>
      <w:pPr>
        <w:ind w:left="4202" w:hanging="267"/>
      </w:pPr>
      <w:rPr>
        <w:rFonts w:hint="default"/>
        <w:lang w:val="ru-RU" w:eastAsia="en-US" w:bidi="ar-SA"/>
      </w:rPr>
    </w:lvl>
  </w:abstractNum>
  <w:abstractNum w:abstractNumId="9" w15:restartNumberingAfterBreak="0">
    <w:nsid w:val="03CC624F"/>
    <w:multiLevelType w:val="hybridMultilevel"/>
    <w:tmpl w:val="9072114A"/>
    <w:lvl w:ilvl="0" w:tplc="B9A6B8D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C1207346">
      <w:numFmt w:val="bullet"/>
      <w:lvlText w:val="•"/>
      <w:lvlJc w:val="left"/>
      <w:pPr>
        <w:ind w:left="921" w:hanging="180"/>
      </w:pPr>
      <w:rPr>
        <w:rFonts w:hint="default"/>
        <w:lang w:val="ru-RU" w:eastAsia="en-US" w:bidi="ar-SA"/>
      </w:rPr>
    </w:lvl>
    <w:lvl w:ilvl="2" w:tplc="D4E849D4">
      <w:numFmt w:val="bullet"/>
      <w:lvlText w:val="•"/>
      <w:lvlJc w:val="left"/>
      <w:pPr>
        <w:ind w:left="1743" w:hanging="180"/>
      </w:pPr>
      <w:rPr>
        <w:rFonts w:hint="default"/>
        <w:lang w:val="ru-RU" w:eastAsia="en-US" w:bidi="ar-SA"/>
      </w:rPr>
    </w:lvl>
    <w:lvl w:ilvl="3" w:tplc="C17654E8">
      <w:numFmt w:val="bullet"/>
      <w:lvlText w:val="•"/>
      <w:lvlJc w:val="left"/>
      <w:pPr>
        <w:ind w:left="2565" w:hanging="180"/>
      </w:pPr>
      <w:rPr>
        <w:rFonts w:hint="default"/>
        <w:lang w:val="ru-RU" w:eastAsia="en-US" w:bidi="ar-SA"/>
      </w:rPr>
    </w:lvl>
    <w:lvl w:ilvl="4" w:tplc="A672F34A">
      <w:numFmt w:val="bullet"/>
      <w:lvlText w:val="•"/>
      <w:lvlJc w:val="left"/>
      <w:pPr>
        <w:ind w:left="3386" w:hanging="180"/>
      </w:pPr>
      <w:rPr>
        <w:rFonts w:hint="default"/>
        <w:lang w:val="ru-RU" w:eastAsia="en-US" w:bidi="ar-SA"/>
      </w:rPr>
    </w:lvl>
    <w:lvl w:ilvl="5" w:tplc="02688CEA">
      <w:numFmt w:val="bullet"/>
      <w:lvlText w:val="•"/>
      <w:lvlJc w:val="left"/>
      <w:pPr>
        <w:ind w:left="4208" w:hanging="180"/>
      </w:pPr>
      <w:rPr>
        <w:rFonts w:hint="default"/>
        <w:lang w:val="ru-RU" w:eastAsia="en-US" w:bidi="ar-SA"/>
      </w:rPr>
    </w:lvl>
    <w:lvl w:ilvl="6" w:tplc="5BA8BAA0">
      <w:numFmt w:val="bullet"/>
      <w:lvlText w:val="•"/>
      <w:lvlJc w:val="left"/>
      <w:pPr>
        <w:ind w:left="5030" w:hanging="180"/>
      </w:pPr>
      <w:rPr>
        <w:rFonts w:hint="default"/>
        <w:lang w:val="ru-RU" w:eastAsia="en-US" w:bidi="ar-SA"/>
      </w:rPr>
    </w:lvl>
    <w:lvl w:ilvl="7" w:tplc="071AB430">
      <w:numFmt w:val="bullet"/>
      <w:lvlText w:val="•"/>
      <w:lvlJc w:val="left"/>
      <w:pPr>
        <w:ind w:left="5851" w:hanging="180"/>
      </w:pPr>
      <w:rPr>
        <w:rFonts w:hint="default"/>
        <w:lang w:val="ru-RU" w:eastAsia="en-US" w:bidi="ar-SA"/>
      </w:rPr>
    </w:lvl>
    <w:lvl w:ilvl="8" w:tplc="4C84C04E">
      <w:numFmt w:val="bullet"/>
      <w:lvlText w:val="•"/>
      <w:lvlJc w:val="left"/>
      <w:pPr>
        <w:ind w:left="6673" w:hanging="180"/>
      </w:pPr>
      <w:rPr>
        <w:rFonts w:hint="default"/>
        <w:lang w:val="ru-RU" w:eastAsia="en-US" w:bidi="ar-SA"/>
      </w:rPr>
    </w:lvl>
  </w:abstractNum>
  <w:abstractNum w:abstractNumId="10" w15:restartNumberingAfterBreak="0">
    <w:nsid w:val="03EA6560"/>
    <w:multiLevelType w:val="hybridMultilevel"/>
    <w:tmpl w:val="A2484042"/>
    <w:lvl w:ilvl="0" w:tplc="863640C6">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FC9208">
      <w:numFmt w:val="bullet"/>
      <w:lvlText w:val="•"/>
      <w:lvlJc w:val="left"/>
      <w:pPr>
        <w:ind w:left="107" w:hanging="187"/>
      </w:pPr>
      <w:rPr>
        <w:rFonts w:ascii="Times New Roman" w:eastAsia="Times New Roman" w:hAnsi="Times New Roman" w:cs="Times New Roman" w:hint="default"/>
        <w:b w:val="0"/>
        <w:bCs w:val="0"/>
        <w:i w:val="0"/>
        <w:iCs w:val="0"/>
        <w:spacing w:val="0"/>
        <w:w w:val="100"/>
        <w:sz w:val="24"/>
        <w:szCs w:val="24"/>
        <w:lang w:val="ru-RU" w:eastAsia="en-US" w:bidi="ar-SA"/>
      </w:rPr>
    </w:lvl>
    <w:lvl w:ilvl="2" w:tplc="AED4978E">
      <w:numFmt w:val="bullet"/>
      <w:lvlText w:val="•"/>
      <w:lvlJc w:val="left"/>
      <w:pPr>
        <w:ind w:left="1244" w:hanging="187"/>
      </w:pPr>
      <w:rPr>
        <w:rFonts w:hint="default"/>
        <w:lang w:val="ru-RU" w:eastAsia="en-US" w:bidi="ar-SA"/>
      </w:rPr>
    </w:lvl>
    <w:lvl w:ilvl="3" w:tplc="9AD6867E">
      <w:numFmt w:val="bullet"/>
      <w:lvlText w:val="•"/>
      <w:lvlJc w:val="left"/>
      <w:pPr>
        <w:ind w:left="2128" w:hanging="187"/>
      </w:pPr>
      <w:rPr>
        <w:rFonts w:hint="default"/>
        <w:lang w:val="ru-RU" w:eastAsia="en-US" w:bidi="ar-SA"/>
      </w:rPr>
    </w:lvl>
    <w:lvl w:ilvl="4" w:tplc="1D0A7B1A">
      <w:numFmt w:val="bullet"/>
      <w:lvlText w:val="•"/>
      <w:lvlJc w:val="left"/>
      <w:pPr>
        <w:ind w:left="3012" w:hanging="187"/>
      </w:pPr>
      <w:rPr>
        <w:rFonts w:hint="default"/>
        <w:lang w:val="ru-RU" w:eastAsia="en-US" w:bidi="ar-SA"/>
      </w:rPr>
    </w:lvl>
    <w:lvl w:ilvl="5" w:tplc="30327F32">
      <w:numFmt w:val="bullet"/>
      <w:lvlText w:val="•"/>
      <w:lvlJc w:val="left"/>
      <w:pPr>
        <w:ind w:left="3896" w:hanging="187"/>
      </w:pPr>
      <w:rPr>
        <w:rFonts w:hint="default"/>
        <w:lang w:val="ru-RU" w:eastAsia="en-US" w:bidi="ar-SA"/>
      </w:rPr>
    </w:lvl>
    <w:lvl w:ilvl="6" w:tplc="42121A50">
      <w:numFmt w:val="bullet"/>
      <w:lvlText w:val="•"/>
      <w:lvlJc w:val="left"/>
      <w:pPr>
        <w:ind w:left="4780" w:hanging="187"/>
      </w:pPr>
      <w:rPr>
        <w:rFonts w:hint="default"/>
        <w:lang w:val="ru-RU" w:eastAsia="en-US" w:bidi="ar-SA"/>
      </w:rPr>
    </w:lvl>
    <w:lvl w:ilvl="7" w:tplc="E0E2BD36">
      <w:numFmt w:val="bullet"/>
      <w:lvlText w:val="•"/>
      <w:lvlJc w:val="left"/>
      <w:pPr>
        <w:ind w:left="5664" w:hanging="187"/>
      </w:pPr>
      <w:rPr>
        <w:rFonts w:hint="default"/>
        <w:lang w:val="ru-RU" w:eastAsia="en-US" w:bidi="ar-SA"/>
      </w:rPr>
    </w:lvl>
    <w:lvl w:ilvl="8" w:tplc="7A128F8A">
      <w:numFmt w:val="bullet"/>
      <w:lvlText w:val="•"/>
      <w:lvlJc w:val="left"/>
      <w:pPr>
        <w:ind w:left="6548" w:hanging="187"/>
      </w:pPr>
      <w:rPr>
        <w:rFonts w:hint="default"/>
        <w:lang w:val="ru-RU" w:eastAsia="en-US" w:bidi="ar-SA"/>
      </w:rPr>
    </w:lvl>
  </w:abstractNum>
  <w:abstractNum w:abstractNumId="11" w15:restartNumberingAfterBreak="0">
    <w:nsid w:val="043B7C3A"/>
    <w:multiLevelType w:val="hybridMultilevel"/>
    <w:tmpl w:val="474E03E2"/>
    <w:lvl w:ilvl="0" w:tplc="4146ABA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F0A720C">
      <w:numFmt w:val="bullet"/>
      <w:lvlText w:val="•"/>
      <w:lvlJc w:val="left"/>
      <w:pPr>
        <w:ind w:left="787" w:hanging="140"/>
      </w:pPr>
      <w:rPr>
        <w:rFonts w:hint="default"/>
        <w:lang w:val="ru-RU" w:eastAsia="en-US" w:bidi="ar-SA"/>
      </w:rPr>
    </w:lvl>
    <w:lvl w:ilvl="2" w:tplc="BF06EF90">
      <w:numFmt w:val="bullet"/>
      <w:lvlText w:val="•"/>
      <w:lvlJc w:val="left"/>
      <w:pPr>
        <w:ind w:left="1455" w:hanging="140"/>
      </w:pPr>
      <w:rPr>
        <w:rFonts w:hint="default"/>
        <w:lang w:val="ru-RU" w:eastAsia="en-US" w:bidi="ar-SA"/>
      </w:rPr>
    </w:lvl>
    <w:lvl w:ilvl="3" w:tplc="EB8AC79C">
      <w:numFmt w:val="bullet"/>
      <w:lvlText w:val="•"/>
      <w:lvlJc w:val="left"/>
      <w:pPr>
        <w:ind w:left="2122" w:hanging="140"/>
      </w:pPr>
      <w:rPr>
        <w:rFonts w:hint="default"/>
        <w:lang w:val="ru-RU" w:eastAsia="en-US" w:bidi="ar-SA"/>
      </w:rPr>
    </w:lvl>
    <w:lvl w:ilvl="4" w:tplc="62D04436">
      <w:numFmt w:val="bullet"/>
      <w:lvlText w:val="•"/>
      <w:lvlJc w:val="left"/>
      <w:pPr>
        <w:ind w:left="2790" w:hanging="140"/>
      </w:pPr>
      <w:rPr>
        <w:rFonts w:hint="default"/>
        <w:lang w:val="ru-RU" w:eastAsia="en-US" w:bidi="ar-SA"/>
      </w:rPr>
    </w:lvl>
    <w:lvl w:ilvl="5" w:tplc="38AA2742">
      <w:numFmt w:val="bullet"/>
      <w:lvlText w:val="•"/>
      <w:lvlJc w:val="left"/>
      <w:pPr>
        <w:ind w:left="3457" w:hanging="140"/>
      </w:pPr>
      <w:rPr>
        <w:rFonts w:hint="default"/>
        <w:lang w:val="ru-RU" w:eastAsia="en-US" w:bidi="ar-SA"/>
      </w:rPr>
    </w:lvl>
    <w:lvl w:ilvl="6" w:tplc="7D301974">
      <w:numFmt w:val="bullet"/>
      <w:lvlText w:val="•"/>
      <w:lvlJc w:val="left"/>
      <w:pPr>
        <w:ind w:left="4125" w:hanging="140"/>
      </w:pPr>
      <w:rPr>
        <w:rFonts w:hint="default"/>
        <w:lang w:val="ru-RU" w:eastAsia="en-US" w:bidi="ar-SA"/>
      </w:rPr>
    </w:lvl>
    <w:lvl w:ilvl="7" w:tplc="C9F2E8B6">
      <w:numFmt w:val="bullet"/>
      <w:lvlText w:val="•"/>
      <w:lvlJc w:val="left"/>
      <w:pPr>
        <w:ind w:left="4792" w:hanging="140"/>
      </w:pPr>
      <w:rPr>
        <w:rFonts w:hint="default"/>
        <w:lang w:val="ru-RU" w:eastAsia="en-US" w:bidi="ar-SA"/>
      </w:rPr>
    </w:lvl>
    <w:lvl w:ilvl="8" w:tplc="1E9EED10">
      <w:numFmt w:val="bullet"/>
      <w:lvlText w:val="•"/>
      <w:lvlJc w:val="left"/>
      <w:pPr>
        <w:ind w:left="5460" w:hanging="140"/>
      </w:pPr>
      <w:rPr>
        <w:rFonts w:hint="default"/>
        <w:lang w:val="ru-RU" w:eastAsia="en-US" w:bidi="ar-SA"/>
      </w:rPr>
    </w:lvl>
  </w:abstractNum>
  <w:abstractNum w:abstractNumId="12" w15:restartNumberingAfterBreak="0">
    <w:nsid w:val="04A319C4"/>
    <w:multiLevelType w:val="hybridMultilevel"/>
    <w:tmpl w:val="668A3756"/>
    <w:lvl w:ilvl="0" w:tplc="6B26F56E">
      <w:numFmt w:val="bullet"/>
      <w:lvlText w:val="•"/>
      <w:lvlJc w:val="left"/>
      <w:pPr>
        <w:ind w:left="107"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289C5B7C">
      <w:numFmt w:val="bullet"/>
      <w:lvlText w:val="•"/>
      <w:lvlJc w:val="left"/>
      <w:pPr>
        <w:ind w:left="921" w:hanging="185"/>
      </w:pPr>
      <w:rPr>
        <w:rFonts w:hint="default"/>
        <w:lang w:val="ru-RU" w:eastAsia="en-US" w:bidi="ar-SA"/>
      </w:rPr>
    </w:lvl>
    <w:lvl w:ilvl="2" w:tplc="340C16DC">
      <w:numFmt w:val="bullet"/>
      <w:lvlText w:val="•"/>
      <w:lvlJc w:val="left"/>
      <w:pPr>
        <w:ind w:left="1743" w:hanging="185"/>
      </w:pPr>
      <w:rPr>
        <w:rFonts w:hint="default"/>
        <w:lang w:val="ru-RU" w:eastAsia="en-US" w:bidi="ar-SA"/>
      </w:rPr>
    </w:lvl>
    <w:lvl w:ilvl="3" w:tplc="6ED68FD6">
      <w:numFmt w:val="bullet"/>
      <w:lvlText w:val="•"/>
      <w:lvlJc w:val="left"/>
      <w:pPr>
        <w:ind w:left="2565" w:hanging="185"/>
      </w:pPr>
      <w:rPr>
        <w:rFonts w:hint="default"/>
        <w:lang w:val="ru-RU" w:eastAsia="en-US" w:bidi="ar-SA"/>
      </w:rPr>
    </w:lvl>
    <w:lvl w:ilvl="4" w:tplc="9578C604">
      <w:numFmt w:val="bullet"/>
      <w:lvlText w:val="•"/>
      <w:lvlJc w:val="left"/>
      <w:pPr>
        <w:ind w:left="3386" w:hanging="185"/>
      </w:pPr>
      <w:rPr>
        <w:rFonts w:hint="default"/>
        <w:lang w:val="ru-RU" w:eastAsia="en-US" w:bidi="ar-SA"/>
      </w:rPr>
    </w:lvl>
    <w:lvl w:ilvl="5" w:tplc="24F66A32">
      <w:numFmt w:val="bullet"/>
      <w:lvlText w:val="•"/>
      <w:lvlJc w:val="left"/>
      <w:pPr>
        <w:ind w:left="4208" w:hanging="185"/>
      </w:pPr>
      <w:rPr>
        <w:rFonts w:hint="default"/>
        <w:lang w:val="ru-RU" w:eastAsia="en-US" w:bidi="ar-SA"/>
      </w:rPr>
    </w:lvl>
    <w:lvl w:ilvl="6" w:tplc="59C42A9C">
      <w:numFmt w:val="bullet"/>
      <w:lvlText w:val="•"/>
      <w:lvlJc w:val="left"/>
      <w:pPr>
        <w:ind w:left="5030" w:hanging="185"/>
      </w:pPr>
      <w:rPr>
        <w:rFonts w:hint="default"/>
        <w:lang w:val="ru-RU" w:eastAsia="en-US" w:bidi="ar-SA"/>
      </w:rPr>
    </w:lvl>
    <w:lvl w:ilvl="7" w:tplc="083AEC28">
      <w:numFmt w:val="bullet"/>
      <w:lvlText w:val="•"/>
      <w:lvlJc w:val="left"/>
      <w:pPr>
        <w:ind w:left="5851" w:hanging="185"/>
      </w:pPr>
      <w:rPr>
        <w:rFonts w:hint="default"/>
        <w:lang w:val="ru-RU" w:eastAsia="en-US" w:bidi="ar-SA"/>
      </w:rPr>
    </w:lvl>
    <w:lvl w:ilvl="8" w:tplc="5B485D96">
      <w:numFmt w:val="bullet"/>
      <w:lvlText w:val="•"/>
      <w:lvlJc w:val="left"/>
      <w:pPr>
        <w:ind w:left="6673" w:hanging="185"/>
      </w:pPr>
      <w:rPr>
        <w:rFonts w:hint="default"/>
        <w:lang w:val="ru-RU" w:eastAsia="en-US" w:bidi="ar-SA"/>
      </w:rPr>
    </w:lvl>
  </w:abstractNum>
  <w:abstractNum w:abstractNumId="13" w15:restartNumberingAfterBreak="0">
    <w:nsid w:val="04F96248"/>
    <w:multiLevelType w:val="hybridMultilevel"/>
    <w:tmpl w:val="7D68A226"/>
    <w:lvl w:ilvl="0" w:tplc="298C3390">
      <w:numFmt w:val="bullet"/>
      <w:lvlText w:val="•"/>
      <w:lvlJc w:val="left"/>
      <w:pPr>
        <w:ind w:left="110"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95ECF9E8">
      <w:numFmt w:val="bullet"/>
      <w:lvlText w:val="•"/>
      <w:lvlJc w:val="left"/>
      <w:pPr>
        <w:ind w:left="630" w:hanging="389"/>
      </w:pPr>
      <w:rPr>
        <w:rFonts w:hint="default"/>
        <w:lang w:val="ru-RU" w:eastAsia="en-US" w:bidi="ar-SA"/>
      </w:rPr>
    </w:lvl>
    <w:lvl w:ilvl="2" w:tplc="E6C01240">
      <w:numFmt w:val="bullet"/>
      <w:lvlText w:val="•"/>
      <w:lvlJc w:val="left"/>
      <w:pPr>
        <w:ind w:left="1140" w:hanging="389"/>
      </w:pPr>
      <w:rPr>
        <w:rFonts w:hint="default"/>
        <w:lang w:val="ru-RU" w:eastAsia="en-US" w:bidi="ar-SA"/>
      </w:rPr>
    </w:lvl>
    <w:lvl w:ilvl="3" w:tplc="827C777E">
      <w:numFmt w:val="bullet"/>
      <w:lvlText w:val="•"/>
      <w:lvlJc w:val="left"/>
      <w:pPr>
        <w:ind w:left="1650" w:hanging="389"/>
      </w:pPr>
      <w:rPr>
        <w:rFonts w:hint="default"/>
        <w:lang w:val="ru-RU" w:eastAsia="en-US" w:bidi="ar-SA"/>
      </w:rPr>
    </w:lvl>
    <w:lvl w:ilvl="4" w:tplc="B82CE2D0">
      <w:numFmt w:val="bullet"/>
      <w:lvlText w:val="•"/>
      <w:lvlJc w:val="left"/>
      <w:pPr>
        <w:ind w:left="2160" w:hanging="389"/>
      </w:pPr>
      <w:rPr>
        <w:rFonts w:hint="default"/>
        <w:lang w:val="ru-RU" w:eastAsia="en-US" w:bidi="ar-SA"/>
      </w:rPr>
    </w:lvl>
    <w:lvl w:ilvl="5" w:tplc="DAE63A7A">
      <w:numFmt w:val="bullet"/>
      <w:lvlText w:val="•"/>
      <w:lvlJc w:val="left"/>
      <w:pPr>
        <w:ind w:left="2670" w:hanging="389"/>
      </w:pPr>
      <w:rPr>
        <w:rFonts w:hint="default"/>
        <w:lang w:val="ru-RU" w:eastAsia="en-US" w:bidi="ar-SA"/>
      </w:rPr>
    </w:lvl>
    <w:lvl w:ilvl="6" w:tplc="C5223DF2">
      <w:numFmt w:val="bullet"/>
      <w:lvlText w:val="•"/>
      <w:lvlJc w:val="left"/>
      <w:pPr>
        <w:ind w:left="3180" w:hanging="389"/>
      </w:pPr>
      <w:rPr>
        <w:rFonts w:hint="default"/>
        <w:lang w:val="ru-RU" w:eastAsia="en-US" w:bidi="ar-SA"/>
      </w:rPr>
    </w:lvl>
    <w:lvl w:ilvl="7" w:tplc="FED254FE">
      <w:numFmt w:val="bullet"/>
      <w:lvlText w:val="•"/>
      <w:lvlJc w:val="left"/>
      <w:pPr>
        <w:ind w:left="3690" w:hanging="389"/>
      </w:pPr>
      <w:rPr>
        <w:rFonts w:hint="default"/>
        <w:lang w:val="ru-RU" w:eastAsia="en-US" w:bidi="ar-SA"/>
      </w:rPr>
    </w:lvl>
    <w:lvl w:ilvl="8" w:tplc="18886656">
      <w:numFmt w:val="bullet"/>
      <w:lvlText w:val="•"/>
      <w:lvlJc w:val="left"/>
      <w:pPr>
        <w:ind w:left="4200" w:hanging="389"/>
      </w:pPr>
      <w:rPr>
        <w:rFonts w:hint="default"/>
        <w:lang w:val="ru-RU" w:eastAsia="en-US" w:bidi="ar-SA"/>
      </w:rPr>
    </w:lvl>
  </w:abstractNum>
  <w:abstractNum w:abstractNumId="14" w15:restartNumberingAfterBreak="0">
    <w:nsid w:val="05500942"/>
    <w:multiLevelType w:val="hybridMultilevel"/>
    <w:tmpl w:val="A15822A0"/>
    <w:lvl w:ilvl="0" w:tplc="C4A0B6DC">
      <w:numFmt w:val="bullet"/>
      <w:lvlText w:val="•"/>
      <w:lvlJc w:val="left"/>
      <w:pPr>
        <w:ind w:left="110"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B0D2EA8E">
      <w:numFmt w:val="bullet"/>
      <w:lvlText w:val="•"/>
      <w:lvlJc w:val="left"/>
      <w:pPr>
        <w:ind w:left="630" w:hanging="228"/>
      </w:pPr>
      <w:rPr>
        <w:rFonts w:hint="default"/>
        <w:lang w:val="ru-RU" w:eastAsia="en-US" w:bidi="ar-SA"/>
      </w:rPr>
    </w:lvl>
    <w:lvl w:ilvl="2" w:tplc="DE445A0C">
      <w:numFmt w:val="bullet"/>
      <w:lvlText w:val="•"/>
      <w:lvlJc w:val="left"/>
      <w:pPr>
        <w:ind w:left="1140" w:hanging="228"/>
      </w:pPr>
      <w:rPr>
        <w:rFonts w:hint="default"/>
        <w:lang w:val="ru-RU" w:eastAsia="en-US" w:bidi="ar-SA"/>
      </w:rPr>
    </w:lvl>
    <w:lvl w:ilvl="3" w:tplc="F5BCC1AE">
      <w:numFmt w:val="bullet"/>
      <w:lvlText w:val="•"/>
      <w:lvlJc w:val="left"/>
      <w:pPr>
        <w:ind w:left="1650" w:hanging="228"/>
      </w:pPr>
      <w:rPr>
        <w:rFonts w:hint="default"/>
        <w:lang w:val="ru-RU" w:eastAsia="en-US" w:bidi="ar-SA"/>
      </w:rPr>
    </w:lvl>
    <w:lvl w:ilvl="4" w:tplc="CA1E71A8">
      <w:numFmt w:val="bullet"/>
      <w:lvlText w:val="•"/>
      <w:lvlJc w:val="left"/>
      <w:pPr>
        <w:ind w:left="2161" w:hanging="228"/>
      </w:pPr>
      <w:rPr>
        <w:rFonts w:hint="default"/>
        <w:lang w:val="ru-RU" w:eastAsia="en-US" w:bidi="ar-SA"/>
      </w:rPr>
    </w:lvl>
    <w:lvl w:ilvl="5" w:tplc="BB900D22">
      <w:numFmt w:val="bullet"/>
      <w:lvlText w:val="•"/>
      <w:lvlJc w:val="left"/>
      <w:pPr>
        <w:ind w:left="2671" w:hanging="228"/>
      </w:pPr>
      <w:rPr>
        <w:rFonts w:hint="default"/>
        <w:lang w:val="ru-RU" w:eastAsia="en-US" w:bidi="ar-SA"/>
      </w:rPr>
    </w:lvl>
    <w:lvl w:ilvl="6" w:tplc="53C4E310">
      <w:numFmt w:val="bullet"/>
      <w:lvlText w:val="•"/>
      <w:lvlJc w:val="left"/>
      <w:pPr>
        <w:ind w:left="3181" w:hanging="228"/>
      </w:pPr>
      <w:rPr>
        <w:rFonts w:hint="default"/>
        <w:lang w:val="ru-RU" w:eastAsia="en-US" w:bidi="ar-SA"/>
      </w:rPr>
    </w:lvl>
    <w:lvl w:ilvl="7" w:tplc="96C21BAA">
      <w:numFmt w:val="bullet"/>
      <w:lvlText w:val="•"/>
      <w:lvlJc w:val="left"/>
      <w:pPr>
        <w:ind w:left="3692" w:hanging="228"/>
      </w:pPr>
      <w:rPr>
        <w:rFonts w:hint="default"/>
        <w:lang w:val="ru-RU" w:eastAsia="en-US" w:bidi="ar-SA"/>
      </w:rPr>
    </w:lvl>
    <w:lvl w:ilvl="8" w:tplc="CF90824E">
      <w:numFmt w:val="bullet"/>
      <w:lvlText w:val="•"/>
      <w:lvlJc w:val="left"/>
      <w:pPr>
        <w:ind w:left="4202" w:hanging="228"/>
      </w:pPr>
      <w:rPr>
        <w:rFonts w:hint="default"/>
        <w:lang w:val="ru-RU" w:eastAsia="en-US" w:bidi="ar-SA"/>
      </w:rPr>
    </w:lvl>
  </w:abstractNum>
  <w:abstractNum w:abstractNumId="15" w15:restartNumberingAfterBreak="0">
    <w:nsid w:val="05BD4A91"/>
    <w:multiLevelType w:val="hybridMultilevel"/>
    <w:tmpl w:val="C1BE0E8E"/>
    <w:lvl w:ilvl="0" w:tplc="AD5E7D3C">
      <w:numFmt w:val="bullet"/>
      <w:lvlText w:val="•"/>
      <w:lvlJc w:val="left"/>
      <w:pPr>
        <w:ind w:left="107" w:hanging="144"/>
      </w:pPr>
      <w:rPr>
        <w:rFonts w:ascii="Times New Roman" w:eastAsia="Times New Roman" w:hAnsi="Times New Roman" w:cs="Times New Roman" w:hint="default"/>
        <w:spacing w:val="0"/>
        <w:w w:val="100"/>
        <w:lang w:val="ru-RU" w:eastAsia="en-US" w:bidi="ar-SA"/>
      </w:rPr>
    </w:lvl>
    <w:lvl w:ilvl="1" w:tplc="F6083620">
      <w:numFmt w:val="bullet"/>
      <w:lvlText w:val="•"/>
      <w:lvlJc w:val="left"/>
      <w:pPr>
        <w:ind w:left="921" w:hanging="144"/>
      </w:pPr>
      <w:rPr>
        <w:rFonts w:hint="default"/>
        <w:lang w:val="ru-RU" w:eastAsia="en-US" w:bidi="ar-SA"/>
      </w:rPr>
    </w:lvl>
    <w:lvl w:ilvl="2" w:tplc="E1840BBE">
      <w:numFmt w:val="bullet"/>
      <w:lvlText w:val="•"/>
      <w:lvlJc w:val="left"/>
      <w:pPr>
        <w:ind w:left="1743" w:hanging="144"/>
      </w:pPr>
      <w:rPr>
        <w:rFonts w:hint="default"/>
        <w:lang w:val="ru-RU" w:eastAsia="en-US" w:bidi="ar-SA"/>
      </w:rPr>
    </w:lvl>
    <w:lvl w:ilvl="3" w:tplc="CFF6C4D0">
      <w:numFmt w:val="bullet"/>
      <w:lvlText w:val="•"/>
      <w:lvlJc w:val="left"/>
      <w:pPr>
        <w:ind w:left="2565" w:hanging="144"/>
      </w:pPr>
      <w:rPr>
        <w:rFonts w:hint="default"/>
        <w:lang w:val="ru-RU" w:eastAsia="en-US" w:bidi="ar-SA"/>
      </w:rPr>
    </w:lvl>
    <w:lvl w:ilvl="4" w:tplc="0794324C">
      <w:numFmt w:val="bullet"/>
      <w:lvlText w:val="•"/>
      <w:lvlJc w:val="left"/>
      <w:pPr>
        <w:ind w:left="3386" w:hanging="144"/>
      </w:pPr>
      <w:rPr>
        <w:rFonts w:hint="default"/>
        <w:lang w:val="ru-RU" w:eastAsia="en-US" w:bidi="ar-SA"/>
      </w:rPr>
    </w:lvl>
    <w:lvl w:ilvl="5" w:tplc="18BA1B22">
      <w:numFmt w:val="bullet"/>
      <w:lvlText w:val="•"/>
      <w:lvlJc w:val="left"/>
      <w:pPr>
        <w:ind w:left="4208" w:hanging="144"/>
      </w:pPr>
      <w:rPr>
        <w:rFonts w:hint="default"/>
        <w:lang w:val="ru-RU" w:eastAsia="en-US" w:bidi="ar-SA"/>
      </w:rPr>
    </w:lvl>
    <w:lvl w:ilvl="6" w:tplc="71040BB2">
      <w:numFmt w:val="bullet"/>
      <w:lvlText w:val="•"/>
      <w:lvlJc w:val="left"/>
      <w:pPr>
        <w:ind w:left="5030" w:hanging="144"/>
      </w:pPr>
      <w:rPr>
        <w:rFonts w:hint="default"/>
        <w:lang w:val="ru-RU" w:eastAsia="en-US" w:bidi="ar-SA"/>
      </w:rPr>
    </w:lvl>
    <w:lvl w:ilvl="7" w:tplc="0C743720">
      <w:numFmt w:val="bullet"/>
      <w:lvlText w:val="•"/>
      <w:lvlJc w:val="left"/>
      <w:pPr>
        <w:ind w:left="5851" w:hanging="144"/>
      </w:pPr>
      <w:rPr>
        <w:rFonts w:hint="default"/>
        <w:lang w:val="ru-RU" w:eastAsia="en-US" w:bidi="ar-SA"/>
      </w:rPr>
    </w:lvl>
    <w:lvl w:ilvl="8" w:tplc="116E076E">
      <w:numFmt w:val="bullet"/>
      <w:lvlText w:val="•"/>
      <w:lvlJc w:val="left"/>
      <w:pPr>
        <w:ind w:left="6673" w:hanging="144"/>
      </w:pPr>
      <w:rPr>
        <w:rFonts w:hint="default"/>
        <w:lang w:val="ru-RU" w:eastAsia="en-US" w:bidi="ar-SA"/>
      </w:rPr>
    </w:lvl>
  </w:abstractNum>
  <w:abstractNum w:abstractNumId="16" w15:restartNumberingAfterBreak="0">
    <w:nsid w:val="070031FE"/>
    <w:multiLevelType w:val="hybridMultilevel"/>
    <w:tmpl w:val="20D870DC"/>
    <w:lvl w:ilvl="0" w:tplc="44EEEE16">
      <w:numFmt w:val="bullet"/>
      <w:lvlText w:val="•"/>
      <w:lvlJc w:val="left"/>
      <w:pPr>
        <w:ind w:left="110"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5AF29254">
      <w:numFmt w:val="bullet"/>
      <w:lvlText w:val="•"/>
      <w:lvlJc w:val="left"/>
      <w:pPr>
        <w:ind w:left="1463" w:hanging="214"/>
      </w:pPr>
      <w:rPr>
        <w:rFonts w:hint="default"/>
        <w:lang w:val="ru-RU" w:eastAsia="en-US" w:bidi="ar-SA"/>
      </w:rPr>
    </w:lvl>
    <w:lvl w:ilvl="2" w:tplc="4CF84DF4">
      <w:numFmt w:val="bullet"/>
      <w:lvlText w:val="•"/>
      <w:lvlJc w:val="left"/>
      <w:pPr>
        <w:ind w:left="2806" w:hanging="214"/>
      </w:pPr>
      <w:rPr>
        <w:rFonts w:hint="default"/>
        <w:lang w:val="ru-RU" w:eastAsia="en-US" w:bidi="ar-SA"/>
      </w:rPr>
    </w:lvl>
    <w:lvl w:ilvl="3" w:tplc="0FF4749E">
      <w:numFmt w:val="bullet"/>
      <w:lvlText w:val="•"/>
      <w:lvlJc w:val="left"/>
      <w:pPr>
        <w:ind w:left="4149" w:hanging="214"/>
      </w:pPr>
      <w:rPr>
        <w:rFonts w:hint="default"/>
        <w:lang w:val="ru-RU" w:eastAsia="en-US" w:bidi="ar-SA"/>
      </w:rPr>
    </w:lvl>
    <w:lvl w:ilvl="4" w:tplc="37064C72">
      <w:numFmt w:val="bullet"/>
      <w:lvlText w:val="•"/>
      <w:lvlJc w:val="left"/>
      <w:pPr>
        <w:ind w:left="5492" w:hanging="214"/>
      </w:pPr>
      <w:rPr>
        <w:rFonts w:hint="default"/>
        <w:lang w:val="ru-RU" w:eastAsia="en-US" w:bidi="ar-SA"/>
      </w:rPr>
    </w:lvl>
    <w:lvl w:ilvl="5" w:tplc="3904A1CE">
      <w:numFmt w:val="bullet"/>
      <w:lvlText w:val="•"/>
      <w:lvlJc w:val="left"/>
      <w:pPr>
        <w:ind w:left="6835" w:hanging="214"/>
      </w:pPr>
      <w:rPr>
        <w:rFonts w:hint="default"/>
        <w:lang w:val="ru-RU" w:eastAsia="en-US" w:bidi="ar-SA"/>
      </w:rPr>
    </w:lvl>
    <w:lvl w:ilvl="6" w:tplc="DE644CC4">
      <w:numFmt w:val="bullet"/>
      <w:lvlText w:val="•"/>
      <w:lvlJc w:val="left"/>
      <w:pPr>
        <w:ind w:left="8178" w:hanging="214"/>
      </w:pPr>
      <w:rPr>
        <w:rFonts w:hint="default"/>
        <w:lang w:val="ru-RU" w:eastAsia="en-US" w:bidi="ar-SA"/>
      </w:rPr>
    </w:lvl>
    <w:lvl w:ilvl="7" w:tplc="6D304AEE">
      <w:numFmt w:val="bullet"/>
      <w:lvlText w:val="•"/>
      <w:lvlJc w:val="left"/>
      <w:pPr>
        <w:ind w:left="9521" w:hanging="214"/>
      </w:pPr>
      <w:rPr>
        <w:rFonts w:hint="default"/>
        <w:lang w:val="ru-RU" w:eastAsia="en-US" w:bidi="ar-SA"/>
      </w:rPr>
    </w:lvl>
    <w:lvl w:ilvl="8" w:tplc="1D7EB532">
      <w:numFmt w:val="bullet"/>
      <w:lvlText w:val="•"/>
      <w:lvlJc w:val="left"/>
      <w:pPr>
        <w:ind w:left="10864" w:hanging="214"/>
      </w:pPr>
      <w:rPr>
        <w:rFonts w:hint="default"/>
        <w:lang w:val="ru-RU" w:eastAsia="en-US" w:bidi="ar-SA"/>
      </w:rPr>
    </w:lvl>
  </w:abstractNum>
  <w:abstractNum w:abstractNumId="17" w15:restartNumberingAfterBreak="0">
    <w:nsid w:val="07230D1F"/>
    <w:multiLevelType w:val="hybridMultilevel"/>
    <w:tmpl w:val="1B8657EE"/>
    <w:lvl w:ilvl="0" w:tplc="D2302456">
      <w:start w:val="1"/>
      <w:numFmt w:val="decimal"/>
      <w:lvlText w:val="%1."/>
      <w:lvlJc w:val="left"/>
      <w:pPr>
        <w:ind w:left="832" w:hanging="213"/>
      </w:pPr>
      <w:rPr>
        <w:rFonts w:ascii="Times New Roman" w:eastAsia="Times New Roman" w:hAnsi="Times New Roman" w:cs="Times New Roman" w:hint="default"/>
        <w:b/>
        <w:bCs/>
        <w:i w:val="0"/>
        <w:iCs w:val="0"/>
        <w:spacing w:val="0"/>
        <w:w w:val="96"/>
        <w:sz w:val="26"/>
        <w:szCs w:val="26"/>
        <w:lang w:val="ru-RU" w:eastAsia="en-US" w:bidi="ar-SA"/>
      </w:rPr>
    </w:lvl>
    <w:lvl w:ilvl="1" w:tplc="4F6EAD9E">
      <w:numFmt w:val="bullet"/>
      <w:lvlText w:val="-"/>
      <w:lvlJc w:val="left"/>
      <w:pPr>
        <w:ind w:left="832" w:hanging="224"/>
      </w:pPr>
      <w:rPr>
        <w:rFonts w:ascii="Times New Roman" w:eastAsia="Times New Roman" w:hAnsi="Times New Roman" w:cs="Times New Roman" w:hint="default"/>
        <w:b w:val="0"/>
        <w:bCs w:val="0"/>
        <w:i w:val="0"/>
        <w:iCs w:val="0"/>
        <w:spacing w:val="0"/>
        <w:w w:val="100"/>
        <w:sz w:val="28"/>
        <w:szCs w:val="28"/>
        <w:lang w:val="ru-RU" w:eastAsia="en-US" w:bidi="ar-SA"/>
      </w:rPr>
    </w:lvl>
    <w:lvl w:ilvl="2" w:tplc="2CBEC960">
      <w:numFmt w:val="bullet"/>
      <w:lvlText w:val="•"/>
      <w:lvlJc w:val="left"/>
      <w:pPr>
        <w:ind w:left="2745" w:hanging="224"/>
      </w:pPr>
      <w:rPr>
        <w:rFonts w:hint="default"/>
        <w:lang w:val="ru-RU" w:eastAsia="en-US" w:bidi="ar-SA"/>
      </w:rPr>
    </w:lvl>
    <w:lvl w:ilvl="3" w:tplc="024A3AF2">
      <w:numFmt w:val="bullet"/>
      <w:lvlText w:val="•"/>
      <w:lvlJc w:val="left"/>
      <w:pPr>
        <w:ind w:left="3790" w:hanging="224"/>
      </w:pPr>
      <w:rPr>
        <w:rFonts w:hint="default"/>
        <w:lang w:val="ru-RU" w:eastAsia="en-US" w:bidi="ar-SA"/>
      </w:rPr>
    </w:lvl>
    <w:lvl w:ilvl="4" w:tplc="E550BB2C">
      <w:numFmt w:val="bullet"/>
      <w:lvlText w:val="•"/>
      <w:lvlJc w:val="left"/>
      <w:pPr>
        <w:ind w:left="4835" w:hanging="224"/>
      </w:pPr>
      <w:rPr>
        <w:rFonts w:hint="default"/>
        <w:lang w:val="ru-RU" w:eastAsia="en-US" w:bidi="ar-SA"/>
      </w:rPr>
    </w:lvl>
    <w:lvl w:ilvl="5" w:tplc="FC4A7004">
      <w:numFmt w:val="bullet"/>
      <w:lvlText w:val="•"/>
      <w:lvlJc w:val="left"/>
      <w:pPr>
        <w:ind w:left="5880" w:hanging="224"/>
      </w:pPr>
      <w:rPr>
        <w:rFonts w:hint="default"/>
        <w:lang w:val="ru-RU" w:eastAsia="en-US" w:bidi="ar-SA"/>
      </w:rPr>
    </w:lvl>
    <w:lvl w:ilvl="6" w:tplc="EBF6DAAA">
      <w:numFmt w:val="bullet"/>
      <w:lvlText w:val="•"/>
      <w:lvlJc w:val="left"/>
      <w:pPr>
        <w:ind w:left="6925" w:hanging="224"/>
      </w:pPr>
      <w:rPr>
        <w:rFonts w:hint="default"/>
        <w:lang w:val="ru-RU" w:eastAsia="en-US" w:bidi="ar-SA"/>
      </w:rPr>
    </w:lvl>
    <w:lvl w:ilvl="7" w:tplc="4A0861AC">
      <w:numFmt w:val="bullet"/>
      <w:lvlText w:val="•"/>
      <w:lvlJc w:val="left"/>
      <w:pPr>
        <w:ind w:left="7970" w:hanging="224"/>
      </w:pPr>
      <w:rPr>
        <w:rFonts w:hint="default"/>
        <w:lang w:val="ru-RU" w:eastAsia="en-US" w:bidi="ar-SA"/>
      </w:rPr>
    </w:lvl>
    <w:lvl w:ilvl="8" w:tplc="943C67FE">
      <w:numFmt w:val="bullet"/>
      <w:lvlText w:val="•"/>
      <w:lvlJc w:val="left"/>
      <w:pPr>
        <w:ind w:left="9016" w:hanging="224"/>
      </w:pPr>
      <w:rPr>
        <w:rFonts w:hint="default"/>
        <w:lang w:val="ru-RU" w:eastAsia="en-US" w:bidi="ar-SA"/>
      </w:rPr>
    </w:lvl>
  </w:abstractNum>
  <w:abstractNum w:abstractNumId="18" w15:restartNumberingAfterBreak="0">
    <w:nsid w:val="07380FD5"/>
    <w:multiLevelType w:val="hybridMultilevel"/>
    <w:tmpl w:val="45622A2C"/>
    <w:lvl w:ilvl="0" w:tplc="547A2644">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D3C88B4">
      <w:numFmt w:val="bullet"/>
      <w:lvlText w:val="•"/>
      <w:lvlJc w:val="left"/>
      <w:pPr>
        <w:ind w:left="107"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2" w:tplc="E312D212">
      <w:numFmt w:val="bullet"/>
      <w:lvlText w:val="•"/>
      <w:lvlJc w:val="left"/>
      <w:pPr>
        <w:ind w:left="1244" w:hanging="394"/>
      </w:pPr>
      <w:rPr>
        <w:rFonts w:hint="default"/>
        <w:lang w:val="ru-RU" w:eastAsia="en-US" w:bidi="ar-SA"/>
      </w:rPr>
    </w:lvl>
    <w:lvl w:ilvl="3" w:tplc="89B467A8">
      <w:numFmt w:val="bullet"/>
      <w:lvlText w:val="•"/>
      <w:lvlJc w:val="left"/>
      <w:pPr>
        <w:ind w:left="2128" w:hanging="394"/>
      </w:pPr>
      <w:rPr>
        <w:rFonts w:hint="default"/>
        <w:lang w:val="ru-RU" w:eastAsia="en-US" w:bidi="ar-SA"/>
      </w:rPr>
    </w:lvl>
    <w:lvl w:ilvl="4" w:tplc="F6D02D0A">
      <w:numFmt w:val="bullet"/>
      <w:lvlText w:val="•"/>
      <w:lvlJc w:val="left"/>
      <w:pPr>
        <w:ind w:left="3012" w:hanging="394"/>
      </w:pPr>
      <w:rPr>
        <w:rFonts w:hint="default"/>
        <w:lang w:val="ru-RU" w:eastAsia="en-US" w:bidi="ar-SA"/>
      </w:rPr>
    </w:lvl>
    <w:lvl w:ilvl="5" w:tplc="40323C6E">
      <w:numFmt w:val="bullet"/>
      <w:lvlText w:val="•"/>
      <w:lvlJc w:val="left"/>
      <w:pPr>
        <w:ind w:left="3896" w:hanging="394"/>
      </w:pPr>
      <w:rPr>
        <w:rFonts w:hint="default"/>
        <w:lang w:val="ru-RU" w:eastAsia="en-US" w:bidi="ar-SA"/>
      </w:rPr>
    </w:lvl>
    <w:lvl w:ilvl="6" w:tplc="DB1EC0B6">
      <w:numFmt w:val="bullet"/>
      <w:lvlText w:val="•"/>
      <w:lvlJc w:val="left"/>
      <w:pPr>
        <w:ind w:left="4780" w:hanging="394"/>
      </w:pPr>
      <w:rPr>
        <w:rFonts w:hint="default"/>
        <w:lang w:val="ru-RU" w:eastAsia="en-US" w:bidi="ar-SA"/>
      </w:rPr>
    </w:lvl>
    <w:lvl w:ilvl="7" w:tplc="C0B6AB00">
      <w:numFmt w:val="bullet"/>
      <w:lvlText w:val="•"/>
      <w:lvlJc w:val="left"/>
      <w:pPr>
        <w:ind w:left="5664" w:hanging="394"/>
      </w:pPr>
      <w:rPr>
        <w:rFonts w:hint="default"/>
        <w:lang w:val="ru-RU" w:eastAsia="en-US" w:bidi="ar-SA"/>
      </w:rPr>
    </w:lvl>
    <w:lvl w:ilvl="8" w:tplc="9F38A6DA">
      <w:numFmt w:val="bullet"/>
      <w:lvlText w:val="•"/>
      <w:lvlJc w:val="left"/>
      <w:pPr>
        <w:ind w:left="6548" w:hanging="394"/>
      </w:pPr>
      <w:rPr>
        <w:rFonts w:hint="default"/>
        <w:lang w:val="ru-RU" w:eastAsia="en-US" w:bidi="ar-SA"/>
      </w:rPr>
    </w:lvl>
  </w:abstractNum>
  <w:abstractNum w:abstractNumId="19" w15:restartNumberingAfterBreak="0">
    <w:nsid w:val="073F1F42"/>
    <w:multiLevelType w:val="hybridMultilevel"/>
    <w:tmpl w:val="CFC43E6A"/>
    <w:lvl w:ilvl="0" w:tplc="E8465092">
      <w:numFmt w:val="bullet"/>
      <w:lvlText w:val="•"/>
      <w:lvlJc w:val="left"/>
      <w:pPr>
        <w:ind w:left="107"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5A280D7C">
      <w:numFmt w:val="bullet"/>
      <w:lvlText w:val="•"/>
      <w:lvlJc w:val="left"/>
      <w:pPr>
        <w:ind w:left="921" w:hanging="214"/>
      </w:pPr>
      <w:rPr>
        <w:rFonts w:hint="default"/>
        <w:lang w:val="ru-RU" w:eastAsia="en-US" w:bidi="ar-SA"/>
      </w:rPr>
    </w:lvl>
    <w:lvl w:ilvl="2" w:tplc="D00CEB1E">
      <w:numFmt w:val="bullet"/>
      <w:lvlText w:val="•"/>
      <w:lvlJc w:val="left"/>
      <w:pPr>
        <w:ind w:left="1743" w:hanging="214"/>
      </w:pPr>
      <w:rPr>
        <w:rFonts w:hint="default"/>
        <w:lang w:val="ru-RU" w:eastAsia="en-US" w:bidi="ar-SA"/>
      </w:rPr>
    </w:lvl>
    <w:lvl w:ilvl="3" w:tplc="79901470">
      <w:numFmt w:val="bullet"/>
      <w:lvlText w:val="•"/>
      <w:lvlJc w:val="left"/>
      <w:pPr>
        <w:ind w:left="2565" w:hanging="214"/>
      </w:pPr>
      <w:rPr>
        <w:rFonts w:hint="default"/>
        <w:lang w:val="ru-RU" w:eastAsia="en-US" w:bidi="ar-SA"/>
      </w:rPr>
    </w:lvl>
    <w:lvl w:ilvl="4" w:tplc="56D6DE6E">
      <w:numFmt w:val="bullet"/>
      <w:lvlText w:val="•"/>
      <w:lvlJc w:val="left"/>
      <w:pPr>
        <w:ind w:left="3386" w:hanging="214"/>
      </w:pPr>
      <w:rPr>
        <w:rFonts w:hint="default"/>
        <w:lang w:val="ru-RU" w:eastAsia="en-US" w:bidi="ar-SA"/>
      </w:rPr>
    </w:lvl>
    <w:lvl w:ilvl="5" w:tplc="BEF07F0E">
      <w:numFmt w:val="bullet"/>
      <w:lvlText w:val="•"/>
      <w:lvlJc w:val="left"/>
      <w:pPr>
        <w:ind w:left="4208" w:hanging="214"/>
      </w:pPr>
      <w:rPr>
        <w:rFonts w:hint="default"/>
        <w:lang w:val="ru-RU" w:eastAsia="en-US" w:bidi="ar-SA"/>
      </w:rPr>
    </w:lvl>
    <w:lvl w:ilvl="6" w:tplc="DBD4D96C">
      <w:numFmt w:val="bullet"/>
      <w:lvlText w:val="•"/>
      <w:lvlJc w:val="left"/>
      <w:pPr>
        <w:ind w:left="5030" w:hanging="214"/>
      </w:pPr>
      <w:rPr>
        <w:rFonts w:hint="default"/>
        <w:lang w:val="ru-RU" w:eastAsia="en-US" w:bidi="ar-SA"/>
      </w:rPr>
    </w:lvl>
    <w:lvl w:ilvl="7" w:tplc="8A8244F4">
      <w:numFmt w:val="bullet"/>
      <w:lvlText w:val="•"/>
      <w:lvlJc w:val="left"/>
      <w:pPr>
        <w:ind w:left="5851" w:hanging="214"/>
      </w:pPr>
      <w:rPr>
        <w:rFonts w:hint="default"/>
        <w:lang w:val="ru-RU" w:eastAsia="en-US" w:bidi="ar-SA"/>
      </w:rPr>
    </w:lvl>
    <w:lvl w:ilvl="8" w:tplc="AC14F4A6">
      <w:numFmt w:val="bullet"/>
      <w:lvlText w:val="•"/>
      <w:lvlJc w:val="left"/>
      <w:pPr>
        <w:ind w:left="6673" w:hanging="214"/>
      </w:pPr>
      <w:rPr>
        <w:rFonts w:hint="default"/>
        <w:lang w:val="ru-RU" w:eastAsia="en-US" w:bidi="ar-SA"/>
      </w:rPr>
    </w:lvl>
  </w:abstractNum>
  <w:abstractNum w:abstractNumId="20" w15:restartNumberingAfterBreak="0">
    <w:nsid w:val="074F1E3E"/>
    <w:multiLevelType w:val="hybridMultilevel"/>
    <w:tmpl w:val="CA804EAC"/>
    <w:lvl w:ilvl="0" w:tplc="AF60A7DE">
      <w:numFmt w:val="bullet"/>
      <w:lvlText w:val="•"/>
      <w:lvlJc w:val="left"/>
      <w:pPr>
        <w:ind w:left="110"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9CFE6CDC">
      <w:numFmt w:val="bullet"/>
      <w:lvlText w:val="•"/>
      <w:lvlJc w:val="left"/>
      <w:pPr>
        <w:ind w:left="630" w:hanging="293"/>
      </w:pPr>
      <w:rPr>
        <w:rFonts w:hint="default"/>
        <w:lang w:val="ru-RU" w:eastAsia="en-US" w:bidi="ar-SA"/>
      </w:rPr>
    </w:lvl>
    <w:lvl w:ilvl="2" w:tplc="BFA21BFA">
      <w:numFmt w:val="bullet"/>
      <w:lvlText w:val="•"/>
      <w:lvlJc w:val="left"/>
      <w:pPr>
        <w:ind w:left="1140" w:hanging="293"/>
      </w:pPr>
      <w:rPr>
        <w:rFonts w:hint="default"/>
        <w:lang w:val="ru-RU" w:eastAsia="en-US" w:bidi="ar-SA"/>
      </w:rPr>
    </w:lvl>
    <w:lvl w:ilvl="3" w:tplc="B02653DE">
      <w:numFmt w:val="bullet"/>
      <w:lvlText w:val="•"/>
      <w:lvlJc w:val="left"/>
      <w:pPr>
        <w:ind w:left="1650" w:hanging="293"/>
      </w:pPr>
      <w:rPr>
        <w:rFonts w:hint="default"/>
        <w:lang w:val="ru-RU" w:eastAsia="en-US" w:bidi="ar-SA"/>
      </w:rPr>
    </w:lvl>
    <w:lvl w:ilvl="4" w:tplc="FB8AAAC4">
      <w:numFmt w:val="bullet"/>
      <w:lvlText w:val="•"/>
      <w:lvlJc w:val="left"/>
      <w:pPr>
        <w:ind w:left="2161" w:hanging="293"/>
      </w:pPr>
      <w:rPr>
        <w:rFonts w:hint="default"/>
        <w:lang w:val="ru-RU" w:eastAsia="en-US" w:bidi="ar-SA"/>
      </w:rPr>
    </w:lvl>
    <w:lvl w:ilvl="5" w:tplc="8E24A248">
      <w:numFmt w:val="bullet"/>
      <w:lvlText w:val="•"/>
      <w:lvlJc w:val="left"/>
      <w:pPr>
        <w:ind w:left="2671" w:hanging="293"/>
      </w:pPr>
      <w:rPr>
        <w:rFonts w:hint="default"/>
        <w:lang w:val="ru-RU" w:eastAsia="en-US" w:bidi="ar-SA"/>
      </w:rPr>
    </w:lvl>
    <w:lvl w:ilvl="6" w:tplc="3E8E3D06">
      <w:numFmt w:val="bullet"/>
      <w:lvlText w:val="•"/>
      <w:lvlJc w:val="left"/>
      <w:pPr>
        <w:ind w:left="3181" w:hanging="293"/>
      </w:pPr>
      <w:rPr>
        <w:rFonts w:hint="default"/>
        <w:lang w:val="ru-RU" w:eastAsia="en-US" w:bidi="ar-SA"/>
      </w:rPr>
    </w:lvl>
    <w:lvl w:ilvl="7" w:tplc="7E724140">
      <w:numFmt w:val="bullet"/>
      <w:lvlText w:val="•"/>
      <w:lvlJc w:val="left"/>
      <w:pPr>
        <w:ind w:left="3692" w:hanging="293"/>
      </w:pPr>
      <w:rPr>
        <w:rFonts w:hint="default"/>
        <w:lang w:val="ru-RU" w:eastAsia="en-US" w:bidi="ar-SA"/>
      </w:rPr>
    </w:lvl>
    <w:lvl w:ilvl="8" w:tplc="B1CA2C2A">
      <w:numFmt w:val="bullet"/>
      <w:lvlText w:val="•"/>
      <w:lvlJc w:val="left"/>
      <w:pPr>
        <w:ind w:left="4202" w:hanging="293"/>
      </w:pPr>
      <w:rPr>
        <w:rFonts w:hint="default"/>
        <w:lang w:val="ru-RU" w:eastAsia="en-US" w:bidi="ar-SA"/>
      </w:rPr>
    </w:lvl>
  </w:abstractNum>
  <w:abstractNum w:abstractNumId="21" w15:restartNumberingAfterBreak="0">
    <w:nsid w:val="07F14ADB"/>
    <w:multiLevelType w:val="hybridMultilevel"/>
    <w:tmpl w:val="ED768E86"/>
    <w:lvl w:ilvl="0" w:tplc="56C6629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3907902">
      <w:numFmt w:val="bullet"/>
      <w:lvlText w:val="•"/>
      <w:lvlJc w:val="left"/>
      <w:pPr>
        <w:ind w:left="921" w:hanging="144"/>
      </w:pPr>
      <w:rPr>
        <w:rFonts w:hint="default"/>
        <w:lang w:val="ru-RU" w:eastAsia="en-US" w:bidi="ar-SA"/>
      </w:rPr>
    </w:lvl>
    <w:lvl w:ilvl="2" w:tplc="DAA46780">
      <w:numFmt w:val="bullet"/>
      <w:lvlText w:val="•"/>
      <w:lvlJc w:val="left"/>
      <w:pPr>
        <w:ind w:left="1743" w:hanging="144"/>
      </w:pPr>
      <w:rPr>
        <w:rFonts w:hint="default"/>
        <w:lang w:val="ru-RU" w:eastAsia="en-US" w:bidi="ar-SA"/>
      </w:rPr>
    </w:lvl>
    <w:lvl w:ilvl="3" w:tplc="0CDEF558">
      <w:numFmt w:val="bullet"/>
      <w:lvlText w:val="•"/>
      <w:lvlJc w:val="left"/>
      <w:pPr>
        <w:ind w:left="2565" w:hanging="144"/>
      </w:pPr>
      <w:rPr>
        <w:rFonts w:hint="default"/>
        <w:lang w:val="ru-RU" w:eastAsia="en-US" w:bidi="ar-SA"/>
      </w:rPr>
    </w:lvl>
    <w:lvl w:ilvl="4" w:tplc="C0C4D96E">
      <w:numFmt w:val="bullet"/>
      <w:lvlText w:val="•"/>
      <w:lvlJc w:val="left"/>
      <w:pPr>
        <w:ind w:left="3386" w:hanging="144"/>
      </w:pPr>
      <w:rPr>
        <w:rFonts w:hint="default"/>
        <w:lang w:val="ru-RU" w:eastAsia="en-US" w:bidi="ar-SA"/>
      </w:rPr>
    </w:lvl>
    <w:lvl w:ilvl="5" w:tplc="0C72C0CA">
      <w:numFmt w:val="bullet"/>
      <w:lvlText w:val="•"/>
      <w:lvlJc w:val="left"/>
      <w:pPr>
        <w:ind w:left="4208" w:hanging="144"/>
      </w:pPr>
      <w:rPr>
        <w:rFonts w:hint="default"/>
        <w:lang w:val="ru-RU" w:eastAsia="en-US" w:bidi="ar-SA"/>
      </w:rPr>
    </w:lvl>
    <w:lvl w:ilvl="6" w:tplc="AEA6938A">
      <w:numFmt w:val="bullet"/>
      <w:lvlText w:val="•"/>
      <w:lvlJc w:val="left"/>
      <w:pPr>
        <w:ind w:left="5030" w:hanging="144"/>
      </w:pPr>
      <w:rPr>
        <w:rFonts w:hint="default"/>
        <w:lang w:val="ru-RU" w:eastAsia="en-US" w:bidi="ar-SA"/>
      </w:rPr>
    </w:lvl>
    <w:lvl w:ilvl="7" w:tplc="AA68039A">
      <w:numFmt w:val="bullet"/>
      <w:lvlText w:val="•"/>
      <w:lvlJc w:val="left"/>
      <w:pPr>
        <w:ind w:left="5851" w:hanging="144"/>
      </w:pPr>
      <w:rPr>
        <w:rFonts w:hint="default"/>
        <w:lang w:val="ru-RU" w:eastAsia="en-US" w:bidi="ar-SA"/>
      </w:rPr>
    </w:lvl>
    <w:lvl w:ilvl="8" w:tplc="9BB6179A">
      <w:numFmt w:val="bullet"/>
      <w:lvlText w:val="•"/>
      <w:lvlJc w:val="left"/>
      <w:pPr>
        <w:ind w:left="6673" w:hanging="144"/>
      </w:pPr>
      <w:rPr>
        <w:rFonts w:hint="default"/>
        <w:lang w:val="ru-RU" w:eastAsia="en-US" w:bidi="ar-SA"/>
      </w:rPr>
    </w:lvl>
  </w:abstractNum>
  <w:abstractNum w:abstractNumId="22" w15:restartNumberingAfterBreak="0">
    <w:nsid w:val="081654D0"/>
    <w:multiLevelType w:val="hybridMultilevel"/>
    <w:tmpl w:val="D15A2360"/>
    <w:lvl w:ilvl="0" w:tplc="8AE4AEFE">
      <w:start w:val="1"/>
      <w:numFmt w:val="decimal"/>
      <w:lvlText w:val="%1."/>
      <w:lvlJc w:val="left"/>
      <w:pPr>
        <w:ind w:left="108" w:hanging="423"/>
      </w:pPr>
      <w:rPr>
        <w:rFonts w:ascii="Times New Roman" w:eastAsia="Times New Roman" w:hAnsi="Times New Roman" w:cs="Times New Roman" w:hint="default"/>
        <w:b w:val="0"/>
        <w:bCs w:val="0"/>
        <w:i w:val="0"/>
        <w:iCs w:val="0"/>
        <w:spacing w:val="0"/>
        <w:w w:val="87"/>
        <w:sz w:val="24"/>
        <w:szCs w:val="24"/>
        <w:lang w:val="ru-RU" w:eastAsia="en-US" w:bidi="ar-SA"/>
      </w:rPr>
    </w:lvl>
    <w:lvl w:ilvl="1" w:tplc="CA4EBB36">
      <w:numFmt w:val="bullet"/>
      <w:lvlText w:val="•"/>
      <w:lvlJc w:val="left"/>
      <w:pPr>
        <w:ind w:left="497" w:hanging="423"/>
      </w:pPr>
      <w:rPr>
        <w:rFonts w:hint="default"/>
        <w:lang w:val="ru-RU" w:eastAsia="en-US" w:bidi="ar-SA"/>
      </w:rPr>
    </w:lvl>
    <w:lvl w:ilvl="2" w:tplc="914EE8CE">
      <w:numFmt w:val="bullet"/>
      <w:lvlText w:val="•"/>
      <w:lvlJc w:val="left"/>
      <w:pPr>
        <w:ind w:left="895" w:hanging="423"/>
      </w:pPr>
      <w:rPr>
        <w:rFonts w:hint="default"/>
        <w:lang w:val="ru-RU" w:eastAsia="en-US" w:bidi="ar-SA"/>
      </w:rPr>
    </w:lvl>
    <w:lvl w:ilvl="3" w:tplc="A70E3350">
      <w:numFmt w:val="bullet"/>
      <w:lvlText w:val="•"/>
      <w:lvlJc w:val="left"/>
      <w:pPr>
        <w:ind w:left="1292" w:hanging="423"/>
      </w:pPr>
      <w:rPr>
        <w:rFonts w:hint="default"/>
        <w:lang w:val="ru-RU" w:eastAsia="en-US" w:bidi="ar-SA"/>
      </w:rPr>
    </w:lvl>
    <w:lvl w:ilvl="4" w:tplc="15165056">
      <w:numFmt w:val="bullet"/>
      <w:lvlText w:val="•"/>
      <w:lvlJc w:val="left"/>
      <w:pPr>
        <w:ind w:left="1690" w:hanging="423"/>
      </w:pPr>
      <w:rPr>
        <w:rFonts w:hint="default"/>
        <w:lang w:val="ru-RU" w:eastAsia="en-US" w:bidi="ar-SA"/>
      </w:rPr>
    </w:lvl>
    <w:lvl w:ilvl="5" w:tplc="5658D2FC">
      <w:numFmt w:val="bullet"/>
      <w:lvlText w:val="•"/>
      <w:lvlJc w:val="left"/>
      <w:pPr>
        <w:ind w:left="2087" w:hanging="423"/>
      </w:pPr>
      <w:rPr>
        <w:rFonts w:hint="default"/>
        <w:lang w:val="ru-RU" w:eastAsia="en-US" w:bidi="ar-SA"/>
      </w:rPr>
    </w:lvl>
    <w:lvl w:ilvl="6" w:tplc="C6041046">
      <w:numFmt w:val="bullet"/>
      <w:lvlText w:val="•"/>
      <w:lvlJc w:val="left"/>
      <w:pPr>
        <w:ind w:left="2485" w:hanging="423"/>
      </w:pPr>
      <w:rPr>
        <w:rFonts w:hint="default"/>
        <w:lang w:val="ru-RU" w:eastAsia="en-US" w:bidi="ar-SA"/>
      </w:rPr>
    </w:lvl>
    <w:lvl w:ilvl="7" w:tplc="B8B46D64">
      <w:numFmt w:val="bullet"/>
      <w:lvlText w:val="•"/>
      <w:lvlJc w:val="left"/>
      <w:pPr>
        <w:ind w:left="2882" w:hanging="423"/>
      </w:pPr>
      <w:rPr>
        <w:rFonts w:hint="default"/>
        <w:lang w:val="ru-RU" w:eastAsia="en-US" w:bidi="ar-SA"/>
      </w:rPr>
    </w:lvl>
    <w:lvl w:ilvl="8" w:tplc="F7446C34">
      <w:numFmt w:val="bullet"/>
      <w:lvlText w:val="•"/>
      <w:lvlJc w:val="left"/>
      <w:pPr>
        <w:ind w:left="3280" w:hanging="423"/>
      </w:pPr>
      <w:rPr>
        <w:rFonts w:hint="default"/>
        <w:lang w:val="ru-RU" w:eastAsia="en-US" w:bidi="ar-SA"/>
      </w:rPr>
    </w:lvl>
  </w:abstractNum>
  <w:abstractNum w:abstractNumId="23" w15:restartNumberingAfterBreak="0">
    <w:nsid w:val="08543951"/>
    <w:multiLevelType w:val="hybridMultilevel"/>
    <w:tmpl w:val="4A9CCD9E"/>
    <w:lvl w:ilvl="0" w:tplc="DBAE63C2">
      <w:numFmt w:val="bullet"/>
      <w:lvlText w:val="-"/>
      <w:lvlJc w:val="left"/>
      <w:pPr>
        <w:ind w:left="107" w:hanging="171"/>
      </w:pPr>
      <w:rPr>
        <w:rFonts w:ascii="Times New Roman" w:eastAsia="Times New Roman" w:hAnsi="Times New Roman" w:cs="Times New Roman" w:hint="default"/>
        <w:spacing w:val="0"/>
        <w:w w:val="100"/>
        <w:lang w:val="ru-RU" w:eastAsia="en-US" w:bidi="ar-SA"/>
      </w:rPr>
    </w:lvl>
    <w:lvl w:ilvl="1" w:tplc="65CCA656">
      <w:numFmt w:val="bullet"/>
      <w:lvlText w:val="•"/>
      <w:lvlJc w:val="left"/>
      <w:pPr>
        <w:ind w:left="1061" w:hanging="171"/>
      </w:pPr>
      <w:rPr>
        <w:rFonts w:hint="default"/>
        <w:lang w:val="ru-RU" w:eastAsia="en-US" w:bidi="ar-SA"/>
      </w:rPr>
    </w:lvl>
    <w:lvl w:ilvl="2" w:tplc="B64040CC">
      <w:numFmt w:val="bullet"/>
      <w:lvlText w:val="•"/>
      <w:lvlJc w:val="left"/>
      <w:pPr>
        <w:ind w:left="2023" w:hanging="171"/>
      </w:pPr>
      <w:rPr>
        <w:rFonts w:hint="default"/>
        <w:lang w:val="ru-RU" w:eastAsia="en-US" w:bidi="ar-SA"/>
      </w:rPr>
    </w:lvl>
    <w:lvl w:ilvl="3" w:tplc="4C54C81A">
      <w:numFmt w:val="bullet"/>
      <w:lvlText w:val="•"/>
      <w:lvlJc w:val="left"/>
      <w:pPr>
        <w:ind w:left="2985" w:hanging="171"/>
      </w:pPr>
      <w:rPr>
        <w:rFonts w:hint="default"/>
        <w:lang w:val="ru-RU" w:eastAsia="en-US" w:bidi="ar-SA"/>
      </w:rPr>
    </w:lvl>
    <w:lvl w:ilvl="4" w:tplc="1128A4EC">
      <w:numFmt w:val="bullet"/>
      <w:lvlText w:val="•"/>
      <w:lvlJc w:val="left"/>
      <w:pPr>
        <w:ind w:left="3947" w:hanging="171"/>
      </w:pPr>
      <w:rPr>
        <w:rFonts w:hint="default"/>
        <w:lang w:val="ru-RU" w:eastAsia="en-US" w:bidi="ar-SA"/>
      </w:rPr>
    </w:lvl>
    <w:lvl w:ilvl="5" w:tplc="8C74D258">
      <w:numFmt w:val="bullet"/>
      <w:lvlText w:val="•"/>
      <w:lvlJc w:val="left"/>
      <w:pPr>
        <w:ind w:left="4909" w:hanging="171"/>
      </w:pPr>
      <w:rPr>
        <w:rFonts w:hint="default"/>
        <w:lang w:val="ru-RU" w:eastAsia="en-US" w:bidi="ar-SA"/>
      </w:rPr>
    </w:lvl>
    <w:lvl w:ilvl="6" w:tplc="1BA6F512">
      <w:numFmt w:val="bullet"/>
      <w:lvlText w:val="•"/>
      <w:lvlJc w:val="left"/>
      <w:pPr>
        <w:ind w:left="5871" w:hanging="171"/>
      </w:pPr>
      <w:rPr>
        <w:rFonts w:hint="default"/>
        <w:lang w:val="ru-RU" w:eastAsia="en-US" w:bidi="ar-SA"/>
      </w:rPr>
    </w:lvl>
    <w:lvl w:ilvl="7" w:tplc="3A925314">
      <w:numFmt w:val="bullet"/>
      <w:lvlText w:val="•"/>
      <w:lvlJc w:val="left"/>
      <w:pPr>
        <w:ind w:left="6833" w:hanging="171"/>
      </w:pPr>
      <w:rPr>
        <w:rFonts w:hint="default"/>
        <w:lang w:val="ru-RU" w:eastAsia="en-US" w:bidi="ar-SA"/>
      </w:rPr>
    </w:lvl>
    <w:lvl w:ilvl="8" w:tplc="892E4FF6">
      <w:numFmt w:val="bullet"/>
      <w:lvlText w:val="•"/>
      <w:lvlJc w:val="left"/>
      <w:pPr>
        <w:ind w:left="7795" w:hanging="171"/>
      </w:pPr>
      <w:rPr>
        <w:rFonts w:hint="default"/>
        <w:lang w:val="ru-RU" w:eastAsia="en-US" w:bidi="ar-SA"/>
      </w:rPr>
    </w:lvl>
  </w:abstractNum>
  <w:abstractNum w:abstractNumId="24" w15:restartNumberingAfterBreak="0">
    <w:nsid w:val="08635F39"/>
    <w:multiLevelType w:val="multilevel"/>
    <w:tmpl w:val="77EE71C4"/>
    <w:lvl w:ilvl="0">
      <w:start w:val="3"/>
      <w:numFmt w:val="decimal"/>
      <w:lvlText w:val="%1"/>
      <w:lvlJc w:val="left"/>
      <w:pPr>
        <w:ind w:left="3680" w:hanging="423"/>
      </w:pPr>
      <w:rPr>
        <w:rFonts w:hint="default"/>
        <w:lang w:val="ru-RU" w:eastAsia="en-US" w:bidi="ar-SA"/>
      </w:rPr>
    </w:lvl>
    <w:lvl w:ilvl="1">
      <w:start w:val="2"/>
      <w:numFmt w:val="decimal"/>
      <w:lvlText w:val="%1.%2"/>
      <w:lvlJc w:val="left"/>
      <w:pPr>
        <w:ind w:left="3680" w:hanging="423"/>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5053" w:hanging="423"/>
      </w:pPr>
      <w:rPr>
        <w:rFonts w:hint="default"/>
        <w:lang w:val="ru-RU" w:eastAsia="en-US" w:bidi="ar-SA"/>
      </w:rPr>
    </w:lvl>
    <w:lvl w:ilvl="3">
      <w:numFmt w:val="bullet"/>
      <w:lvlText w:val="•"/>
      <w:lvlJc w:val="left"/>
      <w:pPr>
        <w:ind w:left="5739" w:hanging="423"/>
      </w:pPr>
      <w:rPr>
        <w:rFonts w:hint="default"/>
        <w:lang w:val="ru-RU" w:eastAsia="en-US" w:bidi="ar-SA"/>
      </w:rPr>
    </w:lvl>
    <w:lvl w:ilvl="4">
      <w:numFmt w:val="bullet"/>
      <w:lvlText w:val="•"/>
      <w:lvlJc w:val="left"/>
      <w:pPr>
        <w:ind w:left="6426" w:hanging="423"/>
      </w:pPr>
      <w:rPr>
        <w:rFonts w:hint="default"/>
        <w:lang w:val="ru-RU" w:eastAsia="en-US" w:bidi="ar-SA"/>
      </w:rPr>
    </w:lvl>
    <w:lvl w:ilvl="5">
      <w:numFmt w:val="bullet"/>
      <w:lvlText w:val="•"/>
      <w:lvlJc w:val="left"/>
      <w:pPr>
        <w:ind w:left="7113" w:hanging="423"/>
      </w:pPr>
      <w:rPr>
        <w:rFonts w:hint="default"/>
        <w:lang w:val="ru-RU" w:eastAsia="en-US" w:bidi="ar-SA"/>
      </w:rPr>
    </w:lvl>
    <w:lvl w:ilvl="6">
      <w:numFmt w:val="bullet"/>
      <w:lvlText w:val="•"/>
      <w:lvlJc w:val="left"/>
      <w:pPr>
        <w:ind w:left="7799" w:hanging="423"/>
      </w:pPr>
      <w:rPr>
        <w:rFonts w:hint="default"/>
        <w:lang w:val="ru-RU" w:eastAsia="en-US" w:bidi="ar-SA"/>
      </w:rPr>
    </w:lvl>
    <w:lvl w:ilvl="7">
      <w:numFmt w:val="bullet"/>
      <w:lvlText w:val="•"/>
      <w:lvlJc w:val="left"/>
      <w:pPr>
        <w:ind w:left="8486" w:hanging="423"/>
      </w:pPr>
      <w:rPr>
        <w:rFonts w:hint="default"/>
        <w:lang w:val="ru-RU" w:eastAsia="en-US" w:bidi="ar-SA"/>
      </w:rPr>
    </w:lvl>
    <w:lvl w:ilvl="8">
      <w:numFmt w:val="bullet"/>
      <w:lvlText w:val="•"/>
      <w:lvlJc w:val="left"/>
      <w:pPr>
        <w:ind w:left="9173" w:hanging="423"/>
      </w:pPr>
      <w:rPr>
        <w:rFonts w:hint="default"/>
        <w:lang w:val="ru-RU" w:eastAsia="en-US" w:bidi="ar-SA"/>
      </w:rPr>
    </w:lvl>
  </w:abstractNum>
  <w:abstractNum w:abstractNumId="25" w15:restartNumberingAfterBreak="0">
    <w:nsid w:val="086376EC"/>
    <w:multiLevelType w:val="hybridMultilevel"/>
    <w:tmpl w:val="3B86F904"/>
    <w:lvl w:ilvl="0" w:tplc="BFBC095A">
      <w:numFmt w:val="bullet"/>
      <w:lvlText w:val="•"/>
      <w:lvlJc w:val="left"/>
      <w:pPr>
        <w:ind w:left="110" w:hanging="406"/>
      </w:pPr>
      <w:rPr>
        <w:rFonts w:ascii="Times New Roman" w:eastAsia="Times New Roman" w:hAnsi="Times New Roman" w:cs="Times New Roman" w:hint="default"/>
        <w:b w:val="0"/>
        <w:bCs w:val="0"/>
        <w:i w:val="0"/>
        <w:iCs w:val="0"/>
        <w:spacing w:val="0"/>
        <w:w w:val="100"/>
        <w:sz w:val="24"/>
        <w:szCs w:val="24"/>
        <w:lang w:val="ru-RU" w:eastAsia="en-US" w:bidi="ar-SA"/>
      </w:rPr>
    </w:lvl>
    <w:lvl w:ilvl="1" w:tplc="0674F26A">
      <w:numFmt w:val="bullet"/>
      <w:lvlText w:val="•"/>
      <w:lvlJc w:val="left"/>
      <w:pPr>
        <w:ind w:left="630" w:hanging="406"/>
      </w:pPr>
      <w:rPr>
        <w:rFonts w:hint="default"/>
        <w:lang w:val="ru-RU" w:eastAsia="en-US" w:bidi="ar-SA"/>
      </w:rPr>
    </w:lvl>
    <w:lvl w:ilvl="2" w:tplc="6490886A">
      <w:numFmt w:val="bullet"/>
      <w:lvlText w:val="•"/>
      <w:lvlJc w:val="left"/>
      <w:pPr>
        <w:ind w:left="1140" w:hanging="406"/>
      </w:pPr>
      <w:rPr>
        <w:rFonts w:hint="default"/>
        <w:lang w:val="ru-RU" w:eastAsia="en-US" w:bidi="ar-SA"/>
      </w:rPr>
    </w:lvl>
    <w:lvl w:ilvl="3" w:tplc="D9EA7FCA">
      <w:numFmt w:val="bullet"/>
      <w:lvlText w:val="•"/>
      <w:lvlJc w:val="left"/>
      <w:pPr>
        <w:ind w:left="1650" w:hanging="406"/>
      </w:pPr>
      <w:rPr>
        <w:rFonts w:hint="default"/>
        <w:lang w:val="ru-RU" w:eastAsia="en-US" w:bidi="ar-SA"/>
      </w:rPr>
    </w:lvl>
    <w:lvl w:ilvl="4" w:tplc="F62A4C06">
      <w:numFmt w:val="bullet"/>
      <w:lvlText w:val="•"/>
      <w:lvlJc w:val="left"/>
      <w:pPr>
        <w:ind w:left="2161" w:hanging="406"/>
      </w:pPr>
      <w:rPr>
        <w:rFonts w:hint="default"/>
        <w:lang w:val="ru-RU" w:eastAsia="en-US" w:bidi="ar-SA"/>
      </w:rPr>
    </w:lvl>
    <w:lvl w:ilvl="5" w:tplc="E43A383E">
      <w:numFmt w:val="bullet"/>
      <w:lvlText w:val="•"/>
      <w:lvlJc w:val="left"/>
      <w:pPr>
        <w:ind w:left="2671" w:hanging="406"/>
      </w:pPr>
      <w:rPr>
        <w:rFonts w:hint="default"/>
        <w:lang w:val="ru-RU" w:eastAsia="en-US" w:bidi="ar-SA"/>
      </w:rPr>
    </w:lvl>
    <w:lvl w:ilvl="6" w:tplc="2B248100">
      <w:numFmt w:val="bullet"/>
      <w:lvlText w:val="•"/>
      <w:lvlJc w:val="left"/>
      <w:pPr>
        <w:ind w:left="3181" w:hanging="406"/>
      </w:pPr>
      <w:rPr>
        <w:rFonts w:hint="default"/>
        <w:lang w:val="ru-RU" w:eastAsia="en-US" w:bidi="ar-SA"/>
      </w:rPr>
    </w:lvl>
    <w:lvl w:ilvl="7" w:tplc="3DD8EDCC">
      <w:numFmt w:val="bullet"/>
      <w:lvlText w:val="•"/>
      <w:lvlJc w:val="left"/>
      <w:pPr>
        <w:ind w:left="3692" w:hanging="406"/>
      </w:pPr>
      <w:rPr>
        <w:rFonts w:hint="default"/>
        <w:lang w:val="ru-RU" w:eastAsia="en-US" w:bidi="ar-SA"/>
      </w:rPr>
    </w:lvl>
    <w:lvl w:ilvl="8" w:tplc="6FB605EE">
      <w:numFmt w:val="bullet"/>
      <w:lvlText w:val="•"/>
      <w:lvlJc w:val="left"/>
      <w:pPr>
        <w:ind w:left="4202" w:hanging="406"/>
      </w:pPr>
      <w:rPr>
        <w:rFonts w:hint="default"/>
        <w:lang w:val="ru-RU" w:eastAsia="en-US" w:bidi="ar-SA"/>
      </w:rPr>
    </w:lvl>
  </w:abstractNum>
  <w:abstractNum w:abstractNumId="26" w15:restartNumberingAfterBreak="0">
    <w:nsid w:val="0871006D"/>
    <w:multiLevelType w:val="hybridMultilevel"/>
    <w:tmpl w:val="FA7642BC"/>
    <w:lvl w:ilvl="0" w:tplc="8F3ED04E">
      <w:start w:val="2"/>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FCB68D4E">
      <w:numFmt w:val="bullet"/>
      <w:lvlText w:val="•"/>
      <w:lvlJc w:val="left"/>
      <w:pPr>
        <w:ind w:left="1569" w:hanging="709"/>
      </w:pPr>
      <w:rPr>
        <w:rFonts w:hint="default"/>
        <w:lang w:val="ru-RU" w:eastAsia="en-US" w:bidi="ar-SA"/>
      </w:rPr>
    </w:lvl>
    <w:lvl w:ilvl="2" w:tplc="542EC2F4">
      <w:numFmt w:val="bullet"/>
      <w:lvlText w:val="•"/>
      <w:lvlJc w:val="left"/>
      <w:pPr>
        <w:ind w:left="2319" w:hanging="709"/>
      </w:pPr>
      <w:rPr>
        <w:rFonts w:hint="default"/>
        <w:lang w:val="ru-RU" w:eastAsia="en-US" w:bidi="ar-SA"/>
      </w:rPr>
    </w:lvl>
    <w:lvl w:ilvl="3" w:tplc="958A6ECA">
      <w:numFmt w:val="bullet"/>
      <w:lvlText w:val="•"/>
      <w:lvlJc w:val="left"/>
      <w:pPr>
        <w:ind w:left="3069" w:hanging="709"/>
      </w:pPr>
      <w:rPr>
        <w:rFonts w:hint="default"/>
        <w:lang w:val="ru-RU" w:eastAsia="en-US" w:bidi="ar-SA"/>
      </w:rPr>
    </w:lvl>
    <w:lvl w:ilvl="4" w:tplc="9A8A0774">
      <w:numFmt w:val="bullet"/>
      <w:lvlText w:val="•"/>
      <w:lvlJc w:val="left"/>
      <w:pPr>
        <w:ind w:left="3818" w:hanging="709"/>
      </w:pPr>
      <w:rPr>
        <w:rFonts w:hint="default"/>
        <w:lang w:val="ru-RU" w:eastAsia="en-US" w:bidi="ar-SA"/>
      </w:rPr>
    </w:lvl>
    <w:lvl w:ilvl="5" w:tplc="41F25298">
      <w:numFmt w:val="bullet"/>
      <w:lvlText w:val="•"/>
      <w:lvlJc w:val="left"/>
      <w:pPr>
        <w:ind w:left="4568" w:hanging="709"/>
      </w:pPr>
      <w:rPr>
        <w:rFonts w:hint="default"/>
        <w:lang w:val="ru-RU" w:eastAsia="en-US" w:bidi="ar-SA"/>
      </w:rPr>
    </w:lvl>
    <w:lvl w:ilvl="6" w:tplc="0960E2B2">
      <w:numFmt w:val="bullet"/>
      <w:lvlText w:val="•"/>
      <w:lvlJc w:val="left"/>
      <w:pPr>
        <w:ind w:left="5318" w:hanging="709"/>
      </w:pPr>
      <w:rPr>
        <w:rFonts w:hint="default"/>
        <w:lang w:val="ru-RU" w:eastAsia="en-US" w:bidi="ar-SA"/>
      </w:rPr>
    </w:lvl>
    <w:lvl w:ilvl="7" w:tplc="806C4724">
      <w:numFmt w:val="bullet"/>
      <w:lvlText w:val="•"/>
      <w:lvlJc w:val="left"/>
      <w:pPr>
        <w:ind w:left="6067" w:hanging="709"/>
      </w:pPr>
      <w:rPr>
        <w:rFonts w:hint="default"/>
        <w:lang w:val="ru-RU" w:eastAsia="en-US" w:bidi="ar-SA"/>
      </w:rPr>
    </w:lvl>
    <w:lvl w:ilvl="8" w:tplc="C1742E02">
      <w:numFmt w:val="bullet"/>
      <w:lvlText w:val="•"/>
      <w:lvlJc w:val="left"/>
      <w:pPr>
        <w:ind w:left="6817" w:hanging="709"/>
      </w:pPr>
      <w:rPr>
        <w:rFonts w:hint="default"/>
        <w:lang w:val="ru-RU" w:eastAsia="en-US" w:bidi="ar-SA"/>
      </w:rPr>
    </w:lvl>
  </w:abstractNum>
  <w:abstractNum w:abstractNumId="27" w15:restartNumberingAfterBreak="0">
    <w:nsid w:val="08862CCE"/>
    <w:multiLevelType w:val="hybridMultilevel"/>
    <w:tmpl w:val="49E6929A"/>
    <w:lvl w:ilvl="0" w:tplc="907C926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612B120">
      <w:numFmt w:val="bullet"/>
      <w:lvlText w:val="•"/>
      <w:lvlJc w:val="left"/>
      <w:pPr>
        <w:ind w:left="630" w:hanging="144"/>
      </w:pPr>
      <w:rPr>
        <w:rFonts w:hint="default"/>
        <w:lang w:val="ru-RU" w:eastAsia="en-US" w:bidi="ar-SA"/>
      </w:rPr>
    </w:lvl>
    <w:lvl w:ilvl="2" w:tplc="A162A4FC">
      <w:numFmt w:val="bullet"/>
      <w:lvlText w:val="•"/>
      <w:lvlJc w:val="left"/>
      <w:pPr>
        <w:ind w:left="1140" w:hanging="144"/>
      </w:pPr>
      <w:rPr>
        <w:rFonts w:hint="default"/>
        <w:lang w:val="ru-RU" w:eastAsia="en-US" w:bidi="ar-SA"/>
      </w:rPr>
    </w:lvl>
    <w:lvl w:ilvl="3" w:tplc="FE22F36E">
      <w:numFmt w:val="bullet"/>
      <w:lvlText w:val="•"/>
      <w:lvlJc w:val="left"/>
      <w:pPr>
        <w:ind w:left="1650" w:hanging="144"/>
      </w:pPr>
      <w:rPr>
        <w:rFonts w:hint="default"/>
        <w:lang w:val="ru-RU" w:eastAsia="en-US" w:bidi="ar-SA"/>
      </w:rPr>
    </w:lvl>
    <w:lvl w:ilvl="4" w:tplc="7D104F38">
      <w:numFmt w:val="bullet"/>
      <w:lvlText w:val="•"/>
      <w:lvlJc w:val="left"/>
      <w:pPr>
        <w:ind w:left="2161" w:hanging="144"/>
      </w:pPr>
      <w:rPr>
        <w:rFonts w:hint="default"/>
        <w:lang w:val="ru-RU" w:eastAsia="en-US" w:bidi="ar-SA"/>
      </w:rPr>
    </w:lvl>
    <w:lvl w:ilvl="5" w:tplc="AF3CFE3E">
      <w:numFmt w:val="bullet"/>
      <w:lvlText w:val="•"/>
      <w:lvlJc w:val="left"/>
      <w:pPr>
        <w:ind w:left="2671" w:hanging="144"/>
      </w:pPr>
      <w:rPr>
        <w:rFonts w:hint="default"/>
        <w:lang w:val="ru-RU" w:eastAsia="en-US" w:bidi="ar-SA"/>
      </w:rPr>
    </w:lvl>
    <w:lvl w:ilvl="6" w:tplc="5CF0FB86">
      <w:numFmt w:val="bullet"/>
      <w:lvlText w:val="•"/>
      <w:lvlJc w:val="left"/>
      <w:pPr>
        <w:ind w:left="3181" w:hanging="144"/>
      </w:pPr>
      <w:rPr>
        <w:rFonts w:hint="default"/>
        <w:lang w:val="ru-RU" w:eastAsia="en-US" w:bidi="ar-SA"/>
      </w:rPr>
    </w:lvl>
    <w:lvl w:ilvl="7" w:tplc="09E84F26">
      <w:numFmt w:val="bullet"/>
      <w:lvlText w:val="•"/>
      <w:lvlJc w:val="left"/>
      <w:pPr>
        <w:ind w:left="3692" w:hanging="144"/>
      </w:pPr>
      <w:rPr>
        <w:rFonts w:hint="default"/>
        <w:lang w:val="ru-RU" w:eastAsia="en-US" w:bidi="ar-SA"/>
      </w:rPr>
    </w:lvl>
    <w:lvl w:ilvl="8" w:tplc="F8A8EA00">
      <w:numFmt w:val="bullet"/>
      <w:lvlText w:val="•"/>
      <w:lvlJc w:val="left"/>
      <w:pPr>
        <w:ind w:left="4202" w:hanging="144"/>
      </w:pPr>
      <w:rPr>
        <w:rFonts w:hint="default"/>
        <w:lang w:val="ru-RU" w:eastAsia="en-US" w:bidi="ar-SA"/>
      </w:rPr>
    </w:lvl>
  </w:abstractNum>
  <w:abstractNum w:abstractNumId="28" w15:restartNumberingAfterBreak="0">
    <w:nsid w:val="08B07FEF"/>
    <w:multiLevelType w:val="hybridMultilevel"/>
    <w:tmpl w:val="A5BEFA84"/>
    <w:lvl w:ilvl="0" w:tplc="20E8E942">
      <w:start w:val="4"/>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166C89A2">
      <w:numFmt w:val="bullet"/>
      <w:lvlText w:val="•"/>
      <w:lvlJc w:val="left"/>
      <w:pPr>
        <w:ind w:left="107" w:hanging="233"/>
      </w:pPr>
      <w:rPr>
        <w:rFonts w:ascii="Times New Roman" w:eastAsia="Times New Roman" w:hAnsi="Times New Roman" w:cs="Times New Roman" w:hint="default"/>
        <w:b w:val="0"/>
        <w:bCs w:val="0"/>
        <w:i/>
        <w:iCs/>
        <w:spacing w:val="0"/>
        <w:w w:val="100"/>
        <w:sz w:val="24"/>
        <w:szCs w:val="24"/>
        <w:lang w:val="ru-RU" w:eastAsia="en-US" w:bidi="ar-SA"/>
      </w:rPr>
    </w:lvl>
    <w:lvl w:ilvl="2" w:tplc="A1C828A8">
      <w:numFmt w:val="bullet"/>
      <w:lvlText w:val="•"/>
      <w:lvlJc w:val="left"/>
      <w:pPr>
        <w:ind w:left="1743" w:hanging="233"/>
      </w:pPr>
      <w:rPr>
        <w:rFonts w:hint="default"/>
        <w:lang w:val="ru-RU" w:eastAsia="en-US" w:bidi="ar-SA"/>
      </w:rPr>
    </w:lvl>
    <w:lvl w:ilvl="3" w:tplc="077EB51C">
      <w:numFmt w:val="bullet"/>
      <w:lvlText w:val="•"/>
      <w:lvlJc w:val="left"/>
      <w:pPr>
        <w:ind w:left="2565" w:hanging="233"/>
      </w:pPr>
      <w:rPr>
        <w:rFonts w:hint="default"/>
        <w:lang w:val="ru-RU" w:eastAsia="en-US" w:bidi="ar-SA"/>
      </w:rPr>
    </w:lvl>
    <w:lvl w:ilvl="4" w:tplc="86746FF2">
      <w:numFmt w:val="bullet"/>
      <w:lvlText w:val="•"/>
      <w:lvlJc w:val="left"/>
      <w:pPr>
        <w:ind w:left="3386" w:hanging="233"/>
      </w:pPr>
      <w:rPr>
        <w:rFonts w:hint="default"/>
        <w:lang w:val="ru-RU" w:eastAsia="en-US" w:bidi="ar-SA"/>
      </w:rPr>
    </w:lvl>
    <w:lvl w:ilvl="5" w:tplc="0E7E7CA6">
      <w:numFmt w:val="bullet"/>
      <w:lvlText w:val="•"/>
      <w:lvlJc w:val="left"/>
      <w:pPr>
        <w:ind w:left="4208" w:hanging="233"/>
      </w:pPr>
      <w:rPr>
        <w:rFonts w:hint="default"/>
        <w:lang w:val="ru-RU" w:eastAsia="en-US" w:bidi="ar-SA"/>
      </w:rPr>
    </w:lvl>
    <w:lvl w:ilvl="6" w:tplc="7A8CEFD6">
      <w:numFmt w:val="bullet"/>
      <w:lvlText w:val="•"/>
      <w:lvlJc w:val="left"/>
      <w:pPr>
        <w:ind w:left="5030" w:hanging="233"/>
      </w:pPr>
      <w:rPr>
        <w:rFonts w:hint="default"/>
        <w:lang w:val="ru-RU" w:eastAsia="en-US" w:bidi="ar-SA"/>
      </w:rPr>
    </w:lvl>
    <w:lvl w:ilvl="7" w:tplc="6FF464BA">
      <w:numFmt w:val="bullet"/>
      <w:lvlText w:val="•"/>
      <w:lvlJc w:val="left"/>
      <w:pPr>
        <w:ind w:left="5851" w:hanging="233"/>
      </w:pPr>
      <w:rPr>
        <w:rFonts w:hint="default"/>
        <w:lang w:val="ru-RU" w:eastAsia="en-US" w:bidi="ar-SA"/>
      </w:rPr>
    </w:lvl>
    <w:lvl w:ilvl="8" w:tplc="CE02DF46">
      <w:numFmt w:val="bullet"/>
      <w:lvlText w:val="•"/>
      <w:lvlJc w:val="left"/>
      <w:pPr>
        <w:ind w:left="6673" w:hanging="233"/>
      </w:pPr>
      <w:rPr>
        <w:rFonts w:hint="default"/>
        <w:lang w:val="ru-RU" w:eastAsia="en-US" w:bidi="ar-SA"/>
      </w:rPr>
    </w:lvl>
  </w:abstractNum>
  <w:abstractNum w:abstractNumId="29" w15:restartNumberingAfterBreak="0">
    <w:nsid w:val="093C0696"/>
    <w:multiLevelType w:val="hybridMultilevel"/>
    <w:tmpl w:val="D1C88756"/>
    <w:lvl w:ilvl="0" w:tplc="6D58302E">
      <w:start w:val="1"/>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B59A77E0">
      <w:numFmt w:val="bullet"/>
      <w:lvlText w:val="•"/>
      <w:lvlJc w:val="left"/>
      <w:pPr>
        <w:ind w:left="921" w:hanging="709"/>
      </w:pPr>
      <w:rPr>
        <w:rFonts w:hint="default"/>
        <w:lang w:val="ru-RU" w:eastAsia="en-US" w:bidi="ar-SA"/>
      </w:rPr>
    </w:lvl>
    <w:lvl w:ilvl="2" w:tplc="6CFA4712">
      <w:numFmt w:val="bullet"/>
      <w:lvlText w:val="•"/>
      <w:lvlJc w:val="left"/>
      <w:pPr>
        <w:ind w:left="1743" w:hanging="709"/>
      </w:pPr>
      <w:rPr>
        <w:rFonts w:hint="default"/>
        <w:lang w:val="ru-RU" w:eastAsia="en-US" w:bidi="ar-SA"/>
      </w:rPr>
    </w:lvl>
    <w:lvl w:ilvl="3" w:tplc="FE909D04">
      <w:numFmt w:val="bullet"/>
      <w:lvlText w:val="•"/>
      <w:lvlJc w:val="left"/>
      <w:pPr>
        <w:ind w:left="2565" w:hanging="709"/>
      </w:pPr>
      <w:rPr>
        <w:rFonts w:hint="default"/>
        <w:lang w:val="ru-RU" w:eastAsia="en-US" w:bidi="ar-SA"/>
      </w:rPr>
    </w:lvl>
    <w:lvl w:ilvl="4" w:tplc="3126DBDA">
      <w:numFmt w:val="bullet"/>
      <w:lvlText w:val="•"/>
      <w:lvlJc w:val="left"/>
      <w:pPr>
        <w:ind w:left="3386" w:hanging="709"/>
      </w:pPr>
      <w:rPr>
        <w:rFonts w:hint="default"/>
        <w:lang w:val="ru-RU" w:eastAsia="en-US" w:bidi="ar-SA"/>
      </w:rPr>
    </w:lvl>
    <w:lvl w:ilvl="5" w:tplc="DF845938">
      <w:numFmt w:val="bullet"/>
      <w:lvlText w:val="•"/>
      <w:lvlJc w:val="left"/>
      <w:pPr>
        <w:ind w:left="4208" w:hanging="709"/>
      </w:pPr>
      <w:rPr>
        <w:rFonts w:hint="default"/>
        <w:lang w:val="ru-RU" w:eastAsia="en-US" w:bidi="ar-SA"/>
      </w:rPr>
    </w:lvl>
    <w:lvl w:ilvl="6" w:tplc="1E4808F6">
      <w:numFmt w:val="bullet"/>
      <w:lvlText w:val="•"/>
      <w:lvlJc w:val="left"/>
      <w:pPr>
        <w:ind w:left="5030" w:hanging="709"/>
      </w:pPr>
      <w:rPr>
        <w:rFonts w:hint="default"/>
        <w:lang w:val="ru-RU" w:eastAsia="en-US" w:bidi="ar-SA"/>
      </w:rPr>
    </w:lvl>
    <w:lvl w:ilvl="7" w:tplc="34421818">
      <w:numFmt w:val="bullet"/>
      <w:lvlText w:val="•"/>
      <w:lvlJc w:val="left"/>
      <w:pPr>
        <w:ind w:left="5851" w:hanging="709"/>
      </w:pPr>
      <w:rPr>
        <w:rFonts w:hint="default"/>
        <w:lang w:val="ru-RU" w:eastAsia="en-US" w:bidi="ar-SA"/>
      </w:rPr>
    </w:lvl>
    <w:lvl w:ilvl="8" w:tplc="C1B4B3F6">
      <w:numFmt w:val="bullet"/>
      <w:lvlText w:val="•"/>
      <w:lvlJc w:val="left"/>
      <w:pPr>
        <w:ind w:left="6673" w:hanging="709"/>
      </w:pPr>
      <w:rPr>
        <w:rFonts w:hint="default"/>
        <w:lang w:val="ru-RU" w:eastAsia="en-US" w:bidi="ar-SA"/>
      </w:rPr>
    </w:lvl>
  </w:abstractNum>
  <w:abstractNum w:abstractNumId="30" w15:restartNumberingAfterBreak="0">
    <w:nsid w:val="095B284B"/>
    <w:multiLevelType w:val="hybridMultilevel"/>
    <w:tmpl w:val="E84ADF6C"/>
    <w:lvl w:ilvl="0" w:tplc="F0F8DD60">
      <w:start w:val="1"/>
      <w:numFmt w:val="decimal"/>
      <w:lvlText w:val="%1."/>
      <w:lvlJc w:val="left"/>
      <w:pPr>
        <w:ind w:left="108" w:hanging="607"/>
      </w:pPr>
      <w:rPr>
        <w:rFonts w:ascii="Times New Roman" w:eastAsia="Times New Roman" w:hAnsi="Times New Roman" w:cs="Times New Roman" w:hint="default"/>
        <w:b w:val="0"/>
        <w:bCs w:val="0"/>
        <w:i w:val="0"/>
        <w:iCs w:val="0"/>
        <w:spacing w:val="0"/>
        <w:w w:val="100"/>
        <w:sz w:val="24"/>
        <w:szCs w:val="24"/>
        <w:lang w:val="ru-RU" w:eastAsia="en-US" w:bidi="ar-SA"/>
      </w:rPr>
    </w:lvl>
    <w:lvl w:ilvl="1" w:tplc="3DA20184">
      <w:numFmt w:val="bullet"/>
      <w:lvlText w:val="•"/>
      <w:lvlJc w:val="left"/>
      <w:pPr>
        <w:ind w:left="497" w:hanging="607"/>
      </w:pPr>
      <w:rPr>
        <w:rFonts w:hint="default"/>
        <w:lang w:val="ru-RU" w:eastAsia="en-US" w:bidi="ar-SA"/>
      </w:rPr>
    </w:lvl>
    <w:lvl w:ilvl="2" w:tplc="7BC24162">
      <w:numFmt w:val="bullet"/>
      <w:lvlText w:val="•"/>
      <w:lvlJc w:val="left"/>
      <w:pPr>
        <w:ind w:left="895" w:hanging="607"/>
      </w:pPr>
      <w:rPr>
        <w:rFonts w:hint="default"/>
        <w:lang w:val="ru-RU" w:eastAsia="en-US" w:bidi="ar-SA"/>
      </w:rPr>
    </w:lvl>
    <w:lvl w:ilvl="3" w:tplc="9A9260D2">
      <w:numFmt w:val="bullet"/>
      <w:lvlText w:val="•"/>
      <w:lvlJc w:val="left"/>
      <w:pPr>
        <w:ind w:left="1292" w:hanging="607"/>
      </w:pPr>
      <w:rPr>
        <w:rFonts w:hint="default"/>
        <w:lang w:val="ru-RU" w:eastAsia="en-US" w:bidi="ar-SA"/>
      </w:rPr>
    </w:lvl>
    <w:lvl w:ilvl="4" w:tplc="C5FCE23C">
      <w:numFmt w:val="bullet"/>
      <w:lvlText w:val="•"/>
      <w:lvlJc w:val="left"/>
      <w:pPr>
        <w:ind w:left="1690" w:hanging="607"/>
      </w:pPr>
      <w:rPr>
        <w:rFonts w:hint="default"/>
        <w:lang w:val="ru-RU" w:eastAsia="en-US" w:bidi="ar-SA"/>
      </w:rPr>
    </w:lvl>
    <w:lvl w:ilvl="5" w:tplc="AAB67904">
      <w:numFmt w:val="bullet"/>
      <w:lvlText w:val="•"/>
      <w:lvlJc w:val="left"/>
      <w:pPr>
        <w:ind w:left="2087" w:hanging="607"/>
      </w:pPr>
      <w:rPr>
        <w:rFonts w:hint="default"/>
        <w:lang w:val="ru-RU" w:eastAsia="en-US" w:bidi="ar-SA"/>
      </w:rPr>
    </w:lvl>
    <w:lvl w:ilvl="6" w:tplc="0EAC1AA0">
      <w:numFmt w:val="bullet"/>
      <w:lvlText w:val="•"/>
      <w:lvlJc w:val="left"/>
      <w:pPr>
        <w:ind w:left="2485" w:hanging="607"/>
      </w:pPr>
      <w:rPr>
        <w:rFonts w:hint="default"/>
        <w:lang w:val="ru-RU" w:eastAsia="en-US" w:bidi="ar-SA"/>
      </w:rPr>
    </w:lvl>
    <w:lvl w:ilvl="7" w:tplc="CB9A7322">
      <w:numFmt w:val="bullet"/>
      <w:lvlText w:val="•"/>
      <w:lvlJc w:val="left"/>
      <w:pPr>
        <w:ind w:left="2882" w:hanging="607"/>
      </w:pPr>
      <w:rPr>
        <w:rFonts w:hint="default"/>
        <w:lang w:val="ru-RU" w:eastAsia="en-US" w:bidi="ar-SA"/>
      </w:rPr>
    </w:lvl>
    <w:lvl w:ilvl="8" w:tplc="4D7855D6">
      <w:numFmt w:val="bullet"/>
      <w:lvlText w:val="•"/>
      <w:lvlJc w:val="left"/>
      <w:pPr>
        <w:ind w:left="3280" w:hanging="607"/>
      </w:pPr>
      <w:rPr>
        <w:rFonts w:hint="default"/>
        <w:lang w:val="ru-RU" w:eastAsia="en-US" w:bidi="ar-SA"/>
      </w:rPr>
    </w:lvl>
  </w:abstractNum>
  <w:abstractNum w:abstractNumId="31" w15:restartNumberingAfterBreak="0">
    <w:nsid w:val="099F51EF"/>
    <w:multiLevelType w:val="hybridMultilevel"/>
    <w:tmpl w:val="FE769378"/>
    <w:lvl w:ilvl="0" w:tplc="0902F1DC">
      <w:numFmt w:val="bullet"/>
      <w:lvlText w:val="•"/>
      <w:lvlJc w:val="left"/>
      <w:pPr>
        <w:ind w:left="345" w:hanging="235"/>
      </w:pPr>
      <w:rPr>
        <w:rFonts w:ascii="Times New Roman" w:eastAsia="Times New Roman" w:hAnsi="Times New Roman" w:cs="Times New Roman" w:hint="default"/>
        <w:b w:val="0"/>
        <w:bCs w:val="0"/>
        <w:i w:val="0"/>
        <w:iCs w:val="0"/>
        <w:spacing w:val="0"/>
        <w:w w:val="100"/>
        <w:sz w:val="24"/>
        <w:szCs w:val="24"/>
        <w:lang w:val="ru-RU" w:eastAsia="en-US" w:bidi="ar-SA"/>
      </w:rPr>
    </w:lvl>
    <w:lvl w:ilvl="1" w:tplc="1B946968">
      <w:numFmt w:val="bullet"/>
      <w:lvlText w:val="•"/>
      <w:lvlJc w:val="left"/>
      <w:pPr>
        <w:ind w:left="828" w:hanging="235"/>
      </w:pPr>
      <w:rPr>
        <w:rFonts w:hint="default"/>
        <w:lang w:val="ru-RU" w:eastAsia="en-US" w:bidi="ar-SA"/>
      </w:rPr>
    </w:lvl>
    <w:lvl w:ilvl="2" w:tplc="42366356">
      <w:numFmt w:val="bullet"/>
      <w:lvlText w:val="•"/>
      <w:lvlJc w:val="left"/>
      <w:pPr>
        <w:ind w:left="1316" w:hanging="235"/>
      </w:pPr>
      <w:rPr>
        <w:rFonts w:hint="default"/>
        <w:lang w:val="ru-RU" w:eastAsia="en-US" w:bidi="ar-SA"/>
      </w:rPr>
    </w:lvl>
    <w:lvl w:ilvl="3" w:tplc="4A4A4EE4">
      <w:numFmt w:val="bullet"/>
      <w:lvlText w:val="•"/>
      <w:lvlJc w:val="left"/>
      <w:pPr>
        <w:ind w:left="1804" w:hanging="235"/>
      </w:pPr>
      <w:rPr>
        <w:rFonts w:hint="default"/>
        <w:lang w:val="ru-RU" w:eastAsia="en-US" w:bidi="ar-SA"/>
      </w:rPr>
    </w:lvl>
    <w:lvl w:ilvl="4" w:tplc="CEECD206">
      <w:numFmt w:val="bullet"/>
      <w:lvlText w:val="•"/>
      <w:lvlJc w:val="left"/>
      <w:pPr>
        <w:ind w:left="2292" w:hanging="235"/>
      </w:pPr>
      <w:rPr>
        <w:rFonts w:hint="default"/>
        <w:lang w:val="ru-RU" w:eastAsia="en-US" w:bidi="ar-SA"/>
      </w:rPr>
    </w:lvl>
    <w:lvl w:ilvl="5" w:tplc="E1FAB350">
      <w:numFmt w:val="bullet"/>
      <w:lvlText w:val="•"/>
      <w:lvlJc w:val="left"/>
      <w:pPr>
        <w:ind w:left="2780" w:hanging="235"/>
      </w:pPr>
      <w:rPr>
        <w:rFonts w:hint="default"/>
        <w:lang w:val="ru-RU" w:eastAsia="en-US" w:bidi="ar-SA"/>
      </w:rPr>
    </w:lvl>
    <w:lvl w:ilvl="6" w:tplc="7F705F86">
      <w:numFmt w:val="bullet"/>
      <w:lvlText w:val="•"/>
      <w:lvlJc w:val="left"/>
      <w:pPr>
        <w:ind w:left="3268" w:hanging="235"/>
      </w:pPr>
      <w:rPr>
        <w:rFonts w:hint="default"/>
        <w:lang w:val="ru-RU" w:eastAsia="en-US" w:bidi="ar-SA"/>
      </w:rPr>
    </w:lvl>
    <w:lvl w:ilvl="7" w:tplc="20247A18">
      <w:numFmt w:val="bullet"/>
      <w:lvlText w:val="•"/>
      <w:lvlJc w:val="left"/>
      <w:pPr>
        <w:ind w:left="3756" w:hanging="235"/>
      </w:pPr>
      <w:rPr>
        <w:rFonts w:hint="default"/>
        <w:lang w:val="ru-RU" w:eastAsia="en-US" w:bidi="ar-SA"/>
      </w:rPr>
    </w:lvl>
    <w:lvl w:ilvl="8" w:tplc="5ABC3A5A">
      <w:numFmt w:val="bullet"/>
      <w:lvlText w:val="•"/>
      <w:lvlJc w:val="left"/>
      <w:pPr>
        <w:ind w:left="4244" w:hanging="235"/>
      </w:pPr>
      <w:rPr>
        <w:rFonts w:hint="default"/>
        <w:lang w:val="ru-RU" w:eastAsia="en-US" w:bidi="ar-SA"/>
      </w:rPr>
    </w:lvl>
  </w:abstractNum>
  <w:abstractNum w:abstractNumId="32" w15:restartNumberingAfterBreak="0">
    <w:nsid w:val="09E304CA"/>
    <w:multiLevelType w:val="multilevel"/>
    <w:tmpl w:val="DD523484"/>
    <w:lvl w:ilvl="0">
      <w:start w:val="2"/>
      <w:numFmt w:val="decimal"/>
      <w:lvlText w:val="%1"/>
      <w:lvlJc w:val="left"/>
      <w:pPr>
        <w:ind w:left="3040" w:hanging="492"/>
      </w:pPr>
      <w:rPr>
        <w:rFonts w:hint="default"/>
        <w:lang w:val="ru-RU" w:eastAsia="en-US" w:bidi="ar-SA"/>
      </w:rPr>
    </w:lvl>
    <w:lvl w:ilvl="1">
      <w:start w:val="1"/>
      <w:numFmt w:val="decimal"/>
      <w:lvlText w:val="%1.%2."/>
      <w:lvlJc w:val="left"/>
      <w:pPr>
        <w:ind w:left="3040"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3216" w:hanging="632"/>
        <w:jc w:val="right"/>
      </w:pPr>
      <w:rPr>
        <w:rFonts w:hint="default"/>
        <w:spacing w:val="-3"/>
        <w:w w:val="100"/>
        <w:lang w:val="ru-RU" w:eastAsia="en-US" w:bidi="ar-SA"/>
      </w:rPr>
    </w:lvl>
    <w:lvl w:ilvl="3">
      <w:numFmt w:val="bullet"/>
      <w:lvlText w:val="—"/>
      <w:lvlJc w:val="left"/>
      <w:pPr>
        <w:ind w:left="1860" w:hanging="632"/>
      </w:pPr>
      <w:rPr>
        <w:rFonts w:ascii="Times New Roman" w:eastAsia="Times New Roman" w:hAnsi="Times New Roman" w:cs="Times New Roman" w:hint="default"/>
        <w:b w:val="0"/>
        <w:bCs w:val="0"/>
        <w:i/>
        <w:iCs/>
        <w:spacing w:val="0"/>
        <w:w w:val="100"/>
        <w:sz w:val="28"/>
        <w:szCs w:val="28"/>
        <w:lang w:val="ru-RU" w:eastAsia="en-US" w:bidi="ar-SA"/>
      </w:rPr>
    </w:lvl>
    <w:lvl w:ilvl="4">
      <w:numFmt w:val="bullet"/>
      <w:lvlText w:val="•"/>
      <w:lvlJc w:val="left"/>
      <w:pPr>
        <w:ind w:left="6100" w:hanging="632"/>
      </w:pPr>
      <w:rPr>
        <w:rFonts w:hint="default"/>
        <w:lang w:val="ru-RU" w:eastAsia="en-US" w:bidi="ar-SA"/>
      </w:rPr>
    </w:lvl>
    <w:lvl w:ilvl="5">
      <w:numFmt w:val="bullet"/>
      <w:lvlText w:val="•"/>
      <w:lvlJc w:val="left"/>
      <w:pPr>
        <w:ind w:left="6831" w:hanging="632"/>
      </w:pPr>
      <w:rPr>
        <w:rFonts w:hint="default"/>
        <w:lang w:val="ru-RU" w:eastAsia="en-US" w:bidi="ar-SA"/>
      </w:rPr>
    </w:lvl>
    <w:lvl w:ilvl="6">
      <w:numFmt w:val="bullet"/>
      <w:lvlText w:val="•"/>
      <w:lvlJc w:val="left"/>
      <w:pPr>
        <w:ind w:left="7562" w:hanging="632"/>
      </w:pPr>
      <w:rPr>
        <w:rFonts w:hint="default"/>
        <w:lang w:val="ru-RU" w:eastAsia="en-US" w:bidi="ar-SA"/>
      </w:rPr>
    </w:lvl>
    <w:lvl w:ilvl="7">
      <w:numFmt w:val="bullet"/>
      <w:lvlText w:val="•"/>
      <w:lvlJc w:val="left"/>
      <w:pPr>
        <w:ind w:left="8293" w:hanging="632"/>
      </w:pPr>
      <w:rPr>
        <w:rFonts w:hint="default"/>
        <w:lang w:val="ru-RU" w:eastAsia="en-US" w:bidi="ar-SA"/>
      </w:rPr>
    </w:lvl>
    <w:lvl w:ilvl="8">
      <w:numFmt w:val="bullet"/>
      <w:lvlText w:val="•"/>
      <w:lvlJc w:val="left"/>
      <w:pPr>
        <w:ind w:left="9024" w:hanging="632"/>
      </w:pPr>
      <w:rPr>
        <w:rFonts w:hint="default"/>
        <w:lang w:val="ru-RU" w:eastAsia="en-US" w:bidi="ar-SA"/>
      </w:rPr>
    </w:lvl>
  </w:abstractNum>
  <w:abstractNum w:abstractNumId="33" w15:restartNumberingAfterBreak="0">
    <w:nsid w:val="0A050CD7"/>
    <w:multiLevelType w:val="hybridMultilevel"/>
    <w:tmpl w:val="86D06494"/>
    <w:lvl w:ilvl="0" w:tplc="F2C627AC">
      <w:start w:val="1"/>
      <w:numFmt w:val="decimal"/>
      <w:lvlText w:val="%1."/>
      <w:lvlJc w:val="left"/>
      <w:pPr>
        <w:ind w:left="832" w:hanging="367"/>
      </w:pPr>
      <w:rPr>
        <w:rFonts w:ascii="Times New Roman" w:eastAsia="Times New Roman" w:hAnsi="Times New Roman" w:cs="Times New Roman" w:hint="default"/>
        <w:b w:val="0"/>
        <w:bCs w:val="0"/>
        <w:i w:val="0"/>
        <w:iCs w:val="0"/>
        <w:spacing w:val="0"/>
        <w:w w:val="100"/>
        <w:sz w:val="28"/>
        <w:szCs w:val="28"/>
        <w:lang w:val="ru-RU" w:eastAsia="en-US" w:bidi="ar-SA"/>
      </w:rPr>
    </w:lvl>
    <w:lvl w:ilvl="1" w:tplc="6E4A70D2">
      <w:numFmt w:val="bullet"/>
      <w:lvlText w:val="•"/>
      <w:lvlJc w:val="left"/>
      <w:pPr>
        <w:ind w:left="1866" w:hanging="367"/>
      </w:pPr>
      <w:rPr>
        <w:rFonts w:hint="default"/>
        <w:lang w:val="ru-RU" w:eastAsia="en-US" w:bidi="ar-SA"/>
      </w:rPr>
    </w:lvl>
    <w:lvl w:ilvl="2" w:tplc="C3F6607C">
      <w:numFmt w:val="bullet"/>
      <w:lvlText w:val="•"/>
      <w:lvlJc w:val="left"/>
      <w:pPr>
        <w:ind w:left="2893" w:hanging="367"/>
      </w:pPr>
      <w:rPr>
        <w:rFonts w:hint="default"/>
        <w:lang w:val="ru-RU" w:eastAsia="en-US" w:bidi="ar-SA"/>
      </w:rPr>
    </w:lvl>
    <w:lvl w:ilvl="3" w:tplc="FB267ADC">
      <w:numFmt w:val="bullet"/>
      <w:lvlText w:val="•"/>
      <w:lvlJc w:val="left"/>
      <w:pPr>
        <w:ind w:left="3919" w:hanging="367"/>
      </w:pPr>
      <w:rPr>
        <w:rFonts w:hint="default"/>
        <w:lang w:val="ru-RU" w:eastAsia="en-US" w:bidi="ar-SA"/>
      </w:rPr>
    </w:lvl>
    <w:lvl w:ilvl="4" w:tplc="B3985FEE">
      <w:numFmt w:val="bullet"/>
      <w:lvlText w:val="•"/>
      <w:lvlJc w:val="left"/>
      <w:pPr>
        <w:ind w:left="4946" w:hanging="367"/>
      </w:pPr>
      <w:rPr>
        <w:rFonts w:hint="default"/>
        <w:lang w:val="ru-RU" w:eastAsia="en-US" w:bidi="ar-SA"/>
      </w:rPr>
    </w:lvl>
    <w:lvl w:ilvl="5" w:tplc="C3FC2106">
      <w:numFmt w:val="bullet"/>
      <w:lvlText w:val="•"/>
      <w:lvlJc w:val="left"/>
      <w:pPr>
        <w:ind w:left="5973" w:hanging="367"/>
      </w:pPr>
      <w:rPr>
        <w:rFonts w:hint="default"/>
        <w:lang w:val="ru-RU" w:eastAsia="en-US" w:bidi="ar-SA"/>
      </w:rPr>
    </w:lvl>
    <w:lvl w:ilvl="6" w:tplc="31E0B2C2">
      <w:numFmt w:val="bullet"/>
      <w:lvlText w:val="•"/>
      <w:lvlJc w:val="left"/>
      <w:pPr>
        <w:ind w:left="6999" w:hanging="367"/>
      </w:pPr>
      <w:rPr>
        <w:rFonts w:hint="default"/>
        <w:lang w:val="ru-RU" w:eastAsia="en-US" w:bidi="ar-SA"/>
      </w:rPr>
    </w:lvl>
    <w:lvl w:ilvl="7" w:tplc="3F2AB574">
      <w:numFmt w:val="bullet"/>
      <w:lvlText w:val="•"/>
      <w:lvlJc w:val="left"/>
      <w:pPr>
        <w:ind w:left="8026" w:hanging="367"/>
      </w:pPr>
      <w:rPr>
        <w:rFonts w:hint="default"/>
        <w:lang w:val="ru-RU" w:eastAsia="en-US" w:bidi="ar-SA"/>
      </w:rPr>
    </w:lvl>
    <w:lvl w:ilvl="8" w:tplc="AE207106">
      <w:numFmt w:val="bullet"/>
      <w:lvlText w:val="•"/>
      <w:lvlJc w:val="left"/>
      <w:pPr>
        <w:ind w:left="9053" w:hanging="367"/>
      </w:pPr>
      <w:rPr>
        <w:rFonts w:hint="default"/>
        <w:lang w:val="ru-RU" w:eastAsia="en-US" w:bidi="ar-SA"/>
      </w:rPr>
    </w:lvl>
  </w:abstractNum>
  <w:abstractNum w:abstractNumId="34" w15:restartNumberingAfterBreak="0">
    <w:nsid w:val="0A213DD3"/>
    <w:multiLevelType w:val="hybridMultilevel"/>
    <w:tmpl w:val="2D184F2E"/>
    <w:lvl w:ilvl="0" w:tplc="F9587036">
      <w:numFmt w:val="bullet"/>
      <w:lvlText w:val="•"/>
      <w:lvlJc w:val="left"/>
      <w:pPr>
        <w:ind w:left="107"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4B580452">
      <w:numFmt w:val="bullet"/>
      <w:lvlText w:val="•"/>
      <w:lvlJc w:val="left"/>
      <w:pPr>
        <w:ind w:left="921" w:hanging="257"/>
      </w:pPr>
      <w:rPr>
        <w:rFonts w:hint="default"/>
        <w:lang w:val="ru-RU" w:eastAsia="en-US" w:bidi="ar-SA"/>
      </w:rPr>
    </w:lvl>
    <w:lvl w:ilvl="2" w:tplc="18C4794A">
      <w:numFmt w:val="bullet"/>
      <w:lvlText w:val="•"/>
      <w:lvlJc w:val="left"/>
      <w:pPr>
        <w:ind w:left="1743" w:hanging="257"/>
      </w:pPr>
      <w:rPr>
        <w:rFonts w:hint="default"/>
        <w:lang w:val="ru-RU" w:eastAsia="en-US" w:bidi="ar-SA"/>
      </w:rPr>
    </w:lvl>
    <w:lvl w:ilvl="3" w:tplc="9C283C5A">
      <w:numFmt w:val="bullet"/>
      <w:lvlText w:val="•"/>
      <w:lvlJc w:val="left"/>
      <w:pPr>
        <w:ind w:left="2565" w:hanging="257"/>
      </w:pPr>
      <w:rPr>
        <w:rFonts w:hint="default"/>
        <w:lang w:val="ru-RU" w:eastAsia="en-US" w:bidi="ar-SA"/>
      </w:rPr>
    </w:lvl>
    <w:lvl w:ilvl="4" w:tplc="9BBAB374">
      <w:numFmt w:val="bullet"/>
      <w:lvlText w:val="•"/>
      <w:lvlJc w:val="left"/>
      <w:pPr>
        <w:ind w:left="3386" w:hanging="257"/>
      </w:pPr>
      <w:rPr>
        <w:rFonts w:hint="default"/>
        <w:lang w:val="ru-RU" w:eastAsia="en-US" w:bidi="ar-SA"/>
      </w:rPr>
    </w:lvl>
    <w:lvl w:ilvl="5" w:tplc="07300C74">
      <w:numFmt w:val="bullet"/>
      <w:lvlText w:val="•"/>
      <w:lvlJc w:val="left"/>
      <w:pPr>
        <w:ind w:left="4208" w:hanging="257"/>
      </w:pPr>
      <w:rPr>
        <w:rFonts w:hint="default"/>
        <w:lang w:val="ru-RU" w:eastAsia="en-US" w:bidi="ar-SA"/>
      </w:rPr>
    </w:lvl>
    <w:lvl w:ilvl="6" w:tplc="0A468E5A">
      <w:numFmt w:val="bullet"/>
      <w:lvlText w:val="•"/>
      <w:lvlJc w:val="left"/>
      <w:pPr>
        <w:ind w:left="5030" w:hanging="257"/>
      </w:pPr>
      <w:rPr>
        <w:rFonts w:hint="default"/>
        <w:lang w:val="ru-RU" w:eastAsia="en-US" w:bidi="ar-SA"/>
      </w:rPr>
    </w:lvl>
    <w:lvl w:ilvl="7" w:tplc="B468A51C">
      <w:numFmt w:val="bullet"/>
      <w:lvlText w:val="•"/>
      <w:lvlJc w:val="left"/>
      <w:pPr>
        <w:ind w:left="5851" w:hanging="257"/>
      </w:pPr>
      <w:rPr>
        <w:rFonts w:hint="default"/>
        <w:lang w:val="ru-RU" w:eastAsia="en-US" w:bidi="ar-SA"/>
      </w:rPr>
    </w:lvl>
    <w:lvl w:ilvl="8" w:tplc="B87E48F2">
      <w:numFmt w:val="bullet"/>
      <w:lvlText w:val="•"/>
      <w:lvlJc w:val="left"/>
      <w:pPr>
        <w:ind w:left="6673" w:hanging="257"/>
      </w:pPr>
      <w:rPr>
        <w:rFonts w:hint="default"/>
        <w:lang w:val="ru-RU" w:eastAsia="en-US" w:bidi="ar-SA"/>
      </w:rPr>
    </w:lvl>
  </w:abstractNum>
  <w:abstractNum w:abstractNumId="35" w15:restartNumberingAfterBreak="0">
    <w:nsid w:val="0BCD5CC9"/>
    <w:multiLevelType w:val="hybridMultilevel"/>
    <w:tmpl w:val="87E2553A"/>
    <w:lvl w:ilvl="0" w:tplc="EB907112">
      <w:start w:val="1"/>
      <w:numFmt w:val="decimal"/>
      <w:lvlText w:val="%1."/>
      <w:lvlJc w:val="left"/>
      <w:pPr>
        <w:ind w:left="14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92FD5E">
      <w:numFmt w:val="bullet"/>
      <w:lvlText w:val="•"/>
      <w:lvlJc w:val="left"/>
      <w:pPr>
        <w:ind w:left="342" w:hanging="240"/>
      </w:pPr>
      <w:rPr>
        <w:rFonts w:hint="default"/>
        <w:lang w:val="ru-RU" w:eastAsia="en-US" w:bidi="ar-SA"/>
      </w:rPr>
    </w:lvl>
    <w:lvl w:ilvl="2" w:tplc="91500E06">
      <w:numFmt w:val="bullet"/>
      <w:lvlText w:val="•"/>
      <w:lvlJc w:val="left"/>
      <w:pPr>
        <w:ind w:left="544" w:hanging="240"/>
      </w:pPr>
      <w:rPr>
        <w:rFonts w:hint="default"/>
        <w:lang w:val="ru-RU" w:eastAsia="en-US" w:bidi="ar-SA"/>
      </w:rPr>
    </w:lvl>
    <w:lvl w:ilvl="3" w:tplc="41D4DEBC">
      <w:numFmt w:val="bullet"/>
      <w:lvlText w:val="•"/>
      <w:lvlJc w:val="left"/>
      <w:pPr>
        <w:ind w:left="746" w:hanging="240"/>
      </w:pPr>
      <w:rPr>
        <w:rFonts w:hint="default"/>
        <w:lang w:val="ru-RU" w:eastAsia="en-US" w:bidi="ar-SA"/>
      </w:rPr>
    </w:lvl>
    <w:lvl w:ilvl="4" w:tplc="620AB55A">
      <w:numFmt w:val="bullet"/>
      <w:lvlText w:val="•"/>
      <w:lvlJc w:val="left"/>
      <w:pPr>
        <w:ind w:left="948" w:hanging="240"/>
      </w:pPr>
      <w:rPr>
        <w:rFonts w:hint="default"/>
        <w:lang w:val="ru-RU" w:eastAsia="en-US" w:bidi="ar-SA"/>
      </w:rPr>
    </w:lvl>
    <w:lvl w:ilvl="5" w:tplc="B7782518">
      <w:numFmt w:val="bullet"/>
      <w:lvlText w:val="•"/>
      <w:lvlJc w:val="left"/>
      <w:pPr>
        <w:ind w:left="1150" w:hanging="240"/>
      </w:pPr>
      <w:rPr>
        <w:rFonts w:hint="default"/>
        <w:lang w:val="ru-RU" w:eastAsia="en-US" w:bidi="ar-SA"/>
      </w:rPr>
    </w:lvl>
    <w:lvl w:ilvl="6" w:tplc="62F49AF0">
      <w:numFmt w:val="bullet"/>
      <w:lvlText w:val="•"/>
      <w:lvlJc w:val="left"/>
      <w:pPr>
        <w:ind w:left="1352" w:hanging="240"/>
      </w:pPr>
      <w:rPr>
        <w:rFonts w:hint="default"/>
        <w:lang w:val="ru-RU" w:eastAsia="en-US" w:bidi="ar-SA"/>
      </w:rPr>
    </w:lvl>
    <w:lvl w:ilvl="7" w:tplc="88FA785C">
      <w:numFmt w:val="bullet"/>
      <w:lvlText w:val="•"/>
      <w:lvlJc w:val="left"/>
      <w:pPr>
        <w:ind w:left="1554" w:hanging="240"/>
      </w:pPr>
      <w:rPr>
        <w:rFonts w:hint="default"/>
        <w:lang w:val="ru-RU" w:eastAsia="en-US" w:bidi="ar-SA"/>
      </w:rPr>
    </w:lvl>
    <w:lvl w:ilvl="8" w:tplc="D00042AE">
      <w:numFmt w:val="bullet"/>
      <w:lvlText w:val="•"/>
      <w:lvlJc w:val="left"/>
      <w:pPr>
        <w:ind w:left="1756" w:hanging="240"/>
      </w:pPr>
      <w:rPr>
        <w:rFonts w:hint="default"/>
        <w:lang w:val="ru-RU" w:eastAsia="en-US" w:bidi="ar-SA"/>
      </w:rPr>
    </w:lvl>
  </w:abstractNum>
  <w:abstractNum w:abstractNumId="36" w15:restartNumberingAfterBreak="0">
    <w:nsid w:val="0BDC31FC"/>
    <w:multiLevelType w:val="hybridMultilevel"/>
    <w:tmpl w:val="8458ABD0"/>
    <w:lvl w:ilvl="0" w:tplc="C390DC66">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5088504">
      <w:numFmt w:val="bullet"/>
      <w:lvlText w:val="•"/>
      <w:lvlJc w:val="left"/>
      <w:pPr>
        <w:ind w:left="921" w:hanging="144"/>
      </w:pPr>
      <w:rPr>
        <w:rFonts w:hint="default"/>
        <w:lang w:val="ru-RU" w:eastAsia="en-US" w:bidi="ar-SA"/>
      </w:rPr>
    </w:lvl>
    <w:lvl w:ilvl="2" w:tplc="54ACE5EA">
      <w:numFmt w:val="bullet"/>
      <w:lvlText w:val="•"/>
      <w:lvlJc w:val="left"/>
      <w:pPr>
        <w:ind w:left="1743" w:hanging="144"/>
      </w:pPr>
      <w:rPr>
        <w:rFonts w:hint="default"/>
        <w:lang w:val="ru-RU" w:eastAsia="en-US" w:bidi="ar-SA"/>
      </w:rPr>
    </w:lvl>
    <w:lvl w:ilvl="3" w:tplc="058C03A4">
      <w:numFmt w:val="bullet"/>
      <w:lvlText w:val="•"/>
      <w:lvlJc w:val="left"/>
      <w:pPr>
        <w:ind w:left="2565" w:hanging="144"/>
      </w:pPr>
      <w:rPr>
        <w:rFonts w:hint="default"/>
        <w:lang w:val="ru-RU" w:eastAsia="en-US" w:bidi="ar-SA"/>
      </w:rPr>
    </w:lvl>
    <w:lvl w:ilvl="4" w:tplc="09681924">
      <w:numFmt w:val="bullet"/>
      <w:lvlText w:val="•"/>
      <w:lvlJc w:val="left"/>
      <w:pPr>
        <w:ind w:left="3386" w:hanging="144"/>
      </w:pPr>
      <w:rPr>
        <w:rFonts w:hint="default"/>
        <w:lang w:val="ru-RU" w:eastAsia="en-US" w:bidi="ar-SA"/>
      </w:rPr>
    </w:lvl>
    <w:lvl w:ilvl="5" w:tplc="FF1097A2">
      <w:numFmt w:val="bullet"/>
      <w:lvlText w:val="•"/>
      <w:lvlJc w:val="left"/>
      <w:pPr>
        <w:ind w:left="4208" w:hanging="144"/>
      </w:pPr>
      <w:rPr>
        <w:rFonts w:hint="default"/>
        <w:lang w:val="ru-RU" w:eastAsia="en-US" w:bidi="ar-SA"/>
      </w:rPr>
    </w:lvl>
    <w:lvl w:ilvl="6" w:tplc="CD6E8B56">
      <w:numFmt w:val="bullet"/>
      <w:lvlText w:val="•"/>
      <w:lvlJc w:val="left"/>
      <w:pPr>
        <w:ind w:left="5030" w:hanging="144"/>
      </w:pPr>
      <w:rPr>
        <w:rFonts w:hint="default"/>
        <w:lang w:val="ru-RU" w:eastAsia="en-US" w:bidi="ar-SA"/>
      </w:rPr>
    </w:lvl>
    <w:lvl w:ilvl="7" w:tplc="CAA01210">
      <w:numFmt w:val="bullet"/>
      <w:lvlText w:val="•"/>
      <w:lvlJc w:val="left"/>
      <w:pPr>
        <w:ind w:left="5851" w:hanging="144"/>
      </w:pPr>
      <w:rPr>
        <w:rFonts w:hint="default"/>
        <w:lang w:val="ru-RU" w:eastAsia="en-US" w:bidi="ar-SA"/>
      </w:rPr>
    </w:lvl>
    <w:lvl w:ilvl="8" w:tplc="7130B474">
      <w:numFmt w:val="bullet"/>
      <w:lvlText w:val="•"/>
      <w:lvlJc w:val="left"/>
      <w:pPr>
        <w:ind w:left="6673" w:hanging="144"/>
      </w:pPr>
      <w:rPr>
        <w:rFonts w:hint="default"/>
        <w:lang w:val="ru-RU" w:eastAsia="en-US" w:bidi="ar-SA"/>
      </w:rPr>
    </w:lvl>
  </w:abstractNum>
  <w:abstractNum w:abstractNumId="37" w15:restartNumberingAfterBreak="0">
    <w:nsid w:val="0C0B3E81"/>
    <w:multiLevelType w:val="hybridMultilevel"/>
    <w:tmpl w:val="5642B3A6"/>
    <w:lvl w:ilvl="0" w:tplc="95BE3ABC">
      <w:numFmt w:val="bullet"/>
      <w:lvlText w:val=""/>
      <w:lvlJc w:val="left"/>
      <w:pPr>
        <w:ind w:left="232" w:hanging="708"/>
      </w:pPr>
      <w:rPr>
        <w:rFonts w:ascii="Symbol" w:eastAsia="Symbol" w:hAnsi="Symbol" w:cs="Symbol" w:hint="default"/>
        <w:b w:val="0"/>
        <w:bCs w:val="0"/>
        <w:i w:val="0"/>
        <w:iCs w:val="0"/>
        <w:spacing w:val="0"/>
        <w:w w:val="100"/>
        <w:sz w:val="28"/>
        <w:szCs w:val="28"/>
        <w:lang w:val="ru-RU" w:eastAsia="en-US" w:bidi="ar-SA"/>
      </w:rPr>
    </w:lvl>
    <w:lvl w:ilvl="1" w:tplc="AAC4AA5C">
      <w:numFmt w:val="bullet"/>
      <w:lvlText w:val="•"/>
      <w:lvlJc w:val="left"/>
      <w:pPr>
        <w:ind w:left="1270" w:hanging="708"/>
      </w:pPr>
      <w:rPr>
        <w:rFonts w:hint="default"/>
        <w:lang w:val="ru-RU" w:eastAsia="en-US" w:bidi="ar-SA"/>
      </w:rPr>
    </w:lvl>
    <w:lvl w:ilvl="2" w:tplc="24B812A8">
      <w:numFmt w:val="bullet"/>
      <w:lvlText w:val="•"/>
      <w:lvlJc w:val="left"/>
      <w:pPr>
        <w:ind w:left="2301" w:hanging="708"/>
      </w:pPr>
      <w:rPr>
        <w:rFonts w:hint="default"/>
        <w:lang w:val="ru-RU" w:eastAsia="en-US" w:bidi="ar-SA"/>
      </w:rPr>
    </w:lvl>
    <w:lvl w:ilvl="3" w:tplc="356604C4">
      <w:numFmt w:val="bullet"/>
      <w:lvlText w:val="•"/>
      <w:lvlJc w:val="left"/>
      <w:pPr>
        <w:ind w:left="3331" w:hanging="708"/>
      </w:pPr>
      <w:rPr>
        <w:rFonts w:hint="default"/>
        <w:lang w:val="ru-RU" w:eastAsia="en-US" w:bidi="ar-SA"/>
      </w:rPr>
    </w:lvl>
    <w:lvl w:ilvl="4" w:tplc="4B7E6E82">
      <w:numFmt w:val="bullet"/>
      <w:lvlText w:val="•"/>
      <w:lvlJc w:val="left"/>
      <w:pPr>
        <w:ind w:left="4362" w:hanging="708"/>
      </w:pPr>
      <w:rPr>
        <w:rFonts w:hint="default"/>
        <w:lang w:val="ru-RU" w:eastAsia="en-US" w:bidi="ar-SA"/>
      </w:rPr>
    </w:lvl>
    <w:lvl w:ilvl="5" w:tplc="C9C2BA4E">
      <w:numFmt w:val="bullet"/>
      <w:lvlText w:val="•"/>
      <w:lvlJc w:val="left"/>
      <w:pPr>
        <w:ind w:left="5393" w:hanging="708"/>
      </w:pPr>
      <w:rPr>
        <w:rFonts w:hint="default"/>
        <w:lang w:val="ru-RU" w:eastAsia="en-US" w:bidi="ar-SA"/>
      </w:rPr>
    </w:lvl>
    <w:lvl w:ilvl="6" w:tplc="CB54042A">
      <w:numFmt w:val="bullet"/>
      <w:lvlText w:val="•"/>
      <w:lvlJc w:val="left"/>
      <w:pPr>
        <w:ind w:left="6423" w:hanging="708"/>
      </w:pPr>
      <w:rPr>
        <w:rFonts w:hint="default"/>
        <w:lang w:val="ru-RU" w:eastAsia="en-US" w:bidi="ar-SA"/>
      </w:rPr>
    </w:lvl>
    <w:lvl w:ilvl="7" w:tplc="05EA3578">
      <w:numFmt w:val="bullet"/>
      <w:lvlText w:val="•"/>
      <w:lvlJc w:val="left"/>
      <w:pPr>
        <w:ind w:left="7454" w:hanging="708"/>
      </w:pPr>
      <w:rPr>
        <w:rFonts w:hint="default"/>
        <w:lang w:val="ru-RU" w:eastAsia="en-US" w:bidi="ar-SA"/>
      </w:rPr>
    </w:lvl>
    <w:lvl w:ilvl="8" w:tplc="94B42526">
      <w:numFmt w:val="bullet"/>
      <w:lvlText w:val="•"/>
      <w:lvlJc w:val="left"/>
      <w:pPr>
        <w:ind w:left="8485" w:hanging="708"/>
      </w:pPr>
      <w:rPr>
        <w:rFonts w:hint="default"/>
        <w:lang w:val="ru-RU" w:eastAsia="en-US" w:bidi="ar-SA"/>
      </w:rPr>
    </w:lvl>
  </w:abstractNum>
  <w:abstractNum w:abstractNumId="38" w15:restartNumberingAfterBreak="0">
    <w:nsid w:val="0C1C3132"/>
    <w:multiLevelType w:val="hybridMultilevel"/>
    <w:tmpl w:val="F0441752"/>
    <w:lvl w:ilvl="0" w:tplc="F44CC748">
      <w:start w:val="1"/>
      <w:numFmt w:val="decimal"/>
      <w:lvlText w:val="%1."/>
      <w:lvlJc w:val="left"/>
      <w:pPr>
        <w:ind w:left="108" w:hanging="826"/>
      </w:pPr>
      <w:rPr>
        <w:rFonts w:ascii="Times New Roman" w:eastAsia="Times New Roman" w:hAnsi="Times New Roman" w:cs="Times New Roman" w:hint="default"/>
        <w:b w:val="0"/>
        <w:bCs w:val="0"/>
        <w:i w:val="0"/>
        <w:iCs w:val="0"/>
        <w:spacing w:val="0"/>
        <w:w w:val="100"/>
        <w:sz w:val="24"/>
        <w:szCs w:val="24"/>
        <w:lang w:val="ru-RU" w:eastAsia="en-US" w:bidi="ar-SA"/>
      </w:rPr>
    </w:lvl>
    <w:lvl w:ilvl="1" w:tplc="9E36F2AE">
      <w:numFmt w:val="bullet"/>
      <w:lvlText w:val="•"/>
      <w:lvlJc w:val="left"/>
      <w:pPr>
        <w:ind w:left="497" w:hanging="826"/>
      </w:pPr>
      <w:rPr>
        <w:rFonts w:hint="default"/>
        <w:lang w:val="ru-RU" w:eastAsia="en-US" w:bidi="ar-SA"/>
      </w:rPr>
    </w:lvl>
    <w:lvl w:ilvl="2" w:tplc="AC6298C8">
      <w:numFmt w:val="bullet"/>
      <w:lvlText w:val="•"/>
      <w:lvlJc w:val="left"/>
      <w:pPr>
        <w:ind w:left="895" w:hanging="826"/>
      </w:pPr>
      <w:rPr>
        <w:rFonts w:hint="default"/>
        <w:lang w:val="ru-RU" w:eastAsia="en-US" w:bidi="ar-SA"/>
      </w:rPr>
    </w:lvl>
    <w:lvl w:ilvl="3" w:tplc="D0363B96">
      <w:numFmt w:val="bullet"/>
      <w:lvlText w:val="•"/>
      <w:lvlJc w:val="left"/>
      <w:pPr>
        <w:ind w:left="1292" w:hanging="826"/>
      </w:pPr>
      <w:rPr>
        <w:rFonts w:hint="default"/>
        <w:lang w:val="ru-RU" w:eastAsia="en-US" w:bidi="ar-SA"/>
      </w:rPr>
    </w:lvl>
    <w:lvl w:ilvl="4" w:tplc="63FA031C">
      <w:numFmt w:val="bullet"/>
      <w:lvlText w:val="•"/>
      <w:lvlJc w:val="left"/>
      <w:pPr>
        <w:ind w:left="1690" w:hanging="826"/>
      </w:pPr>
      <w:rPr>
        <w:rFonts w:hint="default"/>
        <w:lang w:val="ru-RU" w:eastAsia="en-US" w:bidi="ar-SA"/>
      </w:rPr>
    </w:lvl>
    <w:lvl w:ilvl="5" w:tplc="A28674CA">
      <w:numFmt w:val="bullet"/>
      <w:lvlText w:val="•"/>
      <w:lvlJc w:val="left"/>
      <w:pPr>
        <w:ind w:left="2087" w:hanging="826"/>
      </w:pPr>
      <w:rPr>
        <w:rFonts w:hint="default"/>
        <w:lang w:val="ru-RU" w:eastAsia="en-US" w:bidi="ar-SA"/>
      </w:rPr>
    </w:lvl>
    <w:lvl w:ilvl="6" w:tplc="C59EDE7E">
      <w:numFmt w:val="bullet"/>
      <w:lvlText w:val="•"/>
      <w:lvlJc w:val="left"/>
      <w:pPr>
        <w:ind w:left="2485" w:hanging="826"/>
      </w:pPr>
      <w:rPr>
        <w:rFonts w:hint="default"/>
        <w:lang w:val="ru-RU" w:eastAsia="en-US" w:bidi="ar-SA"/>
      </w:rPr>
    </w:lvl>
    <w:lvl w:ilvl="7" w:tplc="3C18D9B8">
      <w:numFmt w:val="bullet"/>
      <w:lvlText w:val="•"/>
      <w:lvlJc w:val="left"/>
      <w:pPr>
        <w:ind w:left="2882" w:hanging="826"/>
      </w:pPr>
      <w:rPr>
        <w:rFonts w:hint="default"/>
        <w:lang w:val="ru-RU" w:eastAsia="en-US" w:bidi="ar-SA"/>
      </w:rPr>
    </w:lvl>
    <w:lvl w:ilvl="8" w:tplc="25907A9C">
      <w:numFmt w:val="bullet"/>
      <w:lvlText w:val="•"/>
      <w:lvlJc w:val="left"/>
      <w:pPr>
        <w:ind w:left="3280" w:hanging="826"/>
      </w:pPr>
      <w:rPr>
        <w:rFonts w:hint="default"/>
        <w:lang w:val="ru-RU" w:eastAsia="en-US" w:bidi="ar-SA"/>
      </w:rPr>
    </w:lvl>
  </w:abstractNum>
  <w:abstractNum w:abstractNumId="39" w15:restartNumberingAfterBreak="0">
    <w:nsid w:val="0C247B63"/>
    <w:multiLevelType w:val="hybridMultilevel"/>
    <w:tmpl w:val="A9CA28EC"/>
    <w:lvl w:ilvl="0" w:tplc="3D3484C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D04BAF2">
      <w:numFmt w:val="bullet"/>
      <w:lvlText w:val="•"/>
      <w:lvlJc w:val="left"/>
      <w:pPr>
        <w:ind w:left="630" w:hanging="144"/>
      </w:pPr>
      <w:rPr>
        <w:rFonts w:hint="default"/>
        <w:lang w:val="ru-RU" w:eastAsia="en-US" w:bidi="ar-SA"/>
      </w:rPr>
    </w:lvl>
    <w:lvl w:ilvl="2" w:tplc="82D0F530">
      <w:numFmt w:val="bullet"/>
      <w:lvlText w:val="•"/>
      <w:lvlJc w:val="left"/>
      <w:pPr>
        <w:ind w:left="1140" w:hanging="144"/>
      </w:pPr>
      <w:rPr>
        <w:rFonts w:hint="default"/>
        <w:lang w:val="ru-RU" w:eastAsia="en-US" w:bidi="ar-SA"/>
      </w:rPr>
    </w:lvl>
    <w:lvl w:ilvl="3" w:tplc="B46C00FE">
      <w:numFmt w:val="bullet"/>
      <w:lvlText w:val="•"/>
      <w:lvlJc w:val="left"/>
      <w:pPr>
        <w:ind w:left="1650" w:hanging="144"/>
      </w:pPr>
      <w:rPr>
        <w:rFonts w:hint="default"/>
        <w:lang w:val="ru-RU" w:eastAsia="en-US" w:bidi="ar-SA"/>
      </w:rPr>
    </w:lvl>
    <w:lvl w:ilvl="4" w:tplc="64987342">
      <w:numFmt w:val="bullet"/>
      <w:lvlText w:val="•"/>
      <w:lvlJc w:val="left"/>
      <w:pPr>
        <w:ind w:left="2161" w:hanging="144"/>
      </w:pPr>
      <w:rPr>
        <w:rFonts w:hint="default"/>
        <w:lang w:val="ru-RU" w:eastAsia="en-US" w:bidi="ar-SA"/>
      </w:rPr>
    </w:lvl>
    <w:lvl w:ilvl="5" w:tplc="2054A704">
      <w:numFmt w:val="bullet"/>
      <w:lvlText w:val="•"/>
      <w:lvlJc w:val="left"/>
      <w:pPr>
        <w:ind w:left="2671" w:hanging="144"/>
      </w:pPr>
      <w:rPr>
        <w:rFonts w:hint="default"/>
        <w:lang w:val="ru-RU" w:eastAsia="en-US" w:bidi="ar-SA"/>
      </w:rPr>
    </w:lvl>
    <w:lvl w:ilvl="6" w:tplc="BA1AF9BE">
      <w:numFmt w:val="bullet"/>
      <w:lvlText w:val="•"/>
      <w:lvlJc w:val="left"/>
      <w:pPr>
        <w:ind w:left="3181" w:hanging="144"/>
      </w:pPr>
      <w:rPr>
        <w:rFonts w:hint="default"/>
        <w:lang w:val="ru-RU" w:eastAsia="en-US" w:bidi="ar-SA"/>
      </w:rPr>
    </w:lvl>
    <w:lvl w:ilvl="7" w:tplc="8FBEE9D2">
      <w:numFmt w:val="bullet"/>
      <w:lvlText w:val="•"/>
      <w:lvlJc w:val="left"/>
      <w:pPr>
        <w:ind w:left="3692" w:hanging="144"/>
      </w:pPr>
      <w:rPr>
        <w:rFonts w:hint="default"/>
        <w:lang w:val="ru-RU" w:eastAsia="en-US" w:bidi="ar-SA"/>
      </w:rPr>
    </w:lvl>
    <w:lvl w:ilvl="8" w:tplc="9990D840">
      <w:numFmt w:val="bullet"/>
      <w:lvlText w:val="•"/>
      <w:lvlJc w:val="left"/>
      <w:pPr>
        <w:ind w:left="4202" w:hanging="144"/>
      </w:pPr>
      <w:rPr>
        <w:rFonts w:hint="default"/>
        <w:lang w:val="ru-RU" w:eastAsia="en-US" w:bidi="ar-SA"/>
      </w:rPr>
    </w:lvl>
  </w:abstractNum>
  <w:abstractNum w:abstractNumId="40" w15:restartNumberingAfterBreak="0">
    <w:nsid w:val="0CE311A5"/>
    <w:multiLevelType w:val="hybridMultilevel"/>
    <w:tmpl w:val="3BE4FD52"/>
    <w:lvl w:ilvl="0" w:tplc="B528717A">
      <w:numFmt w:val="bullet"/>
      <w:lvlText w:val="●"/>
      <w:lvlJc w:val="left"/>
      <w:pPr>
        <w:ind w:left="83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ADCEDCA">
      <w:numFmt w:val="bullet"/>
      <w:lvlText w:val="•"/>
      <w:lvlJc w:val="left"/>
      <w:pPr>
        <w:ind w:left="1866" w:hanging="708"/>
      </w:pPr>
      <w:rPr>
        <w:rFonts w:hint="default"/>
        <w:lang w:val="ru-RU" w:eastAsia="en-US" w:bidi="ar-SA"/>
      </w:rPr>
    </w:lvl>
    <w:lvl w:ilvl="2" w:tplc="116803C6">
      <w:numFmt w:val="bullet"/>
      <w:lvlText w:val="•"/>
      <w:lvlJc w:val="left"/>
      <w:pPr>
        <w:ind w:left="2893" w:hanging="708"/>
      </w:pPr>
      <w:rPr>
        <w:rFonts w:hint="default"/>
        <w:lang w:val="ru-RU" w:eastAsia="en-US" w:bidi="ar-SA"/>
      </w:rPr>
    </w:lvl>
    <w:lvl w:ilvl="3" w:tplc="1BC84DD2">
      <w:numFmt w:val="bullet"/>
      <w:lvlText w:val="•"/>
      <w:lvlJc w:val="left"/>
      <w:pPr>
        <w:ind w:left="3919" w:hanging="708"/>
      </w:pPr>
      <w:rPr>
        <w:rFonts w:hint="default"/>
        <w:lang w:val="ru-RU" w:eastAsia="en-US" w:bidi="ar-SA"/>
      </w:rPr>
    </w:lvl>
    <w:lvl w:ilvl="4" w:tplc="CAA6BE2E">
      <w:numFmt w:val="bullet"/>
      <w:lvlText w:val="•"/>
      <w:lvlJc w:val="left"/>
      <w:pPr>
        <w:ind w:left="4946" w:hanging="708"/>
      </w:pPr>
      <w:rPr>
        <w:rFonts w:hint="default"/>
        <w:lang w:val="ru-RU" w:eastAsia="en-US" w:bidi="ar-SA"/>
      </w:rPr>
    </w:lvl>
    <w:lvl w:ilvl="5" w:tplc="640A5EFE">
      <w:numFmt w:val="bullet"/>
      <w:lvlText w:val="•"/>
      <w:lvlJc w:val="left"/>
      <w:pPr>
        <w:ind w:left="5973" w:hanging="708"/>
      </w:pPr>
      <w:rPr>
        <w:rFonts w:hint="default"/>
        <w:lang w:val="ru-RU" w:eastAsia="en-US" w:bidi="ar-SA"/>
      </w:rPr>
    </w:lvl>
    <w:lvl w:ilvl="6" w:tplc="9322E1DE">
      <w:numFmt w:val="bullet"/>
      <w:lvlText w:val="•"/>
      <w:lvlJc w:val="left"/>
      <w:pPr>
        <w:ind w:left="6999" w:hanging="708"/>
      </w:pPr>
      <w:rPr>
        <w:rFonts w:hint="default"/>
        <w:lang w:val="ru-RU" w:eastAsia="en-US" w:bidi="ar-SA"/>
      </w:rPr>
    </w:lvl>
    <w:lvl w:ilvl="7" w:tplc="BA3C00E8">
      <w:numFmt w:val="bullet"/>
      <w:lvlText w:val="•"/>
      <w:lvlJc w:val="left"/>
      <w:pPr>
        <w:ind w:left="8026" w:hanging="708"/>
      </w:pPr>
      <w:rPr>
        <w:rFonts w:hint="default"/>
        <w:lang w:val="ru-RU" w:eastAsia="en-US" w:bidi="ar-SA"/>
      </w:rPr>
    </w:lvl>
    <w:lvl w:ilvl="8" w:tplc="0AA4A964">
      <w:numFmt w:val="bullet"/>
      <w:lvlText w:val="•"/>
      <w:lvlJc w:val="left"/>
      <w:pPr>
        <w:ind w:left="9053" w:hanging="708"/>
      </w:pPr>
      <w:rPr>
        <w:rFonts w:hint="default"/>
        <w:lang w:val="ru-RU" w:eastAsia="en-US" w:bidi="ar-SA"/>
      </w:rPr>
    </w:lvl>
  </w:abstractNum>
  <w:abstractNum w:abstractNumId="41" w15:restartNumberingAfterBreak="0">
    <w:nsid w:val="0D233D09"/>
    <w:multiLevelType w:val="hybridMultilevel"/>
    <w:tmpl w:val="75F8439C"/>
    <w:lvl w:ilvl="0" w:tplc="2C5642CA">
      <w:numFmt w:val="bullet"/>
      <w:lvlText w:val="-"/>
      <w:lvlJc w:val="left"/>
      <w:pPr>
        <w:ind w:left="110"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D128696C">
      <w:numFmt w:val="bullet"/>
      <w:lvlText w:val="•"/>
      <w:lvlJc w:val="left"/>
      <w:pPr>
        <w:ind w:left="787" w:hanging="228"/>
      </w:pPr>
      <w:rPr>
        <w:rFonts w:hint="default"/>
        <w:lang w:val="ru-RU" w:eastAsia="en-US" w:bidi="ar-SA"/>
      </w:rPr>
    </w:lvl>
    <w:lvl w:ilvl="2" w:tplc="ED963988">
      <w:numFmt w:val="bullet"/>
      <w:lvlText w:val="•"/>
      <w:lvlJc w:val="left"/>
      <w:pPr>
        <w:ind w:left="1455" w:hanging="228"/>
      </w:pPr>
      <w:rPr>
        <w:rFonts w:hint="default"/>
        <w:lang w:val="ru-RU" w:eastAsia="en-US" w:bidi="ar-SA"/>
      </w:rPr>
    </w:lvl>
    <w:lvl w:ilvl="3" w:tplc="937C7B74">
      <w:numFmt w:val="bullet"/>
      <w:lvlText w:val="•"/>
      <w:lvlJc w:val="left"/>
      <w:pPr>
        <w:ind w:left="2122" w:hanging="228"/>
      </w:pPr>
      <w:rPr>
        <w:rFonts w:hint="default"/>
        <w:lang w:val="ru-RU" w:eastAsia="en-US" w:bidi="ar-SA"/>
      </w:rPr>
    </w:lvl>
    <w:lvl w:ilvl="4" w:tplc="84542826">
      <w:numFmt w:val="bullet"/>
      <w:lvlText w:val="•"/>
      <w:lvlJc w:val="left"/>
      <w:pPr>
        <w:ind w:left="2790" w:hanging="228"/>
      </w:pPr>
      <w:rPr>
        <w:rFonts w:hint="default"/>
        <w:lang w:val="ru-RU" w:eastAsia="en-US" w:bidi="ar-SA"/>
      </w:rPr>
    </w:lvl>
    <w:lvl w:ilvl="5" w:tplc="BAD039B0">
      <w:numFmt w:val="bullet"/>
      <w:lvlText w:val="•"/>
      <w:lvlJc w:val="left"/>
      <w:pPr>
        <w:ind w:left="3457" w:hanging="228"/>
      </w:pPr>
      <w:rPr>
        <w:rFonts w:hint="default"/>
        <w:lang w:val="ru-RU" w:eastAsia="en-US" w:bidi="ar-SA"/>
      </w:rPr>
    </w:lvl>
    <w:lvl w:ilvl="6" w:tplc="A6AC9D78">
      <w:numFmt w:val="bullet"/>
      <w:lvlText w:val="•"/>
      <w:lvlJc w:val="left"/>
      <w:pPr>
        <w:ind w:left="4125" w:hanging="228"/>
      </w:pPr>
      <w:rPr>
        <w:rFonts w:hint="default"/>
        <w:lang w:val="ru-RU" w:eastAsia="en-US" w:bidi="ar-SA"/>
      </w:rPr>
    </w:lvl>
    <w:lvl w:ilvl="7" w:tplc="9E5EE4FA">
      <w:numFmt w:val="bullet"/>
      <w:lvlText w:val="•"/>
      <w:lvlJc w:val="left"/>
      <w:pPr>
        <w:ind w:left="4792" w:hanging="228"/>
      </w:pPr>
      <w:rPr>
        <w:rFonts w:hint="default"/>
        <w:lang w:val="ru-RU" w:eastAsia="en-US" w:bidi="ar-SA"/>
      </w:rPr>
    </w:lvl>
    <w:lvl w:ilvl="8" w:tplc="052262A8">
      <w:numFmt w:val="bullet"/>
      <w:lvlText w:val="•"/>
      <w:lvlJc w:val="left"/>
      <w:pPr>
        <w:ind w:left="5460" w:hanging="228"/>
      </w:pPr>
      <w:rPr>
        <w:rFonts w:hint="default"/>
        <w:lang w:val="ru-RU" w:eastAsia="en-US" w:bidi="ar-SA"/>
      </w:rPr>
    </w:lvl>
  </w:abstractNum>
  <w:abstractNum w:abstractNumId="42" w15:restartNumberingAfterBreak="0">
    <w:nsid w:val="0D5B7F68"/>
    <w:multiLevelType w:val="hybridMultilevel"/>
    <w:tmpl w:val="1CECD004"/>
    <w:lvl w:ilvl="0" w:tplc="DEE8FD54">
      <w:numFmt w:val="bullet"/>
      <w:lvlText w:val="-"/>
      <w:lvlJc w:val="left"/>
      <w:pPr>
        <w:ind w:left="11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37D40AA8">
      <w:numFmt w:val="bullet"/>
      <w:lvlText w:val="•"/>
      <w:lvlJc w:val="left"/>
      <w:pPr>
        <w:ind w:left="787" w:hanging="142"/>
      </w:pPr>
      <w:rPr>
        <w:rFonts w:hint="default"/>
        <w:lang w:val="ru-RU" w:eastAsia="en-US" w:bidi="ar-SA"/>
      </w:rPr>
    </w:lvl>
    <w:lvl w:ilvl="2" w:tplc="17543F8A">
      <w:numFmt w:val="bullet"/>
      <w:lvlText w:val="•"/>
      <w:lvlJc w:val="left"/>
      <w:pPr>
        <w:ind w:left="1455" w:hanging="142"/>
      </w:pPr>
      <w:rPr>
        <w:rFonts w:hint="default"/>
        <w:lang w:val="ru-RU" w:eastAsia="en-US" w:bidi="ar-SA"/>
      </w:rPr>
    </w:lvl>
    <w:lvl w:ilvl="3" w:tplc="F5C4E842">
      <w:numFmt w:val="bullet"/>
      <w:lvlText w:val="•"/>
      <w:lvlJc w:val="left"/>
      <w:pPr>
        <w:ind w:left="2122" w:hanging="142"/>
      </w:pPr>
      <w:rPr>
        <w:rFonts w:hint="default"/>
        <w:lang w:val="ru-RU" w:eastAsia="en-US" w:bidi="ar-SA"/>
      </w:rPr>
    </w:lvl>
    <w:lvl w:ilvl="4" w:tplc="F13C09EC">
      <w:numFmt w:val="bullet"/>
      <w:lvlText w:val="•"/>
      <w:lvlJc w:val="left"/>
      <w:pPr>
        <w:ind w:left="2790" w:hanging="142"/>
      </w:pPr>
      <w:rPr>
        <w:rFonts w:hint="default"/>
        <w:lang w:val="ru-RU" w:eastAsia="en-US" w:bidi="ar-SA"/>
      </w:rPr>
    </w:lvl>
    <w:lvl w:ilvl="5" w:tplc="058080CA">
      <w:numFmt w:val="bullet"/>
      <w:lvlText w:val="•"/>
      <w:lvlJc w:val="left"/>
      <w:pPr>
        <w:ind w:left="3457" w:hanging="142"/>
      </w:pPr>
      <w:rPr>
        <w:rFonts w:hint="default"/>
        <w:lang w:val="ru-RU" w:eastAsia="en-US" w:bidi="ar-SA"/>
      </w:rPr>
    </w:lvl>
    <w:lvl w:ilvl="6" w:tplc="542EEC92">
      <w:numFmt w:val="bullet"/>
      <w:lvlText w:val="•"/>
      <w:lvlJc w:val="left"/>
      <w:pPr>
        <w:ind w:left="4125" w:hanging="142"/>
      </w:pPr>
      <w:rPr>
        <w:rFonts w:hint="default"/>
        <w:lang w:val="ru-RU" w:eastAsia="en-US" w:bidi="ar-SA"/>
      </w:rPr>
    </w:lvl>
    <w:lvl w:ilvl="7" w:tplc="31666BB0">
      <w:numFmt w:val="bullet"/>
      <w:lvlText w:val="•"/>
      <w:lvlJc w:val="left"/>
      <w:pPr>
        <w:ind w:left="4792" w:hanging="142"/>
      </w:pPr>
      <w:rPr>
        <w:rFonts w:hint="default"/>
        <w:lang w:val="ru-RU" w:eastAsia="en-US" w:bidi="ar-SA"/>
      </w:rPr>
    </w:lvl>
    <w:lvl w:ilvl="8" w:tplc="CCE031B6">
      <w:numFmt w:val="bullet"/>
      <w:lvlText w:val="•"/>
      <w:lvlJc w:val="left"/>
      <w:pPr>
        <w:ind w:left="5460" w:hanging="142"/>
      </w:pPr>
      <w:rPr>
        <w:rFonts w:hint="default"/>
        <w:lang w:val="ru-RU" w:eastAsia="en-US" w:bidi="ar-SA"/>
      </w:rPr>
    </w:lvl>
  </w:abstractNum>
  <w:abstractNum w:abstractNumId="43" w15:restartNumberingAfterBreak="0">
    <w:nsid w:val="0DCC74B3"/>
    <w:multiLevelType w:val="hybridMultilevel"/>
    <w:tmpl w:val="6C8EF954"/>
    <w:lvl w:ilvl="0" w:tplc="8EF4C94E">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6B7041B6">
      <w:numFmt w:val="bullet"/>
      <w:lvlText w:val="•"/>
      <w:lvlJc w:val="left"/>
      <w:pPr>
        <w:ind w:left="766" w:hanging="159"/>
      </w:pPr>
      <w:rPr>
        <w:rFonts w:hint="default"/>
        <w:lang w:val="ru-RU" w:eastAsia="en-US" w:bidi="ar-SA"/>
      </w:rPr>
    </w:lvl>
    <w:lvl w:ilvl="2" w:tplc="2EEA1B64">
      <w:numFmt w:val="bullet"/>
      <w:lvlText w:val="•"/>
      <w:lvlJc w:val="left"/>
      <w:pPr>
        <w:ind w:left="1433" w:hanging="159"/>
      </w:pPr>
      <w:rPr>
        <w:rFonts w:hint="default"/>
        <w:lang w:val="ru-RU" w:eastAsia="en-US" w:bidi="ar-SA"/>
      </w:rPr>
    </w:lvl>
    <w:lvl w:ilvl="3" w:tplc="1220C784">
      <w:numFmt w:val="bullet"/>
      <w:lvlText w:val="•"/>
      <w:lvlJc w:val="left"/>
      <w:pPr>
        <w:ind w:left="2099" w:hanging="159"/>
      </w:pPr>
      <w:rPr>
        <w:rFonts w:hint="default"/>
        <w:lang w:val="ru-RU" w:eastAsia="en-US" w:bidi="ar-SA"/>
      </w:rPr>
    </w:lvl>
    <w:lvl w:ilvl="4" w:tplc="913AF000">
      <w:numFmt w:val="bullet"/>
      <w:lvlText w:val="•"/>
      <w:lvlJc w:val="left"/>
      <w:pPr>
        <w:ind w:left="2766" w:hanging="159"/>
      </w:pPr>
      <w:rPr>
        <w:rFonts w:hint="default"/>
        <w:lang w:val="ru-RU" w:eastAsia="en-US" w:bidi="ar-SA"/>
      </w:rPr>
    </w:lvl>
    <w:lvl w:ilvl="5" w:tplc="E6C6D912">
      <w:numFmt w:val="bullet"/>
      <w:lvlText w:val="•"/>
      <w:lvlJc w:val="left"/>
      <w:pPr>
        <w:ind w:left="3433" w:hanging="159"/>
      </w:pPr>
      <w:rPr>
        <w:rFonts w:hint="default"/>
        <w:lang w:val="ru-RU" w:eastAsia="en-US" w:bidi="ar-SA"/>
      </w:rPr>
    </w:lvl>
    <w:lvl w:ilvl="6" w:tplc="428ECD4E">
      <w:numFmt w:val="bullet"/>
      <w:lvlText w:val="•"/>
      <w:lvlJc w:val="left"/>
      <w:pPr>
        <w:ind w:left="4099" w:hanging="159"/>
      </w:pPr>
      <w:rPr>
        <w:rFonts w:hint="default"/>
        <w:lang w:val="ru-RU" w:eastAsia="en-US" w:bidi="ar-SA"/>
      </w:rPr>
    </w:lvl>
    <w:lvl w:ilvl="7" w:tplc="C55E5AD8">
      <w:numFmt w:val="bullet"/>
      <w:lvlText w:val="•"/>
      <w:lvlJc w:val="left"/>
      <w:pPr>
        <w:ind w:left="4766" w:hanging="159"/>
      </w:pPr>
      <w:rPr>
        <w:rFonts w:hint="default"/>
        <w:lang w:val="ru-RU" w:eastAsia="en-US" w:bidi="ar-SA"/>
      </w:rPr>
    </w:lvl>
    <w:lvl w:ilvl="8" w:tplc="87E61BD0">
      <w:numFmt w:val="bullet"/>
      <w:lvlText w:val="•"/>
      <w:lvlJc w:val="left"/>
      <w:pPr>
        <w:ind w:left="5432" w:hanging="159"/>
      </w:pPr>
      <w:rPr>
        <w:rFonts w:hint="default"/>
        <w:lang w:val="ru-RU" w:eastAsia="en-US" w:bidi="ar-SA"/>
      </w:rPr>
    </w:lvl>
  </w:abstractNum>
  <w:abstractNum w:abstractNumId="44" w15:restartNumberingAfterBreak="0">
    <w:nsid w:val="0DED78B9"/>
    <w:multiLevelType w:val="hybridMultilevel"/>
    <w:tmpl w:val="605C2144"/>
    <w:lvl w:ilvl="0" w:tplc="B2A2A0D8">
      <w:start w:val="5"/>
      <w:numFmt w:val="decimal"/>
      <w:lvlText w:val="%1)"/>
      <w:lvlJc w:val="left"/>
      <w:pPr>
        <w:ind w:left="108"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10DE625A">
      <w:numFmt w:val="bullet"/>
      <w:lvlText w:val="•"/>
      <w:lvlJc w:val="left"/>
      <w:pPr>
        <w:ind w:left="921" w:hanging="709"/>
      </w:pPr>
      <w:rPr>
        <w:rFonts w:hint="default"/>
        <w:lang w:val="ru-RU" w:eastAsia="en-US" w:bidi="ar-SA"/>
      </w:rPr>
    </w:lvl>
    <w:lvl w:ilvl="2" w:tplc="76DA0706">
      <w:numFmt w:val="bullet"/>
      <w:lvlText w:val="•"/>
      <w:lvlJc w:val="left"/>
      <w:pPr>
        <w:ind w:left="1743" w:hanging="709"/>
      </w:pPr>
      <w:rPr>
        <w:rFonts w:hint="default"/>
        <w:lang w:val="ru-RU" w:eastAsia="en-US" w:bidi="ar-SA"/>
      </w:rPr>
    </w:lvl>
    <w:lvl w:ilvl="3" w:tplc="AE4C36AA">
      <w:numFmt w:val="bullet"/>
      <w:lvlText w:val="•"/>
      <w:lvlJc w:val="left"/>
      <w:pPr>
        <w:ind w:left="2565" w:hanging="709"/>
      </w:pPr>
      <w:rPr>
        <w:rFonts w:hint="default"/>
        <w:lang w:val="ru-RU" w:eastAsia="en-US" w:bidi="ar-SA"/>
      </w:rPr>
    </w:lvl>
    <w:lvl w:ilvl="4" w:tplc="5F5A8694">
      <w:numFmt w:val="bullet"/>
      <w:lvlText w:val="•"/>
      <w:lvlJc w:val="left"/>
      <w:pPr>
        <w:ind w:left="3387" w:hanging="709"/>
      </w:pPr>
      <w:rPr>
        <w:rFonts w:hint="default"/>
        <w:lang w:val="ru-RU" w:eastAsia="en-US" w:bidi="ar-SA"/>
      </w:rPr>
    </w:lvl>
    <w:lvl w:ilvl="5" w:tplc="5838DE48">
      <w:numFmt w:val="bullet"/>
      <w:lvlText w:val="•"/>
      <w:lvlJc w:val="left"/>
      <w:pPr>
        <w:ind w:left="4209" w:hanging="709"/>
      </w:pPr>
      <w:rPr>
        <w:rFonts w:hint="default"/>
        <w:lang w:val="ru-RU" w:eastAsia="en-US" w:bidi="ar-SA"/>
      </w:rPr>
    </w:lvl>
    <w:lvl w:ilvl="6" w:tplc="28361ED2">
      <w:numFmt w:val="bullet"/>
      <w:lvlText w:val="•"/>
      <w:lvlJc w:val="left"/>
      <w:pPr>
        <w:ind w:left="5031" w:hanging="709"/>
      </w:pPr>
      <w:rPr>
        <w:rFonts w:hint="default"/>
        <w:lang w:val="ru-RU" w:eastAsia="en-US" w:bidi="ar-SA"/>
      </w:rPr>
    </w:lvl>
    <w:lvl w:ilvl="7" w:tplc="D88024E8">
      <w:numFmt w:val="bullet"/>
      <w:lvlText w:val="•"/>
      <w:lvlJc w:val="left"/>
      <w:pPr>
        <w:ind w:left="5853" w:hanging="709"/>
      </w:pPr>
      <w:rPr>
        <w:rFonts w:hint="default"/>
        <w:lang w:val="ru-RU" w:eastAsia="en-US" w:bidi="ar-SA"/>
      </w:rPr>
    </w:lvl>
    <w:lvl w:ilvl="8" w:tplc="2BDAAF5C">
      <w:numFmt w:val="bullet"/>
      <w:lvlText w:val="•"/>
      <w:lvlJc w:val="left"/>
      <w:pPr>
        <w:ind w:left="6675" w:hanging="709"/>
      </w:pPr>
      <w:rPr>
        <w:rFonts w:hint="default"/>
        <w:lang w:val="ru-RU" w:eastAsia="en-US" w:bidi="ar-SA"/>
      </w:rPr>
    </w:lvl>
  </w:abstractNum>
  <w:abstractNum w:abstractNumId="45" w15:restartNumberingAfterBreak="0">
    <w:nsid w:val="0DFA6762"/>
    <w:multiLevelType w:val="hybridMultilevel"/>
    <w:tmpl w:val="F3CEBC02"/>
    <w:lvl w:ilvl="0" w:tplc="2DB00EDC">
      <w:numFmt w:val="bullet"/>
      <w:lvlText w:val="•"/>
      <w:lvlJc w:val="left"/>
      <w:pPr>
        <w:ind w:left="110"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8624845E">
      <w:numFmt w:val="bullet"/>
      <w:lvlText w:val="•"/>
      <w:lvlJc w:val="left"/>
      <w:pPr>
        <w:ind w:left="630" w:hanging="233"/>
      </w:pPr>
      <w:rPr>
        <w:rFonts w:hint="default"/>
        <w:lang w:val="ru-RU" w:eastAsia="en-US" w:bidi="ar-SA"/>
      </w:rPr>
    </w:lvl>
    <w:lvl w:ilvl="2" w:tplc="87D21850">
      <w:numFmt w:val="bullet"/>
      <w:lvlText w:val="•"/>
      <w:lvlJc w:val="left"/>
      <w:pPr>
        <w:ind w:left="1140" w:hanging="233"/>
      </w:pPr>
      <w:rPr>
        <w:rFonts w:hint="default"/>
        <w:lang w:val="ru-RU" w:eastAsia="en-US" w:bidi="ar-SA"/>
      </w:rPr>
    </w:lvl>
    <w:lvl w:ilvl="3" w:tplc="F578B242">
      <w:numFmt w:val="bullet"/>
      <w:lvlText w:val="•"/>
      <w:lvlJc w:val="left"/>
      <w:pPr>
        <w:ind w:left="1650" w:hanging="233"/>
      </w:pPr>
      <w:rPr>
        <w:rFonts w:hint="default"/>
        <w:lang w:val="ru-RU" w:eastAsia="en-US" w:bidi="ar-SA"/>
      </w:rPr>
    </w:lvl>
    <w:lvl w:ilvl="4" w:tplc="2FE4C17C">
      <w:numFmt w:val="bullet"/>
      <w:lvlText w:val="•"/>
      <w:lvlJc w:val="left"/>
      <w:pPr>
        <w:ind w:left="2161" w:hanging="233"/>
      </w:pPr>
      <w:rPr>
        <w:rFonts w:hint="default"/>
        <w:lang w:val="ru-RU" w:eastAsia="en-US" w:bidi="ar-SA"/>
      </w:rPr>
    </w:lvl>
    <w:lvl w:ilvl="5" w:tplc="3F0E4B4C">
      <w:numFmt w:val="bullet"/>
      <w:lvlText w:val="•"/>
      <w:lvlJc w:val="left"/>
      <w:pPr>
        <w:ind w:left="2671" w:hanging="233"/>
      </w:pPr>
      <w:rPr>
        <w:rFonts w:hint="default"/>
        <w:lang w:val="ru-RU" w:eastAsia="en-US" w:bidi="ar-SA"/>
      </w:rPr>
    </w:lvl>
    <w:lvl w:ilvl="6" w:tplc="18164A74">
      <w:numFmt w:val="bullet"/>
      <w:lvlText w:val="•"/>
      <w:lvlJc w:val="left"/>
      <w:pPr>
        <w:ind w:left="3181" w:hanging="233"/>
      </w:pPr>
      <w:rPr>
        <w:rFonts w:hint="default"/>
        <w:lang w:val="ru-RU" w:eastAsia="en-US" w:bidi="ar-SA"/>
      </w:rPr>
    </w:lvl>
    <w:lvl w:ilvl="7" w:tplc="9E5C9A8A">
      <w:numFmt w:val="bullet"/>
      <w:lvlText w:val="•"/>
      <w:lvlJc w:val="left"/>
      <w:pPr>
        <w:ind w:left="3692" w:hanging="233"/>
      </w:pPr>
      <w:rPr>
        <w:rFonts w:hint="default"/>
        <w:lang w:val="ru-RU" w:eastAsia="en-US" w:bidi="ar-SA"/>
      </w:rPr>
    </w:lvl>
    <w:lvl w:ilvl="8" w:tplc="412A430A">
      <w:numFmt w:val="bullet"/>
      <w:lvlText w:val="•"/>
      <w:lvlJc w:val="left"/>
      <w:pPr>
        <w:ind w:left="4202" w:hanging="233"/>
      </w:pPr>
      <w:rPr>
        <w:rFonts w:hint="default"/>
        <w:lang w:val="ru-RU" w:eastAsia="en-US" w:bidi="ar-SA"/>
      </w:rPr>
    </w:lvl>
  </w:abstractNum>
  <w:abstractNum w:abstractNumId="46" w15:restartNumberingAfterBreak="0">
    <w:nsid w:val="0DFB18A4"/>
    <w:multiLevelType w:val="hybridMultilevel"/>
    <w:tmpl w:val="24762D8C"/>
    <w:lvl w:ilvl="0" w:tplc="CCB86E14">
      <w:start w:val="1"/>
      <w:numFmt w:val="decimal"/>
      <w:lvlText w:val="%1."/>
      <w:lvlJc w:val="left"/>
      <w:pPr>
        <w:ind w:left="832" w:hanging="485"/>
      </w:pPr>
      <w:rPr>
        <w:rFonts w:ascii="Times New Roman" w:eastAsia="Times New Roman" w:hAnsi="Times New Roman" w:cs="Times New Roman" w:hint="default"/>
        <w:b w:val="0"/>
        <w:bCs w:val="0"/>
        <w:i w:val="0"/>
        <w:iCs w:val="0"/>
        <w:spacing w:val="0"/>
        <w:w w:val="100"/>
        <w:sz w:val="28"/>
        <w:szCs w:val="28"/>
        <w:lang w:val="ru-RU" w:eastAsia="en-US" w:bidi="ar-SA"/>
      </w:rPr>
    </w:lvl>
    <w:lvl w:ilvl="1" w:tplc="5D1422B6">
      <w:numFmt w:val="bullet"/>
      <w:lvlText w:val="*"/>
      <w:lvlJc w:val="left"/>
      <w:pPr>
        <w:ind w:left="8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2" w:tplc="1298D7D2">
      <w:numFmt w:val="bullet"/>
      <w:lvlText w:val="•"/>
      <w:lvlJc w:val="left"/>
      <w:pPr>
        <w:ind w:left="2893" w:hanging="212"/>
      </w:pPr>
      <w:rPr>
        <w:rFonts w:hint="default"/>
        <w:lang w:val="ru-RU" w:eastAsia="en-US" w:bidi="ar-SA"/>
      </w:rPr>
    </w:lvl>
    <w:lvl w:ilvl="3" w:tplc="4112DD14">
      <w:numFmt w:val="bullet"/>
      <w:lvlText w:val="•"/>
      <w:lvlJc w:val="left"/>
      <w:pPr>
        <w:ind w:left="3919" w:hanging="212"/>
      </w:pPr>
      <w:rPr>
        <w:rFonts w:hint="default"/>
        <w:lang w:val="ru-RU" w:eastAsia="en-US" w:bidi="ar-SA"/>
      </w:rPr>
    </w:lvl>
    <w:lvl w:ilvl="4" w:tplc="D496F48C">
      <w:numFmt w:val="bullet"/>
      <w:lvlText w:val="•"/>
      <w:lvlJc w:val="left"/>
      <w:pPr>
        <w:ind w:left="4946" w:hanging="212"/>
      </w:pPr>
      <w:rPr>
        <w:rFonts w:hint="default"/>
        <w:lang w:val="ru-RU" w:eastAsia="en-US" w:bidi="ar-SA"/>
      </w:rPr>
    </w:lvl>
    <w:lvl w:ilvl="5" w:tplc="323452B4">
      <w:numFmt w:val="bullet"/>
      <w:lvlText w:val="•"/>
      <w:lvlJc w:val="left"/>
      <w:pPr>
        <w:ind w:left="5973" w:hanging="212"/>
      </w:pPr>
      <w:rPr>
        <w:rFonts w:hint="default"/>
        <w:lang w:val="ru-RU" w:eastAsia="en-US" w:bidi="ar-SA"/>
      </w:rPr>
    </w:lvl>
    <w:lvl w:ilvl="6" w:tplc="26D40B00">
      <w:numFmt w:val="bullet"/>
      <w:lvlText w:val="•"/>
      <w:lvlJc w:val="left"/>
      <w:pPr>
        <w:ind w:left="6999" w:hanging="212"/>
      </w:pPr>
      <w:rPr>
        <w:rFonts w:hint="default"/>
        <w:lang w:val="ru-RU" w:eastAsia="en-US" w:bidi="ar-SA"/>
      </w:rPr>
    </w:lvl>
    <w:lvl w:ilvl="7" w:tplc="4C7E01FC">
      <w:numFmt w:val="bullet"/>
      <w:lvlText w:val="•"/>
      <w:lvlJc w:val="left"/>
      <w:pPr>
        <w:ind w:left="8026" w:hanging="212"/>
      </w:pPr>
      <w:rPr>
        <w:rFonts w:hint="default"/>
        <w:lang w:val="ru-RU" w:eastAsia="en-US" w:bidi="ar-SA"/>
      </w:rPr>
    </w:lvl>
    <w:lvl w:ilvl="8" w:tplc="5E6006EC">
      <w:numFmt w:val="bullet"/>
      <w:lvlText w:val="•"/>
      <w:lvlJc w:val="left"/>
      <w:pPr>
        <w:ind w:left="9053" w:hanging="212"/>
      </w:pPr>
      <w:rPr>
        <w:rFonts w:hint="default"/>
        <w:lang w:val="ru-RU" w:eastAsia="en-US" w:bidi="ar-SA"/>
      </w:rPr>
    </w:lvl>
  </w:abstractNum>
  <w:abstractNum w:abstractNumId="47" w15:restartNumberingAfterBreak="0">
    <w:nsid w:val="0E883441"/>
    <w:multiLevelType w:val="hybridMultilevel"/>
    <w:tmpl w:val="B73E5E18"/>
    <w:lvl w:ilvl="0" w:tplc="1258204E">
      <w:start w:val="1"/>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98F68700">
      <w:numFmt w:val="bullet"/>
      <w:lvlText w:val="•"/>
      <w:lvlJc w:val="left"/>
      <w:pPr>
        <w:ind w:left="921" w:hanging="709"/>
      </w:pPr>
      <w:rPr>
        <w:rFonts w:hint="default"/>
        <w:lang w:val="ru-RU" w:eastAsia="en-US" w:bidi="ar-SA"/>
      </w:rPr>
    </w:lvl>
    <w:lvl w:ilvl="2" w:tplc="891CA2EC">
      <w:numFmt w:val="bullet"/>
      <w:lvlText w:val="•"/>
      <w:lvlJc w:val="left"/>
      <w:pPr>
        <w:ind w:left="1743" w:hanging="709"/>
      </w:pPr>
      <w:rPr>
        <w:rFonts w:hint="default"/>
        <w:lang w:val="ru-RU" w:eastAsia="en-US" w:bidi="ar-SA"/>
      </w:rPr>
    </w:lvl>
    <w:lvl w:ilvl="3" w:tplc="CB3AFC5A">
      <w:numFmt w:val="bullet"/>
      <w:lvlText w:val="•"/>
      <w:lvlJc w:val="left"/>
      <w:pPr>
        <w:ind w:left="2565" w:hanging="709"/>
      </w:pPr>
      <w:rPr>
        <w:rFonts w:hint="default"/>
        <w:lang w:val="ru-RU" w:eastAsia="en-US" w:bidi="ar-SA"/>
      </w:rPr>
    </w:lvl>
    <w:lvl w:ilvl="4" w:tplc="BB8A4492">
      <w:numFmt w:val="bullet"/>
      <w:lvlText w:val="•"/>
      <w:lvlJc w:val="left"/>
      <w:pPr>
        <w:ind w:left="3386" w:hanging="709"/>
      </w:pPr>
      <w:rPr>
        <w:rFonts w:hint="default"/>
        <w:lang w:val="ru-RU" w:eastAsia="en-US" w:bidi="ar-SA"/>
      </w:rPr>
    </w:lvl>
    <w:lvl w:ilvl="5" w:tplc="E5B4E6D4">
      <w:numFmt w:val="bullet"/>
      <w:lvlText w:val="•"/>
      <w:lvlJc w:val="left"/>
      <w:pPr>
        <w:ind w:left="4208" w:hanging="709"/>
      </w:pPr>
      <w:rPr>
        <w:rFonts w:hint="default"/>
        <w:lang w:val="ru-RU" w:eastAsia="en-US" w:bidi="ar-SA"/>
      </w:rPr>
    </w:lvl>
    <w:lvl w:ilvl="6" w:tplc="0276E38C">
      <w:numFmt w:val="bullet"/>
      <w:lvlText w:val="•"/>
      <w:lvlJc w:val="left"/>
      <w:pPr>
        <w:ind w:left="5030" w:hanging="709"/>
      </w:pPr>
      <w:rPr>
        <w:rFonts w:hint="default"/>
        <w:lang w:val="ru-RU" w:eastAsia="en-US" w:bidi="ar-SA"/>
      </w:rPr>
    </w:lvl>
    <w:lvl w:ilvl="7" w:tplc="EDDA80D4">
      <w:numFmt w:val="bullet"/>
      <w:lvlText w:val="•"/>
      <w:lvlJc w:val="left"/>
      <w:pPr>
        <w:ind w:left="5851" w:hanging="709"/>
      </w:pPr>
      <w:rPr>
        <w:rFonts w:hint="default"/>
        <w:lang w:val="ru-RU" w:eastAsia="en-US" w:bidi="ar-SA"/>
      </w:rPr>
    </w:lvl>
    <w:lvl w:ilvl="8" w:tplc="C804D6FA">
      <w:numFmt w:val="bullet"/>
      <w:lvlText w:val="•"/>
      <w:lvlJc w:val="left"/>
      <w:pPr>
        <w:ind w:left="6673" w:hanging="709"/>
      </w:pPr>
      <w:rPr>
        <w:rFonts w:hint="default"/>
        <w:lang w:val="ru-RU" w:eastAsia="en-US" w:bidi="ar-SA"/>
      </w:rPr>
    </w:lvl>
  </w:abstractNum>
  <w:abstractNum w:abstractNumId="48" w15:restartNumberingAfterBreak="0">
    <w:nsid w:val="0F3C1A41"/>
    <w:multiLevelType w:val="hybridMultilevel"/>
    <w:tmpl w:val="C9183B96"/>
    <w:lvl w:ilvl="0" w:tplc="3930424E">
      <w:numFmt w:val="bullet"/>
      <w:lvlText w:val="-"/>
      <w:lvlJc w:val="left"/>
      <w:pPr>
        <w:ind w:left="212" w:hanging="214"/>
      </w:pPr>
      <w:rPr>
        <w:rFonts w:ascii="Times New Roman" w:eastAsia="Times New Roman" w:hAnsi="Times New Roman" w:cs="Times New Roman" w:hint="default"/>
        <w:b w:val="0"/>
        <w:bCs w:val="0"/>
        <w:i w:val="0"/>
        <w:iCs w:val="0"/>
        <w:spacing w:val="0"/>
        <w:w w:val="100"/>
        <w:sz w:val="28"/>
        <w:szCs w:val="28"/>
        <w:lang w:val="ru-RU" w:eastAsia="en-US" w:bidi="ar-SA"/>
      </w:rPr>
    </w:lvl>
    <w:lvl w:ilvl="1" w:tplc="128033AA">
      <w:numFmt w:val="bullet"/>
      <w:lvlText w:val="•"/>
      <w:lvlJc w:val="left"/>
      <w:pPr>
        <w:ind w:left="1248" w:hanging="214"/>
      </w:pPr>
      <w:rPr>
        <w:rFonts w:hint="default"/>
        <w:lang w:val="ru-RU" w:eastAsia="en-US" w:bidi="ar-SA"/>
      </w:rPr>
    </w:lvl>
    <w:lvl w:ilvl="2" w:tplc="7A767D6E">
      <w:numFmt w:val="bullet"/>
      <w:lvlText w:val="•"/>
      <w:lvlJc w:val="left"/>
      <w:pPr>
        <w:ind w:left="2277" w:hanging="214"/>
      </w:pPr>
      <w:rPr>
        <w:rFonts w:hint="default"/>
        <w:lang w:val="ru-RU" w:eastAsia="en-US" w:bidi="ar-SA"/>
      </w:rPr>
    </w:lvl>
    <w:lvl w:ilvl="3" w:tplc="53DA51D4">
      <w:numFmt w:val="bullet"/>
      <w:lvlText w:val="•"/>
      <w:lvlJc w:val="left"/>
      <w:pPr>
        <w:ind w:left="3305" w:hanging="214"/>
      </w:pPr>
      <w:rPr>
        <w:rFonts w:hint="default"/>
        <w:lang w:val="ru-RU" w:eastAsia="en-US" w:bidi="ar-SA"/>
      </w:rPr>
    </w:lvl>
    <w:lvl w:ilvl="4" w:tplc="C412977C">
      <w:numFmt w:val="bullet"/>
      <w:lvlText w:val="•"/>
      <w:lvlJc w:val="left"/>
      <w:pPr>
        <w:ind w:left="4334" w:hanging="214"/>
      </w:pPr>
      <w:rPr>
        <w:rFonts w:hint="default"/>
        <w:lang w:val="ru-RU" w:eastAsia="en-US" w:bidi="ar-SA"/>
      </w:rPr>
    </w:lvl>
    <w:lvl w:ilvl="5" w:tplc="FD2C4EF8">
      <w:numFmt w:val="bullet"/>
      <w:lvlText w:val="•"/>
      <w:lvlJc w:val="left"/>
      <w:pPr>
        <w:ind w:left="5363" w:hanging="214"/>
      </w:pPr>
      <w:rPr>
        <w:rFonts w:hint="default"/>
        <w:lang w:val="ru-RU" w:eastAsia="en-US" w:bidi="ar-SA"/>
      </w:rPr>
    </w:lvl>
    <w:lvl w:ilvl="6" w:tplc="CFD6F48E">
      <w:numFmt w:val="bullet"/>
      <w:lvlText w:val="•"/>
      <w:lvlJc w:val="left"/>
      <w:pPr>
        <w:ind w:left="6391" w:hanging="214"/>
      </w:pPr>
      <w:rPr>
        <w:rFonts w:hint="default"/>
        <w:lang w:val="ru-RU" w:eastAsia="en-US" w:bidi="ar-SA"/>
      </w:rPr>
    </w:lvl>
    <w:lvl w:ilvl="7" w:tplc="A0E4FB4E">
      <w:numFmt w:val="bullet"/>
      <w:lvlText w:val="•"/>
      <w:lvlJc w:val="left"/>
      <w:pPr>
        <w:ind w:left="7420" w:hanging="214"/>
      </w:pPr>
      <w:rPr>
        <w:rFonts w:hint="default"/>
        <w:lang w:val="ru-RU" w:eastAsia="en-US" w:bidi="ar-SA"/>
      </w:rPr>
    </w:lvl>
    <w:lvl w:ilvl="8" w:tplc="850462B2">
      <w:numFmt w:val="bullet"/>
      <w:lvlText w:val="•"/>
      <w:lvlJc w:val="left"/>
      <w:pPr>
        <w:ind w:left="8449" w:hanging="214"/>
      </w:pPr>
      <w:rPr>
        <w:rFonts w:hint="default"/>
        <w:lang w:val="ru-RU" w:eastAsia="en-US" w:bidi="ar-SA"/>
      </w:rPr>
    </w:lvl>
  </w:abstractNum>
  <w:abstractNum w:abstractNumId="49" w15:restartNumberingAfterBreak="0">
    <w:nsid w:val="0F4A3FA7"/>
    <w:multiLevelType w:val="hybridMultilevel"/>
    <w:tmpl w:val="69265216"/>
    <w:lvl w:ilvl="0" w:tplc="86A00CD6">
      <w:numFmt w:val="bullet"/>
      <w:lvlText w:val="•"/>
      <w:lvlJc w:val="left"/>
      <w:pPr>
        <w:ind w:left="107"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F30A5FF0">
      <w:numFmt w:val="bullet"/>
      <w:lvlText w:val="•"/>
      <w:lvlJc w:val="left"/>
      <w:pPr>
        <w:ind w:left="921" w:hanging="291"/>
      </w:pPr>
      <w:rPr>
        <w:rFonts w:hint="default"/>
        <w:lang w:val="ru-RU" w:eastAsia="en-US" w:bidi="ar-SA"/>
      </w:rPr>
    </w:lvl>
    <w:lvl w:ilvl="2" w:tplc="1738FDD0">
      <w:numFmt w:val="bullet"/>
      <w:lvlText w:val="•"/>
      <w:lvlJc w:val="left"/>
      <w:pPr>
        <w:ind w:left="1743" w:hanging="291"/>
      </w:pPr>
      <w:rPr>
        <w:rFonts w:hint="default"/>
        <w:lang w:val="ru-RU" w:eastAsia="en-US" w:bidi="ar-SA"/>
      </w:rPr>
    </w:lvl>
    <w:lvl w:ilvl="3" w:tplc="B8D8CA06">
      <w:numFmt w:val="bullet"/>
      <w:lvlText w:val="•"/>
      <w:lvlJc w:val="left"/>
      <w:pPr>
        <w:ind w:left="2565" w:hanging="291"/>
      </w:pPr>
      <w:rPr>
        <w:rFonts w:hint="default"/>
        <w:lang w:val="ru-RU" w:eastAsia="en-US" w:bidi="ar-SA"/>
      </w:rPr>
    </w:lvl>
    <w:lvl w:ilvl="4" w:tplc="F5185C86">
      <w:numFmt w:val="bullet"/>
      <w:lvlText w:val="•"/>
      <w:lvlJc w:val="left"/>
      <w:pPr>
        <w:ind w:left="3386" w:hanging="291"/>
      </w:pPr>
      <w:rPr>
        <w:rFonts w:hint="default"/>
        <w:lang w:val="ru-RU" w:eastAsia="en-US" w:bidi="ar-SA"/>
      </w:rPr>
    </w:lvl>
    <w:lvl w:ilvl="5" w:tplc="D46024E4">
      <w:numFmt w:val="bullet"/>
      <w:lvlText w:val="•"/>
      <w:lvlJc w:val="left"/>
      <w:pPr>
        <w:ind w:left="4208" w:hanging="291"/>
      </w:pPr>
      <w:rPr>
        <w:rFonts w:hint="default"/>
        <w:lang w:val="ru-RU" w:eastAsia="en-US" w:bidi="ar-SA"/>
      </w:rPr>
    </w:lvl>
    <w:lvl w:ilvl="6" w:tplc="C0806970">
      <w:numFmt w:val="bullet"/>
      <w:lvlText w:val="•"/>
      <w:lvlJc w:val="left"/>
      <w:pPr>
        <w:ind w:left="5030" w:hanging="291"/>
      </w:pPr>
      <w:rPr>
        <w:rFonts w:hint="default"/>
        <w:lang w:val="ru-RU" w:eastAsia="en-US" w:bidi="ar-SA"/>
      </w:rPr>
    </w:lvl>
    <w:lvl w:ilvl="7" w:tplc="5E38E154">
      <w:numFmt w:val="bullet"/>
      <w:lvlText w:val="•"/>
      <w:lvlJc w:val="left"/>
      <w:pPr>
        <w:ind w:left="5851" w:hanging="291"/>
      </w:pPr>
      <w:rPr>
        <w:rFonts w:hint="default"/>
        <w:lang w:val="ru-RU" w:eastAsia="en-US" w:bidi="ar-SA"/>
      </w:rPr>
    </w:lvl>
    <w:lvl w:ilvl="8" w:tplc="E226776E">
      <w:numFmt w:val="bullet"/>
      <w:lvlText w:val="•"/>
      <w:lvlJc w:val="left"/>
      <w:pPr>
        <w:ind w:left="6673" w:hanging="291"/>
      </w:pPr>
      <w:rPr>
        <w:rFonts w:hint="default"/>
        <w:lang w:val="ru-RU" w:eastAsia="en-US" w:bidi="ar-SA"/>
      </w:rPr>
    </w:lvl>
  </w:abstractNum>
  <w:abstractNum w:abstractNumId="50" w15:restartNumberingAfterBreak="0">
    <w:nsid w:val="0F67164F"/>
    <w:multiLevelType w:val="hybridMultilevel"/>
    <w:tmpl w:val="13E46140"/>
    <w:lvl w:ilvl="0" w:tplc="3BBAC224">
      <w:numFmt w:val="bullet"/>
      <w:lvlText w:val="•"/>
      <w:lvlJc w:val="left"/>
      <w:pPr>
        <w:ind w:left="359"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53AC761E">
      <w:numFmt w:val="bullet"/>
      <w:lvlText w:val="•"/>
      <w:lvlJc w:val="left"/>
      <w:pPr>
        <w:ind w:left="1155" w:hanging="252"/>
      </w:pPr>
      <w:rPr>
        <w:rFonts w:hint="default"/>
        <w:lang w:val="ru-RU" w:eastAsia="en-US" w:bidi="ar-SA"/>
      </w:rPr>
    </w:lvl>
    <w:lvl w:ilvl="2" w:tplc="EAD0AE4C">
      <w:numFmt w:val="bullet"/>
      <w:lvlText w:val="•"/>
      <w:lvlJc w:val="left"/>
      <w:pPr>
        <w:ind w:left="1951" w:hanging="252"/>
      </w:pPr>
      <w:rPr>
        <w:rFonts w:hint="default"/>
        <w:lang w:val="ru-RU" w:eastAsia="en-US" w:bidi="ar-SA"/>
      </w:rPr>
    </w:lvl>
    <w:lvl w:ilvl="3" w:tplc="25C0A5F4">
      <w:numFmt w:val="bullet"/>
      <w:lvlText w:val="•"/>
      <w:lvlJc w:val="left"/>
      <w:pPr>
        <w:ind w:left="2747" w:hanging="252"/>
      </w:pPr>
      <w:rPr>
        <w:rFonts w:hint="default"/>
        <w:lang w:val="ru-RU" w:eastAsia="en-US" w:bidi="ar-SA"/>
      </w:rPr>
    </w:lvl>
    <w:lvl w:ilvl="4" w:tplc="00004E14">
      <w:numFmt w:val="bullet"/>
      <w:lvlText w:val="•"/>
      <w:lvlJc w:val="left"/>
      <w:pPr>
        <w:ind w:left="3542" w:hanging="252"/>
      </w:pPr>
      <w:rPr>
        <w:rFonts w:hint="default"/>
        <w:lang w:val="ru-RU" w:eastAsia="en-US" w:bidi="ar-SA"/>
      </w:rPr>
    </w:lvl>
    <w:lvl w:ilvl="5" w:tplc="DF3205B4">
      <w:numFmt w:val="bullet"/>
      <w:lvlText w:val="•"/>
      <w:lvlJc w:val="left"/>
      <w:pPr>
        <w:ind w:left="4338" w:hanging="252"/>
      </w:pPr>
      <w:rPr>
        <w:rFonts w:hint="default"/>
        <w:lang w:val="ru-RU" w:eastAsia="en-US" w:bidi="ar-SA"/>
      </w:rPr>
    </w:lvl>
    <w:lvl w:ilvl="6" w:tplc="24BCBDC0">
      <w:numFmt w:val="bullet"/>
      <w:lvlText w:val="•"/>
      <w:lvlJc w:val="left"/>
      <w:pPr>
        <w:ind w:left="5134" w:hanging="252"/>
      </w:pPr>
      <w:rPr>
        <w:rFonts w:hint="default"/>
        <w:lang w:val="ru-RU" w:eastAsia="en-US" w:bidi="ar-SA"/>
      </w:rPr>
    </w:lvl>
    <w:lvl w:ilvl="7" w:tplc="FA6A7B6C">
      <w:numFmt w:val="bullet"/>
      <w:lvlText w:val="•"/>
      <w:lvlJc w:val="left"/>
      <w:pPr>
        <w:ind w:left="5929" w:hanging="252"/>
      </w:pPr>
      <w:rPr>
        <w:rFonts w:hint="default"/>
        <w:lang w:val="ru-RU" w:eastAsia="en-US" w:bidi="ar-SA"/>
      </w:rPr>
    </w:lvl>
    <w:lvl w:ilvl="8" w:tplc="44A02F3A">
      <w:numFmt w:val="bullet"/>
      <w:lvlText w:val="•"/>
      <w:lvlJc w:val="left"/>
      <w:pPr>
        <w:ind w:left="6725" w:hanging="252"/>
      </w:pPr>
      <w:rPr>
        <w:rFonts w:hint="default"/>
        <w:lang w:val="ru-RU" w:eastAsia="en-US" w:bidi="ar-SA"/>
      </w:rPr>
    </w:lvl>
  </w:abstractNum>
  <w:abstractNum w:abstractNumId="51" w15:restartNumberingAfterBreak="0">
    <w:nsid w:val="0F9924D3"/>
    <w:multiLevelType w:val="hybridMultilevel"/>
    <w:tmpl w:val="B3ECE300"/>
    <w:lvl w:ilvl="0" w:tplc="F54CF84C">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1B44ADC">
      <w:numFmt w:val="bullet"/>
      <w:lvlText w:val="•"/>
      <w:lvlJc w:val="left"/>
      <w:pPr>
        <w:ind w:left="1463" w:hanging="144"/>
      </w:pPr>
      <w:rPr>
        <w:rFonts w:hint="default"/>
        <w:lang w:val="ru-RU" w:eastAsia="en-US" w:bidi="ar-SA"/>
      </w:rPr>
    </w:lvl>
    <w:lvl w:ilvl="2" w:tplc="72C221A8">
      <w:numFmt w:val="bullet"/>
      <w:lvlText w:val="•"/>
      <w:lvlJc w:val="left"/>
      <w:pPr>
        <w:ind w:left="2806" w:hanging="144"/>
      </w:pPr>
      <w:rPr>
        <w:rFonts w:hint="default"/>
        <w:lang w:val="ru-RU" w:eastAsia="en-US" w:bidi="ar-SA"/>
      </w:rPr>
    </w:lvl>
    <w:lvl w:ilvl="3" w:tplc="8EF2650A">
      <w:numFmt w:val="bullet"/>
      <w:lvlText w:val="•"/>
      <w:lvlJc w:val="left"/>
      <w:pPr>
        <w:ind w:left="4149" w:hanging="144"/>
      </w:pPr>
      <w:rPr>
        <w:rFonts w:hint="default"/>
        <w:lang w:val="ru-RU" w:eastAsia="en-US" w:bidi="ar-SA"/>
      </w:rPr>
    </w:lvl>
    <w:lvl w:ilvl="4" w:tplc="ACA26E96">
      <w:numFmt w:val="bullet"/>
      <w:lvlText w:val="•"/>
      <w:lvlJc w:val="left"/>
      <w:pPr>
        <w:ind w:left="5492" w:hanging="144"/>
      </w:pPr>
      <w:rPr>
        <w:rFonts w:hint="default"/>
        <w:lang w:val="ru-RU" w:eastAsia="en-US" w:bidi="ar-SA"/>
      </w:rPr>
    </w:lvl>
    <w:lvl w:ilvl="5" w:tplc="D5803860">
      <w:numFmt w:val="bullet"/>
      <w:lvlText w:val="•"/>
      <w:lvlJc w:val="left"/>
      <w:pPr>
        <w:ind w:left="6835" w:hanging="144"/>
      </w:pPr>
      <w:rPr>
        <w:rFonts w:hint="default"/>
        <w:lang w:val="ru-RU" w:eastAsia="en-US" w:bidi="ar-SA"/>
      </w:rPr>
    </w:lvl>
    <w:lvl w:ilvl="6" w:tplc="3FFE885A">
      <w:numFmt w:val="bullet"/>
      <w:lvlText w:val="•"/>
      <w:lvlJc w:val="left"/>
      <w:pPr>
        <w:ind w:left="8178" w:hanging="144"/>
      </w:pPr>
      <w:rPr>
        <w:rFonts w:hint="default"/>
        <w:lang w:val="ru-RU" w:eastAsia="en-US" w:bidi="ar-SA"/>
      </w:rPr>
    </w:lvl>
    <w:lvl w:ilvl="7" w:tplc="850470FA">
      <w:numFmt w:val="bullet"/>
      <w:lvlText w:val="•"/>
      <w:lvlJc w:val="left"/>
      <w:pPr>
        <w:ind w:left="9521" w:hanging="144"/>
      </w:pPr>
      <w:rPr>
        <w:rFonts w:hint="default"/>
        <w:lang w:val="ru-RU" w:eastAsia="en-US" w:bidi="ar-SA"/>
      </w:rPr>
    </w:lvl>
    <w:lvl w:ilvl="8" w:tplc="86D6313C">
      <w:numFmt w:val="bullet"/>
      <w:lvlText w:val="•"/>
      <w:lvlJc w:val="left"/>
      <w:pPr>
        <w:ind w:left="10864" w:hanging="144"/>
      </w:pPr>
      <w:rPr>
        <w:rFonts w:hint="default"/>
        <w:lang w:val="ru-RU" w:eastAsia="en-US" w:bidi="ar-SA"/>
      </w:rPr>
    </w:lvl>
  </w:abstractNum>
  <w:abstractNum w:abstractNumId="52" w15:restartNumberingAfterBreak="0">
    <w:nsid w:val="0FB23FFB"/>
    <w:multiLevelType w:val="hybridMultilevel"/>
    <w:tmpl w:val="5EBCE104"/>
    <w:lvl w:ilvl="0" w:tplc="E020DFC2">
      <w:numFmt w:val="bullet"/>
      <w:lvlText w:val="•"/>
      <w:lvlJc w:val="left"/>
      <w:pPr>
        <w:ind w:left="110"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D6201EDA">
      <w:numFmt w:val="bullet"/>
      <w:lvlText w:val="•"/>
      <w:lvlJc w:val="left"/>
      <w:pPr>
        <w:ind w:left="630" w:hanging="257"/>
      </w:pPr>
      <w:rPr>
        <w:rFonts w:hint="default"/>
        <w:lang w:val="ru-RU" w:eastAsia="en-US" w:bidi="ar-SA"/>
      </w:rPr>
    </w:lvl>
    <w:lvl w:ilvl="2" w:tplc="FADEAB6A">
      <w:numFmt w:val="bullet"/>
      <w:lvlText w:val="•"/>
      <w:lvlJc w:val="left"/>
      <w:pPr>
        <w:ind w:left="1140" w:hanging="257"/>
      </w:pPr>
      <w:rPr>
        <w:rFonts w:hint="default"/>
        <w:lang w:val="ru-RU" w:eastAsia="en-US" w:bidi="ar-SA"/>
      </w:rPr>
    </w:lvl>
    <w:lvl w:ilvl="3" w:tplc="92C2B682">
      <w:numFmt w:val="bullet"/>
      <w:lvlText w:val="•"/>
      <w:lvlJc w:val="left"/>
      <w:pPr>
        <w:ind w:left="1650" w:hanging="257"/>
      </w:pPr>
      <w:rPr>
        <w:rFonts w:hint="default"/>
        <w:lang w:val="ru-RU" w:eastAsia="en-US" w:bidi="ar-SA"/>
      </w:rPr>
    </w:lvl>
    <w:lvl w:ilvl="4" w:tplc="5004106A">
      <w:numFmt w:val="bullet"/>
      <w:lvlText w:val="•"/>
      <w:lvlJc w:val="left"/>
      <w:pPr>
        <w:ind w:left="2161" w:hanging="257"/>
      </w:pPr>
      <w:rPr>
        <w:rFonts w:hint="default"/>
        <w:lang w:val="ru-RU" w:eastAsia="en-US" w:bidi="ar-SA"/>
      </w:rPr>
    </w:lvl>
    <w:lvl w:ilvl="5" w:tplc="F58E0A74">
      <w:numFmt w:val="bullet"/>
      <w:lvlText w:val="•"/>
      <w:lvlJc w:val="left"/>
      <w:pPr>
        <w:ind w:left="2671" w:hanging="257"/>
      </w:pPr>
      <w:rPr>
        <w:rFonts w:hint="default"/>
        <w:lang w:val="ru-RU" w:eastAsia="en-US" w:bidi="ar-SA"/>
      </w:rPr>
    </w:lvl>
    <w:lvl w:ilvl="6" w:tplc="602C140A">
      <w:numFmt w:val="bullet"/>
      <w:lvlText w:val="•"/>
      <w:lvlJc w:val="left"/>
      <w:pPr>
        <w:ind w:left="3181" w:hanging="257"/>
      </w:pPr>
      <w:rPr>
        <w:rFonts w:hint="default"/>
        <w:lang w:val="ru-RU" w:eastAsia="en-US" w:bidi="ar-SA"/>
      </w:rPr>
    </w:lvl>
    <w:lvl w:ilvl="7" w:tplc="0256EAC6">
      <w:numFmt w:val="bullet"/>
      <w:lvlText w:val="•"/>
      <w:lvlJc w:val="left"/>
      <w:pPr>
        <w:ind w:left="3692" w:hanging="257"/>
      </w:pPr>
      <w:rPr>
        <w:rFonts w:hint="default"/>
        <w:lang w:val="ru-RU" w:eastAsia="en-US" w:bidi="ar-SA"/>
      </w:rPr>
    </w:lvl>
    <w:lvl w:ilvl="8" w:tplc="31E4527A">
      <w:numFmt w:val="bullet"/>
      <w:lvlText w:val="•"/>
      <w:lvlJc w:val="left"/>
      <w:pPr>
        <w:ind w:left="4202" w:hanging="257"/>
      </w:pPr>
      <w:rPr>
        <w:rFonts w:hint="default"/>
        <w:lang w:val="ru-RU" w:eastAsia="en-US" w:bidi="ar-SA"/>
      </w:rPr>
    </w:lvl>
  </w:abstractNum>
  <w:abstractNum w:abstractNumId="53" w15:restartNumberingAfterBreak="0">
    <w:nsid w:val="0FDD33EA"/>
    <w:multiLevelType w:val="hybridMultilevel"/>
    <w:tmpl w:val="D066556E"/>
    <w:lvl w:ilvl="0" w:tplc="D3A05A38">
      <w:start w:val="1"/>
      <w:numFmt w:val="decimal"/>
      <w:lvlText w:val="%1)"/>
      <w:lvlJc w:val="left"/>
      <w:pPr>
        <w:ind w:left="107"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9C4A2D04">
      <w:numFmt w:val="bullet"/>
      <w:lvlText w:val="•"/>
      <w:lvlJc w:val="left"/>
      <w:pPr>
        <w:ind w:left="107" w:hanging="187"/>
      </w:pPr>
      <w:rPr>
        <w:rFonts w:ascii="Times New Roman" w:eastAsia="Times New Roman" w:hAnsi="Times New Roman" w:cs="Times New Roman" w:hint="default"/>
        <w:b w:val="0"/>
        <w:bCs w:val="0"/>
        <w:i w:val="0"/>
        <w:iCs w:val="0"/>
        <w:spacing w:val="0"/>
        <w:w w:val="100"/>
        <w:sz w:val="24"/>
        <w:szCs w:val="24"/>
        <w:lang w:val="ru-RU" w:eastAsia="en-US" w:bidi="ar-SA"/>
      </w:rPr>
    </w:lvl>
    <w:lvl w:ilvl="2" w:tplc="50763EB6">
      <w:numFmt w:val="bullet"/>
      <w:lvlText w:val="•"/>
      <w:lvlJc w:val="left"/>
      <w:pPr>
        <w:ind w:left="1743" w:hanging="187"/>
      </w:pPr>
      <w:rPr>
        <w:rFonts w:hint="default"/>
        <w:lang w:val="ru-RU" w:eastAsia="en-US" w:bidi="ar-SA"/>
      </w:rPr>
    </w:lvl>
    <w:lvl w:ilvl="3" w:tplc="544A2EB6">
      <w:numFmt w:val="bullet"/>
      <w:lvlText w:val="•"/>
      <w:lvlJc w:val="left"/>
      <w:pPr>
        <w:ind w:left="2565" w:hanging="187"/>
      </w:pPr>
      <w:rPr>
        <w:rFonts w:hint="default"/>
        <w:lang w:val="ru-RU" w:eastAsia="en-US" w:bidi="ar-SA"/>
      </w:rPr>
    </w:lvl>
    <w:lvl w:ilvl="4" w:tplc="8C40DECC">
      <w:numFmt w:val="bullet"/>
      <w:lvlText w:val="•"/>
      <w:lvlJc w:val="left"/>
      <w:pPr>
        <w:ind w:left="3386" w:hanging="187"/>
      </w:pPr>
      <w:rPr>
        <w:rFonts w:hint="default"/>
        <w:lang w:val="ru-RU" w:eastAsia="en-US" w:bidi="ar-SA"/>
      </w:rPr>
    </w:lvl>
    <w:lvl w:ilvl="5" w:tplc="BE08B4AE">
      <w:numFmt w:val="bullet"/>
      <w:lvlText w:val="•"/>
      <w:lvlJc w:val="left"/>
      <w:pPr>
        <w:ind w:left="4208" w:hanging="187"/>
      </w:pPr>
      <w:rPr>
        <w:rFonts w:hint="default"/>
        <w:lang w:val="ru-RU" w:eastAsia="en-US" w:bidi="ar-SA"/>
      </w:rPr>
    </w:lvl>
    <w:lvl w:ilvl="6" w:tplc="112C09AE">
      <w:numFmt w:val="bullet"/>
      <w:lvlText w:val="•"/>
      <w:lvlJc w:val="left"/>
      <w:pPr>
        <w:ind w:left="5030" w:hanging="187"/>
      </w:pPr>
      <w:rPr>
        <w:rFonts w:hint="default"/>
        <w:lang w:val="ru-RU" w:eastAsia="en-US" w:bidi="ar-SA"/>
      </w:rPr>
    </w:lvl>
    <w:lvl w:ilvl="7" w:tplc="B3B2657A">
      <w:numFmt w:val="bullet"/>
      <w:lvlText w:val="•"/>
      <w:lvlJc w:val="left"/>
      <w:pPr>
        <w:ind w:left="5851" w:hanging="187"/>
      </w:pPr>
      <w:rPr>
        <w:rFonts w:hint="default"/>
        <w:lang w:val="ru-RU" w:eastAsia="en-US" w:bidi="ar-SA"/>
      </w:rPr>
    </w:lvl>
    <w:lvl w:ilvl="8" w:tplc="5AF03F08">
      <w:numFmt w:val="bullet"/>
      <w:lvlText w:val="•"/>
      <w:lvlJc w:val="left"/>
      <w:pPr>
        <w:ind w:left="6673" w:hanging="187"/>
      </w:pPr>
      <w:rPr>
        <w:rFonts w:hint="default"/>
        <w:lang w:val="ru-RU" w:eastAsia="en-US" w:bidi="ar-SA"/>
      </w:rPr>
    </w:lvl>
  </w:abstractNum>
  <w:abstractNum w:abstractNumId="54" w15:restartNumberingAfterBreak="0">
    <w:nsid w:val="100E2584"/>
    <w:multiLevelType w:val="hybridMultilevel"/>
    <w:tmpl w:val="D526CCA6"/>
    <w:lvl w:ilvl="0" w:tplc="903E46FC">
      <w:numFmt w:val="bullet"/>
      <w:lvlText w:val="•"/>
      <w:lvlJc w:val="left"/>
      <w:pPr>
        <w:ind w:left="110"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1" w:tplc="BF86FEDC">
      <w:numFmt w:val="bullet"/>
      <w:lvlText w:val="•"/>
      <w:lvlJc w:val="left"/>
      <w:pPr>
        <w:ind w:left="1463" w:hanging="161"/>
      </w:pPr>
      <w:rPr>
        <w:rFonts w:hint="default"/>
        <w:lang w:val="ru-RU" w:eastAsia="en-US" w:bidi="ar-SA"/>
      </w:rPr>
    </w:lvl>
    <w:lvl w:ilvl="2" w:tplc="F4062828">
      <w:numFmt w:val="bullet"/>
      <w:lvlText w:val="•"/>
      <w:lvlJc w:val="left"/>
      <w:pPr>
        <w:ind w:left="2806" w:hanging="161"/>
      </w:pPr>
      <w:rPr>
        <w:rFonts w:hint="default"/>
        <w:lang w:val="ru-RU" w:eastAsia="en-US" w:bidi="ar-SA"/>
      </w:rPr>
    </w:lvl>
    <w:lvl w:ilvl="3" w:tplc="CB8C385E">
      <w:numFmt w:val="bullet"/>
      <w:lvlText w:val="•"/>
      <w:lvlJc w:val="left"/>
      <w:pPr>
        <w:ind w:left="4149" w:hanging="161"/>
      </w:pPr>
      <w:rPr>
        <w:rFonts w:hint="default"/>
        <w:lang w:val="ru-RU" w:eastAsia="en-US" w:bidi="ar-SA"/>
      </w:rPr>
    </w:lvl>
    <w:lvl w:ilvl="4" w:tplc="F57A101A">
      <w:numFmt w:val="bullet"/>
      <w:lvlText w:val="•"/>
      <w:lvlJc w:val="left"/>
      <w:pPr>
        <w:ind w:left="5492" w:hanging="161"/>
      </w:pPr>
      <w:rPr>
        <w:rFonts w:hint="default"/>
        <w:lang w:val="ru-RU" w:eastAsia="en-US" w:bidi="ar-SA"/>
      </w:rPr>
    </w:lvl>
    <w:lvl w:ilvl="5" w:tplc="334420FE">
      <w:numFmt w:val="bullet"/>
      <w:lvlText w:val="•"/>
      <w:lvlJc w:val="left"/>
      <w:pPr>
        <w:ind w:left="6835" w:hanging="161"/>
      </w:pPr>
      <w:rPr>
        <w:rFonts w:hint="default"/>
        <w:lang w:val="ru-RU" w:eastAsia="en-US" w:bidi="ar-SA"/>
      </w:rPr>
    </w:lvl>
    <w:lvl w:ilvl="6" w:tplc="FF40E01C">
      <w:numFmt w:val="bullet"/>
      <w:lvlText w:val="•"/>
      <w:lvlJc w:val="left"/>
      <w:pPr>
        <w:ind w:left="8178" w:hanging="161"/>
      </w:pPr>
      <w:rPr>
        <w:rFonts w:hint="default"/>
        <w:lang w:val="ru-RU" w:eastAsia="en-US" w:bidi="ar-SA"/>
      </w:rPr>
    </w:lvl>
    <w:lvl w:ilvl="7" w:tplc="50CC290A">
      <w:numFmt w:val="bullet"/>
      <w:lvlText w:val="•"/>
      <w:lvlJc w:val="left"/>
      <w:pPr>
        <w:ind w:left="9521" w:hanging="161"/>
      </w:pPr>
      <w:rPr>
        <w:rFonts w:hint="default"/>
        <w:lang w:val="ru-RU" w:eastAsia="en-US" w:bidi="ar-SA"/>
      </w:rPr>
    </w:lvl>
    <w:lvl w:ilvl="8" w:tplc="E97E1870">
      <w:numFmt w:val="bullet"/>
      <w:lvlText w:val="•"/>
      <w:lvlJc w:val="left"/>
      <w:pPr>
        <w:ind w:left="10864" w:hanging="161"/>
      </w:pPr>
      <w:rPr>
        <w:rFonts w:hint="default"/>
        <w:lang w:val="ru-RU" w:eastAsia="en-US" w:bidi="ar-SA"/>
      </w:rPr>
    </w:lvl>
  </w:abstractNum>
  <w:abstractNum w:abstractNumId="55" w15:restartNumberingAfterBreak="0">
    <w:nsid w:val="10A6656A"/>
    <w:multiLevelType w:val="hybridMultilevel"/>
    <w:tmpl w:val="9D0429EC"/>
    <w:lvl w:ilvl="0" w:tplc="9E8E455A">
      <w:numFmt w:val="bullet"/>
      <w:lvlText w:val="•"/>
      <w:lvlJc w:val="left"/>
      <w:pPr>
        <w:ind w:left="110"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F86011D6">
      <w:numFmt w:val="bullet"/>
      <w:lvlText w:val="•"/>
      <w:lvlJc w:val="left"/>
      <w:pPr>
        <w:ind w:left="630" w:hanging="195"/>
      </w:pPr>
      <w:rPr>
        <w:rFonts w:hint="default"/>
        <w:lang w:val="ru-RU" w:eastAsia="en-US" w:bidi="ar-SA"/>
      </w:rPr>
    </w:lvl>
    <w:lvl w:ilvl="2" w:tplc="A3AC7A24">
      <w:numFmt w:val="bullet"/>
      <w:lvlText w:val="•"/>
      <w:lvlJc w:val="left"/>
      <w:pPr>
        <w:ind w:left="1140" w:hanging="195"/>
      </w:pPr>
      <w:rPr>
        <w:rFonts w:hint="default"/>
        <w:lang w:val="ru-RU" w:eastAsia="en-US" w:bidi="ar-SA"/>
      </w:rPr>
    </w:lvl>
    <w:lvl w:ilvl="3" w:tplc="46267E02">
      <w:numFmt w:val="bullet"/>
      <w:lvlText w:val="•"/>
      <w:lvlJc w:val="left"/>
      <w:pPr>
        <w:ind w:left="1650" w:hanging="195"/>
      </w:pPr>
      <w:rPr>
        <w:rFonts w:hint="default"/>
        <w:lang w:val="ru-RU" w:eastAsia="en-US" w:bidi="ar-SA"/>
      </w:rPr>
    </w:lvl>
    <w:lvl w:ilvl="4" w:tplc="7504AD5C">
      <w:numFmt w:val="bullet"/>
      <w:lvlText w:val="•"/>
      <w:lvlJc w:val="left"/>
      <w:pPr>
        <w:ind w:left="2161" w:hanging="195"/>
      </w:pPr>
      <w:rPr>
        <w:rFonts w:hint="default"/>
        <w:lang w:val="ru-RU" w:eastAsia="en-US" w:bidi="ar-SA"/>
      </w:rPr>
    </w:lvl>
    <w:lvl w:ilvl="5" w:tplc="4F18B938">
      <w:numFmt w:val="bullet"/>
      <w:lvlText w:val="•"/>
      <w:lvlJc w:val="left"/>
      <w:pPr>
        <w:ind w:left="2671" w:hanging="195"/>
      </w:pPr>
      <w:rPr>
        <w:rFonts w:hint="default"/>
        <w:lang w:val="ru-RU" w:eastAsia="en-US" w:bidi="ar-SA"/>
      </w:rPr>
    </w:lvl>
    <w:lvl w:ilvl="6" w:tplc="173A6F74">
      <w:numFmt w:val="bullet"/>
      <w:lvlText w:val="•"/>
      <w:lvlJc w:val="left"/>
      <w:pPr>
        <w:ind w:left="3181" w:hanging="195"/>
      </w:pPr>
      <w:rPr>
        <w:rFonts w:hint="default"/>
        <w:lang w:val="ru-RU" w:eastAsia="en-US" w:bidi="ar-SA"/>
      </w:rPr>
    </w:lvl>
    <w:lvl w:ilvl="7" w:tplc="303A82AE">
      <w:numFmt w:val="bullet"/>
      <w:lvlText w:val="•"/>
      <w:lvlJc w:val="left"/>
      <w:pPr>
        <w:ind w:left="3692" w:hanging="195"/>
      </w:pPr>
      <w:rPr>
        <w:rFonts w:hint="default"/>
        <w:lang w:val="ru-RU" w:eastAsia="en-US" w:bidi="ar-SA"/>
      </w:rPr>
    </w:lvl>
    <w:lvl w:ilvl="8" w:tplc="B0FC67A6">
      <w:numFmt w:val="bullet"/>
      <w:lvlText w:val="•"/>
      <w:lvlJc w:val="left"/>
      <w:pPr>
        <w:ind w:left="4202" w:hanging="195"/>
      </w:pPr>
      <w:rPr>
        <w:rFonts w:hint="default"/>
        <w:lang w:val="ru-RU" w:eastAsia="en-US" w:bidi="ar-SA"/>
      </w:rPr>
    </w:lvl>
  </w:abstractNum>
  <w:abstractNum w:abstractNumId="56" w15:restartNumberingAfterBreak="0">
    <w:nsid w:val="11356335"/>
    <w:multiLevelType w:val="hybridMultilevel"/>
    <w:tmpl w:val="59AA5104"/>
    <w:lvl w:ilvl="0" w:tplc="607E223A">
      <w:start w:val="2"/>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64348B02">
      <w:numFmt w:val="bullet"/>
      <w:lvlText w:val="•"/>
      <w:lvlJc w:val="left"/>
      <w:pPr>
        <w:ind w:left="1569" w:hanging="709"/>
      </w:pPr>
      <w:rPr>
        <w:rFonts w:hint="default"/>
        <w:lang w:val="ru-RU" w:eastAsia="en-US" w:bidi="ar-SA"/>
      </w:rPr>
    </w:lvl>
    <w:lvl w:ilvl="2" w:tplc="5ACA9382">
      <w:numFmt w:val="bullet"/>
      <w:lvlText w:val="•"/>
      <w:lvlJc w:val="left"/>
      <w:pPr>
        <w:ind w:left="2319" w:hanging="709"/>
      </w:pPr>
      <w:rPr>
        <w:rFonts w:hint="default"/>
        <w:lang w:val="ru-RU" w:eastAsia="en-US" w:bidi="ar-SA"/>
      </w:rPr>
    </w:lvl>
    <w:lvl w:ilvl="3" w:tplc="7AD6C9B6">
      <w:numFmt w:val="bullet"/>
      <w:lvlText w:val="•"/>
      <w:lvlJc w:val="left"/>
      <w:pPr>
        <w:ind w:left="3069" w:hanging="709"/>
      </w:pPr>
      <w:rPr>
        <w:rFonts w:hint="default"/>
        <w:lang w:val="ru-RU" w:eastAsia="en-US" w:bidi="ar-SA"/>
      </w:rPr>
    </w:lvl>
    <w:lvl w:ilvl="4" w:tplc="D488006A">
      <w:numFmt w:val="bullet"/>
      <w:lvlText w:val="•"/>
      <w:lvlJc w:val="left"/>
      <w:pPr>
        <w:ind w:left="3818" w:hanging="709"/>
      </w:pPr>
      <w:rPr>
        <w:rFonts w:hint="default"/>
        <w:lang w:val="ru-RU" w:eastAsia="en-US" w:bidi="ar-SA"/>
      </w:rPr>
    </w:lvl>
    <w:lvl w:ilvl="5" w:tplc="4E9AE85C">
      <w:numFmt w:val="bullet"/>
      <w:lvlText w:val="•"/>
      <w:lvlJc w:val="left"/>
      <w:pPr>
        <w:ind w:left="4568" w:hanging="709"/>
      </w:pPr>
      <w:rPr>
        <w:rFonts w:hint="default"/>
        <w:lang w:val="ru-RU" w:eastAsia="en-US" w:bidi="ar-SA"/>
      </w:rPr>
    </w:lvl>
    <w:lvl w:ilvl="6" w:tplc="CE588E6C">
      <w:numFmt w:val="bullet"/>
      <w:lvlText w:val="•"/>
      <w:lvlJc w:val="left"/>
      <w:pPr>
        <w:ind w:left="5318" w:hanging="709"/>
      </w:pPr>
      <w:rPr>
        <w:rFonts w:hint="default"/>
        <w:lang w:val="ru-RU" w:eastAsia="en-US" w:bidi="ar-SA"/>
      </w:rPr>
    </w:lvl>
    <w:lvl w:ilvl="7" w:tplc="52562B62">
      <w:numFmt w:val="bullet"/>
      <w:lvlText w:val="•"/>
      <w:lvlJc w:val="left"/>
      <w:pPr>
        <w:ind w:left="6067" w:hanging="709"/>
      </w:pPr>
      <w:rPr>
        <w:rFonts w:hint="default"/>
        <w:lang w:val="ru-RU" w:eastAsia="en-US" w:bidi="ar-SA"/>
      </w:rPr>
    </w:lvl>
    <w:lvl w:ilvl="8" w:tplc="CC4E69F2">
      <w:numFmt w:val="bullet"/>
      <w:lvlText w:val="•"/>
      <w:lvlJc w:val="left"/>
      <w:pPr>
        <w:ind w:left="6817" w:hanging="709"/>
      </w:pPr>
      <w:rPr>
        <w:rFonts w:hint="default"/>
        <w:lang w:val="ru-RU" w:eastAsia="en-US" w:bidi="ar-SA"/>
      </w:rPr>
    </w:lvl>
  </w:abstractNum>
  <w:abstractNum w:abstractNumId="57" w15:restartNumberingAfterBreak="0">
    <w:nsid w:val="11FF1979"/>
    <w:multiLevelType w:val="hybridMultilevel"/>
    <w:tmpl w:val="D33C3CC4"/>
    <w:lvl w:ilvl="0" w:tplc="8752CB46">
      <w:start w:val="1"/>
      <w:numFmt w:val="decimal"/>
      <w:lvlText w:val="%1."/>
      <w:lvlJc w:val="left"/>
      <w:pPr>
        <w:ind w:left="322"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D038738A">
      <w:numFmt w:val="bullet"/>
      <w:lvlText w:val="•"/>
      <w:lvlJc w:val="left"/>
      <w:pPr>
        <w:ind w:left="797" w:hanging="182"/>
      </w:pPr>
      <w:rPr>
        <w:rFonts w:hint="default"/>
        <w:lang w:val="ru-RU" w:eastAsia="en-US" w:bidi="ar-SA"/>
      </w:rPr>
    </w:lvl>
    <w:lvl w:ilvl="2" w:tplc="1178AD64">
      <w:numFmt w:val="bullet"/>
      <w:lvlText w:val="•"/>
      <w:lvlJc w:val="left"/>
      <w:pPr>
        <w:ind w:left="1274" w:hanging="182"/>
      </w:pPr>
      <w:rPr>
        <w:rFonts w:hint="default"/>
        <w:lang w:val="ru-RU" w:eastAsia="en-US" w:bidi="ar-SA"/>
      </w:rPr>
    </w:lvl>
    <w:lvl w:ilvl="3" w:tplc="4280757A">
      <w:numFmt w:val="bullet"/>
      <w:lvlText w:val="•"/>
      <w:lvlJc w:val="left"/>
      <w:pPr>
        <w:ind w:left="1751" w:hanging="182"/>
      </w:pPr>
      <w:rPr>
        <w:rFonts w:hint="default"/>
        <w:lang w:val="ru-RU" w:eastAsia="en-US" w:bidi="ar-SA"/>
      </w:rPr>
    </w:lvl>
    <w:lvl w:ilvl="4" w:tplc="2A2C3B30">
      <w:numFmt w:val="bullet"/>
      <w:lvlText w:val="•"/>
      <w:lvlJc w:val="left"/>
      <w:pPr>
        <w:ind w:left="2229" w:hanging="182"/>
      </w:pPr>
      <w:rPr>
        <w:rFonts w:hint="default"/>
        <w:lang w:val="ru-RU" w:eastAsia="en-US" w:bidi="ar-SA"/>
      </w:rPr>
    </w:lvl>
    <w:lvl w:ilvl="5" w:tplc="0FD6D834">
      <w:numFmt w:val="bullet"/>
      <w:lvlText w:val="•"/>
      <w:lvlJc w:val="left"/>
      <w:pPr>
        <w:ind w:left="2706" w:hanging="182"/>
      </w:pPr>
      <w:rPr>
        <w:rFonts w:hint="default"/>
        <w:lang w:val="ru-RU" w:eastAsia="en-US" w:bidi="ar-SA"/>
      </w:rPr>
    </w:lvl>
    <w:lvl w:ilvl="6" w:tplc="C5E80F1E">
      <w:numFmt w:val="bullet"/>
      <w:lvlText w:val="•"/>
      <w:lvlJc w:val="left"/>
      <w:pPr>
        <w:ind w:left="3183" w:hanging="182"/>
      </w:pPr>
      <w:rPr>
        <w:rFonts w:hint="default"/>
        <w:lang w:val="ru-RU" w:eastAsia="en-US" w:bidi="ar-SA"/>
      </w:rPr>
    </w:lvl>
    <w:lvl w:ilvl="7" w:tplc="4C803EA4">
      <w:numFmt w:val="bullet"/>
      <w:lvlText w:val="•"/>
      <w:lvlJc w:val="left"/>
      <w:pPr>
        <w:ind w:left="3661" w:hanging="182"/>
      </w:pPr>
      <w:rPr>
        <w:rFonts w:hint="default"/>
        <w:lang w:val="ru-RU" w:eastAsia="en-US" w:bidi="ar-SA"/>
      </w:rPr>
    </w:lvl>
    <w:lvl w:ilvl="8" w:tplc="889C34BA">
      <w:numFmt w:val="bullet"/>
      <w:lvlText w:val="•"/>
      <w:lvlJc w:val="left"/>
      <w:pPr>
        <w:ind w:left="4138" w:hanging="182"/>
      </w:pPr>
      <w:rPr>
        <w:rFonts w:hint="default"/>
        <w:lang w:val="ru-RU" w:eastAsia="en-US" w:bidi="ar-SA"/>
      </w:rPr>
    </w:lvl>
  </w:abstractNum>
  <w:abstractNum w:abstractNumId="58" w15:restartNumberingAfterBreak="0">
    <w:nsid w:val="12213345"/>
    <w:multiLevelType w:val="hybridMultilevel"/>
    <w:tmpl w:val="4AE83A5A"/>
    <w:lvl w:ilvl="0" w:tplc="0DD63FFC">
      <w:numFmt w:val="bullet"/>
      <w:lvlText w:val="•"/>
      <w:lvlJc w:val="left"/>
      <w:pPr>
        <w:ind w:left="107" w:hanging="204"/>
      </w:pPr>
      <w:rPr>
        <w:rFonts w:ascii="Times New Roman" w:eastAsia="Times New Roman" w:hAnsi="Times New Roman" w:cs="Times New Roman" w:hint="default"/>
        <w:b w:val="0"/>
        <w:bCs w:val="0"/>
        <w:i/>
        <w:iCs/>
        <w:spacing w:val="0"/>
        <w:w w:val="100"/>
        <w:sz w:val="24"/>
        <w:szCs w:val="24"/>
        <w:lang w:val="ru-RU" w:eastAsia="en-US" w:bidi="ar-SA"/>
      </w:rPr>
    </w:lvl>
    <w:lvl w:ilvl="1" w:tplc="31F87F9C">
      <w:numFmt w:val="bullet"/>
      <w:lvlText w:val="•"/>
      <w:lvlJc w:val="left"/>
      <w:pPr>
        <w:ind w:left="921" w:hanging="204"/>
      </w:pPr>
      <w:rPr>
        <w:rFonts w:hint="default"/>
        <w:lang w:val="ru-RU" w:eastAsia="en-US" w:bidi="ar-SA"/>
      </w:rPr>
    </w:lvl>
    <w:lvl w:ilvl="2" w:tplc="131205AE">
      <w:numFmt w:val="bullet"/>
      <w:lvlText w:val="•"/>
      <w:lvlJc w:val="left"/>
      <w:pPr>
        <w:ind w:left="1743" w:hanging="204"/>
      </w:pPr>
      <w:rPr>
        <w:rFonts w:hint="default"/>
        <w:lang w:val="ru-RU" w:eastAsia="en-US" w:bidi="ar-SA"/>
      </w:rPr>
    </w:lvl>
    <w:lvl w:ilvl="3" w:tplc="689ED322">
      <w:numFmt w:val="bullet"/>
      <w:lvlText w:val="•"/>
      <w:lvlJc w:val="left"/>
      <w:pPr>
        <w:ind w:left="2565" w:hanging="204"/>
      </w:pPr>
      <w:rPr>
        <w:rFonts w:hint="default"/>
        <w:lang w:val="ru-RU" w:eastAsia="en-US" w:bidi="ar-SA"/>
      </w:rPr>
    </w:lvl>
    <w:lvl w:ilvl="4" w:tplc="6DE8EB20">
      <w:numFmt w:val="bullet"/>
      <w:lvlText w:val="•"/>
      <w:lvlJc w:val="left"/>
      <w:pPr>
        <w:ind w:left="3386" w:hanging="204"/>
      </w:pPr>
      <w:rPr>
        <w:rFonts w:hint="default"/>
        <w:lang w:val="ru-RU" w:eastAsia="en-US" w:bidi="ar-SA"/>
      </w:rPr>
    </w:lvl>
    <w:lvl w:ilvl="5" w:tplc="B6821E52">
      <w:numFmt w:val="bullet"/>
      <w:lvlText w:val="•"/>
      <w:lvlJc w:val="left"/>
      <w:pPr>
        <w:ind w:left="4208" w:hanging="204"/>
      </w:pPr>
      <w:rPr>
        <w:rFonts w:hint="default"/>
        <w:lang w:val="ru-RU" w:eastAsia="en-US" w:bidi="ar-SA"/>
      </w:rPr>
    </w:lvl>
    <w:lvl w:ilvl="6" w:tplc="B520FF76">
      <w:numFmt w:val="bullet"/>
      <w:lvlText w:val="•"/>
      <w:lvlJc w:val="left"/>
      <w:pPr>
        <w:ind w:left="5030" w:hanging="204"/>
      </w:pPr>
      <w:rPr>
        <w:rFonts w:hint="default"/>
        <w:lang w:val="ru-RU" w:eastAsia="en-US" w:bidi="ar-SA"/>
      </w:rPr>
    </w:lvl>
    <w:lvl w:ilvl="7" w:tplc="EDC42F96">
      <w:numFmt w:val="bullet"/>
      <w:lvlText w:val="•"/>
      <w:lvlJc w:val="left"/>
      <w:pPr>
        <w:ind w:left="5851" w:hanging="204"/>
      </w:pPr>
      <w:rPr>
        <w:rFonts w:hint="default"/>
        <w:lang w:val="ru-RU" w:eastAsia="en-US" w:bidi="ar-SA"/>
      </w:rPr>
    </w:lvl>
    <w:lvl w:ilvl="8" w:tplc="059ECFEA">
      <w:numFmt w:val="bullet"/>
      <w:lvlText w:val="•"/>
      <w:lvlJc w:val="left"/>
      <w:pPr>
        <w:ind w:left="6673" w:hanging="204"/>
      </w:pPr>
      <w:rPr>
        <w:rFonts w:hint="default"/>
        <w:lang w:val="ru-RU" w:eastAsia="en-US" w:bidi="ar-SA"/>
      </w:rPr>
    </w:lvl>
  </w:abstractNum>
  <w:abstractNum w:abstractNumId="59" w15:restartNumberingAfterBreak="0">
    <w:nsid w:val="12EF06AA"/>
    <w:multiLevelType w:val="hybridMultilevel"/>
    <w:tmpl w:val="CA50EAAA"/>
    <w:lvl w:ilvl="0" w:tplc="25E65EB0">
      <w:numFmt w:val="bullet"/>
      <w:lvlText w:val="•"/>
      <w:lvlJc w:val="left"/>
      <w:pPr>
        <w:ind w:left="110"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1930CA00">
      <w:numFmt w:val="bullet"/>
      <w:lvlText w:val="•"/>
      <w:lvlJc w:val="left"/>
      <w:pPr>
        <w:ind w:left="630" w:hanging="711"/>
      </w:pPr>
      <w:rPr>
        <w:rFonts w:hint="default"/>
        <w:lang w:val="ru-RU" w:eastAsia="en-US" w:bidi="ar-SA"/>
      </w:rPr>
    </w:lvl>
    <w:lvl w:ilvl="2" w:tplc="F4645FFE">
      <w:numFmt w:val="bullet"/>
      <w:lvlText w:val="•"/>
      <w:lvlJc w:val="left"/>
      <w:pPr>
        <w:ind w:left="1140" w:hanging="711"/>
      </w:pPr>
      <w:rPr>
        <w:rFonts w:hint="default"/>
        <w:lang w:val="ru-RU" w:eastAsia="en-US" w:bidi="ar-SA"/>
      </w:rPr>
    </w:lvl>
    <w:lvl w:ilvl="3" w:tplc="ECB47130">
      <w:numFmt w:val="bullet"/>
      <w:lvlText w:val="•"/>
      <w:lvlJc w:val="left"/>
      <w:pPr>
        <w:ind w:left="1650" w:hanging="711"/>
      </w:pPr>
      <w:rPr>
        <w:rFonts w:hint="default"/>
        <w:lang w:val="ru-RU" w:eastAsia="en-US" w:bidi="ar-SA"/>
      </w:rPr>
    </w:lvl>
    <w:lvl w:ilvl="4" w:tplc="E0468EC4">
      <w:numFmt w:val="bullet"/>
      <w:lvlText w:val="•"/>
      <w:lvlJc w:val="left"/>
      <w:pPr>
        <w:ind w:left="2161" w:hanging="711"/>
      </w:pPr>
      <w:rPr>
        <w:rFonts w:hint="default"/>
        <w:lang w:val="ru-RU" w:eastAsia="en-US" w:bidi="ar-SA"/>
      </w:rPr>
    </w:lvl>
    <w:lvl w:ilvl="5" w:tplc="6DAC00A0">
      <w:numFmt w:val="bullet"/>
      <w:lvlText w:val="•"/>
      <w:lvlJc w:val="left"/>
      <w:pPr>
        <w:ind w:left="2671" w:hanging="711"/>
      </w:pPr>
      <w:rPr>
        <w:rFonts w:hint="default"/>
        <w:lang w:val="ru-RU" w:eastAsia="en-US" w:bidi="ar-SA"/>
      </w:rPr>
    </w:lvl>
    <w:lvl w:ilvl="6" w:tplc="7354D616">
      <w:numFmt w:val="bullet"/>
      <w:lvlText w:val="•"/>
      <w:lvlJc w:val="left"/>
      <w:pPr>
        <w:ind w:left="3181" w:hanging="711"/>
      </w:pPr>
      <w:rPr>
        <w:rFonts w:hint="default"/>
        <w:lang w:val="ru-RU" w:eastAsia="en-US" w:bidi="ar-SA"/>
      </w:rPr>
    </w:lvl>
    <w:lvl w:ilvl="7" w:tplc="A358ED18">
      <w:numFmt w:val="bullet"/>
      <w:lvlText w:val="•"/>
      <w:lvlJc w:val="left"/>
      <w:pPr>
        <w:ind w:left="3692" w:hanging="711"/>
      </w:pPr>
      <w:rPr>
        <w:rFonts w:hint="default"/>
        <w:lang w:val="ru-RU" w:eastAsia="en-US" w:bidi="ar-SA"/>
      </w:rPr>
    </w:lvl>
    <w:lvl w:ilvl="8" w:tplc="4920D792">
      <w:numFmt w:val="bullet"/>
      <w:lvlText w:val="•"/>
      <w:lvlJc w:val="left"/>
      <w:pPr>
        <w:ind w:left="4202" w:hanging="711"/>
      </w:pPr>
      <w:rPr>
        <w:rFonts w:hint="default"/>
        <w:lang w:val="ru-RU" w:eastAsia="en-US" w:bidi="ar-SA"/>
      </w:rPr>
    </w:lvl>
  </w:abstractNum>
  <w:abstractNum w:abstractNumId="60" w15:restartNumberingAfterBreak="0">
    <w:nsid w:val="1338758B"/>
    <w:multiLevelType w:val="hybridMultilevel"/>
    <w:tmpl w:val="6B08760A"/>
    <w:lvl w:ilvl="0" w:tplc="BC5CA28E">
      <w:start w:val="1"/>
      <w:numFmt w:val="decimal"/>
      <w:lvlText w:val="%1)"/>
      <w:lvlJc w:val="left"/>
      <w:pPr>
        <w:ind w:left="232" w:hanging="338"/>
      </w:pPr>
      <w:rPr>
        <w:rFonts w:ascii="Times New Roman" w:eastAsia="Times New Roman" w:hAnsi="Times New Roman" w:cs="Times New Roman" w:hint="default"/>
        <w:b w:val="0"/>
        <w:bCs w:val="0"/>
        <w:i w:val="0"/>
        <w:iCs w:val="0"/>
        <w:spacing w:val="0"/>
        <w:w w:val="100"/>
        <w:sz w:val="28"/>
        <w:szCs w:val="28"/>
        <w:lang w:val="ru-RU" w:eastAsia="en-US" w:bidi="ar-SA"/>
      </w:rPr>
    </w:lvl>
    <w:lvl w:ilvl="1" w:tplc="AC688A90">
      <w:numFmt w:val="bullet"/>
      <w:lvlText w:val="*"/>
      <w:lvlJc w:val="left"/>
      <w:pPr>
        <w:ind w:left="232" w:hanging="245"/>
      </w:pPr>
      <w:rPr>
        <w:rFonts w:ascii="Times New Roman" w:eastAsia="Times New Roman" w:hAnsi="Times New Roman" w:cs="Times New Roman" w:hint="default"/>
        <w:b w:val="0"/>
        <w:bCs w:val="0"/>
        <w:i w:val="0"/>
        <w:iCs w:val="0"/>
        <w:spacing w:val="0"/>
        <w:w w:val="100"/>
        <w:sz w:val="28"/>
        <w:szCs w:val="28"/>
        <w:lang w:val="ru-RU" w:eastAsia="en-US" w:bidi="ar-SA"/>
      </w:rPr>
    </w:lvl>
    <w:lvl w:ilvl="2" w:tplc="29609A78">
      <w:numFmt w:val="bullet"/>
      <w:lvlText w:val="•"/>
      <w:lvlJc w:val="left"/>
      <w:pPr>
        <w:ind w:left="2301" w:hanging="245"/>
      </w:pPr>
      <w:rPr>
        <w:rFonts w:hint="default"/>
        <w:lang w:val="ru-RU" w:eastAsia="en-US" w:bidi="ar-SA"/>
      </w:rPr>
    </w:lvl>
    <w:lvl w:ilvl="3" w:tplc="7C5431EA">
      <w:numFmt w:val="bullet"/>
      <w:lvlText w:val="•"/>
      <w:lvlJc w:val="left"/>
      <w:pPr>
        <w:ind w:left="3331" w:hanging="245"/>
      </w:pPr>
      <w:rPr>
        <w:rFonts w:hint="default"/>
        <w:lang w:val="ru-RU" w:eastAsia="en-US" w:bidi="ar-SA"/>
      </w:rPr>
    </w:lvl>
    <w:lvl w:ilvl="4" w:tplc="6598E070">
      <w:numFmt w:val="bullet"/>
      <w:lvlText w:val="•"/>
      <w:lvlJc w:val="left"/>
      <w:pPr>
        <w:ind w:left="4362" w:hanging="245"/>
      </w:pPr>
      <w:rPr>
        <w:rFonts w:hint="default"/>
        <w:lang w:val="ru-RU" w:eastAsia="en-US" w:bidi="ar-SA"/>
      </w:rPr>
    </w:lvl>
    <w:lvl w:ilvl="5" w:tplc="A9E8CBC8">
      <w:numFmt w:val="bullet"/>
      <w:lvlText w:val="•"/>
      <w:lvlJc w:val="left"/>
      <w:pPr>
        <w:ind w:left="5393" w:hanging="245"/>
      </w:pPr>
      <w:rPr>
        <w:rFonts w:hint="default"/>
        <w:lang w:val="ru-RU" w:eastAsia="en-US" w:bidi="ar-SA"/>
      </w:rPr>
    </w:lvl>
    <w:lvl w:ilvl="6" w:tplc="427AC6D2">
      <w:numFmt w:val="bullet"/>
      <w:lvlText w:val="•"/>
      <w:lvlJc w:val="left"/>
      <w:pPr>
        <w:ind w:left="6423" w:hanging="245"/>
      </w:pPr>
      <w:rPr>
        <w:rFonts w:hint="default"/>
        <w:lang w:val="ru-RU" w:eastAsia="en-US" w:bidi="ar-SA"/>
      </w:rPr>
    </w:lvl>
    <w:lvl w:ilvl="7" w:tplc="FEA80C0A">
      <w:numFmt w:val="bullet"/>
      <w:lvlText w:val="•"/>
      <w:lvlJc w:val="left"/>
      <w:pPr>
        <w:ind w:left="7454" w:hanging="245"/>
      </w:pPr>
      <w:rPr>
        <w:rFonts w:hint="default"/>
        <w:lang w:val="ru-RU" w:eastAsia="en-US" w:bidi="ar-SA"/>
      </w:rPr>
    </w:lvl>
    <w:lvl w:ilvl="8" w:tplc="46F699A2">
      <w:numFmt w:val="bullet"/>
      <w:lvlText w:val="•"/>
      <w:lvlJc w:val="left"/>
      <w:pPr>
        <w:ind w:left="8485" w:hanging="245"/>
      </w:pPr>
      <w:rPr>
        <w:rFonts w:hint="default"/>
        <w:lang w:val="ru-RU" w:eastAsia="en-US" w:bidi="ar-SA"/>
      </w:rPr>
    </w:lvl>
  </w:abstractNum>
  <w:abstractNum w:abstractNumId="61" w15:restartNumberingAfterBreak="0">
    <w:nsid w:val="13584A6B"/>
    <w:multiLevelType w:val="hybridMultilevel"/>
    <w:tmpl w:val="6798AA12"/>
    <w:lvl w:ilvl="0" w:tplc="FAC870A4">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6A2177C">
      <w:numFmt w:val="bullet"/>
      <w:lvlText w:val="•"/>
      <w:lvlJc w:val="left"/>
      <w:pPr>
        <w:ind w:left="630" w:hanging="144"/>
      </w:pPr>
      <w:rPr>
        <w:rFonts w:hint="default"/>
        <w:lang w:val="ru-RU" w:eastAsia="en-US" w:bidi="ar-SA"/>
      </w:rPr>
    </w:lvl>
    <w:lvl w:ilvl="2" w:tplc="73F29848">
      <w:numFmt w:val="bullet"/>
      <w:lvlText w:val="•"/>
      <w:lvlJc w:val="left"/>
      <w:pPr>
        <w:ind w:left="1140" w:hanging="144"/>
      </w:pPr>
      <w:rPr>
        <w:rFonts w:hint="default"/>
        <w:lang w:val="ru-RU" w:eastAsia="en-US" w:bidi="ar-SA"/>
      </w:rPr>
    </w:lvl>
    <w:lvl w:ilvl="3" w:tplc="A698C8FA">
      <w:numFmt w:val="bullet"/>
      <w:lvlText w:val="•"/>
      <w:lvlJc w:val="left"/>
      <w:pPr>
        <w:ind w:left="1650" w:hanging="144"/>
      </w:pPr>
      <w:rPr>
        <w:rFonts w:hint="default"/>
        <w:lang w:val="ru-RU" w:eastAsia="en-US" w:bidi="ar-SA"/>
      </w:rPr>
    </w:lvl>
    <w:lvl w:ilvl="4" w:tplc="CC268242">
      <w:numFmt w:val="bullet"/>
      <w:lvlText w:val="•"/>
      <w:lvlJc w:val="left"/>
      <w:pPr>
        <w:ind w:left="2161" w:hanging="144"/>
      </w:pPr>
      <w:rPr>
        <w:rFonts w:hint="default"/>
        <w:lang w:val="ru-RU" w:eastAsia="en-US" w:bidi="ar-SA"/>
      </w:rPr>
    </w:lvl>
    <w:lvl w:ilvl="5" w:tplc="A8EAC690">
      <w:numFmt w:val="bullet"/>
      <w:lvlText w:val="•"/>
      <w:lvlJc w:val="left"/>
      <w:pPr>
        <w:ind w:left="2671" w:hanging="144"/>
      </w:pPr>
      <w:rPr>
        <w:rFonts w:hint="default"/>
        <w:lang w:val="ru-RU" w:eastAsia="en-US" w:bidi="ar-SA"/>
      </w:rPr>
    </w:lvl>
    <w:lvl w:ilvl="6" w:tplc="F90AB604">
      <w:numFmt w:val="bullet"/>
      <w:lvlText w:val="•"/>
      <w:lvlJc w:val="left"/>
      <w:pPr>
        <w:ind w:left="3181" w:hanging="144"/>
      </w:pPr>
      <w:rPr>
        <w:rFonts w:hint="default"/>
        <w:lang w:val="ru-RU" w:eastAsia="en-US" w:bidi="ar-SA"/>
      </w:rPr>
    </w:lvl>
    <w:lvl w:ilvl="7" w:tplc="5100FFA2">
      <w:numFmt w:val="bullet"/>
      <w:lvlText w:val="•"/>
      <w:lvlJc w:val="left"/>
      <w:pPr>
        <w:ind w:left="3692" w:hanging="144"/>
      </w:pPr>
      <w:rPr>
        <w:rFonts w:hint="default"/>
        <w:lang w:val="ru-RU" w:eastAsia="en-US" w:bidi="ar-SA"/>
      </w:rPr>
    </w:lvl>
    <w:lvl w:ilvl="8" w:tplc="8682BEA0">
      <w:numFmt w:val="bullet"/>
      <w:lvlText w:val="•"/>
      <w:lvlJc w:val="left"/>
      <w:pPr>
        <w:ind w:left="4202" w:hanging="144"/>
      </w:pPr>
      <w:rPr>
        <w:rFonts w:hint="default"/>
        <w:lang w:val="ru-RU" w:eastAsia="en-US" w:bidi="ar-SA"/>
      </w:rPr>
    </w:lvl>
  </w:abstractNum>
  <w:abstractNum w:abstractNumId="62" w15:restartNumberingAfterBreak="0">
    <w:nsid w:val="13A017F8"/>
    <w:multiLevelType w:val="hybridMultilevel"/>
    <w:tmpl w:val="6BD43464"/>
    <w:lvl w:ilvl="0" w:tplc="28780CA2">
      <w:numFmt w:val="bullet"/>
      <w:lvlText w:val="•"/>
      <w:lvlJc w:val="left"/>
      <w:pPr>
        <w:ind w:left="110"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163EAA2E">
      <w:numFmt w:val="bullet"/>
      <w:lvlText w:val="•"/>
      <w:lvlJc w:val="left"/>
      <w:pPr>
        <w:ind w:left="1463" w:hanging="214"/>
      </w:pPr>
      <w:rPr>
        <w:rFonts w:hint="default"/>
        <w:lang w:val="ru-RU" w:eastAsia="en-US" w:bidi="ar-SA"/>
      </w:rPr>
    </w:lvl>
    <w:lvl w:ilvl="2" w:tplc="4270513A">
      <w:numFmt w:val="bullet"/>
      <w:lvlText w:val="•"/>
      <w:lvlJc w:val="left"/>
      <w:pPr>
        <w:ind w:left="2806" w:hanging="214"/>
      </w:pPr>
      <w:rPr>
        <w:rFonts w:hint="default"/>
        <w:lang w:val="ru-RU" w:eastAsia="en-US" w:bidi="ar-SA"/>
      </w:rPr>
    </w:lvl>
    <w:lvl w:ilvl="3" w:tplc="8DCE9E70">
      <w:numFmt w:val="bullet"/>
      <w:lvlText w:val="•"/>
      <w:lvlJc w:val="left"/>
      <w:pPr>
        <w:ind w:left="4149" w:hanging="214"/>
      </w:pPr>
      <w:rPr>
        <w:rFonts w:hint="default"/>
        <w:lang w:val="ru-RU" w:eastAsia="en-US" w:bidi="ar-SA"/>
      </w:rPr>
    </w:lvl>
    <w:lvl w:ilvl="4" w:tplc="9F0C3098">
      <w:numFmt w:val="bullet"/>
      <w:lvlText w:val="•"/>
      <w:lvlJc w:val="left"/>
      <w:pPr>
        <w:ind w:left="5492" w:hanging="214"/>
      </w:pPr>
      <w:rPr>
        <w:rFonts w:hint="default"/>
        <w:lang w:val="ru-RU" w:eastAsia="en-US" w:bidi="ar-SA"/>
      </w:rPr>
    </w:lvl>
    <w:lvl w:ilvl="5" w:tplc="AD0C3044">
      <w:numFmt w:val="bullet"/>
      <w:lvlText w:val="•"/>
      <w:lvlJc w:val="left"/>
      <w:pPr>
        <w:ind w:left="6835" w:hanging="214"/>
      </w:pPr>
      <w:rPr>
        <w:rFonts w:hint="default"/>
        <w:lang w:val="ru-RU" w:eastAsia="en-US" w:bidi="ar-SA"/>
      </w:rPr>
    </w:lvl>
    <w:lvl w:ilvl="6" w:tplc="1ACC6C64">
      <w:numFmt w:val="bullet"/>
      <w:lvlText w:val="•"/>
      <w:lvlJc w:val="left"/>
      <w:pPr>
        <w:ind w:left="8178" w:hanging="214"/>
      </w:pPr>
      <w:rPr>
        <w:rFonts w:hint="default"/>
        <w:lang w:val="ru-RU" w:eastAsia="en-US" w:bidi="ar-SA"/>
      </w:rPr>
    </w:lvl>
    <w:lvl w:ilvl="7" w:tplc="BCD0E9A0">
      <w:numFmt w:val="bullet"/>
      <w:lvlText w:val="•"/>
      <w:lvlJc w:val="left"/>
      <w:pPr>
        <w:ind w:left="9521" w:hanging="214"/>
      </w:pPr>
      <w:rPr>
        <w:rFonts w:hint="default"/>
        <w:lang w:val="ru-RU" w:eastAsia="en-US" w:bidi="ar-SA"/>
      </w:rPr>
    </w:lvl>
    <w:lvl w:ilvl="8" w:tplc="2040A010">
      <w:numFmt w:val="bullet"/>
      <w:lvlText w:val="•"/>
      <w:lvlJc w:val="left"/>
      <w:pPr>
        <w:ind w:left="10864" w:hanging="214"/>
      </w:pPr>
      <w:rPr>
        <w:rFonts w:hint="default"/>
        <w:lang w:val="ru-RU" w:eastAsia="en-US" w:bidi="ar-SA"/>
      </w:rPr>
    </w:lvl>
  </w:abstractNum>
  <w:abstractNum w:abstractNumId="63" w15:restartNumberingAfterBreak="0">
    <w:nsid w:val="13DA353B"/>
    <w:multiLevelType w:val="hybridMultilevel"/>
    <w:tmpl w:val="D0DAFB1C"/>
    <w:lvl w:ilvl="0" w:tplc="F51A7832">
      <w:numFmt w:val="bullet"/>
      <w:lvlText w:val="•"/>
      <w:lvlJc w:val="left"/>
      <w:pPr>
        <w:ind w:left="594" w:hanging="485"/>
      </w:pPr>
      <w:rPr>
        <w:rFonts w:ascii="Times New Roman" w:eastAsia="Times New Roman" w:hAnsi="Times New Roman" w:cs="Times New Roman" w:hint="default"/>
        <w:b w:val="0"/>
        <w:bCs w:val="0"/>
        <w:i w:val="0"/>
        <w:iCs w:val="0"/>
        <w:spacing w:val="0"/>
        <w:w w:val="100"/>
        <w:sz w:val="24"/>
        <w:szCs w:val="24"/>
        <w:lang w:val="ru-RU" w:eastAsia="en-US" w:bidi="ar-SA"/>
      </w:rPr>
    </w:lvl>
    <w:lvl w:ilvl="1" w:tplc="AA0AB922">
      <w:numFmt w:val="bullet"/>
      <w:lvlText w:val="•"/>
      <w:lvlJc w:val="left"/>
      <w:pPr>
        <w:ind w:left="1062" w:hanging="485"/>
      </w:pPr>
      <w:rPr>
        <w:rFonts w:hint="default"/>
        <w:lang w:val="ru-RU" w:eastAsia="en-US" w:bidi="ar-SA"/>
      </w:rPr>
    </w:lvl>
    <w:lvl w:ilvl="2" w:tplc="F80A5876">
      <w:numFmt w:val="bullet"/>
      <w:lvlText w:val="•"/>
      <w:lvlJc w:val="left"/>
      <w:pPr>
        <w:ind w:left="1524" w:hanging="485"/>
      </w:pPr>
      <w:rPr>
        <w:rFonts w:hint="default"/>
        <w:lang w:val="ru-RU" w:eastAsia="en-US" w:bidi="ar-SA"/>
      </w:rPr>
    </w:lvl>
    <w:lvl w:ilvl="3" w:tplc="13BED02E">
      <w:numFmt w:val="bullet"/>
      <w:lvlText w:val="•"/>
      <w:lvlJc w:val="left"/>
      <w:pPr>
        <w:ind w:left="1986" w:hanging="485"/>
      </w:pPr>
      <w:rPr>
        <w:rFonts w:hint="default"/>
        <w:lang w:val="ru-RU" w:eastAsia="en-US" w:bidi="ar-SA"/>
      </w:rPr>
    </w:lvl>
    <w:lvl w:ilvl="4" w:tplc="12A83C32">
      <w:numFmt w:val="bullet"/>
      <w:lvlText w:val="•"/>
      <w:lvlJc w:val="left"/>
      <w:pPr>
        <w:ind w:left="2449" w:hanging="485"/>
      </w:pPr>
      <w:rPr>
        <w:rFonts w:hint="default"/>
        <w:lang w:val="ru-RU" w:eastAsia="en-US" w:bidi="ar-SA"/>
      </w:rPr>
    </w:lvl>
    <w:lvl w:ilvl="5" w:tplc="B27A64B2">
      <w:numFmt w:val="bullet"/>
      <w:lvlText w:val="•"/>
      <w:lvlJc w:val="left"/>
      <w:pPr>
        <w:ind w:left="2911" w:hanging="485"/>
      </w:pPr>
      <w:rPr>
        <w:rFonts w:hint="default"/>
        <w:lang w:val="ru-RU" w:eastAsia="en-US" w:bidi="ar-SA"/>
      </w:rPr>
    </w:lvl>
    <w:lvl w:ilvl="6" w:tplc="72FCC99E">
      <w:numFmt w:val="bullet"/>
      <w:lvlText w:val="•"/>
      <w:lvlJc w:val="left"/>
      <w:pPr>
        <w:ind w:left="3373" w:hanging="485"/>
      </w:pPr>
      <w:rPr>
        <w:rFonts w:hint="default"/>
        <w:lang w:val="ru-RU" w:eastAsia="en-US" w:bidi="ar-SA"/>
      </w:rPr>
    </w:lvl>
    <w:lvl w:ilvl="7" w:tplc="63041668">
      <w:numFmt w:val="bullet"/>
      <w:lvlText w:val="•"/>
      <w:lvlJc w:val="left"/>
      <w:pPr>
        <w:ind w:left="3836" w:hanging="485"/>
      </w:pPr>
      <w:rPr>
        <w:rFonts w:hint="default"/>
        <w:lang w:val="ru-RU" w:eastAsia="en-US" w:bidi="ar-SA"/>
      </w:rPr>
    </w:lvl>
    <w:lvl w:ilvl="8" w:tplc="040805CA">
      <w:numFmt w:val="bullet"/>
      <w:lvlText w:val="•"/>
      <w:lvlJc w:val="left"/>
      <w:pPr>
        <w:ind w:left="4298" w:hanging="485"/>
      </w:pPr>
      <w:rPr>
        <w:rFonts w:hint="default"/>
        <w:lang w:val="ru-RU" w:eastAsia="en-US" w:bidi="ar-SA"/>
      </w:rPr>
    </w:lvl>
  </w:abstractNum>
  <w:abstractNum w:abstractNumId="64" w15:restartNumberingAfterBreak="0">
    <w:nsid w:val="13DA49F1"/>
    <w:multiLevelType w:val="hybridMultilevel"/>
    <w:tmpl w:val="F2ECE7EE"/>
    <w:lvl w:ilvl="0" w:tplc="577CA558">
      <w:numFmt w:val="bullet"/>
      <w:lvlText w:val="-"/>
      <w:lvlJc w:val="left"/>
      <w:pPr>
        <w:ind w:left="107" w:hanging="396"/>
      </w:pPr>
      <w:rPr>
        <w:rFonts w:ascii="Times New Roman" w:eastAsia="Times New Roman" w:hAnsi="Times New Roman" w:cs="Times New Roman" w:hint="default"/>
        <w:b w:val="0"/>
        <w:bCs w:val="0"/>
        <w:i w:val="0"/>
        <w:iCs w:val="0"/>
        <w:spacing w:val="0"/>
        <w:w w:val="100"/>
        <w:sz w:val="24"/>
        <w:szCs w:val="24"/>
        <w:lang w:val="ru-RU" w:eastAsia="en-US" w:bidi="ar-SA"/>
      </w:rPr>
    </w:lvl>
    <w:lvl w:ilvl="1" w:tplc="ACA24E40">
      <w:numFmt w:val="bullet"/>
      <w:lvlText w:val="•"/>
      <w:lvlJc w:val="left"/>
      <w:pPr>
        <w:ind w:left="759" w:hanging="396"/>
      </w:pPr>
      <w:rPr>
        <w:rFonts w:hint="default"/>
        <w:lang w:val="ru-RU" w:eastAsia="en-US" w:bidi="ar-SA"/>
      </w:rPr>
    </w:lvl>
    <w:lvl w:ilvl="2" w:tplc="80D02260">
      <w:numFmt w:val="bullet"/>
      <w:lvlText w:val="•"/>
      <w:lvlJc w:val="left"/>
      <w:pPr>
        <w:ind w:left="1418" w:hanging="396"/>
      </w:pPr>
      <w:rPr>
        <w:rFonts w:hint="default"/>
        <w:lang w:val="ru-RU" w:eastAsia="en-US" w:bidi="ar-SA"/>
      </w:rPr>
    </w:lvl>
    <w:lvl w:ilvl="3" w:tplc="158298A8">
      <w:numFmt w:val="bullet"/>
      <w:lvlText w:val="•"/>
      <w:lvlJc w:val="left"/>
      <w:pPr>
        <w:ind w:left="2077" w:hanging="396"/>
      </w:pPr>
      <w:rPr>
        <w:rFonts w:hint="default"/>
        <w:lang w:val="ru-RU" w:eastAsia="en-US" w:bidi="ar-SA"/>
      </w:rPr>
    </w:lvl>
    <w:lvl w:ilvl="4" w:tplc="FB848F9E">
      <w:numFmt w:val="bullet"/>
      <w:lvlText w:val="•"/>
      <w:lvlJc w:val="left"/>
      <w:pPr>
        <w:ind w:left="2736" w:hanging="396"/>
      </w:pPr>
      <w:rPr>
        <w:rFonts w:hint="default"/>
        <w:lang w:val="ru-RU" w:eastAsia="en-US" w:bidi="ar-SA"/>
      </w:rPr>
    </w:lvl>
    <w:lvl w:ilvl="5" w:tplc="09A08CB6">
      <w:numFmt w:val="bullet"/>
      <w:lvlText w:val="•"/>
      <w:lvlJc w:val="left"/>
      <w:pPr>
        <w:ind w:left="3395" w:hanging="396"/>
      </w:pPr>
      <w:rPr>
        <w:rFonts w:hint="default"/>
        <w:lang w:val="ru-RU" w:eastAsia="en-US" w:bidi="ar-SA"/>
      </w:rPr>
    </w:lvl>
    <w:lvl w:ilvl="6" w:tplc="8BB40D72">
      <w:numFmt w:val="bullet"/>
      <w:lvlText w:val="•"/>
      <w:lvlJc w:val="left"/>
      <w:pPr>
        <w:ind w:left="4054" w:hanging="396"/>
      </w:pPr>
      <w:rPr>
        <w:rFonts w:hint="default"/>
        <w:lang w:val="ru-RU" w:eastAsia="en-US" w:bidi="ar-SA"/>
      </w:rPr>
    </w:lvl>
    <w:lvl w:ilvl="7" w:tplc="248EDFEE">
      <w:numFmt w:val="bullet"/>
      <w:lvlText w:val="•"/>
      <w:lvlJc w:val="left"/>
      <w:pPr>
        <w:ind w:left="4713" w:hanging="396"/>
      </w:pPr>
      <w:rPr>
        <w:rFonts w:hint="default"/>
        <w:lang w:val="ru-RU" w:eastAsia="en-US" w:bidi="ar-SA"/>
      </w:rPr>
    </w:lvl>
    <w:lvl w:ilvl="8" w:tplc="5A281E66">
      <w:numFmt w:val="bullet"/>
      <w:lvlText w:val="•"/>
      <w:lvlJc w:val="left"/>
      <w:pPr>
        <w:ind w:left="5372" w:hanging="396"/>
      </w:pPr>
      <w:rPr>
        <w:rFonts w:hint="default"/>
        <w:lang w:val="ru-RU" w:eastAsia="en-US" w:bidi="ar-SA"/>
      </w:rPr>
    </w:lvl>
  </w:abstractNum>
  <w:abstractNum w:abstractNumId="65" w15:restartNumberingAfterBreak="0">
    <w:nsid w:val="14A35834"/>
    <w:multiLevelType w:val="hybridMultilevel"/>
    <w:tmpl w:val="3AF65E0A"/>
    <w:lvl w:ilvl="0" w:tplc="2C528E8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17CB8A2">
      <w:numFmt w:val="bullet"/>
      <w:lvlText w:val="•"/>
      <w:lvlJc w:val="left"/>
      <w:pPr>
        <w:ind w:left="1463" w:hanging="144"/>
      </w:pPr>
      <w:rPr>
        <w:rFonts w:hint="default"/>
        <w:lang w:val="ru-RU" w:eastAsia="en-US" w:bidi="ar-SA"/>
      </w:rPr>
    </w:lvl>
    <w:lvl w:ilvl="2" w:tplc="CFBA9842">
      <w:numFmt w:val="bullet"/>
      <w:lvlText w:val="•"/>
      <w:lvlJc w:val="left"/>
      <w:pPr>
        <w:ind w:left="2806" w:hanging="144"/>
      </w:pPr>
      <w:rPr>
        <w:rFonts w:hint="default"/>
        <w:lang w:val="ru-RU" w:eastAsia="en-US" w:bidi="ar-SA"/>
      </w:rPr>
    </w:lvl>
    <w:lvl w:ilvl="3" w:tplc="8FEA90FC">
      <w:numFmt w:val="bullet"/>
      <w:lvlText w:val="•"/>
      <w:lvlJc w:val="left"/>
      <w:pPr>
        <w:ind w:left="4149" w:hanging="144"/>
      </w:pPr>
      <w:rPr>
        <w:rFonts w:hint="default"/>
        <w:lang w:val="ru-RU" w:eastAsia="en-US" w:bidi="ar-SA"/>
      </w:rPr>
    </w:lvl>
    <w:lvl w:ilvl="4" w:tplc="A24CBAB8">
      <w:numFmt w:val="bullet"/>
      <w:lvlText w:val="•"/>
      <w:lvlJc w:val="left"/>
      <w:pPr>
        <w:ind w:left="5492" w:hanging="144"/>
      </w:pPr>
      <w:rPr>
        <w:rFonts w:hint="default"/>
        <w:lang w:val="ru-RU" w:eastAsia="en-US" w:bidi="ar-SA"/>
      </w:rPr>
    </w:lvl>
    <w:lvl w:ilvl="5" w:tplc="D94254B8">
      <w:numFmt w:val="bullet"/>
      <w:lvlText w:val="•"/>
      <w:lvlJc w:val="left"/>
      <w:pPr>
        <w:ind w:left="6835" w:hanging="144"/>
      </w:pPr>
      <w:rPr>
        <w:rFonts w:hint="default"/>
        <w:lang w:val="ru-RU" w:eastAsia="en-US" w:bidi="ar-SA"/>
      </w:rPr>
    </w:lvl>
    <w:lvl w:ilvl="6" w:tplc="816C975A">
      <w:numFmt w:val="bullet"/>
      <w:lvlText w:val="•"/>
      <w:lvlJc w:val="left"/>
      <w:pPr>
        <w:ind w:left="8178" w:hanging="144"/>
      </w:pPr>
      <w:rPr>
        <w:rFonts w:hint="default"/>
        <w:lang w:val="ru-RU" w:eastAsia="en-US" w:bidi="ar-SA"/>
      </w:rPr>
    </w:lvl>
    <w:lvl w:ilvl="7" w:tplc="E910D2F4">
      <w:numFmt w:val="bullet"/>
      <w:lvlText w:val="•"/>
      <w:lvlJc w:val="left"/>
      <w:pPr>
        <w:ind w:left="9521" w:hanging="144"/>
      </w:pPr>
      <w:rPr>
        <w:rFonts w:hint="default"/>
        <w:lang w:val="ru-RU" w:eastAsia="en-US" w:bidi="ar-SA"/>
      </w:rPr>
    </w:lvl>
    <w:lvl w:ilvl="8" w:tplc="5D7AA5DE">
      <w:numFmt w:val="bullet"/>
      <w:lvlText w:val="•"/>
      <w:lvlJc w:val="left"/>
      <w:pPr>
        <w:ind w:left="10864" w:hanging="144"/>
      </w:pPr>
      <w:rPr>
        <w:rFonts w:hint="default"/>
        <w:lang w:val="ru-RU" w:eastAsia="en-US" w:bidi="ar-SA"/>
      </w:rPr>
    </w:lvl>
  </w:abstractNum>
  <w:abstractNum w:abstractNumId="66" w15:restartNumberingAfterBreak="0">
    <w:nsid w:val="15004301"/>
    <w:multiLevelType w:val="hybridMultilevel"/>
    <w:tmpl w:val="7CFEBC12"/>
    <w:lvl w:ilvl="0" w:tplc="784A130C">
      <w:numFmt w:val="bullet"/>
      <w:lvlText w:val="•"/>
      <w:lvlJc w:val="left"/>
      <w:pPr>
        <w:ind w:left="110" w:hanging="151"/>
      </w:pPr>
      <w:rPr>
        <w:rFonts w:ascii="Times New Roman" w:eastAsia="Times New Roman" w:hAnsi="Times New Roman" w:cs="Times New Roman" w:hint="default"/>
        <w:b w:val="0"/>
        <w:bCs w:val="0"/>
        <w:i w:val="0"/>
        <w:iCs w:val="0"/>
        <w:spacing w:val="0"/>
        <w:w w:val="100"/>
        <w:sz w:val="24"/>
        <w:szCs w:val="24"/>
        <w:lang w:val="ru-RU" w:eastAsia="en-US" w:bidi="ar-SA"/>
      </w:rPr>
    </w:lvl>
    <w:lvl w:ilvl="1" w:tplc="011ABAB8">
      <w:numFmt w:val="bullet"/>
      <w:lvlText w:val="•"/>
      <w:lvlJc w:val="left"/>
      <w:pPr>
        <w:ind w:left="630" w:hanging="151"/>
      </w:pPr>
      <w:rPr>
        <w:rFonts w:hint="default"/>
        <w:lang w:val="ru-RU" w:eastAsia="en-US" w:bidi="ar-SA"/>
      </w:rPr>
    </w:lvl>
    <w:lvl w:ilvl="2" w:tplc="B232CF04">
      <w:numFmt w:val="bullet"/>
      <w:lvlText w:val="•"/>
      <w:lvlJc w:val="left"/>
      <w:pPr>
        <w:ind w:left="1140" w:hanging="151"/>
      </w:pPr>
      <w:rPr>
        <w:rFonts w:hint="default"/>
        <w:lang w:val="ru-RU" w:eastAsia="en-US" w:bidi="ar-SA"/>
      </w:rPr>
    </w:lvl>
    <w:lvl w:ilvl="3" w:tplc="4244BFF0">
      <w:numFmt w:val="bullet"/>
      <w:lvlText w:val="•"/>
      <w:lvlJc w:val="left"/>
      <w:pPr>
        <w:ind w:left="1650" w:hanging="151"/>
      </w:pPr>
      <w:rPr>
        <w:rFonts w:hint="default"/>
        <w:lang w:val="ru-RU" w:eastAsia="en-US" w:bidi="ar-SA"/>
      </w:rPr>
    </w:lvl>
    <w:lvl w:ilvl="4" w:tplc="15140100">
      <w:numFmt w:val="bullet"/>
      <w:lvlText w:val="•"/>
      <w:lvlJc w:val="left"/>
      <w:pPr>
        <w:ind w:left="2161" w:hanging="151"/>
      </w:pPr>
      <w:rPr>
        <w:rFonts w:hint="default"/>
        <w:lang w:val="ru-RU" w:eastAsia="en-US" w:bidi="ar-SA"/>
      </w:rPr>
    </w:lvl>
    <w:lvl w:ilvl="5" w:tplc="B2A86EAC">
      <w:numFmt w:val="bullet"/>
      <w:lvlText w:val="•"/>
      <w:lvlJc w:val="left"/>
      <w:pPr>
        <w:ind w:left="2671" w:hanging="151"/>
      </w:pPr>
      <w:rPr>
        <w:rFonts w:hint="default"/>
        <w:lang w:val="ru-RU" w:eastAsia="en-US" w:bidi="ar-SA"/>
      </w:rPr>
    </w:lvl>
    <w:lvl w:ilvl="6" w:tplc="5BF42AF4">
      <w:numFmt w:val="bullet"/>
      <w:lvlText w:val="•"/>
      <w:lvlJc w:val="left"/>
      <w:pPr>
        <w:ind w:left="3181" w:hanging="151"/>
      </w:pPr>
      <w:rPr>
        <w:rFonts w:hint="default"/>
        <w:lang w:val="ru-RU" w:eastAsia="en-US" w:bidi="ar-SA"/>
      </w:rPr>
    </w:lvl>
    <w:lvl w:ilvl="7" w:tplc="5AFC11D2">
      <w:numFmt w:val="bullet"/>
      <w:lvlText w:val="•"/>
      <w:lvlJc w:val="left"/>
      <w:pPr>
        <w:ind w:left="3692" w:hanging="151"/>
      </w:pPr>
      <w:rPr>
        <w:rFonts w:hint="default"/>
        <w:lang w:val="ru-RU" w:eastAsia="en-US" w:bidi="ar-SA"/>
      </w:rPr>
    </w:lvl>
    <w:lvl w:ilvl="8" w:tplc="F90E1AC8">
      <w:numFmt w:val="bullet"/>
      <w:lvlText w:val="•"/>
      <w:lvlJc w:val="left"/>
      <w:pPr>
        <w:ind w:left="4202" w:hanging="151"/>
      </w:pPr>
      <w:rPr>
        <w:rFonts w:hint="default"/>
        <w:lang w:val="ru-RU" w:eastAsia="en-US" w:bidi="ar-SA"/>
      </w:rPr>
    </w:lvl>
  </w:abstractNum>
  <w:abstractNum w:abstractNumId="67" w15:restartNumberingAfterBreak="0">
    <w:nsid w:val="15742B21"/>
    <w:multiLevelType w:val="hybridMultilevel"/>
    <w:tmpl w:val="8C841854"/>
    <w:lvl w:ilvl="0" w:tplc="9E0A55D4">
      <w:numFmt w:val="bullet"/>
      <w:lvlText w:val="•"/>
      <w:lvlJc w:val="left"/>
      <w:pPr>
        <w:ind w:left="108"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0F4E7326">
      <w:numFmt w:val="bullet"/>
      <w:lvlText w:val="•"/>
      <w:lvlJc w:val="left"/>
      <w:pPr>
        <w:ind w:left="921" w:hanging="178"/>
      </w:pPr>
      <w:rPr>
        <w:rFonts w:hint="default"/>
        <w:lang w:val="ru-RU" w:eastAsia="en-US" w:bidi="ar-SA"/>
      </w:rPr>
    </w:lvl>
    <w:lvl w:ilvl="2" w:tplc="ED486C6C">
      <w:numFmt w:val="bullet"/>
      <w:lvlText w:val="•"/>
      <w:lvlJc w:val="left"/>
      <w:pPr>
        <w:ind w:left="1743" w:hanging="178"/>
      </w:pPr>
      <w:rPr>
        <w:rFonts w:hint="default"/>
        <w:lang w:val="ru-RU" w:eastAsia="en-US" w:bidi="ar-SA"/>
      </w:rPr>
    </w:lvl>
    <w:lvl w:ilvl="3" w:tplc="D2D83718">
      <w:numFmt w:val="bullet"/>
      <w:lvlText w:val="•"/>
      <w:lvlJc w:val="left"/>
      <w:pPr>
        <w:ind w:left="2565" w:hanging="178"/>
      </w:pPr>
      <w:rPr>
        <w:rFonts w:hint="default"/>
        <w:lang w:val="ru-RU" w:eastAsia="en-US" w:bidi="ar-SA"/>
      </w:rPr>
    </w:lvl>
    <w:lvl w:ilvl="4" w:tplc="15B4E5CE">
      <w:numFmt w:val="bullet"/>
      <w:lvlText w:val="•"/>
      <w:lvlJc w:val="left"/>
      <w:pPr>
        <w:ind w:left="3387" w:hanging="178"/>
      </w:pPr>
      <w:rPr>
        <w:rFonts w:hint="default"/>
        <w:lang w:val="ru-RU" w:eastAsia="en-US" w:bidi="ar-SA"/>
      </w:rPr>
    </w:lvl>
    <w:lvl w:ilvl="5" w:tplc="A8F67AFA">
      <w:numFmt w:val="bullet"/>
      <w:lvlText w:val="•"/>
      <w:lvlJc w:val="left"/>
      <w:pPr>
        <w:ind w:left="4209" w:hanging="178"/>
      </w:pPr>
      <w:rPr>
        <w:rFonts w:hint="default"/>
        <w:lang w:val="ru-RU" w:eastAsia="en-US" w:bidi="ar-SA"/>
      </w:rPr>
    </w:lvl>
    <w:lvl w:ilvl="6" w:tplc="49A47FB8">
      <w:numFmt w:val="bullet"/>
      <w:lvlText w:val="•"/>
      <w:lvlJc w:val="left"/>
      <w:pPr>
        <w:ind w:left="5031" w:hanging="178"/>
      </w:pPr>
      <w:rPr>
        <w:rFonts w:hint="default"/>
        <w:lang w:val="ru-RU" w:eastAsia="en-US" w:bidi="ar-SA"/>
      </w:rPr>
    </w:lvl>
    <w:lvl w:ilvl="7" w:tplc="22D4A618">
      <w:numFmt w:val="bullet"/>
      <w:lvlText w:val="•"/>
      <w:lvlJc w:val="left"/>
      <w:pPr>
        <w:ind w:left="5853" w:hanging="178"/>
      </w:pPr>
      <w:rPr>
        <w:rFonts w:hint="default"/>
        <w:lang w:val="ru-RU" w:eastAsia="en-US" w:bidi="ar-SA"/>
      </w:rPr>
    </w:lvl>
    <w:lvl w:ilvl="8" w:tplc="6D4C9B1E">
      <w:numFmt w:val="bullet"/>
      <w:lvlText w:val="•"/>
      <w:lvlJc w:val="left"/>
      <w:pPr>
        <w:ind w:left="6675" w:hanging="178"/>
      </w:pPr>
      <w:rPr>
        <w:rFonts w:hint="default"/>
        <w:lang w:val="ru-RU" w:eastAsia="en-US" w:bidi="ar-SA"/>
      </w:rPr>
    </w:lvl>
  </w:abstractNum>
  <w:abstractNum w:abstractNumId="68" w15:restartNumberingAfterBreak="0">
    <w:nsid w:val="15BD35D4"/>
    <w:multiLevelType w:val="hybridMultilevel"/>
    <w:tmpl w:val="79FE90D8"/>
    <w:lvl w:ilvl="0" w:tplc="23C22062">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C122C73E">
      <w:numFmt w:val="bullet"/>
      <w:lvlText w:val="•"/>
      <w:lvlJc w:val="left"/>
      <w:pPr>
        <w:ind w:left="921" w:hanging="219"/>
      </w:pPr>
      <w:rPr>
        <w:rFonts w:hint="default"/>
        <w:lang w:val="ru-RU" w:eastAsia="en-US" w:bidi="ar-SA"/>
      </w:rPr>
    </w:lvl>
    <w:lvl w:ilvl="2" w:tplc="372610F0">
      <w:numFmt w:val="bullet"/>
      <w:lvlText w:val="•"/>
      <w:lvlJc w:val="left"/>
      <w:pPr>
        <w:ind w:left="1743" w:hanging="219"/>
      </w:pPr>
      <w:rPr>
        <w:rFonts w:hint="default"/>
        <w:lang w:val="ru-RU" w:eastAsia="en-US" w:bidi="ar-SA"/>
      </w:rPr>
    </w:lvl>
    <w:lvl w:ilvl="3" w:tplc="46766840">
      <w:numFmt w:val="bullet"/>
      <w:lvlText w:val="•"/>
      <w:lvlJc w:val="left"/>
      <w:pPr>
        <w:ind w:left="2565" w:hanging="219"/>
      </w:pPr>
      <w:rPr>
        <w:rFonts w:hint="default"/>
        <w:lang w:val="ru-RU" w:eastAsia="en-US" w:bidi="ar-SA"/>
      </w:rPr>
    </w:lvl>
    <w:lvl w:ilvl="4" w:tplc="B8CA931C">
      <w:numFmt w:val="bullet"/>
      <w:lvlText w:val="•"/>
      <w:lvlJc w:val="left"/>
      <w:pPr>
        <w:ind w:left="3386" w:hanging="219"/>
      </w:pPr>
      <w:rPr>
        <w:rFonts w:hint="default"/>
        <w:lang w:val="ru-RU" w:eastAsia="en-US" w:bidi="ar-SA"/>
      </w:rPr>
    </w:lvl>
    <w:lvl w:ilvl="5" w:tplc="0DF0EBD4">
      <w:numFmt w:val="bullet"/>
      <w:lvlText w:val="•"/>
      <w:lvlJc w:val="left"/>
      <w:pPr>
        <w:ind w:left="4208" w:hanging="219"/>
      </w:pPr>
      <w:rPr>
        <w:rFonts w:hint="default"/>
        <w:lang w:val="ru-RU" w:eastAsia="en-US" w:bidi="ar-SA"/>
      </w:rPr>
    </w:lvl>
    <w:lvl w:ilvl="6" w:tplc="E2A67832">
      <w:numFmt w:val="bullet"/>
      <w:lvlText w:val="•"/>
      <w:lvlJc w:val="left"/>
      <w:pPr>
        <w:ind w:left="5030" w:hanging="219"/>
      </w:pPr>
      <w:rPr>
        <w:rFonts w:hint="default"/>
        <w:lang w:val="ru-RU" w:eastAsia="en-US" w:bidi="ar-SA"/>
      </w:rPr>
    </w:lvl>
    <w:lvl w:ilvl="7" w:tplc="861C5A9E">
      <w:numFmt w:val="bullet"/>
      <w:lvlText w:val="•"/>
      <w:lvlJc w:val="left"/>
      <w:pPr>
        <w:ind w:left="5851" w:hanging="219"/>
      </w:pPr>
      <w:rPr>
        <w:rFonts w:hint="default"/>
        <w:lang w:val="ru-RU" w:eastAsia="en-US" w:bidi="ar-SA"/>
      </w:rPr>
    </w:lvl>
    <w:lvl w:ilvl="8" w:tplc="E682BE8E">
      <w:numFmt w:val="bullet"/>
      <w:lvlText w:val="•"/>
      <w:lvlJc w:val="left"/>
      <w:pPr>
        <w:ind w:left="6673" w:hanging="219"/>
      </w:pPr>
      <w:rPr>
        <w:rFonts w:hint="default"/>
        <w:lang w:val="ru-RU" w:eastAsia="en-US" w:bidi="ar-SA"/>
      </w:rPr>
    </w:lvl>
  </w:abstractNum>
  <w:abstractNum w:abstractNumId="69" w15:restartNumberingAfterBreak="0">
    <w:nsid w:val="15C903AF"/>
    <w:multiLevelType w:val="hybridMultilevel"/>
    <w:tmpl w:val="F14A2512"/>
    <w:lvl w:ilvl="0" w:tplc="7ABAC3EC">
      <w:numFmt w:val="bullet"/>
      <w:lvlText w:val="•"/>
      <w:lvlJc w:val="left"/>
      <w:pPr>
        <w:ind w:left="110"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B384559E">
      <w:numFmt w:val="bullet"/>
      <w:lvlText w:val="•"/>
      <w:lvlJc w:val="left"/>
      <w:pPr>
        <w:ind w:left="630" w:hanging="259"/>
      </w:pPr>
      <w:rPr>
        <w:rFonts w:hint="default"/>
        <w:lang w:val="ru-RU" w:eastAsia="en-US" w:bidi="ar-SA"/>
      </w:rPr>
    </w:lvl>
    <w:lvl w:ilvl="2" w:tplc="F3C2FFA8">
      <w:numFmt w:val="bullet"/>
      <w:lvlText w:val="•"/>
      <w:lvlJc w:val="left"/>
      <w:pPr>
        <w:ind w:left="1140" w:hanging="259"/>
      </w:pPr>
      <w:rPr>
        <w:rFonts w:hint="default"/>
        <w:lang w:val="ru-RU" w:eastAsia="en-US" w:bidi="ar-SA"/>
      </w:rPr>
    </w:lvl>
    <w:lvl w:ilvl="3" w:tplc="565EC7FA">
      <w:numFmt w:val="bullet"/>
      <w:lvlText w:val="•"/>
      <w:lvlJc w:val="left"/>
      <w:pPr>
        <w:ind w:left="1650" w:hanging="259"/>
      </w:pPr>
      <w:rPr>
        <w:rFonts w:hint="default"/>
        <w:lang w:val="ru-RU" w:eastAsia="en-US" w:bidi="ar-SA"/>
      </w:rPr>
    </w:lvl>
    <w:lvl w:ilvl="4" w:tplc="580409B2">
      <w:numFmt w:val="bullet"/>
      <w:lvlText w:val="•"/>
      <w:lvlJc w:val="left"/>
      <w:pPr>
        <w:ind w:left="2161" w:hanging="259"/>
      </w:pPr>
      <w:rPr>
        <w:rFonts w:hint="default"/>
        <w:lang w:val="ru-RU" w:eastAsia="en-US" w:bidi="ar-SA"/>
      </w:rPr>
    </w:lvl>
    <w:lvl w:ilvl="5" w:tplc="4EB4BC00">
      <w:numFmt w:val="bullet"/>
      <w:lvlText w:val="•"/>
      <w:lvlJc w:val="left"/>
      <w:pPr>
        <w:ind w:left="2671" w:hanging="259"/>
      </w:pPr>
      <w:rPr>
        <w:rFonts w:hint="default"/>
        <w:lang w:val="ru-RU" w:eastAsia="en-US" w:bidi="ar-SA"/>
      </w:rPr>
    </w:lvl>
    <w:lvl w:ilvl="6" w:tplc="C73821F2">
      <w:numFmt w:val="bullet"/>
      <w:lvlText w:val="•"/>
      <w:lvlJc w:val="left"/>
      <w:pPr>
        <w:ind w:left="3181" w:hanging="259"/>
      </w:pPr>
      <w:rPr>
        <w:rFonts w:hint="default"/>
        <w:lang w:val="ru-RU" w:eastAsia="en-US" w:bidi="ar-SA"/>
      </w:rPr>
    </w:lvl>
    <w:lvl w:ilvl="7" w:tplc="C3704B9E">
      <w:numFmt w:val="bullet"/>
      <w:lvlText w:val="•"/>
      <w:lvlJc w:val="left"/>
      <w:pPr>
        <w:ind w:left="3692" w:hanging="259"/>
      </w:pPr>
      <w:rPr>
        <w:rFonts w:hint="default"/>
        <w:lang w:val="ru-RU" w:eastAsia="en-US" w:bidi="ar-SA"/>
      </w:rPr>
    </w:lvl>
    <w:lvl w:ilvl="8" w:tplc="5472F802">
      <w:numFmt w:val="bullet"/>
      <w:lvlText w:val="•"/>
      <w:lvlJc w:val="left"/>
      <w:pPr>
        <w:ind w:left="4202" w:hanging="259"/>
      </w:pPr>
      <w:rPr>
        <w:rFonts w:hint="default"/>
        <w:lang w:val="ru-RU" w:eastAsia="en-US" w:bidi="ar-SA"/>
      </w:rPr>
    </w:lvl>
  </w:abstractNum>
  <w:abstractNum w:abstractNumId="70" w15:restartNumberingAfterBreak="0">
    <w:nsid w:val="16527D02"/>
    <w:multiLevelType w:val="multilevel"/>
    <w:tmpl w:val="009A52D4"/>
    <w:lvl w:ilvl="0">
      <w:start w:val="1"/>
      <w:numFmt w:val="decimal"/>
      <w:lvlText w:val="%1."/>
      <w:lvlJc w:val="left"/>
      <w:pPr>
        <w:ind w:left="232" w:hanging="708"/>
        <w:jc w:val="right"/>
      </w:pPr>
      <w:rPr>
        <w:rFonts w:hint="default"/>
        <w:spacing w:val="0"/>
        <w:w w:val="91"/>
        <w:lang w:val="ru-RU" w:eastAsia="en-US" w:bidi="ar-SA"/>
      </w:rPr>
    </w:lvl>
    <w:lvl w:ilvl="1">
      <w:start w:val="1"/>
      <w:numFmt w:val="decimal"/>
      <w:lvlText w:val="%1.%2."/>
      <w:lvlJc w:val="left"/>
      <w:pPr>
        <w:ind w:left="941" w:hanging="492"/>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007" w:hanging="492"/>
      </w:pPr>
      <w:rPr>
        <w:rFonts w:hint="default"/>
        <w:lang w:val="ru-RU" w:eastAsia="en-US" w:bidi="ar-SA"/>
      </w:rPr>
    </w:lvl>
    <w:lvl w:ilvl="3">
      <w:numFmt w:val="bullet"/>
      <w:lvlText w:val="•"/>
      <w:lvlJc w:val="left"/>
      <w:pPr>
        <w:ind w:left="3074" w:hanging="492"/>
      </w:pPr>
      <w:rPr>
        <w:rFonts w:hint="default"/>
        <w:lang w:val="ru-RU" w:eastAsia="en-US" w:bidi="ar-SA"/>
      </w:rPr>
    </w:lvl>
    <w:lvl w:ilvl="4">
      <w:numFmt w:val="bullet"/>
      <w:lvlText w:val="•"/>
      <w:lvlJc w:val="left"/>
      <w:pPr>
        <w:ind w:left="4142" w:hanging="492"/>
      </w:pPr>
      <w:rPr>
        <w:rFonts w:hint="default"/>
        <w:lang w:val="ru-RU" w:eastAsia="en-US" w:bidi="ar-SA"/>
      </w:rPr>
    </w:lvl>
    <w:lvl w:ilvl="5">
      <w:numFmt w:val="bullet"/>
      <w:lvlText w:val="•"/>
      <w:lvlJc w:val="left"/>
      <w:pPr>
        <w:ind w:left="5209" w:hanging="492"/>
      </w:pPr>
      <w:rPr>
        <w:rFonts w:hint="default"/>
        <w:lang w:val="ru-RU" w:eastAsia="en-US" w:bidi="ar-SA"/>
      </w:rPr>
    </w:lvl>
    <w:lvl w:ilvl="6">
      <w:numFmt w:val="bullet"/>
      <w:lvlText w:val="•"/>
      <w:lvlJc w:val="left"/>
      <w:pPr>
        <w:ind w:left="6276" w:hanging="492"/>
      </w:pPr>
      <w:rPr>
        <w:rFonts w:hint="default"/>
        <w:lang w:val="ru-RU" w:eastAsia="en-US" w:bidi="ar-SA"/>
      </w:rPr>
    </w:lvl>
    <w:lvl w:ilvl="7">
      <w:numFmt w:val="bullet"/>
      <w:lvlText w:val="•"/>
      <w:lvlJc w:val="left"/>
      <w:pPr>
        <w:ind w:left="7344" w:hanging="492"/>
      </w:pPr>
      <w:rPr>
        <w:rFonts w:hint="default"/>
        <w:lang w:val="ru-RU" w:eastAsia="en-US" w:bidi="ar-SA"/>
      </w:rPr>
    </w:lvl>
    <w:lvl w:ilvl="8">
      <w:numFmt w:val="bullet"/>
      <w:lvlText w:val="•"/>
      <w:lvlJc w:val="left"/>
      <w:pPr>
        <w:ind w:left="8411" w:hanging="492"/>
      </w:pPr>
      <w:rPr>
        <w:rFonts w:hint="default"/>
        <w:lang w:val="ru-RU" w:eastAsia="en-US" w:bidi="ar-SA"/>
      </w:rPr>
    </w:lvl>
  </w:abstractNum>
  <w:abstractNum w:abstractNumId="71" w15:restartNumberingAfterBreak="0">
    <w:nsid w:val="16D23E2F"/>
    <w:multiLevelType w:val="hybridMultilevel"/>
    <w:tmpl w:val="A52C1208"/>
    <w:lvl w:ilvl="0" w:tplc="0DA25C0C">
      <w:numFmt w:val="bullet"/>
      <w:lvlText w:val="-"/>
      <w:lvlJc w:val="left"/>
      <w:pPr>
        <w:ind w:left="110"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C012F16C">
      <w:numFmt w:val="bullet"/>
      <w:lvlText w:val="•"/>
      <w:lvlJc w:val="left"/>
      <w:pPr>
        <w:ind w:left="1124" w:hanging="200"/>
      </w:pPr>
      <w:rPr>
        <w:rFonts w:hint="default"/>
        <w:lang w:val="ru-RU" w:eastAsia="en-US" w:bidi="ar-SA"/>
      </w:rPr>
    </w:lvl>
    <w:lvl w:ilvl="2" w:tplc="63C26AD8">
      <w:numFmt w:val="bullet"/>
      <w:lvlText w:val="•"/>
      <w:lvlJc w:val="left"/>
      <w:pPr>
        <w:ind w:left="2129" w:hanging="200"/>
      </w:pPr>
      <w:rPr>
        <w:rFonts w:hint="default"/>
        <w:lang w:val="ru-RU" w:eastAsia="en-US" w:bidi="ar-SA"/>
      </w:rPr>
    </w:lvl>
    <w:lvl w:ilvl="3" w:tplc="47A85064">
      <w:numFmt w:val="bullet"/>
      <w:lvlText w:val="•"/>
      <w:lvlJc w:val="left"/>
      <w:pPr>
        <w:ind w:left="3133" w:hanging="200"/>
      </w:pPr>
      <w:rPr>
        <w:rFonts w:hint="default"/>
        <w:lang w:val="ru-RU" w:eastAsia="en-US" w:bidi="ar-SA"/>
      </w:rPr>
    </w:lvl>
    <w:lvl w:ilvl="4" w:tplc="6BC0FCE4">
      <w:numFmt w:val="bullet"/>
      <w:lvlText w:val="•"/>
      <w:lvlJc w:val="left"/>
      <w:pPr>
        <w:ind w:left="4138" w:hanging="200"/>
      </w:pPr>
      <w:rPr>
        <w:rFonts w:hint="default"/>
        <w:lang w:val="ru-RU" w:eastAsia="en-US" w:bidi="ar-SA"/>
      </w:rPr>
    </w:lvl>
    <w:lvl w:ilvl="5" w:tplc="81343396">
      <w:numFmt w:val="bullet"/>
      <w:lvlText w:val="•"/>
      <w:lvlJc w:val="left"/>
      <w:pPr>
        <w:ind w:left="5143" w:hanging="200"/>
      </w:pPr>
      <w:rPr>
        <w:rFonts w:hint="default"/>
        <w:lang w:val="ru-RU" w:eastAsia="en-US" w:bidi="ar-SA"/>
      </w:rPr>
    </w:lvl>
    <w:lvl w:ilvl="6" w:tplc="694ABDF2">
      <w:numFmt w:val="bullet"/>
      <w:lvlText w:val="•"/>
      <w:lvlJc w:val="left"/>
      <w:pPr>
        <w:ind w:left="6147" w:hanging="200"/>
      </w:pPr>
      <w:rPr>
        <w:rFonts w:hint="default"/>
        <w:lang w:val="ru-RU" w:eastAsia="en-US" w:bidi="ar-SA"/>
      </w:rPr>
    </w:lvl>
    <w:lvl w:ilvl="7" w:tplc="6DA4C8D4">
      <w:numFmt w:val="bullet"/>
      <w:lvlText w:val="•"/>
      <w:lvlJc w:val="left"/>
      <w:pPr>
        <w:ind w:left="7152" w:hanging="200"/>
      </w:pPr>
      <w:rPr>
        <w:rFonts w:hint="default"/>
        <w:lang w:val="ru-RU" w:eastAsia="en-US" w:bidi="ar-SA"/>
      </w:rPr>
    </w:lvl>
    <w:lvl w:ilvl="8" w:tplc="14DCA510">
      <w:numFmt w:val="bullet"/>
      <w:lvlText w:val="•"/>
      <w:lvlJc w:val="left"/>
      <w:pPr>
        <w:ind w:left="8156" w:hanging="200"/>
      </w:pPr>
      <w:rPr>
        <w:rFonts w:hint="default"/>
        <w:lang w:val="ru-RU" w:eastAsia="en-US" w:bidi="ar-SA"/>
      </w:rPr>
    </w:lvl>
  </w:abstractNum>
  <w:abstractNum w:abstractNumId="72" w15:restartNumberingAfterBreak="0">
    <w:nsid w:val="16F27DD4"/>
    <w:multiLevelType w:val="hybridMultilevel"/>
    <w:tmpl w:val="E6782C68"/>
    <w:lvl w:ilvl="0" w:tplc="D5301C14">
      <w:numFmt w:val="bullet"/>
      <w:lvlText w:val="•"/>
      <w:lvlJc w:val="left"/>
      <w:pPr>
        <w:ind w:left="110"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A39C2846">
      <w:numFmt w:val="bullet"/>
      <w:lvlText w:val="•"/>
      <w:lvlJc w:val="left"/>
      <w:pPr>
        <w:ind w:left="630" w:hanging="329"/>
      </w:pPr>
      <w:rPr>
        <w:rFonts w:hint="default"/>
        <w:lang w:val="ru-RU" w:eastAsia="en-US" w:bidi="ar-SA"/>
      </w:rPr>
    </w:lvl>
    <w:lvl w:ilvl="2" w:tplc="90E4E1DC">
      <w:numFmt w:val="bullet"/>
      <w:lvlText w:val="•"/>
      <w:lvlJc w:val="left"/>
      <w:pPr>
        <w:ind w:left="1140" w:hanging="329"/>
      </w:pPr>
      <w:rPr>
        <w:rFonts w:hint="default"/>
        <w:lang w:val="ru-RU" w:eastAsia="en-US" w:bidi="ar-SA"/>
      </w:rPr>
    </w:lvl>
    <w:lvl w:ilvl="3" w:tplc="4DC63002">
      <w:numFmt w:val="bullet"/>
      <w:lvlText w:val="•"/>
      <w:lvlJc w:val="left"/>
      <w:pPr>
        <w:ind w:left="1650" w:hanging="329"/>
      </w:pPr>
      <w:rPr>
        <w:rFonts w:hint="default"/>
        <w:lang w:val="ru-RU" w:eastAsia="en-US" w:bidi="ar-SA"/>
      </w:rPr>
    </w:lvl>
    <w:lvl w:ilvl="4" w:tplc="35A0A7A0">
      <w:numFmt w:val="bullet"/>
      <w:lvlText w:val="•"/>
      <w:lvlJc w:val="left"/>
      <w:pPr>
        <w:ind w:left="2161" w:hanging="329"/>
      </w:pPr>
      <w:rPr>
        <w:rFonts w:hint="default"/>
        <w:lang w:val="ru-RU" w:eastAsia="en-US" w:bidi="ar-SA"/>
      </w:rPr>
    </w:lvl>
    <w:lvl w:ilvl="5" w:tplc="2842DD7E">
      <w:numFmt w:val="bullet"/>
      <w:lvlText w:val="•"/>
      <w:lvlJc w:val="left"/>
      <w:pPr>
        <w:ind w:left="2671" w:hanging="329"/>
      </w:pPr>
      <w:rPr>
        <w:rFonts w:hint="default"/>
        <w:lang w:val="ru-RU" w:eastAsia="en-US" w:bidi="ar-SA"/>
      </w:rPr>
    </w:lvl>
    <w:lvl w:ilvl="6" w:tplc="DAA6B608">
      <w:numFmt w:val="bullet"/>
      <w:lvlText w:val="•"/>
      <w:lvlJc w:val="left"/>
      <w:pPr>
        <w:ind w:left="3181" w:hanging="329"/>
      </w:pPr>
      <w:rPr>
        <w:rFonts w:hint="default"/>
        <w:lang w:val="ru-RU" w:eastAsia="en-US" w:bidi="ar-SA"/>
      </w:rPr>
    </w:lvl>
    <w:lvl w:ilvl="7" w:tplc="F4EA5C38">
      <w:numFmt w:val="bullet"/>
      <w:lvlText w:val="•"/>
      <w:lvlJc w:val="left"/>
      <w:pPr>
        <w:ind w:left="3692" w:hanging="329"/>
      </w:pPr>
      <w:rPr>
        <w:rFonts w:hint="default"/>
        <w:lang w:val="ru-RU" w:eastAsia="en-US" w:bidi="ar-SA"/>
      </w:rPr>
    </w:lvl>
    <w:lvl w:ilvl="8" w:tplc="413ACD80">
      <w:numFmt w:val="bullet"/>
      <w:lvlText w:val="•"/>
      <w:lvlJc w:val="left"/>
      <w:pPr>
        <w:ind w:left="4202" w:hanging="329"/>
      </w:pPr>
      <w:rPr>
        <w:rFonts w:hint="default"/>
        <w:lang w:val="ru-RU" w:eastAsia="en-US" w:bidi="ar-SA"/>
      </w:rPr>
    </w:lvl>
  </w:abstractNum>
  <w:abstractNum w:abstractNumId="73" w15:restartNumberingAfterBreak="0">
    <w:nsid w:val="18040707"/>
    <w:multiLevelType w:val="hybridMultilevel"/>
    <w:tmpl w:val="9A589434"/>
    <w:lvl w:ilvl="0" w:tplc="F21817BC">
      <w:start w:val="2"/>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0E764B4E">
      <w:numFmt w:val="bullet"/>
      <w:lvlText w:val="•"/>
      <w:lvlJc w:val="left"/>
      <w:pPr>
        <w:ind w:left="1569" w:hanging="709"/>
      </w:pPr>
      <w:rPr>
        <w:rFonts w:hint="default"/>
        <w:lang w:val="ru-RU" w:eastAsia="en-US" w:bidi="ar-SA"/>
      </w:rPr>
    </w:lvl>
    <w:lvl w:ilvl="2" w:tplc="4274C60A">
      <w:numFmt w:val="bullet"/>
      <w:lvlText w:val="•"/>
      <w:lvlJc w:val="left"/>
      <w:pPr>
        <w:ind w:left="2319" w:hanging="709"/>
      </w:pPr>
      <w:rPr>
        <w:rFonts w:hint="default"/>
        <w:lang w:val="ru-RU" w:eastAsia="en-US" w:bidi="ar-SA"/>
      </w:rPr>
    </w:lvl>
    <w:lvl w:ilvl="3" w:tplc="0B60D5EA">
      <w:numFmt w:val="bullet"/>
      <w:lvlText w:val="•"/>
      <w:lvlJc w:val="left"/>
      <w:pPr>
        <w:ind w:left="3069" w:hanging="709"/>
      </w:pPr>
      <w:rPr>
        <w:rFonts w:hint="default"/>
        <w:lang w:val="ru-RU" w:eastAsia="en-US" w:bidi="ar-SA"/>
      </w:rPr>
    </w:lvl>
    <w:lvl w:ilvl="4" w:tplc="01881D94">
      <w:numFmt w:val="bullet"/>
      <w:lvlText w:val="•"/>
      <w:lvlJc w:val="left"/>
      <w:pPr>
        <w:ind w:left="3818" w:hanging="709"/>
      </w:pPr>
      <w:rPr>
        <w:rFonts w:hint="default"/>
        <w:lang w:val="ru-RU" w:eastAsia="en-US" w:bidi="ar-SA"/>
      </w:rPr>
    </w:lvl>
    <w:lvl w:ilvl="5" w:tplc="22522E82">
      <w:numFmt w:val="bullet"/>
      <w:lvlText w:val="•"/>
      <w:lvlJc w:val="left"/>
      <w:pPr>
        <w:ind w:left="4568" w:hanging="709"/>
      </w:pPr>
      <w:rPr>
        <w:rFonts w:hint="default"/>
        <w:lang w:val="ru-RU" w:eastAsia="en-US" w:bidi="ar-SA"/>
      </w:rPr>
    </w:lvl>
    <w:lvl w:ilvl="6" w:tplc="83A8495C">
      <w:numFmt w:val="bullet"/>
      <w:lvlText w:val="•"/>
      <w:lvlJc w:val="left"/>
      <w:pPr>
        <w:ind w:left="5318" w:hanging="709"/>
      </w:pPr>
      <w:rPr>
        <w:rFonts w:hint="default"/>
        <w:lang w:val="ru-RU" w:eastAsia="en-US" w:bidi="ar-SA"/>
      </w:rPr>
    </w:lvl>
    <w:lvl w:ilvl="7" w:tplc="D5C44546">
      <w:numFmt w:val="bullet"/>
      <w:lvlText w:val="•"/>
      <w:lvlJc w:val="left"/>
      <w:pPr>
        <w:ind w:left="6067" w:hanging="709"/>
      </w:pPr>
      <w:rPr>
        <w:rFonts w:hint="default"/>
        <w:lang w:val="ru-RU" w:eastAsia="en-US" w:bidi="ar-SA"/>
      </w:rPr>
    </w:lvl>
    <w:lvl w:ilvl="8" w:tplc="F17CDDB8">
      <w:numFmt w:val="bullet"/>
      <w:lvlText w:val="•"/>
      <w:lvlJc w:val="left"/>
      <w:pPr>
        <w:ind w:left="6817" w:hanging="709"/>
      </w:pPr>
      <w:rPr>
        <w:rFonts w:hint="default"/>
        <w:lang w:val="ru-RU" w:eastAsia="en-US" w:bidi="ar-SA"/>
      </w:rPr>
    </w:lvl>
  </w:abstractNum>
  <w:abstractNum w:abstractNumId="74" w15:restartNumberingAfterBreak="0">
    <w:nsid w:val="1828602C"/>
    <w:multiLevelType w:val="hybridMultilevel"/>
    <w:tmpl w:val="949A7088"/>
    <w:lvl w:ilvl="0" w:tplc="B2305024">
      <w:numFmt w:val="bullet"/>
      <w:lvlText w:val="-"/>
      <w:lvlJc w:val="left"/>
      <w:pPr>
        <w:ind w:left="332" w:hanging="272"/>
      </w:pPr>
      <w:rPr>
        <w:rFonts w:ascii="Times New Roman" w:eastAsia="Times New Roman" w:hAnsi="Times New Roman" w:cs="Times New Roman" w:hint="default"/>
        <w:b w:val="0"/>
        <w:bCs w:val="0"/>
        <w:i w:val="0"/>
        <w:iCs w:val="0"/>
        <w:spacing w:val="0"/>
        <w:w w:val="100"/>
        <w:sz w:val="28"/>
        <w:szCs w:val="28"/>
        <w:lang w:val="ru-RU" w:eastAsia="en-US" w:bidi="ar-SA"/>
      </w:rPr>
    </w:lvl>
    <w:lvl w:ilvl="1" w:tplc="ED6CC8EA">
      <w:numFmt w:val="bullet"/>
      <w:lvlText w:val="•"/>
      <w:lvlJc w:val="left"/>
      <w:pPr>
        <w:ind w:left="1378" w:hanging="272"/>
      </w:pPr>
      <w:rPr>
        <w:rFonts w:hint="default"/>
        <w:lang w:val="ru-RU" w:eastAsia="en-US" w:bidi="ar-SA"/>
      </w:rPr>
    </w:lvl>
    <w:lvl w:ilvl="2" w:tplc="432E8E3E">
      <w:numFmt w:val="bullet"/>
      <w:lvlText w:val="•"/>
      <w:lvlJc w:val="left"/>
      <w:pPr>
        <w:ind w:left="2417" w:hanging="272"/>
      </w:pPr>
      <w:rPr>
        <w:rFonts w:hint="default"/>
        <w:lang w:val="ru-RU" w:eastAsia="en-US" w:bidi="ar-SA"/>
      </w:rPr>
    </w:lvl>
    <w:lvl w:ilvl="3" w:tplc="663A45BC">
      <w:numFmt w:val="bullet"/>
      <w:lvlText w:val="•"/>
      <w:lvlJc w:val="left"/>
      <w:pPr>
        <w:ind w:left="3455" w:hanging="272"/>
      </w:pPr>
      <w:rPr>
        <w:rFonts w:hint="default"/>
        <w:lang w:val="ru-RU" w:eastAsia="en-US" w:bidi="ar-SA"/>
      </w:rPr>
    </w:lvl>
    <w:lvl w:ilvl="4" w:tplc="B73AD51C">
      <w:numFmt w:val="bullet"/>
      <w:lvlText w:val="•"/>
      <w:lvlJc w:val="left"/>
      <w:pPr>
        <w:ind w:left="4494" w:hanging="272"/>
      </w:pPr>
      <w:rPr>
        <w:rFonts w:hint="default"/>
        <w:lang w:val="ru-RU" w:eastAsia="en-US" w:bidi="ar-SA"/>
      </w:rPr>
    </w:lvl>
    <w:lvl w:ilvl="5" w:tplc="11125172">
      <w:numFmt w:val="bullet"/>
      <w:lvlText w:val="•"/>
      <w:lvlJc w:val="left"/>
      <w:pPr>
        <w:ind w:left="5533" w:hanging="272"/>
      </w:pPr>
      <w:rPr>
        <w:rFonts w:hint="default"/>
        <w:lang w:val="ru-RU" w:eastAsia="en-US" w:bidi="ar-SA"/>
      </w:rPr>
    </w:lvl>
    <w:lvl w:ilvl="6" w:tplc="0E7ABF60">
      <w:numFmt w:val="bullet"/>
      <w:lvlText w:val="•"/>
      <w:lvlJc w:val="left"/>
      <w:pPr>
        <w:ind w:left="6571" w:hanging="272"/>
      </w:pPr>
      <w:rPr>
        <w:rFonts w:hint="default"/>
        <w:lang w:val="ru-RU" w:eastAsia="en-US" w:bidi="ar-SA"/>
      </w:rPr>
    </w:lvl>
    <w:lvl w:ilvl="7" w:tplc="4A3C38D0">
      <w:numFmt w:val="bullet"/>
      <w:lvlText w:val="•"/>
      <w:lvlJc w:val="left"/>
      <w:pPr>
        <w:ind w:left="7610" w:hanging="272"/>
      </w:pPr>
      <w:rPr>
        <w:rFonts w:hint="default"/>
        <w:lang w:val="ru-RU" w:eastAsia="en-US" w:bidi="ar-SA"/>
      </w:rPr>
    </w:lvl>
    <w:lvl w:ilvl="8" w:tplc="F5AC7D4C">
      <w:numFmt w:val="bullet"/>
      <w:lvlText w:val="•"/>
      <w:lvlJc w:val="left"/>
      <w:pPr>
        <w:ind w:left="8649" w:hanging="272"/>
      </w:pPr>
      <w:rPr>
        <w:rFonts w:hint="default"/>
        <w:lang w:val="ru-RU" w:eastAsia="en-US" w:bidi="ar-SA"/>
      </w:rPr>
    </w:lvl>
  </w:abstractNum>
  <w:abstractNum w:abstractNumId="75" w15:restartNumberingAfterBreak="0">
    <w:nsid w:val="1898310E"/>
    <w:multiLevelType w:val="hybridMultilevel"/>
    <w:tmpl w:val="47ECBA26"/>
    <w:lvl w:ilvl="0" w:tplc="DE6ECE72">
      <w:numFmt w:val="bullet"/>
      <w:lvlText w:val="-"/>
      <w:lvlJc w:val="left"/>
      <w:pPr>
        <w:ind w:left="832" w:hanging="408"/>
      </w:pPr>
      <w:rPr>
        <w:rFonts w:ascii="Times New Roman" w:eastAsia="Times New Roman" w:hAnsi="Times New Roman" w:cs="Times New Roman" w:hint="default"/>
        <w:b w:val="0"/>
        <w:bCs w:val="0"/>
        <w:i w:val="0"/>
        <w:iCs w:val="0"/>
        <w:spacing w:val="0"/>
        <w:w w:val="100"/>
        <w:sz w:val="28"/>
        <w:szCs w:val="28"/>
        <w:lang w:val="ru-RU" w:eastAsia="en-US" w:bidi="ar-SA"/>
      </w:rPr>
    </w:lvl>
    <w:lvl w:ilvl="1" w:tplc="86A01468">
      <w:numFmt w:val="bullet"/>
      <w:lvlText w:val="•"/>
      <w:lvlJc w:val="left"/>
      <w:pPr>
        <w:ind w:left="1866" w:hanging="408"/>
      </w:pPr>
      <w:rPr>
        <w:rFonts w:hint="default"/>
        <w:lang w:val="ru-RU" w:eastAsia="en-US" w:bidi="ar-SA"/>
      </w:rPr>
    </w:lvl>
    <w:lvl w:ilvl="2" w:tplc="61661294">
      <w:numFmt w:val="bullet"/>
      <w:lvlText w:val="•"/>
      <w:lvlJc w:val="left"/>
      <w:pPr>
        <w:ind w:left="2893" w:hanging="408"/>
      </w:pPr>
      <w:rPr>
        <w:rFonts w:hint="default"/>
        <w:lang w:val="ru-RU" w:eastAsia="en-US" w:bidi="ar-SA"/>
      </w:rPr>
    </w:lvl>
    <w:lvl w:ilvl="3" w:tplc="31A63056">
      <w:numFmt w:val="bullet"/>
      <w:lvlText w:val="•"/>
      <w:lvlJc w:val="left"/>
      <w:pPr>
        <w:ind w:left="3919" w:hanging="408"/>
      </w:pPr>
      <w:rPr>
        <w:rFonts w:hint="default"/>
        <w:lang w:val="ru-RU" w:eastAsia="en-US" w:bidi="ar-SA"/>
      </w:rPr>
    </w:lvl>
    <w:lvl w:ilvl="4" w:tplc="E152A6F8">
      <w:numFmt w:val="bullet"/>
      <w:lvlText w:val="•"/>
      <w:lvlJc w:val="left"/>
      <w:pPr>
        <w:ind w:left="4946" w:hanging="408"/>
      </w:pPr>
      <w:rPr>
        <w:rFonts w:hint="default"/>
        <w:lang w:val="ru-RU" w:eastAsia="en-US" w:bidi="ar-SA"/>
      </w:rPr>
    </w:lvl>
    <w:lvl w:ilvl="5" w:tplc="2496FEE8">
      <w:numFmt w:val="bullet"/>
      <w:lvlText w:val="•"/>
      <w:lvlJc w:val="left"/>
      <w:pPr>
        <w:ind w:left="5973" w:hanging="408"/>
      </w:pPr>
      <w:rPr>
        <w:rFonts w:hint="default"/>
        <w:lang w:val="ru-RU" w:eastAsia="en-US" w:bidi="ar-SA"/>
      </w:rPr>
    </w:lvl>
    <w:lvl w:ilvl="6" w:tplc="92508EEA">
      <w:numFmt w:val="bullet"/>
      <w:lvlText w:val="•"/>
      <w:lvlJc w:val="left"/>
      <w:pPr>
        <w:ind w:left="6999" w:hanging="408"/>
      </w:pPr>
      <w:rPr>
        <w:rFonts w:hint="default"/>
        <w:lang w:val="ru-RU" w:eastAsia="en-US" w:bidi="ar-SA"/>
      </w:rPr>
    </w:lvl>
    <w:lvl w:ilvl="7" w:tplc="510A6AD6">
      <w:numFmt w:val="bullet"/>
      <w:lvlText w:val="•"/>
      <w:lvlJc w:val="left"/>
      <w:pPr>
        <w:ind w:left="8026" w:hanging="408"/>
      </w:pPr>
      <w:rPr>
        <w:rFonts w:hint="default"/>
        <w:lang w:val="ru-RU" w:eastAsia="en-US" w:bidi="ar-SA"/>
      </w:rPr>
    </w:lvl>
    <w:lvl w:ilvl="8" w:tplc="2F36906A">
      <w:numFmt w:val="bullet"/>
      <w:lvlText w:val="•"/>
      <w:lvlJc w:val="left"/>
      <w:pPr>
        <w:ind w:left="9053" w:hanging="408"/>
      </w:pPr>
      <w:rPr>
        <w:rFonts w:hint="default"/>
        <w:lang w:val="ru-RU" w:eastAsia="en-US" w:bidi="ar-SA"/>
      </w:rPr>
    </w:lvl>
  </w:abstractNum>
  <w:abstractNum w:abstractNumId="76" w15:restartNumberingAfterBreak="0">
    <w:nsid w:val="18AC3395"/>
    <w:multiLevelType w:val="hybridMultilevel"/>
    <w:tmpl w:val="2BF6086A"/>
    <w:lvl w:ilvl="0" w:tplc="1B947C42">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2447D0A">
      <w:numFmt w:val="bullet"/>
      <w:lvlText w:val="•"/>
      <w:lvlJc w:val="left"/>
      <w:pPr>
        <w:ind w:left="107" w:hanging="211"/>
      </w:pPr>
      <w:rPr>
        <w:rFonts w:ascii="Times New Roman" w:eastAsia="Times New Roman" w:hAnsi="Times New Roman" w:cs="Times New Roman" w:hint="default"/>
        <w:b w:val="0"/>
        <w:bCs w:val="0"/>
        <w:i w:val="0"/>
        <w:iCs w:val="0"/>
        <w:spacing w:val="0"/>
        <w:w w:val="100"/>
        <w:sz w:val="24"/>
        <w:szCs w:val="24"/>
        <w:lang w:val="ru-RU" w:eastAsia="en-US" w:bidi="ar-SA"/>
      </w:rPr>
    </w:lvl>
    <w:lvl w:ilvl="2" w:tplc="785C077A">
      <w:numFmt w:val="bullet"/>
      <w:lvlText w:val="•"/>
      <w:lvlJc w:val="left"/>
      <w:pPr>
        <w:ind w:left="1244" w:hanging="211"/>
      </w:pPr>
      <w:rPr>
        <w:rFonts w:hint="default"/>
        <w:lang w:val="ru-RU" w:eastAsia="en-US" w:bidi="ar-SA"/>
      </w:rPr>
    </w:lvl>
    <w:lvl w:ilvl="3" w:tplc="4120D61A">
      <w:numFmt w:val="bullet"/>
      <w:lvlText w:val="•"/>
      <w:lvlJc w:val="left"/>
      <w:pPr>
        <w:ind w:left="2128" w:hanging="211"/>
      </w:pPr>
      <w:rPr>
        <w:rFonts w:hint="default"/>
        <w:lang w:val="ru-RU" w:eastAsia="en-US" w:bidi="ar-SA"/>
      </w:rPr>
    </w:lvl>
    <w:lvl w:ilvl="4" w:tplc="27D6A28C">
      <w:numFmt w:val="bullet"/>
      <w:lvlText w:val="•"/>
      <w:lvlJc w:val="left"/>
      <w:pPr>
        <w:ind w:left="3012" w:hanging="211"/>
      </w:pPr>
      <w:rPr>
        <w:rFonts w:hint="default"/>
        <w:lang w:val="ru-RU" w:eastAsia="en-US" w:bidi="ar-SA"/>
      </w:rPr>
    </w:lvl>
    <w:lvl w:ilvl="5" w:tplc="5EA68D2C">
      <w:numFmt w:val="bullet"/>
      <w:lvlText w:val="•"/>
      <w:lvlJc w:val="left"/>
      <w:pPr>
        <w:ind w:left="3896" w:hanging="211"/>
      </w:pPr>
      <w:rPr>
        <w:rFonts w:hint="default"/>
        <w:lang w:val="ru-RU" w:eastAsia="en-US" w:bidi="ar-SA"/>
      </w:rPr>
    </w:lvl>
    <w:lvl w:ilvl="6" w:tplc="452888E8">
      <w:numFmt w:val="bullet"/>
      <w:lvlText w:val="•"/>
      <w:lvlJc w:val="left"/>
      <w:pPr>
        <w:ind w:left="4780" w:hanging="211"/>
      </w:pPr>
      <w:rPr>
        <w:rFonts w:hint="default"/>
        <w:lang w:val="ru-RU" w:eastAsia="en-US" w:bidi="ar-SA"/>
      </w:rPr>
    </w:lvl>
    <w:lvl w:ilvl="7" w:tplc="97725658">
      <w:numFmt w:val="bullet"/>
      <w:lvlText w:val="•"/>
      <w:lvlJc w:val="left"/>
      <w:pPr>
        <w:ind w:left="5664" w:hanging="211"/>
      </w:pPr>
      <w:rPr>
        <w:rFonts w:hint="default"/>
        <w:lang w:val="ru-RU" w:eastAsia="en-US" w:bidi="ar-SA"/>
      </w:rPr>
    </w:lvl>
    <w:lvl w:ilvl="8" w:tplc="ED14957E">
      <w:numFmt w:val="bullet"/>
      <w:lvlText w:val="•"/>
      <w:lvlJc w:val="left"/>
      <w:pPr>
        <w:ind w:left="6548" w:hanging="211"/>
      </w:pPr>
      <w:rPr>
        <w:rFonts w:hint="default"/>
        <w:lang w:val="ru-RU" w:eastAsia="en-US" w:bidi="ar-SA"/>
      </w:rPr>
    </w:lvl>
  </w:abstractNum>
  <w:abstractNum w:abstractNumId="77" w15:restartNumberingAfterBreak="0">
    <w:nsid w:val="192D0EBD"/>
    <w:multiLevelType w:val="hybridMultilevel"/>
    <w:tmpl w:val="1FEE30B4"/>
    <w:lvl w:ilvl="0" w:tplc="CF0A725E">
      <w:numFmt w:val="bullet"/>
      <w:lvlText w:val="•"/>
      <w:lvlJc w:val="left"/>
      <w:pPr>
        <w:ind w:left="107"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E4FA0D18">
      <w:numFmt w:val="bullet"/>
      <w:lvlText w:val="•"/>
      <w:lvlJc w:val="left"/>
      <w:pPr>
        <w:ind w:left="921" w:hanging="178"/>
      </w:pPr>
      <w:rPr>
        <w:rFonts w:hint="default"/>
        <w:lang w:val="ru-RU" w:eastAsia="en-US" w:bidi="ar-SA"/>
      </w:rPr>
    </w:lvl>
    <w:lvl w:ilvl="2" w:tplc="B09A748A">
      <w:numFmt w:val="bullet"/>
      <w:lvlText w:val="•"/>
      <w:lvlJc w:val="left"/>
      <w:pPr>
        <w:ind w:left="1743" w:hanging="178"/>
      </w:pPr>
      <w:rPr>
        <w:rFonts w:hint="default"/>
        <w:lang w:val="ru-RU" w:eastAsia="en-US" w:bidi="ar-SA"/>
      </w:rPr>
    </w:lvl>
    <w:lvl w:ilvl="3" w:tplc="36606A9A">
      <w:numFmt w:val="bullet"/>
      <w:lvlText w:val="•"/>
      <w:lvlJc w:val="left"/>
      <w:pPr>
        <w:ind w:left="2565" w:hanging="178"/>
      </w:pPr>
      <w:rPr>
        <w:rFonts w:hint="default"/>
        <w:lang w:val="ru-RU" w:eastAsia="en-US" w:bidi="ar-SA"/>
      </w:rPr>
    </w:lvl>
    <w:lvl w:ilvl="4" w:tplc="F056D2FE">
      <w:numFmt w:val="bullet"/>
      <w:lvlText w:val="•"/>
      <w:lvlJc w:val="left"/>
      <w:pPr>
        <w:ind w:left="3386" w:hanging="178"/>
      </w:pPr>
      <w:rPr>
        <w:rFonts w:hint="default"/>
        <w:lang w:val="ru-RU" w:eastAsia="en-US" w:bidi="ar-SA"/>
      </w:rPr>
    </w:lvl>
    <w:lvl w:ilvl="5" w:tplc="1804A45E">
      <w:numFmt w:val="bullet"/>
      <w:lvlText w:val="•"/>
      <w:lvlJc w:val="left"/>
      <w:pPr>
        <w:ind w:left="4208" w:hanging="178"/>
      </w:pPr>
      <w:rPr>
        <w:rFonts w:hint="default"/>
        <w:lang w:val="ru-RU" w:eastAsia="en-US" w:bidi="ar-SA"/>
      </w:rPr>
    </w:lvl>
    <w:lvl w:ilvl="6" w:tplc="3EEAFE04">
      <w:numFmt w:val="bullet"/>
      <w:lvlText w:val="•"/>
      <w:lvlJc w:val="left"/>
      <w:pPr>
        <w:ind w:left="5030" w:hanging="178"/>
      </w:pPr>
      <w:rPr>
        <w:rFonts w:hint="default"/>
        <w:lang w:val="ru-RU" w:eastAsia="en-US" w:bidi="ar-SA"/>
      </w:rPr>
    </w:lvl>
    <w:lvl w:ilvl="7" w:tplc="7F3800F8">
      <w:numFmt w:val="bullet"/>
      <w:lvlText w:val="•"/>
      <w:lvlJc w:val="left"/>
      <w:pPr>
        <w:ind w:left="5851" w:hanging="178"/>
      </w:pPr>
      <w:rPr>
        <w:rFonts w:hint="default"/>
        <w:lang w:val="ru-RU" w:eastAsia="en-US" w:bidi="ar-SA"/>
      </w:rPr>
    </w:lvl>
    <w:lvl w:ilvl="8" w:tplc="87205656">
      <w:numFmt w:val="bullet"/>
      <w:lvlText w:val="•"/>
      <w:lvlJc w:val="left"/>
      <w:pPr>
        <w:ind w:left="6673" w:hanging="178"/>
      </w:pPr>
      <w:rPr>
        <w:rFonts w:hint="default"/>
        <w:lang w:val="ru-RU" w:eastAsia="en-US" w:bidi="ar-SA"/>
      </w:rPr>
    </w:lvl>
  </w:abstractNum>
  <w:abstractNum w:abstractNumId="78" w15:restartNumberingAfterBreak="0">
    <w:nsid w:val="19446B18"/>
    <w:multiLevelType w:val="hybridMultilevel"/>
    <w:tmpl w:val="8660AE86"/>
    <w:lvl w:ilvl="0" w:tplc="E62E07EE">
      <w:numFmt w:val="bullet"/>
      <w:lvlText w:val="*"/>
      <w:lvlJc w:val="left"/>
      <w:pPr>
        <w:ind w:left="832"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1" w:tplc="9DCC4386">
      <w:numFmt w:val="bullet"/>
      <w:lvlText w:val="•"/>
      <w:lvlJc w:val="left"/>
      <w:pPr>
        <w:ind w:left="1866" w:hanging="456"/>
      </w:pPr>
      <w:rPr>
        <w:rFonts w:hint="default"/>
        <w:lang w:val="ru-RU" w:eastAsia="en-US" w:bidi="ar-SA"/>
      </w:rPr>
    </w:lvl>
    <w:lvl w:ilvl="2" w:tplc="BFCEDB94">
      <w:numFmt w:val="bullet"/>
      <w:lvlText w:val="•"/>
      <w:lvlJc w:val="left"/>
      <w:pPr>
        <w:ind w:left="2893" w:hanging="456"/>
      </w:pPr>
      <w:rPr>
        <w:rFonts w:hint="default"/>
        <w:lang w:val="ru-RU" w:eastAsia="en-US" w:bidi="ar-SA"/>
      </w:rPr>
    </w:lvl>
    <w:lvl w:ilvl="3" w:tplc="6F3E3ADC">
      <w:numFmt w:val="bullet"/>
      <w:lvlText w:val="•"/>
      <w:lvlJc w:val="left"/>
      <w:pPr>
        <w:ind w:left="3919" w:hanging="456"/>
      </w:pPr>
      <w:rPr>
        <w:rFonts w:hint="default"/>
        <w:lang w:val="ru-RU" w:eastAsia="en-US" w:bidi="ar-SA"/>
      </w:rPr>
    </w:lvl>
    <w:lvl w:ilvl="4" w:tplc="6230517C">
      <w:numFmt w:val="bullet"/>
      <w:lvlText w:val="•"/>
      <w:lvlJc w:val="left"/>
      <w:pPr>
        <w:ind w:left="4946" w:hanging="456"/>
      </w:pPr>
      <w:rPr>
        <w:rFonts w:hint="default"/>
        <w:lang w:val="ru-RU" w:eastAsia="en-US" w:bidi="ar-SA"/>
      </w:rPr>
    </w:lvl>
    <w:lvl w:ilvl="5" w:tplc="9148E69C">
      <w:numFmt w:val="bullet"/>
      <w:lvlText w:val="•"/>
      <w:lvlJc w:val="left"/>
      <w:pPr>
        <w:ind w:left="5973" w:hanging="456"/>
      </w:pPr>
      <w:rPr>
        <w:rFonts w:hint="default"/>
        <w:lang w:val="ru-RU" w:eastAsia="en-US" w:bidi="ar-SA"/>
      </w:rPr>
    </w:lvl>
    <w:lvl w:ilvl="6" w:tplc="89D064AC">
      <w:numFmt w:val="bullet"/>
      <w:lvlText w:val="•"/>
      <w:lvlJc w:val="left"/>
      <w:pPr>
        <w:ind w:left="6999" w:hanging="456"/>
      </w:pPr>
      <w:rPr>
        <w:rFonts w:hint="default"/>
        <w:lang w:val="ru-RU" w:eastAsia="en-US" w:bidi="ar-SA"/>
      </w:rPr>
    </w:lvl>
    <w:lvl w:ilvl="7" w:tplc="7A7A18F8">
      <w:numFmt w:val="bullet"/>
      <w:lvlText w:val="•"/>
      <w:lvlJc w:val="left"/>
      <w:pPr>
        <w:ind w:left="8026" w:hanging="456"/>
      </w:pPr>
      <w:rPr>
        <w:rFonts w:hint="default"/>
        <w:lang w:val="ru-RU" w:eastAsia="en-US" w:bidi="ar-SA"/>
      </w:rPr>
    </w:lvl>
    <w:lvl w:ilvl="8" w:tplc="30AA5716">
      <w:numFmt w:val="bullet"/>
      <w:lvlText w:val="•"/>
      <w:lvlJc w:val="left"/>
      <w:pPr>
        <w:ind w:left="9053" w:hanging="456"/>
      </w:pPr>
      <w:rPr>
        <w:rFonts w:hint="default"/>
        <w:lang w:val="ru-RU" w:eastAsia="en-US" w:bidi="ar-SA"/>
      </w:rPr>
    </w:lvl>
  </w:abstractNum>
  <w:abstractNum w:abstractNumId="79" w15:restartNumberingAfterBreak="0">
    <w:nsid w:val="195C2561"/>
    <w:multiLevelType w:val="hybridMultilevel"/>
    <w:tmpl w:val="52A26598"/>
    <w:lvl w:ilvl="0" w:tplc="E78216E6">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430FEEA">
      <w:numFmt w:val="bullet"/>
      <w:lvlText w:val="•"/>
      <w:lvlJc w:val="left"/>
      <w:pPr>
        <w:ind w:left="921" w:hanging="144"/>
      </w:pPr>
      <w:rPr>
        <w:rFonts w:hint="default"/>
        <w:lang w:val="ru-RU" w:eastAsia="en-US" w:bidi="ar-SA"/>
      </w:rPr>
    </w:lvl>
    <w:lvl w:ilvl="2" w:tplc="ED2693F6">
      <w:numFmt w:val="bullet"/>
      <w:lvlText w:val="•"/>
      <w:lvlJc w:val="left"/>
      <w:pPr>
        <w:ind w:left="1743" w:hanging="144"/>
      </w:pPr>
      <w:rPr>
        <w:rFonts w:hint="default"/>
        <w:lang w:val="ru-RU" w:eastAsia="en-US" w:bidi="ar-SA"/>
      </w:rPr>
    </w:lvl>
    <w:lvl w:ilvl="3" w:tplc="BF189DF2">
      <w:numFmt w:val="bullet"/>
      <w:lvlText w:val="•"/>
      <w:lvlJc w:val="left"/>
      <w:pPr>
        <w:ind w:left="2565" w:hanging="144"/>
      </w:pPr>
      <w:rPr>
        <w:rFonts w:hint="default"/>
        <w:lang w:val="ru-RU" w:eastAsia="en-US" w:bidi="ar-SA"/>
      </w:rPr>
    </w:lvl>
    <w:lvl w:ilvl="4" w:tplc="E5CA1ED8">
      <w:numFmt w:val="bullet"/>
      <w:lvlText w:val="•"/>
      <w:lvlJc w:val="left"/>
      <w:pPr>
        <w:ind w:left="3386" w:hanging="144"/>
      </w:pPr>
      <w:rPr>
        <w:rFonts w:hint="default"/>
        <w:lang w:val="ru-RU" w:eastAsia="en-US" w:bidi="ar-SA"/>
      </w:rPr>
    </w:lvl>
    <w:lvl w:ilvl="5" w:tplc="902A01F0">
      <w:numFmt w:val="bullet"/>
      <w:lvlText w:val="•"/>
      <w:lvlJc w:val="left"/>
      <w:pPr>
        <w:ind w:left="4208" w:hanging="144"/>
      </w:pPr>
      <w:rPr>
        <w:rFonts w:hint="default"/>
        <w:lang w:val="ru-RU" w:eastAsia="en-US" w:bidi="ar-SA"/>
      </w:rPr>
    </w:lvl>
    <w:lvl w:ilvl="6" w:tplc="A6988D76">
      <w:numFmt w:val="bullet"/>
      <w:lvlText w:val="•"/>
      <w:lvlJc w:val="left"/>
      <w:pPr>
        <w:ind w:left="5030" w:hanging="144"/>
      </w:pPr>
      <w:rPr>
        <w:rFonts w:hint="default"/>
        <w:lang w:val="ru-RU" w:eastAsia="en-US" w:bidi="ar-SA"/>
      </w:rPr>
    </w:lvl>
    <w:lvl w:ilvl="7" w:tplc="71E28A30">
      <w:numFmt w:val="bullet"/>
      <w:lvlText w:val="•"/>
      <w:lvlJc w:val="left"/>
      <w:pPr>
        <w:ind w:left="5851" w:hanging="144"/>
      </w:pPr>
      <w:rPr>
        <w:rFonts w:hint="default"/>
        <w:lang w:val="ru-RU" w:eastAsia="en-US" w:bidi="ar-SA"/>
      </w:rPr>
    </w:lvl>
    <w:lvl w:ilvl="8" w:tplc="E6643B18">
      <w:numFmt w:val="bullet"/>
      <w:lvlText w:val="•"/>
      <w:lvlJc w:val="left"/>
      <w:pPr>
        <w:ind w:left="6673" w:hanging="144"/>
      </w:pPr>
      <w:rPr>
        <w:rFonts w:hint="default"/>
        <w:lang w:val="ru-RU" w:eastAsia="en-US" w:bidi="ar-SA"/>
      </w:rPr>
    </w:lvl>
  </w:abstractNum>
  <w:abstractNum w:abstractNumId="80" w15:restartNumberingAfterBreak="0">
    <w:nsid w:val="19B57C51"/>
    <w:multiLevelType w:val="hybridMultilevel"/>
    <w:tmpl w:val="278A5056"/>
    <w:lvl w:ilvl="0" w:tplc="83583FC2">
      <w:numFmt w:val="bullet"/>
      <w:lvlText w:val="-"/>
      <w:lvlJc w:val="left"/>
      <w:pPr>
        <w:ind w:left="110"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406A95D4">
      <w:numFmt w:val="bullet"/>
      <w:lvlText w:val="•"/>
      <w:lvlJc w:val="left"/>
      <w:pPr>
        <w:ind w:left="787" w:hanging="212"/>
      </w:pPr>
      <w:rPr>
        <w:rFonts w:hint="default"/>
        <w:lang w:val="ru-RU" w:eastAsia="en-US" w:bidi="ar-SA"/>
      </w:rPr>
    </w:lvl>
    <w:lvl w:ilvl="2" w:tplc="8612D650">
      <w:numFmt w:val="bullet"/>
      <w:lvlText w:val="•"/>
      <w:lvlJc w:val="left"/>
      <w:pPr>
        <w:ind w:left="1455" w:hanging="212"/>
      </w:pPr>
      <w:rPr>
        <w:rFonts w:hint="default"/>
        <w:lang w:val="ru-RU" w:eastAsia="en-US" w:bidi="ar-SA"/>
      </w:rPr>
    </w:lvl>
    <w:lvl w:ilvl="3" w:tplc="5944EE5E">
      <w:numFmt w:val="bullet"/>
      <w:lvlText w:val="•"/>
      <w:lvlJc w:val="left"/>
      <w:pPr>
        <w:ind w:left="2122" w:hanging="212"/>
      </w:pPr>
      <w:rPr>
        <w:rFonts w:hint="default"/>
        <w:lang w:val="ru-RU" w:eastAsia="en-US" w:bidi="ar-SA"/>
      </w:rPr>
    </w:lvl>
    <w:lvl w:ilvl="4" w:tplc="32787DF6">
      <w:numFmt w:val="bullet"/>
      <w:lvlText w:val="•"/>
      <w:lvlJc w:val="left"/>
      <w:pPr>
        <w:ind w:left="2790" w:hanging="212"/>
      </w:pPr>
      <w:rPr>
        <w:rFonts w:hint="default"/>
        <w:lang w:val="ru-RU" w:eastAsia="en-US" w:bidi="ar-SA"/>
      </w:rPr>
    </w:lvl>
    <w:lvl w:ilvl="5" w:tplc="DDF4927E">
      <w:numFmt w:val="bullet"/>
      <w:lvlText w:val="•"/>
      <w:lvlJc w:val="left"/>
      <w:pPr>
        <w:ind w:left="3457" w:hanging="212"/>
      </w:pPr>
      <w:rPr>
        <w:rFonts w:hint="default"/>
        <w:lang w:val="ru-RU" w:eastAsia="en-US" w:bidi="ar-SA"/>
      </w:rPr>
    </w:lvl>
    <w:lvl w:ilvl="6" w:tplc="6150CA90">
      <w:numFmt w:val="bullet"/>
      <w:lvlText w:val="•"/>
      <w:lvlJc w:val="left"/>
      <w:pPr>
        <w:ind w:left="4125" w:hanging="212"/>
      </w:pPr>
      <w:rPr>
        <w:rFonts w:hint="default"/>
        <w:lang w:val="ru-RU" w:eastAsia="en-US" w:bidi="ar-SA"/>
      </w:rPr>
    </w:lvl>
    <w:lvl w:ilvl="7" w:tplc="8C1811E6">
      <w:numFmt w:val="bullet"/>
      <w:lvlText w:val="•"/>
      <w:lvlJc w:val="left"/>
      <w:pPr>
        <w:ind w:left="4792" w:hanging="212"/>
      </w:pPr>
      <w:rPr>
        <w:rFonts w:hint="default"/>
        <w:lang w:val="ru-RU" w:eastAsia="en-US" w:bidi="ar-SA"/>
      </w:rPr>
    </w:lvl>
    <w:lvl w:ilvl="8" w:tplc="0346CDBE">
      <w:numFmt w:val="bullet"/>
      <w:lvlText w:val="•"/>
      <w:lvlJc w:val="left"/>
      <w:pPr>
        <w:ind w:left="5460" w:hanging="212"/>
      </w:pPr>
      <w:rPr>
        <w:rFonts w:hint="default"/>
        <w:lang w:val="ru-RU" w:eastAsia="en-US" w:bidi="ar-SA"/>
      </w:rPr>
    </w:lvl>
  </w:abstractNum>
  <w:abstractNum w:abstractNumId="81" w15:restartNumberingAfterBreak="0">
    <w:nsid w:val="19C84034"/>
    <w:multiLevelType w:val="hybridMultilevel"/>
    <w:tmpl w:val="944480EE"/>
    <w:lvl w:ilvl="0" w:tplc="A9BAE1D0">
      <w:start w:val="5"/>
      <w:numFmt w:val="decimal"/>
      <w:lvlText w:val="%1)"/>
      <w:lvlJc w:val="left"/>
      <w:pPr>
        <w:ind w:left="11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A2B81A02">
      <w:numFmt w:val="bullet"/>
      <w:lvlText w:val="•"/>
      <w:lvlJc w:val="left"/>
      <w:pPr>
        <w:ind w:left="630" w:hanging="708"/>
      </w:pPr>
      <w:rPr>
        <w:rFonts w:hint="default"/>
        <w:lang w:val="ru-RU" w:eastAsia="en-US" w:bidi="ar-SA"/>
      </w:rPr>
    </w:lvl>
    <w:lvl w:ilvl="2" w:tplc="1FE27BB0">
      <w:numFmt w:val="bullet"/>
      <w:lvlText w:val="•"/>
      <w:lvlJc w:val="left"/>
      <w:pPr>
        <w:ind w:left="1140" w:hanging="708"/>
      </w:pPr>
      <w:rPr>
        <w:rFonts w:hint="default"/>
        <w:lang w:val="ru-RU" w:eastAsia="en-US" w:bidi="ar-SA"/>
      </w:rPr>
    </w:lvl>
    <w:lvl w:ilvl="3" w:tplc="B4CC9B7E">
      <w:numFmt w:val="bullet"/>
      <w:lvlText w:val="•"/>
      <w:lvlJc w:val="left"/>
      <w:pPr>
        <w:ind w:left="1650" w:hanging="708"/>
      </w:pPr>
      <w:rPr>
        <w:rFonts w:hint="default"/>
        <w:lang w:val="ru-RU" w:eastAsia="en-US" w:bidi="ar-SA"/>
      </w:rPr>
    </w:lvl>
    <w:lvl w:ilvl="4" w:tplc="BCE89AC8">
      <w:numFmt w:val="bullet"/>
      <w:lvlText w:val="•"/>
      <w:lvlJc w:val="left"/>
      <w:pPr>
        <w:ind w:left="2161" w:hanging="708"/>
      </w:pPr>
      <w:rPr>
        <w:rFonts w:hint="default"/>
        <w:lang w:val="ru-RU" w:eastAsia="en-US" w:bidi="ar-SA"/>
      </w:rPr>
    </w:lvl>
    <w:lvl w:ilvl="5" w:tplc="7B305BAC">
      <w:numFmt w:val="bullet"/>
      <w:lvlText w:val="•"/>
      <w:lvlJc w:val="left"/>
      <w:pPr>
        <w:ind w:left="2671" w:hanging="708"/>
      </w:pPr>
      <w:rPr>
        <w:rFonts w:hint="default"/>
        <w:lang w:val="ru-RU" w:eastAsia="en-US" w:bidi="ar-SA"/>
      </w:rPr>
    </w:lvl>
    <w:lvl w:ilvl="6" w:tplc="34C6E12A">
      <w:numFmt w:val="bullet"/>
      <w:lvlText w:val="•"/>
      <w:lvlJc w:val="left"/>
      <w:pPr>
        <w:ind w:left="3181" w:hanging="708"/>
      </w:pPr>
      <w:rPr>
        <w:rFonts w:hint="default"/>
        <w:lang w:val="ru-RU" w:eastAsia="en-US" w:bidi="ar-SA"/>
      </w:rPr>
    </w:lvl>
    <w:lvl w:ilvl="7" w:tplc="98E4E162">
      <w:numFmt w:val="bullet"/>
      <w:lvlText w:val="•"/>
      <w:lvlJc w:val="left"/>
      <w:pPr>
        <w:ind w:left="3692" w:hanging="708"/>
      </w:pPr>
      <w:rPr>
        <w:rFonts w:hint="default"/>
        <w:lang w:val="ru-RU" w:eastAsia="en-US" w:bidi="ar-SA"/>
      </w:rPr>
    </w:lvl>
    <w:lvl w:ilvl="8" w:tplc="17A20620">
      <w:numFmt w:val="bullet"/>
      <w:lvlText w:val="•"/>
      <w:lvlJc w:val="left"/>
      <w:pPr>
        <w:ind w:left="4202" w:hanging="708"/>
      </w:pPr>
      <w:rPr>
        <w:rFonts w:hint="default"/>
        <w:lang w:val="ru-RU" w:eastAsia="en-US" w:bidi="ar-SA"/>
      </w:rPr>
    </w:lvl>
  </w:abstractNum>
  <w:abstractNum w:abstractNumId="82" w15:restartNumberingAfterBreak="0">
    <w:nsid w:val="1A2B190B"/>
    <w:multiLevelType w:val="hybridMultilevel"/>
    <w:tmpl w:val="D3669244"/>
    <w:lvl w:ilvl="0" w:tplc="A6626A1E">
      <w:start w:val="4"/>
      <w:numFmt w:val="decimal"/>
      <w:lvlText w:val="%1)"/>
      <w:lvlJc w:val="left"/>
      <w:pPr>
        <w:ind w:left="816"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97E00276">
      <w:numFmt w:val="bullet"/>
      <w:lvlText w:val="•"/>
      <w:lvlJc w:val="left"/>
      <w:pPr>
        <w:ind w:left="108"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2" w:tplc="CDE42E9C">
      <w:numFmt w:val="bullet"/>
      <w:lvlText w:val="•"/>
      <w:lvlJc w:val="left"/>
      <w:pPr>
        <w:ind w:left="1653" w:hanging="197"/>
      </w:pPr>
      <w:rPr>
        <w:rFonts w:hint="default"/>
        <w:lang w:val="ru-RU" w:eastAsia="en-US" w:bidi="ar-SA"/>
      </w:rPr>
    </w:lvl>
    <w:lvl w:ilvl="3" w:tplc="7D1AEE94">
      <w:numFmt w:val="bullet"/>
      <w:lvlText w:val="•"/>
      <w:lvlJc w:val="left"/>
      <w:pPr>
        <w:ind w:left="2486" w:hanging="197"/>
      </w:pPr>
      <w:rPr>
        <w:rFonts w:hint="default"/>
        <w:lang w:val="ru-RU" w:eastAsia="en-US" w:bidi="ar-SA"/>
      </w:rPr>
    </w:lvl>
    <w:lvl w:ilvl="4" w:tplc="2DEAC784">
      <w:numFmt w:val="bullet"/>
      <w:lvlText w:val="•"/>
      <w:lvlJc w:val="left"/>
      <w:pPr>
        <w:ind w:left="3319" w:hanging="197"/>
      </w:pPr>
      <w:rPr>
        <w:rFonts w:hint="default"/>
        <w:lang w:val="ru-RU" w:eastAsia="en-US" w:bidi="ar-SA"/>
      </w:rPr>
    </w:lvl>
    <w:lvl w:ilvl="5" w:tplc="9D00A324">
      <w:numFmt w:val="bullet"/>
      <w:lvlText w:val="•"/>
      <w:lvlJc w:val="left"/>
      <w:pPr>
        <w:ind w:left="4152" w:hanging="197"/>
      </w:pPr>
      <w:rPr>
        <w:rFonts w:hint="default"/>
        <w:lang w:val="ru-RU" w:eastAsia="en-US" w:bidi="ar-SA"/>
      </w:rPr>
    </w:lvl>
    <w:lvl w:ilvl="6" w:tplc="0568B6FE">
      <w:numFmt w:val="bullet"/>
      <w:lvlText w:val="•"/>
      <w:lvlJc w:val="left"/>
      <w:pPr>
        <w:ind w:left="4986" w:hanging="197"/>
      </w:pPr>
      <w:rPr>
        <w:rFonts w:hint="default"/>
        <w:lang w:val="ru-RU" w:eastAsia="en-US" w:bidi="ar-SA"/>
      </w:rPr>
    </w:lvl>
    <w:lvl w:ilvl="7" w:tplc="DB365C4E">
      <w:numFmt w:val="bullet"/>
      <w:lvlText w:val="•"/>
      <w:lvlJc w:val="left"/>
      <w:pPr>
        <w:ind w:left="5819" w:hanging="197"/>
      </w:pPr>
      <w:rPr>
        <w:rFonts w:hint="default"/>
        <w:lang w:val="ru-RU" w:eastAsia="en-US" w:bidi="ar-SA"/>
      </w:rPr>
    </w:lvl>
    <w:lvl w:ilvl="8" w:tplc="B972EF10">
      <w:numFmt w:val="bullet"/>
      <w:lvlText w:val="•"/>
      <w:lvlJc w:val="left"/>
      <w:pPr>
        <w:ind w:left="6652" w:hanging="197"/>
      </w:pPr>
      <w:rPr>
        <w:rFonts w:hint="default"/>
        <w:lang w:val="ru-RU" w:eastAsia="en-US" w:bidi="ar-SA"/>
      </w:rPr>
    </w:lvl>
  </w:abstractNum>
  <w:abstractNum w:abstractNumId="83" w15:restartNumberingAfterBreak="0">
    <w:nsid w:val="1A305A5D"/>
    <w:multiLevelType w:val="hybridMultilevel"/>
    <w:tmpl w:val="D8329858"/>
    <w:lvl w:ilvl="0" w:tplc="F38AA980">
      <w:numFmt w:val="bullet"/>
      <w:lvlText w:val="•"/>
      <w:lvlJc w:val="left"/>
      <w:pPr>
        <w:ind w:left="108"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0D641F60">
      <w:numFmt w:val="bullet"/>
      <w:lvlText w:val="•"/>
      <w:lvlJc w:val="left"/>
      <w:pPr>
        <w:ind w:left="921" w:hanging="219"/>
      </w:pPr>
      <w:rPr>
        <w:rFonts w:hint="default"/>
        <w:lang w:val="ru-RU" w:eastAsia="en-US" w:bidi="ar-SA"/>
      </w:rPr>
    </w:lvl>
    <w:lvl w:ilvl="2" w:tplc="27622F4A">
      <w:numFmt w:val="bullet"/>
      <w:lvlText w:val="•"/>
      <w:lvlJc w:val="left"/>
      <w:pPr>
        <w:ind w:left="1743" w:hanging="219"/>
      </w:pPr>
      <w:rPr>
        <w:rFonts w:hint="default"/>
        <w:lang w:val="ru-RU" w:eastAsia="en-US" w:bidi="ar-SA"/>
      </w:rPr>
    </w:lvl>
    <w:lvl w:ilvl="3" w:tplc="7C36ACA8">
      <w:numFmt w:val="bullet"/>
      <w:lvlText w:val="•"/>
      <w:lvlJc w:val="left"/>
      <w:pPr>
        <w:ind w:left="2565" w:hanging="219"/>
      </w:pPr>
      <w:rPr>
        <w:rFonts w:hint="default"/>
        <w:lang w:val="ru-RU" w:eastAsia="en-US" w:bidi="ar-SA"/>
      </w:rPr>
    </w:lvl>
    <w:lvl w:ilvl="4" w:tplc="3D30B380">
      <w:numFmt w:val="bullet"/>
      <w:lvlText w:val="•"/>
      <w:lvlJc w:val="left"/>
      <w:pPr>
        <w:ind w:left="3387" w:hanging="219"/>
      </w:pPr>
      <w:rPr>
        <w:rFonts w:hint="default"/>
        <w:lang w:val="ru-RU" w:eastAsia="en-US" w:bidi="ar-SA"/>
      </w:rPr>
    </w:lvl>
    <w:lvl w:ilvl="5" w:tplc="AA68ED76">
      <w:numFmt w:val="bullet"/>
      <w:lvlText w:val="•"/>
      <w:lvlJc w:val="left"/>
      <w:pPr>
        <w:ind w:left="4209" w:hanging="219"/>
      </w:pPr>
      <w:rPr>
        <w:rFonts w:hint="default"/>
        <w:lang w:val="ru-RU" w:eastAsia="en-US" w:bidi="ar-SA"/>
      </w:rPr>
    </w:lvl>
    <w:lvl w:ilvl="6" w:tplc="58FC0D8C">
      <w:numFmt w:val="bullet"/>
      <w:lvlText w:val="•"/>
      <w:lvlJc w:val="left"/>
      <w:pPr>
        <w:ind w:left="5031" w:hanging="219"/>
      </w:pPr>
      <w:rPr>
        <w:rFonts w:hint="default"/>
        <w:lang w:val="ru-RU" w:eastAsia="en-US" w:bidi="ar-SA"/>
      </w:rPr>
    </w:lvl>
    <w:lvl w:ilvl="7" w:tplc="2E3E73CE">
      <w:numFmt w:val="bullet"/>
      <w:lvlText w:val="•"/>
      <w:lvlJc w:val="left"/>
      <w:pPr>
        <w:ind w:left="5853" w:hanging="219"/>
      </w:pPr>
      <w:rPr>
        <w:rFonts w:hint="default"/>
        <w:lang w:val="ru-RU" w:eastAsia="en-US" w:bidi="ar-SA"/>
      </w:rPr>
    </w:lvl>
    <w:lvl w:ilvl="8" w:tplc="21F06544">
      <w:numFmt w:val="bullet"/>
      <w:lvlText w:val="•"/>
      <w:lvlJc w:val="left"/>
      <w:pPr>
        <w:ind w:left="6675" w:hanging="219"/>
      </w:pPr>
      <w:rPr>
        <w:rFonts w:hint="default"/>
        <w:lang w:val="ru-RU" w:eastAsia="en-US" w:bidi="ar-SA"/>
      </w:rPr>
    </w:lvl>
  </w:abstractNum>
  <w:abstractNum w:abstractNumId="84" w15:restartNumberingAfterBreak="0">
    <w:nsid w:val="1A4863FD"/>
    <w:multiLevelType w:val="hybridMultilevel"/>
    <w:tmpl w:val="677CA146"/>
    <w:lvl w:ilvl="0" w:tplc="993C0EB0">
      <w:numFmt w:val="bullet"/>
      <w:lvlText w:val="-"/>
      <w:lvlJc w:val="left"/>
      <w:pPr>
        <w:ind w:left="107" w:hanging="179"/>
      </w:pPr>
      <w:rPr>
        <w:rFonts w:ascii="Times New Roman" w:eastAsia="Times New Roman" w:hAnsi="Times New Roman" w:cs="Times New Roman" w:hint="default"/>
        <w:b w:val="0"/>
        <w:bCs w:val="0"/>
        <w:i w:val="0"/>
        <w:iCs w:val="0"/>
        <w:spacing w:val="0"/>
        <w:w w:val="100"/>
        <w:sz w:val="22"/>
        <w:szCs w:val="22"/>
        <w:lang w:val="ru-RU" w:eastAsia="en-US" w:bidi="ar-SA"/>
      </w:rPr>
    </w:lvl>
    <w:lvl w:ilvl="1" w:tplc="C916CB9C">
      <w:numFmt w:val="bullet"/>
      <w:lvlText w:val="•"/>
      <w:lvlJc w:val="left"/>
      <w:pPr>
        <w:ind w:left="1111" w:hanging="179"/>
      </w:pPr>
      <w:rPr>
        <w:rFonts w:hint="default"/>
        <w:lang w:val="ru-RU" w:eastAsia="en-US" w:bidi="ar-SA"/>
      </w:rPr>
    </w:lvl>
    <w:lvl w:ilvl="2" w:tplc="D7DE18BA">
      <w:numFmt w:val="bullet"/>
      <w:lvlText w:val="•"/>
      <w:lvlJc w:val="left"/>
      <w:pPr>
        <w:ind w:left="2123" w:hanging="179"/>
      </w:pPr>
      <w:rPr>
        <w:rFonts w:hint="default"/>
        <w:lang w:val="ru-RU" w:eastAsia="en-US" w:bidi="ar-SA"/>
      </w:rPr>
    </w:lvl>
    <w:lvl w:ilvl="3" w:tplc="1BBAFB5A">
      <w:numFmt w:val="bullet"/>
      <w:lvlText w:val="•"/>
      <w:lvlJc w:val="left"/>
      <w:pPr>
        <w:ind w:left="3134" w:hanging="179"/>
      </w:pPr>
      <w:rPr>
        <w:rFonts w:hint="default"/>
        <w:lang w:val="ru-RU" w:eastAsia="en-US" w:bidi="ar-SA"/>
      </w:rPr>
    </w:lvl>
    <w:lvl w:ilvl="4" w:tplc="761EC004">
      <w:numFmt w:val="bullet"/>
      <w:lvlText w:val="•"/>
      <w:lvlJc w:val="left"/>
      <w:pPr>
        <w:ind w:left="4146" w:hanging="179"/>
      </w:pPr>
      <w:rPr>
        <w:rFonts w:hint="default"/>
        <w:lang w:val="ru-RU" w:eastAsia="en-US" w:bidi="ar-SA"/>
      </w:rPr>
    </w:lvl>
    <w:lvl w:ilvl="5" w:tplc="08B8C074">
      <w:numFmt w:val="bullet"/>
      <w:lvlText w:val="•"/>
      <w:lvlJc w:val="left"/>
      <w:pPr>
        <w:ind w:left="5158" w:hanging="179"/>
      </w:pPr>
      <w:rPr>
        <w:rFonts w:hint="default"/>
        <w:lang w:val="ru-RU" w:eastAsia="en-US" w:bidi="ar-SA"/>
      </w:rPr>
    </w:lvl>
    <w:lvl w:ilvl="6" w:tplc="9F669B40">
      <w:numFmt w:val="bullet"/>
      <w:lvlText w:val="•"/>
      <w:lvlJc w:val="left"/>
      <w:pPr>
        <w:ind w:left="6169" w:hanging="179"/>
      </w:pPr>
      <w:rPr>
        <w:rFonts w:hint="default"/>
        <w:lang w:val="ru-RU" w:eastAsia="en-US" w:bidi="ar-SA"/>
      </w:rPr>
    </w:lvl>
    <w:lvl w:ilvl="7" w:tplc="7222265A">
      <w:numFmt w:val="bullet"/>
      <w:lvlText w:val="•"/>
      <w:lvlJc w:val="left"/>
      <w:pPr>
        <w:ind w:left="7181" w:hanging="179"/>
      </w:pPr>
      <w:rPr>
        <w:rFonts w:hint="default"/>
        <w:lang w:val="ru-RU" w:eastAsia="en-US" w:bidi="ar-SA"/>
      </w:rPr>
    </w:lvl>
    <w:lvl w:ilvl="8" w:tplc="9AA664DC">
      <w:numFmt w:val="bullet"/>
      <w:lvlText w:val="•"/>
      <w:lvlJc w:val="left"/>
      <w:pPr>
        <w:ind w:left="8192" w:hanging="179"/>
      </w:pPr>
      <w:rPr>
        <w:rFonts w:hint="default"/>
        <w:lang w:val="ru-RU" w:eastAsia="en-US" w:bidi="ar-SA"/>
      </w:rPr>
    </w:lvl>
  </w:abstractNum>
  <w:abstractNum w:abstractNumId="85" w15:restartNumberingAfterBreak="0">
    <w:nsid w:val="1A8932A4"/>
    <w:multiLevelType w:val="hybridMultilevel"/>
    <w:tmpl w:val="1312DC3C"/>
    <w:lvl w:ilvl="0" w:tplc="92707A76">
      <w:numFmt w:val="bullet"/>
      <w:lvlText w:val="•"/>
      <w:lvlJc w:val="left"/>
      <w:pPr>
        <w:ind w:left="107" w:hanging="269"/>
      </w:pPr>
      <w:rPr>
        <w:rFonts w:ascii="Times New Roman" w:eastAsia="Times New Roman" w:hAnsi="Times New Roman" w:cs="Times New Roman" w:hint="default"/>
        <w:b w:val="0"/>
        <w:bCs w:val="0"/>
        <w:i/>
        <w:iCs/>
        <w:spacing w:val="0"/>
        <w:w w:val="100"/>
        <w:sz w:val="24"/>
        <w:szCs w:val="24"/>
        <w:lang w:val="ru-RU" w:eastAsia="en-US" w:bidi="ar-SA"/>
      </w:rPr>
    </w:lvl>
    <w:lvl w:ilvl="1" w:tplc="66066960">
      <w:numFmt w:val="bullet"/>
      <w:lvlText w:val="•"/>
      <w:lvlJc w:val="left"/>
      <w:pPr>
        <w:ind w:left="921" w:hanging="269"/>
      </w:pPr>
      <w:rPr>
        <w:rFonts w:hint="default"/>
        <w:lang w:val="ru-RU" w:eastAsia="en-US" w:bidi="ar-SA"/>
      </w:rPr>
    </w:lvl>
    <w:lvl w:ilvl="2" w:tplc="EFBCB08C">
      <w:numFmt w:val="bullet"/>
      <w:lvlText w:val="•"/>
      <w:lvlJc w:val="left"/>
      <w:pPr>
        <w:ind w:left="1743" w:hanging="269"/>
      </w:pPr>
      <w:rPr>
        <w:rFonts w:hint="default"/>
        <w:lang w:val="ru-RU" w:eastAsia="en-US" w:bidi="ar-SA"/>
      </w:rPr>
    </w:lvl>
    <w:lvl w:ilvl="3" w:tplc="626C6140">
      <w:numFmt w:val="bullet"/>
      <w:lvlText w:val="•"/>
      <w:lvlJc w:val="left"/>
      <w:pPr>
        <w:ind w:left="2565" w:hanging="269"/>
      </w:pPr>
      <w:rPr>
        <w:rFonts w:hint="default"/>
        <w:lang w:val="ru-RU" w:eastAsia="en-US" w:bidi="ar-SA"/>
      </w:rPr>
    </w:lvl>
    <w:lvl w:ilvl="4" w:tplc="476087B4">
      <w:numFmt w:val="bullet"/>
      <w:lvlText w:val="•"/>
      <w:lvlJc w:val="left"/>
      <w:pPr>
        <w:ind w:left="3386" w:hanging="269"/>
      </w:pPr>
      <w:rPr>
        <w:rFonts w:hint="default"/>
        <w:lang w:val="ru-RU" w:eastAsia="en-US" w:bidi="ar-SA"/>
      </w:rPr>
    </w:lvl>
    <w:lvl w:ilvl="5" w:tplc="9EF6D972">
      <w:numFmt w:val="bullet"/>
      <w:lvlText w:val="•"/>
      <w:lvlJc w:val="left"/>
      <w:pPr>
        <w:ind w:left="4208" w:hanging="269"/>
      </w:pPr>
      <w:rPr>
        <w:rFonts w:hint="default"/>
        <w:lang w:val="ru-RU" w:eastAsia="en-US" w:bidi="ar-SA"/>
      </w:rPr>
    </w:lvl>
    <w:lvl w:ilvl="6" w:tplc="790A15AC">
      <w:numFmt w:val="bullet"/>
      <w:lvlText w:val="•"/>
      <w:lvlJc w:val="left"/>
      <w:pPr>
        <w:ind w:left="5030" w:hanging="269"/>
      </w:pPr>
      <w:rPr>
        <w:rFonts w:hint="default"/>
        <w:lang w:val="ru-RU" w:eastAsia="en-US" w:bidi="ar-SA"/>
      </w:rPr>
    </w:lvl>
    <w:lvl w:ilvl="7" w:tplc="D3A281C8">
      <w:numFmt w:val="bullet"/>
      <w:lvlText w:val="•"/>
      <w:lvlJc w:val="left"/>
      <w:pPr>
        <w:ind w:left="5851" w:hanging="269"/>
      </w:pPr>
      <w:rPr>
        <w:rFonts w:hint="default"/>
        <w:lang w:val="ru-RU" w:eastAsia="en-US" w:bidi="ar-SA"/>
      </w:rPr>
    </w:lvl>
    <w:lvl w:ilvl="8" w:tplc="53FC5CD0">
      <w:numFmt w:val="bullet"/>
      <w:lvlText w:val="•"/>
      <w:lvlJc w:val="left"/>
      <w:pPr>
        <w:ind w:left="6673" w:hanging="269"/>
      </w:pPr>
      <w:rPr>
        <w:rFonts w:hint="default"/>
        <w:lang w:val="ru-RU" w:eastAsia="en-US" w:bidi="ar-SA"/>
      </w:rPr>
    </w:lvl>
  </w:abstractNum>
  <w:abstractNum w:abstractNumId="86" w15:restartNumberingAfterBreak="0">
    <w:nsid w:val="1ACD6582"/>
    <w:multiLevelType w:val="hybridMultilevel"/>
    <w:tmpl w:val="F2F8D2B0"/>
    <w:lvl w:ilvl="0" w:tplc="45A67AE8">
      <w:numFmt w:val="bullet"/>
      <w:lvlText w:val="•"/>
      <w:lvlJc w:val="left"/>
      <w:pPr>
        <w:ind w:left="110"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94724396">
      <w:numFmt w:val="bullet"/>
      <w:lvlText w:val="•"/>
      <w:lvlJc w:val="left"/>
      <w:pPr>
        <w:ind w:left="630" w:hanging="156"/>
      </w:pPr>
      <w:rPr>
        <w:rFonts w:hint="default"/>
        <w:lang w:val="ru-RU" w:eastAsia="en-US" w:bidi="ar-SA"/>
      </w:rPr>
    </w:lvl>
    <w:lvl w:ilvl="2" w:tplc="5CCC7288">
      <w:numFmt w:val="bullet"/>
      <w:lvlText w:val="•"/>
      <w:lvlJc w:val="left"/>
      <w:pPr>
        <w:ind w:left="1140" w:hanging="156"/>
      </w:pPr>
      <w:rPr>
        <w:rFonts w:hint="default"/>
        <w:lang w:val="ru-RU" w:eastAsia="en-US" w:bidi="ar-SA"/>
      </w:rPr>
    </w:lvl>
    <w:lvl w:ilvl="3" w:tplc="28525C48">
      <w:numFmt w:val="bullet"/>
      <w:lvlText w:val="•"/>
      <w:lvlJc w:val="left"/>
      <w:pPr>
        <w:ind w:left="1650" w:hanging="156"/>
      </w:pPr>
      <w:rPr>
        <w:rFonts w:hint="default"/>
        <w:lang w:val="ru-RU" w:eastAsia="en-US" w:bidi="ar-SA"/>
      </w:rPr>
    </w:lvl>
    <w:lvl w:ilvl="4" w:tplc="A3769274">
      <w:numFmt w:val="bullet"/>
      <w:lvlText w:val="•"/>
      <w:lvlJc w:val="left"/>
      <w:pPr>
        <w:ind w:left="2161" w:hanging="156"/>
      </w:pPr>
      <w:rPr>
        <w:rFonts w:hint="default"/>
        <w:lang w:val="ru-RU" w:eastAsia="en-US" w:bidi="ar-SA"/>
      </w:rPr>
    </w:lvl>
    <w:lvl w:ilvl="5" w:tplc="1A44064A">
      <w:numFmt w:val="bullet"/>
      <w:lvlText w:val="•"/>
      <w:lvlJc w:val="left"/>
      <w:pPr>
        <w:ind w:left="2671" w:hanging="156"/>
      </w:pPr>
      <w:rPr>
        <w:rFonts w:hint="default"/>
        <w:lang w:val="ru-RU" w:eastAsia="en-US" w:bidi="ar-SA"/>
      </w:rPr>
    </w:lvl>
    <w:lvl w:ilvl="6" w:tplc="97A4F8F0">
      <w:numFmt w:val="bullet"/>
      <w:lvlText w:val="•"/>
      <w:lvlJc w:val="left"/>
      <w:pPr>
        <w:ind w:left="3181" w:hanging="156"/>
      </w:pPr>
      <w:rPr>
        <w:rFonts w:hint="default"/>
        <w:lang w:val="ru-RU" w:eastAsia="en-US" w:bidi="ar-SA"/>
      </w:rPr>
    </w:lvl>
    <w:lvl w:ilvl="7" w:tplc="CCCE9DD8">
      <w:numFmt w:val="bullet"/>
      <w:lvlText w:val="•"/>
      <w:lvlJc w:val="left"/>
      <w:pPr>
        <w:ind w:left="3692" w:hanging="156"/>
      </w:pPr>
      <w:rPr>
        <w:rFonts w:hint="default"/>
        <w:lang w:val="ru-RU" w:eastAsia="en-US" w:bidi="ar-SA"/>
      </w:rPr>
    </w:lvl>
    <w:lvl w:ilvl="8" w:tplc="0AC0B37C">
      <w:numFmt w:val="bullet"/>
      <w:lvlText w:val="•"/>
      <w:lvlJc w:val="left"/>
      <w:pPr>
        <w:ind w:left="4202" w:hanging="156"/>
      </w:pPr>
      <w:rPr>
        <w:rFonts w:hint="default"/>
        <w:lang w:val="ru-RU" w:eastAsia="en-US" w:bidi="ar-SA"/>
      </w:rPr>
    </w:lvl>
  </w:abstractNum>
  <w:abstractNum w:abstractNumId="87" w15:restartNumberingAfterBreak="0">
    <w:nsid w:val="1B676D42"/>
    <w:multiLevelType w:val="hybridMultilevel"/>
    <w:tmpl w:val="A0E62856"/>
    <w:lvl w:ilvl="0" w:tplc="E8140EAA">
      <w:numFmt w:val="bullet"/>
      <w:lvlText w:val="•"/>
      <w:lvlJc w:val="left"/>
      <w:pPr>
        <w:ind w:left="376"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DD768F7E">
      <w:numFmt w:val="bullet"/>
      <w:lvlText w:val="•"/>
      <w:lvlJc w:val="left"/>
      <w:pPr>
        <w:ind w:left="1697" w:hanging="267"/>
      </w:pPr>
      <w:rPr>
        <w:rFonts w:hint="default"/>
        <w:lang w:val="ru-RU" w:eastAsia="en-US" w:bidi="ar-SA"/>
      </w:rPr>
    </w:lvl>
    <w:lvl w:ilvl="2" w:tplc="52C49A74">
      <w:numFmt w:val="bullet"/>
      <w:lvlText w:val="•"/>
      <w:lvlJc w:val="left"/>
      <w:pPr>
        <w:ind w:left="3014" w:hanging="267"/>
      </w:pPr>
      <w:rPr>
        <w:rFonts w:hint="default"/>
        <w:lang w:val="ru-RU" w:eastAsia="en-US" w:bidi="ar-SA"/>
      </w:rPr>
    </w:lvl>
    <w:lvl w:ilvl="3" w:tplc="E440FD98">
      <w:numFmt w:val="bullet"/>
      <w:lvlText w:val="•"/>
      <w:lvlJc w:val="left"/>
      <w:pPr>
        <w:ind w:left="4331" w:hanging="267"/>
      </w:pPr>
      <w:rPr>
        <w:rFonts w:hint="default"/>
        <w:lang w:val="ru-RU" w:eastAsia="en-US" w:bidi="ar-SA"/>
      </w:rPr>
    </w:lvl>
    <w:lvl w:ilvl="4" w:tplc="60BC8800">
      <w:numFmt w:val="bullet"/>
      <w:lvlText w:val="•"/>
      <w:lvlJc w:val="left"/>
      <w:pPr>
        <w:ind w:left="5648" w:hanging="267"/>
      </w:pPr>
      <w:rPr>
        <w:rFonts w:hint="default"/>
        <w:lang w:val="ru-RU" w:eastAsia="en-US" w:bidi="ar-SA"/>
      </w:rPr>
    </w:lvl>
    <w:lvl w:ilvl="5" w:tplc="0B8EB6DC">
      <w:numFmt w:val="bullet"/>
      <w:lvlText w:val="•"/>
      <w:lvlJc w:val="left"/>
      <w:pPr>
        <w:ind w:left="6965" w:hanging="267"/>
      </w:pPr>
      <w:rPr>
        <w:rFonts w:hint="default"/>
        <w:lang w:val="ru-RU" w:eastAsia="en-US" w:bidi="ar-SA"/>
      </w:rPr>
    </w:lvl>
    <w:lvl w:ilvl="6" w:tplc="AAC00854">
      <w:numFmt w:val="bullet"/>
      <w:lvlText w:val="•"/>
      <w:lvlJc w:val="left"/>
      <w:pPr>
        <w:ind w:left="8282" w:hanging="267"/>
      </w:pPr>
      <w:rPr>
        <w:rFonts w:hint="default"/>
        <w:lang w:val="ru-RU" w:eastAsia="en-US" w:bidi="ar-SA"/>
      </w:rPr>
    </w:lvl>
    <w:lvl w:ilvl="7" w:tplc="BDC2642C">
      <w:numFmt w:val="bullet"/>
      <w:lvlText w:val="•"/>
      <w:lvlJc w:val="left"/>
      <w:pPr>
        <w:ind w:left="9599" w:hanging="267"/>
      </w:pPr>
      <w:rPr>
        <w:rFonts w:hint="default"/>
        <w:lang w:val="ru-RU" w:eastAsia="en-US" w:bidi="ar-SA"/>
      </w:rPr>
    </w:lvl>
    <w:lvl w:ilvl="8" w:tplc="81A0720E">
      <w:numFmt w:val="bullet"/>
      <w:lvlText w:val="•"/>
      <w:lvlJc w:val="left"/>
      <w:pPr>
        <w:ind w:left="10916" w:hanging="267"/>
      </w:pPr>
      <w:rPr>
        <w:rFonts w:hint="default"/>
        <w:lang w:val="ru-RU" w:eastAsia="en-US" w:bidi="ar-SA"/>
      </w:rPr>
    </w:lvl>
  </w:abstractNum>
  <w:abstractNum w:abstractNumId="88" w15:restartNumberingAfterBreak="0">
    <w:nsid w:val="1BA24976"/>
    <w:multiLevelType w:val="hybridMultilevel"/>
    <w:tmpl w:val="EAE2701E"/>
    <w:lvl w:ilvl="0" w:tplc="910E708A">
      <w:numFmt w:val="bullet"/>
      <w:lvlText w:val="•"/>
      <w:lvlJc w:val="left"/>
      <w:pPr>
        <w:ind w:left="108" w:hanging="235"/>
      </w:pPr>
      <w:rPr>
        <w:rFonts w:ascii="Times New Roman" w:eastAsia="Times New Roman" w:hAnsi="Times New Roman" w:cs="Times New Roman" w:hint="default"/>
        <w:b w:val="0"/>
        <w:bCs w:val="0"/>
        <w:i w:val="0"/>
        <w:iCs w:val="0"/>
        <w:spacing w:val="0"/>
        <w:w w:val="100"/>
        <w:sz w:val="24"/>
        <w:szCs w:val="24"/>
        <w:lang w:val="ru-RU" w:eastAsia="en-US" w:bidi="ar-SA"/>
      </w:rPr>
    </w:lvl>
    <w:lvl w:ilvl="1" w:tplc="C2DC168C">
      <w:numFmt w:val="bullet"/>
      <w:lvlText w:val="•"/>
      <w:lvlJc w:val="left"/>
      <w:pPr>
        <w:ind w:left="921" w:hanging="235"/>
      </w:pPr>
      <w:rPr>
        <w:rFonts w:hint="default"/>
        <w:lang w:val="ru-RU" w:eastAsia="en-US" w:bidi="ar-SA"/>
      </w:rPr>
    </w:lvl>
    <w:lvl w:ilvl="2" w:tplc="5FCA36C4">
      <w:numFmt w:val="bullet"/>
      <w:lvlText w:val="•"/>
      <w:lvlJc w:val="left"/>
      <w:pPr>
        <w:ind w:left="1743" w:hanging="235"/>
      </w:pPr>
      <w:rPr>
        <w:rFonts w:hint="default"/>
        <w:lang w:val="ru-RU" w:eastAsia="en-US" w:bidi="ar-SA"/>
      </w:rPr>
    </w:lvl>
    <w:lvl w:ilvl="3" w:tplc="7682C1A2">
      <w:numFmt w:val="bullet"/>
      <w:lvlText w:val="•"/>
      <w:lvlJc w:val="left"/>
      <w:pPr>
        <w:ind w:left="2565" w:hanging="235"/>
      </w:pPr>
      <w:rPr>
        <w:rFonts w:hint="default"/>
        <w:lang w:val="ru-RU" w:eastAsia="en-US" w:bidi="ar-SA"/>
      </w:rPr>
    </w:lvl>
    <w:lvl w:ilvl="4" w:tplc="F7807BA0">
      <w:numFmt w:val="bullet"/>
      <w:lvlText w:val="•"/>
      <w:lvlJc w:val="left"/>
      <w:pPr>
        <w:ind w:left="3387" w:hanging="235"/>
      </w:pPr>
      <w:rPr>
        <w:rFonts w:hint="default"/>
        <w:lang w:val="ru-RU" w:eastAsia="en-US" w:bidi="ar-SA"/>
      </w:rPr>
    </w:lvl>
    <w:lvl w:ilvl="5" w:tplc="2A02EF94">
      <w:numFmt w:val="bullet"/>
      <w:lvlText w:val="•"/>
      <w:lvlJc w:val="left"/>
      <w:pPr>
        <w:ind w:left="4209" w:hanging="235"/>
      </w:pPr>
      <w:rPr>
        <w:rFonts w:hint="default"/>
        <w:lang w:val="ru-RU" w:eastAsia="en-US" w:bidi="ar-SA"/>
      </w:rPr>
    </w:lvl>
    <w:lvl w:ilvl="6" w:tplc="A41A068E">
      <w:numFmt w:val="bullet"/>
      <w:lvlText w:val="•"/>
      <w:lvlJc w:val="left"/>
      <w:pPr>
        <w:ind w:left="5031" w:hanging="235"/>
      </w:pPr>
      <w:rPr>
        <w:rFonts w:hint="default"/>
        <w:lang w:val="ru-RU" w:eastAsia="en-US" w:bidi="ar-SA"/>
      </w:rPr>
    </w:lvl>
    <w:lvl w:ilvl="7" w:tplc="D50E24FA">
      <w:numFmt w:val="bullet"/>
      <w:lvlText w:val="•"/>
      <w:lvlJc w:val="left"/>
      <w:pPr>
        <w:ind w:left="5853" w:hanging="235"/>
      </w:pPr>
      <w:rPr>
        <w:rFonts w:hint="default"/>
        <w:lang w:val="ru-RU" w:eastAsia="en-US" w:bidi="ar-SA"/>
      </w:rPr>
    </w:lvl>
    <w:lvl w:ilvl="8" w:tplc="F7CCFB34">
      <w:numFmt w:val="bullet"/>
      <w:lvlText w:val="•"/>
      <w:lvlJc w:val="left"/>
      <w:pPr>
        <w:ind w:left="6675" w:hanging="235"/>
      </w:pPr>
      <w:rPr>
        <w:rFonts w:hint="default"/>
        <w:lang w:val="ru-RU" w:eastAsia="en-US" w:bidi="ar-SA"/>
      </w:rPr>
    </w:lvl>
  </w:abstractNum>
  <w:abstractNum w:abstractNumId="89" w15:restartNumberingAfterBreak="0">
    <w:nsid w:val="1C6B79F2"/>
    <w:multiLevelType w:val="hybridMultilevel"/>
    <w:tmpl w:val="2C9A88D6"/>
    <w:lvl w:ilvl="0" w:tplc="19FAF6F4">
      <w:numFmt w:val="bullet"/>
      <w:lvlText w:val="•"/>
      <w:lvlJc w:val="left"/>
      <w:pPr>
        <w:ind w:left="11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9006B0CE">
      <w:numFmt w:val="bullet"/>
      <w:lvlText w:val="•"/>
      <w:lvlJc w:val="left"/>
      <w:pPr>
        <w:ind w:left="1462" w:hanging="183"/>
      </w:pPr>
      <w:rPr>
        <w:rFonts w:hint="default"/>
        <w:lang w:val="ru-RU" w:eastAsia="en-US" w:bidi="ar-SA"/>
      </w:rPr>
    </w:lvl>
    <w:lvl w:ilvl="2" w:tplc="57B05AF4">
      <w:numFmt w:val="bullet"/>
      <w:lvlText w:val="•"/>
      <w:lvlJc w:val="left"/>
      <w:pPr>
        <w:ind w:left="2805" w:hanging="183"/>
      </w:pPr>
      <w:rPr>
        <w:rFonts w:hint="default"/>
        <w:lang w:val="ru-RU" w:eastAsia="en-US" w:bidi="ar-SA"/>
      </w:rPr>
    </w:lvl>
    <w:lvl w:ilvl="3" w:tplc="C97C2320">
      <w:numFmt w:val="bullet"/>
      <w:lvlText w:val="•"/>
      <w:lvlJc w:val="left"/>
      <w:pPr>
        <w:ind w:left="4148" w:hanging="183"/>
      </w:pPr>
      <w:rPr>
        <w:rFonts w:hint="default"/>
        <w:lang w:val="ru-RU" w:eastAsia="en-US" w:bidi="ar-SA"/>
      </w:rPr>
    </w:lvl>
    <w:lvl w:ilvl="4" w:tplc="DBFCD728">
      <w:numFmt w:val="bullet"/>
      <w:lvlText w:val="•"/>
      <w:lvlJc w:val="left"/>
      <w:pPr>
        <w:ind w:left="5491" w:hanging="183"/>
      </w:pPr>
      <w:rPr>
        <w:rFonts w:hint="default"/>
        <w:lang w:val="ru-RU" w:eastAsia="en-US" w:bidi="ar-SA"/>
      </w:rPr>
    </w:lvl>
    <w:lvl w:ilvl="5" w:tplc="A08EEB9C">
      <w:numFmt w:val="bullet"/>
      <w:lvlText w:val="•"/>
      <w:lvlJc w:val="left"/>
      <w:pPr>
        <w:ind w:left="6834" w:hanging="183"/>
      </w:pPr>
      <w:rPr>
        <w:rFonts w:hint="default"/>
        <w:lang w:val="ru-RU" w:eastAsia="en-US" w:bidi="ar-SA"/>
      </w:rPr>
    </w:lvl>
    <w:lvl w:ilvl="6" w:tplc="55B8006C">
      <w:numFmt w:val="bullet"/>
      <w:lvlText w:val="•"/>
      <w:lvlJc w:val="left"/>
      <w:pPr>
        <w:ind w:left="8177" w:hanging="183"/>
      </w:pPr>
      <w:rPr>
        <w:rFonts w:hint="default"/>
        <w:lang w:val="ru-RU" w:eastAsia="en-US" w:bidi="ar-SA"/>
      </w:rPr>
    </w:lvl>
    <w:lvl w:ilvl="7" w:tplc="6C8CB2A6">
      <w:numFmt w:val="bullet"/>
      <w:lvlText w:val="•"/>
      <w:lvlJc w:val="left"/>
      <w:pPr>
        <w:ind w:left="9520" w:hanging="183"/>
      </w:pPr>
      <w:rPr>
        <w:rFonts w:hint="default"/>
        <w:lang w:val="ru-RU" w:eastAsia="en-US" w:bidi="ar-SA"/>
      </w:rPr>
    </w:lvl>
    <w:lvl w:ilvl="8" w:tplc="12FEDE68">
      <w:numFmt w:val="bullet"/>
      <w:lvlText w:val="•"/>
      <w:lvlJc w:val="left"/>
      <w:pPr>
        <w:ind w:left="10863" w:hanging="183"/>
      </w:pPr>
      <w:rPr>
        <w:rFonts w:hint="default"/>
        <w:lang w:val="ru-RU" w:eastAsia="en-US" w:bidi="ar-SA"/>
      </w:rPr>
    </w:lvl>
  </w:abstractNum>
  <w:abstractNum w:abstractNumId="90" w15:restartNumberingAfterBreak="0">
    <w:nsid w:val="1DEC2A6D"/>
    <w:multiLevelType w:val="hybridMultilevel"/>
    <w:tmpl w:val="90D47B50"/>
    <w:lvl w:ilvl="0" w:tplc="3AFA07CA">
      <w:numFmt w:val="bullet"/>
      <w:lvlText w:val="•"/>
      <w:lvlJc w:val="left"/>
      <w:pPr>
        <w:ind w:left="107"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2B9A42C4">
      <w:numFmt w:val="bullet"/>
      <w:lvlText w:val="•"/>
      <w:lvlJc w:val="left"/>
      <w:pPr>
        <w:ind w:left="921" w:hanging="156"/>
      </w:pPr>
      <w:rPr>
        <w:rFonts w:hint="default"/>
        <w:lang w:val="ru-RU" w:eastAsia="en-US" w:bidi="ar-SA"/>
      </w:rPr>
    </w:lvl>
    <w:lvl w:ilvl="2" w:tplc="CA0CD48C">
      <w:numFmt w:val="bullet"/>
      <w:lvlText w:val="•"/>
      <w:lvlJc w:val="left"/>
      <w:pPr>
        <w:ind w:left="1743" w:hanging="156"/>
      </w:pPr>
      <w:rPr>
        <w:rFonts w:hint="default"/>
        <w:lang w:val="ru-RU" w:eastAsia="en-US" w:bidi="ar-SA"/>
      </w:rPr>
    </w:lvl>
    <w:lvl w:ilvl="3" w:tplc="A4C6E88A">
      <w:numFmt w:val="bullet"/>
      <w:lvlText w:val="•"/>
      <w:lvlJc w:val="left"/>
      <w:pPr>
        <w:ind w:left="2565" w:hanging="156"/>
      </w:pPr>
      <w:rPr>
        <w:rFonts w:hint="default"/>
        <w:lang w:val="ru-RU" w:eastAsia="en-US" w:bidi="ar-SA"/>
      </w:rPr>
    </w:lvl>
    <w:lvl w:ilvl="4" w:tplc="9CC49AE8">
      <w:numFmt w:val="bullet"/>
      <w:lvlText w:val="•"/>
      <w:lvlJc w:val="left"/>
      <w:pPr>
        <w:ind w:left="3386" w:hanging="156"/>
      </w:pPr>
      <w:rPr>
        <w:rFonts w:hint="default"/>
        <w:lang w:val="ru-RU" w:eastAsia="en-US" w:bidi="ar-SA"/>
      </w:rPr>
    </w:lvl>
    <w:lvl w:ilvl="5" w:tplc="380A5832">
      <w:numFmt w:val="bullet"/>
      <w:lvlText w:val="•"/>
      <w:lvlJc w:val="left"/>
      <w:pPr>
        <w:ind w:left="4208" w:hanging="156"/>
      </w:pPr>
      <w:rPr>
        <w:rFonts w:hint="default"/>
        <w:lang w:val="ru-RU" w:eastAsia="en-US" w:bidi="ar-SA"/>
      </w:rPr>
    </w:lvl>
    <w:lvl w:ilvl="6" w:tplc="D478A88A">
      <w:numFmt w:val="bullet"/>
      <w:lvlText w:val="•"/>
      <w:lvlJc w:val="left"/>
      <w:pPr>
        <w:ind w:left="5030" w:hanging="156"/>
      </w:pPr>
      <w:rPr>
        <w:rFonts w:hint="default"/>
        <w:lang w:val="ru-RU" w:eastAsia="en-US" w:bidi="ar-SA"/>
      </w:rPr>
    </w:lvl>
    <w:lvl w:ilvl="7" w:tplc="33C45F3E">
      <w:numFmt w:val="bullet"/>
      <w:lvlText w:val="•"/>
      <w:lvlJc w:val="left"/>
      <w:pPr>
        <w:ind w:left="5851" w:hanging="156"/>
      </w:pPr>
      <w:rPr>
        <w:rFonts w:hint="default"/>
        <w:lang w:val="ru-RU" w:eastAsia="en-US" w:bidi="ar-SA"/>
      </w:rPr>
    </w:lvl>
    <w:lvl w:ilvl="8" w:tplc="2B6EA87A">
      <w:numFmt w:val="bullet"/>
      <w:lvlText w:val="•"/>
      <w:lvlJc w:val="left"/>
      <w:pPr>
        <w:ind w:left="6673" w:hanging="156"/>
      </w:pPr>
      <w:rPr>
        <w:rFonts w:hint="default"/>
        <w:lang w:val="ru-RU" w:eastAsia="en-US" w:bidi="ar-SA"/>
      </w:rPr>
    </w:lvl>
  </w:abstractNum>
  <w:abstractNum w:abstractNumId="91" w15:restartNumberingAfterBreak="0">
    <w:nsid w:val="1DF56B0A"/>
    <w:multiLevelType w:val="hybridMultilevel"/>
    <w:tmpl w:val="408CA8DE"/>
    <w:lvl w:ilvl="0" w:tplc="CF4AC672">
      <w:numFmt w:val="bullet"/>
      <w:lvlText w:val="—"/>
      <w:lvlJc w:val="left"/>
      <w:pPr>
        <w:ind w:left="212" w:hanging="344"/>
      </w:pPr>
      <w:rPr>
        <w:rFonts w:ascii="Times New Roman" w:eastAsia="Times New Roman" w:hAnsi="Times New Roman" w:cs="Times New Roman" w:hint="default"/>
        <w:b w:val="0"/>
        <w:bCs w:val="0"/>
        <w:i/>
        <w:iCs/>
        <w:spacing w:val="0"/>
        <w:w w:val="100"/>
        <w:sz w:val="28"/>
        <w:szCs w:val="28"/>
        <w:lang w:val="ru-RU" w:eastAsia="en-US" w:bidi="ar-SA"/>
      </w:rPr>
    </w:lvl>
    <w:lvl w:ilvl="1" w:tplc="9F483BD6">
      <w:numFmt w:val="bullet"/>
      <w:lvlText w:val="•"/>
      <w:lvlJc w:val="left"/>
      <w:pPr>
        <w:ind w:left="1248" w:hanging="344"/>
      </w:pPr>
      <w:rPr>
        <w:rFonts w:hint="default"/>
        <w:lang w:val="ru-RU" w:eastAsia="en-US" w:bidi="ar-SA"/>
      </w:rPr>
    </w:lvl>
    <w:lvl w:ilvl="2" w:tplc="ED5688AA">
      <w:numFmt w:val="bullet"/>
      <w:lvlText w:val="•"/>
      <w:lvlJc w:val="left"/>
      <w:pPr>
        <w:ind w:left="2277" w:hanging="344"/>
      </w:pPr>
      <w:rPr>
        <w:rFonts w:hint="default"/>
        <w:lang w:val="ru-RU" w:eastAsia="en-US" w:bidi="ar-SA"/>
      </w:rPr>
    </w:lvl>
    <w:lvl w:ilvl="3" w:tplc="761EB716">
      <w:numFmt w:val="bullet"/>
      <w:lvlText w:val="•"/>
      <w:lvlJc w:val="left"/>
      <w:pPr>
        <w:ind w:left="3305" w:hanging="344"/>
      </w:pPr>
      <w:rPr>
        <w:rFonts w:hint="default"/>
        <w:lang w:val="ru-RU" w:eastAsia="en-US" w:bidi="ar-SA"/>
      </w:rPr>
    </w:lvl>
    <w:lvl w:ilvl="4" w:tplc="7D048454">
      <w:numFmt w:val="bullet"/>
      <w:lvlText w:val="•"/>
      <w:lvlJc w:val="left"/>
      <w:pPr>
        <w:ind w:left="4334" w:hanging="344"/>
      </w:pPr>
      <w:rPr>
        <w:rFonts w:hint="default"/>
        <w:lang w:val="ru-RU" w:eastAsia="en-US" w:bidi="ar-SA"/>
      </w:rPr>
    </w:lvl>
    <w:lvl w:ilvl="5" w:tplc="1D84AB10">
      <w:numFmt w:val="bullet"/>
      <w:lvlText w:val="•"/>
      <w:lvlJc w:val="left"/>
      <w:pPr>
        <w:ind w:left="5363" w:hanging="344"/>
      </w:pPr>
      <w:rPr>
        <w:rFonts w:hint="default"/>
        <w:lang w:val="ru-RU" w:eastAsia="en-US" w:bidi="ar-SA"/>
      </w:rPr>
    </w:lvl>
    <w:lvl w:ilvl="6" w:tplc="2D68756C">
      <w:numFmt w:val="bullet"/>
      <w:lvlText w:val="•"/>
      <w:lvlJc w:val="left"/>
      <w:pPr>
        <w:ind w:left="6391" w:hanging="344"/>
      </w:pPr>
      <w:rPr>
        <w:rFonts w:hint="default"/>
        <w:lang w:val="ru-RU" w:eastAsia="en-US" w:bidi="ar-SA"/>
      </w:rPr>
    </w:lvl>
    <w:lvl w:ilvl="7" w:tplc="13945902">
      <w:numFmt w:val="bullet"/>
      <w:lvlText w:val="•"/>
      <w:lvlJc w:val="left"/>
      <w:pPr>
        <w:ind w:left="7420" w:hanging="344"/>
      </w:pPr>
      <w:rPr>
        <w:rFonts w:hint="default"/>
        <w:lang w:val="ru-RU" w:eastAsia="en-US" w:bidi="ar-SA"/>
      </w:rPr>
    </w:lvl>
    <w:lvl w:ilvl="8" w:tplc="28D49F0C">
      <w:numFmt w:val="bullet"/>
      <w:lvlText w:val="•"/>
      <w:lvlJc w:val="left"/>
      <w:pPr>
        <w:ind w:left="8449" w:hanging="344"/>
      </w:pPr>
      <w:rPr>
        <w:rFonts w:hint="default"/>
        <w:lang w:val="ru-RU" w:eastAsia="en-US" w:bidi="ar-SA"/>
      </w:rPr>
    </w:lvl>
  </w:abstractNum>
  <w:abstractNum w:abstractNumId="92" w15:restartNumberingAfterBreak="0">
    <w:nsid w:val="1E2C3693"/>
    <w:multiLevelType w:val="hybridMultilevel"/>
    <w:tmpl w:val="C928B720"/>
    <w:lvl w:ilvl="0" w:tplc="F27C35BA">
      <w:numFmt w:val="bullet"/>
      <w:lvlText w:val="•"/>
      <w:lvlJc w:val="left"/>
      <w:pPr>
        <w:ind w:left="110" w:hanging="235"/>
      </w:pPr>
      <w:rPr>
        <w:rFonts w:ascii="Times New Roman" w:eastAsia="Times New Roman" w:hAnsi="Times New Roman" w:cs="Times New Roman" w:hint="default"/>
        <w:b w:val="0"/>
        <w:bCs w:val="0"/>
        <w:i w:val="0"/>
        <w:iCs w:val="0"/>
        <w:spacing w:val="0"/>
        <w:w w:val="100"/>
        <w:sz w:val="24"/>
        <w:szCs w:val="24"/>
        <w:lang w:val="ru-RU" w:eastAsia="en-US" w:bidi="ar-SA"/>
      </w:rPr>
    </w:lvl>
    <w:lvl w:ilvl="1" w:tplc="6D26BE6A">
      <w:numFmt w:val="bullet"/>
      <w:lvlText w:val="•"/>
      <w:lvlJc w:val="left"/>
      <w:pPr>
        <w:ind w:left="630" w:hanging="235"/>
      </w:pPr>
      <w:rPr>
        <w:rFonts w:hint="default"/>
        <w:lang w:val="ru-RU" w:eastAsia="en-US" w:bidi="ar-SA"/>
      </w:rPr>
    </w:lvl>
    <w:lvl w:ilvl="2" w:tplc="94CCCAF6">
      <w:numFmt w:val="bullet"/>
      <w:lvlText w:val="•"/>
      <w:lvlJc w:val="left"/>
      <w:pPr>
        <w:ind w:left="1140" w:hanging="235"/>
      </w:pPr>
      <w:rPr>
        <w:rFonts w:hint="default"/>
        <w:lang w:val="ru-RU" w:eastAsia="en-US" w:bidi="ar-SA"/>
      </w:rPr>
    </w:lvl>
    <w:lvl w:ilvl="3" w:tplc="C966C99C">
      <w:numFmt w:val="bullet"/>
      <w:lvlText w:val="•"/>
      <w:lvlJc w:val="left"/>
      <w:pPr>
        <w:ind w:left="1650" w:hanging="235"/>
      </w:pPr>
      <w:rPr>
        <w:rFonts w:hint="default"/>
        <w:lang w:val="ru-RU" w:eastAsia="en-US" w:bidi="ar-SA"/>
      </w:rPr>
    </w:lvl>
    <w:lvl w:ilvl="4" w:tplc="F6803D3A">
      <w:numFmt w:val="bullet"/>
      <w:lvlText w:val="•"/>
      <w:lvlJc w:val="left"/>
      <w:pPr>
        <w:ind w:left="2161" w:hanging="235"/>
      </w:pPr>
      <w:rPr>
        <w:rFonts w:hint="default"/>
        <w:lang w:val="ru-RU" w:eastAsia="en-US" w:bidi="ar-SA"/>
      </w:rPr>
    </w:lvl>
    <w:lvl w:ilvl="5" w:tplc="66240F52">
      <w:numFmt w:val="bullet"/>
      <w:lvlText w:val="•"/>
      <w:lvlJc w:val="left"/>
      <w:pPr>
        <w:ind w:left="2671" w:hanging="235"/>
      </w:pPr>
      <w:rPr>
        <w:rFonts w:hint="default"/>
        <w:lang w:val="ru-RU" w:eastAsia="en-US" w:bidi="ar-SA"/>
      </w:rPr>
    </w:lvl>
    <w:lvl w:ilvl="6" w:tplc="16621F48">
      <w:numFmt w:val="bullet"/>
      <w:lvlText w:val="•"/>
      <w:lvlJc w:val="left"/>
      <w:pPr>
        <w:ind w:left="3181" w:hanging="235"/>
      </w:pPr>
      <w:rPr>
        <w:rFonts w:hint="default"/>
        <w:lang w:val="ru-RU" w:eastAsia="en-US" w:bidi="ar-SA"/>
      </w:rPr>
    </w:lvl>
    <w:lvl w:ilvl="7" w:tplc="829C26E0">
      <w:numFmt w:val="bullet"/>
      <w:lvlText w:val="•"/>
      <w:lvlJc w:val="left"/>
      <w:pPr>
        <w:ind w:left="3692" w:hanging="235"/>
      </w:pPr>
      <w:rPr>
        <w:rFonts w:hint="default"/>
        <w:lang w:val="ru-RU" w:eastAsia="en-US" w:bidi="ar-SA"/>
      </w:rPr>
    </w:lvl>
    <w:lvl w:ilvl="8" w:tplc="E850FC0A">
      <w:numFmt w:val="bullet"/>
      <w:lvlText w:val="•"/>
      <w:lvlJc w:val="left"/>
      <w:pPr>
        <w:ind w:left="4202" w:hanging="235"/>
      </w:pPr>
      <w:rPr>
        <w:rFonts w:hint="default"/>
        <w:lang w:val="ru-RU" w:eastAsia="en-US" w:bidi="ar-SA"/>
      </w:rPr>
    </w:lvl>
  </w:abstractNum>
  <w:abstractNum w:abstractNumId="93" w15:restartNumberingAfterBreak="0">
    <w:nsid w:val="1E850D28"/>
    <w:multiLevelType w:val="hybridMultilevel"/>
    <w:tmpl w:val="BB706E04"/>
    <w:lvl w:ilvl="0" w:tplc="EF066F4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1B0387C">
      <w:numFmt w:val="bullet"/>
      <w:lvlText w:val="•"/>
      <w:lvlJc w:val="left"/>
      <w:pPr>
        <w:ind w:left="921" w:hanging="144"/>
      </w:pPr>
      <w:rPr>
        <w:rFonts w:hint="default"/>
        <w:lang w:val="ru-RU" w:eastAsia="en-US" w:bidi="ar-SA"/>
      </w:rPr>
    </w:lvl>
    <w:lvl w:ilvl="2" w:tplc="70165538">
      <w:numFmt w:val="bullet"/>
      <w:lvlText w:val="•"/>
      <w:lvlJc w:val="left"/>
      <w:pPr>
        <w:ind w:left="1743" w:hanging="144"/>
      </w:pPr>
      <w:rPr>
        <w:rFonts w:hint="default"/>
        <w:lang w:val="ru-RU" w:eastAsia="en-US" w:bidi="ar-SA"/>
      </w:rPr>
    </w:lvl>
    <w:lvl w:ilvl="3" w:tplc="C5EA370E">
      <w:numFmt w:val="bullet"/>
      <w:lvlText w:val="•"/>
      <w:lvlJc w:val="left"/>
      <w:pPr>
        <w:ind w:left="2565" w:hanging="144"/>
      </w:pPr>
      <w:rPr>
        <w:rFonts w:hint="default"/>
        <w:lang w:val="ru-RU" w:eastAsia="en-US" w:bidi="ar-SA"/>
      </w:rPr>
    </w:lvl>
    <w:lvl w:ilvl="4" w:tplc="86C25E76">
      <w:numFmt w:val="bullet"/>
      <w:lvlText w:val="•"/>
      <w:lvlJc w:val="left"/>
      <w:pPr>
        <w:ind w:left="3386" w:hanging="144"/>
      </w:pPr>
      <w:rPr>
        <w:rFonts w:hint="default"/>
        <w:lang w:val="ru-RU" w:eastAsia="en-US" w:bidi="ar-SA"/>
      </w:rPr>
    </w:lvl>
    <w:lvl w:ilvl="5" w:tplc="4ECE89C8">
      <w:numFmt w:val="bullet"/>
      <w:lvlText w:val="•"/>
      <w:lvlJc w:val="left"/>
      <w:pPr>
        <w:ind w:left="4208" w:hanging="144"/>
      </w:pPr>
      <w:rPr>
        <w:rFonts w:hint="default"/>
        <w:lang w:val="ru-RU" w:eastAsia="en-US" w:bidi="ar-SA"/>
      </w:rPr>
    </w:lvl>
    <w:lvl w:ilvl="6" w:tplc="4844E3BE">
      <w:numFmt w:val="bullet"/>
      <w:lvlText w:val="•"/>
      <w:lvlJc w:val="left"/>
      <w:pPr>
        <w:ind w:left="5030" w:hanging="144"/>
      </w:pPr>
      <w:rPr>
        <w:rFonts w:hint="default"/>
        <w:lang w:val="ru-RU" w:eastAsia="en-US" w:bidi="ar-SA"/>
      </w:rPr>
    </w:lvl>
    <w:lvl w:ilvl="7" w:tplc="8E84C37E">
      <w:numFmt w:val="bullet"/>
      <w:lvlText w:val="•"/>
      <w:lvlJc w:val="left"/>
      <w:pPr>
        <w:ind w:left="5851" w:hanging="144"/>
      </w:pPr>
      <w:rPr>
        <w:rFonts w:hint="default"/>
        <w:lang w:val="ru-RU" w:eastAsia="en-US" w:bidi="ar-SA"/>
      </w:rPr>
    </w:lvl>
    <w:lvl w:ilvl="8" w:tplc="52563A2C">
      <w:numFmt w:val="bullet"/>
      <w:lvlText w:val="•"/>
      <w:lvlJc w:val="left"/>
      <w:pPr>
        <w:ind w:left="6673" w:hanging="144"/>
      </w:pPr>
      <w:rPr>
        <w:rFonts w:hint="default"/>
        <w:lang w:val="ru-RU" w:eastAsia="en-US" w:bidi="ar-SA"/>
      </w:rPr>
    </w:lvl>
  </w:abstractNum>
  <w:abstractNum w:abstractNumId="94" w15:restartNumberingAfterBreak="0">
    <w:nsid w:val="1E9A4241"/>
    <w:multiLevelType w:val="hybridMultilevel"/>
    <w:tmpl w:val="DE6EA0AC"/>
    <w:lvl w:ilvl="0" w:tplc="80ACB324">
      <w:start w:val="2"/>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E7F414EE">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2" w:tplc="4C40BE6E">
      <w:numFmt w:val="bullet"/>
      <w:lvlText w:val="•"/>
      <w:lvlJc w:val="left"/>
      <w:pPr>
        <w:ind w:left="1743" w:hanging="243"/>
      </w:pPr>
      <w:rPr>
        <w:rFonts w:hint="default"/>
        <w:lang w:val="ru-RU" w:eastAsia="en-US" w:bidi="ar-SA"/>
      </w:rPr>
    </w:lvl>
    <w:lvl w:ilvl="3" w:tplc="0FBABC96">
      <w:numFmt w:val="bullet"/>
      <w:lvlText w:val="•"/>
      <w:lvlJc w:val="left"/>
      <w:pPr>
        <w:ind w:left="2565" w:hanging="243"/>
      </w:pPr>
      <w:rPr>
        <w:rFonts w:hint="default"/>
        <w:lang w:val="ru-RU" w:eastAsia="en-US" w:bidi="ar-SA"/>
      </w:rPr>
    </w:lvl>
    <w:lvl w:ilvl="4" w:tplc="60702BBA">
      <w:numFmt w:val="bullet"/>
      <w:lvlText w:val="•"/>
      <w:lvlJc w:val="left"/>
      <w:pPr>
        <w:ind w:left="3386" w:hanging="243"/>
      </w:pPr>
      <w:rPr>
        <w:rFonts w:hint="default"/>
        <w:lang w:val="ru-RU" w:eastAsia="en-US" w:bidi="ar-SA"/>
      </w:rPr>
    </w:lvl>
    <w:lvl w:ilvl="5" w:tplc="E772A91A">
      <w:numFmt w:val="bullet"/>
      <w:lvlText w:val="•"/>
      <w:lvlJc w:val="left"/>
      <w:pPr>
        <w:ind w:left="4208" w:hanging="243"/>
      </w:pPr>
      <w:rPr>
        <w:rFonts w:hint="default"/>
        <w:lang w:val="ru-RU" w:eastAsia="en-US" w:bidi="ar-SA"/>
      </w:rPr>
    </w:lvl>
    <w:lvl w:ilvl="6" w:tplc="F6CECB7A">
      <w:numFmt w:val="bullet"/>
      <w:lvlText w:val="•"/>
      <w:lvlJc w:val="left"/>
      <w:pPr>
        <w:ind w:left="5030" w:hanging="243"/>
      </w:pPr>
      <w:rPr>
        <w:rFonts w:hint="default"/>
        <w:lang w:val="ru-RU" w:eastAsia="en-US" w:bidi="ar-SA"/>
      </w:rPr>
    </w:lvl>
    <w:lvl w:ilvl="7" w:tplc="C22218DC">
      <w:numFmt w:val="bullet"/>
      <w:lvlText w:val="•"/>
      <w:lvlJc w:val="left"/>
      <w:pPr>
        <w:ind w:left="5851" w:hanging="243"/>
      </w:pPr>
      <w:rPr>
        <w:rFonts w:hint="default"/>
        <w:lang w:val="ru-RU" w:eastAsia="en-US" w:bidi="ar-SA"/>
      </w:rPr>
    </w:lvl>
    <w:lvl w:ilvl="8" w:tplc="FEB06176">
      <w:numFmt w:val="bullet"/>
      <w:lvlText w:val="•"/>
      <w:lvlJc w:val="left"/>
      <w:pPr>
        <w:ind w:left="6673" w:hanging="243"/>
      </w:pPr>
      <w:rPr>
        <w:rFonts w:hint="default"/>
        <w:lang w:val="ru-RU" w:eastAsia="en-US" w:bidi="ar-SA"/>
      </w:rPr>
    </w:lvl>
  </w:abstractNum>
  <w:abstractNum w:abstractNumId="95" w15:restartNumberingAfterBreak="0">
    <w:nsid w:val="1EF84A55"/>
    <w:multiLevelType w:val="hybridMultilevel"/>
    <w:tmpl w:val="AD6C75AC"/>
    <w:lvl w:ilvl="0" w:tplc="AC582238">
      <w:start w:val="1"/>
      <w:numFmt w:val="decimal"/>
      <w:lvlText w:val="%1."/>
      <w:lvlJc w:val="left"/>
      <w:pPr>
        <w:ind w:left="1822"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04C670BA">
      <w:numFmt w:val="bullet"/>
      <w:lvlText w:val="-"/>
      <w:lvlJc w:val="left"/>
      <w:pPr>
        <w:ind w:left="832" w:hanging="226"/>
      </w:pPr>
      <w:rPr>
        <w:rFonts w:ascii="Times New Roman" w:eastAsia="Times New Roman" w:hAnsi="Times New Roman" w:cs="Times New Roman" w:hint="default"/>
        <w:b w:val="0"/>
        <w:bCs w:val="0"/>
        <w:i w:val="0"/>
        <w:iCs w:val="0"/>
        <w:spacing w:val="0"/>
        <w:w w:val="100"/>
        <w:sz w:val="28"/>
        <w:szCs w:val="28"/>
        <w:lang w:val="ru-RU" w:eastAsia="en-US" w:bidi="ar-SA"/>
      </w:rPr>
    </w:lvl>
    <w:lvl w:ilvl="2" w:tplc="F06642E2">
      <w:numFmt w:val="bullet"/>
      <w:lvlText w:val="•"/>
      <w:lvlJc w:val="left"/>
      <w:pPr>
        <w:ind w:left="2851" w:hanging="226"/>
      </w:pPr>
      <w:rPr>
        <w:rFonts w:hint="default"/>
        <w:lang w:val="ru-RU" w:eastAsia="en-US" w:bidi="ar-SA"/>
      </w:rPr>
    </w:lvl>
    <w:lvl w:ilvl="3" w:tplc="37562500">
      <w:numFmt w:val="bullet"/>
      <w:lvlText w:val="•"/>
      <w:lvlJc w:val="left"/>
      <w:pPr>
        <w:ind w:left="3883" w:hanging="226"/>
      </w:pPr>
      <w:rPr>
        <w:rFonts w:hint="default"/>
        <w:lang w:val="ru-RU" w:eastAsia="en-US" w:bidi="ar-SA"/>
      </w:rPr>
    </w:lvl>
    <w:lvl w:ilvl="4" w:tplc="C3B21B64">
      <w:numFmt w:val="bullet"/>
      <w:lvlText w:val="•"/>
      <w:lvlJc w:val="left"/>
      <w:pPr>
        <w:ind w:left="4915" w:hanging="226"/>
      </w:pPr>
      <w:rPr>
        <w:rFonts w:hint="default"/>
        <w:lang w:val="ru-RU" w:eastAsia="en-US" w:bidi="ar-SA"/>
      </w:rPr>
    </w:lvl>
    <w:lvl w:ilvl="5" w:tplc="299EF268">
      <w:numFmt w:val="bullet"/>
      <w:lvlText w:val="•"/>
      <w:lvlJc w:val="left"/>
      <w:pPr>
        <w:ind w:left="5947" w:hanging="226"/>
      </w:pPr>
      <w:rPr>
        <w:rFonts w:hint="default"/>
        <w:lang w:val="ru-RU" w:eastAsia="en-US" w:bidi="ar-SA"/>
      </w:rPr>
    </w:lvl>
    <w:lvl w:ilvl="6" w:tplc="0E1E18CC">
      <w:numFmt w:val="bullet"/>
      <w:lvlText w:val="•"/>
      <w:lvlJc w:val="left"/>
      <w:pPr>
        <w:ind w:left="6979" w:hanging="226"/>
      </w:pPr>
      <w:rPr>
        <w:rFonts w:hint="default"/>
        <w:lang w:val="ru-RU" w:eastAsia="en-US" w:bidi="ar-SA"/>
      </w:rPr>
    </w:lvl>
    <w:lvl w:ilvl="7" w:tplc="913C2F08">
      <w:numFmt w:val="bullet"/>
      <w:lvlText w:val="•"/>
      <w:lvlJc w:val="left"/>
      <w:pPr>
        <w:ind w:left="8010" w:hanging="226"/>
      </w:pPr>
      <w:rPr>
        <w:rFonts w:hint="default"/>
        <w:lang w:val="ru-RU" w:eastAsia="en-US" w:bidi="ar-SA"/>
      </w:rPr>
    </w:lvl>
    <w:lvl w:ilvl="8" w:tplc="B8541D92">
      <w:numFmt w:val="bullet"/>
      <w:lvlText w:val="•"/>
      <w:lvlJc w:val="left"/>
      <w:pPr>
        <w:ind w:left="9042" w:hanging="226"/>
      </w:pPr>
      <w:rPr>
        <w:rFonts w:hint="default"/>
        <w:lang w:val="ru-RU" w:eastAsia="en-US" w:bidi="ar-SA"/>
      </w:rPr>
    </w:lvl>
  </w:abstractNum>
  <w:abstractNum w:abstractNumId="96" w15:restartNumberingAfterBreak="0">
    <w:nsid w:val="1F1A6EB4"/>
    <w:multiLevelType w:val="hybridMultilevel"/>
    <w:tmpl w:val="98649DDA"/>
    <w:lvl w:ilvl="0" w:tplc="1C4E5E22">
      <w:numFmt w:val="bullet"/>
      <w:lvlText w:val="-"/>
      <w:lvlJc w:val="left"/>
      <w:pPr>
        <w:ind w:left="832" w:hanging="226"/>
      </w:pPr>
      <w:rPr>
        <w:rFonts w:ascii="Times New Roman" w:eastAsia="Times New Roman" w:hAnsi="Times New Roman" w:cs="Times New Roman" w:hint="default"/>
        <w:b w:val="0"/>
        <w:bCs w:val="0"/>
        <w:i w:val="0"/>
        <w:iCs w:val="0"/>
        <w:spacing w:val="0"/>
        <w:w w:val="100"/>
        <w:sz w:val="28"/>
        <w:szCs w:val="28"/>
        <w:lang w:val="ru-RU" w:eastAsia="en-US" w:bidi="ar-SA"/>
      </w:rPr>
    </w:lvl>
    <w:lvl w:ilvl="1" w:tplc="9620EDF0">
      <w:numFmt w:val="bullet"/>
      <w:lvlText w:val="•"/>
      <w:lvlJc w:val="left"/>
      <w:pPr>
        <w:ind w:left="1866" w:hanging="226"/>
      </w:pPr>
      <w:rPr>
        <w:rFonts w:hint="default"/>
        <w:lang w:val="ru-RU" w:eastAsia="en-US" w:bidi="ar-SA"/>
      </w:rPr>
    </w:lvl>
    <w:lvl w:ilvl="2" w:tplc="B6F67B4A">
      <w:numFmt w:val="bullet"/>
      <w:lvlText w:val="•"/>
      <w:lvlJc w:val="left"/>
      <w:pPr>
        <w:ind w:left="2893" w:hanging="226"/>
      </w:pPr>
      <w:rPr>
        <w:rFonts w:hint="default"/>
        <w:lang w:val="ru-RU" w:eastAsia="en-US" w:bidi="ar-SA"/>
      </w:rPr>
    </w:lvl>
    <w:lvl w:ilvl="3" w:tplc="375048E6">
      <w:numFmt w:val="bullet"/>
      <w:lvlText w:val="•"/>
      <w:lvlJc w:val="left"/>
      <w:pPr>
        <w:ind w:left="3919" w:hanging="226"/>
      </w:pPr>
      <w:rPr>
        <w:rFonts w:hint="default"/>
        <w:lang w:val="ru-RU" w:eastAsia="en-US" w:bidi="ar-SA"/>
      </w:rPr>
    </w:lvl>
    <w:lvl w:ilvl="4" w:tplc="F67C8A72">
      <w:numFmt w:val="bullet"/>
      <w:lvlText w:val="•"/>
      <w:lvlJc w:val="left"/>
      <w:pPr>
        <w:ind w:left="4946" w:hanging="226"/>
      </w:pPr>
      <w:rPr>
        <w:rFonts w:hint="default"/>
        <w:lang w:val="ru-RU" w:eastAsia="en-US" w:bidi="ar-SA"/>
      </w:rPr>
    </w:lvl>
    <w:lvl w:ilvl="5" w:tplc="C70491C6">
      <w:numFmt w:val="bullet"/>
      <w:lvlText w:val="•"/>
      <w:lvlJc w:val="left"/>
      <w:pPr>
        <w:ind w:left="5973" w:hanging="226"/>
      </w:pPr>
      <w:rPr>
        <w:rFonts w:hint="default"/>
        <w:lang w:val="ru-RU" w:eastAsia="en-US" w:bidi="ar-SA"/>
      </w:rPr>
    </w:lvl>
    <w:lvl w:ilvl="6" w:tplc="D6446D70">
      <w:numFmt w:val="bullet"/>
      <w:lvlText w:val="•"/>
      <w:lvlJc w:val="left"/>
      <w:pPr>
        <w:ind w:left="6999" w:hanging="226"/>
      </w:pPr>
      <w:rPr>
        <w:rFonts w:hint="default"/>
        <w:lang w:val="ru-RU" w:eastAsia="en-US" w:bidi="ar-SA"/>
      </w:rPr>
    </w:lvl>
    <w:lvl w:ilvl="7" w:tplc="EC727AF8">
      <w:numFmt w:val="bullet"/>
      <w:lvlText w:val="•"/>
      <w:lvlJc w:val="left"/>
      <w:pPr>
        <w:ind w:left="8026" w:hanging="226"/>
      </w:pPr>
      <w:rPr>
        <w:rFonts w:hint="default"/>
        <w:lang w:val="ru-RU" w:eastAsia="en-US" w:bidi="ar-SA"/>
      </w:rPr>
    </w:lvl>
    <w:lvl w:ilvl="8" w:tplc="E28EDC18">
      <w:numFmt w:val="bullet"/>
      <w:lvlText w:val="•"/>
      <w:lvlJc w:val="left"/>
      <w:pPr>
        <w:ind w:left="9053" w:hanging="226"/>
      </w:pPr>
      <w:rPr>
        <w:rFonts w:hint="default"/>
        <w:lang w:val="ru-RU" w:eastAsia="en-US" w:bidi="ar-SA"/>
      </w:rPr>
    </w:lvl>
  </w:abstractNum>
  <w:abstractNum w:abstractNumId="97" w15:restartNumberingAfterBreak="0">
    <w:nsid w:val="200048B0"/>
    <w:multiLevelType w:val="hybridMultilevel"/>
    <w:tmpl w:val="74F2E950"/>
    <w:lvl w:ilvl="0" w:tplc="36EA2F06">
      <w:numFmt w:val="bullet"/>
      <w:lvlText w:val="-"/>
      <w:lvlJc w:val="left"/>
      <w:pPr>
        <w:ind w:left="232" w:hanging="233"/>
      </w:pPr>
      <w:rPr>
        <w:rFonts w:ascii="Times New Roman" w:eastAsia="Times New Roman" w:hAnsi="Times New Roman" w:cs="Times New Roman" w:hint="default"/>
        <w:b w:val="0"/>
        <w:bCs w:val="0"/>
        <w:i w:val="0"/>
        <w:iCs w:val="0"/>
        <w:spacing w:val="0"/>
        <w:w w:val="100"/>
        <w:sz w:val="28"/>
        <w:szCs w:val="28"/>
        <w:lang w:val="ru-RU" w:eastAsia="en-US" w:bidi="ar-SA"/>
      </w:rPr>
    </w:lvl>
    <w:lvl w:ilvl="1" w:tplc="6EE4938C">
      <w:numFmt w:val="bullet"/>
      <w:lvlText w:val="•"/>
      <w:lvlJc w:val="left"/>
      <w:pPr>
        <w:ind w:left="1270" w:hanging="233"/>
      </w:pPr>
      <w:rPr>
        <w:rFonts w:hint="default"/>
        <w:lang w:val="ru-RU" w:eastAsia="en-US" w:bidi="ar-SA"/>
      </w:rPr>
    </w:lvl>
    <w:lvl w:ilvl="2" w:tplc="EA102590">
      <w:numFmt w:val="bullet"/>
      <w:lvlText w:val="•"/>
      <w:lvlJc w:val="left"/>
      <w:pPr>
        <w:ind w:left="2301" w:hanging="233"/>
      </w:pPr>
      <w:rPr>
        <w:rFonts w:hint="default"/>
        <w:lang w:val="ru-RU" w:eastAsia="en-US" w:bidi="ar-SA"/>
      </w:rPr>
    </w:lvl>
    <w:lvl w:ilvl="3" w:tplc="713C7644">
      <w:numFmt w:val="bullet"/>
      <w:lvlText w:val="•"/>
      <w:lvlJc w:val="left"/>
      <w:pPr>
        <w:ind w:left="3331" w:hanging="233"/>
      </w:pPr>
      <w:rPr>
        <w:rFonts w:hint="default"/>
        <w:lang w:val="ru-RU" w:eastAsia="en-US" w:bidi="ar-SA"/>
      </w:rPr>
    </w:lvl>
    <w:lvl w:ilvl="4" w:tplc="A70AADC0">
      <w:numFmt w:val="bullet"/>
      <w:lvlText w:val="•"/>
      <w:lvlJc w:val="left"/>
      <w:pPr>
        <w:ind w:left="4362" w:hanging="233"/>
      </w:pPr>
      <w:rPr>
        <w:rFonts w:hint="default"/>
        <w:lang w:val="ru-RU" w:eastAsia="en-US" w:bidi="ar-SA"/>
      </w:rPr>
    </w:lvl>
    <w:lvl w:ilvl="5" w:tplc="321474C2">
      <w:numFmt w:val="bullet"/>
      <w:lvlText w:val="•"/>
      <w:lvlJc w:val="left"/>
      <w:pPr>
        <w:ind w:left="5393" w:hanging="233"/>
      </w:pPr>
      <w:rPr>
        <w:rFonts w:hint="default"/>
        <w:lang w:val="ru-RU" w:eastAsia="en-US" w:bidi="ar-SA"/>
      </w:rPr>
    </w:lvl>
    <w:lvl w:ilvl="6" w:tplc="99085B08">
      <w:numFmt w:val="bullet"/>
      <w:lvlText w:val="•"/>
      <w:lvlJc w:val="left"/>
      <w:pPr>
        <w:ind w:left="6423" w:hanging="233"/>
      </w:pPr>
      <w:rPr>
        <w:rFonts w:hint="default"/>
        <w:lang w:val="ru-RU" w:eastAsia="en-US" w:bidi="ar-SA"/>
      </w:rPr>
    </w:lvl>
    <w:lvl w:ilvl="7" w:tplc="CCEACEA0">
      <w:numFmt w:val="bullet"/>
      <w:lvlText w:val="•"/>
      <w:lvlJc w:val="left"/>
      <w:pPr>
        <w:ind w:left="7454" w:hanging="233"/>
      </w:pPr>
      <w:rPr>
        <w:rFonts w:hint="default"/>
        <w:lang w:val="ru-RU" w:eastAsia="en-US" w:bidi="ar-SA"/>
      </w:rPr>
    </w:lvl>
    <w:lvl w:ilvl="8" w:tplc="6C08F590">
      <w:numFmt w:val="bullet"/>
      <w:lvlText w:val="•"/>
      <w:lvlJc w:val="left"/>
      <w:pPr>
        <w:ind w:left="8485" w:hanging="233"/>
      </w:pPr>
      <w:rPr>
        <w:rFonts w:hint="default"/>
        <w:lang w:val="ru-RU" w:eastAsia="en-US" w:bidi="ar-SA"/>
      </w:rPr>
    </w:lvl>
  </w:abstractNum>
  <w:abstractNum w:abstractNumId="98" w15:restartNumberingAfterBreak="0">
    <w:nsid w:val="2006395E"/>
    <w:multiLevelType w:val="hybridMultilevel"/>
    <w:tmpl w:val="2200D426"/>
    <w:lvl w:ilvl="0" w:tplc="66C06DF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41001C2">
      <w:numFmt w:val="bullet"/>
      <w:lvlText w:val="•"/>
      <w:lvlJc w:val="left"/>
      <w:pPr>
        <w:ind w:left="630" w:hanging="144"/>
      </w:pPr>
      <w:rPr>
        <w:rFonts w:hint="default"/>
        <w:lang w:val="ru-RU" w:eastAsia="en-US" w:bidi="ar-SA"/>
      </w:rPr>
    </w:lvl>
    <w:lvl w:ilvl="2" w:tplc="B79C7B84">
      <w:numFmt w:val="bullet"/>
      <w:lvlText w:val="•"/>
      <w:lvlJc w:val="left"/>
      <w:pPr>
        <w:ind w:left="1140" w:hanging="144"/>
      </w:pPr>
      <w:rPr>
        <w:rFonts w:hint="default"/>
        <w:lang w:val="ru-RU" w:eastAsia="en-US" w:bidi="ar-SA"/>
      </w:rPr>
    </w:lvl>
    <w:lvl w:ilvl="3" w:tplc="04464BE4">
      <w:numFmt w:val="bullet"/>
      <w:lvlText w:val="•"/>
      <w:lvlJc w:val="left"/>
      <w:pPr>
        <w:ind w:left="1650" w:hanging="144"/>
      </w:pPr>
      <w:rPr>
        <w:rFonts w:hint="default"/>
        <w:lang w:val="ru-RU" w:eastAsia="en-US" w:bidi="ar-SA"/>
      </w:rPr>
    </w:lvl>
    <w:lvl w:ilvl="4" w:tplc="E598A26C">
      <w:numFmt w:val="bullet"/>
      <w:lvlText w:val="•"/>
      <w:lvlJc w:val="left"/>
      <w:pPr>
        <w:ind w:left="2161" w:hanging="144"/>
      </w:pPr>
      <w:rPr>
        <w:rFonts w:hint="default"/>
        <w:lang w:val="ru-RU" w:eastAsia="en-US" w:bidi="ar-SA"/>
      </w:rPr>
    </w:lvl>
    <w:lvl w:ilvl="5" w:tplc="A06E21AE">
      <w:numFmt w:val="bullet"/>
      <w:lvlText w:val="•"/>
      <w:lvlJc w:val="left"/>
      <w:pPr>
        <w:ind w:left="2671" w:hanging="144"/>
      </w:pPr>
      <w:rPr>
        <w:rFonts w:hint="default"/>
        <w:lang w:val="ru-RU" w:eastAsia="en-US" w:bidi="ar-SA"/>
      </w:rPr>
    </w:lvl>
    <w:lvl w:ilvl="6" w:tplc="7854B0E6">
      <w:numFmt w:val="bullet"/>
      <w:lvlText w:val="•"/>
      <w:lvlJc w:val="left"/>
      <w:pPr>
        <w:ind w:left="3181" w:hanging="144"/>
      </w:pPr>
      <w:rPr>
        <w:rFonts w:hint="default"/>
        <w:lang w:val="ru-RU" w:eastAsia="en-US" w:bidi="ar-SA"/>
      </w:rPr>
    </w:lvl>
    <w:lvl w:ilvl="7" w:tplc="034A90BA">
      <w:numFmt w:val="bullet"/>
      <w:lvlText w:val="•"/>
      <w:lvlJc w:val="left"/>
      <w:pPr>
        <w:ind w:left="3692" w:hanging="144"/>
      </w:pPr>
      <w:rPr>
        <w:rFonts w:hint="default"/>
        <w:lang w:val="ru-RU" w:eastAsia="en-US" w:bidi="ar-SA"/>
      </w:rPr>
    </w:lvl>
    <w:lvl w:ilvl="8" w:tplc="BC9A09AA">
      <w:numFmt w:val="bullet"/>
      <w:lvlText w:val="•"/>
      <w:lvlJc w:val="left"/>
      <w:pPr>
        <w:ind w:left="4202" w:hanging="144"/>
      </w:pPr>
      <w:rPr>
        <w:rFonts w:hint="default"/>
        <w:lang w:val="ru-RU" w:eastAsia="en-US" w:bidi="ar-SA"/>
      </w:rPr>
    </w:lvl>
  </w:abstractNum>
  <w:abstractNum w:abstractNumId="99" w15:restartNumberingAfterBreak="0">
    <w:nsid w:val="201B63FD"/>
    <w:multiLevelType w:val="hybridMultilevel"/>
    <w:tmpl w:val="6908B03E"/>
    <w:lvl w:ilvl="0" w:tplc="C7800D5A">
      <w:numFmt w:val="bullet"/>
      <w:lvlText w:val="•"/>
      <w:lvlJc w:val="left"/>
      <w:pPr>
        <w:ind w:left="107" w:hanging="144"/>
      </w:pPr>
      <w:rPr>
        <w:rFonts w:ascii="Times New Roman" w:eastAsia="Times New Roman" w:hAnsi="Times New Roman" w:cs="Times New Roman" w:hint="default"/>
        <w:spacing w:val="0"/>
        <w:w w:val="100"/>
        <w:lang w:val="ru-RU" w:eastAsia="en-US" w:bidi="ar-SA"/>
      </w:rPr>
    </w:lvl>
    <w:lvl w:ilvl="1" w:tplc="8D3CE32C">
      <w:numFmt w:val="bullet"/>
      <w:lvlText w:val="•"/>
      <w:lvlJc w:val="left"/>
      <w:pPr>
        <w:ind w:left="921" w:hanging="144"/>
      </w:pPr>
      <w:rPr>
        <w:rFonts w:hint="default"/>
        <w:lang w:val="ru-RU" w:eastAsia="en-US" w:bidi="ar-SA"/>
      </w:rPr>
    </w:lvl>
    <w:lvl w:ilvl="2" w:tplc="B3B84EFC">
      <w:numFmt w:val="bullet"/>
      <w:lvlText w:val="•"/>
      <w:lvlJc w:val="left"/>
      <w:pPr>
        <w:ind w:left="1743" w:hanging="144"/>
      </w:pPr>
      <w:rPr>
        <w:rFonts w:hint="default"/>
        <w:lang w:val="ru-RU" w:eastAsia="en-US" w:bidi="ar-SA"/>
      </w:rPr>
    </w:lvl>
    <w:lvl w:ilvl="3" w:tplc="71121840">
      <w:numFmt w:val="bullet"/>
      <w:lvlText w:val="•"/>
      <w:lvlJc w:val="left"/>
      <w:pPr>
        <w:ind w:left="2565" w:hanging="144"/>
      </w:pPr>
      <w:rPr>
        <w:rFonts w:hint="default"/>
        <w:lang w:val="ru-RU" w:eastAsia="en-US" w:bidi="ar-SA"/>
      </w:rPr>
    </w:lvl>
    <w:lvl w:ilvl="4" w:tplc="B75000FE">
      <w:numFmt w:val="bullet"/>
      <w:lvlText w:val="•"/>
      <w:lvlJc w:val="left"/>
      <w:pPr>
        <w:ind w:left="3386" w:hanging="144"/>
      </w:pPr>
      <w:rPr>
        <w:rFonts w:hint="default"/>
        <w:lang w:val="ru-RU" w:eastAsia="en-US" w:bidi="ar-SA"/>
      </w:rPr>
    </w:lvl>
    <w:lvl w:ilvl="5" w:tplc="63E0E0C0">
      <w:numFmt w:val="bullet"/>
      <w:lvlText w:val="•"/>
      <w:lvlJc w:val="left"/>
      <w:pPr>
        <w:ind w:left="4208" w:hanging="144"/>
      </w:pPr>
      <w:rPr>
        <w:rFonts w:hint="default"/>
        <w:lang w:val="ru-RU" w:eastAsia="en-US" w:bidi="ar-SA"/>
      </w:rPr>
    </w:lvl>
    <w:lvl w:ilvl="6" w:tplc="D73EF6F4">
      <w:numFmt w:val="bullet"/>
      <w:lvlText w:val="•"/>
      <w:lvlJc w:val="left"/>
      <w:pPr>
        <w:ind w:left="5030" w:hanging="144"/>
      </w:pPr>
      <w:rPr>
        <w:rFonts w:hint="default"/>
        <w:lang w:val="ru-RU" w:eastAsia="en-US" w:bidi="ar-SA"/>
      </w:rPr>
    </w:lvl>
    <w:lvl w:ilvl="7" w:tplc="8E4C712C">
      <w:numFmt w:val="bullet"/>
      <w:lvlText w:val="•"/>
      <w:lvlJc w:val="left"/>
      <w:pPr>
        <w:ind w:left="5851" w:hanging="144"/>
      </w:pPr>
      <w:rPr>
        <w:rFonts w:hint="default"/>
        <w:lang w:val="ru-RU" w:eastAsia="en-US" w:bidi="ar-SA"/>
      </w:rPr>
    </w:lvl>
    <w:lvl w:ilvl="8" w:tplc="38824E1A">
      <w:numFmt w:val="bullet"/>
      <w:lvlText w:val="•"/>
      <w:lvlJc w:val="left"/>
      <w:pPr>
        <w:ind w:left="6673" w:hanging="144"/>
      </w:pPr>
      <w:rPr>
        <w:rFonts w:hint="default"/>
        <w:lang w:val="ru-RU" w:eastAsia="en-US" w:bidi="ar-SA"/>
      </w:rPr>
    </w:lvl>
  </w:abstractNum>
  <w:abstractNum w:abstractNumId="100" w15:restartNumberingAfterBreak="0">
    <w:nsid w:val="207F6D58"/>
    <w:multiLevelType w:val="hybridMultilevel"/>
    <w:tmpl w:val="2DE4FD72"/>
    <w:lvl w:ilvl="0" w:tplc="A1583876">
      <w:start w:val="4"/>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993C0E98">
      <w:numFmt w:val="bullet"/>
      <w:lvlText w:val="•"/>
      <w:lvlJc w:val="left"/>
      <w:pPr>
        <w:ind w:left="107"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2" w:tplc="200020C6">
      <w:numFmt w:val="bullet"/>
      <w:lvlText w:val="•"/>
      <w:lvlJc w:val="left"/>
      <w:pPr>
        <w:ind w:left="1743" w:hanging="171"/>
      </w:pPr>
      <w:rPr>
        <w:rFonts w:hint="default"/>
        <w:lang w:val="ru-RU" w:eastAsia="en-US" w:bidi="ar-SA"/>
      </w:rPr>
    </w:lvl>
    <w:lvl w:ilvl="3" w:tplc="A9BC4678">
      <w:numFmt w:val="bullet"/>
      <w:lvlText w:val="•"/>
      <w:lvlJc w:val="left"/>
      <w:pPr>
        <w:ind w:left="2565" w:hanging="171"/>
      </w:pPr>
      <w:rPr>
        <w:rFonts w:hint="default"/>
        <w:lang w:val="ru-RU" w:eastAsia="en-US" w:bidi="ar-SA"/>
      </w:rPr>
    </w:lvl>
    <w:lvl w:ilvl="4" w:tplc="E2848EA4">
      <w:numFmt w:val="bullet"/>
      <w:lvlText w:val="•"/>
      <w:lvlJc w:val="left"/>
      <w:pPr>
        <w:ind w:left="3386" w:hanging="171"/>
      </w:pPr>
      <w:rPr>
        <w:rFonts w:hint="default"/>
        <w:lang w:val="ru-RU" w:eastAsia="en-US" w:bidi="ar-SA"/>
      </w:rPr>
    </w:lvl>
    <w:lvl w:ilvl="5" w:tplc="A35C6CD0">
      <w:numFmt w:val="bullet"/>
      <w:lvlText w:val="•"/>
      <w:lvlJc w:val="left"/>
      <w:pPr>
        <w:ind w:left="4208" w:hanging="171"/>
      </w:pPr>
      <w:rPr>
        <w:rFonts w:hint="default"/>
        <w:lang w:val="ru-RU" w:eastAsia="en-US" w:bidi="ar-SA"/>
      </w:rPr>
    </w:lvl>
    <w:lvl w:ilvl="6" w:tplc="F198F65A">
      <w:numFmt w:val="bullet"/>
      <w:lvlText w:val="•"/>
      <w:lvlJc w:val="left"/>
      <w:pPr>
        <w:ind w:left="5030" w:hanging="171"/>
      </w:pPr>
      <w:rPr>
        <w:rFonts w:hint="default"/>
        <w:lang w:val="ru-RU" w:eastAsia="en-US" w:bidi="ar-SA"/>
      </w:rPr>
    </w:lvl>
    <w:lvl w:ilvl="7" w:tplc="88D85A7A">
      <w:numFmt w:val="bullet"/>
      <w:lvlText w:val="•"/>
      <w:lvlJc w:val="left"/>
      <w:pPr>
        <w:ind w:left="5851" w:hanging="171"/>
      </w:pPr>
      <w:rPr>
        <w:rFonts w:hint="default"/>
        <w:lang w:val="ru-RU" w:eastAsia="en-US" w:bidi="ar-SA"/>
      </w:rPr>
    </w:lvl>
    <w:lvl w:ilvl="8" w:tplc="4BC896B2">
      <w:numFmt w:val="bullet"/>
      <w:lvlText w:val="•"/>
      <w:lvlJc w:val="left"/>
      <w:pPr>
        <w:ind w:left="6673" w:hanging="171"/>
      </w:pPr>
      <w:rPr>
        <w:rFonts w:hint="default"/>
        <w:lang w:val="ru-RU" w:eastAsia="en-US" w:bidi="ar-SA"/>
      </w:rPr>
    </w:lvl>
  </w:abstractNum>
  <w:abstractNum w:abstractNumId="101" w15:restartNumberingAfterBreak="0">
    <w:nsid w:val="20AE6BB2"/>
    <w:multiLevelType w:val="hybridMultilevel"/>
    <w:tmpl w:val="ABB26116"/>
    <w:lvl w:ilvl="0" w:tplc="01067A1C">
      <w:numFmt w:val="bullet"/>
      <w:lvlText w:val="-"/>
      <w:lvlJc w:val="left"/>
      <w:pPr>
        <w:ind w:left="212" w:hanging="219"/>
      </w:pPr>
      <w:rPr>
        <w:rFonts w:ascii="Times New Roman" w:eastAsia="Times New Roman" w:hAnsi="Times New Roman" w:cs="Times New Roman" w:hint="default"/>
        <w:b w:val="0"/>
        <w:bCs w:val="0"/>
        <w:i w:val="0"/>
        <w:iCs w:val="0"/>
        <w:spacing w:val="0"/>
        <w:w w:val="100"/>
        <w:sz w:val="28"/>
        <w:szCs w:val="28"/>
        <w:lang w:val="ru-RU" w:eastAsia="en-US" w:bidi="ar-SA"/>
      </w:rPr>
    </w:lvl>
    <w:lvl w:ilvl="1" w:tplc="1D98CD20">
      <w:numFmt w:val="bullet"/>
      <w:lvlText w:val="•"/>
      <w:lvlJc w:val="left"/>
      <w:pPr>
        <w:ind w:left="1248" w:hanging="219"/>
      </w:pPr>
      <w:rPr>
        <w:rFonts w:hint="default"/>
        <w:lang w:val="ru-RU" w:eastAsia="en-US" w:bidi="ar-SA"/>
      </w:rPr>
    </w:lvl>
    <w:lvl w:ilvl="2" w:tplc="F656D820">
      <w:numFmt w:val="bullet"/>
      <w:lvlText w:val="•"/>
      <w:lvlJc w:val="left"/>
      <w:pPr>
        <w:ind w:left="2277" w:hanging="219"/>
      </w:pPr>
      <w:rPr>
        <w:rFonts w:hint="default"/>
        <w:lang w:val="ru-RU" w:eastAsia="en-US" w:bidi="ar-SA"/>
      </w:rPr>
    </w:lvl>
    <w:lvl w:ilvl="3" w:tplc="C5804E12">
      <w:numFmt w:val="bullet"/>
      <w:lvlText w:val="•"/>
      <w:lvlJc w:val="left"/>
      <w:pPr>
        <w:ind w:left="3305" w:hanging="219"/>
      </w:pPr>
      <w:rPr>
        <w:rFonts w:hint="default"/>
        <w:lang w:val="ru-RU" w:eastAsia="en-US" w:bidi="ar-SA"/>
      </w:rPr>
    </w:lvl>
    <w:lvl w:ilvl="4" w:tplc="9A449C5E">
      <w:numFmt w:val="bullet"/>
      <w:lvlText w:val="•"/>
      <w:lvlJc w:val="left"/>
      <w:pPr>
        <w:ind w:left="4334" w:hanging="219"/>
      </w:pPr>
      <w:rPr>
        <w:rFonts w:hint="default"/>
        <w:lang w:val="ru-RU" w:eastAsia="en-US" w:bidi="ar-SA"/>
      </w:rPr>
    </w:lvl>
    <w:lvl w:ilvl="5" w:tplc="3164592E">
      <w:numFmt w:val="bullet"/>
      <w:lvlText w:val="•"/>
      <w:lvlJc w:val="left"/>
      <w:pPr>
        <w:ind w:left="5363" w:hanging="219"/>
      </w:pPr>
      <w:rPr>
        <w:rFonts w:hint="default"/>
        <w:lang w:val="ru-RU" w:eastAsia="en-US" w:bidi="ar-SA"/>
      </w:rPr>
    </w:lvl>
    <w:lvl w:ilvl="6" w:tplc="992A8578">
      <w:numFmt w:val="bullet"/>
      <w:lvlText w:val="•"/>
      <w:lvlJc w:val="left"/>
      <w:pPr>
        <w:ind w:left="6391" w:hanging="219"/>
      </w:pPr>
      <w:rPr>
        <w:rFonts w:hint="default"/>
        <w:lang w:val="ru-RU" w:eastAsia="en-US" w:bidi="ar-SA"/>
      </w:rPr>
    </w:lvl>
    <w:lvl w:ilvl="7" w:tplc="D2DE344A">
      <w:numFmt w:val="bullet"/>
      <w:lvlText w:val="•"/>
      <w:lvlJc w:val="left"/>
      <w:pPr>
        <w:ind w:left="7420" w:hanging="219"/>
      </w:pPr>
      <w:rPr>
        <w:rFonts w:hint="default"/>
        <w:lang w:val="ru-RU" w:eastAsia="en-US" w:bidi="ar-SA"/>
      </w:rPr>
    </w:lvl>
    <w:lvl w:ilvl="8" w:tplc="4922FC72">
      <w:numFmt w:val="bullet"/>
      <w:lvlText w:val="•"/>
      <w:lvlJc w:val="left"/>
      <w:pPr>
        <w:ind w:left="8449" w:hanging="219"/>
      </w:pPr>
      <w:rPr>
        <w:rFonts w:hint="default"/>
        <w:lang w:val="ru-RU" w:eastAsia="en-US" w:bidi="ar-SA"/>
      </w:rPr>
    </w:lvl>
  </w:abstractNum>
  <w:abstractNum w:abstractNumId="102" w15:restartNumberingAfterBreak="0">
    <w:nsid w:val="20C37F5E"/>
    <w:multiLevelType w:val="hybridMultilevel"/>
    <w:tmpl w:val="0CCC415E"/>
    <w:lvl w:ilvl="0" w:tplc="27E83B8A">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D4E500E">
      <w:numFmt w:val="bullet"/>
      <w:lvlText w:val="•"/>
      <w:lvlJc w:val="left"/>
      <w:pPr>
        <w:ind w:left="885" w:hanging="140"/>
      </w:pPr>
      <w:rPr>
        <w:rFonts w:hint="default"/>
        <w:lang w:val="ru-RU" w:eastAsia="en-US" w:bidi="ar-SA"/>
      </w:rPr>
    </w:lvl>
    <w:lvl w:ilvl="2" w:tplc="B158F7CA">
      <w:numFmt w:val="bullet"/>
      <w:lvlText w:val="•"/>
      <w:lvlJc w:val="left"/>
      <w:pPr>
        <w:ind w:left="1530" w:hanging="140"/>
      </w:pPr>
      <w:rPr>
        <w:rFonts w:hint="default"/>
        <w:lang w:val="ru-RU" w:eastAsia="en-US" w:bidi="ar-SA"/>
      </w:rPr>
    </w:lvl>
    <w:lvl w:ilvl="3" w:tplc="8CCE1C60">
      <w:numFmt w:val="bullet"/>
      <w:lvlText w:val="•"/>
      <w:lvlJc w:val="left"/>
      <w:pPr>
        <w:ind w:left="2175" w:hanging="140"/>
      </w:pPr>
      <w:rPr>
        <w:rFonts w:hint="default"/>
        <w:lang w:val="ru-RU" w:eastAsia="en-US" w:bidi="ar-SA"/>
      </w:rPr>
    </w:lvl>
    <w:lvl w:ilvl="4" w:tplc="EA7085FA">
      <w:numFmt w:val="bullet"/>
      <w:lvlText w:val="•"/>
      <w:lvlJc w:val="left"/>
      <w:pPr>
        <w:ind w:left="2820" w:hanging="140"/>
      </w:pPr>
      <w:rPr>
        <w:rFonts w:hint="default"/>
        <w:lang w:val="ru-RU" w:eastAsia="en-US" w:bidi="ar-SA"/>
      </w:rPr>
    </w:lvl>
    <w:lvl w:ilvl="5" w:tplc="2B8055A8">
      <w:numFmt w:val="bullet"/>
      <w:lvlText w:val="•"/>
      <w:lvlJc w:val="left"/>
      <w:pPr>
        <w:ind w:left="3465" w:hanging="140"/>
      </w:pPr>
      <w:rPr>
        <w:rFonts w:hint="default"/>
        <w:lang w:val="ru-RU" w:eastAsia="en-US" w:bidi="ar-SA"/>
      </w:rPr>
    </w:lvl>
    <w:lvl w:ilvl="6" w:tplc="9578A1A8">
      <w:numFmt w:val="bullet"/>
      <w:lvlText w:val="•"/>
      <w:lvlJc w:val="left"/>
      <w:pPr>
        <w:ind w:left="4110" w:hanging="140"/>
      </w:pPr>
      <w:rPr>
        <w:rFonts w:hint="default"/>
        <w:lang w:val="ru-RU" w:eastAsia="en-US" w:bidi="ar-SA"/>
      </w:rPr>
    </w:lvl>
    <w:lvl w:ilvl="7" w:tplc="2CCCE140">
      <w:numFmt w:val="bullet"/>
      <w:lvlText w:val="•"/>
      <w:lvlJc w:val="left"/>
      <w:pPr>
        <w:ind w:left="4755" w:hanging="140"/>
      </w:pPr>
      <w:rPr>
        <w:rFonts w:hint="default"/>
        <w:lang w:val="ru-RU" w:eastAsia="en-US" w:bidi="ar-SA"/>
      </w:rPr>
    </w:lvl>
    <w:lvl w:ilvl="8" w:tplc="D868A080">
      <w:numFmt w:val="bullet"/>
      <w:lvlText w:val="•"/>
      <w:lvlJc w:val="left"/>
      <w:pPr>
        <w:ind w:left="5400" w:hanging="140"/>
      </w:pPr>
      <w:rPr>
        <w:rFonts w:hint="default"/>
        <w:lang w:val="ru-RU" w:eastAsia="en-US" w:bidi="ar-SA"/>
      </w:rPr>
    </w:lvl>
  </w:abstractNum>
  <w:abstractNum w:abstractNumId="103" w15:restartNumberingAfterBreak="0">
    <w:nsid w:val="20CD0FB2"/>
    <w:multiLevelType w:val="hybridMultilevel"/>
    <w:tmpl w:val="99CCD376"/>
    <w:lvl w:ilvl="0" w:tplc="E79A95D0">
      <w:numFmt w:val="bullet"/>
      <w:lvlText w:val="•"/>
      <w:lvlJc w:val="left"/>
      <w:pPr>
        <w:ind w:left="108"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BB320622">
      <w:numFmt w:val="bullet"/>
      <w:lvlText w:val="•"/>
      <w:lvlJc w:val="left"/>
      <w:pPr>
        <w:ind w:left="921" w:hanging="195"/>
      </w:pPr>
      <w:rPr>
        <w:rFonts w:hint="default"/>
        <w:lang w:val="ru-RU" w:eastAsia="en-US" w:bidi="ar-SA"/>
      </w:rPr>
    </w:lvl>
    <w:lvl w:ilvl="2" w:tplc="831AE1EA">
      <w:numFmt w:val="bullet"/>
      <w:lvlText w:val="•"/>
      <w:lvlJc w:val="left"/>
      <w:pPr>
        <w:ind w:left="1743" w:hanging="195"/>
      </w:pPr>
      <w:rPr>
        <w:rFonts w:hint="default"/>
        <w:lang w:val="ru-RU" w:eastAsia="en-US" w:bidi="ar-SA"/>
      </w:rPr>
    </w:lvl>
    <w:lvl w:ilvl="3" w:tplc="7548C054">
      <w:numFmt w:val="bullet"/>
      <w:lvlText w:val="•"/>
      <w:lvlJc w:val="left"/>
      <w:pPr>
        <w:ind w:left="2565" w:hanging="195"/>
      </w:pPr>
      <w:rPr>
        <w:rFonts w:hint="default"/>
        <w:lang w:val="ru-RU" w:eastAsia="en-US" w:bidi="ar-SA"/>
      </w:rPr>
    </w:lvl>
    <w:lvl w:ilvl="4" w:tplc="03A2DEC4">
      <w:numFmt w:val="bullet"/>
      <w:lvlText w:val="•"/>
      <w:lvlJc w:val="left"/>
      <w:pPr>
        <w:ind w:left="3387" w:hanging="195"/>
      </w:pPr>
      <w:rPr>
        <w:rFonts w:hint="default"/>
        <w:lang w:val="ru-RU" w:eastAsia="en-US" w:bidi="ar-SA"/>
      </w:rPr>
    </w:lvl>
    <w:lvl w:ilvl="5" w:tplc="C0F4E4BA">
      <w:numFmt w:val="bullet"/>
      <w:lvlText w:val="•"/>
      <w:lvlJc w:val="left"/>
      <w:pPr>
        <w:ind w:left="4209" w:hanging="195"/>
      </w:pPr>
      <w:rPr>
        <w:rFonts w:hint="default"/>
        <w:lang w:val="ru-RU" w:eastAsia="en-US" w:bidi="ar-SA"/>
      </w:rPr>
    </w:lvl>
    <w:lvl w:ilvl="6" w:tplc="5226DB3E">
      <w:numFmt w:val="bullet"/>
      <w:lvlText w:val="•"/>
      <w:lvlJc w:val="left"/>
      <w:pPr>
        <w:ind w:left="5031" w:hanging="195"/>
      </w:pPr>
      <w:rPr>
        <w:rFonts w:hint="default"/>
        <w:lang w:val="ru-RU" w:eastAsia="en-US" w:bidi="ar-SA"/>
      </w:rPr>
    </w:lvl>
    <w:lvl w:ilvl="7" w:tplc="884EA72E">
      <w:numFmt w:val="bullet"/>
      <w:lvlText w:val="•"/>
      <w:lvlJc w:val="left"/>
      <w:pPr>
        <w:ind w:left="5853" w:hanging="195"/>
      </w:pPr>
      <w:rPr>
        <w:rFonts w:hint="default"/>
        <w:lang w:val="ru-RU" w:eastAsia="en-US" w:bidi="ar-SA"/>
      </w:rPr>
    </w:lvl>
    <w:lvl w:ilvl="8" w:tplc="28F6D8F6">
      <w:numFmt w:val="bullet"/>
      <w:lvlText w:val="•"/>
      <w:lvlJc w:val="left"/>
      <w:pPr>
        <w:ind w:left="6675" w:hanging="195"/>
      </w:pPr>
      <w:rPr>
        <w:rFonts w:hint="default"/>
        <w:lang w:val="ru-RU" w:eastAsia="en-US" w:bidi="ar-SA"/>
      </w:rPr>
    </w:lvl>
  </w:abstractNum>
  <w:abstractNum w:abstractNumId="104" w15:restartNumberingAfterBreak="0">
    <w:nsid w:val="215456DF"/>
    <w:multiLevelType w:val="hybridMultilevel"/>
    <w:tmpl w:val="04164328"/>
    <w:lvl w:ilvl="0" w:tplc="E2D22332">
      <w:numFmt w:val="bullet"/>
      <w:lvlText w:val="•"/>
      <w:lvlJc w:val="left"/>
      <w:pPr>
        <w:ind w:left="25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2666DCA">
      <w:numFmt w:val="bullet"/>
      <w:lvlText w:val="•"/>
      <w:lvlJc w:val="left"/>
      <w:pPr>
        <w:ind w:left="1589" w:hanging="144"/>
      </w:pPr>
      <w:rPr>
        <w:rFonts w:hint="default"/>
        <w:lang w:val="ru-RU" w:eastAsia="en-US" w:bidi="ar-SA"/>
      </w:rPr>
    </w:lvl>
    <w:lvl w:ilvl="2" w:tplc="581CA14E">
      <w:numFmt w:val="bullet"/>
      <w:lvlText w:val="•"/>
      <w:lvlJc w:val="left"/>
      <w:pPr>
        <w:ind w:left="2918" w:hanging="144"/>
      </w:pPr>
      <w:rPr>
        <w:rFonts w:hint="default"/>
        <w:lang w:val="ru-RU" w:eastAsia="en-US" w:bidi="ar-SA"/>
      </w:rPr>
    </w:lvl>
    <w:lvl w:ilvl="3" w:tplc="97F284B4">
      <w:numFmt w:val="bullet"/>
      <w:lvlText w:val="•"/>
      <w:lvlJc w:val="left"/>
      <w:pPr>
        <w:ind w:left="4247" w:hanging="144"/>
      </w:pPr>
      <w:rPr>
        <w:rFonts w:hint="default"/>
        <w:lang w:val="ru-RU" w:eastAsia="en-US" w:bidi="ar-SA"/>
      </w:rPr>
    </w:lvl>
    <w:lvl w:ilvl="4" w:tplc="537A002C">
      <w:numFmt w:val="bullet"/>
      <w:lvlText w:val="•"/>
      <w:lvlJc w:val="left"/>
      <w:pPr>
        <w:ind w:left="5576" w:hanging="144"/>
      </w:pPr>
      <w:rPr>
        <w:rFonts w:hint="default"/>
        <w:lang w:val="ru-RU" w:eastAsia="en-US" w:bidi="ar-SA"/>
      </w:rPr>
    </w:lvl>
    <w:lvl w:ilvl="5" w:tplc="083EB6B6">
      <w:numFmt w:val="bullet"/>
      <w:lvlText w:val="•"/>
      <w:lvlJc w:val="left"/>
      <w:pPr>
        <w:ind w:left="6905" w:hanging="144"/>
      </w:pPr>
      <w:rPr>
        <w:rFonts w:hint="default"/>
        <w:lang w:val="ru-RU" w:eastAsia="en-US" w:bidi="ar-SA"/>
      </w:rPr>
    </w:lvl>
    <w:lvl w:ilvl="6" w:tplc="10E8E13E">
      <w:numFmt w:val="bullet"/>
      <w:lvlText w:val="•"/>
      <w:lvlJc w:val="left"/>
      <w:pPr>
        <w:ind w:left="8234" w:hanging="144"/>
      </w:pPr>
      <w:rPr>
        <w:rFonts w:hint="default"/>
        <w:lang w:val="ru-RU" w:eastAsia="en-US" w:bidi="ar-SA"/>
      </w:rPr>
    </w:lvl>
    <w:lvl w:ilvl="7" w:tplc="B06A7D14">
      <w:numFmt w:val="bullet"/>
      <w:lvlText w:val="•"/>
      <w:lvlJc w:val="left"/>
      <w:pPr>
        <w:ind w:left="9563" w:hanging="144"/>
      </w:pPr>
      <w:rPr>
        <w:rFonts w:hint="default"/>
        <w:lang w:val="ru-RU" w:eastAsia="en-US" w:bidi="ar-SA"/>
      </w:rPr>
    </w:lvl>
    <w:lvl w:ilvl="8" w:tplc="03869768">
      <w:numFmt w:val="bullet"/>
      <w:lvlText w:val="•"/>
      <w:lvlJc w:val="left"/>
      <w:pPr>
        <w:ind w:left="10892" w:hanging="144"/>
      </w:pPr>
      <w:rPr>
        <w:rFonts w:hint="default"/>
        <w:lang w:val="ru-RU" w:eastAsia="en-US" w:bidi="ar-SA"/>
      </w:rPr>
    </w:lvl>
  </w:abstractNum>
  <w:abstractNum w:abstractNumId="105" w15:restartNumberingAfterBreak="0">
    <w:nsid w:val="227A4F22"/>
    <w:multiLevelType w:val="hybridMultilevel"/>
    <w:tmpl w:val="32985EBC"/>
    <w:lvl w:ilvl="0" w:tplc="AE9E8DF8">
      <w:numFmt w:val="bullet"/>
      <w:lvlText w:val="•"/>
      <w:lvlJc w:val="left"/>
      <w:pPr>
        <w:ind w:left="110" w:hanging="163"/>
      </w:pPr>
      <w:rPr>
        <w:rFonts w:ascii="Times New Roman" w:eastAsia="Times New Roman" w:hAnsi="Times New Roman" w:cs="Times New Roman" w:hint="default"/>
        <w:b w:val="0"/>
        <w:bCs w:val="0"/>
        <w:i w:val="0"/>
        <w:iCs w:val="0"/>
        <w:spacing w:val="0"/>
        <w:w w:val="100"/>
        <w:sz w:val="24"/>
        <w:szCs w:val="24"/>
        <w:lang w:val="ru-RU" w:eastAsia="en-US" w:bidi="ar-SA"/>
      </w:rPr>
    </w:lvl>
    <w:lvl w:ilvl="1" w:tplc="FCD29904">
      <w:numFmt w:val="bullet"/>
      <w:lvlText w:val="•"/>
      <w:lvlJc w:val="left"/>
      <w:pPr>
        <w:ind w:left="1463" w:hanging="163"/>
      </w:pPr>
      <w:rPr>
        <w:rFonts w:hint="default"/>
        <w:lang w:val="ru-RU" w:eastAsia="en-US" w:bidi="ar-SA"/>
      </w:rPr>
    </w:lvl>
    <w:lvl w:ilvl="2" w:tplc="C1E864B2">
      <w:numFmt w:val="bullet"/>
      <w:lvlText w:val="•"/>
      <w:lvlJc w:val="left"/>
      <w:pPr>
        <w:ind w:left="2806" w:hanging="163"/>
      </w:pPr>
      <w:rPr>
        <w:rFonts w:hint="default"/>
        <w:lang w:val="ru-RU" w:eastAsia="en-US" w:bidi="ar-SA"/>
      </w:rPr>
    </w:lvl>
    <w:lvl w:ilvl="3" w:tplc="93407DD2">
      <w:numFmt w:val="bullet"/>
      <w:lvlText w:val="•"/>
      <w:lvlJc w:val="left"/>
      <w:pPr>
        <w:ind w:left="4149" w:hanging="163"/>
      </w:pPr>
      <w:rPr>
        <w:rFonts w:hint="default"/>
        <w:lang w:val="ru-RU" w:eastAsia="en-US" w:bidi="ar-SA"/>
      </w:rPr>
    </w:lvl>
    <w:lvl w:ilvl="4" w:tplc="4788A728">
      <w:numFmt w:val="bullet"/>
      <w:lvlText w:val="•"/>
      <w:lvlJc w:val="left"/>
      <w:pPr>
        <w:ind w:left="5492" w:hanging="163"/>
      </w:pPr>
      <w:rPr>
        <w:rFonts w:hint="default"/>
        <w:lang w:val="ru-RU" w:eastAsia="en-US" w:bidi="ar-SA"/>
      </w:rPr>
    </w:lvl>
    <w:lvl w:ilvl="5" w:tplc="3E687AEC">
      <w:numFmt w:val="bullet"/>
      <w:lvlText w:val="•"/>
      <w:lvlJc w:val="left"/>
      <w:pPr>
        <w:ind w:left="6835" w:hanging="163"/>
      </w:pPr>
      <w:rPr>
        <w:rFonts w:hint="default"/>
        <w:lang w:val="ru-RU" w:eastAsia="en-US" w:bidi="ar-SA"/>
      </w:rPr>
    </w:lvl>
    <w:lvl w:ilvl="6" w:tplc="3D52FE88">
      <w:numFmt w:val="bullet"/>
      <w:lvlText w:val="•"/>
      <w:lvlJc w:val="left"/>
      <w:pPr>
        <w:ind w:left="8178" w:hanging="163"/>
      </w:pPr>
      <w:rPr>
        <w:rFonts w:hint="default"/>
        <w:lang w:val="ru-RU" w:eastAsia="en-US" w:bidi="ar-SA"/>
      </w:rPr>
    </w:lvl>
    <w:lvl w:ilvl="7" w:tplc="3CB0ADAE">
      <w:numFmt w:val="bullet"/>
      <w:lvlText w:val="•"/>
      <w:lvlJc w:val="left"/>
      <w:pPr>
        <w:ind w:left="9521" w:hanging="163"/>
      </w:pPr>
      <w:rPr>
        <w:rFonts w:hint="default"/>
        <w:lang w:val="ru-RU" w:eastAsia="en-US" w:bidi="ar-SA"/>
      </w:rPr>
    </w:lvl>
    <w:lvl w:ilvl="8" w:tplc="77824174">
      <w:numFmt w:val="bullet"/>
      <w:lvlText w:val="•"/>
      <w:lvlJc w:val="left"/>
      <w:pPr>
        <w:ind w:left="10864" w:hanging="163"/>
      </w:pPr>
      <w:rPr>
        <w:rFonts w:hint="default"/>
        <w:lang w:val="ru-RU" w:eastAsia="en-US" w:bidi="ar-SA"/>
      </w:rPr>
    </w:lvl>
  </w:abstractNum>
  <w:abstractNum w:abstractNumId="106" w15:restartNumberingAfterBreak="0">
    <w:nsid w:val="22AF4BC9"/>
    <w:multiLevelType w:val="hybridMultilevel"/>
    <w:tmpl w:val="49406D10"/>
    <w:lvl w:ilvl="0" w:tplc="84A2A22A">
      <w:start w:val="1"/>
      <w:numFmt w:val="decimal"/>
      <w:lvlText w:val="%1)"/>
      <w:lvlJc w:val="left"/>
      <w:pPr>
        <w:ind w:left="110" w:hanging="495"/>
      </w:pPr>
      <w:rPr>
        <w:rFonts w:ascii="Times New Roman" w:eastAsia="Times New Roman" w:hAnsi="Times New Roman" w:cs="Times New Roman" w:hint="default"/>
        <w:b w:val="0"/>
        <w:bCs w:val="0"/>
        <w:i w:val="0"/>
        <w:iCs w:val="0"/>
        <w:spacing w:val="0"/>
        <w:w w:val="100"/>
        <w:sz w:val="24"/>
        <w:szCs w:val="24"/>
        <w:lang w:val="ru-RU" w:eastAsia="en-US" w:bidi="ar-SA"/>
      </w:rPr>
    </w:lvl>
    <w:lvl w:ilvl="1" w:tplc="ADCAC4CA">
      <w:numFmt w:val="bullet"/>
      <w:lvlText w:val="•"/>
      <w:lvlJc w:val="left"/>
      <w:pPr>
        <w:ind w:left="630" w:hanging="495"/>
      </w:pPr>
      <w:rPr>
        <w:rFonts w:hint="default"/>
        <w:lang w:val="ru-RU" w:eastAsia="en-US" w:bidi="ar-SA"/>
      </w:rPr>
    </w:lvl>
    <w:lvl w:ilvl="2" w:tplc="2166985A">
      <w:numFmt w:val="bullet"/>
      <w:lvlText w:val="•"/>
      <w:lvlJc w:val="left"/>
      <w:pPr>
        <w:ind w:left="1140" w:hanging="495"/>
      </w:pPr>
      <w:rPr>
        <w:rFonts w:hint="default"/>
        <w:lang w:val="ru-RU" w:eastAsia="en-US" w:bidi="ar-SA"/>
      </w:rPr>
    </w:lvl>
    <w:lvl w:ilvl="3" w:tplc="5394A8AE">
      <w:numFmt w:val="bullet"/>
      <w:lvlText w:val="•"/>
      <w:lvlJc w:val="left"/>
      <w:pPr>
        <w:ind w:left="1650" w:hanging="495"/>
      </w:pPr>
      <w:rPr>
        <w:rFonts w:hint="default"/>
        <w:lang w:val="ru-RU" w:eastAsia="en-US" w:bidi="ar-SA"/>
      </w:rPr>
    </w:lvl>
    <w:lvl w:ilvl="4" w:tplc="8C3A0766">
      <w:numFmt w:val="bullet"/>
      <w:lvlText w:val="•"/>
      <w:lvlJc w:val="left"/>
      <w:pPr>
        <w:ind w:left="2161" w:hanging="495"/>
      </w:pPr>
      <w:rPr>
        <w:rFonts w:hint="default"/>
        <w:lang w:val="ru-RU" w:eastAsia="en-US" w:bidi="ar-SA"/>
      </w:rPr>
    </w:lvl>
    <w:lvl w:ilvl="5" w:tplc="54C0AB66">
      <w:numFmt w:val="bullet"/>
      <w:lvlText w:val="•"/>
      <w:lvlJc w:val="left"/>
      <w:pPr>
        <w:ind w:left="2671" w:hanging="495"/>
      </w:pPr>
      <w:rPr>
        <w:rFonts w:hint="default"/>
        <w:lang w:val="ru-RU" w:eastAsia="en-US" w:bidi="ar-SA"/>
      </w:rPr>
    </w:lvl>
    <w:lvl w:ilvl="6" w:tplc="FA96E90E">
      <w:numFmt w:val="bullet"/>
      <w:lvlText w:val="•"/>
      <w:lvlJc w:val="left"/>
      <w:pPr>
        <w:ind w:left="3181" w:hanging="495"/>
      </w:pPr>
      <w:rPr>
        <w:rFonts w:hint="default"/>
        <w:lang w:val="ru-RU" w:eastAsia="en-US" w:bidi="ar-SA"/>
      </w:rPr>
    </w:lvl>
    <w:lvl w:ilvl="7" w:tplc="4EE4D52A">
      <w:numFmt w:val="bullet"/>
      <w:lvlText w:val="•"/>
      <w:lvlJc w:val="left"/>
      <w:pPr>
        <w:ind w:left="3692" w:hanging="495"/>
      </w:pPr>
      <w:rPr>
        <w:rFonts w:hint="default"/>
        <w:lang w:val="ru-RU" w:eastAsia="en-US" w:bidi="ar-SA"/>
      </w:rPr>
    </w:lvl>
    <w:lvl w:ilvl="8" w:tplc="25AA5A28">
      <w:numFmt w:val="bullet"/>
      <w:lvlText w:val="•"/>
      <w:lvlJc w:val="left"/>
      <w:pPr>
        <w:ind w:left="4202" w:hanging="495"/>
      </w:pPr>
      <w:rPr>
        <w:rFonts w:hint="default"/>
        <w:lang w:val="ru-RU" w:eastAsia="en-US" w:bidi="ar-SA"/>
      </w:rPr>
    </w:lvl>
  </w:abstractNum>
  <w:abstractNum w:abstractNumId="107" w15:restartNumberingAfterBreak="0">
    <w:nsid w:val="22BD72EE"/>
    <w:multiLevelType w:val="hybridMultilevel"/>
    <w:tmpl w:val="CAAE209A"/>
    <w:lvl w:ilvl="0" w:tplc="F4504B52">
      <w:numFmt w:val="bullet"/>
      <w:lvlText w:val="•"/>
      <w:lvlJc w:val="left"/>
      <w:pPr>
        <w:ind w:left="110"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1" w:tplc="186A0A36">
      <w:numFmt w:val="bullet"/>
      <w:lvlText w:val="•"/>
      <w:lvlJc w:val="left"/>
      <w:pPr>
        <w:ind w:left="630" w:hanging="490"/>
      </w:pPr>
      <w:rPr>
        <w:rFonts w:hint="default"/>
        <w:lang w:val="ru-RU" w:eastAsia="en-US" w:bidi="ar-SA"/>
      </w:rPr>
    </w:lvl>
    <w:lvl w:ilvl="2" w:tplc="33BE6B60">
      <w:numFmt w:val="bullet"/>
      <w:lvlText w:val="•"/>
      <w:lvlJc w:val="left"/>
      <w:pPr>
        <w:ind w:left="1140" w:hanging="490"/>
      </w:pPr>
      <w:rPr>
        <w:rFonts w:hint="default"/>
        <w:lang w:val="ru-RU" w:eastAsia="en-US" w:bidi="ar-SA"/>
      </w:rPr>
    </w:lvl>
    <w:lvl w:ilvl="3" w:tplc="ABA8DD82">
      <w:numFmt w:val="bullet"/>
      <w:lvlText w:val="•"/>
      <w:lvlJc w:val="left"/>
      <w:pPr>
        <w:ind w:left="1650" w:hanging="490"/>
      </w:pPr>
      <w:rPr>
        <w:rFonts w:hint="default"/>
        <w:lang w:val="ru-RU" w:eastAsia="en-US" w:bidi="ar-SA"/>
      </w:rPr>
    </w:lvl>
    <w:lvl w:ilvl="4" w:tplc="61C2CC24">
      <w:numFmt w:val="bullet"/>
      <w:lvlText w:val="•"/>
      <w:lvlJc w:val="left"/>
      <w:pPr>
        <w:ind w:left="2161" w:hanging="490"/>
      </w:pPr>
      <w:rPr>
        <w:rFonts w:hint="default"/>
        <w:lang w:val="ru-RU" w:eastAsia="en-US" w:bidi="ar-SA"/>
      </w:rPr>
    </w:lvl>
    <w:lvl w:ilvl="5" w:tplc="2FEA6A00">
      <w:numFmt w:val="bullet"/>
      <w:lvlText w:val="•"/>
      <w:lvlJc w:val="left"/>
      <w:pPr>
        <w:ind w:left="2671" w:hanging="490"/>
      </w:pPr>
      <w:rPr>
        <w:rFonts w:hint="default"/>
        <w:lang w:val="ru-RU" w:eastAsia="en-US" w:bidi="ar-SA"/>
      </w:rPr>
    </w:lvl>
    <w:lvl w:ilvl="6" w:tplc="F934FA3A">
      <w:numFmt w:val="bullet"/>
      <w:lvlText w:val="•"/>
      <w:lvlJc w:val="left"/>
      <w:pPr>
        <w:ind w:left="3181" w:hanging="490"/>
      </w:pPr>
      <w:rPr>
        <w:rFonts w:hint="default"/>
        <w:lang w:val="ru-RU" w:eastAsia="en-US" w:bidi="ar-SA"/>
      </w:rPr>
    </w:lvl>
    <w:lvl w:ilvl="7" w:tplc="42D07438">
      <w:numFmt w:val="bullet"/>
      <w:lvlText w:val="•"/>
      <w:lvlJc w:val="left"/>
      <w:pPr>
        <w:ind w:left="3692" w:hanging="490"/>
      </w:pPr>
      <w:rPr>
        <w:rFonts w:hint="default"/>
        <w:lang w:val="ru-RU" w:eastAsia="en-US" w:bidi="ar-SA"/>
      </w:rPr>
    </w:lvl>
    <w:lvl w:ilvl="8" w:tplc="0944B580">
      <w:numFmt w:val="bullet"/>
      <w:lvlText w:val="•"/>
      <w:lvlJc w:val="left"/>
      <w:pPr>
        <w:ind w:left="4202" w:hanging="490"/>
      </w:pPr>
      <w:rPr>
        <w:rFonts w:hint="default"/>
        <w:lang w:val="ru-RU" w:eastAsia="en-US" w:bidi="ar-SA"/>
      </w:rPr>
    </w:lvl>
  </w:abstractNum>
  <w:abstractNum w:abstractNumId="108" w15:restartNumberingAfterBreak="0">
    <w:nsid w:val="22D15C72"/>
    <w:multiLevelType w:val="hybridMultilevel"/>
    <w:tmpl w:val="8DA2039A"/>
    <w:lvl w:ilvl="0" w:tplc="6AA0F3CE">
      <w:numFmt w:val="bullet"/>
      <w:lvlText w:val="•"/>
      <w:lvlJc w:val="left"/>
      <w:pPr>
        <w:ind w:left="108"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C0FE6A14">
      <w:numFmt w:val="bullet"/>
      <w:lvlText w:val="•"/>
      <w:lvlJc w:val="left"/>
      <w:pPr>
        <w:ind w:left="921" w:hanging="279"/>
      </w:pPr>
      <w:rPr>
        <w:rFonts w:hint="default"/>
        <w:lang w:val="ru-RU" w:eastAsia="en-US" w:bidi="ar-SA"/>
      </w:rPr>
    </w:lvl>
    <w:lvl w:ilvl="2" w:tplc="16F64F9E">
      <w:numFmt w:val="bullet"/>
      <w:lvlText w:val="•"/>
      <w:lvlJc w:val="left"/>
      <w:pPr>
        <w:ind w:left="1743" w:hanging="279"/>
      </w:pPr>
      <w:rPr>
        <w:rFonts w:hint="default"/>
        <w:lang w:val="ru-RU" w:eastAsia="en-US" w:bidi="ar-SA"/>
      </w:rPr>
    </w:lvl>
    <w:lvl w:ilvl="3" w:tplc="E7E4D158">
      <w:numFmt w:val="bullet"/>
      <w:lvlText w:val="•"/>
      <w:lvlJc w:val="left"/>
      <w:pPr>
        <w:ind w:left="2565" w:hanging="279"/>
      </w:pPr>
      <w:rPr>
        <w:rFonts w:hint="default"/>
        <w:lang w:val="ru-RU" w:eastAsia="en-US" w:bidi="ar-SA"/>
      </w:rPr>
    </w:lvl>
    <w:lvl w:ilvl="4" w:tplc="A4F4A38C">
      <w:numFmt w:val="bullet"/>
      <w:lvlText w:val="•"/>
      <w:lvlJc w:val="left"/>
      <w:pPr>
        <w:ind w:left="3387" w:hanging="279"/>
      </w:pPr>
      <w:rPr>
        <w:rFonts w:hint="default"/>
        <w:lang w:val="ru-RU" w:eastAsia="en-US" w:bidi="ar-SA"/>
      </w:rPr>
    </w:lvl>
    <w:lvl w:ilvl="5" w:tplc="CD14F462">
      <w:numFmt w:val="bullet"/>
      <w:lvlText w:val="•"/>
      <w:lvlJc w:val="left"/>
      <w:pPr>
        <w:ind w:left="4209" w:hanging="279"/>
      </w:pPr>
      <w:rPr>
        <w:rFonts w:hint="default"/>
        <w:lang w:val="ru-RU" w:eastAsia="en-US" w:bidi="ar-SA"/>
      </w:rPr>
    </w:lvl>
    <w:lvl w:ilvl="6" w:tplc="0E74B854">
      <w:numFmt w:val="bullet"/>
      <w:lvlText w:val="•"/>
      <w:lvlJc w:val="left"/>
      <w:pPr>
        <w:ind w:left="5031" w:hanging="279"/>
      </w:pPr>
      <w:rPr>
        <w:rFonts w:hint="default"/>
        <w:lang w:val="ru-RU" w:eastAsia="en-US" w:bidi="ar-SA"/>
      </w:rPr>
    </w:lvl>
    <w:lvl w:ilvl="7" w:tplc="06567990">
      <w:numFmt w:val="bullet"/>
      <w:lvlText w:val="•"/>
      <w:lvlJc w:val="left"/>
      <w:pPr>
        <w:ind w:left="5853" w:hanging="279"/>
      </w:pPr>
      <w:rPr>
        <w:rFonts w:hint="default"/>
        <w:lang w:val="ru-RU" w:eastAsia="en-US" w:bidi="ar-SA"/>
      </w:rPr>
    </w:lvl>
    <w:lvl w:ilvl="8" w:tplc="014ADE60">
      <w:numFmt w:val="bullet"/>
      <w:lvlText w:val="•"/>
      <w:lvlJc w:val="left"/>
      <w:pPr>
        <w:ind w:left="6675" w:hanging="279"/>
      </w:pPr>
      <w:rPr>
        <w:rFonts w:hint="default"/>
        <w:lang w:val="ru-RU" w:eastAsia="en-US" w:bidi="ar-SA"/>
      </w:rPr>
    </w:lvl>
  </w:abstractNum>
  <w:abstractNum w:abstractNumId="109" w15:restartNumberingAfterBreak="0">
    <w:nsid w:val="2301115A"/>
    <w:multiLevelType w:val="hybridMultilevel"/>
    <w:tmpl w:val="A998DFDC"/>
    <w:lvl w:ilvl="0" w:tplc="BB0890BC">
      <w:numFmt w:val="bullet"/>
      <w:lvlText w:val="•"/>
      <w:lvlJc w:val="left"/>
      <w:pPr>
        <w:ind w:left="110"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25D0FDF8">
      <w:numFmt w:val="bullet"/>
      <w:lvlText w:val="•"/>
      <w:lvlJc w:val="left"/>
      <w:pPr>
        <w:ind w:left="630" w:hanging="293"/>
      </w:pPr>
      <w:rPr>
        <w:rFonts w:hint="default"/>
        <w:lang w:val="ru-RU" w:eastAsia="en-US" w:bidi="ar-SA"/>
      </w:rPr>
    </w:lvl>
    <w:lvl w:ilvl="2" w:tplc="A0404A5C">
      <w:numFmt w:val="bullet"/>
      <w:lvlText w:val="•"/>
      <w:lvlJc w:val="left"/>
      <w:pPr>
        <w:ind w:left="1140" w:hanging="293"/>
      </w:pPr>
      <w:rPr>
        <w:rFonts w:hint="default"/>
        <w:lang w:val="ru-RU" w:eastAsia="en-US" w:bidi="ar-SA"/>
      </w:rPr>
    </w:lvl>
    <w:lvl w:ilvl="3" w:tplc="38301AC2">
      <w:numFmt w:val="bullet"/>
      <w:lvlText w:val="•"/>
      <w:lvlJc w:val="left"/>
      <w:pPr>
        <w:ind w:left="1650" w:hanging="293"/>
      </w:pPr>
      <w:rPr>
        <w:rFonts w:hint="default"/>
        <w:lang w:val="ru-RU" w:eastAsia="en-US" w:bidi="ar-SA"/>
      </w:rPr>
    </w:lvl>
    <w:lvl w:ilvl="4" w:tplc="CB6EF842">
      <w:numFmt w:val="bullet"/>
      <w:lvlText w:val="•"/>
      <w:lvlJc w:val="left"/>
      <w:pPr>
        <w:ind w:left="2161" w:hanging="293"/>
      </w:pPr>
      <w:rPr>
        <w:rFonts w:hint="default"/>
        <w:lang w:val="ru-RU" w:eastAsia="en-US" w:bidi="ar-SA"/>
      </w:rPr>
    </w:lvl>
    <w:lvl w:ilvl="5" w:tplc="A3346F28">
      <w:numFmt w:val="bullet"/>
      <w:lvlText w:val="•"/>
      <w:lvlJc w:val="left"/>
      <w:pPr>
        <w:ind w:left="2671" w:hanging="293"/>
      </w:pPr>
      <w:rPr>
        <w:rFonts w:hint="default"/>
        <w:lang w:val="ru-RU" w:eastAsia="en-US" w:bidi="ar-SA"/>
      </w:rPr>
    </w:lvl>
    <w:lvl w:ilvl="6" w:tplc="B4883CB4">
      <w:numFmt w:val="bullet"/>
      <w:lvlText w:val="•"/>
      <w:lvlJc w:val="left"/>
      <w:pPr>
        <w:ind w:left="3181" w:hanging="293"/>
      </w:pPr>
      <w:rPr>
        <w:rFonts w:hint="default"/>
        <w:lang w:val="ru-RU" w:eastAsia="en-US" w:bidi="ar-SA"/>
      </w:rPr>
    </w:lvl>
    <w:lvl w:ilvl="7" w:tplc="46604050">
      <w:numFmt w:val="bullet"/>
      <w:lvlText w:val="•"/>
      <w:lvlJc w:val="left"/>
      <w:pPr>
        <w:ind w:left="3692" w:hanging="293"/>
      </w:pPr>
      <w:rPr>
        <w:rFonts w:hint="default"/>
        <w:lang w:val="ru-RU" w:eastAsia="en-US" w:bidi="ar-SA"/>
      </w:rPr>
    </w:lvl>
    <w:lvl w:ilvl="8" w:tplc="9C0CDD86">
      <w:numFmt w:val="bullet"/>
      <w:lvlText w:val="•"/>
      <w:lvlJc w:val="left"/>
      <w:pPr>
        <w:ind w:left="4202" w:hanging="293"/>
      </w:pPr>
      <w:rPr>
        <w:rFonts w:hint="default"/>
        <w:lang w:val="ru-RU" w:eastAsia="en-US" w:bidi="ar-SA"/>
      </w:rPr>
    </w:lvl>
  </w:abstractNum>
  <w:abstractNum w:abstractNumId="110" w15:restartNumberingAfterBreak="0">
    <w:nsid w:val="23083543"/>
    <w:multiLevelType w:val="hybridMultilevel"/>
    <w:tmpl w:val="208E6FCA"/>
    <w:lvl w:ilvl="0" w:tplc="F8244814">
      <w:start w:val="1"/>
      <w:numFmt w:val="decimal"/>
      <w:lvlText w:val="%1."/>
      <w:lvlJc w:val="left"/>
      <w:pPr>
        <w:ind w:left="141" w:hanging="939"/>
      </w:pPr>
      <w:rPr>
        <w:rFonts w:ascii="Times New Roman" w:eastAsia="Times New Roman" w:hAnsi="Times New Roman" w:cs="Times New Roman" w:hint="default"/>
        <w:b w:val="0"/>
        <w:bCs w:val="0"/>
        <w:i w:val="0"/>
        <w:iCs w:val="0"/>
        <w:spacing w:val="0"/>
        <w:w w:val="100"/>
        <w:sz w:val="24"/>
        <w:szCs w:val="24"/>
        <w:lang w:val="ru-RU" w:eastAsia="en-US" w:bidi="ar-SA"/>
      </w:rPr>
    </w:lvl>
    <w:lvl w:ilvl="1" w:tplc="8DCA169C">
      <w:numFmt w:val="bullet"/>
      <w:lvlText w:val="•"/>
      <w:lvlJc w:val="left"/>
      <w:pPr>
        <w:ind w:left="635" w:hanging="939"/>
      </w:pPr>
      <w:rPr>
        <w:rFonts w:hint="default"/>
        <w:lang w:val="ru-RU" w:eastAsia="en-US" w:bidi="ar-SA"/>
      </w:rPr>
    </w:lvl>
    <w:lvl w:ilvl="2" w:tplc="C96E2E22">
      <w:numFmt w:val="bullet"/>
      <w:lvlText w:val="•"/>
      <w:lvlJc w:val="left"/>
      <w:pPr>
        <w:ind w:left="1130" w:hanging="939"/>
      </w:pPr>
      <w:rPr>
        <w:rFonts w:hint="default"/>
        <w:lang w:val="ru-RU" w:eastAsia="en-US" w:bidi="ar-SA"/>
      </w:rPr>
    </w:lvl>
    <w:lvl w:ilvl="3" w:tplc="28F6B054">
      <w:numFmt w:val="bullet"/>
      <w:lvlText w:val="•"/>
      <w:lvlJc w:val="left"/>
      <w:pPr>
        <w:ind w:left="1625" w:hanging="939"/>
      </w:pPr>
      <w:rPr>
        <w:rFonts w:hint="default"/>
        <w:lang w:val="ru-RU" w:eastAsia="en-US" w:bidi="ar-SA"/>
      </w:rPr>
    </w:lvl>
    <w:lvl w:ilvl="4" w:tplc="0E82ECC6">
      <w:numFmt w:val="bullet"/>
      <w:lvlText w:val="•"/>
      <w:lvlJc w:val="left"/>
      <w:pPr>
        <w:ind w:left="2121" w:hanging="939"/>
      </w:pPr>
      <w:rPr>
        <w:rFonts w:hint="default"/>
        <w:lang w:val="ru-RU" w:eastAsia="en-US" w:bidi="ar-SA"/>
      </w:rPr>
    </w:lvl>
    <w:lvl w:ilvl="5" w:tplc="F54ADA50">
      <w:numFmt w:val="bullet"/>
      <w:lvlText w:val="•"/>
      <w:lvlJc w:val="left"/>
      <w:pPr>
        <w:ind w:left="2616" w:hanging="939"/>
      </w:pPr>
      <w:rPr>
        <w:rFonts w:hint="default"/>
        <w:lang w:val="ru-RU" w:eastAsia="en-US" w:bidi="ar-SA"/>
      </w:rPr>
    </w:lvl>
    <w:lvl w:ilvl="6" w:tplc="F05EFB1C">
      <w:numFmt w:val="bullet"/>
      <w:lvlText w:val="•"/>
      <w:lvlJc w:val="left"/>
      <w:pPr>
        <w:ind w:left="3111" w:hanging="939"/>
      </w:pPr>
      <w:rPr>
        <w:rFonts w:hint="default"/>
        <w:lang w:val="ru-RU" w:eastAsia="en-US" w:bidi="ar-SA"/>
      </w:rPr>
    </w:lvl>
    <w:lvl w:ilvl="7" w:tplc="2EC49780">
      <w:numFmt w:val="bullet"/>
      <w:lvlText w:val="•"/>
      <w:lvlJc w:val="left"/>
      <w:pPr>
        <w:ind w:left="3607" w:hanging="939"/>
      </w:pPr>
      <w:rPr>
        <w:rFonts w:hint="default"/>
        <w:lang w:val="ru-RU" w:eastAsia="en-US" w:bidi="ar-SA"/>
      </w:rPr>
    </w:lvl>
    <w:lvl w:ilvl="8" w:tplc="95D0F8E2">
      <w:numFmt w:val="bullet"/>
      <w:lvlText w:val="•"/>
      <w:lvlJc w:val="left"/>
      <w:pPr>
        <w:ind w:left="4102" w:hanging="939"/>
      </w:pPr>
      <w:rPr>
        <w:rFonts w:hint="default"/>
        <w:lang w:val="ru-RU" w:eastAsia="en-US" w:bidi="ar-SA"/>
      </w:rPr>
    </w:lvl>
  </w:abstractNum>
  <w:abstractNum w:abstractNumId="111" w15:restartNumberingAfterBreak="0">
    <w:nsid w:val="233E363D"/>
    <w:multiLevelType w:val="hybridMultilevel"/>
    <w:tmpl w:val="F6628E7A"/>
    <w:lvl w:ilvl="0" w:tplc="645698A0">
      <w:numFmt w:val="bullet"/>
      <w:lvlText w:val="•"/>
      <w:lvlJc w:val="left"/>
      <w:pPr>
        <w:ind w:left="107"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C2FCBB26">
      <w:numFmt w:val="bullet"/>
      <w:lvlText w:val="•"/>
      <w:lvlJc w:val="left"/>
      <w:pPr>
        <w:ind w:left="921" w:hanging="351"/>
      </w:pPr>
      <w:rPr>
        <w:rFonts w:hint="default"/>
        <w:lang w:val="ru-RU" w:eastAsia="en-US" w:bidi="ar-SA"/>
      </w:rPr>
    </w:lvl>
    <w:lvl w:ilvl="2" w:tplc="52F02846">
      <w:numFmt w:val="bullet"/>
      <w:lvlText w:val="•"/>
      <w:lvlJc w:val="left"/>
      <w:pPr>
        <w:ind w:left="1743" w:hanging="351"/>
      </w:pPr>
      <w:rPr>
        <w:rFonts w:hint="default"/>
        <w:lang w:val="ru-RU" w:eastAsia="en-US" w:bidi="ar-SA"/>
      </w:rPr>
    </w:lvl>
    <w:lvl w:ilvl="3" w:tplc="7D720256">
      <w:numFmt w:val="bullet"/>
      <w:lvlText w:val="•"/>
      <w:lvlJc w:val="left"/>
      <w:pPr>
        <w:ind w:left="2565" w:hanging="351"/>
      </w:pPr>
      <w:rPr>
        <w:rFonts w:hint="default"/>
        <w:lang w:val="ru-RU" w:eastAsia="en-US" w:bidi="ar-SA"/>
      </w:rPr>
    </w:lvl>
    <w:lvl w:ilvl="4" w:tplc="046CFF42">
      <w:numFmt w:val="bullet"/>
      <w:lvlText w:val="•"/>
      <w:lvlJc w:val="left"/>
      <w:pPr>
        <w:ind w:left="3386" w:hanging="351"/>
      </w:pPr>
      <w:rPr>
        <w:rFonts w:hint="default"/>
        <w:lang w:val="ru-RU" w:eastAsia="en-US" w:bidi="ar-SA"/>
      </w:rPr>
    </w:lvl>
    <w:lvl w:ilvl="5" w:tplc="47B68EC8">
      <w:numFmt w:val="bullet"/>
      <w:lvlText w:val="•"/>
      <w:lvlJc w:val="left"/>
      <w:pPr>
        <w:ind w:left="4208" w:hanging="351"/>
      </w:pPr>
      <w:rPr>
        <w:rFonts w:hint="default"/>
        <w:lang w:val="ru-RU" w:eastAsia="en-US" w:bidi="ar-SA"/>
      </w:rPr>
    </w:lvl>
    <w:lvl w:ilvl="6" w:tplc="0CC8CDEA">
      <w:numFmt w:val="bullet"/>
      <w:lvlText w:val="•"/>
      <w:lvlJc w:val="left"/>
      <w:pPr>
        <w:ind w:left="5030" w:hanging="351"/>
      </w:pPr>
      <w:rPr>
        <w:rFonts w:hint="default"/>
        <w:lang w:val="ru-RU" w:eastAsia="en-US" w:bidi="ar-SA"/>
      </w:rPr>
    </w:lvl>
    <w:lvl w:ilvl="7" w:tplc="4860F234">
      <w:numFmt w:val="bullet"/>
      <w:lvlText w:val="•"/>
      <w:lvlJc w:val="left"/>
      <w:pPr>
        <w:ind w:left="5851" w:hanging="351"/>
      </w:pPr>
      <w:rPr>
        <w:rFonts w:hint="default"/>
        <w:lang w:val="ru-RU" w:eastAsia="en-US" w:bidi="ar-SA"/>
      </w:rPr>
    </w:lvl>
    <w:lvl w:ilvl="8" w:tplc="3D16E620">
      <w:numFmt w:val="bullet"/>
      <w:lvlText w:val="•"/>
      <w:lvlJc w:val="left"/>
      <w:pPr>
        <w:ind w:left="6673" w:hanging="351"/>
      </w:pPr>
      <w:rPr>
        <w:rFonts w:hint="default"/>
        <w:lang w:val="ru-RU" w:eastAsia="en-US" w:bidi="ar-SA"/>
      </w:rPr>
    </w:lvl>
  </w:abstractNum>
  <w:abstractNum w:abstractNumId="112" w15:restartNumberingAfterBreak="0">
    <w:nsid w:val="23DE2761"/>
    <w:multiLevelType w:val="hybridMultilevel"/>
    <w:tmpl w:val="E5E045E0"/>
    <w:lvl w:ilvl="0" w:tplc="2A0EE4FC">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4B21D6C">
      <w:numFmt w:val="bullet"/>
      <w:lvlText w:val="•"/>
      <w:lvlJc w:val="left"/>
      <w:pPr>
        <w:ind w:left="1462" w:hanging="144"/>
      </w:pPr>
      <w:rPr>
        <w:rFonts w:hint="default"/>
        <w:lang w:val="ru-RU" w:eastAsia="en-US" w:bidi="ar-SA"/>
      </w:rPr>
    </w:lvl>
    <w:lvl w:ilvl="2" w:tplc="2452C790">
      <w:numFmt w:val="bullet"/>
      <w:lvlText w:val="•"/>
      <w:lvlJc w:val="left"/>
      <w:pPr>
        <w:ind w:left="2805" w:hanging="144"/>
      </w:pPr>
      <w:rPr>
        <w:rFonts w:hint="default"/>
        <w:lang w:val="ru-RU" w:eastAsia="en-US" w:bidi="ar-SA"/>
      </w:rPr>
    </w:lvl>
    <w:lvl w:ilvl="3" w:tplc="5E204DA2">
      <w:numFmt w:val="bullet"/>
      <w:lvlText w:val="•"/>
      <w:lvlJc w:val="left"/>
      <w:pPr>
        <w:ind w:left="4148" w:hanging="144"/>
      </w:pPr>
      <w:rPr>
        <w:rFonts w:hint="default"/>
        <w:lang w:val="ru-RU" w:eastAsia="en-US" w:bidi="ar-SA"/>
      </w:rPr>
    </w:lvl>
    <w:lvl w:ilvl="4" w:tplc="B3122602">
      <w:numFmt w:val="bullet"/>
      <w:lvlText w:val="•"/>
      <w:lvlJc w:val="left"/>
      <w:pPr>
        <w:ind w:left="5491" w:hanging="144"/>
      </w:pPr>
      <w:rPr>
        <w:rFonts w:hint="default"/>
        <w:lang w:val="ru-RU" w:eastAsia="en-US" w:bidi="ar-SA"/>
      </w:rPr>
    </w:lvl>
    <w:lvl w:ilvl="5" w:tplc="7B480BCE">
      <w:numFmt w:val="bullet"/>
      <w:lvlText w:val="•"/>
      <w:lvlJc w:val="left"/>
      <w:pPr>
        <w:ind w:left="6834" w:hanging="144"/>
      </w:pPr>
      <w:rPr>
        <w:rFonts w:hint="default"/>
        <w:lang w:val="ru-RU" w:eastAsia="en-US" w:bidi="ar-SA"/>
      </w:rPr>
    </w:lvl>
    <w:lvl w:ilvl="6" w:tplc="54F22522">
      <w:numFmt w:val="bullet"/>
      <w:lvlText w:val="•"/>
      <w:lvlJc w:val="left"/>
      <w:pPr>
        <w:ind w:left="8177" w:hanging="144"/>
      </w:pPr>
      <w:rPr>
        <w:rFonts w:hint="default"/>
        <w:lang w:val="ru-RU" w:eastAsia="en-US" w:bidi="ar-SA"/>
      </w:rPr>
    </w:lvl>
    <w:lvl w:ilvl="7" w:tplc="00BA2F72">
      <w:numFmt w:val="bullet"/>
      <w:lvlText w:val="•"/>
      <w:lvlJc w:val="left"/>
      <w:pPr>
        <w:ind w:left="9520" w:hanging="144"/>
      </w:pPr>
      <w:rPr>
        <w:rFonts w:hint="default"/>
        <w:lang w:val="ru-RU" w:eastAsia="en-US" w:bidi="ar-SA"/>
      </w:rPr>
    </w:lvl>
    <w:lvl w:ilvl="8" w:tplc="6F2C7B92">
      <w:numFmt w:val="bullet"/>
      <w:lvlText w:val="•"/>
      <w:lvlJc w:val="left"/>
      <w:pPr>
        <w:ind w:left="10863" w:hanging="144"/>
      </w:pPr>
      <w:rPr>
        <w:rFonts w:hint="default"/>
        <w:lang w:val="ru-RU" w:eastAsia="en-US" w:bidi="ar-SA"/>
      </w:rPr>
    </w:lvl>
  </w:abstractNum>
  <w:abstractNum w:abstractNumId="113" w15:restartNumberingAfterBreak="0">
    <w:nsid w:val="23DF5BED"/>
    <w:multiLevelType w:val="hybridMultilevel"/>
    <w:tmpl w:val="C13CD764"/>
    <w:lvl w:ilvl="0" w:tplc="8EDAE14A">
      <w:start w:val="1"/>
      <w:numFmt w:val="decimal"/>
      <w:lvlText w:val="%1."/>
      <w:lvlJc w:val="left"/>
      <w:pPr>
        <w:ind w:left="322"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862841D6">
      <w:numFmt w:val="bullet"/>
      <w:lvlText w:val="•"/>
      <w:lvlJc w:val="left"/>
      <w:pPr>
        <w:ind w:left="797" w:hanging="182"/>
      </w:pPr>
      <w:rPr>
        <w:rFonts w:hint="default"/>
        <w:lang w:val="ru-RU" w:eastAsia="en-US" w:bidi="ar-SA"/>
      </w:rPr>
    </w:lvl>
    <w:lvl w:ilvl="2" w:tplc="3B50FD5A">
      <w:numFmt w:val="bullet"/>
      <w:lvlText w:val="•"/>
      <w:lvlJc w:val="left"/>
      <w:pPr>
        <w:ind w:left="1274" w:hanging="182"/>
      </w:pPr>
      <w:rPr>
        <w:rFonts w:hint="default"/>
        <w:lang w:val="ru-RU" w:eastAsia="en-US" w:bidi="ar-SA"/>
      </w:rPr>
    </w:lvl>
    <w:lvl w:ilvl="3" w:tplc="04EC3C0E">
      <w:numFmt w:val="bullet"/>
      <w:lvlText w:val="•"/>
      <w:lvlJc w:val="left"/>
      <w:pPr>
        <w:ind w:left="1751" w:hanging="182"/>
      </w:pPr>
      <w:rPr>
        <w:rFonts w:hint="default"/>
        <w:lang w:val="ru-RU" w:eastAsia="en-US" w:bidi="ar-SA"/>
      </w:rPr>
    </w:lvl>
    <w:lvl w:ilvl="4" w:tplc="33C0A9CA">
      <w:numFmt w:val="bullet"/>
      <w:lvlText w:val="•"/>
      <w:lvlJc w:val="left"/>
      <w:pPr>
        <w:ind w:left="2229" w:hanging="182"/>
      </w:pPr>
      <w:rPr>
        <w:rFonts w:hint="default"/>
        <w:lang w:val="ru-RU" w:eastAsia="en-US" w:bidi="ar-SA"/>
      </w:rPr>
    </w:lvl>
    <w:lvl w:ilvl="5" w:tplc="274047C4">
      <w:numFmt w:val="bullet"/>
      <w:lvlText w:val="•"/>
      <w:lvlJc w:val="left"/>
      <w:pPr>
        <w:ind w:left="2706" w:hanging="182"/>
      </w:pPr>
      <w:rPr>
        <w:rFonts w:hint="default"/>
        <w:lang w:val="ru-RU" w:eastAsia="en-US" w:bidi="ar-SA"/>
      </w:rPr>
    </w:lvl>
    <w:lvl w:ilvl="6" w:tplc="C106782A">
      <w:numFmt w:val="bullet"/>
      <w:lvlText w:val="•"/>
      <w:lvlJc w:val="left"/>
      <w:pPr>
        <w:ind w:left="3183" w:hanging="182"/>
      </w:pPr>
      <w:rPr>
        <w:rFonts w:hint="default"/>
        <w:lang w:val="ru-RU" w:eastAsia="en-US" w:bidi="ar-SA"/>
      </w:rPr>
    </w:lvl>
    <w:lvl w:ilvl="7" w:tplc="496646F6">
      <w:numFmt w:val="bullet"/>
      <w:lvlText w:val="•"/>
      <w:lvlJc w:val="left"/>
      <w:pPr>
        <w:ind w:left="3661" w:hanging="182"/>
      </w:pPr>
      <w:rPr>
        <w:rFonts w:hint="default"/>
        <w:lang w:val="ru-RU" w:eastAsia="en-US" w:bidi="ar-SA"/>
      </w:rPr>
    </w:lvl>
    <w:lvl w:ilvl="8" w:tplc="CB7AB72A">
      <w:numFmt w:val="bullet"/>
      <w:lvlText w:val="•"/>
      <w:lvlJc w:val="left"/>
      <w:pPr>
        <w:ind w:left="4138" w:hanging="182"/>
      </w:pPr>
      <w:rPr>
        <w:rFonts w:hint="default"/>
        <w:lang w:val="ru-RU" w:eastAsia="en-US" w:bidi="ar-SA"/>
      </w:rPr>
    </w:lvl>
  </w:abstractNum>
  <w:abstractNum w:abstractNumId="114" w15:restartNumberingAfterBreak="0">
    <w:nsid w:val="23FA6C36"/>
    <w:multiLevelType w:val="hybridMultilevel"/>
    <w:tmpl w:val="6088ADBC"/>
    <w:lvl w:ilvl="0" w:tplc="8868A6B8">
      <w:numFmt w:val="bullet"/>
      <w:lvlText w:val="•"/>
      <w:lvlJc w:val="left"/>
      <w:pPr>
        <w:ind w:left="110"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1" w:tplc="78467348">
      <w:numFmt w:val="bullet"/>
      <w:lvlText w:val="•"/>
      <w:lvlJc w:val="left"/>
      <w:pPr>
        <w:ind w:left="630" w:hanging="471"/>
      </w:pPr>
      <w:rPr>
        <w:rFonts w:hint="default"/>
        <w:lang w:val="ru-RU" w:eastAsia="en-US" w:bidi="ar-SA"/>
      </w:rPr>
    </w:lvl>
    <w:lvl w:ilvl="2" w:tplc="32320BC2">
      <w:numFmt w:val="bullet"/>
      <w:lvlText w:val="•"/>
      <w:lvlJc w:val="left"/>
      <w:pPr>
        <w:ind w:left="1140" w:hanging="471"/>
      </w:pPr>
      <w:rPr>
        <w:rFonts w:hint="default"/>
        <w:lang w:val="ru-RU" w:eastAsia="en-US" w:bidi="ar-SA"/>
      </w:rPr>
    </w:lvl>
    <w:lvl w:ilvl="3" w:tplc="9766C172">
      <w:numFmt w:val="bullet"/>
      <w:lvlText w:val="•"/>
      <w:lvlJc w:val="left"/>
      <w:pPr>
        <w:ind w:left="1650" w:hanging="471"/>
      </w:pPr>
      <w:rPr>
        <w:rFonts w:hint="default"/>
        <w:lang w:val="ru-RU" w:eastAsia="en-US" w:bidi="ar-SA"/>
      </w:rPr>
    </w:lvl>
    <w:lvl w:ilvl="4" w:tplc="D5746E78">
      <w:numFmt w:val="bullet"/>
      <w:lvlText w:val="•"/>
      <w:lvlJc w:val="left"/>
      <w:pPr>
        <w:ind w:left="2161" w:hanging="471"/>
      </w:pPr>
      <w:rPr>
        <w:rFonts w:hint="default"/>
        <w:lang w:val="ru-RU" w:eastAsia="en-US" w:bidi="ar-SA"/>
      </w:rPr>
    </w:lvl>
    <w:lvl w:ilvl="5" w:tplc="79F05838">
      <w:numFmt w:val="bullet"/>
      <w:lvlText w:val="•"/>
      <w:lvlJc w:val="left"/>
      <w:pPr>
        <w:ind w:left="2671" w:hanging="471"/>
      </w:pPr>
      <w:rPr>
        <w:rFonts w:hint="default"/>
        <w:lang w:val="ru-RU" w:eastAsia="en-US" w:bidi="ar-SA"/>
      </w:rPr>
    </w:lvl>
    <w:lvl w:ilvl="6" w:tplc="DD00FCE8">
      <w:numFmt w:val="bullet"/>
      <w:lvlText w:val="•"/>
      <w:lvlJc w:val="left"/>
      <w:pPr>
        <w:ind w:left="3181" w:hanging="471"/>
      </w:pPr>
      <w:rPr>
        <w:rFonts w:hint="default"/>
        <w:lang w:val="ru-RU" w:eastAsia="en-US" w:bidi="ar-SA"/>
      </w:rPr>
    </w:lvl>
    <w:lvl w:ilvl="7" w:tplc="F842998E">
      <w:numFmt w:val="bullet"/>
      <w:lvlText w:val="•"/>
      <w:lvlJc w:val="left"/>
      <w:pPr>
        <w:ind w:left="3692" w:hanging="471"/>
      </w:pPr>
      <w:rPr>
        <w:rFonts w:hint="default"/>
        <w:lang w:val="ru-RU" w:eastAsia="en-US" w:bidi="ar-SA"/>
      </w:rPr>
    </w:lvl>
    <w:lvl w:ilvl="8" w:tplc="46AC9B5A">
      <w:numFmt w:val="bullet"/>
      <w:lvlText w:val="•"/>
      <w:lvlJc w:val="left"/>
      <w:pPr>
        <w:ind w:left="4202" w:hanging="471"/>
      </w:pPr>
      <w:rPr>
        <w:rFonts w:hint="default"/>
        <w:lang w:val="ru-RU" w:eastAsia="en-US" w:bidi="ar-SA"/>
      </w:rPr>
    </w:lvl>
  </w:abstractNum>
  <w:abstractNum w:abstractNumId="115" w15:restartNumberingAfterBreak="0">
    <w:nsid w:val="2407529A"/>
    <w:multiLevelType w:val="hybridMultilevel"/>
    <w:tmpl w:val="2DA68EBC"/>
    <w:lvl w:ilvl="0" w:tplc="4B789746">
      <w:start w:val="3"/>
      <w:numFmt w:val="decimal"/>
      <w:lvlText w:val="%1)"/>
      <w:lvlJc w:val="left"/>
      <w:pPr>
        <w:ind w:left="816"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D0A49F8C">
      <w:numFmt w:val="bullet"/>
      <w:lvlText w:val="•"/>
      <w:lvlJc w:val="left"/>
      <w:pPr>
        <w:ind w:left="108"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2" w:tplc="4408556E">
      <w:numFmt w:val="bullet"/>
      <w:lvlText w:val="•"/>
      <w:lvlJc w:val="left"/>
      <w:pPr>
        <w:ind w:left="1653" w:hanging="156"/>
      </w:pPr>
      <w:rPr>
        <w:rFonts w:hint="default"/>
        <w:lang w:val="ru-RU" w:eastAsia="en-US" w:bidi="ar-SA"/>
      </w:rPr>
    </w:lvl>
    <w:lvl w:ilvl="3" w:tplc="CC06A700">
      <w:numFmt w:val="bullet"/>
      <w:lvlText w:val="•"/>
      <w:lvlJc w:val="left"/>
      <w:pPr>
        <w:ind w:left="2486" w:hanging="156"/>
      </w:pPr>
      <w:rPr>
        <w:rFonts w:hint="default"/>
        <w:lang w:val="ru-RU" w:eastAsia="en-US" w:bidi="ar-SA"/>
      </w:rPr>
    </w:lvl>
    <w:lvl w:ilvl="4" w:tplc="1BD055FC">
      <w:numFmt w:val="bullet"/>
      <w:lvlText w:val="•"/>
      <w:lvlJc w:val="left"/>
      <w:pPr>
        <w:ind w:left="3319" w:hanging="156"/>
      </w:pPr>
      <w:rPr>
        <w:rFonts w:hint="default"/>
        <w:lang w:val="ru-RU" w:eastAsia="en-US" w:bidi="ar-SA"/>
      </w:rPr>
    </w:lvl>
    <w:lvl w:ilvl="5" w:tplc="0458F48C">
      <w:numFmt w:val="bullet"/>
      <w:lvlText w:val="•"/>
      <w:lvlJc w:val="left"/>
      <w:pPr>
        <w:ind w:left="4152" w:hanging="156"/>
      </w:pPr>
      <w:rPr>
        <w:rFonts w:hint="default"/>
        <w:lang w:val="ru-RU" w:eastAsia="en-US" w:bidi="ar-SA"/>
      </w:rPr>
    </w:lvl>
    <w:lvl w:ilvl="6" w:tplc="5B9CDA60">
      <w:numFmt w:val="bullet"/>
      <w:lvlText w:val="•"/>
      <w:lvlJc w:val="left"/>
      <w:pPr>
        <w:ind w:left="4986" w:hanging="156"/>
      </w:pPr>
      <w:rPr>
        <w:rFonts w:hint="default"/>
        <w:lang w:val="ru-RU" w:eastAsia="en-US" w:bidi="ar-SA"/>
      </w:rPr>
    </w:lvl>
    <w:lvl w:ilvl="7" w:tplc="208CE8D8">
      <w:numFmt w:val="bullet"/>
      <w:lvlText w:val="•"/>
      <w:lvlJc w:val="left"/>
      <w:pPr>
        <w:ind w:left="5819" w:hanging="156"/>
      </w:pPr>
      <w:rPr>
        <w:rFonts w:hint="default"/>
        <w:lang w:val="ru-RU" w:eastAsia="en-US" w:bidi="ar-SA"/>
      </w:rPr>
    </w:lvl>
    <w:lvl w:ilvl="8" w:tplc="59243882">
      <w:numFmt w:val="bullet"/>
      <w:lvlText w:val="•"/>
      <w:lvlJc w:val="left"/>
      <w:pPr>
        <w:ind w:left="6652" w:hanging="156"/>
      </w:pPr>
      <w:rPr>
        <w:rFonts w:hint="default"/>
        <w:lang w:val="ru-RU" w:eastAsia="en-US" w:bidi="ar-SA"/>
      </w:rPr>
    </w:lvl>
  </w:abstractNum>
  <w:abstractNum w:abstractNumId="116" w15:restartNumberingAfterBreak="0">
    <w:nsid w:val="245E6060"/>
    <w:multiLevelType w:val="hybridMultilevel"/>
    <w:tmpl w:val="2D1E5FBC"/>
    <w:lvl w:ilvl="0" w:tplc="18BAFB52">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25057CE">
      <w:numFmt w:val="bullet"/>
      <w:lvlText w:val="•"/>
      <w:lvlJc w:val="left"/>
      <w:pPr>
        <w:ind w:left="1463" w:hanging="144"/>
      </w:pPr>
      <w:rPr>
        <w:rFonts w:hint="default"/>
        <w:lang w:val="ru-RU" w:eastAsia="en-US" w:bidi="ar-SA"/>
      </w:rPr>
    </w:lvl>
    <w:lvl w:ilvl="2" w:tplc="FC6A10C6">
      <w:numFmt w:val="bullet"/>
      <w:lvlText w:val="•"/>
      <w:lvlJc w:val="left"/>
      <w:pPr>
        <w:ind w:left="2806" w:hanging="144"/>
      </w:pPr>
      <w:rPr>
        <w:rFonts w:hint="default"/>
        <w:lang w:val="ru-RU" w:eastAsia="en-US" w:bidi="ar-SA"/>
      </w:rPr>
    </w:lvl>
    <w:lvl w:ilvl="3" w:tplc="018C9AF0">
      <w:numFmt w:val="bullet"/>
      <w:lvlText w:val="•"/>
      <w:lvlJc w:val="left"/>
      <w:pPr>
        <w:ind w:left="4149" w:hanging="144"/>
      </w:pPr>
      <w:rPr>
        <w:rFonts w:hint="default"/>
        <w:lang w:val="ru-RU" w:eastAsia="en-US" w:bidi="ar-SA"/>
      </w:rPr>
    </w:lvl>
    <w:lvl w:ilvl="4" w:tplc="89F6354A">
      <w:numFmt w:val="bullet"/>
      <w:lvlText w:val="•"/>
      <w:lvlJc w:val="left"/>
      <w:pPr>
        <w:ind w:left="5492" w:hanging="144"/>
      </w:pPr>
      <w:rPr>
        <w:rFonts w:hint="default"/>
        <w:lang w:val="ru-RU" w:eastAsia="en-US" w:bidi="ar-SA"/>
      </w:rPr>
    </w:lvl>
    <w:lvl w:ilvl="5" w:tplc="CD9EB342">
      <w:numFmt w:val="bullet"/>
      <w:lvlText w:val="•"/>
      <w:lvlJc w:val="left"/>
      <w:pPr>
        <w:ind w:left="6835" w:hanging="144"/>
      </w:pPr>
      <w:rPr>
        <w:rFonts w:hint="default"/>
        <w:lang w:val="ru-RU" w:eastAsia="en-US" w:bidi="ar-SA"/>
      </w:rPr>
    </w:lvl>
    <w:lvl w:ilvl="6" w:tplc="9850B812">
      <w:numFmt w:val="bullet"/>
      <w:lvlText w:val="•"/>
      <w:lvlJc w:val="left"/>
      <w:pPr>
        <w:ind w:left="8178" w:hanging="144"/>
      </w:pPr>
      <w:rPr>
        <w:rFonts w:hint="default"/>
        <w:lang w:val="ru-RU" w:eastAsia="en-US" w:bidi="ar-SA"/>
      </w:rPr>
    </w:lvl>
    <w:lvl w:ilvl="7" w:tplc="3CB451BA">
      <w:numFmt w:val="bullet"/>
      <w:lvlText w:val="•"/>
      <w:lvlJc w:val="left"/>
      <w:pPr>
        <w:ind w:left="9521" w:hanging="144"/>
      </w:pPr>
      <w:rPr>
        <w:rFonts w:hint="default"/>
        <w:lang w:val="ru-RU" w:eastAsia="en-US" w:bidi="ar-SA"/>
      </w:rPr>
    </w:lvl>
    <w:lvl w:ilvl="8" w:tplc="A87051BC">
      <w:numFmt w:val="bullet"/>
      <w:lvlText w:val="•"/>
      <w:lvlJc w:val="left"/>
      <w:pPr>
        <w:ind w:left="10864" w:hanging="144"/>
      </w:pPr>
      <w:rPr>
        <w:rFonts w:hint="default"/>
        <w:lang w:val="ru-RU" w:eastAsia="en-US" w:bidi="ar-SA"/>
      </w:rPr>
    </w:lvl>
  </w:abstractNum>
  <w:abstractNum w:abstractNumId="117" w15:restartNumberingAfterBreak="0">
    <w:nsid w:val="24C41B44"/>
    <w:multiLevelType w:val="hybridMultilevel"/>
    <w:tmpl w:val="8BD86A46"/>
    <w:lvl w:ilvl="0" w:tplc="8716E7C8">
      <w:start w:val="1"/>
      <w:numFmt w:val="decimal"/>
      <w:lvlText w:val="%1."/>
      <w:lvlJc w:val="left"/>
      <w:pPr>
        <w:ind w:left="83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68FAACB2">
      <w:numFmt w:val="bullet"/>
      <w:lvlText w:val="•"/>
      <w:lvlJc w:val="left"/>
      <w:pPr>
        <w:ind w:left="1866" w:hanging="708"/>
      </w:pPr>
      <w:rPr>
        <w:rFonts w:hint="default"/>
        <w:lang w:val="ru-RU" w:eastAsia="en-US" w:bidi="ar-SA"/>
      </w:rPr>
    </w:lvl>
    <w:lvl w:ilvl="2" w:tplc="DCA06158">
      <w:numFmt w:val="bullet"/>
      <w:lvlText w:val="•"/>
      <w:lvlJc w:val="left"/>
      <w:pPr>
        <w:ind w:left="2893" w:hanging="708"/>
      </w:pPr>
      <w:rPr>
        <w:rFonts w:hint="default"/>
        <w:lang w:val="ru-RU" w:eastAsia="en-US" w:bidi="ar-SA"/>
      </w:rPr>
    </w:lvl>
    <w:lvl w:ilvl="3" w:tplc="E7FE78E2">
      <w:numFmt w:val="bullet"/>
      <w:lvlText w:val="•"/>
      <w:lvlJc w:val="left"/>
      <w:pPr>
        <w:ind w:left="3919" w:hanging="708"/>
      </w:pPr>
      <w:rPr>
        <w:rFonts w:hint="default"/>
        <w:lang w:val="ru-RU" w:eastAsia="en-US" w:bidi="ar-SA"/>
      </w:rPr>
    </w:lvl>
    <w:lvl w:ilvl="4" w:tplc="D45C7A60">
      <w:numFmt w:val="bullet"/>
      <w:lvlText w:val="•"/>
      <w:lvlJc w:val="left"/>
      <w:pPr>
        <w:ind w:left="4946" w:hanging="708"/>
      </w:pPr>
      <w:rPr>
        <w:rFonts w:hint="default"/>
        <w:lang w:val="ru-RU" w:eastAsia="en-US" w:bidi="ar-SA"/>
      </w:rPr>
    </w:lvl>
    <w:lvl w:ilvl="5" w:tplc="507E4598">
      <w:numFmt w:val="bullet"/>
      <w:lvlText w:val="•"/>
      <w:lvlJc w:val="left"/>
      <w:pPr>
        <w:ind w:left="5973" w:hanging="708"/>
      </w:pPr>
      <w:rPr>
        <w:rFonts w:hint="default"/>
        <w:lang w:val="ru-RU" w:eastAsia="en-US" w:bidi="ar-SA"/>
      </w:rPr>
    </w:lvl>
    <w:lvl w:ilvl="6" w:tplc="638EDEE0">
      <w:numFmt w:val="bullet"/>
      <w:lvlText w:val="•"/>
      <w:lvlJc w:val="left"/>
      <w:pPr>
        <w:ind w:left="6999" w:hanging="708"/>
      </w:pPr>
      <w:rPr>
        <w:rFonts w:hint="default"/>
        <w:lang w:val="ru-RU" w:eastAsia="en-US" w:bidi="ar-SA"/>
      </w:rPr>
    </w:lvl>
    <w:lvl w:ilvl="7" w:tplc="C3064686">
      <w:numFmt w:val="bullet"/>
      <w:lvlText w:val="•"/>
      <w:lvlJc w:val="left"/>
      <w:pPr>
        <w:ind w:left="8026" w:hanging="708"/>
      </w:pPr>
      <w:rPr>
        <w:rFonts w:hint="default"/>
        <w:lang w:val="ru-RU" w:eastAsia="en-US" w:bidi="ar-SA"/>
      </w:rPr>
    </w:lvl>
    <w:lvl w:ilvl="8" w:tplc="D300404A">
      <w:numFmt w:val="bullet"/>
      <w:lvlText w:val="•"/>
      <w:lvlJc w:val="left"/>
      <w:pPr>
        <w:ind w:left="9053" w:hanging="708"/>
      </w:pPr>
      <w:rPr>
        <w:rFonts w:hint="default"/>
        <w:lang w:val="ru-RU" w:eastAsia="en-US" w:bidi="ar-SA"/>
      </w:rPr>
    </w:lvl>
  </w:abstractNum>
  <w:abstractNum w:abstractNumId="118" w15:restartNumberingAfterBreak="0">
    <w:nsid w:val="24F50FD0"/>
    <w:multiLevelType w:val="hybridMultilevel"/>
    <w:tmpl w:val="A72856E6"/>
    <w:lvl w:ilvl="0" w:tplc="2DF0C5C0">
      <w:numFmt w:val="bullet"/>
      <w:lvlText w:val="•"/>
      <w:lvlJc w:val="left"/>
      <w:pPr>
        <w:ind w:left="110"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1" w:tplc="EA208A54">
      <w:numFmt w:val="bullet"/>
      <w:lvlText w:val="•"/>
      <w:lvlJc w:val="left"/>
      <w:pPr>
        <w:ind w:left="630" w:hanging="209"/>
      </w:pPr>
      <w:rPr>
        <w:rFonts w:hint="default"/>
        <w:lang w:val="ru-RU" w:eastAsia="en-US" w:bidi="ar-SA"/>
      </w:rPr>
    </w:lvl>
    <w:lvl w:ilvl="2" w:tplc="3F4E0C8A">
      <w:numFmt w:val="bullet"/>
      <w:lvlText w:val="•"/>
      <w:lvlJc w:val="left"/>
      <w:pPr>
        <w:ind w:left="1140" w:hanging="209"/>
      </w:pPr>
      <w:rPr>
        <w:rFonts w:hint="default"/>
        <w:lang w:val="ru-RU" w:eastAsia="en-US" w:bidi="ar-SA"/>
      </w:rPr>
    </w:lvl>
    <w:lvl w:ilvl="3" w:tplc="7B96B25C">
      <w:numFmt w:val="bullet"/>
      <w:lvlText w:val="•"/>
      <w:lvlJc w:val="left"/>
      <w:pPr>
        <w:ind w:left="1650" w:hanging="209"/>
      </w:pPr>
      <w:rPr>
        <w:rFonts w:hint="default"/>
        <w:lang w:val="ru-RU" w:eastAsia="en-US" w:bidi="ar-SA"/>
      </w:rPr>
    </w:lvl>
    <w:lvl w:ilvl="4" w:tplc="EBD8443C">
      <w:numFmt w:val="bullet"/>
      <w:lvlText w:val="•"/>
      <w:lvlJc w:val="left"/>
      <w:pPr>
        <w:ind w:left="2160" w:hanging="209"/>
      </w:pPr>
      <w:rPr>
        <w:rFonts w:hint="default"/>
        <w:lang w:val="ru-RU" w:eastAsia="en-US" w:bidi="ar-SA"/>
      </w:rPr>
    </w:lvl>
    <w:lvl w:ilvl="5" w:tplc="3A4A9732">
      <w:numFmt w:val="bullet"/>
      <w:lvlText w:val="•"/>
      <w:lvlJc w:val="left"/>
      <w:pPr>
        <w:ind w:left="2670" w:hanging="209"/>
      </w:pPr>
      <w:rPr>
        <w:rFonts w:hint="default"/>
        <w:lang w:val="ru-RU" w:eastAsia="en-US" w:bidi="ar-SA"/>
      </w:rPr>
    </w:lvl>
    <w:lvl w:ilvl="6" w:tplc="DC1C9EE8">
      <w:numFmt w:val="bullet"/>
      <w:lvlText w:val="•"/>
      <w:lvlJc w:val="left"/>
      <w:pPr>
        <w:ind w:left="3180" w:hanging="209"/>
      </w:pPr>
      <w:rPr>
        <w:rFonts w:hint="default"/>
        <w:lang w:val="ru-RU" w:eastAsia="en-US" w:bidi="ar-SA"/>
      </w:rPr>
    </w:lvl>
    <w:lvl w:ilvl="7" w:tplc="9D4AB0D8">
      <w:numFmt w:val="bullet"/>
      <w:lvlText w:val="•"/>
      <w:lvlJc w:val="left"/>
      <w:pPr>
        <w:ind w:left="3690" w:hanging="209"/>
      </w:pPr>
      <w:rPr>
        <w:rFonts w:hint="default"/>
        <w:lang w:val="ru-RU" w:eastAsia="en-US" w:bidi="ar-SA"/>
      </w:rPr>
    </w:lvl>
    <w:lvl w:ilvl="8" w:tplc="E15888BC">
      <w:numFmt w:val="bullet"/>
      <w:lvlText w:val="•"/>
      <w:lvlJc w:val="left"/>
      <w:pPr>
        <w:ind w:left="4200" w:hanging="209"/>
      </w:pPr>
      <w:rPr>
        <w:rFonts w:hint="default"/>
        <w:lang w:val="ru-RU" w:eastAsia="en-US" w:bidi="ar-SA"/>
      </w:rPr>
    </w:lvl>
  </w:abstractNum>
  <w:abstractNum w:abstractNumId="119" w15:restartNumberingAfterBreak="0">
    <w:nsid w:val="26D45B6E"/>
    <w:multiLevelType w:val="hybridMultilevel"/>
    <w:tmpl w:val="CD4680A8"/>
    <w:lvl w:ilvl="0" w:tplc="4AFE6C2E">
      <w:start w:val="1"/>
      <w:numFmt w:val="decimal"/>
      <w:lvlText w:val="%1)"/>
      <w:lvlJc w:val="left"/>
      <w:pPr>
        <w:ind w:left="11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A022B56A">
      <w:numFmt w:val="bullet"/>
      <w:lvlText w:val="•"/>
      <w:lvlJc w:val="left"/>
      <w:pPr>
        <w:ind w:left="630" w:hanging="708"/>
      </w:pPr>
      <w:rPr>
        <w:rFonts w:hint="default"/>
        <w:lang w:val="ru-RU" w:eastAsia="en-US" w:bidi="ar-SA"/>
      </w:rPr>
    </w:lvl>
    <w:lvl w:ilvl="2" w:tplc="508EA846">
      <w:numFmt w:val="bullet"/>
      <w:lvlText w:val="•"/>
      <w:lvlJc w:val="left"/>
      <w:pPr>
        <w:ind w:left="1140" w:hanging="708"/>
      </w:pPr>
      <w:rPr>
        <w:rFonts w:hint="default"/>
        <w:lang w:val="ru-RU" w:eastAsia="en-US" w:bidi="ar-SA"/>
      </w:rPr>
    </w:lvl>
    <w:lvl w:ilvl="3" w:tplc="2D883294">
      <w:numFmt w:val="bullet"/>
      <w:lvlText w:val="•"/>
      <w:lvlJc w:val="left"/>
      <w:pPr>
        <w:ind w:left="1650" w:hanging="708"/>
      </w:pPr>
      <w:rPr>
        <w:rFonts w:hint="default"/>
        <w:lang w:val="ru-RU" w:eastAsia="en-US" w:bidi="ar-SA"/>
      </w:rPr>
    </w:lvl>
    <w:lvl w:ilvl="4" w:tplc="D3201700">
      <w:numFmt w:val="bullet"/>
      <w:lvlText w:val="•"/>
      <w:lvlJc w:val="left"/>
      <w:pPr>
        <w:ind w:left="2161" w:hanging="708"/>
      </w:pPr>
      <w:rPr>
        <w:rFonts w:hint="default"/>
        <w:lang w:val="ru-RU" w:eastAsia="en-US" w:bidi="ar-SA"/>
      </w:rPr>
    </w:lvl>
    <w:lvl w:ilvl="5" w:tplc="B25E5B2C">
      <w:numFmt w:val="bullet"/>
      <w:lvlText w:val="•"/>
      <w:lvlJc w:val="left"/>
      <w:pPr>
        <w:ind w:left="2671" w:hanging="708"/>
      </w:pPr>
      <w:rPr>
        <w:rFonts w:hint="default"/>
        <w:lang w:val="ru-RU" w:eastAsia="en-US" w:bidi="ar-SA"/>
      </w:rPr>
    </w:lvl>
    <w:lvl w:ilvl="6" w:tplc="2DFA5374">
      <w:numFmt w:val="bullet"/>
      <w:lvlText w:val="•"/>
      <w:lvlJc w:val="left"/>
      <w:pPr>
        <w:ind w:left="3181" w:hanging="708"/>
      </w:pPr>
      <w:rPr>
        <w:rFonts w:hint="default"/>
        <w:lang w:val="ru-RU" w:eastAsia="en-US" w:bidi="ar-SA"/>
      </w:rPr>
    </w:lvl>
    <w:lvl w:ilvl="7" w:tplc="F21EF0C2">
      <w:numFmt w:val="bullet"/>
      <w:lvlText w:val="•"/>
      <w:lvlJc w:val="left"/>
      <w:pPr>
        <w:ind w:left="3692" w:hanging="708"/>
      </w:pPr>
      <w:rPr>
        <w:rFonts w:hint="default"/>
        <w:lang w:val="ru-RU" w:eastAsia="en-US" w:bidi="ar-SA"/>
      </w:rPr>
    </w:lvl>
    <w:lvl w:ilvl="8" w:tplc="F2B6D572">
      <w:numFmt w:val="bullet"/>
      <w:lvlText w:val="•"/>
      <w:lvlJc w:val="left"/>
      <w:pPr>
        <w:ind w:left="4202" w:hanging="708"/>
      </w:pPr>
      <w:rPr>
        <w:rFonts w:hint="default"/>
        <w:lang w:val="ru-RU" w:eastAsia="en-US" w:bidi="ar-SA"/>
      </w:rPr>
    </w:lvl>
  </w:abstractNum>
  <w:abstractNum w:abstractNumId="120" w15:restartNumberingAfterBreak="0">
    <w:nsid w:val="2778589F"/>
    <w:multiLevelType w:val="hybridMultilevel"/>
    <w:tmpl w:val="1DA6F2BE"/>
    <w:lvl w:ilvl="0" w:tplc="EEE4661C">
      <w:numFmt w:val="bullet"/>
      <w:lvlText w:val="-"/>
      <w:lvlJc w:val="left"/>
      <w:pPr>
        <w:ind w:left="107"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BC82810A">
      <w:numFmt w:val="bullet"/>
      <w:lvlText w:val="•"/>
      <w:lvlJc w:val="left"/>
      <w:pPr>
        <w:ind w:left="1112" w:hanging="272"/>
      </w:pPr>
      <w:rPr>
        <w:rFonts w:hint="default"/>
        <w:lang w:val="ru-RU" w:eastAsia="en-US" w:bidi="ar-SA"/>
      </w:rPr>
    </w:lvl>
    <w:lvl w:ilvl="2" w:tplc="0220EFA8">
      <w:numFmt w:val="bullet"/>
      <w:lvlText w:val="•"/>
      <w:lvlJc w:val="left"/>
      <w:pPr>
        <w:ind w:left="2124" w:hanging="272"/>
      </w:pPr>
      <w:rPr>
        <w:rFonts w:hint="default"/>
        <w:lang w:val="ru-RU" w:eastAsia="en-US" w:bidi="ar-SA"/>
      </w:rPr>
    </w:lvl>
    <w:lvl w:ilvl="3" w:tplc="A5A0841A">
      <w:numFmt w:val="bullet"/>
      <w:lvlText w:val="•"/>
      <w:lvlJc w:val="left"/>
      <w:pPr>
        <w:ind w:left="3136" w:hanging="272"/>
      </w:pPr>
      <w:rPr>
        <w:rFonts w:hint="default"/>
        <w:lang w:val="ru-RU" w:eastAsia="en-US" w:bidi="ar-SA"/>
      </w:rPr>
    </w:lvl>
    <w:lvl w:ilvl="4" w:tplc="49743920">
      <w:numFmt w:val="bullet"/>
      <w:lvlText w:val="•"/>
      <w:lvlJc w:val="left"/>
      <w:pPr>
        <w:ind w:left="4148" w:hanging="272"/>
      </w:pPr>
      <w:rPr>
        <w:rFonts w:hint="default"/>
        <w:lang w:val="ru-RU" w:eastAsia="en-US" w:bidi="ar-SA"/>
      </w:rPr>
    </w:lvl>
    <w:lvl w:ilvl="5" w:tplc="F2D0A67A">
      <w:numFmt w:val="bullet"/>
      <w:lvlText w:val="•"/>
      <w:lvlJc w:val="left"/>
      <w:pPr>
        <w:ind w:left="5160" w:hanging="272"/>
      </w:pPr>
      <w:rPr>
        <w:rFonts w:hint="default"/>
        <w:lang w:val="ru-RU" w:eastAsia="en-US" w:bidi="ar-SA"/>
      </w:rPr>
    </w:lvl>
    <w:lvl w:ilvl="6" w:tplc="447A6792">
      <w:numFmt w:val="bullet"/>
      <w:lvlText w:val="•"/>
      <w:lvlJc w:val="left"/>
      <w:pPr>
        <w:ind w:left="6172" w:hanging="272"/>
      </w:pPr>
      <w:rPr>
        <w:rFonts w:hint="default"/>
        <w:lang w:val="ru-RU" w:eastAsia="en-US" w:bidi="ar-SA"/>
      </w:rPr>
    </w:lvl>
    <w:lvl w:ilvl="7" w:tplc="E5A6AB60">
      <w:numFmt w:val="bullet"/>
      <w:lvlText w:val="•"/>
      <w:lvlJc w:val="left"/>
      <w:pPr>
        <w:ind w:left="7184" w:hanging="272"/>
      </w:pPr>
      <w:rPr>
        <w:rFonts w:hint="default"/>
        <w:lang w:val="ru-RU" w:eastAsia="en-US" w:bidi="ar-SA"/>
      </w:rPr>
    </w:lvl>
    <w:lvl w:ilvl="8" w:tplc="206EA2D0">
      <w:numFmt w:val="bullet"/>
      <w:lvlText w:val="•"/>
      <w:lvlJc w:val="left"/>
      <w:pPr>
        <w:ind w:left="8196" w:hanging="272"/>
      </w:pPr>
      <w:rPr>
        <w:rFonts w:hint="default"/>
        <w:lang w:val="ru-RU" w:eastAsia="en-US" w:bidi="ar-SA"/>
      </w:rPr>
    </w:lvl>
  </w:abstractNum>
  <w:abstractNum w:abstractNumId="121" w15:restartNumberingAfterBreak="0">
    <w:nsid w:val="27D1380B"/>
    <w:multiLevelType w:val="hybridMultilevel"/>
    <w:tmpl w:val="5F769994"/>
    <w:lvl w:ilvl="0" w:tplc="46E4E4F8">
      <w:numFmt w:val="bullet"/>
      <w:lvlText w:val="•"/>
      <w:lvlJc w:val="left"/>
      <w:pPr>
        <w:ind w:left="110" w:hanging="151"/>
      </w:pPr>
      <w:rPr>
        <w:rFonts w:ascii="Times New Roman" w:eastAsia="Times New Roman" w:hAnsi="Times New Roman" w:cs="Times New Roman" w:hint="default"/>
        <w:b w:val="0"/>
        <w:bCs w:val="0"/>
        <w:i w:val="0"/>
        <w:iCs w:val="0"/>
        <w:spacing w:val="0"/>
        <w:w w:val="100"/>
        <w:sz w:val="24"/>
        <w:szCs w:val="24"/>
        <w:lang w:val="ru-RU" w:eastAsia="en-US" w:bidi="ar-SA"/>
      </w:rPr>
    </w:lvl>
    <w:lvl w:ilvl="1" w:tplc="B8AAC912">
      <w:numFmt w:val="bullet"/>
      <w:lvlText w:val="•"/>
      <w:lvlJc w:val="left"/>
      <w:pPr>
        <w:ind w:left="1463" w:hanging="151"/>
      </w:pPr>
      <w:rPr>
        <w:rFonts w:hint="default"/>
        <w:lang w:val="ru-RU" w:eastAsia="en-US" w:bidi="ar-SA"/>
      </w:rPr>
    </w:lvl>
    <w:lvl w:ilvl="2" w:tplc="3DC06C06">
      <w:numFmt w:val="bullet"/>
      <w:lvlText w:val="•"/>
      <w:lvlJc w:val="left"/>
      <w:pPr>
        <w:ind w:left="2806" w:hanging="151"/>
      </w:pPr>
      <w:rPr>
        <w:rFonts w:hint="default"/>
        <w:lang w:val="ru-RU" w:eastAsia="en-US" w:bidi="ar-SA"/>
      </w:rPr>
    </w:lvl>
    <w:lvl w:ilvl="3" w:tplc="BA888FF2">
      <w:numFmt w:val="bullet"/>
      <w:lvlText w:val="•"/>
      <w:lvlJc w:val="left"/>
      <w:pPr>
        <w:ind w:left="4149" w:hanging="151"/>
      </w:pPr>
      <w:rPr>
        <w:rFonts w:hint="default"/>
        <w:lang w:val="ru-RU" w:eastAsia="en-US" w:bidi="ar-SA"/>
      </w:rPr>
    </w:lvl>
    <w:lvl w:ilvl="4" w:tplc="987660DA">
      <w:numFmt w:val="bullet"/>
      <w:lvlText w:val="•"/>
      <w:lvlJc w:val="left"/>
      <w:pPr>
        <w:ind w:left="5492" w:hanging="151"/>
      </w:pPr>
      <w:rPr>
        <w:rFonts w:hint="default"/>
        <w:lang w:val="ru-RU" w:eastAsia="en-US" w:bidi="ar-SA"/>
      </w:rPr>
    </w:lvl>
    <w:lvl w:ilvl="5" w:tplc="0A3E265A">
      <w:numFmt w:val="bullet"/>
      <w:lvlText w:val="•"/>
      <w:lvlJc w:val="left"/>
      <w:pPr>
        <w:ind w:left="6835" w:hanging="151"/>
      </w:pPr>
      <w:rPr>
        <w:rFonts w:hint="default"/>
        <w:lang w:val="ru-RU" w:eastAsia="en-US" w:bidi="ar-SA"/>
      </w:rPr>
    </w:lvl>
    <w:lvl w:ilvl="6" w:tplc="BD12DB10">
      <w:numFmt w:val="bullet"/>
      <w:lvlText w:val="•"/>
      <w:lvlJc w:val="left"/>
      <w:pPr>
        <w:ind w:left="8178" w:hanging="151"/>
      </w:pPr>
      <w:rPr>
        <w:rFonts w:hint="default"/>
        <w:lang w:val="ru-RU" w:eastAsia="en-US" w:bidi="ar-SA"/>
      </w:rPr>
    </w:lvl>
    <w:lvl w:ilvl="7" w:tplc="A0764374">
      <w:numFmt w:val="bullet"/>
      <w:lvlText w:val="•"/>
      <w:lvlJc w:val="left"/>
      <w:pPr>
        <w:ind w:left="9521" w:hanging="151"/>
      </w:pPr>
      <w:rPr>
        <w:rFonts w:hint="default"/>
        <w:lang w:val="ru-RU" w:eastAsia="en-US" w:bidi="ar-SA"/>
      </w:rPr>
    </w:lvl>
    <w:lvl w:ilvl="8" w:tplc="4FA6EAAA">
      <w:numFmt w:val="bullet"/>
      <w:lvlText w:val="•"/>
      <w:lvlJc w:val="left"/>
      <w:pPr>
        <w:ind w:left="10864" w:hanging="151"/>
      </w:pPr>
      <w:rPr>
        <w:rFonts w:hint="default"/>
        <w:lang w:val="ru-RU" w:eastAsia="en-US" w:bidi="ar-SA"/>
      </w:rPr>
    </w:lvl>
  </w:abstractNum>
  <w:abstractNum w:abstractNumId="122" w15:restartNumberingAfterBreak="0">
    <w:nsid w:val="284B7C28"/>
    <w:multiLevelType w:val="hybridMultilevel"/>
    <w:tmpl w:val="A8C86D16"/>
    <w:lvl w:ilvl="0" w:tplc="87985CC0">
      <w:numFmt w:val="bullet"/>
      <w:lvlText w:val="•"/>
      <w:lvlJc w:val="left"/>
      <w:pPr>
        <w:ind w:left="25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51AF42C">
      <w:numFmt w:val="bullet"/>
      <w:lvlText w:val="•"/>
      <w:lvlJc w:val="left"/>
      <w:pPr>
        <w:ind w:left="756" w:hanging="144"/>
      </w:pPr>
      <w:rPr>
        <w:rFonts w:hint="default"/>
        <w:lang w:val="ru-RU" w:eastAsia="en-US" w:bidi="ar-SA"/>
      </w:rPr>
    </w:lvl>
    <w:lvl w:ilvl="2" w:tplc="DD36F8C0">
      <w:numFmt w:val="bullet"/>
      <w:lvlText w:val="•"/>
      <w:lvlJc w:val="left"/>
      <w:pPr>
        <w:ind w:left="1252" w:hanging="144"/>
      </w:pPr>
      <w:rPr>
        <w:rFonts w:hint="default"/>
        <w:lang w:val="ru-RU" w:eastAsia="en-US" w:bidi="ar-SA"/>
      </w:rPr>
    </w:lvl>
    <w:lvl w:ilvl="3" w:tplc="6EC886D4">
      <w:numFmt w:val="bullet"/>
      <w:lvlText w:val="•"/>
      <w:lvlJc w:val="left"/>
      <w:pPr>
        <w:ind w:left="1748" w:hanging="144"/>
      </w:pPr>
      <w:rPr>
        <w:rFonts w:hint="default"/>
        <w:lang w:val="ru-RU" w:eastAsia="en-US" w:bidi="ar-SA"/>
      </w:rPr>
    </w:lvl>
    <w:lvl w:ilvl="4" w:tplc="D31C9570">
      <w:numFmt w:val="bullet"/>
      <w:lvlText w:val="•"/>
      <w:lvlJc w:val="left"/>
      <w:pPr>
        <w:ind w:left="2245" w:hanging="144"/>
      </w:pPr>
      <w:rPr>
        <w:rFonts w:hint="default"/>
        <w:lang w:val="ru-RU" w:eastAsia="en-US" w:bidi="ar-SA"/>
      </w:rPr>
    </w:lvl>
    <w:lvl w:ilvl="5" w:tplc="9278766A">
      <w:numFmt w:val="bullet"/>
      <w:lvlText w:val="•"/>
      <w:lvlJc w:val="left"/>
      <w:pPr>
        <w:ind w:left="2741" w:hanging="144"/>
      </w:pPr>
      <w:rPr>
        <w:rFonts w:hint="default"/>
        <w:lang w:val="ru-RU" w:eastAsia="en-US" w:bidi="ar-SA"/>
      </w:rPr>
    </w:lvl>
    <w:lvl w:ilvl="6" w:tplc="58EE177E">
      <w:numFmt w:val="bullet"/>
      <w:lvlText w:val="•"/>
      <w:lvlJc w:val="left"/>
      <w:pPr>
        <w:ind w:left="3237" w:hanging="144"/>
      </w:pPr>
      <w:rPr>
        <w:rFonts w:hint="default"/>
        <w:lang w:val="ru-RU" w:eastAsia="en-US" w:bidi="ar-SA"/>
      </w:rPr>
    </w:lvl>
    <w:lvl w:ilvl="7" w:tplc="80001044">
      <w:numFmt w:val="bullet"/>
      <w:lvlText w:val="•"/>
      <w:lvlJc w:val="left"/>
      <w:pPr>
        <w:ind w:left="3734" w:hanging="144"/>
      </w:pPr>
      <w:rPr>
        <w:rFonts w:hint="default"/>
        <w:lang w:val="ru-RU" w:eastAsia="en-US" w:bidi="ar-SA"/>
      </w:rPr>
    </w:lvl>
    <w:lvl w:ilvl="8" w:tplc="4CDAC2B6">
      <w:numFmt w:val="bullet"/>
      <w:lvlText w:val="•"/>
      <w:lvlJc w:val="left"/>
      <w:pPr>
        <w:ind w:left="4230" w:hanging="144"/>
      </w:pPr>
      <w:rPr>
        <w:rFonts w:hint="default"/>
        <w:lang w:val="ru-RU" w:eastAsia="en-US" w:bidi="ar-SA"/>
      </w:rPr>
    </w:lvl>
  </w:abstractNum>
  <w:abstractNum w:abstractNumId="123" w15:restartNumberingAfterBreak="0">
    <w:nsid w:val="28A21C32"/>
    <w:multiLevelType w:val="hybridMultilevel"/>
    <w:tmpl w:val="9C6A12C0"/>
    <w:lvl w:ilvl="0" w:tplc="982A2FF0">
      <w:start w:val="2"/>
      <w:numFmt w:val="decimal"/>
      <w:lvlText w:val="%1)"/>
      <w:lvlJc w:val="left"/>
      <w:pPr>
        <w:ind w:left="11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6D58475E">
      <w:numFmt w:val="bullet"/>
      <w:lvlText w:val="•"/>
      <w:lvlJc w:val="left"/>
      <w:pPr>
        <w:ind w:left="630" w:hanging="708"/>
      </w:pPr>
      <w:rPr>
        <w:rFonts w:hint="default"/>
        <w:lang w:val="ru-RU" w:eastAsia="en-US" w:bidi="ar-SA"/>
      </w:rPr>
    </w:lvl>
    <w:lvl w:ilvl="2" w:tplc="2DFEEB5C">
      <w:numFmt w:val="bullet"/>
      <w:lvlText w:val="•"/>
      <w:lvlJc w:val="left"/>
      <w:pPr>
        <w:ind w:left="1140" w:hanging="708"/>
      </w:pPr>
      <w:rPr>
        <w:rFonts w:hint="default"/>
        <w:lang w:val="ru-RU" w:eastAsia="en-US" w:bidi="ar-SA"/>
      </w:rPr>
    </w:lvl>
    <w:lvl w:ilvl="3" w:tplc="CA64ED18">
      <w:numFmt w:val="bullet"/>
      <w:lvlText w:val="•"/>
      <w:lvlJc w:val="left"/>
      <w:pPr>
        <w:ind w:left="1650" w:hanging="708"/>
      </w:pPr>
      <w:rPr>
        <w:rFonts w:hint="default"/>
        <w:lang w:val="ru-RU" w:eastAsia="en-US" w:bidi="ar-SA"/>
      </w:rPr>
    </w:lvl>
    <w:lvl w:ilvl="4" w:tplc="55401468">
      <w:numFmt w:val="bullet"/>
      <w:lvlText w:val="•"/>
      <w:lvlJc w:val="left"/>
      <w:pPr>
        <w:ind w:left="2161" w:hanging="708"/>
      </w:pPr>
      <w:rPr>
        <w:rFonts w:hint="default"/>
        <w:lang w:val="ru-RU" w:eastAsia="en-US" w:bidi="ar-SA"/>
      </w:rPr>
    </w:lvl>
    <w:lvl w:ilvl="5" w:tplc="30962FF6">
      <w:numFmt w:val="bullet"/>
      <w:lvlText w:val="•"/>
      <w:lvlJc w:val="left"/>
      <w:pPr>
        <w:ind w:left="2671" w:hanging="708"/>
      </w:pPr>
      <w:rPr>
        <w:rFonts w:hint="default"/>
        <w:lang w:val="ru-RU" w:eastAsia="en-US" w:bidi="ar-SA"/>
      </w:rPr>
    </w:lvl>
    <w:lvl w:ilvl="6" w:tplc="69A67A38">
      <w:numFmt w:val="bullet"/>
      <w:lvlText w:val="•"/>
      <w:lvlJc w:val="left"/>
      <w:pPr>
        <w:ind w:left="3181" w:hanging="708"/>
      </w:pPr>
      <w:rPr>
        <w:rFonts w:hint="default"/>
        <w:lang w:val="ru-RU" w:eastAsia="en-US" w:bidi="ar-SA"/>
      </w:rPr>
    </w:lvl>
    <w:lvl w:ilvl="7" w:tplc="254C4A80">
      <w:numFmt w:val="bullet"/>
      <w:lvlText w:val="•"/>
      <w:lvlJc w:val="left"/>
      <w:pPr>
        <w:ind w:left="3692" w:hanging="708"/>
      </w:pPr>
      <w:rPr>
        <w:rFonts w:hint="default"/>
        <w:lang w:val="ru-RU" w:eastAsia="en-US" w:bidi="ar-SA"/>
      </w:rPr>
    </w:lvl>
    <w:lvl w:ilvl="8" w:tplc="A5565586">
      <w:numFmt w:val="bullet"/>
      <w:lvlText w:val="•"/>
      <w:lvlJc w:val="left"/>
      <w:pPr>
        <w:ind w:left="4202" w:hanging="708"/>
      </w:pPr>
      <w:rPr>
        <w:rFonts w:hint="default"/>
        <w:lang w:val="ru-RU" w:eastAsia="en-US" w:bidi="ar-SA"/>
      </w:rPr>
    </w:lvl>
  </w:abstractNum>
  <w:abstractNum w:abstractNumId="124" w15:restartNumberingAfterBreak="0">
    <w:nsid w:val="29CC380D"/>
    <w:multiLevelType w:val="hybridMultilevel"/>
    <w:tmpl w:val="F1CA5CB6"/>
    <w:lvl w:ilvl="0" w:tplc="3C4CB3AA">
      <w:numFmt w:val="bullet"/>
      <w:lvlText w:val="•"/>
      <w:lvlJc w:val="left"/>
      <w:pPr>
        <w:ind w:left="110"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1" w:tplc="25EADF1A">
      <w:numFmt w:val="bullet"/>
      <w:lvlText w:val="•"/>
      <w:lvlJc w:val="left"/>
      <w:pPr>
        <w:ind w:left="630" w:hanging="166"/>
      </w:pPr>
      <w:rPr>
        <w:rFonts w:hint="default"/>
        <w:lang w:val="ru-RU" w:eastAsia="en-US" w:bidi="ar-SA"/>
      </w:rPr>
    </w:lvl>
    <w:lvl w:ilvl="2" w:tplc="7B8AEF8A">
      <w:numFmt w:val="bullet"/>
      <w:lvlText w:val="•"/>
      <w:lvlJc w:val="left"/>
      <w:pPr>
        <w:ind w:left="1140" w:hanging="166"/>
      </w:pPr>
      <w:rPr>
        <w:rFonts w:hint="default"/>
        <w:lang w:val="ru-RU" w:eastAsia="en-US" w:bidi="ar-SA"/>
      </w:rPr>
    </w:lvl>
    <w:lvl w:ilvl="3" w:tplc="183C15CC">
      <w:numFmt w:val="bullet"/>
      <w:lvlText w:val="•"/>
      <w:lvlJc w:val="left"/>
      <w:pPr>
        <w:ind w:left="1650" w:hanging="166"/>
      </w:pPr>
      <w:rPr>
        <w:rFonts w:hint="default"/>
        <w:lang w:val="ru-RU" w:eastAsia="en-US" w:bidi="ar-SA"/>
      </w:rPr>
    </w:lvl>
    <w:lvl w:ilvl="4" w:tplc="6FEC0948">
      <w:numFmt w:val="bullet"/>
      <w:lvlText w:val="•"/>
      <w:lvlJc w:val="left"/>
      <w:pPr>
        <w:ind w:left="2161" w:hanging="166"/>
      </w:pPr>
      <w:rPr>
        <w:rFonts w:hint="default"/>
        <w:lang w:val="ru-RU" w:eastAsia="en-US" w:bidi="ar-SA"/>
      </w:rPr>
    </w:lvl>
    <w:lvl w:ilvl="5" w:tplc="5ECE57B0">
      <w:numFmt w:val="bullet"/>
      <w:lvlText w:val="•"/>
      <w:lvlJc w:val="left"/>
      <w:pPr>
        <w:ind w:left="2671" w:hanging="166"/>
      </w:pPr>
      <w:rPr>
        <w:rFonts w:hint="default"/>
        <w:lang w:val="ru-RU" w:eastAsia="en-US" w:bidi="ar-SA"/>
      </w:rPr>
    </w:lvl>
    <w:lvl w:ilvl="6" w:tplc="713434DC">
      <w:numFmt w:val="bullet"/>
      <w:lvlText w:val="•"/>
      <w:lvlJc w:val="left"/>
      <w:pPr>
        <w:ind w:left="3181" w:hanging="166"/>
      </w:pPr>
      <w:rPr>
        <w:rFonts w:hint="default"/>
        <w:lang w:val="ru-RU" w:eastAsia="en-US" w:bidi="ar-SA"/>
      </w:rPr>
    </w:lvl>
    <w:lvl w:ilvl="7" w:tplc="4CA029A8">
      <w:numFmt w:val="bullet"/>
      <w:lvlText w:val="•"/>
      <w:lvlJc w:val="left"/>
      <w:pPr>
        <w:ind w:left="3692" w:hanging="166"/>
      </w:pPr>
      <w:rPr>
        <w:rFonts w:hint="default"/>
        <w:lang w:val="ru-RU" w:eastAsia="en-US" w:bidi="ar-SA"/>
      </w:rPr>
    </w:lvl>
    <w:lvl w:ilvl="8" w:tplc="571C3124">
      <w:numFmt w:val="bullet"/>
      <w:lvlText w:val="•"/>
      <w:lvlJc w:val="left"/>
      <w:pPr>
        <w:ind w:left="4202" w:hanging="166"/>
      </w:pPr>
      <w:rPr>
        <w:rFonts w:hint="default"/>
        <w:lang w:val="ru-RU" w:eastAsia="en-US" w:bidi="ar-SA"/>
      </w:rPr>
    </w:lvl>
  </w:abstractNum>
  <w:abstractNum w:abstractNumId="125" w15:restartNumberingAfterBreak="0">
    <w:nsid w:val="2AB8191F"/>
    <w:multiLevelType w:val="hybridMultilevel"/>
    <w:tmpl w:val="FE64F12A"/>
    <w:lvl w:ilvl="0" w:tplc="79C2AA2A">
      <w:numFmt w:val="bullet"/>
      <w:lvlText w:val="-"/>
      <w:lvlJc w:val="left"/>
      <w:pPr>
        <w:ind w:left="23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9C90AFBC">
      <w:numFmt w:val="bullet"/>
      <w:lvlText w:val="•"/>
      <w:lvlJc w:val="left"/>
      <w:pPr>
        <w:ind w:left="1270" w:hanging="164"/>
      </w:pPr>
      <w:rPr>
        <w:rFonts w:hint="default"/>
        <w:lang w:val="ru-RU" w:eastAsia="en-US" w:bidi="ar-SA"/>
      </w:rPr>
    </w:lvl>
    <w:lvl w:ilvl="2" w:tplc="57E2109C">
      <w:numFmt w:val="bullet"/>
      <w:lvlText w:val="•"/>
      <w:lvlJc w:val="left"/>
      <w:pPr>
        <w:ind w:left="2301" w:hanging="164"/>
      </w:pPr>
      <w:rPr>
        <w:rFonts w:hint="default"/>
        <w:lang w:val="ru-RU" w:eastAsia="en-US" w:bidi="ar-SA"/>
      </w:rPr>
    </w:lvl>
    <w:lvl w:ilvl="3" w:tplc="989C1DF4">
      <w:numFmt w:val="bullet"/>
      <w:lvlText w:val="•"/>
      <w:lvlJc w:val="left"/>
      <w:pPr>
        <w:ind w:left="3331" w:hanging="164"/>
      </w:pPr>
      <w:rPr>
        <w:rFonts w:hint="default"/>
        <w:lang w:val="ru-RU" w:eastAsia="en-US" w:bidi="ar-SA"/>
      </w:rPr>
    </w:lvl>
    <w:lvl w:ilvl="4" w:tplc="7C6EEF8A">
      <w:numFmt w:val="bullet"/>
      <w:lvlText w:val="•"/>
      <w:lvlJc w:val="left"/>
      <w:pPr>
        <w:ind w:left="4362" w:hanging="164"/>
      </w:pPr>
      <w:rPr>
        <w:rFonts w:hint="default"/>
        <w:lang w:val="ru-RU" w:eastAsia="en-US" w:bidi="ar-SA"/>
      </w:rPr>
    </w:lvl>
    <w:lvl w:ilvl="5" w:tplc="2510197C">
      <w:numFmt w:val="bullet"/>
      <w:lvlText w:val="•"/>
      <w:lvlJc w:val="left"/>
      <w:pPr>
        <w:ind w:left="5393" w:hanging="164"/>
      </w:pPr>
      <w:rPr>
        <w:rFonts w:hint="default"/>
        <w:lang w:val="ru-RU" w:eastAsia="en-US" w:bidi="ar-SA"/>
      </w:rPr>
    </w:lvl>
    <w:lvl w:ilvl="6" w:tplc="13005DBA">
      <w:numFmt w:val="bullet"/>
      <w:lvlText w:val="•"/>
      <w:lvlJc w:val="left"/>
      <w:pPr>
        <w:ind w:left="6423" w:hanging="164"/>
      </w:pPr>
      <w:rPr>
        <w:rFonts w:hint="default"/>
        <w:lang w:val="ru-RU" w:eastAsia="en-US" w:bidi="ar-SA"/>
      </w:rPr>
    </w:lvl>
    <w:lvl w:ilvl="7" w:tplc="1A8CF602">
      <w:numFmt w:val="bullet"/>
      <w:lvlText w:val="•"/>
      <w:lvlJc w:val="left"/>
      <w:pPr>
        <w:ind w:left="7454" w:hanging="164"/>
      </w:pPr>
      <w:rPr>
        <w:rFonts w:hint="default"/>
        <w:lang w:val="ru-RU" w:eastAsia="en-US" w:bidi="ar-SA"/>
      </w:rPr>
    </w:lvl>
    <w:lvl w:ilvl="8" w:tplc="5AEC6EF6">
      <w:numFmt w:val="bullet"/>
      <w:lvlText w:val="•"/>
      <w:lvlJc w:val="left"/>
      <w:pPr>
        <w:ind w:left="8485" w:hanging="164"/>
      </w:pPr>
      <w:rPr>
        <w:rFonts w:hint="default"/>
        <w:lang w:val="ru-RU" w:eastAsia="en-US" w:bidi="ar-SA"/>
      </w:rPr>
    </w:lvl>
  </w:abstractNum>
  <w:abstractNum w:abstractNumId="126" w15:restartNumberingAfterBreak="0">
    <w:nsid w:val="2AEA7F18"/>
    <w:multiLevelType w:val="hybridMultilevel"/>
    <w:tmpl w:val="4030F41E"/>
    <w:lvl w:ilvl="0" w:tplc="D4485B36">
      <w:numFmt w:val="bullet"/>
      <w:lvlText w:val="-"/>
      <w:lvlJc w:val="left"/>
      <w:pPr>
        <w:ind w:left="107"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88EC5ED6">
      <w:numFmt w:val="bullet"/>
      <w:lvlText w:val="•"/>
      <w:lvlJc w:val="left"/>
      <w:pPr>
        <w:ind w:left="766" w:hanging="185"/>
      </w:pPr>
      <w:rPr>
        <w:rFonts w:hint="default"/>
        <w:lang w:val="ru-RU" w:eastAsia="en-US" w:bidi="ar-SA"/>
      </w:rPr>
    </w:lvl>
    <w:lvl w:ilvl="2" w:tplc="D3D0690A">
      <w:numFmt w:val="bullet"/>
      <w:lvlText w:val="•"/>
      <w:lvlJc w:val="left"/>
      <w:pPr>
        <w:ind w:left="1433" w:hanging="185"/>
      </w:pPr>
      <w:rPr>
        <w:rFonts w:hint="default"/>
        <w:lang w:val="ru-RU" w:eastAsia="en-US" w:bidi="ar-SA"/>
      </w:rPr>
    </w:lvl>
    <w:lvl w:ilvl="3" w:tplc="31584908">
      <w:numFmt w:val="bullet"/>
      <w:lvlText w:val="•"/>
      <w:lvlJc w:val="left"/>
      <w:pPr>
        <w:ind w:left="2099" w:hanging="185"/>
      </w:pPr>
      <w:rPr>
        <w:rFonts w:hint="default"/>
        <w:lang w:val="ru-RU" w:eastAsia="en-US" w:bidi="ar-SA"/>
      </w:rPr>
    </w:lvl>
    <w:lvl w:ilvl="4" w:tplc="2FF654FC">
      <w:numFmt w:val="bullet"/>
      <w:lvlText w:val="•"/>
      <w:lvlJc w:val="left"/>
      <w:pPr>
        <w:ind w:left="2766" w:hanging="185"/>
      </w:pPr>
      <w:rPr>
        <w:rFonts w:hint="default"/>
        <w:lang w:val="ru-RU" w:eastAsia="en-US" w:bidi="ar-SA"/>
      </w:rPr>
    </w:lvl>
    <w:lvl w:ilvl="5" w:tplc="AAD40B66">
      <w:numFmt w:val="bullet"/>
      <w:lvlText w:val="•"/>
      <w:lvlJc w:val="left"/>
      <w:pPr>
        <w:ind w:left="3433" w:hanging="185"/>
      </w:pPr>
      <w:rPr>
        <w:rFonts w:hint="default"/>
        <w:lang w:val="ru-RU" w:eastAsia="en-US" w:bidi="ar-SA"/>
      </w:rPr>
    </w:lvl>
    <w:lvl w:ilvl="6" w:tplc="81AE647C">
      <w:numFmt w:val="bullet"/>
      <w:lvlText w:val="•"/>
      <w:lvlJc w:val="left"/>
      <w:pPr>
        <w:ind w:left="4099" w:hanging="185"/>
      </w:pPr>
      <w:rPr>
        <w:rFonts w:hint="default"/>
        <w:lang w:val="ru-RU" w:eastAsia="en-US" w:bidi="ar-SA"/>
      </w:rPr>
    </w:lvl>
    <w:lvl w:ilvl="7" w:tplc="788CF95E">
      <w:numFmt w:val="bullet"/>
      <w:lvlText w:val="•"/>
      <w:lvlJc w:val="left"/>
      <w:pPr>
        <w:ind w:left="4766" w:hanging="185"/>
      </w:pPr>
      <w:rPr>
        <w:rFonts w:hint="default"/>
        <w:lang w:val="ru-RU" w:eastAsia="en-US" w:bidi="ar-SA"/>
      </w:rPr>
    </w:lvl>
    <w:lvl w:ilvl="8" w:tplc="1472C714">
      <w:numFmt w:val="bullet"/>
      <w:lvlText w:val="•"/>
      <w:lvlJc w:val="left"/>
      <w:pPr>
        <w:ind w:left="5432" w:hanging="185"/>
      </w:pPr>
      <w:rPr>
        <w:rFonts w:hint="default"/>
        <w:lang w:val="ru-RU" w:eastAsia="en-US" w:bidi="ar-SA"/>
      </w:rPr>
    </w:lvl>
  </w:abstractNum>
  <w:abstractNum w:abstractNumId="127" w15:restartNumberingAfterBreak="0">
    <w:nsid w:val="2B7B39C9"/>
    <w:multiLevelType w:val="hybridMultilevel"/>
    <w:tmpl w:val="43323AD4"/>
    <w:lvl w:ilvl="0" w:tplc="4066ED28">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56411E4">
      <w:numFmt w:val="bullet"/>
      <w:lvlText w:val="•"/>
      <w:lvlJc w:val="left"/>
      <w:pPr>
        <w:ind w:left="921" w:hanging="144"/>
      </w:pPr>
      <w:rPr>
        <w:rFonts w:hint="default"/>
        <w:lang w:val="ru-RU" w:eastAsia="en-US" w:bidi="ar-SA"/>
      </w:rPr>
    </w:lvl>
    <w:lvl w:ilvl="2" w:tplc="B600C91A">
      <w:numFmt w:val="bullet"/>
      <w:lvlText w:val="•"/>
      <w:lvlJc w:val="left"/>
      <w:pPr>
        <w:ind w:left="1743" w:hanging="144"/>
      </w:pPr>
      <w:rPr>
        <w:rFonts w:hint="default"/>
        <w:lang w:val="ru-RU" w:eastAsia="en-US" w:bidi="ar-SA"/>
      </w:rPr>
    </w:lvl>
    <w:lvl w:ilvl="3" w:tplc="91C48072">
      <w:numFmt w:val="bullet"/>
      <w:lvlText w:val="•"/>
      <w:lvlJc w:val="left"/>
      <w:pPr>
        <w:ind w:left="2565" w:hanging="144"/>
      </w:pPr>
      <w:rPr>
        <w:rFonts w:hint="default"/>
        <w:lang w:val="ru-RU" w:eastAsia="en-US" w:bidi="ar-SA"/>
      </w:rPr>
    </w:lvl>
    <w:lvl w:ilvl="4" w:tplc="159C54DE">
      <w:numFmt w:val="bullet"/>
      <w:lvlText w:val="•"/>
      <w:lvlJc w:val="left"/>
      <w:pPr>
        <w:ind w:left="3386" w:hanging="144"/>
      </w:pPr>
      <w:rPr>
        <w:rFonts w:hint="default"/>
        <w:lang w:val="ru-RU" w:eastAsia="en-US" w:bidi="ar-SA"/>
      </w:rPr>
    </w:lvl>
    <w:lvl w:ilvl="5" w:tplc="5E2AD624">
      <w:numFmt w:val="bullet"/>
      <w:lvlText w:val="•"/>
      <w:lvlJc w:val="left"/>
      <w:pPr>
        <w:ind w:left="4208" w:hanging="144"/>
      </w:pPr>
      <w:rPr>
        <w:rFonts w:hint="default"/>
        <w:lang w:val="ru-RU" w:eastAsia="en-US" w:bidi="ar-SA"/>
      </w:rPr>
    </w:lvl>
    <w:lvl w:ilvl="6" w:tplc="C1186010">
      <w:numFmt w:val="bullet"/>
      <w:lvlText w:val="•"/>
      <w:lvlJc w:val="left"/>
      <w:pPr>
        <w:ind w:left="5030" w:hanging="144"/>
      </w:pPr>
      <w:rPr>
        <w:rFonts w:hint="default"/>
        <w:lang w:val="ru-RU" w:eastAsia="en-US" w:bidi="ar-SA"/>
      </w:rPr>
    </w:lvl>
    <w:lvl w:ilvl="7" w:tplc="AE86EB68">
      <w:numFmt w:val="bullet"/>
      <w:lvlText w:val="•"/>
      <w:lvlJc w:val="left"/>
      <w:pPr>
        <w:ind w:left="5851" w:hanging="144"/>
      </w:pPr>
      <w:rPr>
        <w:rFonts w:hint="default"/>
        <w:lang w:val="ru-RU" w:eastAsia="en-US" w:bidi="ar-SA"/>
      </w:rPr>
    </w:lvl>
    <w:lvl w:ilvl="8" w:tplc="B8284A10">
      <w:numFmt w:val="bullet"/>
      <w:lvlText w:val="•"/>
      <w:lvlJc w:val="left"/>
      <w:pPr>
        <w:ind w:left="6673" w:hanging="144"/>
      </w:pPr>
      <w:rPr>
        <w:rFonts w:hint="default"/>
        <w:lang w:val="ru-RU" w:eastAsia="en-US" w:bidi="ar-SA"/>
      </w:rPr>
    </w:lvl>
  </w:abstractNum>
  <w:abstractNum w:abstractNumId="128" w15:restartNumberingAfterBreak="0">
    <w:nsid w:val="2B976EE1"/>
    <w:multiLevelType w:val="hybridMultilevel"/>
    <w:tmpl w:val="1998657A"/>
    <w:lvl w:ilvl="0" w:tplc="5D8E866E">
      <w:numFmt w:val="bullet"/>
      <w:lvlText w:val="•"/>
      <w:lvlJc w:val="left"/>
      <w:pPr>
        <w:ind w:left="107"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8A60F5AC">
      <w:numFmt w:val="bullet"/>
      <w:lvlText w:val="•"/>
      <w:lvlJc w:val="left"/>
      <w:pPr>
        <w:ind w:left="921" w:hanging="216"/>
      </w:pPr>
      <w:rPr>
        <w:rFonts w:hint="default"/>
        <w:lang w:val="ru-RU" w:eastAsia="en-US" w:bidi="ar-SA"/>
      </w:rPr>
    </w:lvl>
    <w:lvl w:ilvl="2" w:tplc="6B0AE146">
      <w:numFmt w:val="bullet"/>
      <w:lvlText w:val="•"/>
      <w:lvlJc w:val="left"/>
      <w:pPr>
        <w:ind w:left="1743" w:hanging="216"/>
      </w:pPr>
      <w:rPr>
        <w:rFonts w:hint="default"/>
        <w:lang w:val="ru-RU" w:eastAsia="en-US" w:bidi="ar-SA"/>
      </w:rPr>
    </w:lvl>
    <w:lvl w:ilvl="3" w:tplc="E918D96E">
      <w:numFmt w:val="bullet"/>
      <w:lvlText w:val="•"/>
      <w:lvlJc w:val="left"/>
      <w:pPr>
        <w:ind w:left="2565" w:hanging="216"/>
      </w:pPr>
      <w:rPr>
        <w:rFonts w:hint="default"/>
        <w:lang w:val="ru-RU" w:eastAsia="en-US" w:bidi="ar-SA"/>
      </w:rPr>
    </w:lvl>
    <w:lvl w:ilvl="4" w:tplc="F1EA409C">
      <w:numFmt w:val="bullet"/>
      <w:lvlText w:val="•"/>
      <w:lvlJc w:val="left"/>
      <w:pPr>
        <w:ind w:left="3386" w:hanging="216"/>
      </w:pPr>
      <w:rPr>
        <w:rFonts w:hint="default"/>
        <w:lang w:val="ru-RU" w:eastAsia="en-US" w:bidi="ar-SA"/>
      </w:rPr>
    </w:lvl>
    <w:lvl w:ilvl="5" w:tplc="0F1E3916">
      <w:numFmt w:val="bullet"/>
      <w:lvlText w:val="•"/>
      <w:lvlJc w:val="left"/>
      <w:pPr>
        <w:ind w:left="4208" w:hanging="216"/>
      </w:pPr>
      <w:rPr>
        <w:rFonts w:hint="default"/>
        <w:lang w:val="ru-RU" w:eastAsia="en-US" w:bidi="ar-SA"/>
      </w:rPr>
    </w:lvl>
    <w:lvl w:ilvl="6" w:tplc="51F6C41A">
      <w:numFmt w:val="bullet"/>
      <w:lvlText w:val="•"/>
      <w:lvlJc w:val="left"/>
      <w:pPr>
        <w:ind w:left="5030" w:hanging="216"/>
      </w:pPr>
      <w:rPr>
        <w:rFonts w:hint="default"/>
        <w:lang w:val="ru-RU" w:eastAsia="en-US" w:bidi="ar-SA"/>
      </w:rPr>
    </w:lvl>
    <w:lvl w:ilvl="7" w:tplc="A7446420">
      <w:numFmt w:val="bullet"/>
      <w:lvlText w:val="•"/>
      <w:lvlJc w:val="left"/>
      <w:pPr>
        <w:ind w:left="5851" w:hanging="216"/>
      </w:pPr>
      <w:rPr>
        <w:rFonts w:hint="default"/>
        <w:lang w:val="ru-RU" w:eastAsia="en-US" w:bidi="ar-SA"/>
      </w:rPr>
    </w:lvl>
    <w:lvl w:ilvl="8" w:tplc="91FC1F10">
      <w:numFmt w:val="bullet"/>
      <w:lvlText w:val="•"/>
      <w:lvlJc w:val="left"/>
      <w:pPr>
        <w:ind w:left="6673" w:hanging="216"/>
      </w:pPr>
      <w:rPr>
        <w:rFonts w:hint="default"/>
        <w:lang w:val="ru-RU" w:eastAsia="en-US" w:bidi="ar-SA"/>
      </w:rPr>
    </w:lvl>
  </w:abstractNum>
  <w:abstractNum w:abstractNumId="129" w15:restartNumberingAfterBreak="0">
    <w:nsid w:val="2C00325C"/>
    <w:multiLevelType w:val="hybridMultilevel"/>
    <w:tmpl w:val="4A12FD9C"/>
    <w:lvl w:ilvl="0" w:tplc="DF125156">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D681460">
      <w:numFmt w:val="bullet"/>
      <w:lvlText w:val="•"/>
      <w:lvlJc w:val="left"/>
      <w:pPr>
        <w:ind w:left="921" w:hanging="144"/>
      </w:pPr>
      <w:rPr>
        <w:rFonts w:hint="default"/>
        <w:lang w:val="ru-RU" w:eastAsia="en-US" w:bidi="ar-SA"/>
      </w:rPr>
    </w:lvl>
    <w:lvl w:ilvl="2" w:tplc="0D2A8520">
      <w:numFmt w:val="bullet"/>
      <w:lvlText w:val="•"/>
      <w:lvlJc w:val="left"/>
      <w:pPr>
        <w:ind w:left="1743" w:hanging="144"/>
      </w:pPr>
      <w:rPr>
        <w:rFonts w:hint="default"/>
        <w:lang w:val="ru-RU" w:eastAsia="en-US" w:bidi="ar-SA"/>
      </w:rPr>
    </w:lvl>
    <w:lvl w:ilvl="3" w:tplc="B1FCBF12">
      <w:numFmt w:val="bullet"/>
      <w:lvlText w:val="•"/>
      <w:lvlJc w:val="left"/>
      <w:pPr>
        <w:ind w:left="2565" w:hanging="144"/>
      </w:pPr>
      <w:rPr>
        <w:rFonts w:hint="default"/>
        <w:lang w:val="ru-RU" w:eastAsia="en-US" w:bidi="ar-SA"/>
      </w:rPr>
    </w:lvl>
    <w:lvl w:ilvl="4" w:tplc="8C4E2580">
      <w:numFmt w:val="bullet"/>
      <w:lvlText w:val="•"/>
      <w:lvlJc w:val="left"/>
      <w:pPr>
        <w:ind w:left="3387" w:hanging="144"/>
      </w:pPr>
      <w:rPr>
        <w:rFonts w:hint="default"/>
        <w:lang w:val="ru-RU" w:eastAsia="en-US" w:bidi="ar-SA"/>
      </w:rPr>
    </w:lvl>
    <w:lvl w:ilvl="5" w:tplc="27C634D2">
      <w:numFmt w:val="bullet"/>
      <w:lvlText w:val="•"/>
      <w:lvlJc w:val="left"/>
      <w:pPr>
        <w:ind w:left="4209" w:hanging="144"/>
      </w:pPr>
      <w:rPr>
        <w:rFonts w:hint="default"/>
        <w:lang w:val="ru-RU" w:eastAsia="en-US" w:bidi="ar-SA"/>
      </w:rPr>
    </w:lvl>
    <w:lvl w:ilvl="6" w:tplc="EE5E1C5C">
      <w:numFmt w:val="bullet"/>
      <w:lvlText w:val="•"/>
      <w:lvlJc w:val="left"/>
      <w:pPr>
        <w:ind w:left="5031" w:hanging="144"/>
      </w:pPr>
      <w:rPr>
        <w:rFonts w:hint="default"/>
        <w:lang w:val="ru-RU" w:eastAsia="en-US" w:bidi="ar-SA"/>
      </w:rPr>
    </w:lvl>
    <w:lvl w:ilvl="7" w:tplc="60AE5C1A">
      <w:numFmt w:val="bullet"/>
      <w:lvlText w:val="•"/>
      <w:lvlJc w:val="left"/>
      <w:pPr>
        <w:ind w:left="5853" w:hanging="144"/>
      </w:pPr>
      <w:rPr>
        <w:rFonts w:hint="default"/>
        <w:lang w:val="ru-RU" w:eastAsia="en-US" w:bidi="ar-SA"/>
      </w:rPr>
    </w:lvl>
    <w:lvl w:ilvl="8" w:tplc="C4C66F66">
      <w:numFmt w:val="bullet"/>
      <w:lvlText w:val="•"/>
      <w:lvlJc w:val="left"/>
      <w:pPr>
        <w:ind w:left="6675" w:hanging="144"/>
      </w:pPr>
      <w:rPr>
        <w:rFonts w:hint="default"/>
        <w:lang w:val="ru-RU" w:eastAsia="en-US" w:bidi="ar-SA"/>
      </w:rPr>
    </w:lvl>
  </w:abstractNum>
  <w:abstractNum w:abstractNumId="130" w15:restartNumberingAfterBreak="0">
    <w:nsid w:val="2C2257A3"/>
    <w:multiLevelType w:val="hybridMultilevel"/>
    <w:tmpl w:val="950ED756"/>
    <w:lvl w:ilvl="0" w:tplc="8F84509E">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AFEADF2">
      <w:numFmt w:val="bullet"/>
      <w:lvlText w:val="•"/>
      <w:lvlJc w:val="left"/>
      <w:pPr>
        <w:ind w:left="107"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2" w:tplc="AB12801E">
      <w:numFmt w:val="bullet"/>
      <w:lvlText w:val="•"/>
      <w:lvlJc w:val="left"/>
      <w:pPr>
        <w:ind w:left="1244" w:hanging="291"/>
      </w:pPr>
      <w:rPr>
        <w:rFonts w:hint="default"/>
        <w:lang w:val="ru-RU" w:eastAsia="en-US" w:bidi="ar-SA"/>
      </w:rPr>
    </w:lvl>
    <w:lvl w:ilvl="3" w:tplc="8830291E">
      <w:numFmt w:val="bullet"/>
      <w:lvlText w:val="•"/>
      <w:lvlJc w:val="left"/>
      <w:pPr>
        <w:ind w:left="2128" w:hanging="291"/>
      </w:pPr>
      <w:rPr>
        <w:rFonts w:hint="default"/>
        <w:lang w:val="ru-RU" w:eastAsia="en-US" w:bidi="ar-SA"/>
      </w:rPr>
    </w:lvl>
    <w:lvl w:ilvl="4" w:tplc="D940230E">
      <w:numFmt w:val="bullet"/>
      <w:lvlText w:val="•"/>
      <w:lvlJc w:val="left"/>
      <w:pPr>
        <w:ind w:left="3012" w:hanging="291"/>
      </w:pPr>
      <w:rPr>
        <w:rFonts w:hint="default"/>
        <w:lang w:val="ru-RU" w:eastAsia="en-US" w:bidi="ar-SA"/>
      </w:rPr>
    </w:lvl>
    <w:lvl w:ilvl="5" w:tplc="27868E0C">
      <w:numFmt w:val="bullet"/>
      <w:lvlText w:val="•"/>
      <w:lvlJc w:val="left"/>
      <w:pPr>
        <w:ind w:left="3896" w:hanging="291"/>
      </w:pPr>
      <w:rPr>
        <w:rFonts w:hint="default"/>
        <w:lang w:val="ru-RU" w:eastAsia="en-US" w:bidi="ar-SA"/>
      </w:rPr>
    </w:lvl>
    <w:lvl w:ilvl="6" w:tplc="F7F6268A">
      <w:numFmt w:val="bullet"/>
      <w:lvlText w:val="•"/>
      <w:lvlJc w:val="left"/>
      <w:pPr>
        <w:ind w:left="4780" w:hanging="291"/>
      </w:pPr>
      <w:rPr>
        <w:rFonts w:hint="default"/>
        <w:lang w:val="ru-RU" w:eastAsia="en-US" w:bidi="ar-SA"/>
      </w:rPr>
    </w:lvl>
    <w:lvl w:ilvl="7" w:tplc="F0BE4D52">
      <w:numFmt w:val="bullet"/>
      <w:lvlText w:val="•"/>
      <w:lvlJc w:val="left"/>
      <w:pPr>
        <w:ind w:left="5664" w:hanging="291"/>
      </w:pPr>
      <w:rPr>
        <w:rFonts w:hint="default"/>
        <w:lang w:val="ru-RU" w:eastAsia="en-US" w:bidi="ar-SA"/>
      </w:rPr>
    </w:lvl>
    <w:lvl w:ilvl="8" w:tplc="C16A7DF4">
      <w:numFmt w:val="bullet"/>
      <w:lvlText w:val="•"/>
      <w:lvlJc w:val="left"/>
      <w:pPr>
        <w:ind w:left="6548" w:hanging="291"/>
      </w:pPr>
      <w:rPr>
        <w:rFonts w:hint="default"/>
        <w:lang w:val="ru-RU" w:eastAsia="en-US" w:bidi="ar-SA"/>
      </w:rPr>
    </w:lvl>
  </w:abstractNum>
  <w:abstractNum w:abstractNumId="131" w15:restartNumberingAfterBreak="0">
    <w:nsid w:val="2C9D2E6B"/>
    <w:multiLevelType w:val="hybridMultilevel"/>
    <w:tmpl w:val="14BCBD2A"/>
    <w:lvl w:ilvl="0" w:tplc="85046F0A">
      <w:start w:val="1"/>
      <w:numFmt w:val="decimal"/>
      <w:lvlText w:val="%1)"/>
      <w:lvlJc w:val="left"/>
      <w:pPr>
        <w:ind w:left="816"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572E15A6">
      <w:numFmt w:val="bullet"/>
      <w:lvlText w:val="•"/>
      <w:lvlJc w:val="left"/>
      <w:pPr>
        <w:ind w:left="108"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2" w:tplc="C012FF94">
      <w:numFmt w:val="bullet"/>
      <w:lvlText w:val="•"/>
      <w:lvlJc w:val="left"/>
      <w:pPr>
        <w:ind w:left="1653" w:hanging="171"/>
      </w:pPr>
      <w:rPr>
        <w:rFonts w:hint="default"/>
        <w:lang w:val="ru-RU" w:eastAsia="en-US" w:bidi="ar-SA"/>
      </w:rPr>
    </w:lvl>
    <w:lvl w:ilvl="3" w:tplc="85B28AC0">
      <w:numFmt w:val="bullet"/>
      <w:lvlText w:val="•"/>
      <w:lvlJc w:val="left"/>
      <w:pPr>
        <w:ind w:left="2486" w:hanging="171"/>
      </w:pPr>
      <w:rPr>
        <w:rFonts w:hint="default"/>
        <w:lang w:val="ru-RU" w:eastAsia="en-US" w:bidi="ar-SA"/>
      </w:rPr>
    </w:lvl>
    <w:lvl w:ilvl="4" w:tplc="5552B7D0">
      <w:numFmt w:val="bullet"/>
      <w:lvlText w:val="•"/>
      <w:lvlJc w:val="left"/>
      <w:pPr>
        <w:ind w:left="3319" w:hanging="171"/>
      </w:pPr>
      <w:rPr>
        <w:rFonts w:hint="default"/>
        <w:lang w:val="ru-RU" w:eastAsia="en-US" w:bidi="ar-SA"/>
      </w:rPr>
    </w:lvl>
    <w:lvl w:ilvl="5" w:tplc="60482B4C">
      <w:numFmt w:val="bullet"/>
      <w:lvlText w:val="•"/>
      <w:lvlJc w:val="left"/>
      <w:pPr>
        <w:ind w:left="4152" w:hanging="171"/>
      </w:pPr>
      <w:rPr>
        <w:rFonts w:hint="default"/>
        <w:lang w:val="ru-RU" w:eastAsia="en-US" w:bidi="ar-SA"/>
      </w:rPr>
    </w:lvl>
    <w:lvl w:ilvl="6" w:tplc="5BBE1590">
      <w:numFmt w:val="bullet"/>
      <w:lvlText w:val="•"/>
      <w:lvlJc w:val="left"/>
      <w:pPr>
        <w:ind w:left="4986" w:hanging="171"/>
      </w:pPr>
      <w:rPr>
        <w:rFonts w:hint="default"/>
        <w:lang w:val="ru-RU" w:eastAsia="en-US" w:bidi="ar-SA"/>
      </w:rPr>
    </w:lvl>
    <w:lvl w:ilvl="7" w:tplc="8AB49058">
      <w:numFmt w:val="bullet"/>
      <w:lvlText w:val="•"/>
      <w:lvlJc w:val="left"/>
      <w:pPr>
        <w:ind w:left="5819" w:hanging="171"/>
      </w:pPr>
      <w:rPr>
        <w:rFonts w:hint="default"/>
        <w:lang w:val="ru-RU" w:eastAsia="en-US" w:bidi="ar-SA"/>
      </w:rPr>
    </w:lvl>
    <w:lvl w:ilvl="8" w:tplc="2648F142">
      <w:numFmt w:val="bullet"/>
      <w:lvlText w:val="•"/>
      <w:lvlJc w:val="left"/>
      <w:pPr>
        <w:ind w:left="6652" w:hanging="171"/>
      </w:pPr>
      <w:rPr>
        <w:rFonts w:hint="default"/>
        <w:lang w:val="ru-RU" w:eastAsia="en-US" w:bidi="ar-SA"/>
      </w:rPr>
    </w:lvl>
  </w:abstractNum>
  <w:abstractNum w:abstractNumId="132" w15:restartNumberingAfterBreak="0">
    <w:nsid w:val="2D1A7938"/>
    <w:multiLevelType w:val="hybridMultilevel"/>
    <w:tmpl w:val="6E1ED59E"/>
    <w:lvl w:ilvl="0" w:tplc="A00675C6">
      <w:numFmt w:val="bullet"/>
      <w:lvlText w:val="•"/>
      <w:lvlJc w:val="left"/>
      <w:pPr>
        <w:ind w:left="261" w:hanging="151"/>
      </w:pPr>
      <w:rPr>
        <w:rFonts w:ascii="Times New Roman" w:eastAsia="Times New Roman" w:hAnsi="Times New Roman" w:cs="Times New Roman" w:hint="default"/>
        <w:b w:val="0"/>
        <w:bCs w:val="0"/>
        <w:i w:val="0"/>
        <w:iCs w:val="0"/>
        <w:spacing w:val="0"/>
        <w:w w:val="100"/>
        <w:sz w:val="24"/>
        <w:szCs w:val="24"/>
        <w:lang w:val="ru-RU" w:eastAsia="en-US" w:bidi="ar-SA"/>
      </w:rPr>
    </w:lvl>
    <w:lvl w:ilvl="1" w:tplc="CF3013C4">
      <w:numFmt w:val="bullet"/>
      <w:lvlText w:val="•"/>
      <w:lvlJc w:val="left"/>
      <w:pPr>
        <w:ind w:left="756" w:hanging="151"/>
      </w:pPr>
      <w:rPr>
        <w:rFonts w:hint="default"/>
        <w:lang w:val="ru-RU" w:eastAsia="en-US" w:bidi="ar-SA"/>
      </w:rPr>
    </w:lvl>
    <w:lvl w:ilvl="2" w:tplc="BC189A0C">
      <w:numFmt w:val="bullet"/>
      <w:lvlText w:val="•"/>
      <w:lvlJc w:val="left"/>
      <w:pPr>
        <w:ind w:left="1252" w:hanging="151"/>
      </w:pPr>
      <w:rPr>
        <w:rFonts w:hint="default"/>
        <w:lang w:val="ru-RU" w:eastAsia="en-US" w:bidi="ar-SA"/>
      </w:rPr>
    </w:lvl>
    <w:lvl w:ilvl="3" w:tplc="5DDE8966">
      <w:numFmt w:val="bullet"/>
      <w:lvlText w:val="•"/>
      <w:lvlJc w:val="left"/>
      <w:pPr>
        <w:ind w:left="1748" w:hanging="151"/>
      </w:pPr>
      <w:rPr>
        <w:rFonts w:hint="default"/>
        <w:lang w:val="ru-RU" w:eastAsia="en-US" w:bidi="ar-SA"/>
      </w:rPr>
    </w:lvl>
    <w:lvl w:ilvl="4" w:tplc="941C6ADE">
      <w:numFmt w:val="bullet"/>
      <w:lvlText w:val="•"/>
      <w:lvlJc w:val="left"/>
      <w:pPr>
        <w:ind w:left="2244" w:hanging="151"/>
      </w:pPr>
      <w:rPr>
        <w:rFonts w:hint="default"/>
        <w:lang w:val="ru-RU" w:eastAsia="en-US" w:bidi="ar-SA"/>
      </w:rPr>
    </w:lvl>
    <w:lvl w:ilvl="5" w:tplc="5C28DD66">
      <w:numFmt w:val="bullet"/>
      <w:lvlText w:val="•"/>
      <w:lvlJc w:val="left"/>
      <w:pPr>
        <w:ind w:left="2740" w:hanging="151"/>
      </w:pPr>
      <w:rPr>
        <w:rFonts w:hint="default"/>
        <w:lang w:val="ru-RU" w:eastAsia="en-US" w:bidi="ar-SA"/>
      </w:rPr>
    </w:lvl>
    <w:lvl w:ilvl="6" w:tplc="161A5848">
      <w:numFmt w:val="bullet"/>
      <w:lvlText w:val="•"/>
      <w:lvlJc w:val="left"/>
      <w:pPr>
        <w:ind w:left="3236" w:hanging="151"/>
      </w:pPr>
      <w:rPr>
        <w:rFonts w:hint="default"/>
        <w:lang w:val="ru-RU" w:eastAsia="en-US" w:bidi="ar-SA"/>
      </w:rPr>
    </w:lvl>
    <w:lvl w:ilvl="7" w:tplc="5D9E0024">
      <w:numFmt w:val="bullet"/>
      <w:lvlText w:val="•"/>
      <w:lvlJc w:val="left"/>
      <w:pPr>
        <w:ind w:left="3732" w:hanging="151"/>
      </w:pPr>
      <w:rPr>
        <w:rFonts w:hint="default"/>
        <w:lang w:val="ru-RU" w:eastAsia="en-US" w:bidi="ar-SA"/>
      </w:rPr>
    </w:lvl>
    <w:lvl w:ilvl="8" w:tplc="D8049360">
      <w:numFmt w:val="bullet"/>
      <w:lvlText w:val="•"/>
      <w:lvlJc w:val="left"/>
      <w:pPr>
        <w:ind w:left="4228" w:hanging="151"/>
      </w:pPr>
      <w:rPr>
        <w:rFonts w:hint="default"/>
        <w:lang w:val="ru-RU" w:eastAsia="en-US" w:bidi="ar-SA"/>
      </w:rPr>
    </w:lvl>
  </w:abstractNum>
  <w:abstractNum w:abstractNumId="133" w15:restartNumberingAfterBreak="0">
    <w:nsid w:val="2D2804B5"/>
    <w:multiLevelType w:val="hybridMultilevel"/>
    <w:tmpl w:val="872C1732"/>
    <w:lvl w:ilvl="0" w:tplc="25F0E666">
      <w:numFmt w:val="bullet"/>
      <w:lvlText w:val="-"/>
      <w:lvlJc w:val="left"/>
      <w:pPr>
        <w:ind w:left="170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6F24258E">
      <w:numFmt w:val="bullet"/>
      <w:lvlText w:val="•"/>
      <w:lvlJc w:val="left"/>
      <w:pPr>
        <w:ind w:left="2640" w:hanging="164"/>
      </w:pPr>
      <w:rPr>
        <w:rFonts w:hint="default"/>
        <w:lang w:val="ru-RU" w:eastAsia="en-US" w:bidi="ar-SA"/>
      </w:rPr>
    </w:lvl>
    <w:lvl w:ilvl="2" w:tplc="2CBEC6E6">
      <w:numFmt w:val="bullet"/>
      <w:lvlText w:val="•"/>
      <w:lvlJc w:val="left"/>
      <w:pPr>
        <w:ind w:left="3581" w:hanging="164"/>
      </w:pPr>
      <w:rPr>
        <w:rFonts w:hint="default"/>
        <w:lang w:val="ru-RU" w:eastAsia="en-US" w:bidi="ar-SA"/>
      </w:rPr>
    </w:lvl>
    <w:lvl w:ilvl="3" w:tplc="EAD6C9D2">
      <w:numFmt w:val="bullet"/>
      <w:lvlText w:val="•"/>
      <w:lvlJc w:val="left"/>
      <w:pPr>
        <w:ind w:left="4521" w:hanging="164"/>
      </w:pPr>
      <w:rPr>
        <w:rFonts w:hint="default"/>
        <w:lang w:val="ru-RU" w:eastAsia="en-US" w:bidi="ar-SA"/>
      </w:rPr>
    </w:lvl>
    <w:lvl w:ilvl="4" w:tplc="0B5646CA">
      <w:numFmt w:val="bullet"/>
      <w:lvlText w:val="•"/>
      <w:lvlJc w:val="left"/>
      <w:pPr>
        <w:ind w:left="5462" w:hanging="164"/>
      </w:pPr>
      <w:rPr>
        <w:rFonts w:hint="default"/>
        <w:lang w:val="ru-RU" w:eastAsia="en-US" w:bidi="ar-SA"/>
      </w:rPr>
    </w:lvl>
    <w:lvl w:ilvl="5" w:tplc="392CA200">
      <w:numFmt w:val="bullet"/>
      <w:lvlText w:val="•"/>
      <w:lvlJc w:val="left"/>
      <w:pPr>
        <w:ind w:left="6403" w:hanging="164"/>
      </w:pPr>
      <w:rPr>
        <w:rFonts w:hint="default"/>
        <w:lang w:val="ru-RU" w:eastAsia="en-US" w:bidi="ar-SA"/>
      </w:rPr>
    </w:lvl>
    <w:lvl w:ilvl="6" w:tplc="84563C1C">
      <w:numFmt w:val="bullet"/>
      <w:lvlText w:val="•"/>
      <w:lvlJc w:val="left"/>
      <w:pPr>
        <w:ind w:left="7343" w:hanging="164"/>
      </w:pPr>
      <w:rPr>
        <w:rFonts w:hint="default"/>
        <w:lang w:val="ru-RU" w:eastAsia="en-US" w:bidi="ar-SA"/>
      </w:rPr>
    </w:lvl>
    <w:lvl w:ilvl="7" w:tplc="6A2A3A68">
      <w:numFmt w:val="bullet"/>
      <w:lvlText w:val="•"/>
      <w:lvlJc w:val="left"/>
      <w:pPr>
        <w:ind w:left="8284" w:hanging="164"/>
      </w:pPr>
      <w:rPr>
        <w:rFonts w:hint="default"/>
        <w:lang w:val="ru-RU" w:eastAsia="en-US" w:bidi="ar-SA"/>
      </w:rPr>
    </w:lvl>
    <w:lvl w:ilvl="8" w:tplc="1442A33E">
      <w:numFmt w:val="bullet"/>
      <w:lvlText w:val="•"/>
      <w:lvlJc w:val="left"/>
      <w:pPr>
        <w:ind w:left="9225" w:hanging="164"/>
      </w:pPr>
      <w:rPr>
        <w:rFonts w:hint="default"/>
        <w:lang w:val="ru-RU" w:eastAsia="en-US" w:bidi="ar-SA"/>
      </w:rPr>
    </w:lvl>
  </w:abstractNum>
  <w:abstractNum w:abstractNumId="134" w15:restartNumberingAfterBreak="0">
    <w:nsid w:val="2DC50E2D"/>
    <w:multiLevelType w:val="hybridMultilevel"/>
    <w:tmpl w:val="05C80EE8"/>
    <w:lvl w:ilvl="0" w:tplc="61580006">
      <w:numFmt w:val="bullet"/>
      <w:lvlText w:val="•"/>
      <w:lvlJc w:val="left"/>
      <w:pPr>
        <w:ind w:left="110"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38D4B0A2">
      <w:numFmt w:val="bullet"/>
      <w:lvlText w:val="•"/>
      <w:lvlJc w:val="left"/>
      <w:pPr>
        <w:ind w:left="630" w:hanging="329"/>
      </w:pPr>
      <w:rPr>
        <w:rFonts w:hint="default"/>
        <w:lang w:val="ru-RU" w:eastAsia="en-US" w:bidi="ar-SA"/>
      </w:rPr>
    </w:lvl>
    <w:lvl w:ilvl="2" w:tplc="A926C698">
      <w:numFmt w:val="bullet"/>
      <w:lvlText w:val="•"/>
      <w:lvlJc w:val="left"/>
      <w:pPr>
        <w:ind w:left="1140" w:hanging="329"/>
      </w:pPr>
      <w:rPr>
        <w:rFonts w:hint="default"/>
        <w:lang w:val="ru-RU" w:eastAsia="en-US" w:bidi="ar-SA"/>
      </w:rPr>
    </w:lvl>
    <w:lvl w:ilvl="3" w:tplc="2B1C29C8">
      <w:numFmt w:val="bullet"/>
      <w:lvlText w:val="•"/>
      <w:lvlJc w:val="left"/>
      <w:pPr>
        <w:ind w:left="1650" w:hanging="329"/>
      </w:pPr>
      <w:rPr>
        <w:rFonts w:hint="default"/>
        <w:lang w:val="ru-RU" w:eastAsia="en-US" w:bidi="ar-SA"/>
      </w:rPr>
    </w:lvl>
    <w:lvl w:ilvl="4" w:tplc="409E70C8">
      <w:numFmt w:val="bullet"/>
      <w:lvlText w:val="•"/>
      <w:lvlJc w:val="left"/>
      <w:pPr>
        <w:ind w:left="2161" w:hanging="329"/>
      </w:pPr>
      <w:rPr>
        <w:rFonts w:hint="default"/>
        <w:lang w:val="ru-RU" w:eastAsia="en-US" w:bidi="ar-SA"/>
      </w:rPr>
    </w:lvl>
    <w:lvl w:ilvl="5" w:tplc="01FEAED8">
      <w:numFmt w:val="bullet"/>
      <w:lvlText w:val="•"/>
      <w:lvlJc w:val="left"/>
      <w:pPr>
        <w:ind w:left="2671" w:hanging="329"/>
      </w:pPr>
      <w:rPr>
        <w:rFonts w:hint="default"/>
        <w:lang w:val="ru-RU" w:eastAsia="en-US" w:bidi="ar-SA"/>
      </w:rPr>
    </w:lvl>
    <w:lvl w:ilvl="6" w:tplc="202EE512">
      <w:numFmt w:val="bullet"/>
      <w:lvlText w:val="•"/>
      <w:lvlJc w:val="left"/>
      <w:pPr>
        <w:ind w:left="3181" w:hanging="329"/>
      </w:pPr>
      <w:rPr>
        <w:rFonts w:hint="default"/>
        <w:lang w:val="ru-RU" w:eastAsia="en-US" w:bidi="ar-SA"/>
      </w:rPr>
    </w:lvl>
    <w:lvl w:ilvl="7" w:tplc="6660052E">
      <w:numFmt w:val="bullet"/>
      <w:lvlText w:val="•"/>
      <w:lvlJc w:val="left"/>
      <w:pPr>
        <w:ind w:left="3692" w:hanging="329"/>
      </w:pPr>
      <w:rPr>
        <w:rFonts w:hint="default"/>
        <w:lang w:val="ru-RU" w:eastAsia="en-US" w:bidi="ar-SA"/>
      </w:rPr>
    </w:lvl>
    <w:lvl w:ilvl="8" w:tplc="1D1E60B0">
      <w:numFmt w:val="bullet"/>
      <w:lvlText w:val="•"/>
      <w:lvlJc w:val="left"/>
      <w:pPr>
        <w:ind w:left="4202" w:hanging="329"/>
      </w:pPr>
      <w:rPr>
        <w:rFonts w:hint="default"/>
        <w:lang w:val="ru-RU" w:eastAsia="en-US" w:bidi="ar-SA"/>
      </w:rPr>
    </w:lvl>
  </w:abstractNum>
  <w:abstractNum w:abstractNumId="135" w15:restartNumberingAfterBreak="0">
    <w:nsid w:val="2E5C3BD6"/>
    <w:multiLevelType w:val="hybridMultilevel"/>
    <w:tmpl w:val="8564EDCA"/>
    <w:lvl w:ilvl="0" w:tplc="26D89224">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1" w:tplc="0E702106">
      <w:numFmt w:val="bullet"/>
      <w:lvlText w:val="•"/>
      <w:lvlJc w:val="left"/>
      <w:pPr>
        <w:ind w:left="921" w:hanging="161"/>
      </w:pPr>
      <w:rPr>
        <w:rFonts w:hint="default"/>
        <w:lang w:val="ru-RU" w:eastAsia="en-US" w:bidi="ar-SA"/>
      </w:rPr>
    </w:lvl>
    <w:lvl w:ilvl="2" w:tplc="6FCA1BD2">
      <w:numFmt w:val="bullet"/>
      <w:lvlText w:val="•"/>
      <w:lvlJc w:val="left"/>
      <w:pPr>
        <w:ind w:left="1743" w:hanging="161"/>
      </w:pPr>
      <w:rPr>
        <w:rFonts w:hint="default"/>
        <w:lang w:val="ru-RU" w:eastAsia="en-US" w:bidi="ar-SA"/>
      </w:rPr>
    </w:lvl>
    <w:lvl w:ilvl="3" w:tplc="BAE8073A">
      <w:numFmt w:val="bullet"/>
      <w:lvlText w:val="•"/>
      <w:lvlJc w:val="left"/>
      <w:pPr>
        <w:ind w:left="2565" w:hanging="161"/>
      </w:pPr>
      <w:rPr>
        <w:rFonts w:hint="default"/>
        <w:lang w:val="ru-RU" w:eastAsia="en-US" w:bidi="ar-SA"/>
      </w:rPr>
    </w:lvl>
    <w:lvl w:ilvl="4" w:tplc="BDE8F870">
      <w:numFmt w:val="bullet"/>
      <w:lvlText w:val="•"/>
      <w:lvlJc w:val="left"/>
      <w:pPr>
        <w:ind w:left="3386" w:hanging="161"/>
      </w:pPr>
      <w:rPr>
        <w:rFonts w:hint="default"/>
        <w:lang w:val="ru-RU" w:eastAsia="en-US" w:bidi="ar-SA"/>
      </w:rPr>
    </w:lvl>
    <w:lvl w:ilvl="5" w:tplc="78AA9494">
      <w:numFmt w:val="bullet"/>
      <w:lvlText w:val="•"/>
      <w:lvlJc w:val="left"/>
      <w:pPr>
        <w:ind w:left="4208" w:hanging="161"/>
      </w:pPr>
      <w:rPr>
        <w:rFonts w:hint="default"/>
        <w:lang w:val="ru-RU" w:eastAsia="en-US" w:bidi="ar-SA"/>
      </w:rPr>
    </w:lvl>
    <w:lvl w:ilvl="6" w:tplc="60E2453A">
      <w:numFmt w:val="bullet"/>
      <w:lvlText w:val="•"/>
      <w:lvlJc w:val="left"/>
      <w:pPr>
        <w:ind w:left="5030" w:hanging="161"/>
      </w:pPr>
      <w:rPr>
        <w:rFonts w:hint="default"/>
        <w:lang w:val="ru-RU" w:eastAsia="en-US" w:bidi="ar-SA"/>
      </w:rPr>
    </w:lvl>
    <w:lvl w:ilvl="7" w:tplc="4CA8587E">
      <w:numFmt w:val="bullet"/>
      <w:lvlText w:val="•"/>
      <w:lvlJc w:val="left"/>
      <w:pPr>
        <w:ind w:left="5851" w:hanging="161"/>
      </w:pPr>
      <w:rPr>
        <w:rFonts w:hint="default"/>
        <w:lang w:val="ru-RU" w:eastAsia="en-US" w:bidi="ar-SA"/>
      </w:rPr>
    </w:lvl>
    <w:lvl w:ilvl="8" w:tplc="6184A1FE">
      <w:numFmt w:val="bullet"/>
      <w:lvlText w:val="•"/>
      <w:lvlJc w:val="left"/>
      <w:pPr>
        <w:ind w:left="6673" w:hanging="161"/>
      </w:pPr>
      <w:rPr>
        <w:rFonts w:hint="default"/>
        <w:lang w:val="ru-RU" w:eastAsia="en-US" w:bidi="ar-SA"/>
      </w:rPr>
    </w:lvl>
  </w:abstractNum>
  <w:abstractNum w:abstractNumId="136" w15:restartNumberingAfterBreak="0">
    <w:nsid w:val="2E647F0C"/>
    <w:multiLevelType w:val="hybridMultilevel"/>
    <w:tmpl w:val="AA16B536"/>
    <w:lvl w:ilvl="0" w:tplc="6150C224">
      <w:numFmt w:val="bullet"/>
      <w:lvlText w:val="•"/>
      <w:lvlJc w:val="left"/>
      <w:pPr>
        <w:ind w:left="110" w:hanging="319"/>
      </w:pPr>
      <w:rPr>
        <w:rFonts w:ascii="Times New Roman" w:eastAsia="Times New Roman" w:hAnsi="Times New Roman" w:cs="Times New Roman" w:hint="default"/>
        <w:b w:val="0"/>
        <w:bCs w:val="0"/>
        <w:i w:val="0"/>
        <w:iCs w:val="0"/>
        <w:spacing w:val="0"/>
        <w:w w:val="100"/>
        <w:sz w:val="24"/>
        <w:szCs w:val="24"/>
        <w:lang w:val="ru-RU" w:eastAsia="en-US" w:bidi="ar-SA"/>
      </w:rPr>
    </w:lvl>
    <w:lvl w:ilvl="1" w:tplc="6F08E044">
      <w:numFmt w:val="bullet"/>
      <w:lvlText w:val="•"/>
      <w:lvlJc w:val="left"/>
      <w:pPr>
        <w:ind w:left="630" w:hanging="319"/>
      </w:pPr>
      <w:rPr>
        <w:rFonts w:hint="default"/>
        <w:lang w:val="ru-RU" w:eastAsia="en-US" w:bidi="ar-SA"/>
      </w:rPr>
    </w:lvl>
    <w:lvl w:ilvl="2" w:tplc="39E0D6FE">
      <w:numFmt w:val="bullet"/>
      <w:lvlText w:val="•"/>
      <w:lvlJc w:val="left"/>
      <w:pPr>
        <w:ind w:left="1140" w:hanging="319"/>
      </w:pPr>
      <w:rPr>
        <w:rFonts w:hint="default"/>
        <w:lang w:val="ru-RU" w:eastAsia="en-US" w:bidi="ar-SA"/>
      </w:rPr>
    </w:lvl>
    <w:lvl w:ilvl="3" w:tplc="78C45C50">
      <w:numFmt w:val="bullet"/>
      <w:lvlText w:val="•"/>
      <w:lvlJc w:val="left"/>
      <w:pPr>
        <w:ind w:left="1650" w:hanging="319"/>
      </w:pPr>
      <w:rPr>
        <w:rFonts w:hint="default"/>
        <w:lang w:val="ru-RU" w:eastAsia="en-US" w:bidi="ar-SA"/>
      </w:rPr>
    </w:lvl>
    <w:lvl w:ilvl="4" w:tplc="031A5CCE">
      <w:numFmt w:val="bullet"/>
      <w:lvlText w:val="•"/>
      <w:lvlJc w:val="left"/>
      <w:pPr>
        <w:ind w:left="2160" w:hanging="319"/>
      </w:pPr>
      <w:rPr>
        <w:rFonts w:hint="default"/>
        <w:lang w:val="ru-RU" w:eastAsia="en-US" w:bidi="ar-SA"/>
      </w:rPr>
    </w:lvl>
    <w:lvl w:ilvl="5" w:tplc="C28882F0">
      <w:numFmt w:val="bullet"/>
      <w:lvlText w:val="•"/>
      <w:lvlJc w:val="left"/>
      <w:pPr>
        <w:ind w:left="2670" w:hanging="319"/>
      </w:pPr>
      <w:rPr>
        <w:rFonts w:hint="default"/>
        <w:lang w:val="ru-RU" w:eastAsia="en-US" w:bidi="ar-SA"/>
      </w:rPr>
    </w:lvl>
    <w:lvl w:ilvl="6" w:tplc="8F84545E">
      <w:numFmt w:val="bullet"/>
      <w:lvlText w:val="•"/>
      <w:lvlJc w:val="left"/>
      <w:pPr>
        <w:ind w:left="3180" w:hanging="319"/>
      </w:pPr>
      <w:rPr>
        <w:rFonts w:hint="default"/>
        <w:lang w:val="ru-RU" w:eastAsia="en-US" w:bidi="ar-SA"/>
      </w:rPr>
    </w:lvl>
    <w:lvl w:ilvl="7" w:tplc="EB64FCCE">
      <w:numFmt w:val="bullet"/>
      <w:lvlText w:val="•"/>
      <w:lvlJc w:val="left"/>
      <w:pPr>
        <w:ind w:left="3690" w:hanging="319"/>
      </w:pPr>
      <w:rPr>
        <w:rFonts w:hint="default"/>
        <w:lang w:val="ru-RU" w:eastAsia="en-US" w:bidi="ar-SA"/>
      </w:rPr>
    </w:lvl>
    <w:lvl w:ilvl="8" w:tplc="37A6691A">
      <w:numFmt w:val="bullet"/>
      <w:lvlText w:val="•"/>
      <w:lvlJc w:val="left"/>
      <w:pPr>
        <w:ind w:left="4200" w:hanging="319"/>
      </w:pPr>
      <w:rPr>
        <w:rFonts w:hint="default"/>
        <w:lang w:val="ru-RU" w:eastAsia="en-US" w:bidi="ar-SA"/>
      </w:rPr>
    </w:lvl>
  </w:abstractNum>
  <w:abstractNum w:abstractNumId="137" w15:restartNumberingAfterBreak="0">
    <w:nsid w:val="2E9D6FFB"/>
    <w:multiLevelType w:val="hybridMultilevel"/>
    <w:tmpl w:val="88D8363A"/>
    <w:lvl w:ilvl="0" w:tplc="AB1E2D4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1D0D8FC">
      <w:numFmt w:val="bullet"/>
      <w:lvlText w:val="•"/>
      <w:lvlJc w:val="left"/>
      <w:pPr>
        <w:ind w:left="1463" w:hanging="144"/>
      </w:pPr>
      <w:rPr>
        <w:rFonts w:hint="default"/>
        <w:lang w:val="ru-RU" w:eastAsia="en-US" w:bidi="ar-SA"/>
      </w:rPr>
    </w:lvl>
    <w:lvl w:ilvl="2" w:tplc="C1A45938">
      <w:numFmt w:val="bullet"/>
      <w:lvlText w:val="•"/>
      <w:lvlJc w:val="left"/>
      <w:pPr>
        <w:ind w:left="2806" w:hanging="144"/>
      </w:pPr>
      <w:rPr>
        <w:rFonts w:hint="default"/>
        <w:lang w:val="ru-RU" w:eastAsia="en-US" w:bidi="ar-SA"/>
      </w:rPr>
    </w:lvl>
    <w:lvl w:ilvl="3" w:tplc="37F4F4B4">
      <w:numFmt w:val="bullet"/>
      <w:lvlText w:val="•"/>
      <w:lvlJc w:val="left"/>
      <w:pPr>
        <w:ind w:left="4149" w:hanging="144"/>
      </w:pPr>
      <w:rPr>
        <w:rFonts w:hint="default"/>
        <w:lang w:val="ru-RU" w:eastAsia="en-US" w:bidi="ar-SA"/>
      </w:rPr>
    </w:lvl>
    <w:lvl w:ilvl="4" w:tplc="5074C5B8">
      <w:numFmt w:val="bullet"/>
      <w:lvlText w:val="•"/>
      <w:lvlJc w:val="left"/>
      <w:pPr>
        <w:ind w:left="5492" w:hanging="144"/>
      </w:pPr>
      <w:rPr>
        <w:rFonts w:hint="default"/>
        <w:lang w:val="ru-RU" w:eastAsia="en-US" w:bidi="ar-SA"/>
      </w:rPr>
    </w:lvl>
    <w:lvl w:ilvl="5" w:tplc="CF48BCCC">
      <w:numFmt w:val="bullet"/>
      <w:lvlText w:val="•"/>
      <w:lvlJc w:val="left"/>
      <w:pPr>
        <w:ind w:left="6835" w:hanging="144"/>
      </w:pPr>
      <w:rPr>
        <w:rFonts w:hint="default"/>
        <w:lang w:val="ru-RU" w:eastAsia="en-US" w:bidi="ar-SA"/>
      </w:rPr>
    </w:lvl>
    <w:lvl w:ilvl="6" w:tplc="81284C48">
      <w:numFmt w:val="bullet"/>
      <w:lvlText w:val="•"/>
      <w:lvlJc w:val="left"/>
      <w:pPr>
        <w:ind w:left="8178" w:hanging="144"/>
      </w:pPr>
      <w:rPr>
        <w:rFonts w:hint="default"/>
        <w:lang w:val="ru-RU" w:eastAsia="en-US" w:bidi="ar-SA"/>
      </w:rPr>
    </w:lvl>
    <w:lvl w:ilvl="7" w:tplc="CF2E946C">
      <w:numFmt w:val="bullet"/>
      <w:lvlText w:val="•"/>
      <w:lvlJc w:val="left"/>
      <w:pPr>
        <w:ind w:left="9521" w:hanging="144"/>
      </w:pPr>
      <w:rPr>
        <w:rFonts w:hint="default"/>
        <w:lang w:val="ru-RU" w:eastAsia="en-US" w:bidi="ar-SA"/>
      </w:rPr>
    </w:lvl>
    <w:lvl w:ilvl="8" w:tplc="7EA2AE38">
      <w:numFmt w:val="bullet"/>
      <w:lvlText w:val="•"/>
      <w:lvlJc w:val="left"/>
      <w:pPr>
        <w:ind w:left="10864" w:hanging="144"/>
      </w:pPr>
      <w:rPr>
        <w:rFonts w:hint="default"/>
        <w:lang w:val="ru-RU" w:eastAsia="en-US" w:bidi="ar-SA"/>
      </w:rPr>
    </w:lvl>
  </w:abstractNum>
  <w:abstractNum w:abstractNumId="138" w15:restartNumberingAfterBreak="0">
    <w:nsid w:val="2EEA7976"/>
    <w:multiLevelType w:val="hybridMultilevel"/>
    <w:tmpl w:val="F4260998"/>
    <w:lvl w:ilvl="0" w:tplc="6D7C909A">
      <w:start w:val="1"/>
      <w:numFmt w:val="decimal"/>
      <w:lvlText w:val="%1."/>
      <w:lvlJc w:val="left"/>
      <w:pPr>
        <w:ind w:left="108" w:hanging="182"/>
      </w:pPr>
      <w:rPr>
        <w:rFonts w:ascii="Times New Roman" w:eastAsia="Times New Roman" w:hAnsi="Times New Roman" w:cs="Times New Roman" w:hint="default"/>
        <w:b w:val="0"/>
        <w:bCs w:val="0"/>
        <w:i w:val="0"/>
        <w:iCs w:val="0"/>
        <w:spacing w:val="0"/>
        <w:w w:val="96"/>
        <w:sz w:val="22"/>
        <w:szCs w:val="22"/>
        <w:lang w:val="ru-RU" w:eastAsia="en-US" w:bidi="ar-SA"/>
      </w:rPr>
    </w:lvl>
    <w:lvl w:ilvl="1" w:tplc="D2B629EE">
      <w:numFmt w:val="bullet"/>
      <w:lvlText w:val="•"/>
      <w:lvlJc w:val="left"/>
      <w:pPr>
        <w:ind w:left="497" w:hanging="182"/>
      </w:pPr>
      <w:rPr>
        <w:rFonts w:hint="default"/>
        <w:lang w:val="ru-RU" w:eastAsia="en-US" w:bidi="ar-SA"/>
      </w:rPr>
    </w:lvl>
    <w:lvl w:ilvl="2" w:tplc="FD3C71D6">
      <w:numFmt w:val="bullet"/>
      <w:lvlText w:val="•"/>
      <w:lvlJc w:val="left"/>
      <w:pPr>
        <w:ind w:left="895" w:hanging="182"/>
      </w:pPr>
      <w:rPr>
        <w:rFonts w:hint="default"/>
        <w:lang w:val="ru-RU" w:eastAsia="en-US" w:bidi="ar-SA"/>
      </w:rPr>
    </w:lvl>
    <w:lvl w:ilvl="3" w:tplc="A2483836">
      <w:numFmt w:val="bullet"/>
      <w:lvlText w:val="•"/>
      <w:lvlJc w:val="left"/>
      <w:pPr>
        <w:ind w:left="1292" w:hanging="182"/>
      </w:pPr>
      <w:rPr>
        <w:rFonts w:hint="default"/>
        <w:lang w:val="ru-RU" w:eastAsia="en-US" w:bidi="ar-SA"/>
      </w:rPr>
    </w:lvl>
    <w:lvl w:ilvl="4" w:tplc="ED58E352">
      <w:numFmt w:val="bullet"/>
      <w:lvlText w:val="•"/>
      <w:lvlJc w:val="left"/>
      <w:pPr>
        <w:ind w:left="1690" w:hanging="182"/>
      </w:pPr>
      <w:rPr>
        <w:rFonts w:hint="default"/>
        <w:lang w:val="ru-RU" w:eastAsia="en-US" w:bidi="ar-SA"/>
      </w:rPr>
    </w:lvl>
    <w:lvl w:ilvl="5" w:tplc="77F8CA28">
      <w:numFmt w:val="bullet"/>
      <w:lvlText w:val="•"/>
      <w:lvlJc w:val="left"/>
      <w:pPr>
        <w:ind w:left="2087" w:hanging="182"/>
      </w:pPr>
      <w:rPr>
        <w:rFonts w:hint="default"/>
        <w:lang w:val="ru-RU" w:eastAsia="en-US" w:bidi="ar-SA"/>
      </w:rPr>
    </w:lvl>
    <w:lvl w:ilvl="6" w:tplc="1624AF2A">
      <w:numFmt w:val="bullet"/>
      <w:lvlText w:val="•"/>
      <w:lvlJc w:val="left"/>
      <w:pPr>
        <w:ind w:left="2485" w:hanging="182"/>
      </w:pPr>
      <w:rPr>
        <w:rFonts w:hint="default"/>
        <w:lang w:val="ru-RU" w:eastAsia="en-US" w:bidi="ar-SA"/>
      </w:rPr>
    </w:lvl>
    <w:lvl w:ilvl="7" w:tplc="7612FD68">
      <w:numFmt w:val="bullet"/>
      <w:lvlText w:val="•"/>
      <w:lvlJc w:val="left"/>
      <w:pPr>
        <w:ind w:left="2882" w:hanging="182"/>
      </w:pPr>
      <w:rPr>
        <w:rFonts w:hint="default"/>
        <w:lang w:val="ru-RU" w:eastAsia="en-US" w:bidi="ar-SA"/>
      </w:rPr>
    </w:lvl>
    <w:lvl w:ilvl="8" w:tplc="136EACEA">
      <w:numFmt w:val="bullet"/>
      <w:lvlText w:val="•"/>
      <w:lvlJc w:val="left"/>
      <w:pPr>
        <w:ind w:left="3280" w:hanging="182"/>
      </w:pPr>
      <w:rPr>
        <w:rFonts w:hint="default"/>
        <w:lang w:val="ru-RU" w:eastAsia="en-US" w:bidi="ar-SA"/>
      </w:rPr>
    </w:lvl>
  </w:abstractNum>
  <w:abstractNum w:abstractNumId="139" w15:restartNumberingAfterBreak="0">
    <w:nsid w:val="2F0761B7"/>
    <w:multiLevelType w:val="hybridMultilevel"/>
    <w:tmpl w:val="FE14EF62"/>
    <w:lvl w:ilvl="0" w:tplc="2F3C96CC">
      <w:numFmt w:val="bullet"/>
      <w:lvlText w:val="-"/>
      <w:lvlJc w:val="left"/>
      <w:pPr>
        <w:ind w:left="110"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1" w:tplc="94108E82">
      <w:numFmt w:val="bullet"/>
      <w:lvlText w:val="•"/>
      <w:lvlJc w:val="left"/>
      <w:pPr>
        <w:ind w:left="1124" w:hanging="193"/>
      </w:pPr>
      <w:rPr>
        <w:rFonts w:hint="default"/>
        <w:lang w:val="ru-RU" w:eastAsia="en-US" w:bidi="ar-SA"/>
      </w:rPr>
    </w:lvl>
    <w:lvl w:ilvl="2" w:tplc="9F447A3E">
      <w:numFmt w:val="bullet"/>
      <w:lvlText w:val="•"/>
      <w:lvlJc w:val="left"/>
      <w:pPr>
        <w:ind w:left="2129" w:hanging="193"/>
      </w:pPr>
      <w:rPr>
        <w:rFonts w:hint="default"/>
        <w:lang w:val="ru-RU" w:eastAsia="en-US" w:bidi="ar-SA"/>
      </w:rPr>
    </w:lvl>
    <w:lvl w:ilvl="3" w:tplc="15C2FD20">
      <w:numFmt w:val="bullet"/>
      <w:lvlText w:val="•"/>
      <w:lvlJc w:val="left"/>
      <w:pPr>
        <w:ind w:left="3133" w:hanging="193"/>
      </w:pPr>
      <w:rPr>
        <w:rFonts w:hint="default"/>
        <w:lang w:val="ru-RU" w:eastAsia="en-US" w:bidi="ar-SA"/>
      </w:rPr>
    </w:lvl>
    <w:lvl w:ilvl="4" w:tplc="500410F6">
      <w:numFmt w:val="bullet"/>
      <w:lvlText w:val="•"/>
      <w:lvlJc w:val="left"/>
      <w:pPr>
        <w:ind w:left="4138" w:hanging="193"/>
      </w:pPr>
      <w:rPr>
        <w:rFonts w:hint="default"/>
        <w:lang w:val="ru-RU" w:eastAsia="en-US" w:bidi="ar-SA"/>
      </w:rPr>
    </w:lvl>
    <w:lvl w:ilvl="5" w:tplc="FE187A0A">
      <w:numFmt w:val="bullet"/>
      <w:lvlText w:val="•"/>
      <w:lvlJc w:val="left"/>
      <w:pPr>
        <w:ind w:left="5143" w:hanging="193"/>
      </w:pPr>
      <w:rPr>
        <w:rFonts w:hint="default"/>
        <w:lang w:val="ru-RU" w:eastAsia="en-US" w:bidi="ar-SA"/>
      </w:rPr>
    </w:lvl>
    <w:lvl w:ilvl="6" w:tplc="691241AA">
      <w:numFmt w:val="bullet"/>
      <w:lvlText w:val="•"/>
      <w:lvlJc w:val="left"/>
      <w:pPr>
        <w:ind w:left="6147" w:hanging="193"/>
      </w:pPr>
      <w:rPr>
        <w:rFonts w:hint="default"/>
        <w:lang w:val="ru-RU" w:eastAsia="en-US" w:bidi="ar-SA"/>
      </w:rPr>
    </w:lvl>
    <w:lvl w:ilvl="7" w:tplc="9ADEAC6E">
      <w:numFmt w:val="bullet"/>
      <w:lvlText w:val="•"/>
      <w:lvlJc w:val="left"/>
      <w:pPr>
        <w:ind w:left="7152" w:hanging="193"/>
      </w:pPr>
      <w:rPr>
        <w:rFonts w:hint="default"/>
        <w:lang w:val="ru-RU" w:eastAsia="en-US" w:bidi="ar-SA"/>
      </w:rPr>
    </w:lvl>
    <w:lvl w:ilvl="8" w:tplc="AA1C9290">
      <w:numFmt w:val="bullet"/>
      <w:lvlText w:val="•"/>
      <w:lvlJc w:val="left"/>
      <w:pPr>
        <w:ind w:left="8156" w:hanging="193"/>
      </w:pPr>
      <w:rPr>
        <w:rFonts w:hint="default"/>
        <w:lang w:val="ru-RU" w:eastAsia="en-US" w:bidi="ar-SA"/>
      </w:rPr>
    </w:lvl>
  </w:abstractNum>
  <w:abstractNum w:abstractNumId="140" w15:restartNumberingAfterBreak="0">
    <w:nsid w:val="2F256456"/>
    <w:multiLevelType w:val="hybridMultilevel"/>
    <w:tmpl w:val="FA2E70D0"/>
    <w:lvl w:ilvl="0" w:tplc="5F6E7DB2">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8D09634">
      <w:numFmt w:val="bullet"/>
      <w:lvlText w:val="•"/>
      <w:lvlJc w:val="left"/>
      <w:pPr>
        <w:ind w:left="921" w:hanging="144"/>
      </w:pPr>
      <w:rPr>
        <w:rFonts w:hint="default"/>
        <w:lang w:val="ru-RU" w:eastAsia="en-US" w:bidi="ar-SA"/>
      </w:rPr>
    </w:lvl>
    <w:lvl w:ilvl="2" w:tplc="BF50EC92">
      <w:numFmt w:val="bullet"/>
      <w:lvlText w:val="•"/>
      <w:lvlJc w:val="left"/>
      <w:pPr>
        <w:ind w:left="1743" w:hanging="144"/>
      </w:pPr>
      <w:rPr>
        <w:rFonts w:hint="default"/>
        <w:lang w:val="ru-RU" w:eastAsia="en-US" w:bidi="ar-SA"/>
      </w:rPr>
    </w:lvl>
    <w:lvl w:ilvl="3" w:tplc="23AA86F0">
      <w:numFmt w:val="bullet"/>
      <w:lvlText w:val="•"/>
      <w:lvlJc w:val="left"/>
      <w:pPr>
        <w:ind w:left="2565" w:hanging="144"/>
      </w:pPr>
      <w:rPr>
        <w:rFonts w:hint="default"/>
        <w:lang w:val="ru-RU" w:eastAsia="en-US" w:bidi="ar-SA"/>
      </w:rPr>
    </w:lvl>
    <w:lvl w:ilvl="4" w:tplc="3F9CD378">
      <w:numFmt w:val="bullet"/>
      <w:lvlText w:val="•"/>
      <w:lvlJc w:val="left"/>
      <w:pPr>
        <w:ind w:left="3387" w:hanging="144"/>
      </w:pPr>
      <w:rPr>
        <w:rFonts w:hint="default"/>
        <w:lang w:val="ru-RU" w:eastAsia="en-US" w:bidi="ar-SA"/>
      </w:rPr>
    </w:lvl>
    <w:lvl w:ilvl="5" w:tplc="4906C28C">
      <w:numFmt w:val="bullet"/>
      <w:lvlText w:val="•"/>
      <w:lvlJc w:val="left"/>
      <w:pPr>
        <w:ind w:left="4209" w:hanging="144"/>
      </w:pPr>
      <w:rPr>
        <w:rFonts w:hint="default"/>
        <w:lang w:val="ru-RU" w:eastAsia="en-US" w:bidi="ar-SA"/>
      </w:rPr>
    </w:lvl>
    <w:lvl w:ilvl="6" w:tplc="27EAACB4">
      <w:numFmt w:val="bullet"/>
      <w:lvlText w:val="•"/>
      <w:lvlJc w:val="left"/>
      <w:pPr>
        <w:ind w:left="5031" w:hanging="144"/>
      </w:pPr>
      <w:rPr>
        <w:rFonts w:hint="default"/>
        <w:lang w:val="ru-RU" w:eastAsia="en-US" w:bidi="ar-SA"/>
      </w:rPr>
    </w:lvl>
    <w:lvl w:ilvl="7" w:tplc="26481236">
      <w:numFmt w:val="bullet"/>
      <w:lvlText w:val="•"/>
      <w:lvlJc w:val="left"/>
      <w:pPr>
        <w:ind w:left="5853" w:hanging="144"/>
      </w:pPr>
      <w:rPr>
        <w:rFonts w:hint="default"/>
        <w:lang w:val="ru-RU" w:eastAsia="en-US" w:bidi="ar-SA"/>
      </w:rPr>
    </w:lvl>
    <w:lvl w:ilvl="8" w:tplc="EA30C8AA">
      <w:numFmt w:val="bullet"/>
      <w:lvlText w:val="•"/>
      <w:lvlJc w:val="left"/>
      <w:pPr>
        <w:ind w:left="6675" w:hanging="144"/>
      </w:pPr>
      <w:rPr>
        <w:rFonts w:hint="default"/>
        <w:lang w:val="ru-RU" w:eastAsia="en-US" w:bidi="ar-SA"/>
      </w:rPr>
    </w:lvl>
  </w:abstractNum>
  <w:abstractNum w:abstractNumId="141" w15:restartNumberingAfterBreak="0">
    <w:nsid w:val="2F370F0D"/>
    <w:multiLevelType w:val="hybridMultilevel"/>
    <w:tmpl w:val="34AADA0A"/>
    <w:lvl w:ilvl="0" w:tplc="58A2D18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1504DE4">
      <w:numFmt w:val="bullet"/>
      <w:lvlText w:val="•"/>
      <w:lvlJc w:val="left"/>
      <w:pPr>
        <w:ind w:left="1463" w:hanging="144"/>
      </w:pPr>
      <w:rPr>
        <w:rFonts w:hint="default"/>
        <w:lang w:val="ru-RU" w:eastAsia="en-US" w:bidi="ar-SA"/>
      </w:rPr>
    </w:lvl>
    <w:lvl w:ilvl="2" w:tplc="AF9450AA">
      <w:numFmt w:val="bullet"/>
      <w:lvlText w:val="•"/>
      <w:lvlJc w:val="left"/>
      <w:pPr>
        <w:ind w:left="2806" w:hanging="144"/>
      </w:pPr>
      <w:rPr>
        <w:rFonts w:hint="default"/>
        <w:lang w:val="ru-RU" w:eastAsia="en-US" w:bidi="ar-SA"/>
      </w:rPr>
    </w:lvl>
    <w:lvl w:ilvl="3" w:tplc="203A98CC">
      <w:numFmt w:val="bullet"/>
      <w:lvlText w:val="•"/>
      <w:lvlJc w:val="left"/>
      <w:pPr>
        <w:ind w:left="4149" w:hanging="144"/>
      </w:pPr>
      <w:rPr>
        <w:rFonts w:hint="default"/>
        <w:lang w:val="ru-RU" w:eastAsia="en-US" w:bidi="ar-SA"/>
      </w:rPr>
    </w:lvl>
    <w:lvl w:ilvl="4" w:tplc="7832A7CE">
      <w:numFmt w:val="bullet"/>
      <w:lvlText w:val="•"/>
      <w:lvlJc w:val="left"/>
      <w:pPr>
        <w:ind w:left="5492" w:hanging="144"/>
      </w:pPr>
      <w:rPr>
        <w:rFonts w:hint="default"/>
        <w:lang w:val="ru-RU" w:eastAsia="en-US" w:bidi="ar-SA"/>
      </w:rPr>
    </w:lvl>
    <w:lvl w:ilvl="5" w:tplc="0A2A3CC0">
      <w:numFmt w:val="bullet"/>
      <w:lvlText w:val="•"/>
      <w:lvlJc w:val="left"/>
      <w:pPr>
        <w:ind w:left="6835" w:hanging="144"/>
      </w:pPr>
      <w:rPr>
        <w:rFonts w:hint="default"/>
        <w:lang w:val="ru-RU" w:eastAsia="en-US" w:bidi="ar-SA"/>
      </w:rPr>
    </w:lvl>
    <w:lvl w:ilvl="6" w:tplc="E37A4C3A">
      <w:numFmt w:val="bullet"/>
      <w:lvlText w:val="•"/>
      <w:lvlJc w:val="left"/>
      <w:pPr>
        <w:ind w:left="8178" w:hanging="144"/>
      </w:pPr>
      <w:rPr>
        <w:rFonts w:hint="default"/>
        <w:lang w:val="ru-RU" w:eastAsia="en-US" w:bidi="ar-SA"/>
      </w:rPr>
    </w:lvl>
    <w:lvl w:ilvl="7" w:tplc="E62E06EA">
      <w:numFmt w:val="bullet"/>
      <w:lvlText w:val="•"/>
      <w:lvlJc w:val="left"/>
      <w:pPr>
        <w:ind w:left="9521" w:hanging="144"/>
      </w:pPr>
      <w:rPr>
        <w:rFonts w:hint="default"/>
        <w:lang w:val="ru-RU" w:eastAsia="en-US" w:bidi="ar-SA"/>
      </w:rPr>
    </w:lvl>
    <w:lvl w:ilvl="8" w:tplc="98300602">
      <w:numFmt w:val="bullet"/>
      <w:lvlText w:val="•"/>
      <w:lvlJc w:val="left"/>
      <w:pPr>
        <w:ind w:left="10864" w:hanging="144"/>
      </w:pPr>
      <w:rPr>
        <w:rFonts w:hint="default"/>
        <w:lang w:val="ru-RU" w:eastAsia="en-US" w:bidi="ar-SA"/>
      </w:rPr>
    </w:lvl>
  </w:abstractNum>
  <w:abstractNum w:abstractNumId="142" w15:restartNumberingAfterBreak="0">
    <w:nsid w:val="2F6D17A1"/>
    <w:multiLevelType w:val="multilevel"/>
    <w:tmpl w:val="007628CC"/>
    <w:lvl w:ilvl="0">
      <w:start w:val="1"/>
      <w:numFmt w:val="decimal"/>
      <w:lvlText w:val="%1"/>
      <w:lvlJc w:val="left"/>
      <w:pPr>
        <w:ind w:left="4241" w:hanging="632"/>
      </w:pPr>
      <w:rPr>
        <w:rFonts w:hint="default"/>
        <w:lang w:val="ru-RU" w:eastAsia="en-US" w:bidi="ar-SA"/>
      </w:rPr>
    </w:lvl>
    <w:lvl w:ilvl="1">
      <w:start w:val="1"/>
      <w:numFmt w:val="decimal"/>
      <w:lvlText w:val="%1.%2"/>
      <w:lvlJc w:val="left"/>
      <w:pPr>
        <w:ind w:left="4241" w:hanging="632"/>
      </w:pPr>
      <w:rPr>
        <w:rFonts w:hint="default"/>
        <w:lang w:val="ru-RU" w:eastAsia="en-US" w:bidi="ar-SA"/>
      </w:rPr>
    </w:lvl>
    <w:lvl w:ilvl="2">
      <w:start w:val="1"/>
      <w:numFmt w:val="decimal"/>
      <w:lvlText w:val="%1.%2.%3"/>
      <w:lvlJc w:val="left"/>
      <w:pPr>
        <w:ind w:left="4241" w:hanging="632"/>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6119" w:hanging="632"/>
      </w:pPr>
      <w:rPr>
        <w:rFonts w:hint="default"/>
        <w:lang w:val="ru-RU" w:eastAsia="en-US" w:bidi="ar-SA"/>
      </w:rPr>
    </w:lvl>
    <w:lvl w:ilvl="4">
      <w:numFmt w:val="bullet"/>
      <w:lvlText w:val="•"/>
      <w:lvlJc w:val="left"/>
      <w:pPr>
        <w:ind w:left="6746" w:hanging="632"/>
      </w:pPr>
      <w:rPr>
        <w:rFonts w:hint="default"/>
        <w:lang w:val="ru-RU" w:eastAsia="en-US" w:bidi="ar-SA"/>
      </w:rPr>
    </w:lvl>
    <w:lvl w:ilvl="5">
      <w:numFmt w:val="bullet"/>
      <w:lvlText w:val="•"/>
      <w:lvlJc w:val="left"/>
      <w:pPr>
        <w:ind w:left="7373" w:hanging="632"/>
      </w:pPr>
      <w:rPr>
        <w:rFonts w:hint="default"/>
        <w:lang w:val="ru-RU" w:eastAsia="en-US" w:bidi="ar-SA"/>
      </w:rPr>
    </w:lvl>
    <w:lvl w:ilvl="6">
      <w:numFmt w:val="bullet"/>
      <w:lvlText w:val="•"/>
      <w:lvlJc w:val="left"/>
      <w:pPr>
        <w:ind w:left="7999" w:hanging="632"/>
      </w:pPr>
      <w:rPr>
        <w:rFonts w:hint="default"/>
        <w:lang w:val="ru-RU" w:eastAsia="en-US" w:bidi="ar-SA"/>
      </w:rPr>
    </w:lvl>
    <w:lvl w:ilvl="7">
      <w:numFmt w:val="bullet"/>
      <w:lvlText w:val="•"/>
      <w:lvlJc w:val="left"/>
      <w:pPr>
        <w:ind w:left="8626" w:hanging="632"/>
      </w:pPr>
      <w:rPr>
        <w:rFonts w:hint="default"/>
        <w:lang w:val="ru-RU" w:eastAsia="en-US" w:bidi="ar-SA"/>
      </w:rPr>
    </w:lvl>
    <w:lvl w:ilvl="8">
      <w:numFmt w:val="bullet"/>
      <w:lvlText w:val="•"/>
      <w:lvlJc w:val="left"/>
      <w:pPr>
        <w:ind w:left="9253" w:hanging="632"/>
      </w:pPr>
      <w:rPr>
        <w:rFonts w:hint="default"/>
        <w:lang w:val="ru-RU" w:eastAsia="en-US" w:bidi="ar-SA"/>
      </w:rPr>
    </w:lvl>
  </w:abstractNum>
  <w:abstractNum w:abstractNumId="143" w15:restartNumberingAfterBreak="0">
    <w:nsid w:val="2F796033"/>
    <w:multiLevelType w:val="hybridMultilevel"/>
    <w:tmpl w:val="A4EEB3AE"/>
    <w:lvl w:ilvl="0" w:tplc="9F18E068">
      <w:start w:val="2"/>
      <w:numFmt w:val="decimal"/>
      <w:lvlText w:val="%1)"/>
      <w:lvlJc w:val="left"/>
      <w:pPr>
        <w:ind w:left="816"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7B24AD5E">
      <w:numFmt w:val="bullet"/>
      <w:lvlText w:val="•"/>
      <w:lvlJc w:val="left"/>
      <w:pPr>
        <w:ind w:left="108"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2" w:tplc="7494B542">
      <w:numFmt w:val="bullet"/>
      <w:lvlText w:val="•"/>
      <w:lvlJc w:val="left"/>
      <w:pPr>
        <w:ind w:left="1653" w:hanging="214"/>
      </w:pPr>
      <w:rPr>
        <w:rFonts w:hint="default"/>
        <w:lang w:val="ru-RU" w:eastAsia="en-US" w:bidi="ar-SA"/>
      </w:rPr>
    </w:lvl>
    <w:lvl w:ilvl="3" w:tplc="4B1A98AE">
      <w:numFmt w:val="bullet"/>
      <w:lvlText w:val="•"/>
      <w:lvlJc w:val="left"/>
      <w:pPr>
        <w:ind w:left="2486" w:hanging="214"/>
      </w:pPr>
      <w:rPr>
        <w:rFonts w:hint="default"/>
        <w:lang w:val="ru-RU" w:eastAsia="en-US" w:bidi="ar-SA"/>
      </w:rPr>
    </w:lvl>
    <w:lvl w:ilvl="4" w:tplc="F7B21932">
      <w:numFmt w:val="bullet"/>
      <w:lvlText w:val="•"/>
      <w:lvlJc w:val="left"/>
      <w:pPr>
        <w:ind w:left="3319" w:hanging="214"/>
      </w:pPr>
      <w:rPr>
        <w:rFonts w:hint="default"/>
        <w:lang w:val="ru-RU" w:eastAsia="en-US" w:bidi="ar-SA"/>
      </w:rPr>
    </w:lvl>
    <w:lvl w:ilvl="5" w:tplc="1278CC4A">
      <w:numFmt w:val="bullet"/>
      <w:lvlText w:val="•"/>
      <w:lvlJc w:val="left"/>
      <w:pPr>
        <w:ind w:left="4152" w:hanging="214"/>
      </w:pPr>
      <w:rPr>
        <w:rFonts w:hint="default"/>
        <w:lang w:val="ru-RU" w:eastAsia="en-US" w:bidi="ar-SA"/>
      </w:rPr>
    </w:lvl>
    <w:lvl w:ilvl="6" w:tplc="D568A29E">
      <w:numFmt w:val="bullet"/>
      <w:lvlText w:val="•"/>
      <w:lvlJc w:val="left"/>
      <w:pPr>
        <w:ind w:left="4986" w:hanging="214"/>
      </w:pPr>
      <w:rPr>
        <w:rFonts w:hint="default"/>
        <w:lang w:val="ru-RU" w:eastAsia="en-US" w:bidi="ar-SA"/>
      </w:rPr>
    </w:lvl>
    <w:lvl w:ilvl="7" w:tplc="11FE7A1A">
      <w:numFmt w:val="bullet"/>
      <w:lvlText w:val="•"/>
      <w:lvlJc w:val="left"/>
      <w:pPr>
        <w:ind w:left="5819" w:hanging="214"/>
      </w:pPr>
      <w:rPr>
        <w:rFonts w:hint="default"/>
        <w:lang w:val="ru-RU" w:eastAsia="en-US" w:bidi="ar-SA"/>
      </w:rPr>
    </w:lvl>
    <w:lvl w:ilvl="8" w:tplc="BFCA55D6">
      <w:numFmt w:val="bullet"/>
      <w:lvlText w:val="•"/>
      <w:lvlJc w:val="left"/>
      <w:pPr>
        <w:ind w:left="6652" w:hanging="214"/>
      </w:pPr>
      <w:rPr>
        <w:rFonts w:hint="default"/>
        <w:lang w:val="ru-RU" w:eastAsia="en-US" w:bidi="ar-SA"/>
      </w:rPr>
    </w:lvl>
  </w:abstractNum>
  <w:abstractNum w:abstractNumId="144" w15:restartNumberingAfterBreak="0">
    <w:nsid w:val="302373E9"/>
    <w:multiLevelType w:val="hybridMultilevel"/>
    <w:tmpl w:val="171C0808"/>
    <w:lvl w:ilvl="0" w:tplc="6BD67570">
      <w:start w:val="1"/>
      <w:numFmt w:val="decimal"/>
      <w:lvlText w:val="%1)"/>
      <w:lvlJc w:val="left"/>
      <w:pPr>
        <w:ind w:left="36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4FA1DCC">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87347AAA">
      <w:numFmt w:val="bullet"/>
      <w:lvlText w:val="•"/>
      <w:lvlJc w:val="left"/>
      <w:pPr>
        <w:ind w:left="1244" w:hanging="144"/>
      </w:pPr>
      <w:rPr>
        <w:rFonts w:hint="default"/>
        <w:lang w:val="ru-RU" w:eastAsia="en-US" w:bidi="ar-SA"/>
      </w:rPr>
    </w:lvl>
    <w:lvl w:ilvl="3" w:tplc="6CD8F76C">
      <w:numFmt w:val="bullet"/>
      <w:lvlText w:val="•"/>
      <w:lvlJc w:val="left"/>
      <w:pPr>
        <w:ind w:left="2128" w:hanging="144"/>
      </w:pPr>
      <w:rPr>
        <w:rFonts w:hint="default"/>
        <w:lang w:val="ru-RU" w:eastAsia="en-US" w:bidi="ar-SA"/>
      </w:rPr>
    </w:lvl>
    <w:lvl w:ilvl="4" w:tplc="86AACC08">
      <w:numFmt w:val="bullet"/>
      <w:lvlText w:val="•"/>
      <w:lvlJc w:val="left"/>
      <w:pPr>
        <w:ind w:left="3013" w:hanging="144"/>
      </w:pPr>
      <w:rPr>
        <w:rFonts w:hint="default"/>
        <w:lang w:val="ru-RU" w:eastAsia="en-US" w:bidi="ar-SA"/>
      </w:rPr>
    </w:lvl>
    <w:lvl w:ilvl="5" w:tplc="DF044D74">
      <w:numFmt w:val="bullet"/>
      <w:lvlText w:val="•"/>
      <w:lvlJc w:val="left"/>
      <w:pPr>
        <w:ind w:left="3897" w:hanging="144"/>
      </w:pPr>
      <w:rPr>
        <w:rFonts w:hint="default"/>
        <w:lang w:val="ru-RU" w:eastAsia="en-US" w:bidi="ar-SA"/>
      </w:rPr>
    </w:lvl>
    <w:lvl w:ilvl="6" w:tplc="F384B9AA">
      <w:numFmt w:val="bullet"/>
      <w:lvlText w:val="•"/>
      <w:lvlJc w:val="left"/>
      <w:pPr>
        <w:ind w:left="4781" w:hanging="144"/>
      </w:pPr>
      <w:rPr>
        <w:rFonts w:hint="default"/>
        <w:lang w:val="ru-RU" w:eastAsia="en-US" w:bidi="ar-SA"/>
      </w:rPr>
    </w:lvl>
    <w:lvl w:ilvl="7" w:tplc="2D520AE2">
      <w:numFmt w:val="bullet"/>
      <w:lvlText w:val="•"/>
      <w:lvlJc w:val="left"/>
      <w:pPr>
        <w:ind w:left="5666" w:hanging="144"/>
      </w:pPr>
      <w:rPr>
        <w:rFonts w:hint="default"/>
        <w:lang w:val="ru-RU" w:eastAsia="en-US" w:bidi="ar-SA"/>
      </w:rPr>
    </w:lvl>
    <w:lvl w:ilvl="8" w:tplc="F9D60F1C">
      <w:numFmt w:val="bullet"/>
      <w:lvlText w:val="•"/>
      <w:lvlJc w:val="left"/>
      <w:pPr>
        <w:ind w:left="6550" w:hanging="144"/>
      </w:pPr>
      <w:rPr>
        <w:rFonts w:hint="default"/>
        <w:lang w:val="ru-RU" w:eastAsia="en-US" w:bidi="ar-SA"/>
      </w:rPr>
    </w:lvl>
  </w:abstractNum>
  <w:abstractNum w:abstractNumId="145" w15:restartNumberingAfterBreak="0">
    <w:nsid w:val="302B1BB5"/>
    <w:multiLevelType w:val="hybridMultilevel"/>
    <w:tmpl w:val="674670D8"/>
    <w:lvl w:ilvl="0" w:tplc="70DC1044">
      <w:numFmt w:val="bullet"/>
      <w:lvlText w:val="•"/>
      <w:lvlJc w:val="left"/>
      <w:pPr>
        <w:ind w:left="107" w:hanging="319"/>
      </w:pPr>
      <w:rPr>
        <w:rFonts w:ascii="Times New Roman" w:eastAsia="Times New Roman" w:hAnsi="Times New Roman" w:cs="Times New Roman" w:hint="default"/>
        <w:b w:val="0"/>
        <w:bCs w:val="0"/>
        <w:i w:val="0"/>
        <w:iCs w:val="0"/>
        <w:spacing w:val="0"/>
        <w:w w:val="100"/>
        <w:sz w:val="24"/>
        <w:szCs w:val="24"/>
        <w:lang w:val="ru-RU" w:eastAsia="en-US" w:bidi="ar-SA"/>
      </w:rPr>
    </w:lvl>
    <w:lvl w:ilvl="1" w:tplc="3BCEAA40">
      <w:numFmt w:val="bullet"/>
      <w:lvlText w:val="•"/>
      <w:lvlJc w:val="left"/>
      <w:pPr>
        <w:ind w:left="921" w:hanging="319"/>
      </w:pPr>
      <w:rPr>
        <w:rFonts w:hint="default"/>
        <w:lang w:val="ru-RU" w:eastAsia="en-US" w:bidi="ar-SA"/>
      </w:rPr>
    </w:lvl>
    <w:lvl w:ilvl="2" w:tplc="E4CE384C">
      <w:numFmt w:val="bullet"/>
      <w:lvlText w:val="•"/>
      <w:lvlJc w:val="left"/>
      <w:pPr>
        <w:ind w:left="1743" w:hanging="319"/>
      </w:pPr>
      <w:rPr>
        <w:rFonts w:hint="default"/>
        <w:lang w:val="ru-RU" w:eastAsia="en-US" w:bidi="ar-SA"/>
      </w:rPr>
    </w:lvl>
    <w:lvl w:ilvl="3" w:tplc="22E03276">
      <w:numFmt w:val="bullet"/>
      <w:lvlText w:val="•"/>
      <w:lvlJc w:val="left"/>
      <w:pPr>
        <w:ind w:left="2565" w:hanging="319"/>
      </w:pPr>
      <w:rPr>
        <w:rFonts w:hint="default"/>
        <w:lang w:val="ru-RU" w:eastAsia="en-US" w:bidi="ar-SA"/>
      </w:rPr>
    </w:lvl>
    <w:lvl w:ilvl="4" w:tplc="5EECE9D0">
      <w:numFmt w:val="bullet"/>
      <w:lvlText w:val="•"/>
      <w:lvlJc w:val="left"/>
      <w:pPr>
        <w:ind w:left="3386" w:hanging="319"/>
      </w:pPr>
      <w:rPr>
        <w:rFonts w:hint="default"/>
        <w:lang w:val="ru-RU" w:eastAsia="en-US" w:bidi="ar-SA"/>
      </w:rPr>
    </w:lvl>
    <w:lvl w:ilvl="5" w:tplc="4F5A8D56">
      <w:numFmt w:val="bullet"/>
      <w:lvlText w:val="•"/>
      <w:lvlJc w:val="left"/>
      <w:pPr>
        <w:ind w:left="4208" w:hanging="319"/>
      </w:pPr>
      <w:rPr>
        <w:rFonts w:hint="default"/>
        <w:lang w:val="ru-RU" w:eastAsia="en-US" w:bidi="ar-SA"/>
      </w:rPr>
    </w:lvl>
    <w:lvl w:ilvl="6" w:tplc="A3E87F4E">
      <w:numFmt w:val="bullet"/>
      <w:lvlText w:val="•"/>
      <w:lvlJc w:val="left"/>
      <w:pPr>
        <w:ind w:left="5030" w:hanging="319"/>
      </w:pPr>
      <w:rPr>
        <w:rFonts w:hint="default"/>
        <w:lang w:val="ru-RU" w:eastAsia="en-US" w:bidi="ar-SA"/>
      </w:rPr>
    </w:lvl>
    <w:lvl w:ilvl="7" w:tplc="36FE1EBC">
      <w:numFmt w:val="bullet"/>
      <w:lvlText w:val="•"/>
      <w:lvlJc w:val="left"/>
      <w:pPr>
        <w:ind w:left="5851" w:hanging="319"/>
      </w:pPr>
      <w:rPr>
        <w:rFonts w:hint="default"/>
        <w:lang w:val="ru-RU" w:eastAsia="en-US" w:bidi="ar-SA"/>
      </w:rPr>
    </w:lvl>
    <w:lvl w:ilvl="8" w:tplc="8D28B138">
      <w:numFmt w:val="bullet"/>
      <w:lvlText w:val="•"/>
      <w:lvlJc w:val="left"/>
      <w:pPr>
        <w:ind w:left="6673" w:hanging="319"/>
      </w:pPr>
      <w:rPr>
        <w:rFonts w:hint="default"/>
        <w:lang w:val="ru-RU" w:eastAsia="en-US" w:bidi="ar-SA"/>
      </w:rPr>
    </w:lvl>
  </w:abstractNum>
  <w:abstractNum w:abstractNumId="146" w15:restartNumberingAfterBreak="0">
    <w:nsid w:val="30736324"/>
    <w:multiLevelType w:val="hybridMultilevel"/>
    <w:tmpl w:val="64184530"/>
    <w:lvl w:ilvl="0" w:tplc="B42C74AC">
      <w:start w:val="2"/>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4476F102">
      <w:numFmt w:val="bullet"/>
      <w:lvlText w:val="•"/>
      <w:lvlJc w:val="left"/>
      <w:pPr>
        <w:ind w:left="1569" w:hanging="709"/>
      </w:pPr>
      <w:rPr>
        <w:rFonts w:hint="default"/>
        <w:lang w:val="ru-RU" w:eastAsia="en-US" w:bidi="ar-SA"/>
      </w:rPr>
    </w:lvl>
    <w:lvl w:ilvl="2" w:tplc="81E46890">
      <w:numFmt w:val="bullet"/>
      <w:lvlText w:val="•"/>
      <w:lvlJc w:val="left"/>
      <w:pPr>
        <w:ind w:left="2319" w:hanging="709"/>
      </w:pPr>
      <w:rPr>
        <w:rFonts w:hint="default"/>
        <w:lang w:val="ru-RU" w:eastAsia="en-US" w:bidi="ar-SA"/>
      </w:rPr>
    </w:lvl>
    <w:lvl w:ilvl="3" w:tplc="B88C7BEC">
      <w:numFmt w:val="bullet"/>
      <w:lvlText w:val="•"/>
      <w:lvlJc w:val="left"/>
      <w:pPr>
        <w:ind w:left="3069" w:hanging="709"/>
      </w:pPr>
      <w:rPr>
        <w:rFonts w:hint="default"/>
        <w:lang w:val="ru-RU" w:eastAsia="en-US" w:bidi="ar-SA"/>
      </w:rPr>
    </w:lvl>
    <w:lvl w:ilvl="4" w:tplc="6E74D040">
      <w:numFmt w:val="bullet"/>
      <w:lvlText w:val="•"/>
      <w:lvlJc w:val="left"/>
      <w:pPr>
        <w:ind w:left="3818" w:hanging="709"/>
      </w:pPr>
      <w:rPr>
        <w:rFonts w:hint="default"/>
        <w:lang w:val="ru-RU" w:eastAsia="en-US" w:bidi="ar-SA"/>
      </w:rPr>
    </w:lvl>
    <w:lvl w:ilvl="5" w:tplc="E536FB28">
      <w:numFmt w:val="bullet"/>
      <w:lvlText w:val="•"/>
      <w:lvlJc w:val="left"/>
      <w:pPr>
        <w:ind w:left="4568" w:hanging="709"/>
      </w:pPr>
      <w:rPr>
        <w:rFonts w:hint="default"/>
        <w:lang w:val="ru-RU" w:eastAsia="en-US" w:bidi="ar-SA"/>
      </w:rPr>
    </w:lvl>
    <w:lvl w:ilvl="6" w:tplc="CD7EF6C6">
      <w:numFmt w:val="bullet"/>
      <w:lvlText w:val="•"/>
      <w:lvlJc w:val="left"/>
      <w:pPr>
        <w:ind w:left="5318" w:hanging="709"/>
      </w:pPr>
      <w:rPr>
        <w:rFonts w:hint="default"/>
        <w:lang w:val="ru-RU" w:eastAsia="en-US" w:bidi="ar-SA"/>
      </w:rPr>
    </w:lvl>
    <w:lvl w:ilvl="7" w:tplc="A664C5B8">
      <w:numFmt w:val="bullet"/>
      <w:lvlText w:val="•"/>
      <w:lvlJc w:val="left"/>
      <w:pPr>
        <w:ind w:left="6067" w:hanging="709"/>
      </w:pPr>
      <w:rPr>
        <w:rFonts w:hint="default"/>
        <w:lang w:val="ru-RU" w:eastAsia="en-US" w:bidi="ar-SA"/>
      </w:rPr>
    </w:lvl>
    <w:lvl w:ilvl="8" w:tplc="C84A7D64">
      <w:numFmt w:val="bullet"/>
      <w:lvlText w:val="•"/>
      <w:lvlJc w:val="left"/>
      <w:pPr>
        <w:ind w:left="6817" w:hanging="709"/>
      </w:pPr>
      <w:rPr>
        <w:rFonts w:hint="default"/>
        <w:lang w:val="ru-RU" w:eastAsia="en-US" w:bidi="ar-SA"/>
      </w:rPr>
    </w:lvl>
  </w:abstractNum>
  <w:abstractNum w:abstractNumId="147" w15:restartNumberingAfterBreak="0">
    <w:nsid w:val="30765743"/>
    <w:multiLevelType w:val="hybridMultilevel"/>
    <w:tmpl w:val="BF2EB9D2"/>
    <w:lvl w:ilvl="0" w:tplc="5F28DAD0">
      <w:numFmt w:val="bullet"/>
      <w:lvlText w:val="•"/>
      <w:lvlJc w:val="left"/>
      <w:pPr>
        <w:ind w:left="25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1EA2766">
      <w:numFmt w:val="bullet"/>
      <w:lvlText w:val="•"/>
      <w:lvlJc w:val="left"/>
      <w:pPr>
        <w:ind w:left="1589" w:hanging="144"/>
      </w:pPr>
      <w:rPr>
        <w:rFonts w:hint="default"/>
        <w:lang w:val="ru-RU" w:eastAsia="en-US" w:bidi="ar-SA"/>
      </w:rPr>
    </w:lvl>
    <w:lvl w:ilvl="2" w:tplc="E05EFD60">
      <w:numFmt w:val="bullet"/>
      <w:lvlText w:val="•"/>
      <w:lvlJc w:val="left"/>
      <w:pPr>
        <w:ind w:left="2918" w:hanging="144"/>
      </w:pPr>
      <w:rPr>
        <w:rFonts w:hint="default"/>
        <w:lang w:val="ru-RU" w:eastAsia="en-US" w:bidi="ar-SA"/>
      </w:rPr>
    </w:lvl>
    <w:lvl w:ilvl="3" w:tplc="D6D8CCD8">
      <w:numFmt w:val="bullet"/>
      <w:lvlText w:val="•"/>
      <w:lvlJc w:val="left"/>
      <w:pPr>
        <w:ind w:left="4247" w:hanging="144"/>
      </w:pPr>
      <w:rPr>
        <w:rFonts w:hint="default"/>
        <w:lang w:val="ru-RU" w:eastAsia="en-US" w:bidi="ar-SA"/>
      </w:rPr>
    </w:lvl>
    <w:lvl w:ilvl="4" w:tplc="F3B886D6">
      <w:numFmt w:val="bullet"/>
      <w:lvlText w:val="•"/>
      <w:lvlJc w:val="left"/>
      <w:pPr>
        <w:ind w:left="5576" w:hanging="144"/>
      </w:pPr>
      <w:rPr>
        <w:rFonts w:hint="default"/>
        <w:lang w:val="ru-RU" w:eastAsia="en-US" w:bidi="ar-SA"/>
      </w:rPr>
    </w:lvl>
    <w:lvl w:ilvl="5" w:tplc="69928420">
      <w:numFmt w:val="bullet"/>
      <w:lvlText w:val="•"/>
      <w:lvlJc w:val="left"/>
      <w:pPr>
        <w:ind w:left="6905" w:hanging="144"/>
      </w:pPr>
      <w:rPr>
        <w:rFonts w:hint="default"/>
        <w:lang w:val="ru-RU" w:eastAsia="en-US" w:bidi="ar-SA"/>
      </w:rPr>
    </w:lvl>
    <w:lvl w:ilvl="6" w:tplc="3502E9AE">
      <w:numFmt w:val="bullet"/>
      <w:lvlText w:val="•"/>
      <w:lvlJc w:val="left"/>
      <w:pPr>
        <w:ind w:left="8234" w:hanging="144"/>
      </w:pPr>
      <w:rPr>
        <w:rFonts w:hint="default"/>
        <w:lang w:val="ru-RU" w:eastAsia="en-US" w:bidi="ar-SA"/>
      </w:rPr>
    </w:lvl>
    <w:lvl w:ilvl="7" w:tplc="37228EAC">
      <w:numFmt w:val="bullet"/>
      <w:lvlText w:val="•"/>
      <w:lvlJc w:val="left"/>
      <w:pPr>
        <w:ind w:left="9563" w:hanging="144"/>
      </w:pPr>
      <w:rPr>
        <w:rFonts w:hint="default"/>
        <w:lang w:val="ru-RU" w:eastAsia="en-US" w:bidi="ar-SA"/>
      </w:rPr>
    </w:lvl>
    <w:lvl w:ilvl="8" w:tplc="09C65612">
      <w:numFmt w:val="bullet"/>
      <w:lvlText w:val="•"/>
      <w:lvlJc w:val="left"/>
      <w:pPr>
        <w:ind w:left="10892" w:hanging="144"/>
      </w:pPr>
      <w:rPr>
        <w:rFonts w:hint="default"/>
        <w:lang w:val="ru-RU" w:eastAsia="en-US" w:bidi="ar-SA"/>
      </w:rPr>
    </w:lvl>
  </w:abstractNum>
  <w:abstractNum w:abstractNumId="148" w15:restartNumberingAfterBreak="0">
    <w:nsid w:val="30933621"/>
    <w:multiLevelType w:val="hybridMultilevel"/>
    <w:tmpl w:val="7B46B9AA"/>
    <w:lvl w:ilvl="0" w:tplc="401281A4">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F6E2C2E">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2" w:tplc="54C2166C">
      <w:numFmt w:val="bullet"/>
      <w:lvlText w:val="•"/>
      <w:lvlJc w:val="left"/>
      <w:pPr>
        <w:ind w:left="1244" w:hanging="243"/>
      </w:pPr>
      <w:rPr>
        <w:rFonts w:hint="default"/>
        <w:lang w:val="ru-RU" w:eastAsia="en-US" w:bidi="ar-SA"/>
      </w:rPr>
    </w:lvl>
    <w:lvl w:ilvl="3" w:tplc="9F8AF5EC">
      <w:numFmt w:val="bullet"/>
      <w:lvlText w:val="•"/>
      <w:lvlJc w:val="left"/>
      <w:pPr>
        <w:ind w:left="2128" w:hanging="243"/>
      </w:pPr>
      <w:rPr>
        <w:rFonts w:hint="default"/>
        <w:lang w:val="ru-RU" w:eastAsia="en-US" w:bidi="ar-SA"/>
      </w:rPr>
    </w:lvl>
    <w:lvl w:ilvl="4" w:tplc="FA4E3D2E">
      <w:numFmt w:val="bullet"/>
      <w:lvlText w:val="•"/>
      <w:lvlJc w:val="left"/>
      <w:pPr>
        <w:ind w:left="3012" w:hanging="243"/>
      </w:pPr>
      <w:rPr>
        <w:rFonts w:hint="default"/>
        <w:lang w:val="ru-RU" w:eastAsia="en-US" w:bidi="ar-SA"/>
      </w:rPr>
    </w:lvl>
    <w:lvl w:ilvl="5" w:tplc="9C04EE0C">
      <w:numFmt w:val="bullet"/>
      <w:lvlText w:val="•"/>
      <w:lvlJc w:val="left"/>
      <w:pPr>
        <w:ind w:left="3896" w:hanging="243"/>
      </w:pPr>
      <w:rPr>
        <w:rFonts w:hint="default"/>
        <w:lang w:val="ru-RU" w:eastAsia="en-US" w:bidi="ar-SA"/>
      </w:rPr>
    </w:lvl>
    <w:lvl w:ilvl="6" w:tplc="DC3202AE">
      <w:numFmt w:val="bullet"/>
      <w:lvlText w:val="•"/>
      <w:lvlJc w:val="left"/>
      <w:pPr>
        <w:ind w:left="4780" w:hanging="243"/>
      </w:pPr>
      <w:rPr>
        <w:rFonts w:hint="default"/>
        <w:lang w:val="ru-RU" w:eastAsia="en-US" w:bidi="ar-SA"/>
      </w:rPr>
    </w:lvl>
    <w:lvl w:ilvl="7" w:tplc="43FC8DA8">
      <w:numFmt w:val="bullet"/>
      <w:lvlText w:val="•"/>
      <w:lvlJc w:val="left"/>
      <w:pPr>
        <w:ind w:left="5664" w:hanging="243"/>
      </w:pPr>
      <w:rPr>
        <w:rFonts w:hint="default"/>
        <w:lang w:val="ru-RU" w:eastAsia="en-US" w:bidi="ar-SA"/>
      </w:rPr>
    </w:lvl>
    <w:lvl w:ilvl="8" w:tplc="E5188D48">
      <w:numFmt w:val="bullet"/>
      <w:lvlText w:val="•"/>
      <w:lvlJc w:val="left"/>
      <w:pPr>
        <w:ind w:left="6548" w:hanging="243"/>
      </w:pPr>
      <w:rPr>
        <w:rFonts w:hint="default"/>
        <w:lang w:val="ru-RU" w:eastAsia="en-US" w:bidi="ar-SA"/>
      </w:rPr>
    </w:lvl>
  </w:abstractNum>
  <w:abstractNum w:abstractNumId="149" w15:restartNumberingAfterBreak="0">
    <w:nsid w:val="30F260D2"/>
    <w:multiLevelType w:val="hybridMultilevel"/>
    <w:tmpl w:val="63D0A72A"/>
    <w:lvl w:ilvl="0" w:tplc="759E976E">
      <w:numFmt w:val="bullet"/>
      <w:lvlText w:val="•"/>
      <w:lvlJc w:val="left"/>
      <w:pPr>
        <w:ind w:left="252" w:hanging="144"/>
      </w:pPr>
      <w:rPr>
        <w:rFonts w:ascii="Times New Roman" w:eastAsia="Times New Roman" w:hAnsi="Times New Roman" w:cs="Times New Roman" w:hint="default"/>
        <w:b w:val="0"/>
        <w:bCs w:val="0"/>
        <w:i/>
        <w:iCs/>
        <w:spacing w:val="0"/>
        <w:w w:val="100"/>
        <w:sz w:val="24"/>
        <w:szCs w:val="24"/>
        <w:lang w:val="ru-RU" w:eastAsia="en-US" w:bidi="ar-SA"/>
      </w:rPr>
    </w:lvl>
    <w:lvl w:ilvl="1" w:tplc="D4B6F254">
      <w:numFmt w:val="bullet"/>
      <w:lvlText w:val="•"/>
      <w:lvlJc w:val="left"/>
      <w:pPr>
        <w:ind w:left="1065" w:hanging="144"/>
      </w:pPr>
      <w:rPr>
        <w:rFonts w:hint="default"/>
        <w:lang w:val="ru-RU" w:eastAsia="en-US" w:bidi="ar-SA"/>
      </w:rPr>
    </w:lvl>
    <w:lvl w:ilvl="2" w:tplc="42120FC4">
      <w:numFmt w:val="bullet"/>
      <w:lvlText w:val="•"/>
      <w:lvlJc w:val="left"/>
      <w:pPr>
        <w:ind w:left="1871" w:hanging="144"/>
      </w:pPr>
      <w:rPr>
        <w:rFonts w:hint="default"/>
        <w:lang w:val="ru-RU" w:eastAsia="en-US" w:bidi="ar-SA"/>
      </w:rPr>
    </w:lvl>
    <w:lvl w:ilvl="3" w:tplc="182EF202">
      <w:numFmt w:val="bullet"/>
      <w:lvlText w:val="•"/>
      <w:lvlJc w:val="left"/>
      <w:pPr>
        <w:ind w:left="2677" w:hanging="144"/>
      </w:pPr>
      <w:rPr>
        <w:rFonts w:hint="default"/>
        <w:lang w:val="ru-RU" w:eastAsia="en-US" w:bidi="ar-SA"/>
      </w:rPr>
    </w:lvl>
    <w:lvl w:ilvl="4" w:tplc="F7F2C1B4">
      <w:numFmt w:val="bullet"/>
      <w:lvlText w:val="•"/>
      <w:lvlJc w:val="left"/>
      <w:pPr>
        <w:ind w:left="3483" w:hanging="144"/>
      </w:pPr>
      <w:rPr>
        <w:rFonts w:hint="default"/>
        <w:lang w:val="ru-RU" w:eastAsia="en-US" w:bidi="ar-SA"/>
      </w:rPr>
    </w:lvl>
    <w:lvl w:ilvl="5" w:tplc="C16E2FA4">
      <w:numFmt w:val="bullet"/>
      <w:lvlText w:val="•"/>
      <w:lvlJc w:val="left"/>
      <w:pPr>
        <w:ind w:left="4289" w:hanging="144"/>
      </w:pPr>
      <w:rPr>
        <w:rFonts w:hint="default"/>
        <w:lang w:val="ru-RU" w:eastAsia="en-US" w:bidi="ar-SA"/>
      </w:rPr>
    </w:lvl>
    <w:lvl w:ilvl="6" w:tplc="EF44B1E8">
      <w:numFmt w:val="bullet"/>
      <w:lvlText w:val="•"/>
      <w:lvlJc w:val="left"/>
      <w:pPr>
        <w:ind w:left="5095" w:hanging="144"/>
      </w:pPr>
      <w:rPr>
        <w:rFonts w:hint="default"/>
        <w:lang w:val="ru-RU" w:eastAsia="en-US" w:bidi="ar-SA"/>
      </w:rPr>
    </w:lvl>
    <w:lvl w:ilvl="7" w:tplc="957E85F2">
      <w:numFmt w:val="bullet"/>
      <w:lvlText w:val="•"/>
      <w:lvlJc w:val="left"/>
      <w:pPr>
        <w:ind w:left="5901" w:hanging="144"/>
      </w:pPr>
      <w:rPr>
        <w:rFonts w:hint="default"/>
        <w:lang w:val="ru-RU" w:eastAsia="en-US" w:bidi="ar-SA"/>
      </w:rPr>
    </w:lvl>
    <w:lvl w:ilvl="8" w:tplc="34B8F33A">
      <w:numFmt w:val="bullet"/>
      <w:lvlText w:val="•"/>
      <w:lvlJc w:val="left"/>
      <w:pPr>
        <w:ind w:left="6707" w:hanging="144"/>
      </w:pPr>
      <w:rPr>
        <w:rFonts w:hint="default"/>
        <w:lang w:val="ru-RU" w:eastAsia="en-US" w:bidi="ar-SA"/>
      </w:rPr>
    </w:lvl>
  </w:abstractNum>
  <w:abstractNum w:abstractNumId="150" w15:restartNumberingAfterBreak="0">
    <w:nsid w:val="315954CA"/>
    <w:multiLevelType w:val="hybridMultilevel"/>
    <w:tmpl w:val="39AA9FA4"/>
    <w:lvl w:ilvl="0" w:tplc="D90404FA">
      <w:numFmt w:val="bullet"/>
      <w:lvlText w:val="•"/>
      <w:lvlJc w:val="left"/>
      <w:pPr>
        <w:ind w:left="11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2A04454A">
      <w:numFmt w:val="bullet"/>
      <w:lvlText w:val="•"/>
      <w:lvlJc w:val="left"/>
      <w:pPr>
        <w:ind w:left="1463" w:hanging="192"/>
      </w:pPr>
      <w:rPr>
        <w:rFonts w:hint="default"/>
        <w:lang w:val="ru-RU" w:eastAsia="en-US" w:bidi="ar-SA"/>
      </w:rPr>
    </w:lvl>
    <w:lvl w:ilvl="2" w:tplc="7BF031AA">
      <w:numFmt w:val="bullet"/>
      <w:lvlText w:val="•"/>
      <w:lvlJc w:val="left"/>
      <w:pPr>
        <w:ind w:left="2806" w:hanging="192"/>
      </w:pPr>
      <w:rPr>
        <w:rFonts w:hint="default"/>
        <w:lang w:val="ru-RU" w:eastAsia="en-US" w:bidi="ar-SA"/>
      </w:rPr>
    </w:lvl>
    <w:lvl w:ilvl="3" w:tplc="AAFADA34">
      <w:numFmt w:val="bullet"/>
      <w:lvlText w:val="•"/>
      <w:lvlJc w:val="left"/>
      <w:pPr>
        <w:ind w:left="4149" w:hanging="192"/>
      </w:pPr>
      <w:rPr>
        <w:rFonts w:hint="default"/>
        <w:lang w:val="ru-RU" w:eastAsia="en-US" w:bidi="ar-SA"/>
      </w:rPr>
    </w:lvl>
    <w:lvl w:ilvl="4" w:tplc="BB16DF12">
      <w:numFmt w:val="bullet"/>
      <w:lvlText w:val="•"/>
      <w:lvlJc w:val="left"/>
      <w:pPr>
        <w:ind w:left="5492" w:hanging="192"/>
      </w:pPr>
      <w:rPr>
        <w:rFonts w:hint="default"/>
        <w:lang w:val="ru-RU" w:eastAsia="en-US" w:bidi="ar-SA"/>
      </w:rPr>
    </w:lvl>
    <w:lvl w:ilvl="5" w:tplc="45D0AC10">
      <w:numFmt w:val="bullet"/>
      <w:lvlText w:val="•"/>
      <w:lvlJc w:val="left"/>
      <w:pPr>
        <w:ind w:left="6835" w:hanging="192"/>
      </w:pPr>
      <w:rPr>
        <w:rFonts w:hint="default"/>
        <w:lang w:val="ru-RU" w:eastAsia="en-US" w:bidi="ar-SA"/>
      </w:rPr>
    </w:lvl>
    <w:lvl w:ilvl="6" w:tplc="8BB29160">
      <w:numFmt w:val="bullet"/>
      <w:lvlText w:val="•"/>
      <w:lvlJc w:val="left"/>
      <w:pPr>
        <w:ind w:left="8178" w:hanging="192"/>
      </w:pPr>
      <w:rPr>
        <w:rFonts w:hint="default"/>
        <w:lang w:val="ru-RU" w:eastAsia="en-US" w:bidi="ar-SA"/>
      </w:rPr>
    </w:lvl>
    <w:lvl w:ilvl="7" w:tplc="B29EE9D0">
      <w:numFmt w:val="bullet"/>
      <w:lvlText w:val="•"/>
      <w:lvlJc w:val="left"/>
      <w:pPr>
        <w:ind w:left="9521" w:hanging="192"/>
      </w:pPr>
      <w:rPr>
        <w:rFonts w:hint="default"/>
        <w:lang w:val="ru-RU" w:eastAsia="en-US" w:bidi="ar-SA"/>
      </w:rPr>
    </w:lvl>
    <w:lvl w:ilvl="8" w:tplc="8AA2016A">
      <w:numFmt w:val="bullet"/>
      <w:lvlText w:val="•"/>
      <w:lvlJc w:val="left"/>
      <w:pPr>
        <w:ind w:left="10864" w:hanging="192"/>
      </w:pPr>
      <w:rPr>
        <w:rFonts w:hint="default"/>
        <w:lang w:val="ru-RU" w:eastAsia="en-US" w:bidi="ar-SA"/>
      </w:rPr>
    </w:lvl>
  </w:abstractNum>
  <w:abstractNum w:abstractNumId="151" w15:restartNumberingAfterBreak="0">
    <w:nsid w:val="317B7B1A"/>
    <w:multiLevelType w:val="hybridMultilevel"/>
    <w:tmpl w:val="E326DB72"/>
    <w:lvl w:ilvl="0" w:tplc="4D98178A">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87A5C08">
      <w:numFmt w:val="bullet"/>
      <w:lvlText w:val="•"/>
      <w:lvlJc w:val="left"/>
      <w:pPr>
        <w:ind w:left="921" w:hanging="144"/>
      </w:pPr>
      <w:rPr>
        <w:rFonts w:hint="default"/>
        <w:lang w:val="ru-RU" w:eastAsia="en-US" w:bidi="ar-SA"/>
      </w:rPr>
    </w:lvl>
    <w:lvl w:ilvl="2" w:tplc="18FCC100">
      <w:numFmt w:val="bullet"/>
      <w:lvlText w:val="•"/>
      <w:lvlJc w:val="left"/>
      <w:pPr>
        <w:ind w:left="1743" w:hanging="144"/>
      </w:pPr>
      <w:rPr>
        <w:rFonts w:hint="default"/>
        <w:lang w:val="ru-RU" w:eastAsia="en-US" w:bidi="ar-SA"/>
      </w:rPr>
    </w:lvl>
    <w:lvl w:ilvl="3" w:tplc="B38C7A1E">
      <w:numFmt w:val="bullet"/>
      <w:lvlText w:val="•"/>
      <w:lvlJc w:val="left"/>
      <w:pPr>
        <w:ind w:left="2565" w:hanging="144"/>
      </w:pPr>
      <w:rPr>
        <w:rFonts w:hint="default"/>
        <w:lang w:val="ru-RU" w:eastAsia="en-US" w:bidi="ar-SA"/>
      </w:rPr>
    </w:lvl>
    <w:lvl w:ilvl="4" w:tplc="6D98FC14">
      <w:numFmt w:val="bullet"/>
      <w:lvlText w:val="•"/>
      <w:lvlJc w:val="left"/>
      <w:pPr>
        <w:ind w:left="3386" w:hanging="144"/>
      </w:pPr>
      <w:rPr>
        <w:rFonts w:hint="default"/>
        <w:lang w:val="ru-RU" w:eastAsia="en-US" w:bidi="ar-SA"/>
      </w:rPr>
    </w:lvl>
    <w:lvl w:ilvl="5" w:tplc="554A6366">
      <w:numFmt w:val="bullet"/>
      <w:lvlText w:val="•"/>
      <w:lvlJc w:val="left"/>
      <w:pPr>
        <w:ind w:left="4208" w:hanging="144"/>
      </w:pPr>
      <w:rPr>
        <w:rFonts w:hint="default"/>
        <w:lang w:val="ru-RU" w:eastAsia="en-US" w:bidi="ar-SA"/>
      </w:rPr>
    </w:lvl>
    <w:lvl w:ilvl="6" w:tplc="9FB2F630">
      <w:numFmt w:val="bullet"/>
      <w:lvlText w:val="•"/>
      <w:lvlJc w:val="left"/>
      <w:pPr>
        <w:ind w:left="5030" w:hanging="144"/>
      </w:pPr>
      <w:rPr>
        <w:rFonts w:hint="default"/>
        <w:lang w:val="ru-RU" w:eastAsia="en-US" w:bidi="ar-SA"/>
      </w:rPr>
    </w:lvl>
    <w:lvl w:ilvl="7" w:tplc="2A28AC9C">
      <w:numFmt w:val="bullet"/>
      <w:lvlText w:val="•"/>
      <w:lvlJc w:val="left"/>
      <w:pPr>
        <w:ind w:left="5851" w:hanging="144"/>
      </w:pPr>
      <w:rPr>
        <w:rFonts w:hint="default"/>
        <w:lang w:val="ru-RU" w:eastAsia="en-US" w:bidi="ar-SA"/>
      </w:rPr>
    </w:lvl>
    <w:lvl w:ilvl="8" w:tplc="46EE9E2E">
      <w:numFmt w:val="bullet"/>
      <w:lvlText w:val="•"/>
      <w:lvlJc w:val="left"/>
      <w:pPr>
        <w:ind w:left="6673" w:hanging="144"/>
      </w:pPr>
      <w:rPr>
        <w:rFonts w:hint="default"/>
        <w:lang w:val="ru-RU" w:eastAsia="en-US" w:bidi="ar-SA"/>
      </w:rPr>
    </w:lvl>
  </w:abstractNum>
  <w:abstractNum w:abstractNumId="152" w15:restartNumberingAfterBreak="0">
    <w:nsid w:val="31AE2398"/>
    <w:multiLevelType w:val="hybridMultilevel"/>
    <w:tmpl w:val="61AC751C"/>
    <w:lvl w:ilvl="0" w:tplc="16DAE74A">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2E29028">
      <w:numFmt w:val="bullet"/>
      <w:lvlText w:val="•"/>
      <w:lvlJc w:val="left"/>
      <w:pPr>
        <w:ind w:left="787" w:hanging="140"/>
      </w:pPr>
      <w:rPr>
        <w:rFonts w:hint="default"/>
        <w:lang w:val="ru-RU" w:eastAsia="en-US" w:bidi="ar-SA"/>
      </w:rPr>
    </w:lvl>
    <w:lvl w:ilvl="2" w:tplc="BF1C4D4C">
      <w:numFmt w:val="bullet"/>
      <w:lvlText w:val="•"/>
      <w:lvlJc w:val="left"/>
      <w:pPr>
        <w:ind w:left="1455" w:hanging="140"/>
      </w:pPr>
      <w:rPr>
        <w:rFonts w:hint="default"/>
        <w:lang w:val="ru-RU" w:eastAsia="en-US" w:bidi="ar-SA"/>
      </w:rPr>
    </w:lvl>
    <w:lvl w:ilvl="3" w:tplc="B824C240">
      <w:numFmt w:val="bullet"/>
      <w:lvlText w:val="•"/>
      <w:lvlJc w:val="left"/>
      <w:pPr>
        <w:ind w:left="2122" w:hanging="140"/>
      </w:pPr>
      <w:rPr>
        <w:rFonts w:hint="default"/>
        <w:lang w:val="ru-RU" w:eastAsia="en-US" w:bidi="ar-SA"/>
      </w:rPr>
    </w:lvl>
    <w:lvl w:ilvl="4" w:tplc="A49801D6">
      <w:numFmt w:val="bullet"/>
      <w:lvlText w:val="•"/>
      <w:lvlJc w:val="left"/>
      <w:pPr>
        <w:ind w:left="2790" w:hanging="140"/>
      </w:pPr>
      <w:rPr>
        <w:rFonts w:hint="default"/>
        <w:lang w:val="ru-RU" w:eastAsia="en-US" w:bidi="ar-SA"/>
      </w:rPr>
    </w:lvl>
    <w:lvl w:ilvl="5" w:tplc="DABE36B8">
      <w:numFmt w:val="bullet"/>
      <w:lvlText w:val="•"/>
      <w:lvlJc w:val="left"/>
      <w:pPr>
        <w:ind w:left="3457" w:hanging="140"/>
      </w:pPr>
      <w:rPr>
        <w:rFonts w:hint="default"/>
        <w:lang w:val="ru-RU" w:eastAsia="en-US" w:bidi="ar-SA"/>
      </w:rPr>
    </w:lvl>
    <w:lvl w:ilvl="6" w:tplc="C0C0FF9C">
      <w:numFmt w:val="bullet"/>
      <w:lvlText w:val="•"/>
      <w:lvlJc w:val="left"/>
      <w:pPr>
        <w:ind w:left="4125" w:hanging="140"/>
      </w:pPr>
      <w:rPr>
        <w:rFonts w:hint="default"/>
        <w:lang w:val="ru-RU" w:eastAsia="en-US" w:bidi="ar-SA"/>
      </w:rPr>
    </w:lvl>
    <w:lvl w:ilvl="7" w:tplc="9B62803E">
      <w:numFmt w:val="bullet"/>
      <w:lvlText w:val="•"/>
      <w:lvlJc w:val="left"/>
      <w:pPr>
        <w:ind w:left="4792" w:hanging="140"/>
      </w:pPr>
      <w:rPr>
        <w:rFonts w:hint="default"/>
        <w:lang w:val="ru-RU" w:eastAsia="en-US" w:bidi="ar-SA"/>
      </w:rPr>
    </w:lvl>
    <w:lvl w:ilvl="8" w:tplc="2CFE794E">
      <w:numFmt w:val="bullet"/>
      <w:lvlText w:val="•"/>
      <w:lvlJc w:val="left"/>
      <w:pPr>
        <w:ind w:left="5460" w:hanging="140"/>
      </w:pPr>
      <w:rPr>
        <w:rFonts w:hint="default"/>
        <w:lang w:val="ru-RU" w:eastAsia="en-US" w:bidi="ar-SA"/>
      </w:rPr>
    </w:lvl>
  </w:abstractNum>
  <w:abstractNum w:abstractNumId="153" w15:restartNumberingAfterBreak="0">
    <w:nsid w:val="31D879E3"/>
    <w:multiLevelType w:val="hybridMultilevel"/>
    <w:tmpl w:val="84DA2872"/>
    <w:lvl w:ilvl="0" w:tplc="030EA1A8">
      <w:start w:val="1"/>
      <w:numFmt w:val="decimal"/>
      <w:lvlText w:val="%1."/>
      <w:lvlJc w:val="left"/>
      <w:pPr>
        <w:ind w:left="322"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3D9C0B3C">
      <w:numFmt w:val="bullet"/>
      <w:lvlText w:val="•"/>
      <w:lvlJc w:val="left"/>
      <w:pPr>
        <w:ind w:left="797" w:hanging="181"/>
      </w:pPr>
      <w:rPr>
        <w:rFonts w:hint="default"/>
        <w:lang w:val="ru-RU" w:eastAsia="en-US" w:bidi="ar-SA"/>
      </w:rPr>
    </w:lvl>
    <w:lvl w:ilvl="2" w:tplc="705AC020">
      <w:numFmt w:val="bullet"/>
      <w:lvlText w:val="•"/>
      <w:lvlJc w:val="left"/>
      <w:pPr>
        <w:ind w:left="1274" w:hanging="181"/>
      </w:pPr>
      <w:rPr>
        <w:rFonts w:hint="default"/>
        <w:lang w:val="ru-RU" w:eastAsia="en-US" w:bidi="ar-SA"/>
      </w:rPr>
    </w:lvl>
    <w:lvl w:ilvl="3" w:tplc="2814F2B4">
      <w:numFmt w:val="bullet"/>
      <w:lvlText w:val="•"/>
      <w:lvlJc w:val="left"/>
      <w:pPr>
        <w:ind w:left="1751" w:hanging="181"/>
      </w:pPr>
      <w:rPr>
        <w:rFonts w:hint="default"/>
        <w:lang w:val="ru-RU" w:eastAsia="en-US" w:bidi="ar-SA"/>
      </w:rPr>
    </w:lvl>
    <w:lvl w:ilvl="4" w:tplc="84C4BF5C">
      <w:numFmt w:val="bullet"/>
      <w:lvlText w:val="•"/>
      <w:lvlJc w:val="left"/>
      <w:pPr>
        <w:ind w:left="2229" w:hanging="181"/>
      </w:pPr>
      <w:rPr>
        <w:rFonts w:hint="default"/>
        <w:lang w:val="ru-RU" w:eastAsia="en-US" w:bidi="ar-SA"/>
      </w:rPr>
    </w:lvl>
    <w:lvl w:ilvl="5" w:tplc="9C7A5C18">
      <w:numFmt w:val="bullet"/>
      <w:lvlText w:val="•"/>
      <w:lvlJc w:val="left"/>
      <w:pPr>
        <w:ind w:left="2706" w:hanging="181"/>
      </w:pPr>
      <w:rPr>
        <w:rFonts w:hint="default"/>
        <w:lang w:val="ru-RU" w:eastAsia="en-US" w:bidi="ar-SA"/>
      </w:rPr>
    </w:lvl>
    <w:lvl w:ilvl="6" w:tplc="95E4C9BA">
      <w:numFmt w:val="bullet"/>
      <w:lvlText w:val="•"/>
      <w:lvlJc w:val="left"/>
      <w:pPr>
        <w:ind w:left="3183" w:hanging="181"/>
      </w:pPr>
      <w:rPr>
        <w:rFonts w:hint="default"/>
        <w:lang w:val="ru-RU" w:eastAsia="en-US" w:bidi="ar-SA"/>
      </w:rPr>
    </w:lvl>
    <w:lvl w:ilvl="7" w:tplc="6330B1BC">
      <w:numFmt w:val="bullet"/>
      <w:lvlText w:val="•"/>
      <w:lvlJc w:val="left"/>
      <w:pPr>
        <w:ind w:left="3661" w:hanging="181"/>
      </w:pPr>
      <w:rPr>
        <w:rFonts w:hint="default"/>
        <w:lang w:val="ru-RU" w:eastAsia="en-US" w:bidi="ar-SA"/>
      </w:rPr>
    </w:lvl>
    <w:lvl w:ilvl="8" w:tplc="301CF29A">
      <w:numFmt w:val="bullet"/>
      <w:lvlText w:val="•"/>
      <w:lvlJc w:val="left"/>
      <w:pPr>
        <w:ind w:left="4138" w:hanging="181"/>
      </w:pPr>
      <w:rPr>
        <w:rFonts w:hint="default"/>
        <w:lang w:val="ru-RU" w:eastAsia="en-US" w:bidi="ar-SA"/>
      </w:rPr>
    </w:lvl>
  </w:abstractNum>
  <w:abstractNum w:abstractNumId="154" w15:restartNumberingAfterBreak="0">
    <w:nsid w:val="31FE22EB"/>
    <w:multiLevelType w:val="hybridMultilevel"/>
    <w:tmpl w:val="9D346F6A"/>
    <w:lvl w:ilvl="0" w:tplc="B81CA1C0">
      <w:numFmt w:val="bullet"/>
      <w:lvlText w:val="•"/>
      <w:lvlJc w:val="left"/>
      <w:pPr>
        <w:ind w:left="108"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E0547C84">
      <w:numFmt w:val="bullet"/>
      <w:lvlText w:val="•"/>
      <w:lvlJc w:val="left"/>
      <w:pPr>
        <w:ind w:left="921" w:hanging="192"/>
      </w:pPr>
      <w:rPr>
        <w:rFonts w:hint="default"/>
        <w:lang w:val="ru-RU" w:eastAsia="en-US" w:bidi="ar-SA"/>
      </w:rPr>
    </w:lvl>
    <w:lvl w:ilvl="2" w:tplc="3A949D90">
      <w:numFmt w:val="bullet"/>
      <w:lvlText w:val="•"/>
      <w:lvlJc w:val="left"/>
      <w:pPr>
        <w:ind w:left="1743" w:hanging="192"/>
      </w:pPr>
      <w:rPr>
        <w:rFonts w:hint="default"/>
        <w:lang w:val="ru-RU" w:eastAsia="en-US" w:bidi="ar-SA"/>
      </w:rPr>
    </w:lvl>
    <w:lvl w:ilvl="3" w:tplc="11C872FA">
      <w:numFmt w:val="bullet"/>
      <w:lvlText w:val="•"/>
      <w:lvlJc w:val="left"/>
      <w:pPr>
        <w:ind w:left="2565" w:hanging="192"/>
      </w:pPr>
      <w:rPr>
        <w:rFonts w:hint="default"/>
        <w:lang w:val="ru-RU" w:eastAsia="en-US" w:bidi="ar-SA"/>
      </w:rPr>
    </w:lvl>
    <w:lvl w:ilvl="4" w:tplc="3AF8AD2C">
      <w:numFmt w:val="bullet"/>
      <w:lvlText w:val="•"/>
      <w:lvlJc w:val="left"/>
      <w:pPr>
        <w:ind w:left="3387" w:hanging="192"/>
      </w:pPr>
      <w:rPr>
        <w:rFonts w:hint="default"/>
        <w:lang w:val="ru-RU" w:eastAsia="en-US" w:bidi="ar-SA"/>
      </w:rPr>
    </w:lvl>
    <w:lvl w:ilvl="5" w:tplc="0A56CBF2">
      <w:numFmt w:val="bullet"/>
      <w:lvlText w:val="•"/>
      <w:lvlJc w:val="left"/>
      <w:pPr>
        <w:ind w:left="4209" w:hanging="192"/>
      </w:pPr>
      <w:rPr>
        <w:rFonts w:hint="default"/>
        <w:lang w:val="ru-RU" w:eastAsia="en-US" w:bidi="ar-SA"/>
      </w:rPr>
    </w:lvl>
    <w:lvl w:ilvl="6" w:tplc="BB08AA52">
      <w:numFmt w:val="bullet"/>
      <w:lvlText w:val="•"/>
      <w:lvlJc w:val="left"/>
      <w:pPr>
        <w:ind w:left="5031" w:hanging="192"/>
      </w:pPr>
      <w:rPr>
        <w:rFonts w:hint="default"/>
        <w:lang w:val="ru-RU" w:eastAsia="en-US" w:bidi="ar-SA"/>
      </w:rPr>
    </w:lvl>
    <w:lvl w:ilvl="7" w:tplc="8E62AFE6">
      <w:numFmt w:val="bullet"/>
      <w:lvlText w:val="•"/>
      <w:lvlJc w:val="left"/>
      <w:pPr>
        <w:ind w:left="5853" w:hanging="192"/>
      </w:pPr>
      <w:rPr>
        <w:rFonts w:hint="default"/>
        <w:lang w:val="ru-RU" w:eastAsia="en-US" w:bidi="ar-SA"/>
      </w:rPr>
    </w:lvl>
    <w:lvl w:ilvl="8" w:tplc="9E22EEC6">
      <w:numFmt w:val="bullet"/>
      <w:lvlText w:val="•"/>
      <w:lvlJc w:val="left"/>
      <w:pPr>
        <w:ind w:left="6675" w:hanging="192"/>
      </w:pPr>
      <w:rPr>
        <w:rFonts w:hint="default"/>
        <w:lang w:val="ru-RU" w:eastAsia="en-US" w:bidi="ar-SA"/>
      </w:rPr>
    </w:lvl>
  </w:abstractNum>
  <w:abstractNum w:abstractNumId="155" w15:restartNumberingAfterBreak="0">
    <w:nsid w:val="325D4D12"/>
    <w:multiLevelType w:val="hybridMultilevel"/>
    <w:tmpl w:val="D3701F2E"/>
    <w:lvl w:ilvl="0" w:tplc="97D2E2F6">
      <w:numFmt w:val="bullet"/>
      <w:lvlText w:val="•"/>
      <w:lvlJc w:val="left"/>
      <w:pPr>
        <w:ind w:left="376"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A6E08646">
      <w:numFmt w:val="bullet"/>
      <w:lvlText w:val="•"/>
      <w:lvlJc w:val="left"/>
      <w:pPr>
        <w:ind w:left="1696" w:hanging="267"/>
      </w:pPr>
      <w:rPr>
        <w:rFonts w:hint="default"/>
        <w:lang w:val="ru-RU" w:eastAsia="en-US" w:bidi="ar-SA"/>
      </w:rPr>
    </w:lvl>
    <w:lvl w:ilvl="2" w:tplc="C9BE0860">
      <w:numFmt w:val="bullet"/>
      <w:lvlText w:val="•"/>
      <w:lvlJc w:val="left"/>
      <w:pPr>
        <w:ind w:left="3013" w:hanging="267"/>
      </w:pPr>
      <w:rPr>
        <w:rFonts w:hint="default"/>
        <w:lang w:val="ru-RU" w:eastAsia="en-US" w:bidi="ar-SA"/>
      </w:rPr>
    </w:lvl>
    <w:lvl w:ilvl="3" w:tplc="84203B6C">
      <w:numFmt w:val="bullet"/>
      <w:lvlText w:val="•"/>
      <w:lvlJc w:val="left"/>
      <w:pPr>
        <w:ind w:left="4330" w:hanging="267"/>
      </w:pPr>
      <w:rPr>
        <w:rFonts w:hint="default"/>
        <w:lang w:val="ru-RU" w:eastAsia="en-US" w:bidi="ar-SA"/>
      </w:rPr>
    </w:lvl>
    <w:lvl w:ilvl="4" w:tplc="01E61C94">
      <w:numFmt w:val="bullet"/>
      <w:lvlText w:val="•"/>
      <w:lvlJc w:val="left"/>
      <w:pPr>
        <w:ind w:left="5647" w:hanging="267"/>
      </w:pPr>
      <w:rPr>
        <w:rFonts w:hint="default"/>
        <w:lang w:val="ru-RU" w:eastAsia="en-US" w:bidi="ar-SA"/>
      </w:rPr>
    </w:lvl>
    <w:lvl w:ilvl="5" w:tplc="E2B6FB2A">
      <w:numFmt w:val="bullet"/>
      <w:lvlText w:val="•"/>
      <w:lvlJc w:val="left"/>
      <w:pPr>
        <w:ind w:left="6964" w:hanging="267"/>
      </w:pPr>
      <w:rPr>
        <w:rFonts w:hint="default"/>
        <w:lang w:val="ru-RU" w:eastAsia="en-US" w:bidi="ar-SA"/>
      </w:rPr>
    </w:lvl>
    <w:lvl w:ilvl="6" w:tplc="27DA2B28">
      <w:numFmt w:val="bullet"/>
      <w:lvlText w:val="•"/>
      <w:lvlJc w:val="left"/>
      <w:pPr>
        <w:ind w:left="8281" w:hanging="267"/>
      </w:pPr>
      <w:rPr>
        <w:rFonts w:hint="default"/>
        <w:lang w:val="ru-RU" w:eastAsia="en-US" w:bidi="ar-SA"/>
      </w:rPr>
    </w:lvl>
    <w:lvl w:ilvl="7" w:tplc="FF667DF6">
      <w:numFmt w:val="bullet"/>
      <w:lvlText w:val="•"/>
      <w:lvlJc w:val="left"/>
      <w:pPr>
        <w:ind w:left="9598" w:hanging="267"/>
      </w:pPr>
      <w:rPr>
        <w:rFonts w:hint="default"/>
        <w:lang w:val="ru-RU" w:eastAsia="en-US" w:bidi="ar-SA"/>
      </w:rPr>
    </w:lvl>
    <w:lvl w:ilvl="8" w:tplc="E7A06A5E">
      <w:numFmt w:val="bullet"/>
      <w:lvlText w:val="•"/>
      <w:lvlJc w:val="left"/>
      <w:pPr>
        <w:ind w:left="10915" w:hanging="267"/>
      </w:pPr>
      <w:rPr>
        <w:rFonts w:hint="default"/>
        <w:lang w:val="ru-RU" w:eastAsia="en-US" w:bidi="ar-SA"/>
      </w:rPr>
    </w:lvl>
  </w:abstractNum>
  <w:abstractNum w:abstractNumId="156" w15:restartNumberingAfterBreak="0">
    <w:nsid w:val="32CB5E24"/>
    <w:multiLevelType w:val="hybridMultilevel"/>
    <w:tmpl w:val="91AE655A"/>
    <w:lvl w:ilvl="0" w:tplc="C72EC9FA">
      <w:start w:val="1"/>
      <w:numFmt w:val="decimal"/>
      <w:lvlText w:val="%1)"/>
      <w:lvlJc w:val="left"/>
      <w:pPr>
        <w:ind w:left="232" w:hanging="480"/>
      </w:pPr>
      <w:rPr>
        <w:rFonts w:ascii="Times New Roman" w:eastAsia="Times New Roman" w:hAnsi="Times New Roman" w:cs="Times New Roman" w:hint="default"/>
        <w:b w:val="0"/>
        <w:bCs w:val="0"/>
        <w:i w:val="0"/>
        <w:iCs w:val="0"/>
        <w:spacing w:val="0"/>
        <w:w w:val="100"/>
        <w:sz w:val="28"/>
        <w:szCs w:val="28"/>
        <w:lang w:val="ru-RU" w:eastAsia="en-US" w:bidi="ar-SA"/>
      </w:rPr>
    </w:lvl>
    <w:lvl w:ilvl="1" w:tplc="062AFAAC">
      <w:numFmt w:val="bullet"/>
      <w:lvlText w:val="•"/>
      <w:lvlJc w:val="left"/>
      <w:pPr>
        <w:ind w:left="1270" w:hanging="480"/>
      </w:pPr>
      <w:rPr>
        <w:rFonts w:hint="default"/>
        <w:lang w:val="ru-RU" w:eastAsia="en-US" w:bidi="ar-SA"/>
      </w:rPr>
    </w:lvl>
    <w:lvl w:ilvl="2" w:tplc="38EC1BDA">
      <w:numFmt w:val="bullet"/>
      <w:lvlText w:val="•"/>
      <w:lvlJc w:val="left"/>
      <w:pPr>
        <w:ind w:left="2301" w:hanging="480"/>
      </w:pPr>
      <w:rPr>
        <w:rFonts w:hint="default"/>
        <w:lang w:val="ru-RU" w:eastAsia="en-US" w:bidi="ar-SA"/>
      </w:rPr>
    </w:lvl>
    <w:lvl w:ilvl="3" w:tplc="E7F42FD4">
      <w:numFmt w:val="bullet"/>
      <w:lvlText w:val="•"/>
      <w:lvlJc w:val="left"/>
      <w:pPr>
        <w:ind w:left="3331" w:hanging="480"/>
      </w:pPr>
      <w:rPr>
        <w:rFonts w:hint="default"/>
        <w:lang w:val="ru-RU" w:eastAsia="en-US" w:bidi="ar-SA"/>
      </w:rPr>
    </w:lvl>
    <w:lvl w:ilvl="4" w:tplc="40D0D252">
      <w:numFmt w:val="bullet"/>
      <w:lvlText w:val="•"/>
      <w:lvlJc w:val="left"/>
      <w:pPr>
        <w:ind w:left="4362" w:hanging="480"/>
      </w:pPr>
      <w:rPr>
        <w:rFonts w:hint="default"/>
        <w:lang w:val="ru-RU" w:eastAsia="en-US" w:bidi="ar-SA"/>
      </w:rPr>
    </w:lvl>
    <w:lvl w:ilvl="5" w:tplc="19449E96">
      <w:numFmt w:val="bullet"/>
      <w:lvlText w:val="•"/>
      <w:lvlJc w:val="left"/>
      <w:pPr>
        <w:ind w:left="5393" w:hanging="480"/>
      </w:pPr>
      <w:rPr>
        <w:rFonts w:hint="default"/>
        <w:lang w:val="ru-RU" w:eastAsia="en-US" w:bidi="ar-SA"/>
      </w:rPr>
    </w:lvl>
    <w:lvl w:ilvl="6" w:tplc="60DAF5EE">
      <w:numFmt w:val="bullet"/>
      <w:lvlText w:val="•"/>
      <w:lvlJc w:val="left"/>
      <w:pPr>
        <w:ind w:left="6423" w:hanging="480"/>
      </w:pPr>
      <w:rPr>
        <w:rFonts w:hint="default"/>
        <w:lang w:val="ru-RU" w:eastAsia="en-US" w:bidi="ar-SA"/>
      </w:rPr>
    </w:lvl>
    <w:lvl w:ilvl="7" w:tplc="6EF8A4EE">
      <w:numFmt w:val="bullet"/>
      <w:lvlText w:val="•"/>
      <w:lvlJc w:val="left"/>
      <w:pPr>
        <w:ind w:left="7454" w:hanging="480"/>
      </w:pPr>
      <w:rPr>
        <w:rFonts w:hint="default"/>
        <w:lang w:val="ru-RU" w:eastAsia="en-US" w:bidi="ar-SA"/>
      </w:rPr>
    </w:lvl>
    <w:lvl w:ilvl="8" w:tplc="C728ECDE">
      <w:numFmt w:val="bullet"/>
      <w:lvlText w:val="•"/>
      <w:lvlJc w:val="left"/>
      <w:pPr>
        <w:ind w:left="8485" w:hanging="480"/>
      </w:pPr>
      <w:rPr>
        <w:rFonts w:hint="default"/>
        <w:lang w:val="ru-RU" w:eastAsia="en-US" w:bidi="ar-SA"/>
      </w:rPr>
    </w:lvl>
  </w:abstractNum>
  <w:abstractNum w:abstractNumId="157" w15:restartNumberingAfterBreak="0">
    <w:nsid w:val="32ED7DB5"/>
    <w:multiLevelType w:val="hybridMultilevel"/>
    <w:tmpl w:val="A96072B2"/>
    <w:lvl w:ilvl="0" w:tplc="B6CADB48">
      <w:start w:val="1"/>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F1144EBC">
      <w:numFmt w:val="bullet"/>
      <w:lvlText w:val="•"/>
      <w:lvlJc w:val="left"/>
      <w:pPr>
        <w:ind w:left="921" w:hanging="709"/>
      </w:pPr>
      <w:rPr>
        <w:rFonts w:hint="default"/>
        <w:lang w:val="ru-RU" w:eastAsia="en-US" w:bidi="ar-SA"/>
      </w:rPr>
    </w:lvl>
    <w:lvl w:ilvl="2" w:tplc="E9B67174">
      <w:numFmt w:val="bullet"/>
      <w:lvlText w:val="•"/>
      <w:lvlJc w:val="left"/>
      <w:pPr>
        <w:ind w:left="1743" w:hanging="709"/>
      </w:pPr>
      <w:rPr>
        <w:rFonts w:hint="default"/>
        <w:lang w:val="ru-RU" w:eastAsia="en-US" w:bidi="ar-SA"/>
      </w:rPr>
    </w:lvl>
    <w:lvl w:ilvl="3" w:tplc="0AEC80F4">
      <w:numFmt w:val="bullet"/>
      <w:lvlText w:val="•"/>
      <w:lvlJc w:val="left"/>
      <w:pPr>
        <w:ind w:left="2565" w:hanging="709"/>
      </w:pPr>
      <w:rPr>
        <w:rFonts w:hint="default"/>
        <w:lang w:val="ru-RU" w:eastAsia="en-US" w:bidi="ar-SA"/>
      </w:rPr>
    </w:lvl>
    <w:lvl w:ilvl="4" w:tplc="744E6BB4">
      <w:numFmt w:val="bullet"/>
      <w:lvlText w:val="•"/>
      <w:lvlJc w:val="left"/>
      <w:pPr>
        <w:ind w:left="3386" w:hanging="709"/>
      </w:pPr>
      <w:rPr>
        <w:rFonts w:hint="default"/>
        <w:lang w:val="ru-RU" w:eastAsia="en-US" w:bidi="ar-SA"/>
      </w:rPr>
    </w:lvl>
    <w:lvl w:ilvl="5" w:tplc="41E67F90">
      <w:numFmt w:val="bullet"/>
      <w:lvlText w:val="•"/>
      <w:lvlJc w:val="left"/>
      <w:pPr>
        <w:ind w:left="4208" w:hanging="709"/>
      </w:pPr>
      <w:rPr>
        <w:rFonts w:hint="default"/>
        <w:lang w:val="ru-RU" w:eastAsia="en-US" w:bidi="ar-SA"/>
      </w:rPr>
    </w:lvl>
    <w:lvl w:ilvl="6" w:tplc="56C88D88">
      <w:numFmt w:val="bullet"/>
      <w:lvlText w:val="•"/>
      <w:lvlJc w:val="left"/>
      <w:pPr>
        <w:ind w:left="5030" w:hanging="709"/>
      </w:pPr>
      <w:rPr>
        <w:rFonts w:hint="default"/>
        <w:lang w:val="ru-RU" w:eastAsia="en-US" w:bidi="ar-SA"/>
      </w:rPr>
    </w:lvl>
    <w:lvl w:ilvl="7" w:tplc="26F26DD6">
      <w:numFmt w:val="bullet"/>
      <w:lvlText w:val="•"/>
      <w:lvlJc w:val="left"/>
      <w:pPr>
        <w:ind w:left="5851" w:hanging="709"/>
      </w:pPr>
      <w:rPr>
        <w:rFonts w:hint="default"/>
        <w:lang w:val="ru-RU" w:eastAsia="en-US" w:bidi="ar-SA"/>
      </w:rPr>
    </w:lvl>
    <w:lvl w:ilvl="8" w:tplc="220A4792">
      <w:numFmt w:val="bullet"/>
      <w:lvlText w:val="•"/>
      <w:lvlJc w:val="left"/>
      <w:pPr>
        <w:ind w:left="6673" w:hanging="709"/>
      </w:pPr>
      <w:rPr>
        <w:rFonts w:hint="default"/>
        <w:lang w:val="ru-RU" w:eastAsia="en-US" w:bidi="ar-SA"/>
      </w:rPr>
    </w:lvl>
  </w:abstractNum>
  <w:abstractNum w:abstractNumId="158" w15:restartNumberingAfterBreak="0">
    <w:nsid w:val="332D1316"/>
    <w:multiLevelType w:val="hybridMultilevel"/>
    <w:tmpl w:val="BE681136"/>
    <w:lvl w:ilvl="0" w:tplc="C8A4CD1C">
      <w:numFmt w:val="bullet"/>
      <w:lvlText w:val="•"/>
      <w:lvlJc w:val="left"/>
      <w:pPr>
        <w:ind w:left="110" w:hanging="483"/>
      </w:pPr>
      <w:rPr>
        <w:rFonts w:ascii="Times New Roman" w:eastAsia="Times New Roman" w:hAnsi="Times New Roman" w:cs="Times New Roman" w:hint="default"/>
        <w:b w:val="0"/>
        <w:bCs w:val="0"/>
        <w:i w:val="0"/>
        <w:iCs w:val="0"/>
        <w:spacing w:val="0"/>
        <w:w w:val="100"/>
        <w:sz w:val="24"/>
        <w:szCs w:val="24"/>
        <w:lang w:val="ru-RU" w:eastAsia="en-US" w:bidi="ar-SA"/>
      </w:rPr>
    </w:lvl>
    <w:lvl w:ilvl="1" w:tplc="4920CFDE">
      <w:numFmt w:val="bullet"/>
      <w:lvlText w:val="•"/>
      <w:lvlJc w:val="left"/>
      <w:pPr>
        <w:ind w:left="630" w:hanging="483"/>
      </w:pPr>
      <w:rPr>
        <w:rFonts w:hint="default"/>
        <w:lang w:val="ru-RU" w:eastAsia="en-US" w:bidi="ar-SA"/>
      </w:rPr>
    </w:lvl>
    <w:lvl w:ilvl="2" w:tplc="F59CE2CE">
      <w:numFmt w:val="bullet"/>
      <w:lvlText w:val="•"/>
      <w:lvlJc w:val="left"/>
      <w:pPr>
        <w:ind w:left="1140" w:hanging="483"/>
      </w:pPr>
      <w:rPr>
        <w:rFonts w:hint="default"/>
        <w:lang w:val="ru-RU" w:eastAsia="en-US" w:bidi="ar-SA"/>
      </w:rPr>
    </w:lvl>
    <w:lvl w:ilvl="3" w:tplc="A94C43E0">
      <w:numFmt w:val="bullet"/>
      <w:lvlText w:val="•"/>
      <w:lvlJc w:val="left"/>
      <w:pPr>
        <w:ind w:left="1650" w:hanging="483"/>
      </w:pPr>
      <w:rPr>
        <w:rFonts w:hint="default"/>
        <w:lang w:val="ru-RU" w:eastAsia="en-US" w:bidi="ar-SA"/>
      </w:rPr>
    </w:lvl>
    <w:lvl w:ilvl="4" w:tplc="4642D35C">
      <w:numFmt w:val="bullet"/>
      <w:lvlText w:val="•"/>
      <w:lvlJc w:val="left"/>
      <w:pPr>
        <w:ind w:left="2161" w:hanging="483"/>
      </w:pPr>
      <w:rPr>
        <w:rFonts w:hint="default"/>
        <w:lang w:val="ru-RU" w:eastAsia="en-US" w:bidi="ar-SA"/>
      </w:rPr>
    </w:lvl>
    <w:lvl w:ilvl="5" w:tplc="086C97B8">
      <w:numFmt w:val="bullet"/>
      <w:lvlText w:val="•"/>
      <w:lvlJc w:val="left"/>
      <w:pPr>
        <w:ind w:left="2671" w:hanging="483"/>
      </w:pPr>
      <w:rPr>
        <w:rFonts w:hint="default"/>
        <w:lang w:val="ru-RU" w:eastAsia="en-US" w:bidi="ar-SA"/>
      </w:rPr>
    </w:lvl>
    <w:lvl w:ilvl="6" w:tplc="0CD6A7D2">
      <w:numFmt w:val="bullet"/>
      <w:lvlText w:val="•"/>
      <w:lvlJc w:val="left"/>
      <w:pPr>
        <w:ind w:left="3181" w:hanging="483"/>
      </w:pPr>
      <w:rPr>
        <w:rFonts w:hint="default"/>
        <w:lang w:val="ru-RU" w:eastAsia="en-US" w:bidi="ar-SA"/>
      </w:rPr>
    </w:lvl>
    <w:lvl w:ilvl="7" w:tplc="A12228D6">
      <w:numFmt w:val="bullet"/>
      <w:lvlText w:val="•"/>
      <w:lvlJc w:val="left"/>
      <w:pPr>
        <w:ind w:left="3692" w:hanging="483"/>
      </w:pPr>
      <w:rPr>
        <w:rFonts w:hint="default"/>
        <w:lang w:val="ru-RU" w:eastAsia="en-US" w:bidi="ar-SA"/>
      </w:rPr>
    </w:lvl>
    <w:lvl w:ilvl="8" w:tplc="22184A9E">
      <w:numFmt w:val="bullet"/>
      <w:lvlText w:val="•"/>
      <w:lvlJc w:val="left"/>
      <w:pPr>
        <w:ind w:left="4202" w:hanging="483"/>
      </w:pPr>
      <w:rPr>
        <w:rFonts w:hint="default"/>
        <w:lang w:val="ru-RU" w:eastAsia="en-US" w:bidi="ar-SA"/>
      </w:rPr>
    </w:lvl>
  </w:abstractNum>
  <w:abstractNum w:abstractNumId="159" w15:restartNumberingAfterBreak="0">
    <w:nsid w:val="33C8367E"/>
    <w:multiLevelType w:val="hybridMultilevel"/>
    <w:tmpl w:val="995024AE"/>
    <w:lvl w:ilvl="0" w:tplc="AABED1BE">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D50D368">
      <w:numFmt w:val="bullet"/>
      <w:lvlText w:val="•"/>
      <w:lvlJc w:val="left"/>
      <w:pPr>
        <w:ind w:left="107"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2" w:tplc="E1C2567A">
      <w:numFmt w:val="bullet"/>
      <w:lvlText w:val="•"/>
      <w:lvlJc w:val="left"/>
      <w:pPr>
        <w:ind w:left="1244" w:hanging="293"/>
      </w:pPr>
      <w:rPr>
        <w:rFonts w:hint="default"/>
        <w:lang w:val="ru-RU" w:eastAsia="en-US" w:bidi="ar-SA"/>
      </w:rPr>
    </w:lvl>
    <w:lvl w:ilvl="3" w:tplc="E04699CE">
      <w:numFmt w:val="bullet"/>
      <w:lvlText w:val="•"/>
      <w:lvlJc w:val="left"/>
      <w:pPr>
        <w:ind w:left="2128" w:hanging="293"/>
      </w:pPr>
      <w:rPr>
        <w:rFonts w:hint="default"/>
        <w:lang w:val="ru-RU" w:eastAsia="en-US" w:bidi="ar-SA"/>
      </w:rPr>
    </w:lvl>
    <w:lvl w:ilvl="4" w:tplc="1CFE9654">
      <w:numFmt w:val="bullet"/>
      <w:lvlText w:val="•"/>
      <w:lvlJc w:val="left"/>
      <w:pPr>
        <w:ind w:left="3012" w:hanging="293"/>
      </w:pPr>
      <w:rPr>
        <w:rFonts w:hint="default"/>
        <w:lang w:val="ru-RU" w:eastAsia="en-US" w:bidi="ar-SA"/>
      </w:rPr>
    </w:lvl>
    <w:lvl w:ilvl="5" w:tplc="9CC6F64C">
      <w:numFmt w:val="bullet"/>
      <w:lvlText w:val="•"/>
      <w:lvlJc w:val="left"/>
      <w:pPr>
        <w:ind w:left="3896" w:hanging="293"/>
      </w:pPr>
      <w:rPr>
        <w:rFonts w:hint="default"/>
        <w:lang w:val="ru-RU" w:eastAsia="en-US" w:bidi="ar-SA"/>
      </w:rPr>
    </w:lvl>
    <w:lvl w:ilvl="6" w:tplc="66FC6F4C">
      <w:numFmt w:val="bullet"/>
      <w:lvlText w:val="•"/>
      <w:lvlJc w:val="left"/>
      <w:pPr>
        <w:ind w:left="4780" w:hanging="293"/>
      </w:pPr>
      <w:rPr>
        <w:rFonts w:hint="default"/>
        <w:lang w:val="ru-RU" w:eastAsia="en-US" w:bidi="ar-SA"/>
      </w:rPr>
    </w:lvl>
    <w:lvl w:ilvl="7" w:tplc="5A6E800C">
      <w:numFmt w:val="bullet"/>
      <w:lvlText w:val="•"/>
      <w:lvlJc w:val="left"/>
      <w:pPr>
        <w:ind w:left="5664" w:hanging="293"/>
      </w:pPr>
      <w:rPr>
        <w:rFonts w:hint="default"/>
        <w:lang w:val="ru-RU" w:eastAsia="en-US" w:bidi="ar-SA"/>
      </w:rPr>
    </w:lvl>
    <w:lvl w:ilvl="8" w:tplc="BA76F0C6">
      <w:numFmt w:val="bullet"/>
      <w:lvlText w:val="•"/>
      <w:lvlJc w:val="left"/>
      <w:pPr>
        <w:ind w:left="6548" w:hanging="293"/>
      </w:pPr>
      <w:rPr>
        <w:rFonts w:hint="default"/>
        <w:lang w:val="ru-RU" w:eastAsia="en-US" w:bidi="ar-SA"/>
      </w:rPr>
    </w:lvl>
  </w:abstractNum>
  <w:abstractNum w:abstractNumId="160" w15:restartNumberingAfterBreak="0">
    <w:nsid w:val="33D77D11"/>
    <w:multiLevelType w:val="hybridMultilevel"/>
    <w:tmpl w:val="711841BE"/>
    <w:lvl w:ilvl="0" w:tplc="96A49C30">
      <w:numFmt w:val="bullet"/>
      <w:lvlText w:val="•"/>
      <w:lvlJc w:val="left"/>
      <w:pPr>
        <w:ind w:left="108"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76C49CAE">
      <w:numFmt w:val="bullet"/>
      <w:lvlText w:val="•"/>
      <w:lvlJc w:val="left"/>
      <w:pPr>
        <w:ind w:left="921" w:hanging="274"/>
      </w:pPr>
      <w:rPr>
        <w:rFonts w:hint="default"/>
        <w:lang w:val="ru-RU" w:eastAsia="en-US" w:bidi="ar-SA"/>
      </w:rPr>
    </w:lvl>
    <w:lvl w:ilvl="2" w:tplc="2A4AB92A">
      <w:numFmt w:val="bullet"/>
      <w:lvlText w:val="•"/>
      <w:lvlJc w:val="left"/>
      <w:pPr>
        <w:ind w:left="1743" w:hanging="274"/>
      </w:pPr>
      <w:rPr>
        <w:rFonts w:hint="default"/>
        <w:lang w:val="ru-RU" w:eastAsia="en-US" w:bidi="ar-SA"/>
      </w:rPr>
    </w:lvl>
    <w:lvl w:ilvl="3" w:tplc="1B388B9A">
      <w:numFmt w:val="bullet"/>
      <w:lvlText w:val="•"/>
      <w:lvlJc w:val="left"/>
      <w:pPr>
        <w:ind w:left="2565" w:hanging="274"/>
      </w:pPr>
      <w:rPr>
        <w:rFonts w:hint="default"/>
        <w:lang w:val="ru-RU" w:eastAsia="en-US" w:bidi="ar-SA"/>
      </w:rPr>
    </w:lvl>
    <w:lvl w:ilvl="4" w:tplc="F89AAE1C">
      <w:numFmt w:val="bullet"/>
      <w:lvlText w:val="•"/>
      <w:lvlJc w:val="left"/>
      <w:pPr>
        <w:ind w:left="3387" w:hanging="274"/>
      </w:pPr>
      <w:rPr>
        <w:rFonts w:hint="default"/>
        <w:lang w:val="ru-RU" w:eastAsia="en-US" w:bidi="ar-SA"/>
      </w:rPr>
    </w:lvl>
    <w:lvl w:ilvl="5" w:tplc="E2CC3152">
      <w:numFmt w:val="bullet"/>
      <w:lvlText w:val="•"/>
      <w:lvlJc w:val="left"/>
      <w:pPr>
        <w:ind w:left="4209" w:hanging="274"/>
      </w:pPr>
      <w:rPr>
        <w:rFonts w:hint="default"/>
        <w:lang w:val="ru-RU" w:eastAsia="en-US" w:bidi="ar-SA"/>
      </w:rPr>
    </w:lvl>
    <w:lvl w:ilvl="6" w:tplc="904406DE">
      <w:numFmt w:val="bullet"/>
      <w:lvlText w:val="•"/>
      <w:lvlJc w:val="left"/>
      <w:pPr>
        <w:ind w:left="5031" w:hanging="274"/>
      </w:pPr>
      <w:rPr>
        <w:rFonts w:hint="default"/>
        <w:lang w:val="ru-RU" w:eastAsia="en-US" w:bidi="ar-SA"/>
      </w:rPr>
    </w:lvl>
    <w:lvl w:ilvl="7" w:tplc="C1EC0AB6">
      <w:numFmt w:val="bullet"/>
      <w:lvlText w:val="•"/>
      <w:lvlJc w:val="left"/>
      <w:pPr>
        <w:ind w:left="5853" w:hanging="274"/>
      </w:pPr>
      <w:rPr>
        <w:rFonts w:hint="default"/>
        <w:lang w:val="ru-RU" w:eastAsia="en-US" w:bidi="ar-SA"/>
      </w:rPr>
    </w:lvl>
    <w:lvl w:ilvl="8" w:tplc="52B41C8E">
      <w:numFmt w:val="bullet"/>
      <w:lvlText w:val="•"/>
      <w:lvlJc w:val="left"/>
      <w:pPr>
        <w:ind w:left="6675" w:hanging="274"/>
      </w:pPr>
      <w:rPr>
        <w:rFonts w:hint="default"/>
        <w:lang w:val="ru-RU" w:eastAsia="en-US" w:bidi="ar-SA"/>
      </w:rPr>
    </w:lvl>
  </w:abstractNum>
  <w:abstractNum w:abstractNumId="161" w15:restartNumberingAfterBreak="0">
    <w:nsid w:val="34030399"/>
    <w:multiLevelType w:val="hybridMultilevel"/>
    <w:tmpl w:val="88640382"/>
    <w:lvl w:ilvl="0" w:tplc="0FE41FF4">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2D44AF0">
      <w:numFmt w:val="bullet"/>
      <w:lvlText w:val="•"/>
      <w:lvlJc w:val="left"/>
      <w:pPr>
        <w:ind w:left="630" w:hanging="144"/>
      </w:pPr>
      <w:rPr>
        <w:rFonts w:hint="default"/>
        <w:lang w:val="ru-RU" w:eastAsia="en-US" w:bidi="ar-SA"/>
      </w:rPr>
    </w:lvl>
    <w:lvl w:ilvl="2" w:tplc="370E65FE">
      <w:numFmt w:val="bullet"/>
      <w:lvlText w:val="•"/>
      <w:lvlJc w:val="left"/>
      <w:pPr>
        <w:ind w:left="1140" w:hanging="144"/>
      </w:pPr>
      <w:rPr>
        <w:rFonts w:hint="default"/>
        <w:lang w:val="ru-RU" w:eastAsia="en-US" w:bidi="ar-SA"/>
      </w:rPr>
    </w:lvl>
    <w:lvl w:ilvl="3" w:tplc="2FA8C04E">
      <w:numFmt w:val="bullet"/>
      <w:lvlText w:val="•"/>
      <w:lvlJc w:val="left"/>
      <w:pPr>
        <w:ind w:left="1650" w:hanging="144"/>
      </w:pPr>
      <w:rPr>
        <w:rFonts w:hint="default"/>
        <w:lang w:val="ru-RU" w:eastAsia="en-US" w:bidi="ar-SA"/>
      </w:rPr>
    </w:lvl>
    <w:lvl w:ilvl="4" w:tplc="01767414">
      <w:numFmt w:val="bullet"/>
      <w:lvlText w:val="•"/>
      <w:lvlJc w:val="left"/>
      <w:pPr>
        <w:ind w:left="2161" w:hanging="144"/>
      </w:pPr>
      <w:rPr>
        <w:rFonts w:hint="default"/>
        <w:lang w:val="ru-RU" w:eastAsia="en-US" w:bidi="ar-SA"/>
      </w:rPr>
    </w:lvl>
    <w:lvl w:ilvl="5" w:tplc="7DF2136C">
      <w:numFmt w:val="bullet"/>
      <w:lvlText w:val="•"/>
      <w:lvlJc w:val="left"/>
      <w:pPr>
        <w:ind w:left="2671" w:hanging="144"/>
      </w:pPr>
      <w:rPr>
        <w:rFonts w:hint="default"/>
        <w:lang w:val="ru-RU" w:eastAsia="en-US" w:bidi="ar-SA"/>
      </w:rPr>
    </w:lvl>
    <w:lvl w:ilvl="6" w:tplc="95E01D88">
      <w:numFmt w:val="bullet"/>
      <w:lvlText w:val="•"/>
      <w:lvlJc w:val="left"/>
      <w:pPr>
        <w:ind w:left="3181" w:hanging="144"/>
      </w:pPr>
      <w:rPr>
        <w:rFonts w:hint="default"/>
        <w:lang w:val="ru-RU" w:eastAsia="en-US" w:bidi="ar-SA"/>
      </w:rPr>
    </w:lvl>
    <w:lvl w:ilvl="7" w:tplc="33B88560">
      <w:numFmt w:val="bullet"/>
      <w:lvlText w:val="•"/>
      <w:lvlJc w:val="left"/>
      <w:pPr>
        <w:ind w:left="3692" w:hanging="144"/>
      </w:pPr>
      <w:rPr>
        <w:rFonts w:hint="default"/>
        <w:lang w:val="ru-RU" w:eastAsia="en-US" w:bidi="ar-SA"/>
      </w:rPr>
    </w:lvl>
    <w:lvl w:ilvl="8" w:tplc="1532A67A">
      <w:numFmt w:val="bullet"/>
      <w:lvlText w:val="•"/>
      <w:lvlJc w:val="left"/>
      <w:pPr>
        <w:ind w:left="4202" w:hanging="144"/>
      </w:pPr>
      <w:rPr>
        <w:rFonts w:hint="default"/>
        <w:lang w:val="ru-RU" w:eastAsia="en-US" w:bidi="ar-SA"/>
      </w:rPr>
    </w:lvl>
  </w:abstractNum>
  <w:abstractNum w:abstractNumId="162" w15:restartNumberingAfterBreak="0">
    <w:nsid w:val="34490DEC"/>
    <w:multiLevelType w:val="hybridMultilevel"/>
    <w:tmpl w:val="97AE9DAC"/>
    <w:lvl w:ilvl="0" w:tplc="3EAA6352">
      <w:numFmt w:val="bullet"/>
      <w:lvlText w:val="•"/>
      <w:lvlJc w:val="left"/>
      <w:pPr>
        <w:ind w:left="107"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9AD2E294">
      <w:numFmt w:val="bullet"/>
      <w:lvlText w:val="•"/>
      <w:lvlJc w:val="left"/>
      <w:pPr>
        <w:ind w:left="921" w:hanging="185"/>
      </w:pPr>
      <w:rPr>
        <w:rFonts w:hint="default"/>
        <w:lang w:val="ru-RU" w:eastAsia="en-US" w:bidi="ar-SA"/>
      </w:rPr>
    </w:lvl>
    <w:lvl w:ilvl="2" w:tplc="CC3830A6">
      <w:numFmt w:val="bullet"/>
      <w:lvlText w:val="•"/>
      <w:lvlJc w:val="left"/>
      <w:pPr>
        <w:ind w:left="1743" w:hanging="185"/>
      </w:pPr>
      <w:rPr>
        <w:rFonts w:hint="default"/>
        <w:lang w:val="ru-RU" w:eastAsia="en-US" w:bidi="ar-SA"/>
      </w:rPr>
    </w:lvl>
    <w:lvl w:ilvl="3" w:tplc="A1CC903A">
      <w:numFmt w:val="bullet"/>
      <w:lvlText w:val="•"/>
      <w:lvlJc w:val="left"/>
      <w:pPr>
        <w:ind w:left="2565" w:hanging="185"/>
      </w:pPr>
      <w:rPr>
        <w:rFonts w:hint="default"/>
        <w:lang w:val="ru-RU" w:eastAsia="en-US" w:bidi="ar-SA"/>
      </w:rPr>
    </w:lvl>
    <w:lvl w:ilvl="4" w:tplc="940C27A0">
      <w:numFmt w:val="bullet"/>
      <w:lvlText w:val="•"/>
      <w:lvlJc w:val="left"/>
      <w:pPr>
        <w:ind w:left="3386" w:hanging="185"/>
      </w:pPr>
      <w:rPr>
        <w:rFonts w:hint="default"/>
        <w:lang w:val="ru-RU" w:eastAsia="en-US" w:bidi="ar-SA"/>
      </w:rPr>
    </w:lvl>
    <w:lvl w:ilvl="5" w:tplc="6840C49C">
      <w:numFmt w:val="bullet"/>
      <w:lvlText w:val="•"/>
      <w:lvlJc w:val="left"/>
      <w:pPr>
        <w:ind w:left="4208" w:hanging="185"/>
      </w:pPr>
      <w:rPr>
        <w:rFonts w:hint="default"/>
        <w:lang w:val="ru-RU" w:eastAsia="en-US" w:bidi="ar-SA"/>
      </w:rPr>
    </w:lvl>
    <w:lvl w:ilvl="6" w:tplc="3948F504">
      <w:numFmt w:val="bullet"/>
      <w:lvlText w:val="•"/>
      <w:lvlJc w:val="left"/>
      <w:pPr>
        <w:ind w:left="5030" w:hanging="185"/>
      </w:pPr>
      <w:rPr>
        <w:rFonts w:hint="default"/>
        <w:lang w:val="ru-RU" w:eastAsia="en-US" w:bidi="ar-SA"/>
      </w:rPr>
    </w:lvl>
    <w:lvl w:ilvl="7" w:tplc="5E7636EA">
      <w:numFmt w:val="bullet"/>
      <w:lvlText w:val="•"/>
      <w:lvlJc w:val="left"/>
      <w:pPr>
        <w:ind w:left="5851" w:hanging="185"/>
      </w:pPr>
      <w:rPr>
        <w:rFonts w:hint="default"/>
        <w:lang w:val="ru-RU" w:eastAsia="en-US" w:bidi="ar-SA"/>
      </w:rPr>
    </w:lvl>
    <w:lvl w:ilvl="8" w:tplc="F9E21CA2">
      <w:numFmt w:val="bullet"/>
      <w:lvlText w:val="•"/>
      <w:lvlJc w:val="left"/>
      <w:pPr>
        <w:ind w:left="6673" w:hanging="185"/>
      </w:pPr>
      <w:rPr>
        <w:rFonts w:hint="default"/>
        <w:lang w:val="ru-RU" w:eastAsia="en-US" w:bidi="ar-SA"/>
      </w:rPr>
    </w:lvl>
  </w:abstractNum>
  <w:abstractNum w:abstractNumId="163" w15:restartNumberingAfterBreak="0">
    <w:nsid w:val="34491452"/>
    <w:multiLevelType w:val="hybridMultilevel"/>
    <w:tmpl w:val="85BE3BCA"/>
    <w:lvl w:ilvl="0" w:tplc="0652EC0E">
      <w:numFmt w:val="bullet"/>
      <w:lvlText w:val="•"/>
      <w:lvlJc w:val="left"/>
      <w:pPr>
        <w:ind w:left="110"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7424E614">
      <w:numFmt w:val="bullet"/>
      <w:lvlText w:val="•"/>
      <w:lvlJc w:val="left"/>
      <w:pPr>
        <w:ind w:left="1463" w:hanging="214"/>
      </w:pPr>
      <w:rPr>
        <w:rFonts w:hint="default"/>
        <w:lang w:val="ru-RU" w:eastAsia="en-US" w:bidi="ar-SA"/>
      </w:rPr>
    </w:lvl>
    <w:lvl w:ilvl="2" w:tplc="31364D70">
      <w:numFmt w:val="bullet"/>
      <w:lvlText w:val="•"/>
      <w:lvlJc w:val="left"/>
      <w:pPr>
        <w:ind w:left="2806" w:hanging="214"/>
      </w:pPr>
      <w:rPr>
        <w:rFonts w:hint="default"/>
        <w:lang w:val="ru-RU" w:eastAsia="en-US" w:bidi="ar-SA"/>
      </w:rPr>
    </w:lvl>
    <w:lvl w:ilvl="3" w:tplc="39340126">
      <w:numFmt w:val="bullet"/>
      <w:lvlText w:val="•"/>
      <w:lvlJc w:val="left"/>
      <w:pPr>
        <w:ind w:left="4149" w:hanging="214"/>
      </w:pPr>
      <w:rPr>
        <w:rFonts w:hint="default"/>
        <w:lang w:val="ru-RU" w:eastAsia="en-US" w:bidi="ar-SA"/>
      </w:rPr>
    </w:lvl>
    <w:lvl w:ilvl="4" w:tplc="816209DA">
      <w:numFmt w:val="bullet"/>
      <w:lvlText w:val="•"/>
      <w:lvlJc w:val="left"/>
      <w:pPr>
        <w:ind w:left="5492" w:hanging="214"/>
      </w:pPr>
      <w:rPr>
        <w:rFonts w:hint="default"/>
        <w:lang w:val="ru-RU" w:eastAsia="en-US" w:bidi="ar-SA"/>
      </w:rPr>
    </w:lvl>
    <w:lvl w:ilvl="5" w:tplc="49663C0E">
      <w:numFmt w:val="bullet"/>
      <w:lvlText w:val="•"/>
      <w:lvlJc w:val="left"/>
      <w:pPr>
        <w:ind w:left="6835" w:hanging="214"/>
      </w:pPr>
      <w:rPr>
        <w:rFonts w:hint="default"/>
        <w:lang w:val="ru-RU" w:eastAsia="en-US" w:bidi="ar-SA"/>
      </w:rPr>
    </w:lvl>
    <w:lvl w:ilvl="6" w:tplc="3E5A81B2">
      <w:numFmt w:val="bullet"/>
      <w:lvlText w:val="•"/>
      <w:lvlJc w:val="left"/>
      <w:pPr>
        <w:ind w:left="8178" w:hanging="214"/>
      </w:pPr>
      <w:rPr>
        <w:rFonts w:hint="default"/>
        <w:lang w:val="ru-RU" w:eastAsia="en-US" w:bidi="ar-SA"/>
      </w:rPr>
    </w:lvl>
    <w:lvl w:ilvl="7" w:tplc="0DDC3158">
      <w:numFmt w:val="bullet"/>
      <w:lvlText w:val="•"/>
      <w:lvlJc w:val="left"/>
      <w:pPr>
        <w:ind w:left="9521" w:hanging="214"/>
      </w:pPr>
      <w:rPr>
        <w:rFonts w:hint="default"/>
        <w:lang w:val="ru-RU" w:eastAsia="en-US" w:bidi="ar-SA"/>
      </w:rPr>
    </w:lvl>
    <w:lvl w:ilvl="8" w:tplc="5120A1FE">
      <w:numFmt w:val="bullet"/>
      <w:lvlText w:val="•"/>
      <w:lvlJc w:val="left"/>
      <w:pPr>
        <w:ind w:left="10864" w:hanging="214"/>
      </w:pPr>
      <w:rPr>
        <w:rFonts w:hint="default"/>
        <w:lang w:val="ru-RU" w:eastAsia="en-US" w:bidi="ar-SA"/>
      </w:rPr>
    </w:lvl>
  </w:abstractNum>
  <w:abstractNum w:abstractNumId="164" w15:restartNumberingAfterBreak="0">
    <w:nsid w:val="345D0979"/>
    <w:multiLevelType w:val="hybridMultilevel"/>
    <w:tmpl w:val="3D7ACE66"/>
    <w:lvl w:ilvl="0" w:tplc="C1BC0040">
      <w:numFmt w:val="bullet"/>
      <w:lvlText w:val="—"/>
      <w:lvlJc w:val="left"/>
      <w:pPr>
        <w:ind w:left="832" w:hanging="382"/>
      </w:pPr>
      <w:rPr>
        <w:rFonts w:ascii="Times New Roman" w:eastAsia="Times New Roman" w:hAnsi="Times New Roman" w:cs="Times New Roman" w:hint="default"/>
        <w:b w:val="0"/>
        <w:bCs w:val="0"/>
        <w:i/>
        <w:iCs/>
        <w:spacing w:val="0"/>
        <w:w w:val="100"/>
        <w:sz w:val="28"/>
        <w:szCs w:val="28"/>
        <w:lang w:val="ru-RU" w:eastAsia="en-US" w:bidi="ar-SA"/>
      </w:rPr>
    </w:lvl>
    <w:lvl w:ilvl="1" w:tplc="16B8E374">
      <w:numFmt w:val="bullet"/>
      <w:lvlText w:val="•"/>
      <w:lvlJc w:val="left"/>
      <w:pPr>
        <w:ind w:left="1866" w:hanging="382"/>
      </w:pPr>
      <w:rPr>
        <w:rFonts w:hint="default"/>
        <w:lang w:val="ru-RU" w:eastAsia="en-US" w:bidi="ar-SA"/>
      </w:rPr>
    </w:lvl>
    <w:lvl w:ilvl="2" w:tplc="5DD649EC">
      <w:numFmt w:val="bullet"/>
      <w:lvlText w:val="•"/>
      <w:lvlJc w:val="left"/>
      <w:pPr>
        <w:ind w:left="2893" w:hanging="382"/>
      </w:pPr>
      <w:rPr>
        <w:rFonts w:hint="default"/>
        <w:lang w:val="ru-RU" w:eastAsia="en-US" w:bidi="ar-SA"/>
      </w:rPr>
    </w:lvl>
    <w:lvl w:ilvl="3" w:tplc="6BD8A36A">
      <w:numFmt w:val="bullet"/>
      <w:lvlText w:val="•"/>
      <w:lvlJc w:val="left"/>
      <w:pPr>
        <w:ind w:left="3919" w:hanging="382"/>
      </w:pPr>
      <w:rPr>
        <w:rFonts w:hint="default"/>
        <w:lang w:val="ru-RU" w:eastAsia="en-US" w:bidi="ar-SA"/>
      </w:rPr>
    </w:lvl>
    <w:lvl w:ilvl="4" w:tplc="BFB6201A">
      <w:numFmt w:val="bullet"/>
      <w:lvlText w:val="•"/>
      <w:lvlJc w:val="left"/>
      <w:pPr>
        <w:ind w:left="4946" w:hanging="382"/>
      </w:pPr>
      <w:rPr>
        <w:rFonts w:hint="default"/>
        <w:lang w:val="ru-RU" w:eastAsia="en-US" w:bidi="ar-SA"/>
      </w:rPr>
    </w:lvl>
    <w:lvl w:ilvl="5" w:tplc="CC881A48">
      <w:numFmt w:val="bullet"/>
      <w:lvlText w:val="•"/>
      <w:lvlJc w:val="left"/>
      <w:pPr>
        <w:ind w:left="5973" w:hanging="382"/>
      </w:pPr>
      <w:rPr>
        <w:rFonts w:hint="default"/>
        <w:lang w:val="ru-RU" w:eastAsia="en-US" w:bidi="ar-SA"/>
      </w:rPr>
    </w:lvl>
    <w:lvl w:ilvl="6" w:tplc="7ADA8F70">
      <w:numFmt w:val="bullet"/>
      <w:lvlText w:val="•"/>
      <w:lvlJc w:val="left"/>
      <w:pPr>
        <w:ind w:left="6999" w:hanging="382"/>
      </w:pPr>
      <w:rPr>
        <w:rFonts w:hint="default"/>
        <w:lang w:val="ru-RU" w:eastAsia="en-US" w:bidi="ar-SA"/>
      </w:rPr>
    </w:lvl>
    <w:lvl w:ilvl="7" w:tplc="30B62A40">
      <w:numFmt w:val="bullet"/>
      <w:lvlText w:val="•"/>
      <w:lvlJc w:val="left"/>
      <w:pPr>
        <w:ind w:left="8026" w:hanging="382"/>
      </w:pPr>
      <w:rPr>
        <w:rFonts w:hint="default"/>
        <w:lang w:val="ru-RU" w:eastAsia="en-US" w:bidi="ar-SA"/>
      </w:rPr>
    </w:lvl>
    <w:lvl w:ilvl="8" w:tplc="43382E4C">
      <w:numFmt w:val="bullet"/>
      <w:lvlText w:val="•"/>
      <w:lvlJc w:val="left"/>
      <w:pPr>
        <w:ind w:left="9053" w:hanging="382"/>
      </w:pPr>
      <w:rPr>
        <w:rFonts w:hint="default"/>
        <w:lang w:val="ru-RU" w:eastAsia="en-US" w:bidi="ar-SA"/>
      </w:rPr>
    </w:lvl>
  </w:abstractNum>
  <w:abstractNum w:abstractNumId="165" w15:restartNumberingAfterBreak="0">
    <w:nsid w:val="35DE479D"/>
    <w:multiLevelType w:val="hybridMultilevel"/>
    <w:tmpl w:val="2AB84920"/>
    <w:lvl w:ilvl="0" w:tplc="BC9AFC02">
      <w:numFmt w:val="bullet"/>
      <w:lvlText w:val="•"/>
      <w:lvlJc w:val="left"/>
      <w:pPr>
        <w:ind w:left="110" w:hanging="545"/>
      </w:pPr>
      <w:rPr>
        <w:rFonts w:ascii="Times New Roman" w:eastAsia="Times New Roman" w:hAnsi="Times New Roman" w:cs="Times New Roman" w:hint="default"/>
        <w:b w:val="0"/>
        <w:bCs w:val="0"/>
        <w:i w:val="0"/>
        <w:iCs w:val="0"/>
        <w:spacing w:val="0"/>
        <w:w w:val="100"/>
        <w:sz w:val="24"/>
        <w:szCs w:val="24"/>
        <w:lang w:val="ru-RU" w:eastAsia="en-US" w:bidi="ar-SA"/>
      </w:rPr>
    </w:lvl>
    <w:lvl w:ilvl="1" w:tplc="63A2A326">
      <w:numFmt w:val="bullet"/>
      <w:lvlText w:val="•"/>
      <w:lvlJc w:val="left"/>
      <w:pPr>
        <w:ind w:left="630" w:hanging="545"/>
      </w:pPr>
      <w:rPr>
        <w:rFonts w:hint="default"/>
        <w:lang w:val="ru-RU" w:eastAsia="en-US" w:bidi="ar-SA"/>
      </w:rPr>
    </w:lvl>
    <w:lvl w:ilvl="2" w:tplc="61D22E1E">
      <w:numFmt w:val="bullet"/>
      <w:lvlText w:val="•"/>
      <w:lvlJc w:val="left"/>
      <w:pPr>
        <w:ind w:left="1140" w:hanging="545"/>
      </w:pPr>
      <w:rPr>
        <w:rFonts w:hint="default"/>
        <w:lang w:val="ru-RU" w:eastAsia="en-US" w:bidi="ar-SA"/>
      </w:rPr>
    </w:lvl>
    <w:lvl w:ilvl="3" w:tplc="BE60FFBA">
      <w:numFmt w:val="bullet"/>
      <w:lvlText w:val="•"/>
      <w:lvlJc w:val="left"/>
      <w:pPr>
        <w:ind w:left="1650" w:hanging="545"/>
      </w:pPr>
      <w:rPr>
        <w:rFonts w:hint="default"/>
        <w:lang w:val="ru-RU" w:eastAsia="en-US" w:bidi="ar-SA"/>
      </w:rPr>
    </w:lvl>
    <w:lvl w:ilvl="4" w:tplc="2AEE3AD8">
      <w:numFmt w:val="bullet"/>
      <w:lvlText w:val="•"/>
      <w:lvlJc w:val="left"/>
      <w:pPr>
        <w:ind w:left="2160" w:hanging="545"/>
      </w:pPr>
      <w:rPr>
        <w:rFonts w:hint="default"/>
        <w:lang w:val="ru-RU" w:eastAsia="en-US" w:bidi="ar-SA"/>
      </w:rPr>
    </w:lvl>
    <w:lvl w:ilvl="5" w:tplc="F41A0A5E">
      <w:numFmt w:val="bullet"/>
      <w:lvlText w:val="•"/>
      <w:lvlJc w:val="left"/>
      <w:pPr>
        <w:ind w:left="2670" w:hanging="545"/>
      </w:pPr>
      <w:rPr>
        <w:rFonts w:hint="default"/>
        <w:lang w:val="ru-RU" w:eastAsia="en-US" w:bidi="ar-SA"/>
      </w:rPr>
    </w:lvl>
    <w:lvl w:ilvl="6" w:tplc="03843D88">
      <w:numFmt w:val="bullet"/>
      <w:lvlText w:val="•"/>
      <w:lvlJc w:val="left"/>
      <w:pPr>
        <w:ind w:left="3180" w:hanging="545"/>
      </w:pPr>
      <w:rPr>
        <w:rFonts w:hint="default"/>
        <w:lang w:val="ru-RU" w:eastAsia="en-US" w:bidi="ar-SA"/>
      </w:rPr>
    </w:lvl>
    <w:lvl w:ilvl="7" w:tplc="D6FC0C12">
      <w:numFmt w:val="bullet"/>
      <w:lvlText w:val="•"/>
      <w:lvlJc w:val="left"/>
      <w:pPr>
        <w:ind w:left="3690" w:hanging="545"/>
      </w:pPr>
      <w:rPr>
        <w:rFonts w:hint="default"/>
        <w:lang w:val="ru-RU" w:eastAsia="en-US" w:bidi="ar-SA"/>
      </w:rPr>
    </w:lvl>
    <w:lvl w:ilvl="8" w:tplc="73D2D12A">
      <w:numFmt w:val="bullet"/>
      <w:lvlText w:val="•"/>
      <w:lvlJc w:val="left"/>
      <w:pPr>
        <w:ind w:left="4200" w:hanging="545"/>
      </w:pPr>
      <w:rPr>
        <w:rFonts w:hint="default"/>
        <w:lang w:val="ru-RU" w:eastAsia="en-US" w:bidi="ar-SA"/>
      </w:rPr>
    </w:lvl>
  </w:abstractNum>
  <w:abstractNum w:abstractNumId="166" w15:restartNumberingAfterBreak="0">
    <w:nsid w:val="35E67B13"/>
    <w:multiLevelType w:val="multilevel"/>
    <w:tmpl w:val="6212A898"/>
    <w:lvl w:ilvl="0">
      <w:start w:val="3"/>
      <w:numFmt w:val="decimal"/>
      <w:lvlText w:val="%1"/>
      <w:lvlJc w:val="left"/>
      <w:pPr>
        <w:ind w:left="1922" w:hanging="423"/>
      </w:pPr>
      <w:rPr>
        <w:rFonts w:hint="default"/>
        <w:lang w:val="ru-RU" w:eastAsia="en-US" w:bidi="ar-SA"/>
      </w:rPr>
    </w:lvl>
    <w:lvl w:ilvl="1">
      <w:start w:val="6"/>
      <w:numFmt w:val="decimal"/>
      <w:lvlText w:val="%1.%2"/>
      <w:lvlJc w:val="left"/>
      <w:pPr>
        <w:ind w:left="1922" w:hanging="423"/>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681" w:hanging="423"/>
      </w:pPr>
      <w:rPr>
        <w:rFonts w:hint="default"/>
        <w:lang w:val="ru-RU" w:eastAsia="en-US" w:bidi="ar-SA"/>
      </w:rPr>
    </w:lvl>
    <w:lvl w:ilvl="3">
      <w:numFmt w:val="bullet"/>
      <w:lvlText w:val="•"/>
      <w:lvlJc w:val="left"/>
      <w:pPr>
        <w:ind w:left="4561" w:hanging="423"/>
      </w:pPr>
      <w:rPr>
        <w:rFonts w:hint="default"/>
        <w:lang w:val="ru-RU" w:eastAsia="en-US" w:bidi="ar-SA"/>
      </w:rPr>
    </w:lvl>
    <w:lvl w:ilvl="4">
      <w:numFmt w:val="bullet"/>
      <w:lvlText w:val="•"/>
      <w:lvlJc w:val="left"/>
      <w:pPr>
        <w:ind w:left="5442" w:hanging="423"/>
      </w:pPr>
      <w:rPr>
        <w:rFonts w:hint="default"/>
        <w:lang w:val="ru-RU" w:eastAsia="en-US" w:bidi="ar-SA"/>
      </w:rPr>
    </w:lvl>
    <w:lvl w:ilvl="5">
      <w:numFmt w:val="bullet"/>
      <w:lvlText w:val="•"/>
      <w:lvlJc w:val="left"/>
      <w:pPr>
        <w:ind w:left="6323" w:hanging="423"/>
      </w:pPr>
      <w:rPr>
        <w:rFonts w:hint="default"/>
        <w:lang w:val="ru-RU" w:eastAsia="en-US" w:bidi="ar-SA"/>
      </w:rPr>
    </w:lvl>
    <w:lvl w:ilvl="6">
      <w:numFmt w:val="bullet"/>
      <w:lvlText w:val="•"/>
      <w:lvlJc w:val="left"/>
      <w:pPr>
        <w:ind w:left="7203" w:hanging="423"/>
      </w:pPr>
      <w:rPr>
        <w:rFonts w:hint="default"/>
        <w:lang w:val="ru-RU" w:eastAsia="en-US" w:bidi="ar-SA"/>
      </w:rPr>
    </w:lvl>
    <w:lvl w:ilvl="7">
      <w:numFmt w:val="bullet"/>
      <w:lvlText w:val="•"/>
      <w:lvlJc w:val="left"/>
      <w:pPr>
        <w:ind w:left="8084" w:hanging="423"/>
      </w:pPr>
      <w:rPr>
        <w:rFonts w:hint="default"/>
        <w:lang w:val="ru-RU" w:eastAsia="en-US" w:bidi="ar-SA"/>
      </w:rPr>
    </w:lvl>
    <w:lvl w:ilvl="8">
      <w:numFmt w:val="bullet"/>
      <w:lvlText w:val="•"/>
      <w:lvlJc w:val="left"/>
      <w:pPr>
        <w:ind w:left="8965" w:hanging="423"/>
      </w:pPr>
      <w:rPr>
        <w:rFonts w:hint="default"/>
        <w:lang w:val="ru-RU" w:eastAsia="en-US" w:bidi="ar-SA"/>
      </w:rPr>
    </w:lvl>
  </w:abstractNum>
  <w:abstractNum w:abstractNumId="167" w15:restartNumberingAfterBreak="0">
    <w:nsid w:val="363D11B7"/>
    <w:multiLevelType w:val="hybridMultilevel"/>
    <w:tmpl w:val="92AE7F50"/>
    <w:lvl w:ilvl="0" w:tplc="98FA35CC">
      <w:numFmt w:val="bullet"/>
      <w:lvlText w:val="•"/>
      <w:lvlJc w:val="left"/>
      <w:pPr>
        <w:ind w:left="306"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2C3C6EEA">
      <w:numFmt w:val="bullet"/>
      <w:lvlText w:val="•"/>
      <w:lvlJc w:val="left"/>
      <w:pPr>
        <w:ind w:left="792" w:hanging="197"/>
      </w:pPr>
      <w:rPr>
        <w:rFonts w:hint="default"/>
        <w:lang w:val="ru-RU" w:eastAsia="en-US" w:bidi="ar-SA"/>
      </w:rPr>
    </w:lvl>
    <w:lvl w:ilvl="2" w:tplc="71869592">
      <w:numFmt w:val="bullet"/>
      <w:lvlText w:val="•"/>
      <w:lvlJc w:val="left"/>
      <w:pPr>
        <w:ind w:left="1284" w:hanging="197"/>
      </w:pPr>
      <w:rPr>
        <w:rFonts w:hint="default"/>
        <w:lang w:val="ru-RU" w:eastAsia="en-US" w:bidi="ar-SA"/>
      </w:rPr>
    </w:lvl>
    <w:lvl w:ilvl="3" w:tplc="A32C6970">
      <w:numFmt w:val="bullet"/>
      <w:lvlText w:val="•"/>
      <w:lvlJc w:val="left"/>
      <w:pPr>
        <w:ind w:left="1776" w:hanging="197"/>
      </w:pPr>
      <w:rPr>
        <w:rFonts w:hint="default"/>
        <w:lang w:val="ru-RU" w:eastAsia="en-US" w:bidi="ar-SA"/>
      </w:rPr>
    </w:lvl>
    <w:lvl w:ilvl="4" w:tplc="6494DDE0">
      <w:numFmt w:val="bullet"/>
      <w:lvlText w:val="•"/>
      <w:lvlJc w:val="left"/>
      <w:pPr>
        <w:ind w:left="2268" w:hanging="197"/>
      </w:pPr>
      <w:rPr>
        <w:rFonts w:hint="default"/>
        <w:lang w:val="ru-RU" w:eastAsia="en-US" w:bidi="ar-SA"/>
      </w:rPr>
    </w:lvl>
    <w:lvl w:ilvl="5" w:tplc="7FFE9A3E">
      <w:numFmt w:val="bullet"/>
      <w:lvlText w:val="•"/>
      <w:lvlJc w:val="left"/>
      <w:pPr>
        <w:ind w:left="2760" w:hanging="197"/>
      </w:pPr>
      <w:rPr>
        <w:rFonts w:hint="default"/>
        <w:lang w:val="ru-RU" w:eastAsia="en-US" w:bidi="ar-SA"/>
      </w:rPr>
    </w:lvl>
    <w:lvl w:ilvl="6" w:tplc="AE9C25F8">
      <w:numFmt w:val="bullet"/>
      <w:lvlText w:val="•"/>
      <w:lvlJc w:val="left"/>
      <w:pPr>
        <w:ind w:left="3252" w:hanging="197"/>
      </w:pPr>
      <w:rPr>
        <w:rFonts w:hint="default"/>
        <w:lang w:val="ru-RU" w:eastAsia="en-US" w:bidi="ar-SA"/>
      </w:rPr>
    </w:lvl>
    <w:lvl w:ilvl="7" w:tplc="20EC7768">
      <w:numFmt w:val="bullet"/>
      <w:lvlText w:val="•"/>
      <w:lvlJc w:val="left"/>
      <w:pPr>
        <w:ind w:left="3744" w:hanging="197"/>
      </w:pPr>
      <w:rPr>
        <w:rFonts w:hint="default"/>
        <w:lang w:val="ru-RU" w:eastAsia="en-US" w:bidi="ar-SA"/>
      </w:rPr>
    </w:lvl>
    <w:lvl w:ilvl="8" w:tplc="3B7A2A80">
      <w:numFmt w:val="bullet"/>
      <w:lvlText w:val="•"/>
      <w:lvlJc w:val="left"/>
      <w:pPr>
        <w:ind w:left="4236" w:hanging="197"/>
      </w:pPr>
      <w:rPr>
        <w:rFonts w:hint="default"/>
        <w:lang w:val="ru-RU" w:eastAsia="en-US" w:bidi="ar-SA"/>
      </w:rPr>
    </w:lvl>
  </w:abstractNum>
  <w:abstractNum w:abstractNumId="168" w15:restartNumberingAfterBreak="0">
    <w:nsid w:val="376F5703"/>
    <w:multiLevelType w:val="hybridMultilevel"/>
    <w:tmpl w:val="AB6E2774"/>
    <w:lvl w:ilvl="0" w:tplc="E6ACD808">
      <w:start w:val="4"/>
      <w:numFmt w:val="decimal"/>
      <w:lvlText w:val="%1)"/>
      <w:lvlJc w:val="left"/>
      <w:pPr>
        <w:ind w:left="108"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491AC55C">
      <w:numFmt w:val="bullet"/>
      <w:lvlText w:val="•"/>
      <w:lvlJc w:val="left"/>
      <w:pPr>
        <w:ind w:left="108" w:hanging="175"/>
      </w:pPr>
      <w:rPr>
        <w:rFonts w:ascii="Times New Roman" w:eastAsia="Times New Roman" w:hAnsi="Times New Roman" w:cs="Times New Roman" w:hint="default"/>
        <w:b w:val="0"/>
        <w:bCs w:val="0"/>
        <w:i w:val="0"/>
        <w:iCs w:val="0"/>
        <w:spacing w:val="0"/>
        <w:w w:val="100"/>
        <w:sz w:val="24"/>
        <w:szCs w:val="24"/>
        <w:lang w:val="ru-RU" w:eastAsia="en-US" w:bidi="ar-SA"/>
      </w:rPr>
    </w:lvl>
    <w:lvl w:ilvl="2" w:tplc="E6B2F9A6">
      <w:numFmt w:val="bullet"/>
      <w:lvlText w:val="•"/>
      <w:lvlJc w:val="left"/>
      <w:pPr>
        <w:ind w:left="1743" w:hanging="175"/>
      </w:pPr>
      <w:rPr>
        <w:rFonts w:hint="default"/>
        <w:lang w:val="ru-RU" w:eastAsia="en-US" w:bidi="ar-SA"/>
      </w:rPr>
    </w:lvl>
    <w:lvl w:ilvl="3" w:tplc="F91EAECE">
      <w:numFmt w:val="bullet"/>
      <w:lvlText w:val="•"/>
      <w:lvlJc w:val="left"/>
      <w:pPr>
        <w:ind w:left="2565" w:hanging="175"/>
      </w:pPr>
      <w:rPr>
        <w:rFonts w:hint="default"/>
        <w:lang w:val="ru-RU" w:eastAsia="en-US" w:bidi="ar-SA"/>
      </w:rPr>
    </w:lvl>
    <w:lvl w:ilvl="4" w:tplc="826E32AC">
      <w:numFmt w:val="bullet"/>
      <w:lvlText w:val="•"/>
      <w:lvlJc w:val="left"/>
      <w:pPr>
        <w:ind w:left="3387" w:hanging="175"/>
      </w:pPr>
      <w:rPr>
        <w:rFonts w:hint="default"/>
        <w:lang w:val="ru-RU" w:eastAsia="en-US" w:bidi="ar-SA"/>
      </w:rPr>
    </w:lvl>
    <w:lvl w:ilvl="5" w:tplc="4F389C50">
      <w:numFmt w:val="bullet"/>
      <w:lvlText w:val="•"/>
      <w:lvlJc w:val="left"/>
      <w:pPr>
        <w:ind w:left="4209" w:hanging="175"/>
      </w:pPr>
      <w:rPr>
        <w:rFonts w:hint="default"/>
        <w:lang w:val="ru-RU" w:eastAsia="en-US" w:bidi="ar-SA"/>
      </w:rPr>
    </w:lvl>
    <w:lvl w:ilvl="6" w:tplc="270C6302">
      <w:numFmt w:val="bullet"/>
      <w:lvlText w:val="•"/>
      <w:lvlJc w:val="left"/>
      <w:pPr>
        <w:ind w:left="5031" w:hanging="175"/>
      </w:pPr>
      <w:rPr>
        <w:rFonts w:hint="default"/>
        <w:lang w:val="ru-RU" w:eastAsia="en-US" w:bidi="ar-SA"/>
      </w:rPr>
    </w:lvl>
    <w:lvl w:ilvl="7" w:tplc="DBA87D62">
      <w:numFmt w:val="bullet"/>
      <w:lvlText w:val="•"/>
      <w:lvlJc w:val="left"/>
      <w:pPr>
        <w:ind w:left="5853" w:hanging="175"/>
      </w:pPr>
      <w:rPr>
        <w:rFonts w:hint="default"/>
        <w:lang w:val="ru-RU" w:eastAsia="en-US" w:bidi="ar-SA"/>
      </w:rPr>
    </w:lvl>
    <w:lvl w:ilvl="8" w:tplc="A08ED7BA">
      <w:numFmt w:val="bullet"/>
      <w:lvlText w:val="•"/>
      <w:lvlJc w:val="left"/>
      <w:pPr>
        <w:ind w:left="6675" w:hanging="175"/>
      </w:pPr>
      <w:rPr>
        <w:rFonts w:hint="default"/>
        <w:lang w:val="ru-RU" w:eastAsia="en-US" w:bidi="ar-SA"/>
      </w:rPr>
    </w:lvl>
  </w:abstractNum>
  <w:abstractNum w:abstractNumId="169" w15:restartNumberingAfterBreak="0">
    <w:nsid w:val="37BB4902"/>
    <w:multiLevelType w:val="hybridMultilevel"/>
    <w:tmpl w:val="17882DB4"/>
    <w:lvl w:ilvl="0" w:tplc="ABCE868C">
      <w:numFmt w:val="bullet"/>
      <w:lvlText w:val="•"/>
      <w:lvlJc w:val="left"/>
      <w:pPr>
        <w:ind w:left="110"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52760C30">
      <w:numFmt w:val="bullet"/>
      <w:lvlText w:val="•"/>
      <w:lvlJc w:val="left"/>
      <w:pPr>
        <w:ind w:left="630" w:hanging="269"/>
      </w:pPr>
      <w:rPr>
        <w:rFonts w:hint="default"/>
        <w:lang w:val="ru-RU" w:eastAsia="en-US" w:bidi="ar-SA"/>
      </w:rPr>
    </w:lvl>
    <w:lvl w:ilvl="2" w:tplc="E24E4AD2">
      <w:numFmt w:val="bullet"/>
      <w:lvlText w:val="•"/>
      <w:lvlJc w:val="left"/>
      <w:pPr>
        <w:ind w:left="1140" w:hanging="269"/>
      </w:pPr>
      <w:rPr>
        <w:rFonts w:hint="default"/>
        <w:lang w:val="ru-RU" w:eastAsia="en-US" w:bidi="ar-SA"/>
      </w:rPr>
    </w:lvl>
    <w:lvl w:ilvl="3" w:tplc="C79EA4F2">
      <w:numFmt w:val="bullet"/>
      <w:lvlText w:val="•"/>
      <w:lvlJc w:val="left"/>
      <w:pPr>
        <w:ind w:left="1650" w:hanging="269"/>
      </w:pPr>
      <w:rPr>
        <w:rFonts w:hint="default"/>
        <w:lang w:val="ru-RU" w:eastAsia="en-US" w:bidi="ar-SA"/>
      </w:rPr>
    </w:lvl>
    <w:lvl w:ilvl="4" w:tplc="787458C8">
      <w:numFmt w:val="bullet"/>
      <w:lvlText w:val="•"/>
      <w:lvlJc w:val="left"/>
      <w:pPr>
        <w:ind w:left="2161" w:hanging="269"/>
      </w:pPr>
      <w:rPr>
        <w:rFonts w:hint="default"/>
        <w:lang w:val="ru-RU" w:eastAsia="en-US" w:bidi="ar-SA"/>
      </w:rPr>
    </w:lvl>
    <w:lvl w:ilvl="5" w:tplc="72C2DFB8">
      <w:numFmt w:val="bullet"/>
      <w:lvlText w:val="•"/>
      <w:lvlJc w:val="left"/>
      <w:pPr>
        <w:ind w:left="2671" w:hanging="269"/>
      </w:pPr>
      <w:rPr>
        <w:rFonts w:hint="default"/>
        <w:lang w:val="ru-RU" w:eastAsia="en-US" w:bidi="ar-SA"/>
      </w:rPr>
    </w:lvl>
    <w:lvl w:ilvl="6" w:tplc="217AA2C2">
      <w:numFmt w:val="bullet"/>
      <w:lvlText w:val="•"/>
      <w:lvlJc w:val="left"/>
      <w:pPr>
        <w:ind w:left="3181" w:hanging="269"/>
      </w:pPr>
      <w:rPr>
        <w:rFonts w:hint="default"/>
        <w:lang w:val="ru-RU" w:eastAsia="en-US" w:bidi="ar-SA"/>
      </w:rPr>
    </w:lvl>
    <w:lvl w:ilvl="7" w:tplc="84E2693E">
      <w:numFmt w:val="bullet"/>
      <w:lvlText w:val="•"/>
      <w:lvlJc w:val="left"/>
      <w:pPr>
        <w:ind w:left="3692" w:hanging="269"/>
      </w:pPr>
      <w:rPr>
        <w:rFonts w:hint="default"/>
        <w:lang w:val="ru-RU" w:eastAsia="en-US" w:bidi="ar-SA"/>
      </w:rPr>
    </w:lvl>
    <w:lvl w:ilvl="8" w:tplc="FA74BFE8">
      <w:numFmt w:val="bullet"/>
      <w:lvlText w:val="•"/>
      <w:lvlJc w:val="left"/>
      <w:pPr>
        <w:ind w:left="4202" w:hanging="269"/>
      </w:pPr>
      <w:rPr>
        <w:rFonts w:hint="default"/>
        <w:lang w:val="ru-RU" w:eastAsia="en-US" w:bidi="ar-SA"/>
      </w:rPr>
    </w:lvl>
  </w:abstractNum>
  <w:abstractNum w:abstractNumId="170" w15:restartNumberingAfterBreak="0">
    <w:nsid w:val="37DC4273"/>
    <w:multiLevelType w:val="hybridMultilevel"/>
    <w:tmpl w:val="F5566D86"/>
    <w:lvl w:ilvl="0" w:tplc="389C479C">
      <w:numFmt w:val="bullet"/>
      <w:lvlText w:val="•"/>
      <w:lvlJc w:val="left"/>
      <w:pPr>
        <w:ind w:left="110" w:hanging="175"/>
      </w:pPr>
      <w:rPr>
        <w:rFonts w:ascii="Times New Roman" w:eastAsia="Times New Roman" w:hAnsi="Times New Roman" w:cs="Times New Roman" w:hint="default"/>
        <w:b w:val="0"/>
        <w:bCs w:val="0"/>
        <w:i w:val="0"/>
        <w:iCs w:val="0"/>
        <w:spacing w:val="0"/>
        <w:w w:val="100"/>
        <w:sz w:val="24"/>
        <w:szCs w:val="24"/>
        <w:lang w:val="ru-RU" w:eastAsia="en-US" w:bidi="ar-SA"/>
      </w:rPr>
    </w:lvl>
    <w:lvl w:ilvl="1" w:tplc="9BDEFAB4">
      <w:numFmt w:val="bullet"/>
      <w:lvlText w:val="•"/>
      <w:lvlJc w:val="left"/>
      <w:pPr>
        <w:ind w:left="630" w:hanging="175"/>
      </w:pPr>
      <w:rPr>
        <w:rFonts w:hint="default"/>
        <w:lang w:val="ru-RU" w:eastAsia="en-US" w:bidi="ar-SA"/>
      </w:rPr>
    </w:lvl>
    <w:lvl w:ilvl="2" w:tplc="888A8E74">
      <w:numFmt w:val="bullet"/>
      <w:lvlText w:val="•"/>
      <w:lvlJc w:val="left"/>
      <w:pPr>
        <w:ind w:left="1140" w:hanging="175"/>
      </w:pPr>
      <w:rPr>
        <w:rFonts w:hint="default"/>
        <w:lang w:val="ru-RU" w:eastAsia="en-US" w:bidi="ar-SA"/>
      </w:rPr>
    </w:lvl>
    <w:lvl w:ilvl="3" w:tplc="8034DF8E">
      <w:numFmt w:val="bullet"/>
      <w:lvlText w:val="•"/>
      <w:lvlJc w:val="left"/>
      <w:pPr>
        <w:ind w:left="1650" w:hanging="175"/>
      </w:pPr>
      <w:rPr>
        <w:rFonts w:hint="default"/>
        <w:lang w:val="ru-RU" w:eastAsia="en-US" w:bidi="ar-SA"/>
      </w:rPr>
    </w:lvl>
    <w:lvl w:ilvl="4" w:tplc="029EE9A6">
      <w:numFmt w:val="bullet"/>
      <w:lvlText w:val="•"/>
      <w:lvlJc w:val="left"/>
      <w:pPr>
        <w:ind w:left="2160" w:hanging="175"/>
      </w:pPr>
      <w:rPr>
        <w:rFonts w:hint="default"/>
        <w:lang w:val="ru-RU" w:eastAsia="en-US" w:bidi="ar-SA"/>
      </w:rPr>
    </w:lvl>
    <w:lvl w:ilvl="5" w:tplc="1B0C0602">
      <w:numFmt w:val="bullet"/>
      <w:lvlText w:val="•"/>
      <w:lvlJc w:val="left"/>
      <w:pPr>
        <w:ind w:left="2670" w:hanging="175"/>
      </w:pPr>
      <w:rPr>
        <w:rFonts w:hint="default"/>
        <w:lang w:val="ru-RU" w:eastAsia="en-US" w:bidi="ar-SA"/>
      </w:rPr>
    </w:lvl>
    <w:lvl w:ilvl="6" w:tplc="FAF09122">
      <w:numFmt w:val="bullet"/>
      <w:lvlText w:val="•"/>
      <w:lvlJc w:val="left"/>
      <w:pPr>
        <w:ind w:left="3180" w:hanging="175"/>
      </w:pPr>
      <w:rPr>
        <w:rFonts w:hint="default"/>
        <w:lang w:val="ru-RU" w:eastAsia="en-US" w:bidi="ar-SA"/>
      </w:rPr>
    </w:lvl>
    <w:lvl w:ilvl="7" w:tplc="54DCDD0C">
      <w:numFmt w:val="bullet"/>
      <w:lvlText w:val="•"/>
      <w:lvlJc w:val="left"/>
      <w:pPr>
        <w:ind w:left="3690" w:hanging="175"/>
      </w:pPr>
      <w:rPr>
        <w:rFonts w:hint="default"/>
        <w:lang w:val="ru-RU" w:eastAsia="en-US" w:bidi="ar-SA"/>
      </w:rPr>
    </w:lvl>
    <w:lvl w:ilvl="8" w:tplc="B360E0B8">
      <w:numFmt w:val="bullet"/>
      <w:lvlText w:val="•"/>
      <w:lvlJc w:val="left"/>
      <w:pPr>
        <w:ind w:left="4200" w:hanging="175"/>
      </w:pPr>
      <w:rPr>
        <w:rFonts w:hint="default"/>
        <w:lang w:val="ru-RU" w:eastAsia="en-US" w:bidi="ar-SA"/>
      </w:rPr>
    </w:lvl>
  </w:abstractNum>
  <w:abstractNum w:abstractNumId="171" w15:restartNumberingAfterBreak="0">
    <w:nsid w:val="38316877"/>
    <w:multiLevelType w:val="hybridMultilevel"/>
    <w:tmpl w:val="B964C3CA"/>
    <w:lvl w:ilvl="0" w:tplc="C0529A0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C94770C">
      <w:numFmt w:val="bullet"/>
      <w:lvlText w:val="•"/>
      <w:lvlJc w:val="left"/>
      <w:pPr>
        <w:ind w:left="630" w:hanging="144"/>
      </w:pPr>
      <w:rPr>
        <w:rFonts w:hint="default"/>
        <w:lang w:val="ru-RU" w:eastAsia="en-US" w:bidi="ar-SA"/>
      </w:rPr>
    </w:lvl>
    <w:lvl w:ilvl="2" w:tplc="74F6A26A">
      <w:numFmt w:val="bullet"/>
      <w:lvlText w:val="•"/>
      <w:lvlJc w:val="left"/>
      <w:pPr>
        <w:ind w:left="1140" w:hanging="144"/>
      </w:pPr>
      <w:rPr>
        <w:rFonts w:hint="default"/>
        <w:lang w:val="ru-RU" w:eastAsia="en-US" w:bidi="ar-SA"/>
      </w:rPr>
    </w:lvl>
    <w:lvl w:ilvl="3" w:tplc="6E38C4C8">
      <w:numFmt w:val="bullet"/>
      <w:lvlText w:val="•"/>
      <w:lvlJc w:val="left"/>
      <w:pPr>
        <w:ind w:left="1650" w:hanging="144"/>
      </w:pPr>
      <w:rPr>
        <w:rFonts w:hint="default"/>
        <w:lang w:val="ru-RU" w:eastAsia="en-US" w:bidi="ar-SA"/>
      </w:rPr>
    </w:lvl>
    <w:lvl w:ilvl="4" w:tplc="CB48379C">
      <w:numFmt w:val="bullet"/>
      <w:lvlText w:val="•"/>
      <w:lvlJc w:val="left"/>
      <w:pPr>
        <w:ind w:left="2161" w:hanging="144"/>
      </w:pPr>
      <w:rPr>
        <w:rFonts w:hint="default"/>
        <w:lang w:val="ru-RU" w:eastAsia="en-US" w:bidi="ar-SA"/>
      </w:rPr>
    </w:lvl>
    <w:lvl w:ilvl="5" w:tplc="ECFE56FC">
      <w:numFmt w:val="bullet"/>
      <w:lvlText w:val="•"/>
      <w:lvlJc w:val="left"/>
      <w:pPr>
        <w:ind w:left="2671" w:hanging="144"/>
      </w:pPr>
      <w:rPr>
        <w:rFonts w:hint="default"/>
        <w:lang w:val="ru-RU" w:eastAsia="en-US" w:bidi="ar-SA"/>
      </w:rPr>
    </w:lvl>
    <w:lvl w:ilvl="6" w:tplc="8D0A5B20">
      <w:numFmt w:val="bullet"/>
      <w:lvlText w:val="•"/>
      <w:lvlJc w:val="left"/>
      <w:pPr>
        <w:ind w:left="3181" w:hanging="144"/>
      </w:pPr>
      <w:rPr>
        <w:rFonts w:hint="default"/>
        <w:lang w:val="ru-RU" w:eastAsia="en-US" w:bidi="ar-SA"/>
      </w:rPr>
    </w:lvl>
    <w:lvl w:ilvl="7" w:tplc="4DC4E6F6">
      <w:numFmt w:val="bullet"/>
      <w:lvlText w:val="•"/>
      <w:lvlJc w:val="left"/>
      <w:pPr>
        <w:ind w:left="3692" w:hanging="144"/>
      </w:pPr>
      <w:rPr>
        <w:rFonts w:hint="default"/>
        <w:lang w:val="ru-RU" w:eastAsia="en-US" w:bidi="ar-SA"/>
      </w:rPr>
    </w:lvl>
    <w:lvl w:ilvl="8" w:tplc="E7D0C460">
      <w:numFmt w:val="bullet"/>
      <w:lvlText w:val="•"/>
      <w:lvlJc w:val="left"/>
      <w:pPr>
        <w:ind w:left="4202" w:hanging="144"/>
      </w:pPr>
      <w:rPr>
        <w:rFonts w:hint="default"/>
        <w:lang w:val="ru-RU" w:eastAsia="en-US" w:bidi="ar-SA"/>
      </w:rPr>
    </w:lvl>
  </w:abstractNum>
  <w:abstractNum w:abstractNumId="172" w15:restartNumberingAfterBreak="0">
    <w:nsid w:val="38486E47"/>
    <w:multiLevelType w:val="hybridMultilevel"/>
    <w:tmpl w:val="F6EECD0A"/>
    <w:lvl w:ilvl="0" w:tplc="AC72058C">
      <w:numFmt w:val="bullet"/>
      <w:lvlText w:val="-"/>
      <w:lvlJc w:val="left"/>
      <w:pPr>
        <w:ind w:left="232" w:hanging="339"/>
      </w:pPr>
      <w:rPr>
        <w:rFonts w:ascii="Times New Roman" w:eastAsia="Times New Roman" w:hAnsi="Times New Roman" w:cs="Times New Roman" w:hint="default"/>
        <w:b w:val="0"/>
        <w:bCs w:val="0"/>
        <w:i w:val="0"/>
        <w:iCs w:val="0"/>
        <w:spacing w:val="0"/>
        <w:w w:val="100"/>
        <w:sz w:val="28"/>
        <w:szCs w:val="28"/>
        <w:lang w:val="ru-RU" w:eastAsia="en-US" w:bidi="ar-SA"/>
      </w:rPr>
    </w:lvl>
    <w:lvl w:ilvl="1" w:tplc="39B68422">
      <w:numFmt w:val="bullet"/>
      <w:lvlText w:val="•"/>
      <w:lvlJc w:val="left"/>
      <w:pPr>
        <w:ind w:left="1270" w:hanging="339"/>
      </w:pPr>
      <w:rPr>
        <w:rFonts w:hint="default"/>
        <w:lang w:val="ru-RU" w:eastAsia="en-US" w:bidi="ar-SA"/>
      </w:rPr>
    </w:lvl>
    <w:lvl w:ilvl="2" w:tplc="A5CC2122">
      <w:numFmt w:val="bullet"/>
      <w:lvlText w:val="•"/>
      <w:lvlJc w:val="left"/>
      <w:pPr>
        <w:ind w:left="2301" w:hanging="339"/>
      </w:pPr>
      <w:rPr>
        <w:rFonts w:hint="default"/>
        <w:lang w:val="ru-RU" w:eastAsia="en-US" w:bidi="ar-SA"/>
      </w:rPr>
    </w:lvl>
    <w:lvl w:ilvl="3" w:tplc="5678B6AE">
      <w:numFmt w:val="bullet"/>
      <w:lvlText w:val="•"/>
      <w:lvlJc w:val="left"/>
      <w:pPr>
        <w:ind w:left="3331" w:hanging="339"/>
      </w:pPr>
      <w:rPr>
        <w:rFonts w:hint="default"/>
        <w:lang w:val="ru-RU" w:eastAsia="en-US" w:bidi="ar-SA"/>
      </w:rPr>
    </w:lvl>
    <w:lvl w:ilvl="4" w:tplc="9FE492E8">
      <w:numFmt w:val="bullet"/>
      <w:lvlText w:val="•"/>
      <w:lvlJc w:val="left"/>
      <w:pPr>
        <w:ind w:left="4362" w:hanging="339"/>
      </w:pPr>
      <w:rPr>
        <w:rFonts w:hint="default"/>
        <w:lang w:val="ru-RU" w:eastAsia="en-US" w:bidi="ar-SA"/>
      </w:rPr>
    </w:lvl>
    <w:lvl w:ilvl="5" w:tplc="31202290">
      <w:numFmt w:val="bullet"/>
      <w:lvlText w:val="•"/>
      <w:lvlJc w:val="left"/>
      <w:pPr>
        <w:ind w:left="5393" w:hanging="339"/>
      </w:pPr>
      <w:rPr>
        <w:rFonts w:hint="default"/>
        <w:lang w:val="ru-RU" w:eastAsia="en-US" w:bidi="ar-SA"/>
      </w:rPr>
    </w:lvl>
    <w:lvl w:ilvl="6" w:tplc="63D66788">
      <w:numFmt w:val="bullet"/>
      <w:lvlText w:val="•"/>
      <w:lvlJc w:val="left"/>
      <w:pPr>
        <w:ind w:left="6423" w:hanging="339"/>
      </w:pPr>
      <w:rPr>
        <w:rFonts w:hint="default"/>
        <w:lang w:val="ru-RU" w:eastAsia="en-US" w:bidi="ar-SA"/>
      </w:rPr>
    </w:lvl>
    <w:lvl w:ilvl="7" w:tplc="37A2D2CA">
      <w:numFmt w:val="bullet"/>
      <w:lvlText w:val="•"/>
      <w:lvlJc w:val="left"/>
      <w:pPr>
        <w:ind w:left="7454" w:hanging="339"/>
      </w:pPr>
      <w:rPr>
        <w:rFonts w:hint="default"/>
        <w:lang w:val="ru-RU" w:eastAsia="en-US" w:bidi="ar-SA"/>
      </w:rPr>
    </w:lvl>
    <w:lvl w:ilvl="8" w:tplc="1FB853B4">
      <w:numFmt w:val="bullet"/>
      <w:lvlText w:val="•"/>
      <w:lvlJc w:val="left"/>
      <w:pPr>
        <w:ind w:left="8485" w:hanging="339"/>
      </w:pPr>
      <w:rPr>
        <w:rFonts w:hint="default"/>
        <w:lang w:val="ru-RU" w:eastAsia="en-US" w:bidi="ar-SA"/>
      </w:rPr>
    </w:lvl>
  </w:abstractNum>
  <w:abstractNum w:abstractNumId="173" w15:restartNumberingAfterBreak="0">
    <w:nsid w:val="38DC1F51"/>
    <w:multiLevelType w:val="hybridMultilevel"/>
    <w:tmpl w:val="2726497A"/>
    <w:lvl w:ilvl="0" w:tplc="3AF63B6C">
      <w:start w:val="2"/>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05B076D4">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tplc="0106C458">
      <w:numFmt w:val="bullet"/>
      <w:lvlText w:val="•"/>
      <w:lvlJc w:val="left"/>
      <w:pPr>
        <w:ind w:left="1653" w:hanging="180"/>
      </w:pPr>
      <w:rPr>
        <w:rFonts w:hint="default"/>
        <w:lang w:val="ru-RU" w:eastAsia="en-US" w:bidi="ar-SA"/>
      </w:rPr>
    </w:lvl>
    <w:lvl w:ilvl="3" w:tplc="20B42396">
      <w:numFmt w:val="bullet"/>
      <w:lvlText w:val="•"/>
      <w:lvlJc w:val="left"/>
      <w:pPr>
        <w:ind w:left="2486" w:hanging="180"/>
      </w:pPr>
      <w:rPr>
        <w:rFonts w:hint="default"/>
        <w:lang w:val="ru-RU" w:eastAsia="en-US" w:bidi="ar-SA"/>
      </w:rPr>
    </w:lvl>
    <w:lvl w:ilvl="4" w:tplc="9C6A292E">
      <w:numFmt w:val="bullet"/>
      <w:lvlText w:val="•"/>
      <w:lvlJc w:val="left"/>
      <w:pPr>
        <w:ind w:left="3319" w:hanging="180"/>
      </w:pPr>
      <w:rPr>
        <w:rFonts w:hint="default"/>
        <w:lang w:val="ru-RU" w:eastAsia="en-US" w:bidi="ar-SA"/>
      </w:rPr>
    </w:lvl>
    <w:lvl w:ilvl="5" w:tplc="4E2659BE">
      <w:numFmt w:val="bullet"/>
      <w:lvlText w:val="•"/>
      <w:lvlJc w:val="left"/>
      <w:pPr>
        <w:ind w:left="4152" w:hanging="180"/>
      </w:pPr>
      <w:rPr>
        <w:rFonts w:hint="default"/>
        <w:lang w:val="ru-RU" w:eastAsia="en-US" w:bidi="ar-SA"/>
      </w:rPr>
    </w:lvl>
    <w:lvl w:ilvl="6" w:tplc="685CF85C">
      <w:numFmt w:val="bullet"/>
      <w:lvlText w:val="•"/>
      <w:lvlJc w:val="left"/>
      <w:pPr>
        <w:ind w:left="4985" w:hanging="180"/>
      </w:pPr>
      <w:rPr>
        <w:rFonts w:hint="default"/>
        <w:lang w:val="ru-RU" w:eastAsia="en-US" w:bidi="ar-SA"/>
      </w:rPr>
    </w:lvl>
    <w:lvl w:ilvl="7" w:tplc="93BE7F5A">
      <w:numFmt w:val="bullet"/>
      <w:lvlText w:val="•"/>
      <w:lvlJc w:val="left"/>
      <w:pPr>
        <w:ind w:left="5818" w:hanging="180"/>
      </w:pPr>
      <w:rPr>
        <w:rFonts w:hint="default"/>
        <w:lang w:val="ru-RU" w:eastAsia="en-US" w:bidi="ar-SA"/>
      </w:rPr>
    </w:lvl>
    <w:lvl w:ilvl="8" w:tplc="39280BE8">
      <w:numFmt w:val="bullet"/>
      <w:lvlText w:val="•"/>
      <w:lvlJc w:val="left"/>
      <w:pPr>
        <w:ind w:left="6651" w:hanging="180"/>
      </w:pPr>
      <w:rPr>
        <w:rFonts w:hint="default"/>
        <w:lang w:val="ru-RU" w:eastAsia="en-US" w:bidi="ar-SA"/>
      </w:rPr>
    </w:lvl>
  </w:abstractNum>
  <w:abstractNum w:abstractNumId="174" w15:restartNumberingAfterBreak="0">
    <w:nsid w:val="38FD1062"/>
    <w:multiLevelType w:val="hybridMultilevel"/>
    <w:tmpl w:val="54A49326"/>
    <w:lvl w:ilvl="0" w:tplc="8536CC0A">
      <w:start w:val="1"/>
      <w:numFmt w:val="decimal"/>
      <w:lvlText w:val="%1."/>
      <w:lvlJc w:val="left"/>
      <w:pPr>
        <w:ind w:left="14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A8C57B8">
      <w:numFmt w:val="bullet"/>
      <w:lvlText w:val="•"/>
      <w:lvlJc w:val="left"/>
      <w:pPr>
        <w:ind w:left="635" w:hanging="360"/>
      </w:pPr>
      <w:rPr>
        <w:rFonts w:hint="default"/>
        <w:lang w:val="ru-RU" w:eastAsia="en-US" w:bidi="ar-SA"/>
      </w:rPr>
    </w:lvl>
    <w:lvl w:ilvl="2" w:tplc="82986C24">
      <w:numFmt w:val="bullet"/>
      <w:lvlText w:val="•"/>
      <w:lvlJc w:val="left"/>
      <w:pPr>
        <w:ind w:left="1130" w:hanging="360"/>
      </w:pPr>
      <w:rPr>
        <w:rFonts w:hint="default"/>
        <w:lang w:val="ru-RU" w:eastAsia="en-US" w:bidi="ar-SA"/>
      </w:rPr>
    </w:lvl>
    <w:lvl w:ilvl="3" w:tplc="34C4CA18">
      <w:numFmt w:val="bullet"/>
      <w:lvlText w:val="•"/>
      <w:lvlJc w:val="left"/>
      <w:pPr>
        <w:ind w:left="1625" w:hanging="360"/>
      </w:pPr>
      <w:rPr>
        <w:rFonts w:hint="default"/>
        <w:lang w:val="ru-RU" w:eastAsia="en-US" w:bidi="ar-SA"/>
      </w:rPr>
    </w:lvl>
    <w:lvl w:ilvl="4" w:tplc="B4F6BA6A">
      <w:numFmt w:val="bullet"/>
      <w:lvlText w:val="•"/>
      <w:lvlJc w:val="left"/>
      <w:pPr>
        <w:ind w:left="2121" w:hanging="360"/>
      </w:pPr>
      <w:rPr>
        <w:rFonts w:hint="default"/>
        <w:lang w:val="ru-RU" w:eastAsia="en-US" w:bidi="ar-SA"/>
      </w:rPr>
    </w:lvl>
    <w:lvl w:ilvl="5" w:tplc="F718F07C">
      <w:numFmt w:val="bullet"/>
      <w:lvlText w:val="•"/>
      <w:lvlJc w:val="left"/>
      <w:pPr>
        <w:ind w:left="2616" w:hanging="360"/>
      </w:pPr>
      <w:rPr>
        <w:rFonts w:hint="default"/>
        <w:lang w:val="ru-RU" w:eastAsia="en-US" w:bidi="ar-SA"/>
      </w:rPr>
    </w:lvl>
    <w:lvl w:ilvl="6" w:tplc="8F869B70">
      <w:numFmt w:val="bullet"/>
      <w:lvlText w:val="•"/>
      <w:lvlJc w:val="left"/>
      <w:pPr>
        <w:ind w:left="3111" w:hanging="360"/>
      </w:pPr>
      <w:rPr>
        <w:rFonts w:hint="default"/>
        <w:lang w:val="ru-RU" w:eastAsia="en-US" w:bidi="ar-SA"/>
      </w:rPr>
    </w:lvl>
    <w:lvl w:ilvl="7" w:tplc="A640993C">
      <w:numFmt w:val="bullet"/>
      <w:lvlText w:val="•"/>
      <w:lvlJc w:val="left"/>
      <w:pPr>
        <w:ind w:left="3607" w:hanging="360"/>
      </w:pPr>
      <w:rPr>
        <w:rFonts w:hint="default"/>
        <w:lang w:val="ru-RU" w:eastAsia="en-US" w:bidi="ar-SA"/>
      </w:rPr>
    </w:lvl>
    <w:lvl w:ilvl="8" w:tplc="25CEB0EC">
      <w:numFmt w:val="bullet"/>
      <w:lvlText w:val="•"/>
      <w:lvlJc w:val="left"/>
      <w:pPr>
        <w:ind w:left="4102" w:hanging="360"/>
      </w:pPr>
      <w:rPr>
        <w:rFonts w:hint="default"/>
        <w:lang w:val="ru-RU" w:eastAsia="en-US" w:bidi="ar-SA"/>
      </w:rPr>
    </w:lvl>
  </w:abstractNum>
  <w:abstractNum w:abstractNumId="175" w15:restartNumberingAfterBreak="0">
    <w:nsid w:val="395A6FC5"/>
    <w:multiLevelType w:val="hybridMultilevel"/>
    <w:tmpl w:val="53AC5F00"/>
    <w:lvl w:ilvl="0" w:tplc="DC82F364">
      <w:start w:val="2"/>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F37A3C92">
      <w:numFmt w:val="bullet"/>
      <w:lvlText w:val="•"/>
      <w:lvlJc w:val="left"/>
      <w:pPr>
        <w:ind w:left="107" w:hanging="161"/>
      </w:pPr>
      <w:rPr>
        <w:rFonts w:ascii="Times New Roman" w:eastAsia="Times New Roman" w:hAnsi="Times New Roman" w:cs="Times New Roman" w:hint="default"/>
        <w:b w:val="0"/>
        <w:bCs w:val="0"/>
        <w:i w:val="0"/>
        <w:iCs w:val="0"/>
        <w:spacing w:val="0"/>
        <w:w w:val="100"/>
        <w:sz w:val="24"/>
        <w:szCs w:val="24"/>
        <w:lang w:val="ru-RU" w:eastAsia="en-US" w:bidi="ar-SA"/>
      </w:rPr>
    </w:lvl>
    <w:lvl w:ilvl="2" w:tplc="3DF8BC3C">
      <w:numFmt w:val="bullet"/>
      <w:lvlText w:val="•"/>
      <w:lvlJc w:val="left"/>
      <w:pPr>
        <w:ind w:left="1653" w:hanging="161"/>
      </w:pPr>
      <w:rPr>
        <w:rFonts w:hint="default"/>
        <w:lang w:val="ru-RU" w:eastAsia="en-US" w:bidi="ar-SA"/>
      </w:rPr>
    </w:lvl>
    <w:lvl w:ilvl="3" w:tplc="BCBC3030">
      <w:numFmt w:val="bullet"/>
      <w:lvlText w:val="•"/>
      <w:lvlJc w:val="left"/>
      <w:pPr>
        <w:ind w:left="2486" w:hanging="161"/>
      </w:pPr>
      <w:rPr>
        <w:rFonts w:hint="default"/>
        <w:lang w:val="ru-RU" w:eastAsia="en-US" w:bidi="ar-SA"/>
      </w:rPr>
    </w:lvl>
    <w:lvl w:ilvl="4" w:tplc="1A1AA30C">
      <w:numFmt w:val="bullet"/>
      <w:lvlText w:val="•"/>
      <w:lvlJc w:val="left"/>
      <w:pPr>
        <w:ind w:left="3319" w:hanging="161"/>
      </w:pPr>
      <w:rPr>
        <w:rFonts w:hint="default"/>
        <w:lang w:val="ru-RU" w:eastAsia="en-US" w:bidi="ar-SA"/>
      </w:rPr>
    </w:lvl>
    <w:lvl w:ilvl="5" w:tplc="7E6EC490">
      <w:numFmt w:val="bullet"/>
      <w:lvlText w:val="•"/>
      <w:lvlJc w:val="left"/>
      <w:pPr>
        <w:ind w:left="4152" w:hanging="161"/>
      </w:pPr>
      <w:rPr>
        <w:rFonts w:hint="default"/>
        <w:lang w:val="ru-RU" w:eastAsia="en-US" w:bidi="ar-SA"/>
      </w:rPr>
    </w:lvl>
    <w:lvl w:ilvl="6" w:tplc="3C3078BC">
      <w:numFmt w:val="bullet"/>
      <w:lvlText w:val="•"/>
      <w:lvlJc w:val="left"/>
      <w:pPr>
        <w:ind w:left="4985" w:hanging="161"/>
      </w:pPr>
      <w:rPr>
        <w:rFonts w:hint="default"/>
        <w:lang w:val="ru-RU" w:eastAsia="en-US" w:bidi="ar-SA"/>
      </w:rPr>
    </w:lvl>
    <w:lvl w:ilvl="7" w:tplc="62D4BB54">
      <w:numFmt w:val="bullet"/>
      <w:lvlText w:val="•"/>
      <w:lvlJc w:val="left"/>
      <w:pPr>
        <w:ind w:left="5818" w:hanging="161"/>
      </w:pPr>
      <w:rPr>
        <w:rFonts w:hint="default"/>
        <w:lang w:val="ru-RU" w:eastAsia="en-US" w:bidi="ar-SA"/>
      </w:rPr>
    </w:lvl>
    <w:lvl w:ilvl="8" w:tplc="FEA6C6CA">
      <w:numFmt w:val="bullet"/>
      <w:lvlText w:val="•"/>
      <w:lvlJc w:val="left"/>
      <w:pPr>
        <w:ind w:left="6651" w:hanging="161"/>
      </w:pPr>
      <w:rPr>
        <w:rFonts w:hint="default"/>
        <w:lang w:val="ru-RU" w:eastAsia="en-US" w:bidi="ar-SA"/>
      </w:rPr>
    </w:lvl>
  </w:abstractNum>
  <w:abstractNum w:abstractNumId="176" w15:restartNumberingAfterBreak="0">
    <w:nsid w:val="39623550"/>
    <w:multiLevelType w:val="hybridMultilevel"/>
    <w:tmpl w:val="1C52008C"/>
    <w:lvl w:ilvl="0" w:tplc="660C6952">
      <w:start w:val="1"/>
      <w:numFmt w:val="decimal"/>
      <w:lvlText w:val="%1."/>
      <w:lvlJc w:val="left"/>
      <w:pPr>
        <w:ind w:left="289"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02EC70F8">
      <w:numFmt w:val="bullet"/>
      <w:lvlText w:val="•"/>
      <w:lvlJc w:val="left"/>
      <w:pPr>
        <w:ind w:left="659" w:hanging="181"/>
      </w:pPr>
      <w:rPr>
        <w:rFonts w:hint="default"/>
        <w:lang w:val="ru-RU" w:eastAsia="en-US" w:bidi="ar-SA"/>
      </w:rPr>
    </w:lvl>
    <w:lvl w:ilvl="2" w:tplc="6F8A7400">
      <w:numFmt w:val="bullet"/>
      <w:lvlText w:val="•"/>
      <w:lvlJc w:val="left"/>
      <w:pPr>
        <w:ind w:left="1039" w:hanging="181"/>
      </w:pPr>
      <w:rPr>
        <w:rFonts w:hint="default"/>
        <w:lang w:val="ru-RU" w:eastAsia="en-US" w:bidi="ar-SA"/>
      </w:rPr>
    </w:lvl>
    <w:lvl w:ilvl="3" w:tplc="7FFC53D0">
      <w:numFmt w:val="bullet"/>
      <w:lvlText w:val="•"/>
      <w:lvlJc w:val="left"/>
      <w:pPr>
        <w:ind w:left="1418" w:hanging="181"/>
      </w:pPr>
      <w:rPr>
        <w:rFonts w:hint="default"/>
        <w:lang w:val="ru-RU" w:eastAsia="en-US" w:bidi="ar-SA"/>
      </w:rPr>
    </w:lvl>
    <w:lvl w:ilvl="4" w:tplc="A7028824">
      <w:numFmt w:val="bullet"/>
      <w:lvlText w:val="•"/>
      <w:lvlJc w:val="left"/>
      <w:pPr>
        <w:ind w:left="1798" w:hanging="181"/>
      </w:pPr>
      <w:rPr>
        <w:rFonts w:hint="default"/>
        <w:lang w:val="ru-RU" w:eastAsia="en-US" w:bidi="ar-SA"/>
      </w:rPr>
    </w:lvl>
    <w:lvl w:ilvl="5" w:tplc="4B52F734">
      <w:numFmt w:val="bullet"/>
      <w:lvlText w:val="•"/>
      <w:lvlJc w:val="left"/>
      <w:pPr>
        <w:ind w:left="2177" w:hanging="181"/>
      </w:pPr>
      <w:rPr>
        <w:rFonts w:hint="default"/>
        <w:lang w:val="ru-RU" w:eastAsia="en-US" w:bidi="ar-SA"/>
      </w:rPr>
    </w:lvl>
    <w:lvl w:ilvl="6" w:tplc="25E298E2">
      <w:numFmt w:val="bullet"/>
      <w:lvlText w:val="•"/>
      <w:lvlJc w:val="left"/>
      <w:pPr>
        <w:ind w:left="2557" w:hanging="181"/>
      </w:pPr>
      <w:rPr>
        <w:rFonts w:hint="default"/>
        <w:lang w:val="ru-RU" w:eastAsia="en-US" w:bidi="ar-SA"/>
      </w:rPr>
    </w:lvl>
    <w:lvl w:ilvl="7" w:tplc="7E760708">
      <w:numFmt w:val="bullet"/>
      <w:lvlText w:val="•"/>
      <w:lvlJc w:val="left"/>
      <w:pPr>
        <w:ind w:left="2936" w:hanging="181"/>
      </w:pPr>
      <w:rPr>
        <w:rFonts w:hint="default"/>
        <w:lang w:val="ru-RU" w:eastAsia="en-US" w:bidi="ar-SA"/>
      </w:rPr>
    </w:lvl>
    <w:lvl w:ilvl="8" w:tplc="0E04F0FA">
      <w:numFmt w:val="bullet"/>
      <w:lvlText w:val="•"/>
      <w:lvlJc w:val="left"/>
      <w:pPr>
        <w:ind w:left="3316" w:hanging="181"/>
      </w:pPr>
      <w:rPr>
        <w:rFonts w:hint="default"/>
        <w:lang w:val="ru-RU" w:eastAsia="en-US" w:bidi="ar-SA"/>
      </w:rPr>
    </w:lvl>
  </w:abstractNum>
  <w:abstractNum w:abstractNumId="177" w15:restartNumberingAfterBreak="0">
    <w:nsid w:val="39A000E7"/>
    <w:multiLevelType w:val="hybridMultilevel"/>
    <w:tmpl w:val="BA76C684"/>
    <w:lvl w:ilvl="0" w:tplc="4E8CA266">
      <w:numFmt w:val="bullet"/>
      <w:lvlText w:val="•"/>
      <w:lvlJc w:val="left"/>
      <w:pPr>
        <w:ind w:left="107"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1" w:tplc="9C18F0AE">
      <w:numFmt w:val="bullet"/>
      <w:lvlText w:val="•"/>
      <w:lvlJc w:val="left"/>
      <w:pPr>
        <w:ind w:left="921" w:hanging="209"/>
      </w:pPr>
      <w:rPr>
        <w:rFonts w:hint="default"/>
        <w:lang w:val="ru-RU" w:eastAsia="en-US" w:bidi="ar-SA"/>
      </w:rPr>
    </w:lvl>
    <w:lvl w:ilvl="2" w:tplc="09D0E98C">
      <w:numFmt w:val="bullet"/>
      <w:lvlText w:val="•"/>
      <w:lvlJc w:val="left"/>
      <w:pPr>
        <w:ind w:left="1743" w:hanging="209"/>
      </w:pPr>
      <w:rPr>
        <w:rFonts w:hint="default"/>
        <w:lang w:val="ru-RU" w:eastAsia="en-US" w:bidi="ar-SA"/>
      </w:rPr>
    </w:lvl>
    <w:lvl w:ilvl="3" w:tplc="2A488CAC">
      <w:numFmt w:val="bullet"/>
      <w:lvlText w:val="•"/>
      <w:lvlJc w:val="left"/>
      <w:pPr>
        <w:ind w:left="2565" w:hanging="209"/>
      </w:pPr>
      <w:rPr>
        <w:rFonts w:hint="default"/>
        <w:lang w:val="ru-RU" w:eastAsia="en-US" w:bidi="ar-SA"/>
      </w:rPr>
    </w:lvl>
    <w:lvl w:ilvl="4" w:tplc="43C0A6FC">
      <w:numFmt w:val="bullet"/>
      <w:lvlText w:val="•"/>
      <w:lvlJc w:val="left"/>
      <w:pPr>
        <w:ind w:left="3386" w:hanging="209"/>
      </w:pPr>
      <w:rPr>
        <w:rFonts w:hint="default"/>
        <w:lang w:val="ru-RU" w:eastAsia="en-US" w:bidi="ar-SA"/>
      </w:rPr>
    </w:lvl>
    <w:lvl w:ilvl="5" w:tplc="8A320600">
      <w:numFmt w:val="bullet"/>
      <w:lvlText w:val="•"/>
      <w:lvlJc w:val="left"/>
      <w:pPr>
        <w:ind w:left="4208" w:hanging="209"/>
      </w:pPr>
      <w:rPr>
        <w:rFonts w:hint="default"/>
        <w:lang w:val="ru-RU" w:eastAsia="en-US" w:bidi="ar-SA"/>
      </w:rPr>
    </w:lvl>
    <w:lvl w:ilvl="6" w:tplc="A810DDA6">
      <w:numFmt w:val="bullet"/>
      <w:lvlText w:val="•"/>
      <w:lvlJc w:val="left"/>
      <w:pPr>
        <w:ind w:left="5030" w:hanging="209"/>
      </w:pPr>
      <w:rPr>
        <w:rFonts w:hint="default"/>
        <w:lang w:val="ru-RU" w:eastAsia="en-US" w:bidi="ar-SA"/>
      </w:rPr>
    </w:lvl>
    <w:lvl w:ilvl="7" w:tplc="AC909BB0">
      <w:numFmt w:val="bullet"/>
      <w:lvlText w:val="•"/>
      <w:lvlJc w:val="left"/>
      <w:pPr>
        <w:ind w:left="5851" w:hanging="209"/>
      </w:pPr>
      <w:rPr>
        <w:rFonts w:hint="default"/>
        <w:lang w:val="ru-RU" w:eastAsia="en-US" w:bidi="ar-SA"/>
      </w:rPr>
    </w:lvl>
    <w:lvl w:ilvl="8" w:tplc="46164B72">
      <w:numFmt w:val="bullet"/>
      <w:lvlText w:val="•"/>
      <w:lvlJc w:val="left"/>
      <w:pPr>
        <w:ind w:left="6673" w:hanging="209"/>
      </w:pPr>
      <w:rPr>
        <w:rFonts w:hint="default"/>
        <w:lang w:val="ru-RU" w:eastAsia="en-US" w:bidi="ar-SA"/>
      </w:rPr>
    </w:lvl>
  </w:abstractNum>
  <w:abstractNum w:abstractNumId="178" w15:restartNumberingAfterBreak="0">
    <w:nsid w:val="39D56BCC"/>
    <w:multiLevelType w:val="hybridMultilevel"/>
    <w:tmpl w:val="8BFE1112"/>
    <w:lvl w:ilvl="0" w:tplc="4B36EBC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9E2028E">
      <w:numFmt w:val="bullet"/>
      <w:lvlText w:val="•"/>
      <w:lvlJc w:val="left"/>
      <w:pPr>
        <w:ind w:left="1463" w:hanging="144"/>
      </w:pPr>
      <w:rPr>
        <w:rFonts w:hint="default"/>
        <w:lang w:val="ru-RU" w:eastAsia="en-US" w:bidi="ar-SA"/>
      </w:rPr>
    </w:lvl>
    <w:lvl w:ilvl="2" w:tplc="434AFCDC">
      <w:numFmt w:val="bullet"/>
      <w:lvlText w:val="•"/>
      <w:lvlJc w:val="left"/>
      <w:pPr>
        <w:ind w:left="2806" w:hanging="144"/>
      </w:pPr>
      <w:rPr>
        <w:rFonts w:hint="default"/>
        <w:lang w:val="ru-RU" w:eastAsia="en-US" w:bidi="ar-SA"/>
      </w:rPr>
    </w:lvl>
    <w:lvl w:ilvl="3" w:tplc="377C1F58">
      <w:numFmt w:val="bullet"/>
      <w:lvlText w:val="•"/>
      <w:lvlJc w:val="left"/>
      <w:pPr>
        <w:ind w:left="4149" w:hanging="144"/>
      </w:pPr>
      <w:rPr>
        <w:rFonts w:hint="default"/>
        <w:lang w:val="ru-RU" w:eastAsia="en-US" w:bidi="ar-SA"/>
      </w:rPr>
    </w:lvl>
    <w:lvl w:ilvl="4" w:tplc="F87A1414">
      <w:numFmt w:val="bullet"/>
      <w:lvlText w:val="•"/>
      <w:lvlJc w:val="left"/>
      <w:pPr>
        <w:ind w:left="5492" w:hanging="144"/>
      </w:pPr>
      <w:rPr>
        <w:rFonts w:hint="default"/>
        <w:lang w:val="ru-RU" w:eastAsia="en-US" w:bidi="ar-SA"/>
      </w:rPr>
    </w:lvl>
    <w:lvl w:ilvl="5" w:tplc="BE00A84E">
      <w:numFmt w:val="bullet"/>
      <w:lvlText w:val="•"/>
      <w:lvlJc w:val="left"/>
      <w:pPr>
        <w:ind w:left="6835" w:hanging="144"/>
      </w:pPr>
      <w:rPr>
        <w:rFonts w:hint="default"/>
        <w:lang w:val="ru-RU" w:eastAsia="en-US" w:bidi="ar-SA"/>
      </w:rPr>
    </w:lvl>
    <w:lvl w:ilvl="6" w:tplc="3FBEE852">
      <w:numFmt w:val="bullet"/>
      <w:lvlText w:val="•"/>
      <w:lvlJc w:val="left"/>
      <w:pPr>
        <w:ind w:left="8178" w:hanging="144"/>
      </w:pPr>
      <w:rPr>
        <w:rFonts w:hint="default"/>
        <w:lang w:val="ru-RU" w:eastAsia="en-US" w:bidi="ar-SA"/>
      </w:rPr>
    </w:lvl>
    <w:lvl w:ilvl="7" w:tplc="4D6A511E">
      <w:numFmt w:val="bullet"/>
      <w:lvlText w:val="•"/>
      <w:lvlJc w:val="left"/>
      <w:pPr>
        <w:ind w:left="9521" w:hanging="144"/>
      </w:pPr>
      <w:rPr>
        <w:rFonts w:hint="default"/>
        <w:lang w:val="ru-RU" w:eastAsia="en-US" w:bidi="ar-SA"/>
      </w:rPr>
    </w:lvl>
    <w:lvl w:ilvl="8" w:tplc="4468CA84">
      <w:numFmt w:val="bullet"/>
      <w:lvlText w:val="•"/>
      <w:lvlJc w:val="left"/>
      <w:pPr>
        <w:ind w:left="10864" w:hanging="144"/>
      </w:pPr>
      <w:rPr>
        <w:rFonts w:hint="default"/>
        <w:lang w:val="ru-RU" w:eastAsia="en-US" w:bidi="ar-SA"/>
      </w:rPr>
    </w:lvl>
  </w:abstractNum>
  <w:abstractNum w:abstractNumId="179" w15:restartNumberingAfterBreak="0">
    <w:nsid w:val="39F3545C"/>
    <w:multiLevelType w:val="hybridMultilevel"/>
    <w:tmpl w:val="2960AB4C"/>
    <w:lvl w:ilvl="0" w:tplc="ECAAEDE8">
      <w:start w:val="4"/>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6EF07A66">
      <w:numFmt w:val="bullet"/>
      <w:lvlText w:val="•"/>
      <w:lvlJc w:val="left"/>
      <w:pPr>
        <w:ind w:left="921" w:hanging="709"/>
      </w:pPr>
      <w:rPr>
        <w:rFonts w:hint="default"/>
        <w:lang w:val="ru-RU" w:eastAsia="en-US" w:bidi="ar-SA"/>
      </w:rPr>
    </w:lvl>
    <w:lvl w:ilvl="2" w:tplc="07F8EDA6">
      <w:numFmt w:val="bullet"/>
      <w:lvlText w:val="•"/>
      <w:lvlJc w:val="left"/>
      <w:pPr>
        <w:ind w:left="1743" w:hanging="709"/>
      </w:pPr>
      <w:rPr>
        <w:rFonts w:hint="default"/>
        <w:lang w:val="ru-RU" w:eastAsia="en-US" w:bidi="ar-SA"/>
      </w:rPr>
    </w:lvl>
    <w:lvl w:ilvl="3" w:tplc="83C0DFCA">
      <w:numFmt w:val="bullet"/>
      <w:lvlText w:val="•"/>
      <w:lvlJc w:val="left"/>
      <w:pPr>
        <w:ind w:left="2565" w:hanging="709"/>
      </w:pPr>
      <w:rPr>
        <w:rFonts w:hint="default"/>
        <w:lang w:val="ru-RU" w:eastAsia="en-US" w:bidi="ar-SA"/>
      </w:rPr>
    </w:lvl>
    <w:lvl w:ilvl="4" w:tplc="C46ABAE8">
      <w:numFmt w:val="bullet"/>
      <w:lvlText w:val="•"/>
      <w:lvlJc w:val="left"/>
      <w:pPr>
        <w:ind w:left="3386" w:hanging="709"/>
      </w:pPr>
      <w:rPr>
        <w:rFonts w:hint="default"/>
        <w:lang w:val="ru-RU" w:eastAsia="en-US" w:bidi="ar-SA"/>
      </w:rPr>
    </w:lvl>
    <w:lvl w:ilvl="5" w:tplc="F5B82182">
      <w:numFmt w:val="bullet"/>
      <w:lvlText w:val="•"/>
      <w:lvlJc w:val="left"/>
      <w:pPr>
        <w:ind w:left="4208" w:hanging="709"/>
      </w:pPr>
      <w:rPr>
        <w:rFonts w:hint="default"/>
        <w:lang w:val="ru-RU" w:eastAsia="en-US" w:bidi="ar-SA"/>
      </w:rPr>
    </w:lvl>
    <w:lvl w:ilvl="6" w:tplc="BB9C0132">
      <w:numFmt w:val="bullet"/>
      <w:lvlText w:val="•"/>
      <w:lvlJc w:val="left"/>
      <w:pPr>
        <w:ind w:left="5030" w:hanging="709"/>
      </w:pPr>
      <w:rPr>
        <w:rFonts w:hint="default"/>
        <w:lang w:val="ru-RU" w:eastAsia="en-US" w:bidi="ar-SA"/>
      </w:rPr>
    </w:lvl>
    <w:lvl w:ilvl="7" w:tplc="2F846052">
      <w:numFmt w:val="bullet"/>
      <w:lvlText w:val="•"/>
      <w:lvlJc w:val="left"/>
      <w:pPr>
        <w:ind w:left="5851" w:hanging="709"/>
      </w:pPr>
      <w:rPr>
        <w:rFonts w:hint="default"/>
        <w:lang w:val="ru-RU" w:eastAsia="en-US" w:bidi="ar-SA"/>
      </w:rPr>
    </w:lvl>
    <w:lvl w:ilvl="8" w:tplc="C1C2E2D2">
      <w:numFmt w:val="bullet"/>
      <w:lvlText w:val="•"/>
      <w:lvlJc w:val="left"/>
      <w:pPr>
        <w:ind w:left="6673" w:hanging="709"/>
      </w:pPr>
      <w:rPr>
        <w:rFonts w:hint="default"/>
        <w:lang w:val="ru-RU" w:eastAsia="en-US" w:bidi="ar-SA"/>
      </w:rPr>
    </w:lvl>
  </w:abstractNum>
  <w:abstractNum w:abstractNumId="180" w15:restartNumberingAfterBreak="0">
    <w:nsid w:val="3A2D0175"/>
    <w:multiLevelType w:val="hybridMultilevel"/>
    <w:tmpl w:val="04D258C4"/>
    <w:lvl w:ilvl="0" w:tplc="B6DE05B6">
      <w:numFmt w:val="bullet"/>
      <w:lvlText w:val="-"/>
      <w:lvlJc w:val="left"/>
      <w:pPr>
        <w:ind w:left="103" w:hanging="195"/>
      </w:pPr>
      <w:rPr>
        <w:rFonts w:ascii="Times New Roman" w:eastAsia="Times New Roman" w:hAnsi="Times New Roman" w:cs="Times New Roman" w:hint="default"/>
        <w:b w:val="0"/>
        <w:bCs w:val="0"/>
        <w:i w:val="0"/>
        <w:iCs w:val="0"/>
        <w:spacing w:val="0"/>
        <w:w w:val="100"/>
        <w:sz w:val="22"/>
        <w:szCs w:val="22"/>
        <w:lang w:val="ru-RU" w:eastAsia="en-US" w:bidi="ar-SA"/>
      </w:rPr>
    </w:lvl>
    <w:lvl w:ilvl="1" w:tplc="8D98AAF8">
      <w:numFmt w:val="bullet"/>
      <w:lvlText w:val="•"/>
      <w:lvlJc w:val="left"/>
      <w:pPr>
        <w:ind w:left="1111" w:hanging="195"/>
      </w:pPr>
      <w:rPr>
        <w:rFonts w:hint="default"/>
        <w:lang w:val="ru-RU" w:eastAsia="en-US" w:bidi="ar-SA"/>
      </w:rPr>
    </w:lvl>
    <w:lvl w:ilvl="2" w:tplc="8E8AD4B4">
      <w:numFmt w:val="bullet"/>
      <w:lvlText w:val="•"/>
      <w:lvlJc w:val="left"/>
      <w:pPr>
        <w:ind w:left="2123" w:hanging="195"/>
      </w:pPr>
      <w:rPr>
        <w:rFonts w:hint="default"/>
        <w:lang w:val="ru-RU" w:eastAsia="en-US" w:bidi="ar-SA"/>
      </w:rPr>
    </w:lvl>
    <w:lvl w:ilvl="3" w:tplc="A49EAAB0">
      <w:numFmt w:val="bullet"/>
      <w:lvlText w:val="•"/>
      <w:lvlJc w:val="left"/>
      <w:pPr>
        <w:ind w:left="3134" w:hanging="195"/>
      </w:pPr>
      <w:rPr>
        <w:rFonts w:hint="default"/>
        <w:lang w:val="ru-RU" w:eastAsia="en-US" w:bidi="ar-SA"/>
      </w:rPr>
    </w:lvl>
    <w:lvl w:ilvl="4" w:tplc="9558CB24">
      <w:numFmt w:val="bullet"/>
      <w:lvlText w:val="•"/>
      <w:lvlJc w:val="left"/>
      <w:pPr>
        <w:ind w:left="4146" w:hanging="195"/>
      </w:pPr>
      <w:rPr>
        <w:rFonts w:hint="default"/>
        <w:lang w:val="ru-RU" w:eastAsia="en-US" w:bidi="ar-SA"/>
      </w:rPr>
    </w:lvl>
    <w:lvl w:ilvl="5" w:tplc="DC4E2F86">
      <w:numFmt w:val="bullet"/>
      <w:lvlText w:val="•"/>
      <w:lvlJc w:val="left"/>
      <w:pPr>
        <w:ind w:left="5158" w:hanging="195"/>
      </w:pPr>
      <w:rPr>
        <w:rFonts w:hint="default"/>
        <w:lang w:val="ru-RU" w:eastAsia="en-US" w:bidi="ar-SA"/>
      </w:rPr>
    </w:lvl>
    <w:lvl w:ilvl="6" w:tplc="8B1AF938">
      <w:numFmt w:val="bullet"/>
      <w:lvlText w:val="•"/>
      <w:lvlJc w:val="left"/>
      <w:pPr>
        <w:ind w:left="6169" w:hanging="195"/>
      </w:pPr>
      <w:rPr>
        <w:rFonts w:hint="default"/>
        <w:lang w:val="ru-RU" w:eastAsia="en-US" w:bidi="ar-SA"/>
      </w:rPr>
    </w:lvl>
    <w:lvl w:ilvl="7" w:tplc="5AF4BFEE">
      <w:numFmt w:val="bullet"/>
      <w:lvlText w:val="•"/>
      <w:lvlJc w:val="left"/>
      <w:pPr>
        <w:ind w:left="7181" w:hanging="195"/>
      </w:pPr>
      <w:rPr>
        <w:rFonts w:hint="default"/>
        <w:lang w:val="ru-RU" w:eastAsia="en-US" w:bidi="ar-SA"/>
      </w:rPr>
    </w:lvl>
    <w:lvl w:ilvl="8" w:tplc="91945130">
      <w:numFmt w:val="bullet"/>
      <w:lvlText w:val="•"/>
      <w:lvlJc w:val="left"/>
      <w:pPr>
        <w:ind w:left="8193" w:hanging="195"/>
      </w:pPr>
      <w:rPr>
        <w:rFonts w:hint="default"/>
        <w:lang w:val="ru-RU" w:eastAsia="en-US" w:bidi="ar-SA"/>
      </w:rPr>
    </w:lvl>
  </w:abstractNum>
  <w:abstractNum w:abstractNumId="181" w15:restartNumberingAfterBreak="0">
    <w:nsid w:val="3A313589"/>
    <w:multiLevelType w:val="hybridMultilevel"/>
    <w:tmpl w:val="105E278A"/>
    <w:lvl w:ilvl="0" w:tplc="579C7876">
      <w:numFmt w:val="bullet"/>
      <w:lvlText w:val="•"/>
      <w:lvlJc w:val="left"/>
      <w:pPr>
        <w:ind w:left="108"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CBC043C8">
      <w:numFmt w:val="bullet"/>
      <w:lvlText w:val="•"/>
      <w:lvlJc w:val="left"/>
      <w:pPr>
        <w:ind w:left="921" w:hanging="255"/>
      </w:pPr>
      <w:rPr>
        <w:rFonts w:hint="default"/>
        <w:lang w:val="ru-RU" w:eastAsia="en-US" w:bidi="ar-SA"/>
      </w:rPr>
    </w:lvl>
    <w:lvl w:ilvl="2" w:tplc="D03ABD92">
      <w:numFmt w:val="bullet"/>
      <w:lvlText w:val="•"/>
      <w:lvlJc w:val="left"/>
      <w:pPr>
        <w:ind w:left="1743" w:hanging="255"/>
      </w:pPr>
      <w:rPr>
        <w:rFonts w:hint="default"/>
        <w:lang w:val="ru-RU" w:eastAsia="en-US" w:bidi="ar-SA"/>
      </w:rPr>
    </w:lvl>
    <w:lvl w:ilvl="3" w:tplc="0A50E860">
      <w:numFmt w:val="bullet"/>
      <w:lvlText w:val="•"/>
      <w:lvlJc w:val="left"/>
      <w:pPr>
        <w:ind w:left="2565" w:hanging="255"/>
      </w:pPr>
      <w:rPr>
        <w:rFonts w:hint="default"/>
        <w:lang w:val="ru-RU" w:eastAsia="en-US" w:bidi="ar-SA"/>
      </w:rPr>
    </w:lvl>
    <w:lvl w:ilvl="4" w:tplc="50AE9CA0">
      <w:numFmt w:val="bullet"/>
      <w:lvlText w:val="•"/>
      <w:lvlJc w:val="left"/>
      <w:pPr>
        <w:ind w:left="3387" w:hanging="255"/>
      </w:pPr>
      <w:rPr>
        <w:rFonts w:hint="default"/>
        <w:lang w:val="ru-RU" w:eastAsia="en-US" w:bidi="ar-SA"/>
      </w:rPr>
    </w:lvl>
    <w:lvl w:ilvl="5" w:tplc="4AF0318E">
      <w:numFmt w:val="bullet"/>
      <w:lvlText w:val="•"/>
      <w:lvlJc w:val="left"/>
      <w:pPr>
        <w:ind w:left="4209" w:hanging="255"/>
      </w:pPr>
      <w:rPr>
        <w:rFonts w:hint="default"/>
        <w:lang w:val="ru-RU" w:eastAsia="en-US" w:bidi="ar-SA"/>
      </w:rPr>
    </w:lvl>
    <w:lvl w:ilvl="6" w:tplc="8EC23432">
      <w:numFmt w:val="bullet"/>
      <w:lvlText w:val="•"/>
      <w:lvlJc w:val="left"/>
      <w:pPr>
        <w:ind w:left="5031" w:hanging="255"/>
      </w:pPr>
      <w:rPr>
        <w:rFonts w:hint="default"/>
        <w:lang w:val="ru-RU" w:eastAsia="en-US" w:bidi="ar-SA"/>
      </w:rPr>
    </w:lvl>
    <w:lvl w:ilvl="7" w:tplc="E242BB86">
      <w:numFmt w:val="bullet"/>
      <w:lvlText w:val="•"/>
      <w:lvlJc w:val="left"/>
      <w:pPr>
        <w:ind w:left="5853" w:hanging="255"/>
      </w:pPr>
      <w:rPr>
        <w:rFonts w:hint="default"/>
        <w:lang w:val="ru-RU" w:eastAsia="en-US" w:bidi="ar-SA"/>
      </w:rPr>
    </w:lvl>
    <w:lvl w:ilvl="8" w:tplc="9CAE6CCC">
      <w:numFmt w:val="bullet"/>
      <w:lvlText w:val="•"/>
      <w:lvlJc w:val="left"/>
      <w:pPr>
        <w:ind w:left="6675" w:hanging="255"/>
      </w:pPr>
      <w:rPr>
        <w:rFonts w:hint="default"/>
        <w:lang w:val="ru-RU" w:eastAsia="en-US" w:bidi="ar-SA"/>
      </w:rPr>
    </w:lvl>
  </w:abstractNum>
  <w:abstractNum w:abstractNumId="182" w15:restartNumberingAfterBreak="0">
    <w:nsid w:val="3A557F25"/>
    <w:multiLevelType w:val="hybridMultilevel"/>
    <w:tmpl w:val="E89649A6"/>
    <w:lvl w:ilvl="0" w:tplc="E3086A20">
      <w:start w:val="1"/>
      <w:numFmt w:val="decimal"/>
      <w:lvlText w:val="%1."/>
      <w:lvlJc w:val="left"/>
      <w:pPr>
        <w:ind w:left="832"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1" w:tplc="D6A287D6">
      <w:numFmt w:val="bullet"/>
      <w:lvlText w:val="•"/>
      <w:lvlJc w:val="left"/>
      <w:pPr>
        <w:ind w:left="1866" w:hanging="456"/>
      </w:pPr>
      <w:rPr>
        <w:rFonts w:hint="default"/>
        <w:lang w:val="ru-RU" w:eastAsia="en-US" w:bidi="ar-SA"/>
      </w:rPr>
    </w:lvl>
    <w:lvl w:ilvl="2" w:tplc="827C36C4">
      <w:numFmt w:val="bullet"/>
      <w:lvlText w:val="•"/>
      <w:lvlJc w:val="left"/>
      <w:pPr>
        <w:ind w:left="2893" w:hanging="456"/>
      </w:pPr>
      <w:rPr>
        <w:rFonts w:hint="default"/>
        <w:lang w:val="ru-RU" w:eastAsia="en-US" w:bidi="ar-SA"/>
      </w:rPr>
    </w:lvl>
    <w:lvl w:ilvl="3" w:tplc="769848DC">
      <w:numFmt w:val="bullet"/>
      <w:lvlText w:val="•"/>
      <w:lvlJc w:val="left"/>
      <w:pPr>
        <w:ind w:left="3919" w:hanging="456"/>
      </w:pPr>
      <w:rPr>
        <w:rFonts w:hint="default"/>
        <w:lang w:val="ru-RU" w:eastAsia="en-US" w:bidi="ar-SA"/>
      </w:rPr>
    </w:lvl>
    <w:lvl w:ilvl="4" w:tplc="74CACEB0">
      <w:numFmt w:val="bullet"/>
      <w:lvlText w:val="•"/>
      <w:lvlJc w:val="left"/>
      <w:pPr>
        <w:ind w:left="4946" w:hanging="456"/>
      </w:pPr>
      <w:rPr>
        <w:rFonts w:hint="default"/>
        <w:lang w:val="ru-RU" w:eastAsia="en-US" w:bidi="ar-SA"/>
      </w:rPr>
    </w:lvl>
    <w:lvl w:ilvl="5" w:tplc="E55A33FA">
      <w:numFmt w:val="bullet"/>
      <w:lvlText w:val="•"/>
      <w:lvlJc w:val="left"/>
      <w:pPr>
        <w:ind w:left="5973" w:hanging="456"/>
      </w:pPr>
      <w:rPr>
        <w:rFonts w:hint="default"/>
        <w:lang w:val="ru-RU" w:eastAsia="en-US" w:bidi="ar-SA"/>
      </w:rPr>
    </w:lvl>
    <w:lvl w:ilvl="6" w:tplc="4B3C9EE4">
      <w:numFmt w:val="bullet"/>
      <w:lvlText w:val="•"/>
      <w:lvlJc w:val="left"/>
      <w:pPr>
        <w:ind w:left="6999" w:hanging="456"/>
      </w:pPr>
      <w:rPr>
        <w:rFonts w:hint="default"/>
        <w:lang w:val="ru-RU" w:eastAsia="en-US" w:bidi="ar-SA"/>
      </w:rPr>
    </w:lvl>
    <w:lvl w:ilvl="7" w:tplc="00B697B6">
      <w:numFmt w:val="bullet"/>
      <w:lvlText w:val="•"/>
      <w:lvlJc w:val="left"/>
      <w:pPr>
        <w:ind w:left="8026" w:hanging="456"/>
      </w:pPr>
      <w:rPr>
        <w:rFonts w:hint="default"/>
        <w:lang w:val="ru-RU" w:eastAsia="en-US" w:bidi="ar-SA"/>
      </w:rPr>
    </w:lvl>
    <w:lvl w:ilvl="8" w:tplc="9348CF86">
      <w:numFmt w:val="bullet"/>
      <w:lvlText w:val="•"/>
      <w:lvlJc w:val="left"/>
      <w:pPr>
        <w:ind w:left="9053" w:hanging="456"/>
      </w:pPr>
      <w:rPr>
        <w:rFonts w:hint="default"/>
        <w:lang w:val="ru-RU" w:eastAsia="en-US" w:bidi="ar-SA"/>
      </w:rPr>
    </w:lvl>
  </w:abstractNum>
  <w:abstractNum w:abstractNumId="183" w15:restartNumberingAfterBreak="0">
    <w:nsid w:val="3AAD456A"/>
    <w:multiLevelType w:val="hybridMultilevel"/>
    <w:tmpl w:val="5CEE8A44"/>
    <w:lvl w:ilvl="0" w:tplc="E28E18CA">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B1C2D1E">
      <w:numFmt w:val="bullet"/>
      <w:lvlText w:val="•"/>
      <w:lvlJc w:val="left"/>
      <w:pPr>
        <w:ind w:left="1065" w:hanging="144"/>
      </w:pPr>
      <w:rPr>
        <w:rFonts w:hint="default"/>
        <w:lang w:val="ru-RU" w:eastAsia="en-US" w:bidi="ar-SA"/>
      </w:rPr>
    </w:lvl>
    <w:lvl w:ilvl="2" w:tplc="29A4DEF8">
      <w:numFmt w:val="bullet"/>
      <w:lvlText w:val="•"/>
      <w:lvlJc w:val="left"/>
      <w:pPr>
        <w:ind w:left="1871" w:hanging="144"/>
      </w:pPr>
      <w:rPr>
        <w:rFonts w:hint="default"/>
        <w:lang w:val="ru-RU" w:eastAsia="en-US" w:bidi="ar-SA"/>
      </w:rPr>
    </w:lvl>
    <w:lvl w:ilvl="3" w:tplc="4F76F4FC">
      <w:numFmt w:val="bullet"/>
      <w:lvlText w:val="•"/>
      <w:lvlJc w:val="left"/>
      <w:pPr>
        <w:ind w:left="2677" w:hanging="144"/>
      </w:pPr>
      <w:rPr>
        <w:rFonts w:hint="default"/>
        <w:lang w:val="ru-RU" w:eastAsia="en-US" w:bidi="ar-SA"/>
      </w:rPr>
    </w:lvl>
    <w:lvl w:ilvl="4" w:tplc="2E60948C">
      <w:numFmt w:val="bullet"/>
      <w:lvlText w:val="•"/>
      <w:lvlJc w:val="left"/>
      <w:pPr>
        <w:ind w:left="3482" w:hanging="144"/>
      </w:pPr>
      <w:rPr>
        <w:rFonts w:hint="default"/>
        <w:lang w:val="ru-RU" w:eastAsia="en-US" w:bidi="ar-SA"/>
      </w:rPr>
    </w:lvl>
    <w:lvl w:ilvl="5" w:tplc="36E6A334">
      <w:numFmt w:val="bullet"/>
      <w:lvlText w:val="•"/>
      <w:lvlJc w:val="left"/>
      <w:pPr>
        <w:ind w:left="4288" w:hanging="144"/>
      </w:pPr>
      <w:rPr>
        <w:rFonts w:hint="default"/>
        <w:lang w:val="ru-RU" w:eastAsia="en-US" w:bidi="ar-SA"/>
      </w:rPr>
    </w:lvl>
    <w:lvl w:ilvl="6" w:tplc="7A92D196">
      <w:numFmt w:val="bullet"/>
      <w:lvlText w:val="•"/>
      <w:lvlJc w:val="left"/>
      <w:pPr>
        <w:ind w:left="5094" w:hanging="144"/>
      </w:pPr>
      <w:rPr>
        <w:rFonts w:hint="default"/>
        <w:lang w:val="ru-RU" w:eastAsia="en-US" w:bidi="ar-SA"/>
      </w:rPr>
    </w:lvl>
    <w:lvl w:ilvl="7" w:tplc="207C8500">
      <w:numFmt w:val="bullet"/>
      <w:lvlText w:val="•"/>
      <w:lvlJc w:val="left"/>
      <w:pPr>
        <w:ind w:left="5899" w:hanging="144"/>
      </w:pPr>
      <w:rPr>
        <w:rFonts w:hint="default"/>
        <w:lang w:val="ru-RU" w:eastAsia="en-US" w:bidi="ar-SA"/>
      </w:rPr>
    </w:lvl>
    <w:lvl w:ilvl="8" w:tplc="C6D43E54">
      <w:numFmt w:val="bullet"/>
      <w:lvlText w:val="•"/>
      <w:lvlJc w:val="left"/>
      <w:pPr>
        <w:ind w:left="6705" w:hanging="144"/>
      </w:pPr>
      <w:rPr>
        <w:rFonts w:hint="default"/>
        <w:lang w:val="ru-RU" w:eastAsia="en-US" w:bidi="ar-SA"/>
      </w:rPr>
    </w:lvl>
  </w:abstractNum>
  <w:abstractNum w:abstractNumId="184" w15:restartNumberingAfterBreak="0">
    <w:nsid w:val="3AFE6233"/>
    <w:multiLevelType w:val="hybridMultilevel"/>
    <w:tmpl w:val="26A8609A"/>
    <w:lvl w:ilvl="0" w:tplc="7AFE0358">
      <w:numFmt w:val="bullet"/>
      <w:lvlText w:val="•"/>
      <w:lvlJc w:val="left"/>
      <w:pPr>
        <w:ind w:left="107"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A6CEA3D8">
      <w:numFmt w:val="bullet"/>
      <w:lvlText w:val="•"/>
      <w:lvlJc w:val="left"/>
      <w:pPr>
        <w:ind w:left="921" w:hanging="269"/>
      </w:pPr>
      <w:rPr>
        <w:rFonts w:hint="default"/>
        <w:lang w:val="ru-RU" w:eastAsia="en-US" w:bidi="ar-SA"/>
      </w:rPr>
    </w:lvl>
    <w:lvl w:ilvl="2" w:tplc="191CAE50">
      <w:numFmt w:val="bullet"/>
      <w:lvlText w:val="•"/>
      <w:lvlJc w:val="left"/>
      <w:pPr>
        <w:ind w:left="1743" w:hanging="269"/>
      </w:pPr>
      <w:rPr>
        <w:rFonts w:hint="default"/>
        <w:lang w:val="ru-RU" w:eastAsia="en-US" w:bidi="ar-SA"/>
      </w:rPr>
    </w:lvl>
    <w:lvl w:ilvl="3" w:tplc="DCB46D46">
      <w:numFmt w:val="bullet"/>
      <w:lvlText w:val="•"/>
      <w:lvlJc w:val="left"/>
      <w:pPr>
        <w:ind w:left="2565" w:hanging="269"/>
      </w:pPr>
      <w:rPr>
        <w:rFonts w:hint="default"/>
        <w:lang w:val="ru-RU" w:eastAsia="en-US" w:bidi="ar-SA"/>
      </w:rPr>
    </w:lvl>
    <w:lvl w:ilvl="4" w:tplc="AE98AB36">
      <w:numFmt w:val="bullet"/>
      <w:lvlText w:val="•"/>
      <w:lvlJc w:val="left"/>
      <w:pPr>
        <w:ind w:left="3386" w:hanging="269"/>
      </w:pPr>
      <w:rPr>
        <w:rFonts w:hint="default"/>
        <w:lang w:val="ru-RU" w:eastAsia="en-US" w:bidi="ar-SA"/>
      </w:rPr>
    </w:lvl>
    <w:lvl w:ilvl="5" w:tplc="CA826056">
      <w:numFmt w:val="bullet"/>
      <w:lvlText w:val="•"/>
      <w:lvlJc w:val="left"/>
      <w:pPr>
        <w:ind w:left="4208" w:hanging="269"/>
      </w:pPr>
      <w:rPr>
        <w:rFonts w:hint="default"/>
        <w:lang w:val="ru-RU" w:eastAsia="en-US" w:bidi="ar-SA"/>
      </w:rPr>
    </w:lvl>
    <w:lvl w:ilvl="6" w:tplc="4A68FCC6">
      <w:numFmt w:val="bullet"/>
      <w:lvlText w:val="•"/>
      <w:lvlJc w:val="left"/>
      <w:pPr>
        <w:ind w:left="5030" w:hanging="269"/>
      </w:pPr>
      <w:rPr>
        <w:rFonts w:hint="default"/>
        <w:lang w:val="ru-RU" w:eastAsia="en-US" w:bidi="ar-SA"/>
      </w:rPr>
    </w:lvl>
    <w:lvl w:ilvl="7" w:tplc="DA405B9C">
      <w:numFmt w:val="bullet"/>
      <w:lvlText w:val="•"/>
      <w:lvlJc w:val="left"/>
      <w:pPr>
        <w:ind w:left="5851" w:hanging="269"/>
      </w:pPr>
      <w:rPr>
        <w:rFonts w:hint="default"/>
        <w:lang w:val="ru-RU" w:eastAsia="en-US" w:bidi="ar-SA"/>
      </w:rPr>
    </w:lvl>
    <w:lvl w:ilvl="8" w:tplc="098CB666">
      <w:numFmt w:val="bullet"/>
      <w:lvlText w:val="•"/>
      <w:lvlJc w:val="left"/>
      <w:pPr>
        <w:ind w:left="6673" w:hanging="269"/>
      </w:pPr>
      <w:rPr>
        <w:rFonts w:hint="default"/>
        <w:lang w:val="ru-RU" w:eastAsia="en-US" w:bidi="ar-SA"/>
      </w:rPr>
    </w:lvl>
  </w:abstractNum>
  <w:abstractNum w:abstractNumId="185" w15:restartNumberingAfterBreak="0">
    <w:nsid w:val="3B26570B"/>
    <w:multiLevelType w:val="hybridMultilevel"/>
    <w:tmpl w:val="3482B2FC"/>
    <w:lvl w:ilvl="0" w:tplc="1E0860C4">
      <w:start w:val="1"/>
      <w:numFmt w:val="decimal"/>
      <w:lvlText w:val="%1."/>
      <w:lvlJc w:val="left"/>
      <w:pPr>
        <w:ind w:left="141"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DE888EB2">
      <w:numFmt w:val="bullet"/>
      <w:lvlText w:val="•"/>
      <w:lvlJc w:val="left"/>
      <w:pPr>
        <w:ind w:left="635" w:hanging="181"/>
      </w:pPr>
      <w:rPr>
        <w:rFonts w:hint="default"/>
        <w:lang w:val="ru-RU" w:eastAsia="en-US" w:bidi="ar-SA"/>
      </w:rPr>
    </w:lvl>
    <w:lvl w:ilvl="2" w:tplc="C3FC2728">
      <w:numFmt w:val="bullet"/>
      <w:lvlText w:val="•"/>
      <w:lvlJc w:val="left"/>
      <w:pPr>
        <w:ind w:left="1130" w:hanging="181"/>
      </w:pPr>
      <w:rPr>
        <w:rFonts w:hint="default"/>
        <w:lang w:val="ru-RU" w:eastAsia="en-US" w:bidi="ar-SA"/>
      </w:rPr>
    </w:lvl>
    <w:lvl w:ilvl="3" w:tplc="AEF2EA20">
      <w:numFmt w:val="bullet"/>
      <w:lvlText w:val="•"/>
      <w:lvlJc w:val="left"/>
      <w:pPr>
        <w:ind w:left="1625" w:hanging="181"/>
      </w:pPr>
      <w:rPr>
        <w:rFonts w:hint="default"/>
        <w:lang w:val="ru-RU" w:eastAsia="en-US" w:bidi="ar-SA"/>
      </w:rPr>
    </w:lvl>
    <w:lvl w:ilvl="4" w:tplc="5088D23A">
      <w:numFmt w:val="bullet"/>
      <w:lvlText w:val="•"/>
      <w:lvlJc w:val="left"/>
      <w:pPr>
        <w:ind w:left="2121" w:hanging="181"/>
      </w:pPr>
      <w:rPr>
        <w:rFonts w:hint="default"/>
        <w:lang w:val="ru-RU" w:eastAsia="en-US" w:bidi="ar-SA"/>
      </w:rPr>
    </w:lvl>
    <w:lvl w:ilvl="5" w:tplc="88CA3BAA">
      <w:numFmt w:val="bullet"/>
      <w:lvlText w:val="•"/>
      <w:lvlJc w:val="left"/>
      <w:pPr>
        <w:ind w:left="2616" w:hanging="181"/>
      </w:pPr>
      <w:rPr>
        <w:rFonts w:hint="default"/>
        <w:lang w:val="ru-RU" w:eastAsia="en-US" w:bidi="ar-SA"/>
      </w:rPr>
    </w:lvl>
    <w:lvl w:ilvl="6" w:tplc="42AAD014">
      <w:numFmt w:val="bullet"/>
      <w:lvlText w:val="•"/>
      <w:lvlJc w:val="left"/>
      <w:pPr>
        <w:ind w:left="3111" w:hanging="181"/>
      </w:pPr>
      <w:rPr>
        <w:rFonts w:hint="default"/>
        <w:lang w:val="ru-RU" w:eastAsia="en-US" w:bidi="ar-SA"/>
      </w:rPr>
    </w:lvl>
    <w:lvl w:ilvl="7" w:tplc="1CF0987C">
      <w:numFmt w:val="bullet"/>
      <w:lvlText w:val="•"/>
      <w:lvlJc w:val="left"/>
      <w:pPr>
        <w:ind w:left="3607" w:hanging="181"/>
      </w:pPr>
      <w:rPr>
        <w:rFonts w:hint="default"/>
        <w:lang w:val="ru-RU" w:eastAsia="en-US" w:bidi="ar-SA"/>
      </w:rPr>
    </w:lvl>
    <w:lvl w:ilvl="8" w:tplc="4704E808">
      <w:numFmt w:val="bullet"/>
      <w:lvlText w:val="•"/>
      <w:lvlJc w:val="left"/>
      <w:pPr>
        <w:ind w:left="4102" w:hanging="181"/>
      </w:pPr>
      <w:rPr>
        <w:rFonts w:hint="default"/>
        <w:lang w:val="ru-RU" w:eastAsia="en-US" w:bidi="ar-SA"/>
      </w:rPr>
    </w:lvl>
  </w:abstractNum>
  <w:abstractNum w:abstractNumId="186" w15:restartNumberingAfterBreak="0">
    <w:nsid w:val="3B64271D"/>
    <w:multiLevelType w:val="hybridMultilevel"/>
    <w:tmpl w:val="7CD8075A"/>
    <w:lvl w:ilvl="0" w:tplc="42B22DF2">
      <w:start w:val="1"/>
      <w:numFmt w:val="decimal"/>
      <w:lvlText w:val="%1)"/>
      <w:lvlJc w:val="left"/>
      <w:pPr>
        <w:ind w:left="11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1CDC8AAE">
      <w:numFmt w:val="bullet"/>
      <w:lvlText w:val="•"/>
      <w:lvlJc w:val="left"/>
      <w:pPr>
        <w:ind w:left="630" w:hanging="708"/>
      </w:pPr>
      <w:rPr>
        <w:rFonts w:hint="default"/>
        <w:lang w:val="ru-RU" w:eastAsia="en-US" w:bidi="ar-SA"/>
      </w:rPr>
    </w:lvl>
    <w:lvl w:ilvl="2" w:tplc="E11A5C0E">
      <w:numFmt w:val="bullet"/>
      <w:lvlText w:val="•"/>
      <w:lvlJc w:val="left"/>
      <w:pPr>
        <w:ind w:left="1140" w:hanging="708"/>
      </w:pPr>
      <w:rPr>
        <w:rFonts w:hint="default"/>
        <w:lang w:val="ru-RU" w:eastAsia="en-US" w:bidi="ar-SA"/>
      </w:rPr>
    </w:lvl>
    <w:lvl w:ilvl="3" w:tplc="F0BC1712">
      <w:numFmt w:val="bullet"/>
      <w:lvlText w:val="•"/>
      <w:lvlJc w:val="left"/>
      <w:pPr>
        <w:ind w:left="1650" w:hanging="708"/>
      </w:pPr>
      <w:rPr>
        <w:rFonts w:hint="default"/>
        <w:lang w:val="ru-RU" w:eastAsia="en-US" w:bidi="ar-SA"/>
      </w:rPr>
    </w:lvl>
    <w:lvl w:ilvl="4" w:tplc="4FA4ABEE">
      <w:numFmt w:val="bullet"/>
      <w:lvlText w:val="•"/>
      <w:lvlJc w:val="left"/>
      <w:pPr>
        <w:ind w:left="2161" w:hanging="708"/>
      </w:pPr>
      <w:rPr>
        <w:rFonts w:hint="default"/>
        <w:lang w:val="ru-RU" w:eastAsia="en-US" w:bidi="ar-SA"/>
      </w:rPr>
    </w:lvl>
    <w:lvl w:ilvl="5" w:tplc="6C94E9F4">
      <w:numFmt w:val="bullet"/>
      <w:lvlText w:val="•"/>
      <w:lvlJc w:val="left"/>
      <w:pPr>
        <w:ind w:left="2671" w:hanging="708"/>
      </w:pPr>
      <w:rPr>
        <w:rFonts w:hint="default"/>
        <w:lang w:val="ru-RU" w:eastAsia="en-US" w:bidi="ar-SA"/>
      </w:rPr>
    </w:lvl>
    <w:lvl w:ilvl="6" w:tplc="C48A81D8">
      <w:numFmt w:val="bullet"/>
      <w:lvlText w:val="•"/>
      <w:lvlJc w:val="left"/>
      <w:pPr>
        <w:ind w:left="3181" w:hanging="708"/>
      </w:pPr>
      <w:rPr>
        <w:rFonts w:hint="default"/>
        <w:lang w:val="ru-RU" w:eastAsia="en-US" w:bidi="ar-SA"/>
      </w:rPr>
    </w:lvl>
    <w:lvl w:ilvl="7" w:tplc="C400F0A4">
      <w:numFmt w:val="bullet"/>
      <w:lvlText w:val="•"/>
      <w:lvlJc w:val="left"/>
      <w:pPr>
        <w:ind w:left="3692" w:hanging="708"/>
      </w:pPr>
      <w:rPr>
        <w:rFonts w:hint="default"/>
        <w:lang w:val="ru-RU" w:eastAsia="en-US" w:bidi="ar-SA"/>
      </w:rPr>
    </w:lvl>
    <w:lvl w:ilvl="8" w:tplc="5866B9A4">
      <w:numFmt w:val="bullet"/>
      <w:lvlText w:val="•"/>
      <w:lvlJc w:val="left"/>
      <w:pPr>
        <w:ind w:left="4202" w:hanging="708"/>
      </w:pPr>
      <w:rPr>
        <w:rFonts w:hint="default"/>
        <w:lang w:val="ru-RU" w:eastAsia="en-US" w:bidi="ar-SA"/>
      </w:rPr>
    </w:lvl>
  </w:abstractNum>
  <w:abstractNum w:abstractNumId="187" w15:restartNumberingAfterBreak="0">
    <w:nsid w:val="3B974A5E"/>
    <w:multiLevelType w:val="hybridMultilevel"/>
    <w:tmpl w:val="8AF699E8"/>
    <w:lvl w:ilvl="0" w:tplc="097E775A">
      <w:numFmt w:val="bullet"/>
      <w:lvlText w:val="•"/>
      <w:lvlJc w:val="left"/>
      <w:pPr>
        <w:ind w:left="110"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244CDCC8">
      <w:numFmt w:val="bullet"/>
      <w:lvlText w:val="•"/>
      <w:lvlJc w:val="left"/>
      <w:pPr>
        <w:ind w:left="630" w:hanging="269"/>
      </w:pPr>
      <w:rPr>
        <w:rFonts w:hint="default"/>
        <w:lang w:val="ru-RU" w:eastAsia="en-US" w:bidi="ar-SA"/>
      </w:rPr>
    </w:lvl>
    <w:lvl w:ilvl="2" w:tplc="A1D26AE4">
      <w:numFmt w:val="bullet"/>
      <w:lvlText w:val="•"/>
      <w:lvlJc w:val="left"/>
      <w:pPr>
        <w:ind w:left="1140" w:hanging="269"/>
      </w:pPr>
      <w:rPr>
        <w:rFonts w:hint="default"/>
        <w:lang w:val="ru-RU" w:eastAsia="en-US" w:bidi="ar-SA"/>
      </w:rPr>
    </w:lvl>
    <w:lvl w:ilvl="3" w:tplc="16EA6F92">
      <w:numFmt w:val="bullet"/>
      <w:lvlText w:val="•"/>
      <w:lvlJc w:val="left"/>
      <w:pPr>
        <w:ind w:left="1650" w:hanging="269"/>
      </w:pPr>
      <w:rPr>
        <w:rFonts w:hint="default"/>
        <w:lang w:val="ru-RU" w:eastAsia="en-US" w:bidi="ar-SA"/>
      </w:rPr>
    </w:lvl>
    <w:lvl w:ilvl="4" w:tplc="9140AFEE">
      <w:numFmt w:val="bullet"/>
      <w:lvlText w:val="•"/>
      <w:lvlJc w:val="left"/>
      <w:pPr>
        <w:ind w:left="2161" w:hanging="269"/>
      </w:pPr>
      <w:rPr>
        <w:rFonts w:hint="default"/>
        <w:lang w:val="ru-RU" w:eastAsia="en-US" w:bidi="ar-SA"/>
      </w:rPr>
    </w:lvl>
    <w:lvl w:ilvl="5" w:tplc="E2CA1A92">
      <w:numFmt w:val="bullet"/>
      <w:lvlText w:val="•"/>
      <w:lvlJc w:val="left"/>
      <w:pPr>
        <w:ind w:left="2671" w:hanging="269"/>
      </w:pPr>
      <w:rPr>
        <w:rFonts w:hint="default"/>
        <w:lang w:val="ru-RU" w:eastAsia="en-US" w:bidi="ar-SA"/>
      </w:rPr>
    </w:lvl>
    <w:lvl w:ilvl="6" w:tplc="C292F056">
      <w:numFmt w:val="bullet"/>
      <w:lvlText w:val="•"/>
      <w:lvlJc w:val="left"/>
      <w:pPr>
        <w:ind w:left="3181" w:hanging="269"/>
      </w:pPr>
      <w:rPr>
        <w:rFonts w:hint="default"/>
        <w:lang w:val="ru-RU" w:eastAsia="en-US" w:bidi="ar-SA"/>
      </w:rPr>
    </w:lvl>
    <w:lvl w:ilvl="7" w:tplc="B706F884">
      <w:numFmt w:val="bullet"/>
      <w:lvlText w:val="•"/>
      <w:lvlJc w:val="left"/>
      <w:pPr>
        <w:ind w:left="3692" w:hanging="269"/>
      </w:pPr>
      <w:rPr>
        <w:rFonts w:hint="default"/>
        <w:lang w:val="ru-RU" w:eastAsia="en-US" w:bidi="ar-SA"/>
      </w:rPr>
    </w:lvl>
    <w:lvl w:ilvl="8" w:tplc="96BE7852">
      <w:numFmt w:val="bullet"/>
      <w:lvlText w:val="•"/>
      <w:lvlJc w:val="left"/>
      <w:pPr>
        <w:ind w:left="4202" w:hanging="269"/>
      </w:pPr>
      <w:rPr>
        <w:rFonts w:hint="default"/>
        <w:lang w:val="ru-RU" w:eastAsia="en-US" w:bidi="ar-SA"/>
      </w:rPr>
    </w:lvl>
  </w:abstractNum>
  <w:abstractNum w:abstractNumId="188" w15:restartNumberingAfterBreak="0">
    <w:nsid w:val="3C1B0D46"/>
    <w:multiLevelType w:val="hybridMultilevel"/>
    <w:tmpl w:val="C486FF76"/>
    <w:lvl w:ilvl="0" w:tplc="F884AC94">
      <w:numFmt w:val="bullet"/>
      <w:lvlText w:val="—"/>
      <w:lvlJc w:val="left"/>
      <w:pPr>
        <w:ind w:left="1291"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25EC4118">
      <w:numFmt w:val="bullet"/>
      <w:lvlText w:val="•"/>
      <w:lvlJc w:val="left"/>
      <w:pPr>
        <w:ind w:left="2224" w:hanging="351"/>
      </w:pPr>
      <w:rPr>
        <w:rFonts w:hint="default"/>
        <w:lang w:val="ru-RU" w:eastAsia="en-US" w:bidi="ar-SA"/>
      </w:rPr>
    </w:lvl>
    <w:lvl w:ilvl="2" w:tplc="7F8EFC20">
      <w:numFmt w:val="bullet"/>
      <w:lvlText w:val="•"/>
      <w:lvlJc w:val="left"/>
      <w:pPr>
        <w:ind w:left="3149" w:hanging="351"/>
      </w:pPr>
      <w:rPr>
        <w:rFonts w:hint="default"/>
        <w:lang w:val="ru-RU" w:eastAsia="en-US" w:bidi="ar-SA"/>
      </w:rPr>
    </w:lvl>
    <w:lvl w:ilvl="3" w:tplc="FC527B2E">
      <w:numFmt w:val="bullet"/>
      <w:lvlText w:val="•"/>
      <w:lvlJc w:val="left"/>
      <w:pPr>
        <w:ind w:left="4073" w:hanging="351"/>
      </w:pPr>
      <w:rPr>
        <w:rFonts w:hint="default"/>
        <w:lang w:val="ru-RU" w:eastAsia="en-US" w:bidi="ar-SA"/>
      </w:rPr>
    </w:lvl>
    <w:lvl w:ilvl="4" w:tplc="36BE68B2">
      <w:numFmt w:val="bullet"/>
      <w:lvlText w:val="•"/>
      <w:lvlJc w:val="left"/>
      <w:pPr>
        <w:ind w:left="4998" w:hanging="351"/>
      </w:pPr>
      <w:rPr>
        <w:rFonts w:hint="default"/>
        <w:lang w:val="ru-RU" w:eastAsia="en-US" w:bidi="ar-SA"/>
      </w:rPr>
    </w:lvl>
    <w:lvl w:ilvl="5" w:tplc="F2DEB77A">
      <w:numFmt w:val="bullet"/>
      <w:lvlText w:val="•"/>
      <w:lvlJc w:val="left"/>
      <w:pPr>
        <w:ind w:left="5923" w:hanging="351"/>
      </w:pPr>
      <w:rPr>
        <w:rFonts w:hint="default"/>
        <w:lang w:val="ru-RU" w:eastAsia="en-US" w:bidi="ar-SA"/>
      </w:rPr>
    </w:lvl>
    <w:lvl w:ilvl="6" w:tplc="361C3118">
      <w:numFmt w:val="bullet"/>
      <w:lvlText w:val="•"/>
      <w:lvlJc w:val="left"/>
      <w:pPr>
        <w:ind w:left="6847" w:hanging="351"/>
      </w:pPr>
      <w:rPr>
        <w:rFonts w:hint="default"/>
        <w:lang w:val="ru-RU" w:eastAsia="en-US" w:bidi="ar-SA"/>
      </w:rPr>
    </w:lvl>
    <w:lvl w:ilvl="7" w:tplc="F194476C">
      <w:numFmt w:val="bullet"/>
      <w:lvlText w:val="•"/>
      <w:lvlJc w:val="left"/>
      <w:pPr>
        <w:ind w:left="7772" w:hanging="351"/>
      </w:pPr>
      <w:rPr>
        <w:rFonts w:hint="default"/>
        <w:lang w:val="ru-RU" w:eastAsia="en-US" w:bidi="ar-SA"/>
      </w:rPr>
    </w:lvl>
    <w:lvl w:ilvl="8" w:tplc="89B8C1BA">
      <w:numFmt w:val="bullet"/>
      <w:lvlText w:val="•"/>
      <w:lvlJc w:val="left"/>
      <w:pPr>
        <w:ind w:left="8697" w:hanging="351"/>
      </w:pPr>
      <w:rPr>
        <w:rFonts w:hint="default"/>
        <w:lang w:val="ru-RU" w:eastAsia="en-US" w:bidi="ar-SA"/>
      </w:rPr>
    </w:lvl>
  </w:abstractNum>
  <w:abstractNum w:abstractNumId="189" w15:restartNumberingAfterBreak="0">
    <w:nsid w:val="3C6B2304"/>
    <w:multiLevelType w:val="hybridMultilevel"/>
    <w:tmpl w:val="2CD676BA"/>
    <w:lvl w:ilvl="0" w:tplc="5810C960">
      <w:start w:val="1"/>
      <w:numFmt w:val="decimal"/>
      <w:lvlText w:val="%1."/>
      <w:lvlJc w:val="left"/>
      <w:pPr>
        <w:ind w:left="141"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23DE8748">
      <w:numFmt w:val="bullet"/>
      <w:lvlText w:val="•"/>
      <w:lvlJc w:val="left"/>
      <w:pPr>
        <w:ind w:left="635" w:hanging="181"/>
      </w:pPr>
      <w:rPr>
        <w:rFonts w:hint="default"/>
        <w:lang w:val="ru-RU" w:eastAsia="en-US" w:bidi="ar-SA"/>
      </w:rPr>
    </w:lvl>
    <w:lvl w:ilvl="2" w:tplc="416C24AE">
      <w:numFmt w:val="bullet"/>
      <w:lvlText w:val="•"/>
      <w:lvlJc w:val="left"/>
      <w:pPr>
        <w:ind w:left="1130" w:hanging="181"/>
      </w:pPr>
      <w:rPr>
        <w:rFonts w:hint="default"/>
        <w:lang w:val="ru-RU" w:eastAsia="en-US" w:bidi="ar-SA"/>
      </w:rPr>
    </w:lvl>
    <w:lvl w:ilvl="3" w:tplc="7B342060">
      <w:numFmt w:val="bullet"/>
      <w:lvlText w:val="•"/>
      <w:lvlJc w:val="left"/>
      <w:pPr>
        <w:ind w:left="1625" w:hanging="181"/>
      </w:pPr>
      <w:rPr>
        <w:rFonts w:hint="default"/>
        <w:lang w:val="ru-RU" w:eastAsia="en-US" w:bidi="ar-SA"/>
      </w:rPr>
    </w:lvl>
    <w:lvl w:ilvl="4" w:tplc="89A63036">
      <w:numFmt w:val="bullet"/>
      <w:lvlText w:val="•"/>
      <w:lvlJc w:val="left"/>
      <w:pPr>
        <w:ind w:left="2121" w:hanging="181"/>
      </w:pPr>
      <w:rPr>
        <w:rFonts w:hint="default"/>
        <w:lang w:val="ru-RU" w:eastAsia="en-US" w:bidi="ar-SA"/>
      </w:rPr>
    </w:lvl>
    <w:lvl w:ilvl="5" w:tplc="E06C4424">
      <w:numFmt w:val="bullet"/>
      <w:lvlText w:val="•"/>
      <w:lvlJc w:val="left"/>
      <w:pPr>
        <w:ind w:left="2616" w:hanging="181"/>
      </w:pPr>
      <w:rPr>
        <w:rFonts w:hint="default"/>
        <w:lang w:val="ru-RU" w:eastAsia="en-US" w:bidi="ar-SA"/>
      </w:rPr>
    </w:lvl>
    <w:lvl w:ilvl="6" w:tplc="9CF87DFA">
      <w:numFmt w:val="bullet"/>
      <w:lvlText w:val="•"/>
      <w:lvlJc w:val="left"/>
      <w:pPr>
        <w:ind w:left="3111" w:hanging="181"/>
      </w:pPr>
      <w:rPr>
        <w:rFonts w:hint="default"/>
        <w:lang w:val="ru-RU" w:eastAsia="en-US" w:bidi="ar-SA"/>
      </w:rPr>
    </w:lvl>
    <w:lvl w:ilvl="7" w:tplc="67D8390A">
      <w:numFmt w:val="bullet"/>
      <w:lvlText w:val="•"/>
      <w:lvlJc w:val="left"/>
      <w:pPr>
        <w:ind w:left="3607" w:hanging="181"/>
      </w:pPr>
      <w:rPr>
        <w:rFonts w:hint="default"/>
        <w:lang w:val="ru-RU" w:eastAsia="en-US" w:bidi="ar-SA"/>
      </w:rPr>
    </w:lvl>
    <w:lvl w:ilvl="8" w:tplc="B9FCA44A">
      <w:numFmt w:val="bullet"/>
      <w:lvlText w:val="•"/>
      <w:lvlJc w:val="left"/>
      <w:pPr>
        <w:ind w:left="4102" w:hanging="181"/>
      </w:pPr>
      <w:rPr>
        <w:rFonts w:hint="default"/>
        <w:lang w:val="ru-RU" w:eastAsia="en-US" w:bidi="ar-SA"/>
      </w:rPr>
    </w:lvl>
  </w:abstractNum>
  <w:abstractNum w:abstractNumId="190" w15:restartNumberingAfterBreak="0">
    <w:nsid w:val="3CD90EED"/>
    <w:multiLevelType w:val="hybridMultilevel"/>
    <w:tmpl w:val="9512465A"/>
    <w:lvl w:ilvl="0" w:tplc="67963D0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87CE8FBC">
      <w:numFmt w:val="bullet"/>
      <w:lvlText w:val="•"/>
      <w:lvlJc w:val="left"/>
      <w:pPr>
        <w:ind w:left="579" w:hanging="180"/>
      </w:pPr>
      <w:rPr>
        <w:rFonts w:hint="default"/>
        <w:lang w:val="ru-RU" w:eastAsia="en-US" w:bidi="ar-SA"/>
      </w:rPr>
    </w:lvl>
    <w:lvl w:ilvl="2" w:tplc="B51EC9BC">
      <w:numFmt w:val="bullet"/>
      <w:lvlText w:val="•"/>
      <w:lvlJc w:val="left"/>
      <w:pPr>
        <w:ind w:left="1059" w:hanging="180"/>
      </w:pPr>
      <w:rPr>
        <w:rFonts w:hint="default"/>
        <w:lang w:val="ru-RU" w:eastAsia="en-US" w:bidi="ar-SA"/>
      </w:rPr>
    </w:lvl>
    <w:lvl w:ilvl="3" w:tplc="E0F47630">
      <w:numFmt w:val="bullet"/>
      <w:lvlText w:val="•"/>
      <w:lvlJc w:val="left"/>
      <w:pPr>
        <w:ind w:left="1539" w:hanging="180"/>
      </w:pPr>
      <w:rPr>
        <w:rFonts w:hint="default"/>
        <w:lang w:val="ru-RU" w:eastAsia="en-US" w:bidi="ar-SA"/>
      </w:rPr>
    </w:lvl>
    <w:lvl w:ilvl="4" w:tplc="70D89A52">
      <w:numFmt w:val="bullet"/>
      <w:lvlText w:val="•"/>
      <w:lvlJc w:val="left"/>
      <w:pPr>
        <w:ind w:left="2018" w:hanging="180"/>
      </w:pPr>
      <w:rPr>
        <w:rFonts w:hint="default"/>
        <w:lang w:val="ru-RU" w:eastAsia="en-US" w:bidi="ar-SA"/>
      </w:rPr>
    </w:lvl>
    <w:lvl w:ilvl="5" w:tplc="E454F7FC">
      <w:numFmt w:val="bullet"/>
      <w:lvlText w:val="•"/>
      <w:lvlJc w:val="left"/>
      <w:pPr>
        <w:ind w:left="2498" w:hanging="180"/>
      </w:pPr>
      <w:rPr>
        <w:rFonts w:hint="default"/>
        <w:lang w:val="ru-RU" w:eastAsia="en-US" w:bidi="ar-SA"/>
      </w:rPr>
    </w:lvl>
    <w:lvl w:ilvl="6" w:tplc="02C0D678">
      <w:numFmt w:val="bullet"/>
      <w:lvlText w:val="•"/>
      <w:lvlJc w:val="left"/>
      <w:pPr>
        <w:ind w:left="2978" w:hanging="180"/>
      </w:pPr>
      <w:rPr>
        <w:rFonts w:hint="default"/>
        <w:lang w:val="ru-RU" w:eastAsia="en-US" w:bidi="ar-SA"/>
      </w:rPr>
    </w:lvl>
    <w:lvl w:ilvl="7" w:tplc="6AC20906">
      <w:numFmt w:val="bullet"/>
      <w:lvlText w:val="•"/>
      <w:lvlJc w:val="left"/>
      <w:pPr>
        <w:ind w:left="3457" w:hanging="180"/>
      </w:pPr>
      <w:rPr>
        <w:rFonts w:hint="default"/>
        <w:lang w:val="ru-RU" w:eastAsia="en-US" w:bidi="ar-SA"/>
      </w:rPr>
    </w:lvl>
    <w:lvl w:ilvl="8" w:tplc="ADFC463E">
      <w:numFmt w:val="bullet"/>
      <w:lvlText w:val="•"/>
      <w:lvlJc w:val="left"/>
      <w:pPr>
        <w:ind w:left="3937" w:hanging="180"/>
      </w:pPr>
      <w:rPr>
        <w:rFonts w:hint="default"/>
        <w:lang w:val="ru-RU" w:eastAsia="en-US" w:bidi="ar-SA"/>
      </w:rPr>
    </w:lvl>
  </w:abstractNum>
  <w:abstractNum w:abstractNumId="191" w15:restartNumberingAfterBreak="0">
    <w:nsid w:val="3D0B1BA7"/>
    <w:multiLevelType w:val="hybridMultilevel"/>
    <w:tmpl w:val="180CD4E8"/>
    <w:lvl w:ilvl="0" w:tplc="89481B1C">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AA01A3C">
      <w:numFmt w:val="bullet"/>
      <w:lvlText w:val="•"/>
      <w:lvlJc w:val="left"/>
      <w:pPr>
        <w:ind w:left="1463" w:hanging="144"/>
      </w:pPr>
      <w:rPr>
        <w:rFonts w:hint="default"/>
        <w:lang w:val="ru-RU" w:eastAsia="en-US" w:bidi="ar-SA"/>
      </w:rPr>
    </w:lvl>
    <w:lvl w:ilvl="2" w:tplc="B7165870">
      <w:numFmt w:val="bullet"/>
      <w:lvlText w:val="•"/>
      <w:lvlJc w:val="left"/>
      <w:pPr>
        <w:ind w:left="2806" w:hanging="144"/>
      </w:pPr>
      <w:rPr>
        <w:rFonts w:hint="default"/>
        <w:lang w:val="ru-RU" w:eastAsia="en-US" w:bidi="ar-SA"/>
      </w:rPr>
    </w:lvl>
    <w:lvl w:ilvl="3" w:tplc="4C943728">
      <w:numFmt w:val="bullet"/>
      <w:lvlText w:val="•"/>
      <w:lvlJc w:val="left"/>
      <w:pPr>
        <w:ind w:left="4149" w:hanging="144"/>
      </w:pPr>
      <w:rPr>
        <w:rFonts w:hint="default"/>
        <w:lang w:val="ru-RU" w:eastAsia="en-US" w:bidi="ar-SA"/>
      </w:rPr>
    </w:lvl>
    <w:lvl w:ilvl="4" w:tplc="66728A4C">
      <w:numFmt w:val="bullet"/>
      <w:lvlText w:val="•"/>
      <w:lvlJc w:val="left"/>
      <w:pPr>
        <w:ind w:left="5492" w:hanging="144"/>
      </w:pPr>
      <w:rPr>
        <w:rFonts w:hint="default"/>
        <w:lang w:val="ru-RU" w:eastAsia="en-US" w:bidi="ar-SA"/>
      </w:rPr>
    </w:lvl>
    <w:lvl w:ilvl="5" w:tplc="166A3022">
      <w:numFmt w:val="bullet"/>
      <w:lvlText w:val="•"/>
      <w:lvlJc w:val="left"/>
      <w:pPr>
        <w:ind w:left="6835" w:hanging="144"/>
      </w:pPr>
      <w:rPr>
        <w:rFonts w:hint="default"/>
        <w:lang w:val="ru-RU" w:eastAsia="en-US" w:bidi="ar-SA"/>
      </w:rPr>
    </w:lvl>
    <w:lvl w:ilvl="6" w:tplc="D054AA04">
      <w:numFmt w:val="bullet"/>
      <w:lvlText w:val="•"/>
      <w:lvlJc w:val="left"/>
      <w:pPr>
        <w:ind w:left="8178" w:hanging="144"/>
      </w:pPr>
      <w:rPr>
        <w:rFonts w:hint="default"/>
        <w:lang w:val="ru-RU" w:eastAsia="en-US" w:bidi="ar-SA"/>
      </w:rPr>
    </w:lvl>
    <w:lvl w:ilvl="7" w:tplc="0808950E">
      <w:numFmt w:val="bullet"/>
      <w:lvlText w:val="•"/>
      <w:lvlJc w:val="left"/>
      <w:pPr>
        <w:ind w:left="9521" w:hanging="144"/>
      </w:pPr>
      <w:rPr>
        <w:rFonts w:hint="default"/>
        <w:lang w:val="ru-RU" w:eastAsia="en-US" w:bidi="ar-SA"/>
      </w:rPr>
    </w:lvl>
    <w:lvl w:ilvl="8" w:tplc="B26668C4">
      <w:numFmt w:val="bullet"/>
      <w:lvlText w:val="•"/>
      <w:lvlJc w:val="left"/>
      <w:pPr>
        <w:ind w:left="10864" w:hanging="144"/>
      </w:pPr>
      <w:rPr>
        <w:rFonts w:hint="default"/>
        <w:lang w:val="ru-RU" w:eastAsia="en-US" w:bidi="ar-SA"/>
      </w:rPr>
    </w:lvl>
  </w:abstractNum>
  <w:abstractNum w:abstractNumId="192" w15:restartNumberingAfterBreak="0">
    <w:nsid w:val="3D1A61D9"/>
    <w:multiLevelType w:val="hybridMultilevel"/>
    <w:tmpl w:val="136EE6B8"/>
    <w:lvl w:ilvl="0" w:tplc="BFDCEFB4">
      <w:numFmt w:val="bullet"/>
      <w:lvlText w:val="—"/>
      <w:lvlJc w:val="left"/>
      <w:pPr>
        <w:ind w:left="212" w:hanging="593"/>
      </w:pPr>
      <w:rPr>
        <w:rFonts w:ascii="Times New Roman" w:eastAsia="Times New Roman" w:hAnsi="Times New Roman" w:cs="Times New Roman" w:hint="default"/>
        <w:b w:val="0"/>
        <w:bCs w:val="0"/>
        <w:i/>
        <w:iCs/>
        <w:spacing w:val="0"/>
        <w:w w:val="100"/>
        <w:sz w:val="28"/>
        <w:szCs w:val="28"/>
        <w:lang w:val="ru-RU" w:eastAsia="en-US" w:bidi="ar-SA"/>
      </w:rPr>
    </w:lvl>
    <w:lvl w:ilvl="1" w:tplc="7CA2B174">
      <w:numFmt w:val="bullet"/>
      <w:lvlText w:val="•"/>
      <w:lvlJc w:val="left"/>
      <w:pPr>
        <w:ind w:left="1248" w:hanging="593"/>
      </w:pPr>
      <w:rPr>
        <w:rFonts w:hint="default"/>
        <w:lang w:val="ru-RU" w:eastAsia="en-US" w:bidi="ar-SA"/>
      </w:rPr>
    </w:lvl>
    <w:lvl w:ilvl="2" w:tplc="3AE6EFB0">
      <w:numFmt w:val="bullet"/>
      <w:lvlText w:val="•"/>
      <w:lvlJc w:val="left"/>
      <w:pPr>
        <w:ind w:left="2277" w:hanging="593"/>
      </w:pPr>
      <w:rPr>
        <w:rFonts w:hint="default"/>
        <w:lang w:val="ru-RU" w:eastAsia="en-US" w:bidi="ar-SA"/>
      </w:rPr>
    </w:lvl>
    <w:lvl w:ilvl="3" w:tplc="F68CEFA4">
      <w:numFmt w:val="bullet"/>
      <w:lvlText w:val="•"/>
      <w:lvlJc w:val="left"/>
      <w:pPr>
        <w:ind w:left="3305" w:hanging="593"/>
      </w:pPr>
      <w:rPr>
        <w:rFonts w:hint="default"/>
        <w:lang w:val="ru-RU" w:eastAsia="en-US" w:bidi="ar-SA"/>
      </w:rPr>
    </w:lvl>
    <w:lvl w:ilvl="4" w:tplc="05000CCE">
      <w:numFmt w:val="bullet"/>
      <w:lvlText w:val="•"/>
      <w:lvlJc w:val="left"/>
      <w:pPr>
        <w:ind w:left="4334" w:hanging="593"/>
      </w:pPr>
      <w:rPr>
        <w:rFonts w:hint="default"/>
        <w:lang w:val="ru-RU" w:eastAsia="en-US" w:bidi="ar-SA"/>
      </w:rPr>
    </w:lvl>
    <w:lvl w:ilvl="5" w:tplc="ABF44A22">
      <w:numFmt w:val="bullet"/>
      <w:lvlText w:val="•"/>
      <w:lvlJc w:val="left"/>
      <w:pPr>
        <w:ind w:left="5363" w:hanging="593"/>
      </w:pPr>
      <w:rPr>
        <w:rFonts w:hint="default"/>
        <w:lang w:val="ru-RU" w:eastAsia="en-US" w:bidi="ar-SA"/>
      </w:rPr>
    </w:lvl>
    <w:lvl w:ilvl="6" w:tplc="758C014E">
      <w:numFmt w:val="bullet"/>
      <w:lvlText w:val="•"/>
      <w:lvlJc w:val="left"/>
      <w:pPr>
        <w:ind w:left="6391" w:hanging="593"/>
      </w:pPr>
      <w:rPr>
        <w:rFonts w:hint="default"/>
        <w:lang w:val="ru-RU" w:eastAsia="en-US" w:bidi="ar-SA"/>
      </w:rPr>
    </w:lvl>
    <w:lvl w:ilvl="7" w:tplc="4D0E868E">
      <w:numFmt w:val="bullet"/>
      <w:lvlText w:val="•"/>
      <w:lvlJc w:val="left"/>
      <w:pPr>
        <w:ind w:left="7420" w:hanging="593"/>
      </w:pPr>
      <w:rPr>
        <w:rFonts w:hint="default"/>
        <w:lang w:val="ru-RU" w:eastAsia="en-US" w:bidi="ar-SA"/>
      </w:rPr>
    </w:lvl>
    <w:lvl w:ilvl="8" w:tplc="8C506E2C">
      <w:numFmt w:val="bullet"/>
      <w:lvlText w:val="•"/>
      <w:lvlJc w:val="left"/>
      <w:pPr>
        <w:ind w:left="8449" w:hanging="593"/>
      </w:pPr>
      <w:rPr>
        <w:rFonts w:hint="default"/>
        <w:lang w:val="ru-RU" w:eastAsia="en-US" w:bidi="ar-SA"/>
      </w:rPr>
    </w:lvl>
  </w:abstractNum>
  <w:abstractNum w:abstractNumId="193" w15:restartNumberingAfterBreak="0">
    <w:nsid w:val="3D437038"/>
    <w:multiLevelType w:val="multilevel"/>
    <w:tmpl w:val="3A3EDAFE"/>
    <w:lvl w:ilvl="0">
      <w:start w:val="2"/>
      <w:numFmt w:val="decimal"/>
      <w:lvlText w:val="%1"/>
      <w:lvlJc w:val="left"/>
      <w:pPr>
        <w:ind w:left="3088" w:hanging="423"/>
      </w:pPr>
      <w:rPr>
        <w:rFonts w:hint="default"/>
        <w:lang w:val="ru-RU" w:eastAsia="en-US" w:bidi="ar-SA"/>
      </w:rPr>
    </w:lvl>
    <w:lvl w:ilvl="1">
      <w:start w:val="5"/>
      <w:numFmt w:val="decimal"/>
      <w:lvlText w:val="%1.%2"/>
      <w:lvlJc w:val="left"/>
      <w:pPr>
        <w:ind w:left="3088" w:hanging="42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4411" w:hanging="631"/>
        <w:jc w:val="right"/>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1.%2.%3.%4"/>
      <w:lvlJc w:val="left"/>
      <w:pPr>
        <w:ind w:left="4005" w:hanging="842"/>
        <w:jc w:val="right"/>
      </w:pPr>
      <w:rPr>
        <w:rFonts w:ascii="Times New Roman" w:eastAsia="Times New Roman" w:hAnsi="Times New Roman" w:cs="Times New Roman" w:hint="default"/>
        <w:b/>
        <w:bCs/>
        <w:i w:val="0"/>
        <w:iCs w:val="0"/>
        <w:spacing w:val="-3"/>
        <w:w w:val="100"/>
        <w:sz w:val="28"/>
        <w:szCs w:val="28"/>
        <w:lang w:val="ru-RU" w:eastAsia="en-US" w:bidi="ar-SA"/>
      </w:rPr>
    </w:lvl>
    <w:lvl w:ilvl="4">
      <w:start w:val="1"/>
      <w:numFmt w:val="decimal"/>
      <w:lvlText w:val="%1.%2.%3.%4.%5"/>
      <w:lvlJc w:val="left"/>
      <w:pPr>
        <w:ind w:left="3613" w:hanging="1052"/>
        <w:jc w:val="right"/>
      </w:pPr>
      <w:rPr>
        <w:rFonts w:ascii="Times New Roman" w:eastAsia="Times New Roman" w:hAnsi="Times New Roman" w:cs="Times New Roman" w:hint="default"/>
        <w:b/>
        <w:bCs/>
        <w:i w:val="0"/>
        <w:iCs w:val="0"/>
        <w:spacing w:val="-3"/>
        <w:w w:val="100"/>
        <w:sz w:val="28"/>
        <w:szCs w:val="28"/>
        <w:lang w:val="ru-RU" w:eastAsia="en-US" w:bidi="ar-SA"/>
      </w:rPr>
    </w:lvl>
    <w:lvl w:ilvl="5">
      <w:numFmt w:val="bullet"/>
      <w:lvlText w:val="•"/>
      <w:lvlJc w:val="left"/>
      <w:pPr>
        <w:ind w:left="4420" w:hanging="1052"/>
      </w:pPr>
      <w:rPr>
        <w:rFonts w:hint="default"/>
        <w:lang w:val="ru-RU" w:eastAsia="en-US" w:bidi="ar-SA"/>
      </w:rPr>
    </w:lvl>
    <w:lvl w:ilvl="6">
      <w:numFmt w:val="bullet"/>
      <w:lvlText w:val="•"/>
      <w:lvlJc w:val="left"/>
      <w:pPr>
        <w:ind w:left="5645" w:hanging="1052"/>
      </w:pPr>
      <w:rPr>
        <w:rFonts w:hint="default"/>
        <w:lang w:val="ru-RU" w:eastAsia="en-US" w:bidi="ar-SA"/>
      </w:rPr>
    </w:lvl>
    <w:lvl w:ilvl="7">
      <w:numFmt w:val="bullet"/>
      <w:lvlText w:val="•"/>
      <w:lvlJc w:val="left"/>
      <w:pPr>
        <w:ind w:left="6870" w:hanging="1052"/>
      </w:pPr>
      <w:rPr>
        <w:rFonts w:hint="default"/>
        <w:lang w:val="ru-RU" w:eastAsia="en-US" w:bidi="ar-SA"/>
      </w:rPr>
    </w:lvl>
    <w:lvl w:ilvl="8">
      <w:numFmt w:val="bullet"/>
      <w:lvlText w:val="•"/>
      <w:lvlJc w:val="left"/>
      <w:pPr>
        <w:ind w:left="8095" w:hanging="1052"/>
      </w:pPr>
      <w:rPr>
        <w:rFonts w:hint="default"/>
        <w:lang w:val="ru-RU" w:eastAsia="en-US" w:bidi="ar-SA"/>
      </w:rPr>
    </w:lvl>
  </w:abstractNum>
  <w:abstractNum w:abstractNumId="194" w15:restartNumberingAfterBreak="0">
    <w:nsid w:val="3E046B5B"/>
    <w:multiLevelType w:val="hybridMultilevel"/>
    <w:tmpl w:val="B50AF76A"/>
    <w:lvl w:ilvl="0" w:tplc="4E0C9134">
      <w:numFmt w:val="bullet"/>
      <w:lvlText w:val="•"/>
      <w:lvlJc w:val="left"/>
      <w:pPr>
        <w:ind w:left="110"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F402A428">
      <w:numFmt w:val="bullet"/>
      <w:lvlText w:val="•"/>
      <w:lvlJc w:val="left"/>
      <w:pPr>
        <w:ind w:left="630" w:hanging="432"/>
      </w:pPr>
      <w:rPr>
        <w:rFonts w:hint="default"/>
        <w:lang w:val="ru-RU" w:eastAsia="en-US" w:bidi="ar-SA"/>
      </w:rPr>
    </w:lvl>
    <w:lvl w:ilvl="2" w:tplc="3F6C83B6">
      <w:numFmt w:val="bullet"/>
      <w:lvlText w:val="•"/>
      <w:lvlJc w:val="left"/>
      <w:pPr>
        <w:ind w:left="1140" w:hanging="432"/>
      </w:pPr>
      <w:rPr>
        <w:rFonts w:hint="default"/>
        <w:lang w:val="ru-RU" w:eastAsia="en-US" w:bidi="ar-SA"/>
      </w:rPr>
    </w:lvl>
    <w:lvl w:ilvl="3" w:tplc="748480C4">
      <w:numFmt w:val="bullet"/>
      <w:lvlText w:val="•"/>
      <w:lvlJc w:val="left"/>
      <w:pPr>
        <w:ind w:left="1650" w:hanging="432"/>
      </w:pPr>
      <w:rPr>
        <w:rFonts w:hint="default"/>
        <w:lang w:val="ru-RU" w:eastAsia="en-US" w:bidi="ar-SA"/>
      </w:rPr>
    </w:lvl>
    <w:lvl w:ilvl="4" w:tplc="83829662">
      <w:numFmt w:val="bullet"/>
      <w:lvlText w:val="•"/>
      <w:lvlJc w:val="left"/>
      <w:pPr>
        <w:ind w:left="2161" w:hanging="432"/>
      </w:pPr>
      <w:rPr>
        <w:rFonts w:hint="default"/>
        <w:lang w:val="ru-RU" w:eastAsia="en-US" w:bidi="ar-SA"/>
      </w:rPr>
    </w:lvl>
    <w:lvl w:ilvl="5" w:tplc="C1100336">
      <w:numFmt w:val="bullet"/>
      <w:lvlText w:val="•"/>
      <w:lvlJc w:val="left"/>
      <w:pPr>
        <w:ind w:left="2671" w:hanging="432"/>
      </w:pPr>
      <w:rPr>
        <w:rFonts w:hint="default"/>
        <w:lang w:val="ru-RU" w:eastAsia="en-US" w:bidi="ar-SA"/>
      </w:rPr>
    </w:lvl>
    <w:lvl w:ilvl="6" w:tplc="7B8ABA48">
      <w:numFmt w:val="bullet"/>
      <w:lvlText w:val="•"/>
      <w:lvlJc w:val="left"/>
      <w:pPr>
        <w:ind w:left="3181" w:hanging="432"/>
      </w:pPr>
      <w:rPr>
        <w:rFonts w:hint="default"/>
        <w:lang w:val="ru-RU" w:eastAsia="en-US" w:bidi="ar-SA"/>
      </w:rPr>
    </w:lvl>
    <w:lvl w:ilvl="7" w:tplc="D3A026D2">
      <w:numFmt w:val="bullet"/>
      <w:lvlText w:val="•"/>
      <w:lvlJc w:val="left"/>
      <w:pPr>
        <w:ind w:left="3692" w:hanging="432"/>
      </w:pPr>
      <w:rPr>
        <w:rFonts w:hint="default"/>
        <w:lang w:val="ru-RU" w:eastAsia="en-US" w:bidi="ar-SA"/>
      </w:rPr>
    </w:lvl>
    <w:lvl w:ilvl="8" w:tplc="B956B230">
      <w:numFmt w:val="bullet"/>
      <w:lvlText w:val="•"/>
      <w:lvlJc w:val="left"/>
      <w:pPr>
        <w:ind w:left="4202" w:hanging="432"/>
      </w:pPr>
      <w:rPr>
        <w:rFonts w:hint="default"/>
        <w:lang w:val="ru-RU" w:eastAsia="en-US" w:bidi="ar-SA"/>
      </w:rPr>
    </w:lvl>
  </w:abstractNum>
  <w:abstractNum w:abstractNumId="195" w15:restartNumberingAfterBreak="0">
    <w:nsid w:val="3F363E70"/>
    <w:multiLevelType w:val="hybridMultilevel"/>
    <w:tmpl w:val="1FB6E092"/>
    <w:lvl w:ilvl="0" w:tplc="C1F43C6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39A5816">
      <w:numFmt w:val="bullet"/>
      <w:lvlText w:val="•"/>
      <w:lvlJc w:val="left"/>
      <w:pPr>
        <w:ind w:left="1462" w:hanging="144"/>
      </w:pPr>
      <w:rPr>
        <w:rFonts w:hint="default"/>
        <w:lang w:val="ru-RU" w:eastAsia="en-US" w:bidi="ar-SA"/>
      </w:rPr>
    </w:lvl>
    <w:lvl w:ilvl="2" w:tplc="A048565A">
      <w:numFmt w:val="bullet"/>
      <w:lvlText w:val="•"/>
      <w:lvlJc w:val="left"/>
      <w:pPr>
        <w:ind w:left="2805" w:hanging="144"/>
      </w:pPr>
      <w:rPr>
        <w:rFonts w:hint="default"/>
        <w:lang w:val="ru-RU" w:eastAsia="en-US" w:bidi="ar-SA"/>
      </w:rPr>
    </w:lvl>
    <w:lvl w:ilvl="3" w:tplc="45A2AD9E">
      <w:numFmt w:val="bullet"/>
      <w:lvlText w:val="•"/>
      <w:lvlJc w:val="left"/>
      <w:pPr>
        <w:ind w:left="4148" w:hanging="144"/>
      </w:pPr>
      <w:rPr>
        <w:rFonts w:hint="default"/>
        <w:lang w:val="ru-RU" w:eastAsia="en-US" w:bidi="ar-SA"/>
      </w:rPr>
    </w:lvl>
    <w:lvl w:ilvl="4" w:tplc="2B26CD12">
      <w:numFmt w:val="bullet"/>
      <w:lvlText w:val="•"/>
      <w:lvlJc w:val="left"/>
      <w:pPr>
        <w:ind w:left="5491" w:hanging="144"/>
      </w:pPr>
      <w:rPr>
        <w:rFonts w:hint="default"/>
        <w:lang w:val="ru-RU" w:eastAsia="en-US" w:bidi="ar-SA"/>
      </w:rPr>
    </w:lvl>
    <w:lvl w:ilvl="5" w:tplc="DF463304">
      <w:numFmt w:val="bullet"/>
      <w:lvlText w:val="•"/>
      <w:lvlJc w:val="left"/>
      <w:pPr>
        <w:ind w:left="6834" w:hanging="144"/>
      </w:pPr>
      <w:rPr>
        <w:rFonts w:hint="default"/>
        <w:lang w:val="ru-RU" w:eastAsia="en-US" w:bidi="ar-SA"/>
      </w:rPr>
    </w:lvl>
    <w:lvl w:ilvl="6" w:tplc="8CC61508">
      <w:numFmt w:val="bullet"/>
      <w:lvlText w:val="•"/>
      <w:lvlJc w:val="left"/>
      <w:pPr>
        <w:ind w:left="8177" w:hanging="144"/>
      </w:pPr>
      <w:rPr>
        <w:rFonts w:hint="default"/>
        <w:lang w:val="ru-RU" w:eastAsia="en-US" w:bidi="ar-SA"/>
      </w:rPr>
    </w:lvl>
    <w:lvl w:ilvl="7" w:tplc="303A9F9A">
      <w:numFmt w:val="bullet"/>
      <w:lvlText w:val="•"/>
      <w:lvlJc w:val="left"/>
      <w:pPr>
        <w:ind w:left="9520" w:hanging="144"/>
      </w:pPr>
      <w:rPr>
        <w:rFonts w:hint="default"/>
        <w:lang w:val="ru-RU" w:eastAsia="en-US" w:bidi="ar-SA"/>
      </w:rPr>
    </w:lvl>
    <w:lvl w:ilvl="8" w:tplc="798C79EC">
      <w:numFmt w:val="bullet"/>
      <w:lvlText w:val="•"/>
      <w:lvlJc w:val="left"/>
      <w:pPr>
        <w:ind w:left="10863" w:hanging="144"/>
      </w:pPr>
      <w:rPr>
        <w:rFonts w:hint="default"/>
        <w:lang w:val="ru-RU" w:eastAsia="en-US" w:bidi="ar-SA"/>
      </w:rPr>
    </w:lvl>
  </w:abstractNum>
  <w:abstractNum w:abstractNumId="196" w15:restartNumberingAfterBreak="0">
    <w:nsid w:val="3F642FF1"/>
    <w:multiLevelType w:val="hybridMultilevel"/>
    <w:tmpl w:val="FE1AF728"/>
    <w:lvl w:ilvl="0" w:tplc="5270087A">
      <w:numFmt w:val="bullet"/>
      <w:lvlText w:val="•"/>
      <w:lvlJc w:val="left"/>
      <w:pPr>
        <w:ind w:left="10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7AF46C24">
      <w:numFmt w:val="bullet"/>
      <w:lvlText w:val="•"/>
      <w:lvlJc w:val="left"/>
      <w:pPr>
        <w:ind w:left="921" w:hanging="243"/>
      </w:pPr>
      <w:rPr>
        <w:rFonts w:hint="default"/>
        <w:lang w:val="ru-RU" w:eastAsia="en-US" w:bidi="ar-SA"/>
      </w:rPr>
    </w:lvl>
    <w:lvl w:ilvl="2" w:tplc="0C94DF70">
      <w:numFmt w:val="bullet"/>
      <w:lvlText w:val="•"/>
      <w:lvlJc w:val="left"/>
      <w:pPr>
        <w:ind w:left="1743" w:hanging="243"/>
      </w:pPr>
      <w:rPr>
        <w:rFonts w:hint="default"/>
        <w:lang w:val="ru-RU" w:eastAsia="en-US" w:bidi="ar-SA"/>
      </w:rPr>
    </w:lvl>
    <w:lvl w:ilvl="3" w:tplc="6952079A">
      <w:numFmt w:val="bullet"/>
      <w:lvlText w:val="•"/>
      <w:lvlJc w:val="left"/>
      <w:pPr>
        <w:ind w:left="2565" w:hanging="243"/>
      </w:pPr>
      <w:rPr>
        <w:rFonts w:hint="default"/>
        <w:lang w:val="ru-RU" w:eastAsia="en-US" w:bidi="ar-SA"/>
      </w:rPr>
    </w:lvl>
    <w:lvl w:ilvl="4" w:tplc="185A9C80">
      <w:numFmt w:val="bullet"/>
      <w:lvlText w:val="•"/>
      <w:lvlJc w:val="left"/>
      <w:pPr>
        <w:ind w:left="3386" w:hanging="243"/>
      </w:pPr>
      <w:rPr>
        <w:rFonts w:hint="default"/>
        <w:lang w:val="ru-RU" w:eastAsia="en-US" w:bidi="ar-SA"/>
      </w:rPr>
    </w:lvl>
    <w:lvl w:ilvl="5" w:tplc="6A5CD2F2">
      <w:numFmt w:val="bullet"/>
      <w:lvlText w:val="•"/>
      <w:lvlJc w:val="left"/>
      <w:pPr>
        <w:ind w:left="4208" w:hanging="243"/>
      </w:pPr>
      <w:rPr>
        <w:rFonts w:hint="default"/>
        <w:lang w:val="ru-RU" w:eastAsia="en-US" w:bidi="ar-SA"/>
      </w:rPr>
    </w:lvl>
    <w:lvl w:ilvl="6" w:tplc="46208B8E">
      <w:numFmt w:val="bullet"/>
      <w:lvlText w:val="•"/>
      <w:lvlJc w:val="left"/>
      <w:pPr>
        <w:ind w:left="5030" w:hanging="243"/>
      </w:pPr>
      <w:rPr>
        <w:rFonts w:hint="default"/>
        <w:lang w:val="ru-RU" w:eastAsia="en-US" w:bidi="ar-SA"/>
      </w:rPr>
    </w:lvl>
    <w:lvl w:ilvl="7" w:tplc="40A44A08">
      <w:numFmt w:val="bullet"/>
      <w:lvlText w:val="•"/>
      <w:lvlJc w:val="left"/>
      <w:pPr>
        <w:ind w:left="5851" w:hanging="243"/>
      </w:pPr>
      <w:rPr>
        <w:rFonts w:hint="default"/>
        <w:lang w:val="ru-RU" w:eastAsia="en-US" w:bidi="ar-SA"/>
      </w:rPr>
    </w:lvl>
    <w:lvl w:ilvl="8" w:tplc="8AE84E66">
      <w:numFmt w:val="bullet"/>
      <w:lvlText w:val="•"/>
      <w:lvlJc w:val="left"/>
      <w:pPr>
        <w:ind w:left="6673" w:hanging="243"/>
      </w:pPr>
      <w:rPr>
        <w:rFonts w:hint="default"/>
        <w:lang w:val="ru-RU" w:eastAsia="en-US" w:bidi="ar-SA"/>
      </w:rPr>
    </w:lvl>
  </w:abstractNum>
  <w:abstractNum w:abstractNumId="197" w15:restartNumberingAfterBreak="0">
    <w:nsid w:val="3F8A48FB"/>
    <w:multiLevelType w:val="hybridMultilevel"/>
    <w:tmpl w:val="172C32AC"/>
    <w:lvl w:ilvl="0" w:tplc="4748E4A6">
      <w:numFmt w:val="bullet"/>
      <w:lvlText w:val="•"/>
      <w:lvlJc w:val="left"/>
      <w:pPr>
        <w:ind w:left="107"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67280508">
      <w:numFmt w:val="bullet"/>
      <w:lvlText w:val="•"/>
      <w:lvlJc w:val="left"/>
      <w:pPr>
        <w:ind w:left="921" w:hanging="348"/>
      </w:pPr>
      <w:rPr>
        <w:rFonts w:hint="default"/>
        <w:lang w:val="ru-RU" w:eastAsia="en-US" w:bidi="ar-SA"/>
      </w:rPr>
    </w:lvl>
    <w:lvl w:ilvl="2" w:tplc="4E465376">
      <w:numFmt w:val="bullet"/>
      <w:lvlText w:val="•"/>
      <w:lvlJc w:val="left"/>
      <w:pPr>
        <w:ind w:left="1743" w:hanging="348"/>
      </w:pPr>
      <w:rPr>
        <w:rFonts w:hint="default"/>
        <w:lang w:val="ru-RU" w:eastAsia="en-US" w:bidi="ar-SA"/>
      </w:rPr>
    </w:lvl>
    <w:lvl w:ilvl="3" w:tplc="4CA237FA">
      <w:numFmt w:val="bullet"/>
      <w:lvlText w:val="•"/>
      <w:lvlJc w:val="left"/>
      <w:pPr>
        <w:ind w:left="2565" w:hanging="348"/>
      </w:pPr>
      <w:rPr>
        <w:rFonts w:hint="default"/>
        <w:lang w:val="ru-RU" w:eastAsia="en-US" w:bidi="ar-SA"/>
      </w:rPr>
    </w:lvl>
    <w:lvl w:ilvl="4" w:tplc="C2E683FC">
      <w:numFmt w:val="bullet"/>
      <w:lvlText w:val="•"/>
      <w:lvlJc w:val="left"/>
      <w:pPr>
        <w:ind w:left="3386" w:hanging="348"/>
      </w:pPr>
      <w:rPr>
        <w:rFonts w:hint="default"/>
        <w:lang w:val="ru-RU" w:eastAsia="en-US" w:bidi="ar-SA"/>
      </w:rPr>
    </w:lvl>
    <w:lvl w:ilvl="5" w:tplc="D7880568">
      <w:numFmt w:val="bullet"/>
      <w:lvlText w:val="•"/>
      <w:lvlJc w:val="left"/>
      <w:pPr>
        <w:ind w:left="4208" w:hanging="348"/>
      </w:pPr>
      <w:rPr>
        <w:rFonts w:hint="default"/>
        <w:lang w:val="ru-RU" w:eastAsia="en-US" w:bidi="ar-SA"/>
      </w:rPr>
    </w:lvl>
    <w:lvl w:ilvl="6" w:tplc="D9AC37F8">
      <w:numFmt w:val="bullet"/>
      <w:lvlText w:val="•"/>
      <w:lvlJc w:val="left"/>
      <w:pPr>
        <w:ind w:left="5030" w:hanging="348"/>
      </w:pPr>
      <w:rPr>
        <w:rFonts w:hint="default"/>
        <w:lang w:val="ru-RU" w:eastAsia="en-US" w:bidi="ar-SA"/>
      </w:rPr>
    </w:lvl>
    <w:lvl w:ilvl="7" w:tplc="9BA4757A">
      <w:numFmt w:val="bullet"/>
      <w:lvlText w:val="•"/>
      <w:lvlJc w:val="left"/>
      <w:pPr>
        <w:ind w:left="5851" w:hanging="348"/>
      </w:pPr>
      <w:rPr>
        <w:rFonts w:hint="default"/>
        <w:lang w:val="ru-RU" w:eastAsia="en-US" w:bidi="ar-SA"/>
      </w:rPr>
    </w:lvl>
    <w:lvl w:ilvl="8" w:tplc="28D85104">
      <w:numFmt w:val="bullet"/>
      <w:lvlText w:val="•"/>
      <w:lvlJc w:val="left"/>
      <w:pPr>
        <w:ind w:left="6673" w:hanging="348"/>
      </w:pPr>
      <w:rPr>
        <w:rFonts w:hint="default"/>
        <w:lang w:val="ru-RU" w:eastAsia="en-US" w:bidi="ar-SA"/>
      </w:rPr>
    </w:lvl>
  </w:abstractNum>
  <w:abstractNum w:abstractNumId="198" w15:restartNumberingAfterBreak="0">
    <w:nsid w:val="3F9034A0"/>
    <w:multiLevelType w:val="hybridMultilevel"/>
    <w:tmpl w:val="48100F14"/>
    <w:lvl w:ilvl="0" w:tplc="DA686C10">
      <w:numFmt w:val="bullet"/>
      <w:lvlText w:val="•"/>
      <w:lvlJc w:val="left"/>
      <w:pPr>
        <w:ind w:left="107" w:hanging="199"/>
      </w:pPr>
      <w:rPr>
        <w:rFonts w:ascii="Times New Roman" w:eastAsia="Times New Roman" w:hAnsi="Times New Roman" w:cs="Times New Roman" w:hint="default"/>
        <w:b w:val="0"/>
        <w:bCs w:val="0"/>
        <w:i w:val="0"/>
        <w:iCs w:val="0"/>
        <w:spacing w:val="0"/>
        <w:w w:val="100"/>
        <w:sz w:val="24"/>
        <w:szCs w:val="24"/>
        <w:lang w:val="ru-RU" w:eastAsia="en-US" w:bidi="ar-SA"/>
      </w:rPr>
    </w:lvl>
    <w:lvl w:ilvl="1" w:tplc="FEFA67B6">
      <w:numFmt w:val="bullet"/>
      <w:lvlText w:val="•"/>
      <w:lvlJc w:val="left"/>
      <w:pPr>
        <w:ind w:left="921" w:hanging="199"/>
      </w:pPr>
      <w:rPr>
        <w:rFonts w:hint="default"/>
        <w:lang w:val="ru-RU" w:eastAsia="en-US" w:bidi="ar-SA"/>
      </w:rPr>
    </w:lvl>
    <w:lvl w:ilvl="2" w:tplc="34A041BA">
      <w:numFmt w:val="bullet"/>
      <w:lvlText w:val="•"/>
      <w:lvlJc w:val="left"/>
      <w:pPr>
        <w:ind w:left="1743" w:hanging="199"/>
      </w:pPr>
      <w:rPr>
        <w:rFonts w:hint="default"/>
        <w:lang w:val="ru-RU" w:eastAsia="en-US" w:bidi="ar-SA"/>
      </w:rPr>
    </w:lvl>
    <w:lvl w:ilvl="3" w:tplc="F9D404FA">
      <w:numFmt w:val="bullet"/>
      <w:lvlText w:val="•"/>
      <w:lvlJc w:val="left"/>
      <w:pPr>
        <w:ind w:left="2565" w:hanging="199"/>
      </w:pPr>
      <w:rPr>
        <w:rFonts w:hint="default"/>
        <w:lang w:val="ru-RU" w:eastAsia="en-US" w:bidi="ar-SA"/>
      </w:rPr>
    </w:lvl>
    <w:lvl w:ilvl="4" w:tplc="2C566AFA">
      <w:numFmt w:val="bullet"/>
      <w:lvlText w:val="•"/>
      <w:lvlJc w:val="left"/>
      <w:pPr>
        <w:ind w:left="3386" w:hanging="199"/>
      </w:pPr>
      <w:rPr>
        <w:rFonts w:hint="default"/>
        <w:lang w:val="ru-RU" w:eastAsia="en-US" w:bidi="ar-SA"/>
      </w:rPr>
    </w:lvl>
    <w:lvl w:ilvl="5" w:tplc="7C320982">
      <w:numFmt w:val="bullet"/>
      <w:lvlText w:val="•"/>
      <w:lvlJc w:val="left"/>
      <w:pPr>
        <w:ind w:left="4208" w:hanging="199"/>
      </w:pPr>
      <w:rPr>
        <w:rFonts w:hint="default"/>
        <w:lang w:val="ru-RU" w:eastAsia="en-US" w:bidi="ar-SA"/>
      </w:rPr>
    </w:lvl>
    <w:lvl w:ilvl="6" w:tplc="1E424D72">
      <w:numFmt w:val="bullet"/>
      <w:lvlText w:val="•"/>
      <w:lvlJc w:val="left"/>
      <w:pPr>
        <w:ind w:left="5030" w:hanging="199"/>
      </w:pPr>
      <w:rPr>
        <w:rFonts w:hint="default"/>
        <w:lang w:val="ru-RU" w:eastAsia="en-US" w:bidi="ar-SA"/>
      </w:rPr>
    </w:lvl>
    <w:lvl w:ilvl="7" w:tplc="65EA2498">
      <w:numFmt w:val="bullet"/>
      <w:lvlText w:val="•"/>
      <w:lvlJc w:val="left"/>
      <w:pPr>
        <w:ind w:left="5851" w:hanging="199"/>
      </w:pPr>
      <w:rPr>
        <w:rFonts w:hint="default"/>
        <w:lang w:val="ru-RU" w:eastAsia="en-US" w:bidi="ar-SA"/>
      </w:rPr>
    </w:lvl>
    <w:lvl w:ilvl="8" w:tplc="531274A0">
      <w:numFmt w:val="bullet"/>
      <w:lvlText w:val="•"/>
      <w:lvlJc w:val="left"/>
      <w:pPr>
        <w:ind w:left="6673" w:hanging="199"/>
      </w:pPr>
      <w:rPr>
        <w:rFonts w:hint="default"/>
        <w:lang w:val="ru-RU" w:eastAsia="en-US" w:bidi="ar-SA"/>
      </w:rPr>
    </w:lvl>
  </w:abstractNum>
  <w:abstractNum w:abstractNumId="199" w15:restartNumberingAfterBreak="0">
    <w:nsid w:val="3F95686C"/>
    <w:multiLevelType w:val="hybridMultilevel"/>
    <w:tmpl w:val="77A42F02"/>
    <w:lvl w:ilvl="0" w:tplc="DB0E29FA">
      <w:start w:val="1"/>
      <w:numFmt w:val="decimal"/>
      <w:lvlText w:val="%1."/>
      <w:lvlJc w:val="left"/>
      <w:pPr>
        <w:ind w:left="212" w:hanging="58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ADCCFFA0">
      <w:start w:val="1"/>
      <w:numFmt w:val="decimal"/>
      <w:lvlText w:val="%2."/>
      <w:lvlJc w:val="left"/>
      <w:pPr>
        <w:ind w:left="212" w:hanging="410"/>
      </w:pPr>
      <w:rPr>
        <w:rFonts w:ascii="Times New Roman" w:eastAsia="Times New Roman" w:hAnsi="Times New Roman" w:cs="Times New Roman" w:hint="default"/>
        <w:b w:val="0"/>
        <w:bCs w:val="0"/>
        <w:i w:val="0"/>
        <w:iCs w:val="0"/>
        <w:spacing w:val="0"/>
        <w:w w:val="100"/>
        <w:sz w:val="28"/>
        <w:szCs w:val="28"/>
        <w:lang w:val="ru-RU" w:eastAsia="en-US" w:bidi="ar-SA"/>
      </w:rPr>
    </w:lvl>
    <w:lvl w:ilvl="2" w:tplc="2A80D640">
      <w:numFmt w:val="bullet"/>
      <w:lvlText w:val="•"/>
      <w:lvlJc w:val="left"/>
      <w:pPr>
        <w:ind w:left="2277" w:hanging="410"/>
      </w:pPr>
      <w:rPr>
        <w:rFonts w:hint="default"/>
        <w:lang w:val="ru-RU" w:eastAsia="en-US" w:bidi="ar-SA"/>
      </w:rPr>
    </w:lvl>
    <w:lvl w:ilvl="3" w:tplc="E738CE62">
      <w:numFmt w:val="bullet"/>
      <w:lvlText w:val="•"/>
      <w:lvlJc w:val="left"/>
      <w:pPr>
        <w:ind w:left="3305" w:hanging="410"/>
      </w:pPr>
      <w:rPr>
        <w:rFonts w:hint="default"/>
        <w:lang w:val="ru-RU" w:eastAsia="en-US" w:bidi="ar-SA"/>
      </w:rPr>
    </w:lvl>
    <w:lvl w:ilvl="4" w:tplc="FE4C3D84">
      <w:numFmt w:val="bullet"/>
      <w:lvlText w:val="•"/>
      <w:lvlJc w:val="left"/>
      <w:pPr>
        <w:ind w:left="4334" w:hanging="410"/>
      </w:pPr>
      <w:rPr>
        <w:rFonts w:hint="default"/>
        <w:lang w:val="ru-RU" w:eastAsia="en-US" w:bidi="ar-SA"/>
      </w:rPr>
    </w:lvl>
    <w:lvl w:ilvl="5" w:tplc="568220D2">
      <w:numFmt w:val="bullet"/>
      <w:lvlText w:val="•"/>
      <w:lvlJc w:val="left"/>
      <w:pPr>
        <w:ind w:left="5363" w:hanging="410"/>
      </w:pPr>
      <w:rPr>
        <w:rFonts w:hint="default"/>
        <w:lang w:val="ru-RU" w:eastAsia="en-US" w:bidi="ar-SA"/>
      </w:rPr>
    </w:lvl>
    <w:lvl w:ilvl="6" w:tplc="8C10AB52">
      <w:numFmt w:val="bullet"/>
      <w:lvlText w:val="•"/>
      <w:lvlJc w:val="left"/>
      <w:pPr>
        <w:ind w:left="6391" w:hanging="410"/>
      </w:pPr>
      <w:rPr>
        <w:rFonts w:hint="default"/>
        <w:lang w:val="ru-RU" w:eastAsia="en-US" w:bidi="ar-SA"/>
      </w:rPr>
    </w:lvl>
    <w:lvl w:ilvl="7" w:tplc="FAE4C24E">
      <w:numFmt w:val="bullet"/>
      <w:lvlText w:val="•"/>
      <w:lvlJc w:val="left"/>
      <w:pPr>
        <w:ind w:left="7420" w:hanging="410"/>
      </w:pPr>
      <w:rPr>
        <w:rFonts w:hint="default"/>
        <w:lang w:val="ru-RU" w:eastAsia="en-US" w:bidi="ar-SA"/>
      </w:rPr>
    </w:lvl>
    <w:lvl w:ilvl="8" w:tplc="D89ED3DA">
      <w:numFmt w:val="bullet"/>
      <w:lvlText w:val="•"/>
      <w:lvlJc w:val="left"/>
      <w:pPr>
        <w:ind w:left="8449" w:hanging="410"/>
      </w:pPr>
      <w:rPr>
        <w:rFonts w:hint="default"/>
        <w:lang w:val="ru-RU" w:eastAsia="en-US" w:bidi="ar-SA"/>
      </w:rPr>
    </w:lvl>
  </w:abstractNum>
  <w:abstractNum w:abstractNumId="200" w15:restartNumberingAfterBreak="0">
    <w:nsid w:val="3FF145A2"/>
    <w:multiLevelType w:val="hybridMultilevel"/>
    <w:tmpl w:val="355C95F2"/>
    <w:lvl w:ilvl="0" w:tplc="0E8A3256">
      <w:numFmt w:val="bullet"/>
      <w:lvlText w:val="•"/>
      <w:lvlJc w:val="left"/>
      <w:pPr>
        <w:ind w:left="108" w:hanging="144"/>
      </w:pPr>
      <w:rPr>
        <w:rFonts w:ascii="Times New Roman" w:eastAsia="Times New Roman" w:hAnsi="Times New Roman" w:cs="Times New Roman" w:hint="default"/>
        <w:spacing w:val="0"/>
        <w:w w:val="100"/>
        <w:lang w:val="ru-RU" w:eastAsia="en-US" w:bidi="ar-SA"/>
      </w:rPr>
    </w:lvl>
    <w:lvl w:ilvl="1" w:tplc="64906A9A">
      <w:numFmt w:val="bullet"/>
      <w:lvlText w:val="•"/>
      <w:lvlJc w:val="left"/>
      <w:pPr>
        <w:ind w:left="921" w:hanging="144"/>
      </w:pPr>
      <w:rPr>
        <w:rFonts w:hint="default"/>
        <w:lang w:val="ru-RU" w:eastAsia="en-US" w:bidi="ar-SA"/>
      </w:rPr>
    </w:lvl>
    <w:lvl w:ilvl="2" w:tplc="1FCEAA32">
      <w:numFmt w:val="bullet"/>
      <w:lvlText w:val="•"/>
      <w:lvlJc w:val="left"/>
      <w:pPr>
        <w:ind w:left="1743" w:hanging="144"/>
      </w:pPr>
      <w:rPr>
        <w:rFonts w:hint="default"/>
        <w:lang w:val="ru-RU" w:eastAsia="en-US" w:bidi="ar-SA"/>
      </w:rPr>
    </w:lvl>
    <w:lvl w:ilvl="3" w:tplc="D58282C2">
      <w:numFmt w:val="bullet"/>
      <w:lvlText w:val="•"/>
      <w:lvlJc w:val="left"/>
      <w:pPr>
        <w:ind w:left="2565" w:hanging="144"/>
      </w:pPr>
      <w:rPr>
        <w:rFonts w:hint="default"/>
        <w:lang w:val="ru-RU" w:eastAsia="en-US" w:bidi="ar-SA"/>
      </w:rPr>
    </w:lvl>
    <w:lvl w:ilvl="4" w:tplc="D6F06B22">
      <w:numFmt w:val="bullet"/>
      <w:lvlText w:val="•"/>
      <w:lvlJc w:val="left"/>
      <w:pPr>
        <w:ind w:left="3387" w:hanging="144"/>
      </w:pPr>
      <w:rPr>
        <w:rFonts w:hint="default"/>
        <w:lang w:val="ru-RU" w:eastAsia="en-US" w:bidi="ar-SA"/>
      </w:rPr>
    </w:lvl>
    <w:lvl w:ilvl="5" w:tplc="6BF03432">
      <w:numFmt w:val="bullet"/>
      <w:lvlText w:val="•"/>
      <w:lvlJc w:val="left"/>
      <w:pPr>
        <w:ind w:left="4209" w:hanging="144"/>
      </w:pPr>
      <w:rPr>
        <w:rFonts w:hint="default"/>
        <w:lang w:val="ru-RU" w:eastAsia="en-US" w:bidi="ar-SA"/>
      </w:rPr>
    </w:lvl>
    <w:lvl w:ilvl="6" w:tplc="A7F4E4E0">
      <w:numFmt w:val="bullet"/>
      <w:lvlText w:val="•"/>
      <w:lvlJc w:val="left"/>
      <w:pPr>
        <w:ind w:left="5031" w:hanging="144"/>
      </w:pPr>
      <w:rPr>
        <w:rFonts w:hint="default"/>
        <w:lang w:val="ru-RU" w:eastAsia="en-US" w:bidi="ar-SA"/>
      </w:rPr>
    </w:lvl>
    <w:lvl w:ilvl="7" w:tplc="E636407E">
      <w:numFmt w:val="bullet"/>
      <w:lvlText w:val="•"/>
      <w:lvlJc w:val="left"/>
      <w:pPr>
        <w:ind w:left="5853" w:hanging="144"/>
      </w:pPr>
      <w:rPr>
        <w:rFonts w:hint="default"/>
        <w:lang w:val="ru-RU" w:eastAsia="en-US" w:bidi="ar-SA"/>
      </w:rPr>
    </w:lvl>
    <w:lvl w:ilvl="8" w:tplc="A2AAEEE4">
      <w:numFmt w:val="bullet"/>
      <w:lvlText w:val="•"/>
      <w:lvlJc w:val="left"/>
      <w:pPr>
        <w:ind w:left="6675" w:hanging="144"/>
      </w:pPr>
      <w:rPr>
        <w:rFonts w:hint="default"/>
        <w:lang w:val="ru-RU" w:eastAsia="en-US" w:bidi="ar-SA"/>
      </w:rPr>
    </w:lvl>
  </w:abstractNum>
  <w:abstractNum w:abstractNumId="201" w15:restartNumberingAfterBreak="0">
    <w:nsid w:val="40082C8F"/>
    <w:multiLevelType w:val="hybridMultilevel"/>
    <w:tmpl w:val="59D2295C"/>
    <w:lvl w:ilvl="0" w:tplc="0C00A63E">
      <w:numFmt w:val="bullet"/>
      <w:lvlText w:val="•"/>
      <w:lvlJc w:val="left"/>
      <w:pPr>
        <w:ind w:left="110"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04BE4228">
      <w:numFmt w:val="bullet"/>
      <w:lvlText w:val="•"/>
      <w:lvlJc w:val="left"/>
      <w:pPr>
        <w:ind w:left="630" w:hanging="327"/>
      </w:pPr>
      <w:rPr>
        <w:rFonts w:hint="default"/>
        <w:lang w:val="ru-RU" w:eastAsia="en-US" w:bidi="ar-SA"/>
      </w:rPr>
    </w:lvl>
    <w:lvl w:ilvl="2" w:tplc="63F66186">
      <w:numFmt w:val="bullet"/>
      <w:lvlText w:val="•"/>
      <w:lvlJc w:val="left"/>
      <w:pPr>
        <w:ind w:left="1140" w:hanging="327"/>
      </w:pPr>
      <w:rPr>
        <w:rFonts w:hint="default"/>
        <w:lang w:val="ru-RU" w:eastAsia="en-US" w:bidi="ar-SA"/>
      </w:rPr>
    </w:lvl>
    <w:lvl w:ilvl="3" w:tplc="B5D433E2">
      <w:numFmt w:val="bullet"/>
      <w:lvlText w:val="•"/>
      <w:lvlJc w:val="left"/>
      <w:pPr>
        <w:ind w:left="1650" w:hanging="327"/>
      </w:pPr>
      <w:rPr>
        <w:rFonts w:hint="default"/>
        <w:lang w:val="ru-RU" w:eastAsia="en-US" w:bidi="ar-SA"/>
      </w:rPr>
    </w:lvl>
    <w:lvl w:ilvl="4" w:tplc="B0787818">
      <w:numFmt w:val="bullet"/>
      <w:lvlText w:val="•"/>
      <w:lvlJc w:val="left"/>
      <w:pPr>
        <w:ind w:left="2161" w:hanging="327"/>
      </w:pPr>
      <w:rPr>
        <w:rFonts w:hint="default"/>
        <w:lang w:val="ru-RU" w:eastAsia="en-US" w:bidi="ar-SA"/>
      </w:rPr>
    </w:lvl>
    <w:lvl w:ilvl="5" w:tplc="9788BE0E">
      <w:numFmt w:val="bullet"/>
      <w:lvlText w:val="•"/>
      <w:lvlJc w:val="left"/>
      <w:pPr>
        <w:ind w:left="2671" w:hanging="327"/>
      </w:pPr>
      <w:rPr>
        <w:rFonts w:hint="default"/>
        <w:lang w:val="ru-RU" w:eastAsia="en-US" w:bidi="ar-SA"/>
      </w:rPr>
    </w:lvl>
    <w:lvl w:ilvl="6" w:tplc="B1D253F0">
      <w:numFmt w:val="bullet"/>
      <w:lvlText w:val="•"/>
      <w:lvlJc w:val="left"/>
      <w:pPr>
        <w:ind w:left="3181" w:hanging="327"/>
      </w:pPr>
      <w:rPr>
        <w:rFonts w:hint="default"/>
        <w:lang w:val="ru-RU" w:eastAsia="en-US" w:bidi="ar-SA"/>
      </w:rPr>
    </w:lvl>
    <w:lvl w:ilvl="7" w:tplc="AA2A9014">
      <w:numFmt w:val="bullet"/>
      <w:lvlText w:val="•"/>
      <w:lvlJc w:val="left"/>
      <w:pPr>
        <w:ind w:left="3692" w:hanging="327"/>
      </w:pPr>
      <w:rPr>
        <w:rFonts w:hint="default"/>
        <w:lang w:val="ru-RU" w:eastAsia="en-US" w:bidi="ar-SA"/>
      </w:rPr>
    </w:lvl>
    <w:lvl w:ilvl="8" w:tplc="DB665378">
      <w:numFmt w:val="bullet"/>
      <w:lvlText w:val="•"/>
      <w:lvlJc w:val="left"/>
      <w:pPr>
        <w:ind w:left="4202" w:hanging="327"/>
      </w:pPr>
      <w:rPr>
        <w:rFonts w:hint="default"/>
        <w:lang w:val="ru-RU" w:eastAsia="en-US" w:bidi="ar-SA"/>
      </w:rPr>
    </w:lvl>
  </w:abstractNum>
  <w:abstractNum w:abstractNumId="202" w15:restartNumberingAfterBreak="0">
    <w:nsid w:val="403909C1"/>
    <w:multiLevelType w:val="hybridMultilevel"/>
    <w:tmpl w:val="DBC4918A"/>
    <w:lvl w:ilvl="0" w:tplc="D382C244">
      <w:start w:val="6"/>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5C6C1B06">
      <w:numFmt w:val="bullet"/>
      <w:lvlText w:val="•"/>
      <w:lvlJc w:val="left"/>
      <w:pPr>
        <w:ind w:left="921" w:hanging="709"/>
      </w:pPr>
      <w:rPr>
        <w:rFonts w:hint="default"/>
        <w:lang w:val="ru-RU" w:eastAsia="en-US" w:bidi="ar-SA"/>
      </w:rPr>
    </w:lvl>
    <w:lvl w:ilvl="2" w:tplc="00DC742E">
      <w:numFmt w:val="bullet"/>
      <w:lvlText w:val="•"/>
      <w:lvlJc w:val="left"/>
      <w:pPr>
        <w:ind w:left="1743" w:hanging="709"/>
      </w:pPr>
      <w:rPr>
        <w:rFonts w:hint="default"/>
        <w:lang w:val="ru-RU" w:eastAsia="en-US" w:bidi="ar-SA"/>
      </w:rPr>
    </w:lvl>
    <w:lvl w:ilvl="3" w:tplc="A544A424">
      <w:numFmt w:val="bullet"/>
      <w:lvlText w:val="•"/>
      <w:lvlJc w:val="left"/>
      <w:pPr>
        <w:ind w:left="2565" w:hanging="709"/>
      </w:pPr>
      <w:rPr>
        <w:rFonts w:hint="default"/>
        <w:lang w:val="ru-RU" w:eastAsia="en-US" w:bidi="ar-SA"/>
      </w:rPr>
    </w:lvl>
    <w:lvl w:ilvl="4" w:tplc="A150042E">
      <w:numFmt w:val="bullet"/>
      <w:lvlText w:val="•"/>
      <w:lvlJc w:val="left"/>
      <w:pPr>
        <w:ind w:left="3386" w:hanging="709"/>
      </w:pPr>
      <w:rPr>
        <w:rFonts w:hint="default"/>
        <w:lang w:val="ru-RU" w:eastAsia="en-US" w:bidi="ar-SA"/>
      </w:rPr>
    </w:lvl>
    <w:lvl w:ilvl="5" w:tplc="914A2FF4">
      <w:numFmt w:val="bullet"/>
      <w:lvlText w:val="•"/>
      <w:lvlJc w:val="left"/>
      <w:pPr>
        <w:ind w:left="4208" w:hanging="709"/>
      </w:pPr>
      <w:rPr>
        <w:rFonts w:hint="default"/>
        <w:lang w:val="ru-RU" w:eastAsia="en-US" w:bidi="ar-SA"/>
      </w:rPr>
    </w:lvl>
    <w:lvl w:ilvl="6" w:tplc="F724ABC4">
      <w:numFmt w:val="bullet"/>
      <w:lvlText w:val="•"/>
      <w:lvlJc w:val="left"/>
      <w:pPr>
        <w:ind w:left="5030" w:hanging="709"/>
      </w:pPr>
      <w:rPr>
        <w:rFonts w:hint="default"/>
        <w:lang w:val="ru-RU" w:eastAsia="en-US" w:bidi="ar-SA"/>
      </w:rPr>
    </w:lvl>
    <w:lvl w:ilvl="7" w:tplc="1584B3FC">
      <w:numFmt w:val="bullet"/>
      <w:lvlText w:val="•"/>
      <w:lvlJc w:val="left"/>
      <w:pPr>
        <w:ind w:left="5851" w:hanging="709"/>
      </w:pPr>
      <w:rPr>
        <w:rFonts w:hint="default"/>
        <w:lang w:val="ru-RU" w:eastAsia="en-US" w:bidi="ar-SA"/>
      </w:rPr>
    </w:lvl>
    <w:lvl w:ilvl="8" w:tplc="7A08E668">
      <w:numFmt w:val="bullet"/>
      <w:lvlText w:val="•"/>
      <w:lvlJc w:val="left"/>
      <w:pPr>
        <w:ind w:left="6673" w:hanging="709"/>
      </w:pPr>
      <w:rPr>
        <w:rFonts w:hint="default"/>
        <w:lang w:val="ru-RU" w:eastAsia="en-US" w:bidi="ar-SA"/>
      </w:rPr>
    </w:lvl>
  </w:abstractNum>
  <w:abstractNum w:abstractNumId="203" w15:restartNumberingAfterBreak="0">
    <w:nsid w:val="40717E22"/>
    <w:multiLevelType w:val="hybridMultilevel"/>
    <w:tmpl w:val="8A346BD4"/>
    <w:lvl w:ilvl="0" w:tplc="034A9C28">
      <w:start w:val="1"/>
      <w:numFmt w:val="decimal"/>
      <w:lvlText w:val="%1)"/>
      <w:lvlJc w:val="left"/>
      <w:pPr>
        <w:ind w:left="108"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52166B1C">
      <w:numFmt w:val="bullet"/>
      <w:lvlText w:val="•"/>
      <w:lvlJc w:val="left"/>
      <w:pPr>
        <w:ind w:left="921" w:hanging="709"/>
      </w:pPr>
      <w:rPr>
        <w:rFonts w:hint="default"/>
        <w:lang w:val="ru-RU" w:eastAsia="en-US" w:bidi="ar-SA"/>
      </w:rPr>
    </w:lvl>
    <w:lvl w:ilvl="2" w:tplc="8EB06032">
      <w:numFmt w:val="bullet"/>
      <w:lvlText w:val="•"/>
      <w:lvlJc w:val="left"/>
      <w:pPr>
        <w:ind w:left="1743" w:hanging="709"/>
      </w:pPr>
      <w:rPr>
        <w:rFonts w:hint="default"/>
        <w:lang w:val="ru-RU" w:eastAsia="en-US" w:bidi="ar-SA"/>
      </w:rPr>
    </w:lvl>
    <w:lvl w:ilvl="3" w:tplc="E9E6CAD8">
      <w:numFmt w:val="bullet"/>
      <w:lvlText w:val="•"/>
      <w:lvlJc w:val="left"/>
      <w:pPr>
        <w:ind w:left="2565" w:hanging="709"/>
      </w:pPr>
      <w:rPr>
        <w:rFonts w:hint="default"/>
        <w:lang w:val="ru-RU" w:eastAsia="en-US" w:bidi="ar-SA"/>
      </w:rPr>
    </w:lvl>
    <w:lvl w:ilvl="4" w:tplc="452AB950">
      <w:numFmt w:val="bullet"/>
      <w:lvlText w:val="•"/>
      <w:lvlJc w:val="left"/>
      <w:pPr>
        <w:ind w:left="3387" w:hanging="709"/>
      </w:pPr>
      <w:rPr>
        <w:rFonts w:hint="default"/>
        <w:lang w:val="ru-RU" w:eastAsia="en-US" w:bidi="ar-SA"/>
      </w:rPr>
    </w:lvl>
    <w:lvl w:ilvl="5" w:tplc="EC64375C">
      <w:numFmt w:val="bullet"/>
      <w:lvlText w:val="•"/>
      <w:lvlJc w:val="left"/>
      <w:pPr>
        <w:ind w:left="4209" w:hanging="709"/>
      </w:pPr>
      <w:rPr>
        <w:rFonts w:hint="default"/>
        <w:lang w:val="ru-RU" w:eastAsia="en-US" w:bidi="ar-SA"/>
      </w:rPr>
    </w:lvl>
    <w:lvl w:ilvl="6" w:tplc="342C00B2">
      <w:numFmt w:val="bullet"/>
      <w:lvlText w:val="•"/>
      <w:lvlJc w:val="left"/>
      <w:pPr>
        <w:ind w:left="5031" w:hanging="709"/>
      </w:pPr>
      <w:rPr>
        <w:rFonts w:hint="default"/>
        <w:lang w:val="ru-RU" w:eastAsia="en-US" w:bidi="ar-SA"/>
      </w:rPr>
    </w:lvl>
    <w:lvl w:ilvl="7" w:tplc="1A62A616">
      <w:numFmt w:val="bullet"/>
      <w:lvlText w:val="•"/>
      <w:lvlJc w:val="left"/>
      <w:pPr>
        <w:ind w:left="5853" w:hanging="709"/>
      </w:pPr>
      <w:rPr>
        <w:rFonts w:hint="default"/>
        <w:lang w:val="ru-RU" w:eastAsia="en-US" w:bidi="ar-SA"/>
      </w:rPr>
    </w:lvl>
    <w:lvl w:ilvl="8" w:tplc="2F22ADC8">
      <w:numFmt w:val="bullet"/>
      <w:lvlText w:val="•"/>
      <w:lvlJc w:val="left"/>
      <w:pPr>
        <w:ind w:left="6675" w:hanging="709"/>
      </w:pPr>
      <w:rPr>
        <w:rFonts w:hint="default"/>
        <w:lang w:val="ru-RU" w:eastAsia="en-US" w:bidi="ar-SA"/>
      </w:rPr>
    </w:lvl>
  </w:abstractNum>
  <w:abstractNum w:abstractNumId="204" w15:restartNumberingAfterBreak="0">
    <w:nsid w:val="40C62D4F"/>
    <w:multiLevelType w:val="hybridMultilevel"/>
    <w:tmpl w:val="EC948E2C"/>
    <w:lvl w:ilvl="0" w:tplc="B59A7A66">
      <w:start w:val="3"/>
      <w:numFmt w:val="decimal"/>
      <w:lvlText w:val="%1)"/>
      <w:lvlJc w:val="left"/>
      <w:pPr>
        <w:ind w:left="108"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FD180F22">
      <w:numFmt w:val="bullet"/>
      <w:lvlText w:val="•"/>
      <w:lvlJc w:val="left"/>
      <w:pPr>
        <w:ind w:left="108"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2" w:tplc="0694A1EA">
      <w:numFmt w:val="bullet"/>
      <w:lvlText w:val="•"/>
      <w:lvlJc w:val="left"/>
      <w:pPr>
        <w:ind w:left="1743" w:hanging="149"/>
      </w:pPr>
      <w:rPr>
        <w:rFonts w:hint="default"/>
        <w:lang w:val="ru-RU" w:eastAsia="en-US" w:bidi="ar-SA"/>
      </w:rPr>
    </w:lvl>
    <w:lvl w:ilvl="3" w:tplc="F59ADF1C">
      <w:numFmt w:val="bullet"/>
      <w:lvlText w:val="•"/>
      <w:lvlJc w:val="left"/>
      <w:pPr>
        <w:ind w:left="2565" w:hanging="149"/>
      </w:pPr>
      <w:rPr>
        <w:rFonts w:hint="default"/>
        <w:lang w:val="ru-RU" w:eastAsia="en-US" w:bidi="ar-SA"/>
      </w:rPr>
    </w:lvl>
    <w:lvl w:ilvl="4" w:tplc="B382FF46">
      <w:numFmt w:val="bullet"/>
      <w:lvlText w:val="•"/>
      <w:lvlJc w:val="left"/>
      <w:pPr>
        <w:ind w:left="3387" w:hanging="149"/>
      </w:pPr>
      <w:rPr>
        <w:rFonts w:hint="default"/>
        <w:lang w:val="ru-RU" w:eastAsia="en-US" w:bidi="ar-SA"/>
      </w:rPr>
    </w:lvl>
    <w:lvl w:ilvl="5" w:tplc="ED3A7020">
      <w:numFmt w:val="bullet"/>
      <w:lvlText w:val="•"/>
      <w:lvlJc w:val="left"/>
      <w:pPr>
        <w:ind w:left="4209" w:hanging="149"/>
      </w:pPr>
      <w:rPr>
        <w:rFonts w:hint="default"/>
        <w:lang w:val="ru-RU" w:eastAsia="en-US" w:bidi="ar-SA"/>
      </w:rPr>
    </w:lvl>
    <w:lvl w:ilvl="6" w:tplc="FE26BE34">
      <w:numFmt w:val="bullet"/>
      <w:lvlText w:val="•"/>
      <w:lvlJc w:val="left"/>
      <w:pPr>
        <w:ind w:left="5031" w:hanging="149"/>
      </w:pPr>
      <w:rPr>
        <w:rFonts w:hint="default"/>
        <w:lang w:val="ru-RU" w:eastAsia="en-US" w:bidi="ar-SA"/>
      </w:rPr>
    </w:lvl>
    <w:lvl w:ilvl="7" w:tplc="87EAAE86">
      <w:numFmt w:val="bullet"/>
      <w:lvlText w:val="•"/>
      <w:lvlJc w:val="left"/>
      <w:pPr>
        <w:ind w:left="5853" w:hanging="149"/>
      </w:pPr>
      <w:rPr>
        <w:rFonts w:hint="default"/>
        <w:lang w:val="ru-RU" w:eastAsia="en-US" w:bidi="ar-SA"/>
      </w:rPr>
    </w:lvl>
    <w:lvl w:ilvl="8" w:tplc="0012EE74">
      <w:numFmt w:val="bullet"/>
      <w:lvlText w:val="•"/>
      <w:lvlJc w:val="left"/>
      <w:pPr>
        <w:ind w:left="6675" w:hanging="149"/>
      </w:pPr>
      <w:rPr>
        <w:rFonts w:hint="default"/>
        <w:lang w:val="ru-RU" w:eastAsia="en-US" w:bidi="ar-SA"/>
      </w:rPr>
    </w:lvl>
  </w:abstractNum>
  <w:abstractNum w:abstractNumId="205" w15:restartNumberingAfterBreak="0">
    <w:nsid w:val="40F40C9C"/>
    <w:multiLevelType w:val="hybridMultilevel"/>
    <w:tmpl w:val="C3C60160"/>
    <w:lvl w:ilvl="0" w:tplc="0E926DCE">
      <w:numFmt w:val="bullet"/>
      <w:lvlText w:val="•"/>
      <w:lvlJc w:val="left"/>
      <w:pPr>
        <w:ind w:left="110"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EF228B28">
      <w:numFmt w:val="bullet"/>
      <w:lvlText w:val="•"/>
      <w:lvlJc w:val="left"/>
      <w:pPr>
        <w:ind w:left="630" w:hanging="207"/>
      </w:pPr>
      <w:rPr>
        <w:rFonts w:hint="default"/>
        <w:lang w:val="ru-RU" w:eastAsia="en-US" w:bidi="ar-SA"/>
      </w:rPr>
    </w:lvl>
    <w:lvl w:ilvl="2" w:tplc="FFAE773E">
      <w:numFmt w:val="bullet"/>
      <w:lvlText w:val="•"/>
      <w:lvlJc w:val="left"/>
      <w:pPr>
        <w:ind w:left="1140" w:hanging="207"/>
      </w:pPr>
      <w:rPr>
        <w:rFonts w:hint="default"/>
        <w:lang w:val="ru-RU" w:eastAsia="en-US" w:bidi="ar-SA"/>
      </w:rPr>
    </w:lvl>
    <w:lvl w:ilvl="3" w:tplc="13C832F4">
      <w:numFmt w:val="bullet"/>
      <w:lvlText w:val="•"/>
      <w:lvlJc w:val="left"/>
      <w:pPr>
        <w:ind w:left="1650" w:hanging="207"/>
      </w:pPr>
      <w:rPr>
        <w:rFonts w:hint="default"/>
        <w:lang w:val="ru-RU" w:eastAsia="en-US" w:bidi="ar-SA"/>
      </w:rPr>
    </w:lvl>
    <w:lvl w:ilvl="4" w:tplc="3006C754">
      <w:numFmt w:val="bullet"/>
      <w:lvlText w:val="•"/>
      <w:lvlJc w:val="left"/>
      <w:pPr>
        <w:ind w:left="2161" w:hanging="207"/>
      </w:pPr>
      <w:rPr>
        <w:rFonts w:hint="default"/>
        <w:lang w:val="ru-RU" w:eastAsia="en-US" w:bidi="ar-SA"/>
      </w:rPr>
    </w:lvl>
    <w:lvl w:ilvl="5" w:tplc="8892E890">
      <w:numFmt w:val="bullet"/>
      <w:lvlText w:val="•"/>
      <w:lvlJc w:val="left"/>
      <w:pPr>
        <w:ind w:left="2671" w:hanging="207"/>
      </w:pPr>
      <w:rPr>
        <w:rFonts w:hint="default"/>
        <w:lang w:val="ru-RU" w:eastAsia="en-US" w:bidi="ar-SA"/>
      </w:rPr>
    </w:lvl>
    <w:lvl w:ilvl="6" w:tplc="7638BE64">
      <w:numFmt w:val="bullet"/>
      <w:lvlText w:val="•"/>
      <w:lvlJc w:val="left"/>
      <w:pPr>
        <w:ind w:left="3181" w:hanging="207"/>
      </w:pPr>
      <w:rPr>
        <w:rFonts w:hint="default"/>
        <w:lang w:val="ru-RU" w:eastAsia="en-US" w:bidi="ar-SA"/>
      </w:rPr>
    </w:lvl>
    <w:lvl w:ilvl="7" w:tplc="BACCD47E">
      <w:numFmt w:val="bullet"/>
      <w:lvlText w:val="•"/>
      <w:lvlJc w:val="left"/>
      <w:pPr>
        <w:ind w:left="3692" w:hanging="207"/>
      </w:pPr>
      <w:rPr>
        <w:rFonts w:hint="default"/>
        <w:lang w:val="ru-RU" w:eastAsia="en-US" w:bidi="ar-SA"/>
      </w:rPr>
    </w:lvl>
    <w:lvl w:ilvl="8" w:tplc="9306DBCA">
      <w:numFmt w:val="bullet"/>
      <w:lvlText w:val="•"/>
      <w:lvlJc w:val="left"/>
      <w:pPr>
        <w:ind w:left="4202" w:hanging="207"/>
      </w:pPr>
      <w:rPr>
        <w:rFonts w:hint="default"/>
        <w:lang w:val="ru-RU" w:eastAsia="en-US" w:bidi="ar-SA"/>
      </w:rPr>
    </w:lvl>
  </w:abstractNum>
  <w:abstractNum w:abstractNumId="206" w15:restartNumberingAfterBreak="0">
    <w:nsid w:val="410931BE"/>
    <w:multiLevelType w:val="hybridMultilevel"/>
    <w:tmpl w:val="E8FC9FDA"/>
    <w:lvl w:ilvl="0" w:tplc="1338D33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1B29EBC">
      <w:numFmt w:val="bullet"/>
      <w:lvlText w:val="•"/>
      <w:lvlJc w:val="left"/>
      <w:pPr>
        <w:ind w:left="630" w:hanging="144"/>
      </w:pPr>
      <w:rPr>
        <w:rFonts w:hint="default"/>
        <w:lang w:val="ru-RU" w:eastAsia="en-US" w:bidi="ar-SA"/>
      </w:rPr>
    </w:lvl>
    <w:lvl w:ilvl="2" w:tplc="036EF9F8">
      <w:numFmt w:val="bullet"/>
      <w:lvlText w:val="•"/>
      <w:lvlJc w:val="left"/>
      <w:pPr>
        <w:ind w:left="1140" w:hanging="144"/>
      </w:pPr>
      <w:rPr>
        <w:rFonts w:hint="default"/>
        <w:lang w:val="ru-RU" w:eastAsia="en-US" w:bidi="ar-SA"/>
      </w:rPr>
    </w:lvl>
    <w:lvl w:ilvl="3" w:tplc="665686A2">
      <w:numFmt w:val="bullet"/>
      <w:lvlText w:val="•"/>
      <w:lvlJc w:val="left"/>
      <w:pPr>
        <w:ind w:left="1650" w:hanging="144"/>
      </w:pPr>
      <w:rPr>
        <w:rFonts w:hint="default"/>
        <w:lang w:val="ru-RU" w:eastAsia="en-US" w:bidi="ar-SA"/>
      </w:rPr>
    </w:lvl>
    <w:lvl w:ilvl="4" w:tplc="65E0DDEC">
      <w:numFmt w:val="bullet"/>
      <w:lvlText w:val="•"/>
      <w:lvlJc w:val="left"/>
      <w:pPr>
        <w:ind w:left="2161" w:hanging="144"/>
      </w:pPr>
      <w:rPr>
        <w:rFonts w:hint="default"/>
        <w:lang w:val="ru-RU" w:eastAsia="en-US" w:bidi="ar-SA"/>
      </w:rPr>
    </w:lvl>
    <w:lvl w:ilvl="5" w:tplc="4FD63296">
      <w:numFmt w:val="bullet"/>
      <w:lvlText w:val="•"/>
      <w:lvlJc w:val="left"/>
      <w:pPr>
        <w:ind w:left="2671" w:hanging="144"/>
      </w:pPr>
      <w:rPr>
        <w:rFonts w:hint="default"/>
        <w:lang w:val="ru-RU" w:eastAsia="en-US" w:bidi="ar-SA"/>
      </w:rPr>
    </w:lvl>
    <w:lvl w:ilvl="6" w:tplc="2DAA1D62">
      <w:numFmt w:val="bullet"/>
      <w:lvlText w:val="•"/>
      <w:lvlJc w:val="left"/>
      <w:pPr>
        <w:ind w:left="3181" w:hanging="144"/>
      </w:pPr>
      <w:rPr>
        <w:rFonts w:hint="default"/>
        <w:lang w:val="ru-RU" w:eastAsia="en-US" w:bidi="ar-SA"/>
      </w:rPr>
    </w:lvl>
    <w:lvl w:ilvl="7" w:tplc="A99C632E">
      <w:numFmt w:val="bullet"/>
      <w:lvlText w:val="•"/>
      <w:lvlJc w:val="left"/>
      <w:pPr>
        <w:ind w:left="3692" w:hanging="144"/>
      </w:pPr>
      <w:rPr>
        <w:rFonts w:hint="default"/>
        <w:lang w:val="ru-RU" w:eastAsia="en-US" w:bidi="ar-SA"/>
      </w:rPr>
    </w:lvl>
    <w:lvl w:ilvl="8" w:tplc="6A90B362">
      <w:numFmt w:val="bullet"/>
      <w:lvlText w:val="•"/>
      <w:lvlJc w:val="left"/>
      <w:pPr>
        <w:ind w:left="4202" w:hanging="144"/>
      </w:pPr>
      <w:rPr>
        <w:rFonts w:hint="default"/>
        <w:lang w:val="ru-RU" w:eastAsia="en-US" w:bidi="ar-SA"/>
      </w:rPr>
    </w:lvl>
  </w:abstractNum>
  <w:abstractNum w:abstractNumId="207" w15:restartNumberingAfterBreak="0">
    <w:nsid w:val="415D5204"/>
    <w:multiLevelType w:val="hybridMultilevel"/>
    <w:tmpl w:val="2FB6D628"/>
    <w:lvl w:ilvl="0" w:tplc="73B203A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5441A8A">
      <w:numFmt w:val="bullet"/>
      <w:lvlText w:val="•"/>
      <w:lvlJc w:val="left"/>
      <w:pPr>
        <w:ind w:left="921" w:hanging="144"/>
      </w:pPr>
      <w:rPr>
        <w:rFonts w:hint="default"/>
        <w:lang w:val="ru-RU" w:eastAsia="en-US" w:bidi="ar-SA"/>
      </w:rPr>
    </w:lvl>
    <w:lvl w:ilvl="2" w:tplc="A1303CFE">
      <w:numFmt w:val="bullet"/>
      <w:lvlText w:val="•"/>
      <w:lvlJc w:val="left"/>
      <w:pPr>
        <w:ind w:left="1743" w:hanging="144"/>
      </w:pPr>
      <w:rPr>
        <w:rFonts w:hint="default"/>
        <w:lang w:val="ru-RU" w:eastAsia="en-US" w:bidi="ar-SA"/>
      </w:rPr>
    </w:lvl>
    <w:lvl w:ilvl="3" w:tplc="32E6140C">
      <w:numFmt w:val="bullet"/>
      <w:lvlText w:val="•"/>
      <w:lvlJc w:val="left"/>
      <w:pPr>
        <w:ind w:left="2565" w:hanging="144"/>
      </w:pPr>
      <w:rPr>
        <w:rFonts w:hint="default"/>
        <w:lang w:val="ru-RU" w:eastAsia="en-US" w:bidi="ar-SA"/>
      </w:rPr>
    </w:lvl>
    <w:lvl w:ilvl="4" w:tplc="7B12D9A6">
      <w:numFmt w:val="bullet"/>
      <w:lvlText w:val="•"/>
      <w:lvlJc w:val="left"/>
      <w:pPr>
        <w:ind w:left="3386" w:hanging="144"/>
      </w:pPr>
      <w:rPr>
        <w:rFonts w:hint="default"/>
        <w:lang w:val="ru-RU" w:eastAsia="en-US" w:bidi="ar-SA"/>
      </w:rPr>
    </w:lvl>
    <w:lvl w:ilvl="5" w:tplc="739C967E">
      <w:numFmt w:val="bullet"/>
      <w:lvlText w:val="•"/>
      <w:lvlJc w:val="left"/>
      <w:pPr>
        <w:ind w:left="4208" w:hanging="144"/>
      </w:pPr>
      <w:rPr>
        <w:rFonts w:hint="default"/>
        <w:lang w:val="ru-RU" w:eastAsia="en-US" w:bidi="ar-SA"/>
      </w:rPr>
    </w:lvl>
    <w:lvl w:ilvl="6" w:tplc="0F74506E">
      <w:numFmt w:val="bullet"/>
      <w:lvlText w:val="•"/>
      <w:lvlJc w:val="left"/>
      <w:pPr>
        <w:ind w:left="5030" w:hanging="144"/>
      </w:pPr>
      <w:rPr>
        <w:rFonts w:hint="default"/>
        <w:lang w:val="ru-RU" w:eastAsia="en-US" w:bidi="ar-SA"/>
      </w:rPr>
    </w:lvl>
    <w:lvl w:ilvl="7" w:tplc="E7D2273A">
      <w:numFmt w:val="bullet"/>
      <w:lvlText w:val="•"/>
      <w:lvlJc w:val="left"/>
      <w:pPr>
        <w:ind w:left="5851" w:hanging="144"/>
      </w:pPr>
      <w:rPr>
        <w:rFonts w:hint="default"/>
        <w:lang w:val="ru-RU" w:eastAsia="en-US" w:bidi="ar-SA"/>
      </w:rPr>
    </w:lvl>
    <w:lvl w:ilvl="8" w:tplc="5072A98E">
      <w:numFmt w:val="bullet"/>
      <w:lvlText w:val="•"/>
      <w:lvlJc w:val="left"/>
      <w:pPr>
        <w:ind w:left="6673" w:hanging="144"/>
      </w:pPr>
      <w:rPr>
        <w:rFonts w:hint="default"/>
        <w:lang w:val="ru-RU" w:eastAsia="en-US" w:bidi="ar-SA"/>
      </w:rPr>
    </w:lvl>
  </w:abstractNum>
  <w:abstractNum w:abstractNumId="208" w15:restartNumberingAfterBreak="0">
    <w:nsid w:val="419E1E51"/>
    <w:multiLevelType w:val="hybridMultilevel"/>
    <w:tmpl w:val="A2587E5E"/>
    <w:lvl w:ilvl="0" w:tplc="71FC6FF2">
      <w:numFmt w:val="bullet"/>
      <w:lvlText w:val="•"/>
      <w:lvlJc w:val="left"/>
      <w:pPr>
        <w:ind w:left="110"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F518429C">
      <w:numFmt w:val="bullet"/>
      <w:lvlText w:val="•"/>
      <w:lvlJc w:val="left"/>
      <w:pPr>
        <w:ind w:left="630" w:hanging="156"/>
      </w:pPr>
      <w:rPr>
        <w:rFonts w:hint="default"/>
        <w:lang w:val="ru-RU" w:eastAsia="en-US" w:bidi="ar-SA"/>
      </w:rPr>
    </w:lvl>
    <w:lvl w:ilvl="2" w:tplc="E14A6A14">
      <w:numFmt w:val="bullet"/>
      <w:lvlText w:val="•"/>
      <w:lvlJc w:val="left"/>
      <w:pPr>
        <w:ind w:left="1140" w:hanging="156"/>
      </w:pPr>
      <w:rPr>
        <w:rFonts w:hint="default"/>
        <w:lang w:val="ru-RU" w:eastAsia="en-US" w:bidi="ar-SA"/>
      </w:rPr>
    </w:lvl>
    <w:lvl w:ilvl="3" w:tplc="1E6EA5AE">
      <w:numFmt w:val="bullet"/>
      <w:lvlText w:val="•"/>
      <w:lvlJc w:val="left"/>
      <w:pPr>
        <w:ind w:left="1650" w:hanging="156"/>
      </w:pPr>
      <w:rPr>
        <w:rFonts w:hint="default"/>
        <w:lang w:val="ru-RU" w:eastAsia="en-US" w:bidi="ar-SA"/>
      </w:rPr>
    </w:lvl>
    <w:lvl w:ilvl="4" w:tplc="AB902548">
      <w:numFmt w:val="bullet"/>
      <w:lvlText w:val="•"/>
      <w:lvlJc w:val="left"/>
      <w:pPr>
        <w:ind w:left="2161" w:hanging="156"/>
      </w:pPr>
      <w:rPr>
        <w:rFonts w:hint="default"/>
        <w:lang w:val="ru-RU" w:eastAsia="en-US" w:bidi="ar-SA"/>
      </w:rPr>
    </w:lvl>
    <w:lvl w:ilvl="5" w:tplc="96B07B1E">
      <w:numFmt w:val="bullet"/>
      <w:lvlText w:val="•"/>
      <w:lvlJc w:val="left"/>
      <w:pPr>
        <w:ind w:left="2671" w:hanging="156"/>
      </w:pPr>
      <w:rPr>
        <w:rFonts w:hint="default"/>
        <w:lang w:val="ru-RU" w:eastAsia="en-US" w:bidi="ar-SA"/>
      </w:rPr>
    </w:lvl>
    <w:lvl w:ilvl="6" w:tplc="B49445E8">
      <w:numFmt w:val="bullet"/>
      <w:lvlText w:val="•"/>
      <w:lvlJc w:val="left"/>
      <w:pPr>
        <w:ind w:left="3181" w:hanging="156"/>
      </w:pPr>
      <w:rPr>
        <w:rFonts w:hint="default"/>
        <w:lang w:val="ru-RU" w:eastAsia="en-US" w:bidi="ar-SA"/>
      </w:rPr>
    </w:lvl>
    <w:lvl w:ilvl="7" w:tplc="3A52B45E">
      <w:numFmt w:val="bullet"/>
      <w:lvlText w:val="•"/>
      <w:lvlJc w:val="left"/>
      <w:pPr>
        <w:ind w:left="3692" w:hanging="156"/>
      </w:pPr>
      <w:rPr>
        <w:rFonts w:hint="default"/>
        <w:lang w:val="ru-RU" w:eastAsia="en-US" w:bidi="ar-SA"/>
      </w:rPr>
    </w:lvl>
    <w:lvl w:ilvl="8" w:tplc="27BA5288">
      <w:numFmt w:val="bullet"/>
      <w:lvlText w:val="•"/>
      <w:lvlJc w:val="left"/>
      <w:pPr>
        <w:ind w:left="4202" w:hanging="156"/>
      </w:pPr>
      <w:rPr>
        <w:rFonts w:hint="default"/>
        <w:lang w:val="ru-RU" w:eastAsia="en-US" w:bidi="ar-SA"/>
      </w:rPr>
    </w:lvl>
  </w:abstractNum>
  <w:abstractNum w:abstractNumId="209" w15:restartNumberingAfterBreak="0">
    <w:nsid w:val="41C616E5"/>
    <w:multiLevelType w:val="hybridMultilevel"/>
    <w:tmpl w:val="07D6E2EC"/>
    <w:lvl w:ilvl="0" w:tplc="36B05F12">
      <w:numFmt w:val="bullet"/>
      <w:lvlText w:val="•"/>
      <w:lvlJc w:val="left"/>
      <w:pPr>
        <w:ind w:left="251" w:hanging="144"/>
      </w:pPr>
      <w:rPr>
        <w:rFonts w:ascii="Times New Roman" w:eastAsia="Times New Roman" w:hAnsi="Times New Roman" w:cs="Times New Roman" w:hint="default"/>
        <w:b w:val="0"/>
        <w:bCs w:val="0"/>
        <w:i/>
        <w:iCs/>
        <w:spacing w:val="0"/>
        <w:w w:val="100"/>
        <w:sz w:val="24"/>
        <w:szCs w:val="24"/>
        <w:lang w:val="ru-RU" w:eastAsia="en-US" w:bidi="ar-SA"/>
      </w:rPr>
    </w:lvl>
    <w:lvl w:ilvl="1" w:tplc="9C5C1D6C">
      <w:numFmt w:val="bullet"/>
      <w:lvlText w:val="•"/>
      <w:lvlJc w:val="left"/>
      <w:pPr>
        <w:ind w:left="1065" w:hanging="144"/>
      </w:pPr>
      <w:rPr>
        <w:rFonts w:hint="default"/>
        <w:lang w:val="ru-RU" w:eastAsia="en-US" w:bidi="ar-SA"/>
      </w:rPr>
    </w:lvl>
    <w:lvl w:ilvl="2" w:tplc="F77282F4">
      <w:numFmt w:val="bullet"/>
      <w:lvlText w:val="•"/>
      <w:lvlJc w:val="left"/>
      <w:pPr>
        <w:ind w:left="1871" w:hanging="144"/>
      </w:pPr>
      <w:rPr>
        <w:rFonts w:hint="default"/>
        <w:lang w:val="ru-RU" w:eastAsia="en-US" w:bidi="ar-SA"/>
      </w:rPr>
    </w:lvl>
    <w:lvl w:ilvl="3" w:tplc="6E4A7C2A">
      <w:numFmt w:val="bullet"/>
      <w:lvlText w:val="•"/>
      <w:lvlJc w:val="left"/>
      <w:pPr>
        <w:ind w:left="2677" w:hanging="144"/>
      </w:pPr>
      <w:rPr>
        <w:rFonts w:hint="default"/>
        <w:lang w:val="ru-RU" w:eastAsia="en-US" w:bidi="ar-SA"/>
      </w:rPr>
    </w:lvl>
    <w:lvl w:ilvl="4" w:tplc="E72058CC">
      <w:numFmt w:val="bullet"/>
      <w:lvlText w:val="•"/>
      <w:lvlJc w:val="left"/>
      <w:pPr>
        <w:ind w:left="3482" w:hanging="144"/>
      </w:pPr>
      <w:rPr>
        <w:rFonts w:hint="default"/>
        <w:lang w:val="ru-RU" w:eastAsia="en-US" w:bidi="ar-SA"/>
      </w:rPr>
    </w:lvl>
    <w:lvl w:ilvl="5" w:tplc="0C9625B0">
      <w:numFmt w:val="bullet"/>
      <w:lvlText w:val="•"/>
      <w:lvlJc w:val="left"/>
      <w:pPr>
        <w:ind w:left="4288" w:hanging="144"/>
      </w:pPr>
      <w:rPr>
        <w:rFonts w:hint="default"/>
        <w:lang w:val="ru-RU" w:eastAsia="en-US" w:bidi="ar-SA"/>
      </w:rPr>
    </w:lvl>
    <w:lvl w:ilvl="6" w:tplc="3E20DC3C">
      <w:numFmt w:val="bullet"/>
      <w:lvlText w:val="•"/>
      <w:lvlJc w:val="left"/>
      <w:pPr>
        <w:ind w:left="5094" w:hanging="144"/>
      </w:pPr>
      <w:rPr>
        <w:rFonts w:hint="default"/>
        <w:lang w:val="ru-RU" w:eastAsia="en-US" w:bidi="ar-SA"/>
      </w:rPr>
    </w:lvl>
    <w:lvl w:ilvl="7" w:tplc="9092CF9C">
      <w:numFmt w:val="bullet"/>
      <w:lvlText w:val="•"/>
      <w:lvlJc w:val="left"/>
      <w:pPr>
        <w:ind w:left="5899" w:hanging="144"/>
      </w:pPr>
      <w:rPr>
        <w:rFonts w:hint="default"/>
        <w:lang w:val="ru-RU" w:eastAsia="en-US" w:bidi="ar-SA"/>
      </w:rPr>
    </w:lvl>
    <w:lvl w:ilvl="8" w:tplc="39AAB832">
      <w:numFmt w:val="bullet"/>
      <w:lvlText w:val="•"/>
      <w:lvlJc w:val="left"/>
      <w:pPr>
        <w:ind w:left="6705" w:hanging="144"/>
      </w:pPr>
      <w:rPr>
        <w:rFonts w:hint="default"/>
        <w:lang w:val="ru-RU" w:eastAsia="en-US" w:bidi="ar-SA"/>
      </w:rPr>
    </w:lvl>
  </w:abstractNum>
  <w:abstractNum w:abstractNumId="210" w15:restartNumberingAfterBreak="0">
    <w:nsid w:val="42130649"/>
    <w:multiLevelType w:val="hybridMultilevel"/>
    <w:tmpl w:val="92B0E740"/>
    <w:lvl w:ilvl="0" w:tplc="1D5E19C4">
      <w:numFmt w:val="bullet"/>
      <w:lvlText w:val="*"/>
      <w:lvlJc w:val="left"/>
      <w:pPr>
        <w:ind w:left="142"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1" w:tplc="D69EF8B8">
      <w:numFmt w:val="bullet"/>
      <w:lvlText w:val="•"/>
      <w:lvlJc w:val="left"/>
      <w:pPr>
        <w:ind w:left="364" w:hanging="181"/>
      </w:pPr>
      <w:rPr>
        <w:rFonts w:hint="default"/>
        <w:lang w:val="ru-RU" w:eastAsia="en-US" w:bidi="ar-SA"/>
      </w:rPr>
    </w:lvl>
    <w:lvl w:ilvl="2" w:tplc="750811EA">
      <w:numFmt w:val="bullet"/>
      <w:lvlText w:val="•"/>
      <w:lvlJc w:val="left"/>
      <w:pPr>
        <w:ind w:left="589" w:hanging="181"/>
      </w:pPr>
      <w:rPr>
        <w:rFonts w:hint="default"/>
        <w:lang w:val="ru-RU" w:eastAsia="en-US" w:bidi="ar-SA"/>
      </w:rPr>
    </w:lvl>
    <w:lvl w:ilvl="3" w:tplc="854E8B34">
      <w:numFmt w:val="bullet"/>
      <w:lvlText w:val="•"/>
      <w:lvlJc w:val="left"/>
      <w:pPr>
        <w:ind w:left="813" w:hanging="181"/>
      </w:pPr>
      <w:rPr>
        <w:rFonts w:hint="default"/>
        <w:lang w:val="ru-RU" w:eastAsia="en-US" w:bidi="ar-SA"/>
      </w:rPr>
    </w:lvl>
    <w:lvl w:ilvl="4" w:tplc="B4C0C3E6">
      <w:numFmt w:val="bullet"/>
      <w:lvlText w:val="•"/>
      <w:lvlJc w:val="left"/>
      <w:pPr>
        <w:ind w:left="1038" w:hanging="181"/>
      </w:pPr>
      <w:rPr>
        <w:rFonts w:hint="default"/>
        <w:lang w:val="ru-RU" w:eastAsia="en-US" w:bidi="ar-SA"/>
      </w:rPr>
    </w:lvl>
    <w:lvl w:ilvl="5" w:tplc="EB84A628">
      <w:numFmt w:val="bullet"/>
      <w:lvlText w:val="•"/>
      <w:lvlJc w:val="left"/>
      <w:pPr>
        <w:ind w:left="1262" w:hanging="181"/>
      </w:pPr>
      <w:rPr>
        <w:rFonts w:hint="default"/>
        <w:lang w:val="ru-RU" w:eastAsia="en-US" w:bidi="ar-SA"/>
      </w:rPr>
    </w:lvl>
    <w:lvl w:ilvl="6" w:tplc="C6D457A6">
      <w:numFmt w:val="bullet"/>
      <w:lvlText w:val="•"/>
      <w:lvlJc w:val="left"/>
      <w:pPr>
        <w:ind w:left="1487" w:hanging="181"/>
      </w:pPr>
      <w:rPr>
        <w:rFonts w:hint="default"/>
        <w:lang w:val="ru-RU" w:eastAsia="en-US" w:bidi="ar-SA"/>
      </w:rPr>
    </w:lvl>
    <w:lvl w:ilvl="7" w:tplc="F776022E">
      <w:numFmt w:val="bullet"/>
      <w:lvlText w:val="•"/>
      <w:lvlJc w:val="left"/>
      <w:pPr>
        <w:ind w:left="1711" w:hanging="181"/>
      </w:pPr>
      <w:rPr>
        <w:rFonts w:hint="default"/>
        <w:lang w:val="ru-RU" w:eastAsia="en-US" w:bidi="ar-SA"/>
      </w:rPr>
    </w:lvl>
    <w:lvl w:ilvl="8" w:tplc="E0966F66">
      <w:numFmt w:val="bullet"/>
      <w:lvlText w:val="•"/>
      <w:lvlJc w:val="left"/>
      <w:pPr>
        <w:ind w:left="1936" w:hanging="181"/>
      </w:pPr>
      <w:rPr>
        <w:rFonts w:hint="default"/>
        <w:lang w:val="ru-RU" w:eastAsia="en-US" w:bidi="ar-SA"/>
      </w:rPr>
    </w:lvl>
  </w:abstractNum>
  <w:abstractNum w:abstractNumId="211" w15:restartNumberingAfterBreak="0">
    <w:nsid w:val="424C24DF"/>
    <w:multiLevelType w:val="hybridMultilevel"/>
    <w:tmpl w:val="569C232E"/>
    <w:lvl w:ilvl="0" w:tplc="193695F0">
      <w:numFmt w:val="bullet"/>
      <w:lvlText w:val="•"/>
      <w:lvlJc w:val="left"/>
      <w:pPr>
        <w:ind w:left="108" w:hanging="161"/>
      </w:pPr>
      <w:rPr>
        <w:rFonts w:ascii="Times New Roman" w:eastAsia="Times New Roman" w:hAnsi="Times New Roman" w:cs="Times New Roman" w:hint="default"/>
        <w:b w:val="0"/>
        <w:bCs w:val="0"/>
        <w:i/>
        <w:iCs/>
        <w:spacing w:val="0"/>
        <w:w w:val="100"/>
        <w:sz w:val="24"/>
        <w:szCs w:val="24"/>
        <w:lang w:val="ru-RU" w:eastAsia="en-US" w:bidi="ar-SA"/>
      </w:rPr>
    </w:lvl>
    <w:lvl w:ilvl="1" w:tplc="98462AAE">
      <w:numFmt w:val="bullet"/>
      <w:lvlText w:val="•"/>
      <w:lvlJc w:val="left"/>
      <w:pPr>
        <w:ind w:left="921" w:hanging="161"/>
      </w:pPr>
      <w:rPr>
        <w:rFonts w:hint="default"/>
        <w:lang w:val="ru-RU" w:eastAsia="en-US" w:bidi="ar-SA"/>
      </w:rPr>
    </w:lvl>
    <w:lvl w:ilvl="2" w:tplc="E2E2AE86">
      <w:numFmt w:val="bullet"/>
      <w:lvlText w:val="•"/>
      <w:lvlJc w:val="left"/>
      <w:pPr>
        <w:ind w:left="1743" w:hanging="161"/>
      </w:pPr>
      <w:rPr>
        <w:rFonts w:hint="default"/>
        <w:lang w:val="ru-RU" w:eastAsia="en-US" w:bidi="ar-SA"/>
      </w:rPr>
    </w:lvl>
    <w:lvl w:ilvl="3" w:tplc="C7548EC2">
      <w:numFmt w:val="bullet"/>
      <w:lvlText w:val="•"/>
      <w:lvlJc w:val="left"/>
      <w:pPr>
        <w:ind w:left="2565" w:hanging="161"/>
      </w:pPr>
      <w:rPr>
        <w:rFonts w:hint="default"/>
        <w:lang w:val="ru-RU" w:eastAsia="en-US" w:bidi="ar-SA"/>
      </w:rPr>
    </w:lvl>
    <w:lvl w:ilvl="4" w:tplc="13E69D14">
      <w:numFmt w:val="bullet"/>
      <w:lvlText w:val="•"/>
      <w:lvlJc w:val="left"/>
      <w:pPr>
        <w:ind w:left="3387" w:hanging="161"/>
      </w:pPr>
      <w:rPr>
        <w:rFonts w:hint="default"/>
        <w:lang w:val="ru-RU" w:eastAsia="en-US" w:bidi="ar-SA"/>
      </w:rPr>
    </w:lvl>
    <w:lvl w:ilvl="5" w:tplc="7850F638">
      <w:numFmt w:val="bullet"/>
      <w:lvlText w:val="•"/>
      <w:lvlJc w:val="left"/>
      <w:pPr>
        <w:ind w:left="4209" w:hanging="161"/>
      </w:pPr>
      <w:rPr>
        <w:rFonts w:hint="default"/>
        <w:lang w:val="ru-RU" w:eastAsia="en-US" w:bidi="ar-SA"/>
      </w:rPr>
    </w:lvl>
    <w:lvl w:ilvl="6" w:tplc="8D0A3676">
      <w:numFmt w:val="bullet"/>
      <w:lvlText w:val="•"/>
      <w:lvlJc w:val="left"/>
      <w:pPr>
        <w:ind w:left="5031" w:hanging="161"/>
      </w:pPr>
      <w:rPr>
        <w:rFonts w:hint="default"/>
        <w:lang w:val="ru-RU" w:eastAsia="en-US" w:bidi="ar-SA"/>
      </w:rPr>
    </w:lvl>
    <w:lvl w:ilvl="7" w:tplc="9B6AB07A">
      <w:numFmt w:val="bullet"/>
      <w:lvlText w:val="•"/>
      <w:lvlJc w:val="left"/>
      <w:pPr>
        <w:ind w:left="5853" w:hanging="161"/>
      </w:pPr>
      <w:rPr>
        <w:rFonts w:hint="default"/>
        <w:lang w:val="ru-RU" w:eastAsia="en-US" w:bidi="ar-SA"/>
      </w:rPr>
    </w:lvl>
    <w:lvl w:ilvl="8" w:tplc="CB30801E">
      <w:numFmt w:val="bullet"/>
      <w:lvlText w:val="•"/>
      <w:lvlJc w:val="left"/>
      <w:pPr>
        <w:ind w:left="6675" w:hanging="161"/>
      </w:pPr>
      <w:rPr>
        <w:rFonts w:hint="default"/>
        <w:lang w:val="ru-RU" w:eastAsia="en-US" w:bidi="ar-SA"/>
      </w:rPr>
    </w:lvl>
  </w:abstractNum>
  <w:abstractNum w:abstractNumId="212" w15:restartNumberingAfterBreak="0">
    <w:nsid w:val="42504486"/>
    <w:multiLevelType w:val="hybridMultilevel"/>
    <w:tmpl w:val="14DE03F2"/>
    <w:lvl w:ilvl="0" w:tplc="B8E0052C">
      <w:numFmt w:val="bullet"/>
      <w:lvlText w:val="•"/>
      <w:lvlJc w:val="left"/>
      <w:pPr>
        <w:ind w:left="107"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D2A24E20">
      <w:numFmt w:val="bullet"/>
      <w:lvlText w:val="•"/>
      <w:lvlJc w:val="left"/>
      <w:pPr>
        <w:ind w:left="921" w:hanging="207"/>
      </w:pPr>
      <w:rPr>
        <w:rFonts w:hint="default"/>
        <w:lang w:val="ru-RU" w:eastAsia="en-US" w:bidi="ar-SA"/>
      </w:rPr>
    </w:lvl>
    <w:lvl w:ilvl="2" w:tplc="B42A24D4">
      <w:numFmt w:val="bullet"/>
      <w:lvlText w:val="•"/>
      <w:lvlJc w:val="left"/>
      <w:pPr>
        <w:ind w:left="1743" w:hanging="207"/>
      </w:pPr>
      <w:rPr>
        <w:rFonts w:hint="default"/>
        <w:lang w:val="ru-RU" w:eastAsia="en-US" w:bidi="ar-SA"/>
      </w:rPr>
    </w:lvl>
    <w:lvl w:ilvl="3" w:tplc="28B4CE9A">
      <w:numFmt w:val="bullet"/>
      <w:lvlText w:val="•"/>
      <w:lvlJc w:val="left"/>
      <w:pPr>
        <w:ind w:left="2565" w:hanging="207"/>
      </w:pPr>
      <w:rPr>
        <w:rFonts w:hint="default"/>
        <w:lang w:val="ru-RU" w:eastAsia="en-US" w:bidi="ar-SA"/>
      </w:rPr>
    </w:lvl>
    <w:lvl w:ilvl="4" w:tplc="8654B95A">
      <w:numFmt w:val="bullet"/>
      <w:lvlText w:val="•"/>
      <w:lvlJc w:val="left"/>
      <w:pPr>
        <w:ind w:left="3386" w:hanging="207"/>
      </w:pPr>
      <w:rPr>
        <w:rFonts w:hint="default"/>
        <w:lang w:val="ru-RU" w:eastAsia="en-US" w:bidi="ar-SA"/>
      </w:rPr>
    </w:lvl>
    <w:lvl w:ilvl="5" w:tplc="3BDE21B2">
      <w:numFmt w:val="bullet"/>
      <w:lvlText w:val="•"/>
      <w:lvlJc w:val="left"/>
      <w:pPr>
        <w:ind w:left="4208" w:hanging="207"/>
      </w:pPr>
      <w:rPr>
        <w:rFonts w:hint="default"/>
        <w:lang w:val="ru-RU" w:eastAsia="en-US" w:bidi="ar-SA"/>
      </w:rPr>
    </w:lvl>
    <w:lvl w:ilvl="6" w:tplc="F64A3184">
      <w:numFmt w:val="bullet"/>
      <w:lvlText w:val="•"/>
      <w:lvlJc w:val="left"/>
      <w:pPr>
        <w:ind w:left="5030" w:hanging="207"/>
      </w:pPr>
      <w:rPr>
        <w:rFonts w:hint="default"/>
        <w:lang w:val="ru-RU" w:eastAsia="en-US" w:bidi="ar-SA"/>
      </w:rPr>
    </w:lvl>
    <w:lvl w:ilvl="7" w:tplc="FE3832BE">
      <w:numFmt w:val="bullet"/>
      <w:lvlText w:val="•"/>
      <w:lvlJc w:val="left"/>
      <w:pPr>
        <w:ind w:left="5851" w:hanging="207"/>
      </w:pPr>
      <w:rPr>
        <w:rFonts w:hint="default"/>
        <w:lang w:val="ru-RU" w:eastAsia="en-US" w:bidi="ar-SA"/>
      </w:rPr>
    </w:lvl>
    <w:lvl w:ilvl="8" w:tplc="23666A80">
      <w:numFmt w:val="bullet"/>
      <w:lvlText w:val="•"/>
      <w:lvlJc w:val="left"/>
      <w:pPr>
        <w:ind w:left="6673" w:hanging="207"/>
      </w:pPr>
      <w:rPr>
        <w:rFonts w:hint="default"/>
        <w:lang w:val="ru-RU" w:eastAsia="en-US" w:bidi="ar-SA"/>
      </w:rPr>
    </w:lvl>
  </w:abstractNum>
  <w:abstractNum w:abstractNumId="213" w15:restartNumberingAfterBreak="0">
    <w:nsid w:val="436A6DC9"/>
    <w:multiLevelType w:val="hybridMultilevel"/>
    <w:tmpl w:val="EBC80614"/>
    <w:lvl w:ilvl="0" w:tplc="B0CE69FC">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8064073E">
      <w:numFmt w:val="bullet"/>
      <w:lvlText w:val="•"/>
      <w:lvlJc w:val="left"/>
      <w:pPr>
        <w:ind w:left="921" w:hanging="195"/>
      </w:pPr>
      <w:rPr>
        <w:rFonts w:hint="default"/>
        <w:lang w:val="ru-RU" w:eastAsia="en-US" w:bidi="ar-SA"/>
      </w:rPr>
    </w:lvl>
    <w:lvl w:ilvl="2" w:tplc="175449B6">
      <w:numFmt w:val="bullet"/>
      <w:lvlText w:val="•"/>
      <w:lvlJc w:val="left"/>
      <w:pPr>
        <w:ind w:left="1743" w:hanging="195"/>
      </w:pPr>
      <w:rPr>
        <w:rFonts w:hint="default"/>
        <w:lang w:val="ru-RU" w:eastAsia="en-US" w:bidi="ar-SA"/>
      </w:rPr>
    </w:lvl>
    <w:lvl w:ilvl="3" w:tplc="22325194">
      <w:numFmt w:val="bullet"/>
      <w:lvlText w:val="•"/>
      <w:lvlJc w:val="left"/>
      <w:pPr>
        <w:ind w:left="2565" w:hanging="195"/>
      </w:pPr>
      <w:rPr>
        <w:rFonts w:hint="default"/>
        <w:lang w:val="ru-RU" w:eastAsia="en-US" w:bidi="ar-SA"/>
      </w:rPr>
    </w:lvl>
    <w:lvl w:ilvl="4" w:tplc="FADA25D0">
      <w:numFmt w:val="bullet"/>
      <w:lvlText w:val="•"/>
      <w:lvlJc w:val="left"/>
      <w:pPr>
        <w:ind w:left="3386" w:hanging="195"/>
      </w:pPr>
      <w:rPr>
        <w:rFonts w:hint="default"/>
        <w:lang w:val="ru-RU" w:eastAsia="en-US" w:bidi="ar-SA"/>
      </w:rPr>
    </w:lvl>
    <w:lvl w:ilvl="5" w:tplc="DF28A64E">
      <w:numFmt w:val="bullet"/>
      <w:lvlText w:val="•"/>
      <w:lvlJc w:val="left"/>
      <w:pPr>
        <w:ind w:left="4208" w:hanging="195"/>
      </w:pPr>
      <w:rPr>
        <w:rFonts w:hint="default"/>
        <w:lang w:val="ru-RU" w:eastAsia="en-US" w:bidi="ar-SA"/>
      </w:rPr>
    </w:lvl>
    <w:lvl w:ilvl="6" w:tplc="A80445E2">
      <w:numFmt w:val="bullet"/>
      <w:lvlText w:val="•"/>
      <w:lvlJc w:val="left"/>
      <w:pPr>
        <w:ind w:left="5030" w:hanging="195"/>
      </w:pPr>
      <w:rPr>
        <w:rFonts w:hint="default"/>
        <w:lang w:val="ru-RU" w:eastAsia="en-US" w:bidi="ar-SA"/>
      </w:rPr>
    </w:lvl>
    <w:lvl w:ilvl="7" w:tplc="5F383E32">
      <w:numFmt w:val="bullet"/>
      <w:lvlText w:val="•"/>
      <w:lvlJc w:val="left"/>
      <w:pPr>
        <w:ind w:left="5851" w:hanging="195"/>
      </w:pPr>
      <w:rPr>
        <w:rFonts w:hint="default"/>
        <w:lang w:val="ru-RU" w:eastAsia="en-US" w:bidi="ar-SA"/>
      </w:rPr>
    </w:lvl>
    <w:lvl w:ilvl="8" w:tplc="57CA5F76">
      <w:numFmt w:val="bullet"/>
      <w:lvlText w:val="•"/>
      <w:lvlJc w:val="left"/>
      <w:pPr>
        <w:ind w:left="6673" w:hanging="195"/>
      </w:pPr>
      <w:rPr>
        <w:rFonts w:hint="default"/>
        <w:lang w:val="ru-RU" w:eastAsia="en-US" w:bidi="ar-SA"/>
      </w:rPr>
    </w:lvl>
  </w:abstractNum>
  <w:abstractNum w:abstractNumId="214" w15:restartNumberingAfterBreak="0">
    <w:nsid w:val="43740EAD"/>
    <w:multiLevelType w:val="hybridMultilevel"/>
    <w:tmpl w:val="4C0276C2"/>
    <w:lvl w:ilvl="0" w:tplc="8BCCBAF0">
      <w:numFmt w:val="bullet"/>
      <w:lvlText w:val="-"/>
      <w:lvlJc w:val="left"/>
      <w:pPr>
        <w:ind w:left="107"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0380C164">
      <w:numFmt w:val="bullet"/>
      <w:lvlText w:val="•"/>
      <w:lvlJc w:val="left"/>
      <w:pPr>
        <w:ind w:left="766" w:hanging="236"/>
      </w:pPr>
      <w:rPr>
        <w:rFonts w:hint="default"/>
        <w:lang w:val="ru-RU" w:eastAsia="en-US" w:bidi="ar-SA"/>
      </w:rPr>
    </w:lvl>
    <w:lvl w:ilvl="2" w:tplc="9C5AC3C4">
      <w:numFmt w:val="bullet"/>
      <w:lvlText w:val="•"/>
      <w:lvlJc w:val="left"/>
      <w:pPr>
        <w:ind w:left="1433" w:hanging="236"/>
      </w:pPr>
      <w:rPr>
        <w:rFonts w:hint="default"/>
        <w:lang w:val="ru-RU" w:eastAsia="en-US" w:bidi="ar-SA"/>
      </w:rPr>
    </w:lvl>
    <w:lvl w:ilvl="3" w:tplc="EB604D94">
      <w:numFmt w:val="bullet"/>
      <w:lvlText w:val="•"/>
      <w:lvlJc w:val="left"/>
      <w:pPr>
        <w:ind w:left="2099" w:hanging="236"/>
      </w:pPr>
      <w:rPr>
        <w:rFonts w:hint="default"/>
        <w:lang w:val="ru-RU" w:eastAsia="en-US" w:bidi="ar-SA"/>
      </w:rPr>
    </w:lvl>
    <w:lvl w:ilvl="4" w:tplc="8CB0A64E">
      <w:numFmt w:val="bullet"/>
      <w:lvlText w:val="•"/>
      <w:lvlJc w:val="left"/>
      <w:pPr>
        <w:ind w:left="2766" w:hanging="236"/>
      </w:pPr>
      <w:rPr>
        <w:rFonts w:hint="default"/>
        <w:lang w:val="ru-RU" w:eastAsia="en-US" w:bidi="ar-SA"/>
      </w:rPr>
    </w:lvl>
    <w:lvl w:ilvl="5" w:tplc="B0B0FBB8">
      <w:numFmt w:val="bullet"/>
      <w:lvlText w:val="•"/>
      <w:lvlJc w:val="left"/>
      <w:pPr>
        <w:ind w:left="3433" w:hanging="236"/>
      </w:pPr>
      <w:rPr>
        <w:rFonts w:hint="default"/>
        <w:lang w:val="ru-RU" w:eastAsia="en-US" w:bidi="ar-SA"/>
      </w:rPr>
    </w:lvl>
    <w:lvl w:ilvl="6" w:tplc="69F2D900">
      <w:numFmt w:val="bullet"/>
      <w:lvlText w:val="•"/>
      <w:lvlJc w:val="left"/>
      <w:pPr>
        <w:ind w:left="4099" w:hanging="236"/>
      </w:pPr>
      <w:rPr>
        <w:rFonts w:hint="default"/>
        <w:lang w:val="ru-RU" w:eastAsia="en-US" w:bidi="ar-SA"/>
      </w:rPr>
    </w:lvl>
    <w:lvl w:ilvl="7" w:tplc="5E58AAFC">
      <w:numFmt w:val="bullet"/>
      <w:lvlText w:val="•"/>
      <w:lvlJc w:val="left"/>
      <w:pPr>
        <w:ind w:left="4766" w:hanging="236"/>
      </w:pPr>
      <w:rPr>
        <w:rFonts w:hint="default"/>
        <w:lang w:val="ru-RU" w:eastAsia="en-US" w:bidi="ar-SA"/>
      </w:rPr>
    </w:lvl>
    <w:lvl w:ilvl="8" w:tplc="0D30480E">
      <w:numFmt w:val="bullet"/>
      <w:lvlText w:val="•"/>
      <w:lvlJc w:val="left"/>
      <w:pPr>
        <w:ind w:left="5432" w:hanging="236"/>
      </w:pPr>
      <w:rPr>
        <w:rFonts w:hint="default"/>
        <w:lang w:val="ru-RU" w:eastAsia="en-US" w:bidi="ar-SA"/>
      </w:rPr>
    </w:lvl>
  </w:abstractNum>
  <w:abstractNum w:abstractNumId="215" w15:restartNumberingAfterBreak="0">
    <w:nsid w:val="43FE2956"/>
    <w:multiLevelType w:val="hybridMultilevel"/>
    <w:tmpl w:val="283E60E8"/>
    <w:lvl w:ilvl="0" w:tplc="0560AEE8">
      <w:start w:val="5"/>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A622FCE6">
      <w:numFmt w:val="bullet"/>
      <w:lvlText w:val="•"/>
      <w:lvlJc w:val="left"/>
      <w:pPr>
        <w:ind w:left="107" w:hanging="243"/>
      </w:pPr>
      <w:rPr>
        <w:rFonts w:ascii="Times New Roman" w:eastAsia="Times New Roman" w:hAnsi="Times New Roman" w:cs="Times New Roman" w:hint="default"/>
        <w:b w:val="0"/>
        <w:bCs w:val="0"/>
        <w:i/>
        <w:iCs/>
        <w:spacing w:val="0"/>
        <w:w w:val="100"/>
        <w:sz w:val="24"/>
        <w:szCs w:val="24"/>
        <w:lang w:val="ru-RU" w:eastAsia="en-US" w:bidi="ar-SA"/>
      </w:rPr>
    </w:lvl>
    <w:lvl w:ilvl="2" w:tplc="BC9419C6">
      <w:numFmt w:val="bullet"/>
      <w:lvlText w:val="•"/>
      <w:lvlJc w:val="left"/>
      <w:pPr>
        <w:ind w:left="1653" w:hanging="243"/>
      </w:pPr>
      <w:rPr>
        <w:rFonts w:hint="default"/>
        <w:lang w:val="ru-RU" w:eastAsia="en-US" w:bidi="ar-SA"/>
      </w:rPr>
    </w:lvl>
    <w:lvl w:ilvl="3" w:tplc="0A4EA244">
      <w:numFmt w:val="bullet"/>
      <w:lvlText w:val="•"/>
      <w:lvlJc w:val="left"/>
      <w:pPr>
        <w:ind w:left="2486" w:hanging="243"/>
      </w:pPr>
      <w:rPr>
        <w:rFonts w:hint="default"/>
        <w:lang w:val="ru-RU" w:eastAsia="en-US" w:bidi="ar-SA"/>
      </w:rPr>
    </w:lvl>
    <w:lvl w:ilvl="4" w:tplc="AA62223C">
      <w:numFmt w:val="bullet"/>
      <w:lvlText w:val="•"/>
      <w:lvlJc w:val="left"/>
      <w:pPr>
        <w:ind w:left="3319" w:hanging="243"/>
      </w:pPr>
      <w:rPr>
        <w:rFonts w:hint="default"/>
        <w:lang w:val="ru-RU" w:eastAsia="en-US" w:bidi="ar-SA"/>
      </w:rPr>
    </w:lvl>
    <w:lvl w:ilvl="5" w:tplc="D17611D4">
      <w:numFmt w:val="bullet"/>
      <w:lvlText w:val="•"/>
      <w:lvlJc w:val="left"/>
      <w:pPr>
        <w:ind w:left="4152" w:hanging="243"/>
      </w:pPr>
      <w:rPr>
        <w:rFonts w:hint="default"/>
        <w:lang w:val="ru-RU" w:eastAsia="en-US" w:bidi="ar-SA"/>
      </w:rPr>
    </w:lvl>
    <w:lvl w:ilvl="6" w:tplc="598016E8">
      <w:numFmt w:val="bullet"/>
      <w:lvlText w:val="•"/>
      <w:lvlJc w:val="left"/>
      <w:pPr>
        <w:ind w:left="4985" w:hanging="243"/>
      </w:pPr>
      <w:rPr>
        <w:rFonts w:hint="default"/>
        <w:lang w:val="ru-RU" w:eastAsia="en-US" w:bidi="ar-SA"/>
      </w:rPr>
    </w:lvl>
    <w:lvl w:ilvl="7" w:tplc="01C8B8F6">
      <w:numFmt w:val="bullet"/>
      <w:lvlText w:val="•"/>
      <w:lvlJc w:val="left"/>
      <w:pPr>
        <w:ind w:left="5818" w:hanging="243"/>
      </w:pPr>
      <w:rPr>
        <w:rFonts w:hint="default"/>
        <w:lang w:val="ru-RU" w:eastAsia="en-US" w:bidi="ar-SA"/>
      </w:rPr>
    </w:lvl>
    <w:lvl w:ilvl="8" w:tplc="661A62B8">
      <w:numFmt w:val="bullet"/>
      <w:lvlText w:val="•"/>
      <w:lvlJc w:val="left"/>
      <w:pPr>
        <w:ind w:left="6651" w:hanging="243"/>
      </w:pPr>
      <w:rPr>
        <w:rFonts w:hint="default"/>
        <w:lang w:val="ru-RU" w:eastAsia="en-US" w:bidi="ar-SA"/>
      </w:rPr>
    </w:lvl>
  </w:abstractNum>
  <w:abstractNum w:abstractNumId="216" w15:restartNumberingAfterBreak="0">
    <w:nsid w:val="441643E6"/>
    <w:multiLevelType w:val="hybridMultilevel"/>
    <w:tmpl w:val="2A04492E"/>
    <w:lvl w:ilvl="0" w:tplc="D5B4F548">
      <w:start w:val="1"/>
      <w:numFmt w:val="decimal"/>
      <w:lvlText w:val="%1."/>
      <w:lvlJc w:val="left"/>
      <w:pPr>
        <w:ind w:left="832" w:hanging="437"/>
      </w:pPr>
      <w:rPr>
        <w:rFonts w:ascii="Times New Roman" w:eastAsia="Times New Roman" w:hAnsi="Times New Roman" w:cs="Times New Roman" w:hint="default"/>
        <w:b/>
        <w:bCs/>
        <w:i/>
        <w:iCs/>
        <w:spacing w:val="0"/>
        <w:w w:val="100"/>
        <w:sz w:val="28"/>
        <w:szCs w:val="28"/>
        <w:lang w:val="ru-RU" w:eastAsia="en-US" w:bidi="ar-SA"/>
      </w:rPr>
    </w:lvl>
    <w:lvl w:ilvl="1" w:tplc="522E096C">
      <w:numFmt w:val="bullet"/>
      <w:lvlText w:val="•"/>
      <w:lvlJc w:val="left"/>
      <w:pPr>
        <w:ind w:left="1866" w:hanging="437"/>
      </w:pPr>
      <w:rPr>
        <w:rFonts w:hint="default"/>
        <w:lang w:val="ru-RU" w:eastAsia="en-US" w:bidi="ar-SA"/>
      </w:rPr>
    </w:lvl>
    <w:lvl w:ilvl="2" w:tplc="B8260F8A">
      <w:numFmt w:val="bullet"/>
      <w:lvlText w:val="•"/>
      <w:lvlJc w:val="left"/>
      <w:pPr>
        <w:ind w:left="2893" w:hanging="437"/>
      </w:pPr>
      <w:rPr>
        <w:rFonts w:hint="default"/>
        <w:lang w:val="ru-RU" w:eastAsia="en-US" w:bidi="ar-SA"/>
      </w:rPr>
    </w:lvl>
    <w:lvl w:ilvl="3" w:tplc="8814E5C4">
      <w:numFmt w:val="bullet"/>
      <w:lvlText w:val="•"/>
      <w:lvlJc w:val="left"/>
      <w:pPr>
        <w:ind w:left="3919" w:hanging="437"/>
      </w:pPr>
      <w:rPr>
        <w:rFonts w:hint="default"/>
        <w:lang w:val="ru-RU" w:eastAsia="en-US" w:bidi="ar-SA"/>
      </w:rPr>
    </w:lvl>
    <w:lvl w:ilvl="4" w:tplc="2152CAE4">
      <w:numFmt w:val="bullet"/>
      <w:lvlText w:val="•"/>
      <w:lvlJc w:val="left"/>
      <w:pPr>
        <w:ind w:left="4946" w:hanging="437"/>
      </w:pPr>
      <w:rPr>
        <w:rFonts w:hint="default"/>
        <w:lang w:val="ru-RU" w:eastAsia="en-US" w:bidi="ar-SA"/>
      </w:rPr>
    </w:lvl>
    <w:lvl w:ilvl="5" w:tplc="07082D0E">
      <w:numFmt w:val="bullet"/>
      <w:lvlText w:val="•"/>
      <w:lvlJc w:val="left"/>
      <w:pPr>
        <w:ind w:left="5973" w:hanging="437"/>
      </w:pPr>
      <w:rPr>
        <w:rFonts w:hint="default"/>
        <w:lang w:val="ru-RU" w:eastAsia="en-US" w:bidi="ar-SA"/>
      </w:rPr>
    </w:lvl>
    <w:lvl w:ilvl="6" w:tplc="CAF6DE02">
      <w:numFmt w:val="bullet"/>
      <w:lvlText w:val="•"/>
      <w:lvlJc w:val="left"/>
      <w:pPr>
        <w:ind w:left="6999" w:hanging="437"/>
      </w:pPr>
      <w:rPr>
        <w:rFonts w:hint="default"/>
        <w:lang w:val="ru-RU" w:eastAsia="en-US" w:bidi="ar-SA"/>
      </w:rPr>
    </w:lvl>
    <w:lvl w:ilvl="7" w:tplc="874293F2">
      <w:numFmt w:val="bullet"/>
      <w:lvlText w:val="•"/>
      <w:lvlJc w:val="left"/>
      <w:pPr>
        <w:ind w:left="8026" w:hanging="437"/>
      </w:pPr>
      <w:rPr>
        <w:rFonts w:hint="default"/>
        <w:lang w:val="ru-RU" w:eastAsia="en-US" w:bidi="ar-SA"/>
      </w:rPr>
    </w:lvl>
    <w:lvl w:ilvl="8" w:tplc="3864DACE">
      <w:numFmt w:val="bullet"/>
      <w:lvlText w:val="•"/>
      <w:lvlJc w:val="left"/>
      <w:pPr>
        <w:ind w:left="9053" w:hanging="437"/>
      </w:pPr>
      <w:rPr>
        <w:rFonts w:hint="default"/>
        <w:lang w:val="ru-RU" w:eastAsia="en-US" w:bidi="ar-SA"/>
      </w:rPr>
    </w:lvl>
  </w:abstractNum>
  <w:abstractNum w:abstractNumId="217" w15:restartNumberingAfterBreak="0">
    <w:nsid w:val="447E6314"/>
    <w:multiLevelType w:val="hybridMultilevel"/>
    <w:tmpl w:val="A9862E42"/>
    <w:lvl w:ilvl="0" w:tplc="EB803EF0">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DAE8AA8">
      <w:numFmt w:val="bullet"/>
      <w:lvlText w:val="•"/>
      <w:lvlJc w:val="left"/>
      <w:pPr>
        <w:ind w:left="921" w:hanging="144"/>
      </w:pPr>
      <w:rPr>
        <w:rFonts w:hint="default"/>
        <w:lang w:val="ru-RU" w:eastAsia="en-US" w:bidi="ar-SA"/>
      </w:rPr>
    </w:lvl>
    <w:lvl w:ilvl="2" w:tplc="BAAE4CC2">
      <w:numFmt w:val="bullet"/>
      <w:lvlText w:val="•"/>
      <w:lvlJc w:val="left"/>
      <w:pPr>
        <w:ind w:left="1743" w:hanging="144"/>
      </w:pPr>
      <w:rPr>
        <w:rFonts w:hint="default"/>
        <w:lang w:val="ru-RU" w:eastAsia="en-US" w:bidi="ar-SA"/>
      </w:rPr>
    </w:lvl>
    <w:lvl w:ilvl="3" w:tplc="11C29F44">
      <w:numFmt w:val="bullet"/>
      <w:lvlText w:val="•"/>
      <w:lvlJc w:val="left"/>
      <w:pPr>
        <w:ind w:left="2565" w:hanging="144"/>
      </w:pPr>
      <w:rPr>
        <w:rFonts w:hint="default"/>
        <w:lang w:val="ru-RU" w:eastAsia="en-US" w:bidi="ar-SA"/>
      </w:rPr>
    </w:lvl>
    <w:lvl w:ilvl="4" w:tplc="9C6C5DEE">
      <w:numFmt w:val="bullet"/>
      <w:lvlText w:val="•"/>
      <w:lvlJc w:val="left"/>
      <w:pPr>
        <w:ind w:left="3386" w:hanging="144"/>
      </w:pPr>
      <w:rPr>
        <w:rFonts w:hint="default"/>
        <w:lang w:val="ru-RU" w:eastAsia="en-US" w:bidi="ar-SA"/>
      </w:rPr>
    </w:lvl>
    <w:lvl w:ilvl="5" w:tplc="E7E4A644">
      <w:numFmt w:val="bullet"/>
      <w:lvlText w:val="•"/>
      <w:lvlJc w:val="left"/>
      <w:pPr>
        <w:ind w:left="4208" w:hanging="144"/>
      </w:pPr>
      <w:rPr>
        <w:rFonts w:hint="default"/>
        <w:lang w:val="ru-RU" w:eastAsia="en-US" w:bidi="ar-SA"/>
      </w:rPr>
    </w:lvl>
    <w:lvl w:ilvl="6" w:tplc="1B9A651C">
      <w:numFmt w:val="bullet"/>
      <w:lvlText w:val="•"/>
      <w:lvlJc w:val="left"/>
      <w:pPr>
        <w:ind w:left="5030" w:hanging="144"/>
      </w:pPr>
      <w:rPr>
        <w:rFonts w:hint="default"/>
        <w:lang w:val="ru-RU" w:eastAsia="en-US" w:bidi="ar-SA"/>
      </w:rPr>
    </w:lvl>
    <w:lvl w:ilvl="7" w:tplc="53381934">
      <w:numFmt w:val="bullet"/>
      <w:lvlText w:val="•"/>
      <w:lvlJc w:val="left"/>
      <w:pPr>
        <w:ind w:left="5851" w:hanging="144"/>
      </w:pPr>
      <w:rPr>
        <w:rFonts w:hint="default"/>
        <w:lang w:val="ru-RU" w:eastAsia="en-US" w:bidi="ar-SA"/>
      </w:rPr>
    </w:lvl>
    <w:lvl w:ilvl="8" w:tplc="23E8036C">
      <w:numFmt w:val="bullet"/>
      <w:lvlText w:val="•"/>
      <w:lvlJc w:val="left"/>
      <w:pPr>
        <w:ind w:left="6673" w:hanging="144"/>
      </w:pPr>
      <w:rPr>
        <w:rFonts w:hint="default"/>
        <w:lang w:val="ru-RU" w:eastAsia="en-US" w:bidi="ar-SA"/>
      </w:rPr>
    </w:lvl>
  </w:abstractNum>
  <w:abstractNum w:abstractNumId="218" w15:restartNumberingAfterBreak="0">
    <w:nsid w:val="44A0789A"/>
    <w:multiLevelType w:val="hybridMultilevel"/>
    <w:tmpl w:val="DB304868"/>
    <w:lvl w:ilvl="0" w:tplc="0DBE812C">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D1D0B45C">
      <w:numFmt w:val="bullet"/>
      <w:lvlText w:val="•"/>
      <w:lvlJc w:val="left"/>
      <w:pPr>
        <w:ind w:left="921" w:hanging="173"/>
      </w:pPr>
      <w:rPr>
        <w:rFonts w:hint="default"/>
        <w:lang w:val="ru-RU" w:eastAsia="en-US" w:bidi="ar-SA"/>
      </w:rPr>
    </w:lvl>
    <w:lvl w:ilvl="2" w:tplc="A226FF1E">
      <w:numFmt w:val="bullet"/>
      <w:lvlText w:val="•"/>
      <w:lvlJc w:val="left"/>
      <w:pPr>
        <w:ind w:left="1743" w:hanging="173"/>
      </w:pPr>
      <w:rPr>
        <w:rFonts w:hint="default"/>
        <w:lang w:val="ru-RU" w:eastAsia="en-US" w:bidi="ar-SA"/>
      </w:rPr>
    </w:lvl>
    <w:lvl w:ilvl="3" w:tplc="D7241294">
      <w:numFmt w:val="bullet"/>
      <w:lvlText w:val="•"/>
      <w:lvlJc w:val="left"/>
      <w:pPr>
        <w:ind w:left="2565" w:hanging="173"/>
      </w:pPr>
      <w:rPr>
        <w:rFonts w:hint="default"/>
        <w:lang w:val="ru-RU" w:eastAsia="en-US" w:bidi="ar-SA"/>
      </w:rPr>
    </w:lvl>
    <w:lvl w:ilvl="4" w:tplc="0F60467C">
      <w:numFmt w:val="bullet"/>
      <w:lvlText w:val="•"/>
      <w:lvlJc w:val="left"/>
      <w:pPr>
        <w:ind w:left="3386" w:hanging="173"/>
      </w:pPr>
      <w:rPr>
        <w:rFonts w:hint="default"/>
        <w:lang w:val="ru-RU" w:eastAsia="en-US" w:bidi="ar-SA"/>
      </w:rPr>
    </w:lvl>
    <w:lvl w:ilvl="5" w:tplc="9940A354">
      <w:numFmt w:val="bullet"/>
      <w:lvlText w:val="•"/>
      <w:lvlJc w:val="left"/>
      <w:pPr>
        <w:ind w:left="4208" w:hanging="173"/>
      </w:pPr>
      <w:rPr>
        <w:rFonts w:hint="default"/>
        <w:lang w:val="ru-RU" w:eastAsia="en-US" w:bidi="ar-SA"/>
      </w:rPr>
    </w:lvl>
    <w:lvl w:ilvl="6" w:tplc="5E5A0658">
      <w:numFmt w:val="bullet"/>
      <w:lvlText w:val="•"/>
      <w:lvlJc w:val="left"/>
      <w:pPr>
        <w:ind w:left="5030" w:hanging="173"/>
      </w:pPr>
      <w:rPr>
        <w:rFonts w:hint="default"/>
        <w:lang w:val="ru-RU" w:eastAsia="en-US" w:bidi="ar-SA"/>
      </w:rPr>
    </w:lvl>
    <w:lvl w:ilvl="7" w:tplc="9DF06D00">
      <w:numFmt w:val="bullet"/>
      <w:lvlText w:val="•"/>
      <w:lvlJc w:val="left"/>
      <w:pPr>
        <w:ind w:left="5851" w:hanging="173"/>
      </w:pPr>
      <w:rPr>
        <w:rFonts w:hint="default"/>
        <w:lang w:val="ru-RU" w:eastAsia="en-US" w:bidi="ar-SA"/>
      </w:rPr>
    </w:lvl>
    <w:lvl w:ilvl="8" w:tplc="F19EDC5C">
      <w:numFmt w:val="bullet"/>
      <w:lvlText w:val="•"/>
      <w:lvlJc w:val="left"/>
      <w:pPr>
        <w:ind w:left="6673" w:hanging="173"/>
      </w:pPr>
      <w:rPr>
        <w:rFonts w:hint="default"/>
        <w:lang w:val="ru-RU" w:eastAsia="en-US" w:bidi="ar-SA"/>
      </w:rPr>
    </w:lvl>
  </w:abstractNum>
  <w:abstractNum w:abstractNumId="219" w15:restartNumberingAfterBreak="0">
    <w:nsid w:val="451B72A0"/>
    <w:multiLevelType w:val="hybridMultilevel"/>
    <w:tmpl w:val="472CED8E"/>
    <w:lvl w:ilvl="0" w:tplc="FD2AD1A0">
      <w:numFmt w:val="bullet"/>
      <w:lvlText w:val="•"/>
      <w:lvlJc w:val="left"/>
      <w:pPr>
        <w:ind w:left="107"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92F8A45E">
      <w:numFmt w:val="bullet"/>
      <w:lvlText w:val="•"/>
      <w:lvlJc w:val="left"/>
      <w:pPr>
        <w:ind w:left="921" w:hanging="250"/>
      </w:pPr>
      <w:rPr>
        <w:rFonts w:hint="default"/>
        <w:lang w:val="ru-RU" w:eastAsia="en-US" w:bidi="ar-SA"/>
      </w:rPr>
    </w:lvl>
    <w:lvl w:ilvl="2" w:tplc="463009FA">
      <w:numFmt w:val="bullet"/>
      <w:lvlText w:val="•"/>
      <w:lvlJc w:val="left"/>
      <w:pPr>
        <w:ind w:left="1743" w:hanging="250"/>
      </w:pPr>
      <w:rPr>
        <w:rFonts w:hint="default"/>
        <w:lang w:val="ru-RU" w:eastAsia="en-US" w:bidi="ar-SA"/>
      </w:rPr>
    </w:lvl>
    <w:lvl w:ilvl="3" w:tplc="36AE38AC">
      <w:numFmt w:val="bullet"/>
      <w:lvlText w:val="•"/>
      <w:lvlJc w:val="left"/>
      <w:pPr>
        <w:ind w:left="2565" w:hanging="250"/>
      </w:pPr>
      <w:rPr>
        <w:rFonts w:hint="default"/>
        <w:lang w:val="ru-RU" w:eastAsia="en-US" w:bidi="ar-SA"/>
      </w:rPr>
    </w:lvl>
    <w:lvl w:ilvl="4" w:tplc="6B6EEDC8">
      <w:numFmt w:val="bullet"/>
      <w:lvlText w:val="•"/>
      <w:lvlJc w:val="left"/>
      <w:pPr>
        <w:ind w:left="3386" w:hanging="250"/>
      </w:pPr>
      <w:rPr>
        <w:rFonts w:hint="default"/>
        <w:lang w:val="ru-RU" w:eastAsia="en-US" w:bidi="ar-SA"/>
      </w:rPr>
    </w:lvl>
    <w:lvl w:ilvl="5" w:tplc="B846F2A8">
      <w:numFmt w:val="bullet"/>
      <w:lvlText w:val="•"/>
      <w:lvlJc w:val="left"/>
      <w:pPr>
        <w:ind w:left="4208" w:hanging="250"/>
      </w:pPr>
      <w:rPr>
        <w:rFonts w:hint="default"/>
        <w:lang w:val="ru-RU" w:eastAsia="en-US" w:bidi="ar-SA"/>
      </w:rPr>
    </w:lvl>
    <w:lvl w:ilvl="6" w:tplc="9A84285A">
      <w:numFmt w:val="bullet"/>
      <w:lvlText w:val="•"/>
      <w:lvlJc w:val="left"/>
      <w:pPr>
        <w:ind w:left="5030" w:hanging="250"/>
      </w:pPr>
      <w:rPr>
        <w:rFonts w:hint="default"/>
        <w:lang w:val="ru-RU" w:eastAsia="en-US" w:bidi="ar-SA"/>
      </w:rPr>
    </w:lvl>
    <w:lvl w:ilvl="7" w:tplc="869ED562">
      <w:numFmt w:val="bullet"/>
      <w:lvlText w:val="•"/>
      <w:lvlJc w:val="left"/>
      <w:pPr>
        <w:ind w:left="5851" w:hanging="250"/>
      </w:pPr>
      <w:rPr>
        <w:rFonts w:hint="default"/>
        <w:lang w:val="ru-RU" w:eastAsia="en-US" w:bidi="ar-SA"/>
      </w:rPr>
    </w:lvl>
    <w:lvl w:ilvl="8" w:tplc="B41C2A82">
      <w:numFmt w:val="bullet"/>
      <w:lvlText w:val="•"/>
      <w:lvlJc w:val="left"/>
      <w:pPr>
        <w:ind w:left="6673" w:hanging="250"/>
      </w:pPr>
      <w:rPr>
        <w:rFonts w:hint="default"/>
        <w:lang w:val="ru-RU" w:eastAsia="en-US" w:bidi="ar-SA"/>
      </w:rPr>
    </w:lvl>
  </w:abstractNum>
  <w:abstractNum w:abstractNumId="220" w15:restartNumberingAfterBreak="0">
    <w:nsid w:val="454768CB"/>
    <w:multiLevelType w:val="hybridMultilevel"/>
    <w:tmpl w:val="24BEE114"/>
    <w:lvl w:ilvl="0" w:tplc="57B63360">
      <w:start w:val="3"/>
      <w:numFmt w:val="decimal"/>
      <w:lvlText w:val="%1)"/>
      <w:lvlJc w:val="left"/>
      <w:pPr>
        <w:ind w:left="816"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45DC5402">
      <w:numFmt w:val="bullet"/>
      <w:lvlText w:val="•"/>
      <w:lvlJc w:val="left"/>
      <w:pPr>
        <w:ind w:left="1569" w:hanging="709"/>
      </w:pPr>
      <w:rPr>
        <w:rFonts w:hint="default"/>
        <w:lang w:val="ru-RU" w:eastAsia="en-US" w:bidi="ar-SA"/>
      </w:rPr>
    </w:lvl>
    <w:lvl w:ilvl="2" w:tplc="26A02E1A">
      <w:numFmt w:val="bullet"/>
      <w:lvlText w:val="•"/>
      <w:lvlJc w:val="left"/>
      <w:pPr>
        <w:ind w:left="2319" w:hanging="709"/>
      </w:pPr>
      <w:rPr>
        <w:rFonts w:hint="default"/>
        <w:lang w:val="ru-RU" w:eastAsia="en-US" w:bidi="ar-SA"/>
      </w:rPr>
    </w:lvl>
    <w:lvl w:ilvl="3" w:tplc="26B2C7A0">
      <w:numFmt w:val="bullet"/>
      <w:lvlText w:val="•"/>
      <w:lvlJc w:val="left"/>
      <w:pPr>
        <w:ind w:left="3069" w:hanging="709"/>
      </w:pPr>
      <w:rPr>
        <w:rFonts w:hint="default"/>
        <w:lang w:val="ru-RU" w:eastAsia="en-US" w:bidi="ar-SA"/>
      </w:rPr>
    </w:lvl>
    <w:lvl w:ilvl="4" w:tplc="F6026DDE">
      <w:numFmt w:val="bullet"/>
      <w:lvlText w:val="•"/>
      <w:lvlJc w:val="left"/>
      <w:pPr>
        <w:ind w:left="3819" w:hanging="709"/>
      </w:pPr>
      <w:rPr>
        <w:rFonts w:hint="default"/>
        <w:lang w:val="ru-RU" w:eastAsia="en-US" w:bidi="ar-SA"/>
      </w:rPr>
    </w:lvl>
    <w:lvl w:ilvl="5" w:tplc="3FAE8AC8">
      <w:numFmt w:val="bullet"/>
      <w:lvlText w:val="•"/>
      <w:lvlJc w:val="left"/>
      <w:pPr>
        <w:ind w:left="4569" w:hanging="709"/>
      </w:pPr>
      <w:rPr>
        <w:rFonts w:hint="default"/>
        <w:lang w:val="ru-RU" w:eastAsia="en-US" w:bidi="ar-SA"/>
      </w:rPr>
    </w:lvl>
    <w:lvl w:ilvl="6" w:tplc="87B0DBDC">
      <w:numFmt w:val="bullet"/>
      <w:lvlText w:val="•"/>
      <w:lvlJc w:val="left"/>
      <w:pPr>
        <w:ind w:left="5319" w:hanging="709"/>
      </w:pPr>
      <w:rPr>
        <w:rFonts w:hint="default"/>
        <w:lang w:val="ru-RU" w:eastAsia="en-US" w:bidi="ar-SA"/>
      </w:rPr>
    </w:lvl>
    <w:lvl w:ilvl="7" w:tplc="0ED8DAC8">
      <w:numFmt w:val="bullet"/>
      <w:lvlText w:val="•"/>
      <w:lvlJc w:val="left"/>
      <w:pPr>
        <w:ind w:left="6069" w:hanging="709"/>
      </w:pPr>
      <w:rPr>
        <w:rFonts w:hint="default"/>
        <w:lang w:val="ru-RU" w:eastAsia="en-US" w:bidi="ar-SA"/>
      </w:rPr>
    </w:lvl>
    <w:lvl w:ilvl="8" w:tplc="BB400600">
      <w:numFmt w:val="bullet"/>
      <w:lvlText w:val="•"/>
      <w:lvlJc w:val="left"/>
      <w:pPr>
        <w:ind w:left="6819" w:hanging="709"/>
      </w:pPr>
      <w:rPr>
        <w:rFonts w:hint="default"/>
        <w:lang w:val="ru-RU" w:eastAsia="en-US" w:bidi="ar-SA"/>
      </w:rPr>
    </w:lvl>
  </w:abstractNum>
  <w:abstractNum w:abstractNumId="221" w15:restartNumberingAfterBreak="0">
    <w:nsid w:val="457153B3"/>
    <w:multiLevelType w:val="hybridMultilevel"/>
    <w:tmpl w:val="61A67D16"/>
    <w:lvl w:ilvl="0" w:tplc="45A68880">
      <w:start w:val="1"/>
      <w:numFmt w:val="decimal"/>
      <w:lvlText w:val="%1)"/>
      <w:lvlJc w:val="left"/>
      <w:pPr>
        <w:ind w:left="11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394CA4DA">
      <w:numFmt w:val="bullet"/>
      <w:lvlText w:val="•"/>
      <w:lvlJc w:val="left"/>
      <w:pPr>
        <w:ind w:left="630" w:hanging="708"/>
      </w:pPr>
      <w:rPr>
        <w:rFonts w:hint="default"/>
        <w:lang w:val="ru-RU" w:eastAsia="en-US" w:bidi="ar-SA"/>
      </w:rPr>
    </w:lvl>
    <w:lvl w:ilvl="2" w:tplc="A754C73E">
      <w:numFmt w:val="bullet"/>
      <w:lvlText w:val="•"/>
      <w:lvlJc w:val="left"/>
      <w:pPr>
        <w:ind w:left="1140" w:hanging="708"/>
      </w:pPr>
      <w:rPr>
        <w:rFonts w:hint="default"/>
        <w:lang w:val="ru-RU" w:eastAsia="en-US" w:bidi="ar-SA"/>
      </w:rPr>
    </w:lvl>
    <w:lvl w:ilvl="3" w:tplc="1BFE424E">
      <w:numFmt w:val="bullet"/>
      <w:lvlText w:val="•"/>
      <w:lvlJc w:val="left"/>
      <w:pPr>
        <w:ind w:left="1650" w:hanging="708"/>
      </w:pPr>
      <w:rPr>
        <w:rFonts w:hint="default"/>
        <w:lang w:val="ru-RU" w:eastAsia="en-US" w:bidi="ar-SA"/>
      </w:rPr>
    </w:lvl>
    <w:lvl w:ilvl="4" w:tplc="09BCC2FE">
      <w:numFmt w:val="bullet"/>
      <w:lvlText w:val="•"/>
      <w:lvlJc w:val="left"/>
      <w:pPr>
        <w:ind w:left="2161" w:hanging="708"/>
      </w:pPr>
      <w:rPr>
        <w:rFonts w:hint="default"/>
        <w:lang w:val="ru-RU" w:eastAsia="en-US" w:bidi="ar-SA"/>
      </w:rPr>
    </w:lvl>
    <w:lvl w:ilvl="5" w:tplc="2A4E597E">
      <w:numFmt w:val="bullet"/>
      <w:lvlText w:val="•"/>
      <w:lvlJc w:val="left"/>
      <w:pPr>
        <w:ind w:left="2671" w:hanging="708"/>
      </w:pPr>
      <w:rPr>
        <w:rFonts w:hint="default"/>
        <w:lang w:val="ru-RU" w:eastAsia="en-US" w:bidi="ar-SA"/>
      </w:rPr>
    </w:lvl>
    <w:lvl w:ilvl="6" w:tplc="9260D282">
      <w:numFmt w:val="bullet"/>
      <w:lvlText w:val="•"/>
      <w:lvlJc w:val="left"/>
      <w:pPr>
        <w:ind w:left="3181" w:hanging="708"/>
      </w:pPr>
      <w:rPr>
        <w:rFonts w:hint="default"/>
        <w:lang w:val="ru-RU" w:eastAsia="en-US" w:bidi="ar-SA"/>
      </w:rPr>
    </w:lvl>
    <w:lvl w:ilvl="7" w:tplc="5C743214">
      <w:numFmt w:val="bullet"/>
      <w:lvlText w:val="•"/>
      <w:lvlJc w:val="left"/>
      <w:pPr>
        <w:ind w:left="3692" w:hanging="708"/>
      </w:pPr>
      <w:rPr>
        <w:rFonts w:hint="default"/>
        <w:lang w:val="ru-RU" w:eastAsia="en-US" w:bidi="ar-SA"/>
      </w:rPr>
    </w:lvl>
    <w:lvl w:ilvl="8" w:tplc="73282BD2">
      <w:numFmt w:val="bullet"/>
      <w:lvlText w:val="•"/>
      <w:lvlJc w:val="left"/>
      <w:pPr>
        <w:ind w:left="4202" w:hanging="708"/>
      </w:pPr>
      <w:rPr>
        <w:rFonts w:hint="default"/>
        <w:lang w:val="ru-RU" w:eastAsia="en-US" w:bidi="ar-SA"/>
      </w:rPr>
    </w:lvl>
  </w:abstractNum>
  <w:abstractNum w:abstractNumId="222" w15:restartNumberingAfterBreak="0">
    <w:nsid w:val="458F48A0"/>
    <w:multiLevelType w:val="hybridMultilevel"/>
    <w:tmpl w:val="B24A6ECA"/>
    <w:lvl w:ilvl="0" w:tplc="B7C6B4C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836C86C">
      <w:numFmt w:val="bullet"/>
      <w:lvlText w:val="•"/>
      <w:lvlJc w:val="left"/>
      <w:pPr>
        <w:ind w:left="697" w:hanging="140"/>
      </w:pPr>
      <w:rPr>
        <w:rFonts w:hint="default"/>
        <w:lang w:val="ru-RU" w:eastAsia="en-US" w:bidi="ar-SA"/>
      </w:rPr>
    </w:lvl>
    <w:lvl w:ilvl="2" w:tplc="794612EA">
      <w:numFmt w:val="bullet"/>
      <w:lvlText w:val="•"/>
      <w:lvlJc w:val="left"/>
      <w:pPr>
        <w:ind w:left="1154" w:hanging="140"/>
      </w:pPr>
      <w:rPr>
        <w:rFonts w:hint="default"/>
        <w:lang w:val="ru-RU" w:eastAsia="en-US" w:bidi="ar-SA"/>
      </w:rPr>
    </w:lvl>
    <w:lvl w:ilvl="3" w:tplc="E3C6E43E">
      <w:numFmt w:val="bullet"/>
      <w:lvlText w:val="•"/>
      <w:lvlJc w:val="left"/>
      <w:pPr>
        <w:ind w:left="1611" w:hanging="140"/>
      </w:pPr>
      <w:rPr>
        <w:rFonts w:hint="default"/>
        <w:lang w:val="ru-RU" w:eastAsia="en-US" w:bidi="ar-SA"/>
      </w:rPr>
    </w:lvl>
    <w:lvl w:ilvl="4" w:tplc="B0F07F2C">
      <w:numFmt w:val="bullet"/>
      <w:lvlText w:val="•"/>
      <w:lvlJc w:val="left"/>
      <w:pPr>
        <w:ind w:left="2068" w:hanging="140"/>
      </w:pPr>
      <w:rPr>
        <w:rFonts w:hint="default"/>
        <w:lang w:val="ru-RU" w:eastAsia="en-US" w:bidi="ar-SA"/>
      </w:rPr>
    </w:lvl>
    <w:lvl w:ilvl="5" w:tplc="2E803FE2">
      <w:numFmt w:val="bullet"/>
      <w:lvlText w:val="•"/>
      <w:lvlJc w:val="left"/>
      <w:pPr>
        <w:ind w:left="2525" w:hanging="140"/>
      </w:pPr>
      <w:rPr>
        <w:rFonts w:hint="default"/>
        <w:lang w:val="ru-RU" w:eastAsia="en-US" w:bidi="ar-SA"/>
      </w:rPr>
    </w:lvl>
    <w:lvl w:ilvl="6" w:tplc="253AAEB0">
      <w:numFmt w:val="bullet"/>
      <w:lvlText w:val="•"/>
      <w:lvlJc w:val="left"/>
      <w:pPr>
        <w:ind w:left="2982" w:hanging="140"/>
      </w:pPr>
      <w:rPr>
        <w:rFonts w:hint="default"/>
        <w:lang w:val="ru-RU" w:eastAsia="en-US" w:bidi="ar-SA"/>
      </w:rPr>
    </w:lvl>
    <w:lvl w:ilvl="7" w:tplc="3B84C7CC">
      <w:numFmt w:val="bullet"/>
      <w:lvlText w:val="•"/>
      <w:lvlJc w:val="left"/>
      <w:pPr>
        <w:ind w:left="3439" w:hanging="140"/>
      </w:pPr>
      <w:rPr>
        <w:rFonts w:hint="default"/>
        <w:lang w:val="ru-RU" w:eastAsia="en-US" w:bidi="ar-SA"/>
      </w:rPr>
    </w:lvl>
    <w:lvl w:ilvl="8" w:tplc="971C79C0">
      <w:numFmt w:val="bullet"/>
      <w:lvlText w:val="•"/>
      <w:lvlJc w:val="left"/>
      <w:pPr>
        <w:ind w:left="3896" w:hanging="140"/>
      </w:pPr>
      <w:rPr>
        <w:rFonts w:hint="default"/>
        <w:lang w:val="ru-RU" w:eastAsia="en-US" w:bidi="ar-SA"/>
      </w:rPr>
    </w:lvl>
  </w:abstractNum>
  <w:abstractNum w:abstractNumId="223" w15:restartNumberingAfterBreak="0">
    <w:nsid w:val="45A57DCC"/>
    <w:multiLevelType w:val="hybridMultilevel"/>
    <w:tmpl w:val="A3DA7E96"/>
    <w:lvl w:ilvl="0" w:tplc="DCE83B1E">
      <w:numFmt w:val="bullet"/>
      <w:lvlText w:val="•"/>
      <w:lvlJc w:val="left"/>
      <w:pPr>
        <w:ind w:left="328"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6CA6925C">
      <w:numFmt w:val="bullet"/>
      <w:lvlText w:val="•"/>
      <w:lvlJc w:val="left"/>
      <w:pPr>
        <w:ind w:left="1642" w:hanging="219"/>
      </w:pPr>
      <w:rPr>
        <w:rFonts w:hint="default"/>
        <w:lang w:val="ru-RU" w:eastAsia="en-US" w:bidi="ar-SA"/>
      </w:rPr>
    </w:lvl>
    <w:lvl w:ilvl="2" w:tplc="3AE83CA8">
      <w:numFmt w:val="bullet"/>
      <w:lvlText w:val="•"/>
      <w:lvlJc w:val="left"/>
      <w:pPr>
        <w:ind w:left="2965" w:hanging="219"/>
      </w:pPr>
      <w:rPr>
        <w:rFonts w:hint="default"/>
        <w:lang w:val="ru-RU" w:eastAsia="en-US" w:bidi="ar-SA"/>
      </w:rPr>
    </w:lvl>
    <w:lvl w:ilvl="3" w:tplc="6978B69E">
      <w:numFmt w:val="bullet"/>
      <w:lvlText w:val="•"/>
      <w:lvlJc w:val="left"/>
      <w:pPr>
        <w:ind w:left="4288" w:hanging="219"/>
      </w:pPr>
      <w:rPr>
        <w:rFonts w:hint="default"/>
        <w:lang w:val="ru-RU" w:eastAsia="en-US" w:bidi="ar-SA"/>
      </w:rPr>
    </w:lvl>
    <w:lvl w:ilvl="4" w:tplc="70945E2C">
      <w:numFmt w:val="bullet"/>
      <w:lvlText w:val="•"/>
      <w:lvlJc w:val="left"/>
      <w:pPr>
        <w:ind w:left="5611" w:hanging="219"/>
      </w:pPr>
      <w:rPr>
        <w:rFonts w:hint="default"/>
        <w:lang w:val="ru-RU" w:eastAsia="en-US" w:bidi="ar-SA"/>
      </w:rPr>
    </w:lvl>
    <w:lvl w:ilvl="5" w:tplc="19AC20FE">
      <w:numFmt w:val="bullet"/>
      <w:lvlText w:val="•"/>
      <w:lvlJc w:val="left"/>
      <w:pPr>
        <w:ind w:left="6934" w:hanging="219"/>
      </w:pPr>
      <w:rPr>
        <w:rFonts w:hint="default"/>
        <w:lang w:val="ru-RU" w:eastAsia="en-US" w:bidi="ar-SA"/>
      </w:rPr>
    </w:lvl>
    <w:lvl w:ilvl="6" w:tplc="334E87DC">
      <w:numFmt w:val="bullet"/>
      <w:lvlText w:val="•"/>
      <w:lvlJc w:val="left"/>
      <w:pPr>
        <w:ind w:left="8257" w:hanging="219"/>
      </w:pPr>
      <w:rPr>
        <w:rFonts w:hint="default"/>
        <w:lang w:val="ru-RU" w:eastAsia="en-US" w:bidi="ar-SA"/>
      </w:rPr>
    </w:lvl>
    <w:lvl w:ilvl="7" w:tplc="A3DA5340">
      <w:numFmt w:val="bullet"/>
      <w:lvlText w:val="•"/>
      <w:lvlJc w:val="left"/>
      <w:pPr>
        <w:ind w:left="9580" w:hanging="219"/>
      </w:pPr>
      <w:rPr>
        <w:rFonts w:hint="default"/>
        <w:lang w:val="ru-RU" w:eastAsia="en-US" w:bidi="ar-SA"/>
      </w:rPr>
    </w:lvl>
    <w:lvl w:ilvl="8" w:tplc="431C1414">
      <w:numFmt w:val="bullet"/>
      <w:lvlText w:val="•"/>
      <w:lvlJc w:val="left"/>
      <w:pPr>
        <w:ind w:left="10903" w:hanging="219"/>
      </w:pPr>
      <w:rPr>
        <w:rFonts w:hint="default"/>
        <w:lang w:val="ru-RU" w:eastAsia="en-US" w:bidi="ar-SA"/>
      </w:rPr>
    </w:lvl>
  </w:abstractNum>
  <w:abstractNum w:abstractNumId="224" w15:restartNumberingAfterBreak="0">
    <w:nsid w:val="45BF6BE1"/>
    <w:multiLevelType w:val="hybridMultilevel"/>
    <w:tmpl w:val="DBF4C9DE"/>
    <w:lvl w:ilvl="0" w:tplc="F21239FA">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F32CD2E">
      <w:numFmt w:val="bullet"/>
      <w:lvlText w:val="•"/>
      <w:lvlJc w:val="left"/>
      <w:pPr>
        <w:ind w:left="885" w:hanging="140"/>
      </w:pPr>
      <w:rPr>
        <w:rFonts w:hint="default"/>
        <w:lang w:val="ru-RU" w:eastAsia="en-US" w:bidi="ar-SA"/>
      </w:rPr>
    </w:lvl>
    <w:lvl w:ilvl="2" w:tplc="EFC646AE">
      <w:numFmt w:val="bullet"/>
      <w:lvlText w:val="•"/>
      <w:lvlJc w:val="left"/>
      <w:pPr>
        <w:ind w:left="1530" w:hanging="140"/>
      </w:pPr>
      <w:rPr>
        <w:rFonts w:hint="default"/>
        <w:lang w:val="ru-RU" w:eastAsia="en-US" w:bidi="ar-SA"/>
      </w:rPr>
    </w:lvl>
    <w:lvl w:ilvl="3" w:tplc="FC026BCA">
      <w:numFmt w:val="bullet"/>
      <w:lvlText w:val="•"/>
      <w:lvlJc w:val="left"/>
      <w:pPr>
        <w:ind w:left="2175" w:hanging="140"/>
      </w:pPr>
      <w:rPr>
        <w:rFonts w:hint="default"/>
        <w:lang w:val="ru-RU" w:eastAsia="en-US" w:bidi="ar-SA"/>
      </w:rPr>
    </w:lvl>
    <w:lvl w:ilvl="4" w:tplc="9B4AF526">
      <w:numFmt w:val="bullet"/>
      <w:lvlText w:val="•"/>
      <w:lvlJc w:val="left"/>
      <w:pPr>
        <w:ind w:left="2820" w:hanging="140"/>
      </w:pPr>
      <w:rPr>
        <w:rFonts w:hint="default"/>
        <w:lang w:val="ru-RU" w:eastAsia="en-US" w:bidi="ar-SA"/>
      </w:rPr>
    </w:lvl>
    <w:lvl w:ilvl="5" w:tplc="33C67DAC">
      <w:numFmt w:val="bullet"/>
      <w:lvlText w:val="•"/>
      <w:lvlJc w:val="left"/>
      <w:pPr>
        <w:ind w:left="3465" w:hanging="140"/>
      </w:pPr>
      <w:rPr>
        <w:rFonts w:hint="default"/>
        <w:lang w:val="ru-RU" w:eastAsia="en-US" w:bidi="ar-SA"/>
      </w:rPr>
    </w:lvl>
    <w:lvl w:ilvl="6" w:tplc="C08A0324">
      <w:numFmt w:val="bullet"/>
      <w:lvlText w:val="•"/>
      <w:lvlJc w:val="left"/>
      <w:pPr>
        <w:ind w:left="4110" w:hanging="140"/>
      </w:pPr>
      <w:rPr>
        <w:rFonts w:hint="default"/>
        <w:lang w:val="ru-RU" w:eastAsia="en-US" w:bidi="ar-SA"/>
      </w:rPr>
    </w:lvl>
    <w:lvl w:ilvl="7" w:tplc="F0BAAA86">
      <w:numFmt w:val="bullet"/>
      <w:lvlText w:val="•"/>
      <w:lvlJc w:val="left"/>
      <w:pPr>
        <w:ind w:left="4755" w:hanging="140"/>
      </w:pPr>
      <w:rPr>
        <w:rFonts w:hint="default"/>
        <w:lang w:val="ru-RU" w:eastAsia="en-US" w:bidi="ar-SA"/>
      </w:rPr>
    </w:lvl>
    <w:lvl w:ilvl="8" w:tplc="650C03F0">
      <w:numFmt w:val="bullet"/>
      <w:lvlText w:val="•"/>
      <w:lvlJc w:val="left"/>
      <w:pPr>
        <w:ind w:left="5400" w:hanging="140"/>
      </w:pPr>
      <w:rPr>
        <w:rFonts w:hint="default"/>
        <w:lang w:val="ru-RU" w:eastAsia="en-US" w:bidi="ar-SA"/>
      </w:rPr>
    </w:lvl>
  </w:abstractNum>
  <w:abstractNum w:abstractNumId="225" w15:restartNumberingAfterBreak="0">
    <w:nsid w:val="45EB0114"/>
    <w:multiLevelType w:val="hybridMultilevel"/>
    <w:tmpl w:val="F65E04F4"/>
    <w:lvl w:ilvl="0" w:tplc="848A46E4">
      <w:numFmt w:val="bullet"/>
      <w:lvlText w:val="•"/>
      <w:lvlJc w:val="left"/>
      <w:pPr>
        <w:ind w:left="110"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11D0A7A2">
      <w:numFmt w:val="bullet"/>
      <w:lvlText w:val="•"/>
      <w:lvlJc w:val="left"/>
      <w:pPr>
        <w:ind w:left="1463" w:hanging="214"/>
      </w:pPr>
      <w:rPr>
        <w:rFonts w:hint="default"/>
        <w:lang w:val="ru-RU" w:eastAsia="en-US" w:bidi="ar-SA"/>
      </w:rPr>
    </w:lvl>
    <w:lvl w:ilvl="2" w:tplc="5C22134A">
      <w:numFmt w:val="bullet"/>
      <w:lvlText w:val="•"/>
      <w:lvlJc w:val="left"/>
      <w:pPr>
        <w:ind w:left="2806" w:hanging="214"/>
      </w:pPr>
      <w:rPr>
        <w:rFonts w:hint="default"/>
        <w:lang w:val="ru-RU" w:eastAsia="en-US" w:bidi="ar-SA"/>
      </w:rPr>
    </w:lvl>
    <w:lvl w:ilvl="3" w:tplc="4C48C46A">
      <w:numFmt w:val="bullet"/>
      <w:lvlText w:val="•"/>
      <w:lvlJc w:val="left"/>
      <w:pPr>
        <w:ind w:left="4149" w:hanging="214"/>
      </w:pPr>
      <w:rPr>
        <w:rFonts w:hint="default"/>
        <w:lang w:val="ru-RU" w:eastAsia="en-US" w:bidi="ar-SA"/>
      </w:rPr>
    </w:lvl>
    <w:lvl w:ilvl="4" w:tplc="ABA8EA5E">
      <w:numFmt w:val="bullet"/>
      <w:lvlText w:val="•"/>
      <w:lvlJc w:val="left"/>
      <w:pPr>
        <w:ind w:left="5492" w:hanging="214"/>
      </w:pPr>
      <w:rPr>
        <w:rFonts w:hint="default"/>
        <w:lang w:val="ru-RU" w:eastAsia="en-US" w:bidi="ar-SA"/>
      </w:rPr>
    </w:lvl>
    <w:lvl w:ilvl="5" w:tplc="95E61D06">
      <w:numFmt w:val="bullet"/>
      <w:lvlText w:val="•"/>
      <w:lvlJc w:val="left"/>
      <w:pPr>
        <w:ind w:left="6835" w:hanging="214"/>
      </w:pPr>
      <w:rPr>
        <w:rFonts w:hint="default"/>
        <w:lang w:val="ru-RU" w:eastAsia="en-US" w:bidi="ar-SA"/>
      </w:rPr>
    </w:lvl>
    <w:lvl w:ilvl="6" w:tplc="D4FC508E">
      <w:numFmt w:val="bullet"/>
      <w:lvlText w:val="•"/>
      <w:lvlJc w:val="left"/>
      <w:pPr>
        <w:ind w:left="8178" w:hanging="214"/>
      </w:pPr>
      <w:rPr>
        <w:rFonts w:hint="default"/>
        <w:lang w:val="ru-RU" w:eastAsia="en-US" w:bidi="ar-SA"/>
      </w:rPr>
    </w:lvl>
    <w:lvl w:ilvl="7" w:tplc="AFDADA7A">
      <w:numFmt w:val="bullet"/>
      <w:lvlText w:val="•"/>
      <w:lvlJc w:val="left"/>
      <w:pPr>
        <w:ind w:left="9521" w:hanging="214"/>
      </w:pPr>
      <w:rPr>
        <w:rFonts w:hint="default"/>
        <w:lang w:val="ru-RU" w:eastAsia="en-US" w:bidi="ar-SA"/>
      </w:rPr>
    </w:lvl>
    <w:lvl w:ilvl="8" w:tplc="F65CBD2A">
      <w:numFmt w:val="bullet"/>
      <w:lvlText w:val="•"/>
      <w:lvlJc w:val="left"/>
      <w:pPr>
        <w:ind w:left="10864" w:hanging="214"/>
      </w:pPr>
      <w:rPr>
        <w:rFonts w:hint="default"/>
        <w:lang w:val="ru-RU" w:eastAsia="en-US" w:bidi="ar-SA"/>
      </w:rPr>
    </w:lvl>
  </w:abstractNum>
  <w:abstractNum w:abstractNumId="226" w15:restartNumberingAfterBreak="0">
    <w:nsid w:val="46317D5C"/>
    <w:multiLevelType w:val="hybridMultilevel"/>
    <w:tmpl w:val="322C3350"/>
    <w:lvl w:ilvl="0" w:tplc="156ACFD2">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D1ED074">
      <w:numFmt w:val="bullet"/>
      <w:lvlText w:val="•"/>
      <w:lvlJc w:val="left"/>
      <w:pPr>
        <w:ind w:left="630" w:hanging="144"/>
      </w:pPr>
      <w:rPr>
        <w:rFonts w:hint="default"/>
        <w:lang w:val="ru-RU" w:eastAsia="en-US" w:bidi="ar-SA"/>
      </w:rPr>
    </w:lvl>
    <w:lvl w:ilvl="2" w:tplc="786C2F8E">
      <w:numFmt w:val="bullet"/>
      <w:lvlText w:val="•"/>
      <w:lvlJc w:val="left"/>
      <w:pPr>
        <w:ind w:left="1140" w:hanging="144"/>
      </w:pPr>
      <w:rPr>
        <w:rFonts w:hint="default"/>
        <w:lang w:val="ru-RU" w:eastAsia="en-US" w:bidi="ar-SA"/>
      </w:rPr>
    </w:lvl>
    <w:lvl w:ilvl="3" w:tplc="A16C452E">
      <w:numFmt w:val="bullet"/>
      <w:lvlText w:val="•"/>
      <w:lvlJc w:val="left"/>
      <w:pPr>
        <w:ind w:left="1650" w:hanging="144"/>
      </w:pPr>
      <w:rPr>
        <w:rFonts w:hint="default"/>
        <w:lang w:val="ru-RU" w:eastAsia="en-US" w:bidi="ar-SA"/>
      </w:rPr>
    </w:lvl>
    <w:lvl w:ilvl="4" w:tplc="602845EE">
      <w:numFmt w:val="bullet"/>
      <w:lvlText w:val="•"/>
      <w:lvlJc w:val="left"/>
      <w:pPr>
        <w:ind w:left="2161" w:hanging="144"/>
      </w:pPr>
      <w:rPr>
        <w:rFonts w:hint="default"/>
        <w:lang w:val="ru-RU" w:eastAsia="en-US" w:bidi="ar-SA"/>
      </w:rPr>
    </w:lvl>
    <w:lvl w:ilvl="5" w:tplc="14DE0E64">
      <w:numFmt w:val="bullet"/>
      <w:lvlText w:val="•"/>
      <w:lvlJc w:val="left"/>
      <w:pPr>
        <w:ind w:left="2671" w:hanging="144"/>
      </w:pPr>
      <w:rPr>
        <w:rFonts w:hint="default"/>
        <w:lang w:val="ru-RU" w:eastAsia="en-US" w:bidi="ar-SA"/>
      </w:rPr>
    </w:lvl>
    <w:lvl w:ilvl="6" w:tplc="8F44B7A0">
      <w:numFmt w:val="bullet"/>
      <w:lvlText w:val="•"/>
      <w:lvlJc w:val="left"/>
      <w:pPr>
        <w:ind w:left="3181" w:hanging="144"/>
      </w:pPr>
      <w:rPr>
        <w:rFonts w:hint="default"/>
        <w:lang w:val="ru-RU" w:eastAsia="en-US" w:bidi="ar-SA"/>
      </w:rPr>
    </w:lvl>
    <w:lvl w:ilvl="7" w:tplc="206E6520">
      <w:numFmt w:val="bullet"/>
      <w:lvlText w:val="•"/>
      <w:lvlJc w:val="left"/>
      <w:pPr>
        <w:ind w:left="3692" w:hanging="144"/>
      </w:pPr>
      <w:rPr>
        <w:rFonts w:hint="default"/>
        <w:lang w:val="ru-RU" w:eastAsia="en-US" w:bidi="ar-SA"/>
      </w:rPr>
    </w:lvl>
    <w:lvl w:ilvl="8" w:tplc="0D0AA0CC">
      <w:numFmt w:val="bullet"/>
      <w:lvlText w:val="•"/>
      <w:lvlJc w:val="left"/>
      <w:pPr>
        <w:ind w:left="4202" w:hanging="144"/>
      </w:pPr>
      <w:rPr>
        <w:rFonts w:hint="default"/>
        <w:lang w:val="ru-RU" w:eastAsia="en-US" w:bidi="ar-SA"/>
      </w:rPr>
    </w:lvl>
  </w:abstractNum>
  <w:abstractNum w:abstractNumId="227" w15:restartNumberingAfterBreak="0">
    <w:nsid w:val="467E0F96"/>
    <w:multiLevelType w:val="hybridMultilevel"/>
    <w:tmpl w:val="41445548"/>
    <w:lvl w:ilvl="0" w:tplc="0CBE4CAC">
      <w:start w:val="2"/>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E52C5866">
      <w:numFmt w:val="bullet"/>
      <w:lvlText w:val="•"/>
      <w:lvlJc w:val="left"/>
      <w:pPr>
        <w:ind w:left="107"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2" w:tplc="D108AD52">
      <w:numFmt w:val="bullet"/>
      <w:lvlText w:val="•"/>
      <w:lvlJc w:val="left"/>
      <w:pPr>
        <w:ind w:left="1743" w:hanging="250"/>
      </w:pPr>
      <w:rPr>
        <w:rFonts w:hint="default"/>
        <w:lang w:val="ru-RU" w:eastAsia="en-US" w:bidi="ar-SA"/>
      </w:rPr>
    </w:lvl>
    <w:lvl w:ilvl="3" w:tplc="9626BD10">
      <w:numFmt w:val="bullet"/>
      <w:lvlText w:val="•"/>
      <w:lvlJc w:val="left"/>
      <w:pPr>
        <w:ind w:left="2565" w:hanging="250"/>
      </w:pPr>
      <w:rPr>
        <w:rFonts w:hint="default"/>
        <w:lang w:val="ru-RU" w:eastAsia="en-US" w:bidi="ar-SA"/>
      </w:rPr>
    </w:lvl>
    <w:lvl w:ilvl="4" w:tplc="87E03480">
      <w:numFmt w:val="bullet"/>
      <w:lvlText w:val="•"/>
      <w:lvlJc w:val="left"/>
      <w:pPr>
        <w:ind w:left="3386" w:hanging="250"/>
      </w:pPr>
      <w:rPr>
        <w:rFonts w:hint="default"/>
        <w:lang w:val="ru-RU" w:eastAsia="en-US" w:bidi="ar-SA"/>
      </w:rPr>
    </w:lvl>
    <w:lvl w:ilvl="5" w:tplc="676E6852">
      <w:numFmt w:val="bullet"/>
      <w:lvlText w:val="•"/>
      <w:lvlJc w:val="left"/>
      <w:pPr>
        <w:ind w:left="4208" w:hanging="250"/>
      </w:pPr>
      <w:rPr>
        <w:rFonts w:hint="default"/>
        <w:lang w:val="ru-RU" w:eastAsia="en-US" w:bidi="ar-SA"/>
      </w:rPr>
    </w:lvl>
    <w:lvl w:ilvl="6" w:tplc="B2B20562">
      <w:numFmt w:val="bullet"/>
      <w:lvlText w:val="•"/>
      <w:lvlJc w:val="left"/>
      <w:pPr>
        <w:ind w:left="5030" w:hanging="250"/>
      </w:pPr>
      <w:rPr>
        <w:rFonts w:hint="default"/>
        <w:lang w:val="ru-RU" w:eastAsia="en-US" w:bidi="ar-SA"/>
      </w:rPr>
    </w:lvl>
    <w:lvl w:ilvl="7" w:tplc="F56A748C">
      <w:numFmt w:val="bullet"/>
      <w:lvlText w:val="•"/>
      <w:lvlJc w:val="left"/>
      <w:pPr>
        <w:ind w:left="5851" w:hanging="250"/>
      </w:pPr>
      <w:rPr>
        <w:rFonts w:hint="default"/>
        <w:lang w:val="ru-RU" w:eastAsia="en-US" w:bidi="ar-SA"/>
      </w:rPr>
    </w:lvl>
    <w:lvl w:ilvl="8" w:tplc="8EB4210E">
      <w:numFmt w:val="bullet"/>
      <w:lvlText w:val="•"/>
      <w:lvlJc w:val="left"/>
      <w:pPr>
        <w:ind w:left="6673" w:hanging="250"/>
      </w:pPr>
      <w:rPr>
        <w:rFonts w:hint="default"/>
        <w:lang w:val="ru-RU" w:eastAsia="en-US" w:bidi="ar-SA"/>
      </w:rPr>
    </w:lvl>
  </w:abstractNum>
  <w:abstractNum w:abstractNumId="228" w15:restartNumberingAfterBreak="0">
    <w:nsid w:val="467E1F0B"/>
    <w:multiLevelType w:val="hybridMultilevel"/>
    <w:tmpl w:val="2F88BD52"/>
    <w:lvl w:ilvl="0" w:tplc="7E7253FC">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FFEA8A6">
      <w:numFmt w:val="bullet"/>
      <w:lvlText w:val="•"/>
      <w:lvlJc w:val="left"/>
      <w:pPr>
        <w:ind w:left="921" w:hanging="144"/>
      </w:pPr>
      <w:rPr>
        <w:rFonts w:hint="default"/>
        <w:lang w:val="ru-RU" w:eastAsia="en-US" w:bidi="ar-SA"/>
      </w:rPr>
    </w:lvl>
    <w:lvl w:ilvl="2" w:tplc="893C58AE">
      <w:numFmt w:val="bullet"/>
      <w:lvlText w:val="•"/>
      <w:lvlJc w:val="left"/>
      <w:pPr>
        <w:ind w:left="1743" w:hanging="144"/>
      </w:pPr>
      <w:rPr>
        <w:rFonts w:hint="default"/>
        <w:lang w:val="ru-RU" w:eastAsia="en-US" w:bidi="ar-SA"/>
      </w:rPr>
    </w:lvl>
    <w:lvl w:ilvl="3" w:tplc="9D3A60C2">
      <w:numFmt w:val="bullet"/>
      <w:lvlText w:val="•"/>
      <w:lvlJc w:val="left"/>
      <w:pPr>
        <w:ind w:left="2565" w:hanging="144"/>
      </w:pPr>
      <w:rPr>
        <w:rFonts w:hint="default"/>
        <w:lang w:val="ru-RU" w:eastAsia="en-US" w:bidi="ar-SA"/>
      </w:rPr>
    </w:lvl>
    <w:lvl w:ilvl="4" w:tplc="4E92ABA2">
      <w:numFmt w:val="bullet"/>
      <w:lvlText w:val="•"/>
      <w:lvlJc w:val="left"/>
      <w:pPr>
        <w:ind w:left="3386" w:hanging="144"/>
      </w:pPr>
      <w:rPr>
        <w:rFonts w:hint="default"/>
        <w:lang w:val="ru-RU" w:eastAsia="en-US" w:bidi="ar-SA"/>
      </w:rPr>
    </w:lvl>
    <w:lvl w:ilvl="5" w:tplc="F760C2CE">
      <w:numFmt w:val="bullet"/>
      <w:lvlText w:val="•"/>
      <w:lvlJc w:val="left"/>
      <w:pPr>
        <w:ind w:left="4208" w:hanging="144"/>
      </w:pPr>
      <w:rPr>
        <w:rFonts w:hint="default"/>
        <w:lang w:val="ru-RU" w:eastAsia="en-US" w:bidi="ar-SA"/>
      </w:rPr>
    </w:lvl>
    <w:lvl w:ilvl="6" w:tplc="CA327130">
      <w:numFmt w:val="bullet"/>
      <w:lvlText w:val="•"/>
      <w:lvlJc w:val="left"/>
      <w:pPr>
        <w:ind w:left="5030" w:hanging="144"/>
      </w:pPr>
      <w:rPr>
        <w:rFonts w:hint="default"/>
        <w:lang w:val="ru-RU" w:eastAsia="en-US" w:bidi="ar-SA"/>
      </w:rPr>
    </w:lvl>
    <w:lvl w:ilvl="7" w:tplc="B90A62AA">
      <w:numFmt w:val="bullet"/>
      <w:lvlText w:val="•"/>
      <w:lvlJc w:val="left"/>
      <w:pPr>
        <w:ind w:left="5851" w:hanging="144"/>
      </w:pPr>
      <w:rPr>
        <w:rFonts w:hint="default"/>
        <w:lang w:val="ru-RU" w:eastAsia="en-US" w:bidi="ar-SA"/>
      </w:rPr>
    </w:lvl>
    <w:lvl w:ilvl="8" w:tplc="A128130E">
      <w:numFmt w:val="bullet"/>
      <w:lvlText w:val="•"/>
      <w:lvlJc w:val="left"/>
      <w:pPr>
        <w:ind w:left="6673" w:hanging="144"/>
      </w:pPr>
      <w:rPr>
        <w:rFonts w:hint="default"/>
        <w:lang w:val="ru-RU" w:eastAsia="en-US" w:bidi="ar-SA"/>
      </w:rPr>
    </w:lvl>
  </w:abstractNum>
  <w:abstractNum w:abstractNumId="229" w15:restartNumberingAfterBreak="0">
    <w:nsid w:val="46AE381A"/>
    <w:multiLevelType w:val="hybridMultilevel"/>
    <w:tmpl w:val="D778D8F8"/>
    <w:lvl w:ilvl="0" w:tplc="62B09010">
      <w:start w:val="1"/>
      <w:numFmt w:val="decimal"/>
      <w:lvlText w:val="%1."/>
      <w:lvlJc w:val="left"/>
      <w:pPr>
        <w:ind w:left="14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A94A7AA">
      <w:numFmt w:val="bullet"/>
      <w:lvlText w:val="•"/>
      <w:lvlJc w:val="left"/>
      <w:pPr>
        <w:ind w:left="340" w:hanging="240"/>
      </w:pPr>
      <w:rPr>
        <w:rFonts w:hint="default"/>
        <w:lang w:val="ru-RU" w:eastAsia="en-US" w:bidi="ar-SA"/>
      </w:rPr>
    </w:lvl>
    <w:lvl w:ilvl="2" w:tplc="B3462336">
      <w:numFmt w:val="bullet"/>
      <w:lvlText w:val="•"/>
      <w:lvlJc w:val="left"/>
      <w:pPr>
        <w:ind w:left="541" w:hanging="240"/>
      </w:pPr>
      <w:rPr>
        <w:rFonts w:hint="default"/>
        <w:lang w:val="ru-RU" w:eastAsia="en-US" w:bidi="ar-SA"/>
      </w:rPr>
    </w:lvl>
    <w:lvl w:ilvl="3" w:tplc="2E74796A">
      <w:numFmt w:val="bullet"/>
      <w:lvlText w:val="•"/>
      <w:lvlJc w:val="left"/>
      <w:pPr>
        <w:ind w:left="741" w:hanging="240"/>
      </w:pPr>
      <w:rPr>
        <w:rFonts w:hint="default"/>
        <w:lang w:val="ru-RU" w:eastAsia="en-US" w:bidi="ar-SA"/>
      </w:rPr>
    </w:lvl>
    <w:lvl w:ilvl="4" w:tplc="33F00C8C">
      <w:numFmt w:val="bullet"/>
      <w:lvlText w:val="•"/>
      <w:lvlJc w:val="left"/>
      <w:pPr>
        <w:ind w:left="942" w:hanging="240"/>
      </w:pPr>
      <w:rPr>
        <w:rFonts w:hint="default"/>
        <w:lang w:val="ru-RU" w:eastAsia="en-US" w:bidi="ar-SA"/>
      </w:rPr>
    </w:lvl>
    <w:lvl w:ilvl="5" w:tplc="C7FA7B92">
      <w:numFmt w:val="bullet"/>
      <w:lvlText w:val="•"/>
      <w:lvlJc w:val="left"/>
      <w:pPr>
        <w:ind w:left="1142" w:hanging="240"/>
      </w:pPr>
      <w:rPr>
        <w:rFonts w:hint="default"/>
        <w:lang w:val="ru-RU" w:eastAsia="en-US" w:bidi="ar-SA"/>
      </w:rPr>
    </w:lvl>
    <w:lvl w:ilvl="6" w:tplc="1B1EBA04">
      <w:numFmt w:val="bullet"/>
      <w:lvlText w:val="•"/>
      <w:lvlJc w:val="left"/>
      <w:pPr>
        <w:ind w:left="1343" w:hanging="240"/>
      </w:pPr>
      <w:rPr>
        <w:rFonts w:hint="default"/>
        <w:lang w:val="ru-RU" w:eastAsia="en-US" w:bidi="ar-SA"/>
      </w:rPr>
    </w:lvl>
    <w:lvl w:ilvl="7" w:tplc="B798F690">
      <w:numFmt w:val="bullet"/>
      <w:lvlText w:val="•"/>
      <w:lvlJc w:val="left"/>
      <w:pPr>
        <w:ind w:left="1543" w:hanging="240"/>
      </w:pPr>
      <w:rPr>
        <w:rFonts w:hint="default"/>
        <w:lang w:val="ru-RU" w:eastAsia="en-US" w:bidi="ar-SA"/>
      </w:rPr>
    </w:lvl>
    <w:lvl w:ilvl="8" w:tplc="9C5E3CFE">
      <w:numFmt w:val="bullet"/>
      <w:lvlText w:val="•"/>
      <w:lvlJc w:val="left"/>
      <w:pPr>
        <w:ind w:left="1744" w:hanging="240"/>
      </w:pPr>
      <w:rPr>
        <w:rFonts w:hint="default"/>
        <w:lang w:val="ru-RU" w:eastAsia="en-US" w:bidi="ar-SA"/>
      </w:rPr>
    </w:lvl>
  </w:abstractNum>
  <w:abstractNum w:abstractNumId="230" w15:restartNumberingAfterBreak="0">
    <w:nsid w:val="472E7877"/>
    <w:multiLevelType w:val="hybridMultilevel"/>
    <w:tmpl w:val="637ADD2A"/>
    <w:lvl w:ilvl="0" w:tplc="4A26032A">
      <w:start w:val="1"/>
      <w:numFmt w:val="decimal"/>
      <w:lvlText w:val="%1)"/>
      <w:lvlJc w:val="left"/>
      <w:pPr>
        <w:ind w:left="36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D2B448">
      <w:numFmt w:val="bullet"/>
      <w:lvlText w:val="•"/>
      <w:lvlJc w:val="left"/>
      <w:pPr>
        <w:ind w:left="1155" w:hanging="260"/>
      </w:pPr>
      <w:rPr>
        <w:rFonts w:hint="default"/>
        <w:lang w:val="ru-RU" w:eastAsia="en-US" w:bidi="ar-SA"/>
      </w:rPr>
    </w:lvl>
    <w:lvl w:ilvl="2" w:tplc="C2328588">
      <w:numFmt w:val="bullet"/>
      <w:lvlText w:val="•"/>
      <w:lvlJc w:val="left"/>
      <w:pPr>
        <w:ind w:left="1951" w:hanging="260"/>
      </w:pPr>
      <w:rPr>
        <w:rFonts w:hint="default"/>
        <w:lang w:val="ru-RU" w:eastAsia="en-US" w:bidi="ar-SA"/>
      </w:rPr>
    </w:lvl>
    <w:lvl w:ilvl="3" w:tplc="1154091A">
      <w:numFmt w:val="bullet"/>
      <w:lvlText w:val="•"/>
      <w:lvlJc w:val="left"/>
      <w:pPr>
        <w:ind w:left="2747" w:hanging="260"/>
      </w:pPr>
      <w:rPr>
        <w:rFonts w:hint="default"/>
        <w:lang w:val="ru-RU" w:eastAsia="en-US" w:bidi="ar-SA"/>
      </w:rPr>
    </w:lvl>
    <w:lvl w:ilvl="4" w:tplc="A894A128">
      <w:numFmt w:val="bullet"/>
      <w:lvlText w:val="•"/>
      <w:lvlJc w:val="left"/>
      <w:pPr>
        <w:ind w:left="3543" w:hanging="260"/>
      </w:pPr>
      <w:rPr>
        <w:rFonts w:hint="default"/>
        <w:lang w:val="ru-RU" w:eastAsia="en-US" w:bidi="ar-SA"/>
      </w:rPr>
    </w:lvl>
    <w:lvl w:ilvl="5" w:tplc="23BAEBE8">
      <w:numFmt w:val="bullet"/>
      <w:lvlText w:val="•"/>
      <w:lvlJc w:val="left"/>
      <w:pPr>
        <w:ind w:left="4339" w:hanging="260"/>
      </w:pPr>
      <w:rPr>
        <w:rFonts w:hint="default"/>
        <w:lang w:val="ru-RU" w:eastAsia="en-US" w:bidi="ar-SA"/>
      </w:rPr>
    </w:lvl>
    <w:lvl w:ilvl="6" w:tplc="A424A44E">
      <w:numFmt w:val="bullet"/>
      <w:lvlText w:val="•"/>
      <w:lvlJc w:val="left"/>
      <w:pPr>
        <w:ind w:left="5135" w:hanging="260"/>
      </w:pPr>
      <w:rPr>
        <w:rFonts w:hint="default"/>
        <w:lang w:val="ru-RU" w:eastAsia="en-US" w:bidi="ar-SA"/>
      </w:rPr>
    </w:lvl>
    <w:lvl w:ilvl="7" w:tplc="D4E4C176">
      <w:numFmt w:val="bullet"/>
      <w:lvlText w:val="•"/>
      <w:lvlJc w:val="left"/>
      <w:pPr>
        <w:ind w:left="5931" w:hanging="260"/>
      </w:pPr>
      <w:rPr>
        <w:rFonts w:hint="default"/>
        <w:lang w:val="ru-RU" w:eastAsia="en-US" w:bidi="ar-SA"/>
      </w:rPr>
    </w:lvl>
    <w:lvl w:ilvl="8" w:tplc="683085D4">
      <w:numFmt w:val="bullet"/>
      <w:lvlText w:val="•"/>
      <w:lvlJc w:val="left"/>
      <w:pPr>
        <w:ind w:left="6727" w:hanging="260"/>
      </w:pPr>
      <w:rPr>
        <w:rFonts w:hint="default"/>
        <w:lang w:val="ru-RU" w:eastAsia="en-US" w:bidi="ar-SA"/>
      </w:rPr>
    </w:lvl>
  </w:abstractNum>
  <w:abstractNum w:abstractNumId="231" w15:restartNumberingAfterBreak="0">
    <w:nsid w:val="47512853"/>
    <w:multiLevelType w:val="hybridMultilevel"/>
    <w:tmpl w:val="64BCE41C"/>
    <w:lvl w:ilvl="0" w:tplc="C02262AE">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42C269B8">
      <w:numFmt w:val="bullet"/>
      <w:lvlText w:val="•"/>
      <w:lvlJc w:val="left"/>
      <w:pPr>
        <w:ind w:left="921" w:hanging="202"/>
      </w:pPr>
      <w:rPr>
        <w:rFonts w:hint="default"/>
        <w:lang w:val="ru-RU" w:eastAsia="en-US" w:bidi="ar-SA"/>
      </w:rPr>
    </w:lvl>
    <w:lvl w:ilvl="2" w:tplc="30E2B3CC">
      <w:numFmt w:val="bullet"/>
      <w:lvlText w:val="•"/>
      <w:lvlJc w:val="left"/>
      <w:pPr>
        <w:ind w:left="1743" w:hanging="202"/>
      </w:pPr>
      <w:rPr>
        <w:rFonts w:hint="default"/>
        <w:lang w:val="ru-RU" w:eastAsia="en-US" w:bidi="ar-SA"/>
      </w:rPr>
    </w:lvl>
    <w:lvl w:ilvl="3" w:tplc="492201FE">
      <w:numFmt w:val="bullet"/>
      <w:lvlText w:val="•"/>
      <w:lvlJc w:val="left"/>
      <w:pPr>
        <w:ind w:left="2565" w:hanging="202"/>
      </w:pPr>
      <w:rPr>
        <w:rFonts w:hint="default"/>
        <w:lang w:val="ru-RU" w:eastAsia="en-US" w:bidi="ar-SA"/>
      </w:rPr>
    </w:lvl>
    <w:lvl w:ilvl="4" w:tplc="E15AF352">
      <w:numFmt w:val="bullet"/>
      <w:lvlText w:val="•"/>
      <w:lvlJc w:val="left"/>
      <w:pPr>
        <w:ind w:left="3386" w:hanging="202"/>
      </w:pPr>
      <w:rPr>
        <w:rFonts w:hint="default"/>
        <w:lang w:val="ru-RU" w:eastAsia="en-US" w:bidi="ar-SA"/>
      </w:rPr>
    </w:lvl>
    <w:lvl w:ilvl="5" w:tplc="2396897C">
      <w:numFmt w:val="bullet"/>
      <w:lvlText w:val="•"/>
      <w:lvlJc w:val="left"/>
      <w:pPr>
        <w:ind w:left="4208" w:hanging="202"/>
      </w:pPr>
      <w:rPr>
        <w:rFonts w:hint="default"/>
        <w:lang w:val="ru-RU" w:eastAsia="en-US" w:bidi="ar-SA"/>
      </w:rPr>
    </w:lvl>
    <w:lvl w:ilvl="6" w:tplc="E99ED3DE">
      <w:numFmt w:val="bullet"/>
      <w:lvlText w:val="•"/>
      <w:lvlJc w:val="left"/>
      <w:pPr>
        <w:ind w:left="5030" w:hanging="202"/>
      </w:pPr>
      <w:rPr>
        <w:rFonts w:hint="default"/>
        <w:lang w:val="ru-RU" w:eastAsia="en-US" w:bidi="ar-SA"/>
      </w:rPr>
    </w:lvl>
    <w:lvl w:ilvl="7" w:tplc="7D58389E">
      <w:numFmt w:val="bullet"/>
      <w:lvlText w:val="•"/>
      <w:lvlJc w:val="left"/>
      <w:pPr>
        <w:ind w:left="5851" w:hanging="202"/>
      </w:pPr>
      <w:rPr>
        <w:rFonts w:hint="default"/>
        <w:lang w:val="ru-RU" w:eastAsia="en-US" w:bidi="ar-SA"/>
      </w:rPr>
    </w:lvl>
    <w:lvl w:ilvl="8" w:tplc="6EDA1B42">
      <w:numFmt w:val="bullet"/>
      <w:lvlText w:val="•"/>
      <w:lvlJc w:val="left"/>
      <w:pPr>
        <w:ind w:left="6673" w:hanging="202"/>
      </w:pPr>
      <w:rPr>
        <w:rFonts w:hint="default"/>
        <w:lang w:val="ru-RU" w:eastAsia="en-US" w:bidi="ar-SA"/>
      </w:rPr>
    </w:lvl>
  </w:abstractNum>
  <w:abstractNum w:abstractNumId="232" w15:restartNumberingAfterBreak="0">
    <w:nsid w:val="477F0C7B"/>
    <w:multiLevelType w:val="hybridMultilevel"/>
    <w:tmpl w:val="D43CC3AA"/>
    <w:lvl w:ilvl="0" w:tplc="D5A47A08">
      <w:numFmt w:val="bullet"/>
      <w:lvlText w:val="-"/>
      <w:lvlJc w:val="left"/>
      <w:pPr>
        <w:ind w:left="110"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F5C4FE64">
      <w:numFmt w:val="bullet"/>
      <w:lvlText w:val="•"/>
      <w:lvlJc w:val="left"/>
      <w:pPr>
        <w:ind w:left="787" w:hanging="262"/>
      </w:pPr>
      <w:rPr>
        <w:rFonts w:hint="default"/>
        <w:lang w:val="ru-RU" w:eastAsia="en-US" w:bidi="ar-SA"/>
      </w:rPr>
    </w:lvl>
    <w:lvl w:ilvl="2" w:tplc="F02446AE">
      <w:numFmt w:val="bullet"/>
      <w:lvlText w:val="•"/>
      <w:lvlJc w:val="left"/>
      <w:pPr>
        <w:ind w:left="1455" w:hanging="262"/>
      </w:pPr>
      <w:rPr>
        <w:rFonts w:hint="default"/>
        <w:lang w:val="ru-RU" w:eastAsia="en-US" w:bidi="ar-SA"/>
      </w:rPr>
    </w:lvl>
    <w:lvl w:ilvl="3" w:tplc="D6AAB0E4">
      <w:numFmt w:val="bullet"/>
      <w:lvlText w:val="•"/>
      <w:lvlJc w:val="left"/>
      <w:pPr>
        <w:ind w:left="2122" w:hanging="262"/>
      </w:pPr>
      <w:rPr>
        <w:rFonts w:hint="default"/>
        <w:lang w:val="ru-RU" w:eastAsia="en-US" w:bidi="ar-SA"/>
      </w:rPr>
    </w:lvl>
    <w:lvl w:ilvl="4" w:tplc="D23E2D90">
      <w:numFmt w:val="bullet"/>
      <w:lvlText w:val="•"/>
      <w:lvlJc w:val="left"/>
      <w:pPr>
        <w:ind w:left="2790" w:hanging="262"/>
      </w:pPr>
      <w:rPr>
        <w:rFonts w:hint="default"/>
        <w:lang w:val="ru-RU" w:eastAsia="en-US" w:bidi="ar-SA"/>
      </w:rPr>
    </w:lvl>
    <w:lvl w:ilvl="5" w:tplc="33BC057A">
      <w:numFmt w:val="bullet"/>
      <w:lvlText w:val="•"/>
      <w:lvlJc w:val="left"/>
      <w:pPr>
        <w:ind w:left="3457" w:hanging="262"/>
      </w:pPr>
      <w:rPr>
        <w:rFonts w:hint="default"/>
        <w:lang w:val="ru-RU" w:eastAsia="en-US" w:bidi="ar-SA"/>
      </w:rPr>
    </w:lvl>
    <w:lvl w:ilvl="6" w:tplc="7F847B7A">
      <w:numFmt w:val="bullet"/>
      <w:lvlText w:val="•"/>
      <w:lvlJc w:val="left"/>
      <w:pPr>
        <w:ind w:left="4125" w:hanging="262"/>
      </w:pPr>
      <w:rPr>
        <w:rFonts w:hint="default"/>
        <w:lang w:val="ru-RU" w:eastAsia="en-US" w:bidi="ar-SA"/>
      </w:rPr>
    </w:lvl>
    <w:lvl w:ilvl="7" w:tplc="951AA23C">
      <w:numFmt w:val="bullet"/>
      <w:lvlText w:val="•"/>
      <w:lvlJc w:val="left"/>
      <w:pPr>
        <w:ind w:left="4792" w:hanging="262"/>
      </w:pPr>
      <w:rPr>
        <w:rFonts w:hint="default"/>
        <w:lang w:val="ru-RU" w:eastAsia="en-US" w:bidi="ar-SA"/>
      </w:rPr>
    </w:lvl>
    <w:lvl w:ilvl="8" w:tplc="5BE01422">
      <w:numFmt w:val="bullet"/>
      <w:lvlText w:val="•"/>
      <w:lvlJc w:val="left"/>
      <w:pPr>
        <w:ind w:left="5460" w:hanging="262"/>
      </w:pPr>
      <w:rPr>
        <w:rFonts w:hint="default"/>
        <w:lang w:val="ru-RU" w:eastAsia="en-US" w:bidi="ar-SA"/>
      </w:rPr>
    </w:lvl>
  </w:abstractNum>
  <w:abstractNum w:abstractNumId="233" w15:restartNumberingAfterBreak="0">
    <w:nsid w:val="4795566C"/>
    <w:multiLevelType w:val="hybridMultilevel"/>
    <w:tmpl w:val="4838E244"/>
    <w:lvl w:ilvl="0" w:tplc="E1423438">
      <w:numFmt w:val="bullet"/>
      <w:lvlText w:val="•"/>
      <w:lvlJc w:val="left"/>
      <w:pPr>
        <w:ind w:left="110" w:hanging="151"/>
      </w:pPr>
      <w:rPr>
        <w:rFonts w:ascii="Times New Roman" w:eastAsia="Times New Roman" w:hAnsi="Times New Roman" w:cs="Times New Roman" w:hint="default"/>
        <w:b w:val="0"/>
        <w:bCs w:val="0"/>
        <w:i w:val="0"/>
        <w:iCs w:val="0"/>
        <w:spacing w:val="0"/>
        <w:w w:val="100"/>
        <w:sz w:val="24"/>
        <w:szCs w:val="24"/>
        <w:lang w:val="ru-RU" w:eastAsia="en-US" w:bidi="ar-SA"/>
      </w:rPr>
    </w:lvl>
    <w:lvl w:ilvl="1" w:tplc="B8507DDE">
      <w:numFmt w:val="bullet"/>
      <w:lvlText w:val="•"/>
      <w:lvlJc w:val="left"/>
      <w:pPr>
        <w:ind w:left="630" w:hanging="151"/>
      </w:pPr>
      <w:rPr>
        <w:rFonts w:hint="default"/>
        <w:lang w:val="ru-RU" w:eastAsia="en-US" w:bidi="ar-SA"/>
      </w:rPr>
    </w:lvl>
    <w:lvl w:ilvl="2" w:tplc="10A6F306">
      <w:numFmt w:val="bullet"/>
      <w:lvlText w:val="•"/>
      <w:lvlJc w:val="left"/>
      <w:pPr>
        <w:ind w:left="1140" w:hanging="151"/>
      </w:pPr>
      <w:rPr>
        <w:rFonts w:hint="default"/>
        <w:lang w:val="ru-RU" w:eastAsia="en-US" w:bidi="ar-SA"/>
      </w:rPr>
    </w:lvl>
    <w:lvl w:ilvl="3" w:tplc="EC202B32">
      <w:numFmt w:val="bullet"/>
      <w:lvlText w:val="•"/>
      <w:lvlJc w:val="left"/>
      <w:pPr>
        <w:ind w:left="1650" w:hanging="151"/>
      </w:pPr>
      <w:rPr>
        <w:rFonts w:hint="default"/>
        <w:lang w:val="ru-RU" w:eastAsia="en-US" w:bidi="ar-SA"/>
      </w:rPr>
    </w:lvl>
    <w:lvl w:ilvl="4" w:tplc="A8ECEB9A">
      <w:numFmt w:val="bullet"/>
      <w:lvlText w:val="•"/>
      <w:lvlJc w:val="left"/>
      <w:pPr>
        <w:ind w:left="2160" w:hanging="151"/>
      </w:pPr>
      <w:rPr>
        <w:rFonts w:hint="default"/>
        <w:lang w:val="ru-RU" w:eastAsia="en-US" w:bidi="ar-SA"/>
      </w:rPr>
    </w:lvl>
    <w:lvl w:ilvl="5" w:tplc="1C902E30">
      <w:numFmt w:val="bullet"/>
      <w:lvlText w:val="•"/>
      <w:lvlJc w:val="left"/>
      <w:pPr>
        <w:ind w:left="2670" w:hanging="151"/>
      </w:pPr>
      <w:rPr>
        <w:rFonts w:hint="default"/>
        <w:lang w:val="ru-RU" w:eastAsia="en-US" w:bidi="ar-SA"/>
      </w:rPr>
    </w:lvl>
    <w:lvl w:ilvl="6" w:tplc="6D7465C2">
      <w:numFmt w:val="bullet"/>
      <w:lvlText w:val="•"/>
      <w:lvlJc w:val="left"/>
      <w:pPr>
        <w:ind w:left="3180" w:hanging="151"/>
      </w:pPr>
      <w:rPr>
        <w:rFonts w:hint="default"/>
        <w:lang w:val="ru-RU" w:eastAsia="en-US" w:bidi="ar-SA"/>
      </w:rPr>
    </w:lvl>
    <w:lvl w:ilvl="7" w:tplc="27A2EFC6">
      <w:numFmt w:val="bullet"/>
      <w:lvlText w:val="•"/>
      <w:lvlJc w:val="left"/>
      <w:pPr>
        <w:ind w:left="3690" w:hanging="151"/>
      </w:pPr>
      <w:rPr>
        <w:rFonts w:hint="default"/>
        <w:lang w:val="ru-RU" w:eastAsia="en-US" w:bidi="ar-SA"/>
      </w:rPr>
    </w:lvl>
    <w:lvl w:ilvl="8" w:tplc="1EE21968">
      <w:numFmt w:val="bullet"/>
      <w:lvlText w:val="•"/>
      <w:lvlJc w:val="left"/>
      <w:pPr>
        <w:ind w:left="4200" w:hanging="151"/>
      </w:pPr>
      <w:rPr>
        <w:rFonts w:hint="default"/>
        <w:lang w:val="ru-RU" w:eastAsia="en-US" w:bidi="ar-SA"/>
      </w:rPr>
    </w:lvl>
  </w:abstractNum>
  <w:abstractNum w:abstractNumId="234" w15:restartNumberingAfterBreak="0">
    <w:nsid w:val="487A4120"/>
    <w:multiLevelType w:val="hybridMultilevel"/>
    <w:tmpl w:val="30627D76"/>
    <w:lvl w:ilvl="0" w:tplc="8110BBE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0BAEBFA">
      <w:numFmt w:val="bullet"/>
      <w:lvlText w:val="•"/>
      <w:lvlJc w:val="left"/>
      <w:pPr>
        <w:ind w:left="1463" w:hanging="144"/>
      </w:pPr>
      <w:rPr>
        <w:rFonts w:hint="default"/>
        <w:lang w:val="ru-RU" w:eastAsia="en-US" w:bidi="ar-SA"/>
      </w:rPr>
    </w:lvl>
    <w:lvl w:ilvl="2" w:tplc="972E6F88">
      <w:numFmt w:val="bullet"/>
      <w:lvlText w:val="•"/>
      <w:lvlJc w:val="left"/>
      <w:pPr>
        <w:ind w:left="2806" w:hanging="144"/>
      </w:pPr>
      <w:rPr>
        <w:rFonts w:hint="default"/>
        <w:lang w:val="ru-RU" w:eastAsia="en-US" w:bidi="ar-SA"/>
      </w:rPr>
    </w:lvl>
    <w:lvl w:ilvl="3" w:tplc="417C99F4">
      <w:numFmt w:val="bullet"/>
      <w:lvlText w:val="•"/>
      <w:lvlJc w:val="left"/>
      <w:pPr>
        <w:ind w:left="4149" w:hanging="144"/>
      </w:pPr>
      <w:rPr>
        <w:rFonts w:hint="default"/>
        <w:lang w:val="ru-RU" w:eastAsia="en-US" w:bidi="ar-SA"/>
      </w:rPr>
    </w:lvl>
    <w:lvl w:ilvl="4" w:tplc="8AA8D88A">
      <w:numFmt w:val="bullet"/>
      <w:lvlText w:val="•"/>
      <w:lvlJc w:val="left"/>
      <w:pPr>
        <w:ind w:left="5492" w:hanging="144"/>
      </w:pPr>
      <w:rPr>
        <w:rFonts w:hint="default"/>
        <w:lang w:val="ru-RU" w:eastAsia="en-US" w:bidi="ar-SA"/>
      </w:rPr>
    </w:lvl>
    <w:lvl w:ilvl="5" w:tplc="D00ACE6A">
      <w:numFmt w:val="bullet"/>
      <w:lvlText w:val="•"/>
      <w:lvlJc w:val="left"/>
      <w:pPr>
        <w:ind w:left="6835" w:hanging="144"/>
      </w:pPr>
      <w:rPr>
        <w:rFonts w:hint="default"/>
        <w:lang w:val="ru-RU" w:eastAsia="en-US" w:bidi="ar-SA"/>
      </w:rPr>
    </w:lvl>
    <w:lvl w:ilvl="6" w:tplc="4D5C5410">
      <w:numFmt w:val="bullet"/>
      <w:lvlText w:val="•"/>
      <w:lvlJc w:val="left"/>
      <w:pPr>
        <w:ind w:left="8178" w:hanging="144"/>
      </w:pPr>
      <w:rPr>
        <w:rFonts w:hint="default"/>
        <w:lang w:val="ru-RU" w:eastAsia="en-US" w:bidi="ar-SA"/>
      </w:rPr>
    </w:lvl>
    <w:lvl w:ilvl="7" w:tplc="8436713E">
      <w:numFmt w:val="bullet"/>
      <w:lvlText w:val="•"/>
      <w:lvlJc w:val="left"/>
      <w:pPr>
        <w:ind w:left="9521" w:hanging="144"/>
      </w:pPr>
      <w:rPr>
        <w:rFonts w:hint="default"/>
        <w:lang w:val="ru-RU" w:eastAsia="en-US" w:bidi="ar-SA"/>
      </w:rPr>
    </w:lvl>
    <w:lvl w:ilvl="8" w:tplc="BAF49AFE">
      <w:numFmt w:val="bullet"/>
      <w:lvlText w:val="•"/>
      <w:lvlJc w:val="left"/>
      <w:pPr>
        <w:ind w:left="10864" w:hanging="144"/>
      </w:pPr>
      <w:rPr>
        <w:rFonts w:hint="default"/>
        <w:lang w:val="ru-RU" w:eastAsia="en-US" w:bidi="ar-SA"/>
      </w:rPr>
    </w:lvl>
  </w:abstractNum>
  <w:abstractNum w:abstractNumId="235" w15:restartNumberingAfterBreak="0">
    <w:nsid w:val="48C87613"/>
    <w:multiLevelType w:val="hybridMultilevel"/>
    <w:tmpl w:val="10A01802"/>
    <w:lvl w:ilvl="0" w:tplc="74903240">
      <w:numFmt w:val="bullet"/>
      <w:lvlText w:val="-"/>
      <w:lvlJc w:val="left"/>
      <w:pPr>
        <w:ind w:left="1541"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C3ADA54">
      <w:numFmt w:val="bullet"/>
      <w:lvlText w:val="-"/>
      <w:lvlJc w:val="left"/>
      <w:pPr>
        <w:ind w:left="832" w:hanging="236"/>
      </w:pPr>
      <w:rPr>
        <w:rFonts w:ascii="Times New Roman" w:eastAsia="Times New Roman" w:hAnsi="Times New Roman" w:cs="Times New Roman" w:hint="default"/>
        <w:b w:val="0"/>
        <w:bCs w:val="0"/>
        <w:i w:val="0"/>
        <w:iCs w:val="0"/>
        <w:spacing w:val="0"/>
        <w:w w:val="100"/>
        <w:sz w:val="28"/>
        <w:szCs w:val="28"/>
        <w:lang w:val="ru-RU" w:eastAsia="en-US" w:bidi="ar-SA"/>
      </w:rPr>
    </w:lvl>
    <w:lvl w:ilvl="2" w:tplc="636CB3E6">
      <w:numFmt w:val="bullet"/>
      <w:lvlText w:val="•"/>
      <w:lvlJc w:val="left"/>
      <w:pPr>
        <w:ind w:left="2602" w:hanging="236"/>
      </w:pPr>
      <w:rPr>
        <w:rFonts w:hint="default"/>
        <w:lang w:val="ru-RU" w:eastAsia="en-US" w:bidi="ar-SA"/>
      </w:rPr>
    </w:lvl>
    <w:lvl w:ilvl="3" w:tplc="EE446B98">
      <w:numFmt w:val="bullet"/>
      <w:lvlText w:val="•"/>
      <w:lvlJc w:val="left"/>
      <w:pPr>
        <w:ind w:left="3665" w:hanging="236"/>
      </w:pPr>
      <w:rPr>
        <w:rFonts w:hint="default"/>
        <w:lang w:val="ru-RU" w:eastAsia="en-US" w:bidi="ar-SA"/>
      </w:rPr>
    </w:lvl>
    <w:lvl w:ilvl="4" w:tplc="2BD051DE">
      <w:numFmt w:val="bullet"/>
      <w:lvlText w:val="•"/>
      <w:lvlJc w:val="left"/>
      <w:pPr>
        <w:ind w:left="4728" w:hanging="236"/>
      </w:pPr>
      <w:rPr>
        <w:rFonts w:hint="default"/>
        <w:lang w:val="ru-RU" w:eastAsia="en-US" w:bidi="ar-SA"/>
      </w:rPr>
    </w:lvl>
    <w:lvl w:ilvl="5" w:tplc="10B404F6">
      <w:numFmt w:val="bullet"/>
      <w:lvlText w:val="•"/>
      <w:lvlJc w:val="left"/>
      <w:pPr>
        <w:ind w:left="5791" w:hanging="236"/>
      </w:pPr>
      <w:rPr>
        <w:rFonts w:hint="default"/>
        <w:lang w:val="ru-RU" w:eastAsia="en-US" w:bidi="ar-SA"/>
      </w:rPr>
    </w:lvl>
    <w:lvl w:ilvl="6" w:tplc="A0321FD2">
      <w:numFmt w:val="bullet"/>
      <w:lvlText w:val="•"/>
      <w:lvlJc w:val="left"/>
      <w:pPr>
        <w:ind w:left="6854" w:hanging="236"/>
      </w:pPr>
      <w:rPr>
        <w:rFonts w:hint="default"/>
        <w:lang w:val="ru-RU" w:eastAsia="en-US" w:bidi="ar-SA"/>
      </w:rPr>
    </w:lvl>
    <w:lvl w:ilvl="7" w:tplc="0F28E590">
      <w:numFmt w:val="bullet"/>
      <w:lvlText w:val="•"/>
      <w:lvlJc w:val="left"/>
      <w:pPr>
        <w:ind w:left="7917" w:hanging="236"/>
      </w:pPr>
      <w:rPr>
        <w:rFonts w:hint="default"/>
        <w:lang w:val="ru-RU" w:eastAsia="en-US" w:bidi="ar-SA"/>
      </w:rPr>
    </w:lvl>
    <w:lvl w:ilvl="8" w:tplc="85B049CE">
      <w:numFmt w:val="bullet"/>
      <w:lvlText w:val="•"/>
      <w:lvlJc w:val="left"/>
      <w:pPr>
        <w:ind w:left="8980" w:hanging="236"/>
      </w:pPr>
      <w:rPr>
        <w:rFonts w:hint="default"/>
        <w:lang w:val="ru-RU" w:eastAsia="en-US" w:bidi="ar-SA"/>
      </w:rPr>
    </w:lvl>
  </w:abstractNum>
  <w:abstractNum w:abstractNumId="236" w15:restartNumberingAfterBreak="0">
    <w:nsid w:val="49C141CF"/>
    <w:multiLevelType w:val="hybridMultilevel"/>
    <w:tmpl w:val="A7D635EA"/>
    <w:lvl w:ilvl="0" w:tplc="BA38749E">
      <w:start w:val="1"/>
      <w:numFmt w:val="decimal"/>
      <w:lvlText w:val="%1."/>
      <w:lvlJc w:val="left"/>
      <w:pPr>
        <w:ind w:left="832" w:hanging="321"/>
      </w:pPr>
      <w:rPr>
        <w:rFonts w:ascii="Times New Roman" w:eastAsia="Times New Roman" w:hAnsi="Times New Roman" w:cs="Times New Roman" w:hint="default"/>
        <w:b w:val="0"/>
        <w:bCs w:val="0"/>
        <w:i w:val="0"/>
        <w:iCs w:val="0"/>
        <w:spacing w:val="0"/>
        <w:w w:val="100"/>
        <w:sz w:val="28"/>
        <w:szCs w:val="28"/>
        <w:lang w:val="ru-RU" w:eastAsia="en-US" w:bidi="ar-SA"/>
      </w:rPr>
    </w:lvl>
    <w:lvl w:ilvl="1" w:tplc="3D9CE81C">
      <w:numFmt w:val="bullet"/>
      <w:lvlText w:val="•"/>
      <w:lvlJc w:val="left"/>
      <w:pPr>
        <w:ind w:left="1866" w:hanging="321"/>
      </w:pPr>
      <w:rPr>
        <w:rFonts w:hint="default"/>
        <w:lang w:val="ru-RU" w:eastAsia="en-US" w:bidi="ar-SA"/>
      </w:rPr>
    </w:lvl>
    <w:lvl w:ilvl="2" w:tplc="206C241C">
      <w:numFmt w:val="bullet"/>
      <w:lvlText w:val="•"/>
      <w:lvlJc w:val="left"/>
      <w:pPr>
        <w:ind w:left="2893" w:hanging="321"/>
      </w:pPr>
      <w:rPr>
        <w:rFonts w:hint="default"/>
        <w:lang w:val="ru-RU" w:eastAsia="en-US" w:bidi="ar-SA"/>
      </w:rPr>
    </w:lvl>
    <w:lvl w:ilvl="3" w:tplc="C99ABC92">
      <w:numFmt w:val="bullet"/>
      <w:lvlText w:val="•"/>
      <w:lvlJc w:val="left"/>
      <w:pPr>
        <w:ind w:left="3919" w:hanging="321"/>
      </w:pPr>
      <w:rPr>
        <w:rFonts w:hint="default"/>
        <w:lang w:val="ru-RU" w:eastAsia="en-US" w:bidi="ar-SA"/>
      </w:rPr>
    </w:lvl>
    <w:lvl w:ilvl="4" w:tplc="B93EFE50">
      <w:numFmt w:val="bullet"/>
      <w:lvlText w:val="•"/>
      <w:lvlJc w:val="left"/>
      <w:pPr>
        <w:ind w:left="4946" w:hanging="321"/>
      </w:pPr>
      <w:rPr>
        <w:rFonts w:hint="default"/>
        <w:lang w:val="ru-RU" w:eastAsia="en-US" w:bidi="ar-SA"/>
      </w:rPr>
    </w:lvl>
    <w:lvl w:ilvl="5" w:tplc="E53246DC">
      <w:numFmt w:val="bullet"/>
      <w:lvlText w:val="•"/>
      <w:lvlJc w:val="left"/>
      <w:pPr>
        <w:ind w:left="5973" w:hanging="321"/>
      </w:pPr>
      <w:rPr>
        <w:rFonts w:hint="default"/>
        <w:lang w:val="ru-RU" w:eastAsia="en-US" w:bidi="ar-SA"/>
      </w:rPr>
    </w:lvl>
    <w:lvl w:ilvl="6" w:tplc="D3F4F1CC">
      <w:numFmt w:val="bullet"/>
      <w:lvlText w:val="•"/>
      <w:lvlJc w:val="left"/>
      <w:pPr>
        <w:ind w:left="6999" w:hanging="321"/>
      </w:pPr>
      <w:rPr>
        <w:rFonts w:hint="default"/>
        <w:lang w:val="ru-RU" w:eastAsia="en-US" w:bidi="ar-SA"/>
      </w:rPr>
    </w:lvl>
    <w:lvl w:ilvl="7" w:tplc="B476C36C">
      <w:numFmt w:val="bullet"/>
      <w:lvlText w:val="•"/>
      <w:lvlJc w:val="left"/>
      <w:pPr>
        <w:ind w:left="8026" w:hanging="321"/>
      </w:pPr>
      <w:rPr>
        <w:rFonts w:hint="default"/>
        <w:lang w:val="ru-RU" w:eastAsia="en-US" w:bidi="ar-SA"/>
      </w:rPr>
    </w:lvl>
    <w:lvl w:ilvl="8" w:tplc="9E083B86">
      <w:numFmt w:val="bullet"/>
      <w:lvlText w:val="•"/>
      <w:lvlJc w:val="left"/>
      <w:pPr>
        <w:ind w:left="9053" w:hanging="321"/>
      </w:pPr>
      <w:rPr>
        <w:rFonts w:hint="default"/>
        <w:lang w:val="ru-RU" w:eastAsia="en-US" w:bidi="ar-SA"/>
      </w:rPr>
    </w:lvl>
  </w:abstractNum>
  <w:abstractNum w:abstractNumId="237" w15:restartNumberingAfterBreak="0">
    <w:nsid w:val="49FC0EB5"/>
    <w:multiLevelType w:val="hybridMultilevel"/>
    <w:tmpl w:val="B43E567E"/>
    <w:lvl w:ilvl="0" w:tplc="A69C5AE8">
      <w:numFmt w:val="bullet"/>
      <w:lvlText w:val="•"/>
      <w:lvlJc w:val="left"/>
      <w:pPr>
        <w:ind w:left="110"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E76E0744">
      <w:numFmt w:val="bullet"/>
      <w:lvlText w:val="•"/>
      <w:lvlJc w:val="left"/>
      <w:pPr>
        <w:ind w:left="630" w:hanging="156"/>
      </w:pPr>
      <w:rPr>
        <w:rFonts w:hint="default"/>
        <w:lang w:val="ru-RU" w:eastAsia="en-US" w:bidi="ar-SA"/>
      </w:rPr>
    </w:lvl>
    <w:lvl w:ilvl="2" w:tplc="FD64A550">
      <w:numFmt w:val="bullet"/>
      <w:lvlText w:val="•"/>
      <w:lvlJc w:val="left"/>
      <w:pPr>
        <w:ind w:left="1140" w:hanging="156"/>
      </w:pPr>
      <w:rPr>
        <w:rFonts w:hint="default"/>
        <w:lang w:val="ru-RU" w:eastAsia="en-US" w:bidi="ar-SA"/>
      </w:rPr>
    </w:lvl>
    <w:lvl w:ilvl="3" w:tplc="8C7E579E">
      <w:numFmt w:val="bullet"/>
      <w:lvlText w:val="•"/>
      <w:lvlJc w:val="left"/>
      <w:pPr>
        <w:ind w:left="1650" w:hanging="156"/>
      </w:pPr>
      <w:rPr>
        <w:rFonts w:hint="default"/>
        <w:lang w:val="ru-RU" w:eastAsia="en-US" w:bidi="ar-SA"/>
      </w:rPr>
    </w:lvl>
    <w:lvl w:ilvl="4" w:tplc="9F4EE07C">
      <w:numFmt w:val="bullet"/>
      <w:lvlText w:val="•"/>
      <w:lvlJc w:val="left"/>
      <w:pPr>
        <w:ind w:left="2161" w:hanging="156"/>
      </w:pPr>
      <w:rPr>
        <w:rFonts w:hint="default"/>
        <w:lang w:val="ru-RU" w:eastAsia="en-US" w:bidi="ar-SA"/>
      </w:rPr>
    </w:lvl>
    <w:lvl w:ilvl="5" w:tplc="AB460B80">
      <w:numFmt w:val="bullet"/>
      <w:lvlText w:val="•"/>
      <w:lvlJc w:val="left"/>
      <w:pPr>
        <w:ind w:left="2671" w:hanging="156"/>
      </w:pPr>
      <w:rPr>
        <w:rFonts w:hint="default"/>
        <w:lang w:val="ru-RU" w:eastAsia="en-US" w:bidi="ar-SA"/>
      </w:rPr>
    </w:lvl>
    <w:lvl w:ilvl="6" w:tplc="8A9AA7B4">
      <w:numFmt w:val="bullet"/>
      <w:lvlText w:val="•"/>
      <w:lvlJc w:val="left"/>
      <w:pPr>
        <w:ind w:left="3181" w:hanging="156"/>
      </w:pPr>
      <w:rPr>
        <w:rFonts w:hint="default"/>
        <w:lang w:val="ru-RU" w:eastAsia="en-US" w:bidi="ar-SA"/>
      </w:rPr>
    </w:lvl>
    <w:lvl w:ilvl="7" w:tplc="1248A986">
      <w:numFmt w:val="bullet"/>
      <w:lvlText w:val="•"/>
      <w:lvlJc w:val="left"/>
      <w:pPr>
        <w:ind w:left="3692" w:hanging="156"/>
      </w:pPr>
      <w:rPr>
        <w:rFonts w:hint="default"/>
        <w:lang w:val="ru-RU" w:eastAsia="en-US" w:bidi="ar-SA"/>
      </w:rPr>
    </w:lvl>
    <w:lvl w:ilvl="8" w:tplc="F8CE7C7A">
      <w:numFmt w:val="bullet"/>
      <w:lvlText w:val="•"/>
      <w:lvlJc w:val="left"/>
      <w:pPr>
        <w:ind w:left="4202" w:hanging="156"/>
      </w:pPr>
      <w:rPr>
        <w:rFonts w:hint="default"/>
        <w:lang w:val="ru-RU" w:eastAsia="en-US" w:bidi="ar-SA"/>
      </w:rPr>
    </w:lvl>
  </w:abstractNum>
  <w:abstractNum w:abstractNumId="238" w15:restartNumberingAfterBreak="0">
    <w:nsid w:val="4AF311C2"/>
    <w:multiLevelType w:val="hybridMultilevel"/>
    <w:tmpl w:val="DFBA8D06"/>
    <w:lvl w:ilvl="0" w:tplc="BD88AB7A">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EC0C3C5E">
      <w:numFmt w:val="bullet"/>
      <w:lvlText w:val="•"/>
      <w:lvlJc w:val="left"/>
      <w:pPr>
        <w:ind w:left="1061" w:hanging="142"/>
      </w:pPr>
      <w:rPr>
        <w:rFonts w:hint="default"/>
        <w:lang w:val="ru-RU" w:eastAsia="en-US" w:bidi="ar-SA"/>
      </w:rPr>
    </w:lvl>
    <w:lvl w:ilvl="2" w:tplc="4754ADBA">
      <w:numFmt w:val="bullet"/>
      <w:lvlText w:val="•"/>
      <w:lvlJc w:val="left"/>
      <w:pPr>
        <w:ind w:left="2023" w:hanging="142"/>
      </w:pPr>
      <w:rPr>
        <w:rFonts w:hint="default"/>
        <w:lang w:val="ru-RU" w:eastAsia="en-US" w:bidi="ar-SA"/>
      </w:rPr>
    </w:lvl>
    <w:lvl w:ilvl="3" w:tplc="4FEC6BEA">
      <w:numFmt w:val="bullet"/>
      <w:lvlText w:val="•"/>
      <w:lvlJc w:val="left"/>
      <w:pPr>
        <w:ind w:left="2985" w:hanging="142"/>
      </w:pPr>
      <w:rPr>
        <w:rFonts w:hint="default"/>
        <w:lang w:val="ru-RU" w:eastAsia="en-US" w:bidi="ar-SA"/>
      </w:rPr>
    </w:lvl>
    <w:lvl w:ilvl="4" w:tplc="8CD42BC2">
      <w:numFmt w:val="bullet"/>
      <w:lvlText w:val="•"/>
      <w:lvlJc w:val="left"/>
      <w:pPr>
        <w:ind w:left="3947" w:hanging="142"/>
      </w:pPr>
      <w:rPr>
        <w:rFonts w:hint="default"/>
        <w:lang w:val="ru-RU" w:eastAsia="en-US" w:bidi="ar-SA"/>
      </w:rPr>
    </w:lvl>
    <w:lvl w:ilvl="5" w:tplc="26AAC1C8">
      <w:numFmt w:val="bullet"/>
      <w:lvlText w:val="•"/>
      <w:lvlJc w:val="left"/>
      <w:pPr>
        <w:ind w:left="4909" w:hanging="142"/>
      </w:pPr>
      <w:rPr>
        <w:rFonts w:hint="default"/>
        <w:lang w:val="ru-RU" w:eastAsia="en-US" w:bidi="ar-SA"/>
      </w:rPr>
    </w:lvl>
    <w:lvl w:ilvl="6" w:tplc="928A4206">
      <w:numFmt w:val="bullet"/>
      <w:lvlText w:val="•"/>
      <w:lvlJc w:val="left"/>
      <w:pPr>
        <w:ind w:left="5871" w:hanging="142"/>
      </w:pPr>
      <w:rPr>
        <w:rFonts w:hint="default"/>
        <w:lang w:val="ru-RU" w:eastAsia="en-US" w:bidi="ar-SA"/>
      </w:rPr>
    </w:lvl>
    <w:lvl w:ilvl="7" w:tplc="7322569C">
      <w:numFmt w:val="bullet"/>
      <w:lvlText w:val="•"/>
      <w:lvlJc w:val="left"/>
      <w:pPr>
        <w:ind w:left="6833" w:hanging="142"/>
      </w:pPr>
      <w:rPr>
        <w:rFonts w:hint="default"/>
        <w:lang w:val="ru-RU" w:eastAsia="en-US" w:bidi="ar-SA"/>
      </w:rPr>
    </w:lvl>
    <w:lvl w:ilvl="8" w:tplc="F6BC2D8E">
      <w:numFmt w:val="bullet"/>
      <w:lvlText w:val="•"/>
      <w:lvlJc w:val="left"/>
      <w:pPr>
        <w:ind w:left="7795" w:hanging="142"/>
      </w:pPr>
      <w:rPr>
        <w:rFonts w:hint="default"/>
        <w:lang w:val="ru-RU" w:eastAsia="en-US" w:bidi="ar-SA"/>
      </w:rPr>
    </w:lvl>
  </w:abstractNum>
  <w:abstractNum w:abstractNumId="239" w15:restartNumberingAfterBreak="0">
    <w:nsid w:val="4BD27A98"/>
    <w:multiLevelType w:val="hybridMultilevel"/>
    <w:tmpl w:val="B904718A"/>
    <w:lvl w:ilvl="0" w:tplc="55A654F2">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DEA0DBC">
      <w:numFmt w:val="bullet"/>
      <w:lvlText w:val="•"/>
      <w:lvlJc w:val="left"/>
      <w:pPr>
        <w:ind w:left="1462" w:hanging="144"/>
      </w:pPr>
      <w:rPr>
        <w:rFonts w:hint="default"/>
        <w:lang w:val="ru-RU" w:eastAsia="en-US" w:bidi="ar-SA"/>
      </w:rPr>
    </w:lvl>
    <w:lvl w:ilvl="2" w:tplc="5D945128">
      <w:numFmt w:val="bullet"/>
      <w:lvlText w:val="•"/>
      <w:lvlJc w:val="left"/>
      <w:pPr>
        <w:ind w:left="2805" w:hanging="144"/>
      </w:pPr>
      <w:rPr>
        <w:rFonts w:hint="default"/>
        <w:lang w:val="ru-RU" w:eastAsia="en-US" w:bidi="ar-SA"/>
      </w:rPr>
    </w:lvl>
    <w:lvl w:ilvl="3" w:tplc="C9264AEE">
      <w:numFmt w:val="bullet"/>
      <w:lvlText w:val="•"/>
      <w:lvlJc w:val="left"/>
      <w:pPr>
        <w:ind w:left="4148" w:hanging="144"/>
      </w:pPr>
      <w:rPr>
        <w:rFonts w:hint="default"/>
        <w:lang w:val="ru-RU" w:eastAsia="en-US" w:bidi="ar-SA"/>
      </w:rPr>
    </w:lvl>
    <w:lvl w:ilvl="4" w:tplc="FF0AC408">
      <w:numFmt w:val="bullet"/>
      <w:lvlText w:val="•"/>
      <w:lvlJc w:val="left"/>
      <w:pPr>
        <w:ind w:left="5491" w:hanging="144"/>
      </w:pPr>
      <w:rPr>
        <w:rFonts w:hint="default"/>
        <w:lang w:val="ru-RU" w:eastAsia="en-US" w:bidi="ar-SA"/>
      </w:rPr>
    </w:lvl>
    <w:lvl w:ilvl="5" w:tplc="07FA68CC">
      <w:numFmt w:val="bullet"/>
      <w:lvlText w:val="•"/>
      <w:lvlJc w:val="left"/>
      <w:pPr>
        <w:ind w:left="6834" w:hanging="144"/>
      </w:pPr>
      <w:rPr>
        <w:rFonts w:hint="default"/>
        <w:lang w:val="ru-RU" w:eastAsia="en-US" w:bidi="ar-SA"/>
      </w:rPr>
    </w:lvl>
    <w:lvl w:ilvl="6" w:tplc="D7F8F1DC">
      <w:numFmt w:val="bullet"/>
      <w:lvlText w:val="•"/>
      <w:lvlJc w:val="left"/>
      <w:pPr>
        <w:ind w:left="8177" w:hanging="144"/>
      </w:pPr>
      <w:rPr>
        <w:rFonts w:hint="default"/>
        <w:lang w:val="ru-RU" w:eastAsia="en-US" w:bidi="ar-SA"/>
      </w:rPr>
    </w:lvl>
    <w:lvl w:ilvl="7" w:tplc="15467FE6">
      <w:numFmt w:val="bullet"/>
      <w:lvlText w:val="•"/>
      <w:lvlJc w:val="left"/>
      <w:pPr>
        <w:ind w:left="9520" w:hanging="144"/>
      </w:pPr>
      <w:rPr>
        <w:rFonts w:hint="default"/>
        <w:lang w:val="ru-RU" w:eastAsia="en-US" w:bidi="ar-SA"/>
      </w:rPr>
    </w:lvl>
    <w:lvl w:ilvl="8" w:tplc="18BE8CCE">
      <w:numFmt w:val="bullet"/>
      <w:lvlText w:val="•"/>
      <w:lvlJc w:val="left"/>
      <w:pPr>
        <w:ind w:left="10863" w:hanging="144"/>
      </w:pPr>
      <w:rPr>
        <w:rFonts w:hint="default"/>
        <w:lang w:val="ru-RU" w:eastAsia="en-US" w:bidi="ar-SA"/>
      </w:rPr>
    </w:lvl>
  </w:abstractNum>
  <w:abstractNum w:abstractNumId="240" w15:restartNumberingAfterBreak="0">
    <w:nsid w:val="4C0527D9"/>
    <w:multiLevelType w:val="hybridMultilevel"/>
    <w:tmpl w:val="BAF82D50"/>
    <w:lvl w:ilvl="0" w:tplc="D670233C">
      <w:numFmt w:val="bullet"/>
      <w:lvlText w:val="-"/>
      <w:lvlJc w:val="left"/>
      <w:pPr>
        <w:ind w:left="107"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2F9E36FE">
      <w:numFmt w:val="bullet"/>
      <w:lvlText w:val="•"/>
      <w:lvlJc w:val="left"/>
      <w:pPr>
        <w:ind w:left="571" w:hanging="233"/>
      </w:pPr>
      <w:rPr>
        <w:rFonts w:hint="default"/>
        <w:lang w:val="ru-RU" w:eastAsia="en-US" w:bidi="ar-SA"/>
      </w:rPr>
    </w:lvl>
    <w:lvl w:ilvl="2" w:tplc="0F209614">
      <w:numFmt w:val="bullet"/>
      <w:lvlText w:val="•"/>
      <w:lvlJc w:val="left"/>
      <w:pPr>
        <w:ind w:left="1042" w:hanging="233"/>
      </w:pPr>
      <w:rPr>
        <w:rFonts w:hint="default"/>
        <w:lang w:val="ru-RU" w:eastAsia="en-US" w:bidi="ar-SA"/>
      </w:rPr>
    </w:lvl>
    <w:lvl w:ilvl="3" w:tplc="10AAC238">
      <w:numFmt w:val="bullet"/>
      <w:lvlText w:val="•"/>
      <w:lvlJc w:val="left"/>
      <w:pPr>
        <w:ind w:left="1513" w:hanging="233"/>
      </w:pPr>
      <w:rPr>
        <w:rFonts w:hint="default"/>
        <w:lang w:val="ru-RU" w:eastAsia="en-US" w:bidi="ar-SA"/>
      </w:rPr>
    </w:lvl>
    <w:lvl w:ilvl="4" w:tplc="63C4BA46">
      <w:numFmt w:val="bullet"/>
      <w:lvlText w:val="•"/>
      <w:lvlJc w:val="left"/>
      <w:pPr>
        <w:ind w:left="1984" w:hanging="233"/>
      </w:pPr>
      <w:rPr>
        <w:rFonts w:hint="default"/>
        <w:lang w:val="ru-RU" w:eastAsia="en-US" w:bidi="ar-SA"/>
      </w:rPr>
    </w:lvl>
    <w:lvl w:ilvl="5" w:tplc="95F2F4F4">
      <w:numFmt w:val="bullet"/>
      <w:lvlText w:val="•"/>
      <w:lvlJc w:val="left"/>
      <w:pPr>
        <w:ind w:left="2455" w:hanging="233"/>
      </w:pPr>
      <w:rPr>
        <w:rFonts w:hint="default"/>
        <w:lang w:val="ru-RU" w:eastAsia="en-US" w:bidi="ar-SA"/>
      </w:rPr>
    </w:lvl>
    <w:lvl w:ilvl="6" w:tplc="C47C3D5C">
      <w:numFmt w:val="bullet"/>
      <w:lvlText w:val="•"/>
      <w:lvlJc w:val="left"/>
      <w:pPr>
        <w:ind w:left="2926" w:hanging="233"/>
      </w:pPr>
      <w:rPr>
        <w:rFonts w:hint="default"/>
        <w:lang w:val="ru-RU" w:eastAsia="en-US" w:bidi="ar-SA"/>
      </w:rPr>
    </w:lvl>
    <w:lvl w:ilvl="7" w:tplc="5EA42CA6">
      <w:numFmt w:val="bullet"/>
      <w:lvlText w:val="•"/>
      <w:lvlJc w:val="left"/>
      <w:pPr>
        <w:ind w:left="3397" w:hanging="233"/>
      </w:pPr>
      <w:rPr>
        <w:rFonts w:hint="default"/>
        <w:lang w:val="ru-RU" w:eastAsia="en-US" w:bidi="ar-SA"/>
      </w:rPr>
    </w:lvl>
    <w:lvl w:ilvl="8" w:tplc="30D82BBE">
      <w:numFmt w:val="bullet"/>
      <w:lvlText w:val="•"/>
      <w:lvlJc w:val="left"/>
      <w:pPr>
        <w:ind w:left="3868" w:hanging="233"/>
      </w:pPr>
      <w:rPr>
        <w:rFonts w:hint="default"/>
        <w:lang w:val="ru-RU" w:eastAsia="en-US" w:bidi="ar-SA"/>
      </w:rPr>
    </w:lvl>
  </w:abstractNum>
  <w:abstractNum w:abstractNumId="241" w15:restartNumberingAfterBreak="0">
    <w:nsid w:val="4CE94B2B"/>
    <w:multiLevelType w:val="hybridMultilevel"/>
    <w:tmpl w:val="E39EA792"/>
    <w:lvl w:ilvl="0" w:tplc="3DCAD568">
      <w:numFmt w:val="bullet"/>
      <w:lvlText w:val="-"/>
      <w:lvlJc w:val="left"/>
      <w:pPr>
        <w:ind w:left="232" w:hanging="233"/>
      </w:pPr>
      <w:rPr>
        <w:rFonts w:ascii="Times New Roman" w:eastAsia="Times New Roman" w:hAnsi="Times New Roman" w:cs="Times New Roman" w:hint="default"/>
        <w:b w:val="0"/>
        <w:bCs w:val="0"/>
        <w:i w:val="0"/>
        <w:iCs w:val="0"/>
        <w:spacing w:val="0"/>
        <w:w w:val="100"/>
        <w:sz w:val="28"/>
        <w:szCs w:val="28"/>
        <w:lang w:val="ru-RU" w:eastAsia="en-US" w:bidi="ar-SA"/>
      </w:rPr>
    </w:lvl>
    <w:lvl w:ilvl="1" w:tplc="9AECC57C">
      <w:numFmt w:val="bullet"/>
      <w:lvlText w:val="•"/>
      <w:lvlJc w:val="left"/>
      <w:pPr>
        <w:ind w:left="1270" w:hanging="233"/>
      </w:pPr>
      <w:rPr>
        <w:rFonts w:hint="default"/>
        <w:lang w:val="ru-RU" w:eastAsia="en-US" w:bidi="ar-SA"/>
      </w:rPr>
    </w:lvl>
    <w:lvl w:ilvl="2" w:tplc="D20EDE5A">
      <w:numFmt w:val="bullet"/>
      <w:lvlText w:val="•"/>
      <w:lvlJc w:val="left"/>
      <w:pPr>
        <w:ind w:left="2301" w:hanging="233"/>
      </w:pPr>
      <w:rPr>
        <w:rFonts w:hint="default"/>
        <w:lang w:val="ru-RU" w:eastAsia="en-US" w:bidi="ar-SA"/>
      </w:rPr>
    </w:lvl>
    <w:lvl w:ilvl="3" w:tplc="AC14F4B4">
      <w:numFmt w:val="bullet"/>
      <w:lvlText w:val="•"/>
      <w:lvlJc w:val="left"/>
      <w:pPr>
        <w:ind w:left="3331" w:hanging="233"/>
      </w:pPr>
      <w:rPr>
        <w:rFonts w:hint="default"/>
        <w:lang w:val="ru-RU" w:eastAsia="en-US" w:bidi="ar-SA"/>
      </w:rPr>
    </w:lvl>
    <w:lvl w:ilvl="4" w:tplc="45AAF5DA">
      <w:numFmt w:val="bullet"/>
      <w:lvlText w:val="•"/>
      <w:lvlJc w:val="left"/>
      <w:pPr>
        <w:ind w:left="4362" w:hanging="233"/>
      </w:pPr>
      <w:rPr>
        <w:rFonts w:hint="default"/>
        <w:lang w:val="ru-RU" w:eastAsia="en-US" w:bidi="ar-SA"/>
      </w:rPr>
    </w:lvl>
    <w:lvl w:ilvl="5" w:tplc="49EC341C">
      <w:numFmt w:val="bullet"/>
      <w:lvlText w:val="•"/>
      <w:lvlJc w:val="left"/>
      <w:pPr>
        <w:ind w:left="5393" w:hanging="233"/>
      </w:pPr>
      <w:rPr>
        <w:rFonts w:hint="default"/>
        <w:lang w:val="ru-RU" w:eastAsia="en-US" w:bidi="ar-SA"/>
      </w:rPr>
    </w:lvl>
    <w:lvl w:ilvl="6" w:tplc="7464B724">
      <w:numFmt w:val="bullet"/>
      <w:lvlText w:val="•"/>
      <w:lvlJc w:val="left"/>
      <w:pPr>
        <w:ind w:left="6423" w:hanging="233"/>
      </w:pPr>
      <w:rPr>
        <w:rFonts w:hint="default"/>
        <w:lang w:val="ru-RU" w:eastAsia="en-US" w:bidi="ar-SA"/>
      </w:rPr>
    </w:lvl>
    <w:lvl w:ilvl="7" w:tplc="68C0E340">
      <w:numFmt w:val="bullet"/>
      <w:lvlText w:val="•"/>
      <w:lvlJc w:val="left"/>
      <w:pPr>
        <w:ind w:left="7454" w:hanging="233"/>
      </w:pPr>
      <w:rPr>
        <w:rFonts w:hint="default"/>
        <w:lang w:val="ru-RU" w:eastAsia="en-US" w:bidi="ar-SA"/>
      </w:rPr>
    </w:lvl>
    <w:lvl w:ilvl="8" w:tplc="A33E13EA">
      <w:numFmt w:val="bullet"/>
      <w:lvlText w:val="•"/>
      <w:lvlJc w:val="left"/>
      <w:pPr>
        <w:ind w:left="8485" w:hanging="233"/>
      </w:pPr>
      <w:rPr>
        <w:rFonts w:hint="default"/>
        <w:lang w:val="ru-RU" w:eastAsia="en-US" w:bidi="ar-SA"/>
      </w:rPr>
    </w:lvl>
  </w:abstractNum>
  <w:abstractNum w:abstractNumId="242" w15:restartNumberingAfterBreak="0">
    <w:nsid w:val="4D340A59"/>
    <w:multiLevelType w:val="hybridMultilevel"/>
    <w:tmpl w:val="50CAD11A"/>
    <w:lvl w:ilvl="0" w:tplc="588EACD2">
      <w:start w:val="1"/>
      <w:numFmt w:val="decimal"/>
      <w:lvlText w:val="%1."/>
      <w:lvlJc w:val="left"/>
      <w:pPr>
        <w:ind w:left="832" w:hanging="437"/>
      </w:pPr>
      <w:rPr>
        <w:rFonts w:ascii="Times New Roman" w:eastAsia="Times New Roman" w:hAnsi="Times New Roman" w:cs="Times New Roman" w:hint="default"/>
        <w:b/>
        <w:bCs/>
        <w:i/>
        <w:iCs/>
        <w:spacing w:val="0"/>
        <w:w w:val="100"/>
        <w:sz w:val="28"/>
        <w:szCs w:val="28"/>
        <w:lang w:val="ru-RU" w:eastAsia="en-US" w:bidi="ar-SA"/>
      </w:rPr>
    </w:lvl>
    <w:lvl w:ilvl="1" w:tplc="90628014">
      <w:numFmt w:val="bullet"/>
      <w:lvlText w:val="-"/>
      <w:lvlJc w:val="left"/>
      <w:pPr>
        <w:ind w:left="832" w:hanging="228"/>
      </w:pPr>
      <w:rPr>
        <w:rFonts w:ascii="Times New Roman" w:eastAsia="Times New Roman" w:hAnsi="Times New Roman" w:cs="Times New Roman" w:hint="default"/>
        <w:b w:val="0"/>
        <w:bCs w:val="0"/>
        <w:i/>
        <w:iCs/>
        <w:spacing w:val="0"/>
        <w:w w:val="100"/>
        <w:sz w:val="28"/>
        <w:szCs w:val="28"/>
        <w:lang w:val="ru-RU" w:eastAsia="en-US" w:bidi="ar-SA"/>
      </w:rPr>
    </w:lvl>
    <w:lvl w:ilvl="2" w:tplc="EABE3284">
      <w:numFmt w:val="bullet"/>
      <w:lvlText w:val="•"/>
      <w:lvlJc w:val="left"/>
      <w:pPr>
        <w:ind w:left="2893" w:hanging="228"/>
      </w:pPr>
      <w:rPr>
        <w:rFonts w:hint="default"/>
        <w:lang w:val="ru-RU" w:eastAsia="en-US" w:bidi="ar-SA"/>
      </w:rPr>
    </w:lvl>
    <w:lvl w:ilvl="3" w:tplc="7AAE0094">
      <w:numFmt w:val="bullet"/>
      <w:lvlText w:val="•"/>
      <w:lvlJc w:val="left"/>
      <w:pPr>
        <w:ind w:left="3919" w:hanging="228"/>
      </w:pPr>
      <w:rPr>
        <w:rFonts w:hint="default"/>
        <w:lang w:val="ru-RU" w:eastAsia="en-US" w:bidi="ar-SA"/>
      </w:rPr>
    </w:lvl>
    <w:lvl w:ilvl="4" w:tplc="73DAD0B8">
      <w:numFmt w:val="bullet"/>
      <w:lvlText w:val="•"/>
      <w:lvlJc w:val="left"/>
      <w:pPr>
        <w:ind w:left="4946" w:hanging="228"/>
      </w:pPr>
      <w:rPr>
        <w:rFonts w:hint="default"/>
        <w:lang w:val="ru-RU" w:eastAsia="en-US" w:bidi="ar-SA"/>
      </w:rPr>
    </w:lvl>
    <w:lvl w:ilvl="5" w:tplc="AACE1C32">
      <w:numFmt w:val="bullet"/>
      <w:lvlText w:val="•"/>
      <w:lvlJc w:val="left"/>
      <w:pPr>
        <w:ind w:left="5973" w:hanging="228"/>
      </w:pPr>
      <w:rPr>
        <w:rFonts w:hint="default"/>
        <w:lang w:val="ru-RU" w:eastAsia="en-US" w:bidi="ar-SA"/>
      </w:rPr>
    </w:lvl>
    <w:lvl w:ilvl="6" w:tplc="0C72E48A">
      <w:numFmt w:val="bullet"/>
      <w:lvlText w:val="•"/>
      <w:lvlJc w:val="left"/>
      <w:pPr>
        <w:ind w:left="6999" w:hanging="228"/>
      </w:pPr>
      <w:rPr>
        <w:rFonts w:hint="default"/>
        <w:lang w:val="ru-RU" w:eastAsia="en-US" w:bidi="ar-SA"/>
      </w:rPr>
    </w:lvl>
    <w:lvl w:ilvl="7" w:tplc="03ECAD94">
      <w:numFmt w:val="bullet"/>
      <w:lvlText w:val="•"/>
      <w:lvlJc w:val="left"/>
      <w:pPr>
        <w:ind w:left="8026" w:hanging="228"/>
      </w:pPr>
      <w:rPr>
        <w:rFonts w:hint="default"/>
        <w:lang w:val="ru-RU" w:eastAsia="en-US" w:bidi="ar-SA"/>
      </w:rPr>
    </w:lvl>
    <w:lvl w:ilvl="8" w:tplc="91ECAA52">
      <w:numFmt w:val="bullet"/>
      <w:lvlText w:val="•"/>
      <w:lvlJc w:val="left"/>
      <w:pPr>
        <w:ind w:left="9053" w:hanging="228"/>
      </w:pPr>
      <w:rPr>
        <w:rFonts w:hint="default"/>
        <w:lang w:val="ru-RU" w:eastAsia="en-US" w:bidi="ar-SA"/>
      </w:rPr>
    </w:lvl>
  </w:abstractNum>
  <w:abstractNum w:abstractNumId="243" w15:restartNumberingAfterBreak="0">
    <w:nsid w:val="4DD3698D"/>
    <w:multiLevelType w:val="hybridMultilevel"/>
    <w:tmpl w:val="0E46E328"/>
    <w:lvl w:ilvl="0" w:tplc="08C0EDB4">
      <w:numFmt w:val="bullet"/>
      <w:lvlText w:val="•"/>
      <w:lvlJc w:val="left"/>
      <w:pPr>
        <w:ind w:left="107" w:hanging="168"/>
      </w:pPr>
      <w:rPr>
        <w:rFonts w:ascii="Times New Roman" w:eastAsia="Times New Roman" w:hAnsi="Times New Roman" w:cs="Times New Roman" w:hint="default"/>
        <w:b w:val="0"/>
        <w:bCs w:val="0"/>
        <w:i/>
        <w:iCs/>
        <w:spacing w:val="0"/>
        <w:w w:val="100"/>
        <w:sz w:val="24"/>
        <w:szCs w:val="24"/>
        <w:lang w:val="ru-RU" w:eastAsia="en-US" w:bidi="ar-SA"/>
      </w:rPr>
    </w:lvl>
    <w:lvl w:ilvl="1" w:tplc="A8A2F5B8">
      <w:numFmt w:val="bullet"/>
      <w:lvlText w:val="•"/>
      <w:lvlJc w:val="left"/>
      <w:pPr>
        <w:ind w:left="921" w:hanging="168"/>
      </w:pPr>
      <w:rPr>
        <w:rFonts w:hint="default"/>
        <w:lang w:val="ru-RU" w:eastAsia="en-US" w:bidi="ar-SA"/>
      </w:rPr>
    </w:lvl>
    <w:lvl w:ilvl="2" w:tplc="1E96CBB4">
      <w:numFmt w:val="bullet"/>
      <w:lvlText w:val="•"/>
      <w:lvlJc w:val="left"/>
      <w:pPr>
        <w:ind w:left="1743" w:hanging="168"/>
      </w:pPr>
      <w:rPr>
        <w:rFonts w:hint="default"/>
        <w:lang w:val="ru-RU" w:eastAsia="en-US" w:bidi="ar-SA"/>
      </w:rPr>
    </w:lvl>
    <w:lvl w:ilvl="3" w:tplc="6A083912">
      <w:numFmt w:val="bullet"/>
      <w:lvlText w:val="•"/>
      <w:lvlJc w:val="left"/>
      <w:pPr>
        <w:ind w:left="2565" w:hanging="168"/>
      </w:pPr>
      <w:rPr>
        <w:rFonts w:hint="default"/>
        <w:lang w:val="ru-RU" w:eastAsia="en-US" w:bidi="ar-SA"/>
      </w:rPr>
    </w:lvl>
    <w:lvl w:ilvl="4" w:tplc="DC60E930">
      <w:numFmt w:val="bullet"/>
      <w:lvlText w:val="•"/>
      <w:lvlJc w:val="left"/>
      <w:pPr>
        <w:ind w:left="3386" w:hanging="168"/>
      </w:pPr>
      <w:rPr>
        <w:rFonts w:hint="default"/>
        <w:lang w:val="ru-RU" w:eastAsia="en-US" w:bidi="ar-SA"/>
      </w:rPr>
    </w:lvl>
    <w:lvl w:ilvl="5" w:tplc="7EEEDC1A">
      <w:numFmt w:val="bullet"/>
      <w:lvlText w:val="•"/>
      <w:lvlJc w:val="left"/>
      <w:pPr>
        <w:ind w:left="4208" w:hanging="168"/>
      </w:pPr>
      <w:rPr>
        <w:rFonts w:hint="default"/>
        <w:lang w:val="ru-RU" w:eastAsia="en-US" w:bidi="ar-SA"/>
      </w:rPr>
    </w:lvl>
    <w:lvl w:ilvl="6" w:tplc="4B766458">
      <w:numFmt w:val="bullet"/>
      <w:lvlText w:val="•"/>
      <w:lvlJc w:val="left"/>
      <w:pPr>
        <w:ind w:left="5030" w:hanging="168"/>
      </w:pPr>
      <w:rPr>
        <w:rFonts w:hint="default"/>
        <w:lang w:val="ru-RU" w:eastAsia="en-US" w:bidi="ar-SA"/>
      </w:rPr>
    </w:lvl>
    <w:lvl w:ilvl="7" w:tplc="F0C2F98A">
      <w:numFmt w:val="bullet"/>
      <w:lvlText w:val="•"/>
      <w:lvlJc w:val="left"/>
      <w:pPr>
        <w:ind w:left="5851" w:hanging="168"/>
      </w:pPr>
      <w:rPr>
        <w:rFonts w:hint="default"/>
        <w:lang w:val="ru-RU" w:eastAsia="en-US" w:bidi="ar-SA"/>
      </w:rPr>
    </w:lvl>
    <w:lvl w:ilvl="8" w:tplc="E8A6DB9E">
      <w:numFmt w:val="bullet"/>
      <w:lvlText w:val="•"/>
      <w:lvlJc w:val="left"/>
      <w:pPr>
        <w:ind w:left="6673" w:hanging="168"/>
      </w:pPr>
      <w:rPr>
        <w:rFonts w:hint="default"/>
        <w:lang w:val="ru-RU" w:eastAsia="en-US" w:bidi="ar-SA"/>
      </w:rPr>
    </w:lvl>
  </w:abstractNum>
  <w:abstractNum w:abstractNumId="244" w15:restartNumberingAfterBreak="0">
    <w:nsid w:val="4DE63B5F"/>
    <w:multiLevelType w:val="hybridMultilevel"/>
    <w:tmpl w:val="D9BA6AB2"/>
    <w:lvl w:ilvl="0" w:tplc="C2A4BFA8">
      <w:numFmt w:val="bullet"/>
      <w:lvlText w:val="•"/>
      <w:lvlJc w:val="left"/>
      <w:pPr>
        <w:ind w:left="110"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00C2768E">
      <w:numFmt w:val="bullet"/>
      <w:lvlText w:val="•"/>
      <w:lvlJc w:val="left"/>
      <w:pPr>
        <w:ind w:left="630" w:hanging="291"/>
      </w:pPr>
      <w:rPr>
        <w:rFonts w:hint="default"/>
        <w:lang w:val="ru-RU" w:eastAsia="en-US" w:bidi="ar-SA"/>
      </w:rPr>
    </w:lvl>
    <w:lvl w:ilvl="2" w:tplc="A54E3EF4">
      <w:numFmt w:val="bullet"/>
      <w:lvlText w:val="•"/>
      <w:lvlJc w:val="left"/>
      <w:pPr>
        <w:ind w:left="1140" w:hanging="291"/>
      </w:pPr>
      <w:rPr>
        <w:rFonts w:hint="default"/>
        <w:lang w:val="ru-RU" w:eastAsia="en-US" w:bidi="ar-SA"/>
      </w:rPr>
    </w:lvl>
    <w:lvl w:ilvl="3" w:tplc="62B8C718">
      <w:numFmt w:val="bullet"/>
      <w:lvlText w:val="•"/>
      <w:lvlJc w:val="left"/>
      <w:pPr>
        <w:ind w:left="1650" w:hanging="291"/>
      </w:pPr>
      <w:rPr>
        <w:rFonts w:hint="default"/>
        <w:lang w:val="ru-RU" w:eastAsia="en-US" w:bidi="ar-SA"/>
      </w:rPr>
    </w:lvl>
    <w:lvl w:ilvl="4" w:tplc="5DB8D904">
      <w:numFmt w:val="bullet"/>
      <w:lvlText w:val="•"/>
      <w:lvlJc w:val="left"/>
      <w:pPr>
        <w:ind w:left="2161" w:hanging="291"/>
      </w:pPr>
      <w:rPr>
        <w:rFonts w:hint="default"/>
        <w:lang w:val="ru-RU" w:eastAsia="en-US" w:bidi="ar-SA"/>
      </w:rPr>
    </w:lvl>
    <w:lvl w:ilvl="5" w:tplc="E8BAE9A8">
      <w:numFmt w:val="bullet"/>
      <w:lvlText w:val="•"/>
      <w:lvlJc w:val="left"/>
      <w:pPr>
        <w:ind w:left="2671" w:hanging="291"/>
      </w:pPr>
      <w:rPr>
        <w:rFonts w:hint="default"/>
        <w:lang w:val="ru-RU" w:eastAsia="en-US" w:bidi="ar-SA"/>
      </w:rPr>
    </w:lvl>
    <w:lvl w:ilvl="6" w:tplc="88EE9B8A">
      <w:numFmt w:val="bullet"/>
      <w:lvlText w:val="•"/>
      <w:lvlJc w:val="left"/>
      <w:pPr>
        <w:ind w:left="3181" w:hanging="291"/>
      </w:pPr>
      <w:rPr>
        <w:rFonts w:hint="default"/>
        <w:lang w:val="ru-RU" w:eastAsia="en-US" w:bidi="ar-SA"/>
      </w:rPr>
    </w:lvl>
    <w:lvl w:ilvl="7" w:tplc="922E9290">
      <w:numFmt w:val="bullet"/>
      <w:lvlText w:val="•"/>
      <w:lvlJc w:val="left"/>
      <w:pPr>
        <w:ind w:left="3692" w:hanging="291"/>
      </w:pPr>
      <w:rPr>
        <w:rFonts w:hint="default"/>
        <w:lang w:val="ru-RU" w:eastAsia="en-US" w:bidi="ar-SA"/>
      </w:rPr>
    </w:lvl>
    <w:lvl w:ilvl="8" w:tplc="47528418">
      <w:numFmt w:val="bullet"/>
      <w:lvlText w:val="•"/>
      <w:lvlJc w:val="left"/>
      <w:pPr>
        <w:ind w:left="4202" w:hanging="291"/>
      </w:pPr>
      <w:rPr>
        <w:rFonts w:hint="default"/>
        <w:lang w:val="ru-RU" w:eastAsia="en-US" w:bidi="ar-SA"/>
      </w:rPr>
    </w:lvl>
  </w:abstractNum>
  <w:abstractNum w:abstractNumId="245" w15:restartNumberingAfterBreak="0">
    <w:nsid w:val="4E63010B"/>
    <w:multiLevelType w:val="hybridMultilevel"/>
    <w:tmpl w:val="72C200A2"/>
    <w:lvl w:ilvl="0" w:tplc="BBAE948C">
      <w:numFmt w:val="bullet"/>
      <w:lvlText w:val="•"/>
      <w:lvlJc w:val="left"/>
      <w:pPr>
        <w:ind w:left="110"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39BE8C18">
      <w:numFmt w:val="bullet"/>
      <w:lvlText w:val="•"/>
      <w:lvlJc w:val="left"/>
      <w:pPr>
        <w:ind w:left="630" w:hanging="185"/>
      </w:pPr>
      <w:rPr>
        <w:rFonts w:hint="default"/>
        <w:lang w:val="ru-RU" w:eastAsia="en-US" w:bidi="ar-SA"/>
      </w:rPr>
    </w:lvl>
    <w:lvl w:ilvl="2" w:tplc="05086B36">
      <w:numFmt w:val="bullet"/>
      <w:lvlText w:val="•"/>
      <w:lvlJc w:val="left"/>
      <w:pPr>
        <w:ind w:left="1140" w:hanging="185"/>
      </w:pPr>
      <w:rPr>
        <w:rFonts w:hint="default"/>
        <w:lang w:val="ru-RU" w:eastAsia="en-US" w:bidi="ar-SA"/>
      </w:rPr>
    </w:lvl>
    <w:lvl w:ilvl="3" w:tplc="9172476A">
      <w:numFmt w:val="bullet"/>
      <w:lvlText w:val="•"/>
      <w:lvlJc w:val="left"/>
      <w:pPr>
        <w:ind w:left="1650" w:hanging="185"/>
      </w:pPr>
      <w:rPr>
        <w:rFonts w:hint="default"/>
        <w:lang w:val="ru-RU" w:eastAsia="en-US" w:bidi="ar-SA"/>
      </w:rPr>
    </w:lvl>
    <w:lvl w:ilvl="4" w:tplc="FA401E12">
      <w:numFmt w:val="bullet"/>
      <w:lvlText w:val="•"/>
      <w:lvlJc w:val="left"/>
      <w:pPr>
        <w:ind w:left="2161" w:hanging="185"/>
      </w:pPr>
      <w:rPr>
        <w:rFonts w:hint="default"/>
        <w:lang w:val="ru-RU" w:eastAsia="en-US" w:bidi="ar-SA"/>
      </w:rPr>
    </w:lvl>
    <w:lvl w:ilvl="5" w:tplc="E7C88F0A">
      <w:numFmt w:val="bullet"/>
      <w:lvlText w:val="•"/>
      <w:lvlJc w:val="left"/>
      <w:pPr>
        <w:ind w:left="2671" w:hanging="185"/>
      </w:pPr>
      <w:rPr>
        <w:rFonts w:hint="default"/>
        <w:lang w:val="ru-RU" w:eastAsia="en-US" w:bidi="ar-SA"/>
      </w:rPr>
    </w:lvl>
    <w:lvl w:ilvl="6" w:tplc="E01649C6">
      <w:numFmt w:val="bullet"/>
      <w:lvlText w:val="•"/>
      <w:lvlJc w:val="left"/>
      <w:pPr>
        <w:ind w:left="3181" w:hanging="185"/>
      </w:pPr>
      <w:rPr>
        <w:rFonts w:hint="default"/>
        <w:lang w:val="ru-RU" w:eastAsia="en-US" w:bidi="ar-SA"/>
      </w:rPr>
    </w:lvl>
    <w:lvl w:ilvl="7" w:tplc="BBB229FC">
      <w:numFmt w:val="bullet"/>
      <w:lvlText w:val="•"/>
      <w:lvlJc w:val="left"/>
      <w:pPr>
        <w:ind w:left="3692" w:hanging="185"/>
      </w:pPr>
      <w:rPr>
        <w:rFonts w:hint="default"/>
        <w:lang w:val="ru-RU" w:eastAsia="en-US" w:bidi="ar-SA"/>
      </w:rPr>
    </w:lvl>
    <w:lvl w:ilvl="8" w:tplc="2CAC2248">
      <w:numFmt w:val="bullet"/>
      <w:lvlText w:val="•"/>
      <w:lvlJc w:val="left"/>
      <w:pPr>
        <w:ind w:left="4202" w:hanging="185"/>
      </w:pPr>
      <w:rPr>
        <w:rFonts w:hint="default"/>
        <w:lang w:val="ru-RU" w:eastAsia="en-US" w:bidi="ar-SA"/>
      </w:rPr>
    </w:lvl>
  </w:abstractNum>
  <w:abstractNum w:abstractNumId="246" w15:restartNumberingAfterBreak="0">
    <w:nsid w:val="4F5001A8"/>
    <w:multiLevelType w:val="hybridMultilevel"/>
    <w:tmpl w:val="514680D4"/>
    <w:lvl w:ilvl="0" w:tplc="B7C80D7A">
      <w:numFmt w:val="bullet"/>
      <w:lvlText w:val="•"/>
      <w:lvlJc w:val="left"/>
      <w:pPr>
        <w:ind w:left="110" w:hanging="463"/>
      </w:pPr>
      <w:rPr>
        <w:rFonts w:ascii="Times New Roman" w:eastAsia="Times New Roman" w:hAnsi="Times New Roman" w:cs="Times New Roman" w:hint="default"/>
        <w:b w:val="0"/>
        <w:bCs w:val="0"/>
        <w:i w:val="0"/>
        <w:iCs w:val="0"/>
        <w:spacing w:val="0"/>
        <w:w w:val="100"/>
        <w:sz w:val="24"/>
        <w:szCs w:val="24"/>
        <w:lang w:val="ru-RU" w:eastAsia="en-US" w:bidi="ar-SA"/>
      </w:rPr>
    </w:lvl>
    <w:lvl w:ilvl="1" w:tplc="3D74FA9C">
      <w:numFmt w:val="bullet"/>
      <w:lvlText w:val="•"/>
      <w:lvlJc w:val="left"/>
      <w:pPr>
        <w:ind w:left="630" w:hanging="463"/>
      </w:pPr>
      <w:rPr>
        <w:rFonts w:hint="default"/>
        <w:lang w:val="ru-RU" w:eastAsia="en-US" w:bidi="ar-SA"/>
      </w:rPr>
    </w:lvl>
    <w:lvl w:ilvl="2" w:tplc="F6FEF54C">
      <w:numFmt w:val="bullet"/>
      <w:lvlText w:val="•"/>
      <w:lvlJc w:val="left"/>
      <w:pPr>
        <w:ind w:left="1140" w:hanging="463"/>
      </w:pPr>
      <w:rPr>
        <w:rFonts w:hint="default"/>
        <w:lang w:val="ru-RU" w:eastAsia="en-US" w:bidi="ar-SA"/>
      </w:rPr>
    </w:lvl>
    <w:lvl w:ilvl="3" w:tplc="0FA0BFE2">
      <w:numFmt w:val="bullet"/>
      <w:lvlText w:val="•"/>
      <w:lvlJc w:val="left"/>
      <w:pPr>
        <w:ind w:left="1650" w:hanging="463"/>
      </w:pPr>
      <w:rPr>
        <w:rFonts w:hint="default"/>
        <w:lang w:val="ru-RU" w:eastAsia="en-US" w:bidi="ar-SA"/>
      </w:rPr>
    </w:lvl>
    <w:lvl w:ilvl="4" w:tplc="D326CF9E">
      <w:numFmt w:val="bullet"/>
      <w:lvlText w:val="•"/>
      <w:lvlJc w:val="left"/>
      <w:pPr>
        <w:ind w:left="2161" w:hanging="463"/>
      </w:pPr>
      <w:rPr>
        <w:rFonts w:hint="default"/>
        <w:lang w:val="ru-RU" w:eastAsia="en-US" w:bidi="ar-SA"/>
      </w:rPr>
    </w:lvl>
    <w:lvl w:ilvl="5" w:tplc="A010103A">
      <w:numFmt w:val="bullet"/>
      <w:lvlText w:val="•"/>
      <w:lvlJc w:val="left"/>
      <w:pPr>
        <w:ind w:left="2671" w:hanging="463"/>
      </w:pPr>
      <w:rPr>
        <w:rFonts w:hint="default"/>
        <w:lang w:val="ru-RU" w:eastAsia="en-US" w:bidi="ar-SA"/>
      </w:rPr>
    </w:lvl>
    <w:lvl w:ilvl="6" w:tplc="05168662">
      <w:numFmt w:val="bullet"/>
      <w:lvlText w:val="•"/>
      <w:lvlJc w:val="left"/>
      <w:pPr>
        <w:ind w:left="3181" w:hanging="463"/>
      </w:pPr>
      <w:rPr>
        <w:rFonts w:hint="default"/>
        <w:lang w:val="ru-RU" w:eastAsia="en-US" w:bidi="ar-SA"/>
      </w:rPr>
    </w:lvl>
    <w:lvl w:ilvl="7" w:tplc="05748786">
      <w:numFmt w:val="bullet"/>
      <w:lvlText w:val="•"/>
      <w:lvlJc w:val="left"/>
      <w:pPr>
        <w:ind w:left="3692" w:hanging="463"/>
      </w:pPr>
      <w:rPr>
        <w:rFonts w:hint="default"/>
        <w:lang w:val="ru-RU" w:eastAsia="en-US" w:bidi="ar-SA"/>
      </w:rPr>
    </w:lvl>
    <w:lvl w:ilvl="8" w:tplc="88000986">
      <w:numFmt w:val="bullet"/>
      <w:lvlText w:val="•"/>
      <w:lvlJc w:val="left"/>
      <w:pPr>
        <w:ind w:left="4202" w:hanging="463"/>
      </w:pPr>
      <w:rPr>
        <w:rFonts w:hint="default"/>
        <w:lang w:val="ru-RU" w:eastAsia="en-US" w:bidi="ar-SA"/>
      </w:rPr>
    </w:lvl>
  </w:abstractNum>
  <w:abstractNum w:abstractNumId="247" w15:restartNumberingAfterBreak="0">
    <w:nsid w:val="4F6471C1"/>
    <w:multiLevelType w:val="hybridMultilevel"/>
    <w:tmpl w:val="AA481AFE"/>
    <w:lvl w:ilvl="0" w:tplc="E180AE34">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A51EFE12">
      <w:numFmt w:val="bullet"/>
      <w:lvlText w:val="•"/>
      <w:lvlJc w:val="left"/>
      <w:pPr>
        <w:ind w:left="741" w:hanging="180"/>
      </w:pPr>
      <w:rPr>
        <w:rFonts w:hint="default"/>
        <w:lang w:val="ru-RU" w:eastAsia="en-US" w:bidi="ar-SA"/>
      </w:rPr>
    </w:lvl>
    <w:lvl w:ilvl="2" w:tplc="8EA853DC">
      <w:numFmt w:val="bullet"/>
      <w:lvlText w:val="•"/>
      <w:lvlJc w:val="left"/>
      <w:pPr>
        <w:ind w:left="1203" w:hanging="180"/>
      </w:pPr>
      <w:rPr>
        <w:rFonts w:hint="default"/>
        <w:lang w:val="ru-RU" w:eastAsia="en-US" w:bidi="ar-SA"/>
      </w:rPr>
    </w:lvl>
    <w:lvl w:ilvl="3" w:tplc="A89E4B4C">
      <w:numFmt w:val="bullet"/>
      <w:lvlText w:val="•"/>
      <w:lvlJc w:val="left"/>
      <w:pPr>
        <w:ind w:left="1665" w:hanging="180"/>
      </w:pPr>
      <w:rPr>
        <w:rFonts w:hint="default"/>
        <w:lang w:val="ru-RU" w:eastAsia="en-US" w:bidi="ar-SA"/>
      </w:rPr>
    </w:lvl>
    <w:lvl w:ilvl="4" w:tplc="F9EA5292">
      <w:numFmt w:val="bullet"/>
      <w:lvlText w:val="•"/>
      <w:lvlJc w:val="left"/>
      <w:pPr>
        <w:ind w:left="2126" w:hanging="180"/>
      </w:pPr>
      <w:rPr>
        <w:rFonts w:hint="default"/>
        <w:lang w:val="ru-RU" w:eastAsia="en-US" w:bidi="ar-SA"/>
      </w:rPr>
    </w:lvl>
    <w:lvl w:ilvl="5" w:tplc="10F02ADE">
      <w:numFmt w:val="bullet"/>
      <w:lvlText w:val="•"/>
      <w:lvlJc w:val="left"/>
      <w:pPr>
        <w:ind w:left="2588" w:hanging="180"/>
      </w:pPr>
      <w:rPr>
        <w:rFonts w:hint="default"/>
        <w:lang w:val="ru-RU" w:eastAsia="en-US" w:bidi="ar-SA"/>
      </w:rPr>
    </w:lvl>
    <w:lvl w:ilvl="6" w:tplc="DF207866">
      <w:numFmt w:val="bullet"/>
      <w:lvlText w:val="•"/>
      <w:lvlJc w:val="left"/>
      <w:pPr>
        <w:ind w:left="3050" w:hanging="180"/>
      </w:pPr>
      <w:rPr>
        <w:rFonts w:hint="default"/>
        <w:lang w:val="ru-RU" w:eastAsia="en-US" w:bidi="ar-SA"/>
      </w:rPr>
    </w:lvl>
    <w:lvl w:ilvl="7" w:tplc="5AC48AD4">
      <w:numFmt w:val="bullet"/>
      <w:lvlText w:val="•"/>
      <w:lvlJc w:val="left"/>
      <w:pPr>
        <w:ind w:left="3511" w:hanging="180"/>
      </w:pPr>
      <w:rPr>
        <w:rFonts w:hint="default"/>
        <w:lang w:val="ru-RU" w:eastAsia="en-US" w:bidi="ar-SA"/>
      </w:rPr>
    </w:lvl>
    <w:lvl w:ilvl="8" w:tplc="832CBE6A">
      <w:numFmt w:val="bullet"/>
      <w:lvlText w:val="•"/>
      <w:lvlJc w:val="left"/>
      <w:pPr>
        <w:ind w:left="3973" w:hanging="180"/>
      </w:pPr>
      <w:rPr>
        <w:rFonts w:hint="default"/>
        <w:lang w:val="ru-RU" w:eastAsia="en-US" w:bidi="ar-SA"/>
      </w:rPr>
    </w:lvl>
  </w:abstractNum>
  <w:abstractNum w:abstractNumId="248" w15:restartNumberingAfterBreak="0">
    <w:nsid w:val="4F652157"/>
    <w:multiLevelType w:val="hybridMultilevel"/>
    <w:tmpl w:val="745205E8"/>
    <w:lvl w:ilvl="0" w:tplc="DDBC1D88">
      <w:numFmt w:val="bullet"/>
      <w:lvlText w:val="•"/>
      <w:lvlJc w:val="left"/>
      <w:pPr>
        <w:ind w:left="110"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1" w:tplc="41AEFABA">
      <w:numFmt w:val="bullet"/>
      <w:lvlText w:val="•"/>
      <w:lvlJc w:val="left"/>
      <w:pPr>
        <w:ind w:left="630" w:hanging="471"/>
      </w:pPr>
      <w:rPr>
        <w:rFonts w:hint="default"/>
        <w:lang w:val="ru-RU" w:eastAsia="en-US" w:bidi="ar-SA"/>
      </w:rPr>
    </w:lvl>
    <w:lvl w:ilvl="2" w:tplc="60B09B9C">
      <w:numFmt w:val="bullet"/>
      <w:lvlText w:val="•"/>
      <w:lvlJc w:val="left"/>
      <w:pPr>
        <w:ind w:left="1140" w:hanging="471"/>
      </w:pPr>
      <w:rPr>
        <w:rFonts w:hint="default"/>
        <w:lang w:val="ru-RU" w:eastAsia="en-US" w:bidi="ar-SA"/>
      </w:rPr>
    </w:lvl>
    <w:lvl w:ilvl="3" w:tplc="27044DB0">
      <w:numFmt w:val="bullet"/>
      <w:lvlText w:val="•"/>
      <w:lvlJc w:val="left"/>
      <w:pPr>
        <w:ind w:left="1650" w:hanging="471"/>
      </w:pPr>
      <w:rPr>
        <w:rFonts w:hint="default"/>
        <w:lang w:val="ru-RU" w:eastAsia="en-US" w:bidi="ar-SA"/>
      </w:rPr>
    </w:lvl>
    <w:lvl w:ilvl="4" w:tplc="CEC6FA3A">
      <w:numFmt w:val="bullet"/>
      <w:lvlText w:val="•"/>
      <w:lvlJc w:val="left"/>
      <w:pPr>
        <w:ind w:left="2161" w:hanging="471"/>
      </w:pPr>
      <w:rPr>
        <w:rFonts w:hint="default"/>
        <w:lang w:val="ru-RU" w:eastAsia="en-US" w:bidi="ar-SA"/>
      </w:rPr>
    </w:lvl>
    <w:lvl w:ilvl="5" w:tplc="0BF283F2">
      <w:numFmt w:val="bullet"/>
      <w:lvlText w:val="•"/>
      <w:lvlJc w:val="left"/>
      <w:pPr>
        <w:ind w:left="2671" w:hanging="471"/>
      </w:pPr>
      <w:rPr>
        <w:rFonts w:hint="default"/>
        <w:lang w:val="ru-RU" w:eastAsia="en-US" w:bidi="ar-SA"/>
      </w:rPr>
    </w:lvl>
    <w:lvl w:ilvl="6" w:tplc="500A1492">
      <w:numFmt w:val="bullet"/>
      <w:lvlText w:val="•"/>
      <w:lvlJc w:val="left"/>
      <w:pPr>
        <w:ind w:left="3181" w:hanging="471"/>
      </w:pPr>
      <w:rPr>
        <w:rFonts w:hint="default"/>
        <w:lang w:val="ru-RU" w:eastAsia="en-US" w:bidi="ar-SA"/>
      </w:rPr>
    </w:lvl>
    <w:lvl w:ilvl="7" w:tplc="76C4D118">
      <w:numFmt w:val="bullet"/>
      <w:lvlText w:val="•"/>
      <w:lvlJc w:val="left"/>
      <w:pPr>
        <w:ind w:left="3692" w:hanging="471"/>
      </w:pPr>
      <w:rPr>
        <w:rFonts w:hint="default"/>
        <w:lang w:val="ru-RU" w:eastAsia="en-US" w:bidi="ar-SA"/>
      </w:rPr>
    </w:lvl>
    <w:lvl w:ilvl="8" w:tplc="1C5EBAC6">
      <w:numFmt w:val="bullet"/>
      <w:lvlText w:val="•"/>
      <w:lvlJc w:val="left"/>
      <w:pPr>
        <w:ind w:left="4202" w:hanging="471"/>
      </w:pPr>
      <w:rPr>
        <w:rFonts w:hint="default"/>
        <w:lang w:val="ru-RU" w:eastAsia="en-US" w:bidi="ar-SA"/>
      </w:rPr>
    </w:lvl>
  </w:abstractNum>
  <w:abstractNum w:abstractNumId="249" w15:restartNumberingAfterBreak="0">
    <w:nsid w:val="4F7E5929"/>
    <w:multiLevelType w:val="hybridMultilevel"/>
    <w:tmpl w:val="8930650C"/>
    <w:lvl w:ilvl="0" w:tplc="0228FF62">
      <w:start w:val="1"/>
      <w:numFmt w:val="decimal"/>
      <w:lvlText w:val="%1."/>
      <w:lvlJc w:val="left"/>
      <w:pPr>
        <w:ind w:left="212" w:hanging="353"/>
      </w:pPr>
      <w:rPr>
        <w:rFonts w:ascii="Times New Roman" w:eastAsia="Times New Roman" w:hAnsi="Times New Roman" w:cs="Times New Roman" w:hint="default"/>
        <w:b w:val="0"/>
        <w:bCs w:val="0"/>
        <w:i w:val="0"/>
        <w:iCs w:val="0"/>
        <w:spacing w:val="0"/>
        <w:w w:val="100"/>
        <w:sz w:val="28"/>
        <w:szCs w:val="28"/>
        <w:lang w:val="ru-RU" w:eastAsia="en-US" w:bidi="ar-SA"/>
      </w:rPr>
    </w:lvl>
    <w:lvl w:ilvl="1" w:tplc="F4E0FCE2">
      <w:numFmt w:val="bullet"/>
      <w:lvlText w:val="—"/>
      <w:lvlJc w:val="left"/>
      <w:pPr>
        <w:ind w:left="212" w:hanging="651"/>
      </w:pPr>
      <w:rPr>
        <w:rFonts w:ascii="Times New Roman" w:eastAsia="Times New Roman" w:hAnsi="Times New Roman" w:cs="Times New Roman" w:hint="default"/>
        <w:b w:val="0"/>
        <w:bCs w:val="0"/>
        <w:i/>
        <w:iCs/>
        <w:spacing w:val="0"/>
        <w:w w:val="100"/>
        <w:sz w:val="28"/>
        <w:szCs w:val="28"/>
        <w:lang w:val="ru-RU" w:eastAsia="en-US" w:bidi="ar-SA"/>
      </w:rPr>
    </w:lvl>
    <w:lvl w:ilvl="2" w:tplc="F6F23312">
      <w:numFmt w:val="bullet"/>
      <w:lvlText w:val="•"/>
      <w:lvlJc w:val="left"/>
      <w:pPr>
        <w:ind w:left="2277" w:hanging="651"/>
      </w:pPr>
      <w:rPr>
        <w:rFonts w:hint="default"/>
        <w:lang w:val="ru-RU" w:eastAsia="en-US" w:bidi="ar-SA"/>
      </w:rPr>
    </w:lvl>
    <w:lvl w:ilvl="3" w:tplc="C32AA5BE">
      <w:numFmt w:val="bullet"/>
      <w:lvlText w:val="•"/>
      <w:lvlJc w:val="left"/>
      <w:pPr>
        <w:ind w:left="3305" w:hanging="651"/>
      </w:pPr>
      <w:rPr>
        <w:rFonts w:hint="default"/>
        <w:lang w:val="ru-RU" w:eastAsia="en-US" w:bidi="ar-SA"/>
      </w:rPr>
    </w:lvl>
    <w:lvl w:ilvl="4" w:tplc="13AADC4A">
      <w:numFmt w:val="bullet"/>
      <w:lvlText w:val="•"/>
      <w:lvlJc w:val="left"/>
      <w:pPr>
        <w:ind w:left="4334" w:hanging="651"/>
      </w:pPr>
      <w:rPr>
        <w:rFonts w:hint="default"/>
        <w:lang w:val="ru-RU" w:eastAsia="en-US" w:bidi="ar-SA"/>
      </w:rPr>
    </w:lvl>
    <w:lvl w:ilvl="5" w:tplc="9D30C21C">
      <w:numFmt w:val="bullet"/>
      <w:lvlText w:val="•"/>
      <w:lvlJc w:val="left"/>
      <w:pPr>
        <w:ind w:left="5363" w:hanging="651"/>
      </w:pPr>
      <w:rPr>
        <w:rFonts w:hint="default"/>
        <w:lang w:val="ru-RU" w:eastAsia="en-US" w:bidi="ar-SA"/>
      </w:rPr>
    </w:lvl>
    <w:lvl w:ilvl="6" w:tplc="2842AF3A">
      <w:numFmt w:val="bullet"/>
      <w:lvlText w:val="•"/>
      <w:lvlJc w:val="left"/>
      <w:pPr>
        <w:ind w:left="6391" w:hanging="651"/>
      </w:pPr>
      <w:rPr>
        <w:rFonts w:hint="default"/>
        <w:lang w:val="ru-RU" w:eastAsia="en-US" w:bidi="ar-SA"/>
      </w:rPr>
    </w:lvl>
    <w:lvl w:ilvl="7" w:tplc="B1DCEEDA">
      <w:numFmt w:val="bullet"/>
      <w:lvlText w:val="•"/>
      <w:lvlJc w:val="left"/>
      <w:pPr>
        <w:ind w:left="7420" w:hanging="651"/>
      </w:pPr>
      <w:rPr>
        <w:rFonts w:hint="default"/>
        <w:lang w:val="ru-RU" w:eastAsia="en-US" w:bidi="ar-SA"/>
      </w:rPr>
    </w:lvl>
    <w:lvl w:ilvl="8" w:tplc="DC962372">
      <w:numFmt w:val="bullet"/>
      <w:lvlText w:val="•"/>
      <w:lvlJc w:val="left"/>
      <w:pPr>
        <w:ind w:left="8449" w:hanging="651"/>
      </w:pPr>
      <w:rPr>
        <w:rFonts w:hint="default"/>
        <w:lang w:val="ru-RU" w:eastAsia="en-US" w:bidi="ar-SA"/>
      </w:rPr>
    </w:lvl>
  </w:abstractNum>
  <w:abstractNum w:abstractNumId="250" w15:restartNumberingAfterBreak="0">
    <w:nsid w:val="4F8D1075"/>
    <w:multiLevelType w:val="hybridMultilevel"/>
    <w:tmpl w:val="F7BC7648"/>
    <w:lvl w:ilvl="0" w:tplc="0A02700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D4C7E76">
      <w:numFmt w:val="bullet"/>
      <w:lvlText w:val="•"/>
      <w:lvlJc w:val="left"/>
      <w:pPr>
        <w:ind w:left="630" w:hanging="144"/>
      </w:pPr>
      <w:rPr>
        <w:rFonts w:hint="default"/>
        <w:lang w:val="ru-RU" w:eastAsia="en-US" w:bidi="ar-SA"/>
      </w:rPr>
    </w:lvl>
    <w:lvl w:ilvl="2" w:tplc="02DAE32E">
      <w:numFmt w:val="bullet"/>
      <w:lvlText w:val="•"/>
      <w:lvlJc w:val="left"/>
      <w:pPr>
        <w:ind w:left="1140" w:hanging="144"/>
      </w:pPr>
      <w:rPr>
        <w:rFonts w:hint="default"/>
        <w:lang w:val="ru-RU" w:eastAsia="en-US" w:bidi="ar-SA"/>
      </w:rPr>
    </w:lvl>
    <w:lvl w:ilvl="3" w:tplc="F3940386">
      <w:numFmt w:val="bullet"/>
      <w:lvlText w:val="•"/>
      <w:lvlJc w:val="left"/>
      <w:pPr>
        <w:ind w:left="1650" w:hanging="144"/>
      </w:pPr>
      <w:rPr>
        <w:rFonts w:hint="default"/>
        <w:lang w:val="ru-RU" w:eastAsia="en-US" w:bidi="ar-SA"/>
      </w:rPr>
    </w:lvl>
    <w:lvl w:ilvl="4" w:tplc="797265CA">
      <w:numFmt w:val="bullet"/>
      <w:lvlText w:val="•"/>
      <w:lvlJc w:val="left"/>
      <w:pPr>
        <w:ind w:left="2161" w:hanging="144"/>
      </w:pPr>
      <w:rPr>
        <w:rFonts w:hint="default"/>
        <w:lang w:val="ru-RU" w:eastAsia="en-US" w:bidi="ar-SA"/>
      </w:rPr>
    </w:lvl>
    <w:lvl w:ilvl="5" w:tplc="8B30313C">
      <w:numFmt w:val="bullet"/>
      <w:lvlText w:val="•"/>
      <w:lvlJc w:val="left"/>
      <w:pPr>
        <w:ind w:left="2671" w:hanging="144"/>
      </w:pPr>
      <w:rPr>
        <w:rFonts w:hint="default"/>
        <w:lang w:val="ru-RU" w:eastAsia="en-US" w:bidi="ar-SA"/>
      </w:rPr>
    </w:lvl>
    <w:lvl w:ilvl="6" w:tplc="17521D6C">
      <w:numFmt w:val="bullet"/>
      <w:lvlText w:val="•"/>
      <w:lvlJc w:val="left"/>
      <w:pPr>
        <w:ind w:left="3181" w:hanging="144"/>
      </w:pPr>
      <w:rPr>
        <w:rFonts w:hint="default"/>
        <w:lang w:val="ru-RU" w:eastAsia="en-US" w:bidi="ar-SA"/>
      </w:rPr>
    </w:lvl>
    <w:lvl w:ilvl="7" w:tplc="F8A8F262">
      <w:numFmt w:val="bullet"/>
      <w:lvlText w:val="•"/>
      <w:lvlJc w:val="left"/>
      <w:pPr>
        <w:ind w:left="3692" w:hanging="144"/>
      </w:pPr>
      <w:rPr>
        <w:rFonts w:hint="default"/>
        <w:lang w:val="ru-RU" w:eastAsia="en-US" w:bidi="ar-SA"/>
      </w:rPr>
    </w:lvl>
    <w:lvl w:ilvl="8" w:tplc="30C8B898">
      <w:numFmt w:val="bullet"/>
      <w:lvlText w:val="•"/>
      <w:lvlJc w:val="left"/>
      <w:pPr>
        <w:ind w:left="4202" w:hanging="144"/>
      </w:pPr>
      <w:rPr>
        <w:rFonts w:hint="default"/>
        <w:lang w:val="ru-RU" w:eastAsia="en-US" w:bidi="ar-SA"/>
      </w:rPr>
    </w:lvl>
  </w:abstractNum>
  <w:abstractNum w:abstractNumId="251" w15:restartNumberingAfterBreak="0">
    <w:nsid w:val="4F9C578B"/>
    <w:multiLevelType w:val="hybridMultilevel"/>
    <w:tmpl w:val="5D501F9E"/>
    <w:lvl w:ilvl="0" w:tplc="707E284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65284528">
      <w:numFmt w:val="bullet"/>
      <w:lvlText w:val="•"/>
      <w:lvlJc w:val="left"/>
      <w:pPr>
        <w:ind w:left="741" w:hanging="180"/>
      </w:pPr>
      <w:rPr>
        <w:rFonts w:hint="default"/>
        <w:lang w:val="ru-RU" w:eastAsia="en-US" w:bidi="ar-SA"/>
      </w:rPr>
    </w:lvl>
    <w:lvl w:ilvl="2" w:tplc="9ADA3906">
      <w:numFmt w:val="bullet"/>
      <w:lvlText w:val="•"/>
      <w:lvlJc w:val="left"/>
      <w:pPr>
        <w:ind w:left="1203" w:hanging="180"/>
      </w:pPr>
      <w:rPr>
        <w:rFonts w:hint="default"/>
        <w:lang w:val="ru-RU" w:eastAsia="en-US" w:bidi="ar-SA"/>
      </w:rPr>
    </w:lvl>
    <w:lvl w:ilvl="3" w:tplc="047EAA9E">
      <w:numFmt w:val="bullet"/>
      <w:lvlText w:val="•"/>
      <w:lvlJc w:val="left"/>
      <w:pPr>
        <w:ind w:left="1665" w:hanging="180"/>
      </w:pPr>
      <w:rPr>
        <w:rFonts w:hint="default"/>
        <w:lang w:val="ru-RU" w:eastAsia="en-US" w:bidi="ar-SA"/>
      </w:rPr>
    </w:lvl>
    <w:lvl w:ilvl="4" w:tplc="0714E6D0">
      <w:numFmt w:val="bullet"/>
      <w:lvlText w:val="•"/>
      <w:lvlJc w:val="left"/>
      <w:pPr>
        <w:ind w:left="2126" w:hanging="180"/>
      </w:pPr>
      <w:rPr>
        <w:rFonts w:hint="default"/>
        <w:lang w:val="ru-RU" w:eastAsia="en-US" w:bidi="ar-SA"/>
      </w:rPr>
    </w:lvl>
    <w:lvl w:ilvl="5" w:tplc="485ED3B6">
      <w:numFmt w:val="bullet"/>
      <w:lvlText w:val="•"/>
      <w:lvlJc w:val="left"/>
      <w:pPr>
        <w:ind w:left="2588" w:hanging="180"/>
      </w:pPr>
      <w:rPr>
        <w:rFonts w:hint="default"/>
        <w:lang w:val="ru-RU" w:eastAsia="en-US" w:bidi="ar-SA"/>
      </w:rPr>
    </w:lvl>
    <w:lvl w:ilvl="6" w:tplc="8DD0FCB6">
      <w:numFmt w:val="bullet"/>
      <w:lvlText w:val="•"/>
      <w:lvlJc w:val="left"/>
      <w:pPr>
        <w:ind w:left="3050" w:hanging="180"/>
      </w:pPr>
      <w:rPr>
        <w:rFonts w:hint="default"/>
        <w:lang w:val="ru-RU" w:eastAsia="en-US" w:bidi="ar-SA"/>
      </w:rPr>
    </w:lvl>
    <w:lvl w:ilvl="7" w:tplc="7F4891F8">
      <w:numFmt w:val="bullet"/>
      <w:lvlText w:val="•"/>
      <w:lvlJc w:val="left"/>
      <w:pPr>
        <w:ind w:left="3511" w:hanging="180"/>
      </w:pPr>
      <w:rPr>
        <w:rFonts w:hint="default"/>
        <w:lang w:val="ru-RU" w:eastAsia="en-US" w:bidi="ar-SA"/>
      </w:rPr>
    </w:lvl>
    <w:lvl w:ilvl="8" w:tplc="73200184">
      <w:numFmt w:val="bullet"/>
      <w:lvlText w:val="•"/>
      <w:lvlJc w:val="left"/>
      <w:pPr>
        <w:ind w:left="3973" w:hanging="180"/>
      </w:pPr>
      <w:rPr>
        <w:rFonts w:hint="default"/>
        <w:lang w:val="ru-RU" w:eastAsia="en-US" w:bidi="ar-SA"/>
      </w:rPr>
    </w:lvl>
  </w:abstractNum>
  <w:abstractNum w:abstractNumId="252" w15:restartNumberingAfterBreak="0">
    <w:nsid w:val="500062ED"/>
    <w:multiLevelType w:val="hybridMultilevel"/>
    <w:tmpl w:val="B4745198"/>
    <w:lvl w:ilvl="0" w:tplc="A120DF16">
      <w:start w:val="6"/>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D88E63B4">
      <w:numFmt w:val="bullet"/>
      <w:lvlText w:val="•"/>
      <w:lvlJc w:val="left"/>
      <w:pPr>
        <w:ind w:left="1569" w:hanging="709"/>
      </w:pPr>
      <w:rPr>
        <w:rFonts w:hint="default"/>
        <w:lang w:val="ru-RU" w:eastAsia="en-US" w:bidi="ar-SA"/>
      </w:rPr>
    </w:lvl>
    <w:lvl w:ilvl="2" w:tplc="5302EE88">
      <w:numFmt w:val="bullet"/>
      <w:lvlText w:val="•"/>
      <w:lvlJc w:val="left"/>
      <w:pPr>
        <w:ind w:left="2319" w:hanging="709"/>
      </w:pPr>
      <w:rPr>
        <w:rFonts w:hint="default"/>
        <w:lang w:val="ru-RU" w:eastAsia="en-US" w:bidi="ar-SA"/>
      </w:rPr>
    </w:lvl>
    <w:lvl w:ilvl="3" w:tplc="87F09E62">
      <w:numFmt w:val="bullet"/>
      <w:lvlText w:val="•"/>
      <w:lvlJc w:val="left"/>
      <w:pPr>
        <w:ind w:left="3069" w:hanging="709"/>
      </w:pPr>
      <w:rPr>
        <w:rFonts w:hint="default"/>
        <w:lang w:val="ru-RU" w:eastAsia="en-US" w:bidi="ar-SA"/>
      </w:rPr>
    </w:lvl>
    <w:lvl w:ilvl="4" w:tplc="AB1E5350">
      <w:numFmt w:val="bullet"/>
      <w:lvlText w:val="•"/>
      <w:lvlJc w:val="left"/>
      <w:pPr>
        <w:ind w:left="3818" w:hanging="709"/>
      </w:pPr>
      <w:rPr>
        <w:rFonts w:hint="default"/>
        <w:lang w:val="ru-RU" w:eastAsia="en-US" w:bidi="ar-SA"/>
      </w:rPr>
    </w:lvl>
    <w:lvl w:ilvl="5" w:tplc="BD5CE6CA">
      <w:numFmt w:val="bullet"/>
      <w:lvlText w:val="•"/>
      <w:lvlJc w:val="left"/>
      <w:pPr>
        <w:ind w:left="4568" w:hanging="709"/>
      </w:pPr>
      <w:rPr>
        <w:rFonts w:hint="default"/>
        <w:lang w:val="ru-RU" w:eastAsia="en-US" w:bidi="ar-SA"/>
      </w:rPr>
    </w:lvl>
    <w:lvl w:ilvl="6" w:tplc="5FC2F11E">
      <w:numFmt w:val="bullet"/>
      <w:lvlText w:val="•"/>
      <w:lvlJc w:val="left"/>
      <w:pPr>
        <w:ind w:left="5318" w:hanging="709"/>
      </w:pPr>
      <w:rPr>
        <w:rFonts w:hint="default"/>
        <w:lang w:val="ru-RU" w:eastAsia="en-US" w:bidi="ar-SA"/>
      </w:rPr>
    </w:lvl>
    <w:lvl w:ilvl="7" w:tplc="A02C67D2">
      <w:numFmt w:val="bullet"/>
      <w:lvlText w:val="•"/>
      <w:lvlJc w:val="left"/>
      <w:pPr>
        <w:ind w:left="6067" w:hanging="709"/>
      </w:pPr>
      <w:rPr>
        <w:rFonts w:hint="default"/>
        <w:lang w:val="ru-RU" w:eastAsia="en-US" w:bidi="ar-SA"/>
      </w:rPr>
    </w:lvl>
    <w:lvl w:ilvl="8" w:tplc="5AC81524">
      <w:numFmt w:val="bullet"/>
      <w:lvlText w:val="•"/>
      <w:lvlJc w:val="left"/>
      <w:pPr>
        <w:ind w:left="6817" w:hanging="709"/>
      </w:pPr>
      <w:rPr>
        <w:rFonts w:hint="default"/>
        <w:lang w:val="ru-RU" w:eastAsia="en-US" w:bidi="ar-SA"/>
      </w:rPr>
    </w:lvl>
  </w:abstractNum>
  <w:abstractNum w:abstractNumId="253" w15:restartNumberingAfterBreak="0">
    <w:nsid w:val="500108D8"/>
    <w:multiLevelType w:val="hybridMultilevel"/>
    <w:tmpl w:val="070EE0A6"/>
    <w:lvl w:ilvl="0" w:tplc="BF745706">
      <w:numFmt w:val="bullet"/>
      <w:lvlText w:val="•"/>
      <w:lvlJc w:val="left"/>
      <w:pPr>
        <w:ind w:left="110"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16949990">
      <w:numFmt w:val="bullet"/>
      <w:lvlText w:val="•"/>
      <w:lvlJc w:val="left"/>
      <w:pPr>
        <w:ind w:left="630" w:hanging="293"/>
      </w:pPr>
      <w:rPr>
        <w:rFonts w:hint="default"/>
        <w:lang w:val="ru-RU" w:eastAsia="en-US" w:bidi="ar-SA"/>
      </w:rPr>
    </w:lvl>
    <w:lvl w:ilvl="2" w:tplc="D5DCF4E0">
      <w:numFmt w:val="bullet"/>
      <w:lvlText w:val="•"/>
      <w:lvlJc w:val="left"/>
      <w:pPr>
        <w:ind w:left="1140" w:hanging="293"/>
      </w:pPr>
      <w:rPr>
        <w:rFonts w:hint="default"/>
        <w:lang w:val="ru-RU" w:eastAsia="en-US" w:bidi="ar-SA"/>
      </w:rPr>
    </w:lvl>
    <w:lvl w:ilvl="3" w:tplc="C248F5B8">
      <w:numFmt w:val="bullet"/>
      <w:lvlText w:val="•"/>
      <w:lvlJc w:val="left"/>
      <w:pPr>
        <w:ind w:left="1650" w:hanging="293"/>
      </w:pPr>
      <w:rPr>
        <w:rFonts w:hint="default"/>
        <w:lang w:val="ru-RU" w:eastAsia="en-US" w:bidi="ar-SA"/>
      </w:rPr>
    </w:lvl>
    <w:lvl w:ilvl="4" w:tplc="40FEC246">
      <w:numFmt w:val="bullet"/>
      <w:lvlText w:val="•"/>
      <w:lvlJc w:val="left"/>
      <w:pPr>
        <w:ind w:left="2161" w:hanging="293"/>
      </w:pPr>
      <w:rPr>
        <w:rFonts w:hint="default"/>
        <w:lang w:val="ru-RU" w:eastAsia="en-US" w:bidi="ar-SA"/>
      </w:rPr>
    </w:lvl>
    <w:lvl w:ilvl="5" w:tplc="7464BB20">
      <w:numFmt w:val="bullet"/>
      <w:lvlText w:val="•"/>
      <w:lvlJc w:val="left"/>
      <w:pPr>
        <w:ind w:left="2671" w:hanging="293"/>
      </w:pPr>
      <w:rPr>
        <w:rFonts w:hint="default"/>
        <w:lang w:val="ru-RU" w:eastAsia="en-US" w:bidi="ar-SA"/>
      </w:rPr>
    </w:lvl>
    <w:lvl w:ilvl="6" w:tplc="72C42C1A">
      <w:numFmt w:val="bullet"/>
      <w:lvlText w:val="•"/>
      <w:lvlJc w:val="left"/>
      <w:pPr>
        <w:ind w:left="3181" w:hanging="293"/>
      </w:pPr>
      <w:rPr>
        <w:rFonts w:hint="default"/>
        <w:lang w:val="ru-RU" w:eastAsia="en-US" w:bidi="ar-SA"/>
      </w:rPr>
    </w:lvl>
    <w:lvl w:ilvl="7" w:tplc="2DA6833C">
      <w:numFmt w:val="bullet"/>
      <w:lvlText w:val="•"/>
      <w:lvlJc w:val="left"/>
      <w:pPr>
        <w:ind w:left="3692" w:hanging="293"/>
      </w:pPr>
      <w:rPr>
        <w:rFonts w:hint="default"/>
        <w:lang w:val="ru-RU" w:eastAsia="en-US" w:bidi="ar-SA"/>
      </w:rPr>
    </w:lvl>
    <w:lvl w:ilvl="8" w:tplc="13DC202E">
      <w:numFmt w:val="bullet"/>
      <w:lvlText w:val="•"/>
      <w:lvlJc w:val="left"/>
      <w:pPr>
        <w:ind w:left="4202" w:hanging="293"/>
      </w:pPr>
      <w:rPr>
        <w:rFonts w:hint="default"/>
        <w:lang w:val="ru-RU" w:eastAsia="en-US" w:bidi="ar-SA"/>
      </w:rPr>
    </w:lvl>
  </w:abstractNum>
  <w:abstractNum w:abstractNumId="254" w15:restartNumberingAfterBreak="0">
    <w:nsid w:val="500508D4"/>
    <w:multiLevelType w:val="hybridMultilevel"/>
    <w:tmpl w:val="9D88F13C"/>
    <w:lvl w:ilvl="0" w:tplc="0AEC3E82">
      <w:numFmt w:val="bullet"/>
      <w:lvlText w:val="•"/>
      <w:lvlJc w:val="left"/>
      <w:pPr>
        <w:ind w:left="110"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664E5096">
      <w:numFmt w:val="bullet"/>
      <w:lvlText w:val="•"/>
      <w:lvlJc w:val="left"/>
      <w:pPr>
        <w:ind w:left="630" w:hanging="305"/>
      </w:pPr>
      <w:rPr>
        <w:rFonts w:hint="default"/>
        <w:lang w:val="ru-RU" w:eastAsia="en-US" w:bidi="ar-SA"/>
      </w:rPr>
    </w:lvl>
    <w:lvl w:ilvl="2" w:tplc="20E09422">
      <w:numFmt w:val="bullet"/>
      <w:lvlText w:val="•"/>
      <w:lvlJc w:val="left"/>
      <w:pPr>
        <w:ind w:left="1140" w:hanging="305"/>
      </w:pPr>
      <w:rPr>
        <w:rFonts w:hint="default"/>
        <w:lang w:val="ru-RU" w:eastAsia="en-US" w:bidi="ar-SA"/>
      </w:rPr>
    </w:lvl>
    <w:lvl w:ilvl="3" w:tplc="777C3068">
      <w:numFmt w:val="bullet"/>
      <w:lvlText w:val="•"/>
      <w:lvlJc w:val="left"/>
      <w:pPr>
        <w:ind w:left="1650" w:hanging="305"/>
      </w:pPr>
      <w:rPr>
        <w:rFonts w:hint="default"/>
        <w:lang w:val="ru-RU" w:eastAsia="en-US" w:bidi="ar-SA"/>
      </w:rPr>
    </w:lvl>
    <w:lvl w:ilvl="4" w:tplc="72CA4300">
      <w:numFmt w:val="bullet"/>
      <w:lvlText w:val="•"/>
      <w:lvlJc w:val="left"/>
      <w:pPr>
        <w:ind w:left="2161" w:hanging="305"/>
      </w:pPr>
      <w:rPr>
        <w:rFonts w:hint="default"/>
        <w:lang w:val="ru-RU" w:eastAsia="en-US" w:bidi="ar-SA"/>
      </w:rPr>
    </w:lvl>
    <w:lvl w:ilvl="5" w:tplc="BA4A2682">
      <w:numFmt w:val="bullet"/>
      <w:lvlText w:val="•"/>
      <w:lvlJc w:val="left"/>
      <w:pPr>
        <w:ind w:left="2671" w:hanging="305"/>
      </w:pPr>
      <w:rPr>
        <w:rFonts w:hint="default"/>
        <w:lang w:val="ru-RU" w:eastAsia="en-US" w:bidi="ar-SA"/>
      </w:rPr>
    </w:lvl>
    <w:lvl w:ilvl="6" w:tplc="C9E29B80">
      <w:numFmt w:val="bullet"/>
      <w:lvlText w:val="•"/>
      <w:lvlJc w:val="left"/>
      <w:pPr>
        <w:ind w:left="3181" w:hanging="305"/>
      </w:pPr>
      <w:rPr>
        <w:rFonts w:hint="default"/>
        <w:lang w:val="ru-RU" w:eastAsia="en-US" w:bidi="ar-SA"/>
      </w:rPr>
    </w:lvl>
    <w:lvl w:ilvl="7" w:tplc="1DBAF12E">
      <w:numFmt w:val="bullet"/>
      <w:lvlText w:val="•"/>
      <w:lvlJc w:val="left"/>
      <w:pPr>
        <w:ind w:left="3692" w:hanging="305"/>
      </w:pPr>
      <w:rPr>
        <w:rFonts w:hint="default"/>
        <w:lang w:val="ru-RU" w:eastAsia="en-US" w:bidi="ar-SA"/>
      </w:rPr>
    </w:lvl>
    <w:lvl w:ilvl="8" w:tplc="17EC1D32">
      <w:numFmt w:val="bullet"/>
      <w:lvlText w:val="•"/>
      <w:lvlJc w:val="left"/>
      <w:pPr>
        <w:ind w:left="4202" w:hanging="305"/>
      </w:pPr>
      <w:rPr>
        <w:rFonts w:hint="default"/>
        <w:lang w:val="ru-RU" w:eastAsia="en-US" w:bidi="ar-SA"/>
      </w:rPr>
    </w:lvl>
  </w:abstractNum>
  <w:abstractNum w:abstractNumId="255" w15:restartNumberingAfterBreak="0">
    <w:nsid w:val="50116E73"/>
    <w:multiLevelType w:val="hybridMultilevel"/>
    <w:tmpl w:val="1E96CE56"/>
    <w:lvl w:ilvl="0" w:tplc="6FC66E58">
      <w:numFmt w:val="bullet"/>
      <w:lvlText w:val="•"/>
      <w:lvlJc w:val="left"/>
      <w:pPr>
        <w:ind w:left="107" w:hanging="235"/>
      </w:pPr>
      <w:rPr>
        <w:rFonts w:ascii="Times New Roman" w:eastAsia="Times New Roman" w:hAnsi="Times New Roman" w:cs="Times New Roman" w:hint="default"/>
        <w:b w:val="0"/>
        <w:bCs w:val="0"/>
        <w:i w:val="0"/>
        <w:iCs w:val="0"/>
        <w:spacing w:val="0"/>
        <w:w w:val="100"/>
        <w:sz w:val="24"/>
        <w:szCs w:val="24"/>
        <w:lang w:val="ru-RU" w:eastAsia="en-US" w:bidi="ar-SA"/>
      </w:rPr>
    </w:lvl>
    <w:lvl w:ilvl="1" w:tplc="C0AE6536">
      <w:numFmt w:val="bullet"/>
      <w:lvlText w:val="•"/>
      <w:lvlJc w:val="left"/>
      <w:pPr>
        <w:ind w:left="921" w:hanging="235"/>
      </w:pPr>
      <w:rPr>
        <w:rFonts w:hint="default"/>
        <w:lang w:val="ru-RU" w:eastAsia="en-US" w:bidi="ar-SA"/>
      </w:rPr>
    </w:lvl>
    <w:lvl w:ilvl="2" w:tplc="2922489C">
      <w:numFmt w:val="bullet"/>
      <w:lvlText w:val="•"/>
      <w:lvlJc w:val="left"/>
      <w:pPr>
        <w:ind w:left="1743" w:hanging="235"/>
      </w:pPr>
      <w:rPr>
        <w:rFonts w:hint="default"/>
        <w:lang w:val="ru-RU" w:eastAsia="en-US" w:bidi="ar-SA"/>
      </w:rPr>
    </w:lvl>
    <w:lvl w:ilvl="3" w:tplc="FEB2966E">
      <w:numFmt w:val="bullet"/>
      <w:lvlText w:val="•"/>
      <w:lvlJc w:val="left"/>
      <w:pPr>
        <w:ind w:left="2565" w:hanging="235"/>
      </w:pPr>
      <w:rPr>
        <w:rFonts w:hint="default"/>
        <w:lang w:val="ru-RU" w:eastAsia="en-US" w:bidi="ar-SA"/>
      </w:rPr>
    </w:lvl>
    <w:lvl w:ilvl="4" w:tplc="7730FFE2">
      <w:numFmt w:val="bullet"/>
      <w:lvlText w:val="•"/>
      <w:lvlJc w:val="left"/>
      <w:pPr>
        <w:ind w:left="3386" w:hanging="235"/>
      </w:pPr>
      <w:rPr>
        <w:rFonts w:hint="default"/>
        <w:lang w:val="ru-RU" w:eastAsia="en-US" w:bidi="ar-SA"/>
      </w:rPr>
    </w:lvl>
    <w:lvl w:ilvl="5" w:tplc="2E3C2C7E">
      <w:numFmt w:val="bullet"/>
      <w:lvlText w:val="•"/>
      <w:lvlJc w:val="left"/>
      <w:pPr>
        <w:ind w:left="4208" w:hanging="235"/>
      </w:pPr>
      <w:rPr>
        <w:rFonts w:hint="default"/>
        <w:lang w:val="ru-RU" w:eastAsia="en-US" w:bidi="ar-SA"/>
      </w:rPr>
    </w:lvl>
    <w:lvl w:ilvl="6" w:tplc="684A67D2">
      <w:numFmt w:val="bullet"/>
      <w:lvlText w:val="•"/>
      <w:lvlJc w:val="left"/>
      <w:pPr>
        <w:ind w:left="5030" w:hanging="235"/>
      </w:pPr>
      <w:rPr>
        <w:rFonts w:hint="default"/>
        <w:lang w:val="ru-RU" w:eastAsia="en-US" w:bidi="ar-SA"/>
      </w:rPr>
    </w:lvl>
    <w:lvl w:ilvl="7" w:tplc="528A028A">
      <w:numFmt w:val="bullet"/>
      <w:lvlText w:val="•"/>
      <w:lvlJc w:val="left"/>
      <w:pPr>
        <w:ind w:left="5851" w:hanging="235"/>
      </w:pPr>
      <w:rPr>
        <w:rFonts w:hint="default"/>
        <w:lang w:val="ru-RU" w:eastAsia="en-US" w:bidi="ar-SA"/>
      </w:rPr>
    </w:lvl>
    <w:lvl w:ilvl="8" w:tplc="AC781382">
      <w:numFmt w:val="bullet"/>
      <w:lvlText w:val="•"/>
      <w:lvlJc w:val="left"/>
      <w:pPr>
        <w:ind w:left="6673" w:hanging="235"/>
      </w:pPr>
      <w:rPr>
        <w:rFonts w:hint="default"/>
        <w:lang w:val="ru-RU" w:eastAsia="en-US" w:bidi="ar-SA"/>
      </w:rPr>
    </w:lvl>
  </w:abstractNum>
  <w:abstractNum w:abstractNumId="256" w15:restartNumberingAfterBreak="0">
    <w:nsid w:val="50407598"/>
    <w:multiLevelType w:val="hybridMultilevel"/>
    <w:tmpl w:val="11E4AA90"/>
    <w:lvl w:ilvl="0" w:tplc="CF1C020C">
      <w:start w:val="2"/>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C46C1CEE">
      <w:numFmt w:val="bullet"/>
      <w:lvlText w:val="•"/>
      <w:lvlJc w:val="left"/>
      <w:pPr>
        <w:ind w:left="1569" w:hanging="709"/>
      </w:pPr>
      <w:rPr>
        <w:rFonts w:hint="default"/>
        <w:lang w:val="ru-RU" w:eastAsia="en-US" w:bidi="ar-SA"/>
      </w:rPr>
    </w:lvl>
    <w:lvl w:ilvl="2" w:tplc="1ED8CD84">
      <w:numFmt w:val="bullet"/>
      <w:lvlText w:val="•"/>
      <w:lvlJc w:val="left"/>
      <w:pPr>
        <w:ind w:left="2319" w:hanging="709"/>
      </w:pPr>
      <w:rPr>
        <w:rFonts w:hint="default"/>
        <w:lang w:val="ru-RU" w:eastAsia="en-US" w:bidi="ar-SA"/>
      </w:rPr>
    </w:lvl>
    <w:lvl w:ilvl="3" w:tplc="BD78151E">
      <w:numFmt w:val="bullet"/>
      <w:lvlText w:val="•"/>
      <w:lvlJc w:val="left"/>
      <w:pPr>
        <w:ind w:left="3069" w:hanging="709"/>
      </w:pPr>
      <w:rPr>
        <w:rFonts w:hint="default"/>
        <w:lang w:val="ru-RU" w:eastAsia="en-US" w:bidi="ar-SA"/>
      </w:rPr>
    </w:lvl>
    <w:lvl w:ilvl="4" w:tplc="8814DFFA">
      <w:numFmt w:val="bullet"/>
      <w:lvlText w:val="•"/>
      <w:lvlJc w:val="left"/>
      <w:pPr>
        <w:ind w:left="3818" w:hanging="709"/>
      </w:pPr>
      <w:rPr>
        <w:rFonts w:hint="default"/>
        <w:lang w:val="ru-RU" w:eastAsia="en-US" w:bidi="ar-SA"/>
      </w:rPr>
    </w:lvl>
    <w:lvl w:ilvl="5" w:tplc="FB708A12">
      <w:numFmt w:val="bullet"/>
      <w:lvlText w:val="•"/>
      <w:lvlJc w:val="left"/>
      <w:pPr>
        <w:ind w:left="4568" w:hanging="709"/>
      </w:pPr>
      <w:rPr>
        <w:rFonts w:hint="default"/>
        <w:lang w:val="ru-RU" w:eastAsia="en-US" w:bidi="ar-SA"/>
      </w:rPr>
    </w:lvl>
    <w:lvl w:ilvl="6" w:tplc="6FA200A2">
      <w:numFmt w:val="bullet"/>
      <w:lvlText w:val="•"/>
      <w:lvlJc w:val="left"/>
      <w:pPr>
        <w:ind w:left="5318" w:hanging="709"/>
      </w:pPr>
      <w:rPr>
        <w:rFonts w:hint="default"/>
        <w:lang w:val="ru-RU" w:eastAsia="en-US" w:bidi="ar-SA"/>
      </w:rPr>
    </w:lvl>
    <w:lvl w:ilvl="7" w:tplc="BC56CF9A">
      <w:numFmt w:val="bullet"/>
      <w:lvlText w:val="•"/>
      <w:lvlJc w:val="left"/>
      <w:pPr>
        <w:ind w:left="6067" w:hanging="709"/>
      </w:pPr>
      <w:rPr>
        <w:rFonts w:hint="default"/>
        <w:lang w:val="ru-RU" w:eastAsia="en-US" w:bidi="ar-SA"/>
      </w:rPr>
    </w:lvl>
    <w:lvl w:ilvl="8" w:tplc="DAD473DA">
      <w:numFmt w:val="bullet"/>
      <w:lvlText w:val="•"/>
      <w:lvlJc w:val="left"/>
      <w:pPr>
        <w:ind w:left="6817" w:hanging="709"/>
      </w:pPr>
      <w:rPr>
        <w:rFonts w:hint="default"/>
        <w:lang w:val="ru-RU" w:eastAsia="en-US" w:bidi="ar-SA"/>
      </w:rPr>
    </w:lvl>
  </w:abstractNum>
  <w:abstractNum w:abstractNumId="257" w15:restartNumberingAfterBreak="0">
    <w:nsid w:val="509357EF"/>
    <w:multiLevelType w:val="hybridMultilevel"/>
    <w:tmpl w:val="6A244BEE"/>
    <w:lvl w:ilvl="0" w:tplc="4AF2AB1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49A98B8">
      <w:numFmt w:val="bullet"/>
      <w:lvlText w:val="•"/>
      <w:lvlJc w:val="left"/>
      <w:pPr>
        <w:ind w:left="787" w:hanging="144"/>
      </w:pPr>
      <w:rPr>
        <w:rFonts w:hint="default"/>
        <w:lang w:val="ru-RU" w:eastAsia="en-US" w:bidi="ar-SA"/>
      </w:rPr>
    </w:lvl>
    <w:lvl w:ilvl="2" w:tplc="4680188C">
      <w:numFmt w:val="bullet"/>
      <w:lvlText w:val="•"/>
      <w:lvlJc w:val="left"/>
      <w:pPr>
        <w:ind w:left="1455" w:hanging="144"/>
      </w:pPr>
      <w:rPr>
        <w:rFonts w:hint="default"/>
        <w:lang w:val="ru-RU" w:eastAsia="en-US" w:bidi="ar-SA"/>
      </w:rPr>
    </w:lvl>
    <w:lvl w:ilvl="3" w:tplc="05F83ABA">
      <w:numFmt w:val="bullet"/>
      <w:lvlText w:val="•"/>
      <w:lvlJc w:val="left"/>
      <w:pPr>
        <w:ind w:left="2122" w:hanging="144"/>
      </w:pPr>
      <w:rPr>
        <w:rFonts w:hint="default"/>
        <w:lang w:val="ru-RU" w:eastAsia="en-US" w:bidi="ar-SA"/>
      </w:rPr>
    </w:lvl>
    <w:lvl w:ilvl="4" w:tplc="4692CE48">
      <w:numFmt w:val="bullet"/>
      <w:lvlText w:val="•"/>
      <w:lvlJc w:val="left"/>
      <w:pPr>
        <w:ind w:left="2790" w:hanging="144"/>
      </w:pPr>
      <w:rPr>
        <w:rFonts w:hint="default"/>
        <w:lang w:val="ru-RU" w:eastAsia="en-US" w:bidi="ar-SA"/>
      </w:rPr>
    </w:lvl>
    <w:lvl w:ilvl="5" w:tplc="2C3ECC0C">
      <w:numFmt w:val="bullet"/>
      <w:lvlText w:val="•"/>
      <w:lvlJc w:val="left"/>
      <w:pPr>
        <w:ind w:left="3457" w:hanging="144"/>
      </w:pPr>
      <w:rPr>
        <w:rFonts w:hint="default"/>
        <w:lang w:val="ru-RU" w:eastAsia="en-US" w:bidi="ar-SA"/>
      </w:rPr>
    </w:lvl>
    <w:lvl w:ilvl="6" w:tplc="A66030C6">
      <w:numFmt w:val="bullet"/>
      <w:lvlText w:val="•"/>
      <w:lvlJc w:val="left"/>
      <w:pPr>
        <w:ind w:left="4125" w:hanging="144"/>
      </w:pPr>
      <w:rPr>
        <w:rFonts w:hint="default"/>
        <w:lang w:val="ru-RU" w:eastAsia="en-US" w:bidi="ar-SA"/>
      </w:rPr>
    </w:lvl>
    <w:lvl w:ilvl="7" w:tplc="9056BC88">
      <w:numFmt w:val="bullet"/>
      <w:lvlText w:val="•"/>
      <w:lvlJc w:val="left"/>
      <w:pPr>
        <w:ind w:left="4792" w:hanging="144"/>
      </w:pPr>
      <w:rPr>
        <w:rFonts w:hint="default"/>
        <w:lang w:val="ru-RU" w:eastAsia="en-US" w:bidi="ar-SA"/>
      </w:rPr>
    </w:lvl>
    <w:lvl w:ilvl="8" w:tplc="644C22D6">
      <w:numFmt w:val="bullet"/>
      <w:lvlText w:val="•"/>
      <w:lvlJc w:val="left"/>
      <w:pPr>
        <w:ind w:left="5460" w:hanging="144"/>
      </w:pPr>
      <w:rPr>
        <w:rFonts w:hint="default"/>
        <w:lang w:val="ru-RU" w:eastAsia="en-US" w:bidi="ar-SA"/>
      </w:rPr>
    </w:lvl>
  </w:abstractNum>
  <w:abstractNum w:abstractNumId="258" w15:restartNumberingAfterBreak="0">
    <w:nsid w:val="5121286F"/>
    <w:multiLevelType w:val="hybridMultilevel"/>
    <w:tmpl w:val="DB2A85EC"/>
    <w:lvl w:ilvl="0" w:tplc="221608D2">
      <w:numFmt w:val="bullet"/>
      <w:lvlText w:val="•"/>
      <w:lvlJc w:val="left"/>
      <w:pPr>
        <w:ind w:left="108"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D40448CC">
      <w:numFmt w:val="bullet"/>
      <w:lvlText w:val="•"/>
      <w:lvlJc w:val="left"/>
      <w:pPr>
        <w:ind w:left="921" w:hanging="178"/>
      </w:pPr>
      <w:rPr>
        <w:rFonts w:hint="default"/>
        <w:lang w:val="ru-RU" w:eastAsia="en-US" w:bidi="ar-SA"/>
      </w:rPr>
    </w:lvl>
    <w:lvl w:ilvl="2" w:tplc="42A08050">
      <w:numFmt w:val="bullet"/>
      <w:lvlText w:val="•"/>
      <w:lvlJc w:val="left"/>
      <w:pPr>
        <w:ind w:left="1743" w:hanging="178"/>
      </w:pPr>
      <w:rPr>
        <w:rFonts w:hint="default"/>
        <w:lang w:val="ru-RU" w:eastAsia="en-US" w:bidi="ar-SA"/>
      </w:rPr>
    </w:lvl>
    <w:lvl w:ilvl="3" w:tplc="E526A870">
      <w:numFmt w:val="bullet"/>
      <w:lvlText w:val="•"/>
      <w:lvlJc w:val="left"/>
      <w:pPr>
        <w:ind w:left="2565" w:hanging="178"/>
      </w:pPr>
      <w:rPr>
        <w:rFonts w:hint="default"/>
        <w:lang w:val="ru-RU" w:eastAsia="en-US" w:bidi="ar-SA"/>
      </w:rPr>
    </w:lvl>
    <w:lvl w:ilvl="4" w:tplc="3DB8065E">
      <w:numFmt w:val="bullet"/>
      <w:lvlText w:val="•"/>
      <w:lvlJc w:val="left"/>
      <w:pPr>
        <w:ind w:left="3387" w:hanging="178"/>
      </w:pPr>
      <w:rPr>
        <w:rFonts w:hint="default"/>
        <w:lang w:val="ru-RU" w:eastAsia="en-US" w:bidi="ar-SA"/>
      </w:rPr>
    </w:lvl>
    <w:lvl w:ilvl="5" w:tplc="AE709970">
      <w:numFmt w:val="bullet"/>
      <w:lvlText w:val="•"/>
      <w:lvlJc w:val="left"/>
      <w:pPr>
        <w:ind w:left="4209" w:hanging="178"/>
      </w:pPr>
      <w:rPr>
        <w:rFonts w:hint="default"/>
        <w:lang w:val="ru-RU" w:eastAsia="en-US" w:bidi="ar-SA"/>
      </w:rPr>
    </w:lvl>
    <w:lvl w:ilvl="6" w:tplc="03065F9A">
      <w:numFmt w:val="bullet"/>
      <w:lvlText w:val="•"/>
      <w:lvlJc w:val="left"/>
      <w:pPr>
        <w:ind w:left="5031" w:hanging="178"/>
      </w:pPr>
      <w:rPr>
        <w:rFonts w:hint="default"/>
        <w:lang w:val="ru-RU" w:eastAsia="en-US" w:bidi="ar-SA"/>
      </w:rPr>
    </w:lvl>
    <w:lvl w:ilvl="7" w:tplc="1B4211E4">
      <w:numFmt w:val="bullet"/>
      <w:lvlText w:val="•"/>
      <w:lvlJc w:val="left"/>
      <w:pPr>
        <w:ind w:left="5853" w:hanging="178"/>
      </w:pPr>
      <w:rPr>
        <w:rFonts w:hint="default"/>
        <w:lang w:val="ru-RU" w:eastAsia="en-US" w:bidi="ar-SA"/>
      </w:rPr>
    </w:lvl>
    <w:lvl w:ilvl="8" w:tplc="C1C071D8">
      <w:numFmt w:val="bullet"/>
      <w:lvlText w:val="•"/>
      <w:lvlJc w:val="left"/>
      <w:pPr>
        <w:ind w:left="6675" w:hanging="178"/>
      </w:pPr>
      <w:rPr>
        <w:rFonts w:hint="default"/>
        <w:lang w:val="ru-RU" w:eastAsia="en-US" w:bidi="ar-SA"/>
      </w:rPr>
    </w:lvl>
  </w:abstractNum>
  <w:abstractNum w:abstractNumId="259" w15:restartNumberingAfterBreak="0">
    <w:nsid w:val="51C12662"/>
    <w:multiLevelType w:val="hybridMultilevel"/>
    <w:tmpl w:val="59883466"/>
    <w:lvl w:ilvl="0" w:tplc="90DA98E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6A4BF4E">
      <w:numFmt w:val="bullet"/>
      <w:lvlText w:val="•"/>
      <w:lvlJc w:val="left"/>
      <w:pPr>
        <w:ind w:left="921" w:hanging="144"/>
      </w:pPr>
      <w:rPr>
        <w:rFonts w:hint="default"/>
        <w:lang w:val="ru-RU" w:eastAsia="en-US" w:bidi="ar-SA"/>
      </w:rPr>
    </w:lvl>
    <w:lvl w:ilvl="2" w:tplc="946EB93E">
      <w:numFmt w:val="bullet"/>
      <w:lvlText w:val="•"/>
      <w:lvlJc w:val="left"/>
      <w:pPr>
        <w:ind w:left="1743" w:hanging="144"/>
      </w:pPr>
      <w:rPr>
        <w:rFonts w:hint="default"/>
        <w:lang w:val="ru-RU" w:eastAsia="en-US" w:bidi="ar-SA"/>
      </w:rPr>
    </w:lvl>
    <w:lvl w:ilvl="3" w:tplc="1740384E">
      <w:numFmt w:val="bullet"/>
      <w:lvlText w:val="•"/>
      <w:lvlJc w:val="left"/>
      <w:pPr>
        <w:ind w:left="2565" w:hanging="144"/>
      </w:pPr>
      <w:rPr>
        <w:rFonts w:hint="default"/>
        <w:lang w:val="ru-RU" w:eastAsia="en-US" w:bidi="ar-SA"/>
      </w:rPr>
    </w:lvl>
    <w:lvl w:ilvl="4" w:tplc="88940C1E">
      <w:numFmt w:val="bullet"/>
      <w:lvlText w:val="•"/>
      <w:lvlJc w:val="left"/>
      <w:pPr>
        <w:ind w:left="3386" w:hanging="144"/>
      </w:pPr>
      <w:rPr>
        <w:rFonts w:hint="default"/>
        <w:lang w:val="ru-RU" w:eastAsia="en-US" w:bidi="ar-SA"/>
      </w:rPr>
    </w:lvl>
    <w:lvl w:ilvl="5" w:tplc="5B90FDDA">
      <w:numFmt w:val="bullet"/>
      <w:lvlText w:val="•"/>
      <w:lvlJc w:val="left"/>
      <w:pPr>
        <w:ind w:left="4208" w:hanging="144"/>
      </w:pPr>
      <w:rPr>
        <w:rFonts w:hint="default"/>
        <w:lang w:val="ru-RU" w:eastAsia="en-US" w:bidi="ar-SA"/>
      </w:rPr>
    </w:lvl>
    <w:lvl w:ilvl="6" w:tplc="220C80A4">
      <w:numFmt w:val="bullet"/>
      <w:lvlText w:val="•"/>
      <w:lvlJc w:val="left"/>
      <w:pPr>
        <w:ind w:left="5030" w:hanging="144"/>
      </w:pPr>
      <w:rPr>
        <w:rFonts w:hint="default"/>
        <w:lang w:val="ru-RU" w:eastAsia="en-US" w:bidi="ar-SA"/>
      </w:rPr>
    </w:lvl>
    <w:lvl w:ilvl="7" w:tplc="B6989468">
      <w:numFmt w:val="bullet"/>
      <w:lvlText w:val="•"/>
      <w:lvlJc w:val="left"/>
      <w:pPr>
        <w:ind w:left="5851" w:hanging="144"/>
      </w:pPr>
      <w:rPr>
        <w:rFonts w:hint="default"/>
        <w:lang w:val="ru-RU" w:eastAsia="en-US" w:bidi="ar-SA"/>
      </w:rPr>
    </w:lvl>
    <w:lvl w:ilvl="8" w:tplc="D5F0E18E">
      <w:numFmt w:val="bullet"/>
      <w:lvlText w:val="•"/>
      <w:lvlJc w:val="left"/>
      <w:pPr>
        <w:ind w:left="6673" w:hanging="144"/>
      </w:pPr>
      <w:rPr>
        <w:rFonts w:hint="default"/>
        <w:lang w:val="ru-RU" w:eastAsia="en-US" w:bidi="ar-SA"/>
      </w:rPr>
    </w:lvl>
  </w:abstractNum>
  <w:abstractNum w:abstractNumId="260" w15:restartNumberingAfterBreak="0">
    <w:nsid w:val="51D94867"/>
    <w:multiLevelType w:val="hybridMultilevel"/>
    <w:tmpl w:val="C8C020A8"/>
    <w:lvl w:ilvl="0" w:tplc="1F123BB0">
      <w:numFmt w:val="bullet"/>
      <w:lvlText w:val="•"/>
      <w:lvlJc w:val="left"/>
      <w:pPr>
        <w:ind w:left="110"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3C169572">
      <w:numFmt w:val="bullet"/>
      <w:lvlText w:val="•"/>
      <w:lvlJc w:val="left"/>
      <w:pPr>
        <w:ind w:left="630" w:hanging="336"/>
      </w:pPr>
      <w:rPr>
        <w:rFonts w:hint="default"/>
        <w:lang w:val="ru-RU" w:eastAsia="en-US" w:bidi="ar-SA"/>
      </w:rPr>
    </w:lvl>
    <w:lvl w:ilvl="2" w:tplc="BABE8166">
      <w:numFmt w:val="bullet"/>
      <w:lvlText w:val="•"/>
      <w:lvlJc w:val="left"/>
      <w:pPr>
        <w:ind w:left="1140" w:hanging="336"/>
      </w:pPr>
      <w:rPr>
        <w:rFonts w:hint="default"/>
        <w:lang w:val="ru-RU" w:eastAsia="en-US" w:bidi="ar-SA"/>
      </w:rPr>
    </w:lvl>
    <w:lvl w:ilvl="3" w:tplc="A1420D98">
      <w:numFmt w:val="bullet"/>
      <w:lvlText w:val="•"/>
      <w:lvlJc w:val="left"/>
      <w:pPr>
        <w:ind w:left="1650" w:hanging="336"/>
      </w:pPr>
      <w:rPr>
        <w:rFonts w:hint="default"/>
        <w:lang w:val="ru-RU" w:eastAsia="en-US" w:bidi="ar-SA"/>
      </w:rPr>
    </w:lvl>
    <w:lvl w:ilvl="4" w:tplc="D47AFC0C">
      <w:numFmt w:val="bullet"/>
      <w:lvlText w:val="•"/>
      <w:lvlJc w:val="left"/>
      <w:pPr>
        <w:ind w:left="2161" w:hanging="336"/>
      </w:pPr>
      <w:rPr>
        <w:rFonts w:hint="default"/>
        <w:lang w:val="ru-RU" w:eastAsia="en-US" w:bidi="ar-SA"/>
      </w:rPr>
    </w:lvl>
    <w:lvl w:ilvl="5" w:tplc="E7703B94">
      <w:numFmt w:val="bullet"/>
      <w:lvlText w:val="•"/>
      <w:lvlJc w:val="left"/>
      <w:pPr>
        <w:ind w:left="2671" w:hanging="336"/>
      </w:pPr>
      <w:rPr>
        <w:rFonts w:hint="default"/>
        <w:lang w:val="ru-RU" w:eastAsia="en-US" w:bidi="ar-SA"/>
      </w:rPr>
    </w:lvl>
    <w:lvl w:ilvl="6" w:tplc="0F44F18A">
      <w:numFmt w:val="bullet"/>
      <w:lvlText w:val="•"/>
      <w:lvlJc w:val="left"/>
      <w:pPr>
        <w:ind w:left="3181" w:hanging="336"/>
      </w:pPr>
      <w:rPr>
        <w:rFonts w:hint="default"/>
        <w:lang w:val="ru-RU" w:eastAsia="en-US" w:bidi="ar-SA"/>
      </w:rPr>
    </w:lvl>
    <w:lvl w:ilvl="7" w:tplc="DD547428">
      <w:numFmt w:val="bullet"/>
      <w:lvlText w:val="•"/>
      <w:lvlJc w:val="left"/>
      <w:pPr>
        <w:ind w:left="3692" w:hanging="336"/>
      </w:pPr>
      <w:rPr>
        <w:rFonts w:hint="default"/>
        <w:lang w:val="ru-RU" w:eastAsia="en-US" w:bidi="ar-SA"/>
      </w:rPr>
    </w:lvl>
    <w:lvl w:ilvl="8" w:tplc="C15C7B7C">
      <w:numFmt w:val="bullet"/>
      <w:lvlText w:val="•"/>
      <w:lvlJc w:val="left"/>
      <w:pPr>
        <w:ind w:left="4202" w:hanging="336"/>
      </w:pPr>
      <w:rPr>
        <w:rFonts w:hint="default"/>
        <w:lang w:val="ru-RU" w:eastAsia="en-US" w:bidi="ar-SA"/>
      </w:rPr>
    </w:lvl>
  </w:abstractNum>
  <w:abstractNum w:abstractNumId="261" w15:restartNumberingAfterBreak="0">
    <w:nsid w:val="51F1556F"/>
    <w:multiLevelType w:val="hybridMultilevel"/>
    <w:tmpl w:val="7A4E91D8"/>
    <w:lvl w:ilvl="0" w:tplc="83806258">
      <w:numFmt w:val="bullet"/>
      <w:lvlText w:val="•"/>
      <w:lvlJc w:val="left"/>
      <w:pPr>
        <w:ind w:left="110"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39C4970E">
      <w:numFmt w:val="bullet"/>
      <w:lvlText w:val="•"/>
      <w:lvlJc w:val="left"/>
      <w:pPr>
        <w:ind w:left="630" w:hanging="307"/>
      </w:pPr>
      <w:rPr>
        <w:rFonts w:hint="default"/>
        <w:lang w:val="ru-RU" w:eastAsia="en-US" w:bidi="ar-SA"/>
      </w:rPr>
    </w:lvl>
    <w:lvl w:ilvl="2" w:tplc="8CD43464">
      <w:numFmt w:val="bullet"/>
      <w:lvlText w:val="•"/>
      <w:lvlJc w:val="left"/>
      <w:pPr>
        <w:ind w:left="1140" w:hanging="307"/>
      </w:pPr>
      <w:rPr>
        <w:rFonts w:hint="default"/>
        <w:lang w:val="ru-RU" w:eastAsia="en-US" w:bidi="ar-SA"/>
      </w:rPr>
    </w:lvl>
    <w:lvl w:ilvl="3" w:tplc="4DE0E390">
      <w:numFmt w:val="bullet"/>
      <w:lvlText w:val="•"/>
      <w:lvlJc w:val="left"/>
      <w:pPr>
        <w:ind w:left="1650" w:hanging="307"/>
      </w:pPr>
      <w:rPr>
        <w:rFonts w:hint="default"/>
        <w:lang w:val="ru-RU" w:eastAsia="en-US" w:bidi="ar-SA"/>
      </w:rPr>
    </w:lvl>
    <w:lvl w:ilvl="4" w:tplc="CC3E1324">
      <w:numFmt w:val="bullet"/>
      <w:lvlText w:val="•"/>
      <w:lvlJc w:val="left"/>
      <w:pPr>
        <w:ind w:left="2161" w:hanging="307"/>
      </w:pPr>
      <w:rPr>
        <w:rFonts w:hint="default"/>
        <w:lang w:val="ru-RU" w:eastAsia="en-US" w:bidi="ar-SA"/>
      </w:rPr>
    </w:lvl>
    <w:lvl w:ilvl="5" w:tplc="8C948EE0">
      <w:numFmt w:val="bullet"/>
      <w:lvlText w:val="•"/>
      <w:lvlJc w:val="left"/>
      <w:pPr>
        <w:ind w:left="2671" w:hanging="307"/>
      </w:pPr>
      <w:rPr>
        <w:rFonts w:hint="default"/>
        <w:lang w:val="ru-RU" w:eastAsia="en-US" w:bidi="ar-SA"/>
      </w:rPr>
    </w:lvl>
    <w:lvl w:ilvl="6" w:tplc="B6848516">
      <w:numFmt w:val="bullet"/>
      <w:lvlText w:val="•"/>
      <w:lvlJc w:val="left"/>
      <w:pPr>
        <w:ind w:left="3181" w:hanging="307"/>
      </w:pPr>
      <w:rPr>
        <w:rFonts w:hint="default"/>
        <w:lang w:val="ru-RU" w:eastAsia="en-US" w:bidi="ar-SA"/>
      </w:rPr>
    </w:lvl>
    <w:lvl w:ilvl="7" w:tplc="42D40D88">
      <w:numFmt w:val="bullet"/>
      <w:lvlText w:val="•"/>
      <w:lvlJc w:val="left"/>
      <w:pPr>
        <w:ind w:left="3692" w:hanging="307"/>
      </w:pPr>
      <w:rPr>
        <w:rFonts w:hint="default"/>
        <w:lang w:val="ru-RU" w:eastAsia="en-US" w:bidi="ar-SA"/>
      </w:rPr>
    </w:lvl>
    <w:lvl w:ilvl="8" w:tplc="9D7E8BF0">
      <w:numFmt w:val="bullet"/>
      <w:lvlText w:val="•"/>
      <w:lvlJc w:val="left"/>
      <w:pPr>
        <w:ind w:left="4202" w:hanging="307"/>
      </w:pPr>
      <w:rPr>
        <w:rFonts w:hint="default"/>
        <w:lang w:val="ru-RU" w:eastAsia="en-US" w:bidi="ar-SA"/>
      </w:rPr>
    </w:lvl>
  </w:abstractNum>
  <w:abstractNum w:abstractNumId="262" w15:restartNumberingAfterBreak="0">
    <w:nsid w:val="52136143"/>
    <w:multiLevelType w:val="hybridMultilevel"/>
    <w:tmpl w:val="05D0760A"/>
    <w:lvl w:ilvl="0" w:tplc="BCF0E8B2">
      <w:numFmt w:val="bullet"/>
      <w:lvlText w:val="•"/>
      <w:lvlJc w:val="left"/>
      <w:pPr>
        <w:ind w:left="110"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AB0C7A5C">
      <w:numFmt w:val="bullet"/>
      <w:lvlText w:val="•"/>
      <w:lvlJc w:val="left"/>
      <w:pPr>
        <w:ind w:left="1463" w:hanging="214"/>
      </w:pPr>
      <w:rPr>
        <w:rFonts w:hint="default"/>
        <w:lang w:val="ru-RU" w:eastAsia="en-US" w:bidi="ar-SA"/>
      </w:rPr>
    </w:lvl>
    <w:lvl w:ilvl="2" w:tplc="9FC864F4">
      <w:numFmt w:val="bullet"/>
      <w:lvlText w:val="•"/>
      <w:lvlJc w:val="left"/>
      <w:pPr>
        <w:ind w:left="2806" w:hanging="214"/>
      </w:pPr>
      <w:rPr>
        <w:rFonts w:hint="default"/>
        <w:lang w:val="ru-RU" w:eastAsia="en-US" w:bidi="ar-SA"/>
      </w:rPr>
    </w:lvl>
    <w:lvl w:ilvl="3" w:tplc="6F3AA670">
      <w:numFmt w:val="bullet"/>
      <w:lvlText w:val="•"/>
      <w:lvlJc w:val="left"/>
      <w:pPr>
        <w:ind w:left="4149" w:hanging="214"/>
      </w:pPr>
      <w:rPr>
        <w:rFonts w:hint="default"/>
        <w:lang w:val="ru-RU" w:eastAsia="en-US" w:bidi="ar-SA"/>
      </w:rPr>
    </w:lvl>
    <w:lvl w:ilvl="4" w:tplc="B75610D8">
      <w:numFmt w:val="bullet"/>
      <w:lvlText w:val="•"/>
      <w:lvlJc w:val="left"/>
      <w:pPr>
        <w:ind w:left="5492" w:hanging="214"/>
      </w:pPr>
      <w:rPr>
        <w:rFonts w:hint="default"/>
        <w:lang w:val="ru-RU" w:eastAsia="en-US" w:bidi="ar-SA"/>
      </w:rPr>
    </w:lvl>
    <w:lvl w:ilvl="5" w:tplc="8FC29618">
      <w:numFmt w:val="bullet"/>
      <w:lvlText w:val="•"/>
      <w:lvlJc w:val="left"/>
      <w:pPr>
        <w:ind w:left="6835" w:hanging="214"/>
      </w:pPr>
      <w:rPr>
        <w:rFonts w:hint="default"/>
        <w:lang w:val="ru-RU" w:eastAsia="en-US" w:bidi="ar-SA"/>
      </w:rPr>
    </w:lvl>
    <w:lvl w:ilvl="6" w:tplc="91D2C900">
      <w:numFmt w:val="bullet"/>
      <w:lvlText w:val="•"/>
      <w:lvlJc w:val="left"/>
      <w:pPr>
        <w:ind w:left="8178" w:hanging="214"/>
      </w:pPr>
      <w:rPr>
        <w:rFonts w:hint="default"/>
        <w:lang w:val="ru-RU" w:eastAsia="en-US" w:bidi="ar-SA"/>
      </w:rPr>
    </w:lvl>
    <w:lvl w:ilvl="7" w:tplc="B096DA90">
      <w:numFmt w:val="bullet"/>
      <w:lvlText w:val="•"/>
      <w:lvlJc w:val="left"/>
      <w:pPr>
        <w:ind w:left="9521" w:hanging="214"/>
      </w:pPr>
      <w:rPr>
        <w:rFonts w:hint="default"/>
        <w:lang w:val="ru-RU" w:eastAsia="en-US" w:bidi="ar-SA"/>
      </w:rPr>
    </w:lvl>
    <w:lvl w:ilvl="8" w:tplc="42B447E6">
      <w:numFmt w:val="bullet"/>
      <w:lvlText w:val="•"/>
      <w:lvlJc w:val="left"/>
      <w:pPr>
        <w:ind w:left="10864" w:hanging="214"/>
      </w:pPr>
      <w:rPr>
        <w:rFonts w:hint="default"/>
        <w:lang w:val="ru-RU" w:eastAsia="en-US" w:bidi="ar-SA"/>
      </w:rPr>
    </w:lvl>
  </w:abstractNum>
  <w:abstractNum w:abstractNumId="263" w15:restartNumberingAfterBreak="0">
    <w:nsid w:val="52205F0D"/>
    <w:multiLevelType w:val="hybridMultilevel"/>
    <w:tmpl w:val="870E8EF6"/>
    <w:lvl w:ilvl="0" w:tplc="FB6E6AD0">
      <w:start w:val="9"/>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4B042E46">
      <w:numFmt w:val="bullet"/>
      <w:lvlText w:val="•"/>
      <w:lvlJc w:val="left"/>
      <w:pPr>
        <w:ind w:left="921" w:hanging="709"/>
      </w:pPr>
      <w:rPr>
        <w:rFonts w:hint="default"/>
        <w:lang w:val="ru-RU" w:eastAsia="en-US" w:bidi="ar-SA"/>
      </w:rPr>
    </w:lvl>
    <w:lvl w:ilvl="2" w:tplc="9FC86306">
      <w:numFmt w:val="bullet"/>
      <w:lvlText w:val="•"/>
      <w:lvlJc w:val="left"/>
      <w:pPr>
        <w:ind w:left="1743" w:hanging="709"/>
      </w:pPr>
      <w:rPr>
        <w:rFonts w:hint="default"/>
        <w:lang w:val="ru-RU" w:eastAsia="en-US" w:bidi="ar-SA"/>
      </w:rPr>
    </w:lvl>
    <w:lvl w:ilvl="3" w:tplc="39E693AC">
      <w:numFmt w:val="bullet"/>
      <w:lvlText w:val="•"/>
      <w:lvlJc w:val="left"/>
      <w:pPr>
        <w:ind w:left="2565" w:hanging="709"/>
      </w:pPr>
      <w:rPr>
        <w:rFonts w:hint="default"/>
        <w:lang w:val="ru-RU" w:eastAsia="en-US" w:bidi="ar-SA"/>
      </w:rPr>
    </w:lvl>
    <w:lvl w:ilvl="4" w:tplc="D028301A">
      <w:numFmt w:val="bullet"/>
      <w:lvlText w:val="•"/>
      <w:lvlJc w:val="left"/>
      <w:pPr>
        <w:ind w:left="3386" w:hanging="709"/>
      </w:pPr>
      <w:rPr>
        <w:rFonts w:hint="default"/>
        <w:lang w:val="ru-RU" w:eastAsia="en-US" w:bidi="ar-SA"/>
      </w:rPr>
    </w:lvl>
    <w:lvl w:ilvl="5" w:tplc="A1AA88D0">
      <w:numFmt w:val="bullet"/>
      <w:lvlText w:val="•"/>
      <w:lvlJc w:val="left"/>
      <w:pPr>
        <w:ind w:left="4208" w:hanging="709"/>
      </w:pPr>
      <w:rPr>
        <w:rFonts w:hint="default"/>
        <w:lang w:val="ru-RU" w:eastAsia="en-US" w:bidi="ar-SA"/>
      </w:rPr>
    </w:lvl>
    <w:lvl w:ilvl="6" w:tplc="29AC36FC">
      <w:numFmt w:val="bullet"/>
      <w:lvlText w:val="•"/>
      <w:lvlJc w:val="left"/>
      <w:pPr>
        <w:ind w:left="5030" w:hanging="709"/>
      </w:pPr>
      <w:rPr>
        <w:rFonts w:hint="default"/>
        <w:lang w:val="ru-RU" w:eastAsia="en-US" w:bidi="ar-SA"/>
      </w:rPr>
    </w:lvl>
    <w:lvl w:ilvl="7" w:tplc="CC38FF5A">
      <w:numFmt w:val="bullet"/>
      <w:lvlText w:val="•"/>
      <w:lvlJc w:val="left"/>
      <w:pPr>
        <w:ind w:left="5851" w:hanging="709"/>
      </w:pPr>
      <w:rPr>
        <w:rFonts w:hint="default"/>
        <w:lang w:val="ru-RU" w:eastAsia="en-US" w:bidi="ar-SA"/>
      </w:rPr>
    </w:lvl>
    <w:lvl w:ilvl="8" w:tplc="B5B46AA0">
      <w:numFmt w:val="bullet"/>
      <w:lvlText w:val="•"/>
      <w:lvlJc w:val="left"/>
      <w:pPr>
        <w:ind w:left="6673" w:hanging="709"/>
      </w:pPr>
      <w:rPr>
        <w:rFonts w:hint="default"/>
        <w:lang w:val="ru-RU" w:eastAsia="en-US" w:bidi="ar-SA"/>
      </w:rPr>
    </w:lvl>
  </w:abstractNum>
  <w:abstractNum w:abstractNumId="264" w15:restartNumberingAfterBreak="0">
    <w:nsid w:val="522F2E84"/>
    <w:multiLevelType w:val="hybridMultilevel"/>
    <w:tmpl w:val="89B8B790"/>
    <w:lvl w:ilvl="0" w:tplc="9622FFD8">
      <w:numFmt w:val="bullet"/>
      <w:lvlText w:val="•"/>
      <w:lvlJc w:val="left"/>
      <w:pPr>
        <w:ind w:left="107" w:hanging="175"/>
      </w:pPr>
      <w:rPr>
        <w:rFonts w:ascii="Times New Roman" w:eastAsia="Times New Roman" w:hAnsi="Times New Roman" w:cs="Times New Roman" w:hint="default"/>
        <w:b w:val="0"/>
        <w:bCs w:val="0"/>
        <w:i w:val="0"/>
        <w:iCs w:val="0"/>
        <w:spacing w:val="0"/>
        <w:w w:val="100"/>
        <w:sz w:val="24"/>
        <w:szCs w:val="24"/>
        <w:lang w:val="ru-RU" w:eastAsia="en-US" w:bidi="ar-SA"/>
      </w:rPr>
    </w:lvl>
    <w:lvl w:ilvl="1" w:tplc="9EFEE13C">
      <w:numFmt w:val="bullet"/>
      <w:lvlText w:val="•"/>
      <w:lvlJc w:val="left"/>
      <w:pPr>
        <w:ind w:left="921" w:hanging="175"/>
      </w:pPr>
      <w:rPr>
        <w:rFonts w:hint="default"/>
        <w:lang w:val="ru-RU" w:eastAsia="en-US" w:bidi="ar-SA"/>
      </w:rPr>
    </w:lvl>
    <w:lvl w:ilvl="2" w:tplc="566A8FC0">
      <w:numFmt w:val="bullet"/>
      <w:lvlText w:val="•"/>
      <w:lvlJc w:val="left"/>
      <w:pPr>
        <w:ind w:left="1743" w:hanging="175"/>
      </w:pPr>
      <w:rPr>
        <w:rFonts w:hint="default"/>
        <w:lang w:val="ru-RU" w:eastAsia="en-US" w:bidi="ar-SA"/>
      </w:rPr>
    </w:lvl>
    <w:lvl w:ilvl="3" w:tplc="31948B8A">
      <w:numFmt w:val="bullet"/>
      <w:lvlText w:val="•"/>
      <w:lvlJc w:val="left"/>
      <w:pPr>
        <w:ind w:left="2565" w:hanging="175"/>
      </w:pPr>
      <w:rPr>
        <w:rFonts w:hint="default"/>
        <w:lang w:val="ru-RU" w:eastAsia="en-US" w:bidi="ar-SA"/>
      </w:rPr>
    </w:lvl>
    <w:lvl w:ilvl="4" w:tplc="D42ACBFE">
      <w:numFmt w:val="bullet"/>
      <w:lvlText w:val="•"/>
      <w:lvlJc w:val="left"/>
      <w:pPr>
        <w:ind w:left="3386" w:hanging="175"/>
      </w:pPr>
      <w:rPr>
        <w:rFonts w:hint="default"/>
        <w:lang w:val="ru-RU" w:eastAsia="en-US" w:bidi="ar-SA"/>
      </w:rPr>
    </w:lvl>
    <w:lvl w:ilvl="5" w:tplc="5C92A3F2">
      <w:numFmt w:val="bullet"/>
      <w:lvlText w:val="•"/>
      <w:lvlJc w:val="left"/>
      <w:pPr>
        <w:ind w:left="4208" w:hanging="175"/>
      </w:pPr>
      <w:rPr>
        <w:rFonts w:hint="default"/>
        <w:lang w:val="ru-RU" w:eastAsia="en-US" w:bidi="ar-SA"/>
      </w:rPr>
    </w:lvl>
    <w:lvl w:ilvl="6" w:tplc="0A7A3ECE">
      <w:numFmt w:val="bullet"/>
      <w:lvlText w:val="•"/>
      <w:lvlJc w:val="left"/>
      <w:pPr>
        <w:ind w:left="5030" w:hanging="175"/>
      </w:pPr>
      <w:rPr>
        <w:rFonts w:hint="default"/>
        <w:lang w:val="ru-RU" w:eastAsia="en-US" w:bidi="ar-SA"/>
      </w:rPr>
    </w:lvl>
    <w:lvl w:ilvl="7" w:tplc="BC12A58A">
      <w:numFmt w:val="bullet"/>
      <w:lvlText w:val="•"/>
      <w:lvlJc w:val="left"/>
      <w:pPr>
        <w:ind w:left="5851" w:hanging="175"/>
      </w:pPr>
      <w:rPr>
        <w:rFonts w:hint="default"/>
        <w:lang w:val="ru-RU" w:eastAsia="en-US" w:bidi="ar-SA"/>
      </w:rPr>
    </w:lvl>
    <w:lvl w:ilvl="8" w:tplc="0EECE00E">
      <w:numFmt w:val="bullet"/>
      <w:lvlText w:val="•"/>
      <w:lvlJc w:val="left"/>
      <w:pPr>
        <w:ind w:left="6673" w:hanging="175"/>
      </w:pPr>
      <w:rPr>
        <w:rFonts w:hint="default"/>
        <w:lang w:val="ru-RU" w:eastAsia="en-US" w:bidi="ar-SA"/>
      </w:rPr>
    </w:lvl>
  </w:abstractNum>
  <w:abstractNum w:abstractNumId="265" w15:restartNumberingAfterBreak="0">
    <w:nsid w:val="523D45AD"/>
    <w:multiLevelType w:val="hybridMultilevel"/>
    <w:tmpl w:val="60900AA4"/>
    <w:lvl w:ilvl="0" w:tplc="766EFC5A">
      <w:numFmt w:val="bullet"/>
      <w:lvlText w:val="•"/>
      <w:lvlJc w:val="left"/>
      <w:pPr>
        <w:ind w:left="108"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AE962FA0">
      <w:numFmt w:val="bullet"/>
      <w:lvlText w:val="•"/>
      <w:lvlJc w:val="left"/>
      <w:pPr>
        <w:ind w:left="921" w:hanging="156"/>
      </w:pPr>
      <w:rPr>
        <w:rFonts w:hint="default"/>
        <w:lang w:val="ru-RU" w:eastAsia="en-US" w:bidi="ar-SA"/>
      </w:rPr>
    </w:lvl>
    <w:lvl w:ilvl="2" w:tplc="792C2670">
      <w:numFmt w:val="bullet"/>
      <w:lvlText w:val="•"/>
      <w:lvlJc w:val="left"/>
      <w:pPr>
        <w:ind w:left="1743" w:hanging="156"/>
      </w:pPr>
      <w:rPr>
        <w:rFonts w:hint="default"/>
        <w:lang w:val="ru-RU" w:eastAsia="en-US" w:bidi="ar-SA"/>
      </w:rPr>
    </w:lvl>
    <w:lvl w:ilvl="3" w:tplc="F38A9EF8">
      <w:numFmt w:val="bullet"/>
      <w:lvlText w:val="•"/>
      <w:lvlJc w:val="left"/>
      <w:pPr>
        <w:ind w:left="2565" w:hanging="156"/>
      </w:pPr>
      <w:rPr>
        <w:rFonts w:hint="default"/>
        <w:lang w:val="ru-RU" w:eastAsia="en-US" w:bidi="ar-SA"/>
      </w:rPr>
    </w:lvl>
    <w:lvl w:ilvl="4" w:tplc="0EE47D50">
      <w:numFmt w:val="bullet"/>
      <w:lvlText w:val="•"/>
      <w:lvlJc w:val="left"/>
      <w:pPr>
        <w:ind w:left="3387" w:hanging="156"/>
      </w:pPr>
      <w:rPr>
        <w:rFonts w:hint="default"/>
        <w:lang w:val="ru-RU" w:eastAsia="en-US" w:bidi="ar-SA"/>
      </w:rPr>
    </w:lvl>
    <w:lvl w:ilvl="5" w:tplc="C8DE9D08">
      <w:numFmt w:val="bullet"/>
      <w:lvlText w:val="•"/>
      <w:lvlJc w:val="left"/>
      <w:pPr>
        <w:ind w:left="4209" w:hanging="156"/>
      </w:pPr>
      <w:rPr>
        <w:rFonts w:hint="default"/>
        <w:lang w:val="ru-RU" w:eastAsia="en-US" w:bidi="ar-SA"/>
      </w:rPr>
    </w:lvl>
    <w:lvl w:ilvl="6" w:tplc="BC2C9048">
      <w:numFmt w:val="bullet"/>
      <w:lvlText w:val="•"/>
      <w:lvlJc w:val="left"/>
      <w:pPr>
        <w:ind w:left="5031" w:hanging="156"/>
      </w:pPr>
      <w:rPr>
        <w:rFonts w:hint="default"/>
        <w:lang w:val="ru-RU" w:eastAsia="en-US" w:bidi="ar-SA"/>
      </w:rPr>
    </w:lvl>
    <w:lvl w:ilvl="7" w:tplc="A3240ECC">
      <w:numFmt w:val="bullet"/>
      <w:lvlText w:val="•"/>
      <w:lvlJc w:val="left"/>
      <w:pPr>
        <w:ind w:left="5853" w:hanging="156"/>
      </w:pPr>
      <w:rPr>
        <w:rFonts w:hint="default"/>
        <w:lang w:val="ru-RU" w:eastAsia="en-US" w:bidi="ar-SA"/>
      </w:rPr>
    </w:lvl>
    <w:lvl w:ilvl="8" w:tplc="2466B2B4">
      <w:numFmt w:val="bullet"/>
      <w:lvlText w:val="•"/>
      <w:lvlJc w:val="left"/>
      <w:pPr>
        <w:ind w:left="6675" w:hanging="156"/>
      </w:pPr>
      <w:rPr>
        <w:rFonts w:hint="default"/>
        <w:lang w:val="ru-RU" w:eastAsia="en-US" w:bidi="ar-SA"/>
      </w:rPr>
    </w:lvl>
  </w:abstractNum>
  <w:abstractNum w:abstractNumId="266" w15:restartNumberingAfterBreak="0">
    <w:nsid w:val="525C68F0"/>
    <w:multiLevelType w:val="hybridMultilevel"/>
    <w:tmpl w:val="35009D70"/>
    <w:lvl w:ilvl="0" w:tplc="435C6E98">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184EB0CA">
      <w:numFmt w:val="bullet"/>
      <w:lvlText w:val="•"/>
      <w:lvlJc w:val="left"/>
      <w:pPr>
        <w:ind w:left="571" w:hanging="142"/>
      </w:pPr>
      <w:rPr>
        <w:rFonts w:hint="default"/>
        <w:lang w:val="ru-RU" w:eastAsia="en-US" w:bidi="ar-SA"/>
      </w:rPr>
    </w:lvl>
    <w:lvl w:ilvl="2" w:tplc="C88C31AA">
      <w:numFmt w:val="bullet"/>
      <w:lvlText w:val="•"/>
      <w:lvlJc w:val="left"/>
      <w:pPr>
        <w:ind w:left="1042" w:hanging="142"/>
      </w:pPr>
      <w:rPr>
        <w:rFonts w:hint="default"/>
        <w:lang w:val="ru-RU" w:eastAsia="en-US" w:bidi="ar-SA"/>
      </w:rPr>
    </w:lvl>
    <w:lvl w:ilvl="3" w:tplc="D7DA6504">
      <w:numFmt w:val="bullet"/>
      <w:lvlText w:val="•"/>
      <w:lvlJc w:val="left"/>
      <w:pPr>
        <w:ind w:left="1513" w:hanging="142"/>
      </w:pPr>
      <w:rPr>
        <w:rFonts w:hint="default"/>
        <w:lang w:val="ru-RU" w:eastAsia="en-US" w:bidi="ar-SA"/>
      </w:rPr>
    </w:lvl>
    <w:lvl w:ilvl="4" w:tplc="CA8E3C4C">
      <w:numFmt w:val="bullet"/>
      <w:lvlText w:val="•"/>
      <w:lvlJc w:val="left"/>
      <w:pPr>
        <w:ind w:left="1984" w:hanging="142"/>
      </w:pPr>
      <w:rPr>
        <w:rFonts w:hint="default"/>
        <w:lang w:val="ru-RU" w:eastAsia="en-US" w:bidi="ar-SA"/>
      </w:rPr>
    </w:lvl>
    <w:lvl w:ilvl="5" w:tplc="AAE6A7E2">
      <w:numFmt w:val="bullet"/>
      <w:lvlText w:val="•"/>
      <w:lvlJc w:val="left"/>
      <w:pPr>
        <w:ind w:left="2455" w:hanging="142"/>
      </w:pPr>
      <w:rPr>
        <w:rFonts w:hint="default"/>
        <w:lang w:val="ru-RU" w:eastAsia="en-US" w:bidi="ar-SA"/>
      </w:rPr>
    </w:lvl>
    <w:lvl w:ilvl="6" w:tplc="F3A002DE">
      <w:numFmt w:val="bullet"/>
      <w:lvlText w:val="•"/>
      <w:lvlJc w:val="left"/>
      <w:pPr>
        <w:ind w:left="2926" w:hanging="142"/>
      </w:pPr>
      <w:rPr>
        <w:rFonts w:hint="default"/>
        <w:lang w:val="ru-RU" w:eastAsia="en-US" w:bidi="ar-SA"/>
      </w:rPr>
    </w:lvl>
    <w:lvl w:ilvl="7" w:tplc="5E660D94">
      <w:numFmt w:val="bullet"/>
      <w:lvlText w:val="•"/>
      <w:lvlJc w:val="left"/>
      <w:pPr>
        <w:ind w:left="3397" w:hanging="142"/>
      </w:pPr>
      <w:rPr>
        <w:rFonts w:hint="default"/>
        <w:lang w:val="ru-RU" w:eastAsia="en-US" w:bidi="ar-SA"/>
      </w:rPr>
    </w:lvl>
    <w:lvl w:ilvl="8" w:tplc="684229B0">
      <w:numFmt w:val="bullet"/>
      <w:lvlText w:val="•"/>
      <w:lvlJc w:val="left"/>
      <w:pPr>
        <w:ind w:left="3868" w:hanging="142"/>
      </w:pPr>
      <w:rPr>
        <w:rFonts w:hint="default"/>
        <w:lang w:val="ru-RU" w:eastAsia="en-US" w:bidi="ar-SA"/>
      </w:rPr>
    </w:lvl>
  </w:abstractNum>
  <w:abstractNum w:abstractNumId="267" w15:restartNumberingAfterBreak="0">
    <w:nsid w:val="529F6BD9"/>
    <w:multiLevelType w:val="hybridMultilevel"/>
    <w:tmpl w:val="5BD6863E"/>
    <w:lvl w:ilvl="0" w:tplc="653E6CBE">
      <w:numFmt w:val="bullet"/>
      <w:lvlText w:val="–"/>
      <w:lvlJc w:val="left"/>
      <w:pPr>
        <w:ind w:left="832" w:hanging="296"/>
      </w:pPr>
      <w:rPr>
        <w:rFonts w:ascii="Times New Roman" w:eastAsia="Times New Roman" w:hAnsi="Times New Roman" w:cs="Times New Roman" w:hint="default"/>
        <w:b w:val="0"/>
        <w:bCs w:val="0"/>
        <w:i w:val="0"/>
        <w:iCs w:val="0"/>
        <w:spacing w:val="0"/>
        <w:w w:val="100"/>
        <w:sz w:val="28"/>
        <w:szCs w:val="28"/>
        <w:lang w:val="ru-RU" w:eastAsia="en-US" w:bidi="ar-SA"/>
      </w:rPr>
    </w:lvl>
    <w:lvl w:ilvl="1" w:tplc="0F8A9F1E">
      <w:numFmt w:val="bullet"/>
      <w:lvlText w:val="•"/>
      <w:lvlJc w:val="left"/>
      <w:pPr>
        <w:ind w:left="1866" w:hanging="296"/>
      </w:pPr>
      <w:rPr>
        <w:rFonts w:hint="default"/>
        <w:lang w:val="ru-RU" w:eastAsia="en-US" w:bidi="ar-SA"/>
      </w:rPr>
    </w:lvl>
    <w:lvl w:ilvl="2" w:tplc="EB92F330">
      <w:numFmt w:val="bullet"/>
      <w:lvlText w:val="•"/>
      <w:lvlJc w:val="left"/>
      <w:pPr>
        <w:ind w:left="2893" w:hanging="296"/>
      </w:pPr>
      <w:rPr>
        <w:rFonts w:hint="default"/>
        <w:lang w:val="ru-RU" w:eastAsia="en-US" w:bidi="ar-SA"/>
      </w:rPr>
    </w:lvl>
    <w:lvl w:ilvl="3" w:tplc="1070EBEC">
      <w:numFmt w:val="bullet"/>
      <w:lvlText w:val="•"/>
      <w:lvlJc w:val="left"/>
      <w:pPr>
        <w:ind w:left="3919" w:hanging="296"/>
      </w:pPr>
      <w:rPr>
        <w:rFonts w:hint="default"/>
        <w:lang w:val="ru-RU" w:eastAsia="en-US" w:bidi="ar-SA"/>
      </w:rPr>
    </w:lvl>
    <w:lvl w:ilvl="4" w:tplc="5388E11C">
      <w:numFmt w:val="bullet"/>
      <w:lvlText w:val="•"/>
      <w:lvlJc w:val="left"/>
      <w:pPr>
        <w:ind w:left="4946" w:hanging="296"/>
      </w:pPr>
      <w:rPr>
        <w:rFonts w:hint="default"/>
        <w:lang w:val="ru-RU" w:eastAsia="en-US" w:bidi="ar-SA"/>
      </w:rPr>
    </w:lvl>
    <w:lvl w:ilvl="5" w:tplc="7700D7FA">
      <w:numFmt w:val="bullet"/>
      <w:lvlText w:val="•"/>
      <w:lvlJc w:val="left"/>
      <w:pPr>
        <w:ind w:left="5973" w:hanging="296"/>
      </w:pPr>
      <w:rPr>
        <w:rFonts w:hint="default"/>
        <w:lang w:val="ru-RU" w:eastAsia="en-US" w:bidi="ar-SA"/>
      </w:rPr>
    </w:lvl>
    <w:lvl w:ilvl="6" w:tplc="2AAA3D70">
      <w:numFmt w:val="bullet"/>
      <w:lvlText w:val="•"/>
      <w:lvlJc w:val="left"/>
      <w:pPr>
        <w:ind w:left="6999" w:hanging="296"/>
      </w:pPr>
      <w:rPr>
        <w:rFonts w:hint="default"/>
        <w:lang w:val="ru-RU" w:eastAsia="en-US" w:bidi="ar-SA"/>
      </w:rPr>
    </w:lvl>
    <w:lvl w:ilvl="7" w:tplc="8292B440">
      <w:numFmt w:val="bullet"/>
      <w:lvlText w:val="•"/>
      <w:lvlJc w:val="left"/>
      <w:pPr>
        <w:ind w:left="8026" w:hanging="296"/>
      </w:pPr>
      <w:rPr>
        <w:rFonts w:hint="default"/>
        <w:lang w:val="ru-RU" w:eastAsia="en-US" w:bidi="ar-SA"/>
      </w:rPr>
    </w:lvl>
    <w:lvl w:ilvl="8" w:tplc="79AC2BD6">
      <w:numFmt w:val="bullet"/>
      <w:lvlText w:val="•"/>
      <w:lvlJc w:val="left"/>
      <w:pPr>
        <w:ind w:left="9053" w:hanging="296"/>
      </w:pPr>
      <w:rPr>
        <w:rFonts w:hint="default"/>
        <w:lang w:val="ru-RU" w:eastAsia="en-US" w:bidi="ar-SA"/>
      </w:rPr>
    </w:lvl>
  </w:abstractNum>
  <w:abstractNum w:abstractNumId="268" w15:restartNumberingAfterBreak="0">
    <w:nsid w:val="5351047E"/>
    <w:multiLevelType w:val="hybridMultilevel"/>
    <w:tmpl w:val="1A4C5D14"/>
    <w:lvl w:ilvl="0" w:tplc="3ED60AF0">
      <w:numFmt w:val="bullet"/>
      <w:lvlText w:val="•"/>
      <w:lvlJc w:val="left"/>
      <w:pPr>
        <w:ind w:left="110"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E83A9A10">
      <w:numFmt w:val="bullet"/>
      <w:lvlText w:val="•"/>
      <w:lvlJc w:val="left"/>
      <w:pPr>
        <w:ind w:left="630" w:hanging="178"/>
      </w:pPr>
      <w:rPr>
        <w:rFonts w:hint="default"/>
        <w:lang w:val="ru-RU" w:eastAsia="en-US" w:bidi="ar-SA"/>
      </w:rPr>
    </w:lvl>
    <w:lvl w:ilvl="2" w:tplc="0738341C">
      <w:numFmt w:val="bullet"/>
      <w:lvlText w:val="•"/>
      <w:lvlJc w:val="left"/>
      <w:pPr>
        <w:ind w:left="1140" w:hanging="178"/>
      </w:pPr>
      <w:rPr>
        <w:rFonts w:hint="default"/>
        <w:lang w:val="ru-RU" w:eastAsia="en-US" w:bidi="ar-SA"/>
      </w:rPr>
    </w:lvl>
    <w:lvl w:ilvl="3" w:tplc="5FBC13F4">
      <w:numFmt w:val="bullet"/>
      <w:lvlText w:val="•"/>
      <w:lvlJc w:val="left"/>
      <w:pPr>
        <w:ind w:left="1650" w:hanging="178"/>
      </w:pPr>
      <w:rPr>
        <w:rFonts w:hint="default"/>
        <w:lang w:val="ru-RU" w:eastAsia="en-US" w:bidi="ar-SA"/>
      </w:rPr>
    </w:lvl>
    <w:lvl w:ilvl="4" w:tplc="C972CFBE">
      <w:numFmt w:val="bullet"/>
      <w:lvlText w:val="•"/>
      <w:lvlJc w:val="left"/>
      <w:pPr>
        <w:ind w:left="2161" w:hanging="178"/>
      </w:pPr>
      <w:rPr>
        <w:rFonts w:hint="default"/>
        <w:lang w:val="ru-RU" w:eastAsia="en-US" w:bidi="ar-SA"/>
      </w:rPr>
    </w:lvl>
    <w:lvl w:ilvl="5" w:tplc="4B545B34">
      <w:numFmt w:val="bullet"/>
      <w:lvlText w:val="•"/>
      <w:lvlJc w:val="left"/>
      <w:pPr>
        <w:ind w:left="2671" w:hanging="178"/>
      </w:pPr>
      <w:rPr>
        <w:rFonts w:hint="default"/>
        <w:lang w:val="ru-RU" w:eastAsia="en-US" w:bidi="ar-SA"/>
      </w:rPr>
    </w:lvl>
    <w:lvl w:ilvl="6" w:tplc="753867E2">
      <w:numFmt w:val="bullet"/>
      <w:lvlText w:val="•"/>
      <w:lvlJc w:val="left"/>
      <w:pPr>
        <w:ind w:left="3181" w:hanging="178"/>
      </w:pPr>
      <w:rPr>
        <w:rFonts w:hint="default"/>
        <w:lang w:val="ru-RU" w:eastAsia="en-US" w:bidi="ar-SA"/>
      </w:rPr>
    </w:lvl>
    <w:lvl w:ilvl="7" w:tplc="B2C01454">
      <w:numFmt w:val="bullet"/>
      <w:lvlText w:val="•"/>
      <w:lvlJc w:val="left"/>
      <w:pPr>
        <w:ind w:left="3692" w:hanging="178"/>
      </w:pPr>
      <w:rPr>
        <w:rFonts w:hint="default"/>
        <w:lang w:val="ru-RU" w:eastAsia="en-US" w:bidi="ar-SA"/>
      </w:rPr>
    </w:lvl>
    <w:lvl w:ilvl="8" w:tplc="249A96B2">
      <w:numFmt w:val="bullet"/>
      <w:lvlText w:val="•"/>
      <w:lvlJc w:val="left"/>
      <w:pPr>
        <w:ind w:left="4202" w:hanging="178"/>
      </w:pPr>
      <w:rPr>
        <w:rFonts w:hint="default"/>
        <w:lang w:val="ru-RU" w:eastAsia="en-US" w:bidi="ar-SA"/>
      </w:rPr>
    </w:lvl>
  </w:abstractNum>
  <w:abstractNum w:abstractNumId="269" w15:restartNumberingAfterBreak="0">
    <w:nsid w:val="53A476D7"/>
    <w:multiLevelType w:val="hybridMultilevel"/>
    <w:tmpl w:val="BAE8F29C"/>
    <w:lvl w:ilvl="0" w:tplc="091012A4">
      <w:numFmt w:val="bullet"/>
      <w:lvlText w:val="•"/>
      <w:lvlJc w:val="left"/>
      <w:pPr>
        <w:ind w:left="110" w:hanging="401"/>
      </w:pPr>
      <w:rPr>
        <w:rFonts w:ascii="Times New Roman" w:eastAsia="Times New Roman" w:hAnsi="Times New Roman" w:cs="Times New Roman" w:hint="default"/>
        <w:b w:val="0"/>
        <w:bCs w:val="0"/>
        <w:i w:val="0"/>
        <w:iCs w:val="0"/>
        <w:spacing w:val="0"/>
        <w:w w:val="100"/>
        <w:sz w:val="24"/>
        <w:szCs w:val="24"/>
        <w:lang w:val="ru-RU" w:eastAsia="en-US" w:bidi="ar-SA"/>
      </w:rPr>
    </w:lvl>
    <w:lvl w:ilvl="1" w:tplc="97422598">
      <w:numFmt w:val="bullet"/>
      <w:lvlText w:val="•"/>
      <w:lvlJc w:val="left"/>
      <w:pPr>
        <w:ind w:left="630" w:hanging="401"/>
      </w:pPr>
      <w:rPr>
        <w:rFonts w:hint="default"/>
        <w:lang w:val="ru-RU" w:eastAsia="en-US" w:bidi="ar-SA"/>
      </w:rPr>
    </w:lvl>
    <w:lvl w:ilvl="2" w:tplc="AAB0AA6C">
      <w:numFmt w:val="bullet"/>
      <w:lvlText w:val="•"/>
      <w:lvlJc w:val="left"/>
      <w:pPr>
        <w:ind w:left="1140" w:hanging="401"/>
      </w:pPr>
      <w:rPr>
        <w:rFonts w:hint="default"/>
        <w:lang w:val="ru-RU" w:eastAsia="en-US" w:bidi="ar-SA"/>
      </w:rPr>
    </w:lvl>
    <w:lvl w:ilvl="3" w:tplc="69FC4476">
      <w:numFmt w:val="bullet"/>
      <w:lvlText w:val="•"/>
      <w:lvlJc w:val="left"/>
      <w:pPr>
        <w:ind w:left="1650" w:hanging="401"/>
      </w:pPr>
      <w:rPr>
        <w:rFonts w:hint="default"/>
        <w:lang w:val="ru-RU" w:eastAsia="en-US" w:bidi="ar-SA"/>
      </w:rPr>
    </w:lvl>
    <w:lvl w:ilvl="4" w:tplc="DFA2C946">
      <w:numFmt w:val="bullet"/>
      <w:lvlText w:val="•"/>
      <w:lvlJc w:val="left"/>
      <w:pPr>
        <w:ind w:left="2160" w:hanging="401"/>
      </w:pPr>
      <w:rPr>
        <w:rFonts w:hint="default"/>
        <w:lang w:val="ru-RU" w:eastAsia="en-US" w:bidi="ar-SA"/>
      </w:rPr>
    </w:lvl>
    <w:lvl w:ilvl="5" w:tplc="3BC68652">
      <w:numFmt w:val="bullet"/>
      <w:lvlText w:val="•"/>
      <w:lvlJc w:val="left"/>
      <w:pPr>
        <w:ind w:left="2670" w:hanging="401"/>
      </w:pPr>
      <w:rPr>
        <w:rFonts w:hint="default"/>
        <w:lang w:val="ru-RU" w:eastAsia="en-US" w:bidi="ar-SA"/>
      </w:rPr>
    </w:lvl>
    <w:lvl w:ilvl="6" w:tplc="9ABA4328">
      <w:numFmt w:val="bullet"/>
      <w:lvlText w:val="•"/>
      <w:lvlJc w:val="left"/>
      <w:pPr>
        <w:ind w:left="3180" w:hanging="401"/>
      </w:pPr>
      <w:rPr>
        <w:rFonts w:hint="default"/>
        <w:lang w:val="ru-RU" w:eastAsia="en-US" w:bidi="ar-SA"/>
      </w:rPr>
    </w:lvl>
    <w:lvl w:ilvl="7" w:tplc="E674838E">
      <w:numFmt w:val="bullet"/>
      <w:lvlText w:val="•"/>
      <w:lvlJc w:val="left"/>
      <w:pPr>
        <w:ind w:left="3690" w:hanging="401"/>
      </w:pPr>
      <w:rPr>
        <w:rFonts w:hint="default"/>
        <w:lang w:val="ru-RU" w:eastAsia="en-US" w:bidi="ar-SA"/>
      </w:rPr>
    </w:lvl>
    <w:lvl w:ilvl="8" w:tplc="79CE6420">
      <w:numFmt w:val="bullet"/>
      <w:lvlText w:val="•"/>
      <w:lvlJc w:val="left"/>
      <w:pPr>
        <w:ind w:left="4200" w:hanging="401"/>
      </w:pPr>
      <w:rPr>
        <w:rFonts w:hint="default"/>
        <w:lang w:val="ru-RU" w:eastAsia="en-US" w:bidi="ar-SA"/>
      </w:rPr>
    </w:lvl>
  </w:abstractNum>
  <w:abstractNum w:abstractNumId="270" w15:restartNumberingAfterBreak="0">
    <w:nsid w:val="53B926FC"/>
    <w:multiLevelType w:val="hybridMultilevel"/>
    <w:tmpl w:val="B48C102C"/>
    <w:lvl w:ilvl="0" w:tplc="D9C27B6C">
      <w:numFmt w:val="bullet"/>
      <w:lvlText w:val="•"/>
      <w:lvlJc w:val="left"/>
      <w:pPr>
        <w:ind w:left="110"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68B07F60">
      <w:numFmt w:val="bullet"/>
      <w:lvlText w:val="•"/>
      <w:lvlJc w:val="left"/>
      <w:pPr>
        <w:ind w:left="630" w:hanging="267"/>
      </w:pPr>
      <w:rPr>
        <w:rFonts w:hint="default"/>
        <w:lang w:val="ru-RU" w:eastAsia="en-US" w:bidi="ar-SA"/>
      </w:rPr>
    </w:lvl>
    <w:lvl w:ilvl="2" w:tplc="F8B024F4">
      <w:numFmt w:val="bullet"/>
      <w:lvlText w:val="•"/>
      <w:lvlJc w:val="left"/>
      <w:pPr>
        <w:ind w:left="1140" w:hanging="267"/>
      </w:pPr>
      <w:rPr>
        <w:rFonts w:hint="default"/>
        <w:lang w:val="ru-RU" w:eastAsia="en-US" w:bidi="ar-SA"/>
      </w:rPr>
    </w:lvl>
    <w:lvl w:ilvl="3" w:tplc="FF6C6B24">
      <w:numFmt w:val="bullet"/>
      <w:lvlText w:val="•"/>
      <w:lvlJc w:val="left"/>
      <w:pPr>
        <w:ind w:left="1650" w:hanging="267"/>
      </w:pPr>
      <w:rPr>
        <w:rFonts w:hint="default"/>
        <w:lang w:val="ru-RU" w:eastAsia="en-US" w:bidi="ar-SA"/>
      </w:rPr>
    </w:lvl>
    <w:lvl w:ilvl="4" w:tplc="BAC816DC">
      <w:numFmt w:val="bullet"/>
      <w:lvlText w:val="•"/>
      <w:lvlJc w:val="left"/>
      <w:pPr>
        <w:ind w:left="2160" w:hanging="267"/>
      </w:pPr>
      <w:rPr>
        <w:rFonts w:hint="default"/>
        <w:lang w:val="ru-RU" w:eastAsia="en-US" w:bidi="ar-SA"/>
      </w:rPr>
    </w:lvl>
    <w:lvl w:ilvl="5" w:tplc="72A6C9A4">
      <w:numFmt w:val="bullet"/>
      <w:lvlText w:val="•"/>
      <w:lvlJc w:val="left"/>
      <w:pPr>
        <w:ind w:left="2670" w:hanging="267"/>
      </w:pPr>
      <w:rPr>
        <w:rFonts w:hint="default"/>
        <w:lang w:val="ru-RU" w:eastAsia="en-US" w:bidi="ar-SA"/>
      </w:rPr>
    </w:lvl>
    <w:lvl w:ilvl="6" w:tplc="2C18105A">
      <w:numFmt w:val="bullet"/>
      <w:lvlText w:val="•"/>
      <w:lvlJc w:val="left"/>
      <w:pPr>
        <w:ind w:left="3180" w:hanging="267"/>
      </w:pPr>
      <w:rPr>
        <w:rFonts w:hint="default"/>
        <w:lang w:val="ru-RU" w:eastAsia="en-US" w:bidi="ar-SA"/>
      </w:rPr>
    </w:lvl>
    <w:lvl w:ilvl="7" w:tplc="9B8CE56E">
      <w:numFmt w:val="bullet"/>
      <w:lvlText w:val="•"/>
      <w:lvlJc w:val="left"/>
      <w:pPr>
        <w:ind w:left="3690" w:hanging="267"/>
      </w:pPr>
      <w:rPr>
        <w:rFonts w:hint="default"/>
        <w:lang w:val="ru-RU" w:eastAsia="en-US" w:bidi="ar-SA"/>
      </w:rPr>
    </w:lvl>
    <w:lvl w:ilvl="8" w:tplc="39863E5A">
      <w:numFmt w:val="bullet"/>
      <w:lvlText w:val="•"/>
      <w:lvlJc w:val="left"/>
      <w:pPr>
        <w:ind w:left="4200" w:hanging="267"/>
      </w:pPr>
      <w:rPr>
        <w:rFonts w:hint="default"/>
        <w:lang w:val="ru-RU" w:eastAsia="en-US" w:bidi="ar-SA"/>
      </w:rPr>
    </w:lvl>
  </w:abstractNum>
  <w:abstractNum w:abstractNumId="271" w15:restartNumberingAfterBreak="0">
    <w:nsid w:val="53FB795D"/>
    <w:multiLevelType w:val="hybridMultilevel"/>
    <w:tmpl w:val="933AA362"/>
    <w:lvl w:ilvl="0" w:tplc="8BC80886">
      <w:numFmt w:val="bullet"/>
      <w:lvlText w:val="-"/>
      <w:lvlJc w:val="left"/>
      <w:pPr>
        <w:ind w:left="107"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58BA2C06">
      <w:numFmt w:val="bullet"/>
      <w:lvlText w:val="•"/>
      <w:lvlJc w:val="left"/>
      <w:pPr>
        <w:ind w:left="766" w:hanging="303"/>
      </w:pPr>
      <w:rPr>
        <w:rFonts w:hint="default"/>
        <w:lang w:val="ru-RU" w:eastAsia="en-US" w:bidi="ar-SA"/>
      </w:rPr>
    </w:lvl>
    <w:lvl w:ilvl="2" w:tplc="49D2809C">
      <w:numFmt w:val="bullet"/>
      <w:lvlText w:val="•"/>
      <w:lvlJc w:val="left"/>
      <w:pPr>
        <w:ind w:left="1433" w:hanging="303"/>
      </w:pPr>
      <w:rPr>
        <w:rFonts w:hint="default"/>
        <w:lang w:val="ru-RU" w:eastAsia="en-US" w:bidi="ar-SA"/>
      </w:rPr>
    </w:lvl>
    <w:lvl w:ilvl="3" w:tplc="60C27248">
      <w:numFmt w:val="bullet"/>
      <w:lvlText w:val="•"/>
      <w:lvlJc w:val="left"/>
      <w:pPr>
        <w:ind w:left="2099" w:hanging="303"/>
      </w:pPr>
      <w:rPr>
        <w:rFonts w:hint="default"/>
        <w:lang w:val="ru-RU" w:eastAsia="en-US" w:bidi="ar-SA"/>
      </w:rPr>
    </w:lvl>
    <w:lvl w:ilvl="4" w:tplc="C2CC9528">
      <w:numFmt w:val="bullet"/>
      <w:lvlText w:val="•"/>
      <w:lvlJc w:val="left"/>
      <w:pPr>
        <w:ind w:left="2766" w:hanging="303"/>
      </w:pPr>
      <w:rPr>
        <w:rFonts w:hint="default"/>
        <w:lang w:val="ru-RU" w:eastAsia="en-US" w:bidi="ar-SA"/>
      </w:rPr>
    </w:lvl>
    <w:lvl w:ilvl="5" w:tplc="AF281106">
      <w:numFmt w:val="bullet"/>
      <w:lvlText w:val="•"/>
      <w:lvlJc w:val="left"/>
      <w:pPr>
        <w:ind w:left="3433" w:hanging="303"/>
      </w:pPr>
      <w:rPr>
        <w:rFonts w:hint="default"/>
        <w:lang w:val="ru-RU" w:eastAsia="en-US" w:bidi="ar-SA"/>
      </w:rPr>
    </w:lvl>
    <w:lvl w:ilvl="6" w:tplc="7BA4EA36">
      <w:numFmt w:val="bullet"/>
      <w:lvlText w:val="•"/>
      <w:lvlJc w:val="left"/>
      <w:pPr>
        <w:ind w:left="4099" w:hanging="303"/>
      </w:pPr>
      <w:rPr>
        <w:rFonts w:hint="default"/>
        <w:lang w:val="ru-RU" w:eastAsia="en-US" w:bidi="ar-SA"/>
      </w:rPr>
    </w:lvl>
    <w:lvl w:ilvl="7" w:tplc="9626950C">
      <w:numFmt w:val="bullet"/>
      <w:lvlText w:val="•"/>
      <w:lvlJc w:val="left"/>
      <w:pPr>
        <w:ind w:left="4766" w:hanging="303"/>
      </w:pPr>
      <w:rPr>
        <w:rFonts w:hint="default"/>
        <w:lang w:val="ru-RU" w:eastAsia="en-US" w:bidi="ar-SA"/>
      </w:rPr>
    </w:lvl>
    <w:lvl w:ilvl="8" w:tplc="76480BD4">
      <w:numFmt w:val="bullet"/>
      <w:lvlText w:val="•"/>
      <w:lvlJc w:val="left"/>
      <w:pPr>
        <w:ind w:left="5432" w:hanging="303"/>
      </w:pPr>
      <w:rPr>
        <w:rFonts w:hint="default"/>
        <w:lang w:val="ru-RU" w:eastAsia="en-US" w:bidi="ar-SA"/>
      </w:rPr>
    </w:lvl>
  </w:abstractNum>
  <w:abstractNum w:abstractNumId="272" w15:restartNumberingAfterBreak="0">
    <w:nsid w:val="551B4733"/>
    <w:multiLevelType w:val="hybridMultilevel"/>
    <w:tmpl w:val="616A995E"/>
    <w:lvl w:ilvl="0" w:tplc="42EE0936">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D18A59E8">
      <w:numFmt w:val="bullet"/>
      <w:lvlText w:val="•"/>
      <w:lvlJc w:val="left"/>
      <w:pPr>
        <w:ind w:left="921" w:hanging="159"/>
      </w:pPr>
      <w:rPr>
        <w:rFonts w:hint="default"/>
        <w:lang w:val="ru-RU" w:eastAsia="en-US" w:bidi="ar-SA"/>
      </w:rPr>
    </w:lvl>
    <w:lvl w:ilvl="2" w:tplc="971C77FE">
      <w:numFmt w:val="bullet"/>
      <w:lvlText w:val="•"/>
      <w:lvlJc w:val="left"/>
      <w:pPr>
        <w:ind w:left="1743" w:hanging="159"/>
      </w:pPr>
      <w:rPr>
        <w:rFonts w:hint="default"/>
        <w:lang w:val="ru-RU" w:eastAsia="en-US" w:bidi="ar-SA"/>
      </w:rPr>
    </w:lvl>
    <w:lvl w:ilvl="3" w:tplc="C966CF0A">
      <w:numFmt w:val="bullet"/>
      <w:lvlText w:val="•"/>
      <w:lvlJc w:val="left"/>
      <w:pPr>
        <w:ind w:left="2565" w:hanging="159"/>
      </w:pPr>
      <w:rPr>
        <w:rFonts w:hint="default"/>
        <w:lang w:val="ru-RU" w:eastAsia="en-US" w:bidi="ar-SA"/>
      </w:rPr>
    </w:lvl>
    <w:lvl w:ilvl="4" w:tplc="63AAEE60">
      <w:numFmt w:val="bullet"/>
      <w:lvlText w:val="•"/>
      <w:lvlJc w:val="left"/>
      <w:pPr>
        <w:ind w:left="3386" w:hanging="159"/>
      </w:pPr>
      <w:rPr>
        <w:rFonts w:hint="default"/>
        <w:lang w:val="ru-RU" w:eastAsia="en-US" w:bidi="ar-SA"/>
      </w:rPr>
    </w:lvl>
    <w:lvl w:ilvl="5" w:tplc="9C561F3C">
      <w:numFmt w:val="bullet"/>
      <w:lvlText w:val="•"/>
      <w:lvlJc w:val="left"/>
      <w:pPr>
        <w:ind w:left="4208" w:hanging="159"/>
      </w:pPr>
      <w:rPr>
        <w:rFonts w:hint="default"/>
        <w:lang w:val="ru-RU" w:eastAsia="en-US" w:bidi="ar-SA"/>
      </w:rPr>
    </w:lvl>
    <w:lvl w:ilvl="6" w:tplc="A1A014C2">
      <w:numFmt w:val="bullet"/>
      <w:lvlText w:val="•"/>
      <w:lvlJc w:val="left"/>
      <w:pPr>
        <w:ind w:left="5030" w:hanging="159"/>
      </w:pPr>
      <w:rPr>
        <w:rFonts w:hint="default"/>
        <w:lang w:val="ru-RU" w:eastAsia="en-US" w:bidi="ar-SA"/>
      </w:rPr>
    </w:lvl>
    <w:lvl w:ilvl="7" w:tplc="AE5EB8EE">
      <w:numFmt w:val="bullet"/>
      <w:lvlText w:val="•"/>
      <w:lvlJc w:val="left"/>
      <w:pPr>
        <w:ind w:left="5851" w:hanging="159"/>
      </w:pPr>
      <w:rPr>
        <w:rFonts w:hint="default"/>
        <w:lang w:val="ru-RU" w:eastAsia="en-US" w:bidi="ar-SA"/>
      </w:rPr>
    </w:lvl>
    <w:lvl w:ilvl="8" w:tplc="F814BC0C">
      <w:numFmt w:val="bullet"/>
      <w:lvlText w:val="•"/>
      <w:lvlJc w:val="left"/>
      <w:pPr>
        <w:ind w:left="6673" w:hanging="159"/>
      </w:pPr>
      <w:rPr>
        <w:rFonts w:hint="default"/>
        <w:lang w:val="ru-RU" w:eastAsia="en-US" w:bidi="ar-SA"/>
      </w:rPr>
    </w:lvl>
  </w:abstractNum>
  <w:abstractNum w:abstractNumId="273" w15:restartNumberingAfterBreak="0">
    <w:nsid w:val="557F2742"/>
    <w:multiLevelType w:val="multilevel"/>
    <w:tmpl w:val="D5C8D244"/>
    <w:lvl w:ilvl="0">
      <w:start w:val="1"/>
      <w:numFmt w:val="decimal"/>
      <w:lvlText w:val="%1."/>
      <w:lvlJc w:val="left"/>
      <w:pPr>
        <w:ind w:left="40" w:hanging="418"/>
      </w:pPr>
      <w:rPr>
        <w:rFonts w:ascii="Times New Roman" w:eastAsia="Times New Roman" w:hAnsi="Times New Roman" w:cs="Times New Roman" w:hint="default"/>
        <w:b w:val="0"/>
        <w:bCs w:val="0"/>
        <w:i/>
        <w:iCs/>
        <w:spacing w:val="-3"/>
        <w:w w:val="100"/>
        <w:sz w:val="24"/>
        <w:szCs w:val="24"/>
        <w:lang w:val="ru-RU" w:eastAsia="en-US" w:bidi="ar-SA"/>
      </w:rPr>
    </w:lvl>
    <w:lvl w:ilvl="1">
      <w:start w:val="1"/>
      <w:numFmt w:val="decimal"/>
      <w:lvlText w:val="%1.%2."/>
      <w:lvlJc w:val="left"/>
      <w:pPr>
        <w:ind w:left="551" w:hanging="51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099" w:hanging="511"/>
      </w:pPr>
      <w:rPr>
        <w:rFonts w:hint="default"/>
        <w:lang w:val="ru-RU" w:eastAsia="en-US" w:bidi="ar-SA"/>
      </w:rPr>
    </w:lvl>
    <w:lvl w:ilvl="3">
      <w:numFmt w:val="bullet"/>
      <w:lvlText w:val="•"/>
      <w:lvlJc w:val="left"/>
      <w:pPr>
        <w:ind w:left="1638" w:hanging="511"/>
      </w:pPr>
      <w:rPr>
        <w:rFonts w:hint="default"/>
        <w:lang w:val="ru-RU" w:eastAsia="en-US" w:bidi="ar-SA"/>
      </w:rPr>
    </w:lvl>
    <w:lvl w:ilvl="4">
      <w:numFmt w:val="bullet"/>
      <w:lvlText w:val="•"/>
      <w:lvlJc w:val="left"/>
      <w:pPr>
        <w:ind w:left="2177" w:hanging="511"/>
      </w:pPr>
      <w:rPr>
        <w:rFonts w:hint="default"/>
        <w:lang w:val="ru-RU" w:eastAsia="en-US" w:bidi="ar-SA"/>
      </w:rPr>
    </w:lvl>
    <w:lvl w:ilvl="5">
      <w:numFmt w:val="bullet"/>
      <w:lvlText w:val="•"/>
      <w:lvlJc w:val="left"/>
      <w:pPr>
        <w:ind w:left="2716" w:hanging="511"/>
      </w:pPr>
      <w:rPr>
        <w:rFonts w:hint="default"/>
        <w:lang w:val="ru-RU" w:eastAsia="en-US" w:bidi="ar-SA"/>
      </w:rPr>
    </w:lvl>
    <w:lvl w:ilvl="6">
      <w:numFmt w:val="bullet"/>
      <w:lvlText w:val="•"/>
      <w:lvlJc w:val="left"/>
      <w:pPr>
        <w:ind w:left="3255" w:hanging="511"/>
      </w:pPr>
      <w:rPr>
        <w:rFonts w:hint="default"/>
        <w:lang w:val="ru-RU" w:eastAsia="en-US" w:bidi="ar-SA"/>
      </w:rPr>
    </w:lvl>
    <w:lvl w:ilvl="7">
      <w:numFmt w:val="bullet"/>
      <w:lvlText w:val="•"/>
      <w:lvlJc w:val="left"/>
      <w:pPr>
        <w:ind w:left="3794" w:hanging="511"/>
      </w:pPr>
      <w:rPr>
        <w:rFonts w:hint="default"/>
        <w:lang w:val="ru-RU" w:eastAsia="en-US" w:bidi="ar-SA"/>
      </w:rPr>
    </w:lvl>
    <w:lvl w:ilvl="8">
      <w:numFmt w:val="bullet"/>
      <w:lvlText w:val="•"/>
      <w:lvlJc w:val="left"/>
      <w:pPr>
        <w:ind w:left="4333" w:hanging="511"/>
      </w:pPr>
      <w:rPr>
        <w:rFonts w:hint="default"/>
        <w:lang w:val="ru-RU" w:eastAsia="en-US" w:bidi="ar-SA"/>
      </w:rPr>
    </w:lvl>
  </w:abstractNum>
  <w:abstractNum w:abstractNumId="274" w15:restartNumberingAfterBreak="0">
    <w:nsid w:val="55E45300"/>
    <w:multiLevelType w:val="hybridMultilevel"/>
    <w:tmpl w:val="EF1EDB7C"/>
    <w:lvl w:ilvl="0" w:tplc="DAB62026">
      <w:start w:val="1"/>
      <w:numFmt w:val="decimal"/>
      <w:lvlText w:val="%1."/>
      <w:lvlJc w:val="left"/>
      <w:pPr>
        <w:ind w:left="832" w:hanging="312"/>
      </w:pPr>
      <w:rPr>
        <w:rFonts w:ascii="Times New Roman" w:eastAsia="Times New Roman" w:hAnsi="Times New Roman" w:cs="Times New Roman" w:hint="default"/>
        <w:b/>
        <w:bCs/>
        <w:i w:val="0"/>
        <w:iCs w:val="0"/>
        <w:spacing w:val="0"/>
        <w:w w:val="100"/>
        <w:sz w:val="28"/>
        <w:szCs w:val="28"/>
        <w:lang w:val="ru-RU" w:eastAsia="en-US" w:bidi="ar-SA"/>
      </w:rPr>
    </w:lvl>
    <w:lvl w:ilvl="1" w:tplc="A08CCD2A">
      <w:numFmt w:val="bullet"/>
      <w:lvlText w:val="•"/>
      <w:lvlJc w:val="left"/>
      <w:pPr>
        <w:ind w:left="1866" w:hanging="312"/>
      </w:pPr>
      <w:rPr>
        <w:rFonts w:hint="default"/>
        <w:lang w:val="ru-RU" w:eastAsia="en-US" w:bidi="ar-SA"/>
      </w:rPr>
    </w:lvl>
    <w:lvl w:ilvl="2" w:tplc="5C86D5EC">
      <w:numFmt w:val="bullet"/>
      <w:lvlText w:val="•"/>
      <w:lvlJc w:val="left"/>
      <w:pPr>
        <w:ind w:left="2893" w:hanging="312"/>
      </w:pPr>
      <w:rPr>
        <w:rFonts w:hint="default"/>
        <w:lang w:val="ru-RU" w:eastAsia="en-US" w:bidi="ar-SA"/>
      </w:rPr>
    </w:lvl>
    <w:lvl w:ilvl="3" w:tplc="7D780206">
      <w:numFmt w:val="bullet"/>
      <w:lvlText w:val="•"/>
      <w:lvlJc w:val="left"/>
      <w:pPr>
        <w:ind w:left="3919" w:hanging="312"/>
      </w:pPr>
      <w:rPr>
        <w:rFonts w:hint="default"/>
        <w:lang w:val="ru-RU" w:eastAsia="en-US" w:bidi="ar-SA"/>
      </w:rPr>
    </w:lvl>
    <w:lvl w:ilvl="4" w:tplc="DE74BDF6">
      <w:numFmt w:val="bullet"/>
      <w:lvlText w:val="•"/>
      <w:lvlJc w:val="left"/>
      <w:pPr>
        <w:ind w:left="4946" w:hanging="312"/>
      </w:pPr>
      <w:rPr>
        <w:rFonts w:hint="default"/>
        <w:lang w:val="ru-RU" w:eastAsia="en-US" w:bidi="ar-SA"/>
      </w:rPr>
    </w:lvl>
    <w:lvl w:ilvl="5" w:tplc="1A56D626">
      <w:numFmt w:val="bullet"/>
      <w:lvlText w:val="•"/>
      <w:lvlJc w:val="left"/>
      <w:pPr>
        <w:ind w:left="5973" w:hanging="312"/>
      </w:pPr>
      <w:rPr>
        <w:rFonts w:hint="default"/>
        <w:lang w:val="ru-RU" w:eastAsia="en-US" w:bidi="ar-SA"/>
      </w:rPr>
    </w:lvl>
    <w:lvl w:ilvl="6" w:tplc="0D305ACA">
      <w:numFmt w:val="bullet"/>
      <w:lvlText w:val="•"/>
      <w:lvlJc w:val="left"/>
      <w:pPr>
        <w:ind w:left="6999" w:hanging="312"/>
      </w:pPr>
      <w:rPr>
        <w:rFonts w:hint="default"/>
        <w:lang w:val="ru-RU" w:eastAsia="en-US" w:bidi="ar-SA"/>
      </w:rPr>
    </w:lvl>
    <w:lvl w:ilvl="7" w:tplc="5EF09E68">
      <w:numFmt w:val="bullet"/>
      <w:lvlText w:val="•"/>
      <w:lvlJc w:val="left"/>
      <w:pPr>
        <w:ind w:left="8026" w:hanging="312"/>
      </w:pPr>
      <w:rPr>
        <w:rFonts w:hint="default"/>
        <w:lang w:val="ru-RU" w:eastAsia="en-US" w:bidi="ar-SA"/>
      </w:rPr>
    </w:lvl>
    <w:lvl w:ilvl="8" w:tplc="A4C6B5F4">
      <w:numFmt w:val="bullet"/>
      <w:lvlText w:val="•"/>
      <w:lvlJc w:val="left"/>
      <w:pPr>
        <w:ind w:left="9053" w:hanging="312"/>
      </w:pPr>
      <w:rPr>
        <w:rFonts w:hint="default"/>
        <w:lang w:val="ru-RU" w:eastAsia="en-US" w:bidi="ar-SA"/>
      </w:rPr>
    </w:lvl>
  </w:abstractNum>
  <w:abstractNum w:abstractNumId="275" w15:restartNumberingAfterBreak="0">
    <w:nsid w:val="55E9064A"/>
    <w:multiLevelType w:val="hybridMultilevel"/>
    <w:tmpl w:val="E196EA92"/>
    <w:lvl w:ilvl="0" w:tplc="71CAE81C">
      <w:numFmt w:val="bullet"/>
      <w:lvlText w:val="•"/>
      <w:lvlJc w:val="left"/>
      <w:pPr>
        <w:ind w:left="110"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1" w:tplc="0422EC28">
      <w:numFmt w:val="bullet"/>
      <w:lvlText w:val="•"/>
      <w:lvlJc w:val="left"/>
      <w:pPr>
        <w:ind w:left="630" w:hanging="166"/>
      </w:pPr>
      <w:rPr>
        <w:rFonts w:hint="default"/>
        <w:lang w:val="ru-RU" w:eastAsia="en-US" w:bidi="ar-SA"/>
      </w:rPr>
    </w:lvl>
    <w:lvl w:ilvl="2" w:tplc="6122E8F8">
      <w:numFmt w:val="bullet"/>
      <w:lvlText w:val="•"/>
      <w:lvlJc w:val="left"/>
      <w:pPr>
        <w:ind w:left="1140" w:hanging="166"/>
      </w:pPr>
      <w:rPr>
        <w:rFonts w:hint="default"/>
        <w:lang w:val="ru-RU" w:eastAsia="en-US" w:bidi="ar-SA"/>
      </w:rPr>
    </w:lvl>
    <w:lvl w:ilvl="3" w:tplc="12F6DA9E">
      <w:numFmt w:val="bullet"/>
      <w:lvlText w:val="•"/>
      <w:lvlJc w:val="left"/>
      <w:pPr>
        <w:ind w:left="1650" w:hanging="166"/>
      </w:pPr>
      <w:rPr>
        <w:rFonts w:hint="default"/>
        <w:lang w:val="ru-RU" w:eastAsia="en-US" w:bidi="ar-SA"/>
      </w:rPr>
    </w:lvl>
    <w:lvl w:ilvl="4" w:tplc="6E82E07E">
      <w:numFmt w:val="bullet"/>
      <w:lvlText w:val="•"/>
      <w:lvlJc w:val="left"/>
      <w:pPr>
        <w:ind w:left="2161" w:hanging="166"/>
      </w:pPr>
      <w:rPr>
        <w:rFonts w:hint="default"/>
        <w:lang w:val="ru-RU" w:eastAsia="en-US" w:bidi="ar-SA"/>
      </w:rPr>
    </w:lvl>
    <w:lvl w:ilvl="5" w:tplc="D2FE0006">
      <w:numFmt w:val="bullet"/>
      <w:lvlText w:val="•"/>
      <w:lvlJc w:val="left"/>
      <w:pPr>
        <w:ind w:left="2671" w:hanging="166"/>
      </w:pPr>
      <w:rPr>
        <w:rFonts w:hint="default"/>
        <w:lang w:val="ru-RU" w:eastAsia="en-US" w:bidi="ar-SA"/>
      </w:rPr>
    </w:lvl>
    <w:lvl w:ilvl="6" w:tplc="3E4C77D2">
      <w:numFmt w:val="bullet"/>
      <w:lvlText w:val="•"/>
      <w:lvlJc w:val="left"/>
      <w:pPr>
        <w:ind w:left="3181" w:hanging="166"/>
      </w:pPr>
      <w:rPr>
        <w:rFonts w:hint="default"/>
        <w:lang w:val="ru-RU" w:eastAsia="en-US" w:bidi="ar-SA"/>
      </w:rPr>
    </w:lvl>
    <w:lvl w:ilvl="7" w:tplc="24A0824C">
      <w:numFmt w:val="bullet"/>
      <w:lvlText w:val="•"/>
      <w:lvlJc w:val="left"/>
      <w:pPr>
        <w:ind w:left="3692" w:hanging="166"/>
      </w:pPr>
      <w:rPr>
        <w:rFonts w:hint="default"/>
        <w:lang w:val="ru-RU" w:eastAsia="en-US" w:bidi="ar-SA"/>
      </w:rPr>
    </w:lvl>
    <w:lvl w:ilvl="8" w:tplc="22EE815E">
      <w:numFmt w:val="bullet"/>
      <w:lvlText w:val="•"/>
      <w:lvlJc w:val="left"/>
      <w:pPr>
        <w:ind w:left="4202" w:hanging="166"/>
      </w:pPr>
      <w:rPr>
        <w:rFonts w:hint="default"/>
        <w:lang w:val="ru-RU" w:eastAsia="en-US" w:bidi="ar-SA"/>
      </w:rPr>
    </w:lvl>
  </w:abstractNum>
  <w:abstractNum w:abstractNumId="276" w15:restartNumberingAfterBreak="0">
    <w:nsid w:val="5707768A"/>
    <w:multiLevelType w:val="hybridMultilevel"/>
    <w:tmpl w:val="C07262A6"/>
    <w:lvl w:ilvl="0" w:tplc="0A1E82A6">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82660DBA">
      <w:numFmt w:val="bullet"/>
      <w:lvlText w:val="•"/>
      <w:lvlJc w:val="left"/>
      <w:pPr>
        <w:ind w:left="741" w:hanging="180"/>
      </w:pPr>
      <w:rPr>
        <w:rFonts w:hint="default"/>
        <w:lang w:val="ru-RU" w:eastAsia="en-US" w:bidi="ar-SA"/>
      </w:rPr>
    </w:lvl>
    <w:lvl w:ilvl="2" w:tplc="F086EA2A">
      <w:numFmt w:val="bullet"/>
      <w:lvlText w:val="•"/>
      <w:lvlJc w:val="left"/>
      <w:pPr>
        <w:ind w:left="1203" w:hanging="180"/>
      </w:pPr>
      <w:rPr>
        <w:rFonts w:hint="default"/>
        <w:lang w:val="ru-RU" w:eastAsia="en-US" w:bidi="ar-SA"/>
      </w:rPr>
    </w:lvl>
    <w:lvl w:ilvl="3" w:tplc="F6001BCE">
      <w:numFmt w:val="bullet"/>
      <w:lvlText w:val="•"/>
      <w:lvlJc w:val="left"/>
      <w:pPr>
        <w:ind w:left="1665" w:hanging="180"/>
      </w:pPr>
      <w:rPr>
        <w:rFonts w:hint="default"/>
        <w:lang w:val="ru-RU" w:eastAsia="en-US" w:bidi="ar-SA"/>
      </w:rPr>
    </w:lvl>
    <w:lvl w:ilvl="4" w:tplc="34E21ED6">
      <w:numFmt w:val="bullet"/>
      <w:lvlText w:val="•"/>
      <w:lvlJc w:val="left"/>
      <w:pPr>
        <w:ind w:left="2126" w:hanging="180"/>
      </w:pPr>
      <w:rPr>
        <w:rFonts w:hint="default"/>
        <w:lang w:val="ru-RU" w:eastAsia="en-US" w:bidi="ar-SA"/>
      </w:rPr>
    </w:lvl>
    <w:lvl w:ilvl="5" w:tplc="50D8FD10">
      <w:numFmt w:val="bullet"/>
      <w:lvlText w:val="•"/>
      <w:lvlJc w:val="left"/>
      <w:pPr>
        <w:ind w:left="2588" w:hanging="180"/>
      </w:pPr>
      <w:rPr>
        <w:rFonts w:hint="default"/>
        <w:lang w:val="ru-RU" w:eastAsia="en-US" w:bidi="ar-SA"/>
      </w:rPr>
    </w:lvl>
    <w:lvl w:ilvl="6" w:tplc="04800066">
      <w:numFmt w:val="bullet"/>
      <w:lvlText w:val="•"/>
      <w:lvlJc w:val="left"/>
      <w:pPr>
        <w:ind w:left="3050" w:hanging="180"/>
      </w:pPr>
      <w:rPr>
        <w:rFonts w:hint="default"/>
        <w:lang w:val="ru-RU" w:eastAsia="en-US" w:bidi="ar-SA"/>
      </w:rPr>
    </w:lvl>
    <w:lvl w:ilvl="7" w:tplc="B7CC85D6">
      <w:numFmt w:val="bullet"/>
      <w:lvlText w:val="•"/>
      <w:lvlJc w:val="left"/>
      <w:pPr>
        <w:ind w:left="3511" w:hanging="180"/>
      </w:pPr>
      <w:rPr>
        <w:rFonts w:hint="default"/>
        <w:lang w:val="ru-RU" w:eastAsia="en-US" w:bidi="ar-SA"/>
      </w:rPr>
    </w:lvl>
    <w:lvl w:ilvl="8" w:tplc="EE3628AC">
      <w:numFmt w:val="bullet"/>
      <w:lvlText w:val="•"/>
      <w:lvlJc w:val="left"/>
      <w:pPr>
        <w:ind w:left="3973" w:hanging="180"/>
      </w:pPr>
      <w:rPr>
        <w:rFonts w:hint="default"/>
        <w:lang w:val="ru-RU" w:eastAsia="en-US" w:bidi="ar-SA"/>
      </w:rPr>
    </w:lvl>
  </w:abstractNum>
  <w:abstractNum w:abstractNumId="277" w15:restartNumberingAfterBreak="0">
    <w:nsid w:val="575D48BB"/>
    <w:multiLevelType w:val="hybridMultilevel"/>
    <w:tmpl w:val="FCFCDD0A"/>
    <w:lvl w:ilvl="0" w:tplc="8BBC5138">
      <w:numFmt w:val="bullet"/>
      <w:lvlText w:val="•"/>
      <w:lvlJc w:val="left"/>
      <w:pPr>
        <w:ind w:left="107"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477016AE">
      <w:numFmt w:val="bullet"/>
      <w:lvlText w:val="•"/>
      <w:lvlJc w:val="left"/>
      <w:pPr>
        <w:ind w:left="921" w:hanging="276"/>
      </w:pPr>
      <w:rPr>
        <w:rFonts w:hint="default"/>
        <w:lang w:val="ru-RU" w:eastAsia="en-US" w:bidi="ar-SA"/>
      </w:rPr>
    </w:lvl>
    <w:lvl w:ilvl="2" w:tplc="8ADC7DDA">
      <w:numFmt w:val="bullet"/>
      <w:lvlText w:val="•"/>
      <w:lvlJc w:val="left"/>
      <w:pPr>
        <w:ind w:left="1743" w:hanging="276"/>
      </w:pPr>
      <w:rPr>
        <w:rFonts w:hint="default"/>
        <w:lang w:val="ru-RU" w:eastAsia="en-US" w:bidi="ar-SA"/>
      </w:rPr>
    </w:lvl>
    <w:lvl w:ilvl="3" w:tplc="971EC568">
      <w:numFmt w:val="bullet"/>
      <w:lvlText w:val="•"/>
      <w:lvlJc w:val="left"/>
      <w:pPr>
        <w:ind w:left="2565" w:hanging="276"/>
      </w:pPr>
      <w:rPr>
        <w:rFonts w:hint="default"/>
        <w:lang w:val="ru-RU" w:eastAsia="en-US" w:bidi="ar-SA"/>
      </w:rPr>
    </w:lvl>
    <w:lvl w:ilvl="4" w:tplc="9C202392">
      <w:numFmt w:val="bullet"/>
      <w:lvlText w:val="•"/>
      <w:lvlJc w:val="left"/>
      <w:pPr>
        <w:ind w:left="3386" w:hanging="276"/>
      </w:pPr>
      <w:rPr>
        <w:rFonts w:hint="default"/>
        <w:lang w:val="ru-RU" w:eastAsia="en-US" w:bidi="ar-SA"/>
      </w:rPr>
    </w:lvl>
    <w:lvl w:ilvl="5" w:tplc="138E6F46">
      <w:numFmt w:val="bullet"/>
      <w:lvlText w:val="•"/>
      <w:lvlJc w:val="left"/>
      <w:pPr>
        <w:ind w:left="4208" w:hanging="276"/>
      </w:pPr>
      <w:rPr>
        <w:rFonts w:hint="default"/>
        <w:lang w:val="ru-RU" w:eastAsia="en-US" w:bidi="ar-SA"/>
      </w:rPr>
    </w:lvl>
    <w:lvl w:ilvl="6" w:tplc="2F4A9764">
      <w:numFmt w:val="bullet"/>
      <w:lvlText w:val="•"/>
      <w:lvlJc w:val="left"/>
      <w:pPr>
        <w:ind w:left="5030" w:hanging="276"/>
      </w:pPr>
      <w:rPr>
        <w:rFonts w:hint="default"/>
        <w:lang w:val="ru-RU" w:eastAsia="en-US" w:bidi="ar-SA"/>
      </w:rPr>
    </w:lvl>
    <w:lvl w:ilvl="7" w:tplc="6B507172">
      <w:numFmt w:val="bullet"/>
      <w:lvlText w:val="•"/>
      <w:lvlJc w:val="left"/>
      <w:pPr>
        <w:ind w:left="5851" w:hanging="276"/>
      </w:pPr>
      <w:rPr>
        <w:rFonts w:hint="default"/>
        <w:lang w:val="ru-RU" w:eastAsia="en-US" w:bidi="ar-SA"/>
      </w:rPr>
    </w:lvl>
    <w:lvl w:ilvl="8" w:tplc="BCE8AF24">
      <w:numFmt w:val="bullet"/>
      <w:lvlText w:val="•"/>
      <w:lvlJc w:val="left"/>
      <w:pPr>
        <w:ind w:left="6673" w:hanging="276"/>
      </w:pPr>
      <w:rPr>
        <w:rFonts w:hint="default"/>
        <w:lang w:val="ru-RU" w:eastAsia="en-US" w:bidi="ar-SA"/>
      </w:rPr>
    </w:lvl>
  </w:abstractNum>
  <w:abstractNum w:abstractNumId="278" w15:restartNumberingAfterBreak="0">
    <w:nsid w:val="57645CD7"/>
    <w:multiLevelType w:val="hybridMultilevel"/>
    <w:tmpl w:val="F6F0FAEC"/>
    <w:lvl w:ilvl="0" w:tplc="B150D02A">
      <w:numFmt w:val="bullet"/>
      <w:lvlText w:val="•"/>
      <w:lvlJc w:val="left"/>
      <w:pPr>
        <w:ind w:left="335"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1" w:tplc="5BFA1B38">
      <w:numFmt w:val="bullet"/>
      <w:lvlText w:val="•"/>
      <w:lvlJc w:val="left"/>
      <w:pPr>
        <w:ind w:left="1660" w:hanging="226"/>
      </w:pPr>
      <w:rPr>
        <w:rFonts w:hint="default"/>
        <w:lang w:val="ru-RU" w:eastAsia="en-US" w:bidi="ar-SA"/>
      </w:rPr>
    </w:lvl>
    <w:lvl w:ilvl="2" w:tplc="987425BE">
      <w:numFmt w:val="bullet"/>
      <w:lvlText w:val="•"/>
      <w:lvlJc w:val="left"/>
      <w:pPr>
        <w:ind w:left="2981" w:hanging="226"/>
      </w:pPr>
      <w:rPr>
        <w:rFonts w:hint="default"/>
        <w:lang w:val="ru-RU" w:eastAsia="en-US" w:bidi="ar-SA"/>
      </w:rPr>
    </w:lvl>
    <w:lvl w:ilvl="3" w:tplc="335A7DE2">
      <w:numFmt w:val="bullet"/>
      <w:lvlText w:val="•"/>
      <w:lvlJc w:val="left"/>
      <w:pPr>
        <w:ind w:left="4302" w:hanging="226"/>
      </w:pPr>
      <w:rPr>
        <w:rFonts w:hint="default"/>
        <w:lang w:val="ru-RU" w:eastAsia="en-US" w:bidi="ar-SA"/>
      </w:rPr>
    </w:lvl>
    <w:lvl w:ilvl="4" w:tplc="CC58F7B2">
      <w:numFmt w:val="bullet"/>
      <w:lvlText w:val="•"/>
      <w:lvlJc w:val="left"/>
      <w:pPr>
        <w:ind w:left="5623" w:hanging="226"/>
      </w:pPr>
      <w:rPr>
        <w:rFonts w:hint="default"/>
        <w:lang w:val="ru-RU" w:eastAsia="en-US" w:bidi="ar-SA"/>
      </w:rPr>
    </w:lvl>
    <w:lvl w:ilvl="5" w:tplc="EB2E02D0">
      <w:numFmt w:val="bullet"/>
      <w:lvlText w:val="•"/>
      <w:lvlJc w:val="left"/>
      <w:pPr>
        <w:ind w:left="6944" w:hanging="226"/>
      </w:pPr>
      <w:rPr>
        <w:rFonts w:hint="default"/>
        <w:lang w:val="ru-RU" w:eastAsia="en-US" w:bidi="ar-SA"/>
      </w:rPr>
    </w:lvl>
    <w:lvl w:ilvl="6" w:tplc="56A6B2F2">
      <w:numFmt w:val="bullet"/>
      <w:lvlText w:val="•"/>
      <w:lvlJc w:val="left"/>
      <w:pPr>
        <w:ind w:left="8265" w:hanging="226"/>
      </w:pPr>
      <w:rPr>
        <w:rFonts w:hint="default"/>
        <w:lang w:val="ru-RU" w:eastAsia="en-US" w:bidi="ar-SA"/>
      </w:rPr>
    </w:lvl>
    <w:lvl w:ilvl="7" w:tplc="5B5C6FD4">
      <w:numFmt w:val="bullet"/>
      <w:lvlText w:val="•"/>
      <w:lvlJc w:val="left"/>
      <w:pPr>
        <w:ind w:left="9586" w:hanging="226"/>
      </w:pPr>
      <w:rPr>
        <w:rFonts w:hint="default"/>
        <w:lang w:val="ru-RU" w:eastAsia="en-US" w:bidi="ar-SA"/>
      </w:rPr>
    </w:lvl>
    <w:lvl w:ilvl="8" w:tplc="9D926764">
      <w:numFmt w:val="bullet"/>
      <w:lvlText w:val="•"/>
      <w:lvlJc w:val="left"/>
      <w:pPr>
        <w:ind w:left="10907" w:hanging="226"/>
      </w:pPr>
      <w:rPr>
        <w:rFonts w:hint="default"/>
        <w:lang w:val="ru-RU" w:eastAsia="en-US" w:bidi="ar-SA"/>
      </w:rPr>
    </w:lvl>
  </w:abstractNum>
  <w:abstractNum w:abstractNumId="279" w15:restartNumberingAfterBreak="0">
    <w:nsid w:val="579F49C1"/>
    <w:multiLevelType w:val="hybridMultilevel"/>
    <w:tmpl w:val="55B69034"/>
    <w:lvl w:ilvl="0" w:tplc="ACB87AF2">
      <w:numFmt w:val="bullet"/>
      <w:lvlText w:val="-"/>
      <w:lvlJc w:val="left"/>
      <w:pPr>
        <w:ind w:left="107" w:hanging="231"/>
      </w:pPr>
      <w:rPr>
        <w:rFonts w:ascii="Times New Roman" w:eastAsia="Times New Roman" w:hAnsi="Times New Roman" w:cs="Times New Roman" w:hint="default"/>
        <w:spacing w:val="0"/>
        <w:w w:val="100"/>
        <w:lang w:val="ru-RU" w:eastAsia="en-US" w:bidi="ar-SA"/>
      </w:rPr>
    </w:lvl>
    <w:lvl w:ilvl="1" w:tplc="2154E58A">
      <w:numFmt w:val="bullet"/>
      <w:lvlText w:val="•"/>
      <w:lvlJc w:val="left"/>
      <w:pPr>
        <w:ind w:left="1111" w:hanging="231"/>
      </w:pPr>
      <w:rPr>
        <w:rFonts w:hint="default"/>
        <w:lang w:val="ru-RU" w:eastAsia="en-US" w:bidi="ar-SA"/>
      </w:rPr>
    </w:lvl>
    <w:lvl w:ilvl="2" w:tplc="879A94EE">
      <w:numFmt w:val="bullet"/>
      <w:lvlText w:val="•"/>
      <w:lvlJc w:val="left"/>
      <w:pPr>
        <w:ind w:left="2123" w:hanging="231"/>
      </w:pPr>
      <w:rPr>
        <w:rFonts w:hint="default"/>
        <w:lang w:val="ru-RU" w:eastAsia="en-US" w:bidi="ar-SA"/>
      </w:rPr>
    </w:lvl>
    <w:lvl w:ilvl="3" w:tplc="14404232">
      <w:numFmt w:val="bullet"/>
      <w:lvlText w:val="•"/>
      <w:lvlJc w:val="left"/>
      <w:pPr>
        <w:ind w:left="3134" w:hanging="231"/>
      </w:pPr>
      <w:rPr>
        <w:rFonts w:hint="default"/>
        <w:lang w:val="ru-RU" w:eastAsia="en-US" w:bidi="ar-SA"/>
      </w:rPr>
    </w:lvl>
    <w:lvl w:ilvl="4" w:tplc="C60C35E6">
      <w:numFmt w:val="bullet"/>
      <w:lvlText w:val="•"/>
      <w:lvlJc w:val="left"/>
      <w:pPr>
        <w:ind w:left="4146" w:hanging="231"/>
      </w:pPr>
      <w:rPr>
        <w:rFonts w:hint="default"/>
        <w:lang w:val="ru-RU" w:eastAsia="en-US" w:bidi="ar-SA"/>
      </w:rPr>
    </w:lvl>
    <w:lvl w:ilvl="5" w:tplc="14B6EF0A">
      <w:numFmt w:val="bullet"/>
      <w:lvlText w:val="•"/>
      <w:lvlJc w:val="left"/>
      <w:pPr>
        <w:ind w:left="5158" w:hanging="231"/>
      </w:pPr>
      <w:rPr>
        <w:rFonts w:hint="default"/>
        <w:lang w:val="ru-RU" w:eastAsia="en-US" w:bidi="ar-SA"/>
      </w:rPr>
    </w:lvl>
    <w:lvl w:ilvl="6" w:tplc="F12A8AEA">
      <w:numFmt w:val="bullet"/>
      <w:lvlText w:val="•"/>
      <w:lvlJc w:val="left"/>
      <w:pPr>
        <w:ind w:left="6169" w:hanging="231"/>
      </w:pPr>
      <w:rPr>
        <w:rFonts w:hint="default"/>
        <w:lang w:val="ru-RU" w:eastAsia="en-US" w:bidi="ar-SA"/>
      </w:rPr>
    </w:lvl>
    <w:lvl w:ilvl="7" w:tplc="CD56D0E0">
      <w:numFmt w:val="bullet"/>
      <w:lvlText w:val="•"/>
      <w:lvlJc w:val="left"/>
      <w:pPr>
        <w:ind w:left="7181" w:hanging="231"/>
      </w:pPr>
      <w:rPr>
        <w:rFonts w:hint="default"/>
        <w:lang w:val="ru-RU" w:eastAsia="en-US" w:bidi="ar-SA"/>
      </w:rPr>
    </w:lvl>
    <w:lvl w:ilvl="8" w:tplc="9D7404C0">
      <w:numFmt w:val="bullet"/>
      <w:lvlText w:val="•"/>
      <w:lvlJc w:val="left"/>
      <w:pPr>
        <w:ind w:left="8192" w:hanging="231"/>
      </w:pPr>
      <w:rPr>
        <w:rFonts w:hint="default"/>
        <w:lang w:val="ru-RU" w:eastAsia="en-US" w:bidi="ar-SA"/>
      </w:rPr>
    </w:lvl>
  </w:abstractNum>
  <w:abstractNum w:abstractNumId="280" w15:restartNumberingAfterBreak="0">
    <w:nsid w:val="57D72B9E"/>
    <w:multiLevelType w:val="hybridMultilevel"/>
    <w:tmpl w:val="29EEF5DE"/>
    <w:lvl w:ilvl="0" w:tplc="DA0217AA">
      <w:start w:val="2"/>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580E7222">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2" w:tplc="F8A8012C">
      <w:numFmt w:val="bullet"/>
      <w:lvlText w:val="•"/>
      <w:lvlJc w:val="left"/>
      <w:pPr>
        <w:ind w:left="1653" w:hanging="173"/>
      </w:pPr>
      <w:rPr>
        <w:rFonts w:hint="default"/>
        <w:lang w:val="ru-RU" w:eastAsia="en-US" w:bidi="ar-SA"/>
      </w:rPr>
    </w:lvl>
    <w:lvl w:ilvl="3" w:tplc="6DACFC4A">
      <w:numFmt w:val="bullet"/>
      <w:lvlText w:val="•"/>
      <w:lvlJc w:val="left"/>
      <w:pPr>
        <w:ind w:left="2486" w:hanging="173"/>
      </w:pPr>
      <w:rPr>
        <w:rFonts w:hint="default"/>
        <w:lang w:val="ru-RU" w:eastAsia="en-US" w:bidi="ar-SA"/>
      </w:rPr>
    </w:lvl>
    <w:lvl w:ilvl="4" w:tplc="5722109C">
      <w:numFmt w:val="bullet"/>
      <w:lvlText w:val="•"/>
      <w:lvlJc w:val="left"/>
      <w:pPr>
        <w:ind w:left="3319" w:hanging="173"/>
      </w:pPr>
      <w:rPr>
        <w:rFonts w:hint="default"/>
        <w:lang w:val="ru-RU" w:eastAsia="en-US" w:bidi="ar-SA"/>
      </w:rPr>
    </w:lvl>
    <w:lvl w:ilvl="5" w:tplc="9D543172">
      <w:numFmt w:val="bullet"/>
      <w:lvlText w:val="•"/>
      <w:lvlJc w:val="left"/>
      <w:pPr>
        <w:ind w:left="4152" w:hanging="173"/>
      </w:pPr>
      <w:rPr>
        <w:rFonts w:hint="default"/>
        <w:lang w:val="ru-RU" w:eastAsia="en-US" w:bidi="ar-SA"/>
      </w:rPr>
    </w:lvl>
    <w:lvl w:ilvl="6" w:tplc="68D2ACA8">
      <w:numFmt w:val="bullet"/>
      <w:lvlText w:val="•"/>
      <w:lvlJc w:val="left"/>
      <w:pPr>
        <w:ind w:left="4985" w:hanging="173"/>
      </w:pPr>
      <w:rPr>
        <w:rFonts w:hint="default"/>
        <w:lang w:val="ru-RU" w:eastAsia="en-US" w:bidi="ar-SA"/>
      </w:rPr>
    </w:lvl>
    <w:lvl w:ilvl="7" w:tplc="1988D598">
      <w:numFmt w:val="bullet"/>
      <w:lvlText w:val="•"/>
      <w:lvlJc w:val="left"/>
      <w:pPr>
        <w:ind w:left="5818" w:hanging="173"/>
      </w:pPr>
      <w:rPr>
        <w:rFonts w:hint="default"/>
        <w:lang w:val="ru-RU" w:eastAsia="en-US" w:bidi="ar-SA"/>
      </w:rPr>
    </w:lvl>
    <w:lvl w:ilvl="8" w:tplc="D1462820">
      <w:numFmt w:val="bullet"/>
      <w:lvlText w:val="•"/>
      <w:lvlJc w:val="left"/>
      <w:pPr>
        <w:ind w:left="6651" w:hanging="173"/>
      </w:pPr>
      <w:rPr>
        <w:rFonts w:hint="default"/>
        <w:lang w:val="ru-RU" w:eastAsia="en-US" w:bidi="ar-SA"/>
      </w:rPr>
    </w:lvl>
  </w:abstractNum>
  <w:abstractNum w:abstractNumId="281" w15:restartNumberingAfterBreak="0">
    <w:nsid w:val="58143DC9"/>
    <w:multiLevelType w:val="hybridMultilevel"/>
    <w:tmpl w:val="37008D02"/>
    <w:lvl w:ilvl="0" w:tplc="2A74EE98">
      <w:start w:val="1"/>
      <w:numFmt w:val="decimal"/>
      <w:lvlText w:val="%1."/>
      <w:lvlJc w:val="left"/>
      <w:pPr>
        <w:ind w:left="108"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E1808E44">
      <w:numFmt w:val="bullet"/>
      <w:lvlText w:val="•"/>
      <w:lvlJc w:val="left"/>
      <w:pPr>
        <w:ind w:left="497" w:hanging="181"/>
      </w:pPr>
      <w:rPr>
        <w:rFonts w:hint="default"/>
        <w:lang w:val="ru-RU" w:eastAsia="en-US" w:bidi="ar-SA"/>
      </w:rPr>
    </w:lvl>
    <w:lvl w:ilvl="2" w:tplc="2974B600">
      <w:numFmt w:val="bullet"/>
      <w:lvlText w:val="•"/>
      <w:lvlJc w:val="left"/>
      <w:pPr>
        <w:ind w:left="895" w:hanging="181"/>
      </w:pPr>
      <w:rPr>
        <w:rFonts w:hint="default"/>
        <w:lang w:val="ru-RU" w:eastAsia="en-US" w:bidi="ar-SA"/>
      </w:rPr>
    </w:lvl>
    <w:lvl w:ilvl="3" w:tplc="8F622920">
      <w:numFmt w:val="bullet"/>
      <w:lvlText w:val="•"/>
      <w:lvlJc w:val="left"/>
      <w:pPr>
        <w:ind w:left="1292" w:hanging="181"/>
      </w:pPr>
      <w:rPr>
        <w:rFonts w:hint="default"/>
        <w:lang w:val="ru-RU" w:eastAsia="en-US" w:bidi="ar-SA"/>
      </w:rPr>
    </w:lvl>
    <w:lvl w:ilvl="4" w:tplc="F628187E">
      <w:numFmt w:val="bullet"/>
      <w:lvlText w:val="•"/>
      <w:lvlJc w:val="left"/>
      <w:pPr>
        <w:ind w:left="1690" w:hanging="181"/>
      </w:pPr>
      <w:rPr>
        <w:rFonts w:hint="default"/>
        <w:lang w:val="ru-RU" w:eastAsia="en-US" w:bidi="ar-SA"/>
      </w:rPr>
    </w:lvl>
    <w:lvl w:ilvl="5" w:tplc="0A3E59FC">
      <w:numFmt w:val="bullet"/>
      <w:lvlText w:val="•"/>
      <w:lvlJc w:val="left"/>
      <w:pPr>
        <w:ind w:left="2087" w:hanging="181"/>
      </w:pPr>
      <w:rPr>
        <w:rFonts w:hint="default"/>
        <w:lang w:val="ru-RU" w:eastAsia="en-US" w:bidi="ar-SA"/>
      </w:rPr>
    </w:lvl>
    <w:lvl w:ilvl="6" w:tplc="980688C8">
      <w:numFmt w:val="bullet"/>
      <w:lvlText w:val="•"/>
      <w:lvlJc w:val="left"/>
      <w:pPr>
        <w:ind w:left="2485" w:hanging="181"/>
      </w:pPr>
      <w:rPr>
        <w:rFonts w:hint="default"/>
        <w:lang w:val="ru-RU" w:eastAsia="en-US" w:bidi="ar-SA"/>
      </w:rPr>
    </w:lvl>
    <w:lvl w:ilvl="7" w:tplc="EDBABC0A">
      <w:numFmt w:val="bullet"/>
      <w:lvlText w:val="•"/>
      <w:lvlJc w:val="left"/>
      <w:pPr>
        <w:ind w:left="2882" w:hanging="181"/>
      </w:pPr>
      <w:rPr>
        <w:rFonts w:hint="default"/>
        <w:lang w:val="ru-RU" w:eastAsia="en-US" w:bidi="ar-SA"/>
      </w:rPr>
    </w:lvl>
    <w:lvl w:ilvl="8" w:tplc="80863DEE">
      <w:numFmt w:val="bullet"/>
      <w:lvlText w:val="•"/>
      <w:lvlJc w:val="left"/>
      <w:pPr>
        <w:ind w:left="3280" w:hanging="181"/>
      </w:pPr>
      <w:rPr>
        <w:rFonts w:hint="default"/>
        <w:lang w:val="ru-RU" w:eastAsia="en-US" w:bidi="ar-SA"/>
      </w:rPr>
    </w:lvl>
  </w:abstractNum>
  <w:abstractNum w:abstractNumId="282" w15:restartNumberingAfterBreak="0">
    <w:nsid w:val="58295F32"/>
    <w:multiLevelType w:val="hybridMultilevel"/>
    <w:tmpl w:val="7C0C67E4"/>
    <w:lvl w:ilvl="0" w:tplc="21343F4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23C19BC">
      <w:numFmt w:val="bullet"/>
      <w:lvlText w:val="•"/>
      <w:lvlJc w:val="left"/>
      <w:pPr>
        <w:ind w:left="1463" w:hanging="144"/>
      </w:pPr>
      <w:rPr>
        <w:rFonts w:hint="default"/>
        <w:lang w:val="ru-RU" w:eastAsia="en-US" w:bidi="ar-SA"/>
      </w:rPr>
    </w:lvl>
    <w:lvl w:ilvl="2" w:tplc="B526FE38">
      <w:numFmt w:val="bullet"/>
      <w:lvlText w:val="•"/>
      <w:lvlJc w:val="left"/>
      <w:pPr>
        <w:ind w:left="2806" w:hanging="144"/>
      </w:pPr>
      <w:rPr>
        <w:rFonts w:hint="default"/>
        <w:lang w:val="ru-RU" w:eastAsia="en-US" w:bidi="ar-SA"/>
      </w:rPr>
    </w:lvl>
    <w:lvl w:ilvl="3" w:tplc="61125D4C">
      <w:numFmt w:val="bullet"/>
      <w:lvlText w:val="•"/>
      <w:lvlJc w:val="left"/>
      <w:pPr>
        <w:ind w:left="4149" w:hanging="144"/>
      </w:pPr>
      <w:rPr>
        <w:rFonts w:hint="default"/>
        <w:lang w:val="ru-RU" w:eastAsia="en-US" w:bidi="ar-SA"/>
      </w:rPr>
    </w:lvl>
    <w:lvl w:ilvl="4" w:tplc="8EC2355E">
      <w:numFmt w:val="bullet"/>
      <w:lvlText w:val="•"/>
      <w:lvlJc w:val="left"/>
      <w:pPr>
        <w:ind w:left="5492" w:hanging="144"/>
      </w:pPr>
      <w:rPr>
        <w:rFonts w:hint="default"/>
        <w:lang w:val="ru-RU" w:eastAsia="en-US" w:bidi="ar-SA"/>
      </w:rPr>
    </w:lvl>
    <w:lvl w:ilvl="5" w:tplc="BD1A474C">
      <w:numFmt w:val="bullet"/>
      <w:lvlText w:val="•"/>
      <w:lvlJc w:val="left"/>
      <w:pPr>
        <w:ind w:left="6835" w:hanging="144"/>
      </w:pPr>
      <w:rPr>
        <w:rFonts w:hint="default"/>
        <w:lang w:val="ru-RU" w:eastAsia="en-US" w:bidi="ar-SA"/>
      </w:rPr>
    </w:lvl>
    <w:lvl w:ilvl="6" w:tplc="A404AAFC">
      <w:numFmt w:val="bullet"/>
      <w:lvlText w:val="•"/>
      <w:lvlJc w:val="left"/>
      <w:pPr>
        <w:ind w:left="8178" w:hanging="144"/>
      </w:pPr>
      <w:rPr>
        <w:rFonts w:hint="default"/>
        <w:lang w:val="ru-RU" w:eastAsia="en-US" w:bidi="ar-SA"/>
      </w:rPr>
    </w:lvl>
    <w:lvl w:ilvl="7" w:tplc="000039F0">
      <w:numFmt w:val="bullet"/>
      <w:lvlText w:val="•"/>
      <w:lvlJc w:val="left"/>
      <w:pPr>
        <w:ind w:left="9521" w:hanging="144"/>
      </w:pPr>
      <w:rPr>
        <w:rFonts w:hint="default"/>
        <w:lang w:val="ru-RU" w:eastAsia="en-US" w:bidi="ar-SA"/>
      </w:rPr>
    </w:lvl>
    <w:lvl w:ilvl="8" w:tplc="3BEE8018">
      <w:numFmt w:val="bullet"/>
      <w:lvlText w:val="•"/>
      <w:lvlJc w:val="left"/>
      <w:pPr>
        <w:ind w:left="10864" w:hanging="144"/>
      </w:pPr>
      <w:rPr>
        <w:rFonts w:hint="default"/>
        <w:lang w:val="ru-RU" w:eastAsia="en-US" w:bidi="ar-SA"/>
      </w:rPr>
    </w:lvl>
  </w:abstractNum>
  <w:abstractNum w:abstractNumId="283" w15:restartNumberingAfterBreak="0">
    <w:nsid w:val="58445EEB"/>
    <w:multiLevelType w:val="hybridMultilevel"/>
    <w:tmpl w:val="6472C156"/>
    <w:lvl w:ilvl="0" w:tplc="7D407E00">
      <w:start w:val="1"/>
      <w:numFmt w:val="decimal"/>
      <w:lvlText w:val="%1."/>
      <w:lvlJc w:val="left"/>
      <w:pPr>
        <w:ind w:left="108" w:hanging="281"/>
      </w:pPr>
      <w:rPr>
        <w:rFonts w:ascii="Times New Roman" w:eastAsia="Times New Roman" w:hAnsi="Times New Roman" w:cs="Times New Roman" w:hint="default"/>
        <w:b w:val="0"/>
        <w:bCs w:val="0"/>
        <w:i w:val="0"/>
        <w:iCs w:val="0"/>
        <w:spacing w:val="0"/>
        <w:w w:val="87"/>
        <w:sz w:val="24"/>
        <w:szCs w:val="24"/>
        <w:lang w:val="ru-RU" w:eastAsia="en-US" w:bidi="ar-SA"/>
      </w:rPr>
    </w:lvl>
    <w:lvl w:ilvl="1" w:tplc="5B6CB6BA">
      <w:numFmt w:val="bullet"/>
      <w:lvlText w:val="•"/>
      <w:lvlJc w:val="left"/>
      <w:pPr>
        <w:ind w:left="497" w:hanging="281"/>
      </w:pPr>
      <w:rPr>
        <w:rFonts w:hint="default"/>
        <w:lang w:val="ru-RU" w:eastAsia="en-US" w:bidi="ar-SA"/>
      </w:rPr>
    </w:lvl>
    <w:lvl w:ilvl="2" w:tplc="9D30BBCA">
      <w:numFmt w:val="bullet"/>
      <w:lvlText w:val="•"/>
      <w:lvlJc w:val="left"/>
      <w:pPr>
        <w:ind w:left="895" w:hanging="281"/>
      </w:pPr>
      <w:rPr>
        <w:rFonts w:hint="default"/>
        <w:lang w:val="ru-RU" w:eastAsia="en-US" w:bidi="ar-SA"/>
      </w:rPr>
    </w:lvl>
    <w:lvl w:ilvl="3" w:tplc="DDBABD4C">
      <w:numFmt w:val="bullet"/>
      <w:lvlText w:val="•"/>
      <w:lvlJc w:val="left"/>
      <w:pPr>
        <w:ind w:left="1292" w:hanging="281"/>
      </w:pPr>
      <w:rPr>
        <w:rFonts w:hint="default"/>
        <w:lang w:val="ru-RU" w:eastAsia="en-US" w:bidi="ar-SA"/>
      </w:rPr>
    </w:lvl>
    <w:lvl w:ilvl="4" w:tplc="8BC237F0">
      <w:numFmt w:val="bullet"/>
      <w:lvlText w:val="•"/>
      <w:lvlJc w:val="left"/>
      <w:pPr>
        <w:ind w:left="1690" w:hanging="281"/>
      </w:pPr>
      <w:rPr>
        <w:rFonts w:hint="default"/>
        <w:lang w:val="ru-RU" w:eastAsia="en-US" w:bidi="ar-SA"/>
      </w:rPr>
    </w:lvl>
    <w:lvl w:ilvl="5" w:tplc="3DB244A8">
      <w:numFmt w:val="bullet"/>
      <w:lvlText w:val="•"/>
      <w:lvlJc w:val="left"/>
      <w:pPr>
        <w:ind w:left="2087" w:hanging="281"/>
      </w:pPr>
      <w:rPr>
        <w:rFonts w:hint="default"/>
        <w:lang w:val="ru-RU" w:eastAsia="en-US" w:bidi="ar-SA"/>
      </w:rPr>
    </w:lvl>
    <w:lvl w:ilvl="6" w:tplc="6BF86FA4">
      <w:numFmt w:val="bullet"/>
      <w:lvlText w:val="•"/>
      <w:lvlJc w:val="left"/>
      <w:pPr>
        <w:ind w:left="2485" w:hanging="281"/>
      </w:pPr>
      <w:rPr>
        <w:rFonts w:hint="default"/>
        <w:lang w:val="ru-RU" w:eastAsia="en-US" w:bidi="ar-SA"/>
      </w:rPr>
    </w:lvl>
    <w:lvl w:ilvl="7" w:tplc="519AFC1C">
      <w:numFmt w:val="bullet"/>
      <w:lvlText w:val="•"/>
      <w:lvlJc w:val="left"/>
      <w:pPr>
        <w:ind w:left="2882" w:hanging="281"/>
      </w:pPr>
      <w:rPr>
        <w:rFonts w:hint="default"/>
        <w:lang w:val="ru-RU" w:eastAsia="en-US" w:bidi="ar-SA"/>
      </w:rPr>
    </w:lvl>
    <w:lvl w:ilvl="8" w:tplc="74265D6C">
      <w:numFmt w:val="bullet"/>
      <w:lvlText w:val="•"/>
      <w:lvlJc w:val="left"/>
      <w:pPr>
        <w:ind w:left="3280" w:hanging="281"/>
      </w:pPr>
      <w:rPr>
        <w:rFonts w:hint="default"/>
        <w:lang w:val="ru-RU" w:eastAsia="en-US" w:bidi="ar-SA"/>
      </w:rPr>
    </w:lvl>
  </w:abstractNum>
  <w:abstractNum w:abstractNumId="284" w15:restartNumberingAfterBreak="0">
    <w:nsid w:val="59694D62"/>
    <w:multiLevelType w:val="hybridMultilevel"/>
    <w:tmpl w:val="C764D2F6"/>
    <w:lvl w:ilvl="0" w:tplc="A8322E32">
      <w:start w:val="1"/>
      <w:numFmt w:val="decimal"/>
      <w:lvlText w:val="%1)"/>
      <w:lvlJc w:val="left"/>
      <w:pPr>
        <w:ind w:left="107" w:hanging="444"/>
      </w:pPr>
      <w:rPr>
        <w:rFonts w:ascii="Times New Roman" w:eastAsia="Times New Roman" w:hAnsi="Times New Roman" w:cs="Times New Roman" w:hint="default"/>
        <w:b w:val="0"/>
        <w:bCs w:val="0"/>
        <w:i w:val="0"/>
        <w:iCs w:val="0"/>
        <w:spacing w:val="0"/>
        <w:w w:val="100"/>
        <w:sz w:val="24"/>
        <w:szCs w:val="24"/>
        <w:lang w:val="ru-RU" w:eastAsia="en-US" w:bidi="ar-SA"/>
      </w:rPr>
    </w:lvl>
    <w:lvl w:ilvl="1" w:tplc="7FB85A74">
      <w:numFmt w:val="bullet"/>
      <w:lvlText w:val="•"/>
      <w:lvlJc w:val="left"/>
      <w:pPr>
        <w:ind w:left="921" w:hanging="444"/>
      </w:pPr>
      <w:rPr>
        <w:rFonts w:hint="default"/>
        <w:lang w:val="ru-RU" w:eastAsia="en-US" w:bidi="ar-SA"/>
      </w:rPr>
    </w:lvl>
    <w:lvl w:ilvl="2" w:tplc="7D8CC0B2">
      <w:numFmt w:val="bullet"/>
      <w:lvlText w:val="•"/>
      <w:lvlJc w:val="left"/>
      <w:pPr>
        <w:ind w:left="1743" w:hanging="444"/>
      </w:pPr>
      <w:rPr>
        <w:rFonts w:hint="default"/>
        <w:lang w:val="ru-RU" w:eastAsia="en-US" w:bidi="ar-SA"/>
      </w:rPr>
    </w:lvl>
    <w:lvl w:ilvl="3" w:tplc="EFE00560">
      <w:numFmt w:val="bullet"/>
      <w:lvlText w:val="•"/>
      <w:lvlJc w:val="left"/>
      <w:pPr>
        <w:ind w:left="2565" w:hanging="444"/>
      </w:pPr>
      <w:rPr>
        <w:rFonts w:hint="default"/>
        <w:lang w:val="ru-RU" w:eastAsia="en-US" w:bidi="ar-SA"/>
      </w:rPr>
    </w:lvl>
    <w:lvl w:ilvl="4" w:tplc="7DDE39CE">
      <w:numFmt w:val="bullet"/>
      <w:lvlText w:val="•"/>
      <w:lvlJc w:val="left"/>
      <w:pPr>
        <w:ind w:left="3386" w:hanging="444"/>
      </w:pPr>
      <w:rPr>
        <w:rFonts w:hint="default"/>
        <w:lang w:val="ru-RU" w:eastAsia="en-US" w:bidi="ar-SA"/>
      </w:rPr>
    </w:lvl>
    <w:lvl w:ilvl="5" w:tplc="F3943526">
      <w:numFmt w:val="bullet"/>
      <w:lvlText w:val="•"/>
      <w:lvlJc w:val="left"/>
      <w:pPr>
        <w:ind w:left="4208" w:hanging="444"/>
      </w:pPr>
      <w:rPr>
        <w:rFonts w:hint="default"/>
        <w:lang w:val="ru-RU" w:eastAsia="en-US" w:bidi="ar-SA"/>
      </w:rPr>
    </w:lvl>
    <w:lvl w:ilvl="6" w:tplc="54CA600E">
      <w:numFmt w:val="bullet"/>
      <w:lvlText w:val="•"/>
      <w:lvlJc w:val="left"/>
      <w:pPr>
        <w:ind w:left="5030" w:hanging="444"/>
      </w:pPr>
      <w:rPr>
        <w:rFonts w:hint="default"/>
        <w:lang w:val="ru-RU" w:eastAsia="en-US" w:bidi="ar-SA"/>
      </w:rPr>
    </w:lvl>
    <w:lvl w:ilvl="7" w:tplc="6A9EBBA2">
      <w:numFmt w:val="bullet"/>
      <w:lvlText w:val="•"/>
      <w:lvlJc w:val="left"/>
      <w:pPr>
        <w:ind w:left="5851" w:hanging="444"/>
      </w:pPr>
      <w:rPr>
        <w:rFonts w:hint="default"/>
        <w:lang w:val="ru-RU" w:eastAsia="en-US" w:bidi="ar-SA"/>
      </w:rPr>
    </w:lvl>
    <w:lvl w:ilvl="8" w:tplc="BAE0C21E">
      <w:numFmt w:val="bullet"/>
      <w:lvlText w:val="•"/>
      <w:lvlJc w:val="left"/>
      <w:pPr>
        <w:ind w:left="6673" w:hanging="444"/>
      </w:pPr>
      <w:rPr>
        <w:rFonts w:hint="default"/>
        <w:lang w:val="ru-RU" w:eastAsia="en-US" w:bidi="ar-SA"/>
      </w:rPr>
    </w:lvl>
  </w:abstractNum>
  <w:abstractNum w:abstractNumId="285" w15:restartNumberingAfterBreak="0">
    <w:nsid w:val="59A561F0"/>
    <w:multiLevelType w:val="hybridMultilevel"/>
    <w:tmpl w:val="06762B6C"/>
    <w:lvl w:ilvl="0" w:tplc="2618E89E">
      <w:numFmt w:val="bullet"/>
      <w:lvlText w:val="•"/>
      <w:lvlJc w:val="left"/>
      <w:pPr>
        <w:ind w:left="110"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7FA43882">
      <w:numFmt w:val="bullet"/>
      <w:lvlText w:val="•"/>
      <w:lvlJc w:val="left"/>
      <w:pPr>
        <w:ind w:left="630" w:hanging="303"/>
      </w:pPr>
      <w:rPr>
        <w:rFonts w:hint="default"/>
        <w:lang w:val="ru-RU" w:eastAsia="en-US" w:bidi="ar-SA"/>
      </w:rPr>
    </w:lvl>
    <w:lvl w:ilvl="2" w:tplc="51441F4A">
      <w:numFmt w:val="bullet"/>
      <w:lvlText w:val="•"/>
      <w:lvlJc w:val="left"/>
      <w:pPr>
        <w:ind w:left="1140" w:hanging="303"/>
      </w:pPr>
      <w:rPr>
        <w:rFonts w:hint="default"/>
        <w:lang w:val="ru-RU" w:eastAsia="en-US" w:bidi="ar-SA"/>
      </w:rPr>
    </w:lvl>
    <w:lvl w:ilvl="3" w:tplc="E270875A">
      <w:numFmt w:val="bullet"/>
      <w:lvlText w:val="•"/>
      <w:lvlJc w:val="left"/>
      <w:pPr>
        <w:ind w:left="1650" w:hanging="303"/>
      </w:pPr>
      <w:rPr>
        <w:rFonts w:hint="default"/>
        <w:lang w:val="ru-RU" w:eastAsia="en-US" w:bidi="ar-SA"/>
      </w:rPr>
    </w:lvl>
    <w:lvl w:ilvl="4" w:tplc="FEB2B806">
      <w:numFmt w:val="bullet"/>
      <w:lvlText w:val="•"/>
      <w:lvlJc w:val="left"/>
      <w:pPr>
        <w:ind w:left="2160" w:hanging="303"/>
      </w:pPr>
      <w:rPr>
        <w:rFonts w:hint="default"/>
        <w:lang w:val="ru-RU" w:eastAsia="en-US" w:bidi="ar-SA"/>
      </w:rPr>
    </w:lvl>
    <w:lvl w:ilvl="5" w:tplc="449C6606">
      <w:numFmt w:val="bullet"/>
      <w:lvlText w:val="•"/>
      <w:lvlJc w:val="left"/>
      <w:pPr>
        <w:ind w:left="2670" w:hanging="303"/>
      </w:pPr>
      <w:rPr>
        <w:rFonts w:hint="default"/>
        <w:lang w:val="ru-RU" w:eastAsia="en-US" w:bidi="ar-SA"/>
      </w:rPr>
    </w:lvl>
    <w:lvl w:ilvl="6" w:tplc="8F3C5C3A">
      <w:numFmt w:val="bullet"/>
      <w:lvlText w:val="•"/>
      <w:lvlJc w:val="left"/>
      <w:pPr>
        <w:ind w:left="3180" w:hanging="303"/>
      </w:pPr>
      <w:rPr>
        <w:rFonts w:hint="default"/>
        <w:lang w:val="ru-RU" w:eastAsia="en-US" w:bidi="ar-SA"/>
      </w:rPr>
    </w:lvl>
    <w:lvl w:ilvl="7" w:tplc="9482B860">
      <w:numFmt w:val="bullet"/>
      <w:lvlText w:val="•"/>
      <w:lvlJc w:val="left"/>
      <w:pPr>
        <w:ind w:left="3690" w:hanging="303"/>
      </w:pPr>
      <w:rPr>
        <w:rFonts w:hint="default"/>
        <w:lang w:val="ru-RU" w:eastAsia="en-US" w:bidi="ar-SA"/>
      </w:rPr>
    </w:lvl>
    <w:lvl w:ilvl="8" w:tplc="C5CCBFD8">
      <w:numFmt w:val="bullet"/>
      <w:lvlText w:val="•"/>
      <w:lvlJc w:val="left"/>
      <w:pPr>
        <w:ind w:left="4200" w:hanging="303"/>
      </w:pPr>
      <w:rPr>
        <w:rFonts w:hint="default"/>
        <w:lang w:val="ru-RU" w:eastAsia="en-US" w:bidi="ar-SA"/>
      </w:rPr>
    </w:lvl>
  </w:abstractNum>
  <w:abstractNum w:abstractNumId="286" w15:restartNumberingAfterBreak="0">
    <w:nsid w:val="59D87352"/>
    <w:multiLevelType w:val="hybridMultilevel"/>
    <w:tmpl w:val="AF1E8236"/>
    <w:lvl w:ilvl="0" w:tplc="EE6AFAE4">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86D2909E">
      <w:numFmt w:val="bullet"/>
      <w:lvlText w:val="•"/>
      <w:lvlJc w:val="left"/>
      <w:pPr>
        <w:ind w:left="766" w:hanging="219"/>
      </w:pPr>
      <w:rPr>
        <w:rFonts w:hint="default"/>
        <w:lang w:val="ru-RU" w:eastAsia="en-US" w:bidi="ar-SA"/>
      </w:rPr>
    </w:lvl>
    <w:lvl w:ilvl="2" w:tplc="A2C60EF6">
      <w:numFmt w:val="bullet"/>
      <w:lvlText w:val="•"/>
      <w:lvlJc w:val="left"/>
      <w:pPr>
        <w:ind w:left="1433" w:hanging="219"/>
      </w:pPr>
      <w:rPr>
        <w:rFonts w:hint="default"/>
        <w:lang w:val="ru-RU" w:eastAsia="en-US" w:bidi="ar-SA"/>
      </w:rPr>
    </w:lvl>
    <w:lvl w:ilvl="3" w:tplc="3E42D626">
      <w:numFmt w:val="bullet"/>
      <w:lvlText w:val="•"/>
      <w:lvlJc w:val="left"/>
      <w:pPr>
        <w:ind w:left="2099" w:hanging="219"/>
      </w:pPr>
      <w:rPr>
        <w:rFonts w:hint="default"/>
        <w:lang w:val="ru-RU" w:eastAsia="en-US" w:bidi="ar-SA"/>
      </w:rPr>
    </w:lvl>
    <w:lvl w:ilvl="4" w:tplc="FDF68420">
      <w:numFmt w:val="bullet"/>
      <w:lvlText w:val="•"/>
      <w:lvlJc w:val="left"/>
      <w:pPr>
        <w:ind w:left="2766" w:hanging="219"/>
      </w:pPr>
      <w:rPr>
        <w:rFonts w:hint="default"/>
        <w:lang w:val="ru-RU" w:eastAsia="en-US" w:bidi="ar-SA"/>
      </w:rPr>
    </w:lvl>
    <w:lvl w:ilvl="5" w:tplc="551452A0">
      <w:numFmt w:val="bullet"/>
      <w:lvlText w:val="•"/>
      <w:lvlJc w:val="left"/>
      <w:pPr>
        <w:ind w:left="3432" w:hanging="219"/>
      </w:pPr>
      <w:rPr>
        <w:rFonts w:hint="default"/>
        <w:lang w:val="ru-RU" w:eastAsia="en-US" w:bidi="ar-SA"/>
      </w:rPr>
    </w:lvl>
    <w:lvl w:ilvl="6" w:tplc="1F64B2CA">
      <w:numFmt w:val="bullet"/>
      <w:lvlText w:val="•"/>
      <w:lvlJc w:val="left"/>
      <w:pPr>
        <w:ind w:left="4099" w:hanging="219"/>
      </w:pPr>
      <w:rPr>
        <w:rFonts w:hint="default"/>
        <w:lang w:val="ru-RU" w:eastAsia="en-US" w:bidi="ar-SA"/>
      </w:rPr>
    </w:lvl>
    <w:lvl w:ilvl="7" w:tplc="92A0B250">
      <w:numFmt w:val="bullet"/>
      <w:lvlText w:val="•"/>
      <w:lvlJc w:val="left"/>
      <w:pPr>
        <w:ind w:left="4765" w:hanging="219"/>
      </w:pPr>
      <w:rPr>
        <w:rFonts w:hint="default"/>
        <w:lang w:val="ru-RU" w:eastAsia="en-US" w:bidi="ar-SA"/>
      </w:rPr>
    </w:lvl>
    <w:lvl w:ilvl="8" w:tplc="3D96F034">
      <w:numFmt w:val="bullet"/>
      <w:lvlText w:val="•"/>
      <w:lvlJc w:val="left"/>
      <w:pPr>
        <w:ind w:left="5432" w:hanging="219"/>
      </w:pPr>
      <w:rPr>
        <w:rFonts w:hint="default"/>
        <w:lang w:val="ru-RU" w:eastAsia="en-US" w:bidi="ar-SA"/>
      </w:rPr>
    </w:lvl>
  </w:abstractNum>
  <w:abstractNum w:abstractNumId="287" w15:restartNumberingAfterBreak="0">
    <w:nsid w:val="5B2C5E6E"/>
    <w:multiLevelType w:val="hybridMultilevel"/>
    <w:tmpl w:val="FEC0AABA"/>
    <w:lvl w:ilvl="0" w:tplc="201A062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D44E6AF8">
      <w:numFmt w:val="bullet"/>
      <w:lvlText w:val="•"/>
      <w:lvlJc w:val="left"/>
      <w:pPr>
        <w:ind w:left="579" w:hanging="180"/>
      </w:pPr>
      <w:rPr>
        <w:rFonts w:hint="default"/>
        <w:lang w:val="ru-RU" w:eastAsia="en-US" w:bidi="ar-SA"/>
      </w:rPr>
    </w:lvl>
    <w:lvl w:ilvl="2" w:tplc="07C2F2DA">
      <w:numFmt w:val="bullet"/>
      <w:lvlText w:val="•"/>
      <w:lvlJc w:val="left"/>
      <w:pPr>
        <w:ind w:left="1059" w:hanging="180"/>
      </w:pPr>
      <w:rPr>
        <w:rFonts w:hint="default"/>
        <w:lang w:val="ru-RU" w:eastAsia="en-US" w:bidi="ar-SA"/>
      </w:rPr>
    </w:lvl>
    <w:lvl w:ilvl="3" w:tplc="4D9E2AE6">
      <w:numFmt w:val="bullet"/>
      <w:lvlText w:val="•"/>
      <w:lvlJc w:val="left"/>
      <w:pPr>
        <w:ind w:left="1539" w:hanging="180"/>
      </w:pPr>
      <w:rPr>
        <w:rFonts w:hint="default"/>
        <w:lang w:val="ru-RU" w:eastAsia="en-US" w:bidi="ar-SA"/>
      </w:rPr>
    </w:lvl>
    <w:lvl w:ilvl="4" w:tplc="214A5436">
      <w:numFmt w:val="bullet"/>
      <w:lvlText w:val="•"/>
      <w:lvlJc w:val="left"/>
      <w:pPr>
        <w:ind w:left="2018" w:hanging="180"/>
      </w:pPr>
      <w:rPr>
        <w:rFonts w:hint="default"/>
        <w:lang w:val="ru-RU" w:eastAsia="en-US" w:bidi="ar-SA"/>
      </w:rPr>
    </w:lvl>
    <w:lvl w:ilvl="5" w:tplc="0BFC3036">
      <w:numFmt w:val="bullet"/>
      <w:lvlText w:val="•"/>
      <w:lvlJc w:val="left"/>
      <w:pPr>
        <w:ind w:left="2498" w:hanging="180"/>
      </w:pPr>
      <w:rPr>
        <w:rFonts w:hint="default"/>
        <w:lang w:val="ru-RU" w:eastAsia="en-US" w:bidi="ar-SA"/>
      </w:rPr>
    </w:lvl>
    <w:lvl w:ilvl="6" w:tplc="D2081CA8">
      <w:numFmt w:val="bullet"/>
      <w:lvlText w:val="•"/>
      <w:lvlJc w:val="left"/>
      <w:pPr>
        <w:ind w:left="2978" w:hanging="180"/>
      </w:pPr>
      <w:rPr>
        <w:rFonts w:hint="default"/>
        <w:lang w:val="ru-RU" w:eastAsia="en-US" w:bidi="ar-SA"/>
      </w:rPr>
    </w:lvl>
    <w:lvl w:ilvl="7" w:tplc="CA768B84">
      <w:numFmt w:val="bullet"/>
      <w:lvlText w:val="•"/>
      <w:lvlJc w:val="left"/>
      <w:pPr>
        <w:ind w:left="3457" w:hanging="180"/>
      </w:pPr>
      <w:rPr>
        <w:rFonts w:hint="default"/>
        <w:lang w:val="ru-RU" w:eastAsia="en-US" w:bidi="ar-SA"/>
      </w:rPr>
    </w:lvl>
    <w:lvl w:ilvl="8" w:tplc="B59E1450">
      <w:numFmt w:val="bullet"/>
      <w:lvlText w:val="•"/>
      <w:lvlJc w:val="left"/>
      <w:pPr>
        <w:ind w:left="3937" w:hanging="180"/>
      </w:pPr>
      <w:rPr>
        <w:rFonts w:hint="default"/>
        <w:lang w:val="ru-RU" w:eastAsia="en-US" w:bidi="ar-SA"/>
      </w:rPr>
    </w:lvl>
  </w:abstractNum>
  <w:abstractNum w:abstractNumId="288" w15:restartNumberingAfterBreak="0">
    <w:nsid w:val="5B477AAA"/>
    <w:multiLevelType w:val="hybridMultilevel"/>
    <w:tmpl w:val="3C2604EE"/>
    <w:lvl w:ilvl="0" w:tplc="572CA322">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E4CC960">
      <w:numFmt w:val="bullet"/>
      <w:lvlText w:val="•"/>
      <w:lvlJc w:val="left"/>
      <w:pPr>
        <w:ind w:left="630" w:hanging="144"/>
      </w:pPr>
      <w:rPr>
        <w:rFonts w:hint="default"/>
        <w:lang w:val="ru-RU" w:eastAsia="en-US" w:bidi="ar-SA"/>
      </w:rPr>
    </w:lvl>
    <w:lvl w:ilvl="2" w:tplc="E4341ACA">
      <w:numFmt w:val="bullet"/>
      <w:lvlText w:val="•"/>
      <w:lvlJc w:val="left"/>
      <w:pPr>
        <w:ind w:left="1140" w:hanging="144"/>
      </w:pPr>
      <w:rPr>
        <w:rFonts w:hint="default"/>
        <w:lang w:val="ru-RU" w:eastAsia="en-US" w:bidi="ar-SA"/>
      </w:rPr>
    </w:lvl>
    <w:lvl w:ilvl="3" w:tplc="06184140">
      <w:numFmt w:val="bullet"/>
      <w:lvlText w:val="•"/>
      <w:lvlJc w:val="left"/>
      <w:pPr>
        <w:ind w:left="1650" w:hanging="144"/>
      </w:pPr>
      <w:rPr>
        <w:rFonts w:hint="default"/>
        <w:lang w:val="ru-RU" w:eastAsia="en-US" w:bidi="ar-SA"/>
      </w:rPr>
    </w:lvl>
    <w:lvl w:ilvl="4" w:tplc="C580513A">
      <w:numFmt w:val="bullet"/>
      <w:lvlText w:val="•"/>
      <w:lvlJc w:val="left"/>
      <w:pPr>
        <w:ind w:left="2161" w:hanging="144"/>
      </w:pPr>
      <w:rPr>
        <w:rFonts w:hint="default"/>
        <w:lang w:val="ru-RU" w:eastAsia="en-US" w:bidi="ar-SA"/>
      </w:rPr>
    </w:lvl>
    <w:lvl w:ilvl="5" w:tplc="B08C7268">
      <w:numFmt w:val="bullet"/>
      <w:lvlText w:val="•"/>
      <w:lvlJc w:val="left"/>
      <w:pPr>
        <w:ind w:left="2671" w:hanging="144"/>
      </w:pPr>
      <w:rPr>
        <w:rFonts w:hint="default"/>
        <w:lang w:val="ru-RU" w:eastAsia="en-US" w:bidi="ar-SA"/>
      </w:rPr>
    </w:lvl>
    <w:lvl w:ilvl="6" w:tplc="94C82A84">
      <w:numFmt w:val="bullet"/>
      <w:lvlText w:val="•"/>
      <w:lvlJc w:val="left"/>
      <w:pPr>
        <w:ind w:left="3181" w:hanging="144"/>
      </w:pPr>
      <w:rPr>
        <w:rFonts w:hint="default"/>
        <w:lang w:val="ru-RU" w:eastAsia="en-US" w:bidi="ar-SA"/>
      </w:rPr>
    </w:lvl>
    <w:lvl w:ilvl="7" w:tplc="92041A08">
      <w:numFmt w:val="bullet"/>
      <w:lvlText w:val="•"/>
      <w:lvlJc w:val="left"/>
      <w:pPr>
        <w:ind w:left="3692" w:hanging="144"/>
      </w:pPr>
      <w:rPr>
        <w:rFonts w:hint="default"/>
        <w:lang w:val="ru-RU" w:eastAsia="en-US" w:bidi="ar-SA"/>
      </w:rPr>
    </w:lvl>
    <w:lvl w:ilvl="8" w:tplc="1DCA3BD0">
      <w:numFmt w:val="bullet"/>
      <w:lvlText w:val="•"/>
      <w:lvlJc w:val="left"/>
      <w:pPr>
        <w:ind w:left="4202" w:hanging="144"/>
      </w:pPr>
      <w:rPr>
        <w:rFonts w:hint="default"/>
        <w:lang w:val="ru-RU" w:eastAsia="en-US" w:bidi="ar-SA"/>
      </w:rPr>
    </w:lvl>
  </w:abstractNum>
  <w:abstractNum w:abstractNumId="289" w15:restartNumberingAfterBreak="0">
    <w:nsid w:val="5B59375A"/>
    <w:multiLevelType w:val="hybridMultilevel"/>
    <w:tmpl w:val="68B0B5E2"/>
    <w:lvl w:ilvl="0" w:tplc="3342C032">
      <w:start w:val="1"/>
      <w:numFmt w:val="decimal"/>
      <w:lvlText w:val="%1."/>
      <w:lvlJc w:val="left"/>
      <w:pPr>
        <w:ind w:left="832" w:hanging="343"/>
      </w:pPr>
      <w:rPr>
        <w:rFonts w:ascii="Times New Roman" w:eastAsia="Times New Roman" w:hAnsi="Times New Roman" w:cs="Times New Roman" w:hint="default"/>
        <w:b w:val="0"/>
        <w:bCs w:val="0"/>
        <w:i w:val="0"/>
        <w:iCs w:val="0"/>
        <w:spacing w:val="0"/>
        <w:w w:val="100"/>
        <w:sz w:val="28"/>
        <w:szCs w:val="28"/>
        <w:lang w:val="ru-RU" w:eastAsia="en-US" w:bidi="ar-SA"/>
      </w:rPr>
    </w:lvl>
    <w:lvl w:ilvl="1" w:tplc="D67863DE">
      <w:numFmt w:val="bullet"/>
      <w:lvlText w:val="•"/>
      <w:lvlJc w:val="left"/>
      <w:pPr>
        <w:ind w:left="1866" w:hanging="343"/>
      </w:pPr>
      <w:rPr>
        <w:rFonts w:hint="default"/>
        <w:lang w:val="ru-RU" w:eastAsia="en-US" w:bidi="ar-SA"/>
      </w:rPr>
    </w:lvl>
    <w:lvl w:ilvl="2" w:tplc="A0CC5B9E">
      <w:numFmt w:val="bullet"/>
      <w:lvlText w:val="•"/>
      <w:lvlJc w:val="left"/>
      <w:pPr>
        <w:ind w:left="2893" w:hanging="343"/>
      </w:pPr>
      <w:rPr>
        <w:rFonts w:hint="default"/>
        <w:lang w:val="ru-RU" w:eastAsia="en-US" w:bidi="ar-SA"/>
      </w:rPr>
    </w:lvl>
    <w:lvl w:ilvl="3" w:tplc="44CE1464">
      <w:numFmt w:val="bullet"/>
      <w:lvlText w:val="•"/>
      <w:lvlJc w:val="left"/>
      <w:pPr>
        <w:ind w:left="3919" w:hanging="343"/>
      </w:pPr>
      <w:rPr>
        <w:rFonts w:hint="default"/>
        <w:lang w:val="ru-RU" w:eastAsia="en-US" w:bidi="ar-SA"/>
      </w:rPr>
    </w:lvl>
    <w:lvl w:ilvl="4" w:tplc="8DD0D7F4">
      <w:numFmt w:val="bullet"/>
      <w:lvlText w:val="•"/>
      <w:lvlJc w:val="left"/>
      <w:pPr>
        <w:ind w:left="4946" w:hanging="343"/>
      </w:pPr>
      <w:rPr>
        <w:rFonts w:hint="default"/>
        <w:lang w:val="ru-RU" w:eastAsia="en-US" w:bidi="ar-SA"/>
      </w:rPr>
    </w:lvl>
    <w:lvl w:ilvl="5" w:tplc="6E229C66">
      <w:numFmt w:val="bullet"/>
      <w:lvlText w:val="•"/>
      <w:lvlJc w:val="left"/>
      <w:pPr>
        <w:ind w:left="5973" w:hanging="343"/>
      </w:pPr>
      <w:rPr>
        <w:rFonts w:hint="default"/>
        <w:lang w:val="ru-RU" w:eastAsia="en-US" w:bidi="ar-SA"/>
      </w:rPr>
    </w:lvl>
    <w:lvl w:ilvl="6" w:tplc="649C144A">
      <w:numFmt w:val="bullet"/>
      <w:lvlText w:val="•"/>
      <w:lvlJc w:val="left"/>
      <w:pPr>
        <w:ind w:left="6999" w:hanging="343"/>
      </w:pPr>
      <w:rPr>
        <w:rFonts w:hint="default"/>
        <w:lang w:val="ru-RU" w:eastAsia="en-US" w:bidi="ar-SA"/>
      </w:rPr>
    </w:lvl>
    <w:lvl w:ilvl="7" w:tplc="9774C21E">
      <w:numFmt w:val="bullet"/>
      <w:lvlText w:val="•"/>
      <w:lvlJc w:val="left"/>
      <w:pPr>
        <w:ind w:left="8026" w:hanging="343"/>
      </w:pPr>
      <w:rPr>
        <w:rFonts w:hint="default"/>
        <w:lang w:val="ru-RU" w:eastAsia="en-US" w:bidi="ar-SA"/>
      </w:rPr>
    </w:lvl>
    <w:lvl w:ilvl="8" w:tplc="6F64C028">
      <w:numFmt w:val="bullet"/>
      <w:lvlText w:val="•"/>
      <w:lvlJc w:val="left"/>
      <w:pPr>
        <w:ind w:left="9053" w:hanging="343"/>
      </w:pPr>
      <w:rPr>
        <w:rFonts w:hint="default"/>
        <w:lang w:val="ru-RU" w:eastAsia="en-US" w:bidi="ar-SA"/>
      </w:rPr>
    </w:lvl>
  </w:abstractNum>
  <w:abstractNum w:abstractNumId="290" w15:restartNumberingAfterBreak="0">
    <w:nsid w:val="5B99596C"/>
    <w:multiLevelType w:val="hybridMultilevel"/>
    <w:tmpl w:val="8C1EFCCC"/>
    <w:lvl w:ilvl="0" w:tplc="BA7E1F24">
      <w:numFmt w:val="bullet"/>
      <w:lvlText w:val="•"/>
      <w:lvlJc w:val="left"/>
      <w:pPr>
        <w:ind w:left="110"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FA8A3F2E">
      <w:numFmt w:val="bullet"/>
      <w:lvlText w:val="•"/>
      <w:lvlJc w:val="left"/>
      <w:pPr>
        <w:ind w:left="630" w:hanging="377"/>
      </w:pPr>
      <w:rPr>
        <w:rFonts w:hint="default"/>
        <w:lang w:val="ru-RU" w:eastAsia="en-US" w:bidi="ar-SA"/>
      </w:rPr>
    </w:lvl>
    <w:lvl w:ilvl="2" w:tplc="3ABCC2B4">
      <w:numFmt w:val="bullet"/>
      <w:lvlText w:val="•"/>
      <w:lvlJc w:val="left"/>
      <w:pPr>
        <w:ind w:left="1140" w:hanging="377"/>
      </w:pPr>
      <w:rPr>
        <w:rFonts w:hint="default"/>
        <w:lang w:val="ru-RU" w:eastAsia="en-US" w:bidi="ar-SA"/>
      </w:rPr>
    </w:lvl>
    <w:lvl w:ilvl="3" w:tplc="E614346E">
      <w:numFmt w:val="bullet"/>
      <w:lvlText w:val="•"/>
      <w:lvlJc w:val="left"/>
      <w:pPr>
        <w:ind w:left="1650" w:hanging="377"/>
      </w:pPr>
      <w:rPr>
        <w:rFonts w:hint="default"/>
        <w:lang w:val="ru-RU" w:eastAsia="en-US" w:bidi="ar-SA"/>
      </w:rPr>
    </w:lvl>
    <w:lvl w:ilvl="4" w:tplc="E0EAF002">
      <w:numFmt w:val="bullet"/>
      <w:lvlText w:val="•"/>
      <w:lvlJc w:val="left"/>
      <w:pPr>
        <w:ind w:left="2161" w:hanging="377"/>
      </w:pPr>
      <w:rPr>
        <w:rFonts w:hint="default"/>
        <w:lang w:val="ru-RU" w:eastAsia="en-US" w:bidi="ar-SA"/>
      </w:rPr>
    </w:lvl>
    <w:lvl w:ilvl="5" w:tplc="3626ADF2">
      <w:numFmt w:val="bullet"/>
      <w:lvlText w:val="•"/>
      <w:lvlJc w:val="left"/>
      <w:pPr>
        <w:ind w:left="2671" w:hanging="377"/>
      </w:pPr>
      <w:rPr>
        <w:rFonts w:hint="default"/>
        <w:lang w:val="ru-RU" w:eastAsia="en-US" w:bidi="ar-SA"/>
      </w:rPr>
    </w:lvl>
    <w:lvl w:ilvl="6" w:tplc="C2CC8520">
      <w:numFmt w:val="bullet"/>
      <w:lvlText w:val="•"/>
      <w:lvlJc w:val="left"/>
      <w:pPr>
        <w:ind w:left="3181" w:hanging="377"/>
      </w:pPr>
      <w:rPr>
        <w:rFonts w:hint="default"/>
        <w:lang w:val="ru-RU" w:eastAsia="en-US" w:bidi="ar-SA"/>
      </w:rPr>
    </w:lvl>
    <w:lvl w:ilvl="7" w:tplc="87C6619A">
      <w:numFmt w:val="bullet"/>
      <w:lvlText w:val="•"/>
      <w:lvlJc w:val="left"/>
      <w:pPr>
        <w:ind w:left="3692" w:hanging="377"/>
      </w:pPr>
      <w:rPr>
        <w:rFonts w:hint="default"/>
        <w:lang w:val="ru-RU" w:eastAsia="en-US" w:bidi="ar-SA"/>
      </w:rPr>
    </w:lvl>
    <w:lvl w:ilvl="8" w:tplc="EF2AD65A">
      <w:numFmt w:val="bullet"/>
      <w:lvlText w:val="•"/>
      <w:lvlJc w:val="left"/>
      <w:pPr>
        <w:ind w:left="4202" w:hanging="377"/>
      </w:pPr>
      <w:rPr>
        <w:rFonts w:hint="default"/>
        <w:lang w:val="ru-RU" w:eastAsia="en-US" w:bidi="ar-SA"/>
      </w:rPr>
    </w:lvl>
  </w:abstractNum>
  <w:abstractNum w:abstractNumId="291" w15:restartNumberingAfterBreak="0">
    <w:nsid w:val="5BB03947"/>
    <w:multiLevelType w:val="hybridMultilevel"/>
    <w:tmpl w:val="2BDCFE7C"/>
    <w:lvl w:ilvl="0" w:tplc="8B20C15C">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E88BC34">
      <w:numFmt w:val="bullet"/>
      <w:lvlText w:val="•"/>
      <w:lvlJc w:val="left"/>
      <w:pPr>
        <w:ind w:left="630" w:hanging="144"/>
      </w:pPr>
      <w:rPr>
        <w:rFonts w:hint="default"/>
        <w:lang w:val="ru-RU" w:eastAsia="en-US" w:bidi="ar-SA"/>
      </w:rPr>
    </w:lvl>
    <w:lvl w:ilvl="2" w:tplc="B9801804">
      <w:numFmt w:val="bullet"/>
      <w:lvlText w:val="•"/>
      <w:lvlJc w:val="left"/>
      <w:pPr>
        <w:ind w:left="1140" w:hanging="144"/>
      </w:pPr>
      <w:rPr>
        <w:rFonts w:hint="default"/>
        <w:lang w:val="ru-RU" w:eastAsia="en-US" w:bidi="ar-SA"/>
      </w:rPr>
    </w:lvl>
    <w:lvl w:ilvl="3" w:tplc="C48CD12A">
      <w:numFmt w:val="bullet"/>
      <w:lvlText w:val="•"/>
      <w:lvlJc w:val="left"/>
      <w:pPr>
        <w:ind w:left="1650" w:hanging="144"/>
      </w:pPr>
      <w:rPr>
        <w:rFonts w:hint="default"/>
        <w:lang w:val="ru-RU" w:eastAsia="en-US" w:bidi="ar-SA"/>
      </w:rPr>
    </w:lvl>
    <w:lvl w:ilvl="4" w:tplc="DE3AF1C0">
      <w:numFmt w:val="bullet"/>
      <w:lvlText w:val="•"/>
      <w:lvlJc w:val="left"/>
      <w:pPr>
        <w:ind w:left="2161" w:hanging="144"/>
      </w:pPr>
      <w:rPr>
        <w:rFonts w:hint="default"/>
        <w:lang w:val="ru-RU" w:eastAsia="en-US" w:bidi="ar-SA"/>
      </w:rPr>
    </w:lvl>
    <w:lvl w:ilvl="5" w:tplc="0B24AAF0">
      <w:numFmt w:val="bullet"/>
      <w:lvlText w:val="•"/>
      <w:lvlJc w:val="left"/>
      <w:pPr>
        <w:ind w:left="2671" w:hanging="144"/>
      </w:pPr>
      <w:rPr>
        <w:rFonts w:hint="default"/>
        <w:lang w:val="ru-RU" w:eastAsia="en-US" w:bidi="ar-SA"/>
      </w:rPr>
    </w:lvl>
    <w:lvl w:ilvl="6" w:tplc="53F4413C">
      <w:numFmt w:val="bullet"/>
      <w:lvlText w:val="•"/>
      <w:lvlJc w:val="left"/>
      <w:pPr>
        <w:ind w:left="3181" w:hanging="144"/>
      </w:pPr>
      <w:rPr>
        <w:rFonts w:hint="default"/>
        <w:lang w:val="ru-RU" w:eastAsia="en-US" w:bidi="ar-SA"/>
      </w:rPr>
    </w:lvl>
    <w:lvl w:ilvl="7" w:tplc="16B48062">
      <w:numFmt w:val="bullet"/>
      <w:lvlText w:val="•"/>
      <w:lvlJc w:val="left"/>
      <w:pPr>
        <w:ind w:left="3692" w:hanging="144"/>
      </w:pPr>
      <w:rPr>
        <w:rFonts w:hint="default"/>
        <w:lang w:val="ru-RU" w:eastAsia="en-US" w:bidi="ar-SA"/>
      </w:rPr>
    </w:lvl>
    <w:lvl w:ilvl="8" w:tplc="CDA6D95E">
      <w:numFmt w:val="bullet"/>
      <w:lvlText w:val="•"/>
      <w:lvlJc w:val="left"/>
      <w:pPr>
        <w:ind w:left="4202" w:hanging="144"/>
      </w:pPr>
      <w:rPr>
        <w:rFonts w:hint="default"/>
        <w:lang w:val="ru-RU" w:eastAsia="en-US" w:bidi="ar-SA"/>
      </w:rPr>
    </w:lvl>
  </w:abstractNum>
  <w:abstractNum w:abstractNumId="292" w15:restartNumberingAfterBreak="0">
    <w:nsid w:val="5BFB687E"/>
    <w:multiLevelType w:val="hybridMultilevel"/>
    <w:tmpl w:val="CE40123E"/>
    <w:lvl w:ilvl="0" w:tplc="1FFC6B0C">
      <w:numFmt w:val="bullet"/>
      <w:lvlText w:val="•"/>
      <w:lvlJc w:val="left"/>
      <w:pPr>
        <w:ind w:left="108"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0D68CCD8">
      <w:numFmt w:val="bullet"/>
      <w:lvlText w:val="•"/>
      <w:lvlJc w:val="left"/>
      <w:pPr>
        <w:ind w:left="921" w:hanging="231"/>
      </w:pPr>
      <w:rPr>
        <w:rFonts w:hint="default"/>
        <w:lang w:val="ru-RU" w:eastAsia="en-US" w:bidi="ar-SA"/>
      </w:rPr>
    </w:lvl>
    <w:lvl w:ilvl="2" w:tplc="F5404ED8">
      <w:numFmt w:val="bullet"/>
      <w:lvlText w:val="•"/>
      <w:lvlJc w:val="left"/>
      <w:pPr>
        <w:ind w:left="1743" w:hanging="231"/>
      </w:pPr>
      <w:rPr>
        <w:rFonts w:hint="default"/>
        <w:lang w:val="ru-RU" w:eastAsia="en-US" w:bidi="ar-SA"/>
      </w:rPr>
    </w:lvl>
    <w:lvl w:ilvl="3" w:tplc="2D8016C8">
      <w:numFmt w:val="bullet"/>
      <w:lvlText w:val="•"/>
      <w:lvlJc w:val="left"/>
      <w:pPr>
        <w:ind w:left="2565" w:hanging="231"/>
      </w:pPr>
      <w:rPr>
        <w:rFonts w:hint="default"/>
        <w:lang w:val="ru-RU" w:eastAsia="en-US" w:bidi="ar-SA"/>
      </w:rPr>
    </w:lvl>
    <w:lvl w:ilvl="4" w:tplc="79D69E10">
      <w:numFmt w:val="bullet"/>
      <w:lvlText w:val="•"/>
      <w:lvlJc w:val="left"/>
      <w:pPr>
        <w:ind w:left="3387" w:hanging="231"/>
      </w:pPr>
      <w:rPr>
        <w:rFonts w:hint="default"/>
        <w:lang w:val="ru-RU" w:eastAsia="en-US" w:bidi="ar-SA"/>
      </w:rPr>
    </w:lvl>
    <w:lvl w:ilvl="5" w:tplc="75722126">
      <w:numFmt w:val="bullet"/>
      <w:lvlText w:val="•"/>
      <w:lvlJc w:val="left"/>
      <w:pPr>
        <w:ind w:left="4209" w:hanging="231"/>
      </w:pPr>
      <w:rPr>
        <w:rFonts w:hint="default"/>
        <w:lang w:val="ru-RU" w:eastAsia="en-US" w:bidi="ar-SA"/>
      </w:rPr>
    </w:lvl>
    <w:lvl w:ilvl="6" w:tplc="F37EE178">
      <w:numFmt w:val="bullet"/>
      <w:lvlText w:val="•"/>
      <w:lvlJc w:val="left"/>
      <w:pPr>
        <w:ind w:left="5031" w:hanging="231"/>
      </w:pPr>
      <w:rPr>
        <w:rFonts w:hint="default"/>
        <w:lang w:val="ru-RU" w:eastAsia="en-US" w:bidi="ar-SA"/>
      </w:rPr>
    </w:lvl>
    <w:lvl w:ilvl="7" w:tplc="6122E5A6">
      <w:numFmt w:val="bullet"/>
      <w:lvlText w:val="•"/>
      <w:lvlJc w:val="left"/>
      <w:pPr>
        <w:ind w:left="5853" w:hanging="231"/>
      </w:pPr>
      <w:rPr>
        <w:rFonts w:hint="default"/>
        <w:lang w:val="ru-RU" w:eastAsia="en-US" w:bidi="ar-SA"/>
      </w:rPr>
    </w:lvl>
    <w:lvl w:ilvl="8" w:tplc="A3D2522C">
      <w:numFmt w:val="bullet"/>
      <w:lvlText w:val="•"/>
      <w:lvlJc w:val="left"/>
      <w:pPr>
        <w:ind w:left="6675" w:hanging="231"/>
      </w:pPr>
      <w:rPr>
        <w:rFonts w:hint="default"/>
        <w:lang w:val="ru-RU" w:eastAsia="en-US" w:bidi="ar-SA"/>
      </w:rPr>
    </w:lvl>
  </w:abstractNum>
  <w:abstractNum w:abstractNumId="293" w15:restartNumberingAfterBreak="0">
    <w:nsid w:val="5C283CA1"/>
    <w:multiLevelType w:val="hybridMultilevel"/>
    <w:tmpl w:val="35600BDE"/>
    <w:lvl w:ilvl="0" w:tplc="99501A62">
      <w:start w:val="1"/>
      <w:numFmt w:val="decimal"/>
      <w:lvlText w:val="%1."/>
      <w:lvlJc w:val="left"/>
      <w:pPr>
        <w:ind w:left="832" w:hanging="350"/>
      </w:pPr>
      <w:rPr>
        <w:rFonts w:ascii="Times New Roman" w:eastAsia="Times New Roman" w:hAnsi="Times New Roman" w:cs="Times New Roman" w:hint="default"/>
        <w:b/>
        <w:bCs/>
        <w:i w:val="0"/>
        <w:iCs w:val="0"/>
        <w:spacing w:val="0"/>
        <w:w w:val="100"/>
        <w:sz w:val="28"/>
        <w:szCs w:val="28"/>
        <w:lang w:val="ru-RU" w:eastAsia="en-US" w:bidi="ar-SA"/>
      </w:rPr>
    </w:lvl>
    <w:lvl w:ilvl="1" w:tplc="6A48CAC4">
      <w:numFmt w:val="bullet"/>
      <w:lvlText w:val="•"/>
      <w:lvlJc w:val="left"/>
      <w:pPr>
        <w:ind w:left="1866" w:hanging="350"/>
      </w:pPr>
      <w:rPr>
        <w:rFonts w:hint="default"/>
        <w:lang w:val="ru-RU" w:eastAsia="en-US" w:bidi="ar-SA"/>
      </w:rPr>
    </w:lvl>
    <w:lvl w:ilvl="2" w:tplc="35D0F884">
      <w:numFmt w:val="bullet"/>
      <w:lvlText w:val="•"/>
      <w:lvlJc w:val="left"/>
      <w:pPr>
        <w:ind w:left="2893" w:hanging="350"/>
      </w:pPr>
      <w:rPr>
        <w:rFonts w:hint="default"/>
        <w:lang w:val="ru-RU" w:eastAsia="en-US" w:bidi="ar-SA"/>
      </w:rPr>
    </w:lvl>
    <w:lvl w:ilvl="3" w:tplc="623CF8FA">
      <w:numFmt w:val="bullet"/>
      <w:lvlText w:val="•"/>
      <w:lvlJc w:val="left"/>
      <w:pPr>
        <w:ind w:left="3919" w:hanging="350"/>
      </w:pPr>
      <w:rPr>
        <w:rFonts w:hint="default"/>
        <w:lang w:val="ru-RU" w:eastAsia="en-US" w:bidi="ar-SA"/>
      </w:rPr>
    </w:lvl>
    <w:lvl w:ilvl="4" w:tplc="2208F358">
      <w:numFmt w:val="bullet"/>
      <w:lvlText w:val="•"/>
      <w:lvlJc w:val="left"/>
      <w:pPr>
        <w:ind w:left="4946" w:hanging="350"/>
      </w:pPr>
      <w:rPr>
        <w:rFonts w:hint="default"/>
        <w:lang w:val="ru-RU" w:eastAsia="en-US" w:bidi="ar-SA"/>
      </w:rPr>
    </w:lvl>
    <w:lvl w:ilvl="5" w:tplc="F8E2864A">
      <w:numFmt w:val="bullet"/>
      <w:lvlText w:val="•"/>
      <w:lvlJc w:val="left"/>
      <w:pPr>
        <w:ind w:left="5973" w:hanging="350"/>
      </w:pPr>
      <w:rPr>
        <w:rFonts w:hint="default"/>
        <w:lang w:val="ru-RU" w:eastAsia="en-US" w:bidi="ar-SA"/>
      </w:rPr>
    </w:lvl>
    <w:lvl w:ilvl="6" w:tplc="53763F6E">
      <w:numFmt w:val="bullet"/>
      <w:lvlText w:val="•"/>
      <w:lvlJc w:val="left"/>
      <w:pPr>
        <w:ind w:left="6999" w:hanging="350"/>
      </w:pPr>
      <w:rPr>
        <w:rFonts w:hint="default"/>
        <w:lang w:val="ru-RU" w:eastAsia="en-US" w:bidi="ar-SA"/>
      </w:rPr>
    </w:lvl>
    <w:lvl w:ilvl="7" w:tplc="BFE2CEEA">
      <w:numFmt w:val="bullet"/>
      <w:lvlText w:val="•"/>
      <w:lvlJc w:val="left"/>
      <w:pPr>
        <w:ind w:left="8026" w:hanging="350"/>
      </w:pPr>
      <w:rPr>
        <w:rFonts w:hint="default"/>
        <w:lang w:val="ru-RU" w:eastAsia="en-US" w:bidi="ar-SA"/>
      </w:rPr>
    </w:lvl>
    <w:lvl w:ilvl="8" w:tplc="79E26188">
      <w:numFmt w:val="bullet"/>
      <w:lvlText w:val="•"/>
      <w:lvlJc w:val="left"/>
      <w:pPr>
        <w:ind w:left="9053" w:hanging="350"/>
      </w:pPr>
      <w:rPr>
        <w:rFonts w:hint="default"/>
        <w:lang w:val="ru-RU" w:eastAsia="en-US" w:bidi="ar-SA"/>
      </w:rPr>
    </w:lvl>
  </w:abstractNum>
  <w:abstractNum w:abstractNumId="294" w15:restartNumberingAfterBreak="0">
    <w:nsid w:val="5C3350F7"/>
    <w:multiLevelType w:val="hybridMultilevel"/>
    <w:tmpl w:val="B3881F36"/>
    <w:lvl w:ilvl="0" w:tplc="DCAC3D8A">
      <w:numFmt w:val="bullet"/>
      <w:lvlText w:val="•"/>
      <w:lvlJc w:val="left"/>
      <w:pPr>
        <w:ind w:left="110" w:hanging="211"/>
      </w:pPr>
      <w:rPr>
        <w:rFonts w:ascii="Times New Roman" w:eastAsia="Times New Roman" w:hAnsi="Times New Roman" w:cs="Times New Roman" w:hint="default"/>
        <w:b w:val="0"/>
        <w:bCs w:val="0"/>
        <w:i w:val="0"/>
        <w:iCs w:val="0"/>
        <w:spacing w:val="0"/>
        <w:w w:val="100"/>
        <w:sz w:val="24"/>
        <w:szCs w:val="24"/>
        <w:lang w:val="ru-RU" w:eastAsia="en-US" w:bidi="ar-SA"/>
      </w:rPr>
    </w:lvl>
    <w:lvl w:ilvl="1" w:tplc="2FC85D98">
      <w:numFmt w:val="bullet"/>
      <w:lvlText w:val="•"/>
      <w:lvlJc w:val="left"/>
      <w:pPr>
        <w:ind w:left="630" w:hanging="211"/>
      </w:pPr>
      <w:rPr>
        <w:rFonts w:hint="default"/>
        <w:lang w:val="ru-RU" w:eastAsia="en-US" w:bidi="ar-SA"/>
      </w:rPr>
    </w:lvl>
    <w:lvl w:ilvl="2" w:tplc="1D6AF2B6">
      <w:numFmt w:val="bullet"/>
      <w:lvlText w:val="•"/>
      <w:lvlJc w:val="left"/>
      <w:pPr>
        <w:ind w:left="1140" w:hanging="211"/>
      </w:pPr>
      <w:rPr>
        <w:rFonts w:hint="default"/>
        <w:lang w:val="ru-RU" w:eastAsia="en-US" w:bidi="ar-SA"/>
      </w:rPr>
    </w:lvl>
    <w:lvl w:ilvl="3" w:tplc="E43A0F3E">
      <w:numFmt w:val="bullet"/>
      <w:lvlText w:val="•"/>
      <w:lvlJc w:val="left"/>
      <w:pPr>
        <w:ind w:left="1650" w:hanging="211"/>
      </w:pPr>
      <w:rPr>
        <w:rFonts w:hint="default"/>
        <w:lang w:val="ru-RU" w:eastAsia="en-US" w:bidi="ar-SA"/>
      </w:rPr>
    </w:lvl>
    <w:lvl w:ilvl="4" w:tplc="FEA0E3EE">
      <w:numFmt w:val="bullet"/>
      <w:lvlText w:val="•"/>
      <w:lvlJc w:val="left"/>
      <w:pPr>
        <w:ind w:left="2161" w:hanging="211"/>
      </w:pPr>
      <w:rPr>
        <w:rFonts w:hint="default"/>
        <w:lang w:val="ru-RU" w:eastAsia="en-US" w:bidi="ar-SA"/>
      </w:rPr>
    </w:lvl>
    <w:lvl w:ilvl="5" w:tplc="9FF297D6">
      <w:numFmt w:val="bullet"/>
      <w:lvlText w:val="•"/>
      <w:lvlJc w:val="left"/>
      <w:pPr>
        <w:ind w:left="2671" w:hanging="211"/>
      </w:pPr>
      <w:rPr>
        <w:rFonts w:hint="default"/>
        <w:lang w:val="ru-RU" w:eastAsia="en-US" w:bidi="ar-SA"/>
      </w:rPr>
    </w:lvl>
    <w:lvl w:ilvl="6" w:tplc="5A584B60">
      <w:numFmt w:val="bullet"/>
      <w:lvlText w:val="•"/>
      <w:lvlJc w:val="left"/>
      <w:pPr>
        <w:ind w:left="3181" w:hanging="211"/>
      </w:pPr>
      <w:rPr>
        <w:rFonts w:hint="default"/>
        <w:lang w:val="ru-RU" w:eastAsia="en-US" w:bidi="ar-SA"/>
      </w:rPr>
    </w:lvl>
    <w:lvl w:ilvl="7" w:tplc="0700F652">
      <w:numFmt w:val="bullet"/>
      <w:lvlText w:val="•"/>
      <w:lvlJc w:val="left"/>
      <w:pPr>
        <w:ind w:left="3692" w:hanging="211"/>
      </w:pPr>
      <w:rPr>
        <w:rFonts w:hint="default"/>
        <w:lang w:val="ru-RU" w:eastAsia="en-US" w:bidi="ar-SA"/>
      </w:rPr>
    </w:lvl>
    <w:lvl w:ilvl="8" w:tplc="2C82EF9E">
      <w:numFmt w:val="bullet"/>
      <w:lvlText w:val="•"/>
      <w:lvlJc w:val="left"/>
      <w:pPr>
        <w:ind w:left="4202" w:hanging="211"/>
      </w:pPr>
      <w:rPr>
        <w:rFonts w:hint="default"/>
        <w:lang w:val="ru-RU" w:eastAsia="en-US" w:bidi="ar-SA"/>
      </w:rPr>
    </w:lvl>
  </w:abstractNum>
  <w:abstractNum w:abstractNumId="295" w15:restartNumberingAfterBreak="0">
    <w:nsid w:val="5CD04EE8"/>
    <w:multiLevelType w:val="hybridMultilevel"/>
    <w:tmpl w:val="9C5C0A54"/>
    <w:lvl w:ilvl="0" w:tplc="A2507664">
      <w:start w:val="3"/>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76D2B304">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513E3336">
      <w:numFmt w:val="bullet"/>
      <w:lvlText w:val="•"/>
      <w:lvlJc w:val="left"/>
      <w:pPr>
        <w:ind w:left="1653" w:hanging="202"/>
      </w:pPr>
      <w:rPr>
        <w:rFonts w:hint="default"/>
        <w:lang w:val="ru-RU" w:eastAsia="en-US" w:bidi="ar-SA"/>
      </w:rPr>
    </w:lvl>
    <w:lvl w:ilvl="3" w:tplc="FC6090CA">
      <w:numFmt w:val="bullet"/>
      <w:lvlText w:val="•"/>
      <w:lvlJc w:val="left"/>
      <w:pPr>
        <w:ind w:left="2486" w:hanging="202"/>
      </w:pPr>
      <w:rPr>
        <w:rFonts w:hint="default"/>
        <w:lang w:val="ru-RU" w:eastAsia="en-US" w:bidi="ar-SA"/>
      </w:rPr>
    </w:lvl>
    <w:lvl w:ilvl="4" w:tplc="2E166116">
      <w:numFmt w:val="bullet"/>
      <w:lvlText w:val="•"/>
      <w:lvlJc w:val="left"/>
      <w:pPr>
        <w:ind w:left="3319" w:hanging="202"/>
      </w:pPr>
      <w:rPr>
        <w:rFonts w:hint="default"/>
        <w:lang w:val="ru-RU" w:eastAsia="en-US" w:bidi="ar-SA"/>
      </w:rPr>
    </w:lvl>
    <w:lvl w:ilvl="5" w:tplc="046E4344">
      <w:numFmt w:val="bullet"/>
      <w:lvlText w:val="•"/>
      <w:lvlJc w:val="left"/>
      <w:pPr>
        <w:ind w:left="4152" w:hanging="202"/>
      </w:pPr>
      <w:rPr>
        <w:rFonts w:hint="default"/>
        <w:lang w:val="ru-RU" w:eastAsia="en-US" w:bidi="ar-SA"/>
      </w:rPr>
    </w:lvl>
    <w:lvl w:ilvl="6" w:tplc="E3F6F2B8">
      <w:numFmt w:val="bullet"/>
      <w:lvlText w:val="•"/>
      <w:lvlJc w:val="left"/>
      <w:pPr>
        <w:ind w:left="4985" w:hanging="202"/>
      </w:pPr>
      <w:rPr>
        <w:rFonts w:hint="default"/>
        <w:lang w:val="ru-RU" w:eastAsia="en-US" w:bidi="ar-SA"/>
      </w:rPr>
    </w:lvl>
    <w:lvl w:ilvl="7" w:tplc="070E16C2">
      <w:numFmt w:val="bullet"/>
      <w:lvlText w:val="•"/>
      <w:lvlJc w:val="left"/>
      <w:pPr>
        <w:ind w:left="5818" w:hanging="202"/>
      </w:pPr>
      <w:rPr>
        <w:rFonts w:hint="default"/>
        <w:lang w:val="ru-RU" w:eastAsia="en-US" w:bidi="ar-SA"/>
      </w:rPr>
    </w:lvl>
    <w:lvl w:ilvl="8" w:tplc="67F22F78">
      <w:numFmt w:val="bullet"/>
      <w:lvlText w:val="•"/>
      <w:lvlJc w:val="left"/>
      <w:pPr>
        <w:ind w:left="6651" w:hanging="202"/>
      </w:pPr>
      <w:rPr>
        <w:rFonts w:hint="default"/>
        <w:lang w:val="ru-RU" w:eastAsia="en-US" w:bidi="ar-SA"/>
      </w:rPr>
    </w:lvl>
  </w:abstractNum>
  <w:abstractNum w:abstractNumId="296" w15:restartNumberingAfterBreak="0">
    <w:nsid w:val="5D81776A"/>
    <w:multiLevelType w:val="hybridMultilevel"/>
    <w:tmpl w:val="D87A7222"/>
    <w:lvl w:ilvl="0" w:tplc="F4D05B8A">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AC840F8">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EECEF2AE">
      <w:numFmt w:val="bullet"/>
      <w:lvlText w:val="•"/>
      <w:lvlJc w:val="left"/>
      <w:pPr>
        <w:ind w:left="1244" w:hanging="154"/>
      </w:pPr>
      <w:rPr>
        <w:rFonts w:hint="default"/>
        <w:lang w:val="ru-RU" w:eastAsia="en-US" w:bidi="ar-SA"/>
      </w:rPr>
    </w:lvl>
    <w:lvl w:ilvl="3" w:tplc="84F4ED54">
      <w:numFmt w:val="bullet"/>
      <w:lvlText w:val="•"/>
      <w:lvlJc w:val="left"/>
      <w:pPr>
        <w:ind w:left="2128" w:hanging="154"/>
      </w:pPr>
      <w:rPr>
        <w:rFonts w:hint="default"/>
        <w:lang w:val="ru-RU" w:eastAsia="en-US" w:bidi="ar-SA"/>
      </w:rPr>
    </w:lvl>
    <w:lvl w:ilvl="4" w:tplc="4B321A3E">
      <w:numFmt w:val="bullet"/>
      <w:lvlText w:val="•"/>
      <w:lvlJc w:val="left"/>
      <w:pPr>
        <w:ind w:left="3012" w:hanging="154"/>
      </w:pPr>
      <w:rPr>
        <w:rFonts w:hint="default"/>
        <w:lang w:val="ru-RU" w:eastAsia="en-US" w:bidi="ar-SA"/>
      </w:rPr>
    </w:lvl>
    <w:lvl w:ilvl="5" w:tplc="3D1480AE">
      <w:numFmt w:val="bullet"/>
      <w:lvlText w:val="•"/>
      <w:lvlJc w:val="left"/>
      <w:pPr>
        <w:ind w:left="3896" w:hanging="154"/>
      </w:pPr>
      <w:rPr>
        <w:rFonts w:hint="default"/>
        <w:lang w:val="ru-RU" w:eastAsia="en-US" w:bidi="ar-SA"/>
      </w:rPr>
    </w:lvl>
    <w:lvl w:ilvl="6" w:tplc="27B800D0">
      <w:numFmt w:val="bullet"/>
      <w:lvlText w:val="•"/>
      <w:lvlJc w:val="left"/>
      <w:pPr>
        <w:ind w:left="4780" w:hanging="154"/>
      </w:pPr>
      <w:rPr>
        <w:rFonts w:hint="default"/>
        <w:lang w:val="ru-RU" w:eastAsia="en-US" w:bidi="ar-SA"/>
      </w:rPr>
    </w:lvl>
    <w:lvl w:ilvl="7" w:tplc="7672974C">
      <w:numFmt w:val="bullet"/>
      <w:lvlText w:val="•"/>
      <w:lvlJc w:val="left"/>
      <w:pPr>
        <w:ind w:left="5664" w:hanging="154"/>
      </w:pPr>
      <w:rPr>
        <w:rFonts w:hint="default"/>
        <w:lang w:val="ru-RU" w:eastAsia="en-US" w:bidi="ar-SA"/>
      </w:rPr>
    </w:lvl>
    <w:lvl w:ilvl="8" w:tplc="A4549360">
      <w:numFmt w:val="bullet"/>
      <w:lvlText w:val="•"/>
      <w:lvlJc w:val="left"/>
      <w:pPr>
        <w:ind w:left="6548" w:hanging="154"/>
      </w:pPr>
      <w:rPr>
        <w:rFonts w:hint="default"/>
        <w:lang w:val="ru-RU" w:eastAsia="en-US" w:bidi="ar-SA"/>
      </w:rPr>
    </w:lvl>
  </w:abstractNum>
  <w:abstractNum w:abstractNumId="297" w15:restartNumberingAfterBreak="0">
    <w:nsid w:val="5DC216FC"/>
    <w:multiLevelType w:val="hybridMultilevel"/>
    <w:tmpl w:val="04A8F388"/>
    <w:lvl w:ilvl="0" w:tplc="282C7996">
      <w:start w:val="3"/>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D51E7F2C">
      <w:numFmt w:val="bullet"/>
      <w:lvlText w:val="•"/>
      <w:lvlJc w:val="left"/>
      <w:pPr>
        <w:ind w:left="1569" w:hanging="709"/>
      </w:pPr>
      <w:rPr>
        <w:rFonts w:hint="default"/>
        <w:lang w:val="ru-RU" w:eastAsia="en-US" w:bidi="ar-SA"/>
      </w:rPr>
    </w:lvl>
    <w:lvl w:ilvl="2" w:tplc="5BE82512">
      <w:numFmt w:val="bullet"/>
      <w:lvlText w:val="•"/>
      <w:lvlJc w:val="left"/>
      <w:pPr>
        <w:ind w:left="2319" w:hanging="709"/>
      </w:pPr>
      <w:rPr>
        <w:rFonts w:hint="default"/>
        <w:lang w:val="ru-RU" w:eastAsia="en-US" w:bidi="ar-SA"/>
      </w:rPr>
    </w:lvl>
    <w:lvl w:ilvl="3" w:tplc="86364346">
      <w:numFmt w:val="bullet"/>
      <w:lvlText w:val="•"/>
      <w:lvlJc w:val="left"/>
      <w:pPr>
        <w:ind w:left="3069" w:hanging="709"/>
      </w:pPr>
      <w:rPr>
        <w:rFonts w:hint="default"/>
        <w:lang w:val="ru-RU" w:eastAsia="en-US" w:bidi="ar-SA"/>
      </w:rPr>
    </w:lvl>
    <w:lvl w:ilvl="4" w:tplc="5CFECE80">
      <w:numFmt w:val="bullet"/>
      <w:lvlText w:val="•"/>
      <w:lvlJc w:val="left"/>
      <w:pPr>
        <w:ind w:left="3818" w:hanging="709"/>
      </w:pPr>
      <w:rPr>
        <w:rFonts w:hint="default"/>
        <w:lang w:val="ru-RU" w:eastAsia="en-US" w:bidi="ar-SA"/>
      </w:rPr>
    </w:lvl>
    <w:lvl w:ilvl="5" w:tplc="BEE6F14C">
      <w:numFmt w:val="bullet"/>
      <w:lvlText w:val="•"/>
      <w:lvlJc w:val="left"/>
      <w:pPr>
        <w:ind w:left="4568" w:hanging="709"/>
      </w:pPr>
      <w:rPr>
        <w:rFonts w:hint="default"/>
        <w:lang w:val="ru-RU" w:eastAsia="en-US" w:bidi="ar-SA"/>
      </w:rPr>
    </w:lvl>
    <w:lvl w:ilvl="6" w:tplc="A12EF810">
      <w:numFmt w:val="bullet"/>
      <w:lvlText w:val="•"/>
      <w:lvlJc w:val="left"/>
      <w:pPr>
        <w:ind w:left="5318" w:hanging="709"/>
      </w:pPr>
      <w:rPr>
        <w:rFonts w:hint="default"/>
        <w:lang w:val="ru-RU" w:eastAsia="en-US" w:bidi="ar-SA"/>
      </w:rPr>
    </w:lvl>
    <w:lvl w:ilvl="7" w:tplc="436AC5B6">
      <w:numFmt w:val="bullet"/>
      <w:lvlText w:val="•"/>
      <w:lvlJc w:val="left"/>
      <w:pPr>
        <w:ind w:left="6067" w:hanging="709"/>
      </w:pPr>
      <w:rPr>
        <w:rFonts w:hint="default"/>
        <w:lang w:val="ru-RU" w:eastAsia="en-US" w:bidi="ar-SA"/>
      </w:rPr>
    </w:lvl>
    <w:lvl w:ilvl="8" w:tplc="6AC6A276">
      <w:numFmt w:val="bullet"/>
      <w:lvlText w:val="•"/>
      <w:lvlJc w:val="left"/>
      <w:pPr>
        <w:ind w:left="6817" w:hanging="709"/>
      </w:pPr>
      <w:rPr>
        <w:rFonts w:hint="default"/>
        <w:lang w:val="ru-RU" w:eastAsia="en-US" w:bidi="ar-SA"/>
      </w:rPr>
    </w:lvl>
  </w:abstractNum>
  <w:abstractNum w:abstractNumId="298" w15:restartNumberingAfterBreak="0">
    <w:nsid w:val="5DF25E96"/>
    <w:multiLevelType w:val="hybridMultilevel"/>
    <w:tmpl w:val="F490F0A4"/>
    <w:lvl w:ilvl="0" w:tplc="743C7D82">
      <w:numFmt w:val="bullet"/>
      <w:lvlText w:val="•"/>
      <w:lvlJc w:val="left"/>
      <w:pPr>
        <w:ind w:left="110"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59E4DBA2">
      <w:numFmt w:val="bullet"/>
      <w:lvlText w:val="•"/>
      <w:lvlJc w:val="left"/>
      <w:pPr>
        <w:ind w:left="630" w:hanging="394"/>
      </w:pPr>
      <w:rPr>
        <w:rFonts w:hint="default"/>
        <w:lang w:val="ru-RU" w:eastAsia="en-US" w:bidi="ar-SA"/>
      </w:rPr>
    </w:lvl>
    <w:lvl w:ilvl="2" w:tplc="54349EA0">
      <w:numFmt w:val="bullet"/>
      <w:lvlText w:val="•"/>
      <w:lvlJc w:val="left"/>
      <w:pPr>
        <w:ind w:left="1140" w:hanging="394"/>
      </w:pPr>
      <w:rPr>
        <w:rFonts w:hint="default"/>
        <w:lang w:val="ru-RU" w:eastAsia="en-US" w:bidi="ar-SA"/>
      </w:rPr>
    </w:lvl>
    <w:lvl w:ilvl="3" w:tplc="C8A270C4">
      <w:numFmt w:val="bullet"/>
      <w:lvlText w:val="•"/>
      <w:lvlJc w:val="left"/>
      <w:pPr>
        <w:ind w:left="1650" w:hanging="394"/>
      </w:pPr>
      <w:rPr>
        <w:rFonts w:hint="default"/>
        <w:lang w:val="ru-RU" w:eastAsia="en-US" w:bidi="ar-SA"/>
      </w:rPr>
    </w:lvl>
    <w:lvl w:ilvl="4" w:tplc="8B281238">
      <w:numFmt w:val="bullet"/>
      <w:lvlText w:val="•"/>
      <w:lvlJc w:val="left"/>
      <w:pPr>
        <w:ind w:left="2161" w:hanging="394"/>
      </w:pPr>
      <w:rPr>
        <w:rFonts w:hint="default"/>
        <w:lang w:val="ru-RU" w:eastAsia="en-US" w:bidi="ar-SA"/>
      </w:rPr>
    </w:lvl>
    <w:lvl w:ilvl="5" w:tplc="368CFB7A">
      <w:numFmt w:val="bullet"/>
      <w:lvlText w:val="•"/>
      <w:lvlJc w:val="left"/>
      <w:pPr>
        <w:ind w:left="2671" w:hanging="394"/>
      </w:pPr>
      <w:rPr>
        <w:rFonts w:hint="default"/>
        <w:lang w:val="ru-RU" w:eastAsia="en-US" w:bidi="ar-SA"/>
      </w:rPr>
    </w:lvl>
    <w:lvl w:ilvl="6" w:tplc="0236400A">
      <w:numFmt w:val="bullet"/>
      <w:lvlText w:val="•"/>
      <w:lvlJc w:val="left"/>
      <w:pPr>
        <w:ind w:left="3181" w:hanging="394"/>
      </w:pPr>
      <w:rPr>
        <w:rFonts w:hint="default"/>
        <w:lang w:val="ru-RU" w:eastAsia="en-US" w:bidi="ar-SA"/>
      </w:rPr>
    </w:lvl>
    <w:lvl w:ilvl="7" w:tplc="1B9C90C6">
      <w:numFmt w:val="bullet"/>
      <w:lvlText w:val="•"/>
      <w:lvlJc w:val="left"/>
      <w:pPr>
        <w:ind w:left="3692" w:hanging="394"/>
      </w:pPr>
      <w:rPr>
        <w:rFonts w:hint="default"/>
        <w:lang w:val="ru-RU" w:eastAsia="en-US" w:bidi="ar-SA"/>
      </w:rPr>
    </w:lvl>
    <w:lvl w:ilvl="8" w:tplc="8D546500">
      <w:numFmt w:val="bullet"/>
      <w:lvlText w:val="•"/>
      <w:lvlJc w:val="left"/>
      <w:pPr>
        <w:ind w:left="4202" w:hanging="394"/>
      </w:pPr>
      <w:rPr>
        <w:rFonts w:hint="default"/>
        <w:lang w:val="ru-RU" w:eastAsia="en-US" w:bidi="ar-SA"/>
      </w:rPr>
    </w:lvl>
  </w:abstractNum>
  <w:abstractNum w:abstractNumId="299" w15:restartNumberingAfterBreak="0">
    <w:nsid w:val="5E17736D"/>
    <w:multiLevelType w:val="hybridMultilevel"/>
    <w:tmpl w:val="CD98F53A"/>
    <w:lvl w:ilvl="0" w:tplc="3E1AD07C">
      <w:start w:val="1"/>
      <w:numFmt w:val="decimal"/>
      <w:lvlText w:val="%1."/>
      <w:lvlJc w:val="left"/>
      <w:pPr>
        <w:ind w:left="108"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A4CC9016">
      <w:numFmt w:val="bullet"/>
      <w:lvlText w:val="•"/>
      <w:lvlJc w:val="left"/>
      <w:pPr>
        <w:ind w:left="497" w:hanging="181"/>
      </w:pPr>
      <w:rPr>
        <w:rFonts w:hint="default"/>
        <w:lang w:val="ru-RU" w:eastAsia="en-US" w:bidi="ar-SA"/>
      </w:rPr>
    </w:lvl>
    <w:lvl w:ilvl="2" w:tplc="01206DC2">
      <w:numFmt w:val="bullet"/>
      <w:lvlText w:val="•"/>
      <w:lvlJc w:val="left"/>
      <w:pPr>
        <w:ind w:left="895" w:hanging="181"/>
      </w:pPr>
      <w:rPr>
        <w:rFonts w:hint="default"/>
        <w:lang w:val="ru-RU" w:eastAsia="en-US" w:bidi="ar-SA"/>
      </w:rPr>
    </w:lvl>
    <w:lvl w:ilvl="3" w:tplc="140C7948">
      <w:numFmt w:val="bullet"/>
      <w:lvlText w:val="•"/>
      <w:lvlJc w:val="left"/>
      <w:pPr>
        <w:ind w:left="1292" w:hanging="181"/>
      </w:pPr>
      <w:rPr>
        <w:rFonts w:hint="default"/>
        <w:lang w:val="ru-RU" w:eastAsia="en-US" w:bidi="ar-SA"/>
      </w:rPr>
    </w:lvl>
    <w:lvl w:ilvl="4" w:tplc="520E4370">
      <w:numFmt w:val="bullet"/>
      <w:lvlText w:val="•"/>
      <w:lvlJc w:val="left"/>
      <w:pPr>
        <w:ind w:left="1690" w:hanging="181"/>
      </w:pPr>
      <w:rPr>
        <w:rFonts w:hint="default"/>
        <w:lang w:val="ru-RU" w:eastAsia="en-US" w:bidi="ar-SA"/>
      </w:rPr>
    </w:lvl>
    <w:lvl w:ilvl="5" w:tplc="A59255A8">
      <w:numFmt w:val="bullet"/>
      <w:lvlText w:val="•"/>
      <w:lvlJc w:val="left"/>
      <w:pPr>
        <w:ind w:left="2087" w:hanging="181"/>
      </w:pPr>
      <w:rPr>
        <w:rFonts w:hint="default"/>
        <w:lang w:val="ru-RU" w:eastAsia="en-US" w:bidi="ar-SA"/>
      </w:rPr>
    </w:lvl>
    <w:lvl w:ilvl="6" w:tplc="6ADE2640">
      <w:numFmt w:val="bullet"/>
      <w:lvlText w:val="•"/>
      <w:lvlJc w:val="left"/>
      <w:pPr>
        <w:ind w:left="2485" w:hanging="181"/>
      </w:pPr>
      <w:rPr>
        <w:rFonts w:hint="default"/>
        <w:lang w:val="ru-RU" w:eastAsia="en-US" w:bidi="ar-SA"/>
      </w:rPr>
    </w:lvl>
    <w:lvl w:ilvl="7" w:tplc="BD725328">
      <w:numFmt w:val="bullet"/>
      <w:lvlText w:val="•"/>
      <w:lvlJc w:val="left"/>
      <w:pPr>
        <w:ind w:left="2882" w:hanging="181"/>
      </w:pPr>
      <w:rPr>
        <w:rFonts w:hint="default"/>
        <w:lang w:val="ru-RU" w:eastAsia="en-US" w:bidi="ar-SA"/>
      </w:rPr>
    </w:lvl>
    <w:lvl w:ilvl="8" w:tplc="BAC6DEAE">
      <w:numFmt w:val="bullet"/>
      <w:lvlText w:val="•"/>
      <w:lvlJc w:val="left"/>
      <w:pPr>
        <w:ind w:left="3280" w:hanging="181"/>
      </w:pPr>
      <w:rPr>
        <w:rFonts w:hint="default"/>
        <w:lang w:val="ru-RU" w:eastAsia="en-US" w:bidi="ar-SA"/>
      </w:rPr>
    </w:lvl>
  </w:abstractNum>
  <w:abstractNum w:abstractNumId="300" w15:restartNumberingAfterBreak="0">
    <w:nsid w:val="5E676602"/>
    <w:multiLevelType w:val="hybridMultilevel"/>
    <w:tmpl w:val="52C4AFCA"/>
    <w:lvl w:ilvl="0" w:tplc="85A205DC">
      <w:start w:val="1"/>
      <w:numFmt w:val="decimal"/>
      <w:lvlText w:val="%1."/>
      <w:lvlJc w:val="left"/>
      <w:pPr>
        <w:ind w:left="212" w:hanging="295"/>
      </w:pPr>
      <w:rPr>
        <w:rFonts w:ascii="Times New Roman" w:eastAsia="Times New Roman" w:hAnsi="Times New Roman" w:cs="Times New Roman" w:hint="default"/>
        <w:b w:val="0"/>
        <w:bCs w:val="0"/>
        <w:i/>
        <w:iCs/>
        <w:spacing w:val="0"/>
        <w:w w:val="100"/>
        <w:sz w:val="28"/>
        <w:szCs w:val="28"/>
        <w:lang w:val="ru-RU" w:eastAsia="en-US" w:bidi="ar-SA"/>
      </w:rPr>
    </w:lvl>
    <w:lvl w:ilvl="1" w:tplc="3E5CBC6A">
      <w:numFmt w:val="bullet"/>
      <w:lvlText w:val="—"/>
      <w:lvlJc w:val="left"/>
      <w:pPr>
        <w:ind w:left="212" w:hanging="320"/>
      </w:pPr>
      <w:rPr>
        <w:rFonts w:ascii="Times New Roman" w:eastAsia="Times New Roman" w:hAnsi="Times New Roman" w:cs="Times New Roman" w:hint="default"/>
        <w:b w:val="0"/>
        <w:bCs w:val="0"/>
        <w:i/>
        <w:iCs/>
        <w:spacing w:val="0"/>
        <w:w w:val="100"/>
        <w:sz w:val="28"/>
        <w:szCs w:val="28"/>
        <w:lang w:val="ru-RU" w:eastAsia="en-US" w:bidi="ar-SA"/>
      </w:rPr>
    </w:lvl>
    <w:lvl w:ilvl="2" w:tplc="B9AEED3A">
      <w:numFmt w:val="bullet"/>
      <w:lvlText w:val="•"/>
      <w:lvlJc w:val="left"/>
      <w:pPr>
        <w:ind w:left="2277" w:hanging="320"/>
      </w:pPr>
      <w:rPr>
        <w:rFonts w:hint="default"/>
        <w:lang w:val="ru-RU" w:eastAsia="en-US" w:bidi="ar-SA"/>
      </w:rPr>
    </w:lvl>
    <w:lvl w:ilvl="3" w:tplc="739A7F2E">
      <w:numFmt w:val="bullet"/>
      <w:lvlText w:val="•"/>
      <w:lvlJc w:val="left"/>
      <w:pPr>
        <w:ind w:left="3305" w:hanging="320"/>
      </w:pPr>
      <w:rPr>
        <w:rFonts w:hint="default"/>
        <w:lang w:val="ru-RU" w:eastAsia="en-US" w:bidi="ar-SA"/>
      </w:rPr>
    </w:lvl>
    <w:lvl w:ilvl="4" w:tplc="8EBA19E2">
      <w:numFmt w:val="bullet"/>
      <w:lvlText w:val="•"/>
      <w:lvlJc w:val="left"/>
      <w:pPr>
        <w:ind w:left="4334" w:hanging="320"/>
      </w:pPr>
      <w:rPr>
        <w:rFonts w:hint="default"/>
        <w:lang w:val="ru-RU" w:eastAsia="en-US" w:bidi="ar-SA"/>
      </w:rPr>
    </w:lvl>
    <w:lvl w:ilvl="5" w:tplc="5928BCE2">
      <w:numFmt w:val="bullet"/>
      <w:lvlText w:val="•"/>
      <w:lvlJc w:val="left"/>
      <w:pPr>
        <w:ind w:left="5363" w:hanging="320"/>
      </w:pPr>
      <w:rPr>
        <w:rFonts w:hint="default"/>
        <w:lang w:val="ru-RU" w:eastAsia="en-US" w:bidi="ar-SA"/>
      </w:rPr>
    </w:lvl>
    <w:lvl w:ilvl="6" w:tplc="E0BE90EC">
      <w:numFmt w:val="bullet"/>
      <w:lvlText w:val="•"/>
      <w:lvlJc w:val="left"/>
      <w:pPr>
        <w:ind w:left="6391" w:hanging="320"/>
      </w:pPr>
      <w:rPr>
        <w:rFonts w:hint="default"/>
        <w:lang w:val="ru-RU" w:eastAsia="en-US" w:bidi="ar-SA"/>
      </w:rPr>
    </w:lvl>
    <w:lvl w:ilvl="7" w:tplc="31DC1B62">
      <w:numFmt w:val="bullet"/>
      <w:lvlText w:val="•"/>
      <w:lvlJc w:val="left"/>
      <w:pPr>
        <w:ind w:left="7420" w:hanging="320"/>
      </w:pPr>
      <w:rPr>
        <w:rFonts w:hint="default"/>
        <w:lang w:val="ru-RU" w:eastAsia="en-US" w:bidi="ar-SA"/>
      </w:rPr>
    </w:lvl>
    <w:lvl w:ilvl="8" w:tplc="BDE0F390">
      <w:numFmt w:val="bullet"/>
      <w:lvlText w:val="•"/>
      <w:lvlJc w:val="left"/>
      <w:pPr>
        <w:ind w:left="8449" w:hanging="320"/>
      </w:pPr>
      <w:rPr>
        <w:rFonts w:hint="default"/>
        <w:lang w:val="ru-RU" w:eastAsia="en-US" w:bidi="ar-SA"/>
      </w:rPr>
    </w:lvl>
  </w:abstractNum>
  <w:abstractNum w:abstractNumId="301" w15:restartNumberingAfterBreak="0">
    <w:nsid w:val="5E7170BA"/>
    <w:multiLevelType w:val="hybridMultilevel"/>
    <w:tmpl w:val="A61850CC"/>
    <w:lvl w:ilvl="0" w:tplc="FE080C3C">
      <w:start w:val="1"/>
      <w:numFmt w:val="decimal"/>
      <w:lvlText w:val="%1)"/>
      <w:lvlJc w:val="left"/>
      <w:pPr>
        <w:ind w:left="10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975C4566">
      <w:numFmt w:val="bullet"/>
      <w:lvlText w:val="•"/>
      <w:lvlJc w:val="left"/>
      <w:pPr>
        <w:ind w:left="921" w:hanging="262"/>
      </w:pPr>
      <w:rPr>
        <w:rFonts w:hint="default"/>
        <w:lang w:val="ru-RU" w:eastAsia="en-US" w:bidi="ar-SA"/>
      </w:rPr>
    </w:lvl>
    <w:lvl w:ilvl="2" w:tplc="C0B8EB18">
      <w:numFmt w:val="bullet"/>
      <w:lvlText w:val="•"/>
      <w:lvlJc w:val="left"/>
      <w:pPr>
        <w:ind w:left="1743" w:hanging="262"/>
      </w:pPr>
      <w:rPr>
        <w:rFonts w:hint="default"/>
        <w:lang w:val="ru-RU" w:eastAsia="en-US" w:bidi="ar-SA"/>
      </w:rPr>
    </w:lvl>
    <w:lvl w:ilvl="3" w:tplc="83969E3A">
      <w:numFmt w:val="bullet"/>
      <w:lvlText w:val="•"/>
      <w:lvlJc w:val="left"/>
      <w:pPr>
        <w:ind w:left="2565" w:hanging="262"/>
      </w:pPr>
      <w:rPr>
        <w:rFonts w:hint="default"/>
        <w:lang w:val="ru-RU" w:eastAsia="en-US" w:bidi="ar-SA"/>
      </w:rPr>
    </w:lvl>
    <w:lvl w:ilvl="4" w:tplc="951A9746">
      <w:numFmt w:val="bullet"/>
      <w:lvlText w:val="•"/>
      <w:lvlJc w:val="left"/>
      <w:pPr>
        <w:ind w:left="3386" w:hanging="262"/>
      </w:pPr>
      <w:rPr>
        <w:rFonts w:hint="default"/>
        <w:lang w:val="ru-RU" w:eastAsia="en-US" w:bidi="ar-SA"/>
      </w:rPr>
    </w:lvl>
    <w:lvl w:ilvl="5" w:tplc="C4D80E2E">
      <w:numFmt w:val="bullet"/>
      <w:lvlText w:val="•"/>
      <w:lvlJc w:val="left"/>
      <w:pPr>
        <w:ind w:left="4208" w:hanging="262"/>
      </w:pPr>
      <w:rPr>
        <w:rFonts w:hint="default"/>
        <w:lang w:val="ru-RU" w:eastAsia="en-US" w:bidi="ar-SA"/>
      </w:rPr>
    </w:lvl>
    <w:lvl w:ilvl="6" w:tplc="818C7B8A">
      <w:numFmt w:val="bullet"/>
      <w:lvlText w:val="•"/>
      <w:lvlJc w:val="left"/>
      <w:pPr>
        <w:ind w:left="5030" w:hanging="262"/>
      </w:pPr>
      <w:rPr>
        <w:rFonts w:hint="default"/>
        <w:lang w:val="ru-RU" w:eastAsia="en-US" w:bidi="ar-SA"/>
      </w:rPr>
    </w:lvl>
    <w:lvl w:ilvl="7" w:tplc="C048FCCA">
      <w:numFmt w:val="bullet"/>
      <w:lvlText w:val="•"/>
      <w:lvlJc w:val="left"/>
      <w:pPr>
        <w:ind w:left="5851" w:hanging="262"/>
      </w:pPr>
      <w:rPr>
        <w:rFonts w:hint="default"/>
        <w:lang w:val="ru-RU" w:eastAsia="en-US" w:bidi="ar-SA"/>
      </w:rPr>
    </w:lvl>
    <w:lvl w:ilvl="8" w:tplc="90941512">
      <w:numFmt w:val="bullet"/>
      <w:lvlText w:val="•"/>
      <w:lvlJc w:val="left"/>
      <w:pPr>
        <w:ind w:left="6673" w:hanging="262"/>
      </w:pPr>
      <w:rPr>
        <w:rFonts w:hint="default"/>
        <w:lang w:val="ru-RU" w:eastAsia="en-US" w:bidi="ar-SA"/>
      </w:rPr>
    </w:lvl>
  </w:abstractNum>
  <w:abstractNum w:abstractNumId="302" w15:restartNumberingAfterBreak="0">
    <w:nsid w:val="5E74595B"/>
    <w:multiLevelType w:val="hybridMultilevel"/>
    <w:tmpl w:val="5C128E34"/>
    <w:lvl w:ilvl="0" w:tplc="C96824E8">
      <w:numFmt w:val="bullet"/>
      <w:lvlText w:val="•"/>
      <w:lvlJc w:val="left"/>
      <w:pPr>
        <w:ind w:left="110"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218EA8DC">
      <w:numFmt w:val="bullet"/>
      <w:lvlText w:val="•"/>
      <w:lvlJc w:val="left"/>
      <w:pPr>
        <w:ind w:left="630" w:hanging="185"/>
      </w:pPr>
      <w:rPr>
        <w:rFonts w:hint="default"/>
        <w:lang w:val="ru-RU" w:eastAsia="en-US" w:bidi="ar-SA"/>
      </w:rPr>
    </w:lvl>
    <w:lvl w:ilvl="2" w:tplc="8AEACE6E">
      <w:numFmt w:val="bullet"/>
      <w:lvlText w:val="•"/>
      <w:lvlJc w:val="left"/>
      <w:pPr>
        <w:ind w:left="1140" w:hanging="185"/>
      </w:pPr>
      <w:rPr>
        <w:rFonts w:hint="default"/>
        <w:lang w:val="ru-RU" w:eastAsia="en-US" w:bidi="ar-SA"/>
      </w:rPr>
    </w:lvl>
    <w:lvl w:ilvl="3" w:tplc="FE769F46">
      <w:numFmt w:val="bullet"/>
      <w:lvlText w:val="•"/>
      <w:lvlJc w:val="left"/>
      <w:pPr>
        <w:ind w:left="1650" w:hanging="185"/>
      </w:pPr>
      <w:rPr>
        <w:rFonts w:hint="default"/>
        <w:lang w:val="ru-RU" w:eastAsia="en-US" w:bidi="ar-SA"/>
      </w:rPr>
    </w:lvl>
    <w:lvl w:ilvl="4" w:tplc="CFB4D2DE">
      <w:numFmt w:val="bullet"/>
      <w:lvlText w:val="•"/>
      <w:lvlJc w:val="left"/>
      <w:pPr>
        <w:ind w:left="2161" w:hanging="185"/>
      </w:pPr>
      <w:rPr>
        <w:rFonts w:hint="default"/>
        <w:lang w:val="ru-RU" w:eastAsia="en-US" w:bidi="ar-SA"/>
      </w:rPr>
    </w:lvl>
    <w:lvl w:ilvl="5" w:tplc="03FE781C">
      <w:numFmt w:val="bullet"/>
      <w:lvlText w:val="•"/>
      <w:lvlJc w:val="left"/>
      <w:pPr>
        <w:ind w:left="2671" w:hanging="185"/>
      </w:pPr>
      <w:rPr>
        <w:rFonts w:hint="default"/>
        <w:lang w:val="ru-RU" w:eastAsia="en-US" w:bidi="ar-SA"/>
      </w:rPr>
    </w:lvl>
    <w:lvl w:ilvl="6" w:tplc="53125DD6">
      <w:numFmt w:val="bullet"/>
      <w:lvlText w:val="•"/>
      <w:lvlJc w:val="left"/>
      <w:pPr>
        <w:ind w:left="3181" w:hanging="185"/>
      </w:pPr>
      <w:rPr>
        <w:rFonts w:hint="default"/>
        <w:lang w:val="ru-RU" w:eastAsia="en-US" w:bidi="ar-SA"/>
      </w:rPr>
    </w:lvl>
    <w:lvl w:ilvl="7" w:tplc="3E828B98">
      <w:numFmt w:val="bullet"/>
      <w:lvlText w:val="•"/>
      <w:lvlJc w:val="left"/>
      <w:pPr>
        <w:ind w:left="3692" w:hanging="185"/>
      </w:pPr>
      <w:rPr>
        <w:rFonts w:hint="default"/>
        <w:lang w:val="ru-RU" w:eastAsia="en-US" w:bidi="ar-SA"/>
      </w:rPr>
    </w:lvl>
    <w:lvl w:ilvl="8" w:tplc="C1544796">
      <w:numFmt w:val="bullet"/>
      <w:lvlText w:val="•"/>
      <w:lvlJc w:val="left"/>
      <w:pPr>
        <w:ind w:left="4202" w:hanging="185"/>
      </w:pPr>
      <w:rPr>
        <w:rFonts w:hint="default"/>
        <w:lang w:val="ru-RU" w:eastAsia="en-US" w:bidi="ar-SA"/>
      </w:rPr>
    </w:lvl>
  </w:abstractNum>
  <w:abstractNum w:abstractNumId="303" w15:restartNumberingAfterBreak="0">
    <w:nsid w:val="5EF1051B"/>
    <w:multiLevelType w:val="hybridMultilevel"/>
    <w:tmpl w:val="FA784F46"/>
    <w:lvl w:ilvl="0" w:tplc="7EEE0930">
      <w:numFmt w:val="bullet"/>
      <w:lvlText w:val="•"/>
      <w:lvlJc w:val="left"/>
      <w:pPr>
        <w:ind w:left="110"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B50AC9B6">
      <w:numFmt w:val="bullet"/>
      <w:lvlText w:val="•"/>
      <w:lvlJc w:val="left"/>
      <w:pPr>
        <w:ind w:left="630" w:hanging="262"/>
      </w:pPr>
      <w:rPr>
        <w:rFonts w:hint="default"/>
        <w:lang w:val="ru-RU" w:eastAsia="en-US" w:bidi="ar-SA"/>
      </w:rPr>
    </w:lvl>
    <w:lvl w:ilvl="2" w:tplc="FCFAA4E6">
      <w:numFmt w:val="bullet"/>
      <w:lvlText w:val="•"/>
      <w:lvlJc w:val="left"/>
      <w:pPr>
        <w:ind w:left="1140" w:hanging="262"/>
      </w:pPr>
      <w:rPr>
        <w:rFonts w:hint="default"/>
        <w:lang w:val="ru-RU" w:eastAsia="en-US" w:bidi="ar-SA"/>
      </w:rPr>
    </w:lvl>
    <w:lvl w:ilvl="3" w:tplc="9D1A5A40">
      <w:numFmt w:val="bullet"/>
      <w:lvlText w:val="•"/>
      <w:lvlJc w:val="left"/>
      <w:pPr>
        <w:ind w:left="1650" w:hanging="262"/>
      </w:pPr>
      <w:rPr>
        <w:rFonts w:hint="default"/>
        <w:lang w:val="ru-RU" w:eastAsia="en-US" w:bidi="ar-SA"/>
      </w:rPr>
    </w:lvl>
    <w:lvl w:ilvl="4" w:tplc="AFA4DC00">
      <w:numFmt w:val="bullet"/>
      <w:lvlText w:val="•"/>
      <w:lvlJc w:val="left"/>
      <w:pPr>
        <w:ind w:left="2160" w:hanging="262"/>
      </w:pPr>
      <w:rPr>
        <w:rFonts w:hint="default"/>
        <w:lang w:val="ru-RU" w:eastAsia="en-US" w:bidi="ar-SA"/>
      </w:rPr>
    </w:lvl>
    <w:lvl w:ilvl="5" w:tplc="7826A6C2">
      <w:numFmt w:val="bullet"/>
      <w:lvlText w:val="•"/>
      <w:lvlJc w:val="left"/>
      <w:pPr>
        <w:ind w:left="2670" w:hanging="262"/>
      </w:pPr>
      <w:rPr>
        <w:rFonts w:hint="default"/>
        <w:lang w:val="ru-RU" w:eastAsia="en-US" w:bidi="ar-SA"/>
      </w:rPr>
    </w:lvl>
    <w:lvl w:ilvl="6" w:tplc="ED02FF14">
      <w:numFmt w:val="bullet"/>
      <w:lvlText w:val="•"/>
      <w:lvlJc w:val="left"/>
      <w:pPr>
        <w:ind w:left="3180" w:hanging="262"/>
      </w:pPr>
      <w:rPr>
        <w:rFonts w:hint="default"/>
        <w:lang w:val="ru-RU" w:eastAsia="en-US" w:bidi="ar-SA"/>
      </w:rPr>
    </w:lvl>
    <w:lvl w:ilvl="7" w:tplc="3D8CA9F0">
      <w:numFmt w:val="bullet"/>
      <w:lvlText w:val="•"/>
      <w:lvlJc w:val="left"/>
      <w:pPr>
        <w:ind w:left="3690" w:hanging="262"/>
      </w:pPr>
      <w:rPr>
        <w:rFonts w:hint="default"/>
        <w:lang w:val="ru-RU" w:eastAsia="en-US" w:bidi="ar-SA"/>
      </w:rPr>
    </w:lvl>
    <w:lvl w:ilvl="8" w:tplc="C7E2B6E4">
      <w:numFmt w:val="bullet"/>
      <w:lvlText w:val="•"/>
      <w:lvlJc w:val="left"/>
      <w:pPr>
        <w:ind w:left="4200" w:hanging="262"/>
      </w:pPr>
      <w:rPr>
        <w:rFonts w:hint="default"/>
        <w:lang w:val="ru-RU" w:eastAsia="en-US" w:bidi="ar-SA"/>
      </w:rPr>
    </w:lvl>
  </w:abstractNum>
  <w:abstractNum w:abstractNumId="304" w15:restartNumberingAfterBreak="0">
    <w:nsid w:val="5F574BF6"/>
    <w:multiLevelType w:val="hybridMultilevel"/>
    <w:tmpl w:val="D5C47E3C"/>
    <w:lvl w:ilvl="0" w:tplc="25603D36">
      <w:numFmt w:val="bullet"/>
      <w:lvlText w:val="•"/>
      <w:lvlJc w:val="left"/>
      <w:pPr>
        <w:ind w:left="23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B3CE7E9E">
      <w:numFmt w:val="bullet"/>
      <w:lvlText w:val="•"/>
      <w:lvlJc w:val="left"/>
      <w:pPr>
        <w:ind w:left="1270" w:hanging="708"/>
      </w:pPr>
      <w:rPr>
        <w:rFonts w:hint="default"/>
        <w:lang w:val="ru-RU" w:eastAsia="en-US" w:bidi="ar-SA"/>
      </w:rPr>
    </w:lvl>
    <w:lvl w:ilvl="2" w:tplc="FCC6E64A">
      <w:numFmt w:val="bullet"/>
      <w:lvlText w:val="•"/>
      <w:lvlJc w:val="left"/>
      <w:pPr>
        <w:ind w:left="2301" w:hanging="708"/>
      </w:pPr>
      <w:rPr>
        <w:rFonts w:hint="default"/>
        <w:lang w:val="ru-RU" w:eastAsia="en-US" w:bidi="ar-SA"/>
      </w:rPr>
    </w:lvl>
    <w:lvl w:ilvl="3" w:tplc="4FDCFCE4">
      <w:numFmt w:val="bullet"/>
      <w:lvlText w:val="•"/>
      <w:lvlJc w:val="left"/>
      <w:pPr>
        <w:ind w:left="3331" w:hanging="708"/>
      </w:pPr>
      <w:rPr>
        <w:rFonts w:hint="default"/>
        <w:lang w:val="ru-RU" w:eastAsia="en-US" w:bidi="ar-SA"/>
      </w:rPr>
    </w:lvl>
    <w:lvl w:ilvl="4" w:tplc="6762AF48">
      <w:numFmt w:val="bullet"/>
      <w:lvlText w:val="•"/>
      <w:lvlJc w:val="left"/>
      <w:pPr>
        <w:ind w:left="4362" w:hanging="708"/>
      </w:pPr>
      <w:rPr>
        <w:rFonts w:hint="default"/>
        <w:lang w:val="ru-RU" w:eastAsia="en-US" w:bidi="ar-SA"/>
      </w:rPr>
    </w:lvl>
    <w:lvl w:ilvl="5" w:tplc="D53E6646">
      <w:numFmt w:val="bullet"/>
      <w:lvlText w:val="•"/>
      <w:lvlJc w:val="left"/>
      <w:pPr>
        <w:ind w:left="5393" w:hanging="708"/>
      </w:pPr>
      <w:rPr>
        <w:rFonts w:hint="default"/>
        <w:lang w:val="ru-RU" w:eastAsia="en-US" w:bidi="ar-SA"/>
      </w:rPr>
    </w:lvl>
    <w:lvl w:ilvl="6" w:tplc="0E0C3C4C">
      <w:numFmt w:val="bullet"/>
      <w:lvlText w:val="•"/>
      <w:lvlJc w:val="left"/>
      <w:pPr>
        <w:ind w:left="6423" w:hanging="708"/>
      </w:pPr>
      <w:rPr>
        <w:rFonts w:hint="default"/>
        <w:lang w:val="ru-RU" w:eastAsia="en-US" w:bidi="ar-SA"/>
      </w:rPr>
    </w:lvl>
    <w:lvl w:ilvl="7" w:tplc="7B76DF60">
      <w:numFmt w:val="bullet"/>
      <w:lvlText w:val="•"/>
      <w:lvlJc w:val="left"/>
      <w:pPr>
        <w:ind w:left="7454" w:hanging="708"/>
      </w:pPr>
      <w:rPr>
        <w:rFonts w:hint="default"/>
        <w:lang w:val="ru-RU" w:eastAsia="en-US" w:bidi="ar-SA"/>
      </w:rPr>
    </w:lvl>
    <w:lvl w:ilvl="8" w:tplc="051EBAFE">
      <w:numFmt w:val="bullet"/>
      <w:lvlText w:val="•"/>
      <w:lvlJc w:val="left"/>
      <w:pPr>
        <w:ind w:left="8485" w:hanging="708"/>
      </w:pPr>
      <w:rPr>
        <w:rFonts w:hint="default"/>
        <w:lang w:val="ru-RU" w:eastAsia="en-US" w:bidi="ar-SA"/>
      </w:rPr>
    </w:lvl>
  </w:abstractNum>
  <w:abstractNum w:abstractNumId="305" w15:restartNumberingAfterBreak="0">
    <w:nsid w:val="5FAC1D4C"/>
    <w:multiLevelType w:val="hybridMultilevel"/>
    <w:tmpl w:val="5066A8EC"/>
    <w:lvl w:ilvl="0" w:tplc="FB20A4B0">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A02078AE">
      <w:numFmt w:val="bullet"/>
      <w:lvlText w:val="•"/>
      <w:lvlJc w:val="left"/>
      <w:pPr>
        <w:ind w:left="741" w:hanging="180"/>
      </w:pPr>
      <w:rPr>
        <w:rFonts w:hint="default"/>
        <w:lang w:val="ru-RU" w:eastAsia="en-US" w:bidi="ar-SA"/>
      </w:rPr>
    </w:lvl>
    <w:lvl w:ilvl="2" w:tplc="404048C0">
      <w:numFmt w:val="bullet"/>
      <w:lvlText w:val="•"/>
      <w:lvlJc w:val="left"/>
      <w:pPr>
        <w:ind w:left="1203" w:hanging="180"/>
      </w:pPr>
      <w:rPr>
        <w:rFonts w:hint="default"/>
        <w:lang w:val="ru-RU" w:eastAsia="en-US" w:bidi="ar-SA"/>
      </w:rPr>
    </w:lvl>
    <w:lvl w:ilvl="3" w:tplc="5BF8BA9A">
      <w:numFmt w:val="bullet"/>
      <w:lvlText w:val="•"/>
      <w:lvlJc w:val="left"/>
      <w:pPr>
        <w:ind w:left="1665" w:hanging="180"/>
      </w:pPr>
      <w:rPr>
        <w:rFonts w:hint="default"/>
        <w:lang w:val="ru-RU" w:eastAsia="en-US" w:bidi="ar-SA"/>
      </w:rPr>
    </w:lvl>
    <w:lvl w:ilvl="4" w:tplc="5630D9F6">
      <w:numFmt w:val="bullet"/>
      <w:lvlText w:val="•"/>
      <w:lvlJc w:val="left"/>
      <w:pPr>
        <w:ind w:left="2126" w:hanging="180"/>
      </w:pPr>
      <w:rPr>
        <w:rFonts w:hint="default"/>
        <w:lang w:val="ru-RU" w:eastAsia="en-US" w:bidi="ar-SA"/>
      </w:rPr>
    </w:lvl>
    <w:lvl w:ilvl="5" w:tplc="597414F4">
      <w:numFmt w:val="bullet"/>
      <w:lvlText w:val="•"/>
      <w:lvlJc w:val="left"/>
      <w:pPr>
        <w:ind w:left="2588" w:hanging="180"/>
      </w:pPr>
      <w:rPr>
        <w:rFonts w:hint="default"/>
        <w:lang w:val="ru-RU" w:eastAsia="en-US" w:bidi="ar-SA"/>
      </w:rPr>
    </w:lvl>
    <w:lvl w:ilvl="6" w:tplc="278EBA5E">
      <w:numFmt w:val="bullet"/>
      <w:lvlText w:val="•"/>
      <w:lvlJc w:val="left"/>
      <w:pPr>
        <w:ind w:left="3050" w:hanging="180"/>
      </w:pPr>
      <w:rPr>
        <w:rFonts w:hint="default"/>
        <w:lang w:val="ru-RU" w:eastAsia="en-US" w:bidi="ar-SA"/>
      </w:rPr>
    </w:lvl>
    <w:lvl w:ilvl="7" w:tplc="20F23B64">
      <w:numFmt w:val="bullet"/>
      <w:lvlText w:val="•"/>
      <w:lvlJc w:val="left"/>
      <w:pPr>
        <w:ind w:left="3511" w:hanging="180"/>
      </w:pPr>
      <w:rPr>
        <w:rFonts w:hint="default"/>
        <w:lang w:val="ru-RU" w:eastAsia="en-US" w:bidi="ar-SA"/>
      </w:rPr>
    </w:lvl>
    <w:lvl w:ilvl="8" w:tplc="E79E47DA">
      <w:numFmt w:val="bullet"/>
      <w:lvlText w:val="•"/>
      <w:lvlJc w:val="left"/>
      <w:pPr>
        <w:ind w:left="3973" w:hanging="180"/>
      </w:pPr>
      <w:rPr>
        <w:rFonts w:hint="default"/>
        <w:lang w:val="ru-RU" w:eastAsia="en-US" w:bidi="ar-SA"/>
      </w:rPr>
    </w:lvl>
  </w:abstractNum>
  <w:abstractNum w:abstractNumId="306" w15:restartNumberingAfterBreak="0">
    <w:nsid w:val="5FFC1A4C"/>
    <w:multiLevelType w:val="hybridMultilevel"/>
    <w:tmpl w:val="301046F2"/>
    <w:lvl w:ilvl="0" w:tplc="031A7646">
      <w:numFmt w:val="bullet"/>
      <w:lvlText w:val="•"/>
      <w:lvlJc w:val="left"/>
      <w:pPr>
        <w:ind w:left="265"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ECB4445C">
      <w:numFmt w:val="bullet"/>
      <w:lvlText w:val="•"/>
      <w:lvlJc w:val="left"/>
      <w:pPr>
        <w:ind w:left="756" w:hanging="156"/>
      </w:pPr>
      <w:rPr>
        <w:rFonts w:hint="default"/>
        <w:lang w:val="ru-RU" w:eastAsia="en-US" w:bidi="ar-SA"/>
      </w:rPr>
    </w:lvl>
    <w:lvl w:ilvl="2" w:tplc="0D246948">
      <w:numFmt w:val="bullet"/>
      <w:lvlText w:val="•"/>
      <w:lvlJc w:val="left"/>
      <w:pPr>
        <w:ind w:left="1252" w:hanging="156"/>
      </w:pPr>
      <w:rPr>
        <w:rFonts w:hint="default"/>
        <w:lang w:val="ru-RU" w:eastAsia="en-US" w:bidi="ar-SA"/>
      </w:rPr>
    </w:lvl>
    <w:lvl w:ilvl="3" w:tplc="84D44938">
      <w:numFmt w:val="bullet"/>
      <w:lvlText w:val="•"/>
      <w:lvlJc w:val="left"/>
      <w:pPr>
        <w:ind w:left="1748" w:hanging="156"/>
      </w:pPr>
      <w:rPr>
        <w:rFonts w:hint="default"/>
        <w:lang w:val="ru-RU" w:eastAsia="en-US" w:bidi="ar-SA"/>
      </w:rPr>
    </w:lvl>
    <w:lvl w:ilvl="4" w:tplc="7E34100A">
      <w:numFmt w:val="bullet"/>
      <w:lvlText w:val="•"/>
      <w:lvlJc w:val="left"/>
      <w:pPr>
        <w:ind w:left="2244" w:hanging="156"/>
      </w:pPr>
      <w:rPr>
        <w:rFonts w:hint="default"/>
        <w:lang w:val="ru-RU" w:eastAsia="en-US" w:bidi="ar-SA"/>
      </w:rPr>
    </w:lvl>
    <w:lvl w:ilvl="5" w:tplc="C8A8655C">
      <w:numFmt w:val="bullet"/>
      <w:lvlText w:val="•"/>
      <w:lvlJc w:val="left"/>
      <w:pPr>
        <w:ind w:left="2740" w:hanging="156"/>
      </w:pPr>
      <w:rPr>
        <w:rFonts w:hint="default"/>
        <w:lang w:val="ru-RU" w:eastAsia="en-US" w:bidi="ar-SA"/>
      </w:rPr>
    </w:lvl>
    <w:lvl w:ilvl="6" w:tplc="F9F4A0B4">
      <w:numFmt w:val="bullet"/>
      <w:lvlText w:val="•"/>
      <w:lvlJc w:val="left"/>
      <w:pPr>
        <w:ind w:left="3236" w:hanging="156"/>
      </w:pPr>
      <w:rPr>
        <w:rFonts w:hint="default"/>
        <w:lang w:val="ru-RU" w:eastAsia="en-US" w:bidi="ar-SA"/>
      </w:rPr>
    </w:lvl>
    <w:lvl w:ilvl="7" w:tplc="86167AB8">
      <w:numFmt w:val="bullet"/>
      <w:lvlText w:val="•"/>
      <w:lvlJc w:val="left"/>
      <w:pPr>
        <w:ind w:left="3732" w:hanging="156"/>
      </w:pPr>
      <w:rPr>
        <w:rFonts w:hint="default"/>
        <w:lang w:val="ru-RU" w:eastAsia="en-US" w:bidi="ar-SA"/>
      </w:rPr>
    </w:lvl>
    <w:lvl w:ilvl="8" w:tplc="75606668">
      <w:numFmt w:val="bullet"/>
      <w:lvlText w:val="•"/>
      <w:lvlJc w:val="left"/>
      <w:pPr>
        <w:ind w:left="4228" w:hanging="156"/>
      </w:pPr>
      <w:rPr>
        <w:rFonts w:hint="default"/>
        <w:lang w:val="ru-RU" w:eastAsia="en-US" w:bidi="ar-SA"/>
      </w:rPr>
    </w:lvl>
  </w:abstractNum>
  <w:abstractNum w:abstractNumId="307" w15:restartNumberingAfterBreak="0">
    <w:nsid w:val="600A1D45"/>
    <w:multiLevelType w:val="hybridMultilevel"/>
    <w:tmpl w:val="292AA9D6"/>
    <w:lvl w:ilvl="0" w:tplc="EC9E2FD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C86DE94">
      <w:numFmt w:val="bullet"/>
      <w:lvlText w:val="•"/>
      <w:lvlJc w:val="left"/>
      <w:pPr>
        <w:ind w:left="1463" w:hanging="144"/>
      </w:pPr>
      <w:rPr>
        <w:rFonts w:hint="default"/>
        <w:lang w:val="ru-RU" w:eastAsia="en-US" w:bidi="ar-SA"/>
      </w:rPr>
    </w:lvl>
    <w:lvl w:ilvl="2" w:tplc="5A20D066">
      <w:numFmt w:val="bullet"/>
      <w:lvlText w:val="•"/>
      <w:lvlJc w:val="left"/>
      <w:pPr>
        <w:ind w:left="2806" w:hanging="144"/>
      </w:pPr>
      <w:rPr>
        <w:rFonts w:hint="default"/>
        <w:lang w:val="ru-RU" w:eastAsia="en-US" w:bidi="ar-SA"/>
      </w:rPr>
    </w:lvl>
    <w:lvl w:ilvl="3" w:tplc="877629CA">
      <w:numFmt w:val="bullet"/>
      <w:lvlText w:val="•"/>
      <w:lvlJc w:val="left"/>
      <w:pPr>
        <w:ind w:left="4149" w:hanging="144"/>
      </w:pPr>
      <w:rPr>
        <w:rFonts w:hint="default"/>
        <w:lang w:val="ru-RU" w:eastAsia="en-US" w:bidi="ar-SA"/>
      </w:rPr>
    </w:lvl>
    <w:lvl w:ilvl="4" w:tplc="8D6045F0">
      <w:numFmt w:val="bullet"/>
      <w:lvlText w:val="•"/>
      <w:lvlJc w:val="left"/>
      <w:pPr>
        <w:ind w:left="5492" w:hanging="144"/>
      </w:pPr>
      <w:rPr>
        <w:rFonts w:hint="default"/>
        <w:lang w:val="ru-RU" w:eastAsia="en-US" w:bidi="ar-SA"/>
      </w:rPr>
    </w:lvl>
    <w:lvl w:ilvl="5" w:tplc="8F9E035E">
      <w:numFmt w:val="bullet"/>
      <w:lvlText w:val="•"/>
      <w:lvlJc w:val="left"/>
      <w:pPr>
        <w:ind w:left="6835" w:hanging="144"/>
      </w:pPr>
      <w:rPr>
        <w:rFonts w:hint="default"/>
        <w:lang w:val="ru-RU" w:eastAsia="en-US" w:bidi="ar-SA"/>
      </w:rPr>
    </w:lvl>
    <w:lvl w:ilvl="6" w:tplc="7F6CDBCC">
      <w:numFmt w:val="bullet"/>
      <w:lvlText w:val="•"/>
      <w:lvlJc w:val="left"/>
      <w:pPr>
        <w:ind w:left="8178" w:hanging="144"/>
      </w:pPr>
      <w:rPr>
        <w:rFonts w:hint="default"/>
        <w:lang w:val="ru-RU" w:eastAsia="en-US" w:bidi="ar-SA"/>
      </w:rPr>
    </w:lvl>
    <w:lvl w:ilvl="7" w:tplc="9DE047C6">
      <w:numFmt w:val="bullet"/>
      <w:lvlText w:val="•"/>
      <w:lvlJc w:val="left"/>
      <w:pPr>
        <w:ind w:left="9521" w:hanging="144"/>
      </w:pPr>
      <w:rPr>
        <w:rFonts w:hint="default"/>
        <w:lang w:val="ru-RU" w:eastAsia="en-US" w:bidi="ar-SA"/>
      </w:rPr>
    </w:lvl>
    <w:lvl w:ilvl="8" w:tplc="EA8A487A">
      <w:numFmt w:val="bullet"/>
      <w:lvlText w:val="•"/>
      <w:lvlJc w:val="left"/>
      <w:pPr>
        <w:ind w:left="10864" w:hanging="144"/>
      </w:pPr>
      <w:rPr>
        <w:rFonts w:hint="default"/>
        <w:lang w:val="ru-RU" w:eastAsia="en-US" w:bidi="ar-SA"/>
      </w:rPr>
    </w:lvl>
  </w:abstractNum>
  <w:abstractNum w:abstractNumId="308" w15:restartNumberingAfterBreak="0">
    <w:nsid w:val="60515BDD"/>
    <w:multiLevelType w:val="hybridMultilevel"/>
    <w:tmpl w:val="F140E458"/>
    <w:lvl w:ilvl="0" w:tplc="9A4E3D9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8A053BA">
      <w:numFmt w:val="bullet"/>
      <w:lvlText w:val="•"/>
      <w:lvlJc w:val="left"/>
      <w:pPr>
        <w:ind w:left="571" w:hanging="140"/>
      </w:pPr>
      <w:rPr>
        <w:rFonts w:hint="default"/>
        <w:lang w:val="ru-RU" w:eastAsia="en-US" w:bidi="ar-SA"/>
      </w:rPr>
    </w:lvl>
    <w:lvl w:ilvl="2" w:tplc="6888ADAE">
      <w:numFmt w:val="bullet"/>
      <w:lvlText w:val="•"/>
      <w:lvlJc w:val="left"/>
      <w:pPr>
        <w:ind w:left="1042" w:hanging="140"/>
      </w:pPr>
      <w:rPr>
        <w:rFonts w:hint="default"/>
        <w:lang w:val="ru-RU" w:eastAsia="en-US" w:bidi="ar-SA"/>
      </w:rPr>
    </w:lvl>
    <w:lvl w:ilvl="3" w:tplc="6E620928">
      <w:numFmt w:val="bullet"/>
      <w:lvlText w:val="•"/>
      <w:lvlJc w:val="left"/>
      <w:pPr>
        <w:ind w:left="1513" w:hanging="140"/>
      </w:pPr>
      <w:rPr>
        <w:rFonts w:hint="default"/>
        <w:lang w:val="ru-RU" w:eastAsia="en-US" w:bidi="ar-SA"/>
      </w:rPr>
    </w:lvl>
    <w:lvl w:ilvl="4" w:tplc="88E4235C">
      <w:numFmt w:val="bullet"/>
      <w:lvlText w:val="•"/>
      <w:lvlJc w:val="left"/>
      <w:pPr>
        <w:ind w:left="1984" w:hanging="140"/>
      </w:pPr>
      <w:rPr>
        <w:rFonts w:hint="default"/>
        <w:lang w:val="ru-RU" w:eastAsia="en-US" w:bidi="ar-SA"/>
      </w:rPr>
    </w:lvl>
    <w:lvl w:ilvl="5" w:tplc="09BCE83A">
      <w:numFmt w:val="bullet"/>
      <w:lvlText w:val="•"/>
      <w:lvlJc w:val="left"/>
      <w:pPr>
        <w:ind w:left="2455" w:hanging="140"/>
      </w:pPr>
      <w:rPr>
        <w:rFonts w:hint="default"/>
        <w:lang w:val="ru-RU" w:eastAsia="en-US" w:bidi="ar-SA"/>
      </w:rPr>
    </w:lvl>
    <w:lvl w:ilvl="6" w:tplc="B1D610B0">
      <w:numFmt w:val="bullet"/>
      <w:lvlText w:val="•"/>
      <w:lvlJc w:val="left"/>
      <w:pPr>
        <w:ind w:left="2926" w:hanging="140"/>
      </w:pPr>
      <w:rPr>
        <w:rFonts w:hint="default"/>
        <w:lang w:val="ru-RU" w:eastAsia="en-US" w:bidi="ar-SA"/>
      </w:rPr>
    </w:lvl>
    <w:lvl w:ilvl="7" w:tplc="870A2B94">
      <w:numFmt w:val="bullet"/>
      <w:lvlText w:val="•"/>
      <w:lvlJc w:val="left"/>
      <w:pPr>
        <w:ind w:left="3397" w:hanging="140"/>
      </w:pPr>
      <w:rPr>
        <w:rFonts w:hint="default"/>
        <w:lang w:val="ru-RU" w:eastAsia="en-US" w:bidi="ar-SA"/>
      </w:rPr>
    </w:lvl>
    <w:lvl w:ilvl="8" w:tplc="1486A23E">
      <w:numFmt w:val="bullet"/>
      <w:lvlText w:val="•"/>
      <w:lvlJc w:val="left"/>
      <w:pPr>
        <w:ind w:left="3868" w:hanging="140"/>
      </w:pPr>
      <w:rPr>
        <w:rFonts w:hint="default"/>
        <w:lang w:val="ru-RU" w:eastAsia="en-US" w:bidi="ar-SA"/>
      </w:rPr>
    </w:lvl>
  </w:abstractNum>
  <w:abstractNum w:abstractNumId="309" w15:restartNumberingAfterBreak="0">
    <w:nsid w:val="60B972A2"/>
    <w:multiLevelType w:val="hybridMultilevel"/>
    <w:tmpl w:val="24C022F4"/>
    <w:lvl w:ilvl="0" w:tplc="50DC6238">
      <w:numFmt w:val="bullet"/>
      <w:lvlText w:val="-"/>
      <w:lvlJc w:val="left"/>
      <w:pPr>
        <w:ind w:left="232" w:hanging="368"/>
      </w:pPr>
      <w:rPr>
        <w:rFonts w:ascii="Times New Roman" w:eastAsia="Times New Roman" w:hAnsi="Times New Roman" w:cs="Times New Roman" w:hint="default"/>
        <w:b w:val="0"/>
        <w:bCs w:val="0"/>
        <w:i w:val="0"/>
        <w:iCs w:val="0"/>
        <w:spacing w:val="0"/>
        <w:w w:val="100"/>
        <w:sz w:val="28"/>
        <w:szCs w:val="28"/>
        <w:lang w:val="ru-RU" w:eastAsia="en-US" w:bidi="ar-SA"/>
      </w:rPr>
    </w:lvl>
    <w:lvl w:ilvl="1" w:tplc="8292A326">
      <w:numFmt w:val="bullet"/>
      <w:lvlText w:val="•"/>
      <w:lvlJc w:val="left"/>
      <w:pPr>
        <w:ind w:left="1270" w:hanging="368"/>
      </w:pPr>
      <w:rPr>
        <w:rFonts w:hint="default"/>
        <w:lang w:val="ru-RU" w:eastAsia="en-US" w:bidi="ar-SA"/>
      </w:rPr>
    </w:lvl>
    <w:lvl w:ilvl="2" w:tplc="7A2ECF84">
      <w:numFmt w:val="bullet"/>
      <w:lvlText w:val="•"/>
      <w:lvlJc w:val="left"/>
      <w:pPr>
        <w:ind w:left="2301" w:hanging="368"/>
      </w:pPr>
      <w:rPr>
        <w:rFonts w:hint="default"/>
        <w:lang w:val="ru-RU" w:eastAsia="en-US" w:bidi="ar-SA"/>
      </w:rPr>
    </w:lvl>
    <w:lvl w:ilvl="3" w:tplc="B48C15D8">
      <w:numFmt w:val="bullet"/>
      <w:lvlText w:val="•"/>
      <w:lvlJc w:val="left"/>
      <w:pPr>
        <w:ind w:left="3331" w:hanging="368"/>
      </w:pPr>
      <w:rPr>
        <w:rFonts w:hint="default"/>
        <w:lang w:val="ru-RU" w:eastAsia="en-US" w:bidi="ar-SA"/>
      </w:rPr>
    </w:lvl>
    <w:lvl w:ilvl="4" w:tplc="514A1976">
      <w:numFmt w:val="bullet"/>
      <w:lvlText w:val="•"/>
      <w:lvlJc w:val="left"/>
      <w:pPr>
        <w:ind w:left="4362" w:hanging="368"/>
      </w:pPr>
      <w:rPr>
        <w:rFonts w:hint="default"/>
        <w:lang w:val="ru-RU" w:eastAsia="en-US" w:bidi="ar-SA"/>
      </w:rPr>
    </w:lvl>
    <w:lvl w:ilvl="5" w:tplc="0DD04324">
      <w:numFmt w:val="bullet"/>
      <w:lvlText w:val="•"/>
      <w:lvlJc w:val="left"/>
      <w:pPr>
        <w:ind w:left="5393" w:hanging="368"/>
      </w:pPr>
      <w:rPr>
        <w:rFonts w:hint="default"/>
        <w:lang w:val="ru-RU" w:eastAsia="en-US" w:bidi="ar-SA"/>
      </w:rPr>
    </w:lvl>
    <w:lvl w:ilvl="6" w:tplc="42AAF07A">
      <w:numFmt w:val="bullet"/>
      <w:lvlText w:val="•"/>
      <w:lvlJc w:val="left"/>
      <w:pPr>
        <w:ind w:left="6423" w:hanging="368"/>
      </w:pPr>
      <w:rPr>
        <w:rFonts w:hint="default"/>
        <w:lang w:val="ru-RU" w:eastAsia="en-US" w:bidi="ar-SA"/>
      </w:rPr>
    </w:lvl>
    <w:lvl w:ilvl="7" w:tplc="F6F26E5A">
      <w:numFmt w:val="bullet"/>
      <w:lvlText w:val="•"/>
      <w:lvlJc w:val="left"/>
      <w:pPr>
        <w:ind w:left="7454" w:hanging="368"/>
      </w:pPr>
      <w:rPr>
        <w:rFonts w:hint="default"/>
        <w:lang w:val="ru-RU" w:eastAsia="en-US" w:bidi="ar-SA"/>
      </w:rPr>
    </w:lvl>
    <w:lvl w:ilvl="8" w:tplc="DDD6E49E">
      <w:numFmt w:val="bullet"/>
      <w:lvlText w:val="•"/>
      <w:lvlJc w:val="left"/>
      <w:pPr>
        <w:ind w:left="8485" w:hanging="368"/>
      </w:pPr>
      <w:rPr>
        <w:rFonts w:hint="default"/>
        <w:lang w:val="ru-RU" w:eastAsia="en-US" w:bidi="ar-SA"/>
      </w:rPr>
    </w:lvl>
  </w:abstractNum>
  <w:abstractNum w:abstractNumId="310" w15:restartNumberingAfterBreak="0">
    <w:nsid w:val="61165ADE"/>
    <w:multiLevelType w:val="hybridMultilevel"/>
    <w:tmpl w:val="750A87D2"/>
    <w:lvl w:ilvl="0" w:tplc="FD7C1BC2">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64D243AA">
      <w:numFmt w:val="bullet"/>
      <w:lvlText w:val="•"/>
      <w:lvlJc w:val="left"/>
      <w:pPr>
        <w:ind w:left="921" w:hanging="202"/>
      </w:pPr>
      <w:rPr>
        <w:rFonts w:hint="default"/>
        <w:lang w:val="ru-RU" w:eastAsia="en-US" w:bidi="ar-SA"/>
      </w:rPr>
    </w:lvl>
    <w:lvl w:ilvl="2" w:tplc="6520D36E">
      <w:numFmt w:val="bullet"/>
      <w:lvlText w:val="•"/>
      <w:lvlJc w:val="left"/>
      <w:pPr>
        <w:ind w:left="1743" w:hanging="202"/>
      </w:pPr>
      <w:rPr>
        <w:rFonts w:hint="default"/>
        <w:lang w:val="ru-RU" w:eastAsia="en-US" w:bidi="ar-SA"/>
      </w:rPr>
    </w:lvl>
    <w:lvl w:ilvl="3" w:tplc="E0AA5684">
      <w:numFmt w:val="bullet"/>
      <w:lvlText w:val="•"/>
      <w:lvlJc w:val="left"/>
      <w:pPr>
        <w:ind w:left="2565" w:hanging="202"/>
      </w:pPr>
      <w:rPr>
        <w:rFonts w:hint="default"/>
        <w:lang w:val="ru-RU" w:eastAsia="en-US" w:bidi="ar-SA"/>
      </w:rPr>
    </w:lvl>
    <w:lvl w:ilvl="4" w:tplc="5C7A3F60">
      <w:numFmt w:val="bullet"/>
      <w:lvlText w:val="•"/>
      <w:lvlJc w:val="left"/>
      <w:pPr>
        <w:ind w:left="3386" w:hanging="202"/>
      </w:pPr>
      <w:rPr>
        <w:rFonts w:hint="default"/>
        <w:lang w:val="ru-RU" w:eastAsia="en-US" w:bidi="ar-SA"/>
      </w:rPr>
    </w:lvl>
    <w:lvl w:ilvl="5" w:tplc="BAF85994">
      <w:numFmt w:val="bullet"/>
      <w:lvlText w:val="•"/>
      <w:lvlJc w:val="left"/>
      <w:pPr>
        <w:ind w:left="4208" w:hanging="202"/>
      </w:pPr>
      <w:rPr>
        <w:rFonts w:hint="default"/>
        <w:lang w:val="ru-RU" w:eastAsia="en-US" w:bidi="ar-SA"/>
      </w:rPr>
    </w:lvl>
    <w:lvl w:ilvl="6" w:tplc="1F6E21EA">
      <w:numFmt w:val="bullet"/>
      <w:lvlText w:val="•"/>
      <w:lvlJc w:val="left"/>
      <w:pPr>
        <w:ind w:left="5030" w:hanging="202"/>
      </w:pPr>
      <w:rPr>
        <w:rFonts w:hint="default"/>
        <w:lang w:val="ru-RU" w:eastAsia="en-US" w:bidi="ar-SA"/>
      </w:rPr>
    </w:lvl>
    <w:lvl w:ilvl="7" w:tplc="5652DBBC">
      <w:numFmt w:val="bullet"/>
      <w:lvlText w:val="•"/>
      <w:lvlJc w:val="left"/>
      <w:pPr>
        <w:ind w:left="5851" w:hanging="202"/>
      </w:pPr>
      <w:rPr>
        <w:rFonts w:hint="default"/>
        <w:lang w:val="ru-RU" w:eastAsia="en-US" w:bidi="ar-SA"/>
      </w:rPr>
    </w:lvl>
    <w:lvl w:ilvl="8" w:tplc="362A505C">
      <w:numFmt w:val="bullet"/>
      <w:lvlText w:val="•"/>
      <w:lvlJc w:val="left"/>
      <w:pPr>
        <w:ind w:left="6673" w:hanging="202"/>
      </w:pPr>
      <w:rPr>
        <w:rFonts w:hint="default"/>
        <w:lang w:val="ru-RU" w:eastAsia="en-US" w:bidi="ar-SA"/>
      </w:rPr>
    </w:lvl>
  </w:abstractNum>
  <w:abstractNum w:abstractNumId="311" w15:restartNumberingAfterBreak="0">
    <w:nsid w:val="611709FB"/>
    <w:multiLevelType w:val="hybridMultilevel"/>
    <w:tmpl w:val="34E6B610"/>
    <w:lvl w:ilvl="0" w:tplc="2924A46E">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D2E8546">
      <w:numFmt w:val="bullet"/>
      <w:lvlText w:val="•"/>
      <w:lvlJc w:val="left"/>
      <w:pPr>
        <w:ind w:left="1065" w:hanging="144"/>
      </w:pPr>
      <w:rPr>
        <w:rFonts w:hint="default"/>
        <w:lang w:val="ru-RU" w:eastAsia="en-US" w:bidi="ar-SA"/>
      </w:rPr>
    </w:lvl>
    <w:lvl w:ilvl="2" w:tplc="359E3652">
      <w:numFmt w:val="bullet"/>
      <w:lvlText w:val="•"/>
      <w:lvlJc w:val="left"/>
      <w:pPr>
        <w:ind w:left="1871" w:hanging="144"/>
      </w:pPr>
      <w:rPr>
        <w:rFonts w:hint="default"/>
        <w:lang w:val="ru-RU" w:eastAsia="en-US" w:bidi="ar-SA"/>
      </w:rPr>
    </w:lvl>
    <w:lvl w:ilvl="3" w:tplc="3D38F648">
      <w:numFmt w:val="bullet"/>
      <w:lvlText w:val="•"/>
      <w:lvlJc w:val="left"/>
      <w:pPr>
        <w:ind w:left="2677" w:hanging="144"/>
      </w:pPr>
      <w:rPr>
        <w:rFonts w:hint="default"/>
        <w:lang w:val="ru-RU" w:eastAsia="en-US" w:bidi="ar-SA"/>
      </w:rPr>
    </w:lvl>
    <w:lvl w:ilvl="4" w:tplc="D93A1F86">
      <w:numFmt w:val="bullet"/>
      <w:lvlText w:val="•"/>
      <w:lvlJc w:val="left"/>
      <w:pPr>
        <w:ind w:left="3482" w:hanging="144"/>
      </w:pPr>
      <w:rPr>
        <w:rFonts w:hint="default"/>
        <w:lang w:val="ru-RU" w:eastAsia="en-US" w:bidi="ar-SA"/>
      </w:rPr>
    </w:lvl>
    <w:lvl w:ilvl="5" w:tplc="A7A4EB80">
      <w:numFmt w:val="bullet"/>
      <w:lvlText w:val="•"/>
      <w:lvlJc w:val="left"/>
      <w:pPr>
        <w:ind w:left="4288" w:hanging="144"/>
      </w:pPr>
      <w:rPr>
        <w:rFonts w:hint="default"/>
        <w:lang w:val="ru-RU" w:eastAsia="en-US" w:bidi="ar-SA"/>
      </w:rPr>
    </w:lvl>
    <w:lvl w:ilvl="6" w:tplc="2EA6FF92">
      <w:numFmt w:val="bullet"/>
      <w:lvlText w:val="•"/>
      <w:lvlJc w:val="left"/>
      <w:pPr>
        <w:ind w:left="5094" w:hanging="144"/>
      </w:pPr>
      <w:rPr>
        <w:rFonts w:hint="default"/>
        <w:lang w:val="ru-RU" w:eastAsia="en-US" w:bidi="ar-SA"/>
      </w:rPr>
    </w:lvl>
    <w:lvl w:ilvl="7" w:tplc="106445E2">
      <w:numFmt w:val="bullet"/>
      <w:lvlText w:val="•"/>
      <w:lvlJc w:val="left"/>
      <w:pPr>
        <w:ind w:left="5899" w:hanging="144"/>
      </w:pPr>
      <w:rPr>
        <w:rFonts w:hint="default"/>
        <w:lang w:val="ru-RU" w:eastAsia="en-US" w:bidi="ar-SA"/>
      </w:rPr>
    </w:lvl>
    <w:lvl w:ilvl="8" w:tplc="4A30991C">
      <w:numFmt w:val="bullet"/>
      <w:lvlText w:val="•"/>
      <w:lvlJc w:val="left"/>
      <w:pPr>
        <w:ind w:left="6705" w:hanging="144"/>
      </w:pPr>
      <w:rPr>
        <w:rFonts w:hint="default"/>
        <w:lang w:val="ru-RU" w:eastAsia="en-US" w:bidi="ar-SA"/>
      </w:rPr>
    </w:lvl>
  </w:abstractNum>
  <w:abstractNum w:abstractNumId="312" w15:restartNumberingAfterBreak="0">
    <w:nsid w:val="613455F5"/>
    <w:multiLevelType w:val="hybridMultilevel"/>
    <w:tmpl w:val="D4463504"/>
    <w:lvl w:ilvl="0" w:tplc="692AC78E">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592E868">
      <w:numFmt w:val="bullet"/>
      <w:lvlText w:val="•"/>
      <w:lvlJc w:val="left"/>
      <w:pPr>
        <w:ind w:left="921" w:hanging="144"/>
      </w:pPr>
      <w:rPr>
        <w:rFonts w:hint="default"/>
        <w:lang w:val="ru-RU" w:eastAsia="en-US" w:bidi="ar-SA"/>
      </w:rPr>
    </w:lvl>
    <w:lvl w:ilvl="2" w:tplc="6ABC1ADE">
      <w:numFmt w:val="bullet"/>
      <w:lvlText w:val="•"/>
      <w:lvlJc w:val="left"/>
      <w:pPr>
        <w:ind w:left="1743" w:hanging="144"/>
      </w:pPr>
      <w:rPr>
        <w:rFonts w:hint="default"/>
        <w:lang w:val="ru-RU" w:eastAsia="en-US" w:bidi="ar-SA"/>
      </w:rPr>
    </w:lvl>
    <w:lvl w:ilvl="3" w:tplc="095677B0">
      <w:numFmt w:val="bullet"/>
      <w:lvlText w:val="•"/>
      <w:lvlJc w:val="left"/>
      <w:pPr>
        <w:ind w:left="2565" w:hanging="144"/>
      </w:pPr>
      <w:rPr>
        <w:rFonts w:hint="default"/>
        <w:lang w:val="ru-RU" w:eastAsia="en-US" w:bidi="ar-SA"/>
      </w:rPr>
    </w:lvl>
    <w:lvl w:ilvl="4" w:tplc="30FE08E2">
      <w:numFmt w:val="bullet"/>
      <w:lvlText w:val="•"/>
      <w:lvlJc w:val="left"/>
      <w:pPr>
        <w:ind w:left="3386" w:hanging="144"/>
      </w:pPr>
      <w:rPr>
        <w:rFonts w:hint="default"/>
        <w:lang w:val="ru-RU" w:eastAsia="en-US" w:bidi="ar-SA"/>
      </w:rPr>
    </w:lvl>
    <w:lvl w:ilvl="5" w:tplc="1F4896A8">
      <w:numFmt w:val="bullet"/>
      <w:lvlText w:val="•"/>
      <w:lvlJc w:val="left"/>
      <w:pPr>
        <w:ind w:left="4208" w:hanging="144"/>
      </w:pPr>
      <w:rPr>
        <w:rFonts w:hint="default"/>
        <w:lang w:val="ru-RU" w:eastAsia="en-US" w:bidi="ar-SA"/>
      </w:rPr>
    </w:lvl>
    <w:lvl w:ilvl="6" w:tplc="38CC648C">
      <w:numFmt w:val="bullet"/>
      <w:lvlText w:val="•"/>
      <w:lvlJc w:val="left"/>
      <w:pPr>
        <w:ind w:left="5030" w:hanging="144"/>
      </w:pPr>
      <w:rPr>
        <w:rFonts w:hint="default"/>
        <w:lang w:val="ru-RU" w:eastAsia="en-US" w:bidi="ar-SA"/>
      </w:rPr>
    </w:lvl>
    <w:lvl w:ilvl="7" w:tplc="AFB2DEE4">
      <w:numFmt w:val="bullet"/>
      <w:lvlText w:val="•"/>
      <w:lvlJc w:val="left"/>
      <w:pPr>
        <w:ind w:left="5851" w:hanging="144"/>
      </w:pPr>
      <w:rPr>
        <w:rFonts w:hint="default"/>
        <w:lang w:val="ru-RU" w:eastAsia="en-US" w:bidi="ar-SA"/>
      </w:rPr>
    </w:lvl>
    <w:lvl w:ilvl="8" w:tplc="87B25EC8">
      <w:numFmt w:val="bullet"/>
      <w:lvlText w:val="•"/>
      <w:lvlJc w:val="left"/>
      <w:pPr>
        <w:ind w:left="6673" w:hanging="144"/>
      </w:pPr>
      <w:rPr>
        <w:rFonts w:hint="default"/>
        <w:lang w:val="ru-RU" w:eastAsia="en-US" w:bidi="ar-SA"/>
      </w:rPr>
    </w:lvl>
  </w:abstractNum>
  <w:abstractNum w:abstractNumId="313" w15:restartNumberingAfterBreak="0">
    <w:nsid w:val="61845C66"/>
    <w:multiLevelType w:val="hybridMultilevel"/>
    <w:tmpl w:val="22404718"/>
    <w:lvl w:ilvl="0" w:tplc="F662D844">
      <w:numFmt w:val="bullet"/>
      <w:lvlText w:val="•"/>
      <w:lvlJc w:val="left"/>
      <w:pPr>
        <w:ind w:left="11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260605CE">
      <w:numFmt w:val="bullet"/>
      <w:lvlText w:val="•"/>
      <w:lvlJc w:val="left"/>
      <w:pPr>
        <w:ind w:left="1463" w:hanging="192"/>
      </w:pPr>
      <w:rPr>
        <w:rFonts w:hint="default"/>
        <w:lang w:val="ru-RU" w:eastAsia="en-US" w:bidi="ar-SA"/>
      </w:rPr>
    </w:lvl>
    <w:lvl w:ilvl="2" w:tplc="24E4C2CE">
      <w:numFmt w:val="bullet"/>
      <w:lvlText w:val="•"/>
      <w:lvlJc w:val="left"/>
      <w:pPr>
        <w:ind w:left="2806" w:hanging="192"/>
      </w:pPr>
      <w:rPr>
        <w:rFonts w:hint="default"/>
        <w:lang w:val="ru-RU" w:eastAsia="en-US" w:bidi="ar-SA"/>
      </w:rPr>
    </w:lvl>
    <w:lvl w:ilvl="3" w:tplc="D52EFA7A">
      <w:numFmt w:val="bullet"/>
      <w:lvlText w:val="•"/>
      <w:lvlJc w:val="left"/>
      <w:pPr>
        <w:ind w:left="4149" w:hanging="192"/>
      </w:pPr>
      <w:rPr>
        <w:rFonts w:hint="default"/>
        <w:lang w:val="ru-RU" w:eastAsia="en-US" w:bidi="ar-SA"/>
      </w:rPr>
    </w:lvl>
    <w:lvl w:ilvl="4" w:tplc="DD8A7A0C">
      <w:numFmt w:val="bullet"/>
      <w:lvlText w:val="•"/>
      <w:lvlJc w:val="left"/>
      <w:pPr>
        <w:ind w:left="5492" w:hanging="192"/>
      </w:pPr>
      <w:rPr>
        <w:rFonts w:hint="default"/>
        <w:lang w:val="ru-RU" w:eastAsia="en-US" w:bidi="ar-SA"/>
      </w:rPr>
    </w:lvl>
    <w:lvl w:ilvl="5" w:tplc="796C8432">
      <w:numFmt w:val="bullet"/>
      <w:lvlText w:val="•"/>
      <w:lvlJc w:val="left"/>
      <w:pPr>
        <w:ind w:left="6835" w:hanging="192"/>
      </w:pPr>
      <w:rPr>
        <w:rFonts w:hint="default"/>
        <w:lang w:val="ru-RU" w:eastAsia="en-US" w:bidi="ar-SA"/>
      </w:rPr>
    </w:lvl>
    <w:lvl w:ilvl="6" w:tplc="07301690">
      <w:numFmt w:val="bullet"/>
      <w:lvlText w:val="•"/>
      <w:lvlJc w:val="left"/>
      <w:pPr>
        <w:ind w:left="8178" w:hanging="192"/>
      </w:pPr>
      <w:rPr>
        <w:rFonts w:hint="default"/>
        <w:lang w:val="ru-RU" w:eastAsia="en-US" w:bidi="ar-SA"/>
      </w:rPr>
    </w:lvl>
    <w:lvl w:ilvl="7" w:tplc="12025AEA">
      <w:numFmt w:val="bullet"/>
      <w:lvlText w:val="•"/>
      <w:lvlJc w:val="left"/>
      <w:pPr>
        <w:ind w:left="9521" w:hanging="192"/>
      </w:pPr>
      <w:rPr>
        <w:rFonts w:hint="default"/>
        <w:lang w:val="ru-RU" w:eastAsia="en-US" w:bidi="ar-SA"/>
      </w:rPr>
    </w:lvl>
    <w:lvl w:ilvl="8" w:tplc="31248730">
      <w:numFmt w:val="bullet"/>
      <w:lvlText w:val="•"/>
      <w:lvlJc w:val="left"/>
      <w:pPr>
        <w:ind w:left="10864" w:hanging="192"/>
      </w:pPr>
      <w:rPr>
        <w:rFonts w:hint="default"/>
        <w:lang w:val="ru-RU" w:eastAsia="en-US" w:bidi="ar-SA"/>
      </w:rPr>
    </w:lvl>
  </w:abstractNum>
  <w:abstractNum w:abstractNumId="314" w15:restartNumberingAfterBreak="0">
    <w:nsid w:val="61AE1770"/>
    <w:multiLevelType w:val="hybridMultilevel"/>
    <w:tmpl w:val="B8C29D1A"/>
    <w:lvl w:ilvl="0" w:tplc="5AF2824C">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58608E4">
      <w:numFmt w:val="bullet"/>
      <w:lvlText w:val="•"/>
      <w:lvlJc w:val="left"/>
      <w:pPr>
        <w:ind w:left="1463" w:hanging="144"/>
      </w:pPr>
      <w:rPr>
        <w:rFonts w:hint="default"/>
        <w:lang w:val="ru-RU" w:eastAsia="en-US" w:bidi="ar-SA"/>
      </w:rPr>
    </w:lvl>
    <w:lvl w:ilvl="2" w:tplc="6FB038FC">
      <w:numFmt w:val="bullet"/>
      <w:lvlText w:val="•"/>
      <w:lvlJc w:val="left"/>
      <w:pPr>
        <w:ind w:left="2806" w:hanging="144"/>
      </w:pPr>
      <w:rPr>
        <w:rFonts w:hint="default"/>
        <w:lang w:val="ru-RU" w:eastAsia="en-US" w:bidi="ar-SA"/>
      </w:rPr>
    </w:lvl>
    <w:lvl w:ilvl="3" w:tplc="A9FE02DC">
      <w:numFmt w:val="bullet"/>
      <w:lvlText w:val="•"/>
      <w:lvlJc w:val="left"/>
      <w:pPr>
        <w:ind w:left="4149" w:hanging="144"/>
      </w:pPr>
      <w:rPr>
        <w:rFonts w:hint="default"/>
        <w:lang w:val="ru-RU" w:eastAsia="en-US" w:bidi="ar-SA"/>
      </w:rPr>
    </w:lvl>
    <w:lvl w:ilvl="4" w:tplc="28721432">
      <w:numFmt w:val="bullet"/>
      <w:lvlText w:val="•"/>
      <w:lvlJc w:val="left"/>
      <w:pPr>
        <w:ind w:left="5492" w:hanging="144"/>
      </w:pPr>
      <w:rPr>
        <w:rFonts w:hint="default"/>
        <w:lang w:val="ru-RU" w:eastAsia="en-US" w:bidi="ar-SA"/>
      </w:rPr>
    </w:lvl>
    <w:lvl w:ilvl="5" w:tplc="FFF85724">
      <w:numFmt w:val="bullet"/>
      <w:lvlText w:val="•"/>
      <w:lvlJc w:val="left"/>
      <w:pPr>
        <w:ind w:left="6835" w:hanging="144"/>
      </w:pPr>
      <w:rPr>
        <w:rFonts w:hint="default"/>
        <w:lang w:val="ru-RU" w:eastAsia="en-US" w:bidi="ar-SA"/>
      </w:rPr>
    </w:lvl>
    <w:lvl w:ilvl="6" w:tplc="59209F32">
      <w:numFmt w:val="bullet"/>
      <w:lvlText w:val="•"/>
      <w:lvlJc w:val="left"/>
      <w:pPr>
        <w:ind w:left="8178" w:hanging="144"/>
      </w:pPr>
      <w:rPr>
        <w:rFonts w:hint="default"/>
        <w:lang w:val="ru-RU" w:eastAsia="en-US" w:bidi="ar-SA"/>
      </w:rPr>
    </w:lvl>
    <w:lvl w:ilvl="7" w:tplc="B8E4B9BA">
      <w:numFmt w:val="bullet"/>
      <w:lvlText w:val="•"/>
      <w:lvlJc w:val="left"/>
      <w:pPr>
        <w:ind w:left="9521" w:hanging="144"/>
      </w:pPr>
      <w:rPr>
        <w:rFonts w:hint="default"/>
        <w:lang w:val="ru-RU" w:eastAsia="en-US" w:bidi="ar-SA"/>
      </w:rPr>
    </w:lvl>
    <w:lvl w:ilvl="8" w:tplc="B29A4B96">
      <w:numFmt w:val="bullet"/>
      <w:lvlText w:val="•"/>
      <w:lvlJc w:val="left"/>
      <w:pPr>
        <w:ind w:left="10864" w:hanging="144"/>
      </w:pPr>
      <w:rPr>
        <w:rFonts w:hint="default"/>
        <w:lang w:val="ru-RU" w:eastAsia="en-US" w:bidi="ar-SA"/>
      </w:rPr>
    </w:lvl>
  </w:abstractNum>
  <w:abstractNum w:abstractNumId="315" w15:restartNumberingAfterBreak="0">
    <w:nsid w:val="62C30F35"/>
    <w:multiLevelType w:val="hybridMultilevel"/>
    <w:tmpl w:val="2234A1CE"/>
    <w:lvl w:ilvl="0" w:tplc="C2AA7448">
      <w:numFmt w:val="bullet"/>
      <w:lvlText w:val="•"/>
      <w:lvlJc w:val="left"/>
      <w:pPr>
        <w:ind w:left="107"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69C06188">
      <w:numFmt w:val="bullet"/>
      <w:lvlText w:val="•"/>
      <w:lvlJc w:val="left"/>
      <w:pPr>
        <w:ind w:left="921" w:hanging="348"/>
      </w:pPr>
      <w:rPr>
        <w:rFonts w:hint="default"/>
        <w:lang w:val="ru-RU" w:eastAsia="en-US" w:bidi="ar-SA"/>
      </w:rPr>
    </w:lvl>
    <w:lvl w:ilvl="2" w:tplc="2EFE1DE8">
      <w:numFmt w:val="bullet"/>
      <w:lvlText w:val="•"/>
      <w:lvlJc w:val="left"/>
      <w:pPr>
        <w:ind w:left="1743" w:hanging="348"/>
      </w:pPr>
      <w:rPr>
        <w:rFonts w:hint="default"/>
        <w:lang w:val="ru-RU" w:eastAsia="en-US" w:bidi="ar-SA"/>
      </w:rPr>
    </w:lvl>
    <w:lvl w:ilvl="3" w:tplc="C6F2C79A">
      <w:numFmt w:val="bullet"/>
      <w:lvlText w:val="•"/>
      <w:lvlJc w:val="left"/>
      <w:pPr>
        <w:ind w:left="2565" w:hanging="348"/>
      </w:pPr>
      <w:rPr>
        <w:rFonts w:hint="default"/>
        <w:lang w:val="ru-RU" w:eastAsia="en-US" w:bidi="ar-SA"/>
      </w:rPr>
    </w:lvl>
    <w:lvl w:ilvl="4" w:tplc="F9282AC0">
      <w:numFmt w:val="bullet"/>
      <w:lvlText w:val="•"/>
      <w:lvlJc w:val="left"/>
      <w:pPr>
        <w:ind w:left="3386" w:hanging="348"/>
      </w:pPr>
      <w:rPr>
        <w:rFonts w:hint="default"/>
        <w:lang w:val="ru-RU" w:eastAsia="en-US" w:bidi="ar-SA"/>
      </w:rPr>
    </w:lvl>
    <w:lvl w:ilvl="5" w:tplc="7B8C45AE">
      <w:numFmt w:val="bullet"/>
      <w:lvlText w:val="•"/>
      <w:lvlJc w:val="left"/>
      <w:pPr>
        <w:ind w:left="4208" w:hanging="348"/>
      </w:pPr>
      <w:rPr>
        <w:rFonts w:hint="default"/>
        <w:lang w:val="ru-RU" w:eastAsia="en-US" w:bidi="ar-SA"/>
      </w:rPr>
    </w:lvl>
    <w:lvl w:ilvl="6" w:tplc="8B607220">
      <w:numFmt w:val="bullet"/>
      <w:lvlText w:val="•"/>
      <w:lvlJc w:val="left"/>
      <w:pPr>
        <w:ind w:left="5030" w:hanging="348"/>
      </w:pPr>
      <w:rPr>
        <w:rFonts w:hint="default"/>
        <w:lang w:val="ru-RU" w:eastAsia="en-US" w:bidi="ar-SA"/>
      </w:rPr>
    </w:lvl>
    <w:lvl w:ilvl="7" w:tplc="988CC684">
      <w:numFmt w:val="bullet"/>
      <w:lvlText w:val="•"/>
      <w:lvlJc w:val="left"/>
      <w:pPr>
        <w:ind w:left="5851" w:hanging="348"/>
      </w:pPr>
      <w:rPr>
        <w:rFonts w:hint="default"/>
        <w:lang w:val="ru-RU" w:eastAsia="en-US" w:bidi="ar-SA"/>
      </w:rPr>
    </w:lvl>
    <w:lvl w:ilvl="8" w:tplc="5D10AA16">
      <w:numFmt w:val="bullet"/>
      <w:lvlText w:val="•"/>
      <w:lvlJc w:val="left"/>
      <w:pPr>
        <w:ind w:left="6673" w:hanging="348"/>
      </w:pPr>
      <w:rPr>
        <w:rFonts w:hint="default"/>
        <w:lang w:val="ru-RU" w:eastAsia="en-US" w:bidi="ar-SA"/>
      </w:rPr>
    </w:lvl>
  </w:abstractNum>
  <w:abstractNum w:abstractNumId="316" w15:restartNumberingAfterBreak="0">
    <w:nsid w:val="639A56CA"/>
    <w:multiLevelType w:val="hybridMultilevel"/>
    <w:tmpl w:val="80CE026A"/>
    <w:lvl w:ilvl="0" w:tplc="E74E333E">
      <w:start w:val="2"/>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247ABA9A">
      <w:numFmt w:val="bullet"/>
      <w:lvlText w:val="•"/>
      <w:lvlJc w:val="left"/>
      <w:pPr>
        <w:ind w:left="921" w:hanging="709"/>
      </w:pPr>
      <w:rPr>
        <w:rFonts w:hint="default"/>
        <w:lang w:val="ru-RU" w:eastAsia="en-US" w:bidi="ar-SA"/>
      </w:rPr>
    </w:lvl>
    <w:lvl w:ilvl="2" w:tplc="3110B80A">
      <w:numFmt w:val="bullet"/>
      <w:lvlText w:val="•"/>
      <w:lvlJc w:val="left"/>
      <w:pPr>
        <w:ind w:left="1743" w:hanging="709"/>
      </w:pPr>
      <w:rPr>
        <w:rFonts w:hint="default"/>
        <w:lang w:val="ru-RU" w:eastAsia="en-US" w:bidi="ar-SA"/>
      </w:rPr>
    </w:lvl>
    <w:lvl w:ilvl="3" w:tplc="CB3E9D7E">
      <w:numFmt w:val="bullet"/>
      <w:lvlText w:val="•"/>
      <w:lvlJc w:val="left"/>
      <w:pPr>
        <w:ind w:left="2565" w:hanging="709"/>
      </w:pPr>
      <w:rPr>
        <w:rFonts w:hint="default"/>
        <w:lang w:val="ru-RU" w:eastAsia="en-US" w:bidi="ar-SA"/>
      </w:rPr>
    </w:lvl>
    <w:lvl w:ilvl="4" w:tplc="59A6C1DA">
      <w:numFmt w:val="bullet"/>
      <w:lvlText w:val="•"/>
      <w:lvlJc w:val="left"/>
      <w:pPr>
        <w:ind w:left="3386" w:hanging="709"/>
      </w:pPr>
      <w:rPr>
        <w:rFonts w:hint="default"/>
        <w:lang w:val="ru-RU" w:eastAsia="en-US" w:bidi="ar-SA"/>
      </w:rPr>
    </w:lvl>
    <w:lvl w:ilvl="5" w:tplc="79D2F58A">
      <w:numFmt w:val="bullet"/>
      <w:lvlText w:val="•"/>
      <w:lvlJc w:val="left"/>
      <w:pPr>
        <w:ind w:left="4208" w:hanging="709"/>
      </w:pPr>
      <w:rPr>
        <w:rFonts w:hint="default"/>
        <w:lang w:val="ru-RU" w:eastAsia="en-US" w:bidi="ar-SA"/>
      </w:rPr>
    </w:lvl>
    <w:lvl w:ilvl="6" w:tplc="5C5CC8E8">
      <w:numFmt w:val="bullet"/>
      <w:lvlText w:val="•"/>
      <w:lvlJc w:val="left"/>
      <w:pPr>
        <w:ind w:left="5030" w:hanging="709"/>
      </w:pPr>
      <w:rPr>
        <w:rFonts w:hint="default"/>
        <w:lang w:val="ru-RU" w:eastAsia="en-US" w:bidi="ar-SA"/>
      </w:rPr>
    </w:lvl>
    <w:lvl w:ilvl="7" w:tplc="DEAAB0BE">
      <w:numFmt w:val="bullet"/>
      <w:lvlText w:val="•"/>
      <w:lvlJc w:val="left"/>
      <w:pPr>
        <w:ind w:left="5851" w:hanging="709"/>
      </w:pPr>
      <w:rPr>
        <w:rFonts w:hint="default"/>
        <w:lang w:val="ru-RU" w:eastAsia="en-US" w:bidi="ar-SA"/>
      </w:rPr>
    </w:lvl>
    <w:lvl w:ilvl="8" w:tplc="F8602BDC">
      <w:numFmt w:val="bullet"/>
      <w:lvlText w:val="•"/>
      <w:lvlJc w:val="left"/>
      <w:pPr>
        <w:ind w:left="6673" w:hanging="709"/>
      </w:pPr>
      <w:rPr>
        <w:rFonts w:hint="default"/>
        <w:lang w:val="ru-RU" w:eastAsia="en-US" w:bidi="ar-SA"/>
      </w:rPr>
    </w:lvl>
  </w:abstractNum>
  <w:abstractNum w:abstractNumId="317" w15:restartNumberingAfterBreak="0">
    <w:nsid w:val="63CC655B"/>
    <w:multiLevelType w:val="multilevel"/>
    <w:tmpl w:val="FCE0C6D4"/>
    <w:lvl w:ilvl="0">
      <w:start w:val="1"/>
      <w:numFmt w:val="decimal"/>
      <w:lvlText w:val="%1."/>
      <w:lvlJc w:val="left"/>
      <w:pPr>
        <w:ind w:left="4272" w:hanging="320"/>
        <w:jc w:val="right"/>
      </w:pPr>
      <w:rPr>
        <w:rFonts w:ascii="Times New Roman" w:eastAsia="Times New Roman" w:hAnsi="Times New Roman" w:cs="Times New Roman" w:hint="default"/>
        <w:b/>
        <w:bCs/>
        <w:i w:val="0"/>
        <w:iCs w:val="0"/>
        <w:spacing w:val="0"/>
        <w:w w:val="99"/>
        <w:sz w:val="32"/>
        <w:szCs w:val="32"/>
        <w:lang w:val="ru-RU" w:eastAsia="en-US" w:bidi="ar-SA"/>
      </w:rPr>
    </w:lvl>
    <w:lvl w:ilvl="1">
      <w:start w:val="1"/>
      <w:numFmt w:val="decimal"/>
      <w:lvlText w:val="%1.%2"/>
      <w:lvlJc w:val="left"/>
      <w:pPr>
        <w:ind w:left="4289" w:hanging="423"/>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5525" w:hanging="423"/>
      </w:pPr>
      <w:rPr>
        <w:rFonts w:hint="default"/>
        <w:lang w:val="ru-RU" w:eastAsia="en-US" w:bidi="ar-SA"/>
      </w:rPr>
    </w:lvl>
    <w:lvl w:ilvl="3">
      <w:numFmt w:val="bullet"/>
      <w:lvlText w:val="•"/>
      <w:lvlJc w:val="left"/>
      <w:pPr>
        <w:ind w:left="6147" w:hanging="423"/>
      </w:pPr>
      <w:rPr>
        <w:rFonts w:hint="default"/>
        <w:lang w:val="ru-RU" w:eastAsia="en-US" w:bidi="ar-SA"/>
      </w:rPr>
    </w:lvl>
    <w:lvl w:ilvl="4">
      <w:numFmt w:val="bullet"/>
      <w:lvlText w:val="•"/>
      <w:lvlJc w:val="left"/>
      <w:pPr>
        <w:ind w:left="6770" w:hanging="423"/>
      </w:pPr>
      <w:rPr>
        <w:rFonts w:hint="default"/>
        <w:lang w:val="ru-RU" w:eastAsia="en-US" w:bidi="ar-SA"/>
      </w:rPr>
    </w:lvl>
    <w:lvl w:ilvl="5">
      <w:numFmt w:val="bullet"/>
      <w:lvlText w:val="•"/>
      <w:lvlJc w:val="left"/>
      <w:pPr>
        <w:ind w:left="7393" w:hanging="423"/>
      </w:pPr>
      <w:rPr>
        <w:rFonts w:hint="default"/>
        <w:lang w:val="ru-RU" w:eastAsia="en-US" w:bidi="ar-SA"/>
      </w:rPr>
    </w:lvl>
    <w:lvl w:ilvl="6">
      <w:numFmt w:val="bullet"/>
      <w:lvlText w:val="•"/>
      <w:lvlJc w:val="left"/>
      <w:pPr>
        <w:ind w:left="8015" w:hanging="423"/>
      </w:pPr>
      <w:rPr>
        <w:rFonts w:hint="default"/>
        <w:lang w:val="ru-RU" w:eastAsia="en-US" w:bidi="ar-SA"/>
      </w:rPr>
    </w:lvl>
    <w:lvl w:ilvl="7">
      <w:numFmt w:val="bullet"/>
      <w:lvlText w:val="•"/>
      <w:lvlJc w:val="left"/>
      <w:pPr>
        <w:ind w:left="8638" w:hanging="423"/>
      </w:pPr>
      <w:rPr>
        <w:rFonts w:hint="default"/>
        <w:lang w:val="ru-RU" w:eastAsia="en-US" w:bidi="ar-SA"/>
      </w:rPr>
    </w:lvl>
    <w:lvl w:ilvl="8">
      <w:numFmt w:val="bullet"/>
      <w:lvlText w:val="•"/>
      <w:lvlJc w:val="left"/>
      <w:pPr>
        <w:ind w:left="9261" w:hanging="423"/>
      </w:pPr>
      <w:rPr>
        <w:rFonts w:hint="default"/>
        <w:lang w:val="ru-RU" w:eastAsia="en-US" w:bidi="ar-SA"/>
      </w:rPr>
    </w:lvl>
  </w:abstractNum>
  <w:abstractNum w:abstractNumId="318" w15:restartNumberingAfterBreak="0">
    <w:nsid w:val="64234C71"/>
    <w:multiLevelType w:val="hybridMultilevel"/>
    <w:tmpl w:val="87205CFA"/>
    <w:lvl w:ilvl="0" w:tplc="63C88606">
      <w:numFmt w:val="bullet"/>
      <w:lvlText w:val="-"/>
      <w:lvlJc w:val="left"/>
      <w:pPr>
        <w:ind w:left="23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0B4F374">
      <w:numFmt w:val="bullet"/>
      <w:lvlText w:val="•"/>
      <w:lvlJc w:val="left"/>
      <w:pPr>
        <w:ind w:left="1270" w:hanging="164"/>
      </w:pPr>
      <w:rPr>
        <w:rFonts w:hint="default"/>
        <w:lang w:val="ru-RU" w:eastAsia="en-US" w:bidi="ar-SA"/>
      </w:rPr>
    </w:lvl>
    <w:lvl w:ilvl="2" w:tplc="2FD449D4">
      <w:numFmt w:val="bullet"/>
      <w:lvlText w:val="•"/>
      <w:lvlJc w:val="left"/>
      <w:pPr>
        <w:ind w:left="2301" w:hanging="164"/>
      </w:pPr>
      <w:rPr>
        <w:rFonts w:hint="default"/>
        <w:lang w:val="ru-RU" w:eastAsia="en-US" w:bidi="ar-SA"/>
      </w:rPr>
    </w:lvl>
    <w:lvl w:ilvl="3" w:tplc="A6B27AA0">
      <w:numFmt w:val="bullet"/>
      <w:lvlText w:val="•"/>
      <w:lvlJc w:val="left"/>
      <w:pPr>
        <w:ind w:left="3331" w:hanging="164"/>
      </w:pPr>
      <w:rPr>
        <w:rFonts w:hint="default"/>
        <w:lang w:val="ru-RU" w:eastAsia="en-US" w:bidi="ar-SA"/>
      </w:rPr>
    </w:lvl>
    <w:lvl w:ilvl="4" w:tplc="B122D4D2">
      <w:numFmt w:val="bullet"/>
      <w:lvlText w:val="•"/>
      <w:lvlJc w:val="left"/>
      <w:pPr>
        <w:ind w:left="4362" w:hanging="164"/>
      </w:pPr>
      <w:rPr>
        <w:rFonts w:hint="default"/>
        <w:lang w:val="ru-RU" w:eastAsia="en-US" w:bidi="ar-SA"/>
      </w:rPr>
    </w:lvl>
    <w:lvl w:ilvl="5" w:tplc="3E1E86A4">
      <w:numFmt w:val="bullet"/>
      <w:lvlText w:val="•"/>
      <w:lvlJc w:val="left"/>
      <w:pPr>
        <w:ind w:left="5393" w:hanging="164"/>
      </w:pPr>
      <w:rPr>
        <w:rFonts w:hint="default"/>
        <w:lang w:val="ru-RU" w:eastAsia="en-US" w:bidi="ar-SA"/>
      </w:rPr>
    </w:lvl>
    <w:lvl w:ilvl="6" w:tplc="A67A03EC">
      <w:numFmt w:val="bullet"/>
      <w:lvlText w:val="•"/>
      <w:lvlJc w:val="left"/>
      <w:pPr>
        <w:ind w:left="6423" w:hanging="164"/>
      </w:pPr>
      <w:rPr>
        <w:rFonts w:hint="default"/>
        <w:lang w:val="ru-RU" w:eastAsia="en-US" w:bidi="ar-SA"/>
      </w:rPr>
    </w:lvl>
    <w:lvl w:ilvl="7" w:tplc="D34A5280">
      <w:numFmt w:val="bullet"/>
      <w:lvlText w:val="•"/>
      <w:lvlJc w:val="left"/>
      <w:pPr>
        <w:ind w:left="7454" w:hanging="164"/>
      </w:pPr>
      <w:rPr>
        <w:rFonts w:hint="default"/>
        <w:lang w:val="ru-RU" w:eastAsia="en-US" w:bidi="ar-SA"/>
      </w:rPr>
    </w:lvl>
    <w:lvl w:ilvl="8" w:tplc="74402E4E">
      <w:numFmt w:val="bullet"/>
      <w:lvlText w:val="•"/>
      <w:lvlJc w:val="left"/>
      <w:pPr>
        <w:ind w:left="8485" w:hanging="164"/>
      </w:pPr>
      <w:rPr>
        <w:rFonts w:hint="default"/>
        <w:lang w:val="ru-RU" w:eastAsia="en-US" w:bidi="ar-SA"/>
      </w:rPr>
    </w:lvl>
  </w:abstractNum>
  <w:abstractNum w:abstractNumId="319" w15:restartNumberingAfterBreak="0">
    <w:nsid w:val="64670E5F"/>
    <w:multiLevelType w:val="hybridMultilevel"/>
    <w:tmpl w:val="E48A101C"/>
    <w:lvl w:ilvl="0" w:tplc="635C4506">
      <w:numFmt w:val="bullet"/>
      <w:lvlText w:val="•"/>
      <w:lvlJc w:val="left"/>
      <w:pPr>
        <w:ind w:left="110" w:hanging="406"/>
      </w:pPr>
      <w:rPr>
        <w:rFonts w:ascii="Times New Roman" w:eastAsia="Times New Roman" w:hAnsi="Times New Roman" w:cs="Times New Roman" w:hint="default"/>
        <w:b w:val="0"/>
        <w:bCs w:val="0"/>
        <w:i w:val="0"/>
        <w:iCs w:val="0"/>
        <w:spacing w:val="0"/>
        <w:w w:val="100"/>
        <w:sz w:val="24"/>
        <w:szCs w:val="24"/>
        <w:lang w:val="ru-RU" w:eastAsia="en-US" w:bidi="ar-SA"/>
      </w:rPr>
    </w:lvl>
    <w:lvl w:ilvl="1" w:tplc="525051D8">
      <w:numFmt w:val="bullet"/>
      <w:lvlText w:val="•"/>
      <w:lvlJc w:val="left"/>
      <w:pPr>
        <w:ind w:left="630" w:hanging="406"/>
      </w:pPr>
      <w:rPr>
        <w:rFonts w:hint="default"/>
        <w:lang w:val="ru-RU" w:eastAsia="en-US" w:bidi="ar-SA"/>
      </w:rPr>
    </w:lvl>
    <w:lvl w:ilvl="2" w:tplc="3A58D018">
      <w:numFmt w:val="bullet"/>
      <w:lvlText w:val="•"/>
      <w:lvlJc w:val="left"/>
      <w:pPr>
        <w:ind w:left="1140" w:hanging="406"/>
      </w:pPr>
      <w:rPr>
        <w:rFonts w:hint="default"/>
        <w:lang w:val="ru-RU" w:eastAsia="en-US" w:bidi="ar-SA"/>
      </w:rPr>
    </w:lvl>
    <w:lvl w:ilvl="3" w:tplc="9E1636C2">
      <w:numFmt w:val="bullet"/>
      <w:lvlText w:val="•"/>
      <w:lvlJc w:val="left"/>
      <w:pPr>
        <w:ind w:left="1650" w:hanging="406"/>
      </w:pPr>
      <w:rPr>
        <w:rFonts w:hint="default"/>
        <w:lang w:val="ru-RU" w:eastAsia="en-US" w:bidi="ar-SA"/>
      </w:rPr>
    </w:lvl>
    <w:lvl w:ilvl="4" w:tplc="0BA61D9E">
      <w:numFmt w:val="bullet"/>
      <w:lvlText w:val="•"/>
      <w:lvlJc w:val="left"/>
      <w:pPr>
        <w:ind w:left="2161" w:hanging="406"/>
      </w:pPr>
      <w:rPr>
        <w:rFonts w:hint="default"/>
        <w:lang w:val="ru-RU" w:eastAsia="en-US" w:bidi="ar-SA"/>
      </w:rPr>
    </w:lvl>
    <w:lvl w:ilvl="5" w:tplc="BF603D5E">
      <w:numFmt w:val="bullet"/>
      <w:lvlText w:val="•"/>
      <w:lvlJc w:val="left"/>
      <w:pPr>
        <w:ind w:left="2671" w:hanging="406"/>
      </w:pPr>
      <w:rPr>
        <w:rFonts w:hint="default"/>
        <w:lang w:val="ru-RU" w:eastAsia="en-US" w:bidi="ar-SA"/>
      </w:rPr>
    </w:lvl>
    <w:lvl w:ilvl="6" w:tplc="C48821B4">
      <w:numFmt w:val="bullet"/>
      <w:lvlText w:val="•"/>
      <w:lvlJc w:val="left"/>
      <w:pPr>
        <w:ind w:left="3181" w:hanging="406"/>
      </w:pPr>
      <w:rPr>
        <w:rFonts w:hint="default"/>
        <w:lang w:val="ru-RU" w:eastAsia="en-US" w:bidi="ar-SA"/>
      </w:rPr>
    </w:lvl>
    <w:lvl w:ilvl="7" w:tplc="4176C3EC">
      <w:numFmt w:val="bullet"/>
      <w:lvlText w:val="•"/>
      <w:lvlJc w:val="left"/>
      <w:pPr>
        <w:ind w:left="3692" w:hanging="406"/>
      </w:pPr>
      <w:rPr>
        <w:rFonts w:hint="default"/>
        <w:lang w:val="ru-RU" w:eastAsia="en-US" w:bidi="ar-SA"/>
      </w:rPr>
    </w:lvl>
    <w:lvl w:ilvl="8" w:tplc="CF28AB08">
      <w:numFmt w:val="bullet"/>
      <w:lvlText w:val="•"/>
      <w:lvlJc w:val="left"/>
      <w:pPr>
        <w:ind w:left="4202" w:hanging="406"/>
      </w:pPr>
      <w:rPr>
        <w:rFonts w:hint="default"/>
        <w:lang w:val="ru-RU" w:eastAsia="en-US" w:bidi="ar-SA"/>
      </w:rPr>
    </w:lvl>
  </w:abstractNum>
  <w:abstractNum w:abstractNumId="320" w15:restartNumberingAfterBreak="0">
    <w:nsid w:val="64927065"/>
    <w:multiLevelType w:val="hybridMultilevel"/>
    <w:tmpl w:val="533CAC6C"/>
    <w:lvl w:ilvl="0" w:tplc="2BFA92B2">
      <w:numFmt w:val="bullet"/>
      <w:lvlText w:val="•"/>
      <w:lvlJc w:val="left"/>
      <w:pPr>
        <w:ind w:left="110"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4B9E7D98">
      <w:numFmt w:val="bullet"/>
      <w:lvlText w:val="•"/>
      <w:lvlJc w:val="left"/>
      <w:pPr>
        <w:ind w:left="630" w:hanging="269"/>
      </w:pPr>
      <w:rPr>
        <w:rFonts w:hint="default"/>
        <w:lang w:val="ru-RU" w:eastAsia="en-US" w:bidi="ar-SA"/>
      </w:rPr>
    </w:lvl>
    <w:lvl w:ilvl="2" w:tplc="D02494CE">
      <w:numFmt w:val="bullet"/>
      <w:lvlText w:val="•"/>
      <w:lvlJc w:val="left"/>
      <w:pPr>
        <w:ind w:left="1140" w:hanging="269"/>
      </w:pPr>
      <w:rPr>
        <w:rFonts w:hint="default"/>
        <w:lang w:val="ru-RU" w:eastAsia="en-US" w:bidi="ar-SA"/>
      </w:rPr>
    </w:lvl>
    <w:lvl w:ilvl="3" w:tplc="4C6892BC">
      <w:numFmt w:val="bullet"/>
      <w:lvlText w:val="•"/>
      <w:lvlJc w:val="left"/>
      <w:pPr>
        <w:ind w:left="1650" w:hanging="269"/>
      </w:pPr>
      <w:rPr>
        <w:rFonts w:hint="default"/>
        <w:lang w:val="ru-RU" w:eastAsia="en-US" w:bidi="ar-SA"/>
      </w:rPr>
    </w:lvl>
    <w:lvl w:ilvl="4" w:tplc="BDF291CA">
      <w:numFmt w:val="bullet"/>
      <w:lvlText w:val="•"/>
      <w:lvlJc w:val="left"/>
      <w:pPr>
        <w:ind w:left="2161" w:hanging="269"/>
      </w:pPr>
      <w:rPr>
        <w:rFonts w:hint="default"/>
        <w:lang w:val="ru-RU" w:eastAsia="en-US" w:bidi="ar-SA"/>
      </w:rPr>
    </w:lvl>
    <w:lvl w:ilvl="5" w:tplc="9FE8336E">
      <w:numFmt w:val="bullet"/>
      <w:lvlText w:val="•"/>
      <w:lvlJc w:val="left"/>
      <w:pPr>
        <w:ind w:left="2671" w:hanging="269"/>
      </w:pPr>
      <w:rPr>
        <w:rFonts w:hint="default"/>
        <w:lang w:val="ru-RU" w:eastAsia="en-US" w:bidi="ar-SA"/>
      </w:rPr>
    </w:lvl>
    <w:lvl w:ilvl="6" w:tplc="60CAB600">
      <w:numFmt w:val="bullet"/>
      <w:lvlText w:val="•"/>
      <w:lvlJc w:val="left"/>
      <w:pPr>
        <w:ind w:left="3181" w:hanging="269"/>
      </w:pPr>
      <w:rPr>
        <w:rFonts w:hint="default"/>
        <w:lang w:val="ru-RU" w:eastAsia="en-US" w:bidi="ar-SA"/>
      </w:rPr>
    </w:lvl>
    <w:lvl w:ilvl="7" w:tplc="8ED28A36">
      <w:numFmt w:val="bullet"/>
      <w:lvlText w:val="•"/>
      <w:lvlJc w:val="left"/>
      <w:pPr>
        <w:ind w:left="3692" w:hanging="269"/>
      </w:pPr>
      <w:rPr>
        <w:rFonts w:hint="default"/>
        <w:lang w:val="ru-RU" w:eastAsia="en-US" w:bidi="ar-SA"/>
      </w:rPr>
    </w:lvl>
    <w:lvl w:ilvl="8" w:tplc="C30E8776">
      <w:numFmt w:val="bullet"/>
      <w:lvlText w:val="•"/>
      <w:lvlJc w:val="left"/>
      <w:pPr>
        <w:ind w:left="4202" w:hanging="269"/>
      </w:pPr>
      <w:rPr>
        <w:rFonts w:hint="default"/>
        <w:lang w:val="ru-RU" w:eastAsia="en-US" w:bidi="ar-SA"/>
      </w:rPr>
    </w:lvl>
  </w:abstractNum>
  <w:abstractNum w:abstractNumId="321" w15:restartNumberingAfterBreak="0">
    <w:nsid w:val="64C824E9"/>
    <w:multiLevelType w:val="hybridMultilevel"/>
    <w:tmpl w:val="91444254"/>
    <w:lvl w:ilvl="0" w:tplc="F710A164">
      <w:start w:val="4"/>
      <w:numFmt w:val="decimal"/>
      <w:lvlText w:val="%1)"/>
      <w:lvlJc w:val="left"/>
      <w:pPr>
        <w:ind w:left="11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1C0435A2">
      <w:numFmt w:val="bullet"/>
      <w:lvlText w:val="•"/>
      <w:lvlJc w:val="left"/>
      <w:pPr>
        <w:ind w:left="630" w:hanging="708"/>
      </w:pPr>
      <w:rPr>
        <w:rFonts w:hint="default"/>
        <w:lang w:val="ru-RU" w:eastAsia="en-US" w:bidi="ar-SA"/>
      </w:rPr>
    </w:lvl>
    <w:lvl w:ilvl="2" w:tplc="F3742AD0">
      <w:numFmt w:val="bullet"/>
      <w:lvlText w:val="•"/>
      <w:lvlJc w:val="left"/>
      <w:pPr>
        <w:ind w:left="1140" w:hanging="708"/>
      </w:pPr>
      <w:rPr>
        <w:rFonts w:hint="default"/>
        <w:lang w:val="ru-RU" w:eastAsia="en-US" w:bidi="ar-SA"/>
      </w:rPr>
    </w:lvl>
    <w:lvl w:ilvl="3" w:tplc="F3F82422">
      <w:numFmt w:val="bullet"/>
      <w:lvlText w:val="•"/>
      <w:lvlJc w:val="left"/>
      <w:pPr>
        <w:ind w:left="1650" w:hanging="708"/>
      </w:pPr>
      <w:rPr>
        <w:rFonts w:hint="default"/>
        <w:lang w:val="ru-RU" w:eastAsia="en-US" w:bidi="ar-SA"/>
      </w:rPr>
    </w:lvl>
    <w:lvl w:ilvl="4" w:tplc="9F8C539E">
      <w:numFmt w:val="bullet"/>
      <w:lvlText w:val="•"/>
      <w:lvlJc w:val="left"/>
      <w:pPr>
        <w:ind w:left="2160" w:hanging="708"/>
      </w:pPr>
      <w:rPr>
        <w:rFonts w:hint="default"/>
        <w:lang w:val="ru-RU" w:eastAsia="en-US" w:bidi="ar-SA"/>
      </w:rPr>
    </w:lvl>
    <w:lvl w:ilvl="5" w:tplc="64D6F1AE">
      <w:numFmt w:val="bullet"/>
      <w:lvlText w:val="•"/>
      <w:lvlJc w:val="left"/>
      <w:pPr>
        <w:ind w:left="2670" w:hanging="708"/>
      </w:pPr>
      <w:rPr>
        <w:rFonts w:hint="default"/>
        <w:lang w:val="ru-RU" w:eastAsia="en-US" w:bidi="ar-SA"/>
      </w:rPr>
    </w:lvl>
    <w:lvl w:ilvl="6" w:tplc="5C6AA7F0">
      <w:numFmt w:val="bullet"/>
      <w:lvlText w:val="•"/>
      <w:lvlJc w:val="left"/>
      <w:pPr>
        <w:ind w:left="3180" w:hanging="708"/>
      </w:pPr>
      <w:rPr>
        <w:rFonts w:hint="default"/>
        <w:lang w:val="ru-RU" w:eastAsia="en-US" w:bidi="ar-SA"/>
      </w:rPr>
    </w:lvl>
    <w:lvl w:ilvl="7" w:tplc="53B49A70">
      <w:numFmt w:val="bullet"/>
      <w:lvlText w:val="•"/>
      <w:lvlJc w:val="left"/>
      <w:pPr>
        <w:ind w:left="3690" w:hanging="708"/>
      </w:pPr>
      <w:rPr>
        <w:rFonts w:hint="default"/>
        <w:lang w:val="ru-RU" w:eastAsia="en-US" w:bidi="ar-SA"/>
      </w:rPr>
    </w:lvl>
    <w:lvl w:ilvl="8" w:tplc="49E2B626">
      <w:numFmt w:val="bullet"/>
      <w:lvlText w:val="•"/>
      <w:lvlJc w:val="left"/>
      <w:pPr>
        <w:ind w:left="4200" w:hanging="708"/>
      </w:pPr>
      <w:rPr>
        <w:rFonts w:hint="default"/>
        <w:lang w:val="ru-RU" w:eastAsia="en-US" w:bidi="ar-SA"/>
      </w:rPr>
    </w:lvl>
  </w:abstractNum>
  <w:abstractNum w:abstractNumId="322" w15:restartNumberingAfterBreak="0">
    <w:nsid w:val="651061B6"/>
    <w:multiLevelType w:val="hybridMultilevel"/>
    <w:tmpl w:val="7B0846DE"/>
    <w:lvl w:ilvl="0" w:tplc="1E2AA226">
      <w:numFmt w:val="bullet"/>
      <w:lvlText w:val="•"/>
      <w:lvlJc w:val="left"/>
      <w:pPr>
        <w:ind w:left="108"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F490B9DC">
      <w:numFmt w:val="bullet"/>
      <w:lvlText w:val="•"/>
      <w:lvlJc w:val="left"/>
      <w:pPr>
        <w:ind w:left="921" w:hanging="279"/>
      </w:pPr>
      <w:rPr>
        <w:rFonts w:hint="default"/>
        <w:lang w:val="ru-RU" w:eastAsia="en-US" w:bidi="ar-SA"/>
      </w:rPr>
    </w:lvl>
    <w:lvl w:ilvl="2" w:tplc="C7AC83F4">
      <w:numFmt w:val="bullet"/>
      <w:lvlText w:val="•"/>
      <w:lvlJc w:val="left"/>
      <w:pPr>
        <w:ind w:left="1743" w:hanging="279"/>
      </w:pPr>
      <w:rPr>
        <w:rFonts w:hint="default"/>
        <w:lang w:val="ru-RU" w:eastAsia="en-US" w:bidi="ar-SA"/>
      </w:rPr>
    </w:lvl>
    <w:lvl w:ilvl="3" w:tplc="97D40928">
      <w:numFmt w:val="bullet"/>
      <w:lvlText w:val="•"/>
      <w:lvlJc w:val="left"/>
      <w:pPr>
        <w:ind w:left="2565" w:hanging="279"/>
      </w:pPr>
      <w:rPr>
        <w:rFonts w:hint="default"/>
        <w:lang w:val="ru-RU" w:eastAsia="en-US" w:bidi="ar-SA"/>
      </w:rPr>
    </w:lvl>
    <w:lvl w:ilvl="4" w:tplc="C1B4948A">
      <w:numFmt w:val="bullet"/>
      <w:lvlText w:val="•"/>
      <w:lvlJc w:val="left"/>
      <w:pPr>
        <w:ind w:left="3387" w:hanging="279"/>
      </w:pPr>
      <w:rPr>
        <w:rFonts w:hint="default"/>
        <w:lang w:val="ru-RU" w:eastAsia="en-US" w:bidi="ar-SA"/>
      </w:rPr>
    </w:lvl>
    <w:lvl w:ilvl="5" w:tplc="DCCE4802">
      <w:numFmt w:val="bullet"/>
      <w:lvlText w:val="•"/>
      <w:lvlJc w:val="left"/>
      <w:pPr>
        <w:ind w:left="4209" w:hanging="279"/>
      </w:pPr>
      <w:rPr>
        <w:rFonts w:hint="default"/>
        <w:lang w:val="ru-RU" w:eastAsia="en-US" w:bidi="ar-SA"/>
      </w:rPr>
    </w:lvl>
    <w:lvl w:ilvl="6" w:tplc="D45ED0AA">
      <w:numFmt w:val="bullet"/>
      <w:lvlText w:val="•"/>
      <w:lvlJc w:val="left"/>
      <w:pPr>
        <w:ind w:left="5031" w:hanging="279"/>
      </w:pPr>
      <w:rPr>
        <w:rFonts w:hint="default"/>
        <w:lang w:val="ru-RU" w:eastAsia="en-US" w:bidi="ar-SA"/>
      </w:rPr>
    </w:lvl>
    <w:lvl w:ilvl="7" w:tplc="94C8240C">
      <w:numFmt w:val="bullet"/>
      <w:lvlText w:val="•"/>
      <w:lvlJc w:val="left"/>
      <w:pPr>
        <w:ind w:left="5853" w:hanging="279"/>
      </w:pPr>
      <w:rPr>
        <w:rFonts w:hint="default"/>
        <w:lang w:val="ru-RU" w:eastAsia="en-US" w:bidi="ar-SA"/>
      </w:rPr>
    </w:lvl>
    <w:lvl w:ilvl="8" w:tplc="24A66CB4">
      <w:numFmt w:val="bullet"/>
      <w:lvlText w:val="•"/>
      <w:lvlJc w:val="left"/>
      <w:pPr>
        <w:ind w:left="6675" w:hanging="279"/>
      </w:pPr>
      <w:rPr>
        <w:rFonts w:hint="default"/>
        <w:lang w:val="ru-RU" w:eastAsia="en-US" w:bidi="ar-SA"/>
      </w:rPr>
    </w:lvl>
  </w:abstractNum>
  <w:abstractNum w:abstractNumId="323" w15:restartNumberingAfterBreak="0">
    <w:nsid w:val="65442C75"/>
    <w:multiLevelType w:val="hybridMultilevel"/>
    <w:tmpl w:val="6646FB36"/>
    <w:lvl w:ilvl="0" w:tplc="0E88F52C">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734FB8E">
      <w:numFmt w:val="bullet"/>
      <w:lvlText w:val="•"/>
      <w:lvlJc w:val="left"/>
      <w:pPr>
        <w:ind w:left="107" w:hanging="156"/>
      </w:pPr>
      <w:rPr>
        <w:rFonts w:ascii="Times New Roman" w:eastAsia="Times New Roman" w:hAnsi="Times New Roman" w:cs="Times New Roman" w:hint="default"/>
        <w:b w:val="0"/>
        <w:bCs w:val="0"/>
        <w:i/>
        <w:iCs/>
        <w:spacing w:val="0"/>
        <w:w w:val="100"/>
        <w:sz w:val="24"/>
        <w:szCs w:val="24"/>
        <w:lang w:val="ru-RU" w:eastAsia="en-US" w:bidi="ar-SA"/>
      </w:rPr>
    </w:lvl>
    <w:lvl w:ilvl="2" w:tplc="121408CE">
      <w:numFmt w:val="bullet"/>
      <w:lvlText w:val="•"/>
      <w:lvlJc w:val="left"/>
      <w:pPr>
        <w:ind w:left="1244" w:hanging="156"/>
      </w:pPr>
      <w:rPr>
        <w:rFonts w:hint="default"/>
        <w:lang w:val="ru-RU" w:eastAsia="en-US" w:bidi="ar-SA"/>
      </w:rPr>
    </w:lvl>
    <w:lvl w:ilvl="3" w:tplc="2C702F98">
      <w:numFmt w:val="bullet"/>
      <w:lvlText w:val="•"/>
      <w:lvlJc w:val="left"/>
      <w:pPr>
        <w:ind w:left="2128" w:hanging="156"/>
      </w:pPr>
      <w:rPr>
        <w:rFonts w:hint="default"/>
        <w:lang w:val="ru-RU" w:eastAsia="en-US" w:bidi="ar-SA"/>
      </w:rPr>
    </w:lvl>
    <w:lvl w:ilvl="4" w:tplc="368E686E">
      <w:numFmt w:val="bullet"/>
      <w:lvlText w:val="•"/>
      <w:lvlJc w:val="left"/>
      <w:pPr>
        <w:ind w:left="3012" w:hanging="156"/>
      </w:pPr>
      <w:rPr>
        <w:rFonts w:hint="default"/>
        <w:lang w:val="ru-RU" w:eastAsia="en-US" w:bidi="ar-SA"/>
      </w:rPr>
    </w:lvl>
    <w:lvl w:ilvl="5" w:tplc="B2DC1BC6">
      <w:numFmt w:val="bullet"/>
      <w:lvlText w:val="•"/>
      <w:lvlJc w:val="left"/>
      <w:pPr>
        <w:ind w:left="3896" w:hanging="156"/>
      </w:pPr>
      <w:rPr>
        <w:rFonts w:hint="default"/>
        <w:lang w:val="ru-RU" w:eastAsia="en-US" w:bidi="ar-SA"/>
      </w:rPr>
    </w:lvl>
    <w:lvl w:ilvl="6" w:tplc="E8DCD7DE">
      <w:numFmt w:val="bullet"/>
      <w:lvlText w:val="•"/>
      <w:lvlJc w:val="left"/>
      <w:pPr>
        <w:ind w:left="4780" w:hanging="156"/>
      </w:pPr>
      <w:rPr>
        <w:rFonts w:hint="default"/>
        <w:lang w:val="ru-RU" w:eastAsia="en-US" w:bidi="ar-SA"/>
      </w:rPr>
    </w:lvl>
    <w:lvl w:ilvl="7" w:tplc="21B20DC4">
      <w:numFmt w:val="bullet"/>
      <w:lvlText w:val="•"/>
      <w:lvlJc w:val="left"/>
      <w:pPr>
        <w:ind w:left="5664" w:hanging="156"/>
      </w:pPr>
      <w:rPr>
        <w:rFonts w:hint="default"/>
        <w:lang w:val="ru-RU" w:eastAsia="en-US" w:bidi="ar-SA"/>
      </w:rPr>
    </w:lvl>
    <w:lvl w:ilvl="8" w:tplc="8D881F88">
      <w:numFmt w:val="bullet"/>
      <w:lvlText w:val="•"/>
      <w:lvlJc w:val="left"/>
      <w:pPr>
        <w:ind w:left="6548" w:hanging="156"/>
      </w:pPr>
      <w:rPr>
        <w:rFonts w:hint="default"/>
        <w:lang w:val="ru-RU" w:eastAsia="en-US" w:bidi="ar-SA"/>
      </w:rPr>
    </w:lvl>
  </w:abstractNum>
  <w:abstractNum w:abstractNumId="324" w15:restartNumberingAfterBreak="0">
    <w:nsid w:val="65CF03A5"/>
    <w:multiLevelType w:val="hybridMultilevel"/>
    <w:tmpl w:val="1BBAF00C"/>
    <w:lvl w:ilvl="0" w:tplc="A5A6486A">
      <w:numFmt w:val="bullet"/>
      <w:lvlText w:val="•"/>
      <w:lvlJc w:val="left"/>
      <w:pPr>
        <w:ind w:left="309" w:hanging="199"/>
      </w:pPr>
      <w:rPr>
        <w:rFonts w:ascii="Times New Roman" w:eastAsia="Times New Roman" w:hAnsi="Times New Roman" w:cs="Times New Roman" w:hint="default"/>
        <w:b w:val="0"/>
        <w:bCs w:val="0"/>
        <w:i w:val="0"/>
        <w:iCs w:val="0"/>
        <w:spacing w:val="0"/>
        <w:w w:val="100"/>
        <w:sz w:val="24"/>
        <w:szCs w:val="24"/>
        <w:lang w:val="ru-RU" w:eastAsia="en-US" w:bidi="ar-SA"/>
      </w:rPr>
    </w:lvl>
    <w:lvl w:ilvl="1" w:tplc="9322154C">
      <w:numFmt w:val="bullet"/>
      <w:lvlText w:val="•"/>
      <w:lvlJc w:val="left"/>
      <w:pPr>
        <w:ind w:left="1624" w:hanging="199"/>
      </w:pPr>
      <w:rPr>
        <w:rFonts w:hint="default"/>
        <w:lang w:val="ru-RU" w:eastAsia="en-US" w:bidi="ar-SA"/>
      </w:rPr>
    </w:lvl>
    <w:lvl w:ilvl="2" w:tplc="7F3C9518">
      <w:numFmt w:val="bullet"/>
      <w:lvlText w:val="•"/>
      <w:lvlJc w:val="left"/>
      <w:pPr>
        <w:ind w:left="2949" w:hanging="199"/>
      </w:pPr>
      <w:rPr>
        <w:rFonts w:hint="default"/>
        <w:lang w:val="ru-RU" w:eastAsia="en-US" w:bidi="ar-SA"/>
      </w:rPr>
    </w:lvl>
    <w:lvl w:ilvl="3" w:tplc="59FA2E1E">
      <w:numFmt w:val="bullet"/>
      <w:lvlText w:val="•"/>
      <w:lvlJc w:val="left"/>
      <w:pPr>
        <w:ind w:left="4274" w:hanging="199"/>
      </w:pPr>
      <w:rPr>
        <w:rFonts w:hint="default"/>
        <w:lang w:val="ru-RU" w:eastAsia="en-US" w:bidi="ar-SA"/>
      </w:rPr>
    </w:lvl>
    <w:lvl w:ilvl="4" w:tplc="8B2A34D0">
      <w:numFmt w:val="bullet"/>
      <w:lvlText w:val="•"/>
      <w:lvlJc w:val="left"/>
      <w:pPr>
        <w:ind w:left="5599" w:hanging="199"/>
      </w:pPr>
      <w:rPr>
        <w:rFonts w:hint="default"/>
        <w:lang w:val="ru-RU" w:eastAsia="en-US" w:bidi="ar-SA"/>
      </w:rPr>
    </w:lvl>
    <w:lvl w:ilvl="5" w:tplc="8990EF86">
      <w:numFmt w:val="bullet"/>
      <w:lvlText w:val="•"/>
      <w:lvlJc w:val="left"/>
      <w:pPr>
        <w:ind w:left="6924" w:hanging="199"/>
      </w:pPr>
      <w:rPr>
        <w:rFonts w:hint="default"/>
        <w:lang w:val="ru-RU" w:eastAsia="en-US" w:bidi="ar-SA"/>
      </w:rPr>
    </w:lvl>
    <w:lvl w:ilvl="6" w:tplc="66B23FA4">
      <w:numFmt w:val="bullet"/>
      <w:lvlText w:val="•"/>
      <w:lvlJc w:val="left"/>
      <w:pPr>
        <w:ind w:left="8249" w:hanging="199"/>
      </w:pPr>
      <w:rPr>
        <w:rFonts w:hint="default"/>
        <w:lang w:val="ru-RU" w:eastAsia="en-US" w:bidi="ar-SA"/>
      </w:rPr>
    </w:lvl>
    <w:lvl w:ilvl="7" w:tplc="F954A0BA">
      <w:numFmt w:val="bullet"/>
      <w:lvlText w:val="•"/>
      <w:lvlJc w:val="left"/>
      <w:pPr>
        <w:ind w:left="9574" w:hanging="199"/>
      </w:pPr>
      <w:rPr>
        <w:rFonts w:hint="default"/>
        <w:lang w:val="ru-RU" w:eastAsia="en-US" w:bidi="ar-SA"/>
      </w:rPr>
    </w:lvl>
    <w:lvl w:ilvl="8" w:tplc="9DDEBD74">
      <w:numFmt w:val="bullet"/>
      <w:lvlText w:val="•"/>
      <w:lvlJc w:val="left"/>
      <w:pPr>
        <w:ind w:left="10899" w:hanging="199"/>
      </w:pPr>
      <w:rPr>
        <w:rFonts w:hint="default"/>
        <w:lang w:val="ru-RU" w:eastAsia="en-US" w:bidi="ar-SA"/>
      </w:rPr>
    </w:lvl>
  </w:abstractNum>
  <w:abstractNum w:abstractNumId="325" w15:restartNumberingAfterBreak="0">
    <w:nsid w:val="65E13492"/>
    <w:multiLevelType w:val="hybridMultilevel"/>
    <w:tmpl w:val="1B525EDA"/>
    <w:lvl w:ilvl="0" w:tplc="441668D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2B81C92">
      <w:numFmt w:val="bullet"/>
      <w:lvlText w:val="•"/>
      <w:lvlJc w:val="left"/>
      <w:pPr>
        <w:ind w:left="630" w:hanging="144"/>
      </w:pPr>
      <w:rPr>
        <w:rFonts w:hint="default"/>
        <w:lang w:val="ru-RU" w:eastAsia="en-US" w:bidi="ar-SA"/>
      </w:rPr>
    </w:lvl>
    <w:lvl w:ilvl="2" w:tplc="5658F19A">
      <w:numFmt w:val="bullet"/>
      <w:lvlText w:val="•"/>
      <w:lvlJc w:val="left"/>
      <w:pPr>
        <w:ind w:left="1140" w:hanging="144"/>
      </w:pPr>
      <w:rPr>
        <w:rFonts w:hint="default"/>
        <w:lang w:val="ru-RU" w:eastAsia="en-US" w:bidi="ar-SA"/>
      </w:rPr>
    </w:lvl>
    <w:lvl w:ilvl="3" w:tplc="537E84C0">
      <w:numFmt w:val="bullet"/>
      <w:lvlText w:val="•"/>
      <w:lvlJc w:val="left"/>
      <w:pPr>
        <w:ind w:left="1650" w:hanging="144"/>
      </w:pPr>
      <w:rPr>
        <w:rFonts w:hint="default"/>
        <w:lang w:val="ru-RU" w:eastAsia="en-US" w:bidi="ar-SA"/>
      </w:rPr>
    </w:lvl>
    <w:lvl w:ilvl="4" w:tplc="22A0BD82">
      <w:numFmt w:val="bullet"/>
      <w:lvlText w:val="•"/>
      <w:lvlJc w:val="left"/>
      <w:pPr>
        <w:ind w:left="2161" w:hanging="144"/>
      </w:pPr>
      <w:rPr>
        <w:rFonts w:hint="default"/>
        <w:lang w:val="ru-RU" w:eastAsia="en-US" w:bidi="ar-SA"/>
      </w:rPr>
    </w:lvl>
    <w:lvl w:ilvl="5" w:tplc="C12C40B4">
      <w:numFmt w:val="bullet"/>
      <w:lvlText w:val="•"/>
      <w:lvlJc w:val="left"/>
      <w:pPr>
        <w:ind w:left="2671" w:hanging="144"/>
      </w:pPr>
      <w:rPr>
        <w:rFonts w:hint="default"/>
        <w:lang w:val="ru-RU" w:eastAsia="en-US" w:bidi="ar-SA"/>
      </w:rPr>
    </w:lvl>
    <w:lvl w:ilvl="6" w:tplc="9A682E40">
      <w:numFmt w:val="bullet"/>
      <w:lvlText w:val="•"/>
      <w:lvlJc w:val="left"/>
      <w:pPr>
        <w:ind w:left="3181" w:hanging="144"/>
      </w:pPr>
      <w:rPr>
        <w:rFonts w:hint="default"/>
        <w:lang w:val="ru-RU" w:eastAsia="en-US" w:bidi="ar-SA"/>
      </w:rPr>
    </w:lvl>
    <w:lvl w:ilvl="7" w:tplc="C21645D0">
      <w:numFmt w:val="bullet"/>
      <w:lvlText w:val="•"/>
      <w:lvlJc w:val="left"/>
      <w:pPr>
        <w:ind w:left="3692" w:hanging="144"/>
      </w:pPr>
      <w:rPr>
        <w:rFonts w:hint="default"/>
        <w:lang w:val="ru-RU" w:eastAsia="en-US" w:bidi="ar-SA"/>
      </w:rPr>
    </w:lvl>
    <w:lvl w:ilvl="8" w:tplc="9FB22120">
      <w:numFmt w:val="bullet"/>
      <w:lvlText w:val="•"/>
      <w:lvlJc w:val="left"/>
      <w:pPr>
        <w:ind w:left="4202" w:hanging="144"/>
      </w:pPr>
      <w:rPr>
        <w:rFonts w:hint="default"/>
        <w:lang w:val="ru-RU" w:eastAsia="en-US" w:bidi="ar-SA"/>
      </w:rPr>
    </w:lvl>
  </w:abstractNum>
  <w:abstractNum w:abstractNumId="326" w15:restartNumberingAfterBreak="0">
    <w:nsid w:val="66336CD7"/>
    <w:multiLevelType w:val="hybridMultilevel"/>
    <w:tmpl w:val="6B84157C"/>
    <w:lvl w:ilvl="0" w:tplc="A0903C76">
      <w:numFmt w:val="bullet"/>
      <w:lvlText w:val="•"/>
      <w:lvlJc w:val="left"/>
      <w:pPr>
        <w:ind w:left="110"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0C3A6268">
      <w:numFmt w:val="bullet"/>
      <w:lvlText w:val="•"/>
      <w:lvlJc w:val="left"/>
      <w:pPr>
        <w:ind w:left="630" w:hanging="324"/>
      </w:pPr>
      <w:rPr>
        <w:rFonts w:hint="default"/>
        <w:lang w:val="ru-RU" w:eastAsia="en-US" w:bidi="ar-SA"/>
      </w:rPr>
    </w:lvl>
    <w:lvl w:ilvl="2" w:tplc="872AF2C2">
      <w:numFmt w:val="bullet"/>
      <w:lvlText w:val="•"/>
      <w:lvlJc w:val="left"/>
      <w:pPr>
        <w:ind w:left="1140" w:hanging="324"/>
      </w:pPr>
      <w:rPr>
        <w:rFonts w:hint="default"/>
        <w:lang w:val="ru-RU" w:eastAsia="en-US" w:bidi="ar-SA"/>
      </w:rPr>
    </w:lvl>
    <w:lvl w:ilvl="3" w:tplc="8E327E86">
      <w:numFmt w:val="bullet"/>
      <w:lvlText w:val="•"/>
      <w:lvlJc w:val="left"/>
      <w:pPr>
        <w:ind w:left="1650" w:hanging="324"/>
      </w:pPr>
      <w:rPr>
        <w:rFonts w:hint="default"/>
        <w:lang w:val="ru-RU" w:eastAsia="en-US" w:bidi="ar-SA"/>
      </w:rPr>
    </w:lvl>
    <w:lvl w:ilvl="4" w:tplc="627E05A6">
      <w:numFmt w:val="bullet"/>
      <w:lvlText w:val="•"/>
      <w:lvlJc w:val="left"/>
      <w:pPr>
        <w:ind w:left="2160" w:hanging="324"/>
      </w:pPr>
      <w:rPr>
        <w:rFonts w:hint="default"/>
        <w:lang w:val="ru-RU" w:eastAsia="en-US" w:bidi="ar-SA"/>
      </w:rPr>
    </w:lvl>
    <w:lvl w:ilvl="5" w:tplc="1AACB0B2">
      <w:numFmt w:val="bullet"/>
      <w:lvlText w:val="•"/>
      <w:lvlJc w:val="left"/>
      <w:pPr>
        <w:ind w:left="2670" w:hanging="324"/>
      </w:pPr>
      <w:rPr>
        <w:rFonts w:hint="default"/>
        <w:lang w:val="ru-RU" w:eastAsia="en-US" w:bidi="ar-SA"/>
      </w:rPr>
    </w:lvl>
    <w:lvl w:ilvl="6" w:tplc="20F82C02">
      <w:numFmt w:val="bullet"/>
      <w:lvlText w:val="•"/>
      <w:lvlJc w:val="left"/>
      <w:pPr>
        <w:ind w:left="3180" w:hanging="324"/>
      </w:pPr>
      <w:rPr>
        <w:rFonts w:hint="default"/>
        <w:lang w:val="ru-RU" w:eastAsia="en-US" w:bidi="ar-SA"/>
      </w:rPr>
    </w:lvl>
    <w:lvl w:ilvl="7" w:tplc="96328526">
      <w:numFmt w:val="bullet"/>
      <w:lvlText w:val="•"/>
      <w:lvlJc w:val="left"/>
      <w:pPr>
        <w:ind w:left="3690" w:hanging="324"/>
      </w:pPr>
      <w:rPr>
        <w:rFonts w:hint="default"/>
        <w:lang w:val="ru-RU" w:eastAsia="en-US" w:bidi="ar-SA"/>
      </w:rPr>
    </w:lvl>
    <w:lvl w:ilvl="8" w:tplc="75FE2984">
      <w:numFmt w:val="bullet"/>
      <w:lvlText w:val="•"/>
      <w:lvlJc w:val="left"/>
      <w:pPr>
        <w:ind w:left="4200" w:hanging="324"/>
      </w:pPr>
      <w:rPr>
        <w:rFonts w:hint="default"/>
        <w:lang w:val="ru-RU" w:eastAsia="en-US" w:bidi="ar-SA"/>
      </w:rPr>
    </w:lvl>
  </w:abstractNum>
  <w:abstractNum w:abstractNumId="327" w15:restartNumberingAfterBreak="0">
    <w:nsid w:val="664A6660"/>
    <w:multiLevelType w:val="hybridMultilevel"/>
    <w:tmpl w:val="6FDE198A"/>
    <w:lvl w:ilvl="0" w:tplc="3A08C004">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B5A6F6E">
      <w:numFmt w:val="bullet"/>
      <w:lvlText w:val="•"/>
      <w:lvlJc w:val="left"/>
      <w:pPr>
        <w:ind w:left="921" w:hanging="144"/>
      </w:pPr>
      <w:rPr>
        <w:rFonts w:hint="default"/>
        <w:lang w:val="ru-RU" w:eastAsia="en-US" w:bidi="ar-SA"/>
      </w:rPr>
    </w:lvl>
    <w:lvl w:ilvl="2" w:tplc="366A07DC">
      <w:numFmt w:val="bullet"/>
      <w:lvlText w:val="•"/>
      <w:lvlJc w:val="left"/>
      <w:pPr>
        <w:ind w:left="1743" w:hanging="144"/>
      </w:pPr>
      <w:rPr>
        <w:rFonts w:hint="default"/>
        <w:lang w:val="ru-RU" w:eastAsia="en-US" w:bidi="ar-SA"/>
      </w:rPr>
    </w:lvl>
    <w:lvl w:ilvl="3" w:tplc="EC9E23E6">
      <w:numFmt w:val="bullet"/>
      <w:lvlText w:val="•"/>
      <w:lvlJc w:val="left"/>
      <w:pPr>
        <w:ind w:left="2565" w:hanging="144"/>
      </w:pPr>
      <w:rPr>
        <w:rFonts w:hint="default"/>
        <w:lang w:val="ru-RU" w:eastAsia="en-US" w:bidi="ar-SA"/>
      </w:rPr>
    </w:lvl>
    <w:lvl w:ilvl="4" w:tplc="AA9223BE">
      <w:numFmt w:val="bullet"/>
      <w:lvlText w:val="•"/>
      <w:lvlJc w:val="left"/>
      <w:pPr>
        <w:ind w:left="3386" w:hanging="144"/>
      </w:pPr>
      <w:rPr>
        <w:rFonts w:hint="default"/>
        <w:lang w:val="ru-RU" w:eastAsia="en-US" w:bidi="ar-SA"/>
      </w:rPr>
    </w:lvl>
    <w:lvl w:ilvl="5" w:tplc="8CAC3F7E">
      <w:numFmt w:val="bullet"/>
      <w:lvlText w:val="•"/>
      <w:lvlJc w:val="left"/>
      <w:pPr>
        <w:ind w:left="4208" w:hanging="144"/>
      </w:pPr>
      <w:rPr>
        <w:rFonts w:hint="default"/>
        <w:lang w:val="ru-RU" w:eastAsia="en-US" w:bidi="ar-SA"/>
      </w:rPr>
    </w:lvl>
    <w:lvl w:ilvl="6" w:tplc="203C141E">
      <w:numFmt w:val="bullet"/>
      <w:lvlText w:val="•"/>
      <w:lvlJc w:val="left"/>
      <w:pPr>
        <w:ind w:left="5030" w:hanging="144"/>
      </w:pPr>
      <w:rPr>
        <w:rFonts w:hint="default"/>
        <w:lang w:val="ru-RU" w:eastAsia="en-US" w:bidi="ar-SA"/>
      </w:rPr>
    </w:lvl>
    <w:lvl w:ilvl="7" w:tplc="1C2E817E">
      <w:numFmt w:val="bullet"/>
      <w:lvlText w:val="•"/>
      <w:lvlJc w:val="left"/>
      <w:pPr>
        <w:ind w:left="5851" w:hanging="144"/>
      </w:pPr>
      <w:rPr>
        <w:rFonts w:hint="default"/>
        <w:lang w:val="ru-RU" w:eastAsia="en-US" w:bidi="ar-SA"/>
      </w:rPr>
    </w:lvl>
    <w:lvl w:ilvl="8" w:tplc="38D6C6D4">
      <w:numFmt w:val="bullet"/>
      <w:lvlText w:val="•"/>
      <w:lvlJc w:val="left"/>
      <w:pPr>
        <w:ind w:left="6673" w:hanging="144"/>
      </w:pPr>
      <w:rPr>
        <w:rFonts w:hint="default"/>
        <w:lang w:val="ru-RU" w:eastAsia="en-US" w:bidi="ar-SA"/>
      </w:rPr>
    </w:lvl>
  </w:abstractNum>
  <w:abstractNum w:abstractNumId="328" w15:restartNumberingAfterBreak="0">
    <w:nsid w:val="667270F1"/>
    <w:multiLevelType w:val="hybridMultilevel"/>
    <w:tmpl w:val="4142E95E"/>
    <w:lvl w:ilvl="0" w:tplc="66B24FD0">
      <w:start w:val="3"/>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4B569F38">
      <w:numFmt w:val="bullet"/>
      <w:lvlText w:val="•"/>
      <w:lvlJc w:val="left"/>
      <w:pPr>
        <w:ind w:left="921" w:hanging="709"/>
      </w:pPr>
      <w:rPr>
        <w:rFonts w:hint="default"/>
        <w:lang w:val="ru-RU" w:eastAsia="en-US" w:bidi="ar-SA"/>
      </w:rPr>
    </w:lvl>
    <w:lvl w:ilvl="2" w:tplc="B3FEA862">
      <w:numFmt w:val="bullet"/>
      <w:lvlText w:val="•"/>
      <w:lvlJc w:val="left"/>
      <w:pPr>
        <w:ind w:left="1743" w:hanging="709"/>
      </w:pPr>
      <w:rPr>
        <w:rFonts w:hint="default"/>
        <w:lang w:val="ru-RU" w:eastAsia="en-US" w:bidi="ar-SA"/>
      </w:rPr>
    </w:lvl>
    <w:lvl w:ilvl="3" w:tplc="566007FA">
      <w:numFmt w:val="bullet"/>
      <w:lvlText w:val="•"/>
      <w:lvlJc w:val="left"/>
      <w:pPr>
        <w:ind w:left="2565" w:hanging="709"/>
      </w:pPr>
      <w:rPr>
        <w:rFonts w:hint="default"/>
        <w:lang w:val="ru-RU" w:eastAsia="en-US" w:bidi="ar-SA"/>
      </w:rPr>
    </w:lvl>
    <w:lvl w:ilvl="4" w:tplc="717AE1C2">
      <w:numFmt w:val="bullet"/>
      <w:lvlText w:val="•"/>
      <w:lvlJc w:val="left"/>
      <w:pPr>
        <w:ind w:left="3386" w:hanging="709"/>
      </w:pPr>
      <w:rPr>
        <w:rFonts w:hint="default"/>
        <w:lang w:val="ru-RU" w:eastAsia="en-US" w:bidi="ar-SA"/>
      </w:rPr>
    </w:lvl>
    <w:lvl w:ilvl="5" w:tplc="5CE400AC">
      <w:numFmt w:val="bullet"/>
      <w:lvlText w:val="•"/>
      <w:lvlJc w:val="left"/>
      <w:pPr>
        <w:ind w:left="4208" w:hanging="709"/>
      </w:pPr>
      <w:rPr>
        <w:rFonts w:hint="default"/>
        <w:lang w:val="ru-RU" w:eastAsia="en-US" w:bidi="ar-SA"/>
      </w:rPr>
    </w:lvl>
    <w:lvl w:ilvl="6" w:tplc="1780D20A">
      <w:numFmt w:val="bullet"/>
      <w:lvlText w:val="•"/>
      <w:lvlJc w:val="left"/>
      <w:pPr>
        <w:ind w:left="5030" w:hanging="709"/>
      </w:pPr>
      <w:rPr>
        <w:rFonts w:hint="default"/>
        <w:lang w:val="ru-RU" w:eastAsia="en-US" w:bidi="ar-SA"/>
      </w:rPr>
    </w:lvl>
    <w:lvl w:ilvl="7" w:tplc="611A75AC">
      <w:numFmt w:val="bullet"/>
      <w:lvlText w:val="•"/>
      <w:lvlJc w:val="left"/>
      <w:pPr>
        <w:ind w:left="5851" w:hanging="709"/>
      </w:pPr>
      <w:rPr>
        <w:rFonts w:hint="default"/>
        <w:lang w:val="ru-RU" w:eastAsia="en-US" w:bidi="ar-SA"/>
      </w:rPr>
    </w:lvl>
    <w:lvl w:ilvl="8" w:tplc="E87C6F04">
      <w:numFmt w:val="bullet"/>
      <w:lvlText w:val="•"/>
      <w:lvlJc w:val="left"/>
      <w:pPr>
        <w:ind w:left="6673" w:hanging="709"/>
      </w:pPr>
      <w:rPr>
        <w:rFonts w:hint="default"/>
        <w:lang w:val="ru-RU" w:eastAsia="en-US" w:bidi="ar-SA"/>
      </w:rPr>
    </w:lvl>
  </w:abstractNum>
  <w:abstractNum w:abstractNumId="329" w15:restartNumberingAfterBreak="0">
    <w:nsid w:val="66882ED2"/>
    <w:multiLevelType w:val="hybridMultilevel"/>
    <w:tmpl w:val="D660D770"/>
    <w:lvl w:ilvl="0" w:tplc="647A2076">
      <w:numFmt w:val="bullet"/>
      <w:lvlText w:val="•"/>
      <w:lvlJc w:val="left"/>
      <w:pPr>
        <w:ind w:left="11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C5969D08">
      <w:numFmt w:val="bullet"/>
      <w:lvlText w:val="•"/>
      <w:lvlJc w:val="left"/>
      <w:pPr>
        <w:ind w:left="1463" w:hanging="192"/>
      </w:pPr>
      <w:rPr>
        <w:rFonts w:hint="default"/>
        <w:lang w:val="ru-RU" w:eastAsia="en-US" w:bidi="ar-SA"/>
      </w:rPr>
    </w:lvl>
    <w:lvl w:ilvl="2" w:tplc="E30C014E">
      <w:numFmt w:val="bullet"/>
      <w:lvlText w:val="•"/>
      <w:lvlJc w:val="left"/>
      <w:pPr>
        <w:ind w:left="2806" w:hanging="192"/>
      </w:pPr>
      <w:rPr>
        <w:rFonts w:hint="default"/>
        <w:lang w:val="ru-RU" w:eastAsia="en-US" w:bidi="ar-SA"/>
      </w:rPr>
    </w:lvl>
    <w:lvl w:ilvl="3" w:tplc="6A3CE684">
      <w:numFmt w:val="bullet"/>
      <w:lvlText w:val="•"/>
      <w:lvlJc w:val="left"/>
      <w:pPr>
        <w:ind w:left="4149" w:hanging="192"/>
      </w:pPr>
      <w:rPr>
        <w:rFonts w:hint="default"/>
        <w:lang w:val="ru-RU" w:eastAsia="en-US" w:bidi="ar-SA"/>
      </w:rPr>
    </w:lvl>
    <w:lvl w:ilvl="4" w:tplc="EA22B3FE">
      <w:numFmt w:val="bullet"/>
      <w:lvlText w:val="•"/>
      <w:lvlJc w:val="left"/>
      <w:pPr>
        <w:ind w:left="5492" w:hanging="192"/>
      </w:pPr>
      <w:rPr>
        <w:rFonts w:hint="default"/>
        <w:lang w:val="ru-RU" w:eastAsia="en-US" w:bidi="ar-SA"/>
      </w:rPr>
    </w:lvl>
    <w:lvl w:ilvl="5" w:tplc="9A2AAB50">
      <w:numFmt w:val="bullet"/>
      <w:lvlText w:val="•"/>
      <w:lvlJc w:val="left"/>
      <w:pPr>
        <w:ind w:left="6835" w:hanging="192"/>
      </w:pPr>
      <w:rPr>
        <w:rFonts w:hint="default"/>
        <w:lang w:val="ru-RU" w:eastAsia="en-US" w:bidi="ar-SA"/>
      </w:rPr>
    </w:lvl>
    <w:lvl w:ilvl="6" w:tplc="8F3C9CB2">
      <w:numFmt w:val="bullet"/>
      <w:lvlText w:val="•"/>
      <w:lvlJc w:val="left"/>
      <w:pPr>
        <w:ind w:left="8178" w:hanging="192"/>
      </w:pPr>
      <w:rPr>
        <w:rFonts w:hint="default"/>
        <w:lang w:val="ru-RU" w:eastAsia="en-US" w:bidi="ar-SA"/>
      </w:rPr>
    </w:lvl>
    <w:lvl w:ilvl="7" w:tplc="D08C1D12">
      <w:numFmt w:val="bullet"/>
      <w:lvlText w:val="•"/>
      <w:lvlJc w:val="left"/>
      <w:pPr>
        <w:ind w:left="9521" w:hanging="192"/>
      </w:pPr>
      <w:rPr>
        <w:rFonts w:hint="default"/>
        <w:lang w:val="ru-RU" w:eastAsia="en-US" w:bidi="ar-SA"/>
      </w:rPr>
    </w:lvl>
    <w:lvl w:ilvl="8" w:tplc="911C5246">
      <w:numFmt w:val="bullet"/>
      <w:lvlText w:val="•"/>
      <w:lvlJc w:val="left"/>
      <w:pPr>
        <w:ind w:left="10864" w:hanging="192"/>
      </w:pPr>
      <w:rPr>
        <w:rFonts w:hint="default"/>
        <w:lang w:val="ru-RU" w:eastAsia="en-US" w:bidi="ar-SA"/>
      </w:rPr>
    </w:lvl>
  </w:abstractNum>
  <w:abstractNum w:abstractNumId="330" w15:restartNumberingAfterBreak="0">
    <w:nsid w:val="66966896"/>
    <w:multiLevelType w:val="hybridMultilevel"/>
    <w:tmpl w:val="3CB0C068"/>
    <w:lvl w:ilvl="0" w:tplc="DEA058F4">
      <w:numFmt w:val="bullet"/>
      <w:lvlText w:val="•"/>
      <w:lvlJc w:val="left"/>
      <w:pPr>
        <w:ind w:left="107"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1" w:tplc="E772B2A0">
      <w:numFmt w:val="bullet"/>
      <w:lvlText w:val="•"/>
      <w:lvlJc w:val="left"/>
      <w:pPr>
        <w:ind w:left="921" w:hanging="238"/>
      </w:pPr>
      <w:rPr>
        <w:rFonts w:hint="default"/>
        <w:lang w:val="ru-RU" w:eastAsia="en-US" w:bidi="ar-SA"/>
      </w:rPr>
    </w:lvl>
    <w:lvl w:ilvl="2" w:tplc="1E24D1A6">
      <w:numFmt w:val="bullet"/>
      <w:lvlText w:val="•"/>
      <w:lvlJc w:val="left"/>
      <w:pPr>
        <w:ind w:left="1743" w:hanging="238"/>
      </w:pPr>
      <w:rPr>
        <w:rFonts w:hint="default"/>
        <w:lang w:val="ru-RU" w:eastAsia="en-US" w:bidi="ar-SA"/>
      </w:rPr>
    </w:lvl>
    <w:lvl w:ilvl="3" w:tplc="87C2C750">
      <w:numFmt w:val="bullet"/>
      <w:lvlText w:val="•"/>
      <w:lvlJc w:val="left"/>
      <w:pPr>
        <w:ind w:left="2565" w:hanging="238"/>
      </w:pPr>
      <w:rPr>
        <w:rFonts w:hint="default"/>
        <w:lang w:val="ru-RU" w:eastAsia="en-US" w:bidi="ar-SA"/>
      </w:rPr>
    </w:lvl>
    <w:lvl w:ilvl="4" w:tplc="FE7A2100">
      <w:numFmt w:val="bullet"/>
      <w:lvlText w:val="•"/>
      <w:lvlJc w:val="left"/>
      <w:pPr>
        <w:ind w:left="3386" w:hanging="238"/>
      </w:pPr>
      <w:rPr>
        <w:rFonts w:hint="default"/>
        <w:lang w:val="ru-RU" w:eastAsia="en-US" w:bidi="ar-SA"/>
      </w:rPr>
    </w:lvl>
    <w:lvl w:ilvl="5" w:tplc="48D232DC">
      <w:numFmt w:val="bullet"/>
      <w:lvlText w:val="•"/>
      <w:lvlJc w:val="left"/>
      <w:pPr>
        <w:ind w:left="4208" w:hanging="238"/>
      </w:pPr>
      <w:rPr>
        <w:rFonts w:hint="default"/>
        <w:lang w:val="ru-RU" w:eastAsia="en-US" w:bidi="ar-SA"/>
      </w:rPr>
    </w:lvl>
    <w:lvl w:ilvl="6" w:tplc="6C684CD4">
      <w:numFmt w:val="bullet"/>
      <w:lvlText w:val="•"/>
      <w:lvlJc w:val="left"/>
      <w:pPr>
        <w:ind w:left="5030" w:hanging="238"/>
      </w:pPr>
      <w:rPr>
        <w:rFonts w:hint="default"/>
        <w:lang w:val="ru-RU" w:eastAsia="en-US" w:bidi="ar-SA"/>
      </w:rPr>
    </w:lvl>
    <w:lvl w:ilvl="7" w:tplc="CC0EAF54">
      <w:numFmt w:val="bullet"/>
      <w:lvlText w:val="•"/>
      <w:lvlJc w:val="left"/>
      <w:pPr>
        <w:ind w:left="5851" w:hanging="238"/>
      </w:pPr>
      <w:rPr>
        <w:rFonts w:hint="default"/>
        <w:lang w:val="ru-RU" w:eastAsia="en-US" w:bidi="ar-SA"/>
      </w:rPr>
    </w:lvl>
    <w:lvl w:ilvl="8" w:tplc="BE6842FC">
      <w:numFmt w:val="bullet"/>
      <w:lvlText w:val="•"/>
      <w:lvlJc w:val="left"/>
      <w:pPr>
        <w:ind w:left="6673" w:hanging="238"/>
      </w:pPr>
      <w:rPr>
        <w:rFonts w:hint="default"/>
        <w:lang w:val="ru-RU" w:eastAsia="en-US" w:bidi="ar-SA"/>
      </w:rPr>
    </w:lvl>
  </w:abstractNum>
  <w:abstractNum w:abstractNumId="331" w15:restartNumberingAfterBreak="0">
    <w:nsid w:val="676A2988"/>
    <w:multiLevelType w:val="hybridMultilevel"/>
    <w:tmpl w:val="0842379C"/>
    <w:lvl w:ilvl="0" w:tplc="C95208B6">
      <w:start w:val="1"/>
      <w:numFmt w:val="decimal"/>
      <w:lvlText w:val="%1."/>
      <w:lvlJc w:val="left"/>
      <w:pPr>
        <w:ind w:left="212" w:hanging="377"/>
      </w:pPr>
      <w:rPr>
        <w:rFonts w:ascii="Times New Roman" w:eastAsia="Times New Roman" w:hAnsi="Times New Roman" w:cs="Times New Roman" w:hint="default"/>
        <w:b w:val="0"/>
        <w:bCs w:val="0"/>
        <w:i w:val="0"/>
        <w:iCs w:val="0"/>
        <w:spacing w:val="0"/>
        <w:w w:val="100"/>
        <w:sz w:val="28"/>
        <w:szCs w:val="28"/>
        <w:lang w:val="ru-RU" w:eastAsia="en-US" w:bidi="ar-SA"/>
      </w:rPr>
    </w:lvl>
    <w:lvl w:ilvl="1" w:tplc="A32EA664">
      <w:numFmt w:val="bullet"/>
      <w:lvlText w:val="•"/>
      <w:lvlJc w:val="left"/>
      <w:pPr>
        <w:ind w:left="1248" w:hanging="377"/>
      </w:pPr>
      <w:rPr>
        <w:rFonts w:hint="default"/>
        <w:lang w:val="ru-RU" w:eastAsia="en-US" w:bidi="ar-SA"/>
      </w:rPr>
    </w:lvl>
    <w:lvl w:ilvl="2" w:tplc="B35C63DE">
      <w:numFmt w:val="bullet"/>
      <w:lvlText w:val="•"/>
      <w:lvlJc w:val="left"/>
      <w:pPr>
        <w:ind w:left="2277" w:hanging="377"/>
      </w:pPr>
      <w:rPr>
        <w:rFonts w:hint="default"/>
        <w:lang w:val="ru-RU" w:eastAsia="en-US" w:bidi="ar-SA"/>
      </w:rPr>
    </w:lvl>
    <w:lvl w:ilvl="3" w:tplc="D19AA1A4">
      <w:numFmt w:val="bullet"/>
      <w:lvlText w:val="•"/>
      <w:lvlJc w:val="left"/>
      <w:pPr>
        <w:ind w:left="3305" w:hanging="377"/>
      </w:pPr>
      <w:rPr>
        <w:rFonts w:hint="default"/>
        <w:lang w:val="ru-RU" w:eastAsia="en-US" w:bidi="ar-SA"/>
      </w:rPr>
    </w:lvl>
    <w:lvl w:ilvl="4" w:tplc="A4EA1F3A">
      <w:numFmt w:val="bullet"/>
      <w:lvlText w:val="•"/>
      <w:lvlJc w:val="left"/>
      <w:pPr>
        <w:ind w:left="4334" w:hanging="377"/>
      </w:pPr>
      <w:rPr>
        <w:rFonts w:hint="default"/>
        <w:lang w:val="ru-RU" w:eastAsia="en-US" w:bidi="ar-SA"/>
      </w:rPr>
    </w:lvl>
    <w:lvl w:ilvl="5" w:tplc="33C22196">
      <w:numFmt w:val="bullet"/>
      <w:lvlText w:val="•"/>
      <w:lvlJc w:val="left"/>
      <w:pPr>
        <w:ind w:left="5363" w:hanging="377"/>
      </w:pPr>
      <w:rPr>
        <w:rFonts w:hint="default"/>
        <w:lang w:val="ru-RU" w:eastAsia="en-US" w:bidi="ar-SA"/>
      </w:rPr>
    </w:lvl>
    <w:lvl w:ilvl="6" w:tplc="E4F631D8">
      <w:numFmt w:val="bullet"/>
      <w:lvlText w:val="•"/>
      <w:lvlJc w:val="left"/>
      <w:pPr>
        <w:ind w:left="6391" w:hanging="377"/>
      </w:pPr>
      <w:rPr>
        <w:rFonts w:hint="default"/>
        <w:lang w:val="ru-RU" w:eastAsia="en-US" w:bidi="ar-SA"/>
      </w:rPr>
    </w:lvl>
    <w:lvl w:ilvl="7" w:tplc="796C9210">
      <w:numFmt w:val="bullet"/>
      <w:lvlText w:val="•"/>
      <w:lvlJc w:val="left"/>
      <w:pPr>
        <w:ind w:left="7420" w:hanging="377"/>
      </w:pPr>
      <w:rPr>
        <w:rFonts w:hint="default"/>
        <w:lang w:val="ru-RU" w:eastAsia="en-US" w:bidi="ar-SA"/>
      </w:rPr>
    </w:lvl>
    <w:lvl w:ilvl="8" w:tplc="EA9CF25C">
      <w:numFmt w:val="bullet"/>
      <w:lvlText w:val="•"/>
      <w:lvlJc w:val="left"/>
      <w:pPr>
        <w:ind w:left="8449" w:hanging="377"/>
      </w:pPr>
      <w:rPr>
        <w:rFonts w:hint="default"/>
        <w:lang w:val="ru-RU" w:eastAsia="en-US" w:bidi="ar-SA"/>
      </w:rPr>
    </w:lvl>
  </w:abstractNum>
  <w:abstractNum w:abstractNumId="332" w15:restartNumberingAfterBreak="0">
    <w:nsid w:val="679E6584"/>
    <w:multiLevelType w:val="hybridMultilevel"/>
    <w:tmpl w:val="884C440E"/>
    <w:lvl w:ilvl="0" w:tplc="1E46EE02">
      <w:numFmt w:val="bullet"/>
      <w:lvlText w:val="•"/>
      <w:lvlJc w:val="left"/>
      <w:pPr>
        <w:ind w:left="11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70A264FC">
      <w:numFmt w:val="bullet"/>
      <w:lvlText w:val="•"/>
      <w:lvlJc w:val="left"/>
      <w:pPr>
        <w:ind w:left="630" w:hanging="276"/>
      </w:pPr>
      <w:rPr>
        <w:rFonts w:hint="default"/>
        <w:lang w:val="ru-RU" w:eastAsia="en-US" w:bidi="ar-SA"/>
      </w:rPr>
    </w:lvl>
    <w:lvl w:ilvl="2" w:tplc="8E12BDF2">
      <w:numFmt w:val="bullet"/>
      <w:lvlText w:val="•"/>
      <w:lvlJc w:val="left"/>
      <w:pPr>
        <w:ind w:left="1140" w:hanging="276"/>
      </w:pPr>
      <w:rPr>
        <w:rFonts w:hint="default"/>
        <w:lang w:val="ru-RU" w:eastAsia="en-US" w:bidi="ar-SA"/>
      </w:rPr>
    </w:lvl>
    <w:lvl w:ilvl="3" w:tplc="5D0ABD72">
      <w:numFmt w:val="bullet"/>
      <w:lvlText w:val="•"/>
      <w:lvlJc w:val="left"/>
      <w:pPr>
        <w:ind w:left="1650" w:hanging="276"/>
      </w:pPr>
      <w:rPr>
        <w:rFonts w:hint="default"/>
        <w:lang w:val="ru-RU" w:eastAsia="en-US" w:bidi="ar-SA"/>
      </w:rPr>
    </w:lvl>
    <w:lvl w:ilvl="4" w:tplc="49A83F10">
      <w:numFmt w:val="bullet"/>
      <w:lvlText w:val="•"/>
      <w:lvlJc w:val="left"/>
      <w:pPr>
        <w:ind w:left="2161" w:hanging="276"/>
      </w:pPr>
      <w:rPr>
        <w:rFonts w:hint="default"/>
        <w:lang w:val="ru-RU" w:eastAsia="en-US" w:bidi="ar-SA"/>
      </w:rPr>
    </w:lvl>
    <w:lvl w:ilvl="5" w:tplc="9C785474">
      <w:numFmt w:val="bullet"/>
      <w:lvlText w:val="•"/>
      <w:lvlJc w:val="left"/>
      <w:pPr>
        <w:ind w:left="2671" w:hanging="276"/>
      </w:pPr>
      <w:rPr>
        <w:rFonts w:hint="default"/>
        <w:lang w:val="ru-RU" w:eastAsia="en-US" w:bidi="ar-SA"/>
      </w:rPr>
    </w:lvl>
    <w:lvl w:ilvl="6" w:tplc="5F7207C4">
      <w:numFmt w:val="bullet"/>
      <w:lvlText w:val="•"/>
      <w:lvlJc w:val="left"/>
      <w:pPr>
        <w:ind w:left="3181" w:hanging="276"/>
      </w:pPr>
      <w:rPr>
        <w:rFonts w:hint="default"/>
        <w:lang w:val="ru-RU" w:eastAsia="en-US" w:bidi="ar-SA"/>
      </w:rPr>
    </w:lvl>
    <w:lvl w:ilvl="7" w:tplc="41EC7E8A">
      <w:numFmt w:val="bullet"/>
      <w:lvlText w:val="•"/>
      <w:lvlJc w:val="left"/>
      <w:pPr>
        <w:ind w:left="3692" w:hanging="276"/>
      </w:pPr>
      <w:rPr>
        <w:rFonts w:hint="default"/>
        <w:lang w:val="ru-RU" w:eastAsia="en-US" w:bidi="ar-SA"/>
      </w:rPr>
    </w:lvl>
    <w:lvl w:ilvl="8" w:tplc="E6389C96">
      <w:numFmt w:val="bullet"/>
      <w:lvlText w:val="•"/>
      <w:lvlJc w:val="left"/>
      <w:pPr>
        <w:ind w:left="4202" w:hanging="276"/>
      </w:pPr>
      <w:rPr>
        <w:rFonts w:hint="default"/>
        <w:lang w:val="ru-RU" w:eastAsia="en-US" w:bidi="ar-SA"/>
      </w:rPr>
    </w:lvl>
  </w:abstractNum>
  <w:abstractNum w:abstractNumId="333" w15:restartNumberingAfterBreak="0">
    <w:nsid w:val="68537C29"/>
    <w:multiLevelType w:val="hybridMultilevel"/>
    <w:tmpl w:val="F9D6377A"/>
    <w:lvl w:ilvl="0" w:tplc="C0725D5C">
      <w:start w:val="1"/>
      <w:numFmt w:val="decimal"/>
      <w:lvlText w:val="%1)"/>
      <w:lvlJc w:val="left"/>
      <w:pPr>
        <w:ind w:left="36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848D952">
      <w:numFmt w:val="bullet"/>
      <w:lvlText w:val="•"/>
      <w:lvlJc w:val="left"/>
      <w:pPr>
        <w:ind w:left="107"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2" w:tplc="C916CFB4">
      <w:numFmt w:val="bullet"/>
      <w:lvlText w:val="•"/>
      <w:lvlJc w:val="left"/>
      <w:pPr>
        <w:ind w:left="1244" w:hanging="219"/>
      </w:pPr>
      <w:rPr>
        <w:rFonts w:hint="default"/>
        <w:lang w:val="ru-RU" w:eastAsia="en-US" w:bidi="ar-SA"/>
      </w:rPr>
    </w:lvl>
    <w:lvl w:ilvl="3" w:tplc="C27CBC48">
      <w:numFmt w:val="bullet"/>
      <w:lvlText w:val="•"/>
      <w:lvlJc w:val="left"/>
      <w:pPr>
        <w:ind w:left="2128" w:hanging="219"/>
      </w:pPr>
      <w:rPr>
        <w:rFonts w:hint="default"/>
        <w:lang w:val="ru-RU" w:eastAsia="en-US" w:bidi="ar-SA"/>
      </w:rPr>
    </w:lvl>
    <w:lvl w:ilvl="4" w:tplc="860E3F2A">
      <w:numFmt w:val="bullet"/>
      <w:lvlText w:val="•"/>
      <w:lvlJc w:val="left"/>
      <w:pPr>
        <w:ind w:left="3012" w:hanging="219"/>
      </w:pPr>
      <w:rPr>
        <w:rFonts w:hint="default"/>
        <w:lang w:val="ru-RU" w:eastAsia="en-US" w:bidi="ar-SA"/>
      </w:rPr>
    </w:lvl>
    <w:lvl w:ilvl="5" w:tplc="B7FE43DE">
      <w:numFmt w:val="bullet"/>
      <w:lvlText w:val="•"/>
      <w:lvlJc w:val="left"/>
      <w:pPr>
        <w:ind w:left="3896" w:hanging="219"/>
      </w:pPr>
      <w:rPr>
        <w:rFonts w:hint="default"/>
        <w:lang w:val="ru-RU" w:eastAsia="en-US" w:bidi="ar-SA"/>
      </w:rPr>
    </w:lvl>
    <w:lvl w:ilvl="6" w:tplc="F9D4C936">
      <w:numFmt w:val="bullet"/>
      <w:lvlText w:val="•"/>
      <w:lvlJc w:val="left"/>
      <w:pPr>
        <w:ind w:left="4780" w:hanging="219"/>
      </w:pPr>
      <w:rPr>
        <w:rFonts w:hint="default"/>
        <w:lang w:val="ru-RU" w:eastAsia="en-US" w:bidi="ar-SA"/>
      </w:rPr>
    </w:lvl>
    <w:lvl w:ilvl="7" w:tplc="CF94E7B4">
      <w:numFmt w:val="bullet"/>
      <w:lvlText w:val="•"/>
      <w:lvlJc w:val="left"/>
      <w:pPr>
        <w:ind w:left="5664" w:hanging="219"/>
      </w:pPr>
      <w:rPr>
        <w:rFonts w:hint="default"/>
        <w:lang w:val="ru-RU" w:eastAsia="en-US" w:bidi="ar-SA"/>
      </w:rPr>
    </w:lvl>
    <w:lvl w:ilvl="8" w:tplc="626405BA">
      <w:numFmt w:val="bullet"/>
      <w:lvlText w:val="•"/>
      <w:lvlJc w:val="left"/>
      <w:pPr>
        <w:ind w:left="6548" w:hanging="219"/>
      </w:pPr>
      <w:rPr>
        <w:rFonts w:hint="default"/>
        <w:lang w:val="ru-RU" w:eastAsia="en-US" w:bidi="ar-SA"/>
      </w:rPr>
    </w:lvl>
  </w:abstractNum>
  <w:abstractNum w:abstractNumId="334" w15:restartNumberingAfterBreak="0">
    <w:nsid w:val="69000372"/>
    <w:multiLevelType w:val="hybridMultilevel"/>
    <w:tmpl w:val="ABF44E48"/>
    <w:lvl w:ilvl="0" w:tplc="94AAE074">
      <w:numFmt w:val="bullet"/>
      <w:lvlText w:val="•"/>
      <w:lvlJc w:val="left"/>
      <w:pPr>
        <w:ind w:left="110"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5B8A1CFC">
      <w:numFmt w:val="bullet"/>
      <w:lvlText w:val="•"/>
      <w:lvlJc w:val="left"/>
      <w:pPr>
        <w:ind w:left="630" w:hanging="195"/>
      </w:pPr>
      <w:rPr>
        <w:rFonts w:hint="default"/>
        <w:lang w:val="ru-RU" w:eastAsia="en-US" w:bidi="ar-SA"/>
      </w:rPr>
    </w:lvl>
    <w:lvl w:ilvl="2" w:tplc="443C4466">
      <w:numFmt w:val="bullet"/>
      <w:lvlText w:val="•"/>
      <w:lvlJc w:val="left"/>
      <w:pPr>
        <w:ind w:left="1140" w:hanging="195"/>
      </w:pPr>
      <w:rPr>
        <w:rFonts w:hint="default"/>
        <w:lang w:val="ru-RU" w:eastAsia="en-US" w:bidi="ar-SA"/>
      </w:rPr>
    </w:lvl>
    <w:lvl w:ilvl="3" w:tplc="7712743A">
      <w:numFmt w:val="bullet"/>
      <w:lvlText w:val="•"/>
      <w:lvlJc w:val="left"/>
      <w:pPr>
        <w:ind w:left="1650" w:hanging="195"/>
      </w:pPr>
      <w:rPr>
        <w:rFonts w:hint="default"/>
        <w:lang w:val="ru-RU" w:eastAsia="en-US" w:bidi="ar-SA"/>
      </w:rPr>
    </w:lvl>
    <w:lvl w:ilvl="4" w:tplc="5F6294F2">
      <w:numFmt w:val="bullet"/>
      <w:lvlText w:val="•"/>
      <w:lvlJc w:val="left"/>
      <w:pPr>
        <w:ind w:left="2161" w:hanging="195"/>
      </w:pPr>
      <w:rPr>
        <w:rFonts w:hint="default"/>
        <w:lang w:val="ru-RU" w:eastAsia="en-US" w:bidi="ar-SA"/>
      </w:rPr>
    </w:lvl>
    <w:lvl w:ilvl="5" w:tplc="9D101154">
      <w:numFmt w:val="bullet"/>
      <w:lvlText w:val="•"/>
      <w:lvlJc w:val="left"/>
      <w:pPr>
        <w:ind w:left="2671" w:hanging="195"/>
      </w:pPr>
      <w:rPr>
        <w:rFonts w:hint="default"/>
        <w:lang w:val="ru-RU" w:eastAsia="en-US" w:bidi="ar-SA"/>
      </w:rPr>
    </w:lvl>
    <w:lvl w:ilvl="6" w:tplc="26E0DEF2">
      <w:numFmt w:val="bullet"/>
      <w:lvlText w:val="•"/>
      <w:lvlJc w:val="left"/>
      <w:pPr>
        <w:ind w:left="3181" w:hanging="195"/>
      </w:pPr>
      <w:rPr>
        <w:rFonts w:hint="default"/>
        <w:lang w:val="ru-RU" w:eastAsia="en-US" w:bidi="ar-SA"/>
      </w:rPr>
    </w:lvl>
    <w:lvl w:ilvl="7" w:tplc="649E626E">
      <w:numFmt w:val="bullet"/>
      <w:lvlText w:val="•"/>
      <w:lvlJc w:val="left"/>
      <w:pPr>
        <w:ind w:left="3692" w:hanging="195"/>
      </w:pPr>
      <w:rPr>
        <w:rFonts w:hint="default"/>
        <w:lang w:val="ru-RU" w:eastAsia="en-US" w:bidi="ar-SA"/>
      </w:rPr>
    </w:lvl>
    <w:lvl w:ilvl="8" w:tplc="9D2AD2C8">
      <w:numFmt w:val="bullet"/>
      <w:lvlText w:val="•"/>
      <w:lvlJc w:val="left"/>
      <w:pPr>
        <w:ind w:left="4202" w:hanging="195"/>
      </w:pPr>
      <w:rPr>
        <w:rFonts w:hint="default"/>
        <w:lang w:val="ru-RU" w:eastAsia="en-US" w:bidi="ar-SA"/>
      </w:rPr>
    </w:lvl>
  </w:abstractNum>
  <w:abstractNum w:abstractNumId="335" w15:restartNumberingAfterBreak="0">
    <w:nsid w:val="69066167"/>
    <w:multiLevelType w:val="hybridMultilevel"/>
    <w:tmpl w:val="CB703A6E"/>
    <w:lvl w:ilvl="0" w:tplc="16A065F0">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7BEE5CC">
      <w:numFmt w:val="bullet"/>
      <w:lvlText w:val="•"/>
      <w:lvlJc w:val="left"/>
      <w:pPr>
        <w:ind w:left="921" w:hanging="144"/>
      </w:pPr>
      <w:rPr>
        <w:rFonts w:hint="default"/>
        <w:lang w:val="ru-RU" w:eastAsia="en-US" w:bidi="ar-SA"/>
      </w:rPr>
    </w:lvl>
    <w:lvl w:ilvl="2" w:tplc="6C36CCBC">
      <w:numFmt w:val="bullet"/>
      <w:lvlText w:val="•"/>
      <w:lvlJc w:val="left"/>
      <w:pPr>
        <w:ind w:left="1743" w:hanging="144"/>
      </w:pPr>
      <w:rPr>
        <w:rFonts w:hint="default"/>
        <w:lang w:val="ru-RU" w:eastAsia="en-US" w:bidi="ar-SA"/>
      </w:rPr>
    </w:lvl>
    <w:lvl w:ilvl="3" w:tplc="D13A53A6">
      <w:numFmt w:val="bullet"/>
      <w:lvlText w:val="•"/>
      <w:lvlJc w:val="left"/>
      <w:pPr>
        <w:ind w:left="2565" w:hanging="144"/>
      </w:pPr>
      <w:rPr>
        <w:rFonts w:hint="default"/>
        <w:lang w:val="ru-RU" w:eastAsia="en-US" w:bidi="ar-SA"/>
      </w:rPr>
    </w:lvl>
    <w:lvl w:ilvl="4" w:tplc="7FFA33A0">
      <w:numFmt w:val="bullet"/>
      <w:lvlText w:val="•"/>
      <w:lvlJc w:val="left"/>
      <w:pPr>
        <w:ind w:left="3386" w:hanging="144"/>
      </w:pPr>
      <w:rPr>
        <w:rFonts w:hint="default"/>
        <w:lang w:val="ru-RU" w:eastAsia="en-US" w:bidi="ar-SA"/>
      </w:rPr>
    </w:lvl>
    <w:lvl w:ilvl="5" w:tplc="06ECF510">
      <w:numFmt w:val="bullet"/>
      <w:lvlText w:val="•"/>
      <w:lvlJc w:val="left"/>
      <w:pPr>
        <w:ind w:left="4208" w:hanging="144"/>
      </w:pPr>
      <w:rPr>
        <w:rFonts w:hint="default"/>
        <w:lang w:val="ru-RU" w:eastAsia="en-US" w:bidi="ar-SA"/>
      </w:rPr>
    </w:lvl>
    <w:lvl w:ilvl="6" w:tplc="F98406FE">
      <w:numFmt w:val="bullet"/>
      <w:lvlText w:val="•"/>
      <w:lvlJc w:val="left"/>
      <w:pPr>
        <w:ind w:left="5030" w:hanging="144"/>
      </w:pPr>
      <w:rPr>
        <w:rFonts w:hint="default"/>
        <w:lang w:val="ru-RU" w:eastAsia="en-US" w:bidi="ar-SA"/>
      </w:rPr>
    </w:lvl>
    <w:lvl w:ilvl="7" w:tplc="95EE4772">
      <w:numFmt w:val="bullet"/>
      <w:lvlText w:val="•"/>
      <w:lvlJc w:val="left"/>
      <w:pPr>
        <w:ind w:left="5851" w:hanging="144"/>
      </w:pPr>
      <w:rPr>
        <w:rFonts w:hint="default"/>
        <w:lang w:val="ru-RU" w:eastAsia="en-US" w:bidi="ar-SA"/>
      </w:rPr>
    </w:lvl>
    <w:lvl w:ilvl="8" w:tplc="5ADC139A">
      <w:numFmt w:val="bullet"/>
      <w:lvlText w:val="•"/>
      <w:lvlJc w:val="left"/>
      <w:pPr>
        <w:ind w:left="6673" w:hanging="144"/>
      </w:pPr>
      <w:rPr>
        <w:rFonts w:hint="default"/>
        <w:lang w:val="ru-RU" w:eastAsia="en-US" w:bidi="ar-SA"/>
      </w:rPr>
    </w:lvl>
  </w:abstractNum>
  <w:abstractNum w:abstractNumId="336" w15:restartNumberingAfterBreak="0">
    <w:nsid w:val="691B0AD5"/>
    <w:multiLevelType w:val="hybridMultilevel"/>
    <w:tmpl w:val="9B0A4200"/>
    <w:lvl w:ilvl="0" w:tplc="62AA7782">
      <w:start w:val="2"/>
      <w:numFmt w:val="decimal"/>
      <w:lvlText w:val="%1)"/>
      <w:lvlJc w:val="left"/>
      <w:pPr>
        <w:ind w:left="816"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5B1E2446">
      <w:numFmt w:val="bullet"/>
      <w:lvlText w:val="•"/>
      <w:lvlJc w:val="left"/>
      <w:pPr>
        <w:ind w:left="25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E2F44E7E">
      <w:numFmt w:val="bullet"/>
      <w:lvlText w:val="•"/>
      <w:lvlJc w:val="left"/>
      <w:pPr>
        <w:ind w:left="1653" w:hanging="144"/>
      </w:pPr>
      <w:rPr>
        <w:rFonts w:hint="default"/>
        <w:lang w:val="ru-RU" w:eastAsia="en-US" w:bidi="ar-SA"/>
      </w:rPr>
    </w:lvl>
    <w:lvl w:ilvl="3" w:tplc="B2F2693E">
      <w:numFmt w:val="bullet"/>
      <w:lvlText w:val="•"/>
      <w:lvlJc w:val="left"/>
      <w:pPr>
        <w:ind w:left="2486" w:hanging="144"/>
      </w:pPr>
      <w:rPr>
        <w:rFonts w:hint="default"/>
        <w:lang w:val="ru-RU" w:eastAsia="en-US" w:bidi="ar-SA"/>
      </w:rPr>
    </w:lvl>
    <w:lvl w:ilvl="4" w:tplc="F4B4665A">
      <w:numFmt w:val="bullet"/>
      <w:lvlText w:val="•"/>
      <w:lvlJc w:val="left"/>
      <w:pPr>
        <w:ind w:left="3319" w:hanging="144"/>
      </w:pPr>
      <w:rPr>
        <w:rFonts w:hint="default"/>
        <w:lang w:val="ru-RU" w:eastAsia="en-US" w:bidi="ar-SA"/>
      </w:rPr>
    </w:lvl>
    <w:lvl w:ilvl="5" w:tplc="102A734E">
      <w:numFmt w:val="bullet"/>
      <w:lvlText w:val="•"/>
      <w:lvlJc w:val="left"/>
      <w:pPr>
        <w:ind w:left="4152" w:hanging="144"/>
      </w:pPr>
      <w:rPr>
        <w:rFonts w:hint="default"/>
        <w:lang w:val="ru-RU" w:eastAsia="en-US" w:bidi="ar-SA"/>
      </w:rPr>
    </w:lvl>
    <w:lvl w:ilvl="6" w:tplc="D0F00934">
      <w:numFmt w:val="bullet"/>
      <w:lvlText w:val="•"/>
      <w:lvlJc w:val="left"/>
      <w:pPr>
        <w:ind w:left="4986" w:hanging="144"/>
      </w:pPr>
      <w:rPr>
        <w:rFonts w:hint="default"/>
        <w:lang w:val="ru-RU" w:eastAsia="en-US" w:bidi="ar-SA"/>
      </w:rPr>
    </w:lvl>
    <w:lvl w:ilvl="7" w:tplc="7E2CF240">
      <w:numFmt w:val="bullet"/>
      <w:lvlText w:val="•"/>
      <w:lvlJc w:val="left"/>
      <w:pPr>
        <w:ind w:left="5819" w:hanging="144"/>
      </w:pPr>
      <w:rPr>
        <w:rFonts w:hint="default"/>
        <w:lang w:val="ru-RU" w:eastAsia="en-US" w:bidi="ar-SA"/>
      </w:rPr>
    </w:lvl>
    <w:lvl w:ilvl="8" w:tplc="1FDA6E5C">
      <w:numFmt w:val="bullet"/>
      <w:lvlText w:val="•"/>
      <w:lvlJc w:val="left"/>
      <w:pPr>
        <w:ind w:left="6652" w:hanging="144"/>
      </w:pPr>
      <w:rPr>
        <w:rFonts w:hint="default"/>
        <w:lang w:val="ru-RU" w:eastAsia="en-US" w:bidi="ar-SA"/>
      </w:rPr>
    </w:lvl>
  </w:abstractNum>
  <w:abstractNum w:abstractNumId="337" w15:restartNumberingAfterBreak="0">
    <w:nsid w:val="696E001F"/>
    <w:multiLevelType w:val="hybridMultilevel"/>
    <w:tmpl w:val="C994CA16"/>
    <w:lvl w:ilvl="0" w:tplc="53D68B32">
      <w:start w:val="1"/>
      <w:numFmt w:val="decimal"/>
      <w:lvlText w:val="%1)"/>
      <w:lvlJc w:val="left"/>
      <w:pPr>
        <w:ind w:left="107"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8E7A6E7C">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tplc="E4EE2A3C">
      <w:numFmt w:val="bullet"/>
      <w:lvlText w:val="•"/>
      <w:lvlJc w:val="left"/>
      <w:pPr>
        <w:ind w:left="1743" w:hanging="147"/>
      </w:pPr>
      <w:rPr>
        <w:rFonts w:hint="default"/>
        <w:lang w:val="ru-RU" w:eastAsia="en-US" w:bidi="ar-SA"/>
      </w:rPr>
    </w:lvl>
    <w:lvl w:ilvl="3" w:tplc="9EB8A246">
      <w:numFmt w:val="bullet"/>
      <w:lvlText w:val="•"/>
      <w:lvlJc w:val="left"/>
      <w:pPr>
        <w:ind w:left="2565" w:hanging="147"/>
      </w:pPr>
      <w:rPr>
        <w:rFonts w:hint="default"/>
        <w:lang w:val="ru-RU" w:eastAsia="en-US" w:bidi="ar-SA"/>
      </w:rPr>
    </w:lvl>
    <w:lvl w:ilvl="4" w:tplc="D5DC12D0">
      <w:numFmt w:val="bullet"/>
      <w:lvlText w:val="•"/>
      <w:lvlJc w:val="left"/>
      <w:pPr>
        <w:ind w:left="3386" w:hanging="147"/>
      </w:pPr>
      <w:rPr>
        <w:rFonts w:hint="default"/>
        <w:lang w:val="ru-RU" w:eastAsia="en-US" w:bidi="ar-SA"/>
      </w:rPr>
    </w:lvl>
    <w:lvl w:ilvl="5" w:tplc="09160184">
      <w:numFmt w:val="bullet"/>
      <w:lvlText w:val="•"/>
      <w:lvlJc w:val="left"/>
      <w:pPr>
        <w:ind w:left="4208" w:hanging="147"/>
      </w:pPr>
      <w:rPr>
        <w:rFonts w:hint="default"/>
        <w:lang w:val="ru-RU" w:eastAsia="en-US" w:bidi="ar-SA"/>
      </w:rPr>
    </w:lvl>
    <w:lvl w:ilvl="6" w:tplc="90C45B2E">
      <w:numFmt w:val="bullet"/>
      <w:lvlText w:val="•"/>
      <w:lvlJc w:val="left"/>
      <w:pPr>
        <w:ind w:left="5030" w:hanging="147"/>
      </w:pPr>
      <w:rPr>
        <w:rFonts w:hint="default"/>
        <w:lang w:val="ru-RU" w:eastAsia="en-US" w:bidi="ar-SA"/>
      </w:rPr>
    </w:lvl>
    <w:lvl w:ilvl="7" w:tplc="7604FA58">
      <w:numFmt w:val="bullet"/>
      <w:lvlText w:val="•"/>
      <w:lvlJc w:val="left"/>
      <w:pPr>
        <w:ind w:left="5851" w:hanging="147"/>
      </w:pPr>
      <w:rPr>
        <w:rFonts w:hint="default"/>
        <w:lang w:val="ru-RU" w:eastAsia="en-US" w:bidi="ar-SA"/>
      </w:rPr>
    </w:lvl>
    <w:lvl w:ilvl="8" w:tplc="A3A0D180">
      <w:numFmt w:val="bullet"/>
      <w:lvlText w:val="•"/>
      <w:lvlJc w:val="left"/>
      <w:pPr>
        <w:ind w:left="6673" w:hanging="147"/>
      </w:pPr>
      <w:rPr>
        <w:rFonts w:hint="default"/>
        <w:lang w:val="ru-RU" w:eastAsia="en-US" w:bidi="ar-SA"/>
      </w:rPr>
    </w:lvl>
  </w:abstractNum>
  <w:abstractNum w:abstractNumId="338" w15:restartNumberingAfterBreak="0">
    <w:nsid w:val="699C5D68"/>
    <w:multiLevelType w:val="hybridMultilevel"/>
    <w:tmpl w:val="4F445A3E"/>
    <w:lvl w:ilvl="0" w:tplc="620CE264">
      <w:numFmt w:val="bullet"/>
      <w:lvlText w:val="•"/>
      <w:lvlJc w:val="left"/>
      <w:pPr>
        <w:ind w:left="110"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D2884814">
      <w:numFmt w:val="bullet"/>
      <w:lvlText w:val="•"/>
      <w:lvlJc w:val="left"/>
      <w:pPr>
        <w:ind w:left="630" w:hanging="159"/>
      </w:pPr>
      <w:rPr>
        <w:rFonts w:hint="default"/>
        <w:lang w:val="ru-RU" w:eastAsia="en-US" w:bidi="ar-SA"/>
      </w:rPr>
    </w:lvl>
    <w:lvl w:ilvl="2" w:tplc="9E467E0A">
      <w:numFmt w:val="bullet"/>
      <w:lvlText w:val="•"/>
      <w:lvlJc w:val="left"/>
      <w:pPr>
        <w:ind w:left="1140" w:hanging="159"/>
      </w:pPr>
      <w:rPr>
        <w:rFonts w:hint="default"/>
        <w:lang w:val="ru-RU" w:eastAsia="en-US" w:bidi="ar-SA"/>
      </w:rPr>
    </w:lvl>
    <w:lvl w:ilvl="3" w:tplc="D48C8FE2">
      <w:numFmt w:val="bullet"/>
      <w:lvlText w:val="•"/>
      <w:lvlJc w:val="left"/>
      <w:pPr>
        <w:ind w:left="1650" w:hanging="159"/>
      </w:pPr>
      <w:rPr>
        <w:rFonts w:hint="default"/>
        <w:lang w:val="ru-RU" w:eastAsia="en-US" w:bidi="ar-SA"/>
      </w:rPr>
    </w:lvl>
    <w:lvl w:ilvl="4" w:tplc="338609F6">
      <w:numFmt w:val="bullet"/>
      <w:lvlText w:val="•"/>
      <w:lvlJc w:val="left"/>
      <w:pPr>
        <w:ind w:left="2161" w:hanging="159"/>
      </w:pPr>
      <w:rPr>
        <w:rFonts w:hint="default"/>
        <w:lang w:val="ru-RU" w:eastAsia="en-US" w:bidi="ar-SA"/>
      </w:rPr>
    </w:lvl>
    <w:lvl w:ilvl="5" w:tplc="8A88FB0A">
      <w:numFmt w:val="bullet"/>
      <w:lvlText w:val="•"/>
      <w:lvlJc w:val="left"/>
      <w:pPr>
        <w:ind w:left="2671" w:hanging="159"/>
      </w:pPr>
      <w:rPr>
        <w:rFonts w:hint="default"/>
        <w:lang w:val="ru-RU" w:eastAsia="en-US" w:bidi="ar-SA"/>
      </w:rPr>
    </w:lvl>
    <w:lvl w:ilvl="6" w:tplc="5E6009FC">
      <w:numFmt w:val="bullet"/>
      <w:lvlText w:val="•"/>
      <w:lvlJc w:val="left"/>
      <w:pPr>
        <w:ind w:left="3181" w:hanging="159"/>
      </w:pPr>
      <w:rPr>
        <w:rFonts w:hint="default"/>
        <w:lang w:val="ru-RU" w:eastAsia="en-US" w:bidi="ar-SA"/>
      </w:rPr>
    </w:lvl>
    <w:lvl w:ilvl="7" w:tplc="691A83CE">
      <w:numFmt w:val="bullet"/>
      <w:lvlText w:val="•"/>
      <w:lvlJc w:val="left"/>
      <w:pPr>
        <w:ind w:left="3692" w:hanging="159"/>
      </w:pPr>
      <w:rPr>
        <w:rFonts w:hint="default"/>
        <w:lang w:val="ru-RU" w:eastAsia="en-US" w:bidi="ar-SA"/>
      </w:rPr>
    </w:lvl>
    <w:lvl w:ilvl="8" w:tplc="0568D6EA">
      <w:numFmt w:val="bullet"/>
      <w:lvlText w:val="•"/>
      <w:lvlJc w:val="left"/>
      <w:pPr>
        <w:ind w:left="4202" w:hanging="159"/>
      </w:pPr>
      <w:rPr>
        <w:rFonts w:hint="default"/>
        <w:lang w:val="ru-RU" w:eastAsia="en-US" w:bidi="ar-SA"/>
      </w:rPr>
    </w:lvl>
  </w:abstractNum>
  <w:abstractNum w:abstractNumId="339" w15:restartNumberingAfterBreak="0">
    <w:nsid w:val="69A76E63"/>
    <w:multiLevelType w:val="hybridMultilevel"/>
    <w:tmpl w:val="12D0352A"/>
    <w:lvl w:ilvl="0" w:tplc="FF7E0D3E">
      <w:start w:val="3"/>
      <w:numFmt w:val="decimal"/>
      <w:lvlText w:val="%1)"/>
      <w:lvlJc w:val="left"/>
      <w:pPr>
        <w:ind w:left="816"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5DCEFB22">
      <w:numFmt w:val="bullet"/>
      <w:lvlText w:val="•"/>
      <w:lvlJc w:val="left"/>
      <w:pPr>
        <w:ind w:left="1569" w:hanging="709"/>
      </w:pPr>
      <w:rPr>
        <w:rFonts w:hint="default"/>
        <w:lang w:val="ru-RU" w:eastAsia="en-US" w:bidi="ar-SA"/>
      </w:rPr>
    </w:lvl>
    <w:lvl w:ilvl="2" w:tplc="D3807F42">
      <w:numFmt w:val="bullet"/>
      <w:lvlText w:val="•"/>
      <w:lvlJc w:val="left"/>
      <w:pPr>
        <w:ind w:left="2319" w:hanging="709"/>
      </w:pPr>
      <w:rPr>
        <w:rFonts w:hint="default"/>
        <w:lang w:val="ru-RU" w:eastAsia="en-US" w:bidi="ar-SA"/>
      </w:rPr>
    </w:lvl>
    <w:lvl w:ilvl="3" w:tplc="820A36D6">
      <w:numFmt w:val="bullet"/>
      <w:lvlText w:val="•"/>
      <w:lvlJc w:val="left"/>
      <w:pPr>
        <w:ind w:left="3069" w:hanging="709"/>
      </w:pPr>
      <w:rPr>
        <w:rFonts w:hint="default"/>
        <w:lang w:val="ru-RU" w:eastAsia="en-US" w:bidi="ar-SA"/>
      </w:rPr>
    </w:lvl>
    <w:lvl w:ilvl="4" w:tplc="2182C086">
      <w:numFmt w:val="bullet"/>
      <w:lvlText w:val="•"/>
      <w:lvlJc w:val="left"/>
      <w:pPr>
        <w:ind w:left="3819" w:hanging="709"/>
      </w:pPr>
      <w:rPr>
        <w:rFonts w:hint="default"/>
        <w:lang w:val="ru-RU" w:eastAsia="en-US" w:bidi="ar-SA"/>
      </w:rPr>
    </w:lvl>
    <w:lvl w:ilvl="5" w:tplc="8988A2F6">
      <w:numFmt w:val="bullet"/>
      <w:lvlText w:val="•"/>
      <w:lvlJc w:val="left"/>
      <w:pPr>
        <w:ind w:left="4569" w:hanging="709"/>
      </w:pPr>
      <w:rPr>
        <w:rFonts w:hint="default"/>
        <w:lang w:val="ru-RU" w:eastAsia="en-US" w:bidi="ar-SA"/>
      </w:rPr>
    </w:lvl>
    <w:lvl w:ilvl="6" w:tplc="423C4EE6">
      <w:numFmt w:val="bullet"/>
      <w:lvlText w:val="•"/>
      <w:lvlJc w:val="left"/>
      <w:pPr>
        <w:ind w:left="5319" w:hanging="709"/>
      </w:pPr>
      <w:rPr>
        <w:rFonts w:hint="default"/>
        <w:lang w:val="ru-RU" w:eastAsia="en-US" w:bidi="ar-SA"/>
      </w:rPr>
    </w:lvl>
    <w:lvl w:ilvl="7" w:tplc="5F6E5722">
      <w:numFmt w:val="bullet"/>
      <w:lvlText w:val="•"/>
      <w:lvlJc w:val="left"/>
      <w:pPr>
        <w:ind w:left="6069" w:hanging="709"/>
      </w:pPr>
      <w:rPr>
        <w:rFonts w:hint="default"/>
        <w:lang w:val="ru-RU" w:eastAsia="en-US" w:bidi="ar-SA"/>
      </w:rPr>
    </w:lvl>
    <w:lvl w:ilvl="8" w:tplc="1F7E877E">
      <w:numFmt w:val="bullet"/>
      <w:lvlText w:val="•"/>
      <w:lvlJc w:val="left"/>
      <w:pPr>
        <w:ind w:left="6819" w:hanging="709"/>
      </w:pPr>
      <w:rPr>
        <w:rFonts w:hint="default"/>
        <w:lang w:val="ru-RU" w:eastAsia="en-US" w:bidi="ar-SA"/>
      </w:rPr>
    </w:lvl>
  </w:abstractNum>
  <w:abstractNum w:abstractNumId="340" w15:restartNumberingAfterBreak="0">
    <w:nsid w:val="6A306EDC"/>
    <w:multiLevelType w:val="hybridMultilevel"/>
    <w:tmpl w:val="6414BE74"/>
    <w:lvl w:ilvl="0" w:tplc="E3A82030">
      <w:start w:val="1"/>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166232A8">
      <w:numFmt w:val="bullet"/>
      <w:lvlText w:val="•"/>
      <w:lvlJc w:val="left"/>
      <w:pPr>
        <w:ind w:left="1569" w:hanging="709"/>
      </w:pPr>
      <w:rPr>
        <w:rFonts w:hint="default"/>
        <w:lang w:val="ru-RU" w:eastAsia="en-US" w:bidi="ar-SA"/>
      </w:rPr>
    </w:lvl>
    <w:lvl w:ilvl="2" w:tplc="C27EFBA4">
      <w:numFmt w:val="bullet"/>
      <w:lvlText w:val="•"/>
      <w:lvlJc w:val="left"/>
      <w:pPr>
        <w:ind w:left="2319" w:hanging="709"/>
      </w:pPr>
      <w:rPr>
        <w:rFonts w:hint="default"/>
        <w:lang w:val="ru-RU" w:eastAsia="en-US" w:bidi="ar-SA"/>
      </w:rPr>
    </w:lvl>
    <w:lvl w:ilvl="3" w:tplc="79FC2C5C">
      <w:numFmt w:val="bullet"/>
      <w:lvlText w:val="•"/>
      <w:lvlJc w:val="left"/>
      <w:pPr>
        <w:ind w:left="3069" w:hanging="709"/>
      </w:pPr>
      <w:rPr>
        <w:rFonts w:hint="default"/>
        <w:lang w:val="ru-RU" w:eastAsia="en-US" w:bidi="ar-SA"/>
      </w:rPr>
    </w:lvl>
    <w:lvl w:ilvl="4" w:tplc="4A446BAA">
      <w:numFmt w:val="bullet"/>
      <w:lvlText w:val="•"/>
      <w:lvlJc w:val="left"/>
      <w:pPr>
        <w:ind w:left="3818" w:hanging="709"/>
      </w:pPr>
      <w:rPr>
        <w:rFonts w:hint="default"/>
        <w:lang w:val="ru-RU" w:eastAsia="en-US" w:bidi="ar-SA"/>
      </w:rPr>
    </w:lvl>
    <w:lvl w:ilvl="5" w:tplc="FA02DFC8">
      <w:numFmt w:val="bullet"/>
      <w:lvlText w:val="•"/>
      <w:lvlJc w:val="left"/>
      <w:pPr>
        <w:ind w:left="4568" w:hanging="709"/>
      </w:pPr>
      <w:rPr>
        <w:rFonts w:hint="default"/>
        <w:lang w:val="ru-RU" w:eastAsia="en-US" w:bidi="ar-SA"/>
      </w:rPr>
    </w:lvl>
    <w:lvl w:ilvl="6" w:tplc="85161AE4">
      <w:numFmt w:val="bullet"/>
      <w:lvlText w:val="•"/>
      <w:lvlJc w:val="left"/>
      <w:pPr>
        <w:ind w:left="5318" w:hanging="709"/>
      </w:pPr>
      <w:rPr>
        <w:rFonts w:hint="default"/>
        <w:lang w:val="ru-RU" w:eastAsia="en-US" w:bidi="ar-SA"/>
      </w:rPr>
    </w:lvl>
    <w:lvl w:ilvl="7" w:tplc="0EECB2C2">
      <w:numFmt w:val="bullet"/>
      <w:lvlText w:val="•"/>
      <w:lvlJc w:val="left"/>
      <w:pPr>
        <w:ind w:left="6067" w:hanging="709"/>
      </w:pPr>
      <w:rPr>
        <w:rFonts w:hint="default"/>
        <w:lang w:val="ru-RU" w:eastAsia="en-US" w:bidi="ar-SA"/>
      </w:rPr>
    </w:lvl>
    <w:lvl w:ilvl="8" w:tplc="354036BA">
      <w:numFmt w:val="bullet"/>
      <w:lvlText w:val="•"/>
      <w:lvlJc w:val="left"/>
      <w:pPr>
        <w:ind w:left="6817" w:hanging="709"/>
      </w:pPr>
      <w:rPr>
        <w:rFonts w:hint="default"/>
        <w:lang w:val="ru-RU" w:eastAsia="en-US" w:bidi="ar-SA"/>
      </w:rPr>
    </w:lvl>
  </w:abstractNum>
  <w:abstractNum w:abstractNumId="341" w15:restartNumberingAfterBreak="0">
    <w:nsid w:val="6A354138"/>
    <w:multiLevelType w:val="hybridMultilevel"/>
    <w:tmpl w:val="9D6EF2BE"/>
    <w:lvl w:ilvl="0" w:tplc="1C96EEC4">
      <w:start w:val="1"/>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6BA40AEC">
      <w:numFmt w:val="bullet"/>
      <w:lvlText w:val="•"/>
      <w:lvlJc w:val="left"/>
      <w:pPr>
        <w:ind w:left="921" w:hanging="709"/>
      </w:pPr>
      <w:rPr>
        <w:rFonts w:hint="default"/>
        <w:lang w:val="ru-RU" w:eastAsia="en-US" w:bidi="ar-SA"/>
      </w:rPr>
    </w:lvl>
    <w:lvl w:ilvl="2" w:tplc="4B544440">
      <w:numFmt w:val="bullet"/>
      <w:lvlText w:val="•"/>
      <w:lvlJc w:val="left"/>
      <w:pPr>
        <w:ind w:left="1743" w:hanging="709"/>
      </w:pPr>
      <w:rPr>
        <w:rFonts w:hint="default"/>
        <w:lang w:val="ru-RU" w:eastAsia="en-US" w:bidi="ar-SA"/>
      </w:rPr>
    </w:lvl>
    <w:lvl w:ilvl="3" w:tplc="BAF0251E">
      <w:numFmt w:val="bullet"/>
      <w:lvlText w:val="•"/>
      <w:lvlJc w:val="left"/>
      <w:pPr>
        <w:ind w:left="2565" w:hanging="709"/>
      </w:pPr>
      <w:rPr>
        <w:rFonts w:hint="default"/>
        <w:lang w:val="ru-RU" w:eastAsia="en-US" w:bidi="ar-SA"/>
      </w:rPr>
    </w:lvl>
    <w:lvl w:ilvl="4" w:tplc="439646D4">
      <w:numFmt w:val="bullet"/>
      <w:lvlText w:val="•"/>
      <w:lvlJc w:val="left"/>
      <w:pPr>
        <w:ind w:left="3386" w:hanging="709"/>
      </w:pPr>
      <w:rPr>
        <w:rFonts w:hint="default"/>
        <w:lang w:val="ru-RU" w:eastAsia="en-US" w:bidi="ar-SA"/>
      </w:rPr>
    </w:lvl>
    <w:lvl w:ilvl="5" w:tplc="B39CE906">
      <w:numFmt w:val="bullet"/>
      <w:lvlText w:val="•"/>
      <w:lvlJc w:val="left"/>
      <w:pPr>
        <w:ind w:left="4208" w:hanging="709"/>
      </w:pPr>
      <w:rPr>
        <w:rFonts w:hint="default"/>
        <w:lang w:val="ru-RU" w:eastAsia="en-US" w:bidi="ar-SA"/>
      </w:rPr>
    </w:lvl>
    <w:lvl w:ilvl="6" w:tplc="2EF6E4FA">
      <w:numFmt w:val="bullet"/>
      <w:lvlText w:val="•"/>
      <w:lvlJc w:val="left"/>
      <w:pPr>
        <w:ind w:left="5030" w:hanging="709"/>
      </w:pPr>
      <w:rPr>
        <w:rFonts w:hint="default"/>
        <w:lang w:val="ru-RU" w:eastAsia="en-US" w:bidi="ar-SA"/>
      </w:rPr>
    </w:lvl>
    <w:lvl w:ilvl="7" w:tplc="EA1E2B5E">
      <w:numFmt w:val="bullet"/>
      <w:lvlText w:val="•"/>
      <w:lvlJc w:val="left"/>
      <w:pPr>
        <w:ind w:left="5851" w:hanging="709"/>
      </w:pPr>
      <w:rPr>
        <w:rFonts w:hint="default"/>
        <w:lang w:val="ru-RU" w:eastAsia="en-US" w:bidi="ar-SA"/>
      </w:rPr>
    </w:lvl>
    <w:lvl w:ilvl="8" w:tplc="18CCC45A">
      <w:numFmt w:val="bullet"/>
      <w:lvlText w:val="•"/>
      <w:lvlJc w:val="left"/>
      <w:pPr>
        <w:ind w:left="6673" w:hanging="709"/>
      </w:pPr>
      <w:rPr>
        <w:rFonts w:hint="default"/>
        <w:lang w:val="ru-RU" w:eastAsia="en-US" w:bidi="ar-SA"/>
      </w:rPr>
    </w:lvl>
  </w:abstractNum>
  <w:abstractNum w:abstractNumId="342" w15:restartNumberingAfterBreak="0">
    <w:nsid w:val="6A772139"/>
    <w:multiLevelType w:val="hybridMultilevel"/>
    <w:tmpl w:val="751AE02C"/>
    <w:lvl w:ilvl="0" w:tplc="B87AD5B4">
      <w:numFmt w:val="bullet"/>
      <w:lvlText w:val="•"/>
      <w:lvlJc w:val="left"/>
      <w:pPr>
        <w:ind w:left="110" w:hanging="223"/>
      </w:pPr>
      <w:rPr>
        <w:rFonts w:ascii="Times New Roman" w:eastAsia="Times New Roman" w:hAnsi="Times New Roman" w:cs="Times New Roman" w:hint="default"/>
        <w:b w:val="0"/>
        <w:bCs w:val="0"/>
        <w:i w:val="0"/>
        <w:iCs w:val="0"/>
        <w:spacing w:val="0"/>
        <w:w w:val="100"/>
        <w:sz w:val="24"/>
        <w:szCs w:val="24"/>
        <w:lang w:val="ru-RU" w:eastAsia="en-US" w:bidi="ar-SA"/>
      </w:rPr>
    </w:lvl>
    <w:lvl w:ilvl="1" w:tplc="DAD0E250">
      <w:numFmt w:val="bullet"/>
      <w:lvlText w:val="•"/>
      <w:lvlJc w:val="left"/>
      <w:pPr>
        <w:ind w:left="630" w:hanging="223"/>
      </w:pPr>
      <w:rPr>
        <w:rFonts w:hint="default"/>
        <w:lang w:val="ru-RU" w:eastAsia="en-US" w:bidi="ar-SA"/>
      </w:rPr>
    </w:lvl>
    <w:lvl w:ilvl="2" w:tplc="9FB08BD0">
      <w:numFmt w:val="bullet"/>
      <w:lvlText w:val="•"/>
      <w:lvlJc w:val="left"/>
      <w:pPr>
        <w:ind w:left="1140" w:hanging="223"/>
      </w:pPr>
      <w:rPr>
        <w:rFonts w:hint="default"/>
        <w:lang w:val="ru-RU" w:eastAsia="en-US" w:bidi="ar-SA"/>
      </w:rPr>
    </w:lvl>
    <w:lvl w:ilvl="3" w:tplc="1CB0E9DA">
      <w:numFmt w:val="bullet"/>
      <w:lvlText w:val="•"/>
      <w:lvlJc w:val="left"/>
      <w:pPr>
        <w:ind w:left="1650" w:hanging="223"/>
      </w:pPr>
      <w:rPr>
        <w:rFonts w:hint="default"/>
        <w:lang w:val="ru-RU" w:eastAsia="en-US" w:bidi="ar-SA"/>
      </w:rPr>
    </w:lvl>
    <w:lvl w:ilvl="4" w:tplc="D48EEF66">
      <w:numFmt w:val="bullet"/>
      <w:lvlText w:val="•"/>
      <w:lvlJc w:val="left"/>
      <w:pPr>
        <w:ind w:left="2161" w:hanging="223"/>
      </w:pPr>
      <w:rPr>
        <w:rFonts w:hint="default"/>
        <w:lang w:val="ru-RU" w:eastAsia="en-US" w:bidi="ar-SA"/>
      </w:rPr>
    </w:lvl>
    <w:lvl w:ilvl="5" w:tplc="D67614D6">
      <w:numFmt w:val="bullet"/>
      <w:lvlText w:val="•"/>
      <w:lvlJc w:val="left"/>
      <w:pPr>
        <w:ind w:left="2671" w:hanging="223"/>
      </w:pPr>
      <w:rPr>
        <w:rFonts w:hint="default"/>
        <w:lang w:val="ru-RU" w:eastAsia="en-US" w:bidi="ar-SA"/>
      </w:rPr>
    </w:lvl>
    <w:lvl w:ilvl="6" w:tplc="D46E0A56">
      <w:numFmt w:val="bullet"/>
      <w:lvlText w:val="•"/>
      <w:lvlJc w:val="left"/>
      <w:pPr>
        <w:ind w:left="3181" w:hanging="223"/>
      </w:pPr>
      <w:rPr>
        <w:rFonts w:hint="default"/>
        <w:lang w:val="ru-RU" w:eastAsia="en-US" w:bidi="ar-SA"/>
      </w:rPr>
    </w:lvl>
    <w:lvl w:ilvl="7" w:tplc="E1480F92">
      <w:numFmt w:val="bullet"/>
      <w:lvlText w:val="•"/>
      <w:lvlJc w:val="left"/>
      <w:pPr>
        <w:ind w:left="3692" w:hanging="223"/>
      </w:pPr>
      <w:rPr>
        <w:rFonts w:hint="default"/>
        <w:lang w:val="ru-RU" w:eastAsia="en-US" w:bidi="ar-SA"/>
      </w:rPr>
    </w:lvl>
    <w:lvl w:ilvl="8" w:tplc="901E3FD2">
      <w:numFmt w:val="bullet"/>
      <w:lvlText w:val="•"/>
      <w:lvlJc w:val="left"/>
      <w:pPr>
        <w:ind w:left="4202" w:hanging="223"/>
      </w:pPr>
      <w:rPr>
        <w:rFonts w:hint="default"/>
        <w:lang w:val="ru-RU" w:eastAsia="en-US" w:bidi="ar-SA"/>
      </w:rPr>
    </w:lvl>
  </w:abstractNum>
  <w:abstractNum w:abstractNumId="343" w15:restartNumberingAfterBreak="0">
    <w:nsid w:val="6AE77122"/>
    <w:multiLevelType w:val="hybridMultilevel"/>
    <w:tmpl w:val="E5C434D8"/>
    <w:lvl w:ilvl="0" w:tplc="9294A14A">
      <w:start w:val="1"/>
      <w:numFmt w:val="decimal"/>
      <w:lvlText w:val="%1)"/>
      <w:lvlJc w:val="left"/>
      <w:pPr>
        <w:ind w:left="232" w:hanging="375"/>
      </w:pPr>
      <w:rPr>
        <w:rFonts w:ascii="Times New Roman" w:eastAsia="Times New Roman" w:hAnsi="Times New Roman" w:cs="Times New Roman" w:hint="default"/>
        <w:b w:val="0"/>
        <w:bCs w:val="0"/>
        <w:i w:val="0"/>
        <w:iCs w:val="0"/>
        <w:spacing w:val="0"/>
        <w:w w:val="100"/>
        <w:sz w:val="28"/>
        <w:szCs w:val="28"/>
        <w:lang w:val="ru-RU" w:eastAsia="en-US" w:bidi="ar-SA"/>
      </w:rPr>
    </w:lvl>
    <w:lvl w:ilvl="1" w:tplc="0C8CB27E">
      <w:numFmt w:val="bullet"/>
      <w:lvlText w:val="-"/>
      <w:lvlJc w:val="left"/>
      <w:pPr>
        <w:ind w:left="232" w:hanging="250"/>
      </w:pPr>
      <w:rPr>
        <w:rFonts w:ascii="Times New Roman" w:eastAsia="Times New Roman" w:hAnsi="Times New Roman" w:cs="Times New Roman" w:hint="default"/>
        <w:b w:val="0"/>
        <w:bCs w:val="0"/>
        <w:i w:val="0"/>
        <w:iCs w:val="0"/>
        <w:spacing w:val="0"/>
        <w:w w:val="100"/>
        <w:sz w:val="28"/>
        <w:szCs w:val="28"/>
        <w:lang w:val="ru-RU" w:eastAsia="en-US" w:bidi="ar-SA"/>
      </w:rPr>
    </w:lvl>
    <w:lvl w:ilvl="2" w:tplc="24B8F678">
      <w:numFmt w:val="bullet"/>
      <w:lvlText w:val="•"/>
      <w:lvlJc w:val="left"/>
      <w:pPr>
        <w:ind w:left="2301" w:hanging="250"/>
      </w:pPr>
      <w:rPr>
        <w:rFonts w:hint="default"/>
        <w:lang w:val="ru-RU" w:eastAsia="en-US" w:bidi="ar-SA"/>
      </w:rPr>
    </w:lvl>
    <w:lvl w:ilvl="3" w:tplc="02747EB4">
      <w:numFmt w:val="bullet"/>
      <w:lvlText w:val="•"/>
      <w:lvlJc w:val="left"/>
      <w:pPr>
        <w:ind w:left="3331" w:hanging="250"/>
      </w:pPr>
      <w:rPr>
        <w:rFonts w:hint="default"/>
        <w:lang w:val="ru-RU" w:eastAsia="en-US" w:bidi="ar-SA"/>
      </w:rPr>
    </w:lvl>
    <w:lvl w:ilvl="4" w:tplc="3FBC5CAC">
      <w:numFmt w:val="bullet"/>
      <w:lvlText w:val="•"/>
      <w:lvlJc w:val="left"/>
      <w:pPr>
        <w:ind w:left="4362" w:hanging="250"/>
      </w:pPr>
      <w:rPr>
        <w:rFonts w:hint="default"/>
        <w:lang w:val="ru-RU" w:eastAsia="en-US" w:bidi="ar-SA"/>
      </w:rPr>
    </w:lvl>
    <w:lvl w:ilvl="5" w:tplc="9892BBF2">
      <w:numFmt w:val="bullet"/>
      <w:lvlText w:val="•"/>
      <w:lvlJc w:val="left"/>
      <w:pPr>
        <w:ind w:left="5393" w:hanging="250"/>
      </w:pPr>
      <w:rPr>
        <w:rFonts w:hint="default"/>
        <w:lang w:val="ru-RU" w:eastAsia="en-US" w:bidi="ar-SA"/>
      </w:rPr>
    </w:lvl>
    <w:lvl w:ilvl="6" w:tplc="AA5E8786">
      <w:numFmt w:val="bullet"/>
      <w:lvlText w:val="•"/>
      <w:lvlJc w:val="left"/>
      <w:pPr>
        <w:ind w:left="6423" w:hanging="250"/>
      </w:pPr>
      <w:rPr>
        <w:rFonts w:hint="default"/>
        <w:lang w:val="ru-RU" w:eastAsia="en-US" w:bidi="ar-SA"/>
      </w:rPr>
    </w:lvl>
    <w:lvl w:ilvl="7" w:tplc="C3C636B4">
      <w:numFmt w:val="bullet"/>
      <w:lvlText w:val="•"/>
      <w:lvlJc w:val="left"/>
      <w:pPr>
        <w:ind w:left="7454" w:hanging="250"/>
      </w:pPr>
      <w:rPr>
        <w:rFonts w:hint="default"/>
        <w:lang w:val="ru-RU" w:eastAsia="en-US" w:bidi="ar-SA"/>
      </w:rPr>
    </w:lvl>
    <w:lvl w:ilvl="8" w:tplc="06DA4F7E">
      <w:numFmt w:val="bullet"/>
      <w:lvlText w:val="•"/>
      <w:lvlJc w:val="left"/>
      <w:pPr>
        <w:ind w:left="8485" w:hanging="250"/>
      </w:pPr>
      <w:rPr>
        <w:rFonts w:hint="default"/>
        <w:lang w:val="ru-RU" w:eastAsia="en-US" w:bidi="ar-SA"/>
      </w:rPr>
    </w:lvl>
  </w:abstractNum>
  <w:abstractNum w:abstractNumId="344" w15:restartNumberingAfterBreak="0">
    <w:nsid w:val="6B6127FF"/>
    <w:multiLevelType w:val="hybridMultilevel"/>
    <w:tmpl w:val="1B7603FC"/>
    <w:lvl w:ilvl="0" w:tplc="4DA89378">
      <w:start w:val="1"/>
      <w:numFmt w:val="decimal"/>
      <w:lvlText w:val="%1)"/>
      <w:lvlJc w:val="left"/>
      <w:pPr>
        <w:ind w:left="108"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FE00CE7C">
      <w:numFmt w:val="bullet"/>
      <w:lvlText w:val="•"/>
      <w:lvlJc w:val="left"/>
      <w:pPr>
        <w:ind w:left="108" w:hanging="144"/>
      </w:pPr>
      <w:rPr>
        <w:rFonts w:ascii="Times New Roman" w:eastAsia="Times New Roman" w:hAnsi="Times New Roman" w:cs="Times New Roman" w:hint="default"/>
        <w:spacing w:val="0"/>
        <w:w w:val="100"/>
        <w:lang w:val="ru-RU" w:eastAsia="en-US" w:bidi="ar-SA"/>
      </w:rPr>
    </w:lvl>
    <w:lvl w:ilvl="2" w:tplc="0CCE898A">
      <w:numFmt w:val="bullet"/>
      <w:lvlText w:val="•"/>
      <w:lvlJc w:val="left"/>
      <w:pPr>
        <w:ind w:left="1743" w:hanging="144"/>
      </w:pPr>
      <w:rPr>
        <w:rFonts w:hint="default"/>
        <w:lang w:val="ru-RU" w:eastAsia="en-US" w:bidi="ar-SA"/>
      </w:rPr>
    </w:lvl>
    <w:lvl w:ilvl="3" w:tplc="FD263F70">
      <w:numFmt w:val="bullet"/>
      <w:lvlText w:val="•"/>
      <w:lvlJc w:val="left"/>
      <w:pPr>
        <w:ind w:left="2565" w:hanging="144"/>
      </w:pPr>
      <w:rPr>
        <w:rFonts w:hint="default"/>
        <w:lang w:val="ru-RU" w:eastAsia="en-US" w:bidi="ar-SA"/>
      </w:rPr>
    </w:lvl>
    <w:lvl w:ilvl="4" w:tplc="3EAA70BA">
      <w:numFmt w:val="bullet"/>
      <w:lvlText w:val="•"/>
      <w:lvlJc w:val="left"/>
      <w:pPr>
        <w:ind w:left="3387" w:hanging="144"/>
      </w:pPr>
      <w:rPr>
        <w:rFonts w:hint="default"/>
        <w:lang w:val="ru-RU" w:eastAsia="en-US" w:bidi="ar-SA"/>
      </w:rPr>
    </w:lvl>
    <w:lvl w:ilvl="5" w:tplc="1E609B2E">
      <w:numFmt w:val="bullet"/>
      <w:lvlText w:val="•"/>
      <w:lvlJc w:val="left"/>
      <w:pPr>
        <w:ind w:left="4209" w:hanging="144"/>
      </w:pPr>
      <w:rPr>
        <w:rFonts w:hint="default"/>
        <w:lang w:val="ru-RU" w:eastAsia="en-US" w:bidi="ar-SA"/>
      </w:rPr>
    </w:lvl>
    <w:lvl w:ilvl="6" w:tplc="CBD08F24">
      <w:numFmt w:val="bullet"/>
      <w:lvlText w:val="•"/>
      <w:lvlJc w:val="left"/>
      <w:pPr>
        <w:ind w:left="5031" w:hanging="144"/>
      </w:pPr>
      <w:rPr>
        <w:rFonts w:hint="default"/>
        <w:lang w:val="ru-RU" w:eastAsia="en-US" w:bidi="ar-SA"/>
      </w:rPr>
    </w:lvl>
    <w:lvl w:ilvl="7" w:tplc="ED7A2112">
      <w:numFmt w:val="bullet"/>
      <w:lvlText w:val="•"/>
      <w:lvlJc w:val="left"/>
      <w:pPr>
        <w:ind w:left="5853" w:hanging="144"/>
      </w:pPr>
      <w:rPr>
        <w:rFonts w:hint="default"/>
        <w:lang w:val="ru-RU" w:eastAsia="en-US" w:bidi="ar-SA"/>
      </w:rPr>
    </w:lvl>
    <w:lvl w:ilvl="8" w:tplc="11CADCE4">
      <w:numFmt w:val="bullet"/>
      <w:lvlText w:val="•"/>
      <w:lvlJc w:val="left"/>
      <w:pPr>
        <w:ind w:left="6675" w:hanging="144"/>
      </w:pPr>
      <w:rPr>
        <w:rFonts w:hint="default"/>
        <w:lang w:val="ru-RU" w:eastAsia="en-US" w:bidi="ar-SA"/>
      </w:rPr>
    </w:lvl>
  </w:abstractNum>
  <w:abstractNum w:abstractNumId="345" w15:restartNumberingAfterBreak="0">
    <w:nsid w:val="6B96205A"/>
    <w:multiLevelType w:val="hybridMultilevel"/>
    <w:tmpl w:val="A2B459F6"/>
    <w:lvl w:ilvl="0" w:tplc="876839DA">
      <w:numFmt w:val="bullet"/>
      <w:lvlText w:val="•"/>
      <w:lvlJc w:val="left"/>
      <w:pPr>
        <w:ind w:left="110"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CB9CBFA0">
      <w:numFmt w:val="bullet"/>
      <w:lvlText w:val="•"/>
      <w:lvlJc w:val="left"/>
      <w:pPr>
        <w:ind w:left="630" w:hanging="336"/>
      </w:pPr>
      <w:rPr>
        <w:rFonts w:hint="default"/>
        <w:lang w:val="ru-RU" w:eastAsia="en-US" w:bidi="ar-SA"/>
      </w:rPr>
    </w:lvl>
    <w:lvl w:ilvl="2" w:tplc="E2FA0E84">
      <w:numFmt w:val="bullet"/>
      <w:lvlText w:val="•"/>
      <w:lvlJc w:val="left"/>
      <w:pPr>
        <w:ind w:left="1140" w:hanging="336"/>
      </w:pPr>
      <w:rPr>
        <w:rFonts w:hint="default"/>
        <w:lang w:val="ru-RU" w:eastAsia="en-US" w:bidi="ar-SA"/>
      </w:rPr>
    </w:lvl>
    <w:lvl w:ilvl="3" w:tplc="50D2EC66">
      <w:numFmt w:val="bullet"/>
      <w:lvlText w:val="•"/>
      <w:lvlJc w:val="left"/>
      <w:pPr>
        <w:ind w:left="1650" w:hanging="336"/>
      </w:pPr>
      <w:rPr>
        <w:rFonts w:hint="default"/>
        <w:lang w:val="ru-RU" w:eastAsia="en-US" w:bidi="ar-SA"/>
      </w:rPr>
    </w:lvl>
    <w:lvl w:ilvl="4" w:tplc="9DD45AF0">
      <w:numFmt w:val="bullet"/>
      <w:lvlText w:val="•"/>
      <w:lvlJc w:val="left"/>
      <w:pPr>
        <w:ind w:left="2161" w:hanging="336"/>
      </w:pPr>
      <w:rPr>
        <w:rFonts w:hint="default"/>
        <w:lang w:val="ru-RU" w:eastAsia="en-US" w:bidi="ar-SA"/>
      </w:rPr>
    </w:lvl>
    <w:lvl w:ilvl="5" w:tplc="0C7E8F7E">
      <w:numFmt w:val="bullet"/>
      <w:lvlText w:val="•"/>
      <w:lvlJc w:val="left"/>
      <w:pPr>
        <w:ind w:left="2671" w:hanging="336"/>
      </w:pPr>
      <w:rPr>
        <w:rFonts w:hint="default"/>
        <w:lang w:val="ru-RU" w:eastAsia="en-US" w:bidi="ar-SA"/>
      </w:rPr>
    </w:lvl>
    <w:lvl w:ilvl="6" w:tplc="450066B2">
      <w:numFmt w:val="bullet"/>
      <w:lvlText w:val="•"/>
      <w:lvlJc w:val="left"/>
      <w:pPr>
        <w:ind w:left="3181" w:hanging="336"/>
      </w:pPr>
      <w:rPr>
        <w:rFonts w:hint="default"/>
        <w:lang w:val="ru-RU" w:eastAsia="en-US" w:bidi="ar-SA"/>
      </w:rPr>
    </w:lvl>
    <w:lvl w:ilvl="7" w:tplc="207A60BC">
      <w:numFmt w:val="bullet"/>
      <w:lvlText w:val="•"/>
      <w:lvlJc w:val="left"/>
      <w:pPr>
        <w:ind w:left="3692" w:hanging="336"/>
      </w:pPr>
      <w:rPr>
        <w:rFonts w:hint="default"/>
        <w:lang w:val="ru-RU" w:eastAsia="en-US" w:bidi="ar-SA"/>
      </w:rPr>
    </w:lvl>
    <w:lvl w:ilvl="8" w:tplc="A9663484">
      <w:numFmt w:val="bullet"/>
      <w:lvlText w:val="•"/>
      <w:lvlJc w:val="left"/>
      <w:pPr>
        <w:ind w:left="4202" w:hanging="336"/>
      </w:pPr>
      <w:rPr>
        <w:rFonts w:hint="default"/>
        <w:lang w:val="ru-RU" w:eastAsia="en-US" w:bidi="ar-SA"/>
      </w:rPr>
    </w:lvl>
  </w:abstractNum>
  <w:abstractNum w:abstractNumId="346" w15:restartNumberingAfterBreak="0">
    <w:nsid w:val="6C4D1B94"/>
    <w:multiLevelType w:val="hybridMultilevel"/>
    <w:tmpl w:val="7996F494"/>
    <w:lvl w:ilvl="0" w:tplc="930CDFEC">
      <w:numFmt w:val="bullet"/>
      <w:lvlText w:val="•"/>
      <w:lvlJc w:val="left"/>
      <w:pPr>
        <w:ind w:left="108" w:hanging="271"/>
      </w:pPr>
      <w:rPr>
        <w:rFonts w:ascii="Times New Roman" w:eastAsia="Times New Roman" w:hAnsi="Times New Roman" w:cs="Times New Roman" w:hint="default"/>
        <w:b w:val="0"/>
        <w:bCs w:val="0"/>
        <w:i w:val="0"/>
        <w:iCs w:val="0"/>
        <w:spacing w:val="0"/>
        <w:w w:val="100"/>
        <w:sz w:val="24"/>
        <w:szCs w:val="24"/>
        <w:lang w:val="ru-RU" w:eastAsia="en-US" w:bidi="ar-SA"/>
      </w:rPr>
    </w:lvl>
    <w:lvl w:ilvl="1" w:tplc="FDC2A6FE">
      <w:numFmt w:val="bullet"/>
      <w:lvlText w:val="•"/>
      <w:lvlJc w:val="left"/>
      <w:pPr>
        <w:ind w:left="921" w:hanging="271"/>
      </w:pPr>
      <w:rPr>
        <w:rFonts w:hint="default"/>
        <w:lang w:val="ru-RU" w:eastAsia="en-US" w:bidi="ar-SA"/>
      </w:rPr>
    </w:lvl>
    <w:lvl w:ilvl="2" w:tplc="D46A77D0">
      <w:numFmt w:val="bullet"/>
      <w:lvlText w:val="•"/>
      <w:lvlJc w:val="left"/>
      <w:pPr>
        <w:ind w:left="1743" w:hanging="271"/>
      </w:pPr>
      <w:rPr>
        <w:rFonts w:hint="default"/>
        <w:lang w:val="ru-RU" w:eastAsia="en-US" w:bidi="ar-SA"/>
      </w:rPr>
    </w:lvl>
    <w:lvl w:ilvl="3" w:tplc="EF52CE54">
      <w:numFmt w:val="bullet"/>
      <w:lvlText w:val="•"/>
      <w:lvlJc w:val="left"/>
      <w:pPr>
        <w:ind w:left="2565" w:hanging="271"/>
      </w:pPr>
      <w:rPr>
        <w:rFonts w:hint="default"/>
        <w:lang w:val="ru-RU" w:eastAsia="en-US" w:bidi="ar-SA"/>
      </w:rPr>
    </w:lvl>
    <w:lvl w:ilvl="4" w:tplc="F3968C72">
      <w:numFmt w:val="bullet"/>
      <w:lvlText w:val="•"/>
      <w:lvlJc w:val="left"/>
      <w:pPr>
        <w:ind w:left="3387" w:hanging="271"/>
      </w:pPr>
      <w:rPr>
        <w:rFonts w:hint="default"/>
        <w:lang w:val="ru-RU" w:eastAsia="en-US" w:bidi="ar-SA"/>
      </w:rPr>
    </w:lvl>
    <w:lvl w:ilvl="5" w:tplc="77FA37AE">
      <w:numFmt w:val="bullet"/>
      <w:lvlText w:val="•"/>
      <w:lvlJc w:val="left"/>
      <w:pPr>
        <w:ind w:left="4209" w:hanging="271"/>
      </w:pPr>
      <w:rPr>
        <w:rFonts w:hint="default"/>
        <w:lang w:val="ru-RU" w:eastAsia="en-US" w:bidi="ar-SA"/>
      </w:rPr>
    </w:lvl>
    <w:lvl w:ilvl="6" w:tplc="5AC80AA8">
      <w:numFmt w:val="bullet"/>
      <w:lvlText w:val="•"/>
      <w:lvlJc w:val="left"/>
      <w:pPr>
        <w:ind w:left="5031" w:hanging="271"/>
      </w:pPr>
      <w:rPr>
        <w:rFonts w:hint="default"/>
        <w:lang w:val="ru-RU" w:eastAsia="en-US" w:bidi="ar-SA"/>
      </w:rPr>
    </w:lvl>
    <w:lvl w:ilvl="7" w:tplc="4E9C057C">
      <w:numFmt w:val="bullet"/>
      <w:lvlText w:val="•"/>
      <w:lvlJc w:val="left"/>
      <w:pPr>
        <w:ind w:left="5853" w:hanging="271"/>
      </w:pPr>
      <w:rPr>
        <w:rFonts w:hint="default"/>
        <w:lang w:val="ru-RU" w:eastAsia="en-US" w:bidi="ar-SA"/>
      </w:rPr>
    </w:lvl>
    <w:lvl w:ilvl="8" w:tplc="A198B716">
      <w:numFmt w:val="bullet"/>
      <w:lvlText w:val="•"/>
      <w:lvlJc w:val="left"/>
      <w:pPr>
        <w:ind w:left="6675" w:hanging="271"/>
      </w:pPr>
      <w:rPr>
        <w:rFonts w:hint="default"/>
        <w:lang w:val="ru-RU" w:eastAsia="en-US" w:bidi="ar-SA"/>
      </w:rPr>
    </w:lvl>
  </w:abstractNum>
  <w:abstractNum w:abstractNumId="347" w15:restartNumberingAfterBreak="0">
    <w:nsid w:val="6C746338"/>
    <w:multiLevelType w:val="hybridMultilevel"/>
    <w:tmpl w:val="2946C056"/>
    <w:lvl w:ilvl="0" w:tplc="179C22F2">
      <w:numFmt w:val="bullet"/>
      <w:lvlText w:val="•"/>
      <w:lvlJc w:val="left"/>
      <w:pPr>
        <w:ind w:left="11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133A1352">
      <w:numFmt w:val="bullet"/>
      <w:lvlText w:val="•"/>
      <w:lvlJc w:val="left"/>
      <w:pPr>
        <w:ind w:left="630" w:hanging="183"/>
      </w:pPr>
      <w:rPr>
        <w:rFonts w:hint="default"/>
        <w:lang w:val="ru-RU" w:eastAsia="en-US" w:bidi="ar-SA"/>
      </w:rPr>
    </w:lvl>
    <w:lvl w:ilvl="2" w:tplc="7C4E5026">
      <w:numFmt w:val="bullet"/>
      <w:lvlText w:val="•"/>
      <w:lvlJc w:val="left"/>
      <w:pPr>
        <w:ind w:left="1140" w:hanging="183"/>
      </w:pPr>
      <w:rPr>
        <w:rFonts w:hint="default"/>
        <w:lang w:val="ru-RU" w:eastAsia="en-US" w:bidi="ar-SA"/>
      </w:rPr>
    </w:lvl>
    <w:lvl w:ilvl="3" w:tplc="22383F06">
      <w:numFmt w:val="bullet"/>
      <w:lvlText w:val="•"/>
      <w:lvlJc w:val="left"/>
      <w:pPr>
        <w:ind w:left="1650" w:hanging="183"/>
      </w:pPr>
      <w:rPr>
        <w:rFonts w:hint="default"/>
        <w:lang w:val="ru-RU" w:eastAsia="en-US" w:bidi="ar-SA"/>
      </w:rPr>
    </w:lvl>
    <w:lvl w:ilvl="4" w:tplc="3490D002">
      <w:numFmt w:val="bullet"/>
      <w:lvlText w:val="•"/>
      <w:lvlJc w:val="left"/>
      <w:pPr>
        <w:ind w:left="2161" w:hanging="183"/>
      </w:pPr>
      <w:rPr>
        <w:rFonts w:hint="default"/>
        <w:lang w:val="ru-RU" w:eastAsia="en-US" w:bidi="ar-SA"/>
      </w:rPr>
    </w:lvl>
    <w:lvl w:ilvl="5" w:tplc="64D6F13C">
      <w:numFmt w:val="bullet"/>
      <w:lvlText w:val="•"/>
      <w:lvlJc w:val="left"/>
      <w:pPr>
        <w:ind w:left="2671" w:hanging="183"/>
      </w:pPr>
      <w:rPr>
        <w:rFonts w:hint="default"/>
        <w:lang w:val="ru-RU" w:eastAsia="en-US" w:bidi="ar-SA"/>
      </w:rPr>
    </w:lvl>
    <w:lvl w:ilvl="6" w:tplc="1A963CCA">
      <w:numFmt w:val="bullet"/>
      <w:lvlText w:val="•"/>
      <w:lvlJc w:val="left"/>
      <w:pPr>
        <w:ind w:left="3181" w:hanging="183"/>
      </w:pPr>
      <w:rPr>
        <w:rFonts w:hint="default"/>
        <w:lang w:val="ru-RU" w:eastAsia="en-US" w:bidi="ar-SA"/>
      </w:rPr>
    </w:lvl>
    <w:lvl w:ilvl="7" w:tplc="75548C76">
      <w:numFmt w:val="bullet"/>
      <w:lvlText w:val="•"/>
      <w:lvlJc w:val="left"/>
      <w:pPr>
        <w:ind w:left="3692" w:hanging="183"/>
      </w:pPr>
      <w:rPr>
        <w:rFonts w:hint="default"/>
        <w:lang w:val="ru-RU" w:eastAsia="en-US" w:bidi="ar-SA"/>
      </w:rPr>
    </w:lvl>
    <w:lvl w:ilvl="8" w:tplc="1BC4AA6A">
      <w:numFmt w:val="bullet"/>
      <w:lvlText w:val="•"/>
      <w:lvlJc w:val="left"/>
      <w:pPr>
        <w:ind w:left="4202" w:hanging="183"/>
      </w:pPr>
      <w:rPr>
        <w:rFonts w:hint="default"/>
        <w:lang w:val="ru-RU" w:eastAsia="en-US" w:bidi="ar-SA"/>
      </w:rPr>
    </w:lvl>
  </w:abstractNum>
  <w:abstractNum w:abstractNumId="348" w15:restartNumberingAfterBreak="0">
    <w:nsid w:val="6C8871B3"/>
    <w:multiLevelType w:val="hybridMultilevel"/>
    <w:tmpl w:val="781C5CAA"/>
    <w:lvl w:ilvl="0" w:tplc="6E9AA9FA">
      <w:numFmt w:val="bullet"/>
      <w:lvlText w:val="•"/>
      <w:lvlJc w:val="left"/>
      <w:pPr>
        <w:ind w:left="110" w:hanging="391"/>
      </w:pPr>
      <w:rPr>
        <w:rFonts w:ascii="Times New Roman" w:eastAsia="Times New Roman" w:hAnsi="Times New Roman" w:cs="Times New Roman" w:hint="default"/>
        <w:b w:val="0"/>
        <w:bCs w:val="0"/>
        <w:i w:val="0"/>
        <w:iCs w:val="0"/>
        <w:spacing w:val="0"/>
        <w:w w:val="100"/>
        <w:sz w:val="24"/>
        <w:szCs w:val="24"/>
        <w:lang w:val="ru-RU" w:eastAsia="en-US" w:bidi="ar-SA"/>
      </w:rPr>
    </w:lvl>
    <w:lvl w:ilvl="1" w:tplc="656C6048">
      <w:numFmt w:val="bullet"/>
      <w:lvlText w:val="•"/>
      <w:lvlJc w:val="left"/>
      <w:pPr>
        <w:ind w:left="630" w:hanging="391"/>
      </w:pPr>
      <w:rPr>
        <w:rFonts w:hint="default"/>
        <w:lang w:val="ru-RU" w:eastAsia="en-US" w:bidi="ar-SA"/>
      </w:rPr>
    </w:lvl>
    <w:lvl w:ilvl="2" w:tplc="37703B74">
      <w:numFmt w:val="bullet"/>
      <w:lvlText w:val="•"/>
      <w:lvlJc w:val="left"/>
      <w:pPr>
        <w:ind w:left="1140" w:hanging="391"/>
      </w:pPr>
      <w:rPr>
        <w:rFonts w:hint="default"/>
        <w:lang w:val="ru-RU" w:eastAsia="en-US" w:bidi="ar-SA"/>
      </w:rPr>
    </w:lvl>
    <w:lvl w:ilvl="3" w:tplc="5DD8B7A2">
      <w:numFmt w:val="bullet"/>
      <w:lvlText w:val="•"/>
      <w:lvlJc w:val="left"/>
      <w:pPr>
        <w:ind w:left="1650" w:hanging="391"/>
      </w:pPr>
      <w:rPr>
        <w:rFonts w:hint="default"/>
        <w:lang w:val="ru-RU" w:eastAsia="en-US" w:bidi="ar-SA"/>
      </w:rPr>
    </w:lvl>
    <w:lvl w:ilvl="4" w:tplc="48CADE94">
      <w:numFmt w:val="bullet"/>
      <w:lvlText w:val="•"/>
      <w:lvlJc w:val="left"/>
      <w:pPr>
        <w:ind w:left="2161" w:hanging="391"/>
      </w:pPr>
      <w:rPr>
        <w:rFonts w:hint="default"/>
        <w:lang w:val="ru-RU" w:eastAsia="en-US" w:bidi="ar-SA"/>
      </w:rPr>
    </w:lvl>
    <w:lvl w:ilvl="5" w:tplc="6C7084F6">
      <w:numFmt w:val="bullet"/>
      <w:lvlText w:val="•"/>
      <w:lvlJc w:val="left"/>
      <w:pPr>
        <w:ind w:left="2671" w:hanging="391"/>
      </w:pPr>
      <w:rPr>
        <w:rFonts w:hint="default"/>
        <w:lang w:val="ru-RU" w:eastAsia="en-US" w:bidi="ar-SA"/>
      </w:rPr>
    </w:lvl>
    <w:lvl w:ilvl="6" w:tplc="3C2CB338">
      <w:numFmt w:val="bullet"/>
      <w:lvlText w:val="•"/>
      <w:lvlJc w:val="left"/>
      <w:pPr>
        <w:ind w:left="3181" w:hanging="391"/>
      </w:pPr>
      <w:rPr>
        <w:rFonts w:hint="default"/>
        <w:lang w:val="ru-RU" w:eastAsia="en-US" w:bidi="ar-SA"/>
      </w:rPr>
    </w:lvl>
    <w:lvl w:ilvl="7" w:tplc="1CCE6BF6">
      <w:numFmt w:val="bullet"/>
      <w:lvlText w:val="•"/>
      <w:lvlJc w:val="left"/>
      <w:pPr>
        <w:ind w:left="3692" w:hanging="391"/>
      </w:pPr>
      <w:rPr>
        <w:rFonts w:hint="default"/>
        <w:lang w:val="ru-RU" w:eastAsia="en-US" w:bidi="ar-SA"/>
      </w:rPr>
    </w:lvl>
    <w:lvl w:ilvl="8" w:tplc="43520F7E">
      <w:numFmt w:val="bullet"/>
      <w:lvlText w:val="•"/>
      <w:lvlJc w:val="left"/>
      <w:pPr>
        <w:ind w:left="4202" w:hanging="391"/>
      </w:pPr>
      <w:rPr>
        <w:rFonts w:hint="default"/>
        <w:lang w:val="ru-RU" w:eastAsia="en-US" w:bidi="ar-SA"/>
      </w:rPr>
    </w:lvl>
  </w:abstractNum>
  <w:abstractNum w:abstractNumId="349" w15:restartNumberingAfterBreak="0">
    <w:nsid w:val="6CE43C46"/>
    <w:multiLevelType w:val="hybridMultilevel"/>
    <w:tmpl w:val="38DCC4B6"/>
    <w:lvl w:ilvl="0" w:tplc="11C867C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596E8E2">
      <w:numFmt w:val="bullet"/>
      <w:lvlText w:val="•"/>
      <w:lvlJc w:val="left"/>
      <w:pPr>
        <w:ind w:left="759" w:hanging="140"/>
      </w:pPr>
      <w:rPr>
        <w:rFonts w:hint="default"/>
        <w:lang w:val="ru-RU" w:eastAsia="en-US" w:bidi="ar-SA"/>
      </w:rPr>
    </w:lvl>
    <w:lvl w:ilvl="2" w:tplc="A3DA83F8">
      <w:numFmt w:val="bullet"/>
      <w:lvlText w:val="•"/>
      <w:lvlJc w:val="left"/>
      <w:pPr>
        <w:ind w:left="1418" w:hanging="140"/>
      </w:pPr>
      <w:rPr>
        <w:rFonts w:hint="default"/>
        <w:lang w:val="ru-RU" w:eastAsia="en-US" w:bidi="ar-SA"/>
      </w:rPr>
    </w:lvl>
    <w:lvl w:ilvl="3" w:tplc="377AB2E8">
      <w:numFmt w:val="bullet"/>
      <w:lvlText w:val="•"/>
      <w:lvlJc w:val="left"/>
      <w:pPr>
        <w:ind w:left="2077" w:hanging="140"/>
      </w:pPr>
      <w:rPr>
        <w:rFonts w:hint="default"/>
        <w:lang w:val="ru-RU" w:eastAsia="en-US" w:bidi="ar-SA"/>
      </w:rPr>
    </w:lvl>
    <w:lvl w:ilvl="4" w:tplc="DA7A2536">
      <w:numFmt w:val="bullet"/>
      <w:lvlText w:val="•"/>
      <w:lvlJc w:val="left"/>
      <w:pPr>
        <w:ind w:left="2736" w:hanging="140"/>
      </w:pPr>
      <w:rPr>
        <w:rFonts w:hint="default"/>
        <w:lang w:val="ru-RU" w:eastAsia="en-US" w:bidi="ar-SA"/>
      </w:rPr>
    </w:lvl>
    <w:lvl w:ilvl="5" w:tplc="FD8C6A30">
      <w:numFmt w:val="bullet"/>
      <w:lvlText w:val="•"/>
      <w:lvlJc w:val="left"/>
      <w:pPr>
        <w:ind w:left="3395" w:hanging="140"/>
      </w:pPr>
      <w:rPr>
        <w:rFonts w:hint="default"/>
        <w:lang w:val="ru-RU" w:eastAsia="en-US" w:bidi="ar-SA"/>
      </w:rPr>
    </w:lvl>
    <w:lvl w:ilvl="6" w:tplc="17DC985C">
      <w:numFmt w:val="bullet"/>
      <w:lvlText w:val="•"/>
      <w:lvlJc w:val="left"/>
      <w:pPr>
        <w:ind w:left="4054" w:hanging="140"/>
      </w:pPr>
      <w:rPr>
        <w:rFonts w:hint="default"/>
        <w:lang w:val="ru-RU" w:eastAsia="en-US" w:bidi="ar-SA"/>
      </w:rPr>
    </w:lvl>
    <w:lvl w:ilvl="7" w:tplc="78164C78">
      <w:numFmt w:val="bullet"/>
      <w:lvlText w:val="•"/>
      <w:lvlJc w:val="left"/>
      <w:pPr>
        <w:ind w:left="4713" w:hanging="140"/>
      </w:pPr>
      <w:rPr>
        <w:rFonts w:hint="default"/>
        <w:lang w:val="ru-RU" w:eastAsia="en-US" w:bidi="ar-SA"/>
      </w:rPr>
    </w:lvl>
    <w:lvl w:ilvl="8" w:tplc="FC0C12F8">
      <w:numFmt w:val="bullet"/>
      <w:lvlText w:val="•"/>
      <w:lvlJc w:val="left"/>
      <w:pPr>
        <w:ind w:left="5372" w:hanging="140"/>
      </w:pPr>
      <w:rPr>
        <w:rFonts w:hint="default"/>
        <w:lang w:val="ru-RU" w:eastAsia="en-US" w:bidi="ar-SA"/>
      </w:rPr>
    </w:lvl>
  </w:abstractNum>
  <w:abstractNum w:abstractNumId="350" w15:restartNumberingAfterBreak="0">
    <w:nsid w:val="6D6170BE"/>
    <w:multiLevelType w:val="hybridMultilevel"/>
    <w:tmpl w:val="DF96FD52"/>
    <w:lvl w:ilvl="0" w:tplc="E4C857C8">
      <w:numFmt w:val="bullet"/>
      <w:lvlText w:val="•"/>
      <w:lvlJc w:val="left"/>
      <w:pPr>
        <w:ind w:left="110"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0C40582C">
      <w:numFmt w:val="bullet"/>
      <w:lvlText w:val="•"/>
      <w:lvlJc w:val="left"/>
      <w:pPr>
        <w:ind w:left="630" w:hanging="331"/>
      </w:pPr>
      <w:rPr>
        <w:rFonts w:hint="default"/>
        <w:lang w:val="ru-RU" w:eastAsia="en-US" w:bidi="ar-SA"/>
      </w:rPr>
    </w:lvl>
    <w:lvl w:ilvl="2" w:tplc="F524FF16">
      <w:numFmt w:val="bullet"/>
      <w:lvlText w:val="•"/>
      <w:lvlJc w:val="left"/>
      <w:pPr>
        <w:ind w:left="1140" w:hanging="331"/>
      </w:pPr>
      <w:rPr>
        <w:rFonts w:hint="default"/>
        <w:lang w:val="ru-RU" w:eastAsia="en-US" w:bidi="ar-SA"/>
      </w:rPr>
    </w:lvl>
    <w:lvl w:ilvl="3" w:tplc="95B60512">
      <w:numFmt w:val="bullet"/>
      <w:lvlText w:val="•"/>
      <w:lvlJc w:val="left"/>
      <w:pPr>
        <w:ind w:left="1650" w:hanging="331"/>
      </w:pPr>
      <w:rPr>
        <w:rFonts w:hint="default"/>
        <w:lang w:val="ru-RU" w:eastAsia="en-US" w:bidi="ar-SA"/>
      </w:rPr>
    </w:lvl>
    <w:lvl w:ilvl="4" w:tplc="E42CEED2">
      <w:numFmt w:val="bullet"/>
      <w:lvlText w:val="•"/>
      <w:lvlJc w:val="left"/>
      <w:pPr>
        <w:ind w:left="2161" w:hanging="331"/>
      </w:pPr>
      <w:rPr>
        <w:rFonts w:hint="default"/>
        <w:lang w:val="ru-RU" w:eastAsia="en-US" w:bidi="ar-SA"/>
      </w:rPr>
    </w:lvl>
    <w:lvl w:ilvl="5" w:tplc="7FECEA0C">
      <w:numFmt w:val="bullet"/>
      <w:lvlText w:val="•"/>
      <w:lvlJc w:val="left"/>
      <w:pPr>
        <w:ind w:left="2671" w:hanging="331"/>
      </w:pPr>
      <w:rPr>
        <w:rFonts w:hint="default"/>
        <w:lang w:val="ru-RU" w:eastAsia="en-US" w:bidi="ar-SA"/>
      </w:rPr>
    </w:lvl>
    <w:lvl w:ilvl="6" w:tplc="86DE8AF0">
      <w:numFmt w:val="bullet"/>
      <w:lvlText w:val="•"/>
      <w:lvlJc w:val="left"/>
      <w:pPr>
        <w:ind w:left="3181" w:hanging="331"/>
      </w:pPr>
      <w:rPr>
        <w:rFonts w:hint="default"/>
        <w:lang w:val="ru-RU" w:eastAsia="en-US" w:bidi="ar-SA"/>
      </w:rPr>
    </w:lvl>
    <w:lvl w:ilvl="7" w:tplc="AC8E562C">
      <w:numFmt w:val="bullet"/>
      <w:lvlText w:val="•"/>
      <w:lvlJc w:val="left"/>
      <w:pPr>
        <w:ind w:left="3692" w:hanging="331"/>
      </w:pPr>
      <w:rPr>
        <w:rFonts w:hint="default"/>
        <w:lang w:val="ru-RU" w:eastAsia="en-US" w:bidi="ar-SA"/>
      </w:rPr>
    </w:lvl>
    <w:lvl w:ilvl="8" w:tplc="6A14FD9E">
      <w:numFmt w:val="bullet"/>
      <w:lvlText w:val="•"/>
      <w:lvlJc w:val="left"/>
      <w:pPr>
        <w:ind w:left="4202" w:hanging="331"/>
      </w:pPr>
      <w:rPr>
        <w:rFonts w:hint="default"/>
        <w:lang w:val="ru-RU" w:eastAsia="en-US" w:bidi="ar-SA"/>
      </w:rPr>
    </w:lvl>
  </w:abstractNum>
  <w:abstractNum w:abstractNumId="351" w15:restartNumberingAfterBreak="0">
    <w:nsid w:val="6DD72D22"/>
    <w:multiLevelType w:val="hybridMultilevel"/>
    <w:tmpl w:val="4170B7FE"/>
    <w:lvl w:ilvl="0" w:tplc="13FABD14">
      <w:numFmt w:val="bullet"/>
      <w:lvlText w:val="•"/>
      <w:lvlJc w:val="left"/>
      <w:pPr>
        <w:ind w:left="11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508ED0DE">
      <w:numFmt w:val="bullet"/>
      <w:lvlText w:val="•"/>
      <w:lvlJc w:val="left"/>
      <w:pPr>
        <w:ind w:left="1463" w:hanging="192"/>
      </w:pPr>
      <w:rPr>
        <w:rFonts w:hint="default"/>
        <w:lang w:val="ru-RU" w:eastAsia="en-US" w:bidi="ar-SA"/>
      </w:rPr>
    </w:lvl>
    <w:lvl w:ilvl="2" w:tplc="7A4A0A00">
      <w:numFmt w:val="bullet"/>
      <w:lvlText w:val="•"/>
      <w:lvlJc w:val="left"/>
      <w:pPr>
        <w:ind w:left="2806" w:hanging="192"/>
      </w:pPr>
      <w:rPr>
        <w:rFonts w:hint="default"/>
        <w:lang w:val="ru-RU" w:eastAsia="en-US" w:bidi="ar-SA"/>
      </w:rPr>
    </w:lvl>
    <w:lvl w:ilvl="3" w:tplc="F858D0D0">
      <w:numFmt w:val="bullet"/>
      <w:lvlText w:val="•"/>
      <w:lvlJc w:val="left"/>
      <w:pPr>
        <w:ind w:left="4149" w:hanging="192"/>
      </w:pPr>
      <w:rPr>
        <w:rFonts w:hint="default"/>
        <w:lang w:val="ru-RU" w:eastAsia="en-US" w:bidi="ar-SA"/>
      </w:rPr>
    </w:lvl>
    <w:lvl w:ilvl="4" w:tplc="6A047908">
      <w:numFmt w:val="bullet"/>
      <w:lvlText w:val="•"/>
      <w:lvlJc w:val="left"/>
      <w:pPr>
        <w:ind w:left="5492" w:hanging="192"/>
      </w:pPr>
      <w:rPr>
        <w:rFonts w:hint="default"/>
        <w:lang w:val="ru-RU" w:eastAsia="en-US" w:bidi="ar-SA"/>
      </w:rPr>
    </w:lvl>
    <w:lvl w:ilvl="5" w:tplc="BF326B70">
      <w:numFmt w:val="bullet"/>
      <w:lvlText w:val="•"/>
      <w:lvlJc w:val="left"/>
      <w:pPr>
        <w:ind w:left="6835" w:hanging="192"/>
      </w:pPr>
      <w:rPr>
        <w:rFonts w:hint="default"/>
        <w:lang w:val="ru-RU" w:eastAsia="en-US" w:bidi="ar-SA"/>
      </w:rPr>
    </w:lvl>
    <w:lvl w:ilvl="6" w:tplc="0ADE4ACC">
      <w:numFmt w:val="bullet"/>
      <w:lvlText w:val="•"/>
      <w:lvlJc w:val="left"/>
      <w:pPr>
        <w:ind w:left="8178" w:hanging="192"/>
      </w:pPr>
      <w:rPr>
        <w:rFonts w:hint="default"/>
        <w:lang w:val="ru-RU" w:eastAsia="en-US" w:bidi="ar-SA"/>
      </w:rPr>
    </w:lvl>
    <w:lvl w:ilvl="7" w:tplc="D702FAEE">
      <w:numFmt w:val="bullet"/>
      <w:lvlText w:val="•"/>
      <w:lvlJc w:val="left"/>
      <w:pPr>
        <w:ind w:left="9521" w:hanging="192"/>
      </w:pPr>
      <w:rPr>
        <w:rFonts w:hint="default"/>
        <w:lang w:val="ru-RU" w:eastAsia="en-US" w:bidi="ar-SA"/>
      </w:rPr>
    </w:lvl>
    <w:lvl w:ilvl="8" w:tplc="1ED42390">
      <w:numFmt w:val="bullet"/>
      <w:lvlText w:val="•"/>
      <w:lvlJc w:val="left"/>
      <w:pPr>
        <w:ind w:left="10864" w:hanging="192"/>
      </w:pPr>
      <w:rPr>
        <w:rFonts w:hint="default"/>
        <w:lang w:val="ru-RU" w:eastAsia="en-US" w:bidi="ar-SA"/>
      </w:rPr>
    </w:lvl>
  </w:abstractNum>
  <w:abstractNum w:abstractNumId="352" w15:restartNumberingAfterBreak="0">
    <w:nsid w:val="6E435AFB"/>
    <w:multiLevelType w:val="hybridMultilevel"/>
    <w:tmpl w:val="227EABC8"/>
    <w:lvl w:ilvl="0" w:tplc="B1188934">
      <w:start w:val="1"/>
      <w:numFmt w:val="decimal"/>
      <w:lvlText w:val="%1)"/>
      <w:lvlJc w:val="left"/>
      <w:pPr>
        <w:ind w:left="107"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2F3A1D78">
      <w:numFmt w:val="bullet"/>
      <w:lvlText w:val="•"/>
      <w:lvlJc w:val="left"/>
      <w:pPr>
        <w:ind w:left="107" w:hanging="144"/>
      </w:pPr>
      <w:rPr>
        <w:rFonts w:ascii="Times New Roman" w:eastAsia="Times New Roman" w:hAnsi="Times New Roman" w:cs="Times New Roman" w:hint="default"/>
        <w:spacing w:val="0"/>
        <w:w w:val="100"/>
        <w:lang w:val="ru-RU" w:eastAsia="en-US" w:bidi="ar-SA"/>
      </w:rPr>
    </w:lvl>
    <w:lvl w:ilvl="2" w:tplc="ED789B26">
      <w:numFmt w:val="bullet"/>
      <w:lvlText w:val="•"/>
      <w:lvlJc w:val="left"/>
      <w:pPr>
        <w:ind w:left="1743" w:hanging="144"/>
      </w:pPr>
      <w:rPr>
        <w:rFonts w:hint="default"/>
        <w:lang w:val="ru-RU" w:eastAsia="en-US" w:bidi="ar-SA"/>
      </w:rPr>
    </w:lvl>
    <w:lvl w:ilvl="3" w:tplc="9B5A6F62">
      <w:numFmt w:val="bullet"/>
      <w:lvlText w:val="•"/>
      <w:lvlJc w:val="left"/>
      <w:pPr>
        <w:ind w:left="2565" w:hanging="144"/>
      </w:pPr>
      <w:rPr>
        <w:rFonts w:hint="default"/>
        <w:lang w:val="ru-RU" w:eastAsia="en-US" w:bidi="ar-SA"/>
      </w:rPr>
    </w:lvl>
    <w:lvl w:ilvl="4" w:tplc="610A5602">
      <w:numFmt w:val="bullet"/>
      <w:lvlText w:val="•"/>
      <w:lvlJc w:val="left"/>
      <w:pPr>
        <w:ind w:left="3386" w:hanging="144"/>
      </w:pPr>
      <w:rPr>
        <w:rFonts w:hint="default"/>
        <w:lang w:val="ru-RU" w:eastAsia="en-US" w:bidi="ar-SA"/>
      </w:rPr>
    </w:lvl>
    <w:lvl w:ilvl="5" w:tplc="25C4529C">
      <w:numFmt w:val="bullet"/>
      <w:lvlText w:val="•"/>
      <w:lvlJc w:val="left"/>
      <w:pPr>
        <w:ind w:left="4208" w:hanging="144"/>
      </w:pPr>
      <w:rPr>
        <w:rFonts w:hint="default"/>
        <w:lang w:val="ru-RU" w:eastAsia="en-US" w:bidi="ar-SA"/>
      </w:rPr>
    </w:lvl>
    <w:lvl w:ilvl="6" w:tplc="B04E5534">
      <w:numFmt w:val="bullet"/>
      <w:lvlText w:val="•"/>
      <w:lvlJc w:val="left"/>
      <w:pPr>
        <w:ind w:left="5030" w:hanging="144"/>
      </w:pPr>
      <w:rPr>
        <w:rFonts w:hint="default"/>
        <w:lang w:val="ru-RU" w:eastAsia="en-US" w:bidi="ar-SA"/>
      </w:rPr>
    </w:lvl>
    <w:lvl w:ilvl="7" w:tplc="256AADC0">
      <w:numFmt w:val="bullet"/>
      <w:lvlText w:val="•"/>
      <w:lvlJc w:val="left"/>
      <w:pPr>
        <w:ind w:left="5851" w:hanging="144"/>
      </w:pPr>
      <w:rPr>
        <w:rFonts w:hint="default"/>
        <w:lang w:val="ru-RU" w:eastAsia="en-US" w:bidi="ar-SA"/>
      </w:rPr>
    </w:lvl>
    <w:lvl w:ilvl="8" w:tplc="1E84141C">
      <w:numFmt w:val="bullet"/>
      <w:lvlText w:val="•"/>
      <w:lvlJc w:val="left"/>
      <w:pPr>
        <w:ind w:left="6673" w:hanging="144"/>
      </w:pPr>
      <w:rPr>
        <w:rFonts w:hint="default"/>
        <w:lang w:val="ru-RU" w:eastAsia="en-US" w:bidi="ar-SA"/>
      </w:rPr>
    </w:lvl>
  </w:abstractNum>
  <w:abstractNum w:abstractNumId="353" w15:restartNumberingAfterBreak="0">
    <w:nsid w:val="6E601B7E"/>
    <w:multiLevelType w:val="hybridMultilevel"/>
    <w:tmpl w:val="D47E732A"/>
    <w:lvl w:ilvl="0" w:tplc="76365E66">
      <w:numFmt w:val="bullet"/>
      <w:lvlText w:val="•"/>
      <w:lvlJc w:val="left"/>
      <w:pPr>
        <w:ind w:left="110"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0D34C2DC">
      <w:numFmt w:val="bullet"/>
      <w:lvlText w:val="•"/>
      <w:lvlJc w:val="left"/>
      <w:pPr>
        <w:ind w:left="630" w:hanging="255"/>
      </w:pPr>
      <w:rPr>
        <w:rFonts w:hint="default"/>
        <w:lang w:val="ru-RU" w:eastAsia="en-US" w:bidi="ar-SA"/>
      </w:rPr>
    </w:lvl>
    <w:lvl w:ilvl="2" w:tplc="FCFE5E20">
      <w:numFmt w:val="bullet"/>
      <w:lvlText w:val="•"/>
      <w:lvlJc w:val="left"/>
      <w:pPr>
        <w:ind w:left="1140" w:hanging="255"/>
      </w:pPr>
      <w:rPr>
        <w:rFonts w:hint="default"/>
        <w:lang w:val="ru-RU" w:eastAsia="en-US" w:bidi="ar-SA"/>
      </w:rPr>
    </w:lvl>
    <w:lvl w:ilvl="3" w:tplc="64A4450E">
      <w:numFmt w:val="bullet"/>
      <w:lvlText w:val="•"/>
      <w:lvlJc w:val="left"/>
      <w:pPr>
        <w:ind w:left="1650" w:hanging="255"/>
      </w:pPr>
      <w:rPr>
        <w:rFonts w:hint="default"/>
        <w:lang w:val="ru-RU" w:eastAsia="en-US" w:bidi="ar-SA"/>
      </w:rPr>
    </w:lvl>
    <w:lvl w:ilvl="4" w:tplc="B7C22396">
      <w:numFmt w:val="bullet"/>
      <w:lvlText w:val="•"/>
      <w:lvlJc w:val="left"/>
      <w:pPr>
        <w:ind w:left="2160" w:hanging="255"/>
      </w:pPr>
      <w:rPr>
        <w:rFonts w:hint="default"/>
        <w:lang w:val="ru-RU" w:eastAsia="en-US" w:bidi="ar-SA"/>
      </w:rPr>
    </w:lvl>
    <w:lvl w:ilvl="5" w:tplc="8F9AA32E">
      <w:numFmt w:val="bullet"/>
      <w:lvlText w:val="•"/>
      <w:lvlJc w:val="left"/>
      <w:pPr>
        <w:ind w:left="2670" w:hanging="255"/>
      </w:pPr>
      <w:rPr>
        <w:rFonts w:hint="default"/>
        <w:lang w:val="ru-RU" w:eastAsia="en-US" w:bidi="ar-SA"/>
      </w:rPr>
    </w:lvl>
    <w:lvl w:ilvl="6" w:tplc="9E023C38">
      <w:numFmt w:val="bullet"/>
      <w:lvlText w:val="•"/>
      <w:lvlJc w:val="left"/>
      <w:pPr>
        <w:ind w:left="3180" w:hanging="255"/>
      </w:pPr>
      <w:rPr>
        <w:rFonts w:hint="default"/>
        <w:lang w:val="ru-RU" w:eastAsia="en-US" w:bidi="ar-SA"/>
      </w:rPr>
    </w:lvl>
    <w:lvl w:ilvl="7" w:tplc="81A62194">
      <w:numFmt w:val="bullet"/>
      <w:lvlText w:val="•"/>
      <w:lvlJc w:val="left"/>
      <w:pPr>
        <w:ind w:left="3690" w:hanging="255"/>
      </w:pPr>
      <w:rPr>
        <w:rFonts w:hint="default"/>
        <w:lang w:val="ru-RU" w:eastAsia="en-US" w:bidi="ar-SA"/>
      </w:rPr>
    </w:lvl>
    <w:lvl w:ilvl="8" w:tplc="936070B0">
      <w:numFmt w:val="bullet"/>
      <w:lvlText w:val="•"/>
      <w:lvlJc w:val="left"/>
      <w:pPr>
        <w:ind w:left="4200" w:hanging="255"/>
      </w:pPr>
      <w:rPr>
        <w:rFonts w:hint="default"/>
        <w:lang w:val="ru-RU" w:eastAsia="en-US" w:bidi="ar-SA"/>
      </w:rPr>
    </w:lvl>
  </w:abstractNum>
  <w:abstractNum w:abstractNumId="354" w15:restartNumberingAfterBreak="0">
    <w:nsid w:val="6E835F86"/>
    <w:multiLevelType w:val="hybridMultilevel"/>
    <w:tmpl w:val="DC0A025A"/>
    <w:lvl w:ilvl="0" w:tplc="A8D2036C">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0C8F166">
      <w:numFmt w:val="bullet"/>
      <w:lvlText w:val="•"/>
      <w:lvlJc w:val="left"/>
      <w:pPr>
        <w:ind w:left="630" w:hanging="144"/>
      </w:pPr>
      <w:rPr>
        <w:rFonts w:hint="default"/>
        <w:lang w:val="ru-RU" w:eastAsia="en-US" w:bidi="ar-SA"/>
      </w:rPr>
    </w:lvl>
    <w:lvl w:ilvl="2" w:tplc="8A88FC3A">
      <w:numFmt w:val="bullet"/>
      <w:lvlText w:val="•"/>
      <w:lvlJc w:val="left"/>
      <w:pPr>
        <w:ind w:left="1140" w:hanging="144"/>
      </w:pPr>
      <w:rPr>
        <w:rFonts w:hint="default"/>
        <w:lang w:val="ru-RU" w:eastAsia="en-US" w:bidi="ar-SA"/>
      </w:rPr>
    </w:lvl>
    <w:lvl w:ilvl="3" w:tplc="DF7C4EBE">
      <w:numFmt w:val="bullet"/>
      <w:lvlText w:val="•"/>
      <w:lvlJc w:val="left"/>
      <w:pPr>
        <w:ind w:left="1650" w:hanging="144"/>
      </w:pPr>
      <w:rPr>
        <w:rFonts w:hint="default"/>
        <w:lang w:val="ru-RU" w:eastAsia="en-US" w:bidi="ar-SA"/>
      </w:rPr>
    </w:lvl>
    <w:lvl w:ilvl="4" w:tplc="36BAE2CC">
      <w:numFmt w:val="bullet"/>
      <w:lvlText w:val="•"/>
      <w:lvlJc w:val="left"/>
      <w:pPr>
        <w:ind w:left="2161" w:hanging="144"/>
      </w:pPr>
      <w:rPr>
        <w:rFonts w:hint="default"/>
        <w:lang w:val="ru-RU" w:eastAsia="en-US" w:bidi="ar-SA"/>
      </w:rPr>
    </w:lvl>
    <w:lvl w:ilvl="5" w:tplc="65469176">
      <w:numFmt w:val="bullet"/>
      <w:lvlText w:val="•"/>
      <w:lvlJc w:val="left"/>
      <w:pPr>
        <w:ind w:left="2671" w:hanging="144"/>
      </w:pPr>
      <w:rPr>
        <w:rFonts w:hint="default"/>
        <w:lang w:val="ru-RU" w:eastAsia="en-US" w:bidi="ar-SA"/>
      </w:rPr>
    </w:lvl>
    <w:lvl w:ilvl="6" w:tplc="094283EC">
      <w:numFmt w:val="bullet"/>
      <w:lvlText w:val="•"/>
      <w:lvlJc w:val="left"/>
      <w:pPr>
        <w:ind w:left="3181" w:hanging="144"/>
      </w:pPr>
      <w:rPr>
        <w:rFonts w:hint="default"/>
        <w:lang w:val="ru-RU" w:eastAsia="en-US" w:bidi="ar-SA"/>
      </w:rPr>
    </w:lvl>
    <w:lvl w:ilvl="7" w:tplc="72AEE938">
      <w:numFmt w:val="bullet"/>
      <w:lvlText w:val="•"/>
      <w:lvlJc w:val="left"/>
      <w:pPr>
        <w:ind w:left="3692" w:hanging="144"/>
      </w:pPr>
      <w:rPr>
        <w:rFonts w:hint="default"/>
        <w:lang w:val="ru-RU" w:eastAsia="en-US" w:bidi="ar-SA"/>
      </w:rPr>
    </w:lvl>
    <w:lvl w:ilvl="8" w:tplc="A10A9670">
      <w:numFmt w:val="bullet"/>
      <w:lvlText w:val="•"/>
      <w:lvlJc w:val="left"/>
      <w:pPr>
        <w:ind w:left="4202" w:hanging="144"/>
      </w:pPr>
      <w:rPr>
        <w:rFonts w:hint="default"/>
        <w:lang w:val="ru-RU" w:eastAsia="en-US" w:bidi="ar-SA"/>
      </w:rPr>
    </w:lvl>
  </w:abstractNum>
  <w:abstractNum w:abstractNumId="355" w15:restartNumberingAfterBreak="0">
    <w:nsid w:val="6EFF709F"/>
    <w:multiLevelType w:val="hybridMultilevel"/>
    <w:tmpl w:val="B3F06AE0"/>
    <w:lvl w:ilvl="0" w:tplc="8F728BF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DC447F8">
      <w:numFmt w:val="bullet"/>
      <w:lvlText w:val="•"/>
      <w:lvlJc w:val="left"/>
      <w:pPr>
        <w:ind w:left="630" w:hanging="144"/>
      </w:pPr>
      <w:rPr>
        <w:rFonts w:hint="default"/>
        <w:lang w:val="ru-RU" w:eastAsia="en-US" w:bidi="ar-SA"/>
      </w:rPr>
    </w:lvl>
    <w:lvl w:ilvl="2" w:tplc="75745AE8">
      <w:numFmt w:val="bullet"/>
      <w:lvlText w:val="•"/>
      <w:lvlJc w:val="left"/>
      <w:pPr>
        <w:ind w:left="1140" w:hanging="144"/>
      </w:pPr>
      <w:rPr>
        <w:rFonts w:hint="default"/>
        <w:lang w:val="ru-RU" w:eastAsia="en-US" w:bidi="ar-SA"/>
      </w:rPr>
    </w:lvl>
    <w:lvl w:ilvl="3" w:tplc="FCF04DBC">
      <w:numFmt w:val="bullet"/>
      <w:lvlText w:val="•"/>
      <w:lvlJc w:val="left"/>
      <w:pPr>
        <w:ind w:left="1650" w:hanging="144"/>
      </w:pPr>
      <w:rPr>
        <w:rFonts w:hint="default"/>
        <w:lang w:val="ru-RU" w:eastAsia="en-US" w:bidi="ar-SA"/>
      </w:rPr>
    </w:lvl>
    <w:lvl w:ilvl="4" w:tplc="97AC4A44">
      <w:numFmt w:val="bullet"/>
      <w:lvlText w:val="•"/>
      <w:lvlJc w:val="left"/>
      <w:pPr>
        <w:ind w:left="2161" w:hanging="144"/>
      </w:pPr>
      <w:rPr>
        <w:rFonts w:hint="default"/>
        <w:lang w:val="ru-RU" w:eastAsia="en-US" w:bidi="ar-SA"/>
      </w:rPr>
    </w:lvl>
    <w:lvl w:ilvl="5" w:tplc="93EC2DAE">
      <w:numFmt w:val="bullet"/>
      <w:lvlText w:val="•"/>
      <w:lvlJc w:val="left"/>
      <w:pPr>
        <w:ind w:left="2671" w:hanging="144"/>
      </w:pPr>
      <w:rPr>
        <w:rFonts w:hint="default"/>
        <w:lang w:val="ru-RU" w:eastAsia="en-US" w:bidi="ar-SA"/>
      </w:rPr>
    </w:lvl>
    <w:lvl w:ilvl="6" w:tplc="DDB26ED8">
      <w:numFmt w:val="bullet"/>
      <w:lvlText w:val="•"/>
      <w:lvlJc w:val="left"/>
      <w:pPr>
        <w:ind w:left="3181" w:hanging="144"/>
      </w:pPr>
      <w:rPr>
        <w:rFonts w:hint="default"/>
        <w:lang w:val="ru-RU" w:eastAsia="en-US" w:bidi="ar-SA"/>
      </w:rPr>
    </w:lvl>
    <w:lvl w:ilvl="7" w:tplc="EF54F228">
      <w:numFmt w:val="bullet"/>
      <w:lvlText w:val="•"/>
      <w:lvlJc w:val="left"/>
      <w:pPr>
        <w:ind w:left="3692" w:hanging="144"/>
      </w:pPr>
      <w:rPr>
        <w:rFonts w:hint="default"/>
        <w:lang w:val="ru-RU" w:eastAsia="en-US" w:bidi="ar-SA"/>
      </w:rPr>
    </w:lvl>
    <w:lvl w:ilvl="8" w:tplc="98F2194E">
      <w:numFmt w:val="bullet"/>
      <w:lvlText w:val="•"/>
      <w:lvlJc w:val="left"/>
      <w:pPr>
        <w:ind w:left="4202" w:hanging="144"/>
      </w:pPr>
      <w:rPr>
        <w:rFonts w:hint="default"/>
        <w:lang w:val="ru-RU" w:eastAsia="en-US" w:bidi="ar-SA"/>
      </w:rPr>
    </w:lvl>
  </w:abstractNum>
  <w:abstractNum w:abstractNumId="356" w15:restartNumberingAfterBreak="0">
    <w:nsid w:val="6F1E2ED7"/>
    <w:multiLevelType w:val="hybridMultilevel"/>
    <w:tmpl w:val="4E161F66"/>
    <w:lvl w:ilvl="0" w:tplc="F572A6A2">
      <w:start w:val="1"/>
      <w:numFmt w:val="decimal"/>
      <w:lvlText w:val="%1."/>
      <w:lvlJc w:val="left"/>
      <w:pPr>
        <w:ind w:left="832" w:hanging="345"/>
      </w:pPr>
      <w:rPr>
        <w:rFonts w:ascii="Times New Roman" w:eastAsia="Times New Roman" w:hAnsi="Times New Roman" w:cs="Times New Roman" w:hint="default"/>
        <w:b w:val="0"/>
        <w:bCs w:val="0"/>
        <w:i w:val="0"/>
        <w:iCs w:val="0"/>
        <w:spacing w:val="0"/>
        <w:w w:val="100"/>
        <w:sz w:val="28"/>
        <w:szCs w:val="28"/>
        <w:lang w:val="ru-RU" w:eastAsia="en-US" w:bidi="ar-SA"/>
      </w:rPr>
    </w:lvl>
    <w:lvl w:ilvl="1" w:tplc="38601146">
      <w:numFmt w:val="bullet"/>
      <w:lvlText w:val="•"/>
      <w:lvlJc w:val="left"/>
      <w:pPr>
        <w:ind w:left="1866" w:hanging="345"/>
      </w:pPr>
      <w:rPr>
        <w:rFonts w:hint="default"/>
        <w:lang w:val="ru-RU" w:eastAsia="en-US" w:bidi="ar-SA"/>
      </w:rPr>
    </w:lvl>
    <w:lvl w:ilvl="2" w:tplc="E7E26388">
      <w:numFmt w:val="bullet"/>
      <w:lvlText w:val="•"/>
      <w:lvlJc w:val="left"/>
      <w:pPr>
        <w:ind w:left="2893" w:hanging="345"/>
      </w:pPr>
      <w:rPr>
        <w:rFonts w:hint="default"/>
        <w:lang w:val="ru-RU" w:eastAsia="en-US" w:bidi="ar-SA"/>
      </w:rPr>
    </w:lvl>
    <w:lvl w:ilvl="3" w:tplc="B09612DA">
      <w:numFmt w:val="bullet"/>
      <w:lvlText w:val="•"/>
      <w:lvlJc w:val="left"/>
      <w:pPr>
        <w:ind w:left="3919" w:hanging="345"/>
      </w:pPr>
      <w:rPr>
        <w:rFonts w:hint="default"/>
        <w:lang w:val="ru-RU" w:eastAsia="en-US" w:bidi="ar-SA"/>
      </w:rPr>
    </w:lvl>
    <w:lvl w:ilvl="4" w:tplc="7E8C4D22">
      <w:numFmt w:val="bullet"/>
      <w:lvlText w:val="•"/>
      <w:lvlJc w:val="left"/>
      <w:pPr>
        <w:ind w:left="4946" w:hanging="345"/>
      </w:pPr>
      <w:rPr>
        <w:rFonts w:hint="default"/>
        <w:lang w:val="ru-RU" w:eastAsia="en-US" w:bidi="ar-SA"/>
      </w:rPr>
    </w:lvl>
    <w:lvl w:ilvl="5" w:tplc="7352A884">
      <w:numFmt w:val="bullet"/>
      <w:lvlText w:val="•"/>
      <w:lvlJc w:val="left"/>
      <w:pPr>
        <w:ind w:left="5973" w:hanging="345"/>
      </w:pPr>
      <w:rPr>
        <w:rFonts w:hint="default"/>
        <w:lang w:val="ru-RU" w:eastAsia="en-US" w:bidi="ar-SA"/>
      </w:rPr>
    </w:lvl>
    <w:lvl w:ilvl="6" w:tplc="7584DA92">
      <w:numFmt w:val="bullet"/>
      <w:lvlText w:val="•"/>
      <w:lvlJc w:val="left"/>
      <w:pPr>
        <w:ind w:left="6999" w:hanging="345"/>
      </w:pPr>
      <w:rPr>
        <w:rFonts w:hint="default"/>
        <w:lang w:val="ru-RU" w:eastAsia="en-US" w:bidi="ar-SA"/>
      </w:rPr>
    </w:lvl>
    <w:lvl w:ilvl="7" w:tplc="98128C46">
      <w:numFmt w:val="bullet"/>
      <w:lvlText w:val="•"/>
      <w:lvlJc w:val="left"/>
      <w:pPr>
        <w:ind w:left="8026" w:hanging="345"/>
      </w:pPr>
      <w:rPr>
        <w:rFonts w:hint="default"/>
        <w:lang w:val="ru-RU" w:eastAsia="en-US" w:bidi="ar-SA"/>
      </w:rPr>
    </w:lvl>
    <w:lvl w:ilvl="8" w:tplc="FF9EFDB4">
      <w:numFmt w:val="bullet"/>
      <w:lvlText w:val="•"/>
      <w:lvlJc w:val="left"/>
      <w:pPr>
        <w:ind w:left="9053" w:hanging="345"/>
      </w:pPr>
      <w:rPr>
        <w:rFonts w:hint="default"/>
        <w:lang w:val="ru-RU" w:eastAsia="en-US" w:bidi="ar-SA"/>
      </w:rPr>
    </w:lvl>
  </w:abstractNum>
  <w:abstractNum w:abstractNumId="357" w15:restartNumberingAfterBreak="0">
    <w:nsid w:val="70A66577"/>
    <w:multiLevelType w:val="hybridMultilevel"/>
    <w:tmpl w:val="84CC2CBC"/>
    <w:lvl w:ilvl="0" w:tplc="9F169380">
      <w:numFmt w:val="bullet"/>
      <w:lvlText w:val="•"/>
      <w:lvlJc w:val="left"/>
      <w:pPr>
        <w:ind w:left="11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20968922">
      <w:numFmt w:val="bullet"/>
      <w:lvlText w:val="•"/>
      <w:lvlJc w:val="left"/>
      <w:pPr>
        <w:ind w:left="1463" w:hanging="192"/>
      </w:pPr>
      <w:rPr>
        <w:rFonts w:hint="default"/>
        <w:lang w:val="ru-RU" w:eastAsia="en-US" w:bidi="ar-SA"/>
      </w:rPr>
    </w:lvl>
    <w:lvl w:ilvl="2" w:tplc="70922FDA">
      <w:numFmt w:val="bullet"/>
      <w:lvlText w:val="•"/>
      <w:lvlJc w:val="left"/>
      <w:pPr>
        <w:ind w:left="2806" w:hanging="192"/>
      </w:pPr>
      <w:rPr>
        <w:rFonts w:hint="default"/>
        <w:lang w:val="ru-RU" w:eastAsia="en-US" w:bidi="ar-SA"/>
      </w:rPr>
    </w:lvl>
    <w:lvl w:ilvl="3" w:tplc="4A26069E">
      <w:numFmt w:val="bullet"/>
      <w:lvlText w:val="•"/>
      <w:lvlJc w:val="left"/>
      <w:pPr>
        <w:ind w:left="4149" w:hanging="192"/>
      </w:pPr>
      <w:rPr>
        <w:rFonts w:hint="default"/>
        <w:lang w:val="ru-RU" w:eastAsia="en-US" w:bidi="ar-SA"/>
      </w:rPr>
    </w:lvl>
    <w:lvl w:ilvl="4" w:tplc="14288964">
      <w:numFmt w:val="bullet"/>
      <w:lvlText w:val="•"/>
      <w:lvlJc w:val="left"/>
      <w:pPr>
        <w:ind w:left="5492" w:hanging="192"/>
      </w:pPr>
      <w:rPr>
        <w:rFonts w:hint="default"/>
        <w:lang w:val="ru-RU" w:eastAsia="en-US" w:bidi="ar-SA"/>
      </w:rPr>
    </w:lvl>
    <w:lvl w:ilvl="5" w:tplc="3C46CDB4">
      <w:numFmt w:val="bullet"/>
      <w:lvlText w:val="•"/>
      <w:lvlJc w:val="left"/>
      <w:pPr>
        <w:ind w:left="6835" w:hanging="192"/>
      </w:pPr>
      <w:rPr>
        <w:rFonts w:hint="default"/>
        <w:lang w:val="ru-RU" w:eastAsia="en-US" w:bidi="ar-SA"/>
      </w:rPr>
    </w:lvl>
    <w:lvl w:ilvl="6" w:tplc="ED765E08">
      <w:numFmt w:val="bullet"/>
      <w:lvlText w:val="•"/>
      <w:lvlJc w:val="left"/>
      <w:pPr>
        <w:ind w:left="8178" w:hanging="192"/>
      </w:pPr>
      <w:rPr>
        <w:rFonts w:hint="default"/>
        <w:lang w:val="ru-RU" w:eastAsia="en-US" w:bidi="ar-SA"/>
      </w:rPr>
    </w:lvl>
    <w:lvl w:ilvl="7" w:tplc="B49C5534">
      <w:numFmt w:val="bullet"/>
      <w:lvlText w:val="•"/>
      <w:lvlJc w:val="left"/>
      <w:pPr>
        <w:ind w:left="9521" w:hanging="192"/>
      </w:pPr>
      <w:rPr>
        <w:rFonts w:hint="default"/>
        <w:lang w:val="ru-RU" w:eastAsia="en-US" w:bidi="ar-SA"/>
      </w:rPr>
    </w:lvl>
    <w:lvl w:ilvl="8" w:tplc="37621430">
      <w:numFmt w:val="bullet"/>
      <w:lvlText w:val="•"/>
      <w:lvlJc w:val="left"/>
      <w:pPr>
        <w:ind w:left="10864" w:hanging="192"/>
      </w:pPr>
      <w:rPr>
        <w:rFonts w:hint="default"/>
        <w:lang w:val="ru-RU" w:eastAsia="en-US" w:bidi="ar-SA"/>
      </w:rPr>
    </w:lvl>
  </w:abstractNum>
  <w:abstractNum w:abstractNumId="358" w15:restartNumberingAfterBreak="0">
    <w:nsid w:val="70E1491C"/>
    <w:multiLevelType w:val="hybridMultilevel"/>
    <w:tmpl w:val="082E1622"/>
    <w:lvl w:ilvl="0" w:tplc="8F58AD32">
      <w:start w:val="5"/>
      <w:numFmt w:val="decimal"/>
      <w:lvlText w:val="%1)"/>
      <w:lvlJc w:val="left"/>
      <w:pPr>
        <w:ind w:left="107"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ED0A207E">
      <w:numFmt w:val="bullet"/>
      <w:lvlText w:val="•"/>
      <w:lvlJc w:val="left"/>
      <w:pPr>
        <w:ind w:left="107" w:hanging="161"/>
      </w:pPr>
      <w:rPr>
        <w:rFonts w:ascii="Times New Roman" w:eastAsia="Times New Roman" w:hAnsi="Times New Roman" w:cs="Times New Roman" w:hint="default"/>
        <w:b w:val="0"/>
        <w:bCs w:val="0"/>
        <w:i/>
        <w:iCs/>
        <w:spacing w:val="0"/>
        <w:w w:val="100"/>
        <w:sz w:val="24"/>
        <w:szCs w:val="24"/>
        <w:lang w:val="ru-RU" w:eastAsia="en-US" w:bidi="ar-SA"/>
      </w:rPr>
    </w:lvl>
    <w:lvl w:ilvl="2" w:tplc="0834F3B6">
      <w:numFmt w:val="bullet"/>
      <w:lvlText w:val="•"/>
      <w:lvlJc w:val="left"/>
      <w:pPr>
        <w:ind w:left="1743" w:hanging="161"/>
      </w:pPr>
      <w:rPr>
        <w:rFonts w:hint="default"/>
        <w:lang w:val="ru-RU" w:eastAsia="en-US" w:bidi="ar-SA"/>
      </w:rPr>
    </w:lvl>
    <w:lvl w:ilvl="3" w:tplc="44B2F764">
      <w:numFmt w:val="bullet"/>
      <w:lvlText w:val="•"/>
      <w:lvlJc w:val="left"/>
      <w:pPr>
        <w:ind w:left="2565" w:hanging="161"/>
      </w:pPr>
      <w:rPr>
        <w:rFonts w:hint="default"/>
        <w:lang w:val="ru-RU" w:eastAsia="en-US" w:bidi="ar-SA"/>
      </w:rPr>
    </w:lvl>
    <w:lvl w:ilvl="4" w:tplc="4ECAFCA4">
      <w:numFmt w:val="bullet"/>
      <w:lvlText w:val="•"/>
      <w:lvlJc w:val="left"/>
      <w:pPr>
        <w:ind w:left="3386" w:hanging="161"/>
      </w:pPr>
      <w:rPr>
        <w:rFonts w:hint="default"/>
        <w:lang w:val="ru-RU" w:eastAsia="en-US" w:bidi="ar-SA"/>
      </w:rPr>
    </w:lvl>
    <w:lvl w:ilvl="5" w:tplc="AEEC2670">
      <w:numFmt w:val="bullet"/>
      <w:lvlText w:val="•"/>
      <w:lvlJc w:val="left"/>
      <w:pPr>
        <w:ind w:left="4208" w:hanging="161"/>
      </w:pPr>
      <w:rPr>
        <w:rFonts w:hint="default"/>
        <w:lang w:val="ru-RU" w:eastAsia="en-US" w:bidi="ar-SA"/>
      </w:rPr>
    </w:lvl>
    <w:lvl w:ilvl="6" w:tplc="2200DAC6">
      <w:numFmt w:val="bullet"/>
      <w:lvlText w:val="•"/>
      <w:lvlJc w:val="left"/>
      <w:pPr>
        <w:ind w:left="5030" w:hanging="161"/>
      </w:pPr>
      <w:rPr>
        <w:rFonts w:hint="default"/>
        <w:lang w:val="ru-RU" w:eastAsia="en-US" w:bidi="ar-SA"/>
      </w:rPr>
    </w:lvl>
    <w:lvl w:ilvl="7" w:tplc="90DA7D60">
      <w:numFmt w:val="bullet"/>
      <w:lvlText w:val="•"/>
      <w:lvlJc w:val="left"/>
      <w:pPr>
        <w:ind w:left="5851" w:hanging="161"/>
      </w:pPr>
      <w:rPr>
        <w:rFonts w:hint="default"/>
        <w:lang w:val="ru-RU" w:eastAsia="en-US" w:bidi="ar-SA"/>
      </w:rPr>
    </w:lvl>
    <w:lvl w:ilvl="8" w:tplc="2C1CAB0C">
      <w:numFmt w:val="bullet"/>
      <w:lvlText w:val="•"/>
      <w:lvlJc w:val="left"/>
      <w:pPr>
        <w:ind w:left="6673" w:hanging="161"/>
      </w:pPr>
      <w:rPr>
        <w:rFonts w:hint="default"/>
        <w:lang w:val="ru-RU" w:eastAsia="en-US" w:bidi="ar-SA"/>
      </w:rPr>
    </w:lvl>
  </w:abstractNum>
  <w:abstractNum w:abstractNumId="359" w15:restartNumberingAfterBreak="0">
    <w:nsid w:val="713263FE"/>
    <w:multiLevelType w:val="hybridMultilevel"/>
    <w:tmpl w:val="AC48DF4E"/>
    <w:lvl w:ilvl="0" w:tplc="60DE9E74">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EC43DDA">
      <w:numFmt w:val="bullet"/>
      <w:lvlText w:val="•"/>
      <w:lvlJc w:val="left"/>
      <w:pPr>
        <w:ind w:left="1462" w:hanging="144"/>
      </w:pPr>
      <w:rPr>
        <w:rFonts w:hint="default"/>
        <w:lang w:val="ru-RU" w:eastAsia="en-US" w:bidi="ar-SA"/>
      </w:rPr>
    </w:lvl>
    <w:lvl w:ilvl="2" w:tplc="21180418">
      <w:numFmt w:val="bullet"/>
      <w:lvlText w:val="•"/>
      <w:lvlJc w:val="left"/>
      <w:pPr>
        <w:ind w:left="2805" w:hanging="144"/>
      </w:pPr>
      <w:rPr>
        <w:rFonts w:hint="default"/>
        <w:lang w:val="ru-RU" w:eastAsia="en-US" w:bidi="ar-SA"/>
      </w:rPr>
    </w:lvl>
    <w:lvl w:ilvl="3" w:tplc="442CA788">
      <w:numFmt w:val="bullet"/>
      <w:lvlText w:val="•"/>
      <w:lvlJc w:val="left"/>
      <w:pPr>
        <w:ind w:left="4148" w:hanging="144"/>
      </w:pPr>
      <w:rPr>
        <w:rFonts w:hint="default"/>
        <w:lang w:val="ru-RU" w:eastAsia="en-US" w:bidi="ar-SA"/>
      </w:rPr>
    </w:lvl>
    <w:lvl w:ilvl="4" w:tplc="92ECF9C0">
      <w:numFmt w:val="bullet"/>
      <w:lvlText w:val="•"/>
      <w:lvlJc w:val="left"/>
      <w:pPr>
        <w:ind w:left="5491" w:hanging="144"/>
      </w:pPr>
      <w:rPr>
        <w:rFonts w:hint="default"/>
        <w:lang w:val="ru-RU" w:eastAsia="en-US" w:bidi="ar-SA"/>
      </w:rPr>
    </w:lvl>
    <w:lvl w:ilvl="5" w:tplc="C72EC2B4">
      <w:numFmt w:val="bullet"/>
      <w:lvlText w:val="•"/>
      <w:lvlJc w:val="left"/>
      <w:pPr>
        <w:ind w:left="6834" w:hanging="144"/>
      </w:pPr>
      <w:rPr>
        <w:rFonts w:hint="default"/>
        <w:lang w:val="ru-RU" w:eastAsia="en-US" w:bidi="ar-SA"/>
      </w:rPr>
    </w:lvl>
    <w:lvl w:ilvl="6" w:tplc="0B52BE64">
      <w:numFmt w:val="bullet"/>
      <w:lvlText w:val="•"/>
      <w:lvlJc w:val="left"/>
      <w:pPr>
        <w:ind w:left="8177" w:hanging="144"/>
      </w:pPr>
      <w:rPr>
        <w:rFonts w:hint="default"/>
        <w:lang w:val="ru-RU" w:eastAsia="en-US" w:bidi="ar-SA"/>
      </w:rPr>
    </w:lvl>
    <w:lvl w:ilvl="7" w:tplc="A384AD06">
      <w:numFmt w:val="bullet"/>
      <w:lvlText w:val="•"/>
      <w:lvlJc w:val="left"/>
      <w:pPr>
        <w:ind w:left="9520" w:hanging="144"/>
      </w:pPr>
      <w:rPr>
        <w:rFonts w:hint="default"/>
        <w:lang w:val="ru-RU" w:eastAsia="en-US" w:bidi="ar-SA"/>
      </w:rPr>
    </w:lvl>
    <w:lvl w:ilvl="8" w:tplc="6DD26F10">
      <w:numFmt w:val="bullet"/>
      <w:lvlText w:val="•"/>
      <w:lvlJc w:val="left"/>
      <w:pPr>
        <w:ind w:left="10863" w:hanging="144"/>
      </w:pPr>
      <w:rPr>
        <w:rFonts w:hint="default"/>
        <w:lang w:val="ru-RU" w:eastAsia="en-US" w:bidi="ar-SA"/>
      </w:rPr>
    </w:lvl>
  </w:abstractNum>
  <w:abstractNum w:abstractNumId="360" w15:restartNumberingAfterBreak="0">
    <w:nsid w:val="71BD1CE9"/>
    <w:multiLevelType w:val="hybridMultilevel"/>
    <w:tmpl w:val="B984A32A"/>
    <w:lvl w:ilvl="0" w:tplc="EF7A9B76">
      <w:start w:val="2"/>
      <w:numFmt w:val="decimal"/>
      <w:lvlText w:val="%1)"/>
      <w:lvlJc w:val="left"/>
      <w:pPr>
        <w:ind w:left="815"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715C7406">
      <w:numFmt w:val="bullet"/>
      <w:lvlText w:val="•"/>
      <w:lvlJc w:val="left"/>
      <w:pPr>
        <w:ind w:left="107" w:hanging="199"/>
      </w:pPr>
      <w:rPr>
        <w:rFonts w:ascii="Times New Roman" w:eastAsia="Times New Roman" w:hAnsi="Times New Roman" w:cs="Times New Roman" w:hint="default"/>
        <w:b w:val="0"/>
        <w:bCs w:val="0"/>
        <w:i w:val="0"/>
        <w:iCs w:val="0"/>
        <w:spacing w:val="0"/>
        <w:w w:val="100"/>
        <w:sz w:val="24"/>
        <w:szCs w:val="24"/>
        <w:lang w:val="ru-RU" w:eastAsia="en-US" w:bidi="ar-SA"/>
      </w:rPr>
    </w:lvl>
    <w:lvl w:ilvl="2" w:tplc="86586E44">
      <w:numFmt w:val="bullet"/>
      <w:lvlText w:val="•"/>
      <w:lvlJc w:val="left"/>
      <w:pPr>
        <w:ind w:left="1653" w:hanging="199"/>
      </w:pPr>
      <w:rPr>
        <w:rFonts w:hint="default"/>
        <w:lang w:val="ru-RU" w:eastAsia="en-US" w:bidi="ar-SA"/>
      </w:rPr>
    </w:lvl>
    <w:lvl w:ilvl="3" w:tplc="B1CA1224">
      <w:numFmt w:val="bullet"/>
      <w:lvlText w:val="•"/>
      <w:lvlJc w:val="left"/>
      <w:pPr>
        <w:ind w:left="2486" w:hanging="199"/>
      </w:pPr>
      <w:rPr>
        <w:rFonts w:hint="default"/>
        <w:lang w:val="ru-RU" w:eastAsia="en-US" w:bidi="ar-SA"/>
      </w:rPr>
    </w:lvl>
    <w:lvl w:ilvl="4" w:tplc="5196482C">
      <w:numFmt w:val="bullet"/>
      <w:lvlText w:val="•"/>
      <w:lvlJc w:val="left"/>
      <w:pPr>
        <w:ind w:left="3319" w:hanging="199"/>
      </w:pPr>
      <w:rPr>
        <w:rFonts w:hint="default"/>
        <w:lang w:val="ru-RU" w:eastAsia="en-US" w:bidi="ar-SA"/>
      </w:rPr>
    </w:lvl>
    <w:lvl w:ilvl="5" w:tplc="371CA486">
      <w:numFmt w:val="bullet"/>
      <w:lvlText w:val="•"/>
      <w:lvlJc w:val="left"/>
      <w:pPr>
        <w:ind w:left="4152" w:hanging="199"/>
      </w:pPr>
      <w:rPr>
        <w:rFonts w:hint="default"/>
        <w:lang w:val="ru-RU" w:eastAsia="en-US" w:bidi="ar-SA"/>
      </w:rPr>
    </w:lvl>
    <w:lvl w:ilvl="6" w:tplc="39C257FA">
      <w:numFmt w:val="bullet"/>
      <w:lvlText w:val="•"/>
      <w:lvlJc w:val="left"/>
      <w:pPr>
        <w:ind w:left="4985" w:hanging="199"/>
      </w:pPr>
      <w:rPr>
        <w:rFonts w:hint="default"/>
        <w:lang w:val="ru-RU" w:eastAsia="en-US" w:bidi="ar-SA"/>
      </w:rPr>
    </w:lvl>
    <w:lvl w:ilvl="7" w:tplc="770205B2">
      <w:numFmt w:val="bullet"/>
      <w:lvlText w:val="•"/>
      <w:lvlJc w:val="left"/>
      <w:pPr>
        <w:ind w:left="5818" w:hanging="199"/>
      </w:pPr>
      <w:rPr>
        <w:rFonts w:hint="default"/>
        <w:lang w:val="ru-RU" w:eastAsia="en-US" w:bidi="ar-SA"/>
      </w:rPr>
    </w:lvl>
    <w:lvl w:ilvl="8" w:tplc="D42AD80E">
      <w:numFmt w:val="bullet"/>
      <w:lvlText w:val="•"/>
      <w:lvlJc w:val="left"/>
      <w:pPr>
        <w:ind w:left="6651" w:hanging="199"/>
      </w:pPr>
      <w:rPr>
        <w:rFonts w:hint="default"/>
        <w:lang w:val="ru-RU" w:eastAsia="en-US" w:bidi="ar-SA"/>
      </w:rPr>
    </w:lvl>
  </w:abstractNum>
  <w:abstractNum w:abstractNumId="361" w15:restartNumberingAfterBreak="0">
    <w:nsid w:val="71FF0B49"/>
    <w:multiLevelType w:val="hybridMultilevel"/>
    <w:tmpl w:val="23840988"/>
    <w:lvl w:ilvl="0" w:tplc="201AE432">
      <w:numFmt w:val="bullet"/>
      <w:lvlText w:val="•"/>
      <w:lvlJc w:val="left"/>
      <w:pPr>
        <w:ind w:left="110"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DF7A01B6">
      <w:numFmt w:val="bullet"/>
      <w:lvlText w:val="•"/>
      <w:lvlJc w:val="left"/>
      <w:pPr>
        <w:ind w:left="1462" w:hanging="214"/>
      </w:pPr>
      <w:rPr>
        <w:rFonts w:hint="default"/>
        <w:lang w:val="ru-RU" w:eastAsia="en-US" w:bidi="ar-SA"/>
      </w:rPr>
    </w:lvl>
    <w:lvl w:ilvl="2" w:tplc="217268AE">
      <w:numFmt w:val="bullet"/>
      <w:lvlText w:val="•"/>
      <w:lvlJc w:val="left"/>
      <w:pPr>
        <w:ind w:left="2805" w:hanging="214"/>
      </w:pPr>
      <w:rPr>
        <w:rFonts w:hint="default"/>
        <w:lang w:val="ru-RU" w:eastAsia="en-US" w:bidi="ar-SA"/>
      </w:rPr>
    </w:lvl>
    <w:lvl w:ilvl="3" w:tplc="3C7841E8">
      <w:numFmt w:val="bullet"/>
      <w:lvlText w:val="•"/>
      <w:lvlJc w:val="left"/>
      <w:pPr>
        <w:ind w:left="4148" w:hanging="214"/>
      </w:pPr>
      <w:rPr>
        <w:rFonts w:hint="default"/>
        <w:lang w:val="ru-RU" w:eastAsia="en-US" w:bidi="ar-SA"/>
      </w:rPr>
    </w:lvl>
    <w:lvl w:ilvl="4" w:tplc="F6B65FC2">
      <w:numFmt w:val="bullet"/>
      <w:lvlText w:val="•"/>
      <w:lvlJc w:val="left"/>
      <w:pPr>
        <w:ind w:left="5491" w:hanging="214"/>
      </w:pPr>
      <w:rPr>
        <w:rFonts w:hint="default"/>
        <w:lang w:val="ru-RU" w:eastAsia="en-US" w:bidi="ar-SA"/>
      </w:rPr>
    </w:lvl>
    <w:lvl w:ilvl="5" w:tplc="0AFA96C0">
      <w:numFmt w:val="bullet"/>
      <w:lvlText w:val="•"/>
      <w:lvlJc w:val="left"/>
      <w:pPr>
        <w:ind w:left="6834" w:hanging="214"/>
      </w:pPr>
      <w:rPr>
        <w:rFonts w:hint="default"/>
        <w:lang w:val="ru-RU" w:eastAsia="en-US" w:bidi="ar-SA"/>
      </w:rPr>
    </w:lvl>
    <w:lvl w:ilvl="6" w:tplc="CA048882">
      <w:numFmt w:val="bullet"/>
      <w:lvlText w:val="•"/>
      <w:lvlJc w:val="left"/>
      <w:pPr>
        <w:ind w:left="8177" w:hanging="214"/>
      </w:pPr>
      <w:rPr>
        <w:rFonts w:hint="default"/>
        <w:lang w:val="ru-RU" w:eastAsia="en-US" w:bidi="ar-SA"/>
      </w:rPr>
    </w:lvl>
    <w:lvl w:ilvl="7" w:tplc="8A02D4C8">
      <w:numFmt w:val="bullet"/>
      <w:lvlText w:val="•"/>
      <w:lvlJc w:val="left"/>
      <w:pPr>
        <w:ind w:left="9520" w:hanging="214"/>
      </w:pPr>
      <w:rPr>
        <w:rFonts w:hint="default"/>
        <w:lang w:val="ru-RU" w:eastAsia="en-US" w:bidi="ar-SA"/>
      </w:rPr>
    </w:lvl>
    <w:lvl w:ilvl="8" w:tplc="A61ADB60">
      <w:numFmt w:val="bullet"/>
      <w:lvlText w:val="•"/>
      <w:lvlJc w:val="left"/>
      <w:pPr>
        <w:ind w:left="10863" w:hanging="214"/>
      </w:pPr>
      <w:rPr>
        <w:rFonts w:hint="default"/>
        <w:lang w:val="ru-RU" w:eastAsia="en-US" w:bidi="ar-SA"/>
      </w:rPr>
    </w:lvl>
  </w:abstractNum>
  <w:abstractNum w:abstractNumId="362" w15:restartNumberingAfterBreak="0">
    <w:nsid w:val="727F5341"/>
    <w:multiLevelType w:val="hybridMultilevel"/>
    <w:tmpl w:val="402EB8E2"/>
    <w:lvl w:ilvl="0" w:tplc="267849EA">
      <w:start w:val="6"/>
      <w:numFmt w:val="decimal"/>
      <w:lvlText w:val="%1)"/>
      <w:lvlJc w:val="left"/>
      <w:pPr>
        <w:ind w:left="11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168AEA84">
      <w:numFmt w:val="bullet"/>
      <w:lvlText w:val="•"/>
      <w:lvlJc w:val="left"/>
      <w:pPr>
        <w:ind w:left="630" w:hanging="708"/>
      </w:pPr>
      <w:rPr>
        <w:rFonts w:hint="default"/>
        <w:lang w:val="ru-RU" w:eastAsia="en-US" w:bidi="ar-SA"/>
      </w:rPr>
    </w:lvl>
    <w:lvl w:ilvl="2" w:tplc="55E82836">
      <w:numFmt w:val="bullet"/>
      <w:lvlText w:val="•"/>
      <w:lvlJc w:val="left"/>
      <w:pPr>
        <w:ind w:left="1140" w:hanging="708"/>
      </w:pPr>
      <w:rPr>
        <w:rFonts w:hint="default"/>
        <w:lang w:val="ru-RU" w:eastAsia="en-US" w:bidi="ar-SA"/>
      </w:rPr>
    </w:lvl>
    <w:lvl w:ilvl="3" w:tplc="1C78B0CC">
      <w:numFmt w:val="bullet"/>
      <w:lvlText w:val="•"/>
      <w:lvlJc w:val="left"/>
      <w:pPr>
        <w:ind w:left="1650" w:hanging="708"/>
      </w:pPr>
      <w:rPr>
        <w:rFonts w:hint="default"/>
        <w:lang w:val="ru-RU" w:eastAsia="en-US" w:bidi="ar-SA"/>
      </w:rPr>
    </w:lvl>
    <w:lvl w:ilvl="4" w:tplc="187A4C4A">
      <w:numFmt w:val="bullet"/>
      <w:lvlText w:val="•"/>
      <w:lvlJc w:val="left"/>
      <w:pPr>
        <w:ind w:left="2161" w:hanging="708"/>
      </w:pPr>
      <w:rPr>
        <w:rFonts w:hint="default"/>
        <w:lang w:val="ru-RU" w:eastAsia="en-US" w:bidi="ar-SA"/>
      </w:rPr>
    </w:lvl>
    <w:lvl w:ilvl="5" w:tplc="4B4E3F88">
      <w:numFmt w:val="bullet"/>
      <w:lvlText w:val="•"/>
      <w:lvlJc w:val="left"/>
      <w:pPr>
        <w:ind w:left="2671" w:hanging="708"/>
      </w:pPr>
      <w:rPr>
        <w:rFonts w:hint="default"/>
        <w:lang w:val="ru-RU" w:eastAsia="en-US" w:bidi="ar-SA"/>
      </w:rPr>
    </w:lvl>
    <w:lvl w:ilvl="6" w:tplc="C7348A5E">
      <w:numFmt w:val="bullet"/>
      <w:lvlText w:val="•"/>
      <w:lvlJc w:val="left"/>
      <w:pPr>
        <w:ind w:left="3181" w:hanging="708"/>
      </w:pPr>
      <w:rPr>
        <w:rFonts w:hint="default"/>
        <w:lang w:val="ru-RU" w:eastAsia="en-US" w:bidi="ar-SA"/>
      </w:rPr>
    </w:lvl>
    <w:lvl w:ilvl="7" w:tplc="E072075E">
      <w:numFmt w:val="bullet"/>
      <w:lvlText w:val="•"/>
      <w:lvlJc w:val="left"/>
      <w:pPr>
        <w:ind w:left="3692" w:hanging="708"/>
      </w:pPr>
      <w:rPr>
        <w:rFonts w:hint="default"/>
        <w:lang w:val="ru-RU" w:eastAsia="en-US" w:bidi="ar-SA"/>
      </w:rPr>
    </w:lvl>
    <w:lvl w:ilvl="8" w:tplc="1478BF44">
      <w:numFmt w:val="bullet"/>
      <w:lvlText w:val="•"/>
      <w:lvlJc w:val="left"/>
      <w:pPr>
        <w:ind w:left="4202" w:hanging="708"/>
      </w:pPr>
      <w:rPr>
        <w:rFonts w:hint="default"/>
        <w:lang w:val="ru-RU" w:eastAsia="en-US" w:bidi="ar-SA"/>
      </w:rPr>
    </w:lvl>
  </w:abstractNum>
  <w:abstractNum w:abstractNumId="363" w15:restartNumberingAfterBreak="0">
    <w:nsid w:val="72CD63DE"/>
    <w:multiLevelType w:val="hybridMultilevel"/>
    <w:tmpl w:val="0742DC70"/>
    <w:lvl w:ilvl="0" w:tplc="35268210">
      <w:numFmt w:val="bullet"/>
      <w:lvlText w:val="-"/>
      <w:lvlJc w:val="left"/>
      <w:pPr>
        <w:ind w:left="110"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3C420C98">
      <w:numFmt w:val="bullet"/>
      <w:lvlText w:val="•"/>
      <w:lvlJc w:val="left"/>
      <w:pPr>
        <w:ind w:left="1127" w:hanging="156"/>
      </w:pPr>
      <w:rPr>
        <w:rFonts w:hint="default"/>
        <w:lang w:val="ru-RU" w:eastAsia="en-US" w:bidi="ar-SA"/>
      </w:rPr>
    </w:lvl>
    <w:lvl w:ilvl="2" w:tplc="5FAA9798">
      <w:numFmt w:val="bullet"/>
      <w:lvlText w:val="•"/>
      <w:lvlJc w:val="left"/>
      <w:pPr>
        <w:ind w:left="2135" w:hanging="156"/>
      </w:pPr>
      <w:rPr>
        <w:rFonts w:hint="default"/>
        <w:lang w:val="ru-RU" w:eastAsia="en-US" w:bidi="ar-SA"/>
      </w:rPr>
    </w:lvl>
    <w:lvl w:ilvl="3" w:tplc="489866CC">
      <w:numFmt w:val="bullet"/>
      <w:lvlText w:val="•"/>
      <w:lvlJc w:val="left"/>
      <w:pPr>
        <w:ind w:left="3143" w:hanging="156"/>
      </w:pPr>
      <w:rPr>
        <w:rFonts w:hint="default"/>
        <w:lang w:val="ru-RU" w:eastAsia="en-US" w:bidi="ar-SA"/>
      </w:rPr>
    </w:lvl>
    <w:lvl w:ilvl="4" w:tplc="350C631E">
      <w:numFmt w:val="bullet"/>
      <w:lvlText w:val="•"/>
      <w:lvlJc w:val="left"/>
      <w:pPr>
        <w:ind w:left="4150" w:hanging="156"/>
      </w:pPr>
      <w:rPr>
        <w:rFonts w:hint="default"/>
        <w:lang w:val="ru-RU" w:eastAsia="en-US" w:bidi="ar-SA"/>
      </w:rPr>
    </w:lvl>
    <w:lvl w:ilvl="5" w:tplc="05A6F014">
      <w:numFmt w:val="bullet"/>
      <w:lvlText w:val="•"/>
      <w:lvlJc w:val="left"/>
      <w:pPr>
        <w:ind w:left="5158" w:hanging="156"/>
      </w:pPr>
      <w:rPr>
        <w:rFonts w:hint="default"/>
        <w:lang w:val="ru-RU" w:eastAsia="en-US" w:bidi="ar-SA"/>
      </w:rPr>
    </w:lvl>
    <w:lvl w:ilvl="6" w:tplc="D82A538C">
      <w:numFmt w:val="bullet"/>
      <w:lvlText w:val="•"/>
      <w:lvlJc w:val="left"/>
      <w:pPr>
        <w:ind w:left="6166" w:hanging="156"/>
      </w:pPr>
      <w:rPr>
        <w:rFonts w:hint="default"/>
        <w:lang w:val="ru-RU" w:eastAsia="en-US" w:bidi="ar-SA"/>
      </w:rPr>
    </w:lvl>
    <w:lvl w:ilvl="7" w:tplc="802806A4">
      <w:numFmt w:val="bullet"/>
      <w:lvlText w:val="•"/>
      <w:lvlJc w:val="left"/>
      <w:pPr>
        <w:ind w:left="7173" w:hanging="156"/>
      </w:pPr>
      <w:rPr>
        <w:rFonts w:hint="default"/>
        <w:lang w:val="ru-RU" w:eastAsia="en-US" w:bidi="ar-SA"/>
      </w:rPr>
    </w:lvl>
    <w:lvl w:ilvl="8" w:tplc="0C8E12DE">
      <w:numFmt w:val="bullet"/>
      <w:lvlText w:val="•"/>
      <w:lvlJc w:val="left"/>
      <w:pPr>
        <w:ind w:left="8181" w:hanging="156"/>
      </w:pPr>
      <w:rPr>
        <w:rFonts w:hint="default"/>
        <w:lang w:val="ru-RU" w:eastAsia="en-US" w:bidi="ar-SA"/>
      </w:rPr>
    </w:lvl>
  </w:abstractNum>
  <w:abstractNum w:abstractNumId="364" w15:restartNumberingAfterBreak="0">
    <w:nsid w:val="72DD5AAB"/>
    <w:multiLevelType w:val="hybridMultilevel"/>
    <w:tmpl w:val="36689F0E"/>
    <w:lvl w:ilvl="0" w:tplc="74FC6204">
      <w:numFmt w:val="bullet"/>
      <w:lvlText w:val="-"/>
      <w:lvlJc w:val="left"/>
      <w:pPr>
        <w:ind w:left="110"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ADAE83C2">
      <w:numFmt w:val="bullet"/>
      <w:lvlText w:val="•"/>
      <w:lvlJc w:val="left"/>
      <w:pPr>
        <w:ind w:left="787" w:hanging="303"/>
      </w:pPr>
      <w:rPr>
        <w:rFonts w:hint="default"/>
        <w:lang w:val="ru-RU" w:eastAsia="en-US" w:bidi="ar-SA"/>
      </w:rPr>
    </w:lvl>
    <w:lvl w:ilvl="2" w:tplc="3ED494B8">
      <w:numFmt w:val="bullet"/>
      <w:lvlText w:val="•"/>
      <w:lvlJc w:val="left"/>
      <w:pPr>
        <w:ind w:left="1455" w:hanging="303"/>
      </w:pPr>
      <w:rPr>
        <w:rFonts w:hint="default"/>
        <w:lang w:val="ru-RU" w:eastAsia="en-US" w:bidi="ar-SA"/>
      </w:rPr>
    </w:lvl>
    <w:lvl w:ilvl="3" w:tplc="E0548038">
      <w:numFmt w:val="bullet"/>
      <w:lvlText w:val="•"/>
      <w:lvlJc w:val="left"/>
      <w:pPr>
        <w:ind w:left="2122" w:hanging="303"/>
      </w:pPr>
      <w:rPr>
        <w:rFonts w:hint="default"/>
        <w:lang w:val="ru-RU" w:eastAsia="en-US" w:bidi="ar-SA"/>
      </w:rPr>
    </w:lvl>
    <w:lvl w:ilvl="4" w:tplc="7548E672">
      <w:numFmt w:val="bullet"/>
      <w:lvlText w:val="•"/>
      <w:lvlJc w:val="left"/>
      <w:pPr>
        <w:ind w:left="2790" w:hanging="303"/>
      </w:pPr>
      <w:rPr>
        <w:rFonts w:hint="default"/>
        <w:lang w:val="ru-RU" w:eastAsia="en-US" w:bidi="ar-SA"/>
      </w:rPr>
    </w:lvl>
    <w:lvl w:ilvl="5" w:tplc="5B16C93A">
      <w:numFmt w:val="bullet"/>
      <w:lvlText w:val="•"/>
      <w:lvlJc w:val="left"/>
      <w:pPr>
        <w:ind w:left="3457" w:hanging="303"/>
      </w:pPr>
      <w:rPr>
        <w:rFonts w:hint="default"/>
        <w:lang w:val="ru-RU" w:eastAsia="en-US" w:bidi="ar-SA"/>
      </w:rPr>
    </w:lvl>
    <w:lvl w:ilvl="6" w:tplc="3670BCB0">
      <w:numFmt w:val="bullet"/>
      <w:lvlText w:val="•"/>
      <w:lvlJc w:val="left"/>
      <w:pPr>
        <w:ind w:left="4125" w:hanging="303"/>
      </w:pPr>
      <w:rPr>
        <w:rFonts w:hint="default"/>
        <w:lang w:val="ru-RU" w:eastAsia="en-US" w:bidi="ar-SA"/>
      </w:rPr>
    </w:lvl>
    <w:lvl w:ilvl="7" w:tplc="2B98AD24">
      <w:numFmt w:val="bullet"/>
      <w:lvlText w:val="•"/>
      <w:lvlJc w:val="left"/>
      <w:pPr>
        <w:ind w:left="4792" w:hanging="303"/>
      </w:pPr>
      <w:rPr>
        <w:rFonts w:hint="default"/>
        <w:lang w:val="ru-RU" w:eastAsia="en-US" w:bidi="ar-SA"/>
      </w:rPr>
    </w:lvl>
    <w:lvl w:ilvl="8" w:tplc="C99A920A">
      <w:numFmt w:val="bullet"/>
      <w:lvlText w:val="•"/>
      <w:lvlJc w:val="left"/>
      <w:pPr>
        <w:ind w:left="5460" w:hanging="303"/>
      </w:pPr>
      <w:rPr>
        <w:rFonts w:hint="default"/>
        <w:lang w:val="ru-RU" w:eastAsia="en-US" w:bidi="ar-SA"/>
      </w:rPr>
    </w:lvl>
  </w:abstractNum>
  <w:abstractNum w:abstractNumId="365" w15:restartNumberingAfterBreak="0">
    <w:nsid w:val="74007BBA"/>
    <w:multiLevelType w:val="hybridMultilevel"/>
    <w:tmpl w:val="E9D67066"/>
    <w:lvl w:ilvl="0" w:tplc="71BE0EFC">
      <w:start w:val="1"/>
      <w:numFmt w:val="decimal"/>
      <w:lvlText w:val="%1."/>
      <w:lvlJc w:val="left"/>
      <w:pPr>
        <w:ind w:left="1322" w:hanging="281"/>
      </w:pPr>
      <w:rPr>
        <w:rFonts w:ascii="Times New Roman" w:eastAsia="Times New Roman" w:hAnsi="Times New Roman" w:cs="Times New Roman" w:hint="default"/>
        <w:b/>
        <w:bCs/>
        <w:i/>
        <w:iCs/>
        <w:spacing w:val="0"/>
        <w:w w:val="100"/>
        <w:sz w:val="28"/>
        <w:szCs w:val="28"/>
        <w:lang w:val="ru-RU" w:eastAsia="en-US" w:bidi="ar-SA"/>
      </w:rPr>
    </w:lvl>
    <w:lvl w:ilvl="1" w:tplc="3CF86A7C">
      <w:numFmt w:val="bullet"/>
      <w:lvlText w:val=""/>
      <w:lvlJc w:val="left"/>
      <w:pPr>
        <w:ind w:left="332" w:hanging="298"/>
      </w:pPr>
      <w:rPr>
        <w:rFonts w:ascii="Symbol" w:eastAsia="Symbol" w:hAnsi="Symbol" w:cs="Symbol" w:hint="default"/>
        <w:spacing w:val="0"/>
        <w:w w:val="100"/>
        <w:lang w:val="ru-RU" w:eastAsia="en-US" w:bidi="ar-SA"/>
      </w:rPr>
    </w:lvl>
    <w:lvl w:ilvl="2" w:tplc="9700818C">
      <w:numFmt w:val="bullet"/>
      <w:lvlText w:val="•"/>
      <w:lvlJc w:val="left"/>
      <w:pPr>
        <w:ind w:left="2365" w:hanging="298"/>
      </w:pPr>
      <w:rPr>
        <w:rFonts w:hint="default"/>
        <w:lang w:val="ru-RU" w:eastAsia="en-US" w:bidi="ar-SA"/>
      </w:rPr>
    </w:lvl>
    <w:lvl w:ilvl="3" w:tplc="6DD28720">
      <w:numFmt w:val="bullet"/>
      <w:lvlText w:val="•"/>
      <w:lvlJc w:val="left"/>
      <w:pPr>
        <w:ind w:left="3410" w:hanging="298"/>
      </w:pPr>
      <w:rPr>
        <w:rFonts w:hint="default"/>
        <w:lang w:val="ru-RU" w:eastAsia="en-US" w:bidi="ar-SA"/>
      </w:rPr>
    </w:lvl>
    <w:lvl w:ilvl="4" w:tplc="56E03758">
      <w:numFmt w:val="bullet"/>
      <w:lvlText w:val="•"/>
      <w:lvlJc w:val="left"/>
      <w:pPr>
        <w:ind w:left="4455" w:hanging="298"/>
      </w:pPr>
      <w:rPr>
        <w:rFonts w:hint="default"/>
        <w:lang w:val="ru-RU" w:eastAsia="en-US" w:bidi="ar-SA"/>
      </w:rPr>
    </w:lvl>
    <w:lvl w:ilvl="5" w:tplc="8CC25C58">
      <w:numFmt w:val="bullet"/>
      <w:lvlText w:val="•"/>
      <w:lvlJc w:val="left"/>
      <w:pPr>
        <w:ind w:left="5500" w:hanging="298"/>
      </w:pPr>
      <w:rPr>
        <w:rFonts w:hint="default"/>
        <w:lang w:val="ru-RU" w:eastAsia="en-US" w:bidi="ar-SA"/>
      </w:rPr>
    </w:lvl>
    <w:lvl w:ilvl="6" w:tplc="12B4FCF0">
      <w:numFmt w:val="bullet"/>
      <w:lvlText w:val="•"/>
      <w:lvlJc w:val="left"/>
      <w:pPr>
        <w:ind w:left="6545" w:hanging="298"/>
      </w:pPr>
      <w:rPr>
        <w:rFonts w:hint="default"/>
        <w:lang w:val="ru-RU" w:eastAsia="en-US" w:bidi="ar-SA"/>
      </w:rPr>
    </w:lvl>
    <w:lvl w:ilvl="7" w:tplc="4DD65DE4">
      <w:numFmt w:val="bullet"/>
      <w:lvlText w:val="•"/>
      <w:lvlJc w:val="left"/>
      <w:pPr>
        <w:ind w:left="7590" w:hanging="298"/>
      </w:pPr>
      <w:rPr>
        <w:rFonts w:hint="default"/>
        <w:lang w:val="ru-RU" w:eastAsia="en-US" w:bidi="ar-SA"/>
      </w:rPr>
    </w:lvl>
    <w:lvl w:ilvl="8" w:tplc="5AA009E0">
      <w:numFmt w:val="bullet"/>
      <w:lvlText w:val="•"/>
      <w:lvlJc w:val="left"/>
      <w:pPr>
        <w:ind w:left="8636" w:hanging="298"/>
      </w:pPr>
      <w:rPr>
        <w:rFonts w:hint="default"/>
        <w:lang w:val="ru-RU" w:eastAsia="en-US" w:bidi="ar-SA"/>
      </w:rPr>
    </w:lvl>
  </w:abstractNum>
  <w:abstractNum w:abstractNumId="366" w15:restartNumberingAfterBreak="0">
    <w:nsid w:val="741E6280"/>
    <w:multiLevelType w:val="hybridMultilevel"/>
    <w:tmpl w:val="3AB0D7F6"/>
    <w:lvl w:ilvl="0" w:tplc="AFA85BE2">
      <w:numFmt w:val="bullet"/>
      <w:lvlText w:val="•"/>
      <w:lvlJc w:val="left"/>
      <w:pPr>
        <w:ind w:left="83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844CB91A">
      <w:numFmt w:val="bullet"/>
      <w:lvlText w:val="•"/>
      <w:lvlJc w:val="left"/>
      <w:pPr>
        <w:ind w:left="1866" w:hanging="708"/>
      </w:pPr>
      <w:rPr>
        <w:rFonts w:hint="default"/>
        <w:lang w:val="ru-RU" w:eastAsia="en-US" w:bidi="ar-SA"/>
      </w:rPr>
    </w:lvl>
    <w:lvl w:ilvl="2" w:tplc="A4500492">
      <w:numFmt w:val="bullet"/>
      <w:lvlText w:val="•"/>
      <w:lvlJc w:val="left"/>
      <w:pPr>
        <w:ind w:left="2893" w:hanging="708"/>
      </w:pPr>
      <w:rPr>
        <w:rFonts w:hint="default"/>
        <w:lang w:val="ru-RU" w:eastAsia="en-US" w:bidi="ar-SA"/>
      </w:rPr>
    </w:lvl>
    <w:lvl w:ilvl="3" w:tplc="D6AC349A">
      <w:numFmt w:val="bullet"/>
      <w:lvlText w:val="•"/>
      <w:lvlJc w:val="left"/>
      <w:pPr>
        <w:ind w:left="3919" w:hanging="708"/>
      </w:pPr>
      <w:rPr>
        <w:rFonts w:hint="default"/>
        <w:lang w:val="ru-RU" w:eastAsia="en-US" w:bidi="ar-SA"/>
      </w:rPr>
    </w:lvl>
    <w:lvl w:ilvl="4" w:tplc="59CC603C">
      <w:numFmt w:val="bullet"/>
      <w:lvlText w:val="•"/>
      <w:lvlJc w:val="left"/>
      <w:pPr>
        <w:ind w:left="4946" w:hanging="708"/>
      </w:pPr>
      <w:rPr>
        <w:rFonts w:hint="default"/>
        <w:lang w:val="ru-RU" w:eastAsia="en-US" w:bidi="ar-SA"/>
      </w:rPr>
    </w:lvl>
    <w:lvl w:ilvl="5" w:tplc="3CA87C64">
      <w:numFmt w:val="bullet"/>
      <w:lvlText w:val="•"/>
      <w:lvlJc w:val="left"/>
      <w:pPr>
        <w:ind w:left="5973" w:hanging="708"/>
      </w:pPr>
      <w:rPr>
        <w:rFonts w:hint="default"/>
        <w:lang w:val="ru-RU" w:eastAsia="en-US" w:bidi="ar-SA"/>
      </w:rPr>
    </w:lvl>
    <w:lvl w:ilvl="6" w:tplc="93603662">
      <w:numFmt w:val="bullet"/>
      <w:lvlText w:val="•"/>
      <w:lvlJc w:val="left"/>
      <w:pPr>
        <w:ind w:left="6999" w:hanging="708"/>
      </w:pPr>
      <w:rPr>
        <w:rFonts w:hint="default"/>
        <w:lang w:val="ru-RU" w:eastAsia="en-US" w:bidi="ar-SA"/>
      </w:rPr>
    </w:lvl>
    <w:lvl w:ilvl="7" w:tplc="DB4C7082">
      <w:numFmt w:val="bullet"/>
      <w:lvlText w:val="•"/>
      <w:lvlJc w:val="left"/>
      <w:pPr>
        <w:ind w:left="8026" w:hanging="708"/>
      </w:pPr>
      <w:rPr>
        <w:rFonts w:hint="default"/>
        <w:lang w:val="ru-RU" w:eastAsia="en-US" w:bidi="ar-SA"/>
      </w:rPr>
    </w:lvl>
    <w:lvl w:ilvl="8" w:tplc="CBD2C914">
      <w:numFmt w:val="bullet"/>
      <w:lvlText w:val="•"/>
      <w:lvlJc w:val="left"/>
      <w:pPr>
        <w:ind w:left="9053" w:hanging="708"/>
      </w:pPr>
      <w:rPr>
        <w:rFonts w:hint="default"/>
        <w:lang w:val="ru-RU" w:eastAsia="en-US" w:bidi="ar-SA"/>
      </w:rPr>
    </w:lvl>
  </w:abstractNum>
  <w:abstractNum w:abstractNumId="367" w15:restartNumberingAfterBreak="0">
    <w:nsid w:val="74523B04"/>
    <w:multiLevelType w:val="hybridMultilevel"/>
    <w:tmpl w:val="8050160A"/>
    <w:lvl w:ilvl="0" w:tplc="EA6CCBE4">
      <w:start w:val="1"/>
      <w:numFmt w:val="decimal"/>
      <w:lvlText w:val="%1."/>
      <w:lvlJc w:val="left"/>
      <w:pPr>
        <w:ind w:left="39" w:hanging="182"/>
      </w:pPr>
      <w:rPr>
        <w:rFonts w:ascii="Times New Roman" w:eastAsia="Times New Roman" w:hAnsi="Times New Roman" w:cs="Times New Roman" w:hint="default"/>
        <w:b w:val="0"/>
        <w:bCs w:val="0"/>
        <w:i w:val="0"/>
        <w:iCs w:val="0"/>
        <w:spacing w:val="0"/>
        <w:w w:val="95"/>
        <w:sz w:val="22"/>
        <w:szCs w:val="22"/>
        <w:lang w:val="ru-RU" w:eastAsia="en-US" w:bidi="ar-SA"/>
      </w:rPr>
    </w:lvl>
    <w:lvl w:ilvl="1" w:tplc="9D3EF3BA">
      <w:numFmt w:val="bullet"/>
      <w:lvlText w:val="•"/>
      <w:lvlJc w:val="left"/>
      <w:pPr>
        <w:ind w:left="346" w:hanging="182"/>
      </w:pPr>
      <w:rPr>
        <w:rFonts w:hint="default"/>
        <w:lang w:val="ru-RU" w:eastAsia="en-US" w:bidi="ar-SA"/>
      </w:rPr>
    </w:lvl>
    <w:lvl w:ilvl="2" w:tplc="BD6A26CE">
      <w:numFmt w:val="bullet"/>
      <w:lvlText w:val="•"/>
      <w:lvlJc w:val="left"/>
      <w:pPr>
        <w:ind w:left="653" w:hanging="182"/>
      </w:pPr>
      <w:rPr>
        <w:rFonts w:hint="default"/>
        <w:lang w:val="ru-RU" w:eastAsia="en-US" w:bidi="ar-SA"/>
      </w:rPr>
    </w:lvl>
    <w:lvl w:ilvl="3" w:tplc="364C917C">
      <w:numFmt w:val="bullet"/>
      <w:lvlText w:val="•"/>
      <w:lvlJc w:val="left"/>
      <w:pPr>
        <w:ind w:left="959" w:hanging="182"/>
      </w:pPr>
      <w:rPr>
        <w:rFonts w:hint="default"/>
        <w:lang w:val="ru-RU" w:eastAsia="en-US" w:bidi="ar-SA"/>
      </w:rPr>
    </w:lvl>
    <w:lvl w:ilvl="4" w:tplc="CC66FF4A">
      <w:numFmt w:val="bullet"/>
      <w:lvlText w:val="•"/>
      <w:lvlJc w:val="left"/>
      <w:pPr>
        <w:ind w:left="1266" w:hanging="182"/>
      </w:pPr>
      <w:rPr>
        <w:rFonts w:hint="default"/>
        <w:lang w:val="ru-RU" w:eastAsia="en-US" w:bidi="ar-SA"/>
      </w:rPr>
    </w:lvl>
    <w:lvl w:ilvl="5" w:tplc="7E0ACEFC">
      <w:numFmt w:val="bullet"/>
      <w:lvlText w:val="•"/>
      <w:lvlJc w:val="left"/>
      <w:pPr>
        <w:ind w:left="1573" w:hanging="182"/>
      </w:pPr>
      <w:rPr>
        <w:rFonts w:hint="default"/>
        <w:lang w:val="ru-RU" w:eastAsia="en-US" w:bidi="ar-SA"/>
      </w:rPr>
    </w:lvl>
    <w:lvl w:ilvl="6" w:tplc="369EAECA">
      <w:numFmt w:val="bullet"/>
      <w:lvlText w:val="•"/>
      <w:lvlJc w:val="left"/>
      <w:pPr>
        <w:ind w:left="1879" w:hanging="182"/>
      </w:pPr>
      <w:rPr>
        <w:rFonts w:hint="default"/>
        <w:lang w:val="ru-RU" w:eastAsia="en-US" w:bidi="ar-SA"/>
      </w:rPr>
    </w:lvl>
    <w:lvl w:ilvl="7" w:tplc="05EECDD0">
      <w:numFmt w:val="bullet"/>
      <w:lvlText w:val="•"/>
      <w:lvlJc w:val="left"/>
      <w:pPr>
        <w:ind w:left="2186" w:hanging="182"/>
      </w:pPr>
      <w:rPr>
        <w:rFonts w:hint="default"/>
        <w:lang w:val="ru-RU" w:eastAsia="en-US" w:bidi="ar-SA"/>
      </w:rPr>
    </w:lvl>
    <w:lvl w:ilvl="8" w:tplc="53067974">
      <w:numFmt w:val="bullet"/>
      <w:lvlText w:val="•"/>
      <w:lvlJc w:val="left"/>
      <w:pPr>
        <w:ind w:left="2492" w:hanging="182"/>
      </w:pPr>
      <w:rPr>
        <w:rFonts w:hint="default"/>
        <w:lang w:val="ru-RU" w:eastAsia="en-US" w:bidi="ar-SA"/>
      </w:rPr>
    </w:lvl>
  </w:abstractNum>
  <w:abstractNum w:abstractNumId="368" w15:restartNumberingAfterBreak="0">
    <w:nsid w:val="757257F5"/>
    <w:multiLevelType w:val="hybridMultilevel"/>
    <w:tmpl w:val="2982CF64"/>
    <w:lvl w:ilvl="0" w:tplc="B51EB17C">
      <w:numFmt w:val="bullet"/>
      <w:lvlText w:val="•"/>
      <w:lvlJc w:val="left"/>
      <w:pPr>
        <w:ind w:left="107"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5B147E32">
      <w:numFmt w:val="bullet"/>
      <w:lvlText w:val="•"/>
      <w:lvlJc w:val="left"/>
      <w:pPr>
        <w:ind w:left="921" w:hanging="317"/>
      </w:pPr>
      <w:rPr>
        <w:rFonts w:hint="default"/>
        <w:lang w:val="ru-RU" w:eastAsia="en-US" w:bidi="ar-SA"/>
      </w:rPr>
    </w:lvl>
    <w:lvl w:ilvl="2" w:tplc="D71629AA">
      <w:numFmt w:val="bullet"/>
      <w:lvlText w:val="•"/>
      <w:lvlJc w:val="left"/>
      <w:pPr>
        <w:ind w:left="1743" w:hanging="317"/>
      </w:pPr>
      <w:rPr>
        <w:rFonts w:hint="default"/>
        <w:lang w:val="ru-RU" w:eastAsia="en-US" w:bidi="ar-SA"/>
      </w:rPr>
    </w:lvl>
    <w:lvl w:ilvl="3" w:tplc="ED1867DE">
      <w:numFmt w:val="bullet"/>
      <w:lvlText w:val="•"/>
      <w:lvlJc w:val="left"/>
      <w:pPr>
        <w:ind w:left="2565" w:hanging="317"/>
      </w:pPr>
      <w:rPr>
        <w:rFonts w:hint="default"/>
        <w:lang w:val="ru-RU" w:eastAsia="en-US" w:bidi="ar-SA"/>
      </w:rPr>
    </w:lvl>
    <w:lvl w:ilvl="4" w:tplc="4CA4A7B2">
      <w:numFmt w:val="bullet"/>
      <w:lvlText w:val="•"/>
      <w:lvlJc w:val="left"/>
      <w:pPr>
        <w:ind w:left="3386" w:hanging="317"/>
      </w:pPr>
      <w:rPr>
        <w:rFonts w:hint="default"/>
        <w:lang w:val="ru-RU" w:eastAsia="en-US" w:bidi="ar-SA"/>
      </w:rPr>
    </w:lvl>
    <w:lvl w:ilvl="5" w:tplc="EF24FEEC">
      <w:numFmt w:val="bullet"/>
      <w:lvlText w:val="•"/>
      <w:lvlJc w:val="left"/>
      <w:pPr>
        <w:ind w:left="4208" w:hanging="317"/>
      </w:pPr>
      <w:rPr>
        <w:rFonts w:hint="default"/>
        <w:lang w:val="ru-RU" w:eastAsia="en-US" w:bidi="ar-SA"/>
      </w:rPr>
    </w:lvl>
    <w:lvl w:ilvl="6" w:tplc="64021924">
      <w:numFmt w:val="bullet"/>
      <w:lvlText w:val="•"/>
      <w:lvlJc w:val="left"/>
      <w:pPr>
        <w:ind w:left="5030" w:hanging="317"/>
      </w:pPr>
      <w:rPr>
        <w:rFonts w:hint="default"/>
        <w:lang w:val="ru-RU" w:eastAsia="en-US" w:bidi="ar-SA"/>
      </w:rPr>
    </w:lvl>
    <w:lvl w:ilvl="7" w:tplc="BD145726">
      <w:numFmt w:val="bullet"/>
      <w:lvlText w:val="•"/>
      <w:lvlJc w:val="left"/>
      <w:pPr>
        <w:ind w:left="5851" w:hanging="317"/>
      </w:pPr>
      <w:rPr>
        <w:rFonts w:hint="default"/>
        <w:lang w:val="ru-RU" w:eastAsia="en-US" w:bidi="ar-SA"/>
      </w:rPr>
    </w:lvl>
    <w:lvl w:ilvl="8" w:tplc="A1C80E02">
      <w:numFmt w:val="bullet"/>
      <w:lvlText w:val="•"/>
      <w:lvlJc w:val="left"/>
      <w:pPr>
        <w:ind w:left="6673" w:hanging="317"/>
      </w:pPr>
      <w:rPr>
        <w:rFonts w:hint="default"/>
        <w:lang w:val="ru-RU" w:eastAsia="en-US" w:bidi="ar-SA"/>
      </w:rPr>
    </w:lvl>
  </w:abstractNum>
  <w:abstractNum w:abstractNumId="369" w15:restartNumberingAfterBreak="0">
    <w:nsid w:val="75995285"/>
    <w:multiLevelType w:val="hybridMultilevel"/>
    <w:tmpl w:val="FA30CA76"/>
    <w:lvl w:ilvl="0" w:tplc="A874E016">
      <w:numFmt w:val="bullet"/>
      <w:lvlText w:val="•"/>
      <w:lvlJc w:val="left"/>
      <w:pPr>
        <w:ind w:left="110" w:hanging="466"/>
      </w:pPr>
      <w:rPr>
        <w:rFonts w:ascii="Times New Roman" w:eastAsia="Times New Roman" w:hAnsi="Times New Roman" w:cs="Times New Roman" w:hint="default"/>
        <w:b w:val="0"/>
        <w:bCs w:val="0"/>
        <w:i w:val="0"/>
        <w:iCs w:val="0"/>
        <w:spacing w:val="0"/>
        <w:w w:val="100"/>
        <w:sz w:val="24"/>
        <w:szCs w:val="24"/>
        <w:lang w:val="ru-RU" w:eastAsia="en-US" w:bidi="ar-SA"/>
      </w:rPr>
    </w:lvl>
    <w:lvl w:ilvl="1" w:tplc="650CFCF8">
      <w:numFmt w:val="bullet"/>
      <w:lvlText w:val="•"/>
      <w:lvlJc w:val="left"/>
      <w:pPr>
        <w:ind w:left="630" w:hanging="466"/>
      </w:pPr>
      <w:rPr>
        <w:rFonts w:hint="default"/>
        <w:lang w:val="ru-RU" w:eastAsia="en-US" w:bidi="ar-SA"/>
      </w:rPr>
    </w:lvl>
    <w:lvl w:ilvl="2" w:tplc="3EBE6460">
      <w:numFmt w:val="bullet"/>
      <w:lvlText w:val="•"/>
      <w:lvlJc w:val="left"/>
      <w:pPr>
        <w:ind w:left="1140" w:hanging="466"/>
      </w:pPr>
      <w:rPr>
        <w:rFonts w:hint="default"/>
        <w:lang w:val="ru-RU" w:eastAsia="en-US" w:bidi="ar-SA"/>
      </w:rPr>
    </w:lvl>
    <w:lvl w:ilvl="3" w:tplc="3E2C77E2">
      <w:numFmt w:val="bullet"/>
      <w:lvlText w:val="•"/>
      <w:lvlJc w:val="left"/>
      <w:pPr>
        <w:ind w:left="1650" w:hanging="466"/>
      </w:pPr>
      <w:rPr>
        <w:rFonts w:hint="default"/>
        <w:lang w:val="ru-RU" w:eastAsia="en-US" w:bidi="ar-SA"/>
      </w:rPr>
    </w:lvl>
    <w:lvl w:ilvl="4" w:tplc="8214CC04">
      <w:numFmt w:val="bullet"/>
      <w:lvlText w:val="•"/>
      <w:lvlJc w:val="left"/>
      <w:pPr>
        <w:ind w:left="2160" w:hanging="466"/>
      </w:pPr>
      <w:rPr>
        <w:rFonts w:hint="default"/>
        <w:lang w:val="ru-RU" w:eastAsia="en-US" w:bidi="ar-SA"/>
      </w:rPr>
    </w:lvl>
    <w:lvl w:ilvl="5" w:tplc="6FAA545E">
      <w:numFmt w:val="bullet"/>
      <w:lvlText w:val="•"/>
      <w:lvlJc w:val="left"/>
      <w:pPr>
        <w:ind w:left="2670" w:hanging="466"/>
      </w:pPr>
      <w:rPr>
        <w:rFonts w:hint="default"/>
        <w:lang w:val="ru-RU" w:eastAsia="en-US" w:bidi="ar-SA"/>
      </w:rPr>
    </w:lvl>
    <w:lvl w:ilvl="6" w:tplc="0F6C08DE">
      <w:numFmt w:val="bullet"/>
      <w:lvlText w:val="•"/>
      <w:lvlJc w:val="left"/>
      <w:pPr>
        <w:ind w:left="3180" w:hanging="466"/>
      </w:pPr>
      <w:rPr>
        <w:rFonts w:hint="default"/>
        <w:lang w:val="ru-RU" w:eastAsia="en-US" w:bidi="ar-SA"/>
      </w:rPr>
    </w:lvl>
    <w:lvl w:ilvl="7" w:tplc="88F24B2A">
      <w:numFmt w:val="bullet"/>
      <w:lvlText w:val="•"/>
      <w:lvlJc w:val="left"/>
      <w:pPr>
        <w:ind w:left="3690" w:hanging="466"/>
      </w:pPr>
      <w:rPr>
        <w:rFonts w:hint="default"/>
        <w:lang w:val="ru-RU" w:eastAsia="en-US" w:bidi="ar-SA"/>
      </w:rPr>
    </w:lvl>
    <w:lvl w:ilvl="8" w:tplc="0BA41544">
      <w:numFmt w:val="bullet"/>
      <w:lvlText w:val="•"/>
      <w:lvlJc w:val="left"/>
      <w:pPr>
        <w:ind w:left="4200" w:hanging="466"/>
      </w:pPr>
      <w:rPr>
        <w:rFonts w:hint="default"/>
        <w:lang w:val="ru-RU" w:eastAsia="en-US" w:bidi="ar-SA"/>
      </w:rPr>
    </w:lvl>
  </w:abstractNum>
  <w:abstractNum w:abstractNumId="370" w15:restartNumberingAfterBreak="0">
    <w:nsid w:val="76F9791E"/>
    <w:multiLevelType w:val="hybridMultilevel"/>
    <w:tmpl w:val="67465A7E"/>
    <w:lvl w:ilvl="0" w:tplc="EDA432C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B8EF2A6">
      <w:numFmt w:val="bullet"/>
      <w:lvlText w:val="•"/>
      <w:lvlJc w:val="left"/>
      <w:pPr>
        <w:ind w:left="1463" w:hanging="144"/>
      </w:pPr>
      <w:rPr>
        <w:rFonts w:hint="default"/>
        <w:lang w:val="ru-RU" w:eastAsia="en-US" w:bidi="ar-SA"/>
      </w:rPr>
    </w:lvl>
    <w:lvl w:ilvl="2" w:tplc="5350936A">
      <w:numFmt w:val="bullet"/>
      <w:lvlText w:val="•"/>
      <w:lvlJc w:val="left"/>
      <w:pPr>
        <w:ind w:left="2806" w:hanging="144"/>
      </w:pPr>
      <w:rPr>
        <w:rFonts w:hint="default"/>
        <w:lang w:val="ru-RU" w:eastAsia="en-US" w:bidi="ar-SA"/>
      </w:rPr>
    </w:lvl>
    <w:lvl w:ilvl="3" w:tplc="E454ED96">
      <w:numFmt w:val="bullet"/>
      <w:lvlText w:val="•"/>
      <w:lvlJc w:val="left"/>
      <w:pPr>
        <w:ind w:left="4149" w:hanging="144"/>
      </w:pPr>
      <w:rPr>
        <w:rFonts w:hint="default"/>
        <w:lang w:val="ru-RU" w:eastAsia="en-US" w:bidi="ar-SA"/>
      </w:rPr>
    </w:lvl>
    <w:lvl w:ilvl="4" w:tplc="4DE823C6">
      <w:numFmt w:val="bullet"/>
      <w:lvlText w:val="•"/>
      <w:lvlJc w:val="left"/>
      <w:pPr>
        <w:ind w:left="5492" w:hanging="144"/>
      </w:pPr>
      <w:rPr>
        <w:rFonts w:hint="default"/>
        <w:lang w:val="ru-RU" w:eastAsia="en-US" w:bidi="ar-SA"/>
      </w:rPr>
    </w:lvl>
    <w:lvl w:ilvl="5" w:tplc="EAF2EBA4">
      <w:numFmt w:val="bullet"/>
      <w:lvlText w:val="•"/>
      <w:lvlJc w:val="left"/>
      <w:pPr>
        <w:ind w:left="6835" w:hanging="144"/>
      </w:pPr>
      <w:rPr>
        <w:rFonts w:hint="default"/>
        <w:lang w:val="ru-RU" w:eastAsia="en-US" w:bidi="ar-SA"/>
      </w:rPr>
    </w:lvl>
    <w:lvl w:ilvl="6" w:tplc="821E2EAE">
      <w:numFmt w:val="bullet"/>
      <w:lvlText w:val="•"/>
      <w:lvlJc w:val="left"/>
      <w:pPr>
        <w:ind w:left="8178" w:hanging="144"/>
      </w:pPr>
      <w:rPr>
        <w:rFonts w:hint="default"/>
        <w:lang w:val="ru-RU" w:eastAsia="en-US" w:bidi="ar-SA"/>
      </w:rPr>
    </w:lvl>
    <w:lvl w:ilvl="7" w:tplc="37CAC38A">
      <w:numFmt w:val="bullet"/>
      <w:lvlText w:val="•"/>
      <w:lvlJc w:val="left"/>
      <w:pPr>
        <w:ind w:left="9521" w:hanging="144"/>
      </w:pPr>
      <w:rPr>
        <w:rFonts w:hint="default"/>
        <w:lang w:val="ru-RU" w:eastAsia="en-US" w:bidi="ar-SA"/>
      </w:rPr>
    </w:lvl>
    <w:lvl w:ilvl="8" w:tplc="30F0C196">
      <w:numFmt w:val="bullet"/>
      <w:lvlText w:val="•"/>
      <w:lvlJc w:val="left"/>
      <w:pPr>
        <w:ind w:left="10864" w:hanging="144"/>
      </w:pPr>
      <w:rPr>
        <w:rFonts w:hint="default"/>
        <w:lang w:val="ru-RU" w:eastAsia="en-US" w:bidi="ar-SA"/>
      </w:rPr>
    </w:lvl>
  </w:abstractNum>
  <w:abstractNum w:abstractNumId="371" w15:restartNumberingAfterBreak="0">
    <w:nsid w:val="7795596F"/>
    <w:multiLevelType w:val="hybridMultilevel"/>
    <w:tmpl w:val="968AA0A0"/>
    <w:lvl w:ilvl="0" w:tplc="A3A6C546">
      <w:numFmt w:val="bullet"/>
      <w:lvlText w:val="•"/>
      <w:lvlJc w:val="left"/>
      <w:pPr>
        <w:ind w:left="107"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B6B4BE84">
      <w:numFmt w:val="bullet"/>
      <w:lvlText w:val="•"/>
      <w:lvlJc w:val="left"/>
      <w:pPr>
        <w:ind w:left="921" w:hanging="202"/>
      </w:pPr>
      <w:rPr>
        <w:rFonts w:hint="default"/>
        <w:lang w:val="ru-RU" w:eastAsia="en-US" w:bidi="ar-SA"/>
      </w:rPr>
    </w:lvl>
    <w:lvl w:ilvl="2" w:tplc="47285FD6">
      <w:numFmt w:val="bullet"/>
      <w:lvlText w:val="•"/>
      <w:lvlJc w:val="left"/>
      <w:pPr>
        <w:ind w:left="1743" w:hanging="202"/>
      </w:pPr>
      <w:rPr>
        <w:rFonts w:hint="default"/>
        <w:lang w:val="ru-RU" w:eastAsia="en-US" w:bidi="ar-SA"/>
      </w:rPr>
    </w:lvl>
    <w:lvl w:ilvl="3" w:tplc="2124C94A">
      <w:numFmt w:val="bullet"/>
      <w:lvlText w:val="•"/>
      <w:lvlJc w:val="left"/>
      <w:pPr>
        <w:ind w:left="2565" w:hanging="202"/>
      </w:pPr>
      <w:rPr>
        <w:rFonts w:hint="default"/>
        <w:lang w:val="ru-RU" w:eastAsia="en-US" w:bidi="ar-SA"/>
      </w:rPr>
    </w:lvl>
    <w:lvl w:ilvl="4" w:tplc="AB42B594">
      <w:numFmt w:val="bullet"/>
      <w:lvlText w:val="•"/>
      <w:lvlJc w:val="left"/>
      <w:pPr>
        <w:ind w:left="3386" w:hanging="202"/>
      </w:pPr>
      <w:rPr>
        <w:rFonts w:hint="default"/>
        <w:lang w:val="ru-RU" w:eastAsia="en-US" w:bidi="ar-SA"/>
      </w:rPr>
    </w:lvl>
    <w:lvl w:ilvl="5" w:tplc="A0A8BC08">
      <w:numFmt w:val="bullet"/>
      <w:lvlText w:val="•"/>
      <w:lvlJc w:val="left"/>
      <w:pPr>
        <w:ind w:left="4208" w:hanging="202"/>
      </w:pPr>
      <w:rPr>
        <w:rFonts w:hint="default"/>
        <w:lang w:val="ru-RU" w:eastAsia="en-US" w:bidi="ar-SA"/>
      </w:rPr>
    </w:lvl>
    <w:lvl w:ilvl="6" w:tplc="2340C454">
      <w:numFmt w:val="bullet"/>
      <w:lvlText w:val="•"/>
      <w:lvlJc w:val="left"/>
      <w:pPr>
        <w:ind w:left="5030" w:hanging="202"/>
      </w:pPr>
      <w:rPr>
        <w:rFonts w:hint="default"/>
        <w:lang w:val="ru-RU" w:eastAsia="en-US" w:bidi="ar-SA"/>
      </w:rPr>
    </w:lvl>
    <w:lvl w:ilvl="7" w:tplc="45F2C4C0">
      <w:numFmt w:val="bullet"/>
      <w:lvlText w:val="•"/>
      <w:lvlJc w:val="left"/>
      <w:pPr>
        <w:ind w:left="5851" w:hanging="202"/>
      </w:pPr>
      <w:rPr>
        <w:rFonts w:hint="default"/>
        <w:lang w:val="ru-RU" w:eastAsia="en-US" w:bidi="ar-SA"/>
      </w:rPr>
    </w:lvl>
    <w:lvl w:ilvl="8" w:tplc="6FA69EE6">
      <w:numFmt w:val="bullet"/>
      <w:lvlText w:val="•"/>
      <w:lvlJc w:val="left"/>
      <w:pPr>
        <w:ind w:left="6673" w:hanging="202"/>
      </w:pPr>
      <w:rPr>
        <w:rFonts w:hint="default"/>
        <w:lang w:val="ru-RU" w:eastAsia="en-US" w:bidi="ar-SA"/>
      </w:rPr>
    </w:lvl>
  </w:abstractNum>
  <w:abstractNum w:abstractNumId="372" w15:restartNumberingAfterBreak="0">
    <w:nsid w:val="77B06F9E"/>
    <w:multiLevelType w:val="hybridMultilevel"/>
    <w:tmpl w:val="85E4E9B6"/>
    <w:lvl w:ilvl="0" w:tplc="ACCEF9BE">
      <w:numFmt w:val="bullet"/>
      <w:lvlText w:val="•"/>
      <w:lvlJc w:val="left"/>
      <w:pPr>
        <w:ind w:left="110"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72906410">
      <w:numFmt w:val="bullet"/>
      <w:lvlText w:val="•"/>
      <w:lvlJc w:val="left"/>
      <w:pPr>
        <w:ind w:left="630" w:hanging="269"/>
      </w:pPr>
      <w:rPr>
        <w:rFonts w:hint="default"/>
        <w:lang w:val="ru-RU" w:eastAsia="en-US" w:bidi="ar-SA"/>
      </w:rPr>
    </w:lvl>
    <w:lvl w:ilvl="2" w:tplc="49F01196">
      <w:numFmt w:val="bullet"/>
      <w:lvlText w:val="•"/>
      <w:lvlJc w:val="left"/>
      <w:pPr>
        <w:ind w:left="1140" w:hanging="269"/>
      </w:pPr>
      <w:rPr>
        <w:rFonts w:hint="default"/>
        <w:lang w:val="ru-RU" w:eastAsia="en-US" w:bidi="ar-SA"/>
      </w:rPr>
    </w:lvl>
    <w:lvl w:ilvl="3" w:tplc="267A7544">
      <w:numFmt w:val="bullet"/>
      <w:lvlText w:val="•"/>
      <w:lvlJc w:val="left"/>
      <w:pPr>
        <w:ind w:left="1650" w:hanging="269"/>
      </w:pPr>
      <w:rPr>
        <w:rFonts w:hint="default"/>
        <w:lang w:val="ru-RU" w:eastAsia="en-US" w:bidi="ar-SA"/>
      </w:rPr>
    </w:lvl>
    <w:lvl w:ilvl="4" w:tplc="22021A34">
      <w:numFmt w:val="bullet"/>
      <w:lvlText w:val="•"/>
      <w:lvlJc w:val="left"/>
      <w:pPr>
        <w:ind w:left="2161" w:hanging="269"/>
      </w:pPr>
      <w:rPr>
        <w:rFonts w:hint="default"/>
        <w:lang w:val="ru-RU" w:eastAsia="en-US" w:bidi="ar-SA"/>
      </w:rPr>
    </w:lvl>
    <w:lvl w:ilvl="5" w:tplc="81BA21A2">
      <w:numFmt w:val="bullet"/>
      <w:lvlText w:val="•"/>
      <w:lvlJc w:val="left"/>
      <w:pPr>
        <w:ind w:left="2671" w:hanging="269"/>
      </w:pPr>
      <w:rPr>
        <w:rFonts w:hint="default"/>
        <w:lang w:val="ru-RU" w:eastAsia="en-US" w:bidi="ar-SA"/>
      </w:rPr>
    </w:lvl>
    <w:lvl w:ilvl="6" w:tplc="AFFA8802">
      <w:numFmt w:val="bullet"/>
      <w:lvlText w:val="•"/>
      <w:lvlJc w:val="left"/>
      <w:pPr>
        <w:ind w:left="3181" w:hanging="269"/>
      </w:pPr>
      <w:rPr>
        <w:rFonts w:hint="default"/>
        <w:lang w:val="ru-RU" w:eastAsia="en-US" w:bidi="ar-SA"/>
      </w:rPr>
    </w:lvl>
    <w:lvl w:ilvl="7" w:tplc="2CB20E82">
      <w:numFmt w:val="bullet"/>
      <w:lvlText w:val="•"/>
      <w:lvlJc w:val="left"/>
      <w:pPr>
        <w:ind w:left="3692" w:hanging="269"/>
      </w:pPr>
      <w:rPr>
        <w:rFonts w:hint="default"/>
        <w:lang w:val="ru-RU" w:eastAsia="en-US" w:bidi="ar-SA"/>
      </w:rPr>
    </w:lvl>
    <w:lvl w:ilvl="8" w:tplc="F1501564">
      <w:numFmt w:val="bullet"/>
      <w:lvlText w:val="•"/>
      <w:lvlJc w:val="left"/>
      <w:pPr>
        <w:ind w:left="4202" w:hanging="269"/>
      </w:pPr>
      <w:rPr>
        <w:rFonts w:hint="default"/>
        <w:lang w:val="ru-RU" w:eastAsia="en-US" w:bidi="ar-SA"/>
      </w:rPr>
    </w:lvl>
  </w:abstractNum>
  <w:abstractNum w:abstractNumId="373" w15:restartNumberingAfterBreak="0">
    <w:nsid w:val="77E13C2C"/>
    <w:multiLevelType w:val="hybridMultilevel"/>
    <w:tmpl w:val="4DE22800"/>
    <w:lvl w:ilvl="0" w:tplc="F702A112">
      <w:numFmt w:val="bullet"/>
      <w:lvlText w:val="•"/>
      <w:lvlJc w:val="left"/>
      <w:pPr>
        <w:ind w:left="561" w:hanging="451"/>
      </w:pPr>
      <w:rPr>
        <w:rFonts w:ascii="Times New Roman" w:eastAsia="Times New Roman" w:hAnsi="Times New Roman" w:cs="Times New Roman" w:hint="default"/>
        <w:b w:val="0"/>
        <w:bCs w:val="0"/>
        <w:i w:val="0"/>
        <w:iCs w:val="0"/>
        <w:spacing w:val="0"/>
        <w:w w:val="100"/>
        <w:sz w:val="24"/>
        <w:szCs w:val="24"/>
        <w:lang w:val="ru-RU" w:eastAsia="en-US" w:bidi="ar-SA"/>
      </w:rPr>
    </w:lvl>
    <w:lvl w:ilvl="1" w:tplc="D73497DC">
      <w:numFmt w:val="bullet"/>
      <w:lvlText w:val="•"/>
      <w:lvlJc w:val="left"/>
      <w:pPr>
        <w:ind w:left="1026" w:hanging="451"/>
      </w:pPr>
      <w:rPr>
        <w:rFonts w:hint="default"/>
        <w:lang w:val="ru-RU" w:eastAsia="en-US" w:bidi="ar-SA"/>
      </w:rPr>
    </w:lvl>
    <w:lvl w:ilvl="2" w:tplc="4336B9B6">
      <w:numFmt w:val="bullet"/>
      <w:lvlText w:val="•"/>
      <w:lvlJc w:val="left"/>
      <w:pPr>
        <w:ind w:left="1492" w:hanging="451"/>
      </w:pPr>
      <w:rPr>
        <w:rFonts w:hint="default"/>
        <w:lang w:val="ru-RU" w:eastAsia="en-US" w:bidi="ar-SA"/>
      </w:rPr>
    </w:lvl>
    <w:lvl w:ilvl="3" w:tplc="1EBA23F2">
      <w:numFmt w:val="bullet"/>
      <w:lvlText w:val="•"/>
      <w:lvlJc w:val="left"/>
      <w:pPr>
        <w:ind w:left="1958" w:hanging="451"/>
      </w:pPr>
      <w:rPr>
        <w:rFonts w:hint="default"/>
        <w:lang w:val="ru-RU" w:eastAsia="en-US" w:bidi="ar-SA"/>
      </w:rPr>
    </w:lvl>
    <w:lvl w:ilvl="4" w:tplc="65388966">
      <w:numFmt w:val="bullet"/>
      <w:lvlText w:val="•"/>
      <w:lvlJc w:val="left"/>
      <w:pPr>
        <w:ind w:left="2425" w:hanging="451"/>
      </w:pPr>
      <w:rPr>
        <w:rFonts w:hint="default"/>
        <w:lang w:val="ru-RU" w:eastAsia="en-US" w:bidi="ar-SA"/>
      </w:rPr>
    </w:lvl>
    <w:lvl w:ilvl="5" w:tplc="99F4B51A">
      <w:numFmt w:val="bullet"/>
      <w:lvlText w:val="•"/>
      <w:lvlJc w:val="left"/>
      <w:pPr>
        <w:ind w:left="2891" w:hanging="451"/>
      </w:pPr>
      <w:rPr>
        <w:rFonts w:hint="default"/>
        <w:lang w:val="ru-RU" w:eastAsia="en-US" w:bidi="ar-SA"/>
      </w:rPr>
    </w:lvl>
    <w:lvl w:ilvl="6" w:tplc="4D7A9EC6">
      <w:numFmt w:val="bullet"/>
      <w:lvlText w:val="•"/>
      <w:lvlJc w:val="left"/>
      <w:pPr>
        <w:ind w:left="3357" w:hanging="451"/>
      </w:pPr>
      <w:rPr>
        <w:rFonts w:hint="default"/>
        <w:lang w:val="ru-RU" w:eastAsia="en-US" w:bidi="ar-SA"/>
      </w:rPr>
    </w:lvl>
    <w:lvl w:ilvl="7" w:tplc="92149E02">
      <w:numFmt w:val="bullet"/>
      <w:lvlText w:val="•"/>
      <w:lvlJc w:val="left"/>
      <w:pPr>
        <w:ind w:left="3824" w:hanging="451"/>
      </w:pPr>
      <w:rPr>
        <w:rFonts w:hint="default"/>
        <w:lang w:val="ru-RU" w:eastAsia="en-US" w:bidi="ar-SA"/>
      </w:rPr>
    </w:lvl>
    <w:lvl w:ilvl="8" w:tplc="226264F8">
      <w:numFmt w:val="bullet"/>
      <w:lvlText w:val="•"/>
      <w:lvlJc w:val="left"/>
      <w:pPr>
        <w:ind w:left="4290" w:hanging="451"/>
      </w:pPr>
      <w:rPr>
        <w:rFonts w:hint="default"/>
        <w:lang w:val="ru-RU" w:eastAsia="en-US" w:bidi="ar-SA"/>
      </w:rPr>
    </w:lvl>
  </w:abstractNum>
  <w:abstractNum w:abstractNumId="374" w15:restartNumberingAfterBreak="0">
    <w:nsid w:val="78407ECF"/>
    <w:multiLevelType w:val="hybridMultilevel"/>
    <w:tmpl w:val="61009520"/>
    <w:lvl w:ilvl="0" w:tplc="52F61C3C">
      <w:numFmt w:val="bullet"/>
      <w:lvlText w:val="•"/>
      <w:lvlJc w:val="left"/>
      <w:pPr>
        <w:ind w:left="513" w:hanging="403"/>
      </w:pPr>
      <w:rPr>
        <w:rFonts w:ascii="Times New Roman" w:eastAsia="Times New Roman" w:hAnsi="Times New Roman" w:cs="Times New Roman" w:hint="default"/>
        <w:b w:val="0"/>
        <w:bCs w:val="0"/>
        <w:i w:val="0"/>
        <w:iCs w:val="0"/>
        <w:spacing w:val="0"/>
        <w:w w:val="100"/>
        <w:sz w:val="24"/>
        <w:szCs w:val="24"/>
        <w:lang w:val="ru-RU" w:eastAsia="en-US" w:bidi="ar-SA"/>
      </w:rPr>
    </w:lvl>
    <w:lvl w:ilvl="1" w:tplc="889E88E8">
      <w:numFmt w:val="bullet"/>
      <w:lvlText w:val="•"/>
      <w:lvlJc w:val="left"/>
      <w:pPr>
        <w:ind w:left="990" w:hanging="403"/>
      </w:pPr>
      <w:rPr>
        <w:rFonts w:hint="default"/>
        <w:lang w:val="ru-RU" w:eastAsia="en-US" w:bidi="ar-SA"/>
      </w:rPr>
    </w:lvl>
    <w:lvl w:ilvl="2" w:tplc="998656A0">
      <w:numFmt w:val="bullet"/>
      <w:lvlText w:val="•"/>
      <w:lvlJc w:val="left"/>
      <w:pPr>
        <w:ind w:left="1460" w:hanging="403"/>
      </w:pPr>
      <w:rPr>
        <w:rFonts w:hint="default"/>
        <w:lang w:val="ru-RU" w:eastAsia="en-US" w:bidi="ar-SA"/>
      </w:rPr>
    </w:lvl>
    <w:lvl w:ilvl="3" w:tplc="BA20F894">
      <w:numFmt w:val="bullet"/>
      <w:lvlText w:val="•"/>
      <w:lvlJc w:val="left"/>
      <w:pPr>
        <w:ind w:left="1930" w:hanging="403"/>
      </w:pPr>
      <w:rPr>
        <w:rFonts w:hint="default"/>
        <w:lang w:val="ru-RU" w:eastAsia="en-US" w:bidi="ar-SA"/>
      </w:rPr>
    </w:lvl>
    <w:lvl w:ilvl="4" w:tplc="D5F84490">
      <w:numFmt w:val="bullet"/>
      <w:lvlText w:val="•"/>
      <w:lvlJc w:val="left"/>
      <w:pPr>
        <w:ind w:left="2400" w:hanging="403"/>
      </w:pPr>
      <w:rPr>
        <w:rFonts w:hint="default"/>
        <w:lang w:val="ru-RU" w:eastAsia="en-US" w:bidi="ar-SA"/>
      </w:rPr>
    </w:lvl>
    <w:lvl w:ilvl="5" w:tplc="9B824156">
      <w:numFmt w:val="bullet"/>
      <w:lvlText w:val="•"/>
      <w:lvlJc w:val="left"/>
      <w:pPr>
        <w:ind w:left="2870" w:hanging="403"/>
      </w:pPr>
      <w:rPr>
        <w:rFonts w:hint="default"/>
        <w:lang w:val="ru-RU" w:eastAsia="en-US" w:bidi="ar-SA"/>
      </w:rPr>
    </w:lvl>
    <w:lvl w:ilvl="6" w:tplc="E0105F0C">
      <w:numFmt w:val="bullet"/>
      <w:lvlText w:val="•"/>
      <w:lvlJc w:val="left"/>
      <w:pPr>
        <w:ind w:left="3340" w:hanging="403"/>
      </w:pPr>
      <w:rPr>
        <w:rFonts w:hint="default"/>
        <w:lang w:val="ru-RU" w:eastAsia="en-US" w:bidi="ar-SA"/>
      </w:rPr>
    </w:lvl>
    <w:lvl w:ilvl="7" w:tplc="EA8CAA94">
      <w:numFmt w:val="bullet"/>
      <w:lvlText w:val="•"/>
      <w:lvlJc w:val="left"/>
      <w:pPr>
        <w:ind w:left="3810" w:hanging="403"/>
      </w:pPr>
      <w:rPr>
        <w:rFonts w:hint="default"/>
        <w:lang w:val="ru-RU" w:eastAsia="en-US" w:bidi="ar-SA"/>
      </w:rPr>
    </w:lvl>
    <w:lvl w:ilvl="8" w:tplc="60D410A6">
      <w:numFmt w:val="bullet"/>
      <w:lvlText w:val="•"/>
      <w:lvlJc w:val="left"/>
      <w:pPr>
        <w:ind w:left="4280" w:hanging="403"/>
      </w:pPr>
      <w:rPr>
        <w:rFonts w:hint="default"/>
        <w:lang w:val="ru-RU" w:eastAsia="en-US" w:bidi="ar-SA"/>
      </w:rPr>
    </w:lvl>
  </w:abstractNum>
  <w:abstractNum w:abstractNumId="375" w15:restartNumberingAfterBreak="0">
    <w:nsid w:val="78506FF3"/>
    <w:multiLevelType w:val="hybridMultilevel"/>
    <w:tmpl w:val="1F4E4D96"/>
    <w:lvl w:ilvl="0" w:tplc="E54A0B1C">
      <w:start w:val="1"/>
      <w:numFmt w:val="decimal"/>
      <w:lvlText w:val="%1."/>
      <w:lvlJc w:val="left"/>
      <w:pPr>
        <w:ind w:left="1822" w:hanging="281"/>
      </w:pPr>
      <w:rPr>
        <w:rFonts w:ascii="Times New Roman" w:eastAsia="Times New Roman" w:hAnsi="Times New Roman" w:cs="Times New Roman" w:hint="default"/>
        <w:b w:val="0"/>
        <w:bCs w:val="0"/>
        <w:i w:val="0"/>
        <w:iCs w:val="0"/>
        <w:spacing w:val="0"/>
        <w:w w:val="90"/>
        <w:sz w:val="28"/>
        <w:szCs w:val="28"/>
        <w:lang w:val="ru-RU" w:eastAsia="en-US" w:bidi="ar-SA"/>
      </w:rPr>
    </w:lvl>
    <w:lvl w:ilvl="1" w:tplc="8C52A0F4">
      <w:numFmt w:val="bullet"/>
      <w:lvlText w:val="*"/>
      <w:lvlJc w:val="left"/>
      <w:pPr>
        <w:ind w:left="8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2" w:tplc="51548984">
      <w:numFmt w:val="bullet"/>
      <w:lvlText w:val="•"/>
      <w:lvlJc w:val="left"/>
      <w:pPr>
        <w:ind w:left="2851" w:hanging="212"/>
      </w:pPr>
      <w:rPr>
        <w:rFonts w:hint="default"/>
        <w:lang w:val="ru-RU" w:eastAsia="en-US" w:bidi="ar-SA"/>
      </w:rPr>
    </w:lvl>
    <w:lvl w:ilvl="3" w:tplc="014C36A8">
      <w:numFmt w:val="bullet"/>
      <w:lvlText w:val="•"/>
      <w:lvlJc w:val="left"/>
      <w:pPr>
        <w:ind w:left="3883" w:hanging="212"/>
      </w:pPr>
      <w:rPr>
        <w:rFonts w:hint="default"/>
        <w:lang w:val="ru-RU" w:eastAsia="en-US" w:bidi="ar-SA"/>
      </w:rPr>
    </w:lvl>
    <w:lvl w:ilvl="4" w:tplc="3482AD24">
      <w:numFmt w:val="bullet"/>
      <w:lvlText w:val="•"/>
      <w:lvlJc w:val="left"/>
      <w:pPr>
        <w:ind w:left="4915" w:hanging="212"/>
      </w:pPr>
      <w:rPr>
        <w:rFonts w:hint="default"/>
        <w:lang w:val="ru-RU" w:eastAsia="en-US" w:bidi="ar-SA"/>
      </w:rPr>
    </w:lvl>
    <w:lvl w:ilvl="5" w:tplc="D24C24E0">
      <w:numFmt w:val="bullet"/>
      <w:lvlText w:val="•"/>
      <w:lvlJc w:val="left"/>
      <w:pPr>
        <w:ind w:left="5947" w:hanging="212"/>
      </w:pPr>
      <w:rPr>
        <w:rFonts w:hint="default"/>
        <w:lang w:val="ru-RU" w:eastAsia="en-US" w:bidi="ar-SA"/>
      </w:rPr>
    </w:lvl>
    <w:lvl w:ilvl="6" w:tplc="E6840F6E">
      <w:numFmt w:val="bullet"/>
      <w:lvlText w:val="•"/>
      <w:lvlJc w:val="left"/>
      <w:pPr>
        <w:ind w:left="6979" w:hanging="212"/>
      </w:pPr>
      <w:rPr>
        <w:rFonts w:hint="default"/>
        <w:lang w:val="ru-RU" w:eastAsia="en-US" w:bidi="ar-SA"/>
      </w:rPr>
    </w:lvl>
    <w:lvl w:ilvl="7" w:tplc="64707744">
      <w:numFmt w:val="bullet"/>
      <w:lvlText w:val="•"/>
      <w:lvlJc w:val="left"/>
      <w:pPr>
        <w:ind w:left="8010" w:hanging="212"/>
      </w:pPr>
      <w:rPr>
        <w:rFonts w:hint="default"/>
        <w:lang w:val="ru-RU" w:eastAsia="en-US" w:bidi="ar-SA"/>
      </w:rPr>
    </w:lvl>
    <w:lvl w:ilvl="8" w:tplc="EFEA7E7E">
      <w:numFmt w:val="bullet"/>
      <w:lvlText w:val="•"/>
      <w:lvlJc w:val="left"/>
      <w:pPr>
        <w:ind w:left="9042" w:hanging="212"/>
      </w:pPr>
      <w:rPr>
        <w:rFonts w:hint="default"/>
        <w:lang w:val="ru-RU" w:eastAsia="en-US" w:bidi="ar-SA"/>
      </w:rPr>
    </w:lvl>
  </w:abstractNum>
  <w:abstractNum w:abstractNumId="376" w15:restartNumberingAfterBreak="0">
    <w:nsid w:val="79062A83"/>
    <w:multiLevelType w:val="hybridMultilevel"/>
    <w:tmpl w:val="3392BE66"/>
    <w:lvl w:ilvl="0" w:tplc="E0E0B0C8">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57C4718">
      <w:numFmt w:val="bullet"/>
      <w:lvlText w:val="•"/>
      <w:lvlJc w:val="left"/>
      <w:pPr>
        <w:ind w:left="1065" w:hanging="144"/>
      </w:pPr>
      <w:rPr>
        <w:rFonts w:hint="default"/>
        <w:lang w:val="ru-RU" w:eastAsia="en-US" w:bidi="ar-SA"/>
      </w:rPr>
    </w:lvl>
    <w:lvl w:ilvl="2" w:tplc="E92A7F18">
      <w:numFmt w:val="bullet"/>
      <w:lvlText w:val="•"/>
      <w:lvlJc w:val="left"/>
      <w:pPr>
        <w:ind w:left="1871" w:hanging="144"/>
      </w:pPr>
      <w:rPr>
        <w:rFonts w:hint="default"/>
        <w:lang w:val="ru-RU" w:eastAsia="en-US" w:bidi="ar-SA"/>
      </w:rPr>
    </w:lvl>
    <w:lvl w:ilvl="3" w:tplc="2452BA04">
      <w:numFmt w:val="bullet"/>
      <w:lvlText w:val="•"/>
      <w:lvlJc w:val="left"/>
      <w:pPr>
        <w:ind w:left="2677" w:hanging="144"/>
      </w:pPr>
      <w:rPr>
        <w:rFonts w:hint="default"/>
        <w:lang w:val="ru-RU" w:eastAsia="en-US" w:bidi="ar-SA"/>
      </w:rPr>
    </w:lvl>
    <w:lvl w:ilvl="4" w:tplc="A83EC544">
      <w:numFmt w:val="bullet"/>
      <w:lvlText w:val="•"/>
      <w:lvlJc w:val="left"/>
      <w:pPr>
        <w:ind w:left="3482" w:hanging="144"/>
      </w:pPr>
      <w:rPr>
        <w:rFonts w:hint="default"/>
        <w:lang w:val="ru-RU" w:eastAsia="en-US" w:bidi="ar-SA"/>
      </w:rPr>
    </w:lvl>
    <w:lvl w:ilvl="5" w:tplc="53542D68">
      <w:numFmt w:val="bullet"/>
      <w:lvlText w:val="•"/>
      <w:lvlJc w:val="left"/>
      <w:pPr>
        <w:ind w:left="4288" w:hanging="144"/>
      </w:pPr>
      <w:rPr>
        <w:rFonts w:hint="default"/>
        <w:lang w:val="ru-RU" w:eastAsia="en-US" w:bidi="ar-SA"/>
      </w:rPr>
    </w:lvl>
    <w:lvl w:ilvl="6" w:tplc="608A20F0">
      <w:numFmt w:val="bullet"/>
      <w:lvlText w:val="•"/>
      <w:lvlJc w:val="left"/>
      <w:pPr>
        <w:ind w:left="5094" w:hanging="144"/>
      </w:pPr>
      <w:rPr>
        <w:rFonts w:hint="default"/>
        <w:lang w:val="ru-RU" w:eastAsia="en-US" w:bidi="ar-SA"/>
      </w:rPr>
    </w:lvl>
    <w:lvl w:ilvl="7" w:tplc="1FEC2122">
      <w:numFmt w:val="bullet"/>
      <w:lvlText w:val="•"/>
      <w:lvlJc w:val="left"/>
      <w:pPr>
        <w:ind w:left="5899" w:hanging="144"/>
      </w:pPr>
      <w:rPr>
        <w:rFonts w:hint="default"/>
        <w:lang w:val="ru-RU" w:eastAsia="en-US" w:bidi="ar-SA"/>
      </w:rPr>
    </w:lvl>
    <w:lvl w:ilvl="8" w:tplc="9EFE0412">
      <w:numFmt w:val="bullet"/>
      <w:lvlText w:val="•"/>
      <w:lvlJc w:val="left"/>
      <w:pPr>
        <w:ind w:left="6705" w:hanging="144"/>
      </w:pPr>
      <w:rPr>
        <w:rFonts w:hint="default"/>
        <w:lang w:val="ru-RU" w:eastAsia="en-US" w:bidi="ar-SA"/>
      </w:rPr>
    </w:lvl>
  </w:abstractNum>
  <w:abstractNum w:abstractNumId="377" w15:restartNumberingAfterBreak="0">
    <w:nsid w:val="791E3D7B"/>
    <w:multiLevelType w:val="hybridMultilevel"/>
    <w:tmpl w:val="A45491EE"/>
    <w:lvl w:ilvl="0" w:tplc="E5688560">
      <w:start w:val="1"/>
      <w:numFmt w:val="decimal"/>
      <w:lvlText w:val="%1)"/>
      <w:lvlJc w:val="left"/>
      <w:pPr>
        <w:ind w:left="11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461C26E8">
      <w:numFmt w:val="bullet"/>
      <w:lvlText w:val="•"/>
      <w:lvlJc w:val="left"/>
      <w:pPr>
        <w:ind w:left="630" w:hanging="708"/>
      </w:pPr>
      <w:rPr>
        <w:rFonts w:hint="default"/>
        <w:lang w:val="ru-RU" w:eastAsia="en-US" w:bidi="ar-SA"/>
      </w:rPr>
    </w:lvl>
    <w:lvl w:ilvl="2" w:tplc="F92E0DD0">
      <w:numFmt w:val="bullet"/>
      <w:lvlText w:val="•"/>
      <w:lvlJc w:val="left"/>
      <w:pPr>
        <w:ind w:left="1140" w:hanging="708"/>
      </w:pPr>
      <w:rPr>
        <w:rFonts w:hint="default"/>
        <w:lang w:val="ru-RU" w:eastAsia="en-US" w:bidi="ar-SA"/>
      </w:rPr>
    </w:lvl>
    <w:lvl w:ilvl="3" w:tplc="3E14FBB4">
      <w:numFmt w:val="bullet"/>
      <w:lvlText w:val="•"/>
      <w:lvlJc w:val="left"/>
      <w:pPr>
        <w:ind w:left="1650" w:hanging="708"/>
      </w:pPr>
      <w:rPr>
        <w:rFonts w:hint="default"/>
        <w:lang w:val="ru-RU" w:eastAsia="en-US" w:bidi="ar-SA"/>
      </w:rPr>
    </w:lvl>
    <w:lvl w:ilvl="4" w:tplc="BCC0BE72">
      <w:numFmt w:val="bullet"/>
      <w:lvlText w:val="•"/>
      <w:lvlJc w:val="left"/>
      <w:pPr>
        <w:ind w:left="2160" w:hanging="708"/>
      </w:pPr>
      <w:rPr>
        <w:rFonts w:hint="default"/>
        <w:lang w:val="ru-RU" w:eastAsia="en-US" w:bidi="ar-SA"/>
      </w:rPr>
    </w:lvl>
    <w:lvl w:ilvl="5" w:tplc="C952FC78">
      <w:numFmt w:val="bullet"/>
      <w:lvlText w:val="•"/>
      <w:lvlJc w:val="left"/>
      <w:pPr>
        <w:ind w:left="2670" w:hanging="708"/>
      </w:pPr>
      <w:rPr>
        <w:rFonts w:hint="default"/>
        <w:lang w:val="ru-RU" w:eastAsia="en-US" w:bidi="ar-SA"/>
      </w:rPr>
    </w:lvl>
    <w:lvl w:ilvl="6" w:tplc="3D042B86">
      <w:numFmt w:val="bullet"/>
      <w:lvlText w:val="•"/>
      <w:lvlJc w:val="left"/>
      <w:pPr>
        <w:ind w:left="3180" w:hanging="708"/>
      </w:pPr>
      <w:rPr>
        <w:rFonts w:hint="default"/>
        <w:lang w:val="ru-RU" w:eastAsia="en-US" w:bidi="ar-SA"/>
      </w:rPr>
    </w:lvl>
    <w:lvl w:ilvl="7" w:tplc="13AE6BE8">
      <w:numFmt w:val="bullet"/>
      <w:lvlText w:val="•"/>
      <w:lvlJc w:val="left"/>
      <w:pPr>
        <w:ind w:left="3690" w:hanging="708"/>
      </w:pPr>
      <w:rPr>
        <w:rFonts w:hint="default"/>
        <w:lang w:val="ru-RU" w:eastAsia="en-US" w:bidi="ar-SA"/>
      </w:rPr>
    </w:lvl>
    <w:lvl w:ilvl="8" w:tplc="1D3A9242">
      <w:numFmt w:val="bullet"/>
      <w:lvlText w:val="•"/>
      <w:lvlJc w:val="left"/>
      <w:pPr>
        <w:ind w:left="4200" w:hanging="708"/>
      </w:pPr>
      <w:rPr>
        <w:rFonts w:hint="default"/>
        <w:lang w:val="ru-RU" w:eastAsia="en-US" w:bidi="ar-SA"/>
      </w:rPr>
    </w:lvl>
  </w:abstractNum>
  <w:abstractNum w:abstractNumId="378" w15:restartNumberingAfterBreak="0">
    <w:nsid w:val="79366E00"/>
    <w:multiLevelType w:val="hybridMultilevel"/>
    <w:tmpl w:val="83C4956E"/>
    <w:lvl w:ilvl="0" w:tplc="4C56D364">
      <w:numFmt w:val="bullet"/>
      <w:lvlText w:val="•"/>
      <w:lvlJc w:val="left"/>
      <w:pPr>
        <w:ind w:left="1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47A2A472">
      <w:numFmt w:val="bullet"/>
      <w:lvlText w:val="•"/>
      <w:lvlJc w:val="left"/>
      <w:pPr>
        <w:ind w:left="1462" w:hanging="204"/>
      </w:pPr>
      <w:rPr>
        <w:rFonts w:hint="default"/>
        <w:lang w:val="ru-RU" w:eastAsia="en-US" w:bidi="ar-SA"/>
      </w:rPr>
    </w:lvl>
    <w:lvl w:ilvl="2" w:tplc="53E86930">
      <w:numFmt w:val="bullet"/>
      <w:lvlText w:val="•"/>
      <w:lvlJc w:val="left"/>
      <w:pPr>
        <w:ind w:left="2805" w:hanging="204"/>
      </w:pPr>
      <w:rPr>
        <w:rFonts w:hint="default"/>
        <w:lang w:val="ru-RU" w:eastAsia="en-US" w:bidi="ar-SA"/>
      </w:rPr>
    </w:lvl>
    <w:lvl w:ilvl="3" w:tplc="C5A27D9C">
      <w:numFmt w:val="bullet"/>
      <w:lvlText w:val="•"/>
      <w:lvlJc w:val="left"/>
      <w:pPr>
        <w:ind w:left="4148" w:hanging="204"/>
      </w:pPr>
      <w:rPr>
        <w:rFonts w:hint="default"/>
        <w:lang w:val="ru-RU" w:eastAsia="en-US" w:bidi="ar-SA"/>
      </w:rPr>
    </w:lvl>
    <w:lvl w:ilvl="4" w:tplc="44FE2AC2">
      <w:numFmt w:val="bullet"/>
      <w:lvlText w:val="•"/>
      <w:lvlJc w:val="left"/>
      <w:pPr>
        <w:ind w:left="5491" w:hanging="204"/>
      </w:pPr>
      <w:rPr>
        <w:rFonts w:hint="default"/>
        <w:lang w:val="ru-RU" w:eastAsia="en-US" w:bidi="ar-SA"/>
      </w:rPr>
    </w:lvl>
    <w:lvl w:ilvl="5" w:tplc="A3F6A6BE">
      <w:numFmt w:val="bullet"/>
      <w:lvlText w:val="•"/>
      <w:lvlJc w:val="left"/>
      <w:pPr>
        <w:ind w:left="6834" w:hanging="204"/>
      </w:pPr>
      <w:rPr>
        <w:rFonts w:hint="default"/>
        <w:lang w:val="ru-RU" w:eastAsia="en-US" w:bidi="ar-SA"/>
      </w:rPr>
    </w:lvl>
    <w:lvl w:ilvl="6" w:tplc="2F3ECD84">
      <w:numFmt w:val="bullet"/>
      <w:lvlText w:val="•"/>
      <w:lvlJc w:val="left"/>
      <w:pPr>
        <w:ind w:left="8177" w:hanging="204"/>
      </w:pPr>
      <w:rPr>
        <w:rFonts w:hint="default"/>
        <w:lang w:val="ru-RU" w:eastAsia="en-US" w:bidi="ar-SA"/>
      </w:rPr>
    </w:lvl>
    <w:lvl w:ilvl="7" w:tplc="F796F936">
      <w:numFmt w:val="bullet"/>
      <w:lvlText w:val="•"/>
      <w:lvlJc w:val="left"/>
      <w:pPr>
        <w:ind w:left="9520" w:hanging="204"/>
      </w:pPr>
      <w:rPr>
        <w:rFonts w:hint="default"/>
        <w:lang w:val="ru-RU" w:eastAsia="en-US" w:bidi="ar-SA"/>
      </w:rPr>
    </w:lvl>
    <w:lvl w:ilvl="8" w:tplc="473666A0">
      <w:numFmt w:val="bullet"/>
      <w:lvlText w:val="•"/>
      <w:lvlJc w:val="left"/>
      <w:pPr>
        <w:ind w:left="10863" w:hanging="204"/>
      </w:pPr>
      <w:rPr>
        <w:rFonts w:hint="default"/>
        <w:lang w:val="ru-RU" w:eastAsia="en-US" w:bidi="ar-SA"/>
      </w:rPr>
    </w:lvl>
  </w:abstractNum>
  <w:abstractNum w:abstractNumId="379" w15:restartNumberingAfterBreak="0">
    <w:nsid w:val="793C39FE"/>
    <w:multiLevelType w:val="hybridMultilevel"/>
    <w:tmpl w:val="FD24E650"/>
    <w:lvl w:ilvl="0" w:tplc="0FB01BD2">
      <w:numFmt w:val="bullet"/>
      <w:lvlText w:val="-"/>
      <w:lvlJc w:val="left"/>
      <w:pPr>
        <w:ind w:left="110" w:hanging="205"/>
      </w:pPr>
      <w:rPr>
        <w:rFonts w:ascii="Times New Roman" w:eastAsia="Times New Roman" w:hAnsi="Times New Roman" w:cs="Times New Roman" w:hint="default"/>
        <w:b w:val="0"/>
        <w:bCs w:val="0"/>
        <w:i w:val="0"/>
        <w:iCs w:val="0"/>
        <w:spacing w:val="0"/>
        <w:w w:val="100"/>
        <w:sz w:val="24"/>
        <w:szCs w:val="24"/>
        <w:lang w:val="ru-RU" w:eastAsia="en-US" w:bidi="ar-SA"/>
      </w:rPr>
    </w:lvl>
    <w:lvl w:ilvl="1" w:tplc="B3FC546A">
      <w:numFmt w:val="bullet"/>
      <w:lvlText w:val="•"/>
      <w:lvlJc w:val="left"/>
      <w:pPr>
        <w:ind w:left="1124" w:hanging="205"/>
      </w:pPr>
      <w:rPr>
        <w:rFonts w:hint="default"/>
        <w:lang w:val="ru-RU" w:eastAsia="en-US" w:bidi="ar-SA"/>
      </w:rPr>
    </w:lvl>
    <w:lvl w:ilvl="2" w:tplc="F0DA788C">
      <w:numFmt w:val="bullet"/>
      <w:lvlText w:val="•"/>
      <w:lvlJc w:val="left"/>
      <w:pPr>
        <w:ind w:left="2129" w:hanging="205"/>
      </w:pPr>
      <w:rPr>
        <w:rFonts w:hint="default"/>
        <w:lang w:val="ru-RU" w:eastAsia="en-US" w:bidi="ar-SA"/>
      </w:rPr>
    </w:lvl>
    <w:lvl w:ilvl="3" w:tplc="29723EFA">
      <w:numFmt w:val="bullet"/>
      <w:lvlText w:val="•"/>
      <w:lvlJc w:val="left"/>
      <w:pPr>
        <w:ind w:left="3133" w:hanging="205"/>
      </w:pPr>
      <w:rPr>
        <w:rFonts w:hint="default"/>
        <w:lang w:val="ru-RU" w:eastAsia="en-US" w:bidi="ar-SA"/>
      </w:rPr>
    </w:lvl>
    <w:lvl w:ilvl="4" w:tplc="927403C8">
      <w:numFmt w:val="bullet"/>
      <w:lvlText w:val="•"/>
      <w:lvlJc w:val="left"/>
      <w:pPr>
        <w:ind w:left="4138" w:hanging="205"/>
      </w:pPr>
      <w:rPr>
        <w:rFonts w:hint="default"/>
        <w:lang w:val="ru-RU" w:eastAsia="en-US" w:bidi="ar-SA"/>
      </w:rPr>
    </w:lvl>
    <w:lvl w:ilvl="5" w:tplc="7B4C80DC">
      <w:numFmt w:val="bullet"/>
      <w:lvlText w:val="•"/>
      <w:lvlJc w:val="left"/>
      <w:pPr>
        <w:ind w:left="5143" w:hanging="205"/>
      </w:pPr>
      <w:rPr>
        <w:rFonts w:hint="default"/>
        <w:lang w:val="ru-RU" w:eastAsia="en-US" w:bidi="ar-SA"/>
      </w:rPr>
    </w:lvl>
    <w:lvl w:ilvl="6" w:tplc="DC58A32E">
      <w:numFmt w:val="bullet"/>
      <w:lvlText w:val="•"/>
      <w:lvlJc w:val="left"/>
      <w:pPr>
        <w:ind w:left="6147" w:hanging="205"/>
      </w:pPr>
      <w:rPr>
        <w:rFonts w:hint="default"/>
        <w:lang w:val="ru-RU" w:eastAsia="en-US" w:bidi="ar-SA"/>
      </w:rPr>
    </w:lvl>
    <w:lvl w:ilvl="7" w:tplc="B0B47B2C">
      <w:numFmt w:val="bullet"/>
      <w:lvlText w:val="•"/>
      <w:lvlJc w:val="left"/>
      <w:pPr>
        <w:ind w:left="7152" w:hanging="205"/>
      </w:pPr>
      <w:rPr>
        <w:rFonts w:hint="default"/>
        <w:lang w:val="ru-RU" w:eastAsia="en-US" w:bidi="ar-SA"/>
      </w:rPr>
    </w:lvl>
    <w:lvl w:ilvl="8" w:tplc="D256C462">
      <w:numFmt w:val="bullet"/>
      <w:lvlText w:val="•"/>
      <w:lvlJc w:val="left"/>
      <w:pPr>
        <w:ind w:left="8156" w:hanging="205"/>
      </w:pPr>
      <w:rPr>
        <w:rFonts w:hint="default"/>
        <w:lang w:val="ru-RU" w:eastAsia="en-US" w:bidi="ar-SA"/>
      </w:rPr>
    </w:lvl>
  </w:abstractNum>
  <w:abstractNum w:abstractNumId="380" w15:restartNumberingAfterBreak="0">
    <w:nsid w:val="7967418D"/>
    <w:multiLevelType w:val="hybridMultilevel"/>
    <w:tmpl w:val="EBDCF944"/>
    <w:lvl w:ilvl="0" w:tplc="50E27F6A">
      <w:numFmt w:val="bullet"/>
      <w:lvlText w:val="•"/>
      <w:lvlJc w:val="left"/>
      <w:pPr>
        <w:ind w:left="110"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78A24E16">
      <w:numFmt w:val="bullet"/>
      <w:lvlText w:val="•"/>
      <w:lvlJc w:val="left"/>
      <w:pPr>
        <w:ind w:left="630" w:hanging="216"/>
      </w:pPr>
      <w:rPr>
        <w:rFonts w:hint="default"/>
        <w:lang w:val="ru-RU" w:eastAsia="en-US" w:bidi="ar-SA"/>
      </w:rPr>
    </w:lvl>
    <w:lvl w:ilvl="2" w:tplc="0E0AEDE8">
      <w:numFmt w:val="bullet"/>
      <w:lvlText w:val="•"/>
      <w:lvlJc w:val="left"/>
      <w:pPr>
        <w:ind w:left="1140" w:hanging="216"/>
      </w:pPr>
      <w:rPr>
        <w:rFonts w:hint="default"/>
        <w:lang w:val="ru-RU" w:eastAsia="en-US" w:bidi="ar-SA"/>
      </w:rPr>
    </w:lvl>
    <w:lvl w:ilvl="3" w:tplc="97703124">
      <w:numFmt w:val="bullet"/>
      <w:lvlText w:val="•"/>
      <w:lvlJc w:val="left"/>
      <w:pPr>
        <w:ind w:left="1650" w:hanging="216"/>
      </w:pPr>
      <w:rPr>
        <w:rFonts w:hint="default"/>
        <w:lang w:val="ru-RU" w:eastAsia="en-US" w:bidi="ar-SA"/>
      </w:rPr>
    </w:lvl>
    <w:lvl w:ilvl="4" w:tplc="A398A174">
      <w:numFmt w:val="bullet"/>
      <w:lvlText w:val="•"/>
      <w:lvlJc w:val="left"/>
      <w:pPr>
        <w:ind w:left="2161" w:hanging="216"/>
      </w:pPr>
      <w:rPr>
        <w:rFonts w:hint="default"/>
        <w:lang w:val="ru-RU" w:eastAsia="en-US" w:bidi="ar-SA"/>
      </w:rPr>
    </w:lvl>
    <w:lvl w:ilvl="5" w:tplc="68BEA1C4">
      <w:numFmt w:val="bullet"/>
      <w:lvlText w:val="•"/>
      <w:lvlJc w:val="left"/>
      <w:pPr>
        <w:ind w:left="2671" w:hanging="216"/>
      </w:pPr>
      <w:rPr>
        <w:rFonts w:hint="default"/>
        <w:lang w:val="ru-RU" w:eastAsia="en-US" w:bidi="ar-SA"/>
      </w:rPr>
    </w:lvl>
    <w:lvl w:ilvl="6" w:tplc="65F870F4">
      <w:numFmt w:val="bullet"/>
      <w:lvlText w:val="•"/>
      <w:lvlJc w:val="left"/>
      <w:pPr>
        <w:ind w:left="3181" w:hanging="216"/>
      </w:pPr>
      <w:rPr>
        <w:rFonts w:hint="default"/>
        <w:lang w:val="ru-RU" w:eastAsia="en-US" w:bidi="ar-SA"/>
      </w:rPr>
    </w:lvl>
    <w:lvl w:ilvl="7" w:tplc="E22088DC">
      <w:numFmt w:val="bullet"/>
      <w:lvlText w:val="•"/>
      <w:lvlJc w:val="left"/>
      <w:pPr>
        <w:ind w:left="3692" w:hanging="216"/>
      </w:pPr>
      <w:rPr>
        <w:rFonts w:hint="default"/>
        <w:lang w:val="ru-RU" w:eastAsia="en-US" w:bidi="ar-SA"/>
      </w:rPr>
    </w:lvl>
    <w:lvl w:ilvl="8" w:tplc="CDCEFB9C">
      <w:numFmt w:val="bullet"/>
      <w:lvlText w:val="•"/>
      <w:lvlJc w:val="left"/>
      <w:pPr>
        <w:ind w:left="4202" w:hanging="216"/>
      </w:pPr>
      <w:rPr>
        <w:rFonts w:hint="default"/>
        <w:lang w:val="ru-RU" w:eastAsia="en-US" w:bidi="ar-SA"/>
      </w:rPr>
    </w:lvl>
  </w:abstractNum>
  <w:abstractNum w:abstractNumId="381" w15:restartNumberingAfterBreak="0">
    <w:nsid w:val="798D6B5E"/>
    <w:multiLevelType w:val="hybridMultilevel"/>
    <w:tmpl w:val="72F833F4"/>
    <w:lvl w:ilvl="0" w:tplc="82A43392">
      <w:start w:val="1"/>
      <w:numFmt w:val="decimal"/>
      <w:lvlText w:val="%1."/>
      <w:lvlJc w:val="left"/>
      <w:pPr>
        <w:ind w:left="34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05E6B7E">
      <w:numFmt w:val="bullet"/>
      <w:lvlText w:val="•"/>
      <w:lvlJc w:val="left"/>
      <w:pPr>
        <w:ind w:left="713" w:hanging="240"/>
      </w:pPr>
      <w:rPr>
        <w:rFonts w:hint="default"/>
        <w:lang w:val="ru-RU" w:eastAsia="en-US" w:bidi="ar-SA"/>
      </w:rPr>
    </w:lvl>
    <w:lvl w:ilvl="2" w:tplc="5784FF12">
      <w:numFmt w:val="bullet"/>
      <w:lvlText w:val="•"/>
      <w:lvlJc w:val="left"/>
      <w:pPr>
        <w:ind w:left="1087" w:hanging="240"/>
      </w:pPr>
      <w:rPr>
        <w:rFonts w:hint="default"/>
        <w:lang w:val="ru-RU" w:eastAsia="en-US" w:bidi="ar-SA"/>
      </w:rPr>
    </w:lvl>
    <w:lvl w:ilvl="3" w:tplc="1BEEDB4C">
      <w:numFmt w:val="bullet"/>
      <w:lvlText w:val="•"/>
      <w:lvlJc w:val="left"/>
      <w:pPr>
        <w:ind w:left="1460" w:hanging="240"/>
      </w:pPr>
      <w:rPr>
        <w:rFonts w:hint="default"/>
        <w:lang w:val="ru-RU" w:eastAsia="en-US" w:bidi="ar-SA"/>
      </w:rPr>
    </w:lvl>
    <w:lvl w:ilvl="4" w:tplc="7CD4350E">
      <w:numFmt w:val="bullet"/>
      <w:lvlText w:val="•"/>
      <w:lvlJc w:val="left"/>
      <w:pPr>
        <w:ind w:left="1834" w:hanging="240"/>
      </w:pPr>
      <w:rPr>
        <w:rFonts w:hint="default"/>
        <w:lang w:val="ru-RU" w:eastAsia="en-US" w:bidi="ar-SA"/>
      </w:rPr>
    </w:lvl>
    <w:lvl w:ilvl="5" w:tplc="AFE6B754">
      <w:numFmt w:val="bullet"/>
      <w:lvlText w:val="•"/>
      <w:lvlJc w:val="left"/>
      <w:pPr>
        <w:ind w:left="2207" w:hanging="240"/>
      </w:pPr>
      <w:rPr>
        <w:rFonts w:hint="default"/>
        <w:lang w:val="ru-RU" w:eastAsia="en-US" w:bidi="ar-SA"/>
      </w:rPr>
    </w:lvl>
    <w:lvl w:ilvl="6" w:tplc="A7C23358">
      <w:numFmt w:val="bullet"/>
      <w:lvlText w:val="•"/>
      <w:lvlJc w:val="left"/>
      <w:pPr>
        <w:ind w:left="2581" w:hanging="240"/>
      </w:pPr>
      <w:rPr>
        <w:rFonts w:hint="default"/>
        <w:lang w:val="ru-RU" w:eastAsia="en-US" w:bidi="ar-SA"/>
      </w:rPr>
    </w:lvl>
    <w:lvl w:ilvl="7" w:tplc="3656D554">
      <w:numFmt w:val="bullet"/>
      <w:lvlText w:val="•"/>
      <w:lvlJc w:val="left"/>
      <w:pPr>
        <w:ind w:left="2954" w:hanging="240"/>
      </w:pPr>
      <w:rPr>
        <w:rFonts w:hint="default"/>
        <w:lang w:val="ru-RU" w:eastAsia="en-US" w:bidi="ar-SA"/>
      </w:rPr>
    </w:lvl>
    <w:lvl w:ilvl="8" w:tplc="8814E6D8">
      <w:numFmt w:val="bullet"/>
      <w:lvlText w:val="•"/>
      <w:lvlJc w:val="left"/>
      <w:pPr>
        <w:ind w:left="3328" w:hanging="240"/>
      </w:pPr>
      <w:rPr>
        <w:rFonts w:hint="default"/>
        <w:lang w:val="ru-RU" w:eastAsia="en-US" w:bidi="ar-SA"/>
      </w:rPr>
    </w:lvl>
  </w:abstractNum>
  <w:abstractNum w:abstractNumId="382" w15:restartNumberingAfterBreak="0">
    <w:nsid w:val="79AC1541"/>
    <w:multiLevelType w:val="hybridMultilevel"/>
    <w:tmpl w:val="35C2E2D0"/>
    <w:lvl w:ilvl="0" w:tplc="C5DC454A">
      <w:numFmt w:val="bullet"/>
      <w:lvlText w:val="•"/>
      <w:lvlJc w:val="left"/>
      <w:pPr>
        <w:ind w:left="1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FB2EE24">
      <w:numFmt w:val="bullet"/>
      <w:lvlText w:val="•"/>
      <w:lvlJc w:val="left"/>
      <w:pPr>
        <w:ind w:left="921" w:hanging="144"/>
      </w:pPr>
      <w:rPr>
        <w:rFonts w:hint="default"/>
        <w:lang w:val="ru-RU" w:eastAsia="en-US" w:bidi="ar-SA"/>
      </w:rPr>
    </w:lvl>
    <w:lvl w:ilvl="2" w:tplc="652CD282">
      <w:numFmt w:val="bullet"/>
      <w:lvlText w:val="•"/>
      <w:lvlJc w:val="left"/>
      <w:pPr>
        <w:ind w:left="1743" w:hanging="144"/>
      </w:pPr>
      <w:rPr>
        <w:rFonts w:hint="default"/>
        <w:lang w:val="ru-RU" w:eastAsia="en-US" w:bidi="ar-SA"/>
      </w:rPr>
    </w:lvl>
    <w:lvl w:ilvl="3" w:tplc="7CAE7D96">
      <w:numFmt w:val="bullet"/>
      <w:lvlText w:val="•"/>
      <w:lvlJc w:val="left"/>
      <w:pPr>
        <w:ind w:left="2565" w:hanging="144"/>
      </w:pPr>
      <w:rPr>
        <w:rFonts w:hint="default"/>
        <w:lang w:val="ru-RU" w:eastAsia="en-US" w:bidi="ar-SA"/>
      </w:rPr>
    </w:lvl>
    <w:lvl w:ilvl="4" w:tplc="6868E70A">
      <w:numFmt w:val="bullet"/>
      <w:lvlText w:val="•"/>
      <w:lvlJc w:val="left"/>
      <w:pPr>
        <w:ind w:left="3386" w:hanging="144"/>
      </w:pPr>
      <w:rPr>
        <w:rFonts w:hint="default"/>
        <w:lang w:val="ru-RU" w:eastAsia="en-US" w:bidi="ar-SA"/>
      </w:rPr>
    </w:lvl>
    <w:lvl w:ilvl="5" w:tplc="02A83D0A">
      <w:numFmt w:val="bullet"/>
      <w:lvlText w:val="•"/>
      <w:lvlJc w:val="left"/>
      <w:pPr>
        <w:ind w:left="4208" w:hanging="144"/>
      </w:pPr>
      <w:rPr>
        <w:rFonts w:hint="default"/>
        <w:lang w:val="ru-RU" w:eastAsia="en-US" w:bidi="ar-SA"/>
      </w:rPr>
    </w:lvl>
    <w:lvl w:ilvl="6" w:tplc="FD0ECEFE">
      <w:numFmt w:val="bullet"/>
      <w:lvlText w:val="•"/>
      <w:lvlJc w:val="left"/>
      <w:pPr>
        <w:ind w:left="5030" w:hanging="144"/>
      </w:pPr>
      <w:rPr>
        <w:rFonts w:hint="default"/>
        <w:lang w:val="ru-RU" w:eastAsia="en-US" w:bidi="ar-SA"/>
      </w:rPr>
    </w:lvl>
    <w:lvl w:ilvl="7" w:tplc="804C432A">
      <w:numFmt w:val="bullet"/>
      <w:lvlText w:val="•"/>
      <w:lvlJc w:val="left"/>
      <w:pPr>
        <w:ind w:left="5851" w:hanging="144"/>
      </w:pPr>
      <w:rPr>
        <w:rFonts w:hint="default"/>
        <w:lang w:val="ru-RU" w:eastAsia="en-US" w:bidi="ar-SA"/>
      </w:rPr>
    </w:lvl>
    <w:lvl w:ilvl="8" w:tplc="214227B6">
      <w:numFmt w:val="bullet"/>
      <w:lvlText w:val="•"/>
      <w:lvlJc w:val="left"/>
      <w:pPr>
        <w:ind w:left="6673" w:hanging="144"/>
      </w:pPr>
      <w:rPr>
        <w:rFonts w:hint="default"/>
        <w:lang w:val="ru-RU" w:eastAsia="en-US" w:bidi="ar-SA"/>
      </w:rPr>
    </w:lvl>
  </w:abstractNum>
  <w:abstractNum w:abstractNumId="383" w15:restartNumberingAfterBreak="0">
    <w:nsid w:val="7A59047E"/>
    <w:multiLevelType w:val="hybridMultilevel"/>
    <w:tmpl w:val="0D0E37DC"/>
    <w:lvl w:ilvl="0" w:tplc="6EDEA218">
      <w:numFmt w:val="bullet"/>
      <w:lvlText w:val="•"/>
      <w:lvlJc w:val="left"/>
      <w:pPr>
        <w:ind w:left="301"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EA623E20">
      <w:numFmt w:val="bullet"/>
      <w:lvlText w:val="•"/>
      <w:lvlJc w:val="left"/>
      <w:pPr>
        <w:ind w:left="1624" w:hanging="192"/>
      </w:pPr>
      <w:rPr>
        <w:rFonts w:hint="default"/>
        <w:lang w:val="ru-RU" w:eastAsia="en-US" w:bidi="ar-SA"/>
      </w:rPr>
    </w:lvl>
    <w:lvl w:ilvl="2" w:tplc="B6FC4E82">
      <w:numFmt w:val="bullet"/>
      <w:lvlText w:val="•"/>
      <w:lvlJc w:val="left"/>
      <w:pPr>
        <w:ind w:left="2949" w:hanging="192"/>
      </w:pPr>
      <w:rPr>
        <w:rFonts w:hint="default"/>
        <w:lang w:val="ru-RU" w:eastAsia="en-US" w:bidi="ar-SA"/>
      </w:rPr>
    </w:lvl>
    <w:lvl w:ilvl="3" w:tplc="473C40F4">
      <w:numFmt w:val="bullet"/>
      <w:lvlText w:val="•"/>
      <w:lvlJc w:val="left"/>
      <w:pPr>
        <w:ind w:left="4274" w:hanging="192"/>
      </w:pPr>
      <w:rPr>
        <w:rFonts w:hint="default"/>
        <w:lang w:val="ru-RU" w:eastAsia="en-US" w:bidi="ar-SA"/>
      </w:rPr>
    </w:lvl>
    <w:lvl w:ilvl="4" w:tplc="65804102">
      <w:numFmt w:val="bullet"/>
      <w:lvlText w:val="•"/>
      <w:lvlJc w:val="left"/>
      <w:pPr>
        <w:ind w:left="5599" w:hanging="192"/>
      </w:pPr>
      <w:rPr>
        <w:rFonts w:hint="default"/>
        <w:lang w:val="ru-RU" w:eastAsia="en-US" w:bidi="ar-SA"/>
      </w:rPr>
    </w:lvl>
    <w:lvl w:ilvl="5" w:tplc="493046DE">
      <w:numFmt w:val="bullet"/>
      <w:lvlText w:val="•"/>
      <w:lvlJc w:val="left"/>
      <w:pPr>
        <w:ind w:left="6924" w:hanging="192"/>
      </w:pPr>
      <w:rPr>
        <w:rFonts w:hint="default"/>
        <w:lang w:val="ru-RU" w:eastAsia="en-US" w:bidi="ar-SA"/>
      </w:rPr>
    </w:lvl>
    <w:lvl w:ilvl="6" w:tplc="0854F37C">
      <w:numFmt w:val="bullet"/>
      <w:lvlText w:val="•"/>
      <w:lvlJc w:val="left"/>
      <w:pPr>
        <w:ind w:left="8249" w:hanging="192"/>
      </w:pPr>
      <w:rPr>
        <w:rFonts w:hint="default"/>
        <w:lang w:val="ru-RU" w:eastAsia="en-US" w:bidi="ar-SA"/>
      </w:rPr>
    </w:lvl>
    <w:lvl w:ilvl="7" w:tplc="9684D640">
      <w:numFmt w:val="bullet"/>
      <w:lvlText w:val="•"/>
      <w:lvlJc w:val="left"/>
      <w:pPr>
        <w:ind w:left="9574" w:hanging="192"/>
      </w:pPr>
      <w:rPr>
        <w:rFonts w:hint="default"/>
        <w:lang w:val="ru-RU" w:eastAsia="en-US" w:bidi="ar-SA"/>
      </w:rPr>
    </w:lvl>
    <w:lvl w:ilvl="8" w:tplc="15187B32">
      <w:numFmt w:val="bullet"/>
      <w:lvlText w:val="•"/>
      <w:lvlJc w:val="left"/>
      <w:pPr>
        <w:ind w:left="10899" w:hanging="192"/>
      </w:pPr>
      <w:rPr>
        <w:rFonts w:hint="default"/>
        <w:lang w:val="ru-RU" w:eastAsia="en-US" w:bidi="ar-SA"/>
      </w:rPr>
    </w:lvl>
  </w:abstractNum>
  <w:abstractNum w:abstractNumId="384" w15:restartNumberingAfterBreak="0">
    <w:nsid w:val="7A76624B"/>
    <w:multiLevelType w:val="hybridMultilevel"/>
    <w:tmpl w:val="4D5E8672"/>
    <w:lvl w:ilvl="0" w:tplc="38A8D8C8">
      <w:start w:val="1"/>
      <w:numFmt w:val="decimal"/>
      <w:lvlText w:val="%1)"/>
      <w:lvlJc w:val="left"/>
      <w:pPr>
        <w:ind w:left="107"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02F26E74">
      <w:numFmt w:val="bullet"/>
      <w:lvlText w:val="•"/>
      <w:lvlJc w:val="left"/>
      <w:pPr>
        <w:ind w:left="107" w:hanging="144"/>
      </w:pPr>
      <w:rPr>
        <w:rFonts w:ascii="Times New Roman" w:eastAsia="Times New Roman" w:hAnsi="Times New Roman" w:cs="Times New Roman" w:hint="default"/>
        <w:spacing w:val="0"/>
        <w:w w:val="100"/>
        <w:lang w:val="ru-RU" w:eastAsia="en-US" w:bidi="ar-SA"/>
      </w:rPr>
    </w:lvl>
    <w:lvl w:ilvl="2" w:tplc="DF149FE2">
      <w:numFmt w:val="bullet"/>
      <w:lvlText w:val="•"/>
      <w:lvlJc w:val="left"/>
      <w:pPr>
        <w:ind w:left="1743" w:hanging="144"/>
      </w:pPr>
      <w:rPr>
        <w:rFonts w:hint="default"/>
        <w:lang w:val="ru-RU" w:eastAsia="en-US" w:bidi="ar-SA"/>
      </w:rPr>
    </w:lvl>
    <w:lvl w:ilvl="3" w:tplc="2A160BE6">
      <w:numFmt w:val="bullet"/>
      <w:lvlText w:val="•"/>
      <w:lvlJc w:val="left"/>
      <w:pPr>
        <w:ind w:left="2565" w:hanging="144"/>
      </w:pPr>
      <w:rPr>
        <w:rFonts w:hint="default"/>
        <w:lang w:val="ru-RU" w:eastAsia="en-US" w:bidi="ar-SA"/>
      </w:rPr>
    </w:lvl>
    <w:lvl w:ilvl="4" w:tplc="CC5A3A56">
      <w:numFmt w:val="bullet"/>
      <w:lvlText w:val="•"/>
      <w:lvlJc w:val="left"/>
      <w:pPr>
        <w:ind w:left="3386" w:hanging="144"/>
      </w:pPr>
      <w:rPr>
        <w:rFonts w:hint="default"/>
        <w:lang w:val="ru-RU" w:eastAsia="en-US" w:bidi="ar-SA"/>
      </w:rPr>
    </w:lvl>
    <w:lvl w:ilvl="5" w:tplc="7E3EAA28">
      <w:numFmt w:val="bullet"/>
      <w:lvlText w:val="•"/>
      <w:lvlJc w:val="left"/>
      <w:pPr>
        <w:ind w:left="4208" w:hanging="144"/>
      </w:pPr>
      <w:rPr>
        <w:rFonts w:hint="default"/>
        <w:lang w:val="ru-RU" w:eastAsia="en-US" w:bidi="ar-SA"/>
      </w:rPr>
    </w:lvl>
    <w:lvl w:ilvl="6" w:tplc="36E2E128">
      <w:numFmt w:val="bullet"/>
      <w:lvlText w:val="•"/>
      <w:lvlJc w:val="left"/>
      <w:pPr>
        <w:ind w:left="5030" w:hanging="144"/>
      </w:pPr>
      <w:rPr>
        <w:rFonts w:hint="default"/>
        <w:lang w:val="ru-RU" w:eastAsia="en-US" w:bidi="ar-SA"/>
      </w:rPr>
    </w:lvl>
    <w:lvl w:ilvl="7" w:tplc="75AA6D26">
      <w:numFmt w:val="bullet"/>
      <w:lvlText w:val="•"/>
      <w:lvlJc w:val="left"/>
      <w:pPr>
        <w:ind w:left="5851" w:hanging="144"/>
      </w:pPr>
      <w:rPr>
        <w:rFonts w:hint="default"/>
        <w:lang w:val="ru-RU" w:eastAsia="en-US" w:bidi="ar-SA"/>
      </w:rPr>
    </w:lvl>
    <w:lvl w:ilvl="8" w:tplc="A25AF4B4">
      <w:numFmt w:val="bullet"/>
      <w:lvlText w:val="•"/>
      <w:lvlJc w:val="left"/>
      <w:pPr>
        <w:ind w:left="6673" w:hanging="144"/>
      </w:pPr>
      <w:rPr>
        <w:rFonts w:hint="default"/>
        <w:lang w:val="ru-RU" w:eastAsia="en-US" w:bidi="ar-SA"/>
      </w:rPr>
    </w:lvl>
  </w:abstractNum>
  <w:abstractNum w:abstractNumId="385" w15:restartNumberingAfterBreak="0">
    <w:nsid w:val="7A880B8F"/>
    <w:multiLevelType w:val="hybridMultilevel"/>
    <w:tmpl w:val="436037FC"/>
    <w:lvl w:ilvl="0" w:tplc="35B0EC34">
      <w:start w:val="1"/>
      <w:numFmt w:val="decimal"/>
      <w:lvlText w:val="%1."/>
      <w:lvlJc w:val="left"/>
      <w:pPr>
        <w:ind w:left="832" w:hanging="363"/>
      </w:pPr>
      <w:rPr>
        <w:rFonts w:ascii="Times New Roman" w:eastAsia="Times New Roman" w:hAnsi="Times New Roman" w:cs="Times New Roman" w:hint="default"/>
        <w:b w:val="0"/>
        <w:bCs w:val="0"/>
        <w:i w:val="0"/>
        <w:iCs w:val="0"/>
        <w:spacing w:val="0"/>
        <w:w w:val="100"/>
        <w:sz w:val="28"/>
        <w:szCs w:val="28"/>
        <w:lang w:val="ru-RU" w:eastAsia="en-US" w:bidi="ar-SA"/>
      </w:rPr>
    </w:lvl>
    <w:lvl w:ilvl="1" w:tplc="07D84C46">
      <w:numFmt w:val="bullet"/>
      <w:lvlText w:val="*"/>
      <w:lvlJc w:val="left"/>
      <w:pPr>
        <w:ind w:left="832"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2" w:tplc="6A1AE046">
      <w:numFmt w:val="bullet"/>
      <w:lvlText w:val="•"/>
      <w:lvlJc w:val="left"/>
      <w:pPr>
        <w:ind w:left="2893" w:hanging="456"/>
      </w:pPr>
      <w:rPr>
        <w:rFonts w:hint="default"/>
        <w:lang w:val="ru-RU" w:eastAsia="en-US" w:bidi="ar-SA"/>
      </w:rPr>
    </w:lvl>
    <w:lvl w:ilvl="3" w:tplc="90520F8A">
      <w:numFmt w:val="bullet"/>
      <w:lvlText w:val="•"/>
      <w:lvlJc w:val="left"/>
      <w:pPr>
        <w:ind w:left="3919" w:hanging="456"/>
      </w:pPr>
      <w:rPr>
        <w:rFonts w:hint="default"/>
        <w:lang w:val="ru-RU" w:eastAsia="en-US" w:bidi="ar-SA"/>
      </w:rPr>
    </w:lvl>
    <w:lvl w:ilvl="4" w:tplc="691842A0">
      <w:numFmt w:val="bullet"/>
      <w:lvlText w:val="•"/>
      <w:lvlJc w:val="left"/>
      <w:pPr>
        <w:ind w:left="4946" w:hanging="456"/>
      </w:pPr>
      <w:rPr>
        <w:rFonts w:hint="default"/>
        <w:lang w:val="ru-RU" w:eastAsia="en-US" w:bidi="ar-SA"/>
      </w:rPr>
    </w:lvl>
    <w:lvl w:ilvl="5" w:tplc="444A5A1C">
      <w:numFmt w:val="bullet"/>
      <w:lvlText w:val="•"/>
      <w:lvlJc w:val="left"/>
      <w:pPr>
        <w:ind w:left="5973" w:hanging="456"/>
      </w:pPr>
      <w:rPr>
        <w:rFonts w:hint="default"/>
        <w:lang w:val="ru-RU" w:eastAsia="en-US" w:bidi="ar-SA"/>
      </w:rPr>
    </w:lvl>
    <w:lvl w:ilvl="6" w:tplc="456EE874">
      <w:numFmt w:val="bullet"/>
      <w:lvlText w:val="•"/>
      <w:lvlJc w:val="left"/>
      <w:pPr>
        <w:ind w:left="6999" w:hanging="456"/>
      </w:pPr>
      <w:rPr>
        <w:rFonts w:hint="default"/>
        <w:lang w:val="ru-RU" w:eastAsia="en-US" w:bidi="ar-SA"/>
      </w:rPr>
    </w:lvl>
    <w:lvl w:ilvl="7" w:tplc="2CD8DF46">
      <w:numFmt w:val="bullet"/>
      <w:lvlText w:val="•"/>
      <w:lvlJc w:val="left"/>
      <w:pPr>
        <w:ind w:left="8026" w:hanging="456"/>
      </w:pPr>
      <w:rPr>
        <w:rFonts w:hint="default"/>
        <w:lang w:val="ru-RU" w:eastAsia="en-US" w:bidi="ar-SA"/>
      </w:rPr>
    </w:lvl>
    <w:lvl w:ilvl="8" w:tplc="432C39F8">
      <w:numFmt w:val="bullet"/>
      <w:lvlText w:val="•"/>
      <w:lvlJc w:val="left"/>
      <w:pPr>
        <w:ind w:left="9053" w:hanging="456"/>
      </w:pPr>
      <w:rPr>
        <w:rFonts w:hint="default"/>
        <w:lang w:val="ru-RU" w:eastAsia="en-US" w:bidi="ar-SA"/>
      </w:rPr>
    </w:lvl>
  </w:abstractNum>
  <w:abstractNum w:abstractNumId="386" w15:restartNumberingAfterBreak="0">
    <w:nsid w:val="7AD22D77"/>
    <w:multiLevelType w:val="hybridMultilevel"/>
    <w:tmpl w:val="CBEEE61E"/>
    <w:lvl w:ilvl="0" w:tplc="B94AFDBA">
      <w:start w:val="1"/>
      <w:numFmt w:val="decimal"/>
      <w:lvlText w:val="%1)"/>
      <w:lvlJc w:val="left"/>
      <w:pPr>
        <w:ind w:left="107"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878EE818">
      <w:numFmt w:val="bullet"/>
      <w:lvlText w:val="•"/>
      <w:lvlJc w:val="left"/>
      <w:pPr>
        <w:ind w:left="107" w:hanging="144"/>
      </w:pPr>
      <w:rPr>
        <w:rFonts w:ascii="Times New Roman" w:eastAsia="Times New Roman" w:hAnsi="Times New Roman" w:cs="Times New Roman" w:hint="default"/>
        <w:spacing w:val="0"/>
        <w:w w:val="100"/>
        <w:lang w:val="ru-RU" w:eastAsia="en-US" w:bidi="ar-SA"/>
      </w:rPr>
    </w:lvl>
    <w:lvl w:ilvl="2" w:tplc="9784419C">
      <w:numFmt w:val="bullet"/>
      <w:lvlText w:val="•"/>
      <w:lvlJc w:val="left"/>
      <w:pPr>
        <w:ind w:left="1743" w:hanging="144"/>
      </w:pPr>
      <w:rPr>
        <w:rFonts w:hint="default"/>
        <w:lang w:val="ru-RU" w:eastAsia="en-US" w:bidi="ar-SA"/>
      </w:rPr>
    </w:lvl>
    <w:lvl w:ilvl="3" w:tplc="85848ACA">
      <w:numFmt w:val="bullet"/>
      <w:lvlText w:val="•"/>
      <w:lvlJc w:val="left"/>
      <w:pPr>
        <w:ind w:left="2565" w:hanging="144"/>
      </w:pPr>
      <w:rPr>
        <w:rFonts w:hint="default"/>
        <w:lang w:val="ru-RU" w:eastAsia="en-US" w:bidi="ar-SA"/>
      </w:rPr>
    </w:lvl>
    <w:lvl w:ilvl="4" w:tplc="DB3E5D5C">
      <w:numFmt w:val="bullet"/>
      <w:lvlText w:val="•"/>
      <w:lvlJc w:val="left"/>
      <w:pPr>
        <w:ind w:left="3386" w:hanging="144"/>
      </w:pPr>
      <w:rPr>
        <w:rFonts w:hint="default"/>
        <w:lang w:val="ru-RU" w:eastAsia="en-US" w:bidi="ar-SA"/>
      </w:rPr>
    </w:lvl>
    <w:lvl w:ilvl="5" w:tplc="2820A170">
      <w:numFmt w:val="bullet"/>
      <w:lvlText w:val="•"/>
      <w:lvlJc w:val="left"/>
      <w:pPr>
        <w:ind w:left="4208" w:hanging="144"/>
      </w:pPr>
      <w:rPr>
        <w:rFonts w:hint="default"/>
        <w:lang w:val="ru-RU" w:eastAsia="en-US" w:bidi="ar-SA"/>
      </w:rPr>
    </w:lvl>
    <w:lvl w:ilvl="6" w:tplc="CE3C55A4">
      <w:numFmt w:val="bullet"/>
      <w:lvlText w:val="•"/>
      <w:lvlJc w:val="left"/>
      <w:pPr>
        <w:ind w:left="5030" w:hanging="144"/>
      </w:pPr>
      <w:rPr>
        <w:rFonts w:hint="default"/>
        <w:lang w:val="ru-RU" w:eastAsia="en-US" w:bidi="ar-SA"/>
      </w:rPr>
    </w:lvl>
    <w:lvl w:ilvl="7" w:tplc="091247B6">
      <w:numFmt w:val="bullet"/>
      <w:lvlText w:val="•"/>
      <w:lvlJc w:val="left"/>
      <w:pPr>
        <w:ind w:left="5851" w:hanging="144"/>
      </w:pPr>
      <w:rPr>
        <w:rFonts w:hint="default"/>
        <w:lang w:val="ru-RU" w:eastAsia="en-US" w:bidi="ar-SA"/>
      </w:rPr>
    </w:lvl>
    <w:lvl w:ilvl="8" w:tplc="97D684E0">
      <w:numFmt w:val="bullet"/>
      <w:lvlText w:val="•"/>
      <w:lvlJc w:val="left"/>
      <w:pPr>
        <w:ind w:left="6673" w:hanging="144"/>
      </w:pPr>
      <w:rPr>
        <w:rFonts w:hint="default"/>
        <w:lang w:val="ru-RU" w:eastAsia="en-US" w:bidi="ar-SA"/>
      </w:rPr>
    </w:lvl>
  </w:abstractNum>
  <w:abstractNum w:abstractNumId="387" w15:restartNumberingAfterBreak="0">
    <w:nsid w:val="7B000411"/>
    <w:multiLevelType w:val="hybridMultilevel"/>
    <w:tmpl w:val="4A9466B2"/>
    <w:lvl w:ilvl="0" w:tplc="3A706CB4">
      <w:numFmt w:val="bullet"/>
      <w:lvlText w:val="•"/>
      <w:lvlJc w:val="left"/>
      <w:pPr>
        <w:ind w:left="110" w:hanging="435"/>
      </w:pPr>
      <w:rPr>
        <w:rFonts w:ascii="Times New Roman" w:eastAsia="Times New Roman" w:hAnsi="Times New Roman" w:cs="Times New Roman" w:hint="default"/>
        <w:b w:val="0"/>
        <w:bCs w:val="0"/>
        <w:i w:val="0"/>
        <w:iCs w:val="0"/>
        <w:spacing w:val="0"/>
        <w:w w:val="100"/>
        <w:sz w:val="24"/>
        <w:szCs w:val="24"/>
        <w:lang w:val="ru-RU" w:eastAsia="en-US" w:bidi="ar-SA"/>
      </w:rPr>
    </w:lvl>
    <w:lvl w:ilvl="1" w:tplc="D79AD5E2">
      <w:numFmt w:val="bullet"/>
      <w:lvlText w:val="•"/>
      <w:lvlJc w:val="left"/>
      <w:pPr>
        <w:ind w:left="630" w:hanging="435"/>
      </w:pPr>
      <w:rPr>
        <w:rFonts w:hint="default"/>
        <w:lang w:val="ru-RU" w:eastAsia="en-US" w:bidi="ar-SA"/>
      </w:rPr>
    </w:lvl>
    <w:lvl w:ilvl="2" w:tplc="E85E21EC">
      <w:numFmt w:val="bullet"/>
      <w:lvlText w:val="•"/>
      <w:lvlJc w:val="left"/>
      <w:pPr>
        <w:ind w:left="1140" w:hanging="435"/>
      </w:pPr>
      <w:rPr>
        <w:rFonts w:hint="default"/>
        <w:lang w:val="ru-RU" w:eastAsia="en-US" w:bidi="ar-SA"/>
      </w:rPr>
    </w:lvl>
    <w:lvl w:ilvl="3" w:tplc="DFC8AF6C">
      <w:numFmt w:val="bullet"/>
      <w:lvlText w:val="•"/>
      <w:lvlJc w:val="left"/>
      <w:pPr>
        <w:ind w:left="1650" w:hanging="435"/>
      </w:pPr>
      <w:rPr>
        <w:rFonts w:hint="default"/>
        <w:lang w:val="ru-RU" w:eastAsia="en-US" w:bidi="ar-SA"/>
      </w:rPr>
    </w:lvl>
    <w:lvl w:ilvl="4" w:tplc="4CF8583E">
      <w:numFmt w:val="bullet"/>
      <w:lvlText w:val="•"/>
      <w:lvlJc w:val="left"/>
      <w:pPr>
        <w:ind w:left="2160" w:hanging="435"/>
      </w:pPr>
      <w:rPr>
        <w:rFonts w:hint="default"/>
        <w:lang w:val="ru-RU" w:eastAsia="en-US" w:bidi="ar-SA"/>
      </w:rPr>
    </w:lvl>
    <w:lvl w:ilvl="5" w:tplc="B8AC2A86">
      <w:numFmt w:val="bullet"/>
      <w:lvlText w:val="•"/>
      <w:lvlJc w:val="left"/>
      <w:pPr>
        <w:ind w:left="2670" w:hanging="435"/>
      </w:pPr>
      <w:rPr>
        <w:rFonts w:hint="default"/>
        <w:lang w:val="ru-RU" w:eastAsia="en-US" w:bidi="ar-SA"/>
      </w:rPr>
    </w:lvl>
    <w:lvl w:ilvl="6" w:tplc="C40440AE">
      <w:numFmt w:val="bullet"/>
      <w:lvlText w:val="•"/>
      <w:lvlJc w:val="left"/>
      <w:pPr>
        <w:ind w:left="3180" w:hanging="435"/>
      </w:pPr>
      <w:rPr>
        <w:rFonts w:hint="default"/>
        <w:lang w:val="ru-RU" w:eastAsia="en-US" w:bidi="ar-SA"/>
      </w:rPr>
    </w:lvl>
    <w:lvl w:ilvl="7" w:tplc="D242A9DA">
      <w:numFmt w:val="bullet"/>
      <w:lvlText w:val="•"/>
      <w:lvlJc w:val="left"/>
      <w:pPr>
        <w:ind w:left="3690" w:hanging="435"/>
      </w:pPr>
      <w:rPr>
        <w:rFonts w:hint="default"/>
        <w:lang w:val="ru-RU" w:eastAsia="en-US" w:bidi="ar-SA"/>
      </w:rPr>
    </w:lvl>
    <w:lvl w:ilvl="8" w:tplc="7A12AA90">
      <w:numFmt w:val="bullet"/>
      <w:lvlText w:val="•"/>
      <w:lvlJc w:val="left"/>
      <w:pPr>
        <w:ind w:left="4200" w:hanging="435"/>
      </w:pPr>
      <w:rPr>
        <w:rFonts w:hint="default"/>
        <w:lang w:val="ru-RU" w:eastAsia="en-US" w:bidi="ar-SA"/>
      </w:rPr>
    </w:lvl>
  </w:abstractNum>
  <w:abstractNum w:abstractNumId="388" w15:restartNumberingAfterBreak="0">
    <w:nsid w:val="7D087A92"/>
    <w:multiLevelType w:val="hybridMultilevel"/>
    <w:tmpl w:val="322640D8"/>
    <w:lvl w:ilvl="0" w:tplc="15DE37AE">
      <w:numFmt w:val="bullet"/>
      <w:lvlText w:val="•"/>
      <w:lvlJc w:val="left"/>
      <w:pPr>
        <w:ind w:left="110" w:hanging="607"/>
      </w:pPr>
      <w:rPr>
        <w:rFonts w:ascii="Times New Roman" w:eastAsia="Times New Roman" w:hAnsi="Times New Roman" w:cs="Times New Roman" w:hint="default"/>
        <w:b w:val="0"/>
        <w:bCs w:val="0"/>
        <w:i w:val="0"/>
        <w:iCs w:val="0"/>
        <w:spacing w:val="0"/>
        <w:w w:val="100"/>
        <w:sz w:val="24"/>
        <w:szCs w:val="24"/>
        <w:lang w:val="ru-RU" w:eastAsia="en-US" w:bidi="ar-SA"/>
      </w:rPr>
    </w:lvl>
    <w:lvl w:ilvl="1" w:tplc="7D22E96A">
      <w:numFmt w:val="bullet"/>
      <w:lvlText w:val="•"/>
      <w:lvlJc w:val="left"/>
      <w:pPr>
        <w:ind w:left="630" w:hanging="607"/>
      </w:pPr>
      <w:rPr>
        <w:rFonts w:hint="default"/>
        <w:lang w:val="ru-RU" w:eastAsia="en-US" w:bidi="ar-SA"/>
      </w:rPr>
    </w:lvl>
    <w:lvl w:ilvl="2" w:tplc="40067DF6">
      <w:numFmt w:val="bullet"/>
      <w:lvlText w:val="•"/>
      <w:lvlJc w:val="left"/>
      <w:pPr>
        <w:ind w:left="1140" w:hanging="607"/>
      </w:pPr>
      <w:rPr>
        <w:rFonts w:hint="default"/>
        <w:lang w:val="ru-RU" w:eastAsia="en-US" w:bidi="ar-SA"/>
      </w:rPr>
    </w:lvl>
    <w:lvl w:ilvl="3" w:tplc="C4A6A83E">
      <w:numFmt w:val="bullet"/>
      <w:lvlText w:val="•"/>
      <w:lvlJc w:val="left"/>
      <w:pPr>
        <w:ind w:left="1650" w:hanging="607"/>
      </w:pPr>
      <w:rPr>
        <w:rFonts w:hint="default"/>
        <w:lang w:val="ru-RU" w:eastAsia="en-US" w:bidi="ar-SA"/>
      </w:rPr>
    </w:lvl>
    <w:lvl w:ilvl="4" w:tplc="07AE006C">
      <w:numFmt w:val="bullet"/>
      <w:lvlText w:val="•"/>
      <w:lvlJc w:val="left"/>
      <w:pPr>
        <w:ind w:left="2160" w:hanging="607"/>
      </w:pPr>
      <w:rPr>
        <w:rFonts w:hint="default"/>
        <w:lang w:val="ru-RU" w:eastAsia="en-US" w:bidi="ar-SA"/>
      </w:rPr>
    </w:lvl>
    <w:lvl w:ilvl="5" w:tplc="6F989652">
      <w:numFmt w:val="bullet"/>
      <w:lvlText w:val="•"/>
      <w:lvlJc w:val="left"/>
      <w:pPr>
        <w:ind w:left="2670" w:hanging="607"/>
      </w:pPr>
      <w:rPr>
        <w:rFonts w:hint="default"/>
        <w:lang w:val="ru-RU" w:eastAsia="en-US" w:bidi="ar-SA"/>
      </w:rPr>
    </w:lvl>
    <w:lvl w:ilvl="6" w:tplc="4556488E">
      <w:numFmt w:val="bullet"/>
      <w:lvlText w:val="•"/>
      <w:lvlJc w:val="left"/>
      <w:pPr>
        <w:ind w:left="3180" w:hanging="607"/>
      </w:pPr>
      <w:rPr>
        <w:rFonts w:hint="default"/>
        <w:lang w:val="ru-RU" w:eastAsia="en-US" w:bidi="ar-SA"/>
      </w:rPr>
    </w:lvl>
    <w:lvl w:ilvl="7" w:tplc="D242BF14">
      <w:numFmt w:val="bullet"/>
      <w:lvlText w:val="•"/>
      <w:lvlJc w:val="left"/>
      <w:pPr>
        <w:ind w:left="3690" w:hanging="607"/>
      </w:pPr>
      <w:rPr>
        <w:rFonts w:hint="default"/>
        <w:lang w:val="ru-RU" w:eastAsia="en-US" w:bidi="ar-SA"/>
      </w:rPr>
    </w:lvl>
    <w:lvl w:ilvl="8" w:tplc="02CEFB0C">
      <w:numFmt w:val="bullet"/>
      <w:lvlText w:val="•"/>
      <w:lvlJc w:val="left"/>
      <w:pPr>
        <w:ind w:left="4200" w:hanging="607"/>
      </w:pPr>
      <w:rPr>
        <w:rFonts w:hint="default"/>
        <w:lang w:val="ru-RU" w:eastAsia="en-US" w:bidi="ar-SA"/>
      </w:rPr>
    </w:lvl>
  </w:abstractNum>
  <w:abstractNum w:abstractNumId="389" w15:restartNumberingAfterBreak="0">
    <w:nsid w:val="7D492D38"/>
    <w:multiLevelType w:val="hybridMultilevel"/>
    <w:tmpl w:val="FC668A00"/>
    <w:lvl w:ilvl="0" w:tplc="8458A57E">
      <w:start w:val="1"/>
      <w:numFmt w:val="decimal"/>
      <w:lvlText w:val="%1."/>
      <w:lvlJc w:val="left"/>
      <w:pPr>
        <w:ind w:left="280"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5D9EFECA">
      <w:numFmt w:val="bullet"/>
      <w:lvlText w:val="•"/>
      <w:lvlJc w:val="left"/>
      <w:pPr>
        <w:ind w:left="789" w:hanging="240"/>
      </w:pPr>
      <w:rPr>
        <w:rFonts w:hint="default"/>
        <w:lang w:val="ru-RU" w:eastAsia="en-US" w:bidi="ar-SA"/>
      </w:rPr>
    </w:lvl>
    <w:lvl w:ilvl="2" w:tplc="18FA93CA">
      <w:numFmt w:val="bullet"/>
      <w:lvlText w:val="•"/>
      <w:lvlJc w:val="left"/>
      <w:pPr>
        <w:ind w:left="1298" w:hanging="240"/>
      </w:pPr>
      <w:rPr>
        <w:rFonts w:hint="default"/>
        <w:lang w:val="ru-RU" w:eastAsia="en-US" w:bidi="ar-SA"/>
      </w:rPr>
    </w:lvl>
    <w:lvl w:ilvl="3" w:tplc="39BA100C">
      <w:numFmt w:val="bullet"/>
      <w:lvlText w:val="•"/>
      <w:lvlJc w:val="left"/>
      <w:pPr>
        <w:ind w:left="1807" w:hanging="240"/>
      </w:pPr>
      <w:rPr>
        <w:rFonts w:hint="default"/>
        <w:lang w:val="ru-RU" w:eastAsia="en-US" w:bidi="ar-SA"/>
      </w:rPr>
    </w:lvl>
    <w:lvl w:ilvl="4" w:tplc="1E389902">
      <w:numFmt w:val="bullet"/>
      <w:lvlText w:val="•"/>
      <w:lvlJc w:val="left"/>
      <w:pPr>
        <w:ind w:left="2316" w:hanging="240"/>
      </w:pPr>
      <w:rPr>
        <w:rFonts w:hint="default"/>
        <w:lang w:val="ru-RU" w:eastAsia="en-US" w:bidi="ar-SA"/>
      </w:rPr>
    </w:lvl>
    <w:lvl w:ilvl="5" w:tplc="6160F6E4">
      <w:numFmt w:val="bullet"/>
      <w:lvlText w:val="•"/>
      <w:lvlJc w:val="left"/>
      <w:pPr>
        <w:ind w:left="2826" w:hanging="240"/>
      </w:pPr>
      <w:rPr>
        <w:rFonts w:hint="default"/>
        <w:lang w:val="ru-RU" w:eastAsia="en-US" w:bidi="ar-SA"/>
      </w:rPr>
    </w:lvl>
    <w:lvl w:ilvl="6" w:tplc="09ECDD40">
      <w:numFmt w:val="bullet"/>
      <w:lvlText w:val="•"/>
      <w:lvlJc w:val="left"/>
      <w:pPr>
        <w:ind w:left="3335" w:hanging="240"/>
      </w:pPr>
      <w:rPr>
        <w:rFonts w:hint="default"/>
        <w:lang w:val="ru-RU" w:eastAsia="en-US" w:bidi="ar-SA"/>
      </w:rPr>
    </w:lvl>
    <w:lvl w:ilvl="7" w:tplc="67A0EF64">
      <w:numFmt w:val="bullet"/>
      <w:lvlText w:val="•"/>
      <w:lvlJc w:val="left"/>
      <w:pPr>
        <w:ind w:left="3844" w:hanging="240"/>
      </w:pPr>
      <w:rPr>
        <w:rFonts w:hint="default"/>
        <w:lang w:val="ru-RU" w:eastAsia="en-US" w:bidi="ar-SA"/>
      </w:rPr>
    </w:lvl>
    <w:lvl w:ilvl="8" w:tplc="6A5E29E6">
      <w:numFmt w:val="bullet"/>
      <w:lvlText w:val="•"/>
      <w:lvlJc w:val="left"/>
      <w:pPr>
        <w:ind w:left="4353" w:hanging="240"/>
      </w:pPr>
      <w:rPr>
        <w:rFonts w:hint="default"/>
        <w:lang w:val="ru-RU" w:eastAsia="en-US" w:bidi="ar-SA"/>
      </w:rPr>
    </w:lvl>
  </w:abstractNum>
  <w:abstractNum w:abstractNumId="390" w15:restartNumberingAfterBreak="0">
    <w:nsid w:val="7D6602F3"/>
    <w:multiLevelType w:val="hybridMultilevel"/>
    <w:tmpl w:val="AA004FDC"/>
    <w:lvl w:ilvl="0" w:tplc="F9500260">
      <w:numFmt w:val="bullet"/>
      <w:lvlText w:val="•"/>
      <w:lvlJc w:val="left"/>
      <w:pPr>
        <w:ind w:left="301"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6CFC7F4E">
      <w:numFmt w:val="bullet"/>
      <w:lvlText w:val="•"/>
      <w:lvlJc w:val="left"/>
      <w:pPr>
        <w:ind w:left="1624" w:hanging="192"/>
      </w:pPr>
      <w:rPr>
        <w:rFonts w:hint="default"/>
        <w:lang w:val="ru-RU" w:eastAsia="en-US" w:bidi="ar-SA"/>
      </w:rPr>
    </w:lvl>
    <w:lvl w:ilvl="2" w:tplc="38CEBC32">
      <w:numFmt w:val="bullet"/>
      <w:lvlText w:val="•"/>
      <w:lvlJc w:val="left"/>
      <w:pPr>
        <w:ind w:left="2949" w:hanging="192"/>
      </w:pPr>
      <w:rPr>
        <w:rFonts w:hint="default"/>
        <w:lang w:val="ru-RU" w:eastAsia="en-US" w:bidi="ar-SA"/>
      </w:rPr>
    </w:lvl>
    <w:lvl w:ilvl="3" w:tplc="5FCC70E6">
      <w:numFmt w:val="bullet"/>
      <w:lvlText w:val="•"/>
      <w:lvlJc w:val="left"/>
      <w:pPr>
        <w:ind w:left="4274" w:hanging="192"/>
      </w:pPr>
      <w:rPr>
        <w:rFonts w:hint="default"/>
        <w:lang w:val="ru-RU" w:eastAsia="en-US" w:bidi="ar-SA"/>
      </w:rPr>
    </w:lvl>
    <w:lvl w:ilvl="4" w:tplc="B75A98B6">
      <w:numFmt w:val="bullet"/>
      <w:lvlText w:val="•"/>
      <w:lvlJc w:val="left"/>
      <w:pPr>
        <w:ind w:left="5599" w:hanging="192"/>
      </w:pPr>
      <w:rPr>
        <w:rFonts w:hint="default"/>
        <w:lang w:val="ru-RU" w:eastAsia="en-US" w:bidi="ar-SA"/>
      </w:rPr>
    </w:lvl>
    <w:lvl w:ilvl="5" w:tplc="E86CF5A4">
      <w:numFmt w:val="bullet"/>
      <w:lvlText w:val="•"/>
      <w:lvlJc w:val="left"/>
      <w:pPr>
        <w:ind w:left="6924" w:hanging="192"/>
      </w:pPr>
      <w:rPr>
        <w:rFonts w:hint="default"/>
        <w:lang w:val="ru-RU" w:eastAsia="en-US" w:bidi="ar-SA"/>
      </w:rPr>
    </w:lvl>
    <w:lvl w:ilvl="6" w:tplc="2B62C5FE">
      <w:numFmt w:val="bullet"/>
      <w:lvlText w:val="•"/>
      <w:lvlJc w:val="left"/>
      <w:pPr>
        <w:ind w:left="8249" w:hanging="192"/>
      </w:pPr>
      <w:rPr>
        <w:rFonts w:hint="default"/>
        <w:lang w:val="ru-RU" w:eastAsia="en-US" w:bidi="ar-SA"/>
      </w:rPr>
    </w:lvl>
    <w:lvl w:ilvl="7" w:tplc="12C8E95C">
      <w:numFmt w:val="bullet"/>
      <w:lvlText w:val="•"/>
      <w:lvlJc w:val="left"/>
      <w:pPr>
        <w:ind w:left="9574" w:hanging="192"/>
      </w:pPr>
      <w:rPr>
        <w:rFonts w:hint="default"/>
        <w:lang w:val="ru-RU" w:eastAsia="en-US" w:bidi="ar-SA"/>
      </w:rPr>
    </w:lvl>
    <w:lvl w:ilvl="8" w:tplc="FEBE61C8">
      <w:numFmt w:val="bullet"/>
      <w:lvlText w:val="•"/>
      <w:lvlJc w:val="left"/>
      <w:pPr>
        <w:ind w:left="10899" w:hanging="192"/>
      </w:pPr>
      <w:rPr>
        <w:rFonts w:hint="default"/>
        <w:lang w:val="ru-RU" w:eastAsia="en-US" w:bidi="ar-SA"/>
      </w:rPr>
    </w:lvl>
  </w:abstractNum>
  <w:abstractNum w:abstractNumId="391" w15:restartNumberingAfterBreak="0">
    <w:nsid w:val="7D772194"/>
    <w:multiLevelType w:val="hybridMultilevel"/>
    <w:tmpl w:val="AD46ED36"/>
    <w:lvl w:ilvl="0" w:tplc="CA9C360C">
      <w:numFmt w:val="bullet"/>
      <w:lvlText w:val="•"/>
      <w:lvlJc w:val="left"/>
      <w:pPr>
        <w:ind w:left="38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BFCED22E">
      <w:numFmt w:val="bullet"/>
      <w:lvlText w:val="•"/>
      <w:lvlJc w:val="left"/>
      <w:pPr>
        <w:ind w:left="864" w:hanging="274"/>
      </w:pPr>
      <w:rPr>
        <w:rFonts w:hint="default"/>
        <w:lang w:val="ru-RU" w:eastAsia="en-US" w:bidi="ar-SA"/>
      </w:rPr>
    </w:lvl>
    <w:lvl w:ilvl="2" w:tplc="EC2C0484">
      <w:numFmt w:val="bullet"/>
      <w:lvlText w:val="•"/>
      <w:lvlJc w:val="left"/>
      <w:pPr>
        <w:ind w:left="1348" w:hanging="274"/>
      </w:pPr>
      <w:rPr>
        <w:rFonts w:hint="default"/>
        <w:lang w:val="ru-RU" w:eastAsia="en-US" w:bidi="ar-SA"/>
      </w:rPr>
    </w:lvl>
    <w:lvl w:ilvl="3" w:tplc="B63ED8AA">
      <w:numFmt w:val="bullet"/>
      <w:lvlText w:val="•"/>
      <w:lvlJc w:val="left"/>
      <w:pPr>
        <w:ind w:left="1832" w:hanging="274"/>
      </w:pPr>
      <w:rPr>
        <w:rFonts w:hint="default"/>
        <w:lang w:val="ru-RU" w:eastAsia="en-US" w:bidi="ar-SA"/>
      </w:rPr>
    </w:lvl>
    <w:lvl w:ilvl="4" w:tplc="79F2D3A8">
      <w:numFmt w:val="bullet"/>
      <w:lvlText w:val="•"/>
      <w:lvlJc w:val="left"/>
      <w:pPr>
        <w:ind w:left="2316" w:hanging="274"/>
      </w:pPr>
      <w:rPr>
        <w:rFonts w:hint="default"/>
        <w:lang w:val="ru-RU" w:eastAsia="en-US" w:bidi="ar-SA"/>
      </w:rPr>
    </w:lvl>
    <w:lvl w:ilvl="5" w:tplc="525E738C">
      <w:numFmt w:val="bullet"/>
      <w:lvlText w:val="•"/>
      <w:lvlJc w:val="left"/>
      <w:pPr>
        <w:ind w:left="2800" w:hanging="274"/>
      </w:pPr>
      <w:rPr>
        <w:rFonts w:hint="default"/>
        <w:lang w:val="ru-RU" w:eastAsia="en-US" w:bidi="ar-SA"/>
      </w:rPr>
    </w:lvl>
    <w:lvl w:ilvl="6" w:tplc="4B4C3118">
      <w:numFmt w:val="bullet"/>
      <w:lvlText w:val="•"/>
      <w:lvlJc w:val="left"/>
      <w:pPr>
        <w:ind w:left="3284" w:hanging="274"/>
      </w:pPr>
      <w:rPr>
        <w:rFonts w:hint="default"/>
        <w:lang w:val="ru-RU" w:eastAsia="en-US" w:bidi="ar-SA"/>
      </w:rPr>
    </w:lvl>
    <w:lvl w:ilvl="7" w:tplc="B36A646C">
      <w:numFmt w:val="bullet"/>
      <w:lvlText w:val="•"/>
      <w:lvlJc w:val="left"/>
      <w:pPr>
        <w:ind w:left="3768" w:hanging="274"/>
      </w:pPr>
      <w:rPr>
        <w:rFonts w:hint="default"/>
        <w:lang w:val="ru-RU" w:eastAsia="en-US" w:bidi="ar-SA"/>
      </w:rPr>
    </w:lvl>
    <w:lvl w:ilvl="8" w:tplc="142AFF1C">
      <w:numFmt w:val="bullet"/>
      <w:lvlText w:val="•"/>
      <w:lvlJc w:val="left"/>
      <w:pPr>
        <w:ind w:left="4252" w:hanging="274"/>
      </w:pPr>
      <w:rPr>
        <w:rFonts w:hint="default"/>
        <w:lang w:val="ru-RU" w:eastAsia="en-US" w:bidi="ar-SA"/>
      </w:rPr>
    </w:lvl>
  </w:abstractNum>
  <w:abstractNum w:abstractNumId="392" w15:restartNumberingAfterBreak="0">
    <w:nsid w:val="7D8E7209"/>
    <w:multiLevelType w:val="hybridMultilevel"/>
    <w:tmpl w:val="07DA8A00"/>
    <w:lvl w:ilvl="0" w:tplc="BAE8E50E">
      <w:numFmt w:val="bullet"/>
      <w:lvlText w:val="•"/>
      <w:lvlJc w:val="left"/>
      <w:pPr>
        <w:ind w:left="110" w:hanging="175"/>
      </w:pPr>
      <w:rPr>
        <w:rFonts w:ascii="Times New Roman" w:eastAsia="Times New Roman" w:hAnsi="Times New Roman" w:cs="Times New Roman" w:hint="default"/>
        <w:b w:val="0"/>
        <w:bCs w:val="0"/>
        <w:i w:val="0"/>
        <w:iCs w:val="0"/>
        <w:spacing w:val="0"/>
        <w:w w:val="100"/>
        <w:sz w:val="24"/>
        <w:szCs w:val="24"/>
        <w:lang w:val="ru-RU" w:eastAsia="en-US" w:bidi="ar-SA"/>
      </w:rPr>
    </w:lvl>
    <w:lvl w:ilvl="1" w:tplc="F96A0780">
      <w:numFmt w:val="bullet"/>
      <w:lvlText w:val="•"/>
      <w:lvlJc w:val="left"/>
      <w:pPr>
        <w:ind w:left="630" w:hanging="175"/>
      </w:pPr>
      <w:rPr>
        <w:rFonts w:hint="default"/>
        <w:lang w:val="ru-RU" w:eastAsia="en-US" w:bidi="ar-SA"/>
      </w:rPr>
    </w:lvl>
    <w:lvl w:ilvl="2" w:tplc="3A843280">
      <w:numFmt w:val="bullet"/>
      <w:lvlText w:val="•"/>
      <w:lvlJc w:val="left"/>
      <w:pPr>
        <w:ind w:left="1140" w:hanging="175"/>
      </w:pPr>
      <w:rPr>
        <w:rFonts w:hint="default"/>
        <w:lang w:val="ru-RU" w:eastAsia="en-US" w:bidi="ar-SA"/>
      </w:rPr>
    </w:lvl>
    <w:lvl w:ilvl="3" w:tplc="A33A602E">
      <w:numFmt w:val="bullet"/>
      <w:lvlText w:val="•"/>
      <w:lvlJc w:val="left"/>
      <w:pPr>
        <w:ind w:left="1650" w:hanging="175"/>
      </w:pPr>
      <w:rPr>
        <w:rFonts w:hint="default"/>
        <w:lang w:val="ru-RU" w:eastAsia="en-US" w:bidi="ar-SA"/>
      </w:rPr>
    </w:lvl>
    <w:lvl w:ilvl="4" w:tplc="5ABA0C64">
      <w:numFmt w:val="bullet"/>
      <w:lvlText w:val="•"/>
      <w:lvlJc w:val="left"/>
      <w:pPr>
        <w:ind w:left="2161" w:hanging="175"/>
      </w:pPr>
      <w:rPr>
        <w:rFonts w:hint="default"/>
        <w:lang w:val="ru-RU" w:eastAsia="en-US" w:bidi="ar-SA"/>
      </w:rPr>
    </w:lvl>
    <w:lvl w:ilvl="5" w:tplc="B6821A9E">
      <w:numFmt w:val="bullet"/>
      <w:lvlText w:val="•"/>
      <w:lvlJc w:val="left"/>
      <w:pPr>
        <w:ind w:left="2671" w:hanging="175"/>
      </w:pPr>
      <w:rPr>
        <w:rFonts w:hint="default"/>
        <w:lang w:val="ru-RU" w:eastAsia="en-US" w:bidi="ar-SA"/>
      </w:rPr>
    </w:lvl>
    <w:lvl w:ilvl="6" w:tplc="93E2AE6A">
      <w:numFmt w:val="bullet"/>
      <w:lvlText w:val="•"/>
      <w:lvlJc w:val="left"/>
      <w:pPr>
        <w:ind w:left="3181" w:hanging="175"/>
      </w:pPr>
      <w:rPr>
        <w:rFonts w:hint="default"/>
        <w:lang w:val="ru-RU" w:eastAsia="en-US" w:bidi="ar-SA"/>
      </w:rPr>
    </w:lvl>
    <w:lvl w:ilvl="7" w:tplc="B91A98E2">
      <w:numFmt w:val="bullet"/>
      <w:lvlText w:val="•"/>
      <w:lvlJc w:val="left"/>
      <w:pPr>
        <w:ind w:left="3692" w:hanging="175"/>
      </w:pPr>
      <w:rPr>
        <w:rFonts w:hint="default"/>
        <w:lang w:val="ru-RU" w:eastAsia="en-US" w:bidi="ar-SA"/>
      </w:rPr>
    </w:lvl>
    <w:lvl w:ilvl="8" w:tplc="81669990">
      <w:numFmt w:val="bullet"/>
      <w:lvlText w:val="•"/>
      <w:lvlJc w:val="left"/>
      <w:pPr>
        <w:ind w:left="4202" w:hanging="175"/>
      </w:pPr>
      <w:rPr>
        <w:rFonts w:hint="default"/>
        <w:lang w:val="ru-RU" w:eastAsia="en-US" w:bidi="ar-SA"/>
      </w:rPr>
    </w:lvl>
  </w:abstractNum>
  <w:abstractNum w:abstractNumId="393" w15:restartNumberingAfterBreak="0">
    <w:nsid w:val="7EA7258A"/>
    <w:multiLevelType w:val="hybridMultilevel"/>
    <w:tmpl w:val="ADBA42B8"/>
    <w:lvl w:ilvl="0" w:tplc="0CF0C7DC">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0349582">
      <w:numFmt w:val="bullet"/>
      <w:lvlText w:val="•"/>
      <w:lvlJc w:val="left"/>
      <w:pPr>
        <w:ind w:left="1463" w:hanging="144"/>
      </w:pPr>
      <w:rPr>
        <w:rFonts w:hint="default"/>
        <w:lang w:val="ru-RU" w:eastAsia="en-US" w:bidi="ar-SA"/>
      </w:rPr>
    </w:lvl>
    <w:lvl w:ilvl="2" w:tplc="3588F36E">
      <w:numFmt w:val="bullet"/>
      <w:lvlText w:val="•"/>
      <w:lvlJc w:val="left"/>
      <w:pPr>
        <w:ind w:left="2806" w:hanging="144"/>
      </w:pPr>
      <w:rPr>
        <w:rFonts w:hint="default"/>
        <w:lang w:val="ru-RU" w:eastAsia="en-US" w:bidi="ar-SA"/>
      </w:rPr>
    </w:lvl>
    <w:lvl w:ilvl="3" w:tplc="849496BC">
      <w:numFmt w:val="bullet"/>
      <w:lvlText w:val="•"/>
      <w:lvlJc w:val="left"/>
      <w:pPr>
        <w:ind w:left="4149" w:hanging="144"/>
      </w:pPr>
      <w:rPr>
        <w:rFonts w:hint="default"/>
        <w:lang w:val="ru-RU" w:eastAsia="en-US" w:bidi="ar-SA"/>
      </w:rPr>
    </w:lvl>
    <w:lvl w:ilvl="4" w:tplc="10501290">
      <w:numFmt w:val="bullet"/>
      <w:lvlText w:val="•"/>
      <w:lvlJc w:val="left"/>
      <w:pPr>
        <w:ind w:left="5492" w:hanging="144"/>
      </w:pPr>
      <w:rPr>
        <w:rFonts w:hint="default"/>
        <w:lang w:val="ru-RU" w:eastAsia="en-US" w:bidi="ar-SA"/>
      </w:rPr>
    </w:lvl>
    <w:lvl w:ilvl="5" w:tplc="5D04E3EC">
      <w:numFmt w:val="bullet"/>
      <w:lvlText w:val="•"/>
      <w:lvlJc w:val="left"/>
      <w:pPr>
        <w:ind w:left="6835" w:hanging="144"/>
      </w:pPr>
      <w:rPr>
        <w:rFonts w:hint="default"/>
        <w:lang w:val="ru-RU" w:eastAsia="en-US" w:bidi="ar-SA"/>
      </w:rPr>
    </w:lvl>
    <w:lvl w:ilvl="6" w:tplc="8EE6A0E0">
      <w:numFmt w:val="bullet"/>
      <w:lvlText w:val="•"/>
      <w:lvlJc w:val="left"/>
      <w:pPr>
        <w:ind w:left="8178" w:hanging="144"/>
      </w:pPr>
      <w:rPr>
        <w:rFonts w:hint="default"/>
        <w:lang w:val="ru-RU" w:eastAsia="en-US" w:bidi="ar-SA"/>
      </w:rPr>
    </w:lvl>
    <w:lvl w:ilvl="7" w:tplc="40EC2270">
      <w:numFmt w:val="bullet"/>
      <w:lvlText w:val="•"/>
      <w:lvlJc w:val="left"/>
      <w:pPr>
        <w:ind w:left="9521" w:hanging="144"/>
      </w:pPr>
      <w:rPr>
        <w:rFonts w:hint="default"/>
        <w:lang w:val="ru-RU" w:eastAsia="en-US" w:bidi="ar-SA"/>
      </w:rPr>
    </w:lvl>
    <w:lvl w:ilvl="8" w:tplc="82EC2810">
      <w:numFmt w:val="bullet"/>
      <w:lvlText w:val="•"/>
      <w:lvlJc w:val="left"/>
      <w:pPr>
        <w:ind w:left="10864" w:hanging="144"/>
      </w:pPr>
      <w:rPr>
        <w:rFonts w:hint="default"/>
        <w:lang w:val="ru-RU" w:eastAsia="en-US" w:bidi="ar-SA"/>
      </w:rPr>
    </w:lvl>
  </w:abstractNum>
  <w:abstractNum w:abstractNumId="394" w15:restartNumberingAfterBreak="0">
    <w:nsid w:val="7EAA2582"/>
    <w:multiLevelType w:val="hybridMultilevel"/>
    <w:tmpl w:val="5928C15C"/>
    <w:lvl w:ilvl="0" w:tplc="828CB164">
      <w:start w:val="2"/>
      <w:numFmt w:val="decimal"/>
      <w:lvlText w:val="%1)"/>
      <w:lvlJc w:val="left"/>
      <w:pPr>
        <w:ind w:left="107"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F2EE1A7C">
      <w:numFmt w:val="bullet"/>
      <w:lvlText w:val="•"/>
      <w:lvlJc w:val="left"/>
      <w:pPr>
        <w:ind w:left="107" w:hanging="187"/>
      </w:pPr>
      <w:rPr>
        <w:rFonts w:ascii="Times New Roman" w:eastAsia="Times New Roman" w:hAnsi="Times New Roman" w:cs="Times New Roman" w:hint="default"/>
        <w:b w:val="0"/>
        <w:bCs w:val="0"/>
        <w:i w:val="0"/>
        <w:iCs w:val="0"/>
        <w:spacing w:val="0"/>
        <w:w w:val="100"/>
        <w:sz w:val="24"/>
        <w:szCs w:val="24"/>
        <w:lang w:val="ru-RU" w:eastAsia="en-US" w:bidi="ar-SA"/>
      </w:rPr>
    </w:lvl>
    <w:lvl w:ilvl="2" w:tplc="72DCEC42">
      <w:numFmt w:val="bullet"/>
      <w:lvlText w:val="•"/>
      <w:lvlJc w:val="left"/>
      <w:pPr>
        <w:ind w:left="1743" w:hanging="187"/>
      </w:pPr>
      <w:rPr>
        <w:rFonts w:hint="default"/>
        <w:lang w:val="ru-RU" w:eastAsia="en-US" w:bidi="ar-SA"/>
      </w:rPr>
    </w:lvl>
    <w:lvl w:ilvl="3" w:tplc="22CE8846">
      <w:numFmt w:val="bullet"/>
      <w:lvlText w:val="•"/>
      <w:lvlJc w:val="left"/>
      <w:pPr>
        <w:ind w:left="2565" w:hanging="187"/>
      </w:pPr>
      <w:rPr>
        <w:rFonts w:hint="default"/>
        <w:lang w:val="ru-RU" w:eastAsia="en-US" w:bidi="ar-SA"/>
      </w:rPr>
    </w:lvl>
    <w:lvl w:ilvl="4" w:tplc="7EBC6046">
      <w:numFmt w:val="bullet"/>
      <w:lvlText w:val="•"/>
      <w:lvlJc w:val="left"/>
      <w:pPr>
        <w:ind w:left="3386" w:hanging="187"/>
      </w:pPr>
      <w:rPr>
        <w:rFonts w:hint="default"/>
        <w:lang w:val="ru-RU" w:eastAsia="en-US" w:bidi="ar-SA"/>
      </w:rPr>
    </w:lvl>
    <w:lvl w:ilvl="5" w:tplc="E37EDB3E">
      <w:numFmt w:val="bullet"/>
      <w:lvlText w:val="•"/>
      <w:lvlJc w:val="left"/>
      <w:pPr>
        <w:ind w:left="4208" w:hanging="187"/>
      </w:pPr>
      <w:rPr>
        <w:rFonts w:hint="default"/>
        <w:lang w:val="ru-RU" w:eastAsia="en-US" w:bidi="ar-SA"/>
      </w:rPr>
    </w:lvl>
    <w:lvl w:ilvl="6" w:tplc="7F7640FA">
      <w:numFmt w:val="bullet"/>
      <w:lvlText w:val="•"/>
      <w:lvlJc w:val="left"/>
      <w:pPr>
        <w:ind w:left="5030" w:hanging="187"/>
      </w:pPr>
      <w:rPr>
        <w:rFonts w:hint="default"/>
        <w:lang w:val="ru-RU" w:eastAsia="en-US" w:bidi="ar-SA"/>
      </w:rPr>
    </w:lvl>
    <w:lvl w:ilvl="7" w:tplc="100AAAF0">
      <w:numFmt w:val="bullet"/>
      <w:lvlText w:val="•"/>
      <w:lvlJc w:val="left"/>
      <w:pPr>
        <w:ind w:left="5851" w:hanging="187"/>
      </w:pPr>
      <w:rPr>
        <w:rFonts w:hint="default"/>
        <w:lang w:val="ru-RU" w:eastAsia="en-US" w:bidi="ar-SA"/>
      </w:rPr>
    </w:lvl>
    <w:lvl w:ilvl="8" w:tplc="532A029C">
      <w:numFmt w:val="bullet"/>
      <w:lvlText w:val="•"/>
      <w:lvlJc w:val="left"/>
      <w:pPr>
        <w:ind w:left="6673" w:hanging="187"/>
      </w:pPr>
      <w:rPr>
        <w:rFonts w:hint="default"/>
        <w:lang w:val="ru-RU" w:eastAsia="en-US" w:bidi="ar-SA"/>
      </w:rPr>
    </w:lvl>
  </w:abstractNum>
  <w:abstractNum w:abstractNumId="395" w15:restartNumberingAfterBreak="0">
    <w:nsid w:val="7EC21C8A"/>
    <w:multiLevelType w:val="hybridMultilevel"/>
    <w:tmpl w:val="17CEB262"/>
    <w:lvl w:ilvl="0" w:tplc="C7A6CBF8">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49846F6">
      <w:numFmt w:val="bullet"/>
      <w:lvlText w:val="•"/>
      <w:lvlJc w:val="left"/>
      <w:pPr>
        <w:ind w:left="885" w:hanging="140"/>
      </w:pPr>
      <w:rPr>
        <w:rFonts w:hint="default"/>
        <w:lang w:val="ru-RU" w:eastAsia="en-US" w:bidi="ar-SA"/>
      </w:rPr>
    </w:lvl>
    <w:lvl w:ilvl="2" w:tplc="A104A748">
      <w:numFmt w:val="bullet"/>
      <w:lvlText w:val="•"/>
      <w:lvlJc w:val="left"/>
      <w:pPr>
        <w:ind w:left="1530" w:hanging="140"/>
      </w:pPr>
      <w:rPr>
        <w:rFonts w:hint="default"/>
        <w:lang w:val="ru-RU" w:eastAsia="en-US" w:bidi="ar-SA"/>
      </w:rPr>
    </w:lvl>
    <w:lvl w:ilvl="3" w:tplc="0B5E6580">
      <w:numFmt w:val="bullet"/>
      <w:lvlText w:val="•"/>
      <w:lvlJc w:val="left"/>
      <w:pPr>
        <w:ind w:left="2175" w:hanging="140"/>
      </w:pPr>
      <w:rPr>
        <w:rFonts w:hint="default"/>
        <w:lang w:val="ru-RU" w:eastAsia="en-US" w:bidi="ar-SA"/>
      </w:rPr>
    </w:lvl>
    <w:lvl w:ilvl="4" w:tplc="551EB9A6">
      <w:numFmt w:val="bullet"/>
      <w:lvlText w:val="•"/>
      <w:lvlJc w:val="left"/>
      <w:pPr>
        <w:ind w:left="2820" w:hanging="140"/>
      </w:pPr>
      <w:rPr>
        <w:rFonts w:hint="default"/>
        <w:lang w:val="ru-RU" w:eastAsia="en-US" w:bidi="ar-SA"/>
      </w:rPr>
    </w:lvl>
    <w:lvl w:ilvl="5" w:tplc="A8EAA8B0">
      <w:numFmt w:val="bullet"/>
      <w:lvlText w:val="•"/>
      <w:lvlJc w:val="left"/>
      <w:pPr>
        <w:ind w:left="3465" w:hanging="140"/>
      </w:pPr>
      <w:rPr>
        <w:rFonts w:hint="default"/>
        <w:lang w:val="ru-RU" w:eastAsia="en-US" w:bidi="ar-SA"/>
      </w:rPr>
    </w:lvl>
    <w:lvl w:ilvl="6" w:tplc="D0A60CFA">
      <w:numFmt w:val="bullet"/>
      <w:lvlText w:val="•"/>
      <w:lvlJc w:val="left"/>
      <w:pPr>
        <w:ind w:left="4110" w:hanging="140"/>
      </w:pPr>
      <w:rPr>
        <w:rFonts w:hint="default"/>
        <w:lang w:val="ru-RU" w:eastAsia="en-US" w:bidi="ar-SA"/>
      </w:rPr>
    </w:lvl>
    <w:lvl w:ilvl="7" w:tplc="33B64AC6">
      <w:numFmt w:val="bullet"/>
      <w:lvlText w:val="•"/>
      <w:lvlJc w:val="left"/>
      <w:pPr>
        <w:ind w:left="4755" w:hanging="140"/>
      </w:pPr>
      <w:rPr>
        <w:rFonts w:hint="default"/>
        <w:lang w:val="ru-RU" w:eastAsia="en-US" w:bidi="ar-SA"/>
      </w:rPr>
    </w:lvl>
    <w:lvl w:ilvl="8" w:tplc="FBC8D7EE">
      <w:numFmt w:val="bullet"/>
      <w:lvlText w:val="•"/>
      <w:lvlJc w:val="left"/>
      <w:pPr>
        <w:ind w:left="5400" w:hanging="140"/>
      </w:pPr>
      <w:rPr>
        <w:rFonts w:hint="default"/>
        <w:lang w:val="ru-RU" w:eastAsia="en-US" w:bidi="ar-SA"/>
      </w:rPr>
    </w:lvl>
  </w:abstractNum>
  <w:abstractNum w:abstractNumId="396" w15:restartNumberingAfterBreak="0">
    <w:nsid w:val="7ECD4095"/>
    <w:multiLevelType w:val="hybridMultilevel"/>
    <w:tmpl w:val="9DECEFCA"/>
    <w:lvl w:ilvl="0" w:tplc="9EF21E1E">
      <w:numFmt w:val="bullet"/>
      <w:lvlText w:val="-"/>
      <w:lvlJc w:val="left"/>
      <w:pPr>
        <w:ind w:left="33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E3222970">
      <w:numFmt w:val="bullet"/>
      <w:lvlText w:val="•"/>
      <w:lvlJc w:val="left"/>
      <w:pPr>
        <w:ind w:left="1378" w:hanging="164"/>
      </w:pPr>
      <w:rPr>
        <w:rFonts w:hint="default"/>
        <w:lang w:val="ru-RU" w:eastAsia="en-US" w:bidi="ar-SA"/>
      </w:rPr>
    </w:lvl>
    <w:lvl w:ilvl="2" w:tplc="3A02B266">
      <w:numFmt w:val="bullet"/>
      <w:lvlText w:val="•"/>
      <w:lvlJc w:val="left"/>
      <w:pPr>
        <w:ind w:left="2417" w:hanging="164"/>
      </w:pPr>
      <w:rPr>
        <w:rFonts w:hint="default"/>
        <w:lang w:val="ru-RU" w:eastAsia="en-US" w:bidi="ar-SA"/>
      </w:rPr>
    </w:lvl>
    <w:lvl w:ilvl="3" w:tplc="91BC81EE">
      <w:numFmt w:val="bullet"/>
      <w:lvlText w:val="•"/>
      <w:lvlJc w:val="left"/>
      <w:pPr>
        <w:ind w:left="3455" w:hanging="164"/>
      </w:pPr>
      <w:rPr>
        <w:rFonts w:hint="default"/>
        <w:lang w:val="ru-RU" w:eastAsia="en-US" w:bidi="ar-SA"/>
      </w:rPr>
    </w:lvl>
    <w:lvl w:ilvl="4" w:tplc="12F4753A">
      <w:numFmt w:val="bullet"/>
      <w:lvlText w:val="•"/>
      <w:lvlJc w:val="left"/>
      <w:pPr>
        <w:ind w:left="4494" w:hanging="164"/>
      </w:pPr>
      <w:rPr>
        <w:rFonts w:hint="default"/>
        <w:lang w:val="ru-RU" w:eastAsia="en-US" w:bidi="ar-SA"/>
      </w:rPr>
    </w:lvl>
    <w:lvl w:ilvl="5" w:tplc="9B0ED380">
      <w:numFmt w:val="bullet"/>
      <w:lvlText w:val="•"/>
      <w:lvlJc w:val="left"/>
      <w:pPr>
        <w:ind w:left="5533" w:hanging="164"/>
      </w:pPr>
      <w:rPr>
        <w:rFonts w:hint="default"/>
        <w:lang w:val="ru-RU" w:eastAsia="en-US" w:bidi="ar-SA"/>
      </w:rPr>
    </w:lvl>
    <w:lvl w:ilvl="6" w:tplc="925077E0">
      <w:numFmt w:val="bullet"/>
      <w:lvlText w:val="•"/>
      <w:lvlJc w:val="left"/>
      <w:pPr>
        <w:ind w:left="6571" w:hanging="164"/>
      </w:pPr>
      <w:rPr>
        <w:rFonts w:hint="default"/>
        <w:lang w:val="ru-RU" w:eastAsia="en-US" w:bidi="ar-SA"/>
      </w:rPr>
    </w:lvl>
    <w:lvl w:ilvl="7" w:tplc="721408A8">
      <w:numFmt w:val="bullet"/>
      <w:lvlText w:val="•"/>
      <w:lvlJc w:val="left"/>
      <w:pPr>
        <w:ind w:left="7610" w:hanging="164"/>
      </w:pPr>
      <w:rPr>
        <w:rFonts w:hint="default"/>
        <w:lang w:val="ru-RU" w:eastAsia="en-US" w:bidi="ar-SA"/>
      </w:rPr>
    </w:lvl>
    <w:lvl w:ilvl="8" w:tplc="7D16416A">
      <w:numFmt w:val="bullet"/>
      <w:lvlText w:val="•"/>
      <w:lvlJc w:val="left"/>
      <w:pPr>
        <w:ind w:left="8649" w:hanging="164"/>
      </w:pPr>
      <w:rPr>
        <w:rFonts w:hint="default"/>
        <w:lang w:val="ru-RU" w:eastAsia="en-US" w:bidi="ar-SA"/>
      </w:rPr>
    </w:lvl>
  </w:abstractNum>
  <w:abstractNum w:abstractNumId="397" w15:restartNumberingAfterBreak="0">
    <w:nsid w:val="7F233587"/>
    <w:multiLevelType w:val="hybridMultilevel"/>
    <w:tmpl w:val="69F68534"/>
    <w:lvl w:ilvl="0" w:tplc="B5726E4A">
      <w:numFmt w:val="bullet"/>
      <w:lvlText w:val="●"/>
      <w:lvlJc w:val="left"/>
      <w:pPr>
        <w:ind w:left="11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A25640F0">
      <w:numFmt w:val="bullet"/>
      <w:lvlText w:val="•"/>
      <w:lvlJc w:val="left"/>
      <w:pPr>
        <w:ind w:left="1136" w:hanging="708"/>
      </w:pPr>
      <w:rPr>
        <w:rFonts w:hint="default"/>
        <w:lang w:val="ru-RU" w:eastAsia="en-US" w:bidi="ar-SA"/>
      </w:rPr>
    </w:lvl>
    <w:lvl w:ilvl="2" w:tplc="9AE4A958">
      <w:numFmt w:val="bullet"/>
      <w:lvlText w:val="•"/>
      <w:lvlJc w:val="left"/>
      <w:pPr>
        <w:ind w:left="2153" w:hanging="708"/>
      </w:pPr>
      <w:rPr>
        <w:rFonts w:hint="default"/>
        <w:lang w:val="ru-RU" w:eastAsia="en-US" w:bidi="ar-SA"/>
      </w:rPr>
    </w:lvl>
    <w:lvl w:ilvl="3" w:tplc="2D96592E">
      <w:numFmt w:val="bullet"/>
      <w:lvlText w:val="•"/>
      <w:lvlJc w:val="left"/>
      <w:pPr>
        <w:ind w:left="3169" w:hanging="708"/>
      </w:pPr>
      <w:rPr>
        <w:rFonts w:hint="default"/>
        <w:lang w:val="ru-RU" w:eastAsia="en-US" w:bidi="ar-SA"/>
      </w:rPr>
    </w:lvl>
    <w:lvl w:ilvl="4" w:tplc="BE2E5B2A">
      <w:numFmt w:val="bullet"/>
      <w:lvlText w:val="•"/>
      <w:lvlJc w:val="left"/>
      <w:pPr>
        <w:ind w:left="4186" w:hanging="708"/>
      </w:pPr>
      <w:rPr>
        <w:rFonts w:hint="default"/>
        <w:lang w:val="ru-RU" w:eastAsia="en-US" w:bidi="ar-SA"/>
      </w:rPr>
    </w:lvl>
    <w:lvl w:ilvl="5" w:tplc="BDB44C3C">
      <w:numFmt w:val="bullet"/>
      <w:lvlText w:val="•"/>
      <w:lvlJc w:val="left"/>
      <w:pPr>
        <w:ind w:left="5203" w:hanging="708"/>
      </w:pPr>
      <w:rPr>
        <w:rFonts w:hint="default"/>
        <w:lang w:val="ru-RU" w:eastAsia="en-US" w:bidi="ar-SA"/>
      </w:rPr>
    </w:lvl>
    <w:lvl w:ilvl="6" w:tplc="0FC0A314">
      <w:numFmt w:val="bullet"/>
      <w:lvlText w:val="•"/>
      <w:lvlJc w:val="left"/>
      <w:pPr>
        <w:ind w:left="6219" w:hanging="708"/>
      </w:pPr>
      <w:rPr>
        <w:rFonts w:hint="default"/>
        <w:lang w:val="ru-RU" w:eastAsia="en-US" w:bidi="ar-SA"/>
      </w:rPr>
    </w:lvl>
    <w:lvl w:ilvl="7" w:tplc="C2EA21F0">
      <w:numFmt w:val="bullet"/>
      <w:lvlText w:val="•"/>
      <w:lvlJc w:val="left"/>
      <w:pPr>
        <w:ind w:left="7236" w:hanging="708"/>
      </w:pPr>
      <w:rPr>
        <w:rFonts w:hint="default"/>
        <w:lang w:val="ru-RU" w:eastAsia="en-US" w:bidi="ar-SA"/>
      </w:rPr>
    </w:lvl>
    <w:lvl w:ilvl="8" w:tplc="6C265F00">
      <w:numFmt w:val="bullet"/>
      <w:lvlText w:val="•"/>
      <w:lvlJc w:val="left"/>
      <w:pPr>
        <w:ind w:left="8253" w:hanging="708"/>
      </w:pPr>
      <w:rPr>
        <w:rFonts w:hint="default"/>
        <w:lang w:val="ru-RU" w:eastAsia="en-US" w:bidi="ar-SA"/>
      </w:rPr>
    </w:lvl>
  </w:abstractNum>
  <w:abstractNum w:abstractNumId="398" w15:restartNumberingAfterBreak="0">
    <w:nsid w:val="7F430E1F"/>
    <w:multiLevelType w:val="hybridMultilevel"/>
    <w:tmpl w:val="ED1021F0"/>
    <w:lvl w:ilvl="0" w:tplc="5C386E0E">
      <w:numFmt w:val="bullet"/>
      <w:lvlText w:val="•"/>
      <w:lvlJc w:val="left"/>
      <w:pPr>
        <w:ind w:left="11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67664F4A">
      <w:numFmt w:val="bullet"/>
      <w:lvlText w:val="•"/>
      <w:lvlJc w:val="left"/>
      <w:pPr>
        <w:ind w:left="630" w:hanging="192"/>
      </w:pPr>
      <w:rPr>
        <w:rFonts w:hint="default"/>
        <w:lang w:val="ru-RU" w:eastAsia="en-US" w:bidi="ar-SA"/>
      </w:rPr>
    </w:lvl>
    <w:lvl w:ilvl="2" w:tplc="493252B2">
      <w:numFmt w:val="bullet"/>
      <w:lvlText w:val="•"/>
      <w:lvlJc w:val="left"/>
      <w:pPr>
        <w:ind w:left="1140" w:hanging="192"/>
      </w:pPr>
      <w:rPr>
        <w:rFonts w:hint="default"/>
        <w:lang w:val="ru-RU" w:eastAsia="en-US" w:bidi="ar-SA"/>
      </w:rPr>
    </w:lvl>
    <w:lvl w:ilvl="3" w:tplc="0BCA9FBA">
      <w:numFmt w:val="bullet"/>
      <w:lvlText w:val="•"/>
      <w:lvlJc w:val="left"/>
      <w:pPr>
        <w:ind w:left="1650" w:hanging="192"/>
      </w:pPr>
      <w:rPr>
        <w:rFonts w:hint="default"/>
        <w:lang w:val="ru-RU" w:eastAsia="en-US" w:bidi="ar-SA"/>
      </w:rPr>
    </w:lvl>
    <w:lvl w:ilvl="4" w:tplc="11C04652">
      <w:numFmt w:val="bullet"/>
      <w:lvlText w:val="•"/>
      <w:lvlJc w:val="left"/>
      <w:pPr>
        <w:ind w:left="2161" w:hanging="192"/>
      </w:pPr>
      <w:rPr>
        <w:rFonts w:hint="default"/>
        <w:lang w:val="ru-RU" w:eastAsia="en-US" w:bidi="ar-SA"/>
      </w:rPr>
    </w:lvl>
    <w:lvl w:ilvl="5" w:tplc="2D6CD984">
      <w:numFmt w:val="bullet"/>
      <w:lvlText w:val="•"/>
      <w:lvlJc w:val="left"/>
      <w:pPr>
        <w:ind w:left="2671" w:hanging="192"/>
      </w:pPr>
      <w:rPr>
        <w:rFonts w:hint="default"/>
        <w:lang w:val="ru-RU" w:eastAsia="en-US" w:bidi="ar-SA"/>
      </w:rPr>
    </w:lvl>
    <w:lvl w:ilvl="6" w:tplc="1C820B30">
      <w:numFmt w:val="bullet"/>
      <w:lvlText w:val="•"/>
      <w:lvlJc w:val="left"/>
      <w:pPr>
        <w:ind w:left="3181" w:hanging="192"/>
      </w:pPr>
      <w:rPr>
        <w:rFonts w:hint="default"/>
        <w:lang w:val="ru-RU" w:eastAsia="en-US" w:bidi="ar-SA"/>
      </w:rPr>
    </w:lvl>
    <w:lvl w:ilvl="7" w:tplc="7B8623D8">
      <w:numFmt w:val="bullet"/>
      <w:lvlText w:val="•"/>
      <w:lvlJc w:val="left"/>
      <w:pPr>
        <w:ind w:left="3692" w:hanging="192"/>
      </w:pPr>
      <w:rPr>
        <w:rFonts w:hint="default"/>
        <w:lang w:val="ru-RU" w:eastAsia="en-US" w:bidi="ar-SA"/>
      </w:rPr>
    </w:lvl>
    <w:lvl w:ilvl="8" w:tplc="6024D2BA">
      <w:numFmt w:val="bullet"/>
      <w:lvlText w:val="•"/>
      <w:lvlJc w:val="left"/>
      <w:pPr>
        <w:ind w:left="4202" w:hanging="192"/>
      </w:pPr>
      <w:rPr>
        <w:rFonts w:hint="default"/>
        <w:lang w:val="ru-RU" w:eastAsia="en-US" w:bidi="ar-SA"/>
      </w:rPr>
    </w:lvl>
  </w:abstractNum>
  <w:abstractNum w:abstractNumId="399" w15:restartNumberingAfterBreak="0">
    <w:nsid w:val="7F8D0BDC"/>
    <w:multiLevelType w:val="hybridMultilevel"/>
    <w:tmpl w:val="4934B706"/>
    <w:lvl w:ilvl="0" w:tplc="CFE8831A">
      <w:numFmt w:val="bullet"/>
      <w:lvlText w:val="•"/>
      <w:lvlJc w:val="left"/>
      <w:pPr>
        <w:ind w:left="110"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9280BBC">
      <w:numFmt w:val="bullet"/>
      <w:lvlText w:val="•"/>
      <w:lvlJc w:val="left"/>
      <w:pPr>
        <w:ind w:left="630" w:hanging="180"/>
      </w:pPr>
      <w:rPr>
        <w:rFonts w:hint="default"/>
        <w:lang w:val="ru-RU" w:eastAsia="en-US" w:bidi="ar-SA"/>
      </w:rPr>
    </w:lvl>
    <w:lvl w:ilvl="2" w:tplc="A364D72E">
      <w:numFmt w:val="bullet"/>
      <w:lvlText w:val="•"/>
      <w:lvlJc w:val="left"/>
      <w:pPr>
        <w:ind w:left="1140" w:hanging="180"/>
      </w:pPr>
      <w:rPr>
        <w:rFonts w:hint="default"/>
        <w:lang w:val="ru-RU" w:eastAsia="en-US" w:bidi="ar-SA"/>
      </w:rPr>
    </w:lvl>
    <w:lvl w:ilvl="3" w:tplc="8EEA2616">
      <w:numFmt w:val="bullet"/>
      <w:lvlText w:val="•"/>
      <w:lvlJc w:val="left"/>
      <w:pPr>
        <w:ind w:left="1650" w:hanging="180"/>
      </w:pPr>
      <w:rPr>
        <w:rFonts w:hint="default"/>
        <w:lang w:val="ru-RU" w:eastAsia="en-US" w:bidi="ar-SA"/>
      </w:rPr>
    </w:lvl>
    <w:lvl w:ilvl="4" w:tplc="62E2CE42">
      <w:numFmt w:val="bullet"/>
      <w:lvlText w:val="•"/>
      <w:lvlJc w:val="left"/>
      <w:pPr>
        <w:ind w:left="2160" w:hanging="180"/>
      </w:pPr>
      <w:rPr>
        <w:rFonts w:hint="default"/>
        <w:lang w:val="ru-RU" w:eastAsia="en-US" w:bidi="ar-SA"/>
      </w:rPr>
    </w:lvl>
    <w:lvl w:ilvl="5" w:tplc="4FD070C0">
      <w:numFmt w:val="bullet"/>
      <w:lvlText w:val="•"/>
      <w:lvlJc w:val="left"/>
      <w:pPr>
        <w:ind w:left="2670" w:hanging="180"/>
      </w:pPr>
      <w:rPr>
        <w:rFonts w:hint="default"/>
        <w:lang w:val="ru-RU" w:eastAsia="en-US" w:bidi="ar-SA"/>
      </w:rPr>
    </w:lvl>
    <w:lvl w:ilvl="6" w:tplc="11181130">
      <w:numFmt w:val="bullet"/>
      <w:lvlText w:val="•"/>
      <w:lvlJc w:val="left"/>
      <w:pPr>
        <w:ind w:left="3180" w:hanging="180"/>
      </w:pPr>
      <w:rPr>
        <w:rFonts w:hint="default"/>
        <w:lang w:val="ru-RU" w:eastAsia="en-US" w:bidi="ar-SA"/>
      </w:rPr>
    </w:lvl>
    <w:lvl w:ilvl="7" w:tplc="D480E18E">
      <w:numFmt w:val="bullet"/>
      <w:lvlText w:val="•"/>
      <w:lvlJc w:val="left"/>
      <w:pPr>
        <w:ind w:left="3690" w:hanging="180"/>
      </w:pPr>
      <w:rPr>
        <w:rFonts w:hint="default"/>
        <w:lang w:val="ru-RU" w:eastAsia="en-US" w:bidi="ar-SA"/>
      </w:rPr>
    </w:lvl>
    <w:lvl w:ilvl="8" w:tplc="C4406D6C">
      <w:numFmt w:val="bullet"/>
      <w:lvlText w:val="•"/>
      <w:lvlJc w:val="left"/>
      <w:pPr>
        <w:ind w:left="4200" w:hanging="180"/>
      </w:pPr>
      <w:rPr>
        <w:rFonts w:hint="default"/>
        <w:lang w:val="ru-RU" w:eastAsia="en-US" w:bidi="ar-SA"/>
      </w:rPr>
    </w:lvl>
  </w:abstractNum>
  <w:abstractNum w:abstractNumId="400" w15:restartNumberingAfterBreak="0">
    <w:nsid w:val="7FAA74DE"/>
    <w:multiLevelType w:val="hybridMultilevel"/>
    <w:tmpl w:val="5DB09012"/>
    <w:lvl w:ilvl="0" w:tplc="A36A91E8">
      <w:numFmt w:val="bullet"/>
      <w:lvlText w:val="•"/>
      <w:lvlJc w:val="left"/>
      <w:pPr>
        <w:ind w:left="110"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1" w:tplc="1FB4B474">
      <w:numFmt w:val="bullet"/>
      <w:lvlText w:val="•"/>
      <w:lvlJc w:val="left"/>
      <w:pPr>
        <w:ind w:left="630" w:hanging="209"/>
      </w:pPr>
      <w:rPr>
        <w:rFonts w:hint="default"/>
        <w:lang w:val="ru-RU" w:eastAsia="en-US" w:bidi="ar-SA"/>
      </w:rPr>
    </w:lvl>
    <w:lvl w:ilvl="2" w:tplc="6B7CF94E">
      <w:numFmt w:val="bullet"/>
      <w:lvlText w:val="•"/>
      <w:lvlJc w:val="left"/>
      <w:pPr>
        <w:ind w:left="1140" w:hanging="209"/>
      </w:pPr>
      <w:rPr>
        <w:rFonts w:hint="default"/>
        <w:lang w:val="ru-RU" w:eastAsia="en-US" w:bidi="ar-SA"/>
      </w:rPr>
    </w:lvl>
    <w:lvl w:ilvl="3" w:tplc="CF42BE10">
      <w:numFmt w:val="bullet"/>
      <w:lvlText w:val="•"/>
      <w:lvlJc w:val="left"/>
      <w:pPr>
        <w:ind w:left="1650" w:hanging="209"/>
      </w:pPr>
      <w:rPr>
        <w:rFonts w:hint="default"/>
        <w:lang w:val="ru-RU" w:eastAsia="en-US" w:bidi="ar-SA"/>
      </w:rPr>
    </w:lvl>
    <w:lvl w:ilvl="4" w:tplc="F3A817D0">
      <w:numFmt w:val="bullet"/>
      <w:lvlText w:val="•"/>
      <w:lvlJc w:val="left"/>
      <w:pPr>
        <w:ind w:left="2161" w:hanging="209"/>
      </w:pPr>
      <w:rPr>
        <w:rFonts w:hint="default"/>
        <w:lang w:val="ru-RU" w:eastAsia="en-US" w:bidi="ar-SA"/>
      </w:rPr>
    </w:lvl>
    <w:lvl w:ilvl="5" w:tplc="F0F0F206">
      <w:numFmt w:val="bullet"/>
      <w:lvlText w:val="•"/>
      <w:lvlJc w:val="left"/>
      <w:pPr>
        <w:ind w:left="2671" w:hanging="209"/>
      </w:pPr>
      <w:rPr>
        <w:rFonts w:hint="default"/>
        <w:lang w:val="ru-RU" w:eastAsia="en-US" w:bidi="ar-SA"/>
      </w:rPr>
    </w:lvl>
    <w:lvl w:ilvl="6" w:tplc="96AE0022">
      <w:numFmt w:val="bullet"/>
      <w:lvlText w:val="•"/>
      <w:lvlJc w:val="left"/>
      <w:pPr>
        <w:ind w:left="3181" w:hanging="209"/>
      </w:pPr>
      <w:rPr>
        <w:rFonts w:hint="default"/>
        <w:lang w:val="ru-RU" w:eastAsia="en-US" w:bidi="ar-SA"/>
      </w:rPr>
    </w:lvl>
    <w:lvl w:ilvl="7" w:tplc="890611B6">
      <w:numFmt w:val="bullet"/>
      <w:lvlText w:val="•"/>
      <w:lvlJc w:val="left"/>
      <w:pPr>
        <w:ind w:left="3692" w:hanging="209"/>
      </w:pPr>
      <w:rPr>
        <w:rFonts w:hint="default"/>
        <w:lang w:val="ru-RU" w:eastAsia="en-US" w:bidi="ar-SA"/>
      </w:rPr>
    </w:lvl>
    <w:lvl w:ilvl="8" w:tplc="EB4E90F6">
      <w:numFmt w:val="bullet"/>
      <w:lvlText w:val="•"/>
      <w:lvlJc w:val="left"/>
      <w:pPr>
        <w:ind w:left="4202" w:hanging="209"/>
      </w:pPr>
      <w:rPr>
        <w:rFonts w:hint="default"/>
        <w:lang w:val="ru-RU" w:eastAsia="en-US" w:bidi="ar-SA"/>
      </w:rPr>
    </w:lvl>
  </w:abstractNum>
  <w:abstractNum w:abstractNumId="401" w15:restartNumberingAfterBreak="0">
    <w:nsid w:val="7FCF0928"/>
    <w:multiLevelType w:val="hybridMultilevel"/>
    <w:tmpl w:val="DD6C0C56"/>
    <w:lvl w:ilvl="0" w:tplc="7E0E6AD0">
      <w:start w:val="1"/>
      <w:numFmt w:val="decimal"/>
      <w:lvlText w:val="%1."/>
      <w:lvlJc w:val="left"/>
      <w:pPr>
        <w:ind w:left="832" w:hanging="372"/>
      </w:pPr>
      <w:rPr>
        <w:rFonts w:ascii="Times New Roman" w:eastAsia="Times New Roman" w:hAnsi="Times New Roman" w:cs="Times New Roman" w:hint="default"/>
        <w:b w:val="0"/>
        <w:bCs w:val="0"/>
        <w:i w:val="0"/>
        <w:iCs w:val="0"/>
        <w:spacing w:val="0"/>
        <w:w w:val="100"/>
        <w:sz w:val="28"/>
        <w:szCs w:val="28"/>
        <w:lang w:val="ru-RU" w:eastAsia="en-US" w:bidi="ar-SA"/>
      </w:rPr>
    </w:lvl>
    <w:lvl w:ilvl="1" w:tplc="3FDE7150">
      <w:numFmt w:val="bullet"/>
      <w:lvlText w:val="•"/>
      <w:lvlJc w:val="left"/>
      <w:pPr>
        <w:ind w:left="1866" w:hanging="372"/>
      </w:pPr>
      <w:rPr>
        <w:rFonts w:hint="default"/>
        <w:lang w:val="ru-RU" w:eastAsia="en-US" w:bidi="ar-SA"/>
      </w:rPr>
    </w:lvl>
    <w:lvl w:ilvl="2" w:tplc="77DCA9AA">
      <w:numFmt w:val="bullet"/>
      <w:lvlText w:val="•"/>
      <w:lvlJc w:val="left"/>
      <w:pPr>
        <w:ind w:left="2893" w:hanging="372"/>
      </w:pPr>
      <w:rPr>
        <w:rFonts w:hint="default"/>
        <w:lang w:val="ru-RU" w:eastAsia="en-US" w:bidi="ar-SA"/>
      </w:rPr>
    </w:lvl>
    <w:lvl w:ilvl="3" w:tplc="647EBD48">
      <w:numFmt w:val="bullet"/>
      <w:lvlText w:val="•"/>
      <w:lvlJc w:val="left"/>
      <w:pPr>
        <w:ind w:left="3919" w:hanging="372"/>
      </w:pPr>
      <w:rPr>
        <w:rFonts w:hint="default"/>
        <w:lang w:val="ru-RU" w:eastAsia="en-US" w:bidi="ar-SA"/>
      </w:rPr>
    </w:lvl>
    <w:lvl w:ilvl="4" w:tplc="F300C692">
      <w:numFmt w:val="bullet"/>
      <w:lvlText w:val="•"/>
      <w:lvlJc w:val="left"/>
      <w:pPr>
        <w:ind w:left="4946" w:hanging="372"/>
      </w:pPr>
      <w:rPr>
        <w:rFonts w:hint="default"/>
        <w:lang w:val="ru-RU" w:eastAsia="en-US" w:bidi="ar-SA"/>
      </w:rPr>
    </w:lvl>
    <w:lvl w:ilvl="5" w:tplc="68200366">
      <w:numFmt w:val="bullet"/>
      <w:lvlText w:val="•"/>
      <w:lvlJc w:val="left"/>
      <w:pPr>
        <w:ind w:left="5973" w:hanging="372"/>
      </w:pPr>
      <w:rPr>
        <w:rFonts w:hint="default"/>
        <w:lang w:val="ru-RU" w:eastAsia="en-US" w:bidi="ar-SA"/>
      </w:rPr>
    </w:lvl>
    <w:lvl w:ilvl="6" w:tplc="B90A69C0">
      <w:numFmt w:val="bullet"/>
      <w:lvlText w:val="•"/>
      <w:lvlJc w:val="left"/>
      <w:pPr>
        <w:ind w:left="6999" w:hanging="372"/>
      </w:pPr>
      <w:rPr>
        <w:rFonts w:hint="default"/>
        <w:lang w:val="ru-RU" w:eastAsia="en-US" w:bidi="ar-SA"/>
      </w:rPr>
    </w:lvl>
    <w:lvl w:ilvl="7" w:tplc="425640CE">
      <w:numFmt w:val="bullet"/>
      <w:lvlText w:val="•"/>
      <w:lvlJc w:val="left"/>
      <w:pPr>
        <w:ind w:left="8026" w:hanging="372"/>
      </w:pPr>
      <w:rPr>
        <w:rFonts w:hint="default"/>
        <w:lang w:val="ru-RU" w:eastAsia="en-US" w:bidi="ar-SA"/>
      </w:rPr>
    </w:lvl>
    <w:lvl w:ilvl="8" w:tplc="82E86ED6">
      <w:numFmt w:val="bullet"/>
      <w:lvlText w:val="•"/>
      <w:lvlJc w:val="left"/>
      <w:pPr>
        <w:ind w:left="9053" w:hanging="372"/>
      </w:pPr>
      <w:rPr>
        <w:rFonts w:hint="default"/>
        <w:lang w:val="ru-RU" w:eastAsia="en-US" w:bidi="ar-SA"/>
      </w:rPr>
    </w:lvl>
  </w:abstractNum>
  <w:num w:numId="1">
    <w:abstractNumId w:val="317"/>
  </w:num>
  <w:num w:numId="2">
    <w:abstractNumId w:val="397"/>
  </w:num>
  <w:num w:numId="3">
    <w:abstractNumId w:val="396"/>
  </w:num>
  <w:num w:numId="4">
    <w:abstractNumId w:val="365"/>
  </w:num>
  <w:num w:numId="5">
    <w:abstractNumId w:val="74"/>
  </w:num>
  <w:num w:numId="6">
    <w:abstractNumId w:val="166"/>
  </w:num>
  <w:num w:numId="7">
    <w:abstractNumId w:val="139"/>
  </w:num>
  <w:num w:numId="8">
    <w:abstractNumId w:val="71"/>
  </w:num>
  <w:num w:numId="9">
    <w:abstractNumId w:val="379"/>
  </w:num>
  <w:num w:numId="10">
    <w:abstractNumId w:val="238"/>
  </w:num>
  <w:num w:numId="11">
    <w:abstractNumId w:val="23"/>
  </w:num>
  <w:num w:numId="12">
    <w:abstractNumId w:val="363"/>
  </w:num>
  <w:num w:numId="13">
    <w:abstractNumId w:val="120"/>
  </w:num>
  <w:num w:numId="14">
    <w:abstractNumId w:val="180"/>
  </w:num>
  <w:num w:numId="15">
    <w:abstractNumId w:val="84"/>
  </w:num>
  <w:num w:numId="16">
    <w:abstractNumId w:val="279"/>
  </w:num>
  <w:num w:numId="17">
    <w:abstractNumId w:val="286"/>
  </w:num>
  <w:num w:numId="18">
    <w:abstractNumId w:val="214"/>
  </w:num>
  <w:num w:numId="19">
    <w:abstractNumId w:val="271"/>
  </w:num>
  <w:num w:numId="20">
    <w:abstractNumId w:val="43"/>
  </w:num>
  <w:num w:numId="21">
    <w:abstractNumId w:val="126"/>
  </w:num>
  <w:num w:numId="22">
    <w:abstractNumId w:val="343"/>
  </w:num>
  <w:num w:numId="23">
    <w:abstractNumId w:val="24"/>
  </w:num>
  <w:num w:numId="24">
    <w:abstractNumId w:val="304"/>
  </w:num>
  <w:num w:numId="25">
    <w:abstractNumId w:val="97"/>
  </w:num>
  <w:num w:numId="26">
    <w:abstractNumId w:val="80"/>
  </w:num>
  <w:num w:numId="27">
    <w:abstractNumId w:val="232"/>
  </w:num>
  <w:num w:numId="28">
    <w:abstractNumId w:val="257"/>
  </w:num>
  <w:num w:numId="29">
    <w:abstractNumId w:val="364"/>
  </w:num>
  <w:num w:numId="30">
    <w:abstractNumId w:val="11"/>
  </w:num>
  <w:num w:numId="31">
    <w:abstractNumId w:val="41"/>
  </w:num>
  <w:num w:numId="32">
    <w:abstractNumId w:val="152"/>
  </w:num>
  <w:num w:numId="33">
    <w:abstractNumId w:val="42"/>
  </w:num>
  <w:num w:numId="34">
    <w:abstractNumId w:val="188"/>
  </w:num>
  <w:num w:numId="35">
    <w:abstractNumId w:val="176"/>
  </w:num>
  <w:num w:numId="36">
    <w:abstractNumId w:val="113"/>
  </w:num>
  <w:num w:numId="37">
    <w:abstractNumId w:val="138"/>
  </w:num>
  <w:num w:numId="38">
    <w:abstractNumId w:val="0"/>
  </w:num>
  <w:num w:numId="39">
    <w:abstractNumId w:val="381"/>
  </w:num>
  <w:num w:numId="40">
    <w:abstractNumId w:val="174"/>
  </w:num>
  <w:num w:numId="41">
    <w:abstractNumId w:val="299"/>
  </w:num>
  <w:num w:numId="42">
    <w:abstractNumId w:val="189"/>
  </w:num>
  <w:num w:numId="43">
    <w:abstractNumId w:val="38"/>
  </w:num>
  <w:num w:numId="44">
    <w:abstractNumId w:val="22"/>
  </w:num>
  <w:num w:numId="45">
    <w:abstractNumId w:val="153"/>
  </w:num>
  <w:num w:numId="46">
    <w:abstractNumId w:val="283"/>
  </w:num>
  <w:num w:numId="47">
    <w:abstractNumId w:val="185"/>
  </w:num>
  <w:num w:numId="48">
    <w:abstractNumId w:val="30"/>
  </w:num>
  <w:num w:numId="49">
    <w:abstractNumId w:val="110"/>
  </w:num>
  <w:num w:numId="50">
    <w:abstractNumId w:val="281"/>
  </w:num>
  <w:num w:numId="51">
    <w:abstractNumId w:val="57"/>
  </w:num>
  <w:num w:numId="52">
    <w:abstractNumId w:val="125"/>
  </w:num>
  <w:num w:numId="53">
    <w:abstractNumId w:val="70"/>
  </w:num>
  <w:num w:numId="54">
    <w:abstractNumId w:val="37"/>
  </w:num>
  <w:num w:numId="55">
    <w:abstractNumId w:val="172"/>
  </w:num>
  <w:num w:numId="56">
    <w:abstractNumId w:val="241"/>
  </w:num>
  <w:num w:numId="57">
    <w:abstractNumId w:val="156"/>
  </w:num>
  <w:num w:numId="58">
    <w:abstractNumId w:val="309"/>
  </w:num>
  <w:num w:numId="59">
    <w:abstractNumId w:val="60"/>
  </w:num>
  <w:num w:numId="60">
    <w:abstractNumId w:val="193"/>
  </w:num>
  <w:num w:numId="61">
    <w:abstractNumId w:val="318"/>
  </w:num>
  <w:num w:numId="62">
    <w:abstractNumId w:val="367"/>
  </w:num>
  <w:num w:numId="63">
    <w:abstractNumId w:val="389"/>
  </w:num>
  <w:num w:numId="64">
    <w:abstractNumId w:val="273"/>
  </w:num>
  <w:num w:numId="65">
    <w:abstractNumId w:val="75"/>
  </w:num>
  <w:num w:numId="66">
    <w:abstractNumId w:val="274"/>
  </w:num>
  <w:num w:numId="67">
    <w:abstractNumId w:val="401"/>
  </w:num>
  <w:num w:numId="68">
    <w:abstractNumId w:val="210"/>
  </w:num>
  <w:num w:numId="69">
    <w:abstractNumId w:val="35"/>
  </w:num>
  <w:num w:numId="70">
    <w:abstractNumId w:val="229"/>
  </w:num>
  <w:num w:numId="71">
    <w:abstractNumId w:val="117"/>
  </w:num>
  <w:num w:numId="72">
    <w:abstractNumId w:val="267"/>
  </w:num>
  <w:num w:numId="73">
    <w:abstractNumId w:val="96"/>
  </w:num>
  <w:num w:numId="74">
    <w:abstractNumId w:val="33"/>
  </w:num>
  <w:num w:numId="75">
    <w:abstractNumId w:val="236"/>
  </w:num>
  <w:num w:numId="76">
    <w:abstractNumId w:val="356"/>
  </w:num>
  <w:num w:numId="77">
    <w:abstractNumId w:val="182"/>
  </w:num>
  <w:num w:numId="78">
    <w:abstractNumId w:val="308"/>
  </w:num>
  <w:num w:numId="79">
    <w:abstractNumId w:val="240"/>
  </w:num>
  <w:num w:numId="80">
    <w:abstractNumId w:val="266"/>
  </w:num>
  <w:num w:numId="81">
    <w:abstractNumId w:val="222"/>
  </w:num>
  <w:num w:numId="82">
    <w:abstractNumId w:val="40"/>
  </w:num>
  <w:num w:numId="83">
    <w:abstractNumId w:val="366"/>
  </w:num>
  <w:num w:numId="84">
    <w:abstractNumId w:val="276"/>
  </w:num>
  <w:num w:numId="85">
    <w:abstractNumId w:val="305"/>
  </w:num>
  <w:num w:numId="86">
    <w:abstractNumId w:val="5"/>
  </w:num>
  <w:num w:numId="87">
    <w:abstractNumId w:val="287"/>
  </w:num>
  <w:num w:numId="88">
    <w:abstractNumId w:val="247"/>
  </w:num>
  <w:num w:numId="89">
    <w:abstractNumId w:val="251"/>
  </w:num>
  <w:num w:numId="90">
    <w:abstractNumId w:val="190"/>
  </w:num>
  <w:num w:numId="91">
    <w:abstractNumId w:val="6"/>
  </w:num>
  <w:num w:numId="92">
    <w:abstractNumId w:val="242"/>
  </w:num>
  <w:num w:numId="93">
    <w:abstractNumId w:val="293"/>
  </w:num>
  <w:num w:numId="94">
    <w:abstractNumId w:val="46"/>
  </w:num>
  <w:num w:numId="95">
    <w:abstractNumId w:val="375"/>
  </w:num>
  <w:num w:numId="96">
    <w:abstractNumId w:val="78"/>
  </w:num>
  <w:num w:numId="97">
    <w:abstractNumId w:val="95"/>
  </w:num>
  <w:num w:numId="98">
    <w:abstractNumId w:val="385"/>
  </w:num>
  <w:num w:numId="99">
    <w:abstractNumId w:val="133"/>
  </w:num>
  <w:num w:numId="100">
    <w:abstractNumId w:val="17"/>
  </w:num>
  <w:num w:numId="101">
    <w:abstractNumId w:val="395"/>
  </w:num>
  <w:num w:numId="102">
    <w:abstractNumId w:val="102"/>
  </w:num>
  <w:num w:numId="103">
    <w:abstractNumId w:val="349"/>
  </w:num>
  <w:num w:numId="104">
    <w:abstractNumId w:val="64"/>
  </w:num>
  <w:num w:numId="105">
    <w:abstractNumId w:val="224"/>
  </w:num>
  <w:num w:numId="106">
    <w:abstractNumId w:val="235"/>
  </w:num>
  <w:num w:numId="107">
    <w:abstractNumId w:val="289"/>
  </w:num>
  <w:num w:numId="108">
    <w:abstractNumId w:val="164"/>
  </w:num>
  <w:num w:numId="109">
    <w:abstractNumId w:val="216"/>
  </w:num>
  <w:num w:numId="110">
    <w:abstractNumId w:val="225"/>
  </w:num>
  <w:num w:numId="111">
    <w:abstractNumId w:val="243"/>
  </w:num>
  <w:num w:numId="112">
    <w:abstractNumId w:val="358"/>
  </w:num>
  <w:num w:numId="113">
    <w:abstractNumId w:val="218"/>
  </w:num>
  <w:num w:numId="114">
    <w:abstractNumId w:val="100"/>
  </w:num>
  <w:num w:numId="115">
    <w:abstractNumId w:val="264"/>
  </w:num>
  <w:num w:numId="116">
    <w:abstractNumId w:val="394"/>
  </w:num>
  <w:num w:numId="117">
    <w:abstractNumId w:val="128"/>
  </w:num>
  <w:num w:numId="118">
    <w:abstractNumId w:val="12"/>
  </w:num>
  <w:num w:numId="119">
    <w:abstractNumId w:val="337"/>
  </w:num>
  <w:num w:numId="120">
    <w:abstractNumId w:val="260"/>
  </w:num>
  <w:num w:numId="121">
    <w:abstractNumId w:val="350"/>
  </w:num>
  <w:num w:numId="122">
    <w:abstractNumId w:val="150"/>
  </w:num>
  <w:num w:numId="123">
    <w:abstractNumId w:val="245"/>
  </w:num>
  <w:num w:numId="124">
    <w:abstractNumId w:val="254"/>
  </w:num>
  <w:num w:numId="125">
    <w:abstractNumId w:val="208"/>
  </w:num>
  <w:num w:numId="126">
    <w:abstractNumId w:val="252"/>
  </w:num>
  <w:num w:numId="127">
    <w:abstractNumId w:val="146"/>
  </w:num>
  <w:num w:numId="128">
    <w:abstractNumId w:val="334"/>
  </w:num>
  <w:num w:numId="129">
    <w:abstractNumId w:val="373"/>
  </w:num>
  <w:num w:numId="130">
    <w:abstractNumId w:val="47"/>
  </w:num>
  <w:num w:numId="131">
    <w:abstractNumId w:val="290"/>
  </w:num>
  <w:num w:numId="132">
    <w:abstractNumId w:val="297"/>
  </w:num>
  <w:num w:numId="133">
    <w:abstractNumId w:val="85"/>
  </w:num>
  <w:num w:numId="134">
    <w:abstractNumId w:val="50"/>
  </w:num>
  <w:num w:numId="135">
    <w:abstractNumId w:val="58"/>
  </w:num>
  <w:num w:numId="136">
    <w:abstractNumId w:val="332"/>
  </w:num>
  <w:num w:numId="137">
    <w:abstractNumId w:val="323"/>
  </w:num>
  <w:num w:numId="138">
    <w:abstractNumId w:val="400"/>
  </w:num>
  <w:num w:numId="139">
    <w:abstractNumId w:val="263"/>
  </w:num>
  <w:num w:numId="140">
    <w:abstractNumId w:val="372"/>
  </w:num>
  <w:num w:numId="141">
    <w:abstractNumId w:val="29"/>
  </w:num>
  <w:num w:numId="142">
    <w:abstractNumId w:val="187"/>
  </w:num>
  <w:num w:numId="143">
    <w:abstractNumId w:val="147"/>
  </w:num>
  <w:num w:numId="144">
    <w:abstractNumId w:val="105"/>
  </w:num>
  <w:num w:numId="145">
    <w:abstractNumId w:val="184"/>
  </w:num>
  <w:num w:numId="146">
    <w:abstractNumId w:val="342"/>
  </w:num>
  <w:num w:numId="147">
    <w:abstractNumId w:val="282"/>
  </w:num>
  <w:num w:numId="148">
    <w:abstractNumId w:val="198"/>
  </w:num>
  <w:num w:numId="149">
    <w:abstractNumId w:val="255"/>
  </w:num>
  <w:num w:numId="150">
    <w:abstractNumId w:val="295"/>
  </w:num>
  <w:num w:numId="151">
    <w:abstractNumId w:val="173"/>
  </w:num>
  <w:num w:numId="152">
    <w:abstractNumId w:val="81"/>
  </w:num>
  <w:num w:numId="153">
    <w:abstractNumId w:val="159"/>
  </w:num>
  <w:num w:numId="154">
    <w:abstractNumId w:val="186"/>
  </w:num>
  <w:num w:numId="155">
    <w:abstractNumId w:val="178"/>
  </w:num>
  <w:num w:numId="156">
    <w:abstractNumId w:val="277"/>
  </w:num>
  <w:num w:numId="157">
    <w:abstractNumId w:val="205"/>
  </w:num>
  <w:num w:numId="158">
    <w:abstractNumId w:val="212"/>
  </w:num>
  <w:num w:numId="159">
    <w:abstractNumId w:val="68"/>
  </w:num>
  <w:num w:numId="160">
    <w:abstractNumId w:val="320"/>
  </w:num>
  <w:num w:numId="161">
    <w:abstractNumId w:val="49"/>
  </w:num>
  <w:num w:numId="162">
    <w:abstractNumId w:val="59"/>
  </w:num>
  <w:num w:numId="163">
    <w:abstractNumId w:val="219"/>
  </w:num>
  <w:num w:numId="164">
    <w:abstractNumId w:val="45"/>
  </w:num>
  <w:num w:numId="165">
    <w:abstractNumId w:val="145"/>
  </w:num>
  <w:num w:numId="166">
    <w:abstractNumId w:val="109"/>
  </w:num>
  <w:num w:numId="167">
    <w:abstractNumId w:val="361"/>
  </w:num>
  <w:num w:numId="168">
    <w:abstractNumId w:val="211"/>
  </w:num>
  <w:num w:numId="169">
    <w:abstractNumId w:val="168"/>
  </w:num>
  <w:num w:numId="170">
    <w:abstractNumId w:val="204"/>
  </w:num>
  <w:num w:numId="171">
    <w:abstractNumId w:val="149"/>
  </w:num>
  <w:num w:numId="172">
    <w:abstractNumId w:val="200"/>
  </w:num>
  <w:num w:numId="173">
    <w:abstractNumId w:val="160"/>
  </w:num>
  <w:num w:numId="174">
    <w:abstractNumId w:val="344"/>
  </w:num>
  <w:num w:numId="175">
    <w:abstractNumId w:val="285"/>
  </w:num>
  <w:num w:numId="176">
    <w:abstractNumId w:val="155"/>
  </w:num>
  <w:num w:numId="177">
    <w:abstractNumId w:val="390"/>
  </w:num>
  <w:num w:numId="178">
    <w:abstractNumId w:val="324"/>
  </w:num>
  <w:num w:numId="179">
    <w:abstractNumId w:val="223"/>
  </w:num>
  <w:num w:numId="180">
    <w:abstractNumId w:val="278"/>
  </w:num>
  <w:num w:numId="181">
    <w:abstractNumId w:val="383"/>
  </w:num>
  <w:num w:numId="182">
    <w:abstractNumId w:val="306"/>
  </w:num>
  <w:num w:numId="183">
    <w:abstractNumId w:val="31"/>
  </w:num>
  <w:num w:numId="184">
    <w:abstractNumId w:val="391"/>
  </w:num>
  <w:num w:numId="185">
    <w:abstractNumId w:val="167"/>
  </w:num>
  <w:num w:numId="186">
    <w:abstractNumId w:val="374"/>
  </w:num>
  <w:num w:numId="187">
    <w:abstractNumId w:val="399"/>
  </w:num>
  <w:num w:numId="188">
    <w:abstractNumId w:val="136"/>
  </w:num>
  <w:num w:numId="189">
    <w:abstractNumId w:val="220"/>
  </w:num>
  <w:num w:numId="190">
    <w:abstractNumId w:val="270"/>
  </w:num>
  <w:num w:numId="191">
    <w:abstractNumId w:val="230"/>
  </w:num>
  <w:num w:numId="192">
    <w:abstractNumId w:val="233"/>
  </w:num>
  <w:num w:numId="193">
    <w:abstractNumId w:val="387"/>
  </w:num>
  <w:num w:numId="194">
    <w:abstractNumId w:val="339"/>
  </w:num>
  <w:num w:numId="195">
    <w:abstractNumId w:val="140"/>
  </w:num>
  <w:num w:numId="196">
    <w:abstractNumId w:val="336"/>
  </w:num>
  <w:num w:numId="197">
    <w:abstractNumId w:val="129"/>
  </w:num>
  <w:num w:numId="198">
    <w:abstractNumId w:val="13"/>
  </w:num>
  <w:num w:numId="199">
    <w:abstractNumId w:val="144"/>
  </w:num>
  <w:num w:numId="200">
    <w:abstractNumId w:val="7"/>
  </w:num>
  <w:num w:numId="201">
    <w:abstractNumId w:val="44"/>
  </w:num>
  <w:num w:numId="202">
    <w:abstractNumId w:val="388"/>
  </w:num>
  <w:num w:numId="203">
    <w:abstractNumId w:val="203"/>
  </w:num>
  <w:num w:numId="204">
    <w:abstractNumId w:val="165"/>
  </w:num>
  <w:num w:numId="205">
    <w:abstractNumId w:val="359"/>
  </w:num>
  <w:num w:numId="206">
    <w:abstractNumId w:val="89"/>
  </w:num>
  <w:num w:numId="207">
    <w:abstractNumId w:val="378"/>
  </w:num>
  <w:num w:numId="208">
    <w:abstractNumId w:val="181"/>
  </w:num>
  <w:num w:numId="209">
    <w:abstractNumId w:val="103"/>
  </w:num>
  <w:num w:numId="210">
    <w:abstractNumId w:val="369"/>
  </w:num>
  <w:num w:numId="211">
    <w:abstractNumId w:val="132"/>
  </w:num>
  <w:num w:numId="212">
    <w:abstractNumId w:val="170"/>
  </w:num>
  <w:num w:numId="213">
    <w:abstractNumId w:val="239"/>
  </w:num>
  <w:num w:numId="214">
    <w:abstractNumId w:val="112"/>
  </w:num>
  <w:num w:numId="215">
    <w:abstractNumId w:val="82"/>
  </w:num>
  <w:num w:numId="216">
    <w:abstractNumId w:val="346"/>
  </w:num>
  <w:num w:numId="217">
    <w:abstractNumId w:val="115"/>
  </w:num>
  <w:num w:numId="218">
    <w:abstractNumId w:val="143"/>
  </w:num>
  <w:num w:numId="219">
    <w:abstractNumId w:val="108"/>
  </w:num>
  <w:num w:numId="220">
    <w:abstractNumId w:val="321"/>
  </w:num>
  <w:num w:numId="221">
    <w:abstractNumId w:val="131"/>
  </w:num>
  <w:num w:numId="222">
    <w:abstractNumId w:val="377"/>
  </w:num>
  <w:num w:numId="223">
    <w:abstractNumId w:val="195"/>
  </w:num>
  <w:num w:numId="224">
    <w:abstractNumId w:val="322"/>
  </w:num>
  <w:num w:numId="225">
    <w:abstractNumId w:val="258"/>
  </w:num>
  <w:num w:numId="226">
    <w:abstractNumId w:val="353"/>
  </w:num>
  <w:num w:numId="227">
    <w:abstractNumId w:val="269"/>
  </w:num>
  <w:num w:numId="228">
    <w:abstractNumId w:val="265"/>
  </w:num>
  <w:num w:numId="229">
    <w:abstractNumId w:val="67"/>
  </w:num>
  <w:num w:numId="230">
    <w:abstractNumId w:val="118"/>
  </w:num>
  <w:num w:numId="231">
    <w:abstractNumId w:val="83"/>
  </w:num>
  <w:num w:numId="232">
    <w:abstractNumId w:val="154"/>
  </w:num>
  <w:num w:numId="233">
    <w:abstractNumId w:val="326"/>
  </w:num>
  <w:num w:numId="234">
    <w:abstractNumId w:val="88"/>
  </w:num>
  <w:num w:numId="235">
    <w:abstractNumId w:val="292"/>
  </w:num>
  <w:num w:numId="236">
    <w:abstractNumId w:val="303"/>
  </w:num>
  <w:num w:numId="237">
    <w:abstractNumId w:val="1"/>
  </w:num>
  <w:num w:numId="238">
    <w:abstractNumId w:val="215"/>
  </w:num>
  <w:num w:numId="239">
    <w:abstractNumId w:val="227"/>
  </w:num>
  <w:num w:numId="240">
    <w:abstractNumId w:val="209"/>
  </w:num>
  <w:num w:numId="241">
    <w:abstractNumId w:val="15"/>
  </w:num>
  <w:num w:numId="242">
    <w:abstractNumId w:val="162"/>
  </w:num>
  <w:num w:numId="243">
    <w:abstractNumId w:val="386"/>
  </w:num>
  <w:num w:numId="244">
    <w:abstractNumId w:val="25"/>
  </w:num>
  <w:num w:numId="245">
    <w:abstractNumId w:val="313"/>
  </w:num>
  <w:num w:numId="246">
    <w:abstractNumId w:val="248"/>
  </w:num>
  <w:num w:numId="247">
    <w:abstractNumId w:val="294"/>
  </w:num>
  <w:num w:numId="248">
    <w:abstractNumId w:val="72"/>
  </w:num>
  <w:num w:numId="249">
    <w:abstractNumId w:val="73"/>
  </w:num>
  <w:num w:numId="250">
    <w:abstractNumId w:val="171"/>
  </w:num>
  <w:num w:numId="251">
    <w:abstractNumId w:val="76"/>
  </w:num>
  <w:num w:numId="252">
    <w:abstractNumId w:val="169"/>
  </w:num>
  <w:num w:numId="253">
    <w:abstractNumId w:val="328"/>
  </w:num>
  <w:num w:numId="254">
    <w:abstractNumId w:val="157"/>
  </w:num>
  <w:num w:numId="255">
    <w:abstractNumId w:val="92"/>
  </w:num>
  <w:num w:numId="256">
    <w:abstractNumId w:val="256"/>
  </w:num>
  <w:num w:numId="257">
    <w:abstractNumId w:val="371"/>
  </w:num>
  <w:num w:numId="258">
    <w:abstractNumId w:val="114"/>
  </w:num>
  <w:num w:numId="259">
    <w:abstractNumId w:val="148"/>
  </w:num>
  <w:num w:numId="260">
    <w:abstractNumId w:val="201"/>
  </w:num>
  <w:num w:numId="261">
    <w:abstractNumId w:val="202"/>
  </w:num>
  <w:num w:numId="262">
    <w:abstractNumId w:val="341"/>
  </w:num>
  <w:num w:numId="263">
    <w:abstractNumId w:val="86"/>
  </w:num>
  <w:num w:numId="264">
    <w:abstractNumId w:val="104"/>
  </w:num>
  <w:num w:numId="265">
    <w:abstractNumId w:val="16"/>
  </w:num>
  <w:num w:numId="266">
    <w:abstractNumId w:val="315"/>
  </w:num>
  <w:num w:numId="267">
    <w:abstractNumId w:val="268"/>
  </w:num>
  <w:num w:numId="268">
    <w:abstractNumId w:val="307"/>
  </w:num>
  <w:num w:numId="269">
    <w:abstractNumId w:val="9"/>
  </w:num>
  <w:num w:numId="270">
    <w:abstractNumId w:val="360"/>
  </w:num>
  <w:num w:numId="271">
    <w:abstractNumId w:val="123"/>
  </w:num>
  <w:num w:numId="272">
    <w:abstractNumId w:val="116"/>
  </w:num>
  <w:num w:numId="273">
    <w:abstractNumId w:val="21"/>
  </w:num>
  <w:num w:numId="274">
    <w:abstractNumId w:val="382"/>
  </w:num>
  <w:num w:numId="275">
    <w:abstractNumId w:val="325"/>
  </w:num>
  <w:num w:numId="276">
    <w:abstractNumId w:val="36"/>
  </w:num>
  <w:num w:numId="277">
    <w:abstractNumId w:val="79"/>
  </w:num>
  <w:num w:numId="278">
    <w:abstractNumId w:val="226"/>
  </w:num>
  <w:num w:numId="279">
    <w:abstractNumId w:val="93"/>
  </w:num>
  <w:num w:numId="280">
    <w:abstractNumId w:val="27"/>
  </w:num>
  <w:num w:numId="281">
    <w:abstractNumId w:val="311"/>
  </w:num>
  <w:num w:numId="282">
    <w:abstractNumId w:val="122"/>
  </w:num>
  <w:num w:numId="283">
    <w:abstractNumId w:val="151"/>
  </w:num>
  <w:num w:numId="284">
    <w:abstractNumId w:val="354"/>
  </w:num>
  <w:num w:numId="285">
    <w:abstractNumId w:val="335"/>
  </w:num>
  <w:num w:numId="286">
    <w:abstractNumId w:val="98"/>
  </w:num>
  <w:num w:numId="287">
    <w:abstractNumId w:val="62"/>
  </w:num>
  <w:num w:numId="288">
    <w:abstractNumId w:val="28"/>
  </w:num>
  <w:num w:numId="289">
    <w:abstractNumId w:val="94"/>
  </w:num>
  <w:num w:numId="290">
    <w:abstractNumId w:val="99"/>
  </w:num>
  <w:num w:numId="291">
    <w:abstractNumId w:val="272"/>
  </w:num>
  <w:num w:numId="292">
    <w:abstractNumId w:val="237"/>
  </w:num>
  <w:num w:numId="293">
    <w:abstractNumId w:val="352"/>
  </w:num>
  <w:num w:numId="294">
    <w:abstractNumId w:val="319"/>
  </w:num>
  <w:num w:numId="295">
    <w:abstractNumId w:val="351"/>
  </w:num>
  <w:num w:numId="296">
    <w:abstractNumId w:val="301"/>
  </w:num>
  <w:num w:numId="297">
    <w:abstractNumId w:val="348"/>
  </w:num>
  <w:num w:numId="298">
    <w:abstractNumId w:val="298"/>
  </w:num>
  <w:num w:numId="299">
    <w:abstractNumId w:val="8"/>
  </w:num>
  <w:num w:numId="300">
    <w:abstractNumId w:val="197"/>
  </w:num>
  <w:num w:numId="301">
    <w:abstractNumId w:val="175"/>
  </w:num>
  <w:num w:numId="302">
    <w:abstractNumId w:val="345"/>
  </w:num>
  <w:num w:numId="303">
    <w:abstractNumId w:val="63"/>
  </w:num>
  <w:num w:numId="304">
    <w:abstractNumId w:val="231"/>
  </w:num>
  <w:num w:numId="305">
    <w:abstractNumId w:val="69"/>
  </w:num>
  <w:num w:numId="306">
    <w:abstractNumId w:val="26"/>
  </w:num>
  <w:num w:numId="307">
    <w:abstractNumId w:val="135"/>
  </w:num>
  <w:num w:numId="308">
    <w:abstractNumId w:val="398"/>
  </w:num>
  <w:num w:numId="309">
    <w:abstractNumId w:val="333"/>
  </w:num>
  <w:num w:numId="310">
    <w:abstractNumId w:val="52"/>
  </w:num>
  <w:num w:numId="311">
    <w:abstractNumId w:val="179"/>
  </w:num>
  <w:num w:numId="312">
    <w:abstractNumId w:val="124"/>
  </w:num>
  <w:num w:numId="313">
    <w:abstractNumId w:val="284"/>
  </w:num>
  <w:num w:numId="314">
    <w:abstractNumId w:val="194"/>
  </w:num>
  <w:num w:numId="315">
    <w:abstractNumId w:val="141"/>
  </w:num>
  <w:num w:numId="316">
    <w:abstractNumId w:val="355"/>
  </w:num>
  <w:num w:numId="317">
    <w:abstractNumId w:val="66"/>
  </w:num>
  <w:num w:numId="318">
    <w:abstractNumId w:val="310"/>
  </w:num>
  <w:num w:numId="319">
    <w:abstractNumId w:val="177"/>
  </w:num>
  <w:num w:numId="320">
    <w:abstractNumId w:val="330"/>
  </w:num>
  <w:num w:numId="321">
    <w:abstractNumId w:val="77"/>
  </w:num>
  <w:num w:numId="322">
    <w:abstractNumId w:val="253"/>
  </w:num>
  <w:num w:numId="323">
    <w:abstractNumId w:val="370"/>
  </w:num>
  <w:num w:numId="324">
    <w:abstractNumId w:val="111"/>
  </w:num>
  <w:num w:numId="325">
    <w:abstractNumId w:val="18"/>
  </w:num>
  <w:num w:numId="326">
    <w:abstractNumId w:val="221"/>
  </w:num>
  <w:num w:numId="327">
    <w:abstractNumId w:val="191"/>
  </w:num>
  <w:num w:numId="328">
    <w:abstractNumId w:val="228"/>
  </w:num>
  <w:num w:numId="329">
    <w:abstractNumId w:val="161"/>
  </w:num>
  <w:num w:numId="330">
    <w:abstractNumId w:val="4"/>
  </w:num>
  <w:num w:numId="331">
    <w:abstractNumId w:val="259"/>
  </w:num>
  <w:num w:numId="332">
    <w:abstractNumId w:val="288"/>
  </w:num>
  <w:num w:numId="333">
    <w:abstractNumId w:val="376"/>
  </w:num>
  <w:num w:numId="334">
    <w:abstractNumId w:val="183"/>
  </w:num>
  <w:num w:numId="335">
    <w:abstractNumId w:val="207"/>
  </w:num>
  <w:num w:numId="336">
    <w:abstractNumId w:val="39"/>
  </w:num>
  <w:num w:numId="337">
    <w:abstractNumId w:val="312"/>
  </w:num>
  <w:num w:numId="338">
    <w:abstractNumId w:val="206"/>
  </w:num>
  <w:num w:numId="339">
    <w:abstractNumId w:val="163"/>
  </w:num>
  <w:num w:numId="340">
    <w:abstractNumId w:val="2"/>
  </w:num>
  <w:num w:numId="341">
    <w:abstractNumId w:val="384"/>
  </w:num>
  <w:num w:numId="342">
    <w:abstractNumId w:val="158"/>
  </w:num>
  <w:num w:numId="343">
    <w:abstractNumId w:val="392"/>
  </w:num>
  <w:num w:numId="344">
    <w:abstractNumId w:val="329"/>
  </w:num>
  <w:num w:numId="345">
    <w:abstractNumId w:val="246"/>
  </w:num>
  <w:num w:numId="346">
    <w:abstractNumId w:val="302"/>
  </w:num>
  <w:num w:numId="347">
    <w:abstractNumId w:val="340"/>
  </w:num>
  <w:num w:numId="348">
    <w:abstractNumId w:val="20"/>
  </w:num>
  <w:num w:numId="349">
    <w:abstractNumId w:val="338"/>
  </w:num>
  <w:num w:numId="350">
    <w:abstractNumId w:val="130"/>
  </w:num>
  <w:num w:numId="351">
    <w:abstractNumId w:val="134"/>
  </w:num>
  <w:num w:numId="352">
    <w:abstractNumId w:val="275"/>
  </w:num>
  <w:num w:numId="353">
    <w:abstractNumId w:val="137"/>
  </w:num>
  <w:num w:numId="354">
    <w:abstractNumId w:val="121"/>
  </w:num>
  <w:num w:numId="355">
    <w:abstractNumId w:val="19"/>
  </w:num>
  <w:num w:numId="356">
    <w:abstractNumId w:val="51"/>
  </w:num>
  <w:num w:numId="357">
    <w:abstractNumId w:val="56"/>
  </w:num>
  <w:num w:numId="358">
    <w:abstractNumId w:val="362"/>
  </w:num>
  <w:num w:numId="359">
    <w:abstractNumId w:val="10"/>
  </w:num>
  <w:num w:numId="360">
    <w:abstractNumId w:val="119"/>
  </w:num>
  <w:num w:numId="361">
    <w:abstractNumId w:val="65"/>
  </w:num>
  <w:num w:numId="362">
    <w:abstractNumId w:val="327"/>
  </w:num>
  <w:num w:numId="363">
    <w:abstractNumId w:val="61"/>
  </w:num>
  <w:num w:numId="364">
    <w:abstractNumId w:val="217"/>
  </w:num>
  <w:num w:numId="365">
    <w:abstractNumId w:val="291"/>
  </w:num>
  <w:num w:numId="366">
    <w:abstractNumId w:val="262"/>
  </w:num>
  <w:num w:numId="367">
    <w:abstractNumId w:val="316"/>
  </w:num>
  <w:num w:numId="368">
    <w:abstractNumId w:val="53"/>
  </w:num>
  <w:num w:numId="369">
    <w:abstractNumId w:val="244"/>
  </w:num>
  <w:num w:numId="370">
    <w:abstractNumId w:val="87"/>
  </w:num>
  <w:num w:numId="371">
    <w:abstractNumId w:val="357"/>
  </w:num>
  <w:num w:numId="372">
    <w:abstractNumId w:val="368"/>
  </w:num>
  <w:num w:numId="373">
    <w:abstractNumId w:val="261"/>
  </w:num>
  <w:num w:numId="374">
    <w:abstractNumId w:val="3"/>
  </w:num>
  <w:num w:numId="375">
    <w:abstractNumId w:val="55"/>
  </w:num>
  <w:num w:numId="376">
    <w:abstractNumId w:val="314"/>
  </w:num>
  <w:num w:numId="377">
    <w:abstractNumId w:val="34"/>
  </w:num>
  <w:num w:numId="378">
    <w:abstractNumId w:val="380"/>
  </w:num>
  <w:num w:numId="379">
    <w:abstractNumId w:val="90"/>
  </w:num>
  <w:num w:numId="380">
    <w:abstractNumId w:val="347"/>
  </w:num>
  <w:num w:numId="381">
    <w:abstractNumId w:val="107"/>
  </w:num>
  <w:num w:numId="382">
    <w:abstractNumId w:val="196"/>
  </w:num>
  <w:num w:numId="383">
    <w:abstractNumId w:val="14"/>
  </w:num>
  <w:num w:numId="384">
    <w:abstractNumId w:val="234"/>
  </w:num>
  <w:num w:numId="385">
    <w:abstractNumId w:val="213"/>
  </w:num>
  <w:num w:numId="386">
    <w:abstractNumId w:val="280"/>
  </w:num>
  <w:num w:numId="387">
    <w:abstractNumId w:val="296"/>
  </w:num>
  <w:num w:numId="388">
    <w:abstractNumId w:val="106"/>
  </w:num>
  <w:num w:numId="389">
    <w:abstractNumId w:val="54"/>
  </w:num>
  <w:num w:numId="390">
    <w:abstractNumId w:val="393"/>
  </w:num>
  <w:num w:numId="391">
    <w:abstractNumId w:val="127"/>
  </w:num>
  <w:num w:numId="392">
    <w:abstractNumId w:val="250"/>
  </w:num>
  <w:num w:numId="393">
    <w:abstractNumId w:val="32"/>
  </w:num>
  <w:num w:numId="394">
    <w:abstractNumId w:val="192"/>
  </w:num>
  <w:num w:numId="395">
    <w:abstractNumId w:val="48"/>
  </w:num>
  <w:num w:numId="396">
    <w:abstractNumId w:val="300"/>
  </w:num>
  <w:num w:numId="397">
    <w:abstractNumId w:val="249"/>
  </w:num>
  <w:num w:numId="398">
    <w:abstractNumId w:val="91"/>
  </w:num>
  <w:num w:numId="399">
    <w:abstractNumId w:val="101"/>
  </w:num>
  <w:num w:numId="400">
    <w:abstractNumId w:val="142"/>
  </w:num>
  <w:num w:numId="401">
    <w:abstractNumId w:val="199"/>
  </w:num>
  <w:num w:numId="402">
    <w:abstractNumId w:val="331"/>
  </w:num>
  <w:numIdMacAtCleanup w:val="4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80858"/>
    <w:rsid w:val="001E585D"/>
    <w:rsid w:val="001F128B"/>
    <w:rsid w:val="002748EA"/>
    <w:rsid w:val="002E5E01"/>
    <w:rsid w:val="0032678D"/>
    <w:rsid w:val="004779B3"/>
    <w:rsid w:val="004F38C3"/>
    <w:rsid w:val="004F54BB"/>
    <w:rsid w:val="005871F9"/>
    <w:rsid w:val="005905ED"/>
    <w:rsid w:val="00637A02"/>
    <w:rsid w:val="00712795"/>
    <w:rsid w:val="007A2A96"/>
    <w:rsid w:val="008318FD"/>
    <w:rsid w:val="00A3047B"/>
    <w:rsid w:val="00A90450"/>
    <w:rsid w:val="00A923ED"/>
    <w:rsid w:val="00BC4945"/>
    <w:rsid w:val="00BF4DF5"/>
    <w:rsid w:val="00CD73ED"/>
    <w:rsid w:val="00D80858"/>
    <w:rsid w:val="00E871AE"/>
    <w:rsid w:val="00EE1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0BBEAEE5"/>
  <w15:docId w15:val="{E01680E4-A6EF-4AE3-B0BA-FE74BBF2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80858"/>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80858"/>
    <w:tblPr>
      <w:tblInd w:w="0" w:type="dxa"/>
      <w:tblCellMar>
        <w:top w:w="0" w:type="dxa"/>
        <w:left w:w="0" w:type="dxa"/>
        <w:bottom w:w="0" w:type="dxa"/>
        <w:right w:w="0" w:type="dxa"/>
      </w:tblCellMar>
    </w:tblPr>
  </w:style>
  <w:style w:type="paragraph" w:styleId="a3">
    <w:name w:val="Body Text"/>
    <w:basedOn w:val="a"/>
    <w:uiPriority w:val="1"/>
    <w:qFormat/>
    <w:rsid w:val="00D80858"/>
    <w:pPr>
      <w:ind w:left="232" w:firstLine="708"/>
      <w:jc w:val="both"/>
    </w:pPr>
    <w:rPr>
      <w:sz w:val="28"/>
      <w:szCs w:val="28"/>
    </w:rPr>
  </w:style>
  <w:style w:type="paragraph" w:customStyle="1" w:styleId="11">
    <w:name w:val="Заголовок 11"/>
    <w:basedOn w:val="a"/>
    <w:uiPriority w:val="1"/>
    <w:qFormat/>
    <w:rsid w:val="00D80858"/>
    <w:pPr>
      <w:spacing w:before="67"/>
      <w:ind w:left="279" w:hanging="318"/>
      <w:jc w:val="center"/>
      <w:outlineLvl w:val="1"/>
    </w:pPr>
    <w:rPr>
      <w:b/>
      <w:bCs/>
      <w:sz w:val="32"/>
      <w:szCs w:val="32"/>
    </w:rPr>
  </w:style>
  <w:style w:type="paragraph" w:customStyle="1" w:styleId="21">
    <w:name w:val="Заголовок 21"/>
    <w:basedOn w:val="a"/>
    <w:uiPriority w:val="1"/>
    <w:qFormat/>
    <w:rsid w:val="00D80858"/>
    <w:pPr>
      <w:spacing w:line="318" w:lineRule="exact"/>
      <w:ind w:left="921"/>
      <w:outlineLvl w:val="2"/>
    </w:pPr>
    <w:rPr>
      <w:b/>
      <w:bCs/>
      <w:i/>
      <w:iCs/>
      <w:sz w:val="28"/>
      <w:szCs w:val="28"/>
    </w:rPr>
  </w:style>
  <w:style w:type="paragraph" w:styleId="a4">
    <w:name w:val="Title"/>
    <w:basedOn w:val="a"/>
    <w:uiPriority w:val="1"/>
    <w:qFormat/>
    <w:rsid w:val="00D80858"/>
    <w:pPr>
      <w:spacing w:line="425" w:lineRule="exact"/>
      <w:ind w:left="98" w:right="12"/>
      <w:jc w:val="center"/>
    </w:pPr>
    <w:rPr>
      <w:sz w:val="37"/>
      <w:szCs w:val="37"/>
    </w:rPr>
  </w:style>
  <w:style w:type="paragraph" w:styleId="a5">
    <w:name w:val="List Paragraph"/>
    <w:basedOn w:val="a"/>
    <w:uiPriority w:val="1"/>
    <w:qFormat/>
    <w:rsid w:val="00D80858"/>
    <w:pPr>
      <w:ind w:left="212" w:firstLine="708"/>
      <w:jc w:val="both"/>
    </w:pPr>
  </w:style>
  <w:style w:type="paragraph" w:customStyle="1" w:styleId="TableParagraph">
    <w:name w:val="Table Paragraph"/>
    <w:basedOn w:val="a"/>
    <w:uiPriority w:val="1"/>
    <w:qFormat/>
    <w:rsid w:val="00D80858"/>
    <w:pPr>
      <w:ind w:left="110"/>
    </w:pPr>
  </w:style>
  <w:style w:type="character" w:styleId="a6">
    <w:name w:val="Hyperlink"/>
    <w:basedOn w:val="a0"/>
    <w:uiPriority w:val="99"/>
    <w:unhideWhenUsed/>
    <w:rsid w:val="002E5E01"/>
    <w:rPr>
      <w:color w:val="0000FF" w:themeColor="hyperlink"/>
      <w:u w:val="single"/>
    </w:rPr>
  </w:style>
  <w:style w:type="paragraph" w:styleId="a7">
    <w:name w:val="header"/>
    <w:basedOn w:val="a"/>
    <w:link w:val="a8"/>
    <w:uiPriority w:val="99"/>
    <w:semiHidden/>
    <w:unhideWhenUsed/>
    <w:rsid w:val="00E871AE"/>
    <w:pPr>
      <w:tabs>
        <w:tab w:val="center" w:pos="4677"/>
        <w:tab w:val="right" w:pos="9355"/>
      </w:tabs>
    </w:pPr>
  </w:style>
  <w:style w:type="character" w:customStyle="1" w:styleId="a8">
    <w:name w:val="Верхний колонтитул Знак"/>
    <w:basedOn w:val="a0"/>
    <w:link w:val="a7"/>
    <w:uiPriority w:val="99"/>
    <w:semiHidden/>
    <w:rsid w:val="00E871AE"/>
    <w:rPr>
      <w:rFonts w:ascii="Times New Roman" w:eastAsia="Times New Roman" w:hAnsi="Times New Roman" w:cs="Times New Roman"/>
      <w:lang w:val="ru-RU"/>
    </w:rPr>
  </w:style>
  <w:style w:type="paragraph" w:styleId="a9">
    <w:name w:val="footer"/>
    <w:basedOn w:val="a"/>
    <w:link w:val="aa"/>
    <w:uiPriority w:val="99"/>
    <w:unhideWhenUsed/>
    <w:rsid w:val="00E871AE"/>
    <w:pPr>
      <w:tabs>
        <w:tab w:val="center" w:pos="4677"/>
        <w:tab w:val="right" w:pos="9355"/>
      </w:tabs>
    </w:pPr>
  </w:style>
  <w:style w:type="character" w:customStyle="1" w:styleId="aa">
    <w:name w:val="Нижний колонтитул Знак"/>
    <w:basedOn w:val="a0"/>
    <w:link w:val="a9"/>
    <w:uiPriority w:val="99"/>
    <w:rsid w:val="00E871AE"/>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onsultant.ru/document/cons_doc_LAW_430906/" TargetMode="External"/><Relationship Id="rId18" Type="http://schemas.openxmlformats.org/officeDocument/2006/relationships/image" Target="media/image3.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ds13ruz.schoolrm.ru/" TargetMode="External"/><Relationship Id="rId7" Type="http://schemas.openxmlformats.org/officeDocument/2006/relationships/endnotes" Target="endnotes.xml"/><Relationship Id="rId12" Type="http://schemas.openxmlformats.org/officeDocument/2006/relationships/hyperlink" Target="https://www.consultant.ru/document/cons_doc_LAW_430906/" TargetMode="External"/><Relationship Id="rId17" Type="http://schemas.openxmlformats.org/officeDocument/2006/relationships/image" Target="media/image2.png"/><Relationship Id="rId25" Type="http://schemas.openxmlformats.org/officeDocument/2006/relationships/footer" Target="footer7.xml"/><Relationship Id="rId33" Type="http://schemas.openxmlformats.org/officeDocument/2006/relationships/hyperlink" Target="https://www.calend.ru/day/3-13/"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ds13ruz.schoolrm.ru/" TargetMode="External"/><Relationship Id="rId29" Type="http://schemas.openxmlformats.org/officeDocument/2006/relationships/hyperlink" Target="http://shkolazhizni.ru/test/1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30906/" TargetMode="External"/><Relationship Id="rId24" Type="http://schemas.openxmlformats.org/officeDocument/2006/relationships/footer" Target="footer6.xml"/><Relationship Id="rId32" Type="http://schemas.openxmlformats.org/officeDocument/2006/relationships/hyperlink" Target="https://www.calend.ru/holidays/0/0/171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footer" Target="footer10.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s://www.calend.ru/day/12-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9.xml"/><Relationship Id="rId30" Type="http://schemas.openxmlformats.org/officeDocument/2006/relationships/hyperlink" Target="http://shkolazhizni.ru/test/164/" TargetMode="External"/><Relationship Id="rId35"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3DF4B-4F57-4B8A-9EA4-E6F67320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290</Pages>
  <Words>112528</Words>
  <Characters>641416</Characters>
  <Application>Microsoft Office Word</Application>
  <DocSecurity>0</DocSecurity>
  <Lines>5345</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№10</dc:creator>
  <cp:lastModifiedBy>Пользователь</cp:lastModifiedBy>
  <cp:revision>9</cp:revision>
  <cp:lastPrinted>2023-12-03T19:59:00Z</cp:lastPrinted>
  <dcterms:created xsi:type="dcterms:W3CDTF">2023-12-03T19:36:00Z</dcterms:created>
  <dcterms:modified xsi:type="dcterms:W3CDTF">2024-03-12T09:50:00Z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2023-09-21T00:00:00Z</vt:filetime>
  </property>
  <property fmtid="{D5CDD505-2E9C-101B-9397-08002B2CF9AE}" pid="3" name="Creator">
    <vt:lpwstr>Microsoft® Word 2010</vt:lpwstr>
  </property>
  <property fmtid="{D5CDD505-2E9C-101B-9397-08002B2CF9AE}" pid="4" name="LastSaved">
    <vt:filetime>2023-12-03T00:00:00Z</vt:filetime>
  </property>
  <property fmtid="{D5CDD505-2E9C-101B-9397-08002B2CF9AE}" pid="5" name="Producer">
    <vt:lpwstr>3-Heights(TM) PDF Security Shell 4.8.25.2 (http://www.pdf-tools.com)</vt:lpwstr>
  </property>
</Properties>
</file>